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93221" w14:textId="77777777" w:rsidR="007F5FDB" w:rsidRPr="00022F71" w:rsidRDefault="002C6431" w:rsidP="00595CAC">
      <w:pPr>
        <w:pStyle w:val="Heading1"/>
      </w:pPr>
      <w:r w:rsidRPr="00022F71">
        <w:rPr>
          <w:noProof/>
          <w:lang w:val="id-ID" w:eastAsia="id-ID"/>
        </w:rPr>
        <w:drawing>
          <wp:anchor distT="0" distB="0" distL="114300" distR="114300" simplePos="0" relativeHeight="251662848" behindDoc="1" locked="0" layoutInCell="1" allowOverlap="1" wp14:anchorId="665DFF40" wp14:editId="4D88F12A">
            <wp:simplePos x="0" y="0"/>
            <wp:positionH relativeFrom="column">
              <wp:posOffset>2142587</wp:posOffset>
            </wp:positionH>
            <wp:positionV relativeFrom="paragraph">
              <wp:posOffset>0</wp:posOffset>
            </wp:positionV>
            <wp:extent cx="1162050" cy="1210315"/>
            <wp:effectExtent l="0" t="0" r="0" b="8890"/>
            <wp:wrapTight wrapText="bothSides">
              <wp:wrapPolygon edited="0">
                <wp:start x="1770" y="0"/>
                <wp:lineTo x="0" y="2040"/>
                <wp:lineTo x="0" y="8159"/>
                <wp:lineTo x="708" y="16319"/>
                <wp:lineTo x="5666" y="21419"/>
                <wp:lineTo x="6020" y="21419"/>
                <wp:lineTo x="15580" y="21419"/>
                <wp:lineTo x="15934" y="21419"/>
                <wp:lineTo x="20538" y="16319"/>
                <wp:lineTo x="21246" y="9519"/>
                <wp:lineTo x="21246" y="2380"/>
                <wp:lineTo x="19830" y="0"/>
                <wp:lineTo x="177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2050" cy="1210315"/>
                    </a:xfrm>
                    <a:prstGeom prst="rect">
                      <a:avLst/>
                    </a:prstGeom>
                  </pic:spPr>
                </pic:pic>
              </a:graphicData>
            </a:graphic>
          </wp:anchor>
        </w:drawing>
      </w:r>
    </w:p>
    <w:p w14:paraId="743D6BEA" w14:textId="77777777" w:rsidR="00595CAC" w:rsidRDefault="00595CAC" w:rsidP="00872AA0">
      <w:pPr>
        <w:pStyle w:val="BodyText"/>
        <w:spacing w:before="0"/>
        <w:ind w:right="142"/>
        <w:jc w:val="center"/>
        <w:rPr>
          <w:rFonts w:ascii="Bookman Old Style" w:hAnsi="Bookman Old Style"/>
        </w:rPr>
      </w:pPr>
    </w:p>
    <w:p w14:paraId="0F3D99E2" w14:textId="77777777" w:rsidR="00595CAC" w:rsidRDefault="00595CAC" w:rsidP="00872AA0">
      <w:pPr>
        <w:pStyle w:val="BodyText"/>
        <w:spacing w:before="0"/>
        <w:ind w:right="142"/>
        <w:jc w:val="center"/>
        <w:rPr>
          <w:rFonts w:ascii="Bookman Old Style" w:hAnsi="Bookman Old Style"/>
        </w:rPr>
      </w:pPr>
    </w:p>
    <w:p w14:paraId="005B259C" w14:textId="77777777" w:rsidR="00595CAC" w:rsidRDefault="00595CAC" w:rsidP="00872AA0">
      <w:pPr>
        <w:pStyle w:val="BodyText"/>
        <w:spacing w:before="0"/>
        <w:ind w:right="142"/>
        <w:jc w:val="center"/>
        <w:rPr>
          <w:rFonts w:ascii="Bookman Old Style" w:hAnsi="Bookman Old Style"/>
        </w:rPr>
      </w:pPr>
    </w:p>
    <w:p w14:paraId="7E771AF1" w14:textId="77777777" w:rsidR="00595CAC" w:rsidRDefault="00595CAC" w:rsidP="00872AA0">
      <w:pPr>
        <w:pStyle w:val="BodyText"/>
        <w:spacing w:before="0"/>
        <w:ind w:right="142"/>
        <w:jc w:val="center"/>
        <w:rPr>
          <w:rFonts w:ascii="Bookman Old Style" w:hAnsi="Bookman Old Style"/>
        </w:rPr>
      </w:pPr>
    </w:p>
    <w:p w14:paraId="647DC272" w14:textId="77777777" w:rsidR="00595CAC" w:rsidRDefault="00595CAC" w:rsidP="00872AA0">
      <w:pPr>
        <w:pStyle w:val="BodyText"/>
        <w:spacing w:before="0"/>
        <w:ind w:right="142"/>
        <w:jc w:val="center"/>
        <w:rPr>
          <w:rFonts w:ascii="Bookman Old Style" w:hAnsi="Bookman Old Style"/>
        </w:rPr>
      </w:pPr>
    </w:p>
    <w:p w14:paraId="12683595" w14:textId="77777777" w:rsidR="004E1063" w:rsidRDefault="004E1063" w:rsidP="00872AA0">
      <w:pPr>
        <w:pStyle w:val="BodyText"/>
        <w:spacing w:before="0"/>
        <w:ind w:right="142"/>
        <w:jc w:val="center"/>
        <w:rPr>
          <w:rFonts w:ascii="Bookman Old Style" w:hAnsi="Bookman Old Style"/>
        </w:rPr>
      </w:pPr>
    </w:p>
    <w:p w14:paraId="6F6673A9" w14:textId="77777777" w:rsidR="004E1063" w:rsidRDefault="004E1063" w:rsidP="00872AA0">
      <w:pPr>
        <w:pStyle w:val="BodyText"/>
        <w:spacing w:before="0"/>
        <w:ind w:right="142"/>
        <w:jc w:val="center"/>
        <w:rPr>
          <w:rFonts w:ascii="Bookman Old Style" w:hAnsi="Bookman Old Style"/>
        </w:rPr>
      </w:pPr>
    </w:p>
    <w:p w14:paraId="0E7506FD" w14:textId="240F0603" w:rsidR="00872AA0"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 xml:space="preserve">BUPATI SUMEDANG </w:t>
      </w:r>
    </w:p>
    <w:p w14:paraId="3A99DA13" w14:textId="7777777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PROVINSI JAWA BARAT</w:t>
      </w:r>
    </w:p>
    <w:p w14:paraId="3B4FCD4A" w14:textId="77777777" w:rsidR="007F5FDB" w:rsidRPr="00022F71" w:rsidRDefault="007F5FDB" w:rsidP="00872AA0">
      <w:pPr>
        <w:pStyle w:val="BodyText"/>
        <w:spacing w:before="0"/>
        <w:ind w:right="142"/>
        <w:jc w:val="center"/>
        <w:rPr>
          <w:rFonts w:ascii="Bookman Old Style" w:hAnsi="Bookman Old Style"/>
        </w:rPr>
      </w:pPr>
    </w:p>
    <w:p w14:paraId="7F83672C" w14:textId="726B12FC" w:rsidR="00872AA0" w:rsidRPr="00022F71" w:rsidRDefault="00B811B6" w:rsidP="00872AA0">
      <w:pPr>
        <w:pStyle w:val="BodyText"/>
        <w:spacing w:before="0"/>
        <w:ind w:right="142"/>
        <w:jc w:val="center"/>
        <w:rPr>
          <w:rFonts w:ascii="Bookman Old Style" w:hAnsi="Bookman Old Style"/>
        </w:rPr>
      </w:pPr>
      <w:r>
        <w:rPr>
          <w:rFonts w:ascii="Bookman Old Style" w:hAnsi="Bookman Old Style"/>
        </w:rPr>
        <w:t xml:space="preserve">RANCANGAN </w:t>
      </w:r>
      <w:r w:rsidR="002C6431" w:rsidRPr="00022F71">
        <w:rPr>
          <w:rFonts w:ascii="Bookman Old Style" w:hAnsi="Bookman Old Style"/>
        </w:rPr>
        <w:t xml:space="preserve">PERATURAN BUPATI SUMEDANG </w:t>
      </w:r>
    </w:p>
    <w:p w14:paraId="6F19F446" w14:textId="77777777" w:rsidR="00872AA0" w:rsidRPr="00022F71" w:rsidRDefault="00872AA0" w:rsidP="00872AA0">
      <w:pPr>
        <w:pStyle w:val="BodyText"/>
        <w:spacing w:before="0"/>
        <w:ind w:right="142"/>
        <w:jc w:val="center"/>
        <w:rPr>
          <w:rFonts w:ascii="Bookman Old Style" w:hAnsi="Bookman Old Style"/>
        </w:rPr>
      </w:pPr>
    </w:p>
    <w:p w14:paraId="51BD13D8" w14:textId="0DC6212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NOMOR</w:t>
      </w:r>
      <w:r w:rsidR="00515D92">
        <w:rPr>
          <w:rFonts w:ascii="Bookman Old Style" w:hAnsi="Bookman Old Style"/>
        </w:rPr>
        <w:t xml:space="preserve"> </w:t>
      </w:r>
      <w:r w:rsidR="004252E4">
        <w:rPr>
          <w:rFonts w:ascii="Bookman Old Style" w:hAnsi="Bookman Old Style"/>
        </w:rPr>
        <w:t>….</w:t>
      </w:r>
      <w:r w:rsidR="00515D92">
        <w:rPr>
          <w:rFonts w:ascii="Bookman Old Style" w:hAnsi="Bookman Old Style"/>
        </w:rPr>
        <w:t xml:space="preserve"> </w:t>
      </w:r>
      <w:r w:rsidRPr="00022F71">
        <w:rPr>
          <w:rFonts w:ascii="Bookman Old Style" w:hAnsi="Bookman Old Style"/>
        </w:rPr>
        <w:t>TAHUN 202</w:t>
      </w:r>
      <w:r w:rsidR="004252E4">
        <w:rPr>
          <w:rFonts w:ascii="Bookman Old Style" w:hAnsi="Bookman Old Style"/>
        </w:rPr>
        <w:t>5</w:t>
      </w:r>
    </w:p>
    <w:p w14:paraId="5DAF2D65" w14:textId="77777777" w:rsidR="00872AA0" w:rsidRPr="00022F71" w:rsidRDefault="00872AA0" w:rsidP="00872AA0">
      <w:pPr>
        <w:pStyle w:val="BodyText"/>
        <w:spacing w:before="0"/>
        <w:ind w:right="142"/>
        <w:jc w:val="center"/>
        <w:rPr>
          <w:rFonts w:ascii="Bookman Old Style" w:hAnsi="Bookman Old Style"/>
        </w:rPr>
      </w:pPr>
    </w:p>
    <w:p w14:paraId="246D530F" w14:textId="7777777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TENTANG</w:t>
      </w:r>
    </w:p>
    <w:p w14:paraId="11183859" w14:textId="77777777" w:rsidR="007F5FDB" w:rsidRPr="00022F71" w:rsidRDefault="007F5FDB" w:rsidP="00872AA0">
      <w:pPr>
        <w:pStyle w:val="BodyText"/>
        <w:spacing w:before="0"/>
        <w:ind w:right="142"/>
        <w:rPr>
          <w:rFonts w:ascii="Bookman Old Style" w:hAnsi="Bookman Old Style"/>
        </w:rPr>
      </w:pPr>
    </w:p>
    <w:p w14:paraId="6963D090" w14:textId="14968055" w:rsidR="007F5FDB" w:rsidRPr="008471E2" w:rsidRDefault="00A126B2" w:rsidP="00872AA0">
      <w:pPr>
        <w:pStyle w:val="BodyText"/>
        <w:spacing w:before="0"/>
        <w:ind w:right="142"/>
        <w:jc w:val="center"/>
        <w:rPr>
          <w:rFonts w:ascii="Bookman Old Style" w:hAnsi="Bookman Old Style"/>
          <w:color w:val="0070C0"/>
        </w:rPr>
      </w:pPr>
      <w:r w:rsidRPr="008471E2">
        <w:rPr>
          <w:rFonts w:ascii="Bookman Old Style" w:hAnsi="Bookman Old Style"/>
          <w:color w:val="0070C0"/>
        </w:rPr>
        <w:t>NILAI DAN KELAS JABATAN</w:t>
      </w:r>
      <w:r w:rsidR="00B811B6">
        <w:rPr>
          <w:rFonts w:ascii="Bookman Old Style" w:hAnsi="Bookman Old Style"/>
          <w:color w:val="0070C0"/>
        </w:rPr>
        <w:t xml:space="preserve"> STRUKTURAL DAN FUNGSIONAL</w:t>
      </w:r>
    </w:p>
    <w:p w14:paraId="3545178E" w14:textId="77777777" w:rsidR="007F5FDB" w:rsidRPr="00022F71" w:rsidRDefault="007F5FDB" w:rsidP="00872AA0">
      <w:pPr>
        <w:pStyle w:val="BodyText"/>
        <w:spacing w:before="0"/>
        <w:ind w:right="142"/>
        <w:rPr>
          <w:rFonts w:ascii="Bookman Old Style" w:hAnsi="Bookman Old Style"/>
        </w:rPr>
      </w:pPr>
    </w:p>
    <w:p w14:paraId="36A56400" w14:textId="77777777" w:rsidR="00872AA0"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 xml:space="preserve">DENGAN RAHMAT TUHAN YANG MAHA ESA </w:t>
      </w:r>
    </w:p>
    <w:p w14:paraId="01FA1D6F" w14:textId="77777777" w:rsidR="00872AA0" w:rsidRPr="00022F71" w:rsidRDefault="00872AA0" w:rsidP="00872AA0">
      <w:pPr>
        <w:pStyle w:val="BodyText"/>
        <w:spacing w:before="0"/>
        <w:ind w:right="142"/>
        <w:jc w:val="center"/>
        <w:rPr>
          <w:rFonts w:ascii="Bookman Old Style" w:hAnsi="Bookman Old Style"/>
        </w:rPr>
      </w:pPr>
    </w:p>
    <w:p w14:paraId="7347DF19" w14:textId="7777777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BUPATI SUMEDANG,</w:t>
      </w:r>
    </w:p>
    <w:p w14:paraId="2746AFA2" w14:textId="68E0124C" w:rsidR="00872AA0" w:rsidRPr="00022F71" w:rsidRDefault="00872AA0" w:rsidP="00872AA0">
      <w:pPr>
        <w:pStyle w:val="BodyText"/>
        <w:spacing w:before="0"/>
        <w:ind w:right="142"/>
        <w:jc w:val="center"/>
        <w:rPr>
          <w:rFonts w:ascii="Bookman Old Style" w:hAnsi="Bookman Old Style"/>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293"/>
        <w:gridCol w:w="7084"/>
      </w:tblGrid>
      <w:tr w:rsidR="00872AA0" w:rsidRPr="00D07F46" w14:paraId="50ED81FC" w14:textId="77777777" w:rsidTr="002273F6">
        <w:tc>
          <w:tcPr>
            <w:tcW w:w="1945" w:type="dxa"/>
          </w:tcPr>
          <w:p w14:paraId="5DCC9378" w14:textId="77777777" w:rsidR="00872AA0" w:rsidRPr="00D07F46" w:rsidRDefault="00872AA0" w:rsidP="00872AA0">
            <w:pPr>
              <w:pStyle w:val="BodyText"/>
              <w:spacing w:before="0"/>
              <w:ind w:right="142"/>
              <w:jc w:val="both"/>
              <w:rPr>
                <w:rFonts w:ascii="Bookman Old Style" w:hAnsi="Bookman Old Style"/>
              </w:rPr>
            </w:pPr>
            <w:r w:rsidRPr="00D07F46">
              <w:rPr>
                <w:rFonts w:ascii="Bookman Old Style" w:hAnsi="Bookman Old Style"/>
              </w:rPr>
              <w:t>Menimbang</w:t>
            </w:r>
          </w:p>
        </w:tc>
        <w:tc>
          <w:tcPr>
            <w:tcW w:w="293" w:type="dxa"/>
          </w:tcPr>
          <w:p w14:paraId="0C425696" w14:textId="77777777" w:rsidR="00872AA0" w:rsidRPr="00D07F46" w:rsidRDefault="00872AA0" w:rsidP="00A126B2">
            <w:pPr>
              <w:pStyle w:val="BodyText"/>
              <w:spacing w:before="0"/>
              <w:jc w:val="center"/>
              <w:rPr>
                <w:rFonts w:ascii="Bookman Old Style" w:hAnsi="Bookman Old Style"/>
              </w:rPr>
            </w:pPr>
            <w:r w:rsidRPr="00D07F46">
              <w:rPr>
                <w:rFonts w:ascii="Bookman Old Style" w:hAnsi="Bookman Old Style"/>
              </w:rPr>
              <w:t>:</w:t>
            </w:r>
          </w:p>
        </w:tc>
        <w:tc>
          <w:tcPr>
            <w:tcW w:w="7084" w:type="dxa"/>
          </w:tcPr>
          <w:p w14:paraId="1DD97E20" w14:textId="77777777" w:rsidR="002857DA" w:rsidRPr="00D07F46" w:rsidRDefault="00A6645B" w:rsidP="002857DA">
            <w:pPr>
              <w:pStyle w:val="TableParagraph"/>
              <w:numPr>
                <w:ilvl w:val="0"/>
                <w:numId w:val="12"/>
              </w:numPr>
              <w:spacing w:before="0"/>
              <w:ind w:left="345" w:hanging="426"/>
              <w:jc w:val="both"/>
              <w:rPr>
                <w:rFonts w:ascii="Bookman Old Style" w:hAnsi="Bookman Old Style"/>
                <w:color w:val="0070C0"/>
                <w:sz w:val="24"/>
                <w:szCs w:val="24"/>
              </w:rPr>
            </w:pPr>
            <w:r w:rsidRPr="00D07F46">
              <w:rPr>
                <w:rFonts w:ascii="Bookman Old Style" w:hAnsi="Bookman Old Style"/>
                <w:color w:val="0070C0"/>
                <w:sz w:val="24"/>
                <w:szCs w:val="24"/>
              </w:rPr>
              <w:t>bahwa jabatan merupakan kedudukan yang menunjukkan fungsi, tugas, tanggung jawab, wewenang, dan hak seorang pegawai aparatur sipil negara dalam suatu satuan organisasi;</w:t>
            </w:r>
            <w:r w:rsidR="002857DA" w:rsidRPr="00D07F46">
              <w:rPr>
                <w:rFonts w:ascii="Bookman Old Style" w:hAnsi="Bookman Old Style"/>
                <w:color w:val="0070C0"/>
                <w:sz w:val="24"/>
                <w:szCs w:val="24"/>
              </w:rPr>
              <w:t xml:space="preserve"> </w:t>
            </w:r>
          </w:p>
          <w:p w14:paraId="26CDF84B" w14:textId="026A2676" w:rsidR="002857DA" w:rsidRPr="00D07F46" w:rsidRDefault="002857DA" w:rsidP="002857DA">
            <w:pPr>
              <w:pStyle w:val="TableParagraph"/>
              <w:numPr>
                <w:ilvl w:val="0"/>
                <w:numId w:val="34"/>
              </w:numPr>
              <w:spacing w:before="0"/>
              <w:ind w:left="345" w:hanging="426"/>
              <w:jc w:val="both"/>
              <w:rPr>
                <w:rFonts w:ascii="Bookman Old Style" w:hAnsi="Bookman Old Style"/>
                <w:color w:val="0070C0"/>
                <w:sz w:val="24"/>
                <w:szCs w:val="24"/>
              </w:rPr>
            </w:pPr>
            <w:r w:rsidRPr="00D07F46">
              <w:rPr>
                <w:rFonts w:ascii="Bookman Old Style" w:hAnsi="Bookman Old Style"/>
                <w:color w:val="0070C0"/>
                <w:sz w:val="24"/>
                <w:szCs w:val="24"/>
              </w:rPr>
              <w:t xml:space="preserve">bahwa sesuai ketentuan Pasal 6 ayat (1) Peraturan Menteri Pendayagunaan Aparatur Negara dan Reformasi Birokrasi Nomor 39 Tahun 2013 tentang Penetapan Kelas Jabatan di Lingkungan Instansi Pemerintah, berdasarkan surat Menteri mengenai validasi hasil evaluasi jabatan, Pejabat Pembina Kepegawaian menetapkan peraturan tentang </w:t>
            </w:r>
            <w:r w:rsidR="00D07F46">
              <w:rPr>
                <w:rFonts w:ascii="Bookman Old Style" w:hAnsi="Bookman Old Style"/>
                <w:color w:val="0070C0"/>
                <w:sz w:val="24"/>
                <w:szCs w:val="24"/>
              </w:rPr>
              <w:t xml:space="preserve">nilai dan </w:t>
            </w:r>
            <w:r w:rsidRPr="00D07F46">
              <w:rPr>
                <w:rFonts w:ascii="Bookman Old Style" w:hAnsi="Bookman Old Style"/>
                <w:color w:val="0070C0"/>
                <w:sz w:val="24"/>
                <w:szCs w:val="24"/>
              </w:rPr>
              <w:t>kelas jabatan di lingkungannya;</w:t>
            </w:r>
          </w:p>
          <w:p w14:paraId="0BFEDD4D" w14:textId="7B95398E" w:rsidR="00A6645B" w:rsidRPr="00D07F46" w:rsidRDefault="00A6645B" w:rsidP="002857DA">
            <w:pPr>
              <w:pStyle w:val="TableParagraph"/>
              <w:numPr>
                <w:ilvl w:val="0"/>
                <w:numId w:val="34"/>
              </w:numPr>
              <w:spacing w:before="0"/>
              <w:ind w:left="345" w:hanging="426"/>
              <w:jc w:val="both"/>
              <w:rPr>
                <w:rFonts w:ascii="Bookman Old Style" w:hAnsi="Bookman Old Style"/>
                <w:color w:val="0070C0"/>
                <w:sz w:val="24"/>
                <w:szCs w:val="24"/>
              </w:rPr>
            </w:pPr>
            <w:r w:rsidRPr="00D07F46">
              <w:rPr>
                <w:rFonts w:ascii="Bookman Old Style" w:hAnsi="Bookman Old Style"/>
                <w:color w:val="0070C0"/>
                <w:sz w:val="24"/>
                <w:szCs w:val="24"/>
              </w:rPr>
              <w:t xml:space="preserve">bahwa sehubungan telah diubahnya beberapa ketentuan nomenklatur Perangkat Daerah, susunan organisasi Perangkat Daerah, serta kebijakan kelas jabatan untuk jabatan fungsional </w:t>
            </w:r>
            <w:r w:rsidR="00865E25" w:rsidRPr="00D07F46">
              <w:rPr>
                <w:rFonts w:ascii="Bookman Old Style" w:hAnsi="Bookman Old Style"/>
                <w:color w:val="0070C0"/>
                <w:sz w:val="24"/>
                <w:szCs w:val="24"/>
              </w:rPr>
              <w:t>tertentu</w:t>
            </w:r>
            <w:r w:rsidRPr="00D07F46">
              <w:rPr>
                <w:rFonts w:ascii="Bookman Old Style" w:hAnsi="Bookman Old Style"/>
                <w:color w:val="0070C0"/>
                <w:sz w:val="24"/>
                <w:szCs w:val="24"/>
              </w:rPr>
              <w:t>, maka perlu dilakukan penyesuaian nilai dan kelas jabatan;</w:t>
            </w:r>
          </w:p>
          <w:p w14:paraId="7F5DEA2B" w14:textId="5B38A5C6" w:rsidR="006D2858" w:rsidRPr="00D07F46" w:rsidRDefault="00A6645B" w:rsidP="002857DA">
            <w:pPr>
              <w:pStyle w:val="TableParagraph"/>
              <w:numPr>
                <w:ilvl w:val="0"/>
                <w:numId w:val="34"/>
              </w:numPr>
              <w:spacing w:before="0" w:after="120"/>
              <w:ind w:left="346" w:hanging="425"/>
              <w:jc w:val="both"/>
              <w:rPr>
                <w:rFonts w:ascii="Bookman Old Style" w:hAnsi="Bookman Old Style"/>
                <w:color w:val="0070C0"/>
                <w:sz w:val="24"/>
                <w:szCs w:val="24"/>
              </w:rPr>
            </w:pPr>
            <w:r w:rsidRPr="00D07F46">
              <w:rPr>
                <w:rFonts w:ascii="Bookman Old Style" w:hAnsi="Bookman Old Style"/>
                <w:color w:val="0070C0"/>
                <w:sz w:val="24"/>
                <w:szCs w:val="24"/>
              </w:rPr>
              <w:t xml:space="preserve">bahwa berdasarkan pertimbangan sebagaimana dimaksud dalam huruf a, </w:t>
            </w:r>
            <w:r w:rsidR="002857DA" w:rsidRPr="00D07F46">
              <w:rPr>
                <w:rFonts w:ascii="Bookman Old Style" w:hAnsi="Bookman Old Style"/>
                <w:color w:val="0070C0"/>
                <w:sz w:val="24"/>
                <w:szCs w:val="24"/>
              </w:rPr>
              <w:t xml:space="preserve">huruf b </w:t>
            </w:r>
            <w:r w:rsidRPr="00D07F46">
              <w:rPr>
                <w:rFonts w:ascii="Bookman Old Style" w:hAnsi="Bookman Old Style"/>
                <w:color w:val="0070C0"/>
                <w:sz w:val="24"/>
                <w:szCs w:val="24"/>
              </w:rPr>
              <w:t xml:space="preserve">dan huruf </w:t>
            </w:r>
            <w:r w:rsidR="002857DA" w:rsidRPr="00D07F46">
              <w:rPr>
                <w:rFonts w:ascii="Bookman Old Style" w:hAnsi="Bookman Old Style"/>
                <w:color w:val="0070C0"/>
                <w:sz w:val="24"/>
                <w:szCs w:val="24"/>
              </w:rPr>
              <w:t>c</w:t>
            </w:r>
            <w:r w:rsidRPr="00D07F46">
              <w:rPr>
                <w:rFonts w:ascii="Bookman Old Style" w:hAnsi="Bookman Old Style"/>
                <w:color w:val="0070C0"/>
                <w:sz w:val="24"/>
                <w:szCs w:val="24"/>
              </w:rPr>
              <w:t>, perlu menetapkan Peraturan Bupati tentang Nilai dan Kelas Jabatan</w:t>
            </w:r>
            <w:r w:rsidR="00B811B6" w:rsidRPr="00D07F46">
              <w:rPr>
                <w:rFonts w:ascii="Bookman Old Style" w:hAnsi="Bookman Old Style"/>
                <w:color w:val="0070C0"/>
                <w:sz w:val="24"/>
                <w:szCs w:val="24"/>
              </w:rPr>
              <w:t xml:space="preserve"> Struktural dan Fungsional</w:t>
            </w:r>
            <w:r w:rsidR="006D2858" w:rsidRPr="00D07F46">
              <w:rPr>
                <w:rFonts w:ascii="Bookman Old Style" w:hAnsi="Bookman Old Style"/>
                <w:color w:val="0070C0"/>
                <w:sz w:val="24"/>
                <w:szCs w:val="24"/>
              </w:rPr>
              <w:t>.</w:t>
            </w:r>
          </w:p>
        </w:tc>
      </w:tr>
      <w:tr w:rsidR="00872AA0" w:rsidRPr="00D07F46" w14:paraId="3A8FBBFF" w14:textId="77777777" w:rsidTr="002273F6">
        <w:tc>
          <w:tcPr>
            <w:tcW w:w="1945" w:type="dxa"/>
          </w:tcPr>
          <w:p w14:paraId="42A07EE2" w14:textId="77777777" w:rsidR="00872AA0" w:rsidRPr="00D07F46" w:rsidRDefault="00872AA0" w:rsidP="00872AA0">
            <w:pPr>
              <w:pStyle w:val="BodyText"/>
              <w:spacing w:before="0"/>
              <w:ind w:right="142"/>
              <w:jc w:val="both"/>
              <w:rPr>
                <w:rFonts w:ascii="Bookman Old Style" w:hAnsi="Bookman Old Style"/>
              </w:rPr>
            </w:pPr>
            <w:r w:rsidRPr="00D07F46">
              <w:rPr>
                <w:rFonts w:ascii="Bookman Old Style" w:hAnsi="Bookman Old Style"/>
              </w:rPr>
              <w:t>Mengingat</w:t>
            </w:r>
          </w:p>
        </w:tc>
        <w:tc>
          <w:tcPr>
            <w:tcW w:w="293" w:type="dxa"/>
          </w:tcPr>
          <w:p w14:paraId="223071E1" w14:textId="77777777" w:rsidR="00872AA0" w:rsidRPr="00D07F46" w:rsidRDefault="00872AA0" w:rsidP="00A126B2">
            <w:pPr>
              <w:pStyle w:val="BodyText"/>
              <w:spacing w:before="0"/>
              <w:jc w:val="center"/>
              <w:rPr>
                <w:rFonts w:ascii="Bookman Old Style" w:hAnsi="Bookman Old Style"/>
              </w:rPr>
            </w:pPr>
            <w:r w:rsidRPr="00D07F46">
              <w:rPr>
                <w:rFonts w:ascii="Bookman Old Style" w:hAnsi="Bookman Old Style"/>
              </w:rPr>
              <w:t>:</w:t>
            </w:r>
          </w:p>
        </w:tc>
        <w:tc>
          <w:tcPr>
            <w:tcW w:w="7084" w:type="dxa"/>
          </w:tcPr>
          <w:p w14:paraId="08908BE0"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 xml:space="preserve">Undang-Undang Nomor 14 Tahun 1950 tentang Pembentukan Daerah-daerah Kabupaten dalam Lingkungan Propinsi Djawa Barat (Berita Negara Republik Indonesia Tahun 1950) sebagaimana telah diubah dengan Undang- Undang Nomor 4  Tahun 1968 tentang Pembentukan Kabupaten Purwakarta dan Kabupaten Subang dengan Mengubah Undang- Undang Nomor 14 Tahun 1950 tentang Pembentukan Daerah-daerah Kabupaten dalam Lingkungan Propinsi Djawa Barat (Lembaran Negara Republik Indonesia Tahun 1968 Nomor 31, Tambahan Lembaran Negara </w:t>
            </w:r>
            <w:r w:rsidRPr="00D07F46">
              <w:rPr>
                <w:rFonts w:ascii="Bookman Old Style" w:hAnsi="Bookman Old Style"/>
                <w:sz w:val="24"/>
                <w:szCs w:val="24"/>
              </w:rPr>
              <w:lastRenderedPageBreak/>
              <w:t>Republik Indonesia Nomor 2851);</w:t>
            </w:r>
          </w:p>
          <w:p w14:paraId="2C52C8DF"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28 Tahun 1999 tentang Penyelenggara Negara yang Bersih dan Bebas dari Korupsi, Kolusi dan Nepotisme (Lembaran Negara Republik Indonesia Tahun 1999 Nomor 75, Tambahan Lembaran Negara Republik Indonesia Nomor 3851);</w:t>
            </w:r>
          </w:p>
          <w:p w14:paraId="7EF0EB33"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5 Tahun 2014 tentang Aparatur Sipil Negara (Lembaran Negara Republik Indonesia Tahun 2014 Nomor 6, Tambahan Lembaran Negara Republik Indonesia Nomor 5495) sebagaimana telah diubah dengan Undang-Undang Nomor 20 Tahun 2023 (Lembaran Negara Republik Indonesia Tahun 2023 Nomor 141, Tambahan Lembaran Negara Republik Indonesia Nomor 6897)  ;</w:t>
            </w:r>
          </w:p>
          <w:p w14:paraId="7B7BFBB6"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23 Tahun 2014 tentang Pemerintahan Daerah (Lembaran Negara Republik Indonesia Tahun 2014 Nomor 244, Tambahan Lembaran Negara Republik Indonesia Nomor 5587) sebagaimana telah diubah beberapa kali, terakhir dengan Undang-Undang Nomor 11 Tahun 2020 tentang Cipta Kerja (Lembaran Negara Republik Indonesia Tahun 2020 Nomor 245, Tambahan Lembaran Negara Republik Indonesia Nomor 6573);</w:t>
            </w:r>
          </w:p>
          <w:p w14:paraId="5E745C71"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30 Tahun 2014 tentang Administrasi Pemerintahan (Lembaran Negara Republik Indonesia Tahun 2014 Nomor 292, Tambahan Lembaran Negara Republik Indonesia Nomor 5601) sebagaimana telah diubah dengan Undang-Undang Nomor 11 Tahun 2020 tentang Cipta Kerja (Lembaran Negara Republik Indonesia Tahun 2020 Nomor 245, Tambahan Lembaran Negara Republik Indonesia Nomor 6573);</w:t>
            </w:r>
          </w:p>
          <w:p w14:paraId="045A68A4"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4913669F"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Peraturan Pemerintah Nomor 11 Tahun 2017 tentang Manajemen Pegawai Negeri Sipil (Lembaran Negara Republik Indonesia Tahun 2020 Nomor 68, Tambahan Lembaran Negara Republik Indonesia Nomor 6477);</w:t>
            </w:r>
          </w:p>
          <w:p w14:paraId="47A5C35C"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 xml:space="preserve">Peraturan Pemerintah Nomor 12 Tahun 2019 tentang Pengelolaan Keuangan Daerah (Lembaran Negara Republik  Indonesia  Tahun  2019   Nomor   42, Tambahan Lembaran  Negara  Republik  Indonesia </w:t>
            </w:r>
            <w:r w:rsidRPr="00D07F46">
              <w:rPr>
                <w:rFonts w:ascii="Bookman Old Style" w:hAnsi="Bookman Old Style"/>
                <w:sz w:val="24"/>
                <w:szCs w:val="24"/>
              </w:rPr>
              <w:lastRenderedPageBreak/>
              <w:t>Nomor 6322);</w:t>
            </w:r>
          </w:p>
          <w:p w14:paraId="171375F4"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Kepala Badan Kepegawaian Negara Nomor 21 Tahun 2011 tentang Pedoman Pelaksanaan Evaluasi Jabatan Pegawai Negeri Sipil;</w:t>
            </w:r>
          </w:p>
          <w:p w14:paraId="500694E3" w14:textId="77777777" w:rsidR="006D2858"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Menteri Negara Pemberdayaan Aparatur Negara dan Reformasi Birokrasi Nomor 34 Tahun 2011 tentang Pedoman Evaluasi Jabatan;</w:t>
            </w:r>
          </w:p>
          <w:p w14:paraId="1CA92C49" w14:textId="77777777" w:rsidR="00564192" w:rsidRPr="00C531A9" w:rsidRDefault="00564192" w:rsidP="00564192">
            <w:pPr>
              <w:pStyle w:val="ListParagraph"/>
              <w:numPr>
                <w:ilvl w:val="0"/>
                <w:numId w:val="13"/>
              </w:numPr>
              <w:tabs>
                <w:tab w:val="left" w:pos="2690"/>
              </w:tabs>
              <w:spacing w:before="0"/>
              <w:ind w:left="346" w:right="140" w:hanging="425"/>
              <w:jc w:val="both"/>
              <w:rPr>
                <w:color w:val="0070C0"/>
                <w:sz w:val="24"/>
              </w:rPr>
            </w:pPr>
            <w:r w:rsidRPr="00C531A9">
              <w:rPr>
                <w:color w:val="0070C0"/>
                <w:w w:val="115"/>
                <w:sz w:val="24"/>
              </w:rPr>
              <w:t>Peraturan Menteri Pendayagunaan Aparatur Negara dan Reformasi Birokrasi Nomor</w:t>
            </w:r>
            <w:r w:rsidRPr="00C531A9">
              <w:rPr>
                <w:color w:val="0070C0"/>
                <w:spacing w:val="40"/>
                <w:w w:val="115"/>
                <w:sz w:val="24"/>
              </w:rPr>
              <w:t xml:space="preserve"> </w:t>
            </w:r>
            <w:r w:rsidRPr="00C531A9">
              <w:rPr>
                <w:color w:val="0070C0"/>
                <w:w w:val="115"/>
                <w:sz w:val="24"/>
              </w:rPr>
              <w:t>39</w:t>
            </w:r>
            <w:r w:rsidRPr="00C531A9">
              <w:rPr>
                <w:color w:val="0070C0"/>
                <w:spacing w:val="40"/>
                <w:w w:val="115"/>
                <w:sz w:val="24"/>
              </w:rPr>
              <w:t xml:space="preserve"> </w:t>
            </w:r>
            <w:r w:rsidRPr="00C531A9">
              <w:rPr>
                <w:color w:val="0070C0"/>
                <w:w w:val="115"/>
                <w:sz w:val="24"/>
              </w:rPr>
              <w:t xml:space="preserve">Tahun 2013 tentang Penetapan Kelas Jabatan di Lingkungan Instansi Pemerintah </w:t>
            </w:r>
            <w:r w:rsidRPr="00C531A9">
              <w:rPr>
                <w:rFonts w:ascii="Calibri"/>
                <w:color w:val="0070C0"/>
                <w:w w:val="115"/>
              </w:rPr>
              <w:t>(</w:t>
            </w:r>
            <w:r w:rsidRPr="00C531A9">
              <w:rPr>
                <w:color w:val="0070C0"/>
                <w:w w:val="115"/>
                <w:sz w:val="24"/>
              </w:rPr>
              <w:t>Berita Negara Republik Indonesia Tahun 2013 Nomor 1636);</w:t>
            </w:r>
          </w:p>
          <w:p w14:paraId="06A967D5" w14:textId="77777777" w:rsidR="006D2858" w:rsidRPr="005C14B3" w:rsidRDefault="006D2858" w:rsidP="00564192">
            <w:pPr>
              <w:pStyle w:val="TableParagraph"/>
              <w:numPr>
                <w:ilvl w:val="0"/>
                <w:numId w:val="13"/>
              </w:numPr>
              <w:spacing w:before="0"/>
              <w:ind w:left="346" w:hanging="425"/>
              <w:jc w:val="both"/>
              <w:rPr>
                <w:rFonts w:ascii="Bookman Old Style" w:hAnsi="Bookman Old Style"/>
                <w:color w:val="FF0000"/>
                <w:sz w:val="24"/>
                <w:szCs w:val="24"/>
              </w:rPr>
            </w:pPr>
            <w:r w:rsidRPr="005C14B3">
              <w:rPr>
                <w:rFonts w:ascii="Bookman Old Style" w:hAnsi="Bookman Old Style"/>
                <w:color w:val="FF0000"/>
                <w:sz w:val="24"/>
                <w:szCs w:val="24"/>
              </w:rPr>
              <w:t xml:space="preserve">Peraturan Menteri Pendayagunaan Aparatur Negara dan Reformasi Birokrasi Nomor 17 Tahun 2021 tentang Penyetaraan Jabatan Administrasi Ke Dalam Jabatan Fungsional (Berita Negara Republik Indonesia Tahun 2021 Nomor 525); </w:t>
            </w:r>
          </w:p>
          <w:p w14:paraId="2C0117B8" w14:textId="77777777" w:rsidR="006D2858" w:rsidRPr="00D07F46" w:rsidRDefault="006D2858"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Daerah Kabupaten Sumedang Nomor 3 Tahun 2016 tentang Urusan Pemerintahan Kabupaten Sumedang (Lembaran Daerah Kabupaten Sumedang Tahun 2016 Nomor 3);</w:t>
            </w:r>
          </w:p>
          <w:p w14:paraId="65521070" w14:textId="77777777" w:rsidR="00D34279" w:rsidRPr="00D07F46" w:rsidRDefault="00D34279" w:rsidP="00564192">
            <w:pPr>
              <w:pStyle w:val="TableParagraph"/>
              <w:numPr>
                <w:ilvl w:val="0"/>
                <w:numId w:val="13"/>
              </w:numPr>
              <w:spacing w:before="0"/>
              <w:ind w:left="346" w:hanging="425"/>
              <w:jc w:val="both"/>
              <w:rPr>
                <w:rFonts w:ascii="Bookman Old Style" w:hAnsi="Bookman Old Style"/>
                <w:color w:val="0070C0"/>
                <w:sz w:val="24"/>
                <w:szCs w:val="24"/>
              </w:rPr>
            </w:pPr>
            <w:r w:rsidRPr="00D07F46">
              <w:rPr>
                <w:rFonts w:ascii="Bookman Old Style" w:hAnsi="Bookman Old Style"/>
                <w:color w:val="0070C0"/>
                <w:sz w:val="24"/>
                <w:szCs w:val="24"/>
              </w:rPr>
              <w:t>Peraturan Daerah Kabupaten Sumedang Nomor 11 Tahun 2016 tentang Pembentukan dan Susunan Perangkat Daerah Kabupaten Sumedang (Lembaran Daerah Kabupaten Sumedang Tahun 2016 Nomor 11) sebagaimana telah beberapa kali diubah terakhir dengan Peraturan Daerah Kabupaten Sumedang Nomor 10 Tahun 2024 tentang Perubahan Kedua Peraturan Daerah Nomor 11 Tahun 2016 tentang Pembentukan dan Susunan Perangkat Daerah Kabupaten Sumedang (Lembaran Daerah Kabupaten Sumedang Tahun 2021 Nomor 17, Tambahan Lembaran Daerah Kabupaten Sumedang Nomor 28);</w:t>
            </w:r>
          </w:p>
          <w:p w14:paraId="184D9778" w14:textId="77777777" w:rsidR="00D34279" w:rsidRPr="00C531A9" w:rsidRDefault="00D34279" w:rsidP="00564192">
            <w:pPr>
              <w:pStyle w:val="TableParagraph"/>
              <w:numPr>
                <w:ilvl w:val="0"/>
                <w:numId w:val="13"/>
              </w:numPr>
              <w:spacing w:before="0"/>
              <w:ind w:left="346" w:hanging="425"/>
              <w:jc w:val="both"/>
              <w:rPr>
                <w:rFonts w:ascii="Bookman Old Style" w:hAnsi="Bookman Old Style"/>
                <w:color w:val="FF0000"/>
                <w:sz w:val="24"/>
                <w:szCs w:val="24"/>
              </w:rPr>
            </w:pPr>
            <w:r w:rsidRPr="00C531A9">
              <w:rPr>
                <w:rFonts w:ascii="Bookman Old Style" w:hAnsi="Bookman Old Style"/>
                <w:color w:val="FF0000"/>
                <w:sz w:val="24"/>
                <w:szCs w:val="24"/>
              </w:rPr>
              <w:t>Peraturan Bupati Sumedang Nomor 5 Tahun 2019 tentang Nilai dan Kelas Jabatan (Berita Daerah Kabupaten Sumedang Tahun 2019 Nomor 5) sebagaimana telah beberapa kali diubah terakhir dengan dengan Peraturan Bupati Sumedang Nomor 37 Tahun 2024 tentang Perubahan Ketiga Peraturan Bupati Nomor 5 Tahun 2019 tentang Nilai dan Kelas Jabatan (Berita Daerah Kabupaten Sumedang Tahun 2020 Nomor 154);</w:t>
            </w:r>
          </w:p>
          <w:p w14:paraId="748F4881" w14:textId="77777777" w:rsidR="00D21B53" w:rsidRPr="00564192" w:rsidRDefault="00D34279"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color w:val="0070C0"/>
                <w:sz w:val="24"/>
                <w:szCs w:val="24"/>
              </w:rPr>
              <w:t>Peraturan Bupati Sumedang Nomor 153 Tahun 2021 tentang Kedudukan, Susunan Organisasi, Tugas, Fungsi dan Tata Kerja Perangkat Daerah (Berita Daerah Kabupaten Sumedang Tahun 2021 Nomor 153) sebagaimana telah beberapa kali diubah terakhir dengan dengan Peraturan Bupati Sumedang Nomor 3 Tahun 2024 tentang Perubahan Atas Peraturan Bupati Sumedang Nomor 153 Tahun 2021 tentang Kedudukan, Susunan Organisasi, Tugas, Fungsi dan Tata Kerja Perangkat Daerah (Berita Daerah Kabupaten Sumedang Tahun 2021 Nomor 153).</w:t>
            </w:r>
          </w:p>
          <w:p w14:paraId="0A36FC65" w14:textId="77777777" w:rsidR="00564192" w:rsidRDefault="00564192" w:rsidP="00564192">
            <w:pPr>
              <w:pStyle w:val="TableParagraph"/>
              <w:spacing w:before="0"/>
              <w:jc w:val="both"/>
              <w:rPr>
                <w:rFonts w:ascii="Bookman Old Style" w:hAnsi="Bookman Old Style"/>
                <w:sz w:val="24"/>
                <w:szCs w:val="24"/>
              </w:rPr>
            </w:pPr>
          </w:p>
          <w:p w14:paraId="37DE1547" w14:textId="77777777" w:rsidR="005C14B3" w:rsidRDefault="005C14B3" w:rsidP="00564192">
            <w:pPr>
              <w:pStyle w:val="TableParagraph"/>
              <w:spacing w:before="0"/>
              <w:jc w:val="both"/>
              <w:rPr>
                <w:rFonts w:ascii="Bookman Old Style" w:hAnsi="Bookman Old Style"/>
                <w:sz w:val="24"/>
                <w:szCs w:val="24"/>
              </w:rPr>
            </w:pPr>
          </w:p>
          <w:p w14:paraId="47E51627" w14:textId="5A06C99B" w:rsidR="005C14B3" w:rsidRPr="00D07F46" w:rsidRDefault="005C14B3" w:rsidP="00564192">
            <w:pPr>
              <w:pStyle w:val="TableParagraph"/>
              <w:spacing w:before="0"/>
              <w:jc w:val="both"/>
              <w:rPr>
                <w:rFonts w:ascii="Bookman Old Style" w:hAnsi="Bookman Old Style"/>
                <w:sz w:val="24"/>
                <w:szCs w:val="24"/>
              </w:rPr>
            </w:pPr>
          </w:p>
        </w:tc>
      </w:tr>
      <w:tr w:rsidR="008A670B" w:rsidRPr="00D07F46" w14:paraId="153A695F" w14:textId="77777777" w:rsidTr="002273F6">
        <w:tc>
          <w:tcPr>
            <w:tcW w:w="1945" w:type="dxa"/>
          </w:tcPr>
          <w:p w14:paraId="372BF9B5" w14:textId="77777777" w:rsidR="00D21B53" w:rsidRPr="00D07F46" w:rsidRDefault="00D21B53" w:rsidP="00D21B53">
            <w:pPr>
              <w:pStyle w:val="TableParagraph"/>
              <w:spacing w:before="1"/>
              <w:jc w:val="left"/>
              <w:rPr>
                <w:rFonts w:ascii="Bookman Old Style" w:hAnsi="Bookman Old Style"/>
                <w:color w:val="0070C0"/>
                <w:sz w:val="24"/>
                <w:szCs w:val="24"/>
              </w:rPr>
            </w:pPr>
            <w:r w:rsidRPr="00D07F46">
              <w:rPr>
                <w:rFonts w:ascii="Bookman Old Style" w:hAnsi="Bookman Old Style"/>
                <w:color w:val="0070C0"/>
                <w:sz w:val="24"/>
                <w:szCs w:val="24"/>
              </w:rPr>
              <w:lastRenderedPageBreak/>
              <w:t>Menetapkan</w:t>
            </w:r>
          </w:p>
        </w:tc>
        <w:tc>
          <w:tcPr>
            <w:tcW w:w="293" w:type="dxa"/>
          </w:tcPr>
          <w:p w14:paraId="2D1766F4" w14:textId="77777777" w:rsidR="00D21B53" w:rsidRPr="00D07F46" w:rsidRDefault="00D21B53" w:rsidP="00D21B53">
            <w:pPr>
              <w:pStyle w:val="TableParagraph"/>
              <w:spacing w:before="1"/>
              <w:rPr>
                <w:rFonts w:ascii="Bookman Old Style" w:hAnsi="Bookman Old Style"/>
                <w:color w:val="0070C0"/>
                <w:sz w:val="24"/>
                <w:szCs w:val="24"/>
              </w:rPr>
            </w:pPr>
            <w:r w:rsidRPr="00D07F46">
              <w:rPr>
                <w:rFonts w:ascii="Bookman Old Style" w:hAnsi="Bookman Old Style"/>
                <w:color w:val="0070C0"/>
                <w:sz w:val="24"/>
                <w:szCs w:val="24"/>
              </w:rPr>
              <w:t>:</w:t>
            </w:r>
          </w:p>
        </w:tc>
        <w:tc>
          <w:tcPr>
            <w:tcW w:w="7084" w:type="dxa"/>
          </w:tcPr>
          <w:p w14:paraId="75D55C14" w14:textId="768C1FA6" w:rsidR="00D21B53" w:rsidRPr="00D07F46" w:rsidRDefault="00BA185B" w:rsidP="00323B01">
            <w:pPr>
              <w:pStyle w:val="TableParagraph"/>
              <w:spacing w:before="0"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PERATURAN</w:t>
            </w:r>
            <w:r w:rsidR="008A670B" w:rsidRPr="00D07F46">
              <w:rPr>
                <w:rFonts w:ascii="Bookman Old Style" w:hAnsi="Bookman Old Style"/>
                <w:color w:val="0070C0"/>
                <w:sz w:val="24"/>
                <w:szCs w:val="24"/>
              </w:rPr>
              <w:t xml:space="preserve"> BUPATI TENTANG </w:t>
            </w:r>
            <w:r w:rsidR="00046A9E" w:rsidRPr="00D07F46">
              <w:rPr>
                <w:rFonts w:ascii="Bookman Old Style" w:hAnsi="Bookman Old Style"/>
                <w:color w:val="0070C0"/>
                <w:sz w:val="24"/>
                <w:szCs w:val="24"/>
              </w:rPr>
              <w:t>NILAI DAN KELAS JABATAN STRUKTURAL DAN FUNGSIONAL</w:t>
            </w:r>
          </w:p>
        </w:tc>
      </w:tr>
      <w:tr w:rsidR="002857DA" w:rsidRPr="00D07F46" w14:paraId="0E4F6B69" w14:textId="77777777" w:rsidTr="005C14B3">
        <w:trPr>
          <w:trHeight w:val="987"/>
        </w:trPr>
        <w:tc>
          <w:tcPr>
            <w:tcW w:w="1945" w:type="dxa"/>
          </w:tcPr>
          <w:p w14:paraId="4CB1CCBD" w14:textId="77777777" w:rsidR="002857DA" w:rsidRPr="00D07F46" w:rsidRDefault="002857DA" w:rsidP="00D21B53">
            <w:pPr>
              <w:pStyle w:val="TableParagraph"/>
              <w:spacing w:before="1"/>
              <w:jc w:val="left"/>
              <w:rPr>
                <w:rFonts w:ascii="Bookman Old Style" w:hAnsi="Bookman Old Style"/>
                <w:color w:val="0070C0"/>
                <w:sz w:val="24"/>
                <w:szCs w:val="24"/>
              </w:rPr>
            </w:pPr>
          </w:p>
        </w:tc>
        <w:tc>
          <w:tcPr>
            <w:tcW w:w="293" w:type="dxa"/>
          </w:tcPr>
          <w:p w14:paraId="5C0849D9" w14:textId="77777777" w:rsidR="002857DA" w:rsidRPr="00D07F46" w:rsidRDefault="002857DA" w:rsidP="00D21B53">
            <w:pPr>
              <w:pStyle w:val="TableParagraph"/>
              <w:spacing w:before="1"/>
              <w:rPr>
                <w:rFonts w:ascii="Bookman Old Style" w:hAnsi="Bookman Old Style"/>
                <w:color w:val="0070C0"/>
                <w:sz w:val="24"/>
                <w:szCs w:val="24"/>
              </w:rPr>
            </w:pPr>
          </w:p>
        </w:tc>
        <w:tc>
          <w:tcPr>
            <w:tcW w:w="7084" w:type="dxa"/>
          </w:tcPr>
          <w:p w14:paraId="0D2A9C0B" w14:textId="77777777" w:rsidR="00551323" w:rsidRDefault="002857DA" w:rsidP="002857DA">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BAB I </w:t>
            </w:r>
          </w:p>
          <w:p w14:paraId="5BB04FD3" w14:textId="4FC329E2" w:rsidR="002857DA" w:rsidRPr="00D07F46" w:rsidRDefault="002857DA" w:rsidP="002857DA">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KETENTUAN UMUM</w:t>
            </w:r>
          </w:p>
          <w:p w14:paraId="3D7E64B0" w14:textId="77777777" w:rsidR="002857DA" w:rsidRPr="00D07F46" w:rsidRDefault="002857DA" w:rsidP="002857DA">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Pasal 1</w:t>
            </w:r>
          </w:p>
          <w:p w14:paraId="528B6381" w14:textId="77777777" w:rsidR="002857DA" w:rsidRPr="00D07F46" w:rsidRDefault="002857DA" w:rsidP="002857DA">
            <w:pPr>
              <w:pStyle w:val="TableParagraph"/>
              <w:spacing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Dalam Peraturan Bupati ini yang dimaksud dengan:</w:t>
            </w:r>
          </w:p>
          <w:p w14:paraId="48753630" w14:textId="3A61B86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Daerah Kabupaten adalah Daerah Kabupaten Sumedang.</w:t>
            </w:r>
          </w:p>
          <w:p w14:paraId="53AC9F9C" w14:textId="51EB3E39"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Bupati adalah Bupati Sumedang.</w:t>
            </w:r>
          </w:p>
          <w:p w14:paraId="20740B26" w14:textId="48BEFA8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Pemerintah Daerah Kabupaten adalah Bupati sebagai unsur penyelenggara Pemerintahan Daerah yang memimpin pelaksanaan urusan pemerintahan yang menjadi kewenangan Daerah otonom.</w:t>
            </w:r>
          </w:p>
          <w:p w14:paraId="1EDC84BA" w14:textId="619D12FC"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Perangkat Daerah Kabupaten adalah unsur pembantu Bupati dan Dewan Perwakilan Rakyat Daerah Kabupaten dalam penyelenggaraan urusan pemerintahan yang menjadi kewenangan Daerah Kabupaten.</w:t>
            </w:r>
          </w:p>
          <w:p w14:paraId="0CDC97D5" w14:textId="61EE2B8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Manajemen Pegawai Negeri Sipil adalah pengelolaan pegawai negeri sipil untuk menghasilkan pegawai negeri sipil yang profesional, memiliki nilai dasar, etika profesi, bebas dari intervensi politik, bersih dari praktik korupsi, kolusi, dan nepotisme</w:t>
            </w:r>
          </w:p>
          <w:p w14:paraId="05B98C11" w14:textId="0907EB87"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Pegawai Negeri Sipil yang selanjutnya disingkat PNS adalah warga negara Indonesia yang memenuhi syarat tertentu, diangkat sebagai Pegawai ASN secara tetap oleh pejabat pembina kepegawaian untuk menduduki jabatan pemerintahan.</w:t>
            </w:r>
          </w:p>
          <w:p w14:paraId="3A3F18CE" w14:textId="0FE35098"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Jabatan adalah kedudukan yang menunjukkan fungsi, tugas, tanggung jawab, wewenang, dan hak seorang pegawai ASN dalam suatu satuan organisasi.</w:t>
            </w:r>
          </w:p>
          <w:p w14:paraId="21A76C42" w14:textId="1E9793B0"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Jabatan Pimpinan Tinggi yang selanjutnya di sebut JPT adalah sekelompok jabatan tinggi pada instansi pemerintah.</w:t>
            </w:r>
          </w:p>
          <w:p w14:paraId="2EF0D627" w14:textId="606D709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Jabatan Administrasi selanjutnya di sebut JA adalah sekelompok jabatan yang berisi fungsi dan tugas berkaitan dengan pelayanan publik serta administrasi pemerintahan dan pembangunan.</w:t>
            </w:r>
          </w:p>
          <w:p w14:paraId="68545628" w14:textId="61844629"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Jabatan Fungsional selanjutnya di sebut JF adalah sekelompok jabatan yang berisi fungsi dan tugas berkaitan dengan pelayanan fungsional yang berdasarkan pada keahlian dan keterampilan tertentu.</w:t>
            </w:r>
          </w:p>
          <w:p w14:paraId="067A1B05" w14:textId="2A848AC8"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Evaluasi Jabatan adalah suatu proses untuk menilai suatu jabatan secara sistematis dengan menggunakan kriteria-kriteria yang disebut sebagai faktor jabatan terhadap informasi faktor jabatan untuk menentukan nilai jabatan dan kelas jabatan.</w:t>
            </w:r>
          </w:p>
          <w:p w14:paraId="156B442B" w14:textId="39CCE61C"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Nilai Jabatan adalah nilai kumulatif dari faktor jabatan yang mempengaruhi tinggi rendahnya jenjang jabatan berdasarkan informasi jabatan.</w:t>
            </w:r>
          </w:p>
          <w:p w14:paraId="08D25008" w14:textId="04A496A5" w:rsidR="002857DA"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 xml:space="preserve">Kelas Jabatan adalah penentuan dan pengelompokan tingkat jabatan berdasarkan nilai suatu Jabatan. </w:t>
            </w:r>
          </w:p>
          <w:p w14:paraId="4CD84F97" w14:textId="77777777" w:rsidR="005C14B3" w:rsidRPr="00D07F46" w:rsidRDefault="005C14B3" w:rsidP="005C14B3">
            <w:pPr>
              <w:pStyle w:val="TableParagraph"/>
              <w:spacing w:before="0"/>
              <w:ind w:left="485" w:right="6"/>
              <w:jc w:val="both"/>
              <w:rPr>
                <w:rFonts w:ascii="Bookman Old Style" w:hAnsi="Bookman Old Style"/>
                <w:color w:val="0070C0"/>
                <w:sz w:val="24"/>
                <w:szCs w:val="24"/>
              </w:rPr>
            </w:pPr>
          </w:p>
          <w:p w14:paraId="4505E5D8" w14:textId="3933DC95"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lastRenderedPageBreak/>
              <w:t>Faktor Jabatan adalah komponen-komponen pekerjaan dalam suatu Jabatan yang terdiri dari level-level.</w:t>
            </w:r>
          </w:p>
        </w:tc>
      </w:tr>
      <w:tr w:rsidR="002857DA" w:rsidRPr="00D07F46" w14:paraId="20CB1A9B" w14:textId="77777777" w:rsidTr="002273F6">
        <w:tc>
          <w:tcPr>
            <w:tcW w:w="1945" w:type="dxa"/>
          </w:tcPr>
          <w:p w14:paraId="0145F57A" w14:textId="77777777" w:rsidR="002857DA" w:rsidRPr="00D07F46" w:rsidRDefault="002857DA" w:rsidP="00D21B53">
            <w:pPr>
              <w:pStyle w:val="TableParagraph"/>
              <w:spacing w:before="1"/>
              <w:jc w:val="left"/>
              <w:rPr>
                <w:rFonts w:ascii="Bookman Old Style" w:hAnsi="Bookman Old Style"/>
                <w:color w:val="0070C0"/>
                <w:sz w:val="24"/>
                <w:szCs w:val="24"/>
              </w:rPr>
            </w:pPr>
          </w:p>
        </w:tc>
        <w:tc>
          <w:tcPr>
            <w:tcW w:w="293" w:type="dxa"/>
          </w:tcPr>
          <w:p w14:paraId="73E6EC62" w14:textId="77777777" w:rsidR="002857DA" w:rsidRPr="00D07F46" w:rsidRDefault="002857DA" w:rsidP="00D21B53">
            <w:pPr>
              <w:pStyle w:val="TableParagraph"/>
              <w:spacing w:before="1"/>
              <w:rPr>
                <w:rFonts w:ascii="Bookman Old Style" w:hAnsi="Bookman Old Style"/>
                <w:color w:val="0070C0"/>
                <w:sz w:val="24"/>
                <w:szCs w:val="24"/>
              </w:rPr>
            </w:pPr>
          </w:p>
        </w:tc>
        <w:tc>
          <w:tcPr>
            <w:tcW w:w="7084" w:type="dxa"/>
          </w:tcPr>
          <w:p w14:paraId="100DE19C" w14:textId="77777777" w:rsidR="005C14B3" w:rsidRDefault="002E5D41" w:rsidP="002E5D41">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BAB II </w:t>
            </w:r>
          </w:p>
          <w:p w14:paraId="4B4B8E24" w14:textId="5D51393E" w:rsidR="002E5D41" w:rsidRPr="00D07F46" w:rsidRDefault="002E5D41" w:rsidP="002E5D41">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TUJUAN</w:t>
            </w:r>
          </w:p>
          <w:p w14:paraId="02355C76" w14:textId="77777777" w:rsidR="002857DA" w:rsidRPr="00D07F46" w:rsidRDefault="002E5D41" w:rsidP="002E5D41">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Pasal 2</w:t>
            </w:r>
          </w:p>
          <w:p w14:paraId="7D076C1A" w14:textId="62911973" w:rsidR="002E5D41" w:rsidRPr="00D07F46" w:rsidRDefault="002E5D41" w:rsidP="000A3CFC">
            <w:pPr>
              <w:pStyle w:val="TableParagraph"/>
              <w:spacing w:before="0"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Nilai dan Kelas Jabatan digunakan sebagai salah satu dasar pelaksanaan kebijakan Manajemen PNS yang meliputi penyusunan dan penetapan kebutuhan, pola karir, kinerja serta penggajian dan tunjangan.</w:t>
            </w:r>
          </w:p>
        </w:tc>
      </w:tr>
      <w:tr w:rsidR="002E5D41" w:rsidRPr="00D07F46" w14:paraId="3A6E523F" w14:textId="77777777" w:rsidTr="008F6C5C">
        <w:trPr>
          <w:trHeight w:val="561"/>
        </w:trPr>
        <w:tc>
          <w:tcPr>
            <w:tcW w:w="1945" w:type="dxa"/>
          </w:tcPr>
          <w:p w14:paraId="6BEA62FF" w14:textId="77777777" w:rsidR="002E5D41" w:rsidRPr="00D07F46" w:rsidRDefault="002E5D41" w:rsidP="00D21B53">
            <w:pPr>
              <w:pStyle w:val="TableParagraph"/>
              <w:spacing w:before="1"/>
              <w:jc w:val="left"/>
              <w:rPr>
                <w:rFonts w:ascii="Bookman Old Style" w:hAnsi="Bookman Old Style"/>
                <w:color w:val="0070C0"/>
                <w:sz w:val="24"/>
                <w:szCs w:val="24"/>
              </w:rPr>
            </w:pPr>
          </w:p>
        </w:tc>
        <w:tc>
          <w:tcPr>
            <w:tcW w:w="293" w:type="dxa"/>
          </w:tcPr>
          <w:p w14:paraId="19E4B03F" w14:textId="77777777" w:rsidR="002E5D41" w:rsidRPr="00D07F46" w:rsidRDefault="002E5D41" w:rsidP="00D21B53">
            <w:pPr>
              <w:pStyle w:val="TableParagraph"/>
              <w:spacing w:before="1"/>
              <w:rPr>
                <w:rFonts w:ascii="Bookman Old Style" w:hAnsi="Bookman Old Style"/>
                <w:color w:val="0070C0"/>
                <w:sz w:val="24"/>
                <w:szCs w:val="24"/>
              </w:rPr>
            </w:pPr>
          </w:p>
        </w:tc>
        <w:tc>
          <w:tcPr>
            <w:tcW w:w="7084" w:type="dxa"/>
          </w:tcPr>
          <w:p w14:paraId="38070AE2" w14:textId="77777777" w:rsidR="006640A4" w:rsidRPr="00D07F46" w:rsidRDefault="006640A4" w:rsidP="006640A4">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BAB III</w:t>
            </w:r>
          </w:p>
          <w:p w14:paraId="34A11BAA" w14:textId="77777777" w:rsidR="002E5D41" w:rsidRPr="00D07F46" w:rsidRDefault="006640A4" w:rsidP="006640A4">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NILAI DAN KELAS JABATAN</w:t>
            </w:r>
          </w:p>
          <w:p w14:paraId="3E875E03" w14:textId="77777777" w:rsidR="006640A4" w:rsidRPr="00D07F46" w:rsidRDefault="006640A4" w:rsidP="006640A4">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Pasal 3</w:t>
            </w:r>
          </w:p>
          <w:p w14:paraId="6A2E7EC4" w14:textId="77777777" w:rsidR="006640A4" w:rsidRPr="00D07F46" w:rsidRDefault="006640A4" w:rsidP="006640A4">
            <w:pPr>
              <w:pStyle w:val="TableParagraph"/>
              <w:spacing w:before="0"/>
              <w:ind w:left="488" w:right="6" w:hanging="488"/>
              <w:jc w:val="both"/>
              <w:rPr>
                <w:rFonts w:ascii="Bookman Old Style" w:hAnsi="Bookman Old Style"/>
                <w:color w:val="0070C0"/>
                <w:sz w:val="24"/>
                <w:szCs w:val="24"/>
              </w:rPr>
            </w:pPr>
            <w:r w:rsidRPr="00D07F46">
              <w:rPr>
                <w:rFonts w:ascii="Bookman Old Style" w:hAnsi="Bookman Old Style"/>
                <w:color w:val="0070C0"/>
                <w:sz w:val="24"/>
                <w:szCs w:val="24"/>
              </w:rPr>
              <w:t>(1)</w:t>
            </w:r>
            <w:r w:rsidRPr="00D07F46">
              <w:rPr>
                <w:rFonts w:ascii="Bookman Old Style" w:hAnsi="Bookman Old Style"/>
                <w:color w:val="0070C0"/>
                <w:sz w:val="24"/>
                <w:szCs w:val="24"/>
              </w:rPr>
              <w:tab/>
              <w:t>Nilai dan Kelas Jabatan ditetapkan berdasarkan proses Evaluasi Jabatan.</w:t>
            </w:r>
          </w:p>
          <w:p w14:paraId="14C211B4" w14:textId="77777777" w:rsidR="006640A4" w:rsidRPr="00D07F46" w:rsidRDefault="006640A4" w:rsidP="006640A4">
            <w:pPr>
              <w:pStyle w:val="TableParagraph"/>
              <w:spacing w:before="0"/>
              <w:ind w:left="488" w:right="6" w:hanging="488"/>
              <w:jc w:val="both"/>
              <w:rPr>
                <w:rFonts w:ascii="Bookman Old Style" w:hAnsi="Bookman Old Style"/>
                <w:color w:val="0070C0"/>
                <w:sz w:val="24"/>
                <w:szCs w:val="24"/>
              </w:rPr>
            </w:pPr>
            <w:r w:rsidRPr="00D07F46">
              <w:rPr>
                <w:rFonts w:ascii="Bookman Old Style" w:hAnsi="Bookman Old Style"/>
                <w:color w:val="0070C0"/>
                <w:sz w:val="24"/>
                <w:szCs w:val="24"/>
              </w:rPr>
              <w:t>(2)</w:t>
            </w:r>
            <w:r w:rsidRPr="00D07F46">
              <w:rPr>
                <w:rFonts w:ascii="Bookman Old Style" w:hAnsi="Bookman Old Style"/>
                <w:color w:val="0070C0"/>
                <w:sz w:val="24"/>
                <w:szCs w:val="24"/>
              </w:rPr>
              <w:tab/>
              <w:t>Proses evaluasi jabatan sebagaimana dimaksud pada ayat (1) dilakukan dengan metode sistem evaluasi faktor (</w:t>
            </w:r>
            <w:r w:rsidRPr="005C14B3">
              <w:rPr>
                <w:rFonts w:ascii="Bookman Old Style" w:hAnsi="Bookman Old Style"/>
                <w:i/>
                <w:iCs/>
                <w:color w:val="0070C0"/>
                <w:sz w:val="24"/>
                <w:szCs w:val="24"/>
              </w:rPr>
              <w:t>factor evaluation system</w:t>
            </w:r>
            <w:r w:rsidRPr="00D07F46">
              <w:rPr>
                <w:rFonts w:ascii="Bookman Old Style" w:hAnsi="Bookman Old Style"/>
                <w:color w:val="0070C0"/>
                <w:sz w:val="24"/>
                <w:szCs w:val="24"/>
              </w:rPr>
              <w:t>).</w:t>
            </w:r>
          </w:p>
          <w:p w14:paraId="742DDA77" w14:textId="77777777" w:rsidR="006640A4" w:rsidRPr="00D07F46" w:rsidRDefault="006640A4" w:rsidP="006640A4">
            <w:pPr>
              <w:pStyle w:val="TableParagraph"/>
              <w:spacing w:before="0"/>
              <w:ind w:left="488" w:right="6" w:hanging="488"/>
              <w:jc w:val="both"/>
              <w:rPr>
                <w:rFonts w:ascii="Bookman Old Style" w:hAnsi="Bookman Old Style"/>
                <w:color w:val="0070C0"/>
                <w:sz w:val="24"/>
                <w:szCs w:val="24"/>
              </w:rPr>
            </w:pPr>
            <w:r w:rsidRPr="00D07F46">
              <w:rPr>
                <w:rFonts w:ascii="Bookman Old Style" w:hAnsi="Bookman Old Style"/>
                <w:color w:val="0070C0"/>
                <w:sz w:val="24"/>
                <w:szCs w:val="24"/>
              </w:rPr>
              <w:t>(3)</w:t>
            </w:r>
            <w:r w:rsidRPr="00D07F46">
              <w:rPr>
                <w:rFonts w:ascii="Bookman Old Style" w:hAnsi="Bookman Old Style"/>
                <w:color w:val="0070C0"/>
                <w:sz w:val="24"/>
                <w:szCs w:val="24"/>
              </w:rPr>
              <w:tab/>
              <w:t>Kriteria yang digunakan dalam sistem evaluasi faktor sebagaimana dimaksud pada ayat (2) terdiri atas:</w:t>
            </w:r>
          </w:p>
          <w:p w14:paraId="1E22EA4A" w14:textId="77777777" w:rsidR="006640A4" w:rsidRPr="00D07F46" w:rsidRDefault="006640A4" w:rsidP="006640A4">
            <w:pPr>
              <w:pStyle w:val="TableParagraph"/>
              <w:spacing w:before="0"/>
              <w:ind w:left="769" w:right="6" w:hanging="284"/>
              <w:jc w:val="both"/>
              <w:rPr>
                <w:rFonts w:ascii="Bookman Old Style" w:hAnsi="Bookman Old Style"/>
                <w:color w:val="0070C0"/>
                <w:sz w:val="24"/>
                <w:szCs w:val="24"/>
              </w:rPr>
            </w:pPr>
            <w:r w:rsidRPr="00D07F46">
              <w:rPr>
                <w:rFonts w:ascii="Bookman Old Style" w:hAnsi="Bookman Old Style"/>
                <w:color w:val="0070C0"/>
                <w:sz w:val="24"/>
                <w:szCs w:val="24"/>
              </w:rPr>
              <w:t>a.</w:t>
            </w:r>
            <w:r w:rsidRPr="00D07F46">
              <w:rPr>
                <w:rFonts w:ascii="Bookman Old Style" w:hAnsi="Bookman Old Style"/>
                <w:color w:val="0070C0"/>
                <w:sz w:val="24"/>
                <w:szCs w:val="24"/>
              </w:rPr>
              <w:tab/>
              <w:t>kriteria sistem evaluasi Faktor JFT Pratama pada JPT, serta Jabatan administrator dan Jabatan pengawas pada JA; dan</w:t>
            </w:r>
          </w:p>
          <w:p w14:paraId="3C82D174" w14:textId="77777777" w:rsidR="006640A4" w:rsidRPr="008F6C5C" w:rsidRDefault="006640A4" w:rsidP="006640A4">
            <w:pPr>
              <w:pStyle w:val="TableParagraph"/>
              <w:spacing w:before="0"/>
              <w:ind w:left="769" w:right="6" w:hanging="284"/>
              <w:jc w:val="both"/>
              <w:rPr>
                <w:rFonts w:ascii="Bookman Old Style" w:hAnsi="Bookman Old Style"/>
                <w:color w:val="0070C0"/>
                <w:sz w:val="24"/>
                <w:szCs w:val="24"/>
              </w:rPr>
            </w:pPr>
            <w:r w:rsidRPr="00D07F46">
              <w:rPr>
                <w:rFonts w:ascii="Bookman Old Style" w:hAnsi="Bookman Old Style"/>
                <w:color w:val="0070C0"/>
                <w:sz w:val="24"/>
                <w:szCs w:val="24"/>
              </w:rPr>
              <w:t>b.</w:t>
            </w:r>
            <w:r w:rsidRPr="00D07F46">
              <w:rPr>
                <w:rFonts w:ascii="Bookman Old Style" w:hAnsi="Bookman Old Style"/>
                <w:color w:val="0070C0"/>
                <w:sz w:val="24"/>
                <w:szCs w:val="24"/>
              </w:rPr>
              <w:tab/>
            </w:r>
            <w:r w:rsidRPr="008F6C5C">
              <w:rPr>
                <w:rFonts w:ascii="Bookman Old Style" w:hAnsi="Bookman Old Style"/>
                <w:color w:val="0070C0"/>
                <w:sz w:val="24"/>
                <w:szCs w:val="24"/>
              </w:rPr>
              <w:t>kriteria sistem evaluasi Faktor Jabatan pelaksana pada JA serta JF.</w:t>
            </w:r>
          </w:p>
          <w:p w14:paraId="2F9AAD63" w14:textId="77777777" w:rsidR="006640A4" w:rsidRPr="00D07F46" w:rsidRDefault="006640A4" w:rsidP="006640A4">
            <w:pPr>
              <w:pStyle w:val="TableParagraph"/>
              <w:spacing w:before="0"/>
              <w:ind w:left="769" w:right="6" w:hanging="284"/>
              <w:jc w:val="both"/>
              <w:rPr>
                <w:rFonts w:ascii="Bookman Old Style" w:hAnsi="Bookman Old Style"/>
                <w:color w:val="0070C0"/>
                <w:sz w:val="24"/>
                <w:szCs w:val="24"/>
              </w:rPr>
            </w:pPr>
          </w:p>
          <w:p w14:paraId="01AA2E4E" w14:textId="77777777" w:rsidR="006640A4" w:rsidRPr="00D07F46" w:rsidRDefault="006640A4" w:rsidP="006640A4">
            <w:pPr>
              <w:pStyle w:val="TableParagraph"/>
              <w:spacing w:before="0" w:after="120"/>
              <w:ind w:left="772" w:right="6" w:hanging="284"/>
              <w:rPr>
                <w:rFonts w:ascii="Bookman Old Style" w:hAnsi="Bookman Old Style"/>
                <w:color w:val="0070C0"/>
                <w:sz w:val="24"/>
                <w:szCs w:val="24"/>
              </w:rPr>
            </w:pPr>
            <w:r w:rsidRPr="00D07F46">
              <w:rPr>
                <w:rFonts w:ascii="Bookman Old Style" w:hAnsi="Bookman Old Style"/>
                <w:color w:val="0070C0"/>
                <w:sz w:val="24"/>
                <w:szCs w:val="24"/>
              </w:rPr>
              <w:t>Pasal 4</w:t>
            </w:r>
          </w:p>
          <w:p w14:paraId="78BF0DAC" w14:textId="68A0519A" w:rsidR="006640A4" w:rsidRPr="00D07F46" w:rsidRDefault="006640A4" w:rsidP="006640A4">
            <w:pPr>
              <w:pStyle w:val="TableParagraph"/>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(1)</w:t>
            </w:r>
            <w:r w:rsidRPr="00D07F46">
              <w:rPr>
                <w:rFonts w:ascii="Bookman Old Style" w:hAnsi="Bookman Old Style"/>
                <w:color w:val="0070C0"/>
                <w:sz w:val="24"/>
                <w:szCs w:val="24"/>
              </w:rPr>
              <w:tab/>
              <w:t>Kriteria Penilaian faktor jabatan sebagaimana dimaksud dalam Pasal 3 ayat (3) huruf a terdiri dari 6 (enam) faktor, meliputi :</w:t>
            </w:r>
          </w:p>
          <w:p w14:paraId="547C672F"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a.</w:t>
            </w:r>
            <w:r w:rsidRPr="00D07F46">
              <w:rPr>
                <w:rFonts w:ascii="Bookman Old Style" w:hAnsi="Bookman Old Style"/>
                <w:color w:val="0070C0"/>
                <w:sz w:val="24"/>
                <w:szCs w:val="24"/>
              </w:rPr>
              <w:tab/>
              <w:t>ruang lingkup dan dampak program;</w:t>
            </w:r>
          </w:p>
          <w:p w14:paraId="438F6A70"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b.</w:t>
            </w:r>
            <w:r w:rsidRPr="00D07F46">
              <w:rPr>
                <w:rFonts w:ascii="Bookman Old Style" w:hAnsi="Bookman Old Style"/>
                <w:color w:val="0070C0"/>
                <w:sz w:val="24"/>
                <w:szCs w:val="24"/>
              </w:rPr>
              <w:tab/>
              <w:t>pengaturan organisasi;</w:t>
            </w:r>
          </w:p>
          <w:p w14:paraId="6FF327E5"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c.</w:t>
            </w:r>
            <w:r w:rsidRPr="00D07F46">
              <w:rPr>
                <w:rFonts w:ascii="Bookman Old Style" w:hAnsi="Bookman Old Style"/>
                <w:color w:val="0070C0"/>
                <w:sz w:val="24"/>
                <w:szCs w:val="24"/>
              </w:rPr>
              <w:tab/>
              <w:t>wewenang penyelia dan manajerial;</w:t>
            </w:r>
          </w:p>
          <w:p w14:paraId="5E4E7AE5"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d.</w:t>
            </w:r>
            <w:r w:rsidRPr="00D07F46">
              <w:rPr>
                <w:rFonts w:ascii="Bookman Old Style" w:hAnsi="Bookman Old Style"/>
                <w:color w:val="0070C0"/>
                <w:sz w:val="24"/>
                <w:szCs w:val="24"/>
              </w:rPr>
              <w:tab/>
              <w:t>hubungan personal yang harus dilakukan;</w:t>
            </w:r>
          </w:p>
          <w:p w14:paraId="03CD8307"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e.</w:t>
            </w:r>
            <w:r w:rsidRPr="00D07F46">
              <w:rPr>
                <w:rFonts w:ascii="Bookman Old Style" w:hAnsi="Bookman Old Style"/>
                <w:color w:val="0070C0"/>
                <w:sz w:val="24"/>
                <w:szCs w:val="24"/>
              </w:rPr>
              <w:tab/>
              <w:t>kesulitan dalam pengarahan pekerjaan; dan</w:t>
            </w:r>
          </w:p>
          <w:p w14:paraId="7E28633B"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f.</w:t>
            </w:r>
            <w:r w:rsidRPr="00D07F46">
              <w:rPr>
                <w:rFonts w:ascii="Bookman Old Style" w:hAnsi="Bookman Old Style"/>
                <w:color w:val="0070C0"/>
                <w:sz w:val="24"/>
                <w:szCs w:val="24"/>
              </w:rPr>
              <w:tab/>
              <w:t>kondisi lain dan situasi khusus.</w:t>
            </w:r>
          </w:p>
          <w:p w14:paraId="6E73B768" w14:textId="73750F94" w:rsidR="006640A4" w:rsidRPr="00D07F46" w:rsidRDefault="006640A4" w:rsidP="006640A4">
            <w:pPr>
              <w:pStyle w:val="TableParagraph"/>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(2)</w:t>
            </w:r>
            <w:r w:rsidRPr="00D07F46">
              <w:rPr>
                <w:rFonts w:ascii="Bookman Old Style" w:hAnsi="Bookman Old Style"/>
                <w:color w:val="0070C0"/>
                <w:sz w:val="24"/>
                <w:szCs w:val="24"/>
              </w:rPr>
              <w:tab/>
              <w:t>Kriteria penilaian Faktor Jabatan sebagaimana dimaksud dalam Pasal 3 ayat (3) huruf b, terdiri dari 9 (sembilan) Faktor Jabatan, meliputi :</w:t>
            </w:r>
          </w:p>
          <w:p w14:paraId="684FFD0D"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a.</w:t>
            </w:r>
            <w:r w:rsidRPr="00D07F46">
              <w:rPr>
                <w:rFonts w:ascii="Bookman Old Style" w:hAnsi="Bookman Old Style"/>
                <w:color w:val="0070C0"/>
                <w:sz w:val="24"/>
                <w:szCs w:val="24"/>
              </w:rPr>
              <w:tab/>
              <w:t>pengetahuan dan keahlian;</w:t>
            </w:r>
          </w:p>
          <w:p w14:paraId="5FABC7B1"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b.</w:t>
            </w:r>
            <w:r w:rsidRPr="00D07F46">
              <w:rPr>
                <w:rFonts w:ascii="Bookman Old Style" w:hAnsi="Bookman Old Style"/>
                <w:color w:val="0070C0"/>
                <w:sz w:val="24"/>
                <w:szCs w:val="24"/>
              </w:rPr>
              <w:tab/>
              <w:t>pengawasan penyelia;</w:t>
            </w:r>
          </w:p>
          <w:p w14:paraId="5C18C7B0"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c.</w:t>
            </w:r>
            <w:r w:rsidRPr="00D07F46">
              <w:rPr>
                <w:rFonts w:ascii="Bookman Old Style" w:hAnsi="Bookman Old Style"/>
                <w:color w:val="0070C0"/>
                <w:sz w:val="24"/>
                <w:szCs w:val="24"/>
              </w:rPr>
              <w:tab/>
              <w:t>pedoman/panduan kerja;</w:t>
            </w:r>
          </w:p>
          <w:p w14:paraId="3DB1847A"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d.</w:t>
            </w:r>
            <w:r w:rsidRPr="00D07F46">
              <w:rPr>
                <w:rFonts w:ascii="Bookman Old Style" w:hAnsi="Bookman Old Style"/>
                <w:color w:val="0070C0"/>
                <w:sz w:val="24"/>
                <w:szCs w:val="24"/>
              </w:rPr>
              <w:tab/>
              <w:t>kompleksitas pekerjaan;</w:t>
            </w:r>
          </w:p>
          <w:p w14:paraId="5E34187B"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e.</w:t>
            </w:r>
            <w:r w:rsidRPr="00D07F46">
              <w:rPr>
                <w:rFonts w:ascii="Bookman Old Style" w:hAnsi="Bookman Old Style"/>
                <w:color w:val="0070C0"/>
                <w:sz w:val="24"/>
                <w:szCs w:val="24"/>
              </w:rPr>
              <w:tab/>
              <w:t>ruang lingkup dan dampak tugas;</w:t>
            </w:r>
          </w:p>
          <w:p w14:paraId="0F9C1090"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f.</w:t>
            </w:r>
            <w:r w:rsidRPr="00D07F46">
              <w:rPr>
                <w:rFonts w:ascii="Bookman Old Style" w:hAnsi="Bookman Old Style"/>
                <w:color w:val="0070C0"/>
                <w:sz w:val="24"/>
                <w:szCs w:val="24"/>
              </w:rPr>
              <w:tab/>
              <w:t>hubungan personal yang harus dilakukan;</w:t>
            </w:r>
          </w:p>
          <w:p w14:paraId="71340AAC"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g.</w:t>
            </w:r>
            <w:r w:rsidRPr="00D07F46">
              <w:rPr>
                <w:rFonts w:ascii="Bookman Old Style" w:hAnsi="Bookman Old Style"/>
                <w:color w:val="0070C0"/>
                <w:sz w:val="24"/>
                <w:szCs w:val="24"/>
              </w:rPr>
              <w:tab/>
              <w:t>tujuan hubungan;</w:t>
            </w:r>
          </w:p>
          <w:p w14:paraId="748A68AF"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h.</w:t>
            </w:r>
            <w:r w:rsidRPr="00D07F46">
              <w:rPr>
                <w:rFonts w:ascii="Bookman Old Style" w:hAnsi="Bookman Old Style"/>
                <w:color w:val="0070C0"/>
                <w:sz w:val="24"/>
                <w:szCs w:val="24"/>
              </w:rPr>
              <w:tab/>
              <w:t>persyaratan/tuntutan fisik; dan</w:t>
            </w:r>
          </w:p>
          <w:p w14:paraId="7CDEF9AE" w14:textId="77777777" w:rsidR="006640A4" w:rsidRPr="00D07F46" w:rsidRDefault="006640A4" w:rsidP="006640A4">
            <w:pPr>
              <w:pStyle w:val="TableParagraph"/>
              <w:spacing w:before="0"/>
              <w:ind w:left="911" w:right="6" w:hanging="426"/>
              <w:jc w:val="both"/>
              <w:rPr>
                <w:rFonts w:ascii="Bookman Old Style" w:hAnsi="Bookman Old Style"/>
                <w:color w:val="0070C0"/>
                <w:sz w:val="24"/>
                <w:szCs w:val="24"/>
              </w:rPr>
            </w:pPr>
            <w:r w:rsidRPr="00D07F46">
              <w:rPr>
                <w:rFonts w:ascii="Bookman Old Style" w:hAnsi="Bookman Old Style"/>
                <w:color w:val="0070C0"/>
                <w:sz w:val="24"/>
                <w:szCs w:val="24"/>
              </w:rPr>
              <w:t>i.</w:t>
            </w:r>
            <w:r w:rsidRPr="00D07F46">
              <w:rPr>
                <w:rFonts w:ascii="Bookman Old Style" w:hAnsi="Bookman Old Style"/>
                <w:color w:val="0070C0"/>
                <w:sz w:val="24"/>
                <w:szCs w:val="24"/>
              </w:rPr>
              <w:tab/>
              <w:t>lingkungan kerja.</w:t>
            </w:r>
          </w:p>
          <w:p w14:paraId="754A3208" w14:textId="3A1A2570" w:rsidR="006640A4" w:rsidRPr="00D07F46" w:rsidRDefault="006640A4" w:rsidP="000A3CFC">
            <w:pPr>
              <w:pStyle w:val="TableParagraph"/>
              <w:spacing w:before="0" w:after="120"/>
              <w:ind w:left="488" w:right="6" w:hanging="567"/>
              <w:jc w:val="both"/>
              <w:rPr>
                <w:rFonts w:ascii="Bookman Old Style" w:hAnsi="Bookman Old Style"/>
                <w:color w:val="0070C0"/>
                <w:sz w:val="24"/>
                <w:szCs w:val="24"/>
              </w:rPr>
            </w:pPr>
            <w:r w:rsidRPr="00D07F46">
              <w:rPr>
                <w:rFonts w:ascii="Bookman Old Style" w:hAnsi="Bookman Old Style"/>
                <w:color w:val="0070C0"/>
                <w:sz w:val="24"/>
                <w:szCs w:val="24"/>
              </w:rPr>
              <w:t xml:space="preserve"> (3)</w:t>
            </w:r>
            <w:r w:rsidRPr="00D07F46">
              <w:rPr>
                <w:rFonts w:ascii="Bookman Old Style" w:hAnsi="Bookman Old Style"/>
                <w:color w:val="0070C0"/>
                <w:sz w:val="24"/>
                <w:szCs w:val="24"/>
              </w:rPr>
              <w:tab/>
              <w:t xml:space="preserve">Hasil penilaian kriteria setiap level dan nilai sebagaimana dimaksud pada ayat (1) dan ayat (2) sebagaimana tercantum dalam Lampiran I dan Lampiran II dan merupakan bagian tidak terpisahkan </w:t>
            </w:r>
            <w:r w:rsidRPr="00D07F46">
              <w:rPr>
                <w:rFonts w:ascii="Bookman Old Style" w:hAnsi="Bookman Old Style"/>
                <w:color w:val="0070C0"/>
                <w:sz w:val="24"/>
                <w:szCs w:val="24"/>
              </w:rPr>
              <w:lastRenderedPageBreak/>
              <w:t>dalam Peraturan Bupati ini.</w:t>
            </w:r>
          </w:p>
        </w:tc>
      </w:tr>
      <w:tr w:rsidR="002E5D41" w:rsidRPr="00D07F46" w14:paraId="778D44A9" w14:textId="77777777" w:rsidTr="002273F6">
        <w:tc>
          <w:tcPr>
            <w:tcW w:w="1945" w:type="dxa"/>
          </w:tcPr>
          <w:p w14:paraId="6846A2BB" w14:textId="77777777" w:rsidR="002E5D41" w:rsidRPr="00D07F46" w:rsidRDefault="002E5D41" w:rsidP="00D21B53">
            <w:pPr>
              <w:pStyle w:val="TableParagraph"/>
              <w:spacing w:before="1"/>
              <w:jc w:val="left"/>
              <w:rPr>
                <w:rFonts w:ascii="Bookman Old Style" w:hAnsi="Bookman Old Style"/>
                <w:color w:val="0070C0"/>
                <w:sz w:val="24"/>
                <w:szCs w:val="24"/>
              </w:rPr>
            </w:pPr>
          </w:p>
        </w:tc>
        <w:tc>
          <w:tcPr>
            <w:tcW w:w="293" w:type="dxa"/>
          </w:tcPr>
          <w:p w14:paraId="78DDE0A8" w14:textId="77777777" w:rsidR="002E5D41" w:rsidRPr="00D07F46" w:rsidRDefault="002E5D41" w:rsidP="00D21B53">
            <w:pPr>
              <w:pStyle w:val="TableParagraph"/>
              <w:spacing w:before="1"/>
              <w:rPr>
                <w:rFonts w:ascii="Bookman Old Style" w:hAnsi="Bookman Old Style"/>
                <w:color w:val="0070C0"/>
                <w:sz w:val="24"/>
                <w:szCs w:val="24"/>
              </w:rPr>
            </w:pPr>
          </w:p>
        </w:tc>
        <w:tc>
          <w:tcPr>
            <w:tcW w:w="7084" w:type="dxa"/>
          </w:tcPr>
          <w:p w14:paraId="6E6544E2" w14:textId="77777777" w:rsidR="008F6C5C" w:rsidRDefault="000A3CFC" w:rsidP="000A3CFC">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BAB IV </w:t>
            </w:r>
          </w:p>
          <w:p w14:paraId="656EB3B4" w14:textId="2959A03E" w:rsidR="000A3CFC" w:rsidRPr="00D07F46" w:rsidRDefault="000A3CFC" w:rsidP="000A3CFC">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KETENTUAN PENUTUP</w:t>
            </w:r>
          </w:p>
          <w:p w14:paraId="429D3E36" w14:textId="77777777" w:rsidR="002E5D41" w:rsidRPr="00D07F46" w:rsidRDefault="000A3CFC" w:rsidP="000A3CFC">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Pasal 5</w:t>
            </w:r>
          </w:p>
          <w:p w14:paraId="64848EE0" w14:textId="5DD133F2" w:rsidR="00D07F46" w:rsidRPr="00D07F46" w:rsidRDefault="00D07F46" w:rsidP="00D07F46">
            <w:pPr>
              <w:pStyle w:val="TableParagraph"/>
              <w:spacing w:before="0"/>
              <w:ind w:right="6"/>
              <w:jc w:val="both"/>
              <w:rPr>
                <w:rFonts w:ascii="Bookman Old Style" w:hAnsi="Bookman Old Style"/>
                <w:color w:val="0070C0"/>
                <w:sz w:val="24"/>
                <w:szCs w:val="24"/>
              </w:rPr>
            </w:pPr>
            <w:r w:rsidRPr="00D07F46">
              <w:rPr>
                <w:rFonts w:ascii="Bookman Old Style" w:hAnsi="Bookman Old Style"/>
                <w:color w:val="0070C0"/>
                <w:sz w:val="24"/>
                <w:szCs w:val="24"/>
              </w:rPr>
              <w:t>Pada saat Peraturan ini mulai berlaku, Peraturan Bupati Sumedang Nomor 5 Tahun 2019 tentang Nilai dan Kelas Jabatan beserta perubahaannya, dicabut dan dinyatakan tidak berlaku.</w:t>
            </w:r>
          </w:p>
          <w:p w14:paraId="3C0C0C78" w14:textId="77777777" w:rsidR="00D07F46" w:rsidRPr="00D07F46" w:rsidRDefault="00D07F46" w:rsidP="00D07F46">
            <w:pPr>
              <w:pStyle w:val="TableParagraph"/>
              <w:spacing w:before="0"/>
              <w:ind w:right="6"/>
              <w:rPr>
                <w:rFonts w:ascii="Bookman Old Style" w:hAnsi="Bookman Old Style"/>
                <w:color w:val="0070C0"/>
                <w:sz w:val="24"/>
                <w:szCs w:val="24"/>
              </w:rPr>
            </w:pPr>
          </w:p>
          <w:p w14:paraId="6DE10A2C" w14:textId="72B604EF" w:rsidR="00D07F46" w:rsidRPr="00D07F46" w:rsidRDefault="00D07F46" w:rsidP="000A3CFC">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Pasal 6</w:t>
            </w:r>
          </w:p>
          <w:p w14:paraId="4AC9D91C" w14:textId="77777777" w:rsidR="000A3CFC" w:rsidRPr="00D07F46" w:rsidRDefault="000A3CFC" w:rsidP="00D07F46">
            <w:pPr>
              <w:pStyle w:val="TableParagraph"/>
              <w:spacing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Peraturan Bupati ini mulai berlaku pada tanggal diundangkan.</w:t>
            </w:r>
          </w:p>
          <w:p w14:paraId="73008F7B" w14:textId="3C9AEC53" w:rsidR="000A3CFC" w:rsidRPr="00D07F46" w:rsidRDefault="000A3CFC" w:rsidP="00D07F46">
            <w:pPr>
              <w:pStyle w:val="TableParagraph"/>
              <w:spacing w:before="0"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Agar setiap orang mengetahuinya memerintahkan pengundangan Peraturan Bupati ini dengan penempatannya dalam Berita Daerah Kabupaten Sumedang.</w:t>
            </w:r>
          </w:p>
        </w:tc>
      </w:tr>
    </w:tbl>
    <w:p w14:paraId="66EBECDE" w14:textId="77777777" w:rsidR="003E0297" w:rsidRPr="008A670B" w:rsidRDefault="003E0297">
      <w:pPr>
        <w:rPr>
          <w:rFonts w:ascii="Bookman Old Style" w:hAnsi="Bookman Old Style"/>
          <w:color w:val="0070C0"/>
        </w:rPr>
      </w:pPr>
    </w:p>
    <w:p w14:paraId="03EAE5F5" w14:textId="77777777" w:rsidR="003E0297" w:rsidRPr="00022F71" w:rsidRDefault="003E0297">
      <w:pPr>
        <w:rPr>
          <w:rFonts w:ascii="Bookman Old Style" w:hAnsi="Bookman Old Style"/>
        </w:rPr>
      </w:pPr>
    </w:p>
    <w:p w14:paraId="65848B4B" w14:textId="77777777" w:rsidR="003E0297" w:rsidRPr="00022F71" w:rsidRDefault="003E0297">
      <w:pPr>
        <w:rPr>
          <w:rFonts w:ascii="Bookman Old Style" w:hAnsi="Bookman Old Style"/>
        </w:rPr>
      </w:pPr>
    </w:p>
    <w:p w14:paraId="5DC8ACE3" w14:textId="29A45701" w:rsidR="00022F71" w:rsidRPr="00022F71" w:rsidRDefault="00CC2493" w:rsidP="00022F71">
      <w:pPr>
        <w:tabs>
          <w:tab w:val="left" w:pos="5670"/>
        </w:tabs>
        <w:ind w:left="5103"/>
        <w:rPr>
          <w:rFonts w:ascii="Bookman Old Style" w:hAnsi="Bookman Old Style"/>
          <w:sz w:val="24"/>
          <w:szCs w:val="24"/>
        </w:rPr>
      </w:pPr>
      <w:r>
        <w:rPr>
          <w:rFonts w:ascii="Bookman Old Style" w:hAnsi="Bookman Old Style"/>
          <w:sz w:val="24"/>
          <w:szCs w:val="24"/>
        </w:rPr>
        <w:t xml:space="preserve">       </w:t>
      </w:r>
      <w:r w:rsidR="002C6431" w:rsidRPr="00022F71">
        <w:rPr>
          <w:rFonts w:ascii="Bookman Old Style" w:hAnsi="Bookman Old Style"/>
          <w:sz w:val="24"/>
          <w:szCs w:val="24"/>
        </w:rPr>
        <w:t xml:space="preserve">Ditetapkan di Sumedang </w:t>
      </w:r>
    </w:p>
    <w:p w14:paraId="769D6265" w14:textId="705A3F43" w:rsidR="007F5FDB" w:rsidRPr="00022F71" w:rsidRDefault="00CC2493" w:rsidP="00022F71">
      <w:pPr>
        <w:tabs>
          <w:tab w:val="left" w:pos="5670"/>
        </w:tabs>
        <w:ind w:left="5103"/>
        <w:rPr>
          <w:rFonts w:ascii="Bookman Old Style" w:hAnsi="Bookman Old Style"/>
          <w:sz w:val="24"/>
          <w:szCs w:val="24"/>
        </w:rPr>
      </w:pPr>
      <w:r>
        <w:rPr>
          <w:rFonts w:ascii="Bookman Old Style" w:hAnsi="Bookman Old Style"/>
          <w:sz w:val="24"/>
          <w:szCs w:val="24"/>
        </w:rPr>
        <w:t xml:space="preserve">       </w:t>
      </w:r>
      <w:r w:rsidR="002C6431" w:rsidRPr="00022F71">
        <w:rPr>
          <w:rFonts w:ascii="Bookman Old Style" w:hAnsi="Bookman Old Style"/>
          <w:sz w:val="24"/>
          <w:szCs w:val="24"/>
        </w:rPr>
        <w:t>pada tanggal</w:t>
      </w:r>
      <w:r w:rsidR="00515D92">
        <w:rPr>
          <w:rFonts w:ascii="Bookman Old Style" w:hAnsi="Bookman Old Style"/>
          <w:sz w:val="24"/>
          <w:szCs w:val="24"/>
        </w:rPr>
        <w:t xml:space="preserve"> </w:t>
      </w:r>
      <w:r w:rsidR="008A670B">
        <w:rPr>
          <w:rFonts w:ascii="Bookman Old Style" w:hAnsi="Bookman Old Style"/>
          <w:sz w:val="24"/>
          <w:szCs w:val="24"/>
        </w:rPr>
        <w:t xml:space="preserve">  Mei</w:t>
      </w:r>
      <w:r w:rsidR="00515D92">
        <w:rPr>
          <w:rFonts w:ascii="Bookman Old Style" w:hAnsi="Bookman Old Style"/>
          <w:sz w:val="24"/>
          <w:szCs w:val="24"/>
        </w:rPr>
        <w:t xml:space="preserve"> 202</w:t>
      </w:r>
      <w:r w:rsidR="008A670B">
        <w:rPr>
          <w:rFonts w:ascii="Bookman Old Style" w:hAnsi="Bookman Old Style"/>
          <w:sz w:val="24"/>
          <w:szCs w:val="24"/>
        </w:rPr>
        <w:t>5</w:t>
      </w:r>
    </w:p>
    <w:p w14:paraId="0ED4A60B" w14:textId="77777777" w:rsidR="007F5FDB" w:rsidRPr="00022F71" w:rsidRDefault="007F5FDB">
      <w:pPr>
        <w:pStyle w:val="BodyText"/>
        <w:spacing w:before="1"/>
        <w:rPr>
          <w:rFonts w:ascii="Bookman Old Style" w:hAnsi="Bookman Old Style"/>
        </w:rPr>
      </w:pPr>
    </w:p>
    <w:p w14:paraId="0EF2B676" w14:textId="77777777" w:rsidR="007F5FDB" w:rsidRPr="00022F71" w:rsidRDefault="002C6431">
      <w:pPr>
        <w:pStyle w:val="BodyText"/>
        <w:spacing w:before="0"/>
        <w:ind w:left="6164"/>
        <w:rPr>
          <w:rFonts w:ascii="Bookman Old Style" w:hAnsi="Bookman Old Style"/>
        </w:rPr>
      </w:pPr>
      <w:r w:rsidRPr="00022F71">
        <w:rPr>
          <w:rFonts w:ascii="Bookman Old Style" w:hAnsi="Bookman Old Style"/>
        </w:rPr>
        <w:t>BUPATI SUMEDANG,</w:t>
      </w:r>
    </w:p>
    <w:p w14:paraId="104E84C4" w14:textId="77777777" w:rsidR="007F5FDB" w:rsidRPr="00022F71" w:rsidRDefault="007F5FDB">
      <w:pPr>
        <w:pStyle w:val="BodyText"/>
        <w:spacing w:before="0"/>
        <w:rPr>
          <w:rFonts w:ascii="Bookman Old Style" w:hAnsi="Bookman Old Style"/>
        </w:rPr>
      </w:pPr>
    </w:p>
    <w:p w14:paraId="2F481A03" w14:textId="77777777" w:rsidR="007F5FDB" w:rsidRPr="00022F71" w:rsidRDefault="00515D92" w:rsidP="00515D92">
      <w:pPr>
        <w:pStyle w:val="BodyText"/>
        <w:spacing w:before="0"/>
        <w:ind w:left="5103"/>
        <w:jc w:val="center"/>
        <w:rPr>
          <w:rFonts w:ascii="Bookman Old Style" w:hAnsi="Bookman Old Style"/>
        </w:rPr>
      </w:pPr>
      <w:r>
        <w:rPr>
          <w:rFonts w:ascii="Bookman Old Style" w:hAnsi="Bookman Old Style"/>
        </w:rPr>
        <w:t xml:space="preserve">          ttd</w:t>
      </w:r>
    </w:p>
    <w:p w14:paraId="7C1AB183" w14:textId="77777777" w:rsidR="007F5FDB" w:rsidRPr="00022F71" w:rsidRDefault="002C6431">
      <w:pPr>
        <w:pStyle w:val="BodyText"/>
        <w:spacing w:before="190"/>
        <w:ind w:left="6107"/>
        <w:rPr>
          <w:rFonts w:ascii="Bookman Old Style" w:hAnsi="Bookman Old Style"/>
        </w:rPr>
      </w:pPr>
      <w:r w:rsidRPr="00022F71">
        <w:rPr>
          <w:rFonts w:ascii="Bookman Old Style" w:hAnsi="Bookman Old Style"/>
        </w:rPr>
        <w:t>DONY AHMAD MUNIR</w:t>
      </w:r>
    </w:p>
    <w:p w14:paraId="2718F949" w14:textId="77777777" w:rsidR="007F5FDB" w:rsidRPr="00022F71" w:rsidRDefault="007F5FDB">
      <w:pPr>
        <w:pStyle w:val="BodyText"/>
        <w:spacing w:before="9"/>
        <w:rPr>
          <w:rFonts w:ascii="Bookman Old Style" w:hAnsi="Bookman Old Style"/>
        </w:rPr>
      </w:pPr>
    </w:p>
    <w:p w14:paraId="63B509B7" w14:textId="77777777" w:rsidR="00CC2493" w:rsidRDefault="00CC2493" w:rsidP="00CC2493">
      <w:pPr>
        <w:pStyle w:val="BodyText"/>
        <w:ind w:right="5676"/>
        <w:rPr>
          <w:rFonts w:ascii="Bookman Old Style" w:hAnsi="Bookman Old Style"/>
          <w:lang w:val="id-ID"/>
        </w:rPr>
      </w:pPr>
      <w:r>
        <w:rPr>
          <w:rFonts w:ascii="Bookman Old Style" w:hAnsi="Bookman Old Style"/>
        </w:rPr>
        <w:t xml:space="preserve">Diundangkan di </w:t>
      </w:r>
      <w:r w:rsidRPr="004534F3">
        <w:rPr>
          <w:rFonts w:ascii="Bookman Old Style" w:hAnsi="Bookman Old Style"/>
        </w:rPr>
        <w:t>Sumedang</w:t>
      </w:r>
      <w:r w:rsidRPr="004534F3">
        <w:rPr>
          <w:rFonts w:ascii="Bookman Old Style" w:hAnsi="Bookman Old Style"/>
          <w:lang w:val="id-ID"/>
        </w:rPr>
        <w:t xml:space="preserve"> </w:t>
      </w:r>
    </w:p>
    <w:p w14:paraId="3342A446" w14:textId="77777777" w:rsidR="00CC2493" w:rsidRPr="004534F3" w:rsidRDefault="00CC2493" w:rsidP="00CC2493">
      <w:pPr>
        <w:pStyle w:val="BodyText"/>
        <w:ind w:right="5676"/>
        <w:rPr>
          <w:rFonts w:ascii="Bookman Old Style" w:hAnsi="Bookman Old Style"/>
          <w:lang w:val="id-ID"/>
        </w:rPr>
      </w:pPr>
      <w:r w:rsidRPr="004534F3">
        <w:rPr>
          <w:rFonts w:ascii="Bookman Old Style" w:hAnsi="Bookman Old Style"/>
        </w:rPr>
        <w:t>pada</w:t>
      </w:r>
      <w:r w:rsidRPr="004534F3">
        <w:rPr>
          <w:rFonts w:ascii="Bookman Old Style" w:hAnsi="Bookman Old Style"/>
          <w:lang w:val="id-ID"/>
        </w:rPr>
        <w:t xml:space="preserve"> </w:t>
      </w:r>
      <w:r w:rsidRPr="004534F3">
        <w:rPr>
          <w:rFonts w:ascii="Bookman Old Style" w:hAnsi="Bookman Old Style"/>
        </w:rPr>
        <w:t>tanggal</w:t>
      </w:r>
    </w:p>
    <w:p w14:paraId="1EA4CF66" w14:textId="77777777" w:rsidR="00CC2493" w:rsidRPr="004534F3" w:rsidRDefault="00CC2493" w:rsidP="00CC2493">
      <w:pPr>
        <w:pStyle w:val="BodyText"/>
        <w:rPr>
          <w:rFonts w:ascii="Bookman Old Style" w:hAnsi="Bookman Old Style"/>
        </w:rPr>
      </w:pPr>
    </w:p>
    <w:p w14:paraId="33B537D9" w14:textId="77777777" w:rsidR="00CC2493" w:rsidRPr="004534F3" w:rsidRDefault="00CC2493" w:rsidP="00CC2493">
      <w:pPr>
        <w:pStyle w:val="BodyText"/>
        <w:ind w:right="6146"/>
        <w:jc w:val="center"/>
        <w:rPr>
          <w:rFonts w:ascii="Bookman Old Style" w:hAnsi="Bookman Old Style"/>
        </w:rPr>
      </w:pPr>
      <w:r w:rsidRPr="004534F3">
        <w:rPr>
          <w:rFonts w:ascii="Bookman Old Style" w:hAnsi="Bookman Old Style"/>
        </w:rPr>
        <w:t>SEKRETARIS DAERAH</w:t>
      </w:r>
      <w:r w:rsidRPr="004534F3">
        <w:rPr>
          <w:rFonts w:ascii="Bookman Old Style" w:hAnsi="Bookman Old Style"/>
          <w:lang w:val="id-ID"/>
        </w:rPr>
        <w:t xml:space="preserve"> </w:t>
      </w:r>
      <w:r w:rsidRPr="004534F3">
        <w:rPr>
          <w:rFonts w:ascii="Bookman Old Style" w:hAnsi="Bookman Old Style"/>
        </w:rPr>
        <w:t>KABUPATEN</w:t>
      </w:r>
      <w:r w:rsidRPr="004534F3">
        <w:rPr>
          <w:rFonts w:ascii="Bookman Old Style" w:hAnsi="Bookman Old Style"/>
          <w:lang w:val="id-ID"/>
        </w:rPr>
        <w:t xml:space="preserve"> </w:t>
      </w:r>
      <w:r w:rsidRPr="004534F3">
        <w:rPr>
          <w:rFonts w:ascii="Bookman Old Style" w:hAnsi="Bookman Old Style"/>
        </w:rPr>
        <w:t>SUMEDANG,</w:t>
      </w:r>
    </w:p>
    <w:p w14:paraId="4A2C57B9" w14:textId="77777777" w:rsidR="00CC2493" w:rsidRPr="004534F3" w:rsidRDefault="00CC2493" w:rsidP="00CC2493">
      <w:pPr>
        <w:pStyle w:val="BodyText"/>
        <w:ind w:right="6146"/>
        <w:jc w:val="center"/>
        <w:rPr>
          <w:rFonts w:ascii="Bookman Old Style" w:hAnsi="Bookman Old Style"/>
          <w:lang w:val="id-ID"/>
        </w:rPr>
      </w:pPr>
    </w:p>
    <w:p w14:paraId="222E3085" w14:textId="77777777" w:rsidR="00CC2493" w:rsidRPr="004534F3" w:rsidRDefault="00CC2493" w:rsidP="00CC2493">
      <w:pPr>
        <w:pStyle w:val="BodyText"/>
        <w:ind w:right="6146"/>
        <w:jc w:val="center"/>
        <w:rPr>
          <w:rFonts w:ascii="Bookman Old Style" w:hAnsi="Bookman Old Style"/>
          <w:lang w:val="id-ID"/>
        </w:rPr>
      </w:pPr>
    </w:p>
    <w:p w14:paraId="61082FC3" w14:textId="77777777" w:rsidR="00CC2493" w:rsidRPr="004534F3" w:rsidRDefault="00CC2493" w:rsidP="00CC2493">
      <w:pPr>
        <w:pStyle w:val="BodyText"/>
        <w:ind w:right="6146"/>
        <w:jc w:val="center"/>
        <w:rPr>
          <w:rFonts w:ascii="Bookman Old Style" w:hAnsi="Bookman Old Style"/>
          <w:lang w:val="id-ID"/>
        </w:rPr>
      </w:pPr>
    </w:p>
    <w:p w14:paraId="121D36B1" w14:textId="77777777" w:rsidR="00CC2493" w:rsidRPr="004534F3" w:rsidRDefault="00CC2493" w:rsidP="00CC2493">
      <w:pPr>
        <w:pStyle w:val="BodyText"/>
        <w:ind w:right="6146"/>
        <w:jc w:val="center"/>
        <w:rPr>
          <w:rFonts w:ascii="Bookman Old Style" w:hAnsi="Bookman Old Style"/>
          <w:lang w:val="id-ID"/>
        </w:rPr>
      </w:pPr>
      <w:r w:rsidRPr="004534F3">
        <w:rPr>
          <w:rFonts w:ascii="Bookman Old Style" w:hAnsi="Bookman Old Style"/>
          <w:lang w:val="id-ID"/>
        </w:rPr>
        <w:t>TUTI RUSWATI</w:t>
      </w:r>
    </w:p>
    <w:p w14:paraId="05C7D888" w14:textId="77777777" w:rsidR="00CC2493" w:rsidRDefault="00CC2493" w:rsidP="00CC2493">
      <w:pPr>
        <w:pStyle w:val="BodyText"/>
        <w:rPr>
          <w:rFonts w:ascii="Bookman Old Style" w:hAnsi="Bookman Old Style"/>
          <w:lang w:val="id-ID"/>
        </w:rPr>
      </w:pPr>
    </w:p>
    <w:p w14:paraId="48943EA7" w14:textId="4978E970" w:rsidR="00F636F6" w:rsidRPr="00022F71" w:rsidRDefault="00CC2493" w:rsidP="00CC2493">
      <w:pPr>
        <w:pStyle w:val="BodyText"/>
        <w:rPr>
          <w:rFonts w:ascii="Bookman Old Style" w:hAnsi="Bookman Old Style"/>
        </w:rPr>
        <w:sectPr w:rsidR="00F636F6" w:rsidRPr="00022F71" w:rsidSect="004D0D35">
          <w:headerReference w:type="default" r:id="rId10"/>
          <w:pgSz w:w="11913" w:h="18711"/>
          <w:pgMar w:top="1418" w:right="1418" w:bottom="1418" w:left="1418" w:header="1077" w:footer="0" w:gutter="0"/>
          <w:pgNumType w:fmt="numberInDash" w:start="1"/>
          <w:cols w:space="720"/>
          <w:titlePg/>
          <w:docGrid w:linePitch="299"/>
        </w:sectPr>
      </w:pPr>
      <w:r w:rsidRPr="004534F3">
        <w:rPr>
          <w:rFonts w:ascii="Bookman Old Style" w:hAnsi="Bookman Old Style"/>
        </w:rPr>
        <w:t>BERITA</w:t>
      </w:r>
      <w:r w:rsidRPr="004534F3">
        <w:rPr>
          <w:rFonts w:ascii="Bookman Old Style" w:hAnsi="Bookman Old Style"/>
          <w:lang w:val="id-ID"/>
        </w:rPr>
        <w:t xml:space="preserve"> </w:t>
      </w:r>
      <w:r w:rsidRPr="004534F3">
        <w:rPr>
          <w:rFonts w:ascii="Bookman Old Style" w:hAnsi="Bookman Old Style"/>
        </w:rPr>
        <w:t>DAERAH</w:t>
      </w:r>
      <w:r w:rsidRPr="004534F3">
        <w:rPr>
          <w:rFonts w:ascii="Bookman Old Style" w:hAnsi="Bookman Old Style"/>
          <w:lang w:val="id-ID"/>
        </w:rPr>
        <w:t xml:space="preserve"> </w:t>
      </w:r>
      <w:r w:rsidRPr="004534F3">
        <w:rPr>
          <w:rFonts w:ascii="Bookman Old Style" w:hAnsi="Bookman Old Style"/>
        </w:rPr>
        <w:t>KABUPATEN</w:t>
      </w:r>
      <w:r w:rsidRPr="004534F3">
        <w:rPr>
          <w:rFonts w:ascii="Bookman Old Style" w:hAnsi="Bookman Old Style"/>
          <w:lang w:val="id-ID"/>
        </w:rPr>
        <w:t xml:space="preserve"> </w:t>
      </w:r>
      <w:r w:rsidRPr="004534F3">
        <w:rPr>
          <w:rFonts w:ascii="Bookman Old Style" w:hAnsi="Bookman Old Style"/>
        </w:rPr>
        <w:t>SUMEDANG</w:t>
      </w:r>
      <w:r w:rsidRPr="004534F3">
        <w:rPr>
          <w:rFonts w:ascii="Bookman Old Style" w:hAnsi="Bookman Old Style"/>
          <w:lang w:val="id-ID"/>
        </w:rPr>
        <w:t xml:space="preserve"> </w:t>
      </w:r>
      <w:r w:rsidRPr="004534F3">
        <w:rPr>
          <w:rFonts w:ascii="Bookman Old Style" w:hAnsi="Bookman Old Style"/>
        </w:rPr>
        <w:t>TAHUN</w:t>
      </w:r>
      <w:r w:rsidRPr="004534F3">
        <w:rPr>
          <w:rFonts w:ascii="Bookman Old Style" w:hAnsi="Bookman Old Style"/>
          <w:lang w:val="id-ID"/>
        </w:rPr>
        <w:t xml:space="preserve"> </w:t>
      </w:r>
      <w:r>
        <w:rPr>
          <w:rFonts w:ascii="Bookman Old Style" w:hAnsi="Bookman Old Style"/>
        </w:rPr>
        <w:t>…</w:t>
      </w:r>
      <w:r w:rsidRPr="004534F3">
        <w:rPr>
          <w:rFonts w:ascii="Bookman Old Style" w:hAnsi="Bookman Old Style"/>
          <w:lang w:val="id-ID"/>
        </w:rPr>
        <w:t xml:space="preserve"> </w:t>
      </w:r>
      <w:r w:rsidRPr="004534F3">
        <w:rPr>
          <w:rFonts w:ascii="Bookman Old Style" w:hAnsi="Bookman Old Style"/>
        </w:rPr>
        <w:t>NOMOR</w:t>
      </w:r>
      <w:r>
        <w:rPr>
          <w:rFonts w:ascii="Bookman Old Style" w:hAnsi="Bookman Old Style"/>
        </w:rPr>
        <w:t xml:space="preserve"> …</w:t>
      </w:r>
    </w:p>
    <w:p w14:paraId="7A3468C0" w14:textId="77777777" w:rsidR="007F5FDB" w:rsidRPr="00022F71" w:rsidRDefault="002C6431">
      <w:pPr>
        <w:pStyle w:val="BodyText"/>
        <w:spacing w:before="99" w:line="281" w:lineRule="exact"/>
        <w:ind w:left="3825"/>
        <w:rPr>
          <w:rFonts w:ascii="Bookman Old Style" w:hAnsi="Bookman Old Style"/>
        </w:rPr>
      </w:pPr>
      <w:r w:rsidRPr="00022F71">
        <w:rPr>
          <w:rFonts w:ascii="Bookman Old Style" w:hAnsi="Bookman Old Style"/>
        </w:rPr>
        <w:lastRenderedPageBreak/>
        <w:t>LAMPIRAN I</w:t>
      </w:r>
    </w:p>
    <w:p w14:paraId="47A39705" w14:textId="77777777" w:rsidR="00022F71" w:rsidRDefault="00022F71" w:rsidP="00022F71">
      <w:pPr>
        <w:pStyle w:val="BodyText"/>
        <w:tabs>
          <w:tab w:val="left" w:pos="5548"/>
        </w:tabs>
        <w:spacing w:before="0"/>
        <w:ind w:left="3825" w:right="7096"/>
        <w:rPr>
          <w:rFonts w:ascii="Bookman Old Style" w:hAnsi="Bookman Old Style"/>
        </w:rPr>
      </w:pPr>
      <w:r>
        <w:rPr>
          <w:rFonts w:ascii="Bookman Old Style" w:hAnsi="Bookman Old Style"/>
        </w:rPr>
        <w:t xml:space="preserve">PERATURAN BUPATI </w:t>
      </w:r>
      <w:r w:rsidR="002C6431" w:rsidRPr="00022F71">
        <w:rPr>
          <w:rFonts w:ascii="Bookman Old Style" w:hAnsi="Bookman Old Style"/>
        </w:rPr>
        <w:t xml:space="preserve">SUMEDANG </w:t>
      </w:r>
    </w:p>
    <w:p w14:paraId="69E56BA9" w14:textId="73D89C7A" w:rsidR="00022F71" w:rsidRDefault="002C6431" w:rsidP="00022F71">
      <w:pPr>
        <w:pStyle w:val="BodyText"/>
        <w:tabs>
          <w:tab w:val="left" w:pos="5548"/>
        </w:tabs>
        <w:spacing w:before="0"/>
        <w:ind w:left="3825" w:right="7096"/>
        <w:rPr>
          <w:rFonts w:ascii="Bookman Old Style" w:hAnsi="Bookman Old Style"/>
        </w:rPr>
      </w:pPr>
      <w:r w:rsidRPr="00022F71">
        <w:rPr>
          <w:rFonts w:ascii="Bookman Old Style" w:hAnsi="Bookman Old Style"/>
        </w:rPr>
        <w:t>NOMOR</w:t>
      </w:r>
      <w:r w:rsidR="00515D92">
        <w:rPr>
          <w:rFonts w:ascii="Bookman Old Style" w:hAnsi="Bookman Old Style"/>
        </w:rPr>
        <w:t xml:space="preserve"> </w:t>
      </w:r>
      <w:r w:rsidR="0099715A">
        <w:rPr>
          <w:rFonts w:ascii="Bookman Old Style" w:hAnsi="Bookman Old Style"/>
        </w:rPr>
        <w:t>….</w:t>
      </w:r>
      <w:r w:rsidR="00515D92">
        <w:rPr>
          <w:rFonts w:ascii="Bookman Old Style" w:hAnsi="Bookman Old Style"/>
        </w:rPr>
        <w:t xml:space="preserve"> </w:t>
      </w:r>
      <w:r w:rsidRPr="00022F71">
        <w:rPr>
          <w:rFonts w:ascii="Bookman Old Style" w:hAnsi="Bookman Old Style"/>
        </w:rPr>
        <w:t>TAHUN 202</w:t>
      </w:r>
      <w:r w:rsidR="0099715A">
        <w:rPr>
          <w:rFonts w:ascii="Bookman Old Style" w:hAnsi="Bookman Old Style"/>
        </w:rPr>
        <w:t>5</w:t>
      </w:r>
      <w:r w:rsidRPr="00022F71">
        <w:rPr>
          <w:rFonts w:ascii="Bookman Old Style" w:hAnsi="Bookman Old Style"/>
        </w:rPr>
        <w:t xml:space="preserve"> </w:t>
      </w:r>
    </w:p>
    <w:p w14:paraId="21603239" w14:textId="77777777" w:rsidR="007F5FDB" w:rsidRPr="00022F71" w:rsidRDefault="002C6431" w:rsidP="00022F71">
      <w:pPr>
        <w:pStyle w:val="BodyText"/>
        <w:tabs>
          <w:tab w:val="left" w:pos="5548"/>
        </w:tabs>
        <w:spacing w:before="0"/>
        <w:ind w:left="3825" w:right="7096"/>
        <w:rPr>
          <w:rFonts w:ascii="Bookman Old Style" w:hAnsi="Bookman Old Style"/>
        </w:rPr>
      </w:pPr>
      <w:r w:rsidRPr="00022F71">
        <w:rPr>
          <w:rFonts w:ascii="Bookman Old Style" w:hAnsi="Bookman Old Style"/>
        </w:rPr>
        <w:t>TENTANG</w:t>
      </w:r>
    </w:p>
    <w:p w14:paraId="257E2A8D" w14:textId="70B26E72" w:rsidR="007F5FDB" w:rsidRDefault="00EA087B" w:rsidP="00EA087B">
      <w:pPr>
        <w:pStyle w:val="BodyText"/>
        <w:spacing w:before="3"/>
        <w:ind w:left="2880" w:firstLine="720"/>
        <w:rPr>
          <w:rFonts w:ascii="Bookman Old Style" w:hAnsi="Bookman Old Style"/>
        </w:rPr>
      </w:pPr>
      <w:r>
        <w:rPr>
          <w:rFonts w:ascii="Bookman Old Style" w:hAnsi="Bookman Old Style"/>
        </w:rPr>
        <w:t xml:space="preserve">   </w:t>
      </w:r>
      <w:r w:rsidRPr="00EA087B">
        <w:rPr>
          <w:rFonts w:ascii="Bookman Old Style" w:hAnsi="Bookman Old Style"/>
        </w:rPr>
        <w:t>NILAI DAN KELAS JABATAN STRUKTURAL DAN FUNGSIONAL</w:t>
      </w:r>
    </w:p>
    <w:p w14:paraId="7CFF43A0" w14:textId="77777777" w:rsidR="00EA087B" w:rsidRDefault="00EA087B">
      <w:pPr>
        <w:pStyle w:val="BodyText"/>
        <w:spacing w:before="3"/>
        <w:rPr>
          <w:rFonts w:ascii="Bookman Old Style" w:hAnsi="Bookman Old Style"/>
        </w:rPr>
      </w:pPr>
    </w:p>
    <w:p w14:paraId="0C21E2D9" w14:textId="77777777" w:rsidR="00EA087B" w:rsidRPr="00022F71" w:rsidRDefault="00EA087B">
      <w:pPr>
        <w:pStyle w:val="BodyText"/>
        <w:spacing w:before="3"/>
        <w:rPr>
          <w:rFonts w:ascii="Bookman Old Style" w:hAnsi="Bookman Old Style"/>
        </w:rPr>
      </w:pPr>
    </w:p>
    <w:p w14:paraId="74332F93" w14:textId="77777777" w:rsidR="007F5FDB" w:rsidRPr="00022F71" w:rsidRDefault="002C6431" w:rsidP="00022F71">
      <w:pPr>
        <w:pStyle w:val="BodyText"/>
        <w:spacing w:before="0"/>
        <w:ind w:right="8"/>
        <w:jc w:val="center"/>
        <w:rPr>
          <w:rFonts w:ascii="Bookman Old Style" w:hAnsi="Bookman Old Style"/>
        </w:rPr>
      </w:pPr>
      <w:r w:rsidRPr="00022F71">
        <w:rPr>
          <w:rFonts w:ascii="Bookman Old Style" w:hAnsi="Bookman Old Style"/>
        </w:rPr>
        <w:t>DAFTAR NILAI DAN KELAS JABATAN PIMPINAN TINGGI PRATAMA, JABATAN ADMINISTRATOR DAN JABATAN PENGAWAS</w:t>
      </w:r>
    </w:p>
    <w:p w14:paraId="6AB50EC4" w14:textId="77777777" w:rsidR="007F5FDB" w:rsidRPr="00022F71" w:rsidRDefault="007F5FDB">
      <w:pPr>
        <w:pStyle w:val="BodyText"/>
        <w:spacing w:before="3"/>
        <w:rPr>
          <w:rFonts w:ascii="Bookman Old Style" w:hAnsi="Bookman Old Style"/>
          <w:sz w:val="28"/>
        </w:rPr>
      </w:pPr>
    </w:p>
    <w:p w14:paraId="3F04527D" w14:textId="77777777" w:rsidR="007F5FDB" w:rsidRPr="00022F71" w:rsidRDefault="002C6431">
      <w:pPr>
        <w:pStyle w:val="ListParagraph"/>
        <w:numPr>
          <w:ilvl w:val="0"/>
          <w:numId w:val="11"/>
        </w:numPr>
        <w:tabs>
          <w:tab w:val="left" w:pos="407"/>
        </w:tabs>
        <w:spacing w:before="100"/>
        <w:ind w:hanging="176"/>
        <w:rPr>
          <w:rFonts w:ascii="Bookman Old Style" w:hAnsi="Bookman Old Style"/>
          <w:sz w:val="16"/>
        </w:rPr>
      </w:pPr>
      <w:r w:rsidRPr="00022F71">
        <w:rPr>
          <w:rFonts w:ascii="Bookman Old Style" w:hAnsi="Bookman Old Style"/>
          <w:sz w:val="16"/>
        </w:rPr>
        <w:t>SEKRETARIAT DAERAH</w:t>
      </w:r>
    </w:p>
    <w:p w14:paraId="23DD64B9" w14:textId="77777777" w:rsidR="007F5FDB" w:rsidRPr="00022F71" w:rsidRDefault="007F5FDB">
      <w:pPr>
        <w:pStyle w:val="BodyText"/>
        <w:spacing w:before="6"/>
        <w:rPr>
          <w:rFonts w:ascii="Bookman Old Style" w:hAnsi="Bookman Old Style"/>
          <w:b/>
          <w:sz w:val="12"/>
        </w:rPr>
      </w:pPr>
    </w:p>
    <w:tbl>
      <w:tblPr>
        <w:tblW w:w="1580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
        <w:gridCol w:w="4294"/>
        <w:gridCol w:w="856"/>
        <w:gridCol w:w="856"/>
        <w:gridCol w:w="401"/>
        <w:gridCol w:w="919"/>
        <w:gridCol w:w="401"/>
        <w:gridCol w:w="760"/>
        <w:gridCol w:w="399"/>
        <w:gridCol w:w="823"/>
        <w:gridCol w:w="341"/>
        <w:gridCol w:w="819"/>
        <w:gridCol w:w="342"/>
        <w:gridCol w:w="760"/>
        <w:gridCol w:w="448"/>
        <w:gridCol w:w="706"/>
        <w:gridCol w:w="421"/>
        <w:gridCol w:w="701"/>
        <w:gridCol w:w="1080"/>
        <w:gridCol w:w="10"/>
      </w:tblGrid>
      <w:tr w:rsidR="007F5FDB" w:rsidRPr="00022F71" w14:paraId="10DFECAA" w14:textId="77777777" w:rsidTr="00813AB2">
        <w:trPr>
          <w:trHeight w:val="283"/>
        </w:trPr>
        <w:tc>
          <w:tcPr>
            <w:tcW w:w="464" w:type="dxa"/>
            <w:vMerge w:val="restart"/>
            <w:vAlign w:val="center"/>
          </w:tcPr>
          <w:p w14:paraId="7F6DC27A" w14:textId="77777777" w:rsidR="007F5FDB" w:rsidRPr="00022F71" w:rsidRDefault="007F5FDB" w:rsidP="002F43CB">
            <w:pPr>
              <w:pStyle w:val="TableParagraph"/>
              <w:spacing w:before="0"/>
              <w:rPr>
                <w:rFonts w:ascii="Bookman Old Style" w:hAnsi="Bookman Old Style"/>
                <w:b/>
                <w:sz w:val="18"/>
              </w:rPr>
            </w:pPr>
          </w:p>
          <w:p w14:paraId="6544FBA0" w14:textId="77777777" w:rsidR="007F5FDB" w:rsidRPr="00022F71" w:rsidRDefault="002C6431" w:rsidP="002F43CB">
            <w:pPr>
              <w:pStyle w:val="TableParagraph"/>
              <w:spacing w:before="0"/>
              <w:ind w:left="107"/>
              <w:rPr>
                <w:rFonts w:ascii="Bookman Old Style" w:hAnsi="Bookman Old Style"/>
                <w:sz w:val="16"/>
              </w:rPr>
            </w:pPr>
            <w:r w:rsidRPr="00022F71">
              <w:rPr>
                <w:rFonts w:ascii="Bookman Old Style" w:hAnsi="Bookman Old Style"/>
                <w:sz w:val="16"/>
              </w:rPr>
              <w:t>NO</w:t>
            </w:r>
          </w:p>
        </w:tc>
        <w:tc>
          <w:tcPr>
            <w:tcW w:w="4297" w:type="dxa"/>
            <w:vMerge w:val="restart"/>
            <w:vAlign w:val="center"/>
          </w:tcPr>
          <w:p w14:paraId="22760B5C" w14:textId="77777777" w:rsidR="007F5FDB" w:rsidRPr="00022F71" w:rsidRDefault="007F5FDB" w:rsidP="002F43CB">
            <w:pPr>
              <w:pStyle w:val="TableParagraph"/>
              <w:spacing w:before="0"/>
              <w:rPr>
                <w:rFonts w:ascii="Bookman Old Style" w:hAnsi="Bookman Old Style"/>
                <w:b/>
                <w:sz w:val="18"/>
              </w:rPr>
            </w:pPr>
          </w:p>
          <w:p w14:paraId="2BC45923" w14:textId="77777777" w:rsidR="007F5FDB" w:rsidRPr="00022F71" w:rsidRDefault="002C6431" w:rsidP="002F43CB">
            <w:pPr>
              <w:pStyle w:val="TableParagraph"/>
              <w:spacing w:before="0"/>
              <w:ind w:left="1476" w:right="1475"/>
              <w:rPr>
                <w:rFonts w:ascii="Bookman Old Style" w:hAnsi="Bookman Old Style"/>
                <w:sz w:val="16"/>
              </w:rPr>
            </w:pPr>
            <w:r w:rsidRPr="00022F71">
              <w:rPr>
                <w:rFonts w:ascii="Bookman Old Style" w:hAnsi="Bookman Old Style"/>
                <w:sz w:val="16"/>
              </w:rPr>
              <w:t>NAMA JABATAN</w:t>
            </w:r>
          </w:p>
        </w:tc>
        <w:tc>
          <w:tcPr>
            <w:tcW w:w="857" w:type="dxa"/>
            <w:vMerge w:val="restart"/>
            <w:vAlign w:val="center"/>
          </w:tcPr>
          <w:p w14:paraId="79E44C0D" w14:textId="77777777" w:rsidR="007F5FDB" w:rsidRPr="00022F71" w:rsidRDefault="002C6431" w:rsidP="002F43CB">
            <w:pPr>
              <w:pStyle w:val="TableParagraph"/>
              <w:spacing w:before="0"/>
              <w:ind w:left="107" w:firstLine="108"/>
              <w:rPr>
                <w:rFonts w:ascii="Bookman Old Style" w:hAnsi="Bookman Old Style"/>
                <w:sz w:val="16"/>
              </w:rPr>
            </w:pPr>
            <w:r w:rsidRPr="00022F71">
              <w:rPr>
                <w:rFonts w:ascii="Bookman Old Style" w:hAnsi="Bookman Old Style"/>
                <w:sz w:val="16"/>
              </w:rPr>
              <w:t>Kelas Jabatan</w:t>
            </w:r>
          </w:p>
        </w:tc>
        <w:tc>
          <w:tcPr>
            <w:tcW w:w="857" w:type="dxa"/>
            <w:vMerge w:val="restart"/>
            <w:vAlign w:val="center"/>
          </w:tcPr>
          <w:p w14:paraId="65862379" w14:textId="77777777" w:rsidR="007F5FDB" w:rsidRPr="00022F71" w:rsidRDefault="002C6431" w:rsidP="003B2818">
            <w:pPr>
              <w:pStyle w:val="TableParagraph"/>
              <w:spacing w:before="0"/>
              <w:ind w:left="106" w:hanging="44"/>
              <w:rPr>
                <w:rFonts w:ascii="Bookman Old Style" w:hAnsi="Bookman Old Style"/>
                <w:sz w:val="16"/>
              </w:rPr>
            </w:pPr>
            <w:r w:rsidRPr="00022F71">
              <w:rPr>
                <w:rFonts w:ascii="Bookman Old Style" w:hAnsi="Bookman Old Style"/>
                <w:sz w:val="16"/>
              </w:rPr>
              <w:t>Nilai Jabatan</w:t>
            </w:r>
          </w:p>
        </w:tc>
        <w:tc>
          <w:tcPr>
            <w:tcW w:w="1321" w:type="dxa"/>
            <w:gridSpan w:val="2"/>
            <w:vMerge w:val="restart"/>
            <w:vAlign w:val="center"/>
          </w:tcPr>
          <w:p w14:paraId="6CBCAC6A" w14:textId="77777777" w:rsidR="007F5FDB" w:rsidRPr="00022F71" w:rsidRDefault="002C6431" w:rsidP="002F43CB">
            <w:pPr>
              <w:pStyle w:val="TableParagraph"/>
              <w:spacing w:before="0"/>
              <w:ind w:left="203" w:right="199"/>
              <w:rPr>
                <w:rFonts w:ascii="Bookman Old Style" w:hAnsi="Bookman Old Style"/>
                <w:sz w:val="16"/>
              </w:rPr>
            </w:pPr>
            <w:r w:rsidRPr="00022F71">
              <w:rPr>
                <w:rFonts w:ascii="Bookman Old Style" w:hAnsi="Bookman Old Style"/>
                <w:sz w:val="16"/>
              </w:rPr>
              <w:t>FAKTOR 1</w:t>
            </w:r>
          </w:p>
          <w:p w14:paraId="1D2F42D7" w14:textId="77777777" w:rsidR="007F5FDB" w:rsidRPr="00022F71" w:rsidRDefault="002C6431" w:rsidP="002F43CB">
            <w:pPr>
              <w:pStyle w:val="TableParagraph"/>
              <w:spacing w:before="0"/>
              <w:ind w:left="161" w:right="153" w:hanging="2"/>
              <w:rPr>
                <w:rFonts w:ascii="Bookman Old Style" w:hAnsi="Bookman Old Style"/>
                <w:sz w:val="16"/>
              </w:rPr>
            </w:pPr>
            <w:r w:rsidRPr="00022F71">
              <w:rPr>
                <w:rFonts w:ascii="Bookman Old Style" w:hAnsi="Bookman Old Style"/>
                <w:sz w:val="16"/>
              </w:rPr>
              <w:t>Ruang Lingkup dan Dampak Program (Level 1~5)</w:t>
            </w:r>
          </w:p>
        </w:tc>
        <w:tc>
          <w:tcPr>
            <w:tcW w:w="1162" w:type="dxa"/>
            <w:gridSpan w:val="2"/>
            <w:vMerge w:val="restart"/>
            <w:vAlign w:val="center"/>
          </w:tcPr>
          <w:p w14:paraId="257C239E" w14:textId="77777777" w:rsidR="007F5FDB" w:rsidRPr="00022F71" w:rsidRDefault="002C6431" w:rsidP="002F43CB">
            <w:pPr>
              <w:pStyle w:val="TableParagraph"/>
              <w:spacing w:before="0"/>
              <w:ind w:left="165"/>
              <w:rPr>
                <w:rFonts w:ascii="Bookman Old Style" w:hAnsi="Bookman Old Style"/>
                <w:sz w:val="16"/>
              </w:rPr>
            </w:pPr>
            <w:r w:rsidRPr="00022F71">
              <w:rPr>
                <w:rFonts w:ascii="Bookman Old Style" w:hAnsi="Bookman Old Style"/>
                <w:sz w:val="16"/>
              </w:rPr>
              <w:t>FAKTOR 2</w:t>
            </w:r>
          </w:p>
          <w:p w14:paraId="266F3639" w14:textId="77777777" w:rsidR="007F5FDB" w:rsidRPr="00022F71" w:rsidRDefault="002C6431" w:rsidP="002F43CB">
            <w:pPr>
              <w:pStyle w:val="TableParagraph"/>
              <w:spacing w:before="0"/>
              <w:ind w:left="156" w:right="121" w:hanging="34"/>
              <w:rPr>
                <w:rFonts w:ascii="Bookman Old Style" w:hAnsi="Bookman Old Style"/>
                <w:sz w:val="16"/>
              </w:rPr>
            </w:pPr>
            <w:r w:rsidRPr="00022F71">
              <w:rPr>
                <w:rFonts w:ascii="Bookman Old Style" w:hAnsi="Bookman Old Style"/>
                <w:sz w:val="16"/>
              </w:rPr>
              <w:t>Pengaturan Organisasi (Level 1~3)</w:t>
            </w:r>
          </w:p>
        </w:tc>
        <w:tc>
          <w:tcPr>
            <w:tcW w:w="1223" w:type="dxa"/>
            <w:gridSpan w:val="2"/>
            <w:vMerge w:val="restart"/>
            <w:vAlign w:val="center"/>
          </w:tcPr>
          <w:p w14:paraId="2D343178" w14:textId="77777777" w:rsidR="007F5FDB" w:rsidRPr="00022F71" w:rsidRDefault="002C6431" w:rsidP="002F43CB">
            <w:pPr>
              <w:pStyle w:val="TableParagraph"/>
              <w:spacing w:before="0"/>
              <w:ind w:left="141" w:right="143"/>
              <w:rPr>
                <w:rFonts w:ascii="Bookman Old Style" w:hAnsi="Bookman Old Style"/>
                <w:sz w:val="16"/>
              </w:rPr>
            </w:pPr>
            <w:r w:rsidRPr="00022F71">
              <w:rPr>
                <w:rFonts w:ascii="Bookman Old Style" w:hAnsi="Bookman Old Style"/>
                <w:sz w:val="16"/>
              </w:rPr>
              <w:t>FAKTOR 3</w:t>
            </w:r>
          </w:p>
          <w:p w14:paraId="465A9518" w14:textId="77777777" w:rsidR="007F5FDB" w:rsidRPr="00022F71" w:rsidRDefault="002C6431" w:rsidP="002F43CB">
            <w:pPr>
              <w:pStyle w:val="TableParagraph"/>
              <w:spacing w:before="0"/>
              <w:ind w:left="140" w:right="143"/>
              <w:rPr>
                <w:rFonts w:ascii="Bookman Old Style" w:hAnsi="Bookman Old Style"/>
                <w:sz w:val="16"/>
              </w:rPr>
            </w:pPr>
            <w:r w:rsidRPr="00022F71">
              <w:rPr>
                <w:rFonts w:ascii="Bookman Old Style" w:hAnsi="Bookman Old Style"/>
                <w:sz w:val="16"/>
              </w:rPr>
              <w:t>Wewenang Penyeliaan dan Manajerial (Level 1~3)</w:t>
            </w:r>
          </w:p>
        </w:tc>
        <w:tc>
          <w:tcPr>
            <w:tcW w:w="2261" w:type="dxa"/>
            <w:gridSpan w:val="4"/>
            <w:vAlign w:val="center"/>
          </w:tcPr>
          <w:p w14:paraId="1C16A505" w14:textId="77777777" w:rsidR="007F5FDB" w:rsidRPr="00022F71" w:rsidRDefault="002C6431" w:rsidP="002F43CB">
            <w:pPr>
              <w:pStyle w:val="TableParagraph"/>
              <w:spacing w:before="0"/>
              <w:ind w:left="327" w:right="329"/>
              <w:rPr>
                <w:rFonts w:ascii="Bookman Old Style" w:hAnsi="Bookman Old Style"/>
                <w:sz w:val="16"/>
              </w:rPr>
            </w:pPr>
            <w:r w:rsidRPr="00022F71">
              <w:rPr>
                <w:rFonts w:ascii="Bookman Old Style" w:hAnsi="Bookman Old Style"/>
                <w:sz w:val="16"/>
              </w:rPr>
              <w:t>FAKTOR 4</w:t>
            </w:r>
          </w:p>
          <w:p w14:paraId="2BC5687D" w14:textId="77777777" w:rsidR="007F5FDB" w:rsidRPr="00022F71" w:rsidRDefault="002C6431" w:rsidP="002F43CB">
            <w:pPr>
              <w:pStyle w:val="TableParagraph"/>
              <w:spacing w:before="0"/>
              <w:ind w:left="328" w:right="329"/>
              <w:rPr>
                <w:rFonts w:ascii="Bookman Old Style" w:hAnsi="Bookman Old Style"/>
                <w:sz w:val="16"/>
              </w:rPr>
            </w:pPr>
            <w:r w:rsidRPr="00022F71">
              <w:rPr>
                <w:rFonts w:ascii="Bookman Old Style" w:hAnsi="Bookman Old Style"/>
                <w:sz w:val="16"/>
              </w:rPr>
              <w:t>Hubungan Personal</w:t>
            </w:r>
          </w:p>
        </w:tc>
        <w:tc>
          <w:tcPr>
            <w:tcW w:w="1155" w:type="dxa"/>
            <w:gridSpan w:val="2"/>
            <w:vMerge w:val="restart"/>
            <w:vAlign w:val="center"/>
          </w:tcPr>
          <w:p w14:paraId="5937D4A3" w14:textId="77777777" w:rsidR="007F5FDB" w:rsidRPr="00022F71" w:rsidRDefault="002C6431" w:rsidP="002F43CB">
            <w:pPr>
              <w:pStyle w:val="TableParagraph"/>
              <w:spacing w:before="0"/>
              <w:ind w:left="101" w:right="109"/>
              <w:rPr>
                <w:rFonts w:ascii="Bookman Old Style" w:hAnsi="Bookman Old Style"/>
                <w:sz w:val="16"/>
              </w:rPr>
            </w:pPr>
            <w:r w:rsidRPr="00022F71">
              <w:rPr>
                <w:rFonts w:ascii="Bookman Old Style" w:hAnsi="Bookman Old Style"/>
                <w:sz w:val="16"/>
              </w:rPr>
              <w:t>FAKTOR 5</w:t>
            </w:r>
          </w:p>
          <w:p w14:paraId="4DE5546B" w14:textId="77777777" w:rsidR="007F5FDB" w:rsidRPr="00022F71" w:rsidRDefault="002C6431" w:rsidP="002F43CB">
            <w:pPr>
              <w:pStyle w:val="TableParagraph"/>
              <w:spacing w:before="0"/>
              <w:ind w:left="99" w:right="107" w:hanging="1"/>
              <w:rPr>
                <w:rFonts w:ascii="Bookman Old Style" w:hAnsi="Bookman Old Style"/>
                <w:sz w:val="16"/>
              </w:rPr>
            </w:pPr>
            <w:r w:rsidRPr="00022F71">
              <w:rPr>
                <w:rFonts w:ascii="Bookman Old Style" w:hAnsi="Bookman Old Style"/>
                <w:sz w:val="16"/>
              </w:rPr>
              <w:t>Kesulitan dalam Pengarahan Pekerjaan (Level 1~8)</w:t>
            </w:r>
          </w:p>
        </w:tc>
        <w:tc>
          <w:tcPr>
            <w:tcW w:w="1123" w:type="dxa"/>
            <w:gridSpan w:val="2"/>
            <w:vMerge w:val="restart"/>
            <w:vAlign w:val="center"/>
          </w:tcPr>
          <w:p w14:paraId="65198532" w14:textId="77777777" w:rsidR="007F5FDB" w:rsidRPr="00022F71" w:rsidRDefault="002C6431" w:rsidP="002F43CB">
            <w:pPr>
              <w:pStyle w:val="TableParagraph"/>
              <w:spacing w:before="0"/>
              <w:ind w:left="95" w:right="111"/>
              <w:rPr>
                <w:rFonts w:ascii="Bookman Old Style" w:hAnsi="Bookman Old Style"/>
                <w:sz w:val="16"/>
              </w:rPr>
            </w:pPr>
            <w:r w:rsidRPr="00022F71">
              <w:rPr>
                <w:rFonts w:ascii="Bookman Old Style" w:hAnsi="Bookman Old Style"/>
                <w:sz w:val="16"/>
              </w:rPr>
              <w:t>FAKTOR 6</w:t>
            </w:r>
          </w:p>
          <w:p w14:paraId="1F17CC5F" w14:textId="77777777" w:rsidR="007F5FDB" w:rsidRPr="00022F71" w:rsidRDefault="002C6431" w:rsidP="002F43CB">
            <w:pPr>
              <w:pStyle w:val="TableParagraph"/>
              <w:spacing w:before="0"/>
              <w:ind w:left="130" w:right="143" w:hanging="3"/>
              <w:rPr>
                <w:rFonts w:ascii="Bookman Old Style" w:hAnsi="Bookman Old Style"/>
                <w:sz w:val="16"/>
              </w:rPr>
            </w:pPr>
            <w:r w:rsidRPr="00022F71">
              <w:rPr>
                <w:rFonts w:ascii="Bookman Old Style" w:hAnsi="Bookman Old Style"/>
                <w:sz w:val="16"/>
              </w:rPr>
              <w:t>Kondisi Lain  (Level 1~6)</w:t>
            </w:r>
          </w:p>
        </w:tc>
        <w:tc>
          <w:tcPr>
            <w:tcW w:w="1082" w:type="dxa"/>
            <w:gridSpan w:val="2"/>
            <w:vMerge w:val="restart"/>
            <w:vAlign w:val="center"/>
          </w:tcPr>
          <w:p w14:paraId="78D4A58C" w14:textId="77777777" w:rsidR="007F5FDB" w:rsidRPr="00022F71" w:rsidRDefault="002C6431" w:rsidP="002F43CB">
            <w:pPr>
              <w:pStyle w:val="TableParagraph"/>
              <w:spacing w:before="0"/>
              <w:ind w:left="173" w:right="184" w:firstLine="50"/>
              <w:rPr>
                <w:rFonts w:ascii="Bookman Old Style" w:hAnsi="Bookman Old Style"/>
                <w:sz w:val="16"/>
              </w:rPr>
            </w:pPr>
            <w:r w:rsidRPr="00022F71">
              <w:rPr>
                <w:rFonts w:ascii="Bookman Old Style" w:hAnsi="Bookman Old Style"/>
                <w:sz w:val="16"/>
              </w:rPr>
              <w:t>SITUASI KHUSUS</w:t>
            </w:r>
          </w:p>
        </w:tc>
      </w:tr>
      <w:tr w:rsidR="007F5FDB" w:rsidRPr="00022F71" w14:paraId="687B97B3" w14:textId="77777777" w:rsidTr="00813AB2">
        <w:trPr>
          <w:trHeight w:val="283"/>
        </w:trPr>
        <w:tc>
          <w:tcPr>
            <w:tcW w:w="464" w:type="dxa"/>
            <w:vMerge/>
            <w:tcBorders>
              <w:top w:val="nil"/>
            </w:tcBorders>
            <w:vAlign w:val="center"/>
          </w:tcPr>
          <w:p w14:paraId="7986F285" w14:textId="77777777" w:rsidR="007F5FDB" w:rsidRPr="00022F71" w:rsidRDefault="007F5FDB" w:rsidP="002F43CB">
            <w:pPr>
              <w:jc w:val="center"/>
              <w:rPr>
                <w:rFonts w:ascii="Bookman Old Style" w:hAnsi="Bookman Old Style"/>
                <w:sz w:val="2"/>
                <w:szCs w:val="2"/>
              </w:rPr>
            </w:pPr>
          </w:p>
        </w:tc>
        <w:tc>
          <w:tcPr>
            <w:tcW w:w="4297" w:type="dxa"/>
            <w:vMerge/>
            <w:tcBorders>
              <w:top w:val="nil"/>
            </w:tcBorders>
            <w:vAlign w:val="center"/>
          </w:tcPr>
          <w:p w14:paraId="4912E46F" w14:textId="77777777" w:rsidR="007F5FDB" w:rsidRPr="00022F71" w:rsidRDefault="007F5FDB" w:rsidP="002F43CB">
            <w:pPr>
              <w:jc w:val="center"/>
              <w:rPr>
                <w:rFonts w:ascii="Bookman Old Style" w:hAnsi="Bookman Old Style"/>
                <w:sz w:val="2"/>
                <w:szCs w:val="2"/>
              </w:rPr>
            </w:pPr>
          </w:p>
        </w:tc>
        <w:tc>
          <w:tcPr>
            <w:tcW w:w="857" w:type="dxa"/>
            <w:vMerge/>
            <w:tcBorders>
              <w:top w:val="nil"/>
            </w:tcBorders>
            <w:vAlign w:val="center"/>
          </w:tcPr>
          <w:p w14:paraId="74D24393" w14:textId="77777777" w:rsidR="007F5FDB" w:rsidRPr="00022F71" w:rsidRDefault="007F5FDB" w:rsidP="002F43CB">
            <w:pPr>
              <w:jc w:val="center"/>
              <w:rPr>
                <w:rFonts w:ascii="Bookman Old Style" w:hAnsi="Bookman Old Style"/>
                <w:sz w:val="2"/>
                <w:szCs w:val="2"/>
              </w:rPr>
            </w:pPr>
          </w:p>
        </w:tc>
        <w:tc>
          <w:tcPr>
            <w:tcW w:w="857" w:type="dxa"/>
            <w:vMerge/>
            <w:tcBorders>
              <w:top w:val="nil"/>
            </w:tcBorders>
            <w:vAlign w:val="center"/>
          </w:tcPr>
          <w:p w14:paraId="417742A8" w14:textId="77777777" w:rsidR="007F5FDB" w:rsidRPr="00022F71" w:rsidRDefault="007F5FDB" w:rsidP="002F43CB">
            <w:pPr>
              <w:jc w:val="center"/>
              <w:rPr>
                <w:rFonts w:ascii="Bookman Old Style" w:hAnsi="Bookman Old Style"/>
                <w:sz w:val="2"/>
                <w:szCs w:val="2"/>
              </w:rPr>
            </w:pPr>
          </w:p>
        </w:tc>
        <w:tc>
          <w:tcPr>
            <w:tcW w:w="1321" w:type="dxa"/>
            <w:gridSpan w:val="2"/>
            <w:vMerge/>
            <w:tcBorders>
              <w:top w:val="nil"/>
            </w:tcBorders>
            <w:vAlign w:val="center"/>
          </w:tcPr>
          <w:p w14:paraId="1745025F" w14:textId="77777777" w:rsidR="007F5FDB" w:rsidRPr="00022F71" w:rsidRDefault="007F5FDB" w:rsidP="002F43CB">
            <w:pPr>
              <w:jc w:val="center"/>
              <w:rPr>
                <w:rFonts w:ascii="Bookman Old Style" w:hAnsi="Bookman Old Style"/>
                <w:sz w:val="2"/>
                <w:szCs w:val="2"/>
              </w:rPr>
            </w:pPr>
          </w:p>
        </w:tc>
        <w:tc>
          <w:tcPr>
            <w:tcW w:w="1162" w:type="dxa"/>
            <w:gridSpan w:val="2"/>
            <w:vMerge/>
            <w:tcBorders>
              <w:top w:val="nil"/>
            </w:tcBorders>
            <w:vAlign w:val="center"/>
          </w:tcPr>
          <w:p w14:paraId="4D78BA19" w14:textId="77777777" w:rsidR="007F5FDB" w:rsidRPr="00022F71" w:rsidRDefault="007F5FDB" w:rsidP="002F43CB">
            <w:pPr>
              <w:jc w:val="center"/>
              <w:rPr>
                <w:rFonts w:ascii="Bookman Old Style" w:hAnsi="Bookman Old Style"/>
                <w:sz w:val="2"/>
                <w:szCs w:val="2"/>
              </w:rPr>
            </w:pPr>
          </w:p>
        </w:tc>
        <w:tc>
          <w:tcPr>
            <w:tcW w:w="1223" w:type="dxa"/>
            <w:gridSpan w:val="2"/>
            <w:vMerge/>
            <w:tcBorders>
              <w:top w:val="nil"/>
            </w:tcBorders>
            <w:vAlign w:val="center"/>
          </w:tcPr>
          <w:p w14:paraId="2B8824C7" w14:textId="77777777" w:rsidR="007F5FDB" w:rsidRPr="00022F71" w:rsidRDefault="007F5FDB" w:rsidP="002F43CB">
            <w:pPr>
              <w:jc w:val="center"/>
              <w:rPr>
                <w:rFonts w:ascii="Bookman Old Style" w:hAnsi="Bookman Old Style"/>
                <w:sz w:val="2"/>
                <w:szCs w:val="2"/>
              </w:rPr>
            </w:pPr>
          </w:p>
        </w:tc>
        <w:tc>
          <w:tcPr>
            <w:tcW w:w="1159" w:type="dxa"/>
            <w:gridSpan w:val="2"/>
            <w:vAlign w:val="center"/>
          </w:tcPr>
          <w:p w14:paraId="5AF49123" w14:textId="77777777" w:rsidR="007F5FDB" w:rsidRPr="00022F71" w:rsidRDefault="002C6431" w:rsidP="002F43CB">
            <w:pPr>
              <w:pStyle w:val="TableParagraph"/>
              <w:spacing w:before="0"/>
              <w:ind w:left="154" w:right="148" w:firstLine="240"/>
              <w:rPr>
                <w:rFonts w:ascii="Bookman Old Style" w:hAnsi="Bookman Old Style"/>
                <w:sz w:val="16"/>
              </w:rPr>
            </w:pPr>
            <w:r w:rsidRPr="00022F71">
              <w:rPr>
                <w:rFonts w:ascii="Bookman Old Style" w:hAnsi="Bookman Old Style"/>
                <w:sz w:val="16"/>
              </w:rPr>
              <w:t>Sifat Hubungan (Level 1~4)</w:t>
            </w:r>
          </w:p>
        </w:tc>
        <w:tc>
          <w:tcPr>
            <w:tcW w:w="1102" w:type="dxa"/>
            <w:gridSpan w:val="2"/>
            <w:vAlign w:val="center"/>
          </w:tcPr>
          <w:p w14:paraId="47BF511D" w14:textId="77777777" w:rsidR="007F5FDB" w:rsidRPr="00022F71" w:rsidRDefault="002C6431" w:rsidP="002F43CB">
            <w:pPr>
              <w:pStyle w:val="TableParagraph"/>
              <w:spacing w:before="0"/>
              <w:ind w:left="126" w:right="119" w:firstLine="134"/>
              <w:rPr>
                <w:rFonts w:ascii="Bookman Old Style" w:hAnsi="Bookman Old Style"/>
                <w:sz w:val="16"/>
              </w:rPr>
            </w:pPr>
            <w:r w:rsidRPr="00022F71">
              <w:rPr>
                <w:rFonts w:ascii="Bookman Old Style" w:hAnsi="Bookman Old Style"/>
                <w:sz w:val="16"/>
              </w:rPr>
              <w:t>Tujuan Hubungan (Level 1~4)</w:t>
            </w:r>
          </w:p>
        </w:tc>
        <w:tc>
          <w:tcPr>
            <w:tcW w:w="1155" w:type="dxa"/>
            <w:gridSpan w:val="2"/>
            <w:vMerge/>
            <w:tcBorders>
              <w:top w:val="nil"/>
            </w:tcBorders>
            <w:vAlign w:val="center"/>
          </w:tcPr>
          <w:p w14:paraId="1197933D" w14:textId="77777777" w:rsidR="007F5FDB" w:rsidRPr="00022F71" w:rsidRDefault="007F5FDB" w:rsidP="002F43CB">
            <w:pPr>
              <w:jc w:val="center"/>
              <w:rPr>
                <w:rFonts w:ascii="Bookman Old Style" w:hAnsi="Bookman Old Style"/>
                <w:sz w:val="2"/>
                <w:szCs w:val="2"/>
              </w:rPr>
            </w:pPr>
          </w:p>
        </w:tc>
        <w:tc>
          <w:tcPr>
            <w:tcW w:w="1123" w:type="dxa"/>
            <w:gridSpan w:val="2"/>
            <w:vMerge/>
            <w:tcBorders>
              <w:top w:val="nil"/>
            </w:tcBorders>
            <w:vAlign w:val="center"/>
          </w:tcPr>
          <w:p w14:paraId="7EF84C7E" w14:textId="77777777" w:rsidR="007F5FDB" w:rsidRPr="00022F71" w:rsidRDefault="007F5FDB" w:rsidP="002F43CB">
            <w:pPr>
              <w:jc w:val="center"/>
              <w:rPr>
                <w:rFonts w:ascii="Bookman Old Style" w:hAnsi="Bookman Old Style"/>
                <w:sz w:val="2"/>
                <w:szCs w:val="2"/>
              </w:rPr>
            </w:pPr>
          </w:p>
        </w:tc>
        <w:tc>
          <w:tcPr>
            <w:tcW w:w="1082" w:type="dxa"/>
            <w:gridSpan w:val="2"/>
            <w:vMerge/>
            <w:tcBorders>
              <w:top w:val="nil"/>
            </w:tcBorders>
            <w:vAlign w:val="center"/>
          </w:tcPr>
          <w:p w14:paraId="169B8CF7" w14:textId="77777777" w:rsidR="007F5FDB" w:rsidRPr="00022F71" w:rsidRDefault="007F5FDB" w:rsidP="002F43CB">
            <w:pPr>
              <w:jc w:val="center"/>
              <w:rPr>
                <w:rFonts w:ascii="Bookman Old Style" w:hAnsi="Bookman Old Style"/>
                <w:sz w:val="2"/>
                <w:szCs w:val="2"/>
              </w:rPr>
            </w:pPr>
          </w:p>
        </w:tc>
      </w:tr>
      <w:tr w:rsidR="007F5FDB" w:rsidRPr="00022F71" w14:paraId="0760C486" w14:textId="77777777" w:rsidTr="00813AB2">
        <w:trPr>
          <w:trHeight w:val="283"/>
        </w:trPr>
        <w:tc>
          <w:tcPr>
            <w:tcW w:w="464" w:type="dxa"/>
            <w:vAlign w:val="center"/>
          </w:tcPr>
          <w:p w14:paraId="6877A22A" w14:textId="77777777" w:rsidR="007F5FDB" w:rsidRPr="00022F71" w:rsidRDefault="002C6431" w:rsidP="002F43CB">
            <w:pPr>
              <w:pStyle w:val="TableParagraph"/>
              <w:spacing w:before="0"/>
              <w:ind w:left="10"/>
              <w:rPr>
                <w:rFonts w:ascii="Bookman Old Style" w:hAnsi="Bookman Old Style"/>
                <w:i/>
                <w:sz w:val="16"/>
              </w:rPr>
            </w:pPr>
            <w:r w:rsidRPr="00022F71">
              <w:rPr>
                <w:rFonts w:ascii="Bookman Old Style" w:hAnsi="Bookman Old Style"/>
                <w:i/>
                <w:sz w:val="16"/>
              </w:rPr>
              <w:t>1</w:t>
            </w:r>
          </w:p>
        </w:tc>
        <w:tc>
          <w:tcPr>
            <w:tcW w:w="4297" w:type="dxa"/>
            <w:vAlign w:val="center"/>
          </w:tcPr>
          <w:p w14:paraId="509513ED" w14:textId="77777777" w:rsidR="007F5FDB" w:rsidRPr="00022F71" w:rsidRDefault="002C6431" w:rsidP="002F43CB">
            <w:pPr>
              <w:pStyle w:val="TableParagraph"/>
              <w:spacing w:before="0"/>
              <w:ind w:left="1"/>
              <w:rPr>
                <w:rFonts w:ascii="Bookman Old Style" w:hAnsi="Bookman Old Style"/>
                <w:i/>
                <w:sz w:val="16"/>
              </w:rPr>
            </w:pPr>
            <w:r w:rsidRPr="00022F71">
              <w:rPr>
                <w:rFonts w:ascii="Bookman Old Style" w:hAnsi="Bookman Old Style"/>
                <w:i/>
                <w:sz w:val="16"/>
              </w:rPr>
              <w:t>2</w:t>
            </w:r>
          </w:p>
        </w:tc>
        <w:tc>
          <w:tcPr>
            <w:tcW w:w="857" w:type="dxa"/>
            <w:vAlign w:val="center"/>
          </w:tcPr>
          <w:p w14:paraId="022A4FCE" w14:textId="77777777" w:rsidR="007F5FDB" w:rsidRPr="00022F71" w:rsidRDefault="002C6431" w:rsidP="002F43CB">
            <w:pPr>
              <w:pStyle w:val="TableParagraph"/>
              <w:spacing w:before="0"/>
              <w:ind w:left="378"/>
              <w:rPr>
                <w:rFonts w:ascii="Bookman Old Style" w:hAnsi="Bookman Old Style"/>
                <w:i/>
                <w:sz w:val="16"/>
              </w:rPr>
            </w:pPr>
            <w:r w:rsidRPr="00022F71">
              <w:rPr>
                <w:rFonts w:ascii="Bookman Old Style" w:hAnsi="Bookman Old Style"/>
                <w:i/>
                <w:sz w:val="16"/>
              </w:rPr>
              <w:t>3</w:t>
            </w:r>
          </w:p>
        </w:tc>
        <w:tc>
          <w:tcPr>
            <w:tcW w:w="857" w:type="dxa"/>
            <w:vAlign w:val="center"/>
          </w:tcPr>
          <w:p w14:paraId="2C444A1C" w14:textId="77777777" w:rsidR="007F5FDB" w:rsidRPr="00022F71" w:rsidRDefault="002C6431" w:rsidP="002F43CB">
            <w:pPr>
              <w:pStyle w:val="TableParagraph"/>
              <w:spacing w:before="0"/>
              <w:ind w:left="8"/>
              <w:rPr>
                <w:rFonts w:ascii="Bookman Old Style" w:hAnsi="Bookman Old Style"/>
                <w:i/>
                <w:sz w:val="16"/>
              </w:rPr>
            </w:pPr>
            <w:r w:rsidRPr="00022F71">
              <w:rPr>
                <w:rFonts w:ascii="Bookman Old Style" w:hAnsi="Bookman Old Style"/>
                <w:i/>
                <w:sz w:val="16"/>
              </w:rPr>
              <w:t>4</w:t>
            </w:r>
          </w:p>
        </w:tc>
        <w:tc>
          <w:tcPr>
            <w:tcW w:w="1321" w:type="dxa"/>
            <w:gridSpan w:val="2"/>
            <w:vAlign w:val="center"/>
          </w:tcPr>
          <w:p w14:paraId="52DBD776" w14:textId="77777777" w:rsidR="007F5FDB" w:rsidRPr="00022F71" w:rsidRDefault="002C6431" w:rsidP="002F43CB">
            <w:pPr>
              <w:pStyle w:val="TableParagraph"/>
              <w:spacing w:before="0"/>
              <w:ind w:left="53"/>
              <w:rPr>
                <w:rFonts w:ascii="Bookman Old Style" w:hAnsi="Bookman Old Style"/>
                <w:i/>
                <w:sz w:val="16"/>
              </w:rPr>
            </w:pPr>
            <w:r w:rsidRPr="00022F71">
              <w:rPr>
                <w:rFonts w:ascii="Bookman Old Style" w:hAnsi="Bookman Old Style"/>
                <w:i/>
                <w:sz w:val="16"/>
              </w:rPr>
              <w:t>5</w:t>
            </w:r>
          </w:p>
        </w:tc>
        <w:tc>
          <w:tcPr>
            <w:tcW w:w="1162" w:type="dxa"/>
            <w:gridSpan w:val="2"/>
            <w:vAlign w:val="center"/>
          </w:tcPr>
          <w:p w14:paraId="56E598B1" w14:textId="77777777" w:rsidR="007F5FDB" w:rsidRPr="00022F71" w:rsidRDefault="002C6431" w:rsidP="002F43CB">
            <w:pPr>
              <w:pStyle w:val="TableParagraph"/>
              <w:spacing w:before="0"/>
              <w:ind w:left="47"/>
              <w:rPr>
                <w:rFonts w:ascii="Bookman Old Style" w:hAnsi="Bookman Old Style"/>
                <w:i/>
                <w:sz w:val="16"/>
              </w:rPr>
            </w:pPr>
            <w:r w:rsidRPr="00022F71">
              <w:rPr>
                <w:rFonts w:ascii="Bookman Old Style" w:hAnsi="Bookman Old Style"/>
                <w:i/>
                <w:sz w:val="16"/>
              </w:rPr>
              <w:t>6</w:t>
            </w:r>
          </w:p>
        </w:tc>
        <w:tc>
          <w:tcPr>
            <w:tcW w:w="1223" w:type="dxa"/>
            <w:gridSpan w:val="2"/>
            <w:vAlign w:val="center"/>
          </w:tcPr>
          <w:p w14:paraId="411F9B70" w14:textId="77777777" w:rsidR="007F5FDB" w:rsidRPr="00022F71" w:rsidRDefault="002C6431" w:rsidP="002F43CB">
            <w:pPr>
              <w:pStyle w:val="TableParagraph"/>
              <w:spacing w:before="0"/>
              <w:ind w:left="43"/>
              <w:rPr>
                <w:rFonts w:ascii="Bookman Old Style" w:hAnsi="Bookman Old Style"/>
                <w:i/>
                <w:sz w:val="16"/>
              </w:rPr>
            </w:pPr>
            <w:r w:rsidRPr="00022F71">
              <w:rPr>
                <w:rFonts w:ascii="Bookman Old Style" w:hAnsi="Bookman Old Style"/>
                <w:i/>
                <w:sz w:val="16"/>
              </w:rPr>
              <w:t>7</w:t>
            </w:r>
          </w:p>
        </w:tc>
        <w:tc>
          <w:tcPr>
            <w:tcW w:w="1159" w:type="dxa"/>
            <w:gridSpan w:val="2"/>
            <w:vAlign w:val="center"/>
          </w:tcPr>
          <w:p w14:paraId="749AE90F" w14:textId="77777777" w:rsidR="007F5FDB" w:rsidRPr="00022F71" w:rsidRDefault="002C6431" w:rsidP="002F43CB">
            <w:pPr>
              <w:pStyle w:val="TableParagraph"/>
              <w:spacing w:before="0"/>
              <w:ind w:left="42"/>
              <w:rPr>
                <w:rFonts w:ascii="Bookman Old Style" w:hAnsi="Bookman Old Style"/>
                <w:i/>
                <w:sz w:val="16"/>
              </w:rPr>
            </w:pPr>
            <w:r w:rsidRPr="00022F71">
              <w:rPr>
                <w:rFonts w:ascii="Bookman Old Style" w:hAnsi="Bookman Old Style"/>
                <w:i/>
                <w:sz w:val="16"/>
              </w:rPr>
              <w:t>8</w:t>
            </w:r>
          </w:p>
        </w:tc>
        <w:tc>
          <w:tcPr>
            <w:tcW w:w="1102" w:type="dxa"/>
            <w:gridSpan w:val="2"/>
            <w:vAlign w:val="center"/>
          </w:tcPr>
          <w:p w14:paraId="75EBC853" w14:textId="77777777" w:rsidR="007F5FDB" w:rsidRPr="00022F71" w:rsidRDefault="002C6431" w:rsidP="002F43CB">
            <w:pPr>
              <w:pStyle w:val="TableParagraph"/>
              <w:spacing w:before="0"/>
              <w:ind w:left="43"/>
              <w:rPr>
                <w:rFonts w:ascii="Bookman Old Style" w:hAnsi="Bookman Old Style"/>
                <w:i/>
                <w:sz w:val="16"/>
              </w:rPr>
            </w:pPr>
            <w:r w:rsidRPr="00022F71">
              <w:rPr>
                <w:rFonts w:ascii="Bookman Old Style" w:hAnsi="Bookman Old Style"/>
                <w:i/>
                <w:sz w:val="16"/>
              </w:rPr>
              <w:t>9</w:t>
            </w:r>
          </w:p>
        </w:tc>
        <w:tc>
          <w:tcPr>
            <w:tcW w:w="1155" w:type="dxa"/>
            <w:gridSpan w:val="2"/>
            <w:vAlign w:val="center"/>
          </w:tcPr>
          <w:p w14:paraId="71711D4C" w14:textId="77777777" w:rsidR="007F5FDB" w:rsidRPr="00022F71" w:rsidRDefault="002C6431" w:rsidP="002F43CB">
            <w:pPr>
              <w:pStyle w:val="TableParagraph"/>
              <w:spacing w:before="0"/>
              <w:ind w:left="140" w:right="102"/>
              <w:rPr>
                <w:rFonts w:ascii="Bookman Old Style" w:hAnsi="Bookman Old Style"/>
                <w:i/>
                <w:sz w:val="16"/>
              </w:rPr>
            </w:pPr>
            <w:r w:rsidRPr="00022F71">
              <w:rPr>
                <w:rFonts w:ascii="Bookman Old Style" w:hAnsi="Bookman Old Style"/>
                <w:i/>
                <w:sz w:val="16"/>
              </w:rPr>
              <w:t>10</w:t>
            </w:r>
          </w:p>
        </w:tc>
        <w:tc>
          <w:tcPr>
            <w:tcW w:w="1123" w:type="dxa"/>
            <w:gridSpan w:val="2"/>
            <w:vAlign w:val="center"/>
          </w:tcPr>
          <w:p w14:paraId="1B7DE446" w14:textId="77777777" w:rsidR="007F5FDB" w:rsidRPr="00022F71" w:rsidRDefault="002C6431" w:rsidP="002F43CB">
            <w:pPr>
              <w:pStyle w:val="TableParagraph"/>
              <w:spacing w:before="0"/>
              <w:ind w:left="120" w:right="90"/>
              <w:rPr>
                <w:rFonts w:ascii="Bookman Old Style" w:hAnsi="Bookman Old Style"/>
                <w:i/>
                <w:sz w:val="16"/>
              </w:rPr>
            </w:pPr>
            <w:r w:rsidRPr="00022F71">
              <w:rPr>
                <w:rFonts w:ascii="Bookman Old Style" w:hAnsi="Bookman Old Style"/>
                <w:i/>
                <w:sz w:val="16"/>
              </w:rPr>
              <w:t>11</w:t>
            </w:r>
          </w:p>
        </w:tc>
        <w:tc>
          <w:tcPr>
            <w:tcW w:w="1082" w:type="dxa"/>
            <w:gridSpan w:val="2"/>
            <w:vAlign w:val="center"/>
          </w:tcPr>
          <w:p w14:paraId="47AB080D" w14:textId="77777777" w:rsidR="007F5FDB" w:rsidRPr="00022F71" w:rsidRDefault="002C6431" w:rsidP="002F43CB">
            <w:pPr>
              <w:pStyle w:val="TableParagraph"/>
              <w:spacing w:before="0"/>
              <w:ind w:left="429" w:right="400"/>
              <w:rPr>
                <w:rFonts w:ascii="Bookman Old Style" w:hAnsi="Bookman Old Style"/>
                <w:i/>
                <w:sz w:val="16"/>
              </w:rPr>
            </w:pPr>
            <w:r w:rsidRPr="00022F71">
              <w:rPr>
                <w:rFonts w:ascii="Bookman Old Style" w:hAnsi="Bookman Old Style"/>
                <w:i/>
                <w:sz w:val="16"/>
              </w:rPr>
              <w:t>12</w:t>
            </w:r>
          </w:p>
        </w:tc>
      </w:tr>
      <w:tr w:rsidR="007F5FDB" w:rsidRPr="00022F71" w14:paraId="6976A439" w14:textId="77777777" w:rsidTr="00813AB2">
        <w:trPr>
          <w:trHeight w:val="283"/>
        </w:trPr>
        <w:tc>
          <w:tcPr>
            <w:tcW w:w="464" w:type="dxa"/>
            <w:vAlign w:val="center"/>
          </w:tcPr>
          <w:p w14:paraId="26600E71"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1</w:t>
            </w:r>
          </w:p>
        </w:tc>
        <w:tc>
          <w:tcPr>
            <w:tcW w:w="4297" w:type="dxa"/>
            <w:vAlign w:val="center"/>
          </w:tcPr>
          <w:p w14:paraId="4E16BCA6"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Sekretaris Daerah</w:t>
            </w:r>
          </w:p>
        </w:tc>
        <w:tc>
          <w:tcPr>
            <w:tcW w:w="857" w:type="dxa"/>
            <w:vAlign w:val="center"/>
          </w:tcPr>
          <w:p w14:paraId="594FFD9A"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15</w:t>
            </w:r>
          </w:p>
        </w:tc>
        <w:tc>
          <w:tcPr>
            <w:tcW w:w="857" w:type="dxa"/>
            <w:vAlign w:val="center"/>
          </w:tcPr>
          <w:p w14:paraId="6CC0D9DB"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3555</w:t>
            </w:r>
          </w:p>
        </w:tc>
        <w:tc>
          <w:tcPr>
            <w:tcW w:w="401" w:type="dxa"/>
            <w:vAlign w:val="center"/>
          </w:tcPr>
          <w:p w14:paraId="3D728964"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6E0D8B48"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18A52DB6"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3</w:t>
            </w:r>
          </w:p>
        </w:tc>
        <w:tc>
          <w:tcPr>
            <w:tcW w:w="761" w:type="dxa"/>
            <w:vAlign w:val="center"/>
          </w:tcPr>
          <w:p w14:paraId="13D76FF8"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350</w:t>
            </w:r>
          </w:p>
        </w:tc>
        <w:tc>
          <w:tcPr>
            <w:tcW w:w="399" w:type="dxa"/>
            <w:vAlign w:val="center"/>
          </w:tcPr>
          <w:p w14:paraId="4AEF3032"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3</w:t>
            </w:r>
          </w:p>
        </w:tc>
        <w:tc>
          <w:tcPr>
            <w:tcW w:w="824" w:type="dxa"/>
            <w:vAlign w:val="center"/>
          </w:tcPr>
          <w:p w14:paraId="5518C35B"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900</w:t>
            </w:r>
          </w:p>
        </w:tc>
        <w:tc>
          <w:tcPr>
            <w:tcW w:w="339" w:type="dxa"/>
            <w:vAlign w:val="center"/>
          </w:tcPr>
          <w:p w14:paraId="320B680E"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4</w:t>
            </w:r>
          </w:p>
        </w:tc>
        <w:tc>
          <w:tcPr>
            <w:tcW w:w="820" w:type="dxa"/>
            <w:vAlign w:val="center"/>
          </w:tcPr>
          <w:p w14:paraId="7AA3AD6F" w14:textId="77777777" w:rsidR="007F5FDB" w:rsidRPr="00022F71" w:rsidRDefault="002C6431" w:rsidP="003B2818">
            <w:pPr>
              <w:pStyle w:val="TableParagraph"/>
              <w:spacing w:before="0"/>
              <w:ind w:left="254" w:hanging="254"/>
              <w:rPr>
                <w:rFonts w:ascii="Bookman Old Style" w:hAnsi="Bookman Old Style"/>
                <w:sz w:val="16"/>
              </w:rPr>
            </w:pPr>
            <w:r w:rsidRPr="00022F71">
              <w:rPr>
                <w:rFonts w:ascii="Bookman Old Style" w:hAnsi="Bookman Old Style"/>
                <w:sz w:val="16"/>
              </w:rPr>
              <w:t>100</w:t>
            </w:r>
          </w:p>
        </w:tc>
        <w:tc>
          <w:tcPr>
            <w:tcW w:w="342" w:type="dxa"/>
            <w:vAlign w:val="center"/>
          </w:tcPr>
          <w:p w14:paraId="74417F0C"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4</w:t>
            </w:r>
          </w:p>
        </w:tc>
        <w:tc>
          <w:tcPr>
            <w:tcW w:w="760" w:type="dxa"/>
            <w:vAlign w:val="center"/>
          </w:tcPr>
          <w:p w14:paraId="0FB3D5CA"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125</w:t>
            </w:r>
          </w:p>
        </w:tc>
        <w:tc>
          <w:tcPr>
            <w:tcW w:w="448" w:type="dxa"/>
            <w:vAlign w:val="center"/>
          </w:tcPr>
          <w:p w14:paraId="011D658D"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4</w:t>
            </w:r>
          </w:p>
        </w:tc>
        <w:tc>
          <w:tcPr>
            <w:tcW w:w="707" w:type="dxa"/>
            <w:vAlign w:val="center"/>
          </w:tcPr>
          <w:p w14:paraId="5FCD8A6B"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505</w:t>
            </w:r>
          </w:p>
        </w:tc>
        <w:tc>
          <w:tcPr>
            <w:tcW w:w="421" w:type="dxa"/>
            <w:vAlign w:val="center"/>
          </w:tcPr>
          <w:p w14:paraId="6B440D8D"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5</w:t>
            </w:r>
          </w:p>
        </w:tc>
        <w:tc>
          <w:tcPr>
            <w:tcW w:w="702" w:type="dxa"/>
            <w:vAlign w:val="center"/>
          </w:tcPr>
          <w:p w14:paraId="2CC8C7FE" w14:textId="77777777" w:rsidR="007F5FDB" w:rsidRPr="00022F71" w:rsidRDefault="002C6431" w:rsidP="002F43CB">
            <w:pPr>
              <w:pStyle w:val="TableParagraph"/>
              <w:spacing w:before="0"/>
              <w:ind w:left="115" w:right="129"/>
              <w:rPr>
                <w:rFonts w:ascii="Bookman Old Style" w:hAnsi="Bookman Old Style"/>
                <w:sz w:val="16"/>
              </w:rPr>
            </w:pPr>
            <w:r w:rsidRPr="00022F71">
              <w:rPr>
                <w:rFonts w:ascii="Bookman Old Style" w:hAnsi="Bookman Old Style"/>
                <w:sz w:val="16"/>
              </w:rPr>
              <w:t>1225</w:t>
            </w:r>
          </w:p>
        </w:tc>
        <w:tc>
          <w:tcPr>
            <w:tcW w:w="1082" w:type="dxa"/>
            <w:gridSpan w:val="2"/>
            <w:vAlign w:val="center"/>
          </w:tcPr>
          <w:p w14:paraId="2DAD3929" w14:textId="77777777" w:rsidR="007F5FDB" w:rsidRPr="00022F71" w:rsidRDefault="007F5FDB" w:rsidP="002F43CB">
            <w:pPr>
              <w:pStyle w:val="TableParagraph"/>
              <w:spacing w:before="0"/>
              <w:rPr>
                <w:rFonts w:ascii="Bookman Old Style" w:hAnsi="Bookman Old Style"/>
                <w:sz w:val="16"/>
              </w:rPr>
            </w:pPr>
          </w:p>
        </w:tc>
      </w:tr>
      <w:tr w:rsidR="007F5FDB" w:rsidRPr="00022F71" w14:paraId="3547F9D6" w14:textId="77777777" w:rsidTr="00813AB2">
        <w:trPr>
          <w:trHeight w:val="283"/>
        </w:trPr>
        <w:tc>
          <w:tcPr>
            <w:tcW w:w="464" w:type="dxa"/>
            <w:vAlign w:val="center"/>
          </w:tcPr>
          <w:p w14:paraId="0786FFBE"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2</w:t>
            </w:r>
          </w:p>
        </w:tc>
        <w:tc>
          <w:tcPr>
            <w:tcW w:w="4297" w:type="dxa"/>
            <w:vAlign w:val="center"/>
          </w:tcPr>
          <w:p w14:paraId="610DD81D"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Asisten Pemerintahan dan Kesejahteraan Rakyat</w:t>
            </w:r>
          </w:p>
        </w:tc>
        <w:tc>
          <w:tcPr>
            <w:tcW w:w="857" w:type="dxa"/>
            <w:vAlign w:val="center"/>
          </w:tcPr>
          <w:p w14:paraId="6B28C44C"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14</w:t>
            </w:r>
          </w:p>
        </w:tc>
        <w:tc>
          <w:tcPr>
            <w:tcW w:w="857" w:type="dxa"/>
            <w:vAlign w:val="center"/>
          </w:tcPr>
          <w:p w14:paraId="15FF89CE"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3030</w:t>
            </w:r>
          </w:p>
        </w:tc>
        <w:tc>
          <w:tcPr>
            <w:tcW w:w="401" w:type="dxa"/>
            <w:vAlign w:val="center"/>
          </w:tcPr>
          <w:p w14:paraId="0756506C"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1557F5A3"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6A771CBE"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2</w:t>
            </w:r>
          </w:p>
        </w:tc>
        <w:tc>
          <w:tcPr>
            <w:tcW w:w="761" w:type="dxa"/>
            <w:vAlign w:val="center"/>
          </w:tcPr>
          <w:p w14:paraId="76969D81"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250</w:t>
            </w:r>
          </w:p>
        </w:tc>
        <w:tc>
          <w:tcPr>
            <w:tcW w:w="399" w:type="dxa"/>
            <w:vAlign w:val="center"/>
          </w:tcPr>
          <w:p w14:paraId="0B256111"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4" w:type="dxa"/>
            <w:vAlign w:val="center"/>
          </w:tcPr>
          <w:p w14:paraId="34097EC0"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vAlign w:val="center"/>
          </w:tcPr>
          <w:p w14:paraId="6B5060B7"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3</w:t>
            </w:r>
          </w:p>
        </w:tc>
        <w:tc>
          <w:tcPr>
            <w:tcW w:w="820" w:type="dxa"/>
            <w:vAlign w:val="center"/>
          </w:tcPr>
          <w:p w14:paraId="059B4BF0" w14:textId="77777777" w:rsidR="007F5FDB" w:rsidRPr="00022F71" w:rsidRDefault="002C6431" w:rsidP="003B2818">
            <w:pPr>
              <w:pStyle w:val="TableParagraph"/>
              <w:spacing w:before="0"/>
              <w:ind w:left="302" w:hanging="254"/>
              <w:rPr>
                <w:rFonts w:ascii="Bookman Old Style" w:hAnsi="Bookman Old Style"/>
                <w:sz w:val="16"/>
              </w:rPr>
            </w:pPr>
            <w:r w:rsidRPr="00022F71">
              <w:rPr>
                <w:rFonts w:ascii="Bookman Old Style" w:hAnsi="Bookman Old Style"/>
                <w:sz w:val="16"/>
              </w:rPr>
              <w:t>75</w:t>
            </w:r>
          </w:p>
        </w:tc>
        <w:tc>
          <w:tcPr>
            <w:tcW w:w="342" w:type="dxa"/>
            <w:vAlign w:val="center"/>
          </w:tcPr>
          <w:p w14:paraId="31BCE89E"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3</w:t>
            </w:r>
          </w:p>
        </w:tc>
        <w:tc>
          <w:tcPr>
            <w:tcW w:w="760" w:type="dxa"/>
            <w:vAlign w:val="center"/>
          </w:tcPr>
          <w:p w14:paraId="3734B23E"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100</w:t>
            </w:r>
          </w:p>
        </w:tc>
        <w:tc>
          <w:tcPr>
            <w:tcW w:w="448" w:type="dxa"/>
            <w:vAlign w:val="center"/>
          </w:tcPr>
          <w:p w14:paraId="7BA6BAE1"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4</w:t>
            </w:r>
          </w:p>
        </w:tc>
        <w:tc>
          <w:tcPr>
            <w:tcW w:w="707" w:type="dxa"/>
            <w:vAlign w:val="center"/>
          </w:tcPr>
          <w:p w14:paraId="465C3915"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505</w:t>
            </w:r>
          </w:p>
        </w:tc>
        <w:tc>
          <w:tcPr>
            <w:tcW w:w="421" w:type="dxa"/>
            <w:vAlign w:val="center"/>
          </w:tcPr>
          <w:p w14:paraId="5B06B178"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3</w:t>
            </w:r>
          </w:p>
        </w:tc>
        <w:tc>
          <w:tcPr>
            <w:tcW w:w="702" w:type="dxa"/>
            <w:vAlign w:val="center"/>
          </w:tcPr>
          <w:p w14:paraId="2AD33671" w14:textId="77777777" w:rsidR="007F5FDB" w:rsidRPr="00022F71" w:rsidRDefault="002C6431" w:rsidP="002F43CB">
            <w:pPr>
              <w:pStyle w:val="TableParagraph"/>
              <w:spacing w:before="0"/>
              <w:ind w:left="115" w:right="127"/>
              <w:rPr>
                <w:rFonts w:ascii="Bookman Old Style" w:hAnsi="Bookman Old Style"/>
                <w:sz w:val="16"/>
              </w:rPr>
            </w:pPr>
            <w:r w:rsidRPr="00022F71">
              <w:rPr>
                <w:rFonts w:ascii="Bookman Old Style" w:hAnsi="Bookman Old Style"/>
                <w:sz w:val="16"/>
              </w:rPr>
              <w:t>975</w:t>
            </w:r>
          </w:p>
        </w:tc>
        <w:tc>
          <w:tcPr>
            <w:tcW w:w="1082" w:type="dxa"/>
            <w:gridSpan w:val="2"/>
            <w:vAlign w:val="center"/>
          </w:tcPr>
          <w:p w14:paraId="03DC4B78" w14:textId="77777777" w:rsidR="007F5FDB" w:rsidRPr="00022F71" w:rsidRDefault="007F5FDB" w:rsidP="002F43CB">
            <w:pPr>
              <w:pStyle w:val="TableParagraph"/>
              <w:spacing w:before="0"/>
              <w:rPr>
                <w:rFonts w:ascii="Bookman Old Style" w:hAnsi="Bookman Old Style"/>
                <w:sz w:val="16"/>
              </w:rPr>
            </w:pPr>
          </w:p>
        </w:tc>
      </w:tr>
      <w:tr w:rsidR="007F5FDB" w:rsidRPr="00022F71" w14:paraId="5C0E39DB" w14:textId="77777777" w:rsidTr="00813AB2">
        <w:trPr>
          <w:trHeight w:val="283"/>
        </w:trPr>
        <w:tc>
          <w:tcPr>
            <w:tcW w:w="464" w:type="dxa"/>
            <w:vAlign w:val="center"/>
          </w:tcPr>
          <w:p w14:paraId="254845E9" w14:textId="77777777" w:rsidR="007F5FDB" w:rsidRPr="00022F71" w:rsidRDefault="007F5FDB" w:rsidP="002F43CB">
            <w:pPr>
              <w:pStyle w:val="TableParagraph"/>
              <w:spacing w:before="0"/>
              <w:rPr>
                <w:rFonts w:ascii="Bookman Old Style" w:hAnsi="Bookman Old Style"/>
                <w:b/>
                <w:sz w:val="13"/>
              </w:rPr>
            </w:pPr>
          </w:p>
          <w:p w14:paraId="60AEB3D7"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3</w:t>
            </w:r>
          </w:p>
        </w:tc>
        <w:tc>
          <w:tcPr>
            <w:tcW w:w="4297" w:type="dxa"/>
            <w:vAlign w:val="center"/>
          </w:tcPr>
          <w:p w14:paraId="293621CA" w14:textId="77777777" w:rsidR="007F5FDB" w:rsidRPr="00022F71" w:rsidRDefault="007F5FDB" w:rsidP="002F43CB">
            <w:pPr>
              <w:pStyle w:val="TableParagraph"/>
              <w:spacing w:before="0"/>
              <w:jc w:val="left"/>
              <w:rPr>
                <w:rFonts w:ascii="Bookman Old Style" w:hAnsi="Bookman Old Style"/>
                <w:b/>
                <w:sz w:val="13"/>
              </w:rPr>
            </w:pPr>
          </w:p>
          <w:p w14:paraId="1CBAFE54"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Kepala Bagian Tata Pemerintahan</w:t>
            </w:r>
          </w:p>
        </w:tc>
        <w:tc>
          <w:tcPr>
            <w:tcW w:w="857" w:type="dxa"/>
            <w:vAlign w:val="center"/>
          </w:tcPr>
          <w:p w14:paraId="4CBB9BFB" w14:textId="77777777" w:rsidR="007F5FDB" w:rsidRPr="00022F71" w:rsidRDefault="007F5FDB" w:rsidP="003B2818">
            <w:pPr>
              <w:pStyle w:val="TableParagraph"/>
              <w:spacing w:before="0"/>
              <w:ind w:hanging="327"/>
              <w:rPr>
                <w:rFonts w:ascii="Bookman Old Style" w:hAnsi="Bookman Old Style"/>
                <w:b/>
                <w:sz w:val="13"/>
              </w:rPr>
            </w:pPr>
          </w:p>
          <w:p w14:paraId="545BC041"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12</w:t>
            </w:r>
          </w:p>
        </w:tc>
        <w:tc>
          <w:tcPr>
            <w:tcW w:w="857" w:type="dxa"/>
            <w:vAlign w:val="center"/>
          </w:tcPr>
          <w:p w14:paraId="5EEB4FCF" w14:textId="77777777" w:rsidR="007F5FDB" w:rsidRPr="00022F71" w:rsidRDefault="007F5FDB" w:rsidP="002F43CB">
            <w:pPr>
              <w:pStyle w:val="TableParagraph"/>
              <w:spacing w:before="0"/>
              <w:rPr>
                <w:rFonts w:ascii="Bookman Old Style" w:hAnsi="Bookman Old Style"/>
                <w:b/>
                <w:sz w:val="13"/>
              </w:rPr>
            </w:pPr>
          </w:p>
          <w:p w14:paraId="04619C02"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2315</w:t>
            </w:r>
          </w:p>
        </w:tc>
        <w:tc>
          <w:tcPr>
            <w:tcW w:w="401" w:type="dxa"/>
            <w:vAlign w:val="center"/>
          </w:tcPr>
          <w:p w14:paraId="2FAAAA1B" w14:textId="77777777" w:rsidR="007F5FDB" w:rsidRPr="00022F71" w:rsidRDefault="007F5FDB" w:rsidP="002F43CB">
            <w:pPr>
              <w:pStyle w:val="TableParagraph"/>
              <w:spacing w:before="0"/>
              <w:rPr>
                <w:rFonts w:ascii="Bookman Old Style" w:hAnsi="Bookman Old Style"/>
                <w:b/>
                <w:sz w:val="13"/>
              </w:rPr>
            </w:pPr>
          </w:p>
          <w:p w14:paraId="414C9C2F"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331090C4" w14:textId="77777777" w:rsidR="007F5FDB" w:rsidRPr="00022F71" w:rsidRDefault="007F5FDB" w:rsidP="002F43CB">
            <w:pPr>
              <w:pStyle w:val="TableParagraph"/>
              <w:spacing w:before="0"/>
              <w:rPr>
                <w:rFonts w:ascii="Bookman Old Style" w:hAnsi="Bookman Old Style"/>
                <w:b/>
                <w:sz w:val="13"/>
              </w:rPr>
            </w:pPr>
          </w:p>
          <w:p w14:paraId="1D8E72F1"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7CDC42D1" w14:textId="77777777" w:rsidR="007F5FDB" w:rsidRPr="00022F71" w:rsidRDefault="007F5FDB" w:rsidP="002F43CB">
            <w:pPr>
              <w:pStyle w:val="TableParagraph"/>
              <w:spacing w:before="0"/>
              <w:rPr>
                <w:rFonts w:ascii="Bookman Old Style" w:hAnsi="Bookman Old Style"/>
                <w:b/>
                <w:sz w:val="13"/>
              </w:rPr>
            </w:pPr>
          </w:p>
          <w:p w14:paraId="28FC3FC4"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70271525" w14:textId="77777777" w:rsidR="007F5FDB" w:rsidRPr="00022F71" w:rsidRDefault="007F5FDB" w:rsidP="002F43CB">
            <w:pPr>
              <w:pStyle w:val="TableParagraph"/>
              <w:spacing w:before="0"/>
              <w:rPr>
                <w:rFonts w:ascii="Bookman Old Style" w:hAnsi="Bookman Old Style"/>
                <w:b/>
                <w:sz w:val="13"/>
              </w:rPr>
            </w:pPr>
          </w:p>
          <w:p w14:paraId="26632F91"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4624A2B8" w14:textId="77777777" w:rsidR="007F5FDB" w:rsidRPr="00022F71" w:rsidRDefault="007F5FDB" w:rsidP="002F43CB">
            <w:pPr>
              <w:pStyle w:val="TableParagraph"/>
              <w:spacing w:before="0"/>
              <w:rPr>
                <w:rFonts w:ascii="Bookman Old Style" w:hAnsi="Bookman Old Style"/>
                <w:b/>
                <w:sz w:val="13"/>
              </w:rPr>
            </w:pPr>
          </w:p>
          <w:p w14:paraId="06834CE8"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4" w:type="dxa"/>
            <w:vAlign w:val="center"/>
          </w:tcPr>
          <w:p w14:paraId="762A0E82" w14:textId="77777777" w:rsidR="007F5FDB" w:rsidRPr="00022F71" w:rsidRDefault="007F5FDB" w:rsidP="002F43CB">
            <w:pPr>
              <w:pStyle w:val="TableParagraph"/>
              <w:spacing w:before="0"/>
              <w:rPr>
                <w:rFonts w:ascii="Bookman Old Style" w:hAnsi="Bookman Old Style"/>
                <w:b/>
                <w:sz w:val="13"/>
              </w:rPr>
            </w:pPr>
          </w:p>
          <w:p w14:paraId="467B9433"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vAlign w:val="center"/>
          </w:tcPr>
          <w:p w14:paraId="0DF155DA" w14:textId="77777777" w:rsidR="007F5FDB" w:rsidRPr="00022F71" w:rsidRDefault="007F5FDB" w:rsidP="002F43CB">
            <w:pPr>
              <w:pStyle w:val="TableParagraph"/>
              <w:spacing w:before="0"/>
              <w:rPr>
                <w:rFonts w:ascii="Bookman Old Style" w:hAnsi="Bookman Old Style"/>
                <w:b/>
                <w:sz w:val="13"/>
              </w:rPr>
            </w:pPr>
          </w:p>
          <w:p w14:paraId="7E774031"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3</w:t>
            </w:r>
          </w:p>
        </w:tc>
        <w:tc>
          <w:tcPr>
            <w:tcW w:w="820" w:type="dxa"/>
            <w:vAlign w:val="center"/>
          </w:tcPr>
          <w:p w14:paraId="3FE69A40" w14:textId="77777777" w:rsidR="007F5FDB" w:rsidRPr="00022F71" w:rsidRDefault="007F5FDB" w:rsidP="003B2818">
            <w:pPr>
              <w:pStyle w:val="TableParagraph"/>
              <w:spacing w:before="0"/>
              <w:ind w:hanging="254"/>
              <w:rPr>
                <w:rFonts w:ascii="Bookman Old Style" w:hAnsi="Bookman Old Style"/>
                <w:b/>
                <w:sz w:val="13"/>
              </w:rPr>
            </w:pPr>
          </w:p>
          <w:p w14:paraId="0CB86C3C" w14:textId="77777777" w:rsidR="007F5FDB" w:rsidRPr="00022F71" w:rsidRDefault="002C6431" w:rsidP="003B2818">
            <w:pPr>
              <w:pStyle w:val="TableParagraph"/>
              <w:spacing w:before="0"/>
              <w:ind w:left="302" w:hanging="254"/>
              <w:rPr>
                <w:rFonts w:ascii="Bookman Old Style" w:hAnsi="Bookman Old Style"/>
                <w:sz w:val="16"/>
              </w:rPr>
            </w:pPr>
            <w:r w:rsidRPr="00022F71">
              <w:rPr>
                <w:rFonts w:ascii="Bookman Old Style" w:hAnsi="Bookman Old Style"/>
                <w:sz w:val="16"/>
              </w:rPr>
              <w:t>75</w:t>
            </w:r>
          </w:p>
        </w:tc>
        <w:tc>
          <w:tcPr>
            <w:tcW w:w="342" w:type="dxa"/>
            <w:vAlign w:val="center"/>
          </w:tcPr>
          <w:p w14:paraId="1A1CEB41" w14:textId="77777777" w:rsidR="007F5FDB" w:rsidRPr="00022F71" w:rsidRDefault="007F5FDB" w:rsidP="002F43CB">
            <w:pPr>
              <w:pStyle w:val="TableParagraph"/>
              <w:spacing w:before="0"/>
              <w:rPr>
                <w:rFonts w:ascii="Bookman Old Style" w:hAnsi="Bookman Old Style"/>
                <w:b/>
                <w:sz w:val="13"/>
              </w:rPr>
            </w:pPr>
          </w:p>
          <w:p w14:paraId="6279CB97"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3</w:t>
            </w:r>
          </w:p>
        </w:tc>
        <w:tc>
          <w:tcPr>
            <w:tcW w:w="760" w:type="dxa"/>
            <w:vAlign w:val="center"/>
          </w:tcPr>
          <w:p w14:paraId="75845BC9" w14:textId="77777777" w:rsidR="007F5FDB" w:rsidRPr="00022F71" w:rsidRDefault="007F5FDB" w:rsidP="002F43CB">
            <w:pPr>
              <w:pStyle w:val="TableParagraph"/>
              <w:spacing w:before="0"/>
              <w:rPr>
                <w:rFonts w:ascii="Bookman Old Style" w:hAnsi="Bookman Old Style"/>
                <w:b/>
                <w:sz w:val="13"/>
              </w:rPr>
            </w:pPr>
          </w:p>
          <w:p w14:paraId="71C2187D"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100</w:t>
            </w:r>
          </w:p>
        </w:tc>
        <w:tc>
          <w:tcPr>
            <w:tcW w:w="448" w:type="dxa"/>
            <w:vAlign w:val="center"/>
          </w:tcPr>
          <w:p w14:paraId="3E3277F5" w14:textId="77777777" w:rsidR="007F5FDB" w:rsidRPr="00022F71" w:rsidRDefault="007F5FDB" w:rsidP="002F43CB">
            <w:pPr>
              <w:pStyle w:val="TableParagraph"/>
              <w:spacing w:before="0"/>
              <w:rPr>
                <w:rFonts w:ascii="Bookman Old Style" w:hAnsi="Bookman Old Style"/>
                <w:b/>
                <w:sz w:val="13"/>
              </w:rPr>
            </w:pPr>
          </w:p>
          <w:p w14:paraId="3130D848"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3</w:t>
            </w:r>
          </w:p>
        </w:tc>
        <w:tc>
          <w:tcPr>
            <w:tcW w:w="707" w:type="dxa"/>
            <w:vAlign w:val="center"/>
          </w:tcPr>
          <w:p w14:paraId="39E619AC" w14:textId="77777777" w:rsidR="007F5FDB" w:rsidRPr="00022F71" w:rsidRDefault="007F5FDB" w:rsidP="002F43CB">
            <w:pPr>
              <w:pStyle w:val="TableParagraph"/>
              <w:spacing w:before="0"/>
              <w:rPr>
                <w:rFonts w:ascii="Bookman Old Style" w:hAnsi="Bookman Old Style"/>
                <w:b/>
                <w:sz w:val="13"/>
              </w:rPr>
            </w:pPr>
          </w:p>
          <w:p w14:paraId="4B73BB51"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340</w:t>
            </w:r>
          </w:p>
        </w:tc>
        <w:tc>
          <w:tcPr>
            <w:tcW w:w="421" w:type="dxa"/>
            <w:vAlign w:val="center"/>
          </w:tcPr>
          <w:p w14:paraId="31E5F87B" w14:textId="77777777" w:rsidR="007F5FDB" w:rsidRPr="00022F71" w:rsidRDefault="007F5FDB" w:rsidP="002F43CB">
            <w:pPr>
              <w:pStyle w:val="TableParagraph"/>
              <w:spacing w:before="0"/>
              <w:rPr>
                <w:rFonts w:ascii="Bookman Old Style" w:hAnsi="Bookman Old Style"/>
                <w:b/>
                <w:sz w:val="13"/>
              </w:rPr>
            </w:pPr>
          </w:p>
          <w:p w14:paraId="5E7A494B"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2</w:t>
            </w:r>
          </w:p>
        </w:tc>
        <w:tc>
          <w:tcPr>
            <w:tcW w:w="702" w:type="dxa"/>
            <w:vAlign w:val="center"/>
          </w:tcPr>
          <w:p w14:paraId="145AAE72" w14:textId="77777777" w:rsidR="007F5FDB" w:rsidRPr="00022F71" w:rsidRDefault="007F5FDB" w:rsidP="002F43CB">
            <w:pPr>
              <w:pStyle w:val="TableParagraph"/>
              <w:spacing w:before="0"/>
              <w:rPr>
                <w:rFonts w:ascii="Bookman Old Style" w:hAnsi="Bookman Old Style"/>
                <w:b/>
                <w:sz w:val="13"/>
              </w:rPr>
            </w:pPr>
          </w:p>
          <w:p w14:paraId="75E309FA" w14:textId="77777777" w:rsidR="007F5FDB" w:rsidRPr="00022F71" w:rsidRDefault="002C6431" w:rsidP="002F43CB">
            <w:pPr>
              <w:pStyle w:val="TableParagraph"/>
              <w:spacing w:before="0"/>
              <w:ind w:left="115" w:right="127"/>
              <w:rPr>
                <w:rFonts w:ascii="Bookman Old Style" w:hAnsi="Bookman Old Style"/>
                <w:sz w:val="16"/>
              </w:rPr>
            </w:pPr>
            <w:r w:rsidRPr="00022F71">
              <w:rPr>
                <w:rFonts w:ascii="Bookman Old Style" w:hAnsi="Bookman Old Style"/>
                <w:sz w:val="16"/>
              </w:rPr>
              <w:t>575</w:t>
            </w:r>
          </w:p>
        </w:tc>
        <w:tc>
          <w:tcPr>
            <w:tcW w:w="1082" w:type="dxa"/>
            <w:gridSpan w:val="2"/>
            <w:vAlign w:val="center"/>
          </w:tcPr>
          <w:p w14:paraId="2202AF5D" w14:textId="77777777" w:rsidR="007F5FDB" w:rsidRPr="00022F71" w:rsidRDefault="007F5FDB" w:rsidP="002F43CB">
            <w:pPr>
              <w:pStyle w:val="TableParagraph"/>
              <w:spacing w:before="0"/>
              <w:rPr>
                <w:rFonts w:ascii="Bookman Old Style" w:hAnsi="Bookman Old Style"/>
                <w:sz w:val="16"/>
              </w:rPr>
            </w:pPr>
          </w:p>
        </w:tc>
      </w:tr>
      <w:tr w:rsidR="007F5FDB" w:rsidRPr="00022F71" w14:paraId="20DB4E31" w14:textId="77777777" w:rsidTr="00813AB2">
        <w:trPr>
          <w:trHeight w:val="283"/>
        </w:trPr>
        <w:tc>
          <w:tcPr>
            <w:tcW w:w="464" w:type="dxa"/>
            <w:vAlign w:val="center"/>
          </w:tcPr>
          <w:p w14:paraId="28CE73CE"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4</w:t>
            </w:r>
          </w:p>
        </w:tc>
        <w:tc>
          <w:tcPr>
            <w:tcW w:w="4297" w:type="dxa"/>
            <w:vAlign w:val="center"/>
          </w:tcPr>
          <w:p w14:paraId="133D793C"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Kepala Bagian Kesejahteraan Rakyat</w:t>
            </w:r>
          </w:p>
        </w:tc>
        <w:tc>
          <w:tcPr>
            <w:tcW w:w="857" w:type="dxa"/>
            <w:vAlign w:val="center"/>
          </w:tcPr>
          <w:p w14:paraId="3860ACA4"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12</w:t>
            </w:r>
          </w:p>
        </w:tc>
        <w:tc>
          <w:tcPr>
            <w:tcW w:w="857" w:type="dxa"/>
            <w:vAlign w:val="center"/>
          </w:tcPr>
          <w:p w14:paraId="6FCBF21B"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2315</w:t>
            </w:r>
          </w:p>
        </w:tc>
        <w:tc>
          <w:tcPr>
            <w:tcW w:w="401" w:type="dxa"/>
            <w:vAlign w:val="center"/>
          </w:tcPr>
          <w:p w14:paraId="7E13F08A"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5DFFCC5A"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394F7A07"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39093682"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317CFC82"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4" w:type="dxa"/>
            <w:vAlign w:val="center"/>
          </w:tcPr>
          <w:p w14:paraId="22EFD48E"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vAlign w:val="center"/>
          </w:tcPr>
          <w:p w14:paraId="65BA1071"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3</w:t>
            </w:r>
          </w:p>
        </w:tc>
        <w:tc>
          <w:tcPr>
            <w:tcW w:w="820" w:type="dxa"/>
            <w:vAlign w:val="center"/>
          </w:tcPr>
          <w:p w14:paraId="2E15BC7B" w14:textId="77777777" w:rsidR="007F5FDB" w:rsidRPr="00022F71" w:rsidRDefault="002C6431" w:rsidP="003B2818">
            <w:pPr>
              <w:pStyle w:val="TableParagraph"/>
              <w:spacing w:before="0"/>
              <w:ind w:left="302" w:hanging="254"/>
              <w:rPr>
                <w:rFonts w:ascii="Bookman Old Style" w:hAnsi="Bookman Old Style"/>
                <w:sz w:val="16"/>
              </w:rPr>
            </w:pPr>
            <w:r w:rsidRPr="00022F71">
              <w:rPr>
                <w:rFonts w:ascii="Bookman Old Style" w:hAnsi="Bookman Old Style"/>
                <w:sz w:val="16"/>
              </w:rPr>
              <w:t>75</w:t>
            </w:r>
          </w:p>
        </w:tc>
        <w:tc>
          <w:tcPr>
            <w:tcW w:w="342" w:type="dxa"/>
            <w:vAlign w:val="center"/>
          </w:tcPr>
          <w:p w14:paraId="12EC9713"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3</w:t>
            </w:r>
          </w:p>
        </w:tc>
        <w:tc>
          <w:tcPr>
            <w:tcW w:w="760" w:type="dxa"/>
            <w:vAlign w:val="center"/>
          </w:tcPr>
          <w:p w14:paraId="196C65F5"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100</w:t>
            </w:r>
          </w:p>
        </w:tc>
        <w:tc>
          <w:tcPr>
            <w:tcW w:w="448" w:type="dxa"/>
            <w:vAlign w:val="center"/>
          </w:tcPr>
          <w:p w14:paraId="6E90285D"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3</w:t>
            </w:r>
          </w:p>
        </w:tc>
        <w:tc>
          <w:tcPr>
            <w:tcW w:w="707" w:type="dxa"/>
            <w:vAlign w:val="center"/>
          </w:tcPr>
          <w:p w14:paraId="2B69791D"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340</w:t>
            </w:r>
          </w:p>
        </w:tc>
        <w:tc>
          <w:tcPr>
            <w:tcW w:w="421" w:type="dxa"/>
            <w:vAlign w:val="center"/>
          </w:tcPr>
          <w:p w14:paraId="085814CC"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2</w:t>
            </w:r>
          </w:p>
        </w:tc>
        <w:tc>
          <w:tcPr>
            <w:tcW w:w="702" w:type="dxa"/>
            <w:vAlign w:val="center"/>
          </w:tcPr>
          <w:p w14:paraId="36227F9F" w14:textId="77777777" w:rsidR="007F5FDB" w:rsidRPr="00022F71" w:rsidRDefault="002C6431" w:rsidP="002F43CB">
            <w:pPr>
              <w:pStyle w:val="TableParagraph"/>
              <w:spacing w:before="0"/>
              <w:ind w:left="115" w:right="127"/>
              <w:rPr>
                <w:rFonts w:ascii="Bookman Old Style" w:hAnsi="Bookman Old Style"/>
                <w:sz w:val="16"/>
              </w:rPr>
            </w:pPr>
            <w:r w:rsidRPr="00022F71">
              <w:rPr>
                <w:rFonts w:ascii="Bookman Old Style" w:hAnsi="Bookman Old Style"/>
                <w:sz w:val="16"/>
              </w:rPr>
              <w:t>575</w:t>
            </w:r>
          </w:p>
        </w:tc>
        <w:tc>
          <w:tcPr>
            <w:tcW w:w="1082" w:type="dxa"/>
            <w:gridSpan w:val="2"/>
            <w:vAlign w:val="center"/>
          </w:tcPr>
          <w:p w14:paraId="6486C25D" w14:textId="77777777" w:rsidR="007F5FDB" w:rsidRPr="00022F71" w:rsidRDefault="007F5FDB" w:rsidP="002F43CB">
            <w:pPr>
              <w:pStyle w:val="TableParagraph"/>
              <w:spacing w:before="0"/>
              <w:rPr>
                <w:rFonts w:ascii="Bookman Old Style" w:hAnsi="Bookman Old Style"/>
                <w:sz w:val="16"/>
              </w:rPr>
            </w:pPr>
          </w:p>
        </w:tc>
      </w:tr>
      <w:tr w:rsidR="007F5FDB" w:rsidRPr="00022F71" w14:paraId="7C76197D" w14:textId="77777777" w:rsidTr="00813AB2">
        <w:trPr>
          <w:trHeight w:val="283"/>
        </w:trPr>
        <w:tc>
          <w:tcPr>
            <w:tcW w:w="464" w:type="dxa"/>
            <w:vAlign w:val="center"/>
          </w:tcPr>
          <w:p w14:paraId="18537091"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5</w:t>
            </w:r>
          </w:p>
        </w:tc>
        <w:tc>
          <w:tcPr>
            <w:tcW w:w="4297" w:type="dxa"/>
            <w:vAlign w:val="center"/>
          </w:tcPr>
          <w:p w14:paraId="54121815"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Kepala Bagian Hukum</w:t>
            </w:r>
          </w:p>
        </w:tc>
        <w:tc>
          <w:tcPr>
            <w:tcW w:w="857" w:type="dxa"/>
            <w:vAlign w:val="center"/>
          </w:tcPr>
          <w:p w14:paraId="5532BA50"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12</w:t>
            </w:r>
          </w:p>
        </w:tc>
        <w:tc>
          <w:tcPr>
            <w:tcW w:w="857" w:type="dxa"/>
            <w:vAlign w:val="center"/>
          </w:tcPr>
          <w:p w14:paraId="1622835B"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2315</w:t>
            </w:r>
          </w:p>
        </w:tc>
        <w:tc>
          <w:tcPr>
            <w:tcW w:w="401" w:type="dxa"/>
            <w:vAlign w:val="center"/>
          </w:tcPr>
          <w:p w14:paraId="4515E9F0"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74BC78A5"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7D6D57AF"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66C9DD9E"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6947D8C7"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4" w:type="dxa"/>
            <w:vAlign w:val="center"/>
          </w:tcPr>
          <w:p w14:paraId="04543718"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vAlign w:val="center"/>
          </w:tcPr>
          <w:p w14:paraId="2DD23D4E"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3</w:t>
            </w:r>
          </w:p>
        </w:tc>
        <w:tc>
          <w:tcPr>
            <w:tcW w:w="820" w:type="dxa"/>
            <w:vAlign w:val="center"/>
          </w:tcPr>
          <w:p w14:paraId="7586ABE7" w14:textId="77777777" w:rsidR="007F5FDB" w:rsidRPr="00022F71" w:rsidRDefault="002C6431" w:rsidP="003B2818">
            <w:pPr>
              <w:pStyle w:val="TableParagraph"/>
              <w:spacing w:before="0"/>
              <w:ind w:left="302" w:hanging="254"/>
              <w:rPr>
                <w:rFonts w:ascii="Bookman Old Style" w:hAnsi="Bookman Old Style"/>
                <w:sz w:val="16"/>
              </w:rPr>
            </w:pPr>
            <w:r w:rsidRPr="00022F71">
              <w:rPr>
                <w:rFonts w:ascii="Bookman Old Style" w:hAnsi="Bookman Old Style"/>
                <w:sz w:val="16"/>
              </w:rPr>
              <w:t>75</w:t>
            </w:r>
          </w:p>
        </w:tc>
        <w:tc>
          <w:tcPr>
            <w:tcW w:w="342" w:type="dxa"/>
            <w:vAlign w:val="center"/>
          </w:tcPr>
          <w:p w14:paraId="4A7DC390"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3</w:t>
            </w:r>
          </w:p>
        </w:tc>
        <w:tc>
          <w:tcPr>
            <w:tcW w:w="760" w:type="dxa"/>
            <w:vAlign w:val="center"/>
          </w:tcPr>
          <w:p w14:paraId="55C454E3"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100</w:t>
            </w:r>
          </w:p>
        </w:tc>
        <w:tc>
          <w:tcPr>
            <w:tcW w:w="448" w:type="dxa"/>
            <w:vAlign w:val="center"/>
          </w:tcPr>
          <w:p w14:paraId="67F95FAE"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3</w:t>
            </w:r>
          </w:p>
        </w:tc>
        <w:tc>
          <w:tcPr>
            <w:tcW w:w="707" w:type="dxa"/>
            <w:vAlign w:val="center"/>
          </w:tcPr>
          <w:p w14:paraId="64D88088"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340</w:t>
            </w:r>
          </w:p>
        </w:tc>
        <w:tc>
          <w:tcPr>
            <w:tcW w:w="421" w:type="dxa"/>
            <w:vAlign w:val="center"/>
          </w:tcPr>
          <w:p w14:paraId="60C7D7F1"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2</w:t>
            </w:r>
          </w:p>
        </w:tc>
        <w:tc>
          <w:tcPr>
            <w:tcW w:w="702" w:type="dxa"/>
            <w:vAlign w:val="center"/>
          </w:tcPr>
          <w:p w14:paraId="6DB42006" w14:textId="77777777" w:rsidR="007F5FDB" w:rsidRPr="00022F71" w:rsidRDefault="002C6431" w:rsidP="002F43CB">
            <w:pPr>
              <w:pStyle w:val="TableParagraph"/>
              <w:spacing w:before="0"/>
              <w:ind w:left="115" w:right="127"/>
              <w:rPr>
                <w:rFonts w:ascii="Bookman Old Style" w:hAnsi="Bookman Old Style"/>
                <w:sz w:val="16"/>
              </w:rPr>
            </w:pPr>
            <w:r w:rsidRPr="00022F71">
              <w:rPr>
                <w:rFonts w:ascii="Bookman Old Style" w:hAnsi="Bookman Old Style"/>
                <w:sz w:val="16"/>
              </w:rPr>
              <w:t>575</w:t>
            </w:r>
          </w:p>
        </w:tc>
        <w:tc>
          <w:tcPr>
            <w:tcW w:w="1082" w:type="dxa"/>
            <w:gridSpan w:val="2"/>
            <w:vAlign w:val="center"/>
          </w:tcPr>
          <w:p w14:paraId="323D8077" w14:textId="77777777" w:rsidR="007F5FDB" w:rsidRPr="00022F71" w:rsidRDefault="007F5FDB" w:rsidP="002F43CB">
            <w:pPr>
              <w:pStyle w:val="TableParagraph"/>
              <w:spacing w:before="0"/>
              <w:rPr>
                <w:rFonts w:ascii="Bookman Old Style" w:hAnsi="Bookman Old Style"/>
                <w:sz w:val="16"/>
              </w:rPr>
            </w:pPr>
          </w:p>
        </w:tc>
      </w:tr>
      <w:tr w:rsidR="007F5FDB" w:rsidRPr="00022F71" w14:paraId="571ABDC6" w14:textId="77777777" w:rsidTr="00813AB2">
        <w:trPr>
          <w:trHeight w:val="283"/>
        </w:trPr>
        <w:tc>
          <w:tcPr>
            <w:tcW w:w="464" w:type="dxa"/>
            <w:vAlign w:val="center"/>
          </w:tcPr>
          <w:p w14:paraId="59BCBC75" w14:textId="77777777" w:rsidR="007F5FDB" w:rsidRPr="00022F71" w:rsidRDefault="007F5FDB" w:rsidP="002F43CB">
            <w:pPr>
              <w:pStyle w:val="TableParagraph"/>
              <w:spacing w:before="0"/>
              <w:rPr>
                <w:rFonts w:ascii="Bookman Old Style" w:hAnsi="Bookman Old Style"/>
                <w:b/>
                <w:sz w:val="13"/>
              </w:rPr>
            </w:pPr>
          </w:p>
          <w:p w14:paraId="3896ABA5"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6</w:t>
            </w:r>
          </w:p>
        </w:tc>
        <w:tc>
          <w:tcPr>
            <w:tcW w:w="4297" w:type="dxa"/>
            <w:vAlign w:val="center"/>
          </w:tcPr>
          <w:p w14:paraId="0743BC4D" w14:textId="77777777" w:rsidR="007F5FDB" w:rsidRPr="00022F71" w:rsidRDefault="007F5FDB" w:rsidP="002F43CB">
            <w:pPr>
              <w:pStyle w:val="TableParagraph"/>
              <w:spacing w:before="0"/>
              <w:jc w:val="left"/>
              <w:rPr>
                <w:rFonts w:ascii="Bookman Old Style" w:hAnsi="Bookman Old Style"/>
                <w:b/>
                <w:sz w:val="13"/>
              </w:rPr>
            </w:pPr>
          </w:p>
          <w:p w14:paraId="4C9B83E7"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Kepala Bagian Kerjasama</w:t>
            </w:r>
          </w:p>
        </w:tc>
        <w:tc>
          <w:tcPr>
            <w:tcW w:w="857" w:type="dxa"/>
            <w:vAlign w:val="center"/>
          </w:tcPr>
          <w:p w14:paraId="05201C06" w14:textId="77777777" w:rsidR="007F5FDB" w:rsidRPr="00022F71" w:rsidRDefault="007F5FDB" w:rsidP="003B2818">
            <w:pPr>
              <w:pStyle w:val="TableParagraph"/>
              <w:spacing w:before="0"/>
              <w:ind w:hanging="327"/>
              <w:rPr>
                <w:rFonts w:ascii="Bookman Old Style" w:hAnsi="Bookman Old Style"/>
                <w:b/>
                <w:sz w:val="13"/>
              </w:rPr>
            </w:pPr>
          </w:p>
          <w:p w14:paraId="3BDFC342"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12</w:t>
            </w:r>
          </w:p>
        </w:tc>
        <w:tc>
          <w:tcPr>
            <w:tcW w:w="857" w:type="dxa"/>
            <w:vAlign w:val="center"/>
          </w:tcPr>
          <w:p w14:paraId="125293D8" w14:textId="77777777" w:rsidR="007F5FDB" w:rsidRPr="00022F71" w:rsidRDefault="007F5FDB" w:rsidP="002F43CB">
            <w:pPr>
              <w:pStyle w:val="TableParagraph"/>
              <w:spacing w:before="0"/>
              <w:rPr>
                <w:rFonts w:ascii="Bookman Old Style" w:hAnsi="Bookman Old Style"/>
                <w:b/>
                <w:sz w:val="13"/>
              </w:rPr>
            </w:pPr>
          </w:p>
          <w:p w14:paraId="04FE8948"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2315</w:t>
            </w:r>
          </w:p>
        </w:tc>
        <w:tc>
          <w:tcPr>
            <w:tcW w:w="401" w:type="dxa"/>
            <w:vAlign w:val="center"/>
          </w:tcPr>
          <w:p w14:paraId="33E55165" w14:textId="77777777" w:rsidR="007F5FDB" w:rsidRPr="00022F71" w:rsidRDefault="007F5FDB" w:rsidP="002F43CB">
            <w:pPr>
              <w:pStyle w:val="TableParagraph"/>
              <w:spacing w:before="0"/>
              <w:rPr>
                <w:rFonts w:ascii="Bookman Old Style" w:hAnsi="Bookman Old Style"/>
                <w:b/>
                <w:sz w:val="13"/>
              </w:rPr>
            </w:pPr>
          </w:p>
          <w:p w14:paraId="7F70590B"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1414F488" w14:textId="77777777" w:rsidR="007F5FDB" w:rsidRPr="00022F71" w:rsidRDefault="007F5FDB" w:rsidP="002F43CB">
            <w:pPr>
              <w:pStyle w:val="TableParagraph"/>
              <w:spacing w:before="0"/>
              <w:rPr>
                <w:rFonts w:ascii="Bookman Old Style" w:hAnsi="Bookman Old Style"/>
                <w:b/>
                <w:sz w:val="13"/>
              </w:rPr>
            </w:pPr>
          </w:p>
          <w:p w14:paraId="02F5D0DD"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2B5A5E64" w14:textId="77777777" w:rsidR="007F5FDB" w:rsidRPr="00022F71" w:rsidRDefault="007F5FDB" w:rsidP="002F43CB">
            <w:pPr>
              <w:pStyle w:val="TableParagraph"/>
              <w:spacing w:before="0"/>
              <w:rPr>
                <w:rFonts w:ascii="Bookman Old Style" w:hAnsi="Bookman Old Style"/>
                <w:b/>
                <w:sz w:val="13"/>
              </w:rPr>
            </w:pPr>
          </w:p>
          <w:p w14:paraId="44E3ED55"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7714BFE6" w14:textId="77777777" w:rsidR="007F5FDB" w:rsidRPr="00022F71" w:rsidRDefault="007F5FDB" w:rsidP="002F43CB">
            <w:pPr>
              <w:pStyle w:val="TableParagraph"/>
              <w:spacing w:before="0"/>
              <w:rPr>
                <w:rFonts w:ascii="Bookman Old Style" w:hAnsi="Bookman Old Style"/>
                <w:b/>
                <w:sz w:val="13"/>
              </w:rPr>
            </w:pPr>
          </w:p>
          <w:p w14:paraId="7212DB94"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587EB4E0" w14:textId="77777777" w:rsidR="007F5FDB" w:rsidRPr="00022F71" w:rsidRDefault="007F5FDB" w:rsidP="002F43CB">
            <w:pPr>
              <w:pStyle w:val="TableParagraph"/>
              <w:spacing w:before="0"/>
              <w:rPr>
                <w:rFonts w:ascii="Bookman Old Style" w:hAnsi="Bookman Old Style"/>
                <w:b/>
                <w:sz w:val="13"/>
              </w:rPr>
            </w:pPr>
          </w:p>
          <w:p w14:paraId="0FEDD5D0"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4" w:type="dxa"/>
            <w:vAlign w:val="center"/>
          </w:tcPr>
          <w:p w14:paraId="32303746" w14:textId="77777777" w:rsidR="007F5FDB" w:rsidRPr="00022F71" w:rsidRDefault="007F5FDB" w:rsidP="002F43CB">
            <w:pPr>
              <w:pStyle w:val="TableParagraph"/>
              <w:spacing w:before="0"/>
              <w:rPr>
                <w:rFonts w:ascii="Bookman Old Style" w:hAnsi="Bookman Old Style"/>
                <w:b/>
                <w:sz w:val="13"/>
              </w:rPr>
            </w:pPr>
          </w:p>
          <w:p w14:paraId="7EC5406F"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vAlign w:val="center"/>
          </w:tcPr>
          <w:p w14:paraId="7045D184" w14:textId="77777777" w:rsidR="007F5FDB" w:rsidRPr="00022F71" w:rsidRDefault="007F5FDB" w:rsidP="002F43CB">
            <w:pPr>
              <w:pStyle w:val="TableParagraph"/>
              <w:spacing w:before="0"/>
              <w:rPr>
                <w:rFonts w:ascii="Bookman Old Style" w:hAnsi="Bookman Old Style"/>
                <w:b/>
                <w:sz w:val="13"/>
              </w:rPr>
            </w:pPr>
          </w:p>
          <w:p w14:paraId="4183A412"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3</w:t>
            </w:r>
          </w:p>
        </w:tc>
        <w:tc>
          <w:tcPr>
            <w:tcW w:w="820" w:type="dxa"/>
            <w:vAlign w:val="center"/>
          </w:tcPr>
          <w:p w14:paraId="723A2EC3" w14:textId="77777777" w:rsidR="007F5FDB" w:rsidRPr="00022F71" w:rsidRDefault="007F5FDB" w:rsidP="003B2818">
            <w:pPr>
              <w:pStyle w:val="TableParagraph"/>
              <w:spacing w:before="0"/>
              <w:ind w:hanging="254"/>
              <w:rPr>
                <w:rFonts w:ascii="Bookman Old Style" w:hAnsi="Bookman Old Style"/>
                <w:b/>
                <w:sz w:val="13"/>
              </w:rPr>
            </w:pPr>
          </w:p>
          <w:p w14:paraId="3D20E214" w14:textId="77777777" w:rsidR="007F5FDB" w:rsidRPr="00022F71" w:rsidRDefault="002C6431" w:rsidP="003B2818">
            <w:pPr>
              <w:pStyle w:val="TableParagraph"/>
              <w:spacing w:before="0"/>
              <w:ind w:left="302" w:hanging="254"/>
              <w:rPr>
                <w:rFonts w:ascii="Bookman Old Style" w:hAnsi="Bookman Old Style"/>
                <w:sz w:val="16"/>
              </w:rPr>
            </w:pPr>
            <w:r w:rsidRPr="00022F71">
              <w:rPr>
                <w:rFonts w:ascii="Bookman Old Style" w:hAnsi="Bookman Old Style"/>
                <w:sz w:val="16"/>
              </w:rPr>
              <w:t>75</w:t>
            </w:r>
          </w:p>
        </w:tc>
        <w:tc>
          <w:tcPr>
            <w:tcW w:w="342" w:type="dxa"/>
            <w:vAlign w:val="center"/>
          </w:tcPr>
          <w:p w14:paraId="318E0131" w14:textId="77777777" w:rsidR="007F5FDB" w:rsidRPr="00022F71" w:rsidRDefault="007F5FDB" w:rsidP="002F43CB">
            <w:pPr>
              <w:pStyle w:val="TableParagraph"/>
              <w:spacing w:before="0"/>
              <w:rPr>
                <w:rFonts w:ascii="Bookman Old Style" w:hAnsi="Bookman Old Style"/>
                <w:b/>
                <w:sz w:val="13"/>
              </w:rPr>
            </w:pPr>
          </w:p>
          <w:p w14:paraId="2FD08C2B"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3</w:t>
            </w:r>
          </w:p>
        </w:tc>
        <w:tc>
          <w:tcPr>
            <w:tcW w:w="760" w:type="dxa"/>
            <w:vAlign w:val="center"/>
          </w:tcPr>
          <w:p w14:paraId="6E9E1F84" w14:textId="77777777" w:rsidR="007F5FDB" w:rsidRPr="00022F71" w:rsidRDefault="007F5FDB" w:rsidP="002F43CB">
            <w:pPr>
              <w:pStyle w:val="TableParagraph"/>
              <w:spacing w:before="0"/>
              <w:rPr>
                <w:rFonts w:ascii="Bookman Old Style" w:hAnsi="Bookman Old Style"/>
                <w:b/>
                <w:sz w:val="13"/>
              </w:rPr>
            </w:pPr>
          </w:p>
          <w:p w14:paraId="432BF93F"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100</w:t>
            </w:r>
          </w:p>
        </w:tc>
        <w:tc>
          <w:tcPr>
            <w:tcW w:w="448" w:type="dxa"/>
            <w:vAlign w:val="center"/>
          </w:tcPr>
          <w:p w14:paraId="0905CE1E" w14:textId="77777777" w:rsidR="007F5FDB" w:rsidRPr="00022F71" w:rsidRDefault="007F5FDB" w:rsidP="002F43CB">
            <w:pPr>
              <w:pStyle w:val="TableParagraph"/>
              <w:spacing w:before="0"/>
              <w:rPr>
                <w:rFonts w:ascii="Bookman Old Style" w:hAnsi="Bookman Old Style"/>
                <w:b/>
                <w:sz w:val="13"/>
              </w:rPr>
            </w:pPr>
          </w:p>
          <w:p w14:paraId="3EC0FB69"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3</w:t>
            </w:r>
          </w:p>
        </w:tc>
        <w:tc>
          <w:tcPr>
            <w:tcW w:w="707" w:type="dxa"/>
            <w:vAlign w:val="center"/>
          </w:tcPr>
          <w:p w14:paraId="0C79D2EC" w14:textId="77777777" w:rsidR="007F5FDB" w:rsidRPr="00022F71" w:rsidRDefault="007F5FDB" w:rsidP="002F43CB">
            <w:pPr>
              <w:pStyle w:val="TableParagraph"/>
              <w:spacing w:before="0"/>
              <w:rPr>
                <w:rFonts w:ascii="Bookman Old Style" w:hAnsi="Bookman Old Style"/>
                <w:b/>
                <w:sz w:val="13"/>
              </w:rPr>
            </w:pPr>
          </w:p>
          <w:p w14:paraId="389D712A"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340</w:t>
            </w:r>
          </w:p>
        </w:tc>
        <w:tc>
          <w:tcPr>
            <w:tcW w:w="421" w:type="dxa"/>
            <w:vAlign w:val="center"/>
          </w:tcPr>
          <w:p w14:paraId="0B0B3266" w14:textId="77777777" w:rsidR="007F5FDB" w:rsidRPr="00022F71" w:rsidRDefault="007F5FDB" w:rsidP="002F43CB">
            <w:pPr>
              <w:pStyle w:val="TableParagraph"/>
              <w:spacing w:before="0"/>
              <w:rPr>
                <w:rFonts w:ascii="Bookman Old Style" w:hAnsi="Bookman Old Style"/>
                <w:b/>
                <w:sz w:val="13"/>
              </w:rPr>
            </w:pPr>
          </w:p>
          <w:p w14:paraId="47993A3D"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2</w:t>
            </w:r>
          </w:p>
        </w:tc>
        <w:tc>
          <w:tcPr>
            <w:tcW w:w="702" w:type="dxa"/>
            <w:vAlign w:val="center"/>
          </w:tcPr>
          <w:p w14:paraId="5C5BFF10" w14:textId="77777777" w:rsidR="007F5FDB" w:rsidRPr="00022F71" w:rsidRDefault="007F5FDB" w:rsidP="002F43CB">
            <w:pPr>
              <w:pStyle w:val="TableParagraph"/>
              <w:spacing w:before="0"/>
              <w:rPr>
                <w:rFonts w:ascii="Bookman Old Style" w:hAnsi="Bookman Old Style"/>
                <w:b/>
                <w:sz w:val="13"/>
              </w:rPr>
            </w:pPr>
          </w:p>
          <w:p w14:paraId="5054FEE6" w14:textId="77777777" w:rsidR="007F5FDB" w:rsidRPr="00022F71" w:rsidRDefault="002C6431" w:rsidP="002F43CB">
            <w:pPr>
              <w:pStyle w:val="TableParagraph"/>
              <w:spacing w:before="0"/>
              <w:ind w:left="115" w:right="127"/>
              <w:rPr>
                <w:rFonts w:ascii="Bookman Old Style" w:hAnsi="Bookman Old Style"/>
                <w:sz w:val="16"/>
              </w:rPr>
            </w:pPr>
            <w:r w:rsidRPr="00022F71">
              <w:rPr>
                <w:rFonts w:ascii="Bookman Old Style" w:hAnsi="Bookman Old Style"/>
                <w:sz w:val="16"/>
              </w:rPr>
              <w:t>575</w:t>
            </w:r>
          </w:p>
        </w:tc>
        <w:tc>
          <w:tcPr>
            <w:tcW w:w="1082" w:type="dxa"/>
            <w:gridSpan w:val="2"/>
            <w:vAlign w:val="center"/>
          </w:tcPr>
          <w:p w14:paraId="67C3A195" w14:textId="77777777" w:rsidR="007F5FDB" w:rsidRPr="00022F71" w:rsidRDefault="007F5FDB" w:rsidP="002F43CB">
            <w:pPr>
              <w:pStyle w:val="TableParagraph"/>
              <w:spacing w:before="0"/>
              <w:rPr>
                <w:rFonts w:ascii="Bookman Old Style" w:hAnsi="Bookman Old Style"/>
                <w:sz w:val="16"/>
              </w:rPr>
            </w:pPr>
          </w:p>
        </w:tc>
      </w:tr>
      <w:tr w:rsidR="007F5FDB" w:rsidRPr="00022F71" w14:paraId="38DEE4B2" w14:textId="77777777" w:rsidTr="00813AB2">
        <w:trPr>
          <w:trHeight w:val="283"/>
        </w:trPr>
        <w:tc>
          <w:tcPr>
            <w:tcW w:w="464" w:type="dxa"/>
            <w:vAlign w:val="center"/>
          </w:tcPr>
          <w:p w14:paraId="37EF3D4E" w14:textId="77777777" w:rsidR="007F5FDB" w:rsidRPr="00022F71" w:rsidRDefault="002C6431" w:rsidP="002F43CB">
            <w:pPr>
              <w:pStyle w:val="TableParagraph"/>
              <w:spacing w:before="0"/>
              <w:ind w:left="10"/>
              <w:rPr>
                <w:rFonts w:ascii="Bookman Old Style" w:hAnsi="Bookman Old Style"/>
                <w:sz w:val="16"/>
              </w:rPr>
            </w:pPr>
            <w:r w:rsidRPr="00022F71">
              <w:rPr>
                <w:rFonts w:ascii="Bookman Old Style" w:hAnsi="Bookman Old Style"/>
                <w:sz w:val="16"/>
              </w:rPr>
              <w:t>7</w:t>
            </w:r>
          </w:p>
        </w:tc>
        <w:tc>
          <w:tcPr>
            <w:tcW w:w="4297" w:type="dxa"/>
            <w:vAlign w:val="center"/>
          </w:tcPr>
          <w:p w14:paraId="700FB425" w14:textId="77777777" w:rsidR="007F5FDB" w:rsidRPr="00022F71" w:rsidRDefault="002C6431" w:rsidP="002F43CB">
            <w:pPr>
              <w:pStyle w:val="TableParagraph"/>
              <w:spacing w:before="0"/>
              <w:ind w:left="105"/>
              <w:jc w:val="left"/>
              <w:rPr>
                <w:rFonts w:ascii="Bookman Old Style" w:hAnsi="Bookman Old Style"/>
                <w:sz w:val="16"/>
              </w:rPr>
            </w:pPr>
            <w:r w:rsidRPr="00022F71">
              <w:rPr>
                <w:rFonts w:ascii="Bookman Old Style" w:hAnsi="Bookman Old Style"/>
                <w:sz w:val="16"/>
              </w:rPr>
              <w:t>Asisten Bidang Perekonomian dan Pembangunan</w:t>
            </w:r>
          </w:p>
        </w:tc>
        <w:tc>
          <w:tcPr>
            <w:tcW w:w="857" w:type="dxa"/>
            <w:vAlign w:val="center"/>
          </w:tcPr>
          <w:p w14:paraId="257EF557"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14</w:t>
            </w:r>
          </w:p>
        </w:tc>
        <w:tc>
          <w:tcPr>
            <w:tcW w:w="857" w:type="dxa"/>
            <w:vAlign w:val="center"/>
          </w:tcPr>
          <w:p w14:paraId="1296D4DD" w14:textId="77777777" w:rsidR="007F5FDB" w:rsidRPr="00022F71" w:rsidRDefault="002C6431" w:rsidP="002F43CB">
            <w:pPr>
              <w:pStyle w:val="TableParagraph"/>
              <w:spacing w:before="0"/>
              <w:ind w:left="201" w:right="193"/>
              <w:rPr>
                <w:rFonts w:ascii="Bookman Old Style" w:hAnsi="Bookman Old Style"/>
                <w:sz w:val="16"/>
              </w:rPr>
            </w:pPr>
            <w:r w:rsidRPr="00022F71">
              <w:rPr>
                <w:rFonts w:ascii="Bookman Old Style" w:hAnsi="Bookman Old Style"/>
                <w:sz w:val="16"/>
              </w:rPr>
              <w:t>3030</w:t>
            </w:r>
          </w:p>
        </w:tc>
        <w:tc>
          <w:tcPr>
            <w:tcW w:w="401" w:type="dxa"/>
            <w:vAlign w:val="center"/>
          </w:tcPr>
          <w:p w14:paraId="3F70D5FC" w14:textId="77777777" w:rsidR="007F5FDB" w:rsidRPr="00022F71" w:rsidRDefault="002C6431" w:rsidP="002F43CB">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66CE0B1F" w14:textId="77777777" w:rsidR="007F5FDB" w:rsidRPr="00022F71" w:rsidRDefault="002C6431" w:rsidP="002F43CB">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098D97A8" w14:textId="77777777" w:rsidR="007F5FDB" w:rsidRPr="00022F71" w:rsidRDefault="002C6431" w:rsidP="002F43CB">
            <w:pPr>
              <w:pStyle w:val="TableParagraph"/>
              <w:spacing w:before="0"/>
              <w:ind w:left="7"/>
              <w:rPr>
                <w:rFonts w:ascii="Bookman Old Style" w:hAnsi="Bookman Old Style"/>
                <w:sz w:val="16"/>
              </w:rPr>
            </w:pPr>
            <w:r w:rsidRPr="00022F71">
              <w:rPr>
                <w:rFonts w:ascii="Bookman Old Style" w:hAnsi="Bookman Old Style"/>
                <w:sz w:val="16"/>
              </w:rPr>
              <w:t>2</w:t>
            </w:r>
          </w:p>
        </w:tc>
        <w:tc>
          <w:tcPr>
            <w:tcW w:w="761" w:type="dxa"/>
            <w:vAlign w:val="center"/>
          </w:tcPr>
          <w:p w14:paraId="17FFB105" w14:textId="77777777" w:rsidR="007F5FDB" w:rsidRPr="00022F71" w:rsidRDefault="002C6431" w:rsidP="002F43CB">
            <w:pPr>
              <w:pStyle w:val="TableParagraph"/>
              <w:spacing w:before="0"/>
              <w:ind w:right="222"/>
              <w:rPr>
                <w:rFonts w:ascii="Bookman Old Style" w:hAnsi="Bookman Old Style"/>
                <w:sz w:val="16"/>
              </w:rPr>
            </w:pPr>
            <w:r w:rsidRPr="00022F71">
              <w:rPr>
                <w:rFonts w:ascii="Bookman Old Style" w:hAnsi="Bookman Old Style"/>
                <w:sz w:val="16"/>
              </w:rPr>
              <w:t>250</w:t>
            </w:r>
          </w:p>
        </w:tc>
        <w:tc>
          <w:tcPr>
            <w:tcW w:w="399" w:type="dxa"/>
            <w:vAlign w:val="center"/>
          </w:tcPr>
          <w:p w14:paraId="4736CE01" w14:textId="77777777" w:rsidR="007F5FDB" w:rsidRPr="00022F71" w:rsidRDefault="002C6431" w:rsidP="002F43CB">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4" w:type="dxa"/>
            <w:vAlign w:val="center"/>
          </w:tcPr>
          <w:p w14:paraId="1C89D741" w14:textId="77777777" w:rsidR="007F5FDB" w:rsidRPr="00022F71" w:rsidRDefault="002C6431" w:rsidP="002F43CB">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vAlign w:val="center"/>
          </w:tcPr>
          <w:p w14:paraId="6F1398C0" w14:textId="77777777" w:rsidR="007F5FDB" w:rsidRPr="00022F71" w:rsidRDefault="002C6431" w:rsidP="002F43CB">
            <w:pPr>
              <w:pStyle w:val="TableParagraph"/>
              <w:spacing w:before="0"/>
              <w:ind w:left="113"/>
              <w:rPr>
                <w:rFonts w:ascii="Bookman Old Style" w:hAnsi="Bookman Old Style"/>
                <w:sz w:val="16"/>
              </w:rPr>
            </w:pPr>
            <w:r w:rsidRPr="00022F71">
              <w:rPr>
                <w:rFonts w:ascii="Bookman Old Style" w:hAnsi="Bookman Old Style"/>
                <w:sz w:val="16"/>
              </w:rPr>
              <w:t>3</w:t>
            </w:r>
          </w:p>
        </w:tc>
        <w:tc>
          <w:tcPr>
            <w:tcW w:w="820" w:type="dxa"/>
            <w:vAlign w:val="center"/>
          </w:tcPr>
          <w:p w14:paraId="5DD7EA2B" w14:textId="77777777" w:rsidR="007F5FDB" w:rsidRPr="00022F71" w:rsidRDefault="002C6431" w:rsidP="003B2818">
            <w:pPr>
              <w:pStyle w:val="TableParagraph"/>
              <w:spacing w:before="0"/>
              <w:ind w:left="302" w:hanging="254"/>
              <w:rPr>
                <w:rFonts w:ascii="Bookman Old Style" w:hAnsi="Bookman Old Style"/>
                <w:sz w:val="16"/>
              </w:rPr>
            </w:pPr>
            <w:r w:rsidRPr="00022F71">
              <w:rPr>
                <w:rFonts w:ascii="Bookman Old Style" w:hAnsi="Bookman Old Style"/>
                <w:sz w:val="16"/>
              </w:rPr>
              <w:t>75</w:t>
            </w:r>
          </w:p>
        </w:tc>
        <w:tc>
          <w:tcPr>
            <w:tcW w:w="342" w:type="dxa"/>
            <w:vAlign w:val="center"/>
          </w:tcPr>
          <w:p w14:paraId="3F3F6D88" w14:textId="77777777" w:rsidR="007F5FDB" w:rsidRPr="00022F71" w:rsidRDefault="002C6431" w:rsidP="002F43CB">
            <w:pPr>
              <w:pStyle w:val="TableParagraph"/>
              <w:spacing w:before="0"/>
              <w:ind w:right="115"/>
              <w:rPr>
                <w:rFonts w:ascii="Bookman Old Style" w:hAnsi="Bookman Old Style"/>
                <w:sz w:val="16"/>
              </w:rPr>
            </w:pPr>
            <w:r w:rsidRPr="00022F71">
              <w:rPr>
                <w:rFonts w:ascii="Bookman Old Style" w:hAnsi="Bookman Old Style"/>
                <w:sz w:val="16"/>
              </w:rPr>
              <w:t>3</w:t>
            </w:r>
          </w:p>
        </w:tc>
        <w:tc>
          <w:tcPr>
            <w:tcW w:w="760" w:type="dxa"/>
            <w:vAlign w:val="center"/>
          </w:tcPr>
          <w:p w14:paraId="7F59C22F" w14:textId="77777777" w:rsidR="007F5FDB" w:rsidRPr="00022F71" w:rsidRDefault="002C6431" w:rsidP="002F43CB">
            <w:pPr>
              <w:pStyle w:val="TableParagraph"/>
              <w:spacing w:before="0"/>
              <w:ind w:left="187" w:right="188"/>
              <w:rPr>
                <w:rFonts w:ascii="Bookman Old Style" w:hAnsi="Bookman Old Style"/>
                <w:sz w:val="16"/>
              </w:rPr>
            </w:pPr>
            <w:r w:rsidRPr="00022F71">
              <w:rPr>
                <w:rFonts w:ascii="Bookman Old Style" w:hAnsi="Bookman Old Style"/>
                <w:sz w:val="16"/>
              </w:rPr>
              <w:t>100</w:t>
            </w:r>
          </w:p>
        </w:tc>
        <w:tc>
          <w:tcPr>
            <w:tcW w:w="448" w:type="dxa"/>
            <w:vAlign w:val="center"/>
          </w:tcPr>
          <w:p w14:paraId="317B85BA" w14:textId="77777777" w:rsidR="007F5FDB" w:rsidRPr="00022F71" w:rsidRDefault="002C6431" w:rsidP="002F43CB">
            <w:pPr>
              <w:pStyle w:val="TableParagraph"/>
              <w:spacing w:before="0"/>
              <w:ind w:left="164"/>
              <w:rPr>
                <w:rFonts w:ascii="Bookman Old Style" w:hAnsi="Bookman Old Style"/>
                <w:sz w:val="16"/>
              </w:rPr>
            </w:pPr>
            <w:r w:rsidRPr="00022F71">
              <w:rPr>
                <w:rFonts w:ascii="Bookman Old Style" w:hAnsi="Bookman Old Style"/>
                <w:sz w:val="16"/>
              </w:rPr>
              <w:t>4</w:t>
            </w:r>
          </w:p>
        </w:tc>
        <w:tc>
          <w:tcPr>
            <w:tcW w:w="707" w:type="dxa"/>
            <w:vAlign w:val="center"/>
          </w:tcPr>
          <w:p w14:paraId="6AC605C3" w14:textId="77777777" w:rsidR="007F5FDB" w:rsidRPr="00022F71" w:rsidRDefault="002C6431" w:rsidP="002F43CB">
            <w:pPr>
              <w:pStyle w:val="TableParagraph"/>
              <w:spacing w:before="0"/>
              <w:ind w:left="151" w:right="163"/>
              <w:rPr>
                <w:rFonts w:ascii="Bookman Old Style" w:hAnsi="Bookman Old Style"/>
                <w:sz w:val="16"/>
              </w:rPr>
            </w:pPr>
            <w:r w:rsidRPr="00022F71">
              <w:rPr>
                <w:rFonts w:ascii="Bookman Old Style" w:hAnsi="Bookman Old Style"/>
                <w:sz w:val="16"/>
              </w:rPr>
              <w:t>505</w:t>
            </w:r>
          </w:p>
        </w:tc>
        <w:tc>
          <w:tcPr>
            <w:tcW w:w="421" w:type="dxa"/>
            <w:vAlign w:val="center"/>
          </w:tcPr>
          <w:p w14:paraId="49D7F7D6" w14:textId="77777777" w:rsidR="007F5FDB" w:rsidRPr="00022F71" w:rsidRDefault="002C6431" w:rsidP="002F43CB">
            <w:pPr>
              <w:pStyle w:val="TableParagraph"/>
              <w:spacing w:before="0"/>
              <w:ind w:right="10"/>
              <w:rPr>
                <w:rFonts w:ascii="Bookman Old Style" w:hAnsi="Bookman Old Style"/>
                <w:sz w:val="16"/>
              </w:rPr>
            </w:pPr>
            <w:r w:rsidRPr="00022F71">
              <w:rPr>
                <w:rFonts w:ascii="Bookman Old Style" w:hAnsi="Bookman Old Style"/>
                <w:sz w:val="16"/>
              </w:rPr>
              <w:t>3</w:t>
            </w:r>
          </w:p>
        </w:tc>
        <w:tc>
          <w:tcPr>
            <w:tcW w:w="702" w:type="dxa"/>
            <w:vAlign w:val="center"/>
          </w:tcPr>
          <w:p w14:paraId="7D4B9917" w14:textId="77777777" w:rsidR="007F5FDB" w:rsidRPr="00022F71" w:rsidRDefault="002C6431" w:rsidP="002F43CB">
            <w:pPr>
              <w:pStyle w:val="TableParagraph"/>
              <w:spacing w:before="0"/>
              <w:ind w:left="115" w:right="127"/>
              <w:rPr>
                <w:rFonts w:ascii="Bookman Old Style" w:hAnsi="Bookman Old Style"/>
                <w:sz w:val="16"/>
              </w:rPr>
            </w:pPr>
            <w:r w:rsidRPr="00022F71">
              <w:rPr>
                <w:rFonts w:ascii="Bookman Old Style" w:hAnsi="Bookman Old Style"/>
                <w:sz w:val="16"/>
              </w:rPr>
              <w:t>975</w:t>
            </w:r>
          </w:p>
        </w:tc>
        <w:tc>
          <w:tcPr>
            <w:tcW w:w="1082" w:type="dxa"/>
            <w:gridSpan w:val="2"/>
            <w:vAlign w:val="center"/>
          </w:tcPr>
          <w:p w14:paraId="583D0B14" w14:textId="77777777" w:rsidR="007F5FDB" w:rsidRPr="00022F71" w:rsidRDefault="007F5FDB" w:rsidP="002F43CB">
            <w:pPr>
              <w:pStyle w:val="TableParagraph"/>
              <w:spacing w:before="0"/>
              <w:rPr>
                <w:rFonts w:ascii="Bookman Old Style" w:hAnsi="Bookman Old Style"/>
                <w:sz w:val="16"/>
              </w:rPr>
            </w:pPr>
          </w:p>
        </w:tc>
      </w:tr>
      <w:tr w:rsidR="007F5FDB" w:rsidRPr="00022F71" w14:paraId="5F406CE2" w14:textId="77777777" w:rsidTr="00813AB2">
        <w:trPr>
          <w:gridAfter w:val="1"/>
          <w:wAfter w:w="10" w:type="dxa"/>
          <w:trHeight w:val="283"/>
        </w:trPr>
        <w:tc>
          <w:tcPr>
            <w:tcW w:w="464" w:type="dxa"/>
          </w:tcPr>
          <w:p w14:paraId="23B2A6B5" w14:textId="77777777" w:rsidR="007F5FDB" w:rsidRPr="00022F71" w:rsidRDefault="007F5FDB">
            <w:pPr>
              <w:pStyle w:val="TableParagraph"/>
              <w:spacing w:before="9"/>
              <w:jc w:val="left"/>
              <w:rPr>
                <w:rFonts w:ascii="Bookman Old Style" w:hAnsi="Bookman Old Style"/>
                <w:b/>
                <w:sz w:val="13"/>
              </w:rPr>
            </w:pPr>
          </w:p>
          <w:p w14:paraId="17B22E32"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8</w:t>
            </w:r>
          </w:p>
        </w:tc>
        <w:tc>
          <w:tcPr>
            <w:tcW w:w="4297" w:type="dxa"/>
          </w:tcPr>
          <w:p w14:paraId="29A2EFBC" w14:textId="77777777" w:rsidR="007F5FDB" w:rsidRPr="00022F71" w:rsidRDefault="002C6431">
            <w:pPr>
              <w:pStyle w:val="TableParagraph"/>
              <w:spacing w:before="68"/>
              <w:ind w:left="105" w:right="49"/>
              <w:jc w:val="left"/>
              <w:rPr>
                <w:rFonts w:ascii="Bookman Old Style" w:hAnsi="Bookman Old Style"/>
                <w:sz w:val="16"/>
              </w:rPr>
            </w:pPr>
            <w:r w:rsidRPr="00022F71">
              <w:rPr>
                <w:rFonts w:ascii="Bookman Old Style" w:hAnsi="Bookman Old Style"/>
                <w:sz w:val="16"/>
              </w:rPr>
              <w:t>Kepala Bagian Perekonomian dan Sumber Daya Alam</w:t>
            </w:r>
          </w:p>
        </w:tc>
        <w:tc>
          <w:tcPr>
            <w:tcW w:w="857" w:type="dxa"/>
          </w:tcPr>
          <w:p w14:paraId="6AD3C248" w14:textId="77777777" w:rsidR="007F5FDB" w:rsidRPr="00022F71" w:rsidRDefault="007F5FDB" w:rsidP="003B2818">
            <w:pPr>
              <w:pStyle w:val="TableParagraph"/>
              <w:spacing w:before="9"/>
              <w:ind w:hanging="327"/>
              <w:rPr>
                <w:rFonts w:ascii="Bookman Old Style" w:hAnsi="Bookman Old Style"/>
                <w:b/>
                <w:sz w:val="13"/>
              </w:rPr>
            </w:pPr>
          </w:p>
          <w:p w14:paraId="58D12CD4" w14:textId="77777777" w:rsidR="007F5FDB" w:rsidRPr="00022F71" w:rsidRDefault="002C6431" w:rsidP="003B2818">
            <w:pPr>
              <w:pStyle w:val="TableParagraph"/>
              <w:spacing w:before="0"/>
              <w:ind w:left="327" w:hanging="327"/>
              <w:rPr>
                <w:rFonts w:ascii="Bookman Old Style" w:hAnsi="Bookman Old Style"/>
                <w:sz w:val="16"/>
              </w:rPr>
            </w:pPr>
            <w:r w:rsidRPr="00022F71">
              <w:rPr>
                <w:rFonts w:ascii="Bookman Old Style" w:hAnsi="Bookman Old Style"/>
                <w:sz w:val="16"/>
              </w:rPr>
              <w:t>12</w:t>
            </w:r>
          </w:p>
        </w:tc>
        <w:tc>
          <w:tcPr>
            <w:tcW w:w="857" w:type="dxa"/>
          </w:tcPr>
          <w:p w14:paraId="6BB1B7C6" w14:textId="77777777" w:rsidR="007F5FDB" w:rsidRPr="00022F71" w:rsidRDefault="007F5FDB">
            <w:pPr>
              <w:pStyle w:val="TableParagraph"/>
              <w:spacing w:before="9"/>
              <w:jc w:val="left"/>
              <w:rPr>
                <w:rFonts w:ascii="Bookman Old Style" w:hAnsi="Bookman Old Style"/>
                <w:b/>
                <w:sz w:val="13"/>
              </w:rPr>
            </w:pPr>
          </w:p>
          <w:p w14:paraId="1BE42350" w14:textId="77777777" w:rsidR="007F5FDB" w:rsidRPr="00022F71" w:rsidRDefault="002C6431">
            <w:pPr>
              <w:pStyle w:val="TableParagraph"/>
              <w:spacing w:before="0"/>
              <w:ind w:right="218"/>
              <w:jc w:val="right"/>
              <w:rPr>
                <w:rFonts w:ascii="Bookman Old Style" w:hAnsi="Bookman Old Style"/>
                <w:sz w:val="16"/>
              </w:rPr>
            </w:pPr>
            <w:r w:rsidRPr="00022F71">
              <w:rPr>
                <w:rFonts w:ascii="Bookman Old Style" w:hAnsi="Bookman Old Style"/>
                <w:sz w:val="16"/>
              </w:rPr>
              <w:t>2315</w:t>
            </w:r>
          </w:p>
        </w:tc>
        <w:tc>
          <w:tcPr>
            <w:tcW w:w="401" w:type="dxa"/>
          </w:tcPr>
          <w:p w14:paraId="1A2B7B9F" w14:textId="77777777" w:rsidR="007F5FDB" w:rsidRPr="00022F71" w:rsidRDefault="007F5FDB">
            <w:pPr>
              <w:pStyle w:val="TableParagraph"/>
              <w:spacing w:before="9"/>
              <w:jc w:val="left"/>
              <w:rPr>
                <w:rFonts w:ascii="Bookman Old Style" w:hAnsi="Bookman Old Style"/>
                <w:b/>
                <w:sz w:val="13"/>
              </w:rPr>
            </w:pPr>
          </w:p>
          <w:p w14:paraId="11324826"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2</w:t>
            </w:r>
          </w:p>
        </w:tc>
        <w:tc>
          <w:tcPr>
            <w:tcW w:w="920" w:type="dxa"/>
          </w:tcPr>
          <w:p w14:paraId="510694EC" w14:textId="77777777" w:rsidR="007F5FDB" w:rsidRPr="00022F71" w:rsidRDefault="007F5FDB">
            <w:pPr>
              <w:pStyle w:val="TableParagraph"/>
              <w:spacing w:before="9"/>
              <w:jc w:val="left"/>
              <w:rPr>
                <w:rFonts w:ascii="Bookman Old Style" w:hAnsi="Bookman Old Style"/>
                <w:b/>
                <w:sz w:val="13"/>
              </w:rPr>
            </w:pPr>
          </w:p>
          <w:p w14:paraId="048C07A4" w14:textId="77777777" w:rsidR="007F5FDB" w:rsidRPr="00022F71" w:rsidRDefault="002C6431">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tcPr>
          <w:p w14:paraId="0B0DD342" w14:textId="77777777" w:rsidR="007F5FDB" w:rsidRPr="00022F71" w:rsidRDefault="007F5FDB">
            <w:pPr>
              <w:pStyle w:val="TableParagraph"/>
              <w:spacing w:before="9"/>
              <w:jc w:val="left"/>
              <w:rPr>
                <w:rFonts w:ascii="Bookman Old Style" w:hAnsi="Bookman Old Style"/>
                <w:b/>
                <w:sz w:val="13"/>
              </w:rPr>
            </w:pPr>
          </w:p>
          <w:p w14:paraId="2C6E32B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tcPr>
          <w:p w14:paraId="1A9B6E1F" w14:textId="77777777" w:rsidR="007F5FDB" w:rsidRPr="00022F71" w:rsidRDefault="007F5FDB">
            <w:pPr>
              <w:pStyle w:val="TableParagraph"/>
              <w:spacing w:before="9"/>
              <w:jc w:val="left"/>
              <w:rPr>
                <w:rFonts w:ascii="Bookman Old Style" w:hAnsi="Bookman Old Style"/>
                <w:b/>
                <w:sz w:val="13"/>
              </w:rPr>
            </w:pPr>
          </w:p>
          <w:p w14:paraId="57DC491E" w14:textId="77777777" w:rsidR="007F5FDB" w:rsidRPr="00022F71" w:rsidRDefault="002C6431">
            <w:pPr>
              <w:pStyle w:val="TableParagraph"/>
              <w:spacing w:before="0"/>
              <w:ind w:right="222"/>
              <w:jc w:val="right"/>
              <w:rPr>
                <w:rFonts w:ascii="Bookman Old Style" w:hAnsi="Bookman Old Style"/>
                <w:sz w:val="16"/>
              </w:rPr>
            </w:pPr>
            <w:r w:rsidRPr="00022F71">
              <w:rPr>
                <w:rFonts w:ascii="Bookman Old Style" w:hAnsi="Bookman Old Style"/>
                <w:sz w:val="16"/>
              </w:rPr>
              <w:t>100</w:t>
            </w:r>
          </w:p>
        </w:tc>
        <w:tc>
          <w:tcPr>
            <w:tcW w:w="399" w:type="dxa"/>
          </w:tcPr>
          <w:p w14:paraId="38EDE408" w14:textId="77777777" w:rsidR="007F5FDB" w:rsidRPr="00022F71" w:rsidRDefault="007F5FDB">
            <w:pPr>
              <w:pStyle w:val="TableParagraph"/>
              <w:spacing w:before="9"/>
              <w:jc w:val="left"/>
              <w:rPr>
                <w:rFonts w:ascii="Bookman Old Style" w:hAnsi="Bookman Old Style"/>
                <w:b/>
                <w:sz w:val="13"/>
              </w:rPr>
            </w:pPr>
          </w:p>
          <w:p w14:paraId="1951E279"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2</w:t>
            </w:r>
          </w:p>
        </w:tc>
        <w:tc>
          <w:tcPr>
            <w:tcW w:w="821" w:type="dxa"/>
          </w:tcPr>
          <w:p w14:paraId="7569EE15" w14:textId="77777777" w:rsidR="007F5FDB" w:rsidRPr="00022F71" w:rsidRDefault="007F5FDB">
            <w:pPr>
              <w:pStyle w:val="TableParagraph"/>
              <w:spacing w:before="9"/>
              <w:jc w:val="left"/>
              <w:rPr>
                <w:rFonts w:ascii="Bookman Old Style" w:hAnsi="Bookman Old Style"/>
                <w:b/>
                <w:sz w:val="13"/>
              </w:rPr>
            </w:pPr>
          </w:p>
          <w:p w14:paraId="7BDF8952" w14:textId="77777777" w:rsidR="007F5FDB" w:rsidRPr="00022F71" w:rsidRDefault="002C6431">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tcPr>
          <w:p w14:paraId="49A40BFE" w14:textId="77777777" w:rsidR="007F5FDB" w:rsidRPr="00022F71" w:rsidRDefault="007F5FDB">
            <w:pPr>
              <w:pStyle w:val="TableParagraph"/>
              <w:spacing w:before="9"/>
              <w:jc w:val="left"/>
              <w:rPr>
                <w:rFonts w:ascii="Bookman Old Style" w:hAnsi="Bookman Old Style"/>
                <w:b/>
                <w:sz w:val="13"/>
              </w:rPr>
            </w:pPr>
          </w:p>
          <w:p w14:paraId="356CFD32"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3</w:t>
            </w:r>
          </w:p>
        </w:tc>
        <w:tc>
          <w:tcPr>
            <w:tcW w:w="819" w:type="dxa"/>
          </w:tcPr>
          <w:p w14:paraId="313A2C8D" w14:textId="77777777" w:rsidR="007F5FDB" w:rsidRPr="00022F71" w:rsidRDefault="007F5FDB" w:rsidP="003B2818">
            <w:pPr>
              <w:pStyle w:val="TableParagraph"/>
              <w:spacing w:before="9"/>
              <w:ind w:hanging="254"/>
              <w:rPr>
                <w:rFonts w:ascii="Bookman Old Style" w:hAnsi="Bookman Old Style"/>
                <w:b/>
                <w:sz w:val="13"/>
              </w:rPr>
            </w:pPr>
          </w:p>
          <w:p w14:paraId="1FCBD858" w14:textId="77777777" w:rsidR="007F5FDB" w:rsidRPr="00022F71" w:rsidRDefault="002C6431" w:rsidP="003B2818">
            <w:pPr>
              <w:pStyle w:val="TableParagraph"/>
              <w:spacing w:before="0"/>
              <w:ind w:left="123" w:hanging="148"/>
              <w:rPr>
                <w:rFonts w:ascii="Bookman Old Style" w:hAnsi="Bookman Old Style"/>
                <w:sz w:val="16"/>
              </w:rPr>
            </w:pPr>
            <w:r w:rsidRPr="00022F71">
              <w:rPr>
                <w:rFonts w:ascii="Bookman Old Style" w:hAnsi="Bookman Old Style"/>
                <w:sz w:val="16"/>
              </w:rPr>
              <w:t>75</w:t>
            </w:r>
          </w:p>
        </w:tc>
        <w:tc>
          <w:tcPr>
            <w:tcW w:w="341" w:type="dxa"/>
          </w:tcPr>
          <w:p w14:paraId="6A376781" w14:textId="77777777" w:rsidR="007F5FDB" w:rsidRPr="00022F71" w:rsidRDefault="007F5FDB">
            <w:pPr>
              <w:pStyle w:val="TableParagraph"/>
              <w:spacing w:before="9"/>
              <w:jc w:val="left"/>
              <w:rPr>
                <w:rFonts w:ascii="Bookman Old Style" w:hAnsi="Bookman Old Style"/>
                <w:b/>
                <w:sz w:val="13"/>
              </w:rPr>
            </w:pPr>
          </w:p>
          <w:p w14:paraId="6A8AC143"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3</w:t>
            </w:r>
          </w:p>
        </w:tc>
        <w:tc>
          <w:tcPr>
            <w:tcW w:w="761" w:type="dxa"/>
          </w:tcPr>
          <w:p w14:paraId="68251BC7" w14:textId="77777777" w:rsidR="007F5FDB" w:rsidRPr="00022F71" w:rsidRDefault="007F5FDB">
            <w:pPr>
              <w:pStyle w:val="TableParagraph"/>
              <w:spacing w:before="9"/>
              <w:jc w:val="left"/>
              <w:rPr>
                <w:rFonts w:ascii="Bookman Old Style" w:hAnsi="Bookman Old Style"/>
                <w:b/>
                <w:sz w:val="13"/>
              </w:rPr>
            </w:pPr>
          </w:p>
          <w:p w14:paraId="72A78578" w14:textId="77777777" w:rsidR="007F5FDB" w:rsidRPr="00022F71" w:rsidRDefault="002C6431">
            <w:pPr>
              <w:pStyle w:val="TableParagraph"/>
              <w:spacing w:before="0"/>
              <w:ind w:left="201" w:right="200"/>
              <w:rPr>
                <w:rFonts w:ascii="Bookman Old Style" w:hAnsi="Bookman Old Style"/>
                <w:sz w:val="16"/>
              </w:rPr>
            </w:pPr>
            <w:r w:rsidRPr="00022F71">
              <w:rPr>
                <w:rFonts w:ascii="Bookman Old Style" w:hAnsi="Bookman Old Style"/>
                <w:sz w:val="16"/>
              </w:rPr>
              <w:t>100</w:t>
            </w:r>
          </w:p>
        </w:tc>
        <w:tc>
          <w:tcPr>
            <w:tcW w:w="444" w:type="dxa"/>
          </w:tcPr>
          <w:p w14:paraId="1FB8472E" w14:textId="77777777" w:rsidR="007F5FDB" w:rsidRPr="00022F71" w:rsidRDefault="007F5FDB">
            <w:pPr>
              <w:pStyle w:val="TableParagraph"/>
              <w:spacing w:before="9"/>
              <w:jc w:val="left"/>
              <w:rPr>
                <w:rFonts w:ascii="Bookman Old Style" w:hAnsi="Bookman Old Style"/>
                <w:b/>
                <w:sz w:val="13"/>
              </w:rPr>
            </w:pPr>
          </w:p>
          <w:p w14:paraId="7B8F697A"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3</w:t>
            </w:r>
          </w:p>
        </w:tc>
        <w:tc>
          <w:tcPr>
            <w:tcW w:w="706" w:type="dxa"/>
          </w:tcPr>
          <w:p w14:paraId="47CE6F3F" w14:textId="77777777" w:rsidR="007F5FDB" w:rsidRPr="00022F71" w:rsidRDefault="007F5FDB">
            <w:pPr>
              <w:pStyle w:val="TableParagraph"/>
              <w:spacing w:before="9"/>
              <w:jc w:val="left"/>
              <w:rPr>
                <w:rFonts w:ascii="Bookman Old Style" w:hAnsi="Bookman Old Style"/>
                <w:b/>
                <w:sz w:val="13"/>
              </w:rPr>
            </w:pPr>
          </w:p>
          <w:p w14:paraId="558E9C87" w14:textId="77777777" w:rsidR="007F5FDB" w:rsidRPr="00022F71" w:rsidRDefault="002C6431">
            <w:pPr>
              <w:pStyle w:val="TableParagraph"/>
              <w:spacing w:before="0"/>
              <w:ind w:left="166" w:right="167"/>
              <w:rPr>
                <w:rFonts w:ascii="Bookman Old Style" w:hAnsi="Bookman Old Style"/>
                <w:sz w:val="16"/>
              </w:rPr>
            </w:pPr>
            <w:r w:rsidRPr="00022F71">
              <w:rPr>
                <w:rFonts w:ascii="Bookman Old Style" w:hAnsi="Bookman Old Style"/>
                <w:sz w:val="16"/>
              </w:rPr>
              <w:t>340</w:t>
            </w:r>
          </w:p>
        </w:tc>
        <w:tc>
          <w:tcPr>
            <w:tcW w:w="420" w:type="dxa"/>
          </w:tcPr>
          <w:p w14:paraId="5B17BC4F" w14:textId="77777777" w:rsidR="007F5FDB" w:rsidRPr="00022F71" w:rsidRDefault="007F5FDB">
            <w:pPr>
              <w:pStyle w:val="TableParagraph"/>
              <w:spacing w:before="9"/>
              <w:jc w:val="left"/>
              <w:rPr>
                <w:rFonts w:ascii="Bookman Old Style" w:hAnsi="Bookman Old Style"/>
                <w:b/>
                <w:sz w:val="13"/>
              </w:rPr>
            </w:pPr>
          </w:p>
          <w:p w14:paraId="38A017AA"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2</w:t>
            </w:r>
          </w:p>
        </w:tc>
        <w:tc>
          <w:tcPr>
            <w:tcW w:w="701" w:type="dxa"/>
          </w:tcPr>
          <w:p w14:paraId="70B89CFC" w14:textId="77777777" w:rsidR="007F5FDB" w:rsidRPr="00022F71" w:rsidRDefault="007F5FDB">
            <w:pPr>
              <w:pStyle w:val="TableParagraph"/>
              <w:spacing w:before="9"/>
              <w:jc w:val="left"/>
              <w:rPr>
                <w:rFonts w:ascii="Bookman Old Style" w:hAnsi="Bookman Old Style"/>
                <w:b/>
                <w:sz w:val="13"/>
              </w:rPr>
            </w:pPr>
          </w:p>
          <w:p w14:paraId="756B73A4" w14:textId="77777777" w:rsidR="007F5FDB" w:rsidRPr="00022F71" w:rsidRDefault="002C6431">
            <w:pPr>
              <w:pStyle w:val="TableParagraph"/>
              <w:spacing w:before="0"/>
              <w:ind w:left="164" w:right="162"/>
              <w:rPr>
                <w:rFonts w:ascii="Bookman Old Style" w:hAnsi="Bookman Old Style"/>
                <w:sz w:val="16"/>
              </w:rPr>
            </w:pPr>
            <w:r w:rsidRPr="00022F71">
              <w:rPr>
                <w:rFonts w:ascii="Bookman Old Style" w:hAnsi="Bookman Old Style"/>
                <w:sz w:val="16"/>
              </w:rPr>
              <w:t>575</w:t>
            </w:r>
          </w:p>
        </w:tc>
        <w:tc>
          <w:tcPr>
            <w:tcW w:w="1081" w:type="dxa"/>
          </w:tcPr>
          <w:p w14:paraId="364063C6" w14:textId="77777777" w:rsidR="007F5FDB" w:rsidRPr="00022F71" w:rsidRDefault="007F5FDB">
            <w:pPr>
              <w:pStyle w:val="TableParagraph"/>
              <w:spacing w:before="0"/>
              <w:jc w:val="left"/>
              <w:rPr>
                <w:rFonts w:ascii="Bookman Old Style" w:hAnsi="Bookman Old Style"/>
                <w:sz w:val="16"/>
              </w:rPr>
            </w:pPr>
          </w:p>
        </w:tc>
      </w:tr>
      <w:tr w:rsidR="007F5FDB" w:rsidRPr="00022F71" w14:paraId="3B646C9C" w14:textId="77777777" w:rsidTr="00813AB2">
        <w:trPr>
          <w:gridAfter w:val="1"/>
          <w:wAfter w:w="10" w:type="dxa"/>
          <w:trHeight w:val="283"/>
        </w:trPr>
        <w:tc>
          <w:tcPr>
            <w:tcW w:w="464" w:type="dxa"/>
          </w:tcPr>
          <w:p w14:paraId="459DFEA8"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297" w:type="dxa"/>
          </w:tcPr>
          <w:p w14:paraId="593F43BA"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Sub Bagian Pendayagunaan Sumber Daya Alam</w:t>
            </w:r>
          </w:p>
        </w:tc>
        <w:tc>
          <w:tcPr>
            <w:tcW w:w="857" w:type="dxa"/>
          </w:tcPr>
          <w:p w14:paraId="6B162876" w14:textId="77777777" w:rsidR="007F5FDB" w:rsidRPr="00022F71" w:rsidRDefault="002C6431" w:rsidP="003B2818">
            <w:pPr>
              <w:pStyle w:val="TableParagraph"/>
              <w:spacing w:before="159"/>
              <w:ind w:left="378" w:hanging="327"/>
              <w:rPr>
                <w:rFonts w:ascii="Bookman Old Style" w:hAnsi="Bookman Old Style"/>
                <w:sz w:val="16"/>
              </w:rPr>
            </w:pPr>
            <w:r w:rsidRPr="00022F71">
              <w:rPr>
                <w:rFonts w:ascii="Bookman Old Style" w:hAnsi="Bookman Old Style"/>
                <w:sz w:val="16"/>
              </w:rPr>
              <w:t>9</w:t>
            </w:r>
          </w:p>
        </w:tc>
        <w:tc>
          <w:tcPr>
            <w:tcW w:w="857" w:type="dxa"/>
          </w:tcPr>
          <w:p w14:paraId="4C1B144D"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1455</w:t>
            </w:r>
          </w:p>
        </w:tc>
        <w:tc>
          <w:tcPr>
            <w:tcW w:w="401" w:type="dxa"/>
          </w:tcPr>
          <w:p w14:paraId="45E6BB4B"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3FAC069C"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45866AC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tcPr>
          <w:p w14:paraId="50BA7762"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1C82BB74"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1</w:t>
            </w:r>
          </w:p>
        </w:tc>
        <w:tc>
          <w:tcPr>
            <w:tcW w:w="821" w:type="dxa"/>
          </w:tcPr>
          <w:p w14:paraId="5E5E043D" w14:textId="77777777" w:rsidR="007F5FDB" w:rsidRPr="00022F71" w:rsidRDefault="002C6431">
            <w:pPr>
              <w:pStyle w:val="TableParagraph"/>
              <w:spacing w:before="159"/>
              <w:ind w:left="233" w:right="229"/>
              <w:rPr>
                <w:rFonts w:ascii="Bookman Old Style" w:hAnsi="Bookman Old Style"/>
                <w:sz w:val="16"/>
              </w:rPr>
            </w:pPr>
            <w:r w:rsidRPr="00022F71">
              <w:rPr>
                <w:rFonts w:ascii="Bookman Old Style" w:hAnsi="Bookman Old Style"/>
                <w:sz w:val="16"/>
              </w:rPr>
              <w:t>450</w:t>
            </w:r>
          </w:p>
        </w:tc>
        <w:tc>
          <w:tcPr>
            <w:tcW w:w="341" w:type="dxa"/>
          </w:tcPr>
          <w:p w14:paraId="57D593B7"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819" w:type="dxa"/>
          </w:tcPr>
          <w:p w14:paraId="3790C17A" w14:textId="16AAF9C6" w:rsidR="007F5FDB" w:rsidRPr="00022F71" w:rsidRDefault="003B2818" w:rsidP="003B2818">
            <w:pPr>
              <w:pStyle w:val="TableParagraph"/>
              <w:spacing w:before="159"/>
              <w:ind w:right="120" w:hanging="25"/>
              <w:rPr>
                <w:rFonts w:ascii="Bookman Old Style" w:hAnsi="Bookman Old Style"/>
                <w:sz w:val="16"/>
              </w:rPr>
            </w:pPr>
            <w:r>
              <w:rPr>
                <w:rFonts w:ascii="Bookman Old Style" w:hAnsi="Bookman Old Style"/>
                <w:sz w:val="16"/>
              </w:rPr>
              <w:t xml:space="preserve">  </w:t>
            </w:r>
            <w:r w:rsidR="002C6431" w:rsidRPr="00022F71">
              <w:rPr>
                <w:rFonts w:ascii="Bookman Old Style" w:hAnsi="Bookman Old Style"/>
                <w:sz w:val="16"/>
              </w:rPr>
              <w:t>50</w:t>
            </w:r>
          </w:p>
        </w:tc>
        <w:tc>
          <w:tcPr>
            <w:tcW w:w="341" w:type="dxa"/>
          </w:tcPr>
          <w:p w14:paraId="475B31AC"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1</w:t>
            </w:r>
          </w:p>
        </w:tc>
        <w:tc>
          <w:tcPr>
            <w:tcW w:w="761" w:type="dxa"/>
          </w:tcPr>
          <w:p w14:paraId="108D70D9" w14:textId="77777777" w:rsidR="007F5FDB" w:rsidRPr="00022F71" w:rsidRDefault="002C6431">
            <w:pPr>
              <w:pStyle w:val="TableParagraph"/>
              <w:spacing w:before="159"/>
              <w:ind w:left="203" w:right="198"/>
              <w:rPr>
                <w:rFonts w:ascii="Bookman Old Style" w:hAnsi="Bookman Old Style"/>
                <w:sz w:val="16"/>
              </w:rPr>
            </w:pPr>
            <w:r w:rsidRPr="00022F71">
              <w:rPr>
                <w:rFonts w:ascii="Bookman Old Style" w:hAnsi="Bookman Old Style"/>
                <w:sz w:val="16"/>
              </w:rPr>
              <w:t>30</w:t>
            </w:r>
          </w:p>
        </w:tc>
        <w:tc>
          <w:tcPr>
            <w:tcW w:w="444" w:type="dxa"/>
          </w:tcPr>
          <w:p w14:paraId="1D2EF4C0"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6" w:type="dxa"/>
          </w:tcPr>
          <w:p w14:paraId="2D701AE8" w14:textId="77777777" w:rsidR="007F5FDB" w:rsidRPr="00022F71" w:rsidRDefault="002C6431">
            <w:pPr>
              <w:pStyle w:val="TableParagraph"/>
              <w:spacing w:before="159"/>
              <w:ind w:left="166" w:right="167"/>
              <w:rPr>
                <w:rFonts w:ascii="Bookman Old Style" w:hAnsi="Bookman Old Style"/>
                <w:sz w:val="16"/>
              </w:rPr>
            </w:pPr>
            <w:r w:rsidRPr="00022F71">
              <w:rPr>
                <w:rFonts w:ascii="Bookman Old Style" w:hAnsi="Bookman Old Style"/>
                <w:sz w:val="16"/>
              </w:rPr>
              <w:t>340</w:t>
            </w:r>
          </w:p>
        </w:tc>
        <w:tc>
          <w:tcPr>
            <w:tcW w:w="420" w:type="dxa"/>
          </w:tcPr>
          <w:p w14:paraId="40C4EFC0"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01" w:type="dxa"/>
          </w:tcPr>
          <w:p w14:paraId="5E2E7ECD" w14:textId="77777777" w:rsidR="007F5FDB" w:rsidRPr="00022F71" w:rsidRDefault="002C6431">
            <w:pPr>
              <w:pStyle w:val="TableParagraph"/>
              <w:spacing w:before="159"/>
              <w:ind w:left="164" w:right="162"/>
              <w:rPr>
                <w:rFonts w:ascii="Bookman Old Style" w:hAnsi="Bookman Old Style"/>
                <w:sz w:val="16"/>
              </w:rPr>
            </w:pPr>
            <w:r w:rsidRPr="00022F71">
              <w:rPr>
                <w:rFonts w:ascii="Bookman Old Style" w:hAnsi="Bookman Old Style"/>
                <w:sz w:val="16"/>
              </w:rPr>
              <w:t>310</w:t>
            </w:r>
          </w:p>
        </w:tc>
        <w:tc>
          <w:tcPr>
            <w:tcW w:w="1081" w:type="dxa"/>
          </w:tcPr>
          <w:p w14:paraId="38C36773" w14:textId="77777777" w:rsidR="007F5FDB" w:rsidRPr="00022F71" w:rsidRDefault="007F5FDB">
            <w:pPr>
              <w:pStyle w:val="TableParagraph"/>
              <w:spacing w:before="0"/>
              <w:jc w:val="left"/>
              <w:rPr>
                <w:rFonts w:ascii="Bookman Old Style" w:hAnsi="Bookman Old Style"/>
                <w:sz w:val="16"/>
              </w:rPr>
            </w:pPr>
          </w:p>
        </w:tc>
      </w:tr>
      <w:tr w:rsidR="007F5FDB" w:rsidRPr="00022F71" w14:paraId="3F241FDA" w14:textId="77777777" w:rsidTr="00813AB2">
        <w:trPr>
          <w:gridAfter w:val="1"/>
          <w:wAfter w:w="10" w:type="dxa"/>
          <w:trHeight w:val="283"/>
        </w:trPr>
        <w:tc>
          <w:tcPr>
            <w:tcW w:w="464" w:type="dxa"/>
            <w:vAlign w:val="center"/>
          </w:tcPr>
          <w:p w14:paraId="16A7819A" w14:textId="77777777" w:rsidR="007F5FDB" w:rsidRPr="00022F71" w:rsidRDefault="007F5FDB" w:rsidP="00ED5555">
            <w:pPr>
              <w:pStyle w:val="TableParagraph"/>
              <w:spacing w:before="11"/>
              <w:rPr>
                <w:rFonts w:ascii="Bookman Old Style" w:hAnsi="Bookman Old Style"/>
                <w:b/>
                <w:sz w:val="19"/>
              </w:rPr>
            </w:pPr>
          </w:p>
          <w:p w14:paraId="3323BE1F" w14:textId="77777777" w:rsidR="007F5FDB" w:rsidRPr="00022F71" w:rsidRDefault="002C6431" w:rsidP="00ED5555">
            <w:pPr>
              <w:pStyle w:val="TableParagraph"/>
              <w:spacing w:before="0"/>
              <w:ind w:left="131"/>
              <w:rPr>
                <w:rFonts w:ascii="Bookman Old Style" w:hAnsi="Bookman Old Style"/>
                <w:sz w:val="16"/>
              </w:rPr>
            </w:pPr>
            <w:r w:rsidRPr="00022F71">
              <w:rPr>
                <w:rFonts w:ascii="Bookman Old Style" w:hAnsi="Bookman Old Style"/>
                <w:sz w:val="16"/>
              </w:rPr>
              <w:t>10</w:t>
            </w:r>
          </w:p>
        </w:tc>
        <w:tc>
          <w:tcPr>
            <w:tcW w:w="4297" w:type="dxa"/>
            <w:vAlign w:val="center"/>
          </w:tcPr>
          <w:p w14:paraId="7D41888B" w14:textId="77777777" w:rsidR="007F5FDB" w:rsidRPr="00022F71" w:rsidRDefault="007F5FDB" w:rsidP="00ED5555">
            <w:pPr>
              <w:pStyle w:val="TableParagraph"/>
              <w:spacing w:before="11"/>
              <w:jc w:val="left"/>
              <w:rPr>
                <w:rFonts w:ascii="Bookman Old Style" w:hAnsi="Bookman Old Style"/>
                <w:b/>
                <w:sz w:val="19"/>
              </w:rPr>
            </w:pPr>
          </w:p>
          <w:p w14:paraId="5620422B" w14:textId="77777777" w:rsidR="007F5FDB" w:rsidRPr="00022F71" w:rsidRDefault="002C6431" w:rsidP="00ED5555">
            <w:pPr>
              <w:pStyle w:val="TableParagraph"/>
              <w:spacing w:before="0"/>
              <w:ind w:left="105"/>
              <w:jc w:val="left"/>
              <w:rPr>
                <w:rFonts w:ascii="Bookman Old Style" w:hAnsi="Bookman Old Style"/>
                <w:sz w:val="16"/>
              </w:rPr>
            </w:pPr>
            <w:r w:rsidRPr="00022F71">
              <w:rPr>
                <w:rFonts w:ascii="Bookman Old Style" w:hAnsi="Bookman Old Style"/>
                <w:sz w:val="16"/>
              </w:rPr>
              <w:t>Kepala Bagian Administrasi Pembangunan</w:t>
            </w:r>
          </w:p>
        </w:tc>
        <w:tc>
          <w:tcPr>
            <w:tcW w:w="857" w:type="dxa"/>
            <w:vAlign w:val="center"/>
          </w:tcPr>
          <w:p w14:paraId="2E974743" w14:textId="77777777" w:rsidR="007F5FDB" w:rsidRPr="00022F71" w:rsidRDefault="007F5FDB" w:rsidP="00ED5555">
            <w:pPr>
              <w:pStyle w:val="TableParagraph"/>
              <w:spacing w:before="11"/>
              <w:jc w:val="left"/>
              <w:rPr>
                <w:rFonts w:ascii="Bookman Old Style" w:hAnsi="Bookman Old Style"/>
                <w:b/>
                <w:sz w:val="19"/>
              </w:rPr>
            </w:pPr>
          </w:p>
          <w:p w14:paraId="7C958E6F" w14:textId="77777777" w:rsidR="007F5FDB" w:rsidRPr="00022F71" w:rsidRDefault="002C6431" w:rsidP="00ED5555">
            <w:pPr>
              <w:pStyle w:val="TableParagraph"/>
              <w:spacing w:before="0"/>
              <w:ind w:left="327"/>
              <w:jc w:val="left"/>
              <w:rPr>
                <w:rFonts w:ascii="Bookman Old Style" w:hAnsi="Bookman Old Style"/>
                <w:sz w:val="16"/>
              </w:rPr>
            </w:pPr>
            <w:r w:rsidRPr="00022F71">
              <w:rPr>
                <w:rFonts w:ascii="Bookman Old Style" w:hAnsi="Bookman Old Style"/>
                <w:sz w:val="16"/>
              </w:rPr>
              <w:t>12</w:t>
            </w:r>
          </w:p>
        </w:tc>
        <w:tc>
          <w:tcPr>
            <w:tcW w:w="857" w:type="dxa"/>
            <w:vAlign w:val="center"/>
          </w:tcPr>
          <w:p w14:paraId="108621E7" w14:textId="77777777" w:rsidR="007F5FDB" w:rsidRPr="00022F71" w:rsidRDefault="007F5FDB" w:rsidP="00ED5555">
            <w:pPr>
              <w:pStyle w:val="TableParagraph"/>
              <w:spacing w:before="11"/>
              <w:rPr>
                <w:rFonts w:ascii="Bookman Old Style" w:hAnsi="Bookman Old Style"/>
                <w:b/>
                <w:sz w:val="19"/>
              </w:rPr>
            </w:pPr>
          </w:p>
          <w:p w14:paraId="04CF4BDA" w14:textId="77777777" w:rsidR="007F5FDB" w:rsidRPr="00022F71" w:rsidRDefault="002C6431" w:rsidP="00ED5555">
            <w:pPr>
              <w:pStyle w:val="TableParagraph"/>
              <w:spacing w:before="0"/>
              <w:ind w:right="218"/>
              <w:rPr>
                <w:rFonts w:ascii="Bookman Old Style" w:hAnsi="Bookman Old Style"/>
                <w:sz w:val="16"/>
              </w:rPr>
            </w:pPr>
            <w:r w:rsidRPr="00022F71">
              <w:rPr>
                <w:rFonts w:ascii="Bookman Old Style" w:hAnsi="Bookman Old Style"/>
                <w:sz w:val="16"/>
              </w:rPr>
              <w:t>2315</w:t>
            </w:r>
          </w:p>
        </w:tc>
        <w:tc>
          <w:tcPr>
            <w:tcW w:w="401" w:type="dxa"/>
            <w:vAlign w:val="center"/>
          </w:tcPr>
          <w:p w14:paraId="1F9D8EC3" w14:textId="77777777" w:rsidR="007F5FDB" w:rsidRPr="00022F71" w:rsidRDefault="007F5FDB" w:rsidP="00ED5555">
            <w:pPr>
              <w:pStyle w:val="TableParagraph"/>
              <w:spacing w:before="11"/>
              <w:rPr>
                <w:rFonts w:ascii="Bookman Old Style" w:hAnsi="Bookman Old Style"/>
                <w:b/>
                <w:sz w:val="19"/>
              </w:rPr>
            </w:pPr>
          </w:p>
          <w:p w14:paraId="7A7A9AE4" w14:textId="77777777" w:rsidR="007F5FDB" w:rsidRPr="00022F71" w:rsidRDefault="002C6431" w:rsidP="00ED5555">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4C9504AE" w14:textId="77777777" w:rsidR="007F5FDB" w:rsidRPr="00022F71" w:rsidRDefault="007F5FDB" w:rsidP="00ED5555">
            <w:pPr>
              <w:pStyle w:val="TableParagraph"/>
              <w:spacing w:before="11"/>
              <w:rPr>
                <w:rFonts w:ascii="Bookman Old Style" w:hAnsi="Bookman Old Style"/>
                <w:b/>
                <w:sz w:val="19"/>
              </w:rPr>
            </w:pPr>
          </w:p>
          <w:p w14:paraId="0BE157C3" w14:textId="77777777" w:rsidR="007F5FDB" w:rsidRPr="00022F71" w:rsidRDefault="002C6431" w:rsidP="00ED5555">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5EF0916E" w14:textId="77777777" w:rsidR="007F5FDB" w:rsidRPr="00022F71" w:rsidRDefault="007F5FDB" w:rsidP="00ED5555">
            <w:pPr>
              <w:pStyle w:val="TableParagraph"/>
              <w:spacing w:before="11"/>
              <w:rPr>
                <w:rFonts w:ascii="Bookman Old Style" w:hAnsi="Bookman Old Style"/>
                <w:b/>
                <w:sz w:val="19"/>
              </w:rPr>
            </w:pPr>
          </w:p>
          <w:p w14:paraId="4E080EA3" w14:textId="77777777" w:rsidR="007F5FDB" w:rsidRPr="00022F71" w:rsidRDefault="002C6431" w:rsidP="00ED5555">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26266FB7" w14:textId="77777777" w:rsidR="007F5FDB" w:rsidRPr="00022F71" w:rsidRDefault="007F5FDB" w:rsidP="00ED5555">
            <w:pPr>
              <w:pStyle w:val="TableParagraph"/>
              <w:spacing w:before="11"/>
              <w:rPr>
                <w:rFonts w:ascii="Bookman Old Style" w:hAnsi="Bookman Old Style"/>
                <w:b/>
                <w:sz w:val="19"/>
              </w:rPr>
            </w:pPr>
          </w:p>
          <w:p w14:paraId="2B98738F" w14:textId="77777777" w:rsidR="007F5FDB" w:rsidRPr="00022F71" w:rsidRDefault="002C6431" w:rsidP="00ED5555">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1295F1A5" w14:textId="77777777" w:rsidR="007F5FDB" w:rsidRPr="00022F71" w:rsidRDefault="007F5FDB" w:rsidP="00ED5555">
            <w:pPr>
              <w:pStyle w:val="TableParagraph"/>
              <w:spacing w:before="11"/>
              <w:rPr>
                <w:rFonts w:ascii="Bookman Old Style" w:hAnsi="Bookman Old Style"/>
                <w:b/>
                <w:sz w:val="19"/>
              </w:rPr>
            </w:pPr>
          </w:p>
          <w:p w14:paraId="1D63FF5D" w14:textId="77777777" w:rsidR="007F5FDB" w:rsidRPr="00022F71" w:rsidRDefault="002C6431" w:rsidP="00ED5555">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1" w:type="dxa"/>
            <w:vAlign w:val="center"/>
          </w:tcPr>
          <w:p w14:paraId="20486402" w14:textId="77777777" w:rsidR="007F5FDB" w:rsidRPr="00022F71" w:rsidRDefault="007F5FDB" w:rsidP="00ED5555">
            <w:pPr>
              <w:pStyle w:val="TableParagraph"/>
              <w:spacing w:before="11"/>
              <w:rPr>
                <w:rFonts w:ascii="Bookman Old Style" w:hAnsi="Bookman Old Style"/>
                <w:b/>
                <w:sz w:val="19"/>
              </w:rPr>
            </w:pPr>
          </w:p>
          <w:p w14:paraId="143176AC" w14:textId="77777777" w:rsidR="007F5FDB" w:rsidRPr="00022F71" w:rsidRDefault="002C6431" w:rsidP="00ED5555">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48A26513" w14:textId="77777777" w:rsidR="007F5FDB" w:rsidRPr="00022F71" w:rsidRDefault="007F5FDB" w:rsidP="00ED5555">
            <w:pPr>
              <w:pStyle w:val="TableParagraph"/>
              <w:spacing w:before="11"/>
              <w:rPr>
                <w:rFonts w:ascii="Bookman Old Style" w:hAnsi="Bookman Old Style"/>
                <w:b/>
                <w:sz w:val="19"/>
              </w:rPr>
            </w:pPr>
          </w:p>
          <w:p w14:paraId="190C5369" w14:textId="77777777" w:rsidR="007F5FDB" w:rsidRPr="00022F71" w:rsidRDefault="002C6431" w:rsidP="00ED5555">
            <w:pPr>
              <w:pStyle w:val="TableParagraph"/>
              <w:spacing w:before="0"/>
              <w:ind w:left="116"/>
              <w:rPr>
                <w:rFonts w:ascii="Bookman Old Style" w:hAnsi="Bookman Old Style"/>
                <w:sz w:val="16"/>
              </w:rPr>
            </w:pPr>
            <w:r w:rsidRPr="00022F71">
              <w:rPr>
                <w:rFonts w:ascii="Bookman Old Style" w:hAnsi="Bookman Old Style"/>
                <w:sz w:val="16"/>
              </w:rPr>
              <w:t>3</w:t>
            </w:r>
          </w:p>
        </w:tc>
        <w:tc>
          <w:tcPr>
            <w:tcW w:w="819" w:type="dxa"/>
            <w:vAlign w:val="center"/>
          </w:tcPr>
          <w:p w14:paraId="08E89DE4" w14:textId="77777777" w:rsidR="007F5FDB" w:rsidRPr="00022F71" w:rsidRDefault="007F5FDB" w:rsidP="00ED5555">
            <w:pPr>
              <w:pStyle w:val="TableParagraph"/>
              <w:spacing w:before="11"/>
              <w:rPr>
                <w:rFonts w:ascii="Bookman Old Style" w:hAnsi="Bookman Old Style"/>
                <w:b/>
                <w:sz w:val="19"/>
              </w:rPr>
            </w:pPr>
          </w:p>
          <w:p w14:paraId="5EFDF6E3" w14:textId="77777777" w:rsidR="007F5FDB" w:rsidRPr="00022F71" w:rsidRDefault="002C6431" w:rsidP="00ED5555">
            <w:pPr>
              <w:pStyle w:val="TableParagraph"/>
              <w:spacing w:before="0"/>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4FF5521B" w14:textId="77777777" w:rsidR="007F5FDB" w:rsidRPr="00022F71" w:rsidRDefault="007F5FDB" w:rsidP="00ED5555">
            <w:pPr>
              <w:pStyle w:val="TableParagraph"/>
              <w:spacing w:before="11"/>
              <w:rPr>
                <w:rFonts w:ascii="Bookman Old Style" w:hAnsi="Bookman Old Style"/>
                <w:b/>
                <w:sz w:val="19"/>
              </w:rPr>
            </w:pPr>
          </w:p>
          <w:p w14:paraId="115BC861" w14:textId="77777777" w:rsidR="007F5FDB" w:rsidRPr="00022F71" w:rsidRDefault="002C6431" w:rsidP="00ED5555">
            <w:pPr>
              <w:pStyle w:val="TableParagraph"/>
              <w:spacing w:before="0"/>
              <w:ind w:right="112"/>
              <w:rPr>
                <w:rFonts w:ascii="Bookman Old Style" w:hAnsi="Bookman Old Style"/>
                <w:sz w:val="16"/>
              </w:rPr>
            </w:pPr>
            <w:r w:rsidRPr="00022F71">
              <w:rPr>
                <w:rFonts w:ascii="Bookman Old Style" w:hAnsi="Bookman Old Style"/>
                <w:sz w:val="16"/>
              </w:rPr>
              <w:t>3</w:t>
            </w:r>
          </w:p>
        </w:tc>
        <w:tc>
          <w:tcPr>
            <w:tcW w:w="761" w:type="dxa"/>
            <w:vAlign w:val="center"/>
          </w:tcPr>
          <w:p w14:paraId="0922DA4D" w14:textId="77777777" w:rsidR="007F5FDB" w:rsidRPr="00022F71" w:rsidRDefault="007F5FDB" w:rsidP="00ED5555">
            <w:pPr>
              <w:pStyle w:val="TableParagraph"/>
              <w:spacing w:before="11"/>
              <w:rPr>
                <w:rFonts w:ascii="Bookman Old Style" w:hAnsi="Bookman Old Style"/>
                <w:b/>
                <w:sz w:val="19"/>
              </w:rPr>
            </w:pPr>
          </w:p>
          <w:p w14:paraId="191D8422" w14:textId="77777777" w:rsidR="007F5FDB" w:rsidRPr="00022F71" w:rsidRDefault="002C6431" w:rsidP="00ED5555">
            <w:pPr>
              <w:pStyle w:val="TableParagraph"/>
              <w:spacing w:before="0"/>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1C62BCC2" w14:textId="77777777" w:rsidR="007F5FDB" w:rsidRPr="00022F71" w:rsidRDefault="007F5FDB" w:rsidP="00ED5555">
            <w:pPr>
              <w:pStyle w:val="TableParagraph"/>
              <w:spacing w:before="11"/>
              <w:rPr>
                <w:rFonts w:ascii="Bookman Old Style" w:hAnsi="Bookman Old Style"/>
                <w:b/>
                <w:sz w:val="19"/>
              </w:rPr>
            </w:pPr>
          </w:p>
          <w:p w14:paraId="12F01EFE" w14:textId="77777777" w:rsidR="007F5FDB" w:rsidRPr="00022F71" w:rsidRDefault="002C6431" w:rsidP="00ED5555">
            <w:pPr>
              <w:pStyle w:val="TableParagraph"/>
              <w:spacing w:before="0"/>
              <w:ind w:left="166"/>
              <w:rPr>
                <w:rFonts w:ascii="Bookman Old Style" w:hAnsi="Bookman Old Style"/>
                <w:sz w:val="16"/>
              </w:rPr>
            </w:pPr>
            <w:r w:rsidRPr="00022F71">
              <w:rPr>
                <w:rFonts w:ascii="Bookman Old Style" w:hAnsi="Bookman Old Style"/>
                <w:sz w:val="16"/>
              </w:rPr>
              <w:t>3</w:t>
            </w:r>
          </w:p>
        </w:tc>
        <w:tc>
          <w:tcPr>
            <w:tcW w:w="706" w:type="dxa"/>
            <w:vAlign w:val="center"/>
          </w:tcPr>
          <w:p w14:paraId="20E1B8D0" w14:textId="77777777" w:rsidR="007F5FDB" w:rsidRPr="00022F71" w:rsidRDefault="007F5FDB" w:rsidP="00ED5555">
            <w:pPr>
              <w:pStyle w:val="TableParagraph"/>
              <w:spacing w:before="11"/>
              <w:rPr>
                <w:rFonts w:ascii="Bookman Old Style" w:hAnsi="Bookman Old Style"/>
                <w:b/>
                <w:sz w:val="19"/>
              </w:rPr>
            </w:pPr>
          </w:p>
          <w:p w14:paraId="0E7BC26E" w14:textId="77777777" w:rsidR="007F5FDB" w:rsidRPr="00022F71" w:rsidRDefault="002C6431" w:rsidP="00ED5555">
            <w:pPr>
              <w:pStyle w:val="TableParagraph"/>
              <w:spacing w:before="0"/>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3CDEB8A6" w14:textId="77777777" w:rsidR="007F5FDB" w:rsidRPr="00022F71" w:rsidRDefault="007F5FDB" w:rsidP="00ED5555">
            <w:pPr>
              <w:pStyle w:val="TableParagraph"/>
              <w:spacing w:before="11"/>
              <w:rPr>
                <w:rFonts w:ascii="Bookman Old Style" w:hAnsi="Bookman Old Style"/>
                <w:b/>
                <w:sz w:val="19"/>
              </w:rPr>
            </w:pPr>
          </w:p>
          <w:p w14:paraId="475E851B" w14:textId="77777777" w:rsidR="007F5FDB" w:rsidRPr="00022F71" w:rsidRDefault="002C6431" w:rsidP="00ED5555">
            <w:pPr>
              <w:pStyle w:val="TableParagraph"/>
              <w:spacing w:before="0"/>
              <w:ind w:left="2"/>
              <w:rPr>
                <w:rFonts w:ascii="Bookman Old Style" w:hAnsi="Bookman Old Style"/>
                <w:sz w:val="16"/>
              </w:rPr>
            </w:pPr>
            <w:r w:rsidRPr="00022F71">
              <w:rPr>
                <w:rFonts w:ascii="Bookman Old Style" w:hAnsi="Bookman Old Style"/>
                <w:sz w:val="16"/>
              </w:rPr>
              <w:t>2</w:t>
            </w:r>
          </w:p>
        </w:tc>
        <w:tc>
          <w:tcPr>
            <w:tcW w:w="701" w:type="dxa"/>
            <w:vAlign w:val="center"/>
          </w:tcPr>
          <w:p w14:paraId="10253D9F" w14:textId="77777777" w:rsidR="007F5FDB" w:rsidRPr="00022F71" w:rsidRDefault="007F5FDB" w:rsidP="00ED5555">
            <w:pPr>
              <w:pStyle w:val="TableParagraph"/>
              <w:spacing w:before="11"/>
              <w:rPr>
                <w:rFonts w:ascii="Bookman Old Style" w:hAnsi="Bookman Old Style"/>
                <w:b/>
                <w:sz w:val="19"/>
              </w:rPr>
            </w:pPr>
          </w:p>
          <w:p w14:paraId="7FB9A3F2" w14:textId="77777777" w:rsidR="007F5FDB" w:rsidRPr="00022F71" w:rsidRDefault="002C6431" w:rsidP="00ED5555">
            <w:pPr>
              <w:pStyle w:val="TableParagraph"/>
              <w:spacing w:before="0"/>
              <w:ind w:left="164" w:right="162"/>
              <w:rPr>
                <w:rFonts w:ascii="Bookman Old Style" w:hAnsi="Bookman Old Style"/>
                <w:sz w:val="16"/>
              </w:rPr>
            </w:pPr>
            <w:r w:rsidRPr="00022F71">
              <w:rPr>
                <w:rFonts w:ascii="Bookman Old Style" w:hAnsi="Bookman Old Style"/>
                <w:sz w:val="16"/>
              </w:rPr>
              <w:t>575</w:t>
            </w:r>
          </w:p>
        </w:tc>
        <w:tc>
          <w:tcPr>
            <w:tcW w:w="1081" w:type="dxa"/>
            <w:vAlign w:val="center"/>
          </w:tcPr>
          <w:p w14:paraId="0FD37B0B" w14:textId="77777777" w:rsidR="007F5FDB" w:rsidRPr="00022F71" w:rsidRDefault="007F5FDB" w:rsidP="00ED5555">
            <w:pPr>
              <w:pStyle w:val="TableParagraph"/>
              <w:spacing w:before="0"/>
              <w:rPr>
                <w:rFonts w:ascii="Bookman Old Style" w:hAnsi="Bookman Old Style"/>
                <w:sz w:val="16"/>
              </w:rPr>
            </w:pPr>
          </w:p>
        </w:tc>
      </w:tr>
      <w:tr w:rsidR="007F5FDB" w:rsidRPr="00022F71" w14:paraId="063DA3AB" w14:textId="77777777" w:rsidTr="00813AB2">
        <w:trPr>
          <w:gridAfter w:val="1"/>
          <w:wAfter w:w="10" w:type="dxa"/>
          <w:trHeight w:val="283"/>
        </w:trPr>
        <w:tc>
          <w:tcPr>
            <w:tcW w:w="464" w:type="dxa"/>
            <w:vAlign w:val="center"/>
          </w:tcPr>
          <w:p w14:paraId="67E6B347" w14:textId="77777777" w:rsidR="007F5FDB" w:rsidRPr="00022F71" w:rsidRDefault="007F5FDB" w:rsidP="00ED5555">
            <w:pPr>
              <w:pStyle w:val="TableParagraph"/>
              <w:spacing w:before="8"/>
              <w:rPr>
                <w:rFonts w:ascii="Bookman Old Style" w:hAnsi="Bookman Old Style"/>
                <w:b/>
                <w:sz w:val="18"/>
              </w:rPr>
            </w:pPr>
          </w:p>
          <w:p w14:paraId="187896C4" w14:textId="77777777" w:rsidR="007F5FDB" w:rsidRPr="00022F71" w:rsidRDefault="002C6431" w:rsidP="00ED5555">
            <w:pPr>
              <w:pStyle w:val="TableParagraph"/>
              <w:spacing w:before="0"/>
              <w:ind w:left="131"/>
              <w:rPr>
                <w:rFonts w:ascii="Bookman Old Style" w:hAnsi="Bookman Old Style"/>
                <w:sz w:val="16"/>
              </w:rPr>
            </w:pPr>
            <w:r w:rsidRPr="00022F71">
              <w:rPr>
                <w:rFonts w:ascii="Bookman Old Style" w:hAnsi="Bookman Old Style"/>
                <w:sz w:val="16"/>
              </w:rPr>
              <w:t>11</w:t>
            </w:r>
          </w:p>
        </w:tc>
        <w:tc>
          <w:tcPr>
            <w:tcW w:w="4297" w:type="dxa"/>
            <w:vAlign w:val="center"/>
          </w:tcPr>
          <w:p w14:paraId="653CAD39" w14:textId="77777777" w:rsidR="007F5FDB" w:rsidRPr="00022F71" w:rsidRDefault="007F5FDB" w:rsidP="00ED5555">
            <w:pPr>
              <w:pStyle w:val="TableParagraph"/>
              <w:spacing w:before="8"/>
              <w:jc w:val="left"/>
              <w:rPr>
                <w:rFonts w:ascii="Bookman Old Style" w:hAnsi="Bookman Old Style"/>
                <w:b/>
                <w:sz w:val="18"/>
              </w:rPr>
            </w:pPr>
          </w:p>
          <w:p w14:paraId="63CE639C" w14:textId="77777777" w:rsidR="007F5FDB" w:rsidRPr="00022F71" w:rsidRDefault="002C6431" w:rsidP="00ED5555">
            <w:pPr>
              <w:pStyle w:val="TableParagraph"/>
              <w:spacing w:before="0"/>
              <w:ind w:left="105"/>
              <w:jc w:val="left"/>
              <w:rPr>
                <w:rFonts w:ascii="Bookman Old Style" w:hAnsi="Bookman Old Style"/>
                <w:sz w:val="16"/>
              </w:rPr>
            </w:pPr>
            <w:r w:rsidRPr="00022F71">
              <w:rPr>
                <w:rFonts w:ascii="Bookman Old Style" w:hAnsi="Bookman Old Style"/>
                <w:sz w:val="16"/>
              </w:rPr>
              <w:t>Kepala Bagian Pengadaan Barang/Jasa</w:t>
            </w:r>
          </w:p>
        </w:tc>
        <w:tc>
          <w:tcPr>
            <w:tcW w:w="857" w:type="dxa"/>
            <w:vAlign w:val="center"/>
          </w:tcPr>
          <w:p w14:paraId="7FD033D5" w14:textId="77777777" w:rsidR="007F5FDB" w:rsidRPr="00022F71" w:rsidRDefault="007F5FDB" w:rsidP="00ED5555">
            <w:pPr>
              <w:pStyle w:val="TableParagraph"/>
              <w:spacing w:before="8"/>
              <w:jc w:val="left"/>
              <w:rPr>
                <w:rFonts w:ascii="Bookman Old Style" w:hAnsi="Bookman Old Style"/>
                <w:b/>
                <w:sz w:val="18"/>
              </w:rPr>
            </w:pPr>
          </w:p>
          <w:p w14:paraId="71615C40" w14:textId="77777777" w:rsidR="007F5FDB" w:rsidRPr="00022F71" w:rsidRDefault="002C6431" w:rsidP="00ED5555">
            <w:pPr>
              <w:pStyle w:val="TableParagraph"/>
              <w:spacing w:before="0"/>
              <w:ind w:left="327"/>
              <w:jc w:val="left"/>
              <w:rPr>
                <w:rFonts w:ascii="Bookman Old Style" w:hAnsi="Bookman Old Style"/>
                <w:sz w:val="16"/>
              </w:rPr>
            </w:pPr>
            <w:r w:rsidRPr="00022F71">
              <w:rPr>
                <w:rFonts w:ascii="Bookman Old Style" w:hAnsi="Bookman Old Style"/>
                <w:sz w:val="16"/>
              </w:rPr>
              <w:t>12</w:t>
            </w:r>
          </w:p>
        </w:tc>
        <w:tc>
          <w:tcPr>
            <w:tcW w:w="857" w:type="dxa"/>
            <w:vAlign w:val="center"/>
          </w:tcPr>
          <w:p w14:paraId="3F1CF66A" w14:textId="77777777" w:rsidR="007F5FDB" w:rsidRPr="00022F71" w:rsidRDefault="007F5FDB" w:rsidP="00ED5555">
            <w:pPr>
              <w:pStyle w:val="TableParagraph"/>
              <w:spacing w:before="8"/>
              <w:rPr>
                <w:rFonts w:ascii="Bookman Old Style" w:hAnsi="Bookman Old Style"/>
                <w:b/>
                <w:sz w:val="18"/>
              </w:rPr>
            </w:pPr>
          </w:p>
          <w:p w14:paraId="55262164" w14:textId="77777777" w:rsidR="007F5FDB" w:rsidRPr="00022F71" w:rsidRDefault="002C6431" w:rsidP="00ED5555">
            <w:pPr>
              <w:pStyle w:val="TableParagraph"/>
              <w:spacing w:before="0"/>
              <w:ind w:right="218"/>
              <w:rPr>
                <w:rFonts w:ascii="Bookman Old Style" w:hAnsi="Bookman Old Style"/>
                <w:sz w:val="16"/>
              </w:rPr>
            </w:pPr>
            <w:r w:rsidRPr="00022F71">
              <w:rPr>
                <w:rFonts w:ascii="Bookman Old Style" w:hAnsi="Bookman Old Style"/>
                <w:sz w:val="16"/>
              </w:rPr>
              <w:t>2315</w:t>
            </w:r>
          </w:p>
        </w:tc>
        <w:tc>
          <w:tcPr>
            <w:tcW w:w="401" w:type="dxa"/>
            <w:vAlign w:val="center"/>
          </w:tcPr>
          <w:p w14:paraId="32DBCDD9" w14:textId="77777777" w:rsidR="007F5FDB" w:rsidRPr="00022F71" w:rsidRDefault="007F5FDB" w:rsidP="00ED5555">
            <w:pPr>
              <w:pStyle w:val="TableParagraph"/>
              <w:spacing w:before="8"/>
              <w:rPr>
                <w:rFonts w:ascii="Bookman Old Style" w:hAnsi="Bookman Old Style"/>
                <w:b/>
                <w:sz w:val="18"/>
              </w:rPr>
            </w:pPr>
          </w:p>
          <w:p w14:paraId="3574D37A" w14:textId="77777777" w:rsidR="007F5FDB" w:rsidRPr="00022F71" w:rsidRDefault="002C6431" w:rsidP="00ED5555">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5DE1BA66" w14:textId="77777777" w:rsidR="007F5FDB" w:rsidRPr="00022F71" w:rsidRDefault="007F5FDB" w:rsidP="00ED5555">
            <w:pPr>
              <w:pStyle w:val="TableParagraph"/>
              <w:spacing w:before="8"/>
              <w:rPr>
                <w:rFonts w:ascii="Bookman Old Style" w:hAnsi="Bookman Old Style"/>
                <w:b/>
                <w:sz w:val="18"/>
              </w:rPr>
            </w:pPr>
          </w:p>
          <w:p w14:paraId="37B8B50B" w14:textId="77777777" w:rsidR="007F5FDB" w:rsidRPr="00022F71" w:rsidRDefault="002C6431" w:rsidP="00ED5555">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4406469B" w14:textId="77777777" w:rsidR="007F5FDB" w:rsidRPr="00022F71" w:rsidRDefault="007F5FDB" w:rsidP="00ED5555">
            <w:pPr>
              <w:pStyle w:val="TableParagraph"/>
              <w:spacing w:before="8"/>
              <w:rPr>
                <w:rFonts w:ascii="Bookman Old Style" w:hAnsi="Bookman Old Style"/>
                <w:b/>
                <w:sz w:val="18"/>
              </w:rPr>
            </w:pPr>
          </w:p>
          <w:p w14:paraId="3FCF7975" w14:textId="77777777" w:rsidR="007F5FDB" w:rsidRPr="00022F71" w:rsidRDefault="002C6431" w:rsidP="00ED5555">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15734C7B" w14:textId="77777777" w:rsidR="007F5FDB" w:rsidRPr="00022F71" w:rsidRDefault="007F5FDB" w:rsidP="00ED5555">
            <w:pPr>
              <w:pStyle w:val="TableParagraph"/>
              <w:spacing w:before="8"/>
              <w:rPr>
                <w:rFonts w:ascii="Bookman Old Style" w:hAnsi="Bookman Old Style"/>
                <w:b/>
                <w:sz w:val="18"/>
              </w:rPr>
            </w:pPr>
          </w:p>
          <w:p w14:paraId="0349CF66" w14:textId="77777777" w:rsidR="007F5FDB" w:rsidRPr="00022F71" w:rsidRDefault="002C6431" w:rsidP="00ED5555">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41A61ED2" w14:textId="77777777" w:rsidR="007F5FDB" w:rsidRPr="00022F71" w:rsidRDefault="007F5FDB" w:rsidP="00ED5555">
            <w:pPr>
              <w:pStyle w:val="TableParagraph"/>
              <w:spacing w:before="8"/>
              <w:rPr>
                <w:rFonts w:ascii="Bookman Old Style" w:hAnsi="Bookman Old Style"/>
                <w:b/>
                <w:sz w:val="18"/>
              </w:rPr>
            </w:pPr>
          </w:p>
          <w:p w14:paraId="1CF942EC" w14:textId="77777777" w:rsidR="007F5FDB" w:rsidRPr="00022F71" w:rsidRDefault="002C6431" w:rsidP="00ED5555">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1" w:type="dxa"/>
            <w:vAlign w:val="center"/>
          </w:tcPr>
          <w:p w14:paraId="2189200B" w14:textId="77777777" w:rsidR="007F5FDB" w:rsidRPr="00022F71" w:rsidRDefault="007F5FDB" w:rsidP="00ED5555">
            <w:pPr>
              <w:pStyle w:val="TableParagraph"/>
              <w:spacing w:before="8"/>
              <w:rPr>
                <w:rFonts w:ascii="Bookman Old Style" w:hAnsi="Bookman Old Style"/>
                <w:b/>
                <w:sz w:val="18"/>
              </w:rPr>
            </w:pPr>
          </w:p>
          <w:p w14:paraId="249F0457" w14:textId="77777777" w:rsidR="007F5FDB" w:rsidRPr="00022F71" w:rsidRDefault="002C6431" w:rsidP="00ED5555">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037635E1" w14:textId="77777777" w:rsidR="007F5FDB" w:rsidRPr="00022F71" w:rsidRDefault="007F5FDB" w:rsidP="00ED5555">
            <w:pPr>
              <w:pStyle w:val="TableParagraph"/>
              <w:spacing w:before="8"/>
              <w:rPr>
                <w:rFonts w:ascii="Bookman Old Style" w:hAnsi="Bookman Old Style"/>
                <w:b/>
                <w:sz w:val="18"/>
              </w:rPr>
            </w:pPr>
          </w:p>
          <w:p w14:paraId="68FDBC06" w14:textId="77777777" w:rsidR="007F5FDB" w:rsidRPr="00022F71" w:rsidRDefault="002C6431" w:rsidP="00ED5555">
            <w:pPr>
              <w:pStyle w:val="TableParagraph"/>
              <w:spacing w:before="0"/>
              <w:ind w:left="116"/>
              <w:rPr>
                <w:rFonts w:ascii="Bookman Old Style" w:hAnsi="Bookman Old Style"/>
                <w:sz w:val="16"/>
              </w:rPr>
            </w:pPr>
            <w:r w:rsidRPr="00022F71">
              <w:rPr>
                <w:rFonts w:ascii="Bookman Old Style" w:hAnsi="Bookman Old Style"/>
                <w:sz w:val="16"/>
              </w:rPr>
              <w:t>3</w:t>
            </w:r>
          </w:p>
        </w:tc>
        <w:tc>
          <w:tcPr>
            <w:tcW w:w="819" w:type="dxa"/>
            <w:vAlign w:val="center"/>
          </w:tcPr>
          <w:p w14:paraId="6923105D" w14:textId="77777777" w:rsidR="007F5FDB" w:rsidRPr="00022F71" w:rsidRDefault="007F5FDB" w:rsidP="00ED5555">
            <w:pPr>
              <w:pStyle w:val="TableParagraph"/>
              <w:spacing w:before="8"/>
              <w:rPr>
                <w:rFonts w:ascii="Bookman Old Style" w:hAnsi="Bookman Old Style"/>
                <w:b/>
                <w:sz w:val="18"/>
              </w:rPr>
            </w:pPr>
          </w:p>
          <w:p w14:paraId="0137A5FE" w14:textId="77777777" w:rsidR="007F5FDB" w:rsidRPr="00022F71" w:rsidRDefault="002C6431" w:rsidP="00ED5555">
            <w:pPr>
              <w:pStyle w:val="TableParagraph"/>
              <w:spacing w:before="0"/>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4EE7AB75" w14:textId="77777777" w:rsidR="007F5FDB" w:rsidRPr="00022F71" w:rsidRDefault="007F5FDB" w:rsidP="00ED5555">
            <w:pPr>
              <w:pStyle w:val="TableParagraph"/>
              <w:spacing w:before="8"/>
              <w:rPr>
                <w:rFonts w:ascii="Bookman Old Style" w:hAnsi="Bookman Old Style"/>
                <w:b/>
                <w:sz w:val="18"/>
              </w:rPr>
            </w:pPr>
          </w:p>
          <w:p w14:paraId="28A98B76" w14:textId="77777777" w:rsidR="007F5FDB" w:rsidRPr="00022F71" w:rsidRDefault="002C6431" w:rsidP="00ED5555">
            <w:pPr>
              <w:pStyle w:val="TableParagraph"/>
              <w:spacing w:before="0"/>
              <w:ind w:right="112"/>
              <w:rPr>
                <w:rFonts w:ascii="Bookman Old Style" w:hAnsi="Bookman Old Style"/>
                <w:sz w:val="16"/>
              </w:rPr>
            </w:pPr>
            <w:r w:rsidRPr="00022F71">
              <w:rPr>
                <w:rFonts w:ascii="Bookman Old Style" w:hAnsi="Bookman Old Style"/>
                <w:sz w:val="16"/>
              </w:rPr>
              <w:t>3</w:t>
            </w:r>
          </w:p>
        </w:tc>
        <w:tc>
          <w:tcPr>
            <w:tcW w:w="761" w:type="dxa"/>
            <w:vAlign w:val="center"/>
          </w:tcPr>
          <w:p w14:paraId="0B57F8A6" w14:textId="77777777" w:rsidR="007F5FDB" w:rsidRPr="00022F71" w:rsidRDefault="007F5FDB" w:rsidP="00ED5555">
            <w:pPr>
              <w:pStyle w:val="TableParagraph"/>
              <w:spacing w:before="8"/>
              <w:rPr>
                <w:rFonts w:ascii="Bookman Old Style" w:hAnsi="Bookman Old Style"/>
                <w:b/>
                <w:sz w:val="18"/>
              </w:rPr>
            </w:pPr>
          </w:p>
          <w:p w14:paraId="48EAB66C" w14:textId="77777777" w:rsidR="007F5FDB" w:rsidRPr="00022F71" w:rsidRDefault="002C6431" w:rsidP="00ED5555">
            <w:pPr>
              <w:pStyle w:val="TableParagraph"/>
              <w:spacing w:before="0"/>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6F6516F6" w14:textId="77777777" w:rsidR="007F5FDB" w:rsidRPr="00022F71" w:rsidRDefault="007F5FDB" w:rsidP="00ED5555">
            <w:pPr>
              <w:pStyle w:val="TableParagraph"/>
              <w:spacing w:before="8"/>
              <w:rPr>
                <w:rFonts w:ascii="Bookman Old Style" w:hAnsi="Bookman Old Style"/>
                <w:b/>
                <w:sz w:val="18"/>
              </w:rPr>
            </w:pPr>
          </w:p>
          <w:p w14:paraId="142ED162" w14:textId="77777777" w:rsidR="007F5FDB" w:rsidRPr="00022F71" w:rsidRDefault="002C6431" w:rsidP="00ED5555">
            <w:pPr>
              <w:pStyle w:val="TableParagraph"/>
              <w:spacing w:before="0"/>
              <w:ind w:left="166"/>
              <w:rPr>
                <w:rFonts w:ascii="Bookman Old Style" w:hAnsi="Bookman Old Style"/>
                <w:sz w:val="16"/>
              </w:rPr>
            </w:pPr>
            <w:r w:rsidRPr="00022F71">
              <w:rPr>
                <w:rFonts w:ascii="Bookman Old Style" w:hAnsi="Bookman Old Style"/>
                <w:sz w:val="16"/>
              </w:rPr>
              <w:t>3</w:t>
            </w:r>
          </w:p>
        </w:tc>
        <w:tc>
          <w:tcPr>
            <w:tcW w:w="706" w:type="dxa"/>
            <w:vAlign w:val="center"/>
          </w:tcPr>
          <w:p w14:paraId="6323535F" w14:textId="77777777" w:rsidR="007F5FDB" w:rsidRPr="00022F71" w:rsidRDefault="007F5FDB" w:rsidP="00ED5555">
            <w:pPr>
              <w:pStyle w:val="TableParagraph"/>
              <w:spacing w:before="8"/>
              <w:rPr>
                <w:rFonts w:ascii="Bookman Old Style" w:hAnsi="Bookman Old Style"/>
                <w:b/>
                <w:sz w:val="18"/>
              </w:rPr>
            </w:pPr>
          </w:p>
          <w:p w14:paraId="5D425B3F" w14:textId="77777777" w:rsidR="007F5FDB" w:rsidRPr="00022F71" w:rsidRDefault="002C6431" w:rsidP="00ED5555">
            <w:pPr>
              <w:pStyle w:val="TableParagraph"/>
              <w:spacing w:before="0"/>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55B363C4" w14:textId="77777777" w:rsidR="007F5FDB" w:rsidRPr="00022F71" w:rsidRDefault="007F5FDB" w:rsidP="00ED5555">
            <w:pPr>
              <w:pStyle w:val="TableParagraph"/>
              <w:spacing w:before="8"/>
              <w:rPr>
                <w:rFonts w:ascii="Bookman Old Style" w:hAnsi="Bookman Old Style"/>
                <w:b/>
                <w:sz w:val="18"/>
              </w:rPr>
            </w:pPr>
          </w:p>
          <w:p w14:paraId="5E0734E9" w14:textId="77777777" w:rsidR="007F5FDB" w:rsidRPr="00022F71" w:rsidRDefault="002C6431" w:rsidP="00ED5555">
            <w:pPr>
              <w:pStyle w:val="TableParagraph"/>
              <w:spacing w:before="0"/>
              <w:ind w:left="2"/>
              <w:rPr>
                <w:rFonts w:ascii="Bookman Old Style" w:hAnsi="Bookman Old Style"/>
                <w:sz w:val="16"/>
              </w:rPr>
            </w:pPr>
            <w:r w:rsidRPr="00022F71">
              <w:rPr>
                <w:rFonts w:ascii="Bookman Old Style" w:hAnsi="Bookman Old Style"/>
                <w:sz w:val="16"/>
              </w:rPr>
              <w:t>2</w:t>
            </w:r>
          </w:p>
        </w:tc>
        <w:tc>
          <w:tcPr>
            <w:tcW w:w="701" w:type="dxa"/>
            <w:vAlign w:val="center"/>
          </w:tcPr>
          <w:p w14:paraId="5585BF43" w14:textId="77777777" w:rsidR="007F5FDB" w:rsidRPr="00022F71" w:rsidRDefault="007F5FDB" w:rsidP="00ED5555">
            <w:pPr>
              <w:pStyle w:val="TableParagraph"/>
              <w:spacing w:before="8"/>
              <w:rPr>
                <w:rFonts w:ascii="Bookman Old Style" w:hAnsi="Bookman Old Style"/>
                <w:b/>
                <w:sz w:val="18"/>
              </w:rPr>
            </w:pPr>
          </w:p>
          <w:p w14:paraId="07074768" w14:textId="77777777" w:rsidR="007F5FDB" w:rsidRPr="00022F71" w:rsidRDefault="002C6431" w:rsidP="00ED5555">
            <w:pPr>
              <w:pStyle w:val="TableParagraph"/>
              <w:spacing w:before="0"/>
              <w:ind w:left="164" w:right="162"/>
              <w:rPr>
                <w:rFonts w:ascii="Bookman Old Style" w:hAnsi="Bookman Old Style"/>
                <w:sz w:val="16"/>
              </w:rPr>
            </w:pPr>
            <w:r w:rsidRPr="00022F71">
              <w:rPr>
                <w:rFonts w:ascii="Bookman Old Style" w:hAnsi="Bookman Old Style"/>
                <w:sz w:val="16"/>
              </w:rPr>
              <w:t>575</w:t>
            </w:r>
          </w:p>
        </w:tc>
        <w:tc>
          <w:tcPr>
            <w:tcW w:w="1081" w:type="dxa"/>
            <w:vAlign w:val="center"/>
          </w:tcPr>
          <w:p w14:paraId="3D4B20FF" w14:textId="77777777" w:rsidR="007F5FDB" w:rsidRPr="00022F71" w:rsidRDefault="007F5FDB" w:rsidP="00ED5555">
            <w:pPr>
              <w:pStyle w:val="TableParagraph"/>
              <w:spacing w:before="0"/>
              <w:rPr>
                <w:rFonts w:ascii="Bookman Old Style" w:hAnsi="Bookman Old Style"/>
                <w:sz w:val="16"/>
              </w:rPr>
            </w:pPr>
          </w:p>
        </w:tc>
      </w:tr>
      <w:tr w:rsidR="007F5FDB" w:rsidRPr="00022F71" w14:paraId="3F8D5C36" w14:textId="77777777" w:rsidTr="00813AB2">
        <w:trPr>
          <w:gridAfter w:val="1"/>
          <w:wAfter w:w="10" w:type="dxa"/>
          <w:trHeight w:val="283"/>
        </w:trPr>
        <w:tc>
          <w:tcPr>
            <w:tcW w:w="464" w:type="dxa"/>
            <w:vAlign w:val="center"/>
          </w:tcPr>
          <w:p w14:paraId="05BC801C" w14:textId="77777777" w:rsidR="007F5FDB" w:rsidRPr="00022F71" w:rsidRDefault="002C6431" w:rsidP="00ED5555">
            <w:pPr>
              <w:pStyle w:val="TableParagraph"/>
              <w:spacing w:before="159"/>
              <w:ind w:left="131"/>
              <w:rPr>
                <w:rFonts w:ascii="Bookman Old Style" w:hAnsi="Bookman Old Style"/>
                <w:sz w:val="16"/>
              </w:rPr>
            </w:pPr>
            <w:r w:rsidRPr="00022F71">
              <w:rPr>
                <w:rFonts w:ascii="Bookman Old Style" w:hAnsi="Bookman Old Style"/>
                <w:sz w:val="16"/>
              </w:rPr>
              <w:t>12</w:t>
            </w:r>
          </w:p>
        </w:tc>
        <w:tc>
          <w:tcPr>
            <w:tcW w:w="4297" w:type="dxa"/>
            <w:vAlign w:val="center"/>
          </w:tcPr>
          <w:p w14:paraId="2B8B735C" w14:textId="77777777" w:rsidR="007F5FDB" w:rsidRPr="00022F71" w:rsidRDefault="002C6431" w:rsidP="00ED5555">
            <w:pPr>
              <w:pStyle w:val="TableParagraph"/>
              <w:spacing w:before="159"/>
              <w:ind w:left="105"/>
              <w:jc w:val="left"/>
              <w:rPr>
                <w:rFonts w:ascii="Bookman Old Style" w:hAnsi="Bookman Old Style"/>
                <w:sz w:val="16"/>
              </w:rPr>
            </w:pPr>
            <w:r w:rsidRPr="00022F71">
              <w:rPr>
                <w:rFonts w:ascii="Bookman Old Style" w:hAnsi="Bookman Old Style"/>
                <w:sz w:val="16"/>
              </w:rPr>
              <w:t>Asisten Administrasi Umum</w:t>
            </w:r>
          </w:p>
        </w:tc>
        <w:tc>
          <w:tcPr>
            <w:tcW w:w="857" w:type="dxa"/>
            <w:vAlign w:val="center"/>
          </w:tcPr>
          <w:p w14:paraId="1FD56B50" w14:textId="77777777" w:rsidR="007F5FDB" w:rsidRPr="00022F71" w:rsidRDefault="002C6431" w:rsidP="00ED5555">
            <w:pPr>
              <w:pStyle w:val="TableParagraph"/>
              <w:spacing w:before="159"/>
              <w:ind w:left="327"/>
              <w:jc w:val="left"/>
              <w:rPr>
                <w:rFonts w:ascii="Bookman Old Style" w:hAnsi="Bookman Old Style"/>
                <w:sz w:val="16"/>
              </w:rPr>
            </w:pPr>
            <w:r w:rsidRPr="00022F71">
              <w:rPr>
                <w:rFonts w:ascii="Bookman Old Style" w:hAnsi="Bookman Old Style"/>
                <w:sz w:val="16"/>
              </w:rPr>
              <w:t>14</w:t>
            </w:r>
          </w:p>
        </w:tc>
        <w:tc>
          <w:tcPr>
            <w:tcW w:w="857" w:type="dxa"/>
            <w:vAlign w:val="center"/>
          </w:tcPr>
          <w:p w14:paraId="59829C33" w14:textId="77777777" w:rsidR="007F5FDB" w:rsidRPr="00022F71" w:rsidRDefault="002C6431" w:rsidP="00ED5555">
            <w:pPr>
              <w:pStyle w:val="TableParagraph"/>
              <w:spacing w:before="159"/>
              <w:ind w:right="218"/>
              <w:rPr>
                <w:rFonts w:ascii="Bookman Old Style" w:hAnsi="Bookman Old Style"/>
                <w:sz w:val="16"/>
              </w:rPr>
            </w:pPr>
            <w:r w:rsidRPr="00022F71">
              <w:rPr>
                <w:rFonts w:ascii="Bookman Old Style" w:hAnsi="Bookman Old Style"/>
                <w:sz w:val="16"/>
              </w:rPr>
              <w:t>3030</w:t>
            </w:r>
          </w:p>
        </w:tc>
        <w:tc>
          <w:tcPr>
            <w:tcW w:w="401" w:type="dxa"/>
            <w:vAlign w:val="center"/>
          </w:tcPr>
          <w:p w14:paraId="02AF3CF4" w14:textId="77777777" w:rsidR="007F5FDB" w:rsidRPr="00022F71" w:rsidRDefault="002C6431" w:rsidP="00ED5555">
            <w:pPr>
              <w:pStyle w:val="TableParagraph"/>
              <w:spacing w:before="159"/>
              <w:ind w:right="139"/>
              <w:rPr>
                <w:rFonts w:ascii="Bookman Old Style" w:hAnsi="Bookman Old Style"/>
                <w:sz w:val="16"/>
              </w:rPr>
            </w:pPr>
            <w:r w:rsidRPr="00022F71">
              <w:rPr>
                <w:rFonts w:ascii="Bookman Old Style" w:hAnsi="Bookman Old Style"/>
                <w:sz w:val="16"/>
              </w:rPr>
              <w:t>2</w:t>
            </w:r>
          </w:p>
        </w:tc>
        <w:tc>
          <w:tcPr>
            <w:tcW w:w="920" w:type="dxa"/>
            <w:vAlign w:val="center"/>
          </w:tcPr>
          <w:p w14:paraId="17C209C0" w14:textId="77777777" w:rsidR="007F5FDB" w:rsidRPr="00022F71" w:rsidRDefault="002C6431" w:rsidP="00ED5555">
            <w:pPr>
              <w:pStyle w:val="TableParagraph"/>
              <w:spacing w:before="159"/>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09FCCB92" w14:textId="77777777" w:rsidR="007F5FDB" w:rsidRPr="00022F71" w:rsidRDefault="002C6431" w:rsidP="00ED5555">
            <w:pPr>
              <w:pStyle w:val="TableParagraph"/>
              <w:spacing w:before="159"/>
              <w:ind w:left="7"/>
              <w:rPr>
                <w:rFonts w:ascii="Bookman Old Style" w:hAnsi="Bookman Old Style"/>
                <w:sz w:val="16"/>
              </w:rPr>
            </w:pPr>
            <w:r w:rsidRPr="00022F71">
              <w:rPr>
                <w:rFonts w:ascii="Bookman Old Style" w:hAnsi="Bookman Old Style"/>
                <w:sz w:val="16"/>
              </w:rPr>
              <w:t>2</w:t>
            </w:r>
          </w:p>
        </w:tc>
        <w:tc>
          <w:tcPr>
            <w:tcW w:w="761" w:type="dxa"/>
            <w:vAlign w:val="center"/>
          </w:tcPr>
          <w:p w14:paraId="421A48BA" w14:textId="77777777" w:rsidR="007F5FDB" w:rsidRPr="00022F71" w:rsidRDefault="002C6431" w:rsidP="00ED5555">
            <w:pPr>
              <w:pStyle w:val="TableParagraph"/>
              <w:spacing w:before="159"/>
              <w:ind w:right="222"/>
              <w:rPr>
                <w:rFonts w:ascii="Bookman Old Style" w:hAnsi="Bookman Old Style"/>
                <w:sz w:val="16"/>
              </w:rPr>
            </w:pPr>
            <w:r w:rsidRPr="00022F71">
              <w:rPr>
                <w:rFonts w:ascii="Bookman Old Style" w:hAnsi="Bookman Old Style"/>
                <w:sz w:val="16"/>
              </w:rPr>
              <w:t>250</w:t>
            </w:r>
          </w:p>
        </w:tc>
        <w:tc>
          <w:tcPr>
            <w:tcW w:w="399" w:type="dxa"/>
            <w:vAlign w:val="center"/>
          </w:tcPr>
          <w:p w14:paraId="0564D340" w14:textId="77777777" w:rsidR="007F5FDB" w:rsidRPr="00022F71" w:rsidRDefault="002C6431" w:rsidP="00ED5555">
            <w:pPr>
              <w:pStyle w:val="TableParagraph"/>
              <w:spacing w:before="159"/>
              <w:ind w:right="140"/>
              <w:rPr>
                <w:rFonts w:ascii="Bookman Old Style" w:hAnsi="Bookman Old Style"/>
                <w:sz w:val="16"/>
              </w:rPr>
            </w:pPr>
            <w:r w:rsidRPr="00022F71">
              <w:rPr>
                <w:rFonts w:ascii="Bookman Old Style" w:hAnsi="Bookman Old Style"/>
                <w:sz w:val="16"/>
              </w:rPr>
              <w:t>2</w:t>
            </w:r>
          </w:p>
        </w:tc>
        <w:tc>
          <w:tcPr>
            <w:tcW w:w="821" w:type="dxa"/>
            <w:vAlign w:val="center"/>
          </w:tcPr>
          <w:p w14:paraId="08090343" w14:textId="77777777" w:rsidR="007F5FDB" w:rsidRPr="00022F71" w:rsidRDefault="002C6431" w:rsidP="00ED5555">
            <w:pPr>
              <w:pStyle w:val="TableParagraph"/>
              <w:spacing w:before="159"/>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5CCEDFFA" w14:textId="77777777" w:rsidR="007F5FDB" w:rsidRPr="00022F71" w:rsidRDefault="002C6431" w:rsidP="00ED5555">
            <w:pPr>
              <w:pStyle w:val="TableParagraph"/>
              <w:spacing w:before="159"/>
              <w:ind w:left="116"/>
              <w:rPr>
                <w:rFonts w:ascii="Bookman Old Style" w:hAnsi="Bookman Old Style"/>
                <w:sz w:val="16"/>
              </w:rPr>
            </w:pPr>
            <w:r w:rsidRPr="00022F71">
              <w:rPr>
                <w:rFonts w:ascii="Bookman Old Style" w:hAnsi="Bookman Old Style"/>
                <w:sz w:val="16"/>
              </w:rPr>
              <w:t>3</w:t>
            </w:r>
          </w:p>
        </w:tc>
        <w:tc>
          <w:tcPr>
            <w:tcW w:w="819" w:type="dxa"/>
            <w:vAlign w:val="center"/>
          </w:tcPr>
          <w:p w14:paraId="07737455" w14:textId="77777777" w:rsidR="007F5FDB" w:rsidRPr="00022F71" w:rsidRDefault="002C6431" w:rsidP="00ED5555">
            <w:pPr>
              <w:pStyle w:val="TableParagraph"/>
              <w:spacing w:before="159"/>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734293AD" w14:textId="77777777" w:rsidR="007F5FDB" w:rsidRPr="00022F71" w:rsidRDefault="002C6431" w:rsidP="00ED5555">
            <w:pPr>
              <w:pStyle w:val="TableParagraph"/>
              <w:spacing w:before="159"/>
              <w:ind w:right="112"/>
              <w:rPr>
                <w:rFonts w:ascii="Bookman Old Style" w:hAnsi="Bookman Old Style"/>
                <w:sz w:val="16"/>
              </w:rPr>
            </w:pPr>
            <w:r w:rsidRPr="00022F71">
              <w:rPr>
                <w:rFonts w:ascii="Bookman Old Style" w:hAnsi="Bookman Old Style"/>
                <w:sz w:val="16"/>
              </w:rPr>
              <w:t>3</w:t>
            </w:r>
          </w:p>
        </w:tc>
        <w:tc>
          <w:tcPr>
            <w:tcW w:w="761" w:type="dxa"/>
            <w:vAlign w:val="center"/>
          </w:tcPr>
          <w:p w14:paraId="5C2859E5" w14:textId="77777777" w:rsidR="007F5FDB" w:rsidRPr="00022F71" w:rsidRDefault="002C6431" w:rsidP="00ED5555">
            <w:pPr>
              <w:pStyle w:val="TableParagraph"/>
              <w:spacing w:before="159"/>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130D7E63" w14:textId="77777777" w:rsidR="007F5FDB" w:rsidRPr="00022F71" w:rsidRDefault="002C6431" w:rsidP="00ED5555">
            <w:pPr>
              <w:pStyle w:val="TableParagraph"/>
              <w:spacing w:before="159"/>
              <w:ind w:left="166"/>
              <w:rPr>
                <w:rFonts w:ascii="Bookman Old Style" w:hAnsi="Bookman Old Style"/>
                <w:sz w:val="16"/>
              </w:rPr>
            </w:pPr>
            <w:r w:rsidRPr="00022F71">
              <w:rPr>
                <w:rFonts w:ascii="Bookman Old Style" w:hAnsi="Bookman Old Style"/>
                <w:sz w:val="16"/>
              </w:rPr>
              <w:t>4</w:t>
            </w:r>
          </w:p>
        </w:tc>
        <w:tc>
          <w:tcPr>
            <w:tcW w:w="706" w:type="dxa"/>
            <w:vAlign w:val="center"/>
          </w:tcPr>
          <w:p w14:paraId="07B6476D" w14:textId="77777777" w:rsidR="007F5FDB" w:rsidRPr="00022F71" w:rsidRDefault="002C6431" w:rsidP="00ED5555">
            <w:pPr>
              <w:pStyle w:val="TableParagraph"/>
              <w:spacing w:before="159"/>
              <w:ind w:left="166" w:right="167"/>
              <w:rPr>
                <w:rFonts w:ascii="Bookman Old Style" w:hAnsi="Bookman Old Style"/>
                <w:sz w:val="16"/>
              </w:rPr>
            </w:pPr>
            <w:r w:rsidRPr="00022F71">
              <w:rPr>
                <w:rFonts w:ascii="Bookman Old Style" w:hAnsi="Bookman Old Style"/>
                <w:sz w:val="16"/>
              </w:rPr>
              <w:t>505</w:t>
            </w:r>
          </w:p>
        </w:tc>
        <w:tc>
          <w:tcPr>
            <w:tcW w:w="420" w:type="dxa"/>
            <w:vAlign w:val="center"/>
          </w:tcPr>
          <w:p w14:paraId="76DEE18F" w14:textId="77777777" w:rsidR="007F5FDB" w:rsidRPr="00022F71" w:rsidRDefault="002C6431" w:rsidP="00ED5555">
            <w:pPr>
              <w:pStyle w:val="TableParagraph"/>
              <w:spacing w:before="159"/>
              <w:ind w:left="2"/>
              <w:rPr>
                <w:rFonts w:ascii="Bookman Old Style" w:hAnsi="Bookman Old Style"/>
                <w:sz w:val="16"/>
              </w:rPr>
            </w:pPr>
            <w:r w:rsidRPr="00022F71">
              <w:rPr>
                <w:rFonts w:ascii="Bookman Old Style" w:hAnsi="Bookman Old Style"/>
                <w:sz w:val="16"/>
              </w:rPr>
              <w:t>3</w:t>
            </w:r>
          </w:p>
        </w:tc>
        <w:tc>
          <w:tcPr>
            <w:tcW w:w="701" w:type="dxa"/>
            <w:vAlign w:val="center"/>
          </w:tcPr>
          <w:p w14:paraId="5F80174B" w14:textId="77777777" w:rsidR="007F5FDB" w:rsidRPr="00022F71" w:rsidRDefault="002C6431" w:rsidP="00ED5555">
            <w:pPr>
              <w:pStyle w:val="TableParagraph"/>
              <w:spacing w:before="159"/>
              <w:ind w:left="164" w:right="162"/>
              <w:rPr>
                <w:rFonts w:ascii="Bookman Old Style" w:hAnsi="Bookman Old Style"/>
                <w:sz w:val="16"/>
              </w:rPr>
            </w:pPr>
            <w:r w:rsidRPr="00022F71">
              <w:rPr>
                <w:rFonts w:ascii="Bookman Old Style" w:hAnsi="Bookman Old Style"/>
                <w:sz w:val="16"/>
              </w:rPr>
              <w:t>975</w:t>
            </w:r>
          </w:p>
        </w:tc>
        <w:tc>
          <w:tcPr>
            <w:tcW w:w="1081" w:type="dxa"/>
            <w:vAlign w:val="center"/>
          </w:tcPr>
          <w:p w14:paraId="500A8B43" w14:textId="77777777" w:rsidR="007F5FDB" w:rsidRPr="00022F71" w:rsidRDefault="007F5FDB" w:rsidP="00ED5555">
            <w:pPr>
              <w:pStyle w:val="TableParagraph"/>
              <w:spacing w:before="0"/>
              <w:rPr>
                <w:rFonts w:ascii="Bookman Old Style" w:hAnsi="Bookman Old Style"/>
                <w:sz w:val="16"/>
              </w:rPr>
            </w:pPr>
          </w:p>
        </w:tc>
      </w:tr>
      <w:tr w:rsidR="007F5FDB" w:rsidRPr="00022F71" w14:paraId="15E5622B" w14:textId="77777777" w:rsidTr="00813AB2">
        <w:trPr>
          <w:gridAfter w:val="1"/>
          <w:wAfter w:w="10" w:type="dxa"/>
          <w:trHeight w:val="283"/>
        </w:trPr>
        <w:tc>
          <w:tcPr>
            <w:tcW w:w="464" w:type="dxa"/>
            <w:vAlign w:val="center"/>
          </w:tcPr>
          <w:p w14:paraId="2D175969" w14:textId="77777777" w:rsidR="007F5FDB" w:rsidRPr="00022F71" w:rsidRDefault="007F5FDB" w:rsidP="00ED5555">
            <w:pPr>
              <w:pStyle w:val="TableParagraph"/>
              <w:spacing w:before="9"/>
              <w:rPr>
                <w:rFonts w:ascii="Bookman Old Style" w:hAnsi="Bookman Old Style"/>
                <w:b/>
                <w:sz w:val="13"/>
              </w:rPr>
            </w:pPr>
          </w:p>
          <w:p w14:paraId="73CDEA28" w14:textId="77777777" w:rsidR="007F5FDB" w:rsidRPr="00022F71" w:rsidRDefault="002C6431" w:rsidP="00ED5555">
            <w:pPr>
              <w:pStyle w:val="TableParagraph"/>
              <w:spacing w:before="0"/>
              <w:ind w:left="131"/>
              <w:rPr>
                <w:rFonts w:ascii="Bookman Old Style" w:hAnsi="Bookman Old Style"/>
                <w:sz w:val="16"/>
              </w:rPr>
            </w:pPr>
            <w:r w:rsidRPr="00022F71">
              <w:rPr>
                <w:rFonts w:ascii="Bookman Old Style" w:hAnsi="Bookman Old Style"/>
                <w:sz w:val="16"/>
              </w:rPr>
              <w:t>13</w:t>
            </w:r>
          </w:p>
        </w:tc>
        <w:tc>
          <w:tcPr>
            <w:tcW w:w="4297" w:type="dxa"/>
            <w:vAlign w:val="center"/>
          </w:tcPr>
          <w:p w14:paraId="3D9CF8A4" w14:textId="77777777" w:rsidR="007F5FDB" w:rsidRPr="00022F71" w:rsidRDefault="007F5FDB" w:rsidP="00ED5555">
            <w:pPr>
              <w:pStyle w:val="TableParagraph"/>
              <w:spacing w:before="9"/>
              <w:jc w:val="left"/>
              <w:rPr>
                <w:rFonts w:ascii="Bookman Old Style" w:hAnsi="Bookman Old Style"/>
                <w:b/>
                <w:sz w:val="13"/>
              </w:rPr>
            </w:pPr>
          </w:p>
          <w:p w14:paraId="49FB8C03" w14:textId="77777777" w:rsidR="007F5FDB" w:rsidRPr="00022F71" w:rsidRDefault="002C6431" w:rsidP="00ED5555">
            <w:pPr>
              <w:pStyle w:val="TableParagraph"/>
              <w:spacing w:before="0"/>
              <w:ind w:left="105"/>
              <w:jc w:val="left"/>
              <w:rPr>
                <w:rFonts w:ascii="Bookman Old Style" w:hAnsi="Bookman Old Style"/>
                <w:sz w:val="16"/>
              </w:rPr>
            </w:pPr>
            <w:r w:rsidRPr="00022F71">
              <w:rPr>
                <w:rFonts w:ascii="Bookman Old Style" w:hAnsi="Bookman Old Style"/>
                <w:sz w:val="16"/>
              </w:rPr>
              <w:t>Kepala Bagian Umum</w:t>
            </w:r>
          </w:p>
        </w:tc>
        <w:tc>
          <w:tcPr>
            <w:tcW w:w="857" w:type="dxa"/>
            <w:vAlign w:val="center"/>
          </w:tcPr>
          <w:p w14:paraId="52372029" w14:textId="77777777" w:rsidR="007F5FDB" w:rsidRPr="00022F71" w:rsidRDefault="007F5FDB" w:rsidP="00ED5555">
            <w:pPr>
              <w:pStyle w:val="TableParagraph"/>
              <w:spacing w:before="9"/>
              <w:jc w:val="left"/>
              <w:rPr>
                <w:rFonts w:ascii="Bookman Old Style" w:hAnsi="Bookman Old Style"/>
                <w:b/>
                <w:sz w:val="13"/>
              </w:rPr>
            </w:pPr>
          </w:p>
          <w:p w14:paraId="27D9B344" w14:textId="77777777" w:rsidR="007F5FDB" w:rsidRPr="00022F71" w:rsidRDefault="002C6431" w:rsidP="00ED5555">
            <w:pPr>
              <w:pStyle w:val="TableParagraph"/>
              <w:spacing w:before="0"/>
              <w:ind w:left="327"/>
              <w:jc w:val="left"/>
              <w:rPr>
                <w:rFonts w:ascii="Bookman Old Style" w:hAnsi="Bookman Old Style"/>
                <w:sz w:val="16"/>
              </w:rPr>
            </w:pPr>
            <w:r w:rsidRPr="00022F71">
              <w:rPr>
                <w:rFonts w:ascii="Bookman Old Style" w:hAnsi="Bookman Old Style"/>
                <w:sz w:val="16"/>
              </w:rPr>
              <w:t>12</w:t>
            </w:r>
          </w:p>
        </w:tc>
        <w:tc>
          <w:tcPr>
            <w:tcW w:w="857" w:type="dxa"/>
            <w:vAlign w:val="center"/>
          </w:tcPr>
          <w:p w14:paraId="65BF0088" w14:textId="77777777" w:rsidR="007F5FDB" w:rsidRPr="00022F71" w:rsidRDefault="007F5FDB" w:rsidP="00ED5555">
            <w:pPr>
              <w:pStyle w:val="TableParagraph"/>
              <w:spacing w:before="9"/>
              <w:rPr>
                <w:rFonts w:ascii="Bookman Old Style" w:hAnsi="Bookman Old Style"/>
                <w:b/>
                <w:sz w:val="13"/>
              </w:rPr>
            </w:pPr>
          </w:p>
          <w:p w14:paraId="6B845086" w14:textId="77777777" w:rsidR="007F5FDB" w:rsidRPr="00022F71" w:rsidRDefault="002C6431" w:rsidP="00ED5555">
            <w:pPr>
              <w:pStyle w:val="TableParagraph"/>
              <w:spacing w:before="0"/>
              <w:ind w:right="218"/>
              <w:rPr>
                <w:rFonts w:ascii="Bookman Old Style" w:hAnsi="Bookman Old Style"/>
                <w:sz w:val="16"/>
              </w:rPr>
            </w:pPr>
            <w:r w:rsidRPr="00022F71">
              <w:rPr>
                <w:rFonts w:ascii="Bookman Old Style" w:hAnsi="Bookman Old Style"/>
                <w:sz w:val="16"/>
              </w:rPr>
              <w:t>2315</w:t>
            </w:r>
          </w:p>
        </w:tc>
        <w:tc>
          <w:tcPr>
            <w:tcW w:w="401" w:type="dxa"/>
            <w:vAlign w:val="center"/>
          </w:tcPr>
          <w:p w14:paraId="4E120CD4" w14:textId="77777777" w:rsidR="007F5FDB" w:rsidRPr="00022F71" w:rsidRDefault="007F5FDB" w:rsidP="00ED5555">
            <w:pPr>
              <w:pStyle w:val="TableParagraph"/>
              <w:spacing w:before="9"/>
              <w:rPr>
                <w:rFonts w:ascii="Bookman Old Style" w:hAnsi="Bookman Old Style"/>
                <w:b/>
                <w:sz w:val="13"/>
              </w:rPr>
            </w:pPr>
          </w:p>
          <w:p w14:paraId="25830D70" w14:textId="77777777" w:rsidR="007F5FDB" w:rsidRPr="00022F71" w:rsidRDefault="002C6431" w:rsidP="00ED5555">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2FA75529" w14:textId="77777777" w:rsidR="007F5FDB" w:rsidRPr="00022F71" w:rsidRDefault="007F5FDB" w:rsidP="00ED5555">
            <w:pPr>
              <w:pStyle w:val="TableParagraph"/>
              <w:spacing w:before="9"/>
              <w:rPr>
                <w:rFonts w:ascii="Bookman Old Style" w:hAnsi="Bookman Old Style"/>
                <w:b/>
                <w:sz w:val="13"/>
              </w:rPr>
            </w:pPr>
          </w:p>
          <w:p w14:paraId="417AC6B5" w14:textId="77777777" w:rsidR="007F5FDB" w:rsidRPr="00022F71" w:rsidRDefault="002C6431" w:rsidP="00ED5555">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1E25EC2A" w14:textId="77777777" w:rsidR="007F5FDB" w:rsidRPr="00022F71" w:rsidRDefault="007F5FDB" w:rsidP="00ED5555">
            <w:pPr>
              <w:pStyle w:val="TableParagraph"/>
              <w:spacing w:before="9"/>
              <w:rPr>
                <w:rFonts w:ascii="Bookman Old Style" w:hAnsi="Bookman Old Style"/>
                <w:b/>
                <w:sz w:val="13"/>
              </w:rPr>
            </w:pPr>
          </w:p>
          <w:p w14:paraId="2FE1DC01" w14:textId="77777777" w:rsidR="007F5FDB" w:rsidRPr="00022F71" w:rsidRDefault="002C6431" w:rsidP="00ED5555">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06C1D68D" w14:textId="77777777" w:rsidR="007F5FDB" w:rsidRPr="00022F71" w:rsidRDefault="007F5FDB" w:rsidP="00ED5555">
            <w:pPr>
              <w:pStyle w:val="TableParagraph"/>
              <w:spacing w:before="9"/>
              <w:rPr>
                <w:rFonts w:ascii="Bookman Old Style" w:hAnsi="Bookman Old Style"/>
                <w:b/>
                <w:sz w:val="13"/>
              </w:rPr>
            </w:pPr>
          </w:p>
          <w:p w14:paraId="55509DF0" w14:textId="77777777" w:rsidR="007F5FDB" w:rsidRPr="00022F71" w:rsidRDefault="002C6431" w:rsidP="00ED5555">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10C7DB4E" w14:textId="77777777" w:rsidR="007F5FDB" w:rsidRPr="00022F71" w:rsidRDefault="007F5FDB" w:rsidP="00ED5555">
            <w:pPr>
              <w:pStyle w:val="TableParagraph"/>
              <w:spacing w:before="9"/>
              <w:rPr>
                <w:rFonts w:ascii="Bookman Old Style" w:hAnsi="Bookman Old Style"/>
                <w:b/>
                <w:sz w:val="13"/>
              </w:rPr>
            </w:pPr>
          </w:p>
          <w:p w14:paraId="5E34EE04" w14:textId="77777777" w:rsidR="007F5FDB" w:rsidRPr="00022F71" w:rsidRDefault="002C6431" w:rsidP="00ED5555">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1" w:type="dxa"/>
            <w:vAlign w:val="center"/>
          </w:tcPr>
          <w:p w14:paraId="2F9BEF83" w14:textId="77777777" w:rsidR="007F5FDB" w:rsidRPr="00022F71" w:rsidRDefault="007F5FDB" w:rsidP="00ED5555">
            <w:pPr>
              <w:pStyle w:val="TableParagraph"/>
              <w:spacing w:before="9"/>
              <w:rPr>
                <w:rFonts w:ascii="Bookman Old Style" w:hAnsi="Bookman Old Style"/>
                <w:b/>
                <w:sz w:val="13"/>
              </w:rPr>
            </w:pPr>
          </w:p>
          <w:p w14:paraId="0C404930" w14:textId="77777777" w:rsidR="007F5FDB" w:rsidRPr="00022F71" w:rsidRDefault="002C6431" w:rsidP="00ED5555">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19446CB0" w14:textId="77777777" w:rsidR="007F5FDB" w:rsidRPr="00022F71" w:rsidRDefault="007F5FDB" w:rsidP="00ED5555">
            <w:pPr>
              <w:pStyle w:val="TableParagraph"/>
              <w:spacing w:before="9"/>
              <w:rPr>
                <w:rFonts w:ascii="Bookman Old Style" w:hAnsi="Bookman Old Style"/>
                <w:b/>
                <w:sz w:val="13"/>
              </w:rPr>
            </w:pPr>
          </w:p>
          <w:p w14:paraId="710A62E4" w14:textId="77777777" w:rsidR="007F5FDB" w:rsidRPr="00022F71" w:rsidRDefault="002C6431" w:rsidP="00ED5555">
            <w:pPr>
              <w:pStyle w:val="TableParagraph"/>
              <w:spacing w:before="0"/>
              <w:ind w:left="116"/>
              <w:rPr>
                <w:rFonts w:ascii="Bookman Old Style" w:hAnsi="Bookman Old Style"/>
                <w:sz w:val="16"/>
              </w:rPr>
            </w:pPr>
            <w:r w:rsidRPr="00022F71">
              <w:rPr>
                <w:rFonts w:ascii="Bookman Old Style" w:hAnsi="Bookman Old Style"/>
                <w:sz w:val="16"/>
              </w:rPr>
              <w:t>3</w:t>
            </w:r>
          </w:p>
        </w:tc>
        <w:tc>
          <w:tcPr>
            <w:tcW w:w="819" w:type="dxa"/>
            <w:vAlign w:val="center"/>
          </w:tcPr>
          <w:p w14:paraId="3680C58E" w14:textId="77777777" w:rsidR="007F5FDB" w:rsidRPr="00022F71" w:rsidRDefault="007F5FDB" w:rsidP="00ED5555">
            <w:pPr>
              <w:pStyle w:val="TableParagraph"/>
              <w:spacing w:before="9"/>
              <w:rPr>
                <w:rFonts w:ascii="Bookman Old Style" w:hAnsi="Bookman Old Style"/>
                <w:b/>
                <w:sz w:val="13"/>
              </w:rPr>
            </w:pPr>
          </w:p>
          <w:p w14:paraId="0527B4D4" w14:textId="77777777" w:rsidR="007F5FDB" w:rsidRPr="00022F71" w:rsidRDefault="002C6431" w:rsidP="00ED5555">
            <w:pPr>
              <w:pStyle w:val="TableParagraph"/>
              <w:spacing w:before="0"/>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5F50CD21" w14:textId="77777777" w:rsidR="007F5FDB" w:rsidRPr="00022F71" w:rsidRDefault="007F5FDB" w:rsidP="00ED5555">
            <w:pPr>
              <w:pStyle w:val="TableParagraph"/>
              <w:spacing w:before="9"/>
              <w:rPr>
                <w:rFonts w:ascii="Bookman Old Style" w:hAnsi="Bookman Old Style"/>
                <w:b/>
                <w:sz w:val="13"/>
              </w:rPr>
            </w:pPr>
          </w:p>
          <w:p w14:paraId="39DA59F5" w14:textId="77777777" w:rsidR="007F5FDB" w:rsidRPr="00022F71" w:rsidRDefault="002C6431" w:rsidP="00ED5555">
            <w:pPr>
              <w:pStyle w:val="TableParagraph"/>
              <w:spacing w:before="0"/>
              <w:ind w:right="112"/>
              <w:rPr>
                <w:rFonts w:ascii="Bookman Old Style" w:hAnsi="Bookman Old Style"/>
                <w:sz w:val="16"/>
              </w:rPr>
            </w:pPr>
            <w:r w:rsidRPr="00022F71">
              <w:rPr>
                <w:rFonts w:ascii="Bookman Old Style" w:hAnsi="Bookman Old Style"/>
                <w:sz w:val="16"/>
              </w:rPr>
              <w:t>3</w:t>
            </w:r>
          </w:p>
        </w:tc>
        <w:tc>
          <w:tcPr>
            <w:tcW w:w="761" w:type="dxa"/>
            <w:vAlign w:val="center"/>
          </w:tcPr>
          <w:p w14:paraId="08B9E639" w14:textId="77777777" w:rsidR="007F5FDB" w:rsidRPr="00022F71" w:rsidRDefault="007F5FDB" w:rsidP="00ED5555">
            <w:pPr>
              <w:pStyle w:val="TableParagraph"/>
              <w:spacing w:before="9"/>
              <w:rPr>
                <w:rFonts w:ascii="Bookman Old Style" w:hAnsi="Bookman Old Style"/>
                <w:b/>
                <w:sz w:val="13"/>
              </w:rPr>
            </w:pPr>
          </w:p>
          <w:p w14:paraId="5EC1C07E" w14:textId="77777777" w:rsidR="007F5FDB" w:rsidRPr="00022F71" w:rsidRDefault="002C6431" w:rsidP="00ED5555">
            <w:pPr>
              <w:pStyle w:val="TableParagraph"/>
              <w:spacing w:before="0"/>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4A028CEC" w14:textId="77777777" w:rsidR="007F5FDB" w:rsidRPr="00022F71" w:rsidRDefault="007F5FDB" w:rsidP="00ED5555">
            <w:pPr>
              <w:pStyle w:val="TableParagraph"/>
              <w:spacing w:before="9"/>
              <w:rPr>
                <w:rFonts w:ascii="Bookman Old Style" w:hAnsi="Bookman Old Style"/>
                <w:b/>
                <w:sz w:val="13"/>
              </w:rPr>
            </w:pPr>
          </w:p>
          <w:p w14:paraId="5EE509D5" w14:textId="77777777" w:rsidR="007F5FDB" w:rsidRPr="00022F71" w:rsidRDefault="002C6431" w:rsidP="00ED5555">
            <w:pPr>
              <w:pStyle w:val="TableParagraph"/>
              <w:spacing w:before="0"/>
              <w:ind w:left="166"/>
              <w:rPr>
                <w:rFonts w:ascii="Bookman Old Style" w:hAnsi="Bookman Old Style"/>
                <w:sz w:val="16"/>
              </w:rPr>
            </w:pPr>
            <w:r w:rsidRPr="00022F71">
              <w:rPr>
                <w:rFonts w:ascii="Bookman Old Style" w:hAnsi="Bookman Old Style"/>
                <w:sz w:val="16"/>
              </w:rPr>
              <w:t>3</w:t>
            </w:r>
          </w:p>
        </w:tc>
        <w:tc>
          <w:tcPr>
            <w:tcW w:w="706" w:type="dxa"/>
            <w:vAlign w:val="center"/>
          </w:tcPr>
          <w:p w14:paraId="13B710E4" w14:textId="77777777" w:rsidR="007F5FDB" w:rsidRPr="00022F71" w:rsidRDefault="007F5FDB" w:rsidP="00ED5555">
            <w:pPr>
              <w:pStyle w:val="TableParagraph"/>
              <w:spacing w:before="9"/>
              <w:rPr>
                <w:rFonts w:ascii="Bookman Old Style" w:hAnsi="Bookman Old Style"/>
                <w:b/>
                <w:sz w:val="13"/>
              </w:rPr>
            </w:pPr>
          </w:p>
          <w:p w14:paraId="710FAC81" w14:textId="77777777" w:rsidR="007F5FDB" w:rsidRPr="00022F71" w:rsidRDefault="002C6431" w:rsidP="00ED5555">
            <w:pPr>
              <w:pStyle w:val="TableParagraph"/>
              <w:spacing w:before="0"/>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0159BB1E" w14:textId="77777777" w:rsidR="007F5FDB" w:rsidRPr="00022F71" w:rsidRDefault="007F5FDB" w:rsidP="00ED5555">
            <w:pPr>
              <w:pStyle w:val="TableParagraph"/>
              <w:spacing w:before="9"/>
              <w:rPr>
                <w:rFonts w:ascii="Bookman Old Style" w:hAnsi="Bookman Old Style"/>
                <w:b/>
                <w:sz w:val="13"/>
              </w:rPr>
            </w:pPr>
          </w:p>
          <w:p w14:paraId="6A6C10E3" w14:textId="77777777" w:rsidR="007F5FDB" w:rsidRPr="00022F71" w:rsidRDefault="002C6431" w:rsidP="00ED5555">
            <w:pPr>
              <w:pStyle w:val="TableParagraph"/>
              <w:spacing w:before="0"/>
              <w:ind w:left="2"/>
              <w:rPr>
                <w:rFonts w:ascii="Bookman Old Style" w:hAnsi="Bookman Old Style"/>
                <w:sz w:val="16"/>
              </w:rPr>
            </w:pPr>
            <w:r w:rsidRPr="00022F71">
              <w:rPr>
                <w:rFonts w:ascii="Bookman Old Style" w:hAnsi="Bookman Old Style"/>
                <w:sz w:val="16"/>
              </w:rPr>
              <w:t>2</w:t>
            </w:r>
          </w:p>
        </w:tc>
        <w:tc>
          <w:tcPr>
            <w:tcW w:w="701" w:type="dxa"/>
            <w:vAlign w:val="center"/>
          </w:tcPr>
          <w:p w14:paraId="4ED0CE00" w14:textId="77777777" w:rsidR="007F5FDB" w:rsidRPr="00022F71" w:rsidRDefault="007F5FDB" w:rsidP="00ED5555">
            <w:pPr>
              <w:pStyle w:val="TableParagraph"/>
              <w:spacing w:before="9"/>
              <w:rPr>
                <w:rFonts w:ascii="Bookman Old Style" w:hAnsi="Bookman Old Style"/>
                <w:b/>
                <w:sz w:val="13"/>
              </w:rPr>
            </w:pPr>
          </w:p>
          <w:p w14:paraId="3B7BACC4" w14:textId="77777777" w:rsidR="007F5FDB" w:rsidRPr="00022F71" w:rsidRDefault="002C6431" w:rsidP="00ED5555">
            <w:pPr>
              <w:pStyle w:val="TableParagraph"/>
              <w:spacing w:before="0"/>
              <w:ind w:left="164" w:right="162"/>
              <w:rPr>
                <w:rFonts w:ascii="Bookman Old Style" w:hAnsi="Bookman Old Style"/>
                <w:sz w:val="16"/>
              </w:rPr>
            </w:pPr>
            <w:r w:rsidRPr="00022F71">
              <w:rPr>
                <w:rFonts w:ascii="Bookman Old Style" w:hAnsi="Bookman Old Style"/>
                <w:sz w:val="16"/>
              </w:rPr>
              <w:t>575</w:t>
            </w:r>
          </w:p>
        </w:tc>
        <w:tc>
          <w:tcPr>
            <w:tcW w:w="1081" w:type="dxa"/>
            <w:vAlign w:val="center"/>
          </w:tcPr>
          <w:p w14:paraId="129FC215" w14:textId="77777777" w:rsidR="007F5FDB" w:rsidRPr="00022F71" w:rsidRDefault="007F5FDB" w:rsidP="00ED5555">
            <w:pPr>
              <w:pStyle w:val="TableParagraph"/>
              <w:spacing w:before="0"/>
              <w:rPr>
                <w:rFonts w:ascii="Bookman Old Style" w:hAnsi="Bookman Old Style"/>
                <w:sz w:val="16"/>
              </w:rPr>
            </w:pPr>
          </w:p>
        </w:tc>
      </w:tr>
      <w:tr w:rsidR="007F5FDB" w:rsidRPr="00022F71" w14:paraId="3EBC7041" w14:textId="77777777" w:rsidTr="00813AB2">
        <w:trPr>
          <w:gridAfter w:val="1"/>
          <w:wAfter w:w="10" w:type="dxa"/>
          <w:trHeight w:val="283"/>
        </w:trPr>
        <w:tc>
          <w:tcPr>
            <w:tcW w:w="464" w:type="dxa"/>
            <w:vAlign w:val="center"/>
          </w:tcPr>
          <w:p w14:paraId="1BF3CA7D" w14:textId="77777777" w:rsidR="007F5FDB" w:rsidRPr="00022F71" w:rsidRDefault="002C6431" w:rsidP="00ED5555">
            <w:pPr>
              <w:pStyle w:val="TableParagraph"/>
              <w:spacing w:before="159"/>
              <w:ind w:left="131"/>
              <w:rPr>
                <w:rFonts w:ascii="Bookman Old Style" w:hAnsi="Bookman Old Style"/>
                <w:sz w:val="16"/>
              </w:rPr>
            </w:pPr>
            <w:r w:rsidRPr="00022F71">
              <w:rPr>
                <w:rFonts w:ascii="Bookman Old Style" w:hAnsi="Bookman Old Style"/>
                <w:sz w:val="16"/>
              </w:rPr>
              <w:t>14</w:t>
            </w:r>
          </w:p>
        </w:tc>
        <w:tc>
          <w:tcPr>
            <w:tcW w:w="4297" w:type="dxa"/>
            <w:vAlign w:val="center"/>
          </w:tcPr>
          <w:p w14:paraId="72ABE018" w14:textId="77777777" w:rsidR="007F5FDB" w:rsidRPr="00022F71" w:rsidRDefault="002C6431" w:rsidP="00ED5555">
            <w:pPr>
              <w:pStyle w:val="TableParagraph"/>
              <w:spacing w:before="66"/>
              <w:ind w:left="105"/>
              <w:jc w:val="left"/>
              <w:rPr>
                <w:rFonts w:ascii="Bookman Old Style" w:hAnsi="Bookman Old Style"/>
                <w:sz w:val="16"/>
              </w:rPr>
            </w:pPr>
            <w:r w:rsidRPr="00022F71">
              <w:rPr>
                <w:rFonts w:ascii="Bookman Old Style" w:hAnsi="Bookman Old Style"/>
                <w:sz w:val="16"/>
              </w:rPr>
              <w:t>Kepala Sub Bagian Tata Usaha Pimpinan Dan Staf Ahli</w:t>
            </w:r>
          </w:p>
        </w:tc>
        <w:tc>
          <w:tcPr>
            <w:tcW w:w="857" w:type="dxa"/>
            <w:vAlign w:val="center"/>
          </w:tcPr>
          <w:p w14:paraId="46C0EBE2" w14:textId="77777777" w:rsidR="007F5FDB" w:rsidRPr="00022F71" w:rsidRDefault="002C6431" w:rsidP="00ED5555">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7" w:type="dxa"/>
            <w:vAlign w:val="center"/>
          </w:tcPr>
          <w:p w14:paraId="72261DFB" w14:textId="77777777" w:rsidR="007F5FDB" w:rsidRPr="00022F71" w:rsidRDefault="002C6431" w:rsidP="00ED5555">
            <w:pPr>
              <w:pStyle w:val="TableParagraph"/>
              <w:spacing w:before="159"/>
              <w:ind w:right="218"/>
              <w:rPr>
                <w:rFonts w:ascii="Bookman Old Style" w:hAnsi="Bookman Old Style"/>
                <w:sz w:val="16"/>
              </w:rPr>
            </w:pPr>
            <w:r w:rsidRPr="00022F71">
              <w:rPr>
                <w:rFonts w:ascii="Bookman Old Style" w:hAnsi="Bookman Old Style"/>
                <w:sz w:val="16"/>
              </w:rPr>
              <w:t>1455</w:t>
            </w:r>
          </w:p>
        </w:tc>
        <w:tc>
          <w:tcPr>
            <w:tcW w:w="401" w:type="dxa"/>
            <w:vAlign w:val="center"/>
          </w:tcPr>
          <w:p w14:paraId="3B592111" w14:textId="77777777" w:rsidR="007F5FDB" w:rsidRPr="00022F71" w:rsidRDefault="002C6431" w:rsidP="00ED5555">
            <w:pPr>
              <w:pStyle w:val="TableParagraph"/>
              <w:spacing w:before="159"/>
              <w:ind w:right="139"/>
              <w:rPr>
                <w:rFonts w:ascii="Bookman Old Style" w:hAnsi="Bookman Old Style"/>
                <w:sz w:val="16"/>
              </w:rPr>
            </w:pPr>
            <w:r w:rsidRPr="00022F71">
              <w:rPr>
                <w:rFonts w:ascii="Bookman Old Style" w:hAnsi="Bookman Old Style"/>
                <w:sz w:val="16"/>
              </w:rPr>
              <w:t>1</w:t>
            </w:r>
          </w:p>
        </w:tc>
        <w:tc>
          <w:tcPr>
            <w:tcW w:w="920" w:type="dxa"/>
            <w:vAlign w:val="center"/>
          </w:tcPr>
          <w:p w14:paraId="65565ED1" w14:textId="77777777" w:rsidR="007F5FDB" w:rsidRPr="00022F71" w:rsidRDefault="002C6431" w:rsidP="00ED5555">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vAlign w:val="center"/>
          </w:tcPr>
          <w:p w14:paraId="3D80695E" w14:textId="77777777" w:rsidR="007F5FDB" w:rsidRPr="00022F71" w:rsidRDefault="002C6431" w:rsidP="00ED5555">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vAlign w:val="center"/>
          </w:tcPr>
          <w:p w14:paraId="02571524" w14:textId="77777777" w:rsidR="007F5FDB" w:rsidRPr="00022F71" w:rsidRDefault="002C6431" w:rsidP="00ED5555">
            <w:pPr>
              <w:pStyle w:val="TableParagraph"/>
              <w:spacing w:before="159"/>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61D2BF52" w14:textId="77777777" w:rsidR="007F5FDB" w:rsidRPr="00022F71" w:rsidRDefault="002C6431" w:rsidP="00ED5555">
            <w:pPr>
              <w:pStyle w:val="TableParagraph"/>
              <w:spacing w:before="159"/>
              <w:ind w:right="140"/>
              <w:rPr>
                <w:rFonts w:ascii="Bookman Old Style" w:hAnsi="Bookman Old Style"/>
                <w:sz w:val="16"/>
              </w:rPr>
            </w:pPr>
            <w:r w:rsidRPr="00022F71">
              <w:rPr>
                <w:rFonts w:ascii="Bookman Old Style" w:hAnsi="Bookman Old Style"/>
                <w:sz w:val="16"/>
              </w:rPr>
              <w:t>1</w:t>
            </w:r>
          </w:p>
        </w:tc>
        <w:tc>
          <w:tcPr>
            <w:tcW w:w="821" w:type="dxa"/>
            <w:vAlign w:val="center"/>
          </w:tcPr>
          <w:p w14:paraId="6D02A44D" w14:textId="77777777" w:rsidR="007F5FDB" w:rsidRPr="00022F71" w:rsidRDefault="002C6431" w:rsidP="00ED5555">
            <w:pPr>
              <w:pStyle w:val="TableParagraph"/>
              <w:spacing w:before="159"/>
              <w:ind w:left="233" w:right="229"/>
              <w:rPr>
                <w:rFonts w:ascii="Bookman Old Style" w:hAnsi="Bookman Old Style"/>
                <w:sz w:val="16"/>
              </w:rPr>
            </w:pPr>
            <w:r w:rsidRPr="00022F71">
              <w:rPr>
                <w:rFonts w:ascii="Bookman Old Style" w:hAnsi="Bookman Old Style"/>
                <w:sz w:val="16"/>
              </w:rPr>
              <w:t>450</w:t>
            </w:r>
          </w:p>
        </w:tc>
        <w:tc>
          <w:tcPr>
            <w:tcW w:w="341" w:type="dxa"/>
            <w:vAlign w:val="center"/>
          </w:tcPr>
          <w:p w14:paraId="196603F4" w14:textId="77777777" w:rsidR="007F5FDB" w:rsidRPr="00022F71" w:rsidRDefault="002C6431" w:rsidP="00ED5555">
            <w:pPr>
              <w:pStyle w:val="TableParagraph"/>
              <w:spacing w:before="159"/>
              <w:ind w:left="116"/>
              <w:rPr>
                <w:rFonts w:ascii="Bookman Old Style" w:hAnsi="Bookman Old Style"/>
                <w:sz w:val="16"/>
              </w:rPr>
            </w:pPr>
            <w:r w:rsidRPr="00022F71">
              <w:rPr>
                <w:rFonts w:ascii="Bookman Old Style" w:hAnsi="Bookman Old Style"/>
                <w:sz w:val="16"/>
              </w:rPr>
              <w:t>2</w:t>
            </w:r>
          </w:p>
        </w:tc>
        <w:tc>
          <w:tcPr>
            <w:tcW w:w="819" w:type="dxa"/>
            <w:vAlign w:val="center"/>
          </w:tcPr>
          <w:p w14:paraId="79B2635B" w14:textId="77777777" w:rsidR="007F5FDB" w:rsidRPr="00022F71" w:rsidRDefault="002C6431" w:rsidP="00ED5555">
            <w:pPr>
              <w:pStyle w:val="TableParagraph"/>
              <w:spacing w:before="159"/>
              <w:ind w:left="229" w:right="229"/>
              <w:rPr>
                <w:rFonts w:ascii="Bookman Old Style" w:hAnsi="Bookman Old Style"/>
                <w:sz w:val="16"/>
              </w:rPr>
            </w:pPr>
            <w:r w:rsidRPr="00022F71">
              <w:rPr>
                <w:rFonts w:ascii="Bookman Old Style" w:hAnsi="Bookman Old Style"/>
                <w:sz w:val="16"/>
              </w:rPr>
              <w:t>50</w:t>
            </w:r>
          </w:p>
        </w:tc>
        <w:tc>
          <w:tcPr>
            <w:tcW w:w="341" w:type="dxa"/>
            <w:vAlign w:val="center"/>
          </w:tcPr>
          <w:p w14:paraId="4B9A9158" w14:textId="77777777" w:rsidR="007F5FDB" w:rsidRPr="00022F71" w:rsidRDefault="002C6431" w:rsidP="00ED5555">
            <w:pPr>
              <w:pStyle w:val="TableParagraph"/>
              <w:spacing w:before="159"/>
              <w:ind w:right="112"/>
              <w:rPr>
                <w:rFonts w:ascii="Bookman Old Style" w:hAnsi="Bookman Old Style"/>
                <w:sz w:val="16"/>
              </w:rPr>
            </w:pPr>
            <w:r w:rsidRPr="00022F71">
              <w:rPr>
                <w:rFonts w:ascii="Bookman Old Style" w:hAnsi="Bookman Old Style"/>
                <w:sz w:val="16"/>
              </w:rPr>
              <w:t>1</w:t>
            </w:r>
          </w:p>
        </w:tc>
        <w:tc>
          <w:tcPr>
            <w:tcW w:w="761" w:type="dxa"/>
            <w:vAlign w:val="center"/>
          </w:tcPr>
          <w:p w14:paraId="03C6BD68" w14:textId="77777777" w:rsidR="007F5FDB" w:rsidRPr="00022F71" w:rsidRDefault="002C6431" w:rsidP="00ED5555">
            <w:pPr>
              <w:pStyle w:val="TableParagraph"/>
              <w:spacing w:before="159"/>
              <w:ind w:left="203" w:right="198"/>
              <w:rPr>
                <w:rFonts w:ascii="Bookman Old Style" w:hAnsi="Bookman Old Style"/>
                <w:sz w:val="16"/>
              </w:rPr>
            </w:pPr>
            <w:r w:rsidRPr="00022F71">
              <w:rPr>
                <w:rFonts w:ascii="Bookman Old Style" w:hAnsi="Bookman Old Style"/>
                <w:sz w:val="16"/>
              </w:rPr>
              <w:t>30</w:t>
            </w:r>
          </w:p>
        </w:tc>
        <w:tc>
          <w:tcPr>
            <w:tcW w:w="444" w:type="dxa"/>
            <w:vAlign w:val="center"/>
          </w:tcPr>
          <w:p w14:paraId="7A5CE97D" w14:textId="77777777" w:rsidR="007F5FDB" w:rsidRPr="00022F71" w:rsidRDefault="002C6431" w:rsidP="00ED5555">
            <w:pPr>
              <w:pStyle w:val="TableParagraph"/>
              <w:spacing w:before="159"/>
              <w:ind w:left="166"/>
              <w:rPr>
                <w:rFonts w:ascii="Bookman Old Style" w:hAnsi="Bookman Old Style"/>
                <w:sz w:val="16"/>
              </w:rPr>
            </w:pPr>
            <w:r w:rsidRPr="00022F71">
              <w:rPr>
                <w:rFonts w:ascii="Bookman Old Style" w:hAnsi="Bookman Old Style"/>
                <w:sz w:val="16"/>
              </w:rPr>
              <w:t>3</w:t>
            </w:r>
          </w:p>
        </w:tc>
        <w:tc>
          <w:tcPr>
            <w:tcW w:w="706" w:type="dxa"/>
            <w:vAlign w:val="center"/>
          </w:tcPr>
          <w:p w14:paraId="59764EC7" w14:textId="77777777" w:rsidR="007F5FDB" w:rsidRPr="00022F71" w:rsidRDefault="002C6431" w:rsidP="00ED5555">
            <w:pPr>
              <w:pStyle w:val="TableParagraph"/>
              <w:spacing w:before="159"/>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2AB91790" w14:textId="77777777" w:rsidR="007F5FDB" w:rsidRPr="00022F71" w:rsidRDefault="002C6431" w:rsidP="00ED5555">
            <w:pPr>
              <w:pStyle w:val="TableParagraph"/>
              <w:spacing w:before="159"/>
              <w:ind w:left="2"/>
              <w:rPr>
                <w:rFonts w:ascii="Bookman Old Style" w:hAnsi="Bookman Old Style"/>
                <w:sz w:val="16"/>
              </w:rPr>
            </w:pPr>
            <w:r w:rsidRPr="00022F71">
              <w:rPr>
                <w:rFonts w:ascii="Bookman Old Style" w:hAnsi="Bookman Old Style"/>
                <w:sz w:val="16"/>
              </w:rPr>
              <w:t>1</w:t>
            </w:r>
          </w:p>
        </w:tc>
        <w:tc>
          <w:tcPr>
            <w:tcW w:w="701" w:type="dxa"/>
            <w:vAlign w:val="center"/>
          </w:tcPr>
          <w:p w14:paraId="19C9BF0A" w14:textId="77777777" w:rsidR="007F5FDB" w:rsidRPr="00022F71" w:rsidRDefault="002C6431" w:rsidP="00ED5555">
            <w:pPr>
              <w:pStyle w:val="TableParagraph"/>
              <w:spacing w:before="159"/>
              <w:ind w:left="164" w:right="162"/>
              <w:rPr>
                <w:rFonts w:ascii="Bookman Old Style" w:hAnsi="Bookman Old Style"/>
                <w:sz w:val="16"/>
              </w:rPr>
            </w:pPr>
            <w:r w:rsidRPr="00022F71">
              <w:rPr>
                <w:rFonts w:ascii="Bookman Old Style" w:hAnsi="Bookman Old Style"/>
                <w:sz w:val="16"/>
              </w:rPr>
              <w:t>310</w:t>
            </w:r>
          </w:p>
        </w:tc>
        <w:tc>
          <w:tcPr>
            <w:tcW w:w="1081" w:type="dxa"/>
            <w:vAlign w:val="center"/>
          </w:tcPr>
          <w:p w14:paraId="6BB2A04C" w14:textId="77777777" w:rsidR="007F5FDB" w:rsidRPr="00022F71" w:rsidRDefault="007F5FDB" w:rsidP="00ED5555">
            <w:pPr>
              <w:pStyle w:val="TableParagraph"/>
              <w:spacing w:before="0"/>
              <w:rPr>
                <w:rFonts w:ascii="Bookman Old Style" w:hAnsi="Bookman Old Style"/>
                <w:sz w:val="16"/>
              </w:rPr>
            </w:pPr>
          </w:p>
        </w:tc>
      </w:tr>
      <w:tr w:rsidR="007F5FDB" w:rsidRPr="00022F71" w14:paraId="66694150" w14:textId="77777777" w:rsidTr="00813AB2">
        <w:trPr>
          <w:gridAfter w:val="1"/>
          <w:wAfter w:w="10" w:type="dxa"/>
          <w:trHeight w:val="283"/>
        </w:trPr>
        <w:tc>
          <w:tcPr>
            <w:tcW w:w="464" w:type="dxa"/>
            <w:vAlign w:val="center"/>
          </w:tcPr>
          <w:p w14:paraId="5E2B5623" w14:textId="77777777" w:rsidR="007F5FDB" w:rsidRPr="00022F71" w:rsidRDefault="002C6431" w:rsidP="00ED5555">
            <w:pPr>
              <w:pStyle w:val="TableParagraph"/>
              <w:spacing w:before="159"/>
              <w:ind w:left="131"/>
              <w:rPr>
                <w:rFonts w:ascii="Bookman Old Style" w:hAnsi="Bookman Old Style"/>
                <w:sz w:val="16"/>
              </w:rPr>
            </w:pPr>
            <w:r w:rsidRPr="00022F71">
              <w:rPr>
                <w:rFonts w:ascii="Bookman Old Style" w:hAnsi="Bookman Old Style"/>
                <w:sz w:val="16"/>
              </w:rPr>
              <w:t>15</w:t>
            </w:r>
          </w:p>
        </w:tc>
        <w:tc>
          <w:tcPr>
            <w:tcW w:w="4297" w:type="dxa"/>
            <w:vAlign w:val="center"/>
          </w:tcPr>
          <w:p w14:paraId="3F946577" w14:textId="77777777" w:rsidR="007F5FDB" w:rsidRPr="00022F71" w:rsidRDefault="002C6431" w:rsidP="00ED5555">
            <w:pPr>
              <w:pStyle w:val="TableParagraph"/>
              <w:spacing w:before="159"/>
              <w:ind w:left="105"/>
              <w:jc w:val="left"/>
              <w:rPr>
                <w:rFonts w:ascii="Bookman Old Style" w:hAnsi="Bookman Old Style"/>
                <w:sz w:val="16"/>
              </w:rPr>
            </w:pPr>
            <w:r w:rsidRPr="00022F71">
              <w:rPr>
                <w:rFonts w:ascii="Bookman Old Style" w:hAnsi="Bookman Old Style"/>
                <w:sz w:val="16"/>
              </w:rPr>
              <w:t>Kepala Sub Bagian Rumah Tangga</w:t>
            </w:r>
          </w:p>
        </w:tc>
        <w:tc>
          <w:tcPr>
            <w:tcW w:w="857" w:type="dxa"/>
            <w:vAlign w:val="center"/>
          </w:tcPr>
          <w:p w14:paraId="3B055D86" w14:textId="77777777" w:rsidR="007F5FDB" w:rsidRPr="00022F71" w:rsidRDefault="002C6431" w:rsidP="00ED5555">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7" w:type="dxa"/>
            <w:vAlign w:val="center"/>
          </w:tcPr>
          <w:p w14:paraId="57E1A89B" w14:textId="77777777" w:rsidR="007F5FDB" w:rsidRPr="00022F71" w:rsidRDefault="002C6431" w:rsidP="00ED5555">
            <w:pPr>
              <w:pStyle w:val="TableParagraph"/>
              <w:spacing w:before="159"/>
              <w:ind w:right="218"/>
              <w:rPr>
                <w:rFonts w:ascii="Bookman Old Style" w:hAnsi="Bookman Old Style"/>
                <w:sz w:val="16"/>
              </w:rPr>
            </w:pPr>
            <w:r w:rsidRPr="00022F71">
              <w:rPr>
                <w:rFonts w:ascii="Bookman Old Style" w:hAnsi="Bookman Old Style"/>
                <w:sz w:val="16"/>
              </w:rPr>
              <w:t>1455</w:t>
            </w:r>
          </w:p>
        </w:tc>
        <w:tc>
          <w:tcPr>
            <w:tcW w:w="401" w:type="dxa"/>
            <w:vAlign w:val="center"/>
          </w:tcPr>
          <w:p w14:paraId="070E34BA" w14:textId="77777777" w:rsidR="007F5FDB" w:rsidRPr="00022F71" w:rsidRDefault="002C6431" w:rsidP="00ED5555">
            <w:pPr>
              <w:pStyle w:val="TableParagraph"/>
              <w:spacing w:before="159"/>
              <w:ind w:right="139"/>
              <w:rPr>
                <w:rFonts w:ascii="Bookman Old Style" w:hAnsi="Bookman Old Style"/>
                <w:sz w:val="16"/>
              </w:rPr>
            </w:pPr>
            <w:r w:rsidRPr="00022F71">
              <w:rPr>
                <w:rFonts w:ascii="Bookman Old Style" w:hAnsi="Bookman Old Style"/>
                <w:sz w:val="16"/>
              </w:rPr>
              <w:t>1</w:t>
            </w:r>
          </w:p>
        </w:tc>
        <w:tc>
          <w:tcPr>
            <w:tcW w:w="920" w:type="dxa"/>
            <w:vAlign w:val="center"/>
          </w:tcPr>
          <w:p w14:paraId="4709850F" w14:textId="77777777" w:rsidR="007F5FDB" w:rsidRPr="00022F71" w:rsidRDefault="002C6431" w:rsidP="00ED5555">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vAlign w:val="center"/>
          </w:tcPr>
          <w:p w14:paraId="534260D9" w14:textId="77777777" w:rsidR="007F5FDB" w:rsidRPr="00022F71" w:rsidRDefault="002C6431" w:rsidP="00ED5555">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vAlign w:val="center"/>
          </w:tcPr>
          <w:p w14:paraId="348A3ADA" w14:textId="77777777" w:rsidR="007F5FDB" w:rsidRPr="00022F71" w:rsidRDefault="002C6431" w:rsidP="00ED5555">
            <w:pPr>
              <w:pStyle w:val="TableParagraph"/>
              <w:spacing w:before="159"/>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360084C1" w14:textId="77777777" w:rsidR="007F5FDB" w:rsidRPr="00022F71" w:rsidRDefault="002C6431" w:rsidP="00ED5555">
            <w:pPr>
              <w:pStyle w:val="TableParagraph"/>
              <w:spacing w:before="159"/>
              <w:ind w:right="140"/>
              <w:rPr>
                <w:rFonts w:ascii="Bookman Old Style" w:hAnsi="Bookman Old Style"/>
                <w:sz w:val="16"/>
              </w:rPr>
            </w:pPr>
            <w:r w:rsidRPr="00022F71">
              <w:rPr>
                <w:rFonts w:ascii="Bookman Old Style" w:hAnsi="Bookman Old Style"/>
                <w:sz w:val="16"/>
              </w:rPr>
              <w:t>1</w:t>
            </w:r>
          </w:p>
        </w:tc>
        <w:tc>
          <w:tcPr>
            <w:tcW w:w="821" w:type="dxa"/>
            <w:vAlign w:val="center"/>
          </w:tcPr>
          <w:p w14:paraId="4CF1A57F" w14:textId="77777777" w:rsidR="007F5FDB" w:rsidRPr="00022F71" w:rsidRDefault="002C6431" w:rsidP="00ED5555">
            <w:pPr>
              <w:pStyle w:val="TableParagraph"/>
              <w:spacing w:before="159"/>
              <w:ind w:left="233" w:right="229"/>
              <w:rPr>
                <w:rFonts w:ascii="Bookman Old Style" w:hAnsi="Bookman Old Style"/>
                <w:sz w:val="16"/>
              </w:rPr>
            </w:pPr>
            <w:r w:rsidRPr="00022F71">
              <w:rPr>
                <w:rFonts w:ascii="Bookman Old Style" w:hAnsi="Bookman Old Style"/>
                <w:sz w:val="16"/>
              </w:rPr>
              <w:t>450</w:t>
            </w:r>
          </w:p>
        </w:tc>
        <w:tc>
          <w:tcPr>
            <w:tcW w:w="341" w:type="dxa"/>
            <w:vAlign w:val="center"/>
          </w:tcPr>
          <w:p w14:paraId="6D66DA9E" w14:textId="77777777" w:rsidR="007F5FDB" w:rsidRPr="00022F71" w:rsidRDefault="002C6431" w:rsidP="00ED5555">
            <w:pPr>
              <w:pStyle w:val="TableParagraph"/>
              <w:spacing w:before="159"/>
              <w:ind w:left="116"/>
              <w:rPr>
                <w:rFonts w:ascii="Bookman Old Style" w:hAnsi="Bookman Old Style"/>
                <w:sz w:val="16"/>
              </w:rPr>
            </w:pPr>
            <w:r w:rsidRPr="00022F71">
              <w:rPr>
                <w:rFonts w:ascii="Bookman Old Style" w:hAnsi="Bookman Old Style"/>
                <w:sz w:val="16"/>
              </w:rPr>
              <w:t>2</w:t>
            </w:r>
          </w:p>
        </w:tc>
        <w:tc>
          <w:tcPr>
            <w:tcW w:w="819" w:type="dxa"/>
            <w:vAlign w:val="center"/>
          </w:tcPr>
          <w:p w14:paraId="1DDDC54E" w14:textId="77777777" w:rsidR="007F5FDB" w:rsidRPr="00022F71" w:rsidRDefault="002C6431" w:rsidP="00ED5555">
            <w:pPr>
              <w:pStyle w:val="TableParagraph"/>
              <w:spacing w:before="159"/>
              <w:ind w:left="229" w:right="229"/>
              <w:rPr>
                <w:rFonts w:ascii="Bookman Old Style" w:hAnsi="Bookman Old Style"/>
                <w:sz w:val="16"/>
              </w:rPr>
            </w:pPr>
            <w:r w:rsidRPr="00022F71">
              <w:rPr>
                <w:rFonts w:ascii="Bookman Old Style" w:hAnsi="Bookman Old Style"/>
                <w:sz w:val="16"/>
              </w:rPr>
              <w:t>50</w:t>
            </w:r>
          </w:p>
        </w:tc>
        <w:tc>
          <w:tcPr>
            <w:tcW w:w="341" w:type="dxa"/>
            <w:vAlign w:val="center"/>
          </w:tcPr>
          <w:p w14:paraId="5FE6F602" w14:textId="77777777" w:rsidR="007F5FDB" w:rsidRPr="00022F71" w:rsidRDefault="002C6431" w:rsidP="00ED5555">
            <w:pPr>
              <w:pStyle w:val="TableParagraph"/>
              <w:spacing w:before="159"/>
              <w:ind w:right="112"/>
              <w:rPr>
                <w:rFonts w:ascii="Bookman Old Style" w:hAnsi="Bookman Old Style"/>
                <w:sz w:val="16"/>
              </w:rPr>
            </w:pPr>
            <w:r w:rsidRPr="00022F71">
              <w:rPr>
                <w:rFonts w:ascii="Bookman Old Style" w:hAnsi="Bookman Old Style"/>
                <w:sz w:val="16"/>
              </w:rPr>
              <w:t>1</w:t>
            </w:r>
          </w:p>
        </w:tc>
        <w:tc>
          <w:tcPr>
            <w:tcW w:w="761" w:type="dxa"/>
            <w:vAlign w:val="center"/>
          </w:tcPr>
          <w:p w14:paraId="3A789F2A" w14:textId="77777777" w:rsidR="007F5FDB" w:rsidRPr="00022F71" w:rsidRDefault="002C6431" w:rsidP="00ED5555">
            <w:pPr>
              <w:pStyle w:val="TableParagraph"/>
              <w:spacing w:before="159"/>
              <w:ind w:left="203" w:right="198"/>
              <w:rPr>
                <w:rFonts w:ascii="Bookman Old Style" w:hAnsi="Bookman Old Style"/>
                <w:sz w:val="16"/>
              </w:rPr>
            </w:pPr>
            <w:r w:rsidRPr="00022F71">
              <w:rPr>
                <w:rFonts w:ascii="Bookman Old Style" w:hAnsi="Bookman Old Style"/>
                <w:sz w:val="16"/>
              </w:rPr>
              <w:t>30</w:t>
            </w:r>
          </w:p>
        </w:tc>
        <w:tc>
          <w:tcPr>
            <w:tcW w:w="444" w:type="dxa"/>
            <w:vAlign w:val="center"/>
          </w:tcPr>
          <w:p w14:paraId="407EF270" w14:textId="77777777" w:rsidR="007F5FDB" w:rsidRPr="00022F71" w:rsidRDefault="002C6431" w:rsidP="00ED5555">
            <w:pPr>
              <w:pStyle w:val="TableParagraph"/>
              <w:spacing w:before="159"/>
              <w:ind w:left="166"/>
              <w:rPr>
                <w:rFonts w:ascii="Bookman Old Style" w:hAnsi="Bookman Old Style"/>
                <w:sz w:val="16"/>
              </w:rPr>
            </w:pPr>
            <w:r w:rsidRPr="00022F71">
              <w:rPr>
                <w:rFonts w:ascii="Bookman Old Style" w:hAnsi="Bookman Old Style"/>
                <w:sz w:val="16"/>
              </w:rPr>
              <w:t>3</w:t>
            </w:r>
          </w:p>
        </w:tc>
        <w:tc>
          <w:tcPr>
            <w:tcW w:w="706" w:type="dxa"/>
            <w:vAlign w:val="center"/>
          </w:tcPr>
          <w:p w14:paraId="612786E8" w14:textId="77777777" w:rsidR="007F5FDB" w:rsidRPr="00022F71" w:rsidRDefault="002C6431" w:rsidP="00ED5555">
            <w:pPr>
              <w:pStyle w:val="TableParagraph"/>
              <w:spacing w:before="159"/>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446F526A" w14:textId="77777777" w:rsidR="007F5FDB" w:rsidRPr="00022F71" w:rsidRDefault="002C6431" w:rsidP="00ED5555">
            <w:pPr>
              <w:pStyle w:val="TableParagraph"/>
              <w:spacing w:before="159"/>
              <w:ind w:left="2"/>
              <w:rPr>
                <w:rFonts w:ascii="Bookman Old Style" w:hAnsi="Bookman Old Style"/>
                <w:sz w:val="16"/>
              </w:rPr>
            </w:pPr>
            <w:r w:rsidRPr="00022F71">
              <w:rPr>
                <w:rFonts w:ascii="Bookman Old Style" w:hAnsi="Bookman Old Style"/>
                <w:sz w:val="16"/>
              </w:rPr>
              <w:t>1</w:t>
            </w:r>
          </w:p>
        </w:tc>
        <w:tc>
          <w:tcPr>
            <w:tcW w:w="701" w:type="dxa"/>
            <w:vAlign w:val="center"/>
          </w:tcPr>
          <w:p w14:paraId="7DB98811" w14:textId="77777777" w:rsidR="007F5FDB" w:rsidRPr="00022F71" w:rsidRDefault="002C6431" w:rsidP="00ED5555">
            <w:pPr>
              <w:pStyle w:val="TableParagraph"/>
              <w:spacing w:before="159"/>
              <w:ind w:left="164" w:right="162"/>
              <w:rPr>
                <w:rFonts w:ascii="Bookman Old Style" w:hAnsi="Bookman Old Style"/>
                <w:sz w:val="16"/>
              </w:rPr>
            </w:pPr>
            <w:r w:rsidRPr="00022F71">
              <w:rPr>
                <w:rFonts w:ascii="Bookman Old Style" w:hAnsi="Bookman Old Style"/>
                <w:sz w:val="16"/>
              </w:rPr>
              <w:t>310</w:t>
            </w:r>
          </w:p>
        </w:tc>
        <w:tc>
          <w:tcPr>
            <w:tcW w:w="1081" w:type="dxa"/>
            <w:vAlign w:val="center"/>
          </w:tcPr>
          <w:p w14:paraId="51A5F307" w14:textId="77777777" w:rsidR="007F5FDB" w:rsidRPr="00022F71" w:rsidRDefault="007F5FDB" w:rsidP="00ED5555">
            <w:pPr>
              <w:pStyle w:val="TableParagraph"/>
              <w:spacing w:before="0"/>
              <w:rPr>
                <w:rFonts w:ascii="Bookman Old Style" w:hAnsi="Bookman Old Style"/>
                <w:sz w:val="16"/>
              </w:rPr>
            </w:pPr>
          </w:p>
        </w:tc>
      </w:tr>
      <w:tr w:rsidR="007F5FDB" w:rsidRPr="00022F71" w14:paraId="4E336E47" w14:textId="77777777" w:rsidTr="00813AB2">
        <w:trPr>
          <w:gridAfter w:val="1"/>
          <w:wAfter w:w="10" w:type="dxa"/>
          <w:trHeight w:val="283"/>
        </w:trPr>
        <w:tc>
          <w:tcPr>
            <w:tcW w:w="464" w:type="dxa"/>
            <w:vAlign w:val="center"/>
          </w:tcPr>
          <w:p w14:paraId="6EFB77DF" w14:textId="77777777" w:rsidR="007F5FDB" w:rsidRPr="00022F71" w:rsidRDefault="007F5FDB" w:rsidP="00ED5555">
            <w:pPr>
              <w:pStyle w:val="TableParagraph"/>
              <w:spacing w:before="9"/>
              <w:rPr>
                <w:rFonts w:ascii="Bookman Old Style" w:hAnsi="Bookman Old Style"/>
                <w:b/>
                <w:sz w:val="13"/>
              </w:rPr>
            </w:pPr>
          </w:p>
          <w:p w14:paraId="40328FBC" w14:textId="77777777" w:rsidR="007F5FDB" w:rsidRPr="00022F71" w:rsidRDefault="002C6431" w:rsidP="00ED5555">
            <w:pPr>
              <w:pStyle w:val="TableParagraph"/>
              <w:spacing w:before="0"/>
              <w:ind w:left="131"/>
              <w:rPr>
                <w:rFonts w:ascii="Bookman Old Style" w:hAnsi="Bookman Old Style"/>
                <w:sz w:val="16"/>
              </w:rPr>
            </w:pPr>
            <w:r w:rsidRPr="00022F71">
              <w:rPr>
                <w:rFonts w:ascii="Bookman Old Style" w:hAnsi="Bookman Old Style"/>
                <w:sz w:val="16"/>
              </w:rPr>
              <w:t>16</w:t>
            </w:r>
          </w:p>
        </w:tc>
        <w:tc>
          <w:tcPr>
            <w:tcW w:w="4297" w:type="dxa"/>
            <w:vAlign w:val="center"/>
          </w:tcPr>
          <w:p w14:paraId="6EC10486" w14:textId="77777777" w:rsidR="007F5FDB" w:rsidRPr="00022F71" w:rsidRDefault="007F5FDB" w:rsidP="00ED5555">
            <w:pPr>
              <w:pStyle w:val="TableParagraph"/>
              <w:spacing w:before="9"/>
              <w:jc w:val="left"/>
              <w:rPr>
                <w:rFonts w:ascii="Bookman Old Style" w:hAnsi="Bookman Old Style"/>
                <w:b/>
                <w:sz w:val="13"/>
              </w:rPr>
            </w:pPr>
          </w:p>
          <w:p w14:paraId="7DD771BA" w14:textId="77777777" w:rsidR="007F5FDB" w:rsidRPr="00022F71" w:rsidRDefault="002C6431" w:rsidP="00ED5555">
            <w:pPr>
              <w:pStyle w:val="TableParagraph"/>
              <w:spacing w:before="0"/>
              <w:ind w:left="105"/>
              <w:jc w:val="left"/>
              <w:rPr>
                <w:rFonts w:ascii="Bookman Old Style" w:hAnsi="Bookman Old Style"/>
                <w:sz w:val="16"/>
              </w:rPr>
            </w:pPr>
            <w:r w:rsidRPr="00022F71">
              <w:rPr>
                <w:rFonts w:ascii="Bookman Old Style" w:hAnsi="Bookman Old Style"/>
                <w:sz w:val="16"/>
              </w:rPr>
              <w:t>Kepala Bagian Organisasi</w:t>
            </w:r>
          </w:p>
        </w:tc>
        <w:tc>
          <w:tcPr>
            <w:tcW w:w="857" w:type="dxa"/>
            <w:vAlign w:val="center"/>
          </w:tcPr>
          <w:p w14:paraId="4D32DFE2" w14:textId="77777777" w:rsidR="007F5FDB" w:rsidRPr="00022F71" w:rsidRDefault="007F5FDB" w:rsidP="00ED5555">
            <w:pPr>
              <w:pStyle w:val="TableParagraph"/>
              <w:spacing w:before="9"/>
              <w:jc w:val="left"/>
              <w:rPr>
                <w:rFonts w:ascii="Bookman Old Style" w:hAnsi="Bookman Old Style"/>
                <w:b/>
                <w:sz w:val="13"/>
              </w:rPr>
            </w:pPr>
          </w:p>
          <w:p w14:paraId="33C3CFEC" w14:textId="77777777" w:rsidR="007F5FDB" w:rsidRPr="00022F71" w:rsidRDefault="002C6431" w:rsidP="00ED5555">
            <w:pPr>
              <w:pStyle w:val="TableParagraph"/>
              <w:spacing w:before="0"/>
              <w:ind w:left="327"/>
              <w:jc w:val="left"/>
              <w:rPr>
                <w:rFonts w:ascii="Bookman Old Style" w:hAnsi="Bookman Old Style"/>
                <w:sz w:val="16"/>
              </w:rPr>
            </w:pPr>
            <w:r w:rsidRPr="00022F71">
              <w:rPr>
                <w:rFonts w:ascii="Bookman Old Style" w:hAnsi="Bookman Old Style"/>
                <w:sz w:val="16"/>
              </w:rPr>
              <w:t>12</w:t>
            </w:r>
          </w:p>
        </w:tc>
        <w:tc>
          <w:tcPr>
            <w:tcW w:w="857" w:type="dxa"/>
            <w:vAlign w:val="center"/>
          </w:tcPr>
          <w:p w14:paraId="7A0C5D02" w14:textId="77777777" w:rsidR="007F5FDB" w:rsidRPr="00022F71" w:rsidRDefault="007F5FDB" w:rsidP="00ED5555">
            <w:pPr>
              <w:pStyle w:val="TableParagraph"/>
              <w:spacing w:before="9"/>
              <w:rPr>
                <w:rFonts w:ascii="Bookman Old Style" w:hAnsi="Bookman Old Style"/>
                <w:b/>
                <w:sz w:val="13"/>
              </w:rPr>
            </w:pPr>
          </w:p>
          <w:p w14:paraId="4759127B" w14:textId="77777777" w:rsidR="007F5FDB" w:rsidRPr="00022F71" w:rsidRDefault="002C6431" w:rsidP="00ED5555">
            <w:pPr>
              <w:pStyle w:val="TableParagraph"/>
              <w:spacing w:before="0"/>
              <w:ind w:right="218"/>
              <w:rPr>
                <w:rFonts w:ascii="Bookman Old Style" w:hAnsi="Bookman Old Style"/>
                <w:sz w:val="16"/>
              </w:rPr>
            </w:pPr>
            <w:r w:rsidRPr="00022F71">
              <w:rPr>
                <w:rFonts w:ascii="Bookman Old Style" w:hAnsi="Bookman Old Style"/>
                <w:sz w:val="16"/>
              </w:rPr>
              <w:t>2315</w:t>
            </w:r>
          </w:p>
        </w:tc>
        <w:tc>
          <w:tcPr>
            <w:tcW w:w="401" w:type="dxa"/>
            <w:vAlign w:val="center"/>
          </w:tcPr>
          <w:p w14:paraId="3F26E328" w14:textId="77777777" w:rsidR="007F5FDB" w:rsidRPr="00022F71" w:rsidRDefault="007F5FDB" w:rsidP="00ED5555">
            <w:pPr>
              <w:pStyle w:val="TableParagraph"/>
              <w:spacing w:before="9"/>
              <w:rPr>
                <w:rFonts w:ascii="Bookman Old Style" w:hAnsi="Bookman Old Style"/>
                <w:b/>
                <w:sz w:val="13"/>
              </w:rPr>
            </w:pPr>
          </w:p>
          <w:p w14:paraId="51E553A4" w14:textId="77777777" w:rsidR="007F5FDB" w:rsidRPr="00022F71" w:rsidRDefault="002C6431" w:rsidP="00ED5555">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65C699CF" w14:textId="77777777" w:rsidR="007F5FDB" w:rsidRPr="00022F71" w:rsidRDefault="007F5FDB" w:rsidP="00ED5555">
            <w:pPr>
              <w:pStyle w:val="TableParagraph"/>
              <w:spacing w:before="9"/>
              <w:rPr>
                <w:rFonts w:ascii="Bookman Old Style" w:hAnsi="Bookman Old Style"/>
                <w:b/>
                <w:sz w:val="13"/>
              </w:rPr>
            </w:pPr>
          </w:p>
          <w:p w14:paraId="0F07953C" w14:textId="77777777" w:rsidR="007F5FDB" w:rsidRPr="00022F71" w:rsidRDefault="002C6431" w:rsidP="00ED5555">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30F4DC04" w14:textId="77777777" w:rsidR="007F5FDB" w:rsidRPr="00022F71" w:rsidRDefault="007F5FDB" w:rsidP="00ED5555">
            <w:pPr>
              <w:pStyle w:val="TableParagraph"/>
              <w:spacing w:before="9"/>
              <w:rPr>
                <w:rFonts w:ascii="Bookman Old Style" w:hAnsi="Bookman Old Style"/>
                <w:b/>
                <w:sz w:val="13"/>
              </w:rPr>
            </w:pPr>
          </w:p>
          <w:p w14:paraId="3CA9484A" w14:textId="77777777" w:rsidR="007F5FDB" w:rsidRPr="00022F71" w:rsidRDefault="002C6431" w:rsidP="00ED5555">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4547199F" w14:textId="77777777" w:rsidR="007F5FDB" w:rsidRPr="00022F71" w:rsidRDefault="007F5FDB" w:rsidP="00ED5555">
            <w:pPr>
              <w:pStyle w:val="TableParagraph"/>
              <w:spacing w:before="9"/>
              <w:rPr>
                <w:rFonts w:ascii="Bookman Old Style" w:hAnsi="Bookman Old Style"/>
                <w:b/>
                <w:sz w:val="13"/>
              </w:rPr>
            </w:pPr>
          </w:p>
          <w:p w14:paraId="53AEC153" w14:textId="77777777" w:rsidR="007F5FDB" w:rsidRPr="00022F71" w:rsidRDefault="002C6431" w:rsidP="00ED5555">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723B81D0" w14:textId="77777777" w:rsidR="007F5FDB" w:rsidRPr="00022F71" w:rsidRDefault="007F5FDB" w:rsidP="00ED5555">
            <w:pPr>
              <w:pStyle w:val="TableParagraph"/>
              <w:spacing w:before="9"/>
              <w:rPr>
                <w:rFonts w:ascii="Bookman Old Style" w:hAnsi="Bookman Old Style"/>
                <w:b/>
                <w:sz w:val="13"/>
              </w:rPr>
            </w:pPr>
          </w:p>
          <w:p w14:paraId="6FF001A5" w14:textId="77777777" w:rsidR="007F5FDB" w:rsidRPr="00022F71" w:rsidRDefault="002C6431" w:rsidP="00ED5555">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1" w:type="dxa"/>
            <w:vAlign w:val="center"/>
          </w:tcPr>
          <w:p w14:paraId="657C0529" w14:textId="77777777" w:rsidR="007F5FDB" w:rsidRPr="00022F71" w:rsidRDefault="007F5FDB" w:rsidP="00ED5555">
            <w:pPr>
              <w:pStyle w:val="TableParagraph"/>
              <w:spacing w:before="9"/>
              <w:rPr>
                <w:rFonts w:ascii="Bookman Old Style" w:hAnsi="Bookman Old Style"/>
                <w:b/>
                <w:sz w:val="13"/>
              </w:rPr>
            </w:pPr>
          </w:p>
          <w:p w14:paraId="61DED73A" w14:textId="77777777" w:rsidR="007F5FDB" w:rsidRPr="00022F71" w:rsidRDefault="002C6431" w:rsidP="00ED5555">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3CF3A409" w14:textId="77777777" w:rsidR="007F5FDB" w:rsidRPr="00022F71" w:rsidRDefault="007F5FDB" w:rsidP="00ED5555">
            <w:pPr>
              <w:pStyle w:val="TableParagraph"/>
              <w:spacing w:before="9"/>
              <w:rPr>
                <w:rFonts w:ascii="Bookman Old Style" w:hAnsi="Bookman Old Style"/>
                <w:b/>
                <w:sz w:val="13"/>
              </w:rPr>
            </w:pPr>
          </w:p>
          <w:p w14:paraId="69E8D08C" w14:textId="77777777" w:rsidR="007F5FDB" w:rsidRPr="00022F71" w:rsidRDefault="002C6431" w:rsidP="00ED5555">
            <w:pPr>
              <w:pStyle w:val="TableParagraph"/>
              <w:spacing w:before="0"/>
              <w:ind w:left="116"/>
              <w:rPr>
                <w:rFonts w:ascii="Bookman Old Style" w:hAnsi="Bookman Old Style"/>
                <w:sz w:val="16"/>
              </w:rPr>
            </w:pPr>
            <w:r w:rsidRPr="00022F71">
              <w:rPr>
                <w:rFonts w:ascii="Bookman Old Style" w:hAnsi="Bookman Old Style"/>
                <w:sz w:val="16"/>
              </w:rPr>
              <w:t>3</w:t>
            </w:r>
          </w:p>
        </w:tc>
        <w:tc>
          <w:tcPr>
            <w:tcW w:w="819" w:type="dxa"/>
            <w:vAlign w:val="center"/>
          </w:tcPr>
          <w:p w14:paraId="23957E8D" w14:textId="77777777" w:rsidR="007F5FDB" w:rsidRPr="00022F71" w:rsidRDefault="007F5FDB" w:rsidP="00ED5555">
            <w:pPr>
              <w:pStyle w:val="TableParagraph"/>
              <w:spacing w:before="9"/>
              <w:rPr>
                <w:rFonts w:ascii="Bookman Old Style" w:hAnsi="Bookman Old Style"/>
                <w:b/>
                <w:sz w:val="13"/>
              </w:rPr>
            </w:pPr>
          </w:p>
          <w:p w14:paraId="3924AC15" w14:textId="77777777" w:rsidR="007F5FDB" w:rsidRPr="00022F71" w:rsidRDefault="002C6431" w:rsidP="00ED5555">
            <w:pPr>
              <w:pStyle w:val="TableParagraph"/>
              <w:spacing w:before="0"/>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4EEA78B2" w14:textId="77777777" w:rsidR="007F5FDB" w:rsidRPr="00022F71" w:rsidRDefault="007F5FDB" w:rsidP="00ED5555">
            <w:pPr>
              <w:pStyle w:val="TableParagraph"/>
              <w:spacing w:before="9"/>
              <w:rPr>
                <w:rFonts w:ascii="Bookman Old Style" w:hAnsi="Bookman Old Style"/>
                <w:b/>
                <w:sz w:val="13"/>
              </w:rPr>
            </w:pPr>
          </w:p>
          <w:p w14:paraId="1425210E" w14:textId="77777777" w:rsidR="007F5FDB" w:rsidRPr="00022F71" w:rsidRDefault="002C6431" w:rsidP="00ED5555">
            <w:pPr>
              <w:pStyle w:val="TableParagraph"/>
              <w:spacing w:before="0"/>
              <w:ind w:right="112"/>
              <w:rPr>
                <w:rFonts w:ascii="Bookman Old Style" w:hAnsi="Bookman Old Style"/>
                <w:sz w:val="16"/>
              </w:rPr>
            </w:pPr>
            <w:r w:rsidRPr="00022F71">
              <w:rPr>
                <w:rFonts w:ascii="Bookman Old Style" w:hAnsi="Bookman Old Style"/>
                <w:sz w:val="16"/>
              </w:rPr>
              <w:t>3</w:t>
            </w:r>
          </w:p>
        </w:tc>
        <w:tc>
          <w:tcPr>
            <w:tcW w:w="761" w:type="dxa"/>
            <w:vAlign w:val="center"/>
          </w:tcPr>
          <w:p w14:paraId="6F71C823" w14:textId="77777777" w:rsidR="007F5FDB" w:rsidRPr="00022F71" w:rsidRDefault="007F5FDB" w:rsidP="00ED5555">
            <w:pPr>
              <w:pStyle w:val="TableParagraph"/>
              <w:spacing w:before="9"/>
              <w:rPr>
                <w:rFonts w:ascii="Bookman Old Style" w:hAnsi="Bookman Old Style"/>
                <w:b/>
                <w:sz w:val="13"/>
              </w:rPr>
            </w:pPr>
          </w:p>
          <w:p w14:paraId="7B17CD70" w14:textId="77777777" w:rsidR="007F5FDB" w:rsidRPr="00022F71" w:rsidRDefault="002C6431" w:rsidP="00ED5555">
            <w:pPr>
              <w:pStyle w:val="TableParagraph"/>
              <w:spacing w:before="0"/>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5B314316" w14:textId="77777777" w:rsidR="007F5FDB" w:rsidRPr="00022F71" w:rsidRDefault="007F5FDB" w:rsidP="00ED5555">
            <w:pPr>
              <w:pStyle w:val="TableParagraph"/>
              <w:spacing w:before="9"/>
              <w:rPr>
                <w:rFonts w:ascii="Bookman Old Style" w:hAnsi="Bookman Old Style"/>
                <w:b/>
                <w:sz w:val="13"/>
              </w:rPr>
            </w:pPr>
          </w:p>
          <w:p w14:paraId="0BE79782" w14:textId="77777777" w:rsidR="007F5FDB" w:rsidRPr="00022F71" w:rsidRDefault="002C6431" w:rsidP="00ED5555">
            <w:pPr>
              <w:pStyle w:val="TableParagraph"/>
              <w:spacing w:before="0"/>
              <w:ind w:left="166"/>
              <w:rPr>
                <w:rFonts w:ascii="Bookman Old Style" w:hAnsi="Bookman Old Style"/>
                <w:sz w:val="16"/>
              </w:rPr>
            </w:pPr>
            <w:r w:rsidRPr="00022F71">
              <w:rPr>
                <w:rFonts w:ascii="Bookman Old Style" w:hAnsi="Bookman Old Style"/>
                <w:sz w:val="16"/>
              </w:rPr>
              <w:t>3</w:t>
            </w:r>
          </w:p>
        </w:tc>
        <w:tc>
          <w:tcPr>
            <w:tcW w:w="706" w:type="dxa"/>
            <w:vAlign w:val="center"/>
          </w:tcPr>
          <w:p w14:paraId="4EAC1B03" w14:textId="77777777" w:rsidR="007F5FDB" w:rsidRPr="00022F71" w:rsidRDefault="007F5FDB" w:rsidP="00ED5555">
            <w:pPr>
              <w:pStyle w:val="TableParagraph"/>
              <w:spacing w:before="9"/>
              <w:rPr>
                <w:rFonts w:ascii="Bookman Old Style" w:hAnsi="Bookman Old Style"/>
                <w:b/>
                <w:sz w:val="13"/>
              </w:rPr>
            </w:pPr>
          </w:p>
          <w:p w14:paraId="3B951230" w14:textId="77777777" w:rsidR="007F5FDB" w:rsidRPr="00022F71" w:rsidRDefault="002C6431" w:rsidP="00ED5555">
            <w:pPr>
              <w:pStyle w:val="TableParagraph"/>
              <w:spacing w:before="0"/>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60E79BF2" w14:textId="77777777" w:rsidR="007F5FDB" w:rsidRPr="00022F71" w:rsidRDefault="007F5FDB" w:rsidP="00ED5555">
            <w:pPr>
              <w:pStyle w:val="TableParagraph"/>
              <w:spacing w:before="9"/>
              <w:rPr>
                <w:rFonts w:ascii="Bookman Old Style" w:hAnsi="Bookman Old Style"/>
                <w:b/>
                <w:sz w:val="13"/>
              </w:rPr>
            </w:pPr>
          </w:p>
          <w:p w14:paraId="30566AF5" w14:textId="77777777" w:rsidR="007F5FDB" w:rsidRPr="00022F71" w:rsidRDefault="002C6431" w:rsidP="00ED5555">
            <w:pPr>
              <w:pStyle w:val="TableParagraph"/>
              <w:spacing w:before="0"/>
              <w:ind w:left="2"/>
              <w:rPr>
                <w:rFonts w:ascii="Bookman Old Style" w:hAnsi="Bookman Old Style"/>
                <w:sz w:val="16"/>
              </w:rPr>
            </w:pPr>
            <w:r w:rsidRPr="00022F71">
              <w:rPr>
                <w:rFonts w:ascii="Bookman Old Style" w:hAnsi="Bookman Old Style"/>
                <w:sz w:val="16"/>
              </w:rPr>
              <w:t>2</w:t>
            </w:r>
          </w:p>
        </w:tc>
        <w:tc>
          <w:tcPr>
            <w:tcW w:w="701" w:type="dxa"/>
            <w:vAlign w:val="center"/>
          </w:tcPr>
          <w:p w14:paraId="7E51FCE3" w14:textId="77777777" w:rsidR="007F5FDB" w:rsidRPr="00022F71" w:rsidRDefault="007F5FDB" w:rsidP="00ED5555">
            <w:pPr>
              <w:pStyle w:val="TableParagraph"/>
              <w:spacing w:before="9"/>
              <w:rPr>
                <w:rFonts w:ascii="Bookman Old Style" w:hAnsi="Bookman Old Style"/>
                <w:b/>
                <w:sz w:val="13"/>
              </w:rPr>
            </w:pPr>
          </w:p>
          <w:p w14:paraId="2A5F8009" w14:textId="77777777" w:rsidR="007F5FDB" w:rsidRPr="00022F71" w:rsidRDefault="002C6431" w:rsidP="00ED5555">
            <w:pPr>
              <w:pStyle w:val="TableParagraph"/>
              <w:spacing w:before="0"/>
              <w:ind w:left="164" w:right="162"/>
              <w:rPr>
                <w:rFonts w:ascii="Bookman Old Style" w:hAnsi="Bookman Old Style"/>
                <w:sz w:val="16"/>
              </w:rPr>
            </w:pPr>
            <w:r w:rsidRPr="00022F71">
              <w:rPr>
                <w:rFonts w:ascii="Bookman Old Style" w:hAnsi="Bookman Old Style"/>
                <w:sz w:val="16"/>
              </w:rPr>
              <w:t>575</w:t>
            </w:r>
          </w:p>
        </w:tc>
        <w:tc>
          <w:tcPr>
            <w:tcW w:w="1081" w:type="dxa"/>
            <w:vAlign w:val="center"/>
          </w:tcPr>
          <w:p w14:paraId="2CBF9E94" w14:textId="77777777" w:rsidR="007F5FDB" w:rsidRPr="00022F71" w:rsidRDefault="007F5FDB" w:rsidP="00ED5555">
            <w:pPr>
              <w:pStyle w:val="TableParagraph"/>
              <w:spacing w:before="0"/>
              <w:rPr>
                <w:rFonts w:ascii="Bookman Old Style" w:hAnsi="Bookman Old Style"/>
                <w:sz w:val="16"/>
              </w:rPr>
            </w:pPr>
          </w:p>
        </w:tc>
      </w:tr>
      <w:tr w:rsidR="007F5FDB" w:rsidRPr="00022F71" w14:paraId="0F8C57BD" w14:textId="77777777" w:rsidTr="00813AB2">
        <w:trPr>
          <w:gridAfter w:val="1"/>
          <w:wAfter w:w="10" w:type="dxa"/>
          <w:trHeight w:val="283"/>
        </w:trPr>
        <w:tc>
          <w:tcPr>
            <w:tcW w:w="464" w:type="dxa"/>
            <w:vAlign w:val="center"/>
          </w:tcPr>
          <w:p w14:paraId="261A83D2" w14:textId="77777777" w:rsidR="007F5FDB" w:rsidRPr="00022F71" w:rsidRDefault="002C6431" w:rsidP="00ED5555">
            <w:pPr>
              <w:pStyle w:val="TableParagraph"/>
              <w:spacing w:before="159"/>
              <w:ind w:left="131"/>
              <w:rPr>
                <w:rFonts w:ascii="Bookman Old Style" w:hAnsi="Bookman Old Style"/>
                <w:sz w:val="16"/>
              </w:rPr>
            </w:pPr>
            <w:r w:rsidRPr="00022F71">
              <w:rPr>
                <w:rFonts w:ascii="Bookman Old Style" w:hAnsi="Bookman Old Style"/>
                <w:sz w:val="16"/>
              </w:rPr>
              <w:t>17</w:t>
            </w:r>
          </w:p>
        </w:tc>
        <w:tc>
          <w:tcPr>
            <w:tcW w:w="4297" w:type="dxa"/>
            <w:vAlign w:val="center"/>
          </w:tcPr>
          <w:p w14:paraId="623FC396" w14:textId="77777777" w:rsidR="007F5FDB" w:rsidRPr="00022F71" w:rsidRDefault="002C6431" w:rsidP="00ED5555">
            <w:pPr>
              <w:pStyle w:val="TableParagraph"/>
              <w:spacing w:before="159"/>
              <w:ind w:left="105"/>
              <w:jc w:val="left"/>
              <w:rPr>
                <w:rFonts w:ascii="Bookman Old Style" w:hAnsi="Bookman Old Style"/>
                <w:sz w:val="16"/>
              </w:rPr>
            </w:pPr>
            <w:r w:rsidRPr="00022F71">
              <w:rPr>
                <w:rFonts w:ascii="Bookman Old Style" w:hAnsi="Bookman Old Style"/>
                <w:sz w:val="16"/>
              </w:rPr>
              <w:t>Kepala Bagian Protokol dan Komunikasi Pimpinan</w:t>
            </w:r>
          </w:p>
        </w:tc>
        <w:tc>
          <w:tcPr>
            <w:tcW w:w="857" w:type="dxa"/>
            <w:vAlign w:val="center"/>
          </w:tcPr>
          <w:p w14:paraId="433F4974" w14:textId="77777777" w:rsidR="007F5FDB" w:rsidRPr="00022F71" w:rsidRDefault="002C6431" w:rsidP="00ED5555">
            <w:pPr>
              <w:pStyle w:val="TableParagraph"/>
              <w:spacing w:before="159"/>
              <w:ind w:left="327"/>
              <w:jc w:val="left"/>
              <w:rPr>
                <w:rFonts w:ascii="Bookman Old Style" w:hAnsi="Bookman Old Style"/>
                <w:sz w:val="16"/>
              </w:rPr>
            </w:pPr>
            <w:r w:rsidRPr="00022F71">
              <w:rPr>
                <w:rFonts w:ascii="Bookman Old Style" w:hAnsi="Bookman Old Style"/>
                <w:sz w:val="16"/>
              </w:rPr>
              <w:t>12</w:t>
            </w:r>
          </w:p>
        </w:tc>
        <w:tc>
          <w:tcPr>
            <w:tcW w:w="857" w:type="dxa"/>
            <w:vAlign w:val="center"/>
          </w:tcPr>
          <w:p w14:paraId="6DF1B98F" w14:textId="77777777" w:rsidR="007F5FDB" w:rsidRPr="00022F71" w:rsidRDefault="002C6431" w:rsidP="00ED5555">
            <w:pPr>
              <w:pStyle w:val="TableParagraph"/>
              <w:spacing w:before="159"/>
              <w:ind w:right="218"/>
              <w:rPr>
                <w:rFonts w:ascii="Bookman Old Style" w:hAnsi="Bookman Old Style"/>
                <w:sz w:val="16"/>
              </w:rPr>
            </w:pPr>
            <w:r w:rsidRPr="00022F71">
              <w:rPr>
                <w:rFonts w:ascii="Bookman Old Style" w:hAnsi="Bookman Old Style"/>
                <w:sz w:val="16"/>
              </w:rPr>
              <w:t>2315</w:t>
            </w:r>
          </w:p>
        </w:tc>
        <w:tc>
          <w:tcPr>
            <w:tcW w:w="401" w:type="dxa"/>
            <w:vAlign w:val="center"/>
          </w:tcPr>
          <w:p w14:paraId="6D689BA8" w14:textId="77777777" w:rsidR="007F5FDB" w:rsidRPr="00022F71" w:rsidRDefault="002C6431" w:rsidP="00ED5555">
            <w:pPr>
              <w:pStyle w:val="TableParagraph"/>
              <w:spacing w:before="159"/>
              <w:ind w:right="139"/>
              <w:rPr>
                <w:rFonts w:ascii="Bookman Old Style" w:hAnsi="Bookman Old Style"/>
                <w:sz w:val="16"/>
              </w:rPr>
            </w:pPr>
            <w:r w:rsidRPr="00022F71">
              <w:rPr>
                <w:rFonts w:ascii="Bookman Old Style" w:hAnsi="Bookman Old Style"/>
                <w:sz w:val="16"/>
              </w:rPr>
              <w:t>2</w:t>
            </w:r>
          </w:p>
        </w:tc>
        <w:tc>
          <w:tcPr>
            <w:tcW w:w="920" w:type="dxa"/>
            <w:vAlign w:val="center"/>
          </w:tcPr>
          <w:p w14:paraId="61286DD8" w14:textId="77777777" w:rsidR="007F5FDB" w:rsidRPr="00022F71" w:rsidRDefault="002C6431" w:rsidP="00ED5555">
            <w:pPr>
              <w:pStyle w:val="TableParagraph"/>
              <w:spacing w:before="159"/>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670AF45F" w14:textId="77777777" w:rsidR="007F5FDB" w:rsidRPr="00022F71" w:rsidRDefault="002C6431" w:rsidP="00ED5555">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vAlign w:val="center"/>
          </w:tcPr>
          <w:p w14:paraId="2A4DD8D9" w14:textId="77777777" w:rsidR="007F5FDB" w:rsidRPr="00022F71" w:rsidRDefault="002C6431" w:rsidP="00ED5555">
            <w:pPr>
              <w:pStyle w:val="TableParagraph"/>
              <w:spacing w:before="159"/>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0784CBBC" w14:textId="77777777" w:rsidR="007F5FDB" w:rsidRPr="00022F71" w:rsidRDefault="002C6431" w:rsidP="00ED5555">
            <w:pPr>
              <w:pStyle w:val="TableParagraph"/>
              <w:spacing w:before="159"/>
              <w:ind w:right="140"/>
              <w:rPr>
                <w:rFonts w:ascii="Bookman Old Style" w:hAnsi="Bookman Old Style"/>
                <w:sz w:val="16"/>
              </w:rPr>
            </w:pPr>
            <w:r w:rsidRPr="00022F71">
              <w:rPr>
                <w:rFonts w:ascii="Bookman Old Style" w:hAnsi="Bookman Old Style"/>
                <w:sz w:val="16"/>
              </w:rPr>
              <w:t>2</w:t>
            </w:r>
          </w:p>
        </w:tc>
        <w:tc>
          <w:tcPr>
            <w:tcW w:w="821" w:type="dxa"/>
            <w:vAlign w:val="center"/>
          </w:tcPr>
          <w:p w14:paraId="0C88A90B" w14:textId="77777777" w:rsidR="007F5FDB" w:rsidRPr="00022F71" w:rsidRDefault="002C6431" w:rsidP="00ED5555">
            <w:pPr>
              <w:pStyle w:val="TableParagraph"/>
              <w:spacing w:before="159"/>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71C9B1E2" w14:textId="77777777" w:rsidR="007F5FDB" w:rsidRPr="00022F71" w:rsidRDefault="002C6431" w:rsidP="00ED5555">
            <w:pPr>
              <w:pStyle w:val="TableParagraph"/>
              <w:spacing w:before="159"/>
              <w:ind w:left="116"/>
              <w:rPr>
                <w:rFonts w:ascii="Bookman Old Style" w:hAnsi="Bookman Old Style"/>
                <w:sz w:val="16"/>
              </w:rPr>
            </w:pPr>
            <w:r w:rsidRPr="00022F71">
              <w:rPr>
                <w:rFonts w:ascii="Bookman Old Style" w:hAnsi="Bookman Old Style"/>
                <w:sz w:val="16"/>
              </w:rPr>
              <w:t>3</w:t>
            </w:r>
          </w:p>
        </w:tc>
        <w:tc>
          <w:tcPr>
            <w:tcW w:w="819" w:type="dxa"/>
            <w:vAlign w:val="center"/>
          </w:tcPr>
          <w:p w14:paraId="61BA0F5B" w14:textId="77777777" w:rsidR="007F5FDB" w:rsidRPr="00022F71" w:rsidRDefault="002C6431" w:rsidP="00ED5555">
            <w:pPr>
              <w:pStyle w:val="TableParagraph"/>
              <w:spacing w:before="159"/>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39EBF166" w14:textId="77777777" w:rsidR="007F5FDB" w:rsidRPr="00022F71" w:rsidRDefault="002C6431" w:rsidP="00ED5555">
            <w:pPr>
              <w:pStyle w:val="TableParagraph"/>
              <w:spacing w:before="159"/>
              <w:ind w:right="112"/>
              <w:rPr>
                <w:rFonts w:ascii="Bookman Old Style" w:hAnsi="Bookman Old Style"/>
                <w:sz w:val="16"/>
              </w:rPr>
            </w:pPr>
            <w:r w:rsidRPr="00022F71">
              <w:rPr>
                <w:rFonts w:ascii="Bookman Old Style" w:hAnsi="Bookman Old Style"/>
                <w:sz w:val="16"/>
              </w:rPr>
              <w:t>3</w:t>
            </w:r>
          </w:p>
        </w:tc>
        <w:tc>
          <w:tcPr>
            <w:tcW w:w="761" w:type="dxa"/>
            <w:vAlign w:val="center"/>
          </w:tcPr>
          <w:p w14:paraId="2B9899A4" w14:textId="77777777" w:rsidR="007F5FDB" w:rsidRPr="00022F71" w:rsidRDefault="002C6431" w:rsidP="00ED5555">
            <w:pPr>
              <w:pStyle w:val="TableParagraph"/>
              <w:spacing w:before="159"/>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184AFC47" w14:textId="77777777" w:rsidR="007F5FDB" w:rsidRPr="00022F71" w:rsidRDefault="002C6431" w:rsidP="00ED5555">
            <w:pPr>
              <w:pStyle w:val="TableParagraph"/>
              <w:spacing w:before="159"/>
              <w:ind w:left="166"/>
              <w:rPr>
                <w:rFonts w:ascii="Bookman Old Style" w:hAnsi="Bookman Old Style"/>
                <w:sz w:val="16"/>
              </w:rPr>
            </w:pPr>
            <w:r w:rsidRPr="00022F71">
              <w:rPr>
                <w:rFonts w:ascii="Bookman Old Style" w:hAnsi="Bookman Old Style"/>
                <w:sz w:val="16"/>
              </w:rPr>
              <w:t>3</w:t>
            </w:r>
          </w:p>
        </w:tc>
        <w:tc>
          <w:tcPr>
            <w:tcW w:w="706" w:type="dxa"/>
            <w:vAlign w:val="center"/>
          </w:tcPr>
          <w:p w14:paraId="0FBCDF27" w14:textId="77777777" w:rsidR="007F5FDB" w:rsidRPr="00022F71" w:rsidRDefault="002C6431" w:rsidP="00ED5555">
            <w:pPr>
              <w:pStyle w:val="TableParagraph"/>
              <w:spacing w:before="159"/>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5BC986DA" w14:textId="77777777" w:rsidR="007F5FDB" w:rsidRPr="00022F71" w:rsidRDefault="002C6431" w:rsidP="00ED5555">
            <w:pPr>
              <w:pStyle w:val="TableParagraph"/>
              <w:spacing w:before="159"/>
              <w:ind w:left="2"/>
              <w:rPr>
                <w:rFonts w:ascii="Bookman Old Style" w:hAnsi="Bookman Old Style"/>
                <w:sz w:val="16"/>
              </w:rPr>
            </w:pPr>
            <w:r w:rsidRPr="00022F71">
              <w:rPr>
                <w:rFonts w:ascii="Bookman Old Style" w:hAnsi="Bookman Old Style"/>
                <w:sz w:val="16"/>
              </w:rPr>
              <w:t>2</w:t>
            </w:r>
          </w:p>
        </w:tc>
        <w:tc>
          <w:tcPr>
            <w:tcW w:w="701" w:type="dxa"/>
            <w:vAlign w:val="center"/>
          </w:tcPr>
          <w:p w14:paraId="5D472F10" w14:textId="77777777" w:rsidR="007F5FDB" w:rsidRPr="00022F71" w:rsidRDefault="002C6431" w:rsidP="00ED5555">
            <w:pPr>
              <w:pStyle w:val="TableParagraph"/>
              <w:spacing w:before="159"/>
              <w:ind w:left="164" w:right="162"/>
              <w:rPr>
                <w:rFonts w:ascii="Bookman Old Style" w:hAnsi="Bookman Old Style"/>
                <w:sz w:val="16"/>
              </w:rPr>
            </w:pPr>
            <w:r w:rsidRPr="00022F71">
              <w:rPr>
                <w:rFonts w:ascii="Bookman Old Style" w:hAnsi="Bookman Old Style"/>
                <w:sz w:val="16"/>
              </w:rPr>
              <w:t>575</w:t>
            </w:r>
          </w:p>
        </w:tc>
        <w:tc>
          <w:tcPr>
            <w:tcW w:w="1081" w:type="dxa"/>
            <w:vAlign w:val="center"/>
          </w:tcPr>
          <w:p w14:paraId="0EE558CD" w14:textId="77777777" w:rsidR="007F5FDB" w:rsidRPr="00022F71" w:rsidRDefault="007F5FDB" w:rsidP="00ED5555">
            <w:pPr>
              <w:pStyle w:val="TableParagraph"/>
              <w:spacing w:before="0"/>
              <w:rPr>
                <w:rFonts w:ascii="Bookman Old Style" w:hAnsi="Bookman Old Style"/>
                <w:sz w:val="16"/>
              </w:rPr>
            </w:pPr>
          </w:p>
        </w:tc>
      </w:tr>
      <w:tr w:rsidR="007F5FDB" w:rsidRPr="00022F71" w14:paraId="399DDA15" w14:textId="77777777" w:rsidTr="00813AB2">
        <w:trPr>
          <w:gridAfter w:val="1"/>
          <w:wAfter w:w="10" w:type="dxa"/>
          <w:trHeight w:val="283"/>
        </w:trPr>
        <w:tc>
          <w:tcPr>
            <w:tcW w:w="464" w:type="dxa"/>
            <w:vAlign w:val="center"/>
          </w:tcPr>
          <w:p w14:paraId="160EA808" w14:textId="77777777" w:rsidR="007F5FDB" w:rsidRPr="00022F71" w:rsidRDefault="002C6431" w:rsidP="00ED5555">
            <w:pPr>
              <w:pStyle w:val="TableParagraph"/>
              <w:spacing w:before="159"/>
              <w:ind w:left="131"/>
              <w:rPr>
                <w:rFonts w:ascii="Bookman Old Style" w:hAnsi="Bookman Old Style"/>
                <w:sz w:val="16"/>
              </w:rPr>
            </w:pPr>
            <w:r w:rsidRPr="00022F71">
              <w:rPr>
                <w:rFonts w:ascii="Bookman Old Style" w:hAnsi="Bookman Old Style"/>
                <w:sz w:val="16"/>
              </w:rPr>
              <w:t>18</w:t>
            </w:r>
          </w:p>
        </w:tc>
        <w:tc>
          <w:tcPr>
            <w:tcW w:w="4297" w:type="dxa"/>
            <w:vAlign w:val="center"/>
          </w:tcPr>
          <w:p w14:paraId="4B51017D" w14:textId="77777777" w:rsidR="007F5FDB" w:rsidRPr="00022F71" w:rsidRDefault="002C6431" w:rsidP="00ED5555">
            <w:pPr>
              <w:pStyle w:val="TableParagraph"/>
              <w:spacing w:before="159"/>
              <w:ind w:left="105"/>
              <w:jc w:val="left"/>
              <w:rPr>
                <w:rFonts w:ascii="Bookman Old Style" w:hAnsi="Bookman Old Style"/>
                <w:sz w:val="16"/>
              </w:rPr>
            </w:pPr>
            <w:r w:rsidRPr="00022F71">
              <w:rPr>
                <w:rFonts w:ascii="Bookman Old Style" w:hAnsi="Bookman Old Style"/>
                <w:sz w:val="16"/>
              </w:rPr>
              <w:t>Kepala Sub Bagian Protokol</w:t>
            </w:r>
          </w:p>
        </w:tc>
        <w:tc>
          <w:tcPr>
            <w:tcW w:w="857" w:type="dxa"/>
            <w:vAlign w:val="center"/>
          </w:tcPr>
          <w:p w14:paraId="7DB2F64B" w14:textId="77777777" w:rsidR="007F5FDB" w:rsidRPr="00022F71" w:rsidRDefault="002C6431" w:rsidP="00ED5555">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7" w:type="dxa"/>
            <w:vAlign w:val="center"/>
          </w:tcPr>
          <w:p w14:paraId="559F8BF0" w14:textId="77777777" w:rsidR="007F5FDB" w:rsidRPr="00022F71" w:rsidRDefault="002C6431" w:rsidP="00ED5555">
            <w:pPr>
              <w:pStyle w:val="TableParagraph"/>
              <w:spacing w:before="159"/>
              <w:ind w:right="218"/>
              <w:rPr>
                <w:rFonts w:ascii="Bookman Old Style" w:hAnsi="Bookman Old Style"/>
                <w:sz w:val="16"/>
              </w:rPr>
            </w:pPr>
            <w:r w:rsidRPr="00022F71">
              <w:rPr>
                <w:rFonts w:ascii="Bookman Old Style" w:hAnsi="Bookman Old Style"/>
                <w:sz w:val="16"/>
              </w:rPr>
              <w:t>1455</w:t>
            </w:r>
          </w:p>
        </w:tc>
        <w:tc>
          <w:tcPr>
            <w:tcW w:w="401" w:type="dxa"/>
            <w:vAlign w:val="center"/>
          </w:tcPr>
          <w:p w14:paraId="64C85738" w14:textId="77777777" w:rsidR="007F5FDB" w:rsidRPr="00022F71" w:rsidRDefault="002C6431" w:rsidP="00ED5555">
            <w:pPr>
              <w:pStyle w:val="TableParagraph"/>
              <w:spacing w:before="159"/>
              <w:ind w:right="139"/>
              <w:rPr>
                <w:rFonts w:ascii="Bookman Old Style" w:hAnsi="Bookman Old Style"/>
                <w:sz w:val="16"/>
              </w:rPr>
            </w:pPr>
            <w:r w:rsidRPr="00022F71">
              <w:rPr>
                <w:rFonts w:ascii="Bookman Old Style" w:hAnsi="Bookman Old Style"/>
                <w:sz w:val="16"/>
              </w:rPr>
              <w:t>1</w:t>
            </w:r>
          </w:p>
        </w:tc>
        <w:tc>
          <w:tcPr>
            <w:tcW w:w="920" w:type="dxa"/>
            <w:vAlign w:val="center"/>
          </w:tcPr>
          <w:p w14:paraId="74C6E1CC" w14:textId="77777777" w:rsidR="007F5FDB" w:rsidRPr="00022F71" w:rsidRDefault="002C6431" w:rsidP="00ED5555">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vAlign w:val="center"/>
          </w:tcPr>
          <w:p w14:paraId="0CD142E1" w14:textId="77777777" w:rsidR="007F5FDB" w:rsidRPr="00022F71" w:rsidRDefault="002C6431" w:rsidP="00ED5555">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vAlign w:val="center"/>
          </w:tcPr>
          <w:p w14:paraId="52FF5747" w14:textId="77777777" w:rsidR="007F5FDB" w:rsidRPr="00022F71" w:rsidRDefault="002C6431" w:rsidP="00ED5555">
            <w:pPr>
              <w:pStyle w:val="TableParagraph"/>
              <w:spacing w:before="159"/>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28C418B5" w14:textId="77777777" w:rsidR="007F5FDB" w:rsidRPr="00022F71" w:rsidRDefault="002C6431" w:rsidP="00ED5555">
            <w:pPr>
              <w:pStyle w:val="TableParagraph"/>
              <w:spacing w:before="159"/>
              <w:ind w:right="140"/>
              <w:rPr>
                <w:rFonts w:ascii="Bookman Old Style" w:hAnsi="Bookman Old Style"/>
                <w:sz w:val="16"/>
              </w:rPr>
            </w:pPr>
            <w:r w:rsidRPr="00022F71">
              <w:rPr>
                <w:rFonts w:ascii="Bookman Old Style" w:hAnsi="Bookman Old Style"/>
                <w:sz w:val="16"/>
              </w:rPr>
              <w:t>1</w:t>
            </w:r>
          </w:p>
        </w:tc>
        <w:tc>
          <w:tcPr>
            <w:tcW w:w="821" w:type="dxa"/>
            <w:vAlign w:val="center"/>
          </w:tcPr>
          <w:p w14:paraId="05F4B066" w14:textId="77777777" w:rsidR="007F5FDB" w:rsidRPr="00022F71" w:rsidRDefault="002C6431" w:rsidP="00ED5555">
            <w:pPr>
              <w:pStyle w:val="TableParagraph"/>
              <w:spacing w:before="159"/>
              <w:ind w:left="233" w:right="229"/>
              <w:rPr>
                <w:rFonts w:ascii="Bookman Old Style" w:hAnsi="Bookman Old Style"/>
                <w:sz w:val="16"/>
              </w:rPr>
            </w:pPr>
            <w:r w:rsidRPr="00022F71">
              <w:rPr>
                <w:rFonts w:ascii="Bookman Old Style" w:hAnsi="Bookman Old Style"/>
                <w:sz w:val="16"/>
              </w:rPr>
              <w:t>450</w:t>
            </w:r>
          </w:p>
        </w:tc>
        <w:tc>
          <w:tcPr>
            <w:tcW w:w="341" w:type="dxa"/>
            <w:vAlign w:val="center"/>
          </w:tcPr>
          <w:p w14:paraId="171FE7F6" w14:textId="77777777" w:rsidR="007F5FDB" w:rsidRPr="00022F71" w:rsidRDefault="002C6431" w:rsidP="00ED5555">
            <w:pPr>
              <w:pStyle w:val="TableParagraph"/>
              <w:spacing w:before="159"/>
              <w:ind w:left="116"/>
              <w:rPr>
                <w:rFonts w:ascii="Bookman Old Style" w:hAnsi="Bookman Old Style"/>
                <w:sz w:val="16"/>
              </w:rPr>
            </w:pPr>
            <w:r w:rsidRPr="00022F71">
              <w:rPr>
                <w:rFonts w:ascii="Bookman Old Style" w:hAnsi="Bookman Old Style"/>
                <w:sz w:val="16"/>
              </w:rPr>
              <w:t>2</w:t>
            </w:r>
          </w:p>
        </w:tc>
        <w:tc>
          <w:tcPr>
            <w:tcW w:w="819" w:type="dxa"/>
            <w:vAlign w:val="center"/>
          </w:tcPr>
          <w:p w14:paraId="3E1296F8" w14:textId="77777777" w:rsidR="007F5FDB" w:rsidRPr="00022F71" w:rsidRDefault="002C6431" w:rsidP="00ED5555">
            <w:pPr>
              <w:pStyle w:val="TableParagraph"/>
              <w:spacing w:before="159"/>
              <w:ind w:left="229" w:right="229"/>
              <w:rPr>
                <w:rFonts w:ascii="Bookman Old Style" w:hAnsi="Bookman Old Style"/>
                <w:sz w:val="16"/>
              </w:rPr>
            </w:pPr>
            <w:r w:rsidRPr="00022F71">
              <w:rPr>
                <w:rFonts w:ascii="Bookman Old Style" w:hAnsi="Bookman Old Style"/>
                <w:sz w:val="16"/>
              </w:rPr>
              <w:t>50</w:t>
            </w:r>
          </w:p>
        </w:tc>
        <w:tc>
          <w:tcPr>
            <w:tcW w:w="341" w:type="dxa"/>
            <w:vAlign w:val="center"/>
          </w:tcPr>
          <w:p w14:paraId="6A367053" w14:textId="77777777" w:rsidR="007F5FDB" w:rsidRPr="00022F71" w:rsidRDefault="002C6431" w:rsidP="00ED5555">
            <w:pPr>
              <w:pStyle w:val="TableParagraph"/>
              <w:spacing w:before="159"/>
              <w:ind w:right="112"/>
              <w:rPr>
                <w:rFonts w:ascii="Bookman Old Style" w:hAnsi="Bookman Old Style"/>
                <w:sz w:val="16"/>
              </w:rPr>
            </w:pPr>
            <w:r w:rsidRPr="00022F71">
              <w:rPr>
                <w:rFonts w:ascii="Bookman Old Style" w:hAnsi="Bookman Old Style"/>
                <w:sz w:val="16"/>
              </w:rPr>
              <w:t>1</w:t>
            </w:r>
          </w:p>
        </w:tc>
        <w:tc>
          <w:tcPr>
            <w:tcW w:w="761" w:type="dxa"/>
            <w:vAlign w:val="center"/>
          </w:tcPr>
          <w:p w14:paraId="457FFDE3" w14:textId="77777777" w:rsidR="007F5FDB" w:rsidRPr="00022F71" w:rsidRDefault="002C6431" w:rsidP="00ED5555">
            <w:pPr>
              <w:pStyle w:val="TableParagraph"/>
              <w:spacing w:before="159"/>
              <w:ind w:left="203" w:right="198"/>
              <w:rPr>
                <w:rFonts w:ascii="Bookman Old Style" w:hAnsi="Bookman Old Style"/>
                <w:sz w:val="16"/>
              </w:rPr>
            </w:pPr>
            <w:r w:rsidRPr="00022F71">
              <w:rPr>
                <w:rFonts w:ascii="Bookman Old Style" w:hAnsi="Bookman Old Style"/>
                <w:sz w:val="16"/>
              </w:rPr>
              <w:t>30</w:t>
            </w:r>
          </w:p>
        </w:tc>
        <w:tc>
          <w:tcPr>
            <w:tcW w:w="444" w:type="dxa"/>
            <w:vAlign w:val="center"/>
          </w:tcPr>
          <w:p w14:paraId="5A3BD038" w14:textId="77777777" w:rsidR="007F5FDB" w:rsidRPr="00022F71" w:rsidRDefault="002C6431" w:rsidP="00ED5555">
            <w:pPr>
              <w:pStyle w:val="TableParagraph"/>
              <w:spacing w:before="159"/>
              <w:ind w:left="166"/>
              <w:rPr>
                <w:rFonts w:ascii="Bookman Old Style" w:hAnsi="Bookman Old Style"/>
                <w:sz w:val="16"/>
              </w:rPr>
            </w:pPr>
            <w:r w:rsidRPr="00022F71">
              <w:rPr>
                <w:rFonts w:ascii="Bookman Old Style" w:hAnsi="Bookman Old Style"/>
                <w:sz w:val="16"/>
              </w:rPr>
              <w:t>3</w:t>
            </w:r>
          </w:p>
        </w:tc>
        <w:tc>
          <w:tcPr>
            <w:tcW w:w="706" w:type="dxa"/>
            <w:vAlign w:val="center"/>
          </w:tcPr>
          <w:p w14:paraId="43AFDD9E" w14:textId="77777777" w:rsidR="007F5FDB" w:rsidRPr="00022F71" w:rsidRDefault="002C6431" w:rsidP="00ED5555">
            <w:pPr>
              <w:pStyle w:val="TableParagraph"/>
              <w:spacing w:before="159"/>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4CD5D81B" w14:textId="77777777" w:rsidR="007F5FDB" w:rsidRPr="00022F71" w:rsidRDefault="002C6431" w:rsidP="00ED5555">
            <w:pPr>
              <w:pStyle w:val="TableParagraph"/>
              <w:spacing w:before="159"/>
              <w:ind w:left="2"/>
              <w:rPr>
                <w:rFonts w:ascii="Bookman Old Style" w:hAnsi="Bookman Old Style"/>
                <w:sz w:val="16"/>
              </w:rPr>
            </w:pPr>
            <w:r w:rsidRPr="00022F71">
              <w:rPr>
                <w:rFonts w:ascii="Bookman Old Style" w:hAnsi="Bookman Old Style"/>
                <w:sz w:val="16"/>
              </w:rPr>
              <w:t>1</w:t>
            </w:r>
          </w:p>
        </w:tc>
        <w:tc>
          <w:tcPr>
            <w:tcW w:w="701" w:type="dxa"/>
            <w:vAlign w:val="center"/>
          </w:tcPr>
          <w:p w14:paraId="42D05841" w14:textId="77777777" w:rsidR="007F5FDB" w:rsidRPr="00022F71" w:rsidRDefault="002C6431" w:rsidP="00ED5555">
            <w:pPr>
              <w:pStyle w:val="TableParagraph"/>
              <w:spacing w:before="159"/>
              <w:ind w:left="164" w:right="162"/>
              <w:rPr>
                <w:rFonts w:ascii="Bookman Old Style" w:hAnsi="Bookman Old Style"/>
                <w:sz w:val="16"/>
              </w:rPr>
            </w:pPr>
            <w:r w:rsidRPr="00022F71">
              <w:rPr>
                <w:rFonts w:ascii="Bookman Old Style" w:hAnsi="Bookman Old Style"/>
                <w:sz w:val="16"/>
              </w:rPr>
              <w:t>310</w:t>
            </w:r>
          </w:p>
        </w:tc>
        <w:tc>
          <w:tcPr>
            <w:tcW w:w="1081" w:type="dxa"/>
            <w:vAlign w:val="center"/>
          </w:tcPr>
          <w:p w14:paraId="4DD6844A" w14:textId="77777777" w:rsidR="007F5FDB" w:rsidRPr="00022F71" w:rsidRDefault="007F5FDB" w:rsidP="00ED5555">
            <w:pPr>
              <w:pStyle w:val="TableParagraph"/>
              <w:spacing w:before="0"/>
              <w:rPr>
                <w:rFonts w:ascii="Bookman Old Style" w:hAnsi="Bookman Old Style"/>
                <w:sz w:val="16"/>
              </w:rPr>
            </w:pPr>
          </w:p>
        </w:tc>
      </w:tr>
      <w:tr w:rsidR="007F5FDB" w:rsidRPr="00022F71" w14:paraId="669AE9FD" w14:textId="77777777" w:rsidTr="00813AB2">
        <w:trPr>
          <w:gridAfter w:val="1"/>
          <w:wAfter w:w="10" w:type="dxa"/>
          <w:trHeight w:val="283"/>
        </w:trPr>
        <w:tc>
          <w:tcPr>
            <w:tcW w:w="464" w:type="dxa"/>
            <w:vAlign w:val="center"/>
          </w:tcPr>
          <w:p w14:paraId="77C4313D" w14:textId="77777777" w:rsidR="007F5FDB" w:rsidRPr="00022F71" w:rsidRDefault="007F5FDB" w:rsidP="00ED5555">
            <w:pPr>
              <w:pStyle w:val="TableParagraph"/>
              <w:spacing w:before="9"/>
              <w:rPr>
                <w:rFonts w:ascii="Bookman Old Style" w:hAnsi="Bookman Old Style"/>
                <w:b/>
                <w:sz w:val="13"/>
              </w:rPr>
            </w:pPr>
          </w:p>
          <w:p w14:paraId="3CA1FAA7" w14:textId="77777777" w:rsidR="007F5FDB" w:rsidRPr="00022F71" w:rsidRDefault="002C6431" w:rsidP="00ED5555">
            <w:pPr>
              <w:pStyle w:val="TableParagraph"/>
              <w:spacing w:before="0"/>
              <w:ind w:left="131"/>
              <w:rPr>
                <w:rFonts w:ascii="Bookman Old Style" w:hAnsi="Bookman Old Style"/>
                <w:sz w:val="16"/>
              </w:rPr>
            </w:pPr>
            <w:r w:rsidRPr="00022F71">
              <w:rPr>
                <w:rFonts w:ascii="Bookman Old Style" w:hAnsi="Bookman Old Style"/>
                <w:sz w:val="16"/>
              </w:rPr>
              <w:t>19</w:t>
            </w:r>
          </w:p>
        </w:tc>
        <w:tc>
          <w:tcPr>
            <w:tcW w:w="4297" w:type="dxa"/>
            <w:vAlign w:val="center"/>
          </w:tcPr>
          <w:p w14:paraId="2D19BE7F" w14:textId="77777777" w:rsidR="007F5FDB" w:rsidRPr="00022F71" w:rsidRDefault="007F5FDB" w:rsidP="00ED5555">
            <w:pPr>
              <w:pStyle w:val="TableParagraph"/>
              <w:spacing w:before="9"/>
              <w:jc w:val="left"/>
              <w:rPr>
                <w:rFonts w:ascii="Bookman Old Style" w:hAnsi="Bookman Old Style"/>
                <w:b/>
                <w:sz w:val="13"/>
              </w:rPr>
            </w:pPr>
          </w:p>
          <w:p w14:paraId="4FADE235" w14:textId="77777777" w:rsidR="007F5FDB" w:rsidRPr="00022F71" w:rsidRDefault="002C6431" w:rsidP="00ED5555">
            <w:pPr>
              <w:pStyle w:val="TableParagraph"/>
              <w:spacing w:before="0"/>
              <w:ind w:left="105"/>
              <w:jc w:val="left"/>
              <w:rPr>
                <w:rFonts w:ascii="Bookman Old Style" w:hAnsi="Bookman Old Style"/>
                <w:sz w:val="16"/>
              </w:rPr>
            </w:pPr>
            <w:r w:rsidRPr="00022F71">
              <w:rPr>
                <w:rFonts w:ascii="Bookman Old Style" w:hAnsi="Bookman Old Style"/>
                <w:sz w:val="16"/>
              </w:rPr>
              <w:t>Kepala Bagian Perencanaan dan Keuangan</w:t>
            </w:r>
          </w:p>
        </w:tc>
        <w:tc>
          <w:tcPr>
            <w:tcW w:w="857" w:type="dxa"/>
            <w:vAlign w:val="center"/>
          </w:tcPr>
          <w:p w14:paraId="5CCBDD73" w14:textId="77777777" w:rsidR="007F5FDB" w:rsidRPr="00022F71" w:rsidRDefault="007F5FDB" w:rsidP="00ED5555">
            <w:pPr>
              <w:pStyle w:val="TableParagraph"/>
              <w:spacing w:before="9"/>
              <w:jc w:val="left"/>
              <w:rPr>
                <w:rFonts w:ascii="Bookman Old Style" w:hAnsi="Bookman Old Style"/>
                <w:b/>
                <w:sz w:val="13"/>
              </w:rPr>
            </w:pPr>
          </w:p>
          <w:p w14:paraId="13FB6896" w14:textId="77777777" w:rsidR="007F5FDB" w:rsidRPr="00022F71" w:rsidRDefault="002C6431" w:rsidP="00ED5555">
            <w:pPr>
              <w:pStyle w:val="TableParagraph"/>
              <w:spacing w:before="0"/>
              <w:ind w:left="327"/>
              <w:jc w:val="left"/>
              <w:rPr>
                <w:rFonts w:ascii="Bookman Old Style" w:hAnsi="Bookman Old Style"/>
                <w:sz w:val="16"/>
              </w:rPr>
            </w:pPr>
            <w:r w:rsidRPr="00022F71">
              <w:rPr>
                <w:rFonts w:ascii="Bookman Old Style" w:hAnsi="Bookman Old Style"/>
                <w:sz w:val="16"/>
              </w:rPr>
              <w:t>12</w:t>
            </w:r>
          </w:p>
        </w:tc>
        <w:tc>
          <w:tcPr>
            <w:tcW w:w="857" w:type="dxa"/>
            <w:vAlign w:val="center"/>
          </w:tcPr>
          <w:p w14:paraId="2EE7F3DF" w14:textId="77777777" w:rsidR="007F5FDB" w:rsidRPr="00022F71" w:rsidRDefault="007F5FDB" w:rsidP="00ED5555">
            <w:pPr>
              <w:pStyle w:val="TableParagraph"/>
              <w:spacing w:before="9"/>
              <w:rPr>
                <w:rFonts w:ascii="Bookman Old Style" w:hAnsi="Bookman Old Style"/>
                <w:b/>
                <w:sz w:val="13"/>
              </w:rPr>
            </w:pPr>
          </w:p>
          <w:p w14:paraId="13838064" w14:textId="77777777" w:rsidR="007F5FDB" w:rsidRPr="00022F71" w:rsidRDefault="002C6431" w:rsidP="00ED5555">
            <w:pPr>
              <w:pStyle w:val="TableParagraph"/>
              <w:spacing w:before="0"/>
              <w:ind w:right="218"/>
              <w:rPr>
                <w:rFonts w:ascii="Bookman Old Style" w:hAnsi="Bookman Old Style"/>
                <w:sz w:val="16"/>
              </w:rPr>
            </w:pPr>
            <w:r w:rsidRPr="00022F71">
              <w:rPr>
                <w:rFonts w:ascii="Bookman Old Style" w:hAnsi="Bookman Old Style"/>
                <w:sz w:val="16"/>
              </w:rPr>
              <w:t>2315</w:t>
            </w:r>
          </w:p>
        </w:tc>
        <w:tc>
          <w:tcPr>
            <w:tcW w:w="401" w:type="dxa"/>
            <w:vAlign w:val="center"/>
          </w:tcPr>
          <w:p w14:paraId="36E12FA8" w14:textId="77777777" w:rsidR="007F5FDB" w:rsidRPr="00022F71" w:rsidRDefault="007F5FDB" w:rsidP="00ED5555">
            <w:pPr>
              <w:pStyle w:val="TableParagraph"/>
              <w:spacing w:before="9"/>
              <w:rPr>
                <w:rFonts w:ascii="Bookman Old Style" w:hAnsi="Bookman Old Style"/>
                <w:b/>
                <w:sz w:val="13"/>
              </w:rPr>
            </w:pPr>
          </w:p>
          <w:p w14:paraId="77EE03C3" w14:textId="77777777" w:rsidR="007F5FDB" w:rsidRPr="00022F71" w:rsidRDefault="002C6431" w:rsidP="00ED5555">
            <w:pPr>
              <w:pStyle w:val="TableParagraph"/>
              <w:spacing w:before="0"/>
              <w:ind w:right="139"/>
              <w:rPr>
                <w:rFonts w:ascii="Bookman Old Style" w:hAnsi="Bookman Old Style"/>
                <w:sz w:val="16"/>
              </w:rPr>
            </w:pPr>
            <w:r w:rsidRPr="00022F71">
              <w:rPr>
                <w:rFonts w:ascii="Bookman Old Style" w:hAnsi="Bookman Old Style"/>
                <w:sz w:val="16"/>
              </w:rPr>
              <w:t>2</w:t>
            </w:r>
          </w:p>
        </w:tc>
        <w:tc>
          <w:tcPr>
            <w:tcW w:w="920" w:type="dxa"/>
            <w:vAlign w:val="center"/>
          </w:tcPr>
          <w:p w14:paraId="011357D7" w14:textId="77777777" w:rsidR="007F5FDB" w:rsidRPr="00022F71" w:rsidRDefault="007F5FDB" w:rsidP="00ED5555">
            <w:pPr>
              <w:pStyle w:val="TableParagraph"/>
              <w:spacing w:before="9"/>
              <w:rPr>
                <w:rFonts w:ascii="Bookman Old Style" w:hAnsi="Bookman Old Style"/>
                <w:b/>
                <w:sz w:val="13"/>
              </w:rPr>
            </w:pPr>
          </w:p>
          <w:p w14:paraId="5E1D7A4B" w14:textId="77777777" w:rsidR="007F5FDB" w:rsidRPr="00022F71" w:rsidRDefault="002C6431" w:rsidP="00ED5555">
            <w:pPr>
              <w:pStyle w:val="TableParagraph"/>
              <w:spacing w:before="0"/>
              <w:ind w:left="284" w:right="280"/>
              <w:rPr>
                <w:rFonts w:ascii="Bookman Old Style" w:hAnsi="Bookman Old Style"/>
                <w:sz w:val="16"/>
              </w:rPr>
            </w:pPr>
            <w:r w:rsidRPr="00022F71">
              <w:rPr>
                <w:rFonts w:ascii="Bookman Old Style" w:hAnsi="Bookman Old Style"/>
                <w:sz w:val="16"/>
              </w:rPr>
              <w:t>350</w:t>
            </w:r>
          </w:p>
        </w:tc>
        <w:tc>
          <w:tcPr>
            <w:tcW w:w="401" w:type="dxa"/>
            <w:vAlign w:val="center"/>
          </w:tcPr>
          <w:p w14:paraId="2BE96903" w14:textId="77777777" w:rsidR="007F5FDB" w:rsidRPr="00022F71" w:rsidRDefault="007F5FDB" w:rsidP="00ED5555">
            <w:pPr>
              <w:pStyle w:val="TableParagraph"/>
              <w:spacing w:before="9"/>
              <w:rPr>
                <w:rFonts w:ascii="Bookman Old Style" w:hAnsi="Bookman Old Style"/>
                <w:b/>
                <w:sz w:val="13"/>
              </w:rPr>
            </w:pPr>
          </w:p>
          <w:p w14:paraId="346E6E42" w14:textId="77777777" w:rsidR="007F5FDB" w:rsidRPr="00022F71" w:rsidRDefault="002C6431" w:rsidP="00ED5555">
            <w:pPr>
              <w:pStyle w:val="TableParagraph"/>
              <w:spacing w:before="0"/>
              <w:ind w:left="7"/>
              <w:rPr>
                <w:rFonts w:ascii="Bookman Old Style" w:hAnsi="Bookman Old Style"/>
                <w:sz w:val="16"/>
              </w:rPr>
            </w:pPr>
            <w:r w:rsidRPr="00022F71">
              <w:rPr>
                <w:rFonts w:ascii="Bookman Old Style" w:hAnsi="Bookman Old Style"/>
                <w:sz w:val="16"/>
              </w:rPr>
              <w:t>1</w:t>
            </w:r>
          </w:p>
        </w:tc>
        <w:tc>
          <w:tcPr>
            <w:tcW w:w="761" w:type="dxa"/>
            <w:vAlign w:val="center"/>
          </w:tcPr>
          <w:p w14:paraId="0B88AF79" w14:textId="77777777" w:rsidR="007F5FDB" w:rsidRPr="00022F71" w:rsidRDefault="007F5FDB" w:rsidP="00ED5555">
            <w:pPr>
              <w:pStyle w:val="TableParagraph"/>
              <w:spacing w:before="9"/>
              <w:rPr>
                <w:rFonts w:ascii="Bookman Old Style" w:hAnsi="Bookman Old Style"/>
                <w:b/>
                <w:sz w:val="13"/>
              </w:rPr>
            </w:pPr>
          </w:p>
          <w:p w14:paraId="15C0721A" w14:textId="77777777" w:rsidR="007F5FDB" w:rsidRPr="00022F71" w:rsidRDefault="002C6431" w:rsidP="00ED5555">
            <w:pPr>
              <w:pStyle w:val="TableParagraph"/>
              <w:spacing w:before="0"/>
              <w:ind w:right="222"/>
              <w:rPr>
                <w:rFonts w:ascii="Bookman Old Style" w:hAnsi="Bookman Old Style"/>
                <w:sz w:val="16"/>
              </w:rPr>
            </w:pPr>
            <w:r w:rsidRPr="00022F71">
              <w:rPr>
                <w:rFonts w:ascii="Bookman Old Style" w:hAnsi="Bookman Old Style"/>
                <w:sz w:val="16"/>
              </w:rPr>
              <w:t>100</w:t>
            </w:r>
          </w:p>
        </w:tc>
        <w:tc>
          <w:tcPr>
            <w:tcW w:w="399" w:type="dxa"/>
            <w:vAlign w:val="center"/>
          </w:tcPr>
          <w:p w14:paraId="12E60B51" w14:textId="77777777" w:rsidR="007F5FDB" w:rsidRPr="00022F71" w:rsidRDefault="007F5FDB" w:rsidP="00ED5555">
            <w:pPr>
              <w:pStyle w:val="TableParagraph"/>
              <w:spacing w:before="9"/>
              <w:rPr>
                <w:rFonts w:ascii="Bookman Old Style" w:hAnsi="Bookman Old Style"/>
                <w:b/>
                <w:sz w:val="13"/>
              </w:rPr>
            </w:pPr>
          </w:p>
          <w:p w14:paraId="1E4CDAED" w14:textId="77777777" w:rsidR="007F5FDB" w:rsidRPr="00022F71" w:rsidRDefault="002C6431" w:rsidP="00ED5555">
            <w:pPr>
              <w:pStyle w:val="TableParagraph"/>
              <w:spacing w:before="0"/>
              <w:ind w:right="140"/>
              <w:rPr>
                <w:rFonts w:ascii="Bookman Old Style" w:hAnsi="Bookman Old Style"/>
                <w:sz w:val="16"/>
              </w:rPr>
            </w:pPr>
            <w:r w:rsidRPr="00022F71">
              <w:rPr>
                <w:rFonts w:ascii="Bookman Old Style" w:hAnsi="Bookman Old Style"/>
                <w:sz w:val="16"/>
              </w:rPr>
              <w:t>2</w:t>
            </w:r>
          </w:p>
        </w:tc>
        <w:tc>
          <w:tcPr>
            <w:tcW w:w="821" w:type="dxa"/>
            <w:vAlign w:val="center"/>
          </w:tcPr>
          <w:p w14:paraId="057767EE" w14:textId="77777777" w:rsidR="007F5FDB" w:rsidRPr="00022F71" w:rsidRDefault="007F5FDB" w:rsidP="00ED5555">
            <w:pPr>
              <w:pStyle w:val="TableParagraph"/>
              <w:spacing w:before="9"/>
              <w:rPr>
                <w:rFonts w:ascii="Bookman Old Style" w:hAnsi="Bookman Old Style"/>
                <w:b/>
                <w:sz w:val="13"/>
              </w:rPr>
            </w:pPr>
          </w:p>
          <w:p w14:paraId="50DAC0EB" w14:textId="77777777" w:rsidR="007F5FDB" w:rsidRPr="00022F71" w:rsidRDefault="002C6431" w:rsidP="00ED5555">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vAlign w:val="center"/>
          </w:tcPr>
          <w:p w14:paraId="7327DEB2" w14:textId="77777777" w:rsidR="007F5FDB" w:rsidRPr="00022F71" w:rsidRDefault="007F5FDB" w:rsidP="00ED5555">
            <w:pPr>
              <w:pStyle w:val="TableParagraph"/>
              <w:spacing w:before="9"/>
              <w:rPr>
                <w:rFonts w:ascii="Bookman Old Style" w:hAnsi="Bookman Old Style"/>
                <w:b/>
                <w:sz w:val="13"/>
              </w:rPr>
            </w:pPr>
          </w:p>
          <w:p w14:paraId="5B973F02" w14:textId="77777777" w:rsidR="007F5FDB" w:rsidRPr="00022F71" w:rsidRDefault="002C6431" w:rsidP="00ED5555">
            <w:pPr>
              <w:pStyle w:val="TableParagraph"/>
              <w:spacing w:before="0"/>
              <w:ind w:left="116"/>
              <w:rPr>
                <w:rFonts w:ascii="Bookman Old Style" w:hAnsi="Bookman Old Style"/>
                <w:sz w:val="16"/>
              </w:rPr>
            </w:pPr>
            <w:r w:rsidRPr="00022F71">
              <w:rPr>
                <w:rFonts w:ascii="Bookman Old Style" w:hAnsi="Bookman Old Style"/>
                <w:sz w:val="16"/>
              </w:rPr>
              <w:t>3</w:t>
            </w:r>
          </w:p>
        </w:tc>
        <w:tc>
          <w:tcPr>
            <w:tcW w:w="819" w:type="dxa"/>
            <w:vAlign w:val="center"/>
          </w:tcPr>
          <w:p w14:paraId="545922BE" w14:textId="77777777" w:rsidR="007F5FDB" w:rsidRPr="00022F71" w:rsidRDefault="007F5FDB" w:rsidP="00ED5555">
            <w:pPr>
              <w:pStyle w:val="TableParagraph"/>
              <w:spacing w:before="9"/>
              <w:rPr>
                <w:rFonts w:ascii="Bookman Old Style" w:hAnsi="Bookman Old Style"/>
                <w:b/>
                <w:sz w:val="13"/>
              </w:rPr>
            </w:pPr>
          </w:p>
          <w:p w14:paraId="7A96A5E4" w14:textId="77777777" w:rsidR="007F5FDB" w:rsidRPr="00022F71" w:rsidRDefault="002C6431" w:rsidP="00ED5555">
            <w:pPr>
              <w:pStyle w:val="TableParagraph"/>
              <w:spacing w:before="0"/>
              <w:ind w:left="229" w:right="229"/>
              <w:rPr>
                <w:rFonts w:ascii="Bookman Old Style" w:hAnsi="Bookman Old Style"/>
                <w:sz w:val="16"/>
              </w:rPr>
            </w:pPr>
            <w:r w:rsidRPr="00022F71">
              <w:rPr>
                <w:rFonts w:ascii="Bookman Old Style" w:hAnsi="Bookman Old Style"/>
                <w:sz w:val="16"/>
              </w:rPr>
              <w:t>75</w:t>
            </w:r>
          </w:p>
        </w:tc>
        <w:tc>
          <w:tcPr>
            <w:tcW w:w="341" w:type="dxa"/>
            <w:vAlign w:val="center"/>
          </w:tcPr>
          <w:p w14:paraId="006717FD" w14:textId="77777777" w:rsidR="007F5FDB" w:rsidRPr="00022F71" w:rsidRDefault="007F5FDB" w:rsidP="00ED5555">
            <w:pPr>
              <w:pStyle w:val="TableParagraph"/>
              <w:spacing w:before="9"/>
              <w:rPr>
                <w:rFonts w:ascii="Bookman Old Style" w:hAnsi="Bookman Old Style"/>
                <w:b/>
                <w:sz w:val="13"/>
              </w:rPr>
            </w:pPr>
          </w:p>
          <w:p w14:paraId="0E0FF7A4" w14:textId="77777777" w:rsidR="007F5FDB" w:rsidRPr="00022F71" w:rsidRDefault="002C6431" w:rsidP="00ED5555">
            <w:pPr>
              <w:pStyle w:val="TableParagraph"/>
              <w:spacing w:before="0"/>
              <w:ind w:right="112"/>
              <w:rPr>
                <w:rFonts w:ascii="Bookman Old Style" w:hAnsi="Bookman Old Style"/>
                <w:sz w:val="16"/>
              </w:rPr>
            </w:pPr>
            <w:r w:rsidRPr="00022F71">
              <w:rPr>
                <w:rFonts w:ascii="Bookman Old Style" w:hAnsi="Bookman Old Style"/>
                <w:sz w:val="16"/>
              </w:rPr>
              <w:t>3</w:t>
            </w:r>
          </w:p>
        </w:tc>
        <w:tc>
          <w:tcPr>
            <w:tcW w:w="761" w:type="dxa"/>
            <w:vAlign w:val="center"/>
          </w:tcPr>
          <w:p w14:paraId="159C00EF" w14:textId="77777777" w:rsidR="007F5FDB" w:rsidRPr="00022F71" w:rsidRDefault="007F5FDB" w:rsidP="00ED5555">
            <w:pPr>
              <w:pStyle w:val="TableParagraph"/>
              <w:spacing w:before="9"/>
              <w:rPr>
                <w:rFonts w:ascii="Bookman Old Style" w:hAnsi="Bookman Old Style"/>
                <w:b/>
                <w:sz w:val="13"/>
              </w:rPr>
            </w:pPr>
          </w:p>
          <w:p w14:paraId="1CDC9511" w14:textId="77777777" w:rsidR="007F5FDB" w:rsidRPr="00022F71" w:rsidRDefault="002C6431" w:rsidP="00ED5555">
            <w:pPr>
              <w:pStyle w:val="TableParagraph"/>
              <w:spacing w:before="0"/>
              <w:ind w:left="201" w:right="200"/>
              <w:rPr>
                <w:rFonts w:ascii="Bookman Old Style" w:hAnsi="Bookman Old Style"/>
                <w:sz w:val="16"/>
              </w:rPr>
            </w:pPr>
            <w:r w:rsidRPr="00022F71">
              <w:rPr>
                <w:rFonts w:ascii="Bookman Old Style" w:hAnsi="Bookman Old Style"/>
                <w:sz w:val="16"/>
              </w:rPr>
              <w:t>100</w:t>
            </w:r>
          </w:p>
        </w:tc>
        <w:tc>
          <w:tcPr>
            <w:tcW w:w="444" w:type="dxa"/>
            <w:vAlign w:val="center"/>
          </w:tcPr>
          <w:p w14:paraId="554F7AB5" w14:textId="77777777" w:rsidR="007F5FDB" w:rsidRPr="00022F71" w:rsidRDefault="007F5FDB" w:rsidP="00ED5555">
            <w:pPr>
              <w:pStyle w:val="TableParagraph"/>
              <w:spacing w:before="9"/>
              <w:rPr>
                <w:rFonts w:ascii="Bookman Old Style" w:hAnsi="Bookman Old Style"/>
                <w:b/>
                <w:sz w:val="13"/>
              </w:rPr>
            </w:pPr>
          </w:p>
          <w:p w14:paraId="65235362" w14:textId="77777777" w:rsidR="007F5FDB" w:rsidRPr="00022F71" w:rsidRDefault="002C6431" w:rsidP="00ED5555">
            <w:pPr>
              <w:pStyle w:val="TableParagraph"/>
              <w:spacing w:before="0"/>
              <w:ind w:left="166"/>
              <w:rPr>
                <w:rFonts w:ascii="Bookman Old Style" w:hAnsi="Bookman Old Style"/>
                <w:sz w:val="16"/>
              </w:rPr>
            </w:pPr>
            <w:r w:rsidRPr="00022F71">
              <w:rPr>
                <w:rFonts w:ascii="Bookman Old Style" w:hAnsi="Bookman Old Style"/>
                <w:sz w:val="16"/>
              </w:rPr>
              <w:t>3</w:t>
            </w:r>
          </w:p>
        </w:tc>
        <w:tc>
          <w:tcPr>
            <w:tcW w:w="706" w:type="dxa"/>
            <w:vAlign w:val="center"/>
          </w:tcPr>
          <w:p w14:paraId="1742CA72" w14:textId="77777777" w:rsidR="007F5FDB" w:rsidRPr="00022F71" w:rsidRDefault="007F5FDB" w:rsidP="00ED5555">
            <w:pPr>
              <w:pStyle w:val="TableParagraph"/>
              <w:spacing w:before="9"/>
              <w:rPr>
                <w:rFonts w:ascii="Bookman Old Style" w:hAnsi="Bookman Old Style"/>
                <w:b/>
                <w:sz w:val="13"/>
              </w:rPr>
            </w:pPr>
          </w:p>
          <w:p w14:paraId="785D23D8" w14:textId="77777777" w:rsidR="007F5FDB" w:rsidRPr="00022F71" w:rsidRDefault="002C6431" w:rsidP="00ED5555">
            <w:pPr>
              <w:pStyle w:val="TableParagraph"/>
              <w:spacing w:before="0"/>
              <w:ind w:left="166" w:right="167"/>
              <w:rPr>
                <w:rFonts w:ascii="Bookman Old Style" w:hAnsi="Bookman Old Style"/>
                <w:sz w:val="16"/>
              </w:rPr>
            </w:pPr>
            <w:r w:rsidRPr="00022F71">
              <w:rPr>
                <w:rFonts w:ascii="Bookman Old Style" w:hAnsi="Bookman Old Style"/>
                <w:sz w:val="16"/>
              </w:rPr>
              <w:t>340</w:t>
            </w:r>
          </w:p>
        </w:tc>
        <w:tc>
          <w:tcPr>
            <w:tcW w:w="420" w:type="dxa"/>
            <w:vAlign w:val="center"/>
          </w:tcPr>
          <w:p w14:paraId="28350AA9" w14:textId="77777777" w:rsidR="007F5FDB" w:rsidRPr="00022F71" w:rsidRDefault="007F5FDB" w:rsidP="00ED5555">
            <w:pPr>
              <w:pStyle w:val="TableParagraph"/>
              <w:spacing w:before="9"/>
              <w:rPr>
                <w:rFonts w:ascii="Bookman Old Style" w:hAnsi="Bookman Old Style"/>
                <w:b/>
                <w:sz w:val="13"/>
              </w:rPr>
            </w:pPr>
          </w:p>
          <w:p w14:paraId="15E6AC2C" w14:textId="77777777" w:rsidR="007F5FDB" w:rsidRPr="00022F71" w:rsidRDefault="002C6431" w:rsidP="00ED5555">
            <w:pPr>
              <w:pStyle w:val="TableParagraph"/>
              <w:spacing w:before="0"/>
              <w:ind w:left="2"/>
              <w:rPr>
                <w:rFonts w:ascii="Bookman Old Style" w:hAnsi="Bookman Old Style"/>
                <w:sz w:val="16"/>
              </w:rPr>
            </w:pPr>
            <w:r w:rsidRPr="00022F71">
              <w:rPr>
                <w:rFonts w:ascii="Bookman Old Style" w:hAnsi="Bookman Old Style"/>
                <w:sz w:val="16"/>
              </w:rPr>
              <w:t>2</w:t>
            </w:r>
          </w:p>
        </w:tc>
        <w:tc>
          <w:tcPr>
            <w:tcW w:w="701" w:type="dxa"/>
            <w:vAlign w:val="center"/>
          </w:tcPr>
          <w:p w14:paraId="4D67BEFE" w14:textId="77777777" w:rsidR="007F5FDB" w:rsidRPr="00022F71" w:rsidRDefault="007F5FDB" w:rsidP="00ED5555">
            <w:pPr>
              <w:pStyle w:val="TableParagraph"/>
              <w:spacing w:before="9"/>
              <w:rPr>
                <w:rFonts w:ascii="Bookman Old Style" w:hAnsi="Bookman Old Style"/>
                <w:b/>
                <w:sz w:val="13"/>
              </w:rPr>
            </w:pPr>
          </w:p>
          <w:p w14:paraId="2016FA28" w14:textId="77777777" w:rsidR="007F5FDB" w:rsidRPr="00022F71" w:rsidRDefault="002C6431" w:rsidP="00ED5555">
            <w:pPr>
              <w:pStyle w:val="TableParagraph"/>
              <w:spacing w:before="0"/>
              <w:ind w:left="164" w:right="162"/>
              <w:rPr>
                <w:rFonts w:ascii="Bookman Old Style" w:hAnsi="Bookman Old Style"/>
                <w:sz w:val="16"/>
              </w:rPr>
            </w:pPr>
            <w:r w:rsidRPr="00022F71">
              <w:rPr>
                <w:rFonts w:ascii="Bookman Old Style" w:hAnsi="Bookman Old Style"/>
                <w:sz w:val="16"/>
              </w:rPr>
              <w:t>575</w:t>
            </w:r>
          </w:p>
        </w:tc>
        <w:tc>
          <w:tcPr>
            <w:tcW w:w="1081" w:type="dxa"/>
            <w:vAlign w:val="center"/>
          </w:tcPr>
          <w:p w14:paraId="2C8788E1" w14:textId="77777777" w:rsidR="007F5FDB" w:rsidRPr="00022F71" w:rsidRDefault="007F5FDB" w:rsidP="00ED5555">
            <w:pPr>
              <w:pStyle w:val="TableParagraph"/>
              <w:spacing w:before="0"/>
              <w:rPr>
                <w:rFonts w:ascii="Bookman Old Style" w:hAnsi="Bookman Old Style"/>
                <w:sz w:val="16"/>
              </w:rPr>
            </w:pPr>
          </w:p>
        </w:tc>
      </w:tr>
      <w:tr w:rsidR="006B7038" w:rsidRPr="00022F71" w14:paraId="0046236A" w14:textId="77777777" w:rsidTr="00813AB2">
        <w:trPr>
          <w:gridAfter w:val="1"/>
          <w:wAfter w:w="10" w:type="dxa"/>
          <w:trHeight w:val="283"/>
        </w:trPr>
        <w:tc>
          <w:tcPr>
            <w:tcW w:w="464" w:type="dxa"/>
            <w:vAlign w:val="center"/>
          </w:tcPr>
          <w:p w14:paraId="03165FD0" w14:textId="77777777" w:rsidR="006B7038" w:rsidRPr="00022F71" w:rsidRDefault="006B7038" w:rsidP="00ED5555">
            <w:pPr>
              <w:pStyle w:val="TableParagraph"/>
              <w:spacing w:before="9"/>
              <w:rPr>
                <w:rFonts w:ascii="Bookman Old Style" w:hAnsi="Bookman Old Style"/>
                <w:b/>
                <w:sz w:val="13"/>
              </w:rPr>
            </w:pPr>
          </w:p>
        </w:tc>
        <w:tc>
          <w:tcPr>
            <w:tcW w:w="4297" w:type="dxa"/>
            <w:vAlign w:val="center"/>
          </w:tcPr>
          <w:p w14:paraId="0C666A5C" w14:textId="0A12AEAC" w:rsidR="006B7038" w:rsidRPr="00ED5555" w:rsidRDefault="006B7038" w:rsidP="00ED5555">
            <w:pPr>
              <w:pStyle w:val="TableParagraph"/>
              <w:spacing w:before="9"/>
              <w:jc w:val="left"/>
              <w:rPr>
                <w:rFonts w:ascii="Bookman Old Style" w:hAnsi="Bookman Old Style"/>
                <w:bCs/>
                <w:sz w:val="16"/>
                <w:szCs w:val="16"/>
              </w:rPr>
            </w:pPr>
            <w:r w:rsidRPr="00ED5555">
              <w:rPr>
                <w:rFonts w:ascii="Bookman Old Style" w:hAnsi="Bookman Old Style"/>
                <w:bCs/>
                <w:sz w:val="16"/>
                <w:szCs w:val="16"/>
              </w:rPr>
              <w:t>STAF AHLI BUPATI</w:t>
            </w:r>
          </w:p>
        </w:tc>
        <w:tc>
          <w:tcPr>
            <w:tcW w:w="857" w:type="dxa"/>
            <w:vAlign w:val="center"/>
          </w:tcPr>
          <w:p w14:paraId="500AFCF3" w14:textId="77777777" w:rsidR="006B7038" w:rsidRPr="00022F71" w:rsidRDefault="006B7038" w:rsidP="00ED5555">
            <w:pPr>
              <w:pStyle w:val="TableParagraph"/>
              <w:spacing w:before="9"/>
              <w:jc w:val="left"/>
              <w:rPr>
                <w:rFonts w:ascii="Bookman Old Style" w:hAnsi="Bookman Old Style"/>
                <w:b/>
                <w:sz w:val="13"/>
              </w:rPr>
            </w:pPr>
          </w:p>
        </w:tc>
        <w:tc>
          <w:tcPr>
            <w:tcW w:w="857" w:type="dxa"/>
            <w:vAlign w:val="center"/>
          </w:tcPr>
          <w:p w14:paraId="5096E995" w14:textId="77777777" w:rsidR="006B7038" w:rsidRPr="00022F71" w:rsidRDefault="006B7038" w:rsidP="00ED5555">
            <w:pPr>
              <w:pStyle w:val="TableParagraph"/>
              <w:spacing w:before="9"/>
              <w:rPr>
                <w:rFonts w:ascii="Bookman Old Style" w:hAnsi="Bookman Old Style"/>
                <w:b/>
                <w:sz w:val="13"/>
              </w:rPr>
            </w:pPr>
          </w:p>
        </w:tc>
        <w:tc>
          <w:tcPr>
            <w:tcW w:w="401" w:type="dxa"/>
            <w:vAlign w:val="center"/>
          </w:tcPr>
          <w:p w14:paraId="488BD896" w14:textId="77777777" w:rsidR="006B7038" w:rsidRPr="00022F71" w:rsidRDefault="006B7038" w:rsidP="00ED5555">
            <w:pPr>
              <w:pStyle w:val="TableParagraph"/>
              <w:spacing w:before="9"/>
              <w:rPr>
                <w:rFonts w:ascii="Bookman Old Style" w:hAnsi="Bookman Old Style"/>
                <w:b/>
                <w:sz w:val="13"/>
              </w:rPr>
            </w:pPr>
          </w:p>
        </w:tc>
        <w:tc>
          <w:tcPr>
            <w:tcW w:w="920" w:type="dxa"/>
            <w:vAlign w:val="center"/>
          </w:tcPr>
          <w:p w14:paraId="3800DC11" w14:textId="77777777" w:rsidR="006B7038" w:rsidRPr="00022F71" w:rsidRDefault="006B7038" w:rsidP="00ED5555">
            <w:pPr>
              <w:pStyle w:val="TableParagraph"/>
              <w:spacing w:before="9"/>
              <w:rPr>
                <w:rFonts w:ascii="Bookman Old Style" w:hAnsi="Bookman Old Style"/>
                <w:b/>
                <w:sz w:val="13"/>
              </w:rPr>
            </w:pPr>
          </w:p>
        </w:tc>
        <w:tc>
          <w:tcPr>
            <w:tcW w:w="401" w:type="dxa"/>
            <w:vAlign w:val="center"/>
          </w:tcPr>
          <w:p w14:paraId="14074F65" w14:textId="77777777" w:rsidR="006B7038" w:rsidRPr="00022F71" w:rsidRDefault="006B7038" w:rsidP="00ED5555">
            <w:pPr>
              <w:pStyle w:val="TableParagraph"/>
              <w:spacing w:before="9"/>
              <w:rPr>
                <w:rFonts w:ascii="Bookman Old Style" w:hAnsi="Bookman Old Style"/>
                <w:b/>
                <w:sz w:val="13"/>
              </w:rPr>
            </w:pPr>
          </w:p>
        </w:tc>
        <w:tc>
          <w:tcPr>
            <w:tcW w:w="761" w:type="dxa"/>
            <w:vAlign w:val="center"/>
          </w:tcPr>
          <w:p w14:paraId="777D99A6" w14:textId="77777777" w:rsidR="006B7038" w:rsidRPr="00022F71" w:rsidRDefault="006B7038" w:rsidP="00ED5555">
            <w:pPr>
              <w:pStyle w:val="TableParagraph"/>
              <w:spacing w:before="9"/>
              <w:rPr>
                <w:rFonts w:ascii="Bookman Old Style" w:hAnsi="Bookman Old Style"/>
                <w:b/>
                <w:sz w:val="13"/>
              </w:rPr>
            </w:pPr>
          </w:p>
        </w:tc>
        <w:tc>
          <w:tcPr>
            <w:tcW w:w="399" w:type="dxa"/>
            <w:vAlign w:val="center"/>
          </w:tcPr>
          <w:p w14:paraId="287C6BD8" w14:textId="77777777" w:rsidR="006B7038" w:rsidRPr="00022F71" w:rsidRDefault="006B7038" w:rsidP="00ED5555">
            <w:pPr>
              <w:pStyle w:val="TableParagraph"/>
              <w:spacing w:before="9"/>
              <w:rPr>
                <w:rFonts w:ascii="Bookman Old Style" w:hAnsi="Bookman Old Style"/>
                <w:b/>
                <w:sz w:val="13"/>
              </w:rPr>
            </w:pPr>
          </w:p>
        </w:tc>
        <w:tc>
          <w:tcPr>
            <w:tcW w:w="821" w:type="dxa"/>
            <w:vAlign w:val="center"/>
          </w:tcPr>
          <w:p w14:paraId="4841FEBB" w14:textId="77777777" w:rsidR="006B7038" w:rsidRPr="00022F71" w:rsidRDefault="006B7038" w:rsidP="00ED5555">
            <w:pPr>
              <w:pStyle w:val="TableParagraph"/>
              <w:spacing w:before="9"/>
              <w:rPr>
                <w:rFonts w:ascii="Bookman Old Style" w:hAnsi="Bookman Old Style"/>
                <w:b/>
                <w:sz w:val="13"/>
              </w:rPr>
            </w:pPr>
          </w:p>
        </w:tc>
        <w:tc>
          <w:tcPr>
            <w:tcW w:w="341" w:type="dxa"/>
            <w:vAlign w:val="center"/>
          </w:tcPr>
          <w:p w14:paraId="26D62DCB" w14:textId="77777777" w:rsidR="006B7038" w:rsidRPr="00022F71" w:rsidRDefault="006B7038" w:rsidP="00ED5555">
            <w:pPr>
              <w:pStyle w:val="TableParagraph"/>
              <w:spacing w:before="9"/>
              <w:rPr>
                <w:rFonts w:ascii="Bookman Old Style" w:hAnsi="Bookman Old Style"/>
                <w:b/>
                <w:sz w:val="13"/>
              </w:rPr>
            </w:pPr>
          </w:p>
        </w:tc>
        <w:tc>
          <w:tcPr>
            <w:tcW w:w="819" w:type="dxa"/>
            <w:vAlign w:val="center"/>
          </w:tcPr>
          <w:p w14:paraId="01A780C5" w14:textId="77777777" w:rsidR="006B7038" w:rsidRPr="00022F71" w:rsidRDefault="006B7038" w:rsidP="00ED5555">
            <w:pPr>
              <w:pStyle w:val="TableParagraph"/>
              <w:spacing w:before="9"/>
              <w:rPr>
                <w:rFonts w:ascii="Bookman Old Style" w:hAnsi="Bookman Old Style"/>
                <w:b/>
                <w:sz w:val="13"/>
              </w:rPr>
            </w:pPr>
          </w:p>
        </w:tc>
        <w:tc>
          <w:tcPr>
            <w:tcW w:w="341" w:type="dxa"/>
            <w:vAlign w:val="center"/>
          </w:tcPr>
          <w:p w14:paraId="1203A5A4" w14:textId="77777777" w:rsidR="006B7038" w:rsidRPr="00022F71" w:rsidRDefault="006B7038" w:rsidP="00ED5555">
            <w:pPr>
              <w:pStyle w:val="TableParagraph"/>
              <w:spacing w:before="9"/>
              <w:rPr>
                <w:rFonts w:ascii="Bookman Old Style" w:hAnsi="Bookman Old Style"/>
                <w:b/>
                <w:sz w:val="13"/>
              </w:rPr>
            </w:pPr>
          </w:p>
        </w:tc>
        <w:tc>
          <w:tcPr>
            <w:tcW w:w="761" w:type="dxa"/>
            <w:vAlign w:val="center"/>
          </w:tcPr>
          <w:p w14:paraId="30F62E2A" w14:textId="77777777" w:rsidR="006B7038" w:rsidRPr="00022F71" w:rsidRDefault="006B7038" w:rsidP="00ED5555">
            <w:pPr>
              <w:pStyle w:val="TableParagraph"/>
              <w:spacing w:before="9"/>
              <w:rPr>
                <w:rFonts w:ascii="Bookman Old Style" w:hAnsi="Bookman Old Style"/>
                <w:b/>
                <w:sz w:val="13"/>
              </w:rPr>
            </w:pPr>
          </w:p>
        </w:tc>
        <w:tc>
          <w:tcPr>
            <w:tcW w:w="444" w:type="dxa"/>
            <w:vAlign w:val="center"/>
          </w:tcPr>
          <w:p w14:paraId="6F55DF54" w14:textId="77777777" w:rsidR="006B7038" w:rsidRPr="00022F71" w:rsidRDefault="006B7038" w:rsidP="00ED5555">
            <w:pPr>
              <w:pStyle w:val="TableParagraph"/>
              <w:spacing w:before="9"/>
              <w:rPr>
                <w:rFonts w:ascii="Bookman Old Style" w:hAnsi="Bookman Old Style"/>
                <w:b/>
                <w:sz w:val="13"/>
              </w:rPr>
            </w:pPr>
          </w:p>
        </w:tc>
        <w:tc>
          <w:tcPr>
            <w:tcW w:w="706" w:type="dxa"/>
            <w:vAlign w:val="center"/>
          </w:tcPr>
          <w:p w14:paraId="4C658872" w14:textId="77777777" w:rsidR="006B7038" w:rsidRPr="00022F71" w:rsidRDefault="006B7038" w:rsidP="00ED5555">
            <w:pPr>
              <w:pStyle w:val="TableParagraph"/>
              <w:spacing w:before="9"/>
              <w:rPr>
                <w:rFonts w:ascii="Bookman Old Style" w:hAnsi="Bookman Old Style"/>
                <w:b/>
                <w:sz w:val="13"/>
              </w:rPr>
            </w:pPr>
          </w:p>
        </w:tc>
        <w:tc>
          <w:tcPr>
            <w:tcW w:w="420" w:type="dxa"/>
            <w:vAlign w:val="center"/>
          </w:tcPr>
          <w:p w14:paraId="6E30676F" w14:textId="77777777" w:rsidR="006B7038" w:rsidRPr="00022F71" w:rsidRDefault="006B7038" w:rsidP="00ED5555">
            <w:pPr>
              <w:pStyle w:val="TableParagraph"/>
              <w:spacing w:before="9"/>
              <w:rPr>
                <w:rFonts w:ascii="Bookman Old Style" w:hAnsi="Bookman Old Style"/>
                <w:b/>
                <w:sz w:val="13"/>
              </w:rPr>
            </w:pPr>
          </w:p>
        </w:tc>
        <w:tc>
          <w:tcPr>
            <w:tcW w:w="701" w:type="dxa"/>
            <w:vAlign w:val="center"/>
          </w:tcPr>
          <w:p w14:paraId="51FD0E5A" w14:textId="77777777" w:rsidR="006B7038" w:rsidRPr="00022F71" w:rsidRDefault="006B7038" w:rsidP="00ED5555">
            <w:pPr>
              <w:pStyle w:val="TableParagraph"/>
              <w:spacing w:before="9"/>
              <w:rPr>
                <w:rFonts w:ascii="Bookman Old Style" w:hAnsi="Bookman Old Style"/>
                <w:b/>
                <w:sz w:val="13"/>
              </w:rPr>
            </w:pPr>
          </w:p>
        </w:tc>
        <w:tc>
          <w:tcPr>
            <w:tcW w:w="1081" w:type="dxa"/>
            <w:vAlign w:val="center"/>
          </w:tcPr>
          <w:p w14:paraId="741C6470" w14:textId="77777777" w:rsidR="006B7038" w:rsidRPr="00022F71" w:rsidRDefault="006B7038" w:rsidP="00ED5555">
            <w:pPr>
              <w:pStyle w:val="TableParagraph"/>
              <w:spacing w:before="0"/>
              <w:rPr>
                <w:rFonts w:ascii="Bookman Old Style" w:hAnsi="Bookman Old Style"/>
                <w:sz w:val="16"/>
              </w:rPr>
            </w:pPr>
          </w:p>
        </w:tc>
      </w:tr>
      <w:tr w:rsidR="006B7038" w:rsidRPr="00022F71" w14:paraId="471FA4B2" w14:textId="77777777" w:rsidTr="00813AB2">
        <w:trPr>
          <w:gridAfter w:val="1"/>
          <w:wAfter w:w="10" w:type="dxa"/>
          <w:trHeight w:val="283"/>
        </w:trPr>
        <w:tc>
          <w:tcPr>
            <w:tcW w:w="464" w:type="dxa"/>
            <w:vAlign w:val="center"/>
          </w:tcPr>
          <w:p w14:paraId="11CF8D26" w14:textId="77777777" w:rsidR="006B7038" w:rsidRPr="00022F71" w:rsidRDefault="006B7038" w:rsidP="00ED5555">
            <w:pPr>
              <w:pStyle w:val="TableParagraph"/>
              <w:spacing w:before="9"/>
              <w:rPr>
                <w:rFonts w:ascii="Bookman Old Style" w:hAnsi="Bookman Old Style"/>
                <w:b/>
                <w:sz w:val="13"/>
              </w:rPr>
            </w:pPr>
          </w:p>
          <w:p w14:paraId="710478FB" w14:textId="6266ABB1"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w:t>
            </w:r>
          </w:p>
        </w:tc>
        <w:tc>
          <w:tcPr>
            <w:tcW w:w="4297" w:type="dxa"/>
            <w:vAlign w:val="center"/>
          </w:tcPr>
          <w:p w14:paraId="53A22F51" w14:textId="17D58AAE" w:rsidR="006B7038" w:rsidRPr="00022F71" w:rsidRDefault="006B7038" w:rsidP="00ED5555">
            <w:pPr>
              <w:pStyle w:val="TableParagraph"/>
              <w:spacing w:before="9"/>
              <w:jc w:val="left"/>
              <w:rPr>
                <w:rFonts w:ascii="Bookman Old Style" w:hAnsi="Bookman Old Style"/>
                <w:b/>
                <w:sz w:val="13"/>
              </w:rPr>
            </w:pPr>
            <w:r w:rsidRPr="00022F71">
              <w:rPr>
                <w:rFonts w:ascii="Bookman Old Style" w:hAnsi="Bookman Old Style"/>
                <w:sz w:val="16"/>
              </w:rPr>
              <w:t>Staf Ahli Bidang Pemerintahan, Hukum dan Politik</w:t>
            </w:r>
          </w:p>
        </w:tc>
        <w:tc>
          <w:tcPr>
            <w:tcW w:w="857" w:type="dxa"/>
            <w:vAlign w:val="center"/>
          </w:tcPr>
          <w:p w14:paraId="763605D5" w14:textId="77777777" w:rsidR="006B7038" w:rsidRPr="00022F71" w:rsidRDefault="006B7038" w:rsidP="00ED5555">
            <w:pPr>
              <w:pStyle w:val="TableParagraph"/>
              <w:spacing w:before="9"/>
              <w:rPr>
                <w:rFonts w:ascii="Bookman Old Style" w:hAnsi="Bookman Old Style"/>
                <w:b/>
                <w:sz w:val="13"/>
              </w:rPr>
            </w:pPr>
          </w:p>
          <w:p w14:paraId="0FFE1344" w14:textId="118AA74E"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13</w:t>
            </w:r>
          </w:p>
        </w:tc>
        <w:tc>
          <w:tcPr>
            <w:tcW w:w="857" w:type="dxa"/>
            <w:vAlign w:val="center"/>
          </w:tcPr>
          <w:p w14:paraId="0F41169C" w14:textId="77777777" w:rsidR="006B7038" w:rsidRPr="00022F71" w:rsidRDefault="006B7038" w:rsidP="00ED5555">
            <w:pPr>
              <w:pStyle w:val="TableParagraph"/>
              <w:spacing w:before="9"/>
              <w:rPr>
                <w:rFonts w:ascii="Bookman Old Style" w:hAnsi="Bookman Old Style"/>
                <w:b/>
                <w:sz w:val="13"/>
              </w:rPr>
            </w:pPr>
          </w:p>
          <w:p w14:paraId="2135CD34" w14:textId="4F0D05C9"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2715</w:t>
            </w:r>
          </w:p>
        </w:tc>
        <w:tc>
          <w:tcPr>
            <w:tcW w:w="401" w:type="dxa"/>
            <w:vAlign w:val="center"/>
          </w:tcPr>
          <w:p w14:paraId="41A3C2D1" w14:textId="77777777" w:rsidR="006B7038" w:rsidRPr="00022F71" w:rsidRDefault="006B7038" w:rsidP="00ED5555">
            <w:pPr>
              <w:pStyle w:val="TableParagraph"/>
              <w:spacing w:before="9"/>
              <w:rPr>
                <w:rFonts w:ascii="Bookman Old Style" w:hAnsi="Bookman Old Style"/>
                <w:b/>
                <w:sz w:val="13"/>
              </w:rPr>
            </w:pPr>
          </w:p>
          <w:p w14:paraId="280E11E5" w14:textId="42759AC0"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7</w:t>
            </w:r>
          </w:p>
        </w:tc>
        <w:tc>
          <w:tcPr>
            <w:tcW w:w="920" w:type="dxa"/>
            <w:vAlign w:val="center"/>
          </w:tcPr>
          <w:p w14:paraId="34BE94E3" w14:textId="77777777" w:rsidR="006B7038" w:rsidRPr="00022F71" w:rsidRDefault="006B7038" w:rsidP="00ED5555">
            <w:pPr>
              <w:pStyle w:val="TableParagraph"/>
              <w:spacing w:before="9"/>
              <w:rPr>
                <w:rFonts w:ascii="Bookman Old Style" w:hAnsi="Bookman Old Style"/>
                <w:b/>
                <w:sz w:val="13"/>
              </w:rPr>
            </w:pPr>
          </w:p>
          <w:p w14:paraId="3ED1350A" w14:textId="0E6299D7"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1250</w:t>
            </w:r>
          </w:p>
        </w:tc>
        <w:tc>
          <w:tcPr>
            <w:tcW w:w="401" w:type="dxa"/>
            <w:vAlign w:val="center"/>
          </w:tcPr>
          <w:p w14:paraId="77B48A9E" w14:textId="77777777" w:rsidR="006B7038" w:rsidRPr="00022F71" w:rsidRDefault="006B7038" w:rsidP="00ED5555">
            <w:pPr>
              <w:pStyle w:val="TableParagraph"/>
              <w:spacing w:before="9"/>
              <w:rPr>
                <w:rFonts w:ascii="Bookman Old Style" w:hAnsi="Bookman Old Style"/>
                <w:b/>
                <w:sz w:val="13"/>
              </w:rPr>
            </w:pPr>
          </w:p>
          <w:p w14:paraId="7AEC98F8" w14:textId="6436D478"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761" w:type="dxa"/>
            <w:vAlign w:val="center"/>
          </w:tcPr>
          <w:p w14:paraId="2681F036" w14:textId="77777777" w:rsidR="006B7038" w:rsidRPr="00022F71" w:rsidRDefault="006B7038" w:rsidP="00ED5555">
            <w:pPr>
              <w:pStyle w:val="TableParagraph"/>
              <w:spacing w:before="9"/>
              <w:rPr>
                <w:rFonts w:ascii="Bookman Old Style" w:hAnsi="Bookman Old Style"/>
                <w:b/>
                <w:sz w:val="13"/>
              </w:rPr>
            </w:pPr>
          </w:p>
          <w:p w14:paraId="61B56837" w14:textId="61E921AE"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450</w:t>
            </w:r>
          </w:p>
        </w:tc>
        <w:tc>
          <w:tcPr>
            <w:tcW w:w="399" w:type="dxa"/>
            <w:vAlign w:val="center"/>
          </w:tcPr>
          <w:p w14:paraId="47BDF6CA" w14:textId="77777777" w:rsidR="006B7038" w:rsidRPr="00022F71" w:rsidRDefault="006B7038" w:rsidP="00ED5555">
            <w:pPr>
              <w:pStyle w:val="TableParagraph"/>
              <w:spacing w:before="9"/>
              <w:rPr>
                <w:rFonts w:ascii="Bookman Old Style" w:hAnsi="Bookman Old Style"/>
                <w:b/>
                <w:sz w:val="13"/>
              </w:rPr>
            </w:pPr>
          </w:p>
          <w:p w14:paraId="076BE538" w14:textId="5DB17068"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821" w:type="dxa"/>
            <w:vAlign w:val="center"/>
          </w:tcPr>
          <w:p w14:paraId="7B323B7E" w14:textId="77777777" w:rsidR="006B7038" w:rsidRPr="00022F71" w:rsidRDefault="006B7038" w:rsidP="00ED5555">
            <w:pPr>
              <w:pStyle w:val="TableParagraph"/>
              <w:spacing w:before="9"/>
              <w:rPr>
                <w:rFonts w:ascii="Bookman Old Style" w:hAnsi="Bookman Old Style"/>
                <w:b/>
                <w:sz w:val="13"/>
              </w:rPr>
            </w:pPr>
          </w:p>
          <w:p w14:paraId="514543A6" w14:textId="51213853"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450</w:t>
            </w:r>
          </w:p>
        </w:tc>
        <w:tc>
          <w:tcPr>
            <w:tcW w:w="341" w:type="dxa"/>
            <w:vAlign w:val="center"/>
          </w:tcPr>
          <w:p w14:paraId="027AA332" w14:textId="77777777" w:rsidR="006B7038" w:rsidRPr="00022F71" w:rsidRDefault="006B7038" w:rsidP="00ED5555">
            <w:pPr>
              <w:pStyle w:val="TableParagraph"/>
              <w:spacing w:before="9"/>
              <w:rPr>
                <w:rFonts w:ascii="Bookman Old Style" w:hAnsi="Bookman Old Style"/>
                <w:b/>
                <w:sz w:val="13"/>
              </w:rPr>
            </w:pPr>
          </w:p>
          <w:p w14:paraId="69411AE2" w14:textId="35D35CE1"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819" w:type="dxa"/>
            <w:vAlign w:val="center"/>
          </w:tcPr>
          <w:p w14:paraId="089EE18F" w14:textId="77777777" w:rsidR="006B7038" w:rsidRPr="00022F71" w:rsidRDefault="006B7038" w:rsidP="00ED5555">
            <w:pPr>
              <w:pStyle w:val="TableParagraph"/>
              <w:spacing w:before="9"/>
              <w:rPr>
                <w:rFonts w:ascii="Bookman Old Style" w:hAnsi="Bookman Old Style"/>
                <w:b/>
                <w:sz w:val="13"/>
              </w:rPr>
            </w:pPr>
          </w:p>
          <w:p w14:paraId="01B1394E" w14:textId="523FEFCF"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225</w:t>
            </w:r>
          </w:p>
        </w:tc>
        <w:tc>
          <w:tcPr>
            <w:tcW w:w="341" w:type="dxa"/>
            <w:vAlign w:val="center"/>
          </w:tcPr>
          <w:p w14:paraId="79DFAF43" w14:textId="77777777" w:rsidR="006B7038" w:rsidRPr="00022F71" w:rsidRDefault="006B7038" w:rsidP="00ED5555">
            <w:pPr>
              <w:pStyle w:val="TableParagraph"/>
              <w:spacing w:before="9"/>
              <w:rPr>
                <w:rFonts w:ascii="Bookman Old Style" w:hAnsi="Bookman Old Style"/>
                <w:b/>
                <w:sz w:val="13"/>
              </w:rPr>
            </w:pPr>
          </w:p>
          <w:p w14:paraId="06F019B7" w14:textId="1553A018"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61" w:type="dxa"/>
            <w:vAlign w:val="center"/>
          </w:tcPr>
          <w:p w14:paraId="44316AD9" w14:textId="77777777" w:rsidR="006B7038" w:rsidRPr="00022F71" w:rsidRDefault="006B7038" w:rsidP="00ED5555">
            <w:pPr>
              <w:pStyle w:val="TableParagraph"/>
              <w:spacing w:before="9"/>
              <w:rPr>
                <w:rFonts w:ascii="Bookman Old Style" w:hAnsi="Bookman Old Style"/>
                <w:b/>
                <w:sz w:val="13"/>
              </w:rPr>
            </w:pPr>
          </w:p>
          <w:p w14:paraId="441733AF" w14:textId="36DCCE2A"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150</w:t>
            </w:r>
          </w:p>
        </w:tc>
        <w:tc>
          <w:tcPr>
            <w:tcW w:w="444" w:type="dxa"/>
            <w:vAlign w:val="center"/>
          </w:tcPr>
          <w:p w14:paraId="4FDDF819" w14:textId="77777777" w:rsidR="006B7038" w:rsidRPr="00022F71" w:rsidRDefault="006B7038" w:rsidP="00ED5555">
            <w:pPr>
              <w:pStyle w:val="TableParagraph"/>
              <w:spacing w:before="9"/>
              <w:rPr>
                <w:rFonts w:ascii="Bookman Old Style" w:hAnsi="Bookman Old Style"/>
                <w:b/>
                <w:sz w:val="13"/>
              </w:rPr>
            </w:pPr>
          </w:p>
          <w:p w14:paraId="4926A5DE" w14:textId="1183C4EE"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06" w:type="dxa"/>
            <w:vAlign w:val="center"/>
          </w:tcPr>
          <w:p w14:paraId="07269CE1" w14:textId="77777777" w:rsidR="006B7038" w:rsidRPr="00022F71" w:rsidRDefault="006B7038" w:rsidP="00ED5555">
            <w:pPr>
              <w:pStyle w:val="TableParagraph"/>
              <w:spacing w:before="9"/>
              <w:rPr>
                <w:rFonts w:ascii="Bookman Old Style" w:hAnsi="Bookman Old Style"/>
                <w:b/>
                <w:sz w:val="13"/>
              </w:rPr>
            </w:pPr>
          </w:p>
          <w:p w14:paraId="6AB61661" w14:textId="6F5D22FA"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60</w:t>
            </w:r>
          </w:p>
        </w:tc>
        <w:tc>
          <w:tcPr>
            <w:tcW w:w="420" w:type="dxa"/>
            <w:vAlign w:val="center"/>
          </w:tcPr>
          <w:p w14:paraId="6313B659" w14:textId="77777777" w:rsidR="006B7038" w:rsidRPr="00022F71" w:rsidRDefault="006B7038" w:rsidP="00ED5555">
            <w:pPr>
              <w:pStyle w:val="TableParagraph"/>
              <w:spacing w:before="9"/>
              <w:rPr>
                <w:rFonts w:ascii="Bookman Old Style" w:hAnsi="Bookman Old Style"/>
                <w:b/>
                <w:sz w:val="13"/>
              </w:rPr>
            </w:pPr>
          </w:p>
          <w:p w14:paraId="6685742F" w14:textId="064752F8"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01" w:type="dxa"/>
            <w:vAlign w:val="center"/>
          </w:tcPr>
          <w:p w14:paraId="7946B760" w14:textId="77777777" w:rsidR="006B7038" w:rsidRPr="00022F71" w:rsidRDefault="006B7038" w:rsidP="00ED5555">
            <w:pPr>
              <w:pStyle w:val="TableParagraph"/>
              <w:spacing w:before="9"/>
              <w:rPr>
                <w:rFonts w:ascii="Bookman Old Style" w:hAnsi="Bookman Old Style"/>
                <w:b/>
                <w:sz w:val="13"/>
              </w:rPr>
            </w:pPr>
          </w:p>
          <w:p w14:paraId="28C70CF6" w14:textId="28F5E26D"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120</w:t>
            </w:r>
          </w:p>
        </w:tc>
        <w:tc>
          <w:tcPr>
            <w:tcW w:w="1081" w:type="dxa"/>
            <w:vAlign w:val="center"/>
          </w:tcPr>
          <w:p w14:paraId="7BFC2F82" w14:textId="77777777" w:rsidR="006B7038" w:rsidRPr="00022F71" w:rsidRDefault="006B7038" w:rsidP="00ED5555">
            <w:pPr>
              <w:pStyle w:val="TableParagraph"/>
              <w:spacing w:before="9"/>
              <w:rPr>
                <w:rFonts w:ascii="Bookman Old Style" w:hAnsi="Bookman Old Style"/>
                <w:b/>
                <w:sz w:val="13"/>
              </w:rPr>
            </w:pPr>
          </w:p>
          <w:p w14:paraId="774903B1" w14:textId="14B78C1C" w:rsidR="006B7038" w:rsidRPr="00022F71" w:rsidRDefault="006B7038" w:rsidP="00ED5555">
            <w:pPr>
              <w:pStyle w:val="TableParagraph"/>
              <w:spacing w:before="0"/>
              <w:rPr>
                <w:rFonts w:ascii="Bookman Old Style" w:hAnsi="Bookman Old Style"/>
                <w:sz w:val="16"/>
              </w:rPr>
            </w:pPr>
            <w:r w:rsidRPr="00022F71">
              <w:rPr>
                <w:rFonts w:ascii="Bookman Old Style" w:hAnsi="Bookman Old Style"/>
                <w:sz w:val="16"/>
              </w:rPr>
              <w:t>1</w:t>
            </w:r>
          </w:p>
        </w:tc>
      </w:tr>
      <w:tr w:rsidR="006B7038" w:rsidRPr="00022F71" w14:paraId="41C1E71A" w14:textId="77777777" w:rsidTr="00813AB2">
        <w:trPr>
          <w:gridAfter w:val="1"/>
          <w:wAfter w:w="10" w:type="dxa"/>
          <w:trHeight w:val="283"/>
        </w:trPr>
        <w:tc>
          <w:tcPr>
            <w:tcW w:w="464" w:type="dxa"/>
            <w:vAlign w:val="center"/>
          </w:tcPr>
          <w:p w14:paraId="181852A5" w14:textId="6086C7A4"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w:t>
            </w:r>
          </w:p>
        </w:tc>
        <w:tc>
          <w:tcPr>
            <w:tcW w:w="4297" w:type="dxa"/>
            <w:vAlign w:val="center"/>
          </w:tcPr>
          <w:p w14:paraId="782754B6" w14:textId="2DA5C4A2" w:rsidR="006B7038" w:rsidRPr="00022F71" w:rsidRDefault="006B7038" w:rsidP="00ED5555">
            <w:pPr>
              <w:pStyle w:val="TableParagraph"/>
              <w:spacing w:before="9"/>
              <w:jc w:val="left"/>
              <w:rPr>
                <w:rFonts w:ascii="Bookman Old Style" w:hAnsi="Bookman Old Style"/>
                <w:b/>
                <w:sz w:val="13"/>
              </w:rPr>
            </w:pPr>
            <w:r w:rsidRPr="00022F71">
              <w:rPr>
                <w:rFonts w:ascii="Bookman Old Style" w:hAnsi="Bookman Old Style"/>
                <w:sz w:val="16"/>
              </w:rPr>
              <w:t>Staf Ahli Bidang Pembangunan, Ekonomi dan Keuangan</w:t>
            </w:r>
          </w:p>
        </w:tc>
        <w:tc>
          <w:tcPr>
            <w:tcW w:w="857" w:type="dxa"/>
            <w:vAlign w:val="center"/>
          </w:tcPr>
          <w:p w14:paraId="17E9C2FB" w14:textId="4B753D76"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13</w:t>
            </w:r>
          </w:p>
        </w:tc>
        <w:tc>
          <w:tcPr>
            <w:tcW w:w="857" w:type="dxa"/>
            <w:vAlign w:val="center"/>
          </w:tcPr>
          <w:p w14:paraId="7DE9CA35" w14:textId="6BC3C410"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2715</w:t>
            </w:r>
          </w:p>
        </w:tc>
        <w:tc>
          <w:tcPr>
            <w:tcW w:w="401" w:type="dxa"/>
            <w:vAlign w:val="center"/>
          </w:tcPr>
          <w:p w14:paraId="0CFF47D9" w14:textId="50457EBE"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7</w:t>
            </w:r>
          </w:p>
        </w:tc>
        <w:tc>
          <w:tcPr>
            <w:tcW w:w="920" w:type="dxa"/>
            <w:vAlign w:val="center"/>
          </w:tcPr>
          <w:p w14:paraId="3873F539" w14:textId="151C0C47"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1250</w:t>
            </w:r>
          </w:p>
        </w:tc>
        <w:tc>
          <w:tcPr>
            <w:tcW w:w="401" w:type="dxa"/>
            <w:vAlign w:val="center"/>
          </w:tcPr>
          <w:p w14:paraId="539357AF" w14:textId="700FBDAE"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761" w:type="dxa"/>
            <w:vAlign w:val="center"/>
          </w:tcPr>
          <w:p w14:paraId="5697B575" w14:textId="26ECBDC4"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450</w:t>
            </w:r>
          </w:p>
        </w:tc>
        <w:tc>
          <w:tcPr>
            <w:tcW w:w="399" w:type="dxa"/>
            <w:vAlign w:val="center"/>
          </w:tcPr>
          <w:p w14:paraId="15191E07" w14:textId="6338BDED"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821" w:type="dxa"/>
            <w:vAlign w:val="center"/>
          </w:tcPr>
          <w:p w14:paraId="7FA1A1D2" w14:textId="12DB1002"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450</w:t>
            </w:r>
          </w:p>
        </w:tc>
        <w:tc>
          <w:tcPr>
            <w:tcW w:w="341" w:type="dxa"/>
            <w:vAlign w:val="center"/>
          </w:tcPr>
          <w:p w14:paraId="76C9E6BA" w14:textId="7901C735"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819" w:type="dxa"/>
            <w:vAlign w:val="center"/>
          </w:tcPr>
          <w:p w14:paraId="3AA56E13" w14:textId="54443C15"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225</w:t>
            </w:r>
          </w:p>
        </w:tc>
        <w:tc>
          <w:tcPr>
            <w:tcW w:w="341" w:type="dxa"/>
            <w:vAlign w:val="center"/>
          </w:tcPr>
          <w:p w14:paraId="777C9628" w14:textId="58C1C6F9"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61" w:type="dxa"/>
            <w:vAlign w:val="center"/>
          </w:tcPr>
          <w:p w14:paraId="019972C6" w14:textId="1CFB1407"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150</w:t>
            </w:r>
          </w:p>
        </w:tc>
        <w:tc>
          <w:tcPr>
            <w:tcW w:w="444" w:type="dxa"/>
            <w:vAlign w:val="center"/>
          </w:tcPr>
          <w:p w14:paraId="76D4BB51" w14:textId="673C14A7"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06" w:type="dxa"/>
            <w:vAlign w:val="center"/>
          </w:tcPr>
          <w:p w14:paraId="5A2304C4" w14:textId="06F128C8"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60</w:t>
            </w:r>
          </w:p>
        </w:tc>
        <w:tc>
          <w:tcPr>
            <w:tcW w:w="420" w:type="dxa"/>
            <w:vAlign w:val="center"/>
          </w:tcPr>
          <w:p w14:paraId="0C7ABFA1" w14:textId="6CB63986"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01" w:type="dxa"/>
            <w:vAlign w:val="center"/>
          </w:tcPr>
          <w:p w14:paraId="5C163098" w14:textId="25C9C4B7"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120</w:t>
            </w:r>
          </w:p>
        </w:tc>
        <w:tc>
          <w:tcPr>
            <w:tcW w:w="1081" w:type="dxa"/>
            <w:vAlign w:val="center"/>
          </w:tcPr>
          <w:p w14:paraId="5A531E65" w14:textId="488C5DD9" w:rsidR="006B7038" w:rsidRPr="00022F71" w:rsidRDefault="006B7038" w:rsidP="00ED5555">
            <w:pPr>
              <w:pStyle w:val="TableParagraph"/>
              <w:spacing w:before="0"/>
              <w:rPr>
                <w:rFonts w:ascii="Bookman Old Style" w:hAnsi="Bookman Old Style"/>
                <w:sz w:val="16"/>
              </w:rPr>
            </w:pPr>
            <w:r w:rsidRPr="00022F71">
              <w:rPr>
                <w:rFonts w:ascii="Bookman Old Style" w:hAnsi="Bookman Old Style"/>
                <w:sz w:val="16"/>
              </w:rPr>
              <w:t>1</w:t>
            </w:r>
          </w:p>
        </w:tc>
      </w:tr>
      <w:tr w:rsidR="006B7038" w:rsidRPr="00022F71" w14:paraId="5D78EE08" w14:textId="77777777" w:rsidTr="00813AB2">
        <w:trPr>
          <w:gridAfter w:val="1"/>
          <w:wAfter w:w="10" w:type="dxa"/>
          <w:trHeight w:val="283"/>
        </w:trPr>
        <w:tc>
          <w:tcPr>
            <w:tcW w:w="464" w:type="dxa"/>
            <w:vAlign w:val="center"/>
          </w:tcPr>
          <w:p w14:paraId="12B571D5" w14:textId="4BF91E9B"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4297" w:type="dxa"/>
            <w:vAlign w:val="center"/>
          </w:tcPr>
          <w:p w14:paraId="55DCBBD0" w14:textId="2F17F2CE" w:rsidR="006B7038" w:rsidRPr="00022F71" w:rsidRDefault="006B7038" w:rsidP="00ED5555">
            <w:pPr>
              <w:pStyle w:val="TableParagraph"/>
              <w:spacing w:before="9"/>
              <w:jc w:val="left"/>
              <w:rPr>
                <w:rFonts w:ascii="Bookman Old Style" w:hAnsi="Bookman Old Style"/>
                <w:b/>
                <w:sz w:val="13"/>
              </w:rPr>
            </w:pPr>
            <w:r w:rsidRPr="00022F71">
              <w:rPr>
                <w:rFonts w:ascii="Bookman Old Style" w:hAnsi="Bookman Old Style"/>
                <w:sz w:val="16"/>
              </w:rPr>
              <w:t>Staf Ahli Bidang Kemasyarakatan dan Sumber Daya Manusia</w:t>
            </w:r>
          </w:p>
        </w:tc>
        <w:tc>
          <w:tcPr>
            <w:tcW w:w="857" w:type="dxa"/>
            <w:vAlign w:val="center"/>
          </w:tcPr>
          <w:p w14:paraId="101E06B0" w14:textId="44CAA227"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13</w:t>
            </w:r>
          </w:p>
        </w:tc>
        <w:tc>
          <w:tcPr>
            <w:tcW w:w="857" w:type="dxa"/>
            <w:vAlign w:val="center"/>
          </w:tcPr>
          <w:p w14:paraId="6AF34588" w14:textId="2CBB796D"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2715</w:t>
            </w:r>
          </w:p>
        </w:tc>
        <w:tc>
          <w:tcPr>
            <w:tcW w:w="401" w:type="dxa"/>
            <w:vAlign w:val="center"/>
          </w:tcPr>
          <w:p w14:paraId="11BF6A12" w14:textId="2F2E1A79"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7</w:t>
            </w:r>
          </w:p>
        </w:tc>
        <w:tc>
          <w:tcPr>
            <w:tcW w:w="920" w:type="dxa"/>
            <w:vAlign w:val="center"/>
          </w:tcPr>
          <w:p w14:paraId="7754EB29" w14:textId="16BA5F90"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1250</w:t>
            </w:r>
          </w:p>
        </w:tc>
        <w:tc>
          <w:tcPr>
            <w:tcW w:w="401" w:type="dxa"/>
            <w:vAlign w:val="center"/>
          </w:tcPr>
          <w:p w14:paraId="0FCE6DB2" w14:textId="06F0D55B"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761" w:type="dxa"/>
            <w:vAlign w:val="center"/>
          </w:tcPr>
          <w:p w14:paraId="7D530B6B" w14:textId="6035C6D1"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450</w:t>
            </w:r>
          </w:p>
        </w:tc>
        <w:tc>
          <w:tcPr>
            <w:tcW w:w="399" w:type="dxa"/>
            <w:vAlign w:val="center"/>
          </w:tcPr>
          <w:p w14:paraId="75EA0C31" w14:textId="0A193A10"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821" w:type="dxa"/>
            <w:vAlign w:val="center"/>
          </w:tcPr>
          <w:p w14:paraId="2EE2AB9D" w14:textId="04D52E24"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450</w:t>
            </w:r>
          </w:p>
        </w:tc>
        <w:tc>
          <w:tcPr>
            <w:tcW w:w="341" w:type="dxa"/>
            <w:vAlign w:val="center"/>
          </w:tcPr>
          <w:p w14:paraId="48DE6A98" w14:textId="0157C2A5"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4</w:t>
            </w:r>
          </w:p>
        </w:tc>
        <w:tc>
          <w:tcPr>
            <w:tcW w:w="819" w:type="dxa"/>
            <w:vAlign w:val="center"/>
          </w:tcPr>
          <w:p w14:paraId="17AC2AC7" w14:textId="1ED2E3D3"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225</w:t>
            </w:r>
          </w:p>
        </w:tc>
        <w:tc>
          <w:tcPr>
            <w:tcW w:w="341" w:type="dxa"/>
            <w:vAlign w:val="center"/>
          </w:tcPr>
          <w:p w14:paraId="42F1DACD" w14:textId="1B7ACBC1"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61" w:type="dxa"/>
            <w:vAlign w:val="center"/>
          </w:tcPr>
          <w:p w14:paraId="5363C163" w14:textId="50E76FA2"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150</w:t>
            </w:r>
          </w:p>
        </w:tc>
        <w:tc>
          <w:tcPr>
            <w:tcW w:w="444" w:type="dxa"/>
            <w:vAlign w:val="center"/>
          </w:tcPr>
          <w:p w14:paraId="34FEE7C7" w14:textId="59B28B1B"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06" w:type="dxa"/>
            <w:vAlign w:val="center"/>
          </w:tcPr>
          <w:p w14:paraId="320E9DF4" w14:textId="318F6686"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60</w:t>
            </w:r>
          </w:p>
        </w:tc>
        <w:tc>
          <w:tcPr>
            <w:tcW w:w="420" w:type="dxa"/>
            <w:vAlign w:val="center"/>
          </w:tcPr>
          <w:p w14:paraId="75CE5940" w14:textId="655CE2BE"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3</w:t>
            </w:r>
          </w:p>
        </w:tc>
        <w:tc>
          <w:tcPr>
            <w:tcW w:w="701" w:type="dxa"/>
            <w:vAlign w:val="center"/>
          </w:tcPr>
          <w:p w14:paraId="0842F4A0" w14:textId="3773787A" w:rsidR="006B7038" w:rsidRPr="00022F71" w:rsidRDefault="006B7038" w:rsidP="00ED5555">
            <w:pPr>
              <w:pStyle w:val="TableParagraph"/>
              <w:spacing w:before="9"/>
              <w:rPr>
                <w:rFonts w:ascii="Bookman Old Style" w:hAnsi="Bookman Old Style"/>
                <w:b/>
                <w:sz w:val="13"/>
              </w:rPr>
            </w:pPr>
            <w:r w:rsidRPr="00022F71">
              <w:rPr>
                <w:rFonts w:ascii="Bookman Old Style" w:hAnsi="Bookman Old Style"/>
                <w:sz w:val="16"/>
              </w:rPr>
              <w:t>120</w:t>
            </w:r>
          </w:p>
        </w:tc>
        <w:tc>
          <w:tcPr>
            <w:tcW w:w="1081" w:type="dxa"/>
            <w:vAlign w:val="center"/>
          </w:tcPr>
          <w:p w14:paraId="0BAF41B8" w14:textId="63E1B7E9" w:rsidR="006B7038" w:rsidRPr="00022F71" w:rsidRDefault="006B7038" w:rsidP="00ED5555">
            <w:pPr>
              <w:pStyle w:val="TableParagraph"/>
              <w:spacing w:before="0"/>
              <w:rPr>
                <w:rFonts w:ascii="Bookman Old Style" w:hAnsi="Bookman Old Style"/>
                <w:sz w:val="16"/>
              </w:rPr>
            </w:pPr>
            <w:r w:rsidRPr="00022F71">
              <w:rPr>
                <w:rFonts w:ascii="Bookman Old Style" w:hAnsi="Bookman Old Style"/>
                <w:sz w:val="16"/>
              </w:rPr>
              <w:t>1</w:t>
            </w:r>
          </w:p>
        </w:tc>
      </w:tr>
    </w:tbl>
    <w:p w14:paraId="600F8F56" w14:textId="77777777" w:rsidR="007F5FDB" w:rsidRDefault="007F5FDB">
      <w:pPr>
        <w:pStyle w:val="BodyText"/>
        <w:rPr>
          <w:rFonts w:ascii="Bookman Old Style" w:hAnsi="Bookman Old Style"/>
          <w:b/>
          <w:sz w:val="19"/>
        </w:rPr>
      </w:pPr>
    </w:p>
    <w:p w14:paraId="783D6FFD" w14:textId="77777777" w:rsidR="00215BD6" w:rsidRDefault="00215BD6">
      <w:pPr>
        <w:pStyle w:val="BodyText"/>
        <w:rPr>
          <w:rFonts w:ascii="Bookman Old Style" w:hAnsi="Bookman Old Style"/>
          <w:b/>
          <w:sz w:val="19"/>
        </w:rPr>
      </w:pPr>
    </w:p>
    <w:p w14:paraId="1EC49930" w14:textId="77777777" w:rsidR="007F5FDB" w:rsidRPr="00022F71" w:rsidRDefault="002C6431">
      <w:pPr>
        <w:pStyle w:val="ListParagraph"/>
        <w:numPr>
          <w:ilvl w:val="0"/>
          <w:numId w:val="11"/>
        </w:numPr>
        <w:tabs>
          <w:tab w:val="left" w:pos="472"/>
        </w:tabs>
        <w:spacing w:before="100"/>
        <w:ind w:left="471" w:hanging="241"/>
        <w:rPr>
          <w:rFonts w:ascii="Bookman Old Style" w:hAnsi="Bookman Old Style"/>
          <w:sz w:val="16"/>
        </w:rPr>
      </w:pPr>
      <w:r w:rsidRPr="00022F71">
        <w:rPr>
          <w:rFonts w:ascii="Bookman Old Style" w:hAnsi="Bookman Old Style"/>
          <w:sz w:val="16"/>
        </w:rPr>
        <w:t>SEKRETARIAT DPRD</w:t>
      </w:r>
    </w:p>
    <w:p w14:paraId="77357989" w14:textId="77777777" w:rsidR="007F5FDB" w:rsidRPr="00022F71" w:rsidRDefault="007F5FDB">
      <w:pPr>
        <w:pStyle w:val="BodyText"/>
        <w:spacing w:before="3"/>
        <w:rPr>
          <w:rFonts w:ascii="Bookman Old Style" w:hAnsi="Bookman Old Style"/>
          <w:b/>
          <w:sz w:val="11"/>
        </w:rPr>
      </w:pPr>
    </w:p>
    <w:tbl>
      <w:tblPr>
        <w:tblW w:w="1579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297"/>
        <w:gridCol w:w="857"/>
        <w:gridCol w:w="857"/>
        <w:gridCol w:w="401"/>
        <w:gridCol w:w="920"/>
        <w:gridCol w:w="401"/>
        <w:gridCol w:w="761"/>
        <w:gridCol w:w="399"/>
        <w:gridCol w:w="824"/>
        <w:gridCol w:w="341"/>
        <w:gridCol w:w="820"/>
        <w:gridCol w:w="342"/>
        <w:gridCol w:w="761"/>
        <w:gridCol w:w="448"/>
        <w:gridCol w:w="707"/>
        <w:gridCol w:w="421"/>
        <w:gridCol w:w="702"/>
        <w:gridCol w:w="1061"/>
        <w:gridCol w:w="10"/>
      </w:tblGrid>
      <w:tr w:rsidR="007F5FDB" w:rsidRPr="00022F71" w14:paraId="138ECA5C" w14:textId="77777777" w:rsidTr="00C57C8E">
        <w:trPr>
          <w:trHeight w:val="340"/>
        </w:trPr>
        <w:tc>
          <w:tcPr>
            <w:tcW w:w="464" w:type="dxa"/>
            <w:vMerge w:val="restart"/>
          </w:tcPr>
          <w:p w14:paraId="59847853" w14:textId="77777777" w:rsidR="007F5FDB" w:rsidRPr="00022F71" w:rsidRDefault="007F5FDB">
            <w:pPr>
              <w:pStyle w:val="TableParagraph"/>
              <w:spacing w:before="0"/>
              <w:jc w:val="left"/>
              <w:rPr>
                <w:rFonts w:ascii="Bookman Old Style" w:hAnsi="Bookman Old Style"/>
                <w:b/>
                <w:sz w:val="18"/>
              </w:rPr>
            </w:pPr>
          </w:p>
          <w:p w14:paraId="4A08F639" w14:textId="77777777" w:rsidR="007F5FDB" w:rsidRPr="00022F71" w:rsidRDefault="007F5FDB">
            <w:pPr>
              <w:pStyle w:val="TableParagraph"/>
              <w:spacing w:before="0"/>
              <w:jc w:val="left"/>
              <w:rPr>
                <w:rFonts w:ascii="Bookman Old Style" w:hAnsi="Bookman Old Style"/>
                <w:b/>
                <w:sz w:val="18"/>
              </w:rPr>
            </w:pPr>
          </w:p>
          <w:p w14:paraId="54DABC07" w14:textId="77777777" w:rsidR="007F5FDB" w:rsidRPr="00022F71" w:rsidRDefault="007F5FDB">
            <w:pPr>
              <w:pStyle w:val="TableParagraph"/>
              <w:spacing w:before="0"/>
              <w:jc w:val="left"/>
              <w:rPr>
                <w:rFonts w:ascii="Bookman Old Style" w:hAnsi="Bookman Old Style"/>
                <w:b/>
                <w:sz w:val="18"/>
              </w:rPr>
            </w:pPr>
          </w:p>
          <w:p w14:paraId="666C31C8" w14:textId="77777777" w:rsidR="007F5FDB" w:rsidRPr="00022F71" w:rsidRDefault="002C6431">
            <w:pPr>
              <w:pStyle w:val="TableParagraph"/>
              <w:spacing w:before="126"/>
              <w:ind w:left="107"/>
              <w:jc w:val="left"/>
              <w:rPr>
                <w:rFonts w:ascii="Bookman Old Style" w:hAnsi="Bookman Old Style"/>
                <w:sz w:val="16"/>
              </w:rPr>
            </w:pPr>
            <w:r w:rsidRPr="00022F71">
              <w:rPr>
                <w:rFonts w:ascii="Bookman Old Style" w:hAnsi="Bookman Old Style"/>
                <w:sz w:val="16"/>
              </w:rPr>
              <w:t>NO</w:t>
            </w:r>
          </w:p>
        </w:tc>
        <w:tc>
          <w:tcPr>
            <w:tcW w:w="4297" w:type="dxa"/>
            <w:vMerge w:val="restart"/>
          </w:tcPr>
          <w:p w14:paraId="5FBEAC4E" w14:textId="77777777" w:rsidR="007F5FDB" w:rsidRPr="00022F71" w:rsidRDefault="007F5FDB">
            <w:pPr>
              <w:pStyle w:val="TableParagraph"/>
              <w:spacing w:before="0"/>
              <w:jc w:val="left"/>
              <w:rPr>
                <w:rFonts w:ascii="Bookman Old Style" w:hAnsi="Bookman Old Style"/>
                <w:b/>
                <w:sz w:val="18"/>
              </w:rPr>
            </w:pPr>
          </w:p>
          <w:p w14:paraId="30E526B2" w14:textId="77777777" w:rsidR="007F5FDB" w:rsidRPr="00022F71" w:rsidRDefault="007F5FDB">
            <w:pPr>
              <w:pStyle w:val="TableParagraph"/>
              <w:spacing w:before="0"/>
              <w:jc w:val="left"/>
              <w:rPr>
                <w:rFonts w:ascii="Bookman Old Style" w:hAnsi="Bookman Old Style"/>
                <w:b/>
                <w:sz w:val="18"/>
              </w:rPr>
            </w:pPr>
          </w:p>
          <w:p w14:paraId="620A45E4" w14:textId="77777777" w:rsidR="007F5FDB" w:rsidRPr="00022F71" w:rsidRDefault="007F5FDB">
            <w:pPr>
              <w:pStyle w:val="TableParagraph"/>
              <w:spacing w:before="0"/>
              <w:jc w:val="left"/>
              <w:rPr>
                <w:rFonts w:ascii="Bookman Old Style" w:hAnsi="Bookman Old Style"/>
                <w:b/>
                <w:sz w:val="18"/>
              </w:rPr>
            </w:pPr>
          </w:p>
          <w:p w14:paraId="3F2823C1" w14:textId="77777777" w:rsidR="007F5FDB" w:rsidRPr="00022F71" w:rsidRDefault="002C6431">
            <w:pPr>
              <w:pStyle w:val="TableParagraph"/>
              <w:spacing w:before="126"/>
              <w:ind w:left="1476" w:right="1475"/>
              <w:rPr>
                <w:rFonts w:ascii="Bookman Old Style" w:hAnsi="Bookman Old Style"/>
                <w:sz w:val="16"/>
              </w:rPr>
            </w:pPr>
            <w:r w:rsidRPr="00022F71">
              <w:rPr>
                <w:rFonts w:ascii="Bookman Old Style" w:hAnsi="Bookman Old Style"/>
                <w:sz w:val="16"/>
              </w:rPr>
              <w:t>NAMA JABATAN</w:t>
            </w:r>
          </w:p>
        </w:tc>
        <w:tc>
          <w:tcPr>
            <w:tcW w:w="857" w:type="dxa"/>
            <w:vMerge w:val="restart"/>
          </w:tcPr>
          <w:p w14:paraId="01F07A7C" w14:textId="77777777" w:rsidR="007F5FDB" w:rsidRPr="00022F71" w:rsidRDefault="007F5FDB">
            <w:pPr>
              <w:pStyle w:val="TableParagraph"/>
              <w:spacing w:before="0"/>
              <w:jc w:val="left"/>
              <w:rPr>
                <w:rFonts w:ascii="Bookman Old Style" w:hAnsi="Bookman Old Style"/>
                <w:b/>
                <w:sz w:val="18"/>
              </w:rPr>
            </w:pPr>
          </w:p>
          <w:p w14:paraId="01979296" w14:textId="77777777" w:rsidR="007F5FDB" w:rsidRPr="00022F71" w:rsidRDefault="007F5FDB">
            <w:pPr>
              <w:pStyle w:val="TableParagraph"/>
              <w:spacing w:before="0"/>
              <w:jc w:val="left"/>
              <w:rPr>
                <w:rFonts w:ascii="Bookman Old Style" w:hAnsi="Bookman Old Style"/>
                <w:b/>
                <w:sz w:val="18"/>
              </w:rPr>
            </w:pPr>
          </w:p>
          <w:p w14:paraId="2EDF2610" w14:textId="77777777" w:rsidR="007F5FDB" w:rsidRPr="00022F71" w:rsidRDefault="007F5FDB">
            <w:pPr>
              <w:pStyle w:val="TableParagraph"/>
              <w:spacing w:before="7"/>
              <w:jc w:val="left"/>
              <w:rPr>
                <w:rFonts w:ascii="Bookman Old Style" w:hAnsi="Bookman Old Style"/>
                <w:b/>
                <w:sz w:val="20"/>
              </w:rPr>
            </w:pPr>
          </w:p>
          <w:p w14:paraId="41C40CAC" w14:textId="77777777" w:rsidR="007F5FDB" w:rsidRPr="00022F71" w:rsidRDefault="002C6431">
            <w:pPr>
              <w:pStyle w:val="TableParagraph"/>
              <w:spacing w:before="0" w:line="242" w:lineRule="auto"/>
              <w:ind w:left="107"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1926F984" w14:textId="77777777" w:rsidR="007F5FDB" w:rsidRPr="00022F71" w:rsidRDefault="007F5FDB">
            <w:pPr>
              <w:pStyle w:val="TableParagraph"/>
              <w:spacing w:before="0"/>
              <w:jc w:val="left"/>
              <w:rPr>
                <w:rFonts w:ascii="Bookman Old Style" w:hAnsi="Bookman Old Style"/>
                <w:b/>
                <w:sz w:val="18"/>
              </w:rPr>
            </w:pPr>
          </w:p>
          <w:p w14:paraId="073F02A4" w14:textId="77777777" w:rsidR="007F5FDB" w:rsidRPr="00022F71" w:rsidRDefault="007F5FDB">
            <w:pPr>
              <w:pStyle w:val="TableParagraph"/>
              <w:spacing w:before="0"/>
              <w:jc w:val="left"/>
              <w:rPr>
                <w:rFonts w:ascii="Bookman Old Style" w:hAnsi="Bookman Old Style"/>
                <w:b/>
                <w:sz w:val="18"/>
              </w:rPr>
            </w:pPr>
          </w:p>
          <w:p w14:paraId="1754FE36" w14:textId="77777777" w:rsidR="007F5FDB" w:rsidRPr="00022F71" w:rsidRDefault="007F5FDB">
            <w:pPr>
              <w:pStyle w:val="TableParagraph"/>
              <w:spacing w:before="7"/>
              <w:jc w:val="left"/>
              <w:rPr>
                <w:rFonts w:ascii="Bookman Old Style" w:hAnsi="Bookman Old Style"/>
                <w:b/>
                <w:sz w:val="20"/>
              </w:rPr>
            </w:pPr>
          </w:p>
          <w:p w14:paraId="32A90CAC" w14:textId="77777777" w:rsidR="007F5FDB" w:rsidRPr="00022F71" w:rsidRDefault="002C6431">
            <w:pPr>
              <w:pStyle w:val="TableParagraph"/>
              <w:spacing w:before="0" w:line="242" w:lineRule="auto"/>
              <w:ind w:left="106" w:firstLine="141"/>
              <w:jc w:val="left"/>
              <w:rPr>
                <w:rFonts w:ascii="Bookman Old Style" w:hAnsi="Bookman Old Style"/>
                <w:sz w:val="16"/>
              </w:rPr>
            </w:pPr>
            <w:r w:rsidRPr="00022F71">
              <w:rPr>
                <w:rFonts w:ascii="Bookman Old Style" w:hAnsi="Bookman Old Style"/>
                <w:sz w:val="16"/>
              </w:rPr>
              <w:t>Nilai Jabatan</w:t>
            </w:r>
          </w:p>
        </w:tc>
        <w:tc>
          <w:tcPr>
            <w:tcW w:w="1321" w:type="dxa"/>
            <w:gridSpan w:val="2"/>
            <w:vMerge w:val="restart"/>
          </w:tcPr>
          <w:p w14:paraId="1A57FF06" w14:textId="77777777" w:rsidR="007F5FDB" w:rsidRPr="00022F71" w:rsidRDefault="007F5FDB">
            <w:pPr>
              <w:pStyle w:val="TableParagraph"/>
              <w:spacing w:before="8"/>
              <w:jc w:val="left"/>
              <w:rPr>
                <w:rFonts w:ascii="Bookman Old Style" w:hAnsi="Bookman Old Style"/>
                <w:b/>
                <w:sz w:val="24"/>
              </w:rPr>
            </w:pPr>
          </w:p>
          <w:p w14:paraId="3CDF492B" w14:textId="77777777" w:rsidR="007F5FDB" w:rsidRPr="00022F71" w:rsidRDefault="002C6431">
            <w:pPr>
              <w:pStyle w:val="TableParagraph"/>
              <w:spacing w:before="0" w:line="187" w:lineRule="exact"/>
              <w:ind w:left="229" w:right="175"/>
              <w:rPr>
                <w:rFonts w:ascii="Bookman Old Style" w:hAnsi="Bookman Old Style"/>
                <w:sz w:val="16"/>
              </w:rPr>
            </w:pPr>
            <w:r w:rsidRPr="00022F71">
              <w:rPr>
                <w:rFonts w:ascii="Bookman Old Style" w:hAnsi="Bookman Old Style"/>
                <w:sz w:val="16"/>
              </w:rPr>
              <w:t>FAKTOR 1</w:t>
            </w:r>
          </w:p>
          <w:p w14:paraId="5D06D51B" w14:textId="77777777" w:rsidR="007F5FDB" w:rsidRPr="00022F71" w:rsidRDefault="002C6431">
            <w:pPr>
              <w:pStyle w:val="TableParagraph"/>
              <w:spacing w:before="0"/>
              <w:ind w:left="161" w:right="153" w:hanging="2"/>
              <w:rPr>
                <w:rFonts w:ascii="Bookman Old Style" w:hAnsi="Bookman Old Style"/>
                <w:sz w:val="16"/>
              </w:rPr>
            </w:pPr>
            <w:r w:rsidRPr="00022F71">
              <w:rPr>
                <w:rFonts w:ascii="Bookman Old Style" w:hAnsi="Bookman Old Style"/>
                <w:sz w:val="16"/>
              </w:rPr>
              <w:t>Ruang Lingkup dan Dampak Program (Level 1~5)</w:t>
            </w:r>
          </w:p>
        </w:tc>
        <w:tc>
          <w:tcPr>
            <w:tcW w:w="1162" w:type="dxa"/>
            <w:gridSpan w:val="2"/>
            <w:vMerge w:val="restart"/>
          </w:tcPr>
          <w:p w14:paraId="6A2A4885" w14:textId="77777777" w:rsidR="007F5FDB" w:rsidRPr="00022F71" w:rsidRDefault="007F5FDB">
            <w:pPr>
              <w:pStyle w:val="TableParagraph"/>
              <w:spacing w:before="0"/>
              <w:jc w:val="left"/>
              <w:rPr>
                <w:rFonts w:ascii="Bookman Old Style" w:hAnsi="Bookman Old Style"/>
                <w:b/>
                <w:sz w:val="18"/>
              </w:rPr>
            </w:pPr>
          </w:p>
          <w:p w14:paraId="732CFCBE" w14:textId="77777777" w:rsidR="007F5FDB" w:rsidRPr="00022F71" w:rsidRDefault="007F5FDB">
            <w:pPr>
              <w:pStyle w:val="TableParagraph"/>
              <w:spacing w:before="7"/>
              <w:jc w:val="left"/>
              <w:rPr>
                <w:rFonts w:ascii="Bookman Old Style" w:hAnsi="Bookman Old Style"/>
                <w:b/>
              </w:rPr>
            </w:pPr>
          </w:p>
          <w:p w14:paraId="1FE8EA7B" w14:textId="77777777" w:rsidR="007F5FDB" w:rsidRPr="00022F71" w:rsidRDefault="002C6431">
            <w:pPr>
              <w:pStyle w:val="TableParagraph"/>
              <w:spacing w:before="0" w:line="187" w:lineRule="exact"/>
              <w:ind w:left="189"/>
              <w:jc w:val="both"/>
              <w:rPr>
                <w:rFonts w:ascii="Bookman Old Style" w:hAnsi="Bookman Old Style"/>
                <w:sz w:val="16"/>
              </w:rPr>
            </w:pPr>
            <w:r w:rsidRPr="00022F71">
              <w:rPr>
                <w:rFonts w:ascii="Bookman Old Style" w:hAnsi="Bookman Old Style"/>
                <w:sz w:val="16"/>
              </w:rPr>
              <w:t>FAKTOR 2</w:t>
            </w:r>
          </w:p>
          <w:p w14:paraId="45782210" w14:textId="77777777" w:rsidR="007F5FDB" w:rsidRPr="00022F71" w:rsidRDefault="002C6431">
            <w:pPr>
              <w:pStyle w:val="TableParagraph"/>
              <w:spacing w:before="0" w:line="242" w:lineRule="auto"/>
              <w:ind w:left="156" w:right="121" w:hanging="34"/>
              <w:jc w:val="both"/>
              <w:rPr>
                <w:rFonts w:ascii="Bookman Old Style" w:hAnsi="Bookman Old Style"/>
                <w:sz w:val="16"/>
              </w:rPr>
            </w:pPr>
            <w:r w:rsidRPr="00022F71">
              <w:rPr>
                <w:rFonts w:ascii="Bookman Old Style" w:hAnsi="Bookman Old Style"/>
                <w:sz w:val="16"/>
              </w:rPr>
              <w:t>Pengaturan Organisasi (Level 1~3)</w:t>
            </w:r>
          </w:p>
        </w:tc>
        <w:tc>
          <w:tcPr>
            <w:tcW w:w="1223" w:type="dxa"/>
            <w:gridSpan w:val="2"/>
            <w:vMerge w:val="restart"/>
          </w:tcPr>
          <w:p w14:paraId="2CBF8E30" w14:textId="77777777" w:rsidR="007F5FDB" w:rsidRPr="00022F71" w:rsidRDefault="007F5FDB">
            <w:pPr>
              <w:pStyle w:val="TableParagraph"/>
              <w:spacing w:before="8"/>
              <w:jc w:val="left"/>
              <w:rPr>
                <w:rFonts w:ascii="Bookman Old Style" w:hAnsi="Bookman Old Style"/>
                <w:b/>
                <w:sz w:val="24"/>
              </w:rPr>
            </w:pPr>
          </w:p>
          <w:p w14:paraId="4BBEA120" w14:textId="77777777" w:rsidR="007F5FDB" w:rsidRPr="00022F71" w:rsidRDefault="002C6431">
            <w:pPr>
              <w:pStyle w:val="TableParagraph"/>
              <w:spacing w:before="0" w:line="187" w:lineRule="exact"/>
              <w:ind w:left="177" w:right="132"/>
              <w:rPr>
                <w:rFonts w:ascii="Bookman Old Style" w:hAnsi="Bookman Old Style"/>
                <w:sz w:val="16"/>
              </w:rPr>
            </w:pPr>
            <w:r w:rsidRPr="00022F71">
              <w:rPr>
                <w:rFonts w:ascii="Bookman Old Style" w:hAnsi="Bookman Old Style"/>
                <w:sz w:val="16"/>
              </w:rPr>
              <w:t>FAKTOR 3</w:t>
            </w:r>
          </w:p>
          <w:p w14:paraId="6B3832B9" w14:textId="77777777" w:rsidR="007F5FDB" w:rsidRPr="00022F71" w:rsidRDefault="002C6431">
            <w:pPr>
              <w:pStyle w:val="TableParagraph"/>
              <w:spacing w:before="0"/>
              <w:ind w:left="140" w:right="143"/>
              <w:rPr>
                <w:rFonts w:ascii="Bookman Old Style" w:hAnsi="Bookman Old Style"/>
                <w:sz w:val="16"/>
              </w:rPr>
            </w:pPr>
            <w:r w:rsidRPr="00022F71">
              <w:rPr>
                <w:rFonts w:ascii="Bookman Old Style" w:hAnsi="Bookman Old Style"/>
                <w:sz w:val="16"/>
              </w:rPr>
              <w:t>Wewenang Penyeliaan dan Manajerial (Level 1~3)</w:t>
            </w:r>
          </w:p>
        </w:tc>
        <w:tc>
          <w:tcPr>
            <w:tcW w:w="2264" w:type="dxa"/>
            <w:gridSpan w:val="4"/>
          </w:tcPr>
          <w:p w14:paraId="65FEC4D6" w14:textId="77777777" w:rsidR="007F5FDB" w:rsidRPr="00022F71" w:rsidRDefault="007F5FDB">
            <w:pPr>
              <w:pStyle w:val="TableParagraph"/>
              <w:spacing w:before="3"/>
              <w:jc w:val="left"/>
              <w:rPr>
                <w:rFonts w:ascii="Bookman Old Style" w:hAnsi="Bookman Old Style"/>
                <w:b/>
                <w:sz w:val="17"/>
              </w:rPr>
            </w:pPr>
          </w:p>
          <w:p w14:paraId="79D239A7" w14:textId="77777777" w:rsidR="007F5FDB" w:rsidRPr="00022F71" w:rsidRDefault="002C6431">
            <w:pPr>
              <w:pStyle w:val="TableParagraph"/>
              <w:spacing w:before="0" w:line="187" w:lineRule="exact"/>
              <w:ind w:left="328" w:right="282"/>
              <w:rPr>
                <w:rFonts w:ascii="Bookman Old Style" w:hAnsi="Bookman Old Style"/>
                <w:sz w:val="16"/>
              </w:rPr>
            </w:pPr>
            <w:r w:rsidRPr="00022F71">
              <w:rPr>
                <w:rFonts w:ascii="Bookman Old Style" w:hAnsi="Bookman Old Style"/>
                <w:sz w:val="16"/>
              </w:rPr>
              <w:t>FAKTOR 4</w:t>
            </w:r>
          </w:p>
          <w:p w14:paraId="10FABBCC" w14:textId="77777777" w:rsidR="007F5FDB" w:rsidRPr="00022F71" w:rsidRDefault="002C6431">
            <w:pPr>
              <w:pStyle w:val="TableParagraph"/>
              <w:spacing w:before="0"/>
              <w:ind w:left="328" w:right="329"/>
              <w:rPr>
                <w:rFonts w:ascii="Bookman Old Style" w:hAnsi="Bookman Old Style"/>
                <w:sz w:val="16"/>
              </w:rPr>
            </w:pPr>
            <w:r w:rsidRPr="00022F71">
              <w:rPr>
                <w:rFonts w:ascii="Bookman Old Style" w:hAnsi="Bookman Old Style"/>
                <w:sz w:val="16"/>
              </w:rPr>
              <w:t>Hubungan Personal</w:t>
            </w:r>
          </w:p>
        </w:tc>
        <w:tc>
          <w:tcPr>
            <w:tcW w:w="1155" w:type="dxa"/>
            <w:gridSpan w:val="2"/>
            <w:vMerge w:val="restart"/>
          </w:tcPr>
          <w:p w14:paraId="7E034BF6" w14:textId="77777777" w:rsidR="007F5FDB" w:rsidRPr="00022F71" w:rsidRDefault="007F5FDB">
            <w:pPr>
              <w:pStyle w:val="TableParagraph"/>
              <w:spacing w:before="8"/>
              <w:jc w:val="left"/>
              <w:rPr>
                <w:rFonts w:ascii="Bookman Old Style" w:hAnsi="Bookman Old Style"/>
                <w:b/>
                <w:sz w:val="24"/>
              </w:rPr>
            </w:pPr>
          </w:p>
          <w:p w14:paraId="5F8607D0" w14:textId="77777777" w:rsidR="007F5FDB" w:rsidRPr="00022F71" w:rsidRDefault="002C6431">
            <w:pPr>
              <w:pStyle w:val="TableParagraph"/>
              <w:spacing w:before="0" w:line="187" w:lineRule="exact"/>
              <w:ind w:left="140" w:right="101"/>
              <w:rPr>
                <w:rFonts w:ascii="Bookman Old Style" w:hAnsi="Bookman Old Style"/>
                <w:sz w:val="16"/>
              </w:rPr>
            </w:pPr>
            <w:r w:rsidRPr="00022F71">
              <w:rPr>
                <w:rFonts w:ascii="Bookman Old Style" w:hAnsi="Bookman Old Style"/>
                <w:sz w:val="16"/>
              </w:rPr>
              <w:t>FAKTOR 5</w:t>
            </w:r>
          </w:p>
          <w:p w14:paraId="33E6A2AF" w14:textId="77777777" w:rsidR="007F5FDB" w:rsidRPr="00022F71" w:rsidRDefault="002C6431">
            <w:pPr>
              <w:pStyle w:val="TableParagraph"/>
              <w:spacing w:before="0"/>
              <w:ind w:left="99" w:right="107" w:hanging="1"/>
              <w:rPr>
                <w:rFonts w:ascii="Bookman Old Style" w:hAnsi="Bookman Old Style"/>
                <w:sz w:val="16"/>
              </w:rPr>
            </w:pPr>
            <w:r w:rsidRPr="00022F71">
              <w:rPr>
                <w:rFonts w:ascii="Bookman Old Style" w:hAnsi="Bookman Old Style"/>
                <w:sz w:val="16"/>
              </w:rPr>
              <w:t>Kesulitan dalam Pengarahan Pekerjaan (Level 1~8)</w:t>
            </w:r>
          </w:p>
        </w:tc>
        <w:tc>
          <w:tcPr>
            <w:tcW w:w="1123" w:type="dxa"/>
            <w:gridSpan w:val="2"/>
            <w:vMerge w:val="restart"/>
          </w:tcPr>
          <w:p w14:paraId="31FBF189" w14:textId="77777777" w:rsidR="007F5FDB" w:rsidRPr="00022F71" w:rsidRDefault="007F5FDB">
            <w:pPr>
              <w:pStyle w:val="TableParagraph"/>
              <w:spacing w:before="0"/>
              <w:jc w:val="left"/>
              <w:rPr>
                <w:rFonts w:ascii="Bookman Old Style" w:hAnsi="Bookman Old Style"/>
                <w:b/>
                <w:sz w:val="18"/>
              </w:rPr>
            </w:pPr>
          </w:p>
          <w:p w14:paraId="296DE612" w14:textId="77777777" w:rsidR="007F5FDB" w:rsidRPr="00022F71" w:rsidRDefault="007F5FDB">
            <w:pPr>
              <w:pStyle w:val="TableParagraph"/>
              <w:spacing w:before="7"/>
              <w:jc w:val="left"/>
              <w:rPr>
                <w:rFonts w:ascii="Bookman Old Style" w:hAnsi="Bookman Old Style"/>
                <w:b/>
                <w:sz w:val="14"/>
              </w:rPr>
            </w:pPr>
          </w:p>
          <w:p w14:paraId="781FF715" w14:textId="77777777" w:rsidR="007F5FDB" w:rsidRPr="00022F71" w:rsidRDefault="002C6431">
            <w:pPr>
              <w:pStyle w:val="TableParagraph"/>
              <w:spacing w:before="1" w:line="187" w:lineRule="exact"/>
              <w:ind w:left="120" w:right="89"/>
              <w:rPr>
                <w:rFonts w:ascii="Bookman Old Style" w:hAnsi="Bookman Old Style"/>
                <w:sz w:val="16"/>
              </w:rPr>
            </w:pPr>
            <w:r w:rsidRPr="00022F71">
              <w:rPr>
                <w:rFonts w:ascii="Bookman Old Style" w:hAnsi="Bookman Old Style"/>
                <w:sz w:val="16"/>
              </w:rPr>
              <w:t>FAKTOR 6</w:t>
            </w:r>
          </w:p>
          <w:p w14:paraId="7D56E9D2" w14:textId="77777777" w:rsidR="007F5FDB" w:rsidRPr="00022F71" w:rsidRDefault="002C6431">
            <w:pPr>
              <w:pStyle w:val="TableParagraph"/>
              <w:spacing w:before="0" w:line="242" w:lineRule="auto"/>
              <w:ind w:left="130" w:right="143" w:hanging="3"/>
              <w:rPr>
                <w:rFonts w:ascii="Bookman Old Style" w:hAnsi="Bookman Old Style"/>
                <w:sz w:val="16"/>
              </w:rPr>
            </w:pPr>
            <w:r w:rsidRPr="00022F71">
              <w:rPr>
                <w:rFonts w:ascii="Bookman Old Style" w:hAnsi="Bookman Old Style"/>
                <w:sz w:val="16"/>
              </w:rPr>
              <w:t>Kondisi Lain  (Level 1~6)</w:t>
            </w:r>
          </w:p>
        </w:tc>
        <w:tc>
          <w:tcPr>
            <w:tcW w:w="1071" w:type="dxa"/>
            <w:gridSpan w:val="2"/>
            <w:vMerge w:val="restart"/>
          </w:tcPr>
          <w:p w14:paraId="0A550D9C" w14:textId="77777777" w:rsidR="007F5FDB" w:rsidRPr="00022F71" w:rsidRDefault="007F5FDB">
            <w:pPr>
              <w:pStyle w:val="TableParagraph"/>
              <w:spacing w:before="0"/>
              <w:jc w:val="left"/>
              <w:rPr>
                <w:rFonts w:ascii="Bookman Old Style" w:hAnsi="Bookman Old Style"/>
                <w:b/>
                <w:sz w:val="18"/>
              </w:rPr>
            </w:pPr>
          </w:p>
          <w:p w14:paraId="7BF7D7EF" w14:textId="77777777" w:rsidR="007F5FDB" w:rsidRPr="00022F71" w:rsidRDefault="007F5FDB">
            <w:pPr>
              <w:pStyle w:val="TableParagraph"/>
              <w:spacing w:before="0"/>
              <w:jc w:val="left"/>
              <w:rPr>
                <w:rFonts w:ascii="Bookman Old Style" w:hAnsi="Bookman Old Style"/>
                <w:b/>
                <w:sz w:val="18"/>
              </w:rPr>
            </w:pPr>
          </w:p>
          <w:p w14:paraId="6E23E9DA" w14:textId="77777777" w:rsidR="007F5FDB" w:rsidRPr="00022F71" w:rsidRDefault="007F5FDB">
            <w:pPr>
              <w:pStyle w:val="TableParagraph"/>
              <w:spacing w:before="7"/>
              <w:jc w:val="left"/>
              <w:rPr>
                <w:rFonts w:ascii="Bookman Old Style" w:hAnsi="Bookman Old Style"/>
                <w:b/>
                <w:sz w:val="20"/>
              </w:rPr>
            </w:pPr>
          </w:p>
          <w:p w14:paraId="72CF3E1D" w14:textId="77777777" w:rsidR="007F5FDB" w:rsidRPr="00022F71" w:rsidRDefault="002C6431">
            <w:pPr>
              <w:pStyle w:val="TableParagraph"/>
              <w:spacing w:before="0" w:line="242" w:lineRule="auto"/>
              <w:ind w:left="164" w:right="173"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18FB4BF4" w14:textId="77777777" w:rsidTr="00C57C8E">
        <w:trPr>
          <w:trHeight w:val="908"/>
        </w:trPr>
        <w:tc>
          <w:tcPr>
            <w:tcW w:w="464" w:type="dxa"/>
            <w:vMerge/>
            <w:tcBorders>
              <w:top w:val="nil"/>
            </w:tcBorders>
          </w:tcPr>
          <w:p w14:paraId="67F5ED95" w14:textId="77777777" w:rsidR="007F5FDB" w:rsidRPr="00022F71" w:rsidRDefault="007F5FDB">
            <w:pPr>
              <w:rPr>
                <w:rFonts w:ascii="Bookman Old Style" w:hAnsi="Bookman Old Style"/>
                <w:sz w:val="2"/>
                <w:szCs w:val="2"/>
              </w:rPr>
            </w:pPr>
          </w:p>
        </w:tc>
        <w:tc>
          <w:tcPr>
            <w:tcW w:w="4297" w:type="dxa"/>
            <w:vMerge/>
            <w:tcBorders>
              <w:top w:val="nil"/>
            </w:tcBorders>
          </w:tcPr>
          <w:p w14:paraId="60A855E1" w14:textId="77777777" w:rsidR="007F5FDB" w:rsidRPr="00022F71" w:rsidRDefault="007F5FDB">
            <w:pPr>
              <w:rPr>
                <w:rFonts w:ascii="Bookman Old Style" w:hAnsi="Bookman Old Style"/>
                <w:sz w:val="2"/>
                <w:szCs w:val="2"/>
              </w:rPr>
            </w:pPr>
          </w:p>
        </w:tc>
        <w:tc>
          <w:tcPr>
            <w:tcW w:w="857" w:type="dxa"/>
            <w:vMerge/>
            <w:tcBorders>
              <w:top w:val="nil"/>
            </w:tcBorders>
          </w:tcPr>
          <w:p w14:paraId="34F37008" w14:textId="77777777" w:rsidR="007F5FDB" w:rsidRPr="00022F71" w:rsidRDefault="007F5FDB">
            <w:pPr>
              <w:rPr>
                <w:rFonts w:ascii="Bookman Old Style" w:hAnsi="Bookman Old Style"/>
                <w:sz w:val="2"/>
                <w:szCs w:val="2"/>
              </w:rPr>
            </w:pPr>
          </w:p>
        </w:tc>
        <w:tc>
          <w:tcPr>
            <w:tcW w:w="857" w:type="dxa"/>
            <w:vMerge/>
            <w:tcBorders>
              <w:top w:val="nil"/>
            </w:tcBorders>
          </w:tcPr>
          <w:p w14:paraId="7A1DADD5" w14:textId="77777777" w:rsidR="007F5FDB" w:rsidRPr="00022F71" w:rsidRDefault="007F5FDB">
            <w:pPr>
              <w:rPr>
                <w:rFonts w:ascii="Bookman Old Style" w:hAnsi="Bookman Old Style"/>
                <w:sz w:val="2"/>
                <w:szCs w:val="2"/>
              </w:rPr>
            </w:pPr>
          </w:p>
        </w:tc>
        <w:tc>
          <w:tcPr>
            <w:tcW w:w="1321" w:type="dxa"/>
            <w:gridSpan w:val="2"/>
            <w:vMerge/>
            <w:tcBorders>
              <w:top w:val="nil"/>
            </w:tcBorders>
          </w:tcPr>
          <w:p w14:paraId="5FA2B6CB" w14:textId="77777777" w:rsidR="007F5FDB" w:rsidRPr="00022F71" w:rsidRDefault="007F5FDB">
            <w:pPr>
              <w:rPr>
                <w:rFonts w:ascii="Bookman Old Style" w:hAnsi="Bookman Old Style"/>
                <w:sz w:val="2"/>
                <w:szCs w:val="2"/>
              </w:rPr>
            </w:pPr>
          </w:p>
        </w:tc>
        <w:tc>
          <w:tcPr>
            <w:tcW w:w="1162" w:type="dxa"/>
            <w:gridSpan w:val="2"/>
            <w:vMerge/>
            <w:tcBorders>
              <w:top w:val="nil"/>
            </w:tcBorders>
          </w:tcPr>
          <w:p w14:paraId="004B71AD" w14:textId="77777777" w:rsidR="007F5FDB" w:rsidRPr="00022F71" w:rsidRDefault="007F5FDB">
            <w:pPr>
              <w:rPr>
                <w:rFonts w:ascii="Bookman Old Style" w:hAnsi="Bookman Old Style"/>
                <w:sz w:val="2"/>
                <w:szCs w:val="2"/>
              </w:rPr>
            </w:pPr>
          </w:p>
        </w:tc>
        <w:tc>
          <w:tcPr>
            <w:tcW w:w="1223" w:type="dxa"/>
            <w:gridSpan w:val="2"/>
            <w:vMerge/>
            <w:tcBorders>
              <w:top w:val="nil"/>
            </w:tcBorders>
          </w:tcPr>
          <w:p w14:paraId="6954AAD9" w14:textId="77777777" w:rsidR="007F5FDB" w:rsidRPr="00022F71" w:rsidRDefault="007F5FDB">
            <w:pPr>
              <w:rPr>
                <w:rFonts w:ascii="Bookman Old Style" w:hAnsi="Bookman Old Style"/>
                <w:sz w:val="2"/>
                <w:szCs w:val="2"/>
              </w:rPr>
            </w:pPr>
          </w:p>
        </w:tc>
        <w:tc>
          <w:tcPr>
            <w:tcW w:w="1161" w:type="dxa"/>
            <w:gridSpan w:val="2"/>
          </w:tcPr>
          <w:p w14:paraId="702B3F17" w14:textId="77777777" w:rsidR="007F5FDB" w:rsidRPr="00022F71" w:rsidRDefault="007F5FDB">
            <w:pPr>
              <w:pStyle w:val="TableParagraph"/>
              <w:spacing w:before="1"/>
              <w:jc w:val="left"/>
              <w:rPr>
                <w:rFonts w:ascii="Bookman Old Style" w:hAnsi="Bookman Old Style"/>
                <w:b/>
                <w:sz w:val="15"/>
              </w:rPr>
            </w:pPr>
          </w:p>
          <w:p w14:paraId="46205209" w14:textId="77777777" w:rsidR="007F5FDB" w:rsidRPr="00022F71" w:rsidRDefault="002C6431">
            <w:pPr>
              <w:pStyle w:val="TableParagraph"/>
              <w:spacing w:before="0"/>
              <w:ind w:left="154" w:right="148" w:firstLine="264"/>
              <w:jc w:val="left"/>
              <w:rPr>
                <w:rFonts w:ascii="Bookman Old Style" w:hAnsi="Bookman Old Style"/>
                <w:sz w:val="16"/>
              </w:rPr>
            </w:pPr>
            <w:r w:rsidRPr="00022F71">
              <w:rPr>
                <w:rFonts w:ascii="Bookman Old Style" w:hAnsi="Bookman Old Style"/>
                <w:sz w:val="16"/>
              </w:rPr>
              <w:t>Sifat Hubungan (Level 1~4)</w:t>
            </w:r>
          </w:p>
        </w:tc>
        <w:tc>
          <w:tcPr>
            <w:tcW w:w="1103" w:type="dxa"/>
            <w:gridSpan w:val="2"/>
          </w:tcPr>
          <w:p w14:paraId="60F806B3" w14:textId="77777777" w:rsidR="007F5FDB" w:rsidRPr="00022F71" w:rsidRDefault="007F5FDB">
            <w:pPr>
              <w:pStyle w:val="TableParagraph"/>
              <w:spacing w:before="1"/>
              <w:jc w:val="left"/>
              <w:rPr>
                <w:rFonts w:ascii="Bookman Old Style" w:hAnsi="Bookman Old Style"/>
                <w:b/>
                <w:sz w:val="15"/>
              </w:rPr>
            </w:pPr>
          </w:p>
          <w:p w14:paraId="2625DC4B" w14:textId="77777777" w:rsidR="007F5FDB" w:rsidRPr="00022F71" w:rsidRDefault="002C6431">
            <w:pPr>
              <w:pStyle w:val="TableParagraph"/>
              <w:spacing w:before="0"/>
              <w:ind w:left="124" w:right="119" w:firstLine="160"/>
              <w:jc w:val="left"/>
              <w:rPr>
                <w:rFonts w:ascii="Bookman Old Style" w:hAnsi="Bookman Old Style"/>
                <w:sz w:val="16"/>
              </w:rPr>
            </w:pPr>
            <w:r w:rsidRPr="00022F71">
              <w:rPr>
                <w:rFonts w:ascii="Bookman Old Style" w:hAnsi="Bookman Old Style"/>
                <w:sz w:val="16"/>
              </w:rPr>
              <w:t>Tujuan Hubungan (Level 1~4)</w:t>
            </w:r>
          </w:p>
        </w:tc>
        <w:tc>
          <w:tcPr>
            <w:tcW w:w="1155" w:type="dxa"/>
            <w:gridSpan w:val="2"/>
            <w:vMerge/>
            <w:tcBorders>
              <w:top w:val="nil"/>
            </w:tcBorders>
          </w:tcPr>
          <w:p w14:paraId="1580E5DE" w14:textId="77777777" w:rsidR="007F5FDB" w:rsidRPr="00022F71" w:rsidRDefault="007F5FDB">
            <w:pPr>
              <w:rPr>
                <w:rFonts w:ascii="Bookman Old Style" w:hAnsi="Bookman Old Style"/>
                <w:sz w:val="2"/>
                <w:szCs w:val="2"/>
              </w:rPr>
            </w:pPr>
          </w:p>
        </w:tc>
        <w:tc>
          <w:tcPr>
            <w:tcW w:w="1123" w:type="dxa"/>
            <w:gridSpan w:val="2"/>
            <w:vMerge/>
            <w:tcBorders>
              <w:top w:val="nil"/>
            </w:tcBorders>
          </w:tcPr>
          <w:p w14:paraId="0CFF271B" w14:textId="77777777" w:rsidR="007F5FDB" w:rsidRPr="00022F71" w:rsidRDefault="007F5FDB">
            <w:pPr>
              <w:rPr>
                <w:rFonts w:ascii="Bookman Old Style" w:hAnsi="Bookman Old Style"/>
                <w:sz w:val="2"/>
                <w:szCs w:val="2"/>
              </w:rPr>
            </w:pPr>
          </w:p>
        </w:tc>
        <w:tc>
          <w:tcPr>
            <w:tcW w:w="1071" w:type="dxa"/>
            <w:gridSpan w:val="2"/>
            <w:vMerge/>
            <w:tcBorders>
              <w:top w:val="nil"/>
            </w:tcBorders>
          </w:tcPr>
          <w:p w14:paraId="338BE5CA" w14:textId="77777777" w:rsidR="007F5FDB" w:rsidRPr="00022F71" w:rsidRDefault="007F5FDB">
            <w:pPr>
              <w:rPr>
                <w:rFonts w:ascii="Bookman Old Style" w:hAnsi="Bookman Old Style"/>
                <w:sz w:val="2"/>
                <w:szCs w:val="2"/>
              </w:rPr>
            </w:pPr>
          </w:p>
        </w:tc>
      </w:tr>
      <w:tr w:rsidR="008F10FD" w:rsidRPr="00022F71" w14:paraId="21341947" w14:textId="77777777" w:rsidTr="00C57C8E">
        <w:trPr>
          <w:trHeight w:val="340"/>
        </w:trPr>
        <w:tc>
          <w:tcPr>
            <w:tcW w:w="464" w:type="dxa"/>
          </w:tcPr>
          <w:p w14:paraId="7B9D93BF" w14:textId="77777777" w:rsidR="008F10FD" w:rsidRPr="00EC382E" w:rsidRDefault="008F10FD" w:rsidP="008F10FD">
            <w:pPr>
              <w:pStyle w:val="TableParagraph"/>
              <w:spacing w:before="159"/>
              <w:ind w:left="10"/>
              <w:rPr>
                <w:rFonts w:ascii="Bookman Old Style" w:hAnsi="Bookman Old Style"/>
                <w:color w:val="0070C0"/>
                <w:sz w:val="16"/>
              </w:rPr>
            </w:pPr>
            <w:r w:rsidRPr="00EC382E">
              <w:rPr>
                <w:rFonts w:ascii="Bookman Old Style" w:hAnsi="Bookman Old Style"/>
                <w:color w:val="0070C0"/>
                <w:sz w:val="16"/>
              </w:rPr>
              <w:t>1</w:t>
            </w:r>
          </w:p>
        </w:tc>
        <w:tc>
          <w:tcPr>
            <w:tcW w:w="4297" w:type="dxa"/>
          </w:tcPr>
          <w:p w14:paraId="673A0ADC" w14:textId="77777777" w:rsidR="008F10FD" w:rsidRPr="00EC382E" w:rsidRDefault="008F10FD" w:rsidP="008F10FD">
            <w:pPr>
              <w:pStyle w:val="TableParagraph"/>
              <w:spacing w:before="159"/>
              <w:ind w:left="105"/>
              <w:jc w:val="left"/>
              <w:rPr>
                <w:rFonts w:ascii="Bookman Old Style" w:hAnsi="Bookman Old Style"/>
                <w:color w:val="0070C0"/>
                <w:sz w:val="16"/>
              </w:rPr>
            </w:pPr>
            <w:r w:rsidRPr="00EC382E">
              <w:rPr>
                <w:rFonts w:ascii="Bookman Old Style" w:hAnsi="Bookman Old Style"/>
                <w:color w:val="0070C0"/>
                <w:sz w:val="16"/>
              </w:rPr>
              <w:t>Sekretaris DPRD</w:t>
            </w:r>
          </w:p>
        </w:tc>
        <w:tc>
          <w:tcPr>
            <w:tcW w:w="857" w:type="dxa"/>
          </w:tcPr>
          <w:p w14:paraId="38BF7928" w14:textId="66594479" w:rsidR="008F10FD" w:rsidRPr="008F10FD" w:rsidRDefault="008F10FD" w:rsidP="008F10FD">
            <w:pPr>
              <w:pStyle w:val="TableParagraph"/>
              <w:spacing w:before="159"/>
              <w:ind w:left="327"/>
              <w:jc w:val="left"/>
              <w:rPr>
                <w:rFonts w:ascii="Bookman Old Style" w:hAnsi="Bookman Old Style"/>
                <w:color w:val="0070C0"/>
                <w:sz w:val="16"/>
                <w:szCs w:val="16"/>
              </w:rPr>
            </w:pPr>
            <w:r w:rsidRPr="008F10FD">
              <w:rPr>
                <w:rFonts w:ascii="Bookman Old Style" w:hAnsi="Bookman Old Style"/>
                <w:color w:val="0070C0"/>
                <w:sz w:val="16"/>
                <w:szCs w:val="16"/>
              </w:rPr>
              <w:t>14</w:t>
            </w:r>
          </w:p>
        </w:tc>
        <w:tc>
          <w:tcPr>
            <w:tcW w:w="857" w:type="dxa"/>
          </w:tcPr>
          <w:p w14:paraId="2497C834" w14:textId="0E40D38D" w:rsidR="008F10FD" w:rsidRPr="008F10FD" w:rsidRDefault="008F10FD" w:rsidP="008F10FD">
            <w:pPr>
              <w:pStyle w:val="TableParagraph"/>
              <w:spacing w:before="159"/>
              <w:ind w:right="218"/>
              <w:jc w:val="right"/>
              <w:rPr>
                <w:rFonts w:ascii="Bookman Old Style" w:hAnsi="Bookman Old Style"/>
                <w:color w:val="0070C0"/>
                <w:sz w:val="16"/>
                <w:szCs w:val="16"/>
              </w:rPr>
            </w:pPr>
            <w:r w:rsidRPr="008F10FD">
              <w:rPr>
                <w:rFonts w:ascii="Bookman Old Style" w:hAnsi="Bookman Old Style"/>
                <w:color w:val="0070C0"/>
                <w:sz w:val="16"/>
                <w:szCs w:val="16"/>
              </w:rPr>
              <w:t>2865</w:t>
            </w:r>
          </w:p>
        </w:tc>
        <w:tc>
          <w:tcPr>
            <w:tcW w:w="401" w:type="dxa"/>
          </w:tcPr>
          <w:p w14:paraId="6DE8301B" w14:textId="7753DFA7" w:rsidR="008F10FD" w:rsidRPr="008F10FD" w:rsidRDefault="008F10FD" w:rsidP="008F10FD">
            <w:pPr>
              <w:pStyle w:val="TableParagraph"/>
              <w:spacing w:before="159"/>
              <w:ind w:right="139"/>
              <w:jc w:val="right"/>
              <w:rPr>
                <w:rFonts w:ascii="Bookman Old Style" w:hAnsi="Bookman Old Style"/>
                <w:color w:val="0070C0"/>
                <w:sz w:val="16"/>
                <w:szCs w:val="16"/>
              </w:rPr>
            </w:pPr>
            <w:r w:rsidRPr="008F10FD">
              <w:rPr>
                <w:rFonts w:ascii="Bookman Old Style" w:hAnsi="Bookman Old Style"/>
                <w:color w:val="0070C0"/>
                <w:sz w:val="16"/>
                <w:szCs w:val="16"/>
              </w:rPr>
              <w:t>2</w:t>
            </w:r>
          </w:p>
        </w:tc>
        <w:tc>
          <w:tcPr>
            <w:tcW w:w="920" w:type="dxa"/>
          </w:tcPr>
          <w:p w14:paraId="7F8A6501" w14:textId="16910D87" w:rsidR="008F10FD" w:rsidRPr="008F10FD" w:rsidRDefault="008F10FD" w:rsidP="008F10FD">
            <w:pPr>
              <w:pStyle w:val="TableParagraph"/>
              <w:spacing w:before="159"/>
              <w:ind w:left="284" w:right="280"/>
              <w:rPr>
                <w:rFonts w:ascii="Bookman Old Style" w:hAnsi="Bookman Old Style"/>
                <w:color w:val="0070C0"/>
                <w:sz w:val="16"/>
                <w:szCs w:val="16"/>
              </w:rPr>
            </w:pPr>
            <w:r w:rsidRPr="008F10FD">
              <w:rPr>
                <w:rFonts w:ascii="Bookman Old Style" w:hAnsi="Bookman Old Style"/>
                <w:color w:val="0070C0"/>
                <w:sz w:val="16"/>
                <w:szCs w:val="16"/>
              </w:rPr>
              <w:t>350</w:t>
            </w:r>
          </w:p>
        </w:tc>
        <w:tc>
          <w:tcPr>
            <w:tcW w:w="401" w:type="dxa"/>
          </w:tcPr>
          <w:p w14:paraId="7B51D876" w14:textId="5D3A7037" w:rsidR="008F10FD" w:rsidRPr="008F10FD" w:rsidRDefault="008F10FD" w:rsidP="008F10FD">
            <w:pPr>
              <w:pStyle w:val="TableParagraph"/>
              <w:spacing w:before="159"/>
              <w:ind w:left="7"/>
              <w:rPr>
                <w:rFonts w:ascii="Bookman Old Style" w:hAnsi="Bookman Old Style"/>
                <w:color w:val="0070C0"/>
                <w:sz w:val="16"/>
                <w:szCs w:val="16"/>
              </w:rPr>
            </w:pPr>
            <w:r w:rsidRPr="008F10FD">
              <w:rPr>
                <w:rFonts w:ascii="Bookman Old Style" w:hAnsi="Bookman Old Style"/>
                <w:color w:val="0070C0"/>
                <w:sz w:val="16"/>
                <w:szCs w:val="16"/>
              </w:rPr>
              <w:t>2</w:t>
            </w:r>
          </w:p>
        </w:tc>
        <w:tc>
          <w:tcPr>
            <w:tcW w:w="761" w:type="dxa"/>
          </w:tcPr>
          <w:p w14:paraId="0DEA25E0" w14:textId="7F24432B" w:rsidR="008F10FD" w:rsidRPr="008F10FD" w:rsidRDefault="008F10FD" w:rsidP="008F10FD">
            <w:pPr>
              <w:pStyle w:val="TableParagraph"/>
              <w:spacing w:before="159"/>
              <w:ind w:right="222"/>
              <w:jc w:val="right"/>
              <w:rPr>
                <w:rFonts w:ascii="Bookman Old Style" w:hAnsi="Bookman Old Style"/>
                <w:color w:val="0070C0"/>
                <w:sz w:val="16"/>
                <w:szCs w:val="16"/>
              </w:rPr>
            </w:pPr>
            <w:r w:rsidRPr="008F10FD">
              <w:rPr>
                <w:rFonts w:ascii="Bookman Old Style" w:hAnsi="Bookman Old Style"/>
                <w:color w:val="0070C0"/>
                <w:sz w:val="16"/>
                <w:szCs w:val="16"/>
              </w:rPr>
              <w:t>250</w:t>
            </w:r>
          </w:p>
        </w:tc>
        <w:tc>
          <w:tcPr>
            <w:tcW w:w="399" w:type="dxa"/>
          </w:tcPr>
          <w:p w14:paraId="6ABBB15A" w14:textId="67D2D0EA" w:rsidR="008F10FD" w:rsidRPr="008F10FD" w:rsidRDefault="008F10FD" w:rsidP="008F10FD">
            <w:pPr>
              <w:pStyle w:val="TableParagraph"/>
              <w:spacing w:before="159"/>
              <w:ind w:right="140"/>
              <w:jc w:val="right"/>
              <w:rPr>
                <w:rFonts w:ascii="Bookman Old Style" w:hAnsi="Bookman Old Style"/>
                <w:color w:val="0070C0"/>
                <w:sz w:val="16"/>
                <w:szCs w:val="16"/>
              </w:rPr>
            </w:pPr>
            <w:r w:rsidRPr="008F10FD">
              <w:rPr>
                <w:rFonts w:ascii="Bookman Old Style" w:hAnsi="Bookman Old Style"/>
                <w:color w:val="0070C0"/>
                <w:sz w:val="16"/>
                <w:szCs w:val="16"/>
              </w:rPr>
              <w:t>2</w:t>
            </w:r>
          </w:p>
        </w:tc>
        <w:tc>
          <w:tcPr>
            <w:tcW w:w="824" w:type="dxa"/>
          </w:tcPr>
          <w:p w14:paraId="3D8FC5A1" w14:textId="74299D2D" w:rsidR="008F10FD" w:rsidRPr="008F10FD" w:rsidRDefault="008F10FD" w:rsidP="008F10FD">
            <w:pPr>
              <w:pStyle w:val="TableParagraph"/>
              <w:spacing w:before="159"/>
              <w:ind w:left="233" w:right="232"/>
              <w:rPr>
                <w:rFonts w:ascii="Bookman Old Style" w:hAnsi="Bookman Old Style"/>
                <w:color w:val="0070C0"/>
                <w:sz w:val="16"/>
                <w:szCs w:val="16"/>
              </w:rPr>
            </w:pPr>
            <w:r w:rsidRPr="008F10FD">
              <w:rPr>
                <w:rFonts w:ascii="Bookman Old Style" w:hAnsi="Bookman Old Style"/>
                <w:color w:val="0070C0"/>
                <w:sz w:val="16"/>
                <w:szCs w:val="16"/>
              </w:rPr>
              <w:t>775</w:t>
            </w:r>
          </w:p>
        </w:tc>
        <w:tc>
          <w:tcPr>
            <w:tcW w:w="341" w:type="dxa"/>
          </w:tcPr>
          <w:p w14:paraId="4F9D7599" w14:textId="701A1DC3" w:rsidR="008F10FD" w:rsidRPr="008F10FD" w:rsidRDefault="008F10FD" w:rsidP="008F10FD">
            <w:pPr>
              <w:pStyle w:val="TableParagraph"/>
              <w:spacing w:before="159"/>
              <w:ind w:left="113"/>
              <w:jc w:val="left"/>
              <w:rPr>
                <w:rFonts w:ascii="Bookman Old Style" w:hAnsi="Bookman Old Style"/>
                <w:color w:val="0070C0"/>
                <w:sz w:val="16"/>
                <w:szCs w:val="16"/>
              </w:rPr>
            </w:pPr>
            <w:r w:rsidRPr="008F10FD">
              <w:rPr>
                <w:rFonts w:ascii="Bookman Old Style" w:hAnsi="Bookman Old Style"/>
                <w:color w:val="0070C0"/>
                <w:sz w:val="16"/>
                <w:szCs w:val="16"/>
              </w:rPr>
              <w:t>3</w:t>
            </w:r>
          </w:p>
        </w:tc>
        <w:tc>
          <w:tcPr>
            <w:tcW w:w="820" w:type="dxa"/>
          </w:tcPr>
          <w:p w14:paraId="66B54CB1" w14:textId="2C187981" w:rsidR="008F10FD" w:rsidRPr="008F10FD" w:rsidRDefault="008F10FD" w:rsidP="008F10FD">
            <w:pPr>
              <w:pStyle w:val="TableParagraph"/>
              <w:spacing w:before="159"/>
              <w:ind w:left="220" w:right="220"/>
              <w:rPr>
                <w:rFonts w:ascii="Bookman Old Style" w:hAnsi="Bookman Old Style"/>
                <w:color w:val="0070C0"/>
                <w:sz w:val="16"/>
                <w:szCs w:val="16"/>
              </w:rPr>
            </w:pPr>
            <w:r w:rsidRPr="008F10FD">
              <w:rPr>
                <w:rFonts w:ascii="Bookman Old Style" w:hAnsi="Bookman Old Style"/>
                <w:color w:val="0070C0"/>
                <w:sz w:val="16"/>
                <w:szCs w:val="16"/>
              </w:rPr>
              <w:t>75</w:t>
            </w:r>
          </w:p>
        </w:tc>
        <w:tc>
          <w:tcPr>
            <w:tcW w:w="342" w:type="dxa"/>
          </w:tcPr>
          <w:p w14:paraId="544C0189" w14:textId="32023B8A" w:rsidR="008F10FD" w:rsidRPr="008F10FD" w:rsidRDefault="008F10FD" w:rsidP="008F10FD">
            <w:pPr>
              <w:pStyle w:val="TableParagraph"/>
              <w:spacing w:before="159"/>
              <w:ind w:right="115"/>
              <w:jc w:val="right"/>
              <w:rPr>
                <w:rFonts w:ascii="Bookman Old Style" w:hAnsi="Bookman Old Style"/>
                <w:color w:val="0070C0"/>
                <w:sz w:val="16"/>
                <w:szCs w:val="16"/>
              </w:rPr>
            </w:pPr>
            <w:r w:rsidRPr="008F10FD">
              <w:rPr>
                <w:rFonts w:ascii="Bookman Old Style" w:hAnsi="Bookman Old Style"/>
                <w:color w:val="0070C0"/>
                <w:sz w:val="16"/>
                <w:szCs w:val="16"/>
              </w:rPr>
              <w:t>3</w:t>
            </w:r>
          </w:p>
        </w:tc>
        <w:tc>
          <w:tcPr>
            <w:tcW w:w="761" w:type="dxa"/>
          </w:tcPr>
          <w:p w14:paraId="02E3B971" w14:textId="5F96D62B" w:rsidR="008F10FD" w:rsidRPr="008F10FD" w:rsidRDefault="008F10FD" w:rsidP="008F10FD">
            <w:pPr>
              <w:pStyle w:val="TableParagraph"/>
              <w:spacing w:before="159"/>
              <w:ind w:left="187" w:right="188"/>
              <w:rPr>
                <w:rFonts w:ascii="Bookman Old Style" w:hAnsi="Bookman Old Style"/>
                <w:color w:val="0070C0"/>
                <w:sz w:val="16"/>
                <w:szCs w:val="16"/>
              </w:rPr>
            </w:pPr>
            <w:r w:rsidRPr="008F10FD">
              <w:rPr>
                <w:rFonts w:ascii="Bookman Old Style" w:hAnsi="Bookman Old Style"/>
                <w:color w:val="0070C0"/>
                <w:sz w:val="16"/>
                <w:szCs w:val="16"/>
              </w:rPr>
              <w:t>100</w:t>
            </w:r>
          </w:p>
        </w:tc>
        <w:tc>
          <w:tcPr>
            <w:tcW w:w="448" w:type="dxa"/>
          </w:tcPr>
          <w:p w14:paraId="754DE144" w14:textId="65CDB613" w:rsidR="008F10FD" w:rsidRPr="008F10FD" w:rsidRDefault="008F10FD" w:rsidP="008F10FD">
            <w:pPr>
              <w:pStyle w:val="TableParagraph"/>
              <w:spacing w:before="159"/>
              <w:ind w:left="164"/>
              <w:jc w:val="left"/>
              <w:rPr>
                <w:rFonts w:ascii="Bookman Old Style" w:hAnsi="Bookman Old Style"/>
                <w:color w:val="0070C0"/>
                <w:sz w:val="16"/>
                <w:szCs w:val="16"/>
              </w:rPr>
            </w:pPr>
            <w:r w:rsidRPr="008F10FD">
              <w:rPr>
                <w:rFonts w:ascii="Bookman Old Style" w:hAnsi="Bookman Old Style"/>
                <w:color w:val="0070C0"/>
                <w:sz w:val="16"/>
                <w:szCs w:val="16"/>
              </w:rPr>
              <w:t>3</w:t>
            </w:r>
          </w:p>
        </w:tc>
        <w:tc>
          <w:tcPr>
            <w:tcW w:w="707" w:type="dxa"/>
          </w:tcPr>
          <w:p w14:paraId="47C7D6E8" w14:textId="5F699552" w:rsidR="008F10FD" w:rsidRPr="008F10FD" w:rsidRDefault="008F10FD" w:rsidP="008F10FD">
            <w:pPr>
              <w:pStyle w:val="TableParagraph"/>
              <w:spacing w:before="159"/>
              <w:ind w:left="151" w:right="163"/>
              <w:rPr>
                <w:rFonts w:ascii="Bookman Old Style" w:hAnsi="Bookman Old Style"/>
                <w:color w:val="0070C0"/>
                <w:sz w:val="16"/>
                <w:szCs w:val="16"/>
              </w:rPr>
            </w:pPr>
            <w:r w:rsidRPr="008F10FD">
              <w:rPr>
                <w:rFonts w:ascii="Bookman Old Style" w:hAnsi="Bookman Old Style"/>
                <w:color w:val="0070C0"/>
                <w:sz w:val="16"/>
                <w:szCs w:val="16"/>
              </w:rPr>
              <w:t>340</w:t>
            </w:r>
          </w:p>
        </w:tc>
        <w:tc>
          <w:tcPr>
            <w:tcW w:w="421" w:type="dxa"/>
          </w:tcPr>
          <w:p w14:paraId="588C4DBC" w14:textId="360C49E9" w:rsidR="008F10FD" w:rsidRPr="008F10FD" w:rsidRDefault="008F10FD" w:rsidP="008F10FD">
            <w:pPr>
              <w:pStyle w:val="TableParagraph"/>
              <w:spacing w:before="159"/>
              <w:ind w:right="10"/>
              <w:rPr>
                <w:rFonts w:ascii="Bookman Old Style" w:hAnsi="Bookman Old Style"/>
                <w:color w:val="0070C0"/>
                <w:sz w:val="16"/>
                <w:szCs w:val="16"/>
              </w:rPr>
            </w:pPr>
            <w:r w:rsidRPr="008F10FD">
              <w:rPr>
                <w:rFonts w:ascii="Bookman Old Style" w:hAnsi="Bookman Old Style"/>
                <w:color w:val="0070C0"/>
                <w:sz w:val="16"/>
                <w:szCs w:val="16"/>
              </w:rPr>
              <w:t>3</w:t>
            </w:r>
          </w:p>
        </w:tc>
        <w:tc>
          <w:tcPr>
            <w:tcW w:w="702" w:type="dxa"/>
          </w:tcPr>
          <w:p w14:paraId="198EFBC4" w14:textId="0BB724BD" w:rsidR="008F10FD" w:rsidRPr="008F10FD" w:rsidRDefault="008F10FD" w:rsidP="008F10FD">
            <w:pPr>
              <w:pStyle w:val="TableParagraph"/>
              <w:spacing w:before="159"/>
              <w:ind w:left="115" w:right="127"/>
              <w:rPr>
                <w:rFonts w:ascii="Bookman Old Style" w:hAnsi="Bookman Old Style"/>
                <w:color w:val="0070C0"/>
                <w:sz w:val="16"/>
                <w:szCs w:val="16"/>
              </w:rPr>
            </w:pPr>
            <w:r w:rsidRPr="008F10FD">
              <w:rPr>
                <w:rFonts w:ascii="Bookman Old Style" w:hAnsi="Bookman Old Style"/>
                <w:color w:val="0070C0"/>
                <w:sz w:val="16"/>
                <w:szCs w:val="16"/>
              </w:rPr>
              <w:t>975</w:t>
            </w:r>
          </w:p>
        </w:tc>
        <w:tc>
          <w:tcPr>
            <w:tcW w:w="1071" w:type="dxa"/>
            <w:gridSpan w:val="2"/>
          </w:tcPr>
          <w:p w14:paraId="1D5D5935" w14:textId="77777777" w:rsidR="008F10FD" w:rsidRPr="00022F71" w:rsidRDefault="008F10FD" w:rsidP="008F10FD">
            <w:pPr>
              <w:pStyle w:val="TableParagraph"/>
              <w:spacing w:before="0"/>
              <w:jc w:val="left"/>
              <w:rPr>
                <w:rFonts w:ascii="Bookman Old Style" w:hAnsi="Bookman Old Style"/>
                <w:sz w:val="16"/>
              </w:rPr>
            </w:pPr>
          </w:p>
        </w:tc>
      </w:tr>
      <w:tr w:rsidR="00C75267" w:rsidRPr="00022F71" w14:paraId="34E2EF83" w14:textId="77777777" w:rsidTr="00C57C8E">
        <w:trPr>
          <w:trHeight w:val="340"/>
        </w:trPr>
        <w:tc>
          <w:tcPr>
            <w:tcW w:w="464" w:type="dxa"/>
          </w:tcPr>
          <w:p w14:paraId="66BA7628" w14:textId="77777777" w:rsidR="00C75267" w:rsidRPr="00EC382E" w:rsidRDefault="00C75267" w:rsidP="00C75267">
            <w:pPr>
              <w:pStyle w:val="TableParagraph"/>
              <w:spacing w:before="159"/>
              <w:ind w:left="10"/>
              <w:rPr>
                <w:rFonts w:ascii="Bookman Old Style" w:hAnsi="Bookman Old Style"/>
                <w:color w:val="0070C0"/>
                <w:sz w:val="16"/>
              </w:rPr>
            </w:pPr>
            <w:r w:rsidRPr="00EC382E">
              <w:rPr>
                <w:rFonts w:ascii="Bookman Old Style" w:hAnsi="Bookman Old Style"/>
                <w:color w:val="0070C0"/>
                <w:sz w:val="16"/>
              </w:rPr>
              <w:t>2</w:t>
            </w:r>
          </w:p>
        </w:tc>
        <w:tc>
          <w:tcPr>
            <w:tcW w:w="4297" w:type="dxa"/>
          </w:tcPr>
          <w:p w14:paraId="1A53D3AB" w14:textId="77777777" w:rsidR="00C75267" w:rsidRPr="00EC382E" w:rsidRDefault="00C75267" w:rsidP="00C75267">
            <w:pPr>
              <w:pStyle w:val="TableParagraph"/>
              <w:spacing w:before="159"/>
              <w:ind w:left="105"/>
              <w:jc w:val="left"/>
              <w:rPr>
                <w:rFonts w:ascii="Bookman Old Style" w:hAnsi="Bookman Old Style"/>
                <w:color w:val="0070C0"/>
                <w:sz w:val="16"/>
              </w:rPr>
            </w:pPr>
            <w:r w:rsidRPr="00EC382E">
              <w:rPr>
                <w:rFonts w:ascii="Bookman Old Style" w:hAnsi="Bookman Old Style"/>
                <w:color w:val="0070C0"/>
                <w:sz w:val="16"/>
              </w:rPr>
              <w:t>Kepala Bagian Umum</w:t>
            </w:r>
          </w:p>
        </w:tc>
        <w:tc>
          <w:tcPr>
            <w:tcW w:w="857" w:type="dxa"/>
          </w:tcPr>
          <w:p w14:paraId="1CEC199F" w14:textId="1FDA9572" w:rsidR="00C75267" w:rsidRPr="00C75267" w:rsidRDefault="00C75267" w:rsidP="00C75267">
            <w:pPr>
              <w:pStyle w:val="TableParagraph"/>
              <w:spacing w:before="159"/>
              <w:ind w:left="327"/>
              <w:jc w:val="left"/>
              <w:rPr>
                <w:rFonts w:ascii="Bookman Old Style" w:hAnsi="Bookman Old Style"/>
                <w:color w:val="0070C0"/>
                <w:sz w:val="16"/>
              </w:rPr>
            </w:pPr>
            <w:r w:rsidRPr="00C75267">
              <w:rPr>
                <w:rFonts w:ascii="Bookman Old Style" w:hAnsi="Bookman Old Style"/>
                <w:color w:val="0070C0"/>
                <w:sz w:val="16"/>
              </w:rPr>
              <w:t>12</w:t>
            </w:r>
          </w:p>
        </w:tc>
        <w:tc>
          <w:tcPr>
            <w:tcW w:w="857" w:type="dxa"/>
          </w:tcPr>
          <w:p w14:paraId="289F9BB7" w14:textId="64DEB4CF" w:rsidR="00C75267" w:rsidRPr="00C75267" w:rsidRDefault="00C75267" w:rsidP="00C75267">
            <w:pPr>
              <w:pStyle w:val="TableParagraph"/>
              <w:spacing w:before="159"/>
              <w:ind w:right="218"/>
              <w:jc w:val="right"/>
              <w:rPr>
                <w:rFonts w:ascii="Bookman Old Style" w:hAnsi="Bookman Old Style"/>
                <w:color w:val="0070C0"/>
                <w:sz w:val="16"/>
              </w:rPr>
            </w:pPr>
            <w:r w:rsidRPr="00C75267">
              <w:rPr>
                <w:rFonts w:ascii="Bookman Old Style" w:hAnsi="Bookman Old Style"/>
                <w:color w:val="0070C0"/>
                <w:sz w:val="16"/>
              </w:rPr>
              <w:t>21</w:t>
            </w:r>
            <w:r>
              <w:rPr>
                <w:rFonts w:ascii="Bookman Old Style" w:hAnsi="Bookman Old Style"/>
                <w:color w:val="0070C0"/>
                <w:sz w:val="16"/>
              </w:rPr>
              <w:t>15</w:t>
            </w:r>
          </w:p>
        </w:tc>
        <w:tc>
          <w:tcPr>
            <w:tcW w:w="401" w:type="dxa"/>
          </w:tcPr>
          <w:p w14:paraId="0E2582BE" w14:textId="68673654" w:rsidR="00C75267" w:rsidRPr="00C75267" w:rsidRDefault="00C75267" w:rsidP="00C75267">
            <w:pPr>
              <w:pStyle w:val="TableParagraph"/>
              <w:spacing w:before="159"/>
              <w:ind w:right="139"/>
              <w:jc w:val="right"/>
              <w:rPr>
                <w:rFonts w:ascii="Bookman Old Style" w:hAnsi="Bookman Old Style"/>
                <w:color w:val="0070C0"/>
                <w:sz w:val="16"/>
              </w:rPr>
            </w:pPr>
            <w:r>
              <w:rPr>
                <w:rFonts w:ascii="Bookman Old Style" w:hAnsi="Bookman Old Style"/>
                <w:color w:val="0070C0"/>
                <w:sz w:val="16"/>
              </w:rPr>
              <w:t>1</w:t>
            </w:r>
          </w:p>
        </w:tc>
        <w:tc>
          <w:tcPr>
            <w:tcW w:w="920" w:type="dxa"/>
          </w:tcPr>
          <w:p w14:paraId="50155C88" w14:textId="7F16B141" w:rsidR="00C75267" w:rsidRPr="00C75267" w:rsidRDefault="00C75267" w:rsidP="00C75267">
            <w:pPr>
              <w:pStyle w:val="TableParagraph"/>
              <w:spacing w:before="159"/>
              <w:ind w:left="284" w:right="280"/>
              <w:rPr>
                <w:rFonts w:ascii="Bookman Old Style" w:hAnsi="Bookman Old Style"/>
                <w:color w:val="0070C0"/>
                <w:sz w:val="16"/>
              </w:rPr>
            </w:pPr>
            <w:r>
              <w:rPr>
                <w:rFonts w:ascii="Bookman Old Style" w:hAnsi="Bookman Old Style"/>
                <w:color w:val="0070C0"/>
                <w:sz w:val="16"/>
              </w:rPr>
              <w:t>175</w:t>
            </w:r>
          </w:p>
        </w:tc>
        <w:tc>
          <w:tcPr>
            <w:tcW w:w="401" w:type="dxa"/>
          </w:tcPr>
          <w:p w14:paraId="5E8BBF5F" w14:textId="3BE58F7F" w:rsidR="00C75267" w:rsidRPr="00C75267" w:rsidRDefault="00C75267" w:rsidP="00C75267">
            <w:pPr>
              <w:pStyle w:val="TableParagraph"/>
              <w:spacing w:before="159"/>
              <w:ind w:left="7"/>
              <w:rPr>
                <w:rFonts w:ascii="Bookman Old Style" w:hAnsi="Bookman Old Style"/>
                <w:color w:val="0070C0"/>
                <w:sz w:val="16"/>
              </w:rPr>
            </w:pPr>
            <w:r w:rsidRPr="00C75267">
              <w:rPr>
                <w:rFonts w:ascii="Bookman Old Style" w:hAnsi="Bookman Old Style"/>
                <w:color w:val="0070C0"/>
                <w:sz w:val="16"/>
              </w:rPr>
              <w:t>1</w:t>
            </w:r>
          </w:p>
        </w:tc>
        <w:tc>
          <w:tcPr>
            <w:tcW w:w="761" w:type="dxa"/>
          </w:tcPr>
          <w:p w14:paraId="323983EB" w14:textId="65591CD7" w:rsidR="00C75267" w:rsidRPr="00C75267" w:rsidRDefault="00C75267" w:rsidP="00C75267">
            <w:pPr>
              <w:pStyle w:val="TableParagraph"/>
              <w:spacing w:before="159"/>
              <w:ind w:right="222"/>
              <w:jc w:val="right"/>
              <w:rPr>
                <w:rFonts w:ascii="Bookman Old Style" w:hAnsi="Bookman Old Style"/>
                <w:color w:val="0070C0"/>
                <w:sz w:val="16"/>
              </w:rPr>
            </w:pPr>
            <w:r w:rsidRPr="00C75267">
              <w:rPr>
                <w:rFonts w:ascii="Bookman Old Style" w:hAnsi="Bookman Old Style"/>
                <w:color w:val="0070C0"/>
                <w:sz w:val="16"/>
              </w:rPr>
              <w:t>100</w:t>
            </w:r>
          </w:p>
        </w:tc>
        <w:tc>
          <w:tcPr>
            <w:tcW w:w="399" w:type="dxa"/>
          </w:tcPr>
          <w:p w14:paraId="63869121" w14:textId="716D7CE3" w:rsidR="00C75267" w:rsidRPr="00C75267" w:rsidRDefault="00C75267" w:rsidP="00C75267">
            <w:pPr>
              <w:pStyle w:val="TableParagraph"/>
              <w:spacing w:before="159"/>
              <w:ind w:right="140"/>
              <w:jc w:val="right"/>
              <w:rPr>
                <w:rFonts w:ascii="Bookman Old Style" w:hAnsi="Bookman Old Style"/>
                <w:color w:val="0070C0"/>
                <w:sz w:val="16"/>
              </w:rPr>
            </w:pPr>
            <w:r w:rsidRPr="00C75267">
              <w:rPr>
                <w:rFonts w:ascii="Bookman Old Style" w:hAnsi="Bookman Old Style"/>
                <w:color w:val="0070C0"/>
                <w:sz w:val="16"/>
              </w:rPr>
              <w:t>2</w:t>
            </w:r>
          </w:p>
        </w:tc>
        <w:tc>
          <w:tcPr>
            <w:tcW w:w="824" w:type="dxa"/>
          </w:tcPr>
          <w:p w14:paraId="3C7A991F" w14:textId="59FCA868" w:rsidR="00C75267" w:rsidRPr="00C75267" w:rsidRDefault="00C75267" w:rsidP="00C75267">
            <w:pPr>
              <w:pStyle w:val="TableParagraph"/>
              <w:spacing w:before="159"/>
              <w:ind w:left="233" w:right="232"/>
              <w:rPr>
                <w:rFonts w:ascii="Bookman Old Style" w:hAnsi="Bookman Old Style"/>
                <w:color w:val="0070C0"/>
                <w:sz w:val="16"/>
              </w:rPr>
            </w:pPr>
            <w:r w:rsidRPr="00C75267">
              <w:rPr>
                <w:rFonts w:ascii="Bookman Old Style" w:hAnsi="Bookman Old Style"/>
                <w:color w:val="0070C0"/>
                <w:sz w:val="16"/>
              </w:rPr>
              <w:t>775</w:t>
            </w:r>
          </w:p>
        </w:tc>
        <w:tc>
          <w:tcPr>
            <w:tcW w:w="341" w:type="dxa"/>
          </w:tcPr>
          <w:p w14:paraId="465116F3" w14:textId="35663468" w:rsidR="00C75267" w:rsidRPr="00C75267" w:rsidRDefault="00C75267" w:rsidP="00C75267">
            <w:pPr>
              <w:pStyle w:val="TableParagraph"/>
              <w:spacing w:before="159"/>
              <w:ind w:left="113"/>
              <w:jc w:val="left"/>
              <w:rPr>
                <w:rFonts w:ascii="Bookman Old Style" w:hAnsi="Bookman Old Style"/>
                <w:color w:val="0070C0"/>
                <w:sz w:val="16"/>
              </w:rPr>
            </w:pPr>
            <w:r w:rsidRPr="00C75267">
              <w:rPr>
                <w:rFonts w:ascii="Bookman Old Style" w:hAnsi="Bookman Old Style"/>
                <w:color w:val="0070C0"/>
                <w:sz w:val="16"/>
              </w:rPr>
              <w:t>3</w:t>
            </w:r>
          </w:p>
        </w:tc>
        <w:tc>
          <w:tcPr>
            <w:tcW w:w="820" w:type="dxa"/>
          </w:tcPr>
          <w:p w14:paraId="2FEA3634" w14:textId="5A92EC90" w:rsidR="00C75267" w:rsidRPr="00C75267" w:rsidRDefault="00C75267" w:rsidP="00C75267">
            <w:pPr>
              <w:pStyle w:val="TableParagraph"/>
              <w:spacing w:before="159"/>
              <w:ind w:left="220" w:right="220"/>
              <w:rPr>
                <w:rFonts w:ascii="Bookman Old Style" w:hAnsi="Bookman Old Style"/>
                <w:color w:val="0070C0"/>
                <w:sz w:val="16"/>
              </w:rPr>
            </w:pPr>
            <w:r w:rsidRPr="00C75267">
              <w:rPr>
                <w:rFonts w:ascii="Bookman Old Style" w:hAnsi="Bookman Old Style"/>
                <w:color w:val="0070C0"/>
                <w:sz w:val="16"/>
              </w:rPr>
              <w:t>75</w:t>
            </w:r>
          </w:p>
        </w:tc>
        <w:tc>
          <w:tcPr>
            <w:tcW w:w="342" w:type="dxa"/>
          </w:tcPr>
          <w:p w14:paraId="472E3F22" w14:textId="6ACFA789" w:rsidR="00C75267" w:rsidRPr="00C75267" w:rsidRDefault="00C75267" w:rsidP="00C75267">
            <w:pPr>
              <w:pStyle w:val="TableParagraph"/>
              <w:spacing w:before="159"/>
              <w:ind w:right="115"/>
              <w:jc w:val="right"/>
              <w:rPr>
                <w:rFonts w:ascii="Bookman Old Style" w:hAnsi="Bookman Old Style"/>
                <w:color w:val="0070C0"/>
                <w:sz w:val="16"/>
              </w:rPr>
            </w:pPr>
            <w:r>
              <w:rPr>
                <w:rFonts w:ascii="Bookman Old Style" w:hAnsi="Bookman Old Style"/>
                <w:color w:val="0070C0"/>
                <w:sz w:val="16"/>
              </w:rPr>
              <w:t>2</w:t>
            </w:r>
          </w:p>
        </w:tc>
        <w:tc>
          <w:tcPr>
            <w:tcW w:w="761" w:type="dxa"/>
          </w:tcPr>
          <w:p w14:paraId="5438D7D0" w14:textId="32B744BF" w:rsidR="00C75267" w:rsidRPr="00C75267" w:rsidRDefault="00C75267" w:rsidP="00C75267">
            <w:pPr>
              <w:pStyle w:val="TableParagraph"/>
              <w:spacing w:before="159"/>
              <w:ind w:left="188" w:right="188"/>
              <w:rPr>
                <w:rFonts w:ascii="Bookman Old Style" w:hAnsi="Bookman Old Style"/>
                <w:color w:val="0070C0"/>
                <w:sz w:val="16"/>
              </w:rPr>
            </w:pPr>
            <w:r>
              <w:rPr>
                <w:rFonts w:ascii="Bookman Old Style" w:hAnsi="Bookman Old Style"/>
                <w:color w:val="0070C0"/>
                <w:sz w:val="16"/>
              </w:rPr>
              <w:t>75</w:t>
            </w:r>
          </w:p>
        </w:tc>
        <w:tc>
          <w:tcPr>
            <w:tcW w:w="448" w:type="dxa"/>
          </w:tcPr>
          <w:p w14:paraId="23BC25F3" w14:textId="3A4E6D87" w:rsidR="00C75267" w:rsidRPr="00C75267" w:rsidRDefault="00C75267" w:rsidP="00C75267">
            <w:pPr>
              <w:pStyle w:val="TableParagraph"/>
              <w:spacing w:before="159"/>
              <w:ind w:left="164"/>
              <w:jc w:val="left"/>
              <w:rPr>
                <w:rFonts w:ascii="Bookman Old Style" w:hAnsi="Bookman Old Style"/>
                <w:color w:val="0070C0"/>
                <w:sz w:val="16"/>
              </w:rPr>
            </w:pPr>
            <w:r w:rsidRPr="00C75267">
              <w:rPr>
                <w:rFonts w:ascii="Bookman Old Style" w:hAnsi="Bookman Old Style"/>
                <w:color w:val="0070C0"/>
                <w:sz w:val="16"/>
              </w:rPr>
              <w:t>3</w:t>
            </w:r>
          </w:p>
        </w:tc>
        <w:tc>
          <w:tcPr>
            <w:tcW w:w="707" w:type="dxa"/>
          </w:tcPr>
          <w:p w14:paraId="04089786" w14:textId="5DC7C4D6" w:rsidR="00C75267" w:rsidRPr="00C75267" w:rsidRDefault="00C75267" w:rsidP="00C75267">
            <w:pPr>
              <w:pStyle w:val="TableParagraph"/>
              <w:spacing w:before="159"/>
              <w:ind w:left="151" w:right="163"/>
              <w:rPr>
                <w:rFonts w:ascii="Bookman Old Style" w:hAnsi="Bookman Old Style"/>
                <w:color w:val="0070C0"/>
                <w:sz w:val="16"/>
              </w:rPr>
            </w:pPr>
            <w:r w:rsidRPr="00C75267">
              <w:rPr>
                <w:rFonts w:ascii="Bookman Old Style" w:hAnsi="Bookman Old Style"/>
                <w:color w:val="0070C0"/>
                <w:sz w:val="16"/>
              </w:rPr>
              <w:t>340</w:t>
            </w:r>
          </w:p>
        </w:tc>
        <w:tc>
          <w:tcPr>
            <w:tcW w:w="421" w:type="dxa"/>
          </w:tcPr>
          <w:p w14:paraId="58A9A4A7" w14:textId="009E14E4" w:rsidR="00C75267" w:rsidRPr="00C75267" w:rsidRDefault="00C75267" w:rsidP="00C75267">
            <w:pPr>
              <w:pStyle w:val="TableParagraph"/>
              <w:spacing w:before="159"/>
              <w:ind w:right="10"/>
              <w:rPr>
                <w:rFonts w:ascii="Bookman Old Style" w:hAnsi="Bookman Old Style"/>
                <w:color w:val="0070C0"/>
                <w:sz w:val="16"/>
              </w:rPr>
            </w:pPr>
            <w:r w:rsidRPr="00C75267">
              <w:rPr>
                <w:rFonts w:ascii="Bookman Old Style" w:hAnsi="Bookman Old Style"/>
                <w:color w:val="0070C0"/>
                <w:sz w:val="16"/>
              </w:rPr>
              <w:t>2</w:t>
            </w:r>
          </w:p>
        </w:tc>
        <w:tc>
          <w:tcPr>
            <w:tcW w:w="702" w:type="dxa"/>
          </w:tcPr>
          <w:p w14:paraId="7F1E849D" w14:textId="09C480BE" w:rsidR="00C75267" w:rsidRPr="00C75267" w:rsidRDefault="00C75267" w:rsidP="00C75267">
            <w:pPr>
              <w:pStyle w:val="TableParagraph"/>
              <w:spacing w:before="159"/>
              <w:ind w:left="115" w:right="127"/>
              <w:rPr>
                <w:rFonts w:ascii="Bookman Old Style" w:hAnsi="Bookman Old Style"/>
                <w:color w:val="0070C0"/>
                <w:sz w:val="16"/>
              </w:rPr>
            </w:pPr>
            <w:r w:rsidRPr="00C75267">
              <w:rPr>
                <w:rFonts w:ascii="Bookman Old Style" w:hAnsi="Bookman Old Style"/>
                <w:color w:val="0070C0"/>
                <w:sz w:val="16"/>
              </w:rPr>
              <w:t>575</w:t>
            </w:r>
          </w:p>
        </w:tc>
        <w:tc>
          <w:tcPr>
            <w:tcW w:w="1071" w:type="dxa"/>
            <w:gridSpan w:val="2"/>
          </w:tcPr>
          <w:p w14:paraId="50D27518" w14:textId="77777777" w:rsidR="00C75267" w:rsidRPr="00022F71" w:rsidRDefault="00C75267" w:rsidP="00C75267">
            <w:pPr>
              <w:pStyle w:val="TableParagraph"/>
              <w:spacing w:before="0"/>
              <w:jc w:val="left"/>
              <w:rPr>
                <w:rFonts w:ascii="Bookman Old Style" w:hAnsi="Bookman Old Style"/>
                <w:sz w:val="16"/>
              </w:rPr>
            </w:pPr>
          </w:p>
        </w:tc>
      </w:tr>
      <w:tr w:rsidR="00B45707" w:rsidRPr="00022F71" w14:paraId="13160E0F" w14:textId="77777777" w:rsidTr="00C57C8E">
        <w:trPr>
          <w:trHeight w:val="340"/>
        </w:trPr>
        <w:tc>
          <w:tcPr>
            <w:tcW w:w="464" w:type="dxa"/>
          </w:tcPr>
          <w:p w14:paraId="010B4D9C" w14:textId="77777777" w:rsidR="00B45707" w:rsidRPr="00EC382E" w:rsidRDefault="00B45707" w:rsidP="00B45707">
            <w:pPr>
              <w:pStyle w:val="TableParagraph"/>
              <w:spacing w:before="159"/>
              <w:ind w:left="10"/>
              <w:rPr>
                <w:rFonts w:ascii="Bookman Old Style" w:hAnsi="Bookman Old Style"/>
                <w:color w:val="0070C0"/>
                <w:sz w:val="16"/>
              </w:rPr>
            </w:pPr>
            <w:r w:rsidRPr="00EC382E">
              <w:rPr>
                <w:rFonts w:ascii="Bookman Old Style" w:hAnsi="Bookman Old Style"/>
                <w:color w:val="0070C0"/>
                <w:sz w:val="16"/>
              </w:rPr>
              <w:t>3</w:t>
            </w:r>
          </w:p>
        </w:tc>
        <w:tc>
          <w:tcPr>
            <w:tcW w:w="4297" w:type="dxa"/>
          </w:tcPr>
          <w:p w14:paraId="29AD050F" w14:textId="77777777" w:rsidR="00B45707" w:rsidRPr="00EC382E" w:rsidRDefault="00B45707" w:rsidP="00B45707">
            <w:pPr>
              <w:pStyle w:val="TableParagraph"/>
              <w:spacing w:before="159"/>
              <w:ind w:left="105"/>
              <w:jc w:val="left"/>
              <w:rPr>
                <w:rFonts w:ascii="Bookman Old Style" w:hAnsi="Bookman Old Style"/>
                <w:color w:val="0070C0"/>
                <w:sz w:val="16"/>
              </w:rPr>
            </w:pPr>
            <w:r w:rsidRPr="00EC382E">
              <w:rPr>
                <w:rFonts w:ascii="Bookman Old Style" w:hAnsi="Bookman Old Style"/>
                <w:color w:val="0070C0"/>
                <w:sz w:val="16"/>
              </w:rPr>
              <w:t>Kepala Sub Bagian Tata Usaha dan Kepegawaian</w:t>
            </w:r>
          </w:p>
        </w:tc>
        <w:tc>
          <w:tcPr>
            <w:tcW w:w="857" w:type="dxa"/>
          </w:tcPr>
          <w:p w14:paraId="6DA7CA71" w14:textId="21B7C0DE" w:rsidR="00B45707" w:rsidRPr="00B45707" w:rsidRDefault="00B45707" w:rsidP="00B45707">
            <w:pPr>
              <w:pStyle w:val="TableParagraph"/>
              <w:spacing w:before="159"/>
              <w:ind w:left="378"/>
              <w:jc w:val="left"/>
              <w:rPr>
                <w:rFonts w:ascii="Bookman Old Style" w:hAnsi="Bookman Old Style"/>
                <w:color w:val="0070C0"/>
                <w:sz w:val="16"/>
                <w:szCs w:val="16"/>
              </w:rPr>
            </w:pPr>
            <w:r w:rsidRPr="00B45707">
              <w:rPr>
                <w:rFonts w:ascii="Bookman Old Style" w:hAnsi="Bookman Old Style"/>
                <w:color w:val="0070C0"/>
                <w:sz w:val="16"/>
                <w:szCs w:val="16"/>
              </w:rPr>
              <w:t>9</w:t>
            </w:r>
          </w:p>
        </w:tc>
        <w:tc>
          <w:tcPr>
            <w:tcW w:w="857" w:type="dxa"/>
          </w:tcPr>
          <w:p w14:paraId="590E4D05" w14:textId="34184191" w:rsidR="00B45707" w:rsidRPr="00B45707" w:rsidRDefault="00B45707" w:rsidP="00B45707">
            <w:pPr>
              <w:pStyle w:val="TableParagraph"/>
              <w:spacing w:before="159"/>
              <w:ind w:right="218"/>
              <w:jc w:val="right"/>
              <w:rPr>
                <w:rFonts w:ascii="Bookman Old Style" w:hAnsi="Bookman Old Style"/>
                <w:color w:val="0070C0"/>
                <w:sz w:val="16"/>
                <w:szCs w:val="16"/>
              </w:rPr>
            </w:pPr>
            <w:r w:rsidRPr="00B45707">
              <w:rPr>
                <w:rFonts w:ascii="Bookman Old Style" w:hAnsi="Bookman Old Style"/>
                <w:color w:val="0070C0"/>
                <w:sz w:val="16"/>
                <w:szCs w:val="16"/>
              </w:rPr>
              <w:t>1430</w:t>
            </w:r>
          </w:p>
        </w:tc>
        <w:tc>
          <w:tcPr>
            <w:tcW w:w="401" w:type="dxa"/>
          </w:tcPr>
          <w:p w14:paraId="14AD93B5" w14:textId="66CD2554" w:rsidR="00B45707" w:rsidRPr="00B45707" w:rsidRDefault="00B45707" w:rsidP="00B45707">
            <w:pPr>
              <w:pStyle w:val="TableParagraph"/>
              <w:spacing w:before="159"/>
              <w:ind w:right="139"/>
              <w:jc w:val="right"/>
              <w:rPr>
                <w:rFonts w:ascii="Bookman Old Style" w:hAnsi="Bookman Old Style"/>
                <w:color w:val="0070C0"/>
                <w:sz w:val="16"/>
                <w:szCs w:val="16"/>
              </w:rPr>
            </w:pPr>
            <w:r w:rsidRPr="00B45707">
              <w:rPr>
                <w:rFonts w:ascii="Bookman Old Style" w:hAnsi="Bookman Old Style"/>
                <w:color w:val="0070C0"/>
                <w:sz w:val="16"/>
                <w:szCs w:val="16"/>
              </w:rPr>
              <w:t>1</w:t>
            </w:r>
          </w:p>
        </w:tc>
        <w:tc>
          <w:tcPr>
            <w:tcW w:w="920" w:type="dxa"/>
          </w:tcPr>
          <w:p w14:paraId="620846E4" w14:textId="059C7536" w:rsidR="00B45707" w:rsidRPr="00B45707" w:rsidRDefault="00B45707" w:rsidP="00B45707">
            <w:pPr>
              <w:pStyle w:val="TableParagraph"/>
              <w:spacing w:before="159"/>
              <w:ind w:left="284" w:right="280"/>
              <w:rPr>
                <w:rFonts w:ascii="Bookman Old Style" w:hAnsi="Bookman Old Style"/>
                <w:color w:val="0070C0"/>
                <w:sz w:val="16"/>
                <w:szCs w:val="16"/>
              </w:rPr>
            </w:pPr>
            <w:r w:rsidRPr="00B45707">
              <w:rPr>
                <w:rFonts w:ascii="Bookman Old Style" w:hAnsi="Bookman Old Style"/>
                <w:color w:val="0070C0"/>
                <w:sz w:val="16"/>
                <w:szCs w:val="16"/>
              </w:rPr>
              <w:t>175</w:t>
            </w:r>
          </w:p>
        </w:tc>
        <w:tc>
          <w:tcPr>
            <w:tcW w:w="401" w:type="dxa"/>
          </w:tcPr>
          <w:p w14:paraId="7294853F" w14:textId="3B555946" w:rsidR="00B45707" w:rsidRPr="00B45707" w:rsidRDefault="00B45707" w:rsidP="00B45707">
            <w:pPr>
              <w:pStyle w:val="TableParagraph"/>
              <w:spacing w:before="159"/>
              <w:ind w:left="7"/>
              <w:rPr>
                <w:rFonts w:ascii="Bookman Old Style" w:hAnsi="Bookman Old Style"/>
                <w:color w:val="0070C0"/>
                <w:sz w:val="16"/>
                <w:szCs w:val="16"/>
              </w:rPr>
            </w:pPr>
            <w:r w:rsidRPr="00B45707">
              <w:rPr>
                <w:rFonts w:ascii="Bookman Old Style" w:hAnsi="Bookman Old Style"/>
                <w:color w:val="0070C0"/>
                <w:sz w:val="16"/>
                <w:szCs w:val="16"/>
              </w:rPr>
              <w:t>1</w:t>
            </w:r>
          </w:p>
        </w:tc>
        <w:tc>
          <w:tcPr>
            <w:tcW w:w="761" w:type="dxa"/>
          </w:tcPr>
          <w:p w14:paraId="46C8BBB8" w14:textId="6750BA77" w:rsidR="00B45707" w:rsidRPr="00B45707" w:rsidRDefault="00B45707" w:rsidP="00B45707">
            <w:pPr>
              <w:pStyle w:val="TableParagraph"/>
              <w:spacing w:before="159"/>
              <w:ind w:right="222"/>
              <w:jc w:val="right"/>
              <w:rPr>
                <w:rFonts w:ascii="Bookman Old Style" w:hAnsi="Bookman Old Style"/>
                <w:color w:val="0070C0"/>
                <w:sz w:val="16"/>
                <w:szCs w:val="16"/>
              </w:rPr>
            </w:pPr>
            <w:r w:rsidRPr="00B45707">
              <w:rPr>
                <w:rFonts w:ascii="Bookman Old Style" w:hAnsi="Bookman Old Style"/>
                <w:color w:val="0070C0"/>
                <w:sz w:val="16"/>
                <w:szCs w:val="16"/>
              </w:rPr>
              <w:t>100</w:t>
            </w:r>
          </w:p>
        </w:tc>
        <w:tc>
          <w:tcPr>
            <w:tcW w:w="399" w:type="dxa"/>
          </w:tcPr>
          <w:p w14:paraId="1DD6692C" w14:textId="0116DEE3" w:rsidR="00B45707" w:rsidRPr="00B45707" w:rsidRDefault="00B45707" w:rsidP="00B45707">
            <w:pPr>
              <w:pStyle w:val="TableParagraph"/>
              <w:spacing w:before="159"/>
              <w:ind w:right="140"/>
              <w:jc w:val="right"/>
              <w:rPr>
                <w:rFonts w:ascii="Bookman Old Style" w:hAnsi="Bookman Old Style"/>
                <w:color w:val="0070C0"/>
                <w:sz w:val="16"/>
                <w:szCs w:val="16"/>
              </w:rPr>
            </w:pPr>
            <w:r w:rsidRPr="00B45707">
              <w:rPr>
                <w:rFonts w:ascii="Bookman Old Style" w:hAnsi="Bookman Old Style"/>
                <w:color w:val="0070C0"/>
                <w:sz w:val="16"/>
                <w:szCs w:val="16"/>
              </w:rPr>
              <w:t>1</w:t>
            </w:r>
          </w:p>
        </w:tc>
        <w:tc>
          <w:tcPr>
            <w:tcW w:w="824" w:type="dxa"/>
          </w:tcPr>
          <w:p w14:paraId="458D82F8" w14:textId="497E349A" w:rsidR="00B45707" w:rsidRPr="00B45707" w:rsidRDefault="00B45707" w:rsidP="00B45707">
            <w:pPr>
              <w:pStyle w:val="TableParagraph"/>
              <w:spacing w:before="159"/>
              <w:ind w:left="233" w:right="232"/>
              <w:rPr>
                <w:rFonts w:ascii="Bookman Old Style" w:hAnsi="Bookman Old Style"/>
                <w:color w:val="0070C0"/>
                <w:sz w:val="16"/>
                <w:szCs w:val="16"/>
              </w:rPr>
            </w:pPr>
            <w:r w:rsidRPr="00B45707">
              <w:rPr>
                <w:rFonts w:ascii="Bookman Old Style" w:hAnsi="Bookman Old Style"/>
                <w:color w:val="0070C0"/>
                <w:sz w:val="16"/>
                <w:szCs w:val="16"/>
              </w:rPr>
              <w:t>450</w:t>
            </w:r>
          </w:p>
        </w:tc>
        <w:tc>
          <w:tcPr>
            <w:tcW w:w="341" w:type="dxa"/>
          </w:tcPr>
          <w:p w14:paraId="60E63098" w14:textId="7A7BEB32" w:rsidR="00B45707" w:rsidRPr="00B45707" w:rsidRDefault="00B45707" w:rsidP="00B45707">
            <w:pPr>
              <w:pStyle w:val="TableParagraph"/>
              <w:spacing w:before="159"/>
              <w:ind w:left="113"/>
              <w:jc w:val="left"/>
              <w:rPr>
                <w:rFonts w:ascii="Bookman Old Style" w:hAnsi="Bookman Old Style"/>
                <w:color w:val="0070C0"/>
                <w:sz w:val="16"/>
                <w:szCs w:val="16"/>
              </w:rPr>
            </w:pPr>
            <w:r w:rsidRPr="00B45707">
              <w:rPr>
                <w:rFonts w:ascii="Bookman Old Style" w:hAnsi="Bookman Old Style"/>
                <w:color w:val="0070C0"/>
                <w:sz w:val="16"/>
                <w:szCs w:val="16"/>
              </w:rPr>
              <w:t>1</w:t>
            </w:r>
          </w:p>
        </w:tc>
        <w:tc>
          <w:tcPr>
            <w:tcW w:w="820" w:type="dxa"/>
          </w:tcPr>
          <w:p w14:paraId="79E32283" w14:textId="76E62985" w:rsidR="00B45707" w:rsidRPr="00B45707" w:rsidRDefault="00B45707" w:rsidP="00B45707">
            <w:pPr>
              <w:pStyle w:val="TableParagraph"/>
              <w:spacing w:before="159"/>
              <w:ind w:left="220" w:right="220"/>
              <w:rPr>
                <w:rFonts w:ascii="Bookman Old Style" w:hAnsi="Bookman Old Style"/>
                <w:color w:val="0070C0"/>
                <w:sz w:val="16"/>
                <w:szCs w:val="16"/>
              </w:rPr>
            </w:pPr>
            <w:r w:rsidRPr="00B45707">
              <w:rPr>
                <w:rFonts w:ascii="Bookman Old Style" w:hAnsi="Bookman Old Style"/>
                <w:color w:val="0070C0"/>
                <w:sz w:val="16"/>
                <w:szCs w:val="16"/>
              </w:rPr>
              <w:t>25</w:t>
            </w:r>
          </w:p>
        </w:tc>
        <w:tc>
          <w:tcPr>
            <w:tcW w:w="342" w:type="dxa"/>
          </w:tcPr>
          <w:p w14:paraId="19AFFFFE" w14:textId="349207A8" w:rsidR="00B45707" w:rsidRPr="00B45707" w:rsidRDefault="00B45707" w:rsidP="00B45707">
            <w:pPr>
              <w:pStyle w:val="TableParagraph"/>
              <w:spacing w:before="159"/>
              <w:ind w:right="115"/>
              <w:jc w:val="right"/>
              <w:rPr>
                <w:rFonts w:ascii="Bookman Old Style" w:hAnsi="Bookman Old Style"/>
                <w:color w:val="0070C0"/>
                <w:sz w:val="16"/>
                <w:szCs w:val="16"/>
              </w:rPr>
            </w:pPr>
            <w:r w:rsidRPr="00B45707">
              <w:rPr>
                <w:rFonts w:ascii="Bookman Old Style" w:hAnsi="Bookman Old Style"/>
                <w:color w:val="0070C0"/>
                <w:sz w:val="16"/>
                <w:szCs w:val="16"/>
              </w:rPr>
              <w:t>1</w:t>
            </w:r>
          </w:p>
        </w:tc>
        <w:tc>
          <w:tcPr>
            <w:tcW w:w="761" w:type="dxa"/>
          </w:tcPr>
          <w:p w14:paraId="0FFC6541" w14:textId="67599BDC" w:rsidR="00B45707" w:rsidRPr="00B45707" w:rsidRDefault="00B45707" w:rsidP="00B45707">
            <w:pPr>
              <w:pStyle w:val="TableParagraph"/>
              <w:spacing w:before="159"/>
              <w:ind w:left="188" w:right="188"/>
              <w:rPr>
                <w:rFonts w:ascii="Bookman Old Style" w:hAnsi="Bookman Old Style"/>
                <w:color w:val="0070C0"/>
                <w:sz w:val="16"/>
                <w:szCs w:val="16"/>
              </w:rPr>
            </w:pPr>
            <w:r w:rsidRPr="00B45707">
              <w:rPr>
                <w:rFonts w:ascii="Bookman Old Style" w:hAnsi="Bookman Old Style"/>
                <w:color w:val="0070C0"/>
                <w:sz w:val="16"/>
                <w:szCs w:val="16"/>
              </w:rPr>
              <w:t>30</w:t>
            </w:r>
          </w:p>
        </w:tc>
        <w:tc>
          <w:tcPr>
            <w:tcW w:w="448" w:type="dxa"/>
          </w:tcPr>
          <w:p w14:paraId="60C52802" w14:textId="3D75BE48" w:rsidR="00B45707" w:rsidRPr="00B45707" w:rsidRDefault="00B45707" w:rsidP="00B45707">
            <w:pPr>
              <w:pStyle w:val="TableParagraph"/>
              <w:spacing w:before="159"/>
              <w:ind w:left="164"/>
              <w:jc w:val="left"/>
              <w:rPr>
                <w:rFonts w:ascii="Bookman Old Style" w:hAnsi="Bookman Old Style"/>
                <w:color w:val="0070C0"/>
                <w:sz w:val="16"/>
                <w:szCs w:val="16"/>
              </w:rPr>
            </w:pPr>
            <w:r w:rsidRPr="00B45707">
              <w:rPr>
                <w:rFonts w:ascii="Bookman Old Style" w:hAnsi="Bookman Old Style"/>
                <w:color w:val="0070C0"/>
                <w:sz w:val="16"/>
                <w:szCs w:val="16"/>
              </w:rPr>
              <w:t>3</w:t>
            </w:r>
          </w:p>
        </w:tc>
        <w:tc>
          <w:tcPr>
            <w:tcW w:w="707" w:type="dxa"/>
          </w:tcPr>
          <w:p w14:paraId="069CB3D0" w14:textId="67235CC1" w:rsidR="00B45707" w:rsidRPr="00B45707" w:rsidRDefault="00B45707" w:rsidP="00B45707">
            <w:pPr>
              <w:pStyle w:val="TableParagraph"/>
              <w:spacing w:before="159"/>
              <w:ind w:left="151" w:right="163"/>
              <w:rPr>
                <w:rFonts w:ascii="Bookman Old Style" w:hAnsi="Bookman Old Style"/>
                <w:color w:val="0070C0"/>
                <w:sz w:val="16"/>
                <w:szCs w:val="16"/>
              </w:rPr>
            </w:pPr>
            <w:r w:rsidRPr="00B45707">
              <w:rPr>
                <w:rFonts w:ascii="Bookman Old Style" w:hAnsi="Bookman Old Style"/>
                <w:color w:val="0070C0"/>
                <w:sz w:val="16"/>
                <w:szCs w:val="16"/>
              </w:rPr>
              <w:t>340</w:t>
            </w:r>
          </w:p>
        </w:tc>
        <w:tc>
          <w:tcPr>
            <w:tcW w:w="421" w:type="dxa"/>
          </w:tcPr>
          <w:p w14:paraId="44AAF94B" w14:textId="67A9DF88" w:rsidR="00B45707" w:rsidRPr="00B45707" w:rsidRDefault="00B45707" w:rsidP="00B45707">
            <w:pPr>
              <w:pStyle w:val="TableParagraph"/>
              <w:spacing w:before="159"/>
              <w:ind w:right="10"/>
              <w:rPr>
                <w:rFonts w:ascii="Bookman Old Style" w:hAnsi="Bookman Old Style"/>
                <w:color w:val="0070C0"/>
                <w:sz w:val="16"/>
                <w:szCs w:val="16"/>
              </w:rPr>
            </w:pPr>
            <w:r w:rsidRPr="00B45707">
              <w:rPr>
                <w:rFonts w:ascii="Bookman Old Style" w:hAnsi="Bookman Old Style"/>
                <w:color w:val="0070C0"/>
                <w:sz w:val="16"/>
                <w:szCs w:val="16"/>
              </w:rPr>
              <w:t>1</w:t>
            </w:r>
          </w:p>
        </w:tc>
        <w:tc>
          <w:tcPr>
            <w:tcW w:w="702" w:type="dxa"/>
          </w:tcPr>
          <w:p w14:paraId="6E2A9E11" w14:textId="19010E1B" w:rsidR="00B45707" w:rsidRPr="00B45707" w:rsidRDefault="00B45707" w:rsidP="00B45707">
            <w:pPr>
              <w:pStyle w:val="TableParagraph"/>
              <w:spacing w:before="159"/>
              <w:ind w:left="115" w:right="127"/>
              <w:rPr>
                <w:rFonts w:ascii="Bookman Old Style" w:hAnsi="Bookman Old Style"/>
                <w:color w:val="0070C0"/>
                <w:sz w:val="16"/>
                <w:szCs w:val="16"/>
              </w:rPr>
            </w:pPr>
            <w:r w:rsidRPr="00B45707">
              <w:rPr>
                <w:rFonts w:ascii="Bookman Old Style" w:hAnsi="Bookman Old Style"/>
                <w:color w:val="0070C0"/>
                <w:sz w:val="16"/>
                <w:szCs w:val="16"/>
              </w:rPr>
              <w:t>310</w:t>
            </w:r>
          </w:p>
        </w:tc>
        <w:tc>
          <w:tcPr>
            <w:tcW w:w="1071" w:type="dxa"/>
            <w:gridSpan w:val="2"/>
          </w:tcPr>
          <w:p w14:paraId="73FEDA9F" w14:textId="77777777" w:rsidR="00B45707" w:rsidRPr="00022F71" w:rsidRDefault="00B45707" w:rsidP="00B45707">
            <w:pPr>
              <w:pStyle w:val="TableParagraph"/>
              <w:spacing w:before="0"/>
              <w:jc w:val="left"/>
              <w:rPr>
                <w:rFonts w:ascii="Bookman Old Style" w:hAnsi="Bookman Old Style"/>
                <w:sz w:val="16"/>
              </w:rPr>
            </w:pPr>
          </w:p>
        </w:tc>
      </w:tr>
      <w:tr w:rsidR="00B45707" w:rsidRPr="00022F71" w14:paraId="1DBA51B1" w14:textId="77777777" w:rsidTr="00C57C8E">
        <w:trPr>
          <w:trHeight w:val="340"/>
        </w:trPr>
        <w:tc>
          <w:tcPr>
            <w:tcW w:w="464" w:type="dxa"/>
          </w:tcPr>
          <w:p w14:paraId="50261882" w14:textId="77777777" w:rsidR="00B45707" w:rsidRPr="00EC382E" w:rsidRDefault="00B45707" w:rsidP="00B45707">
            <w:pPr>
              <w:pStyle w:val="TableParagraph"/>
              <w:spacing w:before="160"/>
              <w:ind w:left="10"/>
              <w:rPr>
                <w:rFonts w:ascii="Bookman Old Style" w:hAnsi="Bookman Old Style"/>
                <w:color w:val="0070C0"/>
                <w:sz w:val="16"/>
              </w:rPr>
            </w:pPr>
            <w:r w:rsidRPr="00EC382E">
              <w:rPr>
                <w:rFonts w:ascii="Bookman Old Style" w:hAnsi="Bookman Old Style"/>
                <w:color w:val="0070C0"/>
                <w:sz w:val="16"/>
              </w:rPr>
              <w:t>4</w:t>
            </w:r>
          </w:p>
        </w:tc>
        <w:tc>
          <w:tcPr>
            <w:tcW w:w="4297" w:type="dxa"/>
          </w:tcPr>
          <w:p w14:paraId="608722DE" w14:textId="77777777" w:rsidR="00B45707" w:rsidRPr="00EC382E" w:rsidRDefault="00B45707" w:rsidP="00B45707">
            <w:pPr>
              <w:pStyle w:val="TableParagraph"/>
              <w:spacing w:before="160"/>
              <w:ind w:left="105"/>
              <w:jc w:val="left"/>
              <w:rPr>
                <w:rFonts w:ascii="Bookman Old Style" w:hAnsi="Bookman Old Style"/>
                <w:color w:val="0070C0"/>
                <w:sz w:val="16"/>
              </w:rPr>
            </w:pPr>
            <w:r w:rsidRPr="00EC382E">
              <w:rPr>
                <w:rFonts w:ascii="Bookman Old Style" w:hAnsi="Bookman Old Style"/>
                <w:color w:val="0070C0"/>
                <w:sz w:val="16"/>
              </w:rPr>
              <w:t>Kepala Sub Bagian Rumah Tangga</w:t>
            </w:r>
          </w:p>
        </w:tc>
        <w:tc>
          <w:tcPr>
            <w:tcW w:w="857" w:type="dxa"/>
          </w:tcPr>
          <w:p w14:paraId="3B519137" w14:textId="02E42283" w:rsidR="00B45707" w:rsidRPr="00B45707" w:rsidRDefault="00B45707" w:rsidP="00B45707">
            <w:pPr>
              <w:pStyle w:val="TableParagraph"/>
              <w:spacing w:before="160"/>
              <w:ind w:left="378"/>
              <w:jc w:val="left"/>
              <w:rPr>
                <w:rFonts w:ascii="Bookman Old Style" w:hAnsi="Bookman Old Style"/>
                <w:color w:val="0070C0"/>
                <w:sz w:val="16"/>
                <w:szCs w:val="16"/>
              </w:rPr>
            </w:pPr>
            <w:r w:rsidRPr="00B45707">
              <w:rPr>
                <w:rFonts w:ascii="Bookman Old Style" w:hAnsi="Bookman Old Style"/>
                <w:color w:val="0070C0"/>
                <w:sz w:val="16"/>
                <w:szCs w:val="16"/>
              </w:rPr>
              <w:t>9</w:t>
            </w:r>
          </w:p>
        </w:tc>
        <w:tc>
          <w:tcPr>
            <w:tcW w:w="857" w:type="dxa"/>
          </w:tcPr>
          <w:p w14:paraId="433CBA68" w14:textId="52DB8E64" w:rsidR="00B45707" w:rsidRPr="00B45707" w:rsidRDefault="00B45707" w:rsidP="00B45707">
            <w:pPr>
              <w:pStyle w:val="TableParagraph"/>
              <w:spacing w:before="160"/>
              <w:ind w:right="218"/>
              <w:jc w:val="right"/>
              <w:rPr>
                <w:rFonts w:ascii="Bookman Old Style" w:hAnsi="Bookman Old Style"/>
                <w:color w:val="0070C0"/>
                <w:sz w:val="16"/>
                <w:szCs w:val="16"/>
              </w:rPr>
            </w:pPr>
            <w:r w:rsidRPr="00B45707">
              <w:rPr>
                <w:rFonts w:ascii="Bookman Old Style" w:hAnsi="Bookman Old Style"/>
                <w:color w:val="0070C0"/>
                <w:sz w:val="16"/>
                <w:szCs w:val="16"/>
              </w:rPr>
              <w:t>1430</w:t>
            </w:r>
          </w:p>
        </w:tc>
        <w:tc>
          <w:tcPr>
            <w:tcW w:w="401" w:type="dxa"/>
          </w:tcPr>
          <w:p w14:paraId="0BC7EFF1" w14:textId="3150FF12" w:rsidR="00B45707" w:rsidRPr="00B45707" w:rsidRDefault="00B45707" w:rsidP="00B45707">
            <w:pPr>
              <w:pStyle w:val="TableParagraph"/>
              <w:spacing w:before="160"/>
              <w:ind w:right="139"/>
              <w:jc w:val="right"/>
              <w:rPr>
                <w:rFonts w:ascii="Bookman Old Style" w:hAnsi="Bookman Old Style"/>
                <w:color w:val="0070C0"/>
                <w:sz w:val="16"/>
                <w:szCs w:val="16"/>
              </w:rPr>
            </w:pPr>
            <w:r w:rsidRPr="00B45707">
              <w:rPr>
                <w:rFonts w:ascii="Bookman Old Style" w:hAnsi="Bookman Old Style"/>
                <w:color w:val="0070C0"/>
                <w:sz w:val="16"/>
                <w:szCs w:val="16"/>
              </w:rPr>
              <w:t>1</w:t>
            </w:r>
          </w:p>
        </w:tc>
        <w:tc>
          <w:tcPr>
            <w:tcW w:w="920" w:type="dxa"/>
          </w:tcPr>
          <w:p w14:paraId="104CA0F5" w14:textId="038FB77C" w:rsidR="00B45707" w:rsidRPr="00B45707" w:rsidRDefault="00B45707" w:rsidP="00B45707">
            <w:pPr>
              <w:pStyle w:val="TableParagraph"/>
              <w:spacing w:before="160"/>
              <w:ind w:left="284" w:right="280"/>
              <w:rPr>
                <w:rFonts w:ascii="Bookman Old Style" w:hAnsi="Bookman Old Style"/>
                <w:color w:val="0070C0"/>
                <w:sz w:val="16"/>
                <w:szCs w:val="16"/>
              </w:rPr>
            </w:pPr>
            <w:r w:rsidRPr="00B45707">
              <w:rPr>
                <w:rFonts w:ascii="Bookman Old Style" w:hAnsi="Bookman Old Style"/>
                <w:color w:val="0070C0"/>
                <w:sz w:val="16"/>
                <w:szCs w:val="16"/>
              </w:rPr>
              <w:t>175</w:t>
            </w:r>
          </w:p>
        </w:tc>
        <w:tc>
          <w:tcPr>
            <w:tcW w:w="401" w:type="dxa"/>
          </w:tcPr>
          <w:p w14:paraId="66C79784" w14:textId="08C3C17E" w:rsidR="00B45707" w:rsidRPr="00B45707" w:rsidRDefault="00B45707" w:rsidP="00B45707">
            <w:pPr>
              <w:pStyle w:val="TableParagraph"/>
              <w:spacing w:before="160"/>
              <w:ind w:left="7"/>
              <w:rPr>
                <w:rFonts w:ascii="Bookman Old Style" w:hAnsi="Bookman Old Style"/>
                <w:color w:val="0070C0"/>
                <w:sz w:val="16"/>
                <w:szCs w:val="16"/>
              </w:rPr>
            </w:pPr>
            <w:r w:rsidRPr="00B45707">
              <w:rPr>
                <w:rFonts w:ascii="Bookman Old Style" w:hAnsi="Bookman Old Style"/>
                <w:color w:val="0070C0"/>
                <w:sz w:val="16"/>
                <w:szCs w:val="16"/>
              </w:rPr>
              <w:t>1</w:t>
            </w:r>
          </w:p>
        </w:tc>
        <w:tc>
          <w:tcPr>
            <w:tcW w:w="761" w:type="dxa"/>
          </w:tcPr>
          <w:p w14:paraId="120C8BDB" w14:textId="0E4FB6BB" w:rsidR="00B45707" w:rsidRPr="00B45707" w:rsidRDefault="00B45707" w:rsidP="00B45707">
            <w:pPr>
              <w:pStyle w:val="TableParagraph"/>
              <w:spacing w:before="160"/>
              <w:ind w:right="222"/>
              <w:jc w:val="right"/>
              <w:rPr>
                <w:rFonts w:ascii="Bookman Old Style" w:hAnsi="Bookman Old Style"/>
                <w:color w:val="0070C0"/>
                <w:sz w:val="16"/>
                <w:szCs w:val="16"/>
              </w:rPr>
            </w:pPr>
            <w:r w:rsidRPr="00B45707">
              <w:rPr>
                <w:rFonts w:ascii="Bookman Old Style" w:hAnsi="Bookman Old Style"/>
                <w:color w:val="0070C0"/>
                <w:sz w:val="16"/>
                <w:szCs w:val="16"/>
              </w:rPr>
              <w:t>100</w:t>
            </w:r>
          </w:p>
        </w:tc>
        <w:tc>
          <w:tcPr>
            <w:tcW w:w="399" w:type="dxa"/>
          </w:tcPr>
          <w:p w14:paraId="065E0F6D" w14:textId="6799030D" w:rsidR="00B45707" w:rsidRPr="00B45707" w:rsidRDefault="00B45707" w:rsidP="00B45707">
            <w:pPr>
              <w:pStyle w:val="TableParagraph"/>
              <w:spacing w:before="160"/>
              <w:ind w:right="140"/>
              <w:jc w:val="right"/>
              <w:rPr>
                <w:rFonts w:ascii="Bookman Old Style" w:hAnsi="Bookman Old Style"/>
                <w:color w:val="0070C0"/>
                <w:sz w:val="16"/>
                <w:szCs w:val="16"/>
              </w:rPr>
            </w:pPr>
            <w:r w:rsidRPr="00B45707">
              <w:rPr>
                <w:rFonts w:ascii="Bookman Old Style" w:hAnsi="Bookman Old Style"/>
                <w:color w:val="0070C0"/>
                <w:sz w:val="16"/>
                <w:szCs w:val="16"/>
              </w:rPr>
              <w:t>1</w:t>
            </w:r>
          </w:p>
        </w:tc>
        <w:tc>
          <w:tcPr>
            <w:tcW w:w="824" w:type="dxa"/>
          </w:tcPr>
          <w:p w14:paraId="61828B48" w14:textId="30B6F3DC" w:rsidR="00B45707" w:rsidRPr="00B45707" w:rsidRDefault="00B45707" w:rsidP="00B45707">
            <w:pPr>
              <w:pStyle w:val="TableParagraph"/>
              <w:spacing w:before="160"/>
              <w:ind w:left="233" w:right="232"/>
              <w:rPr>
                <w:rFonts w:ascii="Bookman Old Style" w:hAnsi="Bookman Old Style"/>
                <w:color w:val="0070C0"/>
                <w:sz w:val="16"/>
                <w:szCs w:val="16"/>
              </w:rPr>
            </w:pPr>
            <w:r w:rsidRPr="00B45707">
              <w:rPr>
                <w:rFonts w:ascii="Bookman Old Style" w:hAnsi="Bookman Old Style"/>
                <w:color w:val="0070C0"/>
                <w:sz w:val="16"/>
                <w:szCs w:val="16"/>
              </w:rPr>
              <w:t>450</w:t>
            </w:r>
          </w:p>
        </w:tc>
        <w:tc>
          <w:tcPr>
            <w:tcW w:w="341" w:type="dxa"/>
          </w:tcPr>
          <w:p w14:paraId="68263C52" w14:textId="64E3CDE4" w:rsidR="00B45707" w:rsidRPr="00B45707" w:rsidRDefault="00B45707" w:rsidP="00B45707">
            <w:pPr>
              <w:pStyle w:val="TableParagraph"/>
              <w:spacing w:before="160"/>
              <w:ind w:left="113"/>
              <w:jc w:val="left"/>
              <w:rPr>
                <w:rFonts w:ascii="Bookman Old Style" w:hAnsi="Bookman Old Style"/>
                <w:color w:val="0070C0"/>
                <w:sz w:val="16"/>
                <w:szCs w:val="16"/>
              </w:rPr>
            </w:pPr>
            <w:r w:rsidRPr="00B45707">
              <w:rPr>
                <w:rFonts w:ascii="Bookman Old Style" w:hAnsi="Bookman Old Style"/>
                <w:color w:val="0070C0"/>
                <w:sz w:val="16"/>
                <w:szCs w:val="16"/>
              </w:rPr>
              <w:t>1</w:t>
            </w:r>
          </w:p>
        </w:tc>
        <w:tc>
          <w:tcPr>
            <w:tcW w:w="820" w:type="dxa"/>
          </w:tcPr>
          <w:p w14:paraId="1DE4F699" w14:textId="50973D4E" w:rsidR="00B45707" w:rsidRPr="00B45707" w:rsidRDefault="00B45707" w:rsidP="00B45707">
            <w:pPr>
              <w:pStyle w:val="TableParagraph"/>
              <w:spacing w:before="160"/>
              <w:ind w:left="220" w:right="220"/>
              <w:rPr>
                <w:rFonts w:ascii="Bookman Old Style" w:hAnsi="Bookman Old Style"/>
                <w:color w:val="0070C0"/>
                <w:sz w:val="16"/>
                <w:szCs w:val="16"/>
              </w:rPr>
            </w:pPr>
            <w:r w:rsidRPr="00B45707">
              <w:rPr>
                <w:rFonts w:ascii="Bookman Old Style" w:hAnsi="Bookman Old Style"/>
                <w:color w:val="0070C0"/>
                <w:sz w:val="16"/>
                <w:szCs w:val="16"/>
              </w:rPr>
              <w:t>25</w:t>
            </w:r>
          </w:p>
        </w:tc>
        <w:tc>
          <w:tcPr>
            <w:tcW w:w="342" w:type="dxa"/>
          </w:tcPr>
          <w:p w14:paraId="73D51921" w14:textId="0C1BB62D" w:rsidR="00B45707" w:rsidRPr="00B45707" w:rsidRDefault="00B45707" w:rsidP="00B45707">
            <w:pPr>
              <w:pStyle w:val="TableParagraph"/>
              <w:spacing w:before="160"/>
              <w:ind w:right="115"/>
              <w:jc w:val="right"/>
              <w:rPr>
                <w:rFonts w:ascii="Bookman Old Style" w:hAnsi="Bookman Old Style"/>
                <w:color w:val="0070C0"/>
                <w:sz w:val="16"/>
                <w:szCs w:val="16"/>
              </w:rPr>
            </w:pPr>
            <w:r w:rsidRPr="00B45707">
              <w:rPr>
                <w:rFonts w:ascii="Bookman Old Style" w:hAnsi="Bookman Old Style"/>
                <w:color w:val="0070C0"/>
                <w:sz w:val="16"/>
                <w:szCs w:val="16"/>
              </w:rPr>
              <w:t>1</w:t>
            </w:r>
          </w:p>
        </w:tc>
        <w:tc>
          <w:tcPr>
            <w:tcW w:w="761" w:type="dxa"/>
          </w:tcPr>
          <w:p w14:paraId="5132071D" w14:textId="136D76FC" w:rsidR="00B45707" w:rsidRPr="00B45707" w:rsidRDefault="00B45707" w:rsidP="00B45707">
            <w:pPr>
              <w:pStyle w:val="TableParagraph"/>
              <w:spacing w:before="160"/>
              <w:ind w:left="188" w:right="188"/>
              <w:rPr>
                <w:rFonts w:ascii="Bookman Old Style" w:hAnsi="Bookman Old Style"/>
                <w:color w:val="0070C0"/>
                <w:sz w:val="16"/>
                <w:szCs w:val="16"/>
              </w:rPr>
            </w:pPr>
            <w:r w:rsidRPr="00B45707">
              <w:rPr>
                <w:rFonts w:ascii="Bookman Old Style" w:hAnsi="Bookman Old Style"/>
                <w:color w:val="0070C0"/>
                <w:sz w:val="16"/>
                <w:szCs w:val="16"/>
              </w:rPr>
              <w:t>30</w:t>
            </w:r>
          </w:p>
        </w:tc>
        <w:tc>
          <w:tcPr>
            <w:tcW w:w="448" w:type="dxa"/>
          </w:tcPr>
          <w:p w14:paraId="0747D4C1" w14:textId="16EE43E7" w:rsidR="00B45707" w:rsidRPr="00B45707" w:rsidRDefault="00B45707" w:rsidP="00B45707">
            <w:pPr>
              <w:pStyle w:val="TableParagraph"/>
              <w:spacing w:before="160"/>
              <w:ind w:left="164"/>
              <w:jc w:val="left"/>
              <w:rPr>
                <w:rFonts w:ascii="Bookman Old Style" w:hAnsi="Bookman Old Style"/>
                <w:color w:val="0070C0"/>
                <w:sz w:val="16"/>
                <w:szCs w:val="16"/>
              </w:rPr>
            </w:pPr>
            <w:r w:rsidRPr="00B45707">
              <w:rPr>
                <w:rFonts w:ascii="Bookman Old Style" w:hAnsi="Bookman Old Style"/>
                <w:color w:val="0070C0"/>
                <w:sz w:val="16"/>
                <w:szCs w:val="16"/>
              </w:rPr>
              <w:t>3</w:t>
            </w:r>
          </w:p>
        </w:tc>
        <w:tc>
          <w:tcPr>
            <w:tcW w:w="707" w:type="dxa"/>
          </w:tcPr>
          <w:p w14:paraId="69B9B532" w14:textId="6A3A5590" w:rsidR="00B45707" w:rsidRPr="00B45707" w:rsidRDefault="00B45707" w:rsidP="00B45707">
            <w:pPr>
              <w:pStyle w:val="TableParagraph"/>
              <w:spacing w:before="160"/>
              <w:ind w:left="151" w:right="163"/>
              <w:rPr>
                <w:rFonts w:ascii="Bookman Old Style" w:hAnsi="Bookman Old Style"/>
                <w:color w:val="0070C0"/>
                <w:sz w:val="16"/>
                <w:szCs w:val="16"/>
              </w:rPr>
            </w:pPr>
            <w:r w:rsidRPr="00B45707">
              <w:rPr>
                <w:rFonts w:ascii="Bookman Old Style" w:hAnsi="Bookman Old Style"/>
                <w:color w:val="0070C0"/>
                <w:sz w:val="16"/>
                <w:szCs w:val="16"/>
              </w:rPr>
              <w:t>340</w:t>
            </w:r>
          </w:p>
        </w:tc>
        <w:tc>
          <w:tcPr>
            <w:tcW w:w="421" w:type="dxa"/>
          </w:tcPr>
          <w:p w14:paraId="14692B24" w14:textId="7AD76A66" w:rsidR="00B45707" w:rsidRPr="00B45707" w:rsidRDefault="00B45707" w:rsidP="00B45707">
            <w:pPr>
              <w:pStyle w:val="TableParagraph"/>
              <w:spacing w:before="160"/>
              <w:ind w:right="10"/>
              <w:rPr>
                <w:rFonts w:ascii="Bookman Old Style" w:hAnsi="Bookman Old Style"/>
                <w:color w:val="0070C0"/>
                <w:sz w:val="16"/>
                <w:szCs w:val="16"/>
              </w:rPr>
            </w:pPr>
            <w:r w:rsidRPr="00B45707">
              <w:rPr>
                <w:rFonts w:ascii="Bookman Old Style" w:hAnsi="Bookman Old Style"/>
                <w:color w:val="0070C0"/>
                <w:sz w:val="16"/>
                <w:szCs w:val="16"/>
              </w:rPr>
              <w:t>1</w:t>
            </w:r>
          </w:p>
        </w:tc>
        <w:tc>
          <w:tcPr>
            <w:tcW w:w="702" w:type="dxa"/>
          </w:tcPr>
          <w:p w14:paraId="21A8ADBE" w14:textId="3A216E84" w:rsidR="00B45707" w:rsidRPr="00B45707" w:rsidRDefault="00B45707" w:rsidP="00B45707">
            <w:pPr>
              <w:pStyle w:val="TableParagraph"/>
              <w:spacing w:before="160"/>
              <w:ind w:left="115" w:right="127"/>
              <w:rPr>
                <w:rFonts w:ascii="Bookman Old Style" w:hAnsi="Bookman Old Style"/>
                <w:color w:val="0070C0"/>
                <w:sz w:val="16"/>
                <w:szCs w:val="16"/>
              </w:rPr>
            </w:pPr>
            <w:r w:rsidRPr="00B45707">
              <w:rPr>
                <w:rFonts w:ascii="Bookman Old Style" w:hAnsi="Bookman Old Style"/>
                <w:color w:val="0070C0"/>
                <w:sz w:val="16"/>
                <w:szCs w:val="16"/>
              </w:rPr>
              <w:t>310</w:t>
            </w:r>
          </w:p>
        </w:tc>
        <w:tc>
          <w:tcPr>
            <w:tcW w:w="1071" w:type="dxa"/>
            <w:gridSpan w:val="2"/>
          </w:tcPr>
          <w:p w14:paraId="5F1E0533" w14:textId="77777777" w:rsidR="00B45707" w:rsidRPr="00022F71" w:rsidRDefault="00B45707" w:rsidP="00B45707">
            <w:pPr>
              <w:pStyle w:val="TableParagraph"/>
              <w:spacing w:before="0"/>
              <w:jc w:val="left"/>
              <w:rPr>
                <w:rFonts w:ascii="Bookman Old Style" w:hAnsi="Bookman Old Style"/>
                <w:sz w:val="16"/>
              </w:rPr>
            </w:pPr>
          </w:p>
        </w:tc>
      </w:tr>
      <w:tr w:rsidR="00E80104" w:rsidRPr="00022F71" w14:paraId="5203E022" w14:textId="77777777" w:rsidTr="00C57C8E">
        <w:trPr>
          <w:trHeight w:val="340"/>
        </w:trPr>
        <w:tc>
          <w:tcPr>
            <w:tcW w:w="464" w:type="dxa"/>
          </w:tcPr>
          <w:p w14:paraId="0FDCB6D0" w14:textId="77777777" w:rsidR="00E80104" w:rsidRPr="00EC382E" w:rsidRDefault="00E80104" w:rsidP="00E80104">
            <w:pPr>
              <w:pStyle w:val="TableParagraph"/>
              <w:spacing w:before="159"/>
              <w:ind w:left="10"/>
              <w:rPr>
                <w:rFonts w:ascii="Bookman Old Style" w:hAnsi="Bookman Old Style"/>
                <w:color w:val="0070C0"/>
                <w:sz w:val="16"/>
              </w:rPr>
            </w:pPr>
            <w:r w:rsidRPr="00EC382E">
              <w:rPr>
                <w:rFonts w:ascii="Bookman Old Style" w:hAnsi="Bookman Old Style"/>
                <w:color w:val="0070C0"/>
                <w:sz w:val="16"/>
              </w:rPr>
              <w:t>5</w:t>
            </w:r>
          </w:p>
        </w:tc>
        <w:tc>
          <w:tcPr>
            <w:tcW w:w="4297" w:type="dxa"/>
          </w:tcPr>
          <w:p w14:paraId="215E164B" w14:textId="77777777" w:rsidR="00E80104" w:rsidRPr="00EC382E" w:rsidRDefault="00E80104" w:rsidP="00E80104">
            <w:pPr>
              <w:pStyle w:val="TableParagraph"/>
              <w:spacing w:before="159"/>
              <w:ind w:left="105"/>
              <w:jc w:val="left"/>
              <w:rPr>
                <w:rFonts w:ascii="Bookman Old Style" w:hAnsi="Bookman Old Style"/>
                <w:color w:val="0070C0"/>
                <w:sz w:val="16"/>
              </w:rPr>
            </w:pPr>
            <w:r w:rsidRPr="00EC382E">
              <w:rPr>
                <w:rFonts w:ascii="Bookman Old Style" w:hAnsi="Bookman Old Style"/>
                <w:color w:val="0070C0"/>
                <w:sz w:val="16"/>
              </w:rPr>
              <w:t>Kepala Bagian Program dan Keuangan</w:t>
            </w:r>
          </w:p>
        </w:tc>
        <w:tc>
          <w:tcPr>
            <w:tcW w:w="857" w:type="dxa"/>
          </w:tcPr>
          <w:p w14:paraId="3189EEB9" w14:textId="692E1D2E" w:rsidR="00E80104" w:rsidRPr="00E80104" w:rsidRDefault="00E80104" w:rsidP="00E80104">
            <w:pPr>
              <w:pStyle w:val="TableParagraph"/>
              <w:spacing w:before="159"/>
              <w:ind w:left="327"/>
              <w:jc w:val="left"/>
              <w:rPr>
                <w:rFonts w:ascii="Bookman Old Style" w:hAnsi="Bookman Old Style"/>
                <w:color w:val="0070C0"/>
                <w:sz w:val="16"/>
                <w:szCs w:val="16"/>
              </w:rPr>
            </w:pPr>
            <w:r w:rsidRPr="00E80104">
              <w:rPr>
                <w:rFonts w:ascii="Bookman Old Style" w:hAnsi="Bookman Old Style"/>
                <w:color w:val="0070C0"/>
                <w:sz w:val="16"/>
                <w:szCs w:val="16"/>
              </w:rPr>
              <w:t>12</w:t>
            </w:r>
          </w:p>
        </w:tc>
        <w:tc>
          <w:tcPr>
            <w:tcW w:w="857" w:type="dxa"/>
          </w:tcPr>
          <w:p w14:paraId="139800E2" w14:textId="24928D37" w:rsidR="00E80104" w:rsidRPr="00E80104" w:rsidRDefault="00E80104" w:rsidP="00E80104">
            <w:pPr>
              <w:pStyle w:val="TableParagraph"/>
              <w:spacing w:before="159"/>
              <w:ind w:right="218"/>
              <w:jc w:val="right"/>
              <w:rPr>
                <w:rFonts w:ascii="Bookman Old Style" w:hAnsi="Bookman Old Style"/>
                <w:color w:val="0070C0"/>
                <w:sz w:val="16"/>
                <w:szCs w:val="16"/>
              </w:rPr>
            </w:pPr>
            <w:r w:rsidRPr="00E80104">
              <w:rPr>
                <w:rFonts w:ascii="Bookman Old Style" w:hAnsi="Bookman Old Style"/>
                <w:color w:val="0070C0"/>
                <w:sz w:val="16"/>
                <w:szCs w:val="16"/>
              </w:rPr>
              <w:t>2115</w:t>
            </w:r>
          </w:p>
        </w:tc>
        <w:tc>
          <w:tcPr>
            <w:tcW w:w="401" w:type="dxa"/>
          </w:tcPr>
          <w:p w14:paraId="49669121" w14:textId="2A6A3383" w:rsidR="00E80104" w:rsidRPr="00E80104" w:rsidRDefault="00E80104" w:rsidP="00E80104">
            <w:pPr>
              <w:pStyle w:val="TableParagraph"/>
              <w:spacing w:before="159"/>
              <w:ind w:right="139"/>
              <w:jc w:val="right"/>
              <w:rPr>
                <w:rFonts w:ascii="Bookman Old Style" w:hAnsi="Bookman Old Style"/>
                <w:color w:val="0070C0"/>
                <w:sz w:val="16"/>
                <w:szCs w:val="16"/>
              </w:rPr>
            </w:pPr>
            <w:r w:rsidRPr="00E80104">
              <w:rPr>
                <w:rFonts w:ascii="Bookman Old Style" w:hAnsi="Bookman Old Style"/>
                <w:color w:val="0070C0"/>
                <w:sz w:val="16"/>
                <w:szCs w:val="16"/>
              </w:rPr>
              <w:t>1</w:t>
            </w:r>
          </w:p>
        </w:tc>
        <w:tc>
          <w:tcPr>
            <w:tcW w:w="920" w:type="dxa"/>
          </w:tcPr>
          <w:p w14:paraId="7EDA6D36" w14:textId="09017579" w:rsidR="00E80104" w:rsidRPr="00E80104" w:rsidRDefault="00E80104" w:rsidP="00E80104">
            <w:pPr>
              <w:pStyle w:val="TableParagraph"/>
              <w:spacing w:before="159"/>
              <w:ind w:left="284" w:right="280"/>
              <w:rPr>
                <w:rFonts w:ascii="Bookman Old Style" w:hAnsi="Bookman Old Style"/>
                <w:color w:val="0070C0"/>
                <w:sz w:val="16"/>
                <w:szCs w:val="16"/>
              </w:rPr>
            </w:pPr>
            <w:r w:rsidRPr="00E80104">
              <w:rPr>
                <w:rFonts w:ascii="Bookman Old Style" w:hAnsi="Bookman Old Style"/>
                <w:color w:val="0070C0"/>
                <w:sz w:val="16"/>
                <w:szCs w:val="16"/>
              </w:rPr>
              <w:t>175</w:t>
            </w:r>
          </w:p>
        </w:tc>
        <w:tc>
          <w:tcPr>
            <w:tcW w:w="401" w:type="dxa"/>
          </w:tcPr>
          <w:p w14:paraId="1C9CA2BC" w14:textId="7C3AB20D" w:rsidR="00E80104" w:rsidRPr="00E80104" w:rsidRDefault="00E80104" w:rsidP="00E80104">
            <w:pPr>
              <w:pStyle w:val="TableParagraph"/>
              <w:spacing w:before="159"/>
              <w:ind w:left="7"/>
              <w:rPr>
                <w:rFonts w:ascii="Bookman Old Style" w:hAnsi="Bookman Old Style"/>
                <w:color w:val="0070C0"/>
                <w:sz w:val="16"/>
                <w:szCs w:val="16"/>
              </w:rPr>
            </w:pPr>
            <w:r w:rsidRPr="00E80104">
              <w:rPr>
                <w:rFonts w:ascii="Bookman Old Style" w:hAnsi="Bookman Old Style"/>
                <w:color w:val="0070C0"/>
                <w:sz w:val="16"/>
                <w:szCs w:val="16"/>
              </w:rPr>
              <w:t>1</w:t>
            </w:r>
          </w:p>
        </w:tc>
        <w:tc>
          <w:tcPr>
            <w:tcW w:w="761" w:type="dxa"/>
          </w:tcPr>
          <w:p w14:paraId="401BD259" w14:textId="51E805DA" w:rsidR="00E80104" w:rsidRPr="00E80104" w:rsidRDefault="00E80104" w:rsidP="00E80104">
            <w:pPr>
              <w:pStyle w:val="TableParagraph"/>
              <w:spacing w:before="159"/>
              <w:ind w:right="222"/>
              <w:jc w:val="right"/>
              <w:rPr>
                <w:rFonts w:ascii="Bookman Old Style" w:hAnsi="Bookman Old Style"/>
                <w:color w:val="0070C0"/>
                <w:sz w:val="16"/>
                <w:szCs w:val="16"/>
              </w:rPr>
            </w:pPr>
            <w:r w:rsidRPr="00E80104">
              <w:rPr>
                <w:rFonts w:ascii="Bookman Old Style" w:hAnsi="Bookman Old Style"/>
                <w:color w:val="0070C0"/>
                <w:sz w:val="16"/>
                <w:szCs w:val="16"/>
              </w:rPr>
              <w:t>100</w:t>
            </w:r>
          </w:p>
        </w:tc>
        <w:tc>
          <w:tcPr>
            <w:tcW w:w="399" w:type="dxa"/>
          </w:tcPr>
          <w:p w14:paraId="06618830" w14:textId="11F8EB88" w:rsidR="00E80104" w:rsidRPr="00E80104" w:rsidRDefault="00E80104" w:rsidP="00E80104">
            <w:pPr>
              <w:pStyle w:val="TableParagraph"/>
              <w:spacing w:before="159"/>
              <w:ind w:right="140"/>
              <w:jc w:val="right"/>
              <w:rPr>
                <w:rFonts w:ascii="Bookman Old Style" w:hAnsi="Bookman Old Style"/>
                <w:color w:val="0070C0"/>
                <w:sz w:val="16"/>
                <w:szCs w:val="16"/>
              </w:rPr>
            </w:pPr>
            <w:r w:rsidRPr="00E80104">
              <w:rPr>
                <w:rFonts w:ascii="Bookman Old Style" w:hAnsi="Bookman Old Style"/>
                <w:color w:val="0070C0"/>
                <w:sz w:val="16"/>
                <w:szCs w:val="16"/>
              </w:rPr>
              <w:t>2</w:t>
            </w:r>
          </w:p>
        </w:tc>
        <w:tc>
          <w:tcPr>
            <w:tcW w:w="824" w:type="dxa"/>
          </w:tcPr>
          <w:p w14:paraId="66B24378" w14:textId="16E3ADB9" w:rsidR="00E80104" w:rsidRPr="00E80104" w:rsidRDefault="00E80104" w:rsidP="00E80104">
            <w:pPr>
              <w:pStyle w:val="TableParagraph"/>
              <w:spacing w:before="159"/>
              <w:ind w:left="233" w:right="232"/>
              <w:rPr>
                <w:rFonts w:ascii="Bookman Old Style" w:hAnsi="Bookman Old Style"/>
                <w:color w:val="0070C0"/>
                <w:sz w:val="16"/>
                <w:szCs w:val="16"/>
              </w:rPr>
            </w:pPr>
            <w:r w:rsidRPr="00E80104">
              <w:rPr>
                <w:rFonts w:ascii="Bookman Old Style" w:hAnsi="Bookman Old Style"/>
                <w:color w:val="0070C0"/>
                <w:sz w:val="16"/>
                <w:szCs w:val="16"/>
              </w:rPr>
              <w:t>775</w:t>
            </w:r>
          </w:p>
        </w:tc>
        <w:tc>
          <w:tcPr>
            <w:tcW w:w="341" w:type="dxa"/>
          </w:tcPr>
          <w:p w14:paraId="5FD34EF9" w14:textId="1E0BFD36" w:rsidR="00E80104" w:rsidRPr="00E80104" w:rsidRDefault="00E80104" w:rsidP="00E80104">
            <w:pPr>
              <w:pStyle w:val="TableParagraph"/>
              <w:spacing w:before="159"/>
              <w:ind w:left="113"/>
              <w:jc w:val="left"/>
              <w:rPr>
                <w:rFonts w:ascii="Bookman Old Style" w:hAnsi="Bookman Old Style"/>
                <w:color w:val="0070C0"/>
                <w:sz w:val="16"/>
                <w:szCs w:val="16"/>
              </w:rPr>
            </w:pPr>
            <w:r w:rsidRPr="00E80104">
              <w:rPr>
                <w:rFonts w:ascii="Bookman Old Style" w:hAnsi="Bookman Old Style"/>
                <w:color w:val="0070C0"/>
                <w:sz w:val="16"/>
                <w:szCs w:val="16"/>
              </w:rPr>
              <w:t>3</w:t>
            </w:r>
          </w:p>
        </w:tc>
        <w:tc>
          <w:tcPr>
            <w:tcW w:w="820" w:type="dxa"/>
          </w:tcPr>
          <w:p w14:paraId="48899460" w14:textId="3D2380AF" w:rsidR="00E80104" w:rsidRPr="00E80104" w:rsidRDefault="00E80104" w:rsidP="00E80104">
            <w:pPr>
              <w:pStyle w:val="TableParagraph"/>
              <w:spacing w:before="159"/>
              <w:ind w:left="220" w:right="220"/>
              <w:rPr>
                <w:rFonts w:ascii="Bookman Old Style" w:hAnsi="Bookman Old Style"/>
                <w:color w:val="0070C0"/>
                <w:sz w:val="16"/>
                <w:szCs w:val="16"/>
              </w:rPr>
            </w:pPr>
            <w:r w:rsidRPr="00E80104">
              <w:rPr>
                <w:rFonts w:ascii="Bookman Old Style" w:hAnsi="Bookman Old Style"/>
                <w:color w:val="0070C0"/>
                <w:sz w:val="16"/>
                <w:szCs w:val="16"/>
              </w:rPr>
              <w:t>75</w:t>
            </w:r>
          </w:p>
        </w:tc>
        <w:tc>
          <w:tcPr>
            <w:tcW w:w="342" w:type="dxa"/>
          </w:tcPr>
          <w:p w14:paraId="610E129F" w14:textId="7935B58F" w:rsidR="00E80104" w:rsidRPr="00E80104" w:rsidRDefault="00E80104" w:rsidP="00E80104">
            <w:pPr>
              <w:pStyle w:val="TableParagraph"/>
              <w:spacing w:before="159"/>
              <w:ind w:right="115"/>
              <w:jc w:val="right"/>
              <w:rPr>
                <w:rFonts w:ascii="Bookman Old Style" w:hAnsi="Bookman Old Style"/>
                <w:color w:val="0070C0"/>
                <w:sz w:val="16"/>
                <w:szCs w:val="16"/>
              </w:rPr>
            </w:pPr>
            <w:r w:rsidRPr="00E80104">
              <w:rPr>
                <w:rFonts w:ascii="Bookman Old Style" w:hAnsi="Bookman Old Style"/>
                <w:color w:val="0070C0"/>
                <w:sz w:val="16"/>
                <w:szCs w:val="16"/>
              </w:rPr>
              <w:t>2</w:t>
            </w:r>
          </w:p>
        </w:tc>
        <w:tc>
          <w:tcPr>
            <w:tcW w:w="761" w:type="dxa"/>
          </w:tcPr>
          <w:p w14:paraId="73ED3F3E" w14:textId="6F250361" w:rsidR="00E80104" w:rsidRPr="00E80104" w:rsidRDefault="00E80104" w:rsidP="00E80104">
            <w:pPr>
              <w:pStyle w:val="TableParagraph"/>
              <w:spacing w:before="159"/>
              <w:ind w:left="188" w:right="188"/>
              <w:rPr>
                <w:rFonts w:ascii="Bookman Old Style" w:hAnsi="Bookman Old Style"/>
                <w:color w:val="0070C0"/>
                <w:sz w:val="16"/>
                <w:szCs w:val="16"/>
              </w:rPr>
            </w:pPr>
            <w:r w:rsidRPr="00E80104">
              <w:rPr>
                <w:rFonts w:ascii="Bookman Old Style" w:hAnsi="Bookman Old Style"/>
                <w:color w:val="0070C0"/>
                <w:sz w:val="16"/>
                <w:szCs w:val="16"/>
              </w:rPr>
              <w:t>75</w:t>
            </w:r>
          </w:p>
        </w:tc>
        <w:tc>
          <w:tcPr>
            <w:tcW w:w="448" w:type="dxa"/>
          </w:tcPr>
          <w:p w14:paraId="6FA0136C" w14:textId="5C175F1D" w:rsidR="00E80104" w:rsidRPr="00E80104" w:rsidRDefault="00E80104" w:rsidP="00E80104">
            <w:pPr>
              <w:pStyle w:val="TableParagraph"/>
              <w:spacing w:before="159"/>
              <w:ind w:left="164"/>
              <w:jc w:val="left"/>
              <w:rPr>
                <w:rFonts w:ascii="Bookman Old Style" w:hAnsi="Bookman Old Style"/>
                <w:color w:val="0070C0"/>
                <w:sz w:val="16"/>
                <w:szCs w:val="16"/>
              </w:rPr>
            </w:pPr>
            <w:r w:rsidRPr="00E80104">
              <w:rPr>
                <w:rFonts w:ascii="Bookman Old Style" w:hAnsi="Bookman Old Style"/>
                <w:color w:val="0070C0"/>
                <w:sz w:val="16"/>
                <w:szCs w:val="16"/>
              </w:rPr>
              <w:t>3</w:t>
            </w:r>
          </w:p>
        </w:tc>
        <w:tc>
          <w:tcPr>
            <w:tcW w:w="707" w:type="dxa"/>
          </w:tcPr>
          <w:p w14:paraId="6B1617A2" w14:textId="6F9BE606" w:rsidR="00E80104" w:rsidRPr="00E80104" w:rsidRDefault="00E80104" w:rsidP="00E80104">
            <w:pPr>
              <w:pStyle w:val="TableParagraph"/>
              <w:spacing w:before="159"/>
              <w:ind w:left="151" w:right="163"/>
              <w:rPr>
                <w:rFonts w:ascii="Bookman Old Style" w:hAnsi="Bookman Old Style"/>
                <w:color w:val="0070C0"/>
                <w:sz w:val="16"/>
                <w:szCs w:val="16"/>
              </w:rPr>
            </w:pPr>
            <w:r w:rsidRPr="00E80104">
              <w:rPr>
                <w:rFonts w:ascii="Bookman Old Style" w:hAnsi="Bookman Old Style"/>
                <w:color w:val="0070C0"/>
                <w:sz w:val="16"/>
                <w:szCs w:val="16"/>
              </w:rPr>
              <w:t>340</w:t>
            </w:r>
          </w:p>
        </w:tc>
        <w:tc>
          <w:tcPr>
            <w:tcW w:w="421" w:type="dxa"/>
          </w:tcPr>
          <w:p w14:paraId="4995965D" w14:textId="54115EE2" w:rsidR="00E80104" w:rsidRPr="00E80104" w:rsidRDefault="00E80104" w:rsidP="00E80104">
            <w:pPr>
              <w:pStyle w:val="TableParagraph"/>
              <w:spacing w:before="159"/>
              <w:ind w:right="10"/>
              <w:rPr>
                <w:rFonts w:ascii="Bookman Old Style" w:hAnsi="Bookman Old Style"/>
                <w:color w:val="0070C0"/>
                <w:sz w:val="16"/>
                <w:szCs w:val="16"/>
              </w:rPr>
            </w:pPr>
            <w:r w:rsidRPr="00E80104">
              <w:rPr>
                <w:rFonts w:ascii="Bookman Old Style" w:hAnsi="Bookman Old Style"/>
                <w:color w:val="0070C0"/>
                <w:sz w:val="16"/>
                <w:szCs w:val="16"/>
              </w:rPr>
              <w:t>2</w:t>
            </w:r>
          </w:p>
        </w:tc>
        <w:tc>
          <w:tcPr>
            <w:tcW w:w="702" w:type="dxa"/>
          </w:tcPr>
          <w:p w14:paraId="0AB65903" w14:textId="5F34258B" w:rsidR="00E80104" w:rsidRPr="00E80104" w:rsidRDefault="00E80104" w:rsidP="00E80104">
            <w:pPr>
              <w:pStyle w:val="TableParagraph"/>
              <w:spacing w:before="159"/>
              <w:ind w:left="115" w:right="127"/>
              <w:rPr>
                <w:rFonts w:ascii="Bookman Old Style" w:hAnsi="Bookman Old Style"/>
                <w:color w:val="0070C0"/>
                <w:sz w:val="16"/>
                <w:szCs w:val="16"/>
              </w:rPr>
            </w:pPr>
            <w:r w:rsidRPr="00E80104">
              <w:rPr>
                <w:rFonts w:ascii="Bookman Old Style" w:hAnsi="Bookman Old Style"/>
                <w:color w:val="0070C0"/>
                <w:sz w:val="16"/>
                <w:szCs w:val="16"/>
              </w:rPr>
              <w:t>575</w:t>
            </w:r>
          </w:p>
        </w:tc>
        <w:tc>
          <w:tcPr>
            <w:tcW w:w="1071" w:type="dxa"/>
            <w:gridSpan w:val="2"/>
          </w:tcPr>
          <w:p w14:paraId="108178CC" w14:textId="77777777" w:rsidR="00E80104" w:rsidRPr="00022F71" w:rsidRDefault="00E80104" w:rsidP="00E80104">
            <w:pPr>
              <w:pStyle w:val="TableParagraph"/>
              <w:spacing w:before="0"/>
              <w:jc w:val="left"/>
              <w:rPr>
                <w:rFonts w:ascii="Bookman Old Style" w:hAnsi="Bookman Old Style"/>
                <w:sz w:val="16"/>
              </w:rPr>
            </w:pPr>
          </w:p>
        </w:tc>
      </w:tr>
      <w:tr w:rsidR="00E80104" w:rsidRPr="00022F71" w14:paraId="19ECB501" w14:textId="77777777" w:rsidTr="00C57C8E">
        <w:trPr>
          <w:trHeight w:val="340"/>
        </w:trPr>
        <w:tc>
          <w:tcPr>
            <w:tcW w:w="464" w:type="dxa"/>
          </w:tcPr>
          <w:p w14:paraId="79BA50C4" w14:textId="77777777" w:rsidR="00E80104" w:rsidRPr="00EC382E" w:rsidRDefault="00E80104" w:rsidP="00E80104">
            <w:pPr>
              <w:pStyle w:val="TableParagraph"/>
              <w:spacing w:before="159"/>
              <w:ind w:left="10"/>
              <w:rPr>
                <w:rFonts w:ascii="Bookman Old Style" w:hAnsi="Bookman Old Style"/>
                <w:color w:val="0070C0"/>
                <w:sz w:val="16"/>
              </w:rPr>
            </w:pPr>
            <w:r w:rsidRPr="00EC382E">
              <w:rPr>
                <w:rFonts w:ascii="Bookman Old Style" w:hAnsi="Bookman Old Style"/>
                <w:color w:val="0070C0"/>
                <w:sz w:val="16"/>
              </w:rPr>
              <w:t>6</w:t>
            </w:r>
          </w:p>
        </w:tc>
        <w:tc>
          <w:tcPr>
            <w:tcW w:w="4297" w:type="dxa"/>
          </w:tcPr>
          <w:p w14:paraId="7BB955ED" w14:textId="77777777" w:rsidR="00E80104" w:rsidRPr="00EC382E" w:rsidRDefault="00E80104" w:rsidP="00E80104">
            <w:pPr>
              <w:pStyle w:val="TableParagraph"/>
              <w:spacing w:before="66" w:line="242" w:lineRule="auto"/>
              <w:ind w:left="105"/>
              <w:jc w:val="left"/>
              <w:rPr>
                <w:rFonts w:ascii="Bookman Old Style" w:hAnsi="Bookman Old Style"/>
                <w:color w:val="0070C0"/>
                <w:sz w:val="16"/>
              </w:rPr>
            </w:pPr>
            <w:r w:rsidRPr="00EC382E">
              <w:rPr>
                <w:rFonts w:ascii="Bookman Old Style" w:hAnsi="Bookman Old Style"/>
                <w:color w:val="0070C0"/>
                <w:sz w:val="16"/>
              </w:rPr>
              <w:t>Kepala Bagian Persidangan, Perundang-undangan dan Hubungan Masyarakat</w:t>
            </w:r>
          </w:p>
        </w:tc>
        <w:tc>
          <w:tcPr>
            <w:tcW w:w="857" w:type="dxa"/>
          </w:tcPr>
          <w:p w14:paraId="10226681" w14:textId="648E03CE" w:rsidR="00E80104" w:rsidRPr="00E80104" w:rsidRDefault="00E80104" w:rsidP="00E80104">
            <w:pPr>
              <w:pStyle w:val="TableParagraph"/>
              <w:spacing w:before="159"/>
              <w:ind w:left="327"/>
              <w:jc w:val="left"/>
              <w:rPr>
                <w:rFonts w:ascii="Bookman Old Style" w:hAnsi="Bookman Old Style"/>
                <w:color w:val="0070C0"/>
                <w:sz w:val="16"/>
                <w:szCs w:val="16"/>
              </w:rPr>
            </w:pPr>
            <w:r w:rsidRPr="00E80104">
              <w:rPr>
                <w:rFonts w:ascii="Bookman Old Style" w:hAnsi="Bookman Old Style"/>
                <w:color w:val="0070C0"/>
                <w:sz w:val="16"/>
                <w:szCs w:val="16"/>
              </w:rPr>
              <w:t>12</w:t>
            </w:r>
          </w:p>
        </w:tc>
        <w:tc>
          <w:tcPr>
            <w:tcW w:w="857" w:type="dxa"/>
          </w:tcPr>
          <w:p w14:paraId="12C30AA7" w14:textId="042C0231" w:rsidR="00E80104" w:rsidRPr="00E80104" w:rsidRDefault="00E80104" w:rsidP="00E80104">
            <w:pPr>
              <w:pStyle w:val="TableParagraph"/>
              <w:spacing w:before="159"/>
              <w:ind w:right="218"/>
              <w:jc w:val="right"/>
              <w:rPr>
                <w:rFonts w:ascii="Bookman Old Style" w:hAnsi="Bookman Old Style"/>
                <w:color w:val="0070C0"/>
                <w:sz w:val="16"/>
                <w:szCs w:val="16"/>
              </w:rPr>
            </w:pPr>
            <w:r w:rsidRPr="00E80104">
              <w:rPr>
                <w:rFonts w:ascii="Bookman Old Style" w:hAnsi="Bookman Old Style"/>
                <w:color w:val="0070C0"/>
                <w:sz w:val="16"/>
                <w:szCs w:val="16"/>
              </w:rPr>
              <w:t>2115</w:t>
            </w:r>
          </w:p>
        </w:tc>
        <w:tc>
          <w:tcPr>
            <w:tcW w:w="401" w:type="dxa"/>
          </w:tcPr>
          <w:p w14:paraId="5F7C6D73" w14:textId="2B261C31" w:rsidR="00E80104" w:rsidRPr="00E80104" w:rsidRDefault="00E80104" w:rsidP="00E80104">
            <w:pPr>
              <w:pStyle w:val="TableParagraph"/>
              <w:spacing w:before="159"/>
              <w:ind w:right="139"/>
              <w:jc w:val="right"/>
              <w:rPr>
                <w:rFonts w:ascii="Bookman Old Style" w:hAnsi="Bookman Old Style"/>
                <w:color w:val="0070C0"/>
                <w:sz w:val="16"/>
                <w:szCs w:val="16"/>
              </w:rPr>
            </w:pPr>
            <w:r w:rsidRPr="00E80104">
              <w:rPr>
                <w:rFonts w:ascii="Bookman Old Style" w:hAnsi="Bookman Old Style"/>
                <w:color w:val="0070C0"/>
                <w:sz w:val="16"/>
                <w:szCs w:val="16"/>
              </w:rPr>
              <w:t>1</w:t>
            </w:r>
          </w:p>
        </w:tc>
        <w:tc>
          <w:tcPr>
            <w:tcW w:w="920" w:type="dxa"/>
          </w:tcPr>
          <w:p w14:paraId="437FCB3D" w14:textId="588CEBEC" w:rsidR="00E80104" w:rsidRPr="00E80104" w:rsidRDefault="00E80104" w:rsidP="00E80104">
            <w:pPr>
              <w:pStyle w:val="TableParagraph"/>
              <w:spacing w:before="159"/>
              <w:ind w:left="284" w:right="280"/>
              <w:rPr>
                <w:rFonts w:ascii="Bookman Old Style" w:hAnsi="Bookman Old Style"/>
                <w:color w:val="0070C0"/>
                <w:sz w:val="16"/>
                <w:szCs w:val="16"/>
              </w:rPr>
            </w:pPr>
            <w:r w:rsidRPr="00E80104">
              <w:rPr>
                <w:rFonts w:ascii="Bookman Old Style" w:hAnsi="Bookman Old Style"/>
                <w:color w:val="0070C0"/>
                <w:sz w:val="16"/>
                <w:szCs w:val="16"/>
              </w:rPr>
              <w:t>175</w:t>
            </w:r>
          </w:p>
        </w:tc>
        <w:tc>
          <w:tcPr>
            <w:tcW w:w="401" w:type="dxa"/>
          </w:tcPr>
          <w:p w14:paraId="18A4C3AC" w14:textId="0944D375" w:rsidR="00E80104" w:rsidRPr="00E80104" w:rsidRDefault="00E80104" w:rsidP="00E80104">
            <w:pPr>
              <w:pStyle w:val="TableParagraph"/>
              <w:spacing w:before="159"/>
              <w:ind w:left="7"/>
              <w:rPr>
                <w:rFonts w:ascii="Bookman Old Style" w:hAnsi="Bookman Old Style"/>
                <w:color w:val="0070C0"/>
                <w:sz w:val="16"/>
                <w:szCs w:val="16"/>
              </w:rPr>
            </w:pPr>
            <w:r w:rsidRPr="00E80104">
              <w:rPr>
                <w:rFonts w:ascii="Bookman Old Style" w:hAnsi="Bookman Old Style"/>
                <w:color w:val="0070C0"/>
                <w:sz w:val="16"/>
                <w:szCs w:val="16"/>
              </w:rPr>
              <w:t>1</w:t>
            </w:r>
          </w:p>
        </w:tc>
        <w:tc>
          <w:tcPr>
            <w:tcW w:w="761" w:type="dxa"/>
          </w:tcPr>
          <w:p w14:paraId="03F34F2A" w14:textId="75A3CA25" w:rsidR="00E80104" w:rsidRPr="00E80104" w:rsidRDefault="00E80104" w:rsidP="00E80104">
            <w:pPr>
              <w:pStyle w:val="TableParagraph"/>
              <w:spacing w:before="159"/>
              <w:ind w:right="222"/>
              <w:jc w:val="right"/>
              <w:rPr>
                <w:rFonts w:ascii="Bookman Old Style" w:hAnsi="Bookman Old Style"/>
                <w:color w:val="0070C0"/>
                <w:sz w:val="16"/>
                <w:szCs w:val="16"/>
              </w:rPr>
            </w:pPr>
            <w:r w:rsidRPr="00E80104">
              <w:rPr>
                <w:rFonts w:ascii="Bookman Old Style" w:hAnsi="Bookman Old Style"/>
                <w:color w:val="0070C0"/>
                <w:sz w:val="16"/>
                <w:szCs w:val="16"/>
              </w:rPr>
              <w:t>100</w:t>
            </w:r>
          </w:p>
        </w:tc>
        <w:tc>
          <w:tcPr>
            <w:tcW w:w="399" w:type="dxa"/>
          </w:tcPr>
          <w:p w14:paraId="2830C225" w14:textId="319BA08D" w:rsidR="00E80104" w:rsidRPr="00E80104" w:rsidRDefault="00E80104" w:rsidP="00E80104">
            <w:pPr>
              <w:pStyle w:val="TableParagraph"/>
              <w:spacing w:before="159"/>
              <w:ind w:right="140"/>
              <w:jc w:val="right"/>
              <w:rPr>
                <w:rFonts w:ascii="Bookman Old Style" w:hAnsi="Bookman Old Style"/>
                <w:color w:val="0070C0"/>
                <w:sz w:val="16"/>
                <w:szCs w:val="16"/>
              </w:rPr>
            </w:pPr>
            <w:r w:rsidRPr="00E80104">
              <w:rPr>
                <w:rFonts w:ascii="Bookman Old Style" w:hAnsi="Bookman Old Style"/>
                <w:color w:val="0070C0"/>
                <w:sz w:val="16"/>
                <w:szCs w:val="16"/>
              </w:rPr>
              <w:t>2</w:t>
            </w:r>
          </w:p>
        </w:tc>
        <w:tc>
          <w:tcPr>
            <w:tcW w:w="824" w:type="dxa"/>
          </w:tcPr>
          <w:p w14:paraId="7194CEA5" w14:textId="38703834" w:rsidR="00E80104" w:rsidRPr="00E80104" w:rsidRDefault="00E80104" w:rsidP="00E80104">
            <w:pPr>
              <w:pStyle w:val="TableParagraph"/>
              <w:spacing w:before="159"/>
              <w:ind w:left="233" w:right="232"/>
              <w:rPr>
                <w:rFonts w:ascii="Bookman Old Style" w:hAnsi="Bookman Old Style"/>
                <w:color w:val="0070C0"/>
                <w:sz w:val="16"/>
                <w:szCs w:val="16"/>
              </w:rPr>
            </w:pPr>
            <w:r w:rsidRPr="00E80104">
              <w:rPr>
                <w:rFonts w:ascii="Bookman Old Style" w:hAnsi="Bookman Old Style"/>
                <w:color w:val="0070C0"/>
                <w:sz w:val="16"/>
                <w:szCs w:val="16"/>
              </w:rPr>
              <w:t>775</w:t>
            </w:r>
          </w:p>
        </w:tc>
        <w:tc>
          <w:tcPr>
            <w:tcW w:w="341" w:type="dxa"/>
          </w:tcPr>
          <w:p w14:paraId="74C87B89" w14:textId="71C25722" w:rsidR="00E80104" w:rsidRPr="00E80104" w:rsidRDefault="00E80104" w:rsidP="00E80104">
            <w:pPr>
              <w:pStyle w:val="TableParagraph"/>
              <w:spacing w:before="159"/>
              <w:ind w:left="113"/>
              <w:jc w:val="left"/>
              <w:rPr>
                <w:rFonts w:ascii="Bookman Old Style" w:hAnsi="Bookman Old Style"/>
                <w:color w:val="0070C0"/>
                <w:sz w:val="16"/>
                <w:szCs w:val="16"/>
              </w:rPr>
            </w:pPr>
            <w:r w:rsidRPr="00E80104">
              <w:rPr>
                <w:rFonts w:ascii="Bookman Old Style" w:hAnsi="Bookman Old Style"/>
                <w:color w:val="0070C0"/>
                <w:sz w:val="16"/>
                <w:szCs w:val="16"/>
              </w:rPr>
              <w:t>3</w:t>
            </w:r>
          </w:p>
        </w:tc>
        <w:tc>
          <w:tcPr>
            <w:tcW w:w="820" w:type="dxa"/>
          </w:tcPr>
          <w:p w14:paraId="4A3830AD" w14:textId="5089F4C9" w:rsidR="00E80104" w:rsidRPr="00E80104" w:rsidRDefault="00E80104" w:rsidP="00E80104">
            <w:pPr>
              <w:pStyle w:val="TableParagraph"/>
              <w:spacing w:before="159"/>
              <w:ind w:left="220" w:right="220"/>
              <w:rPr>
                <w:rFonts w:ascii="Bookman Old Style" w:hAnsi="Bookman Old Style"/>
                <w:color w:val="0070C0"/>
                <w:sz w:val="16"/>
                <w:szCs w:val="16"/>
              </w:rPr>
            </w:pPr>
            <w:r w:rsidRPr="00E80104">
              <w:rPr>
                <w:rFonts w:ascii="Bookman Old Style" w:hAnsi="Bookman Old Style"/>
                <w:color w:val="0070C0"/>
                <w:sz w:val="16"/>
                <w:szCs w:val="16"/>
              </w:rPr>
              <w:t>75</w:t>
            </w:r>
          </w:p>
        </w:tc>
        <w:tc>
          <w:tcPr>
            <w:tcW w:w="342" w:type="dxa"/>
          </w:tcPr>
          <w:p w14:paraId="68B04B11" w14:textId="7B3C9F08" w:rsidR="00E80104" w:rsidRPr="00E80104" w:rsidRDefault="00E80104" w:rsidP="00E80104">
            <w:pPr>
              <w:pStyle w:val="TableParagraph"/>
              <w:spacing w:before="159"/>
              <w:ind w:right="115"/>
              <w:jc w:val="right"/>
              <w:rPr>
                <w:rFonts w:ascii="Bookman Old Style" w:hAnsi="Bookman Old Style"/>
                <w:color w:val="0070C0"/>
                <w:sz w:val="16"/>
                <w:szCs w:val="16"/>
              </w:rPr>
            </w:pPr>
            <w:r w:rsidRPr="00E80104">
              <w:rPr>
                <w:rFonts w:ascii="Bookman Old Style" w:hAnsi="Bookman Old Style"/>
                <w:color w:val="0070C0"/>
                <w:sz w:val="16"/>
                <w:szCs w:val="16"/>
              </w:rPr>
              <w:t>2</w:t>
            </w:r>
          </w:p>
        </w:tc>
        <w:tc>
          <w:tcPr>
            <w:tcW w:w="761" w:type="dxa"/>
          </w:tcPr>
          <w:p w14:paraId="4E3CAC6F" w14:textId="2ECD4D19" w:rsidR="00E80104" w:rsidRPr="00E80104" w:rsidRDefault="00E80104" w:rsidP="00E80104">
            <w:pPr>
              <w:pStyle w:val="TableParagraph"/>
              <w:spacing w:before="159"/>
              <w:ind w:left="188" w:right="188"/>
              <w:rPr>
                <w:rFonts w:ascii="Bookman Old Style" w:hAnsi="Bookman Old Style"/>
                <w:color w:val="0070C0"/>
                <w:sz w:val="16"/>
                <w:szCs w:val="16"/>
              </w:rPr>
            </w:pPr>
            <w:r w:rsidRPr="00E80104">
              <w:rPr>
                <w:rFonts w:ascii="Bookman Old Style" w:hAnsi="Bookman Old Style"/>
                <w:color w:val="0070C0"/>
                <w:sz w:val="16"/>
                <w:szCs w:val="16"/>
              </w:rPr>
              <w:t>75</w:t>
            </w:r>
          </w:p>
        </w:tc>
        <w:tc>
          <w:tcPr>
            <w:tcW w:w="448" w:type="dxa"/>
          </w:tcPr>
          <w:p w14:paraId="08AFEF53" w14:textId="26FDA882" w:rsidR="00E80104" w:rsidRPr="00E80104" w:rsidRDefault="00E80104" w:rsidP="00E80104">
            <w:pPr>
              <w:pStyle w:val="TableParagraph"/>
              <w:spacing w:before="159"/>
              <w:ind w:left="164"/>
              <w:jc w:val="left"/>
              <w:rPr>
                <w:rFonts w:ascii="Bookman Old Style" w:hAnsi="Bookman Old Style"/>
                <w:color w:val="0070C0"/>
                <w:sz w:val="16"/>
                <w:szCs w:val="16"/>
              </w:rPr>
            </w:pPr>
            <w:r w:rsidRPr="00E80104">
              <w:rPr>
                <w:rFonts w:ascii="Bookman Old Style" w:hAnsi="Bookman Old Style"/>
                <w:color w:val="0070C0"/>
                <w:sz w:val="16"/>
                <w:szCs w:val="16"/>
              </w:rPr>
              <w:t>3</w:t>
            </w:r>
          </w:p>
        </w:tc>
        <w:tc>
          <w:tcPr>
            <w:tcW w:w="707" w:type="dxa"/>
          </w:tcPr>
          <w:p w14:paraId="607D0430" w14:textId="7A6CA010" w:rsidR="00E80104" w:rsidRPr="00E80104" w:rsidRDefault="00E80104" w:rsidP="00E80104">
            <w:pPr>
              <w:pStyle w:val="TableParagraph"/>
              <w:spacing w:before="159"/>
              <w:ind w:left="151" w:right="163"/>
              <w:rPr>
                <w:rFonts w:ascii="Bookman Old Style" w:hAnsi="Bookman Old Style"/>
                <w:color w:val="0070C0"/>
                <w:sz w:val="16"/>
                <w:szCs w:val="16"/>
              </w:rPr>
            </w:pPr>
            <w:r w:rsidRPr="00E80104">
              <w:rPr>
                <w:rFonts w:ascii="Bookman Old Style" w:hAnsi="Bookman Old Style"/>
                <w:color w:val="0070C0"/>
                <w:sz w:val="16"/>
                <w:szCs w:val="16"/>
              </w:rPr>
              <w:t>340</w:t>
            </w:r>
          </w:p>
        </w:tc>
        <w:tc>
          <w:tcPr>
            <w:tcW w:w="421" w:type="dxa"/>
          </w:tcPr>
          <w:p w14:paraId="371698C1" w14:textId="69D71D56" w:rsidR="00E80104" w:rsidRPr="00E80104" w:rsidRDefault="00E80104" w:rsidP="00E80104">
            <w:pPr>
              <w:pStyle w:val="TableParagraph"/>
              <w:spacing w:before="159"/>
              <w:ind w:right="10"/>
              <w:rPr>
                <w:rFonts w:ascii="Bookman Old Style" w:hAnsi="Bookman Old Style"/>
                <w:color w:val="0070C0"/>
                <w:sz w:val="16"/>
                <w:szCs w:val="16"/>
              </w:rPr>
            </w:pPr>
            <w:r w:rsidRPr="00E80104">
              <w:rPr>
                <w:rFonts w:ascii="Bookman Old Style" w:hAnsi="Bookman Old Style"/>
                <w:color w:val="0070C0"/>
                <w:sz w:val="16"/>
                <w:szCs w:val="16"/>
              </w:rPr>
              <w:t>2</w:t>
            </w:r>
          </w:p>
        </w:tc>
        <w:tc>
          <w:tcPr>
            <w:tcW w:w="702" w:type="dxa"/>
          </w:tcPr>
          <w:p w14:paraId="78EEEC7E" w14:textId="56445D14" w:rsidR="00E80104" w:rsidRPr="00E80104" w:rsidRDefault="00E80104" w:rsidP="00E80104">
            <w:pPr>
              <w:pStyle w:val="TableParagraph"/>
              <w:spacing w:before="159"/>
              <w:ind w:left="115" w:right="127"/>
              <w:rPr>
                <w:rFonts w:ascii="Bookman Old Style" w:hAnsi="Bookman Old Style"/>
                <w:color w:val="0070C0"/>
                <w:sz w:val="16"/>
                <w:szCs w:val="16"/>
              </w:rPr>
            </w:pPr>
            <w:r w:rsidRPr="00E80104">
              <w:rPr>
                <w:rFonts w:ascii="Bookman Old Style" w:hAnsi="Bookman Old Style"/>
                <w:color w:val="0070C0"/>
                <w:sz w:val="16"/>
                <w:szCs w:val="16"/>
              </w:rPr>
              <w:t>575</w:t>
            </w:r>
          </w:p>
        </w:tc>
        <w:tc>
          <w:tcPr>
            <w:tcW w:w="1071" w:type="dxa"/>
            <w:gridSpan w:val="2"/>
          </w:tcPr>
          <w:p w14:paraId="00F38973" w14:textId="77777777" w:rsidR="00E80104" w:rsidRPr="00022F71" w:rsidRDefault="00E80104" w:rsidP="00E80104">
            <w:pPr>
              <w:pStyle w:val="TableParagraph"/>
              <w:spacing w:before="0"/>
              <w:jc w:val="left"/>
              <w:rPr>
                <w:rFonts w:ascii="Bookman Old Style" w:hAnsi="Bookman Old Style"/>
                <w:sz w:val="16"/>
              </w:rPr>
            </w:pPr>
          </w:p>
        </w:tc>
      </w:tr>
      <w:tr w:rsidR="00E80104" w:rsidRPr="00022F71" w14:paraId="52ED43D0" w14:textId="77777777" w:rsidTr="00C57C8E">
        <w:trPr>
          <w:gridAfter w:val="1"/>
          <w:wAfter w:w="10" w:type="dxa"/>
          <w:trHeight w:val="340"/>
        </w:trPr>
        <w:tc>
          <w:tcPr>
            <w:tcW w:w="464" w:type="dxa"/>
          </w:tcPr>
          <w:p w14:paraId="28E8B1FF" w14:textId="77777777" w:rsidR="00E80104" w:rsidRPr="00EC382E" w:rsidRDefault="00E80104" w:rsidP="00E80104">
            <w:pPr>
              <w:pStyle w:val="TableParagraph"/>
              <w:spacing w:before="0"/>
              <w:ind w:left="10"/>
              <w:rPr>
                <w:rFonts w:ascii="Bookman Old Style" w:hAnsi="Bookman Old Style"/>
                <w:color w:val="0070C0"/>
                <w:sz w:val="16"/>
              </w:rPr>
            </w:pPr>
            <w:r w:rsidRPr="00EC382E">
              <w:rPr>
                <w:rFonts w:ascii="Bookman Old Style" w:hAnsi="Bookman Old Style"/>
                <w:color w:val="0070C0"/>
                <w:sz w:val="16"/>
              </w:rPr>
              <w:t>7</w:t>
            </w:r>
          </w:p>
        </w:tc>
        <w:tc>
          <w:tcPr>
            <w:tcW w:w="4297" w:type="dxa"/>
          </w:tcPr>
          <w:p w14:paraId="02013F52" w14:textId="77777777" w:rsidR="00E80104" w:rsidRPr="00EC382E" w:rsidRDefault="00E80104" w:rsidP="00E80104">
            <w:pPr>
              <w:pStyle w:val="TableParagraph"/>
              <w:spacing w:before="68"/>
              <w:ind w:left="105"/>
              <w:jc w:val="left"/>
              <w:rPr>
                <w:rFonts w:ascii="Bookman Old Style" w:hAnsi="Bookman Old Style"/>
                <w:color w:val="0070C0"/>
                <w:sz w:val="16"/>
              </w:rPr>
            </w:pPr>
            <w:r w:rsidRPr="00EC382E">
              <w:rPr>
                <w:rFonts w:ascii="Bookman Old Style" w:hAnsi="Bookman Old Style"/>
                <w:color w:val="0070C0"/>
                <w:sz w:val="16"/>
              </w:rPr>
              <w:t xml:space="preserve">Kepala Bagian Fasilitasi Penganggaran, Kerjasama </w:t>
            </w:r>
            <w:r w:rsidRPr="00EC382E">
              <w:rPr>
                <w:rFonts w:ascii="Bookman Old Style" w:hAnsi="Bookman Old Style"/>
                <w:color w:val="0070C0"/>
                <w:sz w:val="16"/>
              </w:rPr>
              <w:lastRenderedPageBreak/>
              <w:t>dan Pengawasan</w:t>
            </w:r>
          </w:p>
        </w:tc>
        <w:tc>
          <w:tcPr>
            <w:tcW w:w="857" w:type="dxa"/>
          </w:tcPr>
          <w:p w14:paraId="293A86AD" w14:textId="4B05A35D" w:rsidR="00E80104" w:rsidRPr="00E80104" w:rsidRDefault="00E80104" w:rsidP="00E80104">
            <w:pPr>
              <w:pStyle w:val="TableParagraph"/>
              <w:spacing w:before="0"/>
              <w:ind w:left="201" w:right="191"/>
              <w:rPr>
                <w:rFonts w:ascii="Bookman Old Style" w:hAnsi="Bookman Old Style"/>
                <w:color w:val="0070C0"/>
                <w:sz w:val="16"/>
                <w:szCs w:val="16"/>
              </w:rPr>
            </w:pPr>
            <w:r w:rsidRPr="00E80104">
              <w:rPr>
                <w:rFonts w:ascii="Bookman Old Style" w:hAnsi="Bookman Old Style"/>
                <w:color w:val="0070C0"/>
                <w:sz w:val="16"/>
                <w:szCs w:val="16"/>
              </w:rPr>
              <w:lastRenderedPageBreak/>
              <w:t>12</w:t>
            </w:r>
          </w:p>
        </w:tc>
        <w:tc>
          <w:tcPr>
            <w:tcW w:w="857" w:type="dxa"/>
          </w:tcPr>
          <w:p w14:paraId="43DD339A" w14:textId="1E4E2B36" w:rsidR="00E80104" w:rsidRPr="00E80104" w:rsidRDefault="00E80104" w:rsidP="00E80104">
            <w:pPr>
              <w:pStyle w:val="TableParagraph"/>
              <w:spacing w:before="0"/>
              <w:ind w:left="229"/>
              <w:jc w:val="left"/>
              <w:rPr>
                <w:rFonts w:ascii="Bookman Old Style" w:hAnsi="Bookman Old Style"/>
                <w:color w:val="0070C0"/>
                <w:sz w:val="16"/>
                <w:szCs w:val="16"/>
              </w:rPr>
            </w:pPr>
            <w:r w:rsidRPr="00E80104">
              <w:rPr>
                <w:rFonts w:ascii="Bookman Old Style" w:hAnsi="Bookman Old Style"/>
                <w:color w:val="0070C0"/>
                <w:sz w:val="16"/>
                <w:szCs w:val="16"/>
              </w:rPr>
              <w:t>2115</w:t>
            </w:r>
          </w:p>
        </w:tc>
        <w:tc>
          <w:tcPr>
            <w:tcW w:w="401" w:type="dxa"/>
          </w:tcPr>
          <w:p w14:paraId="700D9C73" w14:textId="1D6631D3" w:rsidR="00E80104" w:rsidRPr="00E80104" w:rsidRDefault="00E80104" w:rsidP="00E80104">
            <w:pPr>
              <w:pStyle w:val="TableParagraph"/>
              <w:spacing w:before="0"/>
              <w:ind w:left="8"/>
              <w:rPr>
                <w:rFonts w:ascii="Bookman Old Style" w:hAnsi="Bookman Old Style"/>
                <w:color w:val="0070C0"/>
                <w:sz w:val="16"/>
                <w:szCs w:val="16"/>
              </w:rPr>
            </w:pPr>
            <w:r w:rsidRPr="00E80104">
              <w:rPr>
                <w:rFonts w:ascii="Bookman Old Style" w:hAnsi="Bookman Old Style"/>
                <w:color w:val="0070C0"/>
                <w:sz w:val="16"/>
                <w:szCs w:val="16"/>
              </w:rPr>
              <w:t>1</w:t>
            </w:r>
          </w:p>
        </w:tc>
        <w:tc>
          <w:tcPr>
            <w:tcW w:w="920" w:type="dxa"/>
          </w:tcPr>
          <w:p w14:paraId="5989BF6F" w14:textId="27A0E58E" w:rsidR="00E80104" w:rsidRPr="00E80104" w:rsidRDefault="00E80104" w:rsidP="00E80104">
            <w:pPr>
              <w:pStyle w:val="TableParagraph"/>
              <w:spacing w:before="0"/>
              <w:ind w:left="307"/>
              <w:jc w:val="left"/>
              <w:rPr>
                <w:rFonts w:ascii="Bookman Old Style" w:hAnsi="Bookman Old Style"/>
                <w:color w:val="0070C0"/>
                <w:sz w:val="16"/>
                <w:szCs w:val="16"/>
              </w:rPr>
            </w:pPr>
            <w:r w:rsidRPr="00E80104">
              <w:rPr>
                <w:rFonts w:ascii="Bookman Old Style" w:hAnsi="Bookman Old Style"/>
                <w:color w:val="0070C0"/>
                <w:sz w:val="16"/>
                <w:szCs w:val="16"/>
              </w:rPr>
              <w:t>175</w:t>
            </w:r>
          </w:p>
        </w:tc>
        <w:tc>
          <w:tcPr>
            <w:tcW w:w="401" w:type="dxa"/>
          </w:tcPr>
          <w:p w14:paraId="57356A97" w14:textId="45E292E5" w:rsidR="00E80104" w:rsidRPr="00E80104" w:rsidRDefault="00E80104" w:rsidP="00E80104">
            <w:pPr>
              <w:pStyle w:val="TableParagraph"/>
              <w:spacing w:before="0"/>
              <w:ind w:left="7"/>
              <w:rPr>
                <w:rFonts w:ascii="Bookman Old Style" w:hAnsi="Bookman Old Style"/>
                <w:color w:val="0070C0"/>
                <w:sz w:val="16"/>
                <w:szCs w:val="16"/>
              </w:rPr>
            </w:pPr>
            <w:r w:rsidRPr="00E80104">
              <w:rPr>
                <w:rFonts w:ascii="Bookman Old Style" w:hAnsi="Bookman Old Style"/>
                <w:color w:val="0070C0"/>
                <w:sz w:val="16"/>
                <w:szCs w:val="16"/>
              </w:rPr>
              <w:t>1</w:t>
            </w:r>
          </w:p>
        </w:tc>
        <w:tc>
          <w:tcPr>
            <w:tcW w:w="761" w:type="dxa"/>
          </w:tcPr>
          <w:p w14:paraId="3ADD18E1" w14:textId="0DC88B03" w:rsidR="00E80104" w:rsidRPr="00E80104" w:rsidRDefault="00E80104" w:rsidP="00E80104">
            <w:pPr>
              <w:pStyle w:val="TableParagraph"/>
              <w:spacing w:before="0"/>
              <w:ind w:left="228"/>
              <w:jc w:val="left"/>
              <w:rPr>
                <w:rFonts w:ascii="Bookman Old Style" w:hAnsi="Bookman Old Style"/>
                <w:color w:val="0070C0"/>
                <w:sz w:val="16"/>
                <w:szCs w:val="16"/>
              </w:rPr>
            </w:pPr>
            <w:r w:rsidRPr="00E80104">
              <w:rPr>
                <w:rFonts w:ascii="Bookman Old Style" w:hAnsi="Bookman Old Style"/>
                <w:color w:val="0070C0"/>
                <w:sz w:val="16"/>
                <w:szCs w:val="16"/>
              </w:rPr>
              <w:t>100</w:t>
            </w:r>
          </w:p>
        </w:tc>
        <w:tc>
          <w:tcPr>
            <w:tcW w:w="399" w:type="dxa"/>
          </w:tcPr>
          <w:p w14:paraId="3BEF8673" w14:textId="7B815C3D" w:rsidR="00E80104" w:rsidRPr="00E80104" w:rsidRDefault="00E80104" w:rsidP="00E80104">
            <w:pPr>
              <w:pStyle w:val="TableParagraph"/>
              <w:spacing w:before="0"/>
              <w:ind w:left="3"/>
              <w:rPr>
                <w:rFonts w:ascii="Bookman Old Style" w:hAnsi="Bookman Old Style"/>
                <w:color w:val="0070C0"/>
                <w:sz w:val="16"/>
                <w:szCs w:val="16"/>
              </w:rPr>
            </w:pPr>
            <w:r w:rsidRPr="00E80104">
              <w:rPr>
                <w:rFonts w:ascii="Bookman Old Style" w:hAnsi="Bookman Old Style"/>
                <w:color w:val="0070C0"/>
                <w:sz w:val="16"/>
                <w:szCs w:val="16"/>
              </w:rPr>
              <w:t>2</w:t>
            </w:r>
          </w:p>
        </w:tc>
        <w:tc>
          <w:tcPr>
            <w:tcW w:w="824" w:type="dxa"/>
          </w:tcPr>
          <w:p w14:paraId="4C8FE62A" w14:textId="5609F36A" w:rsidR="00E80104" w:rsidRPr="00E80104" w:rsidRDefault="00E80104" w:rsidP="00E80104">
            <w:pPr>
              <w:pStyle w:val="TableParagraph"/>
              <w:spacing w:before="0"/>
              <w:ind w:left="258"/>
              <w:jc w:val="left"/>
              <w:rPr>
                <w:rFonts w:ascii="Bookman Old Style" w:hAnsi="Bookman Old Style"/>
                <w:color w:val="0070C0"/>
                <w:sz w:val="16"/>
                <w:szCs w:val="16"/>
              </w:rPr>
            </w:pPr>
            <w:r w:rsidRPr="00E80104">
              <w:rPr>
                <w:rFonts w:ascii="Bookman Old Style" w:hAnsi="Bookman Old Style"/>
                <w:color w:val="0070C0"/>
                <w:sz w:val="16"/>
                <w:szCs w:val="16"/>
              </w:rPr>
              <w:t>775</w:t>
            </w:r>
          </w:p>
        </w:tc>
        <w:tc>
          <w:tcPr>
            <w:tcW w:w="341" w:type="dxa"/>
          </w:tcPr>
          <w:p w14:paraId="3B04E67F" w14:textId="6D780A2E" w:rsidR="00E80104" w:rsidRPr="00E80104" w:rsidRDefault="00E80104" w:rsidP="00E80104">
            <w:pPr>
              <w:pStyle w:val="TableParagraph"/>
              <w:spacing w:before="0"/>
              <w:ind w:left="2"/>
              <w:rPr>
                <w:rFonts w:ascii="Bookman Old Style" w:hAnsi="Bookman Old Style"/>
                <w:color w:val="0070C0"/>
                <w:sz w:val="16"/>
                <w:szCs w:val="16"/>
              </w:rPr>
            </w:pPr>
            <w:r w:rsidRPr="00E80104">
              <w:rPr>
                <w:rFonts w:ascii="Bookman Old Style" w:hAnsi="Bookman Old Style"/>
                <w:color w:val="0070C0"/>
                <w:sz w:val="16"/>
                <w:szCs w:val="16"/>
              </w:rPr>
              <w:t>3</w:t>
            </w:r>
          </w:p>
        </w:tc>
        <w:tc>
          <w:tcPr>
            <w:tcW w:w="820" w:type="dxa"/>
          </w:tcPr>
          <w:p w14:paraId="412C8BF9" w14:textId="6C204522" w:rsidR="00E80104" w:rsidRPr="00E80104" w:rsidRDefault="00E80104" w:rsidP="00E80104">
            <w:pPr>
              <w:pStyle w:val="TableParagraph"/>
              <w:spacing w:before="0"/>
              <w:ind w:left="229" w:right="229"/>
              <w:rPr>
                <w:rFonts w:ascii="Bookman Old Style" w:hAnsi="Bookman Old Style"/>
                <w:color w:val="0070C0"/>
                <w:sz w:val="16"/>
                <w:szCs w:val="16"/>
              </w:rPr>
            </w:pPr>
            <w:r w:rsidRPr="00E80104">
              <w:rPr>
                <w:rFonts w:ascii="Bookman Old Style" w:hAnsi="Bookman Old Style"/>
                <w:color w:val="0070C0"/>
                <w:sz w:val="16"/>
                <w:szCs w:val="16"/>
              </w:rPr>
              <w:t>75</w:t>
            </w:r>
          </w:p>
        </w:tc>
        <w:tc>
          <w:tcPr>
            <w:tcW w:w="342" w:type="dxa"/>
          </w:tcPr>
          <w:p w14:paraId="32B553D1" w14:textId="4F0B5244" w:rsidR="00E80104" w:rsidRPr="00E80104" w:rsidRDefault="00E80104" w:rsidP="00E80104">
            <w:pPr>
              <w:pStyle w:val="TableParagraph"/>
              <w:spacing w:before="0"/>
              <w:ind w:left="1"/>
              <w:rPr>
                <w:rFonts w:ascii="Bookman Old Style" w:hAnsi="Bookman Old Style"/>
                <w:color w:val="0070C0"/>
                <w:sz w:val="16"/>
                <w:szCs w:val="16"/>
              </w:rPr>
            </w:pPr>
            <w:r w:rsidRPr="00E80104">
              <w:rPr>
                <w:rFonts w:ascii="Bookman Old Style" w:hAnsi="Bookman Old Style"/>
                <w:color w:val="0070C0"/>
                <w:sz w:val="16"/>
                <w:szCs w:val="16"/>
              </w:rPr>
              <w:t>2</w:t>
            </w:r>
          </w:p>
        </w:tc>
        <w:tc>
          <w:tcPr>
            <w:tcW w:w="761" w:type="dxa"/>
          </w:tcPr>
          <w:p w14:paraId="2209943A" w14:textId="79DF2DD8" w:rsidR="00E80104" w:rsidRPr="00E80104" w:rsidRDefault="00E80104" w:rsidP="00E80104">
            <w:pPr>
              <w:pStyle w:val="TableParagraph"/>
              <w:spacing w:before="0"/>
              <w:ind w:left="203" w:right="198"/>
              <w:rPr>
                <w:rFonts w:ascii="Bookman Old Style" w:hAnsi="Bookman Old Style"/>
                <w:color w:val="0070C0"/>
                <w:sz w:val="16"/>
                <w:szCs w:val="16"/>
              </w:rPr>
            </w:pPr>
            <w:r w:rsidRPr="00E80104">
              <w:rPr>
                <w:rFonts w:ascii="Bookman Old Style" w:hAnsi="Bookman Old Style"/>
                <w:color w:val="0070C0"/>
                <w:sz w:val="16"/>
                <w:szCs w:val="16"/>
              </w:rPr>
              <w:t>75</w:t>
            </w:r>
          </w:p>
        </w:tc>
        <w:tc>
          <w:tcPr>
            <w:tcW w:w="448" w:type="dxa"/>
          </w:tcPr>
          <w:p w14:paraId="56CD516D" w14:textId="3AF2A51C" w:rsidR="00E80104" w:rsidRPr="00E80104" w:rsidRDefault="00E80104" w:rsidP="00E80104">
            <w:pPr>
              <w:pStyle w:val="TableParagraph"/>
              <w:spacing w:before="0"/>
              <w:ind w:right="1"/>
              <w:rPr>
                <w:rFonts w:ascii="Bookman Old Style" w:hAnsi="Bookman Old Style"/>
                <w:color w:val="0070C0"/>
                <w:sz w:val="16"/>
                <w:szCs w:val="16"/>
              </w:rPr>
            </w:pPr>
            <w:r w:rsidRPr="00E80104">
              <w:rPr>
                <w:rFonts w:ascii="Bookman Old Style" w:hAnsi="Bookman Old Style"/>
                <w:color w:val="0070C0"/>
                <w:sz w:val="16"/>
                <w:szCs w:val="16"/>
              </w:rPr>
              <w:t>3</w:t>
            </w:r>
          </w:p>
        </w:tc>
        <w:tc>
          <w:tcPr>
            <w:tcW w:w="707" w:type="dxa"/>
          </w:tcPr>
          <w:p w14:paraId="770EEB33" w14:textId="7BEE8C35" w:rsidR="00E80104" w:rsidRPr="00E80104" w:rsidRDefault="00E80104" w:rsidP="00E80104">
            <w:pPr>
              <w:pStyle w:val="TableParagraph"/>
              <w:spacing w:before="0"/>
              <w:ind w:left="197"/>
              <w:jc w:val="left"/>
              <w:rPr>
                <w:rFonts w:ascii="Bookman Old Style" w:hAnsi="Bookman Old Style"/>
                <w:color w:val="0070C0"/>
                <w:sz w:val="16"/>
                <w:szCs w:val="16"/>
              </w:rPr>
            </w:pPr>
            <w:r w:rsidRPr="00E80104">
              <w:rPr>
                <w:rFonts w:ascii="Bookman Old Style" w:hAnsi="Bookman Old Style"/>
                <w:color w:val="0070C0"/>
                <w:sz w:val="16"/>
                <w:szCs w:val="16"/>
              </w:rPr>
              <w:t>340</w:t>
            </w:r>
          </w:p>
        </w:tc>
        <w:tc>
          <w:tcPr>
            <w:tcW w:w="421" w:type="dxa"/>
          </w:tcPr>
          <w:p w14:paraId="51EE9471" w14:textId="6A5EF352" w:rsidR="00E80104" w:rsidRPr="00E80104" w:rsidRDefault="00E80104" w:rsidP="00E80104">
            <w:pPr>
              <w:pStyle w:val="TableParagraph"/>
              <w:spacing w:before="0"/>
              <w:ind w:left="2"/>
              <w:rPr>
                <w:rFonts w:ascii="Bookman Old Style" w:hAnsi="Bookman Old Style"/>
                <w:color w:val="0070C0"/>
                <w:sz w:val="16"/>
                <w:szCs w:val="16"/>
              </w:rPr>
            </w:pPr>
            <w:r w:rsidRPr="00E80104">
              <w:rPr>
                <w:rFonts w:ascii="Bookman Old Style" w:hAnsi="Bookman Old Style"/>
                <w:color w:val="0070C0"/>
                <w:sz w:val="16"/>
                <w:szCs w:val="16"/>
              </w:rPr>
              <w:t>2</w:t>
            </w:r>
          </w:p>
        </w:tc>
        <w:tc>
          <w:tcPr>
            <w:tcW w:w="702" w:type="dxa"/>
          </w:tcPr>
          <w:p w14:paraId="475D54EF" w14:textId="1E155E7E" w:rsidR="00E80104" w:rsidRPr="00E80104" w:rsidRDefault="00E80104" w:rsidP="00E80104">
            <w:pPr>
              <w:pStyle w:val="TableParagraph"/>
              <w:spacing w:before="0"/>
              <w:ind w:left="197"/>
              <w:jc w:val="left"/>
              <w:rPr>
                <w:rFonts w:ascii="Bookman Old Style" w:hAnsi="Bookman Old Style"/>
                <w:color w:val="0070C0"/>
                <w:sz w:val="16"/>
                <w:szCs w:val="16"/>
              </w:rPr>
            </w:pPr>
            <w:r w:rsidRPr="00E80104">
              <w:rPr>
                <w:rFonts w:ascii="Bookman Old Style" w:hAnsi="Bookman Old Style"/>
                <w:color w:val="0070C0"/>
                <w:sz w:val="16"/>
                <w:szCs w:val="16"/>
              </w:rPr>
              <w:t>575</w:t>
            </w:r>
          </w:p>
        </w:tc>
        <w:tc>
          <w:tcPr>
            <w:tcW w:w="1061" w:type="dxa"/>
          </w:tcPr>
          <w:p w14:paraId="62903FD2" w14:textId="77777777" w:rsidR="00E80104" w:rsidRPr="00022F71" w:rsidRDefault="00E80104" w:rsidP="00E80104">
            <w:pPr>
              <w:pStyle w:val="TableParagraph"/>
              <w:spacing w:before="0"/>
              <w:jc w:val="left"/>
              <w:rPr>
                <w:rFonts w:ascii="Bookman Old Style" w:hAnsi="Bookman Old Style"/>
                <w:sz w:val="16"/>
              </w:rPr>
            </w:pPr>
          </w:p>
        </w:tc>
      </w:tr>
    </w:tbl>
    <w:p w14:paraId="734F6B4F" w14:textId="77777777" w:rsidR="007F5FDB" w:rsidRDefault="009C3F9B" w:rsidP="009C3F9B">
      <w:pPr>
        <w:pStyle w:val="BodyText"/>
        <w:tabs>
          <w:tab w:val="left" w:pos="1530"/>
        </w:tabs>
        <w:spacing w:before="8"/>
        <w:rPr>
          <w:rFonts w:ascii="Bookman Old Style" w:hAnsi="Bookman Old Style"/>
          <w:b/>
          <w:sz w:val="28"/>
        </w:rPr>
      </w:pPr>
      <w:r>
        <w:rPr>
          <w:rFonts w:ascii="Bookman Old Style" w:hAnsi="Bookman Old Style"/>
          <w:b/>
          <w:sz w:val="28"/>
        </w:rPr>
        <w:lastRenderedPageBreak/>
        <w:tab/>
      </w:r>
    </w:p>
    <w:p w14:paraId="257C76F2" w14:textId="77777777" w:rsidR="007F5FDB" w:rsidRPr="009C3F9B" w:rsidRDefault="002C6431">
      <w:pPr>
        <w:pStyle w:val="ListParagraph"/>
        <w:numPr>
          <w:ilvl w:val="0"/>
          <w:numId w:val="11"/>
        </w:numPr>
        <w:tabs>
          <w:tab w:val="left" w:pos="534"/>
        </w:tabs>
        <w:ind w:left="533" w:hanging="303"/>
        <w:rPr>
          <w:rFonts w:ascii="Bookman Old Style" w:hAnsi="Bookman Old Style"/>
          <w:sz w:val="16"/>
        </w:rPr>
      </w:pPr>
      <w:r w:rsidRPr="009C3F9B">
        <w:rPr>
          <w:rFonts w:ascii="Bookman Old Style" w:hAnsi="Bookman Old Style"/>
          <w:sz w:val="16"/>
        </w:rPr>
        <w:t>INSPEKTORAT DAERAH</w:t>
      </w:r>
    </w:p>
    <w:p w14:paraId="32EBF469" w14:textId="77777777" w:rsidR="007F5FDB" w:rsidRPr="00022F71" w:rsidRDefault="007F5FDB">
      <w:pPr>
        <w:pStyle w:val="BodyText"/>
        <w:spacing w:before="2"/>
        <w:rPr>
          <w:rFonts w:ascii="Bookman Old Style" w:hAnsi="Bookman Old Style"/>
          <w:b/>
          <w:sz w:val="13"/>
        </w:rPr>
      </w:pPr>
    </w:p>
    <w:tbl>
      <w:tblPr>
        <w:tblW w:w="1578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297"/>
        <w:gridCol w:w="857"/>
        <w:gridCol w:w="857"/>
        <w:gridCol w:w="401"/>
        <w:gridCol w:w="920"/>
        <w:gridCol w:w="401"/>
        <w:gridCol w:w="761"/>
        <w:gridCol w:w="399"/>
        <w:gridCol w:w="824"/>
        <w:gridCol w:w="339"/>
        <w:gridCol w:w="820"/>
        <w:gridCol w:w="342"/>
        <w:gridCol w:w="760"/>
        <w:gridCol w:w="448"/>
        <w:gridCol w:w="707"/>
        <w:gridCol w:w="421"/>
        <w:gridCol w:w="702"/>
        <w:gridCol w:w="1062"/>
      </w:tblGrid>
      <w:tr w:rsidR="007F5FDB" w:rsidRPr="00022F71" w14:paraId="390AB373" w14:textId="77777777" w:rsidTr="00C16A60">
        <w:trPr>
          <w:trHeight w:val="283"/>
        </w:trPr>
        <w:tc>
          <w:tcPr>
            <w:tcW w:w="464" w:type="dxa"/>
            <w:vMerge w:val="restart"/>
          </w:tcPr>
          <w:p w14:paraId="210C3976" w14:textId="77777777" w:rsidR="007F5FDB" w:rsidRPr="00022F71" w:rsidRDefault="007F5FDB">
            <w:pPr>
              <w:pStyle w:val="TableParagraph"/>
              <w:spacing w:before="0"/>
              <w:jc w:val="left"/>
              <w:rPr>
                <w:rFonts w:ascii="Bookman Old Style" w:hAnsi="Bookman Old Style"/>
                <w:b/>
                <w:sz w:val="18"/>
              </w:rPr>
            </w:pPr>
          </w:p>
          <w:p w14:paraId="6D052B1F" w14:textId="77777777" w:rsidR="007F5FDB" w:rsidRPr="00022F71" w:rsidRDefault="007F5FDB">
            <w:pPr>
              <w:pStyle w:val="TableParagraph"/>
              <w:spacing w:before="0"/>
              <w:jc w:val="left"/>
              <w:rPr>
                <w:rFonts w:ascii="Bookman Old Style" w:hAnsi="Bookman Old Style"/>
                <w:b/>
                <w:sz w:val="18"/>
              </w:rPr>
            </w:pPr>
          </w:p>
          <w:p w14:paraId="7A543A7F" w14:textId="77777777" w:rsidR="007F5FDB" w:rsidRPr="00022F71" w:rsidRDefault="007F5FDB">
            <w:pPr>
              <w:pStyle w:val="TableParagraph"/>
              <w:spacing w:before="0"/>
              <w:jc w:val="left"/>
              <w:rPr>
                <w:rFonts w:ascii="Bookman Old Style" w:hAnsi="Bookman Old Style"/>
                <w:b/>
                <w:sz w:val="18"/>
              </w:rPr>
            </w:pPr>
          </w:p>
          <w:p w14:paraId="0C550C42" w14:textId="77777777" w:rsidR="007F5FDB" w:rsidRPr="00022F71" w:rsidRDefault="002C6431">
            <w:pPr>
              <w:pStyle w:val="TableParagraph"/>
              <w:spacing w:before="117"/>
              <w:ind w:left="107"/>
              <w:jc w:val="left"/>
              <w:rPr>
                <w:rFonts w:ascii="Bookman Old Style" w:hAnsi="Bookman Old Style"/>
                <w:sz w:val="16"/>
              </w:rPr>
            </w:pPr>
            <w:r w:rsidRPr="00022F71">
              <w:rPr>
                <w:rFonts w:ascii="Bookman Old Style" w:hAnsi="Bookman Old Style"/>
                <w:sz w:val="16"/>
              </w:rPr>
              <w:t>NO</w:t>
            </w:r>
          </w:p>
        </w:tc>
        <w:tc>
          <w:tcPr>
            <w:tcW w:w="4297" w:type="dxa"/>
            <w:vMerge w:val="restart"/>
          </w:tcPr>
          <w:p w14:paraId="35C3E5AB" w14:textId="77777777" w:rsidR="007F5FDB" w:rsidRPr="00022F71" w:rsidRDefault="007F5FDB">
            <w:pPr>
              <w:pStyle w:val="TableParagraph"/>
              <w:spacing w:before="0"/>
              <w:jc w:val="left"/>
              <w:rPr>
                <w:rFonts w:ascii="Bookman Old Style" w:hAnsi="Bookman Old Style"/>
                <w:b/>
                <w:sz w:val="18"/>
              </w:rPr>
            </w:pPr>
          </w:p>
          <w:p w14:paraId="374E929C" w14:textId="77777777" w:rsidR="007F5FDB" w:rsidRPr="00022F71" w:rsidRDefault="007F5FDB">
            <w:pPr>
              <w:pStyle w:val="TableParagraph"/>
              <w:spacing w:before="0"/>
              <w:jc w:val="left"/>
              <w:rPr>
                <w:rFonts w:ascii="Bookman Old Style" w:hAnsi="Bookman Old Style"/>
                <w:b/>
                <w:sz w:val="18"/>
              </w:rPr>
            </w:pPr>
          </w:p>
          <w:p w14:paraId="5C5B3B12" w14:textId="77777777" w:rsidR="007F5FDB" w:rsidRPr="00022F71" w:rsidRDefault="007F5FDB">
            <w:pPr>
              <w:pStyle w:val="TableParagraph"/>
              <w:spacing w:before="0"/>
              <w:jc w:val="left"/>
              <w:rPr>
                <w:rFonts w:ascii="Bookman Old Style" w:hAnsi="Bookman Old Style"/>
                <w:b/>
                <w:sz w:val="18"/>
              </w:rPr>
            </w:pPr>
          </w:p>
          <w:p w14:paraId="32F5F78F" w14:textId="77777777" w:rsidR="007F5FDB" w:rsidRPr="00022F71" w:rsidRDefault="002C6431">
            <w:pPr>
              <w:pStyle w:val="TableParagraph"/>
              <w:spacing w:before="117"/>
              <w:ind w:left="1476" w:right="1475"/>
              <w:rPr>
                <w:rFonts w:ascii="Bookman Old Style" w:hAnsi="Bookman Old Style"/>
                <w:sz w:val="16"/>
              </w:rPr>
            </w:pPr>
            <w:r w:rsidRPr="00022F71">
              <w:rPr>
                <w:rFonts w:ascii="Bookman Old Style" w:hAnsi="Bookman Old Style"/>
                <w:sz w:val="16"/>
              </w:rPr>
              <w:t>NAMA JABATAN</w:t>
            </w:r>
          </w:p>
        </w:tc>
        <w:tc>
          <w:tcPr>
            <w:tcW w:w="857" w:type="dxa"/>
            <w:vMerge w:val="restart"/>
          </w:tcPr>
          <w:p w14:paraId="2126F082" w14:textId="77777777" w:rsidR="007F5FDB" w:rsidRPr="00022F71" w:rsidRDefault="007F5FDB">
            <w:pPr>
              <w:pStyle w:val="TableParagraph"/>
              <w:spacing w:before="0"/>
              <w:jc w:val="left"/>
              <w:rPr>
                <w:rFonts w:ascii="Bookman Old Style" w:hAnsi="Bookman Old Style"/>
                <w:b/>
                <w:sz w:val="18"/>
              </w:rPr>
            </w:pPr>
          </w:p>
          <w:p w14:paraId="6DE5709C" w14:textId="77777777" w:rsidR="007F5FDB" w:rsidRPr="00022F71" w:rsidRDefault="007F5FDB">
            <w:pPr>
              <w:pStyle w:val="TableParagraph"/>
              <w:spacing w:before="0"/>
              <w:jc w:val="left"/>
              <w:rPr>
                <w:rFonts w:ascii="Bookman Old Style" w:hAnsi="Bookman Old Style"/>
                <w:b/>
                <w:sz w:val="18"/>
              </w:rPr>
            </w:pPr>
          </w:p>
          <w:p w14:paraId="161DF228" w14:textId="77777777" w:rsidR="007F5FDB" w:rsidRPr="00022F71" w:rsidRDefault="007F5FDB">
            <w:pPr>
              <w:pStyle w:val="TableParagraph"/>
              <w:spacing w:before="0"/>
              <w:jc w:val="left"/>
              <w:rPr>
                <w:rFonts w:ascii="Bookman Old Style" w:hAnsi="Bookman Old Style"/>
                <w:b/>
                <w:sz w:val="20"/>
              </w:rPr>
            </w:pPr>
          </w:p>
          <w:p w14:paraId="15DFA826" w14:textId="77777777" w:rsidR="007F5FDB" w:rsidRPr="00022F71" w:rsidRDefault="002C6431">
            <w:pPr>
              <w:pStyle w:val="TableParagraph"/>
              <w:spacing w:before="0"/>
              <w:ind w:left="107"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40427573" w14:textId="77777777" w:rsidR="007F5FDB" w:rsidRPr="00022F71" w:rsidRDefault="007F5FDB">
            <w:pPr>
              <w:pStyle w:val="TableParagraph"/>
              <w:spacing w:before="0"/>
              <w:jc w:val="left"/>
              <w:rPr>
                <w:rFonts w:ascii="Bookman Old Style" w:hAnsi="Bookman Old Style"/>
                <w:b/>
                <w:sz w:val="18"/>
              </w:rPr>
            </w:pPr>
          </w:p>
          <w:p w14:paraId="50A086BB" w14:textId="77777777" w:rsidR="007F5FDB" w:rsidRPr="00022F71" w:rsidRDefault="007F5FDB">
            <w:pPr>
              <w:pStyle w:val="TableParagraph"/>
              <w:spacing w:before="0"/>
              <w:jc w:val="left"/>
              <w:rPr>
                <w:rFonts w:ascii="Bookman Old Style" w:hAnsi="Bookman Old Style"/>
                <w:b/>
                <w:sz w:val="18"/>
              </w:rPr>
            </w:pPr>
          </w:p>
          <w:p w14:paraId="395D987D" w14:textId="77777777" w:rsidR="007F5FDB" w:rsidRPr="00022F71" w:rsidRDefault="007F5FDB">
            <w:pPr>
              <w:pStyle w:val="TableParagraph"/>
              <w:spacing w:before="0"/>
              <w:jc w:val="left"/>
              <w:rPr>
                <w:rFonts w:ascii="Bookman Old Style" w:hAnsi="Bookman Old Style"/>
                <w:b/>
                <w:sz w:val="20"/>
              </w:rPr>
            </w:pPr>
          </w:p>
          <w:p w14:paraId="56AFC41B" w14:textId="77777777" w:rsidR="007F5FDB" w:rsidRPr="00022F71" w:rsidRDefault="002C6431">
            <w:pPr>
              <w:pStyle w:val="TableParagraph"/>
              <w:spacing w:before="0"/>
              <w:ind w:left="106" w:firstLine="141"/>
              <w:jc w:val="left"/>
              <w:rPr>
                <w:rFonts w:ascii="Bookman Old Style" w:hAnsi="Bookman Old Style"/>
                <w:sz w:val="16"/>
              </w:rPr>
            </w:pPr>
            <w:r w:rsidRPr="00022F71">
              <w:rPr>
                <w:rFonts w:ascii="Bookman Old Style" w:hAnsi="Bookman Old Style"/>
                <w:sz w:val="16"/>
              </w:rPr>
              <w:t>Nilai Jabatan</w:t>
            </w:r>
          </w:p>
        </w:tc>
        <w:tc>
          <w:tcPr>
            <w:tcW w:w="1321" w:type="dxa"/>
            <w:gridSpan w:val="2"/>
            <w:vMerge w:val="restart"/>
          </w:tcPr>
          <w:p w14:paraId="300331B3" w14:textId="77777777" w:rsidR="007F5FDB" w:rsidRPr="00022F71" w:rsidRDefault="007F5FDB">
            <w:pPr>
              <w:pStyle w:val="TableParagraph"/>
              <w:spacing w:before="10"/>
              <w:jc w:val="left"/>
              <w:rPr>
                <w:rFonts w:ascii="Bookman Old Style" w:hAnsi="Bookman Old Style"/>
                <w:b/>
                <w:sz w:val="23"/>
              </w:rPr>
            </w:pPr>
          </w:p>
          <w:p w14:paraId="05967D78" w14:textId="77777777" w:rsidR="007F5FDB" w:rsidRPr="00022F71" w:rsidRDefault="002C6431">
            <w:pPr>
              <w:pStyle w:val="TableParagraph"/>
              <w:spacing w:before="0"/>
              <w:ind w:left="229" w:right="175"/>
              <w:rPr>
                <w:rFonts w:ascii="Bookman Old Style" w:hAnsi="Bookman Old Style"/>
                <w:sz w:val="16"/>
              </w:rPr>
            </w:pPr>
            <w:r w:rsidRPr="00022F71">
              <w:rPr>
                <w:rFonts w:ascii="Bookman Old Style" w:hAnsi="Bookman Old Style"/>
                <w:sz w:val="16"/>
              </w:rPr>
              <w:t>FAKTOR 1</w:t>
            </w:r>
          </w:p>
          <w:p w14:paraId="7958051C" w14:textId="77777777" w:rsidR="007F5FDB" w:rsidRPr="00022F71" w:rsidRDefault="002C6431">
            <w:pPr>
              <w:pStyle w:val="TableParagraph"/>
              <w:spacing w:before="2"/>
              <w:ind w:left="161" w:right="153" w:hanging="2"/>
              <w:rPr>
                <w:rFonts w:ascii="Bookman Old Style" w:hAnsi="Bookman Old Style"/>
                <w:sz w:val="16"/>
              </w:rPr>
            </w:pPr>
            <w:r w:rsidRPr="00022F71">
              <w:rPr>
                <w:rFonts w:ascii="Bookman Old Style" w:hAnsi="Bookman Old Style"/>
                <w:sz w:val="16"/>
              </w:rPr>
              <w:t>Ruang Lingkup dan Dampak Program (Level 1~5)</w:t>
            </w:r>
          </w:p>
        </w:tc>
        <w:tc>
          <w:tcPr>
            <w:tcW w:w="1162" w:type="dxa"/>
            <w:gridSpan w:val="2"/>
            <w:vMerge w:val="restart"/>
          </w:tcPr>
          <w:p w14:paraId="40C8FCEE" w14:textId="77777777" w:rsidR="007F5FDB" w:rsidRPr="00022F71" w:rsidRDefault="007F5FDB">
            <w:pPr>
              <w:pStyle w:val="TableParagraph"/>
              <w:spacing w:before="0"/>
              <w:jc w:val="left"/>
              <w:rPr>
                <w:rFonts w:ascii="Bookman Old Style" w:hAnsi="Bookman Old Style"/>
                <w:b/>
                <w:sz w:val="18"/>
              </w:rPr>
            </w:pPr>
          </w:p>
          <w:p w14:paraId="799C16BE" w14:textId="77777777" w:rsidR="007F5FDB" w:rsidRPr="00022F71" w:rsidRDefault="007F5FDB">
            <w:pPr>
              <w:pStyle w:val="TableParagraph"/>
              <w:spacing w:before="0"/>
              <w:jc w:val="left"/>
              <w:rPr>
                <w:rFonts w:ascii="Bookman Old Style" w:hAnsi="Bookman Old Style"/>
                <w:b/>
              </w:rPr>
            </w:pPr>
          </w:p>
          <w:p w14:paraId="74216085" w14:textId="77777777" w:rsidR="007F5FDB" w:rsidRPr="00022F71" w:rsidRDefault="002C6431">
            <w:pPr>
              <w:pStyle w:val="TableParagraph"/>
              <w:spacing w:before="0" w:line="187" w:lineRule="exact"/>
              <w:ind w:left="189"/>
              <w:jc w:val="both"/>
              <w:rPr>
                <w:rFonts w:ascii="Bookman Old Style" w:hAnsi="Bookman Old Style"/>
                <w:sz w:val="16"/>
              </w:rPr>
            </w:pPr>
            <w:r w:rsidRPr="00022F71">
              <w:rPr>
                <w:rFonts w:ascii="Bookman Old Style" w:hAnsi="Bookman Old Style"/>
                <w:sz w:val="16"/>
              </w:rPr>
              <w:t>FAKTOR 2</w:t>
            </w:r>
          </w:p>
          <w:p w14:paraId="3F80C4EE" w14:textId="77777777" w:rsidR="007F5FDB" w:rsidRPr="00022F71" w:rsidRDefault="002C6431">
            <w:pPr>
              <w:pStyle w:val="TableParagraph"/>
              <w:spacing w:before="0"/>
              <w:ind w:left="156" w:right="121" w:hanging="34"/>
              <w:jc w:val="both"/>
              <w:rPr>
                <w:rFonts w:ascii="Bookman Old Style" w:hAnsi="Bookman Old Style"/>
                <w:sz w:val="16"/>
              </w:rPr>
            </w:pPr>
            <w:r w:rsidRPr="00022F71">
              <w:rPr>
                <w:rFonts w:ascii="Bookman Old Style" w:hAnsi="Bookman Old Style"/>
                <w:sz w:val="16"/>
              </w:rPr>
              <w:t>Pengaturan Organisasi (Level 1~3)</w:t>
            </w:r>
          </w:p>
        </w:tc>
        <w:tc>
          <w:tcPr>
            <w:tcW w:w="1223" w:type="dxa"/>
            <w:gridSpan w:val="2"/>
            <w:vMerge w:val="restart"/>
          </w:tcPr>
          <w:p w14:paraId="4A0FA69E" w14:textId="77777777" w:rsidR="007F5FDB" w:rsidRPr="00022F71" w:rsidRDefault="007F5FDB">
            <w:pPr>
              <w:pStyle w:val="TableParagraph"/>
              <w:spacing w:before="10"/>
              <w:jc w:val="left"/>
              <w:rPr>
                <w:rFonts w:ascii="Bookman Old Style" w:hAnsi="Bookman Old Style"/>
                <w:b/>
                <w:sz w:val="23"/>
              </w:rPr>
            </w:pPr>
          </w:p>
          <w:p w14:paraId="5577D22A" w14:textId="77777777" w:rsidR="007F5FDB" w:rsidRPr="00022F71" w:rsidRDefault="002C6431">
            <w:pPr>
              <w:pStyle w:val="TableParagraph"/>
              <w:spacing w:before="0"/>
              <w:ind w:left="177" w:right="132"/>
              <w:rPr>
                <w:rFonts w:ascii="Bookman Old Style" w:hAnsi="Bookman Old Style"/>
                <w:sz w:val="16"/>
              </w:rPr>
            </w:pPr>
            <w:r w:rsidRPr="00022F71">
              <w:rPr>
                <w:rFonts w:ascii="Bookman Old Style" w:hAnsi="Bookman Old Style"/>
                <w:sz w:val="16"/>
              </w:rPr>
              <w:t>FAKTOR 3</w:t>
            </w:r>
          </w:p>
          <w:p w14:paraId="70C67C22" w14:textId="77777777" w:rsidR="007F5FDB" w:rsidRPr="00022F71" w:rsidRDefault="002C6431">
            <w:pPr>
              <w:pStyle w:val="TableParagraph"/>
              <w:spacing w:before="2"/>
              <w:ind w:left="140" w:right="143"/>
              <w:rPr>
                <w:rFonts w:ascii="Bookman Old Style" w:hAnsi="Bookman Old Style"/>
                <w:sz w:val="16"/>
              </w:rPr>
            </w:pPr>
            <w:r w:rsidRPr="00022F71">
              <w:rPr>
                <w:rFonts w:ascii="Bookman Old Style" w:hAnsi="Bookman Old Style"/>
                <w:sz w:val="16"/>
              </w:rPr>
              <w:t>Wewenang Penyeliaan dan Manajerial (Level 1~3)</w:t>
            </w:r>
          </w:p>
        </w:tc>
        <w:tc>
          <w:tcPr>
            <w:tcW w:w="2261" w:type="dxa"/>
            <w:gridSpan w:val="4"/>
          </w:tcPr>
          <w:p w14:paraId="09950D41" w14:textId="77777777" w:rsidR="007F5FDB" w:rsidRPr="00022F71" w:rsidRDefault="007F5FDB">
            <w:pPr>
              <w:pStyle w:val="TableParagraph"/>
              <w:spacing w:before="1"/>
              <w:jc w:val="left"/>
              <w:rPr>
                <w:rFonts w:ascii="Bookman Old Style" w:hAnsi="Bookman Old Style"/>
                <w:b/>
                <w:sz w:val="17"/>
              </w:rPr>
            </w:pPr>
          </w:p>
          <w:p w14:paraId="362A357B" w14:textId="77777777" w:rsidR="007F5FDB" w:rsidRPr="00022F71" w:rsidRDefault="002C6431">
            <w:pPr>
              <w:pStyle w:val="TableParagraph"/>
              <w:spacing w:before="0"/>
              <w:ind w:left="328" w:right="282"/>
              <w:rPr>
                <w:rFonts w:ascii="Bookman Old Style" w:hAnsi="Bookman Old Style"/>
                <w:sz w:val="16"/>
              </w:rPr>
            </w:pPr>
            <w:r w:rsidRPr="00022F71">
              <w:rPr>
                <w:rFonts w:ascii="Bookman Old Style" w:hAnsi="Bookman Old Style"/>
                <w:sz w:val="16"/>
              </w:rPr>
              <w:t>FAKTOR 4</w:t>
            </w:r>
          </w:p>
          <w:p w14:paraId="0C527260" w14:textId="77777777" w:rsidR="007F5FDB" w:rsidRPr="00022F71" w:rsidRDefault="002C6431">
            <w:pPr>
              <w:pStyle w:val="TableParagraph"/>
              <w:spacing w:before="2"/>
              <w:ind w:left="328" w:right="329"/>
              <w:rPr>
                <w:rFonts w:ascii="Bookman Old Style" w:hAnsi="Bookman Old Style"/>
                <w:sz w:val="16"/>
              </w:rPr>
            </w:pPr>
            <w:r w:rsidRPr="00022F71">
              <w:rPr>
                <w:rFonts w:ascii="Bookman Old Style" w:hAnsi="Bookman Old Style"/>
                <w:sz w:val="16"/>
              </w:rPr>
              <w:t>Hubungan Personal</w:t>
            </w:r>
          </w:p>
        </w:tc>
        <w:tc>
          <w:tcPr>
            <w:tcW w:w="1155" w:type="dxa"/>
            <w:gridSpan w:val="2"/>
            <w:vMerge w:val="restart"/>
          </w:tcPr>
          <w:p w14:paraId="51FA7350" w14:textId="77777777" w:rsidR="007F5FDB" w:rsidRPr="00022F71" w:rsidRDefault="007F5FDB">
            <w:pPr>
              <w:pStyle w:val="TableParagraph"/>
              <w:spacing w:before="10"/>
              <w:jc w:val="left"/>
              <w:rPr>
                <w:rFonts w:ascii="Bookman Old Style" w:hAnsi="Bookman Old Style"/>
                <w:b/>
                <w:sz w:val="23"/>
              </w:rPr>
            </w:pPr>
          </w:p>
          <w:p w14:paraId="1026A4E0" w14:textId="77777777" w:rsidR="007F5FDB" w:rsidRPr="00022F71" w:rsidRDefault="002C6431">
            <w:pPr>
              <w:pStyle w:val="TableParagraph"/>
              <w:spacing w:before="0"/>
              <w:ind w:left="140" w:right="101"/>
              <w:rPr>
                <w:rFonts w:ascii="Bookman Old Style" w:hAnsi="Bookman Old Style"/>
                <w:sz w:val="16"/>
              </w:rPr>
            </w:pPr>
            <w:r w:rsidRPr="00022F71">
              <w:rPr>
                <w:rFonts w:ascii="Bookman Old Style" w:hAnsi="Bookman Old Style"/>
                <w:sz w:val="16"/>
              </w:rPr>
              <w:t>FAKTOR 5</w:t>
            </w:r>
          </w:p>
          <w:p w14:paraId="358FCC90" w14:textId="77777777" w:rsidR="007F5FDB" w:rsidRPr="00022F71" w:rsidRDefault="002C6431">
            <w:pPr>
              <w:pStyle w:val="TableParagraph"/>
              <w:spacing w:before="2"/>
              <w:ind w:left="99" w:right="107" w:hanging="1"/>
              <w:rPr>
                <w:rFonts w:ascii="Bookman Old Style" w:hAnsi="Bookman Old Style"/>
                <w:sz w:val="16"/>
              </w:rPr>
            </w:pPr>
            <w:r w:rsidRPr="00022F71">
              <w:rPr>
                <w:rFonts w:ascii="Bookman Old Style" w:hAnsi="Bookman Old Style"/>
                <w:sz w:val="16"/>
              </w:rPr>
              <w:t>Kesulitan dalam Pengarahan Pekerjaan (Level 1~8)</w:t>
            </w:r>
          </w:p>
        </w:tc>
        <w:tc>
          <w:tcPr>
            <w:tcW w:w="1123" w:type="dxa"/>
            <w:gridSpan w:val="2"/>
            <w:vMerge w:val="restart"/>
          </w:tcPr>
          <w:p w14:paraId="68A78A13" w14:textId="77777777" w:rsidR="007F5FDB" w:rsidRPr="00022F71" w:rsidRDefault="007F5FDB">
            <w:pPr>
              <w:pStyle w:val="TableParagraph"/>
              <w:spacing w:before="0"/>
              <w:jc w:val="left"/>
              <w:rPr>
                <w:rFonts w:ascii="Bookman Old Style" w:hAnsi="Bookman Old Style"/>
                <w:b/>
                <w:sz w:val="18"/>
              </w:rPr>
            </w:pPr>
          </w:p>
          <w:p w14:paraId="7E68EBF7" w14:textId="77777777" w:rsidR="007F5FDB" w:rsidRPr="00022F71" w:rsidRDefault="007F5FDB">
            <w:pPr>
              <w:pStyle w:val="TableParagraph"/>
              <w:spacing w:before="9"/>
              <w:jc w:val="left"/>
              <w:rPr>
                <w:rFonts w:ascii="Bookman Old Style" w:hAnsi="Bookman Old Style"/>
                <w:b/>
                <w:sz w:val="13"/>
              </w:rPr>
            </w:pPr>
          </w:p>
          <w:p w14:paraId="1A31669B" w14:textId="77777777" w:rsidR="007F5FDB" w:rsidRPr="00022F71" w:rsidRDefault="002C6431">
            <w:pPr>
              <w:pStyle w:val="TableParagraph"/>
              <w:spacing w:before="1"/>
              <w:ind w:left="120" w:right="89"/>
              <w:rPr>
                <w:rFonts w:ascii="Bookman Old Style" w:hAnsi="Bookman Old Style"/>
                <w:sz w:val="16"/>
              </w:rPr>
            </w:pPr>
            <w:r w:rsidRPr="00022F71">
              <w:rPr>
                <w:rFonts w:ascii="Bookman Old Style" w:hAnsi="Bookman Old Style"/>
                <w:sz w:val="16"/>
              </w:rPr>
              <w:t>FAKTOR 6</w:t>
            </w:r>
          </w:p>
          <w:p w14:paraId="743A1628" w14:textId="77777777" w:rsidR="007F5FDB" w:rsidRPr="00022F71" w:rsidRDefault="002C6431">
            <w:pPr>
              <w:pStyle w:val="TableParagraph"/>
              <w:spacing w:before="2"/>
              <w:ind w:left="130" w:right="143" w:hanging="3"/>
              <w:rPr>
                <w:rFonts w:ascii="Bookman Old Style" w:hAnsi="Bookman Old Style"/>
                <w:sz w:val="16"/>
              </w:rPr>
            </w:pPr>
            <w:r w:rsidRPr="00022F71">
              <w:rPr>
                <w:rFonts w:ascii="Bookman Old Style" w:hAnsi="Bookman Old Style"/>
                <w:sz w:val="16"/>
              </w:rPr>
              <w:t>Kondisi Lain  (Level 1~6)</w:t>
            </w:r>
          </w:p>
        </w:tc>
        <w:tc>
          <w:tcPr>
            <w:tcW w:w="1062" w:type="dxa"/>
            <w:vMerge w:val="restart"/>
          </w:tcPr>
          <w:p w14:paraId="7370F22A" w14:textId="77777777" w:rsidR="007F5FDB" w:rsidRPr="00022F71" w:rsidRDefault="007F5FDB">
            <w:pPr>
              <w:pStyle w:val="TableParagraph"/>
              <w:spacing w:before="0"/>
              <w:jc w:val="left"/>
              <w:rPr>
                <w:rFonts w:ascii="Bookman Old Style" w:hAnsi="Bookman Old Style"/>
                <w:b/>
                <w:sz w:val="18"/>
              </w:rPr>
            </w:pPr>
          </w:p>
          <w:p w14:paraId="4F073C5A" w14:textId="77777777" w:rsidR="007F5FDB" w:rsidRPr="00022F71" w:rsidRDefault="007F5FDB">
            <w:pPr>
              <w:pStyle w:val="TableParagraph"/>
              <w:spacing w:before="0"/>
              <w:jc w:val="left"/>
              <w:rPr>
                <w:rFonts w:ascii="Bookman Old Style" w:hAnsi="Bookman Old Style"/>
                <w:b/>
                <w:sz w:val="18"/>
              </w:rPr>
            </w:pPr>
          </w:p>
          <w:p w14:paraId="63A335B7" w14:textId="77777777" w:rsidR="007F5FDB" w:rsidRPr="00022F71" w:rsidRDefault="007F5FDB">
            <w:pPr>
              <w:pStyle w:val="TableParagraph"/>
              <w:spacing w:before="0"/>
              <w:jc w:val="left"/>
              <w:rPr>
                <w:rFonts w:ascii="Bookman Old Style" w:hAnsi="Bookman Old Style"/>
                <w:b/>
                <w:sz w:val="20"/>
              </w:rPr>
            </w:pPr>
          </w:p>
          <w:p w14:paraId="07509256" w14:textId="77777777" w:rsidR="007F5FDB" w:rsidRPr="00022F71" w:rsidRDefault="002C6431">
            <w:pPr>
              <w:pStyle w:val="TableParagraph"/>
              <w:spacing w:before="0"/>
              <w:ind w:left="164" w:right="173"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6FCA8A61" w14:textId="77777777" w:rsidTr="00C16A60">
        <w:trPr>
          <w:trHeight w:val="283"/>
        </w:trPr>
        <w:tc>
          <w:tcPr>
            <w:tcW w:w="464" w:type="dxa"/>
            <w:vMerge/>
            <w:tcBorders>
              <w:top w:val="nil"/>
            </w:tcBorders>
          </w:tcPr>
          <w:p w14:paraId="6A93242F" w14:textId="77777777" w:rsidR="007F5FDB" w:rsidRPr="00022F71" w:rsidRDefault="007F5FDB">
            <w:pPr>
              <w:rPr>
                <w:rFonts w:ascii="Bookman Old Style" w:hAnsi="Bookman Old Style"/>
                <w:sz w:val="2"/>
                <w:szCs w:val="2"/>
              </w:rPr>
            </w:pPr>
          </w:p>
        </w:tc>
        <w:tc>
          <w:tcPr>
            <w:tcW w:w="4297" w:type="dxa"/>
            <w:vMerge/>
            <w:tcBorders>
              <w:top w:val="nil"/>
            </w:tcBorders>
          </w:tcPr>
          <w:p w14:paraId="29DFFE03" w14:textId="77777777" w:rsidR="007F5FDB" w:rsidRPr="00022F71" w:rsidRDefault="007F5FDB">
            <w:pPr>
              <w:rPr>
                <w:rFonts w:ascii="Bookman Old Style" w:hAnsi="Bookman Old Style"/>
                <w:sz w:val="2"/>
                <w:szCs w:val="2"/>
              </w:rPr>
            </w:pPr>
          </w:p>
        </w:tc>
        <w:tc>
          <w:tcPr>
            <w:tcW w:w="857" w:type="dxa"/>
            <w:vMerge/>
            <w:tcBorders>
              <w:top w:val="nil"/>
            </w:tcBorders>
          </w:tcPr>
          <w:p w14:paraId="112071E4" w14:textId="77777777" w:rsidR="007F5FDB" w:rsidRPr="00022F71" w:rsidRDefault="007F5FDB">
            <w:pPr>
              <w:rPr>
                <w:rFonts w:ascii="Bookman Old Style" w:hAnsi="Bookman Old Style"/>
                <w:sz w:val="2"/>
                <w:szCs w:val="2"/>
              </w:rPr>
            </w:pPr>
          </w:p>
        </w:tc>
        <w:tc>
          <w:tcPr>
            <w:tcW w:w="857" w:type="dxa"/>
            <w:vMerge/>
            <w:tcBorders>
              <w:top w:val="nil"/>
            </w:tcBorders>
          </w:tcPr>
          <w:p w14:paraId="24BDDF2B" w14:textId="77777777" w:rsidR="007F5FDB" w:rsidRPr="00022F71" w:rsidRDefault="007F5FDB">
            <w:pPr>
              <w:rPr>
                <w:rFonts w:ascii="Bookman Old Style" w:hAnsi="Bookman Old Style"/>
                <w:sz w:val="2"/>
                <w:szCs w:val="2"/>
              </w:rPr>
            </w:pPr>
          </w:p>
        </w:tc>
        <w:tc>
          <w:tcPr>
            <w:tcW w:w="1321" w:type="dxa"/>
            <w:gridSpan w:val="2"/>
            <w:vMerge/>
            <w:tcBorders>
              <w:top w:val="nil"/>
            </w:tcBorders>
          </w:tcPr>
          <w:p w14:paraId="232735F6" w14:textId="77777777" w:rsidR="007F5FDB" w:rsidRPr="00022F71" w:rsidRDefault="007F5FDB">
            <w:pPr>
              <w:rPr>
                <w:rFonts w:ascii="Bookman Old Style" w:hAnsi="Bookman Old Style"/>
                <w:sz w:val="2"/>
                <w:szCs w:val="2"/>
              </w:rPr>
            </w:pPr>
          </w:p>
        </w:tc>
        <w:tc>
          <w:tcPr>
            <w:tcW w:w="1162" w:type="dxa"/>
            <w:gridSpan w:val="2"/>
            <w:vMerge/>
            <w:tcBorders>
              <w:top w:val="nil"/>
            </w:tcBorders>
          </w:tcPr>
          <w:p w14:paraId="324DE0D4" w14:textId="77777777" w:rsidR="007F5FDB" w:rsidRPr="00022F71" w:rsidRDefault="007F5FDB">
            <w:pPr>
              <w:rPr>
                <w:rFonts w:ascii="Bookman Old Style" w:hAnsi="Bookman Old Style"/>
                <w:sz w:val="2"/>
                <w:szCs w:val="2"/>
              </w:rPr>
            </w:pPr>
          </w:p>
        </w:tc>
        <w:tc>
          <w:tcPr>
            <w:tcW w:w="1223" w:type="dxa"/>
            <w:gridSpan w:val="2"/>
            <w:vMerge/>
            <w:tcBorders>
              <w:top w:val="nil"/>
            </w:tcBorders>
          </w:tcPr>
          <w:p w14:paraId="70B70346" w14:textId="77777777" w:rsidR="007F5FDB" w:rsidRPr="00022F71" w:rsidRDefault="007F5FDB">
            <w:pPr>
              <w:rPr>
                <w:rFonts w:ascii="Bookman Old Style" w:hAnsi="Bookman Old Style"/>
                <w:sz w:val="2"/>
                <w:szCs w:val="2"/>
              </w:rPr>
            </w:pPr>
          </w:p>
        </w:tc>
        <w:tc>
          <w:tcPr>
            <w:tcW w:w="1159" w:type="dxa"/>
            <w:gridSpan w:val="2"/>
          </w:tcPr>
          <w:p w14:paraId="3805819A" w14:textId="77777777" w:rsidR="007F5FDB" w:rsidRPr="00022F71" w:rsidRDefault="007F5FDB">
            <w:pPr>
              <w:pStyle w:val="TableParagraph"/>
              <w:spacing w:before="3"/>
              <w:jc w:val="left"/>
              <w:rPr>
                <w:rFonts w:ascii="Bookman Old Style" w:hAnsi="Bookman Old Style"/>
                <w:b/>
                <w:sz w:val="14"/>
              </w:rPr>
            </w:pPr>
          </w:p>
          <w:p w14:paraId="4649BD72" w14:textId="77777777" w:rsidR="007F5FDB" w:rsidRPr="00022F71" w:rsidRDefault="002C6431">
            <w:pPr>
              <w:pStyle w:val="TableParagraph"/>
              <w:spacing w:before="0"/>
              <w:ind w:left="154" w:right="148" w:firstLine="264"/>
              <w:jc w:val="left"/>
              <w:rPr>
                <w:rFonts w:ascii="Bookman Old Style" w:hAnsi="Bookman Old Style"/>
                <w:sz w:val="16"/>
              </w:rPr>
            </w:pPr>
            <w:r w:rsidRPr="00022F71">
              <w:rPr>
                <w:rFonts w:ascii="Bookman Old Style" w:hAnsi="Bookman Old Style"/>
                <w:sz w:val="16"/>
              </w:rPr>
              <w:t>Sifat Hubungan (Level 1~4)</w:t>
            </w:r>
          </w:p>
        </w:tc>
        <w:tc>
          <w:tcPr>
            <w:tcW w:w="1102" w:type="dxa"/>
            <w:gridSpan w:val="2"/>
          </w:tcPr>
          <w:p w14:paraId="15F5A9B7" w14:textId="77777777" w:rsidR="007F5FDB" w:rsidRPr="00022F71" w:rsidRDefault="007F5FDB">
            <w:pPr>
              <w:pStyle w:val="TableParagraph"/>
              <w:spacing w:before="3"/>
              <w:jc w:val="left"/>
              <w:rPr>
                <w:rFonts w:ascii="Bookman Old Style" w:hAnsi="Bookman Old Style"/>
                <w:b/>
                <w:sz w:val="14"/>
              </w:rPr>
            </w:pPr>
          </w:p>
          <w:p w14:paraId="0C7C8928" w14:textId="77777777" w:rsidR="007F5FDB" w:rsidRPr="00022F71" w:rsidRDefault="002C6431">
            <w:pPr>
              <w:pStyle w:val="TableParagraph"/>
              <w:spacing w:before="0"/>
              <w:ind w:left="124" w:right="119" w:firstLine="160"/>
              <w:jc w:val="left"/>
              <w:rPr>
                <w:rFonts w:ascii="Bookman Old Style" w:hAnsi="Bookman Old Style"/>
                <w:sz w:val="16"/>
              </w:rPr>
            </w:pPr>
            <w:r w:rsidRPr="00022F71">
              <w:rPr>
                <w:rFonts w:ascii="Bookman Old Style" w:hAnsi="Bookman Old Style"/>
                <w:sz w:val="16"/>
              </w:rPr>
              <w:t>Tujuan Hubungan (Level 1~4)</w:t>
            </w:r>
          </w:p>
        </w:tc>
        <w:tc>
          <w:tcPr>
            <w:tcW w:w="1155" w:type="dxa"/>
            <w:gridSpan w:val="2"/>
            <w:vMerge/>
            <w:tcBorders>
              <w:top w:val="nil"/>
            </w:tcBorders>
          </w:tcPr>
          <w:p w14:paraId="20A67570" w14:textId="77777777" w:rsidR="007F5FDB" w:rsidRPr="00022F71" w:rsidRDefault="007F5FDB">
            <w:pPr>
              <w:rPr>
                <w:rFonts w:ascii="Bookman Old Style" w:hAnsi="Bookman Old Style"/>
                <w:sz w:val="2"/>
                <w:szCs w:val="2"/>
              </w:rPr>
            </w:pPr>
          </w:p>
        </w:tc>
        <w:tc>
          <w:tcPr>
            <w:tcW w:w="1123" w:type="dxa"/>
            <w:gridSpan w:val="2"/>
            <w:vMerge/>
            <w:tcBorders>
              <w:top w:val="nil"/>
            </w:tcBorders>
          </w:tcPr>
          <w:p w14:paraId="2CF3FC1E" w14:textId="77777777" w:rsidR="007F5FDB" w:rsidRPr="00022F71" w:rsidRDefault="007F5FDB">
            <w:pPr>
              <w:rPr>
                <w:rFonts w:ascii="Bookman Old Style" w:hAnsi="Bookman Old Style"/>
                <w:sz w:val="2"/>
                <w:szCs w:val="2"/>
              </w:rPr>
            </w:pPr>
          </w:p>
        </w:tc>
        <w:tc>
          <w:tcPr>
            <w:tcW w:w="1062" w:type="dxa"/>
            <w:vMerge/>
            <w:tcBorders>
              <w:top w:val="nil"/>
            </w:tcBorders>
          </w:tcPr>
          <w:p w14:paraId="271BC7BE" w14:textId="77777777" w:rsidR="007F5FDB" w:rsidRPr="00022F71" w:rsidRDefault="007F5FDB">
            <w:pPr>
              <w:rPr>
                <w:rFonts w:ascii="Bookman Old Style" w:hAnsi="Bookman Old Style"/>
                <w:sz w:val="2"/>
                <w:szCs w:val="2"/>
              </w:rPr>
            </w:pPr>
          </w:p>
        </w:tc>
      </w:tr>
      <w:tr w:rsidR="007F5FDB" w:rsidRPr="00022F71" w14:paraId="19314FFC" w14:textId="77777777" w:rsidTr="00C16A60">
        <w:trPr>
          <w:trHeight w:val="283"/>
        </w:trPr>
        <w:tc>
          <w:tcPr>
            <w:tcW w:w="464" w:type="dxa"/>
          </w:tcPr>
          <w:p w14:paraId="482B9A95"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4297" w:type="dxa"/>
          </w:tcPr>
          <w:p w14:paraId="4BD61CF8"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Inspektur Daerah</w:t>
            </w:r>
          </w:p>
        </w:tc>
        <w:tc>
          <w:tcPr>
            <w:tcW w:w="857" w:type="dxa"/>
          </w:tcPr>
          <w:p w14:paraId="702243F0" w14:textId="77777777" w:rsidR="007F5FDB" w:rsidRPr="00022F71" w:rsidRDefault="002C6431">
            <w:pPr>
              <w:pStyle w:val="TableParagraph"/>
              <w:spacing w:before="159"/>
              <w:ind w:left="327"/>
              <w:jc w:val="left"/>
              <w:rPr>
                <w:rFonts w:ascii="Bookman Old Style" w:hAnsi="Bookman Old Style"/>
                <w:sz w:val="16"/>
              </w:rPr>
            </w:pPr>
            <w:r w:rsidRPr="00022F71">
              <w:rPr>
                <w:rFonts w:ascii="Bookman Old Style" w:hAnsi="Bookman Old Style"/>
                <w:sz w:val="16"/>
              </w:rPr>
              <w:t>14</w:t>
            </w:r>
          </w:p>
        </w:tc>
        <w:tc>
          <w:tcPr>
            <w:tcW w:w="857" w:type="dxa"/>
          </w:tcPr>
          <w:p w14:paraId="6D9532F7"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3030</w:t>
            </w:r>
          </w:p>
        </w:tc>
        <w:tc>
          <w:tcPr>
            <w:tcW w:w="401" w:type="dxa"/>
          </w:tcPr>
          <w:p w14:paraId="0FD11369"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2</w:t>
            </w:r>
          </w:p>
        </w:tc>
        <w:tc>
          <w:tcPr>
            <w:tcW w:w="920" w:type="dxa"/>
          </w:tcPr>
          <w:p w14:paraId="62E2695A"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350</w:t>
            </w:r>
          </w:p>
        </w:tc>
        <w:tc>
          <w:tcPr>
            <w:tcW w:w="401" w:type="dxa"/>
          </w:tcPr>
          <w:p w14:paraId="22F0831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61" w:type="dxa"/>
          </w:tcPr>
          <w:p w14:paraId="7FE25B60"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250</w:t>
            </w:r>
          </w:p>
        </w:tc>
        <w:tc>
          <w:tcPr>
            <w:tcW w:w="399" w:type="dxa"/>
          </w:tcPr>
          <w:p w14:paraId="29D87766"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2</w:t>
            </w:r>
          </w:p>
        </w:tc>
        <w:tc>
          <w:tcPr>
            <w:tcW w:w="824" w:type="dxa"/>
          </w:tcPr>
          <w:p w14:paraId="706951E7"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775</w:t>
            </w:r>
          </w:p>
        </w:tc>
        <w:tc>
          <w:tcPr>
            <w:tcW w:w="339" w:type="dxa"/>
          </w:tcPr>
          <w:p w14:paraId="1378008F"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3</w:t>
            </w:r>
          </w:p>
        </w:tc>
        <w:tc>
          <w:tcPr>
            <w:tcW w:w="820" w:type="dxa"/>
          </w:tcPr>
          <w:p w14:paraId="7DBA2851" w14:textId="77777777" w:rsidR="007F5FDB" w:rsidRPr="00022F71" w:rsidRDefault="002C6431">
            <w:pPr>
              <w:pStyle w:val="TableParagraph"/>
              <w:spacing w:before="159"/>
              <w:ind w:left="220" w:right="220"/>
              <w:rPr>
                <w:rFonts w:ascii="Bookman Old Style" w:hAnsi="Bookman Old Style"/>
                <w:sz w:val="16"/>
              </w:rPr>
            </w:pPr>
            <w:r w:rsidRPr="00022F71">
              <w:rPr>
                <w:rFonts w:ascii="Bookman Old Style" w:hAnsi="Bookman Old Style"/>
                <w:sz w:val="16"/>
              </w:rPr>
              <w:t>75</w:t>
            </w:r>
          </w:p>
        </w:tc>
        <w:tc>
          <w:tcPr>
            <w:tcW w:w="342" w:type="dxa"/>
          </w:tcPr>
          <w:p w14:paraId="69A9985F" w14:textId="77777777" w:rsidR="007F5FDB" w:rsidRPr="00022F71" w:rsidRDefault="002C6431">
            <w:pPr>
              <w:pStyle w:val="TableParagraph"/>
              <w:spacing w:before="159"/>
              <w:ind w:right="115"/>
              <w:jc w:val="right"/>
              <w:rPr>
                <w:rFonts w:ascii="Bookman Old Style" w:hAnsi="Bookman Old Style"/>
                <w:sz w:val="16"/>
              </w:rPr>
            </w:pPr>
            <w:r w:rsidRPr="00022F71">
              <w:rPr>
                <w:rFonts w:ascii="Bookman Old Style" w:hAnsi="Bookman Old Style"/>
                <w:sz w:val="16"/>
              </w:rPr>
              <w:t>3</w:t>
            </w:r>
          </w:p>
        </w:tc>
        <w:tc>
          <w:tcPr>
            <w:tcW w:w="760" w:type="dxa"/>
          </w:tcPr>
          <w:p w14:paraId="2A47528C" w14:textId="77777777" w:rsidR="007F5FDB" w:rsidRPr="00022F71" w:rsidRDefault="002C6431">
            <w:pPr>
              <w:pStyle w:val="TableParagraph"/>
              <w:spacing w:before="159"/>
              <w:ind w:left="187" w:right="188"/>
              <w:rPr>
                <w:rFonts w:ascii="Bookman Old Style" w:hAnsi="Bookman Old Style"/>
                <w:sz w:val="16"/>
              </w:rPr>
            </w:pPr>
            <w:r w:rsidRPr="00022F71">
              <w:rPr>
                <w:rFonts w:ascii="Bookman Old Style" w:hAnsi="Bookman Old Style"/>
                <w:sz w:val="16"/>
              </w:rPr>
              <w:t>100</w:t>
            </w:r>
          </w:p>
        </w:tc>
        <w:tc>
          <w:tcPr>
            <w:tcW w:w="448" w:type="dxa"/>
          </w:tcPr>
          <w:p w14:paraId="0D369D21" w14:textId="77777777" w:rsidR="007F5FDB" w:rsidRPr="00022F71" w:rsidRDefault="002C6431">
            <w:pPr>
              <w:pStyle w:val="TableParagraph"/>
              <w:spacing w:before="159"/>
              <w:ind w:left="164"/>
              <w:jc w:val="left"/>
              <w:rPr>
                <w:rFonts w:ascii="Bookman Old Style" w:hAnsi="Bookman Old Style"/>
                <w:sz w:val="16"/>
              </w:rPr>
            </w:pPr>
            <w:r w:rsidRPr="00022F71">
              <w:rPr>
                <w:rFonts w:ascii="Bookman Old Style" w:hAnsi="Bookman Old Style"/>
                <w:sz w:val="16"/>
              </w:rPr>
              <w:t>4</w:t>
            </w:r>
          </w:p>
        </w:tc>
        <w:tc>
          <w:tcPr>
            <w:tcW w:w="707" w:type="dxa"/>
          </w:tcPr>
          <w:p w14:paraId="0336AD6B" w14:textId="77777777" w:rsidR="007F5FDB" w:rsidRPr="00022F71" w:rsidRDefault="002C6431">
            <w:pPr>
              <w:pStyle w:val="TableParagraph"/>
              <w:spacing w:before="159"/>
              <w:ind w:left="151" w:right="163"/>
              <w:rPr>
                <w:rFonts w:ascii="Bookman Old Style" w:hAnsi="Bookman Old Style"/>
                <w:sz w:val="16"/>
              </w:rPr>
            </w:pPr>
            <w:r w:rsidRPr="00022F71">
              <w:rPr>
                <w:rFonts w:ascii="Bookman Old Style" w:hAnsi="Bookman Old Style"/>
                <w:sz w:val="16"/>
              </w:rPr>
              <w:t>505</w:t>
            </w:r>
          </w:p>
        </w:tc>
        <w:tc>
          <w:tcPr>
            <w:tcW w:w="421" w:type="dxa"/>
          </w:tcPr>
          <w:p w14:paraId="63A79EB6"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3</w:t>
            </w:r>
          </w:p>
        </w:tc>
        <w:tc>
          <w:tcPr>
            <w:tcW w:w="702" w:type="dxa"/>
          </w:tcPr>
          <w:p w14:paraId="308098D7" w14:textId="77777777" w:rsidR="007F5FDB" w:rsidRPr="00022F71" w:rsidRDefault="002C6431">
            <w:pPr>
              <w:pStyle w:val="TableParagraph"/>
              <w:spacing w:before="159"/>
              <w:ind w:left="115" w:right="127"/>
              <w:rPr>
                <w:rFonts w:ascii="Bookman Old Style" w:hAnsi="Bookman Old Style"/>
                <w:sz w:val="16"/>
              </w:rPr>
            </w:pPr>
            <w:r w:rsidRPr="00022F71">
              <w:rPr>
                <w:rFonts w:ascii="Bookman Old Style" w:hAnsi="Bookman Old Style"/>
                <w:sz w:val="16"/>
              </w:rPr>
              <w:t>975</w:t>
            </w:r>
          </w:p>
        </w:tc>
        <w:tc>
          <w:tcPr>
            <w:tcW w:w="1062" w:type="dxa"/>
          </w:tcPr>
          <w:p w14:paraId="50745017" w14:textId="77777777" w:rsidR="007F5FDB" w:rsidRPr="00022F71" w:rsidRDefault="007F5FDB">
            <w:pPr>
              <w:pStyle w:val="TableParagraph"/>
              <w:spacing w:before="0"/>
              <w:jc w:val="left"/>
              <w:rPr>
                <w:rFonts w:ascii="Bookman Old Style" w:hAnsi="Bookman Old Style"/>
                <w:sz w:val="16"/>
              </w:rPr>
            </w:pPr>
          </w:p>
        </w:tc>
      </w:tr>
      <w:tr w:rsidR="007F5FDB" w:rsidRPr="00022F71" w14:paraId="5B1B13BE" w14:textId="77777777" w:rsidTr="00C16A60">
        <w:trPr>
          <w:trHeight w:val="283"/>
        </w:trPr>
        <w:tc>
          <w:tcPr>
            <w:tcW w:w="464" w:type="dxa"/>
          </w:tcPr>
          <w:p w14:paraId="13D630EB"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297" w:type="dxa"/>
          </w:tcPr>
          <w:p w14:paraId="1B1F6DF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Sekretaris Inspektorat Daerah</w:t>
            </w:r>
          </w:p>
        </w:tc>
        <w:tc>
          <w:tcPr>
            <w:tcW w:w="857" w:type="dxa"/>
          </w:tcPr>
          <w:p w14:paraId="1FCA0787" w14:textId="77777777" w:rsidR="007F5FDB" w:rsidRPr="00022F71" w:rsidRDefault="002C6431">
            <w:pPr>
              <w:pStyle w:val="TableParagraph"/>
              <w:spacing w:before="159"/>
              <w:ind w:left="327"/>
              <w:jc w:val="left"/>
              <w:rPr>
                <w:rFonts w:ascii="Bookman Old Style" w:hAnsi="Bookman Old Style"/>
                <w:sz w:val="16"/>
              </w:rPr>
            </w:pPr>
            <w:r w:rsidRPr="00022F71">
              <w:rPr>
                <w:rFonts w:ascii="Bookman Old Style" w:hAnsi="Bookman Old Style"/>
                <w:sz w:val="16"/>
              </w:rPr>
              <w:t>12</w:t>
            </w:r>
          </w:p>
        </w:tc>
        <w:tc>
          <w:tcPr>
            <w:tcW w:w="857" w:type="dxa"/>
          </w:tcPr>
          <w:p w14:paraId="248F9060"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2140</w:t>
            </w:r>
          </w:p>
        </w:tc>
        <w:tc>
          <w:tcPr>
            <w:tcW w:w="401" w:type="dxa"/>
          </w:tcPr>
          <w:p w14:paraId="32A26D8C"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1C514FF4"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7675110A"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tcPr>
          <w:p w14:paraId="041B9ED4"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32A8D799"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2</w:t>
            </w:r>
          </w:p>
        </w:tc>
        <w:tc>
          <w:tcPr>
            <w:tcW w:w="824" w:type="dxa"/>
          </w:tcPr>
          <w:p w14:paraId="1263E559"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775</w:t>
            </w:r>
          </w:p>
        </w:tc>
        <w:tc>
          <w:tcPr>
            <w:tcW w:w="339" w:type="dxa"/>
          </w:tcPr>
          <w:p w14:paraId="1D6235DD"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3</w:t>
            </w:r>
          </w:p>
        </w:tc>
        <w:tc>
          <w:tcPr>
            <w:tcW w:w="820" w:type="dxa"/>
          </w:tcPr>
          <w:p w14:paraId="5BB93168" w14:textId="77777777" w:rsidR="007F5FDB" w:rsidRPr="00022F71" w:rsidRDefault="002C6431">
            <w:pPr>
              <w:pStyle w:val="TableParagraph"/>
              <w:spacing w:before="159"/>
              <w:ind w:left="220" w:right="220"/>
              <w:rPr>
                <w:rFonts w:ascii="Bookman Old Style" w:hAnsi="Bookman Old Style"/>
                <w:sz w:val="16"/>
              </w:rPr>
            </w:pPr>
            <w:r w:rsidRPr="00022F71">
              <w:rPr>
                <w:rFonts w:ascii="Bookman Old Style" w:hAnsi="Bookman Old Style"/>
                <w:sz w:val="16"/>
              </w:rPr>
              <w:t>75</w:t>
            </w:r>
          </w:p>
        </w:tc>
        <w:tc>
          <w:tcPr>
            <w:tcW w:w="342" w:type="dxa"/>
          </w:tcPr>
          <w:p w14:paraId="6AA93F9D" w14:textId="77777777" w:rsidR="007F5FDB" w:rsidRPr="00022F71" w:rsidRDefault="002C6431">
            <w:pPr>
              <w:pStyle w:val="TableParagraph"/>
              <w:spacing w:before="159"/>
              <w:ind w:right="115"/>
              <w:jc w:val="right"/>
              <w:rPr>
                <w:rFonts w:ascii="Bookman Old Style" w:hAnsi="Bookman Old Style"/>
                <w:sz w:val="16"/>
              </w:rPr>
            </w:pPr>
            <w:r w:rsidRPr="00022F71">
              <w:rPr>
                <w:rFonts w:ascii="Bookman Old Style" w:hAnsi="Bookman Old Style"/>
                <w:sz w:val="16"/>
              </w:rPr>
              <w:t>3</w:t>
            </w:r>
          </w:p>
        </w:tc>
        <w:tc>
          <w:tcPr>
            <w:tcW w:w="760" w:type="dxa"/>
          </w:tcPr>
          <w:p w14:paraId="79FA6C42" w14:textId="77777777" w:rsidR="007F5FDB" w:rsidRPr="00022F71" w:rsidRDefault="002C6431">
            <w:pPr>
              <w:pStyle w:val="TableParagraph"/>
              <w:spacing w:before="159"/>
              <w:ind w:left="187" w:right="188"/>
              <w:rPr>
                <w:rFonts w:ascii="Bookman Old Style" w:hAnsi="Bookman Old Style"/>
                <w:sz w:val="16"/>
              </w:rPr>
            </w:pPr>
            <w:r w:rsidRPr="00022F71">
              <w:rPr>
                <w:rFonts w:ascii="Bookman Old Style" w:hAnsi="Bookman Old Style"/>
                <w:sz w:val="16"/>
              </w:rPr>
              <w:t>100</w:t>
            </w:r>
          </w:p>
        </w:tc>
        <w:tc>
          <w:tcPr>
            <w:tcW w:w="448" w:type="dxa"/>
          </w:tcPr>
          <w:p w14:paraId="17181458" w14:textId="77777777" w:rsidR="007F5FDB" w:rsidRPr="00022F71" w:rsidRDefault="002C6431">
            <w:pPr>
              <w:pStyle w:val="TableParagraph"/>
              <w:spacing w:before="159"/>
              <w:ind w:left="164"/>
              <w:jc w:val="left"/>
              <w:rPr>
                <w:rFonts w:ascii="Bookman Old Style" w:hAnsi="Bookman Old Style"/>
                <w:sz w:val="16"/>
              </w:rPr>
            </w:pPr>
            <w:r w:rsidRPr="00022F71">
              <w:rPr>
                <w:rFonts w:ascii="Bookman Old Style" w:hAnsi="Bookman Old Style"/>
                <w:sz w:val="16"/>
              </w:rPr>
              <w:t>3</w:t>
            </w:r>
          </w:p>
        </w:tc>
        <w:tc>
          <w:tcPr>
            <w:tcW w:w="707" w:type="dxa"/>
          </w:tcPr>
          <w:p w14:paraId="11D12AE5" w14:textId="77777777" w:rsidR="007F5FDB" w:rsidRPr="00022F71" w:rsidRDefault="002C6431">
            <w:pPr>
              <w:pStyle w:val="TableParagraph"/>
              <w:spacing w:before="159"/>
              <w:ind w:left="151" w:right="163"/>
              <w:rPr>
                <w:rFonts w:ascii="Bookman Old Style" w:hAnsi="Bookman Old Style"/>
                <w:sz w:val="16"/>
              </w:rPr>
            </w:pPr>
            <w:r w:rsidRPr="00022F71">
              <w:rPr>
                <w:rFonts w:ascii="Bookman Old Style" w:hAnsi="Bookman Old Style"/>
                <w:sz w:val="16"/>
              </w:rPr>
              <w:t>340</w:t>
            </w:r>
          </w:p>
        </w:tc>
        <w:tc>
          <w:tcPr>
            <w:tcW w:w="421" w:type="dxa"/>
          </w:tcPr>
          <w:p w14:paraId="20674C24"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2</w:t>
            </w:r>
          </w:p>
        </w:tc>
        <w:tc>
          <w:tcPr>
            <w:tcW w:w="702" w:type="dxa"/>
          </w:tcPr>
          <w:p w14:paraId="35E0B65A" w14:textId="77777777" w:rsidR="007F5FDB" w:rsidRPr="00022F71" w:rsidRDefault="002C6431">
            <w:pPr>
              <w:pStyle w:val="TableParagraph"/>
              <w:spacing w:before="159"/>
              <w:ind w:left="115" w:right="127"/>
              <w:rPr>
                <w:rFonts w:ascii="Bookman Old Style" w:hAnsi="Bookman Old Style"/>
                <w:sz w:val="16"/>
              </w:rPr>
            </w:pPr>
            <w:r w:rsidRPr="00022F71">
              <w:rPr>
                <w:rFonts w:ascii="Bookman Old Style" w:hAnsi="Bookman Old Style"/>
                <w:sz w:val="16"/>
              </w:rPr>
              <w:t>575</w:t>
            </w:r>
          </w:p>
        </w:tc>
        <w:tc>
          <w:tcPr>
            <w:tcW w:w="1062" w:type="dxa"/>
          </w:tcPr>
          <w:p w14:paraId="08C07A28" w14:textId="77777777" w:rsidR="007F5FDB" w:rsidRPr="00022F71" w:rsidRDefault="007F5FDB">
            <w:pPr>
              <w:pStyle w:val="TableParagraph"/>
              <w:spacing w:before="0"/>
              <w:jc w:val="left"/>
              <w:rPr>
                <w:rFonts w:ascii="Bookman Old Style" w:hAnsi="Bookman Old Style"/>
                <w:sz w:val="16"/>
              </w:rPr>
            </w:pPr>
          </w:p>
        </w:tc>
      </w:tr>
      <w:tr w:rsidR="007F5FDB" w:rsidRPr="00022F71" w14:paraId="3DB27C96" w14:textId="77777777" w:rsidTr="00C16A60">
        <w:trPr>
          <w:trHeight w:val="283"/>
        </w:trPr>
        <w:tc>
          <w:tcPr>
            <w:tcW w:w="464" w:type="dxa"/>
          </w:tcPr>
          <w:p w14:paraId="38D1373E"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297" w:type="dxa"/>
          </w:tcPr>
          <w:p w14:paraId="4D41097C"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857" w:type="dxa"/>
          </w:tcPr>
          <w:p w14:paraId="5315AA38"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7" w:type="dxa"/>
          </w:tcPr>
          <w:p w14:paraId="01300DD3"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1455</w:t>
            </w:r>
          </w:p>
        </w:tc>
        <w:tc>
          <w:tcPr>
            <w:tcW w:w="401" w:type="dxa"/>
          </w:tcPr>
          <w:p w14:paraId="2B8F0536"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28C7ACE1"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0F4004ED"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61" w:type="dxa"/>
          </w:tcPr>
          <w:p w14:paraId="2609B760"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5DCCB3B4"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1</w:t>
            </w:r>
          </w:p>
        </w:tc>
        <w:tc>
          <w:tcPr>
            <w:tcW w:w="824" w:type="dxa"/>
          </w:tcPr>
          <w:p w14:paraId="1116F013"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450</w:t>
            </w:r>
          </w:p>
        </w:tc>
        <w:tc>
          <w:tcPr>
            <w:tcW w:w="339" w:type="dxa"/>
          </w:tcPr>
          <w:p w14:paraId="3804C572"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2</w:t>
            </w:r>
          </w:p>
        </w:tc>
        <w:tc>
          <w:tcPr>
            <w:tcW w:w="820" w:type="dxa"/>
          </w:tcPr>
          <w:p w14:paraId="2A177743" w14:textId="77777777" w:rsidR="007F5FDB" w:rsidRPr="00022F71" w:rsidRDefault="002C6431">
            <w:pPr>
              <w:pStyle w:val="TableParagraph"/>
              <w:spacing w:before="159"/>
              <w:ind w:left="220" w:right="220"/>
              <w:rPr>
                <w:rFonts w:ascii="Bookman Old Style" w:hAnsi="Bookman Old Style"/>
                <w:sz w:val="16"/>
              </w:rPr>
            </w:pPr>
            <w:r w:rsidRPr="00022F71">
              <w:rPr>
                <w:rFonts w:ascii="Bookman Old Style" w:hAnsi="Bookman Old Style"/>
                <w:sz w:val="16"/>
              </w:rPr>
              <w:t>50</w:t>
            </w:r>
          </w:p>
        </w:tc>
        <w:tc>
          <w:tcPr>
            <w:tcW w:w="342" w:type="dxa"/>
          </w:tcPr>
          <w:p w14:paraId="61471ECD" w14:textId="77777777" w:rsidR="007F5FDB" w:rsidRPr="00022F71" w:rsidRDefault="002C6431">
            <w:pPr>
              <w:pStyle w:val="TableParagraph"/>
              <w:spacing w:before="159"/>
              <w:ind w:right="115"/>
              <w:jc w:val="right"/>
              <w:rPr>
                <w:rFonts w:ascii="Bookman Old Style" w:hAnsi="Bookman Old Style"/>
                <w:sz w:val="16"/>
              </w:rPr>
            </w:pPr>
            <w:r w:rsidRPr="00022F71">
              <w:rPr>
                <w:rFonts w:ascii="Bookman Old Style" w:hAnsi="Bookman Old Style"/>
                <w:sz w:val="16"/>
              </w:rPr>
              <w:t>1</w:t>
            </w:r>
          </w:p>
        </w:tc>
        <w:tc>
          <w:tcPr>
            <w:tcW w:w="760" w:type="dxa"/>
          </w:tcPr>
          <w:p w14:paraId="00759A09" w14:textId="77777777" w:rsidR="007F5FDB" w:rsidRPr="00022F71" w:rsidRDefault="002C6431">
            <w:pPr>
              <w:pStyle w:val="TableParagraph"/>
              <w:spacing w:before="159"/>
              <w:ind w:left="188" w:right="188"/>
              <w:rPr>
                <w:rFonts w:ascii="Bookman Old Style" w:hAnsi="Bookman Old Style"/>
                <w:sz w:val="16"/>
              </w:rPr>
            </w:pPr>
            <w:r w:rsidRPr="00022F71">
              <w:rPr>
                <w:rFonts w:ascii="Bookman Old Style" w:hAnsi="Bookman Old Style"/>
                <w:sz w:val="16"/>
              </w:rPr>
              <w:t>30</w:t>
            </w:r>
          </w:p>
        </w:tc>
        <w:tc>
          <w:tcPr>
            <w:tcW w:w="448" w:type="dxa"/>
          </w:tcPr>
          <w:p w14:paraId="3AA2EC8A" w14:textId="77777777" w:rsidR="007F5FDB" w:rsidRPr="00022F71" w:rsidRDefault="002C6431">
            <w:pPr>
              <w:pStyle w:val="TableParagraph"/>
              <w:spacing w:before="159"/>
              <w:ind w:left="164"/>
              <w:jc w:val="left"/>
              <w:rPr>
                <w:rFonts w:ascii="Bookman Old Style" w:hAnsi="Bookman Old Style"/>
                <w:sz w:val="16"/>
              </w:rPr>
            </w:pPr>
            <w:r w:rsidRPr="00022F71">
              <w:rPr>
                <w:rFonts w:ascii="Bookman Old Style" w:hAnsi="Bookman Old Style"/>
                <w:sz w:val="16"/>
              </w:rPr>
              <w:t>3</w:t>
            </w:r>
          </w:p>
        </w:tc>
        <w:tc>
          <w:tcPr>
            <w:tcW w:w="707" w:type="dxa"/>
          </w:tcPr>
          <w:p w14:paraId="1759367D" w14:textId="77777777" w:rsidR="007F5FDB" w:rsidRPr="00022F71" w:rsidRDefault="002C6431">
            <w:pPr>
              <w:pStyle w:val="TableParagraph"/>
              <w:spacing w:before="159"/>
              <w:ind w:left="151" w:right="163"/>
              <w:rPr>
                <w:rFonts w:ascii="Bookman Old Style" w:hAnsi="Bookman Old Style"/>
                <w:sz w:val="16"/>
              </w:rPr>
            </w:pPr>
            <w:r w:rsidRPr="00022F71">
              <w:rPr>
                <w:rFonts w:ascii="Bookman Old Style" w:hAnsi="Bookman Old Style"/>
                <w:sz w:val="16"/>
              </w:rPr>
              <w:t>340</w:t>
            </w:r>
          </w:p>
        </w:tc>
        <w:tc>
          <w:tcPr>
            <w:tcW w:w="421" w:type="dxa"/>
          </w:tcPr>
          <w:p w14:paraId="548C1BDF"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1</w:t>
            </w:r>
          </w:p>
        </w:tc>
        <w:tc>
          <w:tcPr>
            <w:tcW w:w="702" w:type="dxa"/>
          </w:tcPr>
          <w:p w14:paraId="1E161846" w14:textId="77777777" w:rsidR="007F5FDB" w:rsidRPr="00022F71" w:rsidRDefault="002C6431">
            <w:pPr>
              <w:pStyle w:val="TableParagraph"/>
              <w:spacing w:before="159"/>
              <w:ind w:left="115" w:right="127"/>
              <w:rPr>
                <w:rFonts w:ascii="Bookman Old Style" w:hAnsi="Bookman Old Style"/>
                <w:sz w:val="16"/>
              </w:rPr>
            </w:pPr>
            <w:r w:rsidRPr="00022F71">
              <w:rPr>
                <w:rFonts w:ascii="Bookman Old Style" w:hAnsi="Bookman Old Style"/>
                <w:sz w:val="16"/>
              </w:rPr>
              <w:t>310</w:t>
            </w:r>
          </w:p>
        </w:tc>
        <w:tc>
          <w:tcPr>
            <w:tcW w:w="1062" w:type="dxa"/>
          </w:tcPr>
          <w:p w14:paraId="50ADFC3C" w14:textId="77777777" w:rsidR="007F5FDB" w:rsidRPr="00022F71" w:rsidRDefault="007F5FDB">
            <w:pPr>
              <w:pStyle w:val="TableParagraph"/>
              <w:spacing w:before="0"/>
              <w:jc w:val="left"/>
              <w:rPr>
                <w:rFonts w:ascii="Bookman Old Style" w:hAnsi="Bookman Old Style"/>
                <w:sz w:val="16"/>
              </w:rPr>
            </w:pPr>
          </w:p>
        </w:tc>
      </w:tr>
      <w:tr w:rsidR="005B4406" w:rsidRPr="00022F71" w14:paraId="5E5BCF91" w14:textId="77777777" w:rsidTr="00C16A60">
        <w:trPr>
          <w:trHeight w:val="283"/>
        </w:trPr>
        <w:tc>
          <w:tcPr>
            <w:tcW w:w="464" w:type="dxa"/>
          </w:tcPr>
          <w:p w14:paraId="03626AD3" w14:textId="77777777" w:rsidR="005B4406" w:rsidRPr="00022F71" w:rsidRDefault="005B4406" w:rsidP="005B4406">
            <w:pPr>
              <w:pStyle w:val="TableParagraph"/>
              <w:spacing w:before="159"/>
              <w:ind w:left="10"/>
              <w:rPr>
                <w:rFonts w:ascii="Bookman Old Style" w:hAnsi="Bookman Old Style"/>
                <w:sz w:val="16"/>
              </w:rPr>
            </w:pPr>
            <w:r w:rsidRPr="00022F71">
              <w:rPr>
                <w:rFonts w:ascii="Bookman Old Style" w:hAnsi="Bookman Old Style"/>
                <w:sz w:val="16"/>
              </w:rPr>
              <w:t>4</w:t>
            </w:r>
          </w:p>
        </w:tc>
        <w:tc>
          <w:tcPr>
            <w:tcW w:w="4297" w:type="dxa"/>
          </w:tcPr>
          <w:p w14:paraId="71A8DC71" w14:textId="77777777" w:rsidR="005B4406" w:rsidRPr="00022F71" w:rsidRDefault="005B4406" w:rsidP="005B4406">
            <w:pPr>
              <w:pStyle w:val="TableParagraph"/>
              <w:spacing w:before="159"/>
              <w:ind w:left="105"/>
              <w:jc w:val="left"/>
              <w:rPr>
                <w:rFonts w:ascii="Bookman Old Style" w:hAnsi="Bookman Old Style"/>
                <w:sz w:val="16"/>
              </w:rPr>
            </w:pPr>
            <w:r w:rsidRPr="00022F71">
              <w:rPr>
                <w:rFonts w:ascii="Bookman Old Style" w:hAnsi="Bookman Old Style"/>
                <w:sz w:val="16"/>
              </w:rPr>
              <w:t>Inspektur Pembantu Wilyah I</w:t>
            </w:r>
          </w:p>
        </w:tc>
        <w:tc>
          <w:tcPr>
            <w:tcW w:w="857" w:type="dxa"/>
          </w:tcPr>
          <w:p w14:paraId="761DD94D" w14:textId="1E754F6C" w:rsidR="005B4406" w:rsidRPr="005B4406" w:rsidRDefault="005B4406" w:rsidP="005B4406">
            <w:pPr>
              <w:pStyle w:val="TableParagraph"/>
              <w:spacing w:before="159"/>
              <w:ind w:left="327"/>
              <w:jc w:val="left"/>
              <w:rPr>
                <w:rFonts w:ascii="Bookman Old Style" w:hAnsi="Bookman Old Style"/>
                <w:sz w:val="16"/>
                <w:szCs w:val="16"/>
              </w:rPr>
            </w:pPr>
            <w:r w:rsidRPr="005B4406">
              <w:rPr>
                <w:rFonts w:ascii="Bookman Old Style" w:hAnsi="Bookman Old Style"/>
                <w:sz w:val="16"/>
                <w:szCs w:val="16"/>
              </w:rPr>
              <w:t>11</w:t>
            </w:r>
          </w:p>
        </w:tc>
        <w:tc>
          <w:tcPr>
            <w:tcW w:w="857" w:type="dxa"/>
          </w:tcPr>
          <w:p w14:paraId="722661B8" w14:textId="38438EE3" w:rsidR="005B4406" w:rsidRPr="005B4406" w:rsidRDefault="005B4406" w:rsidP="005B4406">
            <w:pPr>
              <w:pStyle w:val="TableParagraph"/>
              <w:spacing w:before="159"/>
              <w:ind w:right="218"/>
              <w:jc w:val="right"/>
              <w:rPr>
                <w:rFonts w:ascii="Bookman Old Style" w:hAnsi="Bookman Old Style"/>
                <w:sz w:val="16"/>
                <w:szCs w:val="16"/>
              </w:rPr>
            </w:pPr>
            <w:r w:rsidRPr="005B4406">
              <w:rPr>
                <w:rFonts w:ascii="Bookman Old Style" w:hAnsi="Bookman Old Style"/>
                <w:sz w:val="16"/>
                <w:szCs w:val="16"/>
              </w:rPr>
              <w:t>1990</w:t>
            </w:r>
          </w:p>
        </w:tc>
        <w:tc>
          <w:tcPr>
            <w:tcW w:w="401" w:type="dxa"/>
          </w:tcPr>
          <w:p w14:paraId="457FCEB3" w14:textId="7001D9D9" w:rsidR="005B4406" w:rsidRPr="005B4406" w:rsidRDefault="005B4406" w:rsidP="005B4406">
            <w:pPr>
              <w:pStyle w:val="TableParagraph"/>
              <w:spacing w:before="159"/>
              <w:ind w:right="139"/>
              <w:jc w:val="right"/>
              <w:rPr>
                <w:rFonts w:ascii="Bookman Old Style" w:hAnsi="Bookman Old Style"/>
                <w:sz w:val="16"/>
                <w:szCs w:val="16"/>
              </w:rPr>
            </w:pPr>
            <w:r w:rsidRPr="005B4406">
              <w:rPr>
                <w:rFonts w:ascii="Bookman Old Style" w:hAnsi="Bookman Old Style"/>
                <w:sz w:val="16"/>
                <w:szCs w:val="16"/>
              </w:rPr>
              <w:t>1</w:t>
            </w:r>
          </w:p>
        </w:tc>
        <w:tc>
          <w:tcPr>
            <w:tcW w:w="920" w:type="dxa"/>
          </w:tcPr>
          <w:p w14:paraId="5329706F" w14:textId="715CE442" w:rsidR="005B4406" w:rsidRPr="005B4406" w:rsidRDefault="005B4406" w:rsidP="005B4406">
            <w:pPr>
              <w:pStyle w:val="TableParagraph"/>
              <w:spacing w:before="159"/>
              <w:ind w:left="284" w:right="280"/>
              <w:rPr>
                <w:rFonts w:ascii="Bookman Old Style" w:hAnsi="Bookman Old Style"/>
                <w:sz w:val="16"/>
                <w:szCs w:val="16"/>
              </w:rPr>
            </w:pPr>
            <w:r w:rsidRPr="005B4406">
              <w:rPr>
                <w:rFonts w:ascii="Bookman Old Style" w:hAnsi="Bookman Old Style"/>
                <w:sz w:val="16"/>
                <w:szCs w:val="16"/>
              </w:rPr>
              <w:t>175</w:t>
            </w:r>
          </w:p>
        </w:tc>
        <w:tc>
          <w:tcPr>
            <w:tcW w:w="401" w:type="dxa"/>
          </w:tcPr>
          <w:p w14:paraId="77CB3022" w14:textId="05D0E477" w:rsidR="005B4406" w:rsidRPr="005B4406" w:rsidRDefault="005B4406" w:rsidP="005B4406">
            <w:pPr>
              <w:pStyle w:val="TableParagraph"/>
              <w:spacing w:before="159"/>
              <w:ind w:left="7"/>
              <w:rPr>
                <w:rFonts w:ascii="Bookman Old Style" w:hAnsi="Bookman Old Style"/>
                <w:sz w:val="16"/>
                <w:szCs w:val="16"/>
              </w:rPr>
            </w:pPr>
            <w:r w:rsidRPr="005B4406">
              <w:rPr>
                <w:rFonts w:ascii="Bookman Old Style" w:hAnsi="Bookman Old Style"/>
                <w:sz w:val="16"/>
                <w:szCs w:val="16"/>
              </w:rPr>
              <w:t>1</w:t>
            </w:r>
          </w:p>
        </w:tc>
        <w:tc>
          <w:tcPr>
            <w:tcW w:w="761" w:type="dxa"/>
          </w:tcPr>
          <w:p w14:paraId="49027213" w14:textId="639DF3B9" w:rsidR="005B4406" w:rsidRPr="005B4406" w:rsidRDefault="005B4406" w:rsidP="005B4406">
            <w:pPr>
              <w:pStyle w:val="TableParagraph"/>
              <w:spacing w:before="159"/>
              <w:ind w:right="222"/>
              <w:jc w:val="right"/>
              <w:rPr>
                <w:rFonts w:ascii="Bookman Old Style" w:hAnsi="Bookman Old Style"/>
                <w:sz w:val="16"/>
                <w:szCs w:val="16"/>
              </w:rPr>
            </w:pPr>
            <w:r w:rsidRPr="005B4406">
              <w:rPr>
                <w:rFonts w:ascii="Bookman Old Style" w:hAnsi="Bookman Old Style"/>
                <w:sz w:val="16"/>
                <w:szCs w:val="16"/>
              </w:rPr>
              <w:t>100</w:t>
            </w:r>
          </w:p>
        </w:tc>
        <w:tc>
          <w:tcPr>
            <w:tcW w:w="399" w:type="dxa"/>
          </w:tcPr>
          <w:p w14:paraId="7DDF2821" w14:textId="2463F258" w:rsidR="005B4406" w:rsidRPr="005B4406" w:rsidRDefault="005B4406" w:rsidP="005B4406">
            <w:pPr>
              <w:pStyle w:val="TableParagraph"/>
              <w:spacing w:before="159"/>
              <w:ind w:right="140"/>
              <w:jc w:val="right"/>
              <w:rPr>
                <w:rFonts w:ascii="Bookman Old Style" w:hAnsi="Bookman Old Style"/>
                <w:sz w:val="16"/>
                <w:szCs w:val="16"/>
              </w:rPr>
            </w:pPr>
            <w:r w:rsidRPr="005B4406">
              <w:rPr>
                <w:rFonts w:ascii="Bookman Old Style" w:hAnsi="Bookman Old Style"/>
                <w:sz w:val="16"/>
                <w:szCs w:val="16"/>
              </w:rPr>
              <w:t>2</w:t>
            </w:r>
          </w:p>
        </w:tc>
        <w:tc>
          <w:tcPr>
            <w:tcW w:w="824" w:type="dxa"/>
          </w:tcPr>
          <w:p w14:paraId="75136309" w14:textId="39A74E8E" w:rsidR="005B4406" w:rsidRPr="005B4406" w:rsidRDefault="005B4406" w:rsidP="005B4406">
            <w:pPr>
              <w:pStyle w:val="TableParagraph"/>
              <w:spacing w:before="159"/>
              <w:ind w:left="233" w:right="232"/>
              <w:rPr>
                <w:rFonts w:ascii="Bookman Old Style" w:hAnsi="Bookman Old Style"/>
                <w:sz w:val="16"/>
                <w:szCs w:val="16"/>
              </w:rPr>
            </w:pPr>
            <w:r w:rsidRPr="005B4406">
              <w:rPr>
                <w:rFonts w:ascii="Bookman Old Style" w:hAnsi="Bookman Old Style"/>
                <w:sz w:val="16"/>
                <w:szCs w:val="16"/>
              </w:rPr>
              <w:t>775</w:t>
            </w:r>
          </w:p>
        </w:tc>
        <w:tc>
          <w:tcPr>
            <w:tcW w:w="339" w:type="dxa"/>
          </w:tcPr>
          <w:p w14:paraId="03CB4397" w14:textId="01784C7E" w:rsidR="005B4406" w:rsidRPr="005B4406" w:rsidRDefault="005B4406" w:rsidP="005B4406">
            <w:pPr>
              <w:pStyle w:val="TableParagraph"/>
              <w:spacing w:before="159"/>
              <w:ind w:left="113"/>
              <w:jc w:val="left"/>
              <w:rPr>
                <w:rFonts w:ascii="Bookman Old Style" w:hAnsi="Bookman Old Style"/>
                <w:sz w:val="16"/>
                <w:szCs w:val="16"/>
              </w:rPr>
            </w:pPr>
            <w:r w:rsidRPr="005B4406">
              <w:rPr>
                <w:rFonts w:ascii="Bookman Old Style" w:hAnsi="Bookman Old Style"/>
                <w:sz w:val="16"/>
                <w:szCs w:val="16"/>
              </w:rPr>
              <w:t>2</w:t>
            </w:r>
          </w:p>
        </w:tc>
        <w:tc>
          <w:tcPr>
            <w:tcW w:w="820" w:type="dxa"/>
          </w:tcPr>
          <w:p w14:paraId="27EC99F3" w14:textId="4E37F8B6" w:rsidR="005B4406" w:rsidRPr="005B4406" w:rsidRDefault="005B4406" w:rsidP="005B4406">
            <w:pPr>
              <w:pStyle w:val="TableParagraph"/>
              <w:spacing w:before="159"/>
              <w:ind w:left="220" w:right="220"/>
              <w:rPr>
                <w:rFonts w:ascii="Bookman Old Style" w:hAnsi="Bookman Old Style"/>
                <w:sz w:val="16"/>
                <w:szCs w:val="16"/>
              </w:rPr>
            </w:pPr>
            <w:r w:rsidRPr="005B4406">
              <w:rPr>
                <w:rFonts w:ascii="Bookman Old Style" w:hAnsi="Bookman Old Style"/>
                <w:sz w:val="16"/>
                <w:szCs w:val="16"/>
              </w:rPr>
              <w:t>50</w:t>
            </w:r>
          </w:p>
        </w:tc>
        <w:tc>
          <w:tcPr>
            <w:tcW w:w="342" w:type="dxa"/>
          </w:tcPr>
          <w:p w14:paraId="3ADACB8E" w14:textId="327C7743" w:rsidR="005B4406" w:rsidRPr="005B4406" w:rsidRDefault="005B4406" w:rsidP="005B4406">
            <w:pPr>
              <w:pStyle w:val="TableParagraph"/>
              <w:spacing w:before="159"/>
              <w:ind w:right="115"/>
              <w:jc w:val="right"/>
              <w:rPr>
                <w:rFonts w:ascii="Bookman Old Style" w:hAnsi="Bookman Old Style"/>
                <w:sz w:val="16"/>
                <w:szCs w:val="16"/>
              </w:rPr>
            </w:pPr>
            <w:r w:rsidRPr="005B4406">
              <w:rPr>
                <w:rFonts w:ascii="Bookman Old Style" w:hAnsi="Bookman Old Style"/>
                <w:sz w:val="16"/>
                <w:szCs w:val="16"/>
              </w:rPr>
              <w:t>2</w:t>
            </w:r>
          </w:p>
        </w:tc>
        <w:tc>
          <w:tcPr>
            <w:tcW w:w="760" w:type="dxa"/>
          </w:tcPr>
          <w:p w14:paraId="76BFDCFA" w14:textId="26F3CEDA" w:rsidR="005B4406" w:rsidRPr="005B4406" w:rsidRDefault="005B4406" w:rsidP="005B4406">
            <w:pPr>
              <w:pStyle w:val="TableParagraph"/>
              <w:spacing w:before="159"/>
              <w:ind w:left="188" w:right="188"/>
              <w:rPr>
                <w:rFonts w:ascii="Bookman Old Style" w:hAnsi="Bookman Old Style"/>
                <w:sz w:val="16"/>
                <w:szCs w:val="16"/>
              </w:rPr>
            </w:pPr>
            <w:r w:rsidRPr="005B4406">
              <w:rPr>
                <w:rFonts w:ascii="Bookman Old Style" w:hAnsi="Bookman Old Style"/>
                <w:sz w:val="16"/>
                <w:szCs w:val="16"/>
              </w:rPr>
              <w:t>75</w:t>
            </w:r>
          </w:p>
        </w:tc>
        <w:tc>
          <w:tcPr>
            <w:tcW w:w="448" w:type="dxa"/>
          </w:tcPr>
          <w:p w14:paraId="398D4D38" w14:textId="01CFC5D8" w:rsidR="005B4406" w:rsidRPr="005B4406" w:rsidRDefault="005B4406" w:rsidP="005B4406">
            <w:pPr>
              <w:pStyle w:val="TableParagraph"/>
              <w:spacing w:before="159"/>
              <w:ind w:left="164"/>
              <w:jc w:val="left"/>
              <w:rPr>
                <w:rFonts w:ascii="Bookman Old Style" w:hAnsi="Bookman Old Style"/>
                <w:sz w:val="16"/>
                <w:szCs w:val="16"/>
              </w:rPr>
            </w:pPr>
            <w:r w:rsidRPr="005B4406">
              <w:rPr>
                <w:rFonts w:ascii="Bookman Old Style" w:hAnsi="Bookman Old Style"/>
                <w:sz w:val="16"/>
                <w:szCs w:val="16"/>
              </w:rPr>
              <w:t>4</w:t>
            </w:r>
          </w:p>
        </w:tc>
        <w:tc>
          <w:tcPr>
            <w:tcW w:w="707" w:type="dxa"/>
          </w:tcPr>
          <w:p w14:paraId="7CD8347B" w14:textId="75F0F7DD" w:rsidR="005B4406" w:rsidRPr="005B4406" w:rsidRDefault="005B4406" w:rsidP="005B4406">
            <w:pPr>
              <w:pStyle w:val="TableParagraph"/>
              <w:spacing w:before="159"/>
              <w:ind w:left="151" w:right="163"/>
              <w:rPr>
                <w:rFonts w:ascii="Bookman Old Style" w:hAnsi="Bookman Old Style"/>
                <w:sz w:val="16"/>
                <w:szCs w:val="16"/>
              </w:rPr>
            </w:pPr>
            <w:r w:rsidRPr="005B4406">
              <w:rPr>
                <w:rFonts w:ascii="Bookman Old Style" w:hAnsi="Bookman Old Style"/>
                <w:sz w:val="16"/>
                <w:szCs w:val="16"/>
              </w:rPr>
              <w:t>505</w:t>
            </w:r>
          </w:p>
        </w:tc>
        <w:tc>
          <w:tcPr>
            <w:tcW w:w="421" w:type="dxa"/>
          </w:tcPr>
          <w:p w14:paraId="0D625C68" w14:textId="19CAE5A6" w:rsidR="005B4406" w:rsidRPr="005B4406" w:rsidRDefault="005B4406" w:rsidP="005B4406">
            <w:pPr>
              <w:pStyle w:val="TableParagraph"/>
              <w:spacing w:before="159"/>
              <w:ind w:right="10"/>
              <w:rPr>
                <w:rFonts w:ascii="Bookman Old Style" w:hAnsi="Bookman Old Style"/>
                <w:sz w:val="16"/>
                <w:szCs w:val="16"/>
              </w:rPr>
            </w:pPr>
            <w:r w:rsidRPr="005B4406">
              <w:rPr>
                <w:rFonts w:ascii="Bookman Old Style" w:hAnsi="Bookman Old Style"/>
                <w:sz w:val="16"/>
                <w:szCs w:val="16"/>
              </w:rPr>
              <w:t>1</w:t>
            </w:r>
          </w:p>
        </w:tc>
        <w:tc>
          <w:tcPr>
            <w:tcW w:w="702" w:type="dxa"/>
          </w:tcPr>
          <w:p w14:paraId="117FAFDE" w14:textId="750CFB47" w:rsidR="005B4406" w:rsidRPr="005B4406" w:rsidRDefault="005B4406" w:rsidP="005B4406">
            <w:pPr>
              <w:pStyle w:val="TableParagraph"/>
              <w:spacing w:before="159"/>
              <w:ind w:left="115" w:right="127"/>
              <w:rPr>
                <w:rFonts w:ascii="Bookman Old Style" w:hAnsi="Bookman Old Style"/>
                <w:sz w:val="16"/>
                <w:szCs w:val="16"/>
              </w:rPr>
            </w:pPr>
            <w:r w:rsidRPr="005B4406">
              <w:rPr>
                <w:rFonts w:ascii="Bookman Old Style" w:hAnsi="Bookman Old Style"/>
                <w:sz w:val="16"/>
                <w:szCs w:val="16"/>
              </w:rPr>
              <w:t>310</w:t>
            </w:r>
          </w:p>
        </w:tc>
        <w:tc>
          <w:tcPr>
            <w:tcW w:w="1062" w:type="dxa"/>
          </w:tcPr>
          <w:p w14:paraId="6A8A7FF5" w14:textId="77777777" w:rsidR="005B4406" w:rsidRPr="00022F71" w:rsidRDefault="005B4406" w:rsidP="005B4406">
            <w:pPr>
              <w:pStyle w:val="TableParagraph"/>
              <w:spacing w:before="0"/>
              <w:jc w:val="left"/>
              <w:rPr>
                <w:rFonts w:ascii="Bookman Old Style" w:hAnsi="Bookman Old Style"/>
                <w:sz w:val="16"/>
              </w:rPr>
            </w:pPr>
          </w:p>
        </w:tc>
      </w:tr>
      <w:tr w:rsidR="005B4406" w:rsidRPr="00022F71" w14:paraId="10B26AA0" w14:textId="77777777" w:rsidTr="00C16A60">
        <w:trPr>
          <w:trHeight w:val="283"/>
        </w:trPr>
        <w:tc>
          <w:tcPr>
            <w:tcW w:w="464" w:type="dxa"/>
          </w:tcPr>
          <w:p w14:paraId="0336C74B" w14:textId="77777777" w:rsidR="005B4406" w:rsidRPr="00022F71" w:rsidRDefault="005B4406" w:rsidP="005B4406">
            <w:pPr>
              <w:pStyle w:val="TableParagraph"/>
              <w:spacing w:before="159"/>
              <w:ind w:left="10"/>
              <w:rPr>
                <w:rFonts w:ascii="Bookman Old Style" w:hAnsi="Bookman Old Style"/>
                <w:sz w:val="16"/>
              </w:rPr>
            </w:pPr>
            <w:r w:rsidRPr="00022F71">
              <w:rPr>
                <w:rFonts w:ascii="Bookman Old Style" w:hAnsi="Bookman Old Style"/>
                <w:sz w:val="16"/>
              </w:rPr>
              <w:t>5</w:t>
            </w:r>
          </w:p>
        </w:tc>
        <w:tc>
          <w:tcPr>
            <w:tcW w:w="4297" w:type="dxa"/>
          </w:tcPr>
          <w:p w14:paraId="67884503" w14:textId="77777777" w:rsidR="005B4406" w:rsidRPr="00022F71" w:rsidRDefault="005B4406" w:rsidP="005B4406">
            <w:pPr>
              <w:pStyle w:val="TableParagraph"/>
              <w:spacing w:before="159"/>
              <w:ind w:left="105"/>
              <w:jc w:val="left"/>
              <w:rPr>
                <w:rFonts w:ascii="Bookman Old Style" w:hAnsi="Bookman Old Style"/>
                <w:sz w:val="16"/>
              </w:rPr>
            </w:pPr>
            <w:r w:rsidRPr="00022F71">
              <w:rPr>
                <w:rFonts w:ascii="Bookman Old Style" w:hAnsi="Bookman Old Style"/>
                <w:sz w:val="16"/>
              </w:rPr>
              <w:t>Inspektur Pembantu Wilayah II</w:t>
            </w:r>
          </w:p>
        </w:tc>
        <w:tc>
          <w:tcPr>
            <w:tcW w:w="857" w:type="dxa"/>
          </w:tcPr>
          <w:p w14:paraId="71CC69D8" w14:textId="4C6ABB41" w:rsidR="005B4406" w:rsidRPr="00022F71" w:rsidRDefault="005B4406" w:rsidP="005B4406">
            <w:pPr>
              <w:pStyle w:val="TableParagraph"/>
              <w:spacing w:before="159"/>
              <w:ind w:left="327"/>
              <w:jc w:val="left"/>
              <w:rPr>
                <w:rFonts w:ascii="Bookman Old Style" w:hAnsi="Bookman Old Style"/>
                <w:sz w:val="16"/>
              </w:rPr>
            </w:pPr>
            <w:r w:rsidRPr="005B4406">
              <w:rPr>
                <w:rFonts w:ascii="Bookman Old Style" w:hAnsi="Bookman Old Style"/>
                <w:sz w:val="16"/>
                <w:szCs w:val="16"/>
              </w:rPr>
              <w:t>11</w:t>
            </w:r>
          </w:p>
        </w:tc>
        <w:tc>
          <w:tcPr>
            <w:tcW w:w="857" w:type="dxa"/>
          </w:tcPr>
          <w:p w14:paraId="4A056793" w14:textId="20E31BEC" w:rsidR="005B4406" w:rsidRPr="00022F71" w:rsidRDefault="005B4406" w:rsidP="005B4406">
            <w:pPr>
              <w:pStyle w:val="TableParagraph"/>
              <w:spacing w:before="159"/>
              <w:ind w:right="218"/>
              <w:jc w:val="right"/>
              <w:rPr>
                <w:rFonts w:ascii="Bookman Old Style" w:hAnsi="Bookman Old Style"/>
                <w:sz w:val="16"/>
              </w:rPr>
            </w:pPr>
            <w:r w:rsidRPr="005B4406">
              <w:rPr>
                <w:rFonts w:ascii="Bookman Old Style" w:hAnsi="Bookman Old Style"/>
                <w:sz w:val="16"/>
                <w:szCs w:val="16"/>
              </w:rPr>
              <w:t>1990</w:t>
            </w:r>
          </w:p>
        </w:tc>
        <w:tc>
          <w:tcPr>
            <w:tcW w:w="401" w:type="dxa"/>
          </w:tcPr>
          <w:p w14:paraId="4C633FA7" w14:textId="43444747" w:rsidR="005B4406" w:rsidRPr="00022F71" w:rsidRDefault="005B4406" w:rsidP="005B4406">
            <w:pPr>
              <w:pStyle w:val="TableParagraph"/>
              <w:spacing w:before="159"/>
              <w:ind w:right="139"/>
              <w:jc w:val="right"/>
              <w:rPr>
                <w:rFonts w:ascii="Bookman Old Style" w:hAnsi="Bookman Old Style"/>
                <w:sz w:val="16"/>
              </w:rPr>
            </w:pPr>
            <w:r w:rsidRPr="005B4406">
              <w:rPr>
                <w:rFonts w:ascii="Bookman Old Style" w:hAnsi="Bookman Old Style"/>
                <w:sz w:val="16"/>
                <w:szCs w:val="16"/>
              </w:rPr>
              <w:t>1</w:t>
            </w:r>
          </w:p>
        </w:tc>
        <w:tc>
          <w:tcPr>
            <w:tcW w:w="920" w:type="dxa"/>
          </w:tcPr>
          <w:p w14:paraId="168DCDED" w14:textId="1FBE31FC" w:rsidR="005B4406" w:rsidRPr="00022F71" w:rsidRDefault="005B4406" w:rsidP="005B4406">
            <w:pPr>
              <w:pStyle w:val="TableParagraph"/>
              <w:spacing w:before="159"/>
              <w:ind w:left="284" w:right="280"/>
              <w:rPr>
                <w:rFonts w:ascii="Bookman Old Style" w:hAnsi="Bookman Old Style"/>
                <w:sz w:val="16"/>
              </w:rPr>
            </w:pPr>
            <w:r w:rsidRPr="005B4406">
              <w:rPr>
                <w:rFonts w:ascii="Bookman Old Style" w:hAnsi="Bookman Old Style"/>
                <w:sz w:val="16"/>
                <w:szCs w:val="16"/>
              </w:rPr>
              <w:t>175</w:t>
            </w:r>
          </w:p>
        </w:tc>
        <w:tc>
          <w:tcPr>
            <w:tcW w:w="401" w:type="dxa"/>
          </w:tcPr>
          <w:p w14:paraId="5921B1EC" w14:textId="625FEB64" w:rsidR="005B4406" w:rsidRPr="00022F71" w:rsidRDefault="005B4406" w:rsidP="005B4406">
            <w:pPr>
              <w:pStyle w:val="TableParagraph"/>
              <w:spacing w:before="159"/>
              <w:ind w:left="7"/>
              <w:rPr>
                <w:rFonts w:ascii="Bookman Old Style" w:hAnsi="Bookman Old Style"/>
                <w:sz w:val="16"/>
              </w:rPr>
            </w:pPr>
            <w:r w:rsidRPr="005B4406">
              <w:rPr>
                <w:rFonts w:ascii="Bookman Old Style" w:hAnsi="Bookman Old Style"/>
                <w:sz w:val="16"/>
                <w:szCs w:val="16"/>
              </w:rPr>
              <w:t>1</w:t>
            </w:r>
          </w:p>
        </w:tc>
        <w:tc>
          <w:tcPr>
            <w:tcW w:w="761" w:type="dxa"/>
          </w:tcPr>
          <w:p w14:paraId="7CB386BE" w14:textId="78E7E29C" w:rsidR="005B4406" w:rsidRPr="00022F71" w:rsidRDefault="005B4406" w:rsidP="005B4406">
            <w:pPr>
              <w:pStyle w:val="TableParagraph"/>
              <w:spacing w:before="159"/>
              <w:ind w:right="222"/>
              <w:jc w:val="right"/>
              <w:rPr>
                <w:rFonts w:ascii="Bookman Old Style" w:hAnsi="Bookman Old Style"/>
                <w:sz w:val="16"/>
              </w:rPr>
            </w:pPr>
            <w:r w:rsidRPr="005B4406">
              <w:rPr>
                <w:rFonts w:ascii="Bookman Old Style" w:hAnsi="Bookman Old Style"/>
                <w:sz w:val="16"/>
                <w:szCs w:val="16"/>
              </w:rPr>
              <w:t>100</w:t>
            </w:r>
          </w:p>
        </w:tc>
        <w:tc>
          <w:tcPr>
            <w:tcW w:w="399" w:type="dxa"/>
          </w:tcPr>
          <w:p w14:paraId="0E452954" w14:textId="1936F03A" w:rsidR="005B4406" w:rsidRPr="00022F71" w:rsidRDefault="005B4406" w:rsidP="005B4406">
            <w:pPr>
              <w:pStyle w:val="TableParagraph"/>
              <w:spacing w:before="159"/>
              <w:ind w:right="140"/>
              <w:jc w:val="right"/>
              <w:rPr>
                <w:rFonts w:ascii="Bookman Old Style" w:hAnsi="Bookman Old Style"/>
                <w:sz w:val="16"/>
              </w:rPr>
            </w:pPr>
            <w:r w:rsidRPr="005B4406">
              <w:rPr>
                <w:rFonts w:ascii="Bookman Old Style" w:hAnsi="Bookman Old Style"/>
                <w:sz w:val="16"/>
                <w:szCs w:val="16"/>
              </w:rPr>
              <w:t>2</w:t>
            </w:r>
          </w:p>
        </w:tc>
        <w:tc>
          <w:tcPr>
            <w:tcW w:w="824" w:type="dxa"/>
          </w:tcPr>
          <w:p w14:paraId="0E4F2A33" w14:textId="0EB1DB41" w:rsidR="005B4406" w:rsidRPr="00022F71" w:rsidRDefault="005B4406" w:rsidP="005B4406">
            <w:pPr>
              <w:pStyle w:val="TableParagraph"/>
              <w:spacing w:before="159"/>
              <w:ind w:left="233" w:right="232"/>
              <w:rPr>
                <w:rFonts w:ascii="Bookman Old Style" w:hAnsi="Bookman Old Style"/>
                <w:sz w:val="16"/>
              </w:rPr>
            </w:pPr>
            <w:r w:rsidRPr="005B4406">
              <w:rPr>
                <w:rFonts w:ascii="Bookman Old Style" w:hAnsi="Bookman Old Style"/>
                <w:sz w:val="16"/>
                <w:szCs w:val="16"/>
              </w:rPr>
              <w:t>775</w:t>
            </w:r>
          </w:p>
        </w:tc>
        <w:tc>
          <w:tcPr>
            <w:tcW w:w="339" w:type="dxa"/>
          </w:tcPr>
          <w:p w14:paraId="0E12A03A" w14:textId="02CA559F" w:rsidR="005B4406" w:rsidRPr="00022F71" w:rsidRDefault="005B4406" w:rsidP="005B4406">
            <w:pPr>
              <w:pStyle w:val="TableParagraph"/>
              <w:spacing w:before="159"/>
              <w:ind w:left="113"/>
              <w:jc w:val="left"/>
              <w:rPr>
                <w:rFonts w:ascii="Bookman Old Style" w:hAnsi="Bookman Old Style"/>
                <w:sz w:val="16"/>
              </w:rPr>
            </w:pPr>
            <w:r w:rsidRPr="005B4406">
              <w:rPr>
                <w:rFonts w:ascii="Bookman Old Style" w:hAnsi="Bookman Old Style"/>
                <w:sz w:val="16"/>
                <w:szCs w:val="16"/>
              </w:rPr>
              <w:t>2</w:t>
            </w:r>
          </w:p>
        </w:tc>
        <w:tc>
          <w:tcPr>
            <w:tcW w:w="820" w:type="dxa"/>
          </w:tcPr>
          <w:p w14:paraId="7B997F4C" w14:textId="5DB29879" w:rsidR="005B4406" w:rsidRPr="00022F71" w:rsidRDefault="005B4406" w:rsidP="005B4406">
            <w:pPr>
              <w:pStyle w:val="TableParagraph"/>
              <w:spacing w:before="159"/>
              <w:ind w:left="220" w:right="220"/>
              <w:rPr>
                <w:rFonts w:ascii="Bookman Old Style" w:hAnsi="Bookman Old Style"/>
                <w:sz w:val="16"/>
              </w:rPr>
            </w:pPr>
            <w:r w:rsidRPr="005B4406">
              <w:rPr>
                <w:rFonts w:ascii="Bookman Old Style" w:hAnsi="Bookman Old Style"/>
                <w:sz w:val="16"/>
                <w:szCs w:val="16"/>
              </w:rPr>
              <w:t>50</w:t>
            </w:r>
          </w:p>
        </w:tc>
        <w:tc>
          <w:tcPr>
            <w:tcW w:w="342" w:type="dxa"/>
          </w:tcPr>
          <w:p w14:paraId="4AB58995" w14:textId="663EDB51" w:rsidR="005B4406" w:rsidRPr="00022F71" w:rsidRDefault="005B4406" w:rsidP="005B4406">
            <w:pPr>
              <w:pStyle w:val="TableParagraph"/>
              <w:spacing w:before="159"/>
              <w:ind w:right="115"/>
              <w:jc w:val="right"/>
              <w:rPr>
                <w:rFonts w:ascii="Bookman Old Style" w:hAnsi="Bookman Old Style"/>
                <w:sz w:val="16"/>
              </w:rPr>
            </w:pPr>
            <w:r w:rsidRPr="005B4406">
              <w:rPr>
                <w:rFonts w:ascii="Bookman Old Style" w:hAnsi="Bookman Old Style"/>
                <w:sz w:val="16"/>
                <w:szCs w:val="16"/>
              </w:rPr>
              <w:t>2</w:t>
            </w:r>
          </w:p>
        </w:tc>
        <w:tc>
          <w:tcPr>
            <w:tcW w:w="760" w:type="dxa"/>
          </w:tcPr>
          <w:p w14:paraId="316C0673" w14:textId="40009900" w:rsidR="005B4406" w:rsidRPr="00022F71" w:rsidRDefault="005B4406" w:rsidP="005B4406">
            <w:pPr>
              <w:pStyle w:val="TableParagraph"/>
              <w:spacing w:before="159"/>
              <w:ind w:left="188" w:right="188"/>
              <w:rPr>
                <w:rFonts w:ascii="Bookman Old Style" w:hAnsi="Bookman Old Style"/>
                <w:sz w:val="16"/>
              </w:rPr>
            </w:pPr>
            <w:r w:rsidRPr="005B4406">
              <w:rPr>
                <w:rFonts w:ascii="Bookman Old Style" w:hAnsi="Bookman Old Style"/>
                <w:sz w:val="16"/>
                <w:szCs w:val="16"/>
              </w:rPr>
              <w:t>75</w:t>
            </w:r>
          </w:p>
        </w:tc>
        <w:tc>
          <w:tcPr>
            <w:tcW w:w="448" w:type="dxa"/>
          </w:tcPr>
          <w:p w14:paraId="18404425" w14:textId="2F27A387" w:rsidR="005B4406" w:rsidRPr="00022F71" w:rsidRDefault="005B4406" w:rsidP="005B4406">
            <w:pPr>
              <w:pStyle w:val="TableParagraph"/>
              <w:spacing w:before="159"/>
              <w:ind w:left="164"/>
              <w:jc w:val="left"/>
              <w:rPr>
                <w:rFonts w:ascii="Bookman Old Style" w:hAnsi="Bookman Old Style"/>
                <w:sz w:val="16"/>
              </w:rPr>
            </w:pPr>
            <w:r w:rsidRPr="005B4406">
              <w:rPr>
                <w:rFonts w:ascii="Bookman Old Style" w:hAnsi="Bookman Old Style"/>
                <w:sz w:val="16"/>
                <w:szCs w:val="16"/>
              </w:rPr>
              <w:t>4</w:t>
            </w:r>
          </w:p>
        </w:tc>
        <w:tc>
          <w:tcPr>
            <w:tcW w:w="707" w:type="dxa"/>
          </w:tcPr>
          <w:p w14:paraId="7482F52A" w14:textId="463C27CA" w:rsidR="005B4406" w:rsidRPr="00022F71" w:rsidRDefault="005B4406" w:rsidP="005B4406">
            <w:pPr>
              <w:pStyle w:val="TableParagraph"/>
              <w:spacing w:before="159"/>
              <w:ind w:left="151" w:right="163"/>
              <w:rPr>
                <w:rFonts w:ascii="Bookman Old Style" w:hAnsi="Bookman Old Style"/>
                <w:sz w:val="16"/>
              </w:rPr>
            </w:pPr>
            <w:r w:rsidRPr="005B4406">
              <w:rPr>
                <w:rFonts w:ascii="Bookman Old Style" w:hAnsi="Bookman Old Style"/>
                <w:sz w:val="16"/>
                <w:szCs w:val="16"/>
              </w:rPr>
              <w:t>505</w:t>
            </w:r>
          </w:p>
        </w:tc>
        <w:tc>
          <w:tcPr>
            <w:tcW w:w="421" w:type="dxa"/>
          </w:tcPr>
          <w:p w14:paraId="5F042F29" w14:textId="087331F8" w:rsidR="005B4406" w:rsidRPr="00022F71" w:rsidRDefault="005B4406" w:rsidP="005B4406">
            <w:pPr>
              <w:pStyle w:val="TableParagraph"/>
              <w:spacing w:before="159"/>
              <w:ind w:right="10"/>
              <w:rPr>
                <w:rFonts w:ascii="Bookman Old Style" w:hAnsi="Bookman Old Style"/>
                <w:sz w:val="16"/>
              </w:rPr>
            </w:pPr>
            <w:r w:rsidRPr="005B4406">
              <w:rPr>
                <w:rFonts w:ascii="Bookman Old Style" w:hAnsi="Bookman Old Style"/>
                <w:sz w:val="16"/>
                <w:szCs w:val="16"/>
              </w:rPr>
              <w:t>1</w:t>
            </w:r>
          </w:p>
        </w:tc>
        <w:tc>
          <w:tcPr>
            <w:tcW w:w="702" w:type="dxa"/>
          </w:tcPr>
          <w:p w14:paraId="3E922F1B" w14:textId="1DCF4A2E" w:rsidR="005B4406" w:rsidRPr="00022F71" w:rsidRDefault="005B4406" w:rsidP="005B4406">
            <w:pPr>
              <w:pStyle w:val="TableParagraph"/>
              <w:spacing w:before="159"/>
              <w:ind w:left="115" w:right="127"/>
              <w:rPr>
                <w:rFonts w:ascii="Bookman Old Style" w:hAnsi="Bookman Old Style"/>
                <w:sz w:val="16"/>
              </w:rPr>
            </w:pPr>
            <w:r w:rsidRPr="005B4406">
              <w:rPr>
                <w:rFonts w:ascii="Bookman Old Style" w:hAnsi="Bookman Old Style"/>
                <w:sz w:val="16"/>
                <w:szCs w:val="16"/>
              </w:rPr>
              <w:t>310</w:t>
            </w:r>
          </w:p>
        </w:tc>
        <w:tc>
          <w:tcPr>
            <w:tcW w:w="1062" w:type="dxa"/>
          </w:tcPr>
          <w:p w14:paraId="0925F847" w14:textId="77777777" w:rsidR="005B4406" w:rsidRPr="00022F71" w:rsidRDefault="005B4406" w:rsidP="005B4406">
            <w:pPr>
              <w:pStyle w:val="TableParagraph"/>
              <w:spacing w:before="0"/>
              <w:jc w:val="left"/>
              <w:rPr>
                <w:rFonts w:ascii="Bookman Old Style" w:hAnsi="Bookman Old Style"/>
                <w:sz w:val="16"/>
              </w:rPr>
            </w:pPr>
          </w:p>
        </w:tc>
      </w:tr>
      <w:tr w:rsidR="005B4406" w:rsidRPr="00022F71" w14:paraId="20DACEDE" w14:textId="77777777" w:rsidTr="00C16A60">
        <w:trPr>
          <w:trHeight w:val="283"/>
        </w:trPr>
        <w:tc>
          <w:tcPr>
            <w:tcW w:w="464" w:type="dxa"/>
          </w:tcPr>
          <w:p w14:paraId="27B143C2" w14:textId="77777777" w:rsidR="005B4406" w:rsidRPr="00022F71" w:rsidRDefault="005B4406" w:rsidP="005B4406">
            <w:pPr>
              <w:pStyle w:val="TableParagraph"/>
              <w:spacing w:before="159"/>
              <w:ind w:left="10"/>
              <w:rPr>
                <w:rFonts w:ascii="Bookman Old Style" w:hAnsi="Bookman Old Style"/>
                <w:sz w:val="16"/>
              </w:rPr>
            </w:pPr>
            <w:r w:rsidRPr="00022F71">
              <w:rPr>
                <w:rFonts w:ascii="Bookman Old Style" w:hAnsi="Bookman Old Style"/>
                <w:sz w:val="16"/>
              </w:rPr>
              <w:t>6</w:t>
            </w:r>
          </w:p>
        </w:tc>
        <w:tc>
          <w:tcPr>
            <w:tcW w:w="4297" w:type="dxa"/>
          </w:tcPr>
          <w:p w14:paraId="568135D4" w14:textId="77777777" w:rsidR="005B4406" w:rsidRPr="00022F71" w:rsidRDefault="005B4406" w:rsidP="005B4406">
            <w:pPr>
              <w:pStyle w:val="TableParagraph"/>
              <w:spacing w:before="159"/>
              <w:ind w:left="105"/>
              <w:jc w:val="left"/>
              <w:rPr>
                <w:rFonts w:ascii="Bookman Old Style" w:hAnsi="Bookman Old Style"/>
                <w:sz w:val="16"/>
              </w:rPr>
            </w:pPr>
            <w:r w:rsidRPr="00022F71">
              <w:rPr>
                <w:rFonts w:ascii="Bookman Old Style" w:hAnsi="Bookman Old Style"/>
                <w:sz w:val="16"/>
              </w:rPr>
              <w:t>Inspektur Pembantu Wilayah III</w:t>
            </w:r>
          </w:p>
        </w:tc>
        <w:tc>
          <w:tcPr>
            <w:tcW w:w="857" w:type="dxa"/>
          </w:tcPr>
          <w:p w14:paraId="35FAE361" w14:textId="05DC9ECC" w:rsidR="005B4406" w:rsidRPr="00022F71" w:rsidRDefault="005B4406" w:rsidP="005B4406">
            <w:pPr>
              <w:pStyle w:val="TableParagraph"/>
              <w:spacing w:before="159"/>
              <w:ind w:left="327"/>
              <w:jc w:val="left"/>
              <w:rPr>
                <w:rFonts w:ascii="Bookman Old Style" w:hAnsi="Bookman Old Style"/>
                <w:sz w:val="16"/>
              </w:rPr>
            </w:pPr>
            <w:r w:rsidRPr="005B4406">
              <w:rPr>
                <w:rFonts w:ascii="Bookman Old Style" w:hAnsi="Bookman Old Style"/>
                <w:sz w:val="16"/>
                <w:szCs w:val="16"/>
              </w:rPr>
              <w:t>11</w:t>
            </w:r>
          </w:p>
        </w:tc>
        <w:tc>
          <w:tcPr>
            <w:tcW w:w="857" w:type="dxa"/>
          </w:tcPr>
          <w:p w14:paraId="74F1C026" w14:textId="4239B3B3" w:rsidR="005B4406" w:rsidRPr="00022F71" w:rsidRDefault="005B4406" w:rsidP="005B4406">
            <w:pPr>
              <w:pStyle w:val="TableParagraph"/>
              <w:spacing w:before="159"/>
              <w:ind w:right="218"/>
              <w:jc w:val="right"/>
              <w:rPr>
                <w:rFonts w:ascii="Bookman Old Style" w:hAnsi="Bookman Old Style"/>
                <w:sz w:val="16"/>
              </w:rPr>
            </w:pPr>
            <w:r w:rsidRPr="005B4406">
              <w:rPr>
                <w:rFonts w:ascii="Bookman Old Style" w:hAnsi="Bookman Old Style"/>
                <w:sz w:val="16"/>
                <w:szCs w:val="16"/>
              </w:rPr>
              <w:t>1990</w:t>
            </w:r>
          </w:p>
        </w:tc>
        <w:tc>
          <w:tcPr>
            <w:tcW w:w="401" w:type="dxa"/>
          </w:tcPr>
          <w:p w14:paraId="79656FAE" w14:textId="02071827" w:rsidR="005B4406" w:rsidRPr="00022F71" w:rsidRDefault="005B4406" w:rsidP="005B4406">
            <w:pPr>
              <w:pStyle w:val="TableParagraph"/>
              <w:spacing w:before="159"/>
              <w:ind w:right="139"/>
              <w:jc w:val="right"/>
              <w:rPr>
                <w:rFonts w:ascii="Bookman Old Style" w:hAnsi="Bookman Old Style"/>
                <w:sz w:val="16"/>
              </w:rPr>
            </w:pPr>
            <w:r w:rsidRPr="005B4406">
              <w:rPr>
                <w:rFonts w:ascii="Bookman Old Style" w:hAnsi="Bookman Old Style"/>
                <w:sz w:val="16"/>
                <w:szCs w:val="16"/>
              </w:rPr>
              <w:t>1</w:t>
            </w:r>
          </w:p>
        </w:tc>
        <w:tc>
          <w:tcPr>
            <w:tcW w:w="920" w:type="dxa"/>
          </w:tcPr>
          <w:p w14:paraId="437A6C68" w14:textId="6C07B70C" w:rsidR="005B4406" w:rsidRPr="00022F71" w:rsidRDefault="005B4406" w:rsidP="005B4406">
            <w:pPr>
              <w:pStyle w:val="TableParagraph"/>
              <w:spacing w:before="159"/>
              <w:ind w:left="284" w:right="280"/>
              <w:rPr>
                <w:rFonts w:ascii="Bookman Old Style" w:hAnsi="Bookman Old Style"/>
                <w:sz w:val="16"/>
              </w:rPr>
            </w:pPr>
            <w:r w:rsidRPr="005B4406">
              <w:rPr>
                <w:rFonts w:ascii="Bookman Old Style" w:hAnsi="Bookman Old Style"/>
                <w:sz w:val="16"/>
                <w:szCs w:val="16"/>
              </w:rPr>
              <w:t>175</w:t>
            </w:r>
          </w:p>
        </w:tc>
        <w:tc>
          <w:tcPr>
            <w:tcW w:w="401" w:type="dxa"/>
          </w:tcPr>
          <w:p w14:paraId="4A9DB7E8" w14:textId="2C6D6E3C" w:rsidR="005B4406" w:rsidRPr="00022F71" w:rsidRDefault="005B4406" w:rsidP="005B4406">
            <w:pPr>
              <w:pStyle w:val="TableParagraph"/>
              <w:spacing w:before="159"/>
              <w:ind w:left="7"/>
              <w:rPr>
                <w:rFonts w:ascii="Bookman Old Style" w:hAnsi="Bookman Old Style"/>
                <w:sz w:val="16"/>
              </w:rPr>
            </w:pPr>
            <w:r w:rsidRPr="005B4406">
              <w:rPr>
                <w:rFonts w:ascii="Bookman Old Style" w:hAnsi="Bookman Old Style"/>
                <w:sz w:val="16"/>
                <w:szCs w:val="16"/>
              </w:rPr>
              <w:t>1</w:t>
            </w:r>
          </w:p>
        </w:tc>
        <w:tc>
          <w:tcPr>
            <w:tcW w:w="761" w:type="dxa"/>
          </w:tcPr>
          <w:p w14:paraId="1FA52F3A" w14:textId="6B625771" w:rsidR="005B4406" w:rsidRPr="00022F71" w:rsidRDefault="005B4406" w:rsidP="005B4406">
            <w:pPr>
              <w:pStyle w:val="TableParagraph"/>
              <w:spacing w:before="159"/>
              <w:ind w:right="222"/>
              <w:jc w:val="right"/>
              <w:rPr>
                <w:rFonts w:ascii="Bookman Old Style" w:hAnsi="Bookman Old Style"/>
                <w:sz w:val="16"/>
              </w:rPr>
            </w:pPr>
            <w:r w:rsidRPr="005B4406">
              <w:rPr>
                <w:rFonts w:ascii="Bookman Old Style" w:hAnsi="Bookman Old Style"/>
                <w:sz w:val="16"/>
                <w:szCs w:val="16"/>
              </w:rPr>
              <w:t>100</w:t>
            </w:r>
          </w:p>
        </w:tc>
        <w:tc>
          <w:tcPr>
            <w:tcW w:w="399" w:type="dxa"/>
          </w:tcPr>
          <w:p w14:paraId="1F1185C9" w14:textId="354CE620" w:rsidR="005B4406" w:rsidRPr="00022F71" w:rsidRDefault="005B4406" w:rsidP="005B4406">
            <w:pPr>
              <w:pStyle w:val="TableParagraph"/>
              <w:spacing w:before="159"/>
              <w:ind w:right="140"/>
              <w:jc w:val="right"/>
              <w:rPr>
                <w:rFonts w:ascii="Bookman Old Style" w:hAnsi="Bookman Old Style"/>
                <w:sz w:val="16"/>
              </w:rPr>
            </w:pPr>
            <w:r w:rsidRPr="005B4406">
              <w:rPr>
                <w:rFonts w:ascii="Bookman Old Style" w:hAnsi="Bookman Old Style"/>
                <w:sz w:val="16"/>
                <w:szCs w:val="16"/>
              </w:rPr>
              <w:t>2</w:t>
            </w:r>
          </w:p>
        </w:tc>
        <w:tc>
          <w:tcPr>
            <w:tcW w:w="824" w:type="dxa"/>
          </w:tcPr>
          <w:p w14:paraId="7E462EF5" w14:textId="48314E08" w:rsidR="005B4406" w:rsidRPr="00022F71" w:rsidRDefault="005B4406" w:rsidP="005B4406">
            <w:pPr>
              <w:pStyle w:val="TableParagraph"/>
              <w:spacing w:before="159"/>
              <w:ind w:left="233" w:right="232"/>
              <w:rPr>
                <w:rFonts w:ascii="Bookman Old Style" w:hAnsi="Bookman Old Style"/>
                <w:sz w:val="16"/>
              </w:rPr>
            </w:pPr>
            <w:r w:rsidRPr="005B4406">
              <w:rPr>
                <w:rFonts w:ascii="Bookman Old Style" w:hAnsi="Bookman Old Style"/>
                <w:sz w:val="16"/>
                <w:szCs w:val="16"/>
              </w:rPr>
              <w:t>775</w:t>
            </w:r>
          </w:p>
        </w:tc>
        <w:tc>
          <w:tcPr>
            <w:tcW w:w="339" w:type="dxa"/>
          </w:tcPr>
          <w:p w14:paraId="65845D05" w14:textId="4CE4E4B9" w:rsidR="005B4406" w:rsidRPr="00022F71" w:rsidRDefault="005B4406" w:rsidP="005B4406">
            <w:pPr>
              <w:pStyle w:val="TableParagraph"/>
              <w:spacing w:before="159"/>
              <w:ind w:left="113"/>
              <w:jc w:val="left"/>
              <w:rPr>
                <w:rFonts w:ascii="Bookman Old Style" w:hAnsi="Bookman Old Style"/>
                <w:sz w:val="16"/>
              </w:rPr>
            </w:pPr>
            <w:r w:rsidRPr="005B4406">
              <w:rPr>
                <w:rFonts w:ascii="Bookman Old Style" w:hAnsi="Bookman Old Style"/>
                <w:sz w:val="16"/>
                <w:szCs w:val="16"/>
              </w:rPr>
              <w:t>2</w:t>
            </w:r>
          </w:p>
        </w:tc>
        <w:tc>
          <w:tcPr>
            <w:tcW w:w="820" w:type="dxa"/>
          </w:tcPr>
          <w:p w14:paraId="21F177F0" w14:textId="7513BB43" w:rsidR="005B4406" w:rsidRPr="00022F71" w:rsidRDefault="005B4406" w:rsidP="005B4406">
            <w:pPr>
              <w:pStyle w:val="TableParagraph"/>
              <w:spacing w:before="159"/>
              <w:ind w:left="220" w:right="220"/>
              <w:rPr>
                <w:rFonts w:ascii="Bookman Old Style" w:hAnsi="Bookman Old Style"/>
                <w:sz w:val="16"/>
              </w:rPr>
            </w:pPr>
            <w:r w:rsidRPr="005B4406">
              <w:rPr>
                <w:rFonts w:ascii="Bookman Old Style" w:hAnsi="Bookman Old Style"/>
                <w:sz w:val="16"/>
                <w:szCs w:val="16"/>
              </w:rPr>
              <w:t>50</w:t>
            </w:r>
          </w:p>
        </w:tc>
        <w:tc>
          <w:tcPr>
            <w:tcW w:w="342" w:type="dxa"/>
          </w:tcPr>
          <w:p w14:paraId="4792F3F9" w14:textId="614F723E" w:rsidR="005B4406" w:rsidRPr="00022F71" w:rsidRDefault="005B4406" w:rsidP="005B4406">
            <w:pPr>
              <w:pStyle w:val="TableParagraph"/>
              <w:spacing w:before="159"/>
              <w:ind w:right="115"/>
              <w:jc w:val="right"/>
              <w:rPr>
                <w:rFonts w:ascii="Bookman Old Style" w:hAnsi="Bookman Old Style"/>
                <w:sz w:val="16"/>
              </w:rPr>
            </w:pPr>
            <w:r w:rsidRPr="005B4406">
              <w:rPr>
                <w:rFonts w:ascii="Bookman Old Style" w:hAnsi="Bookman Old Style"/>
                <w:sz w:val="16"/>
                <w:szCs w:val="16"/>
              </w:rPr>
              <w:t>2</w:t>
            </w:r>
          </w:p>
        </w:tc>
        <w:tc>
          <w:tcPr>
            <w:tcW w:w="760" w:type="dxa"/>
          </w:tcPr>
          <w:p w14:paraId="6BA683BA" w14:textId="5B58514E" w:rsidR="005B4406" w:rsidRPr="00022F71" w:rsidRDefault="005B4406" w:rsidP="005B4406">
            <w:pPr>
              <w:pStyle w:val="TableParagraph"/>
              <w:spacing w:before="159"/>
              <w:ind w:left="188" w:right="188"/>
              <w:rPr>
                <w:rFonts w:ascii="Bookman Old Style" w:hAnsi="Bookman Old Style"/>
                <w:sz w:val="16"/>
              </w:rPr>
            </w:pPr>
            <w:r w:rsidRPr="005B4406">
              <w:rPr>
                <w:rFonts w:ascii="Bookman Old Style" w:hAnsi="Bookman Old Style"/>
                <w:sz w:val="16"/>
                <w:szCs w:val="16"/>
              </w:rPr>
              <w:t>75</w:t>
            </w:r>
          </w:p>
        </w:tc>
        <w:tc>
          <w:tcPr>
            <w:tcW w:w="448" w:type="dxa"/>
          </w:tcPr>
          <w:p w14:paraId="6E186277" w14:textId="7456173B" w:rsidR="005B4406" w:rsidRPr="00022F71" w:rsidRDefault="005B4406" w:rsidP="005B4406">
            <w:pPr>
              <w:pStyle w:val="TableParagraph"/>
              <w:spacing w:before="159"/>
              <w:ind w:left="164"/>
              <w:jc w:val="left"/>
              <w:rPr>
                <w:rFonts w:ascii="Bookman Old Style" w:hAnsi="Bookman Old Style"/>
                <w:sz w:val="16"/>
              </w:rPr>
            </w:pPr>
            <w:r w:rsidRPr="005B4406">
              <w:rPr>
                <w:rFonts w:ascii="Bookman Old Style" w:hAnsi="Bookman Old Style"/>
                <w:sz w:val="16"/>
                <w:szCs w:val="16"/>
              </w:rPr>
              <w:t>4</w:t>
            </w:r>
          </w:p>
        </w:tc>
        <w:tc>
          <w:tcPr>
            <w:tcW w:w="707" w:type="dxa"/>
          </w:tcPr>
          <w:p w14:paraId="38865EA6" w14:textId="3CFF26A7" w:rsidR="005B4406" w:rsidRPr="00022F71" w:rsidRDefault="005B4406" w:rsidP="005B4406">
            <w:pPr>
              <w:pStyle w:val="TableParagraph"/>
              <w:spacing w:before="159"/>
              <w:ind w:left="151" w:right="163"/>
              <w:rPr>
                <w:rFonts w:ascii="Bookman Old Style" w:hAnsi="Bookman Old Style"/>
                <w:sz w:val="16"/>
              </w:rPr>
            </w:pPr>
            <w:r w:rsidRPr="005B4406">
              <w:rPr>
                <w:rFonts w:ascii="Bookman Old Style" w:hAnsi="Bookman Old Style"/>
                <w:sz w:val="16"/>
                <w:szCs w:val="16"/>
              </w:rPr>
              <w:t>505</w:t>
            </w:r>
          </w:p>
        </w:tc>
        <w:tc>
          <w:tcPr>
            <w:tcW w:w="421" w:type="dxa"/>
          </w:tcPr>
          <w:p w14:paraId="15E9E40B" w14:textId="343DA622" w:rsidR="005B4406" w:rsidRPr="00022F71" w:rsidRDefault="005B4406" w:rsidP="005B4406">
            <w:pPr>
              <w:pStyle w:val="TableParagraph"/>
              <w:spacing w:before="159"/>
              <w:ind w:right="10"/>
              <w:rPr>
                <w:rFonts w:ascii="Bookman Old Style" w:hAnsi="Bookman Old Style"/>
                <w:sz w:val="16"/>
              </w:rPr>
            </w:pPr>
            <w:r w:rsidRPr="005B4406">
              <w:rPr>
                <w:rFonts w:ascii="Bookman Old Style" w:hAnsi="Bookman Old Style"/>
                <w:sz w:val="16"/>
                <w:szCs w:val="16"/>
              </w:rPr>
              <w:t>1</w:t>
            </w:r>
          </w:p>
        </w:tc>
        <w:tc>
          <w:tcPr>
            <w:tcW w:w="702" w:type="dxa"/>
          </w:tcPr>
          <w:p w14:paraId="48DE3663" w14:textId="7A9A5F11" w:rsidR="005B4406" w:rsidRPr="00022F71" w:rsidRDefault="005B4406" w:rsidP="005B4406">
            <w:pPr>
              <w:pStyle w:val="TableParagraph"/>
              <w:spacing w:before="159"/>
              <w:ind w:left="115" w:right="127"/>
              <w:rPr>
                <w:rFonts w:ascii="Bookman Old Style" w:hAnsi="Bookman Old Style"/>
                <w:sz w:val="16"/>
              </w:rPr>
            </w:pPr>
            <w:r w:rsidRPr="005B4406">
              <w:rPr>
                <w:rFonts w:ascii="Bookman Old Style" w:hAnsi="Bookman Old Style"/>
                <w:sz w:val="16"/>
                <w:szCs w:val="16"/>
              </w:rPr>
              <w:t>310</w:t>
            </w:r>
          </w:p>
        </w:tc>
        <w:tc>
          <w:tcPr>
            <w:tcW w:w="1062" w:type="dxa"/>
          </w:tcPr>
          <w:p w14:paraId="0FD95D3E" w14:textId="77777777" w:rsidR="005B4406" w:rsidRPr="00022F71" w:rsidRDefault="005B4406" w:rsidP="005B4406">
            <w:pPr>
              <w:pStyle w:val="TableParagraph"/>
              <w:spacing w:before="0"/>
              <w:jc w:val="left"/>
              <w:rPr>
                <w:rFonts w:ascii="Bookman Old Style" w:hAnsi="Bookman Old Style"/>
                <w:sz w:val="16"/>
              </w:rPr>
            </w:pPr>
          </w:p>
        </w:tc>
      </w:tr>
      <w:tr w:rsidR="005B4406" w:rsidRPr="00022F71" w14:paraId="4CA97CA6" w14:textId="77777777" w:rsidTr="00C16A60">
        <w:trPr>
          <w:trHeight w:val="283"/>
        </w:trPr>
        <w:tc>
          <w:tcPr>
            <w:tcW w:w="464" w:type="dxa"/>
          </w:tcPr>
          <w:p w14:paraId="053EEF19" w14:textId="77777777" w:rsidR="005B4406" w:rsidRPr="00022F71" w:rsidRDefault="005B4406" w:rsidP="005B4406">
            <w:pPr>
              <w:pStyle w:val="TableParagraph"/>
              <w:spacing w:before="159"/>
              <w:ind w:left="10"/>
              <w:rPr>
                <w:rFonts w:ascii="Bookman Old Style" w:hAnsi="Bookman Old Style"/>
                <w:sz w:val="16"/>
              </w:rPr>
            </w:pPr>
            <w:r w:rsidRPr="00022F71">
              <w:rPr>
                <w:rFonts w:ascii="Bookman Old Style" w:hAnsi="Bookman Old Style"/>
                <w:sz w:val="16"/>
              </w:rPr>
              <w:t>7</w:t>
            </w:r>
          </w:p>
        </w:tc>
        <w:tc>
          <w:tcPr>
            <w:tcW w:w="4297" w:type="dxa"/>
          </w:tcPr>
          <w:p w14:paraId="5A673A64" w14:textId="77777777" w:rsidR="005B4406" w:rsidRPr="00022F71" w:rsidRDefault="005B4406" w:rsidP="005B4406">
            <w:pPr>
              <w:pStyle w:val="TableParagraph"/>
              <w:spacing w:before="159"/>
              <w:ind w:left="105"/>
              <w:jc w:val="left"/>
              <w:rPr>
                <w:rFonts w:ascii="Bookman Old Style" w:hAnsi="Bookman Old Style"/>
                <w:sz w:val="16"/>
              </w:rPr>
            </w:pPr>
            <w:r w:rsidRPr="00022F71">
              <w:rPr>
                <w:rFonts w:ascii="Bookman Old Style" w:hAnsi="Bookman Old Style"/>
                <w:sz w:val="16"/>
              </w:rPr>
              <w:t>Inspektur Pembantu Wilayah IV</w:t>
            </w:r>
          </w:p>
        </w:tc>
        <w:tc>
          <w:tcPr>
            <w:tcW w:w="857" w:type="dxa"/>
          </w:tcPr>
          <w:p w14:paraId="453803E4" w14:textId="5A7672D8" w:rsidR="005B4406" w:rsidRPr="00022F71" w:rsidRDefault="005B4406" w:rsidP="005B4406">
            <w:pPr>
              <w:pStyle w:val="TableParagraph"/>
              <w:spacing w:before="159"/>
              <w:ind w:left="327"/>
              <w:jc w:val="left"/>
              <w:rPr>
                <w:rFonts w:ascii="Bookman Old Style" w:hAnsi="Bookman Old Style"/>
                <w:sz w:val="16"/>
              </w:rPr>
            </w:pPr>
            <w:r w:rsidRPr="005B4406">
              <w:rPr>
                <w:rFonts w:ascii="Bookman Old Style" w:hAnsi="Bookman Old Style"/>
                <w:sz w:val="16"/>
                <w:szCs w:val="16"/>
              </w:rPr>
              <w:t>11</w:t>
            </w:r>
          </w:p>
        </w:tc>
        <w:tc>
          <w:tcPr>
            <w:tcW w:w="857" w:type="dxa"/>
          </w:tcPr>
          <w:p w14:paraId="10FA1B72" w14:textId="39DF8CC6" w:rsidR="005B4406" w:rsidRPr="00022F71" w:rsidRDefault="005B4406" w:rsidP="005B4406">
            <w:pPr>
              <w:pStyle w:val="TableParagraph"/>
              <w:spacing w:before="159"/>
              <w:ind w:right="218"/>
              <w:jc w:val="right"/>
              <w:rPr>
                <w:rFonts w:ascii="Bookman Old Style" w:hAnsi="Bookman Old Style"/>
                <w:sz w:val="16"/>
              </w:rPr>
            </w:pPr>
            <w:r w:rsidRPr="005B4406">
              <w:rPr>
                <w:rFonts w:ascii="Bookman Old Style" w:hAnsi="Bookman Old Style"/>
                <w:sz w:val="16"/>
                <w:szCs w:val="16"/>
              </w:rPr>
              <w:t>1990</w:t>
            </w:r>
          </w:p>
        </w:tc>
        <w:tc>
          <w:tcPr>
            <w:tcW w:w="401" w:type="dxa"/>
          </w:tcPr>
          <w:p w14:paraId="65FBA12E" w14:textId="38837102" w:rsidR="005B4406" w:rsidRPr="00022F71" w:rsidRDefault="005B4406" w:rsidP="005B4406">
            <w:pPr>
              <w:pStyle w:val="TableParagraph"/>
              <w:spacing w:before="159"/>
              <w:ind w:right="139"/>
              <w:jc w:val="right"/>
              <w:rPr>
                <w:rFonts w:ascii="Bookman Old Style" w:hAnsi="Bookman Old Style"/>
                <w:sz w:val="16"/>
              </w:rPr>
            </w:pPr>
            <w:r w:rsidRPr="005B4406">
              <w:rPr>
                <w:rFonts w:ascii="Bookman Old Style" w:hAnsi="Bookman Old Style"/>
                <w:sz w:val="16"/>
                <w:szCs w:val="16"/>
              </w:rPr>
              <w:t>1</w:t>
            </w:r>
          </w:p>
        </w:tc>
        <w:tc>
          <w:tcPr>
            <w:tcW w:w="920" w:type="dxa"/>
          </w:tcPr>
          <w:p w14:paraId="01634778" w14:textId="172BE185" w:rsidR="005B4406" w:rsidRPr="00022F71" w:rsidRDefault="005B4406" w:rsidP="005B4406">
            <w:pPr>
              <w:pStyle w:val="TableParagraph"/>
              <w:spacing w:before="159"/>
              <w:ind w:left="284" w:right="280"/>
              <w:rPr>
                <w:rFonts w:ascii="Bookman Old Style" w:hAnsi="Bookman Old Style"/>
                <w:sz w:val="16"/>
              </w:rPr>
            </w:pPr>
            <w:r w:rsidRPr="005B4406">
              <w:rPr>
                <w:rFonts w:ascii="Bookman Old Style" w:hAnsi="Bookman Old Style"/>
                <w:sz w:val="16"/>
                <w:szCs w:val="16"/>
              </w:rPr>
              <w:t>175</w:t>
            </w:r>
          </w:p>
        </w:tc>
        <w:tc>
          <w:tcPr>
            <w:tcW w:w="401" w:type="dxa"/>
          </w:tcPr>
          <w:p w14:paraId="58B96D55" w14:textId="456DAD0B" w:rsidR="005B4406" w:rsidRPr="00022F71" w:rsidRDefault="005B4406" w:rsidP="005B4406">
            <w:pPr>
              <w:pStyle w:val="TableParagraph"/>
              <w:spacing w:before="159"/>
              <w:ind w:left="7"/>
              <w:rPr>
                <w:rFonts w:ascii="Bookman Old Style" w:hAnsi="Bookman Old Style"/>
                <w:sz w:val="16"/>
              </w:rPr>
            </w:pPr>
            <w:r w:rsidRPr="005B4406">
              <w:rPr>
                <w:rFonts w:ascii="Bookman Old Style" w:hAnsi="Bookman Old Style"/>
                <w:sz w:val="16"/>
                <w:szCs w:val="16"/>
              </w:rPr>
              <w:t>1</w:t>
            </w:r>
          </w:p>
        </w:tc>
        <w:tc>
          <w:tcPr>
            <w:tcW w:w="761" w:type="dxa"/>
          </w:tcPr>
          <w:p w14:paraId="5CA42C32" w14:textId="2773E0A5" w:rsidR="005B4406" w:rsidRPr="00022F71" w:rsidRDefault="005B4406" w:rsidP="005B4406">
            <w:pPr>
              <w:pStyle w:val="TableParagraph"/>
              <w:spacing w:before="159"/>
              <w:ind w:right="222"/>
              <w:jc w:val="right"/>
              <w:rPr>
                <w:rFonts w:ascii="Bookman Old Style" w:hAnsi="Bookman Old Style"/>
                <w:sz w:val="16"/>
              </w:rPr>
            </w:pPr>
            <w:r w:rsidRPr="005B4406">
              <w:rPr>
                <w:rFonts w:ascii="Bookman Old Style" w:hAnsi="Bookman Old Style"/>
                <w:sz w:val="16"/>
                <w:szCs w:val="16"/>
              </w:rPr>
              <w:t>100</w:t>
            </w:r>
          </w:p>
        </w:tc>
        <w:tc>
          <w:tcPr>
            <w:tcW w:w="399" w:type="dxa"/>
          </w:tcPr>
          <w:p w14:paraId="2140690F" w14:textId="309101C1" w:rsidR="005B4406" w:rsidRPr="00022F71" w:rsidRDefault="005B4406" w:rsidP="005B4406">
            <w:pPr>
              <w:pStyle w:val="TableParagraph"/>
              <w:spacing w:before="159"/>
              <w:ind w:right="140"/>
              <w:jc w:val="right"/>
              <w:rPr>
                <w:rFonts w:ascii="Bookman Old Style" w:hAnsi="Bookman Old Style"/>
                <w:sz w:val="16"/>
              </w:rPr>
            </w:pPr>
            <w:r w:rsidRPr="005B4406">
              <w:rPr>
                <w:rFonts w:ascii="Bookman Old Style" w:hAnsi="Bookman Old Style"/>
                <w:sz w:val="16"/>
                <w:szCs w:val="16"/>
              </w:rPr>
              <w:t>2</w:t>
            </w:r>
          </w:p>
        </w:tc>
        <w:tc>
          <w:tcPr>
            <w:tcW w:w="824" w:type="dxa"/>
          </w:tcPr>
          <w:p w14:paraId="3F0B37B2" w14:textId="191374C2" w:rsidR="005B4406" w:rsidRPr="00022F71" w:rsidRDefault="005B4406" w:rsidP="005B4406">
            <w:pPr>
              <w:pStyle w:val="TableParagraph"/>
              <w:spacing w:before="159"/>
              <w:ind w:left="233" w:right="232"/>
              <w:rPr>
                <w:rFonts w:ascii="Bookman Old Style" w:hAnsi="Bookman Old Style"/>
                <w:sz w:val="16"/>
              </w:rPr>
            </w:pPr>
            <w:r w:rsidRPr="005B4406">
              <w:rPr>
                <w:rFonts w:ascii="Bookman Old Style" w:hAnsi="Bookman Old Style"/>
                <w:sz w:val="16"/>
                <w:szCs w:val="16"/>
              </w:rPr>
              <w:t>775</w:t>
            </w:r>
          </w:p>
        </w:tc>
        <w:tc>
          <w:tcPr>
            <w:tcW w:w="339" w:type="dxa"/>
          </w:tcPr>
          <w:p w14:paraId="2C6479F0" w14:textId="4732540B" w:rsidR="005B4406" w:rsidRPr="00022F71" w:rsidRDefault="005B4406" w:rsidP="005B4406">
            <w:pPr>
              <w:pStyle w:val="TableParagraph"/>
              <w:spacing w:before="159"/>
              <w:ind w:left="113"/>
              <w:jc w:val="left"/>
              <w:rPr>
                <w:rFonts w:ascii="Bookman Old Style" w:hAnsi="Bookman Old Style"/>
                <w:sz w:val="16"/>
              </w:rPr>
            </w:pPr>
            <w:r w:rsidRPr="005B4406">
              <w:rPr>
                <w:rFonts w:ascii="Bookman Old Style" w:hAnsi="Bookman Old Style"/>
                <w:sz w:val="16"/>
                <w:szCs w:val="16"/>
              </w:rPr>
              <w:t>2</w:t>
            </w:r>
          </w:p>
        </w:tc>
        <w:tc>
          <w:tcPr>
            <w:tcW w:w="820" w:type="dxa"/>
          </w:tcPr>
          <w:p w14:paraId="25A6B099" w14:textId="50B91B94" w:rsidR="005B4406" w:rsidRPr="00022F71" w:rsidRDefault="005B4406" w:rsidP="005B4406">
            <w:pPr>
              <w:pStyle w:val="TableParagraph"/>
              <w:spacing w:before="159"/>
              <w:ind w:left="220" w:right="220"/>
              <w:rPr>
                <w:rFonts w:ascii="Bookman Old Style" w:hAnsi="Bookman Old Style"/>
                <w:sz w:val="16"/>
              </w:rPr>
            </w:pPr>
            <w:r w:rsidRPr="005B4406">
              <w:rPr>
                <w:rFonts w:ascii="Bookman Old Style" w:hAnsi="Bookman Old Style"/>
                <w:sz w:val="16"/>
                <w:szCs w:val="16"/>
              </w:rPr>
              <w:t>50</w:t>
            </w:r>
          </w:p>
        </w:tc>
        <w:tc>
          <w:tcPr>
            <w:tcW w:w="342" w:type="dxa"/>
          </w:tcPr>
          <w:p w14:paraId="06D1B135" w14:textId="58ED8CD3" w:rsidR="005B4406" w:rsidRPr="00022F71" w:rsidRDefault="005B4406" w:rsidP="005B4406">
            <w:pPr>
              <w:pStyle w:val="TableParagraph"/>
              <w:spacing w:before="159"/>
              <w:ind w:right="115"/>
              <w:jc w:val="right"/>
              <w:rPr>
                <w:rFonts w:ascii="Bookman Old Style" w:hAnsi="Bookman Old Style"/>
                <w:sz w:val="16"/>
              </w:rPr>
            </w:pPr>
            <w:r w:rsidRPr="005B4406">
              <w:rPr>
                <w:rFonts w:ascii="Bookman Old Style" w:hAnsi="Bookman Old Style"/>
                <w:sz w:val="16"/>
                <w:szCs w:val="16"/>
              </w:rPr>
              <w:t>2</w:t>
            </w:r>
          </w:p>
        </w:tc>
        <w:tc>
          <w:tcPr>
            <w:tcW w:w="760" w:type="dxa"/>
          </w:tcPr>
          <w:p w14:paraId="3587E6A4" w14:textId="3CFBA02B" w:rsidR="005B4406" w:rsidRPr="00022F71" w:rsidRDefault="005B4406" w:rsidP="005B4406">
            <w:pPr>
              <w:pStyle w:val="TableParagraph"/>
              <w:spacing w:before="159"/>
              <w:ind w:left="188" w:right="188"/>
              <w:rPr>
                <w:rFonts w:ascii="Bookman Old Style" w:hAnsi="Bookman Old Style"/>
                <w:sz w:val="16"/>
              </w:rPr>
            </w:pPr>
            <w:r w:rsidRPr="005B4406">
              <w:rPr>
                <w:rFonts w:ascii="Bookman Old Style" w:hAnsi="Bookman Old Style"/>
                <w:sz w:val="16"/>
                <w:szCs w:val="16"/>
              </w:rPr>
              <w:t>75</w:t>
            </w:r>
          </w:p>
        </w:tc>
        <w:tc>
          <w:tcPr>
            <w:tcW w:w="448" w:type="dxa"/>
          </w:tcPr>
          <w:p w14:paraId="39A7F7BF" w14:textId="52F3B68F" w:rsidR="005B4406" w:rsidRPr="00022F71" w:rsidRDefault="005B4406" w:rsidP="005B4406">
            <w:pPr>
              <w:pStyle w:val="TableParagraph"/>
              <w:spacing w:before="159"/>
              <w:ind w:left="164"/>
              <w:jc w:val="left"/>
              <w:rPr>
                <w:rFonts w:ascii="Bookman Old Style" w:hAnsi="Bookman Old Style"/>
                <w:sz w:val="16"/>
              </w:rPr>
            </w:pPr>
            <w:r w:rsidRPr="005B4406">
              <w:rPr>
                <w:rFonts w:ascii="Bookman Old Style" w:hAnsi="Bookman Old Style"/>
                <w:sz w:val="16"/>
                <w:szCs w:val="16"/>
              </w:rPr>
              <w:t>4</w:t>
            </w:r>
          </w:p>
        </w:tc>
        <w:tc>
          <w:tcPr>
            <w:tcW w:w="707" w:type="dxa"/>
          </w:tcPr>
          <w:p w14:paraId="7BD82FE0" w14:textId="6681C0CF" w:rsidR="005B4406" w:rsidRPr="00022F71" w:rsidRDefault="005B4406" w:rsidP="005B4406">
            <w:pPr>
              <w:pStyle w:val="TableParagraph"/>
              <w:spacing w:before="159"/>
              <w:ind w:left="151" w:right="163"/>
              <w:rPr>
                <w:rFonts w:ascii="Bookman Old Style" w:hAnsi="Bookman Old Style"/>
                <w:sz w:val="16"/>
              </w:rPr>
            </w:pPr>
            <w:r w:rsidRPr="005B4406">
              <w:rPr>
                <w:rFonts w:ascii="Bookman Old Style" w:hAnsi="Bookman Old Style"/>
                <w:sz w:val="16"/>
                <w:szCs w:val="16"/>
              </w:rPr>
              <w:t>505</w:t>
            </w:r>
          </w:p>
        </w:tc>
        <w:tc>
          <w:tcPr>
            <w:tcW w:w="421" w:type="dxa"/>
          </w:tcPr>
          <w:p w14:paraId="2FB1AE3F" w14:textId="094F93E7" w:rsidR="005B4406" w:rsidRPr="00022F71" w:rsidRDefault="005B4406" w:rsidP="005B4406">
            <w:pPr>
              <w:pStyle w:val="TableParagraph"/>
              <w:spacing w:before="159"/>
              <w:ind w:right="10"/>
              <w:rPr>
                <w:rFonts w:ascii="Bookman Old Style" w:hAnsi="Bookman Old Style"/>
                <w:sz w:val="16"/>
              </w:rPr>
            </w:pPr>
            <w:r w:rsidRPr="005B4406">
              <w:rPr>
                <w:rFonts w:ascii="Bookman Old Style" w:hAnsi="Bookman Old Style"/>
                <w:sz w:val="16"/>
                <w:szCs w:val="16"/>
              </w:rPr>
              <w:t>1</w:t>
            </w:r>
          </w:p>
        </w:tc>
        <w:tc>
          <w:tcPr>
            <w:tcW w:w="702" w:type="dxa"/>
          </w:tcPr>
          <w:p w14:paraId="4E7662C1" w14:textId="40282BC6" w:rsidR="005B4406" w:rsidRPr="00022F71" w:rsidRDefault="005B4406" w:rsidP="005B4406">
            <w:pPr>
              <w:pStyle w:val="TableParagraph"/>
              <w:spacing w:before="159"/>
              <w:ind w:left="115" w:right="127"/>
              <w:rPr>
                <w:rFonts w:ascii="Bookman Old Style" w:hAnsi="Bookman Old Style"/>
                <w:sz w:val="16"/>
              </w:rPr>
            </w:pPr>
            <w:r w:rsidRPr="005B4406">
              <w:rPr>
                <w:rFonts w:ascii="Bookman Old Style" w:hAnsi="Bookman Old Style"/>
                <w:sz w:val="16"/>
                <w:szCs w:val="16"/>
              </w:rPr>
              <w:t>310</w:t>
            </w:r>
          </w:p>
        </w:tc>
        <w:tc>
          <w:tcPr>
            <w:tcW w:w="1062" w:type="dxa"/>
          </w:tcPr>
          <w:p w14:paraId="2EB764F9" w14:textId="77777777" w:rsidR="005B4406" w:rsidRPr="00022F71" w:rsidRDefault="005B4406" w:rsidP="005B4406">
            <w:pPr>
              <w:pStyle w:val="TableParagraph"/>
              <w:spacing w:before="0"/>
              <w:jc w:val="left"/>
              <w:rPr>
                <w:rFonts w:ascii="Bookman Old Style" w:hAnsi="Bookman Old Style"/>
                <w:sz w:val="16"/>
              </w:rPr>
            </w:pPr>
          </w:p>
        </w:tc>
      </w:tr>
      <w:tr w:rsidR="005B4406" w:rsidRPr="00022F71" w14:paraId="417986CB" w14:textId="77777777" w:rsidTr="00C16A60">
        <w:trPr>
          <w:trHeight w:val="283"/>
        </w:trPr>
        <w:tc>
          <w:tcPr>
            <w:tcW w:w="464" w:type="dxa"/>
          </w:tcPr>
          <w:p w14:paraId="1D1FBE21" w14:textId="77777777" w:rsidR="005B4406" w:rsidRPr="00022F71" w:rsidRDefault="005B4406" w:rsidP="005B4406">
            <w:pPr>
              <w:pStyle w:val="TableParagraph"/>
              <w:spacing w:before="159"/>
              <w:ind w:left="10"/>
              <w:rPr>
                <w:rFonts w:ascii="Bookman Old Style" w:hAnsi="Bookman Old Style"/>
                <w:sz w:val="16"/>
              </w:rPr>
            </w:pPr>
            <w:r w:rsidRPr="00022F71">
              <w:rPr>
                <w:rFonts w:ascii="Bookman Old Style" w:hAnsi="Bookman Old Style"/>
                <w:sz w:val="16"/>
              </w:rPr>
              <w:t>8</w:t>
            </w:r>
          </w:p>
        </w:tc>
        <w:tc>
          <w:tcPr>
            <w:tcW w:w="4297" w:type="dxa"/>
          </w:tcPr>
          <w:p w14:paraId="65CDB8F3" w14:textId="77777777" w:rsidR="005B4406" w:rsidRPr="00022F71" w:rsidRDefault="005B4406" w:rsidP="005B4406">
            <w:pPr>
              <w:pStyle w:val="TableParagraph"/>
              <w:spacing w:before="159"/>
              <w:ind w:left="105"/>
              <w:jc w:val="left"/>
              <w:rPr>
                <w:rFonts w:ascii="Bookman Old Style" w:hAnsi="Bookman Old Style"/>
                <w:sz w:val="16"/>
              </w:rPr>
            </w:pPr>
            <w:r w:rsidRPr="00022F71">
              <w:rPr>
                <w:rFonts w:ascii="Bookman Old Style" w:hAnsi="Bookman Old Style"/>
                <w:sz w:val="16"/>
              </w:rPr>
              <w:t>Inspektur Pembantu Khusus</w:t>
            </w:r>
          </w:p>
        </w:tc>
        <w:tc>
          <w:tcPr>
            <w:tcW w:w="857" w:type="dxa"/>
          </w:tcPr>
          <w:p w14:paraId="203D2EA0" w14:textId="652AB0AB" w:rsidR="005B4406" w:rsidRPr="00022F71" w:rsidRDefault="005B4406" w:rsidP="005B4406">
            <w:pPr>
              <w:pStyle w:val="TableParagraph"/>
              <w:spacing w:before="159"/>
              <w:ind w:left="327"/>
              <w:jc w:val="left"/>
              <w:rPr>
                <w:rFonts w:ascii="Bookman Old Style" w:hAnsi="Bookman Old Style"/>
                <w:sz w:val="16"/>
              </w:rPr>
            </w:pPr>
            <w:r w:rsidRPr="005B4406">
              <w:rPr>
                <w:rFonts w:ascii="Bookman Old Style" w:hAnsi="Bookman Old Style"/>
                <w:sz w:val="16"/>
                <w:szCs w:val="16"/>
              </w:rPr>
              <w:t>11</w:t>
            </w:r>
          </w:p>
        </w:tc>
        <w:tc>
          <w:tcPr>
            <w:tcW w:w="857" w:type="dxa"/>
          </w:tcPr>
          <w:p w14:paraId="66327CA0" w14:textId="7375B2EE" w:rsidR="005B4406" w:rsidRPr="00022F71" w:rsidRDefault="005B4406" w:rsidP="005B4406">
            <w:pPr>
              <w:pStyle w:val="TableParagraph"/>
              <w:spacing w:before="159"/>
              <w:ind w:right="218"/>
              <w:jc w:val="right"/>
              <w:rPr>
                <w:rFonts w:ascii="Bookman Old Style" w:hAnsi="Bookman Old Style"/>
                <w:sz w:val="16"/>
              </w:rPr>
            </w:pPr>
            <w:r w:rsidRPr="005B4406">
              <w:rPr>
                <w:rFonts w:ascii="Bookman Old Style" w:hAnsi="Bookman Old Style"/>
                <w:sz w:val="16"/>
                <w:szCs w:val="16"/>
              </w:rPr>
              <w:t>1990</w:t>
            </w:r>
          </w:p>
        </w:tc>
        <w:tc>
          <w:tcPr>
            <w:tcW w:w="401" w:type="dxa"/>
          </w:tcPr>
          <w:p w14:paraId="39E3F16C" w14:textId="0BF1B164" w:rsidR="005B4406" w:rsidRPr="00022F71" w:rsidRDefault="005B4406" w:rsidP="005B4406">
            <w:pPr>
              <w:pStyle w:val="TableParagraph"/>
              <w:spacing w:before="159"/>
              <w:ind w:right="139"/>
              <w:jc w:val="right"/>
              <w:rPr>
                <w:rFonts w:ascii="Bookman Old Style" w:hAnsi="Bookman Old Style"/>
                <w:sz w:val="16"/>
              </w:rPr>
            </w:pPr>
            <w:r w:rsidRPr="005B4406">
              <w:rPr>
                <w:rFonts w:ascii="Bookman Old Style" w:hAnsi="Bookman Old Style"/>
                <w:sz w:val="16"/>
                <w:szCs w:val="16"/>
              </w:rPr>
              <w:t>1</w:t>
            </w:r>
          </w:p>
        </w:tc>
        <w:tc>
          <w:tcPr>
            <w:tcW w:w="920" w:type="dxa"/>
          </w:tcPr>
          <w:p w14:paraId="78B19A44" w14:textId="717407AF" w:rsidR="005B4406" w:rsidRPr="00022F71" w:rsidRDefault="005B4406" w:rsidP="005B4406">
            <w:pPr>
              <w:pStyle w:val="TableParagraph"/>
              <w:spacing w:before="159"/>
              <w:ind w:left="284" w:right="280"/>
              <w:rPr>
                <w:rFonts w:ascii="Bookman Old Style" w:hAnsi="Bookman Old Style"/>
                <w:sz w:val="16"/>
              </w:rPr>
            </w:pPr>
            <w:r w:rsidRPr="005B4406">
              <w:rPr>
                <w:rFonts w:ascii="Bookman Old Style" w:hAnsi="Bookman Old Style"/>
                <w:sz w:val="16"/>
                <w:szCs w:val="16"/>
              </w:rPr>
              <w:t>175</w:t>
            </w:r>
          </w:p>
        </w:tc>
        <w:tc>
          <w:tcPr>
            <w:tcW w:w="401" w:type="dxa"/>
          </w:tcPr>
          <w:p w14:paraId="50782155" w14:textId="3F618C6B" w:rsidR="005B4406" w:rsidRPr="00022F71" w:rsidRDefault="005B4406" w:rsidP="005B4406">
            <w:pPr>
              <w:pStyle w:val="TableParagraph"/>
              <w:spacing w:before="159"/>
              <w:ind w:left="7"/>
              <w:rPr>
                <w:rFonts w:ascii="Bookman Old Style" w:hAnsi="Bookman Old Style"/>
                <w:sz w:val="16"/>
              </w:rPr>
            </w:pPr>
            <w:r w:rsidRPr="005B4406">
              <w:rPr>
                <w:rFonts w:ascii="Bookman Old Style" w:hAnsi="Bookman Old Style"/>
                <w:sz w:val="16"/>
                <w:szCs w:val="16"/>
              </w:rPr>
              <w:t>1</w:t>
            </w:r>
          </w:p>
        </w:tc>
        <w:tc>
          <w:tcPr>
            <w:tcW w:w="761" w:type="dxa"/>
          </w:tcPr>
          <w:p w14:paraId="2BA392D2" w14:textId="7B642F6E" w:rsidR="005B4406" w:rsidRPr="00022F71" w:rsidRDefault="005B4406" w:rsidP="005B4406">
            <w:pPr>
              <w:pStyle w:val="TableParagraph"/>
              <w:spacing w:before="159"/>
              <w:ind w:right="222"/>
              <w:jc w:val="right"/>
              <w:rPr>
                <w:rFonts w:ascii="Bookman Old Style" w:hAnsi="Bookman Old Style"/>
                <w:sz w:val="16"/>
              </w:rPr>
            </w:pPr>
            <w:r w:rsidRPr="005B4406">
              <w:rPr>
                <w:rFonts w:ascii="Bookman Old Style" w:hAnsi="Bookman Old Style"/>
                <w:sz w:val="16"/>
                <w:szCs w:val="16"/>
              </w:rPr>
              <w:t>100</w:t>
            </w:r>
          </w:p>
        </w:tc>
        <w:tc>
          <w:tcPr>
            <w:tcW w:w="399" w:type="dxa"/>
          </w:tcPr>
          <w:p w14:paraId="3D444D11" w14:textId="3EEBEBAA" w:rsidR="005B4406" w:rsidRPr="00022F71" w:rsidRDefault="005B4406" w:rsidP="005B4406">
            <w:pPr>
              <w:pStyle w:val="TableParagraph"/>
              <w:spacing w:before="159"/>
              <w:ind w:right="140"/>
              <w:jc w:val="right"/>
              <w:rPr>
                <w:rFonts w:ascii="Bookman Old Style" w:hAnsi="Bookman Old Style"/>
                <w:sz w:val="16"/>
              </w:rPr>
            </w:pPr>
            <w:r w:rsidRPr="005B4406">
              <w:rPr>
                <w:rFonts w:ascii="Bookman Old Style" w:hAnsi="Bookman Old Style"/>
                <w:sz w:val="16"/>
                <w:szCs w:val="16"/>
              </w:rPr>
              <w:t>2</w:t>
            </w:r>
          </w:p>
        </w:tc>
        <w:tc>
          <w:tcPr>
            <w:tcW w:w="824" w:type="dxa"/>
          </w:tcPr>
          <w:p w14:paraId="004D69A9" w14:textId="0DE92E1D" w:rsidR="005B4406" w:rsidRPr="00022F71" w:rsidRDefault="005B4406" w:rsidP="005B4406">
            <w:pPr>
              <w:pStyle w:val="TableParagraph"/>
              <w:spacing w:before="159"/>
              <w:ind w:left="233" w:right="232"/>
              <w:rPr>
                <w:rFonts w:ascii="Bookman Old Style" w:hAnsi="Bookman Old Style"/>
                <w:sz w:val="16"/>
              </w:rPr>
            </w:pPr>
            <w:r w:rsidRPr="005B4406">
              <w:rPr>
                <w:rFonts w:ascii="Bookman Old Style" w:hAnsi="Bookman Old Style"/>
                <w:sz w:val="16"/>
                <w:szCs w:val="16"/>
              </w:rPr>
              <w:t>775</w:t>
            </w:r>
          </w:p>
        </w:tc>
        <w:tc>
          <w:tcPr>
            <w:tcW w:w="339" w:type="dxa"/>
          </w:tcPr>
          <w:p w14:paraId="34DB1BC3" w14:textId="608CD6AB" w:rsidR="005B4406" w:rsidRPr="00022F71" w:rsidRDefault="005B4406" w:rsidP="005B4406">
            <w:pPr>
              <w:pStyle w:val="TableParagraph"/>
              <w:spacing w:before="159"/>
              <w:ind w:left="113"/>
              <w:jc w:val="left"/>
              <w:rPr>
                <w:rFonts w:ascii="Bookman Old Style" w:hAnsi="Bookman Old Style"/>
                <w:sz w:val="16"/>
              </w:rPr>
            </w:pPr>
            <w:r w:rsidRPr="005B4406">
              <w:rPr>
                <w:rFonts w:ascii="Bookman Old Style" w:hAnsi="Bookman Old Style"/>
                <w:sz w:val="16"/>
                <w:szCs w:val="16"/>
              </w:rPr>
              <w:t>2</w:t>
            </w:r>
          </w:p>
        </w:tc>
        <w:tc>
          <w:tcPr>
            <w:tcW w:w="820" w:type="dxa"/>
          </w:tcPr>
          <w:p w14:paraId="54C4D77D" w14:textId="24A77C85" w:rsidR="005B4406" w:rsidRPr="00022F71" w:rsidRDefault="005B4406" w:rsidP="005B4406">
            <w:pPr>
              <w:pStyle w:val="TableParagraph"/>
              <w:spacing w:before="159"/>
              <w:ind w:left="220" w:right="220"/>
              <w:rPr>
                <w:rFonts w:ascii="Bookman Old Style" w:hAnsi="Bookman Old Style"/>
                <w:sz w:val="16"/>
              </w:rPr>
            </w:pPr>
            <w:r w:rsidRPr="005B4406">
              <w:rPr>
                <w:rFonts w:ascii="Bookman Old Style" w:hAnsi="Bookman Old Style"/>
                <w:sz w:val="16"/>
                <w:szCs w:val="16"/>
              </w:rPr>
              <w:t>50</w:t>
            </w:r>
          </w:p>
        </w:tc>
        <w:tc>
          <w:tcPr>
            <w:tcW w:w="342" w:type="dxa"/>
          </w:tcPr>
          <w:p w14:paraId="1E8BC1DC" w14:textId="40FACAC7" w:rsidR="005B4406" w:rsidRPr="00022F71" w:rsidRDefault="005B4406" w:rsidP="005B4406">
            <w:pPr>
              <w:pStyle w:val="TableParagraph"/>
              <w:spacing w:before="159"/>
              <w:ind w:right="115"/>
              <w:jc w:val="right"/>
              <w:rPr>
                <w:rFonts w:ascii="Bookman Old Style" w:hAnsi="Bookman Old Style"/>
                <w:sz w:val="16"/>
              </w:rPr>
            </w:pPr>
            <w:r w:rsidRPr="005B4406">
              <w:rPr>
                <w:rFonts w:ascii="Bookman Old Style" w:hAnsi="Bookman Old Style"/>
                <w:sz w:val="16"/>
                <w:szCs w:val="16"/>
              </w:rPr>
              <w:t>2</w:t>
            </w:r>
          </w:p>
        </w:tc>
        <w:tc>
          <w:tcPr>
            <w:tcW w:w="760" w:type="dxa"/>
          </w:tcPr>
          <w:p w14:paraId="7298DA87" w14:textId="32FC6AD1" w:rsidR="005B4406" w:rsidRPr="00022F71" w:rsidRDefault="005B4406" w:rsidP="005B4406">
            <w:pPr>
              <w:pStyle w:val="TableParagraph"/>
              <w:spacing w:before="159"/>
              <w:ind w:left="188" w:right="188"/>
              <w:rPr>
                <w:rFonts w:ascii="Bookman Old Style" w:hAnsi="Bookman Old Style"/>
                <w:sz w:val="16"/>
              </w:rPr>
            </w:pPr>
            <w:r w:rsidRPr="005B4406">
              <w:rPr>
                <w:rFonts w:ascii="Bookman Old Style" w:hAnsi="Bookman Old Style"/>
                <w:sz w:val="16"/>
                <w:szCs w:val="16"/>
              </w:rPr>
              <w:t>75</w:t>
            </w:r>
          </w:p>
        </w:tc>
        <w:tc>
          <w:tcPr>
            <w:tcW w:w="448" w:type="dxa"/>
          </w:tcPr>
          <w:p w14:paraId="6D04636D" w14:textId="7D713341" w:rsidR="005B4406" w:rsidRPr="00022F71" w:rsidRDefault="005B4406" w:rsidP="005B4406">
            <w:pPr>
              <w:pStyle w:val="TableParagraph"/>
              <w:spacing w:before="159"/>
              <w:ind w:left="164"/>
              <w:jc w:val="left"/>
              <w:rPr>
                <w:rFonts w:ascii="Bookman Old Style" w:hAnsi="Bookman Old Style"/>
                <w:sz w:val="16"/>
              </w:rPr>
            </w:pPr>
            <w:r w:rsidRPr="005B4406">
              <w:rPr>
                <w:rFonts w:ascii="Bookman Old Style" w:hAnsi="Bookman Old Style"/>
                <w:sz w:val="16"/>
                <w:szCs w:val="16"/>
              </w:rPr>
              <w:t>4</w:t>
            </w:r>
          </w:p>
        </w:tc>
        <w:tc>
          <w:tcPr>
            <w:tcW w:w="707" w:type="dxa"/>
          </w:tcPr>
          <w:p w14:paraId="5C674C80" w14:textId="721B7F9D" w:rsidR="005B4406" w:rsidRPr="00022F71" w:rsidRDefault="005B4406" w:rsidP="005B4406">
            <w:pPr>
              <w:pStyle w:val="TableParagraph"/>
              <w:spacing w:before="159"/>
              <w:ind w:left="151" w:right="163"/>
              <w:rPr>
                <w:rFonts w:ascii="Bookman Old Style" w:hAnsi="Bookman Old Style"/>
                <w:sz w:val="16"/>
              </w:rPr>
            </w:pPr>
            <w:r w:rsidRPr="005B4406">
              <w:rPr>
                <w:rFonts w:ascii="Bookman Old Style" w:hAnsi="Bookman Old Style"/>
                <w:sz w:val="16"/>
                <w:szCs w:val="16"/>
              </w:rPr>
              <w:t>505</w:t>
            </w:r>
          </w:p>
        </w:tc>
        <w:tc>
          <w:tcPr>
            <w:tcW w:w="421" w:type="dxa"/>
          </w:tcPr>
          <w:p w14:paraId="01EEA6BE" w14:textId="09D86B3D" w:rsidR="005B4406" w:rsidRPr="00022F71" w:rsidRDefault="005B4406" w:rsidP="005B4406">
            <w:pPr>
              <w:pStyle w:val="TableParagraph"/>
              <w:spacing w:before="159"/>
              <w:ind w:right="10"/>
              <w:rPr>
                <w:rFonts w:ascii="Bookman Old Style" w:hAnsi="Bookman Old Style"/>
                <w:sz w:val="16"/>
              </w:rPr>
            </w:pPr>
            <w:r w:rsidRPr="005B4406">
              <w:rPr>
                <w:rFonts w:ascii="Bookman Old Style" w:hAnsi="Bookman Old Style"/>
                <w:sz w:val="16"/>
                <w:szCs w:val="16"/>
              </w:rPr>
              <w:t>1</w:t>
            </w:r>
          </w:p>
        </w:tc>
        <w:tc>
          <w:tcPr>
            <w:tcW w:w="702" w:type="dxa"/>
          </w:tcPr>
          <w:p w14:paraId="3B7F6B24" w14:textId="04DB548F" w:rsidR="005B4406" w:rsidRPr="00022F71" w:rsidRDefault="005B4406" w:rsidP="005B4406">
            <w:pPr>
              <w:pStyle w:val="TableParagraph"/>
              <w:spacing w:before="159"/>
              <w:ind w:left="115" w:right="127"/>
              <w:rPr>
                <w:rFonts w:ascii="Bookman Old Style" w:hAnsi="Bookman Old Style"/>
                <w:sz w:val="16"/>
              </w:rPr>
            </w:pPr>
            <w:r w:rsidRPr="005B4406">
              <w:rPr>
                <w:rFonts w:ascii="Bookman Old Style" w:hAnsi="Bookman Old Style"/>
                <w:sz w:val="16"/>
                <w:szCs w:val="16"/>
              </w:rPr>
              <w:t>310</w:t>
            </w:r>
          </w:p>
        </w:tc>
        <w:tc>
          <w:tcPr>
            <w:tcW w:w="1062" w:type="dxa"/>
          </w:tcPr>
          <w:p w14:paraId="223E0CB0" w14:textId="77777777" w:rsidR="005B4406" w:rsidRPr="00022F71" w:rsidRDefault="005B4406" w:rsidP="005B4406">
            <w:pPr>
              <w:pStyle w:val="TableParagraph"/>
              <w:spacing w:before="0"/>
              <w:jc w:val="left"/>
              <w:rPr>
                <w:rFonts w:ascii="Bookman Old Style" w:hAnsi="Bookman Old Style"/>
                <w:sz w:val="16"/>
              </w:rPr>
            </w:pPr>
          </w:p>
        </w:tc>
      </w:tr>
    </w:tbl>
    <w:p w14:paraId="6E34DED4" w14:textId="77777777" w:rsidR="009C3F9B" w:rsidRDefault="009C3F9B">
      <w:pPr>
        <w:rPr>
          <w:rFonts w:ascii="Bookman Old Style" w:hAnsi="Bookman Old Style"/>
          <w:sz w:val="16"/>
        </w:rPr>
      </w:pPr>
    </w:p>
    <w:p w14:paraId="7D5556FC" w14:textId="77777777" w:rsidR="009C3F9B" w:rsidRDefault="009C3F9B" w:rsidP="009C3F9B">
      <w:pPr>
        <w:tabs>
          <w:tab w:val="left" w:pos="2085"/>
        </w:tabs>
        <w:rPr>
          <w:rFonts w:ascii="Bookman Old Style" w:hAnsi="Bookman Old Style"/>
          <w:sz w:val="16"/>
        </w:rPr>
      </w:pPr>
    </w:p>
    <w:p w14:paraId="4DF6F802" w14:textId="77777777" w:rsidR="009C3F9B" w:rsidRDefault="009C3F9B" w:rsidP="009C3F9B">
      <w:pPr>
        <w:tabs>
          <w:tab w:val="left" w:pos="2085"/>
        </w:tabs>
        <w:rPr>
          <w:rFonts w:ascii="Bookman Old Style" w:hAnsi="Bookman Old Style"/>
          <w:sz w:val="16"/>
        </w:rPr>
      </w:pPr>
    </w:p>
    <w:p w14:paraId="0B28DDDE" w14:textId="77777777" w:rsidR="007F5FDB" w:rsidRPr="009C3F9B" w:rsidRDefault="002C6431">
      <w:pPr>
        <w:pStyle w:val="ListParagraph"/>
        <w:numPr>
          <w:ilvl w:val="0"/>
          <w:numId w:val="11"/>
        </w:numPr>
        <w:tabs>
          <w:tab w:val="left" w:pos="523"/>
        </w:tabs>
        <w:ind w:left="522" w:hanging="292"/>
        <w:rPr>
          <w:rFonts w:ascii="Bookman Old Style" w:hAnsi="Bookman Old Style"/>
          <w:sz w:val="16"/>
        </w:rPr>
      </w:pPr>
      <w:r w:rsidRPr="009C3F9B">
        <w:rPr>
          <w:rFonts w:ascii="Bookman Old Style" w:hAnsi="Bookman Old Style"/>
          <w:sz w:val="16"/>
        </w:rPr>
        <w:t>DINAS PENDIDIKAN</w:t>
      </w:r>
    </w:p>
    <w:p w14:paraId="39D43908" w14:textId="77777777" w:rsidR="007F5FDB" w:rsidRPr="00022F71" w:rsidRDefault="007F5FDB">
      <w:pPr>
        <w:pStyle w:val="BodyText"/>
        <w:spacing w:before="3" w:after="1"/>
        <w:rPr>
          <w:rFonts w:ascii="Bookman Old Style" w:hAnsi="Bookman Old Style"/>
          <w:b/>
          <w:sz w:val="11"/>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219"/>
        <w:gridCol w:w="856"/>
        <w:gridCol w:w="856"/>
        <w:gridCol w:w="400"/>
        <w:gridCol w:w="919"/>
        <w:gridCol w:w="400"/>
        <w:gridCol w:w="760"/>
        <w:gridCol w:w="398"/>
        <w:gridCol w:w="823"/>
        <w:gridCol w:w="340"/>
        <w:gridCol w:w="819"/>
        <w:gridCol w:w="341"/>
        <w:gridCol w:w="760"/>
        <w:gridCol w:w="447"/>
        <w:gridCol w:w="706"/>
        <w:gridCol w:w="420"/>
        <w:gridCol w:w="701"/>
        <w:gridCol w:w="1060"/>
        <w:gridCol w:w="10"/>
      </w:tblGrid>
      <w:tr w:rsidR="007F5FDB" w:rsidRPr="00022F71" w14:paraId="685C22C8" w14:textId="77777777" w:rsidTr="00215BD6">
        <w:trPr>
          <w:trHeight w:val="283"/>
        </w:trPr>
        <w:tc>
          <w:tcPr>
            <w:tcW w:w="540" w:type="dxa"/>
            <w:vMerge w:val="restart"/>
          </w:tcPr>
          <w:p w14:paraId="1D9CC844" w14:textId="77777777" w:rsidR="007F5FDB" w:rsidRPr="00022F71" w:rsidRDefault="007F5FDB">
            <w:pPr>
              <w:pStyle w:val="TableParagraph"/>
              <w:spacing w:before="0"/>
              <w:jc w:val="left"/>
              <w:rPr>
                <w:rFonts w:ascii="Bookman Old Style" w:hAnsi="Bookman Old Style"/>
                <w:b/>
                <w:sz w:val="18"/>
              </w:rPr>
            </w:pPr>
          </w:p>
          <w:p w14:paraId="22BBA2CF" w14:textId="77777777" w:rsidR="007F5FDB" w:rsidRPr="00022F71" w:rsidRDefault="007F5FDB">
            <w:pPr>
              <w:pStyle w:val="TableParagraph"/>
              <w:spacing w:before="0"/>
              <w:jc w:val="left"/>
              <w:rPr>
                <w:rFonts w:ascii="Bookman Old Style" w:hAnsi="Bookman Old Style"/>
                <w:b/>
                <w:sz w:val="18"/>
              </w:rPr>
            </w:pPr>
          </w:p>
          <w:p w14:paraId="1361AB54" w14:textId="77777777" w:rsidR="007F5FDB" w:rsidRPr="00022F71" w:rsidRDefault="007F5FDB">
            <w:pPr>
              <w:pStyle w:val="TableParagraph"/>
              <w:spacing w:before="0"/>
              <w:jc w:val="left"/>
              <w:rPr>
                <w:rFonts w:ascii="Bookman Old Style" w:hAnsi="Bookman Old Style"/>
                <w:b/>
                <w:sz w:val="18"/>
              </w:rPr>
            </w:pPr>
          </w:p>
          <w:p w14:paraId="24F67DF9" w14:textId="77777777" w:rsidR="007F5FDB" w:rsidRPr="00022F71" w:rsidRDefault="002C6431">
            <w:pPr>
              <w:pStyle w:val="TableParagraph"/>
              <w:spacing w:before="138"/>
              <w:ind w:left="146"/>
              <w:jc w:val="left"/>
              <w:rPr>
                <w:rFonts w:ascii="Bookman Old Style" w:hAnsi="Bookman Old Style"/>
                <w:sz w:val="16"/>
              </w:rPr>
            </w:pPr>
            <w:r w:rsidRPr="00022F71">
              <w:rPr>
                <w:rFonts w:ascii="Bookman Old Style" w:hAnsi="Bookman Old Style"/>
                <w:sz w:val="16"/>
              </w:rPr>
              <w:t>NO</w:t>
            </w:r>
          </w:p>
        </w:tc>
        <w:tc>
          <w:tcPr>
            <w:tcW w:w="4219" w:type="dxa"/>
            <w:vMerge w:val="restart"/>
          </w:tcPr>
          <w:p w14:paraId="1F4B85BD" w14:textId="77777777" w:rsidR="007F5FDB" w:rsidRPr="00022F71" w:rsidRDefault="007F5FDB">
            <w:pPr>
              <w:pStyle w:val="TableParagraph"/>
              <w:spacing w:before="0"/>
              <w:jc w:val="left"/>
              <w:rPr>
                <w:rFonts w:ascii="Bookman Old Style" w:hAnsi="Bookman Old Style"/>
                <w:b/>
                <w:sz w:val="18"/>
              </w:rPr>
            </w:pPr>
          </w:p>
          <w:p w14:paraId="2F5653B1" w14:textId="77777777" w:rsidR="007F5FDB" w:rsidRPr="00022F71" w:rsidRDefault="007F5FDB">
            <w:pPr>
              <w:pStyle w:val="TableParagraph"/>
              <w:spacing w:before="0"/>
              <w:jc w:val="left"/>
              <w:rPr>
                <w:rFonts w:ascii="Bookman Old Style" w:hAnsi="Bookman Old Style"/>
                <w:b/>
                <w:sz w:val="18"/>
              </w:rPr>
            </w:pPr>
          </w:p>
          <w:p w14:paraId="1DD57157" w14:textId="77777777" w:rsidR="007F5FDB" w:rsidRPr="00022F71" w:rsidRDefault="007F5FDB">
            <w:pPr>
              <w:pStyle w:val="TableParagraph"/>
              <w:spacing w:before="0"/>
              <w:jc w:val="left"/>
              <w:rPr>
                <w:rFonts w:ascii="Bookman Old Style" w:hAnsi="Bookman Old Style"/>
                <w:b/>
                <w:sz w:val="18"/>
              </w:rPr>
            </w:pPr>
          </w:p>
          <w:p w14:paraId="2069C763" w14:textId="77777777" w:rsidR="007F5FDB" w:rsidRPr="00022F71" w:rsidRDefault="002C6431">
            <w:pPr>
              <w:pStyle w:val="TableParagraph"/>
              <w:spacing w:before="138"/>
              <w:ind w:left="1440" w:right="1432"/>
              <w:rPr>
                <w:rFonts w:ascii="Bookman Old Style" w:hAnsi="Bookman Old Style"/>
                <w:sz w:val="16"/>
              </w:rPr>
            </w:pPr>
            <w:r w:rsidRPr="00022F71">
              <w:rPr>
                <w:rFonts w:ascii="Bookman Old Style" w:hAnsi="Bookman Old Style"/>
                <w:sz w:val="16"/>
              </w:rPr>
              <w:t>NAMA JABATAN</w:t>
            </w:r>
          </w:p>
        </w:tc>
        <w:tc>
          <w:tcPr>
            <w:tcW w:w="856" w:type="dxa"/>
            <w:vMerge w:val="restart"/>
          </w:tcPr>
          <w:p w14:paraId="1512DDF6" w14:textId="77777777" w:rsidR="007F5FDB" w:rsidRPr="00022F71" w:rsidRDefault="007F5FDB">
            <w:pPr>
              <w:pStyle w:val="TableParagraph"/>
              <w:spacing w:before="0"/>
              <w:jc w:val="left"/>
              <w:rPr>
                <w:rFonts w:ascii="Bookman Old Style" w:hAnsi="Bookman Old Style"/>
                <w:b/>
                <w:sz w:val="18"/>
              </w:rPr>
            </w:pPr>
          </w:p>
          <w:p w14:paraId="0FD9D44D" w14:textId="77777777" w:rsidR="007F5FDB" w:rsidRPr="00022F71" w:rsidRDefault="007F5FDB">
            <w:pPr>
              <w:pStyle w:val="TableParagraph"/>
              <w:spacing w:before="0"/>
              <w:jc w:val="left"/>
              <w:rPr>
                <w:rFonts w:ascii="Bookman Old Style" w:hAnsi="Bookman Old Style"/>
                <w:b/>
                <w:sz w:val="18"/>
              </w:rPr>
            </w:pPr>
          </w:p>
          <w:p w14:paraId="32B24EB6" w14:textId="77777777" w:rsidR="007F5FDB" w:rsidRPr="00022F71" w:rsidRDefault="007F5FDB">
            <w:pPr>
              <w:pStyle w:val="TableParagraph"/>
              <w:spacing w:before="9"/>
              <w:jc w:val="left"/>
              <w:rPr>
                <w:rFonts w:ascii="Bookman Old Style" w:hAnsi="Bookman Old Style"/>
                <w:b/>
                <w:sz w:val="21"/>
              </w:rPr>
            </w:pPr>
          </w:p>
          <w:p w14:paraId="7D82738E" w14:textId="77777777" w:rsidR="007F5FDB" w:rsidRPr="00022F71" w:rsidRDefault="002C6431">
            <w:pPr>
              <w:pStyle w:val="TableParagraph"/>
              <w:spacing w:before="1" w:line="242" w:lineRule="auto"/>
              <w:ind w:left="109"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10980DD1" w14:textId="77777777" w:rsidR="007F5FDB" w:rsidRPr="00022F71" w:rsidRDefault="007F5FDB">
            <w:pPr>
              <w:pStyle w:val="TableParagraph"/>
              <w:spacing w:before="0"/>
              <w:jc w:val="left"/>
              <w:rPr>
                <w:rFonts w:ascii="Bookman Old Style" w:hAnsi="Bookman Old Style"/>
                <w:b/>
                <w:sz w:val="18"/>
              </w:rPr>
            </w:pPr>
          </w:p>
          <w:p w14:paraId="3456CEE3" w14:textId="77777777" w:rsidR="007F5FDB" w:rsidRPr="00022F71" w:rsidRDefault="007F5FDB">
            <w:pPr>
              <w:pStyle w:val="TableParagraph"/>
              <w:spacing w:before="0"/>
              <w:jc w:val="left"/>
              <w:rPr>
                <w:rFonts w:ascii="Bookman Old Style" w:hAnsi="Bookman Old Style"/>
                <w:b/>
                <w:sz w:val="18"/>
              </w:rPr>
            </w:pPr>
          </w:p>
          <w:p w14:paraId="014BAAA4" w14:textId="77777777" w:rsidR="007F5FDB" w:rsidRPr="00022F71" w:rsidRDefault="007F5FDB">
            <w:pPr>
              <w:pStyle w:val="TableParagraph"/>
              <w:spacing w:before="9"/>
              <w:jc w:val="left"/>
              <w:rPr>
                <w:rFonts w:ascii="Bookman Old Style" w:hAnsi="Bookman Old Style"/>
                <w:b/>
                <w:sz w:val="21"/>
              </w:rPr>
            </w:pPr>
          </w:p>
          <w:p w14:paraId="4EDE16B1" w14:textId="77777777" w:rsidR="007F5FDB" w:rsidRPr="00022F71" w:rsidRDefault="002C6431">
            <w:pPr>
              <w:pStyle w:val="TableParagraph"/>
              <w:spacing w:before="1" w:line="242" w:lineRule="auto"/>
              <w:ind w:left="109" w:firstLine="141"/>
              <w:jc w:val="left"/>
              <w:rPr>
                <w:rFonts w:ascii="Bookman Old Style" w:hAnsi="Bookman Old Style"/>
                <w:sz w:val="16"/>
              </w:rPr>
            </w:pPr>
            <w:r w:rsidRPr="00022F71">
              <w:rPr>
                <w:rFonts w:ascii="Bookman Old Style" w:hAnsi="Bookman Old Style"/>
                <w:sz w:val="16"/>
              </w:rPr>
              <w:t>Nilai Jabatan</w:t>
            </w:r>
          </w:p>
        </w:tc>
        <w:tc>
          <w:tcPr>
            <w:tcW w:w="1319" w:type="dxa"/>
            <w:gridSpan w:val="2"/>
            <w:vMerge w:val="restart"/>
          </w:tcPr>
          <w:p w14:paraId="39195839" w14:textId="77777777" w:rsidR="007F5FDB" w:rsidRPr="00022F71" w:rsidRDefault="007F5FDB">
            <w:pPr>
              <w:pStyle w:val="TableParagraph"/>
              <w:spacing w:before="10"/>
              <w:jc w:val="left"/>
              <w:rPr>
                <w:rFonts w:ascii="Bookman Old Style" w:hAnsi="Bookman Old Style"/>
                <w:b/>
                <w:sz w:val="25"/>
              </w:rPr>
            </w:pPr>
          </w:p>
          <w:p w14:paraId="1C5A526F" w14:textId="77777777" w:rsidR="007F5FDB" w:rsidRPr="00022F71" w:rsidRDefault="002C6431">
            <w:pPr>
              <w:pStyle w:val="TableParagraph"/>
              <w:spacing w:before="0" w:line="187" w:lineRule="exact"/>
              <w:ind w:left="257" w:right="193"/>
              <w:rPr>
                <w:rFonts w:ascii="Bookman Old Style" w:hAnsi="Bookman Old Style"/>
                <w:sz w:val="16"/>
              </w:rPr>
            </w:pPr>
            <w:r w:rsidRPr="00022F71">
              <w:rPr>
                <w:rFonts w:ascii="Bookman Old Style" w:hAnsi="Bookman Old Style"/>
                <w:sz w:val="16"/>
              </w:rPr>
              <w:t>FAKTOR 1</w:t>
            </w:r>
          </w:p>
          <w:p w14:paraId="501929FD" w14:textId="77777777" w:rsidR="007F5FDB" w:rsidRPr="00022F71" w:rsidRDefault="002C6431">
            <w:pPr>
              <w:pStyle w:val="TableParagraph"/>
              <w:spacing w:before="0"/>
              <w:ind w:left="165" w:right="147" w:hanging="2"/>
              <w:rPr>
                <w:rFonts w:ascii="Bookman Old Style" w:hAnsi="Bookman Old Style"/>
                <w:sz w:val="16"/>
              </w:rPr>
            </w:pPr>
            <w:r w:rsidRPr="00022F71">
              <w:rPr>
                <w:rFonts w:ascii="Bookman Old Style" w:hAnsi="Bookman Old Style"/>
                <w:sz w:val="16"/>
              </w:rPr>
              <w:t>Ruang Lingkup dan Dampak Program (Level 1~5)</w:t>
            </w:r>
          </w:p>
        </w:tc>
        <w:tc>
          <w:tcPr>
            <w:tcW w:w="1160" w:type="dxa"/>
            <w:gridSpan w:val="2"/>
            <w:vMerge w:val="restart"/>
          </w:tcPr>
          <w:p w14:paraId="706CBB8E" w14:textId="77777777" w:rsidR="007F5FDB" w:rsidRPr="00022F71" w:rsidRDefault="007F5FDB">
            <w:pPr>
              <w:pStyle w:val="TableParagraph"/>
              <w:spacing w:before="0"/>
              <w:jc w:val="left"/>
              <w:rPr>
                <w:rFonts w:ascii="Bookman Old Style" w:hAnsi="Bookman Old Style"/>
                <w:b/>
                <w:sz w:val="18"/>
              </w:rPr>
            </w:pPr>
          </w:p>
          <w:p w14:paraId="16641EF7" w14:textId="77777777" w:rsidR="007F5FDB" w:rsidRPr="00022F71" w:rsidRDefault="007F5FDB">
            <w:pPr>
              <w:pStyle w:val="TableParagraph"/>
              <w:spacing w:before="10"/>
              <w:jc w:val="left"/>
              <w:rPr>
                <w:rFonts w:ascii="Bookman Old Style" w:hAnsi="Bookman Old Style"/>
                <w:b/>
                <w:sz w:val="23"/>
              </w:rPr>
            </w:pPr>
          </w:p>
          <w:p w14:paraId="1A049E42" w14:textId="77777777" w:rsidR="007F5FDB" w:rsidRPr="00022F71" w:rsidRDefault="002C6431">
            <w:pPr>
              <w:pStyle w:val="TableParagraph"/>
              <w:spacing w:before="0" w:line="187" w:lineRule="exact"/>
              <w:ind w:left="196"/>
              <w:jc w:val="both"/>
              <w:rPr>
                <w:rFonts w:ascii="Bookman Old Style" w:hAnsi="Bookman Old Style"/>
                <w:sz w:val="16"/>
              </w:rPr>
            </w:pPr>
            <w:r w:rsidRPr="00022F71">
              <w:rPr>
                <w:rFonts w:ascii="Bookman Old Style" w:hAnsi="Bookman Old Style"/>
                <w:sz w:val="16"/>
              </w:rPr>
              <w:t>FAKTOR 2</w:t>
            </w:r>
          </w:p>
          <w:p w14:paraId="3E380A1E" w14:textId="77777777" w:rsidR="007F5FDB" w:rsidRPr="00022F71" w:rsidRDefault="002C6431">
            <w:pPr>
              <w:pStyle w:val="TableParagraph"/>
              <w:spacing w:before="0"/>
              <w:ind w:left="162" w:right="113" w:hanging="34"/>
              <w:jc w:val="both"/>
              <w:rPr>
                <w:rFonts w:ascii="Bookman Old Style" w:hAnsi="Bookman Old Style"/>
                <w:sz w:val="16"/>
              </w:rPr>
            </w:pPr>
            <w:r w:rsidRPr="00022F71">
              <w:rPr>
                <w:rFonts w:ascii="Bookman Old Style" w:hAnsi="Bookman Old Style"/>
                <w:sz w:val="16"/>
              </w:rPr>
              <w:t>Pengaturan Organisasi (Level 1~3)</w:t>
            </w:r>
          </w:p>
        </w:tc>
        <w:tc>
          <w:tcPr>
            <w:tcW w:w="1221" w:type="dxa"/>
            <w:gridSpan w:val="2"/>
            <w:vMerge w:val="restart"/>
          </w:tcPr>
          <w:p w14:paraId="06E8E6F6" w14:textId="77777777" w:rsidR="007F5FDB" w:rsidRPr="00022F71" w:rsidRDefault="007F5FDB">
            <w:pPr>
              <w:pStyle w:val="TableParagraph"/>
              <w:spacing w:before="10"/>
              <w:jc w:val="left"/>
              <w:rPr>
                <w:rFonts w:ascii="Bookman Old Style" w:hAnsi="Bookman Old Style"/>
                <w:b/>
                <w:sz w:val="25"/>
              </w:rPr>
            </w:pPr>
          </w:p>
          <w:p w14:paraId="2FF1187A" w14:textId="77777777" w:rsidR="007F5FDB" w:rsidRPr="00022F71" w:rsidRDefault="002C6431">
            <w:pPr>
              <w:pStyle w:val="TableParagraph"/>
              <w:spacing w:before="0" w:line="187" w:lineRule="exact"/>
              <w:ind w:left="187" w:right="124"/>
              <w:rPr>
                <w:rFonts w:ascii="Bookman Old Style" w:hAnsi="Bookman Old Style"/>
                <w:sz w:val="16"/>
              </w:rPr>
            </w:pPr>
            <w:r w:rsidRPr="00022F71">
              <w:rPr>
                <w:rFonts w:ascii="Bookman Old Style" w:hAnsi="Bookman Old Style"/>
                <w:sz w:val="16"/>
              </w:rPr>
              <w:t>FAKTOR 3</w:t>
            </w:r>
          </w:p>
          <w:p w14:paraId="4F44C122" w14:textId="77777777" w:rsidR="007F5FDB" w:rsidRPr="00022F71" w:rsidRDefault="002C6431">
            <w:pPr>
              <w:pStyle w:val="TableParagraph"/>
              <w:spacing w:before="0"/>
              <w:ind w:left="158" w:right="144"/>
              <w:rPr>
                <w:rFonts w:ascii="Bookman Old Style" w:hAnsi="Bookman Old Style"/>
                <w:sz w:val="16"/>
              </w:rPr>
            </w:pPr>
            <w:r w:rsidRPr="00022F71">
              <w:rPr>
                <w:rFonts w:ascii="Bookman Old Style" w:hAnsi="Bookman Old Style"/>
                <w:sz w:val="16"/>
              </w:rPr>
              <w:t>Wewenang Penyeliaan dan Manajerial (Level 1~3)</w:t>
            </w:r>
          </w:p>
        </w:tc>
        <w:tc>
          <w:tcPr>
            <w:tcW w:w="2257" w:type="dxa"/>
            <w:gridSpan w:val="4"/>
          </w:tcPr>
          <w:p w14:paraId="1BB213C4" w14:textId="77777777" w:rsidR="007F5FDB" w:rsidRPr="00022F71" w:rsidRDefault="007F5FDB">
            <w:pPr>
              <w:pStyle w:val="TableParagraph"/>
              <w:spacing w:before="7"/>
              <w:jc w:val="left"/>
              <w:rPr>
                <w:rFonts w:ascii="Bookman Old Style" w:hAnsi="Bookman Old Style"/>
                <w:b/>
                <w:sz w:val="14"/>
              </w:rPr>
            </w:pPr>
          </w:p>
          <w:p w14:paraId="19ACF496" w14:textId="77777777" w:rsidR="007F5FDB" w:rsidRPr="00022F71" w:rsidRDefault="002C6431">
            <w:pPr>
              <w:pStyle w:val="TableParagraph"/>
              <w:spacing w:before="0" w:line="187" w:lineRule="exact"/>
              <w:ind w:left="328" w:right="258"/>
              <w:rPr>
                <w:rFonts w:ascii="Bookman Old Style" w:hAnsi="Bookman Old Style"/>
                <w:sz w:val="16"/>
              </w:rPr>
            </w:pPr>
            <w:r w:rsidRPr="00022F71">
              <w:rPr>
                <w:rFonts w:ascii="Bookman Old Style" w:hAnsi="Bookman Old Style"/>
                <w:sz w:val="16"/>
              </w:rPr>
              <w:t>FAKTOR 4</w:t>
            </w:r>
          </w:p>
          <w:p w14:paraId="1B2FE2AE" w14:textId="77777777" w:rsidR="007F5FDB" w:rsidRPr="00022F71" w:rsidRDefault="002C6431">
            <w:pPr>
              <w:pStyle w:val="TableParagraph"/>
              <w:spacing w:before="0"/>
              <w:ind w:left="328" w:right="308"/>
              <w:rPr>
                <w:rFonts w:ascii="Bookman Old Style" w:hAnsi="Bookman Old Style"/>
                <w:sz w:val="16"/>
              </w:rPr>
            </w:pPr>
            <w:r w:rsidRPr="00022F71">
              <w:rPr>
                <w:rFonts w:ascii="Bookman Old Style" w:hAnsi="Bookman Old Style"/>
                <w:sz w:val="16"/>
              </w:rPr>
              <w:t>Hubungan Personal</w:t>
            </w:r>
          </w:p>
        </w:tc>
        <w:tc>
          <w:tcPr>
            <w:tcW w:w="1153" w:type="dxa"/>
            <w:gridSpan w:val="2"/>
            <w:vMerge w:val="restart"/>
          </w:tcPr>
          <w:p w14:paraId="1717EBEE" w14:textId="77777777" w:rsidR="007F5FDB" w:rsidRPr="00022F71" w:rsidRDefault="007F5FDB">
            <w:pPr>
              <w:pStyle w:val="TableParagraph"/>
              <w:spacing w:before="10"/>
              <w:jc w:val="left"/>
              <w:rPr>
                <w:rFonts w:ascii="Bookman Old Style" w:hAnsi="Bookman Old Style"/>
                <w:b/>
                <w:sz w:val="25"/>
              </w:rPr>
            </w:pPr>
          </w:p>
          <w:p w14:paraId="0BC2BE37" w14:textId="77777777" w:rsidR="007F5FDB" w:rsidRPr="00022F71" w:rsidRDefault="002C6431">
            <w:pPr>
              <w:pStyle w:val="TableParagraph"/>
              <w:spacing w:before="0" w:line="187" w:lineRule="exact"/>
              <w:ind w:left="165" w:right="96"/>
              <w:rPr>
                <w:rFonts w:ascii="Bookman Old Style" w:hAnsi="Bookman Old Style"/>
                <w:sz w:val="16"/>
              </w:rPr>
            </w:pPr>
            <w:r w:rsidRPr="00022F71">
              <w:rPr>
                <w:rFonts w:ascii="Bookman Old Style" w:hAnsi="Bookman Old Style"/>
                <w:sz w:val="16"/>
              </w:rPr>
              <w:t>FAKTOR 5</w:t>
            </w:r>
          </w:p>
          <w:p w14:paraId="4907F2A9" w14:textId="77777777" w:rsidR="007F5FDB" w:rsidRPr="00022F71" w:rsidRDefault="002C6431">
            <w:pPr>
              <w:pStyle w:val="TableParagraph"/>
              <w:spacing w:before="0"/>
              <w:ind w:left="113" w:right="91" w:hanging="1"/>
              <w:rPr>
                <w:rFonts w:ascii="Bookman Old Style" w:hAnsi="Bookman Old Style"/>
                <w:sz w:val="16"/>
              </w:rPr>
            </w:pPr>
            <w:r w:rsidRPr="00022F71">
              <w:rPr>
                <w:rFonts w:ascii="Bookman Old Style" w:hAnsi="Bookman Old Style"/>
                <w:sz w:val="16"/>
              </w:rPr>
              <w:t>Kesulitan dalam Pengarahan Pekerjaan (Level 1~8)</w:t>
            </w:r>
          </w:p>
        </w:tc>
        <w:tc>
          <w:tcPr>
            <w:tcW w:w="1121" w:type="dxa"/>
            <w:gridSpan w:val="2"/>
            <w:vMerge w:val="restart"/>
          </w:tcPr>
          <w:p w14:paraId="50F51D74" w14:textId="77777777" w:rsidR="007F5FDB" w:rsidRPr="00022F71" w:rsidRDefault="007F5FDB">
            <w:pPr>
              <w:pStyle w:val="TableParagraph"/>
              <w:spacing w:before="0"/>
              <w:jc w:val="left"/>
              <w:rPr>
                <w:rFonts w:ascii="Bookman Old Style" w:hAnsi="Bookman Old Style"/>
                <w:b/>
                <w:sz w:val="18"/>
              </w:rPr>
            </w:pPr>
          </w:p>
          <w:p w14:paraId="6677BFBC" w14:textId="77777777" w:rsidR="007F5FDB" w:rsidRPr="00022F71" w:rsidRDefault="007F5FDB">
            <w:pPr>
              <w:pStyle w:val="TableParagraph"/>
              <w:spacing w:before="10"/>
              <w:jc w:val="left"/>
              <w:rPr>
                <w:rFonts w:ascii="Bookman Old Style" w:hAnsi="Bookman Old Style"/>
                <w:b/>
                <w:sz w:val="15"/>
              </w:rPr>
            </w:pPr>
          </w:p>
          <w:p w14:paraId="1B036BE9" w14:textId="77777777" w:rsidR="007F5FDB" w:rsidRPr="00022F71" w:rsidRDefault="002C6431">
            <w:pPr>
              <w:pStyle w:val="TableParagraph"/>
              <w:spacing w:before="0" w:line="187" w:lineRule="exact"/>
              <w:ind w:left="158" w:right="93"/>
              <w:rPr>
                <w:rFonts w:ascii="Bookman Old Style" w:hAnsi="Bookman Old Style"/>
                <w:sz w:val="16"/>
              </w:rPr>
            </w:pPr>
            <w:r w:rsidRPr="00022F71">
              <w:rPr>
                <w:rFonts w:ascii="Bookman Old Style" w:hAnsi="Bookman Old Style"/>
                <w:sz w:val="16"/>
              </w:rPr>
              <w:t>FAKTOR 6</w:t>
            </w:r>
          </w:p>
          <w:p w14:paraId="6D4F9099" w14:textId="77777777" w:rsidR="007F5FDB" w:rsidRPr="00022F71" w:rsidRDefault="002C6431">
            <w:pPr>
              <w:pStyle w:val="TableParagraph"/>
              <w:spacing w:before="0"/>
              <w:ind w:left="146" w:right="125" w:hanging="3"/>
              <w:rPr>
                <w:rFonts w:ascii="Bookman Old Style" w:hAnsi="Bookman Old Style"/>
                <w:sz w:val="16"/>
              </w:rPr>
            </w:pPr>
            <w:r w:rsidRPr="00022F71">
              <w:rPr>
                <w:rFonts w:ascii="Bookman Old Style" w:hAnsi="Bookman Old Style"/>
                <w:sz w:val="16"/>
              </w:rPr>
              <w:t>Kondisi Lain  (Level 1~6)</w:t>
            </w:r>
          </w:p>
        </w:tc>
        <w:tc>
          <w:tcPr>
            <w:tcW w:w="1061" w:type="dxa"/>
            <w:gridSpan w:val="2"/>
            <w:vMerge w:val="restart"/>
          </w:tcPr>
          <w:p w14:paraId="206B3E50" w14:textId="77777777" w:rsidR="007F5FDB" w:rsidRPr="00022F71" w:rsidRDefault="007F5FDB">
            <w:pPr>
              <w:pStyle w:val="TableParagraph"/>
              <w:spacing w:before="0"/>
              <w:jc w:val="left"/>
              <w:rPr>
                <w:rFonts w:ascii="Bookman Old Style" w:hAnsi="Bookman Old Style"/>
                <w:b/>
                <w:sz w:val="18"/>
              </w:rPr>
            </w:pPr>
          </w:p>
          <w:p w14:paraId="4D4238EF" w14:textId="77777777" w:rsidR="007F5FDB" w:rsidRPr="00022F71" w:rsidRDefault="007F5FDB">
            <w:pPr>
              <w:pStyle w:val="TableParagraph"/>
              <w:spacing w:before="0"/>
              <w:jc w:val="left"/>
              <w:rPr>
                <w:rFonts w:ascii="Bookman Old Style" w:hAnsi="Bookman Old Style"/>
                <w:b/>
                <w:sz w:val="18"/>
              </w:rPr>
            </w:pPr>
          </w:p>
          <w:p w14:paraId="008F19AC" w14:textId="77777777" w:rsidR="007F5FDB" w:rsidRPr="00022F71" w:rsidRDefault="007F5FDB">
            <w:pPr>
              <w:pStyle w:val="TableParagraph"/>
              <w:spacing w:before="9"/>
              <w:jc w:val="left"/>
              <w:rPr>
                <w:rFonts w:ascii="Bookman Old Style" w:hAnsi="Bookman Old Style"/>
                <w:b/>
                <w:sz w:val="21"/>
              </w:rPr>
            </w:pPr>
          </w:p>
          <w:p w14:paraId="0CD87DBB" w14:textId="77777777" w:rsidR="007F5FDB" w:rsidRPr="00022F71" w:rsidRDefault="002C6431">
            <w:pPr>
              <w:pStyle w:val="TableParagraph"/>
              <w:spacing w:before="1" w:line="242" w:lineRule="auto"/>
              <w:ind w:left="182" w:right="154"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6EE4E3F0" w14:textId="77777777" w:rsidTr="00215BD6">
        <w:trPr>
          <w:trHeight w:val="283"/>
        </w:trPr>
        <w:tc>
          <w:tcPr>
            <w:tcW w:w="540" w:type="dxa"/>
            <w:vMerge/>
            <w:tcBorders>
              <w:top w:val="nil"/>
            </w:tcBorders>
          </w:tcPr>
          <w:p w14:paraId="31AF52AC" w14:textId="77777777" w:rsidR="007F5FDB" w:rsidRPr="00022F71" w:rsidRDefault="007F5FDB">
            <w:pPr>
              <w:rPr>
                <w:rFonts w:ascii="Bookman Old Style" w:hAnsi="Bookman Old Style"/>
                <w:sz w:val="2"/>
                <w:szCs w:val="2"/>
              </w:rPr>
            </w:pPr>
          </w:p>
        </w:tc>
        <w:tc>
          <w:tcPr>
            <w:tcW w:w="4219" w:type="dxa"/>
            <w:vMerge/>
            <w:tcBorders>
              <w:top w:val="nil"/>
            </w:tcBorders>
          </w:tcPr>
          <w:p w14:paraId="2E0363F5" w14:textId="77777777" w:rsidR="007F5FDB" w:rsidRPr="00022F71" w:rsidRDefault="007F5FDB">
            <w:pPr>
              <w:rPr>
                <w:rFonts w:ascii="Bookman Old Style" w:hAnsi="Bookman Old Style"/>
                <w:sz w:val="2"/>
                <w:szCs w:val="2"/>
              </w:rPr>
            </w:pPr>
          </w:p>
        </w:tc>
        <w:tc>
          <w:tcPr>
            <w:tcW w:w="856" w:type="dxa"/>
            <w:vMerge/>
            <w:tcBorders>
              <w:top w:val="nil"/>
            </w:tcBorders>
          </w:tcPr>
          <w:p w14:paraId="531E6ED1" w14:textId="77777777" w:rsidR="007F5FDB" w:rsidRPr="00022F71" w:rsidRDefault="007F5FDB">
            <w:pPr>
              <w:rPr>
                <w:rFonts w:ascii="Bookman Old Style" w:hAnsi="Bookman Old Style"/>
                <w:sz w:val="2"/>
                <w:szCs w:val="2"/>
              </w:rPr>
            </w:pPr>
          </w:p>
        </w:tc>
        <w:tc>
          <w:tcPr>
            <w:tcW w:w="856" w:type="dxa"/>
            <w:vMerge/>
            <w:tcBorders>
              <w:top w:val="nil"/>
            </w:tcBorders>
          </w:tcPr>
          <w:p w14:paraId="518E2656" w14:textId="77777777" w:rsidR="007F5FDB" w:rsidRPr="00022F71" w:rsidRDefault="007F5FDB">
            <w:pPr>
              <w:rPr>
                <w:rFonts w:ascii="Bookman Old Style" w:hAnsi="Bookman Old Style"/>
                <w:sz w:val="2"/>
                <w:szCs w:val="2"/>
              </w:rPr>
            </w:pPr>
          </w:p>
        </w:tc>
        <w:tc>
          <w:tcPr>
            <w:tcW w:w="1319" w:type="dxa"/>
            <w:gridSpan w:val="2"/>
            <w:vMerge/>
            <w:tcBorders>
              <w:top w:val="nil"/>
            </w:tcBorders>
          </w:tcPr>
          <w:p w14:paraId="556185FC" w14:textId="77777777" w:rsidR="007F5FDB" w:rsidRPr="00022F71" w:rsidRDefault="007F5FDB">
            <w:pPr>
              <w:rPr>
                <w:rFonts w:ascii="Bookman Old Style" w:hAnsi="Bookman Old Style"/>
                <w:sz w:val="2"/>
                <w:szCs w:val="2"/>
              </w:rPr>
            </w:pPr>
          </w:p>
        </w:tc>
        <w:tc>
          <w:tcPr>
            <w:tcW w:w="1160" w:type="dxa"/>
            <w:gridSpan w:val="2"/>
            <w:vMerge/>
            <w:tcBorders>
              <w:top w:val="nil"/>
            </w:tcBorders>
          </w:tcPr>
          <w:p w14:paraId="195DFF19" w14:textId="77777777" w:rsidR="007F5FDB" w:rsidRPr="00022F71" w:rsidRDefault="007F5FDB">
            <w:pPr>
              <w:rPr>
                <w:rFonts w:ascii="Bookman Old Style" w:hAnsi="Bookman Old Style"/>
                <w:sz w:val="2"/>
                <w:szCs w:val="2"/>
              </w:rPr>
            </w:pPr>
          </w:p>
        </w:tc>
        <w:tc>
          <w:tcPr>
            <w:tcW w:w="1221" w:type="dxa"/>
            <w:gridSpan w:val="2"/>
            <w:vMerge/>
            <w:tcBorders>
              <w:top w:val="nil"/>
            </w:tcBorders>
          </w:tcPr>
          <w:p w14:paraId="461020CC" w14:textId="77777777" w:rsidR="007F5FDB" w:rsidRPr="00022F71" w:rsidRDefault="007F5FDB">
            <w:pPr>
              <w:rPr>
                <w:rFonts w:ascii="Bookman Old Style" w:hAnsi="Bookman Old Style"/>
                <w:sz w:val="2"/>
                <w:szCs w:val="2"/>
              </w:rPr>
            </w:pPr>
          </w:p>
        </w:tc>
        <w:tc>
          <w:tcPr>
            <w:tcW w:w="1157" w:type="dxa"/>
            <w:gridSpan w:val="2"/>
          </w:tcPr>
          <w:p w14:paraId="73C70D38" w14:textId="77777777" w:rsidR="007F5FDB" w:rsidRPr="00022F71" w:rsidRDefault="007F5FDB">
            <w:pPr>
              <w:pStyle w:val="TableParagraph"/>
              <w:spacing w:before="8"/>
              <w:jc w:val="left"/>
              <w:rPr>
                <w:rFonts w:ascii="Bookman Old Style" w:hAnsi="Bookman Old Style"/>
                <w:b/>
                <w:sz w:val="18"/>
              </w:rPr>
            </w:pPr>
          </w:p>
          <w:p w14:paraId="365318C0" w14:textId="77777777" w:rsidR="007F5FDB" w:rsidRPr="00022F71" w:rsidRDefault="002C6431">
            <w:pPr>
              <w:pStyle w:val="TableParagraph"/>
              <w:spacing w:before="0"/>
              <w:ind w:left="164" w:right="136" w:firstLine="264"/>
              <w:jc w:val="left"/>
              <w:rPr>
                <w:rFonts w:ascii="Bookman Old Style" w:hAnsi="Bookman Old Style"/>
                <w:sz w:val="16"/>
              </w:rPr>
            </w:pPr>
            <w:r w:rsidRPr="00022F71">
              <w:rPr>
                <w:rFonts w:ascii="Bookman Old Style" w:hAnsi="Bookman Old Style"/>
                <w:sz w:val="16"/>
              </w:rPr>
              <w:t>Sifat Hubungan (Level 1~4)</w:t>
            </w:r>
          </w:p>
        </w:tc>
        <w:tc>
          <w:tcPr>
            <w:tcW w:w="1100" w:type="dxa"/>
            <w:gridSpan w:val="2"/>
          </w:tcPr>
          <w:p w14:paraId="2CE95DE2" w14:textId="77777777" w:rsidR="007F5FDB" w:rsidRPr="00022F71" w:rsidRDefault="007F5FDB">
            <w:pPr>
              <w:pStyle w:val="TableParagraph"/>
              <w:spacing w:before="8"/>
              <w:jc w:val="left"/>
              <w:rPr>
                <w:rFonts w:ascii="Bookman Old Style" w:hAnsi="Bookman Old Style"/>
                <w:b/>
                <w:sz w:val="18"/>
              </w:rPr>
            </w:pPr>
          </w:p>
          <w:p w14:paraId="0FC382AB" w14:textId="77777777" w:rsidR="007F5FDB" w:rsidRPr="00022F71" w:rsidRDefault="002C6431">
            <w:pPr>
              <w:pStyle w:val="TableParagraph"/>
              <w:spacing w:before="0"/>
              <w:ind w:left="136" w:right="105" w:firstLine="160"/>
              <w:jc w:val="left"/>
              <w:rPr>
                <w:rFonts w:ascii="Bookman Old Style" w:hAnsi="Bookman Old Style"/>
                <w:sz w:val="16"/>
              </w:rPr>
            </w:pPr>
            <w:r w:rsidRPr="00022F71">
              <w:rPr>
                <w:rFonts w:ascii="Bookman Old Style" w:hAnsi="Bookman Old Style"/>
                <w:sz w:val="16"/>
              </w:rPr>
              <w:t>Tujuan Hubungan (Level 1~4)</w:t>
            </w:r>
          </w:p>
        </w:tc>
        <w:tc>
          <w:tcPr>
            <w:tcW w:w="1153" w:type="dxa"/>
            <w:gridSpan w:val="2"/>
            <w:vMerge/>
            <w:tcBorders>
              <w:top w:val="nil"/>
            </w:tcBorders>
          </w:tcPr>
          <w:p w14:paraId="5A788C3F" w14:textId="77777777" w:rsidR="007F5FDB" w:rsidRPr="00022F71" w:rsidRDefault="007F5FDB">
            <w:pPr>
              <w:rPr>
                <w:rFonts w:ascii="Bookman Old Style" w:hAnsi="Bookman Old Style"/>
                <w:sz w:val="2"/>
                <w:szCs w:val="2"/>
              </w:rPr>
            </w:pPr>
          </w:p>
        </w:tc>
        <w:tc>
          <w:tcPr>
            <w:tcW w:w="1121" w:type="dxa"/>
            <w:gridSpan w:val="2"/>
            <w:vMerge/>
            <w:tcBorders>
              <w:top w:val="nil"/>
            </w:tcBorders>
          </w:tcPr>
          <w:p w14:paraId="5DA93A95" w14:textId="77777777" w:rsidR="007F5FDB" w:rsidRPr="00022F71" w:rsidRDefault="007F5FDB">
            <w:pPr>
              <w:rPr>
                <w:rFonts w:ascii="Bookman Old Style" w:hAnsi="Bookman Old Style"/>
                <w:sz w:val="2"/>
                <w:szCs w:val="2"/>
              </w:rPr>
            </w:pPr>
          </w:p>
        </w:tc>
        <w:tc>
          <w:tcPr>
            <w:tcW w:w="1061" w:type="dxa"/>
            <w:gridSpan w:val="2"/>
            <w:vMerge/>
            <w:tcBorders>
              <w:top w:val="nil"/>
            </w:tcBorders>
          </w:tcPr>
          <w:p w14:paraId="40393CF9" w14:textId="77777777" w:rsidR="007F5FDB" w:rsidRPr="00022F71" w:rsidRDefault="007F5FDB">
            <w:pPr>
              <w:rPr>
                <w:rFonts w:ascii="Bookman Old Style" w:hAnsi="Bookman Old Style"/>
                <w:sz w:val="2"/>
                <w:szCs w:val="2"/>
              </w:rPr>
            </w:pPr>
          </w:p>
        </w:tc>
      </w:tr>
      <w:tr w:rsidR="007F5FDB" w:rsidRPr="00022F71" w14:paraId="78B8953E" w14:textId="77777777" w:rsidTr="00215BD6">
        <w:trPr>
          <w:trHeight w:val="283"/>
        </w:trPr>
        <w:tc>
          <w:tcPr>
            <w:tcW w:w="540" w:type="dxa"/>
          </w:tcPr>
          <w:p w14:paraId="5E0952F7"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219" w:type="dxa"/>
          </w:tcPr>
          <w:p w14:paraId="26C0B369" w14:textId="77777777" w:rsidR="007F5FDB" w:rsidRPr="00022F71" w:rsidRDefault="002C6431">
            <w:pPr>
              <w:pStyle w:val="TableParagraph"/>
              <w:spacing w:before="160"/>
              <w:ind w:left="108"/>
              <w:jc w:val="left"/>
              <w:rPr>
                <w:rFonts w:ascii="Bookman Old Style" w:hAnsi="Bookman Old Style"/>
                <w:sz w:val="16"/>
              </w:rPr>
            </w:pPr>
            <w:r w:rsidRPr="00022F71">
              <w:rPr>
                <w:rFonts w:ascii="Bookman Old Style" w:hAnsi="Bookman Old Style"/>
                <w:sz w:val="16"/>
              </w:rPr>
              <w:t>Kepala Dinas Pendidikan</w:t>
            </w:r>
          </w:p>
        </w:tc>
        <w:tc>
          <w:tcPr>
            <w:tcW w:w="856" w:type="dxa"/>
          </w:tcPr>
          <w:p w14:paraId="49AF8947" w14:textId="77777777" w:rsidR="007F5FDB" w:rsidRPr="00022F71" w:rsidRDefault="002C6431">
            <w:pPr>
              <w:pStyle w:val="TableParagraph"/>
              <w:spacing w:before="160"/>
              <w:ind w:left="329"/>
              <w:jc w:val="left"/>
              <w:rPr>
                <w:rFonts w:ascii="Bookman Old Style" w:hAnsi="Bookman Old Style"/>
                <w:sz w:val="16"/>
              </w:rPr>
            </w:pPr>
            <w:r w:rsidRPr="00022F71">
              <w:rPr>
                <w:rFonts w:ascii="Bookman Old Style" w:hAnsi="Bookman Old Style"/>
                <w:sz w:val="16"/>
              </w:rPr>
              <w:t>14</w:t>
            </w:r>
          </w:p>
        </w:tc>
        <w:tc>
          <w:tcPr>
            <w:tcW w:w="856" w:type="dxa"/>
          </w:tcPr>
          <w:p w14:paraId="6E32433B"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2865</w:t>
            </w:r>
          </w:p>
        </w:tc>
        <w:tc>
          <w:tcPr>
            <w:tcW w:w="400" w:type="dxa"/>
          </w:tcPr>
          <w:p w14:paraId="194A117E"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2</w:t>
            </w:r>
          </w:p>
        </w:tc>
        <w:tc>
          <w:tcPr>
            <w:tcW w:w="919" w:type="dxa"/>
          </w:tcPr>
          <w:p w14:paraId="498DC758"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350</w:t>
            </w:r>
          </w:p>
        </w:tc>
        <w:tc>
          <w:tcPr>
            <w:tcW w:w="400" w:type="dxa"/>
          </w:tcPr>
          <w:p w14:paraId="5F255A20"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2</w:t>
            </w:r>
          </w:p>
        </w:tc>
        <w:tc>
          <w:tcPr>
            <w:tcW w:w="760" w:type="dxa"/>
          </w:tcPr>
          <w:p w14:paraId="36FF71B1"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250</w:t>
            </w:r>
          </w:p>
        </w:tc>
        <w:tc>
          <w:tcPr>
            <w:tcW w:w="398" w:type="dxa"/>
          </w:tcPr>
          <w:p w14:paraId="00B954A4"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2</w:t>
            </w:r>
          </w:p>
        </w:tc>
        <w:tc>
          <w:tcPr>
            <w:tcW w:w="823" w:type="dxa"/>
          </w:tcPr>
          <w:p w14:paraId="60F0DA0A" w14:textId="77777777" w:rsidR="007F5FDB" w:rsidRPr="00022F71" w:rsidRDefault="002C6431">
            <w:pPr>
              <w:pStyle w:val="TableParagraph"/>
              <w:spacing w:before="160"/>
              <w:ind w:left="237" w:right="217"/>
              <w:rPr>
                <w:rFonts w:ascii="Bookman Old Style" w:hAnsi="Bookman Old Style"/>
                <w:sz w:val="16"/>
              </w:rPr>
            </w:pPr>
            <w:r w:rsidRPr="00022F71">
              <w:rPr>
                <w:rFonts w:ascii="Bookman Old Style" w:hAnsi="Bookman Old Style"/>
                <w:sz w:val="16"/>
              </w:rPr>
              <w:t>775</w:t>
            </w:r>
          </w:p>
        </w:tc>
        <w:tc>
          <w:tcPr>
            <w:tcW w:w="338" w:type="dxa"/>
          </w:tcPr>
          <w:p w14:paraId="12E98FE6" w14:textId="77777777" w:rsidR="007F5FDB" w:rsidRPr="00022F71" w:rsidRDefault="002C6431">
            <w:pPr>
              <w:pStyle w:val="TableParagraph"/>
              <w:spacing w:before="160"/>
              <w:ind w:left="123"/>
              <w:jc w:val="left"/>
              <w:rPr>
                <w:rFonts w:ascii="Bookman Old Style" w:hAnsi="Bookman Old Style"/>
                <w:sz w:val="16"/>
              </w:rPr>
            </w:pPr>
            <w:r w:rsidRPr="00022F71">
              <w:rPr>
                <w:rFonts w:ascii="Bookman Old Style" w:hAnsi="Bookman Old Style"/>
                <w:sz w:val="16"/>
              </w:rPr>
              <w:t>3</w:t>
            </w:r>
          </w:p>
        </w:tc>
        <w:tc>
          <w:tcPr>
            <w:tcW w:w="819" w:type="dxa"/>
          </w:tcPr>
          <w:p w14:paraId="25421677" w14:textId="77777777" w:rsidR="007F5FDB" w:rsidRPr="00022F71" w:rsidRDefault="002C6431">
            <w:pPr>
              <w:pStyle w:val="TableParagraph"/>
              <w:spacing w:before="160"/>
              <w:ind w:left="233" w:right="213"/>
              <w:rPr>
                <w:rFonts w:ascii="Bookman Old Style" w:hAnsi="Bookman Old Style"/>
                <w:sz w:val="16"/>
              </w:rPr>
            </w:pPr>
            <w:r w:rsidRPr="00022F71">
              <w:rPr>
                <w:rFonts w:ascii="Bookman Old Style" w:hAnsi="Bookman Old Style"/>
                <w:sz w:val="16"/>
              </w:rPr>
              <w:t>75</w:t>
            </w:r>
          </w:p>
        </w:tc>
        <w:tc>
          <w:tcPr>
            <w:tcW w:w="341" w:type="dxa"/>
          </w:tcPr>
          <w:p w14:paraId="736497A3" w14:textId="77777777" w:rsidR="007F5FDB" w:rsidRPr="00022F71" w:rsidRDefault="002C6431">
            <w:pPr>
              <w:pStyle w:val="TableParagraph"/>
              <w:spacing w:before="160"/>
              <w:ind w:right="102"/>
              <w:jc w:val="right"/>
              <w:rPr>
                <w:rFonts w:ascii="Bookman Old Style" w:hAnsi="Bookman Old Style"/>
                <w:sz w:val="16"/>
              </w:rPr>
            </w:pPr>
            <w:r w:rsidRPr="00022F71">
              <w:rPr>
                <w:rFonts w:ascii="Bookman Old Style" w:hAnsi="Bookman Old Style"/>
                <w:sz w:val="16"/>
              </w:rPr>
              <w:t>3</w:t>
            </w:r>
          </w:p>
        </w:tc>
        <w:tc>
          <w:tcPr>
            <w:tcW w:w="759" w:type="dxa"/>
          </w:tcPr>
          <w:p w14:paraId="751A4232" w14:textId="77777777" w:rsidR="007F5FDB" w:rsidRPr="00022F71" w:rsidRDefault="002C6431">
            <w:pPr>
              <w:pStyle w:val="TableParagraph"/>
              <w:spacing w:before="160"/>
              <w:ind w:left="213" w:right="190"/>
              <w:rPr>
                <w:rFonts w:ascii="Bookman Old Style" w:hAnsi="Bookman Old Style"/>
                <w:sz w:val="16"/>
              </w:rPr>
            </w:pPr>
            <w:r w:rsidRPr="00022F71">
              <w:rPr>
                <w:rFonts w:ascii="Bookman Old Style" w:hAnsi="Bookman Old Style"/>
                <w:sz w:val="16"/>
              </w:rPr>
              <w:t>100</w:t>
            </w:r>
          </w:p>
        </w:tc>
        <w:tc>
          <w:tcPr>
            <w:tcW w:w="447" w:type="dxa"/>
          </w:tcPr>
          <w:p w14:paraId="0B6A6D48" w14:textId="77777777" w:rsidR="007F5FDB" w:rsidRPr="00022F71" w:rsidRDefault="002C6431">
            <w:pPr>
              <w:pStyle w:val="TableParagraph"/>
              <w:spacing w:before="160"/>
              <w:ind w:left="178"/>
              <w:jc w:val="left"/>
              <w:rPr>
                <w:rFonts w:ascii="Bookman Old Style" w:hAnsi="Bookman Old Style"/>
                <w:sz w:val="16"/>
              </w:rPr>
            </w:pPr>
            <w:r w:rsidRPr="00022F71">
              <w:rPr>
                <w:rFonts w:ascii="Bookman Old Style" w:hAnsi="Bookman Old Style"/>
                <w:sz w:val="16"/>
              </w:rPr>
              <w:t>3</w:t>
            </w:r>
          </w:p>
        </w:tc>
        <w:tc>
          <w:tcPr>
            <w:tcW w:w="706" w:type="dxa"/>
          </w:tcPr>
          <w:p w14:paraId="0CEF130A" w14:textId="77777777" w:rsidR="007F5FDB" w:rsidRPr="00022F71" w:rsidRDefault="002C6431">
            <w:pPr>
              <w:pStyle w:val="TableParagraph"/>
              <w:spacing w:before="160"/>
              <w:ind w:left="174" w:right="158"/>
              <w:rPr>
                <w:rFonts w:ascii="Bookman Old Style" w:hAnsi="Bookman Old Style"/>
                <w:sz w:val="16"/>
              </w:rPr>
            </w:pPr>
            <w:r w:rsidRPr="00022F71">
              <w:rPr>
                <w:rFonts w:ascii="Bookman Old Style" w:hAnsi="Bookman Old Style"/>
                <w:sz w:val="16"/>
              </w:rPr>
              <w:t>340</w:t>
            </w:r>
          </w:p>
        </w:tc>
        <w:tc>
          <w:tcPr>
            <w:tcW w:w="420" w:type="dxa"/>
          </w:tcPr>
          <w:p w14:paraId="4ABA1CBB"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3</w:t>
            </w:r>
          </w:p>
        </w:tc>
        <w:tc>
          <w:tcPr>
            <w:tcW w:w="701" w:type="dxa"/>
          </w:tcPr>
          <w:p w14:paraId="60ED1151" w14:textId="77777777" w:rsidR="007F5FDB" w:rsidRPr="00022F71" w:rsidRDefault="002C6431">
            <w:pPr>
              <w:pStyle w:val="TableParagraph"/>
              <w:spacing w:before="160"/>
              <w:ind w:left="165" w:right="145"/>
              <w:rPr>
                <w:rFonts w:ascii="Bookman Old Style" w:hAnsi="Bookman Old Style"/>
                <w:sz w:val="16"/>
              </w:rPr>
            </w:pPr>
            <w:r w:rsidRPr="00022F71">
              <w:rPr>
                <w:rFonts w:ascii="Bookman Old Style" w:hAnsi="Bookman Old Style"/>
                <w:sz w:val="16"/>
              </w:rPr>
              <w:t>975</w:t>
            </w:r>
          </w:p>
        </w:tc>
        <w:tc>
          <w:tcPr>
            <w:tcW w:w="1061" w:type="dxa"/>
            <w:gridSpan w:val="2"/>
          </w:tcPr>
          <w:p w14:paraId="01BE3309" w14:textId="77777777" w:rsidR="007F5FDB" w:rsidRPr="00022F71" w:rsidRDefault="007F5FDB">
            <w:pPr>
              <w:pStyle w:val="TableParagraph"/>
              <w:spacing w:before="0"/>
              <w:jc w:val="left"/>
              <w:rPr>
                <w:rFonts w:ascii="Bookman Old Style" w:hAnsi="Bookman Old Style"/>
                <w:sz w:val="16"/>
              </w:rPr>
            </w:pPr>
          </w:p>
        </w:tc>
      </w:tr>
      <w:tr w:rsidR="007F5FDB" w:rsidRPr="00022F71" w14:paraId="561DB611" w14:textId="77777777" w:rsidTr="00215BD6">
        <w:trPr>
          <w:trHeight w:val="283"/>
        </w:trPr>
        <w:tc>
          <w:tcPr>
            <w:tcW w:w="540" w:type="dxa"/>
          </w:tcPr>
          <w:p w14:paraId="5C42557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219" w:type="dxa"/>
          </w:tcPr>
          <w:p w14:paraId="77D5EDBA"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Sekretaris Dinas Pendidikan</w:t>
            </w:r>
          </w:p>
        </w:tc>
        <w:tc>
          <w:tcPr>
            <w:tcW w:w="856" w:type="dxa"/>
          </w:tcPr>
          <w:p w14:paraId="650DF28D"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12</w:t>
            </w:r>
          </w:p>
        </w:tc>
        <w:tc>
          <w:tcPr>
            <w:tcW w:w="856" w:type="dxa"/>
          </w:tcPr>
          <w:p w14:paraId="631F0055"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2115</w:t>
            </w:r>
          </w:p>
        </w:tc>
        <w:tc>
          <w:tcPr>
            <w:tcW w:w="400" w:type="dxa"/>
          </w:tcPr>
          <w:p w14:paraId="375CB96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7B41C6A2"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256E3EB9"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1168FB14"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0374E6C4"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36C59F08"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5672C7BA"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3</w:t>
            </w:r>
          </w:p>
        </w:tc>
        <w:tc>
          <w:tcPr>
            <w:tcW w:w="819" w:type="dxa"/>
          </w:tcPr>
          <w:p w14:paraId="0C6511E6"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75</w:t>
            </w:r>
          </w:p>
        </w:tc>
        <w:tc>
          <w:tcPr>
            <w:tcW w:w="341" w:type="dxa"/>
          </w:tcPr>
          <w:p w14:paraId="1C6C6A8A"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2</w:t>
            </w:r>
          </w:p>
        </w:tc>
        <w:tc>
          <w:tcPr>
            <w:tcW w:w="759" w:type="dxa"/>
          </w:tcPr>
          <w:p w14:paraId="063FFCA3"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75</w:t>
            </w:r>
          </w:p>
        </w:tc>
        <w:tc>
          <w:tcPr>
            <w:tcW w:w="447" w:type="dxa"/>
          </w:tcPr>
          <w:p w14:paraId="5FCBBE26"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264A95D7"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16633160"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1" w:type="dxa"/>
          </w:tcPr>
          <w:p w14:paraId="7669E24C"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1" w:type="dxa"/>
            <w:gridSpan w:val="2"/>
          </w:tcPr>
          <w:p w14:paraId="571B872D" w14:textId="77777777" w:rsidR="007F5FDB" w:rsidRPr="00022F71" w:rsidRDefault="007F5FDB">
            <w:pPr>
              <w:pStyle w:val="TableParagraph"/>
              <w:spacing w:before="0"/>
              <w:jc w:val="left"/>
              <w:rPr>
                <w:rFonts w:ascii="Bookman Old Style" w:hAnsi="Bookman Old Style"/>
                <w:sz w:val="16"/>
              </w:rPr>
            </w:pPr>
          </w:p>
        </w:tc>
      </w:tr>
      <w:tr w:rsidR="007F5FDB" w:rsidRPr="00022F71" w14:paraId="1AD0325E" w14:textId="77777777" w:rsidTr="00215BD6">
        <w:trPr>
          <w:trHeight w:val="283"/>
        </w:trPr>
        <w:tc>
          <w:tcPr>
            <w:tcW w:w="540" w:type="dxa"/>
          </w:tcPr>
          <w:p w14:paraId="4CDE9985" w14:textId="77777777" w:rsidR="007F5FDB" w:rsidRPr="00022F71" w:rsidRDefault="007F5FDB">
            <w:pPr>
              <w:pStyle w:val="TableParagraph"/>
              <w:spacing w:before="9"/>
              <w:jc w:val="left"/>
              <w:rPr>
                <w:rFonts w:ascii="Bookman Old Style" w:hAnsi="Bookman Old Style"/>
                <w:b/>
                <w:sz w:val="13"/>
              </w:rPr>
            </w:pPr>
          </w:p>
          <w:p w14:paraId="12B45A03"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4219" w:type="dxa"/>
          </w:tcPr>
          <w:p w14:paraId="2BEDDEA3" w14:textId="77777777" w:rsidR="007F5FDB" w:rsidRPr="00022F71" w:rsidRDefault="007F5FDB">
            <w:pPr>
              <w:pStyle w:val="TableParagraph"/>
              <w:spacing w:before="9"/>
              <w:jc w:val="left"/>
              <w:rPr>
                <w:rFonts w:ascii="Bookman Old Style" w:hAnsi="Bookman Old Style"/>
                <w:b/>
                <w:sz w:val="13"/>
              </w:rPr>
            </w:pPr>
          </w:p>
          <w:p w14:paraId="5F82D9DF"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Sub Bagian Umum dan Keuangan</w:t>
            </w:r>
          </w:p>
        </w:tc>
        <w:tc>
          <w:tcPr>
            <w:tcW w:w="856" w:type="dxa"/>
          </w:tcPr>
          <w:p w14:paraId="39ED24DE" w14:textId="77777777" w:rsidR="007F5FDB" w:rsidRPr="00022F71" w:rsidRDefault="007F5FDB">
            <w:pPr>
              <w:pStyle w:val="TableParagraph"/>
              <w:spacing w:before="9"/>
              <w:jc w:val="left"/>
              <w:rPr>
                <w:rFonts w:ascii="Bookman Old Style" w:hAnsi="Bookman Old Style"/>
                <w:b/>
                <w:sz w:val="13"/>
              </w:rPr>
            </w:pPr>
          </w:p>
          <w:p w14:paraId="59AC1EDB"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3B2898F7" w14:textId="77777777" w:rsidR="007F5FDB" w:rsidRPr="00022F71" w:rsidRDefault="007F5FDB">
            <w:pPr>
              <w:pStyle w:val="TableParagraph"/>
              <w:spacing w:before="9"/>
              <w:jc w:val="left"/>
              <w:rPr>
                <w:rFonts w:ascii="Bookman Old Style" w:hAnsi="Bookman Old Style"/>
                <w:b/>
                <w:sz w:val="13"/>
              </w:rPr>
            </w:pPr>
          </w:p>
          <w:p w14:paraId="1F811AAB"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36E8CAEB" w14:textId="77777777" w:rsidR="007F5FDB" w:rsidRPr="00022F71" w:rsidRDefault="007F5FDB">
            <w:pPr>
              <w:pStyle w:val="TableParagraph"/>
              <w:spacing w:before="9"/>
              <w:jc w:val="left"/>
              <w:rPr>
                <w:rFonts w:ascii="Bookman Old Style" w:hAnsi="Bookman Old Style"/>
                <w:b/>
                <w:sz w:val="13"/>
              </w:rPr>
            </w:pPr>
          </w:p>
          <w:p w14:paraId="1BBD6713"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4C28053D" w14:textId="77777777" w:rsidR="007F5FDB" w:rsidRPr="00022F71" w:rsidRDefault="007F5FDB">
            <w:pPr>
              <w:pStyle w:val="TableParagraph"/>
              <w:spacing w:before="9"/>
              <w:jc w:val="left"/>
              <w:rPr>
                <w:rFonts w:ascii="Bookman Old Style" w:hAnsi="Bookman Old Style"/>
                <w:b/>
                <w:sz w:val="13"/>
              </w:rPr>
            </w:pPr>
          </w:p>
          <w:p w14:paraId="365DDDFC"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A19EACE" w14:textId="77777777" w:rsidR="007F5FDB" w:rsidRPr="00022F71" w:rsidRDefault="007F5FDB">
            <w:pPr>
              <w:pStyle w:val="TableParagraph"/>
              <w:spacing w:before="9"/>
              <w:jc w:val="left"/>
              <w:rPr>
                <w:rFonts w:ascii="Bookman Old Style" w:hAnsi="Bookman Old Style"/>
                <w:b/>
                <w:sz w:val="13"/>
              </w:rPr>
            </w:pPr>
          </w:p>
          <w:p w14:paraId="5F51CE01"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6058EF27" w14:textId="77777777" w:rsidR="007F5FDB" w:rsidRPr="00022F71" w:rsidRDefault="007F5FDB">
            <w:pPr>
              <w:pStyle w:val="TableParagraph"/>
              <w:spacing w:before="9"/>
              <w:jc w:val="left"/>
              <w:rPr>
                <w:rFonts w:ascii="Bookman Old Style" w:hAnsi="Bookman Old Style"/>
                <w:b/>
                <w:sz w:val="13"/>
              </w:rPr>
            </w:pPr>
          </w:p>
          <w:p w14:paraId="4EDB8F7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581CDD4B" w14:textId="77777777" w:rsidR="007F5FDB" w:rsidRPr="00022F71" w:rsidRDefault="007F5FDB">
            <w:pPr>
              <w:pStyle w:val="TableParagraph"/>
              <w:spacing w:before="9"/>
              <w:jc w:val="left"/>
              <w:rPr>
                <w:rFonts w:ascii="Bookman Old Style" w:hAnsi="Bookman Old Style"/>
                <w:b/>
                <w:sz w:val="13"/>
              </w:rPr>
            </w:pPr>
          </w:p>
          <w:p w14:paraId="66625E23"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3" w:type="dxa"/>
          </w:tcPr>
          <w:p w14:paraId="66C24106" w14:textId="77777777" w:rsidR="007F5FDB" w:rsidRPr="00022F71" w:rsidRDefault="007F5FDB">
            <w:pPr>
              <w:pStyle w:val="TableParagraph"/>
              <w:spacing w:before="9"/>
              <w:jc w:val="left"/>
              <w:rPr>
                <w:rFonts w:ascii="Bookman Old Style" w:hAnsi="Bookman Old Style"/>
                <w:b/>
                <w:sz w:val="13"/>
              </w:rPr>
            </w:pPr>
          </w:p>
          <w:p w14:paraId="45457AFD"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450</w:t>
            </w:r>
          </w:p>
        </w:tc>
        <w:tc>
          <w:tcPr>
            <w:tcW w:w="338" w:type="dxa"/>
          </w:tcPr>
          <w:p w14:paraId="158C26C3" w14:textId="77777777" w:rsidR="007F5FDB" w:rsidRPr="00022F71" w:rsidRDefault="007F5FDB">
            <w:pPr>
              <w:pStyle w:val="TableParagraph"/>
              <w:spacing w:before="9"/>
              <w:jc w:val="left"/>
              <w:rPr>
                <w:rFonts w:ascii="Bookman Old Style" w:hAnsi="Bookman Old Style"/>
                <w:b/>
                <w:sz w:val="13"/>
              </w:rPr>
            </w:pPr>
          </w:p>
          <w:p w14:paraId="3CB7BB11"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9" w:type="dxa"/>
          </w:tcPr>
          <w:p w14:paraId="6F9045CD" w14:textId="77777777" w:rsidR="007F5FDB" w:rsidRPr="00022F71" w:rsidRDefault="007F5FDB">
            <w:pPr>
              <w:pStyle w:val="TableParagraph"/>
              <w:spacing w:before="9"/>
              <w:jc w:val="left"/>
              <w:rPr>
                <w:rFonts w:ascii="Bookman Old Style" w:hAnsi="Bookman Old Style"/>
                <w:b/>
                <w:sz w:val="13"/>
              </w:rPr>
            </w:pPr>
          </w:p>
          <w:p w14:paraId="0CD2C662"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0D11494A" w14:textId="77777777" w:rsidR="007F5FDB" w:rsidRPr="00022F71" w:rsidRDefault="007F5FDB">
            <w:pPr>
              <w:pStyle w:val="TableParagraph"/>
              <w:spacing w:before="9"/>
              <w:jc w:val="left"/>
              <w:rPr>
                <w:rFonts w:ascii="Bookman Old Style" w:hAnsi="Bookman Old Style"/>
                <w:b/>
                <w:sz w:val="13"/>
              </w:rPr>
            </w:pPr>
          </w:p>
          <w:p w14:paraId="6B354B63"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1</w:t>
            </w:r>
          </w:p>
        </w:tc>
        <w:tc>
          <w:tcPr>
            <w:tcW w:w="759" w:type="dxa"/>
          </w:tcPr>
          <w:p w14:paraId="7699F4F2" w14:textId="77777777" w:rsidR="007F5FDB" w:rsidRPr="00022F71" w:rsidRDefault="007F5FDB">
            <w:pPr>
              <w:pStyle w:val="TableParagraph"/>
              <w:spacing w:before="9"/>
              <w:jc w:val="left"/>
              <w:rPr>
                <w:rFonts w:ascii="Bookman Old Style" w:hAnsi="Bookman Old Style"/>
                <w:b/>
                <w:sz w:val="13"/>
              </w:rPr>
            </w:pPr>
          </w:p>
          <w:p w14:paraId="0B56DBFB"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30</w:t>
            </w:r>
          </w:p>
        </w:tc>
        <w:tc>
          <w:tcPr>
            <w:tcW w:w="447" w:type="dxa"/>
          </w:tcPr>
          <w:p w14:paraId="1E41ED99" w14:textId="77777777" w:rsidR="007F5FDB" w:rsidRPr="00022F71" w:rsidRDefault="007F5FDB">
            <w:pPr>
              <w:pStyle w:val="TableParagraph"/>
              <w:spacing w:before="9"/>
              <w:jc w:val="left"/>
              <w:rPr>
                <w:rFonts w:ascii="Bookman Old Style" w:hAnsi="Bookman Old Style"/>
                <w:b/>
                <w:sz w:val="13"/>
              </w:rPr>
            </w:pPr>
          </w:p>
          <w:p w14:paraId="6244D003"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3</w:t>
            </w:r>
          </w:p>
        </w:tc>
        <w:tc>
          <w:tcPr>
            <w:tcW w:w="706" w:type="dxa"/>
          </w:tcPr>
          <w:p w14:paraId="04ECDD3C" w14:textId="77777777" w:rsidR="007F5FDB" w:rsidRPr="00022F71" w:rsidRDefault="007F5FDB">
            <w:pPr>
              <w:pStyle w:val="TableParagraph"/>
              <w:spacing w:before="9"/>
              <w:jc w:val="left"/>
              <w:rPr>
                <w:rFonts w:ascii="Bookman Old Style" w:hAnsi="Bookman Old Style"/>
                <w:b/>
                <w:sz w:val="13"/>
              </w:rPr>
            </w:pPr>
          </w:p>
          <w:p w14:paraId="0DEFE79E"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340</w:t>
            </w:r>
          </w:p>
        </w:tc>
        <w:tc>
          <w:tcPr>
            <w:tcW w:w="420" w:type="dxa"/>
          </w:tcPr>
          <w:p w14:paraId="4795614E" w14:textId="77777777" w:rsidR="007F5FDB" w:rsidRPr="00022F71" w:rsidRDefault="007F5FDB">
            <w:pPr>
              <w:pStyle w:val="TableParagraph"/>
              <w:spacing w:before="9"/>
              <w:jc w:val="left"/>
              <w:rPr>
                <w:rFonts w:ascii="Bookman Old Style" w:hAnsi="Bookman Old Style"/>
                <w:b/>
                <w:sz w:val="13"/>
              </w:rPr>
            </w:pPr>
          </w:p>
          <w:p w14:paraId="48C2BD0F"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01" w:type="dxa"/>
          </w:tcPr>
          <w:p w14:paraId="71DBCC7A" w14:textId="77777777" w:rsidR="007F5FDB" w:rsidRPr="00022F71" w:rsidRDefault="007F5FDB">
            <w:pPr>
              <w:pStyle w:val="TableParagraph"/>
              <w:spacing w:before="9"/>
              <w:jc w:val="left"/>
              <w:rPr>
                <w:rFonts w:ascii="Bookman Old Style" w:hAnsi="Bookman Old Style"/>
                <w:b/>
                <w:sz w:val="13"/>
              </w:rPr>
            </w:pPr>
          </w:p>
          <w:p w14:paraId="184050F8"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766EFC41" w14:textId="77777777" w:rsidR="007F5FDB" w:rsidRPr="00022F71" w:rsidRDefault="007F5FDB">
            <w:pPr>
              <w:pStyle w:val="TableParagraph"/>
              <w:spacing w:before="0"/>
              <w:jc w:val="left"/>
              <w:rPr>
                <w:rFonts w:ascii="Bookman Old Style" w:hAnsi="Bookman Old Style"/>
                <w:sz w:val="16"/>
              </w:rPr>
            </w:pPr>
          </w:p>
        </w:tc>
      </w:tr>
      <w:tr w:rsidR="007F5FDB" w:rsidRPr="00022F71" w14:paraId="0BA321E3" w14:textId="77777777" w:rsidTr="00215BD6">
        <w:trPr>
          <w:trHeight w:val="283"/>
        </w:trPr>
        <w:tc>
          <w:tcPr>
            <w:tcW w:w="540" w:type="dxa"/>
          </w:tcPr>
          <w:p w14:paraId="4028F13A"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lastRenderedPageBreak/>
              <w:t>4</w:t>
            </w:r>
          </w:p>
        </w:tc>
        <w:tc>
          <w:tcPr>
            <w:tcW w:w="4219" w:type="dxa"/>
          </w:tcPr>
          <w:p w14:paraId="7DBB16EF"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Bidang Pendidikan Anak Usia Dini dan Pendidikan Masyarakat</w:t>
            </w:r>
          </w:p>
        </w:tc>
        <w:tc>
          <w:tcPr>
            <w:tcW w:w="856" w:type="dxa"/>
          </w:tcPr>
          <w:p w14:paraId="0D6BB900"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6" w:type="dxa"/>
          </w:tcPr>
          <w:p w14:paraId="78A4F74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1990</w:t>
            </w:r>
          </w:p>
        </w:tc>
        <w:tc>
          <w:tcPr>
            <w:tcW w:w="400" w:type="dxa"/>
          </w:tcPr>
          <w:p w14:paraId="6BB0886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6E6D0D03"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8991E34"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528A34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30DCF31"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13D234D7"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0241CBC4"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3132BF66"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02E57172"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2</w:t>
            </w:r>
          </w:p>
        </w:tc>
        <w:tc>
          <w:tcPr>
            <w:tcW w:w="759" w:type="dxa"/>
          </w:tcPr>
          <w:p w14:paraId="373DCE2C"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75</w:t>
            </w:r>
          </w:p>
        </w:tc>
        <w:tc>
          <w:tcPr>
            <w:tcW w:w="447" w:type="dxa"/>
          </w:tcPr>
          <w:p w14:paraId="591B4AD2"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4</w:t>
            </w:r>
          </w:p>
        </w:tc>
        <w:tc>
          <w:tcPr>
            <w:tcW w:w="706" w:type="dxa"/>
          </w:tcPr>
          <w:p w14:paraId="07124D28"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505</w:t>
            </w:r>
          </w:p>
        </w:tc>
        <w:tc>
          <w:tcPr>
            <w:tcW w:w="420" w:type="dxa"/>
          </w:tcPr>
          <w:p w14:paraId="6426BC77"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1" w:type="dxa"/>
          </w:tcPr>
          <w:p w14:paraId="3D18FF44"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0305ABF9" w14:textId="77777777" w:rsidR="007F5FDB" w:rsidRPr="00022F71" w:rsidRDefault="007F5FDB">
            <w:pPr>
              <w:pStyle w:val="TableParagraph"/>
              <w:spacing w:before="0"/>
              <w:jc w:val="left"/>
              <w:rPr>
                <w:rFonts w:ascii="Bookman Old Style" w:hAnsi="Bookman Old Style"/>
                <w:sz w:val="16"/>
              </w:rPr>
            </w:pPr>
          </w:p>
        </w:tc>
      </w:tr>
      <w:tr w:rsidR="007F5FDB" w:rsidRPr="00022F71" w14:paraId="4FBDD815" w14:textId="77777777" w:rsidTr="00215BD6">
        <w:trPr>
          <w:trHeight w:val="283"/>
        </w:trPr>
        <w:tc>
          <w:tcPr>
            <w:tcW w:w="540" w:type="dxa"/>
          </w:tcPr>
          <w:p w14:paraId="0C57BE50" w14:textId="77777777" w:rsidR="007F5FDB" w:rsidRPr="00022F71" w:rsidRDefault="007F5FDB">
            <w:pPr>
              <w:pStyle w:val="TableParagraph"/>
              <w:spacing w:before="5"/>
              <w:jc w:val="left"/>
              <w:rPr>
                <w:rFonts w:ascii="Bookman Old Style" w:hAnsi="Bookman Old Style"/>
                <w:b/>
                <w:sz w:val="24"/>
              </w:rPr>
            </w:pPr>
          </w:p>
          <w:p w14:paraId="1D2CBA0E"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5</w:t>
            </w:r>
          </w:p>
        </w:tc>
        <w:tc>
          <w:tcPr>
            <w:tcW w:w="4219" w:type="dxa"/>
          </w:tcPr>
          <w:p w14:paraId="57EA5BBE" w14:textId="77777777" w:rsidR="007F5FDB" w:rsidRPr="00022F71" w:rsidRDefault="002C6431">
            <w:pPr>
              <w:pStyle w:val="TableParagraph"/>
              <w:spacing w:before="99"/>
              <w:ind w:left="108" w:right="270"/>
              <w:jc w:val="left"/>
              <w:rPr>
                <w:rFonts w:ascii="Bookman Old Style" w:hAnsi="Bookman Old Style"/>
                <w:sz w:val="16"/>
              </w:rPr>
            </w:pPr>
            <w:r w:rsidRPr="00022F71">
              <w:rPr>
                <w:rFonts w:ascii="Bookman Old Style" w:hAnsi="Bookman Old Style"/>
                <w:sz w:val="16"/>
              </w:rPr>
              <w:t>Kepala Seksi Kurikulum dan Kesiswaan Pendidikan Anak Usia Dini dan Pendidikan Masyarakat</w:t>
            </w:r>
          </w:p>
        </w:tc>
        <w:tc>
          <w:tcPr>
            <w:tcW w:w="856" w:type="dxa"/>
          </w:tcPr>
          <w:p w14:paraId="54CE64DC" w14:textId="77777777" w:rsidR="007F5FDB" w:rsidRPr="00022F71" w:rsidRDefault="007F5FDB">
            <w:pPr>
              <w:pStyle w:val="TableParagraph"/>
              <w:spacing w:before="5"/>
              <w:jc w:val="left"/>
              <w:rPr>
                <w:rFonts w:ascii="Bookman Old Style" w:hAnsi="Bookman Old Style"/>
                <w:b/>
                <w:sz w:val="24"/>
              </w:rPr>
            </w:pPr>
          </w:p>
          <w:p w14:paraId="0D0027CA"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5A031805" w14:textId="77777777" w:rsidR="007F5FDB" w:rsidRPr="00022F71" w:rsidRDefault="007F5FDB">
            <w:pPr>
              <w:pStyle w:val="TableParagraph"/>
              <w:spacing w:before="5"/>
              <w:jc w:val="left"/>
              <w:rPr>
                <w:rFonts w:ascii="Bookman Old Style" w:hAnsi="Bookman Old Style"/>
                <w:b/>
                <w:sz w:val="24"/>
              </w:rPr>
            </w:pPr>
          </w:p>
          <w:p w14:paraId="43BD550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5173C5E2" w14:textId="77777777" w:rsidR="007F5FDB" w:rsidRPr="00022F71" w:rsidRDefault="007F5FDB">
            <w:pPr>
              <w:pStyle w:val="TableParagraph"/>
              <w:spacing w:before="5"/>
              <w:jc w:val="left"/>
              <w:rPr>
                <w:rFonts w:ascii="Bookman Old Style" w:hAnsi="Bookman Old Style"/>
                <w:b/>
                <w:sz w:val="24"/>
              </w:rPr>
            </w:pPr>
          </w:p>
          <w:p w14:paraId="617B4EDC"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28D2D01" w14:textId="77777777" w:rsidR="007F5FDB" w:rsidRPr="00022F71" w:rsidRDefault="007F5FDB">
            <w:pPr>
              <w:pStyle w:val="TableParagraph"/>
              <w:spacing w:before="5"/>
              <w:jc w:val="left"/>
              <w:rPr>
                <w:rFonts w:ascii="Bookman Old Style" w:hAnsi="Bookman Old Style"/>
                <w:b/>
                <w:sz w:val="24"/>
              </w:rPr>
            </w:pPr>
          </w:p>
          <w:p w14:paraId="0D046C76"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7DC1B053" w14:textId="77777777" w:rsidR="007F5FDB" w:rsidRPr="00022F71" w:rsidRDefault="007F5FDB">
            <w:pPr>
              <w:pStyle w:val="TableParagraph"/>
              <w:spacing w:before="5"/>
              <w:jc w:val="left"/>
              <w:rPr>
                <w:rFonts w:ascii="Bookman Old Style" w:hAnsi="Bookman Old Style"/>
                <w:b/>
                <w:sz w:val="24"/>
              </w:rPr>
            </w:pPr>
          </w:p>
          <w:p w14:paraId="0A96489B"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426C1DE0" w14:textId="77777777" w:rsidR="007F5FDB" w:rsidRPr="00022F71" w:rsidRDefault="007F5FDB">
            <w:pPr>
              <w:pStyle w:val="TableParagraph"/>
              <w:spacing w:before="5"/>
              <w:jc w:val="left"/>
              <w:rPr>
                <w:rFonts w:ascii="Bookman Old Style" w:hAnsi="Bookman Old Style"/>
                <w:b/>
                <w:sz w:val="24"/>
              </w:rPr>
            </w:pPr>
          </w:p>
          <w:p w14:paraId="48C303B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7C72B8E1" w14:textId="77777777" w:rsidR="007F5FDB" w:rsidRPr="00022F71" w:rsidRDefault="007F5FDB">
            <w:pPr>
              <w:pStyle w:val="TableParagraph"/>
              <w:spacing w:before="5"/>
              <w:jc w:val="left"/>
              <w:rPr>
                <w:rFonts w:ascii="Bookman Old Style" w:hAnsi="Bookman Old Style"/>
                <w:b/>
                <w:sz w:val="24"/>
              </w:rPr>
            </w:pPr>
          </w:p>
          <w:p w14:paraId="582B866C"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3" w:type="dxa"/>
          </w:tcPr>
          <w:p w14:paraId="18D0D2A6" w14:textId="77777777" w:rsidR="007F5FDB" w:rsidRPr="00022F71" w:rsidRDefault="007F5FDB">
            <w:pPr>
              <w:pStyle w:val="TableParagraph"/>
              <w:spacing w:before="5"/>
              <w:jc w:val="left"/>
              <w:rPr>
                <w:rFonts w:ascii="Bookman Old Style" w:hAnsi="Bookman Old Style"/>
                <w:b/>
                <w:sz w:val="24"/>
              </w:rPr>
            </w:pPr>
          </w:p>
          <w:p w14:paraId="1E2DF5FC"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450</w:t>
            </w:r>
          </w:p>
        </w:tc>
        <w:tc>
          <w:tcPr>
            <w:tcW w:w="338" w:type="dxa"/>
          </w:tcPr>
          <w:p w14:paraId="6442898E" w14:textId="77777777" w:rsidR="007F5FDB" w:rsidRPr="00022F71" w:rsidRDefault="007F5FDB">
            <w:pPr>
              <w:pStyle w:val="TableParagraph"/>
              <w:spacing w:before="5"/>
              <w:jc w:val="left"/>
              <w:rPr>
                <w:rFonts w:ascii="Bookman Old Style" w:hAnsi="Bookman Old Style"/>
                <w:b/>
                <w:sz w:val="24"/>
              </w:rPr>
            </w:pPr>
          </w:p>
          <w:p w14:paraId="67A3F196"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9" w:type="dxa"/>
          </w:tcPr>
          <w:p w14:paraId="17780201" w14:textId="77777777" w:rsidR="007F5FDB" w:rsidRPr="00022F71" w:rsidRDefault="007F5FDB">
            <w:pPr>
              <w:pStyle w:val="TableParagraph"/>
              <w:spacing w:before="5"/>
              <w:jc w:val="left"/>
              <w:rPr>
                <w:rFonts w:ascii="Bookman Old Style" w:hAnsi="Bookman Old Style"/>
                <w:b/>
                <w:sz w:val="24"/>
              </w:rPr>
            </w:pPr>
          </w:p>
          <w:p w14:paraId="71F19329"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5BA791F1" w14:textId="77777777" w:rsidR="007F5FDB" w:rsidRPr="00022F71" w:rsidRDefault="007F5FDB">
            <w:pPr>
              <w:pStyle w:val="TableParagraph"/>
              <w:spacing w:before="5"/>
              <w:jc w:val="left"/>
              <w:rPr>
                <w:rFonts w:ascii="Bookman Old Style" w:hAnsi="Bookman Old Style"/>
                <w:b/>
                <w:sz w:val="24"/>
              </w:rPr>
            </w:pPr>
          </w:p>
          <w:p w14:paraId="4696A2BE"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1</w:t>
            </w:r>
          </w:p>
        </w:tc>
        <w:tc>
          <w:tcPr>
            <w:tcW w:w="759" w:type="dxa"/>
          </w:tcPr>
          <w:p w14:paraId="1BEE24D9" w14:textId="77777777" w:rsidR="007F5FDB" w:rsidRPr="00022F71" w:rsidRDefault="007F5FDB">
            <w:pPr>
              <w:pStyle w:val="TableParagraph"/>
              <w:spacing w:before="5"/>
              <w:jc w:val="left"/>
              <w:rPr>
                <w:rFonts w:ascii="Bookman Old Style" w:hAnsi="Bookman Old Style"/>
                <w:b/>
                <w:sz w:val="24"/>
              </w:rPr>
            </w:pPr>
          </w:p>
          <w:p w14:paraId="1A0859CC"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30</w:t>
            </w:r>
          </w:p>
        </w:tc>
        <w:tc>
          <w:tcPr>
            <w:tcW w:w="447" w:type="dxa"/>
          </w:tcPr>
          <w:p w14:paraId="4D69AD18" w14:textId="77777777" w:rsidR="007F5FDB" w:rsidRPr="00022F71" w:rsidRDefault="007F5FDB">
            <w:pPr>
              <w:pStyle w:val="TableParagraph"/>
              <w:spacing w:before="5"/>
              <w:jc w:val="left"/>
              <w:rPr>
                <w:rFonts w:ascii="Bookman Old Style" w:hAnsi="Bookman Old Style"/>
                <w:b/>
                <w:sz w:val="24"/>
              </w:rPr>
            </w:pPr>
          </w:p>
          <w:p w14:paraId="6A223E38"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3</w:t>
            </w:r>
          </w:p>
        </w:tc>
        <w:tc>
          <w:tcPr>
            <w:tcW w:w="706" w:type="dxa"/>
          </w:tcPr>
          <w:p w14:paraId="3EB9D5A4" w14:textId="77777777" w:rsidR="007F5FDB" w:rsidRPr="00022F71" w:rsidRDefault="007F5FDB">
            <w:pPr>
              <w:pStyle w:val="TableParagraph"/>
              <w:spacing w:before="5"/>
              <w:jc w:val="left"/>
              <w:rPr>
                <w:rFonts w:ascii="Bookman Old Style" w:hAnsi="Bookman Old Style"/>
                <w:b/>
                <w:sz w:val="24"/>
              </w:rPr>
            </w:pPr>
          </w:p>
          <w:p w14:paraId="7A45D29C"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340</w:t>
            </w:r>
          </w:p>
        </w:tc>
        <w:tc>
          <w:tcPr>
            <w:tcW w:w="420" w:type="dxa"/>
          </w:tcPr>
          <w:p w14:paraId="63ADA94D" w14:textId="77777777" w:rsidR="007F5FDB" w:rsidRPr="00022F71" w:rsidRDefault="007F5FDB">
            <w:pPr>
              <w:pStyle w:val="TableParagraph"/>
              <w:spacing w:before="5"/>
              <w:jc w:val="left"/>
              <w:rPr>
                <w:rFonts w:ascii="Bookman Old Style" w:hAnsi="Bookman Old Style"/>
                <w:b/>
                <w:sz w:val="24"/>
              </w:rPr>
            </w:pPr>
          </w:p>
          <w:p w14:paraId="1844C7EA"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01" w:type="dxa"/>
          </w:tcPr>
          <w:p w14:paraId="21B626CA" w14:textId="77777777" w:rsidR="007F5FDB" w:rsidRPr="00022F71" w:rsidRDefault="007F5FDB">
            <w:pPr>
              <w:pStyle w:val="TableParagraph"/>
              <w:spacing w:before="5"/>
              <w:jc w:val="left"/>
              <w:rPr>
                <w:rFonts w:ascii="Bookman Old Style" w:hAnsi="Bookman Old Style"/>
                <w:b/>
                <w:sz w:val="24"/>
              </w:rPr>
            </w:pPr>
          </w:p>
          <w:p w14:paraId="63FAD17F"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2843E53B" w14:textId="77777777" w:rsidR="007F5FDB" w:rsidRPr="00022F71" w:rsidRDefault="007F5FDB">
            <w:pPr>
              <w:pStyle w:val="TableParagraph"/>
              <w:spacing w:before="0"/>
              <w:jc w:val="left"/>
              <w:rPr>
                <w:rFonts w:ascii="Bookman Old Style" w:hAnsi="Bookman Old Style"/>
                <w:sz w:val="16"/>
              </w:rPr>
            </w:pPr>
          </w:p>
        </w:tc>
      </w:tr>
      <w:tr w:rsidR="007F5FDB" w:rsidRPr="00022F71" w14:paraId="426812D9" w14:textId="77777777" w:rsidTr="00215BD6">
        <w:trPr>
          <w:trHeight w:val="283"/>
        </w:trPr>
        <w:tc>
          <w:tcPr>
            <w:tcW w:w="540" w:type="dxa"/>
          </w:tcPr>
          <w:p w14:paraId="41177AB1" w14:textId="77777777" w:rsidR="007F5FDB" w:rsidRPr="00022F71" w:rsidRDefault="007F5FDB">
            <w:pPr>
              <w:pStyle w:val="TableParagraph"/>
              <w:spacing w:before="5"/>
              <w:jc w:val="left"/>
              <w:rPr>
                <w:rFonts w:ascii="Bookman Old Style" w:hAnsi="Bookman Old Style"/>
                <w:b/>
                <w:sz w:val="24"/>
              </w:rPr>
            </w:pPr>
          </w:p>
          <w:p w14:paraId="3CCAA2B5"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219" w:type="dxa"/>
          </w:tcPr>
          <w:p w14:paraId="44D0BB64" w14:textId="77777777" w:rsidR="007F5FDB" w:rsidRPr="00022F71" w:rsidRDefault="002C6431">
            <w:pPr>
              <w:pStyle w:val="TableParagraph"/>
              <w:spacing w:before="99"/>
              <w:ind w:left="108" w:right="270"/>
              <w:jc w:val="left"/>
              <w:rPr>
                <w:rFonts w:ascii="Bookman Old Style" w:hAnsi="Bookman Old Style"/>
                <w:sz w:val="16"/>
              </w:rPr>
            </w:pPr>
            <w:r w:rsidRPr="00022F71">
              <w:rPr>
                <w:rFonts w:ascii="Bookman Old Style" w:hAnsi="Bookman Old Style"/>
                <w:sz w:val="16"/>
              </w:rPr>
              <w:t>Kepala Seksi Pendidik dan Tenaga Kependidikan Pendidikan Anak Usia Dini dan Pendidikan Masyarakat</w:t>
            </w:r>
          </w:p>
        </w:tc>
        <w:tc>
          <w:tcPr>
            <w:tcW w:w="856" w:type="dxa"/>
          </w:tcPr>
          <w:p w14:paraId="16B1C9AA" w14:textId="77777777" w:rsidR="007F5FDB" w:rsidRPr="00022F71" w:rsidRDefault="007F5FDB">
            <w:pPr>
              <w:pStyle w:val="TableParagraph"/>
              <w:spacing w:before="5"/>
              <w:jc w:val="left"/>
              <w:rPr>
                <w:rFonts w:ascii="Bookman Old Style" w:hAnsi="Bookman Old Style"/>
                <w:b/>
                <w:sz w:val="24"/>
              </w:rPr>
            </w:pPr>
          </w:p>
          <w:p w14:paraId="3D924C89"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308EEC14" w14:textId="77777777" w:rsidR="007F5FDB" w:rsidRPr="00022F71" w:rsidRDefault="007F5FDB">
            <w:pPr>
              <w:pStyle w:val="TableParagraph"/>
              <w:spacing w:before="5"/>
              <w:jc w:val="left"/>
              <w:rPr>
                <w:rFonts w:ascii="Bookman Old Style" w:hAnsi="Bookman Old Style"/>
                <w:b/>
                <w:sz w:val="24"/>
              </w:rPr>
            </w:pPr>
          </w:p>
          <w:p w14:paraId="7603799A"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7E5D0DF1" w14:textId="77777777" w:rsidR="007F5FDB" w:rsidRPr="00022F71" w:rsidRDefault="007F5FDB">
            <w:pPr>
              <w:pStyle w:val="TableParagraph"/>
              <w:spacing w:before="5"/>
              <w:jc w:val="left"/>
              <w:rPr>
                <w:rFonts w:ascii="Bookman Old Style" w:hAnsi="Bookman Old Style"/>
                <w:b/>
                <w:sz w:val="24"/>
              </w:rPr>
            </w:pPr>
          </w:p>
          <w:p w14:paraId="52ECC046"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F9922A8" w14:textId="77777777" w:rsidR="007F5FDB" w:rsidRPr="00022F71" w:rsidRDefault="007F5FDB">
            <w:pPr>
              <w:pStyle w:val="TableParagraph"/>
              <w:spacing w:before="5"/>
              <w:jc w:val="left"/>
              <w:rPr>
                <w:rFonts w:ascii="Bookman Old Style" w:hAnsi="Bookman Old Style"/>
                <w:b/>
                <w:sz w:val="24"/>
              </w:rPr>
            </w:pPr>
          </w:p>
          <w:p w14:paraId="10D37015"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1A7FA26F" w14:textId="77777777" w:rsidR="007F5FDB" w:rsidRPr="00022F71" w:rsidRDefault="007F5FDB">
            <w:pPr>
              <w:pStyle w:val="TableParagraph"/>
              <w:spacing w:before="5"/>
              <w:jc w:val="left"/>
              <w:rPr>
                <w:rFonts w:ascii="Bookman Old Style" w:hAnsi="Bookman Old Style"/>
                <w:b/>
                <w:sz w:val="24"/>
              </w:rPr>
            </w:pPr>
          </w:p>
          <w:p w14:paraId="2D8736C5"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74CF11E" w14:textId="77777777" w:rsidR="007F5FDB" w:rsidRPr="00022F71" w:rsidRDefault="007F5FDB">
            <w:pPr>
              <w:pStyle w:val="TableParagraph"/>
              <w:spacing w:before="5"/>
              <w:jc w:val="left"/>
              <w:rPr>
                <w:rFonts w:ascii="Bookman Old Style" w:hAnsi="Bookman Old Style"/>
                <w:b/>
                <w:sz w:val="24"/>
              </w:rPr>
            </w:pPr>
          </w:p>
          <w:p w14:paraId="1DCAE5AA"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0BD97577" w14:textId="77777777" w:rsidR="007F5FDB" w:rsidRPr="00022F71" w:rsidRDefault="007F5FDB">
            <w:pPr>
              <w:pStyle w:val="TableParagraph"/>
              <w:spacing w:before="5"/>
              <w:jc w:val="left"/>
              <w:rPr>
                <w:rFonts w:ascii="Bookman Old Style" w:hAnsi="Bookman Old Style"/>
                <w:b/>
                <w:sz w:val="24"/>
              </w:rPr>
            </w:pPr>
          </w:p>
          <w:p w14:paraId="307C0D61"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3" w:type="dxa"/>
          </w:tcPr>
          <w:p w14:paraId="221A1017" w14:textId="77777777" w:rsidR="007F5FDB" w:rsidRPr="00022F71" w:rsidRDefault="007F5FDB">
            <w:pPr>
              <w:pStyle w:val="TableParagraph"/>
              <w:spacing w:before="5"/>
              <w:jc w:val="left"/>
              <w:rPr>
                <w:rFonts w:ascii="Bookman Old Style" w:hAnsi="Bookman Old Style"/>
                <w:b/>
                <w:sz w:val="24"/>
              </w:rPr>
            </w:pPr>
          </w:p>
          <w:p w14:paraId="5CE811A1"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450</w:t>
            </w:r>
          </w:p>
        </w:tc>
        <w:tc>
          <w:tcPr>
            <w:tcW w:w="338" w:type="dxa"/>
          </w:tcPr>
          <w:p w14:paraId="4DF92E12" w14:textId="77777777" w:rsidR="007F5FDB" w:rsidRPr="00022F71" w:rsidRDefault="007F5FDB">
            <w:pPr>
              <w:pStyle w:val="TableParagraph"/>
              <w:spacing w:before="5"/>
              <w:jc w:val="left"/>
              <w:rPr>
                <w:rFonts w:ascii="Bookman Old Style" w:hAnsi="Bookman Old Style"/>
                <w:b/>
                <w:sz w:val="24"/>
              </w:rPr>
            </w:pPr>
          </w:p>
          <w:p w14:paraId="6B69478C"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9" w:type="dxa"/>
          </w:tcPr>
          <w:p w14:paraId="40EAABFD" w14:textId="77777777" w:rsidR="007F5FDB" w:rsidRPr="00022F71" w:rsidRDefault="007F5FDB">
            <w:pPr>
              <w:pStyle w:val="TableParagraph"/>
              <w:spacing w:before="5"/>
              <w:jc w:val="left"/>
              <w:rPr>
                <w:rFonts w:ascii="Bookman Old Style" w:hAnsi="Bookman Old Style"/>
                <w:b/>
                <w:sz w:val="24"/>
              </w:rPr>
            </w:pPr>
          </w:p>
          <w:p w14:paraId="05D4D292"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509ECD5B" w14:textId="77777777" w:rsidR="007F5FDB" w:rsidRPr="00022F71" w:rsidRDefault="007F5FDB">
            <w:pPr>
              <w:pStyle w:val="TableParagraph"/>
              <w:spacing w:before="5"/>
              <w:jc w:val="left"/>
              <w:rPr>
                <w:rFonts w:ascii="Bookman Old Style" w:hAnsi="Bookman Old Style"/>
                <w:b/>
                <w:sz w:val="24"/>
              </w:rPr>
            </w:pPr>
          </w:p>
          <w:p w14:paraId="7738FD3D"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1</w:t>
            </w:r>
          </w:p>
        </w:tc>
        <w:tc>
          <w:tcPr>
            <w:tcW w:w="759" w:type="dxa"/>
          </w:tcPr>
          <w:p w14:paraId="6057FD8D" w14:textId="77777777" w:rsidR="007F5FDB" w:rsidRPr="00022F71" w:rsidRDefault="007F5FDB">
            <w:pPr>
              <w:pStyle w:val="TableParagraph"/>
              <w:spacing w:before="5"/>
              <w:jc w:val="left"/>
              <w:rPr>
                <w:rFonts w:ascii="Bookman Old Style" w:hAnsi="Bookman Old Style"/>
                <w:b/>
                <w:sz w:val="24"/>
              </w:rPr>
            </w:pPr>
          </w:p>
          <w:p w14:paraId="2AA6F5BF"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30</w:t>
            </w:r>
          </w:p>
        </w:tc>
        <w:tc>
          <w:tcPr>
            <w:tcW w:w="447" w:type="dxa"/>
          </w:tcPr>
          <w:p w14:paraId="622E6CF6" w14:textId="77777777" w:rsidR="007F5FDB" w:rsidRPr="00022F71" w:rsidRDefault="007F5FDB">
            <w:pPr>
              <w:pStyle w:val="TableParagraph"/>
              <w:spacing w:before="5"/>
              <w:jc w:val="left"/>
              <w:rPr>
                <w:rFonts w:ascii="Bookman Old Style" w:hAnsi="Bookman Old Style"/>
                <w:b/>
                <w:sz w:val="24"/>
              </w:rPr>
            </w:pPr>
          </w:p>
          <w:p w14:paraId="2A170BA2"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3</w:t>
            </w:r>
          </w:p>
        </w:tc>
        <w:tc>
          <w:tcPr>
            <w:tcW w:w="706" w:type="dxa"/>
          </w:tcPr>
          <w:p w14:paraId="51261FC4" w14:textId="77777777" w:rsidR="007F5FDB" w:rsidRPr="00022F71" w:rsidRDefault="007F5FDB">
            <w:pPr>
              <w:pStyle w:val="TableParagraph"/>
              <w:spacing w:before="5"/>
              <w:jc w:val="left"/>
              <w:rPr>
                <w:rFonts w:ascii="Bookman Old Style" w:hAnsi="Bookman Old Style"/>
                <w:b/>
                <w:sz w:val="24"/>
              </w:rPr>
            </w:pPr>
          </w:p>
          <w:p w14:paraId="3E9D7AD8"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340</w:t>
            </w:r>
          </w:p>
        </w:tc>
        <w:tc>
          <w:tcPr>
            <w:tcW w:w="420" w:type="dxa"/>
          </w:tcPr>
          <w:p w14:paraId="3A7E85BD" w14:textId="77777777" w:rsidR="007F5FDB" w:rsidRPr="00022F71" w:rsidRDefault="007F5FDB">
            <w:pPr>
              <w:pStyle w:val="TableParagraph"/>
              <w:spacing w:before="5"/>
              <w:jc w:val="left"/>
              <w:rPr>
                <w:rFonts w:ascii="Bookman Old Style" w:hAnsi="Bookman Old Style"/>
                <w:b/>
                <w:sz w:val="24"/>
              </w:rPr>
            </w:pPr>
          </w:p>
          <w:p w14:paraId="22DD7243"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01" w:type="dxa"/>
          </w:tcPr>
          <w:p w14:paraId="24753C93" w14:textId="77777777" w:rsidR="007F5FDB" w:rsidRPr="00022F71" w:rsidRDefault="007F5FDB">
            <w:pPr>
              <w:pStyle w:val="TableParagraph"/>
              <w:spacing w:before="5"/>
              <w:jc w:val="left"/>
              <w:rPr>
                <w:rFonts w:ascii="Bookman Old Style" w:hAnsi="Bookman Old Style"/>
                <w:b/>
                <w:sz w:val="24"/>
              </w:rPr>
            </w:pPr>
          </w:p>
          <w:p w14:paraId="40A18AC6"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1055B0B0" w14:textId="77777777" w:rsidR="007F5FDB" w:rsidRPr="00022F71" w:rsidRDefault="007F5FDB">
            <w:pPr>
              <w:pStyle w:val="TableParagraph"/>
              <w:spacing w:before="0"/>
              <w:jc w:val="left"/>
              <w:rPr>
                <w:rFonts w:ascii="Bookman Old Style" w:hAnsi="Bookman Old Style"/>
                <w:sz w:val="16"/>
              </w:rPr>
            </w:pPr>
          </w:p>
        </w:tc>
      </w:tr>
      <w:tr w:rsidR="007F5FDB" w:rsidRPr="00022F71" w14:paraId="6051D8A9" w14:textId="77777777" w:rsidTr="00215BD6">
        <w:trPr>
          <w:trHeight w:val="283"/>
        </w:trPr>
        <w:tc>
          <w:tcPr>
            <w:tcW w:w="540" w:type="dxa"/>
          </w:tcPr>
          <w:p w14:paraId="2DA7F08A" w14:textId="77777777" w:rsidR="007F5FDB" w:rsidRPr="00022F71" w:rsidRDefault="007F5FDB">
            <w:pPr>
              <w:pStyle w:val="TableParagraph"/>
              <w:spacing w:before="9"/>
              <w:jc w:val="left"/>
              <w:rPr>
                <w:rFonts w:ascii="Bookman Old Style" w:hAnsi="Bookman Old Style"/>
                <w:b/>
                <w:sz w:val="13"/>
              </w:rPr>
            </w:pPr>
          </w:p>
          <w:p w14:paraId="1EC3B294"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7</w:t>
            </w:r>
          </w:p>
        </w:tc>
        <w:tc>
          <w:tcPr>
            <w:tcW w:w="4219" w:type="dxa"/>
          </w:tcPr>
          <w:p w14:paraId="54A6A670" w14:textId="77777777" w:rsidR="007F5FDB" w:rsidRPr="00022F71" w:rsidRDefault="007F5FDB">
            <w:pPr>
              <w:pStyle w:val="TableParagraph"/>
              <w:spacing w:before="9"/>
              <w:jc w:val="left"/>
              <w:rPr>
                <w:rFonts w:ascii="Bookman Old Style" w:hAnsi="Bookman Old Style"/>
                <w:b/>
                <w:sz w:val="13"/>
              </w:rPr>
            </w:pPr>
          </w:p>
          <w:p w14:paraId="184C0C41"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Bidang Pendidikan Sekolah Dasar</w:t>
            </w:r>
          </w:p>
        </w:tc>
        <w:tc>
          <w:tcPr>
            <w:tcW w:w="856" w:type="dxa"/>
          </w:tcPr>
          <w:p w14:paraId="387ECCDD" w14:textId="77777777" w:rsidR="007F5FDB" w:rsidRPr="00022F71" w:rsidRDefault="007F5FDB">
            <w:pPr>
              <w:pStyle w:val="TableParagraph"/>
              <w:spacing w:before="9"/>
              <w:jc w:val="left"/>
              <w:rPr>
                <w:rFonts w:ascii="Bookman Old Style" w:hAnsi="Bookman Old Style"/>
                <w:b/>
                <w:sz w:val="13"/>
              </w:rPr>
            </w:pPr>
          </w:p>
          <w:p w14:paraId="73861D6A"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6" w:type="dxa"/>
          </w:tcPr>
          <w:p w14:paraId="7B235142" w14:textId="77777777" w:rsidR="007F5FDB" w:rsidRPr="00022F71" w:rsidRDefault="007F5FDB">
            <w:pPr>
              <w:pStyle w:val="TableParagraph"/>
              <w:spacing w:before="9"/>
              <w:jc w:val="left"/>
              <w:rPr>
                <w:rFonts w:ascii="Bookman Old Style" w:hAnsi="Bookman Old Style"/>
                <w:b/>
                <w:sz w:val="13"/>
              </w:rPr>
            </w:pPr>
          </w:p>
          <w:p w14:paraId="14F14498"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1990</w:t>
            </w:r>
          </w:p>
        </w:tc>
        <w:tc>
          <w:tcPr>
            <w:tcW w:w="400" w:type="dxa"/>
          </w:tcPr>
          <w:p w14:paraId="06E13930" w14:textId="77777777" w:rsidR="007F5FDB" w:rsidRPr="00022F71" w:rsidRDefault="007F5FDB">
            <w:pPr>
              <w:pStyle w:val="TableParagraph"/>
              <w:spacing w:before="9"/>
              <w:jc w:val="left"/>
              <w:rPr>
                <w:rFonts w:ascii="Bookman Old Style" w:hAnsi="Bookman Old Style"/>
                <w:b/>
                <w:sz w:val="13"/>
              </w:rPr>
            </w:pPr>
          </w:p>
          <w:p w14:paraId="095BA23C"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1B6B8954" w14:textId="77777777" w:rsidR="007F5FDB" w:rsidRPr="00022F71" w:rsidRDefault="007F5FDB">
            <w:pPr>
              <w:pStyle w:val="TableParagraph"/>
              <w:spacing w:before="9"/>
              <w:jc w:val="left"/>
              <w:rPr>
                <w:rFonts w:ascii="Bookman Old Style" w:hAnsi="Bookman Old Style"/>
                <w:b/>
                <w:sz w:val="13"/>
              </w:rPr>
            </w:pPr>
          </w:p>
          <w:p w14:paraId="07801178"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572AD3AD" w14:textId="77777777" w:rsidR="007F5FDB" w:rsidRPr="00022F71" w:rsidRDefault="007F5FDB">
            <w:pPr>
              <w:pStyle w:val="TableParagraph"/>
              <w:spacing w:before="9"/>
              <w:jc w:val="left"/>
              <w:rPr>
                <w:rFonts w:ascii="Bookman Old Style" w:hAnsi="Bookman Old Style"/>
                <w:b/>
                <w:sz w:val="13"/>
              </w:rPr>
            </w:pPr>
          </w:p>
          <w:p w14:paraId="21077EB3"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7944D41" w14:textId="77777777" w:rsidR="007F5FDB" w:rsidRPr="00022F71" w:rsidRDefault="007F5FDB">
            <w:pPr>
              <w:pStyle w:val="TableParagraph"/>
              <w:spacing w:before="9"/>
              <w:jc w:val="left"/>
              <w:rPr>
                <w:rFonts w:ascii="Bookman Old Style" w:hAnsi="Bookman Old Style"/>
                <w:b/>
                <w:sz w:val="13"/>
              </w:rPr>
            </w:pPr>
          </w:p>
          <w:p w14:paraId="4F64813E"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5DBEFE10" w14:textId="77777777" w:rsidR="007F5FDB" w:rsidRPr="00022F71" w:rsidRDefault="007F5FDB">
            <w:pPr>
              <w:pStyle w:val="TableParagraph"/>
              <w:spacing w:before="9"/>
              <w:jc w:val="left"/>
              <w:rPr>
                <w:rFonts w:ascii="Bookman Old Style" w:hAnsi="Bookman Old Style"/>
                <w:b/>
                <w:sz w:val="13"/>
              </w:rPr>
            </w:pPr>
          </w:p>
          <w:p w14:paraId="0325A427"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3" w:type="dxa"/>
          </w:tcPr>
          <w:p w14:paraId="561714B4" w14:textId="77777777" w:rsidR="007F5FDB" w:rsidRPr="00022F71" w:rsidRDefault="007F5FDB">
            <w:pPr>
              <w:pStyle w:val="TableParagraph"/>
              <w:spacing w:before="9"/>
              <w:jc w:val="left"/>
              <w:rPr>
                <w:rFonts w:ascii="Bookman Old Style" w:hAnsi="Bookman Old Style"/>
                <w:b/>
                <w:sz w:val="13"/>
              </w:rPr>
            </w:pPr>
          </w:p>
          <w:p w14:paraId="4E82217F"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775</w:t>
            </w:r>
          </w:p>
        </w:tc>
        <w:tc>
          <w:tcPr>
            <w:tcW w:w="338" w:type="dxa"/>
          </w:tcPr>
          <w:p w14:paraId="714BE963" w14:textId="77777777" w:rsidR="007F5FDB" w:rsidRPr="00022F71" w:rsidRDefault="007F5FDB">
            <w:pPr>
              <w:pStyle w:val="TableParagraph"/>
              <w:spacing w:before="9"/>
              <w:jc w:val="left"/>
              <w:rPr>
                <w:rFonts w:ascii="Bookman Old Style" w:hAnsi="Bookman Old Style"/>
                <w:b/>
                <w:sz w:val="13"/>
              </w:rPr>
            </w:pPr>
          </w:p>
          <w:p w14:paraId="08457C85"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9" w:type="dxa"/>
          </w:tcPr>
          <w:p w14:paraId="6CC6B00A" w14:textId="77777777" w:rsidR="007F5FDB" w:rsidRPr="00022F71" w:rsidRDefault="007F5FDB">
            <w:pPr>
              <w:pStyle w:val="TableParagraph"/>
              <w:spacing w:before="9"/>
              <w:jc w:val="left"/>
              <w:rPr>
                <w:rFonts w:ascii="Bookman Old Style" w:hAnsi="Bookman Old Style"/>
                <w:b/>
                <w:sz w:val="13"/>
              </w:rPr>
            </w:pPr>
          </w:p>
          <w:p w14:paraId="1D5C528A"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79D748FA" w14:textId="77777777" w:rsidR="007F5FDB" w:rsidRPr="00022F71" w:rsidRDefault="007F5FDB">
            <w:pPr>
              <w:pStyle w:val="TableParagraph"/>
              <w:spacing w:before="9"/>
              <w:jc w:val="left"/>
              <w:rPr>
                <w:rFonts w:ascii="Bookman Old Style" w:hAnsi="Bookman Old Style"/>
                <w:b/>
                <w:sz w:val="13"/>
              </w:rPr>
            </w:pPr>
          </w:p>
          <w:p w14:paraId="53179EA6"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2</w:t>
            </w:r>
          </w:p>
        </w:tc>
        <w:tc>
          <w:tcPr>
            <w:tcW w:w="759" w:type="dxa"/>
          </w:tcPr>
          <w:p w14:paraId="4C2E1BA6" w14:textId="77777777" w:rsidR="007F5FDB" w:rsidRPr="00022F71" w:rsidRDefault="007F5FDB">
            <w:pPr>
              <w:pStyle w:val="TableParagraph"/>
              <w:spacing w:before="9"/>
              <w:jc w:val="left"/>
              <w:rPr>
                <w:rFonts w:ascii="Bookman Old Style" w:hAnsi="Bookman Old Style"/>
                <w:b/>
                <w:sz w:val="13"/>
              </w:rPr>
            </w:pPr>
          </w:p>
          <w:p w14:paraId="1FE784E0"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75</w:t>
            </w:r>
          </w:p>
        </w:tc>
        <w:tc>
          <w:tcPr>
            <w:tcW w:w="447" w:type="dxa"/>
          </w:tcPr>
          <w:p w14:paraId="0FE1497D" w14:textId="77777777" w:rsidR="007F5FDB" w:rsidRPr="00022F71" w:rsidRDefault="007F5FDB">
            <w:pPr>
              <w:pStyle w:val="TableParagraph"/>
              <w:spacing w:before="9"/>
              <w:jc w:val="left"/>
              <w:rPr>
                <w:rFonts w:ascii="Bookman Old Style" w:hAnsi="Bookman Old Style"/>
                <w:b/>
                <w:sz w:val="13"/>
              </w:rPr>
            </w:pPr>
          </w:p>
          <w:p w14:paraId="50CCF828"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4</w:t>
            </w:r>
          </w:p>
        </w:tc>
        <w:tc>
          <w:tcPr>
            <w:tcW w:w="706" w:type="dxa"/>
          </w:tcPr>
          <w:p w14:paraId="6258F5C3" w14:textId="77777777" w:rsidR="007F5FDB" w:rsidRPr="00022F71" w:rsidRDefault="007F5FDB">
            <w:pPr>
              <w:pStyle w:val="TableParagraph"/>
              <w:spacing w:before="9"/>
              <w:jc w:val="left"/>
              <w:rPr>
                <w:rFonts w:ascii="Bookman Old Style" w:hAnsi="Bookman Old Style"/>
                <w:b/>
                <w:sz w:val="13"/>
              </w:rPr>
            </w:pPr>
          </w:p>
          <w:p w14:paraId="09D934E0"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505</w:t>
            </w:r>
          </w:p>
        </w:tc>
        <w:tc>
          <w:tcPr>
            <w:tcW w:w="420" w:type="dxa"/>
          </w:tcPr>
          <w:p w14:paraId="6CCE3297" w14:textId="77777777" w:rsidR="007F5FDB" w:rsidRPr="00022F71" w:rsidRDefault="007F5FDB">
            <w:pPr>
              <w:pStyle w:val="TableParagraph"/>
              <w:spacing w:before="9"/>
              <w:jc w:val="left"/>
              <w:rPr>
                <w:rFonts w:ascii="Bookman Old Style" w:hAnsi="Bookman Old Style"/>
                <w:b/>
                <w:sz w:val="13"/>
              </w:rPr>
            </w:pPr>
          </w:p>
          <w:p w14:paraId="3D77B40E"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01" w:type="dxa"/>
          </w:tcPr>
          <w:p w14:paraId="344357D3" w14:textId="77777777" w:rsidR="007F5FDB" w:rsidRPr="00022F71" w:rsidRDefault="007F5FDB">
            <w:pPr>
              <w:pStyle w:val="TableParagraph"/>
              <w:spacing w:before="9"/>
              <w:jc w:val="left"/>
              <w:rPr>
                <w:rFonts w:ascii="Bookman Old Style" w:hAnsi="Bookman Old Style"/>
                <w:b/>
                <w:sz w:val="13"/>
              </w:rPr>
            </w:pPr>
          </w:p>
          <w:p w14:paraId="168D1238"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3D00BCA5" w14:textId="77777777" w:rsidR="007F5FDB" w:rsidRPr="00022F71" w:rsidRDefault="007F5FDB">
            <w:pPr>
              <w:pStyle w:val="TableParagraph"/>
              <w:spacing w:before="0"/>
              <w:jc w:val="left"/>
              <w:rPr>
                <w:rFonts w:ascii="Bookman Old Style" w:hAnsi="Bookman Old Style"/>
                <w:sz w:val="16"/>
              </w:rPr>
            </w:pPr>
          </w:p>
        </w:tc>
      </w:tr>
      <w:tr w:rsidR="007F5FDB" w:rsidRPr="00022F71" w14:paraId="58FADB9F" w14:textId="77777777" w:rsidTr="00215BD6">
        <w:trPr>
          <w:trHeight w:val="283"/>
        </w:trPr>
        <w:tc>
          <w:tcPr>
            <w:tcW w:w="540" w:type="dxa"/>
          </w:tcPr>
          <w:p w14:paraId="3EF1B99D"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8</w:t>
            </w:r>
          </w:p>
        </w:tc>
        <w:tc>
          <w:tcPr>
            <w:tcW w:w="4219" w:type="dxa"/>
          </w:tcPr>
          <w:p w14:paraId="5A6A9D4A" w14:textId="77777777" w:rsidR="007F5FDB" w:rsidRPr="00022F71" w:rsidRDefault="002C6431">
            <w:pPr>
              <w:pStyle w:val="TableParagraph"/>
              <w:spacing w:before="66" w:line="242" w:lineRule="auto"/>
              <w:ind w:left="108"/>
              <w:jc w:val="left"/>
              <w:rPr>
                <w:rFonts w:ascii="Bookman Old Style" w:hAnsi="Bookman Old Style"/>
                <w:sz w:val="16"/>
              </w:rPr>
            </w:pPr>
            <w:r w:rsidRPr="00022F71">
              <w:rPr>
                <w:rFonts w:ascii="Bookman Old Style" w:hAnsi="Bookman Old Style"/>
                <w:sz w:val="16"/>
              </w:rPr>
              <w:t>Kepala Seksi Kurikulum dan Kesiswaan Sekolah Dasar</w:t>
            </w:r>
          </w:p>
        </w:tc>
        <w:tc>
          <w:tcPr>
            <w:tcW w:w="856" w:type="dxa"/>
          </w:tcPr>
          <w:p w14:paraId="4721173E"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5B858CEC"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2D7C2D0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0FD9141B"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5E5151F"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1067FA6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FFE782A"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3" w:type="dxa"/>
          </w:tcPr>
          <w:p w14:paraId="6054E448"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450</w:t>
            </w:r>
          </w:p>
        </w:tc>
        <w:tc>
          <w:tcPr>
            <w:tcW w:w="338" w:type="dxa"/>
          </w:tcPr>
          <w:p w14:paraId="33C69644"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647F8F0F"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0CA022EC"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76685D7F"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1CD7BFF5"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1BEBE65C"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43F10E6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1" w:type="dxa"/>
          </w:tcPr>
          <w:p w14:paraId="11C30527"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01A95A53" w14:textId="77777777" w:rsidR="007F5FDB" w:rsidRPr="00022F71" w:rsidRDefault="007F5FDB">
            <w:pPr>
              <w:pStyle w:val="TableParagraph"/>
              <w:spacing w:before="0"/>
              <w:jc w:val="left"/>
              <w:rPr>
                <w:rFonts w:ascii="Bookman Old Style" w:hAnsi="Bookman Old Style"/>
                <w:sz w:val="16"/>
              </w:rPr>
            </w:pPr>
          </w:p>
        </w:tc>
      </w:tr>
      <w:tr w:rsidR="007F5FDB" w:rsidRPr="00022F71" w14:paraId="36F8558A" w14:textId="77777777" w:rsidTr="00215BD6">
        <w:trPr>
          <w:trHeight w:val="283"/>
        </w:trPr>
        <w:tc>
          <w:tcPr>
            <w:tcW w:w="540" w:type="dxa"/>
          </w:tcPr>
          <w:p w14:paraId="2AC848D1"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9</w:t>
            </w:r>
          </w:p>
        </w:tc>
        <w:tc>
          <w:tcPr>
            <w:tcW w:w="4219" w:type="dxa"/>
          </w:tcPr>
          <w:p w14:paraId="609E4800"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Kepala Seksi Pendidik dan Tenaga Kependidikan Sekolah Dasar</w:t>
            </w:r>
          </w:p>
        </w:tc>
        <w:tc>
          <w:tcPr>
            <w:tcW w:w="856" w:type="dxa"/>
          </w:tcPr>
          <w:p w14:paraId="333D0C2E"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480914E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1F74CE9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5F2678C8"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1F46925"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78729E2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60297B8E"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3" w:type="dxa"/>
          </w:tcPr>
          <w:p w14:paraId="3275E482"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450</w:t>
            </w:r>
          </w:p>
        </w:tc>
        <w:tc>
          <w:tcPr>
            <w:tcW w:w="338" w:type="dxa"/>
          </w:tcPr>
          <w:p w14:paraId="6FCC149C"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033F8628"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370A6C25"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25E3A974"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29E881BC"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57C5E4C8"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5DE6C48A"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1" w:type="dxa"/>
          </w:tcPr>
          <w:p w14:paraId="790ED3F2"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48E5E7BF" w14:textId="77777777" w:rsidR="007F5FDB" w:rsidRPr="00022F71" w:rsidRDefault="007F5FDB">
            <w:pPr>
              <w:pStyle w:val="TableParagraph"/>
              <w:spacing w:before="0"/>
              <w:jc w:val="left"/>
              <w:rPr>
                <w:rFonts w:ascii="Bookman Old Style" w:hAnsi="Bookman Old Style"/>
                <w:sz w:val="16"/>
              </w:rPr>
            </w:pPr>
          </w:p>
        </w:tc>
      </w:tr>
      <w:tr w:rsidR="007F5FDB" w:rsidRPr="00022F71" w14:paraId="0584E41A" w14:textId="77777777" w:rsidTr="00215BD6">
        <w:trPr>
          <w:trHeight w:val="283"/>
        </w:trPr>
        <w:tc>
          <w:tcPr>
            <w:tcW w:w="540" w:type="dxa"/>
          </w:tcPr>
          <w:p w14:paraId="6FF67016" w14:textId="77777777" w:rsidR="007F5FDB" w:rsidRPr="00022F71" w:rsidRDefault="007F5FDB">
            <w:pPr>
              <w:pStyle w:val="TableParagraph"/>
              <w:spacing w:before="10"/>
              <w:jc w:val="left"/>
              <w:rPr>
                <w:rFonts w:ascii="Bookman Old Style" w:hAnsi="Bookman Old Style"/>
                <w:b/>
                <w:sz w:val="13"/>
              </w:rPr>
            </w:pPr>
          </w:p>
          <w:p w14:paraId="5C36FDD7"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10</w:t>
            </w:r>
          </w:p>
        </w:tc>
        <w:tc>
          <w:tcPr>
            <w:tcW w:w="4219" w:type="dxa"/>
          </w:tcPr>
          <w:p w14:paraId="44B51911" w14:textId="77777777" w:rsidR="007F5FDB" w:rsidRPr="00022F71" w:rsidRDefault="002C6431">
            <w:pPr>
              <w:pStyle w:val="TableParagraph"/>
              <w:spacing w:before="69"/>
              <w:ind w:left="108" w:right="494"/>
              <w:jc w:val="left"/>
              <w:rPr>
                <w:rFonts w:ascii="Bookman Old Style" w:hAnsi="Bookman Old Style"/>
                <w:sz w:val="16"/>
              </w:rPr>
            </w:pPr>
            <w:r w:rsidRPr="00022F71">
              <w:rPr>
                <w:rFonts w:ascii="Bookman Old Style" w:hAnsi="Bookman Old Style"/>
                <w:sz w:val="16"/>
              </w:rPr>
              <w:t>Kepala Bidang Pendidikan Sekolah Menengah Pertama</w:t>
            </w:r>
          </w:p>
        </w:tc>
        <w:tc>
          <w:tcPr>
            <w:tcW w:w="856" w:type="dxa"/>
          </w:tcPr>
          <w:p w14:paraId="728F7398" w14:textId="77777777" w:rsidR="007F5FDB" w:rsidRPr="00022F71" w:rsidRDefault="007F5FDB">
            <w:pPr>
              <w:pStyle w:val="TableParagraph"/>
              <w:spacing w:before="10"/>
              <w:jc w:val="left"/>
              <w:rPr>
                <w:rFonts w:ascii="Bookman Old Style" w:hAnsi="Bookman Old Style"/>
                <w:b/>
                <w:sz w:val="13"/>
              </w:rPr>
            </w:pPr>
          </w:p>
          <w:p w14:paraId="045286EF"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6" w:type="dxa"/>
          </w:tcPr>
          <w:p w14:paraId="6D0F23E9" w14:textId="77777777" w:rsidR="007F5FDB" w:rsidRPr="00022F71" w:rsidRDefault="007F5FDB">
            <w:pPr>
              <w:pStyle w:val="TableParagraph"/>
              <w:spacing w:before="10"/>
              <w:jc w:val="left"/>
              <w:rPr>
                <w:rFonts w:ascii="Bookman Old Style" w:hAnsi="Bookman Old Style"/>
                <w:b/>
                <w:sz w:val="13"/>
              </w:rPr>
            </w:pPr>
          </w:p>
          <w:p w14:paraId="78E19E7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1990</w:t>
            </w:r>
          </w:p>
        </w:tc>
        <w:tc>
          <w:tcPr>
            <w:tcW w:w="400" w:type="dxa"/>
          </w:tcPr>
          <w:p w14:paraId="0289797A" w14:textId="77777777" w:rsidR="007F5FDB" w:rsidRPr="00022F71" w:rsidRDefault="007F5FDB">
            <w:pPr>
              <w:pStyle w:val="TableParagraph"/>
              <w:spacing w:before="10"/>
              <w:jc w:val="left"/>
              <w:rPr>
                <w:rFonts w:ascii="Bookman Old Style" w:hAnsi="Bookman Old Style"/>
                <w:b/>
                <w:sz w:val="13"/>
              </w:rPr>
            </w:pPr>
          </w:p>
          <w:p w14:paraId="6F05F7FD"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307875E" w14:textId="77777777" w:rsidR="007F5FDB" w:rsidRPr="00022F71" w:rsidRDefault="007F5FDB">
            <w:pPr>
              <w:pStyle w:val="TableParagraph"/>
              <w:spacing w:before="10"/>
              <w:jc w:val="left"/>
              <w:rPr>
                <w:rFonts w:ascii="Bookman Old Style" w:hAnsi="Bookman Old Style"/>
                <w:b/>
                <w:sz w:val="13"/>
              </w:rPr>
            </w:pPr>
          </w:p>
          <w:p w14:paraId="62E105A0"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DA1BB37" w14:textId="77777777" w:rsidR="007F5FDB" w:rsidRPr="00022F71" w:rsidRDefault="007F5FDB">
            <w:pPr>
              <w:pStyle w:val="TableParagraph"/>
              <w:spacing w:before="10"/>
              <w:jc w:val="left"/>
              <w:rPr>
                <w:rFonts w:ascii="Bookman Old Style" w:hAnsi="Bookman Old Style"/>
                <w:b/>
                <w:sz w:val="13"/>
              </w:rPr>
            </w:pPr>
          </w:p>
          <w:p w14:paraId="709822FD"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17834769" w14:textId="77777777" w:rsidR="007F5FDB" w:rsidRPr="00022F71" w:rsidRDefault="007F5FDB">
            <w:pPr>
              <w:pStyle w:val="TableParagraph"/>
              <w:spacing w:before="10"/>
              <w:jc w:val="left"/>
              <w:rPr>
                <w:rFonts w:ascii="Bookman Old Style" w:hAnsi="Bookman Old Style"/>
                <w:b/>
                <w:sz w:val="13"/>
              </w:rPr>
            </w:pPr>
          </w:p>
          <w:p w14:paraId="22575898"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0BEE83B5" w14:textId="77777777" w:rsidR="007F5FDB" w:rsidRPr="00022F71" w:rsidRDefault="007F5FDB">
            <w:pPr>
              <w:pStyle w:val="TableParagraph"/>
              <w:spacing w:before="10"/>
              <w:jc w:val="left"/>
              <w:rPr>
                <w:rFonts w:ascii="Bookman Old Style" w:hAnsi="Bookman Old Style"/>
                <w:b/>
                <w:sz w:val="13"/>
              </w:rPr>
            </w:pPr>
          </w:p>
          <w:p w14:paraId="583F6AFA"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3" w:type="dxa"/>
          </w:tcPr>
          <w:p w14:paraId="13F7E9D1" w14:textId="77777777" w:rsidR="007F5FDB" w:rsidRPr="00022F71" w:rsidRDefault="007F5FDB">
            <w:pPr>
              <w:pStyle w:val="TableParagraph"/>
              <w:spacing w:before="10"/>
              <w:jc w:val="left"/>
              <w:rPr>
                <w:rFonts w:ascii="Bookman Old Style" w:hAnsi="Bookman Old Style"/>
                <w:b/>
                <w:sz w:val="13"/>
              </w:rPr>
            </w:pPr>
          </w:p>
          <w:p w14:paraId="28D1A71B"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775</w:t>
            </w:r>
          </w:p>
        </w:tc>
        <w:tc>
          <w:tcPr>
            <w:tcW w:w="338" w:type="dxa"/>
          </w:tcPr>
          <w:p w14:paraId="0E0488C9" w14:textId="77777777" w:rsidR="007F5FDB" w:rsidRPr="00022F71" w:rsidRDefault="007F5FDB">
            <w:pPr>
              <w:pStyle w:val="TableParagraph"/>
              <w:spacing w:before="10"/>
              <w:jc w:val="left"/>
              <w:rPr>
                <w:rFonts w:ascii="Bookman Old Style" w:hAnsi="Bookman Old Style"/>
                <w:b/>
                <w:sz w:val="13"/>
              </w:rPr>
            </w:pPr>
          </w:p>
          <w:p w14:paraId="5F002F8E"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9" w:type="dxa"/>
          </w:tcPr>
          <w:p w14:paraId="252D3EB1" w14:textId="77777777" w:rsidR="007F5FDB" w:rsidRPr="00022F71" w:rsidRDefault="007F5FDB">
            <w:pPr>
              <w:pStyle w:val="TableParagraph"/>
              <w:spacing w:before="10"/>
              <w:jc w:val="left"/>
              <w:rPr>
                <w:rFonts w:ascii="Bookman Old Style" w:hAnsi="Bookman Old Style"/>
                <w:b/>
                <w:sz w:val="13"/>
              </w:rPr>
            </w:pPr>
          </w:p>
          <w:p w14:paraId="53CAD98D"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2808DA7A" w14:textId="77777777" w:rsidR="007F5FDB" w:rsidRPr="00022F71" w:rsidRDefault="007F5FDB">
            <w:pPr>
              <w:pStyle w:val="TableParagraph"/>
              <w:spacing w:before="10"/>
              <w:jc w:val="left"/>
              <w:rPr>
                <w:rFonts w:ascii="Bookman Old Style" w:hAnsi="Bookman Old Style"/>
                <w:b/>
                <w:sz w:val="13"/>
              </w:rPr>
            </w:pPr>
          </w:p>
          <w:p w14:paraId="76B25581"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2</w:t>
            </w:r>
          </w:p>
        </w:tc>
        <w:tc>
          <w:tcPr>
            <w:tcW w:w="759" w:type="dxa"/>
          </w:tcPr>
          <w:p w14:paraId="3287383D" w14:textId="77777777" w:rsidR="007F5FDB" w:rsidRPr="00022F71" w:rsidRDefault="007F5FDB">
            <w:pPr>
              <w:pStyle w:val="TableParagraph"/>
              <w:spacing w:before="10"/>
              <w:jc w:val="left"/>
              <w:rPr>
                <w:rFonts w:ascii="Bookman Old Style" w:hAnsi="Bookman Old Style"/>
                <w:b/>
                <w:sz w:val="13"/>
              </w:rPr>
            </w:pPr>
          </w:p>
          <w:p w14:paraId="0885581A"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75</w:t>
            </w:r>
          </w:p>
        </w:tc>
        <w:tc>
          <w:tcPr>
            <w:tcW w:w="447" w:type="dxa"/>
          </w:tcPr>
          <w:p w14:paraId="7E918C0C" w14:textId="77777777" w:rsidR="007F5FDB" w:rsidRPr="00022F71" w:rsidRDefault="007F5FDB">
            <w:pPr>
              <w:pStyle w:val="TableParagraph"/>
              <w:spacing w:before="10"/>
              <w:jc w:val="left"/>
              <w:rPr>
                <w:rFonts w:ascii="Bookman Old Style" w:hAnsi="Bookman Old Style"/>
                <w:b/>
                <w:sz w:val="13"/>
              </w:rPr>
            </w:pPr>
          </w:p>
          <w:p w14:paraId="30B6A7D0"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4</w:t>
            </w:r>
          </w:p>
        </w:tc>
        <w:tc>
          <w:tcPr>
            <w:tcW w:w="706" w:type="dxa"/>
          </w:tcPr>
          <w:p w14:paraId="6A50AF5A" w14:textId="77777777" w:rsidR="007F5FDB" w:rsidRPr="00022F71" w:rsidRDefault="007F5FDB">
            <w:pPr>
              <w:pStyle w:val="TableParagraph"/>
              <w:spacing w:before="10"/>
              <w:jc w:val="left"/>
              <w:rPr>
                <w:rFonts w:ascii="Bookman Old Style" w:hAnsi="Bookman Old Style"/>
                <w:b/>
                <w:sz w:val="13"/>
              </w:rPr>
            </w:pPr>
          </w:p>
          <w:p w14:paraId="3463F2E7"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505</w:t>
            </w:r>
          </w:p>
        </w:tc>
        <w:tc>
          <w:tcPr>
            <w:tcW w:w="420" w:type="dxa"/>
          </w:tcPr>
          <w:p w14:paraId="796A4E46" w14:textId="77777777" w:rsidR="007F5FDB" w:rsidRPr="00022F71" w:rsidRDefault="007F5FDB">
            <w:pPr>
              <w:pStyle w:val="TableParagraph"/>
              <w:spacing w:before="10"/>
              <w:jc w:val="left"/>
              <w:rPr>
                <w:rFonts w:ascii="Bookman Old Style" w:hAnsi="Bookman Old Style"/>
                <w:b/>
                <w:sz w:val="13"/>
              </w:rPr>
            </w:pPr>
          </w:p>
          <w:p w14:paraId="7E49C2C5"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01" w:type="dxa"/>
          </w:tcPr>
          <w:p w14:paraId="6EC1FCC5" w14:textId="77777777" w:rsidR="007F5FDB" w:rsidRPr="00022F71" w:rsidRDefault="007F5FDB">
            <w:pPr>
              <w:pStyle w:val="TableParagraph"/>
              <w:spacing w:before="10"/>
              <w:jc w:val="left"/>
              <w:rPr>
                <w:rFonts w:ascii="Bookman Old Style" w:hAnsi="Bookman Old Style"/>
                <w:b/>
                <w:sz w:val="13"/>
              </w:rPr>
            </w:pPr>
          </w:p>
          <w:p w14:paraId="230AFF7D"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77F823DE" w14:textId="77777777" w:rsidR="007F5FDB" w:rsidRPr="00022F71" w:rsidRDefault="007F5FDB">
            <w:pPr>
              <w:pStyle w:val="TableParagraph"/>
              <w:spacing w:before="0"/>
              <w:jc w:val="left"/>
              <w:rPr>
                <w:rFonts w:ascii="Bookman Old Style" w:hAnsi="Bookman Old Style"/>
                <w:sz w:val="16"/>
              </w:rPr>
            </w:pPr>
          </w:p>
        </w:tc>
      </w:tr>
      <w:tr w:rsidR="007F5FDB" w:rsidRPr="00022F71" w14:paraId="0FC3FBED" w14:textId="77777777" w:rsidTr="00215BD6">
        <w:trPr>
          <w:trHeight w:val="283"/>
        </w:trPr>
        <w:tc>
          <w:tcPr>
            <w:tcW w:w="540" w:type="dxa"/>
          </w:tcPr>
          <w:p w14:paraId="562F7503"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11</w:t>
            </w:r>
          </w:p>
        </w:tc>
        <w:tc>
          <w:tcPr>
            <w:tcW w:w="4219" w:type="dxa"/>
          </w:tcPr>
          <w:p w14:paraId="75A8DD70" w14:textId="77777777" w:rsidR="007F5FDB" w:rsidRPr="00022F71" w:rsidRDefault="002C6431">
            <w:pPr>
              <w:pStyle w:val="TableParagraph"/>
              <w:spacing w:before="66" w:line="242" w:lineRule="auto"/>
              <w:ind w:left="108"/>
              <w:jc w:val="left"/>
              <w:rPr>
                <w:rFonts w:ascii="Bookman Old Style" w:hAnsi="Bookman Old Style"/>
                <w:sz w:val="16"/>
              </w:rPr>
            </w:pPr>
            <w:r w:rsidRPr="00022F71">
              <w:rPr>
                <w:rFonts w:ascii="Bookman Old Style" w:hAnsi="Bookman Old Style"/>
                <w:sz w:val="16"/>
              </w:rPr>
              <w:t>Kepala Seksi Kurikulum dan Kesiswaan Sekolah Menengah Pertama</w:t>
            </w:r>
          </w:p>
        </w:tc>
        <w:tc>
          <w:tcPr>
            <w:tcW w:w="856" w:type="dxa"/>
          </w:tcPr>
          <w:p w14:paraId="6A43FA5C"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4CE8922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113CEB18"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6913BF46"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59DCC2D"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01AEBBD5"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76899E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3" w:type="dxa"/>
          </w:tcPr>
          <w:p w14:paraId="72E5A769"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450</w:t>
            </w:r>
          </w:p>
        </w:tc>
        <w:tc>
          <w:tcPr>
            <w:tcW w:w="338" w:type="dxa"/>
          </w:tcPr>
          <w:p w14:paraId="6F544C38"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0FFD01E6"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783E8A46"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124BA8B4"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7B93ABDF"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6B3589D6"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7FF5D272"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1" w:type="dxa"/>
          </w:tcPr>
          <w:p w14:paraId="14975B6C"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0D9B0964" w14:textId="77777777" w:rsidR="007F5FDB" w:rsidRPr="00022F71" w:rsidRDefault="007F5FDB">
            <w:pPr>
              <w:pStyle w:val="TableParagraph"/>
              <w:spacing w:before="0"/>
              <w:jc w:val="left"/>
              <w:rPr>
                <w:rFonts w:ascii="Bookman Old Style" w:hAnsi="Bookman Old Style"/>
                <w:sz w:val="16"/>
              </w:rPr>
            </w:pPr>
          </w:p>
        </w:tc>
      </w:tr>
      <w:tr w:rsidR="007F5FDB" w:rsidRPr="00022F71" w14:paraId="5DA8AE21" w14:textId="77777777" w:rsidTr="00215BD6">
        <w:trPr>
          <w:gridAfter w:val="1"/>
          <w:wAfter w:w="10" w:type="dxa"/>
          <w:trHeight w:val="283"/>
        </w:trPr>
        <w:tc>
          <w:tcPr>
            <w:tcW w:w="540" w:type="dxa"/>
          </w:tcPr>
          <w:p w14:paraId="6CA46838" w14:textId="77777777" w:rsidR="007F5FDB" w:rsidRPr="00022F71" w:rsidRDefault="007F5FDB">
            <w:pPr>
              <w:pStyle w:val="TableParagraph"/>
              <w:spacing w:before="9"/>
              <w:jc w:val="left"/>
              <w:rPr>
                <w:rFonts w:ascii="Bookman Old Style" w:hAnsi="Bookman Old Style"/>
                <w:b/>
                <w:sz w:val="13"/>
              </w:rPr>
            </w:pPr>
          </w:p>
          <w:p w14:paraId="7A3F243A"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12</w:t>
            </w:r>
          </w:p>
        </w:tc>
        <w:tc>
          <w:tcPr>
            <w:tcW w:w="4219" w:type="dxa"/>
          </w:tcPr>
          <w:p w14:paraId="635DB6E2" w14:textId="77777777" w:rsidR="007F5FDB" w:rsidRPr="00022F71" w:rsidRDefault="002C6431">
            <w:pPr>
              <w:pStyle w:val="TableParagraph"/>
              <w:spacing w:before="68"/>
              <w:ind w:left="108" w:right="270"/>
              <w:jc w:val="left"/>
              <w:rPr>
                <w:rFonts w:ascii="Bookman Old Style" w:hAnsi="Bookman Old Style"/>
                <w:sz w:val="16"/>
              </w:rPr>
            </w:pPr>
            <w:r w:rsidRPr="00022F71">
              <w:rPr>
                <w:rFonts w:ascii="Bookman Old Style" w:hAnsi="Bookman Old Style"/>
                <w:sz w:val="16"/>
              </w:rPr>
              <w:t>Kepala Seksi Pendidik dan Tenaga Kependidikan Sekolah Menengah Pertama</w:t>
            </w:r>
          </w:p>
        </w:tc>
        <w:tc>
          <w:tcPr>
            <w:tcW w:w="856" w:type="dxa"/>
          </w:tcPr>
          <w:p w14:paraId="1D3DF902" w14:textId="77777777" w:rsidR="007F5FDB" w:rsidRPr="00022F71" w:rsidRDefault="007F5FDB">
            <w:pPr>
              <w:pStyle w:val="TableParagraph"/>
              <w:spacing w:before="9"/>
              <w:jc w:val="left"/>
              <w:rPr>
                <w:rFonts w:ascii="Bookman Old Style" w:hAnsi="Bookman Old Style"/>
                <w:b/>
                <w:sz w:val="13"/>
              </w:rPr>
            </w:pPr>
          </w:p>
          <w:p w14:paraId="6D8693B2"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5EDD08ED" w14:textId="77777777" w:rsidR="007F5FDB" w:rsidRPr="00022F71" w:rsidRDefault="007F5FDB">
            <w:pPr>
              <w:pStyle w:val="TableParagraph"/>
              <w:spacing w:before="9"/>
              <w:jc w:val="left"/>
              <w:rPr>
                <w:rFonts w:ascii="Bookman Old Style" w:hAnsi="Bookman Old Style"/>
                <w:b/>
                <w:sz w:val="13"/>
              </w:rPr>
            </w:pPr>
          </w:p>
          <w:p w14:paraId="60AC504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4D908803" w14:textId="77777777" w:rsidR="007F5FDB" w:rsidRPr="00022F71" w:rsidRDefault="007F5FDB">
            <w:pPr>
              <w:pStyle w:val="TableParagraph"/>
              <w:spacing w:before="9"/>
              <w:jc w:val="left"/>
              <w:rPr>
                <w:rFonts w:ascii="Bookman Old Style" w:hAnsi="Bookman Old Style"/>
                <w:b/>
                <w:sz w:val="13"/>
              </w:rPr>
            </w:pPr>
          </w:p>
          <w:p w14:paraId="3CBEBB39"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7C215544" w14:textId="77777777" w:rsidR="007F5FDB" w:rsidRPr="00022F71" w:rsidRDefault="007F5FDB">
            <w:pPr>
              <w:pStyle w:val="TableParagraph"/>
              <w:spacing w:before="9"/>
              <w:jc w:val="left"/>
              <w:rPr>
                <w:rFonts w:ascii="Bookman Old Style" w:hAnsi="Bookman Old Style"/>
                <w:b/>
                <w:sz w:val="13"/>
              </w:rPr>
            </w:pPr>
          </w:p>
          <w:p w14:paraId="25D1108F"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075055B" w14:textId="77777777" w:rsidR="007F5FDB" w:rsidRPr="00022F71" w:rsidRDefault="007F5FDB">
            <w:pPr>
              <w:pStyle w:val="TableParagraph"/>
              <w:spacing w:before="9"/>
              <w:jc w:val="left"/>
              <w:rPr>
                <w:rFonts w:ascii="Bookman Old Style" w:hAnsi="Bookman Old Style"/>
                <w:b/>
                <w:sz w:val="13"/>
              </w:rPr>
            </w:pPr>
          </w:p>
          <w:p w14:paraId="045B51DF"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E609B5F" w14:textId="77777777" w:rsidR="007F5FDB" w:rsidRPr="00022F71" w:rsidRDefault="007F5FDB">
            <w:pPr>
              <w:pStyle w:val="TableParagraph"/>
              <w:spacing w:before="9"/>
              <w:jc w:val="left"/>
              <w:rPr>
                <w:rFonts w:ascii="Bookman Old Style" w:hAnsi="Bookman Old Style"/>
                <w:b/>
                <w:sz w:val="13"/>
              </w:rPr>
            </w:pPr>
          </w:p>
          <w:p w14:paraId="1B3570AB"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6C300BD6" w14:textId="77777777" w:rsidR="007F5FDB" w:rsidRPr="00022F71" w:rsidRDefault="007F5FDB">
            <w:pPr>
              <w:pStyle w:val="TableParagraph"/>
              <w:spacing w:before="9"/>
              <w:jc w:val="left"/>
              <w:rPr>
                <w:rFonts w:ascii="Bookman Old Style" w:hAnsi="Bookman Old Style"/>
                <w:b/>
                <w:sz w:val="13"/>
              </w:rPr>
            </w:pPr>
          </w:p>
          <w:p w14:paraId="0A430808"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4897D4FA" w14:textId="77777777" w:rsidR="007F5FDB" w:rsidRPr="00022F71" w:rsidRDefault="007F5FDB">
            <w:pPr>
              <w:pStyle w:val="TableParagraph"/>
              <w:spacing w:before="9"/>
              <w:jc w:val="left"/>
              <w:rPr>
                <w:rFonts w:ascii="Bookman Old Style" w:hAnsi="Bookman Old Style"/>
                <w:b/>
                <w:sz w:val="13"/>
              </w:rPr>
            </w:pPr>
          </w:p>
          <w:p w14:paraId="03D24BE6"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35B65833" w14:textId="77777777" w:rsidR="007F5FDB" w:rsidRPr="00022F71" w:rsidRDefault="007F5FDB">
            <w:pPr>
              <w:pStyle w:val="TableParagraph"/>
              <w:spacing w:before="9"/>
              <w:jc w:val="left"/>
              <w:rPr>
                <w:rFonts w:ascii="Bookman Old Style" w:hAnsi="Bookman Old Style"/>
                <w:b/>
                <w:sz w:val="13"/>
              </w:rPr>
            </w:pPr>
          </w:p>
          <w:p w14:paraId="2F62655C"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6CD7432D" w14:textId="77777777" w:rsidR="007F5FDB" w:rsidRPr="00022F71" w:rsidRDefault="007F5FDB">
            <w:pPr>
              <w:pStyle w:val="TableParagraph"/>
              <w:spacing w:before="9"/>
              <w:jc w:val="left"/>
              <w:rPr>
                <w:rFonts w:ascii="Bookman Old Style" w:hAnsi="Bookman Old Style"/>
                <w:b/>
                <w:sz w:val="13"/>
              </w:rPr>
            </w:pPr>
          </w:p>
          <w:p w14:paraId="1938FD80"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3A61DD8F" w14:textId="77777777" w:rsidR="007F5FDB" w:rsidRPr="00022F71" w:rsidRDefault="007F5FDB">
            <w:pPr>
              <w:pStyle w:val="TableParagraph"/>
              <w:spacing w:before="9"/>
              <w:jc w:val="left"/>
              <w:rPr>
                <w:rFonts w:ascii="Bookman Old Style" w:hAnsi="Bookman Old Style"/>
                <w:b/>
                <w:sz w:val="13"/>
              </w:rPr>
            </w:pPr>
          </w:p>
          <w:p w14:paraId="577D8A6B"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0634120D" w14:textId="77777777" w:rsidR="007F5FDB" w:rsidRPr="00022F71" w:rsidRDefault="007F5FDB">
            <w:pPr>
              <w:pStyle w:val="TableParagraph"/>
              <w:spacing w:before="9"/>
              <w:jc w:val="left"/>
              <w:rPr>
                <w:rFonts w:ascii="Bookman Old Style" w:hAnsi="Bookman Old Style"/>
                <w:b/>
                <w:sz w:val="13"/>
              </w:rPr>
            </w:pPr>
          </w:p>
          <w:p w14:paraId="16A534C6"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5AE63E4F" w14:textId="77777777" w:rsidR="007F5FDB" w:rsidRPr="00022F71" w:rsidRDefault="007F5FDB">
            <w:pPr>
              <w:pStyle w:val="TableParagraph"/>
              <w:spacing w:before="9"/>
              <w:jc w:val="left"/>
              <w:rPr>
                <w:rFonts w:ascii="Bookman Old Style" w:hAnsi="Bookman Old Style"/>
                <w:b/>
                <w:sz w:val="13"/>
              </w:rPr>
            </w:pPr>
          </w:p>
          <w:p w14:paraId="4DF1473F"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3C4720F7" w14:textId="77777777" w:rsidR="007F5FDB" w:rsidRPr="00022F71" w:rsidRDefault="007F5FDB">
            <w:pPr>
              <w:pStyle w:val="TableParagraph"/>
              <w:spacing w:before="9"/>
              <w:jc w:val="left"/>
              <w:rPr>
                <w:rFonts w:ascii="Bookman Old Style" w:hAnsi="Bookman Old Style"/>
                <w:b/>
                <w:sz w:val="13"/>
              </w:rPr>
            </w:pPr>
          </w:p>
          <w:p w14:paraId="0FC87ED9" w14:textId="77777777" w:rsidR="007F5FDB" w:rsidRPr="00022F71" w:rsidRDefault="002C6431">
            <w:pPr>
              <w:pStyle w:val="TableParagraph"/>
              <w:spacing w:before="0"/>
              <w:ind w:left="169" w:right="140"/>
              <w:rPr>
                <w:rFonts w:ascii="Bookman Old Style" w:hAnsi="Bookman Old Style"/>
                <w:sz w:val="16"/>
              </w:rPr>
            </w:pPr>
            <w:r w:rsidRPr="00022F71">
              <w:rPr>
                <w:rFonts w:ascii="Bookman Old Style" w:hAnsi="Bookman Old Style"/>
                <w:sz w:val="16"/>
              </w:rPr>
              <w:t>340</w:t>
            </w:r>
          </w:p>
        </w:tc>
        <w:tc>
          <w:tcPr>
            <w:tcW w:w="419" w:type="dxa"/>
          </w:tcPr>
          <w:p w14:paraId="19B6F984" w14:textId="77777777" w:rsidR="007F5FDB" w:rsidRPr="00022F71" w:rsidRDefault="007F5FDB">
            <w:pPr>
              <w:pStyle w:val="TableParagraph"/>
              <w:spacing w:before="9"/>
              <w:jc w:val="left"/>
              <w:rPr>
                <w:rFonts w:ascii="Bookman Old Style" w:hAnsi="Bookman Old Style"/>
                <w:b/>
                <w:sz w:val="13"/>
              </w:rPr>
            </w:pPr>
          </w:p>
          <w:p w14:paraId="1B8EF6A7"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569912E6" w14:textId="77777777" w:rsidR="007F5FDB" w:rsidRPr="00022F71" w:rsidRDefault="007F5FDB">
            <w:pPr>
              <w:pStyle w:val="TableParagraph"/>
              <w:spacing w:before="9"/>
              <w:jc w:val="left"/>
              <w:rPr>
                <w:rFonts w:ascii="Bookman Old Style" w:hAnsi="Bookman Old Style"/>
                <w:b/>
                <w:sz w:val="13"/>
              </w:rPr>
            </w:pPr>
          </w:p>
          <w:p w14:paraId="4976DE2A"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7035DE93" w14:textId="77777777" w:rsidR="007F5FDB" w:rsidRPr="00022F71" w:rsidRDefault="007F5FDB">
            <w:pPr>
              <w:pStyle w:val="TableParagraph"/>
              <w:spacing w:before="0"/>
              <w:jc w:val="left"/>
              <w:rPr>
                <w:rFonts w:ascii="Bookman Old Style" w:hAnsi="Bookman Old Style"/>
                <w:sz w:val="16"/>
              </w:rPr>
            </w:pPr>
          </w:p>
        </w:tc>
      </w:tr>
      <w:tr w:rsidR="007F5FDB" w:rsidRPr="00022F71" w14:paraId="26E035C3" w14:textId="77777777" w:rsidTr="00215BD6">
        <w:trPr>
          <w:gridAfter w:val="1"/>
          <w:wAfter w:w="10" w:type="dxa"/>
          <w:trHeight w:val="283"/>
        </w:trPr>
        <w:tc>
          <w:tcPr>
            <w:tcW w:w="540" w:type="dxa"/>
          </w:tcPr>
          <w:p w14:paraId="2B2D043A"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13</w:t>
            </w:r>
          </w:p>
        </w:tc>
        <w:tc>
          <w:tcPr>
            <w:tcW w:w="4219" w:type="dxa"/>
          </w:tcPr>
          <w:p w14:paraId="7907EF8C"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Kepala Bidang Pengembangan Sarana dan Prasarana</w:t>
            </w:r>
          </w:p>
        </w:tc>
        <w:tc>
          <w:tcPr>
            <w:tcW w:w="856" w:type="dxa"/>
          </w:tcPr>
          <w:p w14:paraId="407DBCD4"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6" w:type="dxa"/>
          </w:tcPr>
          <w:p w14:paraId="32C1EB4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1990</w:t>
            </w:r>
          </w:p>
        </w:tc>
        <w:tc>
          <w:tcPr>
            <w:tcW w:w="400" w:type="dxa"/>
          </w:tcPr>
          <w:p w14:paraId="546CE474"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70851D2A"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DBCCB18"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0EC834DC"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31A086EF"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0" w:type="dxa"/>
          </w:tcPr>
          <w:p w14:paraId="76653C5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775</w:t>
            </w:r>
          </w:p>
        </w:tc>
        <w:tc>
          <w:tcPr>
            <w:tcW w:w="340" w:type="dxa"/>
          </w:tcPr>
          <w:p w14:paraId="24C8B451"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42BA51AE"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00DC5A47"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2</w:t>
            </w:r>
          </w:p>
        </w:tc>
        <w:tc>
          <w:tcPr>
            <w:tcW w:w="760" w:type="dxa"/>
          </w:tcPr>
          <w:p w14:paraId="20801602"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75</w:t>
            </w:r>
          </w:p>
        </w:tc>
        <w:tc>
          <w:tcPr>
            <w:tcW w:w="443" w:type="dxa"/>
          </w:tcPr>
          <w:p w14:paraId="6CD917C0"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4</w:t>
            </w:r>
          </w:p>
        </w:tc>
        <w:tc>
          <w:tcPr>
            <w:tcW w:w="705" w:type="dxa"/>
          </w:tcPr>
          <w:p w14:paraId="5F7121F6" w14:textId="77777777" w:rsidR="007F5FDB" w:rsidRPr="00022F71" w:rsidRDefault="002C6431">
            <w:pPr>
              <w:pStyle w:val="TableParagraph"/>
              <w:spacing w:before="159"/>
              <w:ind w:left="169" w:right="140"/>
              <w:rPr>
                <w:rFonts w:ascii="Bookman Old Style" w:hAnsi="Bookman Old Style"/>
                <w:sz w:val="16"/>
              </w:rPr>
            </w:pPr>
            <w:r w:rsidRPr="00022F71">
              <w:rPr>
                <w:rFonts w:ascii="Bookman Old Style" w:hAnsi="Bookman Old Style"/>
                <w:sz w:val="16"/>
              </w:rPr>
              <w:t>505</w:t>
            </w:r>
          </w:p>
        </w:tc>
        <w:tc>
          <w:tcPr>
            <w:tcW w:w="419" w:type="dxa"/>
          </w:tcPr>
          <w:p w14:paraId="1230D0AF"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75C275C7"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402D59F0" w14:textId="77777777" w:rsidR="007F5FDB" w:rsidRPr="00022F71" w:rsidRDefault="007F5FDB">
            <w:pPr>
              <w:pStyle w:val="TableParagraph"/>
              <w:spacing w:before="0"/>
              <w:jc w:val="left"/>
              <w:rPr>
                <w:rFonts w:ascii="Bookman Old Style" w:hAnsi="Bookman Old Style"/>
                <w:sz w:val="16"/>
              </w:rPr>
            </w:pPr>
          </w:p>
        </w:tc>
      </w:tr>
      <w:tr w:rsidR="007F5FDB" w:rsidRPr="00022F71" w14:paraId="1FA4E683" w14:textId="77777777" w:rsidTr="00215BD6">
        <w:trPr>
          <w:gridAfter w:val="1"/>
          <w:wAfter w:w="10" w:type="dxa"/>
          <w:trHeight w:val="283"/>
        </w:trPr>
        <w:tc>
          <w:tcPr>
            <w:tcW w:w="540" w:type="dxa"/>
          </w:tcPr>
          <w:p w14:paraId="027B510F"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14</w:t>
            </w:r>
          </w:p>
        </w:tc>
        <w:tc>
          <w:tcPr>
            <w:tcW w:w="4219" w:type="dxa"/>
          </w:tcPr>
          <w:p w14:paraId="4FE17069"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Kepala Seksi Pengembangan Sarana dan Prasarana Sekolah Dasar</w:t>
            </w:r>
          </w:p>
        </w:tc>
        <w:tc>
          <w:tcPr>
            <w:tcW w:w="856" w:type="dxa"/>
          </w:tcPr>
          <w:p w14:paraId="16A23C53"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68F0EDE7"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DE3A82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21B60BC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5FEF7D3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01A41E66"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02ED9FE"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706D9BD2"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37FFB59F"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67E76D66"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345CDDB0"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69B17789"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5843B15D"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37F81A85" w14:textId="77777777" w:rsidR="007F5FDB" w:rsidRPr="00022F71" w:rsidRDefault="002C6431">
            <w:pPr>
              <w:pStyle w:val="TableParagraph"/>
              <w:spacing w:before="159"/>
              <w:ind w:left="169" w:right="140"/>
              <w:rPr>
                <w:rFonts w:ascii="Bookman Old Style" w:hAnsi="Bookman Old Style"/>
                <w:sz w:val="16"/>
              </w:rPr>
            </w:pPr>
            <w:r w:rsidRPr="00022F71">
              <w:rPr>
                <w:rFonts w:ascii="Bookman Old Style" w:hAnsi="Bookman Old Style"/>
                <w:sz w:val="16"/>
              </w:rPr>
              <w:t>340</w:t>
            </w:r>
          </w:p>
        </w:tc>
        <w:tc>
          <w:tcPr>
            <w:tcW w:w="419" w:type="dxa"/>
          </w:tcPr>
          <w:p w14:paraId="441E4312"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57FFF2D0"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1112F746" w14:textId="77777777" w:rsidR="007F5FDB" w:rsidRPr="00022F71" w:rsidRDefault="007F5FDB">
            <w:pPr>
              <w:pStyle w:val="TableParagraph"/>
              <w:spacing w:before="0"/>
              <w:jc w:val="left"/>
              <w:rPr>
                <w:rFonts w:ascii="Bookman Old Style" w:hAnsi="Bookman Old Style"/>
                <w:sz w:val="16"/>
              </w:rPr>
            </w:pPr>
          </w:p>
        </w:tc>
      </w:tr>
      <w:tr w:rsidR="007F5FDB" w:rsidRPr="00022F71" w14:paraId="5DF381E6" w14:textId="77777777" w:rsidTr="00215BD6">
        <w:trPr>
          <w:gridAfter w:val="1"/>
          <w:wAfter w:w="10" w:type="dxa"/>
          <w:trHeight w:val="283"/>
        </w:trPr>
        <w:tc>
          <w:tcPr>
            <w:tcW w:w="540" w:type="dxa"/>
          </w:tcPr>
          <w:p w14:paraId="142BFE44" w14:textId="77777777" w:rsidR="007F5FDB" w:rsidRPr="00022F71" w:rsidRDefault="007F5FDB">
            <w:pPr>
              <w:pStyle w:val="TableParagraph"/>
              <w:spacing w:before="0"/>
              <w:jc w:val="left"/>
              <w:rPr>
                <w:rFonts w:ascii="Bookman Old Style" w:hAnsi="Bookman Old Style"/>
                <w:b/>
                <w:sz w:val="18"/>
              </w:rPr>
            </w:pPr>
          </w:p>
          <w:p w14:paraId="76C645E6" w14:textId="77777777" w:rsidR="007F5FDB" w:rsidRPr="00022F71" w:rsidRDefault="007F5FDB">
            <w:pPr>
              <w:pStyle w:val="TableParagraph"/>
              <w:spacing w:before="4"/>
              <w:jc w:val="left"/>
              <w:rPr>
                <w:rFonts w:ascii="Bookman Old Style" w:hAnsi="Bookman Old Style"/>
                <w:b/>
                <w:sz w:val="19"/>
              </w:rPr>
            </w:pPr>
          </w:p>
          <w:p w14:paraId="2F748889"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15</w:t>
            </w:r>
          </w:p>
        </w:tc>
        <w:tc>
          <w:tcPr>
            <w:tcW w:w="4219" w:type="dxa"/>
          </w:tcPr>
          <w:p w14:paraId="24A6AC8A" w14:textId="77777777" w:rsidR="007F5FDB" w:rsidRPr="00022F71" w:rsidRDefault="002C6431">
            <w:pPr>
              <w:pStyle w:val="TableParagraph"/>
              <w:spacing w:before="157"/>
              <w:ind w:left="108" w:right="270"/>
              <w:jc w:val="left"/>
              <w:rPr>
                <w:rFonts w:ascii="Bookman Old Style" w:hAnsi="Bookman Old Style"/>
                <w:sz w:val="16"/>
              </w:rPr>
            </w:pPr>
            <w:r w:rsidRPr="00022F71">
              <w:rPr>
                <w:rFonts w:ascii="Bookman Old Style" w:hAnsi="Bookman Old Style"/>
                <w:sz w:val="16"/>
              </w:rPr>
              <w:t>Kepala Seksi Pengembangan Sarana dan Prasarana Sekolah Menengah Pertama, Pendidikan Anak Usia Dini dan Pendidikan Masyarakat</w:t>
            </w:r>
          </w:p>
        </w:tc>
        <w:tc>
          <w:tcPr>
            <w:tcW w:w="856" w:type="dxa"/>
          </w:tcPr>
          <w:p w14:paraId="2935E986" w14:textId="77777777" w:rsidR="007F5FDB" w:rsidRPr="00022F71" w:rsidRDefault="007F5FDB">
            <w:pPr>
              <w:pStyle w:val="TableParagraph"/>
              <w:spacing w:before="0"/>
              <w:jc w:val="left"/>
              <w:rPr>
                <w:rFonts w:ascii="Bookman Old Style" w:hAnsi="Bookman Old Style"/>
                <w:b/>
                <w:sz w:val="18"/>
              </w:rPr>
            </w:pPr>
          </w:p>
          <w:p w14:paraId="144C86C9" w14:textId="77777777" w:rsidR="007F5FDB" w:rsidRPr="00022F71" w:rsidRDefault="007F5FDB">
            <w:pPr>
              <w:pStyle w:val="TableParagraph"/>
              <w:spacing w:before="4"/>
              <w:jc w:val="left"/>
              <w:rPr>
                <w:rFonts w:ascii="Bookman Old Style" w:hAnsi="Bookman Old Style"/>
                <w:b/>
                <w:sz w:val="19"/>
              </w:rPr>
            </w:pPr>
          </w:p>
          <w:p w14:paraId="56DB7CF9"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3D563FE3" w14:textId="77777777" w:rsidR="007F5FDB" w:rsidRPr="00022F71" w:rsidRDefault="007F5FDB">
            <w:pPr>
              <w:pStyle w:val="TableParagraph"/>
              <w:spacing w:before="0"/>
              <w:jc w:val="left"/>
              <w:rPr>
                <w:rFonts w:ascii="Bookman Old Style" w:hAnsi="Bookman Old Style"/>
                <w:b/>
                <w:sz w:val="18"/>
              </w:rPr>
            </w:pPr>
          </w:p>
          <w:p w14:paraId="30DDC2BB" w14:textId="77777777" w:rsidR="007F5FDB" w:rsidRPr="00022F71" w:rsidRDefault="007F5FDB">
            <w:pPr>
              <w:pStyle w:val="TableParagraph"/>
              <w:spacing w:before="4"/>
              <w:jc w:val="left"/>
              <w:rPr>
                <w:rFonts w:ascii="Bookman Old Style" w:hAnsi="Bookman Old Style"/>
                <w:b/>
                <w:sz w:val="19"/>
              </w:rPr>
            </w:pPr>
          </w:p>
          <w:p w14:paraId="46843C8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5A13C50A" w14:textId="77777777" w:rsidR="007F5FDB" w:rsidRPr="00022F71" w:rsidRDefault="007F5FDB">
            <w:pPr>
              <w:pStyle w:val="TableParagraph"/>
              <w:spacing w:before="0"/>
              <w:jc w:val="left"/>
              <w:rPr>
                <w:rFonts w:ascii="Bookman Old Style" w:hAnsi="Bookman Old Style"/>
                <w:b/>
                <w:sz w:val="18"/>
              </w:rPr>
            </w:pPr>
          </w:p>
          <w:p w14:paraId="437AE5FA" w14:textId="77777777" w:rsidR="007F5FDB" w:rsidRPr="00022F71" w:rsidRDefault="007F5FDB">
            <w:pPr>
              <w:pStyle w:val="TableParagraph"/>
              <w:spacing w:before="4"/>
              <w:jc w:val="left"/>
              <w:rPr>
                <w:rFonts w:ascii="Bookman Old Style" w:hAnsi="Bookman Old Style"/>
                <w:b/>
                <w:sz w:val="19"/>
              </w:rPr>
            </w:pPr>
          </w:p>
          <w:p w14:paraId="5CD57D63"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05382971" w14:textId="77777777" w:rsidR="007F5FDB" w:rsidRPr="00022F71" w:rsidRDefault="007F5FDB">
            <w:pPr>
              <w:pStyle w:val="TableParagraph"/>
              <w:spacing w:before="0"/>
              <w:jc w:val="left"/>
              <w:rPr>
                <w:rFonts w:ascii="Bookman Old Style" w:hAnsi="Bookman Old Style"/>
                <w:b/>
                <w:sz w:val="18"/>
              </w:rPr>
            </w:pPr>
          </w:p>
          <w:p w14:paraId="569A8BCC" w14:textId="77777777" w:rsidR="007F5FDB" w:rsidRPr="00022F71" w:rsidRDefault="007F5FDB">
            <w:pPr>
              <w:pStyle w:val="TableParagraph"/>
              <w:spacing w:before="4"/>
              <w:jc w:val="left"/>
              <w:rPr>
                <w:rFonts w:ascii="Bookman Old Style" w:hAnsi="Bookman Old Style"/>
                <w:b/>
                <w:sz w:val="19"/>
              </w:rPr>
            </w:pPr>
          </w:p>
          <w:p w14:paraId="01F1F059"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399E34A3" w14:textId="77777777" w:rsidR="007F5FDB" w:rsidRPr="00022F71" w:rsidRDefault="007F5FDB">
            <w:pPr>
              <w:pStyle w:val="TableParagraph"/>
              <w:spacing w:before="0"/>
              <w:jc w:val="left"/>
              <w:rPr>
                <w:rFonts w:ascii="Bookman Old Style" w:hAnsi="Bookman Old Style"/>
                <w:b/>
                <w:sz w:val="18"/>
              </w:rPr>
            </w:pPr>
          </w:p>
          <w:p w14:paraId="055634CD" w14:textId="77777777" w:rsidR="007F5FDB" w:rsidRPr="00022F71" w:rsidRDefault="007F5FDB">
            <w:pPr>
              <w:pStyle w:val="TableParagraph"/>
              <w:spacing w:before="4"/>
              <w:jc w:val="left"/>
              <w:rPr>
                <w:rFonts w:ascii="Bookman Old Style" w:hAnsi="Bookman Old Style"/>
                <w:b/>
                <w:sz w:val="19"/>
              </w:rPr>
            </w:pPr>
          </w:p>
          <w:p w14:paraId="57344FF3"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0CEBEEF4" w14:textId="77777777" w:rsidR="007F5FDB" w:rsidRPr="00022F71" w:rsidRDefault="007F5FDB">
            <w:pPr>
              <w:pStyle w:val="TableParagraph"/>
              <w:spacing w:before="0"/>
              <w:jc w:val="left"/>
              <w:rPr>
                <w:rFonts w:ascii="Bookman Old Style" w:hAnsi="Bookman Old Style"/>
                <w:b/>
                <w:sz w:val="18"/>
              </w:rPr>
            </w:pPr>
          </w:p>
          <w:p w14:paraId="523AB9AA" w14:textId="77777777" w:rsidR="007F5FDB" w:rsidRPr="00022F71" w:rsidRDefault="007F5FDB">
            <w:pPr>
              <w:pStyle w:val="TableParagraph"/>
              <w:spacing w:before="4"/>
              <w:jc w:val="left"/>
              <w:rPr>
                <w:rFonts w:ascii="Bookman Old Style" w:hAnsi="Bookman Old Style"/>
                <w:b/>
                <w:sz w:val="19"/>
              </w:rPr>
            </w:pPr>
          </w:p>
          <w:p w14:paraId="31F1A35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1E145916" w14:textId="77777777" w:rsidR="007F5FDB" w:rsidRPr="00022F71" w:rsidRDefault="007F5FDB">
            <w:pPr>
              <w:pStyle w:val="TableParagraph"/>
              <w:spacing w:before="0"/>
              <w:jc w:val="left"/>
              <w:rPr>
                <w:rFonts w:ascii="Bookman Old Style" w:hAnsi="Bookman Old Style"/>
                <w:b/>
                <w:sz w:val="18"/>
              </w:rPr>
            </w:pPr>
          </w:p>
          <w:p w14:paraId="0DAA6CF9" w14:textId="77777777" w:rsidR="007F5FDB" w:rsidRPr="00022F71" w:rsidRDefault="007F5FDB">
            <w:pPr>
              <w:pStyle w:val="TableParagraph"/>
              <w:spacing w:before="4"/>
              <w:jc w:val="left"/>
              <w:rPr>
                <w:rFonts w:ascii="Bookman Old Style" w:hAnsi="Bookman Old Style"/>
                <w:b/>
                <w:sz w:val="19"/>
              </w:rPr>
            </w:pPr>
          </w:p>
          <w:p w14:paraId="5E2346F9"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0A66B958" w14:textId="77777777" w:rsidR="007F5FDB" w:rsidRPr="00022F71" w:rsidRDefault="007F5FDB">
            <w:pPr>
              <w:pStyle w:val="TableParagraph"/>
              <w:spacing w:before="0"/>
              <w:jc w:val="left"/>
              <w:rPr>
                <w:rFonts w:ascii="Bookman Old Style" w:hAnsi="Bookman Old Style"/>
                <w:b/>
                <w:sz w:val="18"/>
              </w:rPr>
            </w:pPr>
          </w:p>
          <w:p w14:paraId="21E11440" w14:textId="77777777" w:rsidR="007F5FDB" w:rsidRPr="00022F71" w:rsidRDefault="007F5FDB">
            <w:pPr>
              <w:pStyle w:val="TableParagraph"/>
              <w:spacing w:before="4"/>
              <w:jc w:val="left"/>
              <w:rPr>
                <w:rFonts w:ascii="Bookman Old Style" w:hAnsi="Bookman Old Style"/>
                <w:b/>
                <w:sz w:val="19"/>
              </w:rPr>
            </w:pPr>
          </w:p>
          <w:p w14:paraId="52D2A654"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7643BE80" w14:textId="77777777" w:rsidR="007F5FDB" w:rsidRPr="00022F71" w:rsidRDefault="007F5FDB">
            <w:pPr>
              <w:pStyle w:val="TableParagraph"/>
              <w:spacing w:before="0"/>
              <w:jc w:val="left"/>
              <w:rPr>
                <w:rFonts w:ascii="Bookman Old Style" w:hAnsi="Bookman Old Style"/>
                <w:b/>
                <w:sz w:val="18"/>
              </w:rPr>
            </w:pPr>
          </w:p>
          <w:p w14:paraId="1FF03A79" w14:textId="77777777" w:rsidR="007F5FDB" w:rsidRPr="00022F71" w:rsidRDefault="007F5FDB">
            <w:pPr>
              <w:pStyle w:val="TableParagraph"/>
              <w:spacing w:before="4"/>
              <w:jc w:val="left"/>
              <w:rPr>
                <w:rFonts w:ascii="Bookman Old Style" w:hAnsi="Bookman Old Style"/>
                <w:b/>
                <w:sz w:val="19"/>
              </w:rPr>
            </w:pPr>
          </w:p>
          <w:p w14:paraId="5E00051A"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1D0ABC9" w14:textId="77777777" w:rsidR="007F5FDB" w:rsidRPr="00022F71" w:rsidRDefault="007F5FDB">
            <w:pPr>
              <w:pStyle w:val="TableParagraph"/>
              <w:spacing w:before="0"/>
              <w:jc w:val="left"/>
              <w:rPr>
                <w:rFonts w:ascii="Bookman Old Style" w:hAnsi="Bookman Old Style"/>
                <w:b/>
                <w:sz w:val="18"/>
              </w:rPr>
            </w:pPr>
          </w:p>
          <w:p w14:paraId="7D5B02BA" w14:textId="77777777" w:rsidR="007F5FDB" w:rsidRPr="00022F71" w:rsidRDefault="007F5FDB">
            <w:pPr>
              <w:pStyle w:val="TableParagraph"/>
              <w:spacing w:before="4"/>
              <w:jc w:val="left"/>
              <w:rPr>
                <w:rFonts w:ascii="Bookman Old Style" w:hAnsi="Bookman Old Style"/>
                <w:b/>
                <w:sz w:val="19"/>
              </w:rPr>
            </w:pPr>
          </w:p>
          <w:p w14:paraId="27848911"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228B0F71" w14:textId="77777777" w:rsidR="007F5FDB" w:rsidRPr="00022F71" w:rsidRDefault="007F5FDB">
            <w:pPr>
              <w:pStyle w:val="TableParagraph"/>
              <w:spacing w:before="0"/>
              <w:jc w:val="left"/>
              <w:rPr>
                <w:rFonts w:ascii="Bookman Old Style" w:hAnsi="Bookman Old Style"/>
                <w:b/>
                <w:sz w:val="18"/>
              </w:rPr>
            </w:pPr>
          </w:p>
          <w:p w14:paraId="4BDC39B7" w14:textId="77777777" w:rsidR="007F5FDB" w:rsidRPr="00022F71" w:rsidRDefault="007F5FDB">
            <w:pPr>
              <w:pStyle w:val="TableParagraph"/>
              <w:spacing w:before="4"/>
              <w:jc w:val="left"/>
              <w:rPr>
                <w:rFonts w:ascii="Bookman Old Style" w:hAnsi="Bookman Old Style"/>
                <w:b/>
                <w:sz w:val="19"/>
              </w:rPr>
            </w:pPr>
          </w:p>
          <w:p w14:paraId="5A9F0F40"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2318E810" w14:textId="77777777" w:rsidR="007F5FDB" w:rsidRPr="00022F71" w:rsidRDefault="007F5FDB">
            <w:pPr>
              <w:pStyle w:val="TableParagraph"/>
              <w:spacing w:before="0"/>
              <w:jc w:val="left"/>
              <w:rPr>
                <w:rFonts w:ascii="Bookman Old Style" w:hAnsi="Bookman Old Style"/>
                <w:b/>
                <w:sz w:val="18"/>
              </w:rPr>
            </w:pPr>
          </w:p>
          <w:p w14:paraId="0D8B712D" w14:textId="77777777" w:rsidR="007F5FDB" w:rsidRPr="00022F71" w:rsidRDefault="007F5FDB">
            <w:pPr>
              <w:pStyle w:val="TableParagraph"/>
              <w:spacing w:before="4"/>
              <w:jc w:val="left"/>
              <w:rPr>
                <w:rFonts w:ascii="Bookman Old Style" w:hAnsi="Bookman Old Style"/>
                <w:b/>
                <w:sz w:val="19"/>
              </w:rPr>
            </w:pPr>
          </w:p>
          <w:p w14:paraId="39818A23"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399D42CC" w14:textId="77777777" w:rsidR="007F5FDB" w:rsidRPr="00022F71" w:rsidRDefault="007F5FDB">
            <w:pPr>
              <w:pStyle w:val="TableParagraph"/>
              <w:spacing w:before="0"/>
              <w:jc w:val="left"/>
              <w:rPr>
                <w:rFonts w:ascii="Bookman Old Style" w:hAnsi="Bookman Old Style"/>
                <w:b/>
                <w:sz w:val="18"/>
              </w:rPr>
            </w:pPr>
          </w:p>
          <w:p w14:paraId="61185D08" w14:textId="77777777" w:rsidR="007F5FDB" w:rsidRPr="00022F71" w:rsidRDefault="007F5FDB">
            <w:pPr>
              <w:pStyle w:val="TableParagraph"/>
              <w:spacing w:before="4"/>
              <w:jc w:val="left"/>
              <w:rPr>
                <w:rFonts w:ascii="Bookman Old Style" w:hAnsi="Bookman Old Style"/>
                <w:b/>
                <w:sz w:val="19"/>
              </w:rPr>
            </w:pPr>
          </w:p>
          <w:p w14:paraId="7EB5DC56"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21D2C6AE" w14:textId="77777777" w:rsidR="007F5FDB" w:rsidRPr="00022F71" w:rsidRDefault="007F5FDB">
            <w:pPr>
              <w:pStyle w:val="TableParagraph"/>
              <w:spacing w:before="0"/>
              <w:jc w:val="left"/>
              <w:rPr>
                <w:rFonts w:ascii="Bookman Old Style" w:hAnsi="Bookman Old Style"/>
                <w:b/>
                <w:sz w:val="18"/>
              </w:rPr>
            </w:pPr>
          </w:p>
          <w:p w14:paraId="2E1CC95E" w14:textId="77777777" w:rsidR="007F5FDB" w:rsidRPr="00022F71" w:rsidRDefault="007F5FDB">
            <w:pPr>
              <w:pStyle w:val="TableParagraph"/>
              <w:spacing w:before="4"/>
              <w:jc w:val="left"/>
              <w:rPr>
                <w:rFonts w:ascii="Bookman Old Style" w:hAnsi="Bookman Old Style"/>
                <w:b/>
                <w:sz w:val="19"/>
              </w:rPr>
            </w:pPr>
          </w:p>
          <w:p w14:paraId="2165F1EB" w14:textId="77777777" w:rsidR="007F5FDB" w:rsidRPr="00022F71" w:rsidRDefault="002C6431">
            <w:pPr>
              <w:pStyle w:val="TableParagraph"/>
              <w:spacing w:before="0"/>
              <w:ind w:left="169" w:right="140"/>
              <w:rPr>
                <w:rFonts w:ascii="Bookman Old Style" w:hAnsi="Bookman Old Style"/>
                <w:sz w:val="16"/>
              </w:rPr>
            </w:pPr>
            <w:r w:rsidRPr="00022F71">
              <w:rPr>
                <w:rFonts w:ascii="Bookman Old Style" w:hAnsi="Bookman Old Style"/>
                <w:sz w:val="16"/>
              </w:rPr>
              <w:t>340</w:t>
            </w:r>
          </w:p>
        </w:tc>
        <w:tc>
          <w:tcPr>
            <w:tcW w:w="419" w:type="dxa"/>
          </w:tcPr>
          <w:p w14:paraId="5EFE84E2" w14:textId="77777777" w:rsidR="007F5FDB" w:rsidRPr="00022F71" w:rsidRDefault="007F5FDB">
            <w:pPr>
              <w:pStyle w:val="TableParagraph"/>
              <w:spacing w:before="0"/>
              <w:jc w:val="left"/>
              <w:rPr>
                <w:rFonts w:ascii="Bookman Old Style" w:hAnsi="Bookman Old Style"/>
                <w:b/>
                <w:sz w:val="18"/>
              </w:rPr>
            </w:pPr>
          </w:p>
          <w:p w14:paraId="653CBB00" w14:textId="77777777" w:rsidR="007F5FDB" w:rsidRPr="00022F71" w:rsidRDefault="007F5FDB">
            <w:pPr>
              <w:pStyle w:val="TableParagraph"/>
              <w:spacing w:before="4"/>
              <w:jc w:val="left"/>
              <w:rPr>
                <w:rFonts w:ascii="Bookman Old Style" w:hAnsi="Bookman Old Style"/>
                <w:b/>
                <w:sz w:val="19"/>
              </w:rPr>
            </w:pPr>
          </w:p>
          <w:p w14:paraId="65DED43A"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30809E1F" w14:textId="77777777" w:rsidR="007F5FDB" w:rsidRPr="00022F71" w:rsidRDefault="007F5FDB">
            <w:pPr>
              <w:pStyle w:val="TableParagraph"/>
              <w:spacing w:before="0"/>
              <w:jc w:val="left"/>
              <w:rPr>
                <w:rFonts w:ascii="Bookman Old Style" w:hAnsi="Bookman Old Style"/>
                <w:b/>
                <w:sz w:val="18"/>
              </w:rPr>
            </w:pPr>
          </w:p>
          <w:p w14:paraId="513ED810" w14:textId="77777777" w:rsidR="007F5FDB" w:rsidRPr="00022F71" w:rsidRDefault="007F5FDB">
            <w:pPr>
              <w:pStyle w:val="TableParagraph"/>
              <w:spacing w:before="4"/>
              <w:jc w:val="left"/>
              <w:rPr>
                <w:rFonts w:ascii="Bookman Old Style" w:hAnsi="Bookman Old Style"/>
                <w:b/>
                <w:sz w:val="19"/>
              </w:rPr>
            </w:pPr>
          </w:p>
          <w:p w14:paraId="72F3BE9E"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0BE4A751" w14:textId="77777777" w:rsidR="007F5FDB" w:rsidRPr="00022F71" w:rsidRDefault="007F5FDB">
            <w:pPr>
              <w:pStyle w:val="TableParagraph"/>
              <w:spacing w:before="0"/>
              <w:jc w:val="left"/>
              <w:rPr>
                <w:rFonts w:ascii="Bookman Old Style" w:hAnsi="Bookman Old Style"/>
                <w:sz w:val="16"/>
              </w:rPr>
            </w:pPr>
          </w:p>
        </w:tc>
      </w:tr>
    </w:tbl>
    <w:p w14:paraId="61CB4C97" w14:textId="77777777" w:rsidR="007F5FDB" w:rsidRDefault="007F5FDB">
      <w:pPr>
        <w:pStyle w:val="BodyText"/>
        <w:spacing w:before="3"/>
        <w:rPr>
          <w:rFonts w:ascii="Bookman Old Style" w:hAnsi="Bookman Old Style"/>
          <w:b/>
          <w:sz w:val="29"/>
        </w:rPr>
      </w:pPr>
    </w:p>
    <w:p w14:paraId="528C515D" w14:textId="77777777" w:rsidR="00215BD6" w:rsidRDefault="00215BD6">
      <w:pPr>
        <w:pStyle w:val="BodyText"/>
        <w:spacing w:before="3"/>
        <w:rPr>
          <w:rFonts w:ascii="Bookman Old Style" w:hAnsi="Bookman Old Style"/>
          <w:b/>
          <w:sz w:val="29"/>
        </w:rPr>
      </w:pPr>
    </w:p>
    <w:p w14:paraId="4DCA1AB6" w14:textId="77777777" w:rsidR="00C16A60" w:rsidRDefault="00C16A60">
      <w:pPr>
        <w:pStyle w:val="BodyText"/>
        <w:spacing w:before="3"/>
        <w:rPr>
          <w:rFonts w:ascii="Bookman Old Style" w:hAnsi="Bookman Old Style"/>
          <w:b/>
          <w:sz w:val="29"/>
        </w:rPr>
      </w:pPr>
    </w:p>
    <w:p w14:paraId="1F27B42F" w14:textId="77777777" w:rsidR="00C16A60" w:rsidRDefault="00C16A60">
      <w:pPr>
        <w:pStyle w:val="BodyText"/>
        <w:spacing w:before="3"/>
        <w:rPr>
          <w:rFonts w:ascii="Bookman Old Style" w:hAnsi="Bookman Old Style"/>
          <w:b/>
          <w:sz w:val="29"/>
        </w:rPr>
      </w:pPr>
    </w:p>
    <w:p w14:paraId="7286A1E6" w14:textId="77777777" w:rsidR="00C16A60" w:rsidRDefault="00C16A60">
      <w:pPr>
        <w:pStyle w:val="BodyText"/>
        <w:spacing w:before="3"/>
        <w:rPr>
          <w:rFonts w:ascii="Bookman Old Style" w:hAnsi="Bookman Old Style"/>
          <w:b/>
          <w:sz w:val="29"/>
        </w:rPr>
      </w:pPr>
    </w:p>
    <w:p w14:paraId="75D1B1BC" w14:textId="77777777" w:rsidR="00C16A60" w:rsidRDefault="00C16A60">
      <w:pPr>
        <w:pStyle w:val="BodyText"/>
        <w:spacing w:before="3"/>
        <w:rPr>
          <w:rFonts w:ascii="Bookman Old Style" w:hAnsi="Bookman Old Style"/>
          <w:b/>
          <w:sz w:val="29"/>
        </w:rPr>
      </w:pPr>
    </w:p>
    <w:p w14:paraId="770A8884" w14:textId="77777777" w:rsidR="00C16A60" w:rsidRDefault="00C16A60">
      <w:pPr>
        <w:pStyle w:val="BodyText"/>
        <w:spacing w:before="3"/>
        <w:rPr>
          <w:rFonts w:ascii="Bookman Old Style" w:hAnsi="Bookman Old Style"/>
          <w:b/>
          <w:sz w:val="29"/>
        </w:rPr>
      </w:pPr>
    </w:p>
    <w:p w14:paraId="07B7731C" w14:textId="77777777" w:rsidR="00C16A60" w:rsidRDefault="00C16A60">
      <w:pPr>
        <w:pStyle w:val="BodyText"/>
        <w:spacing w:before="3"/>
        <w:rPr>
          <w:rFonts w:ascii="Bookman Old Style" w:hAnsi="Bookman Old Style"/>
          <w:b/>
          <w:sz w:val="29"/>
        </w:rPr>
      </w:pPr>
    </w:p>
    <w:p w14:paraId="4F46163F" w14:textId="77777777" w:rsidR="007F5FDB" w:rsidRPr="009C3F9B" w:rsidRDefault="002C6431">
      <w:pPr>
        <w:pStyle w:val="ListParagraph"/>
        <w:numPr>
          <w:ilvl w:val="0"/>
          <w:numId w:val="11"/>
        </w:numPr>
        <w:tabs>
          <w:tab w:val="left" w:pos="458"/>
        </w:tabs>
        <w:spacing w:before="100"/>
        <w:ind w:left="457" w:hanging="227"/>
        <w:rPr>
          <w:rFonts w:ascii="Bookman Old Style" w:hAnsi="Bookman Old Style"/>
          <w:sz w:val="16"/>
        </w:rPr>
      </w:pPr>
      <w:r w:rsidRPr="009C3F9B">
        <w:rPr>
          <w:rFonts w:ascii="Bookman Old Style" w:hAnsi="Bookman Old Style"/>
          <w:sz w:val="16"/>
        </w:rPr>
        <w:lastRenderedPageBreak/>
        <w:t>DINAS KESEHATAN</w:t>
      </w:r>
    </w:p>
    <w:p w14:paraId="4ED03D1C" w14:textId="77777777" w:rsidR="007F5FDB" w:rsidRPr="00022F71" w:rsidRDefault="007F5FDB">
      <w:pPr>
        <w:pStyle w:val="BodyText"/>
        <w:spacing w:before="9"/>
        <w:rPr>
          <w:rFonts w:ascii="Bookman Old Style" w:hAnsi="Bookman Old Style"/>
          <w:b/>
          <w:sz w:val="13"/>
        </w:rPr>
      </w:pPr>
    </w:p>
    <w:tbl>
      <w:tblPr>
        <w:tblW w:w="15763"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4216"/>
        <w:gridCol w:w="855"/>
        <w:gridCol w:w="855"/>
        <w:gridCol w:w="400"/>
        <w:gridCol w:w="918"/>
        <w:gridCol w:w="400"/>
        <w:gridCol w:w="759"/>
        <w:gridCol w:w="398"/>
        <w:gridCol w:w="822"/>
        <w:gridCol w:w="340"/>
        <w:gridCol w:w="818"/>
        <w:gridCol w:w="341"/>
        <w:gridCol w:w="759"/>
        <w:gridCol w:w="447"/>
        <w:gridCol w:w="705"/>
        <w:gridCol w:w="420"/>
        <w:gridCol w:w="700"/>
        <w:gridCol w:w="1059"/>
        <w:gridCol w:w="10"/>
      </w:tblGrid>
      <w:tr w:rsidR="007F5FDB" w:rsidRPr="00022F71" w14:paraId="7CF6ADAD" w14:textId="77777777" w:rsidTr="00215BD6">
        <w:trPr>
          <w:trHeight w:val="283"/>
        </w:trPr>
        <w:tc>
          <w:tcPr>
            <w:tcW w:w="540" w:type="dxa"/>
            <w:vMerge w:val="restart"/>
          </w:tcPr>
          <w:p w14:paraId="25C54D4A" w14:textId="77777777" w:rsidR="007F5FDB" w:rsidRPr="00022F71" w:rsidRDefault="007F5FDB">
            <w:pPr>
              <w:pStyle w:val="TableParagraph"/>
              <w:spacing w:before="0"/>
              <w:jc w:val="left"/>
              <w:rPr>
                <w:rFonts w:ascii="Bookman Old Style" w:hAnsi="Bookman Old Style"/>
                <w:b/>
                <w:sz w:val="18"/>
              </w:rPr>
            </w:pPr>
          </w:p>
          <w:p w14:paraId="1D32DBDD" w14:textId="77777777" w:rsidR="007F5FDB" w:rsidRPr="00022F71" w:rsidRDefault="007F5FDB">
            <w:pPr>
              <w:pStyle w:val="TableParagraph"/>
              <w:spacing w:before="0"/>
              <w:jc w:val="left"/>
              <w:rPr>
                <w:rFonts w:ascii="Bookman Old Style" w:hAnsi="Bookman Old Style"/>
                <w:b/>
                <w:sz w:val="18"/>
              </w:rPr>
            </w:pPr>
          </w:p>
          <w:p w14:paraId="432967CE" w14:textId="77777777" w:rsidR="007F5FDB" w:rsidRPr="00022F71" w:rsidRDefault="007F5FDB">
            <w:pPr>
              <w:pStyle w:val="TableParagraph"/>
              <w:spacing w:before="3"/>
              <w:jc w:val="left"/>
              <w:rPr>
                <w:rFonts w:ascii="Bookman Old Style" w:hAnsi="Bookman Old Style"/>
                <w:b/>
                <w:sz w:val="24"/>
              </w:rPr>
            </w:pPr>
          </w:p>
          <w:p w14:paraId="26801E5B"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NO</w:t>
            </w:r>
          </w:p>
        </w:tc>
        <w:tc>
          <w:tcPr>
            <w:tcW w:w="4219" w:type="dxa"/>
            <w:vMerge w:val="restart"/>
          </w:tcPr>
          <w:p w14:paraId="1C195EB4" w14:textId="77777777" w:rsidR="007F5FDB" w:rsidRPr="00022F71" w:rsidRDefault="007F5FDB">
            <w:pPr>
              <w:pStyle w:val="TableParagraph"/>
              <w:spacing w:before="0"/>
              <w:jc w:val="left"/>
              <w:rPr>
                <w:rFonts w:ascii="Bookman Old Style" w:hAnsi="Bookman Old Style"/>
                <w:b/>
                <w:sz w:val="18"/>
              </w:rPr>
            </w:pPr>
          </w:p>
          <w:p w14:paraId="1452EA79" w14:textId="77777777" w:rsidR="007F5FDB" w:rsidRPr="00022F71" w:rsidRDefault="007F5FDB">
            <w:pPr>
              <w:pStyle w:val="TableParagraph"/>
              <w:spacing w:before="0"/>
              <w:jc w:val="left"/>
              <w:rPr>
                <w:rFonts w:ascii="Bookman Old Style" w:hAnsi="Bookman Old Style"/>
                <w:b/>
                <w:sz w:val="18"/>
              </w:rPr>
            </w:pPr>
          </w:p>
          <w:p w14:paraId="4BF9D795" w14:textId="77777777" w:rsidR="007F5FDB" w:rsidRPr="00022F71" w:rsidRDefault="007F5FDB">
            <w:pPr>
              <w:pStyle w:val="TableParagraph"/>
              <w:spacing w:before="3"/>
              <w:jc w:val="left"/>
              <w:rPr>
                <w:rFonts w:ascii="Bookman Old Style" w:hAnsi="Bookman Old Style"/>
                <w:b/>
                <w:sz w:val="24"/>
              </w:rPr>
            </w:pPr>
          </w:p>
          <w:p w14:paraId="4AD04EBD" w14:textId="77777777" w:rsidR="007F5FDB" w:rsidRPr="00022F71" w:rsidRDefault="002C6431">
            <w:pPr>
              <w:pStyle w:val="TableParagraph"/>
              <w:spacing w:before="0"/>
              <w:ind w:left="1440" w:right="1432"/>
              <w:rPr>
                <w:rFonts w:ascii="Bookman Old Style" w:hAnsi="Bookman Old Style"/>
                <w:sz w:val="16"/>
              </w:rPr>
            </w:pPr>
            <w:r w:rsidRPr="00022F71">
              <w:rPr>
                <w:rFonts w:ascii="Bookman Old Style" w:hAnsi="Bookman Old Style"/>
                <w:sz w:val="16"/>
              </w:rPr>
              <w:t>NAMA JABATAN</w:t>
            </w:r>
          </w:p>
        </w:tc>
        <w:tc>
          <w:tcPr>
            <w:tcW w:w="856" w:type="dxa"/>
            <w:vMerge w:val="restart"/>
          </w:tcPr>
          <w:p w14:paraId="346979CF" w14:textId="77777777" w:rsidR="007F5FDB" w:rsidRPr="00022F71" w:rsidRDefault="007F5FDB">
            <w:pPr>
              <w:pStyle w:val="TableParagraph"/>
              <w:spacing w:before="0"/>
              <w:jc w:val="left"/>
              <w:rPr>
                <w:rFonts w:ascii="Bookman Old Style" w:hAnsi="Bookman Old Style"/>
                <w:b/>
                <w:sz w:val="18"/>
              </w:rPr>
            </w:pPr>
          </w:p>
          <w:p w14:paraId="4D72C92C" w14:textId="77777777" w:rsidR="007F5FDB" w:rsidRPr="00022F71" w:rsidRDefault="007F5FDB">
            <w:pPr>
              <w:pStyle w:val="TableParagraph"/>
              <w:spacing w:before="0"/>
              <w:jc w:val="left"/>
              <w:rPr>
                <w:rFonts w:ascii="Bookman Old Style" w:hAnsi="Bookman Old Style"/>
                <w:b/>
                <w:sz w:val="18"/>
              </w:rPr>
            </w:pPr>
          </w:p>
          <w:p w14:paraId="479C880F" w14:textId="77777777" w:rsidR="007F5FDB" w:rsidRPr="00022F71" w:rsidRDefault="007F5FDB">
            <w:pPr>
              <w:pStyle w:val="TableParagraph"/>
              <w:spacing w:before="3"/>
              <w:jc w:val="left"/>
              <w:rPr>
                <w:rFonts w:ascii="Bookman Old Style" w:hAnsi="Bookman Old Style"/>
                <w:b/>
                <w:sz w:val="16"/>
              </w:rPr>
            </w:pPr>
          </w:p>
          <w:p w14:paraId="5B1C7094" w14:textId="77777777" w:rsidR="007F5FDB" w:rsidRPr="00022F71" w:rsidRDefault="002C6431">
            <w:pPr>
              <w:pStyle w:val="TableParagraph"/>
              <w:spacing w:before="0"/>
              <w:ind w:left="109"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6D17C264" w14:textId="77777777" w:rsidR="007F5FDB" w:rsidRPr="00022F71" w:rsidRDefault="007F5FDB">
            <w:pPr>
              <w:pStyle w:val="TableParagraph"/>
              <w:spacing w:before="0"/>
              <w:jc w:val="left"/>
              <w:rPr>
                <w:rFonts w:ascii="Bookman Old Style" w:hAnsi="Bookman Old Style"/>
                <w:b/>
                <w:sz w:val="18"/>
              </w:rPr>
            </w:pPr>
          </w:p>
          <w:p w14:paraId="4389745C" w14:textId="77777777" w:rsidR="007F5FDB" w:rsidRPr="00022F71" w:rsidRDefault="007F5FDB">
            <w:pPr>
              <w:pStyle w:val="TableParagraph"/>
              <w:spacing w:before="0"/>
              <w:jc w:val="left"/>
              <w:rPr>
                <w:rFonts w:ascii="Bookman Old Style" w:hAnsi="Bookman Old Style"/>
                <w:b/>
                <w:sz w:val="18"/>
              </w:rPr>
            </w:pPr>
          </w:p>
          <w:p w14:paraId="0B41B4FB" w14:textId="77777777" w:rsidR="007F5FDB" w:rsidRPr="00022F71" w:rsidRDefault="007F5FDB">
            <w:pPr>
              <w:pStyle w:val="TableParagraph"/>
              <w:spacing w:before="3"/>
              <w:jc w:val="left"/>
              <w:rPr>
                <w:rFonts w:ascii="Bookman Old Style" w:hAnsi="Bookman Old Style"/>
                <w:b/>
                <w:sz w:val="16"/>
              </w:rPr>
            </w:pPr>
          </w:p>
          <w:p w14:paraId="72C8C690" w14:textId="77777777" w:rsidR="007F5FDB" w:rsidRPr="00022F71" w:rsidRDefault="002C6431">
            <w:pPr>
              <w:pStyle w:val="TableParagraph"/>
              <w:spacing w:before="0"/>
              <w:ind w:left="109" w:firstLine="141"/>
              <w:jc w:val="left"/>
              <w:rPr>
                <w:rFonts w:ascii="Bookman Old Style" w:hAnsi="Bookman Old Style"/>
                <w:sz w:val="16"/>
              </w:rPr>
            </w:pPr>
            <w:r w:rsidRPr="00022F71">
              <w:rPr>
                <w:rFonts w:ascii="Bookman Old Style" w:hAnsi="Bookman Old Style"/>
                <w:sz w:val="16"/>
              </w:rPr>
              <w:t>Nilai Jabatan</w:t>
            </w:r>
          </w:p>
        </w:tc>
        <w:tc>
          <w:tcPr>
            <w:tcW w:w="1319" w:type="dxa"/>
            <w:gridSpan w:val="2"/>
            <w:vMerge w:val="restart"/>
          </w:tcPr>
          <w:p w14:paraId="1B768A29" w14:textId="77777777" w:rsidR="007F5FDB" w:rsidRPr="00022F71" w:rsidRDefault="007F5FDB">
            <w:pPr>
              <w:pStyle w:val="TableParagraph"/>
              <w:spacing w:before="2"/>
              <w:jc w:val="left"/>
              <w:rPr>
                <w:rFonts w:ascii="Bookman Old Style" w:hAnsi="Bookman Old Style"/>
                <w:b/>
                <w:sz w:val="20"/>
              </w:rPr>
            </w:pPr>
          </w:p>
          <w:p w14:paraId="2D9F0683" w14:textId="77777777" w:rsidR="007F5FDB" w:rsidRPr="00022F71" w:rsidRDefault="002C6431">
            <w:pPr>
              <w:pStyle w:val="TableParagraph"/>
              <w:spacing w:before="0" w:line="187" w:lineRule="exact"/>
              <w:ind w:left="257" w:right="193"/>
              <w:rPr>
                <w:rFonts w:ascii="Bookman Old Style" w:hAnsi="Bookman Old Style"/>
                <w:sz w:val="16"/>
              </w:rPr>
            </w:pPr>
            <w:r w:rsidRPr="00022F71">
              <w:rPr>
                <w:rFonts w:ascii="Bookman Old Style" w:hAnsi="Bookman Old Style"/>
                <w:sz w:val="16"/>
              </w:rPr>
              <w:t>FAKTOR 1</w:t>
            </w:r>
          </w:p>
          <w:p w14:paraId="48C98B3C" w14:textId="77777777" w:rsidR="007F5FDB" w:rsidRPr="00022F71" w:rsidRDefault="002C6431">
            <w:pPr>
              <w:pStyle w:val="TableParagraph"/>
              <w:spacing w:before="0"/>
              <w:ind w:left="165" w:right="147" w:hanging="2"/>
              <w:rPr>
                <w:rFonts w:ascii="Bookman Old Style" w:hAnsi="Bookman Old Style"/>
                <w:sz w:val="16"/>
              </w:rPr>
            </w:pPr>
            <w:r w:rsidRPr="00022F71">
              <w:rPr>
                <w:rFonts w:ascii="Bookman Old Style" w:hAnsi="Bookman Old Style"/>
                <w:sz w:val="16"/>
              </w:rPr>
              <w:t>Ruang Lingkup dan Dampak Program (Level 1~5)</w:t>
            </w:r>
          </w:p>
        </w:tc>
        <w:tc>
          <w:tcPr>
            <w:tcW w:w="1160" w:type="dxa"/>
            <w:gridSpan w:val="2"/>
            <w:vMerge w:val="restart"/>
          </w:tcPr>
          <w:p w14:paraId="76EF46C0" w14:textId="77777777" w:rsidR="007F5FDB" w:rsidRPr="00022F71" w:rsidRDefault="007F5FDB">
            <w:pPr>
              <w:pStyle w:val="TableParagraph"/>
              <w:spacing w:before="0"/>
              <w:jc w:val="left"/>
              <w:rPr>
                <w:rFonts w:ascii="Bookman Old Style" w:hAnsi="Bookman Old Style"/>
                <w:b/>
                <w:sz w:val="18"/>
              </w:rPr>
            </w:pPr>
          </w:p>
          <w:p w14:paraId="547A184E" w14:textId="77777777" w:rsidR="007F5FDB" w:rsidRPr="00022F71" w:rsidRDefault="007F5FDB">
            <w:pPr>
              <w:pStyle w:val="TableParagraph"/>
              <w:spacing w:before="1"/>
              <w:jc w:val="left"/>
              <w:rPr>
                <w:rFonts w:ascii="Bookman Old Style" w:hAnsi="Bookman Old Style"/>
                <w:b/>
                <w:sz w:val="18"/>
              </w:rPr>
            </w:pPr>
          </w:p>
          <w:p w14:paraId="6B03392E" w14:textId="77777777" w:rsidR="007F5FDB" w:rsidRPr="00022F71" w:rsidRDefault="002C6431">
            <w:pPr>
              <w:pStyle w:val="TableParagraph"/>
              <w:spacing w:before="0"/>
              <w:ind w:left="196"/>
              <w:jc w:val="both"/>
              <w:rPr>
                <w:rFonts w:ascii="Bookman Old Style" w:hAnsi="Bookman Old Style"/>
                <w:sz w:val="16"/>
              </w:rPr>
            </w:pPr>
            <w:r w:rsidRPr="00022F71">
              <w:rPr>
                <w:rFonts w:ascii="Bookman Old Style" w:hAnsi="Bookman Old Style"/>
                <w:sz w:val="16"/>
              </w:rPr>
              <w:t>FAKTOR 2</w:t>
            </w:r>
          </w:p>
          <w:p w14:paraId="75B59989" w14:textId="77777777" w:rsidR="007F5FDB" w:rsidRPr="00022F71" w:rsidRDefault="002C6431">
            <w:pPr>
              <w:pStyle w:val="TableParagraph"/>
              <w:spacing w:before="2"/>
              <w:ind w:left="162" w:right="113" w:hanging="34"/>
              <w:jc w:val="both"/>
              <w:rPr>
                <w:rFonts w:ascii="Bookman Old Style" w:hAnsi="Bookman Old Style"/>
                <w:sz w:val="16"/>
              </w:rPr>
            </w:pPr>
            <w:r w:rsidRPr="00022F71">
              <w:rPr>
                <w:rFonts w:ascii="Bookman Old Style" w:hAnsi="Bookman Old Style"/>
                <w:sz w:val="16"/>
              </w:rPr>
              <w:t>Pengaturan Organisasi (Level 1~3)</w:t>
            </w:r>
          </w:p>
        </w:tc>
        <w:tc>
          <w:tcPr>
            <w:tcW w:w="1221" w:type="dxa"/>
            <w:gridSpan w:val="2"/>
            <w:vMerge w:val="restart"/>
          </w:tcPr>
          <w:p w14:paraId="52D0187A" w14:textId="77777777" w:rsidR="007F5FDB" w:rsidRPr="00022F71" w:rsidRDefault="007F5FDB">
            <w:pPr>
              <w:pStyle w:val="TableParagraph"/>
              <w:spacing w:before="2"/>
              <w:jc w:val="left"/>
              <w:rPr>
                <w:rFonts w:ascii="Bookman Old Style" w:hAnsi="Bookman Old Style"/>
                <w:b/>
                <w:sz w:val="20"/>
              </w:rPr>
            </w:pPr>
          </w:p>
          <w:p w14:paraId="1447D5F7" w14:textId="77777777" w:rsidR="007F5FDB" w:rsidRPr="00022F71" w:rsidRDefault="002C6431">
            <w:pPr>
              <w:pStyle w:val="TableParagraph"/>
              <w:spacing w:before="0" w:line="187" w:lineRule="exact"/>
              <w:ind w:left="187" w:right="124"/>
              <w:rPr>
                <w:rFonts w:ascii="Bookman Old Style" w:hAnsi="Bookman Old Style"/>
                <w:sz w:val="16"/>
              </w:rPr>
            </w:pPr>
            <w:r w:rsidRPr="00022F71">
              <w:rPr>
                <w:rFonts w:ascii="Bookman Old Style" w:hAnsi="Bookman Old Style"/>
                <w:sz w:val="16"/>
              </w:rPr>
              <w:t>FAKTOR 3</w:t>
            </w:r>
          </w:p>
          <w:p w14:paraId="22E82FD0" w14:textId="77777777" w:rsidR="007F5FDB" w:rsidRPr="00022F71" w:rsidRDefault="002C6431">
            <w:pPr>
              <w:pStyle w:val="TableParagraph"/>
              <w:spacing w:before="0"/>
              <w:ind w:left="158" w:right="144"/>
              <w:rPr>
                <w:rFonts w:ascii="Bookman Old Style" w:hAnsi="Bookman Old Style"/>
                <w:sz w:val="16"/>
              </w:rPr>
            </w:pPr>
            <w:r w:rsidRPr="00022F71">
              <w:rPr>
                <w:rFonts w:ascii="Bookman Old Style" w:hAnsi="Bookman Old Style"/>
                <w:sz w:val="16"/>
              </w:rPr>
              <w:t>Wewenang Penyeliaan dan Manajerial (Level 1~3)</w:t>
            </w:r>
          </w:p>
        </w:tc>
        <w:tc>
          <w:tcPr>
            <w:tcW w:w="2257" w:type="dxa"/>
            <w:gridSpan w:val="4"/>
          </w:tcPr>
          <w:p w14:paraId="407EF230" w14:textId="77777777" w:rsidR="007F5FDB" w:rsidRPr="00022F71" w:rsidRDefault="007F5FDB">
            <w:pPr>
              <w:pStyle w:val="TableParagraph"/>
              <w:spacing w:before="0"/>
              <w:jc w:val="left"/>
              <w:rPr>
                <w:rFonts w:ascii="Bookman Old Style" w:hAnsi="Bookman Old Style"/>
                <w:b/>
                <w:sz w:val="14"/>
              </w:rPr>
            </w:pPr>
          </w:p>
          <w:p w14:paraId="611DFB0B" w14:textId="77777777" w:rsidR="007F5FDB" w:rsidRPr="00022F71" w:rsidRDefault="002C6431">
            <w:pPr>
              <w:pStyle w:val="TableParagraph"/>
              <w:spacing w:before="0" w:line="187" w:lineRule="exact"/>
              <w:ind w:left="328" w:right="258"/>
              <w:rPr>
                <w:rFonts w:ascii="Bookman Old Style" w:hAnsi="Bookman Old Style"/>
                <w:sz w:val="16"/>
              </w:rPr>
            </w:pPr>
            <w:r w:rsidRPr="00022F71">
              <w:rPr>
                <w:rFonts w:ascii="Bookman Old Style" w:hAnsi="Bookman Old Style"/>
                <w:sz w:val="16"/>
              </w:rPr>
              <w:t>FAKTOR 4</w:t>
            </w:r>
          </w:p>
          <w:p w14:paraId="5634CC81" w14:textId="77777777" w:rsidR="007F5FDB" w:rsidRPr="00022F71" w:rsidRDefault="002C6431">
            <w:pPr>
              <w:pStyle w:val="TableParagraph"/>
              <w:spacing w:before="0"/>
              <w:ind w:left="328" w:right="308"/>
              <w:rPr>
                <w:rFonts w:ascii="Bookman Old Style" w:hAnsi="Bookman Old Style"/>
                <w:sz w:val="16"/>
              </w:rPr>
            </w:pPr>
            <w:r w:rsidRPr="00022F71">
              <w:rPr>
                <w:rFonts w:ascii="Bookman Old Style" w:hAnsi="Bookman Old Style"/>
                <w:sz w:val="16"/>
              </w:rPr>
              <w:t>Hubungan Personal</w:t>
            </w:r>
          </w:p>
        </w:tc>
        <w:tc>
          <w:tcPr>
            <w:tcW w:w="1153" w:type="dxa"/>
            <w:gridSpan w:val="2"/>
            <w:vMerge w:val="restart"/>
          </w:tcPr>
          <w:p w14:paraId="42966633" w14:textId="77777777" w:rsidR="007F5FDB" w:rsidRPr="00022F71" w:rsidRDefault="007F5FDB">
            <w:pPr>
              <w:pStyle w:val="TableParagraph"/>
              <w:spacing w:before="2"/>
              <w:jc w:val="left"/>
              <w:rPr>
                <w:rFonts w:ascii="Bookman Old Style" w:hAnsi="Bookman Old Style"/>
                <w:b/>
                <w:sz w:val="20"/>
              </w:rPr>
            </w:pPr>
          </w:p>
          <w:p w14:paraId="1EDB9D9A" w14:textId="77777777" w:rsidR="007F5FDB" w:rsidRPr="00022F71" w:rsidRDefault="002C6431">
            <w:pPr>
              <w:pStyle w:val="TableParagraph"/>
              <w:spacing w:before="0" w:line="187" w:lineRule="exact"/>
              <w:ind w:left="165" w:right="96"/>
              <w:rPr>
                <w:rFonts w:ascii="Bookman Old Style" w:hAnsi="Bookman Old Style"/>
                <w:sz w:val="16"/>
              </w:rPr>
            </w:pPr>
            <w:r w:rsidRPr="00022F71">
              <w:rPr>
                <w:rFonts w:ascii="Bookman Old Style" w:hAnsi="Bookman Old Style"/>
                <w:sz w:val="16"/>
              </w:rPr>
              <w:t>FAKTOR 5</w:t>
            </w:r>
          </w:p>
          <w:p w14:paraId="6A39E613" w14:textId="77777777" w:rsidR="007F5FDB" w:rsidRPr="00022F71" w:rsidRDefault="002C6431">
            <w:pPr>
              <w:pStyle w:val="TableParagraph"/>
              <w:spacing w:before="0"/>
              <w:ind w:left="113" w:right="91" w:hanging="1"/>
              <w:rPr>
                <w:rFonts w:ascii="Bookman Old Style" w:hAnsi="Bookman Old Style"/>
                <w:sz w:val="16"/>
              </w:rPr>
            </w:pPr>
            <w:r w:rsidRPr="00022F71">
              <w:rPr>
                <w:rFonts w:ascii="Bookman Old Style" w:hAnsi="Bookman Old Style"/>
                <w:sz w:val="16"/>
              </w:rPr>
              <w:t>Kesulitan dalam Pengarahan Pekerjaan (Level 1~8)</w:t>
            </w:r>
          </w:p>
        </w:tc>
        <w:tc>
          <w:tcPr>
            <w:tcW w:w="1121" w:type="dxa"/>
            <w:gridSpan w:val="2"/>
            <w:vMerge w:val="restart"/>
          </w:tcPr>
          <w:p w14:paraId="4A3C4B88" w14:textId="77777777" w:rsidR="007F5FDB" w:rsidRPr="00022F71" w:rsidRDefault="007F5FDB">
            <w:pPr>
              <w:pStyle w:val="TableParagraph"/>
              <w:spacing w:before="0"/>
              <w:jc w:val="left"/>
              <w:rPr>
                <w:rFonts w:ascii="Bookman Old Style" w:hAnsi="Bookman Old Style"/>
                <w:b/>
                <w:sz w:val="18"/>
              </w:rPr>
            </w:pPr>
          </w:p>
          <w:p w14:paraId="062A7814" w14:textId="77777777" w:rsidR="007F5FDB" w:rsidRPr="00022F71" w:rsidRDefault="002C6431">
            <w:pPr>
              <w:pStyle w:val="TableParagraph"/>
              <w:spacing w:before="119" w:line="187" w:lineRule="exact"/>
              <w:ind w:left="158" w:right="93"/>
              <w:rPr>
                <w:rFonts w:ascii="Bookman Old Style" w:hAnsi="Bookman Old Style"/>
                <w:sz w:val="16"/>
              </w:rPr>
            </w:pPr>
            <w:r w:rsidRPr="00022F71">
              <w:rPr>
                <w:rFonts w:ascii="Bookman Old Style" w:hAnsi="Bookman Old Style"/>
                <w:sz w:val="16"/>
              </w:rPr>
              <w:t>FAKTOR 6</w:t>
            </w:r>
          </w:p>
          <w:p w14:paraId="264D3850" w14:textId="77777777" w:rsidR="007F5FDB" w:rsidRPr="00022F71" w:rsidRDefault="002C6431">
            <w:pPr>
              <w:pStyle w:val="TableParagraph"/>
              <w:spacing w:before="0"/>
              <w:ind w:left="146" w:right="125" w:hanging="3"/>
              <w:rPr>
                <w:rFonts w:ascii="Bookman Old Style" w:hAnsi="Bookman Old Style"/>
                <w:sz w:val="16"/>
              </w:rPr>
            </w:pPr>
            <w:r w:rsidRPr="00022F71">
              <w:rPr>
                <w:rFonts w:ascii="Bookman Old Style" w:hAnsi="Bookman Old Style"/>
                <w:sz w:val="16"/>
              </w:rPr>
              <w:t>Kondisi Lain  (Level 1~6)</w:t>
            </w:r>
          </w:p>
        </w:tc>
        <w:tc>
          <w:tcPr>
            <w:tcW w:w="1061" w:type="dxa"/>
            <w:gridSpan w:val="2"/>
            <w:vMerge w:val="restart"/>
          </w:tcPr>
          <w:p w14:paraId="7B760C82" w14:textId="77777777" w:rsidR="007F5FDB" w:rsidRPr="00022F71" w:rsidRDefault="007F5FDB">
            <w:pPr>
              <w:pStyle w:val="TableParagraph"/>
              <w:spacing w:before="0"/>
              <w:jc w:val="left"/>
              <w:rPr>
                <w:rFonts w:ascii="Bookman Old Style" w:hAnsi="Bookman Old Style"/>
                <w:b/>
                <w:sz w:val="18"/>
              </w:rPr>
            </w:pPr>
          </w:p>
          <w:p w14:paraId="7ACAC0F2" w14:textId="77777777" w:rsidR="007F5FDB" w:rsidRPr="00022F71" w:rsidRDefault="007F5FDB">
            <w:pPr>
              <w:pStyle w:val="TableParagraph"/>
              <w:spacing w:before="0"/>
              <w:jc w:val="left"/>
              <w:rPr>
                <w:rFonts w:ascii="Bookman Old Style" w:hAnsi="Bookman Old Style"/>
                <w:b/>
                <w:sz w:val="18"/>
              </w:rPr>
            </w:pPr>
          </w:p>
          <w:p w14:paraId="4F590F81" w14:textId="77777777" w:rsidR="007F5FDB" w:rsidRPr="00022F71" w:rsidRDefault="007F5FDB">
            <w:pPr>
              <w:pStyle w:val="TableParagraph"/>
              <w:spacing w:before="3"/>
              <w:jc w:val="left"/>
              <w:rPr>
                <w:rFonts w:ascii="Bookman Old Style" w:hAnsi="Bookman Old Style"/>
                <w:b/>
                <w:sz w:val="16"/>
              </w:rPr>
            </w:pPr>
          </w:p>
          <w:p w14:paraId="26B4B0FD" w14:textId="77777777" w:rsidR="007F5FDB" w:rsidRPr="00022F71" w:rsidRDefault="002C6431">
            <w:pPr>
              <w:pStyle w:val="TableParagraph"/>
              <w:spacing w:before="0"/>
              <w:ind w:left="182" w:right="154"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01895DD3" w14:textId="77777777" w:rsidTr="00215BD6">
        <w:trPr>
          <w:trHeight w:val="283"/>
        </w:trPr>
        <w:tc>
          <w:tcPr>
            <w:tcW w:w="540" w:type="dxa"/>
            <w:vMerge/>
            <w:tcBorders>
              <w:top w:val="nil"/>
            </w:tcBorders>
          </w:tcPr>
          <w:p w14:paraId="1E71C8E6" w14:textId="77777777" w:rsidR="007F5FDB" w:rsidRPr="00022F71" w:rsidRDefault="007F5FDB">
            <w:pPr>
              <w:rPr>
                <w:rFonts w:ascii="Bookman Old Style" w:hAnsi="Bookman Old Style"/>
                <w:sz w:val="2"/>
                <w:szCs w:val="2"/>
              </w:rPr>
            </w:pPr>
          </w:p>
        </w:tc>
        <w:tc>
          <w:tcPr>
            <w:tcW w:w="4219" w:type="dxa"/>
            <w:vMerge/>
            <w:tcBorders>
              <w:top w:val="nil"/>
            </w:tcBorders>
          </w:tcPr>
          <w:p w14:paraId="0E34ED8F" w14:textId="77777777" w:rsidR="007F5FDB" w:rsidRPr="00022F71" w:rsidRDefault="007F5FDB">
            <w:pPr>
              <w:rPr>
                <w:rFonts w:ascii="Bookman Old Style" w:hAnsi="Bookman Old Style"/>
                <w:sz w:val="2"/>
                <w:szCs w:val="2"/>
              </w:rPr>
            </w:pPr>
          </w:p>
        </w:tc>
        <w:tc>
          <w:tcPr>
            <w:tcW w:w="856" w:type="dxa"/>
            <w:vMerge/>
            <w:tcBorders>
              <w:top w:val="nil"/>
            </w:tcBorders>
          </w:tcPr>
          <w:p w14:paraId="1F8A3DCD" w14:textId="77777777" w:rsidR="007F5FDB" w:rsidRPr="00022F71" w:rsidRDefault="007F5FDB">
            <w:pPr>
              <w:rPr>
                <w:rFonts w:ascii="Bookman Old Style" w:hAnsi="Bookman Old Style"/>
                <w:sz w:val="2"/>
                <w:szCs w:val="2"/>
              </w:rPr>
            </w:pPr>
          </w:p>
        </w:tc>
        <w:tc>
          <w:tcPr>
            <w:tcW w:w="856" w:type="dxa"/>
            <w:vMerge/>
            <w:tcBorders>
              <w:top w:val="nil"/>
            </w:tcBorders>
          </w:tcPr>
          <w:p w14:paraId="15719374" w14:textId="77777777" w:rsidR="007F5FDB" w:rsidRPr="00022F71" w:rsidRDefault="007F5FDB">
            <w:pPr>
              <w:rPr>
                <w:rFonts w:ascii="Bookman Old Style" w:hAnsi="Bookman Old Style"/>
                <w:sz w:val="2"/>
                <w:szCs w:val="2"/>
              </w:rPr>
            </w:pPr>
          </w:p>
        </w:tc>
        <w:tc>
          <w:tcPr>
            <w:tcW w:w="1319" w:type="dxa"/>
            <w:gridSpan w:val="2"/>
            <w:vMerge/>
            <w:tcBorders>
              <w:top w:val="nil"/>
            </w:tcBorders>
          </w:tcPr>
          <w:p w14:paraId="41328289" w14:textId="77777777" w:rsidR="007F5FDB" w:rsidRPr="00022F71" w:rsidRDefault="007F5FDB">
            <w:pPr>
              <w:rPr>
                <w:rFonts w:ascii="Bookman Old Style" w:hAnsi="Bookman Old Style"/>
                <w:sz w:val="2"/>
                <w:szCs w:val="2"/>
              </w:rPr>
            </w:pPr>
          </w:p>
        </w:tc>
        <w:tc>
          <w:tcPr>
            <w:tcW w:w="1160" w:type="dxa"/>
            <w:gridSpan w:val="2"/>
            <w:vMerge/>
            <w:tcBorders>
              <w:top w:val="nil"/>
            </w:tcBorders>
          </w:tcPr>
          <w:p w14:paraId="49C6A0DA" w14:textId="77777777" w:rsidR="007F5FDB" w:rsidRPr="00022F71" w:rsidRDefault="007F5FDB">
            <w:pPr>
              <w:rPr>
                <w:rFonts w:ascii="Bookman Old Style" w:hAnsi="Bookman Old Style"/>
                <w:sz w:val="2"/>
                <w:szCs w:val="2"/>
              </w:rPr>
            </w:pPr>
          </w:p>
        </w:tc>
        <w:tc>
          <w:tcPr>
            <w:tcW w:w="1221" w:type="dxa"/>
            <w:gridSpan w:val="2"/>
            <w:vMerge/>
            <w:tcBorders>
              <w:top w:val="nil"/>
            </w:tcBorders>
          </w:tcPr>
          <w:p w14:paraId="6415B84A" w14:textId="77777777" w:rsidR="007F5FDB" w:rsidRPr="00022F71" w:rsidRDefault="007F5FDB">
            <w:pPr>
              <w:rPr>
                <w:rFonts w:ascii="Bookman Old Style" w:hAnsi="Bookman Old Style"/>
                <w:sz w:val="2"/>
                <w:szCs w:val="2"/>
              </w:rPr>
            </w:pPr>
          </w:p>
        </w:tc>
        <w:tc>
          <w:tcPr>
            <w:tcW w:w="1157" w:type="dxa"/>
            <w:gridSpan w:val="2"/>
          </w:tcPr>
          <w:p w14:paraId="304BDAB5" w14:textId="77777777" w:rsidR="007F5FDB" w:rsidRPr="00022F71" w:rsidRDefault="002C6431">
            <w:pPr>
              <w:pStyle w:val="TableParagraph"/>
              <w:spacing w:before="159"/>
              <w:ind w:left="164" w:right="136" w:firstLine="264"/>
              <w:jc w:val="left"/>
              <w:rPr>
                <w:rFonts w:ascii="Bookman Old Style" w:hAnsi="Bookman Old Style"/>
                <w:sz w:val="16"/>
              </w:rPr>
            </w:pPr>
            <w:r w:rsidRPr="00022F71">
              <w:rPr>
                <w:rFonts w:ascii="Bookman Old Style" w:hAnsi="Bookman Old Style"/>
                <w:sz w:val="16"/>
              </w:rPr>
              <w:t>Sifat Hubungan (Level 1~4)</w:t>
            </w:r>
          </w:p>
        </w:tc>
        <w:tc>
          <w:tcPr>
            <w:tcW w:w="1100" w:type="dxa"/>
            <w:gridSpan w:val="2"/>
          </w:tcPr>
          <w:p w14:paraId="691213D7" w14:textId="77777777" w:rsidR="007F5FDB" w:rsidRPr="00022F71" w:rsidRDefault="002C6431">
            <w:pPr>
              <w:pStyle w:val="TableParagraph"/>
              <w:spacing w:before="159"/>
              <w:ind w:left="136" w:right="105" w:firstLine="160"/>
              <w:jc w:val="left"/>
              <w:rPr>
                <w:rFonts w:ascii="Bookman Old Style" w:hAnsi="Bookman Old Style"/>
                <w:sz w:val="16"/>
              </w:rPr>
            </w:pPr>
            <w:r w:rsidRPr="00022F71">
              <w:rPr>
                <w:rFonts w:ascii="Bookman Old Style" w:hAnsi="Bookman Old Style"/>
                <w:sz w:val="16"/>
              </w:rPr>
              <w:t>Tujuan Hubungan (Level 1~4)</w:t>
            </w:r>
          </w:p>
        </w:tc>
        <w:tc>
          <w:tcPr>
            <w:tcW w:w="1153" w:type="dxa"/>
            <w:gridSpan w:val="2"/>
            <w:vMerge/>
            <w:tcBorders>
              <w:top w:val="nil"/>
            </w:tcBorders>
          </w:tcPr>
          <w:p w14:paraId="759000E2" w14:textId="77777777" w:rsidR="007F5FDB" w:rsidRPr="00022F71" w:rsidRDefault="007F5FDB">
            <w:pPr>
              <w:rPr>
                <w:rFonts w:ascii="Bookman Old Style" w:hAnsi="Bookman Old Style"/>
                <w:sz w:val="2"/>
                <w:szCs w:val="2"/>
              </w:rPr>
            </w:pPr>
          </w:p>
        </w:tc>
        <w:tc>
          <w:tcPr>
            <w:tcW w:w="1121" w:type="dxa"/>
            <w:gridSpan w:val="2"/>
            <w:vMerge/>
            <w:tcBorders>
              <w:top w:val="nil"/>
            </w:tcBorders>
          </w:tcPr>
          <w:p w14:paraId="307EDFE1" w14:textId="77777777" w:rsidR="007F5FDB" w:rsidRPr="00022F71" w:rsidRDefault="007F5FDB">
            <w:pPr>
              <w:rPr>
                <w:rFonts w:ascii="Bookman Old Style" w:hAnsi="Bookman Old Style"/>
                <w:sz w:val="2"/>
                <w:szCs w:val="2"/>
              </w:rPr>
            </w:pPr>
          </w:p>
        </w:tc>
        <w:tc>
          <w:tcPr>
            <w:tcW w:w="1061" w:type="dxa"/>
            <w:gridSpan w:val="2"/>
            <w:vMerge/>
            <w:tcBorders>
              <w:top w:val="nil"/>
            </w:tcBorders>
          </w:tcPr>
          <w:p w14:paraId="0E5F854C" w14:textId="77777777" w:rsidR="007F5FDB" w:rsidRPr="00022F71" w:rsidRDefault="007F5FDB">
            <w:pPr>
              <w:rPr>
                <w:rFonts w:ascii="Bookman Old Style" w:hAnsi="Bookman Old Style"/>
                <w:sz w:val="2"/>
                <w:szCs w:val="2"/>
              </w:rPr>
            </w:pPr>
          </w:p>
        </w:tc>
      </w:tr>
      <w:tr w:rsidR="007F5FDB" w:rsidRPr="00022F71" w14:paraId="068A53FE" w14:textId="77777777" w:rsidTr="00215BD6">
        <w:trPr>
          <w:trHeight w:val="283"/>
        </w:trPr>
        <w:tc>
          <w:tcPr>
            <w:tcW w:w="540" w:type="dxa"/>
          </w:tcPr>
          <w:p w14:paraId="0DE11763"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4219" w:type="dxa"/>
          </w:tcPr>
          <w:p w14:paraId="0F4AD922"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Dinas Kesehatan</w:t>
            </w:r>
          </w:p>
        </w:tc>
        <w:tc>
          <w:tcPr>
            <w:tcW w:w="856" w:type="dxa"/>
          </w:tcPr>
          <w:p w14:paraId="457893C1"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14</w:t>
            </w:r>
          </w:p>
        </w:tc>
        <w:tc>
          <w:tcPr>
            <w:tcW w:w="856" w:type="dxa"/>
          </w:tcPr>
          <w:p w14:paraId="3DC91D4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2865</w:t>
            </w:r>
          </w:p>
        </w:tc>
        <w:tc>
          <w:tcPr>
            <w:tcW w:w="400" w:type="dxa"/>
          </w:tcPr>
          <w:p w14:paraId="6774295E"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2</w:t>
            </w:r>
          </w:p>
        </w:tc>
        <w:tc>
          <w:tcPr>
            <w:tcW w:w="919" w:type="dxa"/>
          </w:tcPr>
          <w:p w14:paraId="6E63E46C"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350</w:t>
            </w:r>
          </w:p>
        </w:tc>
        <w:tc>
          <w:tcPr>
            <w:tcW w:w="400" w:type="dxa"/>
          </w:tcPr>
          <w:p w14:paraId="093EE4F2"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60" w:type="dxa"/>
          </w:tcPr>
          <w:p w14:paraId="4CE1C5F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250</w:t>
            </w:r>
          </w:p>
        </w:tc>
        <w:tc>
          <w:tcPr>
            <w:tcW w:w="398" w:type="dxa"/>
          </w:tcPr>
          <w:p w14:paraId="0C759651"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16144A44"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2371C5F5"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3</w:t>
            </w:r>
          </w:p>
        </w:tc>
        <w:tc>
          <w:tcPr>
            <w:tcW w:w="819" w:type="dxa"/>
          </w:tcPr>
          <w:p w14:paraId="5EC404C5"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75</w:t>
            </w:r>
          </w:p>
        </w:tc>
        <w:tc>
          <w:tcPr>
            <w:tcW w:w="341" w:type="dxa"/>
          </w:tcPr>
          <w:p w14:paraId="20F7DF52"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3</w:t>
            </w:r>
          </w:p>
        </w:tc>
        <w:tc>
          <w:tcPr>
            <w:tcW w:w="759" w:type="dxa"/>
          </w:tcPr>
          <w:p w14:paraId="603F19E3" w14:textId="77777777" w:rsidR="007F5FDB" w:rsidRPr="00022F71" w:rsidRDefault="002C6431">
            <w:pPr>
              <w:pStyle w:val="TableParagraph"/>
              <w:spacing w:before="159"/>
              <w:ind w:left="213" w:right="190"/>
              <w:rPr>
                <w:rFonts w:ascii="Bookman Old Style" w:hAnsi="Bookman Old Style"/>
                <w:sz w:val="16"/>
              </w:rPr>
            </w:pPr>
            <w:r w:rsidRPr="00022F71">
              <w:rPr>
                <w:rFonts w:ascii="Bookman Old Style" w:hAnsi="Bookman Old Style"/>
                <w:sz w:val="16"/>
              </w:rPr>
              <w:t>100</w:t>
            </w:r>
          </w:p>
        </w:tc>
        <w:tc>
          <w:tcPr>
            <w:tcW w:w="447" w:type="dxa"/>
          </w:tcPr>
          <w:p w14:paraId="6FD11625"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434B6CDF"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3F9C825A"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3</w:t>
            </w:r>
          </w:p>
        </w:tc>
        <w:tc>
          <w:tcPr>
            <w:tcW w:w="701" w:type="dxa"/>
          </w:tcPr>
          <w:p w14:paraId="72417A47"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975</w:t>
            </w:r>
          </w:p>
        </w:tc>
        <w:tc>
          <w:tcPr>
            <w:tcW w:w="1061" w:type="dxa"/>
            <w:gridSpan w:val="2"/>
          </w:tcPr>
          <w:p w14:paraId="54FCEFDA" w14:textId="77777777" w:rsidR="007F5FDB" w:rsidRPr="00022F71" w:rsidRDefault="007F5FDB">
            <w:pPr>
              <w:pStyle w:val="TableParagraph"/>
              <w:spacing w:before="0"/>
              <w:jc w:val="left"/>
              <w:rPr>
                <w:rFonts w:ascii="Bookman Old Style" w:hAnsi="Bookman Old Style"/>
                <w:sz w:val="16"/>
              </w:rPr>
            </w:pPr>
          </w:p>
        </w:tc>
      </w:tr>
      <w:tr w:rsidR="007F5FDB" w:rsidRPr="00022F71" w14:paraId="2B693B73" w14:textId="77777777" w:rsidTr="00215BD6">
        <w:trPr>
          <w:trHeight w:val="283"/>
        </w:trPr>
        <w:tc>
          <w:tcPr>
            <w:tcW w:w="540" w:type="dxa"/>
          </w:tcPr>
          <w:p w14:paraId="03C4E9EE"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219" w:type="dxa"/>
          </w:tcPr>
          <w:p w14:paraId="344EFAD8"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Sekretaris Dinas Kesehatan</w:t>
            </w:r>
          </w:p>
        </w:tc>
        <w:tc>
          <w:tcPr>
            <w:tcW w:w="856" w:type="dxa"/>
          </w:tcPr>
          <w:p w14:paraId="54FA10D3"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12</w:t>
            </w:r>
          </w:p>
        </w:tc>
        <w:tc>
          <w:tcPr>
            <w:tcW w:w="856" w:type="dxa"/>
          </w:tcPr>
          <w:p w14:paraId="18645F1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2115</w:t>
            </w:r>
          </w:p>
        </w:tc>
        <w:tc>
          <w:tcPr>
            <w:tcW w:w="400" w:type="dxa"/>
          </w:tcPr>
          <w:p w14:paraId="5DA1F463"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292968C9"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4A5B34C"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3DC410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3B68766"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4C752B32"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46070085"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3</w:t>
            </w:r>
          </w:p>
        </w:tc>
        <w:tc>
          <w:tcPr>
            <w:tcW w:w="819" w:type="dxa"/>
          </w:tcPr>
          <w:p w14:paraId="15ABC29D"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75</w:t>
            </w:r>
          </w:p>
        </w:tc>
        <w:tc>
          <w:tcPr>
            <w:tcW w:w="341" w:type="dxa"/>
          </w:tcPr>
          <w:p w14:paraId="7955C1C5"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2</w:t>
            </w:r>
          </w:p>
        </w:tc>
        <w:tc>
          <w:tcPr>
            <w:tcW w:w="759" w:type="dxa"/>
          </w:tcPr>
          <w:p w14:paraId="69F7A05E"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75</w:t>
            </w:r>
          </w:p>
        </w:tc>
        <w:tc>
          <w:tcPr>
            <w:tcW w:w="447" w:type="dxa"/>
          </w:tcPr>
          <w:p w14:paraId="5BD03573"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5D9F6DEB"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4848B4DA"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1" w:type="dxa"/>
          </w:tcPr>
          <w:p w14:paraId="284ED8ED"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1" w:type="dxa"/>
            <w:gridSpan w:val="2"/>
          </w:tcPr>
          <w:p w14:paraId="73E4CBBE" w14:textId="77777777" w:rsidR="007F5FDB" w:rsidRPr="00022F71" w:rsidRDefault="007F5FDB">
            <w:pPr>
              <w:pStyle w:val="TableParagraph"/>
              <w:spacing w:before="0"/>
              <w:jc w:val="left"/>
              <w:rPr>
                <w:rFonts w:ascii="Bookman Old Style" w:hAnsi="Bookman Old Style"/>
                <w:sz w:val="16"/>
              </w:rPr>
            </w:pPr>
          </w:p>
        </w:tc>
      </w:tr>
      <w:tr w:rsidR="007F5FDB" w:rsidRPr="00022F71" w14:paraId="42D13FE2" w14:textId="77777777" w:rsidTr="00215BD6">
        <w:trPr>
          <w:trHeight w:val="283"/>
        </w:trPr>
        <w:tc>
          <w:tcPr>
            <w:tcW w:w="540" w:type="dxa"/>
          </w:tcPr>
          <w:p w14:paraId="7F1A755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219" w:type="dxa"/>
          </w:tcPr>
          <w:p w14:paraId="35140D74"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Sub Bagian Umum</w:t>
            </w:r>
          </w:p>
        </w:tc>
        <w:tc>
          <w:tcPr>
            <w:tcW w:w="856" w:type="dxa"/>
          </w:tcPr>
          <w:p w14:paraId="5D54F162"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1EBD191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57775A3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8CC12C6"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7F8EAE7"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35889D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06ADDD59"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3" w:type="dxa"/>
          </w:tcPr>
          <w:p w14:paraId="57114EB0"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450</w:t>
            </w:r>
          </w:p>
        </w:tc>
        <w:tc>
          <w:tcPr>
            <w:tcW w:w="338" w:type="dxa"/>
          </w:tcPr>
          <w:p w14:paraId="4E0487FC"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1EE1A46B"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516D567D"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6A9BED66"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7AEF42C9"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47E205F7"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450BB2C4"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1" w:type="dxa"/>
          </w:tcPr>
          <w:p w14:paraId="6CD5E177"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64379162" w14:textId="77777777" w:rsidR="007F5FDB" w:rsidRPr="00022F71" w:rsidRDefault="007F5FDB">
            <w:pPr>
              <w:pStyle w:val="TableParagraph"/>
              <w:spacing w:before="0"/>
              <w:jc w:val="left"/>
              <w:rPr>
                <w:rFonts w:ascii="Bookman Old Style" w:hAnsi="Bookman Old Style"/>
                <w:sz w:val="16"/>
              </w:rPr>
            </w:pPr>
          </w:p>
        </w:tc>
      </w:tr>
      <w:tr w:rsidR="007F5FDB" w:rsidRPr="00022F71" w14:paraId="099EA9D7" w14:textId="77777777" w:rsidTr="00215BD6">
        <w:trPr>
          <w:trHeight w:val="283"/>
        </w:trPr>
        <w:tc>
          <w:tcPr>
            <w:tcW w:w="540" w:type="dxa"/>
          </w:tcPr>
          <w:p w14:paraId="708C8E6D"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219" w:type="dxa"/>
          </w:tcPr>
          <w:p w14:paraId="5B40D6D2"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Sub Bagian Keuangan</w:t>
            </w:r>
          </w:p>
        </w:tc>
        <w:tc>
          <w:tcPr>
            <w:tcW w:w="856" w:type="dxa"/>
          </w:tcPr>
          <w:p w14:paraId="617E0D6E"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3BD6185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1F6FAFB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AB50CF3"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2EBE775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BF5B6EC"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C7765E8"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3" w:type="dxa"/>
          </w:tcPr>
          <w:p w14:paraId="0B8D5DE2"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450</w:t>
            </w:r>
          </w:p>
        </w:tc>
        <w:tc>
          <w:tcPr>
            <w:tcW w:w="338" w:type="dxa"/>
          </w:tcPr>
          <w:p w14:paraId="49577075"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3A820BAD"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2A06B727"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5EAD1BB2"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320C7546"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22FBD0B4"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31824DCD"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1" w:type="dxa"/>
          </w:tcPr>
          <w:p w14:paraId="6EEF8517"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1" w:type="dxa"/>
            <w:gridSpan w:val="2"/>
          </w:tcPr>
          <w:p w14:paraId="75D1B877" w14:textId="77777777" w:rsidR="007F5FDB" w:rsidRPr="00022F71" w:rsidRDefault="007F5FDB">
            <w:pPr>
              <w:pStyle w:val="TableParagraph"/>
              <w:spacing w:before="0"/>
              <w:jc w:val="left"/>
              <w:rPr>
                <w:rFonts w:ascii="Bookman Old Style" w:hAnsi="Bookman Old Style"/>
                <w:sz w:val="16"/>
              </w:rPr>
            </w:pPr>
          </w:p>
        </w:tc>
      </w:tr>
      <w:tr w:rsidR="007F5FDB" w:rsidRPr="00022F71" w14:paraId="11A000CF" w14:textId="77777777" w:rsidTr="00215BD6">
        <w:trPr>
          <w:trHeight w:val="283"/>
        </w:trPr>
        <w:tc>
          <w:tcPr>
            <w:tcW w:w="540" w:type="dxa"/>
          </w:tcPr>
          <w:p w14:paraId="26E6534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5</w:t>
            </w:r>
          </w:p>
        </w:tc>
        <w:tc>
          <w:tcPr>
            <w:tcW w:w="4219" w:type="dxa"/>
          </w:tcPr>
          <w:p w14:paraId="6D15B125"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Bidang Kesehatan Masyarakat</w:t>
            </w:r>
          </w:p>
        </w:tc>
        <w:tc>
          <w:tcPr>
            <w:tcW w:w="856" w:type="dxa"/>
          </w:tcPr>
          <w:p w14:paraId="7439B6EC"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6" w:type="dxa"/>
          </w:tcPr>
          <w:p w14:paraId="652B7DE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2045</w:t>
            </w:r>
          </w:p>
        </w:tc>
        <w:tc>
          <w:tcPr>
            <w:tcW w:w="400" w:type="dxa"/>
          </w:tcPr>
          <w:p w14:paraId="5089349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3AB2AD57"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73B0B673"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D543D6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03C59548"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4DFCA959"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70F98C07"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307DDA6F"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6731B1C2"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787D4CB8"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79F52899"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4D237C3A"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6561A6A4"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1" w:type="dxa"/>
          </w:tcPr>
          <w:p w14:paraId="6E42DF28"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1" w:type="dxa"/>
            <w:gridSpan w:val="2"/>
          </w:tcPr>
          <w:p w14:paraId="1677EBDB" w14:textId="77777777" w:rsidR="007F5FDB" w:rsidRPr="00022F71" w:rsidRDefault="007F5FDB">
            <w:pPr>
              <w:pStyle w:val="TableParagraph"/>
              <w:spacing w:before="0"/>
              <w:jc w:val="left"/>
              <w:rPr>
                <w:rFonts w:ascii="Bookman Old Style" w:hAnsi="Bookman Old Style"/>
                <w:sz w:val="16"/>
              </w:rPr>
            </w:pPr>
          </w:p>
        </w:tc>
      </w:tr>
      <w:tr w:rsidR="007F5FDB" w:rsidRPr="00022F71" w14:paraId="1E1AFBE3" w14:textId="77777777" w:rsidTr="00215BD6">
        <w:trPr>
          <w:trHeight w:val="283"/>
        </w:trPr>
        <w:tc>
          <w:tcPr>
            <w:tcW w:w="540" w:type="dxa"/>
          </w:tcPr>
          <w:p w14:paraId="424BCD4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6</w:t>
            </w:r>
          </w:p>
        </w:tc>
        <w:tc>
          <w:tcPr>
            <w:tcW w:w="4219" w:type="dxa"/>
          </w:tcPr>
          <w:p w14:paraId="710F12F4"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Bidang Pencegahan dan Pengendalian Penyakit</w:t>
            </w:r>
          </w:p>
        </w:tc>
        <w:tc>
          <w:tcPr>
            <w:tcW w:w="856" w:type="dxa"/>
          </w:tcPr>
          <w:p w14:paraId="6A5705A3"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6" w:type="dxa"/>
          </w:tcPr>
          <w:p w14:paraId="278026B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2045</w:t>
            </w:r>
          </w:p>
        </w:tc>
        <w:tc>
          <w:tcPr>
            <w:tcW w:w="400" w:type="dxa"/>
          </w:tcPr>
          <w:p w14:paraId="7A5B0968"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184D870"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0700BB1"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57D585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4B22585"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01563018"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627FB4DA"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5849E883"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2669BC50"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416A10EB"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1D17E8A1"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3944397D"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095E3174"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1" w:type="dxa"/>
          </w:tcPr>
          <w:p w14:paraId="7D9BD5BA"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1" w:type="dxa"/>
            <w:gridSpan w:val="2"/>
          </w:tcPr>
          <w:p w14:paraId="5E632F50" w14:textId="77777777" w:rsidR="007F5FDB" w:rsidRPr="00022F71" w:rsidRDefault="007F5FDB">
            <w:pPr>
              <w:pStyle w:val="TableParagraph"/>
              <w:spacing w:before="0"/>
              <w:jc w:val="left"/>
              <w:rPr>
                <w:rFonts w:ascii="Bookman Old Style" w:hAnsi="Bookman Old Style"/>
                <w:sz w:val="16"/>
              </w:rPr>
            </w:pPr>
          </w:p>
        </w:tc>
      </w:tr>
      <w:tr w:rsidR="007F5FDB" w:rsidRPr="00022F71" w14:paraId="5D7F791F" w14:textId="77777777" w:rsidTr="00215BD6">
        <w:trPr>
          <w:trHeight w:val="283"/>
        </w:trPr>
        <w:tc>
          <w:tcPr>
            <w:tcW w:w="540" w:type="dxa"/>
          </w:tcPr>
          <w:p w14:paraId="0C3DF58E"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7</w:t>
            </w:r>
          </w:p>
        </w:tc>
        <w:tc>
          <w:tcPr>
            <w:tcW w:w="4219" w:type="dxa"/>
          </w:tcPr>
          <w:p w14:paraId="40020401"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Bidang Pelayanan Kesehatan</w:t>
            </w:r>
          </w:p>
        </w:tc>
        <w:tc>
          <w:tcPr>
            <w:tcW w:w="856" w:type="dxa"/>
          </w:tcPr>
          <w:p w14:paraId="286075C7"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6" w:type="dxa"/>
          </w:tcPr>
          <w:p w14:paraId="17931DD9"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2045</w:t>
            </w:r>
          </w:p>
        </w:tc>
        <w:tc>
          <w:tcPr>
            <w:tcW w:w="400" w:type="dxa"/>
          </w:tcPr>
          <w:p w14:paraId="01ECDD6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76F6B4DF"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7185C3E6"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33B94D4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66D5BCCF"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3" w:type="dxa"/>
          </w:tcPr>
          <w:p w14:paraId="30B93741"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38" w:type="dxa"/>
          </w:tcPr>
          <w:p w14:paraId="4C897B39"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9" w:type="dxa"/>
          </w:tcPr>
          <w:p w14:paraId="514925E7"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7E3FF3D8"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767A9901"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584CBF29"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6" w:type="dxa"/>
          </w:tcPr>
          <w:p w14:paraId="134E7538"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0" w:type="dxa"/>
          </w:tcPr>
          <w:p w14:paraId="43F39958"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1" w:type="dxa"/>
          </w:tcPr>
          <w:p w14:paraId="734EA10E"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1" w:type="dxa"/>
            <w:gridSpan w:val="2"/>
          </w:tcPr>
          <w:p w14:paraId="2A8578FE" w14:textId="77777777" w:rsidR="007F5FDB" w:rsidRPr="00022F71" w:rsidRDefault="007F5FDB">
            <w:pPr>
              <w:pStyle w:val="TableParagraph"/>
              <w:spacing w:before="0"/>
              <w:jc w:val="left"/>
              <w:rPr>
                <w:rFonts w:ascii="Bookman Old Style" w:hAnsi="Bookman Old Style"/>
                <w:sz w:val="16"/>
              </w:rPr>
            </w:pPr>
          </w:p>
        </w:tc>
      </w:tr>
      <w:tr w:rsidR="007F5FDB" w:rsidRPr="00022F71" w14:paraId="6A71FCD7" w14:textId="77777777" w:rsidTr="00215BD6">
        <w:trPr>
          <w:gridAfter w:val="1"/>
          <w:wAfter w:w="10" w:type="dxa"/>
          <w:trHeight w:val="283"/>
        </w:trPr>
        <w:tc>
          <w:tcPr>
            <w:tcW w:w="540" w:type="dxa"/>
          </w:tcPr>
          <w:p w14:paraId="5572D5E9" w14:textId="77777777" w:rsidR="007F5FDB" w:rsidRPr="00022F71" w:rsidRDefault="007F5FDB">
            <w:pPr>
              <w:pStyle w:val="TableParagraph"/>
              <w:spacing w:before="9"/>
              <w:jc w:val="left"/>
              <w:rPr>
                <w:rFonts w:ascii="Bookman Old Style" w:hAnsi="Bookman Old Style"/>
                <w:b/>
                <w:sz w:val="13"/>
              </w:rPr>
            </w:pPr>
          </w:p>
          <w:p w14:paraId="31851EF7"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8</w:t>
            </w:r>
          </w:p>
        </w:tc>
        <w:tc>
          <w:tcPr>
            <w:tcW w:w="4219" w:type="dxa"/>
          </w:tcPr>
          <w:p w14:paraId="5B01C2F8" w14:textId="77777777" w:rsidR="007F5FDB" w:rsidRPr="00022F71" w:rsidRDefault="007F5FDB">
            <w:pPr>
              <w:pStyle w:val="TableParagraph"/>
              <w:spacing w:before="9"/>
              <w:jc w:val="left"/>
              <w:rPr>
                <w:rFonts w:ascii="Bookman Old Style" w:hAnsi="Bookman Old Style"/>
                <w:b/>
                <w:sz w:val="13"/>
              </w:rPr>
            </w:pPr>
          </w:p>
          <w:p w14:paraId="6DA18ABE"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Bidang Sumber Daya Kesehatan</w:t>
            </w:r>
          </w:p>
        </w:tc>
        <w:tc>
          <w:tcPr>
            <w:tcW w:w="856" w:type="dxa"/>
          </w:tcPr>
          <w:p w14:paraId="69549561" w14:textId="77777777" w:rsidR="007F5FDB" w:rsidRPr="00022F71" w:rsidRDefault="007F5FDB">
            <w:pPr>
              <w:pStyle w:val="TableParagraph"/>
              <w:spacing w:before="9"/>
              <w:jc w:val="left"/>
              <w:rPr>
                <w:rFonts w:ascii="Bookman Old Style" w:hAnsi="Bookman Old Style"/>
                <w:b/>
                <w:sz w:val="13"/>
              </w:rPr>
            </w:pPr>
          </w:p>
          <w:p w14:paraId="6CF39BE7"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6" w:type="dxa"/>
          </w:tcPr>
          <w:p w14:paraId="58B0DBD0" w14:textId="77777777" w:rsidR="007F5FDB" w:rsidRPr="00022F71" w:rsidRDefault="007F5FDB">
            <w:pPr>
              <w:pStyle w:val="TableParagraph"/>
              <w:spacing w:before="9"/>
              <w:jc w:val="left"/>
              <w:rPr>
                <w:rFonts w:ascii="Bookman Old Style" w:hAnsi="Bookman Old Style"/>
                <w:b/>
                <w:sz w:val="13"/>
              </w:rPr>
            </w:pPr>
          </w:p>
          <w:p w14:paraId="13ED8DD0"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1B661079" w14:textId="77777777" w:rsidR="007F5FDB" w:rsidRPr="00022F71" w:rsidRDefault="007F5FDB">
            <w:pPr>
              <w:pStyle w:val="TableParagraph"/>
              <w:spacing w:before="9"/>
              <w:jc w:val="left"/>
              <w:rPr>
                <w:rFonts w:ascii="Bookman Old Style" w:hAnsi="Bookman Old Style"/>
                <w:b/>
                <w:sz w:val="13"/>
              </w:rPr>
            </w:pPr>
          </w:p>
          <w:p w14:paraId="3592B65E"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86B07C4" w14:textId="77777777" w:rsidR="007F5FDB" w:rsidRPr="00022F71" w:rsidRDefault="007F5FDB">
            <w:pPr>
              <w:pStyle w:val="TableParagraph"/>
              <w:spacing w:before="9"/>
              <w:jc w:val="left"/>
              <w:rPr>
                <w:rFonts w:ascii="Bookman Old Style" w:hAnsi="Bookman Old Style"/>
                <w:b/>
                <w:sz w:val="13"/>
              </w:rPr>
            </w:pPr>
          </w:p>
          <w:p w14:paraId="1D15DF52"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B24FC97" w14:textId="77777777" w:rsidR="007F5FDB" w:rsidRPr="00022F71" w:rsidRDefault="007F5FDB">
            <w:pPr>
              <w:pStyle w:val="TableParagraph"/>
              <w:spacing w:before="9"/>
              <w:jc w:val="left"/>
              <w:rPr>
                <w:rFonts w:ascii="Bookman Old Style" w:hAnsi="Bookman Old Style"/>
                <w:b/>
                <w:sz w:val="13"/>
              </w:rPr>
            </w:pPr>
          </w:p>
          <w:p w14:paraId="04FB28B7"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255B1B3" w14:textId="77777777" w:rsidR="007F5FDB" w:rsidRPr="00022F71" w:rsidRDefault="007F5FDB">
            <w:pPr>
              <w:pStyle w:val="TableParagraph"/>
              <w:spacing w:before="9"/>
              <w:jc w:val="left"/>
              <w:rPr>
                <w:rFonts w:ascii="Bookman Old Style" w:hAnsi="Bookman Old Style"/>
                <w:b/>
                <w:sz w:val="13"/>
              </w:rPr>
            </w:pPr>
          </w:p>
          <w:p w14:paraId="1C8EE2DE"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0A21306" w14:textId="77777777" w:rsidR="007F5FDB" w:rsidRPr="00022F71" w:rsidRDefault="007F5FDB">
            <w:pPr>
              <w:pStyle w:val="TableParagraph"/>
              <w:spacing w:before="9"/>
              <w:jc w:val="left"/>
              <w:rPr>
                <w:rFonts w:ascii="Bookman Old Style" w:hAnsi="Bookman Old Style"/>
                <w:b/>
                <w:sz w:val="13"/>
              </w:rPr>
            </w:pPr>
          </w:p>
          <w:p w14:paraId="54C0A5BE"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7DA35EAF" w14:textId="77777777" w:rsidR="007F5FDB" w:rsidRPr="00022F71" w:rsidRDefault="007F5FDB">
            <w:pPr>
              <w:pStyle w:val="TableParagraph"/>
              <w:spacing w:before="9"/>
              <w:jc w:val="left"/>
              <w:rPr>
                <w:rFonts w:ascii="Bookman Old Style" w:hAnsi="Bookman Old Style"/>
                <w:b/>
                <w:sz w:val="13"/>
              </w:rPr>
            </w:pPr>
          </w:p>
          <w:p w14:paraId="7F7458A8"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2D7A1341" w14:textId="77777777" w:rsidR="007F5FDB" w:rsidRPr="00022F71" w:rsidRDefault="007F5FDB">
            <w:pPr>
              <w:pStyle w:val="TableParagraph"/>
              <w:spacing w:before="9"/>
              <w:jc w:val="left"/>
              <w:rPr>
                <w:rFonts w:ascii="Bookman Old Style" w:hAnsi="Bookman Old Style"/>
                <w:b/>
                <w:sz w:val="13"/>
              </w:rPr>
            </w:pPr>
          </w:p>
          <w:p w14:paraId="3F415F95"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9FCAF18" w14:textId="77777777" w:rsidR="007F5FDB" w:rsidRPr="00022F71" w:rsidRDefault="007F5FDB">
            <w:pPr>
              <w:pStyle w:val="TableParagraph"/>
              <w:spacing w:before="9"/>
              <w:jc w:val="left"/>
              <w:rPr>
                <w:rFonts w:ascii="Bookman Old Style" w:hAnsi="Bookman Old Style"/>
                <w:b/>
                <w:sz w:val="13"/>
              </w:rPr>
            </w:pPr>
          </w:p>
          <w:p w14:paraId="7DD60EFF"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180A4054" w14:textId="77777777" w:rsidR="007F5FDB" w:rsidRPr="00022F71" w:rsidRDefault="007F5FDB">
            <w:pPr>
              <w:pStyle w:val="TableParagraph"/>
              <w:spacing w:before="9"/>
              <w:jc w:val="left"/>
              <w:rPr>
                <w:rFonts w:ascii="Bookman Old Style" w:hAnsi="Bookman Old Style"/>
                <w:b/>
                <w:sz w:val="13"/>
              </w:rPr>
            </w:pPr>
          </w:p>
          <w:p w14:paraId="5C529B60"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681F88F1" w14:textId="77777777" w:rsidR="007F5FDB" w:rsidRPr="00022F71" w:rsidRDefault="007F5FDB">
            <w:pPr>
              <w:pStyle w:val="TableParagraph"/>
              <w:spacing w:before="9"/>
              <w:jc w:val="left"/>
              <w:rPr>
                <w:rFonts w:ascii="Bookman Old Style" w:hAnsi="Bookman Old Style"/>
                <w:b/>
                <w:sz w:val="13"/>
              </w:rPr>
            </w:pPr>
          </w:p>
          <w:p w14:paraId="1CD561F1"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411B0C9A" w14:textId="77777777" w:rsidR="007F5FDB" w:rsidRPr="00022F71" w:rsidRDefault="007F5FDB">
            <w:pPr>
              <w:pStyle w:val="TableParagraph"/>
              <w:spacing w:before="9"/>
              <w:jc w:val="left"/>
              <w:rPr>
                <w:rFonts w:ascii="Bookman Old Style" w:hAnsi="Bookman Old Style"/>
                <w:b/>
                <w:sz w:val="13"/>
              </w:rPr>
            </w:pPr>
          </w:p>
          <w:p w14:paraId="45BF56AC"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586CDF72" w14:textId="77777777" w:rsidR="007F5FDB" w:rsidRPr="00022F71" w:rsidRDefault="007F5FDB">
            <w:pPr>
              <w:pStyle w:val="TableParagraph"/>
              <w:spacing w:before="9"/>
              <w:jc w:val="left"/>
              <w:rPr>
                <w:rFonts w:ascii="Bookman Old Style" w:hAnsi="Bookman Old Style"/>
                <w:b/>
                <w:sz w:val="13"/>
              </w:rPr>
            </w:pPr>
          </w:p>
          <w:p w14:paraId="63C505E2"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187F9768" w14:textId="77777777" w:rsidR="007F5FDB" w:rsidRPr="00022F71" w:rsidRDefault="007F5FDB">
            <w:pPr>
              <w:pStyle w:val="TableParagraph"/>
              <w:spacing w:before="9"/>
              <w:jc w:val="left"/>
              <w:rPr>
                <w:rFonts w:ascii="Bookman Old Style" w:hAnsi="Bookman Old Style"/>
                <w:b/>
                <w:sz w:val="13"/>
              </w:rPr>
            </w:pPr>
          </w:p>
          <w:p w14:paraId="71E01E43"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3DF5D3FF" w14:textId="77777777" w:rsidR="007F5FDB" w:rsidRPr="00022F71" w:rsidRDefault="007F5FDB">
            <w:pPr>
              <w:pStyle w:val="TableParagraph"/>
              <w:spacing w:before="9"/>
              <w:jc w:val="left"/>
              <w:rPr>
                <w:rFonts w:ascii="Bookman Old Style" w:hAnsi="Bookman Old Style"/>
                <w:b/>
                <w:sz w:val="13"/>
              </w:rPr>
            </w:pPr>
          </w:p>
          <w:p w14:paraId="1AD2A798"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1E743069" w14:textId="77777777" w:rsidR="007F5FDB" w:rsidRPr="00022F71" w:rsidRDefault="007F5FDB">
            <w:pPr>
              <w:pStyle w:val="TableParagraph"/>
              <w:spacing w:before="0"/>
              <w:jc w:val="left"/>
              <w:rPr>
                <w:rFonts w:ascii="Bookman Old Style" w:hAnsi="Bookman Old Style"/>
                <w:sz w:val="16"/>
              </w:rPr>
            </w:pPr>
          </w:p>
        </w:tc>
      </w:tr>
      <w:tr w:rsidR="007F5FDB" w:rsidRPr="00022F71" w14:paraId="314E403A" w14:textId="77777777" w:rsidTr="00215BD6">
        <w:trPr>
          <w:gridAfter w:val="1"/>
          <w:wAfter w:w="10" w:type="dxa"/>
          <w:trHeight w:val="283"/>
        </w:trPr>
        <w:tc>
          <w:tcPr>
            <w:tcW w:w="540" w:type="dxa"/>
          </w:tcPr>
          <w:p w14:paraId="31FDB5FF"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9</w:t>
            </w:r>
          </w:p>
        </w:tc>
        <w:tc>
          <w:tcPr>
            <w:tcW w:w="4219" w:type="dxa"/>
          </w:tcPr>
          <w:p w14:paraId="6D3BD512"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Rawat Inap Jatinangor</w:t>
            </w:r>
          </w:p>
        </w:tc>
        <w:tc>
          <w:tcPr>
            <w:tcW w:w="856" w:type="dxa"/>
          </w:tcPr>
          <w:p w14:paraId="2B6A00C9"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1CACF29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31E26C75"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56679ECB"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043A6DD"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1E65535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3039F489"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3A6708C2"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1DC7BDEA"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12CD7FC5"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70AB6029"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7994FC8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63A9B092"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7FE7BAE9"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77FA6FBB"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5D9D5922"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78716575" w14:textId="77777777" w:rsidR="007F5FDB" w:rsidRPr="00022F71" w:rsidRDefault="007F5FDB">
            <w:pPr>
              <w:pStyle w:val="TableParagraph"/>
              <w:spacing w:before="0"/>
              <w:jc w:val="left"/>
              <w:rPr>
                <w:rFonts w:ascii="Bookman Old Style" w:hAnsi="Bookman Old Style"/>
                <w:sz w:val="16"/>
              </w:rPr>
            </w:pPr>
          </w:p>
        </w:tc>
      </w:tr>
      <w:tr w:rsidR="007F5FDB" w:rsidRPr="00022F71" w14:paraId="03663C21" w14:textId="77777777" w:rsidTr="00215BD6">
        <w:trPr>
          <w:gridAfter w:val="1"/>
          <w:wAfter w:w="10" w:type="dxa"/>
          <w:trHeight w:val="283"/>
        </w:trPr>
        <w:tc>
          <w:tcPr>
            <w:tcW w:w="540" w:type="dxa"/>
          </w:tcPr>
          <w:p w14:paraId="3955EEA7" w14:textId="77777777" w:rsidR="007F5FDB" w:rsidRPr="00022F71" w:rsidRDefault="007F5FDB">
            <w:pPr>
              <w:pStyle w:val="TableParagraph"/>
              <w:spacing w:before="9"/>
              <w:jc w:val="left"/>
              <w:rPr>
                <w:rFonts w:ascii="Bookman Old Style" w:hAnsi="Bookman Old Style"/>
                <w:b/>
                <w:sz w:val="13"/>
              </w:rPr>
            </w:pPr>
          </w:p>
          <w:p w14:paraId="30B152E9" w14:textId="74CB70B2"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w:t>
            </w:r>
            <w:r w:rsidR="00C3085B">
              <w:rPr>
                <w:rFonts w:ascii="Bookman Old Style" w:hAnsi="Bookman Old Style"/>
                <w:sz w:val="16"/>
              </w:rPr>
              <w:t>0</w:t>
            </w:r>
          </w:p>
        </w:tc>
        <w:tc>
          <w:tcPr>
            <w:tcW w:w="4219" w:type="dxa"/>
          </w:tcPr>
          <w:p w14:paraId="1DC6911C" w14:textId="77777777" w:rsidR="007F5FDB" w:rsidRPr="00022F71" w:rsidRDefault="007F5FDB">
            <w:pPr>
              <w:pStyle w:val="TableParagraph"/>
              <w:spacing w:before="9"/>
              <w:jc w:val="left"/>
              <w:rPr>
                <w:rFonts w:ascii="Bookman Old Style" w:hAnsi="Bookman Old Style"/>
                <w:b/>
                <w:sz w:val="13"/>
              </w:rPr>
            </w:pPr>
          </w:p>
          <w:p w14:paraId="65B99831"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Cisempur</w:t>
            </w:r>
          </w:p>
        </w:tc>
        <w:tc>
          <w:tcPr>
            <w:tcW w:w="856" w:type="dxa"/>
          </w:tcPr>
          <w:p w14:paraId="1C107269" w14:textId="77777777" w:rsidR="007F5FDB" w:rsidRPr="00022F71" w:rsidRDefault="007F5FDB">
            <w:pPr>
              <w:pStyle w:val="TableParagraph"/>
              <w:spacing w:before="9"/>
              <w:jc w:val="left"/>
              <w:rPr>
                <w:rFonts w:ascii="Bookman Old Style" w:hAnsi="Bookman Old Style"/>
                <w:b/>
                <w:sz w:val="13"/>
              </w:rPr>
            </w:pPr>
          </w:p>
          <w:p w14:paraId="3E01DB1F"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683FF7D8" w14:textId="77777777" w:rsidR="007F5FDB" w:rsidRPr="00022F71" w:rsidRDefault="007F5FDB">
            <w:pPr>
              <w:pStyle w:val="TableParagraph"/>
              <w:spacing w:before="9"/>
              <w:jc w:val="left"/>
              <w:rPr>
                <w:rFonts w:ascii="Bookman Old Style" w:hAnsi="Bookman Old Style"/>
                <w:b/>
                <w:sz w:val="13"/>
              </w:rPr>
            </w:pPr>
          </w:p>
          <w:p w14:paraId="7914138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123DF7C4" w14:textId="77777777" w:rsidR="007F5FDB" w:rsidRPr="00022F71" w:rsidRDefault="007F5FDB">
            <w:pPr>
              <w:pStyle w:val="TableParagraph"/>
              <w:spacing w:before="9"/>
              <w:jc w:val="left"/>
              <w:rPr>
                <w:rFonts w:ascii="Bookman Old Style" w:hAnsi="Bookman Old Style"/>
                <w:b/>
                <w:sz w:val="13"/>
              </w:rPr>
            </w:pPr>
          </w:p>
          <w:p w14:paraId="6E56C5E2"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11F26B56" w14:textId="77777777" w:rsidR="007F5FDB" w:rsidRPr="00022F71" w:rsidRDefault="007F5FDB">
            <w:pPr>
              <w:pStyle w:val="TableParagraph"/>
              <w:spacing w:before="9"/>
              <w:jc w:val="left"/>
              <w:rPr>
                <w:rFonts w:ascii="Bookman Old Style" w:hAnsi="Bookman Old Style"/>
                <w:b/>
                <w:sz w:val="13"/>
              </w:rPr>
            </w:pPr>
          </w:p>
          <w:p w14:paraId="1C0C7C04"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25FE5AA7" w14:textId="77777777" w:rsidR="007F5FDB" w:rsidRPr="00022F71" w:rsidRDefault="007F5FDB">
            <w:pPr>
              <w:pStyle w:val="TableParagraph"/>
              <w:spacing w:before="9"/>
              <w:jc w:val="left"/>
              <w:rPr>
                <w:rFonts w:ascii="Bookman Old Style" w:hAnsi="Bookman Old Style"/>
                <w:b/>
                <w:sz w:val="13"/>
              </w:rPr>
            </w:pPr>
          </w:p>
          <w:p w14:paraId="29E89129"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5A15993A" w14:textId="77777777" w:rsidR="007F5FDB" w:rsidRPr="00022F71" w:rsidRDefault="007F5FDB">
            <w:pPr>
              <w:pStyle w:val="TableParagraph"/>
              <w:spacing w:before="9"/>
              <w:jc w:val="left"/>
              <w:rPr>
                <w:rFonts w:ascii="Bookman Old Style" w:hAnsi="Bookman Old Style"/>
                <w:b/>
                <w:sz w:val="13"/>
              </w:rPr>
            </w:pPr>
          </w:p>
          <w:p w14:paraId="09A41CEA"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77F6047C" w14:textId="77777777" w:rsidR="007F5FDB" w:rsidRPr="00022F71" w:rsidRDefault="007F5FDB">
            <w:pPr>
              <w:pStyle w:val="TableParagraph"/>
              <w:spacing w:before="9"/>
              <w:jc w:val="left"/>
              <w:rPr>
                <w:rFonts w:ascii="Bookman Old Style" w:hAnsi="Bookman Old Style"/>
                <w:b/>
                <w:sz w:val="13"/>
              </w:rPr>
            </w:pPr>
          </w:p>
          <w:p w14:paraId="34171431"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746E5B1D" w14:textId="77777777" w:rsidR="007F5FDB" w:rsidRPr="00022F71" w:rsidRDefault="007F5FDB">
            <w:pPr>
              <w:pStyle w:val="TableParagraph"/>
              <w:spacing w:before="9"/>
              <w:jc w:val="left"/>
              <w:rPr>
                <w:rFonts w:ascii="Bookman Old Style" w:hAnsi="Bookman Old Style"/>
                <w:b/>
                <w:sz w:val="13"/>
              </w:rPr>
            </w:pPr>
          </w:p>
          <w:p w14:paraId="48AA5408"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9669158" w14:textId="77777777" w:rsidR="007F5FDB" w:rsidRPr="00022F71" w:rsidRDefault="007F5FDB">
            <w:pPr>
              <w:pStyle w:val="TableParagraph"/>
              <w:spacing w:before="9"/>
              <w:jc w:val="left"/>
              <w:rPr>
                <w:rFonts w:ascii="Bookman Old Style" w:hAnsi="Bookman Old Style"/>
                <w:b/>
                <w:sz w:val="13"/>
              </w:rPr>
            </w:pPr>
          </w:p>
          <w:p w14:paraId="7EE2C005"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5BED84F6" w14:textId="77777777" w:rsidR="007F5FDB" w:rsidRPr="00022F71" w:rsidRDefault="007F5FDB">
            <w:pPr>
              <w:pStyle w:val="TableParagraph"/>
              <w:spacing w:before="9"/>
              <w:jc w:val="left"/>
              <w:rPr>
                <w:rFonts w:ascii="Bookman Old Style" w:hAnsi="Bookman Old Style"/>
                <w:b/>
                <w:sz w:val="13"/>
              </w:rPr>
            </w:pPr>
          </w:p>
          <w:p w14:paraId="4212C907"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65B6EE74" w14:textId="77777777" w:rsidR="007F5FDB" w:rsidRPr="00022F71" w:rsidRDefault="007F5FDB">
            <w:pPr>
              <w:pStyle w:val="TableParagraph"/>
              <w:spacing w:before="9"/>
              <w:jc w:val="left"/>
              <w:rPr>
                <w:rFonts w:ascii="Bookman Old Style" w:hAnsi="Bookman Old Style"/>
                <w:b/>
                <w:sz w:val="13"/>
              </w:rPr>
            </w:pPr>
          </w:p>
          <w:p w14:paraId="35E6BAF9"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6F9FAC55" w14:textId="77777777" w:rsidR="007F5FDB" w:rsidRPr="00022F71" w:rsidRDefault="007F5FDB">
            <w:pPr>
              <w:pStyle w:val="TableParagraph"/>
              <w:spacing w:before="9"/>
              <w:jc w:val="left"/>
              <w:rPr>
                <w:rFonts w:ascii="Bookman Old Style" w:hAnsi="Bookman Old Style"/>
                <w:b/>
                <w:sz w:val="13"/>
              </w:rPr>
            </w:pPr>
          </w:p>
          <w:p w14:paraId="5BA33CD4"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206165E9" w14:textId="77777777" w:rsidR="007F5FDB" w:rsidRPr="00022F71" w:rsidRDefault="007F5FDB">
            <w:pPr>
              <w:pStyle w:val="TableParagraph"/>
              <w:spacing w:before="9"/>
              <w:jc w:val="left"/>
              <w:rPr>
                <w:rFonts w:ascii="Bookman Old Style" w:hAnsi="Bookman Old Style"/>
                <w:b/>
                <w:sz w:val="13"/>
              </w:rPr>
            </w:pPr>
          </w:p>
          <w:p w14:paraId="538F6DC4"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4072D50A" w14:textId="77777777" w:rsidR="007F5FDB" w:rsidRPr="00022F71" w:rsidRDefault="007F5FDB">
            <w:pPr>
              <w:pStyle w:val="TableParagraph"/>
              <w:spacing w:before="9"/>
              <w:jc w:val="left"/>
              <w:rPr>
                <w:rFonts w:ascii="Bookman Old Style" w:hAnsi="Bookman Old Style"/>
                <w:b/>
                <w:sz w:val="13"/>
              </w:rPr>
            </w:pPr>
          </w:p>
          <w:p w14:paraId="1063BC80"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5D432223" w14:textId="77777777" w:rsidR="007F5FDB" w:rsidRPr="00022F71" w:rsidRDefault="007F5FDB">
            <w:pPr>
              <w:pStyle w:val="TableParagraph"/>
              <w:spacing w:before="9"/>
              <w:jc w:val="left"/>
              <w:rPr>
                <w:rFonts w:ascii="Bookman Old Style" w:hAnsi="Bookman Old Style"/>
                <w:b/>
                <w:sz w:val="13"/>
              </w:rPr>
            </w:pPr>
          </w:p>
          <w:p w14:paraId="738175EC"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4895DD70" w14:textId="77777777" w:rsidR="007F5FDB" w:rsidRPr="00022F71" w:rsidRDefault="007F5FDB">
            <w:pPr>
              <w:pStyle w:val="TableParagraph"/>
              <w:spacing w:before="9"/>
              <w:jc w:val="left"/>
              <w:rPr>
                <w:rFonts w:ascii="Bookman Old Style" w:hAnsi="Bookman Old Style"/>
                <w:b/>
                <w:sz w:val="13"/>
              </w:rPr>
            </w:pPr>
          </w:p>
          <w:p w14:paraId="385CF186"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60AA615E" w14:textId="77777777" w:rsidR="007F5FDB" w:rsidRPr="00022F71" w:rsidRDefault="007F5FDB">
            <w:pPr>
              <w:pStyle w:val="TableParagraph"/>
              <w:spacing w:before="0"/>
              <w:jc w:val="left"/>
              <w:rPr>
                <w:rFonts w:ascii="Bookman Old Style" w:hAnsi="Bookman Old Style"/>
                <w:sz w:val="16"/>
              </w:rPr>
            </w:pPr>
          </w:p>
        </w:tc>
      </w:tr>
      <w:tr w:rsidR="007F5FDB" w:rsidRPr="00022F71" w14:paraId="58E231D2" w14:textId="77777777" w:rsidTr="00215BD6">
        <w:trPr>
          <w:gridAfter w:val="1"/>
          <w:wAfter w:w="10" w:type="dxa"/>
          <w:trHeight w:val="283"/>
        </w:trPr>
        <w:tc>
          <w:tcPr>
            <w:tcW w:w="540" w:type="dxa"/>
          </w:tcPr>
          <w:p w14:paraId="1EC18852" w14:textId="4F3A5D09"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w:t>
            </w:r>
            <w:r w:rsidR="00C3085B">
              <w:rPr>
                <w:rFonts w:ascii="Bookman Old Style" w:hAnsi="Bookman Old Style"/>
                <w:sz w:val="16"/>
              </w:rPr>
              <w:t>1</w:t>
            </w:r>
          </w:p>
        </w:tc>
        <w:tc>
          <w:tcPr>
            <w:tcW w:w="4219" w:type="dxa"/>
          </w:tcPr>
          <w:p w14:paraId="0197627F"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Cimanggung</w:t>
            </w:r>
          </w:p>
        </w:tc>
        <w:tc>
          <w:tcPr>
            <w:tcW w:w="856" w:type="dxa"/>
          </w:tcPr>
          <w:p w14:paraId="27AA5829"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4D04F55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5243C9E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0DA672C0"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458CE792"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499CB23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B6EC513"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038B277F"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0C76F274"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4A401246"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1709E1DF"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712AE4B3"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1594AC2E"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039E0BA6"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613195DA"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464EAF07"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539D696C" w14:textId="77777777" w:rsidR="007F5FDB" w:rsidRPr="00022F71" w:rsidRDefault="007F5FDB">
            <w:pPr>
              <w:pStyle w:val="TableParagraph"/>
              <w:spacing w:before="0"/>
              <w:jc w:val="left"/>
              <w:rPr>
                <w:rFonts w:ascii="Bookman Old Style" w:hAnsi="Bookman Old Style"/>
                <w:sz w:val="16"/>
              </w:rPr>
            </w:pPr>
          </w:p>
        </w:tc>
      </w:tr>
      <w:tr w:rsidR="007F5FDB" w:rsidRPr="00022F71" w14:paraId="0A872ADD" w14:textId="77777777" w:rsidTr="00215BD6">
        <w:trPr>
          <w:gridAfter w:val="1"/>
          <w:wAfter w:w="10" w:type="dxa"/>
          <w:trHeight w:val="283"/>
        </w:trPr>
        <w:tc>
          <w:tcPr>
            <w:tcW w:w="540" w:type="dxa"/>
          </w:tcPr>
          <w:p w14:paraId="728DD8A8" w14:textId="3AFF5C0F"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w:t>
            </w:r>
            <w:r w:rsidR="00C3085B">
              <w:rPr>
                <w:rFonts w:ascii="Bookman Old Style" w:hAnsi="Bookman Old Style"/>
                <w:sz w:val="16"/>
              </w:rPr>
              <w:t>2</w:t>
            </w:r>
          </w:p>
        </w:tc>
        <w:tc>
          <w:tcPr>
            <w:tcW w:w="4219" w:type="dxa"/>
          </w:tcPr>
          <w:p w14:paraId="46BD98B8"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Sawahdadap</w:t>
            </w:r>
          </w:p>
        </w:tc>
        <w:tc>
          <w:tcPr>
            <w:tcW w:w="856" w:type="dxa"/>
          </w:tcPr>
          <w:p w14:paraId="7298B610"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678D813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3AA4040F"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413C99C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4CE52BF5"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0ED431B8"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D841FE7"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50C8ECBC"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472EC00A"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678A0E01"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36483C6B"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C42989C"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71E553F0"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05D21208"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670A697D"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157DBD2D"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13CF15E2" w14:textId="77777777" w:rsidR="007F5FDB" w:rsidRPr="00022F71" w:rsidRDefault="007F5FDB">
            <w:pPr>
              <w:pStyle w:val="TableParagraph"/>
              <w:spacing w:before="0"/>
              <w:jc w:val="left"/>
              <w:rPr>
                <w:rFonts w:ascii="Bookman Old Style" w:hAnsi="Bookman Old Style"/>
                <w:sz w:val="16"/>
              </w:rPr>
            </w:pPr>
          </w:p>
        </w:tc>
      </w:tr>
      <w:tr w:rsidR="007F5FDB" w:rsidRPr="00022F71" w14:paraId="690AE889" w14:textId="77777777" w:rsidTr="00215BD6">
        <w:trPr>
          <w:gridAfter w:val="1"/>
          <w:wAfter w:w="10" w:type="dxa"/>
          <w:trHeight w:val="283"/>
        </w:trPr>
        <w:tc>
          <w:tcPr>
            <w:tcW w:w="540" w:type="dxa"/>
          </w:tcPr>
          <w:p w14:paraId="0D2F8D4C" w14:textId="77777777" w:rsidR="007F5FDB" w:rsidRPr="00022F71" w:rsidRDefault="007F5FDB">
            <w:pPr>
              <w:pStyle w:val="TableParagraph"/>
              <w:spacing w:before="10"/>
              <w:jc w:val="left"/>
              <w:rPr>
                <w:rFonts w:ascii="Bookman Old Style" w:hAnsi="Bookman Old Style"/>
                <w:b/>
                <w:sz w:val="13"/>
              </w:rPr>
            </w:pPr>
          </w:p>
          <w:p w14:paraId="744C4ECF" w14:textId="2822F72C"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w:t>
            </w:r>
            <w:r w:rsidR="00C3085B">
              <w:rPr>
                <w:rFonts w:ascii="Bookman Old Style" w:hAnsi="Bookman Old Style"/>
                <w:sz w:val="16"/>
              </w:rPr>
              <w:t>3</w:t>
            </w:r>
          </w:p>
        </w:tc>
        <w:tc>
          <w:tcPr>
            <w:tcW w:w="4219" w:type="dxa"/>
          </w:tcPr>
          <w:p w14:paraId="2E784FDD" w14:textId="77777777" w:rsidR="007F5FDB" w:rsidRPr="00022F71" w:rsidRDefault="007F5FDB">
            <w:pPr>
              <w:pStyle w:val="TableParagraph"/>
              <w:spacing w:before="10"/>
              <w:jc w:val="left"/>
              <w:rPr>
                <w:rFonts w:ascii="Bookman Old Style" w:hAnsi="Bookman Old Style"/>
                <w:b/>
                <w:sz w:val="13"/>
              </w:rPr>
            </w:pPr>
          </w:p>
          <w:p w14:paraId="589CA414"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Rawat Inap Tanjungsari</w:t>
            </w:r>
          </w:p>
        </w:tc>
        <w:tc>
          <w:tcPr>
            <w:tcW w:w="856" w:type="dxa"/>
          </w:tcPr>
          <w:p w14:paraId="0C4F8875" w14:textId="77777777" w:rsidR="007F5FDB" w:rsidRPr="00022F71" w:rsidRDefault="007F5FDB">
            <w:pPr>
              <w:pStyle w:val="TableParagraph"/>
              <w:spacing w:before="10"/>
              <w:jc w:val="left"/>
              <w:rPr>
                <w:rFonts w:ascii="Bookman Old Style" w:hAnsi="Bookman Old Style"/>
                <w:b/>
                <w:sz w:val="13"/>
              </w:rPr>
            </w:pPr>
          </w:p>
          <w:p w14:paraId="6232A746"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4C48202A" w14:textId="77777777" w:rsidR="007F5FDB" w:rsidRPr="00022F71" w:rsidRDefault="007F5FDB">
            <w:pPr>
              <w:pStyle w:val="TableParagraph"/>
              <w:spacing w:before="10"/>
              <w:jc w:val="left"/>
              <w:rPr>
                <w:rFonts w:ascii="Bookman Old Style" w:hAnsi="Bookman Old Style"/>
                <w:b/>
                <w:sz w:val="13"/>
              </w:rPr>
            </w:pPr>
          </w:p>
          <w:p w14:paraId="0606CF2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4E45506C" w14:textId="77777777" w:rsidR="007F5FDB" w:rsidRPr="00022F71" w:rsidRDefault="007F5FDB">
            <w:pPr>
              <w:pStyle w:val="TableParagraph"/>
              <w:spacing w:before="10"/>
              <w:jc w:val="left"/>
              <w:rPr>
                <w:rFonts w:ascii="Bookman Old Style" w:hAnsi="Bookman Old Style"/>
                <w:b/>
                <w:sz w:val="13"/>
              </w:rPr>
            </w:pPr>
          </w:p>
          <w:p w14:paraId="542B2FDA"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17D79843" w14:textId="77777777" w:rsidR="007F5FDB" w:rsidRPr="00022F71" w:rsidRDefault="007F5FDB">
            <w:pPr>
              <w:pStyle w:val="TableParagraph"/>
              <w:spacing w:before="10"/>
              <w:jc w:val="left"/>
              <w:rPr>
                <w:rFonts w:ascii="Bookman Old Style" w:hAnsi="Bookman Old Style"/>
                <w:b/>
                <w:sz w:val="13"/>
              </w:rPr>
            </w:pPr>
          </w:p>
          <w:p w14:paraId="44F9028E"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1FE3CE9D" w14:textId="77777777" w:rsidR="007F5FDB" w:rsidRPr="00022F71" w:rsidRDefault="007F5FDB">
            <w:pPr>
              <w:pStyle w:val="TableParagraph"/>
              <w:spacing w:before="10"/>
              <w:jc w:val="left"/>
              <w:rPr>
                <w:rFonts w:ascii="Bookman Old Style" w:hAnsi="Bookman Old Style"/>
                <w:b/>
                <w:sz w:val="13"/>
              </w:rPr>
            </w:pPr>
          </w:p>
          <w:p w14:paraId="017A2C63"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47059327" w14:textId="77777777" w:rsidR="007F5FDB" w:rsidRPr="00022F71" w:rsidRDefault="007F5FDB">
            <w:pPr>
              <w:pStyle w:val="TableParagraph"/>
              <w:spacing w:before="10"/>
              <w:jc w:val="left"/>
              <w:rPr>
                <w:rFonts w:ascii="Bookman Old Style" w:hAnsi="Bookman Old Style"/>
                <w:b/>
                <w:sz w:val="13"/>
              </w:rPr>
            </w:pPr>
          </w:p>
          <w:p w14:paraId="3BEB1A0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45537D0D" w14:textId="77777777" w:rsidR="007F5FDB" w:rsidRPr="00022F71" w:rsidRDefault="007F5FDB">
            <w:pPr>
              <w:pStyle w:val="TableParagraph"/>
              <w:spacing w:before="10"/>
              <w:jc w:val="left"/>
              <w:rPr>
                <w:rFonts w:ascii="Bookman Old Style" w:hAnsi="Bookman Old Style"/>
                <w:b/>
                <w:sz w:val="13"/>
              </w:rPr>
            </w:pPr>
          </w:p>
          <w:p w14:paraId="2EF14021"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7835F4BF" w14:textId="77777777" w:rsidR="007F5FDB" w:rsidRPr="00022F71" w:rsidRDefault="007F5FDB">
            <w:pPr>
              <w:pStyle w:val="TableParagraph"/>
              <w:spacing w:before="10"/>
              <w:jc w:val="left"/>
              <w:rPr>
                <w:rFonts w:ascii="Bookman Old Style" w:hAnsi="Bookman Old Style"/>
                <w:b/>
                <w:sz w:val="13"/>
              </w:rPr>
            </w:pPr>
          </w:p>
          <w:p w14:paraId="48FB3D8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6973F426" w14:textId="77777777" w:rsidR="007F5FDB" w:rsidRPr="00022F71" w:rsidRDefault="007F5FDB">
            <w:pPr>
              <w:pStyle w:val="TableParagraph"/>
              <w:spacing w:before="10"/>
              <w:jc w:val="left"/>
              <w:rPr>
                <w:rFonts w:ascii="Bookman Old Style" w:hAnsi="Bookman Old Style"/>
                <w:b/>
                <w:sz w:val="13"/>
              </w:rPr>
            </w:pPr>
          </w:p>
          <w:p w14:paraId="206A5808"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2ABFF8E9" w14:textId="77777777" w:rsidR="007F5FDB" w:rsidRPr="00022F71" w:rsidRDefault="007F5FDB">
            <w:pPr>
              <w:pStyle w:val="TableParagraph"/>
              <w:spacing w:before="10"/>
              <w:jc w:val="left"/>
              <w:rPr>
                <w:rFonts w:ascii="Bookman Old Style" w:hAnsi="Bookman Old Style"/>
                <w:b/>
                <w:sz w:val="13"/>
              </w:rPr>
            </w:pPr>
          </w:p>
          <w:p w14:paraId="21BCB97F"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6024EF1D" w14:textId="77777777" w:rsidR="007F5FDB" w:rsidRPr="00022F71" w:rsidRDefault="007F5FDB">
            <w:pPr>
              <w:pStyle w:val="TableParagraph"/>
              <w:spacing w:before="10"/>
              <w:jc w:val="left"/>
              <w:rPr>
                <w:rFonts w:ascii="Bookman Old Style" w:hAnsi="Bookman Old Style"/>
                <w:b/>
                <w:sz w:val="13"/>
              </w:rPr>
            </w:pPr>
          </w:p>
          <w:p w14:paraId="03F60B4C"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111C1B55" w14:textId="77777777" w:rsidR="007F5FDB" w:rsidRPr="00022F71" w:rsidRDefault="007F5FDB">
            <w:pPr>
              <w:pStyle w:val="TableParagraph"/>
              <w:spacing w:before="10"/>
              <w:jc w:val="left"/>
              <w:rPr>
                <w:rFonts w:ascii="Bookman Old Style" w:hAnsi="Bookman Old Style"/>
                <w:b/>
                <w:sz w:val="13"/>
              </w:rPr>
            </w:pPr>
          </w:p>
          <w:p w14:paraId="7E51529C"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10DB167F" w14:textId="77777777" w:rsidR="007F5FDB" w:rsidRPr="00022F71" w:rsidRDefault="007F5FDB">
            <w:pPr>
              <w:pStyle w:val="TableParagraph"/>
              <w:spacing w:before="10"/>
              <w:jc w:val="left"/>
              <w:rPr>
                <w:rFonts w:ascii="Bookman Old Style" w:hAnsi="Bookman Old Style"/>
                <w:b/>
                <w:sz w:val="13"/>
              </w:rPr>
            </w:pPr>
          </w:p>
          <w:p w14:paraId="3FFAC84C"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12E2F45D" w14:textId="77777777" w:rsidR="007F5FDB" w:rsidRPr="00022F71" w:rsidRDefault="007F5FDB">
            <w:pPr>
              <w:pStyle w:val="TableParagraph"/>
              <w:spacing w:before="10"/>
              <w:jc w:val="left"/>
              <w:rPr>
                <w:rFonts w:ascii="Bookman Old Style" w:hAnsi="Bookman Old Style"/>
                <w:b/>
                <w:sz w:val="13"/>
              </w:rPr>
            </w:pPr>
          </w:p>
          <w:p w14:paraId="27C544B7"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55E9EB68" w14:textId="77777777" w:rsidR="007F5FDB" w:rsidRPr="00022F71" w:rsidRDefault="007F5FDB">
            <w:pPr>
              <w:pStyle w:val="TableParagraph"/>
              <w:spacing w:before="10"/>
              <w:jc w:val="left"/>
              <w:rPr>
                <w:rFonts w:ascii="Bookman Old Style" w:hAnsi="Bookman Old Style"/>
                <w:b/>
                <w:sz w:val="13"/>
              </w:rPr>
            </w:pPr>
          </w:p>
          <w:p w14:paraId="09F8E733"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2CCA5104" w14:textId="77777777" w:rsidR="007F5FDB" w:rsidRPr="00022F71" w:rsidRDefault="007F5FDB">
            <w:pPr>
              <w:pStyle w:val="TableParagraph"/>
              <w:spacing w:before="10"/>
              <w:jc w:val="left"/>
              <w:rPr>
                <w:rFonts w:ascii="Bookman Old Style" w:hAnsi="Bookman Old Style"/>
                <w:b/>
                <w:sz w:val="13"/>
              </w:rPr>
            </w:pPr>
          </w:p>
          <w:p w14:paraId="6892D6D9"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64493F36" w14:textId="77777777" w:rsidR="007F5FDB" w:rsidRPr="00022F71" w:rsidRDefault="007F5FDB">
            <w:pPr>
              <w:pStyle w:val="TableParagraph"/>
              <w:spacing w:before="0"/>
              <w:jc w:val="left"/>
              <w:rPr>
                <w:rFonts w:ascii="Bookman Old Style" w:hAnsi="Bookman Old Style"/>
                <w:sz w:val="16"/>
              </w:rPr>
            </w:pPr>
          </w:p>
        </w:tc>
      </w:tr>
      <w:tr w:rsidR="007F5FDB" w:rsidRPr="00022F71" w14:paraId="4E57982C" w14:textId="77777777" w:rsidTr="00215BD6">
        <w:trPr>
          <w:gridAfter w:val="1"/>
          <w:wAfter w:w="10" w:type="dxa"/>
          <w:trHeight w:val="283"/>
        </w:trPr>
        <w:tc>
          <w:tcPr>
            <w:tcW w:w="540" w:type="dxa"/>
          </w:tcPr>
          <w:p w14:paraId="587FD039" w14:textId="77777777" w:rsidR="007F5FDB" w:rsidRPr="00022F71" w:rsidRDefault="007F5FDB">
            <w:pPr>
              <w:pStyle w:val="TableParagraph"/>
              <w:spacing w:before="0"/>
              <w:jc w:val="left"/>
              <w:rPr>
                <w:rFonts w:ascii="Bookman Old Style" w:hAnsi="Bookman Old Style"/>
                <w:b/>
                <w:sz w:val="15"/>
              </w:rPr>
            </w:pPr>
          </w:p>
          <w:p w14:paraId="3A63F7D8" w14:textId="6E75C77B"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w:t>
            </w:r>
            <w:r w:rsidR="00C3085B">
              <w:rPr>
                <w:rFonts w:ascii="Bookman Old Style" w:hAnsi="Bookman Old Style"/>
                <w:sz w:val="16"/>
              </w:rPr>
              <w:t>4</w:t>
            </w:r>
          </w:p>
        </w:tc>
        <w:tc>
          <w:tcPr>
            <w:tcW w:w="4219" w:type="dxa"/>
          </w:tcPr>
          <w:p w14:paraId="2827EAD8" w14:textId="77777777" w:rsidR="007F5FDB" w:rsidRPr="00022F71" w:rsidRDefault="007F5FDB">
            <w:pPr>
              <w:pStyle w:val="TableParagraph"/>
              <w:spacing w:before="0"/>
              <w:jc w:val="left"/>
              <w:rPr>
                <w:rFonts w:ascii="Bookman Old Style" w:hAnsi="Bookman Old Style"/>
                <w:b/>
                <w:sz w:val="15"/>
              </w:rPr>
            </w:pPr>
          </w:p>
          <w:p w14:paraId="1E691DFD"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Margajaya</w:t>
            </w:r>
          </w:p>
        </w:tc>
        <w:tc>
          <w:tcPr>
            <w:tcW w:w="856" w:type="dxa"/>
          </w:tcPr>
          <w:p w14:paraId="41B02B42" w14:textId="77777777" w:rsidR="007F5FDB" w:rsidRPr="00022F71" w:rsidRDefault="007F5FDB">
            <w:pPr>
              <w:pStyle w:val="TableParagraph"/>
              <w:spacing w:before="0"/>
              <w:jc w:val="left"/>
              <w:rPr>
                <w:rFonts w:ascii="Bookman Old Style" w:hAnsi="Bookman Old Style"/>
                <w:b/>
                <w:sz w:val="15"/>
              </w:rPr>
            </w:pPr>
          </w:p>
          <w:p w14:paraId="1E784D3C"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0837AA80" w14:textId="77777777" w:rsidR="007F5FDB" w:rsidRPr="00022F71" w:rsidRDefault="007F5FDB">
            <w:pPr>
              <w:pStyle w:val="TableParagraph"/>
              <w:spacing w:before="0"/>
              <w:jc w:val="left"/>
              <w:rPr>
                <w:rFonts w:ascii="Bookman Old Style" w:hAnsi="Bookman Old Style"/>
                <w:b/>
                <w:sz w:val="15"/>
              </w:rPr>
            </w:pPr>
          </w:p>
          <w:p w14:paraId="5A94B0B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154C2982" w14:textId="77777777" w:rsidR="007F5FDB" w:rsidRPr="00022F71" w:rsidRDefault="007F5FDB">
            <w:pPr>
              <w:pStyle w:val="TableParagraph"/>
              <w:spacing w:before="0"/>
              <w:jc w:val="left"/>
              <w:rPr>
                <w:rFonts w:ascii="Bookman Old Style" w:hAnsi="Bookman Old Style"/>
                <w:b/>
                <w:sz w:val="15"/>
              </w:rPr>
            </w:pPr>
          </w:p>
          <w:p w14:paraId="25E12F9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4AEB01F4" w14:textId="77777777" w:rsidR="007F5FDB" w:rsidRPr="00022F71" w:rsidRDefault="007F5FDB">
            <w:pPr>
              <w:pStyle w:val="TableParagraph"/>
              <w:spacing w:before="0"/>
              <w:jc w:val="left"/>
              <w:rPr>
                <w:rFonts w:ascii="Bookman Old Style" w:hAnsi="Bookman Old Style"/>
                <w:b/>
                <w:sz w:val="15"/>
              </w:rPr>
            </w:pPr>
          </w:p>
          <w:p w14:paraId="34B6C888"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337C98B" w14:textId="77777777" w:rsidR="007F5FDB" w:rsidRPr="00022F71" w:rsidRDefault="007F5FDB">
            <w:pPr>
              <w:pStyle w:val="TableParagraph"/>
              <w:spacing w:before="0"/>
              <w:jc w:val="left"/>
              <w:rPr>
                <w:rFonts w:ascii="Bookman Old Style" w:hAnsi="Bookman Old Style"/>
                <w:b/>
                <w:sz w:val="15"/>
              </w:rPr>
            </w:pPr>
          </w:p>
          <w:p w14:paraId="6E3BC5EA"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06249BD8" w14:textId="77777777" w:rsidR="007F5FDB" w:rsidRPr="00022F71" w:rsidRDefault="007F5FDB">
            <w:pPr>
              <w:pStyle w:val="TableParagraph"/>
              <w:spacing w:before="0"/>
              <w:jc w:val="left"/>
              <w:rPr>
                <w:rFonts w:ascii="Bookman Old Style" w:hAnsi="Bookman Old Style"/>
                <w:b/>
                <w:sz w:val="15"/>
              </w:rPr>
            </w:pPr>
          </w:p>
          <w:p w14:paraId="457B6E6E"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2B485E4F" w14:textId="77777777" w:rsidR="007F5FDB" w:rsidRPr="00022F71" w:rsidRDefault="007F5FDB">
            <w:pPr>
              <w:pStyle w:val="TableParagraph"/>
              <w:spacing w:before="0"/>
              <w:jc w:val="left"/>
              <w:rPr>
                <w:rFonts w:ascii="Bookman Old Style" w:hAnsi="Bookman Old Style"/>
                <w:b/>
                <w:sz w:val="15"/>
              </w:rPr>
            </w:pPr>
          </w:p>
          <w:p w14:paraId="1256C934"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267194D4" w14:textId="77777777" w:rsidR="007F5FDB" w:rsidRPr="00022F71" w:rsidRDefault="007F5FDB">
            <w:pPr>
              <w:pStyle w:val="TableParagraph"/>
              <w:spacing w:before="0"/>
              <w:jc w:val="left"/>
              <w:rPr>
                <w:rFonts w:ascii="Bookman Old Style" w:hAnsi="Bookman Old Style"/>
                <w:b/>
                <w:sz w:val="15"/>
              </w:rPr>
            </w:pPr>
          </w:p>
          <w:p w14:paraId="6E6740AF"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0A297835" w14:textId="77777777" w:rsidR="007F5FDB" w:rsidRPr="00022F71" w:rsidRDefault="007F5FDB">
            <w:pPr>
              <w:pStyle w:val="TableParagraph"/>
              <w:spacing w:before="0"/>
              <w:jc w:val="left"/>
              <w:rPr>
                <w:rFonts w:ascii="Bookman Old Style" w:hAnsi="Bookman Old Style"/>
                <w:b/>
                <w:sz w:val="15"/>
              </w:rPr>
            </w:pPr>
          </w:p>
          <w:p w14:paraId="73F53BD4"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22052529" w14:textId="77777777" w:rsidR="007F5FDB" w:rsidRPr="00022F71" w:rsidRDefault="007F5FDB">
            <w:pPr>
              <w:pStyle w:val="TableParagraph"/>
              <w:spacing w:before="0"/>
              <w:jc w:val="left"/>
              <w:rPr>
                <w:rFonts w:ascii="Bookman Old Style" w:hAnsi="Bookman Old Style"/>
                <w:b/>
                <w:sz w:val="15"/>
              </w:rPr>
            </w:pPr>
          </w:p>
          <w:p w14:paraId="3A6F5429"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5BFC808F" w14:textId="77777777" w:rsidR="007F5FDB" w:rsidRPr="00022F71" w:rsidRDefault="007F5FDB">
            <w:pPr>
              <w:pStyle w:val="TableParagraph"/>
              <w:spacing w:before="0"/>
              <w:jc w:val="left"/>
              <w:rPr>
                <w:rFonts w:ascii="Bookman Old Style" w:hAnsi="Bookman Old Style"/>
                <w:b/>
                <w:sz w:val="15"/>
              </w:rPr>
            </w:pPr>
          </w:p>
          <w:p w14:paraId="00DCDBB9"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33E5FFA8" w14:textId="77777777" w:rsidR="007F5FDB" w:rsidRPr="00022F71" w:rsidRDefault="007F5FDB">
            <w:pPr>
              <w:pStyle w:val="TableParagraph"/>
              <w:spacing w:before="0"/>
              <w:jc w:val="left"/>
              <w:rPr>
                <w:rFonts w:ascii="Bookman Old Style" w:hAnsi="Bookman Old Style"/>
                <w:b/>
                <w:sz w:val="15"/>
              </w:rPr>
            </w:pPr>
          </w:p>
          <w:p w14:paraId="198D9365"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675C53FB" w14:textId="77777777" w:rsidR="007F5FDB" w:rsidRPr="00022F71" w:rsidRDefault="007F5FDB">
            <w:pPr>
              <w:pStyle w:val="TableParagraph"/>
              <w:spacing w:before="0"/>
              <w:jc w:val="left"/>
              <w:rPr>
                <w:rFonts w:ascii="Bookman Old Style" w:hAnsi="Bookman Old Style"/>
                <w:b/>
                <w:sz w:val="15"/>
              </w:rPr>
            </w:pPr>
          </w:p>
          <w:p w14:paraId="5C0EB4E9"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3B3F4661" w14:textId="77777777" w:rsidR="007F5FDB" w:rsidRPr="00022F71" w:rsidRDefault="007F5FDB">
            <w:pPr>
              <w:pStyle w:val="TableParagraph"/>
              <w:spacing w:before="0"/>
              <w:jc w:val="left"/>
              <w:rPr>
                <w:rFonts w:ascii="Bookman Old Style" w:hAnsi="Bookman Old Style"/>
                <w:b/>
                <w:sz w:val="15"/>
              </w:rPr>
            </w:pPr>
          </w:p>
          <w:p w14:paraId="057BDB1F"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7B91EC9B" w14:textId="77777777" w:rsidR="007F5FDB" w:rsidRPr="00022F71" w:rsidRDefault="007F5FDB">
            <w:pPr>
              <w:pStyle w:val="TableParagraph"/>
              <w:spacing w:before="0"/>
              <w:jc w:val="left"/>
              <w:rPr>
                <w:rFonts w:ascii="Bookman Old Style" w:hAnsi="Bookman Old Style"/>
                <w:b/>
                <w:sz w:val="15"/>
              </w:rPr>
            </w:pPr>
          </w:p>
          <w:p w14:paraId="282EE6ED"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2A5DEC3D" w14:textId="77777777" w:rsidR="007F5FDB" w:rsidRPr="00022F71" w:rsidRDefault="007F5FDB">
            <w:pPr>
              <w:pStyle w:val="TableParagraph"/>
              <w:spacing w:before="0"/>
              <w:jc w:val="left"/>
              <w:rPr>
                <w:rFonts w:ascii="Bookman Old Style" w:hAnsi="Bookman Old Style"/>
                <w:b/>
                <w:sz w:val="15"/>
              </w:rPr>
            </w:pPr>
          </w:p>
          <w:p w14:paraId="703CA757"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61ECA3DF" w14:textId="77777777" w:rsidR="007F5FDB" w:rsidRPr="00022F71" w:rsidRDefault="007F5FDB">
            <w:pPr>
              <w:pStyle w:val="TableParagraph"/>
              <w:spacing w:before="0"/>
              <w:jc w:val="left"/>
              <w:rPr>
                <w:rFonts w:ascii="Bookman Old Style" w:hAnsi="Bookman Old Style"/>
                <w:sz w:val="16"/>
              </w:rPr>
            </w:pPr>
          </w:p>
        </w:tc>
      </w:tr>
      <w:tr w:rsidR="007F5FDB" w:rsidRPr="00022F71" w14:paraId="68A60B85" w14:textId="77777777" w:rsidTr="00215BD6">
        <w:trPr>
          <w:gridAfter w:val="1"/>
          <w:wAfter w:w="10" w:type="dxa"/>
          <w:trHeight w:val="283"/>
        </w:trPr>
        <w:tc>
          <w:tcPr>
            <w:tcW w:w="540" w:type="dxa"/>
          </w:tcPr>
          <w:p w14:paraId="7710A48C" w14:textId="57DAEFE2"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15</w:t>
            </w:r>
          </w:p>
        </w:tc>
        <w:tc>
          <w:tcPr>
            <w:tcW w:w="4219" w:type="dxa"/>
          </w:tcPr>
          <w:p w14:paraId="5485907C"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Sukasari</w:t>
            </w:r>
          </w:p>
        </w:tc>
        <w:tc>
          <w:tcPr>
            <w:tcW w:w="856" w:type="dxa"/>
          </w:tcPr>
          <w:p w14:paraId="2304C82E"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09804C1B"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19F44E8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4C76272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BC9CCC6"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37C1C98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05E2FB8"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5859653B"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88D7BE5"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66D6FCDF"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60AFDA71"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555BFC50"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44EB6C0B"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169CB9D1"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159135E9"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7ECDDAD9"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3A51A14E" w14:textId="77777777" w:rsidR="007F5FDB" w:rsidRPr="00022F71" w:rsidRDefault="007F5FDB">
            <w:pPr>
              <w:pStyle w:val="TableParagraph"/>
              <w:spacing w:before="0"/>
              <w:jc w:val="left"/>
              <w:rPr>
                <w:rFonts w:ascii="Bookman Old Style" w:hAnsi="Bookman Old Style"/>
                <w:sz w:val="16"/>
              </w:rPr>
            </w:pPr>
          </w:p>
        </w:tc>
      </w:tr>
      <w:tr w:rsidR="007F5FDB" w:rsidRPr="00022F71" w14:paraId="7E8CAEB2" w14:textId="77777777" w:rsidTr="00215BD6">
        <w:trPr>
          <w:gridAfter w:val="1"/>
          <w:wAfter w:w="10" w:type="dxa"/>
          <w:trHeight w:val="283"/>
        </w:trPr>
        <w:tc>
          <w:tcPr>
            <w:tcW w:w="540" w:type="dxa"/>
          </w:tcPr>
          <w:p w14:paraId="17C4135A" w14:textId="0F168406"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16</w:t>
            </w:r>
          </w:p>
        </w:tc>
        <w:tc>
          <w:tcPr>
            <w:tcW w:w="4219" w:type="dxa"/>
          </w:tcPr>
          <w:p w14:paraId="58271D77"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Haurngombong</w:t>
            </w:r>
          </w:p>
        </w:tc>
        <w:tc>
          <w:tcPr>
            <w:tcW w:w="856" w:type="dxa"/>
          </w:tcPr>
          <w:p w14:paraId="6FA239CA"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3D8FF93D"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57596091"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ADA787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4A4D16C5"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0A6F68B9"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6F113CE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035B210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5A0E9D3F"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7DB37152"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680F4528"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2CDCFEC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3527CE33"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531E3831"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495E9C72"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4DA4A9CA"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41128532" w14:textId="77777777" w:rsidR="007F5FDB" w:rsidRPr="00022F71" w:rsidRDefault="007F5FDB">
            <w:pPr>
              <w:pStyle w:val="TableParagraph"/>
              <w:spacing w:before="0"/>
              <w:jc w:val="left"/>
              <w:rPr>
                <w:rFonts w:ascii="Bookman Old Style" w:hAnsi="Bookman Old Style"/>
                <w:sz w:val="16"/>
              </w:rPr>
            </w:pPr>
          </w:p>
        </w:tc>
      </w:tr>
      <w:tr w:rsidR="007F5FDB" w:rsidRPr="00022F71" w14:paraId="789E63A6" w14:textId="77777777" w:rsidTr="00215BD6">
        <w:trPr>
          <w:gridAfter w:val="1"/>
          <w:wAfter w:w="10" w:type="dxa"/>
          <w:trHeight w:val="283"/>
        </w:trPr>
        <w:tc>
          <w:tcPr>
            <w:tcW w:w="540" w:type="dxa"/>
          </w:tcPr>
          <w:p w14:paraId="5B3D9F07" w14:textId="2AB7CF95" w:rsidR="007F5FDB" w:rsidRPr="00022F71" w:rsidRDefault="00C3085B" w:rsidP="00C3085B">
            <w:pPr>
              <w:pStyle w:val="TableParagraph"/>
              <w:spacing w:before="159"/>
              <w:ind w:left="128" w:right="116"/>
              <w:jc w:val="left"/>
              <w:rPr>
                <w:rFonts w:ascii="Bookman Old Style" w:hAnsi="Bookman Old Style"/>
                <w:sz w:val="16"/>
              </w:rPr>
            </w:pPr>
            <w:r>
              <w:rPr>
                <w:rFonts w:ascii="Bookman Old Style" w:hAnsi="Bookman Old Style"/>
                <w:sz w:val="16"/>
              </w:rPr>
              <w:t>17</w:t>
            </w:r>
          </w:p>
        </w:tc>
        <w:tc>
          <w:tcPr>
            <w:tcW w:w="4219" w:type="dxa"/>
          </w:tcPr>
          <w:p w14:paraId="660AABC7"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Pamulihan</w:t>
            </w:r>
          </w:p>
        </w:tc>
        <w:tc>
          <w:tcPr>
            <w:tcW w:w="856" w:type="dxa"/>
          </w:tcPr>
          <w:p w14:paraId="426CE223"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662C215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46072101"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A89F184"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90319BD"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46FF37C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80AEDF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6658B49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414C8BD"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5C65EA3A"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4CD79EBE"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6F1B98A"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0267A6CC"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5D769468"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292851BF"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0AD4CF73"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2127380F" w14:textId="77777777" w:rsidR="007F5FDB" w:rsidRPr="00022F71" w:rsidRDefault="007F5FDB">
            <w:pPr>
              <w:pStyle w:val="TableParagraph"/>
              <w:spacing w:before="0"/>
              <w:jc w:val="left"/>
              <w:rPr>
                <w:rFonts w:ascii="Bookman Old Style" w:hAnsi="Bookman Old Style"/>
                <w:sz w:val="16"/>
              </w:rPr>
            </w:pPr>
          </w:p>
        </w:tc>
      </w:tr>
      <w:tr w:rsidR="007F5FDB" w:rsidRPr="00022F71" w14:paraId="7D117CA2" w14:textId="77777777" w:rsidTr="00215BD6">
        <w:trPr>
          <w:gridAfter w:val="1"/>
          <w:wAfter w:w="10" w:type="dxa"/>
          <w:trHeight w:val="283"/>
        </w:trPr>
        <w:tc>
          <w:tcPr>
            <w:tcW w:w="540" w:type="dxa"/>
          </w:tcPr>
          <w:p w14:paraId="6D354730" w14:textId="77777777" w:rsidR="007F5FDB" w:rsidRPr="00022F71" w:rsidRDefault="007F5FDB">
            <w:pPr>
              <w:pStyle w:val="TableParagraph"/>
              <w:spacing w:before="9"/>
              <w:jc w:val="left"/>
              <w:rPr>
                <w:rFonts w:ascii="Bookman Old Style" w:hAnsi="Bookman Old Style"/>
                <w:b/>
                <w:sz w:val="13"/>
              </w:rPr>
            </w:pPr>
          </w:p>
          <w:p w14:paraId="2FF8EFD4" w14:textId="708CBE6A"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18</w:t>
            </w:r>
          </w:p>
        </w:tc>
        <w:tc>
          <w:tcPr>
            <w:tcW w:w="4219" w:type="dxa"/>
          </w:tcPr>
          <w:p w14:paraId="7C15675D" w14:textId="77777777" w:rsidR="007F5FDB" w:rsidRPr="00022F71" w:rsidRDefault="007F5FDB">
            <w:pPr>
              <w:pStyle w:val="TableParagraph"/>
              <w:spacing w:before="9"/>
              <w:jc w:val="left"/>
              <w:rPr>
                <w:rFonts w:ascii="Bookman Old Style" w:hAnsi="Bookman Old Style"/>
                <w:b/>
                <w:sz w:val="13"/>
              </w:rPr>
            </w:pPr>
          </w:p>
          <w:p w14:paraId="5C2B4256"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D Puskesmas Rancakalong</w:t>
            </w:r>
          </w:p>
        </w:tc>
        <w:tc>
          <w:tcPr>
            <w:tcW w:w="856" w:type="dxa"/>
          </w:tcPr>
          <w:p w14:paraId="029CB849" w14:textId="77777777" w:rsidR="007F5FDB" w:rsidRPr="00022F71" w:rsidRDefault="007F5FDB">
            <w:pPr>
              <w:pStyle w:val="TableParagraph"/>
              <w:spacing w:before="9"/>
              <w:jc w:val="left"/>
              <w:rPr>
                <w:rFonts w:ascii="Bookman Old Style" w:hAnsi="Bookman Old Style"/>
                <w:b/>
                <w:sz w:val="13"/>
              </w:rPr>
            </w:pPr>
          </w:p>
          <w:p w14:paraId="5156703B"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7C1C6B9D" w14:textId="77777777" w:rsidR="007F5FDB" w:rsidRPr="00022F71" w:rsidRDefault="007F5FDB">
            <w:pPr>
              <w:pStyle w:val="TableParagraph"/>
              <w:spacing w:before="9"/>
              <w:jc w:val="left"/>
              <w:rPr>
                <w:rFonts w:ascii="Bookman Old Style" w:hAnsi="Bookman Old Style"/>
                <w:b/>
                <w:sz w:val="13"/>
              </w:rPr>
            </w:pPr>
          </w:p>
          <w:p w14:paraId="69595141"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228F281F" w14:textId="77777777" w:rsidR="007F5FDB" w:rsidRPr="00022F71" w:rsidRDefault="007F5FDB">
            <w:pPr>
              <w:pStyle w:val="TableParagraph"/>
              <w:spacing w:before="9"/>
              <w:jc w:val="left"/>
              <w:rPr>
                <w:rFonts w:ascii="Bookman Old Style" w:hAnsi="Bookman Old Style"/>
                <w:b/>
                <w:sz w:val="13"/>
              </w:rPr>
            </w:pPr>
          </w:p>
          <w:p w14:paraId="6902EA40"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2FE193E9" w14:textId="77777777" w:rsidR="007F5FDB" w:rsidRPr="00022F71" w:rsidRDefault="007F5FDB">
            <w:pPr>
              <w:pStyle w:val="TableParagraph"/>
              <w:spacing w:before="9"/>
              <w:jc w:val="left"/>
              <w:rPr>
                <w:rFonts w:ascii="Bookman Old Style" w:hAnsi="Bookman Old Style"/>
                <w:b/>
                <w:sz w:val="13"/>
              </w:rPr>
            </w:pPr>
          </w:p>
          <w:p w14:paraId="7BF41261"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5D72110B" w14:textId="77777777" w:rsidR="007F5FDB" w:rsidRPr="00022F71" w:rsidRDefault="007F5FDB">
            <w:pPr>
              <w:pStyle w:val="TableParagraph"/>
              <w:spacing w:before="9"/>
              <w:jc w:val="left"/>
              <w:rPr>
                <w:rFonts w:ascii="Bookman Old Style" w:hAnsi="Bookman Old Style"/>
                <w:b/>
                <w:sz w:val="13"/>
              </w:rPr>
            </w:pPr>
          </w:p>
          <w:p w14:paraId="7C04ABEF"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5A44E0F7" w14:textId="77777777" w:rsidR="007F5FDB" w:rsidRPr="00022F71" w:rsidRDefault="007F5FDB">
            <w:pPr>
              <w:pStyle w:val="TableParagraph"/>
              <w:spacing w:before="9"/>
              <w:jc w:val="left"/>
              <w:rPr>
                <w:rFonts w:ascii="Bookman Old Style" w:hAnsi="Bookman Old Style"/>
                <w:b/>
                <w:sz w:val="13"/>
              </w:rPr>
            </w:pPr>
          </w:p>
          <w:p w14:paraId="1F77485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E1FC917" w14:textId="77777777" w:rsidR="007F5FDB" w:rsidRPr="00022F71" w:rsidRDefault="007F5FDB">
            <w:pPr>
              <w:pStyle w:val="TableParagraph"/>
              <w:spacing w:before="9"/>
              <w:jc w:val="left"/>
              <w:rPr>
                <w:rFonts w:ascii="Bookman Old Style" w:hAnsi="Bookman Old Style"/>
                <w:b/>
                <w:sz w:val="13"/>
              </w:rPr>
            </w:pPr>
          </w:p>
          <w:p w14:paraId="64723EC3"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0DDE9CA7" w14:textId="77777777" w:rsidR="007F5FDB" w:rsidRPr="00022F71" w:rsidRDefault="007F5FDB">
            <w:pPr>
              <w:pStyle w:val="TableParagraph"/>
              <w:spacing w:before="9"/>
              <w:jc w:val="left"/>
              <w:rPr>
                <w:rFonts w:ascii="Bookman Old Style" w:hAnsi="Bookman Old Style"/>
                <w:b/>
                <w:sz w:val="13"/>
              </w:rPr>
            </w:pPr>
          </w:p>
          <w:p w14:paraId="302C7608"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34B8CFB2" w14:textId="77777777" w:rsidR="007F5FDB" w:rsidRPr="00022F71" w:rsidRDefault="007F5FDB">
            <w:pPr>
              <w:pStyle w:val="TableParagraph"/>
              <w:spacing w:before="9"/>
              <w:jc w:val="left"/>
              <w:rPr>
                <w:rFonts w:ascii="Bookman Old Style" w:hAnsi="Bookman Old Style"/>
                <w:b/>
                <w:sz w:val="13"/>
              </w:rPr>
            </w:pPr>
          </w:p>
          <w:p w14:paraId="3104C1BF"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1E898D50" w14:textId="77777777" w:rsidR="007F5FDB" w:rsidRPr="00022F71" w:rsidRDefault="007F5FDB">
            <w:pPr>
              <w:pStyle w:val="TableParagraph"/>
              <w:spacing w:before="9"/>
              <w:jc w:val="left"/>
              <w:rPr>
                <w:rFonts w:ascii="Bookman Old Style" w:hAnsi="Bookman Old Style"/>
                <w:b/>
                <w:sz w:val="13"/>
              </w:rPr>
            </w:pPr>
          </w:p>
          <w:p w14:paraId="1DFEF022"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584F196C" w14:textId="77777777" w:rsidR="007F5FDB" w:rsidRPr="00022F71" w:rsidRDefault="007F5FDB">
            <w:pPr>
              <w:pStyle w:val="TableParagraph"/>
              <w:spacing w:before="9"/>
              <w:jc w:val="left"/>
              <w:rPr>
                <w:rFonts w:ascii="Bookman Old Style" w:hAnsi="Bookman Old Style"/>
                <w:b/>
                <w:sz w:val="13"/>
              </w:rPr>
            </w:pPr>
          </w:p>
          <w:p w14:paraId="6D8F329A"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29952D24" w14:textId="77777777" w:rsidR="007F5FDB" w:rsidRPr="00022F71" w:rsidRDefault="007F5FDB">
            <w:pPr>
              <w:pStyle w:val="TableParagraph"/>
              <w:spacing w:before="9"/>
              <w:jc w:val="left"/>
              <w:rPr>
                <w:rFonts w:ascii="Bookman Old Style" w:hAnsi="Bookman Old Style"/>
                <w:b/>
                <w:sz w:val="13"/>
              </w:rPr>
            </w:pPr>
          </w:p>
          <w:p w14:paraId="5AF186D5"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7ECE8187" w14:textId="77777777" w:rsidR="007F5FDB" w:rsidRPr="00022F71" w:rsidRDefault="007F5FDB">
            <w:pPr>
              <w:pStyle w:val="TableParagraph"/>
              <w:spacing w:before="9"/>
              <w:jc w:val="left"/>
              <w:rPr>
                <w:rFonts w:ascii="Bookman Old Style" w:hAnsi="Bookman Old Style"/>
                <w:b/>
                <w:sz w:val="13"/>
              </w:rPr>
            </w:pPr>
          </w:p>
          <w:p w14:paraId="534C0450"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264E5D09" w14:textId="77777777" w:rsidR="007F5FDB" w:rsidRPr="00022F71" w:rsidRDefault="007F5FDB">
            <w:pPr>
              <w:pStyle w:val="TableParagraph"/>
              <w:spacing w:before="9"/>
              <w:jc w:val="left"/>
              <w:rPr>
                <w:rFonts w:ascii="Bookman Old Style" w:hAnsi="Bookman Old Style"/>
                <w:b/>
                <w:sz w:val="13"/>
              </w:rPr>
            </w:pPr>
          </w:p>
          <w:p w14:paraId="2753F24B"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5A8300C9" w14:textId="77777777" w:rsidR="007F5FDB" w:rsidRPr="00022F71" w:rsidRDefault="007F5FDB">
            <w:pPr>
              <w:pStyle w:val="TableParagraph"/>
              <w:spacing w:before="9"/>
              <w:jc w:val="left"/>
              <w:rPr>
                <w:rFonts w:ascii="Bookman Old Style" w:hAnsi="Bookman Old Style"/>
                <w:b/>
                <w:sz w:val="13"/>
              </w:rPr>
            </w:pPr>
          </w:p>
          <w:p w14:paraId="6EC1FB2E"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22CDFD96" w14:textId="77777777" w:rsidR="007F5FDB" w:rsidRPr="00022F71" w:rsidRDefault="007F5FDB">
            <w:pPr>
              <w:pStyle w:val="TableParagraph"/>
              <w:spacing w:before="9"/>
              <w:jc w:val="left"/>
              <w:rPr>
                <w:rFonts w:ascii="Bookman Old Style" w:hAnsi="Bookman Old Style"/>
                <w:b/>
                <w:sz w:val="13"/>
              </w:rPr>
            </w:pPr>
          </w:p>
          <w:p w14:paraId="5386304B"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5DF78E0D" w14:textId="77777777" w:rsidR="007F5FDB" w:rsidRPr="00022F71" w:rsidRDefault="007F5FDB">
            <w:pPr>
              <w:pStyle w:val="TableParagraph"/>
              <w:spacing w:before="0"/>
              <w:jc w:val="left"/>
              <w:rPr>
                <w:rFonts w:ascii="Bookman Old Style" w:hAnsi="Bookman Old Style"/>
                <w:sz w:val="16"/>
              </w:rPr>
            </w:pPr>
          </w:p>
        </w:tc>
      </w:tr>
      <w:tr w:rsidR="007F5FDB" w:rsidRPr="00022F71" w14:paraId="12B9C254" w14:textId="77777777" w:rsidTr="00215BD6">
        <w:trPr>
          <w:gridAfter w:val="1"/>
          <w:wAfter w:w="10" w:type="dxa"/>
          <w:trHeight w:val="283"/>
        </w:trPr>
        <w:tc>
          <w:tcPr>
            <w:tcW w:w="540" w:type="dxa"/>
          </w:tcPr>
          <w:p w14:paraId="74114D43" w14:textId="1485F2D1"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19</w:t>
            </w:r>
          </w:p>
        </w:tc>
        <w:tc>
          <w:tcPr>
            <w:tcW w:w="4219" w:type="dxa"/>
          </w:tcPr>
          <w:p w14:paraId="56CE0809"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Sumedang Selatan</w:t>
            </w:r>
          </w:p>
        </w:tc>
        <w:tc>
          <w:tcPr>
            <w:tcW w:w="856" w:type="dxa"/>
          </w:tcPr>
          <w:p w14:paraId="3917357C"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4A6BA55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1EB21B60"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31D0EA86"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6C1D672"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454C9CF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72FA45A"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69C0CFA2"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24EA69DF"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4FEC58B1"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39135F7C"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3742E214"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1BE7DE6D"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294CC82D"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01A83241"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2C9C9B2A"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0EF972E7" w14:textId="77777777" w:rsidR="007F5FDB" w:rsidRPr="00022F71" w:rsidRDefault="007F5FDB">
            <w:pPr>
              <w:pStyle w:val="TableParagraph"/>
              <w:spacing w:before="0"/>
              <w:jc w:val="left"/>
              <w:rPr>
                <w:rFonts w:ascii="Bookman Old Style" w:hAnsi="Bookman Old Style"/>
                <w:sz w:val="16"/>
              </w:rPr>
            </w:pPr>
          </w:p>
        </w:tc>
      </w:tr>
      <w:tr w:rsidR="007F5FDB" w:rsidRPr="00022F71" w14:paraId="5B014798" w14:textId="77777777" w:rsidTr="00215BD6">
        <w:trPr>
          <w:gridAfter w:val="1"/>
          <w:wAfter w:w="10" w:type="dxa"/>
          <w:trHeight w:val="283"/>
        </w:trPr>
        <w:tc>
          <w:tcPr>
            <w:tcW w:w="540" w:type="dxa"/>
          </w:tcPr>
          <w:p w14:paraId="75984FEB" w14:textId="1C27DEE5"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20</w:t>
            </w:r>
          </w:p>
        </w:tc>
        <w:tc>
          <w:tcPr>
            <w:tcW w:w="4219" w:type="dxa"/>
          </w:tcPr>
          <w:p w14:paraId="6F3ED07F"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Sukagalih</w:t>
            </w:r>
          </w:p>
        </w:tc>
        <w:tc>
          <w:tcPr>
            <w:tcW w:w="856" w:type="dxa"/>
          </w:tcPr>
          <w:p w14:paraId="57D18827"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1C612F4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575FEBAB"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5E0EB65"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70B34739"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28C0452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328BA5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7C823E2D"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2B982DC6"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0820CE4A"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6D9699B0"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4592E69B"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2FA590EA"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7DB53B38"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2CADC7DC"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21D907C8"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1E0C5ABA" w14:textId="77777777" w:rsidR="007F5FDB" w:rsidRPr="00022F71" w:rsidRDefault="007F5FDB">
            <w:pPr>
              <w:pStyle w:val="TableParagraph"/>
              <w:spacing w:before="0"/>
              <w:jc w:val="left"/>
              <w:rPr>
                <w:rFonts w:ascii="Bookman Old Style" w:hAnsi="Bookman Old Style"/>
                <w:sz w:val="16"/>
              </w:rPr>
            </w:pPr>
          </w:p>
        </w:tc>
      </w:tr>
      <w:tr w:rsidR="007F5FDB" w:rsidRPr="00022F71" w14:paraId="03D9C251" w14:textId="77777777" w:rsidTr="00215BD6">
        <w:trPr>
          <w:gridAfter w:val="1"/>
          <w:wAfter w:w="10" w:type="dxa"/>
          <w:trHeight w:val="283"/>
        </w:trPr>
        <w:tc>
          <w:tcPr>
            <w:tcW w:w="540" w:type="dxa"/>
          </w:tcPr>
          <w:p w14:paraId="4BC7FC5F" w14:textId="77777777" w:rsidR="007F5FDB" w:rsidRPr="00022F71" w:rsidRDefault="007F5FDB">
            <w:pPr>
              <w:pStyle w:val="TableParagraph"/>
              <w:spacing w:before="10"/>
              <w:jc w:val="left"/>
              <w:rPr>
                <w:rFonts w:ascii="Bookman Old Style" w:hAnsi="Bookman Old Style"/>
                <w:b/>
                <w:sz w:val="13"/>
              </w:rPr>
            </w:pPr>
          </w:p>
          <w:p w14:paraId="52299EE7" w14:textId="7A2B3C67"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21</w:t>
            </w:r>
          </w:p>
        </w:tc>
        <w:tc>
          <w:tcPr>
            <w:tcW w:w="4219" w:type="dxa"/>
          </w:tcPr>
          <w:p w14:paraId="21C1EE51" w14:textId="77777777" w:rsidR="007F5FDB" w:rsidRPr="00022F71" w:rsidRDefault="007F5FDB">
            <w:pPr>
              <w:pStyle w:val="TableParagraph"/>
              <w:spacing w:before="10"/>
              <w:jc w:val="left"/>
              <w:rPr>
                <w:rFonts w:ascii="Bookman Old Style" w:hAnsi="Bookman Old Style"/>
                <w:b/>
                <w:sz w:val="13"/>
              </w:rPr>
            </w:pPr>
          </w:p>
          <w:p w14:paraId="27E07092"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Kotakaler</w:t>
            </w:r>
          </w:p>
        </w:tc>
        <w:tc>
          <w:tcPr>
            <w:tcW w:w="856" w:type="dxa"/>
          </w:tcPr>
          <w:p w14:paraId="684B4E07" w14:textId="77777777" w:rsidR="007F5FDB" w:rsidRPr="00022F71" w:rsidRDefault="007F5FDB">
            <w:pPr>
              <w:pStyle w:val="TableParagraph"/>
              <w:spacing w:before="10"/>
              <w:jc w:val="left"/>
              <w:rPr>
                <w:rFonts w:ascii="Bookman Old Style" w:hAnsi="Bookman Old Style"/>
                <w:b/>
                <w:sz w:val="13"/>
              </w:rPr>
            </w:pPr>
          </w:p>
          <w:p w14:paraId="2BFD5D34"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31ED54A1" w14:textId="77777777" w:rsidR="007F5FDB" w:rsidRPr="00022F71" w:rsidRDefault="007F5FDB">
            <w:pPr>
              <w:pStyle w:val="TableParagraph"/>
              <w:spacing w:before="10"/>
              <w:jc w:val="left"/>
              <w:rPr>
                <w:rFonts w:ascii="Bookman Old Style" w:hAnsi="Bookman Old Style"/>
                <w:b/>
                <w:sz w:val="13"/>
              </w:rPr>
            </w:pPr>
          </w:p>
          <w:p w14:paraId="78D47BE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0AA33254" w14:textId="77777777" w:rsidR="007F5FDB" w:rsidRPr="00022F71" w:rsidRDefault="007F5FDB">
            <w:pPr>
              <w:pStyle w:val="TableParagraph"/>
              <w:spacing w:before="10"/>
              <w:jc w:val="left"/>
              <w:rPr>
                <w:rFonts w:ascii="Bookman Old Style" w:hAnsi="Bookman Old Style"/>
                <w:b/>
                <w:sz w:val="13"/>
              </w:rPr>
            </w:pPr>
          </w:p>
          <w:p w14:paraId="31CE847A"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ABD0C7E" w14:textId="77777777" w:rsidR="007F5FDB" w:rsidRPr="00022F71" w:rsidRDefault="007F5FDB">
            <w:pPr>
              <w:pStyle w:val="TableParagraph"/>
              <w:spacing w:before="10"/>
              <w:jc w:val="left"/>
              <w:rPr>
                <w:rFonts w:ascii="Bookman Old Style" w:hAnsi="Bookman Old Style"/>
                <w:b/>
                <w:sz w:val="13"/>
              </w:rPr>
            </w:pPr>
          </w:p>
          <w:p w14:paraId="21952540"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71C2DC2B" w14:textId="77777777" w:rsidR="007F5FDB" w:rsidRPr="00022F71" w:rsidRDefault="007F5FDB">
            <w:pPr>
              <w:pStyle w:val="TableParagraph"/>
              <w:spacing w:before="10"/>
              <w:jc w:val="left"/>
              <w:rPr>
                <w:rFonts w:ascii="Bookman Old Style" w:hAnsi="Bookman Old Style"/>
                <w:b/>
                <w:sz w:val="13"/>
              </w:rPr>
            </w:pPr>
          </w:p>
          <w:p w14:paraId="5B85483E"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23315EA6" w14:textId="77777777" w:rsidR="007F5FDB" w:rsidRPr="00022F71" w:rsidRDefault="007F5FDB">
            <w:pPr>
              <w:pStyle w:val="TableParagraph"/>
              <w:spacing w:before="10"/>
              <w:jc w:val="left"/>
              <w:rPr>
                <w:rFonts w:ascii="Bookman Old Style" w:hAnsi="Bookman Old Style"/>
                <w:b/>
                <w:sz w:val="13"/>
              </w:rPr>
            </w:pPr>
          </w:p>
          <w:p w14:paraId="3808BDE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426A1837" w14:textId="77777777" w:rsidR="007F5FDB" w:rsidRPr="00022F71" w:rsidRDefault="007F5FDB">
            <w:pPr>
              <w:pStyle w:val="TableParagraph"/>
              <w:spacing w:before="10"/>
              <w:jc w:val="left"/>
              <w:rPr>
                <w:rFonts w:ascii="Bookman Old Style" w:hAnsi="Bookman Old Style"/>
                <w:b/>
                <w:sz w:val="13"/>
              </w:rPr>
            </w:pPr>
          </w:p>
          <w:p w14:paraId="7B2FD2E3"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74BA57A8" w14:textId="77777777" w:rsidR="007F5FDB" w:rsidRPr="00022F71" w:rsidRDefault="007F5FDB">
            <w:pPr>
              <w:pStyle w:val="TableParagraph"/>
              <w:spacing w:before="10"/>
              <w:jc w:val="left"/>
              <w:rPr>
                <w:rFonts w:ascii="Bookman Old Style" w:hAnsi="Bookman Old Style"/>
                <w:b/>
                <w:sz w:val="13"/>
              </w:rPr>
            </w:pPr>
          </w:p>
          <w:p w14:paraId="2BC1B85A"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1CA12F6" w14:textId="77777777" w:rsidR="007F5FDB" w:rsidRPr="00022F71" w:rsidRDefault="007F5FDB">
            <w:pPr>
              <w:pStyle w:val="TableParagraph"/>
              <w:spacing w:before="10"/>
              <w:jc w:val="left"/>
              <w:rPr>
                <w:rFonts w:ascii="Bookman Old Style" w:hAnsi="Bookman Old Style"/>
                <w:b/>
                <w:sz w:val="13"/>
              </w:rPr>
            </w:pPr>
          </w:p>
          <w:p w14:paraId="00463F0A"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21ED03AE" w14:textId="77777777" w:rsidR="007F5FDB" w:rsidRPr="00022F71" w:rsidRDefault="007F5FDB">
            <w:pPr>
              <w:pStyle w:val="TableParagraph"/>
              <w:spacing w:before="10"/>
              <w:jc w:val="left"/>
              <w:rPr>
                <w:rFonts w:ascii="Bookman Old Style" w:hAnsi="Bookman Old Style"/>
                <w:b/>
                <w:sz w:val="13"/>
              </w:rPr>
            </w:pPr>
          </w:p>
          <w:p w14:paraId="1CB2E1A9"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1587E225" w14:textId="77777777" w:rsidR="007F5FDB" w:rsidRPr="00022F71" w:rsidRDefault="007F5FDB">
            <w:pPr>
              <w:pStyle w:val="TableParagraph"/>
              <w:spacing w:before="10"/>
              <w:jc w:val="left"/>
              <w:rPr>
                <w:rFonts w:ascii="Bookman Old Style" w:hAnsi="Bookman Old Style"/>
                <w:b/>
                <w:sz w:val="13"/>
              </w:rPr>
            </w:pPr>
          </w:p>
          <w:p w14:paraId="18FB5F70"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7E8915CA" w14:textId="77777777" w:rsidR="007F5FDB" w:rsidRPr="00022F71" w:rsidRDefault="007F5FDB">
            <w:pPr>
              <w:pStyle w:val="TableParagraph"/>
              <w:spacing w:before="10"/>
              <w:jc w:val="left"/>
              <w:rPr>
                <w:rFonts w:ascii="Bookman Old Style" w:hAnsi="Bookman Old Style"/>
                <w:b/>
                <w:sz w:val="13"/>
              </w:rPr>
            </w:pPr>
          </w:p>
          <w:p w14:paraId="6C15D8DF"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1D2DD1D5" w14:textId="77777777" w:rsidR="007F5FDB" w:rsidRPr="00022F71" w:rsidRDefault="007F5FDB">
            <w:pPr>
              <w:pStyle w:val="TableParagraph"/>
              <w:spacing w:before="10"/>
              <w:jc w:val="left"/>
              <w:rPr>
                <w:rFonts w:ascii="Bookman Old Style" w:hAnsi="Bookman Old Style"/>
                <w:b/>
                <w:sz w:val="13"/>
              </w:rPr>
            </w:pPr>
          </w:p>
          <w:p w14:paraId="01D7A4BC"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48D7774B" w14:textId="77777777" w:rsidR="007F5FDB" w:rsidRPr="00022F71" w:rsidRDefault="007F5FDB">
            <w:pPr>
              <w:pStyle w:val="TableParagraph"/>
              <w:spacing w:before="10"/>
              <w:jc w:val="left"/>
              <w:rPr>
                <w:rFonts w:ascii="Bookman Old Style" w:hAnsi="Bookman Old Style"/>
                <w:b/>
                <w:sz w:val="13"/>
              </w:rPr>
            </w:pPr>
          </w:p>
          <w:p w14:paraId="0D085E87"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151F2934" w14:textId="77777777" w:rsidR="007F5FDB" w:rsidRPr="00022F71" w:rsidRDefault="007F5FDB">
            <w:pPr>
              <w:pStyle w:val="TableParagraph"/>
              <w:spacing w:before="10"/>
              <w:jc w:val="left"/>
              <w:rPr>
                <w:rFonts w:ascii="Bookman Old Style" w:hAnsi="Bookman Old Style"/>
                <w:b/>
                <w:sz w:val="13"/>
              </w:rPr>
            </w:pPr>
          </w:p>
          <w:p w14:paraId="677C604B"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29870420" w14:textId="77777777" w:rsidR="007F5FDB" w:rsidRPr="00022F71" w:rsidRDefault="007F5FDB">
            <w:pPr>
              <w:pStyle w:val="TableParagraph"/>
              <w:spacing w:before="10"/>
              <w:jc w:val="left"/>
              <w:rPr>
                <w:rFonts w:ascii="Bookman Old Style" w:hAnsi="Bookman Old Style"/>
                <w:b/>
                <w:sz w:val="13"/>
              </w:rPr>
            </w:pPr>
          </w:p>
          <w:p w14:paraId="3BB60229"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507DC41F" w14:textId="77777777" w:rsidR="007F5FDB" w:rsidRPr="00022F71" w:rsidRDefault="007F5FDB">
            <w:pPr>
              <w:pStyle w:val="TableParagraph"/>
              <w:spacing w:before="0"/>
              <w:jc w:val="left"/>
              <w:rPr>
                <w:rFonts w:ascii="Bookman Old Style" w:hAnsi="Bookman Old Style"/>
                <w:sz w:val="16"/>
              </w:rPr>
            </w:pPr>
          </w:p>
        </w:tc>
      </w:tr>
      <w:tr w:rsidR="007F5FDB" w:rsidRPr="00022F71" w14:paraId="2FE30229" w14:textId="77777777" w:rsidTr="00215BD6">
        <w:trPr>
          <w:gridAfter w:val="1"/>
          <w:wAfter w:w="10" w:type="dxa"/>
          <w:trHeight w:val="283"/>
        </w:trPr>
        <w:tc>
          <w:tcPr>
            <w:tcW w:w="540" w:type="dxa"/>
          </w:tcPr>
          <w:p w14:paraId="10E903F1" w14:textId="6A4634F1"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22</w:t>
            </w:r>
          </w:p>
        </w:tc>
        <w:tc>
          <w:tcPr>
            <w:tcW w:w="4219" w:type="dxa"/>
          </w:tcPr>
          <w:p w14:paraId="5648DF1C"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Situ</w:t>
            </w:r>
          </w:p>
        </w:tc>
        <w:tc>
          <w:tcPr>
            <w:tcW w:w="856" w:type="dxa"/>
          </w:tcPr>
          <w:p w14:paraId="44A4159B"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65DDAC6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042AF39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7ED07080"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D78CD9F"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3E750EA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BBEDD01"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543130C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E290BB8"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07B39259"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0F022798"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60B59BBA"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3224208A"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2F010C2D"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563CDD1C"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77FB4EF0"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7F10503C" w14:textId="77777777" w:rsidR="007F5FDB" w:rsidRPr="00022F71" w:rsidRDefault="007F5FDB">
            <w:pPr>
              <w:pStyle w:val="TableParagraph"/>
              <w:spacing w:before="0"/>
              <w:jc w:val="left"/>
              <w:rPr>
                <w:rFonts w:ascii="Bookman Old Style" w:hAnsi="Bookman Old Style"/>
                <w:sz w:val="16"/>
              </w:rPr>
            </w:pPr>
          </w:p>
        </w:tc>
      </w:tr>
      <w:tr w:rsidR="007F5FDB" w:rsidRPr="00022F71" w14:paraId="7D04B1F8" w14:textId="77777777" w:rsidTr="00215BD6">
        <w:trPr>
          <w:gridAfter w:val="1"/>
          <w:wAfter w:w="10" w:type="dxa"/>
          <w:trHeight w:val="283"/>
        </w:trPr>
        <w:tc>
          <w:tcPr>
            <w:tcW w:w="540" w:type="dxa"/>
          </w:tcPr>
          <w:p w14:paraId="6EF17CEC" w14:textId="50C70DE1"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23</w:t>
            </w:r>
          </w:p>
        </w:tc>
        <w:tc>
          <w:tcPr>
            <w:tcW w:w="4219" w:type="dxa"/>
          </w:tcPr>
          <w:p w14:paraId="415250FC"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Padasuka</w:t>
            </w:r>
          </w:p>
        </w:tc>
        <w:tc>
          <w:tcPr>
            <w:tcW w:w="856" w:type="dxa"/>
          </w:tcPr>
          <w:p w14:paraId="0DF9B914"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403DEC76"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22A54D8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3A9CD62A"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2DD0EF16"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4370F31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5F297F02"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55FA5388"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F636025"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226C602F"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32B29E8D"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97958E6"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0F542296"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29BF7C5B"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32127AD0"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09FE498B"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7B581403" w14:textId="77777777" w:rsidR="007F5FDB" w:rsidRPr="00022F71" w:rsidRDefault="007F5FDB">
            <w:pPr>
              <w:pStyle w:val="TableParagraph"/>
              <w:spacing w:before="0"/>
              <w:jc w:val="left"/>
              <w:rPr>
                <w:rFonts w:ascii="Bookman Old Style" w:hAnsi="Bookman Old Style"/>
                <w:sz w:val="16"/>
              </w:rPr>
            </w:pPr>
          </w:p>
        </w:tc>
      </w:tr>
      <w:tr w:rsidR="007F5FDB" w:rsidRPr="00022F71" w14:paraId="26669CDC" w14:textId="77777777" w:rsidTr="00215BD6">
        <w:trPr>
          <w:gridAfter w:val="1"/>
          <w:wAfter w:w="10" w:type="dxa"/>
          <w:trHeight w:val="283"/>
        </w:trPr>
        <w:tc>
          <w:tcPr>
            <w:tcW w:w="540" w:type="dxa"/>
          </w:tcPr>
          <w:p w14:paraId="1EBB40D7" w14:textId="77777777" w:rsidR="007F5FDB" w:rsidRPr="00022F71" w:rsidRDefault="007F5FDB">
            <w:pPr>
              <w:pStyle w:val="TableParagraph"/>
              <w:spacing w:before="9"/>
              <w:jc w:val="left"/>
              <w:rPr>
                <w:rFonts w:ascii="Bookman Old Style" w:hAnsi="Bookman Old Style"/>
                <w:b/>
                <w:sz w:val="13"/>
              </w:rPr>
            </w:pPr>
          </w:p>
          <w:p w14:paraId="10B33DF1" w14:textId="10C27B4C"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24</w:t>
            </w:r>
          </w:p>
        </w:tc>
        <w:tc>
          <w:tcPr>
            <w:tcW w:w="4219" w:type="dxa"/>
          </w:tcPr>
          <w:p w14:paraId="475C051E" w14:textId="77777777" w:rsidR="007F5FDB" w:rsidRPr="00022F71" w:rsidRDefault="007F5FDB">
            <w:pPr>
              <w:pStyle w:val="TableParagraph"/>
              <w:spacing w:before="9"/>
              <w:jc w:val="left"/>
              <w:rPr>
                <w:rFonts w:ascii="Bookman Old Style" w:hAnsi="Bookman Old Style"/>
                <w:b/>
                <w:sz w:val="13"/>
              </w:rPr>
            </w:pPr>
          </w:p>
          <w:p w14:paraId="303D1D13"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Cisarua</w:t>
            </w:r>
          </w:p>
        </w:tc>
        <w:tc>
          <w:tcPr>
            <w:tcW w:w="856" w:type="dxa"/>
          </w:tcPr>
          <w:p w14:paraId="33913F30" w14:textId="77777777" w:rsidR="007F5FDB" w:rsidRPr="00022F71" w:rsidRDefault="007F5FDB">
            <w:pPr>
              <w:pStyle w:val="TableParagraph"/>
              <w:spacing w:before="9"/>
              <w:jc w:val="left"/>
              <w:rPr>
                <w:rFonts w:ascii="Bookman Old Style" w:hAnsi="Bookman Old Style"/>
                <w:b/>
                <w:sz w:val="13"/>
              </w:rPr>
            </w:pPr>
          </w:p>
          <w:p w14:paraId="6631F3BF"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2560C207" w14:textId="77777777" w:rsidR="007F5FDB" w:rsidRPr="00022F71" w:rsidRDefault="007F5FDB">
            <w:pPr>
              <w:pStyle w:val="TableParagraph"/>
              <w:spacing w:before="9"/>
              <w:jc w:val="left"/>
              <w:rPr>
                <w:rFonts w:ascii="Bookman Old Style" w:hAnsi="Bookman Old Style"/>
                <w:b/>
                <w:sz w:val="13"/>
              </w:rPr>
            </w:pPr>
          </w:p>
          <w:p w14:paraId="0C003FA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009639CB" w14:textId="77777777" w:rsidR="007F5FDB" w:rsidRPr="00022F71" w:rsidRDefault="007F5FDB">
            <w:pPr>
              <w:pStyle w:val="TableParagraph"/>
              <w:spacing w:before="9"/>
              <w:jc w:val="left"/>
              <w:rPr>
                <w:rFonts w:ascii="Bookman Old Style" w:hAnsi="Bookman Old Style"/>
                <w:b/>
                <w:sz w:val="13"/>
              </w:rPr>
            </w:pPr>
          </w:p>
          <w:p w14:paraId="1E33D19A"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44FCC4E8" w14:textId="77777777" w:rsidR="007F5FDB" w:rsidRPr="00022F71" w:rsidRDefault="007F5FDB">
            <w:pPr>
              <w:pStyle w:val="TableParagraph"/>
              <w:spacing w:before="9"/>
              <w:jc w:val="left"/>
              <w:rPr>
                <w:rFonts w:ascii="Bookman Old Style" w:hAnsi="Bookman Old Style"/>
                <w:b/>
                <w:sz w:val="13"/>
              </w:rPr>
            </w:pPr>
          </w:p>
          <w:p w14:paraId="301AD3F5"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10422DBB" w14:textId="77777777" w:rsidR="007F5FDB" w:rsidRPr="00022F71" w:rsidRDefault="007F5FDB">
            <w:pPr>
              <w:pStyle w:val="TableParagraph"/>
              <w:spacing w:before="9"/>
              <w:jc w:val="left"/>
              <w:rPr>
                <w:rFonts w:ascii="Bookman Old Style" w:hAnsi="Bookman Old Style"/>
                <w:b/>
                <w:sz w:val="13"/>
              </w:rPr>
            </w:pPr>
          </w:p>
          <w:p w14:paraId="55E11C99"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813063B" w14:textId="77777777" w:rsidR="007F5FDB" w:rsidRPr="00022F71" w:rsidRDefault="007F5FDB">
            <w:pPr>
              <w:pStyle w:val="TableParagraph"/>
              <w:spacing w:before="9"/>
              <w:jc w:val="left"/>
              <w:rPr>
                <w:rFonts w:ascii="Bookman Old Style" w:hAnsi="Bookman Old Style"/>
                <w:b/>
                <w:sz w:val="13"/>
              </w:rPr>
            </w:pPr>
          </w:p>
          <w:p w14:paraId="4CE2C772"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30A3B3A" w14:textId="77777777" w:rsidR="007F5FDB" w:rsidRPr="00022F71" w:rsidRDefault="007F5FDB">
            <w:pPr>
              <w:pStyle w:val="TableParagraph"/>
              <w:spacing w:before="9"/>
              <w:jc w:val="left"/>
              <w:rPr>
                <w:rFonts w:ascii="Bookman Old Style" w:hAnsi="Bookman Old Style"/>
                <w:b/>
                <w:sz w:val="13"/>
              </w:rPr>
            </w:pPr>
          </w:p>
          <w:p w14:paraId="2A8EFF9B"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4AF0A77D" w14:textId="77777777" w:rsidR="007F5FDB" w:rsidRPr="00022F71" w:rsidRDefault="007F5FDB">
            <w:pPr>
              <w:pStyle w:val="TableParagraph"/>
              <w:spacing w:before="9"/>
              <w:jc w:val="left"/>
              <w:rPr>
                <w:rFonts w:ascii="Bookman Old Style" w:hAnsi="Bookman Old Style"/>
                <w:b/>
                <w:sz w:val="13"/>
              </w:rPr>
            </w:pPr>
          </w:p>
          <w:p w14:paraId="0D563982"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3FE8F490" w14:textId="77777777" w:rsidR="007F5FDB" w:rsidRPr="00022F71" w:rsidRDefault="007F5FDB">
            <w:pPr>
              <w:pStyle w:val="TableParagraph"/>
              <w:spacing w:before="9"/>
              <w:jc w:val="left"/>
              <w:rPr>
                <w:rFonts w:ascii="Bookman Old Style" w:hAnsi="Bookman Old Style"/>
                <w:b/>
                <w:sz w:val="13"/>
              </w:rPr>
            </w:pPr>
          </w:p>
          <w:p w14:paraId="66FB04F6"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6FA4A9A" w14:textId="77777777" w:rsidR="007F5FDB" w:rsidRPr="00022F71" w:rsidRDefault="007F5FDB">
            <w:pPr>
              <w:pStyle w:val="TableParagraph"/>
              <w:spacing w:before="9"/>
              <w:jc w:val="left"/>
              <w:rPr>
                <w:rFonts w:ascii="Bookman Old Style" w:hAnsi="Bookman Old Style"/>
                <w:b/>
                <w:sz w:val="13"/>
              </w:rPr>
            </w:pPr>
          </w:p>
          <w:p w14:paraId="0B0CCBBE"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04F0EAAE" w14:textId="77777777" w:rsidR="007F5FDB" w:rsidRPr="00022F71" w:rsidRDefault="007F5FDB">
            <w:pPr>
              <w:pStyle w:val="TableParagraph"/>
              <w:spacing w:before="9"/>
              <w:jc w:val="left"/>
              <w:rPr>
                <w:rFonts w:ascii="Bookman Old Style" w:hAnsi="Bookman Old Style"/>
                <w:b/>
                <w:sz w:val="13"/>
              </w:rPr>
            </w:pPr>
          </w:p>
          <w:p w14:paraId="2967C099"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0C546794" w14:textId="77777777" w:rsidR="007F5FDB" w:rsidRPr="00022F71" w:rsidRDefault="007F5FDB">
            <w:pPr>
              <w:pStyle w:val="TableParagraph"/>
              <w:spacing w:before="9"/>
              <w:jc w:val="left"/>
              <w:rPr>
                <w:rFonts w:ascii="Bookman Old Style" w:hAnsi="Bookman Old Style"/>
                <w:b/>
                <w:sz w:val="13"/>
              </w:rPr>
            </w:pPr>
          </w:p>
          <w:p w14:paraId="1D1662DF"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7EDBD123" w14:textId="77777777" w:rsidR="007F5FDB" w:rsidRPr="00022F71" w:rsidRDefault="007F5FDB">
            <w:pPr>
              <w:pStyle w:val="TableParagraph"/>
              <w:spacing w:before="9"/>
              <w:jc w:val="left"/>
              <w:rPr>
                <w:rFonts w:ascii="Bookman Old Style" w:hAnsi="Bookman Old Style"/>
                <w:b/>
                <w:sz w:val="13"/>
              </w:rPr>
            </w:pPr>
          </w:p>
          <w:p w14:paraId="51F31A88"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764DC61E" w14:textId="77777777" w:rsidR="007F5FDB" w:rsidRPr="00022F71" w:rsidRDefault="007F5FDB">
            <w:pPr>
              <w:pStyle w:val="TableParagraph"/>
              <w:spacing w:before="9"/>
              <w:jc w:val="left"/>
              <w:rPr>
                <w:rFonts w:ascii="Bookman Old Style" w:hAnsi="Bookman Old Style"/>
                <w:b/>
                <w:sz w:val="13"/>
              </w:rPr>
            </w:pPr>
          </w:p>
          <w:p w14:paraId="20B670A0"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120B6A31" w14:textId="77777777" w:rsidR="007F5FDB" w:rsidRPr="00022F71" w:rsidRDefault="007F5FDB">
            <w:pPr>
              <w:pStyle w:val="TableParagraph"/>
              <w:spacing w:before="9"/>
              <w:jc w:val="left"/>
              <w:rPr>
                <w:rFonts w:ascii="Bookman Old Style" w:hAnsi="Bookman Old Style"/>
                <w:b/>
                <w:sz w:val="13"/>
              </w:rPr>
            </w:pPr>
          </w:p>
          <w:p w14:paraId="5AF598E4"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1AF73A6C" w14:textId="77777777" w:rsidR="007F5FDB" w:rsidRPr="00022F71" w:rsidRDefault="007F5FDB">
            <w:pPr>
              <w:pStyle w:val="TableParagraph"/>
              <w:spacing w:before="9"/>
              <w:jc w:val="left"/>
              <w:rPr>
                <w:rFonts w:ascii="Bookman Old Style" w:hAnsi="Bookman Old Style"/>
                <w:b/>
                <w:sz w:val="13"/>
              </w:rPr>
            </w:pPr>
          </w:p>
          <w:p w14:paraId="198901AD"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3812056B" w14:textId="77777777" w:rsidR="007F5FDB" w:rsidRPr="00022F71" w:rsidRDefault="007F5FDB">
            <w:pPr>
              <w:pStyle w:val="TableParagraph"/>
              <w:spacing w:before="0"/>
              <w:jc w:val="left"/>
              <w:rPr>
                <w:rFonts w:ascii="Bookman Old Style" w:hAnsi="Bookman Old Style"/>
                <w:sz w:val="16"/>
              </w:rPr>
            </w:pPr>
          </w:p>
        </w:tc>
      </w:tr>
      <w:tr w:rsidR="007F5FDB" w:rsidRPr="00022F71" w14:paraId="1C602783" w14:textId="77777777" w:rsidTr="00215BD6">
        <w:trPr>
          <w:gridAfter w:val="1"/>
          <w:wAfter w:w="10" w:type="dxa"/>
          <w:trHeight w:val="283"/>
        </w:trPr>
        <w:tc>
          <w:tcPr>
            <w:tcW w:w="540" w:type="dxa"/>
          </w:tcPr>
          <w:p w14:paraId="5A0D1379" w14:textId="77777777" w:rsidR="007F5FDB" w:rsidRPr="00022F71" w:rsidRDefault="007F5FDB">
            <w:pPr>
              <w:pStyle w:val="TableParagraph"/>
              <w:spacing w:before="9"/>
              <w:jc w:val="left"/>
              <w:rPr>
                <w:rFonts w:ascii="Bookman Old Style" w:hAnsi="Bookman Old Style"/>
                <w:b/>
                <w:sz w:val="13"/>
              </w:rPr>
            </w:pPr>
          </w:p>
          <w:p w14:paraId="42B0E0EC" w14:textId="773E886C"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25</w:t>
            </w:r>
          </w:p>
        </w:tc>
        <w:tc>
          <w:tcPr>
            <w:tcW w:w="4219" w:type="dxa"/>
          </w:tcPr>
          <w:p w14:paraId="16B1A104" w14:textId="77777777" w:rsidR="007F5FDB" w:rsidRPr="00022F71" w:rsidRDefault="007F5FDB">
            <w:pPr>
              <w:pStyle w:val="TableParagraph"/>
              <w:spacing w:before="9"/>
              <w:jc w:val="left"/>
              <w:rPr>
                <w:rFonts w:ascii="Bookman Old Style" w:hAnsi="Bookman Old Style"/>
                <w:b/>
                <w:sz w:val="13"/>
              </w:rPr>
            </w:pPr>
          </w:p>
          <w:p w14:paraId="377AE3C8"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Cimalaka</w:t>
            </w:r>
          </w:p>
        </w:tc>
        <w:tc>
          <w:tcPr>
            <w:tcW w:w="856" w:type="dxa"/>
          </w:tcPr>
          <w:p w14:paraId="00813485" w14:textId="77777777" w:rsidR="007F5FDB" w:rsidRPr="00022F71" w:rsidRDefault="007F5FDB">
            <w:pPr>
              <w:pStyle w:val="TableParagraph"/>
              <w:spacing w:before="9"/>
              <w:jc w:val="left"/>
              <w:rPr>
                <w:rFonts w:ascii="Bookman Old Style" w:hAnsi="Bookman Old Style"/>
                <w:b/>
                <w:sz w:val="13"/>
              </w:rPr>
            </w:pPr>
          </w:p>
          <w:p w14:paraId="77C88304"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62573334" w14:textId="77777777" w:rsidR="007F5FDB" w:rsidRPr="00022F71" w:rsidRDefault="007F5FDB">
            <w:pPr>
              <w:pStyle w:val="TableParagraph"/>
              <w:spacing w:before="9"/>
              <w:jc w:val="left"/>
              <w:rPr>
                <w:rFonts w:ascii="Bookman Old Style" w:hAnsi="Bookman Old Style"/>
                <w:b/>
                <w:sz w:val="13"/>
              </w:rPr>
            </w:pPr>
          </w:p>
          <w:p w14:paraId="465435EB"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27A56505" w14:textId="77777777" w:rsidR="007F5FDB" w:rsidRPr="00022F71" w:rsidRDefault="007F5FDB">
            <w:pPr>
              <w:pStyle w:val="TableParagraph"/>
              <w:spacing w:before="9"/>
              <w:jc w:val="left"/>
              <w:rPr>
                <w:rFonts w:ascii="Bookman Old Style" w:hAnsi="Bookman Old Style"/>
                <w:b/>
                <w:sz w:val="13"/>
              </w:rPr>
            </w:pPr>
          </w:p>
          <w:p w14:paraId="0F2132D5"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07A7C9D5" w14:textId="77777777" w:rsidR="007F5FDB" w:rsidRPr="00022F71" w:rsidRDefault="007F5FDB">
            <w:pPr>
              <w:pStyle w:val="TableParagraph"/>
              <w:spacing w:before="9"/>
              <w:jc w:val="left"/>
              <w:rPr>
                <w:rFonts w:ascii="Bookman Old Style" w:hAnsi="Bookman Old Style"/>
                <w:b/>
                <w:sz w:val="13"/>
              </w:rPr>
            </w:pPr>
          </w:p>
          <w:p w14:paraId="4AF6A98D"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73D35066" w14:textId="77777777" w:rsidR="007F5FDB" w:rsidRPr="00022F71" w:rsidRDefault="007F5FDB">
            <w:pPr>
              <w:pStyle w:val="TableParagraph"/>
              <w:spacing w:before="9"/>
              <w:jc w:val="left"/>
              <w:rPr>
                <w:rFonts w:ascii="Bookman Old Style" w:hAnsi="Bookman Old Style"/>
                <w:b/>
                <w:sz w:val="13"/>
              </w:rPr>
            </w:pPr>
          </w:p>
          <w:p w14:paraId="0CC05284"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492A565D" w14:textId="77777777" w:rsidR="007F5FDB" w:rsidRPr="00022F71" w:rsidRDefault="007F5FDB">
            <w:pPr>
              <w:pStyle w:val="TableParagraph"/>
              <w:spacing w:before="9"/>
              <w:jc w:val="left"/>
              <w:rPr>
                <w:rFonts w:ascii="Bookman Old Style" w:hAnsi="Bookman Old Style"/>
                <w:b/>
                <w:sz w:val="13"/>
              </w:rPr>
            </w:pPr>
          </w:p>
          <w:p w14:paraId="7840016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4A82C188" w14:textId="77777777" w:rsidR="007F5FDB" w:rsidRPr="00022F71" w:rsidRDefault="007F5FDB">
            <w:pPr>
              <w:pStyle w:val="TableParagraph"/>
              <w:spacing w:before="9"/>
              <w:jc w:val="left"/>
              <w:rPr>
                <w:rFonts w:ascii="Bookman Old Style" w:hAnsi="Bookman Old Style"/>
                <w:b/>
                <w:sz w:val="13"/>
              </w:rPr>
            </w:pPr>
          </w:p>
          <w:p w14:paraId="154754A7"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6C8740C4" w14:textId="77777777" w:rsidR="007F5FDB" w:rsidRPr="00022F71" w:rsidRDefault="007F5FDB">
            <w:pPr>
              <w:pStyle w:val="TableParagraph"/>
              <w:spacing w:before="9"/>
              <w:jc w:val="left"/>
              <w:rPr>
                <w:rFonts w:ascii="Bookman Old Style" w:hAnsi="Bookman Old Style"/>
                <w:b/>
                <w:sz w:val="13"/>
              </w:rPr>
            </w:pPr>
          </w:p>
          <w:p w14:paraId="1BCC7E97"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0F21232D" w14:textId="77777777" w:rsidR="007F5FDB" w:rsidRPr="00022F71" w:rsidRDefault="007F5FDB">
            <w:pPr>
              <w:pStyle w:val="TableParagraph"/>
              <w:spacing w:before="9"/>
              <w:jc w:val="left"/>
              <w:rPr>
                <w:rFonts w:ascii="Bookman Old Style" w:hAnsi="Bookman Old Style"/>
                <w:b/>
                <w:sz w:val="13"/>
              </w:rPr>
            </w:pPr>
          </w:p>
          <w:p w14:paraId="054F314B"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A22C9B6" w14:textId="77777777" w:rsidR="007F5FDB" w:rsidRPr="00022F71" w:rsidRDefault="007F5FDB">
            <w:pPr>
              <w:pStyle w:val="TableParagraph"/>
              <w:spacing w:before="9"/>
              <w:jc w:val="left"/>
              <w:rPr>
                <w:rFonts w:ascii="Bookman Old Style" w:hAnsi="Bookman Old Style"/>
                <w:b/>
                <w:sz w:val="13"/>
              </w:rPr>
            </w:pPr>
          </w:p>
          <w:p w14:paraId="33A11F30"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473646A2" w14:textId="77777777" w:rsidR="007F5FDB" w:rsidRPr="00022F71" w:rsidRDefault="007F5FDB">
            <w:pPr>
              <w:pStyle w:val="TableParagraph"/>
              <w:spacing w:before="9"/>
              <w:jc w:val="left"/>
              <w:rPr>
                <w:rFonts w:ascii="Bookman Old Style" w:hAnsi="Bookman Old Style"/>
                <w:b/>
                <w:sz w:val="13"/>
              </w:rPr>
            </w:pPr>
          </w:p>
          <w:p w14:paraId="084098A9"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312D3CC6" w14:textId="77777777" w:rsidR="007F5FDB" w:rsidRPr="00022F71" w:rsidRDefault="007F5FDB">
            <w:pPr>
              <w:pStyle w:val="TableParagraph"/>
              <w:spacing w:before="9"/>
              <w:jc w:val="left"/>
              <w:rPr>
                <w:rFonts w:ascii="Bookman Old Style" w:hAnsi="Bookman Old Style"/>
                <w:b/>
                <w:sz w:val="13"/>
              </w:rPr>
            </w:pPr>
          </w:p>
          <w:p w14:paraId="2F81464E"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0D72F807" w14:textId="77777777" w:rsidR="007F5FDB" w:rsidRPr="00022F71" w:rsidRDefault="007F5FDB">
            <w:pPr>
              <w:pStyle w:val="TableParagraph"/>
              <w:spacing w:before="9"/>
              <w:jc w:val="left"/>
              <w:rPr>
                <w:rFonts w:ascii="Bookman Old Style" w:hAnsi="Bookman Old Style"/>
                <w:b/>
                <w:sz w:val="13"/>
              </w:rPr>
            </w:pPr>
          </w:p>
          <w:p w14:paraId="0EA1E848"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7458CD6C" w14:textId="77777777" w:rsidR="007F5FDB" w:rsidRPr="00022F71" w:rsidRDefault="007F5FDB">
            <w:pPr>
              <w:pStyle w:val="TableParagraph"/>
              <w:spacing w:before="9"/>
              <w:jc w:val="left"/>
              <w:rPr>
                <w:rFonts w:ascii="Bookman Old Style" w:hAnsi="Bookman Old Style"/>
                <w:b/>
                <w:sz w:val="13"/>
              </w:rPr>
            </w:pPr>
          </w:p>
          <w:p w14:paraId="0DCD9C14"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23E957DA" w14:textId="77777777" w:rsidR="007F5FDB" w:rsidRPr="00022F71" w:rsidRDefault="007F5FDB">
            <w:pPr>
              <w:pStyle w:val="TableParagraph"/>
              <w:spacing w:before="9"/>
              <w:jc w:val="left"/>
              <w:rPr>
                <w:rFonts w:ascii="Bookman Old Style" w:hAnsi="Bookman Old Style"/>
                <w:b/>
                <w:sz w:val="13"/>
              </w:rPr>
            </w:pPr>
          </w:p>
          <w:p w14:paraId="49DBFC98"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1776281E" w14:textId="77777777" w:rsidR="007F5FDB" w:rsidRPr="00022F71" w:rsidRDefault="007F5FDB">
            <w:pPr>
              <w:pStyle w:val="TableParagraph"/>
              <w:spacing w:before="9"/>
              <w:jc w:val="left"/>
              <w:rPr>
                <w:rFonts w:ascii="Bookman Old Style" w:hAnsi="Bookman Old Style"/>
                <w:b/>
                <w:sz w:val="13"/>
              </w:rPr>
            </w:pPr>
          </w:p>
          <w:p w14:paraId="2AEDB2A8"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7BEBB3DD" w14:textId="77777777" w:rsidR="007F5FDB" w:rsidRPr="00022F71" w:rsidRDefault="007F5FDB">
            <w:pPr>
              <w:pStyle w:val="TableParagraph"/>
              <w:spacing w:before="0"/>
              <w:jc w:val="left"/>
              <w:rPr>
                <w:rFonts w:ascii="Bookman Old Style" w:hAnsi="Bookman Old Style"/>
                <w:sz w:val="16"/>
              </w:rPr>
            </w:pPr>
          </w:p>
        </w:tc>
      </w:tr>
      <w:tr w:rsidR="007F5FDB" w:rsidRPr="00022F71" w14:paraId="7E6763E3" w14:textId="77777777" w:rsidTr="00215BD6">
        <w:trPr>
          <w:gridAfter w:val="1"/>
          <w:wAfter w:w="10" w:type="dxa"/>
          <w:trHeight w:val="283"/>
        </w:trPr>
        <w:tc>
          <w:tcPr>
            <w:tcW w:w="540" w:type="dxa"/>
          </w:tcPr>
          <w:p w14:paraId="51D163D0" w14:textId="26070089"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26</w:t>
            </w:r>
          </w:p>
        </w:tc>
        <w:tc>
          <w:tcPr>
            <w:tcW w:w="4219" w:type="dxa"/>
          </w:tcPr>
          <w:p w14:paraId="68EF16A0"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Ganeas</w:t>
            </w:r>
          </w:p>
        </w:tc>
        <w:tc>
          <w:tcPr>
            <w:tcW w:w="856" w:type="dxa"/>
          </w:tcPr>
          <w:p w14:paraId="3743DFD4"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41EE8A7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7434894"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6B4442EF"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4C8BDB1"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1421F45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5A65FB3"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0AB2508A"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5C87102"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25A44061"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29469D62"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151091C5"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37B4EBE3"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32CA3B95"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135C8DFC"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60BFC1A1"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37742976" w14:textId="77777777" w:rsidR="007F5FDB" w:rsidRPr="00022F71" w:rsidRDefault="007F5FDB">
            <w:pPr>
              <w:pStyle w:val="TableParagraph"/>
              <w:spacing w:before="0"/>
              <w:jc w:val="left"/>
              <w:rPr>
                <w:rFonts w:ascii="Bookman Old Style" w:hAnsi="Bookman Old Style"/>
                <w:sz w:val="16"/>
              </w:rPr>
            </w:pPr>
          </w:p>
        </w:tc>
      </w:tr>
      <w:tr w:rsidR="007F5FDB" w:rsidRPr="00022F71" w14:paraId="40E494E7" w14:textId="77777777" w:rsidTr="00215BD6">
        <w:trPr>
          <w:gridAfter w:val="1"/>
          <w:wAfter w:w="10" w:type="dxa"/>
          <w:trHeight w:val="283"/>
        </w:trPr>
        <w:tc>
          <w:tcPr>
            <w:tcW w:w="540" w:type="dxa"/>
          </w:tcPr>
          <w:p w14:paraId="2A35043A" w14:textId="0C1ED4A6" w:rsidR="007F5FDB" w:rsidRPr="00022F71" w:rsidRDefault="00C3085B">
            <w:pPr>
              <w:pStyle w:val="TableParagraph"/>
              <w:spacing w:before="160"/>
              <w:ind w:left="128" w:right="116"/>
              <w:rPr>
                <w:rFonts w:ascii="Bookman Old Style" w:hAnsi="Bookman Old Style"/>
                <w:sz w:val="16"/>
              </w:rPr>
            </w:pPr>
            <w:r>
              <w:rPr>
                <w:rFonts w:ascii="Bookman Old Style" w:hAnsi="Bookman Old Style"/>
                <w:sz w:val="16"/>
              </w:rPr>
              <w:t>27</w:t>
            </w:r>
          </w:p>
        </w:tc>
        <w:tc>
          <w:tcPr>
            <w:tcW w:w="4219" w:type="dxa"/>
          </w:tcPr>
          <w:p w14:paraId="4EEFFB2A" w14:textId="77777777" w:rsidR="007F5FDB" w:rsidRPr="00022F71" w:rsidRDefault="002C6431">
            <w:pPr>
              <w:pStyle w:val="TableParagraph"/>
              <w:spacing w:before="160"/>
              <w:ind w:left="108"/>
              <w:jc w:val="left"/>
              <w:rPr>
                <w:rFonts w:ascii="Bookman Old Style" w:hAnsi="Bookman Old Style"/>
                <w:sz w:val="16"/>
              </w:rPr>
            </w:pPr>
            <w:r w:rsidRPr="00022F71">
              <w:rPr>
                <w:rFonts w:ascii="Bookman Old Style" w:hAnsi="Bookman Old Style"/>
                <w:sz w:val="16"/>
              </w:rPr>
              <w:t>Kepala UPTD Puskesmas Cisitu</w:t>
            </w:r>
          </w:p>
        </w:tc>
        <w:tc>
          <w:tcPr>
            <w:tcW w:w="856" w:type="dxa"/>
          </w:tcPr>
          <w:p w14:paraId="678348C8" w14:textId="77777777" w:rsidR="007F5FDB" w:rsidRPr="00022F71" w:rsidRDefault="002C6431">
            <w:pPr>
              <w:pStyle w:val="TableParagraph"/>
              <w:spacing w:before="160"/>
              <w:ind w:left="14"/>
              <w:rPr>
                <w:rFonts w:ascii="Bookman Old Style" w:hAnsi="Bookman Old Style"/>
                <w:sz w:val="16"/>
              </w:rPr>
            </w:pPr>
            <w:r w:rsidRPr="00022F71">
              <w:rPr>
                <w:rFonts w:ascii="Bookman Old Style" w:hAnsi="Bookman Old Style"/>
                <w:sz w:val="16"/>
              </w:rPr>
              <w:t>9</w:t>
            </w:r>
          </w:p>
        </w:tc>
        <w:tc>
          <w:tcPr>
            <w:tcW w:w="856" w:type="dxa"/>
          </w:tcPr>
          <w:p w14:paraId="328C0849"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1455</w:t>
            </w:r>
          </w:p>
        </w:tc>
        <w:tc>
          <w:tcPr>
            <w:tcW w:w="400" w:type="dxa"/>
          </w:tcPr>
          <w:p w14:paraId="41269403"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1</w:t>
            </w:r>
          </w:p>
        </w:tc>
        <w:tc>
          <w:tcPr>
            <w:tcW w:w="919" w:type="dxa"/>
          </w:tcPr>
          <w:p w14:paraId="0009197A"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175</w:t>
            </w:r>
          </w:p>
        </w:tc>
        <w:tc>
          <w:tcPr>
            <w:tcW w:w="400" w:type="dxa"/>
          </w:tcPr>
          <w:p w14:paraId="7822FD63"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1</w:t>
            </w:r>
          </w:p>
        </w:tc>
        <w:tc>
          <w:tcPr>
            <w:tcW w:w="760" w:type="dxa"/>
          </w:tcPr>
          <w:p w14:paraId="715FB546"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100</w:t>
            </w:r>
          </w:p>
        </w:tc>
        <w:tc>
          <w:tcPr>
            <w:tcW w:w="398" w:type="dxa"/>
          </w:tcPr>
          <w:p w14:paraId="7FBA4513"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1</w:t>
            </w:r>
          </w:p>
        </w:tc>
        <w:tc>
          <w:tcPr>
            <w:tcW w:w="820" w:type="dxa"/>
          </w:tcPr>
          <w:p w14:paraId="27F8D37A" w14:textId="77777777" w:rsidR="007F5FDB" w:rsidRPr="00022F71" w:rsidRDefault="002C6431">
            <w:pPr>
              <w:pStyle w:val="TableParagraph"/>
              <w:spacing w:before="160"/>
              <w:ind w:left="243" w:right="220"/>
              <w:rPr>
                <w:rFonts w:ascii="Bookman Old Style" w:hAnsi="Bookman Old Style"/>
                <w:sz w:val="16"/>
              </w:rPr>
            </w:pPr>
            <w:r w:rsidRPr="00022F71">
              <w:rPr>
                <w:rFonts w:ascii="Bookman Old Style" w:hAnsi="Bookman Old Style"/>
                <w:sz w:val="16"/>
              </w:rPr>
              <w:t>450</w:t>
            </w:r>
          </w:p>
        </w:tc>
        <w:tc>
          <w:tcPr>
            <w:tcW w:w="340" w:type="dxa"/>
          </w:tcPr>
          <w:p w14:paraId="0FD5C69D" w14:textId="77777777" w:rsidR="007F5FDB" w:rsidRPr="00022F71" w:rsidRDefault="002C6431">
            <w:pPr>
              <w:pStyle w:val="TableParagraph"/>
              <w:spacing w:before="160"/>
              <w:ind w:left="126"/>
              <w:jc w:val="left"/>
              <w:rPr>
                <w:rFonts w:ascii="Bookman Old Style" w:hAnsi="Bookman Old Style"/>
                <w:sz w:val="16"/>
              </w:rPr>
            </w:pPr>
            <w:r w:rsidRPr="00022F71">
              <w:rPr>
                <w:rFonts w:ascii="Bookman Old Style" w:hAnsi="Bookman Old Style"/>
                <w:sz w:val="16"/>
              </w:rPr>
              <w:t>2</w:t>
            </w:r>
          </w:p>
        </w:tc>
        <w:tc>
          <w:tcPr>
            <w:tcW w:w="818" w:type="dxa"/>
          </w:tcPr>
          <w:p w14:paraId="17313FF7" w14:textId="77777777" w:rsidR="007F5FDB" w:rsidRPr="00022F71" w:rsidRDefault="002C6431">
            <w:pPr>
              <w:pStyle w:val="TableParagraph"/>
              <w:spacing w:before="160"/>
              <w:ind w:left="235" w:right="212"/>
              <w:rPr>
                <w:rFonts w:ascii="Bookman Old Style" w:hAnsi="Bookman Old Style"/>
                <w:sz w:val="16"/>
              </w:rPr>
            </w:pPr>
            <w:r w:rsidRPr="00022F71">
              <w:rPr>
                <w:rFonts w:ascii="Bookman Old Style" w:hAnsi="Bookman Old Style"/>
                <w:sz w:val="16"/>
              </w:rPr>
              <w:t>50</w:t>
            </w:r>
          </w:p>
        </w:tc>
        <w:tc>
          <w:tcPr>
            <w:tcW w:w="340" w:type="dxa"/>
          </w:tcPr>
          <w:p w14:paraId="576FB2C8" w14:textId="77777777" w:rsidR="007F5FDB" w:rsidRPr="00022F71" w:rsidRDefault="002C6431">
            <w:pPr>
              <w:pStyle w:val="TableParagraph"/>
              <w:spacing w:before="160"/>
              <w:ind w:right="99"/>
              <w:jc w:val="right"/>
              <w:rPr>
                <w:rFonts w:ascii="Bookman Old Style" w:hAnsi="Bookman Old Style"/>
                <w:sz w:val="16"/>
              </w:rPr>
            </w:pPr>
            <w:r w:rsidRPr="00022F71">
              <w:rPr>
                <w:rFonts w:ascii="Bookman Old Style" w:hAnsi="Bookman Old Style"/>
                <w:sz w:val="16"/>
              </w:rPr>
              <w:t>1</w:t>
            </w:r>
          </w:p>
        </w:tc>
        <w:tc>
          <w:tcPr>
            <w:tcW w:w="760" w:type="dxa"/>
          </w:tcPr>
          <w:p w14:paraId="732A8A81" w14:textId="77777777" w:rsidR="007F5FDB" w:rsidRPr="00022F71" w:rsidRDefault="002C6431">
            <w:pPr>
              <w:pStyle w:val="TableParagraph"/>
              <w:spacing w:before="160"/>
              <w:ind w:right="256"/>
              <w:jc w:val="right"/>
              <w:rPr>
                <w:rFonts w:ascii="Bookman Old Style" w:hAnsi="Bookman Old Style"/>
                <w:sz w:val="16"/>
              </w:rPr>
            </w:pPr>
            <w:r w:rsidRPr="00022F71">
              <w:rPr>
                <w:rFonts w:ascii="Bookman Old Style" w:hAnsi="Bookman Old Style"/>
                <w:sz w:val="16"/>
              </w:rPr>
              <w:t>30</w:t>
            </w:r>
          </w:p>
        </w:tc>
        <w:tc>
          <w:tcPr>
            <w:tcW w:w="443" w:type="dxa"/>
          </w:tcPr>
          <w:p w14:paraId="42106DA0" w14:textId="77777777" w:rsidR="007F5FDB" w:rsidRPr="00022F71" w:rsidRDefault="002C6431">
            <w:pPr>
              <w:pStyle w:val="TableParagraph"/>
              <w:spacing w:before="160"/>
              <w:ind w:left="180"/>
              <w:jc w:val="left"/>
              <w:rPr>
                <w:rFonts w:ascii="Bookman Old Style" w:hAnsi="Bookman Old Style"/>
                <w:sz w:val="16"/>
              </w:rPr>
            </w:pPr>
            <w:r w:rsidRPr="00022F71">
              <w:rPr>
                <w:rFonts w:ascii="Bookman Old Style" w:hAnsi="Bookman Old Style"/>
                <w:sz w:val="16"/>
              </w:rPr>
              <w:t>3</w:t>
            </w:r>
          </w:p>
        </w:tc>
        <w:tc>
          <w:tcPr>
            <w:tcW w:w="705" w:type="dxa"/>
          </w:tcPr>
          <w:p w14:paraId="0B4A6939"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340</w:t>
            </w:r>
          </w:p>
        </w:tc>
        <w:tc>
          <w:tcPr>
            <w:tcW w:w="419" w:type="dxa"/>
          </w:tcPr>
          <w:p w14:paraId="40B357DE"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1</w:t>
            </w:r>
          </w:p>
        </w:tc>
        <w:tc>
          <w:tcPr>
            <w:tcW w:w="700" w:type="dxa"/>
          </w:tcPr>
          <w:p w14:paraId="3B3EC746" w14:textId="77777777" w:rsidR="007F5FDB" w:rsidRPr="00022F71" w:rsidRDefault="002C6431">
            <w:pPr>
              <w:pStyle w:val="TableParagraph"/>
              <w:spacing w:before="160"/>
              <w:ind w:left="172" w:right="135"/>
              <w:rPr>
                <w:rFonts w:ascii="Bookman Old Style" w:hAnsi="Bookman Old Style"/>
                <w:sz w:val="16"/>
              </w:rPr>
            </w:pPr>
            <w:r w:rsidRPr="00022F71">
              <w:rPr>
                <w:rFonts w:ascii="Bookman Old Style" w:hAnsi="Bookman Old Style"/>
                <w:sz w:val="16"/>
              </w:rPr>
              <w:t>310</w:t>
            </w:r>
          </w:p>
        </w:tc>
        <w:tc>
          <w:tcPr>
            <w:tcW w:w="1060" w:type="dxa"/>
          </w:tcPr>
          <w:p w14:paraId="726FAA49" w14:textId="77777777" w:rsidR="007F5FDB" w:rsidRPr="00022F71" w:rsidRDefault="007F5FDB">
            <w:pPr>
              <w:pStyle w:val="TableParagraph"/>
              <w:spacing w:before="0"/>
              <w:jc w:val="left"/>
              <w:rPr>
                <w:rFonts w:ascii="Bookman Old Style" w:hAnsi="Bookman Old Style"/>
                <w:sz w:val="16"/>
              </w:rPr>
            </w:pPr>
          </w:p>
        </w:tc>
      </w:tr>
      <w:tr w:rsidR="007F5FDB" w:rsidRPr="00022F71" w14:paraId="7B586405" w14:textId="77777777" w:rsidTr="00215BD6">
        <w:trPr>
          <w:gridAfter w:val="1"/>
          <w:wAfter w:w="10" w:type="dxa"/>
          <w:trHeight w:val="283"/>
        </w:trPr>
        <w:tc>
          <w:tcPr>
            <w:tcW w:w="540" w:type="dxa"/>
          </w:tcPr>
          <w:p w14:paraId="598BFFD3" w14:textId="77777777" w:rsidR="007F5FDB" w:rsidRPr="00022F71" w:rsidRDefault="007F5FDB">
            <w:pPr>
              <w:pStyle w:val="TableParagraph"/>
              <w:spacing w:before="9"/>
              <w:jc w:val="left"/>
              <w:rPr>
                <w:rFonts w:ascii="Bookman Old Style" w:hAnsi="Bookman Old Style"/>
                <w:b/>
                <w:sz w:val="13"/>
              </w:rPr>
            </w:pPr>
          </w:p>
          <w:p w14:paraId="6AE2351D" w14:textId="29F2BA90"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28</w:t>
            </w:r>
          </w:p>
        </w:tc>
        <w:tc>
          <w:tcPr>
            <w:tcW w:w="4219" w:type="dxa"/>
          </w:tcPr>
          <w:p w14:paraId="031C9638" w14:textId="77777777" w:rsidR="007F5FDB" w:rsidRPr="00022F71" w:rsidRDefault="007F5FDB">
            <w:pPr>
              <w:pStyle w:val="TableParagraph"/>
              <w:spacing w:before="9"/>
              <w:jc w:val="left"/>
              <w:rPr>
                <w:rFonts w:ascii="Bookman Old Style" w:hAnsi="Bookman Old Style"/>
                <w:b/>
                <w:sz w:val="13"/>
              </w:rPr>
            </w:pPr>
          </w:p>
          <w:p w14:paraId="7ABB9F68"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Situraja</w:t>
            </w:r>
          </w:p>
        </w:tc>
        <w:tc>
          <w:tcPr>
            <w:tcW w:w="856" w:type="dxa"/>
          </w:tcPr>
          <w:p w14:paraId="0ADF5A6A" w14:textId="77777777" w:rsidR="007F5FDB" w:rsidRPr="00022F71" w:rsidRDefault="007F5FDB">
            <w:pPr>
              <w:pStyle w:val="TableParagraph"/>
              <w:spacing w:before="9"/>
              <w:jc w:val="left"/>
              <w:rPr>
                <w:rFonts w:ascii="Bookman Old Style" w:hAnsi="Bookman Old Style"/>
                <w:b/>
                <w:sz w:val="13"/>
              </w:rPr>
            </w:pPr>
          </w:p>
          <w:p w14:paraId="359C41D7"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4696AAD3" w14:textId="77777777" w:rsidR="007F5FDB" w:rsidRPr="00022F71" w:rsidRDefault="007F5FDB">
            <w:pPr>
              <w:pStyle w:val="TableParagraph"/>
              <w:spacing w:before="9"/>
              <w:jc w:val="left"/>
              <w:rPr>
                <w:rFonts w:ascii="Bookman Old Style" w:hAnsi="Bookman Old Style"/>
                <w:b/>
                <w:sz w:val="13"/>
              </w:rPr>
            </w:pPr>
          </w:p>
          <w:p w14:paraId="1D2432B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10B9D2E6" w14:textId="77777777" w:rsidR="007F5FDB" w:rsidRPr="00022F71" w:rsidRDefault="007F5FDB">
            <w:pPr>
              <w:pStyle w:val="TableParagraph"/>
              <w:spacing w:before="9"/>
              <w:jc w:val="left"/>
              <w:rPr>
                <w:rFonts w:ascii="Bookman Old Style" w:hAnsi="Bookman Old Style"/>
                <w:b/>
                <w:sz w:val="13"/>
              </w:rPr>
            </w:pPr>
          </w:p>
          <w:p w14:paraId="43DC7B2D"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7C6E3AF8" w14:textId="77777777" w:rsidR="007F5FDB" w:rsidRPr="00022F71" w:rsidRDefault="007F5FDB">
            <w:pPr>
              <w:pStyle w:val="TableParagraph"/>
              <w:spacing w:before="9"/>
              <w:jc w:val="left"/>
              <w:rPr>
                <w:rFonts w:ascii="Bookman Old Style" w:hAnsi="Bookman Old Style"/>
                <w:b/>
                <w:sz w:val="13"/>
              </w:rPr>
            </w:pPr>
          </w:p>
          <w:p w14:paraId="2BD94331"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8F37575" w14:textId="77777777" w:rsidR="007F5FDB" w:rsidRPr="00022F71" w:rsidRDefault="007F5FDB">
            <w:pPr>
              <w:pStyle w:val="TableParagraph"/>
              <w:spacing w:before="9"/>
              <w:jc w:val="left"/>
              <w:rPr>
                <w:rFonts w:ascii="Bookman Old Style" w:hAnsi="Bookman Old Style"/>
                <w:b/>
                <w:sz w:val="13"/>
              </w:rPr>
            </w:pPr>
          </w:p>
          <w:p w14:paraId="3EEDEE5C"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48DE05A1" w14:textId="77777777" w:rsidR="007F5FDB" w:rsidRPr="00022F71" w:rsidRDefault="007F5FDB">
            <w:pPr>
              <w:pStyle w:val="TableParagraph"/>
              <w:spacing w:before="9"/>
              <w:jc w:val="left"/>
              <w:rPr>
                <w:rFonts w:ascii="Bookman Old Style" w:hAnsi="Bookman Old Style"/>
                <w:b/>
                <w:sz w:val="13"/>
              </w:rPr>
            </w:pPr>
          </w:p>
          <w:p w14:paraId="088AD2E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50C97A20" w14:textId="77777777" w:rsidR="007F5FDB" w:rsidRPr="00022F71" w:rsidRDefault="007F5FDB">
            <w:pPr>
              <w:pStyle w:val="TableParagraph"/>
              <w:spacing w:before="9"/>
              <w:jc w:val="left"/>
              <w:rPr>
                <w:rFonts w:ascii="Bookman Old Style" w:hAnsi="Bookman Old Style"/>
                <w:b/>
                <w:sz w:val="13"/>
              </w:rPr>
            </w:pPr>
          </w:p>
          <w:p w14:paraId="5C5EFCC8"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431478B8" w14:textId="77777777" w:rsidR="007F5FDB" w:rsidRPr="00022F71" w:rsidRDefault="007F5FDB">
            <w:pPr>
              <w:pStyle w:val="TableParagraph"/>
              <w:spacing w:before="9"/>
              <w:jc w:val="left"/>
              <w:rPr>
                <w:rFonts w:ascii="Bookman Old Style" w:hAnsi="Bookman Old Style"/>
                <w:b/>
                <w:sz w:val="13"/>
              </w:rPr>
            </w:pPr>
          </w:p>
          <w:p w14:paraId="0368128C"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A9C4752" w14:textId="77777777" w:rsidR="007F5FDB" w:rsidRPr="00022F71" w:rsidRDefault="007F5FDB">
            <w:pPr>
              <w:pStyle w:val="TableParagraph"/>
              <w:spacing w:before="9"/>
              <w:jc w:val="left"/>
              <w:rPr>
                <w:rFonts w:ascii="Bookman Old Style" w:hAnsi="Bookman Old Style"/>
                <w:b/>
                <w:sz w:val="13"/>
              </w:rPr>
            </w:pPr>
          </w:p>
          <w:p w14:paraId="6868F30C"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1D410088" w14:textId="77777777" w:rsidR="007F5FDB" w:rsidRPr="00022F71" w:rsidRDefault="007F5FDB">
            <w:pPr>
              <w:pStyle w:val="TableParagraph"/>
              <w:spacing w:before="9"/>
              <w:jc w:val="left"/>
              <w:rPr>
                <w:rFonts w:ascii="Bookman Old Style" w:hAnsi="Bookman Old Style"/>
                <w:b/>
                <w:sz w:val="13"/>
              </w:rPr>
            </w:pPr>
          </w:p>
          <w:p w14:paraId="61BE2DD5"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57F128B5" w14:textId="77777777" w:rsidR="007F5FDB" w:rsidRPr="00022F71" w:rsidRDefault="007F5FDB">
            <w:pPr>
              <w:pStyle w:val="TableParagraph"/>
              <w:spacing w:before="9"/>
              <w:jc w:val="left"/>
              <w:rPr>
                <w:rFonts w:ascii="Bookman Old Style" w:hAnsi="Bookman Old Style"/>
                <w:b/>
                <w:sz w:val="13"/>
              </w:rPr>
            </w:pPr>
          </w:p>
          <w:p w14:paraId="59B389E9"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57BE8789" w14:textId="77777777" w:rsidR="007F5FDB" w:rsidRPr="00022F71" w:rsidRDefault="007F5FDB">
            <w:pPr>
              <w:pStyle w:val="TableParagraph"/>
              <w:spacing w:before="9"/>
              <w:jc w:val="left"/>
              <w:rPr>
                <w:rFonts w:ascii="Bookman Old Style" w:hAnsi="Bookman Old Style"/>
                <w:b/>
                <w:sz w:val="13"/>
              </w:rPr>
            </w:pPr>
          </w:p>
          <w:p w14:paraId="43626F15"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324C4A14" w14:textId="77777777" w:rsidR="007F5FDB" w:rsidRPr="00022F71" w:rsidRDefault="007F5FDB">
            <w:pPr>
              <w:pStyle w:val="TableParagraph"/>
              <w:spacing w:before="9"/>
              <w:jc w:val="left"/>
              <w:rPr>
                <w:rFonts w:ascii="Bookman Old Style" w:hAnsi="Bookman Old Style"/>
                <w:b/>
                <w:sz w:val="13"/>
              </w:rPr>
            </w:pPr>
          </w:p>
          <w:p w14:paraId="33C2A5C0"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4D5D9156" w14:textId="77777777" w:rsidR="007F5FDB" w:rsidRPr="00022F71" w:rsidRDefault="007F5FDB">
            <w:pPr>
              <w:pStyle w:val="TableParagraph"/>
              <w:spacing w:before="9"/>
              <w:jc w:val="left"/>
              <w:rPr>
                <w:rFonts w:ascii="Bookman Old Style" w:hAnsi="Bookman Old Style"/>
                <w:b/>
                <w:sz w:val="13"/>
              </w:rPr>
            </w:pPr>
          </w:p>
          <w:p w14:paraId="199D813D"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4A73B157" w14:textId="77777777" w:rsidR="007F5FDB" w:rsidRPr="00022F71" w:rsidRDefault="007F5FDB">
            <w:pPr>
              <w:pStyle w:val="TableParagraph"/>
              <w:spacing w:before="9"/>
              <w:jc w:val="left"/>
              <w:rPr>
                <w:rFonts w:ascii="Bookman Old Style" w:hAnsi="Bookman Old Style"/>
                <w:b/>
                <w:sz w:val="13"/>
              </w:rPr>
            </w:pPr>
          </w:p>
          <w:p w14:paraId="53672893"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378C84AA" w14:textId="77777777" w:rsidR="007F5FDB" w:rsidRPr="00022F71" w:rsidRDefault="007F5FDB">
            <w:pPr>
              <w:pStyle w:val="TableParagraph"/>
              <w:spacing w:before="9"/>
              <w:jc w:val="left"/>
              <w:rPr>
                <w:rFonts w:ascii="Bookman Old Style" w:hAnsi="Bookman Old Style"/>
                <w:b/>
                <w:sz w:val="13"/>
              </w:rPr>
            </w:pPr>
          </w:p>
          <w:p w14:paraId="24CA51DD"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00B3588A" w14:textId="77777777" w:rsidR="007F5FDB" w:rsidRPr="00022F71" w:rsidRDefault="007F5FDB">
            <w:pPr>
              <w:pStyle w:val="TableParagraph"/>
              <w:spacing w:before="0"/>
              <w:jc w:val="left"/>
              <w:rPr>
                <w:rFonts w:ascii="Bookman Old Style" w:hAnsi="Bookman Old Style"/>
                <w:sz w:val="16"/>
              </w:rPr>
            </w:pPr>
          </w:p>
        </w:tc>
      </w:tr>
      <w:tr w:rsidR="007F5FDB" w:rsidRPr="00022F71" w14:paraId="08C1584C" w14:textId="77777777" w:rsidTr="00215BD6">
        <w:trPr>
          <w:gridAfter w:val="1"/>
          <w:wAfter w:w="10" w:type="dxa"/>
          <w:trHeight w:val="283"/>
        </w:trPr>
        <w:tc>
          <w:tcPr>
            <w:tcW w:w="540" w:type="dxa"/>
          </w:tcPr>
          <w:p w14:paraId="03FF7F82" w14:textId="7A2DDC97"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2</w:t>
            </w:r>
            <w:r w:rsidR="002C6431" w:rsidRPr="00022F71">
              <w:rPr>
                <w:rFonts w:ascii="Bookman Old Style" w:hAnsi="Bookman Old Style"/>
                <w:sz w:val="16"/>
              </w:rPr>
              <w:t>9</w:t>
            </w:r>
          </w:p>
        </w:tc>
        <w:tc>
          <w:tcPr>
            <w:tcW w:w="4219" w:type="dxa"/>
          </w:tcPr>
          <w:p w14:paraId="7BCB5B37"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Rawat Inap Darmaraja</w:t>
            </w:r>
          </w:p>
        </w:tc>
        <w:tc>
          <w:tcPr>
            <w:tcW w:w="856" w:type="dxa"/>
          </w:tcPr>
          <w:p w14:paraId="437747A3"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52041F64"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03351DBE"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27C2B068"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72F649F7"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6D8084C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673F19B"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5908C39D"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40454510"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3C774749"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46F69881"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7D4576A9"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6CE61D83"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53072EFD"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55A27840"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54EC0F02"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7F089ECF" w14:textId="77777777" w:rsidR="007F5FDB" w:rsidRPr="00022F71" w:rsidRDefault="007F5FDB">
            <w:pPr>
              <w:pStyle w:val="TableParagraph"/>
              <w:spacing w:before="0"/>
              <w:jc w:val="left"/>
              <w:rPr>
                <w:rFonts w:ascii="Bookman Old Style" w:hAnsi="Bookman Old Style"/>
                <w:sz w:val="16"/>
              </w:rPr>
            </w:pPr>
          </w:p>
        </w:tc>
      </w:tr>
      <w:tr w:rsidR="007F5FDB" w:rsidRPr="00022F71" w14:paraId="2B3B13CF" w14:textId="77777777" w:rsidTr="00215BD6">
        <w:trPr>
          <w:gridAfter w:val="1"/>
          <w:wAfter w:w="10" w:type="dxa"/>
          <w:trHeight w:val="283"/>
        </w:trPr>
        <w:tc>
          <w:tcPr>
            <w:tcW w:w="540" w:type="dxa"/>
          </w:tcPr>
          <w:p w14:paraId="3D872A35" w14:textId="7A8AD7AC"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30</w:t>
            </w:r>
          </w:p>
        </w:tc>
        <w:tc>
          <w:tcPr>
            <w:tcW w:w="4219" w:type="dxa"/>
          </w:tcPr>
          <w:p w14:paraId="056B0228"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Wado</w:t>
            </w:r>
          </w:p>
        </w:tc>
        <w:tc>
          <w:tcPr>
            <w:tcW w:w="856" w:type="dxa"/>
          </w:tcPr>
          <w:p w14:paraId="753E7645"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784C28AD"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1CC17F8B"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4646B35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215BD5A6"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B1FF32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3BF312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08CE4C50"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6D525F1E"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0C17FBBC"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0F211C43"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445FC54"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0BEDC8A8"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3C3799F7"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3C1A76C4"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5E4B1578"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01837563" w14:textId="77777777" w:rsidR="007F5FDB" w:rsidRPr="00022F71" w:rsidRDefault="007F5FDB">
            <w:pPr>
              <w:pStyle w:val="TableParagraph"/>
              <w:spacing w:before="0"/>
              <w:jc w:val="left"/>
              <w:rPr>
                <w:rFonts w:ascii="Bookman Old Style" w:hAnsi="Bookman Old Style"/>
                <w:sz w:val="16"/>
              </w:rPr>
            </w:pPr>
          </w:p>
        </w:tc>
      </w:tr>
      <w:tr w:rsidR="007F5FDB" w:rsidRPr="00022F71" w14:paraId="6C23C73D" w14:textId="77777777" w:rsidTr="00215BD6">
        <w:trPr>
          <w:gridAfter w:val="1"/>
          <w:wAfter w:w="10" w:type="dxa"/>
          <w:trHeight w:val="283"/>
        </w:trPr>
        <w:tc>
          <w:tcPr>
            <w:tcW w:w="540" w:type="dxa"/>
          </w:tcPr>
          <w:p w14:paraId="64CD4285" w14:textId="77777777" w:rsidR="007F5FDB" w:rsidRPr="00022F71" w:rsidRDefault="007F5FDB">
            <w:pPr>
              <w:pStyle w:val="TableParagraph"/>
              <w:spacing w:before="9"/>
              <w:jc w:val="left"/>
              <w:rPr>
                <w:rFonts w:ascii="Bookman Old Style" w:hAnsi="Bookman Old Style"/>
                <w:b/>
                <w:sz w:val="13"/>
              </w:rPr>
            </w:pPr>
          </w:p>
          <w:p w14:paraId="317DD5CA" w14:textId="22DFBEC9"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31</w:t>
            </w:r>
          </w:p>
        </w:tc>
        <w:tc>
          <w:tcPr>
            <w:tcW w:w="4219" w:type="dxa"/>
          </w:tcPr>
          <w:p w14:paraId="437F6852" w14:textId="77777777" w:rsidR="007F5FDB" w:rsidRPr="00022F71" w:rsidRDefault="007F5FDB">
            <w:pPr>
              <w:pStyle w:val="TableParagraph"/>
              <w:spacing w:before="9"/>
              <w:jc w:val="left"/>
              <w:rPr>
                <w:rFonts w:ascii="Bookman Old Style" w:hAnsi="Bookman Old Style"/>
                <w:b/>
                <w:sz w:val="13"/>
              </w:rPr>
            </w:pPr>
          </w:p>
          <w:p w14:paraId="09D1E5A3"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Jatinunggal</w:t>
            </w:r>
          </w:p>
        </w:tc>
        <w:tc>
          <w:tcPr>
            <w:tcW w:w="856" w:type="dxa"/>
          </w:tcPr>
          <w:p w14:paraId="54635B81" w14:textId="77777777" w:rsidR="007F5FDB" w:rsidRPr="00022F71" w:rsidRDefault="007F5FDB">
            <w:pPr>
              <w:pStyle w:val="TableParagraph"/>
              <w:spacing w:before="9"/>
              <w:jc w:val="left"/>
              <w:rPr>
                <w:rFonts w:ascii="Bookman Old Style" w:hAnsi="Bookman Old Style"/>
                <w:b/>
                <w:sz w:val="13"/>
              </w:rPr>
            </w:pPr>
          </w:p>
          <w:p w14:paraId="02BA5409"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41368D86" w14:textId="77777777" w:rsidR="007F5FDB" w:rsidRPr="00022F71" w:rsidRDefault="007F5FDB">
            <w:pPr>
              <w:pStyle w:val="TableParagraph"/>
              <w:spacing w:before="9"/>
              <w:jc w:val="left"/>
              <w:rPr>
                <w:rFonts w:ascii="Bookman Old Style" w:hAnsi="Bookman Old Style"/>
                <w:b/>
                <w:sz w:val="13"/>
              </w:rPr>
            </w:pPr>
          </w:p>
          <w:p w14:paraId="64E0269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0636838C" w14:textId="77777777" w:rsidR="007F5FDB" w:rsidRPr="00022F71" w:rsidRDefault="007F5FDB">
            <w:pPr>
              <w:pStyle w:val="TableParagraph"/>
              <w:spacing w:before="9"/>
              <w:jc w:val="left"/>
              <w:rPr>
                <w:rFonts w:ascii="Bookman Old Style" w:hAnsi="Bookman Old Style"/>
                <w:b/>
                <w:sz w:val="13"/>
              </w:rPr>
            </w:pPr>
          </w:p>
          <w:p w14:paraId="746146E8"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2EA2333" w14:textId="77777777" w:rsidR="007F5FDB" w:rsidRPr="00022F71" w:rsidRDefault="007F5FDB">
            <w:pPr>
              <w:pStyle w:val="TableParagraph"/>
              <w:spacing w:before="9"/>
              <w:jc w:val="left"/>
              <w:rPr>
                <w:rFonts w:ascii="Bookman Old Style" w:hAnsi="Bookman Old Style"/>
                <w:b/>
                <w:sz w:val="13"/>
              </w:rPr>
            </w:pPr>
          </w:p>
          <w:p w14:paraId="7B552B2C"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0D663A69" w14:textId="77777777" w:rsidR="007F5FDB" w:rsidRPr="00022F71" w:rsidRDefault="007F5FDB">
            <w:pPr>
              <w:pStyle w:val="TableParagraph"/>
              <w:spacing w:before="9"/>
              <w:jc w:val="left"/>
              <w:rPr>
                <w:rFonts w:ascii="Bookman Old Style" w:hAnsi="Bookman Old Style"/>
                <w:b/>
                <w:sz w:val="13"/>
              </w:rPr>
            </w:pPr>
          </w:p>
          <w:p w14:paraId="25DB98B3"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747DDA99" w14:textId="77777777" w:rsidR="007F5FDB" w:rsidRPr="00022F71" w:rsidRDefault="007F5FDB">
            <w:pPr>
              <w:pStyle w:val="TableParagraph"/>
              <w:spacing w:before="9"/>
              <w:jc w:val="left"/>
              <w:rPr>
                <w:rFonts w:ascii="Bookman Old Style" w:hAnsi="Bookman Old Style"/>
                <w:b/>
                <w:sz w:val="13"/>
              </w:rPr>
            </w:pPr>
          </w:p>
          <w:p w14:paraId="1B381C0A"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52987A3B" w14:textId="77777777" w:rsidR="007F5FDB" w:rsidRPr="00022F71" w:rsidRDefault="007F5FDB">
            <w:pPr>
              <w:pStyle w:val="TableParagraph"/>
              <w:spacing w:before="9"/>
              <w:jc w:val="left"/>
              <w:rPr>
                <w:rFonts w:ascii="Bookman Old Style" w:hAnsi="Bookman Old Style"/>
                <w:b/>
                <w:sz w:val="13"/>
              </w:rPr>
            </w:pPr>
          </w:p>
          <w:p w14:paraId="3E961807"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1F24A248" w14:textId="77777777" w:rsidR="007F5FDB" w:rsidRPr="00022F71" w:rsidRDefault="007F5FDB">
            <w:pPr>
              <w:pStyle w:val="TableParagraph"/>
              <w:spacing w:before="9"/>
              <w:jc w:val="left"/>
              <w:rPr>
                <w:rFonts w:ascii="Bookman Old Style" w:hAnsi="Bookman Old Style"/>
                <w:b/>
                <w:sz w:val="13"/>
              </w:rPr>
            </w:pPr>
          </w:p>
          <w:p w14:paraId="5B72608C"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DEEC422" w14:textId="77777777" w:rsidR="007F5FDB" w:rsidRPr="00022F71" w:rsidRDefault="007F5FDB">
            <w:pPr>
              <w:pStyle w:val="TableParagraph"/>
              <w:spacing w:before="9"/>
              <w:jc w:val="left"/>
              <w:rPr>
                <w:rFonts w:ascii="Bookman Old Style" w:hAnsi="Bookman Old Style"/>
                <w:b/>
                <w:sz w:val="13"/>
              </w:rPr>
            </w:pPr>
          </w:p>
          <w:p w14:paraId="5BE72E0F"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EDEC9E5" w14:textId="77777777" w:rsidR="007F5FDB" w:rsidRPr="00022F71" w:rsidRDefault="007F5FDB">
            <w:pPr>
              <w:pStyle w:val="TableParagraph"/>
              <w:spacing w:before="9"/>
              <w:jc w:val="left"/>
              <w:rPr>
                <w:rFonts w:ascii="Bookman Old Style" w:hAnsi="Bookman Old Style"/>
                <w:b/>
                <w:sz w:val="13"/>
              </w:rPr>
            </w:pPr>
          </w:p>
          <w:p w14:paraId="53F424DD"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583727D9" w14:textId="77777777" w:rsidR="007F5FDB" w:rsidRPr="00022F71" w:rsidRDefault="007F5FDB">
            <w:pPr>
              <w:pStyle w:val="TableParagraph"/>
              <w:spacing w:before="9"/>
              <w:jc w:val="left"/>
              <w:rPr>
                <w:rFonts w:ascii="Bookman Old Style" w:hAnsi="Bookman Old Style"/>
                <w:b/>
                <w:sz w:val="13"/>
              </w:rPr>
            </w:pPr>
          </w:p>
          <w:p w14:paraId="57008972"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4AA5BD8B" w14:textId="77777777" w:rsidR="007F5FDB" w:rsidRPr="00022F71" w:rsidRDefault="007F5FDB">
            <w:pPr>
              <w:pStyle w:val="TableParagraph"/>
              <w:spacing w:before="9"/>
              <w:jc w:val="left"/>
              <w:rPr>
                <w:rFonts w:ascii="Bookman Old Style" w:hAnsi="Bookman Old Style"/>
                <w:b/>
                <w:sz w:val="13"/>
              </w:rPr>
            </w:pPr>
          </w:p>
          <w:p w14:paraId="5365633F"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739D5B59" w14:textId="77777777" w:rsidR="007F5FDB" w:rsidRPr="00022F71" w:rsidRDefault="007F5FDB">
            <w:pPr>
              <w:pStyle w:val="TableParagraph"/>
              <w:spacing w:before="9"/>
              <w:jc w:val="left"/>
              <w:rPr>
                <w:rFonts w:ascii="Bookman Old Style" w:hAnsi="Bookman Old Style"/>
                <w:b/>
                <w:sz w:val="13"/>
              </w:rPr>
            </w:pPr>
          </w:p>
          <w:p w14:paraId="76C66202"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33AAF085" w14:textId="77777777" w:rsidR="007F5FDB" w:rsidRPr="00022F71" w:rsidRDefault="007F5FDB">
            <w:pPr>
              <w:pStyle w:val="TableParagraph"/>
              <w:spacing w:before="9"/>
              <w:jc w:val="left"/>
              <w:rPr>
                <w:rFonts w:ascii="Bookman Old Style" w:hAnsi="Bookman Old Style"/>
                <w:b/>
                <w:sz w:val="13"/>
              </w:rPr>
            </w:pPr>
          </w:p>
          <w:p w14:paraId="3FD9F9A8"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284B659E" w14:textId="77777777" w:rsidR="007F5FDB" w:rsidRPr="00022F71" w:rsidRDefault="007F5FDB">
            <w:pPr>
              <w:pStyle w:val="TableParagraph"/>
              <w:spacing w:before="9"/>
              <w:jc w:val="left"/>
              <w:rPr>
                <w:rFonts w:ascii="Bookman Old Style" w:hAnsi="Bookman Old Style"/>
                <w:b/>
                <w:sz w:val="13"/>
              </w:rPr>
            </w:pPr>
          </w:p>
          <w:p w14:paraId="6F863217"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0A3C9871" w14:textId="77777777" w:rsidR="007F5FDB" w:rsidRPr="00022F71" w:rsidRDefault="007F5FDB">
            <w:pPr>
              <w:pStyle w:val="TableParagraph"/>
              <w:spacing w:before="9"/>
              <w:jc w:val="left"/>
              <w:rPr>
                <w:rFonts w:ascii="Bookman Old Style" w:hAnsi="Bookman Old Style"/>
                <w:b/>
                <w:sz w:val="13"/>
              </w:rPr>
            </w:pPr>
          </w:p>
          <w:p w14:paraId="51B0D2BC"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07914C2B" w14:textId="77777777" w:rsidR="007F5FDB" w:rsidRPr="00022F71" w:rsidRDefault="007F5FDB">
            <w:pPr>
              <w:pStyle w:val="TableParagraph"/>
              <w:spacing w:before="0"/>
              <w:jc w:val="left"/>
              <w:rPr>
                <w:rFonts w:ascii="Bookman Old Style" w:hAnsi="Bookman Old Style"/>
                <w:sz w:val="16"/>
              </w:rPr>
            </w:pPr>
          </w:p>
        </w:tc>
      </w:tr>
      <w:tr w:rsidR="007F5FDB" w:rsidRPr="00022F71" w14:paraId="00FC9F18" w14:textId="77777777" w:rsidTr="00215BD6">
        <w:trPr>
          <w:gridAfter w:val="1"/>
          <w:wAfter w:w="10" w:type="dxa"/>
          <w:trHeight w:val="283"/>
        </w:trPr>
        <w:tc>
          <w:tcPr>
            <w:tcW w:w="540" w:type="dxa"/>
          </w:tcPr>
          <w:p w14:paraId="78B99B45" w14:textId="1369ADA4" w:rsidR="007F5FDB" w:rsidRPr="00022F71" w:rsidRDefault="00C3085B">
            <w:pPr>
              <w:pStyle w:val="TableParagraph"/>
              <w:spacing w:before="160"/>
              <w:ind w:left="128" w:right="116"/>
              <w:rPr>
                <w:rFonts w:ascii="Bookman Old Style" w:hAnsi="Bookman Old Style"/>
                <w:sz w:val="16"/>
              </w:rPr>
            </w:pPr>
            <w:r>
              <w:rPr>
                <w:rFonts w:ascii="Bookman Old Style" w:hAnsi="Bookman Old Style"/>
                <w:sz w:val="16"/>
              </w:rPr>
              <w:t>32</w:t>
            </w:r>
          </w:p>
        </w:tc>
        <w:tc>
          <w:tcPr>
            <w:tcW w:w="4219" w:type="dxa"/>
          </w:tcPr>
          <w:p w14:paraId="03868E39" w14:textId="77777777" w:rsidR="007F5FDB" w:rsidRPr="00022F71" w:rsidRDefault="002C6431">
            <w:pPr>
              <w:pStyle w:val="TableParagraph"/>
              <w:spacing w:before="160"/>
              <w:ind w:left="108"/>
              <w:jc w:val="left"/>
              <w:rPr>
                <w:rFonts w:ascii="Bookman Old Style" w:hAnsi="Bookman Old Style"/>
                <w:sz w:val="16"/>
              </w:rPr>
            </w:pPr>
            <w:r w:rsidRPr="00022F71">
              <w:rPr>
                <w:rFonts w:ascii="Bookman Old Style" w:hAnsi="Bookman Old Style"/>
                <w:sz w:val="16"/>
              </w:rPr>
              <w:t>Kepala UPTD Puskesmas Cibugel</w:t>
            </w:r>
          </w:p>
        </w:tc>
        <w:tc>
          <w:tcPr>
            <w:tcW w:w="856" w:type="dxa"/>
          </w:tcPr>
          <w:p w14:paraId="5C0AC066" w14:textId="77777777" w:rsidR="007F5FDB" w:rsidRPr="00022F71" w:rsidRDefault="002C6431">
            <w:pPr>
              <w:pStyle w:val="TableParagraph"/>
              <w:spacing w:before="160"/>
              <w:ind w:left="14"/>
              <w:rPr>
                <w:rFonts w:ascii="Bookman Old Style" w:hAnsi="Bookman Old Style"/>
                <w:sz w:val="16"/>
              </w:rPr>
            </w:pPr>
            <w:r w:rsidRPr="00022F71">
              <w:rPr>
                <w:rFonts w:ascii="Bookman Old Style" w:hAnsi="Bookman Old Style"/>
                <w:sz w:val="16"/>
              </w:rPr>
              <w:t>9</w:t>
            </w:r>
          </w:p>
        </w:tc>
        <w:tc>
          <w:tcPr>
            <w:tcW w:w="856" w:type="dxa"/>
          </w:tcPr>
          <w:p w14:paraId="238402E4"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1455</w:t>
            </w:r>
          </w:p>
        </w:tc>
        <w:tc>
          <w:tcPr>
            <w:tcW w:w="400" w:type="dxa"/>
          </w:tcPr>
          <w:p w14:paraId="1A6FA5A5"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1</w:t>
            </w:r>
          </w:p>
        </w:tc>
        <w:tc>
          <w:tcPr>
            <w:tcW w:w="919" w:type="dxa"/>
          </w:tcPr>
          <w:p w14:paraId="483262FD"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175</w:t>
            </w:r>
          </w:p>
        </w:tc>
        <w:tc>
          <w:tcPr>
            <w:tcW w:w="400" w:type="dxa"/>
          </w:tcPr>
          <w:p w14:paraId="500C58A7"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1</w:t>
            </w:r>
          </w:p>
        </w:tc>
        <w:tc>
          <w:tcPr>
            <w:tcW w:w="760" w:type="dxa"/>
          </w:tcPr>
          <w:p w14:paraId="04B1E938"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100</w:t>
            </w:r>
          </w:p>
        </w:tc>
        <w:tc>
          <w:tcPr>
            <w:tcW w:w="398" w:type="dxa"/>
          </w:tcPr>
          <w:p w14:paraId="384CC80F"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1</w:t>
            </w:r>
          </w:p>
        </w:tc>
        <w:tc>
          <w:tcPr>
            <w:tcW w:w="820" w:type="dxa"/>
          </w:tcPr>
          <w:p w14:paraId="74A3C28F" w14:textId="77777777" w:rsidR="007F5FDB" w:rsidRPr="00022F71" w:rsidRDefault="002C6431">
            <w:pPr>
              <w:pStyle w:val="TableParagraph"/>
              <w:spacing w:before="160"/>
              <w:ind w:left="243" w:right="220"/>
              <w:rPr>
                <w:rFonts w:ascii="Bookman Old Style" w:hAnsi="Bookman Old Style"/>
                <w:sz w:val="16"/>
              </w:rPr>
            </w:pPr>
            <w:r w:rsidRPr="00022F71">
              <w:rPr>
                <w:rFonts w:ascii="Bookman Old Style" w:hAnsi="Bookman Old Style"/>
                <w:sz w:val="16"/>
              </w:rPr>
              <w:t>450</w:t>
            </w:r>
          </w:p>
        </w:tc>
        <w:tc>
          <w:tcPr>
            <w:tcW w:w="340" w:type="dxa"/>
          </w:tcPr>
          <w:p w14:paraId="496BE35B" w14:textId="77777777" w:rsidR="007F5FDB" w:rsidRPr="00022F71" w:rsidRDefault="002C6431">
            <w:pPr>
              <w:pStyle w:val="TableParagraph"/>
              <w:spacing w:before="160"/>
              <w:ind w:left="126"/>
              <w:jc w:val="left"/>
              <w:rPr>
                <w:rFonts w:ascii="Bookman Old Style" w:hAnsi="Bookman Old Style"/>
                <w:sz w:val="16"/>
              </w:rPr>
            </w:pPr>
            <w:r w:rsidRPr="00022F71">
              <w:rPr>
                <w:rFonts w:ascii="Bookman Old Style" w:hAnsi="Bookman Old Style"/>
                <w:sz w:val="16"/>
              </w:rPr>
              <w:t>2</w:t>
            </w:r>
          </w:p>
        </w:tc>
        <w:tc>
          <w:tcPr>
            <w:tcW w:w="818" w:type="dxa"/>
          </w:tcPr>
          <w:p w14:paraId="4AFDFA31" w14:textId="77777777" w:rsidR="007F5FDB" w:rsidRPr="00022F71" w:rsidRDefault="002C6431">
            <w:pPr>
              <w:pStyle w:val="TableParagraph"/>
              <w:spacing w:before="160"/>
              <w:ind w:left="235" w:right="212"/>
              <w:rPr>
                <w:rFonts w:ascii="Bookman Old Style" w:hAnsi="Bookman Old Style"/>
                <w:sz w:val="16"/>
              </w:rPr>
            </w:pPr>
            <w:r w:rsidRPr="00022F71">
              <w:rPr>
                <w:rFonts w:ascii="Bookman Old Style" w:hAnsi="Bookman Old Style"/>
                <w:sz w:val="16"/>
              </w:rPr>
              <w:t>50</w:t>
            </w:r>
          </w:p>
        </w:tc>
        <w:tc>
          <w:tcPr>
            <w:tcW w:w="340" w:type="dxa"/>
          </w:tcPr>
          <w:p w14:paraId="0C74055E" w14:textId="77777777" w:rsidR="007F5FDB" w:rsidRPr="00022F71" w:rsidRDefault="002C6431">
            <w:pPr>
              <w:pStyle w:val="TableParagraph"/>
              <w:spacing w:before="160"/>
              <w:ind w:right="99"/>
              <w:jc w:val="right"/>
              <w:rPr>
                <w:rFonts w:ascii="Bookman Old Style" w:hAnsi="Bookman Old Style"/>
                <w:sz w:val="16"/>
              </w:rPr>
            </w:pPr>
            <w:r w:rsidRPr="00022F71">
              <w:rPr>
                <w:rFonts w:ascii="Bookman Old Style" w:hAnsi="Bookman Old Style"/>
                <w:sz w:val="16"/>
              </w:rPr>
              <w:t>1</w:t>
            </w:r>
          </w:p>
        </w:tc>
        <w:tc>
          <w:tcPr>
            <w:tcW w:w="760" w:type="dxa"/>
          </w:tcPr>
          <w:p w14:paraId="59FE9946" w14:textId="77777777" w:rsidR="007F5FDB" w:rsidRPr="00022F71" w:rsidRDefault="002C6431">
            <w:pPr>
              <w:pStyle w:val="TableParagraph"/>
              <w:spacing w:before="160"/>
              <w:ind w:right="256"/>
              <w:jc w:val="right"/>
              <w:rPr>
                <w:rFonts w:ascii="Bookman Old Style" w:hAnsi="Bookman Old Style"/>
                <w:sz w:val="16"/>
              </w:rPr>
            </w:pPr>
            <w:r w:rsidRPr="00022F71">
              <w:rPr>
                <w:rFonts w:ascii="Bookman Old Style" w:hAnsi="Bookman Old Style"/>
                <w:sz w:val="16"/>
              </w:rPr>
              <w:t>30</w:t>
            </w:r>
          </w:p>
        </w:tc>
        <w:tc>
          <w:tcPr>
            <w:tcW w:w="443" w:type="dxa"/>
          </w:tcPr>
          <w:p w14:paraId="174B0021" w14:textId="77777777" w:rsidR="007F5FDB" w:rsidRPr="00022F71" w:rsidRDefault="002C6431">
            <w:pPr>
              <w:pStyle w:val="TableParagraph"/>
              <w:spacing w:before="160"/>
              <w:ind w:left="180"/>
              <w:jc w:val="left"/>
              <w:rPr>
                <w:rFonts w:ascii="Bookman Old Style" w:hAnsi="Bookman Old Style"/>
                <w:sz w:val="16"/>
              </w:rPr>
            </w:pPr>
            <w:r w:rsidRPr="00022F71">
              <w:rPr>
                <w:rFonts w:ascii="Bookman Old Style" w:hAnsi="Bookman Old Style"/>
                <w:sz w:val="16"/>
              </w:rPr>
              <w:t>3</w:t>
            </w:r>
          </w:p>
        </w:tc>
        <w:tc>
          <w:tcPr>
            <w:tcW w:w="705" w:type="dxa"/>
          </w:tcPr>
          <w:p w14:paraId="3350A278"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340</w:t>
            </w:r>
          </w:p>
        </w:tc>
        <w:tc>
          <w:tcPr>
            <w:tcW w:w="419" w:type="dxa"/>
          </w:tcPr>
          <w:p w14:paraId="37759D14"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1</w:t>
            </w:r>
          </w:p>
        </w:tc>
        <w:tc>
          <w:tcPr>
            <w:tcW w:w="700" w:type="dxa"/>
          </w:tcPr>
          <w:p w14:paraId="3617C6AF" w14:textId="77777777" w:rsidR="007F5FDB" w:rsidRPr="00022F71" w:rsidRDefault="002C6431">
            <w:pPr>
              <w:pStyle w:val="TableParagraph"/>
              <w:spacing w:before="160"/>
              <w:ind w:left="172" w:right="135"/>
              <w:rPr>
                <w:rFonts w:ascii="Bookman Old Style" w:hAnsi="Bookman Old Style"/>
                <w:sz w:val="16"/>
              </w:rPr>
            </w:pPr>
            <w:r w:rsidRPr="00022F71">
              <w:rPr>
                <w:rFonts w:ascii="Bookman Old Style" w:hAnsi="Bookman Old Style"/>
                <w:sz w:val="16"/>
              </w:rPr>
              <w:t>310</w:t>
            </w:r>
          </w:p>
        </w:tc>
        <w:tc>
          <w:tcPr>
            <w:tcW w:w="1060" w:type="dxa"/>
          </w:tcPr>
          <w:p w14:paraId="492DE6D0" w14:textId="77777777" w:rsidR="007F5FDB" w:rsidRPr="00022F71" w:rsidRDefault="007F5FDB">
            <w:pPr>
              <w:pStyle w:val="TableParagraph"/>
              <w:spacing w:before="0"/>
              <w:jc w:val="left"/>
              <w:rPr>
                <w:rFonts w:ascii="Bookman Old Style" w:hAnsi="Bookman Old Style"/>
                <w:sz w:val="16"/>
              </w:rPr>
            </w:pPr>
          </w:p>
        </w:tc>
      </w:tr>
      <w:tr w:rsidR="007F5FDB" w:rsidRPr="00022F71" w14:paraId="5239AC8D" w14:textId="77777777" w:rsidTr="00215BD6">
        <w:trPr>
          <w:gridAfter w:val="1"/>
          <w:wAfter w:w="10" w:type="dxa"/>
          <w:trHeight w:val="283"/>
        </w:trPr>
        <w:tc>
          <w:tcPr>
            <w:tcW w:w="540" w:type="dxa"/>
          </w:tcPr>
          <w:p w14:paraId="28CB9AC2" w14:textId="2A65DA83"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33</w:t>
            </w:r>
          </w:p>
        </w:tc>
        <w:tc>
          <w:tcPr>
            <w:tcW w:w="4219" w:type="dxa"/>
          </w:tcPr>
          <w:p w14:paraId="25FCCBF6"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Jatigede</w:t>
            </w:r>
          </w:p>
        </w:tc>
        <w:tc>
          <w:tcPr>
            <w:tcW w:w="856" w:type="dxa"/>
          </w:tcPr>
          <w:p w14:paraId="6E295AC8"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438C904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0287198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3EA486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DE939E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175FBF5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F3B6330"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3458FD55"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54FB7800"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4E3774D6"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408A119B"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BD23550"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1A53F4EA"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21E766FD"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4566B14E"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0FACDC6C"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7590E1F7" w14:textId="77777777" w:rsidR="007F5FDB" w:rsidRPr="00022F71" w:rsidRDefault="007F5FDB">
            <w:pPr>
              <w:pStyle w:val="TableParagraph"/>
              <w:spacing w:before="0"/>
              <w:jc w:val="left"/>
              <w:rPr>
                <w:rFonts w:ascii="Bookman Old Style" w:hAnsi="Bookman Old Style"/>
                <w:sz w:val="16"/>
              </w:rPr>
            </w:pPr>
          </w:p>
        </w:tc>
      </w:tr>
      <w:tr w:rsidR="007F5FDB" w:rsidRPr="00022F71" w14:paraId="7979D94F" w14:textId="77777777" w:rsidTr="00215BD6">
        <w:trPr>
          <w:gridAfter w:val="1"/>
          <w:wAfter w:w="10" w:type="dxa"/>
          <w:trHeight w:val="283"/>
        </w:trPr>
        <w:tc>
          <w:tcPr>
            <w:tcW w:w="540" w:type="dxa"/>
          </w:tcPr>
          <w:p w14:paraId="58301202" w14:textId="4E6F7CDE"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34</w:t>
            </w:r>
          </w:p>
        </w:tc>
        <w:tc>
          <w:tcPr>
            <w:tcW w:w="4219" w:type="dxa"/>
          </w:tcPr>
          <w:p w14:paraId="472FB895"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Paseh</w:t>
            </w:r>
          </w:p>
        </w:tc>
        <w:tc>
          <w:tcPr>
            <w:tcW w:w="856" w:type="dxa"/>
          </w:tcPr>
          <w:p w14:paraId="0CC90E83"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183E7E06"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30757C21"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2627D090"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078DE3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17F266E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963AF12"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104033FD"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0A171A59"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335A8CF8"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33DEC842"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4B54E5E"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3A8C1D14"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2C445332"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54387137"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145C32D6"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3016E5C7" w14:textId="77777777" w:rsidR="007F5FDB" w:rsidRPr="00022F71" w:rsidRDefault="007F5FDB">
            <w:pPr>
              <w:pStyle w:val="TableParagraph"/>
              <w:spacing w:before="0"/>
              <w:jc w:val="left"/>
              <w:rPr>
                <w:rFonts w:ascii="Bookman Old Style" w:hAnsi="Bookman Old Style"/>
                <w:sz w:val="16"/>
              </w:rPr>
            </w:pPr>
          </w:p>
        </w:tc>
      </w:tr>
      <w:tr w:rsidR="007F5FDB" w:rsidRPr="00022F71" w14:paraId="245E9239" w14:textId="77777777" w:rsidTr="00215BD6">
        <w:trPr>
          <w:gridAfter w:val="1"/>
          <w:wAfter w:w="10" w:type="dxa"/>
          <w:trHeight w:val="283"/>
        </w:trPr>
        <w:tc>
          <w:tcPr>
            <w:tcW w:w="540" w:type="dxa"/>
          </w:tcPr>
          <w:p w14:paraId="7198ACFA" w14:textId="77777777" w:rsidR="007F5FDB" w:rsidRPr="00022F71" w:rsidRDefault="007F5FDB">
            <w:pPr>
              <w:pStyle w:val="TableParagraph"/>
              <w:spacing w:before="9"/>
              <w:jc w:val="left"/>
              <w:rPr>
                <w:rFonts w:ascii="Bookman Old Style" w:hAnsi="Bookman Old Style"/>
                <w:b/>
                <w:sz w:val="13"/>
              </w:rPr>
            </w:pPr>
          </w:p>
          <w:p w14:paraId="0930D98D" w14:textId="3837CEC1"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35</w:t>
            </w:r>
          </w:p>
        </w:tc>
        <w:tc>
          <w:tcPr>
            <w:tcW w:w="4219" w:type="dxa"/>
          </w:tcPr>
          <w:p w14:paraId="3216AAE6" w14:textId="77777777" w:rsidR="007F5FDB" w:rsidRPr="00022F71" w:rsidRDefault="007F5FDB">
            <w:pPr>
              <w:pStyle w:val="TableParagraph"/>
              <w:spacing w:before="9"/>
              <w:jc w:val="left"/>
              <w:rPr>
                <w:rFonts w:ascii="Bookman Old Style" w:hAnsi="Bookman Old Style"/>
                <w:b/>
                <w:sz w:val="13"/>
              </w:rPr>
            </w:pPr>
          </w:p>
          <w:p w14:paraId="2AA707A2"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Rawat Inap Tomo</w:t>
            </w:r>
          </w:p>
        </w:tc>
        <w:tc>
          <w:tcPr>
            <w:tcW w:w="856" w:type="dxa"/>
          </w:tcPr>
          <w:p w14:paraId="64DC8FAA" w14:textId="77777777" w:rsidR="007F5FDB" w:rsidRPr="00022F71" w:rsidRDefault="007F5FDB">
            <w:pPr>
              <w:pStyle w:val="TableParagraph"/>
              <w:spacing w:before="9"/>
              <w:jc w:val="left"/>
              <w:rPr>
                <w:rFonts w:ascii="Bookman Old Style" w:hAnsi="Bookman Old Style"/>
                <w:b/>
                <w:sz w:val="13"/>
              </w:rPr>
            </w:pPr>
          </w:p>
          <w:p w14:paraId="7C806756"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650954BD" w14:textId="77777777" w:rsidR="007F5FDB" w:rsidRPr="00022F71" w:rsidRDefault="007F5FDB">
            <w:pPr>
              <w:pStyle w:val="TableParagraph"/>
              <w:spacing w:before="9"/>
              <w:jc w:val="left"/>
              <w:rPr>
                <w:rFonts w:ascii="Bookman Old Style" w:hAnsi="Bookman Old Style"/>
                <w:b/>
                <w:sz w:val="13"/>
              </w:rPr>
            </w:pPr>
          </w:p>
          <w:p w14:paraId="3204B24C"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7938ED11" w14:textId="77777777" w:rsidR="007F5FDB" w:rsidRPr="00022F71" w:rsidRDefault="007F5FDB">
            <w:pPr>
              <w:pStyle w:val="TableParagraph"/>
              <w:spacing w:before="9"/>
              <w:jc w:val="left"/>
              <w:rPr>
                <w:rFonts w:ascii="Bookman Old Style" w:hAnsi="Bookman Old Style"/>
                <w:b/>
                <w:sz w:val="13"/>
              </w:rPr>
            </w:pPr>
          </w:p>
          <w:p w14:paraId="17EB8EC1"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42D0330B" w14:textId="77777777" w:rsidR="007F5FDB" w:rsidRPr="00022F71" w:rsidRDefault="007F5FDB">
            <w:pPr>
              <w:pStyle w:val="TableParagraph"/>
              <w:spacing w:before="9"/>
              <w:jc w:val="left"/>
              <w:rPr>
                <w:rFonts w:ascii="Bookman Old Style" w:hAnsi="Bookman Old Style"/>
                <w:b/>
                <w:sz w:val="13"/>
              </w:rPr>
            </w:pPr>
          </w:p>
          <w:p w14:paraId="4842F7ED"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C2E0B26" w14:textId="77777777" w:rsidR="007F5FDB" w:rsidRPr="00022F71" w:rsidRDefault="007F5FDB">
            <w:pPr>
              <w:pStyle w:val="TableParagraph"/>
              <w:spacing w:before="9"/>
              <w:jc w:val="left"/>
              <w:rPr>
                <w:rFonts w:ascii="Bookman Old Style" w:hAnsi="Bookman Old Style"/>
                <w:b/>
                <w:sz w:val="13"/>
              </w:rPr>
            </w:pPr>
          </w:p>
          <w:p w14:paraId="1D6E98A8"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6E3356E" w14:textId="77777777" w:rsidR="007F5FDB" w:rsidRPr="00022F71" w:rsidRDefault="007F5FDB">
            <w:pPr>
              <w:pStyle w:val="TableParagraph"/>
              <w:spacing w:before="9"/>
              <w:jc w:val="left"/>
              <w:rPr>
                <w:rFonts w:ascii="Bookman Old Style" w:hAnsi="Bookman Old Style"/>
                <w:b/>
                <w:sz w:val="13"/>
              </w:rPr>
            </w:pPr>
          </w:p>
          <w:p w14:paraId="458592FB"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0646EBE" w14:textId="77777777" w:rsidR="007F5FDB" w:rsidRPr="00022F71" w:rsidRDefault="007F5FDB">
            <w:pPr>
              <w:pStyle w:val="TableParagraph"/>
              <w:spacing w:before="9"/>
              <w:jc w:val="left"/>
              <w:rPr>
                <w:rFonts w:ascii="Bookman Old Style" w:hAnsi="Bookman Old Style"/>
                <w:b/>
                <w:sz w:val="13"/>
              </w:rPr>
            </w:pPr>
          </w:p>
          <w:p w14:paraId="17F93469"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4E5C5B43" w14:textId="77777777" w:rsidR="007F5FDB" w:rsidRPr="00022F71" w:rsidRDefault="007F5FDB">
            <w:pPr>
              <w:pStyle w:val="TableParagraph"/>
              <w:spacing w:before="9"/>
              <w:jc w:val="left"/>
              <w:rPr>
                <w:rFonts w:ascii="Bookman Old Style" w:hAnsi="Bookman Old Style"/>
                <w:b/>
                <w:sz w:val="13"/>
              </w:rPr>
            </w:pPr>
          </w:p>
          <w:p w14:paraId="4825FF3E"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74BDC88F" w14:textId="77777777" w:rsidR="007F5FDB" w:rsidRPr="00022F71" w:rsidRDefault="007F5FDB">
            <w:pPr>
              <w:pStyle w:val="TableParagraph"/>
              <w:spacing w:before="9"/>
              <w:jc w:val="left"/>
              <w:rPr>
                <w:rFonts w:ascii="Bookman Old Style" w:hAnsi="Bookman Old Style"/>
                <w:b/>
                <w:sz w:val="13"/>
              </w:rPr>
            </w:pPr>
          </w:p>
          <w:p w14:paraId="2FC40A64"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0ECF5C4C" w14:textId="77777777" w:rsidR="007F5FDB" w:rsidRPr="00022F71" w:rsidRDefault="007F5FDB">
            <w:pPr>
              <w:pStyle w:val="TableParagraph"/>
              <w:spacing w:before="9"/>
              <w:jc w:val="left"/>
              <w:rPr>
                <w:rFonts w:ascii="Bookman Old Style" w:hAnsi="Bookman Old Style"/>
                <w:b/>
                <w:sz w:val="13"/>
              </w:rPr>
            </w:pPr>
          </w:p>
          <w:p w14:paraId="44148B67"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6334C64F" w14:textId="77777777" w:rsidR="007F5FDB" w:rsidRPr="00022F71" w:rsidRDefault="007F5FDB">
            <w:pPr>
              <w:pStyle w:val="TableParagraph"/>
              <w:spacing w:before="9"/>
              <w:jc w:val="left"/>
              <w:rPr>
                <w:rFonts w:ascii="Bookman Old Style" w:hAnsi="Bookman Old Style"/>
                <w:b/>
                <w:sz w:val="13"/>
              </w:rPr>
            </w:pPr>
          </w:p>
          <w:p w14:paraId="7AA8A102"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3235C18A" w14:textId="77777777" w:rsidR="007F5FDB" w:rsidRPr="00022F71" w:rsidRDefault="007F5FDB">
            <w:pPr>
              <w:pStyle w:val="TableParagraph"/>
              <w:spacing w:before="9"/>
              <w:jc w:val="left"/>
              <w:rPr>
                <w:rFonts w:ascii="Bookman Old Style" w:hAnsi="Bookman Old Style"/>
                <w:b/>
                <w:sz w:val="13"/>
              </w:rPr>
            </w:pPr>
          </w:p>
          <w:p w14:paraId="534E8FB1"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07EB5ADC" w14:textId="77777777" w:rsidR="007F5FDB" w:rsidRPr="00022F71" w:rsidRDefault="007F5FDB">
            <w:pPr>
              <w:pStyle w:val="TableParagraph"/>
              <w:spacing w:before="9"/>
              <w:jc w:val="left"/>
              <w:rPr>
                <w:rFonts w:ascii="Bookman Old Style" w:hAnsi="Bookman Old Style"/>
                <w:b/>
                <w:sz w:val="13"/>
              </w:rPr>
            </w:pPr>
          </w:p>
          <w:p w14:paraId="6B09706D"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642B02E0" w14:textId="77777777" w:rsidR="007F5FDB" w:rsidRPr="00022F71" w:rsidRDefault="007F5FDB">
            <w:pPr>
              <w:pStyle w:val="TableParagraph"/>
              <w:spacing w:before="9"/>
              <w:jc w:val="left"/>
              <w:rPr>
                <w:rFonts w:ascii="Bookman Old Style" w:hAnsi="Bookman Old Style"/>
                <w:b/>
                <w:sz w:val="13"/>
              </w:rPr>
            </w:pPr>
          </w:p>
          <w:p w14:paraId="611A4030"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471D5218" w14:textId="77777777" w:rsidR="007F5FDB" w:rsidRPr="00022F71" w:rsidRDefault="007F5FDB">
            <w:pPr>
              <w:pStyle w:val="TableParagraph"/>
              <w:spacing w:before="9"/>
              <w:jc w:val="left"/>
              <w:rPr>
                <w:rFonts w:ascii="Bookman Old Style" w:hAnsi="Bookman Old Style"/>
                <w:b/>
                <w:sz w:val="13"/>
              </w:rPr>
            </w:pPr>
          </w:p>
          <w:p w14:paraId="4AE348B2"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0C68B6AC" w14:textId="77777777" w:rsidR="007F5FDB" w:rsidRPr="00022F71" w:rsidRDefault="007F5FDB">
            <w:pPr>
              <w:pStyle w:val="TableParagraph"/>
              <w:spacing w:before="9"/>
              <w:jc w:val="left"/>
              <w:rPr>
                <w:rFonts w:ascii="Bookman Old Style" w:hAnsi="Bookman Old Style"/>
                <w:b/>
                <w:sz w:val="13"/>
              </w:rPr>
            </w:pPr>
          </w:p>
          <w:p w14:paraId="2834AE71"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0814E33F" w14:textId="77777777" w:rsidR="007F5FDB" w:rsidRPr="00022F71" w:rsidRDefault="007F5FDB">
            <w:pPr>
              <w:pStyle w:val="TableParagraph"/>
              <w:spacing w:before="0"/>
              <w:jc w:val="left"/>
              <w:rPr>
                <w:rFonts w:ascii="Bookman Old Style" w:hAnsi="Bookman Old Style"/>
                <w:sz w:val="16"/>
              </w:rPr>
            </w:pPr>
          </w:p>
        </w:tc>
      </w:tr>
      <w:tr w:rsidR="007F5FDB" w:rsidRPr="00022F71" w14:paraId="016D2179" w14:textId="77777777" w:rsidTr="00215BD6">
        <w:trPr>
          <w:gridAfter w:val="1"/>
          <w:wAfter w:w="10" w:type="dxa"/>
          <w:trHeight w:val="283"/>
        </w:trPr>
        <w:tc>
          <w:tcPr>
            <w:tcW w:w="540" w:type="dxa"/>
          </w:tcPr>
          <w:p w14:paraId="7071E282" w14:textId="6B39E40C"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36</w:t>
            </w:r>
          </w:p>
        </w:tc>
        <w:tc>
          <w:tcPr>
            <w:tcW w:w="4219" w:type="dxa"/>
          </w:tcPr>
          <w:p w14:paraId="5C0B8731"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Ujungjaya</w:t>
            </w:r>
          </w:p>
        </w:tc>
        <w:tc>
          <w:tcPr>
            <w:tcW w:w="856" w:type="dxa"/>
          </w:tcPr>
          <w:p w14:paraId="414E4748"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73115EE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C71FA1C"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3B9507AC"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5F5422EE"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39CCEF4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0605844B"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1CB0D584"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46FBD922"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46C5BF53"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2B49A20E"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42DAB0D4"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5ABE8244"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59984EF5"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4319E831"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53ED7BD0"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58B3B680" w14:textId="77777777" w:rsidR="007F5FDB" w:rsidRPr="00022F71" w:rsidRDefault="007F5FDB">
            <w:pPr>
              <w:pStyle w:val="TableParagraph"/>
              <w:spacing w:before="0"/>
              <w:jc w:val="left"/>
              <w:rPr>
                <w:rFonts w:ascii="Bookman Old Style" w:hAnsi="Bookman Old Style"/>
                <w:sz w:val="16"/>
              </w:rPr>
            </w:pPr>
          </w:p>
        </w:tc>
      </w:tr>
      <w:tr w:rsidR="007F5FDB" w:rsidRPr="00022F71" w14:paraId="6866A901" w14:textId="77777777" w:rsidTr="00215BD6">
        <w:trPr>
          <w:gridAfter w:val="1"/>
          <w:wAfter w:w="10" w:type="dxa"/>
          <w:trHeight w:val="283"/>
        </w:trPr>
        <w:tc>
          <w:tcPr>
            <w:tcW w:w="540" w:type="dxa"/>
          </w:tcPr>
          <w:p w14:paraId="25FFC982" w14:textId="2B4E6BD8"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37</w:t>
            </w:r>
          </w:p>
        </w:tc>
        <w:tc>
          <w:tcPr>
            <w:tcW w:w="4219" w:type="dxa"/>
          </w:tcPr>
          <w:p w14:paraId="60E23905"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Surian</w:t>
            </w:r>
          </w:p>
        </w:tc>
        <w:tc>
          <w:tcPr>
            <w:tcW w:w="856" w:type="dxa"/>
          </w:tcPr>
          <w:p w14:paraId="61B268E1"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146E677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6A831C83"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42E9ABDA"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9729101"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5B319FC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9CBECB7"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3F44E44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50F62952"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0E9C0B1B"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1362B5E5"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4CE8D6A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1B808570"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2C8BE451"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0DC2CDF9"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05647512"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79EBDC12" w14:textId="77777777" w:rsidR="007F5FDB" w:rsidRPr="00022F71" w:rsidRDefault="007F5FDB">
            <w:pPr>
              <w:pStyle w:val="TableParagraph"/>
              <w:spacing w:before="0"/>
              <w:jc w:val="left"/>
              <w:rPr>
                <w:rFonts w:ascii="Bookman Old Style" w:hAnsi="Bookman Old Style"/>
                <w:sz w:val="16"/>
              </w:rPr>
            </w:pPr>
          </w:p>
        </w:tc>
      </w:tr>
      <w:tr w:rsidR="007F5FDB" w:rsidRPr="00022F71" w14:paraId="6A162588" w14:textId="77777777" w:rsidTr="00215BD6">
        <w:trPr>
          <w:gridAfter w:val="1"/>
          <w:wAfter w:w="10" w:type="dxa"/>
          <w:trHeight w:val="283"/>
        </w:trPr>
        <w:tc>
          <w:tcPr>
            <w:tcW w:w="540" w:type="dxa"/>
          </w:tcPr>
          <w:p w14:paraId="769972E2" w14:textId="77777777" w:rsidR="007F5FDB" w:rsidRPr="00022F71" w:rsidRDefault="007F5FDB">
            <w:pPr>
              <w:pStyle w:val="TableParagraph"/>
              <w:spacing w:before="10"/>
              <w:jc w:val="left"/>
              <w:rPr>
                <w:rFonts w:ascii="Bookman Old Style" w:hAnsi="Bookman Old Style"/>
                <w:b/>
                <w:sz w:val="13"/>
              </w:rPr>
            </w:pPr>
          </w:p>
          <w:p w14:paraId="77D94BF9" w14:textId="4E3B644F"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38</w:t>
            </w:r>
          </w:p>
        </w:tc>
        <w:tc>
          <w:tcPr>
            <w:tcW w:w="4219" w:type="dxa"/>
          </w:tcPr>
          <w:p w14:paraId="664483AB" w14:textId="77777777" w:rsidR="007F5FDB" w:rsidRPr="00022F71" w:rsidRDefault="007F5FDB">
            <w:pPr>
              <w:pStyle w:val="TableParagraph"/>
              <w:spacing w:before="10"/>
              <w:jc w:val="left"/>
              <w:rPr>
                <w:rFonts w:ascii="Bookman Old Style" w:hAnsi="Bookman Old Style"/>
                <w:b/>
                <w:sz w:val="13"/>
              </w:rPr>
            </w:pPr>
          </w:p>
          <w:p w14:paraId="6D7C2CD5"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Buahdua</w:t>
            </w:r>
          </w:p>
        </w:tc>
        <w:tc>
          <w:tcPr>
            <w:tcW w:w="856" w:type="dxa"/>
          </w:tcPr>
          <w:p w14:paraId="4FD0CEEE" w14:textId="77777777" w:rsidR="007F5FDB" w:rsidRPr="00022F71" w:rsidRDefault="007F5FDB">
            <w:pPr>
              <w:pStyle w:val="TableParagraph"/>
              <w:spacing w:before="10"/>
              <w:jc w:val="left"/>
              <w:rPr>
                <w:rFonts w:ascii="Bookman Old Style" w:hAnsi="Bookman Old Style"/>
                <w:b/>
                <w:sz w:val="13"/>
              </w:rPr>
            </w:pPr>
          </w:p>
          <w:p w14:paraId="189F5B80"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34860B94" w14:textId="77777777" w:rsidR="007F5FDB" w:rsidRPr="00022F71" w:rsidRDefault="007F5FDB">
            <w:pPr>
              <w:pStyle w:val="TableParagraph"/>
              <w:spacing w:before="10"/>
              <w:jc w:val="left"/>
              <w:rPr>
                <w:rFonts w:ascii="Bookman Old Style" w:hAnsi="Bookman Old Style"/>
                <w:b/>
                <w:sz w:val="13"/>
              </w:rPr>
            </w:pPr>
          </w:p>
          <w:p w14:paraId="1576EA9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0E122A5A" w14:textId="77777777" w:rsidR="007F5FDB" w:rsidRPr="00022F71" w:rsidRDefault="007F5FDB">
            <w:pPr>
              <w:pStyle w:val="TableParagraph"/>
              <w:spacing w:before="10"/>
              <w:jc w:val="left"/>
              <w:rPr>
                <w:rFonts w:ascii="Bookman Old Style" w:hAnsi="Bookman Old Style"/>
                <w:b/>
                <w:sz w:val="13"/>
              </w:rPr>
            </w:pPr>
          </w:p>
          <w:p w14:paraId="69EF7876"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22ED48CC" w14:textId="77777777" w:rsidR="007F5FDB" w:rsidRPr="00022F71" w:rsidRDefault="007F5FDB">
            <w:pPr>
              <w:pStyle w:val="TableParagraph"/>
              <w:spacing w:before="10"/>
              <w:jc w:val="left"/>
              <w:rPr>
                <w:rFonts w:ascii="Bookman Old Style" w:hAnsi="Bookman Old Style"/>
                <w:b/>
                <w:sz w:val="13"/>
              </w:rPr>
            </w:pPr>
          </w:p>
          <w:p w14:paraId="040E6C3E"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385B277E" w14:textId="77777777" w:rsidR="007F5FDB" w:rsidRPr="00022F71" w:rsidRDefault="007F5FDB">
            <w:pPr>
              <w:pStyle w:val="TableParagraph"/>
              <w:spacing w:before="10"/>
              <w:jc w:val="left"/>
              <w:rPr>
                <w:rFonts w:ascii="Bookman Old Style" w:hAnsi="Bookman Old Style"/>
                <w:b/>
                <w:sz w:val="13"/>
              </w:rPr>
            </w:pPr>
          </w:p>
          <w:p w14:paraId="1C06E39E"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4F56EBE1" w14:textId="77777777" w:rsidR="007F5FDB" w:rsidRPr="00022F71" w:rsidRDefault="007F5FDB">
            <w:pPr>
              <w:pStyle w:val="TableParagraph"/>
              <w:spacing w:before="10"/>
              <w:jc w:val="left"/>
              <w:rPr>
                <w:rFonts w:ascii="Bookman Old Style" w:hAnsi="Bookman Old Style"/>
                <w:b/>
                <w:sz w:val="13"/>
              </w:rPr>
            </w:pPr>
          </w:p>
          <w:p w14:paraId="54A3FB8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1F4DC8F" w14:textId="77777777" w:rsidR="007F5FDB" w:rsidRPr="00022F71" w:rsidRDefault="007F5FDB">
            <w:pPr>
              <w:pStyle w:val="TableParagraph"/>
              <w:spacing w:before="10"/>
              <w:jc w:val="left"/>
              <w:rPr>
                <w:rFonts w:ascii="Bookman Old Style" w:hAnsi="Bookman Old Style"/>
                <w:b/>
                <w:sz w:val="13"/>
              </w:rPr>
            </w:pPr>
          </w:p>
          <w:p w14:paraId="19BE191E"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2CD64C19" w14:textId="77777777" w:rsidR="007F5FDB" w:rsidRPr="00022F71" w:rsidRDefault="007F5FDB">
            <w:pPr>
              <w:pStyle w:val="TableParagraph"/>
              <w:spacing w:before="10"/>
              <w:jc w:val="left"/>
              <w:rPr>
                <w:rFonts w:ascii="Bookman Old Style" w:hAnsi="Bookman Old Style"/>
                <w:b/>
                <w:sz w:val="13"/>
              </w:rPr>
            </w:pPr>
          </w:p>
          <w:p w14:paraId="34321766"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00B8865D" w14:textId="77777777" w:rsidR="007F5FDB" w:rsidRPr="00022F71" w:rsidRDefault="007F5FDB">
            <w:pPr>
              <w:pStyle w:val="TableParagraph"/>
              <w:spacing w:before="10"/>
              <w:jc w:val="left"/>
              <w:rPr>
                <w:rFonts w:ascii="Bookman Old Style" w:hAnsi="Bookman Old Style"/>
                <w:b/>
                <w:sz w:val="13"/>
              </w:rPr>
            </w:pPr>
          </w:p>
          <w:p w14:paraId="42075D40"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2F913452" w14:textId="77777777" w:rsidR="007F5FDB" w:rsidRPr="00022F71" w:rsidRDefault="007F5FDB">
            <w:pPr>
              <w:pStyle w:val="TableParagraph"/>
              <w:spacing w:before="10"/>
              <w:jc w:val="left"/>
              <w:rPr>
                <w:rFonts w:ascii="Bookman Old Style" w:hAnsi="Bookman Old Style"/>
                <w:b/>
                <w:sz w:val="13"/>
              </w:rPr>
            </w:pPr>
          </w:p>
          <w:p w14:paraId="70910B72"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07711691" w14:textId="77777777" w:rsidR="007F5FDB" w:rsidRPr="00022F71" w:rsidRDefault="007F5FDB">
            <w:pPr>
              <w:pStyle w:val="TableParagraph"/>
              <w:spacing w:before="10"/>
              <w:jc w:val="left"/>
              <w:rPr>
                <w:rFonts w:ascii="Bookman Old Style" w:hAnsi="Bookman Old Style"/>
                <w:b/>
                <w:sz w:val="13"/>
              </w:rPr>
            </w:pPr>
          </w:p>
          <w:p w14:paraId="187B7FC9"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54E203F5" w14:textId="77777777" w:rsidR="007F5FDB" w:rsidRPr="00022F71" w:rsidRDefault="007F5FDB">
            <w:pPr>
              <w:pStyle w:val="TableParagraph"/>
              <w:spacing w:before="10"/>
              <w:jc w:val="left"/>
              <w:rPr>
                <w:rFonts w:ascii="Bookman Old Style" w:hAnsi="Bookman Old Style"/>
                <w:b/>
                <w:sz w:val="13"/>
              </w:rPr>
            </w:pPr>
          </w:p>
          <w:p w14:paraId="7DBEA1D8"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1553E57D" w14:textId="77777777" w:rsidR="007F5FDB" w:rsidRPr="00022F71" w:rsidRDefault="007F5FDB">
            <w:pPr>
              <w:pStyle w:val="TableParagraph"/>
              <w:spacing w:before="10"/>
              <w:jc w:val="left"/>
              <w:rPr>
                <w:rFonts w:ascii="Bookman Old Style" w:hAnsi="Bookman Old Style"/>
                <w:b/>
                <w:sz w:val="13"/>
              </w:rPr>
            </w:pPr>
          </w:p>
          <w:p w14:paraId="4E97B65D"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2D3BF257" w14:textId="77777777" w:rsidR="007F5FDB" w:rsidRPr="00022F71" w:rsidRDefault="007F5FDB">
            <w:pPr>
              <w:pStyle w:val="TableParagraph"/>
              <w:spacing w:before="10"/>
              <w:jc w:val="left"/>
              <w:rPr>
                <w:rFonts w:ascii="Bookman Old Style" w:hAnsi="Bookman Old Style"/>
                <w:b/>
                <w:sz w:val="13"/>
              </w:rPr>
            </w:pPr>
          </w:p>
          <w:p w14:paraId="6FCCC44D"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1D93AFDE" w14:textId="77777777" w:rsidR="007F5FDB" w:rsidRPr="00022F71" w:rsidRDefault="007F5FDB">
            <w:pPr>
              <w:pStyle w:val="TableParagraph"/>
              <w:spacing w:before="10"/>
              <w:jc w:val="left"/>
              <w:rPr>
                <w:rFonts w:ascii="Bookman Old Style" w:hAnsi="Bookman Old Style"/>
                <w:b/>
                <w:sz w:val="13"/>
              </w:rPr>
            </w:pPr>
          </w:p>
          <w:p w14:paraId="45CE8EB9"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20461617" w14:textId="77777777" w:rsidR="007F5FDB" w:rsidRPr="00022F71" w:rsidRDefault="007F5FDB">
            <w:pPr>
              <w:pStyle w:val="TableParagraph"/>
              <w:spacing w:before="10"/>
              <w:jc w:val="left"/>
              <w:rPr>
                <w:rFonts w:ascii="Bookman Old Style" w:hAnsi="Bookman Old Style"/>
                <w:b/>
                <w:sz w:val="13"/>
              </w:rPr>
            </w:pPr>
          </w:p>
          <w:p w14:paraId="3BCA43C0"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5995FCF5" w14:textId="77777777" w:rsidR="007F5FDB" w:rsidRPr="00022F71" w:rsidRDefault="007F5FDB">
            <w:pPr>
              <w:pStyle w:val="TableParagraph"/>
              <w:spacing w:before="0"/>
              <w:jc w:val="left"/>
              <w:rPr>
                <w:rFonts w:ascii="Bookman Old Style" w:hAnsi="Bookman Old Style"/>
                <w:sz w:val="16"/>
              </w:rPr>
            </w:pPr>
          </w:p>
        </w:tc>
      </w:tr>
      <w:tr w:rsidR="007F5FDB" w:rsidRPr="00022F71" w14:paraId="19745F8F" w14:textId="77777777" w:rsidTr="00215BD6">
        <w:trPr>
          <w:gridAfter w:val="1"/>
          <w:wAfter w:w="10" w:type="dxa"/>
          <w:trHeight w:val="283"/>
        </w:trPr>
        <w:tc>
          <w:tcPr>
            <w:tcW w:w="540" w:type="dxa"/>
          </w:tcPr>
          <w:p w14:paraId="614FF26A" w14:textId="74E87B79"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39</w:t>
            </w:r>
          </w:p>
        </w:tc>
        <w:tc>
          <w:tcPr>
            <w:tcW w:w="4219" w:type="dxa"/>
          </w:tcPr>
          <w:p w14:paraId="5313C5E4"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Hariang</w:t>
            </w:r>
          </w:p>
        </w:tc>
        <w:tc>
          <w:tcPr>
            <w:tcW w:w="856" w:type="dxa"/>
          </w:tcPr>
          <w:p w14:paraId="389B9F8F"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454501B9"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035FE8B5"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116F1AB5"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6E605902"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014397F8"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929AA7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6E7E230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812898F"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7A343C97"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4105609F"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06587FAB"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0C2676AD"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3AA37D20"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2D0409E5"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0EFC64CB"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03B387FB" w14:textId="77777777" w:rsidR="007F5FDB" w:rsidRPr="00022F71" w:rsidRDefault="007F5FDB">
            <w:pPr>
              <w:pStyle w:val="TableParagraph"/>
              <w:spacing w:before="0"/>
              <w:jc w:val="left"/>
              <w:rPr>
                <w:rFonts w:ascii="Bookman Old Style" w:hAnsi="Bookman Old Style"/>
                <w:sz w:val="16"/>
              </w:rPr>
            </w:pPr>
          </w:p>
        </w:tc>
      </w:tr>
      <w:tr w:rsidR="007F5FDB" w:rsidRPr="00022F71" w14:paraId="2F86BDEA" w14:textId="77777777" w:rsidTr="00215BD6">
        <w:trPr>
          <w:gridAfter w:val="1"/>
          <w:wAfter w:w="10" w:type="dxa"/>
          <w:trHeight w:val="283"/>
        </w:trPr>
        <w:tc>
          <w:tcPr>
            <w:tcW w:w="540" w:type="dxa"/>
          </w:tcPr>
          <w:p w14:paraId="585D6908" w14:textId="2449BCCE"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40</w:t>
            </w:r>
          </w:p>
        </w:tc>
        <w:tc>
          <w:tcPr>
            <w:tcW w:w="4219" w:type="dxa"/>
          </w:tcPr>
          <w:p w14:paraId="129333B3"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Rawat Inap Conggeang</w:t>
            </w:r>
          </w:p>
        </w:tc>
        <w:tc>
          <w:tcPr>
            <w:tcW w:w="856" w:type="dxa"/>
          </w:tcPr>
          <w:p w14:paraId="343311B3"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263AD84B"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3A888E0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23BDD27A"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444058AE"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7396D43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C57327D"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3838EBC2"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AB93F2D"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2FB9890D"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7BCB7A2E"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481B3B55"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57C01933"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7F9393E3"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5B9D6DEA"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418E8CFD"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14C39DBB" w14:textId="77777777" w:rsidR="007F5FDB" w:rsidRPr="00022F71" w:rsidRDefault="007F5FDB">
            <w:pPr>
              <w:pStyle w:val="TableParagraph"/>
              <w:spacing w:before="0"/>
              <w:jc w:val="left"/>
              <w:rPr>
                <w:rFonts w:ascii="Bookman Old Style" w:hAnsi="Bookman Old Style"/>
                <w:sz w:val="16"/>
              </w:rPr>
            </w:pPr>
          </w:p>
        </w:tc>
      </w:tr>
      <w:tr w:rsidR="007F5FDB" w:rsidRPr="00022F71" w14:paraId="6BEFD00C" w14:textId="77777777" w:rsidTr="00215BD6">
        <w:trPr>
          <w:gridAfter w:val="1"/>
          <w:wAfter w:w="10" w:type="dxa"/>
          <w:trHeight w:val="283"/>
        </w:trPr>
        <w:tc>
          <w:tcPr>
            <w:tcW w:w="540" w:type="dxa"/>
          </w:tcPr>
          <w:p w14:paraId="4201C9A2" w14:textId="77777777" w:rsidR="007F5FDB" w:rsidRPr="00022F71" w:rsidRDefault="007F5FDB">
            <w:pPr>
              <w:pStyle w:val="TableParagraph"/>
              <w:spacing w:before="9"/>
              <w:jc w:val="left"/>
              <w:rPr>
                <w:rFonts w:ascii="Bookman Old Style" w:hAnsi="Bookman Old Style"/>
                <w:b/>
                <w:sz w:val="13"/>
              </w:rPr>
            </w:pPr>
          </w:p>
          <w:p w14:paraId="59A12025" w14:textId="43C10337"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41</w:t>
            </w:r>
          </w:p>
        </w:tc>
        <w:tc>
          <w:tcPr>
            <w:tcW w:w="4219" w:type="dxa"/>
          </w:tcPr>
          <w:p w14:paraId="155B128C" w14:textId="77777777" w:rsidR="007F5FDB" w:rsidRPr="00022F71" w:rsidRDefault="007F5FDB">
            <w:pPr>
              <w:pStyle w:val="TableParagraph"/>
              <w:spacing w:before="9"/>
              <w:jc w:val="left"/>
              <w:rPr>
                <w:rFonts w:ascii="Bookman Old Style" w:hAnsi="Bookman Old Style"/>
                <w:b/>
                <w:sz w:val="13"/>
              </w:rPr>
            </w:pPr>
          </w:p>
          <w:p w14:paraId="61E335F0"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Rawat Inap Sukamantri</w:t>
            </w:r>
          </w:p>
        </w:tc>
        <w:tc>
          <w:tcPr>
            <w:tcW w:w="856" w:type="dxa"/>
          </w:tcPr>
          <w:p w14:paraId="6499110D" w14:textId="77777777" w:rsidR="007F5FDB" w:rsidRPr="00022F71" w:rsidRDefault="007F5FDB">
            <w:pPr>
              <w:pStyle w:val="TableParagraph"/>
              <w:spacing w:before="9"/>
              <w:jc w:val="left"/>
              <w:rPr>
                <w:rFonts w:ascii="Bookman Old Style" w:hAnsi="Bookman Old Style"/>
                <w:b/>
                <w:sz w:val="13"/>
              </w:rPr>
            </w:pPr>
          </w:p>
          <w:p w14:paraId="5F3009E5"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9</w:t>
            </w:r>
          </w:p>
        </w:tc>
        <w:tc>
          <w:tcPr>
            <w:tcW w:w="856" w:type="dxa"/>
          </w:tcPr>
          <w:p w14:paraId="50F87ECA" w14:textId="77777777" w:rsidR="007F5FDB" w:rsidRPr="00022F71" w:rsidRDefault="007F5FDB">
            <w:pPr>
              <w:pStyle w:val="TableParagraph"/>
              <w:spacing w:before="9"/>
              <w:jc w:val="left"/>
              <w:rPr>
                <w:rFonts w:ascii="Bookman Old Style" w:hAnsi="Bookman Old Style"/>
                <w:b/>
                <w:sz w:val="13"/>
              </w:rPr>
            </w:pPr>
          </w:p>
          <w:p w14:paraId="6824FB1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6DC1E79D" w14:textId="77777777" w:rsidR="007F5FDB" w:rsidRPr="00022F71" w:rsidRDefault="007F5FDB">
            <w:pPr>
              <w:pStyle w:val="TableParagraph"/>
              <w:spacing w:before="9"/>
              <w:jc w:val="left"/>
              <w:rPr>
                <w:rFonts w:ascii="Bookman Old Style" w:hAnsi="Bookman Old Style"/>
                <w:b/>
                <w:sz w:val="13"/>
              </w:rPr>
            </w:pPr>
          </w:p>
          <w:p w14:paraId="42DF63B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0F00B900" w14:textId="77777777" w:rsidR="007F5FDB" w:rsidRPr="00022F71" w:rsidRDefault="007F5FDB">
            <w:pPr>
              <w:pStyle w:val="TableParagraph"/>
              <w:spacing w:before="9"/>
              <w:jc w:val="left"/>
              <w:rPr>
                <w:rFonts w:ascii="Bookman Old Style" w:hAnsi="Bookman Old Style"/>
                <w:b/>
                <w:sz w:val="13"/>
              </w:rPr>
            </w:pPr>
          </w:p>
          <w:p w14:paraId="29C5E8DA"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2882C159" w14:textId="77777777" w:rsidR="007F5FDB" w:rsidRPr="00022F71" w:rsidRDefault="007F5FDB">
            <w:pPr>
              <w:pStyle w:val="TableParagraph"/>
              <w:spacing w:before="9"/>
              <w:jc w:val="left"/>
              <w:rPr>
                <w:rFonts w:ascii="Bookman Old Style" w:hAnsi="Bookman Old Style"/>
                <w:b/>
                <w:sz w:val="13"/>
              </w:rPr>
            </w:pPr>
          </w:p>
          <w:p w14:paraId="3B40381E"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29B5A700" w14:textId="77777777" w:rsidR="007F5FDB" w:rsidRPr="00022F71" w:rsidRDefault="007F5FDB">
            <w:pPr>
              <w:pStyle w:val="TableParagraph"/>
              <w:spacing w:before="9"/>
              <w:jc w:val="left"/>
              <w:rPr>
                <w:rFonts w:ascii="Bookman Old Style" w:hAnsi="Bookman Old Style"/>
                <w:b/>
                <w:sz w:val="13"/>
              </w:rPr>
            </w:pPr>
          </w:p>
          <w:p w14:paraId="38D46525"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4739147B" w14:textId="77777777" w:rsidR="007F5FDB" w:rsidRPr="00022F71" w:rsidRDefault="007F5FDB">
            <w:pPr>
              <w:pStyle w:val="TableParagraph"/>
              <w:spacing w:before="9"/>
              <w:jc w:val="left"/>
              <w:rPr>
                <w:rFonts w:ascii="Bookman Old Style" w:hAnsi="Bookman Old Style"/>
                <w:b/>
                <w:sz w:val="13"/>
              </w:rPr>
            </w:pPr>
          </w:p>
          <w:p w14:paraId="73D39CEE"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18384608" w14:textId="77777777" w:rsidR="007F5FDB" w:rsidRPr="00022F71" w:rsidRDefault="007F5FDB">
            <w:pPr>
              <w:pStyle w:val="TableParagraph"/>
              <w:spacing w:before="9"/>
              <w:jc w:val="left"/>
              <w:rPr>
                <w:rFonts w:ascii="Bookman Old Style" w:hAnsi="Bookman Old Style"/>
                <w:b/>
                <w:sz w:val="13"/>
              </w:rPr>
            </w:pPr>
          </w:p>
          <w:p w14:paraId="41E36637"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BD5267E" w14:textId="77777777" w:rsidR="007F5FDB" w:rsidRPr="00022F71" w:rsidRDefault="007F5FDB">
            <w:pPr>
              <w:pStyle w:val="TableParagraph"/>
              <w:spacing w:before="9"/>
              <w:jc w:val="left"/>
              <w:rPr>
                <w:rFonts w:ascii="Bookman Old Style" w:hAnsi="Bookman Old Style"/>
                <w:b/>
                <w:sz w:val="13"/>
              </w:rPr>
            </w:pPr>
          </w:p>
          <w:p w14:paraId="4B3299CC"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6F4301C5" w14:textId="77777777" w:rsidR="007F5FDB" w:rsidRPr="00022F71" w:rsidRDefault="007F5FDB">
            <w:pPr>
              <w:pStyle w:val="TableParagraph"/>
              <w:spacing w:before="9"/>
              <w:jc w:val="left"/>
              <w:rPr>
                <w:rFonts w:ascii="Bookman Old Style" w:hAnsi="Bookman Old Style"/>
                <w:b/>
                <w:sz w:val="13"/>
              </w:rPr>
            </w:pPr>
          </w:p>
          <w:p w14:paraId="78A7DA86"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5A773F8A" w14:textId="77777777" w:rsidR="007F5FDB" w:rsidRPr="00022F71" w:rsidRDefault="007F5FDB">
            <w:pPr>
              <w:pStyle w:val="TableParagraph"/>
              <w:spacing w:before="9"/>
              <w:jc w:val="left"/>
              <w:rPr>
                <w:rFonts w:ascii="Bookman Old Style" w:hAnsi="Bookman Old Style"/>
                <w:b/>
                <w:sz w:val="13"/>
              </w:rPr>
            </w:pPr>
          </w:p>
          <w:p w14:paraId="2BCD6A86"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027C64E9" w14:textId="77777777" w:rsidR="007F5FDB" w:rsidRPr="00022F71" w:rsidRDefault="007F5FDB">
            <w:pPr>
              <w:pStyle w:val="TableParagraph"/>
              <w:spacing w:before="9"/>
              <w:jc w:val="left"/>
              <w:rPr>
                <w:rFonts w:ascii="Bookman Old Style" w:hAnsi="Bookman Old Style"/>
                <w:b/>
                <w:sz w:val="13"/>
              </w:rPr>
            </w:pPr>
          </w:p>
          <w:p w14:paraId="7937E408"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7033F93F" w14:textId="77777777" w:rsidR="007F5FDB" w:rsidRPr="00022F71" w:rsidRDefault="007F5FDB">
            <w:pPr>
              <w:pStyle w:val="TableParagraph"/>
              <w:spacing w:before="9"/>
              <w:jc w:val="left"/>
              <w:rPr>
                <w:rFonts w:ascii="Bookman Old Style" w:hAnsi="Bookman Old Style"/>
                <w:b/>
                <w:sz w:val="13"/>
              </w:rPr>
            </w:pPr>
          </w:p>
          <w:p w14:paraId="14EDDDDA"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0464A055" w14:textId="77777777" w:rsidR="007F5FDB" w:rsidRPr="00022F71" w:rsidRDefault="007F5FDB">
            <w:pPr>
              <w:pStyle w:val="TableParagraph"/>
              <w:spacing w:before="9"/>
              <w:jc w:val="left"/>
              <w:rPr>
                <w:rFonts w:ascii="Bookman Old Style" w:hAnsi="Bookman Old Style"/>
                <w:b/>
                <w:sz w:val="13"/>
              </w:rPr>
            </w:pPr>
          </w:p>
          <w:p w14:paraId="23678FD5"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5705A5A2" w14:textId="77777777" w:rsidR="007F5FDB" w:rsidRPr="00022F71" w:rsidRDefault="007F5FDB">
            <w:pPr>
              <w:pStyle w:val="TableParagraph"/>
              <w:spacing w:before="9"/>
              <w:jc w:val="left"/>
              <w:rPr>
                <w:rFonts w:ascii="Bookman Old Style" w:hAnsi="Bookman Old Style"/>
                <w:b/>
                <w:sz w:val="13"/>
              </w:rPr>
            </w:pPr>
          </w:p>
          <w:p w14:paraId="0EB02E17"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17E4F3F6" w14:textId="77777777" w:rsidR="007F5FDB" w:rsidRPr="00022F71" w:rsidRDefault="007F5FDB">
            <w:pPr>
              <w:pStyle w:val="TableParagraph"/>
              <w:spacing w:before="9"/>
              <w:jc w:val="left"/>
              <w:rPr>
                <w:rFonts w:ascii="Bookman Old Style" w:hAnsi="Bookman Old Style"/>
                <w:b/>
                <w:sz w:val="13"/>
              </w:rPr>
            </w:pPr>
          </w:p>
          <w:p w14:paraId="456FE268"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704D98E7" w14:textId="77777777" w:rsidR="007F5FDB" w:rsidRPr="00022F71" w:rsidRDefault="007F5FDB">
            <w:pPr>
              <w:pStyle w:val="TableParagraph"/>
              <w:spacing w:before="0"/>
              <w:jc w:val="left"/>
              <w:rPr>
                <w:rFonts w:ascii="Bookman Old Style" w:hAnsi="Bookman Old Style"/>
                <w:sz w:val="16"/>
              </w:rPr>
            </w:pPr>
          </w:p>
        </w:tc>
      </w:tr>
      <w:tr w:rsidR="007F5FDB" w:rsidRPr="00022F71" w14:paraId="0F3A2ADA" w14:textId="77777777" w:rsidTr="00215BD6">
        <w:trPr>
          <w:gridAfter w:val="1"/>
          <w:wAfter w:w="10" w:type="dxa"/>
          <w:trHeight w:val="283"/>
        </w:trPr>
        <w:tc>
          <w:tcPr>
            <w:tcW w:w="540" w:type="dxa"/>
          </w:tcPr>
          <w:p w14:paraId="17DFA54C" w14:textId="77777777" w:rsidR="007F5FDB" w:rsidRPr="00022F71" w:rsidRDefault="007F5FDB">
            <w:pPr>
              <w:pStyle w:val="TableParagraph"/>
              <w:spacing w:before="9"/>
              <w:jc w:val="left"/>
              <w:rPr>
                <w:rFonts w:ascii="Bookman Old Style" w:hAnsi="Bookman Old Style"/>
                <w:b/>
                <w:sz w:val="13"/>
              </w:rPr>
            </w:pPr>
          </w:p>
          <w:p w14:paraId="79D5193E" w14:textId="03A8AC03"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42</w:t>
            </w:r>
          </w:p>
        </w:tc>
        <w:tc>
          <w:tcPr>
            <w:tcW w:w="4219" w:type="dxa"/>
          </w:tcPr>
          <w:p w14:paraId="7F36480B" w14:textId="77777777" w:rsidR="007F5FDB" w:rsidRPr="00022F71" w:rsidRDefault="007F5FDB">
            <w:pPr>
              <w:pStyle w:val="TableParagraph"/>
              <w:spacing w:before="9"/>
              <w:jc w:val="left"/>
              <w:rPr>
                <w:rFonts w:ascii="Bookman Old Style" w:hAnsi="Bookman Old Style"/>
                <w:b/>
                <w:sz w:val="13"/>
              </w:rPr>
            </w:pPr>
          </w:p>
          <w:p w14:paraId="6076DD2F"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Puskesmas Tanjungkerta</w:t>
            </w:r>
          </w:p>
        </w:tc>
        <w:tc>
          <w:tcPr>
            <w:tcW w:w="856" w:type="dxa"/>
          </w:tcPr>
          <w:p w14:paraId="4B103269" w14:textId="77777777" w:rsidR="007F5FDB" w:rsidRPr="00022F71" w:rsidRDefault="007F5FDB">
            <w:pPr>
              <w:pStyle w:val="TableParagraph"/>
              <w:spacing w:before="9"/>
              <w:jc w:val="left"/>
              <w:rPr>
                <w:rFonts w:ascii="Bookman Old Style" w:hAnsi="Bookman Old Style"/>
                <w:b/>
                <w:sz w:val="13"/>
              </w:rPr>
            </w:pPr>
          </w:p>
          <w:p w14:paraId="476AB3EC"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63852D0A" w14:textId="77777777" w:rsidR="007F5FDB" w:rsidRPr="00022F71" w:rsidRDefault="007F5FDB">
            <w:pPr>
              <w:pStyle w:val="TableParagraph"/>
              <w:spacing w:before="9"/>
              <w:jc w:val="left"/>
              <w:rPr>
                <w:rFonts w:ascii="Bookman Old Style" w:hAnsi="Bookman Old Style"/>
                <w:b/>
                <w:sz w:val="13"/>
              </w:rPr>
            </w:pPr>
          </w:p>
          <w:p w14:paraId="071DBD5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1AF56AE1" w14:textId="77777777" w:rsidR="007F5FDB" w:rsidRPr="00022F71" w:rsidRDefault="007F5FDB">
            <w:pPr>
              <w:pStyle w:val="TableParagraph"/>
              <w:spacing w:before="9"/>
              <w:jc w:val="left"/>
              <w:rPr>
                <w:rFonts w:ascii="Bookman Old Style" w:hAnsi="Bookman Old Style"/>
                <w:b/>
                <w:sz w:val="13"/>
              </w:rPr>
            </w:pPr>
          </w:p>
          <w:p w14:paraId="5411FD06"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124AD5D" w14:textId="77777777" w:rsidR="007F5FDB" w:rsidRPr="00022F71" w:rsidRDefault="007F5FDB">
            <w:pPr>
              <w:pStyle w:val="TableParagraph"/>
              <w:spacing w:before="9"/>
              <w:jc w:val="left"/>
              <w:rPr>
                <w:rFonts w:ascii="Bookman Old Style" w:hAnsi="Bookman Old Style"/>
                <w:b/>
                <w:sz w:val="13"/>
              </w:rPr>
            </w:pPr>
          </w:p>
          <w:p w14:paraId="071BAEFE"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C14F075" w14:textId="77777777" w:rsidR="007F5FDB" w:rsidRPr="00022F71" w:rsidRDefault="007F5FDB">
            <w:pPr>
              <w:pStyle w:val="TableParagraph"/>
              <w:spacing w:before="9"/>
              <w:jc w:val="left"/>
              <w:rPr>
                <w:rFonts w:ascii="Bookman Old Style" w:hAnsi="Bookman Old Style"/>
                <w:b/>
                <w:sz w:val="13"/>
              </w:rPr>
            </w:pPr>
          </w:p>
          <w:p w14:paraId="5A599C75"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AD41A2F" w14:textId="77777777" w:rsidR="007F5FDB" w:rsidRPr="00022F71" w:rsidRDefault="007F5FDB">
            <w:pPr>
              <w:pStyle w:val="TableParagraph"/>
              <w:spacing w:before="9"/>
              <w:jc w:val="left"/>
              <w:rPr>
                <w:rFonts w:ascii="Bookman Old Style" w:hAnsi="Bookman Old Style"/>
                <w:b/>
                <w:sz w:val="13"/>
              </w:rPr>
            </w:pPr>
          </w:p>
          <w:p w14:paraId="75FD433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100822B2" w14:textId="77777777" w:rsidR="007F5FDB" w:rsidRPr="00022F71" w:rsidRDefault="007F5FDB">
            <w:pPr>
              <w:pStyle w:val="TableParagraph"/>
              <w:spacing w:before="9"/>
              <w:jc w:val="left"/>
              <w:rPr>
                <w:rFonts w:ascii="Bookman Old Style" w:hAnsi="Bookman Old Style"/>
                <w:b/>
                <w:sz w:val="13"/>
              </w:rPr>
            </w:pPr>
          </w:p>
          <w:p w14:paraId="2327C36F"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478138B7" w14:textId="77777777" w:rsidR="007F5FDB" w:rsidRPr="00022F71" w:rsidRDefault="007F5FDB">
            <w:pPr>
              <w:pStyle w:val="TableParagraph"/>
              <w:spacing w:before="9"/>
              <w:jc w:val="left"/>
              <w:rPr>
                <w:rFonts w:ascii="Bookman Old Style" w:hAnsi="Bookman Old Style"/>
                <w:b/>
                <w:sz w:val="13"/>
              </w:rPr>
            </w:pPr>
          </w:p>
          <w:p w14:paraId="4369919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402D772" w14:textId="77777777" w:rsidR="007F5FDB" w:rsidRPr="00022F71" w:rsidRDefault="007F5FDB">
            <w:pPr>
              <w:pStyle w:val="TableParagraph"/>
              <w:spacing w:before="9"/>
              <w:jc w:val="left"/>
              <w:rPr>
                <w:rFonts w:ascii="Bookman Old Style" w:hAnsi="Bookman Old Style"/>
                <w:b/>
                <w:sz w:val="13"/>
              </w:rPr>
            </w:pPr>
          </w:p>
          <w:p w14:paraId="3C1013D8"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FD620BB" w14:textId="77777777" w:rsidR="007F5FDB" w:rsidRPr="00022F71" w:rsidRDefault="007F5FDB">
            <w:pPr>
              <w:pStyle w:val="TableParagraph"/>
              <w:spacing w:before="9"/>
              <w:jc w:val="left"/>
              <w:rPr>
                <w:rFonts w:ascii="Bookman Old Style" w:hAnsi="Bookman Old Style"/>
                <w:b/>
                <w:sz w:val="13"/>
              </w:rPr>
            </w:pPr>
          </w:p>
          <w:p w14:paraId="64B288E9"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303B50D3" w14:textId="77777777" w:rsidR="007F5FDB" w:rsidRPr="00022F71" w:rsidRDefault="007F5FDB">
            <w:pPr>
              <w:pStyle w:val="TableParagraph"/>
              <w:spacing w:before="9"/>
              <w:jc w:val="left"/>
              <w:rPr>
                <w:rFonts w:ascii="Bookman Old Style" w:hAnsi="Bookman Old Style"/>
                <w:b/>
                <w:sz w:val="13"/>
              </w:rPr>
            </w:pPr>
          </w:p>
          <w:p w14:paraId="6E9883FE"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6C0CA334" w14:textId="77777777" w:rsidR="007F5FDB" w:rsidRPr="00022F71" w:rsidRDefault="007F5FDB">
            <w:pPr>
              <w:pStyle w:val="TableParagraph"/>
              <w:spacing w:before="9"/>
              <w:jc w:val="left"/>
              <w:rPr>
                <w:rFonts w:ascii="Bookman Old Style" w:hAnsi="Bookman Old Style"/>
                <w:b/>
                <w:sz w:val="13"/>
              </w:rPr>
            </w:pPr>
          </w:p>
          <w:p w14:paraId="3BDDEC84"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4BC749B6" w14:textId="77777777" w:rsidR="007F5FDB" w:rsidRPr="00022F71" w:rsidRDefault="007F5FDB">
            <w:pPr>
              <w:pStyle w:val="TableParagraph"/>
              <w:spacing w:before="9"/>
              <w:jc w:val="left"/>
              <w:rPr>
                <w:rFonts w:ascii="Bookman Old Style" w:hAnsi="Bookman Old Style"/>
                <w:b/>
                <w:sz w:val="13"/>
              </w:rPr>
            </w:pPr>
          </w:p>
          <w:p w14:paraId="3763A914"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055A3591" w14:textId="77777777" w:rsidR="007F5FDB" w:rsidRPr="00022F71" w:rsidRDefault="007F5FDB">
            <w:pPr>
              <w:pStyle w:val="TableParagraph"/>
              <w:spacing w:before="9"/>
              <w:jc w:val="left"/>
              <w:rPr>
                <w:rFonts w:ascii="Bookman Old Style" w:hAnsi="Bookman Old Style"/>
                <w:b/>
                <w:sz w:val="13"/>
              </w:rPr>
            </w:pPr>
          </w:p>
          <w:p w14:paraId="70C5B239"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6B531789" w14:textId="77777777" w:rsidR="007F5FDB" w:rsidRPr="00022F71" w:rsidRDefault="007F5FDB">
            <w:pPr>
              <w:pStyle w:val="TableParagraph"/>
              <w:spacing w:before="9"/>
              <w:jc w:val="left"/>
              <w:rPr>
                <w:rFonts w:ascii="Bookman Old Style" w:hAnsi="Bookman Old Style"/>
                <w:b/>
                <w:sz w:val="13"/>
              </w:rPr>
            </w:pPr>
          </w:p>
          <w:p w14:paraId="6DBAD316"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3340D79F" w14:textId="77777777" w:rsidR="007F5FDB" w:rsidRPr="00022F71" w:rsidRDefault="007F5FDB">
            <w:pPr>
              <w:pStyle w:val="TableParagraph"/>
              <w:spacing w:before="9"/>
              <w:jc w:val="left"/>
              <w:rPr>
                <w:rFonts w:ascii="Bookman Old Style" w:hAnsi="Bookman Old Style"/>
                <w:b/>
                <w:sz w:val="13"/>
              </w:rPr>
            </w:pPr>
          </w:p>
          <w:p w14:paraId="599CC680"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6E78113C" w14:textId="77777777" w:rsidR="007F5FDB" w:rsidRPr="00022F71" w:rsidRDefault="007F5FDB">
            <w:pPr>
              <w:pStyle w:val="TableParagraph"/>
              <w:spacing w:before="0"/>
              <w:jc w:val="left"/>
              <w:rPr>
                <w:rFonts w:ascii="Bookman Old Style" w:hAnsi="Bookman Old Style"/>
                <w:sz w:val="16"/>
              </w:rPr>
            </w:pPr>
          </w:p>
        </w:tc>
      </w:tr>
      <w:tr w:rsidR="007F5FDB" w:rsidRPr="00022F71" w14:paraId="61ED4FD6" w14:textId="77777777" w:rsidTr="00215BD6">
        <w:trPr>
          <w:gridAfter w:val="1"/>
          <w:wAfter w:w="10" w:type="dxa"/>
          <w:trHeight w:val="283"/>
        </w:trPr>
        <w:tc>
          <w:tcPr>
            <w:tcW w:w="540" w:type="dxa"/>
          </w:tcPr>
          <w:p w14:paraId="2E981652" w14:textId="41F663B7" w:rsidR="007F5FDB" w:rsidRPr="00022F71" w:rsidRDefault="00C3085B">
            <w:pPr>
              <w:pStyle w:val="TableParagraph"/>
              <w:spacing w:before="159"/>
              <w:ind w:left="128" w:right="116"/>
              <w:rPr>
                <w:rFonts w:ascii="Bookman Old Style" w:hAnsi="Bookman Old Style"/>
                <w:sz w:val="16"/>
              </w:rPr>
            </w:pPr>
            <w:r>
              <w:rPr>
                <w:rFonts w:ascii="Bookman Old Style" w:hAnsi="Bookman Old Style"/>
                <w:sz w:val="16"/>
              </w:rPr>
              <w:t>43</w:t>
            </w:r>
          </w:p>
        </w:tc>
        <w:tc>
          <w:tcPr>
            <w:tcW w:w="4219" w:type="dxa"/>
          </w:tcPr>
          <w:p w14:paraId="1B9D01F0"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UPTD Puskesmas Tanjungmedar</w:t>
            </w:r>
          </w:p>
        </w:tc>
        <w:tc>
          <w:tcPr>
            <w:tcW w:w="856" w:type="dxa"/>
          </w:tcPr>
          <w:p w14:paraId="716005DD"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6" w:type="dxa"/>
          </w:tcPr>
          <w:p w14:paraId="0BCDD989"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31F261F"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0D066CC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4A889990"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7577FFC7"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79C66AA"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661B347D"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3CB98A1C"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34F420D3"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149C1187"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42591779" w14:textId="77777777" w:rsidR="007F5FDB" w:rsidRPr="00022F71" w:rsidRDefault="002C6431">
            <w:pPr>
              <w:pStyle w:val="TableParagraph"/>
              <w:spacing w:before="159"/>
              <w:ind w:left="201" w:right="169"/>
              <w:rPr>
                <w:rFonts w:ascii="Bookman Old Style" w:hAnsi="Bookman Old Style"/>
                <w:sz w:val="16"/>
              </w:rPr>
            </w:pPr>
            <w:r w:rsidRPr="00022F71">
              <w:rPr>
                <w:rFonts w:ascii="Bookman Old Style" w:hAnsi="Bookman Old Style"/>
                <w:sz w:val="16"/>
              </w:rPr>
              <w:t>30</w:t>
            </w:r>
          </w:p>
        </w:tc>
        <w:tc>
          <w:tcPr>
            <w:tcW w:w="443" w:type="dxa"/>
          </w:tcPr>
          <w:p w14:paraId="6EE655F8"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157D0335"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77F0C252"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6A5BBB39"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5C2A683A" w14:textId="77777777" w:rsidR="007F5FDB" w:rsidRPr="00022F71" w:rsidRDefault="007F5FDB">
            <w:pPr>
              <w:pStyle w:val="TableParagraph"/>
              <w:spacing w:before="0"/>
              <w:jc w:val="left"/>
              <w:rPr>
                <w:rFonts w:ascii="Bookman Old Style" w:hAnsi="Bookman Old Style"/>
                <w:sz w:val="16"/>
              </w:rPr>
            </w:pPr>
          </w:p>
        </w:tc>
      </w:tr>
      <w:tr w:rsidR="007F5FDB" w:rsidRPr="00022F71" w14:paraId="771A3B10" w14:textId="77777777" w:rsidTr="00215BD6">
        <w:trPr>
          <w:gridAfter w:val="1"/>
          <w:wAfter w:w="10" w:type="dxa"/>
          <w:trHeight w:val="283"/>
        </w:trPr>
        <w:tc>
          <w:tcPr>
            <w:tcW w:w="540" w:type="dxa"/>
          </w:tcPr>
          <w:p w14:paraId="02B5BFA6" w14:textId="45244542" w:rsidR="007F5FDB" w:rsidRPr="00022F71" w:rsidRDefault="00C3085B">
            <w:pPr>
              <w:pStyle w:val="TableParagraph"/>
              <w:spacing w:before="160"/>
              <w:ind w:left="128" w:right="116"/>
              <w:rPr>
                <w:rFonts w:ascii="Bookman Old Style" w:hAnsi="Bookman Old Style"/>
                <w:sz w:val="16"/>
              </w:rPr>
            </w:pPr>
            <w:r>
              <w:rPr>
                <w:rFonts w:ascii="Bookman Old Style" w:hAnsi="Bookman Old Style"/>
                <w:sz w:val="16"/>
              </w:rPr>
              <w:t>44</w:t>
            </w:r>
          </w:p>
        </w:tc>
        <w:tc>
          <w:tcPr>
            <w:tcW w:w="4219" w:type="dxa"/>
          </w:tcPr>
          <w:p w14:paraId="1185FEF3" w14:textId="77777777" w:rsidR="007F5FDB" w:rsidRPr="00022F71" w:rsidRDefault="002C6431">
            <w:pPr>
              <w:pStyle w:val="TableParagraph"/>
              <w:spacing w:before="160"/>
              <w:ind w:left="108"/>
              <w:jc w:val="left"/>
              <w:rPr>
                <w:rFonts w:ascii="Bookman Old Style" w:hAnsi="Bookman Old Style"/>
                <w:sz w:val="16"/>
              </w:rPr>
            </w:pPr>
            <w:r w:rsidRPr="00022F71">
              <w:rPr>
                <w:rFonts w:ascii="Bookman Old Style" w:hAnsi="Bookman Old Style"/>
                <w:sz w:val="16"/>
              </w:rPr>
              <w:t>Kepala UPTD Laboratorium Kesehatan daerah</w:t>
            </w:r>
          </w:p>
        </w:tc>
        <w:tc>
          <w:tcPr>
            <w:tcW w:w="856" w:type="dxa"/>
          </w:tcPr>
          <w:p w14:paraId="5C927A3C" w14:textId="77777777" w:rsidR="007F5FDB" w:rsidRPr="00022F71" w:rsidRDefault="002C6431">
            <w:pPr>
              <w:pStyle w:val="TableParagraph"/>
              <w:spacing w:before="160"/>
              <w:ind w:left="380"/>
              <w:jc w:val="left"/>
              <w:rPr>
                <w:rFonts w:ascii="Bookman Old Style" w:hAnsi="Bookman Old Style"/>
                <w:sz w:val="16"/>
              </w:rPr>
            </w:pPr>
            <w:r w:rsidRPr="00022F71">
              <w:rPr>
                <w:rFonts w:ascii="Bookman Old Style" w:hAnsi="Bookman Old Style"/>
                <w:sz w:val="16"/>
              </w:rPr>
              <w:t>9</w:t>
            </w:r>
          </w:p>
        </w:tc>
        <w:tc>
          <w:tcPr>
            <w:tcW w:w="856" w:type="dxa"/>
          </w:tcPr>
          <w:p w14:paraId="7A6824FD"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1455</w:t>
            </w:r>
          </w:p>
        </w:tc>
        <w:tc>
          <w:tcPr>
            <w:tcW w:w="400" w:type="dxa"/>
          </w:tcPr>
          <w:p w14:paraId="085FEBE9"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1</w:t>
            </w:r>
          </w:p>
        </w:tc>
        <w:tc>
          <w:tcPr>
            <w:tcW w:w="919" w:type="dxa"/>
          </w:tcPr>
          <w:p w14:paraId="62E9EFA2"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175</w:t>
            </w:r>
          </w:p>
        </w:tc>
        <w:tc>
          <w:tcPr>
            <w:tcW w:w="400" w:type="dxa"/>
          </w:tcPr>
          <w:p w14:paraId="439AF736"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1</w:t>
            </w:r>
          </w:p>
        </w:tc>
        <w:tc>
          <w:tcPr>
            <w:tcW w:w="760" w:type="dxa"/>
          </w:tcPr>
          <w:p w14:paraId="2B0AB8E5"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100</w:t>
            </w:r>
          </w:p>
        </w:tc>
        <w:tc>
          <w:tcPr>
            <w:tcW w:w="398" w:type="dxa"/>
          </w:tcPr>
          <w:p w14:paraId="556400B5"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1</w:t>
            </w:r>
          </w:p>
        </w:tc>
        <w:tc>
          <w:tcPr>
            <w:tcW w:w="820" w:type="dxa"/>
          </w:tcPr>
          <w:p w14:paraId="787BFF96" w14:textId="77777777" w:rsidR="007F5FDB" w:rsidRPr="00022F71" w:rsidRDefault="002C6431">
            <w:pPr>
              <w:pStyle w:val="TableParagraph"/>
              <w:spacing w:before="160"/>
              <w:ind w:left="243" w:right="220"/>
              <w:rPr>
                <w:rFonts w:ascii="Bookman Old Style" w:hAnsi="Bookman Old Style"/>
                <w:sz w:val="16"/>
              </w:rPr>
            </w:pPr>
            <w:r w:rsidRPr="00022F71">
              <w:rPr>
                <w:rFonts w:ascii="Bookman Old Style" w:hAnsi="Bookman Old Style"/>
                <w:sz w:val="16"/>
              </w:rPr>
              <w:t>450</w:t>
            </w:r>
          </w:p>
        </w:tc>
        <w:tc>
          <w:tcPr>
            <w:tcW w:w="340" w:type="dxa"/>
          </w:tcPr>
          <w:p w14:paraId="4809038B" w14:textId="77777777" w:rsidR="007F5FDB" w:rsidRPr="00022F71" w:rsidRDefault="002C6431">
            <w:pPr>
              <w:pStyle w:val="TableParagraph"/>
              <w:spacing w:before="160"/>
              <w:ind w:left="126"/>
              <w:jc w:val="left"/>
              <w:rPr>
                <w:rFonts w:ascii="Bookman Old Style" w:hAnsi="Bookman Old Style"/>
                <w:sz w:val="16"/>
              </w:rPr>
            </w:pPr>
            <w:r w:rsidRPr="00022F71">
              <w:rPr>
                <w:rFonts w:ascii="Bookman Old Style" w:hAnsi="Bookman Old Style"/>
                <w:sz w:val="16"/>
              </w:rPr>
              <w:t>2</w:t>
            </w:r>
          </w:p>
        </w:tc>
        <w:tc>
          <w:tcPr>
            <w:tcW w:w="818" w:type="dxa"/>
          </w:tcPr>
          <w:p w14:paraId="1CD9D49F" w14:textId="77777777" w:rsidR="007F5FDB" w:rsidRPr="00022F71" w:rsidRDefault="002C6431">
            <w:pPr>
              <w:pStyle w:val="TableParagraph"/>
              <w:spacing w:before="160"/>
              <w:ind w:left="235" w:right="212"/>
              <w:rPr>
                <w:rFonts w:ascii="Bookman Old Style" w:hAnsi="Bookman Old Style"/>
                <w:sz w:val="16"/>
              </w:rPr>
            </w:pPr>
            <w:r w:rsidRPr="00022F71">
              <w:rPr>
                <w:rFonts w:ascii="Bookman Old Style" w:hAnsi="Bookman Old Style"/>
                <w:sz w:val="16"/>
              </w:rPr>
              <w:t>50</w:t>
            </w:r>
          </w:p>
        </w:tc>
        <w:tc>
          <w:tcPr>
            <w:tcW w:w="340" w:type="dxa"/>
          </w:tcPr>
          <w:p w14:paraId="6BBEAB87" w14:textId="77777777" w:rsidR="007F5FDB" w:rsidRPr="00022F71" w:rsidRDefault="002C6431">
            <w:pPr>
              <w:pStyle w:val="TableParagraph"/>
              <w:spacing w:before="160"/>
              <w:ind w:right="99"/>
              <w:jc w:val="right"/>
              <w:rPr>
                <w:rFonts w:ascii="Bookman Old Style" w:hAnsi="Bookman Old Style"/>
                <w:sz w:val="16"/>
              </w:rPr>
            </w:pPr>
            <w:r w:rsidRPr="00022F71">
              <w:rPr>
                <w:rFonts w:ascii="Bookman Old Style" w:hAnsi="Bookman Old Style"/>
                <w:sz w:val="16"/>
              </w:rPr>
              <w:t>1</w:t>
            </w:r>
          </w:p>
        </w:tc>
        <w:tc>
          <w:tcPr>
            <w:tcW w:w="760" w:type="dxa"/>
          </w:tcPr>
          <w:p w14:paraId="0CC75D19" w14:textId="77777777" w:rsidR="007F5FDB" w:rsidRPr="00022F71" w:rsidRDefault="002C6431">
            <w:pPr>
              <w:pStyle w:val="TableParagraph"/>
              <w:spacing w:before="160"/>
              <w:ind w:left="201" w:right="169"/>
              <w:rPr>
                <w:rFonts w:ascii="Bookman Old Style" w:hAnsi="Bookman Old Style"/>
                <w:sz w:val="16"/>
              </w:rPr>
            </w:pPr>
            <w:r w:rsidRPr="00022F71">
              <w:rPr>
                <w:rFonts w:ascii="Bookman Old Style" w:hAnsi="Bookman Old Style"/>
                <w:sz w:val="16"/>
              </w:rPr>
              <w:t>30</w:t>
            </w:r>
          </w:p>
        </w:tc>
        <w:tc>
          <w:tcPr>
            <w:tcW w:w="443" w:type="dxa"/>
          </w:tcPr>
          <w:p w14:paraId="574B2FB8" w14:textId="77777777" w:rsidR="007F5FDB" w:rsidRPr="00022F71" w:rsidRDefault="002C6431">
            <w:pPr>
              <w:pStyle w:val="TableParagraph"/>
              <w:spacing w:before="160"/>
              <w:ind w:left="180"/>
              <w:jc w:val="left"/>
              <w:rPr>
                <w:rFonts w:ascii="Bookman Old Style" w:hAnsi="Bookman Old Style"/>
                <w:sz w:val="16"/>
              </w:rPr>
            </w:pPr>
            <w:r w:rsidRPr="00022F71">
              <w:rPr>
                <w:rFonts w:ascii="Bookman Old Style" w:hAnsi="Bookman Old Style"/>
                <w:sz w:val="16"/>
              </w:rPr>
              <w:t>3</w:t>
            </w:r>
          </w:p>
        </w:tc>
        <w:tc>
          <w:tcPr>
            <w:tcW w:w="705" w:type="dxa"/>
          </w:tcPr>
          <w:p w14:paraId="7A72830D"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340</w:t>
            </w:r>
          </w:p>
        </w:tc>
        <w:tc>
          <w:tcPr>
            <w:tcW w:w="419" w:type="dxa"/>
          </w:tcPr>
          <w:p w14:paraId="161A886E"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1</w:t>
            </w:r>
          </w:p>
        </w:tc>
        <w:tc>
          <w:tcPr>
            <w:tcW w:w="700" w:type="dxa"/>
          </w:tcPr>
          <w:p w14:paraId="12F09D6F" w14:textId="77777777" w:rsidR="007F5FDB" w:rsidRPr="00022F71" w:rsidRDefault="002C6431">
            <w:pPr>
              <w:pStyle w:val="TableParagraph"/>
              <w:spacing w:before="160"/>
              <w:ind w:left="172" w:right="135"/>
              <w:rPr>
                <w:rFonts w:ascii="Bookman Old Style" w:hAnsi="Bookman Old Style"/>
                <w:sz w:val="16"/>
              </w:rPr>
            </w:pPr>
            <w:r w:rsidRPr="00022F71">
              <w:rPr>
                <w:rFonts w:ascii="Bookman Old Style" w:hAnsi="Bookman Old Style"/>
                <w:sz w:val="16"/>
              </w:rPr>
              <w:t>310</w:t>
            </w:r>
          </w:p>
        </w:tc>
        <w:tc>
          <w:tcPr>
            <w:tcW w:w="1060" w:type="dxa"/>
          </w:tcPr>
          <w:p w14:paraId="33D46B04" w14:textId="77777777" w:rsidR="007F5FDB" w:rsidRPr="00022F71" w:rsidRDefault="007F5FDB">
            <w:pPr>
              <w:pStyle w:val="TableParagraph"/>
              <w:spacing w:before="0"/>
              <w:jc w:val="left"/>
              <w:rPr>
                <w:rFonts w:ascii="Bookman Old Style" w:hAnsi="Bookman Old Style"/>
                <w:sz w:val="16"/>
              </w:rPr>
            </w:pPr>
          </w:p>
        </w:tc>
      </w:tr>
      <w:tr w:rsidR="007F5FDB" w:rsidRPr="00022F71" w14:paraId="3FAB0F99" w14:textId="77777777" w:rsidTr="00215BD6">
        <w:trPr>
          <w:gridAfter w:val="1"/>
          <w:wAfter w:w="10" w:type="dxa"/>
          <w:trHeight w:val="283"/>
        </w:trPr>
        <w:tc>
          <w:tcPr>
            <w:tcW w:w="540" w:type="dxa"/>
          </w:tcPr>
          <w:p w14:paraId="78E738C9" w14:textId="64AC6825" w:rsidR="007F5FDB" w:rsidRPr="00022F71" w:rsidRDefault="007F5FDB">
            <w:pPr>
              <w:pStyle w:val="TableParagraph"/>
              <w:spacing w:before="9"/>
              <w:jc w:val="left"/>
              <w:rPr>
                <w:rFonts w:ascii="Bookman Old Style" w:hAnsi="Bookman Old Style"/>
                <w:b/>
                <w:sz w:val="13"/>
              </w:rPr>
            </w:pPr>
          </w:p>
          <w:p w14:paraId="597A5D25" w14:textId="117E25DB" w:rsidR="007F5FDB" w:rsidRPr="00022F71" w:rsidRDefault="00C3085B">
            <w:pPr>
              <w:pStyle w:val="TableParagraph"/>
              <w:spacing w:before="0"/>
              <w:ind w:left="128" w:right="116"/>
              <w:rPr>
                <w:rFonts w:ascii="Bookman Old Style" w:hAnsi="Bookman Old Style"/>
                <w:sz w:val="16"/>
              </w:rPr>
            </w:pPr>
            <w:r>
              <w:rPr>
                <w:rFonts w:ascii="Bookman Old Style" w:hAnsi="Bookman Old Style"/>
                <w:sz w:val="16"/>
              </w:rPr>
              <w:t>45</w:t>
            </w:r>
          </w:p>
        </w:tc>
        <w:tc>
          <w:tcPr>
            <w:tcW w:w="4219" w:type="dxa"/>
          </w:tcPr>
          <w:p w14:paraId="46544476" w14:textId="77777777" w:rsidR="007F5FDB" w:rsidRPr="00022F71" w:rsidRDefault="007F5FDB">
            <w:pPr>
              <w:pStyle w:val="TableParagraph"/>
              <w:spacing w:before="9"/>
              <w:jc w:val="left"/>
              <w:rPr>
                <w:rFonts w:ascii="Bookman Old Style" w:hAnsi="Bookman Old Style"/>
                <w:b/>
                <w:sz w:val="13"/>
              </w:rPr>
            </w:pPr>
          </w:p>
          <w:p w14:paraId="29D32B8D"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UPTD Farmasi</w:t>
            </w:r>
          </w:p>
        </w:tc>
        <w:tc>
          <w:tcPr>
            <w:tcW w:w="856" w:type="dxa"/>
          </w:tcPr>
          <w:p w14:paraId="253A7B0B" w14:textId="77777777" w:rsidR="007F5FDB" w:rsidRPr="00022F71" w:rsidRDefault="007F5FDB">
            <w:pPr>
              <w:pStyle w:val="TableParagraph"/>
              <w:spacing w:before="9"/>
              <w:jc w:val="left"/>
              <w:rPr>
                <w:rFonts w:ascii="Bookman Old Style" w:hAnsi="Bookman Old Style"/>
                <w:b/>
                <w:sz w:val="13"/>
              </w:rPr>
            </w:pPr>
          </w:p>
          <w:p w14:paraId="4F8F1F06"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40A614B4" w14:textId="77777777" w:rsidR="007F5FDB" w:rsidRPr="00022F71" w:rsidRDefault="007F5FDB">
            <w:pPr>
              <w:pStyle w:val="TableParagraph"/>
              <w:spacing w:before="9"/>
              <w:jc w:val="left"/>
              <w:rPr>
                <w:rFonts w:ascii="Bookman Old Style" w:hAnsi="Bookman Old Style"/>
                <w:b/>
                <w:sz w:val="13"/>
              </w:rPr>
            </w:pPr>
          </w:p>
          <w:p w14:paraId="3E7509F8"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2B0C3AFF" w14:textId="77777777" w:rsidR="007F5FDB" w:rsidRPr="00022F71" w:rsidRDefault="007F5FDB">
            <w:pPr>
              <w:pStyle w:val="TableParagraph"/>
              <w:spacing w:before="9"/>
              <w:jc w:val="left"/>
              <w:rPr>
                <w:rFonts w:ascii="Bookman Old Style" w:hAnsi="Bookman Old Style"/>
                <w:b/>
                <w:sz w:val="13"/>
              </w:rPr>
            </w:pPr>
          </w:p>
          <w:p w14:paraId="0F40228E"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2A7A53DD" w14:textId="77777777" w:rsidR="007F5FDB" w:rsidRPr="00022F71" w:rsidRDefault="007F5FDB">
            <w:pPr>
              <w:pStyle w:val="TableParagraph"/>
              <w:spacing w:before="9"/>
              <w:jc w:val="left"/>
              <w:rPr>
                <w:rFonts w:ascii="Bookman Old Style" w:hAnsi="Bookman Old Style"/>
                <w:b/>
                <w:sz w:val="13"/>
              </w:rPr>
            </w:pPr>
          </w:p>
          <w:p w14:paraId="31F01A8E"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337882F" w14:textId="77777777" w:rsidR="007F5FDB" w:rsidRPr="00022F71" w:rsidRDefault="007F5FDB">
            <w:pPr>
              <w:pStyle w:val="TableParagraph"/>
              <w:spacing w:before="9"/>
              <w:jc w:val="left"/>
              <w:rPr>
                <w:rFonts w:ascii="Bookman Old Style" w:hAnsi="Bookman Old Style"/>
                <w:b/>
                <w:sz w:val="13"/>
              </w:rPr>
            </w:pPr>
          </w:p>
          <w:p w14:paraId="647061AB"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465FBADB" w14:textId="77777777" w:rsidR="007F5FDB" w:rsidRPr="00022F71" w:rsidRDefault="007F5FDB">
            <w:pPr>
              <w:pStyle w:val="TableParagraph"/>
              <w:spacing w:before="9"/>
              <w:jc w:val="left"/>
              <w:rPr>
                <w:rFonts w:ascii="Bookman Old Style" w:hAnsi="Bookman Old Style"/>
                <w:b/>
                <w:sz w:val="13"/>
              </w:rPr>
            </w:pPr>
          </w:p>
          <w:p w14:paraId="61904650"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76E65455" w14:textId="77777777" w:rsidR="007F5FDB" w:rsidRPr="00022F71" w:rsidRDefault="007F5FDB">
            <w:pPr>
              <w:pStyle w:val="TableParagraph"/>
              <w:spacing w:before="9"/>
              <w:jc w:val="left"/>
              <w:rPr>
                <w:rFonts w:ascii="Bookman Old Style" w:hAnsi="Bookman Old Style"/>
                <w:b/>
                <w:sz w:val="13"/>
              </w:rPr>
            </w:pPr>
          </w:p>
          <w:p w14:paraId="7D3E48F2"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598166B8" w14:textId="77777777" w:rsidR="007F5FDB" w:rsidRPr="00022F71" w:rsidRDefault="007F5FDB">
            <w:pPr>
              <w:pStyle w:val="TableParagraph"/>
              <w:spacing w:before="9"/>
              <w:jc w:val="left"/>
              <w:rPr>
                <w:rFonts w:ascii="Bookman Old Style" w:hAnsi="Bookman Old Style"/>
                <w:b/>
                <w:sz w:val="13"/>
              </w:rPr>
            </w:pPr>
          </w:p>
          <w:p w14:paraId="544E95F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65DBAE2B" w14:textId="77777777" w:rsidR="007F5FDB" w:rsidRPr="00022F71" w:rsidRDefault="007F5FDB">
            <w:pPr>
              <w:pStyle w:val="TableParagraph"/>
              <w:spacing w:before="9"/>
              <w:jc w:val="left"/>
              <w:rPr>
                <w:rFonts w:ascii="Bookman Old Style" w:hAnsi="Bookman Old Style"/>
                <w:b/>
                <w:sz w:val="13"/>
              </w:rPr>
            </w:pPr>
          </w:p>
          <w:p w14:paraId="37B5A37A"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E4D62D3" w14:textId="77777777" w:rsidR="007F5FDB" w:rsidRPr="00022F71" w:rsidRDefault="007F5FDB">
            <w:pPr>
              <w:pStyle w:val="TableParagraph"/>
              <w:spacing w:before="9"/>
              <w:jc w:val="left"/>
              <w:rPr>
                <w:rFonts w:ascii="Bookman Old Style" w:hAnsi="Bookman Old Style"/>
                <w:b/>
                <w:sz w:val="13"/>
              </w:rPr>
            </w:pPr>
          </w:p>
          <w:p w14:paraId="09D51AE3"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4F752EF6" w14:textId="77777777" w:rsidR="007F5FDB" w:rsidRPr="00022F71" w:rsidRDefault="007F5FDB">
            <w:pPr>
              <w:pStyle w:val="TableParagraph"/>
              <w:spacing w:before="9"/>
              <w:jc w:val="left"/>
              <w:rPr>
                <w:rFonts w:ascii="Bookman Old Style" w:hAnsi="Bookman Old Style"/>
                <w:b/>
                <w:sz w:val="13"/>
              </w:rPr>
            </w:pPr>
          </w:p>
          <w:p w14:paraId="5D976B8E"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15061EC6" w14:textId="77777777" w:rsidR="007F5FDB" w:rsidRPr="00022F71" w:rsidRDefault="007F5FDB">
            <w:pPr>
              <w:pStyle w:val="TableParagraph"/>
              <w:spacing w:before="9"/>
              <w:jc w:val="left"/>
              <w:rPr>
                <w:rFonts w:ascii="Bookman Old Style" w:hAnsi="Bookman Old Style"/>
                <w:b/>
                <w:sz w:val="13"/>
              </w:rPr>
            </w:pPr>
          </w:p>
          <w:p w14:paraId="26D752E5"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2D93E12D" w14:textId="77777777" w:rsidR="007F5FDB" w:rsidRPr="00022F71" w:rsidRDefault="007F5FDB">
            <w:pPr>
              <w:pStyle w:val="TableParagraph"/>
              <w:spacing w:before="9"/>
              <w:jc w:val="left"/>
              <w:rPr>
                <w:rFonts w:ascii="Bookman Old Style" w:hAnsi="Bookman Old Style"/>
                <w:b/>
                <w:sz w:val="13"/>
              </w:rPr>
            </w:pPr>
          </w:p>
          <w:p w14:paraId="1D3247DA"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2CFB3B21" w14:textId="77777777" w:rsidR="007F5FDB" w:rsidRPr="00022F71" w:rsidRDefault="007F5FDB">
            <w:pPr>
              <w:pStyle w:val="TableParagraph"/>
              <w:spacing w:before="9"/>
              <w:jc w:val="left"/>
              <w:rPr>
                <w:rFonts w:ascii="Bookman Old Style" w:hAnsi="Bookman Old Style"/>
                <w:b/>
                <w:sz w:val="13"/>
              </w:rPr>
            </w:pPr>
          </w:p>
          <w:p w14:paraId="3D183F06"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6636A171" w14:textId="77777777" w:rsidR="007F5FDB" w:rsidRPr="00022F71" w:rsidRDefault="007F5FDB">
            <w:pPr>
              <w:pStyle w:val="TableParagraph"/>
              <w:spacing w:before="9"/>
              <w:jc w:val="left"/>
              <w:rPr>
                <w:rFonts w:ascii="Bookman Old Style" w:hAnsi="Bookman Old Style"/>
                <w:b/>
                <w:sz w:val="13"/>
              </w:rPr>
            </w:pPr>
          </w:p>
          <w:p w14:paraId="58DC6B34"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1B098D19" w14:textId="77777777" w:rsidR="007F5FDB" w:rsidRPr="00022F71" w:rsidRDefault="007F5FDB">
            <w:pPr>
              <w:pStyle w:val="TableParagraph"/>
              <w:spacing w:before="9"/>
              <w:jc w:val="left"/>
              <w:rPr>
                <w:rFonts w:ascii="Bookman Old Style" w:hAnsi="Bookman Old Style"/>
                <w:b/>
                <w:sz w:val="13"/>
              </w:rPr>
            </w:pPr>
          </w:p>
          <w:p w14:paraId="5876BE70"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5E74BE08" w14:textId="77777777" w:rsidR="007F5FDB" w:rsidRPr="00022F71" w:rsidRDefault="007F5FDB">
            <w:pPr>
              <w:pStyle w:val="TableParagraph"/>
              <w:spacing w:before="0"/>
              <w:jc w:val="left"/>
              <w:rPr>
                <w:rFonts w:ascii="Bookman Old Style" w:hAnsi="Bookman Old Style"/>
                <w:sz w:val="16"/>
              </w:rPr>
            </w:pPr>
          </w:p>
        </w:tc>
      </w:tr>
      <w:tr w:rsidR="007F5FDB" w:rsidRPr="00022F71" w14:paraId="5104E860" w14:textId="77777777" w:rsidTr="00215BD6">
        <w:trPr>
          <w:gridAfter w:val="1"/>
          <w:wAfter w:w="10" w:type="dxa"/>
          <w:trHeight w:val="283"/>
        </w:trPr>
        <w:tc>
          <w:tcPr>
            <w:tcW w:w="540" w:type="dxa"/>
          </w:tcPr>
          <w:p w14:paraId="65717488" w14:textId="77777777" w:rsidR="007F5FDB" w:rsidRPr="00022F71" w:rsidRDefault="007F5FDB">
            <w:pPr>
              <w:pStyle w:val="TableParagraph"/>
              <w:spacing w:before="0"/>
              <w:jc w:val="left"/>
              <w:rPr>
                <w:rFonts w:ascii="Bookman Old Style" w:hAnsi="Bookman Old Style"/>
                <w:sz w:val="16"/>
              </w:rPr>
            </w:pPr>
          </w:p>
        </w:tc>
        <w:tc>
          <w:tcPr>
            <w:tcW w:w="4219" w:type="dxa"/>
          </w:tcPr>
          <w:p w14:paraId="4C90623E" w14:textId="77777777" w:rsidR="007F5FDB" w:rsidRPr="00022F71" w:rsidRDefault="007F5FDB">
            <w:pPr>
              <w:pStyle w:val="TableParagraph"/>
              <w:spacing w:before="10"/>
              <w:jc w:val="left"/>
              <w:rPr>
                <w:rFonts w:ascii="Bookman Old Style" w:hAnsi="Bookman Old Style"/>
                <w:b/>
                <w:sz w:val="16"/>
              </w:rPr>
            </w:pPr>
          </w:p>
          <w:p w14:paraId="5A15C062"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RUMAH SAKIT UMUM DAERAH</w:t>
            </w:r>
          </w:p>
        </w:tc>
        <w:tc>
          <w:tcPr>
            <w:tcW w:w="856" w:type="dxa"/>
          </w:tcPr>
          <w:p w14:paraId="0F8263F8" w14:textId="77777777" w:rsidR="007F5FDB" w:rsidRPr="00022F71" w:rsidRDefault="007F5FDB">
            <w:pPr>
              <w:pStyle w:val="TableParagraph"/>
              <w:spacing w:before="0"/>
              <w:jc w:val="left"/>
              <w:rPr>
                <w:rFonts w:ascii="Bookman Old Style" w:hAnsi="Bookman Old Style"/>
                <w:sz w:val="16"/>
              </w:rPr>
            </w:pPr>
          </w:p>
        </w:tc>
        <w:tc>
          <w:tcPr>
            <w:tcW w:w="856" w:type="dxa"/>
          </w:tcPr>
          <w:p w14:paraId="1841D7F2" w14:textId="77777777" w:rsidR="007F5FDB" w:rsidRPr="00022F71" w:rsidRDefault="007F5FDB">
            <w:pPr>
              <w:pStyle w:val="TableParagraph"/>
              <w:spacing w:before="0"/>
              <w:jc w:val="left"/>
              <w:rPr>
                <w:rFonts w:ascii="Bookman Old Style" w:hAnsi="Bookman Old Style"/>
                <w:sz w:val="16"/>
              </w:rPr>
            </w:pPr>
          </w:p>
        </w:tc>
        <w:tc>
          <w:tcPr>
            <w:tcW w:w="400" w:type="dxa"/>
          </w:tcPr>
          <w:p w14:paraId="310610E4" w14:textId="77777777" w:rsidR="007F5FDB" w:rsidRPr="00022F71" w:rsidRDefault="007F5FDB">
            <w:pPr>
              <w:pStyle w:val="TableParagraph"/>
              <w:spacing w:before="0"/>
              <w:jc w:val="left"/>
              <w:rPr>
                <w:rFonts w:ascii="Bookman Old Style" w:hAnsi="Bookman Old Style"/>
                <w:sz w:val="16"/>
              </w:rPr>
            </w:pPr>
          </w:p>
        </w:tc>
        <w:tc>
          <w:tcPr>
            <w:tcW w:w="919" w:type="dxa"/>
          </w:tcPr>
          <w:p w14:paraId="50C2DA96" w14:textId="77777777" w:rsidR="007F5FDB" w:rsidRPr="00022F71" w:rsidRDefault="007F5FDB">
            <w:pPr>
              <w:pStyle w:val="TableParagraph"/>
              <w:spacing w:before="0"/>
              <w:jc w:val="left"/>
              <w:rPr>
                <w:rFonts w:ascii="Bookman Old Style" w:hAnsi="Bookman Old Style"/>
                <w:sz w:val="16"/>
              </w:rPr>
            </w:pPr>
          </w:p>
        </w:tc>
        <w:tc>
          <w:tcPr>
            <w:tcW w:w="400" w:type="dxa"/>
          </w:tcPr>
          <w:p w14:paraId="5E488B93" w14:textId="77777777" w:rsidR="007F5FDB" w:rsidRPr="00022F71" w:rsidRDefault="007F5FDB">
            <w:pPr>
              <w:pStyle w:val="TableParagraph"/>
              <w:spacing w:before="0"/>
              <w:jc w:val="left"/>
              <w:rPr>
                <w:rFonts w:ascii="Bookman Old Style" w:hAnsi="Bookman Old Style"/>
                <w:sz w:val="16"/>
              </w:rPr>
            </w:pPr>
          </w:p>
        </w:tc>
        <w:tc>
          <w:tcPr>
            <w:tcW w:w="760" w:type="dxa"/>
          </w:tcPr>
          <w:p w14:paraId="201F7380" w14:textId="77777777" w:rsidR="007F5FDB" w:rsidRPr="00022F71" w:rsidRDefault="007F5FDB">
            <w:pPr>
              <w:pStyle w:val="TableParagraph"/>
              <w:spacing w:before="0"/>
              <w:jc w:val="left"/>
              <w:rPr>
                <w:rFonts w:ascii="Bookman Old Style" w:hAnsi="Bookman Old Style"/>
                <w:sz w:val="16"/>
              </w:rPr>
            </w:pPr>
          </w:p>
        </w:tc>
        <w:tc>
          <w:tcPr>
            <w:tcW w:w="398" w:type="dxa"/>
          </w:tcPr>
          <w:p w14:paraId="719EBAF5" w14:textId="77777777" w:rsidR="007F5FDB" w:rsidRPr="00022F71" w:rsidRDefault="007F5FDB">
            <w:pPr>
              <w:pStyle w:val="TableParagraph"/>
              <w:spacing w:before="0"/>
              <w:jc w:val="left"/>
              <w:rPr>
                <w:rFonts w:ascii="Bookman Old Style" w:hAnsi="Bookman Old Style"/>
                <w:sz w:val="16"/>
              </w:rPr>
            </w:pPr>
          </w:p>
        </w:tc>
        <w:tc>
          <w:tcPr>
            <w:tcW w:w="820" w:type="dxa"/>
          </w:tcPr>
          <w:p w14:paraId="71773174" w14:textId="77777777" w:rsidR="007F5FDB" w:rsidRPr="00022F71" w:rsidRDefault="007F5FDB">
            <w:pPr>
              <w:pStyle w:val="TableParagraph"/>
              <w:spacing w:before="0"/>
              <w:jc w:val="left"/>
              <w:rPr>
                <w:rFonts w:ascii="Bookman Old Style" w:hAnsi="Bookman Old Style"/>
                <w:sz w:val="16"/>
              </w:rPr>
            </w:pPr>
          </w:p>
        </w:tc>
        <w:tc>
          <w:tcPr>
            <w:tcW w:w="340" w:type="dxa"/>
          </w:tcPr>
          <w:p w14:paraId="04B11113" w14:textId="77777777" w:rsidR="007F5FDB" w:rsidRPr="00022F71" w:rsidRDefault="007F5FDB">
            <w:pPr>
              <w:pStyle w:val="TableParagraph"/>
              <w:spacing w:before="0"/>
              <w:jc w:val="left"/>
              <w:rPr>
                <w:rFonts w:ascii="Bookman Old Style" w:hAnsi="Bookman Old Style"/>
                <w:sz w:val="16"/>
              </w:rPr>
            </w:pPr>
          </w:p>
        </w:tc>
        <w:tc>
          <w:tcPr>
            <w:tcW w:w="818" w:type="dxa"/>
          </w:tcPr>
          <w:p w14:paraId="17E8C8F7" w14:textId="77777777" w:rsidR="007F5FDB" w:rsidRPr="00022F71" w:rsidRDefault="007F5FDB">
            <w:pPr>
              <w:pStyle w:val="TableParagraph"/>
              <w:spacing w:before="0"/>
              <w:jc w:val="left"/>
              <w:rPr>
                <w:rFonts w:ascii="Bookman Old Style" w:hAnsi="Bookman Old Style"/>
                <w:sz w:val="16"/>
              </w:rPr>
            </w:pPr>
          </w:p>
        </w:tc>
        <w:tc>
          <w:tcPr>
            <w:tcW w:w="340" w:type="dxa"/>
          </w:tcPr>
          <w:p w14:paraId="58727502" w14:textId="77777777" w:rsidR="007F5FDB" w:rsidRPr="00022F71" w:rsidRDefault="007F5FDB">
            <w:pPr>
              <w:pStyle w:val="TableParagraph"/>
              <w:spacing w:before="0"/>
              <w:jc w:val="left"/>
              <w:rPr>
                <w:rFonts w:ascii="Bookman Old Style" w:hAnsi="Bookman Old Style"/>
                <w:sz w:val="16"/>
              </w:rPr>
            </w:pPr>
          </w:p>
        </w:tc>
        <w:tc>
          <w:tcPr>
            <w:tcW w:w="760" w:type="dxa"/>
          </w:tcPr>
          <w:p w14:paraId="39FFC04B" w14:textId="77777777" w:rsidR="007F5FDB" w:rsidRPr="00022F71" w:rsidRDefault="007F5FDB">
            <w:pPr>
              <w:pStyle w:val="TableParagraph"/>
              <w:spacing w:before="0"/>
              <w:jc w:val="left"/>
              <w:rPr>
                <w:rFonts w:ascii="Bookman Old Style" w:hAnsi="Bookman Old Style"/>
                <w:sz w:val="16"/>
              </w:rPr>
            </w:pPr>
          </w:p>
        </w:tc>
        <w:tc>
          <w:tcPr>
            <w:tcW w:w="443" w:type="dxa"/>
          </w:tcPr>
          <w:p w14:paraId="2380CCAC" w14:textId="77777777" w:rsidR="007F5FDB" w:rsidRPr="00022F71" w:rsidRDefault="007F5FDB">
            <w:pPr>
              <w:pStyle w:val="TableParagraph"/>
              <w:spacing w:before="0"/>
              <w:jc w:val="left"/>
              <w:rPr>
                <w:rFonts w:ascii="Bookman Old Style" w:hAnsi="Bookman Old Style"/>
                <w:sz w:val="16"/>
              </w:rPr>
            </w:pPr>
          </w:p>
        </w:tc>
        <w:tc>
          <w:tcPr>
            <w:tcW w:w="705" w:type="dxa"/>
          </w:tcPr>
          <w:p w14:paraId="1F38AAA5" w14:textId="77777777" w:rsidR="007F5FDB" w:rsidRPr="00022F71" w:rsidRDefault="007F5FDB">
            <w:pPr>
              <w:pStyle w:val="TableParagraph"/>
              <w:spacing w:before="0"/>
              <w:jc w:val="left"/>
              <w:rPr>
                <w:rFonts w:ascii="Bookman Old Style" w:hAnsi="Bookman Old Style"/>
                <w:sz w:val="16"/>
              </w:rPr>
            </w:pPr>
          </w:p>
        </w:tc>
        <w:tc>
          <w:tcPr>
            <w:tcW w:w="419" w:type="dxa"/>
          </w:tcPr>
          <w:p w14:paraId="5BF72C58" w14:textId="77777777" w:rsidR="007F5FDB" w:rsidRPr="00022F71" w:rsidRDefault="007F5FDB">
            <w:pPr>
              <w:pStyle w:val="TableParagraph"/>
              <w:spacing w:before="0"/>
              <w:jc w:val="left"/>
              <w:rPr>
                <w:rFonts w:ascii="Bookman Old Style" w:hAnsi="Bookman Old Style"/>
                <w:sz w:val="16"/>
              </w:rPr>
            </w:pPr>
          </w:p>
        </w:tc>
        <w:tc>
          <w:tcPr>
            <w:tcW w:w="700" w:type="dxa"/>
          </w:tcPr>
          <w:p w14:paraId="346D12D9" w14:textId="77777777" w:rsidR="007F5FDB" w:rsidRPr="00022F71" w:rsidRDefault="007F5FDB">
            <w:pPr>
              <w:pStyle w:val="TableParagraph"/>
              <w:spacing w:before="0"/>
              <w:jc w:val="left"/>
              <w:rPr>
                <w:rFonts w:ascii="Bookman Old Style" w:hAnsi="Bookman Old Style"/>
                <w:sz w:val="16"/>
              </w:rPr>
            </w:pPr>
          </w:p>
        </w:tc>
        <w:tc>
          <w:tcPr>
            <w:tcW w:w="1060" w:type="dxa"/>
          </w:tcPr>
          <w:p w14:paraId="5778D15E" w14:textId="77777777" w:rsidR="007F5FDB" w:rsidRPr="00022F71" w:rsidRDefault="007F5FDB">
            <w:pPr>
              <w:pStyle w:val="TableParagraph"/>
              <w:spacing w:before="0"/>
              <w:jc w:val="left"/>
              <w:rPr>
                <w:rFonts w:ascii="Bookman Old Style" w:hAnsi="Bookman Old Style"/>
                <w:sz w:val="16"/>
              </w:rPr>
            </w:pPr>
          </w:p>
        </w:tc>
      </w:tr>
      <w:tr w:rsidR="00824BD3" w:rsidRPr="00022F71" w14:paraId="65F749AE" w14:textId="77777777" w:rsidTr="00215BD6">
        <w:trPr>
          <w:gridAfter w:val="1"/>
          <w:wAfter w:w="10" w:type="dxa"/>
          <w:trHeight w:val="283"/>
        </w:trPr>
        <w:tc>
          <w:tcPr>
            <w:tcW w:w="540" w:type="dxa"/>
          </w:tcPr>
          <w:p w14:paraId="445393ED" w14:textId="77777777" w:rsidR="00824BD3" w:rsidRPr="00022F71" w:rsidRDefault="00824BD3" w:rsidP="00824BD3">
            <w:pPr>
              <w:pStyle w:val="TableParagraph"/>
              <w:spacing w:before="11"/>
              <w:jc w:val="left"/>
              <w:rPr>
                <w:rFonts w:ascii="Bookman Old Style" w:hAnsi="Bookman Old Style"/>
                <w:b/>
                <w:sz w:val="16"/>
              </w:rPr>
            </w:pPr>
          </w:p>
          <w:p w14:paraId="555EB7E6" w14:textId="4E3D7E68" w:rsidR="00824BD3" w:rsidRPr="00022F71" w:rsidRDefault="00824BD3" w:rsidP="00824BD3">
            <w:pPr>
              <w:pStyle w:val="TableParagraph"/>
              <w:spacing w:before="0"/>
              <w:ind w:left="128" w:right="116"/>
              <w:rPr>
                <w:rFonts w:ascii="Bookman Old Style" w:hAnsi="Bookman Old Style"/>
                <w:sz w:val="16"/>
              </w:rPr>
            </w:pPr>
            <w:r>
              <w:rPr>
                <w:rFonts w:ascii="Bookman Old Style" w:hAnsi="Bookman Old Style"/>
                <w:sz w:val="16"/>
              </w:rPr>
              <w:t>46</w:t>
            </w:r>
          </w:p>
        </w:tc>
        <w:tc>
          <w:tcPr>
            <w:tcW w:w="4219" w:type="dxa"/>
          </w:tcPr>
          <w:p w14:paraId="2DC1D35D" w14:textId="77777777" w:rsidR="00824BD3" w:rsidRPr="00824BD3" w:rsidRDefault="00824BD3" w:rsidP="00824BD3">
            <w:pPr>
              <w:pStyle w:val="TableParagraph"/>
              <w:spacing w:before="11"/>
              <w:jc w:val="left"/>
              <w:rPr>
                <w:rFonts w:ascii="Bookman Old Style" w:hAnsi="Bookman Old Style"/>
                <w:b/>
                <w:color w:val="0070C0"/>
                <w:sz w:val="16"/>
              </w:rPr>
            </w:pPr>
          </w:p>
          <w:p w14:paraId="7FD66455" w14:textId="77777777" w:rsidR="00824BD3" w:rsidRPr="00824BD3" w:rsidRDefault="00824BD3" w:rsidP="00824BD3">
            <w:pPr>
              <w:pStyle w:val="TableParagraph"/>
              <w:spacing w:before="0"/>
              <w:ind w:left="108"/>
              <w:jc w:val="left"/>
              <w:rPr>
                <w:rFonts w:ascii="Bookman Old Style" w:hAnsi="Bookman Old Style"/>
                <w:color w:val="0070C0"/>
                <w:sz w:val="16"/>
              </w:rPr>
            </w:pPr>
            <w:r w:rsidRPr="00824BD3">
              <w:rPr>
                <w:rFonts w:ascii="Bookman Old Style" w:hAnsi="Bookman Old Style"/>
                <w:color w:val="0070C0"/>
                <w:sz w:val="16"/>
              </w:rPr>
              <w:t>Direktur Rumah Sakit Umum Daerah</w:t>
            </w:r>
          </w:p>
        </w:tc>
        <w:tc>
          <w:tcPr>
            <w:tcW w:w="856" w:type="dxa"/>
          </w:tcPr>
          <w:p w14:paraId="6B3889F9" w14:textId="77777777" w:rsidR="00824BD3" w:rsidRPr="00824BD3" w:rsidRDefault="00824BD3" w:rsidP="00824BD3">
            <w:pPr>
              <w:pStyle w:val="TableParagraph"/>
              <w:spacing w:before="7"/>
              <w:jc w:val="left"/>
              <w:rPr>
                <w:color w:val="0070C0"/>
                <w:sz w:val="16"/>
              </w:rPr>
            </w:pPr>
          </w:p>
          <w:p w14:paraId="089D4495" w14:textId="7311F4D7" w:rsidR="00824BD3" w:rsidRPr="00824BD3" w:rsidRDefault="00824BD3" w:rsidP="00824BD3">
            <w:pPr>
              <w:pStyle w:val="TableParagraph"/>
              <w:spacing w:before="0"/>
              <w:ind w:left="329"/>
              <w:jc w:val="left"/>
              <w:rPr>
                <w:rFonts w:ascii="Bookman Old Style" w:hAnsi="Bookman Old Style"/>
                <w:color w:val="0070C0"/>
                <w:sz w:val="16"/>
              </w:rPr>
            </w:pPr>
            <w:r w:rsidRPr="00824BD3">
              <w:rPr>
                <w:color w:val="0070C0"/>
                <w:w w:val="110"/>
                <w:sz w:val="16"/>
              </w:rPr>
              <w:t>13</w:t>
            </w:r>
          </w:p>
        </w:tc>
        <w:tc>
          <w:tcPr>
            <w:tcW w:w="856" w:type="dxa"/>
          </w:tcPr>
          <w:p w14:paraId="52A60766" w14:textId="77777777" w:rsidR="00824BD3" w:rsidRPr="00824BD3" w:rsidRDefault="00824BD3" w:rsidP="00824BD3">
            <w:pPr>
              <w:pStyle w:val="TableParagraph"/>
              <w:spacing w:before="7"/>
              <w:jc w:val="left"/>
              <w:rPr>
                <w:color w:val="0070C0"/>
                <w:sz w:val="16"/>
              </w:rPr>
            </w:pPr>
          </w:p>
          <w:p w14:paraId="47397C97" w14:textId="4676C0DA" w:rsidR="00824BD3" w:rsidRPr="00824BD3" w:rsidRDefault="00824BD3" w:rsidP="00824BD3">
            <w:pPr>
              <w:pStyle w:val="TableParagraph"/>
              <w:spacing w:before="0"/>
              <w:ind w:right="214"/>
              <w:jc w:val="right"/>
              <w:rPr>
                <w:rFonts w:ascii="Bookman Old Style" w:hAnsi="Bookman Old Style"/>
                <w:color w:val="0070C0"/>
                <w:sz w:val="16"/>
              </w:rPr>
            </w:pPr>
            <w:r w:rsidRPr="00824BD3">
              <w:rPr>
                <w:color w:val="0070C0"/>
                <w:w w:val="110"/>
                <w:sz w:val="16"/>
              </w:rPr>
              <w:t>2175</w:t>
            </w:r>
          </w:p>
        </w:tc>
        <w:tc>
          <w:tcPr>
            <w:tcW w:w="400" w:type="dxa"/>
          </w:tcPr>
          <w:p w14:paraId="79D6CD02" w14:textId="77777777" w:rsidR="00824BD3" w:rsidRPr="00824BD3" w:rsidRDefault="00824BD3" w:rsidP="00824BD3">
            <w:pPr>
              <w:pStyle w:val="TableParagraph"/>
              <w:spacing w:before="7"/>
              <w:jc w:val="left"/>
              <w:rPr>
                <w:color w:val="0070C0"/>
                <w:sz w:val="16"/>
              </w:rPr>
            </w:pPr>
          </w:p>
          <w:p w14:paraId="1A5C9D48" w14:textId="4083CC5F" w:rsidR="00824BD3" w:rsidRPr="00824BD3" w:rsidRDefault="00824BD3" w:rsidP="00824BD3">
            <w:pPr>
              <w:pStyle w:val="TableParagraph"/>
              <w:spacing w:before="0"/>
              <w:ind w:right="134"/>
              <w:jc w:val="right"/>
              <w:rPr>
                <w:rFonts w:ascii="Bookman Old Style" w:hAnsi="Bookman Old Style"/>
                <w:color w:val="0070C0"/>
                <w:sz w:val="16"/>
              </w:rPr>
            </w:pPr>
            <w:r w:rsidRPr="00824BD3">
              <w:rPr>
                <w:color w:val="0070C0"/>
                <w:w w:val="111"/>
                <w:sz w:val="16"/>
              </w:rPr>
              <w:t>3</w:t>
            </w:r>
          </w:p>
        </w:tc>
        <w:tc>
          <w:tcPr>
            <w:tcW w:w="919" w:type="dxa"/>
          </w:tcPr>
          <w:p w14:paraId="24A81D36" w14:textId="77777777" w:rsidR="00824BD3" w:rsidRPr="00824BD3" w:rsidRDefault="00824BD3" w:rsidP="00824BD3">
            <w:pPr>
              <w:pStyle w:val="TableParagraph"/>
              <w:spacing w:before="7"/>
              <w:jc w:val="left"/>
              <w:rPr>
                <w:color w:val="0070C0"/>
                <w:sz w:val="16"/>
              </w:rPr>
            </w:pPr>
          </w:p>
          <w:p w14:paraId="2534E284" w14:textId="60756493" w:rsidR="00824BD3" w:rsidRPr="00824BD3" w:rsidRDefault="00824BD3" w:rsidP="00824BD3">
            <w:pPr>
              <w:pStyle w:val="TableParagraph"/>
              <w:spacing w:before="0"/>
              <w:ind w:left="281" w:right="266"/>
              <w:rPr>
                <w:rFonts w:ascii="Bookman Old Style" w:hAnsi="Bookman Old Style"/>
                <w:color w:val="0070C0"/>
                <w:sz w:val="16"/>
              </w:rPr>
            </w:pPr>
            <w:r w:rsidRPr="00824BD3">
              <w:rPr>
                <w:color w:val="0070C0"/>
                <w:w w:val="110"/>
                <w:sz w:val="16"/>
              </w:rPr>
              <w:t>350</w:t>
            </w:r>
          </w:p>
        </w:tc>
        <w:tc>
          <w:tcPr>
            <w:tcW w:w="400" w:type="dxa"/>
          </w:tcPr>
          <w:p w14:paraId="2B744BAA" w14:textId="77777777" w:rsidR="00824BD3" w:rsidRPr="00824BD3" w:rsidRDefault="00824BD3" w:rsidP="00824BD3">
            <w:pPr>
              <w:pStyle w:val="TableParagraph"/>
              <w:spacing w:before="7"/>
              <w:jc w:val="left"/>
              <w:rPr>
                <w:color w:val="0070C0"/>
                <w:sz w:val="16"/>
              </w:rPr>
            </w:pPr>
          </w:p>
          <w:p w14:paraId="2B5702EC" w14:textId="27878CAE" w:rsidR="00824BD3" w:rsidRPr="00824BD3" w:rsidRDefault="00824BD3" w:rsidP="00824BD3">
            <w:pPr>
              <w:pStyle w:val="TableParagraph"/>
              <w:spacing w:before="0"/>
              <w:ind w:left="20"/>
              <w:rPr>
                <w:rFonts w:ascii="Bookman Old Style" w:hAnsi="Bookman Old Style"/>
                <w:color w:val="0070C0"/>
                <w:sz w:val="16"/>
              </w:rPr>
            </w:pPr>
            <w:r w:rsidRPr="00824BD3">
              <w:rPr>
                <w:color w:val="0070C0"/>
                <w:w w:val="111"/>
                <w:sz w:val="16"/>
              </w:rPr>
              <w:t>1</w:t>
            </w:r>
          </w:p>
        </w:tc>
        <w:tc>
          <w:tcPr>
            <w:tcW w:w="760" w:type="dxa"/>
          </w:tcPr>
          <w:p w14:paraId="4BEDEEA4" w14:textId="77777777" w:rsidR="00824BD3" w:rsidRPr="00824BD3" w:rsidRDefault="00824BD3" w:rsidP="00824BD3">
            <w:pPr>
              <w:pStyle w:val="TableParagraph"/>
              <w:spacing w:before="7"/>
              <w:jc w:val="left"/>
              <w:rPr>
                <w:color w:val="0070C0"/>
                <w:sz w:val="16"/>
              </w:rPr>
            </w:pPr>
          </w:p>
          <w:p w14:paraId="63C3FB48" w14:textId="01E8E093" w:rsidR="00824BD3" w:rsidRPr="00824BD3" w:rsidRDefault="00824BD3" w:rsidP="00824BD3">
            <w:pPr>
              <w:pStyle w:val="TableParagraph"/>
              <w:spacing w:before="0"/>
              <w:ind w:right="214"/>
              <w:jc w:val="right"/>
              <w:rPr>
                <w:rFonts w:ascii="Bookman Old Style" w:hAnsi="Bookman Old Style"/>
                <w:color w:val="0070C0"/>
                <w:sz w:val="16"/>
              </w:rPr>
            </w:pPr>
            <w:r w:rsidRPr="00824BD3">
              <w:rPr>
                <w:color w:val="0070C0"/>
                <w:w w:val="110"/>
                <w:sz w:val="16"/>
              </w:rPr>
              <w:t>100</w:t>
            </w:r>
          </w:p>
        </w:tc>
        <w:tc>
          <w:tcPr>
            <w:tcW w:w="398" w:type="dxa"/>
          </w:tcPr>
          <w:p w14:paraId="2AF6630B" w14:textId="77777777" w:rsidR="00824BD3" w:rsidRPr="00824BD3" w:rsidRDefault="00824BD3" w:rsidP="00824BD3">
            <w:pPr>
              <w:pStyle w:val="TableParagraph"/>
              <w:spacing w:before="7"/>
              <w:jc w:val="left"/>
              <w:rPr>
                <w:color w:val="0070C0"/>
                <w:sz w:val="16"/>
              </w:rPr>
            </w:pPr>
          </w:p>
          <w:p w14:paraId="42A56A38" w14:textId="494273FD" w:rsidR="00824BD3" w:rsidRPr="00824BD3" w:rsidRDefault="00824BD3" w:rsidP="00824BD3">
            <w:pPr>
              <w:pStyle w:val="TableParagraph"/>
              <w:spacing w:before="0"/>
              <w:ind w:right="131"/>
              <w:jc w:val="right"/>
              <w:rPr>
                <w:rFonts w:ascii="Bookman Old Style" w:hAnsi="Bookman Old Style"/>
                <w:color w:val="0070C0"/>
                <w:sz w:val="16"/>
              </w:rPr>
            </w:pPr>
            <w:r w:rsidRPr="00824BD3">
              <w:rPr>
                <w:color w:val="0070C0"/>
                <w:w w:val="111"/>
                <w:sz w:val="16"/>
              </w:rPr>
              <w:t>2</w:t>
            </w:r>
          </w:p>
        </w:tc>
        <w:tc>
          <w:tcPr>
            <w:tcW w:w="820" w:type="dxa"/>
          </w:tcPr>
          <w:p w14:paraId="65F6210D" w14:textId="77777777" w:rsidR="00824BD3" w:rsidRPr="00824BD3" w:rsidRDefault="00824BD3" w:rsidP="00824BD3">
            <w:pPr>
              <w:pStyle w:val="TableParagraph"/>
              <w:spacing w:before="7"/>
              <w:jc w:val="left"/>
              <w:rPr>
                <w:color w:val="0070C0"/>
                <w:sz w:val="16"/>
              </w:rPr>
            </w:pPr>
          </w:p>
          <w:p w14:paraId="2055B171" w14:textId="2E5ED613" w:rsidR="00824BD3" w:rsidRPr="00824BD3" w:rsidRDefault="00824BD3" w:rsidP="00824BD3">
            <w:pPr>
              <w:pStyle w:val="TableParagraph"/>
              <w:spacing w:before="0"/>
              <w:ind w:left="243" w:right="220"/>
              <w:rPr>
                <w:rFonts w:ascii="Bookman Old Style" w:hAnsi="Bookman Old Style"/>
                <w:color w:val="0070C0"/>
                <w:sz w:val="16"/>
              </w:rPr>
            </w:pPr>
            <w:r w:rsidRPr="00824BD3">
              <w:rPr>
                <w:color w:val="0070C0"/>
                <w:w w:val="110"/>
                <w:sz w:val="16"/>
              </w:rPr>
              <w:t>775</w:t>
            </w:r>
          </w:p>
        </w:tc>
        <w:tc>
          <w:tcPr>
            <w:tcW w:w="340" w:type="dxa"/>
          </w:tcPr>
          <w:p w14:paraId="5B6F32AD" w14:textId="77777777" w:rsidR="00824BD3" w:rsidRPr="00824BD3" w:rsidRDefault="00824BD3" w:rsidP="00824BD3">
            <w:pPr>
              <w:pStyle w:val="TableParagraph"/>
              <w:spacing w:before="7"/>
              <w:jc w:val="left"/>
              <w:rPr>
                <w:color w:val="0070C0"/>
                <w:sz w:val="16"/>
              </w:rPr>
            </w:pPr>
          </w:p>
          <w:p w14:paraId="11E89414" w14:textId="53F7FD46" w:rsidR="00824BD3" w:rsidRPr="00824BD3" w:rsidRDefault="00824BD3" w:rsidP="00824BD3">
            <w:pPr>
              <w:pStyle w:val="TableParagraph"/>
              <w:spacing w:before="0"/>
              <w:ind w:left="126"/>
              <w:jc w:val="left"/>
              <w:rPr>
                <w:rFonts w:ascii="Bookman Old Style" w:hAnsi="Bookman Old Style"/>
                <w:color w:val="0070C0"/>
                <w:sz w:val="16"/>
              </w:rPr>
            </w:pPr>
            <w:r w:rsidRPr="00824BD3">
              <w:rPr>
                <w:color w:val="0070C0"/>
                <w:w w:val="111"/>
                <w:sz w:val="16"/>
              </w:rPr>
              <w:t>3</w:t>
            </w:r>
          </w:p>
        </w:tc>
        <w:tc>
          <w:tcPr>
            <w:tcW w:w="818" w:type="dxa"/>
          </w:tcPr>
          <w:p w14:paraId="31B7F4B2" w14:textId="77777777" w:rsidR="00824BD3" w:rsidRPr="00824BD3" w:rsidRDefault="00824BD3" w:rsidP="00824BD3">
            <w:pPr>
              <w:pStyle w:val="TableParagraph"/>
              <w:spacing w:before="7"/>
              <w:jc w:val="left"/>
              <w:rPr>
                <w:color w:val="0070C0"/>
                <w:sz w:val="16"/>
              </w:rPr>
            </w:pPr>
          </w:p>
          <w:p w14:paraId="7700937C" w14:textId="7933112D" w:rsidR="00824BD3" w:rsidRPr="00824BD3" w:rsidRDefault="00824BD3" w:rsidP="00824BD3">
            <w:pPr>
              <w:pStyle w:val="TableParagraph"/>
              <w:spacing w:before="0"/>
              <w:ind w:left="235" w:right="212"/>
              <w:rPr>
                <w:rFonts w:ascii="Bookman Old Style" w:hAnsi="Bookman Old Style"/>
                <w:color w:val="0070C0"/>
                <w:sz w:val="16"/>
              </w:rPr>
            </w:pPr>
            <w:r w:rsidRPr="00824BD3">
              <w:rPr>
                <w:color w:val="0070C0"/>
                <w:w w:val="110"/>
                <w:sz w:val="16"/>
              </w:rPr>
              <w:t>75</w:t>
            </w:r>
          </w:p>
        </w:tc>
        <w:tc>
          <w:tcPr>
            <w:tcW w:w="340" w:type="dxa"/>
          </w:tcPr>
          <w:p w14:paraId="67A95A1D" w14:textId="77777777" w:rsidR="00824BD3" w:rsidRPr="00824BD3" w:rsidRDefault="00824BD3" w:rsidP="00824BD3">
            <w:pPr>
              <w:pStyle w:val="TableParagraph"/>
              <w:spacing w:before="7"/>
              <w:jc w:val="left"/>
              <w:rPr>
                <w:color w:val="0070C0"/>
                <w:sz w:val="16"/>
              </w:rPr>
            </w:pPr>
          </w:p>
          <w:p w14:paraId="2B0A5EA4" w14:textId="66F2F395" w:rsidR="00824BD3" w:rsidRPr="00824BD3" w:rsidRDefault="00824BD3" w:rsidP="00824BD3">
            <w:pPr>
              <w:pStyle w:val="TableParagraph"/>
              <w:spacing w:before="0"/>
              <w:ind w:right="99"/>
              <w:jc w:val="right"/>
              <w:rPr>
                <w:rFonts w:ascii="Bookman Old Style" w:hAnsi="Bookman Old Style"/>
                <w:color w:val="0070C0"/>
                <w:sz w:val="16"/>
              </w:rPr>
            </w:pPr>
            <w:r w:rsidRPr="00824BD3">
              <w:rPr>
                <w:color w:val="0070C0"/>
                <w:w w:val="111"/>
                <w:sz w:val="16"/>
              </w:rPr>
              <w:t>3</w:t>
            </w:r>
          </w:p>
        </w:tc>
        <w:tc>
          <w:tcPr>
            <w:tcW w:w="760" w:type="dxa"/>
          </w:tcPr>
          <w:p w14:paraId="329AB40E" w14:textId="77777777" w:rsidR="00824BD3" w:rsidRPr="00824BD3" w:rsidRDefault="00824BD3" w:rsidP="00824BD3">
            <w:pPr>
              <w:pStyle w:val="TableParagraph"/>
              <w:spacing w:before="7"/>
              <w:jc w:val="left"/>
              <w:rPr>
                <w:color w:val="0070C0"/>
                <w:sz w:val="16"/>
              </w:rPr>
            </w:pPr>
          </w:p>
          <w:p w14:paraId="190E9153" w14:textId="73FA4AA2" w:rsidR="00824BD3" w:rsidRPr="00824BD3" w:rsidRDefault="00824BD3" w:rsidP="00824BD3">
            <w:pPr>
              <w:pStyle w:val="TableParagraph"/>
              <w:spacing w:before="0"/>
              <w:ind w:left="201" w:right="173"/>
              <w:rPr>
                <w:rFonts w:ascii="Bookman Old Style" w:hAnsi="Bookman Old Style"/>
                <w:color w:val="0070C0"/>
                <w:sz w:val="16"/>
              </w:rPr>
            </w:pPr>
            <w:r w:rsidRPr="00824BD3">
              <w:rPr>
                <w:color w:val="0070C0"/>
                <w:w w:val="110"/>
                <w:sz w:val="16"/>
              </w:rPr>
              <w:t>100</w:t>
            </w:r>
          </w:p>
        </w:tc>
        <w:tc>
          <w:tcPr>
            <w:tcW w:w="443" w:type="dxa"/>
          </w:tcPr>
          <w:p w14:paraId="0E46F00A" w14:textId="77777777" w:rsidR="00824BD3" w:rsidRPr="00824BD3" w:rsidRDefault="00824BD3" w:rsidP="00824BD3">
            <w:pPr>
              <w:pStyle w:val="TableParagraph"/>
              <w:spacing w:before="7"/>
              <w:jc w:val="left"/>
              <w:rPr>
                <w:color w:val="0070C0"/>
                <w:sz w:val="16"/>
              </w:rPr>
            </w:pPr>
          </w:p>
          <w:p w14:paraId="4B7F7BF4" w14:textId="527374B7" w:rsidR="00824BD3" w:rsidRPr="00824BD3" w:rsidRDefault="00824BD3" w:rsidP="00824BD3">
            <w:pPr>
              <w:pStyle w:val="TableParagraph"/>
              <w:spacing w:before="0"/>
              <w:ind w:left="180"/>
              <w:jc w:val="left"/>
              <w:rPr>
                <w:rFonts w:ascii="Bookman Old Style" w:hAnsi="Bookman Old Style"/>
                <w:color w:val="0070C0"/>
                <w:sz w:val="16"/>
              </w:rPr>
            </w:pPr>
            <w:r w:rsidRPr="00824BD3">
              <w:rPr>
                <w:color w:val="0070C0"/>
                <w:w w:val="111"/>
                <w:sz w:val="16"/>
              </w:rPr>
              <w:t>3</w:t>
            </w:r>
          </w:p>
        </w:tc>
        <w:tc>
          <w:tcPr>
            <w:tcW w:w="705" w:type="dxa"/>
          </w:tcPr>
          <w:p w14:paraId="7B203E29" w14:textId="77777777" w:rsidR="00824BD3" w:rsidRPr="00824BD3" w:rsidRDefault="00824BD3" w:rsidP="00824BD3">
            <w:pPr>
              <w:pStyle w:val="TableParagraph"/>
              <w:spacing w:before="7"/>
              <w:jc w:val="left"/>
              <w:rPr>
                <w:color w:val="0070C0"/>
                <w:sz w:val="16"/>
              </w:rPr>
            </w:pPr>
          </w:p>
          <w:p w14:paraId="7ABE2079" w14:textId="1EFDAACD" w:rsidR="00824BD3" w:rsidRPr="00824BD3" w:rsidRDefault="00824BD3" w:rsidP="00824BD3">
            <w:pPr>
              <w:pStyle w:val="TableParagraph"/>
              <w:spacing w:before="0"/>
              <w:ind w:left="212"/>
              <w:jc w:val="left"/>
              <w:rPr>
                <w:rFonts w:ascii="Bookman Old Style" w:hAnsi="Bookman Old Style"/>
                <w:color w:val="0070C0"/>
                <w:sz w:val="16"/>
              </w:rPr>
            </w:pPr>
            <w:r w:rsidRPr="00824BD3">
              <w:rPr>
                <w:color w:val="0070C0"/>
                <w:w w:val="110"/>
                <w:sz w:val="16"/>
              </w:rPr>
              <w:t>340</w:t>
            </w:r>
          </w:p>
        </w:tc>
        <w:tc>
          <w:tcPr>
            <w:tcW w:w="419" w:type="dxa"/>
          </w:tcPr>
          <w:p w14:paraId="5DE190CF" w14:textId="77777777" w:rsidR="00824BD3" w:rsidRPr="00824BD3" w:rsidRDefault="00824BD3" w:rsidP="00824BD3">
            <w:pPr>
              <w:pStyle w:val="TableParagraph"/>
              <w:spacing w:before="7"/>
              <w:jc w:val="left"/>
              <w:rPr>
                <w:color w:val="0070C0"/>
                <w:sz w:val="16"/>
              </w:rPr>
            </w:pPr>
          </w:p>
          <w:p w14:paraId="32A2E1A4" w14:textId="317D442B" w:rsidR="00824BD3" w:rsidRPr="00824BD3" w:rsidRDefault="00824BD3" w:rsidP="00824BD3">
            <w:pPr>
              <w:pStyle w:val="TableParagraph"/>
              <w:spacing w:before="0"/>
              <w:ind w:left="35"/>
              <w:rPr>
                <w:rFonts w:ascii="Bookman Old Style" w:hAnsi="Bookman Old Style"/>
                <w:color w:val="0070C0"/>
                <w:sz w:val="16"/>
              </w:rPr>
            </w:pPr>
            <w:r w:rsidRPr="00824BD3">
              <w:rPr>
                <w:color w:val="0070C0"/>
                <w:w w:val="111"/>
                <w:sz w:val="16"/>
              </w:rPr>
              <w:t>3</w:t>
            </w:r>
          </w:p>
        </w:tc>
        <w:tc>
          <w:tcPr>
            <w:tcW w:w="700" w:type="dxa"/>
          </w:tcPr>
          <w:p w14:paraId="60DF82E4" w14:textId="77777777" w:rsidR="00824BD3" w:rsidRPr="00824BD3" w:rsidRDefault="00824BD3" w:rsidP="00824BD3">
            <w:pPr>
              <w:pStyle w:val="TableParagraph"/>
              <w:spacing w:before="7"/>
              <w:jc w:val="left"/>
              <w:rPr>
                <w:color w:val="0070C0"/>
                <w:sz w:val="16"/>
              </w:rPr>
            </w:pPr>
          </w:p>
          <w:p w14:paraId="6539AFAE" w14:textId="79AD4FF9" w:rsidR="00824BD3" w:rsidRPr="00824BD3" w:rsidRDefault="00824BD3" w:rsidP="00824BD3">
            <w:pPr>
              <w:pStyle w:val="TableParagraph"/>
              <w:spacing w:before="0"/>
              <w:ind w:left="172" w:right="135"/>
              <w:rPr>
                <w:rFonts w:ascii="Bookman Old Style" w:hAnsi="Bookman Old Style"/>
                <w:color w:val="0070C0"/>
                <w:sz w:val="16"/>
              </w:rPr>
            </w:pPr>
            <w:r w:rsidRPr="00824BD3">
              <w:rPr>
                <w:color w:val="0070C0"/>
                <w:w w:val="110"/>
                <w:sz w:val="16"/>
              </w:rPr>
              <w:t>975</w:t>
            </w:r>
          </w:p>
        </w:tc>
        <w:tc>
          <w:tcPr>
            <w:tcW w:w="1060" w:type="dxa"/>
          </w:tcPr>
          <w:p w14:paraId="7115A211" w14:textId="77777777" w:rsidR="00824BD3" w:rsidRPr="00022F71" w:rsidRDefault="00824BD3" w:rsidP="00824BD3">
            <w:pPr>
              <w:pStyle w:val="TableParagraph"/>
              <w:spacing w:before="0"/>
              <w:jc w:val="left"/>
              <w:rPr>
                <w:rFonts w:ascii="Bookman Old Style" w:hAnsi="Bookman Old Style"/>
                <w:sz w:val="16"/>
              </w:rPr>
            </w:pPr>
          </w:p>
        </w:tc>
      </w:tr>
      <w:tr w:rsidR="00824BD3" w:rsidRPr="00022F71" w14:paraId="141F5ADB" w14:textId="77777777" w:rsidTr="00215BD6">
        <w:trPr>
          <w:gridAfter w:val="1"/>
          <w:wAfter w:w="10" w:type="dxa"/>
          <w:trHeight w:val="283"/>
        </w:trPr>
        <w:tc>
          <w:tcPr>
            <w:tcW w:w="540" w:type="dxa"/>
          </w:tcPr>
          <w:p w14:paraId="5AD27A71" w14:textId="77777777" w:rsidR="00824BD3" w:rsidRPr="00022F71" w:rsidRDefault="00824BD3" w:rsidP="00824BD3">
            <w:pPr>
              <w:pStyle w:val="TableParagraph"/>
              <w:spacing w:before="10"/>
              <w:jc w:val="left"/>
              <w:rPr>
                <w:rFonts w:ascii="Bookman Old Style" w:hAnsi="Bookman Old Style"/>
                <w:b/>
                <w:sz w:val="16"/>
              </w:rPr>
            </w:pPr>
          </w:p>
          <w:p w14:paraId="57B01FE9" w14:textId="38B61CDF" w:rsidR="00824BD3" w:rsidRPr="00022F71" w:rsidRDefault="00824BD3" w:rsidP="00824BD3">
            <w:pPr>
              <w:pStyle w:val="TableParagraph"/>
              <w:spacing w:before="0"/>
              <w:ind w:left="128" w:right="116"/>
              <w:rPr>
                <w:rFonts w:ascii="Bookman Old Style" w:hAnsi="Bookman Old Style"/>
                <w:sz w:val="16"/>
              </w:rPr>
            </w:pPr>
            <w:r>
              <w:rPr>
                <w:rFonts w:ascii="Bookman Old Style" w:hAnsi="Bookman Old Style"/>
                <w:sz w:val="16"/>
              </w:rPr>
              <w:t>47</w:t>
            </w:r>
          </w:p>
        </w:tc>
        <w:tc>
          <w:tcPr>
            <w:tcW w:w="4219" w:type="dxa"/>
          </w:tcPr>
          <w:p w14:paraId="1AC505D6" w14:textId="77777777" w:rsidR="00824BD3" w:rsidRPr="00824BD3" w:rsidRDefault="00824BD3" w:rsidP="00824BD3">
            <w:pPr>
              <w:pStyle w:val="TableParagraph"/>
              <w:spacing w:before="104"/>
              <w:ind w:left="108"/>
              <w:jc w:val="left"/>
              <w:rPr>
                <w:rFonts w:ascii="Bookman Old Style" w:hAnsi="Bookman Old Style"/>
                <w:color w:val="0070C0"/>
                <w:sz w:val="16"/>
              </w:rPr>
            </w:pPr>
            <w:r w:rsidRPr="00824BD3">
              <w:rPr>
                <w:rFonts w:ascii="Bookman Old Style" w:hAnsi="Bookman Old Style"/>
                <w:color w:val="0070C0"/>
                <w:sz w:val="16"/>
              </w:rPr>
              <w:t>Wakil Direktur Administrasi Umum dan Keuangan Rumah Sakit Umum Daerah</w:t>
            </w:r>
          </w:p>
        </w:tc>
        <w:tc>
          <w:tcPr>
            <w:tcW w:w="856" w:type="dxa"/>
          </w:tcPr>
          <w:p w14:paraId="603D8CF4" w14:textId="77777777" w:rsidR="00824BD3" w:rsidRPr="00824BD3" w:rsidRDefault="00824BD3" w:rsidP="00824BD3">
            <w:pPr>
              <w:pStyle w:val="TableParagraph"/>
              <w:spacing w:before="7"/>
              <w:jc w:val="left"/>
              <w:rPr>
                <w:color w:val="0070C0"/>
                <w:sz w:val="16"/>
              </w:rPr>
            </w:pPr>
          </w:p>
          <w:p w14:paraId="5884DFA3" w14:textId="34554BA7" w:rsidR="00824BD3" w:rsidRPr="00824BD3" w:rsidRDefault="00824BD3" w:rsidP="00824BD3">
            <w:pPr>
              <w:pStyle w:val="TableParagraph"/>
              <w:spacing w:before="0"/>
              <w:ind w:left="329"/>
              <w:jc w:val="left"/>
              <w:rPr>
                <w:rFonts w:ascii="Bookman Old Style" w:hAnsi="Bookman Old Style"/>
                <w:color w:val="0070C0"/>
                <w:sz w:val="16"/>
              </w:rPr>
            </w:pPr>
            <w:r w:rsidRPr="00824BD3">
              <w:rPr>
                <w:color w:val="0070C0"/>
                <w:w w:val="110"/>
                <w:sz w:val="16"/>
              </w:rPr>
              <w:t>12</w:t>
            </w:r>
          </w:p>
        </w:tc>
        <w:tc>
          <w:tcPr>
            <w:tcW w:w="856" w:type="dxa"/>
          </w:tcPr>
          <w:p w14:paraId="17913CE8" w14:textId="77777777" w:rsidR="00824BD3" w:rsidRPr="00824BD3" w:rsidRDefault="00824BD3" w:rsidP="00824BD3">
            <w:pPr>
              <w:pStyle w:val="TableParagraph"/>
              <w:spacing w:before="7"/>
              <w:jc w:val="left"/>
              <w:rPr>
                <w:color w:val="0070C0"/>
                <w:sz w:val="16"/>
              </w:rPr>
            </w:pPr>
          </w:p>
          <w:p w14:paraId="7CDFCCD0" w14:textId="39DA51FE" w:rsidR="00824BD3" w:rsidRPr="00824BD3" w:rsidRDefault="00824BD3" w:rsidP="00824BD3">
            <w:pPr>
              <w:pStyle w:val="TableParagraph"/>
              <w:spacing w:before="0"/>
              <w:ind w:right="214"/>
              <w:jc w:val="right"/>
              <w:rPr>
                <w:rFonts w:ascii="Bookman Old Style" w:hAnsi="Bookman Old Style"/>
                <w:color w:val="0070C0"/>
                <w:sz w:val="16"/>
              </w:rPr>
            </w:pPr>
            <w:r w:rsidRPr="00824BD3">
              <w:rPr>
                <w:color w:val="0070C0"/>
                <w:w w:val="110"/>
                <w:sz w:val="16"/>
              </w:rPr>
              <w:t>2115</w:t>
            </w:r>
          </w:p>
        </w:tc>
        <w:tc>
          <w:tcPr>
            <w:tcW w:w="400" w:type="dxa"/>
          </w:tcPr>
          <w:p w14:paraId="163A916C" w14:textId="77777777" w:rsidR="00824BD3" w:rsidRPr="00824BD3" w:rsidRDefault="00824BD3" w:rsidP="00824BD3">
            <w:pPr>
              <w:pStyle w:val="TableParagraph"/>
              <w:spacing w:before="7"/>
              <w:jc w:val="left"/>
              <w:rPr>
                <w:color w:val="0070C0"/>
                <w:sz w:val="16"/>
              </w:rPr>
            </w:pPr>
          </w:p>
          <w:p w14:paraId="7ECBDFE6" w14:textId="5FE9A4EA" w:rsidR="00824BD3" w:rsidRPr="00824BD3" w:rsidRDefault="00824BD3" w:rsidP="00824BD3">
            <w:pPr>
              <w:pStyle w:val="TableParagraph"/>
              <w:spacing w:before="0"/>
              <w:ind w:right="134"/>
              <w:jc w:val="right"/>
              <w:rPr>
                <w:rFonts w:ascii="Bookman Old Style" w:hAnsi="Bookman Old Style"/>
                <w:color w:val="0070C0"/>
                <w:sz w:val="16"/>
              </w:rPr>
            </w:pPr>
            <w:r w:rsidRPr="00824BD3">
              <w:rPr>
                <w:color w:val="0070C0"/>
                <w:w w:val="111"/>
                <w:sz w:val="16"/>
              </w:rPr>
              <w:t>1</w:t>
            </w:r>
          </w:p>
        </w:tc>
        <w:tc>
          <w:tcPr>
            <w:tcW w:w="919" w:type="dxa"/>
          </w:tcPr>
          <w:p w14:paraId="41F0CFD5" w14:textId="77777777" w:rsidR="00824BD3" w:rsidRPr="00824BD3" w:rsidRDefault="00824BD3" w:rsidP="00824BD3">
            <w:pPr>
              <w:pStyle w:val="TableParagraph"/>
              <w:spacing w:before="7"/>
              <w:jc w:val="left"/>
              <w:rPr>
                <w:color w:val="0070C0"/>
                <w:sz w:val="16"/>
              </w:rPr>
            </w:pPr>
          </w:p>
          <w:p w14:paraId="79F813F2" w14:textId="4E61E38A" w:rsidR="00824BD3" w:rsidRPr="00824BD3" w:rsidRDefault="00824BD3" w:rsidP="00824BD3">
            <w:pPr>
              <w:pStyle w:val="TableParagraph"/>
              <w:spacing w:before="0"/>
              <w:ind w:left="281" w:right="266"/>
              <w:rPr>
                <w:rFonts w:ascii="Bookman Old Style" w:hAnsi="Bookman Old Style"/>
                <w:color w:val="0070C0"/>
                <w:sz w:val="16"/>
              </w:rPr>
            </w:pPr>
            <w:r w:rsidRPr="00824BD3">
              <w:rPr>
                <w:color w:val="0070C0"/>
                <w:w w:val="110"/>
                <w:sz w:val="16"/>
              </w:rPr>
              <w:t>175</w:t>
            </w:r>
          </w:p>
        </w:tc>
        <w:tc>
          <w:tcPr>
            <w:tcW w:w="400" w:type="dxa"/>
          </w:tcPr>
          <w:p w14:paraId="1ADF9F06" w14:textId="77777777" w:rsidR="00824BD3" w:rsidRPr="00824BD3" w:rsidRDefault="00824BD3" w:rsidP="00824BD3">
            <w:pPr>
              <w:pStyle w:val="TableParagraph"/>
              <w:spacing w:before="7"/>
              <w:jc w:val="left"/>
              <w:rPr>
                <w:color w:val="0070C0"/>
                <w:sz w:val="16"/>
              </w:rPr>
            </w:pPr>
          </w:p>
          <w:p w14:paraId="63CE64C8" w14:textId="0FE45CBC" w:rsidR="00824BD3" w:rsidRPr="00824BD3" w:rsidRDefault="00824BD3" w:rsidP="00824BD3">
            <w:pPr>
              <w:pStyle w:val="TableParagraph"/>
              <w:spacing w:before="0"/>
              <w:ind w:left="20"/>
              <w:rPr>
                <w:rFonts w:ascii="Bookman Old Style" w:hAnsi="Bookman Old Style"/>
                <w:color w:val="0070C0"/>
                <w:sz w:val="16"/>
              </w:rPr>
            </w:pPr>
            <w:r w:rsidRPr="00824BD3">
              <w:rPr>
                <w:color w:val="0070C0"/>
                <w:w w:val="111"/>
                <w:sz w:val="16"/>
              </w:rPr>
              <w:t>1</w:t>
            </w:r>
          </w:p>
        </w:tc>
        <w:tc>
          <w:tcPr>
            <w:tcW w:w="760" w:type="dxa"/>
          </w:tcPr>
          <w:p w14:paraId="4027BEAC" w14:textId="77777777" w:rsidR="00824BD3" w:rsidRPr="00824BD3" w:rsidRDefault="00824BD3" w:rsidP="00824BD3">
            <w:pPr>
              <w:pStyle w:val="TableParagraph"/>
              <w:spacing w:before="7"/>
              <w:jc w:val="left"/>
              <w:rPr>
                <w:color w:val="0070C0"/>
                <w:sz w:val="16"/>
              </w:rPr>
            </w:pPr>
          </w:p>
          <w:p w14:paraId="2E923E1C" w14:textId="4FCA9B15" w:rsidR="00824BD3" w:rsidRPr="00824BD3" w:rsidRDefault="00824BD3" w:rsidP="00824BD3">
            <w:pPr>
              <w:pStyle w:val="TableParagraph"/>
              <w:spacing w:before="0"/>
              <w:ind w:right="214"/>
              <w:jc w:val="right"/>
              <w:rPr>
                <w:rFonts w:ascii="Bookman Old Style" w:hAnsi="Bookman Old Style"/>
                <w:color w:val="0070C0"/>
                <w:sz w:val="16"/>
              </w:rPr>
            </w:pPr>
            <w:r w:rsidRPr="00824BD3">
              <w:rPr>
                <w:color w:val="0070C0"/>
                <w:w w:val="110"/>
                <w:sz w:val="16"/>
              </w:rPr>
              <w:t>100</w:t>
            </w:r>
          </w:p>
        </w:tc>
        <w:tc>
          <w:tcPr>
            <w:tcW w:w="398" w:type="dxa"/>
          </w:tcPr>
          <w:p w14:paraId="32675F72" w14:textId="77777777" w:rsidR="00824BD3" w:rsidRPr="00824BD3" w:rsidRDefault="00824BD3" w:rsidP="00824BD3">
            <w:pPr>
              <w:pStyle w:val="TableParagraph"/>
              <w:spacing w:before="7"/>
              <w:jc w:val="left"/>
              <w:rPr>
                <w:color w:val="0070C0"/>
                <w:sz w:val="16"/>
              </w:rPr>
            </w:pPr>
          </w:p>
          <w:p w14:paraId="423D9329" w14:textId="42C554CE" w:rsidR="00824BD3" w:rsidRPr="00824BD3" w:rsidRDefault="00824BD3" w:rsidP="00824BD3">
            <w:pPr>
              <w:pStyle w:val="TableParagraph"/>
              <w:spacing w:before="0"/>
              <w:ind w:right="131"/>
              <w:jc w:val="right"/>
              <w:rPr>
                <w:rFonts w:ascii="Bookman Old Style" w:hAnsi="Bookman Old Style"/>
                <w:color w:val="0070C0"/>
                <w:sz w:val="16"/>
              </w:rPr>
            </w:pPr>
            <w:r w:rsidRPr="00824BD3">
              <w:rPr>
                <w:color w:val="0070C0"/>
                <w:w w:val="111"/>
                <w:sz w:val="16"/>
              </w:rPr>
              <w:t>2</w:t>
            </w:r>
          </w:p>
        </w:tc>
        <w:tc>
          <w:tcPr>
            <w:tcW w:w="820" w:type="dxa"/>
          </w:tcPr>
          <w:p w14:paraId="419BAFE1" w14:textId="77777777" w:rsidR="00824BD3" w:rsidRPr="00824BD3" w:rsidRDefault="00824BD3" w:rsidP="00824BD3">
            <w:pPr>
              <w:pStyle w:val="TableParagraph"/>
              <w:spacing w:before="7"/>
              <w:jc w:val="left"/>
              <w:rPr>
                <w:color w:val="0070C0"/>
                <w:sz w:val="16"/>
              </w:rPr>
            </w:pPr>
          </w:p>
          <w:p w14:paraId="6591C6C3" w14:textId="0CB71F30" w:rsidR="00824BD3" w:rsidRPr="00824BD3" w:rsidRDefault="00824BD3" w:rsidP="00824BD3">
            <w:pPr>
              <w:pStyle w:val="TableParagraph"/>
              <w:spacing w:before="0"/>
              <w:ind w:left="243" w:right="220"/>
              <w:rPr>
                <w:rFonts w:ascii="Bookman Old Style" w:hAnsi="Bookman Old Style"/>
                <w:color w:val="0070C0"/>
                <w:sz w:val="16"/>
              </w:rPr>
            </w:pPr>
            <w:r w:rsidRPr="00824BD3">
              <w:rPr>
                <w:color w:val="0070C0"/>
                <w:w w:val="110"/>
                <w:sz w:val="16"/>
              </w:rPr>
              <w:t>775</w:t>
            </w:r>
          </w:p>
        </w:tc>
        <w:tc>
          <w:tcPr>
            <w:tcW w:w="340" w:type="dxa"/>
          </w:tcPr>
          <w:p w14:paraId="323FC0F3" w14:textId="77777777" w:rsidR="00824BD3" w:rsidRPr="00824BD3" w:rsidRDefault="00824BD3" w:rsidP="00824BD3">
            <w:pPr>
              <w:pStyle w:val="TableParagraph"/>
              <w:spacing w:before="7"/>
              <w:jc w:val="left"/>
              <w:rPr>
                <w:color w:val="0070C0"/>
                <w:sz w:val="16"/>
              </w:rPr>
            </w:pPr>
          </w:p>
          <w:p w14:paraId="551372F6" w14:textId="52DA03E4" w:rsidR="00824BD3" w:rsidRPr="00824BD3" w:rsidRDefault="00824BD3" w:rsidP="00824BD3">
            <w:pPr>
              <w:pStyle w:val="TableParagraph"/>
              <w:spacing w:before="0"/>
              <w:ind w:left="126"/>
              <w:jc w:val="left"/>
              <w:rPr>
                <w:rFonts w:ascii="Bookman Old Style" w:hAnsi="Bookman Old Style"/>
                <w:color w:val="0070C0"/>
                <w:sz w:val="16"/>
              </w:rPr>
            </w:pPr>
            <w:r w:rsidRPr="00824BD3">
              <w:rPr>
                <w:color w:val="0070C0"/>
                <w:w w:val="111"/>
                <w:sz w:val="16"/>
              </w:rPr>
              <w:t>3</w:t>
            </w:r>
          </w:p>
        </w:tc>
        <w:tc>
          <w:tcPr>
            <w:tcW w:w="818" w:type="dxa"/>
          </w:tcPr>
          <w:p w14:paraId="359AB0C2" w14:textId="77777777" w:rsidR="00824BD3" w:rsidRPr="00824BD3" w:rsidRDefault="00824BD3" w:rsidP="00824BD3">
            <w:pPr>
              <w:pStyle w:val="TableParagraph"/>
              <w:spacing w:before="7"/>
              <w:jc w:val="left"/>
              <w:rPr>
                <w:color w:val="0070C0"/>
                <w:sz w:val="16"/>
              </w:rPr>
            </w:pPr>
          </w:p>
          <w:p w14:paraId="15BF1D45" w14:textId="0A7BCF95" w:rsidR="00824BD3" w:rsidRPr="00824BD3" w:rsidRDefault="00824BD3" w:rsidP="00824BD3">
            <w:pPr>
              <w:pStyle w:val="TableParagraph"/>
              <w:spacing w:before="0"/>
              <w:ind w:left="235" w:right="212"/>
              <w:rPr>
                <w:rFonts w:ascii="Bookman Old Style" w:hAnsi="Bookman Old Style"/>
                <w:color w:val="0070C0"/>
                <w:sz w:val="16"/>
              </w:rPr>
            </w:pPr>
            <w:r w:rsidRPr="00824BD3">
              <w:rPr>
                <w:color w:val="0070C0"/>
                <w:w w:val="110"/>
                <w:sz w:val="16"/>
              </w:rPr>
              <w:t>75</w:t>
            </w:r>
          </w:p>
        </w:tc>
        <w:tc>
          <w:tcPr>
            <w:tcW w:w="340" w:type="dxa"/>
          </w:tcPr>
          <w:p w14:paraId="3D69040F" w14:textId="77777777" w:rsidR="00824BD3" w:rsidRPr="00824BD3" w:rsidRDefault="00824BD3" w:rsidP="00824BD3">
            <w:pPr>
              <w:pStyle w:val="TableParagraph"/>
              <w:spacing w:before="7"/>
              <w:jc w:val="left"/>
              <w:rPr>
                <w:color w:val="0070C0"/>
                <w:sz w:val="16"/>
              </w:rPr>
            </w:pPr>
          </w:p>
          <w:p w14:paraId="2D983FFA" w14:textId="00CD8EB7" w:rsidR="00824BD3" w:rsidRPr="00824BD3" w:rsidRDefault="00824BD3" w:rsidP="00824BD3">
            <w:pPr>
              <w:pStyle w:val="TableParagraph"/>
              <w:spacing w:before="0"/>
              <w:ind w:right="99"/>
              <w:jc w:val="right"/>
              <w:rPr>
                <w:rFonts w:ascii="Bookman Old Style" w:hAnsi="Bookman Old Style"/>
                <w:color w:val="0070C0"/>
                <w:sz w:val="16"/>
              </w:rPr>
            </w:pPr>
            <w:r w:rsidRPr="00824BD3">
              <w:rPr>
                <w:color w:val="0070C0"/>
                <w:w w:val="111"/>
                <w:sz w:val="16"/>
              </w:rPr>
              <w:t>2</w:t>
            </w:r>
          </w:p>
        </w:tc>
        <w:tc>
          <w:tcPr>
            <w:tcW w:w="760" w:type="dxa"/>
          </w:tcPr>
          <w:p w14:paraId="43F7F9E6" w14:textId="77777777" w:rsidR="00824BD3" w:rsidRPr="00824BD3" w:rsidRDefault="00824BD3" w:rsidP="00824BD3">
            <w:pPr>
              <w:pStyle w:val="TableParagraph"/>
              <w:spacing w:before="7"/>
              <w:jc w:val="left"/>
              <w:rPr>
                <w:color w:val="0070C0"/>
                <w:sz w:val="16"/>
              </w:rPr>
            </w:pPr>
          </w:p>
          <w:p w14:paraId="2887AA00" w14:textId="1B3ACD5D" w:rsidR="00824BD3" w:rsidRPr="00824BD3" w:rsidRDefault="00824BD3" w:rsidP="00824BD3">
            <w:pPr>
              <w:pStyle w:val="TableParagraph"/>
              <w:spacing w:before="0"/>
              <w:ind w:left="201" w:right="173"/>
              <w:rPr>
                <w:rFonts w:ascii="Bookman Old Style" w:hAnsi="Bookman Old Style"/>
                <w:color w:val="0070C0"/>
                <w:sz w:val="16"/>
              </w:rPr>
            </w:pPr>
            <w:r w:rsidRPr="00824BD3">
              <w:rPr>
                <w:color w:val="0070C0"/>
                <w:w w:val="110"/>
                <w:sz w:val="16"/>
              </w:rPr>
              <w:t>75</w:t>
            </w:r>
          </w:p>
        </w:tc>
        <w:tc>
          <w:tcPr>
            <w:tcW w:w="443" w:type="dxa"/>
          </w:tcPr>
          <w:p w14:paraId="29625B02" w14:textId="77777777" w:rsidR="00824BD3" w:rsidRPr="00824BD3" w:rsidRDefault="00824BD3" w:rsidP="00824BD3">
            <w:pPr>
              <w:pStyle w:val="TableParagraph"/>
              <w:spacing w:before="7"/>
              <w:jc w:val="left"/>
              <w:rPr>
                <w:color w:val="0070C0"/>
                <w:sz w:val="16"/>
              </w:rPr>
            </w:pPr>
          </w:p>
          <w:p w14:paraId="23E14926" w14:textId="3D4A266E" w:rsidR="00824BD3" w:rsidRPr="00824BD3" w:rsidRDefault="00824BD3" w:rsidP="00824BD3">
            <w:pPr>
              <w:pStyle w:val="TableParagraph"/>
              <w:spacing w:before="0"/>
              <w:ind w:left="180"/>
              <w:jc w:val="left"/>
              <w:rPr>
                <w:rFonts w:ascii="Bookman Old Style" w:hAnsi="Bookman Old Style"/>
                <w:color w:val="0070C0"/>
                <w:sz w:val="16"/>
              </w:rPr>
            </w:pPr>
            <w:r w:rsidRPr="00824BD3">
              <w:rPr>
                <w:color w:val="0070C0"/>
                <w:w w:val="111"/>
                <w:sz w:val="16"/>
              </w:rPr>
              <w:t>3</w:t>
            </w:r>
          </w:p>
        </w:tc>
        <w:tc>
          <w:tcPr>
            <w:tcW w:w="705" w:type="dxa"/>
          </w:tcPr>
          <w:p w14:paraId="07441AD0" w14:textId="77777777" w:rsidR="00824BD3" w:rsidRPr="00824BD3" w:rsidRDefault="00824BD3" w:rsidP="00824BD3">
            <w:pPr>
              <w:pStyle w:val="TableParagraph"/>
              <w:spacing w:before="7"/>
              <w:jc w:val="left"/>
              <w:rPr>
                <w:color w:val="0070C0"/>
                <w:sz w:val="16"/>
              </w:rPr>
            </w:pPr>
          </w:p>
          <w:p w14:paraId="227D12F8" w14:textId="5AC54679" w:rsidR="00824BD3" w:rsidRPr="00824BD3" w:rsidRDefault="00824BD3" w:rsidP="00824BD3">
            <w:pPr>
              <w:pStyle w:val="TableParagraph"/>
              <w:spacing w:before="0"/>
              <w:ind w:left="212"/>
              <w:jc w:val="left"/>
              <w:rPr>
                <w:rFonts w:ascii="Bookman Old Style" w:hAnsi="Bookman Old Style"/>
                <w:color w:val="0070C0"/>
                <w:sz w:val="16"/>
              </w:rPr>
            </w:pPr>
            <w:r w:rsidRPr="00824BD3">
              <w:rPr>
                <w:color w:val="0070C0"/>
                <w:w w:val="110"/>
                <w:sz w:val="16"/>
              </w:rPr>
              <w:t>340</w:t>
            </w:r>
          </w:p>
        </w:tc>
        <w:tc>
          <w:tcPr>
            <w:tcW w:w="419" w:type="dxa"/>
          </w:tcPr>
          <w:p w14:paraId="33433D25" w14:textId="77777777" w:rsidR="00824BD3" w:rsidRPr="00824BD3" w:rsidRDefault="00824BD3" w:rsidP="00824BD3">
            <w:pPr>
              <w:pStyle w:val="TableParagraph"/>
              <w:spacing w:before="7"/>
              <w:jc w:val="left"/>
              <w:rPr>
                <w:color w:val="0070C0"/>
                <w:sz w:val="16"/>
              </w:rPr>
            </w:pPr>
          </w:p>
          <w:p w14:paraId="3B57600A" w14:textId="358D7435" w:rsidR="00824BD3" w:rsidRPr="00824BD3" w:rsidRDefault="00824BD3" w:rsidP="00824BD3">
            <w:pPr>
              <w:pStyle w:val="TableParagraph"/>
              <w:spacing w:before="0"/>
              <w:ind w:left="35"/>
              <w:rPr>
                <w:rFonts w:ascii="Bookman Old Style" w:hAnsi="Bookman Old Style"/>
                <w:color w:val="0070C0"/>
                <w:sz w:val="16"/>
              </w:rPr>
            </w:pPr>
            <w:r w:rsidRPr="00824BD3">
              <w:rPr>
                <w:color w:val="0070C0"/>
                <w:w w:val="111"/>
                <w:sz w:val="16"/>
              </w:rPr>
              <w:t>2</w:t>
            </w:r>
          </w:p>
        </w:tc>
        <w:tc>
          <w:tcPr>
            <w:tcW w:w="700" w:type="dxa"/>
          </w:tcPr>
          <w:p w14:paraId="0C047975" w14:textId="77777777" w:rsidR="00824BD3" w:rsidRPr="00824BD3" w:rsidRDefault="00824BD3" w:rsidP="00824BD3">
            <w:pPr>
              <w:pStyle w:val="TableParagraph"/>
              <w:spacing w:before="7"/>
              <w:jc w:val="left"/>
              <w:rPr>
                <w:color w:val="0070C0"/>
                <w:sz w:val="16"/>
              </w:rPr>
            </w:pPr>
          </w:p>
          <w:p w14:paraId="4992ADCD" w14:textId="22B43C72" w:rsidR="00824BD3" w:rsidRPr="00824BD3" w:rsidRDefault="00824BD3" w:rsidP="00824BD3">
            <w:pPr>
              <w:pStyle w:val="TableParagraph"/>
              <w:spacing w:before="0"/>
              <w:ind w:left="172" w:right="135"/>
              <w:rPr>
                <w:rFonts w:ascii="Bookman Old Style" w:hAnsi="Bookman Old Style"/>
                <w:color w:val="0070C0"/>
                <w:sz w:val="16"/>
              </w:rPr>
            </w:pPr>
            <w:r w:rsidRPr="00824BD3">
              <w:rPr>
                <w:color w:val="0070C0"/>
                <w:w w:val="110"/>
                <w:sz w:val="16"/>
              </w:rPr>
              <w:t>575</w:t>
            </w:r>
          </w:p>
        </w:tc>
        <w:tc>
          <w:tcPr>
            <w:tcW w:w="1060" w:type="dxa"/>
          </w:tcPr>
          <w:p w14:paraId="1B227641" w14:textId="77777777" w:rsidR="00824BD3" w:rsidRPr="00022F71" w:rsidRDefault="00824BD3" w:rsidP="00824BD3">
            <w:pPr>
              <w:pStyle w:val="TableParagraph"/>
              <w:spacing w:before="0"/>
              <w:jc w:val="left"/>
              <w:rPr>
                <w:rFonts w:ascii="Bookman Old Style" w:hAnsi="Bookman Old Style"/>
                <w:sz w:val="16"/>
              </w:rPr>
            </w:pPr>
          </w:p>
        </w:tc>
      </w:tr>
      <w:tr w:rsidR="007F5FDB" w:rsidRPr="00022F71" w14:paraId="3C5EAA04" w14:textId="77777777" w:rsidTr="00215BD6">
        <w:trPr>
          <w:gridAfter w:val="1"/>
          <w:wAfter w:w="10" w:type="dxa"/>
          <w:trHeight w:val="283"/>
        </w:trPr>
        <w:tc>
          <w:tcPr>
            <w:tcW w:w="540" w:type="dxa"/>
          </w:tcPr>
          <w:p w14:paraId="11ED42BA" w14:textId="77777777" w:rsidR="007F5FDB" w:rsidRPr="00022F71" w:rsidRDefault="007F5FDB">
            <w:pPr>
              <w:pStyle w:val="TableParagraph"/>
              <w:spacing w:before="10"/>
              <w:jc w:val="left"/>
              <w:rPr>
                <w:rFonts w:ascii="Bookman Old Style" w:hAnsi="Bookman Old Style"/>
                <w:b/>
                <w:sz w:val="16"/>
              </w:rPr>
            </w:pPr>
          </w:p>
          <w:p w14:paraId="562591C4" w14:textId="5EDC5DC6"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48</w:t>
            </w:r>
          </w:p>
        </w:tc>
        <w:tc>
          <w:tcPr>
            <w:tcW w:w="4219" w:type="dxa"/>
          </w:tcPr>
          <w:p w14:paraId="7A55EEE1" w14:textId="77777777" w:rsidR="007F5FDB" w:rsidRPr="00022F71" w:rsidRDefault="007F5FDB">
            <w:pPr>
              <w:pStyle w:val="TableParagraph"/>
              <w:spacing w:before="10"/>
              <w:jc w:val="left"/>
              <w:rPr>
                <w:rFonts w:ascii="Bookman Old Style" w:hAnsi="Bookman Old Style"/>
                <w:b/>
                <w:sz w:val="16"/>
              </w:rPr>
            </w:pPr>
          </w:p>
          <w:p w14:paraId="4DBA3668"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Bagian Umum dan Kepegawaian</w:t>
            </w:r>
          </w:p>
        </w:tc>
        <w:tc>
          <w:tcPr>
            <w:tcW w:w="856" w:type="dxa"/>
          </w:tcPr>
          <w:p w14:paraId="7BC6199B" w14:textId="77777777" w:rsidR="007F5FDB" w:rsidRPr="00022F71" w:rsidRDefault="007F5FDB">
            <w:pPr>
              <w:pStyle w:val="TableParagraph"/>
              <w:spacing w:before="10"/>
              <w:jc w:val="left"/>
              <w:rPr>
                <w:rFonts w:ascii="Bookman Old Style" w:hAnsi="Bookman Old Style"/>
                <w:b/>
                <w:sz w:val="16"/>
              </w:rPr>
            </w:pPr>
          </w:p>
          <w:p w14:paraId="79D149BD"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6" w:type="dxa"/>
          </w:tcPr>
          <w:p w14:paraId="6D06D05E" w14:textId="77777777" w:rsidR="007F5FDB" w:rsidRPr="00022F71" w:rsidRDefault="007F5FDB">
            <w:pPr>
              <w:pStyle w:val="TableParagraph"/>
              <w:spacing w:before="10"/>
              <w:jc w:val="left"/>
              <w:rPr>
                <w:rFonts w:ascii="Bookman Old Style" w:hAnsi="Bookman Old Style"/>
                <w:b/>
                <w:sz w:val="16"/>
              </w:rPr>
            </w:pPr>
          </w:p>
          <w:p w14:paraId="397497F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48F6B546" w14:textId="77777777" w:rsidR="007F5FDB" w:rsidRPr="00022F71" w:rsidRDefault="007F5FDB">
            <w:pPr>
              <w:pStyle w:val="TableParagraph"/>
              <w:spacing w:before="10"/>
              <w:jc w:val="left"/>
              <w:rPr>
                <w:rFonts w:ascii="Bookman Old Style" w:hAnsi="Bookman Old Style"/>
                <w:b/>
                <w:sz w:val="16"/>
              </w:rPr>
            </w:pPr>
          </w:p>
          <w:p w14:paraId="3B951067"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60A30E51" w14:textId="77777777" w:rsidR="007F5FDB" w:rsidRPr="00022F71" w:rsidRDefault="007F5FDB">
            <w:pPr>
              <w:pStyle w:val="TableParagraph"/>
              <w:spacing w:before="10"/>
              <w:jc w:val="left"/>
              <w:rPr>
                <w:rFonts w:ascii="Bookman Old Style" w:hAnsi="Bookman Old Style"/>
                <w:b/>
                <w:sz w:val="16"/>
              </w:rPr>
            </w:pPr>
          </w:p>
          <w:p w14:paraId="6A691D87"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5D9EB7A8" w14:textId="77777777" w:rsidR="007F5FDB" w:rsidRPr="00022F71" w:rsidRDefault="007F5FDB">
            <w:pPr>
              <w:pStyle w:val="TableParagraph"/>
              <w:spacing w:before="10"/>
              <w:jc w:val="left"/>
              <w:rPr>
                <w:rFonts w:ascii="Bookman Old Style" w:hAnsi="Bookman Old Style"/>
                <w:b/>
                <w:sz w:val="16"/>
              </w:rPr>
            </w:pPr>
          </w:p>
          <w:p w14:paraId="2CF88C49"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562AA7B5" w14:textId="77777777" w:rsidR="007F5FDB" w:rsidRPr="00022F71" w:rsidRDefault="007F5FDB">
            <w:pPr>
              <w:pStyle w:val="TableParagraph"/>
              <w:spacing w:before="10"/>
              <w:jc w:val="left"/>
              <w:rPr>
                <w:rFonts w:ascii="Bookman Old Style" w:hAnsi="Bookman Old Style"/>
                <w:b/>
                <w:sz w:val="16"/>
              </w:rPr>
            </w:pPr>
          </w:p>
          <w:p w14:paraId="3D70A6C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25BA8924" w14:textId="77777777" w:rsidR="007F5FDB" w:rsidRPr="00022F71" w:rsidRDefault="007F5FDB">
            <w:pPr>
              <w:pStyle w:val="TableParagraph"/>
              <w:spacing w:before="10"/>
              <w:jc w:val="left"/>
              <w:rPr>
                <w:rFonts w:ascii="Bookman Old Style" w:hAnsi="Bookman Old Style"/>
                <w:b/>
                <w:sz w:val="16"/>
              </w:rPr>
            </w:pPr>
          </w:p>
          <w:p w14:paraId="002BFF0D"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32E44873" w14:textId="77777777" w:rsidR="007F5FDB" w:rsidRPr="00022F71" w:rsidRDefault="007F5FDB">
            <w:pPr>
              <w:pStyle w:val="TableParagraph"/>
              <w:spacing w:before="10"/>
              <w:jc w:val="left"/>
              <w:rPr>
                <w:rFonts w:ascii="Bookman Old Style" w:hAnsi="Bookman Old Style"/>
                <w:b/>
                <w:sz w:val="16"/>
              </w:rPr>
            </w:pPr>
          </w:p>
          <w:p w14:paraId="7ABC3C7E"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22699866" w14:textId="77777777" w:rsidR="007F5FDB" w:rsidRPr="00022F71" w:rsidRDefault="007F5FDB">
            <w:pPr>
              <w:pStyle w:val="TableParagraph"/>
              <w:spacing w:before="10"/>
              <w:jc w:val="left"/>
              <w:rPr>
                <w:rFonts w:ascii="Bookman Old Style" w:hAnsi="Bookman Old Style"/>
                <w:b/>
                <w:sz w:val="16"/>
              </w:rPr>
            </w:pPr>
          </w:p>
          <w:p w14:paraId="480846D0"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00917787" w14:textId="77777777" w:rsidR="007F5FDB" w:rsidRPr="00022F71" w:rsidRDefault="007F5FDB">
            <w:pPr>
              <w:pStyle w:val="TableParagraph"/>
              <w:spacing w:before="10"/>
              <w:jc w:val="left"/>
              <w:rPr>
                <w:rFonts w:ascii="Bookman Old Style" w:hAnsi="Bookman Old Style"/>
                <w:b/>
                <w:sz w:val="16"/>
              </w:rPr>
            </w:pPr>
          </w:p>
          <w:p w14:paraId="67A320FA"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7834F3BB" w14:textId="77777777" w:rsidR="007F5FDB" w:rsidRPr="00022F71" w:rsidRDefault="007F5FDB">
            <w:pPr>
              <w:pStyle w:val="TableParagraph"/>
              <w:spacing w:before="10"/>
              <w:jc w:val="left"/>
              <w:rPr>
                <w:rFonts w:ascii="Bookman Old Style" w:hAnsi="Bookman Old Style"/>
                <w:b/>
                <w:sz w:val="16"/>
              </w:rPr>
            </w:pPr>
          </w:p>
          <w:p w14:paraId="22773B3B"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5328084B" w14:textId="77777777" w:rsidR="007F5FDB" w:rsidRPr="00022F71" w:rsidRDefault="007F5FDB">
            <w:pPr>
              <w:pStyle w:val="TableParagraph"/>
              <w:spacing w:before="10"/>
              <w:jc w:val="left"/>
              <w:rPr>
                <w:rFonts w:ascii="Bookman Old Style" w:hAnsi="Bookman Old Style"/>
                <w:b/>
                <w:sz w:val="16"/>
              </w:rPr>
            </w:pPr>
          </w:p>
          <w:p w14:paraId="41D3187C"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5A5F34D2" w14:textId="77777777" w:rsidR="007F5FDB" w:rsidRPr="00022F71" w:rsidRDefault="007F5FDB">
            <w:pPr>
              <w:pStyle w:val="TableParagraph"/>
              <w:spacing w:before="10"/>
              <w:jc w:val="left"/>
              <w:rPr>
                <w:rFonts w:ascii="Bookman Old Style" w:hAnsi="Bookman Old Style"/>
                <w:b/>
                <w:sz w:val="16"/>
              </w:rPr>
            </w:pPr>
          </w:p>
          <w:p w14:paraId="117A4C16"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1BC59BC5" w14:textId="77777777" w:rsidR="007F5FDB" w:rsidRPr="00022F71" w:rsidRDefault="007F5FDB">
            <w:pPr>
              <w:pStyle w:val="TableParagraph"/>
              <w:spacing w:before="10"/>
              <w:jc w:val="left"/>
              <w:rPr>
                <w:rFonts w:ascii="Bookman Old Style" w:hAnsi="Bookman Old Style"/>
                <w:b/>
                <w:sz w:val="16"/>
              </w:rPr>
            </w:pPr>
          </w:p>
          <w:p w14:paraId="06F59BC1"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1764DDA8" w14:textId="77777777" w:rsidR="007F5FDB" w:rsidRPr="00022F71" w:rsidRDefault="007F5FDB">
            <w:pPr>
              <w:pStyle w:val="TableParagraph"/>
              <w:spacing w:before="10"/>
              <w:jc w:val="left"/>
              <w:rPr>
                <w:rFonts w:ascii="Bookman Old Style" w:hAnsi="Bookman Old Style"/>
                <w:b/>
                <w:sz w:val="16"/>
              </w:rPr>
            </w:pPr>
          </w:p>
          <w:p w14:paraId="139845C2"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53B8E124" w14:textId="77777777" w:rsidR="007F5FDB" w:rsidRPr="00022F71" w:rsidRDefault="007F5FDB">
            <w:pPr>
              <w:pStyle w:val="TableParagraph"/>
              <w:spacing w:before="10"/>
              <w:jc w:val="left"/>
              <w:rPr>
                <w:rFonts w:ascii="Bookman Old Style" w:hAnsi="Bookman Old Style"/>
                <w:b/>
                <w:sz w:val="16"/>
              </w:rPr>
            </w:pPr>
          </w:p>
          <w:p w14:paraId="76A20EB9"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421BB795" w14:textId="77777777" w:rsidR="007F5FDB" w:rsidRPr="00022F71" w:rsidRDefault="007F5FDB">
            <w:pPr>
              <w:pStyle w:val="TableParagraph"/>
              <w:spacing w:before="0"/>
              <w:jc w:val="left"/>
              <w:rPr>
                <w:rFonts w:ascii="Bookman Old Style" w:hAnsi="Bookman Old Style"/>
                <w:sz w:val="16"/>
              </w:rPr>
            </w:pPr>
          </w:p>
        </w:tc>
      </w:tr>
      <w:tr w:rsidR="007F5FDB" w:rsidRPr="00022F71" w14:paraId="407CBD23" w14:textId="77777777" w:rsidTr="00215BD6">
        <w:trPr>
          <w:gridAfter w:val="1"/>
          <w:wAfter w:w="10" w:type="dxa"/>
          <w:trHeight w:val="283"/>
        </w:trPr>
        <w:tc>
          <w:tcPr>
            <w:tcW w:w="540" w:type="dxa"/>
          </w:tcPr>
          <w:p w14:paraId="16AD41F5" w14:textId="77777777" w:rsidR="007F5FDB" w:rsidRPr="00022F71" w:rsidRDefault="007F5FDB">
            <w:pPr>
              <w:pStyle w:val="TableParagraph"/>
              <w:spacing w:before="10"/>
              <w:jc w:val="left"/>
              <w:rPr>
                <w:rFonts w:ascii="Bookman Old Style" w:hAnsi="Bookman Old Style"/>
                <w:b/>
                <w:sz w:val="16"/>
              </w:rPr>
            </w:pPr>
          </w:p>
          <w:p w14:paraId="0FC81A11" w14:textId="5502DD48"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49</w:t>
            </w:r>
          </w:p>
        </w:tc>
        <w:tc>
          <w:tcPr>
            <w:tcW w:w="4219" w:type="dxa"/>
          </w:tcPr>
          <w:p w14:paraId="0A9CAB49" w14:textId="77777777" w:rsidR="007F5FDB" w:rsidRPr="00022F71" w:rsidRDefault="007F5FDB">
            <w:pPr>
              <w:pStyle w:val="TableParagraph"/>
              <w:spacing w:before="10"/>
              <w:jc w:val="left"/>
              <w:rPr>
                <w:rFonts w:ascii="Bookman Old Style" w:hAnsi="Bookman Old Style"/>
                <w:b/>
                <w:sz w:val="16"/>
              </w:rPr>
            </w:pPr>
          </w:p>
          <w:p w14:paraId="3763D055"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Sub Bagian Umum</w:t>
            </w:r>
          </w:p>
        </w:tc>
        <w:tc>
          <w:tcPr>
            <w:tcW w:w="856" w:type="dxa"/>
          </w:tcPr>
          <w:p w14:paraId="0B3C2B4B" w14:textId="77777777" w:rsidR="007F5FDB" w:rsidRPr="00022F71" w:rsidRDefault="007F5FDB">
            <w:pPr>
              <w:pStyle w:val="TableParagraph"/>
              <w:spacing w:before="10"/>
              <w:jc w:val="left"/>
              <w:rPr>
                <w:rFonts w:ascii="Bookman Old Style" w:hAnsi="Bookman Old Style"/>
                <w:b/>
                <w:sz w:val="16"/>
              </w:rPr>
            </w:pPr>
          </w:p>
          <w:p w14:paraId="1E558AA1"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6" w:type="dxa"/>
          </w:tcPr>
          <w:p w14:paraId="52B406AC" w14:textId="77777777" w:rsidR="007F5FDB" w:rsidRPr="00022F71" w:rsidRDefault="007F5FDB">
            <w:pPr>
              <w:pStyle w:val="TableParagraph"/>
              <w:spacing w:before="10"/>
              <w:jc w:val="left"/>
              <w:rPr>
                <w:rFonts w:ascii="Bookman Old Style" w:hAnsi="Bookman Old Style"/>
                <w:b/>
                <w:sz w:val="16"/>
              </w:rPr>
            </w:pPr>
          </w:p>
          <w:p w14:paraId="5F70D990"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0757446E" w14:textId="77777777" w:rsidR="007F5FDB" w:rsidRPr="00022F71" w:rsidRDefault="007F5FDB">
            <w:pPr>
              <w:pStyle w:val="TableParagraph"/>
              <w:spacing w:before="10"/>
              <w:jc w:val="left"/>
              <w:rPr>
                <w:rFonts w:ascii="Bookman Old Style" w:hAnsi="Bookman Old Style"/>
                <w:b/>
                <w:sz w:val="16"/>
              </w:rPr>
            </w:pPr>
          </w:p>
          <w:p w14:paraId="39E8DEA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35B219A3" w14:textId="77777777" w:rsidR="007F5FDB" w:rsidRPr="00022F71" w:rsidRDefault="007F5FDB">
            <w:pPr>
              <w:pStyle w:val="TableParagraph"/>
              <w:spacing w:before="10"/>
              <w:jc w:val="left"/>
              <w:rPr>
                <w:rFonts w:ascii="Bookman Old Style" w:hAnsi="Bookman Old Style"/>
                <w:b/>
                <w:sz w:val="16"/>
              </w:rPr>
            </w:pPr>
          </w:p>
          <w:p w14:paraId="0C8E56D0"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BA51FCF" w14:textId="77777777" w:rsidR="007F5FDB" w:rsidRPr="00022F71" w:rsidRDefault="007F5FDB">
            <w:pPr>
              <w:pStyle w:val="TableParagraph"/>
              <w:spacing w:before="10"/>
              <w:jc w:val="left"/>
              <w:rPr>
                <w:rFonts w:ascii="Bookman Old Style" w:hAnsi="Bookman Old Style"/>
                <w:b/>
                <w:sz w:val="16"/>
              </w:rPr>
            </w:pPr>
          </w:p>
          <w:p w14:paraId="18C23586"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6D8C09AD" w14:textId="77777777" w:rsidR="007F5FDB" w:rsidRPr="00022F71" w:rsidRDefault="007F5FDB">
            <w:pPr>
              <w:pStyle w:val="TableParagraph"/>
              <w:spacing w:before="10"/>
              <w:jc w:val="left"/>
              <w:rPr>
                <w:rFonts w:ascii="Bookman Old Style" w:hAnsi="Bookman Old Style"/>
                <w:b/>
                <w:sz w:val="16"/>
              </w:rPr>
            </w:pPr>
          </w:p>
          <w:p w14:paraId="305C344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5C4F2A97" w14:textId="77777777" w:rsidR="007F5FDB" w:rsidRPr="00022F71" w:rsidRDefault="007F5FDB">
            <w:pPr>
              <w:pStyle w:val="TableParagraph"/>
              <w:spacing w:before="10"/>
              <w:jc w:val="left"/>
              <w:rPr>
                <w:rFonts w:ascii="Bookman Old Style" w:hAnsi="Bookman Old Style"/>
                <w:b/>
                <w:sz w:val="16"/>
              </w:rPr>
            </w:pPr>
          </w:p>
          <w:p w14:paraId="6421BAAB"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7D032DD3" w14:textId="77777777" w:rsidR="007F5FDB" w:rsidRPr="00022F71" w:rsidRDefault="007F5FDB">
            <w:pPr>
              <w:pStyle w:val="TableParagraph"/>
              <w:spacing w:before="10"/>
              <w:jc w:val="left"/>
              <w:rPr>
                <w:rFonts w:ascii="Bookman Old Style" w:hAnsi="Bookman Old Style"/>
                <w:b/>
                <w:sz w:val="16"/>
              </w:rPr>
            </w:pPr>
          </w:p>
          <w:p w14:paraId="7E01F39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2BEA85C1" w14:textId="77777777" w:rsidR="007F5FDB" w:rsidRPr="00022F71" w:rsidRDefault="007F5FDB">
            <w:pPr>
              <w:pStyle w:val="TableParagraph"/>
              <w:spacing w:before="10"/>
              <w:jc w:val="left"/>
              <w:rPr>
                <w:rFonts w:ascii="Bookman Old Style" w:hAnsi="Bookman Old Style"/>
                <w:b/>
                <w:sz w:val="16"/>
              </w:rPr>
            </w:pPr>
          </w:p>
          <w:p w14:paraId="5F1A02DF"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03ED02FA" w14:textId="77777777" w:rsidR="007F5FDB" w:rsidRPr="00022F71" w:rsidRDefault="007F5FDB">
            <w:pPr>
              <w:pStyle w:val="TableParagraph"/>
              <w:spacing w:before="10"/>
              <w:jc w:val="left"/>
              <w:rPr>
                <w:rFonts w:ascii="Bookman Old Style" w:hAnsi="Bookman Old Style"/>
                <w:b/>
                <w:sz w:val="16"/>
              </w:rPr>
            </w:pPr>
          </w:p>
          <w:p w14:paraId="3697DBC1"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7AD65805" w14:textId="77777777" w:rsidR="007F5FDB" w:rsidRPr="00022F71" w:rsidRDefault="007F5FDB">
            <w:pPr>
              <w:pStyle w:val="TableParagraph"/>
              <w:spacing w:before="10"/>
              <w:jc w:val="left"/>
              <w:rPr>
                <w:rFonts w:ascii="Bookman Old Style" w:hAnsi="Bookman Old Style"/>
                <w:b/>
                <w:sz w:val="16"/>
              </w:rPr>
            </w:pPr>
          </w:p>
          <w:p w14:paraId="0BFBC103"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54285A0B" w14:textId="77777777" w:rsidR="007F5FDB" w:rsidRPr="00022F71" w:rsidRDefault="007F5FDB">
            <w:pPr>
              <w:pStyle w:val="TableParagraph"/>
              <w:spacing w:before="10"/>
              <w:jc w:val="left"/>
              <w:rPr>
                <w:rFonts w:ascii="Bookman Old Style" w:hAnsi="Bookman Old Style"/>
                <w:b/>
                <w:sz w:val="16"/>
              </w:rPr>
            </w:pPr>
          </w:p>
          <w:p w14:paraId="2B133C8D"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1C06BDEC" w14:textId="77777777" w:rsidR="007F5FDB" w:rsidRPr="00022F71" w:rsidRDefault="007F5FDB">
            <w:pPr>
              <w:pStyle w:val="TableParagraph"/>
              <w:spacing w:before="10"/>
              <w:jc w:val="left"/>
              <w:rPr>
                <w:rFonts w:ascii="Bookman Old Style" w:hAnsi="Bookman Old Style"/>
                <w:b/>
                <w:sz w:val="16"/>
              </w:rPr>
            </w:pPr>
          </w:p>
          <w:p w14:paraId="49B0D243"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1F7F31C7" w14:textId="77777777" w:rsidR="007F5FDB" w:rsidRPr="00022F71" w:rsidRDefault="007F5FDB">
            <w:pPr>
              <w:pStyle w:val="TableParagraph"/>
              <w:spacing w:before="10"/>
              <w:jc w:val="left"/>
              <w:rPr>
                <w:rFonts w:ascii="Bookman Old Style" w:hAnsi="Bookman Old Style"/>
                <w:b/>
                <w:sz w:val="16"/>
              </w:rPr>
            </w:pPr>
          </w:p>
          <w:p w14:paraId="6DA5662C"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7D4D9FBD" w14:textId="77777777" w:rsidR="007F5FDB" w:rsidRPr="00022F71" w:rsidRDefault="007F5FDB">
            <w:pPr>
              <w:pStyle w:val="TableParagraph"/>
              <w:spacing w:before="10"/>
              <w:jc w:val="left"/>
              <w:rPr>
                <w:rFonts w:ascii="Bookman Old Style" w:hAnsi="Bookman Old Style"/>
                <w:b/>
                <w:sz w:val="16"/>
              </w:rPr>
            </w:pPr>
          </w:p>
          <w:p w14:paraId="25F61C4F"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6DA8C5E8" w14:textId="77777777" w:rsidR="007F5FDB" w:rsidRPr="00022F71" w:rsidRDefault="007F5FDB">
            <w:pPr>
              <w:pStyle w:val="TableParagraph"/>
              <w:spacing w:before="10"/>
              <w:jc w:val="left"/>
              <w:rPr>
                <w:rFonts w:ascii="Bookman Old Style" w:hAnsi="Bookman Old Style"/>
                <w:b/>
                <w:sz w:val="16"/>
              </w:rPr>
            </w:pPr>
          </w:p>
          <w:p w14:paraId="7EBD52DC"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4020AC3F" w14:textId="77777777" w:rsidR="007F5FDB" w:rsidRPr="00022F71" w:rsidRDefault="007F5FDB">
            <w:pPr>
              <w:pStyle w:val="TableParagraph"/>
              <w:spacing w:before="0"/>
              <w:jc w:val="left"/>
              <w:rPr>
                <w:rFonts w:ascii="Bookman Old Style" w:hAnsi="Bookman Old Style"/>
                <w:sz w:val="16"/>
              </w:rPr>
            </w:pPr>
          </w:p>
        </w:tc>
      </w:tr>
      <w:tr w:rsidR="007F5FDB" w:rsidRPr="00022F71" w14:paraId="5EB3F74E" w14:textId="77777777" w:rsidTr="00215BD6">
        <w:trPr>
          <w:gridAfter w:val="1"/>
          <w:wAfter w:w="10" w:type="dxa"/>
          <w:trHeight w:val="283"/>
        </w:trPr>
        <w:tc>
          <w:tcPr>
            <w:tcW w:w="540" w:type="dxa"/>
          </w:tcPr>
          <w:p w14:paraId="0C70AFCD" w14:textId="77777777" w:rsidR="007F5FDB" w:rsidRPr="00022F71" w:rsidRDefault="007F5FDB">
            <w:pPr>
              <w:pStyle w:val="TableParagraph"/>
              <w:spacing w:before="8"/>
              <w:jc w:val="left"/>
              <w:rPr>
                <w:rFonts w:ascii="Bookman Old Style" w:hAnsi="Bookman Old Style"/>
                <w:b/>
                <w:sz w:val="16"/>
              </w:rPr>
            </w:pPr>
          </w:p>
          <w:p w14:paraId="5A14F4E8" w14:textId="7FF5C4C3"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50</w:t>
            </w:r>
          </w:p>
        </w:tc>
        <w:tc>
          <w:tcPr>
            <w:tcW w:w="4219" w:type="dxa"/>
          </w:tcPr>
          <w:p w14:paraId="71045347" w14:textId="77777777" w:rsidR="007F5FDB" w:rsidRPr="00022F71" w:rsidRDefault="007F5FDB">
            <w:pPr>
              <w:pStyle w:val="TableParagraph"/>
              <w:spacing w:before="8"/>
              <w:jc w:val="left"/>
              <w:rPr>
                <w:rFonts w:ascii="Bookman Old Style" w:hAnsi="Bookman Old Style"/>
                <w:b/>
                <w:sz w:val="16"/>
              </w:rPr>
            </w:pPr>
          </w:p>
          <w:p w14:paraId="4DFBB351"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Bagian Keuangan</w:t>
            </w:r>
          </w:p>
        </w:tc>
        <w:tc>
          <w:tcPr>
            <w:tcW w:w="856" w:type="dxa"/>
          </w:tcPr>
          <w:p w14:paraId="4C1B1340" w14:textId="77777777" w:rsidR="007F5FDB" w:rsidRPr="00022F71" w:rsidRDefault="007F5FDB">
            <w:pPr>
              <w:pStyle w:val="TableParagraph"/>
              <w:spacing w:before="8"/>
              <w:jc w:val="left"/>
              <w:rPr>
                <w:rFonts w:ascii="Bookman Old Style" w:hAnsi="Bookman Old Style"/>
                <w:b/>
                <w:sz w:val="16"/>
              </w:rPr>
            </w:pPr>
          </w:p>
          <w:p w14:paraId="45BE5C83"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6" w:type="dxa"/>
          </w:tcPr>
          <w:p w14:paraId="32EFD466" w14:textId="77777777" w:rsidR="007F5FDB" w:rsidRPr="00022F71" w:rsidRDefault="007F5FDB">
            <w:pPr>
              <w:pStyle w:val="TableParagraph"/>
              <w:spacing w:before="8"/>
              <w:jc w:val="left"/>
              <w:rPr>
                <w:rFonts w:ascii="Bookman Old Style" w:hAnsi="Bookman Old Style"/>
                <w:b/>
                <w:sz w:val="16"/>
              </w:rPr>
            </w:pPr>
          </w:p>
          <w:p w14:paraId="35B4197C"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59426803" w14:textId="77777777" w:rsidR="007F5FDB" w:rsidRPr="00022F71" w:rsidRDefault="007F5FDB">
            <w:pPr>
              <w:pStyle w:val="TableParagraph"/>
              <w:spacing w:before="8"/>
              <w:jc w:val="left"/>
              <w:rPr>
                <w:rFonts w:ascii="Bookman Old Style" w:hAnsi="Bookman Old Style"/>
                <w:b/>
                <w:sz w:val="16"/>
              </w:rPr>
            </w:pPr>
          </w:p>
          <w:p w14:paraId="639D1D3E"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1D77D1C8" w14:textId="77777777" w:rsidR="007F5FDB" w:rsidRPr="00022F71" w:rsidRDefault="007F5FDB">
            <w:pPr>
              <w:pStyle w:val="TableParagraph"/>
              <w:spacing w:before="8"/>
              <w:jc w:val="left"/>
              <w:rPr>
                <w:rFonts w:ascii="Bookman Old Style" w:hAnsi="Bookman Old Style"/>
                <w:b/>
                <w:sz w:val="16"/>
              </w:rPr>
            </w:pPr>
          </w:p>
          <w:p w14:paraId="18B79B9B"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56D95AC1" w14:textId="77777777" w:rsidR="007F5FDB" w:rsidRPr="00022F71" w:rsidRDefault="007F5FDB">
            <w:pPr>
              <w:pStyle w:val="TableParagraph"/>
              <w:spacing w:before="8"/>
              <w:jc w:val="left"/>
              <w:rPr>
                <w:rFonts w:ascii="Bookman Old Style" w:hAnsi="Bookman Old Style"/>
                <w:b/>
                <w:sz w:val="16"/>
              </w:rPr>
            </w:pPr>
          </w:p>
          <w:p w14:paraId="6B7B88F5"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7D421FF4" w14:textId="77777777" w:rsidR="007F5FDB" w:rsidRPr="00022F71" w:rsidRDefault="007F5FDB">
            <w:pPr>
              <w:pStyle w:val="TableParagraph"/>
              <w:spacing w:before="8"/>
              <w:jc w:val="left"/>
              <w:rPr>
                <w:rFonts w:ascii="Bookman Old Style" w:hAnsi="Bookman Old Style"/>
                <w:b/>
                <w:sz w:val="16"/>
              </w:rPr>
            </w:pPr>
          </w:p>
          <w:p w14:paraId="6CD0C4B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20173157" w14:textId="77777777" w:rsidR="007F5FDB" w:rsidRPr="00022F71" w:rsidRDefault="007F5FDB">
            <w:pPr>
              <w:pStyle w:val="TableParagraph"/>
              <w:spacing w:before="8"/>
              <w:jc w:val="left"/>
              <w:rPr>
                <w:rFonts w:ascii="Bookman Old Style" w:hAnsi="Bookman Old Style"/>
                <w:b/>
                <w:sz w:val="16"/>
              </w:rPr>
            </w:pPr>
          </w:p>
          <w:p w14:paraId="34CCAB80"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2ADC1F9F" w14:textId="77777777" w:rsidR="007F5FDB" w:rsidRPr="00022F71" w:rsidRDefault="007F5FDB">
            <w:pPr>
              <w:pStyle w:val="TableParagraph"/>
              <w:spacing w:before="8"/>
              <w:jc w:val="left"/>
              <w:rPr>
                <w:rFonts w:ascii="Bookman Old Style" w:hAnsi="Bookman Old Style"/>
                <w:b/>
                <w:sz w:val="16"/>
              </w:rPr>
            </w:pPr>
          </w:p>
          <w:p w14:paraId="59B5F399"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344F1072" w14:textId="77777777" w:rsidR="007F5FDB" w:rsidRPr="00022F71" w:rsidRDefault="007F5FDB">
            <w:pPr>
              <w:pStyle w:val="TableParagraph"/>
              <w:spacing w:before="8"/>
              <w:jc w:val="left"/>
              <w:rPr>
                <w:rFonts w:ascii="Bookman Old Style" w:hAnsi="Bookman Old Style"/>
                <w:b/>
                <w:sz w:val="16"/>
              </w:rPr>
            </w:pPr>
          </w:p>
          <w:p w14:paraId="5836B36A"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58DC6B8" w14:textId="77777777" w:rsidR="007F5FDB" w:rsidRPr="00022F71" w:rsidRDefault="007F5FDB">
            <w:pPr>
              <w:pStyle w:val="TableParagraph"/>
              <w:spacing w:before="8"/>
              <w:jc w:val="left"/>
              <w:rPr>
                <w:rFonts w:ascii="Bookman Old Style" w:hAnsi="Bookman Old Style"/>
                <w:b/>
                <w:sz w:val="16"/>
              </w:rPr>
            </w:pPr>
          </w:p>
          <w:p w14:paraId="6B0D592F"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7A233FD4" w14:textId="77777777" w:rsidR="007F5FDB" w:rsidRPr="00022F71" w:rsidRDefault="007F5FDB">
            <w:pPr>
              <w:pStyle w:val="TableParagraph"/>
              <w:spacing w:before="8"/>
              <w:jc w:val="left"/>
              <w:rPr>
                <w:rFonts w:ascii="Bookman Old Style" w:hAnsi="Bookman Old Style"/>
                <w:b/>
                <w:sz w:val="16"/>
              </w:rPr>
            </w:pPr>
          </w:p>
          <w:p w14:paraId="3554AD9D"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0C9534C8" w14:textId="77777777" w:rsidR="007F5FDB" w:rsidRPr="00022F71" w:rsidRDefault="007F5FDB">
            <w:pPr>
              <w:pStyle w:val="TableParagraph"/>
              <w:spacing w:before="8"/>
              <w:jc w:val="left"/>
              <w:rPr>
                <w:rFonts w:ascii="Bookman Old Style" w:hAnsi="Bookman Old Style"/>
                <w:b/>
                <w:sz w:val="16"/>
              </w:rPr>
            </w:pPr>
          </w:p>
          <w:p w14:paraId="5316A0D7"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26253D30" w14:textId="77777777" w:rsidR="007F5FDB" w:rsidRPr="00022F71" w:rsidRDefault="007F5FDB">
            <w:pPr>
              <w:pStyle w:val="TableParagraph"/>
              <w:spacing w:before="8"/>
              <w:jc w:val="left"/>
              <w:rPr>
                <w:rFonts w:ascii="Bookman Old Style" w:hAnsi="Bookman Old Style"/>
                <w:b/>
                <w:sz w:val="16"/>
              </w:rPr>
            </w:pPr>
          </w:p>
          <w:p w14:paraId="7DA90F2F"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59B8797B" w14:textId="77777777" w:rsidR="007F5FDB" w:rsidRPr="00022F71" w:rsidRDefault="007F5FDB">
            <w:pPr>
              <w:pStyle w:val="TableParagraph"/>
              <w:spacing w:before="8"/>
              <w:jc w:val="left"/>
              <w:rPr>
                <w:rFonts w:ascii="Bookman Old Style" w:hAnsi="Bookman Old Style"/>
                <w:b/>
                <w:sz w:val="16"/>
              </w:rPr>
            </w:pPr>
          </w:p>
          <w:p w14:paraId="151943D2"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054B847E" w14:textId="77777777" w:rsidR="007F5FDB" w:rsidRPr="00022F71" w:rsidRDefault="007F5FDB">
            <w:pPr>
              <w:pStyle w:val="TableParagraph"/>
              <w:spacing w:before="8"/>
              <w:jc w:val="left"/>
              <w:rPr>
                <w:rFonts w:ascii="Bookman Old Style" w:hAnsi="Bookman Old Style"/>
                <w:b/>
                <w:sz w:val="16"/>
              </w:rPr>
            </w:pPr>
          </w:p>
          <w:p w14:paraId="3D2687E7"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0A387041" w14:textId="77777777" w:rsidR="007F5FDB" w:rsidRPr="00022F71" w:rsidRDefault="007F5FDB">
            <w:pPr>
              <w:pStyle w:val="TableParagraph"/>
              <w:spacing w:before="8"/>
              <w:jc w:val="left"/>
              <w:rPr>
                <w:rFonts w:ascii="Bookman Old Style" w:hAnsi="Bookman Old Style"/>
                <w:b/>
                <w:sz w:val="16"/>
              </w:rPr>
            </w:pPr>
          </w:p>
          <w:p w14:paraId="32371E18"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078A4634" w14:textId="77777777" w:rsidR="007F5FDB" w:rsidRPr="00022F71" w:rsidRDefault="007F5FDB">
            <w:pPr>
              <w:pStyle w:val="TableParagraph"/>
              <w:spacing w:before="0"/>
              <w:jc w:val="left"/>
              <w:rPr>
                <w:rFonts w:ascii="Bookman Old Style" w:hAnsi="Bookman Old Style"/>
                <w:sz w:val="16"/>
              </w:rPr>
            </w:pPr>
          </w:p>
        </w:tc>
      </w:tr>
      <w:tr w:rsidR="007F5FDB" w:rsidRPr="00022F71" w14:paraId="0D8C459F" w14:textId="77777777" w:rsidTr="00215BD6">
        <w:trPr>
          <w:gridAfter w:val="1"/>
          <w:wAfter w:w="10" w:type="dxa"/>
          <w:trHeight w:val="283"/>
        </w:trPr>
        <w:tc>
          <w:tcPr>
            <w:tcW w:w="540" w:type="dxa"/>
          </w:tcPr>
          <w:p w14:paraId="392350F0" w14:textId="77777777" w:rsidR="007F5FDB" w:rsidRPr="00022F71" w:rsidRDefault="007F5FDB">
            <w:pPr>
              <w:pStyle w:val="TableParagraph"/>
              <w:spacing w:before="10"/>
              <w:jc w:val="left"/>
              <w:rPr>
                <w:rFonts w:ascii="Bookman Old Style" w:hAnsi="Bookman Old Style"/>
                <w:b/>
                <w:sz w:val="16"/>
              </w:rPr>
            </w:pPr>
          </w:p>
          <w:p w14:paraId="1AE4ECB8" w14:textId="0AD9E529"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51</w:t>
            </w:r>
          </w:p>
        </w:tc>
        <w:tc>
          <w:tcPr>
            <w:tcW w:w="4219" w:type="dxa"/>
          </w:tcPr>
          <w:p w14:paraId="5B5A070A" w14:textId="77777777" w:rsidR="007F5FDB" w:rsidRPr="00022F71" w:rsidRDefault="007F5FDB">
            <w:pPr>
              <w:pStyle w:val="TableParagraph"/>
              <w:spacing w:before="10"/>
              <w:jc w:val="left"/>
              <w:rPr>
                <w:rFonts w:ascii="Bookman Old Style" w:hAnsi="Bookman Old Style"/>
                <w:b/>
                <w:sz w:val="16"/>
              </w:rPr>
            </w:pPr>
          </w:p>
          <w:p w14:paraId="27CCED51"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Bagian Perencanaan dan Pelaporan</w:t>
            </w:r>
          </w:p>
        </w:tc>
        <w:tc>
          <w:tcPr>
            <w:tcW w:w="856" w:type="dxa"/>
          </w:tcPr>
          <w:p w14:paraId="7BB8F85D" w14:textId="77777777" w:rsidR="007F5FDB" w:rsidRPr="00022F71" w:rsidRDefault="007F5FDB">
            <w:pPr>
              <w:pStyle w:val="TableParagraph"/>
              <w:spacing w:before="10"/>
              <w:jc w:val="left"/>
              <w:rPr>
                <w:rFonts w:ascii="Bookman Old Style" w:hAnsi="Bookman Old Style"/>
                <w:b/>
                <w:sz w:val="16"/>
              </w:rPr>
            </w:pPr>
          </w:p>
          <w:p w14:paraId="021D13FB"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6" w:type="dxa"/>
          </w:tcPr>
          <w:p w14:paraId="309431F7" w14:textId="77777777" w:rsidR="007F5FDB" w:rsidRPr="00022F71" w:rsidRDefault="007F5FDB">
            <w:pPr>
              <w:pStyle w:val="TableParagraph"/>
              <w:spacing w:before="10"/>
              <w:jc w:val="left"/>
              <w:rPr>
                <w:rFonts w:ascii="Bookman Old Style" w:hAnsi="Bookman Old Style"/>
                <w:b/>
                <w:sz w:val="16"/>
              </w:rPr>
            </w:pPr>
          </w:p>
          <w:p w14:paraId="404DA9E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7E7BACE0" w14:textId="77777777" w:rsidR="007F5FDB" w:rsidRPr="00022F71" w:rsidRDefault="007F5FDB">
            <w:pPr>
              <w:pStyle w:val="TableParagraph"/>
              <w:spacing w:before="10"/>
              <w:jc w:val="left"/>
              <w:rPr>
                <w:rFonts w:ascii="Bookman Old Style" w:hAnsi="Bookman Old Style"/>
                <w:b/>
                <w:sz w:val="16"/>
              </w:rPr>
            </w:pPr>
          </w:p>
          <w:p w14:paraId="69A402C9"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540BCB22" w14:textId="77777777" w:rsidR="007F5FDB" w:rsidRPr="00022F71" w:rsidRDefault="007F5FDB">
            <w:pPr>
              <w:pStyle w:val="TableParagraph"/>
              <w:spacing w:before="10"/>
              <w:jc w:val="left"/>
              <w:rPr>
                <w:rFonts w:ascii="Bookman Old Style" w:hAnsi="Bookman Old Style"/>
                <w:b/>
                <w:sz w:val="16"/>
              </w:rPr>
            </w:pPr>
          </w:p>
          <w:p w14:paraId="637CC9B1"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5526C2F" w14:textId="77777777" w:rsidR="007F5FDB" w:rsidRPr="00022F71" w:rsidRDefault="007F5FDB">
            <w:pPr>
              <w:pStyle w:val="TableParagraph"/>
              <w:spacing w:before="10"/>
              <w:jc w:val="left"/>
              <w:rPr>
                <w:rFonts w:ascii="Bookman Old Style" w:hAnsi="Bookman Old Style"/>
                <w:b/>
                <w:sz w:val="16"/>
              </w:rPr>
            </w:pPr>
          </w:p>
          <w:p w14:paraId="060D1B99"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FE86BDD" w14:textId="77777777" w:rsidR="007F5FDB" w:rsidRPr="00022F71" w:rsidRDefault="007F5FDB">
            <w:pPr>
              <w:pStyle w:val="TableParagraph"/>
              <w:spacing w:before="10"/>
              <w:jc w:val="left"/>
              <w:rPr>
                <w:rFonts w:ascii="Bookman Old Style" w:hAnsi="Bookman Old Style"/>
                <w:b/>
                <w:sz w:val="16"/>
              </w:rPr>
            </w:pPr>
          </w:p>
          <w:p w14:paraId="527EC85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64D971C6" w14:textId="77777777" w:rsidR="007F5FDB" w:rsidRPr="00022F71" w:rsidRDefault="007F5FDB">
            <w:pPr>
              <w:pStyle w:val="TableParagraph"/>
              <w:spacing w:before="10"/>
              <w:jc w:val="left"/>
              <w:rPr>
                <w:rFonts w:ascii="Bookman Old Style" w:hAnsi="Bookman Old Style"/>
                <w:b/>
                <w:sz w:val="16"/>
              </w:rPr>
            </w:pPr>
          </w:p>
          <w:p w14:paraId="04EE988B"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505EB748" w14:textId="77777777" w:rsidR="007F5FDB" w:rsidRPr="00022F71" w:rsidRDefault="007F5FDB">
            <w:pPr>
              <w:pStyle w:val="TableParagraph"/>
              <w:spacing w:before="10"/>
              <w:jc w:val="left"/>
              <w:rPr>
                <w:rFonts w:ascii="Bookman Old Style" w:hAnsi="Bookman Old Style"/>
                <w:b/>
                <w:sz w:val="16"/>
              </w:rPr>
            </w:pPr>
          </w:p>
          <w:p w14:paraId="5CAA1421"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03D32111" w14:textId="77777777" w:rsidR="007F5FDB" w:rsidRPr="00022F71" w:rsidRDefault="007F5FDB">
            <w:pPr>
              <w:pStyle w:val="TableParagraph"/>
              <w:spacing w:before="10"/>
              <w:jc w:val="left"/>
              <w:rPr>
                <w:rFonts w:ascii="Bookman Old Style" w:hAnsi="Bookman Old Style"/>
                <w:b/>
                <w:sz w:val="16"/>
              </w:rPr>
            </w:pPr>
          </w:p>
          <w:p w14:paraId="55A82BF1"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2FAAA12E" w14:textId="77777777" w:rsidR="007F5FDB" w:rsidRPr="00022F71" w:rsidRDefault="007F5FDB">
            <w:pPr>
              <w:pStyle w:val="TableParagraph"/>
              <w:spacing w:before="10"/>
              <w:jc w:val="left"/>
              <w:rPr>
                <w:rFonts w:ascii="Bookman Old Style" w:hAnsi="Bookman Old Style"/>
                <w:b/>
                <w:sz w:val="16"/>
              </w:rPr>
            </w:pPr>
          </w:p>
          <w:p w14:paraId="3FF63961"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640405A5" w14:textId="77777777" w:rsidR="007F5FDB" w:rsidRPr="00022F71" w:rsidRDefault="007F5FDB">
            <w:pPr>
              <w:pStyle w:val="TableParagraph"/>
              <w:spacing w:before="10"/>
              <w:jc w:val="left"/>
              <w:rPr>
                <w:rFonts w:ascii="Bookman Old Style" w:hAnsi="Bookman Old Style"/>
                <w:b/>
                <w:sz w:val="16"/>
              </w:rPr>
            </w:pPr>
          </w:p>
          <w:p w14:paraId="095968C1"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46147779" w14:textId="77777777" w:rsidR="007F5FDB" w:rsidRPr="00022F71" w:rsidRDefault="007F5FDB">
            <w:pPr>
              <w:pStyle w:val="TableParagraph"/>
              <w:spacing w:before="10"/>
              <w:jc w:val="left"/>
              <w:rPr>
                <w:rFonts w:ascii="Bookman Old Style" w:hAnsi="Bookman Old Style"/>
                <w:b/>
                <w:sz w:val="16"/>
              </w:rPr>
            </w:pPr>
          </w:p>
          <w:p w14:paraId="1A38421D"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7B4D0E40" w14:textId="77777777" w:rsidR="007F5FDB" w:rsidRPr="00022F71" w:rsidRDefault="007F5FDB">
            <w:pPr>
              <w:pStyle w:val="TableParagraph"/>
              <w:spacing w:before="10"/>
              <w:jc w:val="left"/>
              <w:rPr>
                <w:rFonts w:ascii="Bookman Old Style" w:hAnsi="Bookman Old Style"/>
                <w:b/>
                <w:sz w:val="16"/>
              </w:rPr>
            </w:pPr>
          </w:p>
          <w:p w14:paraId="5628A489"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703CFC33" w14:textId="77777777" w:rsidR="007F5FDB" w:rsidRPr="00022F71" w:rsidRDefault="007F5FDB">
            <w:pPr>
              <w:pStyle w:val="TableParagraph"/>
              <w:spacing w:before="10"/>
              <w:jc w:val="left"/>
              <w:rPr>
                <w:rFonts w:ascii="Bookman Old Style" w:hAnsi="Bookman Old Style"/>
                <w:b/>
                <w:sz w:val="16"/>
              </w:rPr>
            </w:pPr>
          </w:p>
          <w:p w14:paraId="6EA427F6"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2A9DF6E3" w14:textId="77777777" w:rsidR="007F5FDB" w:rsidRPr="00022F71" w:rsidRDefault="007F5FDB">
            <w:pPr>
              <w:pStyle w:val="TableParagraph"/>
              <w:spacing w:before="10"/>
              <w:jc w:val="left"/>
              <w:rPr>
                <w:rFonts w:ascii="Bookman Old Style" w:hAnsi="Bookman Old Style"/>
                <w:b/>
                <w:sz w:val="16"/>
              </w:rPr>
            </w:pPr>
          </w:p>
          <w:p w14:paraId="0915394F"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0E44532F" w14:textId="77777777" w:rsidR="007F5FDB" w:rsidRPr="00022F71" w:rsidRDefault="007F5FDB">
            <w:pPr>
              <w:pStyle w:val="TableParagraph"/>
              <w:spacing w:before="10"/>
              <w:jc w:val="left"/>
              <w:rPr>
                <w:rFonts w:ascii="Bookman Old Style" w:hAnsi="Bookman Old Style"/>
                <w:b/>
                <w:sz w:val="16"/>
              </w:rPr>
            </w:pPr>
          </w:p>
          <w:p w14:paraId="6E37F07D"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7311D103" w14:textId="77777777" w:rsidR="007F5FDB" w:rsidRPr="00022F71" w:rsidRDefault="007F5FDB">
            <w:pPr>
              <w:pStyle w:val="TableParagraph"/>
              <w:spacing w:before="0"/>
              <w:jc w:val="left"/>
              <w:rPr>
                <w:rFonts w:ascii="Bookman Old Style" w:hAnsi="Bookman Old Style"/>
                <w:sz w:val="16"/>
              </w:rPr>
            </w:pPr>
          </w:p>
        </w:tc>
      </w:tr>
      <w:tr w:rsidR="00824BD3" w:rsidRPr="00022F71" w14:paraId="044DC80B" w14:textId="77777777" w:rsidTr="00215BD6">
        <w:trPr>
          <w:gridAfter w:val="1"/>
          <w:wAfter w:w="10" w:type="dxa"/>
          <w:trHeight w:val="283"/>
        </w:trPr>
        <w:tc>
          <w:tcPr>
            <w:tcW w:w="540" w:type="dxa"/>
          </w:tcPr>
          <w:p w14:paraId="1130258F" w14:textId="77777777" w:rsidR="00824BD3" w:rsidRPr="00022F71" w:rsidRDefault="00824BD3" w:rsidP="00824BD3">
            <w:pPr>
              <w:pStyle w:val="TableParagraph"/>
              <w:spacing w:before="10"/>
              <w:jc w:val="left"/>
              <w:rPr>
                <w:rFonts w:ascii="Bookman Old Style" w:hAnsi="Bookman Old Style"/>
                <w:b/>
                <w:sz w:val="16"/>
              </w:rPr>
            </w:pPr>
          </w:p>
          <w:p w14:paraId="7F1D96C4" w14:textId="68CF2826" w:rsidR="00824BD3" w:rsidRPr="00022F71" w:rsidRDefault="00824BD3" w:rsidP="00824BD3">
            <w:pPr>
              <w:pStyle w:val="TableParagraph"/>
              <w:spacing w:before="0"/>
              <w:ind w:left="128" w:right="116"/>
              <w:rPr>
                <w:rFonts w:ascii="Bookman Old Style" w:hAnsi="Bookman Old Style"/>
                <w:sz w:val="16"/>
              </w:rPr>
            </w:pPr>
            <w:r>
              <w:rPr>
                <w:rFonts w:ascii="Bookman Old Style" w:hAnsi="Bookman Old Style"/>
                <w:sz w:val="16"/>
              </w:rPr>
              <w:t>52</w:t>
            </w:r>
          </w:p>
        </w:tc>
        <w:tc>
          <w:tcPr>
            <w:tcW w:w="4219" w:type="dxa"/>
          </w:tcPr>
          <w:p w14:paraId="2D2DE9C5" w14:textId="77777777" w:rsidR="00824BD3" w:rsidRPr="00022F71" w:rsidRDefault="00824BD3" w:rsidP="00824BD3">
            <w:pPr>
              <w:pStyle w:val="TableParagraph"/>
              <w:spacing w:before="104"/>
              <w:ind w:left="108" w:right="837"/>
              <w:jc w:val="left"/>
              <w:rPr>
                <w:rFonts w:ascii="Bookman Old Style" w:hAnsi="Bookman Old Style"/>
                <w:sz w:val="16"/>
              </w:rPr>
            </w:pPr>
            <w:r w:rsidRPr="00824BD3">
              <w:rPr>
                <w:rFonts w:ascii="Bookman Old Style" w:hAnsi="Bookman Old Style"/>
                <w:color w:val="0070C0"/>
                <w:sz w:val="16"/>
              </w:rPr>
              <w:t>Wakil Direktur Pelayanan dan Penunjang Pelayanan Rumah Sakit Umum Daerah</w:t>
            </w:r>
          </w:p>
        </w:tc>
        <w:tc>
          <w:tcPr>
            <w:tcW w:w="856" w:type="dxa"/>
          </w:tcPr>
          <w:p w14:paraId="4A39D7D4" w14:textId="77777777" w:rsidR="00824BD3" w:rsidRPr="00824BD3" w:rsidRDefault="00824BD3" w:rsidP="00824BD3">
            <w:pPr>
              <w:pStyle w:val="TableParagraph"/>
              <w:spacing w:before="7"/>
              <w:jc w:val="left"/>
              <w:rPr>
                <w:color w:val="0070C0"/>
                <w:sz w:val="16"/>
              </w:rPr>
            </w:pPr>
          </w:p>
          <w:p w14:paraId="77476B7D" w14:textId="2819B4FC" w:rsidR="00824BD3" w:rsidRPr="00824BD3" w:rsidRDefault="00824BD3" w:rsidP="00824BD3">
            <w:pPr>
              <w:pStyle w:val="TableParagraph"/>
              <w:spacing w:before="0"/>
              <w:ind w:left="203" w:right="188"/>
              <w:rPr>
                <w:rFonts w:ascii="Bookman Old Style" w:hAnsi="Bookman Old Style"/>
                <w:color w:val="0070C0"/>
                <w:sz w:val="16"/>
              </w:rPr>
            </w:pPr>
            <w:r w:rsidRPr="00824BD3">
              <w:rPr>
                <w:color w:val="0070C0"/>
                <w:w w:val="110"/>
                <w:sz w:val="16"/>
              </w:rPr>
              <w:t>12</w:t>
            </w:r>
          </w:p>
        </w:tc>
        <w:tc>
          <w:tcPr>
            <w:tcW w:w="856" w:type="dxa"/>
          </w:tcPr>
          <w:p w14:paraId="41C245EE" w14:textId="77777777" w:rsidR="00824BD3" w:rsidRPr="00824BD3" w:rsidRDefault="00824BD3" w:rsidP="00824BD3">
            <w:pPr>
              <w:pStyle w:val="TableParagraph"/>
              <w:spacing w:before="7"/>
              <w:jc w:val="left"/>
              <w:rPr>
                <w:color w:val="0070C0"/>
                <w:sz w:val="16"/>
              </w:rPr>
            </w:pPr>
          </w:p>
          <w:p w14:paraId="5D85B890" w14:textId="550197B2" w:rsidR="00824BD3" w:rsidRPr="00824BD3" w:rsidRDefault="00824BD3" w:rsidP="00824BD3">
            <w:pPr>
              <w:pStyle w:val="TableParagraph"/>
              <w:spacing w:before="0"/>
              <w:ind w:right="214"/>
              <w:jc w:val="right"/>
              <w:rPr>
                <w:rFonts w:ascii="Bookman Old Style" w:hAnsi="Bookman Old Style"/>
                <w:color w:val="0070C0"/>
                <w:sz w:val="16"/>
              </w:rPr>
            </w:pPr>
            <w:r w:rsidRPr="00824BD3">
              <w:rPr>
                <w:color w:val="0070C0"/>
                <w:w w:val="110"/>
                <w:sz w:val="16"/>
              </w:rPr>
              <w:t>2115</w:t>
            </w:r>
          </w:p>
        </w:tc>
        <w:tc>
          <w:tcPr>
            <w:tcW w:w="400" w:type="dxa"/>
          </w:tcPr>
          <w:p w14:paraId="6D8CDBD4" w14:textId="77777777" w:rsidR="00824BD3" w:rsidRPr="00824BD3" w:rsidRDefault="00824BD3" w:rsidP="00824BD3">
            <w:pPr>
              <w:pStyle w:val="TableParagraph"/>
              <w:spacing w:before="7"/>
              <w:jc w:val="left"/>
              <w:rPr>
                <w:color w:val="0070C0"/>
                <w:sz w:val="16"/>
              </w:rPr>
            </w:pPr>
          </w:p>
          <w:p w14:paraId="02E06AC8" w14:textId="4FDA5498" w:rsidR="00824BD3" w:rsidRPr="00824BD3" w:rsidRDefault="00824BD3" w:rsidP="00824BD3">
            <w:pPr>
              <w:pStyle w:val="TableParagraph"/>
              <w:spacing w:before="0"/>
              <w:ind w:right="134"/>
              <w:jc w:val="right"/>
              <w:rPr>
                <w:rFonts w:ascii="Bookman Old Style" w:hAnsi="Bookman Old Style"/>
                <w:color w:val="0070C0"/>
                <w:sz w:val="16"/>
              </w:rPr>
            </w:pPr>
            <w:r w:rsidRPr="00824BD3">
              <w:rPr>
                <w:color w:val="0070C0"/>
                <w:w w:val="111"/>
                <w:sz w:val="16"/>
              </w:rPr>
              <w:t>1</w:t>
            </w:r>
          </w:p>
        </w:tc>
        <w:tc>
          <w:tcPr>
            <w:tcW w:w="919" w:type="dxa"/>
          </w:tcPr>
          <w:p w14:paraId="4D96164C" w14:textId="77777777" w:rsidR="00824BD3" w:rsidRPr="00824BD3" w:rsidRDefault="00824BD3" w:rsidP="00824BD3">
            <w:pPr>
              <w:pStyle w:val="TableParagraph"/>
              <w:spacing w:before="7"/>
              <w:jc w:val="left"/>
              <w:rPr>
                <w:color w:val="0070C0"/>
                <w:sz w:val="16"/>
              </w:rPr>
            </w:pPr>
          </w:p>
          <w:p w14:paraId="565E96B7" w14:textId="11E231B6" w:rsidR="00824BD3" w:rsidRPr="00824BD3" w:rsidRDefault="00824BD3" w:rsidP="00824BD3">
            <w:pPr>
              <w:pStyle w:val="TableParagraph"/>
              <w:spacing w:before="0"/>
              <w:ind w:left="281" w:right="266"/>
              <w:rPr>
                <w:rFonts w:ascii="Bookman Old Style" w:hAnsi="Bookman Old Style"/>
                <w:color w:val="0070C0"/>
                <w:sz w:val="16"/>
              </w:rPr>
            </w:pPr>
            <w:r w:rsidRPr="00824BD3">
              <w:rPr>
                <w:color w:val="0070C0"/>
                <w:w w:val="110"/>
                <w:sz w:val="16"/>
              </w:rPr>
              <w:t>175</w:t>
            </w:r>
          </w:p>
        </w:tc>
        <w:tc>
          <w:tcPr>
            <w:tcW w:w="400" w:type="dxa"/>
          </w:tcPr>
          <w:p w14:paraId="00645B63" w14:textId="77777777" w:rsidR="00824BD3" w:rsidRPr="00824BD3" w:rsidRDefault="00824BD3" w:rsidP="00824BD3">
            <w:pPr>
              <w:pStyle w:val="TableParagraph"/>
              <w:spacing w:before="7"/>
              <w:jc w:val="left"/>
              <w:rPr>
                <w:color w:val="0070C0"/>
                <w:sz w:val="16"/>
              </w:rPr>
            </w:pPr>
          </w:p>
          <w:p w14:paraId="014B9909" w14:textId="2512827D" w:rsidR="00824BD3" w:rsidRPr="00824BD3" w:rsidRDefault="00824BD3" w:rsidP="00824BD3">
            <w:pPr>
              <w:pStyle w:val="TableParagraph"/>
              <w:spacing w:before="0"/>
              <w:ind w:left="20"/>
              <w:rPr>
                <w:rFonts w:ascii="Bookman Old Style" w:hAnsi="Bookman Old Style"/>
                <w:color w:val="0070C0"/>
                <w:sz w:val="16"/>
              </w:rPr>
            </w:pPr>
            <w:r w:rsidRPr="00824BD3">
              <w:rPr>
                <w:color w:val="0070C0"/>
                <w:w w:val="111"/>
                <w:sz w:val="16"/>
              </w:rPr>
              <w:t>1</w:t>
            </w:r>
          </w:p>
        </w:tc>
        <w:tc>
          <w:tcPr>
            <w:tcW w:w="760" w:type="dxa"/>
          </w:tcPr>
          <w:p w14:paraId="66B18704" w14:textId="77777777" w:rsidR="00824BD3" w:rsidRPr="00824BD3" w:rsidRDefault="00824BD3" w:rsidP="00824BD3">
            <w:pPr>
              <w:pStyle w:val="TableParagraph"/>
              <w:spacing w:before="7"/>
              <w:jc w:val="left"/>
              <w:rPr>
                <w:color w:val="0070C0"/>
                <w:sz w:val="16"/>
              </w:rPr>
            </w:pPr>
          </w:p>
          <w:p w14:paraId="7FFFF232" w14:textId="43959991" w:rsidR="00824BD3" w:rsidRPr="00824BD3" w:rsidRDefault="00824BD3" w:rsidP="00824BD3">
            <w:pPr>
              <w:pStyle w:val="TableParagraph"/>
              <w:spacing w:before="0"/>
              <w:ind w:right="214"/>
              <w:jc w:val="right"/>
              <w:rPr>
                <w:rFonts w:ascii="Bookman Old Style" w:hAnsi="Bookman Old Style"/>
                <w:color w:val="0070C0"/>
                <w:sz w:val="16"/>
              </w:rPr>
            </w:pPr>
            <w:r w:rsidRPr="00824BD3">
              <w:rPr>
                <w:color w:val="0070C0"/>
                <w:w w:val="110"/>
                <w:sz w:val="16"/>
              </w:rPr>
              <w:t>100</w:t>
            </w:r>
          </w:p>
        </w:tc>
        <w:tc>
          <w:tcPr>
            <w:tcW w:w="398" w:type="dxa"/>
          </w:tcPr>
          <w:p w14:paraId="4185A4F6" w14:textId="77777777" w:rsidR="00824BD3" w:rsidRPr="00824BD3" w:rsidRDefault="00824BD3" w:rsidP="00824BD3">
            <w:pPr>
              <w:pStyle w:val="TableParagraph"/>
              <w:spacing w:before="7"/>
              <w:jc w:val="left"/>
              <w:rPr>
                <w:color w:val="0070C0"/>
                <w:sz w:val="16"/>
              </w:rPr>
            </w:pPr>
          </w:p>
          <w:p w14:paraId="7E4A6234" w14:textId="3F1654DF" w:rsidR="00824BD3" w:rsidRPr="00824BD3" w:rsidRDefault="00824BD3" w:rsidP="00824BD3">
            <w:pPr>
              <w:pStyle w:val="TableParagraph"/>
              <w:spacing w:before="0"/>
              <w:ind w:right="131"/>
              <w:jc w:val="right"/>
              <w:rPr>
                <w:rFonts w:ascii="Bookman Old Style" w:hAnsi="Bookman Old Style"/>
                <w:color w:val="0070C0"/>
                <w:sz w:val="16"/>
              </w:rPr>
            </w:pPr>
            <w:r w:rsidRPr="00824BD3">
              <w:rPr>
                <w:color w:val="0070C0"/>
                <w:w w:val="111"/>
                <w:sz w:val="16"/>
              </w:rPr>
              <w:t>2</w:t>
            </w:r>
          </w:p>
        </w:tc>
        <w:tc>
          <w:tcPr>
            <w:tcW w:w="820" w:type="dxa"/>
          </w:tcPr>
          <w:p w14:paraId="0AE21663" w14:textId="77777777" w:rsidR="00824BD3" w:rsidRPr="00824BD3" w:rsidRDefault="00824BD3" w:rsidP="00824BD3">
            <w:pPr>
              <w:pStyle w:val="TableParagraph"/>
              <w:spacing w:before="7"/>
              <w:jc w:val="left"/>
              <w:rPr>
                <w:color w:val="0070C0"/>
                <w:sz w:val="16"/>
              </w:rPr>
            </w:pPr>
          </w:p>
          <w:p w14:paraId="359E5CC7" w14:textId="1E8185CB" w:rsidR="00824BD3" w:rsidRPr="00824BD3" w:rsidRDefault="00824BD3" w:rsidP="00824BD3">
            <w:pPr>
              <w:pStyle w:val="TableParagraph"/>
              <w:spacing w:before="0"/>
              <w:ind w:left="243" w:right="220"/>
              <w:rPr>
                <w:rFonts w:ascii="Bookman Old Style" w:hAnsi="Bookman Old Style"/>
                <w:color w:val="0070C0"/>
                <w:sz w:val="16"/>
              </w:rPr>
            </w:pPr>
            <w:r w:rsidRPr="00824BD3">
              <w:rPr>
                <w:color w:val="0070C0"/>
                <w:w w:val="110"/>
                <w:sz w:val="16"/>
              </w:rPr>
              <w:t>775</w:t>
            </w:r>
          </w:p>
        </w:tc>
        <w:tc>
          <w:tcPr>
            <w:tcW w:w="340" w:type="dxa"/>
          </w:tcPr>
          <w:p w14:paraId="32C83801" w14:textId="77777777" w:rsidR="00824BD3" w:rsidRPr="00824BD3" w:rsidRDefault="00824BD3" w:rsidP="00824BD3">
            <w:pPr>
              <w:pStyle w:val="TableParagraph"/>
              <w:spacing w:before="7"/>
              <w:jc w:val="left"/>
              <w:rPr>
                <w:color w:val="0070C0"/>
                <w:sz w:val="16"/>
              </w:rPr>
            </w:pPr>
          </w:p>
          <w:p w14:paraId="762044BC" w14:textId="46194459" w:rsidR="00824BD3" w:rsidRPr="00824BD3" w:rsidRDefault="00824BD3" w:rsidP="00824BD3">
            <w:pPr>
              <w:pStyle w:val="TableParagraph"/>
              <w:spacing w:before="0"/>
              <w:ind w:left="126"/>
              <w:jc w:val="left"/>
              <w:rPr>
                <w:rFonts w:ascii="Bookman Old Style" w:hAnsi="Bookman Old Style"/>
                <w:color w:val="0070C0"/>
                <w:sz w:val="16"/>
              </w:rPr>
            </w:pPr>
            <w:r w:rsidRPr="00824BD3">
              <w:rPr>
                <w:color w:val="0070C0"/>
                <w:w w:val="111"/>
                <w:sz w:val="16"/>
              </w:rPr>
              <w:t>3</w:t>
            </w:r>
          </w:p>
        </w:tc>
        <w:tc>
          <w:tcPr>
            <w:tcW w:w="818" w:type="dxa"/>
          </w:tcPr>
          <w:p w14:paraId="41C194AD" w14:textId="77777777" w:rsidR="00824BD3" w:rsidRPr="00824BD3" w:rsidRDefault="00824BD3" w:rsidP="00824BD3">
            <w:pPr>
              <w:pStyle w:val="TableParagraph"/>
              <w:spacing w:before="7"/>
              <w:jc w:val="left"/>
              <w:rPr>
                <w:color w:val="0070C0"/>
                <w:sz w:val="16"/>
              </w:rPr>
            </w:pPr>
          </w:p>
          <w:p w14:paraId="648DB001" w14:textId="3A718EE2" w:rsidR="00824BD3" w:rsidRPr="00824BD3" w:rsidRDefault="00824BD3" w:rsidP="00824BD3">
            <w:pPr>
              <w:pStyle w:val="TableParagraph"/>
              <w:spacing w:before="0"/>
              <w:ind w:left="235" w:right="212"/>
              <w:rPr>
                <w:rFonts w:ascii="Bookman Old Style" w:hAnsi="Bookman Old Style"/>
                <w:color w:val="0070C0"/>
                <w:sz w:val="16"/>
              </w:rPr>
            </w:pPr>
            <w:r w:rsidRPr="00824BD3">
              <w:rPr>
                <w:color w:val="0070C0"/>
                <w:w w:val="110"/>
                <w:sz w:val="16"/>
              </w:rPr>
              <w:t>75</w:t>
            </w:r>
          </w:p>
        </w:tc>
        <w:tc>
          <w:tcPr>
            <w:tcW w:w="340" w:type="dxa"/>
          </w:tcPr>
          <w:p w14:paraId="15158AF1" w14:textId="77777777" w:rsidR="00824BD3" w:rsidRPr="00824BD3" w:rsidRDefault="00824BD3" w:rsidP="00824BD3">
            <w:pPr>
              <w:pStyle w:val="TableParagraph"/>
              <w:spacing w:before="7"/>
              <w:jc w:val="left"/>
              <w:rPr>
                <w:color w:val="0070C0"/>
                <w:sz w:val="16"/>
              </w:rPr>
            </w:pPr>
          </w:p>
          <w:p w14:paraId="3E35C772" w14:textId="767FFC64" w:rsidR="00824BD3" w:rsidRPr="00824BD3" w:rsidRDefault="00824BD3" w:rsidP="00824BD3">
            <w:pPr>
              <w:pStyle w:val="TableParagraph"/>
              <w:spacing w:before="0"/>
              <w:ind w:right="99"/>
              <w:jc w:val="right"/>
              <w:rPr>
                <w:rFonts w:ascii="Bookman Old Style" w:hAnsi="Bookman Old Style"/>
                <w:color w:val="0070C0"/>
                <w:sz w:val="16"/>
              </w:rPr>
            </w:pPr>
            <w:r w:rsidRPr="00824BD3">
              <w:rPr>
                <w:color w:val="0070C0"/>
                <w:w w:val="111"/>
                <w:sz w:val="16"/>
              </w:rPr>
              <w:t>2</w:t>
            </w:r>
          </w:p>
        </w:tc>
        <w:tc>
          <w:tcPr>
            <w:tcW w:w="760" w:type="dxa"/>
          </w:tcPr>
          <w:p w14:paraId="24513CC8" w14:textId="77777777" w:rsidR="00824BD3" w:rsidRPr="00824BD3" w:rsidRDefault="00824BD3" w:rsidP="00824BD3">
            <w:pPr>
              <w:pStyle w:val="TableParagraph"/>
              <w:spacing w:before="7"/>
              <w:jc w:val="left"/>
              <w:rPr>
                <w:color w:val="0070C0"/>
                <w:sz w:val="16"/>
              </w:rPr>
            </w:pPr>
          </w:p>
          <w:p w14:paraId="6C7D76CF" w14:textId="5B957BF4" w:rsidR="00824BD3" w:rsidRPr="00824BD3" w:rsidRDefault="00824BD3" w:rsidP="00824BD3">
            <w:pPr>
              <w:pStyle w:val="TableParagraph"/>
              <w:spacing w:before="0"/>
              <w:ind w:left="201" w:right="173"/>
              <w:rPr>
                <w:rFonts w:ascii="Bookman Old Style" w:hAnsi="Bookman Old Style"/>
                <w:color w:val="0070C0"/>
                <w:sz w:val="16"/>
              </w:rPr>
            </w:pPr>
            <w:r w:rsidRPr="00824BD3">
              <w:rPr>
                <w:color w:val="0070C0"/>
                <w:w w:val="110"/>
                <w:sz w:val="16"/>
              </w:rPr>
              <w:t>75</w:t>
            </w:r>
          </w:p>
        </w:tc>
        <w:tc>
          <w:tcPr>
            <w:tcW w:w="443" w:type="dxa"/>
          </w:tcPr>
          <w:p w14:paraId="5B4611FE" w14:textId="77777777" w:rsidR="00824BD3" w:rsidRPr="00824BD3" w:rsidRDefault="00824BD3" w:rsidP="00824BD3">
            <w:pPr>
              <w:pStyle w:val="TableParagraph"/>
              <w:spacing w:before="7"/>
              <w:jc w:val="left"/>
              <w:rPr>
                <w:color w:val="0070C0"/>
                <w:sz w:val="16"/>
              </w:rPr>
            </w:pPr>
          </w:p>
          <w:p w14:paraId="575E8771" w14:textId="2A2D1E9B" w:rsidR="00824BD3" w:rsidRPr="00824BD3" w:rsidRDefault="00824BD3" w:rsidP="00824BD3">
            <w:pPr>
              <w:pStyle w:val="TableParagraph"/>
              <w:spacing w:before="0"/>
              <w:ind w:left="180"/>
              <w:jc w:val="left"/>
              <w:rPr>
                <w:rFonts w:ascii="Bookman Old Style" w:hAnsi="Bookman Old Style"/>
                <w:color w:val="0070C0"/>
                <w:sz w:val="16"/>
              </w:rPr>
            </w:pPr>
            <w:r w:rsidRPr="00824BD3">
              <w:rPr>
                <w:color w:val="0070C0"/>
                <w:w w:val="111"/>
                <w:sz w:val="16"/>
              </w:rPr>
              <w:t>3</w:t>
            </w:r>
          </w:p>
        </w:tc>
        <w:tc>
          <w:tcPr>
            <w:tcW w:w="705" w:type="dxa"/>
          </w:tcPr>
          <w:p w14:paraId="207078B6" w14:textId="77777777" w:rsidR="00824BD3" w:rsidRPr="00824BD3" w:rsidRDefault="00824BD3" w:rsidP="00824BD3">
            <w:pPr>
              <w:pStyle w:val="TableParagraph"/>
              <w:spacing w:before="7"/>
              <w:jc w:val="left"/>
              <w:rPr>
                <w:color w:val="0070C0"/>
                <w:sz w:val="16"/>
              </w:rPr>
            </w:pPr>
          </w:p>
          <w:p w14:paraId="7FCC9E61" w14:textId="15D3AB72" w:rsidR="00824BD3" w:rsidRPr="00824BD3" w:rsidRDefault="00824BD3" w:rsidP="00824BD3">
            <w:pPr>
              <w:pStyle w:val="TableParagraph"/>
              <w:spacing w:before="0"/>
              <w:ind w:left="169" w:right="140"/>
              <w:rPr>
                <w:rFonts w:ascii="Bookman Old Style" w:hAnsi="Bookman Old Style"/>
                <w:color w:val="0070C0"/>
                <w:sz w:val="16"/>
              </w:rPr>
            </w:pPr>
            <w:r w:rsidRPr="00824BD3">
              <w:rPr>
                <w:color w:val="0070C0"/>
                <w:w w:val="110"/>
                <w:sz w:val="16"/>
              </w:rPr>
              <w:t>340</w:t>
            </w:r>
          </w:p>
        </w:tc>
        <w:tc>
          <w:tcPr>
            <w:tcW w:w="419" w:type="dxa"/>
          </w:tcPr>
          <w:p w14:paraId="60BBC97F" w14:textId="77777777" w:rsidR="00824BD3" w:rsidRPr="00824BD3" w:rsidRDefault="00824BD3" w:rsidP="00824BD3">
            <w:pPr>
              <w:pStyle w:val="TableParagraph"/>
              <w:spacing w:before="7"/>
              <w:jc w:val="left"/>
              <w:rPr>
                <w:color w:val="0070C0"/>
                <w:sz w:val="16"/>
              </w:rPr>
            </w:pPr>
          </w:p>
          <w:p w14:paraId="55AB693F" w14:textId="1F2DE9AD" w:rsidR="00824BD3" w:rsidRPr="00824BD3" w:rsidRDefault="00824BD3" w:rsidP="00824BD3">
            <w:pPr>
              <w:pStyle w:val="TableParagraph"/>
              <w:spacing w:before="0"/>
              <w:ind w:left="35"/>
              <w:rPr>
                <w:rFonts w:ascii="Bookman Old Style" w:hAnsi="Bookman Old Style"/>
                <w:color w:val="0070C0"/>
                <w:sz w:val="16"/>
              </w:rPr>
            </w:pPr>
            <w:r w:rsidRPr="00824BD3">
              <w:rPr>
                <w:color w:val="0070C0"/>
                <w:w w:val="111"/>
                <w:sz w:val="16"/>
              </w:rPr>
              <w:t>2</w:t>
            </w:r>
          </w:p>
        </w:tc>
        <w:tc>
          <w:tcPr>
            <w:tcW w:w="700" w:type="dxa"/>
          </w:tcPr>
          <w:p w14:paraId="6CD25D39" w14:textId="77777777" w:rsidR="00824BD3" w:rsidRPr="00824BD3" w:rsidRDefault="00824BD3" w:rsidP="00824BD3">
            <w:pPr>
              <w:pStyle w:val="TableParagraph"/>
              <w:spacing w:before="7"/>
              <w:jc w:val="left"/>
              <w:rPr>
                <w:color w:val="0070C0"/>
                <w:sz w:val="16"/>
              </w:rPr>
            </w:pPr>
          </w:p>
          <w:p w14:paraId="69FE913B" w14:textId="5D4F55C8" w:rsidR="00824BD3" w:rsidRPr="00824BD3" w:rsidRDefault="00824BD3" w:rsidP="00824BD3">
            <w:pPr>
              <w:pStyle w:val="TableParagraph"/>
              <w:spacing w:before="0"/>
              <w:ind w:left="172" w:right="135"/>
              <w:rPr>
                <w:rFonts w:ascii="Bookman Old Style" w:hAnsi="Bookman Old Style"/>
                <w:color w:val="0070C0"/>
                <w:sz w:val="16"/>
              </w:rPr>
            </w:pPr>
            <w:r w:rsidRPr="00824BD3">
              <w:rPr>
                <w:color w:val="0070C0"/>
                <w:w w:val="110"/>
                <w:sz w:val="16"/>
              </w:rPr>
              <w:t>575</w:t>
            </w:r>
          </w:p>
        </w:tc>
        <w:tc>
          <w:tcPr>
            <w:tcW w:w="1060" w:type="dxa"/>
          </w:tcPr>
          <w:p w14:paraId="661665D7" w14:textId="77777777" w:rsidR="00824BD3" w:rsidRPr="00022F71" w:rsidRDefault="00824BD3" w:rsidP="00824BD3">
            <w:pPr>
              <w:pStyle w:val="TableParagraph"/>
              <w:spacing w:before="0"/>
              <w:jc w:val="left"/>
              <w:rPr>
                <w:rFonts w:ascii="Bookman Old Style" w:hAnsi="Bookman Old Style"/>
                <w:sz w:val="16"/>
              </w:rPr>
            </w:pPr>
          </w:p>
        </w:tc>
      </w:tr>
      <w:tr w:rsidR="007F5FDB" w:rsidRPr="00022F71" w14:paraId="6EBF9990" w14:textId="77777777" w:rsidTr="00215BD6">
        <w:trPr>
          <w:gridAfter w:val="1"/>
          <w:wAfter w:w="10" w:type="dxa"/>
          <w:trHeight w:val="283"/>
        </w:trPr>
        <w:tc>
          <w:tcPr>
            <w:tcW w:w="540" w:type="dxa"/>
          </w:tcPr>
          <w:p w14:paraId="370006CB" w14:textId="77777777" w:rsidR="007F5FDB" w:rsidRPr="00022F71" w:rsidRDefault="007F5FDB">
            <w:pPr>
              <w:pStyle w:val="TableParagraph"/>
              <w:spacing w:before="10"/>
              <w:jc w:val="left"/>
              <w:rPr>
                <w:rFonts w:ascii="Bookman Old Style" w:hAnsi="Bookman Old Style"/>
                <w:b/>
                <w:sz w:val="16"/>
              </w:rPr>
            </w:pPr>
          </w:p>
          <w:p w14:paraId="17116773" w14:textId="729269D7"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53</w:t>
            </w:r>
          </w:p>
        </w:tc>
        <w:tc>
          <w:tcPr>
            <w:tcW w:w="4219" w:type="dxa"/>
          </w:tcPr>
          <w:p w14:paraId="11BA681E" w14:textId="77777777" w:rsidR="007F5FDB" w:rsidRPr="00022F71" w:rsidRDefault="002C6431">
            <w:pPr>
              <w:pStyle w:val="TableParagraph"/>
              <w:spacing w:before="104"/>
              <w:ind w:left="108" w:right="675"/>
              <w:jc w:val="left"/>
              <w:rPr>
                <w:rFonts w:ascii="Bookman Old Style" w:hAnsi="Bookman Old Style"/>
                <w:sz w:val="16"/>
              </w:rPr>
            </w:pPr>
            <w:r w:rsidRPr="00022F71">
              <w:rPr>
                <w:rFonts w:ascii="Bookman Old Style" w:hAnsi="Bookman Old Style"/>
                <w:sz w:val="16"/>
              </w:rPr>
              <w:t>Kepala Bidang Pelayanan Keperawatan dan Kebidanan</w:t>
            </w:r>
          </w:p>
        </w:tc>
        <w:tc>
          <w:tcPr>
            <w:tcW w:w="856" w:type="dxa"/>
          </w:tcPr>
          <w:p w14:paraId="3739095C" w14:textId="77777777" w:rsidR="007F5FDB" w:rsidRPr="00022F71" w:rsidRDefault="007F5FDB">
            <w:pPr>
              <w:pStyle w:val="TableParagraph"/>
              <w:spacing w:before="10"/>
              <w:jc w:val="left"/>
              <w:rPr>
                <w:rFonts w:ascii="Bookman Old Style" w:hAnsi="Bookman Old Style"/>
                <w:b/>
                <w:sz w:val="16"/>
              </w:rPr>
            </w:pPr>
          </w:p>
          <w:p w14:paraId="2228ECAF" w14:textId="77777777" w:rsidR="007F5FDB" w:rsidRPr="00022F71" w:rsidRDefault="002C6431">
            <w:pPr>
              <w:pStyle w:val="TableParagraph"/>
              <w:spacing w:before="0"/>
              <w:ind w:left="203" w:right="188"/>
              <w:rPr>
                <w:rFonts w:ascii="Bookman Old Style" w:hAnsi="Bookman Old Style"/>
                <w:sz w:val="16"/>
              </w:rPr>
            </w:pPr>
            <w:r w:rsidRPr="00022F71">
              <w:rPr>
                <w:rFonts w:ascii="Bookman Old Style" w:hAnsi="Bookman Old Style"/>
                <w:sz w:val="16"/>
              </w:rPr>
              <w:t>11</w:t>
            </w:r>
          </w:p>
        </w:tc>
        <w:tc>
          <w:tcPr>
            <w:tcW w:w="856" w:type="dxa"/>
          </w:tcPr>
          <w:p w14:paraId="170CBC62" w14:textId="77777777" w:rsidR="007F5FDB" w:rsidRPr="00022F71" w:rsidRDefault="007F5FDB">
            <w:pPr>
              <w:pStyle w:val="TableParagraph"/>
              <w:spacing w:before="10"/>
              <w:jc w:val="left"/>
              <w:rPr>
                <w:rFonts w:ascii="Bookman Old Style" w:hAnsi="Bookman Old Style"/>
                <w:b/>
                <w:sz w:val="16"/>
              </w:rPr>
            </w:pPr>
          </w:p>
          <w:p w14:paraId="5EA3C80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4C3D98DF" w14:textId="77777777" w:rsidR="007F5FDB" w:rsidRPr="00022F71" w:rsidRDefault="007F5FDB">
            <w:pPr>
              <w:pStyle w:val="TableParagraph"/>
              <w:spacing w:before="10"/>
              <w:jc w:val="left"/>
              <w:rPr>
                <w:rFonts w:ascii="Bookman Old Style" w:hAnsi="Bookman Old Style"/>
                <w:b/>
                <w:sz w:val="16"/>
              </w:rPr>
            </w:pPr>
          </w:p>
          <w:p w14:paraId="721E852A"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17E79A84" w14:textId="77777777" w:rsidR="007F5FDB" w:rsidRPr="00022F71" w:rsidRDefault="007F5FDB">
            <w:pPr>
              <w:pStyle w:val="TableParagraph"/>
              <w:spacing w:before="10"/>
              <w:jc w:val="left"/>
              <w:rPr>
                <w:rFonts w:ascii="Bookman Old Style" w:hAnsi="Bookman Old Style"/>
                <w:b/>
                <w:sz w:val="16"/>
              </w:rPr>
            </w:pPr>
          </w:p>
          <w:p w14:paraId="2B1F6FFA"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7017A23C" w14:textId="77777777" w:rsidR="007F5FDB" w:rsidRPr="00022F71" w:rsidRDefault="007F5FDB">
            <w:pPr>
              <w:pStyle w:val="TableParagraph"/>
              <w:spacing w:before="10"/>
              <w:jc w:val="left"/>
              <w:rPr>
                <w:rFonts w:ascii="Bookman Old Style" w:hAnsi="Bookman Old Style"/>
                <w:b/>
                <w:sz w:val="16"/>
              </w:rPr>
            </w:pPr>
          </w:p>
          <w:p w14:paraId="55B7BE86"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0514F5B9" w14:textId="77777777" w:rsidR="007F5FDB" w:rsidRPr="00022F71" w:rsidRDefault="007F5FDB">
            <w:pPr>
              <w:pStyle w:val="TableParagraph"/>
              <w:spacing w:before="10"/>
              <w:jc w:val="left"/>
              <w:rPr>
                <w:rFonts w:ascii="Bookman Old Style" w:hAnsi="Bookman Old Style"/>
                <w:b/>
                <w:sz w:val="16"/>
              </w:rPr>
            </w:pPr>
          </w:p>
          <w:p w14:paraId="102361EC"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870588D" w14:textId="77777777" w:rsidR="007F5FDB" w:rsidRPr="00022F71" w:rsidRDefault="007F5FDB">
            <w:pPr>
              <w:pStyle w:val="TableParagraph"/>
              <w:spacing w:before="10"/>
              <w:jc w:val="left"/>
              <w:rPr>
                <w:rFonts w:ascii="Bookman Old Style" w:hAnsi="Bookman Old Style"/>
                <w:b/>
                <w:sz w:val="16"/>
              </w:rPr>
            </w:pPr>
          </w:p>
          <w:p w14:paraId="4901ED71"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69FEE82E" w14:textId="77777777" w:rsidR="007F5FDB" w:rsidRPr="00022F71" w:rsidRDefault="007F5FDB">
            <w:pPr>
              <w:pStyle w:val="TableParagraph"/>
              <w:spacing w:before="10"/>
              <w:jc w:val="left"/>
              <w:rPr>
                <w:rFonts w:ascii="Bookman Old Style" w:hAnsi="Bookman Old Style"/>
                <w:b/>
                <w:sz w:val="16"/>
              </w:rPr>
            </w:pPr>
          </w:p>
          <w:p w14:paraId="731E2EA2"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67EFFBB4" w14:textId="77777777" w:rsidR="007F5FDB" w:rsidRPr="00022F71" w:rsidRDefault="007F5FDB">
            <w:pPr>
              <w:pStyle w:val="TableParagraph"/>
              <w:spacing w:before="10"/>
              <w:jc w:val="left"/>
              <w:rPr>
                <w:rFonts w:ascii="Bookman Old Style" w:hAnsi="Bookman Old Style"/>
                <w:b/>
                <w:sz w:val="16"/>
              </w:rPr>
            </w:pPr>
          </w:p>
          <w:p w14:paraId="7C981628"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719700B4" w14:textId="77777777" w:rsidR="007F5FDB" w:rsidRPr="00022F71" w:rsidRDefault="007F5FDB">
            <w:pPr>
              <w:pStyle w:val="TableParagraph"/>
              <w:spacing w:before="10"/>
              <w:jc w:val="left"/>
              <w:rPr>
                <w:rFonts w:ascii="Bookman Old Style" w:hAnsi="Bookman Old Style"/>
                <w:b/>
                <w:sz w:val="16"/>
              </w:rPr>
            </w:pPr>
          </w:p>
          <w:p w14:paraId="4902E31D"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0ECFB4C4" w14:textId="77777777" w:rsidR="007F5FDB" w:rsidRPr="00022F71" w:rsidRDefault="007F5FDB">
            <w:pPr>
              <w:pStyle w:val="TableParagraph"/>
              <w:spacing w:before="10"/>
              <w:jc w:val="left"/>
              <w:rPr>
                <w:rFonts w:ascii="Bookman Old Style" w:hAnsi="Bookman Old Style"/>
                <w:b/>
                <w:sz w:val="16"/>
              </w:rPr>
            </w:pPr>
          </w:p>
          <w:p w14:paraId="515685E3"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7F5B48A0" w14:textId="77777777" w:rsidR="007F5FDB" w:rsidRPr="00022F71" w:rsidRDefault="007F5FDB">
            <w:pPr>
              <w:pStyle w:val="TableParagraph"/>
              <w:spacing w:before="10"/>
              <w:jc w:val="left"/>
              <w:rPr>
                <w:rFonts w:ascii="Bookman Old Style" w:hAnsi="Bookman Old Style"/>
                <w:b/>
                <w:sz w:val="16"/>
              </w:rPr>
            </w:pPr>
          </w:p>
          <w:p w14:paraId="6BFE294B"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1083162A" w14:textId="77777777" w:rsidR="007F5FDB" w:rsidRPr="00022F71" w:rsidRDefault="007F5FDB">
            <w:pPr>
              <w:pStyle w:val="TableParagraph"/>
              <w:spacing w:before="10"/>
              <w:jc w:val="left"/>
              <w:rPr>
                <w:rFonts w:ascii="Bookman Old Style" w:hAnsi="Bookman Old Style"/>
                <w:b/>
                <w:sz w:val="16"/>
              </w:rPr>
            </w:pPr>
          </w:p>
          <w:p w14:paraId="0FF5FCBD"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6AED89F7" w14:textId="77777777" w:rsidR="007F5FDB" w:rsidRPr="00022F71" w:rsidRDefault="007F5FDB">
            <w:pPr>
              <w:pStyle w:val="TableParagraph"/>
              <w:spacing w:before="10"/>
              <w:jc w:val="left"/>
              <w:rPr>
                <w:rFonts w:ascii="Bookman Old Style" w:hAnsi="Bookman Old Style"/>
                <w:b/>
                <w:sz w:val="16"/>
              </w:rPr>
            </w:pPr>
          </w:p>
          <w:p w14:paraId="35D2C87C" w14:textId="77777777" w:rsidR="007F5FDB" w:rsidRPr="00022F71" w:rsidRDefault="002C6431">
            <w:pPr>
              <w:pStyle w:val="TableParagraph"/>
              <w:spacing w:before="0"/>
              <w:ind w:left="169" w:right="140"/>
              <w:rPr>
                <w:rFonts w:ascii="Bookman Old Style" w:hAnsi="Bookman Old Style"/>
                <w:sz w:val="16"/>
              </w:rPr>
            </w:pPr>
            <w:r w:rsidRPr="00022F71">
              <w:rPr>
                <w:rFonts w:ascii="Bookman Old Style" w:hAnsi="Bookman Old Style"/>
                <w:sz w:val="16"/>
              </w:rPr>
              <w:t>340</w:t>
            </w:r>
          </w:p>
        </w:tc>
        <w:tc>
          <w:tcPr>
            <w:tcW w:w="419" w:type="dxa"/>
          </w:tcPr>
          <w:p w14:paraId="72620B58" w14:textId="77777777" w:rsidR="007F5FDB" w:rsidRPr="00022F71" w:rsidRDefault="007F5FDB">
            <w:pPr>
              <w:pStyle w:val="TableParagraph"/>
              <w:spacing w:before="10"/>
              <w:jc w:val="left"/>
              <w:rPr>
                <w:rFonts w:ascii="Bookman Old Style" w:hAnsi="Bookman Old Style"/>
                <w:b/>
                <w:sz w:val="16"/>
              </w:rPr>
            </w:pPr>
          </w:p>
          <w:p w14:paraId="365A280E"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3BBF68F1" w14:textId="77777777" w:rsidR="007F5FDB" w:rsidRPr="00022F71" w:rsidRDefault="007F5FDB">
            <w:pPr>
              <w:pStyle w:val="TableParagraph"/>
              <w:spacing w:before="10"/>
              <w:jc w:val="left"/>
              <w:rPr>
                <w:rFonts w:ascii="Bookman Old Style" w:hAnsi="Bookman Old Style"/>
                <w:b/>
                <w:sz w:val="16"/>
              </w:rPr>
            </w:pPr>
          </w:p>
          <w:p w14:paraId="3929C6CF"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12BCC433" w14:textId="77777777" w:rsidR="007F5FDB" w:rsidRPr="00022F71" w:rsidRDefault="007F5FDB">
            <w:pPr>
              <w:pStyle w:val="TableParagraph"/>
              <w:spacing w:before="0"/>
              <w:jc w:val="left"/>
              <w:rPr>
                <w:rFonts w:ascii="Bookman Old Style" w:hAnsi="Bookman Old Style"/>
                <w:sz w:val="16"/>
              </w:rPr>
            </w:pPr>
          </w:p>
        </w:tc>
      </w:tr>
      <w:tr w:rsidR="007F5FDB" w:rsidRPr="00022F71" w14:paraId="784968E0" w14:textId="77777777" w:rsidTr="00215BD6">
        <w:trPr>
          <w:gridAfter w:val="1"/>
          <w:wAfter w:w="10" w:type="dxa"/>
          <w:trHeight w:val="283"/>
        </w:trPr>
        <w:tc>
          <w:tcPr>
            <w:tcW w:w="540" w:type="dxa"/>
          </w:tcPr>
          <w:p w14:paraId="47731CA1" w14:textId="77777777" w:rsidR="007F5FDB" w:rsidRPr="00022F71" w:rsidRDefault="007F5FDB">
            <w:pPr>
              <w:pStyle w:val="TableParagraph"/>
              <w:spacing w:before="10"/>
              <w:jc w:val="left"/>
              <w:rPr>
                <w:rFonts w:ascii="Bookman Old Style" w:hAnsi="Bookman Old Style"/>
                <w:b/>
                <w:sz w:val="16"/>
              </w:rPr>
            </w:pPr>
          </w:p>
          <w:p w14:paraId="261E14F2" w14:textId="0C2E94B3"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54</w:t>
            </w:r>
          </w:p>
        </w:tc>
        <w:tc>
          <w:tcPr>
            <w:tcW w:w="4219" w:type="dxa"/>
          </w:tcPr>
          <w:p w14:paraId="6B165430" w14:textId="77777777" w:rsidR="007F5FDB" w:rsidRPr="00022F71" w:rsidRDefault="002C6431">
            <w:pPr>
              <w:pStyle w:val="TableParagraph"/>
              <w:spacing w:before="104"/>
              <w:ind w:left="108" w:right="341"/>
              <w:jc w:val="left"/>
              <w:rPr>
                <w:rFonts w:ascii="Bookman Old Style" w:hAnsi="Bookman Old Style"/>
                <w:sz w:val="16"/>
              </w:rPr>
            </w:pPr>
            <w:r w:rsidRPr="00022F71">
              <w:rPr>
                <w:rFonts w:ascii="Bookman Old Style" w:hAnsi="Bookman Old Style"/>
                <w:sz w:val="16"/>
              </w:rPr>
              <w:t>Kepala Bidang Pelayanan Medik dan Penunjang Medik</w:t>
            </w:r>
          </w:p>
        </w:tc>
        <w:tc>
          <w:tcPr>
            <w:tcW w:w="856" w:type="dxa"/>
          </w:tcPr>
          <w:p w14:paraId="52A8B231" w14:textId="77777777" w:rsidR="007F5FDB" w:rsidRPr="00022F71" w:rsidRDefault="007F5FDB">
            <w:pPr>
              <w:pStyle w:val="TableParagraph"/>
              <w:spacing w:before="10"/>
              <w:jc w:val="left"/>
              <w:rPr>
                <w:rFonts w:ascii="Bookman Old Style" w:hAnsi="Bookman Old Style"/>
                <w:b/>
                <w:sz w:val="16"/>
              </w:rPr>
            </w:pPr>
          </w:p>
          <w:p w14:paraId="2CC8EC46" w14:textId="77777777" w:rsidR="007F5FDB" w:rsidRPr="00022F71" w:rsidRDefault="002C6431">
            <w:pPr>
              <w:pStyle w:val="TableParagraph"/>
              <w:spacing w:before="0"/>
              <w:ind w:left="203" w:right="188"/>
              <w:rPr>
                <w:rFonts w:ascii="Bookman Old Style" w:hAnsi="Bookman Old Style"/>
                <w:sz w:val="16"/>
              </w:rPr>
            </w:pPr>
            <w:r w:rsidRPr="00022F71">
              <w:rPr>
                <w:rFonts w:ascii="Bookman Old Style" w:hAnsi="Bookman Old Style"/>
                <w:sz w:val="16"/>
              </w:rPr>
              <w:t>11</w:t>
            </w:r>
          </w:p>
        </w:tc>
        <w:tc>
          <w:tcPr>
            <w:tcW w:w="856" w:type="dxa"/>
          </w:tcPr>
          <w:p w14:paraId="331D178A" w14:textId="77777777" w:rsidR="007F5FDB" w:rsidRPr="00022F71" w:rsidRDefault="007F5FDB">
            <w:pPr>
              <w:pStyle w:val="TableParagraph"/>
              <w:spacing w:before="10"/>
              <w:jc w:val="left"/>
              <w:rPr>
                <w:rFonts w:ascii="Bookman Old Style" w:hAnsi="Bookman Old Style"/>
                <w:b/>
                <w:sz w:val="16"/>
              </w:rPr>
            </w:pPr>
          </w:p>
          <w:p w14:paraId="7E1CE85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360B32D1" w14:textId="77777777" w:rsidR="007F5FDB" w:rsidRPr="00022F71" w:rsidRDefault="007F5FDB">
            <w:pPr>
              <w:pStyle w:val="TableParagraph"/>
              <w:spacing w:before="10"/>
              <w:jc w:val="left"/>
              <w:rPr>
                <w:rFonts w:ascii="Bookman Old Style" w:hAnsi="Bookman Old Style"/>
                <w:b/>
                <w:sz w:val="16"/>
              </w:rPr>
            </w:pPr>
          </w:p>
          <w:p w14:paraId="66A95FA7"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0AC780CF" w14:textId="77777777" w:rsidR="007F5FDB" w:rsidRPr="00022F71" w:rsidRDefault="007F5FDB">
            <w:pPr>
              <w:pStyle w:val="TableParagraph"/>
              <w:spacing w:before="10"/>
              <w:jc w:val="left"/>
              <w:rPr>
                <w:rFonts w:ascii="Bookman Old Style" w:hAnsi="Bookman Old Style"/>
                <w:b/>
                <w:sz w:val="16"/>
              </w:rPr>
            </w:pPr>
          </w:p>
          <w:p w14:paraId="22A53156"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36626332" w14:textId="77777777" w:rsidR="007F5FDB" w:rsidRPr="00022F71" w:rsidRDefault="007F5FDB">
            <w:pPr>
              <w:pStyle w:val="TableParagraph"/>
              <w:spacing w:before="10"/>
              <w:jc w:val="left"/>
              <w:rPr>
                <w:rFonts w:ascii="Bookman Old Style" w:hAnsi="Bookman Old Style"/>
                <w:b/>
                <w:sz w:val="16"/>
              </w:rPr>
            </w:pPr>
          </w:p>
          <w:p w14:paraId="77843C6B"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270ECB1C" w14:textId="77777777" w:rsidR="007F5FDB" w:rsidRPr="00022F71" w:rsidRDefault="007F5FDB">
            <w:pPr>
              <w:pStyle w:val="TableParagraph"/>
              <w:spacing w:before="10"/>
              <w:jc w:val="left"/>
              <w:rPr>
                <w:rFonts w:ascii="Bookman Old Style" w:hAnsi="Bookman Old Style"/>
                <w:b/>
                <w:sz w:val="16"/>
              </w:rPr>
            </w:pPr>
          </w:p>
          <w:p w14:paraId="7D92BCEC"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01669C14" w14:textId="77777777" w:rsidR="007F5FDB" w:rsidRPr="00022F71" w:rsidRDefault="007F5FDB">
            <w:pPr>
              <w:pStyle w:val="TableParagraph"/>
              <w:spacing w:before="10"/>
              <w:jc w:val="left"/>
              <w:rPr>
                <w:rFonts w:ascii="Bookman Old Style" w:hAnsi="Bookman Old Style"/>
                <w:b/>
                <w:sz w:val="16"/>
              </w:rPr>
            </w:pPr>
          </w:p>
          <w:p w14:paraId="587E65EF"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04196449" w14:textId="77777777" w:rsidR="007F5FDB" w:rsidRPr="00022F71" w:rsidRDefault="007F5FDB">
            <w:pPr>
              <w:pStyle w:val="TableParagraph"/>
              <w:spacing w:before="10"/>
              <w:jc w:val="left"/>
              <w:rPr>
                <w:rFonts w:ascii="Bookman Old Style" w:hAnsi="Bookman Old Style"/>
                <w:b/>
                <w:sz w:val="16"/>
              </w:rPr>
            </w:pPr>
          </w:p>
          <w:p w14:paraId="5D28F70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079964FE" w14:textId="77777777" w:rsidR="007F5FDB" w:rsidRPr="00022F71" w:rsidRDefault="007F5FDB">
            <w:pPr>
              <w:pStyle w:val="TableParagraph"/>
              <w:spacing w:before="10"/>
              <w:jc w:val="left"/>
              <w:rPr>
                <w:rFonts w:ascii="Bookman Old Style" w:hAnsi="Bookman Old Style"/>
                <w:b/>
                <w:sz w:val="16"/>
              </w:rPr>
            </w:pPr>
          </w:p>
          <w:p w14:paraId="22C42683"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5A0638F2" w14:textId="77777777" w:rsidR="007F5FDB" w:rsidRPr="00022F71" w:rsidRDefault="007F5FDB">
            <w:pPr>
              <w:pStyle w:val="TableParagraph"/>
              <w:spacing w:before="10"/>
              <w:jc w:val="left"/>
              <w:rPr>
                <w:rFonts w:ascii="Bookman Old Style" w:hAnsi="Bookman Old Style"/>
                <w:b/>
                <w:sz w:val="16"/>
              </w:rPr>
            </w:pPr>
          </w:p>
          <w:p w14:paraId="3BC36F16"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53896A4B" w14:textId="77777777" w:rsidR="007F5FDB" w:rsidRPr="00022F71" w:rsidRDefault="007F5FDB">
            <w:pPr>
              <w:pStyle w:val="TableParagraph"/>
              <w:spacing w:before="10"/>
              <w:jc w:val="left"/>
              <w:rPr>
                <w:rFonts w:ascii="Bookman Old Style" w:hAnsi="Bookman Old Style"/>
                <w:b/>
                <w:sz w:val="16"/>
              </w:rPr>
            </w:pPr>
          </w:p>
          <w:p w14:paraId="59BFAE24"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29886E53" w14:textId="77777777" w:rsidR="007F5FDB" w:rsidRPr="00022F71" w:rsidRDefault="007F5FDB">
            <w:pPr>
              <w:pStyle w:val="TableParagraph"/>
              <w:spacing w:before="10"/>
              <w:jc w:val="left"/>
              <w:rPr>
                <w:rFonts w:ascii="Bookman Old Style" w:hAnsi="Bookman Old Style"/>
                <w:b/>
                <w:sz w:val="16"/>
              </w:rPr>
            </w:pPr>
          </w:p>
          <w:p w14:paraId="71FD386C"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1A6A7203" w14:textId="77777777" w:rsidR="007F5FDB" w:rsidRPr="00022F71" w:rsidRDefault="007F5FDB">
            <w:pPr>
              <w:pStyle w:val="TableParagraph"/>
              <w:spacing w:before="10"/>
              <w:jc w:val="left"/>
              <w:rPr>
                <w:rFonts w:ascii="Bookman Old Style" w:hAnsi="Bookman Old Style"/>
                <w:b/>
                <w:sz w:val="16"/>
              </w:rPr>
            </w:pPr>
          </w:p>
          <w:p w14:paraId="00A48A6D"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435F26F4" w14:textId="77777777" w:rsidR="007F5FDB" w:rsidRPr="00022F71" w:rsidRDefault="007F5FDB">
            <w:pPr>
              <w:pStyle w:val="TableParagraph"/>
              <w:spacing w:before="10"/>
              <w:jc w:val="left"/>
              <w:rPr>
                <w:rFonts w:ascii="Bookman Old Style" w:hAnsi="Bookman Old Style"/>
                <w:b/>
                <w:sz w:val="16"/>
              </w:rPr>
            </w:pPr>
          </w:p>
          <w:p w14:paraId="346630B0" w14:textId="77777777" w:rsidR="007F5FDB" w:rsidRPr="00022F71" w:rsidRDefault="002C6431">
            <w:pPr>
              <w:pStyle w:val="TableParagraph"/>
              <w:spacing w:before="0"/>
              <w:ind w:left="169" w:right="140"/>
              <w:rPr>
                <w:rFonts w:ascii="Bookman Old Style" w:hAnsi="Bookman Old Style"/>
                <w:sz w:val="16"/>
              </w:rPr>
            </w:pPr>
            <w:r w:rsidRPr="00022F71">
              <w:rPr>
                <w:rFonts w:ascii="Bookman Old Style" w:hAnsi="Bookman Old Style"/>
                <w:sz w:val="16"/>
              </w:rPr>
              <w:t>340</w:t>
            </w:r>
          </w:p>
        </w:tc>
        <w:tc>
          <w:tcPr>
            <w:tcW w:w="419" w:type="dxa"/>
          </w:tcPr>
          <w:p w14:paraId="4F66B145" w14:textId="77777777" w:rsidR="007F5FDB" w:rsidRPr="00022F71" w:rsidRDefault="007F5FDB">
            <w:pPr>
              <w:pStyle w:val="TableParagraph"/>
              <w:spacing w:before="10"/>
              <w:jc w:val="left"/>
              <w:rPr>
                <w:rFonts w:ascii="Bookman Old Style" w:hAnsi="Bookman Old Style"/>
                <w:b/>
                <w:sz w:val="16"/>
              </w:rPr>
            </w:pPr>
          </w:p>
          <w:p w14:paraId="31AB7C09"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1AC22230" w14:textId="77777777" w:rsidR="007F5FDB" w:rsidRPr="00022F71" w:rsidRDefault="007F5FDB">
            <w:pPr>
              <w:pStyle w:val="TableParagraph"/>
              <w:spacing w:before="10"/>
              <w:jc w:val="left"/>
              <w:rPr>
                <w:rFonts w:ascii="Bookman Old Style" w:hAnsi="Bookman Old Style"/>
                <w:b/>
                <w:sz w:val="16"/>
              </w:rPr>
            </w:pPr>
          </w:p>
          <w:p w14:paraId="24A658C4"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1CA81C11" w14:textId="77777777" w:rsidR="007F5FDB" w:rsidRPr="00022F71" w:rsidRDefault="007F5FDB">
            <w:pPr>
              <w:pStyle w:val="TableParagraph"/>
              <w:spacing w:before="0"/>
              <w:jc w:val="left"/>
              <w:rPr>
                <w:rFonts w:ascii="Bookman Old Style" w:hAnsi="Bookman Old Style"/>
                <w:sz w:val="16"/>
              </w:rPr>
            </w:pPr>
          </w:p>
        </w:tc>
      </w:tr>
      <w:tr w:rsidR="007F5FDB" w:rsidRPr="00022F71" w14:paraId="26C7A104" w14:textId="77777777" w:rsidTr="00215BD6">
        <w:trPr>
          <w:gridAfter w:val="1"/>
          <w:wAfter w:w="10" w:type="dxa"/>
          <w:trHeight w:val="283"/>
        </w:trPr>
        <w:tc>
          <w:tcPr>
            <w:tcW w:w="540" w:type="dxa"/>
          </w:tcPr>
          <w:p w14:paraId="33495C20" w14:textId="77777777" w:rsidR="007F5FDB" w:rsidRPr="00022F71" w:rsidRDefault="007F5FDB">
            <w:pPr>
              <w:pStyle w:val="TableParagraph"/>
              <w:spacing w:before="10"/>
              <w:jc w:val="left"/>
              <w:rPr>
                <w:rFonts w:ascii="Bookman Old Style" w:hAnsi="Bookman Old Style"/>
                <w:b/>
                <w:sz w:val="16"/>
              </w:rPr>
            </w:pPr>
          </w:p>
          <w:p w14:paraId="2060101E" w14:textId="1B6A5B8D" w:rsidR="007F5FDB" w:rsidRPr="00022F71" w:rsidRDefault="004463F0">
            <w:pPr>
              <w:pStyle w:val="TableParagraph"/>
              <w:spacing w:before="0"/>
              <w:ind w:left="128" w:right="116"/>
              <w:rPr>
                <w:rFonts w:ascii="Bookman Old Style" w:hAnsi="Bookman Old Style"/>
                <w:sz w:val="16"/>
              </w:rPr>
            </w:pPr>
            <w:r>
              <w:rPr>
                <w:rFonts w:ascii="Bookman Old Style" w:hAnsi="Bookman Old Style"/>
                <w:sz w:val="16"/>
              </w:rPr>
              <w:t>55</w:t>
            </w:r>
          </w:p>
        </w:tc>
        <w:tc>
          <w:tcPr>
            <w:tcW w:w="4219" w:type="dxa"/>
          </w:tcPr>
          <w:p w14:paraId="2057163C" w14:textId="77777777" w:rsidR="007F5FDB" w:rsidRPr="00022F71" w:rsidRDefault="002C6431">
            <w:pPr>
              <w:pStyle w:val="TableParagraph"/>
              <w:spacing w:before="104"/>
              <w:ind w:left="108"/>
              <w:jc w:val="left"/>
              <w:rPr>
                <w:rFonts w:ascii="Bookman Old Style" w:hAnsi="Bookman Old Style"/>
                <w:sz w:val="16"/>
              </w:rPr>
            </w:pPr>
            <w:r w:rsidRPr="00022F71">
              <w:rPr>
                <w:rFonts w:ascii="Bookman Old Style" w:hAnsi="Bookman Old Style"/>
                <w:sz w:val="16"/>
              </w:rPr>
              <w:t>Kepala Bidang Kefarmasian dan Penunjang Non Medis</w:t>
            </w:r>
          </w:p>
        </w:tc>
        <w:tc>
          <w:tcPr>
            <w:tcW w:w="856" w:type="dxa"/>
          </w:tcPr>
          <w:p w14:paraId="47FCAC46" w14:textId="77777777" w:rsidR="007F5FDB" w:rsidRPr="00022F71" w:rsidRDefault="007F5FDB">
            <w:pPr>
              <w:pStyle w:val="TableParagraph"/>
              <w:spacing w:before="10"/>
              <w:jc w:val="left"/>
              <w:rPr>
                <w:rFonts w:ascii="Bookman Old Style" w:hAnsi="Bookman Old Style"/>
                <w:b/>
                <w:sz w:val="16"/>
              </w:rPr>
            </w:pPr>
          </w:p>
          <w:p w14:paraId="4369E746" w14:textId="77777777" w:rsidR="007F5FDB" w:rsidRPr="00022F71" w:rsidRDefault="002C6431">
            <w:pPr>
              <w:pStyle w:val="TableParagraph"/>
              <w:spacing w:before="0"/>
              <w:ind w:left="203" w:right="188"/>
              <w:rPr>
                <w:rFonts w:ascii="Bookman Old Style" w:hAnsi="Bookman Old Style"/>
                <w:sz w:val="16"/>
              </w:rPr>
            </w:pPr>
            <w:r w:rsidRPr="00022F71">
              <w:rPr>
                <w:rFonts w:ascii="Bookman Old Style" w:hAnsi="Bookman Old Style"/>
                <w:sz w:val="16"/>
              </w:rPr>
              <w:t>11</w:t>
            </w:r>
          </w:p>
        </w:tc>
        <w:tc>
          <w:tcPr>
            <w:tcW w:w="856" w:type="dxa"/>
          </w:tcPr>
          <w:p w14:paraId="50DA4D35" w14:textId="77777777" w:rsidR="007F5FDB" w:rsidRPr="00022F71" w:rsidRDefault="007F5FDB">
            <w:pPr>
              <w:pStyle w:val="TableParagraph"/>
              <w:spacing w:before="10"/>
              <w:jc w:val="left"/>
              <w:rPr>
                <w:rFonts w:ascii="Bookman Old Style" w:hAnsi="Bookman Old Style"/>
                <w:b/>
                <w:sz w:val="16"/>
              </w:rPr>
            </w:pPr>
          </w:p>
          <w:p w14:paraId="61D0CFDB"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22C2EA17" w14:textId="77777777" w:rsidR="007F5FDB" w:rsidRPr="00022F71" w:rsidRDefault="007F5FDB">
            <w:pPr>
              <w:pStyle w:val="TableParagraph"/>
              <w:spacing w:before="10"/>
              <w:jc w:val="left"/>
              <w:rPr>
                <w:rFonts w:ascii="Bookman Old Style" w:hAnsi="Bookman Old Style"/>
                <w:b/>
                <w:sz w:val="16"/>
              </w:rPr>
            </w:pPr>
          </w:p>
          <w:p w14:paraId="2A9B2C8E"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1E08FFE8" w14:textId="77777777" w:rsidR="007F5FDB" w:rsidRPr="00022F71" w:rsidRDefault="007F5FDB">
            <w:pPr>
              <w:pStyle w:val="TableParagraph"/>
              <w:spacing w:before="10"/>
              <w:jc w:val="left"/>
              <w:rPr>
                <w:rFonts w:ascii="Bookman Old Style" w:hAnsi="Bookman Old Style"/>
                <w:b/>
                <w:sz w:val="16"/>
              </w:rPr>
            </w:pPr>
          </w:p>
          <w:p w14:paraId="5A4E2339"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02AA278A" w14:textId="77777777" w:rsidR="007F5FDB" w:rsidRPr="00022F71" w:rsidRDefault="007F5FDB">
            <w:pPr>
              <w:pStyle w:val="TableParagraph"/>
              <w:spacing w:before="10"/>
              <w:jc w:val="left"/>
              <w:rPr>
                <w:rFonts w:ascii="Bookman Old Style" w:hAnsi="Bookman Old Style"/>
                <w:b/>
                <w:sz w:val="16"/>
              </w:rPr>
            </w:pPr>
          </w:p>
          <w:p w14:paraId="54BB86D7"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3930B84E" w14:textId="77777777" w:rsidR="007F5FDB" w:rsidRPr="00022F71" w:rsidRDefault="007F5FDB">
            <w:pPr>
              <w:pStyle w:val="TableParagraph"/>
              <w:spacing w:before="10"/>
              <w:jc w:val="left"/>
              <w:rPr>
                <w:rFonts w:ascii="Bookman Old Style" w:hAnsi="Bookman Old Style"/>
                <w:b/>
                <w:sz w:val="16"/>
              </w:rPr>
            </w:pPr>
          </w:p>
          <w:p w14:paraId="1D1B5CC8"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3DC33355" w14:textId="77777777" w:rsidR="007F5FDB" w:rsidRPr="00022F71" w:rsidRDefault="007F5FDB">
            <w:pPr>
              <w:pStyle w:val="TableParagraph"/>
              <w:spacing w:before="10"/>
              <w:jc w:val="left"/>
              <w:rPr>
                <w:rFonts w:ascii="Bookman Old Style" w:hAnsi="Bookman Old Style"/>
                <w:b/>
                <w:sz w:val="16"/>
              </w:rPr>
            </w:pPr>
          </w:p>
          <w:p w14:paraId="04951315"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0" w:type="dxa"/>
          </w:tcPr>
          <w:p w14:paraId="6609BFE1" w14:textId="77777777" w:rsidR="007F5FDB" w:rsidRPr="00022F71" w:rsidRDefault="007F5FDB">
            <w:pPr>
              <w:pStyle w:val="TableParagraph"/>
              <w:spacing w:before="10"/>
              <w:jc w:val="left"/>
              <w:rPr>
                <w:rFonts w:ascii="Bookman Old Style" w:hAnsi="Bookman Old Style"/>
                <w:b/>
                <w:sz w:val="16"/>
              </w:rPr>
            </w:pPr>
          </w:p>
          <w:p w14:paraId="1F12FDDF"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36A21367" w14:textId="77777777" w:rsidR="007F5FDB" w:rsidRPr="00022F71" w:rsidRDefault="007F5FDB">
            <w:pPr>
              <w:pStyle w:val="TableParagraph"/>
              <w:spacing w:before="10"/>
              <w:jc w:val="left"/>
              <w:rPr>
                <w:rFonts w:ascii="Bookman Old Style" w:hAnsi="Bookman Old Style"/>
                <w:b/>
                <w:sz w:val="16"/>
              </w:rPr>
            </w:pPr>
          </w:p>
          <w:p w14:paraId="02CF2386"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5F927BA2" w14:textId="77777777" w:rsidR="007F5FDB" w:rsidRPr="00022F71" w:rsidRDefault="007F5FDB">
            <w:pPr>
              <w:pStyle w:val="TableParagraph"/>
              <w:spacing w:before="10"/>
              <w:jc w:val="left"/>
              <w:rPr>
                <w:rFonts w:ascii="Bookman Old Style" w:hAnsi="Bookman Old Style"/>
                <w:b/>
                <w:sz w:val="16"/>
              </w:rPr>
            </w:pPr>
          </w:p>
          <w:p w14:paraId="119DD949"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0" w:type="dxa"/>
          </w:tcPr>
          <w:p w14:paraId="6FA5916B" w14:textId="77777777" w:rsidR="007F5FDB" w:rsidRPr="00022F71" w:rsidRDefault="007F5FDB">
            <w:pPr>
              <w:pStyle w:val="TableParagraph"/>
              <w:spacing w:before="10"/>
              <w:jc w:val="left"/>
              <w:rPr>
                <w:rFonts w:ascii="Bookman Old Style" w:hAnsi="Bookman Old Style"/>
                <w:b/>
                <w:sz w:val="16"/>
              </w:rPr>
            </w:pPr>
          </w:p>
          <w:p w14:paraId="3DC8B626"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5800A872" w14:textId="77777777" w:rsidR="007F5FDB" w:rsidRPr="00022F71" w:rsidRDefault="007F5FDB">
            <w:pPr>
              <w:pStyle w:val="TableParagraph"/>
              <w:spacing w:before="10"/>
              <w:jc w:val="left"/>
              <w:rPr>
                <w:rFonts w:ascii="Bookman Old Style" w:hAnsi="Bookman Old Style"/>
                <w:b/>
                <w:sz w:val="16"/>
              </w:rPr>
            </w:pPr>
          </w:p>
          <w:p w14:paraId="2C4AF2AF" w14:textId="77777777" w:rsidR="007F5FDB" w:rsidRPr="00022F71" w:rsidRDefault="002C6431">
            <w:pPr>
              <w:pStyle w:val="TableParagraph"/>
              <w:spacing w:before="0"/>
              <w:ind w:left="201" w:right="169"/>
              <w:rPr>
                <w:rFonts w:ascii="Bookman Old Style" w:hAnsi="Bookman Old Style"/>
                <w:sz w:val="16"/>
              </w:rPr>
            </w:pPr>
            <w:r w:rsidRPr="00022F71">
              <w:rPr>
                <w:rFonts w:ascii="Bookman Old Style" w:hAnsi="Bookman Old Style"/>
                <w:sz w:val="16"/>
              </w:rPr>
              <w:t>30</w:t>
            </w:r>
          </w:p>
        </w:tc>
        <w:tc>
          <w:tcPr>
            <w:tcW w:w="443" w:type="dxa"/>
          </w:tcPr>
          <w:p w14:paraId="524CF22C" w14:textId="77777777" w:rsidR="007F5FDB" w:rsidRPr="00022F71" w:rsidRDefault="007F5FDB">
            <w:pPr>
              <w:pStyle w:val="TableParagraph"/>
              <w:spacing w:before="10"/>
              <w:jc w:val="left"/>
              <w:rPr>
                <w:rFonts w:ascii="Bookman Old Style" w:hAnsi="Bookman Old Style"/>
                <w:b/>
                <w:sz w:val="16"/>
              </w:rPr>
            </w:pPr>
          </w:p>
          <w:p w14:paraId="6CF37093"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5232BB80" w14:textId="77777777" w:rsidR="007F5FDB" w:rsidRPr="00022F71" w:rsidRDefault="007F5FDB">
            <w:pPr>
              <w:pStyle w:val="TableParagraph"/>
              <w:spacing w:before="10"/>
              <w:jc w:val="left"/>
              <w:rPr>
                <w:rFonts w:ascii="Bookman Old Style" w:hAnsi="Bookman Old Style"/>
                <w:b/>
                <w:sz w:val="16"/>
              </w:rPr>
            </w:pPr>
          </w:p>
          <w:p w14:paraId="7F500054" w14:textId="77777777" w:rsidR="007F5FDB" w:rsidRPr="00022F71" w:rsidRDefault="002C6431">
            <w:pPr>
              <w:pStyle w:val="TableParagraph"/>
              <w:spacing w:before="0"/>
              <w:ind w:left="169" w:right="140"/>
              <w:rPr>
                <w:rFonts w:ascii="Bookman Old Style" w:hAnsi="Bookman Old Style"/>
                <w:sz w:val="16"/>
              </w:rPr>
            </w:pPr>
            <w:r w:rsidRPr="00022F71">
              <w:rPr>
                <w:rFonts w:ascii="Bookman Old Style" w:hAnsi="Bookman Old Style"/>
                <w:sz w:val="16"/>
              </w:rPr>
              <w:t>340</w:t>
            </w:r>
          </w:p>
        </w:tc>
        <w:tc>
          <w:tcPr>
            <w:tcW w:w="419" w:type="dxa"/>
          </w:tcPr>
          <w:p w14:paraId="3B2986C2" w14:textId="77777777" w:rsidR="007F5FDB" w:rsidRPr="00022F71" w:rsidRDefault="007F5FDB">
            <w:pPr>
              <w:pStyle w:val="TableParagraph"/>
              <w:spacing w:before="10"/>
              <w:jc w:val="left"/>
              <w:rPr>
                <w:rFonts w:ascii="Bookman Old Style" w:hAnsi="Bookman Old Style"/>
                <w:b/>
                <w:sz w:val="16"/>
              </w:rPr>
            </w:pPr>
          </w:p>
          <w:p w14:paraId="43239E36"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0" w:type="dxa"/>
          </w:tcPr>
          <w:p w14:paraId="4879605F" w14:textId="77777777" w:rsidR="007F5FDB" w:rsidRPr="00022F71" w:rsidRDefault="007F5FDB">
            <w:pPr>
              <w:pStyle w:val="TableParagraph"/>
              <w:spacing w:before="10"/>
              <w:jc w:val="left"/>
              <w:rPr>
                <w:rFonts w:ascii="Bookman Old Style" w:hAnsi="Bookman Old Style"/>
                <w:b/>
                <w:sz w:val="16"/>
              </w:rPr>
            </w:pPr>
          </w:p>
          <w:p w14:paraId="737305C8"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0" w:type="dxa"/>
          </w:tcPr>
          <w:p w14:paraId="1EB1D1BA" w14:textId="77777777" w:rsidR="007F5FDB" w:rsidRPr="00022F71" w:rsidRDefault="007F5FDB">
            <w:pPr>
              <w:pStyle w:val="TableParagraph"/>
              <w:spacing w:before="0"/>
              <w:jc w:val="left"/>
              <w:rPr>
                <w:rFonts w:ascii="Bookman Old Style" w:hAnsi="Bookman Old Style"/>
                <w:sz w:val="16"/>
              </w:rPr>
            </w:pPr>
          </w:p>
        </w:tc>
      </w:tr>
    </w:tbl>
    <w:p w14:paraId="5378E521" w14:textId="77777777" w:rsidR="007F5FDB" w:rsidRDefault="007F5FDB">
      <w:pPr>
        <w:pStyle w:val="BodyText"/>
        <w:spacing w:before="3"/>
        <w:rPr>
          <w:rFonts w:ascii="Bookman Old Style" w:hAnsi="Bookman Old Style"/>
          <w:b/>
          <w:sz w:val="29"/>
        </w:rPr>
      </w:pPr>
    </w:p>
    <w:p w14:paraId="44E50757" w14:textId="77777777" w:rsidR="00215BD6" w:rsidRPr="00022F71" w:rsidRDefault="00215BD6">
      <w:pPr>
        <w:pStyle w:val="BodyText"/>
        <w:spacing w:before="3"/>
        <w:rPr>
          <w:rFonts w:ascii="Bookman Old Style" w:hAnsi="Bookman Old Style"/>
          <w:b/>
          <w:sz w:val="29"/>
        </w:rPr>
      </w:pPr>
    </w:p>
    <w:p w14:paraId="5FFAF230" w14:textId="77777777" w:rsidR="007F5FDB" w:rsidRPr="009C3F9B" w:rsidRDefault="002C6431">
      <w:pPr>
        <w:pStyle w:val="ListParagraph"/>
        <w:numPr>
          <w:ilvl w:val="0"/>
          <w:numId w:val="11"/>
        </w:numPr>
        <w:tabs>
          <w:tab w:val="left" w:pos="523"/>
        </w:tabs>
        <w:spacing w:before="100"/>
        <w:ind w:left="522" w:hanging="292"/>
        <w:rPr>
          <w:rFonts w:ascii="Bookman Old Style" w:hAnsi="Bookman Old Style"/>
          <w:sz w:val="16"/>
        </w:rPr>
      </w:pPr>
      <w:r w:rsidRPr="009C3F9B">
        <w:rPr>
          <w:rFonts w:ascii="Bookman Old Style" w:hAnsi="Bookman Old Style"/>
          <w:sz w:val="16"/>
        </w:rPr>
        <w:t>DINAS PEKERJAAN UMUM DAN TATA RUANG</w:t>
      </w:r>
    </w:p>
    <w:p w14:paraId="3929F50D" w14:textId="77777777" w:rsidR="007F5FDB" w:rsidRPr="00022F71" w:rsidRDefault="007F5FDB">
      <w:pPr>
        <w:pStyle w:val="BodyText"/>
        <w:spacing w:before="9"/>
        <w:rPr>
          <w:rFonts w:ascii="Bookman Old Style" w:hAnsi="Bookman Old Style"/>
          <w:b/>
          <w:sz w:val="13"/>
        </w:rPr>
      </w:pPr>
    </w:p>
    <w:tbl>
      <w:tblPr>
        <w:tblW w:w="15763"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214"/>
        <w:gridCol w:w="855"/>
        <w:gridCol w:w="855"/>
        <w:gridCol w:w="400"/>
        <w:gridCol w:w="918"/>
        <w:gridCol w:w="400"/>
        <w:gridCol w:w="759"/>
        <w:gridCol w:w="398"/>
        <w:gridCol w:w="821"/>
        <w:gridCol w:w="340"/>
        <w:gridCol w:w="817"/>
        <w:gridCol w:w="341"/>
        <w:gridCol w:w="759"/>
        <w:gridCol w:w="447"/>
        <w:gridCol w:w="704"/>
        <w:gridCol w:w="424"/>
        <w:gridCol w:w="702"/>
        <w:gridCol w:w="1061"/>
        <w:gridCol w:w="10"/>
      </w:tblGrid>
      <w:tr w:rsidR="007F5FDB" w:rsidRPr="00022F71" w14:paraId="4FDA9B1E" w14:textId="77777777" w:rsidTr="00215BD6">
        <w:trPr>
          <w:trHeight w:val="283"/>
        </w:trPr>
        <w:tc>
          <w:tcPr>
            <w:tcW w:w="538" w:type="dxa"/>
            <w:vMerge w:val="restart"/>
          </w:tcPr>
          <w:p w14:paraId="19AAD6DB" w14:textId="77777777" w:rsidR="007F5FDB" w:rsidRPr="00022F71" w:rsidRDefault="007F5FDB">
            <w:pPr>
              <w:pStyle w:val="TableParagraph"/>
              <w:spacing w:before="0"/>
              <w:jc w:val="left"/>
              <w:rPr>
                <w:rFonts w:ascii="Bookman Old Style" w:hAnsi="Bookman Old Style"/>
                <w:b/>
                <w:sz w:val="18"/>
              </w:rPr>
            </w:pPr>
          </w:p>
          <w:p w14:paraId="4A014EF3" w14:textId="77777777" w:rsidR="007F5FDB" w:rsidRPr="00022F71" w:rsidRDefault="007F5FDB">
            <w:pPr>
              <w:pStyle w:val="TableParagraph"/>
              <w:spacing w:before="0"/>
              <w:jc w:val="left"/>
              <w:rPr>
                <w:rFonts w:ascii="Bookman Old Style" w:hAnsi="Bookman Old Style"/>
                <w:b/>
                <w:sz w:val="18"/>
              </w:rPr>
            </w:pPr>
          </w:p>
          <w:p w14:paraId="2F3E8D61" w14:textId="77777777" w:rsidR="007F5FDB" w:rsidRPr="00022F71" w:rsidRDefault="007F5FDB">
            <w:pPr>
              <w:pStyle w:val="TableParagraph"/>
              <w:spacing w:before="8"/>
              <w:jc w:val="left"/>
              <w:rPr>
                <w:rFonts w:ascii="Bookman Old Style" w:hAnsi="Bookman Old Style"/>
                <w:b/>
                <w:sz w:val="26"/>
              </w:rPr>
            </w:pPr>
          </w:p>
          <w:p w14:paraId="0DC2988F" w14:textId="77777777" w:rsidR="007F5FDB" w:rsidRPr="00022F71" w:rsidRDefault="002C6431">
            <w:pPr>
              <w:pStyle w:val="TableParagraph"/>
              <w:spacing w:before="1"/>
              <w:ind w:left="146"/>
              <w:jc w:val="left"/>
              <w:rPr>
                <w:rFonts w:ascii="Bookman Old Style" w:hAnsi="Bookman Old Style"/>
                <w:sz w:val="16"/>
              </w:rPr>
            </w:pPr>
            <w:r w:rsidRPr="00022F71">
              <w:rPr>
                <w:rFonts w:ascii="Bookman Old Style" w:hAnsi="Bookman Old Style"/>
                <w:sz w:val="16"/>
              </w:rPr>
              <w:t>NO</w:t>
            </w:r>
          </w:p>
        </w:tc>
        <w:tc>
          <w:tcPr>
            <w:tcW w:w="4214" w:type="dxa"/>
            <w:vMerge w:val="restart"/>
          </w:tcPr>
          <w:p w14:paraId="7D636303" w14:textId="77777777" w:rsidR="007F5FDB" w:rsidRPr="00022F71" w:rsidRDefault="007F5FDB">
            <w:pPr>
              <w:pStyle w:val="TableParagraph"/>
              <w:spacing w:before="0"/>
              <w:jc w:val="left"/>
              <w:rPr>
                <w:rFonts w:ascii="Bookman Old Style" w:hAnsi="Bookman Old Style"/>
                <w:b/>
                <w:sz w:val="18"/>
              </w:rPr>
            </w:pPr>
          </w:p>
          <w:p w14:paraId="68DA6BB7" w14:textId="77777777" w:rsidR="007F5FDB" w:rsidRPr="00022F71" w:rsidRDefault="007F5FDB">
            <w:pPr>
              <w:pStyle w:val="TableParagraph"/>
              <w:spacing w:before="0"/>
              <w:jc w:val="left"/>
              <w:rPr>
                <w:rFonts w:ascii="Bookman Old Style" w:hAnsi="Bookman Old Style"/>
                <w:b/>
                <w:sz w:val="18"/>
              </w:rPr>
            </w:pPr>
          </w:p>
          <w:p w14:paraId="1E632E9D" w14:textId="77777777" w:rsidR="007F5FDB" w:rsidRPr="00022F71" w:rsidRDefault="007F5FDB">
            <w:pPr>
              <w:pStyle w:val="TableParagraph"/>
              <w:spacing w:before="8"/>
              <w:jc w:val="left"/>
              <w:rPr>
                <w:rFonts w:ascii="Bookman Old Style" w:hAnsi="Bookman Old Style"/>
                <w:b/>
                <w:sz w:val="26"/>
              </w:rPr>
            </w:pPr>
          </w:p>
          <w:p w14:paraId="5DFFFC6C" w14:textId="77777777" w:rsidR="007F5FDB" w:rsidRPr="00022F71" w:rsidRDefault="002C6431">
            <w:pPr>
              <w:pStyle w:val="TableParagraph"/>
              <w:spacing w:before="1"/>
              <w:ind w:left="1440" w:right="1432"/>
              <w:rPr>
                <w:rFonts w:ascii="Bookman Old Style" w:hAnsi="Bookman Old Style"/>
                <w:sz w:val="16"/>
              </w:rPr>
            </w:pPr>
            <w:r w:rsidRPr="00022F71">
              <w:rPr>
                <w:rFonts w:ascii="Bookman Old Style" w:hAnsi="Bookman Old Style"/>
                <w:sz w:val="16"/>
              </w:rPr>
              <w:t>NAMA JABATAN</w:t>
            </w:r>
          </w:p>
        </w:tc>
        <w:tc>
          <w:tcPr>
            <w:tcW w:w="855" w:type="dxa"/>
            <w:vMerge w:val="restart"/>
          </w:tcPr>
          <w:p w14:paraId="4083AEB3" w14:textId="77777777" w:rsidR="007F5FDB" w:rsidRPr="00022F71" w:rsidRDefault="007F5FDB">
            <w:pPr>
              <w:pStyle w:val="TableParagraph"/>
              <w:spacing w:before="0"/>
              <w:jc w:val="left"/>
              <w:rPr>
                <w:rFonts w:ascii="Bookman Old Style" w:hAnsi="Bookman Old Style"/>
                <w:b/>
                <w:sz w:val="18"/>
              </w:rPr>
            </w:pPr>
          </w:p>
          <w:p w14:paraId="16D1DF59" w14:textId="77777777" w:rsidR="007F5FDB" w:rsidRPr="00022F71" w:rsidRDefault="007F5FDB">
            <w:pPr>
              <w:pStyle w:val="TableParagraph"/>
              <w:spacing w:before="0"/>
              <w:jc w:val="left"/>
              <w:rPr>
                <w:rFonts w:ascii="Bookman Old Style" w:hAnsi="Bookman Old Style"/>
                <w:b/>
                <w:sz w:val="18"/>
              </w:rPr>
            </w:pPr>
          </w:p>
          <w:p w14:paraId="0C721667" w14:textId="77777777" w:rsidR="007F5FDB" w:rsidRPr="00022F71" w:rsidRDefault="007F5FDB">
            <w:pPr>
              <w:pStyle w:val="TableParagraph"/>
              <w:spacing w:before="9"/>
              <w:jc w:val="left"/>
              <w:rPr>
                <w:rFonts w:ascii="Bookman Old Style" w:hAnsi="Bookman Old Style"/>
                <w:b/>
                <w:sz w:val="18"/>
              </w:rPr>
            </w:pPr>
          </w:p>
          <w:p w14:paraId="0FD22252" w14:textId="77777777" w:rsidR="007F5FDB" w:rsidRPr="00022F71" w:rsidRDefault="002C6431">
            <w:pPr>
              <w:pStyle w:val="TableParagraph"/>
              <w:spacing w:before="0"/>
              <w:ind w:left="109" w:firstLine="108"/>
              <w:jc w:val="left"/>
              <w:rPr>
                <w:rFonts w:ascii="Bookman Old Style" w:hAnsi="Bookman Old Style"/>
                <w:sz w:val="16"/>
              </w:rPr>
            </w:pPr>
            <w:r w:rsidRPr="00022F71">
              <w:rPr>
                <w:rFonts w:ascii="Bookman Old Style" w:hAnsi="Bookman Old Style"/>
                <w:sz w:val="16"/>
              </w:rPr>
              <w:t>Kelas Jabatan</w:t>
            </w:r>
          </w:p>
        </w:tc>
        <w:tc>
          <w:tcPr>
            <w:tcW w:w="855" w:type="dxa"/>
            <w:vMerge w:val="restart"/>
          </w:tcPr>
          <w:p w14:paraId="0B7B6069" w14:textId="77777777" w:rsidR="007F5FDB" w:rsidRPr="00022F71" w:rsidRDefault="007F5FDB">
            <w:pPr>
              <w:pStyle w:val="TableParagraph"/>
              <w:spacing w:before="0"/>
              <w:jc w:val="left"/>
              <w:rPr>
                <w:rFonts w:ascii="Bookman Old Style" w:hAnsi="Bookman Old Style"/>
                <w:b/>
                <w:sz w:val="18"/>
              </w:rPr>
            </w:pPr>
          </w:p>
          <w:p w14:paraId="172E4D9A" w14:textId="77777777" w:rsidR="007F5FDB" w:rsidRPr="00022F71" w:rsidRDefault="007F5FDB">
            <w:pPr>
              <w:pStyle w:val="TableParagraph"/>
              <w:spacing w:before="0"/>
              <w:jc w:val="left"/>
              <w:rPr>
                <w:rFonts w:ascii="Bookman Old Style" w:hAnsi="Bookman Old Style"/>
                <w:b/>
                <w:sz w:val="18"/>
              </w:rPr>
            </w:pPr>
          </w:p>
          <w:p w14:paraId="6663BBEC" w14:textId="77777777" w:rsidR="007F5FDB" w:rsidRPr="00022F71" w:rsidRDefault="007F5FDB">
            <w:pPr>
              <w:pStyle w:val="TableParagraph"/>
              <w:spacing w:before="9"/>
              <w:jc w:val="left"/>
              <w:rPr>
                <w:rFonts w:ascii="Bookman Old Style" w:hAnsi="Bookman Old Style"/>
                <w:b/>
                <w:sz w:val="18"/>
              </w:rPr>
            </w:pPr>
          </w:p>
          <w:p w14:paraId="1B2D48AB" w14:textId="77777777" w:rsidR="007F5FDB" w:rsidRPr="00022F71" w:rsidRDefault="002C6431">
            <w:pPr>
              <w:pStyle w:val="TableParagraph"/>
              <w:spacing w:before="0"/>
              <w:ind w:left="109" w:firstLine="141"/>
              <w:jc w:val="left"/>
              <w:rPr>
                <w:rFonts w:ascii="Bookman Old Style" w:hAnsi="Bookman Old Style"/>
                <w:sz w:val="16"/>
              </w:rPr>
            </w:pPr>
            <w:r w:rsidRPr="00022F71">
              <w:rPr>
                <w:rFonts w:ascii="Bookman Old Style" w:hAnsi="Bookman Old Style"/>
                <w:sz w:val="16"/>
              </w:rPr>
              <w:t>Nilai Jabatan</w:t>
            </w:r>
          </w:p>
        </w:tc>
        <w:tc>
          <w:tcPr>
            <w:tcW w:w="1318" w:type="dxa"/>
            <w:gridSpan w:val="2"/>
            <w:vMerge w:val="restart"/>
          </w:tcPr>
          <w:p w14:paraId="33498C3B" w14:textId="77777777" w:rsidR="007F5FDB" w:rsidRPr="00022F71" w:rsidRDefault="007F5FDB">
            <w:pPr>
              <w:pStyle w:val="TableParagraph"/>
              <w:spacing w:before="7"/>
              <w:jc w:val="left"/>
              <w:rPr>
                <w:rFonts w:ascii="Bookman Old Style" w:hAnsi="Bookman Old Style"/>
                <w:b/>
              </w:rPr>
            </w:pPr>
          </w:p>
          <w:p w14:paraId="2795918C" w14:textId="77777777" w:rsidR="007F5FDB" w:rsidRPr="00022F71" w:rsidRDefault="002C6431">
            <w:pPr>
              <w:pStyle w:val="TableParagraph"/>
              <w:spacing w:before="0"/>
              <w:ind w:left="257" w:right="193"/>
              <w:rPr>
                <w:rFonts w:ascii="Bookman Old Style" w:hAnsi="Bookman Old Style"/>
                <w:sz w:val="16"/>
              </w:rPr>
            </w:pPr>
            <w:r w:rsidRPr="00022F71">
              <w:rPr>
                <w:rFonts w:ascii="Bookman Old Style" w:hAnsi="Bookman Old Style"/>
                <w:sz w:val="16"/>
              </w:rPr>
              <w:t>FAKTOR 1</w:t>
            </w:r>
          </w:p>
          <w:p w14:paraId="2FFD60BB" w14:textId="77777777" w:rsidR="007F5FDB" w:rsidRPr="00022F71" w:rsidRDefault="002C6431">
            <w:pPr>
              <w:pStyle w:val="TableParagraph"/>
              <w:spacing w:before="2"/>
              <w:ind w:left="165" w:right="147" w:hanging="2"/>
              <w:rPr>
                <w:rFonts w:ascii="Bookman Old Style" w:hAnsi="Bookman Old Style"/>
                <w:sz w:val="16"/>
              </w:rPr>
            </w:pPr>
            <w:r w:rsidRPr="00022F71">
              <w:rPr>
                <w:rFonts w:ascii="Bookman Old Style" w:hAnsi="Bookman Old Style"/>
                <w:sz w:val="16"/>
              </w:rPr>
              <w:t>Ruang Lingkup dan Dampak Program (Level 1~5)</w:t>
            </w:r>
          </w:p>
        </w:tc>
        <w:tc>
          <w:tcPr>
            <w:tcW w:w="1159" w:type="dxa"/>
            <w:gridSpan w:val="2"/>
            <w:vMerge w:val="restart"/>
          </w:tcPr>
          <w:p w14:paraId="2674BA9B" w14:textId="77777777" w:rsidR="007F5FDB" w:rsidRPr="00022F71" w:rsidRDefault="007F5FDB">
            <w:pPr>
              <w:pStyle w:val="TableParagraph"/>
              <w:spacing w:before="0"/>
              <w:jc w:val="left"/>
              <w:rPr>
                <w:rFonts w:ascii="Bookman Old Style" w:hAnsi="Bookman Old Style"/>
                <w:b/>
                <w:sz w:val="18"/>
              </w:rPr>
            </w:pPr>
          </w:p>
          <w:p w14:paraId="67278986" w14:textId="77777777" w:rsidR="007F5FDB" w:rsidRPr="00022F71" w:rsidRDefault="007F5FDB">
            <w:pPr>
              <w:pStyle w:val="TableParagraph"/>
              <w:spacing w:before="9"/>
              <w:jc w:val="left"/>
              <w:rPr>
                <w:rFonts w:ascii="Bookman Old Style" w:hAnsi="Bookman Old Style"/>
                <w:b/>
                <w:sz w:val="20"/>
              </w:rPr>
            </w:pPr>
          </w:p>
          <w:p w14:paraId="72D3C2E0" w14:textId="77777777" w:rsidR="007F5FDB" w:rsidRPr="00022F71" w:rsidRDefault="002C6431">
            <w:pPr>
              <w:pStyle w:val="TableParagraph"/>
              <w:spacing w:before="0" w:line="187" w:lineRule="exact"/>
              <w:ind w:left="196"/>
              <w:jc w:val="both"/>
              <w:rPr>
                <w:rFonts w:ascii="Bookman Old Style" w:hAnsi="Bookman Old Style"/>
                <w:sz w:val="16"/>
              </w:rPr>
            </w:pPr>
            <w:r w:rsidRPr="00022F71">
              <w:rPr>
                <w:rFonts w:ascii="Bookman Old Style" w:hAnsi="Bookman Old Style"/>
                <w:sz w:val="16"/>
              </w:rPr>
              <w:t>FAKTOR 2</w:t>
            </w:r>
          </w:p>
          <w:p w14:paraId="40E80C7A" w14:textId="77777777" w:rsidR="007F5FDB" w:rsidRPr="00022F71" w:rsidRDefault="002C6431">
            <w:pPr>
              <w:pStyle w:val="TableParagraph"/>
              <w:spacing w:before="0"/>
              <w:ind w:left="162" w:right="113" w:hanging="34"/>
              <w:jc w:val="both"/>
              <w:rPr>
                <w:rFonts w:ascii="Bookman Old Style" w:hAnsi="Bookman Old Style"/>
                <w:sz w:val="16"/>
              </w:rPr>
            </w:pPr>
            <w:r w:rsidRPr="00022F71">
              <w:rPr>
                <w:rFonts w:ascii="Bookman Old Style" w:hAnsi="Bookman Old Style"/>
                <w:sz w:val="16"/>
              </w:rPr>
              <w:t>Pengaturan Organisasi (Level 1~3)</w:t>
            </w:r>
          </w:p>
        </w:tc>
        <w:tc>
          <w:tcPr>
            <w:tcW w:w="1220" w:type="dxa"/>
            <w:gridSpan w:val="2"/>
            <w:vMerge w:val="restart"/>
          </w:tcPr>
          <w:p w14:paraId="21337CF6" w14:textId="77777777" w:rsidR="007F5FDB" w:rsidRPr="00022F71" w:rsidRDefault="007F5FDB">
            <w:pPr>
              <w:pStyle w:val="TableParagraph"/>
              <w:spacing w:before="7"/>
              <w:jc w:val="left"/>
              <w:rPr>
                <w:rFonts w:ascii="Bookman Old Style" w:hAnsi="Bookman Old Style"/>
                <w:b/>
              </w:rPr>
            </w:pPr>
          </w:p>
          <w:p w14:paraId="4F4DBEA3" w14:textId="77777777" w:rsidR="007F5FDB" w:rsidRPr="00022F71" w:rsidRDefault="002C6431">
            <w:pPr>
              <w:pStyle w:val="TableParagraph"/>
              <w:spacing w:before="0"/>
              <w:ind w:left="187" w:right="124"/>
              <w:rPr>
                <w:rFonts w:ascii="Bookman Old Style" w:hAnsi="Bookman Old Style"/>
                <w:sz w:val="16"/>
              </w:rPr>
            </w:pPr>
            <w:r w:rsidRPr="00022F71">
              <w:rPr>
                <w:rFonts w:ascii="Bookman Old Style" w:hAnsi="Bookman Old Style"/>
                <w:sz w:val="16"/>
              </w:rPr>
              <w:t>FAKTOR 3</w:t>
            </w:r>
          </w:p>
          <w:p w14:paraId="749741D0" w14:textId="77777777" w:rsidR="007F5FDB" w:rsidRPr="00022F71" w:rsidRDefault="002C6431">
            <w:pPr>
              <w:pStyle w:val="TableParagraph"/>
              <w:spacing w:before="2"/>
              <w:ind w:left="158" w:right="144"/>
              <w:rPr>
                <w:rFonts w:ascii="Bookman Old Style" w:hAnsi="Bookman Old Style"/>
                <w:sz w:val="16"/>
              </w:rPr>
            </w:pPr>
            <w:r w:rsidRPr="00022F71">
              <w:rPr>
                <w:rFonts w:ascii="Bookman Old Style" w:hAnsi="Bookman Old Style"/>
                <w:sz w:val="16"/>
              </w:rPr>
              <w:t>Wewenang Penyeliaan dan Manajerial (Level 1~3)</w:t>
            </w:r>
          </w:p>
        </w:tc>
        <w:tc>
          <w:tcPr>
            <w:tcW w:w="2258" w:type="dxa"/>
            <w:gridSpan w:val="4"/>
          </w:tcPr>
          <w:p w14:paraId="69C4B728" w14:textId="77777777" w:rsidR="007F5FDB" w:rsidRPr="00022F71" w:rsidRDefault="007F5FDB">
            <w:pPr>
              <w:pStyle w:val="TableParagraph"/>
              <w:spacing w:before="3"/>
              <w:jc w:val="left"/>
              <w:rPr>
                <w:rFonts w:ascii="Bookman Old Style" w:hAnsi="Bookman Old Style"/>
                <w:b/>
                <w:sz w:val="17"/>
              </w:rPr>
            </w:pPr>
          </w:p>
          <w:p w14:paraId="3AB35744" w14:textId="77777777" w:rsidR="007F5FDB" w:rsidRPr="00022F71" w:rsidRDefault="002C6431">
            <w:pPr>
              <w:pStyle w:val="TableParagraph"/>
              <w:spacing w:before="0" w:line="187" w:lineRule="exact"/>
              <w:ind w:left="328" w:right="258"/>
              <w:rPr>
                <w:rFonts w:ascii="Bookman Old Style" w:hAnsi="Bookman Old Style"/>
                <w:sz w:val="16"/>
              </w:rPr>
            </w:pPr>
            <w:r w:rsidRPr="00022F71">
              <w:rPr>
                <w:rFonts w:ascii="Bookman Old Style" w:hAnsi="Bookman Old Style"/>
                <w:sz w:val="16"/>
              </w:rPr>
              <w:t>FAKTOR 4</w:t>
            </w:r>
          </w:p>
          <w:p w14:paraId="0D27AE76" w14:textId="77777777" w:rsidR="007F5FDB" w:rsidRPr="00022F71" w:rsidRDefault="002C6431">
            <w:pPr>
              <w:pStyle w:val="TableParagraph"/>
              <w:spacing w:before="0"/>
              <w:ind w:left="328" w:right="308"/>
              <w:rPr>
                <w:rFonts w:ascii="Bookman Old Style" w:hAnsi="Bookman Old Style"/>
                <w:sz w:val="16"/>
              </w:rPr>
            </w:pPr>
            <w:r w:rsidRPr="00022F71">
              <w:rPr>
                <w:rFonts w:ascii="Bookman Old Style" w:hAnsi="Bookman Old Style"/>
                <w:sz w:val="16"/>
              </w:rPr>
              <w:t>Hubungan Personal</w:t>
            </w:r>
          </w:p>
        </w:tc>
        <w:tc>
          <w:tcPr>
            <w:tcW w:w="1152" w:type="dxa"/>
            <w:gridSpan w:val="2"/>
            <w:vMerge w:val="restart"/>
          </w:tcPr>
          <w:p w14:paraId="465CA7C7" w14:textId="77777777" w:rsidR="007F5FDB" w:rsidRPr="00022F71" w:rsidRDefault="007F5FDB">
            <w:pPr>
              <w:pStyle w:val="TableParagraph"/>
              <w:spacing w:before="7"/>
              <w:jc w:val="left"/>
              <w:rPr>
                <w:rFonts w:ascii="Bookman Old Style" w:hAnsi="Bookman Old Style"/>
                <w:b/>
              </w:rPr>
            </w:pPr>
          </w:p>
          <w:p w14:paraId="6B9D5EFF" w14:textId="77777777" w:rsidR="007F5FDB" w:rsidRPr="00022F71" w:rsidRDefault="002C6431">
            <w:pPr>
              <w:pStyle w:val="TableParagraph"/>
              <w:spacing w:before="0"/>
              <w:ind w:left="165" w:right="96"/>
              <w:rPr>
                <w:rFonts w:ascii="Bookman Old Style" w:hAnsi="Bookman Old Style"/>
                <w:sz w:val="16"/>
              </w:rPr>
            </w:pPr>
            <w:r w:rsidRPr="00022F71">
              <w:rPr>
                <w:rFonts w:ascii="Bookman Old Style" w:hAnsi="Bookman Old Style"/>
                <w:sz w:val="16"/>
              </w:rPr>
              <w:t>FAKTOR 5</w:t>
            </w:r>
          </w:p>
          <w:p w14:paraId="0F525773" w14:textId="77777777" w:rsidR="007F5FDB" w:rsidRPr="00022F71" w:rsidRDefault="002C6431">
            <w:pPr>
              <w:pStyle w:val="TableParagraph"/>
              <w:spacing w:before="2"/>
              <w:ind w:left="113" w:right="91" w:hanging="1"/>
              <w:rPr>
                <w:rFonts w:ascii="Bookman Old Style" w:hAnsi="Bookman Old Style"/>
                <w:sz w:val="16"/>
              </w:rPr>
            </w:pPr>
            <w:r w:rsidRPr="00022F71">
              <w:rPr>
                <w:rFonts w:ascii="Bookman Old Style" w:hAnsi="Bookman Old Style"/>
                <w:sz w:val="16"/>
              </w:rPr>
              <w:t>Kesulitan dalam Pengarahan Pekerjaan (Level 1~8)</w:t>
            </w:r>
          </w:p>
        </w:tc>
        <w:tc>
          <w:tcPr>
            <w:tcW w:w="1127" w:type="dxa"/>
            <w:gridSpan w:val="2"/>
            <w:vMerge w:val="restart"/>
          </w:tcPr>
          <w:p w14:paraId="64F17F29" w14:textId="77777777" w:rsidR="007F5FDB" w:rsidRPr="00022F71" w:rsidRDefault="007F5FDB">
            <w:pPr>
              <w:pStyle w:val="TableParagraph"/>
              <w:spacing w:before="0"/>
              <w:jc w:val="left"/>
              <w:rPr>
                <w:rFonts w:ascii="Bookman Old Style" w:hAnsi="Bookman Old Style"/>
                <w:b/>
                <w:sz w:val="18"/>
              </w:rPr>
            </w:pPr>
          </w:p>
          <w:p w14:paraId="1FA8446D" w14:textId="77777777" w:rsidR="007F5FDB" w:rsidRPr="00022F71" w:rsidRDefault="002C6431">
            <w:pPr>
              <w:pStyle w:val="TableParagraph"/>
              <w:spacing w:before="148"/>
              <w:ind w:left="158" w:right="93"/>
              <w:rPr>
                <w:rFonts w:ascii="Bookman Old Style" w:hAnsi="Bookman Old Style"/>
                <w:sz w:val="16"/>
              </w:rPr>
            </w:pPr>
            <w:r w:rsidRPr="00022F71">
              <w:rPr>
                <w:rFonts w:ascii="Bookman Old Style" w:hAnsi="Bookman Old Style"/>
                <w:sz w:val="16"/>
              </w:rPr>
              <w:t>FAKTOR 6</w:t>
            </w:r>
          </w:p>
          <w:p w14:paraId="1555DF18" w14:textId="77777777" w:rsidR="007F5FDB" w:rsidRPr="00022F71" w:rsidRDefault="002C6431">
            <w:pPr>
              <w:pStyle w:val="TableParagraph"/>
              <w:spacing w:before="2"/>
              <w:ind w:left="146" w:right="125" w:hanging="3"/>
              <w:rPr>
                <w:rFonts w:ascii="Bookman Old Style" w:hAnsi="Bookman Old Style"/>
                <w:sz w:val="16"/>
              </w:rPr>
            </w:pPr>
            <w:r w:rsidRPr="00022F71">
              <w:rPr>
                <w:rFonts w:ascii="Bookman Old Style" w:hAnsi="Bookman Old Style"/>
                <w:sz w:val="16"/>
              </w:rPr>
              <w:t>Kondisi Lain  (Level 1~6)</w:t>
            </w:r>
          </w:p>
        </w:tc>
        <w:tc>
          <w:tcPr>
            <w:tcW w:w="1067" w:type="dxa"/>
            <w:gridSpan w:val="2"/>
            <w:vMerge w:val="restart"/>
          </w:tcPr>
          <w:p w14:paraId="1A5C58DD" w14:textId="77777777" w:rsidR="007F5FDB" w:rsidRPr="00022F71" w:rsidRDefault="007F5FDB">
            <w:pPr>
              <w:pStyle w:val="TableParagraph"/>
              <w:spacing w:before="0"/>
              <w:jc w:val="left"/>
              <w:rPr>
                <w:rFonts w:ascii="Bookman Old Style" w:hAnsi="Bookman Old Style"/>
                <w:b/>
                <w:sz w:val="18"/>
              </w:rPr>
            </w:pPr>
          </w:p>
          <w:p w14:paraId="63C9D227" w14:textId="77777777" w:rsidR="007F5FDB" w:rsidRPr="00022F71" w:rsidRDefault="007F5FDB">
            <w:pPr>
              <w:pStyle w:val="TableParagraph"/>
              <w:spacing w:before="0"/>
              <w:jc w:val="left"/>
              <w:rPr>
                <w:rFonts w:ascii="Bookman Old Style" w:hAnsi="Bookman Old Style"/>
                <w:b/>
                <w:sz w:val="18"/>
              </w:rPr>
            </w:pPr>
          </w:p>
          <w:p w14:paraId="50900107" w14:textId="77777777" w:rsidR="007F5FDB" w:rsidRPr="00022F71" w:rsidRDefault="007F5FDB">
            <w:pPr>
              <w:pStyle w:val="TableParagraph"/>
              <w:spacing w:before="9"/>
              <w:jc w:val="left"/>
              <w:rPr>
                <w:rFonts w:ascii="Bookman Old Style" w:hAnsi="Bookman Old Style"/>
                <w:b/>
                <w:sz w:val="18"/>
              </w:rPr>
            </w:pPr>
          </w:p>
          <w:p w14:paraId="3F8441BC" w14:textId="77777777" w:rsidR="007F5FDB" w:rsidRPr="00022F71" w:rsidRDefault="002C6431">
            <w:pPr>
              <w:pStyle w:val="TableParagraph"/>
              <w:spacing w:before="0"/>
              <w:ind w:left="182" w:right="154"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52E619F3" w14:textId="77777777" w:rsidTr="00215BD6">
        <w:trPr>
          <w:trHeight w:val="283"/>
        </w:trPr>
        <w:tc>
          <w:tcPr>
            <w:tcW w:w="538" w:type="dxa"/>
            <w:vMerge/>
            <w:tcBorders>
              <w:top w:val="nil"/>
            </w:tcBorders>
          </w:tcPr>
          <w:p w14:paraId="107DB53A" w14:textId="77777777" w:rsidR="007F5FDB" w:rsidRPr="00022F71" w:rsidRDefault="007F5FDB">
            <w:pPr>
              <w:rPr>
                <w:rFonts w:ascii="Bookman Old Style" w:hAnsi="Bookman Old Style"/>
                <w:sz w:val="2"/>
                <w:szCs w:val="2"/>
              </w:rPr>
            </w:pPr>
          </w:p>
        </w:tc>
        <w:tc>
          <w:tcPr>
            <w:tcW w:w="4214" w:type="dxa"/>
            <w:vMerge/>
            <w:tcBorders>
              <w:top w:val="nil"/>
            </w:tcBorders>
          </w:tcPr>
          <w:p w14:paraId="419E380E" w14:textId="77777777" w:rsidR="007F5FDB" w:rsidRPr="00022F71" w:rsidRDefault="007F5FDB">
            <w:pPr>
              <w:rPr>
                <w:rFonts w:ascii="Bookman Old Style" w:hAnsi="Bookman Old Style"/>
                <w:sz w:val="2"/>
                <w:szCs w:val="2"/>
              </w:rPr>
            </w:pPr>
          </w:p>
        </w:tc>
        <w:tc>
          <w:tcPr>
            <w:tcW w:w="855" w:type="dxa"/>
            <w:vMerge/>
            <w:tcBorders>
              <w:top w:val="nil"/>
            </w:tcBorders>
          </w:tcPr>
          <w:p w14:paraId="6DD93D96" w14:textId="77777777" w:rsidR="007F5FDB" w:rsidRPr="00022F71" w:rsidRDefault="007F5FDB">
            <w:pPr>
              <w:rPr>
                <w:rFonts w:ascii="Bookman Old Style" w:hAnsi="Bookman Old Style"/>
                <w:sz w:val="2"/>
                <w:szCs w:val="2"/>
              </w:rPr>
            </w:pPr>
          </w:p>
        </w:tc>
        <w:tc>
          <w:tcPr>
            <w:tcW w:w="855" w:type="dxa"/>
            <w:vMerge/>
            <w:tcBorders>
              <w:top w:val="nil"/>
            </w:tcBorders>
          </w:tcPr>
          <w:p w14:paraId="421C8ECA" w14:textId="77777777" w:rsidR="007F5FDB" w:rsidRPr="00022F71" w:rsidRDefault="007F5FDB">
            <w:pPr>
              <w:rPr>
                <w:rFonts w:ascii="Bookman Old Style" w:hAnsi="Bookman Old Style"/>
                <w:sz w:val="2"/>
                <w:szCs w:val="2"/>
              </w:rPr>
            </w:pPr>
          </w:p>
        </w:tc>
        <w:tc>
          <w:tcPr>
            <w:tcW w:w="1318" w:type="dxa"/>
            <w:gridSpan w:val="2"/>
            <w:vMerge/>
            <w:tcBorders>
              <w:top w:val="nil"/>
            </w:tcBorders>
          </w:tcPr>
          <w:p w14:paraId="5C9EB96B" w14:textId="77777777" w:rsidR="007F5FDB" w:rsidRPr="00022F71" w:rsidRDefault="007F5FDB">
            <w:pPr>
              <w:rPr>
                <w:rFonts w:ascii="Bookman Old Style" w:hAnsi="Bookman Old Style"/>
                <w:sz w:val="2"/>
                <w:szCs w:val="2"/>
              </w:rPr>
            </w:pPr>
          </w:p>
        </w:tc>
        <w:tc>
          <w:tcPr>
            <w:tcW w:w="1159" w:type="dxa"/>
            <w:gridSpan w:val="2"/>
            <w:vMerge/>
            <w:tcBorders>
              <w:top w:val="nil"/>
            </w:tcBorders>
          </w:tcPr>
          <w:p w14:paraId="503C1623" w14:textId="77777777" w:rsidR="007F5FDB" w:rsidRPr="00022F71" w:rsidRDefault="007F5FDB">
            <w:pPr>
              <w:rPr>
                <w:rFonts w:ascii="Bookman Old Style" w:hAnsi="Bookman Old Style"/>
                <w:sz w:val="2"/>
                <w:szCs w:val="2"/>
              </w:rPr>
            </w:pPr>
          </w:p>
        </w:tc>
        <w:tc>
          <w:tcPr>
            <w:tcW w:w="1220" w:type="dxa"/>
            <w:gridSpan w:val="2"/>
            <w:vMerge/>
            <w:tcBorders>
              <w:top w:val="nil"/>
            </w:tcBorders>
          </w:tcPr>
          <w:p w14:paraId="2C2A1582" w14:textId="77777777" w:rsidR="007F5FDB" w:rsidRPr="00022F71" w:rsidRDefault="007F5FDB">
            <w:pPr>
              <w:rPr>
                <w:rFonts w:ascii="Bookman Old Style" w:hAnsi="Bookman Old Style"/>
                <w:sz w:val="2"/>
                <w:szCs w:val="2"/>
              </w:rPr>
            </w:pPr>
          </w:p>
        </w:tc>
        <w:tc>
          <w:tcPr>
            <w:tcW w:w="1158" w:type="dxa"/>
            <w:gridSpan w:val="2"/>
          </w:tcPr>
          <w:p w14:paraId="6587D911" w14:textId="77777777" w:rsidR="007F5FDB" w:rsidRPr="00022F71" w:rsidRDefault="002C6431">
            <w:pPr>
              <w:pStyle w:val="TableParagraph"/>
              <w:spacing w:before="152"/>
              <w:ind w:left="164" w:right="136" w:firstLine="264"/>
              <w:jc w:val="left"/>
              <w:rPr>
                <w:rFonts w:ascii="Bookman Old Style" w:hAnsi="Bookman Old Style"/>
                <w:sz w:val="16"/>
              </w:rPr>
            </w:pPr>
            <w:r w:rsidRPr="00022F71">
              <w:rPr>
                <w:rFonts w:ascii="Bookman Old Style" w:hAnsi="Bookman Old Style"/>
                <w:sz w:val="16"/>
              </w:rPr>
              <w:t>Sifat Hubungan (Level 1~4)</w:t>
            </w:r>
          </w:p>
        </w:tc>
        <w:tc>
          <w:tcPr>
            <w:tcW w:w="1100" w:type="dxa"/>
            <w:gridSpan w:val="2"/>
          </w:tcPr>
          <w:p w14:paraId="279F4DE6" w14:textId="77777777" w:rsidR="007F5FDB" w:rsidRPr="00022F71" w:rsidRDefault="002C6431">
            <w:pPr>
              <w:pStyle w:val="TableParagraph"/>
              <w:spacing w:before="152"/>
              <w:ind w:left="136" w:right="105" w:firstLine="160"/>
              <w:jc w:val="left"/>
              <w:rPr>
                <w:rFonts w:ascii="Bookman Old Style" w:hAnsi="Bookman Old Style"/>
                <w:sz w:val="16"/>
              </w:rPr>
            </w:pPr>
            <w:r w:rsidRPr="00022F71">
              <w:rPr>
                <w:rFonts w:ascii="Bookman Old Style" w:hAnsi="Bookman Old Style"/>
                <w:sz w:val="16"/>
              </w:rPr>
              <w:t>Tujuan Hubungan (Level 1~4)</w:t>
            </w:r>
          </w:p>
        </w:tc>
        <w:tc>
          <w:tcPr>
            <w:tcW w:w="1152" w:type="dxa"/>
            <w:gridSpan w:val="2"/>
            <w:vMerge/>
            <w:tcBorders>
              <w:top w:val="nil"/>
            </w:tcBorders>
          </w:tcPr>
          <w:p w14:paraId="257C3989" w14:textId="77777777" w:rsidR="007F5FDB" w:rsidRPr="00022F71" w:rsidRDefault="007F5FDB">
            <w:pPr>
              <w:rPr>
                <w:rFonts w:ascii="Bookman Old Style" w:hAnsi="Bookman Old Style"/>
                <w:sz w:val="2"/>
                <w:szCs w:val="2"/>
              </w:rPr>
            </w:pPr>
          </w:p>
        </w:tc>
        <w:tc>
          <w:tcPr>
            <w:tcW w:w="1127" w:type="dxa"/>
            <w:gridSpan w:val="2"/>
            <w:vMerge/>
            <w:tcBorders>
              <w:top w:val="nil"/>
            </w:tcBorders>
          </w:tcPr>
          <w:p w14:paraId="29B81377" w14:textId="77777777" w:rsidR="007F5FDB" w:rsidRPr="00022F71" w:rsidRDefault="007F5FDB">
            <w:pPr>
              <w:rPr>
                <w:rFonts w:ascii="Bookman Old Style" w:hAnsi="Bookman Old Style"/>
                <w:sz w:val="2"/>
                <w:szCs w:val="2"/>
              </w:rPr>
            </w:pPr>
          </w:p>
        </w:tc>
        <w:tc>
          <w:tcPr>
            <w:tcW w:w="1067" w:type="dxa"/>
            <w:gridSpan w:val="2"/>
            <w:vMerge/>
            <w:tcBorders>
              <w:top w:val="nil"/>
            </w:tcBorders>
          </w:tcPr>
          <w:p w14:paraId="15CF75C7" w14:textId="77777777" w:rsidR="007F5FDB" w:rsidRPr="00022F71" w:rsidRDefault="007F5FDB">
            <w:pPr>
              <w:rPr>
                <w:rFonts w:ascii="Bookman Old Style" w:hAnsi="Bookman Old Style"/>
                <w:sz w:val="2"/>
                <w:szCs w:val="2"/>
              </w:rPr>
            </w:pPr>
          </w:p>
        </w:tc>
      </w:tr>
      <w:tr w:rsidR="007F5FDB" w:rsidRPr="00022F71" w14:paraId="24341BB5" w14:textId="77777777" w:rsidTr="00215BD6">
        <w:trPr>
          <w:trHeight w:val="283"/>
        </w:trPr>
        <w:tc>
          <w:tcPr>
            <w:tcW w:w="538" w:type="dxa"/>
          </w:tcPr>
          <w:p w14:paraId="607E6421"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214" w:type="dxa"/>
          </w:tcPr>
          <w:p w14:paraId="6BD4328F" w14:textId="77777777" w:rsidR="007F5FDB" w:rsidRPr="00022F71" w:rsidRDefault="002C6431">
            <w:pPr>
              <w:pStyle w:val="TableParagraph"/>
              <w:spacing w:before="160"/>
              <w:ind w:left="108"/>
              <w:jc w:val="left"/>
              <w:rPr>
                <w:rFonts w:ascii="Bookman Old Style" w:hAnsi="Bookman Old Style"/>
                <w:sz w:val="16"/>
              </w:rPr>
            </w:pPr>
            <w:r w:rsidRPr="00022F71">
              <w:rPr>
                <w:rFonts w:ascii="Bookman Old Style" w:hAnsi="Bookman Old Style"/>
                <w:sz w:val="16"/>
              </w:rPr>
              <w:t>Kepala Dinas Pekerjaan Umum dan Tata Ruang</w:t>
            </w:r>
          </w:p>
        </w:tc>
        <w:tc>
          <w:tcPr>
            <w:tcW w:w="855" w:type="dxa"/>
          </w:tcPr>
          <w:p w14:paraId="46A4795B" w14:textId="77777777" w:rsidR="007F5FDB" w:rsidRPr="00022F71" w:rsidRDefault="002C6431">
            <w:pPr>
              <w:pStyle w:val="TableParagraph"/>
              <w:spacing w:before="160"/>
              <w:ind w:left="329"/>
              <w:jc w:val="left"/>
              <w:rPr>
                <w:rFonts w:ascii="Bookman Old Style" w:hAnsi="Bookman Old Style"/>
                <w:sz w:val="16"/>
              </w:rPr>
            </w:pPr>
            <w:r w:rsidRPr="00022F71">
              <w:rPr>
                <w:rFonts w:ascii="Bookman Old Style" w:hAnsi="Bookman Old Style"/>
                <w:sz w:val="16"/>
              </w:rPr>
              <w:t>14</w:t>
            </w:r>
          </w:p>
        </w:tc>
        <w:tc>
          <w:tcPr>
            <w:tcW w:w="855" w:type="dxa"/>
          </w:tcPr>
          <w:p w14:paraId="2ED076FE"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2865</w:t>
            </w:r>
          </w:p>
        </w:tc>
        <w:tc>
          <w:tcPr>
            <w:tcW w:w="400" w:type="dxa"/>
          </w:tcPr>
          <w:p w14:paraId="0E71CD70"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2</w:t>
            </w:r>
          </w:p>
        </w:tc>
        <w:tc>
          <w:tcPr>
            <w:tcW w:w="918" w:type="dxa"/>
          </w:tcPr>
          <w:p w14:paraId="3EE2E906"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350</w:t>
            </w:r>
          </w:p>
        </w:tc>
        <w:tc>
          <w:tcPr>
            <w:tcW w:w="400" w:type="dxa"/>
          </w:tcPr>
          <w:p w14:paraId="221272E2"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2</w:t>
            </w:r>
          </w:p>
        </w:tc>
        <w:tc>
          <w:tcPr>
            <w:tcW w:w="759" w:type="dxa"/>
          </w:tcPr>
          <w:p w14:paraId="38CE0A90"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250</w:t>
            </w:r>
          </w:p>
        </w:tc>
        <w:tc>
          <w:tcPr>
            <w:tcW w:w="398" w:type="dxa"/>
          </w:tcPr>
          <w:p w14:paraId="53781492"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2</w:t>
            </w:r>
          </w:p>
        </w:tc>
        <w:tc>
          <w:tcPr>
            <w:tcW w:w="822" w:type="dxa"/>
          </w:tcPr>
          <w:p w14:paraId="40BA1236" w14:textId="77777777" w:rsidR="007F5FDB" w:rsidRPr="00022F71" w:rsidRDefault="002C6431">
            <w:pPr>
              <w:pStyle w:val="TableParagraph"/>
              <w:spacing w:before="160"/>
              <w:ind w:left="237" w:right="217"/>
              <w:rPr>
                <w:rFonts w:ascii="Bookman Old Style" w:hAnsi="Bookman Old Style"/>
                <w:sz w:val="16"/>
              </w:rPr>
            </w:pPr>
            <w:r w:rsidRPr="00022F71">
              <w:rPr>
                <w:rFonts w:ascii="Bookman Old Style" w:hAnsi="Bookman Old Style"/>
                <w:sz w:val="16"/>
              </w:rPr>
              <w:t>775</w:t>
            </w:r>
          </w:p>
        </w:tc>
        <w:tc>
          <w:tcPr>
            <w:tcW w:w="340" w:type="dxa"/>
          </w:tcPr>
          <w:p w14:paraId="3D596E0B" w14:textId="77777777" w:rsidR="007F5FDB" w:rsidRPr="00022F71" w:rsidRDefault="002C6431">
            <w:pPr>
              <w:pStyle w:val="TableParagraph"/>
              <w:spacing w:before="160"/>
              <w:ind w:left="123"/>
              <w:jc w:val="left"/>
              <w:rPr>
                <w:rFonts w:ascii="Bookman Old Style" w:hAnsi="Bookman Old Style"/>
                <w:sz w:val="16"/>
              </w:rPr>
            </w:pPr>
            <w:r w:rsidRPr="00022F71">
              <w:rPr>
                <w:rFonts w:ascii="Bookman Old Style" w:hAnsi="Bookman Old Style"/>
                <w:sz w:val="16"/>
              </w:rPr>
              <w:t>3</w:t>
            </w:r>
          </w:p>
        </w:tc>
        <w:tc>
          <w:tcPr>
            <w:tcW w:w="818" w:type="dxa"/>
          </w:tcPr>
          <w:p w14:paraId="2ADF8054" w14:textId="77777777" w:rsidR="007F5FDB" w:rsidRPr="00022F71" w:rsidRDefault="002C6431">
            <w:pPr>
              <w:pStyle w:val="TableParagraph"/>
              <w:spacing w:before="160"/>
              <w:ind w:left="233" w:right="213"/>
              <w:rPr>
                <w:rFonts w:ascii="Bookman Old Style" w:hAnsi="Bookman Old Style"/>
                <w:sz w:val="16"/>
              </w:rPr>
            </w:pPr>
            <w:r w:rsidRPr="00022F71">
              <w:rPr>
                <w:rFonts w:ascii="Bookman Old Style" w:hAnsi="Bookman Old Style"/>
                <w:sz w:val="16"/>
              </w:rPr>
              <w:t>75</w:t>
            </w:r>
          </w:p>
        </w:tc>
        <w:tc>
          <w:tcPr>
            <w:tcW w:w="341" w:type="dxa"/>
          </w:tcPr>
          <w:p w14:paraId="5B4AD24F" w14:textId="77777777" w:rsidR="007F5FDB" w:rsidRPr="00022F71" w:rsidRDefault="002C6431">
            <w:pPr>
              <w:pStyle w:val="TableParagraph"/>
              <w:spacing w:before="160"/>
              <w:ind w:right="102"/>
              <w:jc w:val="right"/>
              <w:rPr>
                <w:rFonts w:ascii="Bookman Old Style" w:hAnsi="Bookman Old Style"/>
                <w:sz w:val="16"/>
              </w:rPr>
            </w:pPr>
            <w:r w:rsidRPr="00022F71">
              <w:rPr>
                <w:rFonts w:ascii="Bookman Old Style" w:hAnsi="Bookman Old Style"/>
                <w:sz w:val="16"/>
              </w:rPr>
              <w:t>3</w:t>
            </w:r>
          </w:p>
        </w:tc>
        <w:tc>
          <w:tcPr>
            <w:tcW w:w="759" w:type="dxa"/>
          </w:tcPr>
          <w:p w14:paraId="6072F897" w14:textId="77777777" w:rsidR="007F5FDB" w:rsidRPr="00022F71" w:rsidRDefault="002C6431">
            <w:pPr>
              <w:pStyle w:val="TableParagraph"/>
              <w:spacing w:before="160"/>
              <w:ind w:left="213" w:right="190"/>
              <w:rPr>
                <w:rFonts w:ascii="Bookman Old Style" w:hAnsi="Bookman Old Style"/>
                <w:sz w:val="16"/>
              </w:rPr>
            </w:pPr>
            <w:r w:rsidRPr="00022F71">
              <w:rPr>
                <w:rFonts w:ascii="Bookman Old Style" w:hAnsi="Bookman Old Style"/>
                <w:sz w:val="16"/>
              </w:rPr>
              <w:t>100</w:t>
            </w:r>
          </w:p>
        </w:tc>
        <w:tc>
          <w:tcPr>
            <w:tcW w:w="447" w:type="dxa"/>
          </w:tcPr>
          <w:p w14:paraId="35B7952B" w14:textId="77777777" w:rsidR="007F5FDB" w:rsidRPr="00022F71" w:rsidRDefault="002C6431">
            <w:pPr>
              <w:pStyle w:val="TableParagraph"/>
              <w:spacing w:before="160"/>
              <w:ind w:left="178"/>
              <w:jc w:val="left"/>
              <w:rPr>
                <w:rFonts w:ascii="Bookman Old Style" w:hAnsi="Bookman Old Style"/>
                <w:sz w:val="16"/>
              </w:rPr>
            </w:pPr>
            <w:r w:rsidRPr="00022F71">
              <w:rPr>
                <w:rFonts w:ascii="Bookman Old Style" w:hAnsi="Bookman Old Style"/>
                <w:sz w:val="16"/>
              </w:rPr>
              <w:t>3</w:t>
            </w:r>
          </w:p>
        </w:tc>
        <w:tc>
          <w:tcPr>
            <w:tcW w:w="705" w:type="dxa"/>
          </w:tcPr>
          <w:p w14:paraId="5EE26411" w14:textId="77777777" w:rsidR="007F5FDB" w:rsidRPr="00022F71" w:rsidRDefault="002C6431">
            <w:pPr>
              <w:pStyle w:val="TableParagraph"/>
              <w:spacing w:before="160"/>
              <w:ind w:left="174" w:right="158"/>
              <w:rPr>
                <w:rFonts w:ascii="Bookman Old Style" w:hAnsi="Bookman Old Style"/>
                <w:sz w:val="16"/>
              </w:rPr>
            </w:pPr>
            <w:r w:rsidRPr="00022F71">
              <w:rPr>
                <w:rFonts w:ascii="Bookman Old Style" w:hAnsi="Bookman Old Style"/>
                <w:sz w:val="16"/>
              </w:rPr>
              <w:t>340</w:t>
            </w:r>
          </w:p>
        </w:tc>
        <w:tc>
          <w:tcPr>
            <w:tcW w:w="424" w:type="dxa"/>
          </w:tcPr>
          <w:p w14:paraId="2E25CB06"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3</w:t>
            </w:r>
          </w:p>
        </w:tc>
        <w:tc>
          <w:tcPr>
            <w:tcW w:w="703" w:type="dxa"/>
          </w:tcPr>
          <w:p w14:paraId="7AEA7FC4" w14:textId="77777777" w:rsidR="007F5FDB" w:rsidRPr="00022F71" w:rsidRDefault="002C6431">
            <w:pPr>
              <w:pStyle w:val="TableParagraph"/>
              <w:spacing w:before="160"/>
              <w:ind w:left="165" w:right="145"/>
              <w:rPr>
                <w:rFonts w:ascii="Bookman Old Style" w:hAnsi="Bookman Old Style"/>
                <w:sz w:val="16"/>
              </w:rPr>
            </w:pPr>
            <w:r w:rsidRPr="00022F71">
              <w:rPr>
                <w:rFonts w:ascii="Bookman Old Style" w:hAnsi="Bookman Old Style"/>
                <w:sz w:val="16"/>
              </w:rPr>
              <w:t>975</w:t>
            </w:r>
          </w:p>
        </w:tc>
        <w:tc>
          <w:tcPr>
            <w:tcW w:w="1067" w:type="dxa"/>
            <w:gridSpan w:val="2"/>
          </w:tcPr>
          <w:p w14:paraId="11347333" w14:textId="77777777" w:rsidR="007F5FDB" w:rsidRPr="00022F71" w:rsidRDefault="007F5FDB">
            <w:pPr>
              <w:pStyle w:val="TableParagraph"/>
              <w:spacing w:before="0"/>
              <w:jc w:val="left"/>
              <w:rPr>
                <w:rFonts w:ascii="Bookman Old Style" w:hAnsi="Bookman Old Style"/>
                <w:sz w:val="16"/>
              </w:rPr>
            </w:pPr>
          </w:p>
        </w:tc>
      </w:tr>
      <w:tr w:rsidR="007F5FDB" w:rsidRPr="00022F71" w14:paraId="72731139" w14:textId="77777777" w:rsidTr="00215BD6">
        <w:trPr>
          <w:trHeight w:val="283"/>
        </w:trPr>
        <w:tc>
          <w:tcPr>
            <w:tcW w:w="538" w:type="dxa"/>
          </w:tcPr>
          <w:p w14:paraId="7E17C0B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214" w:type="dxa"/>
          </w:tcPr>
          <w:p w14:paraId="70496E78"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Sekretaris Dinas Pekerjaan Umum dan Tata Ruang</w:t>
            </w:r>
          </w:p>
        </w:tc>
        <w:tc>
          <w:tcPr>
            <w:tcW w:w="855" w:type="dxa"/>
          </w:tcPr>
          <w:p w14:paraId="4C1FD5C6"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12</w:t>
            </w:r>
          </w:p>
        </w:tc>
        <w:tc>
          <w:tcPr>
            <w:tcW w:w="855" w:type="dxa"/>
          </w:tcPr>
          <w:p w14:paraId="7C58E138"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2115</w:t>
            </w:r>
          </w:p>
        </w:tc>
        <w:tc>
          <w:tcPr>
            <w:tcW w:w="400" w:type="dxa"/>
          </w:tcPr>
          <w:p w14:paraId="78C52ECE"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3FA192A4"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4837685"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32669719"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4BF5833"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2" w:type="dxa"/>
          </w:tcPr>
          <w:p w14:paraId="5BA76641"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40" w:type="dxa"/>
          </w:tcPr>
          <w:p w14:paraId="400AC1A0"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3</w:t>
            </w:r>
          </w:p>
        </w:tc>
        <w:tc>
          <w:tcPr>
            <w:tcW w:w="818" w:type="dxa"/>
          </w:tcPr>
          <w:p w14:paraId="77B2F42F"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75</w:t>
            </w:r>
          </w:p>
        </w:tc>
        <w:tc>
          <w:tcPr>
            <w:tcW w:w="341" w:type="dxa"/>
          </w:tcPr>
          <w:p w14:paraId="274E9FD8"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2</w:t>
            </w:r>
          </w:p>
        </w:tc>
        <w:tc>
          <w:tcPr>
            <w:tcW w:w="759" w:type="dxa"/>
          </w:tcPr>
          <w:p w14:paraId="0E56E32F"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75</w:t>
            </w:r>
          </w:p>
        </w:tc>
        <w:tc>
          <w:tcPr>
            <w:tcW w:w="447" w:type="dxa"/>
          </w:tcPr>
          <w:p w14:paraId="36564104"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5" w:type="dxa"/>
          </w:tcPr>
          <w:p w14:paraId="2609001C"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4" w:type="dxa"/>
          </w:tcPr>
          <w:p w14:paraId="4255FADA"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3" w:type="dxa"/>
          </w:tcPr>
          <w:p w14:paraId="77855E60"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7" w:type="dxa"/>
            <w:gridSpan w:val="2"/>
          </w:tcPr>
          <w:p w14:paraId="52827944" w14:textId="77777777" w:rsidR="007F5FDB" w:rsidRPr="00022F71" w:rsidRDefault="007F5FDB">
            <w:pPr>
              <w:pStyle w:val="TableParagraph"/>
              <w:spacing w:before="0"/>
              <w:jc w:val="left"/>
              <w:rPr>
                <w:rFonts w:ascii="Bookman Old Style" w:hAnsi="Bookman Old Style"/>
                <w:sz w:val="16"/>
              </w:rPr>
            </w:pPr>
          </w:p>
        </w:tc>
      </w:tr>
      <w:tr w:rsidR="007F5FDB" w:rsidRPr="00022F71" w14:paraId="16CB563C" w14:textId="77777777" w:rsidTr="00215BD6">
        <w:trPr>
          <w:trHeight w:val="283"/>
        </w:trPr>
        <w:tc>
          <w:tcPr>
            <w:tcW w:w="538" w:type="dxa"/>
          </w:tcPr>
          <w:p w14:paraId="4368AAA6" w14:textId="77777777" w:rsidR="007F5FDB" w:rsidRPr="00022F71" w:rsidRDefault="007F5FDB">
            <w:pPr>
              <w:pStyle w:val="TableParagraph"/>
              <w:spacing w:before="9"/>
              <w:jc w:val="left"/>
              <w:rPr>
                <w:rFonts w:ascii="Bookman Old Style" w:hAnsi="Bookman Old Style"/>
                <w:b/>
                <w:sz w:val="13"/>
              </w:rPr>
            </w:pPr>
          </w:p>
          <w:p w14:paraId="21676E5C"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4214" w:type="dxa"/>
          </w:tcPr>
          <w:p w14:paraId="180180E9" w14:textId="77777777" w:rsidR="007F5FDB" w:rsidRPr="00022F71" w:rsidRDefault="007F5FDB">
            <w:pPr>
              <w:pStyle w:val="TableParagraph"/>
              <w:spacing w:before="9"/>
              <w:jc w:val="left"/>
              <w:rPr>
                <w:rFonts w:ascii="Bookman Old Style" w:hAnsi="Bookman Old Style"/>
                <w:b/>
                <w:sz w:val="13"/>
              </w:rPr>
            </w:pPr>
          </w:p>
          <w:p w14:paraId="0CBB3B0C"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Sub Bagian Umum</w:t>
            </w:r>
          </w:p>
        </w:tc>
        <w:tc>
          <w:tcPr>
            <w:tcW w:w="855" w:type="dxa"/>
          </w:tcPr>
          <w:p w14:paraId="05D4EB05" w14:textId="77777777" w:rsidR="007F5FDB" w:rsidRPr="00022F71" w:rsidRDefault="007F5FDB">
            <w:pPr>
              <w:pStyle w:val="TableParagraph"/>
              <w:spacing w:before="9"/>
              <w:jc w:val="left"/>
              <w:rPr>
                <w:rFonts w:ascii="Bookman Old Style" w:hAnsi="Bookman Old Style"/>
                <w:b/>
                <w:sz w:val="13"/>
              </w:rPr>
            </w:pPr>
          </w:p>
          <w:p w14:paraId="5448C002"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5" w:type="dxa"/>
          </w:tcPr>
          <w:p w14:paraId="05FAF87A" w14:textId="77777777" w:rsidR="007F5FDB" w:rsidRPr="00022F71" w:rsidRDefault="007F5FDB">
            <w:pPr>
              <w:pStyle w:val="TableParagraph"/>
              <w:spacing w:before="9"/>
              <w:jc w:val="left"/>
              <w:rPr>
                <w:rFonts w:ascii="Bookman Old Style" w:hAnsi="Bookman Old Style"/>
                <w:b/>
                <w:sz w:val="13"/>
              </w:rPr>
            </w:pPr>
          </w:p>
          <w:p w14:paraId="081B1B71"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12F87D98" w14:textId="77777777" w:rsidR="007F5FDB" w:rsidRPr="00022F71" w:rsidRDefault="007F5FDB">
            <w:pPr>
              <w:pStyle w:val="TableParagraph"/>
              <w:spacing w:before="9"/>
              <w:jc w:val="left"/>
              <w:rPr>
                <w:rFonts w:ascii="Bookman Old Style" w:hAnsi="Bookman Old Style"/>
                <w:b/>
                <w:sz w:val="13"/>
              </w:rPr>
            </w:pPr>
          </w:p>
          <w:p w14:paraId="61F6E4E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57B7F344" w14:textId="77777777" w:rsidR="007F5FDB" w:rsidRPr="00022F71" w:rsidRDefault="007F5FDB">
            <w:pPr>
              <w:pStyle w:val="TableParagraph"/>
              <w:spacing w:before="9"/>
              <w:jc w:val="left"/>
              <w:rPr>
                <w:rFonts w:ascii="Bookman Old Style" w:hAnsi="Bookman Old Style"/>
                <w:b/>
                <w:sz w:val="13"/>
              </w:rPr>
            </w:pPr>
          </w:p>
          <w:p w14:paraId="46FC5BE2"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5A5DC152" w14:textId="77777777" w:rsidR="007F5FDB" w:rsidRPr="00022F71" w:rsidRDefault="007F5FDB">
            <w:pPr>
              <w:pStyle w:val="TableParagraph"/>
              <w:spacing w:before="9"/>
              <w:jc w:val="left"/>
              <w:rPr>
                <w:rFonts w:ascii="Bookman Old Style" w:hAnsi="Bookman Old Style"/>
                <w:b/>
                <w:sz w:val="13"/>
              </w:rPr>
            </w:pPr>
          </w:p>
          <w:p w14:paraId="59CE46EC"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5983A74C" w14:textId="77777777" w:rsidR="007F5FDB" w:rsidRPr="00022F71" w:rsidRDefault="007F5FDB">
            <w:pPr>
              <w:pStyle w:val="TableParagraph"/>
              <w:spacing w:before="9"/>
              <w:jc w:val="left"/>
              <w:rPr>
                <w:rFonts w:ascii="Bookman Old Style" w:hAnsi="Bookman Old Style"/>
                <w:b/>
                <w:sz w:val="13"/>
              </w:rPr>
            </w:pPr>
          </w:p>
          <w:p w14:paraId="2AB5E71A"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1F6F97C8" w14:textId="77777777" w:rsidR="007F5FDB" w:rsidRPr="00022F71" w:rsidRDefault="007F5FDB">
            <w:pPr>
              <w:pStyle w:val="TableParagraph"/>
              <w:spacing w:before="9"/>
              <w:jc w:val="left"/>
              <w:rPr>
                <w:rFonts w:ascii="Bookman Old Style" w:hAnsi="Bookman Old Style"/>
                <w:b/>
                <w:sz w:val="13"/>
              </w:rPr>
            </w:pPr>
          </w:p>
          <w:p w14:paraId="171E8423"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2" w:type="dxa"/>
          </w:tcPr>
          <w:p w14:paraId="08BFFA33" w14:textId="77777777" w:rsidR="007F5FDB" w:rsidRPr="00022F71" w:rsidRDefault="007F5FDB">
            <w:pPr>
              <w:pStyle w:val="TableParagraph"/>
              <w:spacing w:before="9"/>
              <w:jc w:val="left"/>
              <w:rPr>
                <w:rFonts w:ascii="Bookman Old Style" w:hAnsi="Bookman Old Style"/>
                <w:b/>
                <w:sz w:val="13"/>
              </w:rPr>
            </w:pPr>
          </w:p>
          <w:p w14:paraId="47EE34F1"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450</w:t>
            </w:r>
          </w:p>
        </w:tc>
        <w:tc>
          <w:tcPr>
            <w:tcW w:w="340" w:type="dxa"/>
          </w:tcPr>
          <w:p w14:paraId="1871E728" w14:textId="77777777" w:rsidR="007F5FDB" w:rsidRPr="00022F71" w:rsidRDefault="007F5FDB">
            <w:pPr>
              <w:pStyle w:val="TableParagraph"/>
              <w:spacing w:before="9"/>
              <w:jc w:val="left"/>
              <w:rPr>
                <w:rFonts w:ascii="Bookman Old Style" w:hAnsi="Bookman Old Style"/>
                <w:b/>
                <w:sz w:val="13"/>
              </w:rPr>
            </w:pPr>
          </w:p>
          <w:p w14:paraId="64BDA8B2"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8" w:type="dxa"/>
          </w:tcPr>
          <w:p w14:paraId="5AFD9339" w14:textId="77777777" w:rsidR="007F5FDB" w:rsidRPr="00022F71" w:rsidRDefault="007F5FDB">
            <w:pPr>
              <w:pStyle w:val="TableParagraph"/>
              <w:spacing w:before="9"/>
              <w:jc w:val="left"/>
              <w:rPr>
                <w:rFonts w:ascii="Bookman Old Style" w:hAnsi="Bookman Old Style"/>
                <w:b/>
                <w:sz w:val="13"/>
              </w:rPr>
            </w:pPr>
          </w:p>
          <w:p w14:paraId="4D05D463"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73B1BC45" w14:textId="77777777" w:rsidR="007F5FDB" w:rsidRPr="00022F71" w:rsidRDefault="007F5FDB">
            <w:pPr>
              <w:pStyle w:val="TableParagraph"/>
              <w:spacing w:before="9"/>
              <w:jc w:val="left"/>
              <w:rPr>
                <w:rFonts w:ascii="Bookman Old Style" w:hAnsi="Bookman Old Style"/>
                <w:b/>
                <w:sz w:val="13"/>
              </w:rPr>
            </w:pPr>
          </w:p>
          <w:p w14:paraId="049088E6"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1</w:t>
            </w:r>
          </w:p>
        </w:tc>
        <w:tc>
          <w:tcPr>
            <w:tcW w:w="759" w:type="dxa"/>
          </w:tcPr>
          <w:p w14:paraId="37E08D56" w14:textId="77777777" w:rsidR="007F5FDB" w:rsidRPr="00022F71" w:rsidRDefault="007F5FDB">
            <w:pPr>
              <w:pStyle w:val="TableParagraph"/>
              <w:spacing w:before="9"/>
              <w:jc w:val="left"/>
              <w:rPr>
                <w:rFonts w:ascii="Bookman Old Style" w:hAnsi="Bookman Old Style"/>
                <w:b/>
                <w:sz w:val="13"/>
              </w:rPr>
            </w:pPr>
          </w:p>
          <w:p w14:paraId="3C9AF568"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30</w:t>
            </w:r>
          </w:p>
        </w:tc>
        <w:tc>
          <w:tcPr>
            <w:tcW w:w="447" w:type="dxa"/>
          </w:tcPr>
          <w:p w14:paraId="1FC57678" w14:textId="77777777" w:rsidR="007F5FDB" w:rsidRPr="00022F71" w:rsidRDefault="007F5FDB">
            <w:pPr>
              <w:pStyle w:val="TableParagraph"/>
              <w:spacing w:before="9"/>
              <w:jc w:val="left"/>
              <w:rPr>
                <w:rFonts w:ascii="Bookman Old Style" w:hAnsi="Bookman Old Style"/>
                <w:b/>
                <w:sz w:val="13"/>
              </w:rPr>
            </w:pPr>
          </w:p>
          <w:p w14:paraId="755E8B58"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3</w:t>
            </w:r>
          </w:p>
        </w:tc>
        <w:tc>
          <w:tcPr>
            <w:tcW w:w="705" w:type="dxa"/>
          </w:tcPr>
          <w:p w14:paraId="4714A02F" w14:textId="77777777" w:rsidR="007F5FDB" w:rsidRPr="00022F71" w:rsidRDefault="007F5FDB">
            <w:pPr>
              <w:pStyle w:val="TableParagraph"/>
              <w:spacing w:before="9"/>
              <w:jc w:val="left"/>
              <w:rPr>
                <w:rFonts w:ascii="Bookman Old Style" w:hAnsi="Bookman Old Style"/>
                <w:b/>
                <w:sz w:val="13"/>
              </w:rPr>
            </w:pPr>
          </w:p>
          <w:p w14:paraId="7D521698"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340</w:t>
            </w:r>
          </w:p>
        </w:tc>
        <w:tc>
          <w:tcPr>
            <w:tcW w:w="424" w:type="dxa"/>
          </w:tcPr>
          <w:p w14:paraId="5139B828" w14:textId="77777777" w:rsidR="007F5FDB" w:rsidRPr="00022F71" w:rsidRDefault="007F5FDB">
            <w:pPr>
              <w:pStyle w:val="TableParagraph"/>
              <w:spacing w:before="9"/>
              <w:jc w:val="left"/>
              <w:rPr>
                <w:rFonts w:ascii="Bookman Old Style" w:hAnsi="Bookman Old Style"/>
                <w:b/>
                <w:sz w:val="13"/>
              </w:rPr>
            </w:pPr>
          </w:p>
          <w:p w14:paraId="2E5AC8F3"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03" w:type="dxa"/>
          </w:tcPr>
          <w:p w14:paraId="6BDBD3C3" w14:textId="77777777" w:rsidR="007F5FDB" w:rsidRPr="00022F71" w:rsidRDefault="007F5FDB">
            <w:pPr>
              <w:pStyle w:val="TableParagraph"/>
              <w:spacing w:before="9"/>
              <w:jc w:val="left"/>
              <w:rPr>
                <w:rFonts w:ascii="Bookman Old Style" w:hAnsi="Bookman Old Style"/>
                <w:b/>
                <w:sz w:val="13"/>
              </w:rPr>
            </w:pPr>
          </w:p>
          <w:p w14:paraId="6B57D699"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310</w:t>
            </w:r>
          </w:p>
        </w:tc>
        <w:tc>
          <w:tcPr>
            <w:tcW w:w="1067" w:type="dxa"/>
            <w:gridSpan w:val="2"/>
          </w:tcPr>
          <w:p w14:paraId="23D0A80A" w14:textId="77777777" w:rsidR="007F5FDB" w:rsidRPr="00022F71" w:rsidRDefault="007F5FDB">
            <w:pPr>
              <w:pStyle w:val="TableParagraph"/>
              <w:spacing w:before="0"/>
              <w:jc w:val="left"/>
              <w:rPr>
                <w:rFonts w:ascii="Bookman Old Style" w:hAnsi="Bookman Old Style"/>
                <w:sz w:val="16"/>
              </w:rPr>
            </w:pPr>
          </w:p>
        </w:tc>
      </w:tr>
      <w:tr w:rsidR="007F5FDB" w:rsidRPr="00022F71" w14:paraId="2FCDE82A" w14:textId="77777777" w:rsidTr="00215BD6">
        <w:trPr>
          <w:trHeight w:val="283"/>
        </w:trPr>
        <w:tc>
          <w:tcPr>
            <w:tcW w:w="538" w:type="dxa"/>
          </w:tcPr>
          <w:p w14:paraId="11B8040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214" w:type="dxa"/>
          </w:tcPr>
          <w:p w14:paraId="5B7F5E47"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Sub Bagian Keuangan</w:t>
            </w:r>
          </w:p>
        </w:tc>
        <w:tc>
          <w:tcPr>
            <w:tcW w:w="855" w:type="dxa"/>
          </w:tcPr>
          <w:p w14:paraId="4050AC8C"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5" w:type="dxa"/>
          </w:tcPr>
          <w:p w14:paraId="71F86022"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608CDA0E"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169645E5"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E0430DE"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21D383D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A75F572"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2A55F98C"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450</w:t>
            </w:r>
          </w:p>
        </w:tc>
        <w:tc>
          <w:tcPr>
            <w:tcW w:w="340" w:type="dxa"/>
          </w:tcPr>
          <w:p w14:paraId="3F532F40"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8" w:type="dxa"/>
          </w:tcPr>
          <w:p w14:paraId="75487759"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78178E02"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3AAFEC85"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0A1185A8"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5" w:type="dxa"/>
          </w:tcPr>
          <w:p w14:paraId="5D41419D"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4" w:type="dxa"/>
          </w:tcPr>
          <w:p w14:paraId="2B7F1E18"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03" w:type="dxa"/>
          </w:tcPr>
          <w:p w14:paraId="46B25470"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310</w:t>
            </w:r>
          </w:p>
        </w:tc>
        <w:tc>
          <w:tcPr>
            <w:tcW w:w="1067" w:type="dxa"/>
            <w:gridSpan w:val="2"/>
          </w:tcPr>
          <w:p w14:paraId="425E1EBC" w14:textId="77777777" w:rsidR="007F5FDB" w:rsidRPr="00022F71" w:rsidRDefault="007F5FDB">
            <w:pPr>
              <w:pStyle w:val="TableParagraph"/>
              <w:spacing w:before="0"/>
              <w:jc w:val="left"/>
              <w:rPr>
                <w:rFonts w:ascii="Bookman Old Style" w:hAnsi="Bookman Old Style"/>
                <w:sz w:val="16"/>
              </w:rPr>
            </w:pPr>
          </w:p>
        </w:tc>
      </w:tr>
      <w:tr w:rsidR="007F5FDB" w:rsidRPr="00022F71" w14:paraId="0FBCB4F9" w14:textId="77777777" w:rsidTr="00215BD6">
        <w:trPr>
          <w:trHeight w:val="283"/>
        </w:trPr>
        <w:tc>
          <w:tcPr>
            <w:tcW w:w="538" w:type="dxa"/>
          </w:tcPr>
          <w:p w14:paraId="0950733F"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lastRenderedPageBreak/>
              <w:t>5</w:t>
            </w:r>
          </w:p>
        </w:tc>
        <w:tc>
          <w:tcPr>
            <w:tcW w:w="4214" w:type="dxa"/>
          </w:tcPr>
          <w:p w14:paraId="6E61DF26"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Bidang Bina Marga</w:t>
            </w:r>
          </w:p>
        </w:tc>
        <w:tc>
          <w:tcPr>
            <w:tcW w:w="855" w:type="dxa"/>
          </w:tcPr>
          <w:p w14:paraId="3BBA958A"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5" w:type="dxa"/>
          </w:tcPr>
          <w:p w14:paraId="000795CB"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2045</w:t>
            </w:r>
          </w:p>
        </w:tc>
        <w:tc>
          <w:tcPr>
            <w:tcW w:w="400" w:type="dxa"/>
          </w:tcPr>
          <w:p w14:paraId="3E0A4B3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2BF5295F"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7740EA30"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10653AFC"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6949FA7"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2" w:type="dxa"/>
          </w:tcPr>
          <w:p w14:paraId="5EBD95CB"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40" w:type="dxa"/>
          </w:tcPr>
          <w:p w14:paraId="2A287B91"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8" w:type="dxa"/>
          </w:tcPr>
          <w:p w14:paraId="6E1935F3"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5837A808"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6A362561"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3A44D859"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5" w:type="dxa"/>
          </w:tcPr>
          <w:p w14:paraId="7E2CAD90"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4" w:type="dxa"/>
          </w:tcPr>
          <w:p w14:paraId="130B6859"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3" w:type="dxa"/>
          </w:tcPr>
          <w:p w14:paraId="37AEDBB3"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7" w:type="dxa"/>
            <w:gridSpan w:val="2"/>
          </w:tcPr>
          <w:p w14:paraId="4A2F32CD" w14:textId="77777777" w:rsidR="007F5FDB" w:rsidRPr="00022F71" w:rsidRDefault="007F5FDB">
            <w:pPr>
              <w:pStyle w:val="TableParagraph"/>
              <w:spacing w:before="0"/>
              <w:jc w:val="left"/>
              <w:rPr>
                <w:rFonts w:ascii="Bookman Old Style" w:hAnsi="Bookman Old Style"/>
                <w:sz w:val="16"/>
              </w:rPr>
            </w:pPr>
          </w:p>
        </w:tc>
      </w:tr>
      <w:tr w:rsidR="007F5FDB" w:rsidRPr="00022F71" w14:paraId="502DF314" w14:textId="77777777" w:rsidTr="00215BD6">
        <w:trPr>
          <w:trHeight w:val="283"/>
        </w:trPr>
        <w:tc>
          <w:tcPr>
            <w:tcW w:w="538" w:type="dxa"/>
          </w:tcPr>
          <w:p w14:paraId="55776768" w14:textId="77777777" w:rsidR="007F5FDB" w:rsidRPr="00022F71" w:rsidRDefault="007F5FDB">
            <w:pPr>
              <w:pStyle w:val="TableParagraph"/>
              <w:spacing w:before="10"/>
              <w:jc w:val="left"/>
              <w:rPr>
                <w:rFonts w:ascii="Bookman Old Style" w:hAnsi="Bookman Old Style"/>
                <w:b/>
                <w:sz w:val="13"/>
              </w:rPr>
            </w:pPr>
          </w:p>
          <w:p w14:paraId="60C6EE66"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214" w:type="dxa"/>
          </w:tcPr>
          <w:p w14:paraId="4AB4B54B" w14:textId="77777777" w:rsidR="007F5FDB" w:rsidRPr="00022F71" w:rsidRDefault="007F5FDB">
            <w:pPr>
              <w:pStyle w:val="TableParagraph"/>
              <w:spacing w:before="10"/>
              <w:jc w:val="left"/>
              <w:rPr>
                <w:rFonts w:ascii="Bookman Old Style" w:hAnsi="Bookman Old Style"/>
                <w:b/>
                <w:sz w:val="13"/>
              </w:rPr>
            </w:pPr>
          </w:p>
          <w:p w14:paraId="119BC9DA"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Bidang Sumber Daya Air</w:t>
            </w:r>
          </w:p>
        </w:tc>
        <w:tc>
          <w:tcPr>
            <w:tcW w:w="855" w:type="dxa"/>
          </w:tcPr>
          <w:p w14:paraId="209B6E3D" w14:textId="77777777" w:rsidR="007F5FDB" w:rsidRPr="00022F71" w:rsidRDefault="007F5FDB">
            <w:pPr>
              <w:pStyle w:val="TableParagraph"/>
              <w:spacing w:before="10"/>
              <w:jc w:val="left"/>
              <w:rPr>
                <w:rFonts w:ascii="Bookman Old Style" w:hAnsi="Bookman Old Style"/>
                <w:b/>
                <w:sz w:val="13"/>
              </w:rPr>
            </w:pPr>
          </w:p>
          <w:p w14:paraId="05E0DCED"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5" w:type="dxa"/>
          </w:tcPr>
          <w:p w14:paraId="1E881D82" w14:textId="77777777" w:rsidR="007F5FDB" w:rsidRPr="00022F71" w:rsidRDefault="007F5FDB">
            <w:pPr>
              <w:pStyle w:val="TableParagraph"/>
              <w:spacing w:before="10"/>
              <w:jc w:val="left"/>
              <w:rPr>
                <w:rFonts w:ascii="Bookman Old Style" w:hAnsi="Bookman Old Style"/>
                <w:b/>
                <w:sz w:val="13"/>
              </w:rPr>
            </w:pPr>
          </w:p>
          <w:p w14:paraId="66E0BA8C"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56618126" w14:textId="77777777" w:rsidR="007F5FDB" w:rsidRPr="00022F71" w:rsidRDefault="007F5FDB">
            <w:pPr>
              <w:pStyle w:val="TableParagraph"/>
              <w:spacing w:before="10"/>
              <w:jc w:val="left"/>
              <w:rPr>
                <w:rFonts w:ascii="Bookman Old Style" w:hAnsi="Bookman Old Style"/>
                <w:b/>
                <w:sz w:val="13"/>
              </w:rPr>
            </w:pPr>
          </w:p>
          <w:p w14:paraId="75A4650B"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3EC559D2" w14:textId="77777777" w:rsidR="007F5FDB" w:rsidRPr="00022F71" w:rsidRDefault="007F5FDB">
            <w:pPr>
              <w:pStyle w:val="TableParagraph"/>
              <w:spacing w:before="10"/>
              <w:jc w:val="left"/>
              <w:rPr>
                <w:rFonts w:ascii="Bookman Old Style" w:hAnsi="Bookman Old Style"/>
                <w:b/>
                <w:sz w:val="13"/>
              </w:rPr>
            </w:pPr>
          </w:p>
          <w:p w14:paraId="3413ACD3"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71D9E4D4" w14:textId="77777777" w:rsidR="007F5FDB" w:rsidRPr="00022F71" w:rsidRDefault="007F5FDB">
            <w:pPr>
              <w:pStyle w:val="TableParagraph"/>
              <w:spacing w:before="10"/>
              <w:jc w:val="left"/>
              <w:rPr>
                <w:rFonts w:ascii="Bookman Old Style" w:hAnsi="Bookman Old Style"/>
                <w:b/>
                <w:sz w:val="13"/>
              </w:rPr>
            </w:pPr>
          </w:p>
          <w:p w14:paraId="4F2C9279"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7BFC16BA" w14:textId="77777777" w:rsidR="007F5FDB" w:rsidRPr="00022F71" w:rsidRDefault="007F5FDB">
            <w:pPr>
              <w:pStyle w:val="TableParagraph"/>
              <w:spacing w:before="10"/>
              <w:jc w:val="left"/>
              <w:rPr>
                <w:rFonts w:ascii="Bookman Old Style" w:hAnsi="Bookman Old Style"/>
                <w:b/>
                <w:sz w:val="13"/>
              </w:rPr>
            </w:pPr>
          </w:p>
          <w:p w14:paraId="1100D78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685A3155" w14:textId="77777777" w:rsidR="007F5FDB" w:rsidRPr="00022F71" w:rsidRDefault="007F5FDB">
            <w:pPr>
              <w:pStyle w:val="TableParagraph"/>
              <w:spacing w:before="10"/>
              <w:jc w:val="left"/>
              <w:rPr>
                <w:rFonts w:ascii="Bookman Old Style" w:hAnsi="Bookman Old Style"/>
                <w:b/>
                <w:sz w:val="13"/>
              </w:rPr>
            </w:pPr>
          </w:p>
          <w:p w14:paraId="67238668"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2" w:type="dxa"/>
          </w:tcPr>
          <w:p w14:paraId="58E83FA3" w14:textId="77777777" w:rsidR="007F5FDB" w:rsidRPr="00022F71" w:rsidRDefault="007F5FDB">
            <w:pPr>
              <w:pStyle w:val="TableParagraph"/>
              <w:spacing w:before="10"/>
              <w:jc w:val="left"/>
              <w:rPr>
                <w:rFonts w:ascii="Bookman Old Style" w:hAnsi="Bookman Old Style"/>
                <w:b/>
                <w:sz w:val="13"/>
              </w:rPr>
            </w:pPr>
          </w:p>
          <w:p w14:paraId="60DE33B8" w14:textId="77777777" w:rsidR="007F5FDB" w:rsidRPr="00022F71" w:rsidRDefault="002C6431">
            <w:pPr>
              <w:pStyle w:val="TableParagraph"/>
              <w:spacing w:before="0"/>
              <w:ind w:left="237" w:right="217"/>
              <w:rPr>
                <w:rFonts w:ascii="Bookman Old Style" w:hAnsi="Bookman Old Style"/>
                <w:sz w:val="16"/>
              </w:rPr>
            </w:pPr>
            <w:r w:rsidRPr="00022F71">
              <w:rPr>
                <w:rFonts w:ascii="Bookman Old Style" w:hAnsi="Bookman Old Style"/>
                <w:sz w:val="16"/>
              </w:rPr>
              <w:t>775</w:t>
            </w:r>
          </w:p>
        </w:tc>
        <w:tc>
          <w:tcPr>
            <w:tcW w:w="340" w:type="dxa"/>
          </w:tcPr>
          <w:p w14:paraId="4772FC13" w14:textId="77777777" w:rsidR="007F5FDB" w:rsidRPr="00022F71" w:rsidRDefault="007F5FDB">
            <w:pPr>
              <w:pStyle w:val="TableParagraph"/>
              <w:spacing w:before="10"/>
              <w:jc w:val="left"/>
              <w:rPr>
                <w:rFonts w:ascii="Bookman Old Style" w:hAnsi="Bookman Old Style"/>
                <w:b/>
                <w:sz w:val="13"/>
              </w:rPr>
            </w:pPr>
          </w:p>
          <w:p w14:paraId="213D43C4" w14:textId="77777777" w:rsidR="007F5FDB" w:rsidRPr="00022F71" w:rsidRDefault="002C6431">
            <w:pPr>
              <w:pStyle w:val="TableParagraph"/>
              <w:spacing w:before="0"/>
              <w:ind w:left="123"/>
              <w:jc w:val="left"/>
              <w:rPr>
                <w:rFonts w:ascii="Bookman Old Style" w:hAnsi="Bookman Old Style"/>
                <w:sz w:val="16"/>
              </w:rPr>
            </w:pPr>
            <w:r w:rsidRPr="00022F71">
              <w:rPr>
                <w:rFonts w:ascii="Bookman Old Style" w:hAnsi="Bookman Old Style"/>
                <w:sz w:val="16"/>
              </w:rPr>
              <w:t>2</w:t>
            </w:r>
          </w:p>
        </w:tc>
        <w:tc>
          <w:tcPr>
            <w:tcW w:w="818" w:type="dxa"/>
          </w:tcPr>
          <w:p w14:paraId="465D6808" w14:textId="77777777" w:rsidR="007F5FDB" w:rsidRPr="00022F71" w:rsidRDefault="007F5FDB">
            <w:pPr>
              <w:pStyle w:val="TableParagraph"/>
              <w:spacing w:before="10"/>
              <w:jc w:val="left"/>
              <w:rPr>
                <w:rFonts w:ascii="Bookman Old Style" w:hAnsi="Bookman Old Style"/>
                <w:b/>
                <w:sz w:val="13"/>
              </w:rPr>
            </w:pPr>
          </w:p>
          <w:p w14:paraId="086CCCBB" w14:textId="77777777" w:rsidR="007F5FDB" w:rsidRPr="00022F71" w:rsidRDefault="002C6431">
            <w:pPr>
              <w:pStyle w:val="TableParagraph"/>
              <w:spacing w:before="0"/>
              <w:ind w:left="233" w:right="213"/>
              <w:rPr>
                <w:rFonts w:ascii="Bookman Old Style" w:hAnsi="Bookman Old Style"/>
                <w:sz w:val="16"/>
              </w:rPr>
            </w:pPr>
            <w:r w:rsidRPr="00022F71">
              <w:rPr>
                <w:rFonts w:ascii="Bookman Old Style" w:hAnsi="Bookman Old Style"/>
                <w:sz w:val="16"/>
              </w:rPr>
              <w:t>50</w:t>
            </w:r>
          </w:p>
        </w:tc>
        <w:tc>
          <w:tcPr>
            <w:tcW w:w="341" w:type="dxa"/>
          </w:tcPr>
          <w:p w14:paraId="50F6E2E5" w14:textId="77777777" w:rsidR="007F5FDB" w:rsidRPr="00022F71" w:rsidRDefault="007F5FDB">
            <w:pPr>
              <w:pStyle w:val="TableParagraph"/>
              <w:spacing w:before="10"/>
              <w:jc w:val="left"/>
              <w:rPr>
                <w:rFonts w:ascii="Bookman Old Style" w:hAnsi="Bookman Old Style"/>
                <w:b/>
                <w:sz w:val="13"/>
              </w:rPr>
            </w:pPr>
          </w:p>
          <w:p w14:paraId="2A6B578A" w14:textId="77777777" w:rsidR="007F5FDB" w:rsidRPr="00022F71" w:rsidRDefault="002C6431">
            <w:pPr>
              <w:pStyle w:val="TableParagraph"/>
              <w:spacing w:before="0"/>
              <w:ind w:right="102"/>
              <w:jc w:val="right"/>
              <w:rPr>
                <w:rFonts w:ascii="Bookman Old Style" w:hAnsi="Bookman Old Style"/>
                <w:sz w:val="16"/>
              </w:rPr>
            </w:pPr>
            <w:r w:rsidRPr="00022F71">
              <w:rPr>
                <w:rFonts w:ascii="Bookman Old Style" w:hAnsi="Bookman Old Style"/>
                <w:sz w:val="16"/>
              </w:rPr>
              <w:t>1</w:t>
            </w:r>
          </w:p>
        </w:tc>
        <w:tc>
          <w:tcPr>
            <w:tcW w:w="759" w:type="dxa"/>
          </w:tcPr>
          <w:p w14:paraId="730A15A2" w14:textId="77777777" w:rsidR="007F5FDB" w:rsidRPr="00022F71" w:rsidRDefault="007F5FDB">
            <w:pPr>
              <w:pStyle w:val="TableParagraph"/>
              <w:spacing w:before="10"/>
              <w:jc w:val="left"/>
              <w:rPr>
                <w:rFonts w:ascii="Bookman Old Style" w:hAnsi="Bookman Old Style"/>
                <w:b/>
                <w:sz w:val="13"/>
              </w:rPr>
            </w:pPr>
          </w:p>
          <w:p w14:paraId="64ECD326" w14:textId="77777777" w:rsidR="007F5FDB" w:rsidRPr="00022F71" w:rsidRDefault="002C6431">
            <w:pPr>
              <w:pStyle w:val="TableParagraph"/>
              <w:spacing w:before="0"/>
              <w:ind w:left="213" w:right="186"/>
              <w:rPr>
                <w:rFonts w:ascii="Bookman Old Style" w:hAnsi="Bookman Old Style"/>
                <w:sz w:val="16"/>
              </w:rPr>
            </w:pPr>
            <w:r w:rsidRPr="00022F71">
              <w:rPr>
                <w:rFonts w:ascii="Bookman Old Style" w:hAnsi="Bookman Old Style"/>
                <w:sz w:val="16"/>
              </w:rPr>
              <w:t>30</w:t>
            </w:r>
          </w:p>
        </w:tc>
        <w:tc>
          <w:tcPr>
            <w:tcW w:w="447" w:type="dxa"/>
          </w:tcPr>
          <w:p w14:paraId="6C6D36D6" w14:textId="77777777" w:rsidR="007F5FDB" w:rsidRPr="00022F71" w:rsidRDefault="007F5FDB">
            <w:pPr>
              <w:pStyle w:val="TableParagraph"/>
              <w:spacing w:before="10"/>
              <w:jc w:val="left"/>
              <w:rPr>
                <w:rFonts w:ascii="Bookman Old Style" w:hAnsi="Bookman Old Style"/>
                <w:b/>
                <w:sz w:val="13"/>
              </w:rPr>
            </w:pPr>
          </w:p>
          <w:p w14:paraId="34DDAE5F" w14:textId="77777777" w:rsidR="007F5FDB" w:rsidRPr="00022F71" w:rsidRDefault="002C6431">
            <w:pPr>
              <w:pStyle w:val="TableParagraph"/>
              <w:spacing w:before="0"/>
              <w:ind w:left="178"/>
              <w:jc w:val="left"/>
              <w:rPr>
                <w:rFonts w:ascii="Bookman Old Style" w:hAnsi="Bookman Old Style"/>
                <w:sz w:val="16"/>
              </w:rPr>
            </w:pPr>
            <w:r w:rsidRPr="00022F71">
              <w:rPr>
                <w:rFonts w:ascii="Bookman Old Style" w:hAnsi="Bookman Old Style"/>
                <w:sz w:val="16"/>
              </w:rPr>
              <w:t>3</w:t>
            </w:r>
          </w:p>
        </w:tc>
        <w:tc>
          <w:tcPr>
            <w:tcW w:w="705" w:type="dxa"/>
          </w:tcPr>
          <w:p w14:paraId="37774B74" w14:textId="77777777" w:rsidR="007F5FDB" w:rsidRPr="00022F71" w:rsidRDefault="007F5FDB">
            <w:pPr>
              <w:pStyle w:val="TableParagraph"/>
              <w:spacing w:before="10"/>
              <w:jc w:val="left"/>
              <w:rPr>
                <w:rFonts w:ascii="Bookman Old Style" w:hAnsi="Bookman Old Style"/>
                <w:b/>
                <w:sz w:val="13"/>
              </w:rPr>
            </w:pPr>
          </w:p>
          <w:p w14:paraId="76966BEB" w14:textId="77777777" w:rsidR="007F5FDB" w:rsidRPr="00022F71" w:rsidRDefault="002C6431">
            <w:pPr>
              <w:pStyle w:val="TableParagraph"/>
              <w:spacing w:before="0"/>
              <w:ind w:left="174" w:right="158"/>
              <w:rPr>
                <w:rFonts w:ascii="Bookman Old Style" w:hAnsi="Bookman Old Style"/>
                <w:sz w:val="16"/>
              </w:rPr>
            </w:pPr>
            <w:r w:rsidRPr="00022F71">
              <w:rPr>
                <w:rFonts w:ascii="Bookman Old Style" w:hAnsi="Bookman Old Style"/>
                <w:sz w:val="16"/>
              </w:rPr>
              <w:t>340</w:t>
            </w:r>
          </w:p>
        </w:tc>
        <w:tc>
          <w:tcPr>
            <w:tcW w:w="424" w:type="dxa"/>
          </w:tcPr>
          <w:p w14:paraId="03B6FADB" w14:textId="77777777" w:rsidR="007F5FDB" w:rsidRPr="00022F71" w:rsidRDefault="007F5FDB">
            <w:pPr>
              <w:pStyle w:val="TableParagraph"/>
              <w:spacing w:before="10"/>
              <w:jc w:val="left"/>
              <w:rPr>
                <w:rFonts w:ascii="Bookman Old Style" w:hAnsi="Bookman Old Style"/>
                <w:b/>
                <w:sz w:val="13"/>
              </w:rPr>
            </w:pPr>
          </w:p>
          <w:p w14:paraId="1DC24701"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2</w:t>
            </w:r>
          </w:p>
        </w:tc>
        <w:tc>
          <w:tcPr>
            <w:tcW w:w="703" w:type="dxa"/>
          </w:tcPr>
          <w:p w14:paraId="412AA19E" w14:textId="77777777" w:rsidR="007F5FDB" w:rsidRPr="00022F71" w:rsidRDefault="007F5FDB">
            <w:pPr>
              <w:pStyle w:val="TableParagraph"/>
              <w:spacing w:before="10"/>
              <w:jc w:val="left"/>
              <w:rPr>
                <w:rFonts w:ascii="Bookman Old Style" w:hAnsi="Bookman Old Style"/>
                <w:b/>
                <w:sz w:val="13"/>
              </w:rPr>
            </w:pPr>
          </w:p>
          <w:p w14:paraId="1B870357" w14:textId="77777777" w:rsidR="007F5FDB" w:rsidRPr="00022F71" w:rsidRDefault="002C6431">
            <w:pPr>
              <w:pStyle w:val="TableParagraph"/>
              <w:spacing w:before="0"/>
              <w:ind w:left="165" w:right="145"/>
              <w:rPr>
                <w:rFonts w:ascii="Bookman Old Style" w:hAnsi="Bookman Old Style"/>
                <w:sz w:val="16"/>
              </w:rPr>
            </w:pPr>
            <w:r w:rsidRPr="00022F71">
              <w:rPr>
                <w:rFonts w:ascii="Bookman Old Style" w:hAnsi="Bookman Old Style"/>
                <w:sz w:val="16"/>
              </w:rPr>
              <w:t>575</w:t>
            </w:r>
          </w:p>
        </w:tc>
        <w:tc>
          <w:tcPr>
            <w:tcW w:w="1067" w:type="dxa"/>
            <w:gridSpan w:val="2"/>
          </w:tcPr>
          <w:p w14:paraId="2597EB63" w14:textId="77777777" w:rsidR="007F5FDB" w:rsidRPr="00022F71" w:rsidRDefault="007F5FDB">
            <w:pPr>
              <w:pStyle w:val="TableParagraph"/>
              <w:spacing w:before="0"/>
              <w:jc w:val="left"/>
              <w:rPr>
                <w:rFonts w:ascii="Bookman Old Style" w:hAnsi="Bookman Old Style"/>
                <w:sz w:val="16"/>
              </w:rPr>
            </w:pPr>
          </w:p>
        </w:tc>
      </w:tr>
      <w:tr w:rsidR="007F5FDB" w:rsidRPr="00022F71" w14:paraId="5D07801A" w14:textId="77777777" w:rsidTr="00215BD6">
        <w:trPr>
          <w:trHeight w:val="283"/>
        </w:trPr>
        <w:tc>
          <w:tcPr>
            <w:tcW w:w="538" w:type="dxa"/>
          </w:tcPr>
          <w:p w14:paraId="0DD3365D"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7</w:t>
            </w:r>
          </w:p>
        </w:tc>
        <w:tc>
          <w:tcPr>
            <w:tcW w:w="4214" w:type="dxa"/>
          </w:tcPr>
          <w:p w14:paraId="7AD93711"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Bidang Cipta Karya</w:t>
            </w:r>
          </w:p>
        </w:tc>
        <w:tc>
          <w:tcPr>
            <w:tcW w:w="855" w:type="dxa"/>
          </w:tcPr>
          <w:p w14:paraId="7A228A99"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5" w:type="dxa"/>
          </w:tcPr>
          <w:p w14:paraId="1A2C008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2045</w:t>
            </w:r>
          </w:p>
        </w:tc>
        <w:tc>
          <w:tcPr>
            <w:tcW w:w="400" w:type="dxa"/>
          </w:tcPr>
          <w:p w14:paraId="251BFE27"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3DF1D4DE"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0180130E"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2967C1B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0C7FB48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2" w:type="dxa"/>
          </w:tcPr>
          <w:p w14:paraId="1A3E11C7" w14:textId="77777777" w:rsidR="007F5FDB" w:rsidRPr="00022F71" w:rsidRDefault="002C6431">
            <w:pPr>
              <w:pStyle w:val="TableParagraph"/>
              <w:spacing w:before="159"/>
              <w:ind w:left="237" w:right="217"/>
              <w:rPr>
                <w:rFonts w:ascii="Bookman Old Style" w:hAnsi="Bookman Old Style"/>
                <w:sz w:val="16"/>
              </w:rPr>
            </w:pPr>
            <w:r w:rsidRPr="00022F71">
              <w:rPr>
                <w:rFonts w:ascii="Bookman Old Style" w:hAnsi="Bookman Old Style"/>
                <w:sz w:val="16"/>
              </w:rPr>
              <w:t>775</w:t>
            </w:r>
          </w:p>
        </w:tc>
        <w:tc>
          <w:tcPr>
            <w:tcW w:w="340" w:type="dxa"/>
          </w:tcPr>
          <w:p w14:paraId="5A3CAFE2" w14:textId="77777777" w:rsidR="007F5FDB" w:rsidRPr="00022F71" w:rsidRDefault="002C6431">
            <w:pPr>
              <w:pStyle w:val="TableParagraph"/>
              <w:spacing w:before="159"/>
              <w:ind w:left="123"/>
              <w:jc w:val="left"/>
              <w:rPr>
                <w:rFonts w:ascii="Bookman Old Style" w:hAnsi="Bookman Old Style"/>
                <w:sz w:val="16"/>
              </w:rPr>
            </w:pPr>
            <w:r w:rsidRPr="00022F71">
              <w:rPr>
                <w:rFonts w:ascii="Bookman Old Style" w:hAnsi="Bookman Old Style"/>
                <w:sz w:val="16"/>
              </w:rPr>
              <w:t>2</w:t>
            </w:r>
          </w:p>
        </w:tc>
        <w:tc>
          <w:tcPr>
            <w:tcW w:w="818" w:type="dxa"/>
          </w:tcPr>
          <w:p w14:paraId="65345637" w14:textId="77777777" w:rsidR="007F5FDB" w:rsidRPr="00022F71" w:rsidRDefault="002C6431">
            <w:pPr>
              <w:pStyle w:val="TableParagraph"/>
              <w:spacing w:before="159"/>
              <w:ind w:left="233" w:right="213"/>
              <w:rPr>
                <w:rFonts w:ascii="Bookman Old Style" w:hAnsi="Bookman Old Style"/>
                <w:sz w:val="16"/>
              </w:rPr>
            </w:pPr>
            <w:r w:rsidRPr="00022F71">
              <w:rPr>
                <w:rFonts w:ascii="Bookman Old Style" w:hAnsi="Bookman Old Style"/>
                <w:sz w:val="16"/>
              </w:rPr>
              <w:t>50</w:t>
            </w:r>
          </w:p>
        </w:tc>
        <w:tc>
          <w:tcPr>
            <w:tcW w:w="341" w:type="dxa"/>
          </w:tcPr>
          <w:p w14:paraId="23DC6DB9" w14:textId="77777777" w:rsidR="007F5FDB" w:rsidRPr="00022F71" w:rsidRDefault="002C6431">
            <w:pPr>
              <w:pStyle w:val="TableParagraph"/>
              <w:spacing w:before="159"/>
              <w:ind w:right="102"/>
              <w:jc w:val="right"/>
              <w:rPr>
                <w:rFonts w:ascii="Bookman Old Style" w:hAnsi="Bookman Old Style"/>
                <w:sz w:val="16"/>
              </w:rPr>
            </w:pPr>
            <w:r w:rsidRPr="00022F71">
              <w:rPr>
                <w:rFonts w:ascii="Bookman Old Style" w:hAnsi="Bookman Old Style"/>
                <w:sz w:val="16"/>
              </w:rPr>
              <w:t>1</w:t>
            </w:r>
          </w:p>
        </w:tc>
        <w:tc>
          <w:tcPr>
            <w:tcW w:w="759" w:type="dxa"/>
          </w:tcPr>
          <w:p w14:paraId="5A6A21B4" w14:textId="77777777" w:rsidR="007F5FDB" w:rsidRPr="00022F71" w:rsidRDefault="002C6431">
            <w:pPr>
              <w:pStyle w:val="TableParagraph"/>
              <w:spacing w:before="159"/>
              <w:ind w:left="213" w:right="186"/>
              <w:rPr>
                <w:rFonts w:ascii="Bookman Old Style" w:hAnsi="Bookman Old Style"/>
                <w:sz w:val="16"/>
              </w:rPr>
            </w:pPr>
            <w:r w:rsidRPr="00022F71">
              <w:rPr>
                <w:rFonts w:ascii="Bookman Old Style" w:hAnsi="Bookman Old Style"/>
                <w:sz w:val="16"/>
              </w:rPr>
              <w:t>30</w:t>
            </w:r>
          </w:p>
        </w:tc>
        <w:tc>
          <w:tcPr>
            <w:tcW w:w="447" w:type="dxa"/>
          </w:tcPr>
          <w:p w14:paraId="349BEBE1" w14:textId="77777777" w:rsidR="007F5FDB" w:rsidRPr="00022F71" w:rsidRDefault="002C6431">
            <w:pPr>
              <w:pStyle w:val="TableParagraph"/>
              <w:spacing w:before="159"/>
              <w:ind w:left="178"/>
              <w:jc w:val="left"/>
              <w:rPr>
                <w:rFonts w:ascii="Bookman Old Style" w:hAnsi="Bookman Old Style"/>
                <w:sz w:val="16"/>
              </w:rPr>
            </w:pPr>
            <w:r w:rsidRPr="00022F71">
              <w:rPr>
                <w:rFonts w:ascii="Bookman Old Style" w:hAnsi="Bookman Old Style"/>
                <w:sz w:val="16"/>
              </w:rPr>
              <w:t>3</w:t>
            </w:r>
          </w:p>
        </w:tc>
        <w:tc>
          <w:tcPr>
            <w:tcW w:w="705" w:type="dxa"/>
          </w:tcPr>
          <w:p w14:paraId="5CB4E962" w14:textId="77777777" w:rsidR="007F5FDB" w:rsidRPr="00022F71" w:rsidRDefault="002C6431">
            <w:pPr>
              <w:pStyle w:val="TableParagraph"/>
              <w:spacing w:before="159"/>
              <w:ind w:left="174" w:right="158"/>
              <w:rPr>
                <w:rFonts w:ascii="Bookman Old Style" w:hAnsi="Bookman Old Style"/>
                <w:sz w:val="16"/>
              </w:rPr>
            </w:pPr>
            <w:r w:rsidRPr="00022F71">
              <w:rPr>
                <w:rFonts w:ascii="Bookman Old Style" w:hAnsi="Bookman Old Style"/>
                <w:sz w:val="16"/>
              </w:rPr>
              <w:t>340</w:t>
            </w:r>
          </w:p>
        </w:tc>
        <w:tc>
          <w:tcPr>
            <w:tcW w:w="424" w:type="dxa"/>
          </w:tcPr>
          <w:p w14:paraId="236A3BD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2</w:t>
            </w:r>
          </w:p>
        </w:tc>
        <w:tc>
          <w:tcPr>
            <w:tcW w:w="703" w:type="dxa"/>
          </w:tcPr>
          <w:p w14:paraId="3D86FF93" w14:textId="77777777" w:rsidR="007F5FDB" w:rsidRPr="00022F71" w:rsidRDefault="002C6431">
            <w:pPr>
              <w:pStyle w:val="TableParagraph"/>
              <w:spacing w:before="159"/>
              <w:ind w:left="165" w:right="145"/>
              <w:rPr>
                <w:rFonts w:ascii="Bookman Old Style" w:hAnsi="Bookman Old Style"/>
                <w:sz w:val="16"/>
              </w:rPr>
            </w:pPr>
            <w:r w:rsidRPr="00022F71">
              <w:rPr>
                <w:rFonts w:ascii="Bookman Old Style" w:hAnsi="Bookman Old Style"/>
                <w:sz w:val="16"/>
              </w:rPr>
              <w:t>575</w:t>
            </w:r>
          </w:p>
        </w:tc>
        <w:tc>
          <w:tcPr>
            <w:tcW w:w="1067" w:type="dxa"/>
            <w:gridSpan w:val="2"/>
          </w:tcPr>
          <w:p w14:paraId="7F077B06" w14:textId="77777777" w:rsidR="007F5FDB" w:rsidRPr="00022F71" w:rsidRDefault="007F5FDB">
            <w:pPr>
              <w:pStyle w:val="TableParagraph"/>
              <w:spacing w:before="0"/>
              <w:jc w:val="left"/>
              <w:rPr>
                <w:rFonts w:ascii="Bookman Old Style" w:hAnsi="Bookman Old Style"/>
                <w:sz w:val="16"/>
              </w:rPr>
            </w:pPr>
          </w:p>
        </w:tc>
      </w:tr>
      <w:tr w:rsidR="007F5FDB" w:rsidRPr="00022F71" w14:paraId="55DA34B5" w14:textId="77777777" w:rsidTr="00215BD6">
        <w:trPr>
          <w:gridAfter w:val="1"/>
          <w:wAfter w:w="10" w:type="dxa"/>
          <w:trHeight w:val="283"/>
        </w:trPr>
        <w:tc>
          <w:tcPr>
            <w:tcW w:w="538" w:type="dxa"/>
          </w:tcPr>
          <w:p w14:paraId="021597BF" w14:textId="77777777" w:rsidR="007F5FDB" w:rsidRPr="00022F71" w:rsidRDefault="007F5FDB">
            <w:pPr>
              <w:pStyle w:val="TableParagraph"/>
              <w:spacing w:before="9"/>
              <w:jc w:val="left"/>
              <w:rPr>
                <w:rFonts w:ascii="Bookman Old Style" w:hAnsi="Bookman Old Style"/>
                <w:b/>
                <w:sz w:val="13"/>
              </w:rPr>
            </w:pPr>
          </w:p>
          <w:p w14:paraId="116B26D3"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8</w:t>
            </w:r>
          </w:p>
        </w:tc>
        <w:tc>
          <w:tcPr>
            <w:tcW w:w="4214" w:type="dxa"/>
          </w:tcPr>
          <w:p w14:paraId="56BD151D" w14:textId="77777777" w:rsidR="007F5FDB" w:rsidRPr="00022F71" w:rsidRDefault="007F5FDB">
            <w:pPr>
              <w:pStyle w:val="TableParagraph"/>
              <w:spacing w:before="9"/>
              <w:jc w:val="left"/>
              <w:rPr>
                <w:rFonts w:ascii="Bookman Old Style" w:hAnsi="Bookman Old Style"/>
                <w:b/>
                <w:sz w:val="13"/>
              </w:rPr>
            </w:pPr>
          </w:p>
          <w:p w14:paraId="2EDFEDAD"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Kepala Bidang Tata Ruang</w:t>
            </w:r>
          </w:p>
        </w:tc>
        <w:tc>
          <w:tcPr>
            <w:tcW w:w="855" w:type="dxa"/>
          </w:tcPr>
          <w:p w14:paraId="5FADCE27" w14:textId="77777777" w:rsidR="007F5FDB" w:rsidRPr="00022F71" w:rsidRDefault="007F5FDB">
            <w:pPr>
              <w:pStyle w:val="TableParagraph"/>
              <w:spacing w:before="9"/>
              <w:jc w:val="left"/>
              <w:rPr>
                <w:rFonts w:ascii="Bookman Old Style" w:hAnsi="Bookman Old Style"/>
                <w:b/>
                <w:sz w:val="13"/>
              </w:rPr>
            </w:pPr>
          </w:p>
          <w:p w14:paraId="29CA92E0" w14:textId="77777777" w:rsidR="007F5FDB" w:rsidRPr="00022F71" w:rsidRDefault="002C6431">
            <w:pPr>
              <w:pStyle w:val="TableParagraph"/>
              <w:spacing w:before="0"/>
              <w:ind w:left="329"/>
              <w:jc w:val="left"/>
              <w:rPr>
                <w:rFonts w:ascii="Bookman Old Style" w:hAnsi="Bookman Old Style"/>
                <w:sz w:val="16"/>
              </w:rPr>
            </w:pPr>
            <w:r w:rsidRPr="00022F71">
              <w:rPr>
                <w:rFonts w:ascii="Bookman Old Style" w:hAnsi="Bookman Old Style"/>
                <w:sz w:val="16"/>
              </w:rPr>
              <w:t>11</w:t>
            </w:r>
          </w:p>
        </w:tc>
        <w:tc>
          <w:tcPr>
            <w:tcW w:w="855" w:type="dxa"/>
          </w:tcPr>
          <w:p w14:paraId="5B7153A5" w14:textId="77777777" w:rsidR="007F5FDB" w:rsidRPr="00022F71" w:rsidRDefault="007F5FDB">
            <w:pPr>
              <w:pStyle w:val="TableParagraph"/>
              <w:spacing w:before="9"/>
              <w:jc w:val="left"/>
              <w:rPr>
                <w:rFonts w:ascii="Bookman Old Style" w:hAnsi="Bookman Old Style"/>
                <w:b/>
                <w:sz w:val="13"/>
              </w:rPr>
            </w:pPr>
          </w:p>
          <w:p w14:paraId="25A2CA98"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2045</w:t>
            </w:r>
          </w:p>
        </w:tc>
        <w:tc>
          <w:tcPr>
            <w:tcW w:w="400" w:type="dxa"/>
          </w:tcPr>
          <w:p w14:paraId="7142E10A" w14:textId="77777777" w:rsidR="007F5FDB" w:rsidRPr="00022F71" w:rsidRDefault="007F5FDB">
            <w:pPr>
              <w:pStyle w:val="TableParagraph"/>
              <w:spacing w:before="9"/>
              <w:jc w:val="left"/>
              <w:rPr>
                <w:rFonts w:ascii="Bookman Old Style" w:hAnsi="Bookman Old Style"/>
                <w:b/>
                <w:sz w:val="13"/>
              </w:rPr>
            </w:pPr>
          </w:p>
          <w:p w14:paraId="2DC022D6"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3F053C4A" w14:textId="77777777" w:rsidR="007F5FDB" w:rsidRPr="00022F71" w:rsidRDefault="007F5FDB">
            <w:pPr>
              <w:pStyle w:val="TableParagraph"/>
              <w:spacing w:before="9"/>
              <w:jc w:val="left"/>
              <w:rPr>
                <w:rFonts w:ascii="Bookman Old Style" w:hAnsi="Bookman Old Style"/>
                <w:b/>
                <w:sz w:val="13"/>
              </w:rPr>
            </w:pPr>
          </w:p>
          <w:p w14:paraId="46E6C6D6"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1E66E56C" w14:textId="77777777" w:rsidR="007F5FDB" w:rsidRPr="00022F71" w:rsidRDefault="007F5FDB">
            <w:pPr>
              <w:pStyle w:val="TableParagraph"/>
              <w:spacing w:before="9"/>
              <w:jc w:val="left"/>
              <w:rPr>
                <w:rFonts w:ascii="Bookman Old Style" w:hAnsi="Bookman Old Style"/>
                <w:b/>
                <w:sz w:val="13"/>
              </w:rPr>
            </w:pPr>
          </w:p>
          <w:p w14:paraId="6C7C265D"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71D8BE96" w14:textId="77777777" w:rsidR="007F5FDB" w:rsidRPr="00022F71" w:rsidRDefault="007F5FDB">
            <w:pPr>
              <w:pStyle w:val="TableParagraph"/>
              <w:spacing w:before="9"/>
              <w:jc w:val="left"/>
              <w:rPr>
                <w:rFonts w:ascii="Bookman Old Style" w:hAnsi="Bookman Old Style"/>
                <w:b/>
                <w:sz w:val="13"/>
              </w:rPr>
            </w:pPr>
          </w:p>
          <w:p w14:paraId="231463A0"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603EB096" w14:textId="77777777" w:rsidR="007F5FDB" w:rsidRPr="00022F71" w:rsidRDefault="007F5FDB">
            <w:pPr>
              <w:pStyle w:val="TableParagraph"/>
              <w:spacing w:before="9"/>
              <w:jc w:val="left"/>
              <w:rPr>
                <w:rFonts w:ascii="Bookman Old Style" w:hAnsi="Bookman Old Style"/>
                <w:b/>
                <w:sz w:val="13"/>
              </w:rPr>
            </w:pPr>
          </w:p>
          <w:p w14:paraId="600964EC"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2</w:t>
            </w:r>
          </w:p>
        </w:tc>
        <w:tc>
          <w:tcPr>
            <w:tcW w:w="822" w:type="dxa"/>
          </w:tcPr>
          <w:p w14:paraId="6371AA4B" w14:textId="77777777" w:rsidR="007F5FDB" w:rsidRPr="00022F71" w:rsidRDefault="007F5FDB">
            <w:pPr>
              <w:pStyle w:val="TableParagraph"/>
              <w:spacing w:before="9"/>
              <w:jc w:val="left"/>
              <w:rPr>
                <w:rFonts w:ascii="Bookman Old Style" w:hAnsi="Bookman Old Style"/>
                <w:b/>
                <w:sz w:val="13"/>
              </w:rPr>
            </w:pPr>
          </w:p>
          <w:p w14:paraId="1A9EE30E"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775</w:t>
            </w:r>
          </w:p>
        </w:tc>
        <w:tc>
          <w:tcPr>
            <w:tcW w:w="340" w:type="dxa"/>
          </w:tcPr>
          <w:p w14:paraId="5C794176" w14:textId="77777777" w:rsidR="007F5FDB" w:rsidRPr="00022F71" w:rsidRDefault="007F5FDB">
            <w:pPr>
              <w:pStyle w:val="TableParagraph"/>
              <w:spacing w:before="9"/>
              <w:jc w:val="left"/>
              <w:rPr>
                <w:rFonts w:ascii="Bookman Old Style" w:hAnsi="Bookman Old Style"/>
                <w:b/>
                <w:sz w:val="13"/>
              </w:rPr>
            </w:pPr>
          </w:p>
          <w:p w14:paraId="32D1409B"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20A85400" w14:textId="77777777" w:rsidR="007F5FDB" w:rsidRPr="00022F71" w:rsidRDefault="007F5FDB">
            <w:pPr>
              <w:pStyle w:val="TableParagraph"/>
              <w:spacing w:before="9"/>
              <w:jc w:val="left"/>
              <w:rPr>
                <w:rFonts w:ascii="Bookman Old Style" w:hAnsi="Bookman Old Style"/>
                <w:b/>
                <w:sz w:val="13"/>
              </w:rPr>
            </w:pPr>
          </w:p>
          <w:p w14:paraId="74AB47BB"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1" w:type="dxa"/>
          </w:tcPr>
          <w:p w14:paraId="69EBD8ED" w14:textId="77777777" w:rsidR="007F5FDB" w:rsidRPr="00022F71" w:rsidRDefault="007F5FDB">
            <w:pPr>
              <w:pStyle w:val="TableParagraph"/>
              <w:spacing w:before="9"/>
              <w:jc w:val="left"/>
              <w:rPr>
                <w:rFonts w:ascii="Bookman Old Style" w:hAnsi="Bookman Old Style"/>
                <w:b/>
                <w:sz w:val="13"/>
              </w:rPr>
            </w:pPr>
          </w:p>
          <w:p w14:paraId="17EDF004"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59" w:type="dxa"/>
          </w:tcPr>
          <w:p w14:paraId="1E1D7CDB" w14:textId="77777777" w:rsidR="007F5FDB" w:rsidRPr="00022F71" w:rsidRDefault="007F5FDB">
            <w:pPr>
              <w:pStyle w:val="TableParagraph"/>
              <w:spacing w:before="9"/>
              <w:jc w:val="left"/>
              <w:rPr>
                <w:rFonts w:ascii="Bookman Old Style" w:hAnsi="Bookman Old Style"/>
                <w:b/>
                <w:sz w:val="13"/>
              </w:rPr>
            </w:pPr>
          </w:p>
          <w:p w14:paraId="6C4BA842"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7" w:type="dxa"/>
          </w:tcPr>
          <w:p w14:paraId="2D82EFDA" w14:textId="77777777" w:rsidR="007F5FDB" w:rsidRPr="00022F71" w:rsidRDefault="007F5FDB">
            <w:pPr>
              <w:pStyle w:val="TableParagraph"/>
              <w:spacing w:before="9"/>
              <w:jc w:val="left"/>
              <w:rPr>
                <w:rFonts w:ascii="Bookman Old Style" w:hAnsi="Bookman Old Style"/>
                <w:b/>
                <w:sz w:val="13"/>
              </w:rPr>
            </w:pPr>
          </w:p>
          <w:p w14:paraId="13384C0D"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71CA37A1" w14:textId="77777777" w:rsidR="007F5FDB" w:rsidRPr="00022F71" w:rsidRDefault="007F5FDB">
            <w:pPr>
              <w:pStyle w:val="TableParagraph"/>
              <w:spacing w:before="9"/>
              <w:jc w:val="left"/>
              <w:rPr>
                <w:rFonts w:ascii="Bookman Old Style" w:hAnsi="Bookman Old Style"/>
                <w:b/>
                <w:sz w:val="13"/>
              </w:rPr>
            </w:pPr>
          </w:p>
          <w:p w14:paraId="75C5226E"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26C6DB69" w14:textId="77777777" w:rsidR="007F5FDB" w:rsidRPr="00022F71" w:rsidRDefault="007F5FDB">
            <w:pPr>
              <w:pStyle w:val="TableParagraph"/>
              <w:spacing w:before="9"/>
              <w:jc w:val="left"/>
              <w:rPr>
                <w:rFonts w:ascii="Bookman Old Style" w:hAnsi="Bookman Old Style"/>
                <w:b/>
                <w:sz w:val="13"/>
              </w:rPr>
            </w:pPr>
          </w:p>
          <w:p w14:paraId="35DC11F4"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703" w:type="dxa"/>
          </w:tcPr>
          <w:p w14:paraId="56A98A11" w14:textId="77777777" w:rsidR="007F5FDB" w:rsidRPr="00022F71" w:rsidRDefault="007F5FDB">
            <w:pPr>
              <w:pStyle w:val="TableParagraph"/>
              <w:spacing w:before="9"/>
              <w:jc w:val="left"/>
              <w:rPr>
                <w:rFonts w:ascii="Bookman Old Style" w:hAnsi="Bookman Old Style"/>
                <w:b/>
                <w:sz w:val="13"/>
              </w:rPr>
            </w:pPr>
          </w:p>
          <w:p w14:paraId="41229281"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575</w:t>
            </w:r>
          </w:p>
        </w:tc>
        <w:tc>
          <w:tcPr>
            <w:tcW w:w="1062" w:type="dxa"/>
          </w:tcPr>
          <w:p w14:paraId="665B4104" w14:textId="77777777" w:rsidR="007F5FDB" w:rsidRPr="00022F71" w:rsidRDefault="007F5FDB">
            <w:pPr>
              <w:pStyle w:val="TableParagraph"/>
              <w:spacing w:before="0"/>
              <w:jc w:val="left"/>
              <w:rPr>
                <w:rFonts w:ascii="Bookman Old Style" w:hAnsi="Bookman Old Style"/>
                <w:sz w:val="16"/>
              </w:rPr>
            </w:pPr>
          </w:p>
        </w:tc>
      </w:tr>
      <w:tr w:rsidR="007F5FDB" w:rsidRPr="00022F71" w14:paraId="2E20646A" w14:textId="77777777" w:rsidTr="00215BD6">
        <w:trPr>
          <w:gridAfter w:val="1"/>
          <w:wAfter w:w="10" w:type="dxa"/>
          <w:trHeight w:val="283"/>
        </w:trPr>
        <w:tc>
          <w:tcPr>
            <w:tcW w:w="538" w:type="dxa"/>
          </w:tcPr>
          <w:p w14:paraId="2F24E011"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9</w:t>
            </w:r>
          </w:p>
        </w:tc>
        <w:tc>
          <w:tcPr>
            <w:tcW w:w="4214" w:type="dxa"/>
          </w:tcPr>
          <w:p w14:paraId="34B4BDA0" w14:textId="77777777" w:rsidR="007F5FDB" w:rsidRPr="00022F71" w:rsidRDefault="002C6431">
            <w:pPr>
              <w:pStyle w:val="TableParagraph"/>
              <w:spacing w:before="159"/>
              <w:ind w:left="108"/>
              <w:jc w:val="left"/>
              <w:rPr>
                <w:rFonts w:ascii="Bookman Old Style" w:hAnsi="Bookman Old Style"/>
                <w:sz w:val="16"/>
              </w:rPr>
            </w:pPr>
            <w:r w:rsidRPr="00022F71">
              <w:rPr>
                <w:rFonts w:ascii="Bookman Old Style" w:hAnsi="Bookman Old Style"/>
                <w:sz w:val="16"/>
              </w:rPr>
              <w:t>Kepala Bidang Jasa Konstruksi</w:t>
            </w:r>
          </w:p>
        </w:tc>
        <w:tc>
          <w:tcPr>
            <w:tcW w:w="855" w:type="dxa"/>
          </w:tcPr>
          <w:p w14:paraId="14DB679D" w14:textId="77777777" w:rsidR="007F5FDB" w:rsidRPr="00022F71" w:rsidRDefault="002C6431">
            <w:pPr>
              <w:pStyle w:val="TableParagraph"/>
              <w:spacing w:before="159"/>
              <w:ind w:left="329"/>
              <w:jc w:val="left"/>
              <w:rPr>
                <w:rFonts w:ascii="Bookman Old Style" w:hAnsi="Bookman Old Style"/>
                <w:sz w:val="16"/>
              </w:rPr>
            </w:pPr>
            <w:r w:rsidRPr="00022F71">
              <w:rPr>
                <w:rFonts w:ascii="Bookman Old Style" w:hAnsi="Bookman Old Style"/>
                <w:sz w:val="16"/>
              </w:rPr>
              <w:t>11</w:t>
            </w:r>
          </w:p>
        </w:tc>
        <w:tc>
          <w:tcPr>
            <w:tcW w:w="855" w:type="dxa"/>
          </w:tcPr>
          <w:p w14:paraId="4022A643"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2045</w:t>
            </w:r>
          </w:p>
        </w:tc>
        <w:tc>
          <w:tcPr>
            <w:tcW w:w="400" w:type="dxa"/>
          </w:tcPr>
          <w:p w14:paraId="0C5122F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1FB75AA3"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581CF12F"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695D8D56"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5040059"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2</w:t>
            </w:r>
          </w:p>
        </w:tc>
        <w:tc>
          <w:tcPr>
            <w:tcW w:w="822" w:type="dxa"/>
          </w:tcPr>
          <w:p w14:paraId="458E2395"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775</w:t>
            </w:r>
          </w:p>
        </w:tc>
        <w:tc>
          <w:tcPr>
            <w:tcW w:w="340" w:type="dxa"/>
          </w:tcPr>
          <w:p w14:paraId="78F7EF61"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5AA75DCA"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1" w:type="dxa"/>
          </w:tcPr>
          <w:p w14:paraId="61C5EA78"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00C0E081"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02715F5A"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5263B2CC"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55CF1CCD"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2</w:t>
            </w:r>
          </w:p>
        </w:tc>
        <w:tc>
          <w:tcPr>
            <w:tcW w:w="703" w:type="dxa"/>
          </w:tcPr>
          <w:p w14:paraId="0590CA27"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575</w:t>
            </w:r>
          </w:p>
        </w:tc>
        <w:tc>
          <w:tcPr>
            <w:tcW w:w="1062" w:type="dxa"/>
          </w:tcPr>
          <w:p w14:paraId="1EA8004E" w14:textId="77777777" w:rsidR="007F5FDB" w:rsidRPr="00022F71" w:rsidRDefault="007F5FDB">
            <w:pPr>
              <w:pStyle w:val="TableParagraph"/>
              <w:spacing w:before="0"/>
              <w:jc w:val="left"/>
              <w:rPr>
                <w:rFonts w:ascii="Bookman Old Style" w:hAnsi="Bookman Old Style"/>
                <w:sz w:val="16"/>
              </w:rPr>
            </w:pPr>
          </w:p>
        </w:tc>
      </w:tr>
      <w:tr w:rsidR="007F5FDB" w:rsidRPr="00022F71" w14:paraId="7AE88F5F" w14:textId="77777777" w:rsidTr="00215BD6">
        <w:trPr>
          <w:gridAfter w:val="1"/>
          <w:wAfter w:w="10" w:type="dxa"/>
          <w:trHeight w:val="283"/>
        </w:trPr>
        <w:tc>
          <w:tcPr>
            <w:tcW w:w="538" w:type="dxa"/>
          </w:tcPr>
          <w:p w14:paraId="2BB8F334"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10</w:t>
            </w:r>
          </w:p>
        </w:tc>
        <w:tc>
          <w:tcPr>
            <w:tcW w:w="4214" w:type="dxa"/>
          </w:tcPr>
          <w:p w14:paraId="7156CA4F"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Tanjungsari</w:t>
            </w:r>
          </w:p>
        </w:tc>
        <w:tc>
          <w:tcPr>
            <w:tcW w:w="855" w:type="dxa"/>
          </w:tcPr>
          <w:p w14:paraId="299C3049"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5" w:type="dxa"/>
          </w:tcPr>
          <w:p w14:paraId="67F53676"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453733D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71CBC8CA"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1E2F4D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6AD8389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0400F50C"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33C57359"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38E6FAB2"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102C3E95"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1" w:type="dxa"/>
          </w:tcPr>
          <w:p w14:paraId="0C698B49"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481128F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555E57F6"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1F616158"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75E032CD"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3509C767"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533387AB" w14:textId="77777777" w:rsidR="007F5FDB" w:rsidRPr="00022F71" w:rsidRDefault="007F5FDB">
            <w:pPr>
              <w:pStyle w:val="TableParagraph"/>
              <w:spacing w:before="0"/>
              <w:jc w:val="left"/>
              <w:rPr>
                <w:rFonts w:ascii="Bookman Old Style" w:hAnsi="Bookman Old Style"/>
                <w:sz w:val="16"/>
              </w:rPr>
            </w:pPr>
          </w:p>
        </w:tc>
      </w:tr>
      <w:tr w:rsidR="007F5FDB" w:rsidRPr="00022F71" w14:paraId="48B15C42" w14:textId="77777777" w:rsidTr="00215BD6">
        <w:trPr>
          <w:gridAfter w:val="1"/>
          <w:wAfter w:w="10" w:type="dxa"/>
          <w:trHeight w:val="283"/>
        </w:trPr>
        <w:tc>
          <w:tcPr>
            <w:tcW w:w="538" w:type="dxa"/>
          </w:tcPr>
          <w:p w14:paraId="46D13110" w14:textId="77777777" w:rsidR="007F5FDB" w:rsidRPr="00022F71" w:rsidRDefault="007F5FDB">
            <w:pPr>
              <w:pStyle w:val="TableParagraph"/>
              <w:spacing w:before="9"/>
              <w:jc w:val="left"/>
              <w:rPr>
                <w:rFonts w:ascii="Bookman Old Style" w:hAnsi="Bookman Old Style"/>
                <w:b/>
                <w:sz w:val="13"/>
              </w:rPr>
            </w:pPr>
          </w:p>
          <w:p w14:paraId="62540EE6"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11</w:t>
            </w:r>
          </w:p>
        </w:tc>
        <w:tc>
          <w:tcPr>
            <w:tcW w:w="4214" w:type="dxa"/>
          </w:tcPr>
          <w:p w14:paraId="4DCC7076" w14:textId="77777777" w:rsidR="007F5FDB" w:rsidRPr="00022F71" w:rsidRDefault="002C6431">
            <w:pPr>
              <w:pStyle w:val="TableParagraph"/>
              <w:spacing w:before="68"/>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WilayahTanjungsari</w:t>
            </w:r>
          </w:p>
        </w:tc>
        <w:tc>
          <w:tcPr>
            <w:tcW w:w="855" w:type="dxa"/>
          </w:tcPr>
          <w:p w14:paraId="37032FB7" w14:textId="77777777" w:rsidR="007F5FDB" w:rsidRPr="00022F71" w:rsidRDefault="007F5FDB">
            <w:pPr>
              <w:pStyle w:val="TableParagraph"/>
              <w:spacing w:before="9"/>
              <w:jc w:val="left"/>
              <w:rPr>
                <w:rFonts w:ascii="Bookman Old Style" w:hAnsi="Bookman Old Style"/>
                <w:b/>
                <w:sz w:val="13"/>
              </w:rPr>
            </w:pPr>
          </w:p>
          <w:p w14:paraId="104A58F3"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8</w:t>
            </w:r>
          </w:p>
        </w:tc>
        <w:tc>
          <w:tcPr>
            <w:tcW w:w="855" w:type="dxa"/>
          </w:tcPr>
          <w:p w14:paraId="0F43111C" w14:textId="77777777" w:rsidR="007F5FDB" w:rsidRPr="00022F71" w:rsidRDefault="007F5FDB">
            <w:pPr>
              <w:pStyle w:val="TableParagraph"/>
              <w:spacing w:before="9"/>
              <w:jc w:val="left"/>
              <w:rPr>
                <w:rFonts w:ascii="Bookman Old Style" w:hAnsi="Bookman Old Style"/>
                <w:b/>
                <w:sz w:val="13"/>
              </w:rPr>
            </w:pPr>
          </w:p>
          <w:p w14:paraId="1AF426CE"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1165</w:t>
            </w:r>
          </w:p>
        </w:tc>
        <w:tc>
          <w:tcPr>
            <w:tcW w:w="400" w:type="dxa"/>
          </w:tcPr>
          <w:p w14:paraId="23817931" w14:textId="77777777" w:rsidR="007F5FDB" w:rsidRPr="00022F71" w:rsidRDefault="007F5FDB">
            <w:pPr>
              <w:pStyle w:val="TableParagraph"/>
              <w:spacing w:before="9"/>
              <w:jc w:val="left"/>
              <w:rPr>
                <w:rFonts w:ascii="Bookman Old Style" w:hAnsi="Bookman Old Style"/>
                <w:b/>
                <w:sz w:val="13"/>
              </w:rPr>
            </w:pPr>
          </w:p>
          <w:p w14:paraId="391303CD"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29858F63" w14:textId="77777777" w:rsidR="007F5FDB" w:rsidRPr="00022F71" w:rsidRDefault="007F5FDB">
            <w:pPr>
              <w:pStyle w:val="TableParagraph"/>
              <w:spacing w:before="9"/>
              <w:jc w:val="left"/>
              <w:rPr>
                <w:rFonts w:ascii="Bookman Old Style" w:hAnsi="Bookman Old Style"/>
                <w:b/>
                <w:sz w:val="13"/>
              </w:rPr>
            </w:pPr>
          </w:p>
          <w:p w14:paraId="03DAA07C"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754B6E84" w14:textId="77777777" w:rsidR="007F5FDB" w:rsidRPr="00022F71" w:rsidRDefault="007F5FDB">
            <w:pPr>
              <w:pStyle w:val="TableParagraph"/>
              <w:spacing w:before="9"/>
              <w:jc w:val="left"/>
              <w:rPr>
                <w:rFonts w:ascii="Bookman Old Style" w:hAnsi="Bookman Old Style"/>
                <w:b/>
                <w:sz w:val="13"/>
              </w:rPr>
            </w:pPr>
          </w:p>
          <w:p w14:paraId="69DBA401"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2A2FA37D" w14:textId="77777777" w:rsidR="007F5FDB" w:rsidRPr="00022F71" w:rsidRDefault="007F5FDB">
            <w:pPr>
              <w:pStyle w:val="TableParagraph"/>
              <w:spacing w:before="9"/>
              <w:jc w:val="left"/>
              <w:rPr>
                <w:rFonts w:ascii="Bookman Old Style" w:hAnsi="Bookman Old Style"/>
                <w:b/>
                <w:sz w:val="13"/>
              </w:rPr>
            </w:pPr>
          </w:p>
          <w:p w14:paraId="009FC62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0C82AF67" w14:textId="77777777" w:rsidR="007F5FDB" w:rsidRPr="00022F71" w:rsidRDefault="007F5FDB">
            <w:pPr>
              <w:pStyle w:val="TableParagraph"/>
              <w:spacing w:before="9"/>
              <w:jc w:val="left"/>
              <w:rPr>
                <w:rFonts w:ascii="Bookman Old Style" w:hAnsi="Bookman Old Style"/>
                <w:b/>
                <w:sz w:val="13"/>
              </w:rPr>
            </w:pPr>
          </w:p>
          <w:p w14:paraId="0C8FA9FC"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2" w:type="dxa"/>
          </w:tcPr>
          <w:p w14:paraId="7E78E3ED" w14:textId="77777777" w:rsidR="007F5FDB" w:rsidRPr="00022F71" w:rsidRDefault="007F5FDB">
            <w:pPr>
              <w:pStyle w:val="TableParagraph"/>
              <w:spacing w:before="9"/>
              <w:jc w:val="left"/>
              <w:rPr>
                <w:rFonts w:ascii="Bookman Old Style" w:hAnsi="Bookman Old Style"/>
                <w:b/>
                <w:sz w:val="13"/>
              </w:rPr>
            </w:pPr>
          </w:p>
          <w:p w14:paraId="7ECCE634"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15A85F17" w14:textId="77777777" w:rsidR="007F5FDB" w:rsidRPr="00022F71" w:rsidRDefault="007F5FDB">
            <w:pPr>
              <w:pStyle w:val="TableParagraph"/>
              <w:spacing w:before="9"/>
              <w:jc w:val="left"/>
              <w:rPr>
                <w:rFonts w:ascii="Bookman Old Style" w:hAnsi="Bookman Old Style"/>
                <w:b/>
                <w:sz w:val="13"/>
              </w:rPr>
            </w:pPr>
          </w:p>
          <w:p w14:paraId="7754B51E"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1</w:t>
            </w:r>
          </w:p>
        </w:tc>
        <w:tc>
          <w:tcPr>
            <w:tcW w:w="818" w:type="dxa"/>
          </w:tcPr>
          <w:p w14:paraId="07B52FD8" w14:textId="77777777" w:rsidR="007F5FDB" w:rsidRPr="00022F71" w:rsidRDefault="007F5FDB">
            <w:pPr>
              <w:pStyle w:val="TableParagraph"/>
              <w:spacing w:before="9"/>
              <w:jc w:val="left"/>
              <w:rPr>
                <w:rFonts w:ascii="Bookman Old Style" w:hAnsi="Bookman Old Style"/>
                <w:b/>
                <w:sz w:val="13"/>
              </w:rPr>
            </w:pPr>
          </w:p>
          <w:p w14:paraId="4CF93355"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25</w:t>
            </w:r>
          </w:p>
        </w:tc>
        <w:tc>
          <w:tcPr>
            <w:tcW w:w="341" w:type="dxa"/>
          </w:tcPr>
          <w:p w14:paraId="0F3310C2" w14:textId="77777777" w:rsidR="007F5FDB" w:rsidRPr="00022F71" w:rsidRDefault="007F5FDB">
            <w:pPr>
              <w:pStyle w:val="TableParagraph"/>
              <w:spacing w:before="9"/>
              <w:jc w:val="left"/>
              <w:rPr>
                <w:rFonts w:ascii="Bookman Old Style" w:hAnsi="Bookman Old Style"/>
                <w:b/>
                <w:sz w:val="13"/>
              </w:rPr>
            </w:pPr>
          </w:p>
          <w:p w14:paraId="3516A3E4"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59" w:type="dxa"/>
          </w:tcPr>
          <w:p w14:paraId="409A2B42" w14:textId="77777777" w:rsidR="007F5FDB" w:rsidRPr="00022F71" w:rsidRDefault="007F5FDB">
            <w:pPr>
              <w:pStyle w:val="TableParagraph"/>
              <w:spacing w:before="9"/>
              <w:jc w:val="left"/>
              <w:rPr>
                <w:rFonts w:ascii="Bookman Old Style" w:hAnsi="Bookman Old Style"/>
                <w:b/>
                <w:sz w:val="13"/>
              </w:rPr>
            </w:pPr>
          </w:p>
          <w:p w14:paraId="757A5D1D"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7" w:type="dxa"/>
          </w:tcPr>
          <w:p w14:paraId="72530F14" w14:textId="77777777" w:rsidR="007F5FDB" w:rsidRPr="00022F71" w:rsidRDefault="007F5FDB">
            <w:pPr>
              <w:pStyle w:val="TableParagraph"/>
              <w:spacing w:before="9"/>
              <w:jc w:val="left"/>
              <w:rPr>
                <w:rFonts w:ascii="Bookman Old Style" w:hAnsi="Bookman Old Style"/>
                <w:b/>
                <w:sz w:val="13"/>
              </w:rPr>
            </w:pPr>
          </w:p>
          <w:p w14:paraId="777661AE"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1</w:t>
            </w:r>
          </w:p>
        </w:tc>
        <w:tc>
          <w:tcPr>
            <w:tcW w:w="705" w:type="dxa"/>
          </w:tcPr>
          <w:p w14:paraId="138E5450" w14:textId="77777777" w:rsidR="007F5FDB" w:rsidRPr="00022F71" w:rsidRDefault="007F5FDB">
            <w:pPr>
              <w:pStyle w:val="TableParagraph"/>
              <w:spacing w:before="9"/>
              <w:jc w:val="left"/>
              <w:rPr>
                <w:rFonts w:ascii="Bookman Old Style" w:hAnsi="Bookman Old Style"/>
                <w:b/>
                <w:sz w:val="13"/>
              </w:rPr>
            </w:pPr>
          </w:p>
          <w:p w14:paraId="56453D87" w14:textId="77777777" w:rsidR="007F5FDB" w:rsidRPr="00022F71" w:rsidRDefault="002C6431">
            <w:pPr>
              <w:pStyle w:val="TableParagraph"/>
              <w:spacing w:before="0"/>
              <w:ind w:left="263"/>
              <w:jc w:val="left"/>
              <w:rPr>
                <w:rFonts w:ascii="Bookman Old Style" w:hAnsi="Bookman Old Style"/>
                <w:sz w:val="16"/>
              </w:rPr>
            </w:pPr>
            <w:r w:rsidRPr="00022F71">
              <w:rPr>
                <w:rFonts w:ascii="Bookman Old Style" w:hAnsi="Bookman Old Style"/>
                <w:sz w:val="16"/>
              </w:rPr>
              <w:t>75</w:t>
            </w:r>
          </w:p>
        </w:tc>
        <w:tc>
          <w:tcPr>
            <w:tcW w:w="419" w:type="dxa"/>
          </w:tcPr>
          <w:p w14:paraId="39565449" w14:textId="77777777" w:rsidR="007F5FDB" w:rsidRPr="00022F71" w:rsidRDefault="007F5FDB">
            <w:pPr>
              <w:pStyle w:val="TableParagraph"/>
              <w:spacing w:before="9"/>
              <w:jc w:val="left"/>
              <w:rPr>
                <w:rFonts w:ascii="Bookman Old Style" w:hAnsi="Bookman Old Style"/>
                <w:b/>
                <w:sz w:val="13"/>
              </w:rPr>
            </w:pPr>
          </w:p>
          <w:p w14:paraId="3FEC521B"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3" w:type="dxa"/>
          </w:tcPr>
          <w:p w14:paraId="6816AAA0" w14:textId="77777777" w:rsidR="007F5FDB" w:rsidRPr="00022F71" w:rsidRDefault="007F5FDB">
            <w:pPr>
              <w:pStyle w:val="TableParagraph"/>
              <w:spacing w:before="9"/>
              <w:jc w:val="left"/>
              <w:rPr>
                <w:rFonts w:ascii="Bookman Old Style" w:hAnsi="Bookman Old Style"/>
                <w:b/>
                <w:sz w:val="13"/>
              </w:rPr>
            </w:pPr>
          </w:p>
          <w:p w14:paraId="489CADA4"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2" w:type="dxa"/>
          </w:tcPr>
          <w:p w14:paraId="3DBE4D89" w14:textId="77777777" w:rsidR="007F5FDB" w:rsidRPr="00022F71" w:rsidRDefault="007F5FDB">
            <w:pPr>
              <w:pStyle w:val="TableParagraph"/>
              <w:spacing w:before="0"/>
              <w:jc w:val="left"/>
              <w:rPr>
                <w:rFonts w:ascii="Bookman Old Style" w:hAnsi="Bookman Old Style"/>
                <w:sz w:val="16"/>
              </w:rPr>
            </w:pPr>
          </w:p>
        </w:tc>
      </w:tr>
      <w:tr w:rsidR="007F5FDB" w:rsidRPr="00022F71" w14:paraId="77A31A48" w14:textId="77777777" w:rsidTr="00215BD6">
        <w:trPr>
          <w:gridAfter w:val="1"/>
          <w:wAfter w:w="10" w:type="dxa"/>
          <w:trHeight w:val="283"/>
        </w:trPr>
        <w:tc>
          <w:tcPr>
            <w:tcW w:w="538" w:type="dxa"/>
          </w:tcPr>
          <w:p w14:paraId="572D217F" w14:textId="77777777" w:rsidR="007F5FDB" w:rsidRPr="00022F71" w:rsidRDefault="002C6431">
            <w:pPr>
              <w:pStyle w:val="TableParagraph"/>
              <w:spacing w:before="160"/>
              <w:ind w:left="128" w:right="116"/>
              <w:rPr>
                <w:rFonts w:ascii="Bookman Old Style" w:hAnsi="Bookman Old Style"/>
                <w:sz w:val="16"/>
              </w:rPr>
            </w:pPr>
            <w:r w:rsidRPr="00022F71">
              <w:rPr>
                <w:rFonts w:ascii="Bookman Old Style" w:hAnsi="Bookman Old Style"/>
                <w:sz w:val="16"/>
              </w:rPr>
              <w:t>12</w:t>
            </w:r>
          </w:p>
        </w:tc>
        <w:tc>
          <w:tcPr>
            <w:tcW w:w="4214" w:type="dxa"/>
          </w:tcPr>
          <w:p w14:paraId="796AF6F3"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Pamulihan</w:t>
            </w:r>
          </w:p>
        </w:tc>
        <w:tc>
          <w:tcPr>
            <w:tcW w:w="855" w:type="dxa"/>
          </w:tcPr>
          <w:p w14:paraId="1790C51C" w14:textId="77777777" w:rsidR="007F5FDB" w:rsidRPr="00022F71" w:rsidRDefault="002C6431">
            <w:pPr>
              <w:pStyle w:val="TableParagraph"/>
              <w:spacing w:before="160"/>
              <w:ind w:left="380"/>
              <w:jc w:val="left"/>
              <w:rPr>
                <w:rFonts w:ascii="Bookman Old Style" w:hAnsi="Bookman Old Style"/>
                <w:sz w:val="16"/>
              </w:rPr>
            </w:pPr>
            <w:r w:rsidRPr="00022F71">
              <w:rPr>
                <w:rFonts w:ascii="Bookman Old Style" w:hAnsi="Bookman Old Style"/>
                <w:sz w:val="16"/>
              </w:rPr>
              <w:t>9</w:t>
            </w:r>
          </w:p>
        </w:tc>
        <w:tc>
          <w:tcPr>
            <w:tcW w:w="855" w:type="dxa"/>
          </w:tcPr>
          <w:p w14:paraId="27E68E54"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1455</w:t>
            </w:r>
          </w:p>
        </w:tc>
        <w:tc>
          <w:tcPr>
            <w:tcW w:w="400" w:type="dxa"/>
          </w:tcPr>
          <w:p w14:paraId="52EEE71C"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1</w:t>
            </w:r>
          </w:p>
        </w:tc>
        <w:tc>
          <w:tcPr>
            <w:tcW w:w="918" w:type="dxa"/>
          </w:tcPr>
          <w:p w14:paraId="3224F8A9"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175</w:t>
            </w:r>
          </w:p>
        </w:tc>
        <w:tc>
          <w:tcPr>
            <w:tcW w:w="400" w:type="dxa"/>
          </w:tcPr>
          <w:p w14:paraId="4F643CEA"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1</w:t>
            </w:r>
          </w:p>
        </w:tc>
        <w:tc>
          <w:tcPr>
            <w:tcW w:w="759" w:type="dxa"/>
          </w:tcPr>
          <w:p w14:paraId="5381CED3"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100</w:t>
            </w:r>
          </w:p>
        </w:tc>
        <w:tc>
          <w:tcPr>
            <w:tcW w:w="398" w:type="dxa"/>
          </w:tcPr>
          <w:p w14:paraId="35E84B1F"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1</w:t>
            </w:r>
          </w:p>
        </w:tc>
        <w:tc>
          <w:tcPr>
            <w:tcW w:w="822" w:type="dxa"/>
          </w:tcPr>
          <w:p w14:paraId="2B96AF44" w14:textId="77777777" w:rsidR="007F5FDB" w:rsidRPr="00022F71" w:rsidRDefault="002C6431">
            <w:pPr>
              <w:pStyle w:val="TableParagraph"/>
              <w:spacing w:before="160"/>
              <w:ind w:left="243" w:right="220"/>
              <w:rPr>
                <w:rFonts w:ascii="Bookman Old Style" w:hAnsi="Bookman Old Style"/>
                <w:sz w:val="16"/>
              </w:rPr>
            </w:pPr>
            <w:r w:rsidRPr="00022F71">
              <w:rPr>
                <w:rFonts w:ascii="Bookman Old Style" w:hAnsi="Bookman Old Style"/>
                <w:sz w:val="16"/>
              </w:rPr>
              <w:t>450</w:t>
            </w:r>
          </w:p>
        </w:tc>
        <w:tc>
          <w:tcPr>
            <w:tcW w:w="340" w:type="dxa"/>
          </w:tcPr>
          <w:p w14:paraId="4ECE96B9" w14:textId="77777777" w:rsidR="007F5FDB" w:rsidRPr="00022F71" w:rsidRDefault="002C6431">
            <w:pPr>
              <w:pStyle w:val="TableParagraph"/>
              <w:spacing w:before="160"/>
              <w:ind w:left="126"/>
              <w:jc w:val="left"/>
              <w:rPr>
                <w:rFonts w:ascii="Bookman Old Style" w:hAnsi="Bookman Old Style"/>
                <w:sz w:val="16"/>
              </w:rPr>
            </w:pPr>
            <w:r w:rsidRPr="00022F71">
              <w:rPr>
                <w:rFonts w:ascii="Bookman Old Style" w:hAnsi="Bookman Old Style"/>
                <w:sz w:val="16"/>
              </w:rPr>
              <w:t>2</w:t>
            </w:r>
          </w:p>
        </w:tc>
        <w:tc>
          <w:tcPr>
            <w:tcW w:w="818" w:type="dxa"/>
          </w:tcPr>
          <w:p w14:paraId="66791AEF" w14:textId="77777777" w:rsidR="007F5FDB" w:rsidRPr="00022F71" w:rsidRDefault="002C6431">
            <w:pPr>
              <w:pStyle w:val="TableParagraph"/>
              <w:spacing w:before="160"/>
              <w:ind w:left="235" w:right="212"/>
              <w:rPr>
                <w:rFonts w:ascii="Bookman Old Style" w:hAnsi="Bookman Old Style"/>
                <w:sz w:val="16"/>
              </w:rPr>
            </w:pPr>
            <w:r w:rsidRPr="00022F71">
              <w:rPr>
                <w:rFonts w:ascii="Bookman Old Style" w:hAnsi="Bookman Old Style"/>
                <w:sz w:val="16"/>
              </w:rPr>
              <w:t>50</w:t>
            </w:r>
          </w:p>
        </w:tc>
        <w:tc>
          <w:tcPr>
            <w:tcW w:w="341" w:type="dxa"/>
          </w:tcPr>
          <w:p w14:paraId="4F0B39F6" w14:textId="77777777" w:rsidR="007F5FDB" w:rsidRPr="00022F71" w:rsidRDefault="002C6431">
            <w:pPr>
              <w:pStyle w:val="TableParagraph"/>
              <w:spacing w:before="160"/>
              <w:ind w:right="99"/>
              <w:jc w:val="right"/>
              <w:rPr>
                <w:rFonts w:ascii="Bookman Old Style" w:hAnsi="Bookman Old Style"/>
                <w:sz w:val="16"/>
              </w:rPr>
            </w:pPr>
            <w:r w:rsidRPr="00022F71">
              <w:rPr>
                <w:rFonts w:ascii="Bookman Old Style" w:hAnsi="Bookman Old Style"/>
                <w:sz w:val="16"/>
              </w:rPr>
              <w:t>1</w:t>
            </w:r>
          </w:p>
        </w:tc>
        <w:tc>
          <w:tcPr>
            <w:tcW w:w="759" w:type="dxa"/>
          </w:tcPr>
          <w:p w14:paraId="7CBB64DC" w14:textId="77777777" w:rsidR="007F5FDB" w:rsidRPr="00022F71" w:rsidRDefault="002C6431">
            <w:pPr>
              <w:pStyle w:val="TableParagraph"/>
              <w:spacing w:before="160"/>
              <w:ind w:right="256"/>
              <w:jc w:val="right"/>
              <w:rPr>
                <w:rFonts w:ascii="Bookman Old Style" w:hAnsi="Bookman Old Style"/>
                <w:sz w:val="16"/>
              </w:rPr>
            </w:pPr>
            <w:r w:rsidRPr="00022F71">
              <w:rPr>
                <w:rFonts w:ascii="Bookman Old Style" w:hAnsi="Bookman Old Style"/>
                <w:sz w:val="16"/>
              </w:rPr>
              <w:t>30</w:t>
            </w:r>
          </w:p>
        </w:tc>
        <w:tc>
          <w:tcPr>
            <w:tcW w:w="447" w:type="dxa"/>
          </w:tcPr>
          <w:p w14:paraId="3C194B9A" w14:textId="77777777" w:rsidR="007F5FDB" w:rsidRPr="00022F71" w:rsidRDefault="002C6431">
            <w:pPr>
              <w:pStyle w:val="TableParagraph"/>
              <w:spacing w:before="160"/>
              <w:ind w:left="180"/>
              <w:jc w:val="left"/>
              <w:rPr>
                <w:rFonts w:ascii="Bookman Old Style" w:hAnsi="Bookman Old Style"/>
                <w:sz w:val="16"/>
              </w:rPr>
            </w:pPr>
            <w:r w:rsidRPr="00022F71">
              <w:rPr>
                <w:rFonts w:ascii="Bookman Old Style" w:hAnsi="Bookman Old Style"/>
                <w:sz w:val="16"/>
              </w:rPr>
              <w:t>3</w:t>
            </w:r>
          </w:p>
        </w:tc>
        <w:tc>
          <w:tcPr>
            <w:tcW w:w="705" w:type="dxa"/>
          </w:tcPr>
          <w:p w14:paraId="31761A34"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340</w:t>
            </w:r>
          </w:p>
        </w:tc>
        <w:tc>
          <w:tcPr>
            <w:tcW w:w="419" w:type="dxa"/>
          </w:tcPr>
          <w:p w14:paraId="1AD80CC4"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1</w:t>
            </w:r>
          </w:p>
        </w:tc>
        <w:tc>
          <w:tcPr>
            <w:tcW w:w="703" w:type="dxa"/>
          </w:tcPr>
          <w:p w14:paraId="6D6E86CE" w14:textId="77777777" w:rsidR="007F5FDB" w:rsidRPr="00022F71" w:rsidRDefault="002C6431">
            <w:pPr>
              <w:pStyle w:val="TableParagraph"/>
              <w:spacing w:before="160"/>
              <w:ind w:left="172" w:right="135"/>
              <w:rPr>
                <w:rFonts w:ascii="Bookman Old Style" w:hAnsi="Bookman Old Style"/>
                <w:sz w:val="16"/>
              </w:rPr>
            </w:pPr>
            <w:r w:rsidRPr="00022F71">
              <w:rPr>
                <w:rFonts w:ascii="Bookman Old Style" w:hAnsi="Bookman Old Style"/>
                <w:sz w:val="16"/>
              </w:rPr>
              <w:t>310</w:t>
            </w:r>
          </w:p>
        </w:tc>
        <w:tc>
          <w:tcPr>
            <w:tcW w:w="1062" w:type="dxa"/>
          </w:tcPr>
          <w:p w14:paraId="4436713D" w14:textId="77777777" w:rsidR="007F5FDB" w:rsidRPr="00022F71" w:rsidRDefault="007F5FDB">
            <w:pPr>
              <w:pStyle w:val="TableParagraph"/>
              <w:spacing w:before="0"/>
              <w:jc w:val="left"/>
              <w:rPr>
                <w:rFonts w:ascii="Bookman Old Style" w:hAnsi="Bookman Old Style"/>
                <w:sz w:val="16"/>
              </w:rPr>
            </w:pPr>
          </w:p>
        </w:tc>
      </w:tr>
      <w:tr w:rsidR="007F5FDB" w:rsidRPr="00022F71" w14:paraId="505BB90B" w14:textId="77777777" w:rsidTr="00215BD6">
        <w:trPr>
          <w:gridAfter w:val="1"/>
          <w:wAfter w:w="10" w:type="dxa"/>
          <w:trHeight w:val="283"/>
        </w:trPr>
        <w:tc>
          <w:tcPr>
            <w:tcW w:w="538" w:type="dxa"/>
          </w:tcPr>
          <w:p w14:paraId="4734364A"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13</w:t>
            </w:r>
          </w:p>
        </w:tc>
        <w:tc>
          <w:tcPr>
            <w:tcW w:w="4214" w:type="dxa"/>
          </w:tcPr>
          <w:p w14:paraId="391391B8"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WilayahPamulihan</w:t>
            </w:r>
          </w:p>
        </w:tc>
        <w:tc>
          <w:tcPr>
            <w:tcW w:w="855" w:type="dxa"/>
          </w:tcPr>
          <w:p w14:paraId="3ECA1BB5"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8</w:t>
            </w:r>
          </w:p>
        </w:tc>
        <w:tc>
          <w:tcPr>
            <w:tcW w:w="855" w:type="dxa"/>
          </w:tcPr>
          <w:p w14:paraId="6A95BCC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1165</w:t>
            </w:r>
          </w:p>
        </w:tc>
        <w:tc>
          <w:tcPr>
            <w:tcW w:w="400" w:type="dxa"/>
          </w:tcPr>
          <w:p w14:paraId="0D771554"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2C79E97F"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5BFF6688"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700D4E7D"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988FE81"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279886B0"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2173D007"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1</w:t>
            </w:r>
          </w:p>
        </w:tc>
        <w:tc>
          <w:tcPr>
            <w:tcW w:w="818" w:type="dxa"/>
          </w:tcPr>
          <w:p w14:paraId="730057F5"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25</w:t>
            </w:r>
          </w:p>
        </w:tc>
        <w:tc>
          <w:tcPr>
            <w:tcW w:w="341" w:type="dxa"/>
          </w:tcPr>
          <w:p w14:paraId="6F3B53C7"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5209EA36"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616AE944"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1</w:t>
            </w:r>
          </w:p>
        </w:tc>
        <w:tc>
          <w:tcPr>
            <w:tcW w:w="705" w:type="dxa"/>
          </w:tcPr>
          <w:p w14:paraId="5D83B2C3" w14:textId="77777777" w:rsidR="007F5FDB" w:rsidRPr="00022F71" w:rsidRDefault="002C6431">
            <w:pPr>
              <w:pStyle w:val="TableParagraph"/>
              <w:spacing w:before="159"/>
              <w:ind w:left="263"/>
              <w:jc w:val="left"/>
              <w:rPr>
                <w:rFonts w:ascii="Bookman Old Style" w:hAnsi="Bookman Old Style"/>
                <w:sz w:val="16"/>
              </w:rPr>
            </w:pPr>
            <w:r w:rsidRPr="00022F71">
              <w:rPr>
                <w:rFonts w:ascii="Bookman Old Style" w:hAnsi="Bookman Old Style"/>
                <w:sz w:val="16"/>
              </w:rPr>
              <w:t>75</w:t>
            </w:r>
          </w:p>
        </w:tc>
        <w:tc>
          <w:tcPr>
            <w:tcW w:w="419" w:type="dxa"/>
          </w:tcPr>
          <w:p w14:paraId="206DD39C"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305BC94F"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4C46BA09" w14:textId="77777777" w:rsidR="007F5FDB" w:rsidRPr="00022F71" w:rsidRDefault="007F5FDB">
            <w:pPr>
              <w:pStyle w:val="TableParagraph"/>
              <w:spacing w:before="0"/>
              <w:jc w:val="left"/>
              <w:rPr>
                <w:rFonts w:ascii="Bookman Old Style" w:hAnsi="Bookman Old Style"/>
                <w:sz w:val="16"/>
              </w:rPr>
            </w:pPr>
          </w:p>
        </w:tc>
      </w:tr>
      <w:tr w:rsidR="007F5FDB" w:rsidRPr="00022F71" w14:paraId="57C8D3F4" w14:textId="77777777" w:rsidTr="00215BD6">
        <w:trPr>
          <w:gridAfter w:val="1"/>
          <w:wAfter w:w="10" w:type="dxa"/>
          <w:trHeight w:val="283"/>
        </w:trPr>
        <w:tc>
          <w:tcPr>
            <w:tcW w:w="538" w:type="dxa"/>
          </w:tcPr>
          <w:p w14:paraId="69D6C9AA" w14:textId="77777777" w:rsidR="007F5FDB" w:rsidRPr="00022F71" w:rsidRDefault="007F5FDB">
            <w:pPr>
              <w:pStyle w:val="TableParagraph"/>
              <w:spacing w:before="9"/>
              <w:jc w:val="left"/>
              <w:rPr>
                <w:rFonts w:ascii="Bookman Old Style" w:hAnsi="Bookman Old Style"/>
                <w:b/>
                <w:sz w:val="13"/>
              </w:rPr>
            </w:pPr>
          </w:p>
          <w:p w14:paraId="70036375"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14</w:t>
            </w:r>
          </w:p>
        </w:tc>
        <w:tc>
          <w:tcPr>
            <w:tcW w:w="4214" w:type="dxa"/>
          </w:tcPr>
          <w:p w14:paraId="4D0B8480" w14:textId="77777777" w:rsidR="007F5FDB" w:rsidRPr="00022F71" w:rsidRDefault="002C6431">
            <w:pPr>
              <w:pStyle w:val="TableParagraph"/>
              <w:spacing w:before="68"/>
              <w:ind w:left="108"/>
              <w:jc w:val="left"/>
              <w:rPr>
                <w:rFonts w:ascii="Bookman Old Style" w:hAnsi="Bookman Old Style"/>
                <w:sz w:val="16"/>
              </w:rPr>
            </w:pPr>
            <w:r w:rsidRPr="00022F71">
              <w:rPr>
                <w:rFonts w:ascii="Bookman Old Style" w:hAnsi="Bookman Old Style"/>
                <w:sz w:val="16"/>
              </w:rPr>
              <w:t>Kepala UPTD Pekerjaan Umum dan Tata Ruang Wilayah Sumedang Kota</w:t>
            </w:r>
          </w:p>
        </w:tc>
        <w:tc>
          <w:tcPr>
            <w:tcW w:w="855" w:type="dxa"/>
          </w:tcPr>
          <w:p w14:paraId="4DE70C39" w14:textId="77777777" w:rsidR="007F5FDB" w:rsidRPr="00022F71" w:rsidRDefault="007F5FDB">
            <w:pPr>
              <w:pStyle w:val="TableParagraph"/>
              <w:spacing w:before="9"/>
              <w:jc w:val="left"/>
              <w:rPr>
                <w:rFonts w:ascii="Bookman Old Style" w:hAnsi="Bookman Old Style"/>
                <w:b/>
                <w:sz w:val="13"/>
              </w:rPr>
            </w:pPr>
          </w:p>
          <w:p w14:paraId="33CCCBDC"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5" w:type="dxa"/>
          </w:tcPr>
          <w:p w14:paraId="52B59901" w14:textId="77777777" w:rsidR="007F5FDB" w:rsidRPr="00022F71" w:rsidRDefault="007F5FDB">
            <w:pPr>
              <w:pStyle w:val="TableParagraph"/>
              <w:spacing w:before="9"/>
              <w:jc w:val="left"/>
              <w:rPr>
                <w:rFonts w:ascii="Bookman Old Style" w:hAnsi="Bookman Old Style"/>
                <w:b/>
                <w:sz w:val="13"/>
              </w:rPr>
            </w:pPr>
          </w:p>
          <w:p w14:paraId="1BBB8C4A"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0501ACF5" w14:textId="77777777" w:rsidR="007F5FDB" w:rsidRPr="00022F71" w:rsidRDefault="007F5FDB">
            <w:pPr>
              <w:pStyle w:val="TableParagraph"/>
              <w:spacing w:before="9"/>
              <w:jc w:val="left"/>
              <w:rPr>
                <w:rFonts w:ascii="Bookman Old Style" w:hAnsi="Bookman Old Style"/>
                <w:b/>
                <w:sz w:val="13"/>
              </w:rPr>
            </w:pPr>
          </w:p>
          <w:p w14:paraId="2C54DDB7"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4ECA7D7C" w14:textId="77777777" w:rsidR="007F5FDB" w:rsidRPr="00022F71" w:rsidRDefault="007F5FDB">
            <w:pPr>
              <w:pStyle w:val="TableParagraph"/>
              <w:spacing w:before="9"/>
              <w:jc w:val="left"/>
              <w:rPr>
                <w:rFonts w:ascii="Bookman Old Style" w:hAnsi="Bookman Old Style"/>
                <w:b/>
                <w:sz w:val="13"/>
              </w:rPr>
            </w:pPr>
          </w:p>
          <w:p w14:paraId="493CED3D"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1662C47" w14:textId="77777777" w:rsidR="007F5FDB" w:rsidRPr="00022F71" w:rsidRDefault="007F5FDB">
            <w:pPr>
              <w:pStyle w:val="TableParagraph"/>
              <w:spacing w:before="9"/>
              <w:jc w:val="left"/>
              <w:rPr>
                <w:rFonts w:ascii="Bookman Old Style" w:hAnsi="Bookman Old Style"/>
                <w:b/>
                <w:sz w:val="13"/>
              </w:rPr>
            </w:pPr>
          </w:p>
          <w:p w14:paraId="07BD87F2"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0D1514D3" w14:textId="77777777" w:rsidR="007F5FDB" w:rsidRPr="00022F71" w:rsidRDefault="007F5FDB">
            <w:pPr>
              <w:pStyle w:val="TableParagraph"/>
              <w:spacing w:before="9"/>
              <w:jc w:val="left"/>
              <w:rPr>
                <w:rFonts w:ascii="Bookman Old Style" w:hAnsi="Bookman Old Style"/>
                <w:b/>
                <w:sz w:val="13"/>
              </w:rPr>
            </w:pPr>
          </w:p>
          <w:p w14:paraId="7CCCA82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525D027E" w14:textId="77777777" w:rsidR="007F5FDB" w:rsidRPr="00022F71" w:rsidRDefault="007F5FDB">
            <w:pPr>
              <w:pStyle w:val="TableParagraph"/>
              <w:spacing w:before="9"/>
              <w:jc w:val="left"/>
              <w:rPr>
                <w:rFonts w:ascii="Bookman Old Style" w:hAnsi="Bookman Old Style"/>
                <w:b/>
                <w:sz w:val="13"/>
              </w:rPr>
            </w:pPr>
          </w:p>
          <w:p w14:paraId="55357982"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2" w:type="dxa"/>
          </w:tcPr>
          <w:p w14:paraId="7F8352FA" w14:textId="77777777" w:rsidR="007F5FDB" w:rsidRPr="00022F71" w:rsidRDefault="007F5FDB">
            <w:pPr>
              <w:pStyle w:val="TableParagraph"/>
              <w:spacing w:before="9"/>
              <w:jc w:val="left"/>
              <w:rPr>
                <w:rFonts w:ascii="Bookman Old Style" w:hAnsi="Bookman Old Style"/>
                <w:b/>
                <w:sz w:val="13"/>
              </w:rPr>
            </w:pPr>
          </w:p>
          <w:p w14:paraId="6C13507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3C027A49" w14:textId="77777777" w:rsidR="007F5FDB" w:rsidRPr="00022F71" w:rsidRDefault="007F5FDB">
            <w:pPr>
              <w:pStyle w:val="TableParagraph"/>
              <w:spacing w:before="9"/>
              <w:jc w:val="left"/>
              <w:rPr>
                <w:rFonts w:ascii="Bookman Old Style" w:hAnsi="Bookman Old Style"/>
                <w:b/>
                <w:sz w:val="13"/>
              </w:rPr>
            </w:pPr>
          </w:p>
          <w:p w14:paraId="461A1E02"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72FE043F" w14:textId="77777777" w:rsidR="007F5FDB" w:rsidRPr="00022F71" w:rsidRDefault="007F5FDB">
            <w:pPr>
              <w:pStyle w:val="TableParagraph"/>
              <w:spacing w:before="9"/>
              <w:jc w:val="left"/>
              <w:rPr>
                <w:rFonts w:ascii="Bookman Old Style" w:hAnsi="Bookman Old Style"/>
                <w:b/>
                <w:sz w:val="13"/>
              </w:rPr>
            </w:pPr>
          </w:p>
          <w:p w14:paraId="15F5D6B5"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1" w:type="dxa"/>
          </w:tcPr>
          <w:p w14:paraId="133A8DF0" w14:textId="77777777" w:rsidR="007F5FDB" w:rsidRPr="00022F71" w:rsidRDefault="007F5FDB">
            <w:pPr>
              <w:pStyle w:val="TableParagraph"/>
              <w:spacing w:before="9"/>
              <w:jc w:val="left"/>
              <w:rPr>
                <w:rFonts w:ascii="Bookman Old Style" w:hAnsi="Bookman Old Style"/>
                <w:b/>
                <w:sz w:val="13"/>
              </w:rPr>
            </w:pPr>
          </w:p>
          <w:p w14:paraId="4863DBCC"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59" w:type="dxa"/>
          </w:tcPr>
          <w:p w14:paraId="39F3F002" w14:textId="77777777" w:rsidR="007F5FDB" w:rsidRPr="00022F71" w:rsidRDefault="007F5FDB">
            <w:pPr>
              <w:pStyle w:val="TableParagraph"/>
              <w:spacing w:before="9"/>
              <w:jc w:val="left"/>
              <w:rPr>
                <w:rFonts w:ascii="Bookman Old Style" w:hAnsi="Bookman Old Style"/>
                <w:b/>
                <w:sz w:val="13"/>
              </w:rPr>
            </w:pPr>
          </w:p>
          <w:p w14:paraId="5E4B60D4"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7" w:type="dxa"/>
          </w:tcPr>
          <w:p w14:paraId="0CCE98A2" w14:textId="77777777" w:rsidR="007F5FDB" w:rsidRPr="00022F71" w:rsidRDefault="007F5FDB">
            <w:pPr>
              <w:pStyle w:val="TableParagraph"/>
              <w:spacing w:before="9"/>
              <w:jc w:val="left"/>
              <w:rPr>
                <w:rFonts w:ascii="Bookman Old Style" w:hAnsi="Bookman Old Style"/>
                <w:b/>
                <w:sz w:val="13"/>
              </w:rPr>
            </w:pPr>
          </w:p>
          <w:p w14:paraId="6CC23CBD"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72A12035" w14:textId="77777777" w:rsidR="007F5FDB" w:rsidRPr="00022F71" w:rsidRDefault="007F5FDB">
            <w:pPr>
              <w:pStyle w:val="TableParagraph"/>
              <w:spacing w:before="9"/>
              <w:jc w:val="left"/>
              <w:rPr>
                <w:rFonts w:ascii="Bookman Old Style" w:hAnsi="Bookman Old Style"/>
                <w:b/>
                <w:sz w:val="13"/>
              </w:rPr>
            </w:pPr>
          </w:p>
          <w:p w14:paraId="2A5D93B5"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62F8435E" w14:textId="77777777" w:rsidR="007F5FDB" w:rsidRPr="00022F71" w:rsidRDefault="007F5FDB">
            <w:pPr>
              <w:pStyle w:val="TableParagraph"/>
              <w:spacing w:before="9"/>
              <w:jc w:val="left"/>
              <w:rPr>
                <w:rFonts w:ascii="Bookman Old Style" w:hAnsi="Bookman Old Style"/>
                <w:b/>
                <w:sz w:val="13"/>
              </w:rPr>
            </w:pPr>
          </w:p>
          <w:p w14:paraId="693D6B53"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3" w:type="dxa"/>
          </w:tcPr>
          <w:p w14:paraId="744B4ADB" w14:textId="77777777" w:rsidR="007F5FDB" w:rsidRPr="00022F71" w:rsidRDefault="007F5FDB">
            <w:pPr>
              <w:pStyle w:val="TableParagraph"/>
              <w:spacing w:before="9"/>
              <w:jc w:val="left"/>
              <w:rPr>
                <w:rFonts w:ascii="Bookman Old Style" w:hAnsi="Bookman Old Style"/>
                <w:b/>
                <w:sz w:val="13"/>
              </w:rPr>
            </w:pPr>
          </w:p>
          <w:p w14:paraId="0783AF7E"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2" w:type="dxa"/>
          </w:tcPr>
          <w:p w14:paraId="61F03908" w14:textId="77777777" w:rsidR="007F5FDB" w:rsidRPr="00022F71" w:rsidRDefault="007F5FDB">
            <w:pPr>
              <w:pStyle w:val="TableParagraph"/>
              <w:spacing w:before="0"/>
              <w:jc w:val="left"/>
              <w:rPr>
                <w:rFonts w:ascii="Bookman Old Style" w:hAnsi="Bookman Old Style"/>
                <w:sz w:val="16"/>
              </w:rPr>
            </w:pPr>
          </w:p>
        </w:tc>
      </w:tr>
      <w:tr w:rsidR="007F5FDB" w:rsidRPr="00022F71" w14:paraId="4577DCB3" w14:textId="77777777" w:rsidTr="00215BD6">
        <w:trPr>
          <w:gridAfter w:val="1"/>
          <w:wAfter w:w="10" w:type="dxa"/>
          <w:trHeight w:val="283"/>
        </w:trPr>
        <w:tc>
          <w:tcPr>
            <w:tcW w:w="538" w:type="dxa"/>
          </w:tcPr>
          <w:p w14:paraId="4E780EA2"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15</w:t>
            </w:r>
          </w:p>
        </w:tc>
        <w:tc>
          <w:tcPr>
            <w:tcW w:w="4214" w:type="dxa"/>
          </w:tcPr>
          <w:p w14:paraId="6ED63244"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WilayahSumedang Kota</w:t>
            </w:r>
          </w:p>
        </w:tc>
        <w:tc>
          <w:tcPr>
            <w:tcW w:w="855" w:type="dxa"/>
          </w:tcPr>
          <w:p w14:paraId="2A535D9B"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8</w:t>
            </w:r>
          </w:p>
        </w:tc>
        <w:tc>
          <w:tcPr>
            <w:tcW w:w="855" w:type="dxa"/>
          </w:tcPr>
          <w:p w14:paraId="5B3AC35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1165</w:t>
            </w:r>
          </w:p>
        </w:tc>
        <w:tc>
          <w:tcPr>
            <w:tcW w:w="400" w:type="dxa"/>
          </w:tcPr>
          <w:p w14:paraId="7865F8F6"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7B0CF352"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ADF77AB"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29FE9DBC"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7F5FB22"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22B005EB"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55DFD58C"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1</w:t>
            </w:r>
          </w:p>
        </w:tc>
        <w:tc>
          <w:tcPr>
            <w:tcW w:w="818" w:type="dxa"/>
          </w:tcPr>
          <w:p w14:paraId="07103926"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25</w:t>
            </w:r>
          </w:p>
        </w:tc>
        <w:tc>
          <w:tcPr>
            <w:tcW w:w="341" w:type="dxa"/>
          </w:tcPr>
          <w:p w14:paraId="146D1FC1"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3967E463"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61B1896C"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1</w:t>
            </w:r>
          </w:p>
        </w:tc>
        <w:tc>
          <w:tcPr>
            <w:tcW w:w="705" w:type="dxa"/>
          </w:tcPr>
          <w:p w14:paraId="72F1DDCE" w14:textId="77777777" w:rsidR="007F5FDB" w:rsidRPr="00022F71" w:rsidRDefault="002C6431">
            <w:pPr>
              <w:pStyle w:val="TableParagraph"/>
              <w:spacing w:before="159"/>
              <w:ind w:left="263"/>
              <w:jc w:val="left"/>
              <w:rPr>
                <w:rFonts w:ascii="Bookman Old Style" w:hAnsi="Bookman Old Style"/>
                <w:sz w:val="16"/>
              </w:rPr>
            </w:pPr>
            <w:r w:rsidRPr="00022F71">
              <w:rPr>
                <w:rFonts w:ascii="Bookman Old Style" w:hAnsi="Bookman Old Style"/>
                <w:sz w:val="16"/>
              </w:rPr>
              <w:t>75</w:t>
            </w:r>
          </w:p>
        </w:tc>
        <w:tc>
          <w:tcPr>
            <w:tcW w:w="419" w:type="dxa"/>
          </w:tcPr>
          <w:p w14:paraId="43D7256A"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2FC33DD5"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7027E48D" w14:textId="77777777" w:rsidR="007F5FDB" w:rsidRPr="00022F71" w:rsidRDefault="007F5FDB">
            <w:pPr>
              <w:pStyle w:val="TableParagraph"/>
              <w:spacing w:before="0"/>
              <w:jc w:val="left"/>
              <w:rPr>
                <w:rFonts w:ascii="Bookman Old Style" w:hAnsi="Bookman Old Style"/>
                <w:sz w:val="16"/>
              </w:rPr>
            </w:pPr>
          </w:p>
        </w:tc>
      </w:tr>
      <w:tr w:rsidR="007F5FDB" w:rsidRPr="00022F71" w14:paraId="05361174" w14:textId="77777777" w:rsidTr="00215BD6">
        <w:trPr>
          <w:gridAfter w:val="1"/>
          <w:wAfter w:w="10" w:type="dxa"/>
          <w:trHeight w:val="283"/>
        </w:trPr>
        <w:tc>
          <w:tcPr>
            <w:tcW w:w="538" w:type="dxa"/>
          </w:tcPr>
          <w:p w14:paraId="225A9306"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16</w:t>
            </w:r>
          </w:p>
        </w:tc>
        <w:tc>
          <w:tcPr>
            <w:tcW w:w="4214" w:type="dxa"/>
          </w:tcPr>
          <w:p w14:paraId="07C71869"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Tanjungkerta</w:t>
            </w:r>
          </w:p>
        </w:tc>
        <w:tc>
          <w:tcPr>
            <w:tcW w:w="855" w:type="dxa"/>
          </w:tcPr>
          <w:p w14:paraId="7C0035B4"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5" w:type="dxa"/>
          </w:tcPr>
          <w:p w14:paraId="2F19381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58ACF4E"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693FDF91"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52709DCF"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4562E9C3"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EAEB654"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0F95A237"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A7CC875"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20231E5A"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1" w:type="dxa"/>
          </w:tcPr>
          <w:p w14:paraId="7E502142"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6318D484"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4A9DA963"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1D782836"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25AB7304"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3D681A4C"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5DC5B823" w14:textId="77777777" w:rsidR="007F5FDB" w:rsidRPr="00022F71" w:rsidRDefault="007F5FDB">
            <w:pPr>
              <w:pStyle w:val="TableParagraph"/>
              <w:spacing w:before="0"/>
              <w:jc w:val="left"/>
              <w:rPr>
                <w:rFonts w:ascii="Bookman Old Style" w:hAnsi="Bookman Old Style"/>
                <w:sz w:val="16"/>
              </w:rPr>
            </w:pPr>
          </w:p>
        </w:tc>
      </w:tr>
      <w:tr w:rsidR="007F5FDB" w:rsidRPr="00022F71" w14:paraId="43E5C17B" w14:textId="77777777" w:rsidTr="00215BD6">
        <w:trPr>
          <w:gridAfter w:val="1"/>
          <w:wAfter w:w="10" w:type="dxa"/>
          <w:trHeight w:val="283"/>
        </w:trPr>
        <w:tc>
          <w:tcPr>
            <w:tcW w:w="538" w:type="dxa"/>
          </w:tcPr>
          <w:p w14:paraId="0648307D" w14:textId="77777777" w:rsidR="007F5FDB" w:rsidRPr="00022F71" w:rsidRDefault="007F5FDB">
            <w:pPr>
              <w:pStyle w:val="TableParagraph"/>
              <w:spacing w:before="10"/>
              <w:jc w:val="left"/>
              <w:rPr>
                <w:rFonts w:ascii="Bookman Old Style" w:hAnsi="Bookman Old Style"/>
                <w:b/>
                <w:sz w:val="13"/>
              </w:rPr>
            </w:pPr>
          </w:p>
          <w:p w14:paraId="1A78D85F"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17</w:t>
            </w:r>
          </w:p>
        </w:tc>
        <w:tc>
          <w:tcPr>
            <w:tcW w:w="4214" w:type="dxa"/>
          </w:tcPr>
          <w:p w14:paraId="29116764" w14:textId="77777777" w:rsidR="007F5FDB" w:rsidRPr="00022F71" w:rsidRDefault="002C6431">
            <w:pPr>
              <w:pStyle w:val="TableParagraph"/>
              <w:spacing w:before="68"/>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WilayahTanjungkerta</w:t>
            </w:r>
          </w:p>
        </w:tc>
        <w:tc>
          <w:tcPr>
            <w:tcW w:w="855" w:type="dxa"/>
          </w:tcPr>
          <w:p w14:paraId="1BB8279F" w14:textId="77777777" w:rsidR="007F5FDB" w:rsidRPr="00022F71" w:rsidRDefault="007F5FDB">
            <w:pPr>
              <w:pStyle w:val="TableParagraph"/>
              <w:spacing w:before="10"/>
              <w:jc w:val="left"/>
              <w:rPr>
                <w:rFonts w:ascii="Bookman Old Style" w:hAnsi="Bookman Old Style"/>
                <w:b/>
                <w:sz w:val="13"/>
              </w:rPr>
            </w:pPr>
          </w:p>
          <w:p w14:paraId="02D4AC66"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8</w:t>
            </w:r>
          </w:p>
        </w:tc>
        <w:tc>
          <w:tcPr>
            <w:tcW w:w="855" w:type="dxa"/>
          </w:tcPr>
          <w:p w14:paraId="33E669EC" w14:textId="77777777" w:rsidR="007F5FDB" w:rsidRPr="00022F71" w:rsidRDefault="007F5FDB">
            <w:pPr>
              <w:pStyle w:val="TableParagraph"/>
              <w:spacing w:before="10"/>
              <w:jc w:val="left"/>
              <w:rPr>
                <w:rFonts w:ascii="Bookman Old Style" w:hAnsi="Bookman Old Style"/>
                <w:b/>
                <w:sz w:val="13"/>
              </w:rPr>
            </w:pPr>
          </w:p>
          <w:p w14:paraId="297A444D"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1165</w:t>
            </w:r>
          </w:p>
        </w:tc>
        <w:tc>
          <w:tcPr>
            <w:tcW w:w="400" w:type="dxa"/>
          </w:tcPr>
          <w:p w14:paraId="529B05FA" w14:textId="77777777" w:rsidR="007F5FDB" w:rsidRPr="00022F71" w:rsidRDefault="007F5FDB">
            <w:pPr>
              <w:pStyle w:val="TableParagraph"/>
              <w:spacing w:before="10"/>
              <w:jc w:val="left"/>
              <w:rPr>
                <w:rFonts w:ascii="Bookman Old Style" w:hAnsi="Bookman Old Style"/>
                <w:b/>
                <w:sz w:val="13"/>
              </w:rPr>
            </w:pPr>
          </w:p>
          <w:p w14:paraId="2041370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00E85D36" w14:textId="77777777" w:rsidR="007F5FDB" w:rsidRPr="00022F71" w:rsidRDefault="007F5FDB">
            <w:pPr>
              <w:pStyle w:val="TableParagraph"/>
              <w:spacing w:before="10"/>
              <w:jc w:val="left"/>
              <w:rPr>
                <w:rFonts w:ascii="Bookman Old Style" w:hAnsi="Bookman Old Style"/>
                <w:b/>
                <w:sz w:val="13"/>
              </w:rPr>
            </w:pPr>
          </w:p>
          <w:p w14:paraId="6D4CA267"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2FFF35B1" w14:textId="77777777" w:rsidR="007F5FDB" w:rsidRPr="00022F71" w:rsidRDefault="007F5FDB">
            <w:pPr>
              <w:pStyle w:val="TableParagraph"/>
              <w:spacing w:before="10"/>
              <w:jc w:val="left"/>
              <w:rPr>
                <w:rFonts w:ascii="Bookman Old Style" w:hAnsi="Bookman Old Style"/>
                <w:b/>
                <w:sz w:val="13"/>
              </w:rPr>
            </w:pPr>
          </w:p>
          <w:p w14:paraId="6CBB9872"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73D442C0" w14:textId="77777777" w:rsidR="007F5FDB" w:rsidRPr="00022F71" w:rsidRDefault="007F5FDB">
            <w:pPr>
              <w:pStyle w:val="TableParagraph"/>
              <w:spacing w:before="10"/>
              <w:jc w:val="left"/>
              <w:rPr>
                <w:rFonts w:ascii="Bookman Old Style" w:hAnsi="Bookman Old Style"/>
                <w:b/>
                <w:sz w:val="13"/>
              </w:rPr>
            </w:pPr>
          </w:p>
          <w:p w14:paraId="3111AAF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0DD8E99A" w14:textId="77777777" w:rsidR="007F5FDB" w:rsidRPr="00022F71" w:rsidRDefault="007F5FDB">
            <w:pPr>
              <w:pStyle w:val="TableParagraph"/>
              <w:spacing w:before="10"/>
              <w:jc w:val="left"/>
              <w:rPr>
                <w:rFonts w:ascii="Bookman Old Style" w:hAnsi="Bookman Old Style"/>
                <w:b/>
                <w:sz w:val="13"/>
              </w:rPr>
            </w:pPr>
          </w:p>
          <w:p w14:paraId="558675F0"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2" w:type="dxa"/>
          </w:tcPr>
          <w:p w14:paraId="22674C7C" w14:textId="77777777" w:rsidR="007F5FDB" w:rsidRPr="00022F71" w:rsidRDefault="007F5FDB">
            <w:pPr>
              <w:pStyle w:val="TableParagraph"/>
              <w:spacing w:before="10"/>
              <w:jc w:val="left"/>
              <w:rPr>
                <w:rFonts w:ascii="Bookman Old Style" w:hAnsi="Bookman Old Style"/>
                <w:b/>
                <w:sz w:val="13"/>
              </w:rPr>
            </w:pPr>
          </w:p>
          <w:p w14:paraId="6FEDF1C8"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16618377" w14:textId="77777777" w:rsidR="007F5FDB" w:rsidRPr="00022F71" w:rsidRDefault="007F5FDB">
            <w:pPr>
              <w:pStyle w:val="TableParagraph"/>
              <w:spacing w:before="10"/>
              <w:jc w:val="left"/>
              <w:rPr>
                <w:rFonts w:ascii="Bookman Old Style" w:hAnsi="Bookman Old Style"/>
                <w:b/>
                <w:sz w:val="13"/>
              </w:rPr>
            </w:pPr>
          </w:p>
          <w:p w14:paraId="35FD1ECF"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1</w:t>
            </w:r>
          </w:p>
        </w:tc>
        <w:tc>
          <w:tcPr>
            <w:tcW w:w="818" w:type="dxa"/>
          </w:tcPr>
          <w:p w14:paraId="4A93B5FA" w14:textId="77777777" w:rsidR="007F5FDB" w:rsidRPr="00022F71" w:rsidRDefault="007F5FDB">
            <w:pPr>
              <w:pStyle w:val="TableParagraph"/>
              <w:spacing w:before="10"/>
              <w:jc w:val="left"/>
              <w:rPr>
                <w:rFonts w:ascii="Bookman Old Style" w:hAnsi="Bookman Old Style"/>
                <w:b/>
                <w:sz w:val="13"/>
              </w:rPr>
            </w:pPr>
          </w:p>
          <w:p w14:paraId="1FB91C4D"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25</w:t>
            </w:r>
          </w:p>
        </w:tc>
        <w:tc>
          <w:tcPr>
            <w:tcW w:w="341" w:type="dxa"/>
          </w:tcPr>
          <w:p w14:paraId="1B7F7FB4" w14:textId="77777777" w:rsidR="007F5FDB" w:rsidRPr="00022F71" w:rsidRDefault="007F5FDB">
            <w:pPr>
              <w:pStyle w:val="TableParagraph"/>
              <w:spacing w:before="10"/>
              <w:jc w:val="left"/>
              <w:rPr>
                <w:rFonts w:ascii="Bookman Old Style" w:hAnsi="Bookman Old Style"/>
                <w:b/>
                <w:sz w:val="13"/>
              </w:rPr>
            </w:pPr>
          </w:p>
          <w:p w14:paraId="0552EC0B"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59" w:type="dxa"/>
          </w:tcPr>
          <w:p w14:paraId="593618B1" w14:textId="77777777" w:rsidR="007F5FDB" w:rsidRPr="00022F71" w:rsidRDefault="007F5FDB">
            <w:pPr>
              <w:pStyle w:val="TableParagraph"/>
              <w:spacing w:before="10"/>
              <w:jc w:val="left"/>
              <w:rPr>
                <w:rFonts w:ascii="Bookman Old Style" w:hAnsi="Bookman Old Style"/>
                <w:b/>
                <w:sz w:val="13"/>
              </w:rPr>
            </w:pPr>
          </w:p>
          <w:p w14:paraId="0B5E2F12"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7" w:type="dxa"/>
          </w:tcPr>
          <w:p w14:paraId="3740872D" w14:textId="77777777" w:rsidR="007F5FDB" w:rsidRPr="00022F71" w:rsidRDefault="007F5FDB">
            <w:pPr>
              <w:pStyle w:val="TableParagraph"/>
              <w:spacing w:before="10"/>
              <w:jc w:val="left"/>
              <w:rPr>
                <w:rFonts w:ascii="Bookman Old Style" w:hAnsi="Bookman Old Style"/>
                <w:b/>
                <w:sz w:val="13"/>
              </w:rPr>
            </w:pPr>
          </w:p>
          <w:p w14:paraId="418EA7AF"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1</w:t>
            </w:r>
          </w:p>
        </w:tc>
        <w:tc>
          <w:tcPr>
            <w:tcW w:w="705" w:type="dxa"/>
          </w:tcPr>
          <w:p w14:paraId="18C3B25A" w14:textId="77777777" w:rsidR="007F5FDB" w:rsidRPr="00022F71" w:rsidRDefault="007F5FDB">
            <w:pPr>
              <w:pStyle w:val="TableParagraph"/>
              <w:spacing w:before="10"/>
              <w:jc w:val="left"/>
              <w:rPr>
                <w:rFonts w:ascii="Bookman Old Style" w:hAnsi="Bookman Old Style"/>
                <w:b/>
                <w:sz w:val="13"/>
              </w:rPr>
            </w:pPr>
          </w:p>
          <w:p w14:paraId="269DEF01" w14:textId="77777777" w:rsidR="007F5FDB" w:rsidRPr="00022F71" w:rsidRDefault="002C6431">
            <w:pPr>
              <w:pStyle w:val="TableParagraph"/>
              <w:spacing w:before="0"/>
              <w:ind w:left="263"/>
              <w:jc w:val="left"/>
              <w:rPr>
                <w:rFonts w:ascii="Bookman Old Style" w:hAnsi="Bookman Old Style"/>
                <w:sz w:val="16"/>
              </w:rPr>
            </w:pPr>
            <w:r w:rsidRPr="00022F71">
              <w:rPr>
                <w:rFonts w:ascii="Bookman Old Style" w:hAnsi="Bookman Old Style"/>
                <w:sz w:val="16"/>
              </w:rPr>
              <w:t>75</w:t>
            </w:r>
          </w:p>
        </w:tc>
        <w:tc>
          <w:tcPr>
            <w:tcW w:w="419" w:type="dxa"/>
          </w:tcPr>
          <w:p w14:paraId="13E6B7B5" w14:textId="77777777" w:rsidR="007F5FDB" w:rsidRPr="00022F71" w:rsidRDefault="007F5FDB">
            <w:pPr>
              <w:pStyle w:val="TableParagraph"/>
              <w:spacing w:before="10"/>
              <w:jc w:val="left"/>
              <w:rPr>
                <w:rFonts w:ascii="Bookman Old Style" w:hAnsi="Bookman Old Style"/>
                <w:b/>
                <w:sz w:val="13"/>
              </w:rPr>
            </w:pPr>
          </w:p>
          <w:p w14:paraId="15225307"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3" w:type="dxa"/>
          </w:tcPr>
          <w:p w14:paraId="60D7F6D4" w14:textId="77777777" w:rsidR="007F5FDB" w:rsidRPr="00022F71" w:rsidRDefault="007F5FDB">
            <w:pPr>
              <w:pStyle w:val="TableParagraph"/>
              <w:spacing w:before="10"/>
              <w:jc w:val="left"/>
              <w:rPr>
                <w:rFonts w:ascii="Bookman Old Style" w:hAnsi="Bookman Old Style"/>
                <w:b/>
                <w:sz w:val="13"/>
              </w:rPr>
            </w:pPr>
          </w:p>
          <w:p w14:paraId="58250133"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2" w:type="dxa"/>
          </w:tcPr>
          <w:p w14:paraId="1EABE7BB" w14:textId="77777777" w:rsidR="007F5FDB" w:rsidRPr="00022F71" w:rsidRDefault="007F5FDB">
            <w:pPr>
              <w:pStyle w:val="TableParagraph"/>
              <w:spacing w:before="0"/>
              <w:jc w:val="left"/>
              <w:rPr>
                <w:rFonts w:ascii="Bookman Old Style" w:hAnsi="Bookman Old Style"/>
                <w:sz w:val="16"/>
              </w:rPr>
            </w:pPr>
          </w:p>
        </w:tc>
      </w:tr>
      <w:tr w:rsidR="007F5FDB" w:rsidRPr="00022F71" w14:paraId="3E0C8A5D" w14:textId="77777777" w:rsidTr="00215BD6">
        <w:trPr>
          <w:gridAfter w:val="1"/>
          <w:wAfter w:w="10" w:type="dxa"/>
          <w:trHeight w:val="283"/>
        </w:trPr>
        <w:tc>
          <w:tcPr>
            <w:tcW w:w="538" w:type="dxa"/>
          </w:tcPr>
          <w:p w14:paraId="603C6FA3"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18</w:t>
            </w:r>
          </w:p>
        </w:tc>
        <w:tc>
          <w:tcPr>
            <w:tcW w:w="4214" w:type="dxa"/>
          </w:tcPr>
          <w:p w14:paraId="0993A5E5"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Conggeang</w:t>
            </w:r>
          </w:p>
        </w:tc>
        <w:tc>
          <w:tcPr>
            <w:tcW w:w="855" w:type="dxa"/>
          </w:tcPr>
          <w:p w14:paraId="00500854"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5" w:type="dxa"/>
          </w:tcPr>
          <w:p w14:paraId="195C3298"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010DADEB"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04D5B0CD"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4EC5664"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49BAE80C"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2264FD73"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175BE1EC"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3AF6D69A"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2A93B0CE"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1" w:type="dxa"/>
          </w:tcPr>
          <w:p w14:paraId="7EF2A706"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3DFE895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68E89C1C"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3EB9CA85"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789B1CD1"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71AD6938"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24AA8DBE" w14:textId="77777777" w:rsidR="007F5FDB" w:rsidRPr="00022F71" w:rsidRDefault="007F5FDB">
            <w:pPr>
              <w:pStyle w:val="TableParagraph"/>
              <w:spacing w:before="0"/>
              <w:jc w:val="left"/>
              <w:rPr>
                <w:rFonts w:ascii="Bookman Old Style" w:hAnsi="Bookman Old Style"/>
                <w:sz w:val="16"/>
              </w:rPr>
            </w:pPr>
          </w:p>
        </w:tc>
      </w:tr>
      <w:tr w:rsidR="007F5FDB" w:rsidRPr="00022F71" w14:paraId="1A8602FD" w14:textId="77777777" w:rsidTr="00215BD6">
        <w:trPr>
          <w:gridAfter w:val="1"/>
          <w:wAfter w:w="10" w:type="dxa"/>
          <w:trHeight w:val="283"/>
        </w:trPr>
        <w:tc>
          <w:tcPr>
            <w:tcW w:w="538" w:type="dxa"/>
          </w:tcPr>
          <w:p w14:paraId="0224F18C"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19</w:t>
            </w:r>
          </w:p>
        </w:tc>
        <w:tc>
          <w:tcPr>
            <w:tcW w:w="4214" w:type="dxa"/>
          </w:tcPr>
          <w:p w14:paraId="5E534094"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WilayahConggeang</w:t>
            </w:r>
          </w:p>
        </w:tc>
        <w:tc>
          <w:tcPr>
            <w:tcW w:w="855" w:type="dxa"/>
          </w:tcPr>
          <w:p w14:paraId="3AE15ADD"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8</w:t>
            </w:r>
          </w:p>
        </w:tc>
        <w:tc>
          <w:tcPr>
            <w:tcW w:w="855" w:type="dxa"/>
          </w:tcPr>
          <w:p w14:paraId="7267ACBE"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1165</w:t>
            </w:r>
          </w:p>
        </w:tc>
        <w:tc>
          <w:tcPr>
            <w:tcW w:w="400" w:type="dxa"/>
          </w:tcPr>
          <w:p w14:paraId="0E5AFAC6"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53533A3F"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3AEE6531"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66ACEEA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134B6A90"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4F43C225"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57BE93E"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1</w:t>
            </w:r>
          </w:p>
        </w:tc>
        <w:tc>
          <w:tcPr>
            <w:tcW w:w="818" w:type="dxa"/>
          </w:tcPr>
          <w:p w14:paraId="2DAFEDA1"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25</w:t>
            </w:r>
          </w:p>
        </w:tc>
        <w:tc>
          <w:tcPr>
            <w:tcW w:w="341" w:type="dxa"/>
          </w:tcPr>
          <w:p w14:paraId="513C07F0"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070962D9"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0E21DE73"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1</w:t>
            </w:r>
          </w:p>
        </w:tc>
        <w:tc>
          <w:tcPr>
            <w:tcW w:w="705" w:type="dxa"/>
          </w:tcPr>
          <w:p w14:paraId="445F9D6C" w14:textId="77777777" w:rsidR="007F5FDB" w:rsidRPr="00022F71" w:rsidRDefault="002C6431">
            <w:pPr>
              <w:pStyle w:val="TableParagraph"/>
              <w:spacing w:before="159"/>
              <w:ind w:left="263"/>
              <w:jc w:val="left"/>
              <w:rPr>
                <w:rFonts w:ascii="Bookman Old Style" w:hAnsi="Bookman Old Style"/>
                <w:sz w:val="16"/>
              </w:rPr>
            </w:pPr>
            <w:r w:rsidRPr="00022F71">
              <w:rPr>
                <w:rFonts w:ascii="Bookman Old Style" w:hAnsi="Bookman Old Style"/>
                <w:sz w:val="16"/>
              </w:rPr>
              <w:t>75</w:t>
            </w:r>
          </w:p>
        </w:tc>
        <w:tc>
          <w:tcPr>
            <w:tcW w:w="419" w:type="dxa"/>
          </w:tcPr>
          <w:p w14:paraId="23270231"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2A8BCFFE"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50B713F8" w14:textId="77777777" w:rsidR="007F5FDB" w:rsidRPr="00022F71" w:rsidRDefault="007F5FDB">
            <w:pPr>
              <w:pStyle w:val="TableParagraph"/>
              <w:spacing w:before="0"/>
              <w:jc w:val="left"/>
              <w:rPr>
                <w:rFonts w:ascii="Bookman Old Style" w:hAnsi="Bookman Old Style"/>
                <w:sz w:val="16"/>
              </w:rPr>
            </w:pPr>
          </w:p>
        </w:tc>
      </w:tr>
      <w:tr w:rsidR="007F5FDB" w:rsidRPr="00022F71" w14:paraId="499EC92F" w14:textId="77777777" w:rsidTr="00215BD6">
        <w:trPr>
          <w:gridAfter w:val="1"/>
          <w:wAfter w:w="10" w:type="dxa"/>
          <w:trHeight w:val="283"/>
        </w:trPr>
        <w:tc>
          <w:tcPr>
            <w:tcW w:w="538" w:type="dxa"/>
          </w:tcPr>
          <w:p w14:paraId="222D5AFC" w14:textId="77777777" w:rsidR="007F5FDB" w:rsidRPr="00022F71" w:rsidRDefault="007F5FDB">
            <w:pPr>
              <w:pStyle w:val="TableParagraph"/>
              <w:spacing w:before="9"/>
              <w:jc w:val="left"/>
              <w:rPr>
                <w:rFonts w:ascii="Bookman Old Style" w:hAnsi="Bookman Old Style"/>
                <w:b/>
                <w:sz w:val="13"/>
              </w:rPr>
            </w:pPr>
          </w:p>
          <w:p w14:paraId="41083C6E"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20</w:t>
            </w:r>
          </w:p>
        </w:tc>
        <w:tc>
          <w:tcPr>
            <w:tcW w:w="4214" w:type="dxa"/>
          </w:tcPr>
          <w:p w14:paraId="74031B5A" w14:textId="77777777" w:rsidR="007F5FDB" w:rsidRPr="00022F71" w:rsidRDefault="002C6431">
            <w:pPr>
              <w:pStyle w:val="TableParagraph"/>
              <w:spacing w:before="68"/>
              <w:ind w:left="108"/>
              <w:jc w:val="left"/>
              <w:rPr>
                <w:rFonts w:ascii="Bookman Old Style" w:hAnsi="Bookman Old Style"/>
                <w:sz w:val="16"/>
              </w:rPr>
            </w:pPr>
            <w:r w:rsidRPr="00022F71">
              <w:rPr>
                <w:rFonts w:ascii="Bookman Old Style" w:hAnsi="Bookman Old Style"/>
                <w:sz w:val="16"/>
              </w:rPr>
              <w:t>Kepala UPTD Pekerjaan Umum dan Tata Ruang Wilayah Tomo</w:t>
            </w:r>
          </w:p>
        </w:tc>
        <w:tc>
          <w:tcPr>
            <w:tcW w:w="855" w:type="dxa"/>
          </w:tcPr>
          <w:p w14:paraId="363D5244" w14:textId="77777777" w:rsidR="007F5FDB" w:rsidRPr="00022F71" w:rsidRDefault="007F5FDB">
            <w:pPr>
              <w:pStyle w:val="TableParagraph"/>
              <w:spacing w:before="9"/>
              <w:jc w:val="left"/>
              <w:rPr>
                <w:rFonts w:ascii="Bookman Old Style" w:hAnsi="Bookman Old Style"/>
                <w:b/>
                <w:sz w:val="13"/>
              </w:rPr>
            </w:pPr>
          </w:p>
          <w:p w14:paraId="6989DD3B"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9</w:t>
            </w:r>
          </w:p>
        </w:tc>
        <w:tc>
          <w:tcPr>
            <w:tcW w:w="855" w:type="dxa"/>
          </w:tcPr>
          <w:p w14:paraId="68F91B2A" w14:textId="77777777" w:rsidR="007F5FDB" w:rsidRPr="00022F71" w:rsidRDefault="007F5FDB">
            <w:pPr>
              <w:pStyle w:val="TableParagraph"/>
              <w:spacing w:before="9"/>
              <w:jc w:val="left"/>
              <w:rPr>
                <w:rFonts w:ascii="Bookman Old Style" w:hAnsi="Bookman Old Style"/>
                <w:b/>
                <w:sz w:val="13"/>
              </w:rPr>
            </w:pPr>
          </w:p>
          <w:p w14:paraId="37940854"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1455</w:t>
            </w:r>
          </w:p>
        </w:tc>
        <w:tc>
          <w:tcPr>
            <w:tcW w:w="400" w:type="dxa"/>
          </w:tcPr>
          <w:p w14:paraId="451051D6" w14:textId="77777777" w:rsidR="007F5FDB" w:rsidRPr="00022F71" w:rsidRDefault="007F5FDB">
            <w:pPr>
              <w:pStyle w:val="TableParagraph"/>
              <w:spacing w:before="9"/>
              <w:jc w:val="left"/>
              <w:rPr>
                <w:rFonts w:ascii="Bookman Old Style" w:hAnsi="Bookman Old Style"/>
                <w:b/>
                <w:sz w:val="13"/>
              </w:rPr>
            </w:pPr>
          </w:p>
          <w:p w14:paraId="1E2057FC"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59DC1ED6" w14:textId="77777777" w:rsidR="007F5FDB" w:rsidRPr="00022F71" w:rsidRDefault="007F5FDB">
            <w:pPr>
              <w:pStyle w:val="TableParagraph"/>
              <w:spacing w:before="9"/>
              <w:jc w:val="left"/>
              <w:rPr>
                <w:rFonts w:ascii="Bookman Old Style" w:hAnsi="Bookman Old Style"/>
                <w:b/>
                <w:sz w:val="13"/>
              </w:rPr>
            </w:pPr>
          </w:p>
          <w:p w14:paraId="6C97CBBC"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166FDCE4" w14:textId="77777777" w:rsidR="007F5FDB" w:rsidRPr="00022F71" w:rsidRDefault="007F5FDB">
            <w:pPr>
              <w:pStyle w:val="TableParagraph"/>
              <w:spacing w:before="9"/>
              <w:jc w:val="left"/>
              <w:rPr>
                <w:rFonts w:ascii="Bookman Old Style" w:hAnsi="Bookman Old Style"/>
                <w:b/>
                <w:sz w:val="13"/>
              </w:rPr>
            </w:pPr>
          </w:p>
          <w:p w14:paraId="5C79D864"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496F4BB2" w14:textId="77777777" w:rsidR="007F5FDB" w:rsidRPr="00022F71" w:rsidRDefault="007F5FDB">
            <w:pPr>
              <w:pStyle w:val="TableParagraph"/>
              <w:spacing w:before="9"/>
              <w:jc w:val="left"/>
              <w:rPr>
                <w:rFonts w:ascii="Bookman Old Style" w:hAnsi="Bookman Old Style"/>
                <w:b/>
                <w:sz w:val="13"/>
              </w:rPr>
            </w:pPr>
          </w:p>
          <w:p w14:paraId="4DB7BD8F"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1CF0053F" w14:textId="77777777" w:rsidR="007F5FDB" w:rsidRPr="00022F71" w:rsidRDefault="007F5FDB">
            <w:pPr>
              <w:pStyle w:val="TableParagraph"/>
              <w:spacing w:before="9"/>
              <w:jc w:val="left"/>
              <w:rPr>
                <w:rFonts w:ascii="Bookman Old Style" w:hAnsi="Bookman Old Style"/>
                <w:b/>
                <w:sz w:val="13"/>
              </w:rPr>
            </w:pPr>
          </w:p>
          <w:p w14:paraId="3F0603C0"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2" w:type="dxa"/>
          </w:tcPr>
          <w:p w14:paraId="64CAA9A0" w14:textId="77777777" w:rsidR="007F5FDB" w:rsidRPr="00022F71" w:rsidRDefault="007F5FDB">
            <w:pPr>
              <w:pStyle w:val="TableParagraph"/>
              <w:spacing w:before="9"/>
              <w:jc w:val="left"/>
              <w:rPr>
                <w:rFonts w:ascii="Bookman Old Style" w:hAnsi="Bookman Old Style"/>
                <w:b/>
                <w:sz w:val="13"/>
              </w:rPr>
            </w:pPr>
          </w:p>
          <w:p w14:paraId="4DDA46E6"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9DED559" w14:textId="77777777" w:rsidR="007F5FDB" w:rsidRPr="00022F71" w:rsidRDefault="007F5FDB">
            <w:pPr>
              <w:pStyle w:val="TableParagraph"/>
              <w:spacing w:before="9"/>
              <w:jc w:val="left"/>
              <w:rPr>
                <w:rFonts w:ascii="Bookman Old Style" w:hAnsi="Bookman Old Style"/>
                <w:b/>
                <w:sz w:val="13"/>
              </w:rPr>
            </w:pPr>
          </w:p>
          <w:p w14:paraId="04AB917A"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2</w:t>
            </w:r>
          </w:p>
        </w:tc>
        <w:tc>
          <w:tcPr>
            <w:tcW w:w="818" w:type="dxa"/>
          </w:tcPr>
          <w:p w14:paraId="44F89624" w14:textId="77777777" w:rsidR="007F5FDB" w:rsidRPr="00022F71" w:rsidRDefault="007F5FDB">
            <w:pPr>
              <w:pStyle w:val="TableParagraph"/>
              <w:spacing w:before="9"/>
              <w:jc w:val="left"/>
              <w:rPr>
                <w:rFonts w:ascii="Bookman Old Style" w:hAnsi="Bookman Old Style"/>
                <w:b/>
                <w:sz w:val="13"/>
              </w:rPr>
            </w:pPr>
          </w:p>
          <w:p w14:paraId="0FA4ABFD"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50</w:t>
            </w:r>
          </w:p>
        </w:tc>
        <w:tc>
          <w:tcPr>
            <w:tcW w:w="341" w:type="dxa"/>
          </w:tcPr>
          <w:p w14:paraId="3B66B245" w14:textId="77777777" w:rsidR="007F5FDB" w:rsidRPr="00022F71" w:rsidRDefault="007F5FDB">
            <w:pPr>
              <w:pStyle w:val="TableParagraph"/>
              <w:spacing w:before="9"/>
              <w:jc w:val="left"/>
              <w:rPr>
                <w:rFonts w:ascii="Bookman Old Style" w:hAnsi="Bookman Old Style"/>
                <w:b/>
                <w:sz w:val="13"/>
              </w:rPr>
            </w:pPr>
          </w:p>
          <w:p w14:paraId="6DD1E518"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59" w:type="dxa"/>
          </w:tcPr>
          <w:p w14:paraId="284EB65E" w14:textId="77777777" w:rsidR="007F5FDB" w:rsidRPr="00022F71" w:rsidRDefault="007F5FDB">
            <w:pPr>
              <w:pStyle w:val="TableParagraph"/>
              <w:spacing w:before="9"/>
              <w:jc w:val="left"/>
              <w:rPr>
                <w:rFonts w:ascii="Bookman Old Style" w:hAnsi="Bookman Old Style"/>
                <w:b/>
                <w:sz w:val="13"/>
              </w:rPr>
            </w:pPr>
          </w:p>
          <w:p w14:paraId="6EB6F64F"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7" w:type="dxa"/>
          </w:tcPr>
          <w:p w14:paraId="7C141D72" w14:textId="77777777" w:rsidR="007F5FDB" w:rsidRPr="00022F71" w:rsidRDefault="007F5FDB">
            <w:pPr>
              <w:pStyle w:val="TableParagraph"/>
              <w:spacing w:before="9"/>
              <w:jc w:val="left"/>
              <w:rPr>
                <w:rFonts w:ascii="Bookman Old Style" w:hAnsi="Bookman Old Style"/>
                <w:b/>
                <w:sz w:val="13"/>
              </w:rPr>
            </w:pPr>
          </w:p>
          <w:p w14:paraId="2ABA9C38"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3</w:t>
            </w:r>
          </w:p>
        </w:tc>
        <w:tc>
          <w:tcPr>
            <w:tcW w:w="705" w:type="dxa"/>
          </w:tcPr>
          <w:p w14:paraId="5407E948" w14:textId="77777777" w:rsidR="007F5FDB" w:rsidRPr="00022F71" w:rsidRDefault="007F5FDB">
            <w:pPr>
              <w:pStyle w:val="TableParagraph"/>
              <w:spacing w:before="9"/>
              <w:jc w:val="left"/>
              <w:rPr>
                <w:rFonts w:ascii="Bookman Old Style" w:hAnsi="Bookman Old Style"/>
                <w:b/>
                <w:sz w:val="13"/>
              </w:rPr>
            </w:pPr>
          </w:p>
          <w:p w14:paraId="4E8D604C"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419" w:type="dxa"/>
          </w:tcPr>
          <w:p w14:paraId="20B42817" w14:textId="77777777" w:rsidR="007F5FDB" w:rsidRPr="00022F71" w:rsidRDefault="007F5FDB">
            <w:pPr>
              <w:pStyle w:val="TableParagraph"/>
              <w:spacing w:before="9"/>
              <w:jc w:val="left"/>
              <w:rPr>
                <w:rFonts w:ascii="Bookman Old Style" w:hAnsi="Bookman Old Style"/>
                <w:b/>
                <w:sz w:val="13"/>
              </w:rPr>
            </w:pPr>
          </w:p>
          <w:p w14:paraId="3A72C416"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3" w:type="dxa"/>
          </w:tcPr>
          <w:p w14:paraId="5FD94FA4" w14:textId="77777777" w:rsidR="007F5FDB" w:rsidRPr="00022F71" w:rsidRDefault="007F5FDB">
            <w:pPr>
              <w:pStyle w:val="TableParagraph"/>
              <w:spacing w:before="9"/>
              <w:jc w:val="left"/>
              <w:rPr>
                <w:rFonts w:ascii="Bookman Old Style" w:hAnsi="Bookman Old Style"/>
                <w:b/>
                <w:sz w:val="13"/>
              </w:rPr>
            </w:pPr>
          </w:p>
          <w:p w14:paraId="2ED123A4"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2" w:type="dxa"/>
          </w:tcPr>
          <w:p w14:paraId="285114FC" w14:textId="77777777" w:rsidR="007F5FDB" w:rsidRPr="00022F71" w:rsidRDefault="007F5FDB">
            <w:pPr>
              <w:pStyle w:val="TableParagraph"/>
              <w:spacing w:before="0"/>
              <w:jc w:val="left"/>
              <w:rPr>
                <w:rFonts w:ascii="Bookman Old Style" w:hAnsi="Bookman Old Style"/>
                <w:sz w:val="16"/>
              </w:rPr>
            </w:pPr>
          </w:p>
        </w:tc>
      </w:tr>
      <w:tr w:rsidR="007F5FDB" w:rsidRPr="00022F71" w14:paraId="17078D53" w14:textId="77777777" w:rsidTr="00215BD6">
        <w:trPr>
          <w:gridAfter w:val="1"/>
          <w:wAfter w:w="10" w:type="dxa"/>
          <w:trHeight w:val="283"/>
        </w:trPr>
        <w:tc>
          <w:tcPr>
            <w:tcW w:w="538" w:type="dxa"/>
          </w:tcPr>
          <w:p w14:paraId="6B98EE68"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21</w:t>
            </w:r>
          </w:p>
        </w:tc>
        <w:tc>
          <w:tcPr>
            <w:tcW w:w="4214" w:type="dxa"/>
          </w:tcPr>
          <w:p w14:paraId="64FEFFEB"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WilayahTomo</w:t>
            </w:r>
          </w:p>
        </w:tc>
        <w:tc>
          <w:tcPr>
            <w:tcW w:w="855" w:type="dxa"/>
          </w:tcPr>
          <w:p w14:paraId="25ACC931"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8</w:t>
            </w:r>
          </w:p>
        </w:tc>
        <w:tc>
          <w:tcPr>
            <w:tcW w:w="855" w:type="dxa"/>
          </w:tcPr>
          <w:p w14:paraId="70AF2913"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1165</w:t>
            </w:r>
          </w:p>
        </w:tc>
        <w:tc>
          <w:tcPr>
            <w:tcW w:w="400" w:type="dxa"/>
          </w:tcPr>
          <w:p w14:paraId="0AC7BAA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2B50A982"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508397F9"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636A0AB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7628FCF7"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1D7D99AD"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67D44C1"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1</w:t>
            </w:r>
          </w:p>
        </w:tc>
        <w:tc>
          <w:tcPr>
            <w:tcW w:w="818" w:type="dxa"/>
          </w:tcPr>
          <w:p w14:paraId="3EC3A82F"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25</w:t>
            </w:r>
          </w:p>
        </w:tc>
        <w:tc>
          <w:tcPr>
            <w:tcW w:w="341" w:type="dxa"/>
          </w:tcPr>
          <w:p w14:paraId="7317E784"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7719A7F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2E4E8AA0"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1</w:t>
            </w:r>
          </w:p>
        </w:tc>
        <w:tc>
          <w:tcPr>
            <w:tcW w:w="705" w:type="dxa"/>
          </w:tcPr>
          <w:p w14:paraId="1628DD64" w14:textId="77777777" w:rsidR="007F5FDB" w:rsidRPr="00022F71" w:rsidRDefault="002C6431">
            <w:pPr>
              <w:pStyle w:val="TableParagraph"/>
              <w:spacing w:before="159"/>
              <w:ind w:left="263"/>
              <w:jc w:val="left"/>
              <w:rPr>
                <w:rFonts w:ascii="Bookman Old Style" w:hAnsi="Bookman Old Style"/>
                <w:sz w:val="16"/>
              </w:rPr>
            </w:pPr>
            <w:r w:rsidRPr="00022F71">
              <w:rPr>
                <w:rFonts w:ascii="Bookman Old Style" w:hAnsi="Bookman Old Style"/>
                <w:sz w:val="16"/>
              </w:rPr>
              <w:t>75</w:t>
            </w:r>
          </w:p>
        </w:tc>
        <w:tc>
          <w:tcPr>
            <w:tcW w:w="419" w:type="dxa"/>
          </w:tcPr>
          <w:p w14:paraId="38C200D2"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05A65AAC"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59F13EEA" w14:textId="77777777" w:rsidR="007F5FDB" w:rsidRPr="00022F71" w:rsidRDefault="007F5FDB">
            <w:pPr>
              <w:pStyle w:val="TableParagraph"/>
              <w:spacing w:before="0"/>
              <w:jc w:val="left"/>
              <w:rPr>
                <w:rFonts w:ascii="Bookman Old Style" w:hAnsi="Bookman Old Style"/>
                <w:sz w:val="16"/>
              </w:rPr>
            </w:pPr>
          </w:p>
        </w:tc>
      </w:tr>
      <w:tr w:rsidR="007F5FDB" w:rsidRPr="00022F71" w14:paraId="56CF0660" w14:textId="77777777" w:rsidTr="00215BD6">
        <w:trPr>
          <w:gridAfter w:val="1"/>
          <w:wAfter w:w="10" w:type="dxa"/>
          <w:trHeight w:val="283"/>
        </w:trPr>
        <w:tc>
          <w:tcPr>
            <w:tcW w:w="538" w:type="dxa"/>
          </w:tcPr>
          <w:p w14:paraId="17C5555D" w14:textId="77777777" w:rsidR="007F5FDB" w:rsidRPr="00022F71" w:rsidRDefault="002C6431">
            <w:pPr>
              <w:pStyle w:val="TableParagraph"/>
              <w:spacing w:before="160"/>
              <w:ind w:left="128" w:right="116"/>
              <w:rPr>
                <w:rFonts w:ascii="Bookman Old Style" w:hAnsi="Bookman Old Style"/>
                <w:sz w:val="16"/>
              </w:rPr>
            </w:pPr>
            <w:r w:rsidRPr="00022F71">
              <w:rPr>
                <w:rFonts w:ascii="Bookman Old Style" w:hAnsi="Bookman Old Style"/>
                <w:sz w:val="16"/>
              </w:rPr>
              <w:t>22</w:t>
            </w:r>
          </w:p>
        </w:tc>
        <w:tc>
          <w:tcPr>
            <w:tcW w:w="4214" w:type="dxa"/>
          </w:tcPr>
          <w:p w14:paraId="08688AB5"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Cimalaka</w:t>
            </w:r>
          </w:p>
        </w:tc>
        <w:tc>
          <w:tcPr>
            <w:tcW w:w="855" w:type="dxa"/>
          </w:tcPr>
          <w:p w14:paraId="2D9E04E4" w14:textId="77777777" w:rsidR="007F5FDB" w:rsidRPr="00022F71" w:rsidRDefault="002C6431">
            <w:pPr>
              <w:pStyle w:val="TableParagraph"/>
              <w:spacing w:before="160"/>
              <w:ind w:left="380"/>
              <w:jc w:val="left"/>
              <w:rPr>
                <w:rFonts w:ascii="Bookman Old Style" w:hAnsi="Bookman Old Style"/>
                <w:sz w:val="16"/>
              </w:rPr>
            </w:pPr>
            <w:r w:rsidRPr="00022F71">
              <w:rPr>
                <w:rFonts w:ascii="Bookman Old Style" w:hAnsi="Bookman Old Style"/>
                <w:sz w:val="16"/>
              </w:rPr>
              <w:t>9</w:t>
            </w:r>
          </w:p>
        </w:tc>
        <w:tc>
          <w:tcPr>
            <w:tcW w:w="855" w:type="dxa"/>
          </w:tcPr>
          <w:p w14:paraId="222E6F14"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1455</w:t>
            </w:r>
          </w:p>
        </w:tc>
        <w:tc>
          <w:tcPr>
            <w:tcW w:w="400" w:type="dxa"/>
          </w:tcPr>
          <w:p w14:paraId="6A681A58"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1</w:t>
            </w:r>
          </w:p>
        </w:tc>
        <w:tc>
          <w:tcPr>
            <w:tcW w:w="918" w:type="dxa"/>
          </w:tcPr>
          <w:p w14:paraId="36C79822" w14:textId="77777777" w:rsidR="007F5FDB" w:rsidRPr="00022F71" w:rsidRDefault="002C6431">
            <w:pPr>
              <w:pStyle w:val="TableParagraph"/>
              <w:spacing w:before="160"/>
              <w:ind w:left="281" w:right="266"/>
              <w:rPr>
                <w:rFonts w:ascii="Bookman Old Style" w:hAnsi="Bookman Old Style"/>
                <w:sz w:val="16"/>
              </w:rPr>
            </w:pPr>
            <w:r w:rsidRPr="00022F71">
              <w:rPr>
                <w:rFonts w:ascii="Bookman Old Style" w:hAnsi="Bookman Old Style"/>
                <w:sz w:val="16"/>
              </w:rPr>
              <w:t>175</w:t>
            </w:r>
          </w:p>
        </w:tc>
        <w:tc>
          <w:tcPr>
            <w:tcW w:w="400" w:type="dxa"/>
          </w:tcPr>
          <w:p w14:paraId="222414FD" w14:textId="77777777" w:rsidR="007F5FDB" w:rsidRPr="00022F71" w:rsidRDefault="002C6431">
            <w:pPr>
              <w:pStyle w:val="TableParagraph"/>
              <w:spacing w:before="160"/>
              <w:ind w:left="20"/>
              <w:rPr>
                <w:rFonts w:ascii="Bookman Old Style" w:hAnsi="Bookman Old Style"/>
                <w:sz w:val="16"/>
              </w:rPr>
            </w:pPr>
            <w:r w:rsidRPr="00022F71">
              <w:rPr>
                <w:rFonts w:ascii="Bookman Old Style" w:hAnsi="Bookman Old Style"/>
                <w:sz w:val="16"/>
              </w:rPr>
              <w:t>1</w:t>
            </w:r>
          </w:p>
        </w:tc>
        <w:tc>
          <w:tcPr>
            <w:tcW w:w="759" w:type="dxa"/>
          </w:tcPr>
          <w:p w14:paraId="5D45F012" w14:textId="77777777" w:rsidR="007F5FDB" w:rsidRPr="00022F71" w:rsidRDefault="002C6431">
            <w:pPr>
              <w:pStyle w:val="TableParagraph"/>
              <w:spacing w:before="160"/>
              <w:ind w:right="214"/>
              <w:jc w:val="right"/>
              <w:rPr>
                <w:rFonts w:ascii="Bookman Old Style" w:hAnsi="Bookman Old Style"/>
                <w:sz w:val="16"/>
              </w:rPr>
            </w:pPr>
            <w:r w:rsidRPr="00022F71">
              <w:rPr>
                <w:rFonts w:ascii="Bookman Old Style" w:hAnsi="Bookman Old Style"/>
                <w:sz w:val="16"/>
              </w:rPr>
              <w:t>100</w:t>
            </w:r>
          </w:p>
        </w:tc>
        <w:tc>
          <w:tcPr>
            <w:tcW w:w="398" w:type="dxa"/>
          </w:tcPr>
          <w:p w14:paraId="5F17CB4A" w14:textId="77777777" w:rsidR="007F5FDB" w:rsidRPr="00022F71" w:rsidRDefault="002C6431">
            <w:pPr>
              <w:pStyle w:val="TableParagraph"/>
              <w:spacing w:before="160"/>
              <w:ind w:right="131"/>
              <w:jc w:val="right"/>
              <w:rPr>
                <w:rFonts w:ascii="Bookman Old Style" w:hAnsi="Bookman Old Style"/>
                <w:sz w:val="16"/>
              </w:rPr>
            </w:pPr>
            <w:r w:rsidRPr="00022F71">
              <w:rPr>
                <w:rFonts w:ascii="Bookman Old Style" w:hAnsi="Bookman Old Style"/>
                <w:sz w:val="16"/>
              </w:rPr>
              <w:t>1</w:t>
            </w:r>
          </w:p>
        </w:tc>
        <w:tc>
          <w:tcPr>
            <w:tcW w:w="822" w:type="dxa"/>
          </w:tcPr>
          <w:p w14:paraId="2EDEAD2D" w14:textId="77777777" w:rsidR="007F5FDB" w:rsidRPr="00022F71" w:rsidRDefault="002C6431">
            <w:pPr>
              <w:pStyle w:val="TableParagraph"/>
              <w:spacing w:before="160"/>
              <w:ind w:left="243" w:right="220"/>
              <w:rPr>
                <w:rFonts w:ascii="Bookman Old Style" w:hAnsi="Bookman Old Style"/>
                <w:sz w:val="16"/>
              </w:rPr>
            </w:pPr>
            <w:r w:rsidRPr="00022F71">
              <w:rPr>
                <w:rFonts w:ascii="Bookman Old Style" w:hAnsi="Bookman Old Style"/>
                <w:sz w:val="16"/>
              </w:rPr>
              <w:t>450</w:t>
            </w:r>
          </w:p>
        </w:tc>
        <w:tc>
          <w:tcPr>
            <w:tcW w:w="340" w:type="dxa"/>
          </w:tcPr>
          <w:p w14:paraId="2FA66247" w14:textId="77777777" w:rsidR="007F5FDB" w:rsidRPr="00022F71" w:rsidRDefault="002C6431">
            <w:pPr>
              <w:pStyle w:val="TableParagraph"/>
              <w:spacing w:before="160"/>
              <w:ind w:left="126"/>
              <w:jc w:val="left"/>
              <w:rPr>
                <w:rFonts w:ascii="Bookman Old Style" w:hAnsi="Bookman Old Style"/>
                <w:sz w:val="16"/>
              </w:rPr>
            </w:pPr>
            <w:r w:rsidRPr="00022F71">
              <w:rPr>
                <w:rFonts w:ascii="Bookman Old Style" w:hAnsi="Bookman Old Style"/>
                <w:sz w:val="16"/>
              </w:rPr>
              <w:t>2</w:t>
            </w:r>
          </w:p>
        </w:tc>
        <w:tc>
          <w:tcPr>
            <w:tcW w:w="818" w:type="dxa"/>
          </w:tcPr>
          <w:p w14:paraId="1D1509D9" w14:textId="77777777" w:rsidR="007F5FDB" w:rsidRPr="00022F71" w:rsidRDefault="002C6431">
            <w:pPr>
              <w:pStyle w:val="TableParagraph"/>
              <w:spacing w:before="160"/>
              <w:ind w:left="235" w:right="212"/>
              <w:rPr>
                <w:rFonts w:ascii="Bookman Old Style" w:hAnsi="Bookman Old Style"/>
                <w:sz w:val="16"/>
              </w:rPr>
            </w:pPr>
            <w:r w:rsidRPr="00022F71">
              <w:rPr>
                <w:rFonts w:ascii="Bookman Old Style" w:hAnsi="Bookman Old Style"/>
                <w:sz w:val="16"/>
              </w:rPr>
              <w:t>50</w:t>
            </w:r>
          </w:p>
        </w:tc>
        <w:tc>
          <w:tcPr>
            <w:tcW w:w="341" w:type="dxa"/>
          </w:tcPr>
          <w:p w14:paraId="4B278B52" w14:textId="77777777" w:rsidR="007F5FDB" w:rsidRPr="00022F71" w:rsidRDefault="002C6431">
            <w:pPr>
              <w:pStyle w:val="TableParagraph"/>
              <w:spacing w:before="160"/>
              <w:ind w:right="99"/>
              <w:jc w:val="right"/>
              <w:rPr>
                <w:rFonts w:ascii="Bookman Old Style" w:hAnsi="Bookman Old Style"/>
                <w:sz w:val="16"/>
              </w:rPr>
            </w:pPr>
            <w:r w:rsidRPr="00022F71">
              <w:rPr>
                <w:rFonts w:ascii="Bookman Old Style" w:hAnsi="Bookman Old Style"/>
                <w:sz w:val="16"/>
              </w:rPr>
              <w:t>1</w:t>
            </w:r>
          </w:p>
        </w:tc>
        <w:tc>
          <w:tcPr>
            <w:tcW w:w="759" w:type="dxa"/>
          </w:tcPr>
          <w:p w14:paraId="47189930" w14:textId="77777777" w:rsidR="007F5FDB" w:rsidRPr="00022F71" w:rsidRDefault="002C6431">
            <w:pPr>
              <w:pStyle w:val="TableParagraph"/>
              <w:spacing w:before="160"/>
              <w:ind w:right="256"/>
              <w:jc w:val="right"/>
              <w:rPr>
                <w:rFonts w:ascii="Bookman Old Style" w:hAnsi="Bookman Old Style"/>
                <w:sz w:val="16"/>
              </w:rPr>
            </w:pPr>
            <w:r w:rsidRPr="00022F71">
              <w:rPr>
                <w:rFonts w:ascii="Bookman Old Style" w:hAnsi="Bookman Old Style"/>
                <w:sz w:val="16"/>
              </w:rPr>
              <w:t>30</w:t>
            </w:r>
          </w:p>
        </w:tc>
        <w:tc>
          <w:tcPr>
            <w:tcW w:w="447" w:type="dxa"/>
          </w:tcPr>
          <w:p w14:paraId="15B99C75" w14:textId="77777777" w:rsidR="007F5FDB" w:rsidRPr="00022F71" w:rsidRDefault="002C6431">
            <w:pPr>
              <w:pStyle w:val="TableParagraph"/>
              <w:spacing w:before="160"/>
              <w:ind w:left="180"/>
              <w:jc w:val="left"/>
              <w:rPr>
                <w:rFonts w:ascii="Bookman Old Style" w:hAnsi="Bookman Old Style"/>
                <w:sz w:val="16"/>
              </w:rPr>
            </w:pPr>
            <w:r w:rsidRPr="00022F71">
              <w:rPr>
                <w:rFonts w:ascii="Bookman Old Style" w:hAnsi="Bookman Old Style"/>
                <w:sz w:val="16"/>
              </w:rPr>
              <w:t>3</w:t>
            </w:r>
          </w:p>
        </w:tc>
        <w:tc>
          <w:tcPr>
            <w:tcW w:w="705" w:type="dxa"/>
          </w:tcPr>
          <w:p w14:paraId="0CB3FC10"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340</w:t>
            </w:r>
          </w:p>
        </w:tc>
        <w:tc>
          <w:tcPr>
            <w:tcW w:w="419" w:type="dxa"/>
          </w:tcPr>
          <w:p w14:paraId="6FD9B732"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1</w:t>
            </w:r>
          </w:p>
        </w:tc>
        <w:tc>
          <w:tcPr>
            <w:tcW w:w="703" w:type="dxa"/>
          </w:tcPr>
          <w:p w14:paraId="0E55DAA6" w14:textId="77777777" w:rsidR="007F5FDB" w:rsidRPr="00022F71" w:rsidRDefault="002C6431">
            <w:pPr>
              <w:pStyle w:val="TableParagraph"/>
              <w:spacing w:before="160"/>
              <w:ind w:left="172" w:right="135"/>
              <w:rPr>
                <w:rFonts w:ascii="Bookman Old Style" w:hAnsi="Bookman Old Style"/>
                <w:sz w:val="16"/>
              </w:rPr>
            </w:pPr>
            <w:r w:rsidRPr="00022F71">
              <w:rPr>
                <w:rFonts w:ascii="Bookman Old Style" w:hAnsi="Bookman Old Style"/>
                <w:sz w:val="16"/>
              </w:rPr>
              <w:t>310</w:t>
            </w:r>
          </w:p>
        </w:tc>
        <w:tc>
          <w:tcPr>
            <w:tcW w:w="1062" w:type="dxa"/>
          </w:tcPr>
          <w:p w14:paraId="0EB1D1EC" w14:textId="77777777" w:rsidR="007F5FDB" w:rsidRPr="00022F71" w:rsidRDefault="007F5FDB">
            <w:pPr>
              <w:pStyle w:val="TableParagraph"/>
              <w:spacing w:before="0"/>
              <w:jc w:val="left"/>
              <w:rPr>
                <w:rFonts w:ascii="Bookman Old Style" w:hAnsi="Bookman Old Style"/>
                <w:sz w:val="16"/>
              </w:rPr>
            </w:pPr>
          </w:p>
        </w:tc>
      </w:tr>
      <w:tr w:rsidR="007F5FDB" w:rsidRPr="00022F71" w14:paraId="15703EFE" w14:textId="77777777" w:rsidTr="00215BD6">
        <w:trPr>
          <w:gridAfter w:val="1"/>
          <w:wAfter w:w="10" w:type="dxa"/>
          <w:trHeight w:val="283"/>
        </w:trPr>
        <w:tc>
          <w:tcPr>
            <w:tcW w:w="538" w:type="dxa"/>
          </w:tcPr>
          <w:p w14:paraId="5F348131" w14:textId="77777777" w:rsidR="007F5FDB" w:rsidRPr="00022F71" w:rsidRDefault="007F5FDB">
            <w:pPr>
              <w:pStyle w:val="TableParagraph"/>
              <w:spacing w:before="9"/>
              <w:jc w:val="left"/>
              <w:rPr>
                <w:rFonts w:ascii="Bookman Old Style" w:hAnsi="Bookman Old Style"/>
                <w:b/>
                <w:sz w:val="13"/>
              </w:rPr>
            </w:pPr>
          </w:p>
          <w:p w14:paraId="7C4D195A"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23</w:t>
            </w:r>
          </w:p>
        </w:tc>
        <w:tc>
          <w:tcPr>
            <w:tcW w:w="4214" w:type="dxa"/>
          </w:tcPr>
          <w:p w14:paraId="34D288C2" w14:textId="77777777" w:rsidR="007F5FDB" w:rsidRPr="00022F71" w:rsidRDefault="002C6431">
            <w:pPr>
              <w:pStyle w:val="TableParagraph"/>
              <w:spacing w:before="68"/>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WilayahCimalaka</w:t>
            </w:r>
          </w:p>
        </w:tc>
        <w:tc>
          <w:tcPr>
            <w:tcW w:w="855" w:type="dxa"/>
          </w:tcPr>
          <w:p w14:paraId="0BD54615" w14:textId="77777777" w:rsidR="007F5FDB" w:rsidRPr="00022F71" w:rsidRDefault="007F5FDB">
            <w:pPr>
              <w:pStyle w:val="TableParagraph"/>
              <w:spacing w:before="9"/>
              <w:jc w:val="left"/>
              <w:rPr>
                <w:rFonts w:ascii="Bookman Old Style" w:hAnsi="Bookman Old Style"/>
                <w:b/>
                <w:sz w:val="13"/>
              </w:rPr>
            </w:pPr>
          </w:p>
          <w:p w14:paraId="0FEE51AC" w14:textId="77777777" w:rsidR="007F5FDB" w:rsidRPr="00022F71" w:rsidRDefault="002C6431">
            <w:pPr>
              <w:pStyle w:val="TableParagraph"/>
              <w:spacing w:before="0"/>
              <w:ind w:left="380"/>
              <w:jc w:val="left"/>
              <w:rPr>
                <w:rFonts w:ascii="Bookman Old Style" w:hAnsi="Bookman Old Style"/>
                <w:sz w:val="16"/>
              </w:rPr>
            </w:pPr>
            <w:r w:rsidRPr="00022F71">
              <w:rPr>
                <w:rFonts w:ascii="Bookman Old Style" w:hAnsi="Bookman Old Style"/>
                <w:sz w:val="16"/>
              </w:rPr>
              <w:t>8</w:t>
            </w:r>
          </w:p>
        </w:tc>
        <w:tc>
          <w:tcPr>
            <w:tcW w:w="855" w:type="dxa"/>
          </w:tcPr>
          <w:p w14:paraId="44BFF63F" w14:textId="77777777" w:rsidR="007F5FDB" w:rsidRPr="00022F71" w:rsidRDefault="007F5FDB">
            <w:pPr>
              <w:pStyle w:val="TableParagraph"/>
              <w:spacing w:before="9"/>
              <w:jc w:val="left"/>
              <w:rPr>
                <w:rFonts w:ascii="Bookman Old Style" w:hAnsi="Bookman Old Style"/>
                <w:b/>
                <w:sz w:val="13"/>
              </w:rPr>
            </w:pPr>
          </w:p>
          <w:p w14:paraId="1356A2A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1165</w:t>
            </w:r>
          </w:p>
        </w:tc>
        <w:tc>
          <w:tcPr>
            <w:tcW w:w="400" w:type="dxa"/>
          </w:tcPr>
          <w:p w14:paraId="7DAAE3B7" w14:textId="77777777" w:rsidR="007F5FDB" w:rsidRPr="00022F71" w:rsidRDefault="007F5FDB">
            <w:pPr>
              <w:pStyle w:val="TableParagraph"/>
              <w:spacing w:before="9"/>
              <w:jc w:val="left"/>
              <w:rPr>
                <w:rFonts w:ascii="Bookman Old Style" w:hAnsi="Bookman Old Style"/>
                <w:b/>
                <w:sz w:val="13"/>
              </w:rPr>
            </w:pPr>
          </w:p>
          <w:p w14:paraId="1FEED7C5"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8" w:type="dxa"/>
          </w:tcPr>
          <w:p w14:paraId="28D876D0" w14:textId="77777777" w:rsidR="007F5FDB" w:rsidRPr="00022F71" w:rsidRDefault="007F5FDB">
            <w:pPr>
              <w:pStyle w:val="TableParagraph"/>
              <w:spacing w:before="9"/>
              <w:jc w:val="left"/>
              <w:rPr>
                <w:rFonts w:ascii="Bookman Old Style" w:hAnsi="Bookman Old Style"/>
                <w:b/>
                <w:sz w:val="13"/>
              </w:rPr>
            </w:pPr>
          </w:p>
          <w:p w14:paraId="1352BFAA"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88F95C7" w14:textId="77777777" w:rsidR="007F5FDB" w:rsidRPr="00022F71" w:rsidRDefault="007F5FDB">
            <w:pPr>
              <w:pStyle w:val="TableParagraph"/>
              <w:spacing w:before="9"/>
              <w:jc w:val="left"/>
              <w:rPr>
                <w:rFonts w:ascii="Bookman Old Style" w:hAnsi="Bookman Old Style"/>
                <w:b/>
                <w:sz w:val="13"/>
              </w:rPr>
            </w:pPr>
          </w:p>
          <w:p w14:paraId="6771D5E6"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59" w:type="dxa"/>
          </w:tcPr>
          <w:p w14:paraId="1527B3E5" w14:textId="77777777" w:rsidR="007F5FDB" w:rsidRPr="00022F71" w:rsidRDefault="007F5FDB">
            <w:pPr>
              <w:pStyle w:val="TableParagraph"/>
              <w:spacing w:before="9"/>
              <w:jc w:val="left"/>
              <w:rPr>
                <w:rFonts w:ascii="Bookman Old Style" w:hAnsi="Bookman Old Style"/>
                <w:b/>
                <w:sz w:val="13"/>
              </w:rPr>
            </w:pPr>
          </w:p>
          <w:p w14:paraId="2F2D1BC7"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708F74FC" w14:textId="77777777" w:rsidR="007F5FDB" w:rsidRPr="00022F71" w:rsidRDefault="007F5FDB">
            <w:pPr>
              <w:pStyle w:val="TableParagraph"/>
              <w:spacing w:before="9"/>
              <w:jc w:val="left"/>
              <w:rPr>
                <w:rFonts w:ascii="Bookman Old Style" w:hAnsi="Bookman Old Style"/>
                <w:b/>
                <w:sz w:val="13"/>
              </w:rPr>
            </w:pPr>
          </w:p>
          <w:p w14:paraId="4A87E3A1"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2" w:type="dxa"/>
          </w:tcPr>
          <w:p w14:paraId="5A346989" w14:textId="77777777" w:rsidR="007F5FDB" w:rsidRPr="00022F71" w:rsidRDefault="007F5FDB">
            <w:pPr>
              <w:pStyle w:val="TableParagraph"/>
              <w:spacing w:before="9"/>
              <w:jc w:val="left"/>
              <w:rPr>
                <w:rFonts w:ascii="Bookman Old Style" w:hAnsi="Bookman Old Style"/>
                <w:b/>
                <w:sz w:val="13"/>
              </w:rPr>
            </w:pPr>
          </w:p>
          <w:p w14:paraId="27C182A4"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45BD8733" w14:textId="77777777" w:rsidR="007F5FDB" w:rsidRPr="00022F71" w:rsidRDefault="007F5FDB">
            <w:pPr>
              <w:pStyle w:val="TableParagraph"/>
              <w:spacing w:before="9"/>
              <w:jc w:val="left"/>
              <w:rPr>
                <w:rFonts w:ascii="Bookman Old Style" w:hAnsi="Bookman Old Style"/>
                <w:b/>
                <w:sz w:val="13"/>
              </w:rPr>
            </w:pPr>
          </w:p>
          <w:p w14:paraId="12F87D28"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1</w:t>
            </w:r>
          </w:p>
        </w:tc>
        <w:tc>
          <w:tcPr>
            <w:tcW w:w="818" w:type="dxa"/>
          </w:tcPr>
          <w:p w14:paraId="61E621E6" w14:textId="77777777" w:rsidR="007F5FDB" w:rsidRPr="00022F71" w:rsidRDefault="007F5FDB">
            <w:pPr>
              <w:pStyle w:val="TableParagraph"/>
              <w:spacing w:before="9"/>
              <w:jc w:val="left"/>
              <w:rPr>
                <w:rFonts w:ascii="Bookman Old Style" w:hAnsi="Bookman Old Style"/>
                <w:b/>
                <w:sz w:val="13"/>
              </w:rPr>
            </w:pPr>
          </w:p>
          <w:p w14:paraId="54AF6180"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25</w:t>
            </w:r>
          </w:p>
        </w:tc>
        <w:tc>
          <w:tcPr>
            <w:tcW w:w="341" w:type="dxa"/>
          </w:tcPr>
          <w:p w14:paraId="673C4962" w14:textId="77777777" w:rsidR="007F5FDB" w:rsidRPr="00022F71" w:rsidRDefault="007F5FDB">
            <w:pPr>
              <w:pStyle w:val="TableParagraph"/>
              <w:spacing w:before="9"/>
              <w:jc w:val="left"/>
              <w:rPr>
                <w:rFonts w:ascii="Bookman Old Style" w:hAnsi="Bookman Old Style"/>
                <w:b/>
                <w:sz w:val="13"/>
              </w:rPr>
            </w:pPr>
          </w:p>
          <w:p w14:paraId="0ED8254C"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59" w:type="dxa"/>
          </w:tcPr>
          <w:p w14:paraId="151B8F48" w14:textId="77777777" w:rsidR="007F5FDB" w:rsidRPr="00022F71" w:rsidRDefault="007F5FDB">
            <w:pPr>
              <w:pStyle w:val="TableParagraph"/>
              <w:spacing w:before="9"/>
              <w:jc w:val="left"/>
              <w:rPr>
                <w:rFonts w:ascii="Bookman Old Style" w:hAnsi="Bookman Old Style"/>
                <w:b/>
                <w:sz w:val="13"/>
              </w:rPr>
            </w:pPr>
          </w:p>
          <w:p w14:paraId="5D54793F"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7" w:type="dxa"/>
          </w:tcPr>
          <w:p w14:paraId="0CBC59A8" w14:textId="77777777" w:rsidR="007F5FDB" w:rsidRPr="00022F71" w:rsidRDefault="007F5FDB">
            <w:pPr>
              <w:pStyle w:val="TableParagraph"/>
              <w:spacing w:before="9"/>
              <w:jc w:val="left"/>
              <w:rPr>
                <w:rFonts w:ascii="Bookman Old Style" w:hAnsi="Bookman Old Style"/>
                <w:b/>
                <w:sz w:val="13"/>
              </w:rPr>
            </w:pPr>
          </w:p>
          <w:p w14:paraId="30C8277F"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1</w:t>
            </w:r>
          </w:p>
        </w:tc>
        <w:tc>
          <w:tcPr>
            <w:tcW w:w="705" w:type="dxa"/>
          </w:tcPr>
          <w:p w14:paraId="09A00616" w14:textId="77777777" w:rsidR="007F5FDB" w:rsidRPr="00022F71" w:rsidRDefault="007F5FDB">
            <w:pPr>
              <w:pStyle w:val="TableParagraph"/>
              <w:spacing w:before="9"/>
              <w:jc w:val="left"/>
              <w:rPr>
                <w:rFonts w:ascii="Bookman Old Style" w:hAnsi="Bookman Old Style"/>
                <w:b/>
                <w:sz w:val="13"/>
              </w:rPr>
            </w:pPr>
          </w:p>
          <w:p w14:paraId="5B163064" w14:textId="77777777" w:rsidR="007F5FDB" w:rsidRPr="00022F71" w:rsidRDefault="002C6431">
            <w:pPr>
              <w:pStyle w:val="TableParagraph"/>
              <w:spacing w:before="0"/>
              <w:ind w:left="263"/>
              <w:jc w:val="left"/>
              <w:rPr>
                <w:rFonts w:ascii="Bookman Old Style" w:hAnsi="Bookman Old Style"/>
                <w:sz w:val="16"/>
              </w:rPr>
            </w:pPr>
            <w:r w:rsidRPr="00022F71">
              <w:rPr>
                <w:rFonts w:ascii="Bookman Old Style" w:hAnsi="Bookman Old Style"/>
                <w:sz w:val="16"/>
              </w:rPr>
              <w:t>75</w:t>
            </w:r>
          </w:p>
        </w:tc>
        <w:tc>
          <w:tcPr>
            <w:tcW w:w="419" w:type="dxa"/>
          </w:tcPr>
          <w:p w14:paraId="7D4B4138" w14:textId="77777777" w:rsidR="007F5FDB" w:rsidRPr="00022F71" w:rsidRDefault="007F5FDB">
            <w:pPr>
              <w:pStyle w:val="TableParagraph"/>
              <w:spacing w:before="9"/>
              <w:jc w:val="left"/>
              <w:rPr>
                <w:rFonts w:ascii="Bookman Old Style" w:hAnsi="Bookman Old Style"/>
                <w:b/>
                <w:sz w:val="13"/>
              </w:rPr>
            </w:pPr>
          </w:p>
          <w:p w14:paraId="4B11F9D4"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3" w:type="dxa"/>
          </w:tcPr>
          <w:p w14:paraId="0BAA16DB" w14:textId="77777777" w:rsidR="007F5FDB" w:rsidRPr="00022F71" w:rsidRDefault="007F5FDB">
            <w:pPr>
              <w:pStyle w:val="TableParagraph"/>
              <w:spacing w:before="9"/>
              <w:jc w:val="left"/>
              <w:rPr>
                <w:rFonts w:ascii="Bookman Old Style" w:hAnsi="Bookman Old Style"/>
                <w:b/>
                <w:sz w:val="13"/>
              </w:rPr>
            </w:pPr>
          </w:p>
          <w:p w14:paraId="173B850F"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2" w:type="dxa"/>
          </w:tcPr>
          <w:p w14:paraId="616C5E73" w14:textId="77777777" w:rsidR="007F5FDB" w:rsidRPr="00022F71" w:rsidRDefault="007F5FDB">
            <w:pPr>
              <w:pStyle w:val="TableParagraph"/>
              <w:spacing w:before="0"/>
              <w:jc w:val="left"/>
              <w:rPr>
                <w:rFonts w:ascii="Bookman Old Style" w:hAnsi="Bookman Old Style"/>
                <w:sz w:val="16"/>
              </w:rPr>
            </w:pPr>
          </w:p>
        </w:tc>
      </w:tr>
      <w:tr w:rsidR="007F5FDB" w:rsidRPr="00022F71" w14:paraId="52B93725" w14:textId="77777777" w:rsidTr="00215BD6">
        <w:trPr>
          <w:gridAfter w:val="1"/>
          <w:wAfter w:w="10" w:type="dxa"/>
          <w:trHeight w:val="283"/>
        </w:trPr>
        <w:tc>
          <w:tcPr>
            <w:tcW w:w="538" w:type="dxa"/>
          </w:tcPr>
          <w:p w14:paraId="0E2D4841"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24</w:t>
            </w:r>
          </w:p>
        </w:tc>
        <w:tc>
          <w:tcPr>
            <w:tcW w:w="4214" w:type="dxa"/>
          </w:tcPr>
          <w:p w14:paraId="7A399F01"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Situraja</w:t>
            </w:r>
          </w:p>
        </w:tc>
        <w:tc>
          <w:tcPr>
            <w:tcW w:w="855" w:type="dxa"/>
          </w:tcPr>
          <w:p w14:paraId="0F95EED0" w14:textId="77777777" w:rsidR="007F5FDB" w:rsidRPr="00022F71" w:rsidRDefault="002C6431">
            <w:pPr>
              <w:pStyle w:val="TableParagraph"/>
              <w:spacing w:before="159"/>
              <w:ind w:left="380"/>
              <w:jc w:val="left"/>
              <w:rPr>
                <w:rFonts w:ascii="Bookman Old Style" w:hAnsi="Bookman Old Style"/>
                <w:sz w:val="16"/>
              </w:rPr>
            </w:pPr>
            <w:r w:rsidRPr="00022F71">
              <w:rPr>
                <w:rFonts w:ascii="Bookman Old Style" w:hAnsi="Bookman Old Style"/>
                <w:sz w:val="16"/>
              </w:rPr>
              <w:t>9</w:t>
            </w:r>
          </w:p>
        </w:tc>
        <w:tc>
          <w:tcPr>
            <w:tcW w:w="855" w:type="dxa"/>
          </w:tcPr>
          <w:p w14:paraId="05F76860"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F6BD0EF"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8" w:type="dxa"/>
          </w:tcPr>
          <w:p w14:paraId="663B6B84"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10988930"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59" w:type="dxa"/>
          </w:tcPr>
          <w:p w14:paraId="46D3AEE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1EADF04"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2" w:type="dxa"/>
          </w:tcPr>
          <w:p w14:paraId="6A7A6E46"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75E55AC1"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7AD78A75"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1" w:type="dxa"/>
          </w:tcPr>
          <w:p w14:paraId="39E79D85"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59" w:type="dxa"/>
          </w:tcPr>
          <w:p w14:paraId="0592CA44"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7" w:type="dxa"/>
          </w:tcPr>
          <w:p w14:paraId="6B664919"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4E0F3F57"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39FDBECD"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3" w:type="dxa"/>
          </w:tcPr>
          <w:p w14:paraId="568DA247"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2" w:type="dxa"/>
          </w:tcPr>
          <w:p w14:paraId="12975589" w14:textId="77777777" w:rsidR="007F5FDB" w:rsidRPr="00022F71" w:rsidRDefault="007F5FDB">
            <w:pPr>
              <w:pStyle w:val="TableParagraph"/>
              <w:spacing w:before="0"/>
              <w:jc w:val="left"/>
              <w:rPr>
                <w:rFonts w:ascii="Bookman Old Style" w:hAnsi="Bookman Old Style"/>
                <w:sz w:val="16"/>
              </w:rPr>
            </w:pPr>
          </w:p>
        </w:tc>
      </w:tr>
      <w:tr w:rsidR="007F5FDB" w:rsidRPr="00022F71" w14:paraId="72510A4B" w14:textId="77777777" w:rsidTr="00215BD6">
        <w:trPr>
          <w:gridAfter w:val="1"/>
          <w:wAfter w:w="10" w:type="dxa"/>
          <w:trHeight w:val="283"/>
        </w:trPr>
        <w:tc>
          <w:tcPr>
            <w:tcW w:w="540" w:type="dxa"/>
          </w:tcPr>
          <w:p w14:paraId="1CB332E5" w14:textId="77777777" w:rsidR="007F5FDB" w:rsidRPr="00022F71" w:rsidRDefault="009C3F9B">
            <w:pPr>
              <w:pStyle w:val="TableParagraph"/>
              <w:spacing w:before="9"/>
              <w:jc w:val="left"/>
              <w:rPr>
                <w:rFonts w:ascii="Bookman Old Style" w:hAnsi="Bookman Old Style"/>
                <w:b/>
                <w:sz w:val="13"/>
              </w:rPr>
            </w:pPr>
            <w:r>
              <w:rPr>
                <w:rFonts w:ascii="Bookman Old Style" w:hAnsi="Bookman Old Style"/>
                <w:sz w:val="16"/>
              </w:rPr>
              <w:tab/>
            </w:r>
          </w:p>
          <w:p w14:paraId="21B431AB"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25</w:t>
            </w:r>
          </w:p>
        </w:tc>
        <w:tc>
          <w:tcPr>
            <w:tcW w:w="4219" w:type="dxa"/>
          </w:tcPr>
          <w:p w14:paraId="18E2229F" w14:textId="77777777" w:rsidR="007F5FDB" w:rsidRPr="00022F71" w:rsidRDefault="002C6431">
            <w:pPr>
              <w:pStyle w:val="TableParagraph"/>
              <w:spacing w:before="68"/>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WilayahSituraja</w:t>
            </w:r>
          </w:p>
        </w:tc>
        <w:tc>
          <w:tcPr>
            <w:tcW w:w="856" w:type="dxa"/>
          </w:tcPr>
          <w:p w14:paraId="3656FBC3" w14:textId="77777777" w:rsidR="007F5FDB" w:rsidRPr="00022F71" w:rsidRDefault="007F5FDB">
            <w:pPr>
              <w:pStyle w:val="TableParagraph"/>
              <w:spacing w:before="9"/>
              <w:jc w:val="left"/>
              <w:rPr>
                <w:rFonts w:ascii="Bookman Old Style" w:hAnsi="Bookman Old Style"/>
                <w:b/>
                <w:sz w:val="13"/>
              </w:rPr>
            </w:pPr>
          </w:p>
          <w:p w14:paraId="4205450D"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8</w:t>
            </w:r>
          </w:p>
        </w:tc>
        <w:tc>
          <w:tcPr>
            <w:tcW w:w="856" w:type="dxa"/>
          </w:tcPr>
          <w:p w14:paraId="5F36DC10" w14:textId="77777777" w:rsidR="007F5FDB" w:rsidRPr="00022F71" w:rsidRDefault="007F5FDB">
            <w:pPr>
              <w:pStyle w:val="TableParagraph"/>
              <w:spacing w:before="9"/>
              <w:jc w:val="left"/>
              <w:rPr>
                <w:rFonts w:ascii="Bookman Old Style" w:hAnsi="Bookman Old Style"/>
                <w:b/>
                <w:sz w:val="13"/>
              </w:rPr>
            </w:pPr>
          </w:p>
          <w:p w14:paraId="56A53192"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1165</w:t>
            </w:r>
          </w:p>
        </w:tc>
        <w:tc>
          <w:tcPr>
            <w:tcW w:w="400" w:type="dxa"/>
          </w:tcPr>
          <w:p w14:paraId="1A6B8D20" w14:textId="77777777" w:rsidR="007F5FDB" w:rsidRPr="00022F71" w:rsidRDefault="007F5FDB">
            <w:pPr>
              <w:pStyle w:val="TableParagraph"/>
              <w:spacing w:before="9"/>
              <w:jc w:val="left"/>
              <w:rPr>
                <w:rFonts w:ascii="Bookman Old Style" w:hAnsi="Bookman Old Style"/>
                <w:b/>
                <w:sz w:val="13"/>
              </w:rPr>
            </w:pPr>
          </w:p>
          <w:p w14:paraId="2B11CB5C"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64B34DE1" w14:textId="77777777" w:rsidR="007F5FDB" w:rsidRPr="00022F71" w:rsidRDefault="007F5FDB">
            <w:pPr>
              <w:pStyle w:val="TableParagraph"/>
              <w:spacing w:before="9"/>
              <w:jc w:val="left"/>
              <w:rPr>
                <w:rFonts w:ascii="Bookman Old Style" w:hAnsi="Bookman Old Style"/>
                <w:b/>
                <w:sz w:val="13"/>
              </w:rPr>
            </w:pPr>
          </w:p>
          <w:p w14:paraId="4DBF9930"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4A64A838" w14:textId="77777777" w:rsidR="007F5FDB" w:rsidRPr="00022F71" w:rsidRDefault="007F5FDB">
            <w:pPr>
              <w:pStyle w:val="TableParagraph"/>
              <w:spacing w:before="9"/>
              <w:jc w:val="left"/>
              <w:rPr>
                <w:rFonts w:ascii="Bookman Old Style" w:hAnsi="Bookman Old Style"/>
                <w:b/>
                <w:sz w:val="13"/>
              </w:rPr>
            </w:pPr>
          </w:p>
          <w:p w14:paraId="129647C2"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2A4BA808" w14:textId="77777777" w:rsidR="007F5FDB" w:rsidRPr="00022F71" w:rsidRDefault="007F5FDB">
            <w:pPr>
              <w:pStyle w:val="TableParagraph"/>
              <w:spacing w:before="9"/>
              <w:jc w:val="left"/>
              <w:rPr>
                <w:rFonts w:ascii="Bookman Old Style" w:hAnsi="Bookman Old Style"/>
                <w:b/>
                <w:sz w:val="13"/>
              </w:rPr>
            </w:pPr>
          </w:p>
          <w:p w14:paraId="337A0A7B"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6BF0E6C6" w14:textId="77777777" w:rsidR="007F5FDB" w:rsidRPr="00022F71" w:rsidRDefault="007F5FDB">
            <w:pPr>
              <w:pStyle w:val="TableParagraph"/>
              <w:spacing w:before="9"/>
              <w:jc w:val="left"/>
              <w:rPr>
                <w:rFonts w:ascii="Bookman Old Style" w:hAnsi="Bookman Old Style"/>
                <w:b/>
                <w:sz w:val="13"/>
              </w:rPr>
            </w:pPr>
          </w:p>
          <w:p w14:paraId="13D22ED2"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015AEF8E" w14:textId="77777777" w:rsidR="007F5FDB" w:rsidRPr="00022F71" w:rsidRDefault="007F5FDB">
            <w:pPr>
              <w:pStyle w:val="TableParagraph"/>
              <w:spacing w:before="9"/>
              <w:jc w:val="left"/>
              <w:rPr>
                <w:rFonts w:ascii="Bookman Old Style" w:hAnsi="Bookman Old Style"/>
                <w:b/>
                <w:sz w:val="13"/>
              </w:rPr>
            </w:pPr>
          </w:p>
          <w:p w14:paraId="18A4D615"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06B59FA7" w14:textId="77777777" w:rsidR="007F5FDB" w:rsidRPr="00022F71" w:rsidRDefault="007F5FDB">
            <w:pPr>
              <w:pStyle w:val="TableParagraph"/>
              <w:spacing w:before="9"/>
              <w:jc w:val="left"/>
              <w:rPr>
                <w:rFonts w:ascii="Bookman Old Style" w:hAnsi="Bookman Old Style"/>
                <w:b/>
                <w:sz w:val="13"/>
              </w:rPr>
            </w:pPr>
          </w:p>
          <w:p w14:paraId="00BA753E"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1</w:t>
            </w:r>
          </w:p>
        </w:tc>
        <w:tc>
          <w:tcPr>
            <w:tcW w:w="818" w:type="dxa"/>
          </w:tcPr>
          <w:p w14:paraId="0C3083C3" w14:textId="77777777" w:rsidR="007F5FDB" w:rsidRPr="00022F71" w:rsidRDefault="007F5FDB">
            <w:pPr>
              <w:pStyle w:val="TableParagraph"/>
              <w:spacing w:before="9"/>
              <w:jc w:val="left"/>
              <w:rPr>
                <w:rFonts w:ascii="Bookman Old Style" w:hAnsi="Bookman Old Style"/>
                <w:b/>
                <w:sz w:val="13"/>
              </w:rPr>
            </w:pPr>
          </w:p>
          <w:p w14:paraId="3C3B7C76"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25</w:t>
            </w:r>
          </w:p>
        </w:tc>
        <w:tc>
          <w:tcPr>
            <w:tcW w:w="340" w:type="dxa"/>
          </w:tcPr>
          <w:p w14:paraId="5122936F" w14:textId="77777777" w:rsidR="007F5FDB" w:rsidRPr="00022F71" w:rsidRDefault="007F5FDB">
            <w:pPr>
              <w:pStyle w:val="TableParagraph"/>
              <w:spacing w:before="9"/>
              <w:jc w:val="left"/>
              <w:rPr>
                <w:rFonts w:ascii="Bookman Old Style" w:hAnsi="Bookman Old Style"/>
                <w:b/>
                <w:sz w:val="13"/>
              </w:rPr>
            </w:pPr>
          </w:p>
          <w:p w14:paraId="367ED7A0"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3B22E7D9" w14:textId="77777777" w:rsidR="007F5FDB" w:rsidRPr="00022F71" w:rsidRDefault="007F5FDB">
            <w:pPr>
              <w:pStyle w:val="TableParagraph"/>
              <w:spacing w:before="9"/>
              <w:jc w:val="left"/>
              <w:rPr>
                <w:rFonts w:ascii="Bookman Old Style" w:hAnsi="Bookman Old Style"/>
                <w:b/>
                <w:sz w:val="13"/>
              </w:rPr>
            </w:pPr>
          </w:p>
          <w:p w14:paraId="452537B0"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3FD63C32" w14:textId="77777777" w:rsidR="007F5FDB" w:rsidRPr="00022F71" w:rsidRDefault="007F5FDB">
            <w:pPr>
              <w:pStyle w:val="TableParagraph"/>
              <w:spacing w:before="9"/>
              <w:jc w:val="left"/>
              <w:rPr>
                <w:rFonts w:ascii="Bookman Old Style" w:hAnsi="Bookman Old Style"/>
                <w:b/>
                <w:sz w:val="13"/>
              </w:rPr>
            </w:pPr>
          </w:p>
          <w:p w14:paraId="18D01B2A"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1</w:t>
            </w:r>
          </w:p>
        </w:tc>
        <w:tc>
          <w:tcPr>
            <w:tcW w:w="705" w:type="dxa"/>
          </w:tcPr>
          <w:p w14:paraId="02AEDB4D" w14:textId="77777777" w:rsidR="007F5FDB" w:rsidRPr="00022F71" w:rsidRDefault="007F5FDB">
            <w:pPr>
              <w:pStyle w:val="TableParagraph"/>
              <w:spacing w:before="9"/>
              <w:jc w:val="left"/>
              <w:rPr>
                <w:rFonts w:ascii="Bookman Old Style" w:hAnsi="Bookman Old Style"/>
                <w:b/>
                <w:sz w:val="13"/>
              </w:rPr>
            </w:pPr>
          </w:p>
          <w:p w14:paraId="091FBF90" w14:textId="77777777" w:rsidR="007F5FDB" w:rsidRPr="00022F71" w:rsidRDefault="002C6431">
            <w:pPr>
              <w:pStyle w:val="TableParagraph"/>
              <w:spacing w:before="0"/>
              <w:ind w:left="263"/>
              <w:jc w:val="left"/>
              <w:rPr>
                <w:rFonts w:ascii="Bookman Old Style" w:hAnsi="Bookman Old Style"/>
                <w:sz w:val="16"/>
              </w:rPr>
            </w:pPr>
            <w:r w:rsidRPr="00022F71">
              <w:rPr>
                <w:rFonts w:ascii="Bookman Old Style" w:hAnsi="Bookman Old Style"/>
                <w:sz w:val="16"/>
              </w:rPr>
              <w:t>75</w:t>
            </w:r>
          </w:p>
        </w:tc>
        <w:tc>
          <w:tcPr>
            <w:tcW w:w="419" w:type="dxa"/>
          </w:tcPr>
          <w:p w14:paraId="2204BFB3" w14:textId="77777777" w:rsidR="007F5FDB" w:rsidRPr="00022F71" w:rsidRDefault="007F5FDB">
            <w:pPr>
              <w:pStyle w:val="TableParagraph"/>
              <w:spacing w:before="9"/>
              <w:jc w:val="left"/>
              <w:rPr>
                <w:rFonts w:ascii="Bookman Old Style" w:hAnsi="Bookman Old Style"/>
                <w:b/>
                <w:sz w:val="13"/>
              </w:rPr>
            </w:pPr>
          </w:p>
          <w:p w14:paraId="2B3AEBF8"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0E7B4B4C" w14:textId="77777777" w:rsidR="007F5FDB" w:rsidRPr="00022F71" w:rsidRDefault="007F5FDB">
            <w:pPr>
              <w:pStyle w:val="TableParagraph"/>
              <w:spacing w:before="9"/>
              <w:jc w:val="left"/>
              <w:rPr>
                <w:rFonts w:ascii="Bookman Old Style" w:hAnsi="Bookman Old Style"/>
                <w:b/>
                <w:sz w:val="13"/>
              </w:rPr>
            </w:pPr>
          </w:p>
          <w:p w14:paraId="2B04554D"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60492D05" w14:textId="77777777" w:rsidR="007F5FDB" w:rsidRPr="00022F71" w:rsidRDefault="007F5FDB">
            <w:pPr>
              <w:pStyle w:val="TableParagraph"/>
              <w:spacing w:before="0"/>
              <w:jc w:val="left"/>
              <w:rPr>
                <w:rFonts w:ascii="Bookman Old Style" w:hAnsi="Bookman Old Style"/>
                <w:sz w:val="16"/>
              </w:rPr>
            </w:pPr>
          </w:p>
        </w:tc>
      </w:tr>
      <w:tr w:rsidR="007F5FDB" w:rsidRPr="00022F71" w14:paraId="77B14B12" w14:textId="77777777" w:rsidTr="00215BD6">
        <w:trPr>
          <w:gridAfter w:val="1"/>
          <w:wAfter w:w="10" w:type="dxa"/>
          <w:trHeight w:val="283"/>
        </w:trPr>
        <w:tc>
          <w:tcPr>
            <w:tcW w:w="540" w:type="dxa"/>
          </w:tcPr>
          <w:p w14:paraId="2A04CFF1"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lastRenderedPageBreak/>
              <w:t>26</w:t>
            </w:r>
          </w:p>
        </w:tc>
        <w:tc>
          <w:tcPr>
            <w:tcW w:w="4219" w:type="dxa"/>
          </w:tcPr>
          <w:p w14:paraId="15AA0B39" w14:textId="77777777" w:rsidR="007F5FDB" w:rsidRPr="00022F71" w:rsidRDefault="002C6431">
            <w:pPr>
              <w:pStyle w:val="TableParagraph"/>
              <w:spacing w:before="66"/>
              <w:ind w:left="108"/>
              <w:jc w:val="left"/>
              <w:rPr>
                <w:rFonts w:ascii="Bookman Old Style" w:hAnsi="Bookman Old Style"/>
                <w:sz w:val="16"/>
              </w:rPr>
            </w:pPr>
            <w:r w:rsidRPr="00022F71">
              <w:rPr>
                <w:rFonts w:ascii="Bookman Old Style" w:hAnsi="Bookman Old Style"/>
                <w:sz w:val="16"/>
              </w:rPr>
              <w:t>Kepala UPTD Pekerjaan Umum dan Tata Ruang Wilayah Wado</w:t>
            </w:r>
          </w:p>
        </w:tc>
        <w:tc>
          <w:tcPr>
            <w:tcW w:w="856" w:type="dxa"/>
          </w:tcPr>
          <w:p w14:paraId="377D45CD"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9</w:t>
            </w:r>
          </w:p>
        </w:tc>
        <w:tc>
          <w:tcPr>
            <w:tcW w:w="856" w:type="dxa"/>
          </w:tcPr>
          <w:p w14:paraId="5BEB96DF"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1455</w:t>
            </w:r>
          </w:p>
        </w:tc>
        <w:tc>
          <w:tcPr>
            <w:tcW w:w="400" w:type="dxa"/>
          </w:tcPr>
          <w:p w14:paraId="7807DB33"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60712CD6"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70D1EA93"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40210BA1"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4EC7EDA3"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66F4715C"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4AADCCE2"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2</w:t>
            </w:r>
          </w:p>
        </w:tc>
        <w:tc>
          <w:tcPr>
            <w:tcW w:w="818" w:type="dxa"/>
          </w:tcPr>
          <w:p w14:paraId="0899DA9D"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50</w:t>
            </w:r>
          </w:p>
        </w:tc>
        <w:tc>
          <w:tcPr>
            <w:tcW w:w="340" w:type="dxa"/>
          </w:tcPr>
          <w:p w14:paraId="11646AB7"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545EB25D"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4FED895A"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3</w:t>
            </w:r>
          </w:p>
        </w:tc>
        <w:tc>
          <w:tcPr>
            <w:tcW w:w="705" w:type="dxa"/>
          </w:tcPr>
          <w:p w14:paraId="66BB2D4A"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419" w:type="dxa"/>
          </w:tcPr>
          <w:p w14:paraId="35C569CB"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71785886"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30E90D55" w14:textId="77777777" w:rsidR="007F5FDB" w:rsidRPr="00022F71" w:rsidRDefault="007F5FDB">
            <w:pPr>
              <w:pStyle w:val="TableParagraph"/>
              <w:spacing w:before="0"/>
              <w:jc w:val="left"/>
              <w:rPr>
                <w:rFonts w:ascii="Bookman Old Style" w:hAnsi="Bookman Old Style"/>
                <w:sz w:val="16"/>
              </w:rPr>
            </w:pPr>
          </w:p>
        </w:tc>
      </w:tr>
      <w:tr w:rsidR="007F5FDB" w:rsidRPr="00022F71" w14:paraId="6FA4BCAB" w14:textId="77777777" w:rsidTr="00215BD6">
        <w:trPr>
          <w:gridAfter w:val="1"/>
          <w:wAfter w:w="10" w:type="dxa"/>
          <w:trHeight w:val="283"/>
        </w:trPr>
        <w:tc>
          <w:tcPr>
            <w:tcW w:w="540" w:type="dxa"/>
          </w:tcPr>
          <w:p w14:paraId="6799DF88" w14:textId="77777777" w:rsidR="007F5FDB" w:rsidRPr="00022F71" w:rsidRDefault="002C6431">
            <w:pPr>
              <w:pStyle w:val="TableParagraph"/>
              <w:spacing w:before="159"/>
              <w:ind w:left="128" w:right="116"/>
              <w:rPr>
                <w:rFonts w:ascii="Bookman Old Style" w:hAnsi="Bookman Old Style"/>
                <w:sz w:val="16"/>
              </w:rPr>
            </w:pPr>
            <w:r w:rsidRPr="00022F71">
              <w:rPr>
                <w:rFonts w:ascii="Bookman Old Style" w:hAnsi="Bookman Old Style"/>
                <w:sz w:val="16"/>
              </w:rPr>
              <w:t>27</w:t>
            </w:r>
          </w:p>
        </w:tc>
        <w:tc>
          <w:tcPr>
            <w:tcW w:w="4219" w:type="dxa"/>
          </w:tcPr>
          <w:p w14:paraId="15215720" w14:textId="77777777" w:rsidR="007F5FDB" w:rsidRPr="00022F71" w:rsidRDefault="002C6431">
            <w:pPr>
              <w:pStyle w:val="TableParagraph"/>
              <w:spacing w:before="66"/>
              <w:ind w:left="108" w:right="270"/>
              <w:jc w:val="left"/>
              <w:rPr>
                <w:rFonts w:ascii="Bookman Old Style" w:hAnsi="Bookman Old Style"/>
                <w:sz w:val="16"/>
              </w:rPr>
            </w:pPr>
            <w:r w:rsidRPr="00022F71">
              <w:rPr>
                <w:rFonts w:ascii="Bookman Old Style" w:hAnsi="Bookman Old Style"/>
                <w:sz w:val="16"/>
              </w:rPr>
              <w:t>Kasubbag Tata Usaha UPTD Dinas Pekerjaan Umum dan Tata Ruang WilayahWado</w:t>
            </w:r>
          </w:p>
        </w:tc>
        <w:tc>
          <w:tcPr>
            <w:tcW w:w="856" w:type="dxa"/>
          </w:tcPr>
          <w:p w14:paraId="3B181D9F"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8</w:t>
            </w:r>
          </w:p>
        </w:tc>
        <w:tc>
          <w:tcPr>
            <w:tcW w:w="856" w:type="dxa"/>
          </w:tcPr>
          <w:p w14:paraId="2735430A"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1165</w:t>
            </w:r>
          </w:p>
        </w:tc>
        <w:tc>
          <w:tcPr>
            <w:tcW w:w="400" w:type="dxa"/>
          </w:tcPr>
          <w:p w14:paraId="4159AE26"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919" w:type="dxa"/>
          </w:tcPr>
          <w:p w14:paraId="287AC7A4" w14:textId="77777777" w:rsidR="007F5FDB" w:rsidRPr="00022F71" w:rsidRDefault="002C6431">
            <w:pPr>
              <w:pStyle w:val="TableParagraph"/>
              <w:spacing w:before="159"/>
              <w:ind w:left="281" w:right="266"/>
              <w:rPr>
                <w:rFonts w:ascii="Bookman Old Style" w:hAnsi="Bookman Old Style"/>
                <w:sz w:val="16"/>
              </w:rPr>
            </w:pPr>
            <w:r w:rsidRPr="00022F71">
              <w:rPr>
                <w:rFonts w:ascii="Bookman Old Style" w:hAnsi="Bookman Old Style"/>
                <w:sz w:val="16"/>
              </w:rPr>
              <w:t>175</w:t>
            </w:r>
          </w:p>
        </w:tc>
        <w:tc>
          <w:tcPr>
            <w:tcW w:w="400" w:type="dxa"/>
          </w:tcPr>
          <w:p w14:paraId="09499E45"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60" w:type="dxa"/>
          </w:tcPr>
          <w:p w14:paraId="68497FAD" w14:textId="77777777" w:rsidR="007F5FDB" w:rsidRPr="00022F71" w:rsidRDefault="002C6431">
            <w:pPr>
              <w:pStyle w:val="TableParagraph"/>
              <w:spacing w:before="159"/>
              <w:ind w:right="214"/>
              <w:jc w:val="right"/>
              <w:rPr>
                <w:rFonts w:ascii="Bookman Old Style" w:hAnsi="Bookman Old Style"/>
                <w:sz w:val="16"/>
              </w:rPr>
            </w:pPr>
            <w:r w:rsidRPr="00022F71">
              <w:rPr>
                <w:rFonts w:ascii="Bookman Old Style" w:hAnsi="Bookman Old Style"/>
                <w:sz w:val="16"/>
              </w:rPr>
              <w:t>100</w:t>
            </w:r>
          </w:p>
        </w:tc>
        <w:tc>
          <w:tcPr>
            <w:tcW w:w="398" w:type="dxa"/>
          </w:tcPr>
          <w:p w14:paraId="66B3FC0B" w14:textId="77777777" w:rsidR="007F5FDB" w:rsidRPr="00022F71" w:rsidRDefault="002C6431">
            <w:pPr>
              <w:pStyle w:val="TableParagraph"/>
              <w:spacing w:before="159"/>
              <w:ind w:right="131"/>
              <w:jc w:val="right"/>
              <w:rPr>
                <w:rFonts w:ascii="Bookman Old Style" w:hAnsi="Bookman Old Style"/>
                <w:sz w:val="16"/>
              </w:rPr>
            </w:pPr>
            <w:r w:rsidRPr="00022F71">
              <w:rPr>
                <w:rFonts w:ascii="Bookman Old Style" w:hAnsi="Bookman Old Style"/>
                <w:sz w:val="16"/>
              </w:rPr>
              <w:t>1</w:t>
            </w:r>
          </w:p>
        </w:tc>
        <w:tc>
          <w:tcPr>
            <w:tcW w:w="820" w:type="dxa"/>
          </w:tcPr>
          <w:p w14:paraId="21D916ED" w14:textId="77777777" w:rsidR="007F5FDB" w:rsidRPr="00022F71" w:rsidRDefault="002C6431">
            <w:pPr>
              <w:pStyle w:val="TableParagraph"/>
              <w:spacing w:before="159"/>
              <w:ind w:left="243" w:right="220"/>
              <w:rPr>
                <w:rFonts w:ascii="Bookman Old Style" w:hAnsi="Bookman Old Style"/>
                <w:sz w:val="16"/>
              </w:rPr>
            </w:pPr>
            <w:r w:rsidRPr="00022F71">
              <w:rPr>
                <w:rFonts w:ascii="Bookman Old Style" w:hAnsi="Bookman Old Style"/>
                <w:sz w:val="16"/>
              </w:rPr>
              <w:t>450</w:t>
            </w:r>
          </w:p>
        </w:tc>
        <w:tc>
          <w:tcPr>
            <w:tcW w:w="340" w:type="dxa"/>
          </w:tcPr>
          <w:p w14:paraId="20514F47" w14:textId="77777777" w:rsidR="007F5FDB" w:rsidRPr="00022F71" w:rsidRDefault="002C6431">
            <w:pPr>
              <w:pStyle w:val="TableParagraph"/>
              <w:spacing w:before="159"/>
              <w:ind w:left="126"/>
              <w:jc w:val="left"/>
              <w:rPr>
                <w:rFonts w:ascii="Bookman Old Style" w:hAnsi="Bookman Old Style"/>
                <w:sz w:val="16"/>
              </w:rPr>
            </w:pPr>
            <w:r w:rsidRPr="00022F71">
              <w:rPr>
                <w:rFonts w:ascii="Bookman Old Style" w:hAnsi="Bookman Old Style"/>
                <w:sz w:val="16"/>
              </w:rPr>
              <w:t>1</w:t>
            </w:r>
          </w:p>
        </w:tc>
        <w:tc>
          <w:tcPr>
            <w:tcW w:w="818" w:type="dxa"/>
          </w:tcPr>
          <w:p w14:paraId="6A5B0DB7" w14:textId="77777777" w:rsidR="007F5FDB" w:rsidRPr="00022F71" w:rsidRDefault="002C6431">
            <w:pPr>
              <w:pStyle w:val="TableParagraph"/>
              <w:spacing w:before="159"/>
              <w:ind w:left="235" w:right="212"/>
              <w:rPr>
                <w:rFonts w:ascii="Bookman Old Style" w:hAnsi="Bookman Old Style"/>
                <w:sz w:val="16"/>
              </w:rPr>
            </w:pPr>
            <w:r w:rsidRPr="00022F71">
              <w:rPr>
                <w:rFonts w:ascii="Bookman Old Style" w:hAnsi="Bookman Old Style"/>
                <w:sz w:val="16"/>
              </w:rPr>
              <w:t>25</w:t>
            </w:r>
          </w:p>
        </w:tc>
        <w:tc>
          <w:tcPr>
            <w:tcW w:w="340" w:type="dxa"/>
          </w:tcPr>
          <w:p w14:paraId="422A04CA" w14:textId="77777777" w:rsidR="007F5FDB" w:rsidRPr="00022F71" w:rsidRDefault="002C6431">
            <w:pPr>
              <w:pStyle w:val="TableParagraph"/>
              <w:spacing w:before="159"/>
              <w:ind w:right="99"/>
              <w:jc w:val="right"/>
              <w:rPr>
                <w:rFonts w:ascii="Bookman Old Style" w:hAnsi="Bookman Old Style"/>
                <w:sz w:val="16"/>
              </w:rPr>
            </w:pPr>
            <w:r w:rsidRPr="00022F71">
              <w:rPr>
                <w:rFonts w:ascii="Bookman Old Style" w:hAnsi="Bookman Old Style"/>
                <w:sz w:val="16"/>
              </w:rPr>
              <w:t>1</w:t>
            </w:r>
          </w:p>
        </w:tc>
        <w:tc>
          <w:tcPr>
            <w:tcW w:w="760" w:type="dxa"/>
          </w:tcPr>
          <w:p w14:paraId="61069505" w14:textId="77777777" w:rsidR="007F5FDB" w:rsidRPr="00022F71" w:rsidRDefault="002C6431">
            <w:pPr>
              <w:pStyle w:val="TableParagraph"/>
              <w:spacing w:before="159"/>
              <w:ind w:right="256"/>
              <w:jc w:val="right"/>
              <w:rPr>
                <w:rFonts w:ascii="Bookman Old Style" w:hAnsi="Bookman Old Style"/>
                <w:sz w:val="16"/>
              </w:rPr>
            </w:pPr>
            <w:r w:rsidRPr="00022F71">
              <w:rPr>
                <w:rFonts w:ascii="Bookman Old Style" w:hAnsi="Bookman Old Style"/>
                <w:sz w:val="16"/>
              </w:rPr>
              <w:t>30</w:t>
            </w:r>
          </w:p>
        </w:tc>
        <w:tc>
          <w:tcPr>
            <w:tcW w:w="443" w:type="dxa"/>
          </w:tcPr>
          <w:p w14:paraId="548FC046" w14:textId="77777777" w:rsidR="007F5FDB" w:rsidRPr="00022F71" w:rsidRDefault="002C6431">
            <w:pPr>
              <w:pStyle w:val="TableParagraph"/>
              <w:spacing w:before="159"/>
              <w:ind w:left="180"/>
              <w:jc w:val="left"/>
              <w:rPr>
                <w:rFonts w:ascii="Bookman Old Style" w:hAnsi="Bookman Old Style"/>
                <w:sz w:val="16"/>
              </w:rPr>
            </w:pPr>
            <w:r w:rsidRPr="00022F71">
              <w:rPr>
                <w:rFonts w:ascii="Bookman Old Style" w:hAnsi="Bookman Old Style"/>
                <w:sz w:val="16"/>
              </w:rPr>
              <w:t>1</w:t>
            </w:r>
          </w:p>
        </w:tc>
        <w:tc>
          <w:tcPr>
            <w:tcW w:w="705" w:type="dxa"/>
          </w:tcPr>
          <w:p w14:paraId="29D02701" w14:textId="77777777" w:rsidR="007F5FDB" w:rsidRPr="00022F71" w:rsidRDefault="002C6431">
            <w:pPr>
              <w:pStyle w:val="TableParagraph"/>
              <w:spacing w:before="159"/>
              <w:ind w:left="263"/>
              <w:jc w:val="left"/>
              <w:rPr>
                <w:rFonts w:ascii="Bookman Old Style" w:hAnsi="Bookman Old Style"/>
                <w:sz w:val="16"/>
              </w:rPr>
            </w:pPr>
            <w:r w:rsidRPr="00022F71">
              <w:rPr>
                <w:rFonts w:ascii="Bookman Old Style" w:hAnsi="Bookman Old Style"/>
                <w:sz w:val="16"/>
              </w:rPr>
              <w:t>75</w:t>
            </w:r>
          </w:p>
        </w:tc>
        <w:tc>
          <w:tcPr>
            <w:tcW w:w="419" w:type="dxa"/>
          </w:tcPr>
          <w:p w14:paraId="31752895"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700" w:type="dxa"/>
          </w:tcPr>
          <w:p w14:paraId="76A2A016" w14:textId="77777777" w:rsidR="007F5FDB" w:rsidRPr="00022F71" w:rsidRDefault="002C6431">
            <w:pPr>
              <w:pStyle w:val="TableParagraph"/>
              <w:spacing w:before="159"/>
              <w:ind w:left="172" w:right="135"/>
              <w:rPr>
                <w:rFonts w:ascii="Bookman Old Style" w:hAnsi="Bookman Old Style"/>
                <w:sz w:val="16"/>
              </w:rPr>
            </w:pPr>
            <w:r w:rsidRPr="00022F71">
              <w:rPr>
                <w:rFonts w:ascii="Bookman Old Style" w:hAnsi="Bookman Old Style"/>
                <w:sz w:val="16"/>
              </w:rPr>
              <w:t>310</w:t>
            </w:r>
          </w:p>
        </w:tc>
        <w:tc>
          <w:tcPr>
            <w:tcW w:w="1060" w:type="dxa"/>
          </w:tcPr>
          <w:p w14:paraId="57E46287" w14:textId="77777777" w:rsidR="007F5FDB" w:rsidRPr="00022F71" w:rsidRDefault="007F5FDB">
            <w:pPr>
              <w:pStyle w:val="TableParagraph"/>
              <w:spacing w:before="0"/>
              <w:jc w:val="left"/>
              <w:rPr>
                <w:rFonts w:ascii="Bookman Old Style" w:hAnsi="Bookman Old Style"/>
                <w:sz w:val="16"/>
              </w:rPr>
            </w:pPr>
          </w:p>
        </w:tc>
      </w:tr>
      <w:tr w:rsidR="007F5FDB" w:rsidRPr="00022F71" w14:paraId="06EDE1F5" w14:textId="77777777" w:rsidTr="00215BD6">
        <w:trPr>
          <w:gridAfter w:val="1"/>
          <w:wAfter w:w="10" w:type="dxa"/>
          <w:trHeight w:val="283"/>
        </w:trPr>
        <w:tc>
          <w:tcPr>
            <w:tcW w:w="540" w:type="dxa"/>
          </w:tcPr>
          <w:p w14:paraId="1DE6CDFB" w14:textId="77777777" w:rsidR="007F5FDB" w:rsidRPr="00022F71" w:rsidRDefault="002C6431">
            <w:pPr>
              <w:pStyle w:val="TableParagraph"/>
              <w:spacing w:before="116"/>
              <w:ind w:left="128" w:right="116"/>
              <w:rPr>
                <w:rFonts w:ascii="Bookman Old Style" w:hAnsi="Bookman Old Style"/>
                <w:sz w:val="16"/>
              </w:rPr>
            </w:pPr>
            <w:r w:rsidRPr="00022F71">
              <w:rPr>
                <w:rFonts w:ascii="Bookman Old Style" w:hAnsi="Bookman Old Style"/>
                <w:sz w:val="16"/>
              </w:rPr>
              <w:t>28</w:t>
            </w:r>
          </w:p>
        </w:tc>
        <w:tc>
          <w:tcPr>
            <w:tcW w:w="4219" w:type="dxa"/>
          </w:tcPr>
          <w:p w14:paraId="3A78D25A" w14:textId="77777777" w:rsidR="007F5FDB" w:rsidRPr="00022F71" w:rsidRDefault="002C6431">
            <w:pPr>
              <w:pStyle w:val="TableParagraph"/>
              <w:spacing w:before="116"/>
              <w:ind w:left="108"/>
              <w:jc w:val="left"/>
              <w:rPr>
                <w:rFonts w:ascii="Bookman Old Style" w:hAnsi="Bookman Old Style"/>
                <w:sz w:val="16"/>
              </w:rPr>
            </w:pPr>
            <w:r w:rsidRPr="00022F71">
              <w:rPr>
                <w:rFonts w:ascii="Bookman Old Style" w:hAnsi="Bookman Old Style"/>
                <w:sz w:val="16"/>
              </w:rPr>
              <w:t>Kepala UPTD Peralatan dan Perbengkelan</w:t>
            </w:r>
          </w:p>
        </w:tc>
        <w:tc>
          <w:tcPr>
            <w:tcW w:w="856" w:type="dxa"/>
          </w:tcPr>
          <w:p w14:paraId="482A9B10" w14:textId="77777777" w:rsidR="007F5FDB" w:rsidRPr="00022F71" w:rsidRDefault="002C6431">
            <w:pPr>
              <w:pStyle w:val="TableParagraph"/>
              <w:spacing w:before="116"/>
              <w:ind w:left="14"/>
              <w:rPr>
                <w:rFonts w:ascii="Bookman Old Style" w:hAnsi="Bookman Old Style"/>
                <w:sz w:val="16"/>
              </w:rPr>
            </w:pPr>
            <w:r w:rsidRPr="00022F71">
              <w:rPr>
                <w:rFonts w:ascii="Bookman Old Style" w:hAnsi="Bookman Old Style"/>
                <w:sz w:val="16"/>
              </w:rPr>
              <w:t>9</w:t>
            </w:r>
          </w:p>
        </w:tc>
        <w:tc>
          <w:tcPr>
            <w:tcW w:w="856" w:type="dxa"/>
          </w:tcPr>
          <w:p w14:paraId="258BA2E2" w14:textId="77777777" w:rsidR="007F5FDB" w:rsidRPr="00022F71" w:rsidRDefault="002C6431">
            <w:pPr>
              <w:pStyle w:val="TableParagraph"/>
              <w:spacing w:before="116"/>
              <w:ind w:right="214"/>
              <w:jc w:val="right"/>
              <w:rPr>
                <w:rFonts w:ascii="Bookman Old Style" w:hAnsi="Bookman Old Style"/>
                <w:sz w:val="16"/>
              </w:rPr>
            </w:pPr>
            <w:r w:rsidRPr="00022F71">
              <w:rPr>
                <w:rFonts w:ascii="Bookman Old Style" w:hAnsi="Bookman Old Style"/>
                <w:sz w:val="16"/>
              </w:rPr>
              <w:t>1455</w:t>
            </w:r>
          </w:p>
        </w:tc>
        <w:tc>
          <w:tcPr>
            <w:tcW w:w="400" w:type="dxa"/>
          </w:tcPr>
          <w:p w14:paraId="78F48B6B" w14:textId="77777777" w:rsidR="007F5FDB" w:rsidRPr="00022F71" w:rsidRDefault="002C6431">
            <w:pPr>
              <w:pStyle w:val="TableParagraph"/>
              <w:spacing w:before="116"/>
              <w:ind w:right="134"/>
              <w:jc w:val="right"/>
              <w:rPr>
                <w:rFonts w:ascii="Bookman Old Style" w:hAnsi="Bookman Old Style"/>
                <w:sz w:val="16"/>
              </w:rPr>
            </w:pPr>
            <w:r w:rsidRPr="00022F71">
              <w:rPr>
                <w:rFonts w:ascii="Bookman Old Style" w:hAnsi="Bookman Old Style"/>
                <w:sz w:val="16"/>
              </w:rPr>
              <w:t>1</w:t>
            </w:r>
          </w:p>
        </w:tc>
        <w:tc>
          <w:tcPr>
            <w:tcW w:w="919" w:type="dxa"/>
          </w:tcPr>
          <w:p w14:paraId="58958779" w14:textId="77777777" w:rsidR="007F5FDB" w:rsidRPr="00022F71" w:rsidRDefault="002C6431">
            <w:pPr>
              <w:pStyle w:val="TableParagraph"/>
              <w:spacing w:before="116"/>
              <w:ind w:left="281" w:right="266"/>
              <w:rPr>
                <w:rFonts w:ascii="Bookman Old Style" w:hAnsi="Bookman Old Style"/>
                <w:sz w:val="16"/>
              </w:rPr>
            </w:pPr>
            <w:r w:rsidRPr="00022F71">
              <w:rPr>
                <w:rFonts w:ascii="Bookman Old Style" w:hAnsi="Bookman Old Style"/>
                <w:sz w:val="16"/>
              </w:rPr>
              <w:t>175</w:t>
            </w:r>
          </w:p>
        </w:tc>
        <w:tc>
          <w:tcPr>
            <w:tcW w:w="400" w:type="dxa"/>
          </w:tcPr>
          <w:p w14:paraId="7B7B13AE" w14:textId="77777777" w:rsidR="007F5FDB" w:rsidRPr="00022F71" w:rsidRDefault="002C6431">
            <w:pPr>
              <w:pStyle w:val="TableParagraph"/>
              <w:spacing w:before="116"/>
              <w:ind w:left="20"/>
              <w:rPr>
                <w:rFonts w:ascii="Bookman Old Style" w:hAnsi="Bookman Old Style"/>
                <w:sz w:val="16"/>
              </w:rPr>
            </w:pPr>
            <w:r w:rsidRPr="00022F71">
              <w:rPr>
                <w:rFonts w:ascii="Bookman Old Style" w:hAnsi="Bookman Old Style"/>
                <w:sz w:val="16"/>
              </w:rPr>
              <w:t>1</w:t>
            </w:r>
          </w:p>
        </w:tc>
        <w:tc>
          <w:tcPr>
            <w:tcW w:w="760" w:type="dxa"/>
          </w:tcPr>
          <w:p w14:paraId="3BAEFB8A" w14:textId="77777777" w:rsidR="007F5FDB" w:rsidRPr="00022F71" w:rsidRDefault="002C6431">
            <w:pPr>
              <w:pStyle w:val="TableParagraph"/>
              <w:spacing w:before="116"/>
              <w:ind w:right="214"/>
              <w:jc w:val="right"/>
              <w:rPr>
                <w:rFonts w:ascii="Bookman Old Style" w:hAnsi="Bookman Old Style"/>
                <w:sz w:val="16"/>
              </w:rPr>
            </w:pPr>
            <w:r w:rsidRPr="00022F71">
              <w:rPr>
                <w:rFonts w:ascii="Bookman Old Style" w:hAnsi="Bookman Old Style"/>
                <w:sz w:val="16"/>
              </w:rPr>
              <w:t>100</w:t>
            </w:r>
          </w:p>
        </w:tc>
        <w:tc>
          <w:tcPr>
            <w:tcW w:w="398" w:type="dxa"/>
          </w:tcPr>
          <w:p w14:paraId="42F4A464" w14:textId="77777777" w:rsidR="007F5FDB" w:rsidRPr="00022F71" w:rsidRDefault="002C6431">
            <w:pPr>
              <w:pStyle w:val="TableParagraph"/>
              <w:spacing w:before="116"/>
              <w:ind w:right="131"/>
              <w:jc w:val="right"/>
              <w:rPr>
                <w:rFonts w:ascii="Bookman Old Style" w:hAnsi="Bookman Old Style"/>
                <w:sz w:val="16"/>
              </w:rPr>
            </w:pPr>
            <w:r w:rsidRPr="00022F71">
              <w:rPr>
                <w:rFonts w:ascii="Bookman Old Style" w:hAnsi="Bookman Old Style"/>
                <w:sz w:val="16"/>
              </w:rPr>
              <w:t>1</w:t>
            </w:r>
          </w:p>
        </w:tc>
        <w:tc>
          <w:tcPr>
            <w:tcW w:w="820" w:type="dxa"/>
          </w:tcPr>
          <w:p w14:paraId="3E536034" w14:textId="77777777" w:rsidR="007F5FDB" w:rsidRPr="00022F71" w:rsidRDefault="002C6431">
            <w:pPr>
              <w:pStyle w:val="TableParagraph"/>
              <w:spacing w:before="116"/>
              <w:ind w:left="243" w:right="220"/>
              <w:rPr>
                <w:rFonts w:ascii="Bookman Old Style" w:hAnsi="Bookman Old Style"/>
                <w:sz w:val="16"/>
              </w:rPr>
            </w:pPr>
            <w:r w:rsidRPr="00022F71">
              <w:rPr>
                <w:rFonts w:ascii="Bookman Old Style" w:hAnsi="Bookman Old Style"/>
                <w:sz w:val="16"/>
              </w:rPr>
              <w:t>450</w:t>
            </w:r>
          </w:p>
        </w:tc>
        <w:tc>
          <w:tcPr>
            <w:tcW w:w="340" w:type="dxa"/>
          </w:tcPr>
          <w:p w14:paraId="1F9E767F" w14:textId="77777777" w:rsidR="007F5FDB" w:rsidRPr="00022F71" w:rsidRDefault="002C6431">
            <w:pPr>
              <w:pStyle w:val="TableParagraph"/>
              <w:spacing w:before="116"/>
              <w:ind w:left="126"/>
              <w:jc w:val="left"/>
              <w:rPr>
                <w:rFonts w:ascii="Bookman Old Style" w:hAnsi="Bookman Old Style"/>
                <w:sz w:val="16"/>
              </w:rPr>
            </w:pPr>
            <w:r w:rsidRPr="00022F71">
              <w:rPr>
                <w:rFonts w:ascii="Bookman Old Style" w:hAnsi="Bookman Old Style"/>
                <w:sz w:val="16"/>
              </w:rPr>
              <w:t>2</w:t>
            </w:r>
          </w:p>
        </w:tc>
        <w:tc>
          <w:tcPr>
            <w:tcW w:w="818" w:type="dxa"/>
          </w:tcPr>
          <w:p w14:paraId="1D34A42E" w14:textId="77777777" w:rsidR="007F5FDB" w:rsidRPr="00022F71" w:rsidRDefault="002C6431">
            <w:pPr>
              <w:pStyle w:val="TableParagraph"/>
              <w:spacing w:before="116"/>
              <w:ind w:left="235" w:right="212"/>
              <w:rPr>
                <w:rFonts w:ascii="Bookman Old Style" w:hAnsi="Bookman Old Style"/>
                <w:sz w:val="16"/>
              </w:rPr>
            </w:pPr>
            <w:r w:rsidRPr="00022F71">
              <w:rPr>
                <w:rFonts w:ascii="Bookman Old Style" w:hAnsi="Bookman Old Style"/>
                <w:sz w:val="16"/>
              </w:rPr>
              <w:t>50</w:t>
            </w:r>
          </w:p>
        </w:tc>
        <w:tc>
          <w:tcPr>
            <w:tcW w:w="340" w:type="dxa"/>
          </w:tcPr>
          <w:p w14:paraId="078B3B7A" w14:textId="77777777" w:rsidR="007F5FDB" w:rsidRPr="00022F71" w:rsidRDefault="002C6431">
            <w:pPr>
              <w:pStyle w:val="TableParagraph"/>
              <w:spacing w:before="116"/>
              <w:ind w:right="99"/>
              <w:jc w:val="right"/>
              <w:rPr>
                <w:rFonts w:ascii="Bookman Old Style" w:hAnsi="Bookman Old Style"/>
                <w:sz w:val="16"/>
              </w:rPr>
            </w:pPr>
            <w:r w:rsidRPr="00022F71">
              <w:rPr>
                <w:rFonts w:ascii="Bookman Old Style" w:hAnsi="Bookman Old Style"/>
                <w:sz w:val="16"/>
              </w:rPr>
              <w:t>1</w:t>
            </w:r>
          </w:p>
        </w:tc>
        <w:tc>
          <w:tcPr>
            <w:tcW w:w="760" w:type="dxa"/>
          </w:tcPr>
          <w:p w14:paraId="037564BB" w14:textId="77777777" w:rsidR="007F5FDB" w:rsidRPr="00022F71" w:rsidRDefault="002C6431">
            <w:pPr>
              <w:pStyle w:val="TableParagraph"/>
              <w:spacing w:before="116"/>
              <w:ind w:right="256"/>
              <w:jc w:val="right"/>
              <w:rPr>
                <w:rFonts w:ascii="Bookman Old Style" w:hAnsi="Bookman Old Style"/>
                <w:sz w:val="16"/>
              </w:rPr>
            </w:pPr>
            <w:r w:rsidRPr="00022F71">
              <w:rPr>
                <w:rFonts w:ascii="Bookman Old Style" w:hAnsi="Bookman Old Style"/>
                <w:sz w:val="16"/>
              </w:rPr>
              <w:t>30</w:t>
            </w:r>
          </w:p>
        </w:tc>
        <w:tc>
          <w:tcPr>
            <w:tcW w:w="443" w:type="dxa"/>
          </w:tcPr>
          <w:p w14:paraId="49A61042" w14:textId="77777777" w:rsidR="007F5FDB" w:rsidRPr="00022F71" w:rsidRDefault="002C6431">
            <w:pPr>
              <w:pStyle w:val="TableParagraph"/>
              <w:spacing w:before="116"/>
              <w:ind w:left="180"/>
              <w:jc w:val="left"/>
              <w:rPr>
                <w:rFonts w:ascii="Bookman Old Style" w:hAnsi="Bookman Old Style"/>
                <w:sz w:val="16"/>
              </w:rPr>
            </w:pPr>
            <w:r w:rsidRPr="00022F71">
              <w:rPr>
                <w:rFonts w:ascii="Bookman Old Style" w:hAnsi="Bookman Old Style"/>
                <w:sz w:val="16"/>
              </w:rPr>
              <w:t>3</w:t>
            </w:r>
          </w:p>
        </w:tc>
        <w:tc>
          <w:tcPr>
            <w:tcW w:w="705" w:type="dxa"/>
          </w:tcPr>
          <w:p w14:paraId="02CA81E8" w14:textId="77777777" w:rsidR="007F5FDB" w:rsidRPr="00022F71" w:rsidRDefault="002C6431">
            <w:pPr>
              <w:pStyle w:val="TableParagraph"/>
              <w:spacing w:before="116"/>
              <w:ind w:left="212"/>
              <w:jc w:val="left"/>
              <w:rPr>
                <w:rFonts w:ascii="Bookman Old Style" w:hAnsi="Bookman Old Style"/>
                <w:sz w:val="16"/>
              </w:rPr>
            </w:pPr>
            <w:r w:rsidRPr="00022F71">
              <w:rPr>
                <w:rFonts w:ascii="Bookman Old Style" w:hAnsi="Bookman Old Style"/>
                <w:sz w:val="16"/>
              </w:rPr>
              <w:t>340</w:t>
            </w:r>
          </w:p>
        </w:tc>
        <w:tc>
          <w:tcPr>
            <w:tcW w:w="419" w:type="dxa"/>
          </w:tcPr>
          <w:p w14:paraId="2DE65129" w14:textId="77777777" w:rsidR="007F5FDB" w:rsidRPr="00022F71" w:rsidRDefault="002C6431">
            <w:pPr>
              <w:pStyle w:val="TableParagraph"/>
              <w:spacing w:before="116"/>
              <w:ind w:left="35"/>
              <w:rPr>
                <w:rFonts w:ascii="Bookman Old Style" w:hAnsi="Bookman Old Style"/>
                <w:sz w:val="16"/>
              </w:rPr>
            </w:pPr>
            <w:r w:rsidRPr="00022F71">
              <w:rPr>
                <w:rFonts w:ascii="Bookman Old Style" w:hAnsi="Bookman Old Style"/>
                <w:sz w:val="16"/>
              </w:rPr>
              <w:t>1</w:t>
            </w:r>
          </w:p>
        </w:tc>
        <w:tc>
          <w:tcPr>
            <w:tcW w:w="700" w:type="dxa"/>
          </w:tcPr>
          <w:p w14:paraId="77C46E5B" w14:textId="77777777" w:rsidR="007F5FDB" w:rsidRPr="00022F71" w:rsidRDefault="002C6431">
            <w:pPr>
              <w:pStyle w:val="TableParagraph"/>
              <w:spacing w:before="116"/>
              <w:ind w:left="172" w:right="135"/>
              <w:rPr>
                <w:rFonts w:ascii="Bookman Old Style" w:hAnsi="Bookman Old Style"/>
                <w:sz w:val="16"/>
              </w:rPr>
            </w:pPr>
            <w:r w:rsidRPr="00022F71">
              <w:rPr>
                <w:rFonts w:ascii="Bookman Old Style" w:hAnsi="Bookman Old Style"/>
                <w:sz w:val="16"/>
              </w:rPr>
              <w:t>310</w:t>
            </w:r>
          </w:p>
        </w:tc>
        <w:tc>
          <w:tcPr>
            <w:tcW w:w="1060" w:type="dxa"/>
          </w:tcPr>
          <w:p w14:paraId="45CA8F72" w14:textId="77777777" w:rsidR="007F5FDB" w:rsidRPr="00022F71" w:rsidRDefault="007F5FDB">
            <w:pPr>
              <w:pStyle w:val="TableParagraph"/>
              <w:spacing w:before="0"/>
              <w:jc w:val="left"/>
              <w:rPr>
                <w:rFonts w:ascii="Bookman Old Style" w:hAnsi="Bookman Old Style"/>
                <w:sz w:val="16"/>
              </w:rPr>
            </w:pPr>
          </w:p>
        </w:tc>
      </w:tr>
      <w:tr w:rsidR="007F5FDB" w:rsidRPr="00022F71" w14:paraId="42603579" w14:textId="77777777" w:rsidTr="00215BD6">
        <w:trPr>
          <w:gridAfter w:val="1"/>
          <w:wAfter w:w="10" w:type="dxa"/>
          <w:trHeight w:val="283"/>
        </w:trPr>
        <w:tc>
          <w:tcPr>
            <w:tcW w:w="540" w:type="dxa"/>
          </w:tcPr>
          <w:p w14:paraId="6F0229CD" w14:textId="77777777" w:rsidR="007F5FDB" w:rsidRPr="00022F71" w:rsidRDefault="002C6431">
            <w:pPr>
              <w:pStyle w:val="TableParagraph"/>
              <w:spacing w:before="152"/>
              <w:ind w:left="128" w:right="116"/>
              <w:rPr>
                <w:rFonts w:ascii="Bookman Old Style" w:hAnsi="Bookman Old Style"/>
                <w:sz w:val="16"/>
              </w:rPr>
            </w:pPr>
            <w:r w:rsidRPr="00022F71">
              <w:rPr>
                <w:rFonts w:ascii="Bookman Old Style" w:hAnsi="Bookman Old Style"/>
                <w:sz w:val="16"/>
              </w:rPr>
              <w:t>29</w:t>
            </w:r>
          </w:p>
        </w:tc>
        <w:tc>
          <w:tcPr>
            <w:tcW w:w="4219" w:type="dxa"/>
          </w:tcPr>
          <w:p w14:paraId="410A8759" w14:textId="77777777" w:rsidR="007F5FDB" w:rsidRPr="00022F71" w:rsidRDefault="002C6431">
            <w:pPr>
              <w:pStyle w:val="TableParagraph"/>
              <w:spacing w:before="59"/>
              <w:ind w:left="108"/>
              <w:jc w:val="left"/>
              <w:rPr>
                <w:rFonts w:ascii="Bookman Old Style" w:hAnsi="Bookman Old Style"/>
                <w:sz w:val="16"/>
              </w:rPr>
            </w:pPr>
            <w:r w:rsidRPr="00022F71">
              <w:rPr>
                <w:rFonts w:ascii="Bookman Old Style" w:hAnsi="Bookman Old Style"/>
                <w:sz w:val="16"/>
              </w:rPr>
              <w:t>Kasubbag Tata Usaha UPTD Peralatan dan Perbengkelan</w:t>
            </w:r>
          </w:p>
        </w:tc>
        <w:tc>
          <w:tcPr>
            <w:tcW w:w="856" w:type="dxa"/>
          </w:tcPr>
          <w:p w14:paraId="4BF72E22" w14:textId="77777777" w:rsidR="007F5FDB" w:rsidRPr="00022F71" w:rsidRDefault="002C6431">
            <w:pPr>
              <w:pStyle w:val="TableParagraph"/>
              <w:spacing w:before="152"/>
              <w:ind w:left="14"/>
              <w:rPr>
                <w:rFonts w:ascii="Bookman Old Style" w:hAnsi="Bookman Old Style"/>
                <w:sz w:val="16"/>
              </w:rPr>
            </w:pPr>
            <w:r w:rsidRPr="00022F71">
              <w:rPr>
                <w:rFonts w:ascii="Bookman Old Style" w:hAnsi="Bookman Old Style"/>
                <w:sz w:val="16"/>
              </w:rPr>
              <w:t>8</w:t>
            </w:r>
          </w:p>
        </w:tc>
        <w:tc>
          <w:tcPr>
            <w:tcW w:w="856" w:type="dxa"/>
          </w:tcPr>
          <w:p w14:paraId="64B1AF28" w14:textId="77777777" w:rsidR="007F5FDB" w:rsidRPr="00022F71" w:rsidRDefault="002C6431">
            <w:pPr>
              <w:pStyle w:val="TableParagraph"/>
              <w:spacing w:before="152"/>
              <w:ind w:right="214"/>
              <w:jc w:val="right"/>
              <w:rPr>
                <w:rFonts w:ascii="Bookman Old Style" w:hAnsi="Bookman Old Style"/>
                <w:sz w:val="16"/>
              </w:rPr>
            </w:pPr>
            <w:r w:rsidRPr="00022F71">
              <w:rPr>
                <w:rFonts w:ascii="Bookman Old Style" w:hAnsi="Bookman Old Style"/>
                <w:sz w:val="16"/>
              </w:rPr>
              <w:t>1165</w:t>
            </w:r>
          </w:p>
        </w:tc>
        <w:tc>
          <w:tcPr>
            <w:tcW w:w="400" w:type="dxa"/>
          </w:tcPr>
          <w:p w14:paraId="0F998573" w14:textId="77777777" w:rsidR="007F5FDB" w:rsidRPr="00022F71" w:rsidRDefault="002C6431">
            <w:pPr>
              <w:pStyle w:val="TableParagraph"/>
              <w:spacing w:before="152"/>
              <w:ind w:right="134"/>
              <w:jc w:val="right"/>
              <w:rPr>
                <w:rFonts w:ascii="Bookman Old Style" w:hAnsi="Bookman Old Style"/>
                <w:sz w:val="16"/>
              </w:rPr>
            </w:pPr>
            <w:r w:rsidRPr="00022F71">
              <w:rPr>
                <w:rFonts w:ascii="Bookman Old Style" w:hAnsi="Bookman Old Style"/>
                <w:sz w:val="16"/>
              </w:rPr>
              <w:t>1</w:t>
            </w:r>
          </w:p>
        </w:tc>
        <w:tc>
          <w:tcPr>
            <w:tcW w:w="919" w:type="dxa"/>
          </w:tcPr>
          <w:p w14:paraId="0FA1402E" w14:textId="77777777" w:rsidR="007F5FDB" w:rsidRPr="00022F71" w:rsidRDefault="002C6431">
            <w:pPr>
              <w:pStyle w:val="TableParagraph"/>
              <w:spacing w:before="152"/>
              <w:ind w:left="281" w:right="266"/>
              <w:rPr>
                <w:rFonts w:ascii="Bookman Old Style" w:hAnsi="Bookman Old Style"/>
                <w:sz w:val="16"/>
              </w:rPr>
            </w:pPr>
            <w:r w:rsidRPr="00022F71">
              <w:rPr>
                <w:rFonts w:ascii="Bookman Old Style" w:hAnsi="Bookman Old Style"/>
                <w:sz w:val="16"/>
              </w:rPr>
              <w:t>175</w:t>
            </w:r>
          </w:p>
        </w:tc>
        <w:tc>
          <w:tcPr>
            <w:tcW w:w="400" w:type="dxa"/>
          </w:tcPr>
          <w:p w14:paraId="3827EF6A" w14:textId="77777777" w:rsidR="007F5FDB" w:rsidRPr="00022F71" w:rsidRDefault="002C6431">
            <w:pPr>
              <w:pStyle w:val="TableParagraph"/>
              <w:spacing w:before="152"/>
              <w:ind w:left="20"/>
              <w:rPr>
                <w:rFonts w:ascii="Bookman Old Style" w:hAnsi="Bookman Old Style"/>
                <w:sz w:val="16"/>
              </w:rPr>
            </w:pPr>
            <w:r w:rsidRPr="00022F71">
              <w:rPr>
                <w:rFonts w:ascii="Bookman Old Style" w:hAnsi="Bookman Old Style"/>
                <w:sz w:val="16"/>
              </w:rPr>
              <w:t>1</w:t>
            </w:r>
          </w:p>
        </w:tc>
        <w:tc>
          <w:tcPr>
            <w:tcW w:w="760" w:type="dxa"/>
          </w:tcPr>
          <w:p w14:paraId="6F189304" w14:textId="77777777" w:rsidR="007F5FDB" w:rsidRPr="00022F71" w:rsidRDefault="002C6431">
            <w:pPr>
              <w:pStyle w:val="TableParagraph"/>
              <w:spacing w:before="152"/>
              <w:ind w:right="214"/>
              <w:jc w:val="right"/>
              <w:rPr>
                <w:rFonts w:ascii="Bookman Old Style" w:hAnsi="Bookman Old Style"/>
                <w:sz w:val="16"/>
              </w:rPr>
            </w:pPr>
            <w:r w:rsidRPr="00022F71">
              <w:rPr>
                <w:rFonts w:ascii="Bookman Old Style" w:hAnsi="Bookman Old Style"/>
                <w:sz w:val="16"/>
              </w:rPr>
              <w:t>100</w:t>
            </w:r>
          </w:p>
        </w:tc>
        <w:tc>
          <w:tcPr>
            <w:tcW w:w="398" w:type="dxa"/>
          </w:tcPr>
          <w:p w14:paraId="1CCCF4AB" w14:textId="77777777" w:rsidR="007F5FDB" w:rsidRPr="00022F71" w:rsidRDefault="002C6431">
            <w:pPr>
              <w:pStyle w:val="TableParagraph"/>
              <w:spacing w:before="152"/>
              <w:ind w:right="131"/>
              <w:jc w:val="right"/>
              <w:rPr>
                <w:rFonts w:ascii="Bookman Old Style" w:hAnsi="Bookman Old Style"/>
                <w:sz w:val="16"/>
              </w:rPr>
            </w:pPr>
            <w:r w:rsidRPr="00022F71">
              <w:rPr>
                <w:rFonts w:ascii="Bookman Old Style" w:hAnsi="Bookman Old Style"/>
                <w:sz w:val="16"/>
              </w:rPr>
              <w:t>1</w:t>
            </w:r>
          </w:p>
        </w:tc>
        <w:tc>
          <w:tcPr>
            <w:tcW w:w="820" w:type="dxa"/>
          </w:tcPr>
          <w:p w14:paraId="7DD31377" w14:textId="77777777" w:rsidR="007F5FDB" w:rsidRPr="00022F71" w:rsidRDefault="002C6431">
            <w:pPr>
              <w:pStyle w:val="TableParagraph"/>
              <w:spacing w:before="152"/>
              <w:ind w:left="243" w:right="220"/>
              <w:rPr>
                <w:rFonts w:ascii="Bookman Old Style" w:hAnsi="Bookman Old Style"/>
                <w:sz w:val="16"/>
              </w:rPr>
            </w:pPr>
            <w:r w:rsidRPr="00022F71">
              <w:rPr>
                <w:rFonts w:ascii="Bookman Old Style" w:hAnsi="Bookman Old Style"/>
                <w:sz w:val="16"/>
              </w:rPr>
              <w:t>450</w:t>
            </w:r>
          </w:p>
        </w:tc>
        <w:tc>
          <w:tcPr>
            <w:tcW w:w="340" w:type="dxa"/>
          </w:tcPr>
          <w:p w14:paraId="259ECA26" w14:textId="77777777" w:rsidR="007F5FDB" w:rsidRPr="00022F71" w:rsidRDefault="002C6431">
            <w:pPr>
              <w:pStyle w:val="TableParagraph"/>
              <w:spacing w:before="152"/>
              <w:ind w:left="126"/>
              <w:jc w:val="left"/>
              <w:rPr>
                <w:rFonts w:ascii="Bookman Old Style" w:hAnsi="Bookman Old Style"/>
                <w:sz w:val="16"/>
              </w:rPr>
            </w:pPr>
            <w:r w:rsidRPr="00022F71">
              <w:rPr>
                <w:rFonts w:ascii="Bookman Old Style" w:hAnsi="Bookman Old Style"/>
                <w:sz w:val="16"/>
              </w:rPr>
              <w:t>1</w:t>
            </w:r>
          </w:p>
        </w:tc>
        <w:tc>
          <w:tcPr>
            <w:tcW w:w="818" w:type="dxa"/>
          </w:tcPr>
          <w:p w14:paraId="57BDC87A" w14:textId="77777777" w:rsidR="007F5FDB" w:rsidRPr="00022F71" w:rsidRDefault="002C6431">
            <w:pPr>
              <w:pStyle w:val="TableParagraph"/>
              <w:spacing w:before="152"/>
              <w:ind w:left="235" w:right="212"/>
              <w:rPr>
                <w:rFonts w:ascii="Bookman Old Style" w:hAnsi="Bookman Old Style"/>
                <w:sz w:val="16"/>
              </w:rPr>
            </w:pPr>
            <w:r w:rsidRPr="00022F71">
              <w:rPr>
                <w:rFonts w:ascii="Bookman Old Style" w:hAnsi="Bookman Old Style"/>
                <w:sz w:val="16"/>
              </w:rPr>
              <w:t>25</w:t>
            </w:r>
          </w:p>
        </w:tc>
        <w:tc>
          <w:tcPr>
            <w:tcW w:w="340" w:type="dxa"/>
          </w:tcPr>
          <w:p w14:paraId="26C0E4C3" w14:textId="77777777" w:rsidR="007F5FDB" w:rsidRPr="00022F71" w:rsidRDefault="002C6431">
            <w:pPr>
              <w:pStyle w:val="TableParagraph"/>
              <w:spacing w:before="152"/>
              <w:ind w:right="99"/>
              <w:jc w:val="right"/>
              <w:rPr>
                <w:rFonts w:ascii="Bookman Old Style" w:hAnsi="Bookman Old Style"/>
                <w:sz w:val="16"/>
              </w:rPr>
            </w:pPr>
            <w:r w:rsidRPr="00022F71">
              <w:rPr>
                <w:rFonts w:ascii="Bookman Old Style" w:hAnsi="Bookman Old Style"/>
                <w:sz w:val="16"/>
              </w:rPr>
              <w:t>1</w:t>
            </w:r>
          </w:p>
        </w:tc>
        <w:tc>
          <w:tcPr>
            <w:tcW w:w="760" w:type="dxa"/>
          </w:tcPr>
          <w:p w14:paraId="5114CAA8" w14:textId="77777777" w:rsidR="007F5FDB" w:rsidRPr="00022F71" w:rsidRDefault="002C6431">
            <w:pPr>
              <w:pStyle w:val="TableParagraph"/>
              <w:spacing w:before="152"/>
              <w:ind w:right="256"/>
              <w:jc w:val="right"/>
              <w:rPr>
                <w:rFonts w:ascii="Bookman Old Style" w:hAnsi="Bookman Old Style"/>
                <w:sz w:val="16"/>
              </w:rPr>
            </w:pPr>
            <w:r w:rsidRPr="00022F71">
              <w:rPr>
                <w:rFonts w:ascii="Bookman Old Style" w:hAnsi="Bookman Old Style"/>
                <w:sz w:val="16"/>
              </w:rPr>
              <w:t>30</w:t>
            </w:r>
          </w:p>
        </w:tc>
        <w:tc>
          <w:tcPr>
            <w:tcW w:w="443" w:type="dxa"/>
          </w:tcPr>
          <w:p w14:paraId="25AF6341" w14:textId="77777777" w:rsidR="007F5FDB" w:rsidRPr="00022F71" w:rsidRDefault="002C6431">
            <w:pPr>
              <w:pStyle w:val="TableParagraph"/>
              <w:spacing w:before="152"/>
              <w:ind w:left="180"/>
              <w:jc w:val="left"/>
              <w:rPr>
                <w:rFonts w:ascii="Bookman Old Style" w:hAnsi="Bookman Old Style"/>
                <w:sz w:val="16"/>
              </w:rPr>
            </w:pPr>
            <w:r w:rsidRPr="00022F71">
              <w:rPr>
                <w:rFonts w:ascii="Bookman Old Style" w:hAnsi="Bookman Old Style"/>
                <w:sz w:val="16"/>
              </w:rPr>
              <w:t>1</w:t>
            </w:r>
          </w:p>
        </w:tc>
        <w:tc>
          <w:tcPr>
            <w:tcW w:w="705" w:type="dxa"/>
          </w:tcPr>
          <w:p w14:paraId="547F6E62" w14:textId="77777777" w:rsidR="007F5FDB" w:rsidRPr="00022F71" w:rsidRDefault="002C6431">
            <w:pPr>
              <w:pStyle w:val="TableParagraph"/>
              <w:spacing w:before="152"/>
              <w:ind w:left="263"/>
              <w:jc w:val="left"/>
              <w:rPr>
                <w:rFonts w:ascii="Bookman Old Style" w:hAnsi="Bookman Old Style"/>
                <w:sz w:val="16"/>
              </w:rPr>
            </w:pPr>
            <w:r w:rsidRPr="00022F71">
              <w:rPr>
                <w:rFonts w:ascii="Bookman Old Style" w:hAnsi="Bookman Old Style"/>
                <w:sz w:val="16"/>
              </w:rPr>
              <w:t>75</w:t>
            </w:r>
          </w:p>
        </w:tc>
        <w:tc>
          <w:tcPr>
            <w:tcW w:w="419" w:type="dxa"/>
          </w:tcPr>
          <w:p w14:paraId="37BA812A" w14:textId="77777777" w:rsidR="007F5FDB" w:rsidRPr="00022F71" w:rsidRDefault="002C6431">
            <w:pPr>
              <w:pStyle w:val="TableParagraph"/>
              <w:spacing w:before="152"/>
              <w:ind w:left="35"/>
              <w:rPr>
                <w:rFonts w:ascii="Bookman Old Style" w:hAnsi="Bookman Old Style"/>
                <w:sz w:val="16"/>
              </w:rPr>
            </w:pPr>
            <w:r w:rsidRPr="00022F71">
              <w:rPr>
                <w:rFonts w:ascii="Bookman Old Style" w:hAnsi="Bookman Old Style"/>
                <w:sz w:val="16"/>
              </w:rPr>
              <w:t>1</w:t>
            </w:r>
          </w:p>
        </w:tc>
        <w:tc>
          <w:tcPr>
            <w:tcW w:w="700" w:type="dxa"/>
          </w:tcPr>
          <w:p w14:paraId="08FA00C0" w14:textId="77777777" w:rsidR="007F5FDB" w:rsidRPr="00022F71" w:rsidRDefault="002C6431">
            <w:pPr>
              <w:pStyle w:val="TableParagraph"/>
              <w:spacing w:before="152"/>
              <w:ind w:left="172" w:right="135"/>
              <w:rPr>
                <w:rFonts w:ascii="Bookman Old Style" w:hAnsi="Bookman Old Style"/>
                <w:sz w:val="16"/>
              </w:rPr>
            </w:pPr>
            <w:r w:rsidRPr="00022F71">
              <w:rPr>
                <w:rFonts w:ascii="Bookman Old Style" w:hAnsi="Bookman Old Style"/>
                <w:sz w:val="16"/>
              </w:rPr>
              <w:t>310</w:t>
            </w:r>
          </w:p>
        </w:tc>
        <w:tc>
          <w:tcPr>
            <w:tcW w:w="1060" w:type="dxa"/>
          </w:tcPr>
          <w:p w14:paraId="79FB8D14" w14:textId="77777777" w:rsidR="007F5FDB" w:rsidRPr="00022F71" w:rsidRDefault="007F5FDB">
            <w:pPr>
              <w:pStyle w:val="TableParagraph"/>
              <w:spacing w:before="0"/>
              <w:jc w:val="left"/>
              <w:rPr>
                <w:rFonts w:ascii="Bookman Old Style" w:hAnsi="Bookman Old Style"/>
                <w:sz w:val="16"/>
              </w:rPr>
            </w:pPr>
          </w:p>
        </w:tc>
      </w:tr>
      <w:tr w:rsidR="007F5FDB" w:rsidRPr="00022F71" w14:paraId="50381F9B" w14:textId="77777777" w:rsidTr="00215BD6">
        <w:trPr>
          <w:gridAfter w:val="1"/>
          <w:wAfter w:w="10" w:type="dxa"/>
          <w:trHeight w:val="283"/>
        </w:trPr>
        <w:tc>
          <w:tcPr>
            <w:tcW w:w="540" w:type="dxa"/>
          </w:tcPr>
          <w:p w14:paraId="7FF02A83" w14:textId="77777777" w:rsidR="007F5FDB" w:rsidRPr="00022F71" w:rsidRDefault="002C6431">
            <w:pPr>
              <w:pStyle w:val="TableParagraph"/>
              <w:spacing w:before="138"/>
              <w:ind w:left="128" w:right="116"/>
              <w:rPr>
                <w:rFonts w:ascii="Bookman Old Style" w:hAnsi="Bookman Old Style"/>
                <w:sz w:val="16"/>
              </w:rPr>
            </w:pPr>
            <w:r w:rsidRPr="00022F71">
              <w:rPr>
                <w:rFonts w:ascii="Bookman Old Style" w:hAnsi="Bookman Old Style"/>
                <w:sz w:val="16"/>
              </w:rPr>
              <w:t>30</w:t>
            </w:r>
          </w:p>
        </w:tc>
        <w:tc>
          <w:tcPr>
            <w:tcW w:w="4219" w:type="dxa"/>
          </w:tcPr>
          <w:p w14:paraId="3B9BCF56" w14:textId="77777777" w:rsidR="007F5FDB" w:rsidRPr="00022F71" w:rsidRDefault="002C6431">
            <w:pPr>
              <w:pStyle w:val="TableParagraph"/>
              <w:spacing w:before="138"/>
              <w:ind w:left="108"/>
              <w:jc w:val="left"/>
              <w:rPr>
                <w:rFonts w:ascii="Bookman Old Style" w:hAnsi="Bookman Old Style"/>
                <w:sz w:val="16"/>
              </w:rPr>
            </w:pPr>
            <w:r w:rsidRPr="00022F71">
              <w:rPr>
                <w:rFonts w:ascii="Bookman Old Style" w:hAnsi="Bookman Old Style"/>
                <w:sz w:val="16"/>
              </w:rPr>
              <w:t>Kepala UPTD Laboratorium Bahan Konstruksi</w:t>
            </w:r>
          </w:p>
        </w:tc>
        <w:tc>
          <w:tcPr>
            <w:tcW w:w="856" w:type="dxa"/>
          </w:tcPr>
          <w:p w14:paraId="636DF7DF" w14:textId="77777777" w:rsidR="007F5FDB" w:rsidRPr="00022F71" w:rsidRDefault="002C6431">
            <w:pPr>
              <w:pStyle w:val="TableParagraph"/>
              <w:spacing w:before="138"/>
              <w:ind w:left="14"/>
              <w:rPr>
                <w:rFonts w:ascii="Bookman Old Style" w:hAnsi="Bookman Old Style"/>
                <w:sz w:val="16"/>
              </w:rPr>
            </w:pPr>
            <w:r w:rsidRPr="00022F71">
              <w:rPr>
                <w:rFonts w:ascii="Bookman Old Style" w:hAnsi="Bookman Old Style"/>
                <w:sz w:val="16"/>
              </w:rPr>
              <w:t>9</w:t>
            </w:r>
          </w:p>
        </w:tc>
        <w:tc>
          <w:tcPr>
            <w:tcW w:w="856" w:type="dxa"/>
          </w:tcPr>
          <w:p w14:paraId="0CCB19DB" w14:textId="77777777" w:rsidR="007F5FDB" w:rsidRPr="00022F71" w:rsidRDefault="002C6431">
            <w:pPr>
              <w:pStyle w:val="TableParagraph"/>
              <w:spacing w:before="138"/>
              <w:ind w:right="214"/>
              <w:jc w:val="right"/>
              <w:rPr>
                <w:rFonts w:ascii="Bookman Old Style" w:hAnsi="Bookman Old Style"/>
                <w:sz w:val="16"/>
              </w:rPr>
            </w:pPr>
            <w:r w:rsidRPr="00022F71">
              <w:rPr>
                <w:rFonts w:ascii="Bookman Old Style" w:hAnsi="Bookman Old Style"/>
                <w:sz w:val="16"/>
              </w:rPr>
              <w:t>1455</w:t>
            </w:r>
          </w:p>
        </w:tc>
        <w:tc>
          <w:tcPr>
            <w:tcW w:w="400" w:type="dxa"/>
          </w:tcPr>
          <w:p w14:paraId="66AB92FD" w14:textId="77777777" w:rsidR="007F5FDB" w:rsidRPr="00022F71" w:rsidRDefault="002C6431">
            <w:pPr>
              <w:pStyle w:val="TableParagraph"/>
              <w:spacing w:before="138"/>
              <w:ind w:right="134"/>
              <w:jc w:val="right"/>
              <w:rPr>
                <w:rFonts w:ascii="Bookman Old Style" w:hAnsi="Bookman Old Style"/>
                <w:sz w:val="16"/>
              </w:rPr>
            </w:pPr>
            <w:r w:rsidRPr="00022F71">
              <w:rPr>
                <w:rFonts w:ascii="Bookman Old Style" w:hAnsi="Bookman Old Style"/>
                <w:sz w:val="16"/>
              </w:rPr>
              <w:t>1</w:t>
            </w:r>
          </w:p>
        </w:tc>
        <w:tc>
          <w:tcPr>
            <w:tcW w:w="919" w:type="dxa"/>
          </w:tcPr>
          <w:p w14:paraId="5F32E919" w14:textId="77777777" w:rsidR="007F5FDB" w:rsidRPr="00022F71" w:rsidRDefault="002C6431">
            <w:pPr>
              <w:pStyle w:val="TableParagraph"/>
              <w:spacing w:before="138"/>
              <w:ind w:left="281" w:right="266"/>
              <w:rPr>
                <w:rFonts w:ascii="Bookman Old Style" w:hAnsi="Bookman Old Style"/>
                <w:sz w:val="16"/>
              </w:rPr>
            </w:pPr>
            <w:r w:rsidRPr="00022F71">
              <w:rPr>
                <w:rFonts w:ascii="Bookman Old Style" w:hAnsi="Bookman Old Style"/>
                <w:sz w:val="16"/>
              </w:rPr>
              <w:t>175</w:t>
            </w:r>
          </w:p>
        </w:tc>
        <w:tc>
          <w:tcPr>
            <w:tcW w:w="400" w:type="dxa"/>
          </w:tcPr>
          <w:p w14:paraId="3F254138" w14:textId="77777777" w:rsidR="007F5FDB" w:rsidRPr="00022F71" w:rsidRDefault="002C6431">
            <w:pPr>
              <w:pStyle w:val="TableParagraph"/>
              <w:spacing w:before="138"/>
              <w:ind w:left="20"/>
              <w:rPr>
                <w:rFonts w:ascii="Bookman Old Style" w:hAnsi="Bookman Old Style"/>
                <w:sz w:val="16"/>
              </w:rPr>
            </w:pPr>
            <w:r w:rsidRPr="00022F71">
              <w:rPr>
                <w:rFonts w:ascii="Bookman Old Style" w:hAnsi="Bookman Old Style"/>
                <w:sz w:val="16"/>
              </w:rPr>
              <w:t>1</w:t>
            </w:r>
          </w:p>
        </w:tc>
        <w:tc>
          <w:tcPr>
            <w:tcW w:w="760" w:type="dxa"/>
          </w:tcPr>
          <w:p w14:paraId="1343D2B8" w14:textId="77777777" w:rsidR="007F5FDB" w:rsidRPr="00022F71" w:rsidRDefault="002C6431">
            <w:pPr>
              <w:pStyle w:val="TableParagraph"/>
              <w:spacing w:before="138"/>
              <w:ind w:right="214"/>
              <w:jc w:val="right"/>
              <w:rPr>
                <w:rFonts w:ascii="Bookman Old Style" w:hAnsi="Bookman Old Style"/>
                <w:sz w:val="16"/>
              </w:rPr>
            </w:pPr>
            <w:r w:rsidRPr="00022F71">
              <w:rPr>
                <w:rFonts w:ascii="Bookman Old Style" w:hAnsi="Bookman Old Style"/>
                <w:sz w:val="16"/>
              </w:rPr>
              <w:t>100</w:t>
            </w:r>
          </w:p>
        </w:tc>
        <w:tc>
          <w:tcPr>
            <w:tcW w:w="398" w:type="dxa"/>
          </w:tcPr>
          <w:p w14:paraId="2BF79A5D" w14:textId="77777777" w:rsidR="007F5FDB" w:rsidRPr="00022F71" w:rsidRDefault="002C6431">
            <w:pPr>
              <w:pStyle w:val="TableParagraph"/>
              <w:spacing w:before="138"/>
              <w:ind w:right="131"/>
              <w:jc w:val="right"/>
              <w:rPr>
                <w:rFonts w:ascii="Bookman Old Style" w:hAnsi="Bookman Old Style"/>
                <w:sz w:val="16"/>
              </w:rPr>
            </w:pPr>
            <w:r w:rsidRPr="00022F71">
              <w:rPr>
                <w:rFonts w:ascii="Bookman Old Style" w:hAnsi="Bookman Old Style"/>
                <w:sz w:val="16"/>
              </w:rPr>
              <w:t>1</w:t>
            </w:r>
          </w:p>
        </w:tc>
        <w:tc>
          <w:tcPr>
            <w:tcW w:w="820" w:type="dxa"/>
          </w:tcPr>
          <w:p w14:paraId="54E99A21" w14:textId="77777777" w:rsidR="007F5FDB" w:rsidRPr="00022F71" w:rsidRDefault="002C6431">
            <w:pPr>
              <w:pStyle w:val="TableParagraph"/>
              <w:spacing w:before="138"/>
              <w:ind w:left="243" w:right="220"/>
              <w:rPr>
                <w:rFonts w:ascii="Bookman Old Style" w:hAnsi="Bookman Old Style"/>
                <w:sz w:val="16"/>
              </w:rPr>
            </w:pPr>
            <w:r w:rsidRPr="00022F71">
              <w:rPr>
                <w:rFonts w:ascii="Bookman Old Style" w:hAnsi="Bookman Old Style"/>
                <w:sz w:val="16"/>
              </w:rPr>
              <w:t>450</w:t>
            </w:r>
          </w:p>
        </w:tc>
        <w:tc>
          <w:tcPr>
            <w:tcW w:w="340" w:type="dxa"/>
          </w:tcPr>
          <w:p w14:paraId="20CAD49C" w14:textId="77777777" w:rsidR="007F5FDB" w:rsidRPr="00022F71" w:rsidRDefault="002C6431">
            <w:pPr>
              <w:pStyle w:val="TableParagraph"/>
              <w:spacing w:before="138"/>
              <w:ind w:left="126"/>
              <w:jc w:val="left"/>
              <w:rPr>
                <w:rFonts w:ascii="Bookman Old Style" w:hAnsi="Bookman Old Style"/>
                <w:sz w:val="16"/>
              </w:rPr>
            </w:pPr>
            <w:r w:rsidRPr="00022F71">
              <w:rPr>
                <w:rFonts w:ascii="Bookman Old Style" w:hAnsi="Bookman Old Style"/>
                <w:sz w:val="16"/>
              </w:rPr>
              <w:t>2</w:t>
            </w:r>
          </w:p>
        </w:tc>
        <w:tc>
          <w:tcPr>
            <w:tcW w:w="818" w:type="dxa"/>
          </w:tcPr>
          <w:p w14:paraId="204B1860" w14:textId="77777777" w:rsidR="007F5FDB" w:rsidRPr="00022F71" w:rsidRDefault="002C6431">
            <w:pPr>
              <w:pStyle w:val="TableParagraph"/>
              <w:spacing w:before="138"/>
              <w:ind w:left="235" w:right="212"/>
              <w:rPr>
                <w:rFonts w:ascii="Bookman Old Style" w:hAnsi="Bookman Old Style"/>
                <w:sz w:val="16"/>
              </w:rPr>
            </w:pPr>
            <w:r w:rsidRPr="00022F71">
              <w:rPr>
                <w:rFonts w:ascii="Bookman Old Style" w:hAnsi="Bookman Old Style"/>
                <w:sz w:val="16"/>
              </w:rPr>
              <w:t>50</w:t>
            </w:r>
          </w:p>
        </w:tc>
        <w:tc>
          <w:tcPr>
            <w:tcW w:w="340" w:type="dxa"/>
          </w:tcPr>
          <w:p w14:paraId="7BF2DB16" w14:textId="77777777" w:rsidR="007F5FDB" w:rsidRPr="00022F71" w:rsidRDefault="002C6431">
            <w:pPr>
              <w:pStyle w:val="TableParagraph"/>
              <w:spacing w:before="138"/>
              <w:ind w:right="99"/>
              <w:jc w:val="right"/>
              <w:rPr>
                <w:rFonts w:ascii="Bookman Old Style" w:hAnsi="Bookman Old Style"/>
                <w:sz w:val="16"/>
              </w:rPr>
            </w:pPr>
            <w:r w:rsidRPr="00022F71">
              <w:rPr>
                <w:rFonts w:ascii="Bookman Old Style" w:hAnsi="Bookman Old Style"/>
                <w:sz w:val="16"/>
              </w:rPr>
              <w:t>1</w:t>
            </w:r>
          </w:p>
        </w:tc>
        <w:tc>
          <w:tcPr>
            <w:tcW w:w="760" w:type="dxa"/>
          </w:tcPr>
          <w:p w14:paraId="2ECBCE62" w14:textId="77777777" w:rsidR="007F5FDB" w:rsidRPr="00022F71" w:rsidRDefault="002C6431">
            <w:pPr>
              <w:pStyle w:val="TableParagraph"/>
              <w:spacing w:before="138"/>
              <w:ind w:right="256"/>
              <w:jc w:val="right"/>
              <w:rPr>
                <w:rFonts w:ascii="Bookman Old Style" w:hAnsi="Bookman Old Style"/>
                <w:sz w:val="16"/>
              </w:rPr>
            </w:pPr>
            <w:r w:rsidRPr="00022F71">
              <w:rPr>
                <w:rFonts w:ascii="Bookman Old Style" w:hAnsi="Bookman Old Style"/>
                <w:sz w:val="16"/>
              </w:rPr>
              <w:t>30</w:t>
            </w:r>
          </w:p>
        </w:tc>
        <w:tc>
          <w:tcPr>
            <w:tcW w:w="443" w:type="dxa"/>
          </w:tcPr>
          <w:p w14:paraId="5BB954F3" w14:textId="77777777" w:rsidR="007F5FDB" w:rsidRPr="00022F71" w:rsidRDefault="002C6431">
            <w:pPr>
              <w:pStyle w:val="TableParagraph"/>
              <w:spacing w:before="138"/>
              <w:ind w:left="180"/>
              <w:jc w:val="left"/>
              <w:rPr>
                <w:rFonts w:ascii="Bookman Old Style" w:hAnsi="Bookman Old Style"/>
                <w:sz w:val="16"/>
              </w:rPr>
            </w:pPr>
            <w:r w:rsidRPr="00022F71">
              <w:rPr>
                <w:rFonts w:ascii="Bookman Old Style" w:hAnsi="Bookman Old Style"/>
                <w:sz w:val="16"/>
              </w:rPr>
              <w:t>3</w:t>
            </w:r>
          </w:p>
        </w:tc>
        <w:tc>
          <w:tcPr>
            <w:tcW w:w="705" w:type="dxa"/>
          </w:tcPr>
          <w:p w14:paraId="6FFCD5D3" w14:textId="77777777" w:rsidR="007F5FDB" w:rsidRPr="00022F71" w:rsidRDefault="002C6431">
            <w:pPr>
              <w:pStyle w:val="TableParagraph"/>
              <w:spacing w:before="138"/>
              <w:ind w:left="212"/>
              <w:jc w:val="left"/>
              <w:rPr>
                <w:rFonts w:ascii="Bookman Old Style" w:hAnsi="Bookman Old Style"/>
                <w:sz w:val="16"/>
              </w:rPr>
            </w:pPr>
            <w:r w:rsidRPr="00022F71">
              <w:rPr>
                <w:rFonts w:ascii="Bookman Old Style" w:hAnsi="Bookman Old Style"/>
                <w:sz w:val="16"/>
              </w:rPr>
              <w:t>340</w:t>
            </w:r>
          </w:p>
        </w:tc>
        <w:tc>
          <w:tcPr>
            <w:tcW w:w="419" w:type="dxa"/>
          </w:tcPr>
          <w:p w14:paraId="51A400E7" w14:textId="77777777" w:rsidR="007F5FDB" w:rsidRPr="00022F71" w:rsidRDefault="002C6431">
            <w:pPr>
              <w:pStyle w:val="TableParagraph"/>
              <w:spacing w:before="138"/>
              <w:ind w:left="35"/>
              <w:rPr>
                <w:rFonts w:ascii="Bookman Old Style" w:hAnsi="Bookman Old Style"/>
                <w:sz w:val="16"/>
              </w:rPr>
            </w:pPr>
            <w:r w:rsidRPr="00022F71">
              <w:rPr>
                <w:rFonts w:ascii="Bookman Old Style" w:hAnsi="Bookman Old Style"/>
                <w:sz w:val="16"/>
              </w:rPr>
              <w:t>1</w:t>
            </w:r>
          </w:p>
        </w:tc>
        <w:tc>
          <w:tcPr>
            <w:tcW w:w="700" w:type="dxa"/>
          </w:tcPr>
          <w:p w14:paraId="1BC3847F" w14:textId="77777777" w:rsidR="007F5FDB" w:rsidRPr="00022F71" w:rsidRDefault="002C6431">
            <w:pPr>
              <w:pStyle w:val="TableParagraph"/>
              <w:spacing w:before="138"/>
              <w:ind w:left="172" w:right="135"/>
              <w:rPr>
                <w:rFonts w:ascii="Bookman Old Style" w:hAnsi="Bookman Old Style"/>
                <w:sz w:val="16"/>
              </w:rPr>
            </w:pPr>
            <w:r w:rsidRPr="00022F71">
              <w:rPr>
                <w:rFonts w:ascii="Bookman Old Style" w:hAnsi="Bookman Old Style"/>
                <w:sz w:val="16"/>
              </w:rPr>
              <w:t>310</w:t>
            </w:r>
          </w:p>
        </w:tc>
        <w:tc>
          <w:tcPr>
            <w:tcW w:w="1060" w:type="dxa"/>
          </w:tcPr>
          <w:p w14:paraId="36BEC92A" w14:textId="77777777" w:rsidR="007F5FDB" w:rsidRPr="00022F71" w:rsidRDefault="007F5FDB">
            <w:pPr>
              <w:pStyle w:val="TableParagraph"/>
              <w:spacing w:before="0"/>
              <w:jc w:val="left"/>
              <w:rPr>
                <w:rFonts w:ascii="Bookman Old Style" w:hAnsi="Bookman Old Style"/>
                <w:sz w:val="16"/>
              </w:rPr>
            </w:pPr>
          </w:p>
        </w:tc>
      </w:tr>
      <w:tr w:rsidR="007F5FDB" w:rsidRPr="00022F71" w14:paraId="5466724C" w14:textId="77777777" w:rsidTr="00215BD6">
        <w:trPr>
          <w:gridAfter w:val="1"/>
          <w:wAfter w:w="10" w:type="dxa"/>
          <w:trHeight w:val="283"/>
        </w:trPr>
        <w:tc>
          <w:tcPr>
            <w:tcW w:w="540" w:type="dxa"/>
          </w:tcPr>
          <w:p w14:paraId="142164DD" w14:textId="77777777" w:rsidR="007F5FDB" w:rsidRPr="00022F71" w:rsidRDefault="007F5FDB">
            <w:pPr>
              <w:pStyle w:val="TableParagraph"/>
              <w:spacing w:before="10"/>
              <w:jc w:val="left"/>
              <w:rPr>
                <w:rFonts w:ascii="Bookman Old Style" w:hAnsi="Bookman Old Style"/>
                <w:b/>
                <w:sz w:val="14"/>
              </w:rPr>
            </w:pPr>
          </w:p>
          <w:p w14:paraId="602726CF" w14:textId="77777777" w:rsidR="007F5FDB" w:rsidRPr="00022F71" w:rsidRDefault="002C6431">
            <w:pPr>
              <w:pStyle w:val="TableParagraph"/>
              <w:spacing w:before="0"/>
              <w:ind w:left="128" w:right="116"/>
              <w:rPr>
                <w:rFonts w:ascii="Bookman Old Style" w:hAnsi="Bookman Old Style"/>
                <w:sz w:val="16"/>
              </w:rPr>
            </w:pPr>
            <w:r w:rsidRPr="00022F71">
              <w:rPr>
                <w:rFonts w:ascii="Bookman Old Style" w:hAnsi="Bookman Old Style"/>
                <w:sz w:val="16"/>
              </w:rPr>
              <w:t>31</w:t>
            </w:r>
          </w:p>
        </w:tc>
        <w:tc>
          <w:tcPr>
            <w:tcW w:w="4219" w:type="dxa"/>
          </w:tcPr>
          <w:p w14:paraId="5908B9B3" w14:textId="77777777" w:rsidR="007F5FDB" w:rsidRPr="00022F71" w:rsidRDefault="002C6431">
            <w:pPr>
              <w:pStyle w:val="TableParagraph"/>
              <w:spacing w:before="80" w:line="242" w:lineRule="auto"/>
              <w:ind w:left="108"/>
              <w:jc w:val="left"/>
              <w:rPr>
                <w:rFonts w:ascii="Bookman Old Style" w:hAnsi="Bookman Old Style"/>
                <w:sz w:val="16"/>
              </w:rPr>
            </w:pPr>
            <w:r w:rsidRPr="00022F71">
              <w:rPr>
                <w:rFonts w:ascii="Bookman Old Style" w:hAnsi="Bookman Old Style"/>
                <w:sz w:val="16"/>
              </w:rPr>
              <w:t>Kasubbag Tata Usaha UPTD Laboratorium Bahan Konstruksi</w:t>
            </w:r>
          </w:p>
        </w:tc>
        <w:tc>
          <w:tcPr>
            <w:tcW w:w="856" w:type="dxa"/>
          </w:tcPr>
          <w:p w14:paraId="3EC8F473" w14:textId="77777777" w:rsidR="007F5FDB" w:rsidRPr="00022F71" w:rsidRDefault="007F5FDB">
            <w:pPr>
              <w:pStyle w:val="TableParagraph"/>
              <w:spacing w:before="10"/>
              <w:jc w:val="left"/>
              <w:rPr>
                <w:rFonts w:ascii="Bookman Old Style" w:hAnsi="Bookman Old Style"/>
                <w:b/>
                <w:sz w:val="14"/>
              </w:rPr>
            </w:pPr>
          </w:p>
          <w:p w14:paraId="3E56B33F"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8</w:t>
            </w:r>
          </w:p>
        </w:tc>
        <w:tc>
          <w:tcPr>
            <w:tcW w:w="856" w:type="dxa"/>
          </w:tcPr>
          <w:p w14:paraId="1F275F11" w14:textId="77777777" w:rsidR="007F5FDB" w:rsidRPr="00022F71" w:rsidRDefault="007F5FDB">
            <w:pPr>
              <w:pStyle w:val="TableParagraph"/>
              <w:spacing w:before="10"/>
              <w:jc w:val="left"/>
              <w:rPr>
                <w:rFonts w:ascii="Bookman Old Style" w:hAnsi="Bookman Old Style"/>
                <w:b/>
                <w:sz w:val="14"/>
              </w:rPr>
            </w:pPr>
          </w:p>
          <w:p w14:paraId="4476C739"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1165</w:t>
            </w:r>
          </w:p>
        </w:tc>
        <w:tc>
          <w:tcPr>
            <w:tcW w:w="400" w:type="dxa"/>
          </w:tcPr>
          <w:p w14:paraId="1BC5AA74" w14:textId="77777777" w:rsidR="007F5FDB" w:rsidRPr="00022F71" w:rsidRDefault="007F5FDB">
            <w:pPr>
              <w:pStyle w:val="TableParagraph"/>
              <w:spacing w:before="10"/>
              <w:jc w:val="left"/>
              <w:rPr>
                <w:rFonts w:ascii="Bookman Old Style" w:hAnsi="Bookman Old Style"/>
                <w:b/>
                <w:sz w:val="14"/>
              </w:rPr>
            </w:pPr>
          </w:p>
          <w:p w14:paraId="0928E85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919" w:type="dxa"/>
          </w:tcPr>
          <w:p w14:paraId="01659D3C" w14:textId="77777777" w:rsidR="007F5FDB" w:rsidRPr="00022F71" w:rsidRDefault="007F5FDB">
            <w:pPr>
              <w:pStyle w:val="TableParagraph"/>
              <w:spacing w:before="10"/>
              <w:jc w:val="left"/>
              <w:rPr>
                <w:rFonts w:ascii="Bookman Old Style" w:hAnsi="Bookman Old Style"/>
                <w:b/>
                <w:sz w:val="14"/>
              </w:rPr>
            </w:pPr>
          </w:p>
          <w:p w14:paraId="324DBB8C" w14:textId="77777777" w:rsidR="007F5FDB" w:rsidRPr="00022F71" w:rsidRDefault="002C6431">
            <w:pPr>
              <w:pStyle w:val="TableParagraph"/>
              <w:spacing w:before="0"/>
              <w:ind w:left="281" w:right="266"/>
              <w:rPr>
                <w:rFonts w:ascii="Bookman Old Style" w:hAnsi="Bookman Old Style"/>
                <w:sz w:val="16"/>
              </w:rPr>
            </w:pPr>
            <w:r w:rsidRPr="00022F71">
              <w:rPr>
                <w:rFonts w:ascii="Bookman Old Style" w:hAnsi="Bookman Old Style"/>
                <w:sz w:val="16"/>
              </w:rPr>
              <w:t>175</w:t>
            </w:r>
          </w:p>
        </w:tc>
        <w:tc>
          <w:tcPr>
            <w:tcW w:w="400" w:type="dxa"/>
          </w:tcPr>
          <w:p w14:paraId="6B20BEE7" w14:textId="77777777" w:rsidR="007F5FDB" w:rsidRPr="00022F71" w:rsidRDefault="007F5FDB">
            <w:pPr>
              <w:pStyle w:val="TableParagraph"/>
              <w:spacing w:before="10"/>
              <w:jc w:val="left"/>
              <w:rPr>
                <w:rFonts w:ascii="Bookman Old Style" w:hAnsi="Bookman Old Style"/>
                <w:b/>
                <w:sz w:val="14"/>
              </w:rPr>
            </w:pPr>
          </w:p>
          <w:p w14:paraId="62488F7A"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1</w:t>
            </w:r>
          </w:p>
        </w:tc>
        <w:tc>
          <w:tcPr>
            <w:tcW w:w="760" w:type="dxa"/>
          </w:tcPr>
          <w:p w14:paraId="14B51E9A" w14:textId="77777777" w:rsidR="007F5FDB" w:rsidRPr="00022F71" w:rsidRDefault="007F5FDB">
            <w:pPr>
              <w:pStyle w:val="TableParagraph"/>
              <w:spacing w:before="10"/>
              <w:jc w:val="left"/>
              <w:rPr>
                <w:rFonts w:ascii="Bookman Old Style" w:hAnsi="Bookman Old Style"/>
                <w:b/>
                <w:sz w:val="14"/>
              </w:rPr>
            </w:pPr>
          </w:p>
          <w:p w14:paraId="0363C746" w14:textId="77777777" w:rsidR="007F5FDB" w:rsidRPr="00022F71" w:rsidRDefault="002C6431">
            <w:pPr>
              <w:pStyle w:val="TableParagraph"/>
              <w:spacing w:before="0"/>
              <w:ind w:right="214"/>
              <w:jc w:val="right"/>
              <w:rPr>
                <w:rFonts w:ascii="Bookman Old Style" w:hAnsi="Bookman Old Style"/>
                <w:sz w:val="16"/>
              </w:rPr>
            </w:pPr>
            <w:r w:rsidRPr="00022F71">
              <w:rPr>
                <w:rFonts w:ascii="Bookman Old Style" w:hAnsi="Bookman Old Style"/>
                <w:sz w:val="16"/>
              </w:rPr>
              <w:t>100</w:t>
            </w:r>
          </w:p>
        </w:tc>
        <w:tc>
          <w:tcPr>
            <w:tcW w:w="398" w:type="dxa"/>
          </w:tcPr>
          <w:p w14:paraId="25E08D4A" w14:textId="77777777" w:rsidR="007F5FDB" w:rsidRPr="00022F71" w:rsidRDefault="007F5FDB">
            <w:pPr>
              <w:pStyle w:val="TableParagraph"/>
              <w:spacing w:before="10"/>
              <w:jc w:val="left"/>
              <w:rPr>
                <w:rFonts w:ascii="Bookman Old Style" w:hAnsi="Bookman Old Style"/>
                <w:b/>
                <w:sz w:val="14"/>
              </w:rPr>
            </w:pPr>
          </w:p>
          <w:p w14:paraId="329926F3" w14:textId="77777777" w:rsidR="007F5FDB" w:rsidRPr="00022F71" w:rsidRDefault="002C6431">
            <w:pPr>
              <w:pStyle w:val="TableParagraph"/>
              <w:spacing w:before="0"/>
              <w:ind w:right="131"/>
              <w:jc w:val="right"/>
              <w:rPr>
                <w:rFonts w:ascii="Bookman Old Style" w:hAnsi="Bookman Old Style"/>
                <w:sz w:val="16"/>
              </w:rPr>
            </w:pPr>
            <w:r w:rsidRPr="00022F71">
              <w:rPr>
                <w:rFonts w:ascii="Bookman Old Style" w:hAnsi="Bookman Old Style"/>
                <w:sz w:val="16"/>
              </w:rPr>
              <w:t>1</w:t>
            </w:r>
          </w:p>
        </w:tc>
        <w:tc>
          <w:tcPr>
            <w:tcW w:w="820" w:type="dxa"/>
          </w:tcPr>
          <w:p w14:paraId="387814AA" w14:textId="77777777" w:rsidR="007F5FDB" w:rsidRPr="00022F71" w:rsidRDefault="007F5FDB">
            <w:pPr>
              <w:pStyle w:val="TableParagraph"/>
              <w:spacing w:before="10"/>
              <w:jc w:val="left"/>
              <w:rPr>
                <w:rFonts w:ascii="Bookman Old Style" w:hAnsi="Bookman Old Style"/>
                <w:b/>
                <w:sz w:val="14"/>
              </w:rPr>
            </w:pPr>
          </w:p>
          <w:p w14:paraId="71BD962C" w14:textId="77777777" w:rsidR="007F5FDB" w:rsidRPr="00022F71" w:rsidRDefault="002C6431">
            <w:pPr>
              <w:pStyle w:val="TableParagraph"/>
              <w:spacing w:before="0"/>
              <w:ind w:left="243" w:right="220"/>
              <w:rPr>
                <w:rFonts w:ascii="Bookman Old Style" w:hAnsi="Bookman Old Style"/>
                <w:sz w:val="16"/>
              </w:rPr>
            </w:pPr>
            <w:r w:rsidRPr="00022F71">
              <w:rPr>
                <w:rFonts w:ascii="Bookman Old Style" w:hAnsi="Bookman Old Style"/>
                <w:sz w:val="16"/>
              </w:rPr>
              <w:t>450</w:t>
            </w:r>
          </w:p>
        </w:tc>
        <w:tc>
          <w:tcPr>
            <w:tcW w:w="340" w:type="dxa"/>
          </w:tcPr>
          <w:p w14:paraId="1136FCB7" w14:textId="77777777" w:rsidR="007F5FDB" w:rsidRPr="00022F71" w:rsidRDefault="007F5FDB">
            <w:pPr>
              <w:pStyle w:val="TableParagraph"/>
              <w:spacing w:before="10"/>
              <w:jc w:val="left"/>
              <w:rPr>
                <w:rFonts w:ascii="Bookman Old Style" w:hAnsi="Bookman Old Style"/>
                <w:b/>
                <w:sz w:val="14"/>
              </w:rPr>
            </w:pPr>
          </w:p>
          <w:p w14:paraId="0589AD29" w14:textId="77777777" w:rsidR="007F5FDB" w:rsidRPr="00022F71" w:rsidRDefault="002C6431">
            <w:pPr>
              <w:pStyle w:val="TableParagraph"/>
              <w:spacing w:before="0"/>
              <w:ind w:left="126"/>
              <w:jc w:val="left"/>
              <w:rPr>
                <w:rFonts w:ascii="Bookman Old Style" w:hAnsi="Bookman Old Style"/>
                <w:sz w:val="16"/>
              </w:rPr>
            </w:pPr>
            <w:r w:rsidRPr="00022F71">
              <w:rPr>
                <w:rFonts w:ascii="Bookman Old Style" w:hAnsi="Bookman Old Style"/>
                <w:sz w:val="16"/>
              </w:rPr>
              <w:t>1</w:t>
            </w:r>
          </w:p>
        </w:tc>
        <w:tc>
          <w:tcPr>
            <w:tcW w:w="818" w:type="dxa"/>
          </w:tcPr>
          <w:p w14:paraId="0DC4A59C" w14:textId="77777777" w:rsidR="007F5FDB" w:rsidRPr="00022F71" w:rsidRDefault="007F5FDB">
            <w:pPr>
              <w:pStyle w:val="TableParagraph"/>
              <w:spacing w:before="10"/>
              <w:jc w:val="left"/>
              <w:rPr>
                <w:rFonts w:ascii="Bookman Old Style" w:hAnsi="Bookman Old Style"/>
                <w:b/>
                <w:sz w:val="14"/>
              </w:rPr>
            </w:pPr>
          </w:p>
          <w:p w14:paraId="4C120F7D" w14:textId="77777777" w:rsidR="007F5FDB" w:rsidRPr="00022F71" w:rsidRDefault="002C6431">
            <w:pPr>
              <w:pStyle w:val="TableParagraph"/>
              <w:spacing w:before="0"/>
              <w:ind w:left="235" w:right="212"/>
              <w:rPr>
                <w:rFonts w:ascii="Bookman Old Style" w:hAnsi="Bookman Old Style"/>
                <w:sz w:val="16"/>
              </w:rPr>
            </w:pPr>
            <w:r w:rsidRPr="00022F71">
              <w:rPr>
                <w:rFonts w:ascii="Bookman Old Style" w:hAnsi="Bookman Old Style"/>
                <w:sz w:val="16"/>
              </w:rPr>
              <w:t>25</w:t>
            </w:r>
          </w:p>
        </w:tc>
        <w:tc>
          <w:tcPr>
            <w:tcW w:w="340" w:type="dxa"/>
          </w:tcPr>
          <w:p w14:paraId="6BE902A1" w14:textId="77777777" w:rsidR="007F5FDB" w:rsidRPr="00022F71" w:rsidRDefault="007F5FDB">
            <w:pPr>
              <w:pStyle w:val="TableParagraph"/>
              <w:spacing w:before="10"/>
              <w:jc w:val="left"/>
              <w:rPr>
                <w:rFonts w:ascii="Bookman Old Style" w:hAnsi="Bookman Old Style"/>
                <w:b/>
                <w:sz w:val="14"/>
              </w:rPr>
            </w:pPr>
          </w:p>
          <w:p w14:paraId="6516BA9F" w14:textId="77777777" w:rsidR="007F5FDB" w:rsidRPr="00022F71" w:rsidRDefault="002C6431">
            <w:pPr>
              <w:pStyle w:val="TableParagraph"/>
              <w:spacing w:before="0"/>
              <w:ind w:right="99"/>
              <w:jc w:val="right"/>
              <w:rPr>
                <w:rFonts w:ascii="Bookman Old Style" w:hAnsi="Bookman Old Style"/>
                <w:sz w:val="16"/>
              </w:rPr>
            </w:pPr>
            <w:r w:rsidRPr="00022F71">
              <w:rPr>
                <w:rFonts w:ascii="Bookman Old Style" w:hAnsi="Bookman Old Style"/>
                <w:sz w:val="16"/>
              </w:rPr>
              <w:t>1</w:t>
            </w:r>
          </w:p>
        </w:tc>
        <w:tc>
          <w:tcPr>
            <w:tcW w:w="760" w:type="dxa"/>
          </w:tcPr>
          <w:p w14:paraId="34024166" w14:textId="77777777" w:rsidR="007F5FDB" w:rsidRPr="00022F71" w:rsidRDefault="007F5FDB">
            <w:pPr>
              <w:pStyle w:val="TableParagraph"/>
              <w:spacing w:before="10"/>
              <w:jc w:val="left"/>
              <w:rPr>
                <w:rFonts w:ascii="Bookman Old Style" w:hAnsi="Bookman Old Style"/>
                <w:b/>
                <w:sz w:val="14"/>
              </w:rPr>
            </w:pPr>
          </w:p>
          <w:p w14:paraId="5593C583" w14:textId="77777777" w:rsidR="007F5FDB" w:rsidRPr="00022F71" w:rsidRDefault="002C6431">
            <w:pPr>
              <w:pStyle w:val="TableParagraph"/>
              <w:spacing w:before="0"/>
              <w:ind w:right="256"/>
              <w:jc w:val="right"/>
              <w:rPr>
                <w:rFonts w:ascii="Bookman Old Style" w:hAnsi="Bookman Old Style"/>
                <w:sz w:val="16"/>
              </w:rPr>
            </w:pPr>
            <w:r w:rsidRPr="00022F71">
              <w:rPr>
                <w:rFonts w:ascii="Bookman Old Style" w:hAnsi="Bookman Old Style"/>
                <w:sz w:val="16"/>
              </w:rPr>
              <w:t>30</w:t>
            </w:r>
          </w:p>
        </w:tc>
        <w:tc>
          <w:tcPr>
            <w:tcW w:w="443" w:type="dxa"/>
          </w:tcPr>
          <w:p w14:paraId="210D1C2B" w14:textId="77777777" w:rsidR="007F5FDB" w:rsidRPr="00022F71" w:rsidRDefault="007F5FDB">
            <w:pPr>
              <w:pStyle w:val="TableParagraph"/>
              <w:spacing w:before="10"/>
              <w:jc w:val="left"/>
              <w:rPr>
                <w:rFonts w:ascii="Bookman Old Style" w:hAnsi="Bookman Old Style"/>
                <w:b/>
                <w:sz w:val="14"/>
              </w:rPr>
            </w:pPr>
          </w:p>
          <w:p w14:paraId="0EFE4E7A" w14:textId="77777777" w:rsidR="007F5FDB" w:rsidRPr="00022F71" w:rsidRDefault="002C6431">
            <w:pPr>
              <w:pStyle w:val="TableParagraph"/>
              <w:spacing w:before="0"/>
              <w:ind w:left="180"/>
              <w:jc w:val="left"/>
              <w:rPr>
                <w:rFonts w:ascii="Bookman Old Style" w:hAnsi="Bookman Old Style"/>
                <w:sz w:val="16"/>
              </w:rPr>
            </w:pPr>
            <w:r w:rsidRPr="00022F71">
              <w:rPr>
                <w:rFonts w:ascii="Bookman Old Style" w:hAnsi="Bookman Old Style"/>
                <w:sz w:val="16"/>
              </w:rPr>
              <w:t>1</w:t>
            </w:r>
          </w:p>
        </w:tc>
        <w:tc>
          <w:tcPr>
            <w:tcW w:w="705" w:type="dxa"/>
          </w:tcPr>
          <w:p w14:paraId="4D156248" w14:textId="77777777" w:rsidR="007F5FDB" w:rsidRPr="00022F71" w:rsidRDefault="007F5FDB">
            <w:pPr>
              <w:pStyle w:val="TableParagraph"/>
              <w:spacing w:before="10"/>
              <w:jc w:val="left"/>
              <w:rPr>
                <w:rFonts w:ascii="Bookman Old Style" w:hAnsi="Bookman Old Style"/>
                <w:b/>
                <w:sz w:val="14"/>
              </w:rPr>
            </w:pPr>
          </w:p>
          <w:p w14:paraId="48683454" w14:textId="77777777" w:rsidR="007F5FDB" w:rsidRPr="00022F71" w:rsidRDefault="002C6431">
            <w:pPr>
              <w:pStyle w:val="TableParagraph"/>
              <w:spacing w:before="0"/>
              <w:ind w:left="263"/>
              <w:jc w:val="left"/>
              <w:rPr>
                <w:rFonts w:ascii="Bookman Old Style" w:hAnsi="Bookman Old Style"/>
                <w:sz w:val="16"/>
              </w:rPr>
            </w:pPr>
            <w:r w:rsidRPr="00022F71">
              <w:rPr>
                <w:rFonts w:ascii="Bookman Old Style" w:hAnsi="Bookman Old Style"/>
                <w:sz w:val="16"/>
              </w:rPr>
              <w:t>75</w:t>
            </w:r>
          </w:p>
        </w:tc>
        <w:tc>
          <w:tcPr>
            <w:tcW w:w="419" w:type="dxa"/>
          </w:tcPr>
          <w:p w14:paraId="60AC61FD" w14:textId="77777777" w:rsidR="007F5FDB" w:rsidRPr="00022F71" w:rsidRDefault="007F5FDB">
            <w:pPr>
              <w:pStyle w:val="TableParagraph"/>
              <w:spacing w:before="10"/>
              <w:jc w:val="left"/>
              <w:rPr>
                <w:rFonts w:ascii="Bookman Old Style" w:hAnsi="Bookman Old Style"/>
                <w:b/>
                <w:sz w:val="14"/>
              </w:rPr>
            </w:pPr>
          </w:p>
          <w:p w14:paraId="50382131"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700" w:type="dxa"/>
          </w:tcPr>
          <w:p w14:paraId="145E3F6D" w14:textId="77777777" w:rsidR="007F5FDB" w:rsidRPr="00022F71" w:rsidRDefault="007F5FDB">
            <w:pPr>
              <w:pStyle w:val="TableParagraph"/>
              <w:spacing w:before="10"/>
              <w:jc w:val="left"/>
              <w:rPr>
                <w:rFonts w:ascii="Bookman Old Style" w:hAnsi="Bookman Old Style"/>
                <w:b/>
                <w:sz w:val="14"/>
              </w:rPr>
            </w:pPr>
          </w:p>
          <w:p w14:paraId="7EB3FE47" w14:textId="77777777" w:rsidR="007F5FDB" w:rsidRPr="00022F71" w:rsidRDefault="002C6431">
            <w:pPr>
              <w:pStyle w:val="TableParagraph"/>
              <w:spacing w:before="0"/>
              <w:ind w:left="172" w:right="135"/>
              <w:rPr>
                <w:rFonts w:ascii="Bookman Old Style" w:hAnsi="Bookman Old Style"/>
                <w:sz w:val="16"/>
              </w:rPr>
            </w:pPr>
            <w:r w:rsidRPr="00022F71">
              <w:rPr>
                <w:rFonts w:ascii="Bookman Old Style" w:hAnsi="Bookman Old Style"/>
                <w:sz w:val="16"/>
              </w:rPr>
              <w:t>310</w:t>
            </w:r>
          </w:p>
        </w:tc>
        <w:tc>
          <w:tcPr>
            <w:tcW w:w="1060" w:type="dxa"/>
          </w:tcPr>
          <w:p w14:paraId="5A2EE726" w14:textId="77777777" w:rsidR="007F5FDB" w:rsidRPr="00022F71" w:rsidRDefault="007F5FDB">
            <w:pPr>
              <w:pStyle w:val="TableParagraph"/>
              <w:spacing w:before="0"/>
              <w:jc w:val="left"/>
              <w:rPr>
                <w:rFonts w:ascii="Bookman Old Style" w:hAnsi="Bookman Old Style"/>
                <w:sz w:val="16"/>
              </w:rPr>
            </w:pPr>
          </w:p>
        </w:tc>
      </w:tr>
    </w:tbl>
    <w:p w14:paraId="793BB11C" w14:textId="77777777" w:rsidR="007F5FDB" w:rsidRDefault="007F5FDB">
      <w:pPr>
        <w:pStyle w:val="BodyText"/>
        <w:spacing w:before="3"/>
        <w:rPr>
          <w:rFonts w:ascii="Bookman Old Style" w:hAnsi="Bookman Old Style"/>
          <w:b/>
          <w:sz w:val="29"/>
        </w:rPr>
      </w:pPr>
    </w:p>
    <w:p w14:paraId="0773FF06" w14:textId="77777777" w:rsidR="006B7038" w:rsidRPr="00022F71" w:rsidRDefault="006B7038" w:rsidP="000D0CFB">
      <w:pPr>
        <w:pStyle w:val="BodyText"/>
        <w:spacing w:before="0"/>
        <w:rPr>
          <w:rFonts w:ascii="Bookman Old Style" w:hAnsi="Bookman Old Style"/>
          <w:b/>
          <w:sz w:val="29"/>
        </w:rPr>
      </w:pPr>
    </w:p>
    <w:p w14:paraId="020687C5" w14:textId="77777777" w:rsidR="007F5FDB" w:rsidRPr="009C3F9B" w:rsidRDefault="002C6431">
      <w:pPr>
        <w:pStyle w:val="ListParagraph"/>
        <w:numPr>
          <w:ilvl w:val="0"/>
          <w:numId w:val="11"/>
        </w:numPr>
        <w:tabs>
          <w:tab w:val="left" w:pos="587"/>
        </w:tabs>
        <w:spacing w:before="100"/>
        <w:ind w:left="586" w:hanging="356"/>
        <w:rPr>
          <w:rFonts w:ascii="Bookman Old Style" w:hAnsi="Bookman Old Style"/>
          <w:sz w:val="16"/>
        </w:rPr>
      </w:pPr>
      <w:r w:rsidRPr="009C3F9B">
        <w:rPr>
          <w:rFonts w:ascii="Bookman Old Style" w:hAnsi="Bookman Old Style"/>
          <w:sz w:val="16"/>
        </w:rPr>
        <w:t>DINAS PERUMAHAN, KAWASAN PERMUKIMAN DAN PERTANAHAN</w:t>
      </w:r>
    </w:p>
    <w:p w14:paraId="4F934923" w14:textId="77777777" w:rsidR="007F5FDB" w:rsidRPr="00022F71" w:rsidRDefault="007F5FDB">
      <w:pPr>
        <w:pStyle w:val="BodyText"/>
        <w:spacing w:before="9"/>
        <w:rPr>
          <w:rFonts w:ascii="Bookman Old Style" w:hAnsi="Bookman Old Style"/>
          <w:b/>
          <w:sz w:val="13"/>
        </w:rPr>
      </w:pPr>
    </w:p>
    <w:tbl>
      <w:tblPr>
        <w:tblW w:w="1580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227"/>
        <w:gridCol w:w="856"/>
        <w:gridCol w:w="856"/>
        <w:gridCol w:w="378"/>
        <w:gridCol w:w="892"/>
        <w:gridCol w:w="379"/>
        <w:gridCol w:w="777"/>
        <w:gridCol w:w="379"/>
        <w:gridCol w:w="821"/>
        <w:gridCol w:w="336"/>
        <w:gridCol w:w="749"/>
        <w:gridCol w:w="337"/>
        <w:gridCol w:w="778"/>
        <w:gridCol w:w="414"/>
        <w:gridCol w:w="743"/>
        <w:gridCol w:w="393"/>
        <w:gridCol w:w="736"/>
        <w:gridCol w:w="1282"/>
        <w:gridCol w:w="6"/>
      </w:tblGrid>
      <w:tr w:rsidR="007F5FDB" w:rsidRPr="00022F71" w14:paraId="0FEC48DD" w14:textId="77777777" w:rsidTr="00215BD6">
        <w:trPr>
          <w:trHeight w:val="283"/>
        </w:trPr>
        <w:tc>
          <w:tcPr>
            <w:tcW w:w="464" w:type="dxa"/>
            <w:vMerge w:val="restart"/>
          </w:tcPr>
          <w:p w14:paraId="6069A2E0" w14:textId="77777777" w:rsidR="007F5FDB" w:rsidRPr="00022F71" w:rsidRDefault="007F5FDB">
            <w:pPr>
              <w:pStyle w:val="TableParagraph"/>
              <w:spacing w:before="0"/>
              <w:jc w:val="left"/>
              <w:rPr>
                <w:rFonts w:ascii="Bookman Old Style" w:hAnsi="Bookman Old Style"/>
                <w:b/>
                <w:sz w:val="18"/>
              </w:rPr>
            </w:pPr>
          </w:p>
          <w:p w14:paraId="4F9A5014" w14:textId="77777777" w:rsidR="007F5FDB" w:rsidRPr="00022F71" w:rsidRDefault="007F5FDB">
            <w:pPr>
              <w:pStyle w:val="TableParagraph"/>
              <w:spacing w:before="0"/>
              <w:jc w:val="left"/>
              <w:rPr>
                <w:rFonts w:ascii="Bookman Old Style" w:hAnsi="Bookman Old Style"/>
                <w:b/>
                <w:sz w:val="18"/>
              </w:rPr>
            </w:pPr>
          </w:p>
          <w:p w14:paraId="6DFEEDE6" w14:textId="77777777" w:rsidR="007F5FDB" w:rsidRPr="00022F71" w:rsidRDefault="007F5FDB">
            <w:pPr>
              <w:pStyle w:val="TableParagraph"/>
              <w:spacing w:before="11"/>
              <w:jc w:val="left"/>
              <w:rPr>
                <w:rFonts w:ascii="Bookman Old Style" w:hAnsi="Bookman Old Style"/>
                <w:b/>
                <w:sz w:val="24"/>
              </w:rPr>
            </w:pPr>
          </w:p>
          <w:p w14:paraId="67F97A34"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230" w:type="dxa"/>
            <w:vMerge w:val="restart"/>
          </w:tcPr>
          <w:p w14:paraId="68D1FB39" w14:textId="77777777" w:rsidR="007F5FDB" w:rsidRPr="00022F71" w:rsidRDefault="007F5FDB">
            <w:pPr>
              <w:pStyle w:val="TableParagraph"/>
              <w:spacing w:before="0"/>
              <w:jc w:val="left"/>
              <w:rPr>
                <w:rFonts w:ascii="Bookman Old Style" w:hAnsi="Bookman Old Style"/>
                <w:b/>
                <w:sz w:val="18"/>
              </w:rPr>
            </w:pPr>
          </w:p>
          <w:p w14:paraId="5A9FADD8" w14:textId="77777777" w:rsidR="007F5FDB" w:rsidRPr="00022F71" w:rsidRDefault="007F5FDB">
            <w:pPr>
              <w:pStyle w:val="TableParagraph"/>
              <w:spacing w:before="0"/>
              <w:jc w:val="left"/>
              <w:rPr>
                <w:rFonts w:ascii="Bookman Old Style" w:hAnsi="Bookman Old Style"/>
                <w:b/>
                <w:sz w:val="18"/>
              </w:rPr>
            </w:pPr>
          </w:p>
          <w:p w14:paraId="3ADD2623" w14:textId="77777777" w:rsidR="007F5FDB" w:rsidRPr="00022F71" w:rsidRDefault="007F5FDB">
            <w:pPr>
              <w:pStyle w:val="TableParagraph"/>
              <w:spacing w:before="11"/>
              <w:jc w:val="left"/>
              <w:rPr>
                <w:rFonts w:ascii="Bookman Old Style" w:hAnsi="Bookman Old Style"/>
                <w:b/>
                <w:sz w:val="24"/>
              </w:rPr>
            </w:pPr>
          </w:p>
          <w:p w14:paraId="510CF16B" w14:textId="77777777" w:rsidR="007F5FDB" w:rsidRPr="00022F71" w:rsidRDefault="002C6431">
            <w:pPr>
              <w:pStyle w:val="TableParagraph"/>
              <w:spacing w:before="0"/>
              <w:ind w:left="1442" w:right="1441"/>
              <w:rPr>
                <w:rFonts w:ascii="Bookman Old Style" w:hAnsi="Bookman Old Style"/>
                <w:sz w:val="16"/>
              </w:rPr>
            </w:pPr>
            <w:r w:rsidRPr="00022F71">
              <w:rPr>
                <w:rFonts w:ascii="Bookman Old Style" w:hAnsi="Bookman Old Style"/>
                <w:sz w:val="16"/>
              </w:rPr>
              <w:t>NAMA JABATAN</w:t>
            </w:r>
          </w:p>
        </w:tc>
        <w:tc>
          <w:tcPr>
            <w:tcW w:w="857" w:type="dxa"/>
            <w:vMerge w:val="restart"/>
          </w:tcPr>
          <w:p w14:paraId="78967481" w14:textId="77777777" w:rsidR="007F5FDB" w:rsidRPr="00022F71" w:rsidRDefault="007F5FDB">
            <w:pPr>
              <w:pStyle w:val="TableParagraph"/>
              <w:spacing w:before="0"/>
              <w:jc w:val="left"/>
              <w:rPr>
                <w:rFonts w:ascii="Bookman Old Style" w:hAnsi="Bookman Old Style"/>
                <w:b/>
                <w:sz w:val="18"/>
              </w:rPr>
            </w:pPr>
          </w:p>
          <w:p w14:paraId="3F006283" w14:textId="77777777" w:rsidR="007F5FDB" w:rsidRPr="00022F71" w:rsidRDefault="007F5FDB">
            <w:pPr>
              <w:pStyle w:val="TableParagraph"/>
              <w:spacing w:before="0"/>
              <w:jc w:val="left"/>
              <w:rPr>
                <w:rFonts w:ascii="Bookman Old Style" w:hAnsi="Bookman Old Style"/>
                <w:b/>
                <w:sz w:val="18"/>
              </w:rPr>
            </w:pPr>
          </w:p>
          <w:p w14:paraId="0CD019EE" w14:textId="77777777" w:rsidR="007F5FDB" w:rsidRPr="00022F71" w:rsidRDefault="007F5FDB">
            <w:pPr>
              <w:pStyle w:val="TableParagraph"/>
              <w:spacing w:before="8"/>
              <w:jc w:val="left"/>
              <w:rPr>
                <w:rFonts w:ascii="Bookman Old Style" w:hAnsi="Bookman Old Style"/>
                <w:b/>
                <w:sz w:val="16"/>
              </w:rPr>
            </w:pPr>
          </w:p>
          <w:p w14:paraId="267F66E0" w14:textId="77777777" w:rsidR="007F5FDB" w:rsidRPr="00022F71" w:rsidRDefault="002C6431">
            <w:pPr>
              <w:pStyle w:val="TableParagraph"/>
              <w:spacing w:before="1" w:line="242" w:lineRule="auto"/>
              <w:ind w:left="106"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009A67AF" w14:textId="77777777" w:rsidR="007F5FDB" w:rsidRPr="00022F71" w:rsidRDefault="007F5FDB">
            <w:pPr>
              <w:pStyle w:val="TableParagraph"/>
              <w:spacing w:before="0"/>
              <w:jc w:val="left"/>
              <w:rPr>
                <w:rFonts w:ascii="Bookman Old Style" w:hAnsi="Bookman Old Style"/>
                <w:b/>
                <w:sz w:val="18"/>
              </w:rPr>
            </w:pPr>
          </w:p>
          <w:p w14:paraId="3E8862EA" w14:textId="77777777" w:rsidR="007F5FDB" w:rsidRPr="00022F71" w:rsidRDefault="007F5FDB">
            <w:pPr>
              <w:pStyle w:val="TableParagraph"/>
              <w:spacing w:before="0"/>
              <w:jc w:val="left"/>
              <w:rPr>
                <w:rFonts w:ascii="Bookman Old Style" w:hAnsi="Bookman Old Style"/>
                <w:b/>
                <w:sz w:val="18"/>
              </w:rPr>
            </w:pPr>
          </w:p>
          <w:p w14:paraId="114789A6" w14:textId="77777777" w:rsidR="007F5FDB" w:rsidRPr="00022F71" w:rsidRDefault="007F5FDB">
            <w:pPr>
              <w:pStyle w:val="TableParagraph"/>
              <w:spacing w:before="8"/>
              <w:jc w:val="left"/>
              <w:rPr>
                <w:rFonts w:ascii="Bookman Old Style" w:hAnsi="Bookman Old Style"/>
                <w:b/>
                <w:sz w:val="16"/>
              </w:rPr>
            </w:pPr>
          </w:p>
          <w:p w14:paraId="00784DB2" w14:textId="77777777" w:rsidR="007F5FDB" w:rsidRPr="00022F71" w:rsidRDefault="002C6431">
            <w:pPr>
              <w:pStyle w:val="TableParagraph"/>
              <w:spacing w:before="1" w:line="242" w:lineRule="auto"/>
              <w:ind w:left="106" w:firstLine="141"/>
              <w:jc w:val="left"/>
              <w:rPr>
                <w:rFonts w:ascii="Bookman Old Style" w:hAnsi="Bookman Old Style"/>
                <w:sz w:val="16"/>
              </w:rPr>
            </w:pPr>
            <w:r w:rsidRPr="00022F71">
              <w:rPr>
                <w:rFonts w:ascii="Bookman Old Style" w:hAnsi="Bookman Old Style"/>
                <w:sz w:val="16"/>
              </w:rPr>
              <w:t>Nilai Jabatan</w:t>
            </w:r>
          </w:p>
        </w:tc>
        <w:tc>
          <w:tcPr>
            <w:tcW w:w="1272" w:type="dxa"/>
            <w:gridSpan w:val="2"/>
            <w:vMerge w:val="restart"/>
            <w:tcBorders>
              <w:right w:val="single" w:sz="6" w:space="0" w:color="000000"/>
            </w:tcBorders>
          </w:tcPr>
          <w:p w14:paraId="22495578" w14:textId="77777777" w:rsidR="007F5FDB" w:rsidRPr="00022F71" w:rsidRDefault="007F5FDB">
            <w:pPr>
              <w:pStyle w:val="TableParagraph"/>
              <w:spacing w:before="9"/>
              <w:jc w:val="left"/>
              <w:rPr>
                <w:rFonts w:ascii="Bookman Old Style" w:hAnsi="Bookman Old Style"/>
                <w:b/>
                <w:sz w:val="20"/>
              </w:rPr>
            </w:pPr>
          </w:p>
          <w:p w14:paraId="7260B216" w14:textId="77777777" w:rsidR="007F5FDB" w:rsidRPr="00022F71" w:rsidRDefault="002C6431">
            <w:pPr>
              <w:pStyle w:val="TableParagraph"/>
              <w:spacing w:before="0" w:line="187" w:lineRule="exact"/>
              <w:ind w:left="229" w:right="171"/>
              <w:rPr>
                <w:rFonts w:ascii="Bookman Old Style" w:hAnsi="Bookman Old Style"/>
                <w:sz w:val="16"/>
              </w:rPr>
            </w:pPr>
            <w:r w:rsidRPr="00022F71">
              <w:rPr>
                <w:rFonts w:ascii="Bookman Old Style" w:hAnsi="Bookman Old Style"/>
                <w:sz w:val="16"/>
              </w:rPr>
              <w:t>FAKTOR 1</w:t>
            </w:r>
          </w:p>
          <w:p w14:paraId="029CE501" w14:textId="77777777" w:rsidR="007F5FDB" w:rsidRPr="00022F71" w:rsidRDefault="002C6431">
            <w:pPr>
              <w:pStyle w:val="TableParagraph"/>
              <w:spacing w:before="0"/>
              <w:ind w:left="137" w:right="126" w:hanging="2"/>
              <w:rPr>
                <w:rFonts w:ascii="Bookman Old Style" w:hAnsi="Bookman Old Style"/>
                <w:sz w:val="16"/>
              </w:rPr>
            </w:pPr>
            <w:r w:rsidRPr="00022F71">
              <w:rPr>
                <w:rFonts w:ascii="Bookman Old Style" w:hAnsi="Bookman Old Style"/>
                <w:sz w:val="16"/>
              </w:rPr>
              <w:t>Ruang Lingkup dan Dampak Program (Level 1~5)</w:t>
            </w:r>
          </w:p>
        </w:tc>
        <w:tc>
          <w:tcPr>
            <w:tcW w:w="1156" w:type="dxa"/>
            <w:gridSpan w:val="2"/>
            <w:vMerge w:val="restart"/>
            <w:tcBorders>
              <w:left w:val="single" w:sz="6" w:space="0" w:color="000000"/>
            </w:tcBorders>
          </w:tcPr>
          <w:p w14:paraId="5809FB8D" w14:textId="77777777" w:rsidR="007F5FDB" w:rsidRPr="00022F71" w:rsidRDefault="007F5FDB">
            <w:pPr>
              <w:pStyle w:val="TableParagraph"/>
              <w:spacing w:before="0"/>
              <w:jc w:val="left"/>
              <w:rPr>
                <w:rFonts w:ascii="Bookman Old Style" w:hAnsi="Bookman Old Style"/>
                <w:b/>
                <w:sz w:val="18"/>
              </w:rPr>
            </w:pPr>
          </w:p>
          <w:p w14:paraId="1204462A" w14:textId="77777777" w:rsidR="007F5FDB" w:rsidRPr="00022F71" w:rsidRDefault="007F5FDB">
            <w:pPr>
              <w:pStyle w:val="TableParagraph"/>
              <w:spacing w:before="8"/>
              <w:jc w:val="left"/>
              <w:rPr>
                <w:rFonts w:ascii="Bookman Old Style" w:hAnsi="Bookman Old Style"/>
                <w:b/>
                <w:sz w:val="18"/>
              </w:rPr>
            </w:pPr>
          </w:p>
          <w:p w14:paraId="49047FFD" w14:textId="77777777" w:rsidR="007F5FDB" w:rsidRPr="00022F71" w:rsidRDefault="002C6431">
            <w:pPr>
              <w:pStyle w:val="TableParagraph"/>
              <w:spacing w:before="1"/>
              <w:ind w:left="188"/>
              <w:jc w:val="both"/>
              <w:rPr>
                <w:rFonts w:ascii="Bookman Old Style" w:hAnsi="Bookman Old Style"/>
                <w:sz w:val="16"/>
              </w:rPr>
            </w:pPr>
            <w:r w:rsidRPr="00022F71">
              <w:rPr>
                <w:rFonts w:ascii="Bookman Old Style" w:hAnsi="Bookman Old Style"/>
                <w:sz w:val="16"/>
              </w:rPr>
              <w:t>FAKTOR 2</w:t>
            </w:r>
          </w:p>
          <w:p w14:paraId="4CAEF8BB" w14:textId="77777777" w:rsidR="007F5FDB" w:rsidRPr="00022F71" w:rsidRDefault="002C6431">
            <w:pPr>
              <w:pStyle w:val="TableParagraph"/>
              <w:spacing w:before="0"/>
              <w:ind w:left="154" w:right="113" w:hanging="34"/>
              <w:jc w:val="both"/>
              <w:rPr>
                <w:rFonts w:ascii="Bookman Old Style" w:hAnsi="Bookman Old Style"/>
                <w:sz w:val="16"/>
              </w:rPr>
            </w:pPr>
            <w:r w:rsidRPr="00022F71">
              <w:rPr>
                <w:rFonts w:ascii="Bookman Old Style" w:hAnsi="Bookman Old Style"/>
                <w:sz w:val="16"/>
              </w:rPr>
              <w:t>Pengaturan Organisasi (Level 1~3)</w:t>
            </w:r>
          </w:p>
        </w:tc>
        <w:tc>
          <w:tcPr>
            <w:tcW w:w="1200" w:type="dxa"/>
            <w:gridSpan w:val="2"/>
            <w:vMerge w:val="restart"/>
          </w:tcPr>
          <w:p w14:paraId="6F890662" w14:textId="77777777" w:rsidR="007F5FDB" w:rsidRPr="00022F71" w:rsidRDefault="007F5FDB">
            <w:pPr>
              <w:pStyle w:val="TableParagraph"/>
              <w:spacing w:before="9"/>
              <w:jc w:val="left"/>
              <w:rPr>
                <w:rFonts w:ascii="Bookman Old Style" w:hAnsi="Bookman Old Style"/>
                <w:b/>
                <w:sz w:val="20"/>
              </w:rPr>
            </w:pPr>
          </w:p>
          <w:p w14:paraId="76C6BF61" w14:textId="77777777" w:rsidR="007F5FDB" w:rsidRPr="00022F71" w:rsidRDefault="002C6431">
            <w:pPr>
              <w:pStyle w:val="TableParagraph"/>
              <w:spacing w:before="0" w:line="187" w:lineRule="exact"/>
              <w:ind w:left="172" w:right="119"/>
              <w:rPr>
                <w:rFonts w:ascii="Bookman Old Style" w:hAnsi="Bookman Old Style"/>
                <w:sz w:val="16"/>
              </w:rPr>
            </w:pPr>
            <w:r w:rsidRPr="00022F71">
              <w:rPr>
                <w:rFonts w:ascii="Bookman Old Style" w:hAnsi="Bookman Old Style"/>
                <w:sz w:val="16"/>
              </w:rPr>
              <w:t>FAKTOR 3</w:t>
            </w:r>
          </w:p>
          <w:p w14:paraId="41A8EE17" w14:textId="77777777" w:rsidR="007F5FDB" w:rsidRPr="00022F71" w:rsidRDefault="002C6431">
            <w:pPr>
              <w:pStyle w:val="TableParagraph"/>
              <w:spacing w:before="0"/>
              <w:ind w:left="143" w:right="139"/>
              <w:rPr>
                <w:rFonts w:ascii="Bookman Old Style" w:hAnsi="Bookman Old Style"/>
                <w:sz w:val="16"/>
              </w:rPr>
            </w:pPr>
            <w:r w:rsidRPr="00022F71">
              <w:rPr>
                <w:rFonts w:ascii="Bookman Old Style" w:hAnsi="Bookman Old Style"/>
                <w:sz w:val="16"/>
              </w:rPr>
              <w:t>Wewenang Penyeliaan dan Manajerial (Level 1~3)</w:t>
            </w:r>
          </w:p>
        </w:tc>
        <w:tc>
          <w:tcPr>
            <w:tcW w:w="2196" w:type="dxa"/>
            <w:gridSpan w:val="4"/>
          </w:tcPr>
          <w:p w14:paraId="08C2B9F5" w14:textId="77777777" w:rsidR="007F5FDB" w:rsidRPr="00022F71" w:rsidRDefault="007F5FDB">
            <w:pPr>
              <w:pStyle w:val="TableParagraph"/>
              <w:spacing w:before="9"/>
              <w:jc w:val="left"/>
              <w:rPr>
                <w:rFonts w:ascii="Bookman Old Style" w:hAnsi="Bookman Old Style"/>
                <w:b/>
                <w:sz w:val="19"/>
              </w:rPr>
            </w:pPr>
          </w:p>
          <w:p w14:paraId="31649810" w14:textId="77777777" w:rsidR="007F5FDB" w:rsidRPr="00022F71" w:rsidRDefault="002C6431">
            <w:pPr>
              <w:pStyle w:val="TableParagraph"/>
              <w:spacing w:before="0" w:line="187" w:lineRule="exact"/>
              <w:ind w:left="299" w:right="244"/>
              <w:rPr>
                <w:rFonts w:ascii="Bookman Old Style" w:hAnsi="Bookman Old Style"/>
                <w:sz w:val="16"/>
              </w:rPr>
            </w:pPr>
            <w:r w:rsidRPr="00022F71">
              <w:rPr>
                <w:rFonts w:ascii="Bookman Old Style" w:hAnsi="Bookman Old Style"/>
                <w:sz w:val="16"/>
              </w:rPr>
              <w:t>FAKTOR 4</w:t>
            </w:r>
          </w:p>
          <w:p w14:paraId="7B2A7028" w14:textId="77777777" w:rsidR="007F5FDB" w:rsidRPr="00022F71" w:rsidRDefault="002C6431">
            <w:pPr>
              <w:pStyle w:val="TableParagraph"/>
              <w:spacing w:before="0"/>
              <w:ind w:left="299" w:right="293"/>
              <w:rPr>
                <w:rFonts w:ascii="Bookman Old Style" w:hAnsi="Bookman Old Style"/>
                <w:sz w:val="16"/>
              </w:rPr>
            </w:pPr>
            <w:r w:rsidRPr="00022F71">
              <w:rPr>
                <w:rFonts w:ascii="Bookman Old Style" w:hAnsi="Bookman Old Style"/>
                <w:sz w:val="16"/>
              </w:rPr>
              <w:t>Hubungan Personal</w:t>
            </w:r>
          </w:p>
        </w:tc>
        <w:tc>
          <w:tcPr>
            <w:tcW w:w="1157" w:type="dxa"/>
            <w:gridSpan w:val="2"/>
            <w:vMerge w:val="restart"/>
          </w:tcPr>
          <w:p w14:paraId="261DA046" w14:textId="77777777" w:rsidR="007F5FDB" w:rsidRPr="00022F71" w:rsidRDefault="007F5FDB">
            <w:pPr>
              <w:pStyle w:val="TableParagraph"/>
              <w:spacing w:before="9"/>
              <w:jc w:val="left"/>
              <w:rPr>
                <w:rFonts w:ascii="Bookman Old Style" w:hAnsi="Bookman Old Style"/>
                <w:b/>
                <w:sz w:val="20"/>
              </w:rPr>
            </w:pPr>
          </w:p>
          <w:p w14:paraId="599A6D14" w14:textId="77777777" w:rsidR="007F5FDB" w:rsidRPr="00022F71" w:rsidRDefault="002C6431">
            <w:pPr>
              <w:pStyle w:val="TableParagraph"/>
              <w:spacing w:before="0" w:line="187" w:lineRule="exact"/>
              <w:ind w:left="168" w:right="114"/>
              <w:rPr>
                <w:rFonts w:ascii="Bookman Old Style" w:hAnsi="Bookman Old Style"/>
                <w:sz w:val="16"/>
              </w:rPr>
            </w:pPr>
            <w:r w:rsidRPr="00022F71">
              <w:rPr>
                <w:rFonts w:ascii="Bookman Old Style" w:hAnsi="Bookman Old Style"/>
                <w:sz w:val="16"/>
              </w:rPr>
              <w:t>FAKTOR 5</w:t>
            </w:r>
          </w:p>
          <w:p w14:paraId="14577554" w14:textId="77777777" w:rsidR="007F5FDB" w:rsidRPr="00022F71" w:rsidRDefault="002C6431">
            <w:pPr>
              <w:pStyle w:val="TableParagraph"/>
              <w:spacing w:before="0"/>
              <w:ind w:left="108" w:right="100" w:hanging="1"/>
              <w:rPr>
                <w:rFonts w:ascii="Bookman Old Style" w:hAnsi="Bookman Old Style"/>
                <w:sz w:val="16"/>
              </w:rPr>
            </w:pPr>
            <w:r w:rsidRPr="00022F71">
              <w:rPr>
                <w:rFonts w:ascii="Bookman Old Style" w:hAnsi="Bookman Old Style"/>
                <w:sz w:val="16"/>
              </w:rPr>
              <w:t>Kesulitan dalam Pengarahan Pekerjaan (Level 1~8)</w:t>
            </w:r>
          </w:p>
        </w:tc>
        <w:tc>
          <w:tcPr>
            <w:tcW w:w="1129" w:type="dxa"/>
            <w:gridSpan w:val="2"/>
            <w:vMerge w:val="restart"/>
          </w:tcPr>
          <w:p w14:paraId="7A3CE1EB" w14:textId="77777777" w:rsidR="007F5FDB" w:rsidRPr="00022F71" w:rsidRDefault="007F5FDB">
            <w:pPr>
              <w:pStyle w:val="TableParagraph"/>
              <w:spacing w:before="0"/>
              <w:jc w:val="left"/>
              <w:rPr>
                <w:rFonts w:ascii="Bookman Old Style" w:hAnsi="Bookman Old Style"/>
                <w:b/>
                <w:sz w:val="18"/>
              </w:rPr>
            </w:pPr>
          </w:p>
          <w:p w14:paraId="0CB3DC60" w14:textId="77777777" w:rsidR="007F5FDB" w:rsidRPr="00022F71" w:rsidRDefault="002C6431">
            <w:pPr>
              <w:pStyle w:val="TableParagraph"/>
              <w:spacing w:before="126"/>
              <w:ind w:left="151" w:right="108"/>
              <w:rPr>
                <w:rFonts w:ascii="Bookman Old Style" w:hAnsi="Bookman Old Style"/>
                <w:sz w:val="16"/>
              </w:rPr>
            </w:pPr>
            <w:r w:rsidRPr="00022F71">
              <w:rPr>
                <w:rFonts w:ascii="Bookman Old Style" w:hAnsi="Bookman Old Style"/>
                <w:sz w:val="16"/>
              </w:rPr>
              <w:t>FAKTOR 6</w:t>
            </w:r>
          </w:p>
          <w:p w14:paraId="6B1A06D8" w14:textId="77777777" w:rsidR="007F5FDB" w:rsidRPr="00022F71" w:rsidRDefault="002C6431">
            <w:pPr>
              <w:pStyle w:val="TableParagraph"/>
              <w:spacing w:before="0"/>
              <w:ind w:left="139" w:right="140" w:hanging="3"/>
              <w:rPr>
                <w:rFonts w:ascii="Bookman Old Style" w:hAnsi="Bookman Old Style"/>
                <w:sz w:val="16"/>
              </w:rPr>
            </w:pPr>
            <w:r w:rsidRPr="00022F71">
              <w:rPr>
                <w:rFonts w:ascii="Bookman Old Style" w:hAnsi="Bookman Old Style"/>
                <w:sz w:val="16"/>
              </w:rPr>
              <w:t>Kondisi Lain  (Level 1~6)</w:t>
            </w:r>
          </w:p>
        </w:tc>
        <w:tc>
          <w:tcPr>
            <w:tcW w:w="1284" w:type="dxa"/>
            <w:gridSpan w:val="2"/>
            <w:vMerge w:val="restart"/>
          </w:tcPr>
          <w:p w14:paraId="6085809B" w14:textId="77777777" w:rsidR="007F5FDB" w:rsidRPr="00022F71" w:rsidRDefault="007F5FDB">
            <w:pPr>
              <w:pStyle w:val="TableParagraph"/>
              <w:spacing w:before="0"/>
              <w:jc w:val="left"/>
              <w:rPr>
                <w:rFonts w:ascii="Bookman Old Style" w:hAnsi="Bookman Old Style"/>
                <w:b/>
                <w:sz w:val="18"/>
              </w:rPr>
            </w:pPr>
          </w:p>
          <w:p w14:paraId="7CA3A920" w14:textId="77777777" w:rsidR="007F5FDB" w:rsidRPr="00022F71" w:rsidRDefault="007F5FDB">
            <w:pPr>
              <w:pStyle w:val="TableParagraph"/>
              <w:spacing w:before="0"/>
              <w:jc w:val="left"/>
              <w:rPr>
                <w:rFonts w:ascii="Bookman Old Style" w:hAnsi="Bookman Old Style"/>
                <w:b/>
                <w:sz w:val="18"/>
              </w:rPr>
            </w:pPr>
          </w:p>
          <w:p w14:paraId="2D9C2344" w14:textId="77777777" w:rsidR="007F5FDB" w:rsidRPr="00022F71" w:rsidRDefault="007F5FDB">
            <w:pPr>
              <w:pStyle w:val="TableParagraph"/>
              <w:spacing w:before="8"/>
              <w:jc w:val="left"/>
              <w:rPr>
                <w:rFonts w:ascii="Bookman Old Style" w:hAnsi="Bookman Old Style"/>
                <w:b/>
                <w:sz w:val="16"/>
              </w:rPr>
            </w:pPr>
          </w:p>
          <w:p w14:paraId="5A01BE3E" w14:textId="77777777" w:rsidR="007F5FDB" w:rsidRPr="00022F71" w:rsidRDefault="002C6431">
            <w:pPr>
              <w:pStyle w:val="TableParagraph"/>
              <w:spacing w:before="1" w:line="242" w:lineRule="auto"/>
              <w:ind w:left="279" w:right="280"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12EE73F" w14:textId="77777777" w:rsidTr="00215BD6">
        <w:trPr>
          <w:trHeight w:val="283"/>
        </w:trPr>
        <w:tc>
          <w:tcPr>
            <w:tcW w:w="464" w:type="dxa"/>
            <w:vMerge/>
            <w:tcBorders>
              <w:top w:val="nil"/>
            </w:tcBorders>
          </w:tcPr>
          <w:p w14:paraId="76B3EED1" w14:textId="77777777" w:rsidR="007F5FDB" w:rsidRPr="00022F71" w:rsidRDefault="007F5FDB">
            <w:pPr>
              <w:rPr>
                <w:rFonts w:ascii="Bookman Old Style" w:hAnsi="Bookman Old Style"/>
                <w:sz w:val="2"/>
                <w:szCs w:val="2"/>
              </w:rPr>
            </w:pPr>
          </w:p>
        </w:tc>
        <w:tc>
          <w:tcPr>
            <w:tcW w:w="4230" w:type="dxa"/>
            <w:vMerge/>
            <w:tcBorders>
              <w:top w:val="nil"/>
            </w:tcBorders>
          </w:tcPr>
          <w:p w14:paraId="6FDDD264" w14:textId="77777777" w:rsidR="007F5FDB" w:rsidRPr="00022F71" w:rsidRDefault="007F5FDB">
            <w:pPr>
              <w:rPr>
                <w:rFonts w:ascii="Bookman Old Style" w:hAnsi="Bookman Old Style"/>
                <w:sz w:val="2"/>
                <w:szCs w:val="2"/>
              </w:rPr>
            </w:pPr>
          </w:p>
        </w:tc>
        <w:tc>
          <w:tcPr>
            <w:tcW w:w="857" w:type="dxa"/>
            <w:vMerge/>
            <w:tcBorders>
              <w:top w:val="nil"/>
            </w:tcBorders>
          </w:tcPr>
          <w:p w14:paraId="2BDD39F2" w14:textId="77777777" w:rsidR="007F5FDB" w:rsidRPr="00022F71" w:rsidRDefault="007F5FDB">
            <w:pPr>
              <w:rPr>
                <w:rFonts w:ascii="Bookman Old Style" w:hAnsi="Bookman Old Style"/>
                <w:sz w:val="2"/>
                <w:szCs w:val="2"/>
              </w:rPr>
            </w:pPr>
          </w:p>
        </w:tc>
        <w:tc>
          <w:tcPr>
            <w:tcW w:w="857" w:type="dxa"/>
            <w:vMerge/>
            <w:tcBorders>
              <w:top w:val="nil"/>
            </w:tcBorders>
          </w:tcPr>
          <w:p w14:paraId="6104B6E1" w14:textId="77777777" w:rsidR="007F5FDB" w:rsidRPr="00022F71" w:rsidRDefault="007F5FDB">
            <w:pPr>
              <w:rPr>
                <w:rFonts w:ascii="Bookman Old Style" w:hAnsi="Bookman Old Style"/>
                <w:sz w:val="2"/>
                <w:szCs w:val="2"/>
              </w:rPr>
            </w:pPr>
          </w:p>
        </w:tc>
        <w:tc>
          <w:tcPr>
            <w:tcW w:w="1272" w:type="dxa"/>
            <w:gridSpan w:val="2"/>
            <w:vMerge/>
            <w:tcBorders>
              <w:top w:val="nil"/>
              <w:right w:val="single" w:sz="6" w:space="0" w:color="000000"/>
            </w:tcBorders>
          </w:tcPr>
          <w:p w14:paraId="0CE8B7E6" w14:textId="77777777" w:rsidR="007F5FDB" w:rsidRPr="00022F71" w:rsidRDefault="007F5FDB">
            <w:pPr>
              <w:rPr>
                <w:rFonts w:ascii="Bookman Old Style" w:hAnsi="Bookman Old Style"/>
                <w:sz w:val="2"/>
                <w:szCs w:val="2"/>
              </w:rPr>
            </w:pPr>
          </w:p>
        </w:tc>
        <w:tc>
          <w:tcPr>
            <w:tcW w:w="1156" w:type="dxa"/>
            <w:gridSpan w:val="2"/>
            <w:vMerge/>
            <w:tcBorders>
              <w:top w:val="nil"/>
              <w:left w:val="single" w:sz="6" w:space="0" w:color="000000"/>
            </w:tcBorders>
          </w:tcPr>
          <w:p w14:paraId="56E3A415" w14:textId="77777777" w:rsidR="007F5FDB" w:rsidRPr="00022F71" w:rsidRDefault="007F5FDB">
            <w:pPr>
              <w:rPr>
                <w:rFonts w:ascii="Bookman Old Style" w:hAnsi="Bookman Old Style"/>
                <w:sz w:val="2"/>
                <w:szCs w:val="2"/>
              </w:rPr>
            </w:pPr>
          </w:p>
        </w:tc>
        <w:tc>
          <w:tcPr>
            <w:tcW w:w="1200" w:type="dxa"/>
            <w:gridSpan w:val="2"/>
            <w:vMerge/>
            <w:tcBorders>
              <w:top w:val="nil"/>
            </w:tcBorders>
          </w:tcPr>
          <w:p w14:paraId="761A95F0" w14:textId="77777777" w:rsidR="007F5FDB" w:rsidRPr="00022F71" w:rsidRDefault="007F5FDB">
            <w:pPr>
              <w:rPr>
                <w:rFonts w:ascii="Bookman Old Style" w:hAnsi="Bookman Old Style"/>
                <w:sz w:val="2"/>
                <w:szCs w:val="2"/>
              </w:rPr>
            </w:pPr>
          </w:p>
        </w:tc>
        <w:tc>
          <w:tcPr>
            <w:tcW w:w="1083" w:type="dxa"/>
            <w:gridSpan w:val="2"/>
          </w:tcPr>
          <w:p w14:paraId="74F70FFF" w14:textId="77777777" w:rsidR="007F5FDB" w:rsidRPr="00022F71" w:rsidRDefault="002C6431">
            <w:pPr>
              <w:pStyle w:val="TableParagraph"/>
              <w:spacing w:before="99"/>
              <w:ind w:left="119" w:right="105" w:firstLine="266"/>
              <w:jc w:val="left"/>
              <w:rPr>
                <w:rFonts w:ascii="Bookman Old Style" w:hAnsi="Bookman Old Style"/>
                <w:sz w:val="16"/>
              </w:rPr>
            </w:pPr>
            <w:r w:rsidRPr="00022F71">
              <w:rPr>
                <w:rFonts w:ascii="Bookman Old Style" w:hAnsi="Bookman Old Style"/>
                <w:sz w:val="16"/>
              </w:rPr>
              <w:t>Sifat Hubungan (Level 1~4)</w:t>
            </w:r>
          </w:p>
        </w:tc>
        <w:tc>
          <w:tcPr>
            <w:tcW w:w="1113" w:type="dxa"/>
            <w:gridSpan w:val="2"/>
          </w:tcPr>
          <w:p w14:paraId="452D948F" w14:textId="77777777" w:rsidR="007F5FDB" w:rsidRPr="00022F71" w:rsidRDefault="002C6431">
            <w:pPr>
              <w:pStyle w:val="TableParagraph"/>
              <w:spacing w:before="99"/>
              <w:ind w:left="135" w:right="119" w:firstLine="161"/>
              <w:jc w:val="left"/>
              <w:rPr>
                <w:rFonts w:ascii="Bookman Old Style" w:hAnsi="Bookman Old Style"/>
                <w:sz w:val="16"/>
              </w:rPr>
            </w:pPr>
            <w:r w:rsidRPr="00022F71">
              <w:rPr>
                <w:rFonts w:ascii="Bookman Old Style" w:hAnsi="Bookman Old Style"/>
                <w:sz w:val="16"/>
              </w:rPr>
              <w:t>Tujuan Hubungan (Level 1~4)</w:t>
            </w:r>
          </w:p>
        </w:tc>
        <w:tc>
          <w:tcPr>
            <w:tcW w:w="1157" w:type="dxa"/>
            <w:gridSpan w:val="2"/>
            <w:vMerge/>
            <w:tcBorders>
              <w:top w:val="nil"/>
            </w:tcBorders>
          </w:tcPr>
          <w:p w14:paraId="00A91396" w14:textId="77777777" w:rsidR="007F5FDB" w:rsidRPr="00022F71" w:rsidRDefault="007F5FDB">
            <w:pPr>
              <w:rPr>
                <w:rFonts w:ascii="Bookman Old Style" w:hAnsi="Bookman Old Style"/>
                <w:sz w:val="2"/>
                <w:szCs w:val="2"/>
              </w:rPr>
            </w:pPr>
          </w:p>
        </w:tc>
        <w:tc>
          <w:tcPr>
            <w:tcW w:w="1129" w:type="dxa"/>
            <w:gridSpan w:val="2"/>
            <w:vMerge/>
            <w:tcBorders>
              <w:top w:val="nil"/>
            </w:tcBorders>
          </w:tcPr>
          <w:p w14:paraId="7161089A" w14:textId="77777777" w:rsidR="007F5FDB" w:rsidRPr="00022F71" w:rsidRDefault="007F5FDB">
            <w:pPr>
              <w:rPr>
                <w:rFonts w:ascii="Bookman Old Style" w:hAnsi="Bookman Old Style"/>
                <w:sz w:val="2"/>
                <w:szCs w:val="2"/>
              </w:rPr>
            </w:pPr>
          </w:p>
        </w:tc>
        <w:tc>
          <w:tcPr>
            <w:tcW w:w="1284" w:type="dxa"/>
            <w:gridSpan w:val="2"/>
            <w:vMerge/>
            <w:tcBorders>
              <w:top w:val="nil"/>
            </w:tcBorders>
          </w:tcPr>
          <w:p w14:paraId="3293F51B" w14:textId="77777777" w:rsidR="007F5FDB" w:rsidRPr="00022F71" w:rsidRDefault="007F5FDB">
            <w:pPr>
              <w:rPr>
                <w:rFonts w:ascii="Bookman Old Style" w:hAnsi="Bookman Old Style"/>
                <w:sz w:val="2"/>
                <w:szCs w:val="2"/>
              </w:rPr>
            </w:pPr>
          </w:p>
        </w:tc>
      </w:tr>
      <w:tr w:rsidR="007F5FDB" w:rsidRPr="00022F71" w14:paraId="5ED79047" w14:textId="77777777" w:rsidTr="00215BD6">
        <w:trPr>
          <w:trHeight w:val="283"/>
        </w:trPr>
        <w:tc>
          <w:tcPr>
            <w:tcW w:w="464" w:type="dxa"/>
          </w:tcPr>
          <w:p w14:paraId="2F6A3EF1"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4230" w:type="dxa"/>
          </w:tcPr>
          <w:p w14:paraId="19FD827D" w14:textId="77777777" w:rsidR="007F5FDB" w:rsidRPr="00022F71" w:rsidRDefault="002C6431">
            <w:pPr>
              <w:pStyle w:val="TableParagraph"/>
              <w:spacing w:before="66" w:line="242" w:lineRule="auto"/>
              <w:ind w:left="105" w:right="59"/>
              <w:jc w:val="left"/>
              <w:rPr>
                <w:rFonts w:ascii="Bookman Old Style" w:hAnsi="Bookman Old Style"/>
                <w:sz w:val="16"/>
              </w:rPr>
            </w:pPr>
            <w:r w:rsidRPr="00022F71">
              <w:rPr>
                <w:rFonts w:ascii="Bookman Old Style" w:hAnsi="Bookman Old Style"/>
                <w:sz w:val="16"/>
              </w:rPr>
              <w:t>Kepala Dinas Perumahan, Kawasan Permukiman dan Pertanahan</w:t>
            </w:r>
          </w:p>
        </w:tc>
        <w:tc>
          <w:tcPr>
            <w:tcW w:w="857" w:type="dxa"/>
          </w:tcPr>
          <w:p w14:paraId="2D83AE35" w14:textId="77777777" w:rsidR="007F5FDB" w:rsidRPr="00022F71" w:rsidRDefault="002C6431">
            <w:pPr>
              <w:pStyle w:val="TableParagraph"/>
              <w:spacing w:before="159"/>
              <w:ind w:left="327"/>
              <w:jc w:val="left"/>
              <w:rPr>
                <w:rFonts w:ascii="Bookman Old Style" w:hAnsi="Bookman Old Style"/>
                <w:sz w:val="16"/>
              </w:rPr>
            </w:pPr>
            <w:r w:rsidRPr="00022F71">
              <w:rPr>
                <w:rFonts w:ascii="Bookman Old Style" w:hAnsi="Bookman Old Style"/>
                <w:sz w:val="16"/>
              </w:rPr>
              <w:t>14</w:t>
            </w:r>
          </w:p>
        </w:tc>
        <w:tc>
          <w:tcPr>
            <w:tcW w:w="857" w:type="dxa"/>
          </w:tcPr>
          <w:p w14:paraId="2FBEF4F5"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2865</w:t>
            </w:r>
          </w:p>
        </w:tc>
        <w:tc>
          <w:tcPr>
            <w:tcW w:w="379" w:type="dxa"/>
          </w:tcPr>
          <w:p w14:paraId="4BC81C57"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2</w:t>
            </w:r>
          </w:p>
        </w:tc>
        <w:tc>
          <w:tcPr>
            <w:tcW w:w="893" w:type="dxa"/>
            <w:tcBorders>
              <w:right w:val="single" w:sz="6" w:space="0" w:color="000000"/>
            </w:tcBorders>
          </w:tcPr>
          <w:p w14:paraId="56F41E6E" w14:textId="77777777" w:rsidR="007F5FDB" w:rsidRPr="00022F71" w:rsidRDefault="002C6431">
            <w:pPr>
              <w:pStyle w:val="TableParagraph"/>
              <w:spacing w:before="159"/>
              <w:ind w:left="272" w:right="262"/>
              <w:rPr>
                <w:rFonts w:ascii="Bookman Old Style" w:hAnsi="Bookman Old Style"/>
                <w:sz w:val="16"/>
              </w:rPr>
            </w:pPr>
            <w:r w:rsidRPr="00022F71">
              <w:rPr>
                <w:rFonts w:ascii="Bookman Old Style" w:hAnsi="Bookman Old Style"/>
                <w:sz w:val="16"/>
              </w:rPr>
              <w:t>350</w:t>
            </w:r>
          </w:p>
        </w:tc>
        <w:tc>
          <w:tcPr>
            <w:tcW w:w="379" w:type="dxa"/>
            <w:tcBorders>
              <w:left w:val="single" w:sz="6" w:space="0" w:color="000000"/>
            </w:tcBorders>
          </w:tcPr>
          <w:p w14:paraId="6E404038"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777" w:type="dxa"/>
          </w:tcPr>
          <w:p w14:paraId="31EC9184" w14:textId="77777777" w:rsidR="007F5FDB" w:rsidRPr="00022F71" w:rsidRDefault="002C6431">
            <w:pPr>
              <w:pStyle w:val="TableParagraph"/>
              <w:spacing w:before="159"/>
              <w:ind w:left="213" w:right="204"/>
              <w:rPr>
                <w:rFonts w:ascii="Bookman Old Style" w:hAnsi="Bookman Old Style"/>
                <w:sz w:val="16"/>
              </w:rPr>
            </w:pPr>
            <w:r w:rsidRPr="00022F71">
              <w:rPr>
                <w:rFonts w:ascii="Bookman Old Style" w:hAnsi="Bookman Old Style"/>
                <w:sz w:val="16"/>
              </w:rPr>
              <w:t>250</w:t>
            </w:r>
          </w:p>
        </w:tc>
        <w:tc>
          <w:tcPr>
            <w:tcW w:w="379" w:type="dxa"/>
          </w:tcPr>
          <w:p w14:paraId="5B974174"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821" w:type="dxa"/>
          </w:tcPr>
          <w:p w14:paraId="54B6EA70" w14:textId="77777777" w:rsidR="007F5FDB" w:rsidRPr="00022F71" w:rsidRDefault="002C6431">
            <w:pPr>
              <w:pStyle w:val="TableParagraph"/>
              <w:spacing w:before="159"/>
              <w:ind w:left="233" w:right="228"/>
              <w:rPr>
                <w:rFonts w:ascii="Bookman Old Style" w:hAnsi="Bookman Old Style"/>
                <w:sz w:val="16"/>
              </w:rPr>
            </w:pPr>
            <w:r w:rsidRPr="00022F71">
              <w:rPr>
                <w:rFonts w:ascii="Bookman Old Style" w:hAnsi="Bookman Old Style"/>
                <w:sz w:val="16"/>
              </w:rPr>
              <w:t>775</w:t>
            </w:r>
          </w:p>
        </w:tc>
        <w:tc>
          <w:tcPr>
            <w:tcW w:w="334" w:type="dxa"/>
          </w:tcPr>
          <w:p w14:paraId="084CA8BA"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49" w:type="dxa"/>
          </w:tcPr>
          <w:p w14:paraId="7FF19978" w14:textId="77777777" w:rsidR="007F5FDB" w:rsidRPr="00022F71" w:rsidRDefault="002C6431">
            <w:pPr>
              <w:pStyle w:val="TableParagraph"/>
              <w:spacing w:before="159"/>
              <w:ind w:left="196" w:right="188"/>
              <w:rPr>
                <w:rFonts w:ascii="Bookman Old Style" w:hAnsi="Bookman Old Style"/>
                <w:sz w:val="16"/>
              </w:rPr>
            </w:pPr>
            <w:r w:rsidRPr="00022F71">
              <w:rPr>
                <w:rFonts w:ascii="Bookman Old Style" w:hAnsi="Bookman Old Style"/>
                <w:sz w:val="16"/>
              </w:rPr>
              <w:t>75</w:t>
            </w:r>
          </w:p>
        </w:tc>
        <w:tc>
          <w:tcPr>
            <w:tcW w:w="337" w:type="dxa"/>
          </w:tcPr>
          <w:p w14:paraId="72998FBF"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3</w:t>
            </w:r>
          </w:p>
        </w:tc>
        <w:tc>
          <w:tcPr>
            <w:tcW w:w="776" w:type="dxa"/>
          </w:tcPr>
          <w:p w14:paraId="082C75AC" w14:textId="77777777" w:rsidR="007F5FDB" w:rsidRPr="00022F71" w:rsidRDefault="002C6431">
            <w:pPr>
              <w:pStyle w:val="TableParagraph"/>
              <w:spacing w:before="159"/>
              <w:ind w:left="214" w:right="205"/>
              <w:rPr>
                <w:rFonts w:ascii="Bookman Old Style" w:hAnsi="Bookman Old Style"/>
                <w:sz w:val="16"/>
              </w:rPr>
            </w:pPr>
            <w:r w:rsidRPr="00022F71">
              <w:rPr>
                <w:rFonts w:ascii="Bookman Old Style" w:hAnsi="Bookman Old Style"/>
                <w:sz w:val="16"/>
              </w:rPr>
              <w:t>100</w:t>
            </w:r>
          </w:p>
        </w:tc>
        <w:tc>
          <w:tcPr>
            <w:tcW w:w="414" w:type="dxa"/>
          </w:tcPr>
          <w:p w14:paraId="2CAAEE8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3</w:t>
            </w:r>
          </w:p>
        </w:tc>
        <w:tc>
          <w:tcPr>
            <w:tcW w:w="743" w:type="dxa"/>
          </w:tcPr>
          <w:p w14:paraId="348D5682" w14:textId="77777777" w:rsidR="007F5FDB" w:rsidRPr="00022F71" w:rsidRDefault="002C6431">
            <w:pPr>
              <w:pStyle w:val="TableParagraph"/>
              <w:spacing w:before="159"/>
              <w:ind w:left="217"/>
              <w:jc w:val="left"/>
              <w:rPr>
                <w:rFonts w:ascii="Bookman Old Style" w:hAnsi="Bookman Old Style"/>
                <w:sz w:val="16"/>
              </w:rPr>
            </w:pPr>
            <w:r w:rsidRPr="00022F71">
              <w:rPr>
                <w:rFonts w:ascii="Bookman Old Style" w:hAnsi="Bookman Old Style"/>
                <w:sz w:val="16"/>
              </w:rPr>
              <w:t>340</w:t>
            </w:r>
          </w:p>
        </w:tc>
        <w:tc>
          <w:tcPr>
            <w:tcW w:w="393" w:type="dxa"/>
          </w:tcPr>
          <w:p w14:paraId="2D3C8C2C" w14:textId="77777777" w:rsidR="007F5FDB" w:rsidRPr="00022F71" w:rsidRDefault="002C6431">
            <w:pPr>
              <w:pStyle w:val="TableParagraph"/>
              <w:spacing w:before="159"/>
              <w:ind w:right="2"/>
              <w:rPr>
                <w:rFonts w:ascii="Bookman Old Style" w:hAnsi="Bookman Old Style"/>
                <w:sz w:val="16"/>
              </w:rPr>
            </w:pPr>
            <w:r w:rsidRPr="00022F71">
              <w:rPr>
                <w:rFonts w:ascii="Bookman Old Style" w:hAnsi="Bookman Old Style"/>
                <w:sz w:val="16"/>
              </w:rPr>
              <w:t>3</w:t>
            </w:r>
          </w:p>
        </w:tc>
        <w:tc>
          <w:tcPr>
            <w:tcW w:w="736" w:type="dxa"/>
          </w:tcPr>
          <w:p w14:paraId="06DA50C0" w14:textId="77777777" w:rsidR="007F5FDB" w:rsidRPr="00022F71" w:rsidRDefault="002C6431">
            <w:pPr>
              <w:pStyle w:val="TableParagraph"/>
              <w:spacing w:before="159"/>
              <w:ind w:left="211"/>
              <w:jc w:val="left"/>
              <w:rPr>
                <w:rFonts w:ascii="Bookman Old Style" w:hAnsi="Bookman Old Style"/>
                <w:sz w:val="16"/>
              </w:rPr>
            </w:pPr>
            <w:r w:rsidRPr="00022F71">
              <w:rPr>
                <w:rFonts w:ascii="Bookman Old Style" w:hAnsi="Bookman Old Style"/>
                <w:sz w:val="16"/>
              </w:rPr>
              <w:t>975</w:t>
            </w:r>
          </w:p>
        </w:tc>
        <w:tc>
          <w:tcPr>
            <w:tcW w:w="1284" w:type="dxa"/>
            <w:gridSpan w:val="2"/>
          </w:tcPr>
          <w:p w14:paraId="00588449" w14:textId="77777777" w:rsidR="007F5FDB" w:rsidRPr="00022F71" w:rsidRDefault="007F5FDB">
            <w:pPr>
              <w:pStyle w:val="TableParagraph"/>
              <w:spacing w:before="0"/>
              <w:jc w:val="left"/>
              <w:rPr>
                <w:rFonts w:ascii="Bookman Old Style" w:hAnsi="Bookman Old Style"/>
                <w:sz w:val="16"/>
              </w:rPr>
            </w:pPr>
          </w:p>
        </w:tc>
      </w:tr>
      <w:tr w:rsidR="007F5FDB" w:rsidRPr="00022F71" w14:paraId="4226DA6E" w14:textId="77777777" w:rsidTr="00215BD6">
        <w:trPr>
          <w:trHeight w:val="283"/>
        </w:trPr>
        <w:tc>
          <w:tcPr>
            <w:tcW w:w="464" w:type="dxa"/>
          </w:tcPr>
          <w:p w14:paraId="0EC6D0A2"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230" w:type="dxa"/>
          </w:tcPr>
          <w:p w14:paraId="7C3E9ABC"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Sekretaris Dinas Perumahan, Kawasan Permukiman dan Pertanahan</w:t>
            </w:r>
          </w:p>
        </w:tc>
        <w:tc>
          <w:tcPr>
            <w:tcW w:w="857" w:type="dxa"/>
          </w:tcPr>
          <w:p w14:paraId="08C30DDE" w14:textId="77777777" w:rsidR="007F5FDB" w:rsidRPr="00022F71" w:rsidRDefault="002C6431">
            <w:pPr>
              <w:pStyle w:val="TableParagraph"/>
              <w:spacing w:before="159"/>
              <w:ind w:left="327"/>
              <w:jc w:val="left"/>
              <w:rPr>
                <w:rFonts w:ascii="Bookman Old Style" w:hAnsi="Bookman Old Style"/>
                <w:sz w:val="16"/>
              </w:rPr>
            </w:pPr>
            <w:r w:rsidRPr="00022F71">
              <w:rPr>
                <w:rFonts w:ascii="Bookman Old Style" w:hAnsi="Bookman Old Style"/>
                <w:sz w:val="16"/>
              </w:rPr>
              <w:t>12</w:t>
            </w:r>
          </w:p>
        </w:tc>
        <w:tc>
          <w:tcPr>
            <w:tcW w:w="857" w:type="dxa"/>
          </w:tcPr>
          <w:p w14:paraId="3DF7C2F5"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2115</w:t>
            </w:r>
          </w:p>
        </w:tc>
        <w:tc>
          <w:tcPr>
            <w:tcW w:w="379" w:type="dxa"/>
          </w:tcPr>
          <w:p w14:paraId="64FF0B84"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93" w:type="dxa"/>
            <w:tcBorders>
              <w:right w:val="single" w:sz="6" w:space="0" w:color="000000"/>
            </w:tcBorders>
          </w:tcPr>
          <w:p w14:paraId="2769B0FA" w14:textId="77777777" w:rsidR="007F5FDB" w:rsidRPr="00022F71" w:rsidRDefault="002C6431">
            <w:pPr>
              <w:pStyle w:val="TableParagraph"/>
              <w:spacing w:before="159"/>
              <w:ind w:left="272" w:right="262"/>
              <w:rPr>
                <w:rFonts w:ascii="Bookman Old Style" w:hAnsi="Bookman Old Style"/>
                <w:sz w:val="16"/>
              </w:rPr>
            </w:pPr>
            <w:r w:rsidRPr="00022F71">
              <w:rPr>
                <w:rFonts w:ascii="Bookman Old Style" w:hAnsi="Bookman Old Style"/>
                <w:sz w:val="16"/>
              </w:rPr>
              <w:t>175</w:t>
            </w:r>
          </w:p>
        </w:tc>
        <w:tc>
          <w:tcPr>
            <w:tcW w:w="379" w:type="dxa"/>
            <w:tcBorders>
              <w:left w:val="single" w:sz="6" w:space="0" w:color="000000"/>
            </w:tcBorders>
          </w:tcPr>
          <w:p w14:paraId="1CB7417C"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77" w:type="dxa"/>
          </w:tcPr>
          <w:p w14:paraId="3D5803A5" w14:textId="77777777" w:rsidR="007F5FDB" w:rsidRPr="00022F71" w:rsidRDefault="002C6431">
            <w:pPr>
              <w:pStyle w:val="TableParagraph"/>
              <w:spacing w:before="159"/>
              <w:ind w:left="213" w:right="204"/>
              <w:rPr>
                <w:rFonts w:ascii="Bookman Old Style" w:hAnsi="Bookman Old Style"/>
                <w:sz w:val="16"/>
              </w:rPr>
            </w:pPr>
            <w:r w:rsidRPr="00022F71">
              <w:rPr>
                <w:rFonts w:ascii="Bookman Old Style" w:hAnsi="Bookman Old Style"/>
                <w:sz w:val="16"/>
              </w:rPr>
              <w:t>100</w:t>
            </w:r>
          </w:p>
        </w:tc>
        <w:tc>
          <w:tcPr>
            <w:tcW w:w="379" w:type="dxa"/>
          </w:tcPr>
          <w:p w14:paraId="7490A35C"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821" w:type="dxa"/>
          </w:tcPr>
          <w:p w14:paraId="6BD7F921" w14:textId="77777777" w:rsidR="007F5FDB" w:rsidRPr="00022F71" w:rsidRDefault="002C6431">
            <w:pPr>
              <w:pStyle w:val="TableParagraph"/>
              <w:spacing w:before="159"/>
              <w:ind w:left="233" w:right="228"/>
              <w:rPr>
                <w:rFonts w:ascii="Bookman Old Style" w:hAnsi="Bookman Old Style"/>
                <w:sz w:val="16"/>
              </w:rPr>
            </w:pPr>
            <w:r w:rsidRPr="00022F71">
              <w:rPr>
                <w:rFonts w:ascii="Bookman Old Style" w:hAnsi="Bookman Old Style"/>
                <w:sz w:val="16"/>
              </w:rPr>
              <w:t>775</w:t>
            </w:r>
          </w:p>
        </w:tc>
        <w:tc>
          <w:tcPr>
            <w:tcW w:w="334" w:type="dxa"/>
          </w:tcPr>
          <w:p w14:paraId="577D58CE"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49" w:type="dxa"/>
          </w:tcPr>
          <w:p w14:paraId="7EC4AD60" w14:textId="77777777" w:rsidR="007F5FDB" w:rsidRPr="00022F71" w:rsidRDefault="002C6431">
            <w:pPr>
              <w:pStyle w:val="TableParagraph"/>
              <w:spacing w:before="159"/>
              <w:ind w:left="196" w:right="188"/>
              <w:rPr>
                <w:rFonts w:ascii="Bookman Old Style" w:hAnsi="Bookman Old Style"/>
                <w:sz w:val="16"/>
              </w:rPr>
            </w:pPr>
            <w:r w:rsidRPr="00022F71">
              <w:rPr>
                <w:rFonts w:ascii="Bookman Old Style" w:hAnsi="Bookman Old Style"/>
                <w:sz w:val="16"/>
              </w:rPr>
              <w:t>75</w:t>
            </w:r>
          </w:p>
        </w:tc>
        <w:tc>
          <w:tcPr>
            <w:tcW w:w="337" w:type="dxa"/>
          </w:tcPr>
          <w:p w14:paraId="5A3C3435"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76" w:type="dxa"/>
          </w:tcPr>
          <w:p w14:paraId="52ABCAAA" w14:textId="77777777" w:rsidR="007F5FDB" w:rsidRPr="00022F71" w:rsidRDefault="002C6431">
            <w:pPr>
              <w:pStyle w:val="TableParagraph"/>
              <w:spacing w:before="159"/>
              <w:ind w:left="213" w:right="205"/>
              <w:rPr>
                <w:rFonts w:ascii="Bookman Old Style" w:hAnsi="Bookman Old Style"/>
                <w:sz w:val="16"/>
              </w:rPr>
            </w:pPr>
            <w:r w:rsidRPr="00022F71">
              <w:rPr>
                <w:rFonts w:ascii="Bookman Old Style" w:hAnsi="Bookman Old Style"/>
                <w:sz w:val="16"/>
              </w:rPr>
              <w:t>75</w:t>
            </w:r>
          </w:p>
        </w:tc>
        <w:tc>
          <w:tcPr>
            <w:tcW w:w="414" w:type="dxa"/>
          </w:tcPr>
          <w:p w14:paraId="238ACDC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3</w:t>
            </w:r>
          </w:p>
        </w:tc>
        <w:tc>
          <w:tcPr>
            <w:tcW w:w="743" w:type="dxa"/>
          </w:tcPr>
          <w:p w14:paraId="1F05F67C" w14:textId="77777777" w:rsidR="007F5FDB" w:rsidRPr="00022F71" w:rsidRDefault="002C6431">
            <w:pPr>
              <w:pStyle w:val="TableParagraph"/>
              <w:spacing w:before="159"/>
              <w:ind w:left="217"/>
              <w:jc w:val="left"/>
              <w:rPr>
                <w:rFonts w:ascii="Bookman Old Style" w:hAnsi="Bookman Old Style"/>
                <w:sz w:val="16"/>
              </w:rPr>
            </w:pPr>
            <w:r w:rsidRPr="00022F71">
              <w:rPr>
                <w:rFonts w:ascii="Bookman Old Style" w:hAnsi="Bookman Old Style"/>
                <w:sz w:val="16"/>
              </w:rPr>
              <w:t>340</w:t>
            </w:r>
          </w:p>
        </w:tc>
        <w:tc>
          <w:tcPr>
            <w:tcW w:w="393" w:type="dxa"/>
          </w:tcPr>
          <w:p w14:paraId="42CDB1B0" w14:textId="77777777" w:rsidR="007F5FDB" w:rsidRPr="00022F71" w:rsidRDefault="002C6431">
            <w:pPr>
              <w:pStyle w:val="TableParagraph"/>
              <w:spacing w:before="159"/>
              <w:ind w:right="2"/>
              <w:rPr>
                <w:rFonts w:ascii="Bookman Old Style" w:hAnsi="Bookman Old Style"/>
                <w:sz w:val="16"/>
              </w:rPr>
            </w:pPr>
            <w:r w:rsidRPr="00022F71">
              <w:rPr>
                <w:rFonts w:ascii="Bookman Old Style" w:hAnsi="Bookman Old Style"/>
                <w:sz w:val="16"/>
              </w:rPr>
              <w:t>2</w:t>
            </w:r>
          </w:p>
        </w:tc>
        <w:tc>
          <w:tcPr>
            <w:tcW w:w="736" w:type="dxa"/>
          </w:tcPr>
          <w:p w14:paraId="68268114" w14:textId="77777777" w:rsidR="007F5FDB" w:rsidRPr="00022F71" w:rsidRDefault="002C6431">
            <w:pPr>
              <w:pStyle w:val="TableParagraph"/>
              <w:spacing w:before="159"/>
              <w:ind w:left="211"/>
              <w:jc w:val="left"/>
              <w:rPr>
                <w:rFonts w:ascii="Bookman Old Style" w:hAnsi="Bookman Old Style"/>
                <w:sz w:val="16"/>
              </w:rPr>
            </w:pPr>
            <w:r w:rsidRPr="00022F71">
              <w:rPr>
                <w:rFonts w:ascii="Bookman Old Style" w:hAnsi="Bookman Old Style"/>
                <w:sz w:val="16"/>
              </w:rPr>
              <w:t>575</w:t>
            </w:r>
          </w:p>
        </w:tc>
        <w:tc>
          <w:tcPr>
            <w:tcW w:w="1284" w:type="dxa"/>
            <w:gridSpan w:val="2"/>
          </w:tcPr>
          <w:p w14:paraId="2832DBCC" w14:textId="77777777" w:rsidR="007F5FDB" w:rsidRPr="00022F71" w:rsidRDefault="007F5FDB">
            <w:pPr>
              <w:pStyle w:val="TableParagraph"/>
              <w:spacing w:before="0"/>
              <w:jc w:val="left"/>
              <w:rPr>
                <w:rFonts w:ascii="Bookman Old Style" w:hAnsi="Bookman Old Style"/>
                <w:sz w:val="16"/>
              </w:rPr>
            </w:pPr>
          </w:p>
        </w:tc>
      </w:tr>
      <w:tr w:rsidR="007F5FDB" w:rsidRPr="00022F71" w14:paraId="5BDE0FDD" w14:textId="77777777" w:rsidTr="00215BD6">
        <w:trPr>
          <w:trHeight w:val="283"/>
        </w:trPr>
        <w:tc>
          <w:tcPr>
            <w:tcW w:w="464" w:type="dxa"/>
          </w:tcPr>
          <w:p w14:paraId="67968613" w14:textId="77777777" w:rsidR="007F5FDB" w:rsidRPr="00022F71" w:rsidRDefault="002C6431">
            <w:pPr>
              <w:pStyle w:val="TableParagraph"/>
              <w:spacing w:before="128"/>
              <w:ind w:left="10"/>
              <w:rPr>
                <w:rFonts w:ascii="Bookman Old Style" w:hAnsi="Bookman Old Style"/>
                <w:sz w:val="16"/>
              </w:rPr>
            </w:pPr>
            <w:r w:rsidRPr="00022F71">
              <w:rPr>
                <w:rFonts w:ascii="Bookman Old Style" w:hAnsi="Bookman Old Style"/>
                <w:sz w:val="16"/>
              </w:rPr>
              <w:t>3</w:t>
            </w:r>
          </w:p>
        </w:tc>
        <w:tc>
          <w:tcPr>
            <w:tcW w:w="4230" w:type="dxa"/>
          </w:tcPr>
          <w:p w14:paraId="14A2781F" w14:textId="77777777" w:rsidR="007F5FDB" w:rsidRPr="00022F71" w:rsidRDefault="002C6431">
            <w:pPr>
              <w:pStyle w:val="TableParagraph"/>
              <w:spacing w:before="128"/>
              <w:ind w:left="105"/>
              <w:jc w:val="left"/>
              <w:rPr>
                <w:rFonts w:ascii="Bookman Old Style" w:hAnsi="Bookman Old Style"/>
                <w:sz w:val="16"/>
              </w:rPr>
            </w:pPr>
            <w:r w:rsidRPr="00022F71">
              <w:rPr>
                <w:rFonts w:ascii="Bookman Old Style" w:hAnsi="Bookman Old Style"/>
                <w:sz w:val="16"/>
              </w:rPr>
              <w:t>Kepala Sub Bagian Umum</w:t>
            </w:r>
          </w:p>
        </w:tc>
        <w:tc>
          <w:tcPr>
            <w:tcW w:w="857" w:type="dxa"/>
          </w:tcPr>
          <w:p w14:paraId="37E70259" w14:textId="77777777" w:rsidR="007F5FDB" w:rsidRPr="00022F71" w:rsidRDefault="002C6431">
            <w:pPr>
              <w:pStyle w:val="TableParagraph"/>
              <w:spacing w:before="128"/>
              <w:ind w:left="378"/>
              <w:jc w:val="left"/>
              <w:rPr>
                <w:rFonts w:ascii="Bookman Old Style" w:hAnsi="Bookman Old Style"/>
                <w:sz w:val="16"/>
              </w:rPr>
            </w:pPr>
            <w:r w:rsidRPr="00022F71">
              <w:rPr>
                <w:rFonts w:ascii="Bookman Old Style" w:hAnsi="Bookman Old Style"/>
                <w:sz w:val="16"/>
              </w:rPr>
              <w:t>9</w:t>
            </w:r>
          </w:p>
        </w:tc>
        <w:tc>
          <w:tcPr>
            <w:tcW w:w="857" w:type="dxa"/>
          </w:tcPr>
          <w:p w14:paraId="3451D5F1" w14:textId="77777777" w:rsidR="007F5FDB" w:rsidRPr="00022F71" w:rsidRDefault="002C6431">
            <w:pPr>
              <w:pStyle w:val="TableParagraph"/>
              <w:spacing w:before="128"/>
              <w:ind w:left="201" w:right="193"/>
              <w:rPr>
                <w:rFonts w:ascii="Bookman Old Style" w:hAnsi="Bookman Old Style"/>
                <w:sz w:val="16"/>
              </w:rPr>
            </w:pPr>
            <w:r w:rsidRPr="00022F71">
              <w:rPr>
                <w:rFonts w:ascii="Bookman Old Style" w:hAnsi="Bookman Old Style"/>
                <w:sz w:val="16"/>
              </w:rPr>
              <w:t>1455</w:t>
            </w:r>
          </w:p>
        </w:tc>
        <w:tc>
          <w:tcPr>
            <w:tcW w:w="379" w:type="dxa"/>
          </w:tcPr>
          <w:p w14:paraId="42894E93" w14:textId="77777777" w:rsidR="007F5FDB" w:rsidRPr="00022F71" w:rsidRDefault="002C6431">
            <w:pPr>
              <w:pStyle w:val="TableParagraph"/>
              <w:spacing w:before="128"/>
              <w:ind w:left="5"/>
              <w:rPr>
                <w:rFonts w:ascii="Bookman Old Style" w:hAnsi="Bookman Old Style"/>
                <w:sz w:val="16"/>
              </w:rPr>
            </w:pPr>
            <w:r w:rsidRPr="00022F71">
              <w:rPr>
                <w:rFonts w:ascii="Bookman Old Style" w:hAnsi="Bookman Old Style"/>
                <w:sz w:val="16"/>
              </w:rPr>
              <w:t>1</w:t>
            </w:r>
          </w:p>
        </w:tc>
        <w:tc>
          <w:tcPr>
            <w:tcW w:w="893" w:type="dxa"/>
            <w:tcBorders>
              <w:right w:val="single" w:sz="6" w:space="0" w:color="000000"/>
            </w:tcBorders>
          </w:tcPr>
          <w:p w14:paraId="289836F2" w14:textId="77777777" w:rsidR="007F5FDB" w:rsidRPr="00022F71" w:rsidRDefault="002C6431">
            <w:pPr>
              <w:pStyle w:val="TableParagraph"/>
              <w:spacing w:before="128"/>
              <w:ind w:left="272" w:right="262"/>
              <w:rPr>
                <w:rFonts w:ascii="Bookman Old Style" w:hAnsi="Bookman Old Style"/>
                <w:sz w:val="16"/>
              </w:rPr>
            </w:pPr>
            <w:r w:rsidRPr="00022F71">
              <w:rPr>
                <w:rFonts w:ascii="Bookman Old Style" w:hAnsi="Bookman Old Style"/>
                <w:sz w:val="16"/>
              </w:rPr>
              <w:t>175</w:t>
            </w:r>
          </w:p>
        </w:tc>
        <w:tc>
          <w:tcPr>
            <w:tcW w:w="379" w:type="dxa"/>
            <w:tcBorders>
              <w:left w:val="single" w:sz="6" w:space="0" w:color="000000"/>
            </w:tcBorders>
          </w:tcPr>
          <w:p w14:paraId="728097B6" w14:textId="77777777" w:rsidR="007F5FDB" w:rsidRPr="00022F71" w:rsidRDefault="002C6431">
            <w:pPr>
              <w:pStyle w:val="TableParagraph"/>
              <w:spacing w:before="128"/>
              <w:ind w:left="4"/>
              <w:rPr>
                <w:rFonts w:ascii="Bookman Old Style" w:hAnsi="Bookman Old Style"/>
                <w:sz w:val="16"/>
              </w:rPr>
            </w:pPr>
            <w:r w:rsidRPr="00022F71">
              <w:rPr>
                <w:rFonts w:ascii="Bookman Old Style" w:hAnsi="Bookman Old Style"/>
                <w:sz w:val="16"/>
              </w:rPr>
              <w:t>1</w:t>
            </w:r>
          </w:p>
        </w:tc>
        <w:tc>
          <w:tcPr>
            <w:tcW w:w="777" w:type="dxa"/>
          </w:tcPr>
          <w:p w14:paraId="4A490AFE" w14:textId="77777777" w:rsidR="007F5FDB" w:rsidRPr="00022F71" w:rsidRDefault="002C6431">
            <w:pPr>
              <w:pStyle w:val="TableParagraph"/>
              <w:spacing w:before="128"/>
              <w:ind w:left="213" w:right="204"/>
              <w:rPr>
                <w:rFonts w:ascii="Bookman Old Style" w:hAnsi="Bookman Old Style"/>
                <w:sz w:val="16"/>
              </w:rPr>
            </w:pPr>
            <w:r w:rsidRPr="00022F71">
              <w:rPr>
                <w:rFonts w:ascii="Bookman Old Style" w:hAnsi="Bookman Old Style"/>
                <w:sz w:val="16"/>
              </w:rPr>
              <w:t>100</w:t>
            </w:r>
          </w:p>
        </w:tc>
        <w:tc>
          <w:tcPr>
            <w:tcW w:w="379" w:type="dxa"/>
          </w:tcPr>
          <w:p w14:paraId="6F377F13" w14:textId="77777777" w:rsidR="007F5FDB" w:rsidRPr="00022F71" w:rsidRDefault="002C6431">
            <w:pPr>
              <w:pStyle w:val="TableParagraph"/>
              <w:spacing w:before="128"/>
              <w:ind w:left="3"/>
              <w:rPr>
                <w:rFonts w:ascii="Bookman Old Style" w:hAnsi="Bookman Old Style"/>
                <w:sz w:val="16"/>
              </w:rPr>
            </w:pPr>
            <w:r w:rsidRPr="00022F71">
              <w:rPr>
                <w:rFonts w:ascii="Bookman Old Style" w:hAnsi="Bookman Old Style"/>
                <w:sz w:val="16"/>
              </w:rPr>
              <w:t>1</w:t>
            </w:r>
          </w:p>
        </w:tc>
        <w:tc>
          <w:tcPr>
            <w:tcW w:w="821" w:type="dxa"/>
          </w:tcPr>
          <w:p w14:paraId="3F12DCB6" w14:textId="77777777" w:rsidR="007F5FDB" w:rsidRPr="00022F71" w:rsidRDefault="002C6431">
            <w:pPr>
              <w:pStyle w:val="TableParagraph"/>
              <w:spacing w:before="128"/>
              <w:ind w:left="233" w:right="228"/>
              <w:rPr>
                <w:rFonts w:ascii="Bookman Old Style" w:hAnsi="Bookman Old Style"/>
                <w:sz w:val="16"/>
              </w:rPr>
            </w:pPr>
            <w:r w:rsidRPr="00022F71">
              <w:rPr>
                <w:rFonts w:ascii="Bookman Old Style" w:hAnsi="Bookman Old Style"/>
                <w:sz w:val="16"/>
              </w:rPr>
              <w:t>450</w:t>
            </w:r>
          </w:p>
        </w:tc>
        <w:tc>
          <w:tcPr>
            <w:tcW w:w="334" w:type="dxa"/>
          </w:tcPr>
          <w:p w14:paraId="51A9FFAB" w14:textId="77777777" w:rsidR="007F5FDB" w:rsidRPr="00022F71" w:rsidRDefault="002C6431">
            <w:pPr>
              <w:pStyle w:val="TableParagraph"/>
              <w:spacing w:before="128"/>
              <w:ind w:left="5"/>
              <w:rPr>
                <w:rFonts w:ascii="Bookman Old Style" w:hAnsi="Bookman Old Style"/>
                <w:sz w:val="16"/>
              </w:rPr>
            </w:pPr>
            <w:r w:rsidRPr="00022F71">
              <w:rPr>
                <w:rFonts w:ascii="Bookman Old Style" w:hAnsi="Bookman Old Style"/>
                <w:sz w:val="16"/>
              </w:rPr>
              <w:t>2</w:t>
            </w:r>
          </w:p>
        </w:tc>
        <w:tc>
          <w:tcPr>
            <w:tcW w:w="749" w:type="dxa"/>
          </w:tcPr>
          <w:p w14:paraId="01C21CE4" w14:textId="77777777" w:rsidR="007F5FDB" w:rsidRPr="00022F71" w:rsidRDefault="002C6431">
            <w:pPr>
              <w:pStyle w:val="TableParagraph"/>
              <w:spacing w:before="128"/>
              <w:ind w:left="196" w:right="188"/>
              <w:rPr>
                <w:rFonts w:ascii="Bookman Old Style" w:hAnsi="Bookman Old Style"/>
                <w:sz w:val="16"/>
              </w:rPr>
            </w:pPr>
            <w:r w:rsidRPr="00022F71">
              <w:rPr>
                <w:rFonts w:ascii="Bookman Old Style" w:hAnsi="Bookman Old Style"/>
                <w:sz w:val="16"/>
              </w:rPr>
              <w:t>50</w:t>
            </w:r>
          </w:p>
        </w:tc>
        <w:tc>
          <w:tcPr>
            <w:tcW w:w="337" w:type="dxa"/>
          </w:tcPr>
          <w:p w14:paraId="0EDAFB2C" w14:textId="77777777" w:rsidR="007F5FDB" w:rsidRPr="00022F71" w:rsidRDefault="002C6431">
            <w:pPr>
              <w:pStyle w:val="TableParagraph"/>
              <w:spacing w:before="128"/>
              <w:ind w:left="116"/>
              <w:jc w:val="left"/>
              <w:rPr>
                <w:rFonts w:ascii="Bookman Old Style" w:hAnsi="Bookman Old Style"/>
                <w:sz w:val="16"/>
              </w:rPr>
            </w:pPr>
            <w:r w:rsidRPr="00022F71">
              <w:rPr>
                <w:rFonts w:ascii="Bookman Old Style" w:hAnsi="Bookman Old Style"/>
                <w:sz w:val="16"/>
              </w:rPr>
              <w:t>1</w:t>
            </w:r>
          </w:p>
        </w:tc>
        <w:tc>
          <w:tcPr>
            <w:tcW w:w="776" w:type="dxa"/>
          </w:tcPr>
          <w:p w14:paraId="01E27E23" w14:textId="77777777" w:rsidR="007F5FDB" w:rsidRPr="00022F71" w:rsidRDefault="002C6431">
            <w:pPr>
              <w:pStyle w:val="TableParagraph"/>
              <w:spacing w:before="128"/>
              <w:ind w:left="213" w:right="205"/>
              <w:rPr>
                <w:rFonts w:ascii="Bookman Old Style" w:hAnsi="Bookman Old Style"/>
                <w:sz w:val="16"/>
              </w:rPr>
            </w:pPr>
            <w:r w:rsidRPr="00022F71">
              <w:rPr>
                <w:rFonts w:ascii="Bookman Old Style" w:hAnsi="Bookman Old Style"/>
                <w:sz w:val="16"/>
              </w:rPr>
              <w:t>30</w:t>
            </w:r>
          </w:p>
        </w:tc>
        <w:tc>
          <w:tcPr>
            <w:tcW w:w="414" w:type="dxa"/>
          </w:tcPr>
          <w:p w14:paraId="690DC334" w14:textId="77777777" w:rsidR="007F5FDB" w:rsidRPr="00022F71" w:rsidRDefault="002C6431">
            <w:pPr>
              <w:pStyle w:val="TableParagraph"/>
              <w:spacing w:before="128"/>
              <w:ind w:left="8"/>
              <w:rPr>
                <w:rFonts w:ascii="Bookman Old Style" w:hAnsi="Bookman Old Style"/>
                <w:sz w:val="16"/>
              </w:rPr>
            </w:pPr>
            <w:r w:rsidRPr="00022F71">
              <w:rPr>
                <w:rFonts w:ascii="Bookman Old Style" w:hAnsi="Bookman Old Style"/>
                <w:sz w:val="16"/>
              </w:rPr>
              <w:t>3</w:t>
            </w:r>
          </w:p>
        </w:tc>
        <w:tc>
          <w:tcPr>
            <w:tcW w:w="743" w:type="dxa"/>
          </w:tcPr>
          <w:p w14:paraId="50068E77" w14:textId="77777777" w:rsidR="007F5FDB" w:rsidRPr="00022F71" w:rsidRDefault="002C6431">
            <w:pPr>
              <w:pStyle w:val="TableParagraph"/>
              <w:spacing w:before="128"/>
              <w:ind w:left="217"/>
              <w:jc w:val="left"/>
              <w:rPr>
                <w:rFonts w:ascii="Bookman Old Style" w:hAnsi="Bookman Old Style"/>
                <w:sz w:val="16"/>
              </w:rPr>
            </w:pPr>
            <w:r w:rsidRPr="00022F71">
              <w:rPr>
                <w:rFonts w:ascii="Bookman Old Style" w:hAnsi="Bookman Old Style"/>
                <w:sz w:val="16"/>
              </w:rPr>
              <w:t>340</w:t>
            </w:r>
          </w:p>
        </w:tc>
        <w:tc>
          <w:tcPr>
            <w:tcW w:w="393" w:type="dxa"/>
          </w:tcPr>
          <w:p w14:paraId="26943D47" w14:textId="77777777" w:rsidR="007F5FDB" w:rsidRPr="00022F71" w:rsidRDefault="002C6431">
            <w:pPr>
              <w:pStyle w:val="TableParagraph"/>
              <w:spacing w:before="128"/>
              <w:ind w:right="2"/>
              <w:rPr>
                <w:rFonts w:ascii="Bookman Old Style" w:hAnsi="Bookman Old Style"/>
                <w:sz w:val="16"/>
              </w:rPr>
            </w:pPr>
            <w:r w:rsidRPr="00022F71">
              <w:rPr>
                <w:rFonts w:ascii="Bookman Old Style" w:hAnsi="Bookman Old Style"/>
                <w:sz w:val="16"/>
              </w:rPr>
              <w:t>1</w:t>
            </w:r>
          </w:p>
        </w:tc>
        <w:tc>
          <w:tcPr>
            <w:tcW w:w="736" w:type="dxa"/>
          </w:tcPr>
          <w:p w14:paraId="1FFFA2AA" w14:textId="77777777" w:rsidR="007F5FDB" w:rsidRPr="00022F71" w:rsidRDefault="002C6431">
            <w:pPr>
              <w:pStyle w:val="TableParagraph"/>
              <w:spacing w:before="128"/>
              <w:ind w:left="211"/>
              <w:jc w:val="left"/>
              <w:rPr>
                <w:rFonts w:ascii="Bookman Old Style" w:hAnsi="Bookman Old Style"/>
                <w:sz w:val="16"/>
              </w:rPr>
            </w:pPr>
            <w:r w:rsidRPr="00022F71">
              <w:rPr>
                <w:rFonts w:ascii="Bookman Old Style" w:hAnsi="Bookman Old Style"/>
                <w:sz w:val="16"/>
              </w:rPr>
              <w:t>310</w:t>
            </w:r>
          </w:p>
        </w:tc>
        <w:tc>
          <w:tcPr>
            <w:tcW w:w="1284" w:type="dxa"/>
            <w:gridSpan w:val="2"/>
          </w:tcPr>
          <w:p w14:paraId="2D100D61" w14:textId="77777777" w:rsidR="007F5FDB" w:rsidRPr="00022F71" w:rsidRDefault="007F5FDB">
            <w:pPr>
              <w:pStyle w:val="TableParagraph"/>
              <w:spacing w:before="0"/>
              <w:jc w:val="left"/>
              <w:rPr>
                <w:rFonts w:ascii="Bookman Old Style" w:hAnsi="Bookman Old Style"/>
                <w:sz w:val="16"/>
              </w:rPr>
            </w:pPr>
          </w:p>
        </w:tc>
      </w:tr>
      <w:tr w:rsidR="007F5FDB" w:rsidRPr="00022F71" w14:paraId="342347B1" w14:textId="77777777" w:rsidTr="00215BD6">
        <w:trPr>
          <w:trHeight w:val="283"/>
        </w:trPr>
        <w:tc>
          <w:tcPr>
            <w:tcW w:w="464" w:type="dxa"/>
          </w:tcPr>
          <w:p w14:paraId="71137204" w14:textId="77777777" w:rsidR="007F5FDB" w:rsidRPr="00022F71" w:rsidRDefault="002C6431">
            <w:pPr>
              <w:pStyle w:val="TableParagraph"/>
              <w:spacing w:before="146"/>
              <w:ind w:left="10"/>
              <w:rPr>
                <w:rFonts w:ascii="Bookman Old Style" w:hAnsi="Bookman Old Style"/>
                <w:sz w:val="16"/>
              </w:rPr>
            </w:pPr>
            <w:r w:rsidRPr="00022F71">
              <w:rPr>
                <w:rFonts w:ascii="Bookman Old Style" w:hAnsi="Bookman Old Style"/>
                <w:sz w:val="16"/>
              </w:rPr>
              <w:t>4</w:t>
            </w:r>
          </w:p>
        </w:tc>
        <w:tc>
          <w:tcPr>
            <w:tcW w:w="4230" w:type="dxa"/>
          </w:tcPr>
          <w:p w14:paraId="1209F067" w14:textId="77777777" w:rsidR="007F5FDB" w:rsidRPr="00022F71" w:rsidRDefault="002C6431">
            <w:pPr>
              <w:pStyle w:val="TableParagraph"/>
              <w:spacing w:before="146"/>
              <w:ind w:left="105"/>
              <w:jc w:val="left"/>
              <w:rPr>
                <w:rFonts w:ascii="Bookman Old Style" w:hAnsi="Bookman Old Style"/>
                <w:sz w:val="16"/>
              </w:rPr>
            </w:pPr>
            <w:r w:rsidRPr="00022F71">
              <w:rPr>
                <w:rFonts w:ascii="Bookman Old Style" w:hAnsi="Bookman Old Style"/>
                <w:sz w:val="16"/>
              </w:rPr>
              <w:t>Kepala Sub Bagian Keuangan</w:t>
            </w:r>
          </w:p>
        </w:tc>
        <w:tc>
          <w:tcPr>
            <w:tcW w:w="857" w:type="dxa"/>
          </w:tcPr>
          <w:p w14:paraId="22585718" w14:textId="77777777" w:rsidR="007F5FDB" w:rsidRPr="00022F71" w:rsidRDefault="002C6431">
            <w:pPr>
              <w:pStyle w:val="TableParagraph"/>
              <w:spacing w:before="146"/>
              <w:ind w:left="378"/>
              <w:jc w:val="left"/>
              <w:rPr>
                <w:rFonts w:ascii="Bookman Old Style" w:hAnsi="Bookman Old Style"/>
                <w:sz w:val="16"/>
              </w:rPr>
            </w:pPr>
            <w:r w:rsidRPr="00022F71">
              <w:rPr>
                <w:rFonts w:ascii="Bookman Old Style" w:hAnsi="Bookman Old Style"/>
                <w:sz w:val="16"/>
              </w:rPr>
              <w:t>9</w:t>
            </w:r>
          </w:p>
        </w:tc>
        <w:tc>
          <w:tcPr>
            <w:tcW w:w="857" w:type="dxa"/>
          </w:tcPr>
          <w:p w14:paraId="3211E59F" w14:textId="77777777" w:rsidR="007F5FDB" w:rsidRPr="00022F71" w:rsidRDefault="002C6431">
            <w:pPr>
              <w:pStyle w:val="TableParagraph"/>
              <w:spacing w:before="146"/>
              <w:ind w:left="201" w:right="193"/>
              <w:rPr>
                <w:rFonts w:ascii="Bookman Old Style" w:hAnsi="Bookman Old Style"/>
                <w:sz w:val="16"/>
              </w:rPr>
            </w:pPr>
            <w:r w:rsidRPr="00022F71">
              <w:rPr>
                <w:rFonts w:ascii="Bookman Old Style" w:hAnsi="Bookman Old Style"/>
                <w:sz w:val="16"/>
              </w:rPr>
              <w:t>1455</w:t>
            </w:r>
          </w:p>
        </w:tc>
        <w:tc>
          <w:tcPr>
            <w:tcW w:w="379" w:type="dxa"/>
          </w:tcPr>
          <w:p w14:paraId="73A2DD8D" w14:textId="77777777" w:rsidR="007F5FDB" w:rsidRPr="00022F71" w:rsidRDefault="002C6431">
            <w:pPr>
              <w:pStyle w:val="TableParagraph"/>
              <w:spacing w:before="146"/>
              <w:ind w:left="5"/>
              <w:rPr>
                <w:rFonts w:ascii="Bookman Old Style" w:hAnsi="Bookman Old Style"/>
                <w:sz w:val="16"/>
              </w:rPr>
            </w:pPr>
            <w:r w:rsidRPr="00022F71">
              <w:rPr>
                <w:rFonts w:ascii="Bookman Old Style" w:hAnsi="Bookman Old Style"/>
                <w:sz w:val="16"/>
              </w:rPr>
              <w:t>1</w:t>
            </w:r>
          </w:p>
        </w:tc>
        <w:tc>
          <w:tcPr>
            <w:tcW w:w="893" w:type="dxa"/>
            <w:tcBorders>
              <w:right w:val="single" w:sz="6" w:space="0" w:color="000000"/>
            </w:tcBorders>
          </w:tcPr>
          <w:p w14:paraId="4A1A4D6D" w14:textId="77777777" w:rsidR="007F5FDB" w:rsidRPr="00022F71" w:rsidRDefault="002C6431">
            <w:pPr>
              <w:pStyle w:val="TableParagraph"/>
              <w:spacing w:before="146"/>
              <w:ind w:left="272" w:right="262"/>
              <w:rPr>
                <w:rFonts w:ascii="Bookman Old Style" w:hAnsi="Bookman Old Style"/>
                <w:sz w:val="16"/>
              </w:rPr>
            </w:pPr>
            <w:r w:rsidRPr="00022F71">
              <w:rPr>
                <w:rFonts w:ascii="Bookman Old Style" w:hAnsi="Bookman Old Style"/>
                <w:sz w:val="16"/>
              </w:rPr>
              <w:t>175</w:t>
            </w:r>
          </w:p>
        </w:tc>
        <w:tc>
          <w:tcPr>
            <w:tcW w:w="379" w:type="dxa"/>
            <w:tcBorders>
              <w:left w:val="single" w:sz="6" w:space="0" w:color="000000"/>
            </w:tcBorders>
          </w:tcPr>
          <w:p w14:paraId="6E193B51" w14:textId="77777777" w:rsidR="007F5FDB" w:rsidRPr="00022F71" w:rsidRDefault="002C6431">
            <w:pPr>
              <w:pStyle w:val="TableParagraph"/>
              <w:spacing w:before="146"/>
              <w:ind w:left="4"/>
              <w:rPr>
                <w:rFonts w:ascii="Bookman Old Style" w:hAnsi="Bookman Old Style"/>
                <w:sz w:val="16"/>
              </w:rPr>
            </w:pPr>
            <w:r w:rsidRPr="00022F71">
              <w:rPr>
                <w:rFonts w:ascii="Bookman Old Style" w:hAnsi="Bookman Old Style"/>
                <w:sz w:val="16"/>
              </w:rPr>
              <w:t>1</w:t>
            </w:r>
          </w:p>
        </w:tc>
        <w:tc>
          <w:tcPr>
            <w:tcW w:w="777" w:type="dxa"/>
          </w:tcPr>
          <w:p w14:paraId="590581C5" w14:textId="77777777" w:rsidR="007F5FDB" w:rsidRPr="00022F71" w:rsidRDefault="002C6431">
            <w:pPr>
              <w:pStyle w:val="TableParagraph"/>
              <w:spacing w:before="146"/>
              <w:ind w:left="213" w:right="204"/>
              <w:rPr>
                <w:rFonts w:ascii="Bookman Old Style" w:hAnsi="Bookman Old Style"/>
                <w:sz w:val="16"/>
              </w:rPr>
            </w:pPr>
            <w:r w:rsidRPr="00022F71">
              <w:rPr>
                <w:rFonts w:ascii="Bookman Old Style" w:hAnsi="Bookman Old Style"/>
                <w:sz w:val="16"/>
              </w:rPr>
              <w:t>100</w:t>
            </w:r>
          </w:p>
        </w:tc>
        <w:tc>
          <w:tcPr>
            <w:tcW w:w="379" w:type="dxa"/>
          </w:tcPr>
          <w:p w14:paraId="43503969" w14:textId="77777777" w:rsidR="007F5FDB" w:rsidRPr="00022F71" w:rsidRDefault="002C6431">
            <w:pPr>
              <w:pStyle w:val="TableParagraph"/>
              <w:spacing w:before="146"/>
              <w:ind w:left="3"/>
              <w:rPr>
                <w:rFonts w:ascii="Bookman Old Style" w:hAnsi="Bookman Old Style"/>
                <w:sz w:val="16"/>
              </w:rPr>
            </w:pPr>
            <w:r w:rsidRPr="00022F71">
              <w:rPr>
                <w:rFonts w:ascii="Bookman Old Style" w:hAnsi="Bookman Old Style"/>
                <w:sz w:val="16"/>
              </w:rPr>
              <w:t>1</w:t>
            </w:r>
          </w:p>
        </w:tc>
        <w:tc>
          <w:tcPr>
            <w:tcW w:w="821" w:type="dxa"/>
          </w:tcPr>
          <w:p w14:paraId="77B738A0" w14:textId="77777777" w:rsidR="007F5FDB" w:rsidRPr="00022F71" w:rsidRDefault="002C6431">
            <w:pPr>
              <w:pStyle w:val="TableParagraph"/>
              <w:spacing w:before="146"/>
              <w:ind w:left="233" w:right="228"/>
              <w:rPr>
                <w:rFonts w:ascii="Bookman Old Style" w:hAnsi="Bookman Old Style"/>
                <w:sz w:val="16"/>
              </w:rPr>
            </w:pPr>
            <w:r w:rsidRPr="00022F71">
              <w:rPr>
                <w:rFonts w:ascii="Bookman Old Style" w:hAnsi="Bookman Old Style"/>
                <w:sz w:val="16"/>
              </w:rPr>
              <w:t>450</w:t>
            </w:r>
          </w:p>
        </w:tc>
        <w:tc>
          <w:tcPr>
            <w:tcW w:w="334" w:type="dxa"/>
          </w:tcPr>
          <w:p w14:paraId="4B0436E7" w14:textId="77777777" w:rsidR="007F5FDB" w:rsidRPr="00022F71" w:rsidRDefault="002C6431">
            <w:pPr>
              <w:pStyle w:val="TableParagraph"/>
              <w:spacing w:before="146"/>
              <w:ind w:left="5"/>
              <w:rPr>
                <w:rFonts w:ascii="Bookman Old Style" w:hAnsi="Bookman Old Style"/>
                <w:sz w:val="16"/>
              </w:rPr>
            </w:pPr>
            <w:r w:rsidRPr="00022F71">
              <w:rPr>
                <w:rFonts w:ascii="Bookman Old Style" w:hAnsi="Bookman Old Style"/>
                <w:sz w:val="16"/>
              </w:rPr>
              <w:t>2</w:t>
            </w:r>
          </w:p>
        </w:tc>
        <w:tc>
          <w:tcPr>
            <w:tcW w:w="749" w:type="dxa"/>
          </w:tcPr>
          <w:p w14:paraId="7BBB2198" w14:textId="77777777" w:rsidR="007F5FDB" w:rsidRPr="00022F71" w:rsidRDefault="002C6431">
            <w:pPr>
              <w:pStyle w:val="TableParagraph"/>
              <w:spacing w:before="146"/>
              <w:ind w:left="196" w:right="188"/>
              <w:rPr>
                <w:rFonts w:ascii="Bookman Old Style" w:hAnsi="Bookman Old Style"/>
                <w:sz w:val="16"/>
              </w:rPr>
            </w:pPr>
            <w:r w:rsidRPr="00022F71">
              <w:rPr>
                <w:rFonts w:ascii="Bookman Old Style" w:hAnsi="Bookman Old Style"/>
                <w:sz w:val="16"/>
              </w:rPr>
              <w:t>50</w:t>
            </w:r>
          </w:p>
        </w:tc>
        <w:tc>
          <w:tcPr>
            <w:tcW w:w="337" w:type="dxa"/>
          </w:tcPr>
          <w:p w14:paraId="5504B0B7" w14:textId="77777777" w:rsidR="007F5FDB" w:rsidRPr="00022F71" w:rsidRDefault="002C6431">
            <w:pPr>
              <w:pStyle w:val="TableParagraph"/>
              <w:spacing w:before="146"/>
              <w:ind w:left="116"/>
              <w:jc w:val="left"/>
              <w:rPr>
                <w:rFonts w:ascii="Bookman Old Style" w:hAnsi="Bookman Old Style"/>
                <w:sz w:val="16"/>
              </w:rPr>
            </w:pPr>
            <w:r w:rsidRPr="00022F71">
              <w:rPr>
                <w:rFonts w:ascii="Bookman Old Style" w:hAnsi="Bookman Old Style"/>
                <w:sz w:val="16"/>
              </w:rPr>
              <w:t>1</w:t>
            </w:r>
          </w:p>
        </w:tc>
        <w:tc>
          <w:tcPr>
            <w:tcW w:w="776" w:type="dxa"/>
          </w:tcPr>
          <w:p w14:paraId="2FFC36EC" w14:textId="77777777" w:rsidR="007F5FDB" w:rsidRPr="00022F71" w:rsidRDefault="002C6431">
            <w:pPr>
              <w:pStyle w:val="TableParagraph"/>
              <w:spacing w:before="146"/>
              <w:ind w:left="213" w:right="205"/>
              <w:rPr>
                <w:rFonts w:ascii="Bookman Old Style" w:hAnsi="Bookman Old Style"/>
                <w:sz w:val="16"/>
              </w:rPr>
            </w:pPr>
            <w:r w:rsidRPr="00022F71">
              <w:rPr>
                <w:rFonts w:ascii="Bookman Old Style" w:hAnsi="Bookman Old Style"/>
                <w:sz w:val="16"/>
              </w:rPr>
              <w:t>30</w:t>
            </w:r>
          </w:p>
        </w:tc>
        <w:tc>
          <w:tcPr>
            <w:tcW w:w="414" w:type="dxa"/>
          </w:tcPr>
          <w:p w14:paraId="79D3B86C" w14:textId="77777777" w:rsidR="007F5FDB" w:rsidRPr="00022F71" w:rsidRDefault="002C6431">
            <w:pPr>
              <w:pStyle w:val="TableParagraph"/>
              <w:spacing w:before="146"/>
              <w:ind w:left="8"/>
              <w:rPr>
                <w:rFonts w:ascii="Bookman Old Style" w:hAnsi="Bookman Old Style"/>
                <w:sz w:val="16"/>
              </w:rPr>
            </w:pPr>
            <w:r w:rsidRPr="00022F71">
              <w:rPr>
                <w:rFonts w:ascii="Bookman Old Style" w:hAnsi="Bookman Old Style"/>
                <w:sz w:val="16"/>
              </w:rPr>
              <w:t>3</w:t>
            </w:r>
          </w:p>
        </w:tc>
        <w:tc>
          <w:tcPr>
            <w:tcW w:w="743" w:type="dxa"/>
          </w:tcPr>
          <w:p w14:paraId="4A570C62" w14:textId="77777777" w:rsidR="007F5FDB" w:rsidRPr="00022F71" w:rsidRDefault="002C6431">
            <w:pPr>
              <w:pStyle w:val="TableParagraph"/>
              <w:spacing w:before="146"/>
              <w:ind w:left="217"/>
              <w:jc w:val="left"/>
              <w:rPr>
                <w:rFonts w:ascii="Bookman Old Style" w:hAnsi="Bookman Old Style"/>
                <w:sz w:val="16"/>
              </w:rPr>
            </w:pPr>
            <w:r w:rsidRPr="00022F71">
              <w:rPr>
                <w:rFonts w:ascii="Bookman Old Style" w:hAnsi="Bookman Old Style"/>
                <w:sz w:val="16"/>
              </w:rPr>
              <w:t>340</w:t>
            </w:r>
          </w:p>
        </w:tc>
        <w:tc>
          <w:tcPr>
            <w:tcW w:w="393" w:type="dxa"/>
          </w:tcPr>
          <w:p w14:paraId="0882DCE7" w14:textId="77777777" w:rsidR="007F5FDB" w:rsidRPr="00022F71" w:rsidRDefault="002C6431">
            <w:pPr>
              <w:pStyle w:val="TableParagraph"/>
              <w:spacing w:before="146"/>
              <w:ind w:right="2"/>
              <w:rPr>
                <w:rFonts w:ascii="Bookman Old Style" w:hAnsi="Bookman Old Style"/>
                <w:sz w:val="16"/>
              </w:rPr>
            </w:pPr>
            <w:r w:rsidRPr="00022F71">
              <w:rPr>
                <w:rFonts w:ascii="Bookman Old Style" w:hAnsi="Bookman Old Style"/>
                <w:sz w:val="16"/>
              </w:rPr>
              <w:t>1</w:t>
            </w:r>
          </w:p>
        </w:tc>
        <w:tc>
          <w:tcPr>
            <w:tcW w:w="736" w:type="dxa"/>
          </w:tcPr>
          <w:p w14:paraId="1F614078" w14:textId="77777777" w:rsidR="007F5FDB" w:rsidRPr="00022F71" w:rsidRDefault="002C6431">
            <w:pPr>
              <w:pStyle w:val="TableParagraph"/>
              <w:spacing w:before="146"/>
              <w:ind w:left="211"/>
              <w:jc w:val="left"/>
              <w:rPr>
                <w:rFonts w:ascii="Bookman Old Style" w:hAnsi="Bookman Old Style"/>
                <w:sz w:val="16"/>
              </w:rPr>
            </w:pPr>
            <w:r w:rsidRPr="00022F71">
              <w:rPr>
                <w:rFonts w:ascii="Bookman Old Style" w:hAnsi="Bookman Old Style"/>
                <w:sz w:val="16"/>
              </w:rPr>
              <w:t>310</w:t>
            </w:r>
          </w:p>
        </w:tc>
        <w:tc>
          <w:tcPr>
            <w:tcW w:w="1284" w:type="dxa"/>
            <w:gridSpan w:val="2"/>
          </w:tcPr>
          <w:p w14:paraId="70F2F80F" w14:textId="77777777" w:rsidR="007F5FDB" w:rsidRPr="00022F71" w:rsidRDefault="007F5FDB">
            <w:pPr>
              <w:pStyle w:val="TableParagraph"/>
              <w:spacing w:before="0"/>
              <w:jc w:val="left"/>
              <w:rPr>
                <w:rFonts w:ascii="Bookman Old Style" w:hAnsi="Bookman Old Style"/>
                <w:sz w:val="16"/>
              </w:rPr>
            </w:pPr>
          </w:p>
        </w:tc>
      </w:tr>
      <w:tr w:rsidR="007F5FDB" w:rsidRPr="00022F71" w14:paraId="7B27E1D1" w14:textId="77777777" w:rsidTr="00215BD6">
        <w:trPr>
          <w:trHeight w:val="283"/>
        </w:trPr>
        <w:tc>
          <w:tcPr>
            <w:tcW w:w="464" w:type="dxa"/>
          </w:tcPr>
          <w:p w14:paraId="48822F09" w14:textId="77777777" w:rsidR="007F5FDB" w:rsidRPr="00022F71" w:rsidRDefault="007F5FDB">
            <w:pPr>
              <w:pStyle w:val="TableParagraph"/>
              <w:spacing w:before="9"/>
              <w:jc w:val="left"/>
              <w:rPr>
                <w:rFonts w:ascii="Bookman Old Style" w:hAnsi="Bookman Old Style"/>
                <w:b/>
                <w:sz w:val="13"/>
              </w:rPr>
            </w:pPr>
          </w:p>
          <w:p w14:paraId="45534F06"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5</w:t>
            </w:r>
          </w:p>
        </w:tc>
        <w:tc>
          <w:tcPr>
            <w:tcW w:w="4230" w:type="dxa"/>
          </w:tcPr>
          <w:p w14:paraId="280B8275" w14:textId="77777777" w:rsidR="007F5FDB" w:rsidRPr="00022F71" w:rsidRDefault="002C6431">
            <w:pPr>
              <w:pStyle w:val="TableParagraph"/>
              <w:spacing w:before="68"/>
              <w:ind w:left="105" w:right="59"/>
              <w:jc w:val="left"/>
              <w:rPr>
                <w:rFonts w:ascii="Bookman Old Style" w:hAnsi="Bookman Old Style"/>
                <w:sz w:val="16"/>
              </w:rPr>
            </w:pPr>
            <w:r w:rsidRPr="00022F71">
              <w:rPr>
                <w:rFonts w:ascii="Bookman Old Style" w:hAnsi="Bookman Old Style"/>
                <w:sz w:val="16"/>
              </w:rPr>
              <w:t>Kepala Bidang Perumahan dan Prasarana Sarana Utilitas Umum</w:t>
            </w:r>
          </w:p>
        </w:tc>
        <w:tc>
          <w:tcPr>
            <w:tcW w:w="857" w:type="dxa"/>
          </w:tcPr>
          <w:p w14:paraId="5C987DD8" w14:textId="77777777" w:rsidR="007F5FDB" w:rsidRPr="00022F71" w:rsidRDefault="007F5FDB">
            <w:pPr>
              <w:pStyle w:val="TableParagraph"/>
              <w:spacing w:before="9"/>
              <w:jc w:val="left"/>
              <w:rPr>
                <w:rFonts w:ascii="Bookman Old Style" w:hAnsi="Bookman Old Style"/>
                <w:b/>
                <w:sz w:val="13"/>
              </w:rPr>
            </w:pPr>
          </w:p>
          <w:p w14:paraId="6120C246" w14:textId="77777777" w:rsidR="007F5FDB" w:rsidRPr="00022F71" w:rsidRDefault="002C6431">
            <w:pPr>
              <w:pStyle w:val="TableParagraph"/>
              <w:spacing w:before="0"/>
              <w:ind w:left="327"/>
              <w:jc w:val="left"/>
              <w:rPr>
                <w:rFonts w:ascii="Bookman Old Style" w:hAnsi="Bookman Old Style"/>
                <w:sz w:val="16"/>
              </w:rPr>
            </w:pPr>
            <w:r w:rsidRPr="00022F71">
              <w:rPr>
                <w:rFonts w:ascii="Bookman Old Style" w:hAnsi="Bookman Old Style"/>
                <w:sz w:val="16"/>
              </w:rPr>
              <w:t>11</w:t>
            </w:r>
          </w:p>
        </w:tc>
        <w:tc>
          <w:tcPr>
            <w:tcW w:w="857" w:type="dxa"/>
          </w:tcPr>
          <w:p w14:paraId="40C9EC78" w14:textId="77777777" w:rsidR="007F5FDB" w:rsidRPr="00022F71" w:rsidRDefault="007F5FDB">
            <w:pPr>
              <w:pStyle w:val="TableParagraph"/>
              <w:spacing w:before="9"/>
              <w:jc w:val="left"/>
              <w:rPr>
                <w:rFonts w:ascii="Bookman Old Style" w:hAnsi="Bookman Old Style"/>
                <w:b/>
                <w:sz w:val="13"/>
              </w:rPr>
            </w:pPr>
          </w:p>
          <w:p w14:paraId="1D8186CC"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379" w:type="dxa"/>
          </w:tcPr>
          <w:p w14:paraId="0D1CF35D" w14:textId="77777777" w:rsidR="007F5FDB" w:rsidRPr="00022F71" w:rsidRDefault="007F5FDB">
            <w:pPr>
              <w:pStyle w:val="TableParagraph"/>
              <w:spacing w:before="9"/>
              <w:jc w:val="left"/>
              <w:rPr>
                <w:rFonts w:ascii="Bookman Old Style" w:hAnsi="Bookman Old Style"/>
                <w:b/>
                <w:sz w:val="13"/>
              </w:rPr>
            </w:pPr>
          </w:p>
          <w:p w14:paraId="2AB0F38E"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93" w:type="dxa"/>
            <w:tcBorders>
              <w:right w:val="single" w:sz="6" w:space="0" w:color="000000"/>
            </w:tcBorders>
          </w:tcPr>
          <w:p w14:paraId="617C4DF9" w14:textId="77777777" w:rsidR="007F5FDB" w:rsidRPr="00022F71" w:rsidRDefault="007F5FDB">
            <w:pPr>
              <w:pStyle w:val="TableParagraph"/>
              <w:spacing w:before="9"/>
              <w:jc w:val="left"/>
              <w:rPr>
                <w:rFonts w:ascii="Bookman Old Style" w:hAnsi="Bookman Old Style"/>
                <w:b/>
                <w:sz w:val="13"/>
              </w:rPr>
            </w:pPr>
          </w:p>
          <w:p w14:paraId="78C83CEB" w14:textId="77777777" w:rsidR="007F5FDB" w:rsidRPr="00022F71" w:rsidRDefault="002C6431">
            <w:pPr>
              <w:pStyle w:val="TableParagraph"/>
              <w:spacing w:before="0"/>
              <w:ind w:left="272" w:right="262"/>
              <w:rPr>
                <w:rFonts w:ascii="Bookman Old Style" w:hAnsi="Bookman Old Style"/>
                <w:sz w:val="16"/>
              </w:rPr>
            </w:pPr>
            <w:r w:rsidRPr="00022F71">
              <w:rPr>
                <w:rFonts w:ascii="Bookman Old Style" w:hAnsi="Bookman Old Style"/>
                <w:sz w:val="16"/>
              </w:rPr>
              <w:t>175</w:t>
            </w:r>
          </w:p>
        </w:tc>
        <w:tc>
          <w:tcPr>
            <w:tcW w:w="379" w:type="dxa"/>
            <w:tcBorders>
              <w:left w:val="single" w:sz="6" w:space="0" w:color="000000"/>
            </w:tcBorders>
          </w:tcPr>
          <w:p w14:paraId="34D6000E" w14:textId="77777777" w:rsidR="007F5FDB" w:rsidRPr="00022F71" w:rsidRDefault="007F5FDB">
            <w:pPr>
              <w:pStyle w:val="TableParagraph"/>
              <w:spacing w:before="9"/>
              <w:jc w:val="left"/>
              <w:rPr>
                <w:rFonts w:ascii="Bookman Old Style" w:hAnsi="Bookman Old Style"/>
                <w:b/>
                <w:sz w:val="13"/>
              </w:rPr>
            </w:pPr>
          </w:p>
          <w:p w14:paraId="10CCD628"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77" w:type="dxa"/>
          </w:tcPr>
          <w:p w14:paraId="1D40716F" w14:textId="77777777" w:rsidR="007F5FDB" w:rsidRPr="00022F71" w:rsidRDefault="007F5FDB">
            <w:pPr>
              <w:pStyle w:val="TableParagraph"/>
              <w:spacing w:before="9"/>
              <w:jc w:val="left"/>
              <w:rPr>
                <w:rFonts w:ascii="Bookman Old Style" w:hAnsi="Bookman Old Style"/>
                <w:b/>
                <w:sz w:val="13"/>
              </w:rPr>
            </w:pPr>
          </w:p>
          <w:p w14:paraId="4C4C6BF1" w14:textId="77777777" w:rsidR="007F5FDB" w:rsidRPr="00022F71" w:rsidRDefault="002C6431">
            <w:pPr>
              <w:pStyle w:val="TableParagraph"/>
              <w:spacing w:before="0"/>
              <w:ind w:left="213" w:right="204"/>
              <w:rPr>
                <w:rFonts w:ascii="Bookman Old Style" w:hAnsi="Bookman Old Style"/>
                <w:sz w:val="16"/>
              </w:rPr>
            </w:pPr>
            <w:r w:rsidRPr="00022F71">
              <w:rPr>
                <w:rFonts w:ascii="Bookman Old Style" w:hAnsi="Bookman Old Style"/>
                <w:sz w:val="16"/>
              </w:rPr>
              <w:t>100</w:t>
            </w:r>
          </w:p>
        </w:tc>
        <w:tc>
          <w:tcPr>
            <w:tcW w:w="379" w:type="dxa"/>
          </w:tcPr>
          <w:p w14:paraId="2AD5D45E" w14:textId="77777777" w:rsidR="007F5FDB" w:rsidRPr="00022F71" w:rsidRDefault="007F5FDB">
            <w:pPr>
              <w:pStyle w:val="TableParagraph"/>
              <w:spacing w:before="9"/>
              <w:jc w:val="left"/>
              <w:rPr>
                <w:rFonts w:ascii="Bookman Old Style" w:hAnsi="Bookman Old Style"/>
                <w:b/>
                <w:sz w:val="13"/>
              </w:rPr>
            </w:pPr>
          </w:p>
          <w:p w14:paraId="6840EF7D"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2</w:t>
            </w:r>
          </w:p>
        </w:tc>
        <w:tc>
          <w:tcPr>
            <w:tcW w:w="821" w:type="dxa"/>
          </w:tcPr>
          <w:p w14:paraId="1E308A58" w14:textId="77777777" w:rsidR="007F5FDB" w:rsidRPr="00022F71" w:rsidRDefault="007F5FDB">
            <w:pPr>
              <w:pStyle w:val="TableParagraph"/>
              <w:spacing w:before="9"/>
              <w:jc w:val="left"/>
              <w:rPr>
                <w:rFonts w:ascii="Bookman Old Style" w:hAnsi="Bookman Old Style"/>
                <w:b/>
                <w:sz w:val="13"/>
              </w:rPr>
            </w:pPr>
          </w:p>
          <w:p w14:paraId="47381614" w14:textId="77777777" w:rsidR="007F5FDB" w:rsidRPr="00022F71" w:rsidRDefault="002C6431">
            <w:pPr>
              <w:pStyle w:val="TableParagraph"/>
              <w:spacing w:before="0"/>
              <w:ind w:left="233" w:right="228"/>
              <w:rPr>
                <w:rFonts w:ascii="Bookman Old Style" w:hAnsi="Bookman Old Style"/>
                <w:sz w:val="16"/>
              </w:rPr>
            </w:pPr>
            <w:r w:rsidRPr="00022F71">
              <w:rPr>
                <w:rFonts w:ascii="Bookman Old Style" w:hAnsi="Bookman Old Style"/>
                <w:sz w:val="16"/>
              </w:rPr>
              <w:t>775</w:t>
            </w:r>
          </w:p>
        </w:tc>
        <w:tc>
          <w:tcPr>
            <w:tcW w:w="334" w:type="dxa"/>
          </w:tcPr>
          <w:p w14:paraId="4DB3DB60" w14:textId="77777777" w:rsidR="007F5FDB" w:rsidRPr="00022F71" w:rsidRDefault="007F5FDB">
            <w:pPr>
              <w:pStyle w:val="TableParagraph"/>
              <w:spacing w:before="9"/>
              <w:jc w:val="left"/>
              <w:rPr>
                <w:rFonts w:ascii="Bookman Old Style" w:hAnsi="Bookman Old Style"/>
                <w:b/>
                <w:sz w:val="13"/>
              </w:rPr>
            </w:pPr>
          </w:p>
          <w:p w14:paraId="07F3D11D"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2</w:t>
            </w:r>
          </w:p>
        </w:tc>
        <w:tc>
          <w:tcPr>
            <w:tcW w:w="749" w:type="dxa"/>
          </w:tcPr>
          <w:p w14:paraId="2FA9F3D8" w14:textId="77777777" w:rsidR="007F5FDB" w:rsidRPr="00022F71" w:rsidRDefault="007F5FDB">
            <w:pPr>
              <w:pStyle w:val="TableParagraph"/>
              <w:spacing w:before="9"/>
              <w:jc w:val="left"/>
              <w:rPr>
                <w:rFonts w:ascii="Bookman Old Style" w:hAnsi="Bookman Old Style"/>
                <w:b/>
                <w:sz w:val="13"/>
              </w:rPr>
            </w:pPr>
          </w:p>
          <w:p w14:paraId="25FC62B0" w14:textId="77777777" w:rsidR="007F5FDB" w:rsidRPr="00022F71" w:rsidRDefault="002C6431">
            <w:pPr>
              <w:pStyle w:val="TableParagraph"/>
              <w:spacing w:before="0"/>
              <w:ind w:left="196" w:right="188"/>
              <w:rPr>
                <w:rFonts w:ascii="Bookman Old Style" w:hAnsi="Bookman Old Style"/>
                <w:sz w:val="16"/>
              </w:rPr>
            </w:pPr>
            <w:r w:rsidRPr="00022F71">
              <w:rPr>
                <w:rFonts w:ascii="Bookman Old Style" w:hAnsi="Bookman Old Style"/>
                <w:sz w:val="16"/>
              </w:rPr>
              <w:t>50</w:t>
            </w:r>
          </w:p>
        </w:tc>
        <w:tc>
          <w:tcPr>
            <w:tcW w:w="337" w:type="dxa"/>
          </w:tcPr>
          <w:p w14:paraId="5E62BCC6" w14:textId="77777777" w:rsidR="007F5FDB" w:rsidRPr="00022F71" w:rsidRDefault="007F5FDB">
            <w:pPr>
              <w:pStyle w:val="TableParagraph"/>
              <w:spacing w:before="9"/>
              <w:jc w:val="left"/>
              <w:rPr>
                <w:rFonts w:ascii="Bookman Old Style" w:hAnsi="Bookman Old Style"/>
                <w:b/>
                <w:sz w:val="13"/>
              </w:rPr>
            </w:pPr>
          </w:p>
          <w:p w14:paraId="0CF0D2AC"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1</w:t>
            </w:r>
          </w:p>
        </w:tc>
        <w:tc>
          <w:tcPr>
            <w:tcW w:w="776" w:type="dxa"/>
          </w:tcPr>
          <w:p w14:paraId="0DCEC2B1" w14:textId="77777777" w:rsidR="007F5FDB" w:rsidRPr="00022F71" w:rsidRDefault="007F5FDB">
            <w:pPr>
              <w:pStyle w:val="TableParagraph"/>
              <w:spacing w:before="9"/>
              <w:jc w:val="left"/>
              <w:rPr>
                <w:rFonts w:ascii="Bookman Old Style" w:hAnsi="Bookman Old Style"/>
                <w:b/>
                <w:sz w:val="13"/>
              </w:rPr>
            </w:pPr>
          </w:p>
          <w:p w14:paraId="500FA83D" w14:textId="77777777" w:rsidR="007F5FDB" w:rsidRPr="00022F71" w:rsidRDefault="002C6431">
            <w:pPr>
              <w:pStyle w:val="TableParagraph"/>
              <w:spacing w:before="0"/>
              <w:ind w:left="213" w:right="205"/>
              <w:rPr>
                <w:rFonts w:ascii="Bookman Old Style" w:hAnsi="Bookman Old Style"/>
                <w:sz w:val="16"/>
              </w:rPr>
            </w:pPr>
            <w:r w:rsidRPr="00022F71">
              <w:rPr>
                <w:rFonts w:ascii="Bookman Old Style" w:hAnsi="Bookman Old Style"/>
                <w:sz w:val="16"/>
              </w:rPr>
              <w:t>30</w:t>
            </w:r>
          </w:p>
        </w:tc>
        <w:tc>
          <w:tcPr>
            <w:tcW w:w="414" w:type="dxa"/>
          </w:tcPr>
          <w:p w14:paraId="03B5FEE3" w14:textId="77777777" w:rsidR="007F5FDB" w:rsidRPr="00022F71" w:rsidRDefault="007F5FDB">
            <w:pPr>
              <w:pStyle w:val="TableParagraph"/>
              <w:spacing w:before="9"/>
              <w:jc w:val="left"/>
              <w:rPr>
                <w:rFonts w:ascii="Bookman Old Style" w:hAnsi="Bookman Old Style"/>
                <w:b/>
                <w:sz w:val="13"/>
              </w:rPr>
            </w:pPr>
          </w:p>
          <w:p w14:paraId="77FFEBF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3</w:t>
            </w:r>
          </w:p>
        </w:tc>
        <w:tc>
          <w:tcPr>
            <w:tcW w:w="743" w:type="dxa"/>
          </w:tcPr>
          <w:p w14:paraId="300BF743" w14:textId="77777777" w:rsidR="007F5FDB" w:rsidRPr="00022F71" w:rsidRDefault="007F5FDB">
            <w:pPr>
              <w:pStyle w:val="TableParagraph"/>
              <w:spacing w:before="9"/>
              <w:jc w:val="left"/>
              <w:rPr>
                <w:rFonts w:ascii="Bookman Old Style" w:hAnsi="Bookman Old Style"/>
                <w:b/>
                <w:sz w:val="13"/>
              </w:rPr>
            </w:pPr>
          </w:p>
          <w:p w14:paraId="5619967C" w14:textId="77777777" w:rsidR="007F5FDB" w:rsidRPr="00022F71" w:rsidRDefault="002C6431">
            <w:pPr>
              <w:pStyle w:val="TableParagraph"/>
              <w:spacing w:before="0"/>
              <w:ind w:left="217"/>
              <w:jc w:val="left"/>
              <w:rPr>
                <w:rFonts w:ascii="Bookman Old Style" w:hAnsi="Bookman Old Style"/>
                <w:sz w:val="16"/>
              </w:rPr>
            </w:pPr>
            <w:r w:rsidRPr="00022F71">
              <w:rPr>
                <w:rFonts w:ascii="Bookman Old Style" w:hAnsi="Bookman Old Style"/>
                <w:sz w:val="16"/>
              </w:rPr>
              <w:t>340</w:t>
            </w:r>
          </w:p>
        </w:tc>
        <w:tc>
          <w:tcPr>
            <w:tcW w:w="393" w:type="dxa"/>
          </w:tcPr>
          <w:p w14:paraId="2EAF0863" w14:textId="77777777" w:rsidR="007F5FDB" w:rsidRPr="00022F71" w:rsidRDefault="007F5FDB">
            <w:pPr>
              <w:pStyle w:val="TableParagraph"/>
              <w:spacing w:before="9"/>
              <w:jc w:val="left"/>
              <w:rPr>
                <w:rFonts w:ascii="Bookman Old Style" w:hAnsi="Bookman Old Style"/>
                <w:b/>
                <w:sz w:val="13"/>
              </w:rPr>
            </w:pPr>
          </w:p>
          <w:p w14:paraId="0BE182AD"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t>2</w:t>
            </w:r>
          </w:p>
        </w:tc>
        <w:tc>
          <w:tcPr>
            <w:tcW w:w="736" w:type="dxa"/>
          </w:tcPr>
          <w:p w14:paraId="655EEFFA" w14:textId="77777777" w:rsidR="007F5FDB" w:rsidRPr="00022F71" w:rsidRDefault="007F5FDB">
            <w:pPr>
              <w:pStyle w:val="TableParagraph"/>
              <w:spacing w:before="9"/>
              <w:jc w:val="left"/>
              <w:rPr>
                <w:rFonts w:ascii="Bookman Old Style" w:hAnsi="Bookman Old Style"/>
                <w:b/>
                <w:sz w:val="13"/>
              </w:rPr>
            </w:pPr>
          </w:p>
          <w:p w14:paraId="06292E74" w14:textId="77777777" w:rsidR="007F5FDB" w:rsidRPr="00022F71" w:rsidRDefault="002C6431">
            <w:pPr>
              <w:pStyle w:val="TableParagraph"/>
              <w:spacing w:before="0"/>
              <w:ind w:left="211"/>
              <w:jc w:val="left"/>
              <w:rPr>
                <w:rFonts w:ascii="Bookman Old Style" w:hAnsi="Bookman Old Style"/>
                <w:sz w:val="16"/>
              </w:rPr>
            </w:pPr>
            <w:r w:rsidRPr="00022F71">
              <w:rPr>
                <w:rFonts w:ascii="Bookman Old Style" w:hAnsi="Bookman Old Style"/>
                <w:sz w:val="16"/>
              </w:rPr>
              <w:t>575</w:t>
            </w:r>
          </w:p>
        </w:tc>
        <w:tc>
          <w:tcPr>
            <w:tcW w:w="1284" w:type="dxa"/>
            <w:gridSpan w:val="2"/>
          </w:tcPr>
          <w:p w14:paraId="74E7C971" w14:textId="77777777" w:rsidR="007F5FDB" w:rsidRPr="00022F71" w:rsidRDefault="007F5FDB">
            <w:pPr>
              <w:pStyle w:val="TableParagraph"/>
              <w:spacing w:before="0"/>
              <w:jc w:val="left"/>
              <w:rPr>
                <w:rFonts w:ascii="Bookman Old Style" w:hAnsi="Bookman Old Style"/>
                <w:sz w:val="16"/>
              </w:rPr>
            </w:pPr>
          </w:p>
        </w:tc>
      </w:tr>
      <w:tr w:rsidR="007F5FDB" w:rsidRPr="00022F71" w14:paraId="7BAEDC78" w14:textId="77777777" w:rsidTr="00215BD6">
        <w:trPr>
          <w:gridAfter w:val="1"/>
          <w:wAfter w:w="6" w:type="dxa"/>
          <w:trHeight w:val="283"/>
        </w:trPr>
        <w:tc>
          <w:tcPr>
            <w:tcW w:w="464" w:type="dxa"/>
          </w:tcPr>
          <w:p w14:paraId="154F00C1" w14:textId="77777777" w:rsidR="007F5FDB" w:rsidRPr="00022F71" w:rsidRDefault="009C3F9B">
            <w:pPr>
              <w:pStyle w:val="TableParagraph"/>
              <w:spacing w:before="3"/>
              <w:jc w:val="left"/>
              <w:rPr>
                <w:rFonts w:ascii="Bookman Old Style" w:hAnsi="Bookman Old Style"/>
                <w:b/>
                <w:sz w:val="18"/>
              </w:rPr>
            </w:pPr>
            <w:r>
              <w:rPr>
                <w:rFonts w:ascii="Bookman Old Style" w:hAnsi="Bookman Old Style"/>
                <w:sz w:val="16"/>
              </w:rPr>
              <w:tab/>
            </w:r>
          </w:p>
          <w:p w14:paraId="12DCA416"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6</w:t>
            </w:r>
          </w:p>
        </w:tc>
        <w:tc>
          <w:tcPr>
            <w:tcW w:w="4230" w:type="dxa"/>
          </w:tcPr>
          <w:p w14:paraId="358FADC5" w14:textId="77777777" w:rsidR="007F5FDB" w:rsidRPr="00022F71" w:rsidRDefault="007F5FDB">
            <w:pPr>
              <w:pStyle w:val="TableParagraph"/>
              <w:spacing w:before="3"/>
              <w:jc w:val="left"/>
              <w:rPr>
                <w:rFonts w:ascii="Bookman Old Style" w:hAnsi="Bookman Old Style"/>
                <w:b/>
                <w:sz w:val="18"/>
              </w:rPr>
            </w:pPr>
          </w:p>
          <w:p w14:paraId="640A26DF" w14:textId="77777777" w:rsidR="007F5FDB" w:rsidRPr="00022F71" w:rsidRDefault="002C6431">
            <w:pPr>
              <w:pStyle w:val="TableParagraph"/>
              <w:spacing w:before="1"/>
              <w:ind w:left="105"/>
              <w:jc w:val="left"/>
              <w:rPr>
                <w:rFonts w:ascii="Bookman Old Style" w:hAnsi="Bookman Old Style"/>
                <w:sz w:val="16"/>
              </w:rPr>
            </w:pPr>
            <w:r w:rsidRPr="00022F71">
              <w:rPr>
                <w:rFonts w:ascii="Bookman Old Style" w:hAnsi="Bookman Old Style"/>
                <w:sz w:val="16"/>
              </w:rPr>
              <w:t>Kepala Bidang Permukiman</w:t>
            </w:r>
          </w:p>
        </w:tc>
        <w:tc>
          <w:tcPr>
            <w:tcW w:w="857" w:type="dxa"/>
          </w:tcPr>
          <w:p w14:paraId="74821DB6" w14:textId="77777777" w:rsidR="007F5FDB" w:rsidRPr="00022F71" w:rsidRDefault="007F5FDB">
            <w:pPr>
              <w:pStyle w:val="TableParagraph"/>
              <w:spacing w:before="3"/>
              <w:jc w:val="left"/>
              <w:rPr>
                <w:rFonts w:ascii="Bookman Old Style" w:hAnsi="Bookman Old Style"/>
                <w:b/>
                <w:sz w:val="18"/>
              </w:rPr>
            </w:pPr>
          </w:p>
          <w:p w14:paraId="3EBAD41E" w14:textId="77777777" w:rsidR="007F5FDB" w:rsidRPr="00022F71" w:rsidRDefault="002C6431">
            <w:pPr>
              <w:pStyle w:val="TableParagraph"/>
              <w:spacing w:before="1"/>
              <w:ind w:left="201" w:right="192"/>
              <w:rPr>
                <w:rFonts w:ascii="Bookman Old Style" w:hAnsi="Bookman Old Style"/>
                <w:sz w:val="16"/>
              </w:rPr>
            </w:pPr>
            <w:r w:rsidRPr="00022F71">
              <w:rPr>
                <w:rFonts w:ascii="Bookman Old Style" w:hAnsi="Bookman Old Style"/>
                <w:sz w:val="16"/>
              </w:rPr>
              <w:t>11</w:t>
            </w:r>
          </w:p>
        </w:tc>
        <w:tc>
          <w:tcPr>
            <w:tcW w:w="857" w:type="dxa"/>
          </w:tcPr>
          <w:p w14:paraId="20684643" w14:textId="77777777" w:rsidR="007F5FDB" w:rsidRPr="00022F71" w:rsidRDefault="007F5FDB">
            <w:pPr>
              <w:pStyle w:val="TableParagraph"/>
              <w:spacing w:before="3"/>
              <w:jc w:val="left"/>
              <w:rPr>
                <w:rFonts w:ascii="Bookman Old Style" w:hAnsi="Bookman Old Style"/>
                <w:b/>
                <w:sz w:val="18"/>
              </w:rPr>
            </w:pPr>
          </w:p>
          <w:p w14:paraId="5B5C3721" w14:textId="77777777" w:rsidR="007F5FDB" w:rsidRPr="00022F71" w:rsidRDefault="002C6431">
            <w:pPr>
              <w:pStyle w:val="TableParagraph"/>
              <w:spacing w:before="1"/>
              <w:ind w:left="201" w:right="193"/>
              <w:rPr>
                <w:rFonts w:ascii="Bookman Old Style" w:hAnsi="Bookman Old Style"/>
                <w:sz w:val="16"/>
              </w:rPr>
            </w:pPr>
            <w:r w:rsidRPr="00022F71">
              <w:rPr>
                <w:rFonts w:ascii="Bookman Old Style" w:hAnsi="Bookman Old Style"/>
                <w:sz w:val="16"/>
              </w:rPr>
              <w:t>2045</w:t>
            </w:r>
          </w:p>
        </w:tc>
        <w:tc>
          <w:tcPr>
            <w:tcW w:w="379" w:type="dxa"/>
          </w:tcPr>
          <w:p w14:paraId="7BBBCF11" w14:textId="77777777" w:rsidR="007F5FDB" w:rsidRPr="00022F71" w:rsidRDefault="007F5FDB">
            <w:pPr>
              <w:pStyle w:val="TableParagraph"/>
              <w:spacing w:before="3"/>
              <w:jc w:val="left"/>
              <w:rPr>
                <w:rFonts w:ascii="Bookman Old Style" w:hAnsi="Bookman Old Style"/>
                <w:b/>
                <w:sz w:val="18"/>
              </w:rPr>
            </w:pPr>
          </w:p>
          <w:p w14:paraId="6F03B676" w14:textId="77777777" w:rsidR="007F5FDB" w:rsidRPr="00022F71" w:rsidRDefault="002C6431">
            <w:pPr>
              <w:pStyle w:val="TableParagraph"/>
              <w:spacing w:before="1"/>
              <w:ind w:left="5"/>
              <w:rPr>
                <w:rFonts w:ascii="Bookman Old Style" w:hAnsi="Bookman Old Style"/>
                <w:sz w:val="16"/>
              </w:rPr>
            </w:pPr>
            <w:r w:rsidRPr="00022F71">
              <w:rPr>
                <w:rFonts w:ascii="Bookman Old Style" w:hAnsi="Bookman Old Style"/>
                <w:sz w:val="16"/>
              </w:rPr>
              <w:t>1</w:t>
            </w:r>
          </w:p>
        </w:tc>
        <w:tc>
          <w:tcPr>
            <w:tcW w:w="893" w:type="dxa"/>
            <w:tcBorders>
              <w:right w:val="single" w:sz="6" w:space="0" w:color="000000"/>
            </w:tcBorders>
          </w:tcPr>
          <w:p w14:paraId="7C7BAD4C" w14:textId="77777777" w:rsidR="007F5FDB" w:rsidRPr="00022F71" w:rsidRDefault="007F5FDB">
            <w:pPr>
              <w:pStyle w:val="TableParagraph"/>
              <w:spacing w:before="3"/>
              <w:jc w:val="left"/>
              <w:rPr>
                <w:rFonts w:ascii="Bookman Old Style" w:hAnsi="Bookman Old Style"/>
                <w:b/>
                <w:sz w:val="18"/>
              </w:rPr>
            </w:pPr>
          </w:p>
          <w:p w14:paraId="2FB4341F" w14:textId="77777777" w:rsidR="007F5FDB" w:rsidRPr="00022F71" w:rsidRDefault="002C6431">
            <w:pPr>
              <w:pStyle w:val="TableParagraph"/>
              <w:spacing w:before="1"/>
              <w:ind w:left="272" w:right="262"/>
              <w:rPr>
                <w:rFonts w:ascii="Bookman Old Style" w:hAnsi="Bookman Old Style"/>
                <w:sz w:val="16"/>
              </w:rPr>
            </w:pPr>
            <w:r w:rsidRPr="00022F71">
              <w:rPr>
                <w:rFonts w:ascii="Bookman Old Style" w:hAnsi="Bookman Old Style"/>
                <w:sz w:val="16"/>
              </w:rPr>
              <w:t>175</w:t>
            </w:r>
          </w:p>
        </w:tc>
        <w:tc>
          <w:tcPr>
            <w:tcW w:w="379" w:type="dxa"/>
            <w:tcBorders>
              <w:left w:val="single" w:sz="6" w:space="0" w:color="000000"/>
            </w:tcBorders>
          </w:tcPr>
          <w:p w14:paraId="2F405850" w14:textId="77777777" w:rsidR="007F5FDB" w:rsidRPr="00022F71" w:rsidRDefault="007F5FDB">
            <w:pPr>
              <w:pStyle w:val="TableParagraph"/>
              <w:spacing w:before="3"/>
              <w:jc w:val="left"/>
              <w:rPr>
                <w:rFonts w:ascii="Bookman Old Style" w:hAnsi="Bookman Old Style"/>
                <w:b/>
                <w:sz w:val="18"/>
              </w:rPr>
            </w:pPr>
          </w:p>
          <w:p w14:paraId="5288C0BD" w14:textId="77777777" w:rsidR="007F5FDB" w:rsidRPr="00022F71" w:rsidRDefault="002C6431">
            <w:pPr>
              <w:pStyle w:val="TableParagraph"/>
              <w:spacing w:before="1"/>
              <w:ind w:left="4"/>
              <w:rPr>
                <w:rFonts w:ascii="Bookman Old Style" w:hAnsi="Bookman Old Style"/>
                <w:sz w:val="16"/>
              </w:rPr>
            </w:pPr>
            <w:r w:rsidRPr="00022F71">
              <w:rPr>
                <w:rFonts w:ascii="Bookman Old Style" w:hAnsi="Bookman Old Style"/>
                <w:sz w:val="16"/>
              </w:rPr>
              <w:t>1</w:t>
            </w:r>
          </w:p>
        </w:tc>
        <w:tc>
          <w:tcPr>
            <w:tcW w:w="777" w:type="dxa"/>
          </w:tcPr>
          <w:p w14:paraId="6356FE08" w14:textId="77777777" w:rsidR="007F5FDB" w:rsidRPr="00022F71" w:rsidRDefault="007F5FDB">
            <w:pPr>
              <w:pStyle w:val="TableParagraph"/>
              <w:spacing w:before="3"/>
              <w:jc w:val="left"/>
              <w:rPr>
                <w:rFonts w:ascii="Bookman Old Style" w:hAnsi="Bookman Old Style"/>
                <w:b/>
                <w:sz w:val="18"/>
              </w:rPr>
            </w:pPr>
          </w:p>
          <w:p w14:paraId="1B5C5DEA" w14:textId="77777777" w:rsidR="007F5FDB" w:rsidRPr="00022F71" w:rsidRDefault="002C6431">
            <w:pPr>
              <w:pStyle w:val="TableParagraph"/>
              <w:spacing w:before="1"/>
              <w:ind w:left="213" w:right="204"/>
              <w:rPr>
                <w:rFonts w:ascii="Bookman Old Style" w:hAnsi="Bookman Old Style"/>
                <w:sz w:val="16"/>
              </w:rPr>
            </w:pPr>
            <w:r w:rsidRPr="00022F71">
              <w:rPr>
                <w:rFonts w:ascii="Bookman Old Style" w:hAnsi="Bookman Old Style"/>
                <w:sz w:val="16"/>
              </w:rPr>
              <w:t>100</w:t>
            </w:r>
          </w:p>
        </w:tc>
        <w:tc>
          <w:tcPr>
            <w:tcW w:w="379" w:type="dxa"/>
          </w:tcPr>
          <w:p w14:paraId="418B87CA" w14:textId="77777777" w:rsidR="007F5FDB" w:rsidRPr="00022F71" w:rsidRDefault="007F5FDB">
            <w:pPr>
              <w:pStyle w:val="TableParagraph"/>
              <w:spacing w:before="3"/>
              <w:jc w:val="left"/>
              <w:rPr>
                <w:rFonts w:ascii="Bookman Old Style" w:hAnsi="Bookman Old Style"/>
                <w:b/>
                <w:sz w:val="18"/>
              </w:rPr>
            </w:pPr>
          </w:p>
          <w:p w14:paraId="20E5298D" w14:textId="77777777" w:rsidR="007F5FDB" w:rsidRPr="00022F71" w:rsidRDefault="002C6431">
            <w:pPr>
              <w:pStyle w:val="TableParagraph"/>
              <w:spacing w:before="1"/>
              <w:ind w:left="3"/>
              <w:rPr>
                <w:rFonts w:ascii="Bookman Old Style" w:hAnsi="Bookman Old Style"/>
                <w:sz w:val="16"/>
              </w:rPr>
            </w:pPr>
            <w:r w:rsidRPr="00022F71">
              <w:rPr>
                <w:rFonts w:ascii="Bookman Old Style" w:hAnsi="Bookman Old Style"/>
                <w:sz w:val="16"/>
              </w:rPr>
              <w:t>2</w:t>
            </w:r>
          </w:p>
        </w:tc>
        <w:tc>
          <w:tcPr>
            <w:tcW w:w="818" w:type="dxa"/>
          </w:tcPr>
          <w:p w14:paraId="1277BF8C" w14:textId="77777777" w:rsidR="007F5FDB" w:rsidRPr="00022F71" w:rsidRDefault="007F5FDB">
            <w:pPr>
              <w:pStyle w:val="TableParagraph"/>
              <w:spacing w:before="3"/>
              <w:jc w:val="left"/>
              <w:rPr>
                <w:rFonts w:ascii="Bookman Old Style" w:hAnsi="Bookman Old Style"/>
                <w:b/>
                <w:sz w:val="18"/>
              </w:rPr>
            </w:pPr>
          </w:p>
          <w:p w14:paraId="16FC0F9D" w14:textId="77777777" w:rsidR="007F5FDB" w:rsidRPr="00022F71" w:rsidRDefault="002C6431">
            <w:pPr>
              <w:pStyle w:val="TableParagraph"/>
              <w:spacing w:before="1"/>
              <w:ind w:left="235" w:right="227"/>
              <w:rPr>
                <w:rFonts w:ascii="Bookman Old Style" w:hAnsi="Bookman Old Style"/>
                <w:sz w:val="16"/>
              </w:rPr>
            </w:pPr>
            <w:r w:rsidRPr="00022F71">
              <w:rPr>
                <w:rFonts w:ascii="Bookman Old Style" w:hAnsi="Bookman Old Style"/>
                <w:sz w:val="16"/>
              </w:rPr>
              <w:t>775</w:t>
            </w:r>
          </w:p>
        </w:tc>
        <w:tc>
          <w:tcPr>
            <w:tcW w:w="336" w:type="dxa"/>
          </w:tcPr>
          <w:p w14:paraId="5EEFC4E3" w14:textId="77777777" w:rsidR="007F5FDB" w:rsidRPr="00022F71" w:rsidRDefault="007F5FDB">
            <w:pPr>
              <w:pStyle w:val="TableParagraph"/>
              <w:spacing w:before="3"/>
              <w:jc w:val="left"/>
              <w:rPr>
                <w:rFonts w:ascii="Bookman Old Style" w:hAnsi="Bookman Old Style"/>
                <w:b/>
                <w:sz w:val="18"/>
              </w:rPr>
            </w:pPr>
          </w:p>
          <w:p w14:paraId="2F6123EA" w14:textId="77777777" w:rsidR="007F5FDB" w:rsidRPr="00022F71" w:rsidRDefault="002C6431">
            <w:pPr>
              <w:pStyle w:val="TableParagraph"/>
              <w:spacing w:before="1"/>
              <w:ind w:left="9"/>
              <w:rPr>
                <w:rFonts w:ascii="Bookman Old Style" w:hAnsi="Bookman Old Style"/>
                <w:sz w:val="16"/>
              </w:rPr>
            </w:pPr>
            <w:r w:rsidRPr="00022F71">
              <w:rPr>
                <w:rFonts w:ascii="Bookman Old Style" w:hAnsi="Bookman Old Style"/>
                <w:sz w:val="16"/>
              </w:rPr>
              <w:t>2</w:t>
            </w:r>
          </w:p>
        </w:tc>
        <w:tc>
          <w:tcPr>
            <w:tcW w:w="749" w:type="dxa"/>
          </w:tcPr>
          <w:p w14:paraId="3CAB8D9E" w14:textId="77777777" w:rsidR="007F5FDB" w:rsidRPr="00022F71" w:rsidRDefault="007F5FDB">
            <w:pPr>
              <w:pStyle w:val="TableParagraph"/>
              <w:spacing w:before="3"/>
              <w:jc w:val="left"/>
              <w:rPr>
                <w:rFonts w:ascii="Bookman Old Style" w:hAnsi="Bookman Old Style"/>
                <w:b/>
                <w:sz w:val="18"/>
              </w:rPr>
            </w:pPr>
          </w:p>
          <w:p w14:paraId="1C64B66D" w14:textId="77777777" w:rsidR="007F5FDB" w:rsidRPr="00022F71" w:rsidRDefault="002C6431">
            <w:pPr>
              <w:pStyle w:val="TableParagraph"/>
              <w:spacing w:before="1"/>
              <w:ind w:left="196" w:right="186"/>
              <w:rPr>
                <w:rFonts w:ascii="Bookman Old Style" w:hAnsi="Bookman Old Style"/>
                <w:sz w:val="16"/>
              </w:rPr>
            </w:pPr>
            <w:r w:rsidRPr="00022F71">
              <w:rPr>
                <w:rFonts w:ascii="Bookman Old Style" w:hAnsi="Bookman Old Style"/>
                <w:sz w:val="16"/>
              </w:rPr>
              <w:t>50</w:t>
            </w:r>
          </w:p>
        </w:tc>
        <w:tc>
          <w:tcPr>
            <w:tcW w:w="337" w:type="dxa"/>
          </w:tcPr>
          <w:p w14:paraId="5EB726C6" w14:textId="77777777" w:rsidR="007F5FDB" w:rsidRPr="00022F71" w:rsidRDefault="007F5FDB">
            <w:pPr>
              <w:pStyle w:val="TableParagraph"/>
              <w:spacing w:before="3"/>
              <w:jc w:val="left"/>
              <w:rPr>
                <w:rFonts w:ascii="Bookman Old Style" w:hAnsi="Bookman Old Style"/>
                <w:b/>
                <w:sz w:val="18"/>
              </w:rPr>
            </w:pPr>
          </w:p>
          <w:p w14:paraId="33575618" w14:textId="77777777" w:rsidR="007F5FDB" w:rsidRPr="00022F71" w:rsidRDefault="002C6431">
            <w:pPr>
              <w:pStyle w:val="TableParagraph"/>
              <w:spacing w:before="1"/>
              <w:ind w:left="117"/>
              <w:jc w:val="left"/>
              <w:rPr>
                <w:rFonts w:ascii="Bookman Old Style" w:hAnsi="Bookman Old Style"/>
                <w:sz w:val="16"/>
              </w:rPr>
            </w:pPr>
            <w:r w:rsidRPr="00022F71">
              <w:rPr>
                <w:rFonts w:ascii="Bookman Old Style" w:hAnsi="Bookman Old Style"/>
                <w:sz w:val="16"/>
              </w:rPr>
              <w:t>1</w:t>
            </w:r>
          </w:p>
        </w:tc>
        <w:tc>
          <w:tcPr>
            <w:tcW w:w="778" w:type="dxa"/>
          </w:tcPr>
          <w:p w14:paraId="388E9A3B" w14:textId="77777777" w:rsidR="007F5FDB" w:rsidRPr="00022F71" w:rsidRDefault="007F5FDB">
            <w:pPr>
              <w:pStyle w:val="TableParagraph"/>
              <w:spacing w:before="3"/>
              <w:jc w:val="left"/>
              <w:rPr>
                <w:rFonts w:ascii="Bookman Old Style" w:hAnsi="Bookman Old Style"/>
                <w:b/>
                <w:sz w:val="18"/>
              </w:rPr>
            </w:pPr>
          </w:p>
          <w:p w14:paraId="51BF9629" w14:textId="77777777" w:rsidR="007F5FDB" w:rsidRPr="00022F71" w:rsidRDefault="002C6431">
            <w:pPr>
              <w:pStyle w:val="TableParagraph"/>
              <w:spacing w:before="1"/>
              <w:ind w:left="262" w:right="254"/>
              <w:rPr>
                <w:rFonts w:ascii="Bookman Old Style" w:hAnsi="Bookman Old Style"/>
                <w:sz w:val="16"/>
              </w:rPr>
            </w:pPr>
            <w:r w:rsidRPr="00022F71">
              <w:rPr>
                <w:rFonts w:ascii="Bookman Old Style" w:hAnsi="Bookman Old Style"/>
                <w:sz w:val="16"/>
              </w:rPr>
              <w:t>30</w:t>
            </w:r>
          </w:p>
        </w:tc>
        <w:tc>
          <w:tcPr>
            <w:tcW w:w="411" w:type="dxa"/>
          </w:tcPr>
          <w:p w14:paraId="3DF07CBC" w14:textId="77777777" w:rsidR="007F5FDB" w:rsidRPr="00022F71" w:rsidRDefault="007F5FDB">
            <w:pPr>
              <w:pStyle w:val="TableParagraph"/>
              <w:spacing w:before="3"/>
              <w:jc w:val="left"/>
              <w:rPr>
                <w:rFonts w:ascii="Bookman Old Style" w:hAnsi="Bookman Old Style"/>
                <w:b/>
                <w:sz w:val="18"/>
              </w:rPr>
            </w:pPr>
          </w:p>
          <w:p w14:paraId="4DEE09F8" w14:textId="77777777" w:rsidR="007F5FDB" w:rsidRPr="00022F71" w:rsidRDefault="002C6431">
            <w:pPr>
              <w:pStyle w:val="TableParagraph"/>
              <w:spacing w:before="1"/>
              <w:ind w:left="9"/>
              <w:rPr>
                <w:rFonts w:ascii="Bookman Old Style" w:hAnsi="Bookman Old Style"/>
                <w:sz w:val="16"/>
              </w:rPr>
            </w:pPr>
            <w:r w:rsidRPr="00022F71">
              <w:rPr>
                <w:rFonts w:ascii="Bookman Old Style" w:hAnsi="Bookman Old Style"/>
                <w:sz w:val="16"/>
              </w:rPr>
              <w:t>3</w:t>
            </w:r>
          </w:p>
        </w:tc>
        <w:tc>
          <w:tcPr>
            <w:tcW w:w="742" w:type="dxa"/>
          </w:tcPr>
          <w:p w14:paraId="4001487C" w14:textId="77777777" w:rsidR="007F5FDB" w:rsidRPr="00022F71" w:rsidRDefault="007F5FDB">
            <w:pPr>
              <w:pStyle w:val="TableParagraph"/>
              <w:spacing w:before="3"/>
              <w:jc w:val="left"/>
              <w:rPr>
                <w:rFonts w:ascii="Bookman Old Style" w:hAnsi="Bookman Old Style"/>
                <w:b/>
                <w:sz w:val="18"/>
              </w:rPr>
            </w:pPr>
          </w:p>
          <w:p w14:paraId="0C468B47" w14:textId="77777777" w:rsidR="007F5FDB" w:rsidRPr="00022F71" w:rsidRDefault="002C6431">
            <w:pPr>
              <w:pStyle w:val="TableParagraph"/>
              <w:spacing w:before="1"/>
              <w:ind w:left="219"/>
              <w:jc w:val="left"/>
              <w:rPr>
                <w:rFonts w:ascii="Bookman Old Style" w:hAnsi="Bookman Old Style"/>
                <w:sz w:val="16"/>
              </w:rPr>
            </w:pPr>
            <w:r w:rsidRPr="00022F71">
              <w:rPr>
                <w:rFonts w:ascii="Bookman Old Style" w:hAnsi="Bookman Old Style"/>
                <w:sz w:val="16"/>
              </w:rPr>
              <w:t>340</w:t>
            </w:r>
          </w:p>
        </w:tc>
        <w:tc>
          <w:tcPr>
            <w:tcW w:w="392" w:type="dxa"/>
          </w:tcPr>
          <w:p w14:paraId="0959C830" w14:textId="77777777" w:rsidR="007F5FDB" w:rsidRPr="00022F71" w:rsidRDefault="007F5FDB">
            <w:pPr>
              <w:pStyle w:val="TableParagraph"/>
              <w:spacing w:before="3"/>
              <w:jc w:val="left"/>
              <w:rPr>
                <w:rFonts w:ascii="Bookman Old Style" w:hAnsi="Bookman Old Style"/>
                <w:b/>
                <w:sz w:val="18"/>
              </w:rPr>
            </w:pPr>
          </w:p>
          <w:p w14:paraId="54617F0D" w14:textId="77777777" w:rsidR="007F5FDB" w:rsidRPr="00022F71" w:rsidRDefault="002C6431">
            <w:pPr>
              <w:pStyle w:val="TableParagraph"/>
              <w:spacing w:before="1"/>
              <w:ind w:left="2"/>
              <w:rPr>
                <w:rFonts w:ascii="Bookman Old Style" w:hAnsi="Bookman Old Style"/>
                <w:sz w:val="16"/>
              </w:rPr>
            </w:pPr>
            <w:r w:rsidRPr="00022F71">
              <w:rPr>
                <w:rFonts w:ascii="Bookman Old Style" w:hAnsi="Bookman Old Style"/>
                <w:sz w:val="16"/>
              </w:rPr>
              <w:t>2</w:t>
            </w:r>
          </w:p>
        </w:tc>
        <w:tc>
          <w:tcPr>
            <w:tcW w:w="735" w:type="dxa"/>
          </w:tcPr>
          <w:p w14:paraId="3B53F69B" w14:textId="77777777" w:rsidR="007F5FDB" w:rsidRPr="00022F71" w:rsidRDefault="007F5FDB">
            <w:pPr>
              <w:pStyle w:val="TableParagraph"/>
              <w:spacing w:before="3"/>
              <w:jc w:val="left"/>
              <w:rPr>
                <w:rFonts w:ascii="Bookman Old Style" w:hAnsi="Bookman Old Style"/>
                <w:b/>
                <w:sz w:val="18"/>
              </w:rPr>
            </w:pPr>
          </w:p>
          <w:p w14:paraId="1F286CD4" w14:textId="77777777" w:rsidR="007F5FDB" w:rsidRPr="00022F71" w:rsidRDefault="002C6431">
            <w:pPr>
              <w:pStyle w:val="TableParagraph"/>
              <w:spacing w:before="1"/>
              <w:ind w:left="215"/>
              <w:jc w:val="left"/>
              <w:rPr>
                <w:rFonts w:ascii="Bookman Old Style" w:hAnsi="Bookman Old Style"/>
                <w:sz w:val="16"/>
              </w:rPr>
            </w:pPr>
            <w:r w:rsidRPr="00022F71">
              <w:rPr>
                <w:rFonts w:ascii="Bookman Old Style" w:hAnsi="Bookman Old Style"/>
                <w:sz w:val="16"/>
              </w:rPr>
              <w:t>575</w:t>
            </w:r>
          </w:p>
        </w:tc>
        <w:tc>
          <w:tcPr>
            <w:tcW w:w="1283" w:type="dxa"/>
          </w:tcPr>
          <w:p w14:paraId="6CE3D6A8" w14:textId="77777777" w:rsidR="007F5FDB" w:rsidRPr="00022F71" w:rsidRDefault="007F5FDB">
            <w:pPr>
              <w:pStyle w:val="TableParagraph"/>
              <w:spacing w:before="0"/>
              <w:jc w:val="left"/>
              <w:rPr>
                <w:rFonts w:ascii="Bookman Old Style" w:hAnsi="Bookman Old Style"/>
                <w:sz w:val="16"/>
              </w:rPr>
            </w:pPr>
          </w:p>
        </w:tc>
      </w:tr>
      <w:tr w:rsidR="007F5FDB" w:rsidRPr="00022F71" w14:paraId="6AE1DC73" w14:textId="77777777" w:rsidTr="00215BD6">
        <w:trPr>
          <w:gridAfter w:val="1"/>
          <w:wAfter w:w="6" w:type="dxa"/>
          <w:trHeight w:val="283"/>
        </w:trPr>
        <w:tc>
          <w:tcPr>
            <w:tcW w:w="464" w:type="dxa"/>
          </w:tcPr>
          <w:p w14:paraId="7E4CE818" w14:textId="77777777" w:rsidR="007F5FDB" w:rsidRPr="00022F71" w:rsidRDefault="002C6431">
            <w:pPr>
              <w:pStyle w:val="TableParagraph"/>
              <w:spacing w:before="138"/>
              <w:ind w:left="10"/>
              <w:rPr>
                <w:rFonts w:ascii="Bookman Old Style" w:hAnsi="Bookman Old Style"/>
                <w:sz w:val="16"/>
              </w:rPr>
            </w:pPr>
            <w:r w:rsidRPr="00022F71">
              <w:rPr>
                <w:rFonts w:ascii="Bookman Old Style" w:hAnsi="Bookman Old Style"/>
                <w:sz w:val="16"/>
              </w:rPr>
              <w:t>7</w:t>
            </w:r>
          </w:p>
        </w:tc>
        <w:tc>
          <w:tcPr>
            <w:tcW w:w="4230" w:type="dxa"/>
          </w:tcPr>
          <w:p w14:paraId="6770CE56" w14:textId="77777777" w:rsidR="007F5FDB" w:rsidRPr="00022F71" w:rsidRDefault="002C6431">
            <w:pPr>
              <w:pStyle w:val="TableParagraph"/>
              <w:spacing w:before="138"/>
              <w:ind w:left="105"/>
              <w:jc w:val="left"/>
              <w:rPr>
                <w:rFonts w:ascii="Bookman Old Style" w:hAnsi="Bookman Old Style"/>
                <w:sz w:val="16"/>
              </w:rPr>
            </w:pPr>
            <w:r w:rsidRPr="00022F71">
              <w:rPr>
                <w:rFonts w:ascii="Bookman Old Style" w:hAnsi="Bookman Old Style"/>
                <w:sz w:val="16"/>
              </w:rPr>
              <w:t>Kepala Bidang Pertanahan</w:t>
            </w:r>
          </w:p>
        </w:tc>
        <w:tc>
          <w:tcPr>
            <w:tcW w:w="857" w:type="dxa"/>
          </w:tcPr>
          <w:p w14:paraId="6DA8AF8D" w14:textId="77777777" w:rsidR="007F5FDB" w:rsidRPr="00022F71" w:rsidRDefault="002C6431">
            <w:pPr>
              <w:pStyle w:val="TableParagraph"/>
              <w:spacing w:before="138"/>
              <w:ind w:left="201" w:right="192"/>
              <w:rPr>
                <w:rFonts w:ascii="Bookman Old Style" w:hAnsi="Bookman Old Style"/>
                <w:sz w:val="16"/>
              </w:rPr>
            </w:pPr>
            <w:r w:rsidRPr="00022F71">
              <w:rPr>
                <w:rFonts w:ascii="Bookman Old Style" w:hAnsi="Bookman Old Style"/>
                <w:sz w:val="16"/>
              </w:rPr>
              <w:t>11</w:t>
            </w:r>
          </w:p>
        </w:tc>
        <w:tc>
          <w:tcPr>
            <w:tcW w:w="857" w:type="dxa"/>
          </w:tcPr>
          <w:p w14:paraId="7B63AD27" w14:textId="77777777" w:rsidR="007F5FDB" w:rsidRPr="00022F71" w:rsidRDefault="002C6431">
            <w:pPr>
              <w:pStyle w:val="TableParagraph"/>
              <w:spacing w:before="138"/>
              <w:ind w:left="201" w:right="193"/>
              <w:rPr>
                <w:rFonts w:ascii="Bookman Old Style" w:hAnsi="Bookman Old Style"/>
                <w:sz w:val="16"/>
              </w:rPr>
            </w:pPr>
            <w:r w:rsidRPr="00022F71">
              <w:rPr>
                <w:rFonts w:ascii="Bookman Old Style" w:hAnsi="Bookman Old Style"/>
                <w:sz w:val="16"/>
              </w:rPr>
              <w:t>2045</w:t>
            </w:r>
          </w:p>
        </w:tc>
        <w:tc>
          <w:tcPr>
            <w:tcW w:w="379" w:type="dxa"/>
          </w:tcPr>
          <w:p w14:paraId="39F6B7F7" w14:textId="77777777" w:rsidR="007F5FDB" w:rsidRPr="00022F71" w:rsidRDefault="002C6431">
            <w:pPr>
              <w:pStyle w:val="TableParagraph"/>
              <w:spacing w:before="138"/>
              <w:ind w:left="5"/>
              <w:rPr>
                <w:rFonts w:ascii="Bookman Old Style" w:hAnsi="Bookman Old Style"/>
                <w:sz w:val="16"/>
              </w:rPr>
            </w:pPr>
            <w:r w:rsidRPr="00022F71">
              <w:rPr>
                <w:rFonts w:ascii="Bookman Old Style" w:hAnsi="Bookman Old Style"/>
                <w:sz w:val="16"/>
              </w:rPr>
              <w:t>1</w:t>
            </w:r>
          </w:p>
        </w:tc>
        <w:tc>
          <w:tcPr>
            <w:tcW w:w="893" w:type="dxa"/>
            <w:tcBorders>
              <w:right w:val="single" w:sz="6" w:space="0" w:color="000000"/>
            </w:tcBorders>
          </w:tcPr>
          <w:p w14:paraId="48FC4FE1" w14:textId="77777777" w:rsidR="007F5FDB" w:rsidRPr="00022F71" w:rsidRDefault="002C6431">
            <w:pPr>
              <w:pStyle w:val="TableParagraph"/>
              <w:spacing w:before="138"/>
              <w:ind w:left="272" w:right="262"/>
              <w:rPr>
                <w:rFonts w:ascii="Bookman Old Style" w:hAnsi="Bookman Old Style"/>
                <w:sz w:val="16"/>
              </w:rPr>
            </w:pPr>
            <w:r w:rsidRPr="00022F71">
              <w:rPr>
                <w:rFonts w:ascii="Bookman Old Style" w:hAnsi="Bookman Old Style"/>
                <w:sz w:val="16"/>
              </w:rPr>
              <w:t>175</w:t>
            </w:r>
          </w:p>
        </w:tc>
        <w:tc>
          <w:tcPr>
            <w:tcW w:w="379" w:type="dxa"/>
            <w:tcBorders>
              <w:left w:val="single" w:sz="6" w:space="0" w:color="000000"/>
            </w:tcBorders>
          </w:tcPr>
          <w:p w14:paraId="129139B7" w14:textId="77777777" w:rsidR="007F5FDB" w:rsidRPr="00022F71" w:rsidRDefault="002C6431">
            <w:pPr>
              <w:pStyle w:val="TableParagraph"/>
              <w:spacing w:before="138"/>
              <w:ind w:left="4"/>
              <w:rPr>
                <w:rFonts w:ascii="Bookman Old Style" w:hAnsi="Bookman Old Style"/>
                <w:sz w:val="16"/>
              </w:rPr>
            </w:pPr>
            <w:r w:rsidRPr="00022F71">
              <w:rPr>
                <w:rFonts w:ascii="Bookman Old Style" w:hAnsi="Bookman Old Style"/>
                <w:sz w:val="16"/>
              </w:rPr>
              <w:t>1</w:t>
            </w:r>
          </w:p>
        </w:tc>
        <w:tc>
          <w:tcPr>
            <w:tcW w:w="777" w:type="dxa"/>
          </w:tcPr>
          <w:p w14:paraId="685FE630" w14:textId="77777777" w:rsidR="007F5FDB" w:rsidRPr="00022F71" w:rsidRDefault="002C6431">
            <w:pPr>
              <w:pStyle w:val="TableParagraph"/>
              <w:spacing w:before="138"/>
              <w:ind w:left="213" w:right="204"/>
              <w:rPr>
                <w:rFonts w:ascii="Bookman Old Style" w:hAnsi="Bookman Old Style"/>
                <w:sz w:val="16"/>
              </w:rPr>
            </w:pPr>
            <w:r w:rsidRPr="00022F71">
              <w:rPr>
                <w:rFonts w:ascii="Bookman Old Style" w:hAnsi="Bookman Old Style"/>
                <w:sz w:val="16"/>
              </w:rPr>
              <w:t>100</w:t>
            </w:r>
          </w:p>
        </w:tc>
        <w:tc>
          <w:tcPr>
            <w:tcW w:w="379" w:type="dxa"/>
          </w:tcPr>
          <w:p w14:paraId="420EAEEE" w14:textId="77777777" w:rsidR="007F5FDB" w:rsidRPr="00022F71" w:rsidRDefault="002C6431">
            <w:pPr>
              <w:pStyle w:val="TableParagraph"/>
              <w:spacing w:before="138"/>
              <w:ind w:left="3"/>
              <w:rPr>
                <w:rFonts w:ascii="Bookman Old Style" w:hAnsi="Bookman Old Style"/>
                <w:sz w:val="16"/>
              </w:rPr>
            </w:pPr>
            <w:r w:rsidRPr="00022F71">
              <w:rPr>
                <w:rFonts w:ascii="Bookman Old Style" w:hAnsi="Bookman Old Style"/>
                <w:sz w:val="16"/>
              </w:rPr>
              <w:t>2</w:t>
            </w:r>
          </w:p>
        </w:tc>
        <w:tc>
          <w:tcPr>
            <w:tcW w:w="818" w:type="dxa"/>
          </w:tcPr>
          <w:p w14:paraId="4859C517" w14:textId="77777777" w:rsidR="007F5FDB" w:rsidRPr="00022F71" w:rsidRDefault="002C6431">
            <w:pPr>
              <w:pStyle w:val="TableParagraph"/>
              <w:spacing w:before="138"/>
              <w:ind w:left="235" w:right="227"/>
              <w:rPr>
                <w:rFonts w:ascii="Bookman Old Style" w:hAnsi="Bookman Old Style"/>
                <w:sz w:val="16"/>
              </w:rPr>
            </w:pPr>
            <w:r w:rsidRPr="00022F71">
              <w:rPr>
                <w:rFonts w:ascii="Bookman Old Style" w:hAnsi="Bookman Old Style"/>
                <w:sz w:val="16"/>
              </w:rPr>
              <w:t>775</w:t>
            </w:r>
          </w:p>
        </w:tc>
        <w:tc>
          <w:tcPr>
            <w:tcW w:w="336" w:type="dxa"/>
          </w:tcPr>
          <w:p w14:paraId="36EADB06" w14:textId="77777777" w:rsidR="007F5FDB" w:rsidRPr="00022F71" w:rsidRDefault="002C6431">
            <w:pPr>
              <w:pStyle w:val="TableParagraph"/>
              <w:spacing w:before="138"/>
              <w:ind w:left="9"/>
              <w:rPr>
                <w:rFonts w:ascii="Bookman Old Style" w:hAnsi="Bookman Old Style"/>
                <w:sz w:val="16"/>
              </w:rPr>
            </w:pPr>
            <w:r w:rsidRPr="00022F71">
              <w:rPr>
                <w:rFonts w:ascii="Bookman Old Style" w:hAnsi="Bookman Old Style"/>
                <w:sz w:val="16"/>
              </w:rPr>
              <w:t>2</w:t>
            </w:r>
          </w:p>
        </w:tc>
        <w:tc>
          <w:tcPr>
            <w:tcW w:w="749" w:type="dxa"/>
          </w:tcPr>
          <w:p w14:paraId="6AE13C96" w14:textId="77777777" w:rsidR="007F5FDB" w:rsidRPr="00022F71" w:rsidRDefault="002C6431">
            <w:pPr>
              <w:pStyle w:val="TableParagraph"/>
              <w:spacing w:before="138"/>
              <w:ind w:left="196" w:right="186"/>
              <w:rPr>
                <w:rFonts w:ascii="Bookman Old Style" w:hAnsi="Bookman Old Style"/>
                <w:sz w:val="16"/>
              </w:rPr>
            </w:pPr>
            <w:r w:rsidRPr="00022F71">
              <w:rPr>
                <w:rFonts w:ascii="Bookman Old Style" w:hAnsi="Bookman Old Style"/>
                <w:sz w:val="16"/>
              </w:rPr>
              <w:t>50</w:t>
            </w:r>
          </w:p>
        </w:tc>
        <w:tc>
          <w:tcPr>
            <w:tcW w:w="337" w:type="dxa"/>
          </w:tcPr>
          <w:p w14:paraId="5DDE244D" w14:textId="77777777" w:rsidR="007F5FDB" w:rsidRPr="00022F71" w:rsidRDefault="002C6431">
            <w:pPr>
              <w:pStyle w:val="TableParagraph"/>
              <w:spacing w:before="138"/>
              <w:ind w:left="117"/>
              <w:jc w:val="left"/>
              <w:rPr>
                <w:rFonts w:ascii="Bookman Old Style" w:hAnsi="Bookman Old Style"/>
                <w:sz w:val="16"/>
              </w:rPr>
            </w:pPr>
            <w:r w:rsidRPr="00022F71">
              <w:rPr>
                <w:rFonts w:ascii="Bookman Old Style" w:hAnsi="Bookman Old Style"/>
                <w:sz w:val="16"/>
              </w:rPr>
              <w:t>1</w:t>
            </w:r>
          </w:p>
        </w:tc>
        <w:tc>
          <w:tcPr>
            <w:tcW w:w="778" w:type="dxa"/>
          </w:tcPr>
          <w:p w14:paraId="2E2387B3" w14:textId="77777777" w:rsidR="007F5FDB" w:rsidRPr="00022F71" w:rsidRDefault="002C6431">
            <w:pPr>
              <w:pStyle w:val="TableParagraph"/>
              <w:spacing w:before="138"/>
              <w:ind w:left="262" w:right="254"/>
              <w:rPr>
                <w:rFonts w:ascii="Bookman Old Style" w:hAnsi="Bookman Old Style"/>
                <w:sz w:val="16"/>
              </w:rPr>
            </w:pPr>
            <w:r w:rsidRPr="00022F71">
              <w:rPr>
                <w:rFonts w:ascii="Bookman Old Style" w:hAnsi="Bookman Old Style"/>
                <w:sz w:val="16"/>
              </w:rPr>
              <w:t>30</w:t>
            </w:r>
          </w:p>
        </w:tc>
        <w:tc>
          <w:tcPr>
            <w:tcW w:w="411" w:type="dxa"/>
          </w:tcPr>
          <w:p w14:paraId="24199CD2" w14:textId="77777777" w:rsidR="007F5FDB" w:rsidRPr="00022F71" w:rsidRDefault="002C6431">
            <w:pPr>
              <w:pStyle w:val="TableParagraph"/>
              <w:spacing w:before="138"/>
              <w:ind w:left="9"/>
              <w:rPr>
                <w:rFonts w:ascii="Bookman Old Style" w:hAnsi="Bookman Old Style"/>
                <w:sz w:val="16"/>
              </w:rPr>
            </w:pPr>
            <w:r w:rsidRPr="00022F71">
              <w:rPr>
                <w:rFonts w:ascii="Bookman Old Style" w:hAnsi="Bookman Old Style"/>
                <w:sz w:val="16"/>
              </w:rPr>
              <w:t>3</w:t>
            </w:r>
          </w:p>
        </w:tc>
        <w:tc>
          <w:tcPr>
            <w:tcW w:w="742" w:type="dxa"/>
          </w:tcPr>
          <w:p w14:paraId="05A1E003" w14:textId="77777777" w:rsidR="007F5FDB" w:rsidRPr="00022F71" w:rsidRDefault="002C6431">
            <w:pPr>
              <w:pStyle w:val="TableParagraph"/>
              <w:spacing w:before="138"/>
              <w:ind w:left="219"/>
              <w:jc w:val="left"/>
              <w:rPr>
                <w:rFonts w:ascii="Bookman Old Style" w:hAnsi="Bookman Old Style"/>
                <w:sz w:val="16"/>
              </w:rPr>
            </w:pPr>
            <w:r w:rsidRPr="00022F71">
              <w:rPr>
                <w:rFonts w:ascii="Bookman Old Style" w:hAnsi="Bookman Old Style"/>
                <w:sz w:val="16"/>
              </w:rPr>
              <w:t>340</w:t>
            </w:r>
          </w:p>
        </w:tc>
        <w:tc>
          <w:tcPr>
            <w:tcW w:w="392" w:type="dxa"/>
          </w:tcPr>
          <w:p w14:paraId="2E1B7DA7" w14:textId="77777777" w:rsidR="007F5FDB" w:rsidRPr="00022F71" w:rsidRDefault="002C6431">
            <w:pPr>
              <w:pStyle w:val="TableParagraph"/>
              <w:spacing w:before="138"/>
              <w:ind w:left="2"/>
              <w:rPr>
                <w:rFonts w:ascii="Bookman Old Style" w:hAnsi="Bookman Old Style"/>
                <w:sz w:val="16"/>
              </w:rPr>
            </w:pPr>
            <w:r w:rsidRPr="00022F71">
              <w:rPr>
                <w:rFonts w:ascii="Bookman Old Style" w:hAnsi="Bookman Old Style"/>
                <w:sz w:val="16"/>
              </w:rPr>
              <w:t>2</w:t>
            </w:r>
          </w:p>
        </w:tc>
        <w:tc>
          <w:tcPr>
            <w:tcW w:w="735" w:type="dxa"/>
          </w:tcPr>
          <w:p w14:paraId="6FB029BC" w14:textId="77777777" w:rsidR="007F5FDB" w:rsidRPr="00022F71" w:rsidRDefault="002C6431">
            <w:pPr>
              <w:pStyle w:val="TableParagraph"/>
              <w:spacing w:before="138"/>
              <w:ind w:left="215"/>
              <w:jc w:val="left"/>
              <w:rPr>
                <w:rFonts w:ascii="Bookman Old Style" w:hAnsi="Bookman Old Style"/>
                <w:sz w:val="16"/>
              </w:rPr>
            </w:pPr>
            <w:r w:rsidRPr="00022F71">
              <w:rPr>
                <w:rFonts w:ascii="Bookman Old Style" w:hAnsi="Bookman Old Style"/>
                <w:sz w:val="16"/>
              </w:rPr>
              <w:t>575</w:t>
            </w:r>
          </w:p>
        </w:tc>
        <w:tc>
          <w:tcPr>
            <w:tcW w:w="1283" w:type="dxa"/>
          </w:tcPr>
          <w:p w14:paraId="543E08BB" w14:textId="77777777" w:rsidR="007F5FDB" w:rsidRPr="00022F71" w:rsidRDefault="007F5FDB">
            <w:pPr>
              <w:pStyle w:val="TableParagraph"/>
              <w:spacing w:before="0"/>
              <w:jc w:val="left"/>
              <w:rPr>
                <w:rFonts w:ascii="Bookman Old Style" w:hAnsi="Bookman Old Style"/>
                <w:sz w:val="16"/>
              </w:rPr>
            </w:pPr>
          </w:p>
        </w:tc>
      </w:tr>
    </w:tbl>
    <w:p w14:paraId="75D324E8" w14:textId="77777777" w:rsidR="007F5FDB" w:rsidRDefault="007F5FDB">
      <w:pPr>
        <w:pStyle w:val="BodyText"/>
        <w:spacing w:before="6"/>
        <w:rPr>
          <w:rFonts w:ascii="Bookman Old Style" w:hAnsi="Bookman Old Style"/>
          <w:sz w:val="21"/>
        </w:rPr>
      </w:pPr>
    </w:p>
    <w:p w14:paraId="5E840384" w14:textId="77777777" w:rsidR="00B70E19" w:rsidRDefault="00B70E19">
      <w:pPr>
        <w:pStyle w:val="BodyText"/>
        <w:spacing w:before="6"/>
        <w:rPr>
          <w:rFonts w:ascii="Bookman Old Style" w:hAnsi="Bookman Old Style"/>
          <w:sz w:val="21"/>
        </w:rPr>
      </w:pPr>
    </w:p>
    <w:p w14:paraId="30CCC598" w14:textId="77777777" w:rsidR="006B7038" w:rsidRDefault="006B7038">
      <w:pPr>
        <w:pStyle w:val="BodyText"/>
        <w:spacing w:before="6"/>
        <w:rPr>
          <w:rFonts w:ascii="Bookman Old Style" w:hAnsi="Bookman Old Style"/>
          <w:sz w:val="21"/>
        </w:rPr>
      </w:pPr>
    </w:p>
    <w:p w14:paraId="3AFFE0F8" w14:textId="77777777" w:rsidR="006B7038" w:rsidRDefault="006B7038">
      <w:pPr>
        <w:pStyle w:val="BodyText"/>
        <w:spacing w:before="6"/>
        <w:rPr>
          <w:rFonts w:ascii="Bookman Old Style" w:hAnsi="Bookman Old Style"/>
          <w:sz w:val="21"/>
        </w:rPr>
      </w:pPr>
    </w:p>
    <w:p w14:paraId="4467F5BF" w14:textId="77777777" w:rsidR="006B7038" w:rsidRDefault="006B7038">
      <w:pPr>
        <w:pStyle w:val="BodyText"/>
        <w:spacing w:before="6"/>
        <w:rPr>
          <w:rFonts w:ascii="Bookman Old Style" w:hAnsi="Bookman Old Style"/>
          <w:sz w:val="21"/>
        </w:rPr>
      </w:pPr>
    </w:p>
    <w:p w14:paraId="4F971ADE" w14:textId="45E2C45D" w:rsidR="0071761F" w:rsidRDefault="00B70E19">
      <w:pPr>
        <w:pStyle w:val="BodyText"/>
        <w:spacing w:before="6"/>
        <w:rPr>
          <w:rFonts w:ascii="Bookman Old Style" w:hAnsi="Bookman Old Style"/>
          <w:sz w:val="21"/>
        </w:rPr>
      </w:pPr>
      <w:r>
        <w:rPr>
          <w:rFonts w:ascii="Bookman Old Style" w:hAnsi="Bookman Old Style"/>
          <w:sz w:val="16"/>
        </w:rPr>
        <w:lastRenderedPageBreak/>
        <w:t xml:space="preserve">   </w:t>
      </w:r>
      <w:r w:rsidRPr="009C3F9B">
        <w:rPr>
          <w:rFonts w:ascii="Bookman Old Style" w:hAnsi="Bookman Old Style"/>
          <w:sz w:val="16"/>
        </w:rPr>
        <w:t>VIII. SATUAN POLISI PAMONG PRAJA</w:t>
      </w:r>
    </w:p>
    <w:p w14:paraId="43E522B3" w14:textId="77777777" w:rsidR="0071761F" w:rsidRPr="009C3F9B" w:rsidRDefault="0071761F">
      <w:pPr>
        <w:pStyle w:val="BodyText"/>
        <w:spacing w:before="6"/>
        <w:rPr>
          <w:rFonts w:ascii="Bookman Old Style" w:hAnsi="Bookman Old Style"/>
          <w:sz w:val="21"/>
        </w:rPr>
      </w:pPr>
    </w:p>
    <w:tbl>
      <w:tblPr>
        <w:tblW w:w="1576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169"/>
        <w:gridCol w:w="858"/>
        <w:gridCol w:w="856"/>
        <w:gridCol w:w="394"/>
        <w:gridCol w:w="885"/>
        <w:gridCol w:w="399"/>
        <w:gridCol w:w="763"/>
        <w:gridCol w:w="401"/>
        <w:gridCol w:w="820"/>
        <w:gridCol w:w="341"/>
        <w:gridCol w:w="820"/>
        <w:gridCol w:w="339"/>
        <w:gridCol w:w="761"/>
        <w:gridCol w:w="446"/>
        <w:gridCol w:w="706"/>
        <w:gridCol w:w="420"/>
        <w:gridCol w:w="701"/>
        <w:gridCol w:w="1208"/>
        <w:gridCol w:w="10"/>
      </w:tblGrid>
      <w:tr w:rsidR="007F5FDB" w:rsidRPr="00022F71" w14:paraId="45CABBC0" w14:textId="77777777" w:rsidTr="00215BD6">
        <w:trPr>
          <w:gridAfter w:val="1"/>
          <w:wAfter w:w="10" w:type="dxa"/>
          <w:trHeight w:val="283"/>
        </w:trPr>
        <w:tc>
          <w:tcPr>
            <w:tcW w:w="464" w:type="dxa"/>
            <w:vMerge w:val="restart"/>
          </w:tcPr>
          <w:p w14:paraId="27C0F6D8" w14:textId="77777777" w:rsidR="007F5FDB" w:rsidRPr="00022F71" w:rsidRDefault="007F5FDB">
            <w:pPr>
              <w:pStyle w:val="TableParagraph"/>
              <w:spacing w:before="0"/>
              <w:jc w:val="left"/>
              <w:rPr>
                <w:rFonts w:ascii="Bookman Old Style" w:hAnsi="Bookman Old Style"/>
                <w:b/>
                <w:sz w:val="18"/>
              </w:rPr>
            </w:pPr>
          </w:p>
          <w:p w14:paraId="30CA7BC9" w14:textId="77777777" w:rsidR="007F5FDB" w:rsidRPr="00022F71" w:rsidRDefault="007F5FDB">
            <w:pPr>
              <w:pStyle w:val="TableParagraph"/>
              <w:spacing w:before="0"/>
              <w:jc w:val="left"/>
              <w:rPr>
                <w:rFonts w:ascii="Bookman Old Style" w:hAnsi="Bookman Old Style"/>
                <w:b/>
                <w:sz w:val="18"/>
              </w:rPr>
            </w:pPr>
          </w:p>
          <w:p w14:paraId="62FB9427" w14:textId="77777777" w:rsidR="007F5FDB" w:rsidRPr="00022F71" w:rsidRDefault="007F5FDB">
            <w:pPr>
              <w:pStyle w:val="TableParagraph"/>
              <w:spacing w:before="0"/>
              <w:jc w:val="left"/>
              <w:rPr>
                <w:rFonts w:ascii="Bookman Old Style" w:hAnsi="Bookman Old Style"/>
                <w:b/>
                <w:sz w:val="18"/>
              </w:rPr>
            </w:pPr>
          </w:p>
          <w:p w14:paraId="686F769B" w14:textId="77777777" w:rsidR="007F5FDB" w:rsidRPr="00022F71" w:rsidRDefault="007F5FDB">
            <w:pPr>
              <w:pStyle w:val="TableParagraph"/>
              <w:spacing w:before="2"/>
              <w:jc w:val="left"/>
              <w:rPr>
                <w:rFonts w:ascii="Bookman Old Style" w:hAnsi="Bookman Old Style"/>
                <w:b/>
                <w:sz w:val="17"/>
              </w:rPr>
            </w:pPr>
          </w:p>
          <w:p w14:paraId="1725FB5E"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172" w:type="dxa"/>
            <w:vMerge w:val="restart"/>
          </w:tcPr>
          <w:p w14:paraId="2728FD92" w14:textId="77777777" w:rsidR="007F5FDB" w:rsidRPr="00022F71" w:rsidRDefault="007F5FDB">
            <w:pPr>
              <w:pStyle w:val="TableParagraph"/>
              <w:spacing w:before="0"/>
              <w:jc w:val="left"/>
              <w:rPr>
                <w:rFonts w:ascii="Bookman Old Style" w:hAnsi="Bookman Old Style"/>
                <w:b/>
                <w:sz w:val="18"/>
              </w:rPr>
            </w:pPr>
          </w:p>
          <w:p w14:paraId="6A949B42" w14:textId="77777777" w:rsidR="007F5FDB" w:rsidRPr="00022F71" w:rsidRDefault="007F5FDB">
            <w:pPr>
              <w:pStyle w:val="TableParagraph"/>
              <w:spacing w:before="0"/>
              <w:jc w:val="left"/>
              <w:rPr>
                <w:rFonts w:ascii="Bookman Old Style" w:hAnsi="Bookman Old Style"/>
                <w:b/>
                <w:sz w:val="18"/>
              </w:rPr>
            </w:pPr>
          </w:p>
          <w:p w14:paraId="62152F48" w14:textId="77777777" w:rsidR="007F5FDB" w:rsidRPr="00022F71" w:rsidRDefault="007F5FDB">
            <w:pPr>
              <w:pStyle w:val="TableParagraph"/>
              <w:spacing w:before="0"/>
              <w:jc w:val="left"/>
              <w:rPr>
                <w:rFonts w:ascii="Bookman Old Style" w:hAnsi="Bookman Old Style"/>
                <w:b/>
                <w:sz w:val="18"/>
              </w:rPr>
            </w:pPr>
          </w:p>
          <w:p w14:paraId="61C3C41B" w14:textId="77777777" w:rsidR="007F5FDB" w:rsidRPr="00022F71" w:rsidRDefault="007F5FDB">
            <w:pPr>
              <w:pStyle w:val="TableParagraph"/>
              <w:spacing w:before="2"/>
              <w:jc w:val="left"/>
              <w:rPr>
                <w:rFonts w:ascii="Bookman Old Style" w:hAnsi="Bookman Old Style"/>
                <w:b/>
                <w:sz w:val="17"/>
              </w:rPr>
            </w:pPr>
          </w:p>
          <w:p w14:paraId="2E472FAE" w14:textId="77777777" w:rsidR="007F5FDB" w:rsidRPr="00022F71" w:rsidRDefault="002C6431">
            <w:pPr>
              <w:pStyle w:val="TableParagraph"/>
              <w:spacing w:before="0"/>
              <w:ind w:left="1416" w:right="1410"/>
              <w:rPr>
                <w:rFonts w:ascii="Bookman Old Style" w:hAnsi="Bookman Old Style"/>
                <w:sz w:val="16"/>
              </w:rPr>
            </w:pPr>
            <w:r w:rsidRPr="00022F71">
              <w:rPr>
                <w:rFonts w:ascii="Bookman Old Style" w:hAnsi="Bookman Old Style"/>
                <w:sz w:val="16"/>
              </w:rPr>
              <w:t>NAMA JABATAN</w:t>
            </w:r>
          </w:p>
        </w:tc>
        <w:tc>
          <w:tcPr>
            <w:tcW w:w="859" w:type="dxa"/>
            <w:vMerge w:val="restart"/>
          </w:tcPr>
          <w:p w14:paraId="7BFCE0F4" w14:textId="77777777" w:rsidR="007F5FDB" w:rsidRPr="00022F71" w:rsidRDefault="007F5FDB">
            <w:pPr>
              <w:pStyle w:val="TableParagraph"/>
              <w:spacing w:before="0"/>
              <w:jc w:val="left"/>
              <w:rPr>
                <w:rFonts w:ascii="Bookman Old Style" w:hAnsi="Bookman Old Style"/>
                <w:b/>
                <w:sz w:val="18"/>
              </w:rPr>
            </w:pPr>
          </w:p>
          <w:p w14:paraId="2F4EDA11" w14:textId="77777777" w:rsidR="007F5FDB" w:rsidRPr="00022F71" w:rsidRDefault="007F5FDB">
            <w:pPr>
              <w:pStyle w:val="TableParagraph"/>
              <w:spacing w:before="0"/>
              <w:jc w:val="left"/>
              <w:rPr>
                <w:rFonts w:ascii="Bookman Old Style" w:hAnsi="Bookman Old Style"/>
                <w:b/>
                <w:sz w:val="18"/>
              </w:rPr>
            </w:pPr>
          </w:p>
          <w:p w14:paraId="7F108787" w14:textId="77777777" w:rsidR="007F5FDB" w:rsidRPr="00022F71" w:rsidRDefault="007F5FDB">
            <w:pPr>
              <w:pStyle w:val="TableParagraph"/>
              <w:spacing w:before="0"/>
              <w:jc w:val="left"/>
              <w:rPr>
                <w:rFonts w:ascii="Bookman Old Style" w:hAnsi="Bookman Old Style"/>
                <w:b/>
                <w:sz w:val="18"/>
              </w:rPr>
            </w:pPr>
          </w:p>
          <w:p w14:paraId="382C3F94" w14:textId="77777777" w:rsidR="007F5FDB" w:rsidRPr="00022F71" w:rsidRDefault="002C6431">
            <w:pPr>
              <w:pStyle w:val="TableParagraph"/>
              <w:spacing w:before="108"/>
              <w:ind w:left="107"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148FDC39" w14:textId="77777777" w:rsidR="007F5FDB" w:rsidRPr="00022F71" w:rsidRDefault="007F5FDB">
            <w:pPr>
              <w:pStyle w:val="TableParagraph"/>
              <w:spacing w:before="0"/>
              <w:jc w:val="left"/>
              <w:rPr>
                <w:rFonts w:ascii="Bookman Old Style" w:hAnsi="Bookman Old Style"/>
                <w:b/>
                <w:sz w:val="18"/>
              </w:rPr>
            </w:pPr>
          </w:p>
          <w:p w14:paraId="6E0026CF" w14:textId="77777777" w:rsidR="007F5FDB" w:rsidRPr="00022F71" w:rsidRDefault="007F5FDB">
            <w:pPr>
              <w:pStyle w:val="TableParagraph"/>
              <w:spacing w:before="0"/>
              <w:jc w:val="left"/>
              <w:rPr>
                <w:rFonts w:ascii="Bookman Old Style" w:hAnsi="Bookman Old Style"/>
                <w:b/>
                <w:sz w:val="18"/>
              </w:rPr>
            </w:pPr>
          </w:p>
          <w:p w14:paraId="16DDC492" w14:textId="77777777" w:rsidR="007F5FDB" w:rsidRPr="00022F71" w:rsidRDefault="007F5FDB">
            <w:pPr>
              <w:pStyle w:val="TableParagraph"/>
              <w:spacing w:before="0"/>
              <w:jc w:val="left"/>
              <w:rPr>
                <w:rFonts w:ascii="Bookman Old Style" w:hAnsi="Bookman Old Style"/>
                <w:b/>
                <w:sz w:val="18"/>
              </w:rPr>
            </w:pPr>
          </w:p>
          <w:p w14:paraId="54CAC1C5" w14:textId="77777777" w:rsidR="007F5FDB" w:rsidRPr="00022F71" w:rsidRDefault="002C6431">
            <w:pPr>
              <w:pStyle w:val="TableParagraph"/>
              <w:spacing w:before="108"/>
              <w:ind w:left="105" w:firstLine="141"/>
              <w:jc w:val="left"/>
              <w:rPr>
                <w:rFonts w:ascii="Bookman Old Style" w:hAnsi="Bookman Old Style"/>
                <w:sz w:val="16"/>
              </w:rPr>
            </w:pPr>
            <w:r w:rsidRPr="00022F71">
              <w:rPr>
                <w:rFonts w:ascii="Bookman Old Style" w:hAnsi="Bookman Old Style"/>
                <w:sz w:val="16"/>
              </w:rPr>
              <w:t>Nilai Jabatan</w:t>
            </w:r>
          </w:p>
        </w:tc>
        <w:tc>
          <w:tcPr>
            <w:tcW w:w="1280" w:type="dxa"/>
            <w:gridSpan w:val="2"/>
            <w:vMerge w:val="restart"/>
          </w:tcPr>
          <w:p w14:paraId="01788D45" w14:textId="77777777" w:rsidR="007F5FDB" w:rsidRPr="00022F71" w:rsidRDefault="007F5FDB">
            <w:pPr>
              <w:pStyle w:val="TableParagraph"/>
              <w:spacing w:before="0"/>
              <w:jc w:val="left"/>
              <w:rPr>
                <w:rFonts w:ascii="Bookman Old Style" w:hAnsi="Bookman Old Style"/>
                <w:b/>
                <w:sz w:val="18"/>
              </w:rPr>
            </w:pPr>
          </w:p>
          <w:p w14:paraId="08D0365C" w14:textId="77777777" w:rsidR="007F5FDB" w:rsidRPr="00022F71" w:rsidRDefault="002C6431">
            <w:pPr>
              <w:pStyle w:val="TableParagraph"/>
              <w:spacing w:before="153" w:line="187" w:lineRule="exact"/>
              <w:ind w:left="149" w:right="100"/>
              <w:rPr>
                <w:rFonts w:ascii="Bookman Old Style" w:hAnsi="Bookman Old Style"/>
                <w:sz w:val="16"/>
              </w:rPr>
            </w:pPr>
            <w:r w:rsidRPr="00022F71">
              <w:rPr>
                <w:rFonts w:ascii="Bookman Old Style" w:hAnsi="Bookman Old Style"/>
                <w:sz w:val="16"/>
              </w:rPr>
              <w:t>FAKTOR 1</w:t>
            </w:r>
          </w:p>
          <w:p w14:paraId="36C213EE" w14:textId="77777777" w:rsidR="007F5FDB" w:rsidRPr="00022F71" w:rsidRDefault="002C6431">
            <w:pPr>
              <w:pStyle w:val="TableParagraph"/>
              <w:spacing w:before="0"/>
              <w:ind w:left="138" w:right="136" w:firstLine="2"/>
              <w:rPr>
                <w:rFonts w:ascii="Bookman Old Style" w:hAnsi="Bookman Old Style"/>
                <w:sz w:val="16"/>
              </w:rPr>
            </w:pPr>
            <w:r w:rsidRPr="00022F71">
              <w:rPr>
                <w:rFonts w:ascii="Bookman Old Style" w:hAnsi="Bookman Old Style"/>
                <w:sz w:val="16"/>
              </w:rPr>
              <w:t>Ruang Lingkup dan Dampak Program (Level 1~5)</w:t>
            </w:r>
          </w:p>
        </w:tc>
        <w:tc>
          <w:tcPr>
            <w:tcW w:w="1160" w:type="dxa"/>
            <w:gridSpan w:val="2"/>
            <w:vMerge w:val="restart"/>
          </w:tcPr>
          <w:p w14:paraId="4E8372C1" w14:textId="77777777" w:rsidR="007F5FDB" w:rsidRPr="00022F71" w:rsidRDefault="007F5FDB">
            <w:pPr>
              <w:pStyle w:val="TableParagraph"/>
              <w:spacing w:before="0"/>
              <w:jc w:val="left"/>
              <w:rPr>
                <w:rFonts w:ascii="Bookman Old Style" w:hAnsi="Bookman Old Style"/>
                <w:b/>
                <w:sz w:val="18"/>
              </w:rPr>
            </w:pPr>
          </w:p>
          <w:p w14:paraId="23D63DD1" w14:textId="77777777" w:rsidR="007F5FDB" w:rsidRPr="00022F71" w:rsidRDefault="007F5FDB">
            <w:pPr>
              <w:pStyle w:val="TableParagraph"/>
              <w:spacing w:before="0"/>
              <w:jc w:val="left"/>
              <w:rPr>
                <w:rFonts w:ascii="Bookman Old Style" w:hAnsi="Bookman Old Style"/>
                <w:b/>
                <w:sz w:val="18"/>
              </w:rPr>
            </w:pPr>
          </w:p>
          <w:p w14:paraId="6D0E3D62" w14:textId="77777777" w:rsidR="007F5FDB" w:rsidRPr="00022F71" w:rsidRDefault="002C6431">
            <w:pPr>
              <w:pStyle w:val="TableParagraph"/>
              <w:spacing w:before="129"/>
              <w:ind w:left="188"/>
              <w:jc w:val="both"/>
              <w:rPr>
                <w:rFonts w:ascii="Bookman Old Style" w:hAnsi="Bookman Old Style"/>
                <w:sz w:val="16"/>
              </w:rPr>
            </w:pPr>
            <w:r w:rsidRPr="00022F71">
              <w:rPr>
                <w:rFonts w:ascii="Bookman Old Style" w:hAnsi="Bookman Old Style"/>
                <w:sz w:val="16"/>
              </w:rPr>
              <w:t>FAKTOR 2</w:t>
            </w:r>
          </w:p>
          <w:p w14:paraId="5655DD39" w14:textId="77777777" w:rsidR="007F5FDB" w:rsidRPr="00022F71" w:rsidRDefault="002C6431">
            <w:pPr>
              <w:pStyle w:val="TableParagraph"/>
              <w:spacing w:before="2"/>
              <w:ind w:left="154" w:right="119" w:hanging="34"/>
              <w:jc w:val="both"/>
              <w:rPr>
                <w:rFonts w:ascii="Bookman Old Style" w:hAnsi="Bookman Old Style"/>
                <w:sz w:val="16"/>
              </w:rPr>
            </w:pPr>
            <w:r w:rsidRPr="00022F71">
              <w:rPr>
                <w:rFonts w:ascii="Bookman Old Style" w:hAnsi="Bookman Old Style"/>
                <w:sz w:val="16"/>
              </w:rPr>
              <w:t>Pengaturan Organisasi (Level 1~3)</w:t>
            </w:r>
          </w:p>
        </w:tc>
        <w:tc>
          <w:tcPr>
            <w:tcW w:w="1222" w:type="dxa"/>
            <w:gridSpan w:val="2"/>
            <w:vMerge w:val="restart"/>
          </w:tcPr>
          <w:p w14:paraId="3714C107" w14:textId="77777777" w:rsidR="007F5FDB" w:rsidRPr="00022F71" w:rsidRDefault="007F5FDB">
            <w:pPr>
              <w:pStyle w:val="TableParagraph"/>
              <w:spacing w:before="0"/>
              <w:jc w:val="left"/>
              <w:rPr>
                <w:rFonts w:ascii="Bookman Old Style" w:hAnsi="Bookman Old Style"/>
                <w:b/>
                <w:sz w:val="18"/>
              </w:rPr>
            </w:pPr>
          </w:p>
          <w:p w14:paraId="323E03E8" w14:textId="77777777" w:rsidR="007F5FDB" w:rsidRPr="00022F71" w:rsidRDefault="002C6431">
            <w:pPr>
              <w:pStyle w:val="TableParagraph"/>
              <w:spacing w:before="153" w:line="187" w:lineRule="exact"/>
              <w:ind w:left="182" w:right="131"/>
              <w:rPr>
                <w:rFonts w:ascii="Bookman Old Style" w:hAnsi="Bookman Old Style"/>
                <w:sz w:val="16"/>
              </w:rPr>
            </w:pPr>
            <w:r w:rsidRPr="00022F71">
              <w:rPr>
                <w:rFonts w:ascii="Bookman Old Style" w:hAnsi="Bookman Old Style"/>
                <w:sz w:val="16"/>
              </w:rPr>
              <w:t>FAKTOR 3</w:t>
            </w:r>
          </w:p>
          <w:p w14:paraId="1028B75F" w14:textId="77777777" w:rsidR="007F5FDB" w:rsidRPr="00022F71" w:rsidRDefault="002C6431">
            <w:pPr>
              <w:pStyle w:val="TableParagraph"/>
              <w:spacing w:before="0"/>
              <w:ind w:left="152" w:right="150"/>
              <w:rPr>
                <w:rFonts w:ascii="Bookman Old Style" w:hAnsi="Bookman Old Style"/>
                <w:sz w:val="16"/>
              </w:rPr>
            </w:pPr>
            <w:r w:rsidRPr="00022F71">
              <w:rPr>
                <w:rFonts w:ascii="Bookman Old Style" w:hAnsi="Bookman Old Style"/>
                <w:sz w:val="16"/>
              </w:rPr>
              <w:t>Wewenang Penyeliaan dan Manajerial (Level 1~3)</w:t>
            </w:r>
          </w:p>
        </w:tc>
        <w:tc>
          <w:tcPr>
            <w:tcW w:w="2257" w:type="dxa"/>
            <w:gridSpan w:val="4"/>
          </w:tcPr>
          <w:p w14:paraId="050F740F" w14:textId="77777777" w:rsidR="007F5FDB" w:rsidRPr="00022F71" w:rsidRDefault="007F5FDB">
            <w:pPr>
              <w:pStyle w:val="TableParagraph"/>
              <w:spacing w:before="0"/>
              <w:jc w:val="left"/>
              <w:rPr>
                <w:rFonts w:ascii="Bookman Old Style" w:hAnsi="Bookman Old Style"/>
                <w:b/>
                <w:sz w:val="18"/>
              </w:rPr>
            </w:pPr>
          </w:p>
          <w:p w14:paraId="3CE40DEF" w14:textId="77777777" w:rsidR="007F5FDB" w:rsidRPr="00022F71" w:rsidRDefault="002C6431">
            <w:pPr>
              <w:pStyle w:val="TableParagraph"/>
              <w:spacing w:before="134" w:line="187" w:lineRule="exact"/>
              <w:ind w:left="328" w:right="276"/>
              <w:rPr>
                <w:rFonts w:ascii="Bookman Old Style" w:hAnsi="Bookman Old Style"/>
                <w:sz w:val="16"/>
              </w:rPr>
            </w:pPr>
            <w:r w:rsidRPr="00022F71">
              <w:rPr>
                <w:rFonts w:ascii="Bookman Old Style" w:hAnsi="Bookman Old Style"/>
                <w:sz w:val="16"/>
              </w:rPr>
              <w:t>FAKTOR 4</w:t>
            </w:r>
          </w:p>
          <w:p w14:paraId="13F7634B" w14:textId="77777777" w:rsidR="007F5FDB" w:rsidRPr="00022F71" w:rsidRDefault="002C6431">
            <w:pPr>
              <w:pStyle w:val="TableParagraph"/>
              <w:spacing w:before="0"/>
              <w:ind w:left="320" w:right="317"/>
              <w:rPr>
                <w:rFonts w:ascii="Bookman Old Style" w:hAnsi="Bookman Old Style"/>
                <w:sz w:val="16"/>
              </w:rPr>
            </w:pPr>
            <w:r w:rsidRPr="00022F71">
              <w:rPr>
                <w:rFonts w:ascii="Bookman Old Style" w:hAnsi="Bookman Old Style"/>
                <w:sz w:val="16"/>
              </w:rPr>
              <w:t>Hubungan Personal</w:t>
            </w:r>
          </w:p>
        </w:tc>
        <w:tc>
          <w:tcPr>
            <w:tcW w:w="1151" w:type="dxa"/>
            <w:gridSpan w:val="2"/>
            <w:vMerge w:val="restart"/>
          </w:tcPr>
          <w:p w14:paraId="14A8E314" w14:textId="77777777" w:rsidR="007F5FDB" w:rsidRPr="00022F71" w:rsidRDefault="007F5FDB">
            <w:pPr>
              <w:pStyle w:val="TableParagraph"/>
              <w:spacing w:before="0"/>
              <w:jc w:val="left"/>
              <w:rPr>
                <w:rFonts w:ascii="Bookman Old Style" w:hAnsi="Bookman Old Style"/>
                <w:b/>
                <w:sz w:val="18"/>
              </w:rPr>
            </w:pPr>
          </w:p>
          <w:p w14:paraId="2E1C3DE6" w14:textId="77777777" w:rsidR="007F5FDB" w:rsidRPr="00022F71" w:rsidRDefault="002C6431">
            <w:pPr>
              <w:pStyle w:val="TableParagraph"/>
              <w:spacing w:before="153" w:line="187" w:lineRule="exact"/>
              <w:ind w:left="134" w:right="76"/>
              <w:rPr>
                <w:rFonts w:ascii="Bookman Old Style" w:hAnsi="Bookman Old Style"/>
                <w:sz w:val="16"/>
              </w:rPr>
            </w:pPr>
            <w:r w:rsidRPr="00022F71">
              <w:rPr>
                <w:rFonts w:ascii="Bookman Old Style" w:hAnsi="Bookman Old Style"/>
                <w:sz w:val="16"/>
              </w:rPr>
              <w:t>FAKTOR 5</w:t>
            </w:r>
          </w:p>
          <w:p w14:paraId="0C7F6CE9" w14:textId="77777777" w:rsidR="007F5FDB" w:rsidRPr="00022F71" w:rsidRDefault="002C6431">
            <w:pPr>
              <w:pStyle w:val="TableParagraph"/>
              <w:spacing w:before="0"/>
              <w:ind w:left="107" w:right="95" w:hanging="1"/>
              <w:rPr>
                <w:rFonts w:ascii="Bookman Old Style" w:hAnsi="Bookman Old Style"/>
                <w:sz w:val="16"/>
              </w:rPr>
            </w:pPr>
            <w:r w:rsidRPr="00022F71">
              <w:rPr>
                <w:rFonts w:ascii="Bookman Old Style" w:hAnsi="Bookman Old Style"/>
                <w:sz w:val="16"/>
              </w:rPr>
              <w:t>Kesulitan dalam Pengarahan Pekerjaan (Level 1~8)</w:t>
            </w:r>
          </w:p>
        </w:tc>
        <w:tc>
          <w:tcPr>
            <w:tcW w:w="1119" w:type="dxa"/>
            <w:gridSpan w:val="2"/>
            <w:vMerge w:val="restart"/>
          </w:tcPr>
          <w:p w14:paraId="0F81DDA5" w14:textId="77777777" w:rsidR="007F5FDB" w:rsidRPr="00022F71" w:rsidRDefault="007F5FDB">
            <w:pPr>
              <w:pStyle w:val="TableParagraph"/>
              <w:spacing w:before="0"/>
              <w:jc w:val="left"/>
              <w:rPr>
                <w:rFonts w:ascii="Bookman Old Style" w:hAnsi="Bookman Old Style"/>
                <w:b/>
                <w:sz w:val="18"/>
              </w:rPr>
            </w:pPr>
          </w:p>
          <w:p w14:paraId="0420C2DC" w14:textId="77777777" w:rsidR="007F5FDB" w:rsidRPr="00022F71" w:rsidRDefault="007F5FDB">
            <w:pPr>
              <w:pStyle w:val="TableParagraph"/>
              <w:spacing w:before="0"/>
              <w:jc w:val="left"/>
              <w:rPr>
                <w:rFonts w:ascii="Bookman Old Style" w:hAnsi="Bookman Old Style"/>
                <w:b/>
                <w:sz w:val="21"/>
              </w:rPr>
            </w:pPr>
          </w:p>
          <w:p w14:paraId="77E02312" w14:textId="77777777" w:rsidR="007F5FDB" w:rsidRPr="00022F71" w:rsidRDefault="002C6431">
            <w:pPr>
              <w:pStyle w:val="TableParagraph"/>
              <w:spacing w:before="0"/>
              <w:ind w:left="152" w:right="98"/>
              <w:rPr>
                <w:rFonts w:ascii="Bookman Old Style" w:hAnsi="Bookman Old Style"/>
                <w:sz w:val="16"/>
              </w:rPr>
            </w:pPr>
            <w:r w:rsidRPr="00022F71">
              <w:rPr>
                <w:rFonts w:ascii="Bookman Old Style" w:hAnsi="Bookman Old Style"/>
                <w:sz w:val="16"/>
              </w:rPr>
              <w:t>FAKTOR 6</w:t>
            </w:r>
          </w:p>
          <w:p w14:paraId="6CAE6FBC" w14:textId="77777777" w:rsidR="007F5FDB" w:rsidRPr="00022F71" w:rsidRDefault="002C6431">
            <w:pPr>
              <w:pStyle w:val="TableParagraph"/>
              <w:spacing w:before="2"/>
              <w:ind w:left="139" w:right="129" w:hanging="3"/>
              <w:rPr>
                <w:rFonts w:ascii="Bookman Old Style" w:hAnsi="Bookman Old Style"/>
                <w:sz w:val="16"/>
              </w:rPr>
            </w:pPr>
            <w:r w:rsidRPr="00022F71">
              <w:rPr>
                <w:rFonts w:ascii="Bookman Old Style" w:hAnsi="Bookman Old Style"/>
                <w:sz w:val="16"/>
              </w:rPr>
              <w:t>Kondisi Lain  (Level 1~6)</w:t>
            </w:r>
          </w:p>
        </w:tc>
        <w:tc>
          <w:tcPr>
            <w:tcW w:w="1209" w:type="dxa"/>
            <w:vMerge w:val="restart"/>
          </w:tcPr>
          <w:p w14:paraId="7B01656C" w14:textId="77777777" w:rsidR="007F5FDB" w:rsidRPr="00022F71" w:rsidRDefault="007F5FDB">
            <w:pPr>
              <w:pStyle w:val="TableParagraph"/>
              <w:spacing w:before="0"/>
              <w:jc w:val="left"/>
              <w:rPr>
                <w:rFonts w:ascii="Bookman Old Style" w:hAnsi="Bookman Old Style"/>
                <w:b/>
                <w:sz w:val="18"/>
              </w:rPr>
            </w:pPr>
          </w:p>
          <w:p w14:paraId="7F9CD040" w14:textId="77777777" w:rsidR="007F5FDB" w:rsidRPr="00022F71" w:rsidRDefault="007F5FDB">
            <w:pPr>
              <w:pStyle w:val="TableParagraph"/>
              <w:spacing w:before="0"/>
              <w:jc w:val="left"/>
              <w:rPr>
                <w:rFonts w:ascii="Bookman Old Style" w:hAnsi="Bookman Old Style"/>
                <w:b/>
                <w:sz w:val="18"/>
              </w:rPr>
            </w:pPr>
          </w:p>
          <w:p w14:paraId="3DEE165E" w14:textId="77777777" w:rsidR="007F5FDB" w:rsidRPr="00022F71" w:rsidRDefault="007F5FDB">
            <w:pPr>
              <w:pStyle w:val="TableParagraph"/>
              <w:spacing w:before="0"/>
              <w:jc w:val="left"/>
              <w:rPr>
                <w:rFonts w:ascii="Bookman Old Style" w:hAnsi="Bookman Old Style"/>
                <w:b/>
                <w:sz w:val="18"/>
              </w:rPr>
            </w:pPr>
          </w:p>
          <w:p w14:paraId="71DCFC5F" w14:textId="77777777" w:rsidR="007F5FDB" w:rsidRPr="00022F71" w:rsidRDefault="002C6431">
            <w:pPr>
              <w:pStyle w:val="TableParagraph"/>
              <w:spacing w:before="108"/>
              <w:ind w:left="252" w:right="232"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0B840B99" w14:textId="77777777" w:rsidTr="00215BD6">
        <w:trPr>
          <w:gridAfter w:val="1"/>
          <w:wAfter w:w="10" w:type="dxa"/>
          <w:trHeight w:val="283"/>
        </w:trPr>
        <w:tc>
          <w:tcPr>
            <w:tcW w:w="464" w:type="dxa"/>
            <w:vMerge/>
            <w:tcBorders>
              <w:top w:val="nil"/>
            </w:tcBorders>
          </w:tcPr>
          <w:p w14:paraId="0D919CAE" w14:textId="77777777" w:rsidR="007F5FDB" w:rsidRPr="00022F71" w:rsidRDefault="007F5FDB">
            <w:pPr>
              <w:rPr>
                <w:rFonts w:ascii="Bookman Old Style" w:hAnsi="Bookman Old Style"/>
                <w:sz w:val="2"/>
                <w:szCs w:val="2"/>
              </w:rPr>
            </w:pPr>
          </w:p>
        </w:tc>
        <w:tc>
          <w:tcPr>
            <w:tcW w:w="4172" w:type="dxa"/>
            <w:vMerge/>
            <w:tcBorders>
              <w:top w:val="nil"/>
            </w:tcBorders>
          </w:tcPr>
          <w:p w14:paraId="26347037" w14:textId="77777777" w:rsidR="007F5FDB" w:rsidRPr="00022F71" w:rsidRDefault="007F5FDB">
            <w:pPr>
              <w:rPr>
                <w:rFonts w:ascii="Bookman Old Style" w:hAnsi="Bookman Old Style"/>
                <w:sz w:val="2"/>
                <w:szCs w:val="2"/>
              </w:rPr>
            </w:pPr>
          </w:p>
        </w:tc>
        <w:tc>
          <w:tcPr>
            <w:tcW w:w="859" w:type="dxa"/>
            <w:vMerge/>
            <w:tcBorders>
              <w:top w:val="nil"/>
            </w:tcBorders>
          </w:tcPr>
          <w:p w14:paraId="44C1BFE1" w14:textId="77777777" w:rsidR="007F5FDB" w:rsidRPr="00022F71" w:rsidRDefault="007F5FDB">
            <w:pPr>
              <w:rPr>
                <w:rFonts w:ascii="Bookman Old Style" w:hAnsi="Bookman Old Style"/>
                <w:sz w:val="2"/>
                <w:szCs w:val="2"/>
              </w:rPr>
            </w:pPr>
          </w:p>
        </w:tc>
        <w:tc>
          <w:tcPr>
            <w:tcW w:w="857" w:type="dxa"/>
            <w:vMerge/>
            <w:tcBorders>
              <w:top w:val="nil"/>
            </w:tcBorders>
          </w:tcPr>
          <w:p w14:paraId="57EAE2AB" w14:textId="77777777" w:rsidR="007F5FDB" w:rsidRPr="00022F71" w:rsidRDefault="007F5FDB">
            <w:pPr>
              <w:rPr>
                <w:rFonts w:ascii="Bookman Old Style" w:hAnsi="Bookman Old Style"/>
                <w:sz w:val="2"/>
                <w:szCs w:val="2"/>
              </w:rPr>
            </w:pPr>
          </w:p>
        </w:tc>
        <w:tc>
          <w:tcPr>
            <w:tcW w:w="1280" w:type="dxa"/>
            <w:gridSpan w:val="2"/>
            <w:vMerge/>
            <w:tcBorders>
              <w:top w:val="nil"/>
            </w:tcBorders>
          </w:tcPr>
          <w:p w14:paraId="6906A258" w14:textId="77777777" w:rsidR="007F5FDB" w:rsidRPr="00022F71" w:rsidRDefault="007F5FDB">
            <w:pPr>
              <w:rPr>
                <w:rFonts w:ascii="Bookman Old Style" w:hAnsi="Bookman Old Style"/>
                <w:sz w:val="2"/>
                <w:szCs w:val="2"/>
              </w:rPr>
            </w:pPr>
          </w:p>
        </w:tc>
        <w:tc>
          <w:tcPr>
            <w:tcW w:w="1160" w:type="dxa"/>
            <w:gridSpan w:val="2"/>
            <w:vMerge/>
            <w:tcBorders>
              <w:top w:val="nil"/>
            </w:tcBorders>
          </w:tcPr>
          <w:p w14:paraId="3E8EFD35" w14:textId="77777777" w:rsidR="007F5FDB" w:rsidRPr="00022F71" w:rsidRDefault="007F5FDB">
            <w:pPr>
              <w:rPr>
                <w:rFonts w:ascii="Bookman Old Style" w:hAnsi="Bookman Old Style"/>
                <w:sz w:val="2"/>
                <w:szCs w:val="2"/>
              </w:rPr>
            </w:pPr>
          </w:p>
        </w:tc>
        <w:tc>
          <w:tcPr>
            <w:tcW w:w="1222" w:type="dxa"/>
            <w:gridSpan w:val="2"/>
            <w:vMerge/>
            <w:tcBorders>
              <w:top w:val="nil"/>
            </w:tcBorders>
          </w:tcPr>
          <w:p w14:paraId="0E94C208" w14:textId="77777777" w:rsidR="007F5FDB" w:rsidRPr="00022F71" w:rsidRDefault="007F5FDB">
            <w:pPr>
              <w:rPr>
                <w:rFonts w:ascii="Bookman Old Style" w:hAnsi="Bookman Old Style"/>
                <w:sz w:val="2"/>
                <w:szCs w:val="2"/>
              </w:rPr>
            </w:pPr>
          </w:p>
        </w:tc>
        <w:tc>
          <w:tcPr>
            <w:tcW w:w="1160" w:type="dxa"/>
            <w:gridSpan w:val="2"/>
          </w:tcPr>
          <w:p w14:paraId="7BE47655" w14:textId="77777777" w:rsidR="007F5FDB" w:rsidRPr="00022F71" w:rsidRDefault="002C6431">
            <w:pPr>
              <w:pStyle w:val="TableParagraph"/>
              <w:spacing w:before="107"/>
              <w:ind w:left="156" w:right="147" w:firstLine="264"/>
              <w:jc w:val="left"/>
              <w:rPr>
                <w:rFonts w:ascii="Bookman Old Style" w:hAnsi="Bookman Old Style"/>
                <w:sz w:val="16"/>
              </w:rPr>
            </w:pPr>
            <w:r w:rsidRPr="00022F71">
              <w:rPr>
                <w:rFonts w:ascii="Bookman Old Style" w:hAnsi="Bookman Old Style"/>
                <w:sz w:val="16"/>
              </w:rPr>
              <w:t>Sifat Hubungan (Level 1~4)</w:t>
            </w:r>
          </w:p>
        </w:tc>
        <w:tc>
          <w:tcPr>
            <w:tcW w:w="1097" w:type="dxa"/>
            <w:gridSpan w:val="2"/>
          </w:tcPr>
          <w:p w14:paraId="069C9B62" w14:textId="77777777" w:rsidR="007F5FDB" w:rsidRPr="00022F71" w:rsidRDefault="002C6431">
            <w:pPr>
              <w:pStyle w:val="TableParagraph"/>
              <w:spacing w:before="107"/>
              <w:ind w:left="124" w:right="114" w:firstLine="161"/>
              <w:jc w:val="left"/>
              <w:rPr>
                <w:rFonts w:ascii="Bookman Old Style" w:hAnsi="Bookman Old Style"/>
                <w:sz w:val="16"/>
              </w:rPr>
            </w:pPr>
            <w:r w:rsidRPr="00022F71">
              <w:rPr>
                <w:rFonts w:ascii="Bookman Old Style" w:hAnsi="Bookman Old Style"/>
                <w:sz w:val="16"/>
              </w:rPr>
              <w:t>Tujuan Hubungan (Level 1~4)</w:t>
            </w:r>
          </w:p>
        </w:tc>
        <w:tc>
          <w:tcPr>
            <w:tcW w:w="1151" w:type="dxa"/>
            <w:gridSpan w:val="2"/>
            <w:vMerge/>
            <w:tcBorders>
              <w:top w:val="nil"/>
            </w:tcBorders>
          </w:tcPr>
          <w:p w14:paraId="4101C5DC" w14:textId="77777777" w:rsidR="007F5FDB" w:rsidRPr="00022F71" w:rsidRDefault="007F5FDB">
            <w:pPr>
              <w:rPr>
                <w:rFonts w:ascii="Bookman Old Style" w:hAnsi="Bookman Old Style"/>
                <w:sz w:val="2"/>
                <w:szCs w:val="2"/>
              </w:rPr>
            </w:pPr>
          </w:p>
        </w:tc>
        <w:tc>
          <w:tcPr>
            <w:tcW w:w="1119" w:type="dxa"/>
            <w:gridSpan w:val="2"/>
            <w:vMerge/>
            <w:tcBorders>
              <w:top w:val="nil"/>
            </w:tcBorders>
          </w:tcPr>
          <w:p w14:paraId="7C1058CB" w14:textId="77777777" w:rsidR="007F5FDB" w:rsidRPr="00022F71" w:rsidRDefault="007F5FDB">
            <w:pPr>
              <w:rPr>
                <w:rFonts w:ascii="Bookman Old Style" w:hAnsi="Bookman Old Style"/>
                <w:sz w:val="2"/>
                <w:szCs w:val="2"/>
              </w:rPr>
            </w:pPr>
          </w:p>
        </w:tc>
        <w:tc>
          <w:tcPr>
            <w:tcW w:w="1209" w:type="dxa"/>
            <w:vMerge/>
            <w:tcBorders>
              <w:top w:val="nil"/>
            </w:tcBorders>
          </w:tcPr>
          <w:p w14:paraId="1A2B55B7" w14:textId="77777777" w:rsidR="007F5FDB" w:rsidRPr="00022F71" w:rsidRDefault="007F5FDB">
            <w:pPr>
              <w:rPr>
                <w:rFonts w:ascii="Bookman Old Style" w:hAnsi="Bookman Old Style"/>
                <w:sz w:val="2"/>
                <w:szCs w:val="2"/>
              </w:rPr>
            </w:pPr>
          </w:p>
        </w:tc>
      </w:tr>
      <w:tr w:rsidR="007F5FDB" w:rsidRPr="00022F71" w14:paraId="610CF7B2" w14:textId="77777777" w:rsidTr="00215BD6">
        <w:trPr>
          <w:gridAfter w:val="1"/>
          <w:wAfter w:w="10" w:type="dxa"/>
          <w:trHeight w:val="283"/>
        </w:trPr>
        <w:tc>
          <w:tcPr>
            <w:tcW w:w="464" w:type="dxa"/>
          </w:tcPr>
          <w:p w14:paraId="63BDB64F" w14:textId="77777777" w:rsidR="007F5FDB" w:rsidRPr="00022F71" w:rsidRDefault="007F5FDB">
            <w:pPr>
              <w:pStyle w:val="TableParagraph"/>
              <w:spacing w:before="7"/>
              <w:jc w:val="left"/>
              <w:rPr>
                <w:rFonts w:ascii="Bookman Old Style" w:hAnsi="Bookman Old Style"/>
                <w:b/>
                <w:sz w:val="15"/>
              </w:rPr>
            </w:pPr>
          </w:p>
          <w:p w14:paraId="0007EAB7"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1</w:t>
            </w:r>
          </w:p>
        </w:tc>
        <w:tc>
          <w:tcPr>
            <w:tcW w:w="4172" w:type="dxa"/>
          </w:tcPr>
          <w:p w14:paraId="4AC4252E" w14:textId="77777777" w:rsidR="007F5FDB" w:rsidRPr="00022F71" w:rsidRDefault="007F5FDB">
            <w:pPr>
              <w:pStyle w:val="TableParagraph"/>
              <w:spacing w:before="7"/>
              <w:jc w:val="left"/>
              <w:rPr>
                <w:rFonts w:ascii="Bookman Old Style" w:hAnsi="Bookman Old Style"/>
                <w:b/>
                <w:sz w:val="15"/>
              </w:rPr>
            </w:pPr>
          </w:p>
          <w:p w14:paraId="61D3201D" w14:textId="77777777" w:rsidR="007F5FDB" w:rsidRPr="00022F71" w:rsidRDefault="002C6431">
            <w:pPr>
              <w:pStyle w:val="TableParagraph"/>
              <w:spacing w:before="1"/>
              <w:ind w:left="105"/>
              <w:jc w:val="left"/>
              <w:rPr>
                <w:rFonts w:ascii="Bookman Old Style" w:hAnsi="Bookman Old Style"/>
                <w:sz w:val="16"/>
              </w:rPr>
            </w:pPr>
            <w:r w:rsidRPr="00022F71">
              <w:rPr>
                <w:rFonts w:ascii="Bookman Old Style" w:hAnsi="Bookman Old Style"/>
                <w:sz w:val="16"/>
              </w:rPr>
              <w:t>Kepala Satuan Polisi Pamong Praja</w:t>
            </w:r>
          </w:p>
        </w:tc>
        <w:tc>
          <w:tcPr>
            <w:tcW w:w="859" w:type="dxa"/>
          </w:tcPr>
          <w:p w14:paraId="7B83EE2B" w14:textId="77777777" w:rsidR="007F5FDB" w:rsidRPr="00022F71" w:rsidRDefault="007F5FDB">
            <w:pPr>
              <w:pStyle w:val="TableParagraph"/>
              <w:spacing w:before="7"/>
              <w:jc w:val="left"/>
              <w:rPr>
                <w:rFonts w:ascii="Bookman Old Style" w:hAnsi="Bookman Old Style"/>
                <w:b/>
                <w:sz w:val="15"/>
              </w:rPr>
            </w:pPr>
          </w:p>
          <w:p w14:paraId="0F54EE92" w14:textId="77777777" w:rsidR="007F5FDB" w:rsidRPr="00022F71" w:rsidRDefault="002C6431">
            <w:pPr>
              <w:pStyle w:val="TableParagraph"/>
              <w:spacing w:before="1"/>
              <w:ind w:left="328"/>
              <w:jc w:val="left"/>
              <w:rPr>
                <w:rFonts w:ascii="Bookman Old Style" w:hAnsi="Bookman Old Style"/>
                <w:sz w:val="16"/>
              </w:rPr>
            </w:pPr>
            <w:r w:rsidRPr="00022F71">
              <w:rPr>
                <w:rFonts w:ascii="Bookman Old Style" w:hAnsi="Bookman Old Style"/>
                <w:sz w:val="16"/>
              </w:rPr>
              <w:t>14</w:t>
            </w:r>
          </w:p>
        </w:tc>
        <w:tc>
          <w:tcPr>
            <w:tcW w:w="857" w:type="dxa"/>
          </w:tcPr>
          <w:p w14:paraId="48510FC2" w14:textId="77777777" w:rsidR="007F5FDB" w:rsidRPr="00022F71" w:rsidRDefault="007F5FDB">
            <w:pPr>
              <w:pStyle w:val="TableParagraph"/>
              <w:spacing w:before="7"/>
              <w:jc w:val="left"/>
              <w:rPr>
                <w:rFonts w:ascii="Bookman Old Style" w:hAnsi="Bookman Old Style"/>
                <w:b/>
                <w:sz w:val="15"/>
              </w:rPr>
            </w:pPr>
          </w:p>
          <w:p w14:paraId="68D67292" w14:textId="77777777" w:rsidR="007F5FDB" w:rsidRPr="00022F71" w:rsidRDefault="002C6431">
            <w:pPr>
              <w:pStyle w:val="TableParagraph"/>
              <w:spacing w:before="1"/>
              <w:ind w:left="198" w:right="194"/>
              <w:rPr>
                <w:rFonts w:ascii="Bookman Old Style" w:hAnsi="Bookman Old Style"/>
                <w:sz w:val="16"/>
              </w:rPr>
            </w:pPr>
            <w:r w:rsidRPr="00022F71">
              <w:rPr>
                <w:rFonts w:ascii="Bookman Old Style" w:hAnsi="Bookman Old Style"/>
                <w:sz w:val="16"/>
              </w:rPr>
              <w:t>2865</w:t>
            </w:r>
          </w:p>
        </w:tc>
        <w:tc>
          <w:tcPr>
            <w:tcW w:w="394" w:type="dxa"/>
          </w:tcPr>
          <w:p w14:paraId="05F636DD" w14:textId="77777777" w:rsidR="007F5FDB" w:rsidRPr="00022F71" w:rsidRDefault="007F5FDB">
            <w:pPr>
              <w:pStyle w:val="TableParagraph"/>
              <w:spacing w:before="7"/>
              <w:jc w:val="left"/>
              <w:rPr>
                <w:rFonts w:ascii="Bookman Old Style" w:hAnsi="Bookman Old Style"/>
                <w:b/>
                <w:sz w:val="15"/>
              </w:rPr>
            </w:pPr>
          </w:p>
          <w:p w14:paraId="51A37E5F" w14:textId="77777777" w:rsidR="007F5FDB" w:rsidRPr="00022F71" w:rsidRDefault="002C6431">
            <w:pPr>
              <w:pStyle w:val="TableParagraph"/>
              <w:spacing w:before="1"/>
              <w:ind w:left="2"/>
              <w:rPr>
                <w:rFonts w:ascii="Bookman Old Style" w:hAnsi="Bookman Old Style"/>
                <w:sz w:val="16"/>
              </w:rPr>
            </w:pPr>
            <w:r w:rsidRPr="00022F71">
              <w:rPr>
                <w:rFonts w:ascii="Bookman Old Style" w:hAnsi="Bookman Old Style"/>
                <w:sz w:val="16"/>
              </w:rPr>
              <w:t>2</w:t>
            </w:r>
          </w:p>
        </w:tc>
        <w:tc>
          <w:tcPr>
            <w:tcW w:w="886" w:type="dxa"/>
          </w:tcPr>
          <w:p w14:paraId="0833E44C" w14:textId="77777777" w:rsidR="007F5FDB" w:rsidRPr="00022F71" w:rsidRDefault="007F5FDB">
            <w:pPr>
              <w:pStyle w:val="TableParagraph"/>
              <w:spacing w:before="7"/>
              <w:jc w:val="left"/>
              <w:rPr>
                <w:rFonts w:ascii="Bookman Old Style" w:hAnsi="Bookman Old Style"/>
                <w:b/>
                <w:sz w:val="15"/>
              </w:rPr>
            </w:pPr>
          </w:p>
          <w:p w14:paraId="49C9ECA9" w14:textId="77777777" w:rsidR="007F5FDB" w:rsidRPr="00022F71" w:rsidRDefault="002C6431">
            <w:pPr>
              <w:pStyle w:val="TableParagraph"/>
              <w:spacing w:before="1"/>
              <w:ind w:left="267" w:right="262"/>
              <w:rPr>
                <w:rFonts w:ascii="Bookman Old Style" w:hAnsi="Bookman Old Style"/>
                <w:sz w:val="16"/>
              </w:rPr>
            </w:pPr>
            <w:r w:rsidRPr="00022F71">
              <w:rPr>
                <w:rFonts w:ascii="Bookman Old Style" w:hAnsi="Bookman Old Style"/>
                <w:sz w:val="16"/>
              </w:rPr>
              <w:t>350</w:t>
            </w:r>
          </w:p>
        </w:tc>
        <w:tc>
          <w:tcPr>
            <w:tcW w:w="399" w:type="dxa"/>
          </w:tcPr>
          <w:p w14:paraId="6288D9F2" w14:textId="77777777" w:rsidR="007F5FDB" w:rsidRPr="00022F71" w:rsidRDefault="007F5FDB">
            <w:pPr>
              <w:pStyle w:val="TableParagraph"/>
              <w:spacing w:before="7"/>
              <w:jc w:val="left"/>
              <w:rPr>
                <w:rFonts w:ascii="Bookman Old Style" w:hAnsi="Bookman Old Style"/>
                <w:b/>
                <w:sz w:val="15"/>
              </w:rPr>
            </w:pPr>
          </w:p>
          <w:p w14:paraId="371E0EDA" w14:textId="77777777" w:rsidR="007F5FDB" w:rsidRPr="00022F71" w:rsidRDefault="002C6431">
            <w:pPr>
              <w:pStyle w:val="TableParagraph"/>
              <w:spacing w:before="1"/>
              <w:ind w:left="5"/>
              <w:rPr>
                <w:rFonts w:ascii="Bookman Old Style" w:hAnsi="Bookman Old Style"/>
                <w:sz w:val="16"/>
              </w:rPr>
            </w:pPr>
            <w:r w:rsidRPr="00022F71">
              <w:rPr>
                <w:rFonts w:ascii="Bookman Old Style" w:hAnsi="Bookman Old Style"/>
                <w:sz w:val="16"/>
              </w:rPr>
              <w:t>2</w:t>
            </w:r>
          </w:p>
        </w:tc>
        <w:tc>
          <w:tcPr>
            <w:tcW w:w="761" w:type="dxa"/>
          </w:tcPr>
          <w:p w14:paraId="172C974A" w14:textId="77777777" w:rsidR="007F5FDB" w:rsidRPr="00022F71" w:rsidRDefault="007F5FDB">
            <w:pPr>
              <w:pStyle w:val="TableParagraph"/>
              <w:spacing w:before="7"/>
              <w:jc w:val="left"/>
              <w:rPr>
                <w:rFonts w:ascii="Bookman Old Style" w:hAnsi="Bookman Old Style"/>
                <w:b/>
                <w:sz w:val="15"/>
              </w:rPr>
            </w:pPr>
          </w:p>
          <w:p w14:paraId="24B4C069" w14:textId="77777777" w:rsidR="007F5FDB" w:rsidRPr="00022F71" w:rsidRDefault="002C6431">
            <w:pPr>
              <w:pStyle w:val="TableParagraph"/>
              <w:spacing w:before="1"/>
              <w:ind w:right="221"/>
              <w:jc w:val="right"/>
              <w:rPr>
                <w:rFonts w:ascii="Bookman Old Style" w:hAnsi="Bookman Old Style"/>
                <w:sz w:val="16"/>
              </w:rPr>
            </w:pPr>
            <w:r w:rsidRPr="00022F71">
              <w:rPr>
                <w:rFonts w:ascii="Bookman Old Style" w:hAnsi="Bookman Old Style"/>
                <w:sz w:val="16"/>
              </w:rPr>
              <w:t>250</w:t>
            </w:r>
          </w:p>
        </w:tc>
        <w:tc>
          <w:tcPr>
            <w:tcW w:w="401" w:type="dxa"/>
          </w:tcPr>
          <w:p w14:paraId="45463D68" w14:textId="77777777" w:rsidR="007F5FDB" w:rsidRPr="00022F71" w:rsidRDefault="007F5FDB">
            <w:pPr>
              <w:pStyle w:val="TableParagraph"/>
              <w:spacing w:before="7"/>
              <w:jc w:val="left"/>
              <w:rPr>
                <w:rFonts w:ascii="Bookman Old Style" w:hAnsi="Bookman Old Style"/>
                <w:b/>
                <w:sz w:val="15"/>
              </w:rPr>
            </w:pPr>
          </w:p>
          <w:p w14:paraId="32AEA0A4" w14:textId="77777777" w:rsidR="007F5FDB" w:rsidRPr="00022F71" w:rsidRDefault="002C6431">
            <w:pPr>
              <w:pStyle w:val="TableParagraph"/>
              <w:spacing w:before="1"/>
              <w:ind w:right="140"/>
              <w:jc w:val="right"/>
              <w:rPr>
                <w:rFonts w:ascii="Bookman Old Style" w:hAnsi="Bookman Old Style"/>
                <w:sz w:val="16"/>
              </w:rPr>
            </w:pPr>
            <w:r w:rsidRPr="00022F71">
              <w:rPr>
                <w:rFonts w:ascii="Bookman Old Style" w:hAnsi="Bookman Old Style"/>
                <w:sz w:val="16"/>
              </w:rPr>
              <w:t>2</w:t>
            </w:r>
          </w:p>
        </w:tc>
        <w:tc>
          <w:tcPr>
            <w:tcW w:w="821" w:type="dxa"/>
          </w:tcPr>
          <w:p w14:paraId="70556F98" w14:textId="77777777" w:rsidR="007F5FDB" w:rsidRPr="00022F71" w:rsidRDefault="007F5FDB">
            <w:pPr>
              <w:pStyle w:val="TableParagraph"/>
              <w:spacing w:before="7"/>
              <w:jc w:val="left"/>
              <w:rPr>
                <w:rFonts w:ascii="Bookman Old Style" w:hAnsi="Bookman Old Style"/>
                <w:b/>
                <w:sz w:val="15"/>
              </w:rPr>
            </w:pPr>
          </w:p>
          <w:p w14:paraId="18A70704" w14:textId="77777777" w:rsidR="007F5FDB" w:rsidRPr="00022F71" w:rsidRDefault="002C6431">
            <w:pPr>
              <w:pStyle w:val="TableParagraph"/>
              <w:spacing w:before="1"/>
              <w:ind w:left="231" w:right="230"/>
              <w:rPr>
                <w:rFonts w:ascii="Bookman Old Style" w:hAnsi="Bookman Old Style"/>
                <w:sz w:val="16"/>
              </w:rPr>
            </w:pPr>
            <w:r w:rsidRPr="00022F71">
              <w:rPr>
                <w:rFonts w:ascii="Bookman Old Style" w:hAnsi="Bookman Old Style"/>
                <w:sz w:val="16"/>
              </w:rPr>
              <w:t>775</w:t>
            </w:r>
          </w:p>
        </w:tc>
        <w:tc>
          <w:tcPr>
            <w:tcW w:w="339" w:type="dxa"/>
          </w:tcPr>
          <w:p w14:paraId="5AC4F466" w14:textId="77777777" w:rsidR="007F5FDB" w:rsidRPr="00022F71" w:rsidRDefault="007F5FDB">
            <w:pPr>
              <w:pStyle w:val="TableParagraph"/>
              <w:spacing w:before="7"/>
              <w:jc w:val="left"/>
              <w:rPr>
                <w:rFonts w:ascii="Bookman Old Style" w:hAnsi="Bookman Old Style"/>
                <w:b/>
                <w:sz w:val="15"/>
              </w:rPr>
            </w:pPr>
          </w:p>
          <w:p w14:paraId="50E0E5FD" w14:textId="77777777" w:rsidR="007F5FDB" w:rsidRPr="00022F71" w:rsidRDefault="002C6431">
            <w:pPr>
              <w:pStyle w:val="TableParagraph"/>
              <w:spacing w:before="1"/>
              <w:ind w:left="115"/>
              <w:jc w:val="left"/>
              <w:rPr>
                <w:rFonts w:ascii="Bookman Old Style" w:hAnsi="Bookman Old Style"/>
                <w:sz w:val="16"/>
              </w:rPr>
            </w:pPr>
            <w:r w:rsidRPr="00022F71">
              <w:rPr>
                <w:rFonts w:ascii="Bookman Old Style" w:hAnsi="Bookman Old Style"/>
                <w:sz w:val="16"/>
              </w:rPr>
              <w:t>3</w:t>
            </w:r>
          </w:p>
        </w:tc>
        <w:tc>
          <w:tcPr>
            <w:tcW w:w="821" w:type="dxa"/>
          </w:tcPr>
          <w:p w14:paraId="5EE3FB31" w14:textId="77777777" w:rsidR="007F5FDB" w:rsidRPr="00022F71" w:rsidRDefault="007F5FDB">
            <w:pPr>
              <w:pStyle w:val="TableParagraph"/>
              <w:spacing w:before="7"/>
              <w:jc w:val="left"/>
              <w:rPr>
                <w:rFonts w:ascii="Bookman Old Style" w:hAnsi="Bookman Old Style"/>
                <w:b/>
                <w:sz w:val="15"/>
              </w:rPr>
            </w:pPr>
          </w:p>
          <w:p w14:paraId="6B28704C" w14:textId="77777777" w:rsidR="007F5FDB" w:rsidRPr="00022F71" w:rsidRDefault="002C6431">
            <w:pPr>
              <w:pStyle w:val="TableParagraph"/>
              <w:spacing w:before="1"/>
              <w:ind w:left="233" w:right="230"/>
              <w:rPr>
                <w:rFonts w:ascii="Bookman Old Style" w:hAnsi="Bookman Old Style"/>
                <w:sz w:val="16"/>
              </w:rPr>
            </w:pPr>
            <w:r w:rsidRPr="00022F71">
              <w:rPr>
                <w:rFonts w:ascii="Bookman Old Style" w:hAnsi="Bookman Old Style"/>
                <w:sz w:val="16"/>
              </w:rPr>
              <w:t>75</w:t>
            </w:r>
          </w:p>
        </w:tc>
        <w:tc>
          <w:tcPr>
            <w:tcW w:w="339" w:type="dxa"/>
          </w:tcPr>
          <w:p w14:paraId="09690A39" w14:textId="77777777" w:rsidR="007F5FDB" w:rsidRPr="00022F71" w:rsidRDefault="007F5FDB">
            <w:pPr>
              <w:pStyle w:val="TableParagraph"/>
              <w:spacing w:before="7"/>
              <w:jc w:val="left"/>
              <w:rPr>
                <w:rFonts w:ascii="Bookman Old Style" w:hAnsi="Bookman Old Style"/>
                <w:b/>
                <w:sz w:val="15"/>
              </w:rPr>
            </w:pPr>
          </w:p>
          <w:p w14:paraId="1DB9F4DE" w14:textId="77777777" w:rsidR="007F5FDB" w:rsidRPr="00022F71" w:rsidRDefault="002C6431">
            <w:pPr>
              <w:pStyle w:val="TableParagraph"/>
              <w:spacing w:before="1"/>
              <w:ind w:right="112"/>
              <w:jc w:val="right"/>
              <w:rPr>
                <w:rFonts w:ascii="Bookman Old Style" w:hAnsi="Bookman Old Style"/>
                <w:sz w:val="16"/>
              </w:rPr>
            </w:pPr>
            <w:r w:rsidRPr="00022F71">
              <w:rPr>
                <w:rFonts w:ascii="Bookman Old Style" w:hAnsi="Bookman Old Style"/>
                <w:sz w:val="16"/>
              </w:rPr>
              <w:t>3</w:t>
            </w:r>
          </w:p>
        </w:tc>
        <w:tc>
          <w:tcPr>
            <w:tcW w:w="758" w:type="dxa"/>
          </w:tcPr>
          <w:p w14:paraId="01F3990E" w14:textId="77777777" w:rsidR="007F5FDB" w:rsidRPr="00022F71" w:rsidRDefault="007F5FDB">
            <w:pPr>
              <w:pStyle w:val="TableParagraph"/>
              <w:spacing w:before="7"/>
              <w:jc w:val="left"/>
              <w:rPr>
                <w:rFonts w:ascii="Bookman Old Style" w:hAnsi="Bookman Old Style"/>
                <w:b/>
                <w:sz w:val="15"/>
              </w:rPr>
            </w:pPr>
          </w:p>
          <w:p w14:paraId="79436E99" w14:textId="77777777" w:rsidR="007F5FDB" w:rsidRPr="00022F71" w:rsidRDefault="002C6431">
            <w:pPr>
              <w:pStyle w:val="TableParagraph"/>
              <w:spacing w:before="1"/>
              <w:ind w:left="203" w:right="198"/>
              <w:rPr>
                <w:rFonts w:ascii="Bookman Old Style" w:hAnsi="Bookman Old Style"/>
                <w:sz w:val="16"/>
              </w:rPr>
            </w:pPr>
            <w:r w:rsidRPr="00022F71">
              <w:rPr>
                <w:rFonts w:ascii="Bookman Old Style" w:hAnsi="Bookman Old Style"/>
                <w:sz w:val="16"/>
              </w:rPr>
              <w:t>100</w:t>
            </w:r>
          </w:p>
        </w:tc>
        <w:tc>
          <w:tcPr>
            <w:tcW w:w="446" w:type="dxa"/>
          </w:tcPr>
          <w:p w14:paraId="2AF6CC7C" w14:textId="77777777" w:rsidR="007F5FDB" w:rsidRPr="00022F71" w:rsidRDefault="007F5FDB">
            <w:pPr>
              <w:pStyle w:val="TableParagraph"/>
              <w:spacing w:before="7"/>
              <w:jc w:val="left"/>
              <w:rPr>
                <w:rFonts w:ascii="Bookman Old Style" w:hAnsi="Bookman Old Style"/>
                <w:b/>
                <w:sz w:val="15"/>
              </w:rPr>
            </w:pPr>
          </w:p>
          <w:p w14:paraId="590F86FD" w14:textId="77777777" w:rsidR="007F5FDB" w:rsidRPr="00022F71" w:rsidRDefault="002C6431">
            <w:pPr>
              <w:pStyle w:val="TableParagraph"/>
              <w:spacing w:before="1"/>
              <w:ind w:left="8"/>
              <w:rPr>
                <w:rFonts w:ascii="Bookman Old Style" w:hAnsi="Bookman Old Style"/>
                <w:sz w:val="16"/>
              </w:rPr>
            </w:pPr>
            <w:r w:rsidRPr="00022F71">
              <w:rPr>
                <w:rFonts w:ascii="Bookman Old Style" w:hAnsi="Bookman Old Style"/>
                <w:sz w:val="16"/>
              </w:rPr>
              <w:t>3</w:t>
            </w:r>
          </w:p>
        </w:tc>
        <w:tc>
          <w:tcPr>
            <w:tcW w:w="705" w:type="dxa"/>
          </w:tcPr>
          <w:p w14:paraId="43BA7EDD" w14:textId="77777777" w:rsidR="007F5FDB" w:rsidRPr="00022F71" w:rsidRDefault="007F5FDB">
            <w:pPr>
              <w:pStyle w:val="TableParagraph"/>
              <w:spacing w:before="7"/>
              <w:jc w:val="left"/>
              <w:rPr>
                <w:rFonts w:ascii="Bookman Old Style" w:hAnsi="Bookman Old Style"/>
                <w:b/>
                <w:sz w:val="15"/>
              </w:rPr>
            </w:pPr>
          </w:p>
          <w:p w14:paraId="64A1ADCA" w14:textId="77777777" w:rsidR="007F5FDB" w:rsidRPr="00022F71" w:rsidRDefault="002C6431">
            <w:pPr>
              <w:pStyle w:val="TableParagraph"/>
              <w:spacing w:before="1"/>
              <w:ind w:right="192"/>
              <w:jc w:val="right"/>
              <w:rPr>
                <w:rFonts w:ascii="Bookman Old Style" w:hAnsi="Bookman Old Style"/>
                <w:sz w:val="16"/>
              </w:rPr>
            </w:pPr>
            <w:r w:rsidRPr="00022F71">
              <w:rPr>
                <w:rFonts w:ascii="Bookman Old Style" w:hAnsi="Bookman Old Style"/>
                <w:sz w:val="16"/>
              </w:rPr>
              <w:t>340</w:t>
            </w:r>
          </w:p>
        </w:tc>
        <w:tc>
          <w:tcPr>
            <w:tcW w:w="419" w:type="dxa"/>
          </w:tcPr>
          <w:p w14:paraId="2994FF7E" w14:textId="77777777" w:rsidR="007F5FDB" w:rsidRPr="00022F71" w:rsidRDefault="007F5FDB">
            <w:pPr>
              <w:pStyle w:val="TableParagraph"/>
              <w:spacing w:before="7"/>
              <w:jc w:val="left"/>
              <w:rPr>
                <w:rFonts w:ascii="Bookman Old Style" w:hAnsi="Bookman Old Style"/>
                <w:b/>
                <w:sz w:val="15"/>
              </w:rPr>
            </w:pPr>
          </w:p>
          <w:p w14:paraId="541A47D5" w14:textId="77777777" w:rsidR="007F5FDB" w:rsidRPr="00022F71" w:rsidRDefault="002C6431">
            <w:pPr>
              <w:pStyle w:val="TableParagraph"/>
              <w:spacing w:before="1"/>
              <w:ind w:left="8"/>
              <w:rPr>
                <w:rFonts w:ascii="Bookman Old Style" w:hAnsi="Bookman Old Style"/>
                <w:sz w:val="16"/>
              </w:rPr>
            </w:pPr>
            <w:r w:rsidRPr="00022F71">
              <w:rPr>
                <w:rFonts w:ascii="Bookman Old Style" w:hAnsi="Bookman Old Style"/>
                <w:sz w:val="16"/>
              </w:rPr>
              <w:t>3</w:t>
            </w:r>
          </w:p>
        </w:tc>
        <w:tc>
          <w:tcPr>
            <w:tcW w:w="700" w:type="dxa"/>
          </w:tcPr>
          <w:p w14:paraId="0F42A606" w14:textId="77777777" w:rsidR="007F5FDB" w:rsidRPr="00022F71" w:rsidRDefault="007F5FDB">
            <w:pPr>
              <w:pStyle w:val="TableParagraph"/>
              <w:spacing w:before="7"/>
              <w:jc w:val="left"/>
              <w:rPr>
                <w:rFonts w:ascii="Bookman Old Style" w:hAnsi="Bookman Old Style"/>
                <w:b/>
                <w:sz w:val="15"/>
              </w:rPr>
            </w:pPr>
          </w:p>
          <w:p w14:paraId="0AE80063" w14:textId="77777777" w:rsidR="007F5FDB" w:rsidRPr="00022F71" w:rsidRDefault="002C6431">
            <w:pPr>
              <w:pStyle w:val="TableParagraph"/>
              <w:spacing w:before="1"/>
              <w:ind w:left="163" w:right="153"/>
              <w:rPr>
                <w:rFonts w:ascii="Bookman Old Style" w:hAnsi="Bookman Old Style"/>
                <w:sz w:val="16"/>
              </w:rPr>
            </w:pPr>
            <w:r w:rsidRPr="00022F71">
              <w:rPr>
                <w:rFonts w:ascii="Bookman Old Style" w:hAnsi="Bookman Old Style"/>
                <w:sz w:val="16"/>
              </w:rPr>
              <w:t>975</w:t>
            </w:r>
          </w:p>
        </w:tc>
        <w:tc>
          <w:tcPr>
            <w:tcW w:w="1209" w:type="dxa"/>
          </w:tcPr>
          <w:p w14:paraId="01637F08" w14:textId="77777777" w:rsidR="007F5FDB" w:rsidRPr="00022F71" w:rsidRDefault="007F5FDB">
            <w:pPr>
              <w:pStyle w:val="TableParagraph"/>
              <w:spacing w:before="0"/>
              <w:jc w:val="left"/>
              <w:rPr>
                <w:rFonts w:ascii="Bookman Old Style" w:hAnsi="Bookman Old Style"/>
                <w:sz w:val="16"/>
              </w:rPr>
            </w:pPr>
          </w:p>
        </w:tc>
      </w:tr>
      <w:tr w:rsidR="007F5FDB" w:rsidRPr="00022F71" w14:paraId="6766ED50" w14:textId="77777777" w:rsidTr="00215BD6">
        <w:trPr>
          <w:gridAfter w:val="1"/>
          <w:wAfter w:w="10" w:type="dxa"/>
          <w:trHeight w:val="283"/>
        </w:trPr>
        <w:tc>
          <w:tcPr>
            <w:tcW w:w="464" w:type="dxa"/>
          </w:tcPr>
          <w:p w14:paraId="498764CC"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172" w:type="dxa"/>
          </w:tcPr>
          <w:p w14:paraId="6A32B216"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Sekretaris Satuan Polisi Pamong Praja</w:t>
            </w:r>
          </w:p>
        </w:tc>
        <w:tc>
          <w:tcPr>
            <w:tcW w:w="859" w:type="dxa"/>
          </w:tcPr>
          <w:p w14:paraId="35E6D6E0" w14:textId="77777777" w:rsidR="007F5FDB" w:rsidRPr="00022F71" w:rsidRDefault="002C6431">
            <w:pPr>
              <w:pStyle w:val="TableParagraph"/>
              <w:spacing w:before="159"/>
              <w:ind w:left="328"/>
              <w:jc w:val="left"/>
              <w:rPr>
                <w:rFonts w:ascii="Bookman Old Style" w:hAnsi="Bookman Old Style"/>
                <w:sz w:val="16"/>
              </w:rPr>
            </w:pPr>
            <w:r w:rsidRPr="00022F71">
              <w:rPr>
                <w:rFonts w:ascii="Bookman Old Style" w:hAnsi="Bookman Old Style"/>
                <w:sz w:val="16"/>
              </w:rPr>
              <w:t>12</w:t>
            </w:r>
          </w:p>
        </w:tc>
        <w:tc>
          <w:tcPr>
            <w:tcW w:w="857" w:type="dxa"/>
          </w:tcPr>
          <w:p w14:paraId="73CE23E4"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2115</w:t>
            </w:r>
          </w:p>
        </w:tc>
        <w:tc>
          <w:tcPr>
            <w:tcW w:w="394" w:type="dxa"/>
          </w:tcPr>
          <w:p w14:paraId="4643DDD6"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886" w:type="dxa"/>
          </w:tcPr>
          <w:p w14:paraId="34A225E5" w14:textId="77777777" w:rsidR="007F5FDB" w:rsidRPr="00022F71" w:rsidRDefault="002C6431">
            <w:pPr>
              <w:pStyle w:val="TableParagraph"/>
              <w:spacing w:before="159"/>
              <w:ind w:left="267" w:right="262"/>
              <w:rPr>
                <w:rFonts w:ascii="Bookman Old Style" w:hAnsi="Bookman Old Style"/>
                <w:sz w:val="16"/>
              </w:rPr>
            </w:pPr>
            <w:r w:rsidRPr="00022F71">
              <w:rPr>
                <w:rFonts w:ascii="Bookman Old Style" w:hAnsi="Bookman Old Style"/>
                <w:sz w:val="16"/>
              </w:rPr>
              <w:t>175</w:t>
            </w:r>
          </w:p>
        </w:tc>
        <w:tc>
          <w:tcPr>
            <w:tcW w:w="399" w:type="dxa"/>
          </w:tcPr>
          <w:p w14:paraId="4B94A326"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2043C44B" w14:textId="77777777" w:rsidR="007F5FDB" w:rsidRPr="00022F71" w:rsidRDefault="002C6431">
            <w:pPr>
              <w:pStyle w:val="TableParagraph"/>
              <w:spacing w:before="159"/>
              <w:ind w:right="221"/>
              <w:jc w:val="right"/>
              <w:rPr>
                <w:rFonts w:ascii="Bookman Old Style" w:hAnsi="Bookman Old Style"/>
                <w:sz w:val="16"/>
              </w:rPr>
            </w:pPr>
            <w:r w:rsidRPr="00022F71">
              <w:rPr>
                <w:rFonts w:ascii="Bookman Old Style" w:hAnsi="Bookman Old Style"/>
                <w:sz w:val="16"/>
              </w:rPr>
              <w:t>100</w:t>
            </w:r>
          </w:p>
        </w:tc>
        <w:tc>
          <w:tcPr>
            <w:tcW w:w="401" w:type="dxa"/>
          </w:tcPr>
          <w:p w14:paraId="62CE42C4"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2</w:t>
            </w:r>
          </w:p>
        </w:tc>
        <w:tc>
          <w:tcPr>
            <w:tcW w:w="821" w:type="dxa"/>
          </w:tcPr>
          <w:p w14:paraId="1DE44B06"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775</w:t>
            </w:r>
          </w:p>
        </w:tc>
        <w:tc>
          <w:tcPr>
            <w:tcW w:w="339" w:type="dxa"/>
          </w:tcPr>
          <w:p w14:paraId="5A1ED548" w14:textId="77777777" w:rsidR="007F5FDB" w:rsidRPr="00022F71" w:rsidRDefault="002C6431">
            <w:pPr>
              <w:pStyle w:val="TableParagraph"/>
              <w:spacing w:before="159"/>
              <w:ind w:left="115"/>
              <w:jc w:val="left"/>
              <w:rPr>
                <w:rFonts w:ascii="Bookman Old Style" w:hAnsi="Bookman Old Style"/>
                <w:sz w:val="16"/>
              </w:rPr>
            </w:pPr>
            <w:r w:rsidRPr="00022F71">
              <w:rPr>
                <w:rFonts w:ascii="Bookman Old Style" w:hAnsi="Bookman Old Style"/>
                <w:sz w:val="16"/>
              </w:rPr>
              <w:t>3</w:t>
            </w:r>
          </w:p>
        </w:tc>
        <w:tc>
          <w:tcPr>
            <w:tcW w:w="821" w:type="dxa"/>
          </w:tcPr>
          <w:p w14:paraId="6BE91C85" w14:textId="77777777" w:rsidR="007F5FDB" w:rsidRPr="00022F71" w:rsidRDefault="002C6431">
            <w:pPr>
              <w:pStyle w:val="TableParagraph"/>
              <w:spacing w:before="159"/>
              <w:ind w:left="233" w:right="230"/>
              <w:rPr>
                <w:rFonts w:ascii="Bookman Old Style" w:hAnsi="Bookman Old Style"/>
                <w:sz w:val="16"/>
              </w:rPr>
            </w:pPr>
            <w:r w:rsidRPr="00022F71">
              <w:rPr>
                <w:rFonts w:ascii="Bookman Old Style" w:hAnsi="Bookman Old Style"/>
                <w:sz w:val="16"/>
              </w:rPr>
              <w:t>75</w:t>
            </w:r>
          </w:p>
        </w:tc>
        <w:tc>
          <w:tcPr>
            <w:tcW w:w="339" w:type="dxa"/>
          </w:tcPr>
          <w:p w14:paraId="68F813B3"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2</w:t>
            </w:r>
          </w:p>
        </w:tc>
        <w:tc>
          <w:tcPr>
            <w:tcW w:w="758" w:type="dxa"/>
          </w:tcPr>
          <w:p w14:paraId="10189DC3" w14:textId="77777777" w:rsidR="007F5FDB" w:rsidRPr="00022F71" w:rsidRDefault="002C6431">
            <w:pPr>
              <w:pStyle w:val="TableParagraph"/>
              <w:spacing w:before="159"/>
              <w:ind w:left="203" w:right="195"/>
              <w:rPr>
                <w:rFonts w:ascii="Bookman Old Style" w:hAnsi="Bookman Old Style"/>
                <w:sz w:val="16"/>
              </w:rPr>
            </w:pPr>
            <w:r w:rsidRPr="00022F71">
              <w:rPr>
                <w:rFonts w:ascii="Bookman Old Style" w:hAnsi="Bookman Old Style"/>
                <w:sz w:val="16"/>
              </w:rPr>
              <w:t>75</w:t>
            </w:r>
          </w:p>
        </w:tc>
        <w:tc>
          <w:tcPr>
            <w:tcW w:w="446" w:type="dxa"/>
          </w:tcPr>
          <w:p w14:paraId="1B68EC4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3</w:t>
            </w:r>
          </w:p>
        </w:tc>
        <w:tc>
          <w:tcPr>
            <w:tcW w:w="705" w:type="dxa"/>
          </w:tcPr>
          <w:p w14:paraId="233C25C0" w14:textId="77777777" w:rsidR="007F5FDB" w:rsidRPr="00022F71" w:rsidRDefault="002C6431">
            <w:pPr>
              <w:pStyle w:val="TableParagraph"/>
              <w:spacing w:before="159"/>
              <w:ind w:right="192"/>
              <w:jc w:val="right"/>
              <w:rPr>
                <w:rFonts w:ascii="Bookman Old Style" w:hAnsi="Bookman Old Style"/>
                <w:sz w:val="16"/>
              </w:rPr>
            </w:pPr>
            <w:r w:rsidRPr="00022F71">
              <w:rPr>
                <w:rFonts w:ascii="Bookman Old Style" w:hAnsi="Bookman Old Style"/>
                <w:sz w:val="16"/>
              </w:rPr>
              <w:t>340</w:t>
            </w:r>
          </w:p>
        </w:tc>
        <w:tc>
          <w:tcPr>
            <w:tcW w:w="419" w:type="dxa"/>
          </w:tcPr>
          <w:p w14:paraId="5580E9B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700" w:type="dxa"/>
          </w:tcPr>
          <w:p w14:paraId="4D9265A6" w14:textId="77777777" w:rsidR="007F5FDB" w:rsidRPr="00022F71" w:rsidRDefault="002C6431">
            <w:pPr>
              <w:pStyle w:val="TableParagraph"/>
              <w:spacing w:before="159"/>
              <w:ind w:left="163" w:right="153"/>
              <w:rPr>
                <w:rFonts w:ascii="Bookman Old Style" w:hAnsi="Bookman Old Style"/>
                <w:sz w:val="16"/>
              </w:rPr>
            </w:pPr>
            <w:r w:rsidRPr="00022F71">
              <w:rPr>
                <w:rFonts w:ascii="Bookman Old Style" w:hAnsi="Bookman Old Style"/>
                <w:sz w:val="16"/>
              </w:rPr>
              <w:t>575</w:t>
            </w:r>
          </w:p>
        </w:tc>
        <w:tc>
          <w:tcPr>
            <w:tcW w:w="1209" w:type="dxa"/>
          </w:tcPr>
          <w:p w14:paraId="0452612F" w14:textId="77777777" w:rsidR="007F5FDB" w:rsidRPr="00022F71" w:rsidRDefault="007F5FDB">
            <w:pPr>
              <w:pStyle w:val="TableParagraph"/>
              <w:spacing w:before="0"/>
              <w:jc w:val="left"/>
              <w:rPr>
                <w:rFonts w:ascii="Bookman Old Style" w:hAnsi="Bookman Old Style"/>
                <w:sz w:val="16"/>
              </w:rPr>
            </w:pPr>
          </w:p>
        </w:tc>
      </w:tr>
      <w:tr w:rsidR="007F5FDB" w:rsidRPr="00022F71" w14:paraId="7FC37BA1" w14:textId="77777777" w:rsidTr="00215BD6">
        <w:trPr>
          <w:gridAfter w:val="1"/>
          <w:wAfter w:w="10" w:type="dxa"/>
          <w:trHeight w:val="283"/>
        </w:trPr>
        <w:tc>
          <w:tcPr>
            <w:tcW w:w="464" w:type="dxa"/>
          </w:tcPr>
          <w:p w14:paraId="1087497B" w14:textId="77777777" w:rsidR="007F5FDB" w:rsidRPr="00022140" w:rsidRDefault="002C6431">
            <w:pPr>
              <w:pStyle w:val="TableParagraph"/>
              <w:spacing w:before="159"/>
              <w:ind w:left="10"/>
              <w:rPr>
                <w:rFonts w:ascii="Bookman Old Style" w:hAnsi="Bookman Old Style"/>
                <w:color w:val="0070C0"/>
                <w:sz w:val="16"/>
              </w:rPr>
            </w:pPr>
            <w:r w:rsidRPr="00022140">
              <w:rPr>
                <w:rFonts w:ascii="Bookman Old Style" w:hAnsi="Bookman Old Style"/>
                <w:color w:val="0070C0"/>
                <w:sz w:val="16"/>
              </w:rPr>
              <w:t>4</w:t>
            </w:r>
          </w:p>
        </w:tc>
        <w:tc>
          <w:tcPr>
            <w:tcW w:w="4172" w:type="dxa"/>
          </w:tcPr>
          <w:p w14:paraId="311AB6F8" w14:textId="02FE2F5C" w:rsidR="007F5FDB" w:rsidRPr="00022140" w:rsidRDefault="002C6431">
            <w:pPr>
              <w:pStyle w:val="TableParagraph"/>
              <w:spacing w:before="159"/>
              <w:ind w:left="105"/>
              <w:jc w:val="left"/>
              <w:rPr>
                <w:rFonts w:ascii="Bookman Old Style" w:hAnsi="Bookman Old Style"/>
                <w:color w:val="0070C0"/>
                <w:sz w:val="16"/>
              </w:rPr>
            </w:pPr>
            <w:r w:rsidRPr="00022140">
              <w:rPr>
                <w:rFonts w:ascii="Bookman Old Style" w:hAnsi="Bookman Old Style"/>
                <w:color w:val="0070C0"/>
                <w:sz w:val="16"/>
              </w:rPr>
              <w:t>Kepala Sub Bagian Umum</w:t>
            </w:r>
            <w:r w:rsidR="00022140" w:rsidRPr="00022140">
              <w:rPr>
                <w:rFonts w:ascii="Bookman Old Style" w:hAnsi="Bookman Old Style"/>
                <w:color w:val="0070C0"/>
                <w:sz w:val="16"/>
              </w:rPr>
              <w:t xml:space="preserve"> dan Kepegawaian</w:t>
            </w:r>
          </w:p>
        </w:tc>
        <w:tc>
          <w:tcPr>
            <w:tcW w:w="859" w:type="dxa"/>
          </w:tcPr>
          <w:p w14:paraId="68EA2647" w14:textId="77777777" w:rsidR="007F5FDB" w:rsidRPr="00022140" w:rsidRDefault="002C6431">
            <w:pPr>
              <w:pStyle w:val="TableParagraph"/>
              <w:spacing w:before="159"/>
              <w:ind w:left="378"/>
              <w:jc w:val="left"/>
              <w:rPr>
                <w:rFonts w:ascii="Bookman Old Style" w:hAnsi="Bookman Old Style"/>
                <w:color w:val="0070C0"/>
                <w:sz w:val="16"/>
              </w:rPr>
            </w:pPr>
            <w:r w:rsidRPr="00022140">
              <w:rPr>
                <w:rFonts w:ascii="Bookman Old Style" w:hAnsi="Bookman Old Style"/>
                <w:color w:val="0070C0"/>
                <w:sz w:val="16"/>
              </w:rPr>
              <w:t>9</w:t>
            </w:r>
          </w:p>
        </w:tc>
        <w:tc>
          <w:tcPr>
            <w:tcW w:w="857" w:type="dxa"/>
          </w:tcPr>
          <w:p w14:paraId="79CB57FE" w14:textId="77777777" w:rsidR="007F5FDB" w:rsidRPr="00022140" w:rsidRDefault="002C6431">
            <w:pPr>
              <w:pStyle w:val="TableParagraph"/>
              <w:spacing w:before="159"/>
              <w:ind w:left="198" w:right="194"/>
              <w:rPr>
                <w:rFonts w:ascii="Bookman Old Style" w:hAnsi="Bookman Old Style"/>
                <w:color w:val="0070C0"/>
                <w:sz w:val="16"/>
              </w:rPr>
            </w:pPr>
            <w:r w:rsidRPr="00022140">
              <w:rPr>
                <w:rFonts w:ascii="Bookman Old Style" w:hAnsi="Bookman Old Style"/>
                <w:color w:val="0070C0"/>
                <w:sz w:val="16"/>
              </w:rPr>
              <w:t>1455</w:t>
            </w:r>
          </w:p>
        </w:tc>
        <w:tc>
          <w:tcPr>
            <w:tcW w:w="394" w:type="dxa"/>
          </w:tcPr>
          <w:p w14:paraId="08FBA230" w14:textId="77777777" w:rsidR="007F5FDB" w:rsidRPr="00022140" w:rsidRDefault="002C6431">
            <w:pPr>
              <w:pStyle w:val="TableParagraph"/>
              <w:spacing w:before="159"/>
              <w:ind w:left="2"/>
              <w:rPr>
                <w:rFonts w:ascii="Bookman Old Style" w:hAnsi="Bookman Old Style"/>
                <w:color w:val="0070C0"/>
                <w:sz w:val="16"/>
              </w:rPr>
            </w:pPr>
            <w:r w:rsidRPr="00022140">
              <w:rPr>
                <w:rFonts w:ascii="Bookman Old Style" w:hAnsi="Bookman Old Style"/>
                <w:color w:val="0070C0"/>
                <w:sz w:val="16"/>
              </w:rPr>
              <w:t>1</w:t>
            </w:r>
          </w:p>
        </w:tc>
        <w:tc>
          <w:tcPr>
            <w:tcW w:w="886" w:type="dxa"/>
          </w:tcPr>
          <w:p w14:paraId="3889C91B" w14:textId="77777777" w:rsidR="007F5FDB" w:rsidRPr="00022140" w:rsidRDefault="002C6431">
            <w:pPr>
              <w:pStyle w:val="TableParagraph"/>
              <w:spacing w:before="159"/>
              <w:ind w:left="267" w:right="262"/>
              <w:rPr>
                <w:rFonts w:ascii="Bookman Old Style" w:hAnsi="Bookman Old Style"/>
                <w:color w:val="0070C0"/>
                <w:sz w:val="16"/>
              </w:rPr>
            </w:pPr>
            <w:r w:rsidRPr="00022140">
              <w:rPr>
                <w:rFonts w:ascii="Bookman Old Style" w:hAnsi="Bookman Old Style"/>
                <w:color w:val="0070C0"/>
                <w:sz w:val="16"/>
              </w:rPr>
              <w:t>175</w:t>
            </w:r>
          </w:p>
        </w:tc>
        <w:tc>
          <w:tcPr>
            <w:tcW w:w="399" w:type="dxa"/>
          </w:tcPr>
          <w:p w14:paraId="18F4D718" w14:textId="77777777" w:rsidR="007F5FDB" w:rsidRPr="00022140" w:rsidRDefault="002C6431">
            <w:pPr>
              <w:pStyle w:val="TableParagraph"/>
              <w:spacing w:before="159"/>
              <w:ind w:left="5"/>
              <w:rPr>
                <w:rFonts w:ascii="Bookman Old Style" w:hAnsi="Bookman Old Style"/>
                <w:color w:val="0070C0"/>
                <w:sz w:val="16"/>
              </w:rPr>
            </w:pPr>
            <w:r w:rsidRPr="00022140">
              <w:rPr>
                <w:rFonts w:ascii="Bookman Old Style" w:hAnsi="Bookman Old Style"/>
                <w:color w:val="0070C0"/>
                <w:sz w:val="16"/>
              </w:rPr>
              <w:t>1</w:t>
            </w:r>
          </w:p>
        </w:tc>
        <w:tc>
          <w:tcPr>
            <w:tcW w:w="761" w:type="dxa"/>
          </w:tcPr>
          <w:p w14:paraId="03EC75BC" w14:textId="77777777" w:rsidR="007F5FDB" w:rsidRPr="00022140" w:rsidRDefault="002C6431">
            <w:pPr>
              <w:pStyle w:val="TableParagraph"/>
              <w:spacing w:before="159"/>
              <w:ind w:right="221"/>
              <w:jc w:val="right"/>
              <w:rPr>
                <w:rFonts w:ascii="Bookman Old Style" w:hAnsi="Bookman Old Style"/>
                <w:color w:val="0070C0"/>
                <w:sz w:val="16"/>
              </w:rPr>
            </w:pPr>
            <w:r w:rsidRPr="00022140">
              <w:rPr>
                <w:rFonts w:ascii="Bookman Old Style" w:hAnsi="Bookman Old Style"/>
                <w:color w:val="0070C0"/>
                <w:sz w:val="16"/>
              </w:rPr>
              <w:t>100</w:t>
            </w:r>
          </w:p>
        </w:tc>
        <w:tc>
          <w:tcPr>
            <w:tcW w:w="401" w:type="dxa"/>
          </w:tcPr>
          <w:p w14:paraId="216D61C0" w14:textId="77777777" w:rsidR="007F5FDB" w:rsidRPr="00022140" w:rsidRDefault="002C6431">
            <w:pPr>
              <w:pStyle w:val="TableParagraph"/>
              <w:spacing w:before="159"/>
              <w:ind w:right="140"/>
              <w:jc w:val="right"/>
              <w:rPr>
                <w:rFonts w:ascii="Bookman Old Style" w:hAnsi="Bookman Old Style"/>
                <w:color w:val="0070C0"/>
                <w:sz w:val="16"/>
              </w:rPr>
            </w:pPr>
            <w:r w:rsidRPr="00022140">
              <w:rPr>
                <w:rFonts w:ascii="Bookman Old Style" w:hAnsi="Bookman Old Style"/>
                <w:color w:val="0070C0"/>
                <w:sz w:val="16"/>
              </w:rPr>
              <w:t>1</w:t>
            </w:r>
          </w:p>
        </w:tc>
        <w:tc>
          <w:tcPr>
            <w:tcW w:w="821" w:type="dxa"/>
          </w:tcPr>
          <w:p w14:paraId="7C4BBBEB" w14:textId="77777777" w:rsidR="007F5FDB" w:rsidRPr="00022140" w:rsidRDefault="002C6431">
            <w:pPr>
              <w:pStyle w:val="TableParagraph"/>
              <w:spacing w:before="159"/>
              <w:ind w:left="231" w:right="230"/>
              <w:rPr>
                <w:rFonts w:ascii="Bookman Old Style" w:hAnsi="Bookman Old Style"/>
                <w:color w:val="0070C0"/>
                <w:sz w:val="16"/>
              </w:rPr>
            </w:pPr>
            <w:r w:rsidRPr="00022140">
              <w:rPr>
                <w:rFonts w:ascii="Bookman Old Style" w:hAnsi="Bookman Old Style"/>
                <w:color w:val="0070C0"/>
                <w:sz w:val="16"/>
              </w:rPr>
              <w:t>450</w:t>
            </w:r>
          </w:p>
        </w:tc>
        <w:tc>
          <w:tcPr>
            <w:tcW w:w="339" w:type="dxa"/>
          </w:tcPr>
          <w:p w14:paraId="007516EB" w14:textId="77777777" w:rsidR="007F5FDB" w:rsidRPr="00022140" w:rsidRDefault="002C6431">
            <w:pPr>
              <w:pStyle w:val="TableParagraph"/>
              <w:spacing w:before="159"/>
              <w:ind w:left="115"/>
              <w:jc w:val="left"/>
              <w:rPr>
                <w:rFonts w:ascii="Bookman Old Style" w:hAnsi="Bookman Old Style"/>
                <w:color w:val="0070C0"/>
                <w:sz w:val="16"/>
              </w:rPr>
            </w:pPr>
            <w:r w:rsidRPr="00022140">
              <w:rPr>
                <w:rFonts w:ascii="Bookman Old Style" w:hAnsi="Bookman Old Style"/>
                <w:color w:val="0070C0"/>
                <w:sz w:val="16"/>
              </w:rPr>
              <w:t>2</w:t>
            </w:r>
          </w:p>
        </w:tc>
        <w:tc>
          <w:tcPr>
            <w:tcW w:w="821" w:type="dxa"/>
          </w:tcPr>
          <w:p w14:paraId="26FCE241" w14:textId="77777777" w:rsidR="007F5FDB" w:rsidRPr="00022140" w:rsidRDefault="002C6431">
            <w:pPr>
              <w:pStyle w:val="TableParagraph"/>
              <w:spacing w:before="159"/>
              <w:ind w:left="233" w:right="230"/>
              <w:rPr>
                <w:rFonts w:ascii="Bookman Old Style" w:hAnsi="Bookman Old Style"/>
                <w:color w:val="0070C0"/>
                <w:sz w:val="16"/>
              </w:rPr>
            </w:pPr>
            <w:r w:rsidRPr="00022140">
              <w:rPr>
                <w:rFonts w:ascii="Bookman Old Style" w:hAnsi="Bookman Old Style"/>
                <w:color w:val="0070C0"/>
                <w:sz w:val="16"/>
              </w:rPr>
              <w:t>50</w:t>
            </w:r>
          </w:p>
        </w:tc>
        <w:tc>
          <w:tcPr>
            <w:tcW w:w="339" w:type="dxa"/>
          </w:tcPr>
          <w:p w14:paraId="4E80A9E3" w14:textId="77777777" w:rsidR="007F5FDB" w:rsidRPr="00022140" w:rsidRDefault="002C6431">
            <w:pPr>
              <w:pStyle w:val="TableParagraph"/>
              <w:spacing w:before="159"/>
              <w:ind w:right="112"/>
              <w:jc w:val="right"/>
              <w:rPr>
                <w:rFonts w:ascii="Bookman Old Style" w:hAnsi="Bookman Old Style"/>
                <w:color w:val="0070C0"/>
                <w:sz w:val="16"/>
              </w:rPr>
            </w:pPr>
            <w:r w:rsidRPr="00022140">
              <w:rPr>
                <w:rFonts w:ascii="Bookman Old Style" w:hAnsi="Bookman Old Style"/>
                <w:color w:val="0070C0"/>
                <w:sz w:val="16"/>
              </w:rPr>
              <w:t>1</w:t>
            </w:r>
          </w:p>
        </w:tc>
        <w:tc>
          <w:tcPr>
            <w:tcW w:w="758" w:type="dxa"/>
          </w:tcPr>
          <w:p w14:paraId="39023960" w14:textId="77777777" w:rsidR="007F5FDB" w:rsidRPr="00022140" w:rsidRDefault="002C6431">
            <w:pPr>
              <w:pStyle w:val="TableParagraph"/>
              <w:spacing w:before="159"/>
              <w:ind w:left="203" w:right="195"/>
              <w:rPr>
                <w:rFonts w:ascii="Bookman Old Style" w:hAnsi="Bookman Old Style"/>
                <w:color w:val="0070C0"/>
                <w:sz w:val="16"/>
              </w:rPr>
            </w:pPr>
            <w:r w:rsidRPr="00022140">
              <w:rPr>
                <w:rFonts w:ascii="Bookman Old Style" w:hAnsi="Bookman Old Style"/>
                <w:color w:val="0070C0"/>
                <w:sz w:val="16"/>
              </w:rPr>
              <w:t>30</w:t>
            </w:r>
          </w:p>
        </w:tc>
        <w:tc>
          <w:tcPr>
            <w:tcW w:w="446" w:type="dxa"/>
          </w:tcPr>
          <w:p w14:paraId="255FFA2F" w14:textId="77777777" w:rsidR="007F5FDB" w:rsidRPr="00022140" w:rsidRDefault="002C6431">
            <w:pPr>
              <w:pStyle w:val="TableParagraph"/>
              <w:spacing w:before="159"/>
              <w:ind w:left="8"/>
              <w:rPr>
                <w:rFonts w:ascii="Bookman Old Style" w:hAnsi="Bookman Old Style"/>
                <w:color w:val="0070C0"/>
                <w:sz w:val="16"/>
              </w:rPr>
            </w:pPr>
            <w:r w:rsidRPr="00022140">
              <w:rPr>
                <w:rFonts w:ascii="Bookman Old Style" w:hAnsi="Bookman Old Style"/>
                <w:color w:val="0070C0"/>
                <w:sz w:val="16"/>
              </w:rPr>
              <w:t>3</w:t>
            </w:r>
          </w:p>
        </w:tc>
        <w:tc>
          <w:tcPr>
            <w:tcW w:w="705" w:type="dxa"/>
          </w:tcPr>
          <w:p w14:paraId="6E0D9C89" w14:textId="77777777" w:rsidR="007F5FDB" w:rsidRPr="00022140" w:rsidRDefault="002C6431">
            <w:pPr>
              <w:pStyle w:val="TableParagraph"/>
              <w:spacing w:before="159"/>
              <w:ind w:right="192"/>
              <w:jc w:val="right"/>
              <w:rPr>
                <w:rFonts w:ascii="Bookman Old Style" w:hAnsi="Bookman Old Style"/>
                <w:color w:val="0070C0"/>
                <w:sz w:val="16"/>
              </w:rPr>
            </w:pPr>
            <w:r w:rsidRPr="00022140">
              <w:rPr>
                <w:rFonts w:ascii="Bookman Old Style" w:hAnsi="Bookman Old Style"/>
                <w:color w:val="0070C0"/>
                <w:sz w:val="16"/>
              </w:rPr>
              <w:t>340</w:t>
            </w:r>
          </w:p>
        </w:tc>
        <w:tc>
          <w:tcPr>
            <w:tcW w:w="419" w:type="dxa"/>
          </w:tcPr>
          <w:p w14:paraId="1B3B2E34" w14:textId="77777777" w:rsidR="007F5FDB" w:rsidRPr="00022140" w:rsidRDefault="002C6431">
            <w:pPr>
              <w:pStyle w:val="TableParagraph"/>
              <w:spacing w:before="159"/>
              <w:ind w:left="8"/>
              <w:rPr>
                <w:rFonts w:ascii="Bookman Old Style" w:hAnsi="Bookman Old Style"/>
                <w:color w:val="0070C0"/>
                <w:sz w:val="16"/>
              </w:rPr>
            </w:pPr>
            <w:r w:rsidRPr="00022140">
              <w:rPr>
                <w:rFonts w:ascii="Bookman Old Style" w:hAnsi="Bookman Old Style"/>
                <w:color w:val="0070C0"/>
                <w:sz w:val="16"/>
              </w:rPr>
              <w:t>1</w:t>
            </w:r>
          </w:p>
        </w:tc>
        <w:tc>
          <w:tcPr>
            <w:tcW w:w="700" w:type="dxa"/>
          </w:tcPr>
          <w:p w14:paraId="4868533D" w14:textId="77777777" w:rsidR="007F5FDB" w:rsidRPr="00022140" w:rsidRDefault="002C6431">
            <w:pPr>
              <w:pStyle w:val="TableParagraph"/>
              <w:spacing w:before="159"/>
              <w:ind w:left="163" w:right="153"/>
              <w:rPr>
                <w:rFonts w:ascii="Bookman Old Style" w:hAnsi="Bookman Old Style"/>
                <w:color w:val="0070C0"/>
                <w:sz w:val="16"/>
              </w:rPr>
            </w:pPr>
            <w:r w:rsidRPr="00022140">
              <w:rPr>
                <w:rFonts w:ascii="Bookman Old Style" w:hAnsi="Bookman Old Style"/>
                <w:color w:val="0070C0"/>
                <w:sz w:val="16"/>
              </w:rPr>
              <w:t>310</w:t>
            </w:r>
          </w:p>
        </w:tc>
        <w:tc>
          <w:tcPr>
            <w:tcW w:w="1209" w:type="dxa"/>
          </w:tcPr>
          <w:p w14:paraId="654E1689" w14:textId="77777777" w:rsidR="007F5FDB" w:rsidRPr="00022F71" w:rsidRDefault="007F5FDB">
            <w:pPr>
              <w:pStyle w:val="TableParagraph"/>
              <w:spacing w:before="0"/>
              <w:jc w:val="left"/>
              <w:rPr>
                <w:rFonts w:ascii="Bookman Old Style" w:hAnsi="Bookman Old Style"/>
                <w:sz w:val="16"/>
              </w:rPr>
            </w:pPr>
          </w:p>
        </w:tc>
      </w:tr>
      <w:tr w:rsidR="007F5FDB" w:rsidRPr="00022F71" w14:paraId="01C4D55E" w14:textId="77777777" w:rsidTr="00215BD6">
        <w:trPr>
          <w:gridAfter w:val="1"/>
          <w:wAfter w:w="10" w:type="dxa"/>
          <w:trHeight w:val="283"/>
        </w:trPr>
        <w:tc>
          <w:tcPr>
            <w:tcW w:w="464" w:type="dxa"/>
          </w:tcPr>
          <w:p w14:paraId="096AC4FB" w14:textId="77777777" w:rsidR="007F5FDB" w:rsidRPr="00022140" w:rsidRDefault="002C6431">
            <w:pPr>
              <w:pStyle w:val="TableParagraph"/>
              <w:spacing w:before="159"/>
              <w:ind w:left="10"/>
              <w:rPr>
                <w:rFonts w:ascii="Bookman Old Style" w:hAnsi="Bookman Old Style"/>
                <w:color w:val="0070C0"/>
                <w:sz w:val="16"/>
              </w:rPr>
            </w:pPr>
            <w:r w:rsidRPr="00022140">
              <w:rPr>
                <w:rFonts w:ascii="Bookman Old Style" w:hAnsi="Bookman Old Style"/>
                <w:color w:val="0070C0"/>
                <w:sz w:val="16"/>
              </w:rPr>
              <w:t>5</w:t>
            </w:r>
          </w:p>
        </w:tc>
        <w:tc>
          <w:tcPr>
            <w:tcW w:w="4172" w:type="dxa"/>
          </w:tcPr>
          <w:p w14:paraId="60137D77" w14:textId="014C8C52" w:rsidR="007F5FDB" w:rsidRPr="00022140" w:rsidRDefault="002C6431">
            <w:pPr>
              <w:pStyle w:val="TableParagraph"/>
              <w:spacing w:before="159"/>
              <w:ind w:left="105"/>
              <w:jc w:val="left"/>
              <w:rPr>
                <w:rFonts w:ascii="Bookman Old Style" w:hAnsi="Bookman Old Style"/>
                <w:color w:val="0070C0"/>
                <w:sz w:val="16"/>
              </w:rPr>
            </w:pPr>
            <w:r w:rsidRPr="00022140">
              <w:rPr>
                <w:rFonts w:ascii="Bookman Old Style" w:hAnsi="Bookman Old Style"/>
                <w:color w:val="0070C0"/>
                <w:sz w:val="16"/>
              </w:rPr>
              <w:t xml:space="preserve">Kepala Sub Bagian </w:t>
            </w:r>
            <w:r w:rsidR="00022140" w:rsidRPr="00022140">
              <w:rPr>
                <w:rFonts w:ascii="Bookman Old Style" w:hAnsi="Bookman Old Style"/>
                <w:color w:val="0070C0"/>
                <w:sz w:val="16"/>
              </w:rPr>
              <w:t xml:space="preserve">Perencanaan dan </w:t>
            </w:r>
            <w:r w:rsidRPr="00022140">
              <w:rPr>
                <w:rFonts w:ascii="Bookman Old Style" w:hAnsi="Bookman Old Style"/>
                <w:color w:val="0070C0"/>
                <w:sz w:val="16"/>
              </w:rPr>
              <w:t>Keuangan</w:t>
            </w:r>
          </w:p>
        </w:tc>
        <w:tc>
          <w:tcPr>
            <w:tcW w:w="859" w:type="dxa"/>
          </w:tcPr>
          <w:p w14:paraId="66C1257B" w14:textId="77777777" w:rsidR="007F5FDB" w:rsidRPr="00022140" w:rsidRDefault="002C6431">
            <w:pPr>
              <w:pStyle w:val="TableParagraph"/>
              <w:spacing w:before="159"/>
              <w:ind w:left="378"/>
              <w:jc w:val="left"/>
              <w:rPr>
                <w:rFonts w:ascii="Bookman Old Style" w:hAnsi="Bookman Old Style"/>
                <w:color w:val="0070C0"/>
                <w:sz w:val="16"/>
              </w:rPr>
            </w:pPr>
            <w:r w:rsidRPr="00022140">
              <w:rPr>
                <w:rFonts w:ascii="Bookman Old Style" w:hAnsi="Bookman Old Style"/>
                <w:color w:val="0070C0"/>
                <w:sz w:val="16"/>
              </w:rPr>
              <w:t>9</w:t>
            </w:r>
          </w:p>
        </w:tc>
        <w:tc>
          <w:tcPr>
            <w:tcW w:w="857" w:type="dxa"/>
          </w:tcPr>
          <w:p w14:paraId="1AC7C510" w14:textId="77777777" w:rsidR="007F5FDB" w:rsidRPr="00022140" w:rsidRDefault="002C6431">
            <w:pPr>
              <w:pStyle w:val="TableParagraph"/>
              <w:spacing w:before="159"/>
              <w:ind w:left="198" w:right="194"/>
              <w:rPr>
                <w:rFonts w:ascii="Bookman Old Style" w:hAnsi="Bookman Old Style"/>
                <w:color w:val="0070C0"/>
                <w:sz w:val="16"/>
              </w:rPr>
            </w:pPr>
            <w:r w:rsidRPr="00022140">
              <w:rPr>
                <w:rFonts w:ascii="Bookman Old Style" w:hAnsi="Bookman Old Style"/>
                <w:color w:val="0070C0"/>
                <w:sz w:val="16"/>
              </w:rPr>
              <w:t>1455</w:t>
            </w:r>
          </w:p>
        </w:tc>
        <w:tc>
          <w:tcPr>
            <w:tcW w:w="394" w:type="dxa"/>
          </w:tcPr>
          <w:p w14:paraId="7CDFC76F" w14:textId="77777777" w:rsidR="007F5FDB" w:rsidRPr="00022140" w:rsidRDefault="002C6431">
            <w:pPr>
              <w:pStyle w:val="TableParagraph"/>
              <w:spacing w:before="159"/>
              <w:ind w:left="2"/>
              <w:rPr>
                <w:rFonts w:ascii="Bookman Old Style" w:hAnsi="Bookman Old Style"/>
                <w:color w:val="0070C0"/>
                <w:sz w:val="16"/>
              </w:rPr>
            </w:pPr>
            <w:r w:rsidRPr="00022140">
              <w:rPr>
                <w:rFonts w:ascii="Bookman Old Style" w:hAnsi="Bookman Old Style"/>
                <w:color w:val="0070C0"/>
                <w:sz w:val="16"/>
              </w:rPr>
              <w:t>1</w:t>
            </w:r>
          </w:p>
        </w:tc>
        <w:tc>
          <w:tcPr>
            <w:tcW w:w="886" w:type="dxa"/>
          </w:tcPr>
          <w:p w14:paraId="2FF2D840" w14:textId="77777777" w:rsidR="007F5FDB" w:rsidRPr="00022140" w:rsidRDefault="002C6431">
            <w:pPr>
              <w:pStyle w:val="TableParagraph"/>
              <w:spacing w:before="159"/>
              <w:ind w:left="267" w:right="262"/>
              <w:rPr>
                <w:rFonts w:ascii="Bookman Old Style" w:hAnsi="Bookman Old Style"/>
                <w:color w:val="0070C0"/>
                <w:sz w:val="16"/>
              </w:rPr>
            </w:pPr>
            <w:r w:rsidRPr="00022140">
              <w:rPr>
                <w:rFonts w:ascii="Bookman Old Style" w:hAnsi="Bookman Old Style"/>
                <w:color w:val="0070C0"/>
                <w:sz w:val="16"/>
              </w:rPr>
              <w:t>175</w:t>
            </w:r>
          </w:p>
        </w:tc>
        <w:tc>
          <w:tcPr>
            <w:tcW w:w="399" w:type="dxa"/>
          </w:tcPr>
          <w:p w14:paraId="125ECA85" w14:textId="77777777" w:rsidR="007F5FDB" w:rsidRPr="00022140" w:rsidRDefault="002C6431">
            <w:pPr>
              <w:pStyle w:val="TableParagraph"/>
              <w:spacing w:before="159"/>
              <w:ind w:left="5"/>
              <w:rPr>
                <w:rFonts w:ascii="Bookman Old Style" w:hAnsi="Bookman Old Style"/>
                <w:color w:val="0070C0"/>
                <w:sz w:val="16"/>
              </w:rPr>
            </w:pPr>
            <w:r w:rsidRPr="00022140">
              <w:rPr>
                <w:rFonts w:ascii="Bookman Old Style" w:hAnsi="Bookman Old Style"/>
                <w:color w:val="0070C0"/>
                <w:sz w:val="16"/>
              </w:rPr>
              <w:t>1</w:t>
            </w:r>
          </w:p>
        </w:tc>
        <w:tc>
          <w:tcPr>
            <w:tcW w:w="761" w:type="dxa"/>
          </w:tcPr>
          <w:p w14:paraId="598C1DCB" w14:textId="77777777" w:rsidR="007F5FDB" w:rsidRPr="00022140" w:rsidRDefault="002C6431">
            <w:pPr>
              <w:pStyle w:val="TableParagraph"/>
              <w:spacing w:before="159"/>
              <w:ind w:right="221"/>
              <w:jc w:val="right"/>
              <w:rPr>
                <w:rFonts w:ascii="Bookman Old Style" w:hAnsi="Bookman Old Style"/>
                <w:color w:val="0070C0"/>
                <w:sz w:val="16"/>
              </w:rPr>
            </w:pPr>
            <w:r w:rsidRPr="00022140">
              <w:rPr>
                <w:rFonts w:ascii="Bookman Old Style" w:hAnsi="Bookman Old Style"/>
                <w:color w:val="0070C0"/>
                <w:sz w:val="16"/>
              </w:rPr>
              <w:t>100</w:t>
            </w:r>
          </w:p>
        </w:tc>
        <w:tc>
          <w:tcPr>
            <w:tcW w:w="401" w:type="dxa"/>
          </w:tcPr>
          <w:p w14:paraId="6F5FC78A" w14:textId="77777777" w:rsidR="007F5FDB" w:rsidRPr="00022140" w:rsidRDefault="002C6431">
            <w:pPr>
              <w:pStyle w:val="TableParagraph"/>
              <w:spacing w:before="159"/>
              <w:ind w:right="140"/>
              <w:jc w:val="right"/>
              <w:rPr>
                <w:rFonts w:ascii="Bookman Old Style" w:hAnsi="Bookman Old Style"/>
                <w:color w:val="0070C0"/>
                <w:sz w:val="16"/>
              </w:rPr>
            </w:pPr>
            <w:r w:rsidRPr="00022140">
              <w:rPr>
                <w:rFonts w:ascii="Bookman Old Style" w:hAnsi="Bookman Old Style"/>
                <w:color w:val="0070C0"/>
                <w:sz w:val="16"/>
              </w:rPr>
              <w:t>1</w:t>
            </w:r>
          </w:p>
        </w:tc>
        <w:tc>
          <w:tcPr>
            <w:tcW w:w="821" w:type="dxa"/>
          </w:tcPr>
          <w:p w14:paraId="4876EE52" w14:textId="77777777" w:rsidR="007F5FDB" w:rsidRPr="00022140" w:rsidRDefault="002C6431">
            <w:pPr>
              <w:pStyle w:val="TableParagraph"/>
              <w:spacing w:before="159"/>
              <w:ind w:left="231" w:right="230"/>
              <w:rPr>
                <w:rFonts w:ascii="Bookman Old Style" w:hAnsi="Bookman Old Style"/>
                <w:color w:val="0070C0"/>
                <w:sz w:val="16"/>
              </w:rPr>
            </w:pPr>
            <w:r w:rsidRPr="00022140">
              <w:rPr>
                <w:rFonts w:ascii="Bookman Old Style" w:hAnsi="Bookman Old Style"/>
                <w:color w:val="0070C0"/>
                <w:sz w:val="16"/>
              </w:rPr>
              <w:t>450</w:t>
            </w:r>
          </w:p>
        </w:tc>
        <w:tc>
          <w:tcPr>
            <w:tcW w:w="339" w:type="dxa"/>
          </w:tcPr>
          <w:p w14:paraId="15A19CEE" w14:textId="77777777" w:rsidR="007F5FDB" w:rsidRPr="00022140" w:rsidRDefault="002C6431">
            <w:pPr>
              <w:pStyle w:val="TableParagraph"/>
              <w:spacing w:before="159"/>
              <w:ind w:left="115"/>
              <w:jc w:val="left"/>
              <w:rPr>
                <w:rFonts w:ascii="Bookman Old Style" w:hAnsi="Bookman Old Style"/>
                <w:color w:val="0070C0"/>
                <w:sz w:val="16"/>
              </w:rPr>
            </w:pPr>
            <w:r w:rsidRPr="00022140">
              <w:rPr>
                <w:rFonts w:ascii="Bookman Old Style" w:hAnsi="Bookman Old Style"/>
                <w:color w:val="0070C0"/>
                <w:sz w:val="16"/>
              </w:rPr>
              <w:t>2</w:t>
            </w:r>
          </w:p>
        </w:tc>
        <w:tc>
          <w:tcPr>
            <w:tcW w:w="821" w:type="dxa"/>
          </w:tcPr>
          <w:p w14:paraId="740E0178" w14:textId="77777777" w:rsidR="007F5FDB" w:rsidRPr="00022140" w:rsidRDefault="002C6431">
            <w:pPr>
              <w:pStyle w:val="TableParagraph"/>
              <w:spacing w:before="159"/>
              <w:ind w:left="233" w:right="230"/>
              <w:rPr>
                <w:rFonts w:ascii="Bookman Old Style" w:hAnsi="Bookman Old Style"/>
                <w:color w:val="0070C0"/>
                <w:sz w:val="16"/>
              </w:rPr>
            </w:pPr>
            <w:r w:rsidRPr="00022140">
              <w:rPr>
                <w:rFonts w:ascii="Bookman Old Style" w:hAnsi="Bookman Old Style"/>
                <w:color w:val="0070C0"/>
                <w:sz w:val="16"/>
              </w:rPr>
              <w:t>50</w:t>
            </w:r>
          </w:p>
        </w:tc>
        <w:tc>
          <w:tcPr>
            <w:tcW w:w="339" w:type="dxa"/>
          </w:tcPr>
          <w:p w14:paraId="585B3C79" w14:textId="77777777" w:rsidR="007F5FDB" w:rsidRPr="00022140" w:rsidRDefault="002C6431">
            <w:pPr>
              <w:pStyle w:val="TableParagraph"/>
              <w:spacing w:before="159"/>
              <w:ind w:right="112"/>
              <w:jc w:val="right"/>
              <w:rPr>
                <w:rFonts w:ascii="Bookman Old Style" w:hAnsi="Bookman Old Style"/>
                <w:color w:val="0070C0"/>
                <w:sz w:val="16"/>
              </w:rPr>
            </w:pPr>
            <w:r w:rsidRPr="00022140">
              <w:rPr>
                <w:rFonts w:ascii="Bookman Old Style" w:hAnsi="Bookman Old Style"/>
                <w:color w:val="0070C0"/>
                <w:sz w:val="16"/>
              </w:rPr>
              <w:t>1</w:t>
            </w:r>
          </w:p>
        </w:tc>
        <w:tc>
          <w:tcPr>
            <w:tcW w:w="758" w:type="dxa"/>
          </w:tcPr>
          <w:p w14:paraId="3F2BCCBE" w14:textId="77777777" w:rsidR="007F5FDB" w:rsidRPr="00022140" w:rsidRDefault="002C6431">
            <w:pPr>
              <w:pStyle w:val="TableParagraph"/>
              <w:spacing w:before="159"/>
              <w:ind w:left="203" w:right="195"/>
              <w:rPr>
                <w:rFonts w:ascii="Bookman Old Style" w:hAnsi="Bookman Old Style"/>
                <w:color w:val="0070C0"/>
                <w:sz w:val="16"/>
              </w:rPr>
            </w:pPr>
            <w:r w:rsidRPr="00022140">
              <w:rPr>
                <w:rFonts w:ascii="Bookman Old Style" w:hAnsi="Bookman Old Style"/>
                <w:color w:val="0070C0"/>
                <w:sz w:val="16"/>
              </w:rPr>
              <w:t>30</w:t>
            </w:r>
          </w:p>
        </w:tc>
        <w:tc>
          <w:tcPr>
            <w:tcW w:w="446" w:type="dxa"/>
          </w:tcPr>
          <w:p w14:paraId="0E5A6640" w14:textId="77777777" w:rsidR="007F5FDB" w:rsidRPr="00022140" w:rsidRDefault="002C6431">
            <w:pPr>
              <w:pStyle w:val="TableParagraph"/>
              <w:spacing w:before="159"/>
              <w:ind w:left="8"/>
              <w:rPr>
                <w:rFonts w:ascii="Bookman Old Style" w:hAnsi="Bookman Old Style"/>
                <w:color w:val="0070C0"/>
                <w:sz w:val="16"/>
              </w:rPr>
            </w:pPr>
            <w:r w:rsidRPr="00022140">
              <w:rPr>
                <w:rFonts w:ascii="Bookman Old Style" w:hAnsi="Bookman Old Style"/>
                <w:color w:val="0070C0"/>
                <w:sz w:val="16"/>
              </w:rPr>
              <w:t>3</w:t>
            </w:r>
          </w:p>
        </w:tc>
        <w:tc>
          <w:tcPr>
            <w:tcW w:w="705" w:type="dxa"/>
          </w:tcPr>
          <w:p w14:paraId="3D1154D4" w14:textId="77777777" w:rsidR="007F5FDB" w:rsidRPr="00022140" w:rsidRDefault="002C6431">
            <w:pPr>
              <w:pStyle w:val="TableParagraph"/>
              <w:spacing w:before="159"/>
              <w:ind w:right="192"/>
              <w:jc w:val="right"/>
              <w:rPr>
                <w:rFonts w:ascii="Bookman Old Style" w:hAnsi="Bookman Old Style"/>
                <w:color w:val="0070C0"/>
                <w:sz w:val="16"/>
              </w:rPr>
            </w:pPr>
            <w:r w:rsidRPr="00022140">
              <w:rPr>
                <w:rFonts w:ascii="Bookman Old Style" w:hAnsi="Bookman Old Style"/>
                <w:color w:val="0070C0"/>
                <w:sz w:val="16"/>
              </w:rPr>
              <w:t>340</w:t>
            </w:r>
          </w:p>
        </w:tc>
        <w:tc>
          <w:tcPr>
            <w:tcW w:w="419" w:type="dxa"/>
          </w:tcPr>
          <w:p w14:paraId="5CF02FF7" w14:textId="77777777" w:rsidR="007F5FDB" w:rsidRPr="00022140" w:rsidRDefault="002C6431">
            <w:pPr>
              <w:pStyle w:val="TableParagraph"/>
              <w:spacing w:before="159"/>
              <w:ind w:left="8"/>
              <w:rPr>
                <w:rFonts w:ascii="Bookman Old Style" w:hAnsi="Bookman Old Style"/>
                <w:color w:val="0070C0"/>
                <w:sz w:val="16"/>
              </w:rPr>
            </w:pPr>
            <w:r w:rsidRPr="00022140">
              <w:rPr>
                <w:rFonts w:ascii="Bookman Old Style" w:hAnsi="Bookman Old Style"/>
                <w:color w:val="0070C0"/>
                <w:sz w:val="16"/>
              </w:rPr>
              <w:t>1</w:t>
            </w:r>
          </w:p>
        </w:tc>
        <w:tc>
          <w:tcPr>
            <w:tcW w:w="700" w:type="dxa"/>
          </w:tcPr>
          <w:p w14:paraId="056D069A" w14:textId="77777777" w:rsidR="007F5FDB" w:rsidRPr="00022140" w:rsidRDefault="002C6431">
            <w:pPr>
              <w:pStyle w:val="TableParagraph"/>
              <w:spacing w:before="159"/>
              <w:ind w:left="163" w:right="153"/>
              <w:rPr>
                <w:rFonts w:ascii="Bookman Old Style" w:hAnsi="Bookman Old Style"/>
                <w:color w:val="0070C0"/>
                <w:sz w:val="16"/>
              </w:rPr>
            </w:pPr>
            <w:r w:rsidRPr="00022140">
              <w:rPr>
                <w:rFonts w:ascii="Bookman Old Style" w:hAnsi="Bookman Old Style"/>
                <w:color w:val="0070C0"/>
                <w:sz w:val="16"/>
              </w:rPr>
              <w:t>310</w:t>
            </w:r>
          </w:p>
        </w:tc>
        <w:tc>
          <w:tcPr>
            <w:tcW w:w="1209" w:type="dxa"/>
          </w:tcPr>
          <w:p w14:paraId="42A2FCB0" w14:textId="77777777" w:rsidR="007F5FDB" w:rsidRPr="00022F71" w:rsidRDefault="007F5FDB">
            <w:pPr>
              <w:pStyle w:val="TableParagraph"/>
              <w:spacing w:before="0"/>
              <w:jc w:val="left"/>
              <w:rPr>
                <w:rFonts w:ascii="Bookman Old Style" w:hAnsi="Bookman Old Style"/>
                <w:sz w:val="16"/>
              </w:rPr>
            </w:pPr>
          </w:p>
        </w:tc>
      </w:tr>
      <w:tr w:rsidR="007F5FDB" w:rsidRPr="00022F71" w14:paraId="43941A69" w14:textId="77777777" w:rsidTr="00215BD6">
        <w:trPr>
          <w:gridAfter w:val="1"/>
          <w:wAfter w:w="10" w:type="dxa"/>
          <w:trHeight w:val="283"/>
        </w:trPr>
        <w:tc>
          <w:tcPr>
            <w:tcW w:w="464" w:type="dxa"/>
          </w:tcPr>
          <w:p w14:paraId="773A1A10" w14:textId="77777777" w:rsidR="007F5FDB" w:rsidRPr="00022F71" w:rsidRDefault="007F5FDB">
            <w:pPr>
              <w:pStyle w:val="TableParagraph"/>
              <w:spacing w:before="9"/>
              <w:jc w:val="left"/>
              <w:rPr>
                <w:rFonts w:ascii="Bookman Old Style" w:hAnsi="Bookman Old Style"/>
                <w:b/>
                <w:sz w:val="13"/>
              </w:rPr>
            </w:pPr>
          </w:p>
          <w:p w14:paraId="0B06CA62"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172" w:type="dxa"/>
          </w:tcPr>
          <w:p w14:paraId="1E8ED1AB"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Kepala Bidang Penegakan Perundang-Undangan Daerah</w:t>
            </w:r>
          </w:p>
        </w:tc>
        <w:tc>
          <w:tcPr>
            <w:tcW w:w="859" w:type="dxa"/>
          </w:tcPr>
          <w:p w14:paraId="680E4C35" w14:textId="77777777" w:rsidR="007F5FDB" w:rsidRPr="00022F71" w:rsidRDefault="007F5FDB">
            <w:pPr>
              <w:pStyle w:val="TableParagraph"/>
              <w:spacing w:before="9"/>
              <w:jc w:val="left"/>
              <w:rPr>
                <w:rFonts w:ascii="Bookman Old Style" w:hAnsi="Bookman Old Style"/>
                <w:b/>
                <w:sz w:val="13"/>
              </w:rPr>
            </w:pPr>
          </w:p>
          <w:p w14:paraId="078E8B36" w14:textId="77777777" w:rsidR="007F5FDB" w:rsidRPr="00022F71" w:rsidRDefault="002C6431">
            <w:pPr>
              <w:pStyle w:val="TableParagraph"/>
              <w:spacing w:before="0"/>
              <w:ind w:left="328"/>
              <w:jc w:val="left"/>
              <w:rPr>
                <w:rFonts w:ascii="Bookman Old Style" w:hAnsi="Bookman Old Style"/>
                <w:sz w:val="16"/>
              </w:rPr>
            </w:pPr>
            <w:r w:rsidRPr="00022F71">
              <w:rPr>
                <w:rFonts w:ascii="Bookman Old Style" w:hAnsi="Bookman Old Style"/>
                <w:sz w:val="16"/>
              </w:rPr>
              <w:t>11</w:t>
            </w:r>
          </w:p>
        </w:tc>
        <w:tc>
          <w:tcPr>
            <w:tcW w:w="857" w:type="dxa"/>
          </w:tcPr>
          <w:p w14:paraId="027F570F" w14:textId="77777777" w:rsidR="007F5FDB" w:rsidRPr="00022F71" w:rsidRDefault="007F5FDB">
            <w:pPr>
              <w:pStyle w:val="TableParagraph"/>
              <w:spacing w:before="9"/>
              <w:jc w:val="left"/>
              <w:rPr>
                <w:rFonts w:ascii="Bookman Old Style" w:hAnsi="Bookman Old Style"/>
                <w:b/>
                <w:sz w:val="13"/>
              </w:rPr>
            </w:pPr>
          </w:p>
          <w:p w14:paraId="6A3B9604"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2045</w:t>
            </w:r>
          </w:p>
        </w:tc>
        <w:tc>
          <w:tcPr>
            <w:tcW w:w="394" w:type="dxa"/>
          </w:tcPr>
          <w:p w14:paraId="0AF700CF" w14:textId="77777777" w:rsidR="007F5FDB" w:rsidRPr="00022F71" w:rsidRDefault="007F5FDB">
            <w:pPr>
              <w:pStyle w:val="TableParagraph"/>
              <w:spacing w:before="9"/>
              <w:jc w:val="left"/>
              <w:rPr>
                <w:rFonts w:ascii="Bookman Old Style" w:hAnsi="Bookman Old Style"/>
                <w:b/>
                <w:sz w:val="13"/>
              </w:rPr>
            </w:pPr>
          </w:p>
          <w:p w14:paraId="40E6B827"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86" w:type="dxa"/>
          </w:tcPr>
          <w:p w14:paraId="6E33776C" w14:textId="77777777" w:rsidR="007F5FDB" w:rsidRPr="00022F71" w:rsidRDefault="007F5FDB">
            <w:pPr>
              <w:pStyle w:val="TableParagraph"/>
              <w:spacing w:before="9"/>
              <w:jc w:val="left"/>
              <w:rPr>
                <w:rFonts w:ascii="Bookman Old Style" w:hAnsi="Bookman Old Style"/>
                <w:b/>
                <w:sz w:val="13"/>
              </w:rPr>
            </w:pPr>
          </w:p>
          <w:p w14:paraId="47796079" w14:textId="77777777" w:rsidR="007F5FDB" w:rsidRPr="00022F71" w:rsidRDefault="002C6431">
            <w:pPr>
              <w:pStyle w:val="TableParagraph"/>
              <w:spacing w:before="0"/>
              <w:ind w:left="267" w:right="262"/>
              <w:rPr>
                <w:rFonts w:ascii="Bookman Old Style" w:hAnsi="Bookman Old Style"/>
                <w:sz w:val="16"/>
              </w:rPr>
            </w:pPr>
            <w:r w:rsidRPr="00022F71">
              <w:rPr>
                <w:rFonts w:ascii="Bookman Old Style" w:hAnsi="Bookman Old Style"/>
                <w:sz w:val="16"/>
              </w:rPr>
              <w:t>175</w:t>
            </w:r>
          </w:p>
        </w:tc>
        <w:tc>
          <w:tcPr>
            <w:tcW w:w="399" w:type="dxa"/>
          </w:tcPr>
          <w:p w14:paraId="1676CDB6" w14:textId="77777777" w:rsidR="007F5FDB" w:rsidRPr="00022F71" w:rsidRDefault="007F5FDB">
            <w:pPr>
              <w:pStyle w:val="TableParagraph"/>
              <w:spacing w:before="9"/>
              <w:jc w:val="left"/>
              <w:rPr>
                <w:rFonts w:ascii="Bookman Old Style" w:hAnsi="Bookman Old Style"/>
                <w:b/>
                <w:sz w:val="13"/>
              </w:rPr>
            </w:pPr>
          </w:p>
          <w:p w14:paraId="66BE8B18"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36EAF89A" w14:textId="77777777" w:rsidR="007F5FDB" w:rsidRPr="00022F71" w:rsidRDefault="007F5FDB">
            <w:pPr>
              <w:pStyle w:val="TableParagraph"/>
              <w:spacing w:before="9"/>
              <w:jc w:val="left"/>
              <w:rPr>
                <w:rFonts w:ascii="Bookman Old Style" w:hAnsi="Bookman Old Style"/>
                <w:b/>
                <w:sz w:val="13"/>
              </w:rPr>
            </w:pPr>
          </w:p>
          <w:p w14:paraId="6F500076" w14:textId="77777777" w:rsidR="007F5FDB" w:rsidRPr="00022F71" w:rsidRDefault="002C6431">
            <w:pPr>
              <w:pStyle w:val="TableParagraph"/>
              <w:spacing w:before="0"/>
              <w:ind w:right="221"/>
              <w:jc w:val="right"/>
              <w:rPr>
                <w:rFonts w:ascii="Bookman Old Style" w:hAnsi="Bookman Old Style"/>
                <w:sz w:val="16"/>
              </w:rPr>
            </w:pPr>
            <w:r w:rsidRPr="00022F71">
              <w:rPr>
                <w:rFonts w:ascii="Bookman Old Style" w:hAnsi="Bookman Old Style"/>
                <w:sz w:val="16"/>
              </w:rPr>
              <w:t>100</w:t>
            </w:r>
          </w:p>
        </w:tc>
        <w:tc>
          <w:tcPr>
            <w:tcW w:w="401" w:type="dxa"/>
          </w:tcPr>
          <w:p w14:paraId="6B2EAADF" w14:textId="77777777" w:rsidR="007F5FDB" w:rsidRPr="00022F71" w:rsidRDefault="007F5FDB">
            <w:pPr>
              <w:pStyle w:val="TableParagraph"/>
              <w:spacing w:before="9"/>
              <w:jc w:val="left"/>
              <w:rPr>
                <w:rFonts w:ascii="Bookman Old Style" w:hAnsi="Bookman Old Style"/>
                <w:b/>
                <w:sz w:val="13"/>
              </w:rPr>
            </w:pPr>
          </w:p>
          <w:p w14:paraId="785E1E86"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2</w:t>
            </w:r>
          </w:p>
        </w:tc>
        <w:tc>
          <w:tcPr>
            <w:tcW w:w="821" w:type="dxa"/>
          </w:tcPr>
          <w:p w14:paraId="4DC60213" w14:textId="77777777" w:rsidR="007F5FDB" w:rsidRPr="00022F71" w:rsidRDefault="007F5FDB">
            <w:pPr>
              <w:pStyle w:val="TableParagraph"/>
              <w:spacing w:before="9"/>
              <w:jc w:val="left"/>
              <w:rPr>
                <w:rFonts w:ascii="Bookman Old Style" w:hAnsi="Bookman Old Style"/>
                <w:b/>
                <w:sz w:val="13"/>
              </w:rPr>
            </w:pPr>
          </w:p>
          <w:p w14:paraId="404A756F"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775</w:t>
            </w:r>
          </w:p>
        </w:tc>
        <w:tc>
          <w:tcPr>
            <w:tcW w:w="339" w:type="dxa"/>
          </w:tcPr>
          <w:p w14:paraId="0387F7B3" w14:textId="77777777" w:rsidR="007F5FDB" w:rsidRPr="00022F71" w:rsidRDefault="007F5FDB">
            <w:pPr>
              <w:pStyle w:val="TableParagraph"/>
              <w:spacing w:before="9"/>
              <w:jc w:val="left"/>
              <w:rPr>
                <w:rFonts w:ascii="Bookman Old Style" w:hAnsi="Bookman Old Style"/>
                <w:b/>
                <w:sz w:val="13"/>
              </w:rPr>
            </w:pPr>
          </w:p>
          <w:p w14:paraId="12362F60" w14:textId="77777777" w:rsidR="007F5FDB" w:rsidRPr="00022F71" w:rsidRDefault="002C6431">
            <w:pPr>
              <w:pStyle w:val="TableParagraph"/>
              <w:spacing w:before="0"/>
              <w:ind w:left="115"/>
              <w:jc w:val="left"/>
              <w:rPr>
                <w:rFonts w:ascii="Bookman Old Style" w:hAnsi="Bookman Old Style"/>
                <w:sz w:val="16"/>
              </w:rPr>
            </w:pPr>
            <w:r w:rsidRPr="00022F71">
              <w:rPr>
                <w:rFonts w:ascii="Bookman Old Style" w:hAnsi="Bookman Old Style"/>
                <w:sz w:val="16"/>
              </w:rPr>
              <w:t>2</w:t>
            </w:r>
          </w:p>
        </w:tc>
        <w:tc>
          <w:tcPr>
            <w:tcW w:w="821" w:type="dxa"/>
          </w:tcPr>
          <w:p w14:paraId="43C422D5" w14:textId="77777777" w:rsidR="007F5FDB" w:rsidRPr="00022F71" w:rsidRDefault="007F5FDB">
            <w:pPr>
              <w:pStyle w:val="TableParagraph"/>
              <w:spacing w:before="9"/>
              <w:jc w:val="left"/>
              <w:rPr>
                <w:rFonts w:ascii="Bookman Old Style" w:hAnsi="Bookman Old Style"/>
                <w:b/>
                <w:sz w:val="13"/>
              </w:rPr>
            </w:pPr>
          </w:p>
          <w:p w14:paraId="56791E9E" w14:textId="77777777" w:rsidR="007F5FDB" w:rsidRPr="00022F71" w:rsidRDefault="002C6431">
            <w:pPr>
              <w:pStyle w:val="TableParagraph"/>
              <w:spacing w:before="0"/>
              <w:ind w:left="233" w:right="230"/>
              <w:rPr>
                <w:rFonts w:ascii="Bookman Old Style" w:hAnsi="Bookman Old Style"/>
                <w:sz w:val="16"/>
              </w:rPr>
            </w:pPr>
            <w:r w:rsidRPr="00022F71">
              <w:rPr>
                <w:rFonts w:ascii="Bookman Old Style" w:hAnsi="Bookman Old Style"/>
                <w:sz w:val="16"/>
              </w:rPr>
              <w:t>50</w:t>
            </w:r>
          </w:p>
        </w:tc>
        <w:tc>
          <w:tcPr>
            <w:tcW w:w="339" w:type="dxa"/>
          </w:tcPr>
          <w:p w14:paraId="7F987A0C" w14:textId="77777777" w:rsidR="007F5FDB" w:rsidRPr="00022F71" w:rsidRDefault="007F5FDB">
            <w:pPr>
              <w:pStyle w:val="TableParagraph"/>
              <w:spacing w:before="9"/>
              <w:jc w:val="left"/>
              <w:rPr>
                <w:rFonts w:ascii="Bookman Old Style" w:hAnsi="Bookman Old Style"/>
                <w:b/>
                <w:sz w:val="13"/>
              </w:rPr>
            </w:pPr>
          </w:p>
          <w:p w14:paraId="178F18B8"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58" w:type="dxa"/>
          </w:tcPr>
          <w:p w14:paraId="67B41625" w14:textId="77777777" w:rsidR="007F5FDB" w:rsidRPr="00022F71" w:rsidRDefault="007F5FDB">
            <w:pPr>
              <w:pStyle w:val="TableParagraph"/>
              <w:spacing w:before="9"/>
              <w:jc w:val="left"/>
              <w:rPr>
                <w:rFonts w:ascii="Bookman Old Style" w:hAnsi="Bookman Old Style"/>
                <w:b/>
                <w:sz w:val="13"/>
              </w:rPr>
            </w:pPr>
          </w:p>
          <w:p w14:paraId="02C27857" w14:textId="77777777" w:rsidR="007F5FDB" w:rsidRPr="00022F71" w:rsidRDefault="002C6431">
            <w:pPr>
              <w:pStyle w:val="TableParagraph"/>
              <w:spacing w:before="0"/>
              <w:ind w:left="203" w:right="195"/>
              <w:rPr>
                <w:rFonts w:ascii="Bookman Old Style" w:hAnsi="Bookman Old Style"/>
                <w:sz w:val="16"/>
              </w:rPr>
            </w:pPr>
            <w:r w:rsidRPr="00022F71">
              <w:rPr>
                <w:rFonts w:ascii="Bookman Old Style" w:hAnsi="Bookman Old Style"/>
                <w:sz w:val="16"/>
              </w:rPr>
              <w:t>30</w:t>
            </w:r>
          </w:p>
        </w:tc>
        <w:tc>
          <w:tcPr>
            <w:tcW w:w="446" w:type="dxa"/>
          </w:tcPr>
          <w:p w14:paraId="798F4E7C" w14:textId="77777777" w:rsidR="007F5FDB" w:rsidRPr="00022F71" w:rsidRDefault="007F5FDB">
            <w:pPr>
              <w:pStyle w:val="TableParagraph"/>
              <w:spacing w:before="9"/>
              <w:jc w:val="left"/>
              <w:rPr>
                <w:rFonts w:ascii="Bookman Old Style" w:hAnsi="Bookman Old Style"/>
                <w:b/>
                <w:sz w:val="13"/>
              </w:rPr>
            </w:pPr>
          </w:p>
          <w:p w14:paraId="09C2E3B0"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3</w:t>
            </w:r>
          </w:p>
        </w:tc>
        <w:tc>
          <w:tcPr>
            <w:tcW w:w="705" w:type="dxa"/>
          </w:tcPr>
          <w:p w14:paraId="14A58C11" w14:textId="77777777" w:rsidR="007F5FDB" w:rsidRPr="00022F71" w:rsidRDefault="007F5FDB">
            <w:pPr>
              <w:pStyle w:val="TableParagraph"/>
              <w:spacing w:before="9"/>
              <w:jc w:val="left"/>
              <w:rPr>
                <w:rFonts w:ascii="Bookman Old Style" w:hAnsi="Bookman Old Style"/>
                <w:b/>
                <w:sz w:val="13"/>
              </w:rPr>
            </w:pPr>
          </w:p>
          <w:p w14:paraId="2DFB1356" w14:textId="77777777" w:rsidR="007F5FDB" w:rsidRPr="00022F71" w:rsidRDefault="002C6431">
            <w:pPr>
              <w:pStyle w:val="TableParagraph"/>
              <w:spacing w:before="0"/>
              <w:ind w:right="192"/>
              <w:jc w:val="right"/>
              <w:rPr>
                <w:rFonts w:ascii="Bookman Old Style" w:hAnsi="Bookman Old Style"/>
                <w:sz w:val="16"/>
              </w:rPr>
            </w:pPr>
            <w:r w:rsidRPr="00022F71">
              <w:rPr>
                <w:rFonts w:ascii="Bookman Old Style" w:hAnsi="Bookman Old Style"/>
                <w:sz w:val="16"/>
              </w:rPr>
              <w:t>340</w:t>
            </w:r>
          </w:p>
        </w:tc>
        <w:tc>
          <w:tcPr>
            <w:tcW w:w="419" w:type="dxa"/>
          </w:tcPr>
          <w:p w14:paraId="142195B3" w14:textId="77777777" w:rsidR="007F5FDB" w:rsidRPr="00022F71" w:rsidRDefault="007F5FDB">
            <w:pPr>
              <w:pStyle w:val="TableParagraph"/>
              <w:spacing w:before="9"/>
              <w:jc w:val="left"/>
              <w:rPr>
                <w:rFonts w:ascii="Bookman Old Style" w:hAnsi="Bookman Old Style"/>
                <w:b/>
                <w:sz w:val="13"/>
              </w:rPr>
            </w:pPr>
          </w:p>
          <w:p w14:paraId="6778A42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700" w:type="dxa"/>
          </w:tcPr>
          <w:p w14:paraId="1A3D775B" w14:textId="77777777" w:rsidR="007F5FDB" w:rsidRPr="00022F71" w:rsidRDefault="007F5FDB">
            <w:pPr>
              <w:pStyle w:val="TableParagraph"/>
              <w:spacing w:before="9"/>
              <w:jc w:val="left"/>
              <w:rPr>
                <w:rFonts w:ascii="Bookman Old Style" w:hAnsi="Bookman Old Style"/>
                <w:b/>
                <w:sz w:val="13"/>
              </w:rPr>
            </w:pPr>
          </w:p>
          <w:p w14:paraId="4318B114" w14:textId="77777777" w:rsidR="007F5FDB" w:rsidRPr="00022F71" w:rsidRDefault="002C6431">
            <w:pPr>
              <w:pStyle w:val="TableParagraph"/>
              <w:spacing w:before="0"/>
              <w:ind w:left="163" w:right="153"/>
              <w:rPr>
                <w:rFonts w:ascii="Bookman Old Style" w:hAnsi="Bookman Old Style"/>
                <w:sz w:val="16"/>
              </w:rPr>
            </w:pPr>
            <w:r w:rsidRPr="00022F71">
              <w:rPr>
                <w:rFonts w:ascii="Bookman Old Style" w:hAnsi="Bookman Old Style"/>
                <w:sz w:val="16"/>
              </w:rPr>
              <w:t>575</w:t>
            </w:r>
          </w:p>
        </w:tc>
        <w:tc>
          <w:tcPr>
            <w:tcW w:w="1209" w:type="dxa"/>
          </w:tcPr>
          <w:p w14:paraId="254E2FFF" w14:textId="77777777" w:rsidR="007F5FDB" w:rsidRPr="00022F71" w:rsidRDefault="007F5FDB">
            <w:pPr>
              <w:pStyle w:val="TableParagraph"/>
              <w:spacing w:before="0"/>
              <w:jc w:val="left"/>
              <w:rPr>
                <w:rFonts w:ascii="Bookman Old Style" w:hAnsi="Bookman Old Style"/>
                <w:sz w:val="16"/>
              </w:rPr>
            </w:pPr>
          </w:p>
        </w:tc>
      </w:tr>
      <w:tr w:rsidR="007F5FDB" w:rsidRPr="00022F71" w14:paraId="7C9F4344" w14:textId="77777777" w:rsidTr="00215BD6">
        <w:trPr>
          <w:gridAfter w:val="1"/>
          <w:wAfter w:w="10" w:type="dxa"/>
          <w:trHeight w:val="283"/>
        </w:trPr>
        <w:tc>
          <w:tcPr>
            <w:tcW w:w="464" w:type="dxa"/>
          </w:tcPr>
          <w:p w14:paraId="23C600A5" w14:textId="77777777" w:rsidR="007F5FDB" w:rsidRPr="00022F71" w:rsidRDefault="007F5FDB">
            <w:pPr>
              <w:pStyle w:val="TableParagraph"/>
              <w:spacing w:before="9"/>
              <w:jc w:val="left"/>
              <w:rPr>
                <w:rFonts w:ascii="Bookman Old Style" w:hAnsi="Bookman Old Style"/>
                <w:b/>
                <w:sz w:val="21"/>
              </w:rPr>
            </w:pPr>
          </w:p>
          <w:p w14:paraId="7E136CE4"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7</w:t>
            </w:r>
          </w:p>
        </w:tc>
        <w:tc>
          <w:tcPr>
            <w:tcW w:w="4172" w:type="dxa"/>
          </w:tcPr>
          <w:p w14:paraId="4A455473" w14:textId="77777777" w:rsidR="007F5FDB" w:rsidRPr="00022F71" w:rsidRDefault="007F5FDB">
            <w:pPr>
              <w:pStyle w:val="TableParagraph"/>
              <w:spacing w:before="9"/>
              <w:jc w:val="left"/>
              <w:rPr>
                <w:rFonts w:ascii="Bookman Old Style" w:hAnsi="Bookman Old Style"/>
                <w:b/>
                <w:sz w:val="13"/>
              </w:rPr>
            </w:pPr>
          </w:p>
          <w:p w14:paraId="60C58FB9" w14:textId="77777777" w:rsidR="007F5FDB" w:rsidRPr="00022F71" w:rsidRDefault="002C6431">
            <w:pPr>
              <w:pStyle w:val="TableParagraph"/>
              <w:spacing w:before="0" w:line="242" w:lineRule="auto"/>
              <w:ind w:left="105"/>
              <w:jc w:val="left"/>
              <w:rPr>
                <w:rFonts w:ascii="Bookman Old Style" w:hAnsi="Bookman Old Style"/>
                <w:sz w:val="16"/>
              </w:rPr>
            </w:pPr>
            <w:r w:rsidRPr="00022F71">
              <w:rPr>
                <w:rFonts w:ascii="Bookman Old Style" w:hAnsi="Bookman Old Style"/>
                <w:sz w:val="16"/>
              </w:rPr>
              <w:t>Kepala Seksi Pembinaan, Pengawasan dan Penyuluhan</w:t>
            </w:r>
          </w:p>
        </w:tc>
        <w:tc>
          <w:tcPr>
            <w:tcW w:w="859" w:type="dxa"/>
          </w:tcPr>
          <w:p w14:paraId="1627A525" w14:textId="77777777" w:rsidR="007F5FDB" w:rsidRPr="00022F71" w:rsidRDefault="007F5FDB">
            <w:pPr>
              <w:pStyle w:val="TableParagraph"/>
              <w:spacing w:before="9"/>
              <w:jc w:val="left"/>
              <w:rPr>
                <w:rFonts w:ascii="Bookman Old Style" w:hAnsi="Bookman Old Style"/>
                <w:b/>
                <w:sz w:val="21"/>
              </w:rPr>
            </w:pPr>
          </w:p>
          <w:p w14:paraId="09F7365D"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7" w:type="dxa"/>
          </w:tcPr>
          <w:p w14:paraId="6BED50EB" w14:textId="77777777" w:rsidR="007F5FDB" w:rsidRPr="00022F71" w:rsidRDefault="007F5FDB">
            <w:pPr>
              <w:pStyle w:val="TableParagraph"/>
              <w:spacing w:before="9"/>
              <w:jc w:val="left"/>
              <w:rPr>
                <w:rFonts w:ascii="Bookman Old Style" w:hAnsi="Bookman Old Style"/>
                <w:b/>
                <w:sz w:val="21"/>
              </w:rPr>
            </w:pPr>
          </w:p>
          <w:p w14:paraId="0A463DFC"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43C4B4B4" w14:textId="77777777" w:rsidR="007F5FDB" w:rsidRPr="00022F71" w:rsidRDefault="007F5FDB">
            <w:pPr>
              <w:pStyle w:val="TableParagraph"/>
              <w:spacing w:before="9"/>
              <w:jc w:val="left"/>
              <w:rPr>
                <w:rFonts w:ascii="Bookman Old Style" w:hAnsi="Bookman Old Style"/>
                <w:b/>
                <w:sz w:val="21"/>
              </w:rPr>
            </w:pPr>
          </w:p>
          <w:p w14:paraId="6C553428"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86" w:type="dxa"/>
          </w:tcPr>
          <w:p w14:paraId="1BBEC969" w14:textId="77777777" w:rsidR="007F5FDB" w:rsidRPr="00022F71" w:rsidRDefault="007F5FDB">
            <w:pPr>
              <w:pStyle w:val="TableParagraph"/>
              <w:spacing w:before="9"/>
              <w:jc w:val="left"/>
              <w:rPr>
                <w:rFonts w:ascii="Bookman Old Style" w:hAnsi="Bookman Old Style"/>
                <w:b/>
                <w:sz w:val="21"/>
              </w:rPr>
            </w:pPr>
          </w:p>
          <w:p w14:paraId="014183C3" w14:textId="77777777" w:rsidR="007F5FDB" w:rsidRPr="00022F71" w:rsidRDefault="002C6431">
            <w:pPr>
              <w:pStyle w:val="TableParagraph"/>
              <w:spacing w:before="0"/>
              <w:ind w:left="267" w:right="262"/>
              <w:rPr>
                <w:rFonts w:ascii="Bookman Old Style" w:hAnsi="Bookman Old Style"/>
                <w:sz w:val="16"/>
              </w:rPr>
            </w:pPr>
            <w:r w:rsidRPr="00022F71">
              <w:rPr>
                <w:rFonts w:ascii="Bookman Old Style" w:hAnsi="Bookman Old Style"/>
                <w:sz w:val="16"/>
              </w:rPr>
              <w:t>175</w:t>
            </w:r>
          </w:p>
        </w:tc>
        <w:tc>
          <w:tcPr>
            <w:tcW w:w="399" w:type="dxa"/>
          </w:tcPr>
          <w:p w14:paraId="49686F4F" w14:textId="77777777" w:rsidR="007F5FDB" w:rsidRPr="00022F71" w:rsidRDefault="007F5FDB">
            <w:pPr>
              <w:pStyle w:val="TableParagraph"/>
              <w:spacing w:before="9"/>
              <w:jc w:val="left"/>
              <w:rPr>
                <w:rFonts w:ascii="Bookman Old Style" w:hAnsi="Bookman Old Style"/>
                <w:b/>
                <w:sz w:val="21"/>
              </w:rPr>
            </w:pPr>
          </w:p>
          <w:p w14:paraId="46830EA1"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2CD50F21" w14:textId="77777777" w:rsidR="007F5FDB" w:rsidRPr="00022F71" w:rsidRDefault="007F5FDB">
            <w:pPr>
              <w:pStyle w:val="TableParagraph"/>
              <w:spacing w:before="9"/>
              <w:jc w:val="left"/>
              <w:rPr>
                <w:rFonts w:ascii="Bookman Old Style" w:hAnsi="Bookman Old Style"/>
                <w:b/>
                <w:sz w:val="21"/>
              </w:rPr>
            </w:pPr>
          </w:p>
          <w:p w14:paraId="04B23A43" w14:textId="77777777" w:rsidR="007F5FDB" w:rsidRPr="00022F71" w:rsidRDefault="002C6431">
            <w:pPr>
              <w:pStyle w:val="TableParagraph"/>
              <w:spacing w:before="0"/>
              <w:ind w:right="221"/>
              <w:jc w:val="right"/>
              <w:rPr>
                <w:rFonts w:ascii="Bookman Old Style" w:hAnsi="Bookman Old Style"/>
                <w:sz w:val="16"/>
              </w:rPr>
            </w:pPr>
            <w:r w:rsidRPr="00022F71">
              <w:rPr>
                <w:rFonts w:ascii="Bookman Old Style" w:hAnsi="Bookman Old Style"/>
                <w:sz w:val="16"/>
              </w:rPr>
              <w:t>100</w:t>
            </w:r>
          </w:p>
        </w:tc>
        <w:tc>
          <w:tcPr>
            <w:tcW w:w="401" w:type="dxa"/>
          </w:tcPr>
          <w:p w14:paraId="4471C494" w14:textId="77777777" w:rsidR="007F5FDB" w:rsidRPr="00022F71" w:rsidRDefault="007F5FDB">
            <w:pPr>
              <w:pStyle w:val="TableParagraph"/>
              <w:spacing w:before="9"/>
              <w:jc w:val="left"/>
              <w:rPr>
                <w:rFonts w:ascii="Bookman Old Style" w:hAnsi="Bookman Old Style"/>
                <w:b/>
                <w:sz w:val="21"/>
              </w:rPr>
            </w:pPr>
          </w:p>
          <w:p w14:paraId="5B8F29FF"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1</w:t>
            </w:r>
          </w:p>
        </w:tc>
        <w:tc>
          <w:tcPr>
            <w:tcW w:w="821" w:type="dxa"/>
          </w:tcPr>
          <w:p w14:paraId="1E4AF960" w14:textId="77777777" w:rsidR="007F5FDB" w:rsidRPr="00022F71" w:rsidRDefault="007F5FDB">
            <w:pPr>
              <w:pStyle w:val="TableParagraph"/>
              <w:spacing w:before="9"/>
              <w:jc w:val="left"/>
              <w:rPr>
                <w:rFonts w:ascii="Bookman Old Style" w:hAnsi="Bookman Old Style"/>
                <w:b/>
                <w:sz w:val="21"/>
              </w:rPr>
            </w:pPr>
          </w:p>
          <w:p w14:paraId="3D4D9445"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450</w:t>
            </w:r>
          </w:p>
        </w:tc>
        <w:tc>
          <w:tcPr>
            <w:tcW w:w="339" w:type="dxa"/>
          </w:tcPr>
          <w:p w14:paraId="643DDDFA" w14:textId="77777777" w:rsidR="007F5FDB" w:rsidRPr="00022F71" w:rsidRDefault="007F5FDB">
            <w:pPr>
              <w:pStyle w:val="TableParagraph"/>
              <w:spacing w:before="9"/>
              <w:jc w:val="left"/>
              <w:rPr>
                <w:rFonts w:ascii="Bookman Old Style" w:hAnsi="Bookman Old Style"/>
                <w:b/>
                <w:sz w:val="21"/>
              </w:rPr>
            </w:pPr>
          </w:p>
          <w:p w14:paraId="3479A187" w14:textId="77777777" w:rsidR="007F5FDB" w:rsidRPr="00022F71" w:rsidRDefault="002C6431">
            <w:pPr>
              <w:pStyle w:val="TableParagraph"/>
              <w:spacing w:before="0"/>
              <w:ind w:left="115"/>
              <w:jc w:val="left"/>
              <w:rPr>
                <w:rFonts w:ascii="Bookman Old Style" w:hAnsi="Bookman Old Style"/>
                <w:sz w:val="16"/>
              </w:rPr>
            </w:pPr>
            <w:r w:rsidRPr="00022F71">
              <w:rPr>
                <w:rFonts w:ascii="Bookman Old Style" w:hAnsi="Bookman Old Style"/>
                <w:sz w:val="16"/>
              </w:rPr>
              <w:t>2</w:t>
            </w:r>
          </w:p>
        </w:tc>
        <w:tc>
          <w:tcPr>
            <w:tcW w:w="821" w:type="dxa"/>
          </w:tcPr>
          <w:p w14:paraId="39368C7D" w14:textId="77777777" w:rsidR="007F5FDB" w:rsidRPr="00022F71" w:rsidRDefault="007F5FDB">
            <w:pPr>
              <w:pStyle w:val="TableParagraph"/>
              <w:spacing w:before="9"/>
              <w:jc w:val="left"/>
              <w:rPr>
                <w:rFonts w:ascii="Bookman Old Style" w:hAnsi="Bookman Old Style"/>
                <w:b/>
                <w:sz w:val="21"/>
              </w:rPr>
            </w:pPr>
          </w:p>
          <w:p w14:paraId="7CB86615" w14:textId="77777777" w:rsidR="007F5FDB" w:rsidRPr="00022F71" w:rsidRDefault="002C6431">
            <w:pPr>
              <w:pStyle w:val="TableParagraph"/>
              <w:spacing w:before="0"/>
              <w:ind w:left="233" w:right="230"/>
              <w:rPr>
                <w:rFonts w:ascii="Bookman Old Style" w:hAnsi="Bookman Old Style"/>
                <w:sz w:val="16"/>
              </w:rPr>
            </w:pPr>
            <w:r w:rsidRPr="00022F71">
              <w:rPr>
                <w:rFonts w:ascii="Bookman Old Style" w:hAnsi="Bookman Old Style"/>
                <w:sz w:val="16"/>
              </w:rPr>
              <w:t>50</w:t>
            </w:r>
          </w:p>
        </w:tc>
        <w:tc>
          <w:tcPr>
            <w:tcW w:w="339" w:type="dxa"/>
          </w:tcPr>
          <w:p w14:paraId="49312931" w14:textId="77777777" w:rsidR="007F5FDB" w:rsidRPr="00022F71" w:rsidRDefault="007F5FDB">
            <w:pPr>
              <w:pStyle w:val="TableParagraph"/>
              <w:spacing w:before="9"/>
              <w:jc w:val="left"/>
              <w:rPr>
                <w:rFonts w:ascii="Bookman Old Style" w:hAnsi="Bookman Old Style"/>
                <w:b/>
                <w:sz w:val="21"/>
              </w:rPr>
            </w:pPr>
          </w:p>
          <w:p w14:paraId="7E06167D"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58" w:type="dxa"/>
          </w:tcPr>
          <w:p w14:paraId="4A99A382" w14:textId="77777777" w:rsidR="007F5FDB" w:rsidRPr="00022F71" w:rsidRDefault="007F5FDB">
            <w:pPr>
              <w:pStyle w:val="TableParagraph"/>
              <w:spacing w:before="9"/>
              <w:jc w:val="left"/>
              <w:rPr>
                <w:rFonts w:ascii="Bookman Old Style" w:hAnsi="Bookman Old Style"/>
                <w:b/>
                <w:sz w:val="21"/>
              </w:rPr>
            </w:pPr>
          </w:p>
          <w:p w14:paraId="032293DD" w14:textId="77777777" w:rsidR="007F5FDB" w:rsidRPr="00022F71" w:rsidRDefault="002C6431">
            <w:pPr>
              <w:pStyle w:val="TableParagraph"/>
              <w:spacing w:before="0"/>
              <w:ind w:left="203" w:right="195"/>
              <w:rPr>
                <w:rFonts w:ascii="Bookman Old Style" w:hAnsi="Bookman Old Style"/>
                <w:sz w:val="16"/>
              </w:rPr>
            </w:pPr>
            <w:r w:rsidRPr="00022F71">
              <w:rPr>
                <w:rFonts w:ascii="Bookman Old Style" w:hAnsi="Bookman Old Style"/>
                <w:sz w:val="16"/>
              </w:rPr>
              <w:t>30</w:t>
            </w:r>
          </w:p>
        </w:tc>
        <w:tc>
          <w:tcPr>
            <w:tcW w:w="446" w:type="dxa"/>
          </w:tcPr>
          <w:p w14:paraId="608F2C65" w14:textId="77777777" w:rsidR="007F5FDB" w:rsidRPr="00022F71" w:rsidRDefault="007F5FDB">
            <w:pPr>
              <w:pStyle w:val="TableParagraph"/>
              <w:spacing w:before="9"/>
              <w:jc w:val="left"/>
              <w:rPr>
                <w:rFonts w:ascii="Bookman Old Style" w:hAnsi="Bookman Old Style"/>
                <w:b/>
                <w:sz w:val="21"/>
              </w:rPr>
            </w:pPr>
          </w:p>
          <w:p w14:paraId="6FA717DA"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3</w:t>
            </w:r>
          </w:p>
        </w:tc>
        <w:tc>
          <w:tcPr>
            <w:tcW w:w="705" w:type="dxa"/>
          </w:tcPr>
          <w:p w14:paraId="784AEC05" w14:textId="77777777" w:rsidR="007F5FDB" w:rsidRPr="00022F71" w:rsidRDefault="007F5FDB">
            <w:pPr>
              <w:pStyle w:val="TableParagraph"/>
              <w:spacing w:before="9"/>
              <w:jc w:val="left"/>
              <w:rPr>
                <w:rFonts w:ascii="Bookman Old Style" w:hAnsi="Bookman Old Style"/>
                <w:b/>
                <w:sz w:val="21"/>
              </w:rPr>
            </w:pPr>
          </w:p>
          <w:p w14:paraId="6D4D7652" w14:textId="77777777" w:rsidR="007F5FDB" w:rsidRPr="00022F71" w:rsidRDefault="002C6431">
            <w:pPr>
              <w:pStyle w:val="TableParagraph"/>
              <w:spacing w:before="0"/>
              <w:ind w:right="192"/>
              <w:jc w:val="right"/>
              <w:rPr>
                <w:rFonts w:ascii="Bookman Old Style" w:hAnsi="Bookman Old Style"/>
                <w:sz w:val="16"/>
              </w:rPr>
            </w:pPr>
            <w:r w:rsidRPr="00022F71">
              <w:rPr>
                <w:rFonts w:ascii="Bookman Old Style" w:hAnsi="Bookman Old Style"/>
                <w:sz w:val="16"/>
              </w:rPr>
              <w:t>340</w:t>
            </w:r>
          </w:p>
        </w:tc>
        <w:tc>
          <w:tcPr>
            <w:tcW w:w="419" w:type="dxa"/>
          </w:tcPr>
          <w:p w14:paraId="4FC12764" w14:textId="77777777" w:rsidR="007F5FDB" w:rsidRPr="00022F71" w:rsidRDefault="007F5FDB">
            <w:pPr>
              <w:pStyle w:val="TableParagraph"/>
              <w:spacing w:before="9"/>
              <w:jc w:val="left"/>
              <w:rPr>
                <w:rFonts w:ascii="Bookman Old Style" w:hAnsi="Bookman Old Style"/>
                <w:b/>
                <w:sz w:val="21"/>
              </w:rPr>
            </w:pPr>
          </w:p>
          <w:p w14:paraId="40110E0E"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0" w:type="dxa"/>
          </w:tcPr>
          <w:p w14:paraId="69550A0C" w14:textId="77777777" w:rsidR="007F5FDB" w:rsidRPr="00022F71" w:rsidRDefault="007F5FDB">
            <w:pPr>
              <w:pStyle w:val="TableParagraph"/>
              <w:spacing w:before="9"/>
              <w:jc w:val="left"/>
              <w:rPr>
                <w:rFonts w:ascii="Bookman Old Style" w:hAnsi="Bookman Old Style"/>
                <w:b/>
                <w:sz w:val="21"/>
              </w:rPr>
            </w:pPr>
          </w:p>
          <w:p w14:paraId="7E6F5BD3" w14:textId="77777777" w:rsidR="007F5FDB" w:rsidRPr="00022F71" w:rsidRDefault="002C6431">
            <w:pPr>
              <w:pStyle w:val="TableParagraph"/>
              <w:spacing w:before="0"/>
              <w:ind w:left="163" w:right="153"/>
              <w:rPr>
                <w:rFonts w:ascii="Bookman Old Style" w:hAnsi="Bookman Old Style"/>
                <w:sz w:val="16"/>
              </w:rPr>
            </w:pPr>
            <w:r w:rsidRPr="00022F71">
              <w:rPr>
                <w:rFonts w:ascii="Bookman Old Style" w:hAnsi="Bookman Old Style"/>
                <w:sz w:val="16"/>
              </w:rPr>
              <w:t>310</w:t>
            </w:r>
          </w:p>
        </w:tc>
        <w:tc>
          <w:tcPr>
            <w:tcW w:w="1209" w:type="dxa"/>
          </w:tcPr>
          <w:p w14:paraId="1122BC52" w14:textId="77777777" w:rsidR="007F5FDB" w:rsidRPr="00022F71" w:rsidRDefault="007F5FDB">
            <w:pPr>
              <w:pStyle w:val="TableParagraph"/>
              <w:spacing w:before="0"/>
              <w:jc w:val="left"/>
              <w:rPr>
                <w:rFonts w:ascii="Bookman Old Style" w:hAnsi="Bookman Old Style"/>
                <w:sz w:val="16"/>
              </w:rPr>
            </w:pPr>
          </w:p>
        </w:tc>
      </w:tr>
      <w:tr w:rsidR="007F5FDB" w:rsidRPr="00022F71" w14:paraId="0C5F8030" w14:textId="77777777" w:rsidTr="00215BD6">
        <w:trPr>
          <w:gridAfter w:val="1"/>
          <w:wAfter w:w="10" w:type="dxa"/>
          <w:trHeight w:val="283"/>
        </w:trPr>
        <w:tc>
          <w:tcPr>
            <w:tcW w:w="464" w:type="dxa"/>
          </w:tcPr>
          <w:p w14:paraId="04E491BA"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8</w:t>
            </w:r>
          </w:p>
        </w:tc>
        <w:tc>
          <w:tcPr>
            <w:tcW w:w="4172" w:type="dxa"/>
          </w:tcPr>
          <w:p w14:paraId="4FB7302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Seksi Penyelidikan dan Penyidikan</w:t>
            </w:r>
          </w:p>
        </w:tc>
        <w:tc>
          <w:tcPr>
            <w:tcW w:w="859" w:type="dxa"/>
          </w:tcPr>
          <w:p w14:paraId="41BF7973"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7" w:type="dxa"/>
          </w:tcPr>
          <w:p w14:paraId="69A30179"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2D7C70D9"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886" w:type="dxa"/>
          </w:tcPr>
          <w:p w14:paraId="1A021245" w14:textId="77777777" w:rsidR="007F5FDB" w:rsidRPr="00022F71" w:rsidRDefault="002C6431">
            <w:pPr>
              <w:pStyle w:val="TableParagraph"/>
              <w:spacing w:before="159"/>
              <w:ind w:left="267" w:right="262"/>
              <w:rPr>
                <w:rFonts w:ascii="Bookman Old Style" w:hAnsi="Bookman Old Style"/>
                <w:sz w:val="16"/>
              </w:rPr>
            </w:pPr>
            <w:r w:rsidRPr="00022F71">
              <w:rPr>
                <w:rFonts w:ascii="Bookman Old Style" w:hAnsi="Bookman Old Style"/>
                <w:sz w:val="16"/>
              </w:rPr>
              <w:t>175</w:t>
            </w:r>
          </w:p>
        </w:tc>
        <w:tc>
          <w:tcPr>
            <w:tcW w:w="399" w:type="dxa"/>
          </w:tcPr>
          <w:p w14:paraId="5C83A7F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41CEE8AC" w14:textId="77777777" w:rsidR="007F5FDB" w:rsidRPr="00022F71" w:rsidRDefault="002C6431">
            <w:pPr>
              <w:pStyle w:val="TableParagraph"/>
              <w:spacing w:before="159"/>
              <w:ind w:right="221"/>
              <w:jc w:val="right"/>
              <w:rPr>
                <w:rFonts w:ascii="Bookman Old Style" w:hAnsi="Bookman Old Style"/>
                <w:sz w:val="16"/>
              </w:rPr>
            </w:pPr>
            <w:r w:rsidRPr="00022F71">
              <w:rPr>
                <w:rFonts w:ascii="Bookman Old Style" w:hAnsi="Bookman Old Style"/>
                <w:sz w:val="16"/>
              </w:rPr>
              <w:t>100</w:t>
            </w:r>
          </w:p>
        </w:tc>
        <w:tc>
          <w:tcPr>
            <w:tcW w:w="401" w:type="dxa"/>
          </w:tcPr>
          <w:p w14:paraId="39C0EEB1"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1</w:t>
            </w:r>
          </w:p>
        </w:tc>
        <w:tc>
          <w:tcPr>
            <w:tcW w:w="821" w:type="dxa"/>
          </w:tcPr>
          <w:p w14:paraId="3991DED5"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2C1E65C0" w14:textId="77777777" w:rsidR="007F5FDB" w:rsidRPr="00022F71" w:rsidRDefault="002C6431">
            <w:pPr>
              <w:pStyle w:val="TableParagraph"/>
              <w:spacing w:before="159"/>
              <w:ind w:left="115"/>
              <w:jc w:val="left"/>
              <w:rPr>
                <w:rFonts w:ascii="Bookman Old Style" w:hAnsi="Bookman Old Style"/>
                <w:sz w:val="16"/>
              </w:rPr>
            </w:pPr>
            <w:r w:rsidRPr="00022F71">
              <w:rPr>
                <w:rFonts w:ascii="Bookman Old Style" w:hAnsi="Bookman Old Style"/>
                <w:sz w:val="16"/>
              </w:rPr>
              <w:t>2</w:t>
            </w:r>
          </w:p>
        </w:tc>
        <w:tc>
          <w:tcPr>
            <w:tcW w:w="821" w:type="dxa"/>
          </w:tcPr>
          <w:p w14:paraId="25323E75" w14:textId="77777777" w:rsidR="007F5FDB" w:rsidRPr="00022F71" w:rsidRDefault="002C6431">
            <w:pPr>
              <w:pStyle w:val="TableParagraph"/>
              <w:spacing w:before="159"/>
              <w:ind w:left="233" w:right="230"/>
              <w:rPr>
                <w:rFonts w:ascii="Bookman Old Style" w:hAnsi="Bookman Old Style"/>
                <w:sz w:val="16"/>
              </w:rPr>
            </w:pPr>
            <w:r w:rsidRPr="00022F71">
              <w:rPr>
                <w:rFonts w:ascii="Bookman Old Style" w:hAnsi="Bookman Old Style"/>
                <w:sz w:val="16"/>
              </w:rPr>
              <w:t>50</w:t>
            </w:r>
          </w:p>
        </w:tc>
        <w:tc>
          <w:tcPr>
            <w:tcW w:w="339" w:type="dxa"/>
          </w:tcPr>
          <w:p w14:paraId="1392E1D4"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1</w:t>
            </w:r>
          </w:p>
        </w:tc>
        <w:tc>
          <w:tcPr>
            <w:tcW w:w="758" w:type="dxa"/>
          </w:tcPr>
          <w:p w14:paraId="04EE34E5" w14:textId="77777777" w:rsidR="007F5FDB" w:rsidRPr="00022F71" w:rsidRDefault="002C6431">
            <w:pPr>
              <w:pStyle w:val="TableParagraph"/>
              <w:spacing w:before="159"/>
              <w:ind w:left="203" w:right="195"/>
              <w:rPr>
                <w:rFonts w:ascii="Bookman Old Style" w:hAnsi="Bookman Old Style"/>
                <w:sz w:val="16"/>
              </w:rPr>
            </w:pPr>
            <w:r w:rsidRPr="00022F71">
              <w:rPr>
                <w:rFonts w:ascii="Bookman Old Style" w:hAnsi="Bookman Old Style"/>
                <w:sz w:val="16"/>
              </w:rPr>
              <w:t>30</w:t>
            </w:r>
          </w:p>
        </w:tc>
        <w:tc>
          <w:tcPr>
            <w:tcW w:w="446" w:type="dxa"/>
          </w:tcPr>
          <w:p w14:paraId="416FF57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3</w:t>
            </w:r>
          </w:p>
        </w:tc>
        <w:tc>
          <w:tcPr>
            <w:tcW w:w="705" w:type="dxa"/>
          </w:tcPr>
          <w:p w14:paraId="7F2943AD" w14:textId="77777777" w:rsidR="007F5FDB" w:rsidRPr="00022F71" w:rsidRDefault="002C6431">
            <w:pPr>
              <w:pStyle w:val="TableParagraph"/>
              <w:spacing w:before="159"/>
              <w:ind w:right="192"/>
              <w:jc w:val="right"/>
              <w:rPr>
                <w:rFonts w:ascii="Bookman Old Style" w:hAnsi="Bookman Old Style"/>
                <w:sz w:val="16"/>
              </w:rPr>
            </w:pPr>
            <w:r w:rsidRPr="00022F71">
              <w:rPr>
                <w:rFonts w:ascii="Bookman Old Style" w:hAnsi="Bookman Old Style"/>
                <w:sz w:val="16"/>
              </w:rPr>
              <w:t>340</w:t>
            </w:r>
          </w:p>
        </w:tc>
        <w:tc>
          <w:tcPr>
            <w:tcW w:w="419" w:type="dxa"/>
          </w:tcPr>
          <w:p w14:paraId="6D16357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0" w:type="dxa"/>
          </w:tcPr>
          <w:p w14:paraId="080CF19E" w14:textId="77777777" w:rsidR="007F5FDB" w:rsidRPr="00022F71" w:rsidRDefault="002C6431">
            <w:pPr>
              <w:pStyle w:val="TableParagraph"/>
              <w:spacing w:before="159"/>
              <w:ind w:left="163" w:right="153"/>
              <w:rPr>
                <w:rFonts w:ascii="Bookman Old Style" w:hAnsi="Bookman Old Style"/>
                <w:sz w:val="16"/>
              </w:rPr>
            </w:pPr>
            <w:r w:rsidRPr="00022F71">
              <w:rPr>
                <w:rFonts w:ascii="Bookman Old Style" w:hAnsi="Bookman Old Style"/>
                <w:sz w:val="16"/>
              </w:rPr>
              <w:t>310</w:t>
            </w:r>
          </w:p>
        </w:tc>
        <w:tc>
          <w:tcPr>
            <w:tcW w:w="1209" w:type="dxa"/>
          </w:tcPr>
          <w:p w14:paraId="739DEB79" w14:textId="77777777" w:rsidR="007F5FDB" w:rsidRPr="00022F71" w:rsidRDefault="007F5FDB">
            <w:pPr>
              <w:pStyle w:val="TableParagraph"/>
              <w:spacing w:before="0"/>
              <w:jc w:val="left"/>
              <w:rPr>
                <w:rFonts w:ascii="Bookman Old Style" w:hAnsi="Bookman Old Style"/>
                <w:sz w:val="16"/>
              </w:rPr>
            </w:pPr>
          </w:p>
        </w:tc>
      </w:tr>
      <w:tr w:rsidR="007F5FDB" w:rsidRPr="00022F71" w14:paraId="2FCE67B8" w14:textId="77777777" w:rsidTr="00215BD6">
        <w:trPr>
          <w:gridAfter w:val="1"/>
          <w:wAfter w:w="10" w:type="dxa"/>
          <w:trHeight w:val="283"/>
        </w:trPr>
        <w:tc>
          <w:tcPr>
            <w:tcW w:w="464" w:type="dxa"/>
          </w:tcPr>
          <w:p w14:paraId="46C57566" w14:textId="77777777" w:rsidR="007F5FDB" w:rsidRPr="00022F71" w:rsidRDefault="007F5FDB">
            <w:pPr>
              <w:pStyle w:val="TableParagraph"/>
              <w:spacing w:before="9"/>
              <w:jc w:val="left"/>
              <w:rPr>
                <w:rFonts w:ascii="Bookman Old Style" w:hAnsi="Bookman Old Style"/>
                <w:b/>
                <w:sz w:val="13"/>
              </w:rPr>
            </w:pPr>
          </w:p>
          <w:p w14:paraId="20359A3B"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9</w:t>
            </w:r>
          </w:p>
        </w:tc>
        <w:tc>
          <w:tcPr>
            <w:tcW w:w="4172" w:type="dxa"/>
          </w:tcPr>
          <w:p w14:paraId="436A8A8C" w14:textId="77777777" w:rsidR="007F5FDB" w:rsidRPr="00022F71" w:rsidRDefault="002C6431">
            <w:pPr>
              <w:pStyle w:val="TableParagraph"/>
              <w:spacing w:before="68"/>
              <w:ind w:left="105" w:right="1115"/>
              <w:jc w:val="left"/>
              <w:rPr>
                <w:rFonts w:ascii="Bookman Old Style" w:hAnsi="Bookman Old Style"/>
                <w:sz w:val="16"/>
              </w:rPr>
            </w:pPr>
            <w:r w:rsidRPr="00022F71">
              <w:rPr>
                <w:rFonts w:ascii="Bookman Old Style" w:hAnsi="Bookman Old Style"/>
                <w:sz w:val="16"/>
              </w:rPr>
              <w:t>Kepala Bidang Ketertiban Umum dan Ketentraman Masyarakat</w:t>
            </w:r>
          </w:p>
        </w:tc>
        <w:tc>
          <w:tcPr>
            <w:tcW w:w="859" w:type="dxa"/>
          </w:tcPr>
          <w:p w14:paraId="6951F0C7" w14:textId="77777777" w:rsidR="007F5FDB" w:rsidRPr="00022F71" w:rsidRDefault="007F5FDB">
            <w:pPr>
              <w:pStyle w:val="TableParagraph"/>
              <w:spacing w:before="9"/>
              <w:jc w:val="left"/>
              <w:rPr>
                <w:rFonts w:ascii="Bookman Old Style" w:hAnsi="Bookman Old Style"/>
                <w:b/>
                <w:sz w:val="13"/>
              </w:rPr>
            </w:pPr>
          </w:p>
          <w:p w14:paraId="078EECEB" w14:textId="77777777" w:rsidR="007F5FDB" w:rsidRPr="00022F71" w:rsidRDefault="002C6431">
            <w:pPr>
              <w:pStyle w:val="TableParagraph"/>
              <w:spacing w:before="0"/>
              <w:ind w:left="328"/>
              <w:jc w:val="left"/>
              <w:rPr>
                <w:rFonts w:ascii="Bookman Old Style" w:hAnsi="Bookman Old Style"/>
                <w:sz w:val="16"/>
              </w:rPr>
            </w:pPr>
            <w:r w:rsidRPr="00022F71">
              <w:rPr>
                <w:rFonts w:ascii="Bookman Old Style" w:hAnsi="Bookman Old Style"/>
                <w:sz w:val="16"/>
              </w:rPr>
              <w:t>11</w:t>
            </w:r>
          </w:p>
        </w:tc>
        <w:tc>
          <w:tcPr>
            <w:tcW w:w="857" w:type="dxa"/>
          </w:tcPr>
          <w:p w14:paraId="1123B90F" w14:textId="77777777" w:rsidR="007F5FDB" w:rsidRPr="00022F71" w:rsidRDefault="007F5FDB">
            <w:pPr>
              <w:pStyle w:val="TableParagraph"/>
              <w:spacing w:before="9"/>
              <w:jc w:val="left"/>
              <w:rPr>
                <w:rFonts w:ascii="Bookman Old Style" w:hAnsi="Bookman Old Style"/>
                <w:b/>
                <w:sz w:val="13"/>
              </w:rPr>
            </w:pPr>
          </w:p>
          <w:p w14:paraId="227F2514"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2045</w:t>
            </w:r>
          </w:p>
        </w:tc>
        <w:tc>
          <w:tcPr>
            <w:tcW w:w="394" w:type="dxa"/>
          </w:tcPr>
          <w:p w14:paraId="02BE45B0" w14:textId="77777777" w:rsidR="007F5FDB" w:rsidRPr="00022F71" w:rsidRDefault="007F5FDB">
            <w:pPr>
              <w:pStyle w:val="TableParagraph"/>
              <w:spacing w:before="9"/>
              <w:jc w:val="left"/>
              <w:rPr>
                <w:rFonts w:ascii="Bookman Old Style" w:hAnsi="Bookman Old Style"/>
                <w:b/>
                <w:sz w:val="13"/>
              </w:rPr>
            </w:pPr>
          </w:p>
          <w:p w14:paraId="5884271C"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86" w:type="dxa"/>
          </w:tcPr>
          <w:p w14:paraId="60DD4386" w14:textId="77777777" w:rsidR="007F5FDB" w:rsidRPr="00022F71" w:rsidRDefault="007F5FDB">
            <w:pPr>
              <w:pStyle w:val="TableParagraph"/>
              <w:spacing w:before="9"/>
              <w:jc w:val="left"/>
              <w:rPr>
                <w:rFonts w:ascii="Bookman Old Style" w:hAnsi="Bookman Old Style"/>
                <w:b/>
                <w:sz w:val="13"/>
              </w:rPr>
            </w:pPr>
          </w:p>
          <w:p w14:paraId="2374612B" w14:textId="77777777" w:rsidR="007F5FDB" w:rsidRPr="00022F71" w:rsidRDefault="002C6431">
            <w:pPr>
              <w:pStyle w:val="TableParagraph"/>
              <w:spacing w:before="0"/>
              <w:ind w:left="267" w:right="262"/>
              <w:rPr>
                <w:rFonts w:ascii="Bookman Old Style" w:hAnsi="Bookman Old Style"/>
                <w:sz w:val="16"/>
              </w:rPr>
            </w:pPr>
            <w:r w:rsidRPr="00022F71">
              <w:rPr>
                <w:rFonts w:ascii="Bookman Old Style" w:hAnsi="Bookman Old Style"/>
                <w:sz w:val="16"/>
              </w:rPr>
              <w:t>175</w:t>
            </w:r>
          </w:p>
        </w:tc>
        <w:tc>
          <w:tcPr>
            <w:tcW w:w="399" w:type="dxa"/>
          </w:tcPr>
          <w:p w14:paraId="42C08144" w14:textId="77777777" w:rsidR="007F5FDB" w:rsidRPr="00022F71" w:rsidRDefault="007F5FDB">
            <w:pPr>
              <w:pStyle w:val="TableParagraph"/>
              <w:spacing w:before="9"/>
              <w:jc w:val="left"/>
              <w:rPr>
                <w:rFonts w:ascii="Bookman Old Style" w:hAnsi="Bookman Old Style"/>
                <w:b/>
                <w:sz w:val="13"/>
              </w:rPr>
            </w:pPr>
          </w:p>
          <w:p w14:paraId="6E2BF4F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27611A05" w14:textId="77777777" w:rsidR="007F5FDB" w:rsidRPr="00022F71" w:rsidRDefault="007F5FDB">
            <w:pPr>
              <w:pStyle w:val="TableParagraph"/>
              <w:spacing w:before="9"/>
              <w:jc w:val="left"/>
              <w:rPr>
                <w:rFonts w:ascii="Bookman Old Style" w:hAnsi="Bookman Old Style"/>
                <w:b/>
                <w:sz w:val="13"/>
              </w:rPr>
            </w:pPr>
          </w:p>
          <w:p w14:paraId="53300283" w14:textId="77777777" w:rsidR="007F5FDB" w:rsidRPr="00022F71" w:rsidRDefault="002C6431">
            <w:pPr>
              <w:pStyle w:val="TableParagraph"/>
              <w:spacing w:before="0"/>
              <w:ind w:right="221"/>
              <w:jc w:val="right"/>
              <w:rPr>
                <w:rFonts w:ascii="Bookman Old Style" w:hAnsi="Bookman Old Style"/>
                <w:sz w:val="16"/>
              </w:rPr>
            </w:pPr>
            <w:r w:rsidRPr="00022F71">
              <w:rPr>
                <w:rFonts w:ascii="Bookman Old Style" w:hAnsi="Bookman Old Style"/>
                <w:sz w:val="16"/>
              </w:rPr>
              <w:t>100</w:t>
            </w:r>
          </w:p>
        </w:tc>
        <w:tc>
          <w:tcPr>
            <w:tcW w:w="401" w:type="dxa"/>
          </w:tcPr>
          <w:p w14:paraId="73DD4D7A" w14:textId="77777777" w:rsidR="007F5FDB" w:rsidRPr="00022F71" w:rsidRDefault="007F5FDB">
            <w:pPr>
              <w:pStyle w:val="TableParagraph"/>
              <w:spacing w:before="9"/>
              <w:jc w:val="left"/>
              <w:rPr>
                <w:rFonts w:ascii="Bookman Old Style" w:hAnsi="Bookman Old Style"/>
                <w:b/>
                <w:sz w:val="13"/>
              </w:rPr>
            </w:pPr>
          </w:p>
          <w:p w14:paraId="0BF2451F"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2</w:t>
            </w:r>
          </w:p>
        </w:tc>
        <w:tc>
          <w:tcPr>
            <w:tcW w:w="821" w:type="dxa"/>
          </w:tcPr>
          <w:p w14:paraId="68527D37" w14:textId="77777777" w:rsidR="007F5FDB" w:rsidRPr="00022F71" w:rsidRDefault="007F5FDB">
            <w:pPr>
              <w:pStyle w:val="TableParagraph"/>
              <w:spacing w:before="9"/>
              <w:jc w:val="left"/>
              <w:rPr>
                <w:rFonts w:ascii="Bookman Old Style" w:hAnsi="Bookman Old Style"/>
                <w:b/>
                <w:sz w:val="13"/>
              </w:rPr>
            </w:pPr>
          </w:p>
          <w:p w14:paraId="3F9AA7B5"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775</w:t>
            </w:r>
          </w:p>
        </w:tc>
        <w:tc>
          <w:tcPr>
            <w:tcW w:w="339" w:type="dxa"/>
          </w:tcPr>
          <w:p w14:paraId="2B20A6D8" w14:textId="77777777" w:rsidR="007F5FDB" w:rsidRPr="00022F71" w:rsidRDefault="007F5FDB">
            <w:pPr>
              <w:pStyle w:val="TableParagraph"/>
              <w:spacing w:before="9"/>
              <w:jc w:val="left"/>
              <w:rPr>
                <w:rFonts w:ascii="Bookman Old Style" w:hAnsi="Bookman Old Style"/>
                <w:b/>
                <w:sz w:val="13"/>
              </w:rPr>
            </w:pPr>
          </w:p>
          <w:p w14:paraId="1EAD6903" w14:textId="77777777" w:rsidR="007F5FDB" w:rsidRPr="00022F71" w:rsidRDefault="002C6431">
            <w:pPr>
              <w:pStyle w:val="TableParagraph"/>
              <w:spacing w:before="0"/>
              <w:ind w:left="115"/>
              <w:jc w:val="left"/>
              <w:rPr>
                <w:rFonts w:ascii="Bookman Old Style" w:hAnsi="Bookman Old Style"/>
                <w:sz w:val="16"/>
              </w:rPr>
            </w:pPr>
            <w:r w:rsidRPr="00022F71">
              <w:rPr>
                <w:rFonts w:ascii="Bookman Old Style" w:hAnsi="Bookman Old Style"/>
                <w:sz w:val="16"/>
              </w:rPr>
              <w:t>2</w:t>
            </w:r>
          </w:p>
        </w:tc>
        <w:tc>
          <w:tcPr>
            <w:tcW w:w="821" w:type="dxa"/>
          </w:tcPr>
          <w:p w14:paraId="7DA268EF" w14:textId="77777777" w:rsidR="007F5FDB" w:rsidRPr="00022F71" w:rsidRDefault="007F5FDB">
            <w:pPr>
              <w:pStyle w:val="TableParagraph"/>
              <w:spacing w:before="9"/>
              <w:jc w:val="left"/>
              <w:rPr>
                <w:rFonts w:ascii="Bookman Old Style" w:hAnsi="Bookman Old Style"/>
                <w:b/>
                <w:sz w:val="13"/>
              </w:rPr>
            </w:pPr>
          </w:p>
          <w:p w14:paraId="5AA098A7" w14:textId="77777777" w:rsidR="007F5FDB" w:rsidRPr="00022F71" w:rsidRDefault="002C6431">
            <w:pPr>
              <w:pStyle w:val="TableParagraph"/>
              <w:spacing w:before="0"/>
              <w:ind w:left="233" w:right="230"/>
              <w:rPr>
                <w:rFonts w:ascii="Bookman Old Style" w:hAnsi="Bookman Old Style"/>
                <w:sz w:val="16"/>
              </w:rPr>
            </w:pPr>
            <w:r w:rsidRPr="00022F71">
              <w:rPr>
                <w:rFonts w:ascii="Bookman Old Style" w:hAnsi="Bookman Old Style"/>
                <w:sz w:val="16"/>
              </w:rPr>
              <w:t>50</w:t>
            </w:r>
          </w:p>
        </w:tc>
        <w:tc>
          <w:tcPr>
            <w:tcW w:w="339" w:type="dxa"/>
          </w:tcPr>
          <w:p w14:paraId="5E0D1403" w14:textId="77777777" w:rsidR="007F5FDB" w:rsidRPr="00022F71" w:rsidRDefault="007F5FDB">
            <w:pPr>
              <w:pStyle w:val="TableParagraph"/>
              <w:spacing w:before="9"/>
              <w:jc w:val="left"/>
              <w:rPr>
                <w:rFonts w:ascii="Bookman Old Style" w:hAnsi="Bookman Old Style"/>
                <w:b/>
                <w:sz w:val="13"/>
              </w:rPr>
            </w:pPr>
          </w:p>
          <w:p w14:paraId="36C58CA9"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58" w:type="dxa"/>
          </w:tcPr>
          <w:p w14:paraId="53B1F381" w14:textId="77777777" w:rsidR="007F5FDB" w:rsidRPr="00022F71" w:rsidRDefault="007F5FDB">
            <w:pPr>
              <w:pStyle w:val="TableParagraph"/>
              <w:spacing w:before="9"/>
              <w:jc w:val="left"/>
              <w:rPr>
                <w:rFonts w:ascii="Bookman Old Style" w:hAnsi="Bookman Old Style"/>
                <w:b/>
                <w:sz w:val="13"/>
              </w:rPr>
            </w:pPr>
          </w:p>
          <w:p w14:paraId="6CD779F9" w14:textId="77777777" w:rsidR="007F5FDB" w:rsidRPr="00022F71" w:rsidRDefault="002C6431">
            <w:pPr>
              <w:pStyle w:val="TableParagraph"/>
              <w:spacing w:before="0"/>
              <w:ind w:left="203" w:right="195"/>
              <w:rPr>
                <w:rFonts w:ascii="Bookman Old Style" w:hAnsi="Bookman Old Style"/>
                <w:sz w:val="16"/>
              </w:rPr>
            </w:pPr>
            <w:r w:rsidRPr="00022F71">
              <w:rPr>
                <w:rFonts w:ascii="Bookman Old Style" w:hAnsi="Bookman Old Style"/>
                <w:sz w:val="16"/>
              </w:rPr>
              <w:t>30</w:t>
            </w:r>
          </w:p>
        </w:tc>
        <w:tc>
          <w:tcPr>
            <w:tcW w:w="446" w:type="dxa"/>
          </w:tcPr>
          <w:p w14:paraId="216F24B1" w14:textId="77777777" w:rsidR="007F5FDB" w:rsidRPr="00022F71" w:rsidRDefault="007F5FDB">
            <w:pPr>
              <w:pStyle w:val="TableParagraph"/>
              <w:spacing w:before="9"/>
              <w:jc w:val="left"/>
              <w:rPr>
                <w:rFonts w:ascii="Bookman Old Style" w:hAnsi="Bookman Old Style"/>
                <w:b/>
                <w:sz w:val="13"/>
              </w:rPr>
            </w:pPr>
          </w:p>
          <w:p w14:paraId="3FDF6F0C"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3</w:t>
            </w:r>
          </w:p>
        </w:tc>
        <w:tc>
          <w:tcPr>
            <w:tcW w:w="705" w:type="dxa"/>
          </w:tcPr>
          <w:p w14:paraId="79B3E38A" w14:textId="77777777" w:rsidR="007F5FDB" w:rsidRPr="00022F71" w:rsidRDefault="007F5FDB">
            <w:pPr>
              <w:pStyle w:val="TableParagraph"/>
              <w:spacing w:before="9"/>
              <w:jc w:val="left"/>
              <w:rPr>
                <w:rFonts w:ascii="Bookman Old Style" w:hAnsi="Bookman Old Style"/>
                <w:b/>
                <w:sz w:val="13"/>
              </w:rPr>
            </w:pPr>
          </w:p>
          <w:p w14:paraId="052D3094" w14:textId="77777777" w:rsidR="007F5FDB" w:rsidRPr="00022F71" w:rsidRDefault="002C6431">
            <w:pPr>
              <w:pStyle w:val="TableParagraph"/>
              <w:spacing w:before="0"/>
              <w:ind w:right="192"/>
              <w:jc w:val="right"/>
              <w:rPr>
                <w:rFonts w:ascii="Bookman Old Style" w:hAnsi="Bookman Old Style"/>
                <w:sz w:val="16"/>
              </w:rPr>
            </w:pPr>
            <w:r w:rsidRPr="00022F71">
              <w:rPr>
                <w:rFonts w:ascii="Bookman Old Style" w:hAnsi="Bookman Old Style"/>
                <w:sz w:val="16"/>
              </w:rPr>
              <w:t>340</w:t>
            </w:r>
          </w:p>
        </w:tc>
        <w:tc>
          <w:tcPr>
            <w:tcW w:w="419" w:type="dxa"/>
          </w:tcPr>
          <w:p w14:paraId="31AD5297" w14:textId="77777777" w:rsidR="007F5FDB" w:rsidRPr="00022F71" w:rsidRDefault="007F5FDB">
            <w:pPr>
              <w:pStyle w:val="TableParagraph"/>
              <w:spacing w:before="9"/>
              <w:jc w:val="left"/>
              <w:rPr>
                <w:rFonts w:ascii="Bookman Old Style" w:hAnsi="Bookman Old Style"/>
                <w:b/>
                <w:sz w:val="13"/>
              </w:rPr>
            </w:pPr>
          </w:p>
          <w:p w14:paraId="614646DE"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700" w:type="dxa"/>
          </w:tcPr>
          <w:p w14:paraId="60198E95" w14:textId="77777777" w:rsidR="007F5FDB" w:rsidRPr="00022F71" w:rsidRDefault="007F5FDB">
            <w:pPr>
              <w:pStyle w:val="TableParagraph"/>
              <w:spacing w:before="9"/>
              <w:jc w:val="left"/>
              <w:rPr>
                <w:rFonts w:ascii="Bookman Old Style" w:hAnsi="Bookman Old Style"/>
                <w:b/>
                <w:sz w:val="13"/>
              </w:rPr>
            </w:pPr>
          </w:p>
          <w:p w14:paraId="4F7FE576" w14:textId="77777777" w:rsidR="007F5FDB" w:rsidRPr="00022F71" w:rsidRDefault="002C6431">
            <w:pPr>
              <w:pStyle w:val="TableParagraph"/>
              <w:spacing w:before="0"/>
              <w:ind w:left="163" w:right="153"/>
              <w:rPr>
                <w:rFonts w:ascii="Bookman Old Style" w:hAnsi="Bookman Old Style"/>
                <w:sz w:val="16"/>
              </w:rPr>
            </w:pPr>
            <w:r w:rsidRPr="00022F71">
              <w:rPr>
                <w:rFonts w:ascii="Bookman Old Style" w:hAnsi="Bookman Old Style"/>
                <w:sz w:val="16"/>
              </w:rPr>
              <w:t>575</w:t>
            </w:r>
          </w:p>
        </w:tc>
        <w:tc>
          <w:tcPr>
            <w:tcW w:w="1209" w:type="dxa"/>
          </w:tcPr>
          <w:p w14:paraId="7892B8F4" w14:textId="77777777" w:rsidR="007F5FDB" w:rsidRPr="00022F71" w:rsidRDefault="007F5FDB">
            <w:pPr>
              <w:pStyle w:val="TableParagraph"/>
              <w:spacing w:before="0"/>
              <w:jc w:val="left"/>
              <w:rPr>
                <w:rFonts w:ascii="Bookman Old Style" w:hAnsi="Bookman Old Style"/>
                <w:sz w:val="16"/>
              </w:rPr>
            </w:pPr>
          </w:p>
        </w:tc>
      </w:tr>
      <w:tr w:rsidR="007F5FDB" w:rsidRPr="00022F71" w14:paraId="41A14D4E" w14:textId="77777777" w:rsidTr="00215BD6">
        <w:trPr>
          <w:trHeight w:val="283"/>
        </w:trPr>
        <w:tc>
          <w:tcPr>
            <w:tcW w:w="464" w:type="dxa"/>
          </w:tcPr>
          <w:p w14:paraId="5FAD54C7" w14:textId="77777777" w:rsidR="007F5FDB" w:rsidRPr="00022F71" w:rsidRDefault="007F5FDB">
            <w:pPr>
              <w:pStyle w:val="TableParagraph"/>
              <w:spacing w:before="9"/>
              <w:jc w:val="left"/>
              <w:rPr>
                <w:rFonts w:ascii="Bookman Old Style" w:hAnsi="Bookman Old Style"/>
                <w:b/>
                <w:sz w:val="13"/>
              </w:rPr>
            </w:pPr>
          </w:p>
          <w:p w14:paraId="179A3082"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10</w:t>
            </w:r>
          </w:p>
        </w:tc>
        <w:tc>
          <w:tcPr>
            <w:tcW w:w="4172" w:type="dxa"/>
          </w:tcPr>
          <w:p w14:paraId="1143B961" w14:textId="77777777" w:rsidR="007F5FDB" w:rsidRPr="00022F71" w:rsidRDefault="007F5FDB">
            <w:pPr>
              <w:pStyle w:val="TableParagraph"/>
              <w:spacing w:before="9"/>
              <w:jc w:val="left"/>
              <w:rPr>
                <w:rFonts w:ascii="Bookman Old Style" w:hAnsi="Bookman Old Style"/>
                <w:b/>
                <w:sz w:val="13"/>
              </w:rPr>
            </w:pPr>
          </w:p>
          <w:p w14:paraId="6E2B8305"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Seksi Operasi dan Pengendalian</w:t>
            </w:r>
          </w:p>
        </w:tc>
        <w:tc>
          <w:tcPr>
            <w:tcW w:w="859" w:type="dxa"/>
          </w:tcPr>
          <w:p w14:paraId="164E4D48" w14:textId="77777777" w:rsidR="007F5FDB" w:rsidRPr="00022F71" w:rsidRDefault="007F5FDB">
            <w:pPr>
              <w:pStyle w:val="TableParagraph"/>
              <w:spacing w:before="9"/>
              <w:jc w:val="left"/>
              <w:rPr>
                <w:rFonts w:ascii="Bookman Old Style" w:hAnsi="Bookman Old Style"/>
                <w:b/>
                <w:sz w:val="13"/>
              </w:rPr>
            </w:pPr>
          </w:p>
          <w:p w14:paraId="54F77D60"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7" w:type="dxa"/>
          </w:tcPr>
          <w:p w14:paraId="3591AAE3" w14:textId="77777777" w:rsidR="007F5FDB" w:rsidRPr="00022F71" w:rsidRDefault="007F5FDB">
            <w:pPr>
              <w:pStyle w:val="TableParagraph"/>
              <w:spacing w:before="9"/>
              <w:jc w:val="left"/>
              <w:rPr>
                <w:rFonts w:ascii="Bookman Old Style" w:hAnsi="Bookman Old Style"/>
                <w:b/>
                <w:sz w:val="13"/>
              </w:rPr>
            </w:pPr>
          </w:p>
          <w:p w14:paraId="3055863B"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5C0B4F03" w14:textId="77777777" w:rsidR="007F5FDB" w:rsidRPr="00022F71" w:rsidRDefault="007F5FDB">
            <w:pPr>
              <w:pStyle w:val="TableParagraph"/>
              <w:spacing w:before="9"/>
              <w:jc w:val="left"/>
              <w:rPr>
                <w:rFonts w:ascii="Bookman Old Style" w:hAnsi="Bookman Old Style"/>
                <w:b/>
                <w:sz w:val="13"/>
              </w:rPr>
            </w:pPr>
          </w:p>
          <w:p w14:paraId="38E30E2A"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86" w:type="dxa"/>
          </w:tcPr>
          <w:p w14:paraId="79A3468F" w14:textId="77777777" w:rsidR="007F5FDB" w:rsidRPr="00022F71" w:rsidRDefault="007F5FDB">
            <w:pPr>
              <w:pStyle w:val="TableParagraph"/>
              <w:spacing w:before="9"/>
              <w:jc w:val="left"/>
              <w:rPr>
                <w:rFonts w:ascii="Bookman Old Style" w:hAnsi="Bookman Old Style"/>
                <w:b/>
                <w:sz w:val="13"/>
              </w:rPr>
            </w:pPr>
          </w:p>
          <w:p w14:paraId="07D6CBF9" w14:textId="77777777" w:rsidR="007F5FDB" w:rsidRPr="00022F71" w:rsidRDefault="002C6431">
            <w:pPr>
              <w:pStyle w:val="TableParagraph"/>
              <w:spacing w:before="0"/>
              <w:ind w:left="267" w:right="262"/>
              <w:rPr>
                <w:rFonts w:ascii="Bookman Old Style" w:hAnsi="Bookman Old Style"/>
                <w:sz w:val="16"/>
              </w:rPr>
            </w:pPr>
            <w:r w:rsidRPr="00022F71">
              <w:rPr>
                <w:rFonts w:ascii="Bookman Old Style" w:hAnsi="Bookman Old Style"/>
                <w:sz w:val="16"/>
              </w:rPr>
              <w:t>175</w:t>
            </w:r>
          </w:p>
        </w:tc>
        <w:tc>
          <w:tcPr>
            <w:tcW w:w="399" w:type="dxa"/>
          </w:tcPr>
          <w:p w14:paraId="565BB1D9" w14:textId="77777777" w:rsidR="007F5FDB" w:rsidRPr="00022F71" w:rsidRDefault="007F5FDB">
            <w:pPr>
              <w:pStyle w:val="TableParagraph"/>
              <w:spacing w:before="9"/>
              <w:jc w:val="left"/>
              <w:rPr>
                <w:rFonts w:ascii="Bookman Old Style" w:hAnsi="Bookman Old Style"/>
                <w:b/>
                <w:sz w:val="13"/>
              </w:rPr>
            </w:pPr>
          </w:p>
          <w:p w14:paraId="16C2B9FC"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3" w:type="dxa"/>
          </w:tcPr>
          <w:p w14:paraId="4765BE74" w14:textId="77777777" w:rsidR="007F5FDB" w:rsidRPr="00022F71" w:rsidRDefault="007F5FDB">
            <w:pPr>
              <w:pStyle w:val="TableParagraph"/>
              <w:spacing w:before="9"/>
              <w:jc w:val="left"/>
              <w:rPr>
                <w:rFonts w:ascii="Bookman Old Style" w:hAnsi="Bookman Old Style"/>
                <w:b/>
                <w:sz w:val="13"/>
              </w:rPr>
            </w:pPr>
          </w:p>
          <w:p w14:paraId="2548540A" w14:textId="77777777" w:rsidR="007F5FDB" w:rsidRPr="00022F71" w:rsidRDefault="002C6431">
            <w:pPr>
              <w:pStyle w:val="TableParagraph"/>
              <w:spacing w:before="0"/>
              <w:ind w:right="221"/>
              <w:jc w:val="right"/>
              <w:rPr>
                <w:rFonts w:ascii="Bookman Old Style" w:hAnsi="Bookman Old Style"/>
                <w:sz w:val="16"/>
              </w:rPr>
            </w:pPr>
            <w:r w:rsidRPr="00022F71">
              <w:rPr>
                <w:rFonts w:ascii="Bookman Old Style" w:hAnsi="Bookman Old Style"/>
                <w:sz w:val="16"/>
              </w:rPr>
              <w:t>100</w:t>
            </w:r>
          </w:p>
        </w:tc>
        <w:tc>
          <w:tcPr>
            <w:tcW w:w="401" w:type="dxa"/>
          </w:tcPr>
          <w:p w14:paraId="62CCCCB0" w14:textId="77777777" w:rsidR="007F5FDB" w:rsidRPr="00022F71" w:rsidRDefault="007F5FDB">
            <w:pPr>
              <w:pStyle w:val="TableParagraph"/>
              <w:spacing w:before="9"/>
              <w:jc w:val="left"/>
              <w:rPr>
                <w:rFonts w:ascii="Bookman Old Style" w:hAnsi="Bookman Old Style"/>
                <w:b/>
                <w:sz w:val="13"/>
              </w:rPr>
            </w:pPr>
          </w:p>
          <w:p w14:paraId="65D55999"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1</w:t>
            </w:r>
          </w:p>
        </w:tc>
        <w:tc>
          <w:tcPr>
            <w:tcW w:w="819" w:type="dxa"/>
          </w:tcPr>
          <w:p w14:paraId="44DB1E5F" w14:textId="77777777" w:rsidR="007F5FDB" w:rsidRPr="00022F71" w:rsidRDefault="007F5FDB">
            <w:pPr>
              <w:pStyle w:val="TableParagraph"/>
              <w:spacing w:before="9"/>
              <w:jc w:val="left"/>
              <w:rPr>
                <w:rFonts w:ascii="Bookman Old Style" w:hAnsi="Bookman Old Style"/>
                <w:b/>
                <w:sz w:val="13"/>
              </w:rPr>
            </w:pPr>
          </w:p>
          <w:p w14:paraId="2528E98C" w14:textId="77777777" w:rsidR="007F5FDB" w:rsidRPr="00022F71" w:rsidRDefault="002C6431">
            <w:pPr>
              <w:pStyle w:val="TableParagraph"/>
              <w:spacing w:before="0"/>
              <w:ind w:left="232" w:right="229"/>
              <w:rPr>
                <w:rFonts w:ascii="Bookman Old Style" w:hAnsi="Bookman Old Style"/>
                <w:sz w:val="16"/>
              </w:rPr>
            </w:pPr>
            <w:r w:rsidRPr="00022F71">
              <w:rPr>
                <w:rFonts w:ascii="Bookman Old Style" w:hAnsi="Bookman Old Style"/>
                <w:sz w:val="16"/>
              </w:rPr>
              <w:t>450</w:t>
            </w:r>
          </w:p>
        </w:tc>
        <w:tc>
          <w:tcPr>
            <w:tcW w:w="341" w:type="dxa"/>
          </w:tcPr>
          <w:p w14:paraId="2D945AD4" w14:textId="77777777" w:rsidR="007F5FDB" w:rsidRPr="00022F71" w:rsidRDefault="007F5FDB">
            <w:pPr>
              <w:pStyle w:val="TableParagraph"/>
              <w:spacing w:before="9"/>
              <w:jc w:val="left"/>
              <w:rPr>
                <w:rFonts w:ascii="Bookman Old Style" w:hAnsi="Bookman Old Style"/>
                <w:b/>
                <w:sz w:val="13"/>
              </w:rPr>
            </w:pPr>
          </w:p>
          <w:p w14:paraId="2F6D4EFC"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2</w:t>
            </w:r>
          </w:p>
        </w:tc>
        <w:tc>
          <w:tcPr>
            <w:tcW w:w="821" w:type="dxa"/>
          </w:tcPr>
          <w:p w14:paraId="0F7BD678" w14:textId="77777777" w:rsidR="007F5FDB" w:rsidRPr="00022F71" w:rsidRDefault="007F5FDB">
            <w:pPr>
              <w:pStyle w:val="TableParagraph"/>
              <w:spacing w:before="9"/>
              <w:jc w:val="left"/>
              <w:rPr>
                <w:rFonts w:ascii="Bookman Old Style" w:hAnsi="Bookman Old Style"/>
                <w:b/>
                <w:sz w:val="13"/>
              </w:rPr>
            </w:pPr>
          </w:p>
          <w:p w14:paraId="1CDF608F" w14:textId="77777777" w:rsidR="007F5FDB" w:rsidRPr="00022F71" w:rsidRDefault="002C6431">
            <w:pPr>
              <w:pStyle w:val="TableParagraph"/>
              <w:spacing w:before="0"/>
              <w:ind w:left="233" w:right="230"/>
              <w:rPr>
                <w:rFonts w:ascii="Bookman Old Style" w:hAnsi="Bookman Old Style"/>
                <w:sz w:val="16"/>
              </w:rPr>
            </w:pPr>
            <w:r w:rsidRPr="00022F71">
              <w:rPr>
                <w:rFonts w:ascii="Bookman Old Style" w:hAnsi="Bookman Old Style"/>
                <w:sz w:val="16"/>
              </w:rPr>
              <w:t>50</w:t>
            </w:r>
          </w:p>
        </w:tc>
        <w:tc>
          <w:tcPr>
            <w:tcW w:w="339" w:type="dxa"/>
          </w:tcPr>
          <w:p w14:paraId="408812CF" w14:textId="77777777" w:rsidR="007F5FDB" w:rsidRPr="00022F71" w:rsidRDefault="007F5FDB">
            <w:pPr>
              <w:pStyle w:val="TableParagraph"/>
              <w:spacing w:before="9"/>
              <w:jc w:val="left"/>
              <w:rPr>
                <w:rFonts w:ascii="Bookman Old Style" w:hAnsi="Bookman Old Style"/>
                <w:b/>
                <w:sz w:val="13"/>
              </w:rPr>
            </w:pPr>
          </w:p>
          <w:p w14:paraId="3F466644"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61" w:type="dxa"/>
          </w:tcPr>
          <w:p w14:paraId="0ACE1B18" w14:textId="77777777" w:rsidR="007F5FDB" w:rsidRPr="00022F71" w:rsidRDefault="007F5FDB">
            <w:pPr>
              <w:pStyle w:val="TableParagraph"/>
              <w:spacing w:before="9"/>
              <w:jc w:val="left"/>
              <w:rPr>
                <w:rFonts w:ascii="Bookman Old Style" w:hAnsi="Bookman Old Style"/>
                <w:b/>
                <w:sz w:val="13"/>
              </w:rPr>
            </w:pPr>
          </w:p>
          <w:p w14:paraId="1FF219C6" w14:textId="77777777" w:rsidR="007F5FDB" w:rsidRPr="00022F71" w:rsidRDefault="002C6431">
            <w:pPr>
              <w:pStyle w:val="TableParagraph"/>
              <w:spacing w:before="0"/>
              <w:ind w:left="203" w:right="198"/>
              <w:rPr>
                <w:rFonts w:ascii="Bookman Old Style" w:hAnsi="Bookman Old Style"/>
                <w:sz w:val="16"/>
              </w:rPr>
            </w:pPr>
            <w:r w:rsidRPr="00022F71">
              <w:rPr>
                <w:rFonts w:ascii="Bookman Old Style" w:hAnsi="Bookman Old Style"/>
                <w:sz w:val="16"/>
              </w:rPr>
              <w:t>30</w:t>
            </w:r>
          </w:p>
        </w:tc>
        <w:tc>
          <w:tcPr>
            <w:tcW w:w="444" w:type="dxa"/>
          </w:tcPr>
          <w:p w14:paraId="25D3814C" w14:textId="77777777" w:rsidR="007F5FDB" w:rsidRPr="00022F71" w:rsidRDefault="007F5FDB">
            <w:pPr>
              <w:pStyle w:val="TableParagraph"/>
              <w:spacing w:before="9"/>
              <w:jc w:val="left"/>
              <w:rPr>
                <w:rFonts w:ascii="Bookman Old Style" w:hAnsi="Bookman Old Style"/>
                <w:b/>
                <w:sz w:val="13"/>
              </w:rPr>
            </w:pPr>
          </w:p>
          <w:p w14:paraId="3E13F536"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3</w:t>
            </w:r>
          </w:p>
        </w:tc>
        <w:tc>
          <w:tcPr>
            <w:tcW w:w="706" w:type="dxa"/>
          </w:tcPr>
          <w:p w14:paraId="1EB2DFBA" w14:textId="77777777" w:rsidR="007F5FDB" w:rsidRPr="00022F71" w:rsidRDefault="007F5FDB">
            <w:pPr>
              <w:pStyle w:val="TableParagraph"/>
              <w:spacing w:before="9"/>
              <w:jc w:val="left"/>
              <w:rPr>
                <w:rFonts w:ascii="Bookman Old Style" w:hAnsi="Bookman Old Style"/>
                <w:b/>
                <w:sz w:val="13"/>
              </w:rPr>
            </w:pPr>
          </w:p>
          <w:p w14:paraId="4F3DA482" w14:textId="77777777" w:rsidR="007F5FDB" w:rsidRPr="00022F71" w:rsidRDefault="002C6431">
            <w:pPr>
              <w:pStyle w:val="TableParagraph"/>
              <w:spacing w:before="0"/>
              <w:ind w:left="170" w:right="167"/>
              <w:rPr>
                <w:rFonts w:ascii="Bookman Old Style" w:hAnsi="Bookman Old Style"/>
                <w:sz w:val="16"/>
              </w:rPr>
            </w:pPr>
            <w:r w:rsidRPr="00022F71">
              <w:rPr>
                <w:rFonts w:ascii="Bookman Old Style" w:hAnsi="Bookman Old Style"/>
                <w:sz w:val="16"/>
              </w:rPr>
              <w:t>340</w:t>
            </w:r>
          </w:p>
        </w:tc>
        <w:tc>
          <w:tcPr>
            <w:tcW w:w="420" w:type="dxa"/>
          </w:tcPr>
          <w:p w14:paraId="0ADCE313" w14:textId="77777777" w:rsidR="007F5FDB" w:rsidRPr="00022F71" w:rsidRDefault="007F5FDB">
            <w:pPr>
              <w:pStyle w:val="TableParagraph"/>
              <w:spacing w:before="9"/>
              <w:jc w:val="left"/>
              <w:rPr>
                <w:rFonts w:ascii="Bookman Old Style" w:hAnsi="Bookman Old Style"/>
                <w:b/>
                <w:sz w:val="13"/>
              </w:rPr>
            </w:pPr>
          </w:p>
          <w:p w14:paraId="57000D31"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1" w:type="dxa"/>
          </w:tcPr>
          <w:p w14:paraId="380700F8" w14:textId="77777777" w:rsidR="007F5FDB" w:rsidRPr="00022F71" w:rsidRDefault="007F5FDB">
            <w:pPr>
              <w:pStyle w:val="TableParagraph"/>
              <w:spacing w:before="9"/>
              <w:jc w:val="left"/>
              <w:rPr>
                <w:rFonts w:ascii="Bookman Old Style" w:hAnsi="Bookman Old Style"/>
                <w:b/>
                <w:sz w:val="13"/>
              </w:rPr>
            </w:pPr>
          </w:p>
          <w:p w14:paraId="7FBD00B5" w14:textId="77777777" w:rsidR="007F5FDB" w:rsidRPr="00022F71" w:rsidRDefault="002C6431">
            <w:pPr>
              <w:pStyle w:val="TableParagraph"/>
              <w:spacing w:before="0"/>
              <w:ind w:left="165" w:right="162"/>
              <w:rPr>
                <w:rFonts w:ascii="Bookman Old Style" w:hAnsi="Bookman Old Style"/>
                <w:sz w:val="16"/>
              </w:rPr>
            </w:pPr>
            <w:r w:rsidRPr="00022F71">
              <w:rPr>
                <w:rFonts w:ascii="Bookman Old Style" w:hAnsi="Bookman Old Style"/>
                <w:sz w:val="16"/>
              </w:rPr>
              <w:t>310</w:t>
            </w:r>
          </w:p>
        </w:tc>
        <w:tc>
          <w:tcPr>
            <w:tcW w:w="1210" w:type="dxa"/>
            <w:gridSpan w:val="2"/>
          </w:tcPr>
          <w:p w14:paraId="10D11F0F" w14:textId="77777777" w:rsidR="007F5FDB" w:rsidRPr="00022F71" w:rsidRDefault="007F5FDB">
            <w:pPr>
              <w:pStyle w:val="TableParagraph"/>
              <w:spacing w:before="0"/>
              <w:jc w:val="left"/>
              <w:rPr>
                <w:rFonts w:ascii="Bookman Old Style" w:hAnsi="Bookman Old Style"/>
                <w:sz w:val="16"/>
              </w:rPr>
            </w:pPr>
          </w:p>
        </w:tc>
      </w:tr>
      <w:tr w:rsidR="007F5FDB" w:rsidRPr="00022F71" w14:paraId="7824C819" w14:textId="77777777" w:rsidTr="00215BD6">
        <w:trPr>
          <w:trHeight w:val="283"/>
        </w:trPr>
        <w:tc>
          <w:tcPr>
            <w:tcW w:w="464" w:type="dxa"/>
          </w:tcPr>
          <w:p w14:paraId="641F6E6B" w14:textId="77777777" w:rsidR="007F5FDB" w:rsidRPr="00022F71" w:rsidRDefault="007F5FDB">
            <w:pPr>
              <w:pStyle w:val="TableParagraph"/>
              <w:spacing w:before="2"/>
              <w:jc w:val="left"/>
              <w:rPr>
                <w:rFonts w:ascii="Bookman Old Style" w:hAnsi="Bookman Old Style"/>
                <w:b/>
                <w:sz w:val="14"/>
              </w:rPr>
            </w:pPr>
          </w:p>
          <w:p w14:paraId="24DBEAD8" w14:textId="77777777" w:rsidR="007F5FDB" w:rsidRPr="00022F71" w:rsidRDefault="002C6431">
            <w:pPr>
              <w:pStyle w:val="TableParagraph"/>
              <w:spacing w:before="1"/>
              <w:ind w:left="110" w:right="99"/>
              <w:rPr>
                <w:rFonts w:ascii="Bookman Old Style" w:hAnsi="Bookman Old Style"/>
                <w:sz w:val="16"/>
              </w:rPr>
            </w:pPr>
            <w:r w:rsidRPr="00022F71">
              <w:rPr>
                <w:rFonts w:ascii="Bookman Old Style" w:hAnsi="Bookman Old Style"/>
                <w:sz w:val="16"/>
              </w:rPr>
              <w:t>11</w:t>
            </w:r>
          </w:p>
        </w:tc>
        <w:tc>
          <w:tcPr>
            <w:tcW w:w="4172" w:type="dxa"/>
          </w:tcPr>
          <w:p w14:paraId="23CD307F" w14:textId="77777777" w:rsidR="007F5FDB" w:rsidRPr="00022F71" w:rsidRDefault="007F5FDB">
            <w:pPr>
              <w:pStyle w:val="TableParagraph"/>
              <w:spacing w:before="2"/>
              <w:jc w:val="left"/>
              <w:rPr>
                <w:rFonts w:ascii="Bookman Old Style" w:hAnsi="Bookman Old Style"/>
                <w:b/>
                <w:sz w:val="14"/>
              </w:rPr>
            </w:pPr>
          </w:p>
          <w:p w14:paraId="11CA2B51" w14:textId="77777777" w:rsidR="007F5FDB" w:rsidRPr="00022F71" w:rsidRDefault="002C6431">
            <w:pPr>
              <w:pStyle w:val="TableParagraph"/>
              <w:spacing w:before="1"/>
              <w:ind w:left="105"/>
              <w:jc w:val="left"/>
              <w:rPr>
                <w:rFonts w:ascii="Bookman Old Style" w:hAnsi="Bookman Old Style"/>
                <w:sz w:val="16"/>
              </w:rPr>
            </w:pPr>
            <w:r w:rsidRPr="00022F71">
              <w:rPr>
                <w:rFonts w:ascii="Bookman Old Style" w:hAnsi="Bookman Old Style"/>
                <w:sz w:val="16"/>
              </w:rPr>
              <w:t>Kepala Seksi Kerjasama</w:t>
            </w:r>
          </w:p>
        </w:tc>
        <w:tc>
          <w:tcPr>
            <w:tcW w:w="859" w:type="dxa"/>
          </w:tcPr>
          <w:p w14:paraId="13EC783A" w14:textId="77777777" w:rsidR="007F5FDB" w:rsidRPr="00022F71" w:rsidRDefault="007F5FDB">
            <w:pPr>
              <w:pStyle w:val="TableParagraph"/>
              <w:spacing w:before="2"/>
              <w:jc w:val="left"/>
              <w:rPr>
                <w:rFonts w:ascii="Bookman Old Style" w:hAnsi="Bookman Old Style"/>
                <w:b/>
                <w:sz w:val="14"/>
              </w:rPr>
            </w:pPr>
          </w:p>
          <w:p w14:paraId="71CD0C94" w14:textId="77777777" w:rsidR="007F5FDB" w:rsidRPr="00022F71" w:rsidRDefault="002C6431">
            <w:pPr>
              <w:pStyle w:val="TableParagraph"/>
              <w:spacing w:before="1"/>
              <w:ind w:left="378"/>
              <w:jc w:val="left"/>
              <w:rPr>
                <w:rFonts w:ascii="Bookman Old Style" w:hAnsi="Bookman Old Style"/>
                <w:sz w:val="16"/>
              </w:rPr>
            </w:pPr>
            <w:r w:rsidRPr="00022F71">
              <w:rPr>
                <w:rFonts w:ascii="Bookman Old Style" w:hAnsi="Bookman Old Style"/>
                <w:sz w:val="16"/>
              </w:rPr>
              <w:t>9</w:t>
            </w:r>
          </w:p>
        </w:tc>
        <w:tc>
          <w:tcPr>
            <w:tcW w:w="857" w:type="dxa"/>
          </w:tcPr>
          <w:p w14:paraId="62687CDB" w14:textId="77777777" w:rsidR="007F5FDB" w:rsidRPr="00022F71" w:rsidRDefault="007F5FDB">
            <w:pPr>
              <w:pStyle w:val="TableParagraph"/>
              <w:spacing w:before="2"/>
              <w:jc w:val="left"/>
              <w:rPr>
                <w:rFonts w:ascii="Bookman Old Style" w:hAnsi="Bookman Old Style"/>
                <w:b/>
                <w:sz w:val="14"/>
              </w:rPr>
            </w:pPr>
          </w:p>
          <w:p w14:paraId="5D8AB765" w14:textId="77777777" w:rsidR="007F5FDB" w:rsidRPr="00022F71" w:rsidRDefault="002C6431">
            <w:pPr>
              <w:pStyle w:val="TableParagraph"/>
              <w:spacing w:before="1"/>
              <w:ind w:left="198" w:right="194"/>
              <w:rPr>
                <w:rFonts w:ascii="Bookman Old Style" w:hAnsi="Bookman Old Style"/>
                <w:sz w:val="16"/>
              </w:rPr>
            </w:pPr>
            <w:r w:rsidRPr="00022F71">
              <w:rPr>
                <w:rFonts w:ascii="Bookman Old Style" w:hAnsi="Bookman Old Style"/>
                <w:sz w:val="16"/>
              </w:rPr>
              <w:t>1455</w:t>
            </w:r>
          </w:p>
        </w:tc>
        <w:tc>
          <w:tcPr>
            <w:tcW w:w="394" w:type="dxa"/>
          </w:tcPr>
          <w:p w14:paraId="2DAA95BA" w14:textId="77777777" w:rsidR="007F5FDB" w:rsidRPr="00022F71" w:rsidRDefault="007F5FDB">
            <w:pPr>
              <w:pStyle w:val="TableParagraph"/>
              <w:spacing w:before="2"/>
              <w:jc w:val="left"/>
              <w:rPr>
                <w:rFonts w:ascii="Bookman Old Style" w:hAnsi="Bookman Old Style"/>
                <w:b/>
                <w:sz w:val="14"/>
              </w:rPr>
            </w:pPr>
          </w:p>
          <w:p w14:paraId="043ED9F7" w14:textId="77777777" w:rsidR="007F5FDB" w:rsidRPr="00022F71" w:rsidRDefault="002C6431">
            <w:pPr>
              <w:pStyle w:val="TableParagraph"/>
              <w:spacing w:before="1"/>
              <w:ind w:left="2"/>
              <w:rPr>
                <w:rFonts w:ascii="Bookman Old Style" w:hAnsi="Bookman Old Style"/>
                <w:sz w:val="16"/>
              </w:rPr>
            </w:pPr>
            <w:r w:rsidRPr="00022F71">
              <w:rPr>
                <w:rFonts w:ascii="Bookman Old Style" w:hAnsi="Bookman Old Style"/>
                <w:sz w:val="16"/>
              </w:rPr>
              <w:t>1</w:t>
            </w:r>
          </w:p>
        </w:tc>
        <w:tc>
          <w:tcPr>
            <w:tcW w:w="886" w:type="dxa"/>
          </w:tcPr>
          <w:p w14:paraId="7A3C8097" w14:textId="77777777" w:rsidR="007F5FDB" w:rsidRPr="00022F71" w:rsidRDefault="007F5FDB">
            <w:pPr>
              <w:pStyle w:val="TableParagraph"/>
              <w:spacing w:before="2"/>
              <w:jc w:val="left"/>
              <w:rPr>
                <w:rFonts w:ascii="Bookman Old Style" w:hAnsi="Bookman Old Style"/>
                <w:b/>
                <w:sz w:val="14"/>
              </w:rPr>
            </w:pPr>
          </w:p>
          <w:p w14:paraId="7E1E12F8" w14:textId="77777777" w:rsidR="007F5FDB" w:rsidRPr="00022F71" w:rsidRDefault="002C6431">
            <w:pPr>
              <w:pStyle w:val="TableParagraph"/>
              <w:spacing w:before="1"/>
              <w:ind w:left="267" w:right="262"/>
              <w:rPr>
                <w:rFonts w:ascii="Bookman Old Style" w:hAnsi="Bookman Old Style"/>
                <w:sz w:val="16"/>
              </w:rPr>
            </w:pPr>
            <w:r w:rsidRPr="00022F71">
              <w:rPr>
                <w:rFonts w:ascii="Bookman Old Style" w:hAnsi="Bookman Old Style"/>
                <w:sz w:val="16"/>
              </w:rPr>
              <w:t>175</w:t>
            </w:r>
          </w:p>
        </w:tc>
        <w:tc>
          <w:tcPr>
            <w:tcW w:w="399" w:type="dxa"/>
          </w:tcPr>
          <w:p w14:paraId="62CAA682" w14:textId="77777777" w:rsidR="007F5FDB" w:rsidRPr="00022F71" w:rsidRDefault="007F5FDB">
            <w:pPr>
              <w:pStyle w:val="TableParagraph"/>
              <w:spacing w:before="2"/>
              <w:jc w:val="left"/>
              <w:rPr>
                <w:rFonts w:ascii="Bookman Old Style" w:hAnsi="Bookman Old Style"/>
                <w:b/>
                <w:sz w:val="14"/>
              </w:rPr>
            </w:pPr>
          </w:p>
          <w:p w14:paraId="1362B128" w14:textId="77777777" w:rsidR="007F5FDB" w:rsidRPr="00022F71" w:rsidRDefault="002C6431">
            <w:pPr>
              <w:pStyle w:val="TableParagraph"/>
              <w:spacing w:before="1"/>
              <w:ind w:left="5"/>
              <w:rPr>
                <w:rFonts w:ascii="Bookman Old Style" w:hAnsi="Bookman Old Style"/>
                <w:sz w:val="16"/>
              </w:rPr>
            </w:pPr>
            <w:r w:rsidRPr="00022F71">
              <w:rPr>
                <w:rFonts w:ascii="Bookman Old Style" w:hAnsi="Bookman Old Style"/>
                <w:sz w:val="16"/>
              </w:rPr>
              <w:t>1</w:t>
            </w:r>
          </w:p>
        </w:tc>
        <w:tc>
          <w:tcPr>
            <w:tcW w:w="763" w:type="dxa"/>
          </w:tcPr>
          <w:p w14:paraId="4C32FC89" w14:textId="77777777" w:rsidR="007F5FDB" w:rsidRPr="00022F71" w:rsidRDefault="007F5FDB">
            <w:pPr>
              <w:pStyle w:val="TableParagraph"/>
              <w:spacing w:before="2"/>
              <w:jc w:val="left"/>
              <w:rPr>
                <w:rFonts w:ascii="Bookman Old Style" w:hAnsi="Bookman Old Style"/>
                <w:b/>
                <w:sz w:val="14"/>
              </w:rPr>
            </w:pPr>
          </w:p>
          <w:p w14:paraId="5B0EE5AA" w14:textId="77777777" w:rsidR="007F5FDB" w:rsidRPr="00022F71" w:rsidRDefault="002C6431">
            <w:pPr>
              <w:pStyle w:val="TableParagraph"/>
              <w:spacing w:before="1"/>
              <w:ind w:right="221"/>
              <w:jc w:val="right"/>
              <w:rPr>
                <w:rFonts w:ascii="Bookman Old Style" w:hAnsi="Bookman Old Style"/>
                <w:sz w:val="16"/>
              </w:rPr>
            </w:pPr>
            <w:r w:rsidRPr="00022F71">
              <w:rPr>
                <w:rFonts w:ascii="Bookman Old Style" w:hAnsi="Bookman Old Style"/>
                <w:sz w:val="16"/>
              </w:rPr>
              <w:t>100</w:t>
            </w:r>
          </w:p>
        </w:tc>
        <w:tc>
          <w:tcPr>
            <w:tcW w:w="401" w:type="dxa"/>
          </w:tcPr>
          <w:p w14:paraId="658D990D" w14:textId="77777777" w:rsidR="007F5FDB" w:rsidRPr="00022F71" w:rsidRDefault="007F5FDB">
            <w:pPr>
              <w:pStyle w:val="TableParagraph"/>
              <w:spacing w:before="2"/>
              <w:jc w:val="left"/>
              <w:rPr>
                <w:rFonts w:ascii="Bookman Old Style" w:hAnsi="Bookman Old Style"/>
                <w:b/>
                <w:sz w:val="14"/>
              </w:rPr>
            </w:pPr>
          </w:p>
          <w:p w14:paraId="04356FF4" w14:textId="77777777" w:rsidR="007F5FDB" w:rsidRPr="00022F71" w:rsidRDefault="002C6431">
            <w:pPr>
              <w:pStyle w:val="TableParagraph"/>
              <w:spacing w:before="1"/>
              <w:ind w:right="140"/>
              <w:jc w:val="right"/>
              <w:rPr>
                <w:rFonts w:ascii="Bookman Old Style" w:hAnsi="Bookman Old Style"/>
                <w:sz w:val="16"/>
              </w:rPr>
            </w:pPr>
            <w:r w:rsidRPr="00022F71">
              <w:rPr>
                <w:rFonts w:ascii="Bookman Old Style" w:hAnsi="Bookman Old Style"/>
                <w:sz w:val="16"/>
              </w:rPr>
              <w:t>1</w:t>
            </w:r>
          </w:p>
        </w:tc>
        <w:tc>
          <w:tcPr>
            <w:tcW w:w="819" w:type="dxa"/>
          </w:tcPr>
          <w:p w14:paraId="11148A28" w14:textId="77777777" w:rsidR="007F5FDB" w:rsidRPr="00022F71" w:rsidRDefault="007F5FDB">
            <w:pPr>
              <w:pStyle w:val="TableParagraph"/>
              <w:spacing w:before="2"/>
              <w:jc w:val="left"/>
              <w:rPr>
                <w:rFonts w:ascii="Bookman Old Style" w:hAnsi="Bookman Old Style"/>
                <w:b/>
                <w:sz w:val="14"/>
              </w:rPr>
            </w:pPr>
          </w:p>
          <w:p w14:paraId="5C04E1F1" w14:textId="77777777" w:rsidR="007F5FDB" w:rsidRPr="00022F71" w:rsidRDefault="002C6431">
            <w:pPr>
              <w:pStyle w:val="TableParagraph"/>
              <w:spacing w:before="1"/>
              <w:ind w:left="232" w:right="229"/>
              <w:rPr>
                <w:rFonts w:ascii="Bookman Old Style" w:hAnsi="Bookman Old Style"/>
                <w:sz w:val="16"/>
              </w:rPr>
            </w:pPr>
            <w:r w:rsidRPr="00022F71">
              <w:rPr>
                <w:rFonts w:ascii="Bookman Old Style" w:hAnsi="Bookman Old Style"/>
                <w:sz w:val="16"/>
              </w:rPr>
              <w:t>450</w:t>
            </w:r>
          </w:p>
        </w:tc>
        <w:tc>
          <w:tcPr>
            <w:tcW w:w="341" w:type="dxa"/>
          </w:tcPr>
          <w:p w14:paraId="425CCA58" w14:textId="77777777" w:rsidR="007F5FDB" w:rsidRPr="00022F71" w:rsidRDefault="007F5FDB">
            <w:pPr>
              <w:pStyle w:val="TableParagraph"/>
              <w:spacing w:before="2"/>
              <w:jc w:val="left"/>
              <w:rPr>
                <w:rFonts w:ascii="Bookman Old Style" w:hAnsi="Bookman Old Style"/>
                <w:b/>
                <w:sz w:val="14"/>
              </w:rPr>
            </w:pPr>
          </w:p>
          <w:p w14:paraId="7CCB6C1B" w14:textId="77777777" w:rsidR="007F5FDB" w:rsidRPr="00022F71" w:rsidRDefault="002C6431">
            <w:pPr>
              <w:pStyle w:val="TableParagraph"/>
              <w:spacing w:before="1"/>
              <w:ind w:left="117"/>
              <w:jc w:val="left"/>
              <w:rPr>
                <w:rFonts w:ascii="Bookman Old Style" w:hAnsi="Bookman Old Style"/>
                <w:sz w:val="16"/>
              </w:rPr>
            </w:pPr>
            <w:r w:rsidRPr="00022F71">
              <w:rPr>
                <w:rFonts w:ascii="Bookman Old Style" w:hAnsi="Bookman Old Style"/>
                <w:sz w:val="16"/>
              </w:rPr>
              <w:t>2</w:t>
            </w:r>
          </w:p>
        </w:tc>
        <w:tc>
          <w:tcPr>
            <w:tcW w:w="821" w:type="dxa"/>
          </w:tcPr>
          <w:p w14:paraId="22FF355B" w14:textId="77777777" w:rsidR="007F5FDB" w:rsidRPr="00022F71" w:rsidRDefault="007F5FDB">
            <w:pPr>
              <w:pStyle w:val="TableParagraph"/>
              <w:spacing w:before="2"/>
              <w:jc w:val="left"/>
              <w:rPr>
                <w:rFonts w:ascii="Bookman Old Style" w:hAnsi="Bookman Old Style"/>
                <w:b/>
                <w:sz w:val="14"/>
              </w:rPr>
            </w:pPr>
          </w:p>
          <w:p w14:paraId="33AEAD1D" w14:textId="77777777" w:rsidR="007F5FDB" w:rsidRPr="00022F71" w:rsidRDefault="002C6431">
            <w:pPr>
              <w:pStyle w:val="TableParagraph"/>
              <w:spacing w:before="1"/>
              <w:ind w:left="233" w:right="230"/>
              <w:rPr>
                <w:rFonts w:ascii="Bookman Old Style" w:hAnsi="Bookman Old Style"/>
                <w:sz w:val="16"/>
              </w:rPr>
            </w:pPr>
            <w:r w:rsidRPr="00022F71">
              <w:rPr>
                <w:rFonts w:ascii="Bookman Old Style" w:hAnsi="Bookman Old Style"/>
                <w:sz w:val="16"/>
              </w:rPr>
              <w:t>50</w:t>
            </w:r>
          </w:p>
        </w:tc>
        <w:tc>
          <w:tcPr>
            <w:tcW w:w="339" w:type="dxa"/>
          </w:tcPr>
          <w:p w14:paraId="4F340F32" w14:textId="77777777" w:rsidR="007F5FDB" w:rsidRPr="00022F71" w:rsidRDefault="007F5FDB">
            <w:pPr>
              <w:pStyle w:val="TableParagraph"/>
              <w:spacing w:before="2"/>
              <w:jc w:val="left"/>
              <w:rPr>
                <w:rFonts w:ascii="Bookman Old Style" w:hAnsi="Bookman Old Style"/>
                <w:b/>
                <w:sz w:val="14"/>
              </w:rPr>
            </w:pPr>
          </w:p>
          <w:p w14:paraId="1B37CCF4" w14:textId="77777777" w:rsidR="007F5FDB" w:rsidRPr="00022F71" w:rsidRDefault="002C6431">
            <w:pPr>
              <w:pStyle w:val="TableParagraph"/>
              <w:spacing w:before="1"/>
              <w:ind w:right="112"/>
              <w:jc w:val="right"/>
              <w:rPr>
                <w:rFonts w:ascii="Bookman Old Style" w:hAnsi="Bookman Old Style"/>
                <w:sz w:val="16"/>
              </w:rPr>
            </w:pPr>
            <w:r w:rsidRPr="00022F71">
              <w:rPr>
                <w:rFonts w:ascii="Bookman Old Style" w:hAnsi="Bookman Old Style"/>
                <w:sz w:val="16"/>
              </w:rPr>
              <w:t>1</w:t>
            </w:r>
          </w:p>
        </w:tc>
        <w:tc>
          <w:tcPr>
            <w:tcW w:w="761" w:type="dxa"/>
          </w:tcPr>
          <w:p w14:paraId="46BE73AC" w14:textId="77777777" w:rsidR="007F5FDB" w:rsidRPr="00022F71" w:rsidRDefault="007F5FDB">
            <w:pPr>
              <w:pStyle w:val="TableParagraph"/>
              <w:spacing w:before="2"/>
              <w:jc w:val="left"/>
              <w:rPr>
                <w:rFonts w:ascii="Bookman Old Style" w:hAnsi="Bookman Old Style"/>
                <w:b/>
                <w:sz w:val="14"/>
              </w:rPr>
            </w:pPr>
          </w:p>
          <w:p w14:paraId="13686ED2" w14:textId="77777777" w:rsidR="007F5FDB" w:rsidRPr="00022F71" w:rsidRDefault="002C6431">
            <w:pPr>
              <w:pStyle w:val="TableParagraph"/>
              <w:spacing w:before="1"/>
              <w:ind w:left="203" w:right="198"/>
              <w:rPr>
                <w:rFonts w:ascii="Bookman Old Style" w:hAnsi="Bookman Old Style"/>
                <w:sz w:val="16"/>
              </w:rPr>
            </w:pPr>
            <w:r w:rsidRPr="00022F71">
              <w:rPr>
                <w:rFonts w:ascii="Bookman Old Style" w:hAnsi="Bookman Old Style"/>
                <w:sz w:val="16"/>
              </w:rPr>
              <w:t>30</w:t>
            </w:r>
          </w:p>
        </w:tc>
        <w:tc>
          <w:tcPr>
            <w:tcW w:w="444" w:type="dxa"/>
          </w:tcPr>
          <w:p w14:paraId="28701FE5" w14:textId="77777777" w:rsidR="007F5FDB" w:rsidRPr="00022F71" w:rsidRDefault="007F5FDB">
            <w:pPr>
              <w:pStyle w:val="TableParagraph"/>
              <w:spacing w:before="2"/>
              <w:jc w:val="left"/>
              <w:rPr>
                <w:rFonts w:ascii="Bookman Old Style" w:hAnsi="Bookman Old Style"/>
                <w:b/>
                <w:sz w:val="14"/>
              </w:rPr>
            </w:pPr>
          </w:p>
          <w:p w14:paraId="7084511B" w14:textId="77777777" w:rsidR="007F5FDB" w:rsidRPr="00022F71" w:rsidRDefault="002C6431">
            <w:pPr>
              <w:pStyle w:val="TableParagraph"/>
              <w:spacing w:before="1"/>
              <w:ind w:left="4"/>
              <w:rPr>
                <w:rFonts w:ascii="Bookman Old Style" w:hAnsi="Bookman Old Style"/>
                <w:sz w:val="16"/>
              </w:rPr>
            </w:pPr>
            <w:r w:rsidRPr="00022F71">
              <w:rPr>
                <w:rFonts w:ascii="Bookman Old Style" w:hAnsi="Bookman Old Style"/>
                <w:sz w:val="16"/>
              </w:rPr>
              <w:t>3</w:t>
            </w:r>
          </w:p>
        </w:tc>
        <w:tc>
          <w:tcPr>
            <w:tcW w:w="706" w:type="dxa"/>
          </w:tcPr>
          <w:p w14:paraId="1F286C80" w14:textId="77777777" w:rsidR="007F5FDB" w:rsidRPr="00022F71" w:rsidRDefault="007F5FDB">
            <w:pPr>
              <w:pStyle w:val="TableParagraph"/>
              <w:spacing w:before="2"/>
              <w:jc w:val="left"/>
              <w:rPr>
                <w:rFonts w:ascii="Bookman Old Style" w:hAnsi="Bookman Old Style"/>
                <w:b/>
                <w:sz w:val="14"/>
              </w:rPr>
            </w:pPr>
          </w:p>
          <w:p w14:paraId="6CD72F5B" w14:textId="77777777" w:rsidR="007F5FDB" w:rsidRPr="00022F71" w:rsidRDefault="002C6431">
            <w:pPr>
              <w:pStyle w:val="TableParagraph"/>
              <w:spacing w:before="1"/>
              <w:ind w:left="170" w:right="167"/>
              <w:rPr>
                <w:rFonts w:ascii="Bookman Old Style" w:hAnsi="Bookman Old Style"/>
                <w:sz w:val="16"/>
              </w:rPr>
            </w:pPr>
            <w:r w:rsidRPr="00022F71">
              <w:rPr>
                <w:rFonts w:ascii="Bookman Old Style" w:hAnsi="Bookman Old Style"/>
                <w:sz w:val="16"/>
              </w:rPr>
              <w:t>340</w:t>
            </w:r>
          </w:p>
        </w:tc>
        <w:tc>
          <w:tcPr>
            <w:tcW w:w="420" w:type="dxa"/>
          </w:tcPr>
          <w:p w14:paraId="1640B37E" w14:textId="77777777" w:rsidR="007F5FDB" w:rsidRPr="00022F71" w:rsidRDefault="007F5FDB">
            <w:pPr>
              <w:pStyle w:val="TableParagraph"/>
              <w:spacing w:before="2"/>
              <w:jc w:val="left"/>
              <w:rPr>
                <w:rFonts w:ascii="Bookman Old Style" w:hAnsi="Bookman Old Style"/>
                <w:b/>
                <w:sz w:val="14"/>
              </w:rPr>
            </w:pPr>
          </w:p>
          <w:p w14:paraId="4B329EF2" w14:textId="77777777" w:rsidR="007F5FDB" w:rsidRPr="00022F71" w:rsidRDefault="002C6431">
            <w:pPr>
              <w:pStyle w:val="TableParagraph"/>
              <w:spacing w:before="1"/>
              <w:ind w:left="3"/>
              <w:rPr>
                <w:rFonts w:ascii="Bookman Old Style" w:hAnsi="Bookman Old Style"/>
                <w:sz w:val="16"/>
              </w:rPr>
            </w:pPr>
            <w:r w:rsidRPr="00022F71">
              <w:rPr>
                <w:rFonts w:ascii="Bookman Old Style" w:hAnsi="Bookman Old Style"/>
                <w:sz w:val="16"/>
              </w:rPr>
              <w:t>1</w:t>
            </w:r>
          </w:p>
        </w:tc>
        <w:tc>
          <w:tcPr>
            <w:tcW w:w="701" w:type="dxa"/>
          </w:tcPr>
          <w:p w14:paraId="70089043" w14:textId="77777777" w:rsidR="007F5FDB" w:rsidRPr="00022F71" w:rsidRDefault="007F5FDB">
            <w:pPr>
              <w:pStyle w:val="TableParagraph"/>
              <w:spacing w:before="2"/>
              <w:jc w:val="left"/>
              <w:rPr>
                <w:rFonts w:ascii="Bookman Old Style" w:hAnsi="Bookman Old Style"/>
                <w:b/>
                <w:sz w:val="14"/>
              </w:rPr>
            </w:pPr>
          </w:p>
          <w:p w14:paraId="13935F31" w14:textId="77777777" w:rsidR="007F5FDB" w:rsidRPr="00022F71" w:rsidRDefault="002C6431">
            <w:pPr>
              <w:pStyle w:val="TableParagraph"/>
              <w:spacing w:before="1"/>
              <w:ind w:left="165" w:right="162"/>
              <w:rPr>
                <w:rFonts w:ascii="Bookman Old Style" w:hAnsi="Bookman Old Style"/>
                <w:sz w:val="16"/>
              </w:rPr>
            </w:pPr>
            <w:r w:rsidRPr="00022F71">
              <w:rPr>
                <w:rFonts w:ascii="Bookman Old Style" w:hAnsi="Bookman Old Style"/>
                <w:sz w:val="16"/>
              </w:rPr>
              <w:t>310</w:t>
            </w:r>
          </w:p>
        </w:tc>
        <w:tc>
          <w:tcPr>
            <w:tcW w:w="1210" w:type="dxa"/>
            <w:gridSpan w:val="2"/>
          </w:tcPr>
          <w:p w14:paraId="17B7903A" w14:textId="77777777" w:rsidR="007F5FDB" w:rsidRPr="00022F71" w:rsidRDefault="007F5FDB">
            <w:pPr>
              <w:pStyle w:val="TableParagraph"/>
              <w:spacing w:before="0"/>
              <w:jc w:val="left"/>
              <w:rPr>
                <w:rFonts w:ascii="Bookman Old Style" w:hAnsi="Bookman Old Style"/>
                <w:sz w:val="16"/>
              </w:rPr>
            </w:pPr>
          </w:p>
        </w:tc>
      </w:tr>
      <w:tr w:rsidR="007F5FDB" w:rsidRPr="00022F71" w14:paraId="2B2F7059" w14:textId="77777777" w:rsidTr="00215BD6">
        <w:trPr>
          <w:trHeight w:val="283"/>
        </w:trPr>
        <w:tc>
          <w:tcPr>
            <w:tcW w:w="464" w:type="dxa"/>
          </w:tcPr>
          <w:p w14:paraId="467851DE" w14:textId="503770EF"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w:t>
            </w:r>
            <w:r w:rsidR="00B70E19">
              <w:rPr>
                <w:rFonts w:ascii="Bookman Old Style" w:hAnsi="Bookman Old Style"/>
                <w:sz w:val="16"/>
              </w:rPr>
              <w:t>2</w:t>
            </w:r>
          </w:p>
        </w:tc>
        <w:tc>
          <w:tcPr>
            <w:tcW w:w="4172" w:type="dxa"/>
          </w:tcPr>
          <w:p w14:paraId="10E983C6"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Perlindungan Masyarakat</w:t>
            </w:r>
          </w:p>
        </w:tc>
        <w:tc>
          <w:tcPr>
            <w:tcW w:w="859" w:type="dxa"/>
          </w:tcPr>
          <w:p w14:paraId="6970F966" w14:textId="77777777" w:rsidR="007F5FDB" w:rsidRPr="00022F71" w:rsidRDefault="002C6431">
            <w:pPr>
              <w:pStyle w:val="TableParagraph"/>
              <w:spacing w:before="159"/>
              <w:ind w:left="328"/>
              <w:jc w:val="left"/>
              <w:rPr>
                <w:rFonts w:ascii="Bookman Old Style" w:hAnsi="Bookman Old Style"/>
                <w:sz w:val="16"/>
              </w:rPr>
            </w:pPr>
            <w:r w:rsidRPr="00022F71">
              <w:rPr>
                <w:rFonts w:ascii="Bookman Old Style" w:hAnsi="Bookman Old Style"/>
                <w:sz w:val="16"/>
              </w:rPr>
              <w:t>11</w:t>
            </w:r>
          </w:p>
        </w:tc>
        <w:tc>
          <w:tcPr>
            <w:tcW w:w="857" w:type="dxa"/>
          </w:tcPr>
          <w:p w14:paraId="2E1CC048"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94" w:type="dxa"/>
          </w:tcPr>
          <w:p w14:paraId="20095829"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886" w:type="dxa"/>
          </w:tcPr>
          <w:p w14:paraId="2187D3BF" w14:textId="77777777" w:rsidR="007F5FDB" w:rsidRPr="00022F71" w:rsidRDefault="002C6431">
            <w:pPr>
              <w:pStyle w:val="TableParagraph"/>
              <w:spacing w:before="159"/>
              <w:ind w:left="267" w:right="262"/>
              <w:rPr>
                <w:rFonts w:ascii="Bookman Old Style" w:hAnsi="Bookman Old Style"/>
                <w:sz w:val="16"/>
              </w:rPr>
            </w:pPr>
            <w:r w:rsidRPr="00022F71">
              <w:rPr>
                <w:rFonts w:ascii="Bookman Old Style" w:hAnsi="Bookman Old Style"/>
                <w:sz w:val="16"/>
              </w:rPr>
              <w:t>175</w:t>
            </w:r>
          </w:p>
        </w:tc>
        <w:tc>
          <w:tcPr>
            <w:tcW w:w="399" w:type="dxa"/>
          </w:tcPr>
          <w:p w14:paraId="72D2F85C"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3" w:type="dxa"/>
          </w:tcPr>
          <w:p w14:paraId="228EE78C" w14:textId="77777777" w:rsidR="007F5FDB" w:rsidRPr="00022F71" w:rsidRDefault="002C6431">
            <w:pPr>
              <w:pStyle w:val="TableParagraph"/>
              <w:spacing w:before="159"/>
              <w:ind w:right="221"/>
              <w:jc w:val="right"/>
              <w:rPr>
                <w:rFonts w:ascii="Bookman Old Style" w:hAnsi="Bookman Old Style"/>
                <w:sz w:val="16"/>
              </w:rPr>
            </w:pPr>
            <w:r w:rsidRPr="00022F71">
              <w:rPr>
                <w:rFonts w:ascii="Bookman Old Style" w:hAnsi="Bookman Old Style"/>
                <w:sz w:val="16"/>
              </w:rPr>
              <w:t>100</w:t>
            </w:r>
          </w:p>
        </w:tc>
        <w:tc>
          <w:tcPr>
            <w:tcW w:w="401" w:type="dxa"/>
          </w:tcPr>
          <w:p w14:paraId="5F559EBA" w14:textId="77777777" w:rsidR="007F5FDB" w:rsidRPr="00022F71" w:rsidRDefault="002C6431">
            <w:pPr>
              <w:pStyle w:val="TableParagraph"/>
              <w:spacing w:before="159"/>
              <w:ind w:right="140"/>
              <w:jc w:val="right"/>
              <w:rPr>
                <w:rFonts w:ascii="Bookman Old Style" w:hAnsi="Bookman Old Style"/>
                <w:sz w:val="16"/>
              </w:rPr>
            </w:pPr>
            <w:r w:rsidRPr="00022F71">
              <w:rPr>
                <w:rFonts w:ascii="Bookman Old Style" w:hAnsi="Bookman Old Style"/>
                <w:sz w:val="16"/>
              </w:rPr>
              <w:t>2</w:t>
            </w:r>
          </w:p>
        </w:tc>
        <w:tc>
          <w:tcPr>
            <w:tcW w:w="819" w:type="dxa"/>
          </w:tcPr>
          <w:p w14:paraId="72B7409A" w14:textId="77777777" w:rsidR="007F5FDB" w:rsidRPr="00022F71" w:rsidRDefault="002C6431">
            <w:pPr>
              <w:pStyle w:val="TableParagraph"/>
              <w:spacing w:before="159"/>
              <w:ind w:left="232" w:right="229"/>
              <w:rPr>
                <w:rFonts w:ascii="Bookman Old Style" w:hAnsi="Bookman Old Style"/>
                <w:sz w:val="16"/>
              </w:rPr>
            </w:pPr>
            <w:r w:rsidRPr="00022F71">
              <w:rPr>
                <w:rFonts w:ascii="Bookman Old Style" w:hAnsi="Bookman Old Style"/>
                <w:sz w:val="16"/>
              </w:rPr>
              <w:t>775</w:t>
            </w:r>
          </w:p>
        </w:tc>
        <w:tc>
          <w:tcPr>
            <w:tcW w:w="341" w:type="dxa"/>
          </w:tcPr>
          <w:p w14:paraId="7B363786"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2</w:t>
            </w:r>
          </w:p>
        </w:tc>
        <w:tc>
          <w:tcPr>
            <w:tcW w:w="821" w:type="dxa"/>
          </w:tcPr>
          <w:p w14:paraId="69FCF8F4" w14:textId="77777777" w:rsidR="007F5FDB" w:rsidRPr="00022F71" w:rsidRDefault="002C6431">
            <w:pPr>
              <w:pStyle w:val="TableParagraph"/>
              <w:spacing w:before="159"/>
              <w:ind w:left="233" w:right="230"/>
              <w:rPr>
                <w:rFonts w:ascii="Bookman Old Style" w:hAnsi="Bookman Old Style"/>
                <w:sz w:val="16"/>
              </w:rPr>
            </w:pPr>
            <w:r w:rsidRPr="00022F71">
              <w:rPr>
                <w:rFonts w:ascii="Bookman Old Style" w:hAnsi="Bookman Old Style"/>
                <w:sz w:val="16"/>
              </w:rPr>
              <w:t>50</w:t>
            </w:r>
          </w:p>
        </w:tc>
        <w:tc>
          <w:tcPr>
            <w:tcW w:w="339" w:type="dxa"/>
          </w:tcPr>
          <w:p w14:paraId="28E78A6C"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1</w:t>
            </w:r>
          </w:p>
        </w:tc>
        <w:tc>
          <w:tcPr>
            <w:tcW w:w="761" w:type="dxa"/>
          </w:tcPr>
          <w:p w14:paraId="55B62CA5" w14:textId="77777777" w:rsidR="007F5FDB" w:rsidRPr="00022F71" w:rsidRDefault="002C6431">
            <w:pPr>
              <w:pStyle w:val="TableParagraph"/>
              <w:spacing w:before="159"/>
              <w:ind w:left="203" w:right="198"/>
              <w:rPr>
                <w:rFonts w:ascii="Bookman Old Style" w:hAnsi="Bookman Old Style"/>
                <w:sz w:val="16"/>
              </w:rPr>
            </w:pPr>
            <w:r w:rsidRPr="00022F71">
              <w:rPr>
                <w:rFonts w:ascii="Bookman Old Style" w:hAnsi="Bookman Old Style"/>
                <w:sz w:val="16"/>
              </w:rPr>
              <w:t>30</w:t>
            </w:r>
          </w:p>
        </w:tc>
        <w:tc>
          <w:tcPr>
            <w:tcW w:w="444" w:type="dxa"/>
          </w:tcPr>
          <w:p w14:paraId="48DBA6DC"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3</w:t>
            </w:r>
          </w:p>
        </w:tc>
        <w:tc>
          <w:tcPr>
            <w:tcW w:w="706" w:type="dxa"/>
          </w:tcPr>
          <w:p w14:paraId="2D9D157F" w14:textId="77777777" w:rsidR="007F5FDB" w:rsidRPr="00022F71" w:rsidRDefault="002C6431">
            <w:pPr>
              <w:pStyle w:val="TableParagraph"/>
              <w:spacing w:before="159"/>
              <w:ind w:left="170" w:right="167"/>
              <w:rPr>
                <w:rFonts w:ascii="Bookman Old Style" w:hAnsi="Bookman Old Style"/>
                <w:sz w:val="16"/>
              </w:rPr>
            </w:pPr>
            <w:r w:rsidRPr="00022F71">
              <w:rPr>
                <w:rFonts w:ascii="Bookman Old Style" w:hAnsi="Bookman Old Style"/>
                <w:sz w:val="16"/>
              </w:rPr>
              <w:t>340</w:t>
            </w:r>
          </w:p>
        </w:tc>
        <w:tc>
          <w:tcPr>
            <w:tcW w:w="420" w:type="dxa"/>
          </w:tcPr>
          <w:p w14:paraId="7E4E7F3A"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01" w:type="dxa"/>
          </w:tcPr>
          <w:p w14:paraId="2473C8F6" w14:textId="77777777" w:rsidR="007F5FDB" w:rsidRPr="00022F71" w:rsidRDefault="002C6431">
            <w:pPr>
              <w:pStyle w:val="TableParagraph"/>
              <w:spacing w:before="159"/>
              <w:ind w:left="165" w:right="162"/>
              <w:rPr>
                <w:rFonts w:ascii="Bookman Old Style" w:hAnsi="Bookman Old Style"/>
                <w:sz w:val="16"/>
              </w:rPr>
            </w:pPr>
            <w:r w:rsidRPr="00022F71">
              <w:rPr>
                <w:rFonts w:ascii="Bookman Old Style" w:hAnsi="Bookman Old Style"/>
                <w:sz w:val="16"/>
              </w:rPr>
              <w:t>575</w:t>
            </w:r>
          </w:p>
        </w:tc>
        <w:tc>
          <w:tcPr>
            <w:tcW w:w="1210" w:type="dxa"/>
            <w:gridSpan w:val="2"/>
          </w:tcPr>
          <w:p w14:paraId="08F146A2" w14:textId="77777777" w:rsidR="007F5FDB" w:rsidRPr="00022F71" w:rsidRDefault="007F5FDB">
            <w:pPr>
              <w:pStyle w:val="TableParagraph"/>
              <w:spacing w:before="0"/>
              <w:jc w:val="left"/>
              <w:rPr>
                <w:rFonts w:ascii="Bookman Old Style" w:hAnsi="Bookman Old Style"/>
                <w:sz w:val="16"/>
              </w:rPr>
            </w:pPr>
          </w:p>
        </w:tc>
      </w:tr>
      <w:tr w:rsidR="007F5FDB" w:rsidRPr="00022F71" w14:paraId="1594D725" w14:textId="77777777" w:rsidTr="00215BD6">
        <w:trPr>
          <w:trHeight w:val="283"/>
        </w:trPr>
        <w:tc>
          <w:tcPr>
            <w:tcW w:w="464" w:type="dxa"/>
          </w:tcPr>
          <w:p w14:paraId="55F5C259" w14:textId="77777777" w:rsidR="007F5FDB" w:rsidRPr="00022F71" w:rsidRDefault="007F5FDB">
            <w:pPr>
              <w:pStyle w:val="TableParagraph"/>
              <w:spacing w:before="9"/>
              <w:jc w:val="left"/>
              <w:rPr>
                <w:rFonts w:ascii="Bookman Old Style" w:hAnsi="Bookman Old Style"/>
                <w:b/>
                <w:sz w:val="13"/>
              </w:rPr>
            </w:pPr>
          </w:p>
          <w:p w14:paraId="502DBD21" w14:textId="2E1BDF5F"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w:t>
            </w:r>
            <w:r w:rsidR="00B70E19">
              <w:rPr>
                <w:rFonts w:ascii="Bookman Old Style" w:hAnsi="Bookman Old Style"/>
                <w:sz w:val="16"/>
              </w:rPr>
              <w:t>3</w:t>
            </w:r>
          </w:p>
        </w:tc>
        <w:tc>
          <w:tcPr>
            <w:tcW w:w="4172" w:type="dxa"/>
          </w:tcPr>
          <w:p w14:paraId="05BD6AF1" w14:textId="77777777" w:rsidR="007F5FDB" w:rsidRPr="00022F71" w:rsidRDefault="007F5FDB">
            <w:pPr>
              <w:pStyle w:val="TableParagraph"/>
              <w:spacing w:before="9"/>
              <w:jc w:val="left"/>
              <w:rPr>
                <w:rFonts w:ascii="Bookman Old Style" w:hAnsi="Bookman Old Style"/>
                <w:b/>
                <w:sz w:val="13"/>
              </w:rPr>
            </w:pPr>
          </w:p>
          <w:p w14:paraId="4EBC4BC2"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Seksi Pelatihan dan Mobilisasi</w:t>
            </w:r>
          </w:p>
        </w:tc>
        <w:tc>
          <w:tcPr>
            <w:tcW w:w="859" w:type="dxa"/>
          </w:tcPr>
          <w:p w14:paraId="28B331C3" w14:textId="77777777" w:rsidR="007F5FDB" w:rsidRPr="00022F71" w:rsidRDefault="007F5FDB">
            <w:pPr>
              <w:pStyle w:val="TableParagraph"/>
              <w:spacing w:before="9"/>
              <w:jc w:val="left"/>
              <w:rPr>
                <w:rFonts w:ascii="Bookman Old Style" w:hAnsi="Bookman Old Style"/>
                <w:b/>
                <w:sz w:val="13"/>
              </w:rPr>
            </w:pPr>
          </w:p>
          <w:p w14:paraId="7D88C8F9"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7" w:type="dxa"/>
          </w:tcPr>
          <w:p w14:paraId="0392EF13" w14:textId="77777777" w:rsidR="007F5FDB" w:rsidRPr="00022F71" w:rsidRDefault="007F5FDB">
            <w:pPr>
              <w:pStyle w:val="TableParagraph"/>
              <w:spacing w:before="9"/>
              <w:jc w:val="left"/>
              <w:rPr>
                <w:rFonts w:ascii="Bookman Old Style" w:hAnsi="Bookman Old Style"/>
                <w:b/>
                <w:sz w:val="13"/>
              </w:rPr>
            </w:pPr>
          </w:p>
          <w:p w14:paraId="36EA4DB2"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55B37C6E" w14:textId="77777777" w:rsidR="007F5FDB" w:rsidRPr="00022F71" w:rsidRDefault="007F5FDB">
            <w:pPr>
              <w:pStyle w:val="TableParagraph"/>
              <w:spacing w:before="9"/>
              <w:jc w:val="left"/>
              <w:rPr>
                <w:rFonts w:ascii="Bookman Old Style" w:hAnsi="Bookman Old Style"/>
                <w:b/>
                <w:sz w:val="13"/>
              </w:rPr>
            </w:pPr>
          </w:p>
          <w:p w14:paraId="61B96ED6"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86" w:type="dxa"/>
          </w:tcPr>
          <w:p w14:paraId="21DDF0A5" w14:textId="77777777" w:rsidR="007F5FDB" w:rsidRPr="00022F71" w:rsidRDefault="007F5FDB">
            <w:pPr>
              <w:pStyle w:val="TableParagraph"/>
              <w:spacing w:before="9"/>
              <w:jc w:val="left"/>
              <w:rPr>
                <w:rFonts w:ascii="Bookman Old Style" w:hAnsi="Bookman Old Style"/>
                <w:b/>
                <w:sz w:val="13"/>
              </w:rPr>
            </w:pPr>
          </w:p>
          <w:p w14:paraId="5A65A8CE" w14:textId="77777777" w:rsidR="007F5FDB" w:rsidRPr="00022F71" w:rsidRDefault="002C6431">
            <w:pPr>
              <w:pStyle w:val="TableParagraph"/>
              <w:spacing w:before="0"/>
              <w:ind w:left="267" w:right="262"/>
              <w:rPr>
                <w:rFonts w:ascii="Bookman Old Style" w:hAnsi="Bookman Old Style"/>
                <w:sz w:val="16"/>
              </w:rPr>
            </w:pPr>
            <w:r w:rsidRPr="00022F71">
              <w:rPr>
                <w:rFonts w:ascii="Bookman Old Style" w:hAnsi="Bookman Old Style"/>
                <w:sz w:val="16"/>
              </w:rPr>
              <w:t>175</w:t>
            </w:r>
          </w:p>
        </w:tc>
        <w:tc>
          <w:tcPr>
            <w:tcW w:w="399" w:type="dxa"/>
          </w:tcPr>
          <w:p w14:paraId="0909CFE4" w14:textId="77777777" w:rsidR="007F5FDB" w:rsidRPr="00022F71" w:rsidRDefault="007F5FDB">
            <w:pPr>
              <w:pStyle w:val="TableParagraph"/>
              <w:spacing w:before="9"/>
              <w:jc w:val="left"/>
              <w:rPr>
                <w:rFonts w:ascii="Bookman Old Style" w:hAnsi="Bookman Old Style"/>
                <w:b/>
                <w:sz w:val="13"/>
              </w:rPr>
            </w:pPr>
          </w:p>
          <w:p w14:paraId="5879044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3" w:type="dxa"/>
          </w:tcPr>
          <w:p w14:paraId="35A58583" w14:textId="77777777" w:rsidR="007F5FDB" w:rsidRPr="00022F71" w:rsidRDefault="007F5FDB">
            <w:pPr>
              <w:pStyle w:val="TableParagraph"/>
              <w:spacing w:before="9"/>
              <w:jc w:val="left"/>
              <w:rPr>
                <w:rFonts w:ascii="Bookman Old Style" w:hAnsi="Bookman Old Style"/>
                <w:b/>
                <w:sz w:val="13"/>
              </w:rPr>
            </w:pPr>
          </w:p>
          <w:p w14:paraId="29FFC024" w14:textId="77777777" w:rsidR="007F5FDB" w:rsidRPr="00022F71" w:rsidRDefault="002C6431">
            <w:pPr>
              <w:pStyle w:val="TableParagraph"/>
              <w:spacing w:before="0"/>
              <w:ind w:right="221"/>
              <w:jc w:val="right"/>
              <w:rPr>
                <w:rFonts w:ascii="Bookman Old Style" w:hAnsi="Bookman Old Style"/>
                <w:sz w:val="16"/>
              </w:rPr>
            </w:pPr>
            <w:r w:rsidRPr="00022F71">
              <w:rPr>
                <w:rFonts w:ascii="Bookman Old Style" w:hAnsi="Bookman Old Style"/>
                <w:sz w:val="16"/>
              </w:rPr>
              <w:t>100</w:t>
            </w:r>
          </w:p>
        </w:tc>
        <w:tc>
          <w:tcPr>
            <w:tcW w:w="401" w:type="dxa"/>
          </w:tcPr>
          <w:p w14:paraId="537AFED7" w14:textId="77777777" w:rsidR="007F5FDB" w:rsidRPr="00022F71" w:rsidRDefault="007F5FDB">
            <w:pPr>
              <w:pStyle w:val="TableParagraph"/>
              <w:spacing w:before="9"/>
              <w:jc w:val="left"/>
              <w:rPr>
                <w:rFonts w:ascii="Bookman Old Style" w:hAnsi="Bookman Old Style"/>
                <w:b/>
                <w:sz w:val="13"/>
              </w:rPr>
            </w:pPr>
          </w:p>
          <w:p w14:paraId="308F6F2C"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1</w:t>
            </w:r>
          </w:p>
        </w:tc>
        <w:tc>
          <w:tcPr>
            <w:tcW w:w="819" w:type="dxa"/>
          </w:tcPr>
          <w:p w14:paraId="09A8C880" w14:textId="77777777" w:rsidR="007F5FDB" w:rsidRPr="00022F71" w:rsidRDefault="007F5FDB">
            <w:pPr>
              <w:pStyle w:val="TableParagraph"/>
              <w:spacing w:before="9"/>
              <w:jc w:val="left"/>
              <w:rPr>
                <w:rFonts w:ascii="Bookman Old Style" w:hAnsi="Bookman Old Style"/>
                <w:b/>
                <w:sz w:val="13"/>
              </w:rPr>
            </w:pPr>
          </w:p>
          <w:p w14:paraId="2B207DFD" w14:textId="77777777" w:rsidR="007F5FDB" w:rsidRPr="00022F71" w:rsidRDefault="002C6431">
            <w:pPr>
              <w:pStyle w:val="TableParagraph"/>
              <w:spacing w:before="0"/>
              <w:ind w:left="232" w:right="229"/>
              <w:rPr>
                <w:rFonts w:ascii="Bookman Old Style" w:hAnsi="Bookman Old Style"/>
                <w:sz w:val="16"/>
              </w:rPr>
            </w:pPr>
            <w:r w:rsidRPr="00022F71">
              <w:rPr>
                <w:rFonts w:ascii="Bookman Old Style" w:hAnsi="Bookman Old Style"/>
                <w:sz w:val="16"/>
              </w:rPr>
              <w:t>450</w:t>
            </w:r>
          </w:p>
        </w:tc>
        <w:tc>
          <w:tcPr>
            <w:tcW w:w="341" w:type="dxa"/>
          </w:tcPr>
          <w:p w14:paraId="188E2230" w14:textId="77777777" w:rsidR="007F5FDB" w:rsidRPr="00022F71" w:rsidRDefault="007F5FDB">
            <w:pPr>
              <w:pStyle w:val="TableParagraph"/>
              <w:spacing w:before="9"/>
              <w:jc w:val="left"/>
              <w:rPr>
                <w:rFonts w:ascii="Bookman Old Style" w:hAnsi="Bookman Old Style"/>
                <w:b/>
                <w:sz w:val="13"/>
              </w:rPr>
            </w:pPr>
          </w:p>
          <w:p w14:paraId="1FC245A9"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2</w:t>
            </w:r>
          </w:p>
        </w:tc>
        <w:tc>
          <w:tcPr>
            <w:tcW w:w="821" w:type="dxa"/>
          </w:tcPr>
          <w:p w14:paraId="7AF71D09" w14:textId="77777777" w:rsidR="007F5FDB" w:rsidRPr="00022F71" w:rsidRDefault="007F5FDB">
            <w:pPr>
              <w:pStyle w:val="TableParagraph"/>
              <w:spacing w:before="9"/>
              <w:jc w:val="left"/>
              <w:rPr>
                <w:rFonts w:ascii="Bookman Old Style" w:hAnsi="Bookman Old Style"/>
                <w:b/>
                <w:sz w:val="13"/>
              </w:rPr>
            </w:pPr>
          </w:p>
          <w:p w14:paraId="7521EEC2" w14:textId="77777777" w:rsidR="007F5FDB" w:rsidRPr="00022F71" w:rsidRDefault="002C6431">
            <w:pPr>
              <w:pStyle w:val="TableParagraph"/>
              <w:spacing w:before="0"/>
              <w:ind w:left="233" w:right="230"/>
              <w:rPr>
                <w:rFonts w:ascii="Bookman Old Style" w:hAnsi="Bookman Old Style"/>
                <w:sz w:val="16"/>
              </w:rPr>
            </w:pPr>
            <w:r w:rsidRPr="00022F71">
              <w:rPr>
                <w:rFonts w:ascii="Bookman Old Style" w:hAnsi="Bookman Old Style"/>
                <w:sz w:val="16"/>
              </w:rPr>
              <w:t>50</w:t>
            </w:r>
          </w:p>
        </w:tc>
        <w:tc>
          <w:tcPr>
            <w:tcW w:w="339" w:type="dxa"/>
          </w:tcPr>
          <w:p w14:paraId="31D1787F" w14:textId="77777777" w:rsidR="007F5FDB" w:rsidRPr="00022F71" w:rsidRDefault="007F5FDB">
            <w:pPr>
              <w:pStyle w:val="TableParagraph"/>
              <w:spacing w:before="9"/>
              <w:jc w:val="left"/>
              <w:rPr>
                <w:rFonts w:ascii="Bookman Old Style" w:hAnsi="Bookman Old Style"/>
                <w:b/>
                <w:sz w:val="13"/>
              </w:rPr>
            </w:pPr>
          </w:p>
          <w:p w14:paraId="4C0868E4"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61" w:type="dxa"/>
          </w:tcPr>
          <w:p w14:paraId="79ACDAFA" w14:textId="77777777" w:rsidR="007F5FDB" w:rsidRPr="00022F71" w:rsidRDefault="007F5FDB">
            <w:pPr>
              <w:pStyle w:val="TableParagraph"/>
              <w:spacing w:before="9"/>
              <w:jc w:val="left"/>
              <w:rPr>
                <w:rFonts w:ascii="Bookman Old Style" w:hAnsi="Bookman Old Style"/>
                <w:b/>
                <w:sz w:val="13"/>
              </w:rPr>
            </w:pPr>
          </w:p>
          <w:p w14:paraId="77599517" w14:textId="77777777" w:rsidR="007F5FDB" w:rsidRPr="00022F71" w:rsidRDefault="002C6431">
            <w:pPr>
              <w:pStyle w:val="TableParagraph"/>
              <w:spacing w:before="0"/>
              <w:ind w:left="203" w:right="198"/>
              <w:rPr>
                <w:rFonts w:ascii="Bookman Old Style" w:hAnsi="Bookman Old Style"/>
                <w:sz w:val="16"/>
              </w:rPr>
            </w:pPr>
            <w:r w:rsidRPr="00022F71">
              <w:rPr>
                <w:rFonts w:ascii="Bookman Old Style" w:hAnsi="Bookman Old Style"/>
                <w:sz w:val="16"/>
              </w:rPr>
              <w:t>30</w:t>
            </w:r>
          </w:p>
        </w:tc>
        <w:tc>
          <w:tcPr>
            <w:tcW w:w="444" w:type="dxa"/>
          </w:tcPr>
          <w:p w14:paraId="42B97F54" w14:textId="77777777" w:rsidR="007F5FDB" w:rsidRPr="00022F71" w:rsidRDefault="007F5FDB">
            <w:pPr>
              <w:pStyle w:val="TableParagraph"/>
              <w:spacing w:before="9"/>
              <w:jc w:val="left"/>
              <w:rPr>
                <w:rFonts w:ascii="Bookman Old Style" w:hAnsi="Bookman Old Style"/>
                <w:b/>
                <w:sz w:val="13"/>
              </w:rPr>
            </w:pPr>
          </w:p>
          <w:p w14:paraId="6156899D"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3</w:t>
            </w:r>
          </w:p>
        </w:tc>
        <w:tc>
          <w:tcPr>
            <w:tcW w:w="706" w:type="dxa"/>
          </w:tcPr>
          <w:p w14:paraId="4FEA2C8B" w14:textId="77777777" w:rsidR="007F5FDB" w:rsidRPr="00022F71" w:rsidRDefault="007F5FDB">
            <w:pPr>
              <w:pStyle w:val="TableParagraph"/>
              <w:spacing w:before="9"/>
              <w:jc w:val="left"/>
              <w:rPr>
                <w:rFonts w:ascii="Bookman Old Style" w:hAnsi="Bookman Old Style"/>
                <w:b/>
                <w:sz w:val="13"/>
              </w:rPr>
            </w:pPr>
          </w:p>
          <w:p w14:paraId="65BBA889" w14:textId="77777777" w:rsidR="007F5FDB" w:rsidRPr="00022F71" w:rsidRDefault="002C6431">
            <w:pPr>
              <w:pStyle w:val="TableParagraph"/>
              <w:spacing w:before="0"/>
              <w:ind w:left="170" w:right="167"/>
              <w:rPr>
                <w:rFonts w:ascii="Bookman Old Style" w:hAnsi="Bookman Old Style"/>
                <w:sz w:val="16"/>
              </w:rPr>
            </w:pPr>
            <w:r w:rsidRPr="00022F71">
              <w:rPr>
                <w:rFonts w:ascii="Bookman Old Style" w:hAnsi="Bookman Old Style"/>
                <w:sz w:val="16"/>
              </w:rPr>
              <w:t>340</w:t>
            </w:r>
          </w:p>
        </w:tc>
        <w:tc>
          <w:tcPr>
            <w:tcW w:w="420" w:type="dxa"/>
          </w:tcPr>
          <w:p w14:paraId="6B3D7A04" w14:textId="77777777" w:rsidR="007F5FDB" w:rsidRPr="00022F71" w:rsidRDefault="007F5FDB">
            <w:pPr>
              <w:pStyle w:val="TableParagraph"/>
              <w:spacing w:before="9"/>
              <w:jc w:val="left"/>
              <w:rPr>
                <w:rFonts w:ascii="Bookman Old Style" w:hAnsi="Bookman Old Style"/>
                <w:b/>
                <w:sz w:val="13"/>
              </w:rPr>
            </w:pPr>
          </w:p>
          <w:p w14:paraId="307EDB06"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1" w:type="dxa"/>
          </w:tcPr>
          <w:p w14:paraId="0DA53A7E" w14:textId="77777777" w:rsidR="007F5FDB" w:rsidRPr="00022F71" w:rsidRDefault="007F5FDB">
            <w:pPr>
              <w:pStyle w:val="TableParagraph"/>
              <w:spacing w:before="9"/>
              <w:jc w:val="left"/>
              <w:rPr>
                <w:rFonts w:ascii="Bookman Old Style" w:hAnsi="Bookman Old Style"/>
                <w:b/>
                <w:sz w:val="13"/>
              </w:rPr>
            </w:pPr>
          </w:p>
          <w:p w14:paraId="16C1A7ED" w14:textId="77777777" w:rsidR="007F5FDB" w:rsidRPr="00022F71" w:rsidRDefault="002C6431">
            <w:pPr>
              <w:pStyle w:val="TableParagraph"/>
              <w:spacing w:before="0"/>
              <w:ind w:left="165" w:right="162"/>
              <w:rPr>
                <w:rFonts w:ascii="Bookman Old Style" w:hAnsi="Bookman Old Style"/>
                <w:sz w:val="16"/>
              </w:rPr>
            </w:pPr>
            <w:r w:rsidRPr="00022F71">
              <w:rPr>
                <w:rFonts w:ascii="Bookman Old Style" w:hAnsi="Bookman Old Style"/>
                <w:sz w:val="16"/>
              </w:rPr>
              <w:t>310</w:t>
            </w:r>
          </w:p>
        </w:tc>
        <w:tc>
          <w:tcPr>
            <w:tcW w:w="1210" w:type="dxa"/>
            <w:gridSpan w:val="2"/>
          </w:tcPr>
          <w:p w14:paraId="1E53F2C3" w14:textId="77777777" w:rsidR="007F5FDB" w:rsidRPr="00022F71" w:rsidRDefault="007F5FDB">
            <w:pPr>
              <w:pStyle w:val="TableParagraph"/>
              <w:spacing w:before="0"/>
              <w:jc w:val="left"/>
              <w:rPr>
                <w:rFonts w:ascii="Bookman Old Style" w:hAnsi="Bookman Old Style"/>
                <w:sz w:val="16"/>
              </w:rPr>
            </w:pPr>
          </w:p>
        </w:tc>
      </w:tr>
      <w:tr w:rsidR="007F5FDB" w:rsidRPr="00022F71" w14:paraId="0493895C" w14:textId="77777777" w:rsidTr="00215BD6">
        <w:trPr>
          <w:trHeight w:val="283"/>
        </w:trPr>
        <w:tc>
          <w:tcPr>
            <w:tcW w:w="464" w:type="dxa"/>
          </w:tcPr>
          <w:p w14:paraId="0A0E51AE" w14:textId="77777777" w:rsidR="007F5FDB" w:rsidRPr="00022F71" w:rsidRDefault="007F5FDB">
            <w:pPr>
              <w:pStyle w:val="TableParagraph"/>
              <w:spacing w:before="6"/>
              <w:jc w:val="left"/>
              <w:rPr>
                <w:rFonts w:ascii="Bookman Old Style" w:hAnsi="Bookman Old Style"/>
                <w:b/>
                <w:sz w:val="17"/>
              </w:rPr>
            </w:pPr>
          </w:p>
          <w:p w14:paraId="62602C44" w14:textId="1F6FFDC1"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w:t>
            </w:r>
            <w:r w:rsidR="00B70E19">
              <w:rPr>
                <w:rFonts w:ascii="Bookman Old Style" w:hAnsi="Bookman Old Style"/>
                <w:sz w:val="16"/>
              </w:rPr>
              <w:t>4</w:t>
            </w:r>
          </w:p>
        </w:tc>
        <w:tc>
          <w:tcPr>
            <w:tcW w:w="4172" w:type="dxa"/>
          </w:tcPr>
          <w:p w14:paraId="1E8F256A" w14:textId="77777777" w:rsidR="007F5FDB" w:rsidRPr="00022F71" w:rsidRDefault="007F5FDB">
            <w:pPr>
              <w:pStyle w:val="TableParagraph"/>
              <w:spacing w:before="6"/>
              <w:jc w:val="left"/>
              <w:rPr>
                <w:rFonts w:ascii="Bookman Old Style" w:hAnsi="Bookman Old Style"/>
                <w:b/>
                <w:sz w:val="17"/>
              </w:rPr>
            </w:pPr>
          </w:p>
          <w:p w14:paraId="749B1EE2"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Seksi Bina Potensi Sumber Daya Manusia</w:t>
            </w:r>
          </w:p>
        </w:tc>
        <w:tc>
          <w:tcPr>
            <w:tcW w:w="859" w:type="dxa"/>
          </w:tcPr>
          <w:p w14:paraId="7DFCB9F6" w14:textId="77777777" w:rsidR="007F5FDB" w:rsidRPr="00022F71" w:rsidRDefault="007F5FDB">
            <w:pPr>
              <w:pStyle w:val="TableParagraph"/>
              <w:spacing w:before="6"/>
              <w:jc w:val="left"/>
              <w:rPr>
                <w:rFonts w:ascii="Bookman Old Style" w:hAnsi="Bookman Old Style"/>
                <w:b/>
                <w:sz w:val="17"/>
              </w:rPr>
            </w:pPr>
          </w:p>
          <w:p w14:paraId="637707EE"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7" w:type="dxa"/>
          </w:tcPr>
          <w:p w14:paraId="68780F26" w14:textId="77777777" w:rsidR="007F5FDB" w:rsidRPr="00022F71" w:rsidRDefault="007F5FDB">
            <w:pPr>
              <w:pStyle w:val="TableParagraph"/>
              <w:spacing w:before="6"/>
              <w:jc w:val="left"/>
              <w:rPr>
                <w:rFonts w:ascii="Bookman Old Style" w:hAnsi="Bookman Old Style"/>
                <w:b/>
                <w:sz w:val="17"/>
              </w:rPr>
            </w:pPr>
          </w:p>
          <w:p w14:paraId="60EA0EE7"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0E4A958E" w14:textId="77777777" w:rsidR="007F5FDB" w:rsidRPr="00022F71" w:rsidRDefault="007F5FDB">
            <w:pPr>
              <w:pStyle w:val="TableParagraph"/>
              <w:spacing w:before="6"/>
              <w:jc w:val="left"/>
              <w:rPr>
                <w:rFonts w:ascii="Bookman Old Style" w:hAnsi="Bookman Old Style"/>
                <w:b/>
                <w:sz w:val="17"/>
              </w:rPr>
            </w:pPr>
          </w:p>
          <w:p w14:paraId="5E580FB2"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86" w:type="dxa"/>
          </w:tcPr>
          <w:p w14:paraId="735F18D2" w14:textId="77777777" w:rsidR="007F5FDB" w:rsidRPr="00022F71" w:rsidRDefault="007F5FDB">
            <w:pPr>
              <w:pStyle w:val="TableParagraph"/>
              <w:spacing w:before="6"/>
              <w:jc w:val="left"/>
              <w:rPr>
                <w:rFonts w:ascii="Bookman Old Style" w:hAnsi="Bookman Old Style"/>
                <w:b/>
                <w:sz w:val="17"/>
              </w:rPr>
            </w:pPr>
          </w:p>
          <w:p w14:paraId="2248257B" w14:textId="77777777" w:rsidR="007F5FDB" w:rsidRPr="00022F71" w:rsidRDefault="002C6431">
            <w:pPr>
              <w:pStyle w:val="TableParagraph"/>
              <w:spacing w:before="0"/>
              <w:ind w:left="267" w:right="262"/>
              <w:rPr>
                <w:rFonts w:ascii="Bookman Old Style" w:hAnsi="Bookman Old Style"/>
                <w:sz w:val="16"/>
              </w:rPr>
            </w:pPr>
            <w:r w:rsidRPr="00022F71">
              <w:rPr>
                <w:rFonts w:ascii="Bookman Old Style" w:hAnsi="Bookman Old Style"/>
                <w:sz w:val="16"/>
              </w:rPr>
              <w:t>175</w:t>
            </w:r>
          </w:p>
        </w:tc>
        <w:tc>
          <w:tcPr>
            <w:tcW w:w="399" w:type="dxa"/>
          </w:tcPr>
          <w:p w14:paraId="44D29675" w14:textId="77777777" w:rsidR="007F5FDB" w:rsidRPr="00022F71" w:rsidRDefault="007F5FDB">
            <w:pPr>
              <w:pStyle w:val="TableParagraph"/>
              <w:spacing w:before="6"/>
              <w:jc w:val="left"/>
              <w:rPr>
                <w:rFonts w:ascii="Bookman Old Style" w:hAnsi="Bookman Old Style"/>
                <w:b/>
                <w:sz w:val="17"/>
              </w:rPr>
            </w:pPr>
          </w:p>
          <w:p w14:paraId="5DE2D7E0"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3" w:type="dxa"/>
          </w:tcPr>
          <w:p w14:paraId="62809041" w14:textId="77777777" w:rsidR="007F5FDB" w:rsidRPr="00022F71" w:rsidRDefault="007F5FDB">
            <w:pPr>
              <w:pStyle w:val="TableParagraph"/>
              <w:spacing w:before="6"/>
              <w:jc w:val="left"/>
              <w:rPr>
                <w:rFonts w:ascii="Bookman Old Style" w:hAnsi="Bookman Old Style"/>
                <w:b/>
                <w:sz w:val="17"/>
              </w:rPr>
            </w:pPr>
          </w:p>
          <w:p w14:paraId="792AEC52" w14:textId="77777777" w:rsidR="007F5FDB" w:rsidRPr="00022F71" w:rsidRDefault="002C6431">
            <w:pPr>
              <w:pStyle w:val="TableParagraph"/>
              <w:spacing w:before="0"/>
              <w:ind w:right="221"/>
              <w:jc w:val="right"/>
              <w:rPr>
                <w:rFonts w:ascii="Bookman Old Style" w:hAnsi="Bookman Old Style"/>
                <w:sz w:val="16"/>
              </w:rPr>
            </w:pPr>
            <w:r w:rsidRPr="00022F71">
              <w:rPr>
                <w:rFonts w:ascii="Bookman Old Style" w:hAnsi="Bookman Old Style"/>
                <w:sz w:val="16"/>
              </w:rPr>
              <w:t>100</w:t>
            </w:r>
          </w:p>
        </w:tc>
        <w:tc>
          <w:tcPr>
            <w:tcW w:w="401" w:type="dxa"/>
          </w:tcPr>
          <w:p w14:paraId="7EB8F667" w14:textId="77777777" w:rsidR="007F5FDB" w:rsidRPr="00022F71" w:rsidRDefault="007F5FDB">
            <w:pPr>
              <w:pStyle w:val="TableParagraph"/>
              <w:spacing w:before="6"/>
              <w:jc w:val="left"/>
              <w:rPr>
                <w:rFonts w:ascii="Bookman Old Style" w:hAnsi="Bookman Old Style"/>
                <w:b/>
                <w:sz w:val="17"/>
              </w:rPr>
            </w:pPr>
          </w:p>
          <w:p w14:paraId="18D1CDEC" w14:textId="77777777" w:rsidR="007F5FDB" w:rsidRPr="00022F71" w:rsidRDefault="002C6431">
            <w:pPr>
              <w:pStyle w:val="TableParagraph"/>
              <w:spacing w:before="0"/>
              <w:ind w:right="140"/>
              <w:jc w:val="right"/>
              <w:rPr>
                <w:rFonts w:ascii="Bookman Old Style" w:hAnsi="Bookman Old Style"/>
                <w:sz w:val="16"/>
              </w:rPr>
            </w:pPr>
            <w:r w:rsidRPr="00022F71">
              <w:rPr>
                <w:rFonts w:ascii="Bookman Old Style" w:hAnsi="Bookman Old Style"/>
                <w:sz w:val="16"/>
              </w:rPr>
              <w:t>1</w:t>
            </w:r>
          </w:p>
        </w:tc>
        <w:tc>
          <w:tcPr>
            <w:tcW w:w="819" w:type="dxa"/>
          </w:tcPr>
          <w:p w14:paraId="43D59DFE" w14:textId="77777777" w:rsidR="007F5FDB" w:rsidRPr="00022F71" w:rsidRDefault="007F5FDB">
            <w:pPr>
              <w:pStyle w:val="TableParagraph"/>
              <w:spacing w:before="6"/>
              <w:jc w:val="left"/>
              <w:rPr>
                <w:rFonts w:ascii="Bookman Old Style" w:hAnsi="Bookman Old Style"/>
                <w:b/>
                <w:sz w:val="17"/>
              </w:rPr>
            </w:pPr>
          </w:p>
          <w:p w14:paraId="751AE925" w14:textId="77777777" w:rsidR="007F5FDB" w:rsidRPr="00022F71" w:rsidRDefault="002C6431">
            <w:pPr>
              <w:pStyle w:val="TableParagraph"/>
              <w:spacing w:before="0"/>
              <w:ind w:left="232" w:right="229"/>
              <w:rPr>
                <w:rFonts w:ascii="Bookman Old Style" w:hAnsi="Bookman Old Style"/>
                <w:sz w:val="16"/>
              </w:rPr>
            </w:pPr>
            <w:r w:rsidRPr="00022F71">
              <w:rPr>
                <w:rFonts w:ascii="Bookman Old Style" w:hAnsi="Bookman Old Style"/>
                <w:sz w:val="16"/>
              </w:rPr>
              <w:t>450</w:t>
            </w:r>
          </w:p>
        </w:tc>
        <w:tc>
          <w:tcPr>
            <w:tcW w:w="341" w:type="dxa"/>
          </w:tcPr>
          <w:p w14:paraId="246F2269" w14:textId="77777777" w:rsidR="007F5FDB" w:rsidRPr="00022F71" w:rsidRDefault="007F5FDB">
            <w:pPr>
              <w:pStyle w:val="TableParagraph"/>
              <w:spacing w:before="6"/>
              <w:jc w:val="left"/>
              <w:rPr>
                <w:rFonts w:ascii="Bookman Old Style" w:hAnsi="Bookman Old Style"/>
                <w:b/>
                <w:sz w:val="17"/>
              </w:rPr>
            </w:pPr>
          </w:p>
          <w:p w14:paraId="5687D442"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2</w:t>
            </w:r>
          </w:p>
        </w:tc>
        <w:tc>
          <w:tcPr>
            <w:tcW w:w="821" w:type="dxa"/>
          </w:tcPr>
          <w:p w14:paraId="33E6D812" w14:textId="77777777" w:rsidR="007F5FDB" w:rsidRPr="00022F71" w:rsidRDefault="007F5FDB">
            <w:pPr>
              <w:pStyle w:val="TableParagraph"/>
              <w:spacing w:before="6"/>
              <w:jc w:val="left"/>
              <w:rPr>
                <w:rFonts w:ascii="Bookman Old Style" w:hAnsi="Bookman Old Style"/>
                <w:b/>
                <w:sz w:val="17"/>
              </w:rPr>
            </w:pPr>
          </w:p>
          <w:p w14:paraId="39FBFA30" w14:textId="77777777" w:rsidR="007F5FDB" w:rsidRPr="00022F71" w:rsidRDefault="002C6431">
            <w:pPr>
              <w:pStyle w:val="TableParagraph"/>
              <w:spacing w:before="0"/>
              <w:ind w:left="233" w:right="230"/>
              <w:rPr>
                <w:rFonts w:ascii="Bookman Old Style" w:hAnsi="Bookman Old Style"/>
                <w:sz w:val="16"/>
              </w:rPr>
            </w:pPr>
            <w:r w:rsidRPr="00022F71">
              <w:rPr>
                <w:rFonts w:ascii="Bookman Old Style" w:hAnsi="Bookman Old Style"/>
                <w:sz w:val="16"/>
              </w:rPr>
              <w:t>50</w:t>
            </w:r>
          </w:p>
        </w:tc>
        <w:tc>
          <w:tcPr>
            <w:tcW w:w="339" w:type="dxa"/>
          </w:tcPr>
          <w:p w14:paraId="12B9E080" w14:textId="77777777" w:rsidR="007F5FDB" w:rsidRPr="00022F71" w:rsidRDefault="007F5FDB">
            <w:pPr>
              <w:pStyle w:val="TableParagraph"/>
              <w:spacing w:before="6"/>
              <w:jc w:val="left"/>
              <w:rPr>
                <w:rFonts w:ascii="Bookman Old Style" w:hAnsi="Bookman Old Style"/>
                <w:b/>
                <w:sz w:val="17"/>
              </w:rPr>
            </w:pPr>
          </w:p>
          <w:p w14:paraId="7FE658E6"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61" w:type="dxa"/>
          </w:tcPr>
          <w:p w14:paraId="42ED7DEB" w14:textId="77777777" w:rsidR="007F5FDB" w:rsidRPr="00022F71" w:rsidRDefault="007F5FDB">
            <w:pPr>
              <w:pStyle w:val="TableParagraph"/>
              <w:spacing w:before="6"/>
              <w:jc w:val="left"/>
              <w:rPr>
                <w:rFonts w:ascii="Bookman Old Style" w:hAnsi="Bookman Old Style"/>
                <w:b/>
                <w:sz w:val="17"/>
              </w:rPr>
            </w:pPr>
          </w:p>
          <w:p w14:paraId="2C047EB5" w14:textId="77777777" w:rsidR="007F5FDB" w:rsidRPr="00022F71" w:rsidRDefault="002C6431">
            <w:pPr>
              <w:pStyle w:val="TableParagraph"/>
              <w:spacing w:before="0"/>
              <w:ind w:left="203" w:right="198"/>
              <w:rPr>
                <w:rFonts w:ascii="Bookman Old Style" w:hAnsi="Bookman Old Style"/>
                <w:sz w:val="16"/>
              </w:rPr>
            </w:pPr>
            <w:r w:rsidRPr="00022F71">
              <w:rPr>
                <w:rFonts w:ascii="Bookman Old Style" w:hAnsi="Bookman Old Style"/>
                <w:sz w:val="16"/>
              </w:rPr>
              <w:t>30</w:t>
            </w:r>
          </w:p>
        </w:tc>
        <w:tc>
          <w:tcPr>
            <w:tcW w:w="444" w:type="dxa"/>
          </w:tcPr>
          <w:p w14:paraId="437DB388" w14:textId="77777777" w:rsidR="007F5FDB" w:rsidRPr="00022F71" w:rsidRDefault="007F5FDB">
            <w:pPr>
              <w:pStyle w:val="TableParagraph"/>
              <w:spacing w:before="6"/>
              <w:jc w:val="left"/>
              <w:rPr>
                <w:rFonts w:ascii="Bookman Old Style" w:hAnsi="Bookman Old Style"/>
                <w:b/>
                <w:sz w:val="17"/>
              </w:rPr>
            </w:pPr>
          </w:p>
          <w:p w14:paraId="485D30B6"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3</w:t>
            </w:r>
          </w:p>
        </w:tc>
        <w:tc>
          <w:tcPr>
            <w:tcW w:w="706" w:type="dxa"/>
          </w:tcPr>
          <w:p w14:paraId="3A229AD2" w14:textId="77777777" w:rsidR="007F5FDB" w:rsidRPr="00022F71" w:rsidRDefault="007F5FDB">
            <w:pPr>
              <w:pStyle w:val="TableParagraph"/>
              <w:spacing w:before="6"/>
              <w:jc w:val="left"/>
              <w:rPr>
                <w:rFonts w:ascii="Bookman Old Style" w:hAnsi="Bookman Old Style"/>
                <w:b/>
                <w:sz w:val="17"/>
              </w:rPr>
            </w:pPr>
          </w:p>
          <w:p w14:paraId="5C9A48EC" w14:textId="77777777" w:rsidR="007F5FDB" w:rsidRPr="00022F71" w:rsidRDefault="002C6431">
            <w:pPr>
              <w:pStyle w:val="TableParagraph"/>
              <w:spacing w:before="0"/>
              <w:ind w:left="170" w:right="167"/>
              <w:rPr>
                <w:rFonts w:ascii="Bookman Old Style" w:hAnsi="Bookman Old Style"/>
                <w:sz w:val="16"/>
              </w:rPr>
            </w:pPr>
            <w:r w:rsidRPr="00022F71">
              <w:rPr>
                <w:rFonts w:ascii="Bookman Old Style" w:hAnsi="Bookman Old Style"/>
                <w:sz w:val="16"/>
              </w:rPr>
              <w:t>340</w:t>
            </w:r>
          </w:p>
        </w:tc>
        <w:tc>
          <w:tcPr>
            <w:tcW w:w="420" w:type="dxa"/>
          </w:tcPr>
          <w:p w14:paraId="25EC6F63" w14:textId="77777777" w:rsidR="007F5FDB" w:rsidRPr="00022F71" w:rsidRDefault="007F5FDB">
            <w:pPr>
              <w:pStyle w:val="TableParagraph"/>
              <w:spacing w:before="6"/>
              <w:jc w:val="left"/>
              <w:rPr>
                <w:rFonts w:ascii="Bookman Old Style" w:hAnsi="Bookman Old Style"/>
                <w:b/>
                <w:sz w:val="17"/>
              </w:rPr>
            </w:pPr>
          </w:p>
          <w:p w14:paraId="7A79E0C8"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1" w:type="dxa"/>
          </w:tcPr>
          <w:p w14:paraId="30B16539" w14:textId="77777777" w:rsidR="007F5FDB" w:rsidRPr="00022F71" w:rsidRDefault="007F5FDB">
            <w:pPr>
              <w:pStyle w:val="TableParagraph"/>
              <w:spacing w:before="6"/>
              <w:jc w:val="left"/>
              <w:rPr>
                <w:rFonts w:ascii="Bookman Old Style" w:hAnsi="Bookman Old Style"/>
                <w:b/>
                <w:sz w:val="17"/>
              </w:rPr>
            </w:pPr>
          </w:p>
          <w:p w14:paraId="20850C42" w14:textId="77777777" w:rsidR="007F5FDB" w:rsidRPr="00022F71" w:rsidRDefault="002C6431">
            <w:pPr>
              <w:pStyle w:val="TableParagraph"/>
              <w:spacing w:before="0"/>
              <w:ind w:left="165" w:right="162"/>
              <w:rPr>
                <w:rFonts w:ascii="Bookman Old Style" w:hAnsi="Bookman Old Style"/>
                <w:sz w:val="16"/>
              </w:rPr>
            </w:pPr>
            <w:r w:rsidRPr="00022F71">
              <w:rPr>
                <w:rFonts w:ascii="Bookman Old Style" w:hAnsi="Bookman Old Style"/>
                <w:sz w:val="16"/>
              </w:rPr>
              <w:t>310</w:t>
            </w:r>
          </w:p>
        </w:tc>
        <w:tc>
          <w:tcPr>
            <w:tcW w:w="1210" w:type="dxa"/>
            <w:gridSpan w:val="2"/>
          </w:tcPr>
          <w:p w14:paraId="2B33FD92" w14:textId="77777777" w:rsidR="007F5FDB" w:rsidRPr="00022F71" w:rsidRDefault="007F5FDB">
            <w:pPr>
              <w:pStyle w:val="TableParagraph"/>
              <w:spacing w:before="0"/>
              <w:jc w:val="left"/>
              <w:rPr>
                <w:rFonts w:ascii="Bookman Old Style" w:hAnsi="Bookman Old Style"/>
                <w:sz w:val="16"/>
              </w:rPr>
            </w:pPr>
          </w:p>
        </w:tc>
      </w:tr>
    </w:tbl>
    <w:p w14:paraId="1EE64054" w14:textId="77777777" w:rsidR="007F5FDB" w:rsidRDefault="007F5FDB">
      <w:pPr>
        <w:pStyle w:val="BodyText"/>
        <w:spacing w:before="9" w:after="1"/>
        <w:rPr>
          <w:rFonts w:ascii="Bookman Old Style" w:hAnsi="Bookman Old Style"/>
          <w:sz w:val="17"/>
        </w:rPr>
      </w:pPr>
    </w:p>
    <w:p w14:paraId="73327B29" w14:textId="77777777" w:rsidR="00215BD6" w:rsidRDefault="00215BD6">
      <w:pPr>
        <w:pStyle w:val="BodyText"/>
        <w:spacing w:before="9" w:after="1"/>
        <w:rPr>
          <w:rFonts w:ascii="Bookman Old Style" w:hAnsi="Bookman Old Style"/>
          <w:sz w:val="17"/>
        </w:rPr>
      </w:pPr>
    </w:p>
    <w:p w14:paraId="4B844108" w14:textId="77777777" w:rsidR="000A7368" w:rsidRDefault="000A7368">
      <w:pPr>
        <w:pStyle w:val="BodyText"/>
        <w:spacing w:before="9" w:after="1"/>
        <w:rPr>
          <w:rFonts w:ascii="Bookman Old Style" w:hAnsi="Bookman Old Style"/>
          <w:sz w:val="17"/>
        </w:rPr>
      </w:pPr>
    </w:p>
    <w:p w14:paraId="7321F315" w14:textId="77777777" w:rsidR="000A7368" w:rsidRDefault="000A7368">
      <w:pPr>
        <w:pStyle w:val="BodyText"/>
        <w:spacing w:before="9" w:after="1"/>
        <w:rPr>
          <w:rFonts w:ascii="Bookman Old Style" w:hAnsi="Bookman Old Style"/>
          <w:sz w:val="17"/>
        </w:rPr>
      </w:pPr>
    </w:p>
    <w:p w14:paraId="15D0F8FF" w14:textId="77777777" w:rsidR="000A7368" w:rsidRDefault="000A7368">
      <w:pPr>
        <w:pStyle w:val="BodyText"/>
        <w:spacing w:before="9" w:after="1"/>
        <w:rPr>
          <w:rFonts w:ascii="Bookman Old Style" w:hAnsi="Bookman Old Style"/>
          <w:sz w:val="17"/>
        </w:rPr>
      </w:pPr>
    </w:p>
    <w:p w14:paraId="7E79418B" w14:textId="77777777" w:rsidR="000A7368" w:rsidRDefault="000A7368">
      <w:pPr>
        <w:pStyle w:val="BodyText"/>
        <w:spacing w:before="9" w:after="1"/>
        <w:rPr>
          <w:rFonts w:ascii="Bookman Old Style" w:hAnsi="Bookman Old Style"/>
          <w:sz w:val="17"/>
        </w:rPr>
      </w:pPr>
    </w:p>
    <w:p w14:paraId="4E3FE495" w14:textId="77777777" w:rsidR="000A7368" w:rsidRDefault="000A7368">
      <w:pPr>
        <w:pStyle w:val="BodyText"/>
        <w:spacing w:before="9" w:after="1"/>
        <w:rPr>
          <w:rFonts w:ascii="Bookman Old Style" w:hAnsi="Bookman Old Style"/>
          <w:sz w:val="17"/>
        </w:rPr>
      </w:pPr>
    </w:p>
    <w:p w14:paraId="685EAAAB" w14:textId="77777777" w:rsidR="000A7368" w:rsidRDefault="000A7368">
      <w:pPr>
        <w:pStyle w:val="BodyText"/>
        <w:spacing w:before="9" w:after="1"/>
        <w:rPr>
          <w:rFonts w:ascii="Bookman Old Style" w:hAnsi="Bookman Old Style"/>
          <w:sz w:val="17"/>
        </w:rPr>
      </w:pPr>
    </w:p>
    <w:p w14:paraId="4242B3DE" w14:textId="77777777" w:rsidR="00215BD6" w:rsidRDefault="00215BD6">
      <w:pPr>
        <w:pStyle w:val="BodyText"/>
        <w:spacing w:before="9" w:after="1"/>
        <w:rPr>
          <w:rFonts w:ascii="Bookman Old Style" w:hAnsi="Bookman Old Style"/>
          <w:sz w:val="17"/>
        </w:rPr>
      </w:pPr>
    </w:p>
    <w:p w14:paraId="790F43B8" w14:textId="5AC482E8" w:rsidR="00827741" w:rsidRDefault="00B70E19" w:rsidP="00B70E19">
      <w:pPr>
        <w:pStyle w:val="TableParagraph"/>
        <w:spacing w:before="0" w:line="187" w:lineRule="exact"/>
        <w:ind w:left="113"/>
        <w:jc w:val="left"/>
        <w:rPr>
          <w:rFonts w:ascii="Bookman Old Style" w:hAnsi="Bookman Old Style"/>
          <w:sz w:val="16"/>
        </w:rPr>
      </w:pPr>
      <w:r>
        <w:rPr>
          <w:rFonts w:ascii="Bookman Old Style" w:hAnsi="Bookman Old Style"/>
          <w:sz w:val="16"/>
        </w:rPr>
        <w:lastRenderedPageBreak/>
        <w:t>I</w:t>
      </w:r>
      <w:r w:rsidR="00827741">
        <w:rPr>
          <w:rFonts w:ascii="Bookman Old Style" w:hAnsi="Bookman Old Style"/>
          <w:sz w:val="16"/>
        </w:rPr>
        <w:t xml:space="preserve">X.  </w:t>
      </w:r>
      <w:r w:rsidRPr="009C3F9B">
        <w:rPr>
          <w:rFonts w:ascii="Bookman Old Style" w:hAnsi="Bookman Old Style"/>
          <w:sz w:val="16"/>
        </w:rPr>
        <w:t>DINAS SOSIAL</w:t>
      </w:r>
      <w:r w:rsidRPr="00781012">
        <w:rPr>
          <w:rFonts w:ascii="Bookman Old Style" w:hAnsi="Bookman Old Style"/>
          <w:sz w:val="16"/>
        </w:rPr>
        <w:t xml:space="preserve"> </w:t>
      </w:r>
      <w:r>
        <w:rPr>
          <w:rFonts w:ascii="Bookman Old Style" w:hAnsi="Bookman Old Style"/>
          <w:sz w:val="16"/>
        </w:rPr>
        <w:t xml:space="preserve"> </w:t>
      </w:r>
    </w:p>
    <w:p w14:paraId="61FFA248" w14:textId="77777777" w:rsidR="00B70E19" w:rsidRDefault="00B70E19" w:rsidP="00B70E19">
      <w:pPr>
        <w:pStyle w:val="TableParagraph"/>
        <w:spacing w:before="0" w:line="187" w:lineRule="exact"/>
        <w:ind w:left="113"/>
        <w:jc w:val="left"/>
        <w:rPr>
          <w:rFonts w:ascii="Bookman Old Style" w:hAnsi="Bookman Old Style"/>
          <w:b/>
          <w:sz w:val="29"/>
        </w:rPr>
      </w:pPr>
    </w:p>
    <w:tbl>
      <w:tblPr>
        <w:tblW w:w="1575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230"/>
        <w:gridCol w:w="857"/>
        <w:gridCol w:w="857"/>
        <w:gridCol w:w="394"/>
        <w:gridCol w:w="915"/>
        <w:gridCol w:w="391"/>
        <w:gridCol w:w="787"/>
        <w:gridCol w:w="393"/>
        <w:gridCol w:w="832"/>
        <w:gridCol w:w="335"/>
        <w:gridCol w:w="796"/>
        <w:gridCol w:w="341"/>
        <w:gridCol w:w="756"/>
        <w:gridCol w:w="447"/>
        <w:gridCol w:w="709"/>
        <w:gridCol w:w="421"/>
        <w:gridCol w:w="695"/>
        <w:gridCol w:w="1135"/>
      </w:tblGrid>
      <w:tr w:rsidR="00827741" w:rsidRPr="00022F71" w14:paraId="337715B2" w14:textId="77777777" w:rsidTr="00215BD6">
        <w:trPr>
          <w:trHeight w:val="283"/>
        </w:trPr>
        <w:tc>
          <w:tcPr>
            <w:tcW w:w="464" w:type="dxa"/>
            <w:vMerge w:val="restart"/>
          </w:tcPr>
          <w:p w14:paraId="73EB3EC5" w14:textId="77777777" w:rsidR="00827741" w:rsidRPr="00022F71" w:rsidRDefault="00827741" w:rsidP="00B85B55">
            <w:pPr>
              <w:pStyle w:val="TableParagraph"/>
              <w:spacing w:before="0"/>
              <w:jc w:val="left"/>
              <w:rPr>
                <w:rFonts w:ascii="Bookman Old Style" w:hAnsi="Bookman Old Style"/>
                <w:b/>
                <w:sz w:val="18"/>
              </w:rPr>
            </w:pPr>
          </w:p>
          <w:p w14:paraId="22D3F66B" w14:textId="77777777" w:rsidR="00827741" w:rsidRPr="00022F71" w:rsidRDefault="00827741" w:rsidP="00B85B55">
            <w:pPr>
              <w:pStyle w:val="TableParagraph"/>
              <w:spacing w:before="0"/>
              <w:jc w:val="left"/>
              <w:rPr>
                <w:rFonts w:ascii="Bookman Old Style" w:hAnsi="Bookman Old Style"/>
                <w:b/>
              </w:rPr>
            </w:pPr>
          </w:p>
          <w:p w14:paraId="38A11B3F" w14:textId="77777777" w:rsidR="00827741" w:rsidRPr="00022F71" w:rsidRDefault="00827741" w:rsidP="00B85B55">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230" w:type="dxa"/>
            <w:vMerge w:val="restart"/>
          </w:tcPr>
          <w:p w14:paraId="179F1874" w14:textId="77777777" w:rsidR="00827741" w:rsidRPr="00022F71" w:rsidRDefault="00827741" w:rsidP="00B85B55">
            <w:pPr>
              <w:pStyle w:val="TableParagraph"/>
              <w:spacing w:before="0"/>
              <w:jc w:val="left"/>
              <w:rPr>
                <w:rFonts w:ascii="Bookman Old Style" w:hAnsi="Bookman Old Style"/>
                <w:b/>
                <w:sz w:val="18"/>
              </w:rPr>
            </w:pPr>
          </w:p>
          <w:p w14:paraId="4D79E871" w14:textId="77777777" w:rsidR="00827741" w:rsidRPr="00022F71" w:rsidRDefault="00827741" w:rsidP="00B85B55">
            <w:pPr>
              <w:pStyle w:val="TableParagraph"/>
              <w:spacing w:before="0"/>
              <w:jc w:val="left"/>
              <w:rPr>
                <w:rFonts w:ascii="Bookman Old Style" w:hAnsi="Bookman Old Style"/>
                <w:b/>
              </w:rPr>
            </w:pPr>
          </w:p>
          <w:p w14:paraId="58D709C5" w14:textId="77777777" w:rsidR="00827741" w:rsidRPr="00022F71" w:rsidRDefault="00827741" w:rsidP="00B85B55">
            <w:pPr>
              <w:pStyle w:val="TableParagraph"/>
              <w:spacing w:before="0"/>
              <w:ind w:left="1442" w:right="1441"/>
              <w:rPr>
                <w:rFonts w:ascii="Bookman Old Style" w:hAnsi="Bookman Old Style"/>
                <w:sz w:val="16"/>
              </w:rPr>
            </w:pPr>
            <w:r w:rsidRPr="00022F71">
              <w:rPr>
                <w:rFonts w:ascii="Bookman Old Style" w:hAnsi="Bookman Old Style"/>
                <w:sz w:val="16"/>
              </w:rPr>
              <w:t>NAMA JABATAN</w:t>
            </w:r>
          </w:p>
        </w:tc>
        <w:tc>
          <w:tcPr>
            <w:tcW w:w="857" w:type="dxa"/>
            <w:vMerge w:val="restart"/>
          </w:tcPr>
          <w:p w14:paraId="4C9EB8C9" w14:textId="77777777" w:rsidR="00827741" w:rsidRPr="00022F71" w:rsidRDefault="00827741" w:rsidP="00B85B55">
            <w:pPr>
              <w:pStyle w:val="TableParagraph"/>
              <w:spacing w:before="0"/>
              <w:jc w:val="left"/>
              <w:rPr>
                <w:rFonts w:ascii="Bookman Old Style" w:hAnsi="Bookman Old Style"/>
                <w:b/>
                <w:sz w:val="18"/>
              </w:rPr>
            </w:pPr>
          </w:p>
          <w:p w14:paraId="0023D848" w14:textId="77777777" w:rsidR="00827741" w:rsidRPr="00022F71" w:rsidRDefault="00827741" w:rsidP="00B85B55">
            <w:pPr>
              <w:pStyle w:val="TableParagraph"/>
              <w:spacing w:before="0"/>
              <w:jc w:val="left"/>
              <w:rPr>
                <w:rFonts w:ascii="Bookman Old Style" w:hAnsi="Bookman Old Style"/>
                <w:b/>
                <w:sz w:val="14"/>
              </w:rPr>
            </w:pPr>
          </w:p>
          <w:p w14:paraId="7A2CECCA" w14:textId="77777777" w:rsidR="00827741" w:rsidRPr="00022F71" w:rsidRDefault="00827741" w:rsidP="00B85B55">
            <w:pPr>
              <w:pStyle w:val="TableParagraph"/>
              <w:spacing w:before="0"/>
              <w:ind w:left="106"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2884E8C9" w14:textId="77777777" w:rsidR="00827741" w:rsidRPr="00022F71" w:rsidRDefault="00827741" w:rsidP="00B85B55">
            <w:pPr>
              <w:pStyle w:val="TableParagraph"/>
              <w:spacing w:before="0"/>
              <w:jc w:val="left"/>
              <w:rPr>
                <w:rFonts w:ascii="Bookman Old Style" w:hAnsi="Bookman Old Style"/>
                <w:b/>
                <w:sz w:val="18"/>
              </w:rPr>
            </w:pPr>
          </w:p>
          <w:p w14:paraId="0DE3425C" w14:textId="77777777" w:rsidR="00827741" w:rsidRPr="00022F71" w:rsidRDefault="00827741" w:rsidP="00B85B55">
            <w:pPr>
              <w:pStyle w:val="TableParagraph"/>
              <w:spacing w:before="0"/>
              <w:jc w:val="left"/>
              <w:rPr>
                <w:rFonts w:ascii="Bookman Old Style" w:hAnsi="Bookman Old Style"/>
                <w:b/>
                <w:sz w:val="14"/>
              </w:rPr>
            </w:pPr>
          </w:p>
          <w:p w14:paraId="62758701" w14:textId="77777777" w:rsidR="00827741" w:rsidRPr="00022F71" w:rsidRDefault="00827741" w:rsidP="00B85B55">
            <w:pPr>
              <w:pStyle w:val="TableParagraph"/>
              <w:spacing w:before="0"/>
              <w:ind w:left="106" w:firstLine="141"/>
              <w:jc w:val="left"/>
              <w:rPr>
                <w:rFonts w:ascii="Bookman Old Style" w:hAnsi="Bookman Old Style"/>
                <w:sz w:val="16"/>
              </w:rPr>
            </w:pPr>
            <w:r w:rsidRPr="00022F71">
              <w:rPr>
                <w:rFonts w:ascii="Bookman Old Style" w:hAnsi="Bookman Old Style"/>
                <w:sz w:val="16"/>
              </w:rPr>
              <w:t>Nilai Jabatan</w:t>
            </w:r>
          </w:p>
        </w:tc>
        <w:tc>
          <w:tcPr>
            <w:tcW w:w="1309" w:type="dxa"/>
            <w:gridSpan w:val="2"/>
            <w:vMerge w:val="restart"/>
          </w:tcPr>
          <w:p w14:paraId="51C92B6C" w14:textId="77777777" w:rsidR="00827741" w:rsidRPr="00022F71" w:rsidRDefault="00827741" w:rsidP="00B85B55">
            <w:pPr>
              <w:pStyle w:val="TableParagraph"/>
              <w:spacing w:before="1" w:line="187" w:lineRule="exact"/>
              <w:ind w:left="213" w:right="161"/>
              <w:rPr>
                <w:rFonts w:ascii="Bookman Old Style" w:hAnsi="Bookman Old Style"/>
                <w:sz w:val="16"/>
              </w:rPr>
            </w:pPr>
            <w:r w:rsidRPr="00022F71">
              <w:rPr>
                <w:rFonts w:ascii="Bookman Old Style" w:hAnsi="Bookman Old Style"/>
                <w:sz w:val="16"/>
              </w:rPr>
              <w:t>FAKTOR 1</w:t>
            </w:r>
          </w:p>
          <w:p w14:paraId="2D93A3F4" w14:textId="77777777" w:rsidR="00827741" w:rsidRPr="00022F71" w:rsidRDefault="00827741" w:rsidP="00B85B55">
            <w:pPr>
              <w:pStyle w:val="TableParagraph"/>
              <w:spacing w:before="0"/>
              <w:ind w:left="154" w:right="149" w:hanging="2"/>
              <w:rPr>
                <w:rFonts w:ascii="Bookman Old Style" w:hAnsi="Bookman Old Style"/>
                <w:sz w:val="16"/>
              </w:rPr>
            </w:pPr>
            <w:r w:rsidRPr="00022F71">
              <w:rPr>
                <w:rFonts w:ascii="Bookman Old Style" w:hAnsi="Bookman Old Style"/>
                <w:sz w:val="16"/>
              </w:rPr>
              <w:t>Ruang Lingkup dan Dampak Program</w:t>
            </w:r>
          </w:p>
          <w:p w14:paraId="140599B1" w14:textId="77777777" w:rsidR="00827741" w:rsidRPr="00022F71" w:rsidRDefault="00827741" w:rsidP="00B85B55">
            <w:pPr>
              <w:pStyle w:val="TableParagraph"/>
              <w:spacing w:before="1" w:line="168" w:lineRule="exact"/>
              <w:ind w:left="192" w:right="192"/>
              <w:rPr>
                <w:rFonts w:ascii="Bookman Old Style" w:hAnsi="Bookman Old Style"/>
                <w:sz w:val="16"/>
              </w:rPr>
            </w:pPr>
            <w:r w:rsidRPr="00022F71">
              <w:rPr>
                <w:rFonts w:ascii="Bookman Old Style" w:hAnsi="Bookman Old Style"/>
                <w:sz w:val="16"/>
              </w:rPr>
              <w:t>(Level 1~5)</w:t>
            </w:r>
          </w:p>
        </w:tc>
        <w:tc>
          <w:tcPr>
            <w:tcW w:w="1178" w:type="dxa"/>
            <w:gridSpan w:val="2"/>
            <w:vMerge w:val="restart"/>
          </w:tcPr>
          <w:p w14:paraId="35E5CACE" w14:textId="77777777" w:rsidR="00827741" w:rsidRPr="00022F71" w:rsidRDefault="00827741" w:rsidP="00B85B55">
            <w:pPr>
              <w:pStyle w:val="TableParagraph"/>
              <w:spacing w:before="1"/>
              <w:jc w:val="left"/>
              <w:rPr>
                <w:rFonts w:ascii="Bookman Old Style" w:hAnsi="Bookman Old Style"/>
                <w:b/>
                <w:sz w:val="16"/>
              </w:rPr>
            </w:pPr>
          </w:p>
          <w:p w14:paraId="4BA220D2" w14:textId="77777777" w:rsidR="00827741" w:rsidRPr="00022F71" w:rsidRDefault="00827741" w:rsidP="00B85B55">
            <w:pPr>
              <w:pStyle w:val="TableParagraph"/>
              <w:spacing w:before="0" w:line="187" w:lineRule="exact"/>
              <w:ind w:left="199"/>
              <w:jc w:val="both"/>
              <w:rPr>
                <w:rFonts w:ascii="Bookman Old Style" w:hAnsi="Bookman Old Style"/>
                <w:sz w:val="16"/>
              </w:rPr>
            </w:pPr>
            <w:r w:rsidRPr="00022F71">
              <w:rPr>
                <w:rFonts w:ascii="Bookman Old Style" w:hAnsi="Bookman Old Style"/>
                <w:sz w:val="16"/>
              </w:rPr>
              <w:t>FAKTOR 2</w:t>
            </w:r>
          </w:p>
          <w:p w14:paraId="25D1E5EB" w14:textId="77777777" w:rsidR="00827741" w:rsidRPr="00022F71" w:rsidRDefault="00827741" w:rsidP="00B85B55">
            <w:pPr>
              <w:pStyle w:val="TableParagraph"/>
              <w:spacing w:before="0"/>
              <w:ind w:left="165" w:right="126" w:hanging="34"/>
              <w:jc w:val="both"/>
              <w:rPr>
                <w:rFonts w:ascii="Bookman Old Style" w:hAnsi="Bookman Old Style"/>
                <w:sz w:val="16"/>
              </w:rPr>
            </w:pPr>
            <w:r w:rsidRPr="00022F71">
              <w:rPr>
                <w:rFonts w:ascii="Bookman Old Style" w:hAnsi="Bookman Old Style"/>
                <w:sz w:val="16"/>
              </w:rPr>
              <w:t>Pengaturan Organisasi (Level 1~3)</w:t>
            </w:r>
          </w:p>
        </w:tc>
        <w:tc>
          <w:tcPr>
            <w:tcW w:w="1225" w:type="dxa"/>
            <w:gridSpan w:val="2"/>
            <w:vMerge w:val="restart"/>
          </w:tcPr>
          <w:p w14:paraId="006E22BF" w14:textId="77777777" w:rsidR="00827741" w:rsidRPr="00022F71" w:rsidRDefault="00827741" w:rsidP="00B85B55">
            <w:pPr>
              <w:pStyle w:val="TableParagraph"/>
              <w:spacing w:before="1" w:line="187" w:lineRule="exact"/>
              <w:ind w:left="171" w:right="117"/>
              <w:rPr>
                <w:rFonts w:ascii="Bookman Old Style" w:hAnsi="Bookman Old Style"/>
                <w:sz w:val="16"/>
              </w:rPr>
            </w:pPr>
            <w:r w:rsidRPr="00022F71">
              <w:rPr>
                <w:rFonts w:ascii="Bookman Old Style" w:hAnsi="Bookman Old Style"/>
                <w:sz w:val="16"/>
              </w:rPr>
              <w:t>FAKTOR 3</w:t>
            </w:r>
          </w:p>
          <w:p w14:paraId="1C37999C" w14:textId="77777777" w:rsidR="00827741" w:rsidRPr="00022F71" w:rsidRDefault="00827741" w:rsidP="00B85B55">
            <w:pPr>
              <w:pStyle w:val="TableParagraph"/>
              <w:spacing w:before="0"/>
              <w:ind w:left="156" w:right="151"/>
              <w:rPr>
                <w:rFonts w:ascii="Bookman Old Style" w:hAnsi="Bookman Old Style"/>
                <w:sz w:val="16"/>
              </w:rPr>
            </w:pPr>
            <w:r w:rsidRPr="00022F71">
              <w:rPr>
                <w:rFonts w:ascii="Bookman Old Style" w:hAnsi="Bookman Old Style"/>
                <w:sz w:val="16"/>
              </w:rPr>
              <w:t>Wewenang Penyeliaan dan Manajerial</w:t>
            </w:r>
          </w:p>
          <w:p w14:paraId="1C0CAD33" w14:textId="77777777" w:rsidR="00827741" w:rsidRPr="00022F71" w:rsidRDefault="00827741" w:rsidP="00B85B55">
            <w:pPr>
              <w:pStyle w:val="TableParagraph"/>
              <w:spacing w:before="1" w:line="168" w:lineRule="exact"/>
              <w:ind w:left="153" w:right="151"/>
              <w:rPr>
                <w:rFonts w:ascii="Bookman Old Style" w:hAnsi="Bookman Old Style"/>
                <w:sz w:val="16"/>
              </w:rPr>
            </w:pPr>
            <w:r w:rsidRPr="00022F71">
              <w:rPr>
                <w:rFonts w:ascii="Bookman Old Style" w:hAnsi="Bookman Old Style"/>
                <w:sz w:val="16"/>
              </w:rPr>
              <w:t>(Level 1~3)</w:t>
            </w:r>
          </w:p>
        </w:tc>
        <w:tc>
          <w:tcPr>
            <w:tcW w:w="2228" w:type="dxa"/>
            <w:gridSpan w:val="4"/>
          </w:tcPr>
          <w:p w14:paraId="2D5D2CFF" w14:textId="77777777" w:rsidR="00827741" w:rsidRPr="00022F71" w:rsidRDefault="00827741" w:rsidP="00B85B55">
            <w:pPr>
              <w:pStyle w:val="TableParagraph"/>
              <w:spacing w:before="68" w:line="187" w:lineRule="exact"/>
              <w:ind w:left="318" w:right="257"/>
              <w:rPr>
                <w:rFonts w:ascii="Bookman Old Style" w:hAnsi="Bookman Old Style"/>
                <w:sz w:val="16"/>
              </w:rPr>
            </w:pPr>
            <w:r w:rsidRPr="00022F71">
              <w:rPr>
                <w:rFonts w:ascii="Bookman Old Style" w:hAnsi="Bookman Old Style"/>
                <w:sz w:val="16"/>
              </w:rPr>
              <w:t>FAKTOR 4</w:t>
            </w:r>
          </w:p>
          <w:p w14:paraId="6A93FBF4" w14:textId="77777777" w:rsidR="00827741" w:rsidRPr="00022F71" w:rsidRDefault="00827741" w:rsidP="00B85B55">
            <w:pPr>
              <w:pStyle w:val="TableParagraph"/>
              <w:spacing w:before="0"/>
              <w:ind w:left="318" w:right="306"/>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4A35A282" w14:textId="77777777" w:rsidR="00827741" w:rsidRPr="00022F71" w:rsidRDefault="00827741" w:rsidP="00B85B55">
            <w:pPr>
              <w:pStyle w:val="TableParagraph"/>
              <w:spacing w:before="1" w:line="187" w:lineRule="exact"/>
              <w:ind w:left="98" w:right="35"/>
              <w:rPr>
                <w:rFonts w:ascii="Bookman Old Style" w:hAnsi="Bookman Old Style"/>
                <w:sz w:val="16"/>
              </w:rPr>
            </w:pPr>
            <w:r w:rsidRPr="00022F71">
              <w:rPr>
                <w:rFonts w:ascii="Bookman Old Style" w:hAnsi="Bookman Old Style"/>
                <w:sz w:val="16"/>
              </w:rPr>
              <w:t>FAKTOR 5</w:t>
            </w:r>
          </w:p>
          <w:p w14:paraId="06A835BD" w14:textId="77777777" w:rsidR="00827741" w:rsidRPr="00022F71" w:rsidRDefault="00827741" w:rsidP="00B85B55">
            <w:pPr>
              <w:pStyle w:val="TableParagraph"/>
              <w:spacing w:before="0"/>
              <w:ind w:left="112" w:right="95" w:hanging="1"/>
              <w:rPr>
                <w:rFonts w:ascii="Bookman Old Style" w:hAnsi="Bookman Old Style"/>
                <w:sz w:val="16"/>
              </w:rPr>
            </w:pPr>
            <w:r w:rsidRPr="00022F71">
              <w:rPr>
                <w:rFonts w:ascii="Bookman Old Style" w:hAnsi="Bookman Old Style"/>
                <w:sz w:val="16"/>
              </w:rPr>
              <w:t>Kesulitan dalam Pengarahan Pekerjaan</w:t>
            </w:r>
          </w:p>
          <w:p w14:paraId="7E224556" w14:textId="77777777" w:rsidR="00827741" w:rsidRPr="00022F71" w:rsidRDefault="00827741" w:rsidP="00B85B55">
            <w:pPr>
              <w:pStyle w:val="TableParagraph"/>
              <w:spacing w:before="1" w:line="168" w:lineRule="exact"/>
              <w:ind w:left="98" w:right="87"/>
              <w:rPr>
                <w:rFonts w:ascii="Bookman Old Style" w:hAnsi="Bookman Old Style"/>
                <w:sz w:val="16"/>
              </w:rPr>
            </w:pPr>
            <w:r w:rsidRPr="00022F71">
              <w:rPr>
                <w:rFonts w:ascii="Bookman Old Style" w:hAnsi="Bookman Old Style"/>
                <w:sz w:val="16"/>
              </w:rPr>
              <w:t>(Level 1~8)</w:t>
            </w:r>
          </w:p>
        </w:tc>
        <w:tc>
          <w:tcPr>
            <w:tcW w:w="1116" w:type="dxa"/>
            <w:gridSpan w:val="2"/>
            <w:vMerge w:val="restart"/>
          </w:tcPr>
          <w:p w14:paraId="03CADE7F" w14:textId="77777777" w:rsidR="00827741" w:rsidRPr="00022F71" w:rsidRDefault="00827741" w:rsidP="00B85B55">
            <w:pPr>
              <w:pStyle w:val="TableParagraph"/>
              <w:spacing w:before="95" w:line="187" w:lineRule="exact"/>
              <w:ind w:left="129" w:right="73"/>
              <w:rPr>
                <w:rFonts w:ascii="Bookman Old Style" w:hAnsi="Bookman Old Style"/>
                <w:sz w:val="16"/>
              </w:rPr>
            </w:pPr>
            <w:r w:rsidRPr="00022F71">
              <w:rPr>
                <w:rFonts w:ascii="Bookman Old Style" w:hAnsi="Bookman Old Style"/>
                <w:sz w:val="16"/>
              </w:rPr>
              <w:t>FAKTOR 6</w:t>
            </w:r>
          </w:p>
          <w:p w14:paraId="18C65122" w14:textId="77777777" w:rsidR="00827741" w:rsidRPr="00022F71" w:rsidRDefault="00827741" w:rsidP="00B85B55">
            <w:pPr>
              <w:pStyle w:val="TableParagraph"/>
              <w:spacing w:before="0"/>
              <w:ind w:left="139" w:right="127" w:hanging="3"/>
              <w:rPr>
                <w:rFonts w:ascii="Bookman Old Style" w:hAnsi="Bookman Old Style"/>
                <w:sz w:val="16"/>
              </w:rPr>
            </w:pPr>
            <w:r w:rsidRPr="00022F71">
              <w:rPr>
                <w:rFonts w:ascii="Bookman Old Style" w:hAnsi="Bookman Old Style"/>
                <w:sz w:val="16"/>
              </w:rPr>
              <w:t>Kondisi Lain  (Level 1~6)</w:t>
            </w:r>
          </w:p>
        </w:tc>
        <w:tc>
          <w:tcPr>
            <w:tcW w:w="1135" w:type="dxa"/>
            <w:vMerge w:val="restart"/>
          </w:tcPr>
          <w:p w14:paraId="0B23322A" w14:textId="77777777" w:rsidR="00827741" w:rsidRPr="00022F71" w:rsidRDefault="00827741" w:rsidP="00B85B55">
            <w:pPr>
              <w:pStyle w:val="TableParagraph"/>
              <w:spacing w:before="0"/>
              <w:jc w:val="left"/>
              <w:rPr>
                <w:rFonts w:ascii="Bookman Old Style" w:hAnsi="Bookman Old Style"/>
                <w:b/>
                <w:sz w:val="18"/>
              </w:rPr>
            </w:pPr>
          </w:p>
          <w:p w14:paraId="60481A32" w14:textId="77777777" w:rsidR="00827741" w:rsidRPr="00022F71" w:rsidRDefault="00827741" w:rsidP="00B85B55">
            <w:pPr>
              <w:pStyle w:val="TableParagraph"/>
              <w:spacing w:before="0"/>
              <w:jc w:val="left"/>
              <w:rPr>
                <w:rFonts w:ascii="Bookman Old Style" w:hAnsi="Bookman Old Style"/>
                <w:b/>
                <w:sz w:val="14"/>
              </w:rPr>
            </w:pPr>
          </w:p>
          <w:p w14:paraId="4921DF0F" w14:textId="77777777" w:rsidR="00827741" w:rsidRPr="00022F71" w:rsidRDefault="00827741" w:rsidP="00B85B55">
            <w:pPr>
              <w:pStyle w:val="TableParagraph"/>
              <w:spacing w:before="0"/>
              <w:ind w:left="211" w:right="199" w:firstLine="50"/>
              <w:jc w:val="left"/>
              <w:rPr>
                <w:rFonts w:ascii="Bookman Old Style" w:hAnsi="Bookman Old Style"/>
                <w:sz w:val="16"/>
              </w:rPr>
            </w:pPr>
            <w:r w:rsidRPr="00022F71">
              <w:rPr>
                <w:rFonts w:ascii="Bookman Old Style" w:hAnsi="Bookman Old Style"/>
                <w:sz w:val="16"/>
              </w:rPr>
              <w:t>SITUASI KHUSUS</w:t>
            </w:r>
          </w:p>
        </w:tc>
      </w:tr>
      <w:tr w:rsidR="00827741" w:rsidRPr="00022F71" w14:paraId="59F81E75" w14:textId="77777777" w:rsidTr="00215BD6">
        <w:trPr>
          <w:trHeight w:val="283"/>
        </w:trPr>
        <w:tc>
          <w:tcPr>
            <w:tcW w:w="464" w:type="dxa"/>
            <w:vMerge/>
            <w:tcBorders>
              <w:top w:val="nil"/>
            </w:tcBorders>
          </w:tcPr>
          <w:p w14:paraId="7A881FEF" w14:textId="77777777" w:rsidR="00827741" w:rsidRPr="00022F71" w:rsidRDefault="00827741" w:rsidP="00B85B55">
            <w:pPr>
              <w:rPr>
                <w:rFonts w:ascii="Bookman Old Style" w:hAnsi="Bookman Old Style"/>
                <w:sz w:val="2"/>
                <w:szCs w:val="2"/>
              </w:rPr>
            </w:pPr>
          </w:p>
        </w:tc>
        <w:tc>
          <w:tcPr>
            <w:tcW w:w="4230" w:type="dxa"/>
            <w:vMerge/>
            <w:tcBorders>
              <w:top w:val="nil"/>
            </w:tcBorders>
          </w:tcPr>
          <w:p w14:paraId="533DFE99" w14:textId="77777777" w:rsidR="00827741" w:rsidRPr="00022F71" w:rsidRDefault="00827741" w:rsidP="00B85B55">
            <w:pPr>
              <w:rPr>
                <w:rFonts w:ascii="Bookman Old Style" w:hAnsi="Bookman Old Style"/>
                <w:sz w:val="2"/>
                <w:szCs w:val="2"/>
              </w:rPr>
            </w:pPr>
          </w:p>
        </w:tc>
        <w:tc>
          <w:tcPr>
            <w:tcW w:w="857" w:type="dxa"/>
            <w:vMerge/>
            <w:tcBorders>
              <w:top w:val="nil"/>
            </w:tcBorders>
          </w:tcPr>
          <w:p w14:paraId="0C5D0748" w14:textId="77777777" w:rsidR="00827741" w:rsidRPr="00022F71" w:rsidRDefault="00827741" w:rsidP="00B85B55">
            <w:pPr>
              <w:rPr>
                <w:rFonts w:ascii="Bookman Old Style" w:hAnsi="Bookman Old Style"/>
                <w:sz w:val="2"/>
                <w:szCs w:val="2"/>
              </w:rPr>
            </w:pPr>
          </w:p>
        </w:tc>
        <w:tc>
          <w:tcPr>
            <w:tcW w:w="857" w:type="dxa"/>
            <w:vMerge/>
            <w:tcBorders>
              <w:top w:val="nil"/>
            </w:tcBorders>
          </w:tcPr>
          <w:p w14:paraId="67ED0482" w14:textId="77777777" w:rsidR="00827741" w:rsidRPr="00022F71" w:rsidRDefault="00827741" w:rsidP="00B85B55">
            <w:pPr>
              <w:rPr>
                <w:rFonts w:ascii="Bookman Old Style" w:hAnsi="Bookman Old Style"/>
                <w:sz w:val="2"/>
                <w:szCs w:val="2"/>
              </w:rPr>
            </w:pPr>
          </w:p>
        </w:tc>
        <w:tc>
          <w:tcPr>
            <w:tcW w:w="1309" w:type="dxa"/>
            <w:gridSpan w:val="2"/>
            <w:vMerge/>
            <w:tcBorders>
              <w:top w:val="nil"/>
            </w:tcBorders>
          </w:tcPr>
          <w:p w14:paraId="0AD2E7A4" w14:textId="77777777" w:rsidR="00827741" w:rsidRPr="00022F71" w:rsidRDefault="00827741" w:rsidP="00B85B55">
            <w:pPr>
              <w:rPr>
                <w:rFonts w:ascii="Bookman Old Style" w:hAnsi="Bookman Old Style"/>
                <w:sz w:val="2"/>
                <w:szCs w:val="2"/>
              </w:rPr>
            </w:pPr>
          </w:p>
        </w:tc>
        <w:tc>
          <w:tcPr>
            <w:tcW w:w="1178" w:type="dxa"/>
            <w:gridSpan w:val="2"/>
            <w:vMerge/>
            <w:tcBorders>
              <w:top w:val="nil"/>
            </w:tcBorders>
          </w:tcPr>
          <w:p w14:paraId="580D2E15" w14:textId="77777777" w:rsidR="00827741" w:rsidRPr="00022F71" w:rsidRDefault="00827741" w:rsidP="00B85B55">
            <w:pPr>
              <w:rPr>
                <w:rFonts w:ascii="Bookman Old Style" w:hAnsi="Bookman Old Style"/>
                <w:sz w:val="2"/>
                <w:szCs w:val="2"/>
              </w:rPr>
            </w:pPr>
          </w:p>
        </w:tc>
        <w:tc>
          <w:tcPr>
            <w:tcW w:w="1225" w:type="dxa"/>
            <w:gridSpan w:val="2"/>
            <w:vMerge/>
            <w:tcBorders>
              <w:top w:val="nil"/>
            </w:tcBorders>
          </w:tcPr>
          <w:p w14:paraId="0CADBB9E" w14:textId="77777777" w:rsidR="00827741" w:rsidRPr="00022F71" w:rsidRDefault="00827741" w:rsidP="00B85B55">
            <w:pPr>
              <w:rPr>
                <w:rFonts w:ascii="Bookman Old Style" w:hAnsi="Bookman Old Style"/>
                <w:sz w:val="2"/>
                <w:szCs w:val="2"/>
              </w:rPr>
            </w:pPr>
          </w:p>
        </w:tc>
        <w:tc>
          <w:tcPr>
            <w:tcW w:w="1131" w:type="dxa"/>
            <w:gridSpan w:val="2"/>
          </w:tcPr>
          <w:p w14:paraId="000343AA" w14:textId="77777777" w:rsidR="00827741" w:rsidRPr="00022F71" w:rsidRDefault="00827741" w:rsidP="00B85B55">
            <w:pPr>
              <w:pStyle w:val="TableParagraph"/>
              <w:spacing w:before="20"/>
              <w:ind w:left="145" w:right="132" w:firstLine="264"/>
              <w:jc w:val="left"/>
              <w:rPr>
                <w:rFonts w:ascii="Bookman Old Style" w:hAnsi="Bookman Old Style"/>
                <w:sz w:val="16"/>
              </w:rPr>
            </w:pPr>
            <w:r w:rsidRPr="00022F71">
              <w:rPr>
                <w:rFonts w:ascii="Bookman Old Style" w:hAnsi="Bookman Old Style"/>
                <w:sz w:val="16"/>
              </w:rPr>
              <w:t>Sifat Hubungan (Level 1~4)</w:t>
            </w:r>
          </w:p>
        </w:tc>
        <w:tc>
          <w:tcPr>
            <w:tcW w:w="1097" w:type="dxa"/>
            <w:gridSpan w:val="2"/>
          </w:tcPr>
          <w:p w14:paraId="18478B21" w14:textId="77777777" w:rsidR="00827741" w:rsidRPr="00022F71" w:rsidRDefault="00827741" w:rsidP="00B85B55">
            <w:pPr>
              <w:pStyle w:val="TableParagraph"/>
              <w:spacing w:before="20"/>
              <w:ind w:left="131" w:right="107" w:firstLine="160"/>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0BB13793" w14:textId="77777777" w:rsidR="00827741" w:rsidRPr="00022F71" w:rsidRDefault="00827741" w:rsidP="00B85B55">
            <w:pPr>
              <w:rPr>
                <w:rFonts w:ascii="Bookman Old Style" w:hAnsi="Bookman Old Style"/>
                <w:sz w:val="2"/>
                <w:szCs w:val="2"/>
              </w:rPr>
            </w:pPr>
          </w:p>
        </w:tc>
        <w:tc>
          <w:tcPr>
            <w:tcW w:w="1116" w:type="dxa"/>
            <w:gridSpan w:val="2"/>
            <w:vMerge/>
            <w:tcBorders>
              <w:top w:val="nil"/>
            </w:tcBorders>
          </w:tcPr>
          <w:p w14:paraId="28ADC7C0" w14:textId="77777777" w:rsidR="00827741" w:rsidRPr="00022F71" w:rsidRDefault="00827741" w:rsidP="00B85B55">
            <w:pPr>
              <w:rPr>
                <w:rFonts w:ascii="Bookman Old Style" w:hAnsi="Bookman Old Style"/>
                <w:sz w:val="2"/>
                <w:szCs w:val="2"/>
              </w:rPr>
            </w:pPr>
          </w:p>
        </w:tc>
        <w:tc>
          <w:tcPr>
            <w:tcW w:w="1135" w:type="dxa"/>
            <w:vMerge/>
            <w:tcBorders>
              <w:top w:val="nil"/>
            </w:tcBorders>
          </w:tcPr>
          <w:p w14:paraId="2DD4DB91" w14:textId="77777777" w:rsidR="00827741" w:rsidRPr="00022F71" w:rsidRDefault="00827741" w:rsidP="00B85B55">
            <w:pPr>
              <w:rPr>
                <w:rFonts w:ascii="Bookman Old Style" w:hAnsi="Bookman Old Style"/>
                <w:sz w:val="2"/>
                <w:szCs w:val="2"/>
              </w:rPr>
            </w:pPr>
          </w:p>
        </w:tc>
      </w:tr>
      <w:tr w:rsidR="00827741" w:rsidRPr="00022F71" w14:paraId="4889AD82" w14:textId="77777777" w:rsidTr="00215BD6">
        <w:trPr>
          <w:trHeight w:val="283"/>
        </w:trPr>
        <w:tc>
          <w:tcPr>
            <w:tcW w:w="464" w:type="dxa"/>
            <w:vAlign w:val="center"/>
          </w:tcPr>
          <w:p w14:paraId="4CD56B94" w14:textId="77777777" w:rsidR="00827741" w:rsidRPr="00022F71" w:rsidRDefault="00827741" w:rsidP="00827741">
            <w:pPr>
              <w:pStyle w:val="TableParagraph"/>
              <w:spacing w:before="9"/>
              <w:rPr>
                <w:rFonts w:ascii="Bookman Old Style" w:hAnsi="Bookman Old Style"/>
                <w:b/>
                <w:sz w:val="13"/>
              </w:rPr>
            </w:pPr>
          </w:p>
          <w:p w14:paraId="2BCBF7EF" w14:textId="328CFDFC"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1</w:t>
            </w:r>
          </w:p>
        </w:tc>
        <w:tc>
          <w:tcPr>
            <w:tcW w:w="4230" w:type="dxa"/>
            <w:vAlign w:val="center"/>
          </w:tcPr>
          <w:p w14:paraId="65F871A1" w14:textId="77777777" w:rsidR="00827741" w:rsidRPr="00022F71" w:rsidRDefault="00827741" w:rsidP="00827741">
            <w:pPr>
              <w:pStyle w:val="TableParagraph"/>
              <w:spacing w:before="9"/>
              <w:jc w:val="left"/>
              <w:rPr>
                <w:rFonts w:ascii="Bookman Old Style" w:hAnsi="Bookman Old Style"/>
                <w:b/>
                <w:sz w:val="13"/>
              </w:rPr>
            </w:pPr>
          </w:p>
          <w:p w14:paraId="746DD500" w14:textId="072C1977" w:rsidR="00827741" w:rsidRPr="00022F71" w:rsidRDefault="00827741" w:rsidP="00827741">
            <w:pPr>
              <w:pStyle w:val="TableParagraph"/>
              <w:spacing w:before="1"/>
              <w:ind w:left="105"/>
              <w:jc w:val="left"/>
              <w:rPr>
                <w:rFonts w:ascii="Bookman Old Style" w:hAnsi="Bookman Old Style"/>
                <w:sz w:val="16"/>
              </w:rPr>
            </w:pPr>
            <w:r w:rsidRPr="00022F71">
              <w:rPr>
                <w:rFonts w:ascii="Bookman Old Style" w:hAnsi="Bookman Old Style"/>
                <w:sz w:val="16"/>
              </w:rPr>
              <w:t>Kepala Dinas Sosial</w:t>
            </w:r>
          </w:p>
        </w:tc>
        <w:tc>
          <w:tcPr>
            <w:tcW w:w="857" w:type="dxa"/>
            <w:vAlign w:val="center"/>
          </w:tcPr>
          <w:p w14:paraId="41D993E4" w14:textId="77777777" w:rsidR="00827741" w:rsidRPr="00022F71" w:rsidRDefault="00827741" w:rsidP="00827741">
            <w:pPr>
              <w:pStyle w:val="TableParagraph"/>
              <w:spacing w:before="9"/>
              <w:rPr>
                <w:rFonts w:ascii="Bookman Old Style" w:hAnsi="Bookman Old Style"/>
                <w:b/>
                <w:sz w:val="13"/>
              </w:rPr>
            </w:pPr>
          </w:p>
          <w:p w14:paraId="44D58178" w14:textId="530B6B5E" w:rsidR="00827741" w:rsidRPr="00022F71" w:rsidRDefault="00827741" w:rsidP="00827741">
            <w:pPr>
              <w:pStyle w:val="TableParagraph"/>
              <w:spacing w:before="1"/>
              <w:ind w:left="327"/>
              <w:rPr>
                <w:rFonts w:ascii="Bookman Old Style" w:hAnsi="Bookman Old Style"/>
                <w:sz w:val="16"/>
              </w:rPr>
            </w:pPr>
            <w:r w:rsidRPr="00022F71">
              <w:rPr>
                <w:rFonts w:ascii="Bookman Old Style" w:hAnsi="Bookman Old Style"/>
                <w:sz w:val="16"/>
              </w:rPr>
              <w:t>14</w:t>
            </w:r>
          </w:p>
        </w:tc>
        <w:tc>
          <w:tcPr>
            <w:tcW w:w="857" w:type="dxa"/>
            <w:vAlign w:val="center"/>
          </w:tcPr>
          <w:p w14:paraId="7822D14F" w14:textId="77777777" w:rsidR="00827741" w:rsidRPr="00022F71" w:rsidRDefault="00827741" w:rsidP="00827741">
            <w:pPr>
              <w:pStyle w:val="TableParagraph"/>
              <w:spacing w:before="9"/>
              <w:rPr>
                <w:rFonts w:ascii="Bookman Old Style" w:hAnsi="Bookman Old Style"/>
                <w:b/>
                <w:sz w:val="13"/>
              </w:rPr>
            </w:pPr>
          </w:p>
          <w:p w14:paraId="7546AD0D" w14:textId="6AC4AD92" w:rsidR="00827741" w:rsidRPr="00022F71" w:rsidRDefault="00827741" w:rsidP="00827741">
            <w:pPr>
              <w:pStyle w:val="TableParagraph"/>
              <w:spacing w:before="1"/>
              <w:ind w:left="201" w:right="193"/>
              <w:rPr>
                <w:rFonts w:ascii="Bookman Old Style" w:hAnsi="Bookman Old Style"/>
                <w:sz w:val="16"/>
              </w:rPr>
            </w:pPr>
            <w:r w:rsidRPr="00022F71">
              <w:rPr>
                <w:rFonts w:ascii="Bookman Old Style" w:hAnsi="Bookman Old Style"/>
                <w:sz w:val="16"/>
              </w:rPr>
              <w:t>2865</w:t>
            </w:r>
          </w:p>
        </w:tc>
        <w:tc>
          <w:tcPr>
            <w:tcW w:w="394" w:type="dxa"/>
            <w:vAlign w:val="center"/>
          </w:tcPr>
          <w:p w14:paraId="1643AD35" w14:textId="77777777" w:rsidR="00827741" w:rsidRPr="00022F71" w:rsidRDefault="00827741" w:rsidP="00827741">
            <w:pPr>
              <w:pStyle w:val="TableParagraph"/>
              <w:spacing w:before="9"/>
              <w:rPr>
                <w:rFonts w:ascii="Bookman Old Style" w:hAnsi="Bookman Old Style"/>
                <w:b/>
                <w:sz w:val="13"/>
              </w:rPr>
            </w:pPr>
          </w:p>
          <w:p w14:paraId="7C457A54" w14:textId="3D5884C6" w:rsidR="00827741" w:rsidRPr="00022F71" w:rsidRDefault="00827741" w:rsidP="00827741">
            <w:pPr>
              <w:pStyle w:val="TableParagraph"/>
              <w:spacing w:before="1"/>
              <w:ind w:left="144"/>
              <w:rPr>
                <w:rFonts w:ascii="Bookman Old Style" w:hAnsi="Bookman Old Style"/>
                <w:sz w:val="16"/>
              </w:rPr>
            </w:pPr>
            <w:r w:rsidRPr="00022F71">
              <w:rPr>
                <w:rFonts w:ascii="Bookman Old Style" w:hAnsi="Bookman Old Style"/>
                <w:sz w:val="16"/>
              </w:rPr>
              <w:t>2</w:t>
            </w:r>
          </w:p>
        </w:tc>
        <w:tc>
          <w:tcPr>
            <w:tcW w:w="915" w:type="dxa"/>
            <w:vAlign w:val="center"/>
          </w:tcPr>
          <w:p w14:paraId="07EA7474" w14:textId="77777777" w:rsidR="00827741" w:rsidRPr="00022F71" w:rsidRDefault="00827741" w:rsidP="00827741">
            <w:pPr>
              <w:pStyle w:val="TableParagraph"/>
              <w:spacing w:before="9"/>
              <w:rPr>
                <w:rFonts w:ascii="Bookman Old Style" w:hAnsi="Bookman Old Style"/>
                <w:b/>
                <w:sz w:val="13"/>
              </w:rPr>
            </w:pPr>
          </w:p>
          <w:p w14:paraId="2114E6AA" w14:textId="4882356C" w:rsidR="00827741" w:rsidRPr="00022F71" w:rsidRDefault="00827741" w:rsidP="00827741">
            <w:pPr>
              <w:pStyle w:val="TableParagraph"/>
              <w:spacing w:before="1"/>
              <w:ind w:left="305"/>
              <w:rPr>
                <w:rFonts w:ascii="Bookman Old Style" w:hAnsi="Bookman Old Style"/>
                <w:sz w:val="16"/>
              </w:rPr>
            </w:pPr>
            <w:r w:rsidRPr="00022F71">
              <w:rPr>
                <w:rFonts w:ascii="Bookman Old Style" w:hAnsi="Bookman Old Style"/>
                <w:sz w:val="16"/>
              </w:rPr>
              <w:t>350</w:t>
            </w:r>
          </w:p>
        </w:tc>
        <w:tc>
          <w:tcPr>
            <w:tcW w:w="391" w:type="dxa"/>
            <w:vAlign w:val="center"/>
          </w:tcPr>
          <w:p w14:paraId="46483B50" w14:textId="77777777" w:rsidR="00827741" w:rsidRPr="00022F71" w:rsidRDefault="00827741" w:rsidP="00827741">
            <w:pPr>
              <w:pStyle w:val="TableParagraph"/>
              <w:spacing w:before="9"/>
              <w:rPr>
                <w:rFonts w:ascii="Bookman Old Style" w:hAnsi="Bookman Old Style"/>
                <w:b/>
                <w:sz w:val="13"/>
              </w:rPr>
            </w:pPr>
          </w:p>
          <w:p w14:paraId="23856239" w14:textId="5C18460D" w:rsidR="00827741" w:rsidRPr="00022F71" w:rsidRDefault="00827741" w:rsidP="00827741">
            <w:pPr>
              <w:pStyle w:val="TableParagraph"/>
              <w:spacing w:before="1"/>
              <w:ind w:left="2"/>
              <w:rPr>
                <w:rFonts w:ascii="Bookman Old Style" w:hAnsi="Bookman Old Style"/>
                <w:sz w:val="16"/>
              </w:rPr>
            </w:pPr>
            <w:r w:rsidRPr="00022F71">
              <w:rPr>
                <w:rFonts w:ascii="Bookman Old Style" w:hAnsi="Bookman Old Style"/>
                <w:sz w:val="16"/>
              </w:rPr>
              <w:t>2</w:t>
            </w:r>
          </w:p>
        </w:tc>
        <w:tc>
          <w:tcPr>
            <w:tcW w:w="787" w:type="dxa"/>
            <w:vAlign w:val="center"/>
          </w:tcPr>
          <w:p w14:paraId="2A444055" w14:textId="77777777" w:rsidR="00827741" w:rsidRPr="00022F71" w:rsidRDefault="00827741" w:rsidP="00827741">
            <w:pPr>
              <w:pStyle w:val="TableParagraph"/>
              <w:spacing w:before="9"/>
              <w:rPr>
                <w:rFonts w:ascii="Bookman Old Style" w:hAnsi="Bookman Old Style"/>
                <w:b/>
                <w:sz w:val="13"/>
              </w:rPr>
            </w:pPr>
          </w:p>
          <w:p w14:paraId="14ABADE5" w14:textId="1764CE07" w:rsidR="00827741" w:rsidRPr="00022F71" w:rsidRDefault="00827741" w:rsidP="00827741">
            <w:pPr>
              <w:pStyle w:val="TableParagraph"/>
              <w:spacing w:before="1"/>
              <w:ind w:left="216" w:right="209"/>
              <w:rPr>
                <w:rFonts w:ascii="Bookman Old Style" w:hAnsi="Bookman Old Style"/>
                <w:sz w:val="16"/>
              </w:rPr>
            </w:pPr>
            <w:r w:rsidRPr="00022F71">
              <w:rPr>
                <w:rFonts w:ascii="Bookman Old Style" w:hAnsi="Bookman Old Style"/>
                <w:sz w:val="16"/>
              </w:rPr>
              <w:t>250</w:t>
            </w:r>
          </w:p>
        </w:tc>
        <w:tc>
          <w:tcPr>
            <w:tcW w:w="393" w:type="dxa"/>
            <w:vAlign w:val="center"/>
          </w:tcPr>
          <w:p w14:paraId="1140B185" w14:textId="77777777" w:rsidR="00827741" w:rsidRPr="00022F71" w:rsidRDefault="00827741" w:rsidP="00827741">
            <w:pPr>
              <w:pStyle w:val="TableParagraph"/>
              <w:spacing w:before="9"/>
              <w:rPr>
                <w:rFonts w:ascii="Bookman Old Style" w:hAnsi="Bookman Old Style"/>
                <w:b/>
                <w:sz w:val="13"/>
              </w:rPr>
            </w:pPr>
          </w:p>
          <w:p w14:paraId="0408C745" w14:textId="79E70006" w:rsidR="00827741" w:rsidRPr="00022F71" w:rsidRDefault="00827741" w:rsidP="00827741">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2DF8D5AD" w14:textId="77777777" w:rsidR="00827741" w:rsidRPr="00022F71" w:rsidRDefault="00827741" w:rsidP="00827741">
            <w:pPr>
              <w:pStyle w:val="TableParagraph"/>
              <w:spacing w:before="9"/>
              <w:rPr>
                <w:rFonts w:ascii="Bookman Old Style" w:hAnsi="Bookman Old Style"/>
                <w:b/>
                <w:sz w:val="13"/>
              </w:rPr>
            </w:pPr>
          </w:p>
          <w:p w14:paraId="7B75768E" w14:textId="3E2A0C1D" w:rsidR="00827741" w:rsidRPr="00022F71" w:rsidRDefault="00827741" w:rsidP="00827741">
            <w:pPr>
              <w:pStyle w:val="TableParagraph"/>
              <w:spacing w:before="1"/>
              <w:ind w:left="241" w:right="234"/>
              <w:rPr>
                <w:rFonts w:ascii="Bookman Old Style" w:hAnsi="Bookman Old Style"/>
                <w:sz w:val="16"/>
              </w:rPr>
            </w:pPr>
            <w:r w:rsidRPr="00022F71">
              <w:rPr>
                <w:rFonts w:ascii="Bookman Old Style" w:hAnsi="Bookman Old Style"/>
                <w:sz w:val="16"/>
              </w:rPr>
              <w:t>775</w:t>
            </w:r>
          </w:p>
        </w:tc>
        <w:tc>
          <w:tcPr>
            <w:tcW w:w="335" w:type="dxa"/>
            <w:vAlign w:val="center"/>
          </w:tcPr>
          <w:p w14:paraId="6E1F8C33" w14:textId="77777777" w:rsidR="00827741" w:rsidRPr="00022F71" w:rsidRDefault="00827741" w:rsidP="00827741">
            <w:pPr>
              <w:pStyle w:val="TableParagraph"/>
              <w:spacing w:before="9"/>
              <w:rPr>
                <w:rFonts w:ascii="Bookman Old Style" w:hAnsi="Bookman Old Style"/>
                <w:b/>
                <w:sz w:val="13"/>
              </w:rPr>
            </w:pPr>
          </w:p>
          <w:p w14:paraId="3D303756" w14:textId="4B526E4C" w:rsidR="00827741" w:rsidRPr="00022F71" w:rsidRDefault="00827741" w:rsidP="00827741">
            <w:pPr>
              <w:pStyle w:val="TableParagraph"/>
              <w:spacing w:before="1"/>
              <w:ind w:right="106"/>
              <w:rPr>
                <w:rFonts w:ascii="Bookman Old Style" w:hAnsi="Bookman Old Style"/>
                <w:sz w:val="16"/>
              </w:rPr>
            </w:pPr>
            <w:r w:rsidRPr="00022F71">
              <w:rPr>
                <w:rFonts w:ascii="Bookman Old Style" w:hAnsi="Bookman Old Style"/>
                <w:sz w:val="16"/>
              </w:rPr>
              <w:t>3</w:t>
            </w:r>
          </w:p>
        </w:tc>
        <w:tc>
          <w:tcPr>
            <w:tcW w:w="796" w:type="dxa"/>
            <w:vAlign w:val="center"/>
          </w:tcPr>
          <w:p w14:paraId="345E377F" w14:textId="77777777" w:rsidR="00827741" w:rsidRPr="00022F71" w:rsidRDefault="00827741" w:rsidP="00827741">
            <w:pPr>
              <w:pStyle w:val="TableParagraph"/>
              <w:spacing w:before="9"/>
              <w:rPr>
                <w:rFonts w:ascii="Bookman Old Style" w:hAnsi="Bookman Old Style"/>
                <w:b/>
                <w:sz w:val="13"/>
              </w:rPr>
            </w:pPr>
          </w:p>
          <w:p w14:paraId="7177F49A" w14:textId="1D83CD78" w:rsidR="00827741" w:rsidRPr="00022F71" w:rsidRDefault="00827741" w:rsidP="00827741">
            <w:pPr>
              <w:pStyle w:val="TableParagraph"/>
              <w:spacing w:before="1"/>
              <w:ind w:left="275" w:right="263"/>
              <w:rPr>
                <w:rFonts w:ascii="Bookman Old Style" w:hAnsi="Bookman Old Style"/>
                <w:sz w:val="16"/>
              </w:rPr>
            </w:pPr>
            <w:r w:rsidRPr="00022F71">
              <w:rPr>
                <w:rFonts w:ascii="Bookman Old Style" w:hAnsi="Bookman Old Style"/>
                <w:sz w:val="16"/>
              </w:rPr>
              <w:t>75</w:t>
            </w:r>
          </w:p>
        </w:tc>
        <w:tc>
          <w:tcPr>
            <w:tcW w:w="341" w:type="dxa"/>
            <w:vAlign w:val="center"/>
          </w:tcPr>
          <w:p w14:paraId="646E2F43" w14:textId="77777777" w:rsidR="00827741" w:rsidRPr="00022F71" w:rsidRDefault="00827741" w:rsidP="00827741">
            <w:pPr>
              <w:pStyle w:val="TableParagraph"/>
              <w:spacing w:before="9"/>
              <w:rPr>
                <w:rFonts w:ascii="Bookman Old Style" w:hAnsi="Bookman Old Style"/>
                <w:b/>
                <w:sz w:val="13"/>
              </w:rPr>
            </w:pPr>
          </w:p>
          <w:p w14:paraId="00FD43A6" w14:textId="7217FFCB" w:rsidR="00827741" w:rsidRPr="00022F71" w:rsidRDefault="00827741" w:rsidP="00827741">
            <w:pPr>
              <w:pStyle w:val="TableParagraph"/>
              <w:spacing w:before="1"/>
              <w:ind w:right="107"/>
              <w:rPr>
                <w:rFonts w:ascii="Bookman Old Style" w:hAnsi="Bookman Old Style"/>
                <w:sz w:val="16"/>
              </w:rPr>
            </w:pPr>
            <w:r w:rsidRPr="00022F71">
              <w:rPr>
                <w:rFonts w:ascii="Bookman Old Style" w:hAnsi="Bookman Old Style"/>
                <w:sz w:val="16"/>
              </w:rPr>
              <w:t>3</w:t>
            </w:r>
          </w:p>
        </w:tc>
        <w:tc>
          <w:tcPr>
            <w:tcW w:w="756" w:type="dxa"/>
            <w:vAlign w:val="center"/>
          </w:tcPr>
          <w:p w14:paraId="1DBD0283" w14:textId="77777777" w:rsidR="00827741" w:rsidRPr="00022F71" w:rsidRDefault="00827741" w:rsidP="00827741">
            <w:pPr>
              <w:pStyle w:val="TableParagraph"/>
              <w:spacing w:before="9"/>
              <w:rPr>
                <w:rFonts w:ascii="Bookman Old Style" w:hAnsi="Bookman Old Style"/>
                <w:b/>
                <w:sz w:val="13"/>
              </w:rPr>
            </w:pPr>
          </w:p>
          <w:p w14:paraId="46E8CF60" w14:textId="7716277D" w:rsidR="00827741" w:rsidRPr="00022F71" w:rsidRDefault="00827741" w:rsidP="00827741">
            <w:pPr>
              <w:pStyle w:val="TableParagraph"/>
              <w:spacing w:before="1"/>
              <w:ind w:left="202" w:right="185"/>
              <w:rPr>
                <w:rFonts w:ascii="Bookman Old Style" w:hAnsi="Bookman Old Style"/>
                <w:sz w:val="16"/>
              </w:rPr>
            </w:pPr>
            <w:r w:rsidRPr="00022F71">
              <w:rPr>
                <w:rFonts w:ascii="Bookman Old Style" w:hAnsi="Bookman Old Style"/>
                <w:sz w:val="16"/>
              </w:rPr>
              <w:t>100</w:t>
            </w:r>
          </w:p>
        </w:tc>
        <w:tc>
          <w:tcPr>
            <w:tcW w:w="447" w:type="dxa"/>
            <w:vAlign w:val="center"/>
          </w:tcPr>
          <w:p w14:paraId="27F5E6B0" w14:textId="77777777" w:rsidR="00827741" w:rsidRPr="00022F71" w:rsidRDefault="00827741" w:rsidP="00827741">
            <w:pPr>
              <w:pStyle w:val="TableParagraph"/>
              <w:spacing w:before="9"/>
              <w:rPr>
                <w:rFonts w:ascii="Bookman Old Style" w:hAnsi="Bookman Old Style"/>
                <w:b/>
                <w:sz w:val="13"/>
              </w:rPr>
            </w:pPr>
          </w:p>
          <w:p w14:paraId="7FDE66AA" w14:textId="1F9FC694" w:rsidR="00827741" w:rsidRPr="00022F71" w:rsidRDefault="00827741" w:rsidP="00827741">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4F91F109" w14:textId="77777777" w:rsidR="00827741" w:rsidRPr="00022F71" w:rsidRDefault="00827741" w:rsidP="00827741">
            <w:pPr>
              <w:pStyle w:val="TableParagraph"/>
              <w:spacing w:before="9"/>
              <w:rPr>
                <w:rFonts w:ascii="Bookman Old Style" w:hAnsi="Bookman Old Style"/>
                <w:b/>
                <w:sz w:val="13"/>
              </w:rPr>
            </w:pPr>
          </w:p>
          <w:p w14:paraId="5EA63EC5" w14:textId="2CD8B4DF" w:rsidR="00827741" w:rsidRPr="00022F71" w:rsidRDefault="00827741" w:rsidP="0082774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109F973F" w14:textId="77777777" w:rsidR="00827741" w:rsidRPr="00022F71" w:rsidRDefault="00827741" w:rsidP="00827741">
            <w:pPr>
              <w:pStyle w:val="TableParagraph"/>
              <w:spacing w:before="9"/>
              <w:rPr>
                <w:rFonts w:ascii="Bookman Old Style" w:hAnsi="Bookman Old Style"/>
                <w:b/>
                <w:sz w:val="13"/>
              </w:rPr>
            </w:pPr>
          </w:p>
          <w:p w14:paraId="121E3600" w14:textId="557A0342"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3</w:t>
            </w:r>
          </w:p>
        </w:tc>
        <w:tc>
          <w:tcPr>
            <w:tcW w:w="695" w:type="dxa"/>
            <w:vAlign w:val="center"/>
          </w:tcPr>
          <w:p w14:paraId="44DBDDBB" w14:textId="77777777" w:rsidR="00827741" w:rsidRPr="00022F71" w:rsidRDefault="00827741" w:rsidP="00827741">
            <w:pPr>
              <w:pStyle w:val="TableParagraph"/>
              <w:spacing w:before="9"/>
              <w:rPr>
                <w:rFonts w:ascii="Bookman Old Style" w:hAnsi="Bookman Old Style"/>
                <w:b/>
                <w:sz w:val="13"/>
              </w:rPr>
            </w:pPr>
          </w:p>
          <w:p w14:paraId="2296EA7C" w14:textId="41D63835" w:rsidR="00827741" w:rsidRPr="00022F71" w:rsidRDefault="00827741" w:rsidP="00827741">
            <w:pPr>
              <w:pStyle w:val="TableParagraph"/>
              <w:spacing w:before="1"/>
              <w:ind w:left="172" w:right="167"/>
              <w:rPr>
                <w:rFonts w:ascii="Bookman Old Style" w:hAnsi="Bookman Old Style"/>
                <w:sz w:val="16"/>
              </w:rPr>
            </w:pPr>
            <w:r w:rsidRPr="00022F71">
              <w:rPr>
                <w:rFonts w:ascii="Bookman Old Style" w:hAnsi="Bookman Old Style"/>
                <w:sz w:val="16"/>
              </w:rPr>
              <w:t>975</w:t>
            </w:r>
          </w:p>
        </w:tc>
        <w:tc>
          <w:tcPr>
            <w:tcW w:w="1135" w:type="dxa"/>
          </w:tcPr>
          <w:p w14:paraId="12AE6C9E" w14:textId="77777777" w:rsidR="00827741" w:rsidRPr="00022F71" w:rsidRDefault="00827741" w:rsidP="00827741">
            <w:pPr>
              <w:pStyle w:val="TableParagraph"/>
              <w:spacing w:before="0"/>
              <w:jc w:val="left"/>
              <w:rPr>
                <w:rFonts w:ascii="Bookman Old Style" w:hAnsi="Bookman Old Style"/>
                <w:sz w:val="16"/>
              </w:rPr>
            </w:pPr>
          </w:p>
        </w:tc>
      </w:tr>
      <w:tr w:rsidR="00827741" w:rsidRPr="00022F71" w14:paraId="1EE2B271" w14:textId="77777777" w:rsidTr="00215BD6">
        <w:trPr>
          <w:trHeight w:val="283"/>
        </w:trPr>
        <w:tc>
          <w:tcPr>
            <w:tcW w:w="464" w:type="dxa"/>
            <w:vAlign w:val="center"/>
          </w:tcPr>
          <w:p w14:paraId="22CB9B41" w14:textId="52372AF6"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2</w:t>
            </w:r>
          </w:p>
        </w:tc>
        <w:tc>
          <w:tcPr>
            <w:tcW w:w="4230" w:type="dxa"/>
            <w:vAlign w:val="center"/>
          </w:tcPr>
          <w:p w14:paraId="780FC75B" w14:textId="2977F3D0" w:rsidR="00827741" w:rsidRPr="00022F71" w:rsidRDefault="00827741" w:rsidP="00827741">
            <w:pPr>
              <w:pStyle w:val="TableParagraph"/>
              <w:spacing w:before="1"/>
              <w:ind w:left="105"/>
              <w:jc w:val="left"/>
              <w:rPr>
                <w:rFonts w:ascii="Bookman Old Style" w:hAnsi="Bookman Old Style"/>
                <w:sz w:val="16"/>
              </w:rPr>
            </w:pPr>
            <w:r w:rsidRPr="00022F71">
              <w:rPr>
                <w:rFonts w:ascii="Bookman Old Style" w:hAnsi="Bookman Old Style"/>
                <w:sz w:val="16"/>
              </w:rPr>
              <w:t>Sekretaris Dinas Sosial</w:t>
            </w:r>
          </w:p>
        </w:tc>
        <w:tc>
          <w:tcPr>
            <w:tcW w:w="857" w:type="dxa"/>
            <w:vAlign w:val="center"/>
          </w:tcPr>
          <w:p w14:paraId="105FD77C" w14:textId="79D1413C" w:rsidR="00827741" w:rsidRPr="00022F71" w:rsidRDefault="00827741" w:rsidP="00827741">
            <w:pPr>
              <w:pStyle w:val="TableParagraph"/>
              <w:spacing w:before="1"/>
              <w:ind w:left="327"/>
              <w:rPr>
                <w:rFonts w:ascii="Bookman Old Style" w:hAnsi="Bookman Old Style"/>
                <w:sz w:val="16"/>
              </w:rPr>
            </w:pPr>
            <w:r w:rsidRPr="00022F71">
              <w:rPr>
                <w:rFonts w:ascii="Bookman Old Style" w:hAnsi="Bookman Old Style"/>
                <w:sz w:val="16"/>
              </w:rPr>
              <w:t>12</w:t>
            </w:r>
          </w:p>
        </w:tc>
        <w:tc>
          <w:tcPr>
            <w:tcW w:w="857" w:type="dxa"/>
            <w:vAlign w:val="center"/>
          </w:tcPr>
          <w:p w14:paraId="47DA7967" w14:textId="6BC0905B" w:rsidR="00827741" w:rsidRPr="00022F71" w:rsidRDefault="00827741" w:rsidP="00827741">
            <w:pPr>
              <w:pStyle w:val="TableParagraph"/>
              <w:spacing w:before="1"/>
              <w:ind w:left="201" w:right="193"/>
              <w:rPr>
                <w:rFonts w:ascii="Bookman Old Style" w:hAnsi="Bookman Old Style"/>
                <w:sz w:val="16"/>
              </w:rPr>
            </w:pPr>
            <w:r w:rsidRPr="00022F71">
              <w:rPr>
                <w:rFonts w:ascii="Bookman Old Style" w:hAnsi="Bookman Old Style"/>
                <w:sz w:val="16"/>
              </w:rPr>
              <w:t>2115</w:t>
            </w:r>
          </w:p>
        </w:tc>
        <w:tc>
          <w:tcPr>
            <w:tcW w:w="394" w:type="dxa"/>
            <w:vAlign w:val="center"/>
          </w:tcPr>
          <w:p w14:paraId="23703797" w14:textId="556EF31C" w:rsidR="00827741" w:rsidRPr="00022F71" w:rsidRDefault="00827741" w:rsidP="00827741">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23116729" w14:textId="1C716359" w:rsidR="00827741" w:rsidRPr="00022F71" w:rsidRDefault="00827741" w:rsidP="00827741">
            <w:pPr>
              <w:pStyle w:val="TableParagraph"/>
              <w:spacing w:before="1"/>
              <w:ind w:left="305"/>
              <w:rPr>
                <w:rFonts w:ascii="Bookman Old Style" w:hAnsi="Bookman Old Style"/>
                <w:sz w:val="16"/>
              </w:rPr>
            </w:pPr>
            <w:r w:rsidRPr="00022F71">
              <w:rPr>
                <w:rFonts w:ascii="Bookman Old Style" w:hAnsi="Bookman Old Style"/>
                <w:sz w:val="16"/>
              </w:rPr>
              <w:t>175</w:t>
            </w:r>
          </w:p>
        </w:tc>
        <w:tc>
          <w:tcPr>
            <w:tcW w:w="391" w:type="dxa"/>
            <w:vAlign w:val="center"/>
          </w:tcPr>
          <w:p w14:paraId="6DAF586C" w14:textId="44FD0F92" w:rsidR="00827741" w:rsidRPr="00022F71" w:rsidRDefault="00827741" w:rsidP="00827741">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7AE020D7" w14:textId="3B4B1D65" w:rsidR="00827741" w:rsidRPr="00022F71" w:rsidRDefault="00827741" w:rsidP="00827741">
            <w:pPr>
              <w:pStyle w:val="TableParagraph"/>
              <w:spacing w:before="1"/>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0358D0D2" w14:textId="4BB37EDD" w:rsidR="00827741" w:rsidRPr="00022F71" w:rsidRDefault="00827741" w:rsidP="00827741">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014FAD62" w14:textId="4016AF97" w:rsidR="00827741" w:rsidRPr="00022F71" w:rsidRDefault="00827741" w:rsidP="00827741">
            <w:pPr>
              <w:pStyle w:val="TableParagraph"/>
              <w:spacing w:before="1"/>
              <w:ind w:left="241" w:right="234"/>
              <w:rPr>
                <w:rFonts w:ascii="Bookman Old Style" w:hAnsi="Bookman Old Style"/>
                <w:sz w:val="16"/>
              </w:rPr>
            </w:pPr>
            <w:r w:rsidRPr="00022F71">
              <w:rPr>
                <w:rFonts w:ascii="Bookman Old Style" w:hAnsi="Bookman Old Style"/>
                <w:sz w:val="16"/>
              </w:rPr>
              <w:t>775</w:t>
            </w:r>
          </w:p>
        </w:tc>
        <w:tc>
          <w:tcPr>
            <w:tcW w:w="335" w:type="dxa"/>
            <w:vAlign w:val="center"/>
          </w:tcPr>
          <w:p w14:paraId="68BB38B4" w14:textId="415AFC63" w:rsidR="00827741" w:rsidRPr="00022F71" w:rsidRDefault="00827741" w:rsidP="00827741">
            <w:pPr>
              <w:pStyle w:val="TableParagraph"/>
              <w:spacing w:before="1"/>
              <w:ind w:right="106"/>
              <w:rPr>
                <w:rFonts w:ascii="Bookman Old Style" w:hAnsi="Bookman Old Style"/>
                <w:sz w:val="16"/>
              </w:rPr>
            </w:pPr>
            <w:r w:rsidRPr="00022F71">
              <w:rPr>
                <w:rFonts w:ascii="Bookman Old Style" w:hAnsi="Bookman Old Style"/>
                <w:sz w:val="16"/>
              </w:rPr>
              <w:t>3</w:t>
            </w:r>
          </w:p>
        </w:tc>
        <w:tc>
          <w:tcPr>
            <w:tcW w:w="796" w:type="dxa"/>
            <w:vAlign w:val="center"/>
          </w:tcPr>
          <w:p w14:paraId="717B42C1" w14:textId="5A913535" w:rsidR="00827741" w:rsidRPr="00022F71" w:rsidRDefault="00827741" w:rsidP="00827741">
            <w:pPr>
              <w:pStyle w:val="TableParagraph"/>
              <w:spacing w:before="1"/>
              <w:ind w:left="275" w:right="263"/>
              <w:rPr>
                <w:rFonts w:ascii="Bookman Old Style" w:hAnsi="Bookman Old Style"/>
                <w:sz w:val="16"/>
              </w:rPr>
            </w:pPr>
            <w:r w:rsidRPr="00022F71">
              <w:rPr>
                <w:rFonts w:ascii="Bookman Old Style" w:hAnsi="Bookman Old Style"/>
                <w:sz w:val="16"/>
              </w:rPr>
              <w:t>75</w:t>
            </w:r>
          </w:p>
        </w:tc>
        <w:tc>
          <w:tcPr>
            <w:tcW w:w="341" w:type="dxa"/>
            <w:vAlign w:val="center"/>
          </w:tcPr>
          <w:p w14:paraId="20BCEAF7" w14:textId="0FB32AE4" w:rsidR="00827741" w:rsidRPr="00022F71" w:rsidRDefault="00827741" w:rsidP="00827741">
            <w:pPr>
              <w:pStyle w:val="TableParagraph"/>
              <w:spacing w:before="1"/>
              <w:ind w:right="107"/>
              <w:rPr>
                <w:rFonts w:ascii="Bookman Old Style" w:hAnsi="Bookman Old Style"/>
                <w:sz w:val="16"/>
              </w:rPr>
            </w:pPr>
            <w:r w:rsidRPr="00022F71">
              <w:rPr>
                <w:rFonts w:ascii="Bookman Old Style" w:hAnsi="Bookman Old Style"/>
                <w:sz w:val="16"/>
              </w:rPr>
              <w:t>2</w:t>
            </w:r>
          </w:p>
        </w:tc>
        <w:tc>
          <w:tcPr>
            <w:tcW w:w="756" w:type="dxa"/>
            <w:vAlign w:val="center"/>
          </w:tcPr>
          <w:p w14:paraId="0A8EBB28" w14:textId="6781313C" w:rsidR="00827741" w:rsidRPr="00022F71" w:rsidRDefault="00827741" w:rsidP="00827741">
            <w:pPr>
              <w:pStyle w:val="TableParagraph"/>
              <w:spacing w:before="1"/>
              <w:ind w:left="202" w:right="185"/>
              <w:rPr>
                <w:rFonts w:ascii="Bookman Old Style" w:hAnsi="Bookman Old Style"/>
                <w:sz w:val="16"/>
              </w:rPr>
            </w:pPr>
            <w:r w:rsidRPr="00022F71">
              <w:rPr>
                <w:rFonts w:ascii="Bookman Old Style" w:hAnsi="Bookman Old Style"/>
                <w:sz w:val="16"/>
              </w:rPr>
              <w:t>75</w:t>
            </w:r>
          </w:p>
        </w:tc>
        <w:tc>
          <w:tcPr>
            <w:tcW w:w="447" w:type="dxa"/>
            <w:vAlign w:val="center"/>
          </w:tcPr>
          <w:p w14:paraId="20AEB491" w14:textId="624AC4C7" w:rsidR="00827741" w:rsidRPr="00022F71" w:rsidRDefault="00827741" w:rsidP="00827741">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6951D9A4" w14:textId="696BFB67" w:rsidR="00827741" w:rsidRPr="00022F71" w:rsidRDefault="00827741" w:rsidP="0082774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041766E9" w14:textId="6E989AF2"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2</w:t>
            </w:r>
          </w:p>
        </w:tc>
        <w:tc>
          <w:tcPr>
            <w:tcW w:w="695" w:type="dxa"/>
            <w:vAlign w:val="center"/>
          </w:tcPr>
          <w:p w14:paraId="10D3B590" w14:textId="6F7D31C5" w:rsidR="00827741" w:rsidRPr="00022F71" w:rsidRDefault="00827741" w:rsidP="00827741">
            <w:pPr>
              <w:pStyle w:val="TableParagraph"/>
              <w:spacing w:before="1"/>
              <w:ind w:left="172" w:right="167"/>
              <w:rPr>
                <w:rFonts w:ascii="Bookman Old Style" w:hAnsi="Bookman Old Style"/>
                <w:sz w:val="16"/>
              </w:rPr>
            </w:pPr>
            <w:r w:rsidRPr="00022F71">
              <w:rPr>
                <w:rFonts w:ascii="Bookman Old Style" w:hAnsi="Bookman Old Style"/>
                <w:sz w:val="16"/>
              </w:rPr>
              <w:t>575</w:t>
            </w:r>
          </w:p>
        </w:tc>
        <w:tc>
          <w:tcPr>
            <w:tcW w:w="1135" w:type="dxa"/>
          </w:tcPr>
          <w:p w14:paraId="24E922A4" w14:textId="77777777" w:rsidR="00827741" w:rsidRPr="00022F71" w:rsidRDefault="00827741" w:rsidP="00827741">
            <w:pPr>
              <w:pStyle w:val="TableParagraph"/>
              <w:spacing w:before="0"/>
              <w:jc w:val="left"/>
              <w:rPr>
                <w:rFonts w:ascii="Bookman Old Style" w:hAnsi="Bookman Old Style"/>
                <w:sz w:val="16"/>
              </w:rPr>
            </w:pPr>
          </w:p>
        </w:tc>
      </w:tr>
      <w:tr w:rsidR="00827741" w:rsidRPr="00022F71" w14:paraId="26D008D4" w14:textId="77777777" w:rsidTr="00215BD6">
        <w:trPr>
          <w:trHeight w:val="283"/>
        </w:trPr>
        <w:tc>
          <w:tcPr>
            <w:tcW w:w="464" w:type="dxa"/>
            <w:vAlign w:val="center"/>
          </w:tcPr>
          <w:p w14:paraId="06539209" w14:textId="30EB3626"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3</w:t>
            </w:r>
          </w:p>
        </w:tc>
        <w:tc>
          <w:tcPr>
            <w:tcW w:w="4230" w:type="dxa"/>
            <w:vAlign w:val="center"/>
          </w:tcPr>
          <w:p w14:paraId="4F16244F" w14:textId="4A8912B7" w:rsidR="00827741" w:rsidRPr="00022F71" w:rsidRDefault="00827741" w:rsidP="00827741">
            <w:pPr>
              <w:pStyle w:val="TableParagraph"/>
              <w:spacing w:before="1"/>
              <w:ind w:left="105"/>
              <w:jc w:val="left"/>
              <w:rPr>
                <w:rFonts w:ascii="Bookman Old Style" w:hAnsi="Bookman Old Style"/>
                <w:sz w:val="16"/>
              </w:rPr>
            </w:pPr>
            <w:r w:rsidRPr="00022F71">
              <w:rPr>
                <w:rFonts w:ascii="Bookman Old Style" w:hAnsi="Bookman Old Style"/>
                <w:sz w:val="16"/>
              </w:rPr>
              <w:t>Kepala Sub Bagian Umum dan Keuangan</w:t>
            </w:r>
          </w:p>
        </w:tc>
        <w:tc>
          <w:tcPr>
            <w:tcW w:w="857" w:type="dxa"/>
            <w:vAlign w:val="center"/>
          </w:tcPr>
          <w:p w14:paraId="1F7BB7A7" w14:textId="079FD831" w:rsidR="00827741" w:rsidRPr="00022F71" w:rsidRDefault="00827741" w:rsidP="00827741">
            <w:pPr>
              <w:pStyle w:val="TableParagraph"/>
              <w:spacing w:before="1"/>
              <w:ind w:left="327"/>
              <w:rPr>
                <w:rFonts w:ascii="Bookman Old Style" w:hAnsi="Bookman Old Style"/>
                <w:sz w:val="16"/>
              </w:rPr>
            </w:pPr>
            <w:r w:rsidRPr="00022F71">
              <w:rPr>
                <w:rFonts w:ascii="Bookman Old Style" w:hAnsi="Bookman Old Style"/>
                <w:sz w:val="16"/>
              </w:rPr>
              <w:t>9</w:t>
            </w:r>
          </w:p>
        </w:tc>
        <w:tc>
          <w:tcPr>
            <w:tcW w:w="857" w:type="dxa"/>
            <w:vAlign w:val="center"/>
          </w:tcPr>
          <w:p w14:paraId="68414A0C" w14:textId="1A357DE2" w:rsidR="00827741" w:rsidRPr="00022F71" w:rsidRDefault="00827741" w:rsidP="00827741">
            <w:pPr>
              <w:pStyle w:val="TableParagraph"/>
              <w:spacing w:before="1"/>
              <w:ind w:left="201" w:right="193"/>
              <w:rPr>
                <w:rFonts w:ascii="Bookman Old Style" w:hAnsi="Bookman Old Style"/>
                <w:sz w:val="16"/>
              </w:rPr>
            </w:pPr>
            <w:r w:rsidRPr="00022F71">
              <w:rPr>
                <w:rFonts w:ascii="Bookman Old Style" w:hAnsi="Bookman Old Style"/>
                <w:sz w:val="16"/>
              </w:rPr>
              <w:t>1455</w:t>
            </w:r>
          </w:p>
        </w:tc>
        <w:tc>
          <w:tcPr>
            <w:tcW w:w="394" w:type="dxa"/>
            <w:vAlign w:val="center"/>
          </w:tcPr>
          <w:p w14:paraId="2BC29A08" w14:textId="112B15C8" w:rsidR="00827741" w:rsidRPr="00022F71" w:rsidRDefault="00827741" w:rsidP="00827741">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639BFF6B" w14:textId="3CEF427E" w:rsidR="00827741" w:rsidRPr="00022F71" w:rsidRDefault="00827741" w:rsidP="00827741">
            <w:pPr>
              <w:pStyle w:val="TableParagraph"/>
              <w:spacing w:before="1"/>
              <w:ind w:left="305"/>
              <w:rPr>
                <w:rFonts w:ascii="Bookman Old Style" w:hAnsi="Bookman Old Style"/>
                <w:sz w:val="16"/>
              </w:rPr>
            </w:pPr>
            <w:r w:rsidRPr="00022F71">
              <w:rPr>
                <w:rFonts w:ascii="Bookman Old Style" w:hAnsi="Bookman Old Style"/>
                <w:sz w:val="16"/>
              </w:rPr>
              <w:t>175</w:t>
            </w:r>
          </w:p>
        </w:tc>
        <w:tc>
          <w:tcPr>
            <w:tcW w:w="391" w:type="dxa"/>
            <w:vAlign w:val="center"/>
          </w:tcPr>
          <w:p w14:paraId="72A295E4" w14:textId="41D6B563" w:rsidR="00827741" w:rsidRPr="00022F71" w:rsidRDefault="00827741" w:rsidP="00827741">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625D4CDA" w14:textId="64F97A18" w:rsidR="00827741" w:rsidRPr="00022F71" w:rsidRDefault="00827741" w:rsidP="00827741">
            <w:pPr>
              <w:pStyle w:val="TableParagraph"/>
              <w:spacing w:before="1"/>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305A3F4F" w14:textId="51CDD078" w:rsidR="00827741" w:rsidRPr="00022F71" w:rsidRDefault="00827741" w:rsidP="00827741">
            <w:pPr>
              <w:pStyle w:val="TableParagraph"/>
              <w:spacing w:before="1"/>
              <w:ind w:left="5"/>
              <w:rPr>
                <w:rFonts w:ascii="Bookman Old Style" w:hAnsi="Bookman Old Style"/>
                <w:sz w:val="16"/>
              </w:rPr>
            </w:pPr>
            <w:r w:rsidRPr="00022F71">
              <w:rPr>
                <w:rFonts w:ascii="Bookman Old Style" w:hAnsi="Bookman Old Style"/>
                <w:sz w:val="16"/>
              </w:rPr>
              <w:t>1</w:t>
            </w:r>
          </w:p>
        </w:tc>
        <w:tc>
          <w:tcPr>
            <w:tcW w:w="832" w:type="dxa"/>
            <w:vAlign w:val="center"/>
          </w:tcPr>
          <w:p w14:paraId="113B73B2" w14:textId="5FC37F0E" w:rsidR="00827741" w:rsidRPr="00022F71" w:rsidRDefault="00827741" w:rsidP="00827741">
            <w:pPr>
              <w:pStyle w:val="TableParagraph"/>
              <w:spacing w:before="1"/>
              <w:ind w:left="241" w:right="234"/>
              <w:rPr>
                <w:rFonts w:ascii="Bookman Old Style" w:hAnsi="Bookman Old Style"/>
                <w:sz w:val="16"/>
              </w:rPr>
            </w:pPr>
            <w:r w:rsidRPr="00022F71">
              <w:rPr>
                <w:rFonts w:ascii="Bookman Old Style" w:hAnsi="Bookman Old Style"/>
                <w:sz w:val="16"/>
              </w:rPr>
              <w:t>450</w:t>
            </w:r>
          </w:p>
        </w:tc>
        <w:tc>
          <w:tcPr>
            <w:tcW w:w="335" w:type="dxa"/>
            <w:vAlign w:val="center"/>
          </w:tcPr>
          <w:p w14:paraId="30D23DC5" w14:textId="69EE38C4" w:rsidR="00827741" w:rsidRPr="00022F71" w:rsidRDefault="00827741" w:rsidP="00827741">
            <w:pPr>
              <w:pStyle w:val="TableParagraph"/>
              <w:spacing w:before="1"/>
              <w:ind w:right="106"/>
              <w:rPr>
                <w:rFonts w:ascii="Bookman Old Style" w:hAnsi="Bookman Old Style"/>
                <w:sz w:val="16"/>
              </w:rPr>
            </w:pPr>
            <w:r w:rsidRPr="00022F71">
              <w:rPr>
                <w:rFonts w:ascii="Bookman Old Style" w:hAnsi="Bookman Old Style"/>
                <w:sz w:val="16"/>
              </w:rPr>
              <w:t>2</w:t>
            </w:r>
          </w:p>
        </w:tc>
        <w:tc>
          <w:tcPr>
            <w:tcW w:w="796" w:type="dxa"/>
            <w:vAlign w:val="center"/>
          </w:tcPr>
          <w:p w14:paraId="0C987AB2" w14:textId="73049AA1" w:rsidR="00827741" w:rsidRPr="00022F71" w:rsidRDefault="00827741" w:rsidP="00827741">
            <w:pPr>
              <w:pStyle w:val="TableParagraph"/>
              <w:spacing w:before="1"/>
              <w:ind w:left="275" w:right="263"/>
              <w:rPr>
                <w:rFonts w:ascii="Bookman Old Style" w:hAnsi="Bookman Old Style"/>
                <w:sz w:val="16"/>
              </w:rPr>
            </w:pPr>
            <w:r w:rsidRPr="00022F71">
              <w:rPr>
                <w:rFonts w:ascii="Bookman Old Style" w:hAnsi="Bookman Old Style"/>
                <w:sz w:val="16"/>
              </w:rPr>
              <w:t>50</w:t>
            </w:r>
          </w:p>
        </w:tc>
        <w:tc>
          <w:tcPr>
            <w:tcW w:w="341" w:type="dxa"/>
            <w:vAlign w:val="center"/>
          </w:tcPr>
          <w:p w14:paraId="50A7C71E" w14:textId="12AD141E" w:rsidR="00827741" w:rsidRPr="00022F71" w:rsidRDefault="00827741" w:rsidP="00827741">
            <w:pPr>
              <w:pStyle w:val="TableParagraph"/>
              <w:spacing w:before="1"/>
              <w:ind w:right="107"/>
              <w:rPr>
                <w:rFonts w:ascii="Bookman Old Style" w:hAnsi="Bookman Old Style"/>
                <w:sz w:val="16"/>
              </w:rPr>
            </w:pPr>
            <w:r w:rsidRPr="00022F71">
              <w:rPr>
                <w:rFonts w:ascii="Bookman Old Style" w:hAnsi="Bookman Old Style"/>
                <w:sz w:val="16"/>
              </w:rPr>
              <w:t>1</w:t>
            </w:r>
          </w:p>
        </w:tc>
        <w:tc>
          <w:tcPr>
            <w:tcW w:w="756" w:type="dxa"/>
            <w:vAlign w:val="center"/>
          </w:tcPr>
          <w:p w14:paraId="4F8EBC8A" w14:textId="14E97FAB" w:rsidR="00827741" w:rsidRPr="00022F71" w:rsidRDefault="00827741" w:rsidP="00827741">
            <w:pPr>
              <w:pStyle w:val="TableParagraph"/>
              <w:spacing w:before="1"/>
              <w:ind w:left="202" w:right="185"/>
              <w:rPr>
                <w:rFonts w:ascii="Bookman Old Style" w:hAnsi="Bookman Old Style"/>
                <w:sz w:val="16"/>
              </w:rPr>
            </w:pPr>
            <w:r w:rsidRPr="00022F71">
              <w:rPr>
                <w:rFonts w:ascii="Bookman Old Style" w:hAnsi="Bookman Old Style"/>
                <w:sz w:val="16"/>
              </w:rPr>
              <w:t>30</w:t>
            </w:r>
          </w:p>
        </w:tc>
        <w:tc>
          <w:tcPr>
            <w:tcW w:w="447" w:type="dxa"/>
            <w:vAlign w:val="center"/>
          </w:tcPr>
          <w:p w14:paraId="31E3D087" w14:textId="5CD38282" w:rsidR="00827741" w:rsidRPr="00022F71" w:rsidRDefault="00827741" w:rsidP="00827741">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0BC38F15" w14:textId="3942A8B1" w:rsidR="00827741" w:rsidRPr="00022F71" w:rsidRDefault="00827741" w:rsidP="0082774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6854C968" w14:textId="4D4E649E"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1</w:t>
            </w:r>
          </w:p>
        </w:tc>
        <w:tc>
          <w:tcPr>
            <w:tcW w:w="695" w:type="dxa"/>
            <w:vAlign w:val="center"/>
          </w:tcPr>
          <w:p w14:paraId="17BF7E24" w14:textId="5376E4D4" w:rsidR="00827741" w:rsidRPr="00022F71" w:rsidRDefault="00827741" w:rsidP="00827741">
            <w:pPr>
              <w:pStyle w:val="TableParagraph"/>
              <w:spacing w:before="1"/>
              <w:ind w:left="172" w:right="167"/>
              <w:rPr>
                <w:rFonts w:ascii="Bookman Old Style" w:hAnsi="Bookman Old Style"/>
                <w:sz w:val="16"/>
              </w:rPr>
            </w:pPr>
            <w:r w:rsidRPr="00022F71">
              <w:rPr>
                <w:rFonts w:ascii="Bookman Old Style" w:hAnsi="Bookman Old Style"/>
                <w:sz w:val="16"/>
              </w:rPr>
              <w:t>310</w:t>
            </w:r>
          </w:p>
        </w:tc>
        <w:tc>
          <w:tcPr>
            <w:tcW w:w="1135" w:type="dxa"/>
          </w:tcPr>
          <w:p w14:paraId="2856D903" w14:textId="77777777" w:rsidR="00827741" w:rsidRPr="00022F71" w:rsidRDefault="00827741" w:rsidP="00827741">
            <w:pPr>
              <w:pStyle w:val="TableParagraph"/>
              <w:spacing w:before="0"/>
              <w:jc w:val="left"/>
              <w:rPr>
                <w:rFonts w:ascii="Bookman Old Style" w:hAnsi="Bookman Old Style"/>
                <w:sz w:val="16"/>
              </w:rPr>
            </w:pPr>
          </w:p>
        </w:tc>
      </w:tr>
      <w:tr w:rsidR="00827741" w:rsidRPr="00022F71" w14:paraId="38637BDE" w14:textId="77777777" w:rsidTr="00215BD6">
        <w:trPr>
          <w:trHeight w:val="283"/>
        </w:trPr>
        <w:tc>
          <w:tcPr>
            <w:tcW w:w="464" w:type="dxa"/>
            <w:vAlign w:val="center"/>
          </w:tcPr>
          <w:p w14:paraId="13357448" w14:textId="77777777" w:rsidR="00827741" w:rsidRPr="00022F71" w:rsidRDefault="00827741" w:rsidP="00827741">
            <w:pPr>
              <w:pStyle w:val="TableParagraph"/>
              <w:spacing w:before="9"/>
              <w:rPr>
                <w:rFonts w:ascii="Bookman Old Style" w:hAnsi="Bookman Old Style"/>
                <w:b/>
                <w:sz w:val="13"/>
              </w:rPr>
            </w:pPr>
          </w:p>
          <w:p w14:paraId="605DE3AE" w14:textId="04BAAAC7"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4</w:t>
            </w:r>
          </w:p>
        </w:tc>
        <w:tc>
          <w:tcPr>
            <w:tcW w:w="4230" w:type="dxa"/>
            <w:vAlign w:val="center"/>
          </w:tcPr>
          <w:p w14:paraId="083645C0" w14:textId="77777777" w:rsidR="00827741" w:rsidRPr="00022F71" w:rsidRDefault="00827741" w:rsidP="00827741">
            <w:pPr>
              <w:pStyle w:val="TableParagraph"/>
              <w:spacing w:before="9"/>
              <w:jc w:val="left"/>
              <w:rPr>
                <w:rFonts w:ascii="Bookman Old Style" w:hAnsi="Bookman Old Style"/>
                <w:b/>
                <w:sz w:val="13"/>
              </w:rPr>
            </w:pPr>
          </w:p>
          <w:p w14:paraId="0CF480D3" w14:textId="251E85BB" w:rsidR="00827741" w:rsidRPr="00022F71" w:rsidRDefault="00827741" w:rsidP="00827741">
            <w:pPr>
              <w:pStyle w:val="TableParagraph"/>
              <w:spacing w:before="1"/>
              <w:ind w:left="105"/>
              <w:jc w:val="left"/>
              <w:rPr>
                <w:rFonts w:ascii="Bookman Old Style" w:hAnsi="Bookman Old Style"/>
                <w:sz w:val="16"/>
              </w:rPr>
            </w:pPr>
            <w:r w:rsidRPr="00022F71">
              <w:rPr>
                <w:rFonts w:ascii="Bookman Old Style" w:hAnsi="Bookman Old Style"/>
                <w:sz w:val="16"/>
              </w:rPr>
              <w:t>Kepala Bidang Rehabilitasi Sosial</w:t>
            </w:r>
          </w:p>
        </w:tc>
        <w:tc>
          <w:tcPr>
            <w:tcW w:w="857" w:type="dxa"/>
            <w:vAlign w:val="center"/>
          </w:tcPr>
          <w:p w14:paraId="1EFD2C81" w14:textId="77777777" w:rsidR="00827741" w:rsidRPr="00022F71" w:rsidRDefault="00827741" w:rsidP="00827741">
            <w:pPr>
              <w:pStyle w:val="TableParagraph"/>
              <w:spacing w:before="9"/>
              <w:rPr>
                <w:rFonts w:ascii="Bookman Old Style" w:hAnsi="Bookman Old Style"/>
                <w:b/>
                <w:sz w:val="13"/>
              </w:rPr>
            </w:pPr>
          </w:p>
          <w:p w14:paraId="1AFEE6BC" w14:textId="71A114F8" w:rsidR="00827741" w:rsidRPr="00022F71" w:rsidRDefault="00827741" w:rsidP="00827741">
            <w:pPr>
              <w:pStyle w:val="TableParagraph"/>
              <w:spacing w:before="1"/>
              <w:ind w:left="327"/>
              <w:rPr>
                <w:rFonts w:ascii="Bookman Old Style" w:hAnsi="Bookman Old Style"/>
                <w:sz w:val="16"/>
              </w:rPr>
            </w:pPr>
            <w:r w:rsidRPr="00022F71">
              <w:rPr>
                <w:rFonts w:ascii="Bookman Old Style" w:hAnsi="Bookman Old Style"/>
                <w:sz w:val="16"/>
              </w:rPr>
              <w:t>11</w:t>
            </w:r>
          </w:p>
        </w:tc>
        <w:tc>
          <w:tcPr>
            <w:tcW w:w="857" w:type="dxa"/>
            <w:vAlign w:val="center"/>
          </w:tcPr>
          <w:p w14:paraId="4BAE7291" w14:textId="77777777" w:rsidR="00827741" w:rsidRPr="00022F71" w:rsidRDefault="00827741" w:rsidP="00827741">
            <w:pPr>
              <w:pStyle w:val="TableParagraph"/>
              <w:spacing w:before="9"/>
              <w:rPr>
                <w:rFonts w:ascii="Bookman Old Style" w:hAnsi="Bookman Old Style"/>
                <w:b/>
                <w:sz w:val="13"/>
              </w:rPr>
            </w:pPr>
          </w:p>
          <w:p w14:paraId="3FE68A19" w14:textId="7E6E03E8" w:rsidR="00827741" w:rsidRPr="00022F71" w:rsidRDefault="00827741" w:rsidP="00827741">
            <w:pPr>
              <w:pStyle w:val="TableParagraph"/>
              <w:spacing w:before="1"/>
              <w:ind w:left="201" w:right="193"/>
              <w:rPr>
                <w:rFonts w:ascii="Bookman Old Style" w:hAnsi="Bookman Old Style"/>
                <w:sz w:val="16"/>
              </w:rPr>
            </w:pPr>
            <w:r w:rsidRPr="00022F71">
              <w:rPr>
                <w:rFonts w:ascii="Bookman Old Style" w:hAnsi="Bookman Old Style"/>
                <w:sz w:val="16"/>
              </w:rPr>
              <w:t>2045</w:t>
            </w:r>
          </w:p>
        </w:tc>
        <w:tc>
          <w:tcPr>
            <w:tcW w:w="394" w:type="dxa"/>
            <w:vAlign w:val="center"/>
          </w:tcPr>
          <w:p w14:paraId="5D98D650" w14:textId="77777777" w:rsidR="00827741" w:rsidRPr="00022F71" w:rsidRDefault="00827741" w:rsidP="00827741">
            <w:pPr>
              <w:pStyle w:val="TableParagraph"/>
              <w:spacing w:before="9"/>
              <w:rPr>
                <w:rFonts w:ascii="Bookman Old Style" w:hAnsi="Bookman Old Style"/>
                <w:b/>
                <w:sz w:val="13"/>
              </w:rPr>
            </w:pPr>
          </w:p>
          <w:p w14:paraId="0A4CA5B8" w14:textId="4B629ECB" w:rsidR="00827741" w:rsidRPr="00022F71" w:rsidRDefault="00827741" w:rsidP="00827741">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2172A285" w14:textId="77777777" w:rsidR="00827741" w:rsidRPr="00022F71" w:rsidRDefault="00827741" w:rsidP="00827741">
            <w:pPr>
              <w:pStyle w:val="TableParagraph"/>
              <w:spacing w:before="9"/>
              <w:rPr>
                <w:rFonts w:ascii="Bookman Old Style" w:hAnsi="Bookman Old Style"/>
                <w:b/>
                <w:sz w:val="13"/>
              </w:rPr>
            </w:pPr>
          </w:p>
          <w:p w14:paraId="397E4602" w14:textId="45D19AD0" w:rsidR="00827741" w:rsidRPr="00022F71" w:rsidRDefault="00827741" w:rsidP="00827741">
            <w:pPr>
              <w:pStyle w:val="TableParagraph"/>
              <w:spacing w:before="1"/>
              <w:ind w:left="305"/>
              <w:rPr>
                <w:rFonts w:ascii="Bookman Old Style" w:hAnsi="Bookman Old Style"/>
                <w:sz w:val="16"/>
              </w:rPr>
            </w:pPr>
            <w:r w:rsidRPr="00022F71">
              <w:rPr>
                <w:rFonts w:ascii="Bookman Old Style" w:hAnsi="Bookman Old Style"/>
                <w:sz w:val="16"/>
              </w:rPr>
              <w:t>175</w:t>
            </w:r>
          </w:p>
        </w:tc>
        <w:tc>
          <w:tcPr>
            <w:tcW w:w="391" w:type="dxa"/>
            <w:vAlign w:val="center"/>
          </w:tcPr>
          <w:p w14:paraId="152CF6E1" w14:textId="77777777" w:rsidR="00827741" w:rsidRPr="00022F71" w:rsidRDefault="00827741" w:rsidP="00827741">
            <w:pPr>
              <w:pStyle w:val="TableParagraph"/>
              <w:spacing w:before="9"/>
              <w:rPr>
                <w:rFonts w:ascii="Bookman Old Style" w:hAnsi="Bookman Old Style"/>
                <w:b/>
                <w:sz w:val="13"/>
              </w:rPr>
            </w:pPr>
          </w:p>
          <w:p w14:paraId="3C507D1D" w14:textId="7907DCFE" w:rsidR="00827741" w:rsidRPr="00022F71" w:rsidRDefault="00827741" w:rsidP="00827741">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3DB5F283" w14:textId="77777777" w:rsidR="00827741" w:rsidRPr="00022F71" w:rsidRDefault="00827741" w:rsidP="00827741">
            <w:pPr>
              <w:pStyle w:val="TableParagraph"/>
              <w:spacing w:before="9"/>
              <w:rPr>
                <w:rFonts w:ascii="Bookman Old Style" w:hAnsi="Bookman Old Style"/>
                <w:b/>
                <w:sz w:val="13"/>
              </w:rPr>
            </w:pPr>
          </w:p>
          <w:p w14:paraId="76DC98D3" w14:textId="08255759" w:rsidR="00827741" w:rsidRPr="00022F71" w:rsidRDefault="00827741" w:rsidP="00827741">
            <w:pPr>
              <w:pStyle w:val="TableParagraph"/>
              <w:spacing w:before="1"/>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1B9496F3" w14:textId="77777777" w:rsidR="00827741" w:rsidRPr="00022F71" w:rsidRDefault="00827741" w:rsidP="00827741">
            <w:pPr>
              <w:pStyle w:val="TableParagraph"/>
              <w:spacing w:before="9"/>
              <w:rPr>
                <w:rFonts w:ascii="Bookman Old Style" w:hAnsi="Bookman Old Style"/>
                <w:b/>
                <w:sz w:val="13"/>
              </w:rPr>
            </w:pPr>
          </w:p>
          <w:p w14:paraId="07DFC7F3" w14:textId="2E6FA2CC" w:rsidR="00827741" w:rsidRPr="00022F71" w:rsidRDefault="00827741" w:rsidP="00827741">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0BC540A2" w14:textId="77777777" w:rsidR="00827741" w:rsidRPr="00022F71" w:rsidRDefault="00827741" w:rsidP="00827741">
            <w:pPr>
              <w:pStyle w:val="TableParagraph"/>
              <w:spacing w:before="9"/>
              <w:rPr>
                <w:rFonts w:ascii="Bookman Old Style" w:hAnsi="Bookman Old Style"/>
                <w:b/>
                <w:sz w:val="13"/>
              </w:rPr>
            </w:pPr>
          </w:p>
          <w:p w14:paraId="2F065AF8" w14:textId="294D3622" w:rsidR="00827741" w:rsidRPr="00022F71" w:rsidRDefault="00827741" w:rsidP="00827741">
            <w:pPr>
              <w:pStyle w:val="TableParagraph"/>
              <w:spacing w:before="1"/>
              <w:ind w:left="241" w:right="234"/>
              <w:rPr>
                <w:rFonts w:ascii="Bookman Old Style" w:hAnsi="Bookman Old Style"/>
                <w:sz w:val="16"/>
              </w:rPr>
            </w:pPr>
            <w:r w:rsidRPr="00022F71">
              <w:rPr>
                <w:rFonts w:ascii="Bookman Old Style" w:hAnsi="Bookman Old Style"/>
                <w:sz w:val="16"/>
              </w:rPr>
              <w:t>775</w:t>
            </w:r>
          </w:p>
        </w:tc>
        <w:tc>
          <w:tcPr>
            <w:tcW w:w="335" w:type="dxa"/>
            <w:vAlign w:val="center"/>
          </w:tcPr>
          <w:p w14:paraId="1222816F" w14:textId="77777777" w:rsidR="00827741" w:rsidRPr="00022F71" w:rsidRDefault="00827741" w:rsidP="00827741">
            <w:pPr>
              <w:pStyle w:val="TableParagraph"/>
              <w:spacing w:before="9"/>
              <w:rPr>
                <w:rFonts w:ascii="Bookman Old Style" w:hAnsi="Bookman Old Style"/>
                <w:b/>
                <w:sz w:val="13"/>
              </w:rPr>
            </w:pPr>
          </w:p>
          <w:p w14:paraId="21DC9D95" w14:textId="50CC32F3" w:rsidR="00827741" w:rsidRPr="00022F71" w:rsidRDefault="00827741" w:rsidP="00827741">
            <w:pPr>
              <w:pStyle w:val="TableParagraph"/>
              <w:spacing w:before="1"/>
              <w:ind w:right="106"/>
              <w:rPr>
                <w:rFonts w:ascii="Bookman Old Style" w:hAnsi="Bookman Old Style"/>
                <w:sz w:val="16"/>
              </w:rPr>
            </w:pPr>
            <w:r w:rsidRPr="00022F71">
              <w:rPr>
                <w:rFonts w:ascii="Bookman Old Style" w:hAnsi="Bookman Old Style"/>
                <w:sz w:val="16"/>
              </w:rPr>
              <w:t>2</w:t>
            </w:r>
          </w:p>
        </w:tc>
        <w:tc>
          <w:tcPr>
            <w:tcW w:w="796" w:type="dxa"/>
            <w:vAlign w:val="center"/>
          </w:tcPr>
          <w:p w14:paraId="44CB73E3" w14:textId="77777777" w:rsidR="00827741" w:rsidRPr="00022F71" w:rsidRDefault="00827741" w:rsidP="00827741">
            <w:pPr>
              <w:pStyle w:val="TableParagraph"/>
              <w:spacing w:before="9"/>
              <w:rPr>
                <w:rFonts w:ascii="Bookman Old Style" w:hAnsi="Bookman Old Style"/>
                <w:b/>
                <w:sz w:val="13"/>
              </w:rPr>
            </w:pPr>
          </w:p>
          <w:p w14:paraId="27962D87" w14:textId="4C299C9D" w:rsidR="00827741" w:rsidRPr="00022F71" w:rsidRDefault="00827741" w:rsidP="00827741">
            <w:pPr>
              <w:pStyle w:val="TableParagraph"/>
              <w:spacing w:before="1"/>
              <w:ind w:left="275" w:right="263"/>
              <w:rPr>
                <w:rFonts w:ascii="Bookman Old Style" w:hAnsi="Bookman Old Style"/>
                <w:sz w:val="16"/>
              </w:rPr>
            </w:pPr>
            <w:r w:rsidRPr="00022F71">
              <w:rPr>
                <w:rFonts w:ascii="Bookman Old Style" w:hAnsi="Bookman Old Style"/>
                <w:sz w:val="16"/>
              </w:rPr>
              <w:t>50</w:t>
            </w:r>
          </w:p>
        </w:tc>
        <w:tc>
          <w:tcPr>
            <w:tcW w:w="341" w:type="dxa"/>
            <w:vAlign w:val="center"/>
          </w:tcPr>
          <w:p w14:paraId="736A0202" w14:textId="77777777" w:rsidR="00827741" w:rsidRPr="00022F71" w:rsidRDefault="00827741" w:rsidP="00827741">
            <w:pPr>
              <w:pStyle w:val="TableParagraph"/>
              <w:spacing w:before="9"/>
              <w:rPr>
                <w:rFonts w:ascii="Bookman Old Style" w:hAnsi="Bookman Old Style"/>
                <w:b/>
                <w:sz w:val="13"/>
              </w:rPr>
            </w:pPr>
          </w:p>
          <w:p w14:paraId="475D6A0F" w14:textId="44DBF1CD" w:rsidR="00827741" w:rsidRPr="00022F71" w:rsidRDefault="00827741" w:rsidP="00827741">
            <w:pPr>
              <w:pStyle w:val="TableParagraph"/>
              <w:spacing w:before="1"/>
              <w:ind w:right="107"/>
              <w:rPr>
                <w:rFonts w:ascii="Bookman Old Style" w:hAnsi="Bookman Old Style"/>
                <w:sz w:val="16"/>
              </w:rPr>
            </w:pPr>
            <w:r w:rsidRPr="00022F71">
              <w:rPr>
                <w:rFonts w:ascii="Bookman Old Style" w:hAnsi="Bookman Old Style"/>
                <w:sz w:val="16"/>
              </w:rPr>
              <w:t>1</w:t>
            </w:r>
          </w:p>
        </w:tc>
        <w:tc>
          <w:tcPr>
            <w:tcW w:w="756" w:type="dxa"/>
            <w:vAlign w:val="center"/>
          </w:tcPr>
          <w:p w14:paraId="44D80EAD" w14:textId="77777777" w:rsidR="00827741" w:rsidRPr="00022F71" w:rsidRDefault="00827741" w:rsidP="00827741">
            <w:pPr>
              <w:pStyle w:val="TableParagraph"/>
              <w:spacing w:before="9"/>
              <w:rPr>
                <w:rFonts w:ascii="Bookman Old Style" w:hAnsi="Bookman Old Style"/>
                <w:b/>
                <w:sz w:val="13"/>
              </w:rPr>
            </w:pPr>
          </w:p>
          <w:p w14:paraId="65BAAF5E" w14:textId="2FB7EE72" w:rsidR="00827741" w:rsidRPr="00022F71" w:rsidRDefault="00827741" w:rsidP="00827741">
            <w:pPr>
              <w:pStyle w:val="TableParagraph"/>
              <w:spacing w:before="1"/>
              <w:ind w:left="202" w:right="185"/>
              <w:rPr>
                <w:rFonts w:ascii="Bookman Old Style" w:hAnsi="Bookman Old Style"/>
                <w:sz w:val="16"/>
              </w:rPr>
            </w:pPr>
            <w:r w:rsidRPr="00022F71">
              <w:rPr>
                <w:rFonts w:ascii="Bookman Old Style" w:hAnsi="Bookman Old Style"/>
                <w:sz w:val="16"/>
              </w:rPr>
              <w:t>30</w:t>
            </w:r>
          </w:p>
        </w:tc>
        <w:tc>
          <w:tcPr>
            <w:tcW w:w="447" w:type="dxa"/>
            <w:vAlign w:val="center"/>
          </w:tcPr>
          <w:p w14:paraId="3E435EF6" w14:textId="77777777" w:rsidR="00827741" w:rsidRPr="00022F71" w:rsidRDefault="00827741" w:rsidP="00827741">
            <w:pPr>
              <w:pStyle w:val="TableParagraph"/>
              <w:spacing w:before="9"/>
              <w:rPr>
                <w:rFonts w:ascii="Bookman Old Style" w:hAnsi="Bookman Old Style"/>
                <w:b/>
                <w:sz w:val="13"/>
              </w:rPr>
            </w:pPr>
          </w:p>
          <w:p w14:paraId="45E694E5" w14:textId="399ECB26" w:rsidR="00827741" w:rsidRPr="00022F71" w:rsidRDefault="00827741" w:rsidP="00827741">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1BE44B19" w14:textId="77777777" w:rsidR="00827741" w:rsidRPr="00022F71" w:rsidRDefault="00827741" w:rsidP="00827741">
            <w:pPr>
              <w:pStyle w:val="TableParagraph"/>
              <w:spacing w:before="9"/>
              <w:rPr>
                <w:rFonts w:ascii="Bookman Old Style" w:hAnsi="Bookman Old Style"/>
                <w:b/>
                <w:sz w:val="13"/>
              </w:rPr>
            </w:pPr>
          </w:p>
          <w:p w14:paraId="39EAF6AC" w14:textId="2021ACD7" w:rsidR="00827741" w:rsidRPr="00022F71" w:rsidRDefault="00827741" w:rsidP="0082774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46F074C5" w14:textId="77777777" w:rsidR="00827741" w:rsidRPr="00022F71" w:rsidRDefault="00827741" w:rsidP="00827741">
            <w:pPr>
              <w:pStyle w:val="TableParagraph"/>
              <w:spacing w:before="9"/>
              <w:rPr>
                <w:rFonts w:ascii="Bookman Old Style" w:hAnsi="Bookman Old Style"/>
                <w:b/>
                <w:sz w:val="13"/>
              </w:rPr>
            </w:pPr>
          </w:p>
          <w:p w14:paraId="06060A64" w14:textId="11BC7A0B"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2</w:t>
            </w:r>
          </w:p>
        </w:tc>
        <w:tc>
          <w:tcPr>
            <w:tcW w:w="695" w:type="dxa"/>
            <w:vAlign w:val="center"/>
          </w:tcPr>
          <w:p w14:paraId="06A2AE9F" w14:textId="77777777" w:rsidR="00827741" w:rsidRPr="00022F71" w:rsidRDefault="00827741" w:rsidP="00827741">
            <w:pPr>
              <w:pStyle w:val="TableParagraph"/>
              <w:spacing w:before="9"/>
              <w:rPr>
                <w:rFonts w:ascii="Bookman Old Style" w:hAnsi="Bookman Old Style"/>
                <w:b/>
                <w:sz w:val="13"/>
              </w:rPr>
            </w:pPr>
          </w:p>
          <w:p w14:paraId="30C95301" w14:textId="2A11CD33" w:rsidR="00827741" w:rsidRPr="00022F71" w:rsidRDefault="00827741" w:rsidP="00827741">
            <w:pPr>
              <w:pStyle w:val="TableParagraph"/>
              <w:spacing w:before="1"/>
              <w:ind w:left="172" w:right="167"/>
              <w:rPr>
                <w:rFonts w:ascii="Bookman Old Style" w:hAnsi="Bookman Old Style"/>
                <w:sz w:val="16"/>
              </w:rPr>
            </w:pPr>
            <w:r w:rsidRPr="00022F71">
              <w:rPr>
                <w:rFonts w:ascii="Bookman Old Style" w:hAnsi="Bookman Old Style"/>
                <w:sz w:val="16"/>
              </w:rPr>
              <w:t>575</w:t>
            </w:r>
          </w:p>
        </w:tc>
        <w:tc>
          <w:tcPr>
            <w:tcW w:w="1135" w:type="dxa"/>
          </w:tcPr>
          <w:p w14:paraId="36821B71" w14:textId="77777777" w:rsidR="00827741" w:rsidRPr="00022F71" w:rsidRDefault="00827741" w:rsidP="00827741">
            <w:pPr>
              <w:pStyle w:val="TableParagraph"/>
              <w:spacing w:before="0"/>
              <w:jc w:val="left"/>
              <w:rPr>
                <w:rFonts w:ascii="Bookman Old Style" w:hAnsi="Bookman Old Style"/>
                <w:sz w:val="16"/>
              </w:rPr>
            </w:pPr>
          </w:p>
        </w:tc>
      </w:tr>
      <w:tr w:rsidR="00827741" w:rsidRPr="00022F71" w14:paraId="64769E83" w14:textId="77777777" w:rsidTr="00215BD6">
        <w:trPr>
          <w:trHeight w:val="283"/>
        </w:trPr>
        <w:tc>
          <w:tcPr>
            <w:tcW w:w="464" w:type="dxa"/>
            <w:vAlign w:val="center"/>
          </w:tcPr>
          <w:p w14:paraId="6EE1EC79" w14:textId="07F9E34A"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5</w:t>
            </w:r>
          </w:p>
        </w:tc>
        <w:tc>
          <w:tcPr>
            <w:tcW w:w="4230" w:type="dxa"/>
            <w:vAlign w:val="center"/>
          </w:tcPr>
          <w:p w14:paraId="024645A5" w14:textId="1891457B" w:rsidR="00827741" w:rsidRPr="00022F71" w:rsidRDefault="00827741" w:rsidP="00827741">
            <w:pPr>
              <w:pStyle w:val="TableParagraph"/>
              <w:spacing w:before="0"/>
              <w:ind w:left="105" w:right="992"/>
              <w:jc w:val="left"/>
              <w:rPr>
                <w:rFonts w:ascii="Bookman Old Style" w:hAnsi="Bookman Old Style"/>
                <w:sz w:val="16"/>
              </w:rPr>
            </w:pPr>
            <w:r w:rsidRPr="00022F71">
              <w:rPr>
                <w:rFonts w:ascii="Bookman Old Style" w:hAnsi="Bookman Old Style"/>
                <w:sz w:val="16"/>
              </w:rPr>
              <w:t>Kepala Bidang Perlindungan dan Jaminan Sosial</w:t>
            </w:r>
          </w:p>
        </w:tc>
        <w:tc>
          <w:tcPr>
            <w:tcW w:w="857" w:type="dxa"/>
            <w:vAlign w:val="center"/>
          </w:tcPr>
          <w:p w14:paraId="29A7B011" w14:textId="182350FC" w:rsidR="00827741" w:rsidRPr="00022F71" w:rsidRDefault="00827741" w:rsidP="00827741">
            <w:pPr>
              <w:pStyle w:val="TableParagraph"/>
              <w:spacing w:before="1"/>
              <w:ind w:left="327"/>
              <w:rPr>
                <w:rFonts w:ascii="Bookman Old Style" w:hAnsi="Bookman Old Style"/>
                <w:sz w:val="16"/>
              </w:rPr>
            </w:pPr>
            <w:r w:rsidRPr="00022F71">
              <w:rPr>
                <w:rFonts w:ascii="Bookman Old Style" w:hAnsi="Bookman Old Style"/>
                <w:sz w:val="16"/>
              </w:rPr>
              <w:t>11</w:t>
            </w:r>
          </w:p>
        </w:tc>
        <w:tc>
          <w:tcPr>
            <w:tcW w:w="857" w:type="dxa"/>
            <w:vAlign w:val="center"/>
          </w:tcPr>
          <w:p w14:paraId="07632BA9" w14:textId="1DE68A19" w:rsidR="00827741" w:rsidRPr="00022F71" w:rsidRDefault="00827741" w:rsidP="00827741">
            <w:pPr>
              <w:pStyle w:val="TableParagraph"/>
              <w:spacing w:before="1"/>
              <w:ind w:left="201" w:right="193"/>
              <w:rPr>
                <w:rFonts w:ascii="Bookman Old Style" w:hAnsi="Bookman Old Style"/>
                <w:sz w:val="16"/>
              </w:rPr>
            </w:pPr>
            <w:r w:rsidRPr="00022F71">
              <w:rPr>
                <w:rFonts w:ascii="Bookman Old Style" w:hAnsi="Bookman Old Style"/>
                <w:sz w:val="16"/>
              </w:rPr>
              <w:t>2045</w:t>
            </w:r>
          </w:p>
        </w:tc>
        <w:tc>
          <w:tcPr>
            <w:tcW w:w="394" w:type="dxa"/>
            <w:vAlign w:val="center"/>
          </w:tcPr>
          <w:p w14:paraId="3398638A" w14:textId="304C9D8D" w:rsidR="00827741" w:rsidRPr="00022F71" w:rsidRDefault="00827741" w:rsidP="00827741">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51F8D5B1" w14:textId="0644F41B" w:rsidR="00827741" w:rsidRPr="00022F71" w:rsidRDefault="00827741" w:rsidP="00827741">
            <w:pPr>
              <w:pStyle w:val="TableParagraph"/>
              <w:spacing w:before="1"/>
              <w:ind w:left="305"/>
              <w:rPr>
                <w:rFonts w:ascii="Bookman Old Style" w:hAnsi="Bookman Old Style"/>
                <w:sz w:val="16"/>
              </w:rPr>
            </w:pPr>
            <w:r w:rsidRPr="00022F71">
              <w:rPr>
                <w:rFonts w:ascii="Bookman Old Style" w:hAnsi="Bookman Old Style"/>
                <w:sz w:val="16"/>
              </w:rPr>
              <w:t>175</w:t>
            </w:r>
          </w:p>
        </w:tc>
        <w:tc>
          <w:tcPr>
            <w:tcW w:w="391" w:type="dxa"/>
            <w:vAlign w:val="center"/>
          </w:tcPr>
          <w:p w14:paraId="4CC1D971" w14:textId="1E556708" w:rsidR="00827741" w:rsidRPr="00022F71" w:rsidRDefault="00827741" w:rsidP="00827741">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27755862" w14:textId="4D5E72B9" w:rsidR="00827741" w:rsidRPr="00022F71" w:rsidRDefault="00827741" w:rsidP="00827741">
            <w:pPr>
              <w:pStyle w:val="TableParagraph"/>
              <w:spacing w:before="1"/>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4DABB373" w14:textId="3B6414B9" w:rsidR="00827741" w:rsidRPr="00022F71" w:rsidRDefault="00827741" w:rsidP="00827741">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385A68BE" w14:textId="097BDE2B" w:rsidR="00827741" w:rsidRPr="00022F71" w:rsidRDefault="00827741" w:rsidP="00827741">
            <w:pPr>
              <w:pStyle w:val="TableParagraph"/>
              <w:spacing w:before="1"/>
              <w:ind w:left="241" w:right="234"/>
              <w:rPr>
                <w:rFonts w:ascii="Bookman Old Style" w:hAnsi="Bookman Old Style"/>
                <w:sz w:val="16"/>
              </w:rPr>
            </w:pPr>
            <w:r w:rsidRPr="00022F71">
              <w:rPr>
                <w:rFonts w:ascii="Bookman Old Style" w:hAnsi="Bookman Old Style"/>
                <w:sz w:val="16"/>
              </w:rPr>
              <w:t>775</w:t>
            </w:r>
          </w:p>
        </w:tc>
        <w:tc>
          <w:tcPr>
            <w:tcW w:w="335" w:type="dxa"/>
            <w:vAlign w:val="center"/>
          </w:tcPr>
          <w:p w14:paraId="3170DE56" w14:textId="7006CCBE" w:rsidR="00827741" w:rsidRPr="00022F71" w:rsidRDefault="00827741" w:rsidP="00827741">
            <w:pPr>
              <w:pStyle w:val="TableParagraph"/>
              <w:spacing w:before="1"/>
              <w:ind w:right="106"/>
              <w:rPr>
                <w:rFonts w:ascii="Bookman Old Style" w:hAnsi="Bookman Old Style"/>
                <w:sz w:val="16"/>
              </w:rPr>
            </w:pPr>
            <w:r w:rsidRPr="00022F71">
              <w:rPr>
                <w:rFonts w:ascii="Bookman Old Style" w:hAnsi="Bookman Old Style"/>
                <w:sz w:val="16"/>
              </w:rPr>
              <w:t>2</w:t>
            </w:r>
          </w:p>
        </w:tc>
        <w:tc>
          <w:tcPr>
            <w:tcW w:w="796" w:type="dxa"/>
            <w:vAlign w:val="center"/>
          </w:tcPr>
          <w:p w14:paraId="0CE4EF57" w14:textId="4FE98CE8" w:rsidR="00827741" w:rsidRPr="00022F71" w:rsidRDefault="00827741" w:rsidP="00827741">
            <w:pPr>
              <w:pStyle w:val="TableParagraph"/>
              <w:spacing w:before="1"/>
              <w:ind w:left="275" w:right="263"/>
              <w:rPr>
                <w:rFonts w:ascii="Bookman Old Style" w:hAnsi="Bookman Old Style"/>
                <w:sz w:val="16"/>
              </w:rPr>
            </w:pPr>
            <w:r w:rsidRPr="00022F71">
              <w:rPr>
                <w:rFonts w:ascii="Bookman Old Style" w:hAnsi="Bookman Old Style"/>
                <w:sz w:val="16"/>
              </w:rPr>
              <w:t>50</w:t>
            </w:r>
          </w:p>
        </w:tc>
        <w:tc>
          <w:tcPr>
            <w:tcW w:w="341" w:type="dxa"/>
            <w:vAlign w:val="center"/>
          </w:tcPr>
          <w:p w14:paraId="39CA1164" w14:textId="4DCF9219" w:rsidR="00827741" w:rsidRPr="00022F71" w:rsidRDefault="00827741" w:rsidP="00827741">
            <w:pPr>
              <w:pStyle w:val="TableParagraph"/>
              <w:spacing w:before="1"/>
              <w:ind w:right="107"/>
              <w:rPr>
                <w:rFonts w:ascii="Bookman Old Style" w:hAnsi="Bookman Old Style"/>
                <w:sz w:val="16"/>
              </w:rPr>
            </w:pPr>
            <w:r w:rsidRPr="00022F71">
              <w:rPr>
                <w:rFonts w:ascii="Bookman Old Style" w:hAnsi="Bookman Old Style"/>
                <w:sz w:val="16"/>
              </w:rPr>
              <w:t>1</w:t>
            </w:r>
          </w:p>
        </w:tc>
        <w:tc>
          <w:tcPr>
            <w:tcW w:w="756" w:type="dxa"/>
            <w:vAlign w:val="center"/>
          </w:tcPr>
          <w:p w14:paraId="4F850432" w14:textId="2F249F8D" w:rsidR="00827741" w:rsidRPr="00022F71" w:rsidRDefault="00827741" w:rsidP="00827741">
            <w:pPr>
              <w:pStyle w:val="TableParagraph"/>
              <w:spacing w:before="1"/>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14B461BF" w14:textId="2B09AF3A" w:rsidR="00827741" w:rsidRPr="00022F71" w:rsidRDefault="00827741" w:rsidP="00827741">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69C1CA20" w14:textId="2D941718" w:rsidR="00827741" w:rsidRPr="00022F71" w:rsidRDefault="00827741" w:rsidP="0082774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6265D9D9" w14:textId="2546B116" w:rsidR="00827741" w:rsidRPr="00022F71" w:rsidRDefault="00827741" w:rsidP="00827741">
            <w:pPr>
              <w:pStyle w:val="TableParagraph"/>
              <w:spacing w:before="1"/>
              <w:ind w:left="10"/>
              <w:rPr>
                <w:rFonts w:ascii="Bookman Old Style" w:hAnsi="Bookman Old Style"/>
                <w:sz w:val="16"/>
              </w:rPr>
            </w:pPr>
            <w:r w:rsidRPr="00022F71">
              <w:rPr>
                <w:rFonts w:ascii="Bookman Old Style" w:hAnsi="Bookman Old Style"/>
                <w:sz w:val="16"/>
              </w:rPr>
              <w:t>2</w:t>
            </w:r>
          </w:p>
        </w:tc>
        <w:tc>
          <w:tcPr>
            <w:tcW w:w="695" w:type="dxa"/>
            <w:vAlign w:val="center"/>
          </w:tcPr>
          <w:p w14:paraId="10CD9EA4" w14:textId="240469C4" w:rsidR="00827741" w:rsidRPr="00022F71" w:rsidRDefault="00827741" w:rsidP="00827741">
            <w:pPr>
              <w:pStyle w:val="TableParagraph"/>
              <w:spacing w:before="1"/>
              <w:ind w:left="172" w:right="167"/>
              <w:rPr>
                <w:rFonts w:ascii="Bookman Old Style" w:hAnsi="Bookman Old Style"/>
                <w:sz w:val="16"/>
              </w:rPr>
            </w:pPr>
            <w:r w:rsidRPr="00022F71">
              <w:rPr>
                <w:rFonts w:ascii="Bookman Old Style" w:hAnsi="Bookman Old Style"/>
                <w:sz w:val="16"/>
              </w:rPr>
              <w:t>575</w:t>
            </w:r>
          </w:p>
        </w:tc>
        <w:tc>
          <w:tcPr>
            <w:tcW w:w="1135" w:type="dxa"/>
          </w:tcPr>
          <w:p w14:paraId="3B4BC2A2" w14:textId="77777777" w:rsidR="00827741" w:rsidRPr="00022F71" w:rsidRDefault="00827741" w:rsidP="00827741">
            <w:pPr>
              <w:pStyle w:val="TableParagraph"/>
              <w:spacing w:before="0"/>
              <w:jc w:val="left"/>
              <w:rPr>
                <w:rFonts w:ascii="Bookman Old Style" w:hAnsi="Bookman Old Style"/>
                <w:sz w:val="16"/>
              </w:rPr>
            </w:pPr>
          </w:p>
        </w:tc>
      </w:tr>
      <w:tr w:rsidR="00827741" w:rsidRPr="00022F71" w14:paraId="2DA2EE3D" w14:textId="77777777" w:rsidTr="00215BD6">
        <w:trPr>
          <w:trHeight w:val="283"/>
        </w:trPr>
        <w:tc>
          <w:tcPr>
            <w:tcW w:w="464" w:type="dxa"/>
            <w:vAlign w:val="center"/>
          </w:tcPr>
          <w:p w14:paraId="35ABE361" w14:textId="585A56B3" w:rsidR="00827741" w:rsidRPr="00022F71" w:rsidRDefault="00827741" w:rsidP="00827741">
            <w:pPr>
              <w:pStyle w:val="TableParagraph"/>
              <w:spacing w:before="158"/>
              <w:ind w:left="10"/>
              <w:rPr>
                <w:rFonts w:ascii="Bookman Old Style" w:hAnsi="Bookman Old Style"/>
                <w:sz w:val="16"/>
              </w:rPr>
            </w:pPr>
            <w:r w:rsidRPr="00022F71">
              <w:rPr>
                <w:rFonts w:ascii="Bookman Old Style" w:hAnsi="Bookman Old Style"/>
                <w:sz w:val="16"/>
              </w:rPr>
              <w:t>6</w:t>
            </w:r>
          </w:p>
        </w:tc>
        <w:tc>
          <w:tcPr>
            <w:tcW w:w="4230" w:type="dxa"/>
            <w:vAlign w:val="center"/>
          </w:tcPr>
          <w:p w14:paraId="1E3EC746" w14:textId="1CBCEA58" w:rsidR="00827741" w:rsidRPr="00022F71" w:rsidRDefault="00827741" w:rsidP="00827741">
            <w:pPr>
              <w:pStyle w:val="TableParagraph"/>
              <w:spacing w:before="158"/>
              <w:ind w:left="105"/>
              <w:jc w:val="left"/>
              <w:rPr>
                <w:rFonts w:ascii="Bookman Old Style" w:hAnsi="Bookman Old Style"/>
                <w:sz w:val="16"/>
              </w:rPr>
            </w:pPr>
            <w:r w:rsidRPr="00022F71">
              <w:rPr>
                <w:rFonts w:ascii="Bookman Old Style" w:hAnsi="Bookman Old Style"/>
                <w:sz w:val="16"/>
              </w:rPr>
              <w:t>Kepala Bidang Pemberdayaan Sosial</w:t>
            </w:r>
          </w:p>
        </w:tc>
        <w:tc>
          <w:tcPr>
            <w:tcW w:w="857" w:type="dxa"/>
            <w:vAlign w:val="center"/>
          </w:tcPr>
          <w:p w14:paraId="696F8365" w14:textId="1676F93A" w:rsidR="00827741" w:rsidRPr="00022F71" w:rsidRDefault="00827741" w:rsidP="00827741">
            <w:pPr>
              <w:pStyle w:val="TableParagraph"/>
              <w:spacing w:before="158"/>
              <w:ind w:left="378"/>
              <w:rPr>
                <w:rFonts w:ascii="Bookman Old Style" w:hAnsi="Bookman Old Style"/>
                <w:sz w:val="16"/>
              </w:rPr>
            </w:pPr>
            <w:r w:rsidRPr="00022F71">
              <w:rPr>
                <w:rFonts w:ascii="Bookman Old Style" w:hAnsi="Bookman Old Style"/>
                <w:sz w:val="16"/>
              </w:rPr>
              <w:t>11</w:t>
            </w:r>
          </w:p>
        </w:tc>
        <w:tc>
          <w:tcPr>
            <w:tcW w:w="857" w:type="dxa"/>
            <w:vAlign w:val="center"/>
          </w:tcPr>
          <w:p w14:paraId="7610B804" w14:textId="6D43F5F1" w:rsidR="00827741" w:rsidRPr="00022F71" w:rsidRDefault="00827741" w:rsidP="00827741">
            <w:pPr>
              <w:pStyle w:val="TableParagraph"/>
              <w:spacing w:before="158"/>
              <w:ind w:left="201" w:right="193"/>
              <w:rPr>
                <w:rFonts w:ascii="Bookman Old Style" w:hAnsi="Bookman Old Style"/>
                <w:sz w:val="16"/>
              </w:rPr>
            </w:pPr>
            <w:r w:rsidRPr="00022F71">
              <w:rPr>
                <w:rFonts w:ascii="Bookman Old Style" w:hAnsi="Bookman Old Style"/>
                <w:sz w:val="16"/>
              </w:rPr>
              <w:t>2045</w:t>
            </w:r>
          </w:p>
        </w:tc>
        <w:tc>
          <w:tcPr>
            <w:tcW w:w="394" w:type="dxa"/>
            <w:vAlign w:val="center"/>
          </w:tcPr>
          <w:p w14:paraId="7A707B18" w14:textId="633F1084" w:rsidR="00827741" w:rsidRPr="00022F71" w:rsidRDefault="00827741" w:rsidP="00827741">
            <w:pPr>
              <w:pStyle w:val="TableParagraph"/>
              <w:spacing w:before="158"/>
              <w:ind w:left="144"/>
              <w:rPr>
                <w:rFonts w:ascii="Bookman Old Style" w:hAnsi="Bookman Old Style"/>
                <w:sz w:val="16"/>
              </w:rPr>
            </w:pPr>
            <w:r w:rsidRPr="00022F71">
              <w:rPr>
                <w:rFonts w:ascii="Bookman Old Style" w:hAnsi="Bookman Old Style"/>
                <w:sz w:val="16"/>
              </w:rPr>
              <w:t>1</w:t>
            </w:r>
          </w:p>
        </w:tc>
        <w:tc>
          <w:tcPr>
            <w:tcW w:w="915" w:type="dxa"/>
            <w:vAlign w:val="center"/>
          </w:tcPr>
          <w:p w14:paraId="482F3B7C" w14:textId="05697C70" w:rsidR="00827741" w:rsidRPr="00022F71" w:rsidRDefault="00827741" w:rsidP="00827741">
            <w:pPr>
              <w:pStyle w:val="TableParagraph"/>
              <w:spacing w:before="158"/>
              <w:ind w:left="305"/>
              <w:rPr>
                <w:rFonts w:ascii="Bookman Old Style" w:hAnsi="Bookman Old Style"/>
                <w:sz w:val="16"/>
              </w:rPr>
            </w:pPr>
            <w:r w:rsidRPr="00022F71">
              <w:rPr>
                <w:rFonts w:ascii="Bookman Old Style" w:hAnsi="Bookman Old Style"/>
                <w:sz w:val="16"/>
              </w:rPr>
              <w:t>175</w:t>
            </w:r>
          </w:p>
        </w:tc>
        <w:tc>
          <w:tcPr>
            <w:tcW w:w="391" w:type="dxa"/>
            <w:vAlign w:val="center"/>
          </w:tcPr>
          <w:p w14:paraId="5709CFF3" w14:textId="3AD7780E" w:rsidR="00827741" w:rsidRPr="00022F71" w:rsidRDefault="00827741" w:rsidP="00827741">
            <w:pPr>
              <w:pStyle w:val="TableParagraph"/>
              <w:spacing w:before="158"/>
              <w:ind w:left="2"/>
              <w:rPr>
                <w:rFonts w:ascii="Bookman Old Style" w:hAnsi="Bookman Old Style"/>
                <w:sz w:val="16"/>
              </w:rPr>
            </w:pPr>
            <w:r w:rsidRPr="00022F71">
              <w:rPr>
                <w:rFonts w:ascii="Bookman Old Style" w:hAnsi="Bookman Old Style"/>
                <w:sz w:val="16"/>
              </w:rPr>
              <w:t>1</w:t>
            </w:r>
          </w:p>
        </w:tc>
        <w:tc>
          <w:tcPr>
            <w:tcW w:w="787" w:type="dxa"/>
            <w:vAlign w:val="center"/>
          </w:tcPr>
          <w:p w14:paraId="2E7B7731" w14:textId="772580BB" w:rsidR="00827741" w:rsidRPr="00022F71" w:rsidRDefault="00827741" w:rsidP="00827741">
            <w:pPr>
              <w:pStyle w:val="TableParagraph"/>
              <w:spacing w:before="158"/>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51986B71" w14:textId="74C8895B" w:rsidR="00827741" w:rsidRPr="00022F71" w:rsidRDefault="00827741" w:rsidP="00827741">
            <w:pPr>
              <w:pStyle w:val="TableParagraph"/>
              <w:spacing w:before="158"/>
              <w:ind w:left="5"/>
              <w:rPr>
                <w:rFonts w:ascii="Bookman Old Style" w:hAnsi="Bookman Old Style"/>
                <w:sz w:val="16"/>
              </w:rPr>
            </w:pPr>
            <w:r w:rsidRPr="00022F71">
              <w:rPr>
                <w:rFonts w:ascii="Bookman Old Style" w:hAnsi="Bookman Old Style"/>
                <w:sz w:val="16"/>
              </w:rPr>
              <w:t>2</w:t>
            </w:r>
          </w:p>
        </w:tc>
        <w:tc>
          <w:tcPr>
            <w:tcW w:w="832" w:type="dxa"/>
            <w:vAlign w:val="center"/>
          </w:tcPr>
          <w:p w14:paraId="5F5EA351" w14:textId="4C4A58FA" w:rsidR="00827741" w:rsidRPr="00022F71" w:rsidRDefault="00827741" w:rsidP="00827741">
            <w:pPr>
              <w:pStyle w:val="TableParagraph"/>
              <w:spacing w:before="158"/>
              <w:ind w:left="241" w:right="234"/>
              <w:rPr>
                <w:rFonts w:ascii="Bookman Old Style" w:hAnsi="Bookman Old Style"/>
                <w:sz w:val="16"/>
              </w:rPr>
            </w:pPr>
            <w:r w:rsidRPr="00022F71">
              <w:rPr>
                <w:rFonts w:ascii="Bookman Old Style" w:hAnsi="Bookman Old Style"/>
                <w:sz w:val="16"/>
              </w:rPr>
              <w:t>775</w:t>
            </w:r>
          </w:p>
        </w:tc>
        <w:tc>
          <w:tcPr>
            <w:tcW w:w="335" w:type="dxa"/>
            <w:vAlign w:val="center"/>
          </w:tcPr>
          <w:p w14:paraId="4CAC4F63" w14:textId="5B443E78" w:rsidR="00827741" w:rsidRPr="00022F71" w:rsidRDefault="00827741" w:rsidP="00827741">
            <w:pPr>
              <w:pStyle w:val="TableParagraph"/>
              <w:spacing w:before="158"/>
              <w:ind w:right="106"/>
              <w:rPr>
                <w:rFonts w:ascii="Bookman Old Style" w:hAnsi="Bookman Old Style"/>
                <w:sz w:val="16"/>
              </w:rPr>
            </w:pPr>
            <w:r w:rsidRPr="00022F71">
              <w:rPr>
                <w:rFonts w:ascii="Bookman Old Style" w:hAnsi="Bookman Old Style"/>
                <w:sz w:val="16"/>
              </w:rPr>
              <w:t>2</w:t>
            </w:r>
          </w:p>
        </w:tc>
        <w:tc>
          <w:tcPr>
            <w:tcW w:w="796" w:type="dxa"/>
            <w:vAlign w:val="center"/>
          </w:tcPr>
          <w:p w14:paraId="096E7790" w14:textId="641D5EA7" w:rsidR="00827741" w:rsidRPr="00022F71" w:rsidRDefault="00827741" w:rsidP="00827741">
            <w:pPr>
              <w:pStyle w:val="TableParagraph"/>
              <w:spacing w:before="158"/>
              <w:ind w:left="275" w:right="263"/>
              <w:rPr>
                <w:rFonts w:ascii="Bookman Old Style" w:hAnsi="Bookman Old Style"/>
                <w:sz w:val="16"/>
              </w:rPr>
            </w:pPr>
            <w:r w:rsidRPr="00022F71">
              <w:rPr>
                <w:rFonts w:ascii="Bookman Old Style" w:hAnsi="Bookman Old Style"/>
                <w:sz w:val="16"/>
              </w:rPr>
              <w:t>50</w:t>
            </w:r>
          </w:p>
        </w:tc>
        <w:tc>
          <w:tcPr>
            <w:tcW w:w="341" w:type="dxa"/>
            <w:vAlign w:val="center"/>
          </w:tcPr>
          <w:p w14:paraId="6DED86AF" w14:textId="55C51D6F" w:rsidR="00827741" w:rsidRPr="00022F71" w:rsidRDefault="00827741" w:rsidP="00827741">
            <w:pPr>
              <w:pStyle w:val="TableParagraph"/>
              <w:spacing w:before="158"/>
              <w:ind w:right="107"/>
              <w:rPr>
                <w:rFonts w:ascii="Bookman Old Style" w:hAnsi="Bookman Old Style"/>
                <w:sz w:val="16"/>
              </w:rPr>
            </w:pPr>
            <w:r w:rsidRPr="00022F71">
              <w:rPr>
                <w:rFonts w:ascii="Bookman Old Style" w:hAnsi="Bookman Old Style"/>
                <w:sz w:val="16"/>
              </w:rPr>
              <w:t>1</w:t>
            </w:r>
          </w:p>
        </w:tc>
        <w:tc>
          <w:tcPr>
            <w:tcW w:w="756" w:type="dxa"/>
            <w:vAlign w:val="center"/>
          </w:tcPr>
          <w:p w14:paraId="4C54CA54" w14:textId="06071354" w:rsidR="00827741" w:rsidRPr="00022F71" w:rsidRDefault="00827741" w:rsidP="00827741">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6BE2E1F0" w14:textId="587D357C" w:rsidR="00827741" w:rsidRPr="00022F71" w:rsidRDefault="00827741" w:rsidP="00827741">
            <w:pPr>
              <w:pStyle w:val="TableParagraph"/>
              <w:spacing w:before="158"/>
              <w:ind w:left="177"/>
              <w:rPr>
                <w:rFonts w:ascii="Bookman Old Style" w:hAnsi="Bookman Old Style"/>
                <w:sz w:val="16"/>
              </w:rPr>
            </w:pPr>
            <w:r w:rsidRPr="00022F71">
              <w:rPr>
                <w:rFonts w:ascii="Bookman Old Style" w:hAnsi="Bookman Old Style"/>
                <w:sz w:val="16"/>
              </w:rPr>
              <w:t>3</w:t>
            </w:r>
          </w:p>
        </w:tc>
        <w:tc>
          <w:tcPr>
            <w:tcW w:w="709" w:type="dxa"/>
            <w:vAlign w:val="center"/>
          </w:tcPr>
          <w:p w14:paraId="7A02A3D4" w14:textId="5679CA2F" w:rsidR="00827741" w:rsidRPr="00022F71" w:rsidRDefault="00827741" w:rsidP="00827741">
            <w:pPr>
              <w:pStyle w:val="TableParagraph"/>
              <w:spacing w:before="158"/>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5253EEBB" w14:textId="194E5BBF" w:rsidR="00827741" w:rsidRPr="00022F71" w:rsidRDefault="00827741" w:rsidP="00827741">
            <w:pPr>
              <w:pStyle w:val="TableParagraph"/>
              <w:spacing w:before="158"/>
              <w:ind w:left="10"/>
              <w:rPr>
                <w:rFonts w:ascii="Bookman Old Style" w:hAnsi="Bookman Old Style"/>
                <w:sz w:val="16"/>
              </w:rPr>
            </w:pPr>
            <w:r w:rsidRPr="00022F71">
              <w:rPr>
                <w:rFonts w:ascii="Bookman Old Style" w:hAnsi="Bookman Old Style"/>
                <w:sz w:val="16"/>
              </w:rPr>
              <w:t>2</w:t>
            </w:r>
          </w:p>
        </w:tc>
        <w:tc>
          <w:tcPr>
            <w:tcW w:w="695" w:type="dxa"/>
            <w:vAlign w:val="center"/>
          </w:tcPr>
          <w:p w14:paraId="78FA595E" w14:textId="6E226CB9" w:rsidR="00827741" w:rsidRPr="00022F71" w:rsidRDefault="00827741" w:rsidP="00827741">
            <w:pPr>
              <w:pStyle w:val="TableParagraph"/>
              <w:spacing w:before="158"/>
              <w:ind w:left="172" w:right="167"/>
              <w:rPr>
                <w:rFonts w:ascii="Bookman Old Style" w:hAnsi="Bookman Old Style"/>
                <w:sz w:val="16"/>
              </w:rPr>
            </w:pPr>
            <w:r w:rsidRPr="00022F71">
              <w:rPr>
                <w:rFonts w:ascii="Bookman Old Style" w:hAnsi="Bookman Old Style"/>
                <w:sz w:val="16"/>
              </w:rPr>
              <w:t>575</w:t>
            </w:r>
          </w:p>
        </w:tc>
        <w:tc>
          <w:tcPr>
            <w:tcW w:w="1135" w:type="dxa"/>
          </w:tcPr>
          <w:p w14:paraId="37435865" w14:textId="77777777" w:rsidR="00827741" w:rsidRPr="00022F71" w:rsidRDefault="00827741" w:rsidP="00827741">
            <w:pPr>
              <w:pStyle w:val="TableParagraph"/>
              <w:spacing w:before="0"/>
              <w:jc w:val="left"/>
              <w:rPr>
                <w:rFonts w:ascii="Bookman Old Style" w:hAnsi="Bookman Old Style"/>
                <w:sz w:val="16"/>
              </w:rPr>
            </w:pPr>
          </w:p>
        </w:tc>
      </w:tr>
    </w:tbl>
    <w:p w14:paraId="4AD499C4" w14:textId="77777777" w:rsidR="00827741" w:rsidRDefault="00827741">
      <w:pPr>
        <w:pStyle w:val="BodyText"/>
        <w:spacing w:before="1"/>
        <w:rPr>
          <w:rFonts w:ascii="Bookman Old Style" w:hAnsi="Bookman Old Style"/>
          <w:b/>
          <w:sz w:val="29"/>
        </w:rPr>
      </w:pPr>
    </w:p>
    <w:p w14:paraId="4187D06D" w14:textId="77777777" w:rsidR="00B70E19" w:rsidRDefault="00B70E19">
      <w:pPr>
        <w:pStyle w:val="BodyText"/>
        <w:spacing w:before="1"/>
        <w:rPr>
          <w:rFonts w:ascii="Bookman Old Style" w:hAnsi="Bookman Old Style"/>
          <w:b/>
          <w:sz w:val="29"/>
        </w:rPr>
      </w:pPr>
    </w:p>
    <w:p w14:paraId="1CD5D57D" w14:textId="3FDEF365" w:rsidR="00827741" w:rsidRDefault="00B70E19" w:rsidP="00B70E19">
      <w:pPr>
        <w:pStyle w:val="TableParagraph"/>
        <w:spacing w:before="0" w:line="187" w:lineRule="exact"/>
        <w:ind w:left="113"/>
        <w:jc w:val="left"/>
        <w:rPr>
          <w:rFonts w:ascii="Bookman Old Style" w:hAnsi="Bookman Old Style"/>
          <w:sz w:val="16"/>
        </w:rPr>
      </w:pPr>
      <w:r>
        <w:rPr>
          <w:rFonts w:ascii="Bookman Old Style" w:hAnsi="Bookman Old Style"/>
          <w:sz w:val="16"/>
        </w:rPr>
        <w:t xml:space="preserve">X.  </w:t>
      </w:r>
      <w:r w:rsidRPr="00781012">
        <w:rPr>
          <w:rFonts w:ascii="Bookman Old Style" w:hAnsi="Bookman Old Style"/>
          <w:sz w:val="16"/>
        </w:rPr>
        <w:t>DINAS TENAGA KERJA DAN TRANSMIGRASI</w:t>
      </w:r>
    </w:p>
    <w:p w14:paraId="27448D4E" w14:textId="77777777" w:rsidR="00B70E19" w:rsidRDefault="00B70E19" w:rsidP="00B70E19">
      <w:pPr>
        <w:pStyle w:val="TableParagraph"/>
        <w:spacing w:before="0" w:line="187" w:lineRule="exact"/>
        <w:ind w:left="113"/>
        <w:jc w:val="left"/>
        <w:rPr>
          <w:rFonts w:ascii="Bookman Old Style" w:hAnsi="Bookman Old Style"/>
          <w:b/>
          <w:sz w:val="29"/>
        </w:rPr>
      </w:pPr>
    </w:p>
    <w:tbl>
      <w:tblPr>
        <w:tblW w:w="1575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230"/>
        <w:gridCol w:w="857"/>
        <w:gridCol w:w="857"/>
        <w:gridCol w:w="394"/>
        <w:gridCol w:w="915"/>
        <w:gridCol w:w="391"/>
        <w:gridCol w:w="787"/>
        <w:gridCol w:w="393"/>
        <w:gridCol w:w="832"/>
        <w:gridCol w:w="335"/>
        <w:gridCol w:w="796"/>
        <w:gridCol w:w="341"/>
        <w:gridCol w:w="756"/>
        <w:gridCol w:w="447"/>
        <w:gridCol w:w="709"/>
        <w:gridCol w:w="421"/>
        <w:gridCol w:w="695"/>
        <w:gridCol w:w="1135"/>
      </w:tblGrid>
      <w:tr w:rsidR="00827741" w:rsidRPr="00022F71" w14:paraId="658A7781" w14:textId="77777777" w:rsidTr="00215BD6">
        <w:trPr>
          <w:trHeight w:val="283"/>
        </w:trPr>
        <w:tc>
          <w:tcPr>
            <w:tcW w:w="464" w:type="dxa"/>
            <w:vMerge w:val="restart"/>
          </w:tcPr>
          <w:p w14:paraId="0EC49BB1" w14:textId="77777777" w:rsidR="00827741" w:rsidRPr="00022F71" w:rsidRDefault="00827741" w:rsidP="00B85B55">
            <w:pPr>
              <w:pStyle w:val="TableParagraph"/>
              <w:spacing w:before="0"/>
              <w:jc w:val="left"/>
              <w:rPr>
                <w:rFonts w:ascii="Bookman Old Style" w:hAnsi="Bookman Old Style"/>
                <w:b/>
                <w:sz w:val="18"/>
              </w:rPr>
            </w:pPr>
          </w:p>
          <w:p w14:paraId="279589AD" w14:textId="77777777" w:rsidR="00827741" w:rsidRPr="00022F71" w:rsidRDefault="00827741" w:rsidP="00B85B55">
            <w:pPr>
              <w:pStyle w:val="TableParagraph"/>
              <w:spacing w:before="0"/>
              <w:jc w:val="left"/>
              <w:rPr>
                <w:rFonts w:ascii="Bookman Old Style" w:hAnsi="Bookman Old Style"/>
                <w:b/>
              </w:rPr>
            </w:pPr>
          </w:p>
          <w:p w14:paraId="2ECF8A6A" w14:textId="77777777" w:rsidR="00827741" w:rsidRPr="00022F71" w:rsidRDefault="00827741" w:rsidP="00B85B55">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230" w:type="dxa"/>
            <w:vMerge w:val="restart"/>
          </w:tcPr>
          <w:p w14:paraId="6AFDD2CE" w14:textId="77777777" w:rsidR="00827741" w:rsidRPr="00022F71" w:rsidRDefault="00827741" w:rsidP="00B85B55">
            <w:pPr>
              <w:pStyle w:val="TableParagraph"/>
              <w:spacing w:before="0"/>
              <w:jc w:val="left"/>
              <w:rPr>
                <w:rFonts w:ascii="Bookman Old Style" w:hAnsi="Bookman Old Style"/>
                <w:b/>
                <w:sz w:val="18"/>
              </w:rPr>
            </w:pPr>
          </w:p>
          <w:p w14:paraId="268D21EC" w14:textId="77777777" w:rsidR="00827741" w:rsidRPr="00022F71" w:rsidRDefault="00827741" w:rsidP="00B85B55">
            <w:pPr>
              <w:pStyle w:val="TableParagraph"/>
              <w:spacing w:before="0"/>
              <w:jc w:val="left"/>
              <w:rPr>
                <w:rFonts w:ascii="Bookman Old Style" w:hAnsi="Bookman Old Style"/>
                <w:b/>
              </w:rPr>
            </w:pPr>
          </w:p>
          <w:p w14:paraId="0F5B2298" w14:textId="77777777" w:rsidR="00827741" w:rsidRPr="00022F71" w:rsidRDefault="00827741" w:rsidP="00B85B55">
            <w:pPr>
              <w:pStyle w:val="TableParagraph"/>
              <w:spacing w:before="0"/>
              <w:ind w:left="1442" w:right="1441"/>
              <w:rPr>
                <w:rFonts w:ascii="Bookman Old Style" w:hAnsi="Bookman Old Style"/>
                <w:sz w:val="16"/>
              </w:rPr>
            </w:pPr>
            <w:r w:rsidRPr="00022F71">
              <w:rPr>
                <w:rFonts w:ascii="Bookman Old Style" w:hAnsi="Bookman Old Style"/>
                <w:sz w:val="16"/>
              </w:rPr>
              <w:t>NAMA JABATAN</w:t>
            </w:r>
          </w:p>
        </w:tc>
        <w:tc>
          <w:tcPr>
            <w:tcW w:w="857" w:type="dxa"/>
            <w:vMerge w:val="restart"/>
          </w:tcPr>
          <w:p w14:paraId="364ADC1D" w14:textId="77777777" w:rsidR="00827741" w:rsidRPr="00022F71" w:rsidRDefault="00827741" w:rsidP="00B85B55">
            <w:pPr>
              <w:pStyle w:val="TableParagraph"/>
              <w:spacing w:before="0"/>
              <w:jc w:val="left"/>
              <w:rPr>
                <w:rFonts w:ascii="Bookman Old Style" w:hAnsi="Bookman Old Style"/>
                <w:b/>
                <w:sz w:val="18"/>
              </w:rPr>
            </w:pPr>
          </w:p>
          <w:p w14:paraId="70EB1588" w14:textId="77777777" w:rsidR="00827741" w:rsidRPr="00022F71" w:rsidRDefault="00827741" w:rsidP="00B85B55">
            <w:pPr>
              <w:pStyle w:val="TableParagraph"/>
              <w:spacing w:before="0"/>
              <w:jc w:val="left"/>
              <w:rPr>
                <w:rFonts w:ascii="Bookman Old Style" w:hAnsi="Bookman Old Style"/>
                <w:b/>
                <w:sz w:val="14"/>
              </w:rPr>
            </w:pPr>
          </w:p>
          <w:p w14:paraId="05A5E9D0" w14:textId="77777777" w:rsidR="00827741" w:rsidRPr="00022F71" w:rsidRDefault="00827741" w:rsidP="00B85B55">
            <w:pPr>
              <w:pStyle w:val="TableParagraph"/>
              <w:spacing w:before="0"/>
              <w:ind w:left="106"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49077726" w14:textId="77777777" w:rsidR="00827741" w:rsidRPr="00022F71" w:rsidRDefault="00827741" w:rsidP="00B85B55">
            <w:pPr>
              <w:pStyle w:val="TableParagraph"/>
              <w:spacing w:before="0"/>
              <w:jc w:val="left"/>
              <w:rPr>
                <w:rFonts w:ascii="Bookman Old Style" w:hAnsi="Bookman Old Style"/>
                <w:b/>
                <w:sz w:val="18"/>
              </w:rPr>
            </w:pPr>
          </w:p>
          <w:p w14:paraId="3E72DB8D" w14:textId="77777777" w:rsidR="00827741" w:rsidRPr="00022F71" w:rsidRDefault="00827741" w:rsidP="00B85B55">
            <w:pPr>
              <w:pStyle w:val="TableParagraph"/>
              <w:spacing w:before="0"/>
              <w:jc w:val="left"/>
              <w:rPr>
                <w:rFonts w:ascii="Bookman Old Style" w:hAnsi="Bookman Old Style"/>
                <w:b/>
                <w:sz w:val="14"/>
              </w:rPr>
            </w:pPr>
          </w:p>
          <w:p w14:paraId="575D7588" w14:textId="77777777" w:rsidR="00827741" w:rsidRPr="00022F71" w:rsidRDefault="00827741" w:rsidP="00B85B55">
            <w:pPr>
              <w:pStyle w:val="TableParagraph"/>
              <w:spacing w:before="0"/>
              <w:ind w:left="106" w:firstLine="141"/>
              <w:jc w:val="left"/>
              <w:rPr>
                <w:rFonts w:ascii="Bookman Old Style" w:hAnsi="Bookman Old Style"/>
                <w:sz w:val="16"/>
              </w:rPr>
            </w:pPr>
            <w:r w:rsidRPr="00022F71">
              <w:rPr>
                <w:rFonts w:ascii="Bookman Old Style" w:hAnsi="Bookman Old Style"/>
                <w:sz w:val="16"/>
              </w:rPr>
              <w:t>Nilai Jabatan</w:t>
            </w:r>
          </w:p>
        </w:tc>
        <w:tc>
          <w:tcPr>
            <w:tcW w:w="1309" w:type="dxa"/>
            <w:gridSpan w:val="2"/>
            <w:vMerge w:val="restart"/>
          </w:tcPr>
          <w:p w14:paraId="3772BCEC" w14:textId="77777777" w:rsidR="00827741" w:rsidRPr="00022F71" w:rsidRDefault="00827741" w:rsidP="00B85B55">
            <w:pPr>
              <w:pStyle w:val="TableParagraph"/>
              <w:spacing w:before="1" w:line="187" w:lineRule="exact"/>
              <w:ind w:left="213" w:right="161"/>
              <w:rPr>
                <w:rFonts w:ascii="Bookman Old Style" w:hAnsi="Bookman Old Style"/>
                <w:sz w:val="16"/>
              </w:rPr>
            </w:pPr>
            <w:r w:rsidRPr="00022F71">
              <w:rPr>
                <w:rFonts w:ascii="Bookman Old Style" w:hAnsi="Bookman Old Style"/>
                <w:sz w:val="16"/>
              </w:rPr>
              <w:t>FAKTOR 1</w:t>
            </w:r>
          </w:p>
          <w:p w14:paraId="47C66D65" w14:textId="77777777" w:rsidR="00827741" w:rsidRPr="00022F71" w:rsidRDefault="00827741" w:rsidP="00B85B55">
            <w:pPr>
              <w:pStyle w:val="TableParagraph"/>
              <w:spacing w:before="0"/>
              <w:ind w:left="154" w:right="149" w:hanging="2"/>
              <w:rPr>
                <w:rFonts w:ascii="Bookman Old Style" w:hAnsi="Bookman Old Style"/>
                <w:sz w:val="16"/>
              </w:rPr>
            </w:pPr>
            <w:r w:rsidRPr="00022F71">
              <w:rPr>
                <w:rFonts w:ascii="Bookman Old Style" w:hAnsi="Bookman Old Style"/>
                <w:sz w:val="16"/>
              </w:rPr>
              <w:t>Ruang Lingkup dan Dampak Program</w:t>
            </w:r>
          </w:p>
          <w:p w14:paraId="225F965B" w14:textId="77777777" w:rsidR="00827741" w:rsidRPr="00022F71" w:rsidRDefault="00827741" w:rsidP="00B85B55">
            <w:pPr>
              <w:pStyle w:val="TableParagraph"/>
              <w:spacing w:before="1" w:line="168" w:lineRule="exact"/>
              <w:ind w:left="192" w:right="192"/>
              <w:rPr>
                <w:rFonts w:ascii="Bookman Old Style" w:hAnsi="Bookman Old Style"/>
                <w:sz w:val="16"/>
              </w:rPr>
            </w:pPr>
            <w:r w:rsidRPr="00022F71">
              <w:rPr>
                <w:rFonts w:ascii="Bookman Old Style" w:hAnsi="Bookman Old Style"/>
                <w:sz w:val="16"/>
              </w:rPr>
              <w:t>(Level 1~5)</w:t>
            </w:r>
          </w:p>
        </w:tc>
        <w:tc>
          <w:tcPr>
            <w:tcW w:w="1178" w:type="dxa"/>
            <w:gridSpan w:val="2"/>
            <w:vMerge w:val="restart"/>
          </w:tcPr>
          <w:p w14:paraId="4817F2A8" w14:textId="77777777" w:rsidR="00827741" w:rsidRPr="00022F71" w:rsidRDefault="00827741" w:rsidP="00B85B55">
            <w:pPr>
              <w:pStyle w:val="TableParagraph"/>
              <w:spacing w:before="1"/>
              <w:jc w:val="left"/>
              <w:rPr>
                <w:rFonts w:ascii="Bookman Old Style" w:hAnsi="Bookman Old Style"/>
                <w:b/>
                <w:sz w:val="16"/>
              </w:rPr>
            </w:pPr>
          </w:p>
          <w:p w14:paraId="59C4E973" w14:textId="77777777" w:rsidR="00827741" w:rsidRPr="00022F71" w:rsidRDefault="00827741" w:rsidP="00B85B55">
            <w:pPr>
              <w:pStyle w:val="TableParagraph"/>
              <w:spacing w:before="0" w:line="187" w:lineRule="exact"/>
              <w:ind w:left="199"/>
              <w:jc w:val="both"/>
              <w:rPr>
                <w:rFonts w:ascii="Bookman Old Style" w:hAnsi="Bookman Old Style"/>
                <w:sz w:val="16"/>
              </w:rPr>
            </w:pPr>
            <w:r w:rsidRPr="00022F71">
              <w:rPr>
                <w:rFonts w:ascii="Bookman Old Style" w:hAnsi="Bookman Old Style"/>
                <w:sz w:val="16"/>
              </w:rPr>
              <w:t>FAKTOR 2</w:t>
            </w:r>
          </w:p>
          <w:p w14:paraId="723CD97C" w14:textId="77777777" w:rsidR="00827741" w:rsidRPr="00022F71" w:rsidRDefault="00827741" w:rsidP="00B85B55">
            <w:pPr>
              <w:pStyle w:val="TableParagraph"/>
              <w:spacing w:before="0"/>
              <w:ind w:left="165" w:right="126" w:hanging="34"/>
              <w:jc w:val="both"/>
              <w:rPr>
                <w:rFonts w:ascii="Bookman Old Style" w:hAnsi="Bookman Old Style"/>
                <w:sz w:val="16"/>
              </w:rPr>
            </w:pPr>
            <w:r w:rsidRPr="00022F71">
              <w:rPr>
                <w:rFonts w:ascii="Bookman Old Style" w:hAnsi="Bookman Old Style"/>
                <w:sz w:val="16"/>
              </w:rPr>
              <w:t>Pengaturan Organisasi (Level 1~3)</w:t>
            </w:r>
          </w:p>
        </w:tc>
        <w:tc>
          <w:tcPr>
            <w:tcW w:w="1225" w:type="dxa"/>
            <w:gridSpan w:val="2"/>
            <w:vMerge w:val="restart"/>
          </w:tcPr>
          <w:p w14:paraId="23705BCA" w14:textId="77777777" w:rsidR="00827741" w:rsidRPr="00022F71" w:rsidRDefault="00827741" w:rsidP="00B85B55">
            <w:pPr>
              <w:pStyle w:val="TableParagraph"/>
              <w:spacing w:before="1" w:line="187" w:lineRule="exact"/>
              <w:ind w:left="171" w:right="117"/>
              <w:rPr>
                <w:rFonts w:ascii="Bookman Old Style" w:hAnsi="Bookman Old Style"/>
                <w:sz w:val="16"/>
              </w:rPr>
            </w:pPr>
            <w:r w:rsidRPr="00022F71">
              <w:rPr>
                <w:rFonts w:ascii="Bookman Old Style" w:hAnsi="Bookman Old Style"/>
                <w:sz w:val="16"/>
              </w:rPr>
              <w:t>FAKTOR 3</w:t>
            </w:r>
          </w:p>
          <w:p w14:paraId="287E2409" w14:textId="77777777" w:rsidR="00827741" w:rsidRPr="00022F71" w:rsidRDefault="00827741" w:rsidP="00B85B55">
            <w:pPr>
              <w:pStyle w:val="TableParagraph"/>
              <w:spacing w:before="0"/>
              <w:ind w:left="156" w:right="151"/>
              <w:rPr>
                <w:rFonts w:ascii="Bookman Old Style" w:hAnsi="Bookman Old Style"/>
                <w:sz w:val="16"/>
              </w:rPr>
            </w:pPr>
            <w:r w:rsidRPr="00022F71">
              <w:rPr>
                <w:rFonts w:ascii="Bookman Old Style" w:hAnsi="Bookman Old Style"/>
                <w:sz w:val="16"/>
              </w:rPr>
              <w:t>Wewenang Penyeliaan dan Manajerial</w:t>
            </w:r>
          </w:p>
          <w:p w14:paraId="0A3923F9" w14:textId="77777777" w:rsidR="00827741" w:rsidRPr="00022F71" w:rsidRDefault="00827741" w:rsidP="00B85B55">
            <w:pPr>
              <w:pStyle w:val="TableParagraph"/>
              <w:spacing w:before="1" w:line="168" w:lineRule="exact"/>
              <w:ind w:left="153" w:right="151"/>
              <w:rPr>
                <w:rFonts w:ascii="Bookman Old Style" w:hAnsi="Bookman Old Style"/>
                <w:sz w:val="16"/>
              </w:rPr>
            </w:pPr>
            <w:r w:rsidRPr="00022F71">
              <w:rPr>
                <w:rFonts w:ascii="Bookman Old Style" w:hAnsi="Bookman Old Style"/>
                <w:sz w:val="16"/>
              </w:rPr>
              <w:t>(Level 1~3)</w:t>
            </w:r>
          </w:p>
        </w:tc>
        <w:tc>
          <w:tcPr>
            <w:tcW w:w="2228" w:type="dxa"/>
            <w:gridSpan w:val="4"/>
          </w:tcPr>
          <w:p w14:paraId="4D25AB7F" w14:textId="77777777" w:rsidR="00827741" w:rsidRPr="00022F71" w:rsidRDefault="00827741" w:rsidP="00B85B55">
            <w:pPr>
              <w:pStyle w:val="TableParagraph"/>
              <w:spacing w:before="68" w:line="187" w:lineRule="exact"/>
              <w:ind w:left="318" w:right="257"/>
              <w:rPr>
                <w:rFonts w:ascii="Bookman Old Style" w:hAnsi="Bookman Old Style"/>
                <w:sz w:val="16"/>
              </w:rPr>
            </w:pPr>
            <w:r w:rsidRPr="00022F71">
              <w:rPr>
                <w:rFonts w:ascii="Bookman Old Style" w:hAnsi="Bookman Old Style"/>
                <w:sz w:val="16"/>
              </w:rPr>
              <w:t>FAKTOR 4</w:t>
            </w:r>
          </w:p>
          <w:p w14:paraId="39310F23" w14:textId="77777777" w:rsidR="00827741" w:rsidRPr="00022F71" w:rsidRDefault="00827741" w:rsidP="00B85B55">
            <w:pPr>
              <w:pStyle w:val="TableParagraph"/>
              <w:spacing w:before="0"/>
              <w:ind w:left="318" w:right="306"/>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2A1E900D" w14:textId="77777777" w:rsidR="00827741" w:rsidRPr="00022F71" w:rsidRDefault="00827741" w:rsidP="00B85B55">
            <w:pPr>
              <w:pStyle w:val="TableParagraph"/>
              <w:spacing w:before="1" w:line="187" w:lineRule="exact"/>
              <w:ind w:left="98" w:right="35"/>
              <w:rPr>
                <w:rFonts w:ascii="Bookman Old Style" w:hAnsi="Bookman Old Style"/>
                <w:sz w:val="16"/>
              </w:rPr>
            </w:pPr>
            <w:r w:rsidRPr="00022F71">
              <w:rPr>
                <w:rFonts w:ascii="Bookman Old Style" w:hAnsi="Bookman Old Style"/>
                <w:sz w:val="16"/>
              </w:rPr>
              <w:t>FAKTOR 5</w:t>
            </w:r>
          </w:p>
          <w:p w14:paraId="7189107F" w14:textId="77777777" w:rsidR="00827741" w:rsidRPr="00022F71" w:rsidRDefault="00827741" w:rsidP="00B85B55">
            <w:pPr>
              <w:pStyle w:val="TableParagraph"/>
              <w:spacing w:before="0"/>
              <w:ind w:left="112" w:right="95" w:hanging="1"/>
              <w:rPr>
                <w:rFonts w:ascii="Bookman Old Style" w:hAnsi="Bookman Old Style"/>
                <w:sz w:val="16"/>
              </w:rPr>
            </w:pPr>
            <w:r w:rsidRPr="00022F71">
              <w:rPr>
                <w:rFonts w:ascii="Bookman Old Style" w:hAnsi="Bookman Old Style"/>
                <w:sz w:val="16"/>
              </w:rPr>
              <w:t>Kesulitan dalam Pengarahan Pekerjaan</w:t>
            </w:r>
          </w:p>
          <w:p w14:paraId="324AC6CF" w14:textId="77777777" w:rsidR="00827741" w:rsidRPr="00022F71" w:rsidRDefault="00827741" w:rsidP="00B85B55">
            <w:pPr>
              <w:pStyle w:val="TableParagraph"/>
              <w:spacing w:before="1" w:line="168" w:lineRule="exact"/>
              <w:ind w:left="98" w:right="87"/>
              <w:rPr>
                <w:rFonts w:ascii="Bookman Old Style" w:hAnsi="Bookman Old Style"/>
                <w:sz w:val="16"/>
              </w:rPr>
            </w:pPr>
            <w:r w:rsidRPr="00022F71">
              <w:rPr>
                <w:rFonts w:ascii="Bookman Old Style" w:hAnsi="Bookman Old Style"/>
                <w:sz w:val="16"/>
              </w:rPr>
              <w:t>(Level 1~8)</w:t>
            </w:r>
          </w:p>
        </w:tc>
        <w:tc>
          <w:tcPr>
            <w:tcW w:w="1116" w:type="dxa"/>
            <w:gridSpan w:val="2"/>
            <w:vMerge w:val="restart"/>
          </w:tcPr>
          <w:p w14:paraId="79B9B19C" w14:textId="77777777" w:rsidR="00827741" w:rsidRPr="00022F71" w:rsidRDefault="00827741" w:rsidP="00B85B55">
            <w:pPr>
              <w:pStyle w:val="TableParagraph"/>
              <w:spacing w:before="95" w:line="187" w:lineRule="exact"/>
              <w:ind w:left="129" w:right="73"/>
              <w:rPr>
                <w:rFonts w:ascii="Bookman Old Style" w:hAnsi="Bookman Old Style"/>
                <w:sz w:val="16"/>
              </w:rPr>
            </w:pPr>
            <w:r w:rsidRPr="00022F71">
              <w:rPr>
                <w:rFonts w:ascii="Bookman Old Style" w:hAnsi="Bookman Old Style"/>
                <w:sz w:val="16"/>
              </w:rPr>
              <w:t>FAKTOR 6</w:t>
            </w:r>
          </w:p>
          <w:p w14:paraId="63DFB9A3" w14:textId="77777777" w:rsidR="00827741" w:rsidRPr="00022F71" w:rsidRDefault="00827741" w:rsidP="00B85B55">
            <w:pPr>
              <w:pStyle w:val="TableParagraph"/>
              <w:spacing w:before="0"/>
              <w:ind w:left="139" w:right="127" w:hanging="3"/>
              <w:rPr>
                <w:rFonts w:ascii="Bookman Old Style" w:hAnsi="Bookman Old Style"/>
                <w:sz w:val="16"/>
              </w:rPr>
            </w:pPr>
            <w:r w:rsidRPr="00022F71">
              <w:rPr>
                <w:rFonts w:ascii="Bookman Old Style" w:hAnsi="Bookman Old Style"/>
                <w:sz w:val="16"/>
              </w:rPr>
              <w:t>Kondisi Lain  (Level 1~6)</w:t>
            </w:r>
          </w:p>
        </w:tc>
        <w:tc>
          <w:tcPr>
            <w:tcW w:w="1135" w:type="dxa"/>
            <w:vMerge w:val="restart"/>
          </w:tcPr>
          <w:p w14:paraId="18E187BF" w14:textId="77777777" w:rsidR="00827741" w:rsidRPr="00022F71" w:rsidRDefault="00827741" w:rsidP="00B85B55">
            <w:pPr>
              <w:pStyle w:val="TableParagraph"/>
              <w:spacing w:before="0"/>
              <w:jc w:val="left"/>
              <w:rPr>
                <w:rFonts w:ascii="Bookman Old Style" w:hAnsi="Bookman Old Style"/>
                <w:b/>
                <w:sz w:val="18"/>
              </w:rPr>
            </w:pPr>
          </w:p>
          <w:p w14:paraId="1F216296" w14:textId="77777777" w:rsidR="00827741" w:rsidRPr="00022F71" w:rsidRDefault="00827741" w:rsidP="00B85B55">
            <w:pPr>
              <w:pStyle w:val="TableParagraph"/>
              <w:spacing w:before="0"/>
              <w:jc w:val="left"/>
              <w:rPr>
                <w:rFonts w:ascii="Bookman Old Style" w:hAnsi="Bookman Old Style"/>
                <w:b/>
                <w:sz w:val="14"/>
              </w:rPr>
            </w:pPr>
          </w:p>
          <w:p w14:paraId="5ECFD0CF" w14:textId="77777777" w:rsidR="00827741" w:rsidRPr="00022F71" w:rsidRDefault="00827741" w:rsidP="00B85B55">
            <w:pPr>
              <w:pStyle w:val="TableParagraph"/>
              <w:spacing w:before="0"/>
              <w:ind w:left="211" w:right="199" w:firstLine="50"/>
              <w:jc w:val="left"/>
              <w:rPr>
                <w:rFonts w:ascii="Bookman Old Style" w:hAnsi="Bookman Old Style"/>
                <w:sz w:val="16"/>
              </w:rPr>
            </w:pPr>
            <w:r w:rsidRPr="00022F71">
              <w:rPr>
                <w:rFonts w:ascii="Bookman Old Style" w:hAnsi="Bookman Old Style"/>
                <w:sz w:val="16"/>
              </w:rPr>
              <w:t>SITUASI KHUSUS</w:t>
            </w:r>
          </w:p>
        </w:tc>
      </w:tr>
      <w:tr w:rsidR="00827741" w:rsidRPr="00022F71" w14:paraId="1B3C7D33" w14:textId="77777777" w:rsidTr="00215BD6">
        <w:trPr>
          <w:trHeight w:val="283"/>
        </w:trPr>
        <w:tc>
          <w:tcPr>
            <w:tcW w:w="464" w:type="dxa"/>
            <w:vMerge/>
            <w:tcBorders>
              <w:top w:val="nil"/>
            </w:tcBorders>
          </w:tcPr>
          <w:p w14:paraId="0C1775B2" w14:textId="77777777" w:rsidR="00827741" w:rsidRPr="00022F71" w:rsidRDefault="00827741" w:rsidP="00B85B55">
            <w:pPr>
              <w:rPr>
                <w:rFonts w:ascii="Bookman Old Style" w:hAnsi="Bookman Old Style"/>
                <w:sz w:val="2"/>
                <w:szCs w:val="2"/>
              </w:rPr>
            </w:pPr>
          </w:p>
        </w:tc>
        <w:tc>
          <w:tcPr>
            <w:tcW w:w="4230" w:type="dxa"/>
            <w:vMerge/>
            <w:tcBorders>
              <w:top w:val="nil"/>
            </w:tcBorders>
          </w:tcPr>
          <w:p w14:paraId="7B0ADB5E" w14:textId="77777777" w:rsidR="00827741" w:rsidRPr="00022F71" w:rsidRDefault="00827741" w:rsidP="00B85B55">
            <w:pPr>
              <w:rPr>
                <w:rFonts w:ascii="Bookman Old Style" w:hAnsi="Bookman Old Style"/>
                <w:sz w:val="2"/>
                <w:szCs w:val="2"/>
              </w:rPr>
            </w:pPr>
          </w:p>
        </w:tc>
        <w:tc>
          <w:tcPr>
            <w:tcW w:w="857" w:type="dxa"/>
            <w:vMerge/>
            <w:tcBorders>
              <w:top w:val="nil"/>
            </w:tcBorders>
          </w:tcPr>
          <w:p w14:paraId="6A8E9DB5" w14:textId="77777777" w:rsidR="00827741" w:rsidRPr="00022F71" w:rsidRDefault="00827741" w:rsidP="00B85B55">
            <w:pPr>
              <w:rPr>
                <w:rFonts w:ascii="Bookman Old Style" w:hAnsi="Bookman Old Style"/>
                <w:sz w:val="2"/>
                <w:szCs w:val="2"/>
              </w:rPr>
            </w:pPr>
          </w:p>
        </w:tc>
        <w:tc>
          <w:tcPr>
            <w:tcW w:w="857" w:type="dxa"/>
            <w:vMerge/>
            <w:tcBorders>
              <w:top w:val="nil"/>
            </w:tcBorders>
          </w:tcPr>
          <w:p w14:paraId="7C450CA1" w14:textId="77777777" w:rsidR="00827741" w:rsidRPr="00022F71" w:rsidRDefault="00827741" w:rsidP="00B85B55">
            <w:pPr>
              <w:rPr>
                <w:rFonts w:ascii="Bookman Old Style" w:hAnsi="Bookman Old Style"/>
                <w:sz w:val="2"/>
                <w:szCs w:val="2"/>
              </w:rPr>
            </w:pPr>
          </w:p>
        </w:tc>
        <w:tc>
          <w:tcPr>
            <w:tcW w:w="1309" w:type="dxa"/>
            <w:gridSpan w:val="2"/>
            <w:vMerge/>
            <w:tcBorders>
              <w:top w:val="nil"/>
            </w:tcBorders>
          </w:tcPr>
          <w:p w14:paraId="00028191" w14:textId="77777777" w:rsidR="00827741" w:rsidRPr="00022F71" w:rsidRDefault="00827741" w:rsidP="00B85B55">
            <w:pPr>
              <w:rPr>
                <w:rFonts w:ascii="Bookman Old Style" w:hAnsi="Bookman Old Style"/>
                <w:sz w:val="2"/>
                <w:szCs w:val="2"/>
              </w:rPr>
            </w:pPr>
          </w:p>
        </w:tc>
        <w:tc>
          <w:tcPr>
            <w:tcW w:w="1178" w:type="dxa"/>
            <w:gridSpan w:val="2"/>
            <w:vMerge/>
            <w:tcBorders>
              <w:top w:val="nil"/>
            </w:tcBorders>
          </w:tcPr>
          <w:p w14:paraId="7B313B90" w14:textId="77777777" w:rsidR="00827741" w:rsidRPr="00022F71" w:rsidRDefault="00827741" w:rsidP="00B85B55">
            <w:pPr>
              <w:rPr>
                <w:rFonts w:ascii="Bookman Old Style" w:hAnsi="Bookman Old Style"/>
                <w:sz w:val="2"/>
                <w:szCs w:val="2"/>
              </w:rPr>
            </w:pPr>
          </w:p>
        </w:tc>
        <w:tc>
          <w:tcPr>
            <w:tcW w:w="1225" w:type="dxa"/>
            <w:gridSpan w:val="2"/>
            <w:vMerge/>
            <w:tcBorders>
              <w:top w:val="nil"/>
            </w:tcBorders>
          </w:tcPr>
          <w:p w14:paraId="2AC703BE" w14:textId="77777777" w:rsidR="00827741" w:rsidRPr="00022F71" w:rsidRDefault="00827741" w:rsidP="00B85B55">
            <w:pPr>
              <w:rPr>
                <w:rFonts w:ascii="Bookman Old Style" w:hAnsi="Bookman Old Style"/>
                <w:sz w:val="2"/>
                <w:szCs w:val="2"/>
              </w:rPr>
            </w:pPr>
          </w:p>
        </w:tc>
        <w:tc>
          <w:tcPr>
            <w:tcW w:w="1131" w:type="dxa"/>
            <w:gridSpan w:val="2"/>
          </w:tcPr>
          <w:p w14:paraId="2FE75E2D" w14:textId="77777777" w:rsidR="00827741" w:rsidRPr="00022F71" w:rsidRDefault="00827741" w:rsidP="00B85B55">
            <w:pPr>
              <w:pStyle w:val="TableParagraph"/>
              <w:spacing w:before="20"/>
              <w:ind w:left="145" w:right="132" w:firstLine="264"/>
              <w:jc w:val="left"/>
              <w:rPr>
                <w:rFonts w:ascii="Bookman Old Style" w:hAnsi="Bookman Old Style"/>
                <w:sz w:val="16"/>
              </w:rPr>
            </w:pPr>
            <w:r w:rsidRPr="00022F71">
              <w:rPr>
                <w:rFonts w:ascii="Bookman Old Style" w:hAnsi="Bookman Old Style"/>
                <w:sz w:val="16"/>
              </w:rPr>
              <w:t>Sifat Hubungan (Level 1~4)</w:t>
            </w:r>
          </w:p>
        </w:tc>
        <w:tc>
          <w:tcPr>
            <w:tcW w:w="1097" w:type="dxa"/>
            <w:gridSpan w:val="2"/>
          </w:tcPr>
          <w:p w14:paraId="5A14A921" w14:textId="77777777" w:rsidR="00827741" w:rsidRPr="00022F71" w:rsidRDefault="00827741" w:rsidP="00B85B55">
            <w:pPr>
              <w:pStyle w:val="TableParagraph"/>
              <w:spacing w:before="20"/>
              <w:ind w:left="131" w:right="107" w:firstLine="160"/>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65A94D73" w14:textId="77777777" w:rsidR="00827741" w:rsidRPr="00022F71" w:rsidRDefault="00827741" w:rsidP="00B85B55">
            <w:pPr>
              <w:rPr>
                <w:rFonts w:ascii="Bookman Old Style" w:hAnsi="Bookman Old Style"/>
                <w:sz w:val="2"/>
                <w:szCs w:val="2"/>
              </w:rPr>
            </w:pPr>
          </w:p>
        </w:tc>
        <w:tc>
          <w:tcPr>
            <w:tcW w:w="1116" w:type="dxa"/>
            <w:gridSpan w:val="2"/>
            <w:vMerge/>
            <w:tcBorders>
              <w:top w:val="nil"/>
            </w:tcBorders>
          </w:tcPr>
          <w:p w14:paraId="2B0D1549" w14:textId="77777777" w:rsidR="00827741" w:rsidRPr="00022F71" w:rsidRDefault="00827741" w:rsidP="00B85B55">
            <w:pPr>
              <w:rPr>
                <w:rFonts w:ascii="Bookman Old Style" w:hAnsi="Bookman Old Style"/>
                <w:sz w:val="2"/>
                <w:szCs w:val="2"/>
              </w:rPr>
            </w:pPr>
          </w:p>
        </w:tc>
        <w:tc>
          <w:tcPr>
            <w:tcW w:w="1135" w:type="dxa"/>
            <w:vMerge/>
            <w:tcBorders>
              <w:top w:val="nil"/>
            </w:tcBorders>
          </w:tcPr>
          <w:p w14:paraId="2FF66990" w14:textId="77777777" w:rsidR="00827741" w:rsidRPr="00022F71" w:rsidRDefault="00827741" w:rsidP="00B85B55">
            <w:pPr>
              <w:rPr>
                <w:rFonts w:ascii="Bookman Old Style" w:hAnsi="Bookman Old Style"/>
                <w:sz w:val="2"/>
                <w:szCs w:val="2"/>
              </w:rPr>
            </w:pPr>
          </w:p>
        </w:tc>
      </w:tr>
      <w:tr w:rsidR="00B70E19" w:rsidRPr="00022F71" w14:paraId="3231A9A0" w14:textId="77777777" w:rsidTr="00215BD6">
        <w:trPr>
          <w:trHeight w:val="283"/>
        </w:trPr>
        <w:tc>
          <w:tcPr>
            <w:tcW w:w="464" w:type="dxa"/>
            <w:vAlign w:val="center"/>
          </w:tcPr>
          <w:p w14:paraId="4789AF88" w14:textId="0B4514A3"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1</w:t>
            </w:r>
          </w:p>
        </w:tc>
        <w:tc>
          <w:tcPr>
            <w:tcW w:w="4230" w:type="dxa"/>
            <w:vAlign w:val="center"/>
          </w:tcPr>
          <w:p w14:paraId="4646A36C" w14:textId="743557F3" w:rsidR="00B70E19" w:rsidRPr="00022F71" w:rsidRDefault="00B70E19" w:rsidP="00B70E19">
            <w:pPr>
              <w:pStyle w:val="TableParagraph"/>
              <w:spacing w:before="1"/>
              <w:ind w:left="105"/>
              <w:jc w:val="left"/>
              <w:rPr>
                <w:rFonts w:ascii="Bookman Old Style" w:hAnsi="Bookman Old Style"/>
                <w:sz w:val="16"/>
              </w:rPr>
            </w:pPr>
            <w:r w:rsidRPr="00022F71">
              <w:rPr>
                <w:rFonts w:ascii="Bookman Old Style" w:hAnsi="Bookman Old Style"/>
                <w:sz w:val="16"/>
              </w:rPr>
              <w:t>Kepala Dinas Tenaga Kerja dan Transmigrasi</w:t>
            </w:r>
          </w:p>
        </w:tc>
        <w:tc>
          <w:tcPr>
            <w:tcW w:w="857" w:type="dxa"/>
            <w:vAlign w:val="center"/>
          </w:tcPr>
          <w:p w14:paraId="34D029CD" w14:textId="3D7C01F5" w:rsidR="00B70E19" w:rsidRPr="00022F71" w:rsidRDefault="00B70E19" w:rsidP="008563A2">
            <w:pPr>
              <w:pStyle w:val="TableParagraph"/>
              <w:spacing w:before="1"/>
              <w:ind w:left="327" w:hanging="327"/>
              <w:rPr>
                <w:rFonts w:ascii="Bookman Old Style" w:hAnsi="Bookman Old Style"/>
                <w:sz w:val="16"/>
              </w:rPr>
            </w:pPr>
            <w:r w:rsidRPr="00022F71">
              <w:rPr>
                <w:rFonts w:ascii="Bookman Old Style" w:hAnsi="Bookman Old Style"/>
                <w:sz w:val="16"/>
              </w:rPr>
              <w:t>14</w:t>
            </w:r>
          </w:p>
        </w:tc>
        <w:tc>
          <w:tcPr>
            <w:tcW w:w="857" w:type="dxa"/>
            <w:vAlign w:val="center"/>
          </w:tcPr>
          <w:p w14:paraId="2A883531" w14:textId="5963F76F" w:rsidR="00B70E19" w:rsidRPr="00022F71" w:rsidRDefault="00B70E19" w:rsidP="008563A2">
            <w:pPr>
              <w:pStyle w:val="TableParagraph"/>
              <w:spacing w:before="1"/>
              <w:ind w:left="201" w:right="193" w:hanging="79"/>
              <w:rPr>
                <w:rFonts w:ascii="Bookman Old Style" w:hAnsi="Bookman Old Style"/>
                <w:sz w:val="16"/>
              </w:rPr>
            </w:pPr>
            <w:r w:rsidRPr="00022F71">
              <w:rPr>
                <w:rFonts w:ascii="Bookman Old Style" w:hAnsi="Bookman Old Style"/>
                <w:sz w:val="16"/>
              </w:rPr>
              <w:t>2865</w:t>
            </w:r>
          </w:p>
        </w:tc>
        <w:tc>
          <w:tcPr>
            <w:tcW w:w="394" w:type="dxa"/>
            <w:vAlign w:val="center"/>
          </w:tcPr>
          <w:p w14:paraId="6A8CCC08" w14:textId="6B183896" w:rsidR="00B70E19" w:rsidRPr="00022F71" w:rsidRDefault="00B70E19" w:rsidP="00B70E19">
            <w:pPr>
              <w:pStyle w:val="TableParagraph"/>
              <w:spacing w:before="1"/>
              <w:ind w:left="144"/>
              <w:rPr>
                <w:rFonts w:ascii="Bookman Old Style" w:hAnsi="Bookman Old Style"/>
                <w:sz w:val="16"/>
              </w:rPr>
            </w:pPr>
            <w:r w:rsidRPr="00022F71">
              <w:rPr>
                <w:rFonts w:ascii="Bookman Old Style" w:hAnsi="Bookman Old Style"/>
                <w:sz w:val="16"/>
              </w:rPr>
              <w:t>2</w:t>
            </w:r>
          </w:p>
        </w:tc>
        <w:tc>
          <w:tcPr>
            <w:tcW w:w="915" w:type="dxa"/>
            <w:vAlign w:val="center"/>
          </w:tcPr>
          <w:p w14:paraId="56F15981" w14:textId="1B3FB57A" w:rsidR="00B70E19" w:rsidRPr="00022F71" w:rsidRDefault="00B70E19" w:rsidP="008563A2">
            <w:pPr>
              <w:pStyle w:val="TableParagraph"/>
              <w:spacing w:before="1"/>
              <w:ind w:left="305" w:hanging="299"/>
              <w:rPr>
                <w:rFonts w:ascii="Bookman Old Style" w:hAnsi="Bookman Old Style"/>
                <w:sz w:val="16"/>
              </w:rPr>
            </w:pPr>
            <w:r w:rsidRPr="00022F71">
              <w:rPr>
                <w:rFonts w:ascii="Bookman Old Style" w:hAnsi="Bookman Old Style"/>
                <w:sz w:val="16"/>
              </w:rPr>
              <w:t>350</w:t>
            </w:r>
          </w:p>
        </w:tc>
        <w:tc>
          <w:tcPr>
            <w:tcW w:w="391" w:type="dxa"/>
            <w:vAlign w:val="center"/>
          </w:tcPr>
          <w:p w14:paraId="1498B0CF" w14:textId="7621BAD8" w:rsidR="00B70E19" w:rsidRPr="00022F71" w:rsidRDefault="00B70E19" w:rsidP="00B70E19">
            <w:pPr>
              <w:pStyle w:val="TableParagraph"/>
              <w:spacing w:before="1"/>
              <w:ind w:left="2"/>
              <w:rPr>
                <w:rFonts w:ascii="Bookman Old Style" w:hAnsi="Bookman Old Style"/>
                <w:sz w:val="16"/>
              </w:rPr>
            </w:pPr>
            <w:r w:rsidRPr="00022F71">
              <w:rPr>
                <w:rFonts w:ascii="Bookman Old Style" w:hAnsi="Bookman Old Style"/>
                <w:sz w:val="16"/>
              </w:rPr>
              <w:t>2</w:t>
            </w:r>
          </w:p>
        </w:tc>
        <w:tc>
          <w:tcPr>
            <w:tcW w:w="787" w:type="dxa"/>
            <w:vAlign w:val="center"/>
          </w:tcPr>
          <w:p w14:paraId="2E83B700" w14:textId="0709F326" w:rsidR="00B70E19" w:rsidRPr="00022F71" w:rsidRDefault="00B70E19" w:rsidP="008563A2">
            <w:pPr>
              <w:pStyle w:val="TableParagraph"/>
              <w:spacing w:before="1"/>
              <w:ind w:left="216" w:right="209" w:hanging="216"/>
              <w:rPr>
                <w:rFonts w:ascii="Bookman Old Style" w:hAnsi="Bookman Old Style"/>
                <w:sz w:val="16"/>
              </w:rPr>
            </w:pPr>
            <w:r w:rsidRPr="00022F71">
              <w:rPr>
                <w:rFonts w:ascii="Bookman Old Style" w:hAnsi="Bookman Old Style"/>
                <w:sz w:val="16"/>
              </w:rPr>
              <w:t>250</w:t>
            </w:r>
          </w:p>
        </w:tc>
        <w:tc>
          <w:tcPr>
            <w:tcW w:w="393" w:type="dxa"/>
            <w:vAlign w:val="center"/>
          </w:tcPr>
          <w:p w14:paraId="24234750" w14:textId="23C1A3E4" w:rsidR="00B70E19" w:rsidRPr="00022F71" w:rsidRDefault="00B70E19" w:rsidP="00B70E19">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04E385F1" w14:textId="56B92650" w:rsidR="00B70E19" w:rsidRPr="00022F71" w:rsidRDefault="00B70E19" w:rsidP="008563A2">
            <w:pPr>
              <w:pStyle w:val="TableParagraph"/>
              <w:spacing w:before="1"/>
              <w:ind w:left="241" w:right="234" w:hanging="241"/>
              <w:rPr>
                <w:rFonts w:ascii="Bookman Old Style" w:hAnsi="Bookman Old Style"/>
                <w:sz w:val="16"/>
              </w:rPr>
            </w:pPr>
            <w:r w:rsidRPr="00022F71">
              <w:rPr>
                <w:rFonts w:ascii="Bookman Old Style" w:hAnsi="Bookman Old Style"/>
                <w:sz w:val="16"/>
              </w:rPr>
              <w:t>775</w:t>
            </w:r>
          </w:p>
        </w:tc>
        <w:tc>
          <w:tcPr>
            <w:tcW w:w="335" w:type="dxa"/>
            <w:vAlign w:val="center"/>
          </w:tcPr>
          <w:p w14:paraId="45E9351C" w14:textId="17FFA5A7" w:rsidR="00B70E19" w:rsidRPr="00022F71" w:rsidRDefault="00B70E19" w:rsidP="00B70E19">
            <w:pPr>
              <w:pStyle w:val="TableParagraph"/>
              <w:spacing w:before="1"/>
              <w:ind w:right="106"/>
              <w:rPr>
                <w:rFonts w:ascii="Bookman Old Style" w:hAnsi="Bookman Old Style"/>
                <w:sz w:val="16"/>
              </w:rPr>
            </w:pPr>
            <w:r w:rsidRPr="00022F71">
              <w:rPr>
                <w:rFonts w:ascii="Bookman Old Style" w:hAnsi="Bookman Old Style"/>
                <w:sz w:val="16"/>
              </w:rPr>
              <w:t>3</w:t>
            </w:r>
          </w:p>
        </w:tc>
        <w:tc>
          <w:tcPr>
            <w:tcW w:w="796" w:type="dxa"/>
            <w:vAlign w:val="center"/>
          </w:tcPr>
          <w:p w14:paraId="159DE29B" w14:textId="4582C24C" w:rsidR="00B70E19" w:rsidRPr="00022F71" w:rsidRDefault="00B70E19" w:rsidP="008563A2">
            <w:pPr>
              <w:pStyle w:val="TableParagraph"/>
              <w:spacing w:before="1"/>
              <w:ind w:left="275" w:right="263" w:hanging="233"/>
              <w:rPr>
                <w:rFonts w:ascii="Bookman Old Style" w:hAnsi="Bookman Old Style"/>
                <w:sz w:val="16"/>
              </w:rPr>
            </w:pPr>
            <w:r w:rsidRPr="00022F71">
              <w:rPr>
                <w:rFonts w:ascii="Bookman Old Style" w:hAnsi="Bookman Old Style"/>
                <w:sz w:val="16"/>
              </w:rPr>
              <w:t>75</w:t>
            </w:r>
          </w:p>
        </w:tc>
        <w:tc>
          <w:tcPr>
            <w:tcW w:w="341" w:type="dxa"/>
            <w:vAlign w:val="center"/>
          </w:tcPr>
          <w:p w14:paraId="75AEDF3D" w14:textId="4464B427" w:rsidR="00B70E19" w:rsidRPr="00022F71" w:rsidRDefault="00B70E19" w:rsidP="00B70E19">
            <w:pPr>
              <w:pStyle w:val="TableParagraph"/>
              <w:spacing w:before="1"/>
              <w:ind w:right="107"/>
              <w:rPr>
                <w:rFonts w:ascii="Bookman Old Style" w:hAnsi="Bookman Old Style"/>
                <w:sz w:val="16"/>
              </w:rPr>
            </w:pPr>
            <w:r w:rsidRPr="00022F71">
              <w:rPr>
                <w:rFonts w:ascii="Bookman Old Style" w:hAnsi="Bookman Old Style"/>
                <w:sz w:val="16"/>
              </w:rPr>
              <w:t>3</w:t>
            </w:r>
          </w:p>
        </w:tc>
        <w:tc>
          <w:tcPr>
            <w:tcW w:w="756" w:type="dxa"/>
            <w:vAlign w:val="center"/>
          </w:tcPr>
          <w:p w14:paraId="19B95736" w14:textId="66600E23" w:rsidR="00B70E19" w:rsidRPr="00022F71" w:rsidRDefault="00B70E19" w:rsidP="00B70E19">
            <w:pPr>
              <w:pStyle w:val="TableParagraph"/>
              <w:spacing w:before="1"/>
              <w:ind w:left="202" w:right="185"/>
              <w:rPr>
                <w:rFonts w:ascii="Bookman Old Style" w:hAnsi="Bookman Old Style"/>
                <w:sz w:val="16"/>
              </w:rPr>
            </w:pPr>
            <w:r w:rsidRPr="00022F71">
              <w:rPr>
                <w:rFonts w:ascii="Bookman Old Style" w:hAnsi="Bookman Old Style"/>
                <w:sz w:val="16"/>
              </w:rPr>
              <w:t>100</w:t>
            </w:r>
          </w:p>
        </w:tc>
        <w:tc>
          <w:tcPr>
            <w:tcW w:w="447" w:type="dxa"/>
            <w:vAlign w:val="center"/>
          </w:tcPr>
          <w:p w14:paraId="7C0FAF64" w14:textId="0E0B49FB" w:rsidR="00B70E19" w:rsidRPr="00022F71" w:rsidRDefault="00B70E19" w:rsidP="00B70E19">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28DB2A4B" w14:textId="6221DFEC" w:rsidR="00B70E19" w:rsidRPr="00022F71" w:rsidRDefault="00B70E19" w:rsidP="00B70E19">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3C0EB829" w14:textId="48985459"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3</w:t>
            </w:r>
          </w:p>
        </w:tc>
        <w:tc>
          <w:tcPr>
            <w:tcW w:w="695" w:type="dxa"/>
            <w:vAlign w:val="center"/>
          </w:tcPr>
          <w:p w14:paraId="0FF5FE4D" w14:textId="16E8BE97" w:rsidR="00B70E19" w:rsidRPr="00022F71" w:rsidRDefault="00B70E19" w:rsidP="00B70E19">
            <w:pPr>
              <w:pStyle w:val="TableParagraph"/>
              <w:spacing w:before="1"/>
              <w:ind w:left="172" w:right="167"/>
              <w:rPr>
                <w:rFonts w:ascii="Bookman Old Style" w:hAnsi="Bookman Old Style"/>
                <w:sz w:val="16"/>
              </w:rPr>
            </w:pPr>
            <w:r w:rsidRPr="00022F71">
              <w:rPr>
                <w:rFonts w:ascii="Bookman Old Style" w:hAnsi="Bookman Old Style"/>
                <w:sz w:val="16"/>
              </w:rPr>
              <w:t>975</w:t>
            </w:r>
          </w:p>
        </w:tc>
        <w:tc>
          <w:tcPr>
            <w:tcW w:w="1135" w:type="dxa"/>
          </w:tcPr>
          <w:p w14:paraId="6B298073"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45AC3444" w14:textId="77777777" w:rsidTr="00215BD6">
        <w:trPr>
          <w:trHeight w:val="283"/>
        </w:trPr>
        <w:tc>
          <w:tcPr>
            <w:tcW w:w="464" w:type="dxa"/>
            <w:vAlign w:val="center"/>
          </w:tcPr>
          <w:p w14:paraId="79E45BAD" w14:textId="77777777" w:rsidR="00B70E19" w:rsidRPr="00022F71" w:rsidRDefault="00B70E19" w:rsidP="00B70E19">
            <w:pPr>
              <w:pStyle w:val="TableParagraph"/>
              <w:spacing w:before="9"/>
              <w:rPr>
                <w:rFonts w:ascii="Bookman Old Style" w:hAnsi="Bookman Old Style"/>
                <w:b/>
                <w:sz w:val="13"/>
              </w:rPr>
            </w:pPr>
          </w:p>
          <w:p w14:paraId="36451DB1" w14:textId="489DFE39"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2</w:t>
            </w:r>
          </w:p>
        </w:tc>
        <w:tc>
          <w:tcPr>
            <w:tcW w:w="4230" w:type="dxa"/>
            <w:vAlign w:val="center"/>
          </w:tcPr>
          <w:p w14:paraId="702EACA4" w14:textId="77777777" w:rsidR="00B70E19" w:rsidRPr="00022F71" w:rsidRDefault="00B70E19" w:rsidP="00B70E19">
            <w:pPr>
              <w:pStyle w:val="TableParagraph"/>
              <w:spacing w:before="9"/>
              <w:jc w:val="left"/>
              <w:rPr>
                <w:rFonts w:ascii="Bookman Old Style" w:hAnsi="Bookman Old Style"/>
                <w:b/>
                <w:sz w:val="13"/>
              </w:rPr>
            </w:pPr>
          </w:p>
          <w:p w14:paraId="1490DC7B" w14:textId="49A20AE9" w:rsidR="00B70E19" w:rsidRPr="00022F71" w:rsidRDefault="00B70E19" w:rsidP="00B70E19">
            <w:pPr>
              <w:pStyle w:val="TableParagraph"/>
              <w:spacing w:before="1"/>
              <w:ind w:left="105"/>
              <w:jc w:val="left"/>
              <w:rPr>
                <w:rFonts w:ascii="Bookman Old Style" w:hAnsi="Bookman Old Style"/>
                <w:sz w:val="16"/>
              </w:rPr>
            </w:pPr>
            <w:r w:rsidRPr="00022F71">
              <w:rPr>
                <w:rFonts w:ascii="Bookman Old Style" w:hAnsi="Bookman Old Style"/>
                <w:sz w:val="16"/>
              </w:rPr>
              <w:t>Sekretaris Dinas Tenaga Kerja dan Transmigrasi</w:t>
            </w:r>
          </w:p>
        </w:tc>
        <w:tc>
          <w:tcPr>
            <w:tcW w:w="857" w:type="dxa"/>
            <w:vAlign w:val="center"/>
          </w:tcPr>
          <w:p w14:paraId="688965E2" w14:textId="77777777" w:rsidR="00B70E19" w:rsidRPr="00022F71" w:rsidRDefault="00B70E19" w:rsidP="008563A2">
            <w:pPr>
              <w:pStyle w:val="TableParagraph"/>
              <w:spacing w:before="9"/>
              <w:ind w:left="327" w:hanging="327"/>
              <w:rPr>
                <w:rFonts w:ascii="Bookman Old Style" w:hAnsi="Bookman Old Style"/>
                <w:b/>
                <w:sz w:val="13"/>
              </w:rPr>
            </w:pPr>
          </w:p>
          <w:p w14:paraId="1467119C" w14:textId="7A1675C0" w:rsidR="00B70E19" w:rsidRPr="00022F71" w:rsidRDefault="00B70E19" w:rsidP="008563A2">
            <w:pPr>
              <w:pStyle w:val="TableParagraph"/>
              <w:spacing w:before="1"/>
              <w:ind w:left="327" w:hanging="327"/>
              <w:rPr>
                <w:rFonts w:ascii="Bookman Old Style" w:hAnsi="Bookman Old Style"/>
                <w:sz w:val="16"/>
              </w:rPr>
            </w:pPr>
            <w:r w:rsidRPr="00022F71">
              <w:rPr>
                <w:rFonts w:ascii="Bookman Old Style" w:hAnsi="Bookman Old Style"/>
                <w:sz w:val="16"/>
              </w:rPr>
              <w:t>12</w:t>
            </w:r>
          </w:p>
        </w:tc>
        <w:tc>
          <w:tcPr>
            <w:tcW w:w="857" w:type="dxa"/>
            <w:vAlign w:val="center"/>
          </w:tcPr>
          <w:p w14:paraId="4AB0411C" w14:textId="77777777" w:rsidR="00B70E19" w:rsidRPr="00022F71" w:rsidRDefault="00B70E19" w:rsidP="008563A2">
            <w:pPr>
              <w:pStyle w:val="TableParagraph"/>
              <w:spacing w:before="9"/>
              <w:ind w:hanging="79"/>
              <w:rPr>
                <w:rFonts w:ascii="Bookman Old Style" w:hAnsi="Bookman Old Style"/>
                <w:b/>
                <w:sz w:val="13"/>
              </w:rPr>
            </w:pPr>
          </w:p>
          <w:p w14:paraId="511B469E" w14:textId="66BE9A79" w:rsidR="00B70E19" w:rsidRPr="00022F71" w:rsidRDefault="00B70E19" w:rsidP="008563A2">
            <w:pPr>
              <w:pStyle w:val="TableParagraph"/>
              <w:spacing w:before="1"/>
              <w:ind w:left="201" w:right="193" w:hanging="79"/>
              <w:rPr>
                <w:rFonts w:ascii="Bookman Old Style" w:hAnsi="Bookman Old Style"/>
                <w:sz w:val="16"/>
              </w:rPr>
            </w:pPr>
            <w:r w:rsidRPr="00022F71">
              <w:rPr>
                <w:rFonts w:ascii="Bookman Old Style" w:hAnsi="Bookman Old Style"/>
                <w:sz w:val="16"/>
              </w:rPr>
              <w:t>2115</w:t>
            </w:r>
          </w:p>
        </w:tc>
        <w:tc>
          <w:tcPr>
            <w:tcW w:w="394" w:type="dxa"/>
            <w:vAlign w:val="center"/>
          </w:tcPr>
          <w:p w14:paraId="393902DA" w14:textId="77777777" w:rsidR="00B70E19" w:rsidRPr="00022F71" w:rsidRDefault="00B70E19" w:rsidP="00B70E19">
            <w:pPr>
              <w:pStyle w:val="TableParagraph"/>
              <w:spacing w:before="9"/>
              <w:rPr>
                <w:rFonts w:ascii="Bookman Old Style" w:hAnsi="Bookman Old Style"/>
                <w:b/>
                <w:sz w:val="13"/>
              </w:rPr>
            </w:pPr>
          </w:p>
          <w:p w14:paraId="1E70F70A" w14:textId="5B2F3870" w:rsidR="00B70E19" w:rsidRPr="00022F71" w:rsidRDefault="00B70E19" w:rsidP="00B70E19">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3D951953" w14:textId="77777777" w:rsidR="00B70E19" w:rsidRPr="00022F71" w:rsidRDefault="00B70E19" w:rsidP="008563A2">
            <w:pPr>
              <w:pStyle w:val="TableParagraph"/>
              <w:spacing w:before="9"/>
              <w:ind w:hanging="299"/>
              <w:rPr>
                <w:rFonts w:ascii="Bookman Old Style" w:hAnsi="Bookman Old Style"/>
                <w:b/>
                <w:sz w:val="13"/>
              </w:rPr>
            </w:pPr>
          </w:p>
          <w:p w14:paraId="6EC1F3BA" w14:textId="1BF94990" w:rsidR="00B70E19" w:rsidRPr="00022F71" w:rsidRDefault="00B70E19" w:rsidP="008563A2">
            <w:pPr>
              <w:pStyle w:val="TableParagraph"/>
              <w:spacing w:before="1"/>
              <w:ind w:left="305" w:hanging="299"/>
              <w:rPr>
                <w:rFonts w:ascii="Bookman Old Style" w:hAnsi="Bookman Old Style"/>
                <w:sz w:val="16"/>
              </w:rPr>
            </w:pPr>
            <w:r w:rsidRPr="00022F71">
              <w:rPr>
                <w:rFonts w:ascii="Bookman Old Style" w:hAnsi="Bookman Old Style"/>
                <w:sz w:val="16"/>
              </w:rPr>
              <w:t>175</w:t>
            </w:r>
          </w:p>
        </w:tc>
        <w:tc>
          <w:tcPr>
            <w:tcW w:w="391" w:type="dxa"/>
            <w:vAlign w:val="center"/>
          </w:tcPr>
          <w:p w14:paraId="4587ECEF" w14:textId="77777777" w:rsidR="00B70E19" w:rsidRPr="00022F71" w:rsidRDefault="00B70E19" w:rsidP="00B70E19">
            <w:pPr>
              <w:pStyle w:val="TableParagraph"/>
              <w:spacing w:before="9"/>
              <w:rPr>
                <w:rFonts w:ascii="Bookman Old Style" w:hAnsi="Bookman Old Style"/>
                <w:b/>
                <w:sz w:val="13"/>
              </w:rPr>
            </w:pPr>
          </w:p>
          <w:p w14:paraId="21B01025" w14:textId="0A995B94" w:rsidR="00B70E19" w:rsidRPr="00022F71" w:rsidRDefault="00B70E19" w:rsidP="00B70E19">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385AEC92" w14:textId="77777777" w:rsidR="00B70E19" w:rsidRPr="00022F71" w:rsidRDefault="00B70E19" w:rsidP="008563A2">
            <w:pPr>
              <w:pStyle w:val="TableParagraph"/>
              <w:spacing w:before="9"/>
              <w:ind w:hanging="216"/>
              <w:rPr>
                <w:rFonts w:ascii="Bookman Old Style" w:hAnsi="Bookman Old Style"/>
                <w:b/>
                <w:sz w:val="13"/>
              </w:rPr>
            </w:pPr>
          </w:p>
          <w:p w14:paraId="7A6832BB" w14:textId="13327289" w:rsidR="00B70E19" w:rsidRPr="00022F71" w:rsidRDefault="00B70E19" w:rsidP="008563A2">
            <w:pPr>
              <w:pStyle w:val="TableParagraph"/>
              <w:spacing w:before="1"/>
              <w:ind w:left="216" w:right="209" w:hanging="216"/>
              <w:rPr>
                <w:rFonts w:ascii="Bookman Old Style" w:hAnsi="Bookman Old Style"/>
                <w:sz w:val="16"/>
              </w:rPr>
            </w:pPr>
            <w:r w:rsidRPr="00022F71">
              <w:rPr>
                <w:rFonts w:ascii="Bookman Old Style" w:hAnsi="Bookman Old Style"/>
                <w:sz w:val="16"/>
              </w:rPr>
              <w:t>100</w:t>
            </w:r>
          </w:p>
        </w:tc>
        <w:tc>
          <w:tcPr>
            <w:tcW w:w="393" w:type="dxa"/>
            <w:vAlign w:val="center"/>
          </w:tcPr>
          <w:p w14:paraId="1160AEEA" w14:textId="77777777" w:rsidR="00B70E19" w:rsidRPr="00022F71" w:rsidRDefault="00B70E19" w:rsidP="00B70E19">
            <w:pPr>
              <w:pStyle w:val="TableParagraph"/>
              <w:spacing w:before="9"/>
              <w:rPr>
                <w:rFonts w:ascii="Bookman Old Style" w:hAnsi="Bookman Old Style"/>
                <w:b/>
                <w:sz w:val="13"/>
              </w:rPr>
            </w:pPr>
          </w:p>
          <w:p w14:paraId="0A6F213B" w14:textId="452302E0" w:rsidR="00B70E19" w:rsidRPr="00022F71" w:rsidRDefault="00B70E19" w:rsidP="00B70E19">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6B322A3B" w14:textId="77777777" w:rsidR="00B70E19" w:rsidRPr="00022F71" w:rsidRDefault="00B70E19" w:rsidP="008563A2">
            <w:pPr>
              <w:pStyle w:val="TableParagraph"/>
              <w:spacing w:before="9"/>
              <w:ind w:hanging="241"/>
              <w:rPr>
                <w:rFonts w:ascii="Bookman Old Style" w:hAnsi="Bookman Old Style"/>
                <w:b/>
                <w:sz w:val="13"/>
              </w:rPr>
            </w:pPr>
          </w:p>
          <w:p w14:paraId="645A7A1F" w14:textId="7E8B17FC" w:rsidR="00B70E19" w:rsidRPr="00022F71" w:rsidRDefault="00B70E19" w:rsidP="008563A2">
            <w:pPr>
              <w:pStyle w:val="TableParagraph"/>
              <w:spacing w:before="1"/>
              <w:ind w:left="241" w:right="234" w:hanging="241"/>
              <w:rPr>
                <w:rFonts w:ascii="Bookman Old Style" w:hAnsi="Bookman Old Style"/>
                <w:sz w:val="16"/>
              </w:rPr>
            </w:pPr>
            <w:r w:rsidRPr="00022F71">
              <w:rPr>
                <w:rFonts w:ascii="Bookman Old Style" w:hAnsi="Bookman Old Style"/>
                <w:sz w:val="16"/>
              </w:rPr>
              <w:t>775</w:t>
            </w:r>
          </w:p>
        </w:tc>
        <w:tc>
          <w:tcPr>
            <w:tcW w:w="335" w:type="dxa"/>
            <w:vAlign w:val="center"/>
          </w:tcPr>
          <w:p w14:paraId="392416CF" w14:textId="77777777" w:rsidR="00B70E19" w:rsidRPr="00022F71" w:rsidRDefault="00B70E19" w:rsidP="00B70E19">
            <w:pPr>
              <w:pStyle w:val="TableParagraph"/>
              <w:spacing w:before="9"/>
              <w:rPr>
                <w:rFonts w:ascii="Bookman Old Style" w:hAnsi="Bookman Old Style"/>
                <w:b/>
                <w:sz w:val="13"/>
              </w:rPr>
            </w:pPr>
          </w:p>
          <w:p w14:paraId="7E0BDF1C" w14:textId="388BCB35" w:rsidR="00B70E19" w:rsidRPr="00022F71" w:rsidRDefault="00B70E19" w:rsidP="00B70E19">
            <w:pPr>
              <w:pStyle w:val="TableParagraph"/>
              <w:spacing w:before="1"/>
              <w:ind w:right="106"/>
              <w:rPr>
                <w:rFonts w:ascii="Bookman Old Style" w:hAnsi="Bookman Old Style"/>
                <w:sz w:val="16"/>
              </w:rPr>
            </w:pPr>
            <w:r w:rsidRPr="00022F71">
              <w:rPr>
                <w:rFonts w:ascii="Bookman Old Style" w:hAnsi="Bookman Old Style"/>
                <w:sz w:val="16"/>
              </w:rPr>
              <w:t>3</w:t>
            </w:r>
          </w:p>
        </w:tc>
        <w:tc>
          <w:tcPr>
            <w:tcW w:w="796" w:type="dxa"/>
            <w:vAlign w:val="center"/>
          </w:tcPr>
          <w:p w14:paraId="65FF7915" w14:textId="77777777" w:rsidR="00B70E19" w:rsidRPr="00022F71" w:rsidRDefault="00B70E19" w:rsidP="008563A2">
            <w:pPr>
              <w:pStyle w:val="TableParagraph"/>
              <w:spacing w:before="9"/>
              <w:ind w:hanging="233"/>
              <w:rPr>
                <w:rFonts w:ascii="Bookman Old Style" w:hAnsi="Bookman Old Style"/>
                <w:b/>
                <w:sz w:val="13"/>
              </w:rPr>
            </w:pPr>
          </w:p>
          <w:p w14:paraId="287B2BEF" w14:textId="14D509C0" w:rsidR="00B70E19" w:rsidRPr="00022F71" w:rsidRDefault="00B70E19" w:rsidP="008563A2">
            <w:pPr>
              <w:pStyle w:val="TableParagraph"/>
              <w:spacing w:before="1"/>
              <w:ind w:left="275" w:right="263" w:hanging="233"/>
              <w:rPr>
                <w:rFonts w:ascii="Bookman Old Style" w:hAnsi="Bookman Old Style"/>
                <w:sz w:val="16"/>
              </w:rPr>
            </w:pPr>
            <w:r w:rsidRPr="00022F71">
              <w:rPr>
                <w:rFonts w:ascii="Bookman Old Style" w:hAnsi="Bookman Old Style"/>
                <w:sz w:val="16"/>
              </w:rPr>
              <w:t>75</w:t>
            </w:r>
          </w:p>
        </w:tc>
        <w:tc>
          <w:tcPr>
            <w:tcW w:w="341" w:type="dxa"/>
            <w:vAlign w:val="center"/>
          </w:tcPr>
          <w:p w14:paraId="4BE3CC89" w14:textId="77777777" w:rsidR="00B70E19" w:rsidRPr="00022F71" w:rsidRDefault="00B70E19" w:rsidP="00B70E19">
            <w:pPr>
              <w:pStyle w:val="TableParagraph"/>
              <w:spacing w:before="9"/>
              <w:rPr>
                <w:rFonts w:ascii="Bookman Old Style" w:hAnsi="Bookman Old Style"/>
                <w:b/>
                <w:sz w:val="13"/>
              </w:rPr>
            </w:pPr>
          </w:p>
          <w:p w14:paraId="185145EB" w14:textId="7D2A900A" w:rsidR="00B70E19" w:rsidRPr="00022F71" w:rsidRDefault="00B70E19" w:rsidP="00B70E19">
            <w:pPr>
              <w:pStyle w:val="TableParagraph"/>
              <w:spacing w:before="1"/>
              <w:ind w:right="107"/>
              <w:rPr>
                <w:rFonts w:ascii="Bookman Old Style" w:hAnsi="Bookman Old Style"/>
                <w:sz w:val="16"/>
              </w:rPr>
            </w:pPr>
            <w:r w:rsidRPr="00022F71">
              <w:rPr>
                <w:rFonts w:ascii="Bookman Old Style" w:hAnsi="Bookman Old Style"/>
                <w:sz w:val="16"/>
              </w:rPr>
              <w:t>2</w:t>
            </w:r>
          </w:p>
        </w:tc>
        <w:tc>
          <w:tcPr>
            <w:tcW w:w="756" w:type="dxa"/>
            <w:vAlign w:val="center"/>
          </w:tcPr>
          <w:p w14:paraId="64E4BB87" w14:textId="77777777" w:rsidR="00B70E19" w:rsidRPr="00022F71" w:rsidRDefault="00B70E19" w:rsidP="00B70E19">
            <w:pPr>
              <w:pStyle w:val="TableParagraph"/>
              <w:spacing w:before="9"/>
              <w:rPr>
                <w:rFonts w:ascii="Bookman Old Style" w:hAnsi="Bookman Old Style"/>
                <w:b/>
                <w:sz w:val="13"/>
              </w:rPr>
            </w:pPr>
          </w:p>
          <w:p w14:paraId="00F416E6" w14:textId="35FB1976" w:rsidR="00B70E19" w:rsidRPr="00022F71" w:rsidRDefault="00B70E19" w:rsidP="00B70E19">
            <w:pPr>
              <w:pStyle w:val="TableParagraph"/>
              <w:spacing w:before="1"/>
              <w:ind w:left="202" w:right="185"/>
              <w:rPr>
                <w:rFonts w:ascii="Bookman Old Style" w:hAnsi="Bookman Old Style"/>
                <w:sz w:val="16"/>
              </w:rPr>
            </w:pPr>
            <w:r w:rsidRPr="00022F71">
              <w:rPr>
                <w:rFonts w:ascii="Bookman Old Style" w:hAnsi="Bookman Old Style"/>
                <w:sz w:val="16"/>
              </w:rPr>
              <w:t>75</w:t>
            </w:r>
          </w:p>
        </w:tc>
        <w:tc>
          <w:tcPr>
            <w:tcW w:w="447" w:type="dxa"/>
            <w:vAlign w:val="center"/>
          </w:tcPr>
          <w:p w14:paraId="7D0CA186" w14:textId="77777777" w:rsidR="00B70E19" w:rsidRPr="00022F71" w:rsidRDefault="00B70E19" w:rsidP="00B70E19">
            <w:pPr>
              <w:pStyle w:val="TableParagraph"/>
              <w:spacing w:before="9"/>
              <w:rPr>
                <w:rFonts w:ascii="Bookman Old Style" w:hAnsi="Bookman Old Style"/>
                <w:b/>
                <w:sz w:val="13"/>
              </w:rPr>
            </w:pPr>
          </w:p>
          <w:p w14:paraId="2F1F36D2" w14:textId="689D93D4" w:rsidR="00B70E19" w:rsidRPr="00022F71" w:rsidRDefault="00B70E19" w:rsidP="00B70E19">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003D197D" w14:textId="77777777" w:rsidR="00B70E19" w:rsidRPr="00022F71" w:rsidRDefault="00B70E19" w:rsidP="00B70E19">
            <w:pPr>
              <w:pStyle w:val="TableParagraph"/>
              <w:spacing w:before="9"/>
              <w:rPr>
                <w:rFonts w:ascii="Bookman Old Style" w:hAnsi="Bookman Old Style"/>
                <w:b/>
                <w:sz w:val="13"/>
              </w:rPr>
            </w:pPr>
          </w:p>
          <w:p w14:paraId="5B86D1C8" w14:textId="43079259" w:rsidR="00B70E19" w:rsidRPr="00022F71" w:rsidRDefault="00B70E19" w:rsidP="00B70E19">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1486342E" w14:textId="77777777" w:rsidR="00B70E19" w:rsidRPr="00022F71" w:rsidRDefault="00B70E19" w:rsidP="00B70E19">
            <w:pPr>
              <w:pStyle w:val="TableParagraph"/>
              <w:spacing w:before="9"/>
              <w:rPr>
                <w:rFonts w:ascii="Bookman Old Style" w:hAnsi="Bookman Old Style"/>
                <w:b/>
                <w:sz w:val="13"/>
              </w:rPr>
            </w:pPr>
          </w:p>
          <w:p w14:paraId="5E2AD389" w14:textId="7B8C9463"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2</w:t>
            </w:r>
          </w:p>
        </w:tc>
        <w:tc>
          <w:tcPr>
            <w:tcW w:w="695" w:type="dxa"/>
            <w:vAlign w:val="center"/>
          </w:tcPr>
          <w:p w14:paraId="5B258556" w14:textId="77777777" w:rsidR="00B70E19" w:rsidRPr="00022F71" w:rsidRDefault="00B70E19" w:rsidP="00B70E19">
            <w:pPr>
              <w:pStyle w:val="TableParagraph"/>
              <w:spacing w:before="9"/>
              <w:rPr>
                <w:rFonts w:ascii="Bookman Old Style" w:hAnsi="Bookman Old Style"/>
                <w:b/>
                <w:sz w:val="13"/>
              </w:rPr>
            </w:pPr>
          </w:p>
          <w:p w14:paraId="2C022A41" w14:textId="49791952" w:rsidR="00B70E19" w:rsidRPr="00022F71" w:rsidRDefault="00B70E19" w:rsidP="00B70E19">
            <w:pPr>
              <w:pStyle w:val="TableParagraph"/>
              <w:spacing w:before="1"/>
              <w:ind w:left="172" w:right="167"/>
              <w:rPr>
                <w:rFonts w:ascii="Bookman Old Style" w:hAnsi="Bookman Old Style"/>
                <w:sz w:val="16"/>
              </w:rPr>
            </w:pPr>
            <w:r w:rsidRPr="00022F71">
              <w:rPr>
                <w:rFonts w:ascii="Bookman Old Style" w:hAnsi="Bookman Old Style"/>
                <w:sz w:val="16"/>
              </w:rPr>
              <w:t>575</w:t>
            </w:r>
          </w:p>
        </w:tc>
        <w:tc>
          <w:tcPr>
            <w:tcW w:w="1135" w:type="dxa"/>
          </w:tcPr>
          <w:p w14:paraId="6A1BC046"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2E1D69D0" w14:textId="77777777" w:rsidTr="00215BD6">
        <w:trPr>
          <w:trHeight w:val="283"/>
        </w:trPr>
        <w:tc>
          <w:tcPr>
            <w:tcW w:w="464" w:type="dxa"/>
            <w:vAlign w:val="center"/>
          </w:tcPr>
          <w:p w14:paraId="7A5DF1B0" w14:textId="45CD39E7"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3</w:t>
            </w:r>
          </w:p>
        </w:tc>
        <w:tc>
          <w:tcPr>
            <w:tcW w:w="4230" w:type="dxa"/>
            <w:vAlign w:val="center"/>
          </w:tcPr>
          <w:p w14:paraId="010DD6BE" w14:textId="6D3327F6" w:rsidR="00B70E19" w:rsidRPr="00022F71" w:rsidRDefault="00B70E19" w:rsidP="00B70E19">
            <w:pPr>
              <w:pStyle w:val="TableParagraph"/>
              <w:spacing w:before="1"/>
              <w:ind w:left="105"/>
              <w:jc w:val="left"/>
              <w:rPr>
                <w:rFonts w:ascii="Bookman Old Style" w:hAnsi="Bookman Old Style"/>
                <w:sz w:val="16"/>
              </w:rPr>
            </w:pPr>
            <w:r w:rsidRPr="00022F71">
              <w:rPr>
                <w:rFonts w:ascii="Bookman Old Style" w:hAnsi="Bookman Old Style"/>
                <w:sz w:val="16"/>
              </w:rPr>
              <w:t>Kepala Sub Bagian Umum</w:t>
            </w:r>
          </w:p>
        </w:tc>
        <w:tc>
          <w:tcPr>
            <w:tcW w:w="857" w:type="dxa"/>
            <w:vAlign w:val="center"/>
          </w:tcPr>
          <w:p w14:paraId="0AF3D66C" w14:textId="5E90E86C" w:rsidR="00B70E19" w:rsidRPr="00022F71" w:rsidRDefault="00B70E19" w:rsidP="008563A2">
            <w:pPr>
              <w:pStyle w:val="TableParagraph"/>
              <w:spacing w:before="1"/>
              <w:ind w:left="327" w:hanging="327"/>
              <w:rPr>
                <w:rFonts w:ascii="Bookman Old Style" w:hAnsi="Bookman Old Style"/>
                <w:sz w:val="16"/>
              </w:rPr>
            </w:pPr>
            <w:r w:rsidRPr="00022F71">
              <w:rPr>
                <w:rFonts w:ascii="Bookman Old Style" w:hAnsi="Bookman Old Style"/>
                <w:sz w:val="16"/>
              </w:rPr>
              <w:t>9</w:t>
            </w:r>
          </w:p>
        </w:tc>
        <w:tc>
          <w:tcPr>
            <w:tcW w:w="857" w:type="dxa"/>
            <w:vAlign w:val="center"/>
          </w:tcPr>
          <w:p w14:paraId="4775A4D5" w14:textId="78317257" w:rsidR="00B70E19" w:rsidRPr="00022F71" w:rsidRDefault="00B70E19" w:rsidP="008563A2">
            <w:pPr>
              <w:pStyle w:val="TableParagraph"/>
              <w:spacing w:before="1"/>
              <w:ind w:left="201" w:right="193" w:hanging="79"/>
              <w:rPr>
                <w:rFonts w:ascii="Bookman Old Style" w:hAnsi="Bookman Old Style"/>
                <w:sz w:val="16"/>
              </w:rPr>
            </w:pPr>
            <w:r w:rsidRPr="00022F71">
              <w:rPr>
                <w:rFonts w:ascii="Bookman Old Style" w:hAnsi="Bookman Old Style"/>
                <w:sz w:val="16"/>
              </w:rPr>
              <w:t>1455</w:t>
            </w:r>
          </w:p>
        </w:tc>
        <w:tc>
          <w:tcPr>
            <w:tcW w:w="394" w:type="dxa"/>
            <w:vAlign w:val="center"/>
          </w:tcPr>
          <w:p w14:paraId="07415C2E" w14:textId="1BFC5E28" w:rsidR="00B70E19" w:rsidRPr="00022F71" w:rsidRDefault="00B70E19" w:rsidP="00B70E19">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717A15F1" w14:textId="3BB4E366" w:rsidR="00B70E19" w:rsidRPr="00022F71" w:rsidRDefault="00B70E19" w:rsidP="008563A2">
            <w:pPr>
              <w:pStyle w:val="TableParagraph"/>
              <w:spacing w:before="1"/>
              <w:ind w:left="305" w:hanging="299"/>
              <w:rPr>
                <w:rFonts w:ascii="Bookman Old Style" w:hAnsi="Bookman Old Style"/>
                <w:sz w:val="16"/>
              </w:rPr>
            </w:pPr>
            <w:r w:rsidRPr="00022F71">
              <w:rPr>
                <w:rFonts w:ascii="Bookman Old Style" w:hAnsi="Bookman Old Style"/>
                <w:sz w:val="16"/>
              </w:rPr>
              <w:t>175</w:t>
            </w:r>
          </w:p>
        </w:tc>
        <w:tc>
          <w:tcPr>
            <w:tcW w:w="391" w:type="dxa"/>
            <w:vAlign w:val="center"/>
          </w:tcPr>
          <w:p w14:paraId="73A8B875" w14:textId="258482BE" w:rsidR="00B70E19" w:rsidRPr="00022F71" w:rsidRDefault="00B70E19" w:rsidP="00B70E19">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2AB94EBA" w14:textId="67987FD3" w:rsidR="00B70E19" w:rsidRPr="00022F71" w:rsidRDefault="00B70E19" w:rsidP="008563A2">
            <w:pPr>
              <w:pStyle w:val="TableParagraph"/>
              <w:spacing w:before="1"/>
              <w:ind w:left="216" w:right="209" w:hanging="216"/>
              <w:rPr>
                <w:rFonts w:ascii="Bookman Old Style" w:hAnsi="Bookman Old Style"/>
                <w:sz w:val="16"/>
              </w:rPr>
            </w:pPr>
            <w:r w:rsidRPr="00022F71">
              <w:rPr>
                <w:rFonts w:ascii="Bookman Old Style" w:hAnsi="Bookman Old Style"/>
                <w:sz w:val="16"/>
              </w:rPr>
              <w:t>100</w:t>
            </w:r>
          </w:p>
        </w:tc>
        <w:tc>
          <w:tcPr>
            <w:tcW w:w="393" w:type="dxa"/>
            <w:vAlign w:val="center"/>
          </w:tcPr>
          <w:p w14:paraId="220DF08B" w14:textId="606CA275" w:rsidR="00B70E19" w:rsidRPr="00022F71" w:rsidRDefault="00B70E19" w:rsidP="00B70E19">
            <w:pPr>
              <w:pStyle w:val="TableParagraph"/>
              <w:spacing w:before="1"/>
              <w:ind w:left="5"/>
              <w:rPr>
                <w:rFonts w:ascii="Bookman Old Style" w:hAnsi="Bookman Old Style"/>
                <w:sz w:val="16"/>
              </w:rPr>
            </w:pPr>
            <w:r w:rsidRPr="00022F71">
              <w:rPr>
                <w:rFonts w:ascii="Bookman Old Style" w:hAnsi="Bookman Old Style"/>
                <w:sz w:val="16"/>
              </w:rPr>
              <w:t>1</w:t>
            </w:r>
          </w:p>
        </w:tc>
        <w:tc>
          <w:tcPr>
            <w:tcW w:w="832" w:type="dxa"/>
            <w:vAlign w:val="center"/>
          </w:tcPr>
          <w:p w14:paraId="0BD1B61A" w14:textId="42A1566B" w:rsidR="00B70E19" w:rsidRPr="00022F71" w:rsidRDefault="00B70E19" w:rsidP="008563A2">
            <w:pPr>
              <w:pStyle w:val="TableParagraph"/>
              <w:spacing w:before="1"/>
              <w:ind w:left="241" w:right="234" w:hanging="241"/>
              <w:rPr>
                <w:rFonts w:ascii="Bookman Old Style" w:hAnsi="Bookman Old Style"/>
                <w:sz w:val="16"/>
              </w:rPr>
            </w:pPr>
            <w:r w:rsidRPr="00022F71">
              <w:rPr>
                <w:rFonts w:ascii="Bookman Old Style" w:hAnsi="Bookman Old Style"/>
                <w:sz w:val="16"/>
              </w:rPr>
              <w:t>450</w:t>
            </w:r>
          </w:p>
        </w:tc>
        <w:tc>
          <w:tcPr>
            <w:tcW w:w="335" w:type="dxa"/>
            <w:vAlign w:val="center"/>
          </w:tcPr>
          <w:p w14:paraId="0743C05E" w14:textId="427D20A3" w:rsidR="00B70E19" w:rsidRPr="00022F71" w:rsidRDefault="00B70E19" w:rsidP="00B70E19">
            <w:pPr>
              <w:pStyle w:val="TableParagraph"/>
              <w:spacing w:before="1"/>
              <w:ind w:right="106"/>
              <w:rPr>
                <w:rFonts w:ascii="Bookman Old Style" w:hAnsi="Bookman Old Style"/>
                <w:sz w:val="16"/>
              </w:rPr>
            </w:pPr>
            <w:r w:rsidRPr="00022F71">
              <w:rPr>
                <w:rFonts w:ascii="Bookman Old Style" w:hAnsi="Bookman Old Style"/>
                <w:sz w:val="16"/>
              </w:rPr>
              <w:t>2</w:t>
            </w:r>
          </w:p>
        </w:tc>
        <w:tc>
          <w:tcPr>
            <w:tcW w:w="796" w:type="dxa"/>
            <w:vAlign w:val="center"/>
          </w:tcPr>
          <w:p w14:paraId="4D377D1C" w14:textId="5559D7EB" w:rsidR="00B70E19" w:rsidRPr="00022F71" w:rsidRDefault="00B70E19" w:rsidP="008563A2">
            <w:pPr>
              <w:pStyle w:val="TableParagraph"/>
              <w:spacing w:before="1"/>
              <w:ind w:left="275" w:right="263" w:hanging="233"/>
              <w:rPr>
                <w:rFonts w:ascii="Bookman Old Style" w:hAnsi="Bookman Old Style"/>
                <w:sz w:val="16"/>
              </w:rPr>
            </w:pPr>
            <w:r w:rsidRPr="00022F71">
              <w:rPr>
                <w:rFonts w:ascii="Bookman Old Style" w:hAnsi="Bookman Old Style"/>
                <w:sz w:val="16"/>
              </w:rPr>
              <w:t>50</w:t>
            </w:r>
          </w:p>
        </w:tc>
        <w:tc>
          <w:tcPr>
            <w:tcW w:w="341" w:type="dxa"/>
            <w:vAlign w:val="center"/>
          </w:tcPr>
          <w:p w14:paraId="64C78664" w14:textId="72BD2FE1" w:rsidR="00B70E19" w:rsidRPr="00022F71" w:rsidRDefault="00B70E19" w:rsidP="00B70E19">
            <w:pPr>
              <w:pStyle w:val="TableParagraph"/>
              <w:spacing w:before="1"/>
              <w:ind w:right="107"/>
              <w:rPr>
                <w:rFonts w:ascii="Bookman Old Style" w:hAnsi="Bookman Old Style"/>
                <w:sz w:val="16"/>
              </w:rPr>
            </w:pPr>
            <w:r w:rsidRPr="00022F71">
              <w:rPr>
                <w:rFonts w:ascii="Bookman Old Style" w:hAnsi="Bookman Old Style"/>
                <w:sz w:val="16"/>
              </w:rPr>
              <w:t>1</w:t>
            </w:r>
          </w:p>
        </w:tc>
        <w:tc>
          <w:tcPr>
            <w:tcW w:w="756" w:type="dxa"/>
            <w:vAlign w:val="center"/>
          </w:tcPr>
          <w:p w14:paraId="557BA7C2" w14:textId="5EE2BEF3" w:rsidR="00B70E19" w:rsidRPr="00022F71" w:rsidRDefault="00B70E19" w:rsidP="00B70E19">
            <w:pPr>
              <w:pStyle w:val="TableParagraph"/>
              <w:spacing w:before="1"/>
              <w:ind w:left="202" w:right="185"/>
              <w:rPr>
                <w:rFonts w:ascii="Bookman Old Style" w:hAnsi="Bookman Old Style"/>
                <w:sz w:val="16"/>
              </w:rPr>
            </w:pPr>
            <w:r w:rsidRPr="00022F71">
              <w:rPr>
                <w:rFonts w:ascii="Bookman Old Style" w:hAnsi="Bookman Old Style"/>
                <w:sz w:val="16"/>
              </w:rPr>
              <w:t>30</w:t>
            </w:r>
          </w:p>
        </w:tc>
        <w:tc>
          <w:tcPr>
            <w:tcW w:w="447" w:type="dxa"/>
            <w:vAlign w:val="center"/>
          </w:tcPr>
          <w:p w14:paraId="03DF99DE" w14:textId="3BC465FE" w:rsidR="00B70E19" w:rsidRPr="00022F71" w:rsidRDefault="00B70E19" w:rsidP="00B70E19">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341E8BB4" w14:textId="78898275" w:rsidR="00B70E19" w:rsidRPr="00022F71" w:rsidRDefault="00B70E19" w:rsidP="00B70E19">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12E238C2" w14:textId="4E5EC3C1"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1</w:t>
            </w:r>
          </w:p>
        </w:tc>
        <w:tc>
          <w:tcPr>
            <w:tcW w:w="695" w:type="dxa"/>
            <w:vAlign w:val="center"/>
          </w:tcPr>
          <w:p w14:paraId="0BA81F14" w14:textId="2488A9B1" w:rsidR="00B70E19" w:rsidRPr="00022F71" w:rsidRDefault="00B70E19" w:rsidP="00B70E19">
            <w:pPr>
              <w:pStyle w:val="TableParagraph"/>
              <w:spacing w:before="1"/>
              <w:ind w:left="172" w:right="167"/>
              <w:rPr>
                <w:rFonts w:ascii="Bookman Old Style" w:hAnsi="Bookman Old Style"/>
                <w:sz w:val="16"/>
              </w:rPr>
            </w:pPr>
            <w:r w:rsidRPr="00022F71">
              <w:rPr>
                <w:rFonts w:ascii="Bookman Old Style" w:hAnsi="Bookman Old Style"/>
                <w:sz w:val="16"/>
              </w:rPr>
              <w:t>310</w:t>
            </w:r>
          </w:p>
        </w:tc>
        <w:tc>
          <w:tcPr>
            <w:tcW w:w="1135" w:type="dxa"/>
          </w:tcPr>
          <w:p w14:paraId="4BBD095F"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07AC7AB2" w14:textId="77777777" w:rsidTr="00215BD6">
        <w:trPr>
          <w:trHeight w:val="283"/>
        </w:trPr>
        <w:tc>
          <w:tcPr>
            <w:tcW w:w="464" w:type="dxa"/>
            <w:vAlign w:val="center"/>
          </w:tcPr>
          <w:p w14:paraId="448E8D70" w14:textId="29E2B854"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4</w:t>
            </w:r>
          </w:p>
        </w:tc>
        <w:tc>
          <w:tcPr>
            <w:tcW w:w="4230" w:type="dxa"/>
            <w:vAlign w:val="center"/>
          </w:tcPr>
          <w:p w14:paraId="1D8F7765" w14:textId="79C63DDD" w:rsidR="00B70E19" w:rsidRPr="00022F71" w:rsidRDefault="00B70E19" w:rsidP="00B70E19">
            <w:pPr>
              <w:pStyle w:val="TableParagraph"/>
              <w:spacing w:before="1"/>
              <w:ind w:left="105"/>
              <w:jc w:val="left"/>
              <w:rPr>
                <w:rFonts w:ascii="Bookman Old Style" w:hAnsi="Bookman Old Style"/>
                <w:sz w:val="16"/>
              </w:rPr>
            </w:pPr>
            <w:r w:rsidRPr="00022F71">
              <w:rPr>
                <w:rFonts w:ascii="Bookman Old Style" w:hAnsi="Bookman Old Style"/>
                <w:sz w:val="16"/>
              </w:rPr>
              <w:t>Kepala Sub Bagian Keuangan</w:t>
            </w:r>
          </w:p>
        </w:tc>
        <w:tc>
          <w:tcPr>
            <w:tcW w:w="857" w:type="dxa"/>
            <w:vAlign w:val="center"/>
          </w:tcPr>
          <w:p w14:paraId="7F50F1D7" w14:textId="45402ED6" w:rsidR="00B70E19" w:rsidRPr="00022F71" w:rsidRDefault="00B70E19" w:rsidP="008563A2">
            <w:pPr>
              <w:pStyle w:val="TableParagraph"/>
              <w:spacing w:before="1"/>
              <w:ind w:left="327" w:hanging="327"/>
              <w:rPr>
                <w:rFonts w:ascii="Bookman Old Style" w:hAnsi="Bookman Old Style"/>
                <w:sz w:val="16"/>
              </w:rPr>
            </w:pPr>
            <w:r w:rsidRPr="00022F71">
              <w:rPr>
                <w:rFonts w:ascii="Bookman Old Style" w:hAnsi="Bookman Old Style"/>
                <w:sz w:val="16"/>
              </w:rPr>
              <w:t>9</w:t>
            </w:r>
          </w:p>
        </w:tc>
        <w:tc>
          <w:tcPr>
            <w:tcW w:w="857" w:type="dxa"/>
            <w:vAlign w:val="center"/>
          </w:tcPr>
          <w:p w14:paraId="39E86715" w14:textId="4A51A2C8" w:rsidR="00B70E19" w:rsidRPr="00022F71" w:rsidRDefault="00B70E19" w:rsidP="008563A2">
            <w:pPr>
              <w:pStyle w:val="TableParagraph"/>
              <w:spacing w:before="1"/>
              <w:ind w:left="201" w:right="193" w:hanging="79"/>
              <w:rPr>
                <w:rFonts w:ascii="Bookman Old Style" w:hAnsi="Bookman Old Style"/>
                <w:sz w:val="16"/>
              </w:rPr>
            </w:pPr>
            <w:r w:rsidRPr="00022F71">
              <w:rPr>
                <w:rFonts w:ascii="Bookman Old Style" w:hAnsi="Bookman Old Style"/>
                <w:sz w:val="16"/>
              </w:rPr>
              <w:t>1455</w:t>
            </w:r>
          </w:p>
        </w:tc>
        <w:tc>
          <w:tcPr>
            <w:tcW w:w="394" w:type="dxa"/>
            <w:vAlign w:val="center"/>
          </w:tcPr>
          <w:p w14:paraId="33D0B4D4" w14:textId="38DEA0BB" w:rsidR="00B70E19" w:rsidRPr="00022F71" w:rsidRDefault="00B70E19" w:rsidP="00B70E19">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2756973A" w14:textId="4FC90A1D" w:rsidR="00B70E19" w:rsidRPr="00022F71" w:rsidRDefault="00B70E19" w:rsidP="008563A2">
            <w:pPr>
              <w:pStyle w:val="TableParagraph"/>
              <w:spacing w:before="1"/>
              <w:ind w:left="305" w:hanging="299"/>
              <w:rPr>
                <w:rFonts w:ascii="Bookman Old Style" w:hAnsi="Bookman Old Style"/>
                <w:sz w:val="16"/>
              </w:rPr>
            </w:pPr>
            <w:r w:rsidRPr="00022F71">
              <w:rPr>
                <w:rFonts w:ascii="Bookman Old Style" w:hAnsi="Bookman Old Style"/>
                <w:sz w:val="16"/>
              </w:rPr>
              <w:t>175</w:t>
            </w:r>
          </w:p>
        </w:tc>
        <w:tc>
          <w:tcPr>
            <w:tcW w:w="391" w:type="dxa"/>
            <w:vAlign w:val="center"/>
          </w:tcPr>
          <w:p w14:paraId="1B8C6920" w14:textId="6E95CEC1" w:rsidR="00B70E19" w:rsidRPr="00022F71" w:rsidRDefault="00B70E19" w:rsidP="00B70E19">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2B84E58F" w14:textId="0429A240" w:rsidR="00B70E19" w:rsidRPr="00022F71" w:rsidRDefault="00B70E19" w:rsidP="008563A2">
            <w:pPr>
              <w:pStyle w:val="TableParagraph"/>
              <w:spacing w:before="1"/>
              <w:ind w:left="216" w:right="209" w:hanging="216"/>
              <w:rPr>
                <w:rFonts w:ascii="Bookman Old Style" w:hAnsi="Bookman Old Style"/>
                <w:sz w:val="16"/>
              </w:rPr>
            </w:pPr>
            <w:r w:rsidRPr="00022F71">
              <w:rPr>
                <w:rFonts w:ascii="Bookman Old Style" w:hAnsi="Bookman Old Style"/>
                <w:sz w:val="16"/>
              </w:rPr>
              <w:t>100</w:t>
            </w:r>
          </w:p>
        </w:tc>
        <w:tc>
          <w:tcPr>
            <w:tcW w:w="393" w:type="dxa"/>
            <w:vAlign w:val="center"/>
          </w:tcPr>
          <w:p w14:paraId="2CF418B3" w14:textId="4C422686" w:rsidR="00B70E19" w:rsidRPr="00022F71" w:rsidRDefault="00B70E19" w:rsidP="00B70E19">
            <w:pPr>
              <w:pStyle w:val="TableParagraph"/>
              <w:spacing w:before="1"/>
              <w:ind w:left="5"/>
              <w:rPr>
                <w:rFonts w:ascii="Bookman Old Style" w:hAnsi="Bookman Old Style"/>
                <w:sz w:val="16"/>
              </w:rPr>
            </w:pPr>
            <w:r w:rsidRPr="00022F71">
              <w:rPr>
                <w:rFonts w:ascii="Bookman Old Style" w:hAnsi="Bookman Old Style"/>
                <w:sz w:val="16"/>
              </w:rPr>
              <w:t>1</w:t>
            </w:r>
          </w:p>
        </w:tc>
        <w:tc>
          <w:tcPr>
            <w:tcW w:w="832" w:type="dxa"/>
            <w:vAlign w:val="center"/>
          </w:tcPr>
          <w:p w14:paraId="43118641" w14:textId="20CCC224" w:rsidR="00B70E19" w:rsidRPr="00022F71" w:rsidRDefault="00B70E19" w:rsidP="008563A2">
            <w:pPr>
              <w:pStyle w:val="TableParagraph"/>
              <w:spacing w:before="1"/>
              <w:ind w:left="241" w:right="234" w:hanging="241"/>
              <w:rPr>
                <w:rFonts w:ascii="Bookman Old Style" w:hAnsi="Bookman Old Style"/>
                <w:sz w:val="16"/>
              </w:rPr>
            </w:pPr>
            <w:r w:rsidRPr="00022F71">
              <w:rPr>
                <w:rFonts w:ascii="Bookman Old Style" w:hAnsi="Bookman Old Style"/>
                <w:sz w:val="16"/>
              </w:rPr>
              <w:t>450</w:t>
            </w:r>
          </w:p>
        </w:tc>
        <w:tc>
          <w:tcPr>
            <w:tcW w:w="335" w:type="dxa"/>
            <w:vAlign w:val="center"/>
          </w:tcPr>
          <w:p w14:paraId="6086F823" w14:textId="6A40A249" w:rsidR="00B70E19" w:rsidRPr="00022F71" w:rsidRDefault="00B70E19" w:rsidP="00B70E19">
            <w:pPr>
              <w:pStyle w:val="TableParagraph"/>
              <w:spacing w:before="1"/>
              <w:ind w:right="106"/>
              <w:rPr>
                <w:rFonts w:ascii="Bookman Old Style" w:hAnsi="Bookman Old Style"/>
                <w:sz w:val="16"/>
              </w:rPr>
            </w:pPr>
            <w:r w:rsidRPr="00022F71">
              <w:rPr>
                <w:rFonts w:ascii="Bookman Old Style" w:hAnsi="Bookman Old Style"/>
                <w:sz w:val="16"/>
              </w:rPr>
              <w:t>2</w:t>
            </w:r>
          </w:p>
        </w:tc>
        <w:tc>
          <w:tcPr>
            <w:tcW w:w="796" w:type="dxa"/>
            <w:vAlign w:val="center"/>
          </w:tcPr>
          <w:p w14:paraId="19FBEABD" w14:textId="4C9EC819" w:rsidR="00B70E19" w:rsidRPr="00022F71" w:rsidRDefault="00B70E19" w:rsidP="008563A2">
            <w:pPr>
              <w:pStyle w:val="TableParagraph"/>
              <w:spacing w:before="1"/>
              <w:ind w:left="275" w:right="263" w:hanging="233"/>
              <w:rPr>
                <w:rFonts w:ascii="Bookman Old Style" w:hAnsi="Bookman Old Style"/>
                <w:sz w:val="16"/>
              </w:rPr>
            </w:pPr>
            <w:r w:rsidRPr="00022F71">
              <w:rPr>
                <w:rFonts w:ascii="Bookman Old Style" w:hAnsi="Bookman Old Style"/>
                <w:sz w:val="16"/>
              </w:rPr>
              <w:t>50</w:t>
            </w:r>
          </w:p>
        </w:tc>
        <w:tc>
          <w:tcPr>
            <w:tcW w:w="341" w:type="dxa"/>
            <w:vAlign w:val="center"/>
          </w:tcPr>
          <w:p w14:paraId="0C130E3B" w14:textId="026F5169" w:rsidR="00B70E19" w:rsidRPr="00022F71" w:rsidRDefault="00B70E19" w:rsidP="00B70E19">
            <w:pPr>
              <w:pStyle w:val="TableParagraph"/>
              <w:spacing w:before="1"/>
              <w:ind w:right="107"/>
              <w:rPr>
                <w:rFonts w:ascii="Bookman Old Style" w:hAnsi="Bookman Old Style"/>
                <w:sz w:val="16"/>
              </w:rPr>
            </w:pPr>
            <w:r w:rsidRPr="00022F71">
              <w:rPr>
                <w:rFonts w:ascii="Bookman Old Style" w:hAnsi="Bookman Old Style"/>
                <w:sz w:val="16"/>
              </w:rPr>
              <w:t>1</w:t>
            </w:r>
          </w:p>
        </w:tc>
        <w:tc>
          <w:tcPr>
            <w:tcW w:w="756" w:type="dxa"/>
            <w:vAlign w:val="center"/>
          </w:tcPr>
          <w:p w14:paraId="229CDE63" w14:textId="0392D2F5" w:rsidR="00B70E19" w:rsidRPr="00022F71" w:rsidRDefault="00B70E19" w:rsidP="00B70E19">
            <w:pPr>
              <w:pStyle w:val="TableParagraph"/>
              <w:spacing w:before="1"/>
              <w:ind w:left="202" w:right="185"/>
              <w:rPr>
                <w:rFonts w:ascii="Bookman Old Style" w:hAnsi="Bookman Old Style"/>
                <w:sz w:val="16"/>
              </w:rPr>
            </w:pPr>
            <w:r w:rsidRPr="00022F71">
              <w:rPr>
                <w:rFonts w:ascii="Bookman Old Style" w:hAnsi="Bookman Old Style"/>
                <w:sz w:val="16"/>
              </w:rPr>
              <w:t>30</w:t>
            </w:r>
          </w:p>
        </w:tc>
        <w:tc>
          <w:tcPr>
            <w:tcW w:w="447" w:type="dxa"/>
            <w:vAlign w:val="center"/>
          </w:tcPr>
          <w:p w14:paraId="2D9564E8" w14:textId="32B3C21F" w:rsidR="00B70E19" w:rsidRPr="00022F71" w:rsidRDefault="00B70E19" w:rsidP="00B70E19">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3E86DA36" w14:textId="352AE3D0" w:rsidR="00B70E19" w:rsidRPr="00022F71" w:rsidRDefault="00B70E19" w:rsidP="00B70E19">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56E378C0" w14:textId="497274DF"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1</w:t>
            </w:r>
          </w:p>
        </w:tc>
        <w:tc>
          <w:tcPr>
            <w:tcW w:w="695" w:type="dxa"/>
            <w:vAlign w:val="center"/>
          </w:tcPr>
          <w:p w14:paraId="563E76D6" w14:textId="46FA6A16" w:rsidR="00B70E19" w:rsidRPr="00022F71" w:rsidRDefault="00B70E19" w:rsidP="00B70E19">
            <w:pPr>
              <w:pStyle w:val="TableParagraph"/>
              <w:spacing w:before="1"/>
              <w:ind w:left="172" w:right="167"/>
              <w:rPr>
                <w:rFonts w:ascii="Bookman Old Style" w:hAnsi="Bookman Old Style"/>
                <w:sz w:val="16"/>
              </w:rPr>
            </w:pPr>
            <w:r w:rsidRPr="00022F71">
              <w:rPr>
                <w:rFonts w:ascii="Bookman Old Style" w:hAnsi="Bookman Old Style"/>
                <w:sz w:val="16"/>
              </w:rPr>
              <w:t>310</w:t>
            </w:r>
          </w:p>
        </w:tc>
        <w:tc>
          <w:tcPr>
            <w:tcW w:w="1135" w:type="dxa"/>
          </w:tcPr>
          <w:p w14:paraId="3561E575"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22610DAD" w14:textId="77777777" w:rsidTr="00215BD6">
        <w:trPr>
          <w:trHeight w:val="283"/>
        </w:trPr>
        <w:tc>
          <w:tcPr>
            <w:tcW w:w="464" w:type="dxa"/>
            <w:vAlign w:val="center"/>
          </w:tcPr>
          <w:p w14:paraId="0FC4B2B3" w14:textId="77777777" w:rsidR="00B70E19" w:rsidRPr="00022F71" w:rsidRDefault="00B70E19" w:rsidP="00B70E19">
            <w:pPr>
              <w:pStyle w:val="TableParagraph"/>
              <w:spacing w:before="9"/>
              <w:rPr>
                <w:rFonts w:ascii="Bookman Old Style" w:hAnsi="Bookman Old Style"/>
                <w:b/>
                <w:sz w:val="13"/>
              </w:rPr>
            </w:pPr>
          </w:p>
          <w:p w14:paraId="7EEBB32F" w14:textId="0808354D"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5</w:t>
            </w:r>
          </w:p>
        </w:tc>
        <w:tc>
          <w:tcPr>
            <w:tcW w:w="4230" w:type="dxa"/>
            <w:vAlign w:val="center"/>
          </w:tcPr>
          <w:p w14:paraId="3DF18E42" w14:textId="77777777" w:rsidR="00B70E19" w:rsidRPr="00022F71" w:rsidRDefault="00B70E19" w:rsidP="00B70E19">
            <w:pPr>
              <w:pStyle w:val="TableParagraph"/>
              <w:spacing w:before="9"/>
              <w:jc w:val="left"/>
              <w:rPr>
                <w:rFonts w:ascii="Bookman Old Style" w:hAnsi="Bookman Old Style"/>
                <w:b/>
                <w:sz w:val="13"/>
              </w:rPr>
            </w:pPr>
          </w:p>
          <w:p w14:paraId="33461EF1" w14:textId="76EB5829" w:rsidR="00B70E19" w:rsidRPr="00022F71" w:rsidRDefault="00B70E19" w:rsidP="00B70E19">
            <w:pPr>
              <w:pStyle w:val="TableParagraph"/>
              <w:spacing w:before="0"/>
              <w:ind w:left="105" w:right="992"/>
              <w:jc w:val="left"/>
              <w:rPr>
                <w:rFonts w:ascii="Bookman Old Style" w:hAnsi="Bookman Old Style"/>
                <w:sz w:val="16"/>
              </w:rPr>
            </w:pPr>
            <w:r w:rsidRPr="00022F71">
              <w:rPr>
                <w:rFonts w:ascii="Bookman Old Style" w:hAnsi="Bookman Old Style"/>
                <w:sz w:val="16"/>
              </w:rPr>
              <w:t>Kepala Bidang Pelatihan Vokasi dan Produktifitas</w:t>
            </w:r>
          </w:p>
        </w:tc>
        <w:tc>
          <w:tcPr>
            <w:tcW w:w="857" w:type="dxa"/>
            <w:vAlign w:val="center"/>
          </w:tcPr>
          <w:p w14:paraId="3DA20319" w14:textId="77777777" w:rsidR="00B70E19" w:rsidRPr="00022F71" w:rsidRDefault="00B70E19" w:rsidP="008563A2">
            <w:pPr>
              <w:pStyle w:val="TableParagraph"/>
              <w:spacing w:before="9"/>
              <w:ind w:left="327" w:hanging="327"/>
              <w:rPr>
                <w:rFonts w:ascii="Bookman Old Style" w:hAnsi="Bookman Old Style"/>
                <w:b/>
                <w:sz w:val="13"/>
              </w:rPr>
            </w:pPr>
          </w:p>
          <w:p w14:paraId="241DC99C" w14:textId="0B5DA6A2" w:rsidR="00B70E19" w:rsidRPr="00022F71" w:rsidRDefault="00B70E19" w:rsidP="008563A2">
            <w:pPr>
              <w:pStyle w:val="TableParagraph"/>
              <w:spacing w:before="1"/>
              <w:ind w:left="327" w:hanging="327"/>
              <w:rPr>
                <w:rFonts w:ascii="Bookman Old Style" w:hAnsi="Bookman Old Style"/>
                <w:sz w:val="16"/>
              </w:rPr>
            </w:pPr>
            <w:r w:rsidRPr="00022F71">
              <w:rPr>
                <w:rFonts w:ascii="Bookman Old Style" w:hAnsi="Bookman Old Style"/>
                <w:sz w:val="16"/>
              </w:rPr>
              <w:t>11</w:t>
            </w:r>
          </w:p>
        </w:tc>
        <w:tc>
          <w:tcPr>
            <w:tcW w:w="857" w:type="dxa"/>
            <w:vAlign w:val="center"/>
          </w:tcPr>
          <w:p w14:paraId="22CE5272" w14:textId="77777777" w:rsidR="00B70E19" w:rsidRPr="00022F71" w:rsidRDefault="00B70E19" w:rsidP="008563A2">
            <w:pPr>
              <w:pStyle w:val="TableParagraph"/>
              <w:spacing w:before="9"/>
              <w:ind w:hanging="79"/>
              <w:rPr>
                <w:rFonts w:ascii="Bookman Old Style" w:hAnsi="Bookman Old Style"/>
                <w:b/>
                <w:sz w:val="13"/>
              </w:rPr>
            </w:pPr>
          </w:p>
          <w:p w14:paraId="25CC3925" w14:textId="603D9EBA" w:rsidR="00B70E19" w:rsidRPr="00022F71" w:rsidRDefault="00B70E19" w:rsidP="008563A2">
            <w:pPr>
              <w:pStyle w:val="TableParagraph"/>
              <w:spacing w:before="1"/>
              <w:ind w:left="201" w:right="193" w:hanging="79"/>
              <w:rPr>
                <w:rFonts w:ascii="Bookman Old Style" w:hAnsi="Bookman Old Style"/>
                <w:sz w:val="16"/>
              </w:rPr>
            </w:pPr>
            <w:r w:rsidRPr="00022F71">
              <w:rPr>
                <w:rFonts w:ascii="Bookman Old Style" w:hAnsi="Bookman Old Style"/>
                <w:sz w:val="16"/>
              </w:rPr>
              <w:t>2045</w:t>
            </w:r>
          </w:p>
        </w:tc>
        <w:tc>
          <w:tcPr>
            <w:tcW w:w="394" w:type="dxa"/>
            <w:vAlign w:val="center"/>
          </w:tcPr>
          <w:p w14:paraId="36FF3211" w14:textId="77777777" w:rsidR="00B70E19" w:rsidRPr="00022F71" w:rsidRDefault="00B70E19" w:rsidP="00B70E19">
            <w:pPr>
              <w:pStyle w:val="TableParagraph"/>
              <w:spacing w:before="9"/>
              <w:rPr>
                <w:rFonts w:ascii="Bookman Old Style" w:hAnsi="Bookman Old Style"/>
                <w:b/>
                <w:sz w:val="13"/>
              </w:rPr>
            </w:pPr>
          </w:p>
          <w:p w14:paraId="26B90142" w14:textId="7730909C" w:rsidR="00B70E19" w:rsidRPr="00022F71" w:rsidRDefault="00B70E19" w:rsidP="00B70E19">
            <w:pPr>
              <w:pStyle w:val="TableParagraph"/>
              <w:spacing w:before="1"/>
              <w:ind w:left="144"/>
              <w:rPr>
                <w:rFonts w:ascii="Bookman Old Style" w:hAnsi="Bookman Old Style"/>
                <w:sz w:val="16"/>
              </w:rPr>
            </w:pPr>
            <w:r w:rsidRPr="00022F71">
              <w:rPr>
                <w:rFonts w:ascii="Bookman Old Style" w:hAnsi="Bookman Old Style"/>
                <w:sz w:val="16"/>
              </w:rPr>
              <w:t>1</w:t>
            </w:r>
          </w:p>
        </w:tc>
        <w:tc>
          <w:tcPr>
            <w:tcW w:w="915" w:type="dxa"/>
            <w:vAlign w:val="center"/>
          </w:tcPr>
          <w:p w14:paraId="1D28BA18" w14:textId="77777777" w:rsidR="00B70E19" w:rsidRPr="00022F71" w:rsidRDefault="00B70E19" w:rsidP="008563A2">
            <w:pPr>
              <w:pStyle w:val="TableParagraph"/>
              <w:spacing w:before="9"/>
              <w:ind w:hanging="299"/>
              <w:rPr>
                <w:rFonts w:ascii="Bookman Old Style" w:hAnsi="Bookman Old Style"/>
                <w:b/>
                <w:sz w:val="13"/>
              </w:rPr>
            </w:pPr>
          </w:p>
          <w:p w14:paraId="2271F906" w14:textId="3E77E34A" w:rsidR="00B70E19" w:rsidRPr="00022F71" w:rsidRDefault="00B70E19" w:rsidP="008563A2">
            <w:pPr>
              <w:pStyle w:val="TableParagraph"/>
              <w:spacing w:before="1"/>
              <w:ind w:left="305" w:hanging="299"/>
              <w:rPr>
                <w:rFonts w:ascii="Bookman Old Style" w:hAnsi="Bookman Old Style"/>
                <w:sz w:val="16"/>
              </w:rPr>
            </w:pPr>
            <w:r w:rsidRPr="00022F71">
              <w:rPr>
                <w:rFonts w:ascii="Bookman Old Style" w:hAnsi="Bookman Old Style"/>
                <w:sz w:val="16"/>
              </w:rPr>
              <w:t>175</w:t>
            </w:r>
          </w:p>
        </w:tc>
        <w:tc>
          <w:tcPr>
            <w:tcW w:w="391" w:type="dxa"/>
            <w:vAlign w:val="center"/>
          </w:tcPr>
          <w:p w14:paraId="18576D0B" w14:textId="77777777" w:rsidR="00B70E19" w:rsidRPr="00022F71" w:rsidRDefault="00B70E19" w:rsidP="00B70E19">
            <w:pPr>
              <w:pStyle w:val="TableParagraph"/>
              <w:spacing w:before="9"/>
              <w:rPr>
                <w:rFonts w:ascii="Bookman Old Style" w:hAnsi="Bookman Old Style"/>
                <w:b/>
                <w:sz w:val="13"/>
              </w:rPr>
            </w:pPr>
          </w:p>
          <w:p w14:paraId="096B2FED" w14:textId="6CFF0CB2" w:rsidR="00B70E19" w:rsidRPr="00022F71" w:rsidRDefault="00B70E19" w:rsidP="00B70E19">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vAlign w:val="center"/>
          </w:tcPr>
          <w:p w14:paraId="0F96F05E" w14:textId="77777777" w:rsidR="00B70E19" w:rsidRPr="00022F71" w:rsidRDefault="00B70E19" w:rsidP="008563A2">
            <w:pPr>
              <w:pStyle w:val="TableParagraph"/>
              <w:spacing w:before="9"/>
              <w:ind w:hanging="216"/>
              <w:rPr>
                <w:rFonts w:ascii="Bookman Old Style" w:hAnsi="Bookman Old Style"/>
                <w:b/>
                <w:sz w:val="13"/>
              </w:rPr>
            </w:pPr>
          </w:p>
          <w:p w14:paraId="701A5B48" w14:textId="2C90089D" w:rsidR="00B70E19" w:rsidRPr="00022F71" w:rsidRDefault="00B70E19" w:rsidP="008563A2">
            <w:pPr>
              <w:pStyle w:val="TableParagraph"/>
              <w:spacing w:before="1"/>
              <w:ind w:left="216" w:right="209" w:hanging="216"/>
              <w:rPr>
                <w:rFonts w:ascii="Bookman Old Style" w:hAnsi="Bookman Old Style"/>
                <w:sz w:val="16"/>
              </w:rPr>
            </w:pPr>
            <w:r w:rsidRPr="00022F71">
              <w:rPr>
                <w:rFonts w:ascii="Bookman Old Style" w:hAnsi="Bookman Old Style"/>
                <w:sz w:val="16"/>
              </w:rPr>
              <w:t>100</w:t>
            </w:r>
          </w:p>
        </w:tc>
        <w:tc>
          <w:tcPr>
            <w:tcW w:w="393" w:type="dxa"/>
            <w:vAlign w:val="center"/>
          </w:tcPr>
          <w:p w14:paraId="2CA726EF" w14:textId="77777777" w:rsidR="00B70E19" w:rsidRPr="00022F71" w:rsidRDefault="00B70E19" w:rsidP="00B70E19">
            <w:pPr>
              <w:pStyle w:val="TableParagraph"/>
              <w:spacing w:before="9"/>
              <w:rPr>
                <w:rFonts w:ascii="Bookman Old Style" w:hAnsi="Bookman Old Style"/>
                <w:b/>
                <w:sz w:val="13"/>
              </w:rPr>
            </w:pPr>
          </w:p>
          <w:p w14:paraId="3E2CBE3C" w14:textId="238D65A2" w:rsidR="00B70E19" w:rsidRPr="00022F71" w:rsidRDefault="00B70E19" w:rsidP="00B70E19">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vAlign w:val="center"/>
          </w:tcPr>
          <w:p w14:paraId="0280C448" w14:textId="77777777" w:rsidR="00B70E19" w:rsidRPr="00022F71" w:rsidRDefault="00B70E19" w:rsidP="008563A2">
            <w:pPr>
              <w:pStyle w:val="TableParagraph"/>
              <w:spacing w:before="9"/>
              <w:ind w:hanging="241"/>
              <w:rPr>
                <w:rFonts w:ascii="Bookman Old Style" w:hAnsi="Bookman Old Style"/>
                <w:b/>
                <w:sz w:val="13"/>
              </w:rPr>
            </w:pPr>
          </w:p>
          <w:p w14:paraId="558ADEFC" w14:textId="20F6BC20" w:rsidR="00B70E19" w:rsidRPr="00022F71" w:rsidRDefault="00B70E19" w:rsidP="008563A2">
            <w:pPr>
              <w:pStyle w:val="TableParagraph"/>
              <w:spacing w:before="1"/>
              <w:ind w:left="241" w:right="234" w:hanging="241"/>
              <w:rPr>
                <w:rFonts w:ascii="Bookman Old Style" w:hAnsi="Bookman Old Style"/>
                <w:sz w:val="16"/>
              </w:rPr>
            </w:pPr>
            <w:r w:rsidRPr="00022F71">
              <w:rPr>
                <w:rFonts w:ascii="Bookman Old Style" w:hAnsi="Bookman Old Style"/>
                <w:sz w:val="16"/>
              </w:rPr>
              <w:t>775</w:t>
            </w:r>
          </w:p>
        </w:tc>
        <w:tc>
          <w:tcPr>
            <w:tcW w:w="335" w:type="dxa"/>
            <w:vAlign w:val="center"/>
          </w:tcPr>
          <w:p w14:paraId="349BD36C" w14:textId="77777777" w:rsidR="00B70E19" w:rsidRPr="00022F71" w:rsidRDefault="00B70E19" w:rsidP="00B70E19">
            <w:pPr>
              <w:pStyle w:val="TableParagraph"/>
              <w:spacing w:before="9"/>
              <w:rPr>
                <w:rFonts w:ascii="Bookman Old Style" w:hAnsi="Bookman Old Style"/>
                <w:b/>
                <w:sz w:val="13"/>
              </w:rPr>
            </w:pPr>
          </w:p>
          <w:p w14:paraId="4B99458F" w14:textId="590A9EC4" w:rsidR="00B70E19" w:rsidRPr="00022F71" w:rsidRDefault="00B70E19" w:rsidP="00B70E19">
            <w:pPr>
              <w:pStyle w:val="TableParagraph"/>
              <w:spacing w:before="1"/>
              <w:ind w:right="106"/>
              <w:rPr>
                <w:rFonts w:ascii="Bookman Old Style" w:hAnsi="Bookman Old Style"/>
                <w:sz w:val="16"/>
              </w:rPr>
            </w:pPr>
            <w:r w:rsidRPr="00022F71">
              <w:rPr>
                <w:rFonts w:ascii="Bookman Old Style" w:hAnsi="Bookman Old Style"/>
                <w:sz w:val="16"/>
              </w:rPr>
              <w:t>2</w:t>
            </w:r>
          </w:p>
        </w:tc>
        <w:tc>
          <w:tcPr>
            <w:tcW w:w="796" w:type="dxa"/>
            <w:vAlign w:val="center"/>
          </w:tcPr>
          <w:p w14:paraId="07799874" w14:textId="77777777" w:rsidR="00B70E19" w:rsidRPr="00022F71" w:rsidRDefault="00B70E19" w:rsidP="008563A2">
            <w:pPr>
              <w:pStyle w:val="TableParagraph"/>
              <w:spacing w:before="9"/>
              <w:ind w:hanging="233"/>
              <w:rPr>
                <w:rFonts w:ascii="Bookman Old Style" w:hAnsi="Bookman Old Style"/>
                <w:b/>
                <w:sz w:val="13"/>
              </w:rPr>
            </w:pPr>
          </w:p>
          <w:p w14:paraId="520E5AE3" w14:textId="5EDA460C" w:rsidR="00B70E19" w:rsidRPr="00022F71" w:rsidRDefault="00B70E19" w:rsidP="008563A2">
            <w:pPr>
              <w:pStyle w:val="TableParagraph"/>
              <w:spacing w:before="1"/>
              <w:ind w:left="275" w:right="263" w:hanging="233"/>
              <w:rPr>
                <w:rFonts w:ascii="Bookman Old Style" w:hAnsi="Bookman Old Style"/>
                <w:sz w:val="16"/>
              </w:rPr>
            </w:pPr>
            <w:r w:rsidRPr="00022F71">
              <w:rPr>
                <w:rFonts w:ascii="Bookman Old Style" w:hAnsi="Bookman Old Style"/>
                <w:sz w:val="16"/>
              </w:rPr>
              <w:t>50</w:t>
            </w:r>
          </w:p>
        </w:tc>
        <w:tc>
          <w:tcPr>
            <w:tcW w:w="341" w:type="dxa"/>
            <w:vAlign w:val="center"/>
          </w:tcPr>
          <w:p w14:paraId="76BE2521" w14:textId="77777777" w:rsidR="00B70E19" w:rsidRPr="00022F71" w:rsidRDefault="00B70E19" w:rsidP="00B70E19">
            <w:pPr>
              <w:pStyle w:val="TableParagraph"/>
              <w:spacing w:before="9"/>
              <w:rPr>
                <w:rFonts w:ascii="Bookman Old Style" w:hAnsi="Bookman Old Style"/>
                <w:b/>
                <w:sz w:val="13"/>
              </w:rPr>
            </w:pPr>
          </w:p>
          <w:p w14:paraId="0BC18B70" w14:textId="77A35CF8" w:rsidR="00B70E19" w:rsidRPr="00022F71" w:rsidRDefault="00B70E19" w:rsidP="00B70E19">
            <w:pPr>
              <w:pStyle w:val="TableParagraph"/>
              <w:spacing w:before="1"/>
              <w:ind w:right="107"/>
              <w:rPr>
                <w:rFonts w:ascii="Bookman Old Style" w:hAnsi="Bookman Old Style"/>
                <w:sz w:val="16"/>
              </w:rPr>
            </w:pPr>
            <w:r w:rsidRPr="00022F71">
              <w:rPr>
                <w:rFonts w:ascii="Bookman Old Style" w:hAnsi="Bookman Old Style"/>
                <w:sz w:val="16"/>
              </w:rPr>
              <w:t>1</w:t>
            </w:r>
          </w:p>
        </w:tc>
        <w:tc>
          <w:tcPr>
            <w:tcW w:w="756" w:type="dxa"/>
            <w:vAlign w:val="center"/>
          </w:tcPr>
          <w:p w14:paraId="51328B35" w14:textId="77777777" w:rsidR="00B70E19" w:rsidRPr="00022F71" w:rsidRDefault="00B70E19" w:rsidP="00B70E19">
            <w:pPr>
              <w:pStyle w:val="TableParagraph"/>
              <w:spacing w:before="9"/>
              <w:rPr>
                <w:rFonts w:ascii="Bookman Old Style" w:hAnsi="Bookman Old Style"/>
                <w:b/>
                <w:sz w:val="13"/>
              </w:rPr>
            </w:pPr>
          </w:p>
          <w:p w14:paraId="1B0EFA6B" w14:textId="1B134680" w:rsidR="00B70E19" w:rsidRPr="00022F71" w:rsidRDefault="00B70E19" w:rsidP="00B70E19">
            <w:pPr>
              <w:pStyle w:val="TableParagraph"/>
              <w:spacing w:before="1"/>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4D845299" w14:textId="77777777" w:rsidR="00B70E19" w:rsidRPr="00022F71" w:rsidRDefault="00B70E19" w:rsidP="00B70E19">
            <w:pPr>
              <w:pStyle w:val="TableParagraph"/>
              <w:spacing w:before="9"/>
              <w:rPr>
                <w:rFonts w:ascii="Bookman Old Style" w:hAnsi="Bookman Old Style"/>
                <w:b/>
                <w:sz w:val="13"/>
              </w:rPr>
            </w:pPr>
          </w:p>
          <w:p w14:paraId="28A98D3A" w14:textId="686196F7" w:rsidR="00B70E19" w:rsidRPr="00022F71" w:rsidRDefault="00B70E19" w:rsidP="00B70E19">
            <w:pPr>
              <w:pStyle w:val="TableParagraph"/>
              <w:spacing w:before="1"/>
              <w:ind w:left="177"/>
              <w:rPr>
                <w:rFonts w:ascii="Bookman Old Style" w:hAnsi="Bookman Old Style"/>
                <w:sz w:val="16"/>
              </w:rPr>
            </w:pPr>
            <w:r w:rsidRPr="00022F71">
              <w:rPr>
                <w:rFonts w:ascii="Bookman Old Style" w:hAnsi="Bookman Old Style"/>
                <w:sz w:val="16"/>
              </w:rPr>
              <w:t>3</w:t>
            </w:r>
          </w:p>
        </w:tc>
        <w:tc>
          <w:tcPr>
            <w:tcW w:w="709" w:type="dxa"/>
            <w:vAlign w:val="center"/>
          </w:tcPr>
          <w:p w14:paraId="02E96457" w14:textId="77777777" w:rsidR="00B70E19" w:rsidRPr="00022F71" w:rsidRDefault="00B70E19" w:rsidP="00B70E19">
            <w:pPr>
              <w:pStyle w:val="TableParagraph"/>
              <w:spacing w:before="9"/>
              <w:rPr>
                <w:rFonts w:ascii="Bookman Old Style" w:hAnsi="Bookman Old Style"/>
                <w:b/>
                <w:sz w:val="13"/>
              </w:rPr>
            </w:pPr>
          </w:p>
          <w:p w14:paraId="0B9B9FF3" w14:textId="4EBB1294" w:rsidR="00B70E19" w:rsidRPr="00022F71" w:rsidRDefault="00B70E19" w:rsidP="00B70E19">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79C4A1B7" w14:textId="77777777" w:rsidR="00B70E19" w:rsidRPr="00022F71" w:rsidRDefault="00B70E19" w:rsidP="00B70E19">
            <w:pPr>
              <w:pStyle w:val="TableParagraph"/>
              <w:spacing w:before="9"/>
              <w:rPr>
                <w:rFonts w:ascii="Bookman Old Style" w:hAnsi="Bookman Old Style"/>
                <w:b/>
                <w:sz w:val="13"/>
              </w:rPr>
            </w:pPr>
          </w:p>
          <w:p w14:paraId="6C53D164" w14:textId="077CD42F" w:rsidR="00B70E19" w:rsidRPr="00022F71" w:rsidRDefault="00B70E19" w:rsidP="00B70E19">
            <w:pPr>
              <w:pStyle w:val="TableParagraph"/>
              <w:spacing w:before="1"/>
              <w:ind w:left="10"/>
              <w:rPr>
                <w:rFonts w:ascii="Bookman Old Style" w:hAnsi="Bookman Old Style"/>
                <w:sz w:val="16"/>
              </w:rPr>
            </w:pPr>
            <w:r w:rsidRPr="00022F71">
              <w:rPr>
                <w:rFonts w:ascii="Bookman Old Style" w:hAnsi="Bookman Old Style"/>
                <w:sz w:val="16"/>
              </w:rPr>
              <w:t>2</w:t>
            </w:r>
          </w:p>
        </w:tc>
        <w:tc>
          <w:tcPr>
            <w:tcW w:w="695" w:type="dxa"/>
            <w:vAlign w:val="center"/>
          </w:tcPr>
          <w:p w14:paraId="5AE4B55C" w14:textId="77777777" w:rsidR="00B70E19" w:rsidRPr="00022F71" w:rsidRDefault="00B70E19" w:rsidP="00B70E19">
            <w:pPr>
              <w:pStyle w:val="TableParagraph"/>
              <w:spacing w:before="9"/>
              <w:rPr>
                <w:rFonts w:ascii="Bookman Old Style" w:hAnsi="Bookman Old Style"/>
                <w:b/>
                <w:sz w:val="13"/>
              </w:rPr>
            </w:pPr>
          </w:p>
          <w:p w14:paraId="6694D84B" w14:textId="130E83A9" w:rsidR="00B70E19" w:rsidRPr="00022F71" w:rsidRDefault="00B70E19" w:rsidP="00B70E19">
            <w:pPr>
              <w:pStyle w:val="TableParagraph"/>
              <w:spacing w:before="1"/>
              <w:ind w:left="172" w:right="167"/>
              <w:rPr>
                <w:rFonts w:ascii="Bookman Old Style" w:hAnsi="Bookman Old Style"/>
                <w:sz w:val="16"/>
              </w:rPr>
            </w:pPr>
            <w:r w:rsidRPr="00022F71">
              <w:rPr>
                <w:rFonts w:ascii="Bookman Old Style" w:hAnsi="Bookman Old Style"/>
                <w:sz w:val="16"/>
              </w:rPr>
              <w:t>575</w:t>
            </w:r>
          </w:p>
        </w:tc>
        <w:tc>
          <w:tcPr>
            <w:tcW w:w="1135" w:type="dxa"/>
          </w:tcPr>
          <w:p w14:paraId="773AB5E5"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67814FB3" w14:textId="77777777" w:rsidTr="00215BD6">
        <w:trPr>
          <w:trHeight w:val="283"/>
        </w:trPr>
        <w:tc>
          <w:tcPr>
            <w:tcW w:w="464" w:type="dxa"/>
            <w:vAlign w:val="center"/>
          </w:tcPr>
          <w:p w14:paraId="00566684" w14:textId="2EDD99D3"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6</w:t>
            </w:r>
          </w:p>
        </w:tc>
        <w:tc>
          <w:tcPr>
            <w:tcW w:w="4230" w:type="dxa"/>
            <w:vAlign w:val="center"/>
          </w:tcPr>
          <w:p w14:paraId="0DA78011" w14:textId="06630CAC" w:rsidR="00B70E19" w:rsidRPr="00022F71" w:rsidRDefault="00B70E19" w:rsidP="00B70E19">
            <w:pPr>
              <w:pStyle w:val="TableParagraph"/>
              <w:spacing w:before="158"/>
              <w:ind w:left="105"/>
              <w:jc w:val="left"/>
              <w:rPr>
                <w:rFonts w:ascii="Bookman Old Style" w:hAnsi="Bookman Old Style"/>
                <w:sz w:val="16"/>
              </w:rPr>
            </w:pPr>
            <w:r w:rsidRPr="00022F71">
              <w:rPr>
                <w:rFonts w:ascii="Bookman Old Style" w:hAnsi="Bookman Old Style"/>
                <w:sz w:val="16"/>
              </w:rPr>
              <w:t>Kepala Bidang Penempatan dan Perluasan Ketenagakerjaan</w:t>
            </w:r>
          </w:p>
        </w:tc>
        <w:tc>
          <w:tcPr>
            <w:tcW w:w="857" w:type="dxa"/>
            <w:vAlign w:val="center"/>
          </w:tcPr>
          <w:p w14:paraId="6DE8C2CC" w14:textId="20E9CDDF" w:rsidR="00B70E19" w:rsidRPr="00022F71" w:rsidRDefault="00B70E19" w:rsidP="008563A2">
            <w:pPr>
              <w:pStyle w:val="TableParagraph"/>
              <w:spacing w:before="158"/>
              <w:ind w:left="327" w:hanging="327"/>
              <w:rPr>
                <w:rFonts w:ascii="Bookman Old Style" w:hAnsi="Bookman Old Style"/>
                <w:sz w:val="16"/>
              </w:rPr>
            </w:pPr>
            <w:r w:rsidRPr="00022F71">
              <w:rPr>
                <w:rFonts w:ascii="Bookman Old Style" w:hAnsi="Bookman Old Style"/>
                <w:sz w:val="16"/>
              </w:rPr>
              <w:t>11</w:t>
            </w:r>
          </w:p>
        </w:tc>
        <w:tc>
          <w:tcPr>
            <w:tcW w:w="857" w:type="dxa"/>
            <w:vAlign w:val="center"/>
          </w:tcPr>
          <w:p w14:paraId="15860447" w14:textId="448B9E02" w:rsidR="00B70E19" w:rsidRPr="00022F71" w:rsidRDefault="00B70E19" w:rsidP="008563A2">
            <w:pPr>
              <w:pStyle w:val="TableParagraph"/>
              <w:spacing w:before="158"/>
              <w:ind w:left="201" w:right="193" w:hanging="79"/>
              <w:rPr>
                <w:rFonts w:ascii="Bookman Old Style" w:hAnsi="Bookman Old Style"/>
                <w:sz w:val="16"/>
              </w:rPr>
            </w:pPr>
            <w:r w:rsidRPr="00022F71">
              <w:rPr>
                <w:rFonts w:ascii="Bookman Old Style" w:hAnsi="Bookman Old Style"/>
                <w:sz w:val="16"/>
              </w:rPr>
              <w:t>2045</w:t>
            </w:r>
          </w:p>
        </w:tc>
        <w:tc>
          <w:tcPr>
            <w:tcW w:w="394" w:type="dxa"/>
            <w:vAlign w:val="center"/>
          </w:tcPr>
          <w:p w14:paraId="515EE0B3" w14:textId="3B397CD5" w:rsidR="00B70E19" w:rsidRPr="00022F71" w:rsidRDefault="00B70E19" w:rsidP="00B70E19">
            <w:pPr>
              <w:pStyle w:val="TableParagraph"/>
              <w:spacing w:before="158"/>
              <w:ind w:left="144"/>
              <w:rPr>
                <w:rFonts w:ascii="Bookman Old Style" w:hAnsi="Bookman Old Style"/>
                <w:sz w:val="16"/>
              </w:rPr>
            </w:pPr>
            <w:r w:rsidRPr="00022F71">
              <w:rPr>
                <w:rFonts w:ascii="Bookman Old Style" w:hAnsi="Bookman Old Style"/>
                <w:sz w:val="16"/>
              </w:rPr>
              <w:t>1</w:t>
            </w:r>
          </w:p>
        </w:tc>
        <w:tc>
          <w:tcPr>
            <w:tcW w:w="915" w:type="dxa"/>
            <w:vAlign w:val="center"/>
          </w:tcPr>
          <w:p w14:paraId="3FDF02C0" w14:textId="2776C382" w:rsidR="00B70E19" w:rsidRPr="00022F71" w:rsidRDefault="00B70E19" w:rsidP="008563A2">
            <w:pPr>
              <w:pStyle w:val="TableParagraph"/>
              <w:spacing w:before="158"/>
              <w:ind w:left="305" w:hanging="299"/>
              <w:rPr>
                <w:rFonts w:ascii="Bookman Old Style" w:hAnsi="Bookman Old Style"/>
                <w:sz w:val="16"/>
              </w:rPr>
            </w:pPr>
            <w:r w:rsidRPr="00022F71">
              <w:rPr>
                <w:rFonts w:ascii="Bookman Old Style" w:hAnsi="Bookman Old Style"/>
                <w:sz w:val="16"/>
              </w:rPr>
              <w:t>175</w:t>
            </w:r>
          </w:p>
        </w:tc>
        <w:tc>
          <w:tcPr>
            <w:tcW w:w="391" w:type="dxa"/>
            <w:vAlign w:val="center"/>
          </w:tcPr>
          <w:p w14:paraId="697963C7" w14:textId="12371AAF" w:rsidR="00B70E19" w:rsidRPr="00022F71" w:rsidRDefault="00B70E19" w:rsidP="00B70E19">
            <w:pPr>
              <w:pStyle w:val="TableParagraph"/>
              <w:spacing w:before="158"/>
              <w:ind w:left="2"/>
              <w:rPr>
                <w:rFonts w:ascii="Bookman Old Style" w:hAnsi="Bookman Old Style"/>
                <w:sz w:val="16"/>
              </w:rPr>
            </w:pPr>
            <w:r w:rsidRPr="00022F71">
              <w:rPr>
                <w:rFonts w:ascii="Bookman Old Style" w:hAnsi="Bookman Old Style"/>
                <w:sz w:val="16"/>
              </w:rPr>
              <w:t>1</w:t>
            </w:r>
          </w:p>
        </w:tc>
        <w:tc>
          <w:tcPr>
            <w:tcW w:w="787" w:type="dxa"/>
            <w:vAlign w:val="center"/>
          </w:tcPr>
          <w:p w14:paraId="70F5B5F0" w14:textId="670777D9" w:rsidR="00B70E19" w:rsidRPr="00022F71" w:rsidRDefault="00B70E19" w:rsidP="008563A2">
            <w:pPr>
              <w:pStyle w:val="TableParagraph"/>
              <w:spacing w:before="158"/>
              <w:ind w:left="216" w:right="209" w:hanging="216"/>
              <w:rPr>
                <w:rFonts w:ascii="Bookman Old Style" w:hAnsi="Bookman Old Style"/>
                <w:sz w:val="16"/>
              </w:rPr>
            </w:pPr>
            <w:r w:rsidRPr="00022F71">
              <w:rPr>
                <w:rFonts w:ascii="Bookman Old Style" w:hAnsi="Bookman Old Style"/>
                <w:sz w:val="16"/>
              </w:rPr>
              <w:t>100</w:t>
            </w:r>
          </w:p>
        </w:tc>
        <w:tc>
          <w:tcPr>
            <w:tcW w:w="393" w:type="dxa"/>
            <w:vAlign w:val="center"/>
          </w:tcPr>
          <w:p w14:paraId="1D51A091" w14:textId="248DBC97" w:rsidR="00B70E19" w:rsidRPr="00022F71" w:rsidRDefault="00B70E19" w:rsidP="00B70E19">
            <w:pPr>
              <w:pStyle w:val="TableParagraph"/>
              <w:spacing w:before="158"/>
              <w:ind w:left="5"/>
              <w:rPr>
                <w:rFonts w:ascii="Bookman Old Style" w:hAnsi="Bookman Old Style"/>
                <w:sz w:val="16"/>
              </w:rPr>
            </w:pPr>
            <w:r w:rsidRPr="00022F71">
              <w:rPr>
                <w:rFonts w:ascii="Bookman Old Style" w:hAnsi="Bookman Old Style"/>
                <w:sz w:val="16"/>
              </w:rPr>
              <w:t>2</w:t>
            </w:r>
          </w:p>
        </w:tc>
        <w:tc>
          <w:tcPr>
            <w:tcW w:w="832" w:type="dxa"/>
            <w:vAlign w:val="center"/>
          </w:tcPr>
          <w:p w14:paraId="5F898F33" w14:textId="6C88B0E3" w:rsidR="00B70E19" w:rsidRPr="00022F71" w:rsidRDefault="00B70E19" w:rsidP="008563A2">
            <w:pPr>
              <w:pStyle w:val="TableParagraph"/>
              <w:spacing w:before="158"/>
              <w:ind w:left="241" w:right="234" w:hanging="241"/>
              <w:rPr>
                <w:rFonts w:ascii="Bookman Old Style" w:hAnsi="Bookman Old Style"/>
                <w:sz w:val="16"/>
              </w:rPr>
            </w:pPr>
            <w:r w:rsidRPr="00022F71">
              <w:rPr>
                <w:rFonts w:ascii="Bookman Old Style" w:hAnsi="Bookman Old Style"/>
                <w:sz w:val="16"/>
              </w:rPr>
              <w:t>775</w:t>
            </w:r>
          </w:p>
        </w:tc>
        <w:tc>
          <w:tcPr>
            <w:tcW w:w="335" w:type="dxa"/>
            <w:vAlign w:val="center"/>
          </w:tcPr>
          <w:p w14:paraId="3B477E08" w14:textId="52F6F1F8" w:rsidR="00B70E19" w:rsidRPr="00022F71" w:rsidRDefault="00B70E19" w:rsidP="00B70E19">
            <w:pPr>
              <w:pStyle w:val="TableParagraph"/>
              <w:spacing w:before="158"/>
              <w:ind w:right="106"/>
              <w:rPr>
                <w:rFonts w:ascii="Bookman Old Style" w:hAnsi="Bookman Old Style"/>
                <w:sz w:val="16"/>
              </w:rPr>
            </w:pPr>
            <w:r w:rsidRPr="00022F71">
              <w:rPr>
                <w:rFonts w:ascii="Bookman Old Style" w:hAnsi="Bookman Old Style"/>
                <w:sz w:val="16"/>
              </w:rPr>
              <w:t>2</w:t>
            </w:r>
          </w:p>
        </w:tc>
        <w:tc>
          <w:tcPr>
            <w:tcW w:w="796" w:type="dxa"/>
            <w:vAlign w:val="center"/>
          </w:tcPr>
          <w:p w14:paraId="40BABEF7" w14:textId="66AD9A86" w:rsidR="00B70E19" w:rsidRPr="00022F71" w:rsidRDefault="00B70E19" w:rsidP="008563A2">
            <w:pPr>
              <w:pStyle w:val="TableParagraph"/>
              <w:spacing w:before="158"/>
              <w:ind w:left="275" w:right="263" w:hanging="233"/>
              <w:rPr>
                <w:rFonts w:ascii="Bookman Old Style" w:hAnsi="Bookman Old Style"/>
                <w:sz w:val="16"/>
              </w:rPr>
            </w:pPr>
            <w:r w:rsidRPr="00022F71">
              <w:rPr>
                <w:rFonts w:ascii="Bookman Old Style" w:hAnsi="Bookman Old Style"/>
                <w:sz w:val="16"/>
              </w:rPr>
              <w:t>50</w:t>
            </w:r>
          </w:p>
        </w:tc>
        <w:tc>
          <w:tcPr>
            <w:tcW w:w="341" w:type="dxa"/>
            <w:vAlign w:val="center"/>
          </w:tcPr>
          <w:p w14:paraId="573CDD33" w14:textId="2D0DE1F2" w:rsidR="00B70E19" w:rsidRPr="00022F71" w:rsidRDefault="00B70E19" w:rsidP="00B70E19">
            <w:pPr>
              <w:pStyle w:val="TableParagraph"/>
              <w:spacing w:before="158"/>
              <w:ind w:right="107"/>
              <w:rPr>
                <w:rFonts w:ascii="Bookman Old Style" w:hAnsi="Bookman Old Style"/>
                <w:sz w:val="16"/>
              </w:rPr>
            </w:pPr>
            <w:r w:rsidRPr="00022F71">
              <w:rPr>
                <w:rFonts w:ascii="Bookman Old Style" w:hAnsi="Bookman Old Style"/>
                <w:sz w:val="16"/>
              </w:rPr>
              <w:t>1</w:t>
            </w:r>
          </w:p>
        </w:tc>
        <w:tc>
          <w:tcPr>
            <w:tcW w:w="756" w:type="dxa"/>
            <w:vAlign w:val="center"/>
          </w:tcPr>
          <w:p w14:paraId="54FED4B4" w14:textId="08A1BD89" w:rsidR="00B70E19" w:rsidRPr="00022F71" w:rsidRDefault="00B70E19" w:rsidP="00B70E19">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4F32DBCD" w14:textId="3FF0E239" w:rsidR="00B70E19" w:rsidRPr="00022F71" w:rsidRDefault="00B70E19" w:rsidP="00B70E19">
            <w:pPr>
              <w:pStyle w:val="TableParagraph"/>
              <w:spacing w:before="158"/>
              <w:ind w:left="177"/>
              <w:rPr>
                <w:rFonts w:ascii="Bookman Old Style" w:hAnsi="Bookman Old Style"/>
                <w:sz w:val="16"/>
              </w:rPr>
            </w:pPr>
            <w:r w:rsidRPr="00022F71">
              <w:rPr>
                <w:rFonts w:ascii="Bookman Old Style" w:hAnsi="Bookman Old Style"/>
                <w:sz w:val="16"/>
              </w:rPr>
              <w:t>3</w:t>
            </w:r>
          </w:p>
        </w:tc>
        <w:tc>
          <w:tcPr>
            <w:tcW w:w="709" w:type="dxa"/>
            <w:vAlign w:val="center"/>
          </w:tcPr>
          <w:p w14:paraId="6D271C37" w14:textId="17237A0E" w:rsidR="00B70E19" w:rsidRPr="00022F71" w:rsidRDefault="00B70E19" w:rsidP="00B70E19">
            <w:pPr>
              <w:pStyle w:val="TableParagraph"/>
              <w:spacing w:before="158"/>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10725488" w14:textId="470E1A4A"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2</w:t>
            </w:r>
          </w:p>
        </w:tc>
        <w:tc>
          <w:tcPr>
            <w:tcW w:w="695" w:type="dxa"/>
            <w:vAlign w:val="center"/>
          </w:tcPr>
          <w:p w14:paraId="0D21A446" w14:textId="0313735C" w:rsidR="00B70E19" w:rsidRPr="00022F71" w:rsidRDefault="00B70E19" w:rsidP="00B70E19">
            <w:pPr>
              <w:pStyle w:val="TableParagraph"/>
              <w:spacing w:before="158"/>
              <w:ind w:left="172" w:right="167"/>
              <w:rPr>
                <w:rFonts w:ascii="Bookman Old Style" w:hAnsi="Bookman Old Style"/>
                <w:sz w:val="16"/>
              </w:rPr>
            </w:pPr>
            <w:r w:rsidRPr="00022F71">
              <w:rPr>
                <w:rFonts w:ascii="Bookman Old Style" w:hAnsi="Bookman Old Style"/>
                <w:sz w:val="16"/>
              </w:rPr>
              <w:t>575</w:t>
            </w:r>
          </w:p>
        </w:tc>
        <w:tc>
          <w:tcPr>
            <w:tcW w:w="1135" w:type="dxa"/>
          </w:tcPr>
          <w:p w14:paraId="5EA7D41D"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2E861A01" w14:textId="77777777" w:rsidTr="00215BD6">
        <w:trPr>
          <w:trHeight w:val="283"/>
        </w:trPr>
        <w:tc>
          <w:tcPr>
            <w:tcW w:w="464" w:type="dxa"/>
            <w:vAlign w:val="center"/>
          </w:tcPr>
          <w:p w14:paraId="2B6E01F2" w14:textId="1C3D482C"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7</w:t>
            </w:r>
          </w:p>
        </w:tc>
        <w:tc>
          <w:tcPr>
            <w:tcW w:w="4230" w:type="dxa"/>
            <w:vAlign w:val="center"/>
          </w:tcPr>
          <w:p w14:paraId="364D7A61" w14:textId="760678DB" w:rsidR="00B70E19" w:rsidRPr="00022F71" w:rsidRDefault="00B70E19" w:rsidP="00B70E19">
            <w:pPr>
              <w:pStyle w:val="TableParagraph"/>
              <w:spacing w:before="158"/>
              <w:ind w:left="105"/>
              <w:jc w:val="left"/>
              <w:rPr>
                <w:rFonts w:ascii="Bookman Old Style" w:hAnsi="Bookman Old Style"/>
                <w:sz w:val="16"/>
              </w:rPr>
            </w:pPr>
            <w:r w:rsidRPr="00022F71">
              <w:rPr>
                <w:rFonts w:ascii="Bookman Old Style" w:hAnsi="Bookman Old Style"/>
                <w:sz w:val="16"/>
              </w:rPr>
              <w:t>Kepala Bidang Hubungan Industrial</w:t>
            </w:r>
          </w:p>
        </w:tc>
        <w:tc>
          <w:tcPr>
            <w:tcW w:w="857" w:type="dxa"/>
            <w:vAlign w:val="center"/>
          </w:tcPr>
          <w:p w14:paraId="555CB06E" w14:textId="7157553A" w:rsidR="00B70E19" w:rsidRPr="00022F71" w:rsidRDefault="00B70E19" w:rsidP="008563A2">
            <w:pPr>
              <w:pStyle w:val="TableParagraph"/>
              <w:spacing w:before="158"/>
              <w:ind w:left="327" w:hanging="327"/>
              <w:rPr>
                <w:rFonts w:ascii="Bookman Old Style" w:hAnsi="Bookman Old Style"/>
                <w:sz w:val="16"/>
              </w:rPr>
            </w:pPr>
            <w:r w:rsidRPr="00022F71">
              <w:rPr>
                <w:rFonts w:ascii="Bookman Old Style" w:hAnsi="Bookman Old Style"/>
                <w:sz w:val="16"/>
              </w:rPr>
              <w:t>11</w:t>
            </w:r>
          </w:p>
        </w:tc>
        <w:tc>
          <w:tcPr>
            <w:tcW w:w="857" w:type="dxa"/>
            <w:vAlign w:val="center"/>
          </w:tcPr>
          <w:p w14:paraId="5FE959F4" w14:textId="3E6D9306" w:rsidR="00B70E19" w:rsidRPr="00022F71" w:rsidRDefault="00B70E19" w:rsidP="008563A2">
            <w:pPr>
              <w:pStyle w:val="TableParagraph"/>
              <w:spacing w:before="158"/>
              <w:ind w:left="201" w:right="193" w:hanging="79"/>
              <w:rPr>
                <w:rFonts w:ascii="Bookman Old Style" w:hAnsi="Bookman Old Style"/>
                <w:sz w:val="16"/>
              </w:rPr>
            </w:pPr>
            <w:r w:rsidRPr="00022F71">
              <w:rPr>
                <w:rFonts w:ascii="Bookman Old Style" w:hAnsi="Bookman Old Style"/>
                <w:sz w:val="16"/>
              </w:rPr>
              <w:t>2045</w:t>
            </w:r>
          </w:p>
        </w:tc>
        <w:tc>
          <w:tcPr>
            <w:tcW w:w="394" w:type="dxa"/>
            <w:vAlign w:val="center"/>
          </w:tcPr>
          <w:p w14:paraId="162CD85C" w14:textId="0CAE17E3" w:rsidR="00B70E19" w:rsidRPr="00022F71" w:rsidRDefault="00B70E19" w:rsidP="00B70E19">
            <w:pPr>
              <w:pStyle w:val="TableParagraph"/>
              <w:spacing w:before="158"/>
              <w:ind w:left="144"/>
              <w:rPr>
                <w:rFonts w:ascii="Bookman Old Style" w:hAnsi="Bookman Old Style"/>
                <w:sz w:val="16"/>
              </w:rPr>
            </w:pPr>
            <w:r w:rsidRPr="00022F71">
              <w:rPr>
                <w:rFonts w:ascii="Bookman Old Style" w:hAnsi="Bookman Old Style"/>
                <w:sz w:val="16"/>
              </w:rPr>
              <w:t>1</w:t>
            </w:r>
          </w:p>
        </w:tc>
        <w:tc>
          <w:tcPr>
            <w:tcW w:w="915" w:type="dxa"/>
            <w:vAlign w:val="center"/>
          </w:tcPr>
          <w:p w14:paraId="5174F86B" w14:textId="0DD7169E" w:rsidR="00B70E19" w:rsidRPr="00022F71" w:rsidRDefault="00B70E19" w:rsidP="008563A2">
            <w:pPr>
              <w:pStyle w:val="TableParagraph"/>
              <w:spacing w:before="158"/>
              <w:ind w:left="305" w:hanging="299"/>
              <w:rPr>
                <w:rFonts w:ascii="Bookman Old Style" w:hAnsi="Bookman Old Style"/>
                <w:sz w:val="16"/>
              </w:rPr>
            </w:pPr>
            <w:r w:rsidRPr="00022F71">
              <w:rPr>
                <w:rFonts w:ascii="Bookman Old Style" w:hAnsi="Bookman Old Style"/>
                <w:sz w:val="16"/>
              </w:rPr>
              <w:t>175</w:t>
            </w:r>
          </w:p>
        </w:tc>
        <w:tc>
          <w:tcPr>
            <w:tcW w:w="391" w:type="dxa"/>
            <w:vAlign w:val="center"/>
          </w:tcPr>
          <w:p w14:paraId="0F6B0727" w14:textId="0F8B52E4" w:rsidR="00B70E19" w:rsidRPr="00022F71" w:rsidRDefault="00B70E19" w:rsidP="00B70E19">
            <w:pPr>
              <w:pStyle w:val="TableParagraph"/>
              <w:spacing w:before="158"/>
              <w:ind w:left="2"/>
              <w:rPr>
                <w:rFonts w:ascii="Bookman Old Style" w:hAnsi="Bookman Old Style"/>
                <w:sz w:val="16"/>
              </w:rPr>
            </w:pPr>
            <w:r w:rsidRPr="00022F71">
              <w:rPr>
                <w:rFonts w:ascii="Bookman Old Style" w:hAnsi="Bookman Old Style"/>
                <w:sz w:val="16"/>
              </w:rPr>
              <w:t>1</w:t>
            </w:r>
          </w:p>
        </w:tc>
        <w:tc>
          <w:tcPr>
            <w:tcW w:w="787" w:type="dxa"/>
            <w:vAlign w:val="center"/>
          </w:tcPr>
          <w:p w14:paraId="17FE1453" w14:textId="6EF79DBD" w:rsidR="00B70E19" w:rsidRPr="00022F71" w:rsidRDefault="00B70E19" w:rsidP="008563A2">
            <w:pPr>
              <w:pStyle w:val="TableParagraph"/>
              <w:spacing w:before="158"/>
              <w:ind w:left="216" w:right="209" w:hanging="216"/>
              <w:rPr>
                <w:rFonts w:ascii="Bookman Old Style" w:hAnsi="Bookman Old Style"/>
                <w:sz w:val="16"/>
              </w:rPr>
            </w:pPr>
            <w:r w:rsidRPr="00022F71">
              <w:rPr>
                <w:rFonts w:ascii="Bookman Old Style" w:hAnsi="Bookman Old Style"/>
                <w:sz w:val="16"/>
              </w:rPr>
              <w:t>100</w:t>
            </w:r>
          </w:p>
        </w:tc>
        <w:tc>
          <w:tcPr>
            <w:tcW w:w="393" w:type="dxa"/>
            <w:vAlign w:val="center"/>
          </w:tcPr>
          <w:p w14:paraId="095E6DA0" w14:textId="2C6B3C3F" w:rsidR="00B70E19" w:rsidRPr="00022F71" w:rsidRDefault="00B70E19" w:rsidP="00B70E19">
            <w:pPr>
              <w:pStyle w:val="TableParagraph"/>
              <w:spacing w:before="158"/>
              <w:ind w:left="5"/>
              <w:rPr>
                <w:rFonts w:ascii="Bookman Old Style" w:hAnsi="Bookman Old Style"/>
                <w:sz w:val="16"/>
              </w:rPr>
            </w:pPr>
            <w:r w:rsidRPr="00022F71">
              <w:rPr>
                <w:rFonts w:ascii="Bookman Old Style" w:hAnsi="Bookman Old Style"/>
                <w:sz w:val="16"/>
              </w:rPr>
              <w:t>2</w:t>
            </w:r>
          </w:p>
        </w:tc>
        <w:tc>
          <w:tcPr>
            <w:tcW w:w="832" w:type="dxa"/>
            <w:vAlign w:val="center"/>
          </w:tcPr>
          <w:p w14:paraId="06A052D1" w14:textId="28F2F59C" w:rsidR="00B70E19" w:rsidRPr="00022F71" w:rsidRDefault="00B70E19" w:rsidP="008563A2">
            <w:pPr>
              <w:pStyle w:val="TableParagraph"/>
              <w:spacing w:before="158"/>
              <w:ind w:left="241" w:right="234" w:hanging="241"/>
              <w:rPr>
                <w:rFonts w:ascii="Bookman Old Style" w:hAnsi="Bookman Old Style"/>
                <w:sz w:val="16"/>
              </w:rPr>
            </w:pPr>
            <w:r w:rsidRPr="00022F71">
              <w:rPr>
                <w:rFonts w:ascii="Bookman Old Style" w:hAnsi="Bookman Old Style"/>
                <w:sz w:val="16"/>
              </w:rPr>
              <w:t>775</w:t>
            </w:r>
          </w:p>
        </w:tc>
        <w:tc>
          <w:tcPr>
            <w:tcW w:w="335" w:type="dxa"/>
            <w:vAlign w:val="center"/>
          </w:tcPr>
          <w:p w14:paraId="4F95DE89" w14:textId="0BC52868" w:rsidR="00B70E19" w:rsidRPr="00022F71" w:rsidRDefault="00B70E19" w:rsidP="00B70E19">
            <w:pPr>
              <w:pStyle w:val="TableParagraph"/>
              <w:spacing w:before="158"/>
              <w:ind w:right="106"/>
              <w:rPr>
                <w:rFonts w:ascii="Bookman Old Style" w:hAnsi="Bookman Old Style"/>
                <w:sz w:val="16"/>
              </w:rPr>
            </w:pPr>
            <w:r w:rsidRPr="00022F71">
              <w:rPr>
                <w:rFonts w:ascii="Bookman Old Style" w:hAnsi="Bookman Old Style"/>
                <w:sz w:val="16"/>
              </w:rPr>
              <w:t>2</w:t>
            </w:r>
          </w:p>
        </w:tc>
        <w:tc>
          <w:tcPr>
            <w:tcW w:w="796" w:type="dxa"/>
            <w:vAlign w:val="center"/>
          </w:tcPr>
          <w:p w14:paraId="438719F7" w14:textId="25ABE33E" w:rsidR="00B70E19" w:rsidRPr="00022F71" w:rsidRDefault="00B70E19" w:rsidP="008563A2">
            <w:pPr>
              <w:pStyle w:val="TableParagraph"/>
              <w:spacing w:before="158"/>
              <w:ind w:left="275" w:right="263" w:hanging="233"/>
              <w:rPr>
                <w:rFonts w:ascii="Bookman Old Style" w:hAnsi="Bookman Old Style"/>
                <w:sz w:val="16"/>
              </w:rPr>
            </w:pPr>
            <w:r w:rsidRPr="00022F71">
              <w:rPr>
                <w:rFonts w:ascii="Bookman Old Style" w:hAnsi="Bookman Old Style"/>
                <w:sz w:val="16"/>
              </w:rPr>
              <w:t>50</w:t>
            </w:r>
          </w:p>
        </w:tc>
        <w:tc>
          <w:tcPr>
            <w:tcW w:w="341" w:type="dxa"/>
            <w:vAlign w:val="center"/>
          </w:tcPr>
          <w:p w14:paraId="30FBFDA9" w14:textId="4E39839C" w:rsidR="00B70E19" w:rsidRPr="00022F71" w:rsidRDefault="00B70E19" w:rsidP="00B70E19">
            <w:pPr>
              <w:pStyle w:val="TableParagraph"/>
              <w:spacing w:before="158"/>
              <w:ind w:right="107"/>
              <w:rPr>
                <w:rFonts w:ascii="Bookman Old Style" w:hAnsi="Bookman Old Style"/>
                <w:sz w:val="16"/>
              </w:rPr>
            </w:pPr>
            <w:r w:rsidRPr="00022F71">
              <w:rPr>
                <w:rFonts w:ascii="Bookman Old Style" w:hAnsi="Bookman Old Style"/>
                <w:sz w:val="16"/>
              </w:rPr>
              <w:t>1</w:t>
            </w:r>
          </w:p>
        </w:tc>
        <w:tc>
          <w:tcPr>
            <w:tcW w:w="756" w:type="dxa"/>
            <w:vAlign w:val="center"/>
          </w:tcPr>
          <w:p w14:paraId="4E3F0992" w14:textId="0F7AD975" w:rsidR="00B70E19" w:rsidRPr="00022F71" w:rsidRDefault="00B70E19" w:rsidP="00B70E19">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635F0353" w14:textId="76F5128D" w:rsidR="00B70E19" w:rsidRPr="00022F71" w:rsidRDefault="00B70E19" w:rsidP="00B70E19">
            <w:pPr>
              <w:pStyle w:val="TableParagraph"/>
              <w:spacing w:before="158"/>
              <w:ind w:left="177"/>
              <w:rPr>
                <w:rFonts w:ascii="Bookman Old Style" w:hAnsi="Bookman Old Style"/>
                <w:sz w:val="16"/>
              </w:rPr>
            </w:pPr>
            <w:r w:rsidRPr="00022F71">
              <w:rPr>
                <w:rFonts w:ascii="Bookman Old Style" w:hAnsi="Bookman Old Style"/>
                <w:sz w:val="16"/>
              </w:rPr>
              <w:t>3</w:t>
            </w:r>
          </w:p>
        </w:tc>
        <w:tc>
          <w:tcPr>
            <w:tcW w:w="709" w:type="dxa"/>
            <w:vAlign w:val="center"/>
          </w:tcPr>
          <w:p w14:paraId="4F0F6676" w14:textId="32D59C24" w:rsidR="00B70E19" w:rsidRPr="00022F71" w:rsidRDefault="00B70E19" w:rsidP="00B70E19">
            <w:pPr>
              <w:pStyle w:val="TableParagraph"/>
              <w:spacing w:before="158"/>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1CDA9882" w14:textId="47D3E0BA"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2</w:t>
            </w:r>
          </w:p>
        </w:tc>
        <w:tc>
          <w:tcPr>
            <w:tcW w:w="695" w:type="dxa"/>
            <w:vAlign w:val="center"/>
          </w:tcPr>
          <w:p w14:paraId="09196C53" w14:textId="26611CA2" w:rsidR="00B70E19" w:rsidRPr="00022F71" w:rsidRDefault="00B70E19" w:rsidP="00B70E19">
            <w:pPr>
              <w:pStyle w:val="TableParagraph"/>
              <w:spacing w:before="158"/>
              <w:ind w:left="172" w:right="167"/>
              <w:rPr>
                <w:rFonts w:ascii="Bookman Old Style" w:hAnsi="Bookman Old Style"/>
                <w:sz w:val="16"/>
              </w:rPr>
            </w:pPr>
            <w:r w:rsidRPr="00022F71">
              <w:rPr>
                <w:rFonts w:ascii="Bookman Old Style" w:hAnsi="Bookman Old Style"/>
                <w:sz w:val="16"/>
              </w:rPr>
              <w:t>575</w:t>
            </w:r>
          </w:p>
        </w:tc>
        <w:tc>
          <w:tcPr>
            <w:tcW w:w="1135" w:type="dxa"/>
          </w:tcPr>
          <w:p w14:paraId="2F5D6F5D"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24C3AA89" w14:textId="77777777" w:rsidTr="00215BD6">
        <w:trPr>
          <w:trHeight w:val="283"/>
        </w:trPr>
        <w:tc>
          <w:tcPr>
            <w:tcW w:w="464" w:type="dxa"/>
            <w:vAlign w:val="center"/>
          </w:tcPr>
          <w:p w14:paraId="594632FD" w14:textId="2FFECE9D" w:rsidR="00B70E19" w:rsidRPr="00022F71" w:rsidRDefault="00B70E19" w:rsidP="00B70E19">
            <w:pPr>
              <w:pStyle w:val="TableParagraph"/>
              <w:spacing w:before="158"/>
              <w:rPr>
                <w:rFonts w:ascii="Bookman Old Style" w:hAnsi="Bookman Old Style"/>
                <w:sz w:val="16"/>
              </w:rPr>
            </w:pPr>
            <w:r w:rsidRPr="00022F71">
              <w:rPr>
                <w:rFonts w:ascii="Bookman Old Style" w:hAnsi="Bookman Old Style"/>
                <w:sz w:val="16"/>
              </w:rPr>
              <w:t>8</w:t>
            </w:r>
          </w:p>
        </w:tc>
        <w:tc>
          <w:tcPr>
            <w:tcW w:w="4230" w:type="dxa"/>
            <w:vAlign w:val="center"/>
          </w:tcPr>
          <w:p w14:paraId="751EF731" w14:textId="2DBD4598" w:rsidR="00B70E19" w:rsidRPr="00022F71" w:rsidRDefault="008563A2" w:rsidP="00B70E19">
            <w:pPr>
              <w:pStyle w:val="TableParagraph"/>
              <w:spacing w:before="158"/>
              <w:jc w:val="left"/>
              <w:rPr>
                <w:rFonts w:ascii="Bookman Old Style" w:hAnsi="Bookman Old Style"/>
                <w:sz w:val="16"/>
              </w:rPr>
            </w:pPr>
            <w:r>
              <w:rPr>
                <w:rFonts w:ascii="Bookman Old Style" w:hAnsi="Bookman Old Style"/>
                <w:sz w:val="16"/>
              </w:rPr>
              <w:t xml:space="preserve">  </w:t>
            </w:r>
            <w:r w:rsidR="00B70E19" w:rsidRPr="00022F71">
              <w:rPr>
                <w:rFonts w:ascii="Bookman Old Style" w:hAnsi="Bookman Old Style"/>
                <w:sz w:val="16"/>
              </w:rPr>
              <w:t>Kepala Bidang Transmigrasi</w:t>
            </w:r>
          </w:p>
        </w:tc>
        <w:tc>
          <w:tcPr>
            <w:tcW w:w="857" w:type="dxa"/>
            <w:vAlign w:val="center"/>
          </w:tcPr>
          <w:p w14:paraId="3FFDF721" w14:textId="5BFD1A24" w:rsidR="00B70E19" w:rsidRPr="00022F71" w:rsidRDefault="00B70E19" w:rsidP="008563A2">
            <w:pPr>
              <w:pStyle w:val="TableParagraph"/>
              <w:spacing w:before="158"/>
              <w:rPr>
                <w:rFonts w:ascii="Bookman Old Style" w:hAnsi="Bookman Old Style"/>
                <w:sz w:val="16"/>
              </w:rPr>
            </w:pPr>
            <w:r w:rsidRPr="00022F71">
              <w:rPr>
                <w:rFonts w:ascii="Bookman Old Style" w:hAnsi="Bookman Old Style"/>
                <w:sz w:val="16"/>
              </w:rPr>
              <w:t>11</w:t>
            </w:r>
          </w:p>
        </w:tc>
        <w:tc>
          <w:tcPr>
            <w:tcW w:w="857" w:type="dxa"/>
            <w:vAlign w:val="center"/>
          </w:tcPr>
          <w:p w14:paraId="0CFE8F39" w14:textId="22A7F0C5" w:rsidR="00B70E19" w:rsidRPr="00022F71" w:rsidRDefault="00B70E19" w:rsidP="00B70E19">
            <w:pPr>
              <w:pStyle w:val="TableParagraph"/>
              <w:spacing w:before="158"/>
              <w:ind w:right="193"/>
              <w:rPr>
                <w:rFonts w:ascii="Bookman Old Style" w:hAnsi="Bookman Old Style"/>
                <w:sz w:val="16"/>
              </w:rPr>
            </w:pPr>
            <w:r w:rsidRPr="00022F71">
              <w:rPr>
                <w:rFonts w:ascii="Bookman Old Style" w:hAnsi="Bookman Old Style"/>
                <w:sz w:val="16"/>
              </w:rPr>
              <w:t>2045</w:t>
            </w:r>
          </w:p>
        </w:tc>
        <w:tc>
          <w:tcPr>
            <w:tcW w:w="394" w:type="dxa"/>
            <w:vAlign w:val="center"/>
          </w:tcPr>
          <w:p w14:paraId="1CC93635" w14:textId="008D552C" w:rsidR="00B70E19" w:rsidRPr="00022F71" w:rsidRDefault="00B70E19" w:rsidP="00B70E19">
            <w:pPr>
              <w:pStyle w:val="TableParagraph"/>
              <w:spacing w:before="158"/>
              <w:rPr>
                <w:rFonts w:ascii="Bookman Old Style" w:hAnsi="Bookman Old Style"/>
                <w:sz w:val="16"/>
              </w:rPr>
            </w:pPr>
            <w:r w:rsidRPr="00022F71">
              <w:rPr>
                <w:rFonts w:ascii="Bookman Old Style" w:hAnsi="Bookman Old Style"/>
                <w:sz w:val="16"/>
              </w:rPr>
              <w:t>1</w:t>
            </w:r>
          </w:p>
        </w:tc>
        <w:tc>
          <w:tcPr>
            <w:tcW w:w="915" w:type="dxa"/>
            <w:vAlign w:val="center"/>
          </w:tcPr>
          <w:p w14:paraId="6E314114" w14:textId="7E970C93" w:rsidR="00B70E19" w:rsidRPr="00022F71" w:rsidRDefault="00B70E19" w:rsidP="00B70E19">
            <w:pPr>
              <w:pStyle w:val="TableParagraph"/>
              <w:spacing w:before="158"/>
              <w:rPr>
                <w:rFonts w:ascii="Bookman Old Style" w:hAnsi="Bookman Old Style"/>
                <w:sz w:val="16"/>
              </w:rPr>
            </w:pPr>
            <w:r w:rsidRPr="00022F71">
              <w:rPr>
                <w:rFonts w:ascii="Bookman Old Style" w:hAnsi="Bookman Old Style"/>
                <w:sz w:val="16"/>
              </w:rPr>
              <w:t>175</w:t>
            </w:r>
          </w:p>
        </w:tc>
        <w:tc>
          <w:tcPr>
            <w:tcW w:w="391" w:type="dxa"/>
            <w:vAlign w:val="center"/>
          </w:tcPr>
          <w:p w14:paraId="729A9473" w14:textId="041A3D21" w:rsidR="00B70E19" w:rsidRPr="00022F71" w:rsidRDefault="00B70E19" w:rsidP="00B70E19">
            <w:pPr>
              <w:pStyle w:val="TableParagraph"/>
              <w:spacing w:before="158"/>
              <w:rPr>
                <w:rFonts w:ascii="Bookman Old Style" w:hAnsi="Bookman Old Style"/>
                <w:sz w:val="16"/>
              </w:rPr>
            </w:pPr>
            <w:r w:rsidRPr="00022F71">
              <w:rPr>
                <w:rFonts w:ascii="Bookman Old Style" w:hAnsi="Bookman Old Style"/>
                <w:sz w:val="16"/>
              </w:rPr>
              <w:t>1</w:t>
            </w:r>
          </w:p>
        </w:tc>
        <w:tc>
          <w:tcPr>
            <w:tcW w:w="787" w:type="dxa"/>
            <w:vAlign w:val="center"/>
          </w:tcPr>
          <w:p w14:paraId="2F3DE71B" w14:textId="295520A8" w:rsidR="00B70E19" w:rsidRPr="00022F71" w:rsidRDefault="00B70E19" w:rsidP="00B70E19">
            <w:pPr>
              <w:pStyle w:val="TableParagraph"/>
              <w:spacing w:before="158"/>
              <w:ind w:right="209"/>
              <w:rPr>
                <w:rFonts w:ascii="Bookman Old Style" w:hAnsi="Bookman Old Style"/>
                <w:sz w:val="16"/>
              </w:rPr>
            </w:pPr>
            <w:r w:rsidRPr="00022F71">
              <w:rPr>
                <w:rFonts w:ascii="Bookman Old Style" w:hAnsi="Bookman Old Style"/>
                <w:sz w:val="16"/>
              </w:rPr>
              <w:t>100</w:t>
            </w:r>
          </w:p>
        </w:tc>
        <w:tc>
          <w:tcPr>
            <w:tcW w:w="393" w:type="dxa"/>
            <w:vAlign w:val="center"/>
          </w:tcPr>
          <w:p w14:paraId="74D7BCDD" w14:textId="443405EA" w:rsidR="00B70E19" w:rsidRPr="00022F71" w:rsidRDefault="00B70E19" w:rsidP="00B70E19">
            <w:pPr>
              <w:pStyle w:val="TableParagraph"/>
              <w:spacing w:before="158"/>
              <w:rPr>
                <w:rFonts w:ascii="Bookman Old Style" w:hAnsi="Bookman Old Style"/>
                <w:sz w:val="16"/>
              </w:rPr>
            </w:pPr>
            <w:r w:rsidRPr="00022F71">
              <w:rPr>
                <w:rFonts w:ascii="Bookman Old Style" w:hAnsi="Bookman Old Style"/>
                <w:sz w:val="16"/>
              </w:rPr>
              <w:t>2</w:t>
            </w:r>
          </w:p>
        </w:tc>
        <w:tc>
          <w:tcPr>
            <w:tcW w:w="832" w:type="dxa"/>
            <w:vAlign w:val="center"/>
          </w:tcPr>
          <w:p w14:paraId="1375641F" w14:textId="48EE3917" w:rsidR="00B70E19" w:rsidRPr="00022F71" w:rsidRDefault="00B70E19" w:rsidP="00B70E19">
            <w:pPr>
              <w:pStyle w:val="TableParagraph"/>
              <w:spacing w:before="158"/>
              <w:ind w:right="234"/>
              <w:rPr>
                <w:rFonts w:ascii="Bookman Old Style" w:hAnsi="Bookman Old Style"/>
                <w:sz w:val="16"/>
              </w:rPr>
            </w:pPr>
            <w:r w:rsidRPr="00022F71">
              <w:rPr>
                <w:rFonts w:ascii="Bookman Old Style" w:hAnsi="Bookman Old Style"/>
                <w:sz w:val="16"/>
              </w:rPr>
              <w:t>775</w:t>
            </w:r>
          </w:p>
        </w:tc>
        <w:tc>
          <w:tcPr>
            <w:tcW w:w="335" w:type="dxa"/>
            <w:vAlign w:val="center"/>
          </w:tcPr>
          <w:p w14:paraId="198EBA3A" w14:textId="038A824F" w:rsidR="00B70E19" w:rsidRPr="00022F71" w:rsidRDefault="00B70E19" w:rsidP="00B70E19">
            <w:pPr>
              <w:pStyle w:val="TableParagraph"/>
              <w:spacing w:before="158"/>
              <w:ind w:right="106"/>
              <w:rPr>
                <w:rFonts w:ascii="Bookman Old Style" w:hAnsi="Bookman Old Style"/>
                <w:sz w:val="16"/>
              </w:rPr>
            </w:pPr>
            <w:r w:rsidRPr="00022F71">
              <w:rPr>
                <w:rFonts w:ascii="Bookman Old Style" w:hAnsi="Bookman Old Style"/>
                <w:sz w:val="16"/>
              </w:rPr>
              <w:t>2</w:t>
            </w:r>
          </w:p>
        </w:tc>
        <w:tc>
          <w:tcPr>
            <w:tcW w:w="796" w:type="dxa"/>
            <w:vAlign w:val="center"/>
          </w:tcPr>
          <w:p w14:paraId="138B090E" w14:textId="1E2B4FEB" w:rsidR="00B70E19" w:rsidRPr="00022F71" w:rsidRDefault="00B70E19" w:rsidP="00B70E19">
            <w:pPr>
              <w:pStyle w:val="TableParagraph"/>
              <w:spacing w:before="158"/>
              <w:ind w:right="263"/>
              <w:rPr>
                <w:rFonts w:ascii="Bookman Old Style" w:hAnsi="Bookman Old Style"/>
                <w:sz w:val="16"/>
              </w:rPr>
            </w:pPr>
            <w:r w:rsidRPr="00022F71">
              <w:rPr>
                <w:rFonts w:ascii="Bookman Old Style" w:hAnsi="Bookman Old Style"/>
                <w:sz w:val="16"/>
              </w:rPr>
              <w:t>50</w:t>
            </w:r>
          </w:p>
        </w:tc>
        <w:tc>
          <w:tcPr>
            <w:tcW w:w="341" w:type="dxa"/>
            <w:vAlign w:val="center"/>
          </w:tcPr>
          <w:p w14:paraId="57E72A96" w14:textId="195C0386" w:rsidR="00B70E19" w:rsidRPr="00022F71" w:rsidRDefault="00B70E19" w:rsidP="00B70E19">
            <w:pPr>
              <w:pStyle w:val="TableParagraph"/>
              <w:spacing w:before="158"/>
              <w:ind w:right="107"/>
              <w:rPr>
                <w:rFonts w:ascii="Bookman Old Style" w:hAnsi="Bookman Old Style"/>
                <w:sz w:val="16"/>
              </w:rPr>
            </w:pPr>
            <w:r w:rsidRPr="00022F71">
              <w:rPr>
                <w:rFonts w:ascii="Bookman Old Style" w:hAnsi="Bookman Old Style"/>
                <w:sz w:val="16"/>
              </w:rPr>
              <w:t>1</w:t>
            </w:r>
          </w:p>
        </w:tc>
        <w:tc>
          <w:tcPr>
            <w:tcW w:w="756" w:type="dxa"/>
            <w:vAlign w:val="center"/>
          </w:tcPr>
          <w:p w14:paraId="5A59A7CA" w14:textId="3E27F36B" w:rsidR="00B70E19" w:rsidRPr="00022F71" w:rsidRDefault="00B70E19" w:rsidP="00B70E19">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3C86CE6B" w14:textId="58A62964" w:rsidR="00B70E19" w:rsidRPr="00022F71" w:rsidRDefault="00B70E19" w:rsidP="00B70E19">
            <w:pPr>
              <w:pStyle w:val="TableParagraph"/>
              <w:spacing w:before="158"/>
              <w:ind w:left="177"/>
              <w:rPr>
                <w:rFonts w:ascii="Bookman Old Style" w:hAnsi="Bookman Old Style"/>
                <w:sz w:val="16"/>
              </w:rPr>
            </w:pPr>
            <w:r w:rsidRPr="00022F71">
              <w:rPr>
                <w:rFonts w:ascii="Bookman Old Style" w:hAnsi="Bookman Old Style"/>
                <w:sz w:val="16"/>
              </w:rPr>
              <w:t>3</w:t>
            </w:r>
          </w:p>
        </w:tc>
        <w:tc>
          <w:tcPr>
            <w:tcW w:w="709" w:type="dxa"/>
            <w:vAlign w:val="center"/>
          </w:tcPr>
          <w:p w14:paraId="1AA9B724" w14:textId="72F73A91" w:rsidR="00B70E19" w:rsidRPr="00022F71" w:rsidRDefault="00B70E19" w:rsidP="00B70E19">
            <w:pPr>
              <w:pStyle w:val="TableParagraph"/>
              <w:spacing w:before="158"/>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7BE39280" w14:textId="2D932E48"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2</w:t>
            </w:r>
          </w:p>
        </w:tc>
        <w:tc>
          <w:tcPr>
            <w:tcW w:w="695" w:type="dxa"/>
            <w:vAlign w:val="center"/>
          </w:tcPr>
          <w:p w14:paraId="64784211" w14:textId="357B2019" w:rsidR="00B70E19" w:rsidRPr="00022F71" w:rsidRDefault="00B70E19" w:rsidP="00B70E19">
            <w:pPr>
              <w:pStyle w:val="TableParagraph"/>
              <w:spacing w:before="158"/>
              <w:ind w:left="172" w:right="167"/>
              <w:rPr>
                <w:rFonts w:ascii="Bookman Old Style" w:hAnsi="Bookman Old Style"/>
                <w:sz w:val="16"/>
              </w:rPr>
            </w:pPr>
            <w:r w:rsidRPr="00022F71">
              <w:rPr>
                <w:rFonts w:ascii="Bookman Old Style" w:hAnsi="Bookman Old Style"/>
                <w:sz w:val="16"/>
              </w:rPr>
              <w:t>575</w:t>
            </w:r>
          </w:p>
        </w:tc>
        <w:tc>
          <w:tcPr>
            <w:tcW w:w="1135" w:type="dxa"/>
          </w:tcPr>
          <w:p w14:paraId="748B72E5"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3F9C1766" w14:textId="77777777" w:rsidTr="00215BD6">
        <w:trPr>
          <w:trHeight w:val="283"/>
        </w:trPr>
        <w:tc>
          <w:tcPr>
            <w:tcW w:w="464" w:type="dxa"/>
            <w:vAlign w:val="center"/>
          </w:tcPr>
          <w:p w14:paraId="6C32867A" w14:textId="2A6A060B"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lastRenderedPageBreak/>
              <w:t>9</w:t>
            </w:r>
          </w:p>
        </w:tc>
        <w:tc>
          <w:tcPr>
            <w:tcW w:w="4230" w:type="dxa"/>
            <w:vAlign w:val="center"/>
          </w:tcPr>
          <w:p w14:paraId="695DFA6B" w14:textId="1EBC38AF" w:rsidR="00B70E19" w:rsidRPr="00022F71" w:rsidRDefault="00B70E19" w:rsidP="00B70E19">
            <w:pPr>
              <w:pStyle w:val="TableParagraph"/>
              <w:spacing w:before="158"/>
              <w:ind w:left="105"/>
              <w:jc w:val="left"/>
              <w:rPr>
                <w:rFonts w:ascii="Bookman Old Style" w:hAnsi="Bookman Old Style"/>
                <w:sz w:val="16"/>
              </w:rPr>
            </w:pPr>
            <w:r w:rsidRPr="00022F71">
              <w:rPr>
                <w:rFonts w:ascii="Bookman Old Style" w:hAnsi="Bookman Old Style"/>
                <w:sz w:val="16"/>
              </w:rPr>
              <w:t>Kepala UPTD Balai Pelatihan Kerja</w:t>
            </w:r>
          </w:p>
        </w:tc>
        <w:tc>
          <w:tcPr>
            <w:tcW w:w="857" w:type="dxa"/>
            <w:vAlign w:val="center"/>
          </w:tcPr>
          <w:p w14:paraId="555CBDB3" w14:textId="1EC5D24B" w:rsidR="00B70E19" w:rsidRPr="00022F71" w:rsidRDefault="00B70E19" w:rsidP="00B70E19">
            <w:pPr>
              <w:pStyle w:val="TableParagraph"/>
              <w:spacing w:before="158"/>
              <w:ind w:left="378"/>
              <w:rPr>
                <w:rFonts w:ascii="Bookman Old Style" w:hAnsi="Bookman Old Style"/>
                <w:sz w:val="16"/>
              </w:rPr>
            </w:pPr>
            <w:r w:rsidRPr="00022F71">
              <w:rPr>
                <w:rFonts w:ascii="Bookman Old Style" w:hAnsi="Bookman Old Style"/>
                <w:sz w:val="16"/>
              </w:rPr>
              <w:t>9</w:t>
            </w:r>
          </w:p>
        </w:tc>
        <w:tc>
          <w:tcPr>
            <w:tcW w:w="857" w:type="dxa"/>
            <w:vAlign w:val="center"/>
          </w:tcPr>
          <w:p w14:paraId="61E66C45" w14:textId="663241B8" w:rsidR="00B70E19" w:rsidRPr="00022F71" w:rsidRDefault="00B70E19" w:rsidP="00B70E19">
            <w:pPr>
              <w:pStyle w:val="TableParagraph"/>
              <w:spacing w:before="158"/>
              <w:ind w:left="201" w:right="193"/>
              <w:rPr>
                <w:rFonts w:ascii="Bookman Old Style" w:hAnsi="Bookman Old Style"/>
                <w:sz w:val="16"/>
              </w:rPr>
            </w:pPr>
            <w:r w:rsidRPr="00022F71">
              <w:rPr>
                <w:rFonts w:ascii="Bookman Old Style" w:hAnsi="Bookman Old Style"/>
                <w:sz w:val="16"/>
              </w:rPr>
              <w:t>1455</w:t>
            </w:r>
          </w:p>
        </w:tc>
        <w:tc>
          <w:tcPr>
            <w:tcW w:w="394" w:type="dxa"/>
            <w:vAlign w:val="center"/>
          </w:tcPr>
          <w:p w14:paraId="5FD470A6" w14:textId="51C8B3CB" w:rsidR="00B70E19" w:rsidRPr="00022F71" w:rsidRDefault="00B70E19" w:rsidP="00B70E19">
            <w:pPr>
              <w:pStyle w:val="TableParagraph"/>
              <w:spacing w:before="158"/>
              <w:ind w:left="144"/>
              <w:rPr>
                <w:rFonts w:ascii="Bookman Old Style" w:hAnsi="Bookman Old Style"/>
                <w:sz w:val="16"/>
              </w:rPr>
            </w:pPr>
            <w:r w:rsidRPr="00022F71">
              <w:rPr>
                <w:rFonts w:ascii="Bookman Old Style" w:hAnsi="Bookman Old Style"/>
                <w:sz w:val="16"/>
              </w:rPr>
              <w:t>1</w:t>
            </w:r>
          </w:p>
        </w:tc>
        <w:tc>
          <w:tcPr>
            <w:tcW w:w="915" w:type="dxa"/>
            <w:vAlign w:val="center"/>
          </w:tcPr>
          <w:p w14:paraId="73F28B7C" w14:textId="57E010A0" w:rsidR="00B70E19" w:rsidRPr="00022F71" w:rsidRDefault="00B70E19" w:rsidP="00B70E19">
            <w:pPr>
              <w:pStyle w:val="TableParagraph"/>
              <w:spacing w:before="158"/>
              <w:ind w:left="305"/>
              <w:rPr>
                <w:rFonts w:ascii="Bookman Old Style" w:hAnsi="Bookman Old Style"/>
                <w:sz w:val="16"/>
              </w:rPr>
            </w:pPr>
            <w:r w:rsidRPr="00022F71">
              <w:rPr>
                <w:rFonts w:ascii="Bookman Old Style" w:hAnsi="Bookman Old Style"/>
                <w:sz w:val="16"/>
              </w:rPr>
              <w:t>175</w:t>
            </w:r>
          </w:p>
        </w:tc>
        <w:tc>
          <w:tcPr>
            <w:tcW w:w="391" w:type="dxa"/>
            <w:vAlign w:val="center"/>
          </w:tcPr>
          <w:p w14:paraId="3ADE0590" w14:textId="4C24EF6F" w:rsidR="00B70E19" w:rsidRPr="00022F71" w:rsidRDefault="00B70E19" w:rsidP="00B70E19">
            <w:pPr>
              <w:pStyle w:val="TableParagraph"/>
              <w:spacing w:before="158"/>
              <w:ind w:left="2"/>
              <w:rPr>
                <w:rFonts w:ascii="Bookman Old Style" w:hAnsi="Bookman Old Style"/>
                <w:sz w:val="16"/>
              </w:rPr>
            </w:pPr>
            <w:r w:rsidRPr="00022F71">
              <w:rPr>
                <w:rFonts w:ascii="Bookman Old Style" w:hAnsi="Bookman Old Style"/>
                <w:sz w:val="16"/>
              </w:rPr>
              <w:t>1</w:t>
            </w:r>
          </w:p>
        </w:tc>
        <w:tc>
          <w:tcPr>
            <w:tcW w:w="787" w:type="dxa"/>
            <w:vAlign w:val="center"/>
          </w:tcPr>
          <w:p w14:paraId="72884658" w14:textId="333694D8" w:rsidR="00B70E19" w:rsidRPr="00022F71" w:rsidRDefault="00B70E19" w:rsidP="00B70E19">
            <w:pPr>
              <w:pStyle w:val="TableParagraph"/>
              <w:spacing w:before="158"/>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70FF806C" w14:textId="1E5BAFB8" w:rsidR="00B70E19" w:rsidRPr="00022F71" w:rsidRDefault="00B70E19" w:rsidP="00B70E19">
            <w:pPr>
              <w:pStyle w:val="TableParagraph"/>
              <w:spacing w:before="158"/>
              <w:ind w:left="5"/>
              <w:rPr>
                <w:rFonts w:ascii="Bookman Old Style" w:hAnsi="Bookman Old Style"/>
                <w:sz w:val="16"/>
              </w:rPr>
            </w:pPr>
            <w:r w:rsidRPr="00022F71">
              <w:rPr>
                <w:rFonts w:ascii="Bookman Old Style" w:hAnsi="Bookman Old Style"/>
                <w:sz w:val="16"/>
              </w:rPr>
              <w:t>1</w:t>
            </w:r>
          </w:p>
        </w:tc>
        <w:tc>
          <w:tcPr>
            <w:tcW w:w="832" w:type="dxa"/>
            <w:vAlign w:val="center"/>
          </w:tcPr>
          <w:p w14:paraId="14EEA327" w14:textId="0B002872" w:rsidR="00B70E19" w:rsidRPr="00022F71" w:rsidRDefault="00B70E19" w:rsidP="00B70E19">
            <w:pPr>
              <w:pStyle w:val="TableParagraph"/>
              <w:spacing w:before="158"/>
              <w:ind w:left="241" w:right="234"/>
              <w:rPr>
                <w:rFonts w:ascii="Bookman Old Style" w:hAnsi="Bookman Old Style"/>
                <w:sz w:val="16"/>
              </w:rPr>
            </w:pPr>
            <w:r w:rsidRPr="00022F71">
              <w:rPr>
                <w:rFonts w:ascii="Bookman Old Style" w:hAnsi="Bookman Old Style"/>
                <w:sz w:val="16"/>
              </w:rPr>
              <w:t>450</w:t>
            </w:r>
          </w:p>
        </w:tc>
        <w:tc>
          <w:tcPr>
            <w:tcW w:w="335" w:type="dxa"/>
            <w:vAlign w:val="center"/>
          </w:tcPr>
          <w:p w14:paraId="21F5C2A5" w14:textId="7B3AF6C5" w:rsidR="00B70E19" w:rsidRPr="00022F71" w:rsidRDefault="00B70E19" w:rsidP="00B70E19">
            <w:pPr>
              <w:pStyle w:val="TableParagraph"/>
              <w:spacing w:before="158"/>
              <w:ind w:right="106"/>
              <w:rPr>
                <w:rFonts w:ascii="Bookman Old Style" w:hAnsi="Bookman Old Style"/>
                <w:sz w:val="16"/>
              </w:rPr>
            </w:pPr>
            <w:r w:rsidRPr="00022F71">
              <w:rPr>
                <w:rFonts w:ascii="Bookman Old Style" w:hAnsi="Bookman Old Style"/>
                <w:sz w:val="16"/>
              </w:rPr>
              <w:t>2</w:t>
            </w:r>
          </w:p>
        </w:tc>
        <w:tc>
          <w:tcPr>
            <w:tcW w:w="796" w:type="dxa"/>
            <w:vAlign w:val="center"/>
          </w:tcPr>
          <w:p w14:paraId="6C39059C" w14:textId="1BED9232" w:rsidR="00B70E19" w:rsidRPr="00022F71" w:rsidRDefault="00B70E19" w:rsidP="00B70E19">
            <w:pPr>
              <w:pStyle w:val="TableParagraph"/>
              <w:spacing w:before="158"/>
              <w:ind w:left="275" w:right="263"/>
              <w:rPr>
                <w:rFonts w:ascii="Bookman Old Style" w:hAnsi="Bookman Old Style"/>
                <w:sz w:val="16"/>
              </w:rPr>
            </w:pPr>
            <w:r w:rsidRPr="00022F71">
              <w:rPr>
                <w:rFonts w:ascii="Bookman Old Style" w:hAnsi="Bookman Old Style"/>
                <w:sz w:val="16"/>
              </w:rPr>
              <w:t>50</w:t>
            </w:r>
          </w:p>
        </w:tc>
        <w:tc>
          <w:tcPr>
            <w:tcW w:w="341" w:type="dxa"/>
            <w:vAlign w:val="center"/>
          </w:tcPr>
          <w:p w14:paraId="6299316C" w14:textId="33549A42" w:rsidR="00B70E19" w:rsidRPr="00022F71" w:rsidRDefault="00B70E19" w:rsidP="00B70E19">
            <w:pPr>
              <w:pStyle w:val="TableParagraph"/>
              <w:spacing w:before="158"/>
              <w:ind w:right="107"/>
              <w:rPr>
                <w:rFonts w:ascii="Bookman Old Style" w:hAnsi="Bookman Old Style"/>
                <w:sz w:val="16"/>
              </w:rPr>
            </w:pPr>
            <w:r w:rsidRPr="00022F71">
              <w:rPr>
                <w:rFonts w:ascii="Bookman Old Style" w:hAnsi="Bookman Old Style"/>
                <w:sz w:val="16"/>
              </w:rPr>
              <w:t>1</w:t>
            </w:r>
          </w:p>
        </w:tc>
        <w:tc>
          <w:tcPr>
            <w:tcW w:w="756" w:type="dxa"/>
            <w:vAlign w:val="center"/>
          </w:tcPr>
          <w:p w14:paraId="2A09F0E6" w14:textId="78237E8E" w:rsidR="00B70E19" w:rsidRPr="00022F71" w:rsidRDefault="00B70E19" w:rsidP="00B70E19">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5A6B7A46" w14:textId="18182408" w:rsidR="00B70E19" w:rsidRPr="00022F71" w:rsidRDefault="00B70E19" w:rsidP="00B70E19">
            <w:pPr>
              <w:pStyle w:val="TableParagraph"/>
              <w:spacing w:before="158"/>
              <w:ind w:left="177"/>
              <w:rPr>
                <w:rFonts w:ascii="Bookman Old Style" w:hAnsi="Bookman Old Style"/>
                <w:sz w:val="16"/>
              </w:rPr>
            </w:pPr>
            <w:r w:rsidRPr="00022F71">
              <w:rPr>
                <w:rFonts w:ascii="Bookman Old Style" w:hAnsi="Bookman Old Style"/>
                <w:sz w:val="16"/>
              </w:rPr>
              <w:t>3</w:t>
            </w:r>
          </w:p>
        </w:tc>
        <w:tc>
          <w:tcPr>
            <w:tcW w:w="709" w:type="dxa"/>
            <w:vAlign w:val="center"/>
          </w:tcPr>
          <w:p w14:paraId="683EBDA6" w14:textId="18D17368" w:rsidR="00B70E19" w:rsidRPr="00022F71" w:rsidRDefault="00B70E19" w:rsidP="00B70E19">
            <w:pPr>
              <w:pStyle w:val="TableParagraph"/>
              <w:spacing w:before="158"/>
              <w:ind w:left="176" w:right="166"/>
              <w:rPr>
                <w:rFonts w:ascii="Bookman Old Style" w:hAnsi="Bookman Old Style"/>
                <w:sz w:val="16"/>
              </w:rPr>
            </w:pPr>
            <w:r w:rsidRPr="00022F71">
              <w:rPr>
                <w:rFonts w:ascii="Bookman Old Style" w:hAnsi="Bookman Old Style"/>
                <w:sz w:val="16"/>
              </w:rPr>
              <w:t>340</w:t>
            </w:r>
          </w:p>
        </w:tc>
        <w:tc>
          <w:tcPr>
            <w:tcW w:w="421" w:type="dxa"/>
            <w:vAlign w:val="center"/>
          </w:tcPr>
          <w:p w14:paraId="49FE6A90" w14:textId="131D3F2F"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1</w:t>
            </w:r>
          </w:p>
        </w:tc>
        <w:tc>
          <w:tcPr>
            <w:tcW w:w="695" w:type="dxa"/>
            <w:vAlign w:val="center"/>
          </w:tcPr>
          <w:p w14:paraId="404AE74F" w14:textId="7D87C706" w:rsidR="00B70E19" w:rsidRPr="00022F71" w:rsidRDefault="00B70E19" w:rsidP="00B70E19">
            <w:pPr>
              <w:pStyle w:val="TableParagraph"/>
              <w:spacing w:before="158"/>
              <w:ind w:left="172" w:right="167"/>
              <w:rPr>
                <w:rFonts w:ascii="Bookman Old Style" w:hAnsi="Bookman Old Style"/>
                <w:sz w:val="16"/>
              </w:rPr>
            </w:pPr>
            <w:r w:rsidRPr="00022F71">
              <w:rPr>
                <w:rFonts w:ascii="Bookman Old Style" w:hAnsi="Bookman Old Style"/>
                <w:sz w:val="16"/>
              </w:rPr>
              <w:t>310</w:t>
            </w:r>
          </w:p>
        </w:tc>
        <w:tc>
          <w:tcPr>
            <w:tcW w:w="1135" w:type="dxa"/>
          </w:tcPr>
          <w:p w14:paraId="1498A91A" w14:textId="77777777" w:rsidR="00B70E19" w:rsidRPr="00022F71" w:rsidRDefault="00B70E19" w:rsidP="00B70E19">
            <w:pPr>
              <w:pStyle w:val="TableParagraph"/>
              <w:spacing w:before="0"/>
              <w:jc w:val="left"/>
              <w:rPr>
                <w:rFonts w:ascii="Bookman Old Style" w:hAnsi="Bookman Old Style"/>
                <w:sz w:val="16"/>
              </w:rPr>
            </w:pPr>
          </w:p>
        </w:tc>
      </w:tr>
      <w:tr w:rsidR="00B70E19" w:rsidRPr="00022F71" w14:paraId="44D8E859" w14:textId="77777777" w:rsidTr="00215BD6">
        <w:trPr>
          <w:trHeight w:val="283"/>
        </w:trPr>
        <w:tc>
          <w:tcPr>
            <w:tcW w:w="464" w:type="dxa"/>
            <w:vAlign w:val="center"/>
          </w:tcPr>
          <w:p w14:paraId="7F007A1A" w14:textId="5CEB3307"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10</w:t>
            </w:r>
          </w:p>
        </w:tc>
        <w:tc>
          <w:tcPr>
            <w:tcW w:w="4230" w:type="dxa"/>
            <w:vAlign w:val="center"/>
          </w:tcPr>
          <w:p w14:paraId="50593001" w14:textId="46118B81" w:rsidR="00B70E19" w:rsidRPr="00022F71" w:rsidRDefault="00B70E19" w:rsidP="00B70E19">
            <w:pPr>
              <w:pStyle w:val="TableParagraph"/>
              <w:spacing w:before="158"/>
              <w:ind w:left="105"/>
              <w:jc w:val="left"/>
              <w:rPr>
                <w:rFonts w:ascii="Bookman Old Style" w:hAnsi="Bookman Old Style"/>
                <w:sz w:val="16"/>
              </w:rPr>
            </w:pPr>
            <w:r w:rsidRPr="00022F71">
              <w:rPr>
                <w:rFonts w:ascii="Bookman Old Style" w:hAnsi="Bookman Old Style"/>
                <w:sz w:val="16"/>
              </w:rPr>
              <w:t>Kepala Subbag Tata Usaha UPTD Balai Pelatihan Kerja</w:t>
            </w:r>
          </w:p>
        </w:tc>
        <w:tc>
          <w:tcPr>
            <w:tcW w:w="857" w:type="dxa"/>
            <w:vAlign w:val="center"/>
          </w:tcPr>
          <w:p w14:paraId="08937A3F" w14:textId="2A21A649" w:rsidR="00B70E19" w:rsidRPr="00022F71" w:rsidRDefault="00B70E19" w:rsidP="00B70E19">
            <w:pPr>
              <w:pStyle w:val="TableParagraph"/>
              <w:spacing w:before="158"/>
              <w:ind w:left="378"/>
              <w:rPr>
                <w:rFonts w:ascii="Bookman Old Style" w:hAnsi="Bookman Old Style"/>
                <w:sz w:val="16"/>
              </w:rPr>
            </w:pPr>
            <w:r w:rsidRPr="00022F71">
              <w:rPr>
                <w:rFonts w:ascii="Bookman Old Style" w:hAnsi="Bookman Old Style"/>
                <w:sz w:val="16"/>
              </w:rPr>
              <w:t>8</w:t>
            </w:r>
          </w:p>
        </w:tc>
        <w:tc>
          <w:tcPr>
            <w:tcW w:w="857" w:type="dxa"/>
            <w:vAlign w:val="center"/>
          </w:tcPr>
          <w:p w14:paraId="1CC57B3C" w14:textId="67F510DD" w:rsidR="00B70E19" w:rsidRPr="00022F71" w:rsidRDefault="00B70E19" w:rsidP="00B70E19">
            <w:pPr>
              <w:pStyle w:val="TableParagraph"/>
              <w:spacing w:before="158"/>
              <w:ind w:left="201" w:right="193"/>
              <w:rPr>
                <w:rFonts w:ascii="Bookman Old Style" w:hAnsi="Bookman Old Style"/>
                <w:sz w:val="16"/>
              </w:rPr>
            </w:pPr>
            <w:r w:rsidRPr="00022F71">
              <w:rPr>
                <w:rFonts w:ascii="Bookman Old Style" w:hAnsi="Bookman Old Style"/>
                <w:sz w:val="16"/>
              </w:rPr>
              <w:t>1295</w:t>
            </w:r>
          </w:p>
        </w:tc>
        <w:tc>
          <w:tcPr>
            <w:tcW w:w="394" w:type="dxa"/>
            <w:vAlign w:val="center"/>
          </w:tcPr>
          <w:p w14:paraId="5F15770D" w14:textId="3F94E007" w:rsidR="00B70E19" w:rsidRPr="00022F71" w:rsidRDefault="00B70E19" w:rsidP="00B70E19">
            <w:pPr>
              <w:pStyle w:val="TableParagraph"/>
              <w:spacing w:before="158"/>
              <w:ind w:left="144"/>
              <w:rPr>
                <w:rFonts w:ascii="Bookman Old Style" w:hAnsi="Bookman Old Style"/>
                <w:sz w:val="16"/>
              </w:rPr>
            </w:pPr>
            <w:r w:rsidRPr="00022F71">
              <w:rPr>
                <w:rFonts w:ascii="Bookman Old Style" w:hAnsi="Bookman Old Style"/>
                <w:sz w:val="16"/>
              </w:rPr>
              <w:t>1</w:t>
            </w:r>
          </w:p>
        </w:tc>
        <w:tc>
          <w:tcPr>
            <w:tcW w:w="915" w:type="dxa"/>
            <w:vAlign w:val="center"/>
          </w:tcPr>
          <w:p w14:paraId="558507C9" w14:textId="4D633C0B" w:rsidR="00B70E19" w:rsidRPr="00022F71" w:rsidRDefault="00B70E19" w:rsidP="00B70E19">
            <w:pPr>
              <w:pStyle w:val="TableParagraph"/>
              <w:spacing w:before="158"/>
              <w:ind w:left="305"/>
              <w:rPr>
                <w:rFonts w:ascii="Bookman Old Style" w:hAnsi="Bookman Old Style"/>
                <w:sz w:val="16"/>
              </w:rPr>
            </w:pPr>
            <w:r w:rsidRPr="00022F71">
              <w:rPr>
                <w:rFonts w:ascii="Bookman Old Style" w:hAnsi="Bookman Old Style"/>
                <w:sz w:val="16"/>
              </w:rPr>
              <w:t>175</w:t>
            </w:r>
          </w:p>
        </w:tc>
        <w:tc>
          <w:tcPr>
            <w:tcW w:w="391" w:type="dxa"/>
            <w:vAlign w:val="center"/>
          </w:tcPr>
          <w:p w14:paraId="6B889098" w14:textId="7303411E" w:rsidR="00B70E19" w:rsidRPr="00022F71" w:rsidRDefault="00B70E19" w:rsidP="00B70E19">
            <w:pPr>
              <w:pStyle w:val="TableParagraph"/>
              <w:spacing w:before="158"/>
              <w:ind w:left="2"/>
              <w:rPr>
                <w:rFonts w:ascii="Bookman Old Style" w:hAnsi="Bookman Old Style"/>
                <w:sz w:val="16"/>
              </w:rPr>
            </w:pPr>
            <w:r w:rsidRPr="00022F71">
              <w:rPr>
                <w:rFonts w:ascii="Bookman Old Style" w:hAnsi="Bookman Old Style"/>
                <w:sz w:val="16"/>
              </w:rPr>
              <w:t>1</w:t>
            </w:r>
          </w:p>
        </w:tc>
        <w:tc>
          <w:tcPr>
            <w:tcW w:w="787" w:type="dxa"/>
            <w:vAlign w:val="center"/>
          </w:tcPr>
          <w:p w14:paraId="71200A9B" w14:textId="5EE614E8" w:rsidR="00B70E19" w:rsidRPr="00022F71" w:rsidRDefault="00B70E19" w:rsidP="00B70E19">
            <w:pPr>
              <w:pStyle w:val="TableParagraph"/>
              <w:spacing w:before="158"/>
              <w:ind w:left="216" w:right="209"/>
              <w:rPr>
                <w:rFonts w:ascii="Bookman Old Style" w:hAnsi="Bookman Old Style"/>
                <w:sz w:val="16"/>
              </w:rPr>
            </w:pPr>
            <w:r w:rsidRPr="00022F71">
              <w:rPr>
                <w:rFonts w:ascii="Bookman Old Style" w:hAnsi="Bookman Old Style"/>
                <w:sz w:val="16"/>
              </w:rPr>
              <w:t>100</w:t>
            </w:r>
          </w:p>
        </w:tc>
        <w:tc>
          <w:tcPr>
            <w:tcW w:w="393" w:type="dxa"/>
            <w:vAlign w:val="center"/>
          </w:tcPr>
          <w:p w14:paraId="7543D205" w14:textId="3BBCEF9C" w:rsidR="00B70E19" w:rsidRPr="00022F71" w:rsidRDefault="00B70E19" w:rsidP="00B70E19">
            <w:pPr>
              <w:pStyle w:val="TableParagraph"/>
              <w:spacing w:before="158"/>
              <w:ind w:left="5"/>
              <w:rPr>
                <w:rFonts w:ascii="Bookman Old Style" w:hAnsi="Bookman Old Style"/>
                <w:sz w:val="16"/>
              </w:rPr>
            </w:pPr>
            <w:r w:rsidRPr="00022F71">
              <w:rPr>
                <w:rFonts w:ascii="Bookman Old Style" w:hAnsi="Bookman Old Style"/>
                <w:sz w:val="16"/>
              </w:rPr>
              <w:t>1</w:t>
            </w:r>
          </w:p>
        </w:tc>
        <w:tc>
          <w:tcPr>
            <w:tcW w:w="832" w:type="dxa"/>
            <w:vAlign w:val="center"/>
          </w:tcPr>
          <w:p w14:paraId="45DCF171" w14:textId="5A40F9A7" w:rsidR="00B70E19" w:rsidRPr="00022F71" w:rsidRDefault="00B70E19" w:rsidP="00B70E19">
            <w:pPr>
              <w:pStyle w:val="TableParagraph"/>
              <w:spacing w:before="158"/>
              <w:ind w:left="241" w:right="234"/>
              <w:rPr>
                <w:rFonts w:ascii="Bookman Old Style" w:hAnsi="Bookman Old Style"/>
                <w:sz w:val="16"/>
              </w:rPr>
            </w:pPr>
            <w:r w:rsidRPr="00022F71">
              <w:rPr>
                <w:rFonts w:ascii="Bookman Old Style" w:hAnsi="Bookman Old Style"/>
                <w:sz w:val="16"/>
              </w:rPr>
              <w:t>450</w:t>
            </w:r>
          </w:p>
        </w:tc>
        <w:tc>
          <w:tcPr>
            <w:tcW w:w="335" w:type="dxa"/>
            <w:vAlign w:val="center"/>
          </w:tcPr>
          <w:p w14:paraId="48275DFB" w14:textId="09B66E89" w:rsidR="00B70E19" w:rsidRPr="00022F71" w:rsidRDefault="00B70E19" w:rsidP="00B70E19">
            <w:pPr>
              <w:pStyle w:val="TableParagraph"/>
              <w:spacing w:before="158"/>
              <w:ind w:right="106"/>
              <w:rPr>
                <w:rFonts w:ascii="Bookman Old Style" w:hAnsi="Bookman Old Style"/>
                <w:sz w:val="16"/>
              </w:rPr>
            </w:pPr>
            <w:r w:rsidRPr="00022F71">
              <w:rPr>
                <w:rFonts w:ascii="Bookman Old Style" w:hAnsi="Bookman Old Style"/>
                <w:sz w:val="16"/>
              </w:rPr>
              <w:t>1</w:t>
            </w:r>
          </w:p>
        </w:tc>
        <w:tc>
          <w:tcPr>
            <w:tcW w:w="796" w:type="dxa"/>
            <w:vAlign w:val="center"/>
          </w:tcPr>
          <w:p w14:paraId="294D4F89" w14:textId="36BB42B4" w:rsidR="00B70E19" w:rsidRPr="00022F71" w:rsidRDefault="00B70E19" w:rsidP="00B70E19">
            <w:pPr>
              <w:pStyle w:val="TableParagraph"/>
              <w:spacing w:before="158"/>
              <w:ind w:left="275" w:right="263"/>
              <w:rPr>
                <w:rFonts w:ascii="Bookman Old Style" w:hAnsi="Bookman Old Style"/>
                <w:sz w:val="16"/>
              </w:rPr>
            </w:pPr>
            <w:r w:rsidRPr="00022F71">
              <w:rPr>
                <w:rFonts w:ascii="Bookman Old Style" w:hAnsi="Bookman Old Style"/>
                <w:sz w:val="16"/>
              </w:rPr>
              <w:t>25</w:t>
            </w:r>
          </w:p>
        </w:tc>
        <w:tc>
          <w:tcPr>
            <w:tcW w:w="341" w:type="dxa"/>
            <w:vAlign w:val="center"/>
          </w:tcPr>
          <w:p w14:paraId="15F0FD15" w14:textId="48FAD16D" w:rsidR="00B70E19" w:rsidRPr="00022F71" w:rsidRDefault="00B70E19" w:rsidP="00B70E19">
            <w:pPr>
              <w:pStyle w:val="TableParagraph"/>
              <w:spacing w:before="158"/>
              <w:ind w:right="107"/>
              <w:rPr>
                <w:rFonts w:ascii="Bookman Old Style" w:hAnsi="Bookman Old Style"/>
                <w:sz w:val="16"/>
              </w:rPr>
            </w:pPr>
            <w:r w:rsidRPr="00022F71">
              <w:rPr>
                <w:rFonts w:ascii="Bookman Old Style" w:hAnsi="Bookman Old Style"/>
                <w:sz w:val="16"/>
              </w:rPr>
              <w:t>1</w:t>
            </w:r>
          </w:p>
        </w:tc>
        <w:tc>
          <w:tcPr>
            <w:tcW w:w="756" w:type="dxa"/>
            <w:vAlign w:val="center"/>
          </w:tcPr>
          <w:p w14:paraId="5929DEF3" w14:textId="59411ADD" w:rsidR="00B70E19" w:rsidRPr="00022F71" w:rsidRDefault="00B70E19" w:rsidP="00B70E19">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vAlign w:val="center"/>
          </w:tcPr>
          <w:p w14:paraId="365B05B1" w14:textId="31B06914" w:rsidR="00B70E19" w:rsidRPr="00022F71" w:rsidRDefault="00B70E19" w:rsidP="00B70E19">
            <w:pPr>
              <w:pStyle w:val="TableParagraph"/>
              <w:spacing w:before="158"/>
              <w:ind w:left="177"/>
              <w:rPr>
                <w:rFonts w:ascii="Bookman Old Style" w:hAnsi="Bookman Old Style"/>
                <w:sz w:val="16"/>
              </w:rPr>
            </w:pPr>
            <w:r w:rsidRPr="00022F71">
              <w:rPr>
                <w:rFonts w:ascii="Bookman Old Style" w:hAnsi="Bookman Old Style"/>
                <w:sz w:val="16"/>
              </w:rPr>
              <w:t>2</w:t>
            </w:r>
          </w:p>
        </w:tc>
        <w:tc>
          <w:tcPr>
            <w:tcW w:w="709" w:type="dxa"/>
            <w:vAlign w:val="center"/>
          </w:tcPr>
          <w:p w14:paraId="5CF622FA" w14:textId="57BBE11B" w:rsidR="00B70E19" w:rsidRPr="00022F71" w:rsidRDefault="00B70E19" w:rsidP="00B70E19">
            <w:pPr>
              <w:pStyle w:val="TableParagraph"/>
              <w:spacing w:before="158"/>
              <w:ind w:left="176" w:right="166"/>
              <w:rPr>
                <w:rFonts w:ascii="Bookman Old Style" w:hAnsi="Bookman Old Style"/>
                <w:sz w:val="16"/>
              </w:rPr>
            </w:pPr>
            <w:r w:rsidRPr="00022F71">
              <w:rPr>
                <w:rFonts w:ascii="Bookman Old Style" w:hAnsi="Bookman Old Style"/>
                <w:sz w:val="16"/>
              </w:rPr>
              <w:t>205</w:t>
            </w:r>
          </w:p>
        </w:tc>
        <w:tc>
          <w:tcPr>
            <w:tcW w:w="421" w:type="dxa"/>
            <w:vAlign w:val="center"/>
          </w:tcPr>
          <w:p w14:paraId="69A8BC31" w14:textId="5DB7B587" w:rsidR="00B70E19" w:rsidRPr="00022F71" w:rsidRDefault="00B70E19" w:rsidP="00B70E19">
            <w:pPr>
              <w:pStyle w:val="TableParagraph"/>
              <w:spacing w:before="158"/>
              <w:ind w:left="10"/>
              <w:rPr>
                <w:rFonts w:ascii="Bookman Old Style" w:hAnsi="Bookman Old Style"/>
                <w:sz w:val="16"/>
              </w:rPr>
            </w:pPr>
            <w:r w:rsidRPr="00022F71">
              <w:rPr>
                <w:rFonts w:ascii="Bookman Old Style" w:hAnsi="Bookman Old Style"/>
                <w:sz w:val="16"/>
              </w:rPr>
              <w:t>1</w:t>
            </w:r>
          </w:p>
        </w:tc>
        <w:tc>
          <w:tcPr>
            <w:tcW w:w="695" w:type="dxa"/>
            <w:vAlign w:val="center"/>
          </w:tcPr>
          <w:p w14:paraId="094888CF" w14:textId="6BBBEB62" w:rsidR="00B70E19" w:rsidRPr="00022F71" w:rsidRDefault="00B70E19" w:rsidP="00B70E19">
            <w:pPr>
              <w:pStyle w:val="TableParagraph"/>
              <w:spacing w:before="158"/>
              <w:ind w:left="172" w:right="167"/>
              <w:rPr>
                <w:rFonts w:ascii="Bookman Old Style" w:hAnsi="Bookman Old Style"/>
                <w:sz w:val="16"/>
              </w:rPr>
            </w:pPr>
            <w:r w:rsidRPr="00022F71">
              <w:rPr>
                <w:rFonts w:ascii="Bookman Old Style" w:hAnsi="Bookman Old Style"/>
                <w:sz w:val="16"/>
              </w:rPr>
              <w:t>310</w:t>
            </w:r>
          </w:p>
        </w:tc>
        <w:tc>
          <w:tcPr>
            <w:tcW w:w="1135" w:type="dxa"/>
          </w:tcPr>
          <w:p w14:paraId="3EB51AFB" w14:textId="77777777" w:rsidR="00B70E19" w:rsidRPr="00022F71" w:rsidRDefault="00B70E19" w:rsidP="00B70E19">
            <w:pPr>
              <w:pStyle w:val="TableParagraph"/>
              <w:spacing w:before="0"/>
              <w:jc w:val="left"/>
              <w:rPr>
                <w:rFonts w:ascii="Bookman Old Style" w:hAnsi="Bookman Old Style"/>
                <w:sz w:val="16"/>
              </w:rPr>
            </w:pPr>
          </w:p>
        </w:tc>
      </w:tr>
    </w:tbl>
    <w:p w14:paraId="0C806FBC" w14:textId="77777777" w:rsidR="00827741" w:rsidRDefault="00827741">
      <w:pPr>
        <w:pStyle w:val="BodyText"/>
        <w:spacing w:before="1"/>
        <w:rPr>
          <w:rFonts w:ascii="Bookman Old Style" w:hAnsi="Bookman Old Style"/>
          <w:b/>
          <w:sz w:val="29"/>
        </w:rPr>
      </w:pPr>
    </w:p>
    <w:p w14:paraId="46334734" w14:textId="77777777" w:rsidR="00827741" w:rsidRPr="00022F71" w:rsidRDefault="00827741">
      <w:pPr>
        <w:pStyle w:val="BodyText"/>
        <w:spacing w:before="1"/>
        <w:rPr>
          <w:rFonts w:ascii="Bookman Old Style" w:hAnsi="Bookman Old Style"/>
          <w:b/>
          <w:sz w:val="29"/>
        </w:rPr>
      </w:pPr>
    </w:p>
    <w:p w14:paraId="286FF8CB" w14:textId="77777777" w:rsidR="007F5FDB" w:rsidRPr="00781012" w:rsidRDefault="002C6431">
      <w:pPr>
        <w:spacing w:before="100"/>
        <w:ind w:left="231"/>
        <w:rPr>
          <w:rFonts w:ascii="Bookman Old Style" w:hAnsi="Bookman Old Style"/>
          <w:sz w:val="16"/>
        </w:rPr>
      </w:pPr>
      <w:r w:rsidRPr="00781012">
        <w:rPr>
          <w:rFonts w:ascii="Bookman Old Style" w:hAnsi="Bookman Old Style"/>
          <w:sz w:val="16"/>
        </w:rPr>
        <w:t>XI. DINAS PENGENDALIAN PENDUDUKAN DAN KELUARGA BERENCANA, PEMBERDAYAAN PEREMPUAN DAN PERLINDUNGAN ANAK</w:t>
      </w:r>
    </w:p>
    <w:p w14:paraId="6AA84ADA" w14:textId="77777777" w:rsidR="007F5FDB" w:rsidRPr="00022F71" w:rsidRDefault="007F5FDB">
      <w:pPr>
        <w:pStyle w:val="BodyText"/>
        <w:spacing w:before="9"/>
        <w:rPr>
          <w:rFonts w:ascii="Bookman Old Style" w:hAnsi="Bookman Old Style"/>
          <w:b/>
          <w:sz w:val="13"/>
        </w:rPr>
      </w:pPr>
    </w:p>
    <w:tbl>
      <w:tblPr>
        <w:tblW w:w="1575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228"/>
        <w:gridCol w:w="856"/>
        <w:gridCol w:w="856"/>
        <w:gridCol w:w="394"/>
        <w:gridCol w:w="915"/>
        <w:gridCol w:w="391"/>
        <w:gridCol w:w="787"/>
        <w:gridCol w:w="393"/>
        <w:gridCol w:w="832"/>
        <w:gridCol w:w="338"/>
        <w:gridCol w:w="796"/>
        <w:gridCol w:w="341"/>
        <w:gridCol w:w="758"/>
        <w:gridCol w:w="447"/>
        <w:gridCol w:w="709"/>
        <w:gridCol w:w="421"/>
        <w:gridCol w:w="695"/>
        <w:gridCol w:w="1135"/>
      </w:tblGrid>
      <w:tr w:rsidR="007F5FDB" w:rsidRPr="00022F71" w14:paraId="543BBADD" w14:textId="77777777" w:rsidTr="008563A2">
        <w:trPr>
          <w:trHeight w:val="283"/>
        </w:trPr>
        <w:tc>
          <w:tcPr>
            <w:tcW w:w="463" w:type="dxa"/>
            <w:vMerge w:val="restart"/>
          </w:tcPr>
          <w:p w14:paraId="554C757F" w14:textId="77777777" w:rsidR="007F5FDB" w:rsidRPr="00022F71" w:rsidRDefault="007F5FDB">
            <w:pPr>
              <w:pStyle w:val="TableParagraph"/>
              <w:spacing w:before="0"/>
              <w:jc w:val="left"/>
              <w:rPr>
                <w:rFonts w:ascii="Bookman Old Style" w:hAnsi="Bookman Old Style"/>
                <w:b/>
                <w:sz w:val="18"/>
              </w:rPr>
            </w:pPr>
          </w:p>
          <w:p w14:paraId="71445CFB" w14:textId="77777777" w:rsidR="007F5FDB" w:rsidRPr="00022F71" w:rsidRDefault="007F5FDB">
            <w:pPr>
              <w:pStyle w:val="TableParagraph"/>
              <w:spacing w:before="0"/>
              <w:jc w:val="left"/>
              <w:rPr>
                <w:rFonts w:ascii="Bookman Old Style" w:hAnsi="Bookman Old Style"/>
                <w:b/>
              </w:rPr>
            </w:pPr>
          </w:p>
          <w:p w14:paraId="66AFECD6"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228" w:type="dxa"/>
            <w:vMerge w:val="restart"/>
          </w:tcPr>
          <w:p w14:paraId="061DBE10" w14:textId="77777777" w:rsidR="007F5FDB" w:rsidRPr="00022F71" w:rsidRDefault="007F5FDB">
            <w:pPr>
              <w:pStyle w:val="TableParagraph"/>
              <w:spacing w:before="0"/>
              <w:jc w:val="left"/>
              <w:rPr>
                <w:rFonts w:ascii="Bookman Old Style" w:hAnsi="Bookman Old Style"/>
                <w:b/>
                <w:sz w:val="18"/>
              </w:rPr>
            </w:pPr>
          </w:p>
          <w:p w14:paraId="3E112A01" w14:textId="77777777" w:rsidR="007F5FDB" w:rsidRPr="00022F71" w:rsidRDefault="007F5FDB">
            <w:pPr>
              <w:pStyle w:val="TableParagraph"/>
              <w:spacing w:before="0"/>
              <w:jc w:val="left"/>
              <w:rPr>
                <w:rFonts w:ascii="Bookman Old Style" w:hAnsi="Bookman Old Style"/>
                <w:b/>
              </w:rPr>
            </w:pPr>
          </w:p>
          <w:p w14:paraId="33853910" w14:textId="77777777" w:rsidR="007F5FDB" w:rsidRPr="00022F71" w:rsidRDefault="002C6431">
            <w:pPr>
              <w:pStyle w:val="TableParagraph"/>
              <w:spacing w:before="0"/>
              <w:ind w:left="1442" w:right="1441"/>
              <w:rPr>
                <w:rFonts w:ascii="Bookman Old Style" w:hAnsi="Bookman Old Style"/>
                <w:sz w:val="16"/>
              </w:rPr>
            </w:pPr>
            <w:r w:rsidRPr="00022F71">
              <w:rPr>
                <w:rFonts w:ascii="Bookman Old Style" w:hAnsi="Bookman Old Style"/>
                <w:sz w:val="16"/>
              </w:rPr>
              <w:t>NAMA JABATAN</w:t>
            </w:r>
          </w:p>
        </w:tc>
        <w:tc>
          <w:tcPr>
            <w:tcW w:w="856" w:type="dxa"/>
            <w:vMerge w:val="restart"/>
          </w:tcPr>
          <w:p w14:paraId="18EAE658" w14:textId="77777777" w:rsidR="007F5FDB" w:rsidRPr="00022F71" w:rsidRDefault="007F5FDB">
            <w:pPr>
              <w:pStyle w:val="TableParagraph"/>
              <w:spacing w:before="0"/>
              <w:jc w:val="left"/>
              <w:rPr>
                <w:rFonts w:ascii="Bookman Old Style" w:hAnsi="Bookman Old Style"/>
                <w:b/>
                <w:sz w:val="18"/>
              </w:rPr>
            </w:pPr>
          </w:p>
          <w:p w14:paraId="0693750B" w14:textId="77777777" w:rsidR="007F5FDB" w:rsidRPr="00022F71" w:rsidRDefault="007F5FDB">
            <w:pPr>
              <w:pStyle w:val="TableParagraph"/>
              <w:spacing w:before="0"/>
              <w:jc w:val="left"/>
              <w:rPr>
                <w:rFonts w:ascii="Bookman Old Style" w:hAnsi="Bookman Old Style"/>
                <w:b/>
                <w:sz w:val="14"/>
              </w:rPr>
            </w:pPr>
          </w:p>
          <w:p w14:paraId="61FDEDE0" w14:textId="77777777" w:rsidR="007F5FDB" w:rsidRPr="00022F71" w:rsidRDefault="002C6431">
            <w:pPr>
              <w:pStyle w:val="TableParagraph"/>
              <w:spacing w:before="0"/>
              <w:ind w:left="106"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659BA422" w14:textId="77777777" w:rsidR="007F5FDB" w:rsidRPr="00022F71" w:rsidRDefault="007F5FDB">
            <w:pPr>
              <w:pStyle w:val="TableParagraph"/>
              <w:spacing w:before="0"/>
              <w:jc w:val="left"/>
              <w:rPr>
                <w:rFonts w:ascii="Bookman Old Style" w:hAnsi="Bookman Old Style"/>
                <w:b/>
                <w:sz w:val="18"/>
              </w:rPr>
            </w:pPr>
          </w:p>
          <w:p w14:paraId="1EF48C90" w14:textId="77777777" w:rsidR="007F5FDB" w:rsidRPr="00022F71" w:rsidRDefault="007F5FDB">
            <w:pPr>
              <w:pStyle w:val="TableParagraph"/>
              <w:spacing w:before="0"/>
              <w:jc w:val="left"/>
              <w:rPr>
                <w:rFonts w:ascii="Bookman Old Style" w:hAnsi="Bookman Old Style"/>
                <w:b/>
                <w:sz w:val="14"/>
              </w:rPr>
            </w:pPr>
          </w:p>
          <w:p w14:paraId="26C12C7B" w14:textId="77777777" w:rsidR="007F5FDB" w:rsidRPr="00022F71" w:rsidRDefault="002C6431">
            <w:pPr>
              <w:pStyle w:val="TableParagraph"/>
              <w:spacing w:before="0"/>
              <w:ind w:left="106" w:firstLine="141"/>
              <w:jc w:val="left"/>
              <w:rPr>
                <w:rFonts w:ascii="Bookman Old Style" w:hAnsi="Bookman Old Style"/>
                <w:sz w:val="16"/>
              </w:rPr>
            </w:pPr>
            <w:r w:rsidRPr="00022F71">
              <w:rPr>
                <w:rFonts w:ascii="Bookman Old Style" w:hAnsi="Bookman Old Style"/>
                <w:sz w:val="16"/>
              </w:rPr>
              <w:t>Nilai Jabatan</w:t>
            </w:r>
          </w:p>
        </w:tc>
        <w:tc>
          <w:tcPr>
            <w:tcW w:w="1309" w:type="dxa"/>
            <w:gridSpan w:val="2"/>
            <w:vMerge w:val="restart"/>
          </w:tcPr>
          <w:p w14:paraId="5BD43F0D" w14:textId="77777777" w:rsidR="007F5FDB" w:rsidRPr="00022F71" w:rsidRDefault="002C6431">
            <w:pPr>
              <w:pStyle w:val="TableParagraph"/>
              <w:spacing w:before="1" w:line="187" w:lineRule="exact"/>
              <w:ind w:left="213" w:right="161"/>
              <w:rPr>
                <w:rFonts w:ascii="Bookman Old Style" w:hAnsi="Bookman Old Style"/>
                <w:sz w:val="16"/>
              </w:rPr>
            </w:pPr>
            <w:r w:rsidRPr="00022F71">
              <w:rPr>
                <w:rFonts w:ascii="Bookman Old Style" w:hAnsi="Bookman Old Style"/>
                <w:sz w:val="16"/>
              </w:rPr>
              <w:t>FAKTOR 1</w:t>
            </w:r>
          </w:p>
          <w:p w14:paraId="7883C3CA" w14:textId="77777777" w:rsidR="007F5FDB" w:rsidRPr="00022F71" w:rsidRDefault="002C6431">
            <w:pPr>
              <w:pStyle w:val="TableParagraph"/>
              <w:spacing w:before="0"/>
              <w:ind w:left="154" w:right="149" w:hanging="2"/>
              <w:rPr>
                <w:rFonts w:ascii="Bookman Old Style" w:hAnsi="Bookman Old Style"/>
                <w:sz w:val="16"/>
              </w:rPr>
            </w:pPr>
            <w:r w:rsidRPr="00022F71">
              <w:rPr>
                <w:rFonts w:ascii="Bookman Old Style" w:hAnsi="Bookman Old Style"/>
                <w:sz w:val="16"/>
              </w:rPr>
              <w:t>Ruang Lingkup dan Dampak Program</w:t>
            </w:r>
          </w:p>
          <w:p w14:paraId="71FB1610" w14:textId="77777777" w:rsidR="007F5FDB" w:rsidRPr="00022F71" w:rsidRDefault="002C6431">
            <w:pPr>
              <w:pStyle w:val="TableParagraph"/>
              <w:spacing w:before="1" w:line="168" w:lineRule="exact"/>
              <w:ind w:left="192" w:right="192"/>
              <w:rPr>
                <w:rFonts w:ascii="Bookman Old Style" w:hAnsi="Bookman Old Style"/>
                <w:sz w:val="16"/>
              </w:rPr>
            </w:pPr>
            <w:r w:rsidRPr="00022F71">
              <w:rPr>
                <w:rFonts w:ascii="Bookman Old Style" w:hAnsi="Bookman Old Style"/>
                <w:sz w:val="16"/>
              </w:rPr>
              <w:t>(Level 1~5)</w:t>
            </w:r>
          </w:p>
        </w:tc>
        <w:tc>
          <w:tcPr>
            <w:tcW w:w="1178" w:type="dxa"/>
            <w:gridSpan w:val="2"/>
            <w:vMerge w:val="restart"/>
          </w:tcPr>
          <w:p w14:paraId="488A636A" w14:textId="77777777" w:rsidR="007F5FDB" w:rsidRPr="00022F71" w:rsidRDefault="007F5FDB">
            <w:pPr>
              <w:pStyle w:val="TableParagraph"/>
              <w:spacing w:before="1"/>
              <w:jc w:val="left"/>
              <w:rPr>
                <w:rFonts w:ascii="Bookman Old Style" w:hAnsi="Bookman Old Style"/>
                <w:b/>
                <w:sz w:val="16"/>
              </w:rPr>
            </w:pPr>
          </w:p>
          <w:p w14:paraId="0014C03D" w14:textId="77777777" w:rsidR="007F5FDB" w:rsidRPr="00022F71" w:rsidRDefault="002C6431">
            <w:pPr>
              <w:pStyle w:val="TableParagraph"/>
              <w:spacing w:before="0" w:line="187" w:lineRule="exact"/>
              <w:ind w:left="199"/>
              <w:jc w:val="both"/>
              <w:rPr>
                <w:rFonts w:ascii="Bookman Old Style" w:hAnsi="Bookman Old Style"/>
                <w:sz w:val="16"/>
              </w:rPr>
            </w:pPr>
            <w:r w:rsidRPr="00022F71">
              <w:rPr>
                <w:rFonts w:ascii="Bookman Old Style" w:hAnsi="Bookman Old Style"/>
                <w:sz w:val="16"/>
              </w:rPr>
              <w:t>FAKTOR 2</w:t>
            </w:r>
          </w:p>
          <w:p w14:paraId="371F98C3" w14:textId="77777777" w:rsidR="007F5FDB" w:rsidRPr="00022F71" w:rsidRDefault="002C6431">
            <w:pPr>
              <w:pStyle w:val="TableParagraph"/>
              <w:spacing w:before="0"/>
              <w:ind w:left="165" w:right="126" w:hanging="34"/>
              <w:jc w:val="both"/>
              <w:rPr>
                <w:rFonts w:ascii="Bookman Old Style" w:hAnsi="Bookman Old Style"/>
                <w:sz w:val="16"/>
              </w:rPr>
            </w:pPr>
            <w:r w:rsidRPr="00022F71">
              <w:rPr>
                <w:rFonts w:ascii="Bookman Old Style" w:hAnsi="Bookman Old Style"/>
                <w:sz w:val="16"/>
              </w:rPr>
              <w:t>Pengaturan Organisasi (Level 1~3)</w:t>
            </w:r>
          </w:p>
        </w:tc>
        <w:tc>
          <w:tcPr>
            <w:tcW w:w="1225" w:type="dxa"/>
            <w:gridSpan w:val="2"/>
            <w:vMerge w:val="restart"/>
          </w:tcPr>
          <w:p w14:paraId="523437F3" w14:textId="77777777" w:rsidR="007F5FDB" w:rsidRPr="00022F71" w:rsidRDefault="002C6431">
            <w:pPr>
              <w:pStyle w:val="TableParagraph"/>
              <w:spacing w:before="1" w:line="187" w:lineRule="exact"/>
              <w:ind w:left="171" w:right="117"/>
              <w:rPr>
                <w:rFonts w:ascii="Bookman Old Style" w:hAnsi="Bookman Old Style"/>
                <w:sz w:val="16"/>
              </w:rPr>
            </w:pPr>
            <w:r w:rsidRPr="00022F71">
              <w:rPr>
                <w:rFonts w:ascii="Bookman Old Style" w:hAnsi="Bookman Old Style"/>
                <w:sz w:val="16"/>
              </w:rPr>
              <w:t>FAKTOR 3</w:t>
            </w:r>
          </w:p>
          <w:p w14:paraId="385334DA" w14:textId="77777777" w:rsidR="007F5FDB" w:rsidRPr="00022F71" w:rsidRDefault="002C6431">
            <w:pPr>
              <w:pStyle w:val="TableParagraph"/>
              <w:spacing w:before="0"/>
              <w:ind w:left="156" w:right="151"/>
              <w:rPr>
                <w:rFonts w:ascii="Bookman Old Style" w:hAnsi="Bookman Old Style"/>
                <w:sz w:val="16"/>
              </w:rPr>
            </w:pPr>
            <w:r w:rsidRPr="00022F71">
              <w:rPr>
                <w:rFonts w:ascii="Bookman Old Style" w:hAnsi="Bookman Old Style"/>
                <w:sz w:val="16"/>
              </w:rPr>
              <w:t>Wewenang Penyeliaan dan Manajerial</w:t>
            </w:r>
          </w:p>
          <w:p w14:paraId="6B1F6549" w14:textId="77777777" w:rsidR="007F5FDB" w:rsidRPr="00022F71" w:rsidRDefault="002C6431">
            <w:pPr>
              <w:pStyle w:val="TableParagraph"/>
              <w:spacing w:before="1" w:line="168" w:lineRule="exact"/>
              <w:ind w:left="153" w:right="151"/>
              <w:rPr>
                <w:rFonts w:ascii="Bookman Old Style" w:hAnsi="Bookman Old Style"/>
                <w:sz w:val="16"/>
              </w:rPr>
            </w:pPr>
            <w:r w:rsidRPr="00022F71">
              <w:rPr>
                <w:rFonts w:ascii="Bookman Old Style" w:hAnsi="Bookman Old Style"/>
                <w:sz w:val="16"/>
              </w:rPr>
              <w:t>(Level 1~3)</w:t>
            </w:r>
          </w:p>
        </w:tc>
        <w:tc>
          <w:tcPr>
            <w:tcW w:w="2233" w:type="dxa"/>
            <w:gridSpan w:val="4"/>
          </w:tcPr>
          <w:p w14:paraId="2E7D9669" w14:textId="77777777" w:rsidR="007F5FDB" w:rsidRPr="00022F71" w:rsidRDefault="002C6431">
            <w:pPr>
              <w:pStyle w:val="TableParagraph"/>
              <w:spacing w:before="68" w:line="187" w:lineRule="exact"/>
              <w:ind w:left="318" w:right="257"/>
              <w:rPr>
                <w:rFonts w:ascii="Bookman Old Style" w:hAnsi="Bookman Old Style"/>
                <w:sz w:val="16"/>
              </w:rPr>
            </w:pPr>
            <w:r w:rsidRPr="00022F71">
              <w:rPr>
                <w:rFonts w:ascii="Bookman Old Style" w:hAnsi="Bookman Old Style"/>
                <w:sz w:val="16"/>
              </w:rPr>
              <w:t>FAKTOR 4</w:t>
            </w:r>
          </w:p>
          <w:p w14:paraId="22FFFB69" w14:textId="77777777" w:rsidR="007F5FDB" w:rsidRPr="00022F71" w:rsidRDefault="002C6431">
            <w:pPr>
              <w:pStyle w:val="TableParagraph"/>
              <w:spacing w:before="0"/>
              <w:ind w:left="318" w:right="306"/>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515CA6A3" w14:textId="77777777" w:rsidR="007F5FDB" w:rsidRPr="00022F71" w:rsidRDefault="002C6431">
            <w:pPr>
              <w:pStyle w:val="TableParagraph"/>
              <w:spacing w:before="1" w:line="187" w:lineRule="exact"/>
              <w:ind w:left="98" w:right="35"/>
              <w:rPr>
                <w:rFonts w:ascii="Bookman Old Style" w:hAnsi="Bookman Old Style"/>
                <w:sz w:val="16"/>
              </w:rPr>
            </w:pPr>
            <w:r w:rsidRPr="00022F71">
              <w:rPr>
                <w:rFonts w:ascii="Bookman Old Style" w:hAnsi="Bookman Old Style"/>
                <w:sz w:val="16"/>
              </w:rPr>
              <w:t>FAKTOR 5</w:t>
            </w:r>
          </w:p>
          <w:p w14:paraId="6A719D98" w14:textId="77777777" w:rsidR="007F5FDB" w:rsidRPr="00022F71" w:rsidRDefault="002C6431">
            <w:pPr>
              <w:pStyle w:val="TableParagraph"/>
              <w:spacing w:before="0"/>
              <w:ind w:left="112" w:right="95" w:hanging="1"/>
              <w:rPr>
                <w:rFonts w:ascii="Bookman Old Style" w:hAnsi="Bookman Old Style"/>
                <w:sz w:val="16"/>
              </w:rPr>
            </w:pPr>
            <w:r w:rsidRPr="00022F71">
              <w:rPr>
                <w:rFonts w:ascii="Bookman Old Style" w:hAnsi="Bookman Old Style"/>
                <w:sz w:val="16"/>
              </w:rPr>
              <w:t>Kesulitan dalam Pengarahan Pekerjaan</w:t>
            </w:r>
          </w:p>
          <w:p w14:paraId="23B7BD04" w14:textId="77777777" w:rsidR="007F5FDB" w:rsidRPr="00022F71" w:rsidRDefault="002C6431">
            <w:pPr>
              <w:pStyle w:val="TableParagraph"/>
              <w:spacing w:before="1" w:line="168" w:lineRule="exact"/>
              <w:ind w:left="98" w:right="87"/>
              <w:rPr>
                <w:rFonts w:ascii="Bookman Old Style" w:hAnsi="Bookman Old Style"/>
                <w:sz w:val="16"/>
              </w:rPr>
            </w:pPr>
            <w:r w:rsidRPr="00022F71">
              <w:rPr>
                <w:rFonts w:ascii="Bookman Old Style" w:hAnsi="Bookman Old Style"/>
                <w:sz w:val="16"/>
              </w:rPr>
              <w:t>(Level 1~8)</w:t>
            </w:r>
          </w:p>
        </w:tc>
        <w:tc>
          <w:tcPr>
            <w:tcW w:w="1116" w:type="dxa"/>
            <w:gridSpan w:val="2"/>
            <w:vMerge w:val="restart"/>
          </w:tcPr>
          <w:p w14:paraId="5ADB1266" w14:textId="77777777" w:rsidR="007F5FDB" w:rsidRPr="00022F71" w:rsidRDefault="002C6431">
            <w:pPr>
              <w:pStyle w:val="TableParagraph"/>
              <w:spacing w:before="95" w:line="187" w:lineRule="exact"/>
              <w:ind w:left="129" w:right="73"/>
              <w:rPr>
                <w:rFonts w:ascii="Bookman Old Style" w:hAnsi="Bookman Old Style"/>
                <w:sz w:val="16"/>
              </w:rPr>
            </w:pPr>
            <w:r w:rsidRPr="00022F71">
              <w:rPr>
                <w:rFonts w:ascii="Bookman Old Style" w:hAnsi="Bookman Old Style"/>
                <w:sz w:val="16"/>
              </w:rPr>
              <w:t>FAKTOR 6</w:t>
            </w:r>
          </w:p>
          <w:p w14:paraId="215DCBFE" w14:textId="77777777" w:rsidR="007F5FDB" w:rsidRPr="00022F71" w:rsidRDefault="002C6431">
            <w:pPr>
              <w:pStyle w:val="TableParagraph"/>
              <w:spacing w:before="0"/>
              <w:ind w:left="139" w:right="127" w:hanging="3"/>
              <w:rPr>
                <w:rFonts w:ascii="Bookman Old Style" w:hAnsi="Bookman Old Style"/>
                <w:sz w:val="16"/>
              </w:rPr>
            </w:pPr>
            <w:r w:rsidRPr="00022F71">
              <w:rPr>
                <w:rFonts w:ascii="Bookman Old Style" w:hAnsi="Bookman Old Style"/>
                <w:sz w:val="16"/>
              </w:rPr>
              <w:t>Kondisi Lain  (Level 1~6)</w:t>
            </w:r>
          </w:p>
        </w:tc>
        <w:tc>
          <w:tcPr>
            <w:tcW w:w="1135" w:type="dxa"/>
            <w:vMerge w:val="restart"/>
          </w:tcPr>
          <w:p w14:paraId="26678932" w14:textId="77777777" w:rsidR="007F5FDB" w:rsidRPr="00022F71" w:rsidRDefault="007F5FDB">
            <w:pPr>
              <w:pStyle w:val="TableParagraph"/>
              <w:spacing w:before="0"/>
              <w:jc w:val="left"/>
              <w:rPr>
                <w:rFonts w:ascii="Bookman Old Style" w:hAnsi="Bookman Old Style"/>
                <w:b/>
                <w:sz w:val="18"/>
              </w:rPr>
            </w:pPr>
          </w:p>
          <w:p w14:paraId="6D07064C" w14:textId="77777777" w:rsidR="007F5FDB" w:rsidRPr="00022F71" w:rsidRDefault="007F5FDB">
            <w:pPr>
              <w:pStyle w:val="TableParagraph"/>
              <w:spacing w:before="0"/>
              <w:jc w:val="left"/>
              <w:rPr>
                <w:rFonts w:ascii="Bookman Old Style" w:hAnsi="Bookman Old Style"/>
                <w:b/>
                <w:sz w:val="14"/>
              </w:rPr>
            </w:pPr>
          </w:p>
          <w:p w14:paraId="41898839" w14:textId="77777777" w:rsidR="007F5FDB" w:rsidRPr="00022F71" w:rsidRDefault="002C6431">
            <w:pPr>
              <w:pStyle w:val="TableParagraph"/>
              <w:spacing w:before="0"/>
              <w:ind w:left="211" w:right="199"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3ABB10C6" w14:textId="77777777" w:rsidTr="008563A2">
        <w:trPr>
          <w:trHeight w:val="283"/>
        </w:trPr>
        <w:tc>
          <w:tcPr>
            <w:tcW w:w="463" w:type="dxa"/>
            <w:vMerge/>
            <w:tcBorders>
              <w:top w:val="nil"/>
            </w:tcBorders>
          </w:tcPr>
          <w:p w14:paraId="127C870E" w14:textId="77777777" w:rsidR="007F5FDB" w:rsidRPr="00022F71" w:rsidRDefault="007F5FDB">
            <w:pPr>
              <w:rPr>
                <w:rFonts w:ascii="Bookman Old Style" w:hAnsi="Bookman Old Style"/>
                <w:sz w:val="2"/>
                <w:szCs w:val="2"/>
              </w:rPr>
            </w:pPr>
          </w:p>
        </w:tc>
        <w:tc>
          <w:tcPr>
            <w:tcW w:w="4228" w:type="dxa"/>
            <w:vMerge/>
            <w:tcBorders>
              <w:top w:val="nil"/>
            </w:tcBorders>
          </w:tcPr>
          <w:p w14:paraId="4E55E499" w14:textId="77777777" w:rsidR="007F5FDB" w:rsidRPr="00022F71" w:rsidRDefault="007F5FDB">
            <w:pPr>
              <w:rPr>
                <w:rFonts w:ascii="Bookman Old Style" w:hAnsi="Bookman Old Style"/>
                <w:sz w:val="2"/>
                <w:szCs w:val="2"/>
              </w:rPr>
            </w:pPr>
          </w:p>
        </w:tc>
        <w:tc>
          <w:tcPr>
            <w:tcW w:w="856" w:type="dxa"/>
            <w:vMerge/>
            <w:tcBorders>
              <w:top w:val="nil"/>
            </w:tcBorders>
          </w:tcPr>
          <w:p w14:paraId="502FAA7B" w14:textId="77777777" w:rsidR="007F5FDB" w:rsidRPr="00022F71" w:rsidRDefault="007F5FDB">
            <w:pPr>
              <w:rPr>
                <w:rFonts w:ascii="Bookman Old Style" w:hAnsi="Bookman Old Style"/>
                <w:sz w:val="2"/>
                <w:szCs w:val="2"/>
              </w:rPr>
            </w:pPr>
          </w:p>
        </w:tc>
        <w:tc>
          <w:tcPr>
            <w:tcW w:w="856" w:type="dxa"/>
            <w:vMerge/>
            <w:tcBorders>
              <w:top w:val="nil"/>
            </w:tcBorders>
          </w:tcPr>
          <w:p w14:paraId="4FAC15E9" w14:textId="77777777" w:rsidR="007F5FDB" w:rsidRPr="00022F71" w:rsidRDefault="007F5FDB">
            <w:pPr>
              <w:rPr>
                <w:rFonts w:ascii="Bookman Old Style" w:hAnsi="Bookman Old Style"/>
                <w:sz w:val="2"/>
                <w:szCs w:val="2"/>
              </w:rPr>
            </w:pPr>
          </w:p>
        </w:tc>
        <w:tc>
          <w:tcPr>
            <w:tcW w:w="1309" w:type="dxa"/>
            <w:gridSpan w:val="2"/>
            <w:vMerge/>
            <w:tcBorders>
              <w:top w:val="nil"/>
            </w:tcBorders>
          </w:tcPr>
          <w:p w14:paraId="17D174B2" w14:textId="77777777" w:rsidR="007F5FDB" w:rsidRPr="00022F71" w:rsidRDefault="007F5FDB">
            <w:pPr>
              <w:rPr>
                <w:rFonts w:ascii="Bookman Old Style" w:hAnsi="Bookman Old Style"/>
                <w:sz w:val="2"/>
                <w:szCs w:val="2"/>
              </w:rPr>
            </w:pPr>
          </w:p>
        </w:tc>
        <w:tc>
          <w:tcPr>
            <w:tcW w:w="1178" w:type="dxa"/>
            <w:gridSpan w:val="2"/>
            <w:vMerge/>
            <w:tcBorders>
              <w:top w:val="nil"/>
            </w:tcBorders>
          </w:tcPr>
          <w:p w14:paraId="59769D77" w14:textId="77777777" w:rsidR="007F5FDB" w:rsidRPr="00022F71" w:rsidRDefault="007F5FDB">
            <w:pPr>
              <w:rPr>
                <w:rFonts w:ascii="Bookman Old Style" w:hAnsi="Bookman Old Style"/>
                <w:sz w:val="2"/>
                <w:szCs w:val="2"/>
              </w:rPr>
            </w:pPr>
          </w:p>
        </w:tc>
        <w:tc>
          <w:tcPr>
            <w:tcW w:w="1225" w:type="dxa"/>
            <w:gridSpan w:val="2"/>
            <w:vMerge/>
            <w:tcBorders>
              <w:top w:val="nil"/>
            </w:tcBorders>
          </w:tcPr>
          <w:p w14:paraId="3683BF0A" w14:textId="77777777" w:rsidR="007F5FDB" w:rsidRPr="00022F71" w:rsidRDefault="007F5FDB">
            <w:pPr>
              <w:rPr>
                <w:rFonts w:ascii="Bookman Old Style" w:hAnsi="Bookman Old Style"/>
                <w:sz w:val="2"/>
                <w:szCs w:val="2"/>
              </w:rPr>
            </w:pPr>
          </w:p>
        </w:tc>
        <w:tc>
          <w:tcPr>
            <w:tcW w:w="1134" w:type="dxa"/>
            <w:gridSpan w:val="2"/>
          </w:tcPr>
          <w:p w14:paraId="7744B02E" w14:textId="77777777" w:rsidR="007F5FDB" w:rsidRPr="00022F71" w:rsidRDefault="002C6431">
            <w:pPr>
              <w:pStyle w:val="TableParagraph"/>
              <w:spacing w:before="20"/>
              <w:ind w:left="145" w:right="132" w:firstLine="264"/>
              <w:jc w:val="left"/>
              <w:rPr>
                <w:rFonts w:ascii="Bookman Old Style" w:hAnsi="Bookman Old Style"/>
                <w:sz w:val="16"/>
              </w:rPr>
            </w:pPr>
            <w:r w:rsidRPr="00022F71">
              <w:rPr>
                <w:rFonts w:ascii="Bookman Old Style" w:hAnsi="Bookman Old Style"/>
                <w:sz w:val="16"/>
              </w:rPr>
              <w:t>Sifat Hubungan (Level 1~4)</w:t>
            </w:r>
          </w:p>
        </w:tc>
        <w:tc>
          <w:tcPr>
            <w:tcW w:w="1099" w:type="dxa"/>
            <w:gridSpan w:val="2"/>
          </w:tcPr>
          <w:p w14:paraId="2127D4D7" w14:textId="77777777" w:rsidR="007F5FDB" w:rsidRPr="00022F71" w:rsidRDefault="002C6431">
            <w:pPr>
              <w:pStyle w:val="TableParagraph"/>
              <w:spacing w:before="20"/>
              <w:ind w:left="131" w:right="107" w:firstLine="160"/>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101D06F6" w14:textId="77777777" w:rsidR="007F5FDB" w:rsidRPr="00022F71" w:rsidRDefault="007F5FDB">
            <w:pPr>
              <w:rPr>
                <w:rFonts w:ascii="Bookman Old Style" w:hAnsi="Bookman Old Style"/>
                <w:sz w:val="2"/>
                <w:szCs w:val="2"/>
              </w:rPr>
            </w:pPr>
          </w:p>
        </w:tc>
        <w:tc>
          <w:tcPr>
            <w:tcW w:w="1116" w:type="dxa"/>
            <w:gridSpan w:val="2"/>
            <w:vMerge/>
            <w:tcBorders>
              <w:top w:val="nil"/>
            </w:tcBorders>
          </w:tcPr>
          <w:p w14:paraId="44A0D073" w14:textId="77777777" w:rsidR="007F5FDB" w:rsidRPr="00022F71" w:rsidRDefault="007F5FDB">
            <w:pPr>
              <w:rPr>
                <w:rFonts w:ascii="Bookman Old Style" w:hAnsi="Bookman Old Style"/>
                <w:sz w:val="2"/>
                <w:szCs w:val="2"/>
              </w:rPr>
            </w:pPr>
          </w:p>
        </w:tc>
        <w:tc>
          <w:tcPr>
            <w:tcW w:w="1135" w:type="dxa"/>
            <w:vMerge/>
            <w:tcBorders>
              <w:top w:val="nil"/>
            </w:tcBorders>
          </w:tcPr>
          <w:p w14:paraId="6869B7BF" w14:textId="77777777" w:rsidR="007F5FDB" w:rsidRPr="00022F71" w:rsidRDefault="007F5FDB">
            <w:pPr>
              <w:rPr>
                <w:rFonts w:ascii="Bookman Old Style" w:hAnsi="Bookman Old Style"/>
                <w:sz w:val="2"/>
                <w:szCs w:val="2"/>
              </w:rPr>
            </w:pPr>
          </w:p>
        </w:tc>
      </w:tr>
      <w:tr w:rsidR="007F5FDB" w:rsidRPr="00022F71" w14:paraId="70505703" w14:textId="77777777" w:rsidTr="008563A2">
        <w:trPr>
          <w:trHeight w:val="283"/>
        </w:trPr>
        <w:tc>
          <w:tcPr>
            <w:tcW w:w="463" w:type="dxa"/>
          </w:tcPr>
          <w:p w14:paraId="357F5578" w14:textId="77777777" w:rsidR="007F5FDB" w:rsidRPr="00022F71" w:rsidRDefault="007F5FDB">
            <w:pPr>
              <w:pStyle w:val="TableParagraph"/>
              <w:spacing w:before="0"/>
              <w:jc w:val="left"/>
              <w:rPr>
                <w:rFonts w:ascii="Bookman Old Style" w:hAnsi="Bookman Old Style"/>
                <w:b/>
                <w:sz w:val="24"/>
              </w:rPr>
            </w:pPr>
          </w:p>
          <w:p w14:paraId="70FEB8C1"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1</w:t>
            </w:r>
          </w:p>
        </w:tc>
        <w:tc>
          <w:tcPr>
            <w:tcW w:w="4228" w:type="dxa"/>
          </w:tcPr>
          <w:p w14:paraId="7702ADFC" w14:textId="77777777" w:rsidR="007F5FDB" w:rsidRPr="00022F71" w:rsidRDefault="002C6431">
            <w:pPr>
              <w:pStyle w:val="TableParagraph"/>
              <w:spacing w:before="0"/>
              <w:ind w:left="105" w:right="266"/>
              <w:jc w:val="left"/>
              <w:rPr>
                <w:rFonts w:ascii="Bookman Old Style" w:hAnsi="Bookman Old Style"/>
                <w:sz w:val="16"/>
              </w:rPr>
            </w:pPr>
            <w:r w:rsidRPr="00022F71">
              <w:rPr>
                <w:rFonts w:ascii="Bookman Old Style" w:hAnsi="Bookman Old Style"/>
                <w:sz w:val="16"/>
              </w:rPr>
              <w:t>Kepala Dinas Pengendalian Penduduk dan Keluarga Berencana, Pemberda yaan Perempuan dan Perlindungan Anak, Pemberdayaan</w:t>
            </w:r>
          </w:p>
          <w:p w14:paraId="3CD98FB6" w14:textId="77777777" w:rsidR="007F5FDB" w:rsidRPr="00022F71" w:rsidRDefault="002C6431">
            <w:pPr>
              <w:pStyle w:val="TableParagraph"/>
              <w:spacing w:before="1" w:line="168" w:lineRule="exact"/>
              <w:ind w:left="105"/>
              <w:jc w:val="left"/>
              <w:rPr>
                <w:rFonts w:ascii="Bookman Old Style" w:hAnsi="Bookman Old Style"/>
                <w:sz w:val="16"/>
              </w:rPr>
            </w:pPr>
            <w:r w:rsidRPr="00022F71">
              <w:rPr>
                <w:rFonts w:ascii="Bookman Old Style" w:hAnsi="Bookman Old Style"/>
                <w:sz w:val="16"/>
              </w:rPr>
              <w:t>Perempuan dan Perlindungan Anak</w:t>
            </w:r>
          </w:p>
        </w:tc>
        <w:tc>
          <w:tcPr>
            <w:tcW w:w="856" w:type="dxa"/>
          </w:tcPr>
          <w:p w14:paraId="016B1A01" w14:textId="77777777" w:rsidR="007F5FDB" w:rsidRPr="00022F71" w:rsidRDefault="007F5FDB">
            <w:pPr>
              <w:pStyle w:val="TableParagraph"/>
              <w:spacing w:before="0"/>
              <w:jc w:val="left"/>
              <w:rPr>
                <w:rFonts w:ascii="Bookman Old Style" w:hAnsi="Bookman Old Style"/>
                <w:b/>
                <w:sz w:val="24"/>
              </w:rPr>
            </w:pPr>
          </w:p>
          <w:p w14:paraId="04D14686" w14:textId="77777777" w:rsidR="007F5FDB" w:rsidRPr="00022F71" w:rsidRDefault="002C6431">
            <w:pPr>
              <w:pStyle w:val="TableParagraph"/>
              <w:spacing w:before="1"/>
              <w:ind w:left="327"/>
              <w:jc w:val="left"/>
              <w:rPr>
                <w:rFonts w:ascii="Bookman Old Style" w:hAnsi="Bookman Old Style"/>
                <w:sz w:val="16"/>
              </w:rPr>
            </w:pPr>
            <w:r w:rsidRPr="00022F71">
              <w:rPr>
                <w:rFonts w:ascii="Bookman Old Style" w:hAnsi="Bookman Old Style"/>
                <w:sz w:val="16"/>
              </w:rPr>
              <w:t>14</w:t>
            </w:r>
          </w:p>
        </w:tc>
        <w:tc>
          <w:tcPr>
            <w:tcW w:w="856" w:type="dxa"/>
          </w:tcPr>
          <w:p w14:paraId="6B8B31F5" w14:textId="77777777" w:rsidR="007F5FDB" w:rsidRPr="00022F71" w:rsidRDefault="007F5FDB">
            <w:pPr>
              <w:pStyle w:val="TableParagraph"/>
              <w:spacing w:before="0"/>
              <w:jc w:val="left"/>
              <w:rPr>
                <w:rFonts w:ascii="Bookman Old Style" w:hAnsi="Bookman Old Style"/>
                <w:b/>
                <w:sz w:val="24"/>
              </w:rPr>
            </w:pPr>
          </w:p>
          <w:p w14:paraId="560880F1" w14:textId="77777777" w:rsidR="007F5FDB" w:rsidRPr="00022F71" w:rsidRDefault="002C6431">
            <w:pPr>
              <w:pStyle w:val="TableParagraph"/>
              <w:spacing w:before="1"/>
              <w:ind w:left="201" w:right="193"/>
              <w:rPr>
                <w:rFonts w:ascii="Bookman Old Style" w:hAnsi="Bookman Old Style"/>
                <w:sz w:val="16"/>
              </w:rPr>
            </w:pPr>
            <w:r w:rsidRPr="00022F71">
              <w:rPr>
                <w:rFonts w:ascii="Bookman Old Style" w:hAnsi="Bookman Old Style"/>
                <w:sz w:val="16"/>
              </w:rPr>
              <w:t>2865</w:t>
            </w:r>
          </w:p>
        </w:tc>
        <w:tc>
          <w:tcPr>
            <w:tcW w:w="394" w:type="dxa"/>
          </w:tcPr>
          <w:p w14:paraId="1F477E96" w14:textId="77777777" w:rsidR="007F5FDB" w:rsidRPr="00022F71" w:rsidRDefault="007F5FDB">
            <w:pPr>
              <w:pStyle w:val="TableParagraph"/>
              <w:spacing w:before="0"/>
              <w:jc w:val="left"/>
              <w:rPr>
                <w:rFonts w:ascii="Bookman Old Style" w:hAnsi="Bookman Old Style"/>
                <w:b/>
                <w:sz w:val="24"/>
              </w:rPr>
            </w:pPr>
          </w:p>
          <w:p w14:paraId="14CFFC96" w14:textId="77777777" w:rsidR="007F5FDB" w:rsidRPr="00022F71" w:rsidRDefault="002C6431">
            <w:pPr>
              <w:pStyle w:val="TableParagraph"/>
              <w:spacing w:before="1"/>
              <w:ind w:left="144"/>
              <w:jc w:val="left"/>
              <w:rPr>
                <w:rFonts w:ascii="Bookman Old Style" w:hAnsi="Bookman Old Style"/>
                <w:sz w:val="16"/>
              </w:rPr>
            </w:pPr>
            <w:r w:rsidRPr="00022F71">
              <w:rPr>
                <w:rFonts w:ascii="Bookman Old Style" w:hAnsi="Bookman Old Style"/>
                <w:sz w:val="16"/>
              </w:rPr>
              <w:t>2</w:t>
            </w:r>
          </w:p>
        </w:tc>
        <w:tc>
          <w:tcPr>
            <w:tcW w:w="915" w:type="dxa"/>
          </w:tcPr>
          <w:p w14:paraId="0A19D3E6" w14:textId="77777777" w:rsidR="007F5FDB" w:rsidRPr="00022F71" w:rsidRDefault="007F5FDB">
            <w:pPr>
              <w:pStyle w:val="TableParagraph"/>
              <w:spacing w:before="0"/>
              <w:jc w:val="left"/>
              <w:rPr>
                <w:rFonts w:ascii="Bookman Old Style" w:hAnsi="Bookman Old Style"/>
                <w:b/>
                <w:sz w:val="24"/>
              </w:rPr>
            </w:pPr>
          </w:p>
          <w:p w14:paraId="1BE2C405" w14:textId="77777777" w:rsidR="007F5FDB" w:rsidRPr="00022F71" w:rsidRDefault="002C6431">
            <w:pPr>
              <w:pStyle w:val="TableParagraph"/>
              <w:spacing w:before="1"/>
              <w:ind w:left="305"/>
              <w:jc w:val="left"/>
              <w:rPr>
                <w:rFonts w:ascii="Bookman Old Style" w:hAnsi="Bookman Old Style"/>
                <w:sz w:val="16"/>
              </w:rPr>
            </w:pPr>
            <w:r w:rsidRPr="00022F71">
              <w:rPr>
                <w:rFonts w:ascii="Bookman Old Style" w:hAnsi="Bookman Old Style"/>
                <w:sz w:val="16"/>
              </w:rPr>
              <w:t>350</w:t>
            </w:r>
          </w:p>
        </w:tc>
        <w:tc>
          <w:tcPr>
            <w:tcW w:w="391" w:type="dxa"/>
          </w:tcPr>
          <w:p w14:paraId="6586C6C3" w14:textId="77777777" w:rsidR="007F5FDB" w:rsidRPr="00022F71" w:rsidRDefault="007F5FDB">
            <w:pPr>
              <w:pStyle w:val="TableParagraph"/>
              <w:spacing w:before="0"/>
              <w:jc w:val="left"/>
              <w:rPr>
                <w:rFonts w:ascii="Bookman Old Style" w:hAnsi="Bookman Old Style"/>
                <w:b/>
                <w:sz w:val="24"/>
              </w:rPr>
            </w:pPr>
          </w:p>
          <w:p w14:paraId="7E840399" w14:textId="77777777" w:rsidR="007F5FDB" w:rsidRPr="00022F71" w:rsidRDefault="002C6431">
            <w:pPr>
              <w:pStyle w:val="TableParagraph"/>
              <w:spacing w:before="1"/>
              <w:ind w:left="2"/>
              <w:rPr>
                <w:rFonts w:ascii="Bookman Old Style" w:hAnsi="Bookman Old Style"/>
                <w:sz w:val="16"/>
              </w:rPr>
            </w:pPr>
            <w:r w:rsidRPr="00022F71">
              <w:rPr>
                <w:rFonts w:ascii="Bookman Old Style" w:hAnsi="Bookman Old Style"/>
                <w:sz w:val="16"/>
              </w:rPr>
              <w:t>2</w:t>
            </w:r>
          </w:p>
        </w:tc>
        <w:tc>
          <w:tcPr>
            <w:tcW w:w="787" w:type="dxa"/>
          </w:tcPr>
          <w:p w14:paraId="298AFFD7" w14:textId="77777777" w:rsidR="007F5FDB" w:rsidRPr="00022F71" w:rsidRDefault="007F5FDB">
            <w:pPr>
              <w:pStyle w:val="TableParagraph"/>
              <w:spacing w:before="0"/>
              <w:jc w:val="left"/>
              <w:rPr>
                <w:rFonts w:ascii="Bookman Old Style" w:hAnsi="Bookman Old Style"/>
                <w:b/>
                <w:sz w:val="24"/>
              </w:rPr>
            </w:pPr>
          </w:p>
          <w:p w14:paraId="5485AD4D" w14:textId="77777777" w:rsidR="007F5FDB" w:rsidRPr="00022F71" w:rsidRDefault="002C6431">
            <w:pPr>
              <w:pStyle w:val="TableParagraph"/>
              <w:spacing w:before="1"/>
              <w:ind w:left="216" w:right="209"/>
              <w:rPr>
                <w:rFonts w:ascii="Bookman Old Style" w:hAnsi="Bookman Old Style"/>
                <w:sz w:val="16"/>
              </w:rPr>
            </w:pPr>
            <w:r w:rsidRPr="00022F71">
              <w:rPr>
                <w:rFonts w:ascii="Bookman Old Style" w:hAnsi="Bookman Old Style"/>
                <w:sz w:val="16"/>
              </w:rPr>
              <w:t>250</w:t>
            </w:r>
          </w:p>
        </w:tc>
        <w:tc>
          <w:tcPr>
            <w:tcW w:w="393" w:type="dxa"/>
          </w:tcPr>
          <w:p w14:paraId="275646C7" w14:textId="77777777" w:rsidR="007F5FDB" w:rsidRPr="00022F71" w:rsidRDefault="007F5FDB">
            <w:pPr>
              <w:pStyle w:val="TableParagraph"/>
              <w:spacing w:before="0"/>
              <w:jc w:val="left"/>
              <w:rPr>
                <w:rFonts w:ascii="Bookman Old Style" w:hAnsi="Bookman Old Style"/>
                <w:b/>
                <w:sz w:val="24"/>
              </w:rPr>
            </w:pPr>
          </w:p>
          <w:p w14:paraId="33E61809" w14:textId="77777777" w:rsidR="007F5FDB" w:rsidRPr="00022F71" w:rsidRDefault="002C6431">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tcPr>
          <w:p w14:paraId="1D34DFA6" w14:textId="77777777" w:rsidR="007F5FDB" w:rsidRPr="00022F71" w:rsidRDefault="007F5FDB">
            <w:pPr>
              <w:pStyle w:val="TableParagraph"/>
              <w:spacing w:before="0"/>
              <w:jc w:val="left"/>
              <w:rPr>
                <w:rFonts w:ascii="Bookman Old Style" w:hAnsi="Bookman Old Style"/>
                <w:b/>
                <w:sz w:val="24"/>
              </w:rPr>
            </w:pPr>
          </w:p>
          <w:p w14:paraId="107496A2" w14:textId="77777777" w:rsidR="007F5FDB" w:rsidRPr="00022F71" w:rsidRDefault="002C6431">
            <w:pPr>
              <w:pStyle w:val="TableParagraph"/>
              <w:spacing w:before="1"/>
              <w:ind w:left="241" w:right="234"/>
              <w:rPr>
                <w:rFonts w:ascii="Bookman Old Style" w:hAnsi="Bookman Old Style"/>
                <w:sz w:val="16"/>
              </w:rPr>
            </w:pPr>
            <w:r w:rsidRPr="00022F71">
              <w:rPr>
                <w:rFonts w:ascii="Bookman Old Style" w:hAnsi="Bookman Old Style"/>
                <w:sz w:val="16"/>
              </w:rPr>
              <w:t>775</w:t>
            </w:r>
          </w:p>
        </w:tc>
        <w:tc>
          <w:tcPr>
            <w:tcW w:w="338" w:type="dxa"/>
          </w:tcPr>
          <w:p w14:paraId="63C38896" w14:textId="77777777" w:rsidR="007F5FDB" w:rsidRPr="00022F71" w:rsidRDefault="007F5FDB">
            <w:pPr>
              <w:pStyle w:val="TableParagraph"/>
              <w:spacing w:before="0"/>
              <w:jc w:val="left"/>
              <w:rPr>
                <w:rFonts w:ascii="Bookman Old Style" w:hAnsi="Bookman Old Style"/>
                <w:b/>
                <w:sz w:val="24"/>
              </w:rPr>
            </w:pPr>
          </w:p>
          <w:p w14:paraId="5F5BC41F" w14:textId="77777777" w:rsidR="007F5FDB" w:rsidRPr="00022F71" w:rsidRDefault="002C6431">
            <w:pPr>
              <w:pStyle w:val="TableParagraph"/>
              <w:spacing w:before="1"/>
              <w:ind w:right="106"/>
              <w:jc w:val="right"/>
              <w:rPr>
                <w:rFonts w:ascii="Bookman Old Style" w:hAnsi="Bookman Old Style"/>
                <w:sz w:val="16"/>
              </w:rPr>
            </w:pPr>
            <w:r w:rsidRPr="00022F71">
              <w:rPr>
                <w:rFonts w:ascii="Bookman Old Style" w:hAnsi="Bookman Old Style"/>
                <w:sz w:val="16"/>
              </w:rPr>
              <w:t>3</w:t>
            </w:r>
          </w:p>
        </w:tc>
        <w:tc>
          <w:tcPr>
            <w:tcW w:w="796" w:type="dxa"/>
          </w:tcPr>
          <w:p w14:paraId="5E7FCD19" w14:textId="77777777" w:rsidR="007F5FDB" w:rsidRPr="00022F71" w:rsidRDefault="007F5FDB">
            <w:pPr>
              <w:pStyle w:val="TableParagraph"/>
              <w:spacing w:before="0"/>
              <w:jc w:val="left"/>
              <w:rPr>
                <w:rFonts w:ascii="Bookman Old Style" w:hAnsi="Bookman Old Style"/>
                <w:b/>
                <w:sz w:val="24"/>
              </w:rPr>
            </w:pPr>
          </w:p>
          <w:p w14:paraId="67EC313D" w14:textId="77777777" w:rsidR="007F5FDB" w:rsidRPr="00022F71" w:rsidRDefault="002C6431">
            <w:pPr>
              <w:pStyle w:val="TableParagraph"/>
              <w:spacing w:before="1"/>
              <w:ind w:left="275" w:right="263"/>
              <w:rPr>
                <w:rFonts w:ascii="Bookman Old Style" w:hAnsi="Bookman Old Style"/>
                <w:sz w:val="16"/>
              </w:rPr>
            </w:pPr>
            <w:r w:rsidRPr="00022F71">
              <w:rPr>
                <w:rFonts w:ascii="Bookman Old Style" w:hAnsi="Bookman Old Style"/>
                <w:sz w:val="16"/>
              </w:rPr>
              <w:t>75</w:t>
            </w:r>
          </w:p>
        </w:tc>
        <w:tc>
          <w:tcPr>
            <w:tcW w:w="341" w:type="dxa"/>
          </w:tcPr>
          <w:p w14:paraId="6B29E658" w14:textId="77777777" w:rsidR="007F5FDB" w:rsidRPr="00022F71" w:rsidRDefault="007F5FDB">
            <w:pPr>
              <w:pStyle w:val="TableParagraph"/>
              <w:spacing w:before="0"/>
              <w:jc w:val="left"/>
              <w:rPr>
                <w:rFonts w:ascii="Bookman Old Style" w:hAnsi="Bookman Old Style"/>
                <w:b/>
                <w:sz w:val="24"/>
              </w:rPr>
            </w:pPr>
          </w:p>
          <w:p w14:paraId="4176C178" w14:textId="77777777" w:rsidR="007F5FDB" w:rsidRPr="00022F71" w:rsidRDefault="002C6431">
            <w:pPr>
              <w:pStyle w:val="TableParagraph"/>
              <w:spacing w:before="1"/>
              <w:ind w:right="107"/>
              <w:jc w:val="right"/>
              <w:rPr>
                <w:rFonts w:ascii="Bookman Old Style" w:hAnsi="Bookman Old Style"/>
                <w:sz w:val="16"/>
              </w:rPr>
            </w:pPr>
            <w:r w:rsidRPr="00022F71">
              <w:rPr>
                <w:rFonts w:ascii="Bookman Old Style" w:hAnsi="Bookman Old Style"/>
                <w:sz w:val="16"/>
              </w:rPr>
              <w:t>3</w:t>
            </w:r>
          </w:p>
        </w:tc>
        <w:tc>
          <w:tcPr>
            <w:tcW w:w="758" w:type="dxa"/>
          </w:tcPr>
          <w:p w14:paraId="03E8EA0B" w14:textId="77777777" w:rsidR="007F5FDB" w:rsidRPr="00022F71" w:rsidRDefault="007F5FDB">
            <w:pPr>
              <w:pStyle w:val="TableParagraph"/>
              <w:spacing w:before="0"/>
              <w:jc w:val="left"/>
              <w:rPr>
                <w:rFonts w:ascii="Bookman Old Style" w:hAnsi="Bookman Old Style"/>
                <w:b/>
                <w:sz w:val="24"/>
              </w:rPr>
            </w:pPr>
          </w:p>
          <w:p w14:paraId="19676C7C" w14:textId="77777777" w:rsidR="007F5FDB" w:rsidRPr="00022F71" w:rsidRDefault="002C6431">
            <w:pPr>
              <w:pStyle w:val="TableParagraph"/>
              <w:spacing w:before="1"/>
              <w:ind w:left="202" w:right="185"/>
              <w:rPr>
                <w:rFonts w:ascii="Bookman Old Style" w:hAnsi="Bookman Old Style"/>
                <w:sz w:val="16"/>
              </w:rPr>
            </w:pPr>
            <w:r w:rsidRPr="00022F71">
              <w:rPr>
                <w:rFonts w:ascii="Bookman Old Style" w:hAnsi="Bookman Old Style"/>
                <w:sz w:val="16"/>
              </w:rPr>
              <w:t>100</w:t>
            </w:r>
          </w:p>
        </w:tc>
        <w:tc>
          <w:tcPr>
            <w:tcW w:w="447" w:type="dxa"/>
          </w:tcPr>
          <w:p w14:paraId="2FB98546" w14:textId="77777777" w:rsidR="007F5FDB" w:rsidRPr="00022F71" w:rsidRDefault="007F5FDB">
            <w:pPr>
              <w:pStyle w:val="TableParagraph"/>
              <w:spacing w:before="0"/>
              <w:jc w:val="left"/>
              <w:rPr>
                <w:rFonts w:ascii="Bookman Old Style" w:hAnsi="Bookman Old Style"/>
                <w:b/>
                <w:sz w:val="24"/>
              </w:rPr>
            </w:pPr>
          </w:p>
          <w:p w14:paraId="7B3A990E" w14:textId="77777777" w:rsidR="007F5FDB" w:rsidRPr="00022F71" w:rsidRDefault="002C6431">
            <w:pPr>
              <w:pStyle w:val="TableParagraph"/>
              <w:spacing w:before="1"/>
              <w:ind w:left="177"/>
              <w:jc w:val="left"/>
              <w:rPr>
                <w:rFonts w:ascii="Bookman Old Style" w:hAnsi="Bookman Old Style"/>
                <w:sz w:val="16"/>
              </w:rPr>
            </w:pPr>
            <w:r w:rsidRPr="00022F71">
              <w:rPr>
                <w:rFonts w:ascii="Bookman Old Style" w:hAnsi="Bookman Old Style"/>
                <w:sz w:val="16"/>
              </w:rPr>
              <w:t>3</w:t>
            </w:r>
          </w:p>
        </w:tc>
        <w:tc>
          <w:tcPr>
            <w:tcW w:w="709" w:type="dxa"/>
          </w:tcPr>
          <w:p w14:paraId="120EAAFF" w14:textId="77777777" w:rsidR="007F5FDB" w:rsidRPr="00022F71" w:rsidRDefault="007F5FDB">
            <w:pPr>
              <w:pStyle w:val="TableParagraph"/>
              <w:spacing w:before="0"/>
              <w:jc w:val="left"/>
              <w:rPr>
                <w:rFonts w:ascii="Bookman Old Style" w:hAnsi="Bookman Old Style"/>
                <w:b/>
                <w:sz w:val="24"/>
              </w:rPr>
            </w:pPr>
          </w:p>
          <w:p w14:paraId="57C2A452" w14:textId="77777777" w:rsidR="007F5FDB" w:rsidRPr="00022F71" w:rsidRDefault="002C643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tcPr>
          <w:p w14:paraId="6126B3A8" w14:textId="77777777" w:rsidR="007F5FDB" w:rsidRPr="00022F71" w:rsidRDefault="007F5FDB">
            <w:pPr>
              <w:pStyle w:val="TableParagraph"/>
              <w:spacing w:before="0"/>
              <w:jc w:val="left"/>
              <w:rPr>
                <w:rFonts w:ascii="Bookman Old Style" w:hAnsi="Bookman Old Style"/>
                <w:b/>
                <w:sz w:val="24"/>
              </w:rPr>
            </w:pPr>
          </w:p>
          <w:p w14:paraId="24C71404"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3</w:t>
            </w:r>
          </w:p>
        </w:tc>
        <w:tc>
          <w:tcPr>
            <w:tcW w:w="695" w:type="dxa"/>
          </w:tcPr>
          <w:p w14:paraId="0457AB15" w14:textId="77777777" w:rsidR="007F5FDB" w:rsidRPr="00022F71" w:rsidRDefault="007F5FDB">
            <w:pPr>
              <w:pStyle w:val="TableParagraph"/>
              <w:spacing w:before="0"/>
              <w:jc w:val="left"/>
              <w:rPr>
                <w:rFonts w:ascii="Bookman Old Style" w:hAnsi="Bookman Old Style"/>
                <w:b/>
                <w:sz w:val="24"/>
              </w:rPr>
            </w:pPr>
          </w:p>
          <w:p w14:paraId="324AFF00" w14:textId="77777777" w:rsidR="007F5FDB" w:rsidRPr="00022F71" w:rsidRDefault="002C6431">
            <w:pPr>
              <w:pStyle w:val="TableParagraph"/>
              <w:spacing w:before="1"/>
              <w:ind w:left="172" w:right="167"/>
              <w:rPr>
                <w:rFonts w:ascii="Bookman Old Style" w:hAnsi="Bookman Old Style"/>
                <w:sz w:val="16"/>
              </w:rPr>
            </w:pPr>
            <w:r w:rsidRPr="00022F71">
              <w:rPr>
                <w:rFonts w:ascii="Bookman Old Style" w:hAnsi="Bookman Old Style"/>
                <w:sz w:val="16"/>
              </w:rPr>
              <w:t>975</w:t>
            </w:r>
          </w:p>
        </w:tc>
        <w:tc>
          <w:tcPr>
            <w:tcW w:w="1135" w:type="dxa"/>
          </w:tcPr>
          <w:p w14:paraId="02256996" w14:textId="77777777" w:rsidR="007F5FDB" w:rsidRPr="00022F71" w:rsidRDefault="007F5FDB">
            <w:pPr>
              <w:pStyle w:val="TableParagraph"/>
              <w:spacing w:before="0"/>
              <w:jc w:val="left"/>
              <w:rPr>
                <w:rFonts w:ascii="Bookman Old Style" w:hAnsi="Bookman Old Style"/>
                <w:sz w:val="16"/>
              </w:rPr>
            </w:pPr>
          </w:p>
        </w:tc>
      </w:tr>
      <w:tr w:rsidR="007F5FDB" w:rsidRPr="00022F71" w14:paraId="3C6CC907" w14:textId="77777777" w:rsidTr="008563A2">
        <w:trPr>
          <w:trHeight w:val="283"/>
        </w:trPr>
        <w:tc>
          <w:tcPr>
            <w:tcW w:w="463" w:type="dxa"/>
          </w:tcPr>
          <w:p w14:paraId="5526FEC9" w14:textId="77777777" w:rsidR="007F5FDB" w:rsidRPr="00022F71" w:rsidRDefault="007F5FDB">
            <w:pPr>
              <w:pStyle w:val="TableParagraph"/>
              <w:spacing w:before="0"/>
              <w:jc w:val="left"/>
              <w:rPr>
                <w:rFonts w:ascii="Bookman Old Style" w:hAnsi="Bookman Old Style"/>
                <w:b/>
                <w:sz w:val="24"/>
              </w:rPr>
            </w:pPr>
          </w:p>
          <w:p w14:paraId="540936C4"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2</w:t>
            </w:r>
          </w:p>
        </w:tc>
        <w:tc>
          <w:tcPr>
            <w:tcW w:w="4228" w:type="dxa"/>
          </w:tcPr>
          <w:p w14:paraId="0086DD91" w14:textId="77777777" w:rsidR="007F5FDB" w:rsidRPr="00022F71" w:rsidRDefault="002C6431">
            <w:pPr>
              <w:pStyle w:val="TableParagraph"/>
              <w:spacing w:before="0" w:line="242" w:lineRule="auto"/>
              <w:ind w:left="105" w:right="59"/>
              <w:jc w:val="left"/>
              <w:rPr>
                <w:rFonts w:ascii="Bookman Old Style" w:hAnsi="Bookman Old Style"/>
                <w:sz w:val="16"/>
              </w:rPr>
            </w:pPr>
            <w:r w:rsidRPr="00022F71">
              <w:rPr>
                <w:rFonts w:ascii="Bookman Old Style" w:hAnsi="Bookman Old Style"/>
                <w:sz w:val="16"/>
              </w:rPr>
              <w:t>Sekretaris Dinas Pengendalian Penduduk dan Keluarga Berencana, Pemberdayaan Perempuan</w:t>
            </w:r>
          </w:p>
          <w:p w14:paraId="50EEA76A" w14:textId="77777777" w:rsidR="007F5FDB" w:rsidRPr="00022F71" w:rsidRDefault="002C6431">
            <w:pPr>
              <w:pStyle w:val="TableParagraph"/>
              <w:spacing w:before="0" w:line="188" w:lineRule="exact"/>
              <w:ind w:left="105" w:right="992"/>
              <w:jc w:val="left"/>
              <w:rPr>
                <w:rFonts w:ascii="Bookman Old Style" w:hAnsi="Bookman Old Style"/>
                <w:sz w:val="16"/>
              </w:rPr>
            </w:pPr>
            <w:r w:rsidRPr="00022F71">
              <w:rPr>
                <w:rFonts w:ascii="Bookman Old Style" w:hAnsi="Bookman Old Style"/>
                <w:sz w:val="16"/>
              </w:rPr>
              <w:t>dan Perlindungan Anak, Pemberdayaan Perempuan dan Perlindungan Anak</w:t>
            </w:r>
          </w:p>
        </w:tc>
        <w:tc>
          <w:tcPr>
            <w:tcW w:w="856" w:type="dxa"/>
          </w:tcPr>
          <w:p w14:paraId="6E997FFF" w14:textId="77777777" w:rsidR="007F5FDB" w:rsidRPr="00022F71" w:rsidRDefault="007F5FDB">
            <w:pPr>
              <w:pStyle w:val="TableParagraph"/>
              <w:spacing w:before="0"/>
              <w:jc w:val="left"/>
              <w:rPr>
                <w:rFonts w:ascii="Bookman Old Style" w:hAnsi="Bookman Old Style"/>
                <w:b/>
                <w:sz w:val="24"/>
              </w:rPr>
            </w:pPr>
          </w:p>
          <w:p w14:paraId="11D053EC" w14:textId="77777777" w:rsidR="007F5FDB" w:rsidRPr="00022F71" w:rsidRDefault="002C6431">
            <w:pPr>
              <w:pStyle w:val="TableParagraph"/>
              <w:spacing w:before="1"/>
              <w:ind w:left="327"/>
              <w:jc w:val="left"/>
              <w:rPr>
                <w:rFonts w:ascii="Bookman Old Style" w:hAnsi="Bookman Old Style"/>
                <w:sz w:val="16"/>
              </w:rPr>
            </w:pPr>
            <w:r w:rsidRPr="00022F71">
              <w:rPr>
                <w:rFonts w:ascii="Bookman Old Style" w:hAnsi="Bookman Old Style"/>
                <w:sz w:val="16"/>
              </w:rPr>
              <w:t>12</w:t>
            </w:r>
          </w:p>
        </w:tc>
        <w:tc>
          <w:tcPr>
            <w:tcW w:w="856" w:type="dxa"/>
          </w:tcPr>
          <w:p w14:paraId="00304900" w14:textId="77777777" w:rsidR="007F5FDB" w:rsidRPr="00022F71" w:rsidRDefault="007F5FDB">
            <w:pPr>
              <w:pStyle w:val="TableParagraph"/>
              <w:spacing w:before="0"/>
              <w:jc w:val="left"/>
              <w:rPr>
                <w:rFonts w:ascii="Bookman Old Style" w:hAnsi="Bookman Old Style"/>
                <w:b/>
                <w:sz w:val="24"/>
              </w:rPr>
            </w:pPr>
          </w:p>
          <w:p w14:paraId="576D2452" w14:textId="77777777" w:rsidR="007F5FDB" w:rsidRPr="00022F71" w:rsidRDefault="002C6431">
            <w:pPr>
              <w:pStyle w:val="TableParagraph"/>
              <w:spacing w:before="1"/>
              <w:ind w:left="201" w:right="193"/>
              <w:rPr>
                <w:rFonts w:ascii="Bookman Old Style" w:hAnsi="Bookman Old Style"/>
                <w:sz w:val="16"/>
              </w:rPr>
            </w:pPr>
            <w:r w:rsidRPr="00022F71">
              <w:rPr>
                <w:rFonts w:ascii="Bookman Old Style" w:hAnsi="Bookman Old Style"/>
                <w:sz w:val="16"/>
              </w:rPr>
              <w:t>2115</w:t>
            </w:r>
          </w:p>
        </w:tc>
        <w:tc>
          <w:tcPr>
            <w:tcW w:w="394" w:type="dxa"/>
          </w:tcPr>
          <w:p w14:paraId="111734C9" w14:textId="77777777" w:rsidR="007F5FDB" w:rsidRPr="00022F71" w:rsidRDefault="007F5FDB">
            <w:pPr>
              <w:pStyle w:val="TableParagraph"/>
              <w:spacing w:before="0"/>
              <w:jc w:val="left"/>
              <w:rPr>
                <w:rFonts w:ascii="Bookman Old Style" w:hAnsi="Bookman Old Style"/>
                <w:b/>
                <w:sz w:val="24"/>
              </w:rPr>
            </w:pPr>
          </w:p>
          <w:p w14:paraId="4250C076" w14:textId="77777777" w:rsidR="007F5FDB" w:rsidRPr="00022F71" w:rsidRDefault="002C6431">
            <w:pPr>
              <w:pStyle w:val="TableParagraph"/>
              <w:spacing w:before="1"/>
              <w:ind w:left="144"/>
              <w:jc w:val="left"/>
              <w:rPr>
                <w:rFonts w:ascii="Bookman Old Style" w:hAnsi="Bookman Old Style"/>
                <w:sz w:val="16"/>
              </w:rPr>
            </w:pPr>
            <w:r w:rsidRPr="00022F71">
              <w:rPr>
                <w:rFonts w:ascii="Bookman Old Style" w:hAnsi="Bookman Old Style"/>
                <w:sz w:val="16"/>
              </w:rPr>
              <w:t>1</w:t>
            </w:r>
          </w:p>
        </w:tc>
        <w:tc>
          <w:tcPr>
            <w:tcW w:w="915" w:type="dxa"/>
          </w:tcPr>
          <w:p w14:paraId="2EF4469C" w14:textId="77777777" w:rsidR="007F5FDB" w:rsidRPr="00022F71" w:rsidRDefault="007F5FDB">
            <w:pPr>
              <w:pStyle w:val="TableParagraph"/>
              <w:spacing w:before="0"/>
              <w:jc w:val="left"/>
              <w:rPr>
                <w:rFonts w:ascii="Bookman Old Style" w:hAnsi="Bookman Old Style"/>
                <w:b/>
                <w:sz w:val="24"/>
              </w:rPr>
            </w:pPr>
          </w:p>
          <w:p w14:paraId="6C459D0B" w14:textId="77777777" w:rsidR="007F5FDB" w:rsidRPr="00022F71" w:rsidRDefault="002C6431">
            <w:pPr>
              <w:pStyle w:val="TableParagraph"/>
              <w:spacing w:before="1"/>
              <w:ind w:left="305"/>
              <w:jc w:val="left"/>
              <w:rPr>
                <w:rFonts w:ascii="Bookman Old Style" w:hAnsi="Bookman Old Style"/>
                <w:sz w:val="16"/>
              </w:rPr>
            </w:pPr>
            <w:r w:rsidRPr="00022F71">
              <w:rPr>
                <w:rFonts w:ascii="Bookman Old Style" w:hAnsi="Bookman Old Style"/>
                <w:sz w:val="16"/>
              </w:rPr>
              <w:t>175</w:t>
            </w:r>
          </w:p>
        </w:tc>
        <w:tc>
          <w:tcPr>
            <w:tcW w:w="391" w:type="dxa"/>
          </w:tcPr>
          <w:p w14:paraId="45A6AF0C" w14:textId="77777777" w:rsidR="007F5FDB" w:rsidRPr="00022F71" w:rsidRDefault="007F5FDB">
            <w:pPr>
              <w:pStyle w:val="TableParagraph"/>
              <w:spacing w:before="0"/>
              <w:jc w:val="left"/>
              <w:rPr>
                <w:rFonts w:ascii="Bookman Old Style" w:hAnsi="Bookman Old Style"/>
                <w:b/>
                <w:sz w:val="24"/>
              </w:rPr>
            </w:pPr>
          </w:p>
          <w:p w14:paraId="26964989" w14:textId="77777777" w:rsidR="007F5FDB" w:rsidRPr="00022F71" w:rsidRDefault="002C6431">
            <w:pPr>
              <w:pStyle w:val="TableParagraph"/>
              <w:spacing w:before="1"/>
              <w:ind w:left="2"/>
              <w:rPr>
                <w:rFonts w:ascii="Bookman Old Style" w:hAnsi="Bookman Old Style"/>
                <w:sz w:val="16"/>
              </w:rPr>
            </w:pPr>
            <w:r w:rsidRPr="00022F71">
              <w:rPr>
                <w:rFonts w:ascii="Bookman Old Style" w:hAnsi="Bookman Old Style"/>
                <w:sz w:val="16"/>
              </w:rPr>
              <w:t>1</w:t>
            </w:r>
          </w:p>
        </w:tc>
        <w:tc>
          <w:tcPr>
            <w:tcW w:w="787" w:type="dxa"/>
          </w:tcPr>
          <w:p w14:paraId="6E8FCF01" w14:textId="77777777" w:rsidR="007F5FDB" w:rsidRPr="00022F71" w:rsidRDefault="007F5FDB">
            <w:pPr>
              <w:pStyle w:val="TableParagraph"/>
              <w:spacing w:before="0"/>
              <w:jc w:val="left"/>
              <w:rPr>
                <w:rFonts w:ascii="Bookman Old Style" w:hAnsi="Bookman Old Style"/>
                <w:b/>
                <w:sz w:val="24"/>
              </w:rPr>
            </w:pPr>
          </w:p>
          <w:p w14:paraId="1E054915" w14:textId="77777777" w:rsidR="007F5FDB" w:rsidRPr="00022F71" w:rsidRDefault="002C6431">
            <w:pPr>
              <w:pStyle w:val="TableParagraph"/>
              <w:spacing w:before="1"/>
              <w:ind w:left="216" w:right="209"/>
              <w:rPr>
                <w:rFonts w:ascii="Bookman Old Style" w:hAnsi="Bookman Old Style"/>
                <w:sz w:val="16"/>
              </w:rPr>
            </w:pPr>
            <w:r w:rsidRPr="00022F71">
              <w:rPr>
                <w:rFonts w:ascii="Bookman Old Style" w:hAnsi="Bookman Old Style"/>
                <w:sz w:val="16"/>
              </w:rPr>
              <w:t>100</w:t>
            </w:r>
          </w:p>
        </w:tc>
        <w:tc>
          <w:tcPr>
            <w:tcW w:w="393" w:type="dxa"/>
          </w:tcPr>
          <w:p w14:paraId="4BD17DE0" w14:textId="77777777" w:rsidR="007F5FDB" w:rsidRPr="00022F71" w:rsidRDefault="007F5FDB">
            <w:pPr>
              <w:pStyle w:val="TableParagraph"/>
              <w:spacing w:before="0"/>
              <w:jc w:val="left"/>
              <w:rPr>
                <w:rFonts w:ascii="Bookman Old Style" w:hAnsi="Bookman Old Style"/>
                <w:b/>
                <w:sz w:val="24"/>
              </w:rPr>
            </w:pPr>
          </w:p>
          <w:p w14:paraId="3ED6CCA6" w14:textId="77777777" w:rsidR="007F5FDB" w:rsidRPr="00022F71" w:rsidRDefault="002C6431">
            <w:pPr>
              <w:pStyle w:val="TableParagraph"/>
              <w:spacing w:before="1"/>
              <w:ind w:left="5"/>
              <w:rPr>
                <w:rFonts w:ascii="Bookman Old Style" w:hAnsi="Bookman Old Style"/>
                <w:sz w:val="16"/>
              </w:rPr>
            </w:pPr>
            <w:r w:rsidRPr="00022F71">
              <w:rPr>
                <w:rFonts w:ascii="Bookman Old Style" w:hAnsi="Bookman Old Style"/>
                <w:sz w:val="16"/>
              </w:rPr>
              <w:t>2</w:t>
            </w:r>
          </w:p>
        </w:tc>
        <w:tc>
          <w:tcPr>
            <w:tcW w:w="832" w:type="dxa"/>
          </w:tcPr>
          <w:p w14:paraId="5175C0B7" w14:textId="77777777" w:rsidR="007F5FDB" w:rsidRPr="00022F71" w:rsidRDefault="007F5FDB">
            <w:pPr>
              <w:pStyle w:val="TableParagraph"/>
              <w:spacing w:before="0"/>
              <w:jc w:val="left"/>
              <w:rPr>
                <w:rFonts w:ascii="Bookman Old Style" w:hAnsi="Bookman Old Style"/>
                <w:b/>
                <w:sz w:val="24"/>
              </w:rPr>
            </w:pPr>
          </w:p>
          <w:p w14:paraId="2D6F001A" w14:textId="77777777" w:rsidR="007F5FDB" w:rsidRPr="00022F71" w:rsidRDefault="002C6431">
            <w:pPr>
              <w:pStyle w:val="TableParagraph"/>
              <w:spacing w:before="1"/>
              <w:ind w:left="241" w:right="234"/>
              <w:rPr>
                <w:rFonts w:ascii="Bookman Old Style" w:hAnsi="Bookman Old Style"/>
                <w:sz w:val="16"/>
              </w:rPr>
            </w:pPr>
            <w:r w:rsidRPr="00022F71">
              <w:rPr>
                <w:rFonts w:ascii="Bookman Old Style" w:hAnsi="Bookman Old Style"/>
                <w:sz w:val="16"/>
              </w:rPr>
              <w:t>775</w:t>
            </w:r>
          </w:p>
        </w:tc>
        <w:tc>
          <w:tcPr>
            <w:tcW w:w="338" w:type="dxa"/>
          </w:tcPr>
          <w:p w14:paraId="1663B433" w14:textId="77777777" w:rsidR="007F5FDB" w:rsidRPr="00022F71" w:rsidRDefault="007F5FDB">
            <w:pPr>
              <w:pStyle w:val="TableParagraph"/>
              <w:spacing w:before="0"/>
              <w:jc w:val="left"/>
              <w:rPr>
                <w:rFonts w:ascii="Bookman Old Style" w:hAnsi="Bookman Old Style"/>
                <w:b/>
                <w:sz w:val="24"/>
              </w:rPr>
            </w:pPr>
          </w:p>
          <w:p w14:paraId="0A04B856" w14:textId="77777777" w:rsidR="007F5FDB" w:rsidRPr="00022F71" w:rsidRDefault="002C6431">
            <w:pPr>
              <w:pStyle w:val="TableParagraph"/>
              <w:spacing w:before="1"/>
              <w:ind w:right="106"/>
              <w:jc w:val="right"/>
              <w:rPr>
                <w:rFonts w:ascii="Bookman Old Style" w:hAnsi="Bookman Old Style"/>
                <w:sz w:val="16"/>
              </w:rPr>
            </w:pPr>
            <w:r w:rsidRPr="00022F71">
              <w:rPr>
                <w:rFonts w:ascii="Bookman Old Style" w:hAnsi="Bookman Old Style"/>
                <w:sz w:val="16"/>
              </w:rPr>
              <w:t>3</w:t>
            </w:r>
          </w:p>
        </w:tc>
        <w:tc>
          <w:tcPr>
            <w:tcW w:w="796" w:type="dxa"/>
          </w:tcPr>
          <w:p w14:paraId="72206A5F" w14:textId="77777777" w:rsidR="007F5FDB" w:rsidRPr="00022F71" w:rsidRDefault="007F5FDB">
            <w:pPr>
              <w:pStyle w:val="TableParagraph"/>
              <w:spacing w:before="0"/>
              <w:jc w:val="left"/>
              <w:rPr>
                <w:rFonts w:ascii="Bookman Old Style" w:hAnsi="Bookman Old Style"/>
                <w:b/>
                <w:sz w:val="24"/>
              </w:rPr>
            </w:pPr>
          </w:p>
          <w:p w14:paraId="609DA204" w14:textId="77777777" w:rsidR="007F5FDB" w:rsidRPr="00022F71" w:rsidRDefault="002C6431">
            <w:pPr>
              <w:pStyle w:val="TableParagraph"/>
              <w:spacing w:before="1"/>
              <w:ind w:left="275" w:right="263"/>
              <w:rPr>
                <w:rFonts w:ascii="Bookman Old Style" w:hAnsi="Bookman Old Style"/>
                <w:sz w:val="16"/>
              </w:rPr>
            </w:pPr>
            <w:r w:rsidRPr="00022F71">
              <w:rPr>
                <w:rFonts w:ascii="Bookman Old Style" w:hAnsi="Bookman Old Style"/>
                <w:sz w:val="16"/>
              </w:rPr>
              <w:t>75</w:t>
            </w:r>
          </w:p>
        </w:tc>
        <w:tc>
          <w:tcPr>
            <w:tcW w:w="341" w:type="dxa"/>
          </w:tcPr>
          <w:p w14:paraId="1A5D55B0" w14:textId="77777777" w:rsidR="007F5FDB" w:rsidRPr="00022F71" w:rsidRDefault="007F5FDB">
            <w:pPr>
              <w:pStyle w:val="TableParagraph"/>
              <w:spacing w:before="0"/>
              <w:jc w:val="left"/>
              <w:rPr>
                <w:rFonts w:ascii="Bookman Old Style" w:hAnsi="Bookman Old Style"/>
                <w:b/>
                <w:sz w:val="24"/>
              </w:rPr>
            </w:pPr>
          </w:p>
          <w:p w14:paraId="09ACF970" w14:textId="77777777" w:rsidR="007F5FDB" w:rsidRPr="00022F71" w:rsidRDefault="002C6431">
            <w:pPr>
              <w:pStyle w:val="TableParagraph"/>
              <w:spacing w:before="1"/>
              <w:ind w:right="107"/>
              <w:jc w:val="right"/>
              <w:rPr>
                <w:rFonts w:ascii="Bookman Old Style" w:hAnsi="Bookman Old Style"/>
                <w:sz w:val="16"/>
              </w:rPr>
            </w:pPr>
            <w:r w:rsidRPr="00022F71">
              <w:rPr>
                <w:rFonts w:ascii="Bookman Old Style" w:hAnsi="Bookman Old Style"/>
                <w:sz w:val="16"/>
              </w:rPr>
              <w:t>2</w:t>
            </w:r>
          </w:p>
        </w:tc>
        <w:tc>
          <w:tcPr>
            <w:tcW w:w="758" w:type="dxa"/>
          </w:tcPr>
          <w:p w14:paraId="4BE9EF84" w14:textId="77777777" w:rsidR="007F5FDB" w:rsidRPr="00022F71" w:rsidRDefault="007F5FDB">
            <w:pPr>
              <w:pStyle w:val="TableParagraph"/>
              <w:spacing w:before="0"/>
              <w:jc w:val="left"/>
              <w:rPr>
                <w:rFonts w:ascii="Bookman Old Style" w:hAnsi="Bookman Old Style"/>
                <w:b/>
                <w:sz w:val="24"/>
              </w:rPr>
            </w:pPr>
          </w:p>
          <w:p w14:paraId="68966CC6" w14:textId="77777777" w:rsidR="007F5FDB" w:rsidRPr="00022F71" w:rsidRDefault="002C6431">
            <w:pPr>
              <w:pStyle w:val="TableParagraph"/>
              <w:spacing w:before="1"/>
              <w:ind w:left="202" w:right="182"/>
              <w:rPr>
                <w:rFonts w:ascii="Bookman Old Style" w:hAnsi="Bookman Old Style"/>
                <w:sz w:val="16"/>
              </w:rPr>
            </w:pPr>
            <w:r w:rsidRPr="00022F71">
              <w:rPr>
                <w:rFonts w:ascii="Bookman Old Style" w:hAnsi="Bookman Old Style"/>
                <w:sz w:val="16"/>
              </w:rPr>
              <w:t>75</w:t>
            </w:r>
          </w:p>
        </w:tc>
        <w:tc>
          <w:tcPr>
            <w:tcW w:w="447" w:type="dxa"/>
          </w:tcPr>
          <w:p w14:paraId="6DD7CF41" w14:textId="77777777" w:rsidR="007F5FDB" w:rsidRPr="00022F71" w:rsidRDefault="007F5FDB">
            <w:pPr>
              <w:pStyle w:val="TableParagraph"/>
              <w:spacing w:before="0"/>
              <w:jc w:val="left"/>
              <w:rPr>
                <w:rFonts w:ascii="Bookman Old Style" w:hAnsi="Bookman Old Style"/>
                <w:b/>
                <w:sz w:val="24"/>
              </w:rPr>
            </w:pPr>
          </w:p>
          <w:p w14:paraId="0B36DCF7" w14:textId="77777777" w:rsidR="007F5FDB" w:rsidRPr="00022F71" w:rsidRDefault="002C6431">
            <w:pPr>
              <w:pStyle w:val="TableParagraph"/>
              <w:spacing w:before="1"/>
              <w:ind w:left="177"/>
              <w:jc w:val="left"/>
              <w:rPr>
                <w:rFonts w:ascii="Bookman Old Style" w:hAnsi="Bookman Old Style"/>
                <w:sz w:val="16"/>
              </w:rPr>
            </w:pPr>
            <w:r w:rsidRPr="00022F71">
              <w:rPr>
                <w:rFonts w:ascii="Bookman Old Style" w:hAnsi="Bookman Old Style"/>
                <w:sz w:val="16"/>
              </w:rPr>
              <w:t>3</w:t>
            </w:r>
          </w:p>
        </w:tc>
        <w:tc>
          <w:tcPr>
            <w:tcW w:w="709" w:type="dxa"/>
          </w:tcPr>
          <w:p w14:paraId="52C79605" w14:textId="77777777" w:rsidR="007F5FDB" w:rsidRPr="00022F71" w:rsidRDefault="007F5FDB">
            <w:pPr>
              <w:pStyle w:val="TableParagraph"/>
              <w:spacing w:before="0"/>
              <w:jc w:val="left"/>
              <w:rPr>
                <w:rFonts w:ascii="Bookman Old Style" w:hAnsi="Bookman Old Style"/>
                <w:b/>
                <w:sz w:val="24"/>
              </w:rPr>
            </w:pPr>
          </w:p>
          <w:p w14:paraId="4DD310B0" w14:textId="77777777" w:rsidR="007F5FDB" w:rsidRPr="00022F71" w:rsidRDefault="002C6431">
            <w:pPr>
              <w:pStyle w:val="TableParagraph"/>
              <w:spacing w:before="1"/>
              <w:ind w:left="176" w:right="166"/>
              <w:rPr>
                <w:rFonts w:ascii="Bookman Old Style" w:hAnsi="Bookman Old Style"/>
                <w:sz w:val="16"/>
              </w:rPr>
            </w:pPr>
            <w:r w:rsidRPr="00022F71">
              <w:rPr>
                <w:rFonts w:ascii="Bookman Old Style" w:hAnsi="Bookman Old Style"/>
                <w:sz w:val="16"/>
              </w:rPr>
              <w:t>340</w:t>
            </w:r>
          </w:p>
        </w:tc>
        <w:tc>
          <w:tcPr>
            <w:tcW w:w="421" w:type="dxa"/>
          </w:tcPr>
          <w:p w14:paraId="353405BB" w14:textId="77777777" w:rsidR="007F5FDB" w:rsidRPr="00022F71" w:rsidRDefault="007F5FDB">
            <w:pPr>
              <w:pStyle w:val="TableParagraph"/>
              <w:spacing w:before="0"/>
              <w:jc w:val="left"/>
              <w:rPr>
                <w:rFonts w:ascii="Bookman Old Style" w:hAnsi="Bookman Old Style"/>
                <w:b/>
                <w:sz w:val="24"/>
              </w:rPr>
            </w:pPr>
          </w:p>
          <w:p w14:paraId="27CCAFF3"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2</w:t>
            </w:r>
          </w:p>
        </w:tc>
        <w:tc>
          <w:tcPr>
            <w:tcW w:w="695" w:type="dxa"/>
          </w:tcPr>
          <w:p w14:paraId="7286CF05" w14:textId="77777777" w:rsidR="007F5FDB" w:rsidRPr="00022F71" w:rsidRDefault="007F5FDB">
            <w:pPr>
              <w:pStyle w:val="TableParagraph"/>
              <w:spacing w:before="0"/>
              <w:jc w:val="left"/>
              <w:rPr>
                <w:rFonts w:ascii="Bookman Old Style" w:hAnsi="Bookman Old Style"/>
                <w:b/>
                <w:sz w:val="24"/>
              </w:rPr>
            </w:pPr>
          </w:p>
          <w:p w14:paraId="38C0F98A" w14:textId="77777777" w:rsidR="007F5FDB" w:rsidRPr="00022F71" w:rsidRDefault="002C6431">
            <w:pPr>
              <w:pStyle w:val="TableParagraph"/>
              <w:spacing w:before="1"/>
              <w:ind w:left="172" w:right="167"/>
              <w:rPr>
                <w:rFonts w:ascii="Bookman Old Style" w:hAnsi="Bookman Old Style"/>
                <w:sz w:val="16"/>
              </w:rPr>
            </w:pPr>
            <w:r w:rsidRPr="00022F71">
              <w:rPr>
                <w:rFonts w:ascii="Bookman Old Style" w:hAnsi="Bookman Old Style"/>
                <w:sz w:val="16"/>
              </w:rPr>
              <w:t>575</w:t>
            </w:r>
          </w:p>
        </w:tc>
        <w:tc>
          <w:tcPr>
            <w:tcW w:w="1135" w:type="dxa"/>
          </w:tcPr>
          <w:p w14:paraId="5E31ED63" w14:textId="77777777" w:rsidR="007F5FDB" w:rsidRPr="00022F71" w:rsidRDefault="007F5FDB">
            <w:pPr>
              <w:pStyle w:val="TableParagraph"/>
              <w:spacing w:before="0"/>
              <w:jc w:val="left"/>
              <w:rPr>
                <w:rFonts w:ascii="Bookman Old Style" w:hAnsi="Bookman Old Style"/>
                <w:sz w:val="16"/>
              </w:rPr>
            </w:pPr>
          </w:p>
        </w:tc>
      </w:tr>
      <w:tr w:rsidR="007F5FDB" w:rsidRPr="00022F71" w14:paraId="0647E63E" w14:textId="77777777" w:rsidTr="008563A2">
        <w:trPr>
          <w:trHeight w:val="283"/>
        </w:trPr>
        <w:tc>
          <w:tcPr>
            <w:tcW w:w="463" w:type="dxa"/>
          </w:tcPr>
          <w:p w14:paraId="3468F81F" w14:textId="77777777" w:rsidR="007F5FDB" w:rsidRPr="00022F71" w:rsidRDefault="002C6431">
            <w:pPr>
              <w:pStyle w:val="TableParagraph"/>
              <w:spacing w:before="158"/>
              <w:ind w:left="10"/>
              <w:rPr>
                <w:rFonts w:ascii="Bookman Old Style" w:hAnsi="Bookman Old Style"/>
                <w:sz w:val="16"/>
              </w:rPr>
            </w:pPr>
            <w:r w:rsidRPr="00022F71">
              <w:rPr>
                <w:rFonts w:ascii="Bookman Old Style" w:hAnsi="Bookman Old Style"/>
                <w:sz w:val="16"/>
              </w:rPr>
              <w:t>3</w:t>
            </w:r>
          </w:p>
        </w:tc>
        <w:tc>
          <w:tcPr>
            <w:tcW w:w="4228" w:type="dxa"/>
          </w:tcPr>
          <w:p w14:paraId="3A038A4A" w14:textId="77777777" w:rsidR="007F5FDB" w:rsidRPr="00022F71" w:rsidRDefault="002C6431">
            <w:pPr>
              <w:pStyle w:val="TableParagraph"/>
              <w:spacing w:before="158"/>
              <w:ind w:left="105"/>
              <w:jc w:val="left"/>
              <w:rPr>
                <w:rFonts w:ascii="Bookman Old Style" w:hAnsi="Bookman Old Style"/>
                <w:sz w:val="16"/>
              </w:rPr>
            </w:pPr>
            <w:r w:rsidRPr="00022F71">
              <w:rPr>
                <w:rFonts w:ascii="Bookman Old Style" w:hAnsi="Bookman Old Style"/>
                <w:sz w:val="16"/>
              </w:rPr>
              <w:t>Kepala Sub Bagian Program dan Keuangan</w:t>
            </w:r>
          </w:p>
        </w:tc>
        <w:tc>
          <w:tcPr>
            <w:tcW w:w="856" w:type="dxa"/>
          </w:tcPr>
          <w:p w14:paraId="34DD083C" w14:textId="77777777" w:rsidR="007F5FDB" w:rsidRPr="00022F71" w:rsidRDefault="002C6431">
            <w:pPr>
              <w:pStyle w:val="TableParagraph"/>
              <w:spacing w:before="158"/>
              <w:ind w:left="378"/>
              <w:jc w:val="left"/>
              <w:rPr>
                <w:rFonts w:ascii="Bookman Old Style" w:hAnsi="Bookman Old Style"/>
                <w:sz w:val="16"/>
              </w:rPr>
            </w:pPr>
            <w:r w:rsidRPr="00022F71">
              <w:rPr>
                <w:rFonts w:ascii="Bookman Old Style" w:hAnsi="Bookman Old Style"/>
                <w:sz w:val="16"/>
              </w:rPr>
              <w:t>9</w:t>
            </w:r>
          </w:p>
        </w:tc>
        <w:tc>
          <w:tcPr>
            <w:tcW w:w="856" w:type="dxa"/>
          </w:tcPr>
          <w:p w14:paraId="1E91A6FD" w14:textId="77777777" w:rsidR="007F5FDB" w:rsidRPr="00022F71" w:rsidRDefault="002C6431">
            <w:pPr>
              <w:pStyle w:val="TableParagraph"/>
              <w:spacing w:before="158"/>
              <w:ind w:left="201" w:right="193"/>
              <w:rPr>
                <w:rFonts w:ascii="Bookman Old Style" w:hAnsi="Bookman Old Style"/>
                <w:sz w:val="16"/>
              </w:rPr>
            </w:pPr>
            <w:r w:rsidRPr="00022F71">
              <w:rPr>
                <w:rFonts w:ascii="Bookman Old Style" w:hAnsi="Bookman Old Style"/>
                <w:sz w:val="16"/>
              </w:rPr>
              <w:t>1455</w:t>
            </w:r>
          </w:p>
        </w:tc>
        <w:tc>
          <w:tcPr>
            <w:tcW w:w="394" w:type="dxa"/>
          </w:tcPr>
          <w:p w14:paraId="54BFEC6F" w14:textId="77777777" w:rsidR="007F5FDB" w:rsidRPr="00022F71" w:rsidRDefault="002C6431">
            <w:pPr>
              <w:pStyle w:val="TableParagraph"/>
              <w:spacing w:before="158"/>
              <w:ind w:left="144"/>
              <w:jc w:val="left"/>
              <w:rPr>
                <w:rFonts w:ascii="Bookman Old Style" w:hAnsi="Bookman Old Style"/>
                <w:sz w:val="16"/>
              </w:rPr>
            </w:pPr>
            <w:r w:rsidRPr="00022F71">
              <w:rPr>
                <w:rFonts w:ascii="Bookman Old Style" w:hAnsi="Bookman Old Style"/>
                <w:sz w:val="16"/>
              </w:rPr>
              <w:t>1</w:t>
            </w:r>
          </w:p>
        </w:tc>
        <w:tc>
          <w:tcPr>
            <w:tcW w:w="915" w:type="dxa"/>
          </w:tcPr>
          <w:p w14:paraId="61DE44D3" w14:textId="77777777" w:rsidR="007F5FDB" w:rsidRPr="00022F71" w:rsidRDefault="002C6431">
            <w:pPr>
              <w:pStyle w:val="TableParagraph"/>
              <w:spacing w:before="158"/>
              <w:ind w:left="305"/>
              <w:jc w:val="left"/>
              <w:rPr>
                <w:rFonts w:ascii="Bookman Old Style" w:hAnsi="Bookman Old Style"/>
                <w:sz w:val="16"/>
              </w:rPr>
            </w:pPr>
            <w:r w:rsidRPr="00022F71">
              <w:rPr>
                <w:rFonts w:ascii="Bookman Old Style" w:hAnsi="Bookman Old Style"/>
                <w:sz w:val="16"/>
              </w:rPr>
              <w:t>175</w:t>
            </w:r>
          </w:p>
        </w:tc>
        <w:tc>
          <w:tcPr>
            <w:tcW w:w="391" w:type="dxa"/>
          </w:tcPr>
          <w:p w14:paraId="27033F13" w14:textId="77777777" w:rsidR="007F5FDB" w:rsidRPr="00022F71" w:rsidRDefault="002C6431">
            <w:pPr>
              <w:pStyle w:val="TableParagraph"/>
              <w:spacing w:before="158"/>
              <w:ind w:left="2"/>
              <w:rPr>
                <w:rFonts w:ascii="Bookman Old Style" w:hAnsi="Bookman Old Style"/>
                <w:sz w:val="16"/>
              </w:rPr>
            </w:pPr>
            <w:r w:rsidRPr="00022F71">
              <w:rPr>
                <w:rFonts w:ascii="Bookman Old Style" w:hAnsi="Bookman Old Style"/>
                <w:sz w:val="16"/>
              </w:rPr>
              <w:t>1</w:t>
            </w:r>
          </w:p>
        </w:tc>
        <w:tc>
          <w:tcPr>
            <w:tcW w:w="787" w:type="dxa"/>
          </w:tcPr>
          <w:p w14:paraId="42978F5F" w14:textId="77777777" w:rsidR="007F5FDB" w:rsidRPr="00022F71" w:rsidRDefault="002C6431">
            <w:pPr>
              <w:pStyle w:val="TableParagraph"/>
              <w:spacing w:before="158"/>
              <w:ind w:left="216" w:right="209"/>
              <w:rPr>
                <w:rFonts w:ascii="Bookman Old Style" w:hAnsi="Bookman Old Style"/>
                <w:sz w:val="16"/>
              </w:rPr>
            </w:pPr>
            <w:r w:rsidRPr="00022F71">
              <w:rPr>
                <w:rFonts w:ascii="Bookman Old Style" w:hAnsi="Bookman Old Style"/>
                <w:sz w:val="16"/>
              </w:rPr>
              <w:t>100</w:t>
            </w:r>
          </w:p>
        </w:tc>
        <w:tc>
          <w:tcPr>
            <w:tcW w:w="393" w:type="dxa"/>
          </w:tcPr>
          <w:p w14:paraId="4B6416B0" w14:textId="77777777" w:rsidR="007F5FDB" w:rsidRPr="00022F71" w:rsidRDefault="002C6431">
            <w:pPr>
              <w:pStyle w:val="TableParagraph"/>
              <w:spacing w:before="158"/>
              <w:ind w:left="5"/>
              <w:rPr>
                <w:rFonts w:ascii="Bookman Old Style" w:hAnsi="Bookman Old Style"/>
                <w:sz w:val="16"/>
              </w:rPr>
            </w:pPr>
            <w:r w:rsidRPr="00022F71">
              <w:rPr>
                <w:rFonts w:ascii="Bookman Old Style" w:hAnsi="Bookman Old Style"/>
                <w:sz w:val="16"/>
              </w:rPr>
              <w:t>1</w:t>
            </w:r>
          </w:p>
        </w:tc>
        <w:tc>
          <w:tcPr>
            <w:tcW w:w="832" w:type="dxa"/>
          </w:tcPr>
          <w:p w14:paraId="59C73C59" w14:textId="77777777" w:rsidR="007F5FDB" w:rsidRPr="00022F71" w:rsidRDefault="002C6431">
            <w:pPr>
              <w:pStyle w:val="TableParagraph"/>
              <w:spacing w:before="158"/>
              <w:ind w:left="241" w:right="234"/>
              <w:rPr>
                <w:rFonts w:ascii="Bookman Old Style" w:hAnsi="Bookman Old Style"/>
                <w:sz w:val="16"/>
              </w:rPr>
            </w:pPr>
            <w:r w:rsidRPr="00022F71">
              <w:rPr>
                <w:rFonts w:ascii="Bookman Old Style" w:hAnsi="Bookman Old Style"/>
                <w:sz w:val="16"/>
              </w:rPr>
              <w:t>450</w:t>
            </w:r>
          </w:p>
        </w:tc>
        <w:tc>
          <w:tcPr>
            <w:tcW w:w="338" w:type="dxa"/>
          </w:tcPr>
          <w:p w14:paraId="4B62F713" w14:textId="77777777" w:rsidR="007F5FDB" w:rsidRPr="00022F71" w:rsidRDefault="002C6431">
            <w:pPr>
              <w:pStyle w:val="TableParagraph"/>
              <w:spacing w:before="158"/>
              <w:ind w:right="106"/>
              <w:jc w:val="right"/>
              <w:rPr>
                <w:rFonts w:ascii="Bookman Old Style" w:hAnsi="Bookman Old Style"/>
                <w:sz w:val="16"/>
              </w:rPr>
            </w:pPr>
            <w:r w:rsidRPr="00022F71">
              <w:rPr>
                <w:rFonts w:ascii="Bookman Old Style" w:hAnsi="Bookman Old Style"/>
                <w:sz w:val="16"/>
              </w:rPr>
              <w:t>2</w:t>
            </w:r>
          </w:p>
        </w:tc>
        <w:tc>
          <w:tcPr>
            <w:tcW w:w="796" w:type="dxa"/>
          </w:tcPr>
          <w:p w14:paraId="2EAD7E74" w14:textId="77777777" w:rsidR="007F5FDB" w:rsidRPr="00022F71" w:rsidRDefault="002C6431">
            <w:pPr>
              <w:pStyle w:val="TableParagraph"/>
              <w:spacing w:before="158"/>
              <w:ind w:left="275" w:right="263"/>
              <w:rPr>
                <w:rFonts w:ascii="Bookman Old Style" w:hAnsi="Bookman Old Style"/>
                <w:sz w:val="16"/>
              </w:rPr>
            </w:pPr>
            <w:r w:rsidRPr="00022F71">
              <w:rPr>
                <w:rFonts w:ascii="Bookman Old Style" w:hAnsi="Bookman Old Style"/>
                <w:sz w:val="16"/>
              </w:rPr>
              <w:t>50</w:t>
            </w:r>
          </w:p>
        </w:tc>
        <w:tc>
          <w:tcPr>
            <w:tcW w:w="341" w:type="dxa"/>
          </w:tcPr>
          <w:p w14:paraId="50D8E6DB" w14:textId="77777777" w:rsidR="007F5FDB" w:rsidRPr="00022F71" w:rsidRDefault="002C6431">
            <w:pPr>
              <w:pStyle w:val="TableParagraph"/>
              <w:spacing w:before="158"/>
              <w:ind w:right="107"/>
              <w:jc w:val="right"/>
              <w:rPr>
                <w:rFonts w:ascii="Bookman Old Style" w:hAnsi="Bookman Old Style"/>
                <w:sz w:val="16"/>
              </w:rPr>
            </w:pPr>
            <w:r w:rsidRPr="00022F71">
              <w:rPr>
                <w:rFonts w:ascii="Bookman Old Style" w:hAnsi="Bookman Old Style"/>
                <w:sz w:val="16"/>
              </w:rPr>
              <w:t>1</w:t>
            </w:r>
          </w:p>
        </w:tc>
        <w:tc>
          <w:tcPr>
            <w:tcW w:w="758" w:type="dxa"/>
          </w:tcPr>
          <w:p w14:paraId="2C1D3AAC" w14:textId="77777777" w:rsidR="007F5FDB" w:rsidRPr="00022F71" w:rsidRDefault="002C6431">
            <w:pPr>
              <w:pStyle w:val="TableParagraph"/>
              <w:spacing w:before="158"/>
              <w:ind w:left="202" w:right="182"/>
              <w:rPr>
                <w:rFonts w:ascii="Bookman Old Style" w:hAnsi="Bookman Old Style"/>
                <w:sz w:val="16"/>
              </w:rPr>
            </w:pPr>
            <w:r w:rsidRPr="00022F71">
              <w:rPr>
                <w:rFonts w:ascii="Bookman Old Style" w:hAnsi="Bookman Old Style"/>
                <w:sz w:val="16"/>
              </w:rPr>
              <w:t>30</w:t>
            </w:r>
          </w:p>
        </w:tc>
        <w:tc>
          <w:tcPr>
            <w:tcW w:w="447" w:type="dxa"/>
          </w:tcPr>
          <w:p w14:paraId="7860AD86" w14:textId="77777777" w:rsidR="007F5FDB" w:rsidRPr="00022F71" w:rsidRDefault="002C6431">
            <w:pPr>
              <w:pStyle w:val="TableParagraph"/>
              <w:spacing w:before="158"/>
              <w:ind w:left="177"/>
              <w:jc w:val="left"/>
              <w:rPr>
                <w:rFonts w:ascii="Bookman Old Style" w:hAnsi="Bookman Old Style"/>
                <w:sz w:val="16"/>
              </w:rPr>
            </w:pPr>
            <w:r w:rsidRPr="00022F71">
              <w:rPr>
                <w:rFonts w:ascii="Bookman Old Style" w:hAnsi="Bookman Old Style"/>
                <w:sz w:val="16"/>
              </w:rPr>
              <w:t>3</w:t>
            </w:r>
          </w:p>
        </w:tc>
        <w:tc>
          <w:tcPr>
            <w:tcW w:w="709" w:type="dxa"/>
          </w:tcPr>
          <w:p w14:paraId="2FEDF41A" w14:textId="77777777" w:rsidR="007F5FDB" w:rsidRPr="00022F71" w:rsidRDefault="002C6431">
            <w:pPr>
              <w:pStyle w:val="TableParagraph"/>
              <w:spacing w:before="158"/>
              <w:ind w:left="176" w:right="166"/>
              <w:rPr>
                <w:rFonts w:ascii="Bookman Old Style" w:hAnsi="Bookman Old Style"/>
                <w:sz w:val="16"/>
              </w:rPr>
            </w:pPr>
            <w:r w:rsidRPr="00022F71">
              <w:rPr>
                <w:rFonts w:ascii="Bookman Old Style" w:hAnsi="Bookman Old Style"/>
                <w:sz w:val="16"/>
              </w:rPr>
              <w:t>340</w:t>
            </w:r>
          </w:p>
        </w:tc>
        <w:tc>
          <w:tcPr>
            <w:tcW w:w="421" w:type="dxa"/>
          </w:tcPr>
          <w:p w14:paraId="56BA5E30" w14:textId="77777777" w:rsidR="007F5FDB" w:rsidRPr="00022F71" w:rsidRDefault="002C6431">
            <w:pPr>
              <w:pStyle w:val="TableParagraph"/>
              <w:spacing w:before="158"/>
              <w:ind w:left="10"/>
              <w:rPr>
                <w:rFonts w:ascii="Bookman Old Style" w:hAnsi="Bookman Old Style"/>
                <w:sz w:val="16"/>
              </w:rPr>
            </w:pPr>
            <w:r w:rsidRPr="00022F71">
              <w:rPr>
                <w:rFonts w:ascii="Bookman Old Style" w:hAnsi="Bookman Old Style"/>
                <w:sz w:val="16"/>
              </w:rPr>
              <w:t>1</w:t>
            </w:r>
          </w:p>
        </w:tc>
        <w:tc>
          <w:tcPr>
            <w:tcW w:w="695" w:type="dxa"/>
          </w:tcPr>
          <w:p w14:paraId="46BC41FC" w14:textId="77777777" w:rsidR="007F5FDB" w:rsidRPr="00022F71" w:rsidRDefault="002C6431">
            <w:pPr>
              <w:pStyle w:val="TableParagraph"/>
              <w:spacing w:before="158"/>
              <w:ind w:left="172" w:right="167"/>
              <w:rPr>
                <w:rFonts w:ascii="Bookman Old Style" w:hAnsi="Bookman Old Style"/>
                <w:sz w:val="16"/>
              </w:rPr>
            </w:pPr>
            <w:r w:rsidRPr="00022F71">
              <w:rPr>
                <w:rFonts w:ascii="Bookman Old Style" w:hAnsi="Bookman Old Style"/>
                <w:sz w:val="16"/>
              </w:rPr>
              <w:t>310</w:t>
            </w:r>
          </w:p>
        </w:tc>
        <w:tc>
          <w:tcPr>
            <w:tcW w:w="1135" w:type="dxa"/>
          </w:tcPr>
          <w:p w14:paraId="3F3C45A0" w14:textId="77777777" w:rsidR="007F5FDB" w:rsidRPr="00022F71" w:rsidRDefault="007F5FDB">
            <w:pPr>
              <w:pStyle w:val="TableParagraph"/>
              <w:spacing w:before="0"/>
              <w:jc w:val="left"/>
              <w:rPr>
                <w:rFonts w:ascii="Bookman Old Style" w:hAnsi="Bookman Old Style"/>
                <w:sz w:val="16"/>
              </w:rPr>
            </w:pPr>
          </w:p>
        </w:tc>
      </w:tr>
      <w:tr w:rsidR="007F5FDB" w:rsidRPr="00022F71" w14:paraId="3C66E72F" w14:textId="77777777" w:rsidTr="008563A2">
        <w:trPr>
          <w:trHeight w:val="283"/>
        </w:trPr>
        <w:tc>
          <w:tcPr>
            <w:tcW w:w="463" w:type="dxa"/>
          </w:tcPr>
          <w:p w14:paraId="6133EA9F" w14:textId="77777777" w:rsidR="007F5FDB" w:rsidRPr="00022F71" w:rsidRDefault="009C3F9B">
            <w:pPr>
              <w:pStyle w:val="TableParagraph"/>
              <w:spacing w:before="9"/>
              <w:jc w:val="left"/>
              <w:rPr>
                <w:rFonts w:ascii="Bookman Old Style" w:hAnsi="Bookman Old Style"/>
                <w:b/>
                <w:sz w:val="13"/>
              </w:rPr>
            </w:pPr>
            <w:r>
              <w:rPr>
                <w:rFonts w:ascii="Bookman Old Style" w:hAnsi="Bookman Old Style"/>
                <w:sz w:val="16"/>
              </w:rPr>
              <w:tab/>
            </w:r>
          </w:p>
          <w:p w14:paraId="1FBCC316"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4</w:t>
            </w:r>
          </w:p>
        </w:tc>
        <w:tc>
          <w:tcPr>
            <w:tcW w:w="4228" w:type="dxa"/>
          </w:tcPr>
          <w:p w14:paraId="2794D6FF" w14:textId="77777777" w:rsidR="007F5FDB" w:rsidRPr="00022F71" w:rsidRDefault="007F5FDB">
            <w:pPr>
              <w:pStyle w:val="TableParagraph"/>
              <w:spacing w:before="9"/>
              <w:jc w:val="left"/>
              <w:rPr>
                <w:rFonts w:ascii="Bookman Old Style" w:hAnsi="Bookman Old Style"/>
                <w:b/>
                <w:sz w:val="13"/>
              </w:rPr>
            </w:pPr>
          </w:p>
          <w:p w14:paraId="1408AA5D"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Umum</w:t>
            </w:r>
          </w:p>
        </w:tc>
        <w:tc>
          <w:tcPr>
            <w:tcW w:w="856" w:type="dxa"/>
          </w:tcPr>
          <w:p w14:paraId="2B7C6E54" w14:textId="77777777" w:rsidR="007F5FDB" w:rsidRPr="00022F71" w:rsidRDefault="007F5FDB">
            <w:pPr>
              <w:pStyle w:val="TableParagraph"/>
              <w:spacing w:before="9"/>
              <w:jc w:val="left"/>
              <w:rPr>
                <w:rFonts w:ascii="Bookman Old Style" w:hAnsi="Bookman Old Style"/>
                <w:b/>
                <w:sz w:val="13"/>
              </w:rPr>
            </w:pPr>
          </w:p>
          <w:p w14:paraId="5FA15D5D"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6" w:type="dxa"/>
          </w:tcPr>
          <w:p w14:paraId="4C879240" w14:textId="77777777" w:rsidR="007F5FDB" w:rsidRPr="00022F71" w:rsidRDefault="007F5FDB">
            <w:pPr>
              <w:pStyle w:val="TableParagraph"/>
              <w:spacing w:before="9"/>
              <w:jc w:val="left"/>
              <w:rPr>
                <w:rFonts w:ascii="Bookman Old Style" w:hAnsi="Bookman Old Style"/>
                <w:b/>
                <w:sz w:val="13"/>
              </w:rPr>
            </w:pPr>
          </w:p>
          <w:p w14:paraId="08027672"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6186BB0B" w14:textId="77777777" w:rsidR="007F5FDB" w:rsidRPr="00022F71" w:rsidRDefault="007F5FDB">
            <w:pPr>
              <w:pStyle w:val="TableParagraph"/>
              <w:spacing w:before="9"/>
              <w:jc w:val="left"/>
              <w:rPr>
                <w:rFonts w:ascii="Bookman Old Style" w:hAnsi="Bookman Old Style"/>
                <w:b/>
                <w:sz w:val="13"/>
              </w:rPr>
            </w:pPr>
          </w:p>
          <w:p w14:paraId="08C287B7"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29DD2E7B" w14:textId="77777777" w:rsidR="007F5FDB" w:rsidRPr="00022F71" w:rsidRDefault="007F5FDB">
            <w:pPr>
              <w:pStyle w:val="TableParagraph"/>
              <w:spacing w:before="9"/>
              <w:jc w:val="left"/>
              <w:rPr>
                <w:rFonts w:ascii="Bookman Old Style" w:hAnsi="Bookman Old Style"/>
                <w:b/>
                <w:sz w:val="13"/>
              </w:rPr>
            </w:pPr>
          </w:p>
          <w:p w14:paraId="254CE499"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11EA991A" w14:textId="77777777" w:rsidR="007F5FDB" w:rsidRPr="00022F71" w:rsidRDefault="007F5FDB">
            <w:pPr>
              <w:pStyle w:val="TableParagraph"/>
              <w:spacing w:before="9"/>
              <w:jc w:val="left"/>
              <w:rPr>
                <w:rFonts w:ascii="Bookman Old Style" w:hAnsi="Bookman Old Style"/>
                <w:b/>
                <w:sz w:val="13"/>
              </w:rPr>
            </w:pPr>
          </w:p>
          <w:p w14:paraId="700033EA"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52D47E0F" w14:textId="77777777" w:rsidR="007F5FDB" w:rsidRPr="00022F71" w:rsidRDefault="007F5FDB">
            <w:pPr>
              <w:pStyle w:val="TableParagraph"/>
              <w:spacing w:before="9"/>
              <w:jc w:val="left"/>
              <w:rPr>
                <w:rFonts w:ascii="Bookman Old Style" w:hAnsi="Bookman Old Style"/>
                <w:b/>
                <w:sz w:val="13"/>
              </w:rPr>
            </w:pPr>
          </w:p>
          <w:p w14:paraId="3CF4EE93"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1B71512D" w14:textId="77777777" w:rsidR="007F5FDB" w:rsidRPr="00022F71" w:rsidRDefault="007F5FDB">
            <w:pPr>
              <w:pStyle w:val="TableParagraph"/>
              <w:spacing w:before="9"/>
              <w:jc w:val="left"/>
              <w:rPr>
                <w:rFonts w:ascii="Bookman Old Style" w:hAnsi="Bookman Old Style"/>
                <w:b/>
                <w:sz w:val="13"/>
              </w:rPr>
            </w:pPr>
          </w:p>
          <w:p w14:paraId="6543E1AB"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78355168" w14:textId="77777777" w:rsidR="007F5FDB" w:rsidRPr="00022F71" w:rsidRDefault="007F5FDB">
            <w:pPr>
              <w:pStyle w:val="TableParagraph"/>
              <w:spacing w:before="9"/>
              <w:jc w:val="left"/>
              <w:rPr>
                <w:rFonts w:ascii="Bookman Old Style" w:hAnsi="Bookman Old Style"/>
                <w:b/>
                <w:sz w:val="13"/>
              </w:rPr>
            </w:pPr>
          </w:p>
          <w:p w14:paraId="3080FF63"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5FD25580" w14:textId="77777777" w:rsidR="007F5FDB" w:rsidRPr="00022F71" w:rsidRDefault="007F5FDB">
            <w:pPr>
              <w:pStyle w:val="TableParagraph"/>
              <w:spacing w:before="9"/>
              <w:jc w:val="left"/>
              <w:rPr>
                <w:rFonts w:ascii="Bookman Old Style" w:hAnsi="Bookman Old Style"/>
                <w:b/>
                <w:sz w:val="13"/>
              </w:rPr>
            </w:pPr>
          </w:p>
          <w:p w14:paraId="2326F5DB"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28B28AAE" w14:textId="77777777" w:rsidR="007F5FDB" w:rsidRPr="00022F71" w:rsidRDefault="007F5FDB">
            <w:pPr>
              <w:pStyle w:val="TableParagraph"/>
              <w:spacing w:before="9"/>
              <w:jc w:val="left"/>
              <w:rPr>
                <w:rFonts w:ascii="Bookman Old Style" w:hAnsi="Bookman Old Style"/>
                <w:b/>
                <w:sz w:val="13"/>
              </w:rPr>
            </w:pPr>
          </w:p>
          <w:p w14:paraId="647F10EC"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79B91428" w14:textId="77777777" w:rsidR="007F5FDB" w:rsidRPr="00022F71" w:rsidRDefault="007F5FDB">
            <w:pPr>
              <w:pStyle w:val="TableParagraph"/>
              <w:spacing w:before="9"/>
              <w:jc w:val="left"/>
              <w:rPr>
                <w:rFonts w:ascii="Bookman Old Style" w:hAnsi="Bookman Old Style"/>
                <w:b/>
                <w:sz w:val="13"/>
              </w:rPr>
            </w:pPr>
          </w:p>
          <w:p w14:paraId="4C474E59"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66958412" w14:textId="77777777" w:rsidR="007F5FDB" w:rsidRPr="00022F71" w:rsidRDefault="007F5FDB">
            <w:pPr>
              <w:pStyle w:val="TableParagraph"/>
              <w:spacing w:before="9"/>
              <w:jc w:val="left"/>
              <w:rPr>
                <w:rFonts w:ascii="Bookman Old Style" w:hAnsi="Bookman Old Style"/>
                <w:b/>
                <w:sz w:val="13"/>
              </w:rPr>
            </w:pPr>
          </w:p>
          <w:p w14:paraId="10F89B48"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2C69CC7C" w14:textId="77777777" w:rsidR="007F5FDB" w:rsidRPr="00022F71" w:rsidRDefault="007F5FDB">
            <w:pPr>
              <w:pStyle w:val="TableParagraph"/>
              <w:spacing w:before="9"/>
              <w:jc w:val="left"/>
              <w:rPr>
                <w:rFonts w:ascii="Bookman Old Style" w:hAnsi="Bookman Old Style"/>
                <w:b/>
                <w:sz w:val="13"/>
              </w:rPr>
            </w:pPr>
          </w:p>
          <w:p w14:paraId="71D674C8"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4B4AFE4A" w14:textId="77777777" w:rsidR="007F5FDB" w:rsidRPr="00022F71" w:rsidRDefault="007F5FDB">
            <w:pPr>
              <w:pStyle w:val="TableParagraph"/>
              <w:spacing w:before="9"/>
              <w:jc w:val="left"/>
              <w:rPr>
                <w:rFonts w:ascii="Bookman Old Style" w:hAnsi="Bookman Old Style"/>
                <w:b/>
                <w:sz w:val="13"/>
              </w:rPr>
            </w:pPr>
          </w:p>
          <w:p w14:paraId="170A2A70"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7C0ABE16" w14:textId="77777777" w:rsidR="007F5FDB" w:rsidRPr="00022F71" w:rsidRDefault="007F5FDB">
            <w:pPr>
              <w:pStyle w:val="TableParagraph"/>
              <w:spacing w:before="9"/>
              <w:jc w:val="left"/>
              <w:rPr>
                <w:rFonts w:ascii="Bookman Old Style" w:hAnsi="Bookman Old Style"/>
                <w:b/>
                <w:sz w:val="13"/>
              </w:rPr>
            </w:pPr>
          </w:p>
          <w:p w14:paraId="432B430F"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6DB87408" w14:textId="77777777" w:rsidR="007F5FDB" w:rsidRPr="00022F71" w:rsidRDefault="007F5FDB">
            <w:pPr>
              <w:pStyle w:val="TableParagraph"/>
              <w:spacing w:before="9"/>
              <w:jc w:val="left"/>
              <w:rPr>
                <w:rFonts w:ascii="Bookman Old Style" w:hAnsi="Bookman Old Style"/>
                <w:b/>
                <w:sz w:val="13"/>
              </w:rPr>
            </w:pPr>
          </w:p>
          <w:p w14:paraId="58485216"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69820782" w14:textId="77777777" w:rsidR="007F5FDB" w:rsidRPr="00022F71" w:rsidRDefault="007F5FDB">
            <w:pPr>
              <w:pStyle w:val="TableParagraph"/>
              <w:spacing w:before="0"/>
              <w:jc w:val="left"/>
              <w:rPr>
                <w:rFonts w:ascii="Bookman Old Style" w:hAnsi="Bookman Old Style"/>
                <w:sz w:val="16"/>
              </w:rPr>
            </w:pPr>
          </w:p>
        </w:tc>
      </w:tr>
      <w:tr w:rsidR="007F5FDB" w:rsidRPr="00022F71" w14:paraId="771C65DD" w14:textId="77777777" w:rsidTr="008563A2">
        <w:trPr>
          <w:trHeight w:val="283"/>
        </w:trPr>
        <w:tc>
          <w:tcPr>
            <w:tcW w:w="463" w:type="dxa"/>
          </w:tcPr>
          <w:p w14:paraId="52BFD190"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5</w:t>
            </w:r>
          </w:p>
        </w:tc>
        <w:tc>
          <w:tcPr>
            <w:tcW w:w="4228" w:type="dxa"/>
          </w:tcPr>
          <w:p w14:paraId="23D752D6" w14:textId="77777777" w:rsidR="007F5FDB" w:rsidRPr="00022F71" w:rsidRDefault="002C6431">
            <w:pPr>
              <w:pStyle w:val="TableParagraph"/>
              <w:spacing w:before="66"/>
              <w:ind w:left="105" w:right="1025"/>
              <w:jc w:val="left"/>
              <w:rPr>
                <w:rFonts w:ascii="Bookman Old Style" w:hAnsi="Bookman Old Style"/>
                <w:sz w:val="16"/>
              </w:rPr>
            </w:pPr>
            <w:r w:rsidRPr="00022F71">
              <w:rPr>
                <w:rFonts w:ascii="Bookman Old Style" w:hAnsi="Bookman Old Style"/>
                <w:sz w:val="16"/>
              </w:rPr>
              <w:t>Kepala Bidang Advokasi, Informasi dan Penggerakan</w:t>
            </w:r>
          </w:p>
        </w:tc>
        <w:tc>
          <w:tcPr>
            <w:tcW w:w="856" w:type="dxa"/>
          </w:tcPr>
          <w:p w14:paraId="1691A733" w14:textId="77777777" w:rsidR="007F5FDB" w:rsidRPr="00022F71" w:rsidRDefault="002C6431">
            <w:pPr>
              <w:pStyle w:val="TableParagraph"/>
              <w:spacing w:before="159"/>
              <w:ind w:left="327"/>
              <w:jc w:val="left"/>
              <w:rPr>
                <w:rFonts w:ascii="Bookman Old Style" w:hAnsi="Bookman Old Style"/>
                <w:sz w:val="16"/>
              </w:rPr>
            </w:pPr>
            <w:r w:rsidRPr="00022F71">
              <w:rPr>
                <w:rFonts w:ascii="Bookman Old Style" w:hAnsi="Bookman Old Style"/>
                <w:sz w:val="16"/>
              </w:rPr>
              <w:t>11</w:t>
            </w:r>
          </w:p>
        </w:tc>
        <w:tc>
          <w:tcPr>
            <w:tcW w:w="856" w:type="dxa"/>
          </w:tcPr>
          <w:p w14:paraId="6CC7FFA1"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94" w:type="dxa"/>
          </w:tcPr>
          <w:p w14:paraId="4FA6B4DB"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497508A7"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29D9D95E"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2574B7CD"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09BC0659"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2</w:t>
            </w:r>
          </w:p>
        </w:tc>
        <w:tc>
          <w:tcPr>
            <w:tcW w:w="832" w:type="dxa"/>
          </w:tcPr>
          <w:p w14:paraId="0D4C33C4"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775</w:t>
            </w:r>
          </w:p>
        </w:tc>
        <w:tc>
          <w:tcPr>
            <w:tcW w:w="338" w:type="dxa"/>
          </w:tcPr>
          <w:p w14:paraId="3F6A98DB"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7776DB4D"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25C81FB2"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0974B9EC"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5E0D466F"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3E53F6E7"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3633C8F2"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2</w:t>
            </w:r>
          </w:p>
        </w:tc>
        <w:tc>
          <w:tcPr>
            <w:tcW w:w="695" w:type="dxa"/>
          </w:tcPr>
          <w:p w14:paraId="7BB0BB43"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575</w:t>
            </w:r>
          </w:p>
        </w:tc>
        <w:tc>
          <w:tcPr>
            <w:tcW w:w="1135" w:type="dxa"/>
          </w:tcPr>
          <w:p w14:paraId="460CE0E4" w14:textId="77777777" w:rsidR="007F5FDB" w:rsidRPr="00022F71" w:rsidRDefault="007F5FDB">
            <w:pPr>
              <w:pStyle w:val="TableParagraph"/>
              <w:spacing w:before="0"/>
              <w:jc w:val="left"/>
              <w:rPr>
                <w:rFonts w:ascii="Bookman Old Style" w:hAnsi="Bookman Old Style"/>
                <w:sz w:val="16"/>
              </w:rPr>
            </w:pPr>
          </w:p>
        </w:tc>
      </w:tr>
      <w:tr w:rsidR="007F5FDB" w:rsidRPr="00022F71" w14:paraId="5A2AF33D" w14:textId="77777777" w:rsidTr="008563A2">
        <w:trPr>
          <w:trHeight w:val="283"/>
        </w:trPr>
        <w:tc>
          <w:tcPr>
            <w:tcW w:w="463" w:type="dxa"/>
          </w:tcPr>
          <w:p w14:paraId="177CC3BA"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6</w:t>
            </w:r>
          </w:p>
        </w:tc>
        <w:tc>
          <w:tcPr>
            <w:tcW w:w="4228" w:type="dxa"/>
          </w:tcPr>
          <w:p w14:paraId="286D748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Keluarga Berencana</w:t>
            </w:r>
          </w:p>
        </w:tc>
        <w:tc>
          <w:tcPr>
            <w:tcW w:w="856" w:type="dxa"/>
          </w:tcPr>
          <w:p w14:paraId="0A1C8DEE" w14:textId="77777777" w:rsidR="007F5FDB" w:rsidRPr="00022F71" w:rsidRDefault="002C6431">
            <w:pPr>
              <w:pStyle w:val="TableParagraph"/>
              <w:spacing w:before="159"/>
              <w:ind w:left="327"/>
              <w:jc w:val="left"/>
              <w:rPr>
                <w:rFonts w:ascii="Bookman Old Style" w:hAnsi="Bookman Old Style"/>
                <w:sz w:val="16"/>
              </w:rPr>
            </w:pPr>
            <w:r w:rsidRPr="00022F71">
              <w:rPr>
                <w:rFonts w:ascii="Bookman Old Style" w:hAnsi="Bookman Old Style"/>
                <w:sz w:val="16"/>
              </w:rPr>
              <w:t>11</w:t>
            </w:r>
          </w:p>
        </w:tc>
        <w:tc>
          <w:tcPr>
            <w:tcW w:w="856" w:type="dxa"/>
          </w:tcPr>
          <w:p w14:paraId="047D94FE"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94" w:type="dxa"/>
          </w:tcPr>
          <w:p w14:paraId="60C98A38"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2EC87E28"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5C9C8904"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7C41390A"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6D36259F"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2</w:t>
            </w:r>
          </w:p>
        </w:tc>
        <w:tc>
          <w:tcPr>
            <w:tcW w:w="832" w:type="dxa"/>
          </w:tcPr>
          <w:p w14:paraId="514E41AB"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775</w:t>
            </w:r>
          </w:p>
        </w:tc>
        <w:tc>
          <w:tcPr>
            <w:tcW w:w="338" w:type="dxa"/>
          </w:tcPr>
          <w:p w14:paraId="423A0F2B"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4864BA7D"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5B532D64"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21014952"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49668928"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7DA8B079"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4B871635"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2</w:t>
            </w:r>
          </w:p>
        </w:tc>
        <w:tc>
          <w:tcPr>
            <w:tcW w:w="695" w:type="dxa"/>
          </w:tcPr>
          <w:p w14:paraId="186BB9A9"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575</w:t>
            </w:r>
          </w:p>
        </w:tc>
        <w:tc>
          <w:tcPr>
            <w:tcW w:w="1135" w:type="dxa"/>
          </w:tcPr>
          <w:p w14:paraId="77BE4A07" w14:textId="77777777" w:rsidR="007F5FDB" w:rsidRPr="00022F71" w:rsidRDefault="007F5FDB">
            <w:pPr>
              <w:pStyle w:val="TableParagraph"/>
              <w:spacing w:before="0"/>
              <w:jc w:val="left"/>
              <w:rPr>
                <w:rFonts w:ascii="Bookman Old Style" w:hAnsi="Bookman Old Style"/>
                <w:sz w:val="16"/>
              </w:rPr>
            </w:pPr>
          </w:p>
        </w:tc>
      </w:tr>
      <w:tr w:rsidR="007F5FDB" w:rsidRPr="00022F71" w14:paraId="28342023" w14:textId="77777777" w:rsidTr="008563A2">
        <w:trPr>
          <w:trHeight w:val="283"/>
        </w:trPr>
        <w:tc>
          <w:tcPr>
            <w:tcW w:w="463" w:type="dxa"/>
          </w:tcPr>
          <w:p w14:paraId="3CC25F60" w14:textId="77777777" w:rsidR="007F5FDB" w:rsidRPr="00022F71" w:rsidRDefault="007F5FDB">
            <w:pPr>
              <w:pStyle w:val="TableParagraph"/>
              <w:spacing w:before="9"/>
              <w:jc w:val="left"/>
              <w:rPr>
                <w:rFonts w:ascii="Bookman Old Style" w:hAnsi="Bookman Old Style"/>
                <w:b/>
                <w:sz w:val="13"/>
              </w:rPr>
            </w:pPr>
          </w:p>
          <w:p w14:paraId="07D1B527"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7</w:t>
            </w:r>
          </w:p>
        </w:tc>
        <w:tc>
          <w:tcPr>
            <w:tcW w:w="4228" w:type="dxa"/>
          </w:tcPr>
          <w:p w14:paraId="131F5364" w14:textId="77777777" w:rsidR="007F5FDB" w:rsidRPr="00022F71" w:rsidRDefault="007F5FDB">
            <w:pPr>
              <w:pStyle w:val="TableParagraph"/>
              <w:spacing w:before="9"/>
              <w:jc w:val="left"/>
              <w:rPr>
                <w:rFonts w:ascii="Bookman Old Style" w:hAnsi="Bookman Old Style"/>
                <w:b/>
                <w:sz w:val="13"/>
              </w:rPr>
            </w:pPr>
          </w:p>
          <w:p w14:paraId="33CEDBFA"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Keluarga Sejahtera</w:t>
            </w:r>
          </w:p>
        </w:tc>
        <w:tc>
          <w:tcPr>
            <w:tcW w:w="856" w:type="dxa"/>
          </w:tcPr>
          <w:p w14:paraId="21D9C596" w14:textId="77777777" w:rsidR="007F5FDB" w:rsidRPr="00022F71" w:rsidRDefault="007F5FDB">
            <w:pPr>
              <w:pStyle w:val="TableParagraph"/>
              <w:spacing w:before="9"/>
              <w:jc w:val="left"/>
              <w:rPr>
                <w:rFonts w:ascii="Bookman Old Style" w:hAnsi="Bookman Old Style"/>
                <w:b/>
                <w:sz w:val="13"/>
              </w:rPr>
            </w:pPr>
          </w:p>
          <w:p w14:paraId="3A7DD513" w14:textId="77777777" w:rsidR="007F5FDB" w:rsidRPr="00022F71" w:rsidRDefault="002C6431">
            <w:pPr>
              <w:pStyle w:val="TableParagraph"/>
              <w:spacing w:before="0"/>
              <w:ind w:left="327"/>
              <w:jc w:val="left"/>
              <w:rPr>
                <w:rFonts w:ascii="Bookman Old Style" w:hAnsi="Bookman Old Style"/>
                <w:sz w:val="16"/>
              </w:rPr>
            </w:pPr>
            <w:r w:rsidRPr="00022F71">
              <w:rPr>
                <w:rFonts w:ascii="Bookman Old Style" w:hAnsi="Bookman Old Style"/>
                <w:sz w:val="16"/>
              </w:rPr>
              <w:t>11</w:t>
            </w:r>
          </w:p>
        </w:tc>
        <w:tc>
          <w:tcPr>
            <w:tcW w:w="856" w:type="dxa"/>
          </w:tcPr>
          <w:p w14:paraId="0863FB9E" w14:textId="77777777" w:rsidR="007F5FDB" w:rsidRPr="00022F71" w:rsidRDefault="007F5FDB">
            <w:pPr>
              <w:pStyle w:val="TableParagraph"/>
              <w:spacing w:before="9"/>
              <w:jc w:val="left"/>
              <w:rPr>
                <w:rFonts w:ascii="Bookman Old Style" w:hAnsi="Bookman Old Style"/>
                <w:b/>
                <w:sz w:val="13"/>
              </w:rPr>
            </w:pPr>
          </w:p>
          <w:p w14:paraId="7EB89B56"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394" w:type="dxa"/>
          </w:tcPr>
          <w:p w14:paraId="0B2C2243" w14:textId="77777777" w:rsidR="007F5FDB" w:rsidRPr="00022F71" w:rsidRDefault="007F5FDB">
            <w:pPr>
              <w:pStyle w:val="TableParagraph"/>
              <w:spacing w:before="9"/>
              <w:jc w:val="left"/>
              <w:rPr>
                <w:rFonts w:ascii="Bookman Old Style" w:hAnsi="Bookman Old Style"/>
                <w:b/>
                <w:sz w:val="13"/>
              </w:rPr>
            </w:pPr>
          </w:p>
          <w:p w14:paraId="372B2D19"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0E6DD9DF" w14:textId="77777777" w:rsidR="007F5FDB" w:rsidRPr="00022F71" w:rsidRDefault="007F5FDB">
            <w:pPr>
              <w:pStyle w:val="TableParagraph"/>
              <w:spacing w:before="9"/>
              <w:jc w:val="left"/>
              <w:rPr>
                <w:rFonts w:ascii="Bookman Old Style" w:hAnsi="Bookman Old Style"/>
                <w:b/>
                <w:sz w:val="13"/>
              </w:rPr>
            </w:pPr>
          </w:p>
          <w:p w14:paraId="274C05EC"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2A8BF445" w14:textId="77777777" w:rsidR="007F5FDB" w:rsidRPr="00022F71" w:rsidRDefault="007F5FDB">
            <w:pPr>
              <w:pStyle w:val="TableParagraph"/>
              <w:spacing w:before="9"/>
              <w:jc w:val="left"/>
              <w:rPr>
                <w:rFonts w:ascii="Bookman Old Style" w:hAnsi="Bookman Old Style"/>
                <w:b/>
                <w:sz w:val="13"/>
              </w:rPr>
            </w:pPr>
          </w:p>
          <w:p w14:paraId="5626C41F"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283EB6ED" w14:textId="77777777" w:rsidR="007F5FDB" w:rsidRPr="00022F71" w:rsidRDefault="007F5FDB">
            <w:pPr>
              <w:pStyle w:val="TableParagraph"/>
              <w:spacing w:before="9"/>
              <w:jc w:val="left"/>
              <w:rPr>
                <w:rFonts w:ascii="Bookman Old Style" w:hAnsi="Bookman Old Style"/>
                <w:b/>
                <w:sz w:val="13"/>
              </w:rPr>
            </w:pPr>
          </w:p>
          <w:p w14:paraId="08FC5786"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53B676B6" w14:textId="77777777" w:rsidR="007F5FDB" w:rsidRPr="00022F71" w:rsidRDefault="007F5FDB">
            <w:pPr>
              <w:pStyle w:val="TableParagraph"/>
              <w:spacing w:before="9"/>
              <w:jc w:val="left"/>
              <w:rPr>
                <w:rFonts w:ascii="Bookman Old Style" w:hAnsi="Bookman Old Style"/>
                <w:b/>
                <w:sz w:val="13"/>
              </w:rPr>
            </w:pPr>
          </w:p>
          <w:p w14:paraId="19F5057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2</w:t>
            </w:r>
          </w:p>
        </w:tc>
        <w:tc>
          <w:tcPr>
            <w:tcW w:w="832" w:type="dxa"/>
          </w:tcPr>
          <w:p w14:paraId="67DEE4BE" w14:textId="77777777" w:rsidR="007F5FDB" w:rsidRPr="00022F71" w:rsidRDefault="007F5FDB">
            <w:pPr>
              <w:pStyle w:val="TableParagraph"/>
              <w:spacing w:before="9"/>
              <w:jc w:val="left"/>
              <w:rPr>
                <w:rFonts w:ascii="Bookman Old Style" w:hAnsi="Bookman Old Style"/>
                <w:b/>
                <w:sz w:val="13"/>
              </w:rPr>
            </w:pPr>
          </w:p>
          <w:p w14:paraId="6CFA304D"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775</w:t>
            </w:r>
          </w:p>
        </w:tc>
        <w:tc>
          <w:tcPr>
            <w:tcW w:w="338" w:type="dxa"/>
          </w:tcPr>
          <w:p w14:paraId="551BEDA9" w14:textId="77777777" w:rsidR="007F5FDB" w:rsidRPr="00022F71" w:rsidRDefault="007F5FDB">
            <w:pPr>
              <w:pStyle w:val="TableParagraph"/>
              <w:spacing w:before="9"/>
              <w:jc w:val="left"/>
              <w:rPr>
                <w:rFonts w:ascii="Bookman Old Style" w:hAnsi="Bookman Old Style"/>
                <w:b/>
                <w:sz w:val="13"/>
              </w:rPr>
            </w:pPr>
          </w:p>
          <w:p w14:paraId="2B79579E"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69231F77" w14:textId="77777777" w:rsidR="007F5FDB" w:rsidRPr="00022F71" w:rsidRDefault="007F5FDB">
            <w:pPr>
              <w:pStyle w:val="TableParagraph"/>
              <w:spacing w:before="9"/>
              <w:jc w:val="left"/>
              <w:rPr>
                <w:rFonts w:ascii="Bookman Old Style" w:hAnsi="Bookman Old Style"/>
                <w:b/>
                <w:sz w:val="13"/>
              </w:rPr>
            </w:pPr>
          </w:p>
          <w:p w14:paraId="037AF49F"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1F0729D1" w14:textId="77777777" w:rsidR="007F5FDB" w:rsidRPr="00022F71" w:rsidRDefault="007F5FDB">
            <w:pPr>
              <w:pStyle w:val="TableParagraph"/>
              <w:spacing w:before="9"/>
              <w:jc w:val="left"/>
              <w:rPr>
                <w:rFonts w:ascii="Bookman Old Style" w:hAnsi="Bookman Old Style"/>
                <w:b/>
                <w:sz w:val="13"/>
              </w:rPr>
            </w:pPr>
          </w:p>
          <w:p w14:paraId="70DBF749"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41AAACD9" w14:textId="77777777" w:rsidR="007F5FDB" w:rsidRPr="00022F71" w:rsidRDefault="007F5FDB">
            <w:pPr>
              <w:pStyle w:val="TableParagraph"/>
              <w:spacing w:before="9"/>
              <w:jc w:val="left"/>
              <w:rPr>
                <w:rFonts w:ascii="Bookman Old Style" w:hAnsi="Bookman Old Style"/>
                <w:b/>
                <w:sz w:val="13"/>
              </w:rPr>
            </w:pPr>
          </w:p>
          <w:p w14:paraId="4BB5C817"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17C9EA3B" w14:textId="77777777" w:rsidR="007F5FDB" w:rsidRPr="00022F71" w:rsidRDefault="007F5FDB">
            <w:pPr>
              <w:pStyle w:val="TableParagraph"/>
              <w:spacing w:before="9"/>
              <w:jc w:val="left"/>
              <w:rPr>
                <w:rFonts w:ascii="Bookman Old Style" w:hAnsi="Bookman Old Style"/>
                <w:b/>
                <w:sz w:val="13"/>
              </w:rPr>
            </w:pPr>
          </w:p>
          <w:p w14:paraId="382BA509"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7D672EAC" w14:textId="77777777" w:rsidR="007F5FDB" w:rsidRPr="00022F71" w:rsidRDefault="007F5FDB">
            <w:pPr>
              <w:pStyle w:val="TableParagraph"/>
              <w:spacing w:before="9"/>
              <w:jc w:val="left"/>
              <w:rPr>
                <w:rFonts w:ascii="Bookman Old Style" w:hAnsi="Bookman Old Style"/>
                <w:b/>
                <w:sz w:val="13"/>
              </w:rPr>
            </w:pPr>
          </w:p>
          <w:p w14:paraId="7A76659B"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2B24E585" w14:textId="77777777" w:rsidR="007F5FDB" w:rsidRPr="00022F71" w:rsidRDefault="007F5FDB">
            <w:pPr>
              <w:pStyle w:val="TableParagraph"/>
              <w:spacing w:before="9"/>
              <w:jc w:val="left"/>
              <w:rPr>
                <w:rFonts w:ascii="Bookman Old Style" w:hAnsi="Bookman Old Style"/>
                <w:b/>
                <w:sz w:val="13"/>
              </w:rPr>
            </w:pPr>
          </w:p>
          <w:p w14:paraId="4185DCAF"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2</w:t>
            </w:r>
          </w:p>
        </w:tc>
        <w:tc>
          <w:tcPr>
            <w:tcW w:w="695" w:type="dxa"/>
          </w:tcPr>
          <w:p w14:paraId="476FF659" w14:textId="77777777" w:rsidR="007F5FDB" w:rsidRPr="00022F71" w:rsidRDefault="007F5FDB">
            <w:pPr>
              <w:pStyle w:val="TableParagraph"/>
              <w:spacing w:before="9"/>
              <w:jc w:val="left"/>
              <w:rPr>
                <w:rFonts w:ascii="Bookman Old Style" w:hAnsi="Bookman Old Style"/>
                <w:b/>
                <w:sz w:val="13"/>
              </w:rPr>
            </w:pPr>
          </w:p>
          <w:p w14:paraId="2D4A86D4"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575</w:t>
            </w:r>
          </w:p>
        </w:tc>
        <w:tc>
          <w:tcPr>
            <w:tcW w:w="1135" w:type="dxa"/>
          </w:tcPr>
          <w:p w14:paraId="1F234C55" w14:textId="77777777" w:rsidR="007F5FDB" w:rsidRPr="00022F71" w:rsidRDefault="007F5FDB">
            <w:pPr>
              <w:pStyle w:val="TableParagraph"/>
              <w:spacing w:before="0"/>
              <w:jc w:val="left"/>
              <w:rPr>
                <w:rFonts w:ascii="Bookman Old Style" w:hAnsi="Bookman Old Style"/>
                <w:sz w:val="16"/>
              </w:rPr>
            </w:pPr>
          </w:p>
        </w:tc>
      </w:tr>
      <w:tr w:rsidR="007F5FDB" w:rsidRPr="00022F71" w14:paraId="32E6E08C" w14:textId="77777777" w:rsidTr="008563A2">
        <w:trPr>
          <w:trHeight w:val="283"/>
        </w:trPr>
        <w:tc>
          <w:tcPr>
            <w:tcW w:w="463" w:type="dxa"/>
          </w:tcPr>
          <w:p w14:paraId="72C1AE96"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8</w:t>
            </w:r>
          </w:p>
        </w:tc>
        <w:tc>
          <w:tcPr>
            <w:tcW w:w="4228" w:type="dxa"/>
          </w:tcPr>
          <w:p w14:paraId="0B53A276"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Kepala Bidang Pemberdayaan Perempuan dan Perlindungan Anak</w:t>
            </w:r>
          </w:p>
        </w:tc>
        <w:tc>
          <w:tcPr>
            <w:tcW w:w="856" w:type="dxa"/>
          </w:tcPr>
          <w:p w14:paraId="228C46FC" w14:textId="77777777" w:rsidR="007F5FDB" w:rsidRPr="00022F71" w:rsidRDefault="002C6431">
            <w:pPr>
              <w:pStyle w:val="TableParagraph"/>
              <w:spacing w:before="160"/>
              <w:ind w:left="327"/>
              <w:jc w:val="left"/>
              <w:rPr>
                <w:rFonts w:ascii="Bookman Old Style" w:hAnsi="Bookman Old Style"/>
                <w:sz w:val="16"/>
              </w:rPr>
            </w:pPr>
            <w:r w:rsidRPr="00022F71">
              <w:rPr>
                <w:rFonts w:ascii="Bookman Old Style" w:hAnsi="Bookman Old Style"/>
                <w:sz w:val="16"/>
              </w:rPr>
              <w:t>11</w:t>
            </w:r>
          </w:p>
        </w:tc>
        <w:tc>
          <w:tcPr>
            <w:tcW w:w="856" w:type="dxa"/>
          </w:tcPr>
          <w:p w14:paraId="7A8BFB46"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2045</w:t>
            </w:r>
          </w:p>
        </w:tc>
        <w:tc>
          <w:tcPr>
            <w:tcW w:w="394" w:type="dxa"/>
          </w:tcPr>
          <w:p w14:paraId="6733A271" w14:textId="77777777" w:rsidR="007F5FDB" w:rsidRPr="00022F71" w:rsidRDefault="002C6431">
            <w:pPr>
              <w:pStyle w:val="TableParagraph"/>
              <w:spacing w:before="160"/>
              <w:ind w:left="144"/>
              <w:jc w:val="left"/>
              <w:rPr>
                <w:rFonts w:ascii="Bookman Old Style" w:hAnsi="Bookman Old Style"/>
                <w:sz w:val="16"/>
              </w:rPr>
            </w:pPr>
            <w:r w:rsidRPr="00022F71">
              <w:rPr>
                <w:rFonts w:ascii="Bookman Old Style" w:hAnsi="Bookman Old Style"/>
                <w:sz w:val="16"/>
              </w:rPr>
              <w:t>1</w:t>
            </w:r>
          </w:p>
        </w:tc>
        <w:tc>
          <w:tcPr>
            <w:tcW w:w="915" w:type="dxa"/>
          </w:tcPr>
          <w:p w14:paraId="42EBA630" w14:textId="77777777" w:rsidR="007F5FDB" w:rsidRPr="00022F71" w:rsidRDefault="002C6431">
            <w:pPr>
              <w:pStyle w:val="TableParagraph"/>
              <w:spacing w:before="160"/>
              <w:ind w:left="305"/>
              <w:jc w:val="left"/>
              <w:rPr>
                <w:rFonts w:ascii="Bookman Old Style" w:hAnsi="Bookman Old Style"/>
                <w:sz w:val="16"/>
              </w:rPr>
            </w:pPr>
            <w:r w:rsidRPr="00022F71">
              <w:rPr>
                <w:rFonts w:ascii="Bookman Old Style" w:hAnsi="Bookman Old Style"/>
                <w:sz w:val="16"/>
              </w:rPr>
              <w:t>175</w:t>
            </w:r>
          </w:p>
        </w:tc>
        <w:tc>
          <w:tcPr>
            <w:tcW w:w="391" w:type="dxa"/>
          </w:tcPr>
          <w:p w14:paraId="655350CF" w14:textId="77777777" w:rsidR="007F5FDB" w:rsidRPr="00022F71" w:rsidRDefault="002C6431">
            <w:pPr>
              <w:pStyle w:val="TableParagraph"/>
              <w:spacing w:before="160"/>
              <w:ind w:left="2"/>
              <w:rPr>
                <w:rFonts w:ascii="Bookman Old Style" w:hAnsi="Bookman Old Style"/>
                <w:sz w:val="16"/>
              </w:rPr>
            </w:pPr>
            <w:r w:rsidRPr="00022F71">
              <w:rPr>
                <w:rFonts w:ascii="Bookman Old Style" w:hAnsi="Bookman Old Style"/>
                <w:sz w:val="16"/>
              </w:rPr>
              <w:t>1</w:t>
            </w:r>
          </w:p>
        </w:tc>
        <w:tc>
          <w:tcPr>
            <w:tcW w:w="787" w:type="dxa"/>
          </w:tcPr>
          <w:p w14:paraId="484FF914" w14:textId="77777777" w:rsidR="007F5FDB" w:rsidRPr="00022F71" w:rsidRDefault="002C6431">
            <w:pPr>
              <w:pStyle w:val="TableParagraph"/>
              <w:spacing w:before="160"/>
              <w:ind w:left="216" w:right="209"/>
              <w:rPr>
                <w:rFonts w:ascii="Bookman Old Style" w:hAnsi="Bookman Old Style"/>
                <w:sz w:val="16"/>
              </w:rPr>
            </w:pPr>
            <w:r w:rsidRPr="00022F71">
              <w:rPr>
                <w:rFonts w:ascii="Bookman Old Style" w:hAnsi="Bookman Old Style"/>
                <w:sz w:val="16"/>
              </w:rPr>
              <w:t>100</w:t>
            </w:r>
          </w:p>
        </w:tc>
        <w:tc>
          <w:tcPr>
            <w:tcW w:w="393" w:type="dxa"/>
          </w:tcPr>
          <w:p w14:paraId="3F1352FA"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2</w:t>
            </w:r>
          </w:p>
        </w:tc>
        <w:tc>
          <w:tcPr>
            <w:tcW w:w="832" w:type="dxa"/>
          </w:tcPr>
          <w:p w14:paraId="63630B13" w14:textId="77777777" w:rsidR="007F5FDB" w:rsidRPr="00022F71" w:rsidRDefault="002C6431">
            <w:pPr>
              <w:pStyle w:val="TableParagraph"/>
              <w:spacing w:before="160"/>
              <w:ind w:left="241" w:right="232"/>
              <w:rPr>
                <w:rFonts w:ascii="Bookman Old Style" w:hAnsi="Bookman Old Style"/>
                <w:sz w:val="16"/>
              </w:rPr>
            </w:pPr>
            <w:r w:rsidRPr="00022F71">
              <w:rPr>
                <w:rFonts w:ascii="Bookman Old Style" w:hAnsi="Bookman Old Style"/>
                <w:sz w:val="16"/>
              </w:rPr>
              <w:t>775</w:t>
            </w:r>
          </w:p>
        </w:tc>
        <w:tc>
          <w:tcPr>
            <w:tcW w:w="338" w:type="dxa"/>
          </w:tcPr>
          <w:p w14:paraId="69ACB1F7" w14:textId="77777777" w:rsidR="007F5FDB" w:rsidRPr="00022F71" w:rsidRDefault="002C6431">
            <w:pPr>
              <w:pStyle w:val="TableParagraph"/>
              <w:spacing w:before="160"/>
              <w:ind w:right="107"/>
              <w:jc w:val="right"/>
              <w:rPr>
                <w:rFonts w:ascii="Bookman Old Style" w:hAnsi="Bookman Old Style"/>
                <w:sz w:val="16"/>
              </w:rPr>
            </w:pPr>
            <w:r w:rsidRPr="00022F71">
              <w:rPr>
                <w:rFonts w:ascii="Bookman Old Style" w:hAnsi="Bookman Old Style"/>
                <w:sz w:val="16"/>
              </w:rPr>
              <w:t>2</w:t>
            </w:r>
          </w:p>
        </w:tc>
        <w:tc>
          <w:tcPr>
            <w:tcW w:w="796" w:type="dxa"/>
          </w:tcPr>
          <w:p w14:paraId="2134374F" w14:textId="77777777" w:rsidR="007F5FDB" w:rsidRPr="00022F71" w:rsidRDefault="002C6431">
            <w:pPr>
              <w:pStyle w:val="TableParagraph"/>
              <w:spacing w:before="160"/>
              <w:ind w:left="275" w:right="265"/>
              <w:rPr>
                <w:rFonts w:ascii="Bookman Old Style" w:hAnsi="Bookman Old Style"/>
                <w:sz w:val="16"/>
              </w:rPr>
            </w:pPr>
            <w:r w:rsidRPr="00022F71">
              <w:rPr>
                <w:rFonts w:ascii="Bookman Old Style" w:hAnsi="Bookman Old Style"/>
                <w:sz w:val="16"/>
              </w:rPr>
              <w:t>50</w:t>
            </w:r>
          </w:p>
        </w:tc>
        <w:tc>
          <w:tcPr>
            <w:tcW w:w="341" w:type="dxa"/>
          </w:tcPr>
          <w:p w14:paraId="6B3A9EB9" w14:textId="77777777" w:rsidR="007F5FDB" w:rsidRPr="00022F71" w:rsidRDefault="002C6431">
            <w:pPr>
              <w:pStyle w:val="TableParagraph"/>
              <w:spacing w:before="160"/>
              <w:ind w:right="108"/>
              <w:jc w:val="right"/>
              <w:rPr>
                <w:rFonts w:ascii="Bookman Old Style" w:hAnsi="Bookman Old Style"/>
                <w:sz w:val="16"/>
              </w:rPr>
            </w:pPr>
            <w:r w:rsidRPr="00022F71">
              <w:rPr>
                <w:rFonts w:ascii="Bookman Old Style" w:hAnsi="Bookman Old Style"/>
                <w:sz w:val="16"/>
              </w:rPr>
              <w:t>1</w:t>
            </w:r>
          </w:p>
        </w:tc>
        <w:tc>
          <w:tcPr>
            <w:tcW w:w="758" w:type="dxa"/>
          </w:tcPr>
          <w:p w14:paraId="42E814EB" w14:textId="77777777" w:rsidR="007F5FDB" w:rsidRPr="00022F71" w:rsidRDefault="002C6431">
            <w:pPr>
              <w:pStyle w:val="TableParagraph"/>
              <w:spacing w:before="160"/>
              <w:ind w:right="262"/>
              <w:jc w:val="right"/>
              <w:rPr>
                <w:rFonts w:ascii="Bookman Old Style" w:hAnsi="Bookman Old Style"/>
                <w:sz w:val="16"/>
              </w:rPr>
            </w:pPr>
            <w:r w:rsidRPr="00022F71">
              <w:rPr>
                <w:rFonts w:ascii="Bookman Old Style" w:hAnsi="Bookman Old Style"/>
                <w:sz w:val="16"/>
              </w:rPr>
              <w:t>30</w:t>
            </w:r>
          </w:p>
        </w:tc>
        <w:tc>
          <w:tcPr>
            <w:tcW w:w="447" w:type="dxa"/>
          </w:tcPr>
          <w:p w14:paraId="5C7762FF" w14:textId="77777777" w:rsidR="007F5FDB" w:rsidRPr="00022F71" w:rsidRDefault="002C6431">
            <w:pPr>
              <w:pStyle w:val="TableParagraph"/>
              <w:spacing w:before="160"/>
              <w:ind w:left="174"/>
              <w:jc w:val="left"/>
              <w:rPr>
                <w:rFonts w:ascii="Bookman Old Style" w:hAnsi="Bookman Old Style"/>
                <w:sz w:val="16"/>
              </w:rPr>
            </w:pPr>
            <w:r w:rsidRPr="00022F71">
              <w:rPr>
                <w:rFonts w:ascii="Bookman Old Style" w:hAnsi="Bookman Old Style"/>
                <w:sz w:val="16"/>
              </w:rPr>
              <w:t>3</w:t>
            </w:r>
          </w:p>
        </w:tc>
        <w:tc>
          <w:tcPr>
            <w:tcW w:w="709" w:type="dxa"/>
          </w:tcPr>
          <w:p w14:paraId="6B1DB27E"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1" w:type="dxa"/>
          </w:tcPr>
          <w:p w14:paraId="6D556E27" w14:textId="77777777" w:rsidR="007F5FDB" w:rsidRPr="00022F71" w:rsidRDefault="002C6431">
            <w:pPr>
              <w:pStyle w:val="TableParagraph"/>
              <w:spacing w:before="160"/>
              <w:ind w:left="13"/>
              <w:rPr>
                <w:rFonts w:ascii="Bookman Old Style" w:hAnsi="Bookman Old Style"/>
                <w:sz w:val="16"/>
              </w:rPr>
            </w:pPr>
            <w:r w:rsidRPr="00022F71">
              <w:rPr>
                <w:rFonts w:ascii="Bookman Old Style" w:hAnsi="Bookman Old Style"/>
                <w:sz w:val="16"/>
              </w:rPr>
              <w:t>2</w:t>
            </w:r>
          </w:p>
        </w:tc>
        <w:tc>
          <w:tcPr>
            <w:tcW w:w="695" w:type="dxa"/>
          </w:tcPr>
          <w:p w14:paraId="016FBB0B" w14:textId="77777777" w:rsidR="007F5FDB" w:rsidRPr="00022F71" w:rsidRDefault="002C6431">
            <w:pPr>
              <w:pStyle w:val="TableParagraph"/>
              <w:spacing w:before="160"/>
              <w:ind w:left="174" w:right="164"/>
              <w:rPr>
                <w:rFonts w:ascii="Bookman Old Style" w:hAnsi="Bookman Old Style"/>
                <w:sz w:val="16"/>
              </w:rPr>
            </w:pPr>
            <w:r w:rsidRPr="00022F71">
              <w:rPr>
                <w:rFonts w:ascii="Bookman Old Style" w:hAnsi="Bookman Old Style"/>
                <w:sz w:val="16"/>
              </w:rPr>
              <w:t>575</w:t>
            </w:r>
          </w:p>
        </w:tc>
        <w:tc>
          <w:tcPr>
            <w:tcW w:w="1135" w:type="dxa"/>
          </w:tcPr>
          <w:p w14:paraId="366745A0" w14:textId="77777777" w:rsidR="007F5FDB" w:rsidRPr="00022F71" w:rsidRDefault="007F5FDB">
            <w:pPr>
              <w:pStyle w:val="TableParagraph"/>
              <w:spacing w:before="0"/>
              <w:jc w:val="left"/>
              <w:rPr>
                <w:rFonts w:ascii="Bookman Old Style" w:hAnsi="Bookman Old Style"/>
                <w:sz w:val="16"/>
              </w:rPr>
            </w:pPr>
          </w:p>
        </w:tc>
      </w:tr>
      <w:tr w:rsidR="007F5FDB" w:rsidRPr="00022F71" w14:paraId="0C5B5381" w14:textId="77777777" w:rsidTr="008563A2">
        <w:trPr>
          <w:trHeight w:val="283"/>
        </w:trPr>
        <w:tc>
          <w:tcPr>
            <w:tcW w:w="463" w:type="dxa"/>
          </w:tcPr>
          <w:p w14:paraId="5E411C7F"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228" w:type="dxa"/>
          </w:tcPr>
          <w:p w14:paraId="02EF127A"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Jatinangor</w:t>
            </w:r>
          </w:p>
        </w:tc>
        <w:tc>
          <w:tcPr>
            <w:tcW w:w="856" w:type="dxa"/>
          </w:tcPr>
          <w:p w14:paraId="28A479BC"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6" w:type="dxa"/>
          </w:tcPr>
          <w:p w14:paraId="48DEE99B"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2AB4B4A7"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7183403C"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53442845"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78C9BD40"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6E6E2673"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12C600B1"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511543F7"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37DD4761"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3F081640"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344A7010"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26B9F559"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47062183"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514071AF"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30563146"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75AD1714" w14:textId="77777777" w:rsidR="007F5FDB" w:rsidRPr="00022F71" w:rsidRDefault="007F5FDB">
            <w:pPr>
              <w:pStyle w:val="TableParagraph"/>
              <w:spacing w:before="0"/>
              <w:jc w:val="left"/>
              <w:rPr>
                <w:rFonts w:ascii="Bookman Old Style" w:hAnsi="Bookman Old Style"/>
                <w:sz w:val="16"/>
              </w:rPr>
            </w:pPr>
          </w:p>
        </w:tc>
      </w:tr>
      <w:tr w:rsidR="007F5FDB" w:rsidRPr="00022F71" w14:paraId="41AB7911" w14:textId="77777777" w:rsidTr="008563A2">
        <w:trPr>
          <w:trHeight w:val="283"/>
        </w:trPr>
        <w:tc>
          <w:tcPr>
            <w:tcW w:w="463" w:type="dxa"/>
          </w:tcPr>
          <w:p w14:paraId="269F2B72" w14:textId="77777777" w:rsidR="007F5FDB" w:rsidRPr="00022F71" w:rsidRDefault="007F5FDB">
            <w:pPr>
              <w:pStyle w:val="TableParagraph"/>
              <w:spacing w:before="9"/>
              <w:jc w:val="left"/>
              <w:rPr>
                <w:rFonts w:ascii="Bookman Old Style" w:hAnsi="Bookman Old Style"/>
                <w:b/>
                <w:sz w:val="13"/>
              </w:rPr>
            </w:pPr>
          </w:p>
          <w:p w14:paraId="43527501"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10</w:t>
            </w:r>
          </w:p>
        </w:tc>
        <w:tc>
          <w:tcPr>
            <w:tcW w:w="4228" w:type="dxa"/>
          </w:tcPr>
          <w:p w14:paraId="4D5F70DE" w14:textId="77777777" w:rsidR="007F5FDB" w:rsidRPr="00022F71" w:rsidRDefault="002C6431">
            <w:pPr>
              <w:pStyle w:val="TableParagraph"/>
              <w:spacing w:before="68"/>
              <w:ind w:left="105" w:right="59"/>
              <w:jc w:val="left"/>
              <w:rPr>
                <w:rFonts w:ascii="Bookman Old Style" w:hAnsi="Bookman Old Style"/>
                <w:sz w:val="16"/>
              </w:rPr>
            </w:pPr>
            <w:r w:rsidRPr="00022F71">
              <w:rPr>
                <w:rFonts w:ascii="Bookman Old Style" w:hAnsi="Bookman Old Style"/>
                <w:sz w:val="16"/>
              </w:rPr>
              <w:t>Kasubbag Tata Usaha UPTD Pengendalian Penduduk Wilayah Jatinangor</w:t>
            </w:r>
          </w:p>
        </w:tc>
        <w:tc>
          <w:tcPr>
            <w:tcW w:w="856" w:type="dxa"/>
          </w:tcPr>
          <w:p w14:paraId="6179D5C1" w14:textId="77777777" w:rsidR="007F5FDB" w:rsidRPr="00022F71" w:rsidRDefault="007F5FDB">
            <w:pPr>
              <w:pStyle w:val="TableParagraph"/>
              <w:spacing w:before="9"/>
              <w:jc w:val="left"/>
              <w:rPr>
                <w:rFonts w:ascii="Bookman Old Style" w:hAnsi="Bookman Old Style"/>
                <w:b/>
                <w:sz w:val="13"/>
              </w:rPr>
            </w:pPr>
          </w:p>
          <w:p w14:paraId="1A0A368A"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8</w:t>
            </w:r>
          </w:p>
        </w:tc>
        <w:tc>
          <w:tcPr>
            <w:tcW w:w="856" w:type="dxa"/>
          </w:tcPr>
          <w:p w14:paraId="14DB156A" w14:textId="77777777" w:rsidR="007F5FDB" w:rsidRPr="00022F71" w:rsidRDefault="007F5FDB">
            <w:pPr>
              <w:pStyle w:val="TableParagraph"/>
              <w:spacing w:before="9"/>
              <w:jc w:val="left"/>
              <w:rPr>
                <w:rFonts w:ascii="Bookman Old Style" w:hAnsi="Bookman Old Style"/>
                <w:b/>
                <w:sz w:val="13"/>
              </w:rPr>
            </w:pPr>
          </w:p>
          <w:p w14:paraId="33D14FB6"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1165</w:t>
            </w:r>
          </w:p>
        </w:tc>
        <w:tc>
          <w:tcPr>
            <w:tcW w:w="394" w:type="dxa"/>
          </w:tcPr>
          <w:p w14:paraId="7FEBC88A" w14:textId="77777777" w:rsidR="007F5FDB" w:rsidRPr="00022F71" w:rsidRDefault="007F5FDB">
            <w:pPr>
              <w:pStyle w:val="TableParagraph"/>
              <w:spacing w:before="9"/>
              <w:jc w:val="left"/>
              <w:rPr>
                <w:rFonts w:ascii="Bookman Old Style" w:hAnsi="Bookman Old Style"/>
                <w:b/>
                <w:sz w:val="13"/>
              </w:rPr>
            </w:pPr>
          </w:p>
          <w:p w14:paraId="137944A8"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2E4B9183" w14:textId="77777777" w:rsidR="007F5FDB" w:rsidRPr="00022F71" w:rsidRDefault="007F5FDB">
            <w:pPr>
              <w:pStyle w:val="TableParagraph"/>
              <w:spacing w:before="9"/>
              <w:jc w:val="left"/>
              <w:rPr>
                <w:rFonts w:ascii="Bookman Old Style" w:hAnsi="Bookman Old Style"/>
                <w:b/>
                <w:sz w:val="13"/>
              </w:rPr>
            </w:pPr>
          </w:p>
          <w:p w14:paraId="241A1613"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17CD9552" w14:textId="77777777" w:rsidR="007F5FDB" w:rsidRPr="00022F71" w:rsidRDefault="007F5FDB">
            <w:pPr>
              <w:pStyle w:val="TableParagraph"/>
              <w:spacing w:before="9"/>
              <w:jc w:val="left"/>
              <w:rPr>
                <w:rFonts w:ascii="Bookman Old Style" w:hAnsi="Bookman Old Style"/>
                <w:b/>
                <w:sz w:val="13"/>
              </w:rPr>
            </w:pPr>
          </w:p>
          <w:p w14:paraId="44E62A07"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4CE73412" w14:textId="77777777" w:rsidR="007F5FDB" w:rsidRPr="00022F71" w:rsidRDefault="007F5FDB">
            <w:pPr>
              <w:pStyle w:val="TableParagraph"/>
              <w:spacing w:before="9"/>
              <w:jc w:val="left"/>
              <w:rPr>
                <w:rFonts w:ascii="Bookman Old Style" w:hAnsi="Bookman Old Style"/>
                <w:b/>
                <w:sz w:val="13"/>
              </w:rPr>
            </w:pPr>
          </w:p>
          <w:p w14:paraId="5CC57519"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1E2A22C4" w14:textId="77777777" w:rsidR="007F5FDB" w:rsidRPr="00022F71" w:rsidRDefault="007F5FDB">
            <w:pPr>
              <w:pStyle w:val="TableParagraph"/>
              <w:spacing w:before="9"/>
              <w:jc w:val="left"/>
              <w:rPr>
                <w:rFonts w:ascii="Bookman Old Style" w:hAnsi="Bookman Old Style"/>
                <w:b/>
                <w:sz w:val="13"/>
              </w:rPr>
            </w:pPr>
          </w:p>
          <w:p w14:paraId="51847525"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618EF244" w14:textId="77777777" w:rsidR="007F5FDB" w:rsidRPr="00022F71" w:rsidRDefault="007F5FDB">
            <w:pPr>
              <w:pStyle w:val="TableParagraph"/>
              <w:spacing w:before="9"/>
              <w:jc w:val="left"/>
              <w:rPr>
                <w:rFonts w:ascii="Bookman Old Style" w:hAnsi="Bookman Old Style"/>
                <w:b/>
                <w:sz w:val="13"/>
              </w:rPr>
            </w:pPr>
          </w:p>
          <w:p w14:paraId="43F11523"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12C4B1EA" w14:textId="77777777" w:rsidR="007F5FDB" w:rsidRPr="00022F71" w:rsidRDefault="007F5FDB">
            <w:pPr>
              <w:pStyle w:val="TableParagraph"/>
              <w:spacing w:before="9"/>
              <w:jc w:val="left"/>
              <w:rPr>
                <w:rFonts w:ascii="Bookman Old Style" w:hAnsi="Bookman Old Style"/>
                <w:b/>
                <w:sz w:val="13"/>
              </w:rPr>
            </w:pPr>
          </w:p>
          <w:p w14:paraId="1EEA1B74"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1</w:t>
            </w:r>
          </w:p>
        </w:tc>
        <w:tc>
          <w:tcPr>
            <w:tcW w:w="796" w:type="dxa"/>
          </w:tcPr>
          <w:p w14:paraId="162BE285" w14:textId="77777777" w:rsidR="007F5FDB" w:rsidRPr="00022F71" w:rsidRDefault="007F5FDB">
            <w:pPr>
              <w:pStyle w:val="TableParagraph"/>
              <w:spacing w:before="9"/>
              <w:jc w:val="left"/>
              <w:rPr>
                <w:rFonts w:ascii="Bookman Old Style" w:hAnsi="Bookman Old Style"/>
                <w:b/>
                <w:sz w:val="13"/>
              </w:rPr>
            </w:pPr>
          </w:p>
          <w:p w14:paraId="2C9DD6B1"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25</w:t>
            </w:r>
          </w:p>
        </w:tc>
        <w:tc>
          <w:tcPr>
            <w:tcW w:w="341" w:type="dxa"/>
          </w:tcPr>
          <w:p w14:paraId="3E421DFE" w14:textId="77777777" w:rsidR="007F5FDB" w:rsidRPr="00022F71" w:rsidRDefault="007F5FDB">
            <w:pPr>
              <w:pStyle w:val="TableParagraph"/>
              <w:spacing w:before="9"/>
              <w:jc w:val="left"/>
              <w:rPr>
                <w:rFonts w:ascii="Bookman Old Style" w:hAnsi="Bookman Old Style"/>
                <w:b/>
                <w:sz w:val="13"/>
              </w:rPr>
            </w:pPr>
          </w:p>
          <w:p w14:paraId="09855D03"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5C4DF75B" w14:textId="77777777" w:rsidR="007F5FDB" w:rsidRPr="00022F71" w:rsidRDefault="007F5FDB">
            <w:pPr>
              <w:pStyle w:val="TableParagraph"/>
              <w:spacing w:before="9"/>
              <w:jc w:val="left"/>
              <w:rPr>
                <w:rFonts w:ascii="Bookman Old Style" w:hAnsi="Bookman Old Style"/>
                <w:b/>
                <w:sz w:val="13"/>
              </w:rPr>
            </w:pPr>
          </w:p>
          <w:p w14:paraId="361751E6"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37ADB75A" w14:textId="77777777" w:rsidR="007F5FDB" w:rsidRPr="00022F71" w:rsidRDefault="007F5FDB">
            <w:pPr>
              <w:pStyle w:val="TableParagraph"/>
              <w:spacing w:before="9"/>
              <w:jc w:val="left"/>
              <w:rPr>
                <w:rFonts w:ascii="Bookman Old Style" w:hAnsi="Bookman Old Style"/>
                <w:b/>
                <w:sz w:val="13"/>
              </w:rPr>
            </w:pPr>
          </w:p>
          <w:p w14:paraId="1E5FC686"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1</w:t>
            </w:r>
          </w:p>
        </w:tc>
        <w:tc>
          <w:tcPr>
            <w:tcW w:w="709" w:type="dxa"/>
          </w:tcPr>
          <w:p w14:paraId="5B4FB973" w14:textId="77777777" w:rsidR="007F5FDB" w:rsidRPr="00022F71" w:rsidRDefault="007F5FDB">
            <w:pPr>
              <w:pStyle w:val="TableParagraph"/>
              <w:spacing w:before="9"/>
              <w:jc w:val="left"/>
              <w:rPr>
                <w:rFonts w:ascii="Bookman Old Style" w:hAnsi="Bookman Old Style"/>
                <w:b/>
                <w:sz w:val="13"/>
              </w:rPr>
            </w:pPr>
          </w:p>
          <w:p w14:paraId="1C8A6884" w14:textId="77777777" w:rsidR="007F5FDB" w:rsidRPr="00022F71" w:rsidRDefault="002C6431">
            <w:pPr>
              <w:pStyle w:val="TableParagraph"/>
              <w:spacing w:before="0"/>
              <w:ind w:left="255"/>
              <w:jc w:val="left"/>
              <w:rPr>
                <w:rFonts w:ascii="Bookman Old Style" w:hAnsi="Bookman Old Style"/>
                <w:sz w:val="16"/>
              </w:rPr>
            </w:pPr>
            <w:r w:rsidRPr="00022F71">
              <w:rPr>
                <w:rFonts w:ascii="Bookman Old Style" w:hAnsi="Bookman Old Style"/>
                <w:sz w:val="16"/>
              </w:rPr>
              <w:t>75</w:t>
            </w:r>
          </w:p>
        </w:tc>
        <w:tc>
          <w:tcPr>
            <w:tcW w:w="421" w:type="dxa"/>
          </w:tcPr>
          <w:p w14:paraId="04D84D79" w14:textId="77777777" w:rsidR="007F5FDB" w:rsidRPr="00022F71" w:rsidRDefault="007F5FDB">
            <w:pPr>
              <w:pStyle w:val="TableParagraph"/>
              <w:spacing w:before="9"/>
              <w:jc w:val="left"/>
              <w:rPr>
                <w:rFonts w:ascii="Bookman Old Style" w:hAnsi="Bookman Old Style"/>
                <w:b/>
                <w:sz w:val="13"/>
              </w:rPr>
            </w:pPr>
          </w:p>
          <w:p w14:paraId="7920D34D"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7B572196" w14:textId="77777777" w:rsidR="007F5FDB" w:rsidRPr="00022F71" w:rsidRDefault="007F5FDB">
            <w:pPr>
              <w:pStyle w:val="TableParagraph"/>
              <w:spacing w:before="9"/>
              <w:jc w:val="left"/>
              <w:rPr>
                <w:rFonts w:ascii="Bookman Old Style" w:hAnsi="Bookman Old Style"/>
                <w:b/>
                <w:sz w:val="13"/>
              </w:rPr>
            </w:pPr>
          </w:p>
          <w:p w14:paraId="58B077FE"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04F838E6" w14:textId="77777777" w:rsidR="007F5FDB" w:rsidRPr="00022F71" w:rsidRDefault="007F5FDB">
            <w:pPr>
              <w:pStyle w:val="TableParagraph"/>
              <w:spacing w:before="0"/>
              <w:jc w:val="left"/>
              <w:rPr>
                <w:rFonts w:ascii="Bookman Old Style" w:hAnsi="Bookman Old Style"/>
                <w:sz w:val="16"/>
              </w:rPr>
            </w:pPr>
          </w:p>
        </w:tc>
      </w:tr>
      <w:tr w:rsidR="007F5FDB" w:rsidRPr="00022F71" w14:paraId="2E6C191B" w14:textId="77777777" w:rsidTr="008563A2">
        <w:trPr>
          <w:trHeight w:val="283"/>
        </w:trPr>
        <w:tc>
          <w:tcPr>
            <w:tcW w:w="463" w:type="dxa"/>
          </w:tcPr>
          <w:p w14:paraId="6A504CC7"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11</w:t>
            </w:r>
          </w:p>
        </w:tc>
        <w:tc>
          <w:tcPr>
            <w:tcW w:w="4228" w:type="dxa"/>
          </w:tcPr>
          <w:p w14:paraId="259E52B3"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Pamulihan</w:t>
            </w:r>
          </w:p>
        </w:tc>
        <w:tc>
          <w:tcPr>
            <w:tcW w:w="856" w:type="dxa"/>
          </w:tcPr>
          <w:p w14:paraId="45D75FCA"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6" w:type="dxa"/>
          </w:tcPr>
          <w:p w14:paraId="72829C26"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17AD60DB"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71697F8E"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774F6E28"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3D41F33C"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261D24A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47131A8A"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42EE091C"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40E03D01"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7591344A"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5E8FEE6C"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52BA82AB"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5833C75E"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5574348B"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661098B4"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25BF13EC" w14:textId="77777777" w:rsidR="007F5FDB" w:rsidRPr="00022F71" w:rsidRDefault="007F5FDB">
            <w:pPr>
              <w:pStyle w:val="TableParagraph"/>
              <w:spacing w:before="0"/>
              <w:jc w:val="left"/>
              <w:rPr>
                <w:rFonts w:ascii="Bookman Old Style" w:hAnsi="Bookman Old Style"/>
                <w:sz w:val="16"/>
              </w:rPr>
            </w:pPr>
          </w:p>
        </w:tc>
      </w:tr>
      <w:tr w:rsidR="007F5FDB" w:rsidRPr="00022F71" w14:paraId="51D4ED83" w14:textId="77777777" w:rsidTr="008563A2">
        <w:trPr>
          <w:trHeight w:val="283"/>
        </w:trPr>
        <w:tc>
          <w:tcPr>
            <w:tcW w:w="463" w:type="dxa"/>
          </w:tcPr>
          <w:p w14:paraId="040BE885"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12</w:t>
            </w:r>
          </w:p>
        </w:tc>
        <w:tc>
          <w:tcPr>
            <w:tcW w:w="4228" w:type="dxa"/>
          </w:tcPr>
          <w:p w14:paraId="57E3E346"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Pamulihan</w:t>
            </w:r>
          </w:p>
        </w:tc>
        <w:tc>
          <w:tcPr>
            <w:tcW w:w="856" w:type="dxa"/>
          </w:tcPr>
          <w:p w14:paraId="5C92CDAB"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8</w:t>
            </w:r>
          </w:p>
        </w:tc>
        <w:tc>
          <w:tcPr>
            <w:tcW w:w="856" w:type="dxa"/>
          </w:tcPr>
          <w:p w14:paraId="06E8FFC7"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33A922ED"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7AADA953"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7345BD13"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55737FB5"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4AF71BB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04EE4672"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44114188"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650BC822"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1009B65E"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5FA5EAD8"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7B2F513C"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614C52CC"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48113A72"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57FBF530"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77FA211A" w14:textId="77777777" w:rsidR="007F5FDB" w:rsidRPr="00022F71" w:rsidRDefault="007F5FDB">
            <w:pPr>
              <w:pStyle w:val="TableParagraph"/>
              <w:spacing w:before="0"/>
              <w:jc w:val="left"/>
              <w:rPr>
                <w:rFonts w:ascii="Bookman Old Style" w:hAnsi="Bookman Old Style"/>
                <w:sz w:val="16"/>
              </w:rPr>
            </w:pPr>
          </w:p>
        </w:tc>
      </w:tr>
      <w:tr w:rsidR="007F5FDB" w:rsidRPr="00022F71" w14:paraId="7C7CAB9A" w14:textId="77777777" w:rsidTr="008563A2">
        <w:trPr>
          <w:trHeight w:val="283"/>
        </w:trPr>
        <w:tc>
          <w:tcPr>
            <w:tcW w:w="463" w:type="dxa"/>
          </w:tcPr>
          <w:p w14:paraId="70A89939" w14:textId="77777777" w:rsidR="007F5FDB" w:rsidRPr="00022F71" w:rsidRDefault="007F5FDB">
            <w:pPr>
              <w:pStyle w:val="TableParagraph"/>
              <w:spacing w:before="10"/>
              <w:jc w:val="left"/>
              <w:rPr>
                <w:rFonts w:ascii="Bookman Old Style" w:hAnsi="Bookman Old Style"/>
                <w:b/>
                <w:sz w:val="13"/>
              </w:rPr>
            </w:pPr>
          </w:p>
          <w:p w14:paraId="0F0B095C"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13</w:t>
            </w:r>
          </w:p>
        </w:tc>
        <w:tc>
          <w:tcPr>
            <w:tcW w:w="4228" w:type="dxa"/>
          </w:tcPr>
          <w:p w14:paraId="3572C665" w14:textId="77777777" w:rsidR="007F5FDB" w:rsidRPr="00022F71" w:rsidRDefault="002C6431">
            <w:pPr>
              <w:pStyle w:val="TableParagraph"/>
              <w:spacing w:before="68"/>
              <w:ind w:left="105" w:right="429"/>
              <w:jc w:val="left"/>
              <w:rPr>
                <w:rFonts w:ascii="Bookman Old Style" w:hAnsi="Bookman Old Style"/>
                <w:sz w:val="16"/>
              </w:rPr>
            </w:pPr>
            <w:r w:rsidRPr="00022F71">
              <w:rPr>
                <w:rFonts w:ascii="Bookman Old Style" w:hAnsi="Bookman Old Style"/>
                <w:sz w:val="16"/>
              </w:rPr>
              <w:t>Kepala UPTD Pengendalian Penduduk Wilayah Tanjungsari</w:t>
            </w:r>
          </w:p>
        </w:tc>
        <w:tc>
          <w:tcPr>
            <w:tcW w:w="856" w:type="dxa"/>
          </w:tcPr>
          <w:p w14:paraId="0F31DE78" w14:textId="77777777" w:rsidR="007F5FDB" w:rsidRPr="00022F71" w:rsidRDefault="007F5FDB">
            <w:pPr>
              <w:pStyle w:val="TableParagraph"/>
              <w:spacing w:before="10"/>
              <w:jc w:val="left"/>
              <w:rPr>
                <w:rFonts w:ascii="Bookman Old Style" w:hAnsi="Bookman Old Style"/>
                <w:b/>
                <w:sz w:val="13"/>
              </w:rPr>
            </w:pPr>
          </w:p>
          <w:p w14:paraId="073069E7"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6" w:type="dxa"/>
          </w:tcPr>
          <w:p w14:paraId="675B8142" w14:textId="77777777" w:rsidR="007F5FDB" w:rsidRPr="00022F71" w:rsidRDefault="007F5FDB">
            <w:pPr>
              <w:pStyle w:val="TableParagraph"/>
              <w:spacing w:before="10"/>
              <w:jc w:val="left"/>
              <w:rPr>
                <w:rFonts w:ascii="Bookman Old Style" w:hAnsi="Bookman Old Style"/>
                <w:b/>
                <w:sz w:val="13"/>
              </w:rPr>
            </w:pPr>
          </w:p>
          <w:p w14:paraId="3C7A9F9D"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474A0D52" w14:textId="77777777" w:rsidR="007F5FDB" w:rsidRPr="00022F71" w:rsidRDefault="007F5FDB">
            <w:pPr>
              <w:pStyle w:val="TableParagraph"/>
              <w:spacing w:before="10"/>
              <w:jc w:val="left"/>
              <w:rPr>
                <w:rFonts w:ascii="Bookman Old Style" w:hAnsi="Bookman Old Style"/>
                <w:b/>
                <w:sz w:val="13"/>
              </w:rPr>
            </w:pPr>
          </w:p>
          <w:p w14:paraId="7EEDE0F8"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06DC96AA" w14:textId="77777777" w:rsidR="007F5FDB" w:rsidRPr="00022F71" w:rsidRDefault="007F5FDB">
            <w:pPr>
              <w:pStyle w:val="TableParagraph"/>
              <w:spacing w:before="10"/>
              <w:jc w:val="left"/>
              <w:rPr>
                <w:rFonts w:ascii="Bookman Old Style" w:hAnsi="Bookman Old Style"/>
                <w:b/>
                <w:sz w:val="13"/>
              </w:rPr>
            </w:pPr>
          </w:p>
          <w:p w14:paraId="578CA1F1"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492D7E81" w14:textId="77777777" w:rsidR="007F5FDB" w:rsidRPr="00022F71" w:rsidRDefault="007F5FDB">
            <w:pPr>
              <w:pStyle w:val="TableParagraph"/>
              <w:spacing w:before="10"/>
              <w:jc w:val="left"/>
              <w:rPr>
                <w:rFonts w:ascii="Bookman Old Style" w:hAnsi="Bookman Old Style"/>
                <w:b/>
                <w:sz w:val="13"/>
              </w:rPr>
            </w:pPr>
          </w:p>
          <w:p w14:paraId="715B008A"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4B309AA1" w14:textId="77777777" w:rsidR="007F5FDB" w:rsidRPr="00022F71" w:rsidRDefault="007F5FDB">
            <w:pPr>
              <w:pStyle w:val="TableParagraph"/>
              <w:spacing w:before="10"/>
              <w:jc w:val="left"/>
              <w:rPr>
                <w:rFonts w:ascii="Bookman Old Style" w:hAnsi="Bookman Old Style"/>
                <w:b/>
                <w:sz w:val="13"/>
              </w:rPr>
            </w:pPr>
          </w:p>
          <w:p w14:paraId="22A8ECEE"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45962327" w14:textId="77777777" w:rsidR="007F5FDB" w:rsidRPr="00022F71" w:rsidRDefault="007F5FDB">
            <w:pPr>
              <w:pStyle w:val="TableParagraph"/>
              <w:spacing w:before="10"/>
              <w:jc w:val="left"/>
              <w:rPr>
                <w:rFonts w:ascii="Bookman Old Style" w:hAnsi="Bookman Old Style"/>
                <w:b/>
                <w:sz w:val="13"/>
              </w:rPr>
            </w:pPr>
          </w:p>
          <w:p w14:paraId="2BCF6DF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4FB9FADD" w14:textId="77777777" w:rsidR="007F5FDB" w:rsidRPr="00022F71" w:rsidRDefault="007F5FDB">
            <w:pPr>
              <w:pStyle w:val="TableParagraph"/>
              <w:spacing w:before="10"/>
              <w:jc w:val="left"/>
              <w:rPr>
                <w:rFonts w:ascii="Bookman Old Style" w:hAnsi="Bookman Old Style"/>
                <w:b/>
                <w:sz w:val="13"/>
              </w:rPr>
            </w:pPr>
          </w:p>
          <w:p w14:paraId="2CD9C63B"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39968606" w14:textId="77777777" w:rsidR="007F5FDB" w:rsidRPr="00022F71" w:rsidRDefault="007F5FDB">
            <w:pPr>
              <w:pStyle w:val="TableParagraph"/>
              <w:spacing w:before="10"/>
              <w:jc w:val="left"/>
              <w:rPr>
                <w:rFonts w:ascii="Bookman Old Style" w:hAnsi="Bookman Old Style"/>
                <w:b/>
                <w:sz w:val="13"/>
              </w:rPr>
            </w:pPr>
          </w:p>
          <w:p w14:paraId="5EA05DAF"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4936E3AE" w14:textId="77777777" w:rsidR="007F5FDB" w:rsidRPr="00022F71" w:rsidRDefault="007F5FDB">
            <w:pPr>
              <w:pStyle w:val="TableParagraph"/>
              <w:spacing w:before="10"/>
              <w:jc w:val="left"/>
              <w:rPr>
                <w:rFonts w:ascii="Bookman Old Style" w:hAnsi="Bookman Old Style"/>
                <w:b/>
                <w:sz w:val="13"/>
              </w:rPr>
            </w:pPr>
          </w:p>
          <w:p w14:paraId="59C973A2"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2065FD7F" w14:textId="77777777" w:rsidR="007F5FDB" w:rsidRPr="00022F71" w:rsidRDefault="007F5FDB">
            <w:pPr>
              <w:pStyle w:val="TableParagraph"/>
              <w:spacing w:before="10"/>
              <w:jc w:val="left"/>
              <w:rPr>
                <w:rFonts w:ascii="Bookman Old Style" w:hAnsi="Bookman Old Style"/>
                <w:b/>
                <w:sz w:val="13"/>
              </w:rPr>
            </w:pPr>
          </w:p>
          <w:p w14:paraId="03BABD58"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2DFE8208" w14:textId="77777777" w:rsidR="007F5FDB" w:rsidRPr="00022F71" w:rsidRDefault="007F5FDB">
            <w:pPr>
              <w:pStyle w:val="TableParagraph"/>
              <w:spacing w:before="10"/>
              <w:jc w:val="left"/>
              <w:rPr>
                <w:rFonts w:ascii="Bookman Old Style" w:hAnsi="Bookman Old Style"/>
                <w:b/>
                <w:sz w:val="13"/>
              </w:rPr>
            </w:pPr>
          </w:p>
          <w:p w14:paraId="17CF3511"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03337D95" w14:textId="77777777" w:rsidR="007F5FDB" w:rsidRPr="00022F71" w:rsidRDefault="007F5FDB">
            <w:pPr>
              <w:pStyle w:val="TableParagraph"/>
              <w:spacing w:before="10"/>
              <w:jc w:val="left"/>
              <w:rPr>
                <w:rFonts w:ascii="Bookman Old Style" w:hAnsi="Bookman Old Style"/>
                <w:b/>
                <w:sz w:val="13"/>
              </w:rPr>
            </w:pPr>
          </w:p>
          <w:p w14:paraId="69657DA4"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7591E57A" w14:textId="77777777" w:rsidR="007F5FDB" w:rsidRPr="00022F71" w:rsidRDefault="007F5FDB">
            <w:pPr>
              <w:pStyle w:val="TableParagraph"/>
              <w:spacing w:before="10"/>
              <w:jc w:val="left"/>
              <w:rPr>
                <w:rFonts w:ascii="Bookman Old Style" w:hAnsi="Bookman Old Style"/>
                <w:b/>
                <w:sz w:val="13"/>
              </w:rPr>
            </w:pPr>
          </w:p>
          <w:p w14:paraId="791D758C"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7A33825A" w14:textId="77777777" w:rsidR="007F5FDB" w:rsidRPr="00022F71" w:rsidRDefault="007F5FDB">
            <w:pPr>
              <w:pStyle w:val="TableParagraph"/>
              <w:spacing w:before="10"/>
              <w:jc w:val="left"/>
              <w:rPr>
                <w:rFonts w:ascii="Bookman Old Style" w:hAnsi="Bookman Old Style"/>
                <w:b/>
                <w:sz w:val="13"/>
              </w:rPr>
            </w:pPr>
          </w:p>
          <w:p w14:paraId="251CB8B3"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59E66432" w14:textId="77777777" w:rsidR="007F5FDB" w:rsidRPr="00022F71" w:rsidRDefault="007F5FDB">
            <w:pPr>
              <w:pStyle w:val="TableParagraph"/>
              <w:spacing w:before="10"/>
              <w:jc w:val="left"/>
              <w:rPr>
                <w:rFonts w:ascii="Bookman Old Style" w:hAnsi="Bookman Old Style"/>
                <w:b/>
                <w:sz w:val="13"/>
              </w:rPr>
            </w:pPr>
          </w:p>
          <w:p w14:paraId="769EC2B4"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43A06CD9" w14:textId="77777777" w:rsidR="007F5FDB" w:rsidRPr="00022F71" w:rsidRDefault="007F5FDB">
            <w:pPr>
              <w:pStyle w:val="TableParagraph"/>
              <w:spacing w:before="0"/>
              <w:jc w:val="left"/>
              <w:rPr>
                <w:rFonts w:ascii="Bookman Old Style" w:hAnsi="Bookman Old Style"/>
                <w:sz w:val="16"/>
              </w:rPr>
            </w:pPr>
          </w:p>
        </w:tc>
      </w:tr>
      <w:tr w:rsidR="007F5FDB" w:rsidRPr="00022F71" w14:paraId="476AE8C5" w14:textId="77777777" w:rsidTr="008563A2">
        <w:trPr>
          <w:trHeight w:val="283"/>
        </w:trPr>
        <w:tc>
          <w:tcPr>
            <w:tcW w:w="463" w:type="dxa"/>
          </w:tcPr>
          <w:p w14:paraId="55D02CED"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14</w:t>
            </w:r>
          </w:p>
        </w:tc>
        <w:tc>
          <w:tcPr>
            <w:tcW w:w="4228" w:type="dxa"/>
          </w:tcPr>
          <w:p w14:paraId="2E587536"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Tanjungsari</w:t>
            </w:r>
          </w:p>
        </w:tc>
        <w:tc>
          <w:tcPr>
            <w:tcW w:w="856" w:type="dxa"/>
          </w:tcPr>
          <w:p w14:paraId="12956ECA"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8</w:t>
            </w:r>
          </w:p>
        </w:tc>
        <w:tc>
          <w:tcPr>
            <w:tcW w:w="856" w:type="dxa"/>
          </w:tcPr>
          <w:p w14:paraId="09C7EA8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557C8718"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255785F4"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29BA9A23"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76B808E7"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0D3A7E1B"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180492C6"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027F7BEB"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6FC18C82"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6F384286"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5C5D03CB"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776758FC"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52CDBE5F"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3A0D220C"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24DFF08A"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3E1BB13B" w14:textId="77777777" w:rsidR="007F5FDB" w:rsidRPr="00022F71" w:rsidRDefault="007F5FDB">
            <w:pPr>
              <w:pStyle w:val="TableParagraph"/>
              <w:spacing w:before="0"/>
              <w:jc w:val="left"/>
              <w:rPr>
                <w:rFonts w:ascii="Bookman Old Style" w:hAnsi="Bookman Old Style"/>
                <w:sz w:val="16"/>
              </w:rPr>
            </w:pPr>
          </w:p>
        </w:tc>
      </w:tr>
      <w:tr w:rsidR="007F5FDB" w:rsidRPr="00022F71" w14:paraId="4B6B3C67" w14:textId="77777777" w:rsidTr="008563A2">
        <w:trPr>
          <w:trHeight w:val="283"/>
        </w:trPr>
        <w:tc>
          <w:tcPr>
            <w:tcW w:w="463" w:type="dxa"/>
          </w:tcPr>
          <w:p w14:paraId="6B709A37"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15</w:t>
            </w:r>
          </w:p>
        </w:tc>
        <w:tc>
          <w:tcPr>
            <w:tcW w:w="4228" w:type="dxa"/>
          </w:tcPr>
          <w:p w14:paraId="59D92937"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Sumedang Utara</w:t>
            </w:r>
          </w:p>
        </w:tc>
        <w:tc>
          <w:tcPr>
            <w:tcW w:w="856" w:type="dxa"/>
          </w:tcPr>
          <w:p w14:paraId="7B0EF8EC"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6" w:type="dxa"/>
          </w:tcPr>
          <w:p w14:paraId="08705CB1"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59A09597"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0097B0E7"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566A48BC"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467544B1"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1BD90AED"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7084EAA8"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362B1097"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2D283784"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7AE68171"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7800B89E"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4EB78D3E"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72B26980"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41863582"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54BF862E"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528B7744" w14:textId="77777777" w:rsidR="007F5FDB" w:rsidRPr="00022F71" w:rsidRDefault="007F5FDB">
            <w:pPr>
              <w:pStyle w:val="TableParagraph"/>
              <w:spacing w:before="0"/>
              <w:jc w:val="left"/>
              <w:rPr>
                <w:rFonts w:ascii="Bookman Old Style" w:hAnsi="Bookman Old Style"/>
                <w:sz w:val="16"/>
              </w:rPr>
            </w:pPr>
          </w:p>
        </w:tc>
      </w:tr>
      <w:tr w:rsidR="007F5FDB" w:rsidRPr="00022F71" w14:paraId="06DEECED" w14:textId="77777777" w:rsidTr="008563A2">
        <w:trPr>
          <w:trHeight w:val="283"/>
        </w:trPr>
        <w:tc>
          <w:tcPr>
            <w:tcW w:w="463" w:type="dxa"/>
          </w:tcPr>
          <w:p w14:paraId="6BF906F1" w14:textId="77777777" w:rsidR="007F5FDB" w:rsidRPr="00022F71" w:rsidRDefault="007F5FDB">
            <w:pPr>
              <w:pStyle w:val="TableParagraph"/>
              <w:spacing w:before="9"/>
              <w:jc w:val="left"/>
              <w:rPr>
                <w:rFonts w:ascii="Bookman Old Style" w:hAnsi="Bookman Old Style"/>
                <w:b/>
                <w:sz w:val="13"/>
              </w:rPr>
            </w:pPr>
          </w:p>
          <w:p w14:paraId="4B8C4F59"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16</w:t>
            </w:r>
          </w:p>
        </w:tc>
        <w:tc>
          <w:tcPr>
            <w:tcW w:w="4228" w:type="dxa"/>
          </w:tcPr>
          <w:p w14:paraId="60CCF6A7" w14:textId="77777777" w:rsidR="007F5FDB" w:rsidRPr="00022F71" w:rsidRDefault="002C6431">
            <w:pPr>
              <w:pStyle w:val="TableParagraph"/>
              <w:spacing w:before="68"/>
              <w:ind w:left="105" w:right="59"/>
              <w:jc w:val="left"/>
              <w:rPr>
                <w:rFonts w:ascii="Bookman Old Style" w:hAnsi="Bookman Old Style"/>
                <w:sz w:val="16"/>
              </w:rPr>
            </w:pPr>
            <w:r w:rsidRPr="00022F71">
              <w:rPr>
                <w:rFonts w:ascii="Bookman Old Style" w:hAnsi="Bookman Old Style"/>
                <w:sz w:val="16"/>
              </w:rPr>
              <w:t>Kasubbag Tata Usaha UPTD Pengendalian Penduduk Wilayah Sumedang Utara</w:t>
            </w:r>
          </w:p>
        </w:tc>
        <w:tc>
          <w:tcPr>
            <w:tcW w:w="856" w:type="dxa"/>
          </w:tcPr>
          <w:p w14:paraId="321F3F08" w14:textId="77777777" w:rsidR="007F5FDB" w:rsidRPr="00022F71" w:rsidRDefault="007F5FDB">
            <w:pPr>
              <w:pStyle w:val="TableParagraph"/>
              <w:spacing w:before="9"/>
              <w:jc w:val="left"/>
              <w:rPr>
                <w:rFonts w:ascii="Bookman Old Style" w:hAnsi="Bookman Old Style"/>
                <w:b/>
                <w:sz w:val="13"/>
              </w:rPr>
            </w:pPr>
          </w:p>
          <w:p w14:paraId="73C1F1FE"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8</w:t>
            </w:r>
          </w:p>
        </w:tc>
        <w:tc>
          <w:tcPr>
            <w:tcW w:w="856" w:type="dxa"/>
          </w:tcPr>
          <w:p w14:paraId="726D802D" w14:textId="77777777" w:rsidR="007F5FDB" w:rsidRPr="00022F71" w:rsidRDefault="007F5FDB">
            <w:pPr>
              <w:pStyle w:val="TableParagraph"/>
              <w:spacing w:before="9"/>
              <w:jc w:val="left"/>
              <w:rPr>
                <w:rFonts w:ascii="Bookman Old Style" w:hAnsi="Bookman Old Style"/>
                <w:b/>
                <w:sz w:val="13"/>
              </w:rPr>
            </w:pPr>
          </w:p>
          <w:p w14:paraId="6DDB358E"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1165</w:t>
            </w:r>
          </w:p>
        </w:tc>
        <w:tc>
          <w:tcPr>
            <w:tcW w:w="394" w:type="dxa"/>
          </w:tcPr>
          <w:p w14:paraId="0DA2887E" w14:textId="77777777" w:rsidR="007F5FDB" w:rsidRPr="00022F71" w:rsidRDefault="007F5FDB">
            <w:pPr>
              <w:pStyle w:val="TableParagraph"/>
              <w:spacing w:before="9"/>
              <w:jc w:val="left"/>
              <w:rPr>
                <w:rFonts w:ascii="Bookman Old Style" w:hAnsi="Bookman Old Style"/>
                <w:b/>
                <w:sz w:val="13"/>
              </w:rPr>
            </w:pPr>
          </w:p>
          <w:p w14:paraId="2F5AFFA6"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510E4DC8" w14:textId="77777777" w:rsidR="007F5FDB" w:rsidRPr="00022F71" w:rsidRDefault="007F5FDB">
            <w:pPr>
              <w:pStyle w:val="TableParagraph"/>
              <w:spacing w:before="9"/>
              <w:jc w:val="left"/>
              <w:rPr>
                <w:rFonts w:ascii="Bookman Old Style" w:hAnsi="Bookman Old Style"/>
                <w:b/>
                <w:sz w:val="13"/>
              </w:rPr>
            </w:pPr>
          </w:p>
          <w:p w14:paraId="2CCAE0A0"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7E183456" w14:textId="77777777" w:rsidR="007F5FDB" w:rsidRPr="00022F71" w:rsidRDefault="007F5FDB">
            <w:pPr>
              <w:pStyle w:val="TableParagraph"/>
              <w:spacing w:before="9"/>
              <w:jc w:val="left"/>
              <w:rPr>
                <w:rFonts w:ascii="Bookman Old Style" w:hAnsi="Bookman Old Style"/>
                <w:b/>
                <w:sz w:val="13"/>
              </w:rPr>
            </w:pPr>
          </w:p>
          <w:p w14:paraId="019CBBC3"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74DBC655" w14:textId="77777777" w:rsidR="007F5FDB" w:rsidRPr="00022F71" w:rsidRDefault="007F5FDB">
            <w:pPr>
              <w:pStyle w:val="TableParagraph"/>
              <w:spacing w:before="9"/>
              <w:jc w:val="left"/>
              <w:rPr>
                <w:rFonts w:ascii="Bookman Old Style" w:hAnsi="Bookman Old Style"/>
                <w:b/>
                <w:sz w:val="13"/>
              </w:rPr>
            </w:pPr>
          </w:p>
          <w:p w14:paraId="2E54A850"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00C9C6A1" w14:textId="77777777" w:rsidR="007F5FDB" w:rsidRPr="00022F71" w:rsidRDefault="007F5FDB">
            <w:pPr>
              <w:pStyle w:val="TableParagraph"/>
              <w:spacing w:before="9"/>
              <w:jc w:val="left"/>
              <w:rPr>
                <w:rFonts w:ascii="Bookman Old Style" w:hAnsi="Bookman Old Style"/>
                <w:b/>
                <w:sz w:val="13"/>
              </w:rPr>
            </w:pPr>
          </w:p>
          <w:p w14:paraId="57D5BF7E"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3E2016AC" w14:textId="77777777" w:rsidR="007F5FDB" w:rsidRPr="00022F71" w:rsidRDefault="007F5FDB">
            <w:pPr>
              <w:pStyle w:val="TableParagraph"/>
              <w:spacing w:before="9"/>
              <w:jc w:val="left"/>
              <w:rPr>
                <w:rFonts w:ascii="Bookman Old Style" w:hAnsi="Bookman Old Style"/>
                <w:b/>
                <w:sz w:val="13"/>
              </w:rPr>
            </w:pPr>
          </w:p>
          <w:p w14:paraId="701297E1"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145972F3" w14:textId="77777777" w:rsidR="007F5FDB" w:rsidRPr="00022F71" w:rsidRDefault="007F5FDB">
            <w:pPr>
              <w:pStyle w:val="TableParagraph"/>
              <w:spacing w:before="9"/>
              <w:jc w:val="left"/>
              <w:rPr>
                <w:rFonts w:ascii="Bookman Old Style" w:hAnsi="Bookman Old Style"/>
                <w:b/>
                <w:sz w:val="13"/>
              </w:rPr>
            </w:pPr>
          </w:p>
          <w:p w14:paraId="469B9072"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1</w:t>
            </w:r>
          </w:p>
        </w:tc>
        <w:tc>
          <w:tcPr>
            <w:tcW w:w="796" w:type="dxa"/>
          </w:tcPr>
          <w:p w14:paraId="590139C8" w14:textId="77777777" w:rsidR="007F5FDB" w:rsidRPr="00022F71" w:rsidRDefault="007F5FDB">
            <w:pPr>
              <w:pStyle w:val="TableParagraph"/>
              <w:spacing w:before="9"/>
              <w:jc w:val="left"/>
              <w:rPr>
                <w:rFonts w:ascii="Bookman Old Style" w:hAnsi="Bookman Old Style"/>
                <w:b/>
                <w:sz w:val="13"/>
              </w:rPr>
            </w:pPr>
          </w:p>
          <w:p w14:paraId="1F129BBA"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25</w:t>
            </w:r>
          </w:p>
        </w:tc>
        <w:tc>
          <w:tcPr>
            <w:tcW w:w="341" w:type="dxa"/>
          </w:tcPr>
          <w:p w14:paraId="27ED01E4" w14:textId="77777777" w:rsidR="007F5FDB" w:rsidRPr="00022F71" w:rsidRDefault="007F5FDB">
            <w:pPr>
              <w:pStyle w:val="TableParagraph"/>
              <w:spacing w:before="9"/>
              <w:jc w:val="left"/>
              <w:rPr>
                <w:rFonts w:ascii="Bookman Old Style" w:hAnsi="Bookman Old Style"/>
                <w:b/>
                <w:sz w:val="13"/>
              </w:rPr>
            </w:pPr>
          </w:p>
          <w:p w14:paraId="4A6E6111"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078EAFD5" w14:textId="77777777" w:rsidR="007F5FDB" w:rsidRPr="00022F71" w:rsidRDefault="007F5FDB">
            <w:pPr>
              <w:pStyle w:val="TableParagraph"/>
              <w:spacing w:before="9"/>
              <w:jc w:val="left"/>
              <w:rPr>
                <w:rFonts w:ascii="Bookman Old Style" w:hAnsi="Bookman Old Style"/>
                <w:b/>
                <w:sz w:val="13"/>
              </w:rPr>
            </w:pPr>
          </w:p>
          <w:p w14:paraId="07FC2C04"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70313A51" w14:textId="77777777" w:rsidR="007F5FDB" w:rsidRPr="00022F71" w:rsidRDefault="007F5FDB">
            <w:pPr>
              <w:pStyle w:val="TableParagraph"/>
              <w:spacing w:before="9"/>
              <w:jc w:val="left"/>
              <w:rPr>
                <w:rFonts w:ascii="Bookman Old Style" w:hAnsi="Bookman Old Style"/>
                <w:b/>
                <w:sz w:val="13"/>
              </w:rPr>
            </w:pPr>
          </w:p>
          <w:p w14:paraId="2B971D5A"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1</w:t>
            </w:r>
          </w:p>
        </w:tc>
        <w:tc>
          <w:tcPr>
            <w:tcW w:w="709" w:type="dxa"/>
          </w:tcPr>
          <w:p w14:paraId="5F4DDD23" w14:textId="77777777" w:rsidR="007F5FDB" w:rsidRPr="00022F71" w:rsidRDefault="007F5FDB">
            <w:pPr>
              <w:pStyle w:val="TableParagraph"/>
              <w:spacing w:before="9"/>
              <w:jc w:val="left"/>
              <w:rPr>
                <w:rFonts w:ascii="Bookman Old Style" w:hAnsi="Bookman Old Style"/>
                <w:b/>
                <w:sz w:val="13"/>
              </w:rPr>
            </w:pPr>
          </w:p>
          <w:p w14:paraId="49296094" w14:textId="77777777" w:rsidR="007F5FDB" w:rsidRPr="00022F71" w:rsidRDefault="002C6431">
            <w:pPr>
              <w:pStyle w:val="TableParagraph"/>
              <w:spacing w:before="0"/>
              <w:ind w:left="255"/>
              <w:jc w:val="left"/>
              <w:rPr>
                <w:rFonts w:ascii="Bookman Old Style" w:hAnsi="Bookman Old Style"/>
                <w:sz w:val="16"/>
              </w:rPr>
            </w:pPr>
            <w:r w:rsidRPr="00022F71">
              <w:rPr>
                <w:rFonts w:ascii="Bookman Old Style" w:hAnsi="Bookman Old Style"/>
                <w:sz w:val="16"/>
              </w:rPr>
              <w:t>75</w:t>
            </w:r>
          </w:p>
        </w:tc>
        <w:tc>
          <w:tcPr>
            <w:tcW w:w="421" w:type="dxa"/>
          </w:tcPr>
          <w:p w14:paraId="536AF7F0" w14:textId="77777777" w:rsidR="007F5FDB" w:rsidRPr="00022F71" w:rsidRDefault="007F5FDB">
            <w:pPr>
              <w:pStyle w:val="TableParagraph"/>
              <w:spacing w:before="9"/>
              <w:jc w:val="left"/>
              <w:rPr>
                <w:rFonts w:ascii="Bookman Old Style" w:hAnsi="Bookman Old Style"/>
                <w:b/>
                <w:sz w:val="13"/>
              </w:rPr>
            </w:pPr>
          </w:p>
          <w:p w14:paraId="49B69ACA"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7D5D00BC" w14:textId="77777777" w:rsidR="007F5FDB" w:rsidRPr="00022F71" w:rsidRDefault="007F5FDB">
            <w:pPr>
              <w:pStyle w:val="TableParagraph"/>
              <w:spacing w:before="9"/>
              <w:jc w:val="left"/>
              <w:rPr>
                <w:rFonts w:ascii="Bookman Old Style" w:hAnsi="Bookman Old Style"/>
                <w:b/>
                <w:sz w:val="13"/>
              </w:rPr>
            </w:pPr>
          </w:p>
          <w:p w14:paraId="73F225D4"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2BA227D5" w14:textId="77777777" w:rsidR="007F5FDB" w:rsidRPr="00022F71" w:rsidRDefault="007F5FDB">
            <w:pPr>
              <w:pStyle w:val="TableParagraph"/>
              <w:spacing w:before="0"/>
              <w:jc w:val="left"/>
              <w:rPr>
                <w:rFonts w:ascii="Bookman Old Style" w:hAnsi="Bookman Old Style"/>
                <w:sz w:val="16"/>
              </w:rPr>
            </w:pPr>
          </w:p>
        </w:tc>
      </w:tr>
      <w:tr w:rsidR="007F5FDB" w:rsidRPr="00022F71" w14:paraId="53471720" w14:textId="77777777" w:rsidTr="008563A2">
        <w:trPr>
          <w:trHeight w:val="283"/>
        </w:trPr>
        <w:tc>
          <w:tcPr>
            <w:tcW w:w="463" w:type="dxa"/>
          </w:tcPr>
          <w:p w14:paraId="3133EBB5"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17</w:t>
            </w:r>
          </w:p>
        </w:tc>
        <w:tc>
          <w:tcPr>
            <w:tcW w:w="4228" w:type="dxa"/>
          </w:tcPr>
          <w:p w14:paraId="2FE64DA8"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Sumedang Selatan</w:t>
            </w:r>
          </w:p>
        </w:tc>
        <w:tc>
          <w:tcPr>
            <w:tcW w:w="856" w:type="dxa"/>
          </w:tcPr>
          <w:p w14:paraId="313DE3C6"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9</w:t>
            </w:r>
          </w:p>
        </w:tc>
        <w:tc>
          <w:tcPr>
            <w:tcW w:w="856" w:type="dxa"/>
          </w:tcPr>
          <w:p w14:paraId="2E57F02F"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7EA5F8F6"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404CF6EB"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63A97175"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76727868"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208224FF"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3BD1FDD0"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0202F0BA"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45D9D315"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5083995B"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639F28E6"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6BF0EE85"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14FB64E5"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0B5A7358"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2807BBC1"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4BBAAB36" w14:textId="77777777" w:rsidR="007F5FDB" w:rsidRPr="00022F71" w:rsidRDefault="007F5FDB">
            <w:pPr>
              <w:pStyle w:val="TableParagraph"/>
              <w:spacing w:before="0"/>
              <w:jc w:val="left"/>
              <w:rPr>
                <w:rFonts w:ascii="Bookman Old Style" w:hAnsi="Bookman Old Style"/>
                <w:sz w:val="16"/>
              </w:rPr>
            </w:pPr>
          </w:p>
        </w:tc>
      </w:tr>
      <w:tr w:rsidR="007F5FDB" w:rsidRPr="00022F71" w14:paraId="6799FCDA" w14:textId="77777777" w:rsidTr="008563A2">
        <w:trPr>
          <w:trHeight w:val="283"/>
        </w:trPr>
        <w:tc>
          <w:tcPr>
            <w:tcW w:w="463" w:type="dxa"/>
          </w:tcPr>
          <w:p w14:paraId="694EFEAA" w14:textId="77777777" w:rsidR="007F5FDB" w:rsidRPr="00022F71" w:rsidRDefault="002C6431">
            <w:pPr>
              <w:pStyle w:val="TableParagraph"/>
              <w:spacing w:before="160"/>
              <w:ind w:left="131"/>
              <w:jc w:val="left"/>
              <w:rPr>
                <w:rFonts w:ascii="Bookman Old Style" w:hAnsi="Bookman Old Style"/>
                <w:sz w:val="16"/>
              </w:rPr>
            </w:pPr>
            <w:r w:rsidRPr="00022F71">
              <w:rPr>
                <w:rFonts w:ascii="Bookman Old Style" w:hAnsi="Bookman Old Style"/>
                <w:sz w:val="16"/>
              </w:rPr>
              <w:t>18</w:t>
            </w:r>
          </w:p>
        </w:tc>
        <w:tc>
          <w:tcPr>
            <w:tcW w:w="4228" w:type="dxa"/>
          </w:tcPr>
          <w:p w14:paraId="168CAA02"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Sumedang Selatan</w:t>
            </w:r>
          </w:p>
        </w:tc>
        <w:tc>
          <w:tcPr>
            <w:tcW w:w="856" w:type="dxa"/>
          </w:tcPr>
          <w:p w14:paraId="2D62D7EF" w14:textId="77777777" w:rsidR="007F5FDB" w:rsidRPr="00022F71" w:rsidRDefault="002C6431">
            <w:pPr>
              <w:pStyle w:val="TableParagraph"/>
              <w:spacing w:before="160"/>
              <w:ind w:left="378"/>
              <w:jc w:val="left"/>
              <w:rPr>
                <w:rFonts w:ascii="Bookman Old Style" w:hAnsi="Bookman Old Style"/>
                <w:sz w:val="16"/>
              </w:rPr>
            </w:pPr>
            <w:r w:rsidRPr="00022F71">
              <w:rPr>
                <w:rFonts w:ascii="Bookman Old Style" w:hAnsi="Bookman Old Style"/>
                <w:sz w:val="16"/>
              </w:rPr>
              <w:t>8</w:t>
            </w:r>
          </w:p>
        </w:tc>
        <w:tc>
          <w:tcPr>
            <w:tcW w:w="856" w:type="dxa"/>
          </w:tcPr>
          <w:p w14:paraId="4402B10F"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1165</w:t>
            </w:r>
          </w:p>
        </w:tc>
        <w:tc>
          <w:tcPr>
            <w:tcW w:w="394" w:type="dxa"/>
          </w:tcPr>
          <w:p w14:paraId="364F5FFF" w14:textId="77777777" w:rsidR="007F5FDB" w:rsidRPr="00022F71" w:rsidRDefault="002C6431">
            <w:pPr>
              <w:pStyle w:val="TableParagraph"/>
              <w:spacing w:before="160"/>
              <w:ind w:left="144"/>
              <w:jc w:val="left"/>
              <w:rPr>
                <w:rFonts w:ascii="Bookman Old Style" w:hAnsi="Bookman Old Style"/>
                <w:sz w:val="16"/>
              </w:rPr>
            </w:pPr>
            <w:r w:rsidRPr="00022F71">
              <w:rPr>
                <w:rFonts w:ascii="Bookman Old Style" w:hAnsi="Bookman Old Style"/>
                <w:sz w:val="16"/>
              </w:rPr>
              <w:t>1</w:t>
            </w:r>
          </w:p>
        </w:tc>
        <w:tc>
          <w:tcPr>
            <w:tcW w:w="915" w:type="dxa"/>
          </w:tcPr>
          <w:p w14:paraId="1E22816C" w14:textId="77777777" w:rsidR="007F5FDB" w:rsidRPr="00022F71" w:rsidRDefault="002C6431">
            <w:pPr>
              <w:pStyle w:val="TableParagraph"/>
              <w:spacing w:before="160"/>
              <w:ind w:left="305"/>
              <w:jc w:val="left"/>
              <w:rPr>
                <w:rFonts w:ascii="Bookman Old Style" w:hAnsi="Bookman Old Style"/>
                <w:sz w:val="16"/>
              </w:rPr>
            </w:pPr>
            <w:r w:rsidRPr="00022F71">
              <w:rPr>
                <w:rFonts w:ascii="Bookman Old Style" w:hAnsi="Bookman Old Style"/>
                <w:sz w:val="16"/>
              </w:rPr>
              <w:t>175</w:t>
            </w:r>
          </w:p>
        </w:tc>
        <w:tc>
          <w:tcPr>
            <w:tcW w:w="391" w:type="dxa"/>
          </w:tcPr>
          <w:p w14:paraId="2CCBC029" w14:textId="77777777" w:rsidR="007F5FDB" w:rsidRPr="00022F71" w:rsidRDefault="002C6431">
            <w:pPr>
              <w:pStyle w:val="TableParagraph"/>
              <w:spacing w:before="160"/>
              <w:ind w:left="2"/>
              <w:rPr>
                <w:rFonts w:ascii="Bookman Old Style" w:hAnsi="Bookman Old Style"/>
                <w:sz w:val="16"/>
              </w:rPr>
            </w:pPr>
            <w:r w:rsidRPr="00022F71">
              <w:rPr>
                <w:rFonts w:ascii="Bookman Old Style" w:hAnsi="Bookman Old Style"/>
                <w:sz w:val="16"/>
              </w:rPr>
              <w:t>1</w:t>
            </w:r>
          </w:p>
        </w:tc>
        <w:tc>
          <w:tcPr>
            <w:tcW w:w="787" w:type="dxa"/>
          </w:tcPr>
          <w:p w14:paraId="1F97BA04" w14:textId="77777777" w:rsidR="007F5FDB" w:rsidRPr="00022F71" w:rsidRDefault="002C6431">
            <w:pPr>
              <w:pStyle w:val="TableParagraph"/>
              <w:spacing w:before="160"/>
              <w:ind w:left="216" w:right="209"/>
              <w:rPr>
                <w:rFonts w:ascii="Bookman Old Style" w:hAnsi="Bookman Old Style"/>
                <w:sz w:val="16"/>
              </w:rPr>
            </w:pPr>
            <w:r w:rsidRPr="00022F71">
              <w:rPr>
                <w:rFonts w:ascii="Bookman Old Style" w:hAnsi="Bookman Old Style"/>
                <w:sz w:val="16"/>
              </w:rPr>
              <w:t>100</w:t>
            </w:r>
          </w:p>
        </w:tc>
        <w:tc>
          <w:tcPr>
            <w:tcW w:w="393" w:type="dxa"/>
          </w:tcPr>
          <w:p w14:paraId="1AC7EC1E"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832" w:type="dxa"/>
          </w:tcPr>
          <w:p w14:paraId="02BA0B60" w14:textId="77777777" w:rsidR="007F5FDB" w:rsidRPr="00022F71" w:rsidRDefault="002C6431">
            <w:pPr>
              <w:pStyle w:val="TableParagraph"/>
              <w:spacing w:before="160"/>
              <w:ind w:left="241" w:right="232"/>
              <w:rPr>
                <w:rFonts w:ascii="Bookman Old Style" w:hAnsi="Bookman Old Style"/>
                <w:sz w:val="16"/>
              </w:rPr>
            </w:pPr>
            <w:r w:rsidRPr="00022F71">
              <w:rPr>
                <w:rFonts w:ascii="Bookman Old Style" w:hAnsi="Bookman Old Style"/>
                <w:sz w:val="16"/>
              </w:rPr>
              <w:t>450</w:t>
            </w:r>
          </w:p>
        </w:tc>
        <w:tc>
          <w:tcPr>
            <w:tcW w:w="338" w:type="dxa"/>
          </w:tcPr>
          <w:p w14:paraId="36531880" w14:textId="77777777" w:rsidR="007F5FDB" w:rsidRPr="00022F71" w:rsidRDefault="002C6431">
            <w:pPr>
              <w:pStyle w:val="TableParagraph"/>
              <w:spacing w:before="160"/>
              <w:ind w:right="107"/>
              <w:jc w:val="right"/>
              <w:rPr>
                <w:rFonts w:ascii="Bookman Old Style" w:hAnsi="Bookman Old Style"/>
                <w:sz w:val="16"/>
              </w:rPr>
            </w:pPr>
            <w:r w:rsidRPr="00022F71">
              <w:rPr>
                <w:rFonts w:ascii="Bookman Old Style" w:hAnsi="Bookman Old Style"/>
                <w:sz w:val="16"/>
              </w:rPr>
              <w:t>1</w:t>
            </w:r>
          </w:p>
        </w:tc>
        <w:tc>
          <w:tcPr>
            <w:tcW w:w="796" w:type="dxa"/>
          </w:tcPr>
          <w:p w14:paraId="2CDFA9F0" w14:textId="77777777" w:rsidR="007F5FDB" w:rsidRPr="00022F71" w:rsidRDefault="002C6431">
            <w:pPr>
              <w:pStyle w:val="TableParagraph"/>
              <w:spacing w:before="160"/>
              <w:ind w:left="275" w:right="265"/>
              <w:rPr>
                <w:rFonts w:ascii="Bookman Old Style" w:hAnsi="Bookman Old Style"/>
                <w:sz w:val="16"/>
              </w:rPr>
            </w:pPr>
            <w:r w:rsidRPr="00022F71">
              <w:rPr>
                <w:rFonts w:ascii="Bookman Old Style" w:hAnsi="Bookman Old Style"/>
                <w:sz w:val="16"/>
              </w:rPr>
              <w:t>25</w:t>
            </w:r>
          </w:p>
        </w:tc>
        <w:tc>
          <w:tcPr>
            <w:tcW w:w="341" w:type="dxa"/>
          </w:tcPr>
          <w:p w14:paraId="1B8738F4" w14:textId="77777777" w:rsidR="007F5FDB" w:rsidRPr="00022F71" w:rsidRDefault="002C6431">
            <w:pPr>
              <w:pStyle w:val="TableParagraph"/>
              <w:spacing w:before="160"/>
              <w:ind w:right="108"/>
              <w:jc w:val="right"/>
              <w:rPr>
                <w:rFonts w:ascii="Bookman Old Style" w:hAnsi="Bookman Old Style"/>
                <w:sz w:val="16"/>
              </w:rPr>
            </w:pPr>
            <w:r w:rsidRPr="00022F71">
              <w:rPr>
                <w:rFonts w:ascii="Bookman Old Style" w:hAnsi="Bookman Old Style"/>
                <w:sz w:val="16"/>
              </w:rPr>
              <w:t>1</w:t>
            </w:r>
          </w:p>
        </w:tc>
        <w:tc>
          <w:tcPr>
            <w:tcW w:w="758" w:type="dxa"/>
          </w:tcPr>
          <w:p w14:paraId="2DA0972C" w14:textId="77777777" w:rsidR="007F5FDB" w:rsidRPr="00022F71" w:rsidRDefault="002C6431">
            <w:pPr>
              <w:pStyle w:val="TableParagraph"/>
              <w:spacing w:before="160"/>
              <w:ind w:right="262"/>
              <w:jc w:val="right"/>
              <w:rPr>
                <w:rFonts w:ascii="Bookman Old Style" w:hAnsi="Bookman Old Style"/>
                <w:sz w:val="16"/>
              </w:rPr>
            </w:pPr>
            <w:r w:rsidRPr="00022F71">
              <w:rPr>
                <w:rFonts w:ascii="Bookman Old Style" w:hAnsi="Bookman Old Style"/>
                <w:sz w:val="16"/>
              </w:rPr>
              <w:t>30</w:t>
            </w:r>
          </w:p>
        </w:tc>
        <w:tc>
          <w:tcPr>
            <w:tcW w:w="447" w:type="dxa"/>
          </w:tcPr>
          <w:p w14:paraId="04D4451C" w14:textId="77777777" w:rsidR="007F5FDB" w:rsidRPr="00022F71" w:rsidRDefault="002C6431">
            <w:pPr>
              <w:pStyle w:val="TableParagraph"/>
              <w:spacing w:before="160"/>
              <w:ind w:left="174"/>
              <w:jc w:val="left"/>
              <w:rPr>
                <w:rFonts w:ascii="Bookman Old Style" w:hAnsi="Bookman Old Style"/>
                <w:sz w:val="16"/>
              </w:rPr>
            </w:pPr>
            <w:r w:rsidRPr="00022F71">
              <w:rPr>
                <w:rFonts w:ascii="Bookman Old Style" w:hAnsi="Bookman Old Style"/>
                <w:sz w:val="16"/>
              </w:rPr>
              <w:t>1</w:t>
            </w:r>
          </w:p>
        </w:tc>
        <w:tc>
          <w:tcPr>
            <w:tcW w:w="709" w:type="dxa"/>
          </w:tcPr>
          <w:p w14:paraId="5E6BF9A5" w14:textId="77777777" w:rsidR="007F5FDB" w:rsidRPr="00022F71" w:rsidRDefault="002C6431">
            <w:pPr>
              <w:pStyle w:val="TableParagraph"/>
              <w:spacing w:before="160"/>
              <w:ind w:left="255"/>
              <w:jc w:val="left"/>
              <w:rPr>
                <w:rFonts w:ascii="Bookman Old Style" w:hAnsi="Bookman Old Style"/>
                <w:sz w:val="16"/>
              </w:rPr>
            </w:pPr>
            <w:r w:rsidRPr="00022F71">
              <w:rPr>
                <w:rFonts w:ascii="Bookman Old Style" w:hAnsi="Bookman Old Style"/>
                <w:sz w:val="16"/>
              </w:rPr>
              <w:t>75</w:t>
            </w:r>
          </w:p>
        </w:tc>
        <w:tc>
          <w:tcPr>
            <w:tcW w:w="421" w:type="dxa"/>
          </w:tcPr>
          <w:p w14:paraId="6F550ACD" w14:textId="77777777" w:rsidR="007F5FDB" w:rsidRPr="00022F71" w:rsidRDefault="002C6431">
            <w:pPr>
              <w:pStyle w:val="TableParagraph"/>
              <w:spacing w:before="160"/>
              <w:ind w:left="13"/>
              <w:rPr>
                <w:rFonts w:ascii="Bookman Old Style" w:hAnsi="Bookman Old Style"/>
                <w:sz w:val="16"/>
              </w:rPr>
            </w:pPr>
            <w:r w:rsidRPr="00022F71">
              <w:rPr>
                <w:rFonts w:ascii="Bookman Old Style" w:hAnsi="Bookman Old Style"/>
                <w:sz w:val="16"/>
              </w:rPr>
              <w:t>1</w:t>
            </w:r>
          </w:p>
        </w:tc>
        <w:tc>
          <w:tcPr>
            <w:tcW w:w="695" w:type="dxa"/>
          </w:tcPr>
          <w:p w14:paraId="2C8C4ED6" w14:textId="77777777" w:rsidR="007F5FDB" w:rsidRPr="00022F71" w:rsidRDefault="002C6431">
            <w:pPr>
              <w:pStyle w:val="TableParagraph"/>
              <w:spacing w:before="160"/>
              <w:ind w:left="174" w:right="164"/>
              <w:rPr>
                <w:rFonts w:ascii="Bookman Old Style" w:hAnsi="Bookman Old Style"/>
                <w:sz w:val="16"/>
              </w:rPr>
            </w:pPr>
            <w:r w:rsidRPr="00022F71">
              <w:rPr>
                <w:rFonts w:ascii="Bookman Old Style" w:hAnsi="Bookman Old Style"/>
                <w:sz w:val="16"/>
              </w:rPr>
              <w:t>310</w:t>
            </w:r>
          </w:p>
        </w:tc>
        <w:tc>
          <w:tcPr>
            <w:tcW w:w="1135" w:type="dxa"/>
          </w:tcPr>
          <w:p w14:paraId="1DB94508" w14:textId="77777777" w:rsidR="007F5FDB" w:rsidRPr="00022F71" w:rsidRDefault="007F5FDB">
            <w:pPr>
              <w:pStyle w:val="TableParagraph"/>
              <w:spacing w:before="0"/>
              <w:jc w:val="left"/>
              <w:rPr>
                <w:rFonts w:ascii="Bookman Old Style" w:hAnsi="Bookman Old Style"/>
                <w:sz w:val="16"/>
              </w:rPr>
            </w:pPr>
          </w:p>
        </w:tc>
      </w:tr>
      <w:tr w:rsidR="007F5FDB" w:rsidRPr="00022F71" w14:paraId="79DD9B68" w14:textId="77777777" w:rsidTr="008563A2">
        <w:trPr>
          <w:trHeight w:val="283"/>
        </w:trPr>
        <w:tc>
          <w:tcPr>
            <w:tcW w:w="463" w:type="dxa"/>
          </w:tcPr>
          <w:p w14:paraId="198612D6" w14:textId="77777777" w:rsidR="007F5FDB" w:rsidRPr="00022F71" w:rsidRDefault="007F5FDB">
            <w:pPr>
              <w:pStyle w:val="TableParagraph"/>
              <w:spacing w:before="9"/>
              <w:jc w:val="left"/>
              <w:rPr>
                <w:rFonts w:ascii="Bookman Old Style" w:hAnsi="Bookman Old Style"/>
                <w:b/>
                <w:sz w:val="13"/>
              </w:rPr>
            </w:pPr>
          </w:p>
          <w:p w14:paraId="478D54D6"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19</w:t>
            </w:r>
          </w:p>
        </w:tc>
        <w:tc>
          <w:tcPr>
            <w:tcW w:w="4228" w:type="dxa"/>
          </w:tcPr>
          <w:p w14:paraId="13FC7F52" w14:textId="77777777" w:rsidR="007F5FDB" w:rsidRPr="00022F71" w:rsidRDefault="002C6431">
            <w:pPr>
              <w:pStyle w:val="TableParagraph"/>
              <w:spacing w:before="68"/>
              <w:ind w:left="105" w:right="429"/>
              <w:jc w:val="left"/>
              <w:rPr>
                <w:rFonts w:ascii="Bookman Old Style" w:hAnsi="Bookman Old Style"/>
                <w:sz w:val="16"/>
              </w:rPr>
            </w:pPr>
            <w:r w:rsidRPr="00022F71">
              <w:rPr>
                <w:rFonts w:ascii="Bookman Old Style" w:hAnsi="Bookman Old Style"/>
                <w:sz w:val="16"/>
              </w:rPr>
              <w:t>Kepala UPTD Pengendalian Penduduk Wilayah Cimalaka</w:t>
            </w:r>
          </w:p>
        </w:tc>
        <w:tc>
          <w:tcPr>
            <w:tcW w:w="856" w:type="dxa"/>
          </w:tcPr>
          <w:p w14:paraId="58AD1DA4" w14:textId="77777777" w:rsidR="007F5FDB" w:rsidRPr="00022F71" w:rsidRDefault="007F5FDB">
            <w:pPr>
              <w:pStyle w:val="TableParagraph"/>
              <w:spacing w:before="9"/>
              <w:jc w:val="left"/>
              <w:rPr>
                <w:rFonts w:ascii="Bookman Old Style" w:hAnsi="Bookman Old Style"/>
                <w:b/>
                <w:sz w:val="13"/>
              </w:rPr>
            </w:pPr>
          </w:p>
          <w:p w14:paraId="045706E8" w14:textId="77777777" w:rsidR="007F5FDB" w:rsidRPr="00022F71" w:rsidRDefault="002C6431">
            <w:pPr>
              <w:pStyle w:val="TableParagraph"/>
              <w:spacing w:before="0"/>
              <w:ind w:left="378"/>
              <w:jc w:val="left"/>
              <w:rPr>
                <w:rFonts w:ascii="Bookman Old Style" w:hAnsi="Bookman Old Style"/>
                <w:sz w:val="16"/>
              </w:rPr>
            </w:pPr>
            <w:r w:rsidRPr="00022F71">
              <w:rPr>
                <w:rFonts w:ascii="Bookman Old Style" w:hAnsi="Bookman Old Style"/>
                <w:sz w:val="16"/>
              </w:rPr>
              <w:t>9</w:t>
            </w:r>
          </w:p>
        </w:tc>
        <w:tc>
          <w:tcPr>
            <w:tcW w:w="856" w:type="dxa"/>
          </w:tcPr>
          <w:p w14:paraId="19B09C18" w14:textId="77777777" w:rsidR="007F5FDB" w:rsidRPr="00022F71" w:rsidRDefault="007F5FDB">
            <w:pPr>
              <w:pStyle w:val="TableParagraph"/>
              <w:spacing w:before="9"/>
              <w:jc w:val="left"/>
              <w:rPr>
                <w:rFonts w:ascii="Bookman Old Style" w:hAnsi="Bookman Old Style"/>
                <w:b/>
                <w:sz w:val="13"/>
              </w:rPr>
            </w:pPr>
          </w:p>
          <w:p w14:paraId="276105D5"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5029904C" w14:textId="77777777" w:rsidR="007F5FDB" w:rsidRPr="00022F71" w:rsidRDefault="007F5FDB">
            <w:pPr>
              <w:pStyle w:val="TableParagraph"/>
              <w:spacing w:before="9"/>
              <w:jc w:val="left"/>
              <w:rPr>
                <w:rFonts w:ascii="Bookman Old Style" w:hAnsi="Bookman Old Style"/>
                <w:b/>
                <w:sz w:val="13"/>
              </w:rPr>
            </w:pPr>
          </w:p>
          <w:p w14:paraId="65919E3B"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1E70297C" w14:textId="77777777" w:rsidR="007F5FDB" w:rsidRPr="00022F71" w:rsidRDefault="007F5FDB">
            <w:pPr>
              <w:pStyle w:val="TableParagraph"/>
              <w:spacing w:before="9"/>
              <w:jc w:val="left"/>
              <w:rPr>
                <w:rFonts w:ascii="Bookman Old Style" w:hAnsi="Bookman Old Style"/>
                <w:b/>
                <w:sz w:val="13"/>
              </w:rPr>
            </w:pPr>
          </w:p>
          <w:p w14:paraId="4FF42AAD"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65160444" w14:textId="77777777" w:rsidR="007F5FDB" w:rsidRPr="00022F71" w:rsidRDefault="007F5FDB">
            <w:pPr>
              <w:pStyle w:val="TableParagraph"/>
              <w:spacing w:before="9"/>
              <w:jc w:val="left"/>
              <w:rPr>
                <w:rFonts w:ascii="Bookman Old Style" w:hAnsi="Bookman Old Style"/>
                <w:b/>
                <w:sz w:val="13"/>
              </w:rPr>
            </w:pPr>
          </w:p>
          <w:p w14:paraId="18AE813E"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79A0E782" w14:textId="77777777" w:rsidR="007F5FDB" w:rsidRPr="00022F71" w:rsidRDefault="007F5FDB">
            <w:pPr>
              <w:pStyle w:val="TableParagraph"/>
              <w:spacing w:before="9"/>
              <w:jc w:val="left"/>
              <w:rPr>
                <w:rFonts w:ascii="Bookman Old Style" w:hAnsi="Bookman Old Style"/>
                <w:b/>
                <w:sz w:val="13"/>
              </w:rPr>
            </w:pPr>
          </w:p>
          <w:p w14:paraId="2CDE6B13"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6BBE93B0" w14:textId="77777777" w:rsidR="007F5FDB" w:rsidRPr="00022F71" w:rsidRDefault="007F5FDB">
            <w:pPr>
              <w:pStyle w:val="TableParagraph"/>
              <w:spacing w:before="9"/>
              <w:jc w:val="left"/>
              <w:rPr>
                <w:rFonts w:ascii="Bookman Old Style" w:hAnsi="Bookman Old Style"/>
                <w:b/>
                <w:sz w:val="13"/>
              </w:rPr>
            </w:pPr>
          </w:p>
          <w:p w14:paraId="0934B456"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45F70236" w14:textId="77777777" w:rsidR="007F5FDB" w:rsidRPr="00022F71" w:rsidRDefault="007F5FDB">
            <w:pPr>
              <w:pStyle w:val="TableParagraph"/>
              <w:spacing w:before="9"/>
              <w:jc w:val="left"/>
              <w:rPr>
                <w:rFonts w:ascii="Bookman Old Style" w:hAnsi="Bookman Old Style"/>
                <w:b/>
                <w:sz w:val="13"/>
              </w:rPr>
            </w:pPr>
          </w:p>
          <w:p w14:paraId="301CA996"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56A29C68" w14:textId="77777777" w:rsidR="007F5FDB" w:rsidRPr="00022F71" w:rsidRDefault="007F5FDB">
            <w:pPr>
              <w:pStyle w:val="TableParagraph"/>
              <w:spacing w:before="9"/>
              <w:jc w:val="left"/>
              <w:rPr>
                <w:rFonts w:ascii="Bookman Old Style" w:hAnsi="Bookman Old Style"/>
                <w:b/>
                <w:sz w:val="13"/>
              </w:rPr>
            </w:pPr>
          </w:p>
          <w:p w14:paraId="37573579"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27AB27D1" w14:textId="77777777" w:rsidR="007F5FDB" w:rsidRPr="00022F71" w:rsidRDefault="007F5FDB">
            <w:pPr>
              <w:pStyle w:val="TableParagraph"/>
              <w:spacing w:before="9"/>
              <w:jc w:val="left"/>
              <w:rPr>
                <w:rFonts w:ascii="Bookman Old Style" w:hAnsi="Bookman Old Style"/>
                <w:b/>
                <w:sz w:val="13"/>
              </w:rPr>
            </w:pPr>
          </w:p>
          <w:p w14:paraId="6C2353FD"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225A13AA" w14:textId="77777777" w:rsidR="007F5FDB" w:rsidRPr="00022F71" w:rsidRDefault="007F5FDB">
            <w:pPr>
              <w:pStyle w:val="TableParagraph"/>
              <w:spacing w:before="9"/>
              <w:jc w:val="left"/>
              <w:rPr>
                <w:rFonts w:ascii="Bookman Old Style" w:hAnsi="Bookman Old Style"/>
                <w:b/>
                <w:sz w:val="13"/>
              </w:rPr>
            </w:pPr>
          </w:p>
          <w:p w14:paraId="74B112E2"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482E55CC" w14:textId="77777777" w:rsidR="007F5FDB" w:rsidRPr="00022F71" w:rsidRDefault="007F5FDB">
            <w:pPr>
              <w:pStyle w:val="TableParagraph"/>
              <w:spacing w:before="9"/>
              <w:jc w:val="left"/>
              <w:rPr>
                <w:rFonts w:ascii="Bookman Old Style" w:hAnsi="Bookman Old Style"/>
                <w:b/>
                <w:sz w:val="13"/>
              </w:rPr>
            </w:pPr>
          </w:p>
          <w:p w14:paraId="349E49F4"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3787DD20" w14:textId="77777777" w:rsidR="007F5FDB" w:rsidRPr="00022F71" w:rsidRDefault="007F5FDB">
            <w:pPr>
              <w:pStyle w:val="TableParagraph"/>
              <w:spacing w:before="9"/>
              <w:jc w:val="left"/>
              <w:rPr>
                <w:rFonts w:ascii="Bookman Old Style" w:hAnsi="Bookman Old Style"/>
                <w:b/>
                <w:sz w:val="13"/>
              </w:rPr>
            </w:pPr>
          </w:p>
          <w:p w14:paraId="723AD30A"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55BF0C3C" w14:textId="77777777" w:rsidR="007F5FDB" w:rsidRPr="00022F71" w:rsidRDefault="007F5FDB">
            <w:pPr>
              <w:pStyle w:val="TableParagraph"/>
              <w:spacing w:before="9"/>
              <w:jc w:val="left"/>
              <w:rPr>
                <w:rFonts w:ascii="Bookman Old Style" w:hAnsi="Bookman Old Style"/>
                <w:b/>
                <w:sz w:val="13"/>
              </w:rPr>
            </w:pPr>
          </w:p>
          <w:p w14:paraId="1D453F54"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049B31B7" w14:textId="77777777" w:rsidR="007F5FDB" w:rsidRPr="00022F71" w:rsidRDefault="007F5FDB">
            <w:pPr>
              <w:pStyle w:val="TableParagraph"/>
              <w:spacing w:before="9"/>
              <w:jc w:val="left"/>
              <w:rPr>
                <w:rFonts w:ascii="Bookman Old Style" w:hAnsi="Bookman Old Style"/>
                <w:b/>
                <w:sz w:val="13"/>
              </w:rPr>
            </w:pPr>
          </w:p>
          <w:p w14:paraId="50CEF5CC"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2EB8756B" w14:textId="77777777" w:rsidR="007F5FDB" w:rsidRPr="00022F71" w:rsidRDefault="007F5FDB">
            <w:pPr>
              <w:pStyle w:val="TableParagraph"/>
              <w:spacing w:before="9"/>
              <w:jc w:val="left"/>
              <w:rPr>
                <w:rFonts w:ascii="Bookman Old Style" w:hAnsi="Bookman Old Style"/>
                <w:b/>
                <w:sz w:val="13"/>
              </w:rPr>
            </w:pPr>
          </w:p>
          <w:p w14:paraId="757D4955"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62733C4F" w14:textId="77777777" w:rsidR="007F5FDB" w:rsidRPr="00022F71" w:rsidRDefault="007F5FDB">
            <w:pPr>
              <w:pStyle w:val="TableParagraph"/>
              <w:spacing w:before="0"/>
              <w:jc w:val="left"/>
              <w:rPr>
                <w:rFonts w:ascii="Bookman Old Style" w:hAnsi="Bookman Old Style"/>
                <w:sz w:val="16"/>
              </w:rPr>
            </w:pPr>
          </w:p>
        </w:tc>
      </w:tr>
      <w:tr w:rsidR="007F5FDB" w:rsidRPr="00022F71" w14:paraId="4FDD0870" w14:textId="77777777" w:rsidTr="008563A2">
        <w:trPr>
          <w:trHeight w:val="283"/>
        </w:trPr>
        <w:tc>
          <w:tcPr>
            <w:tcW w:w="463" w:type="dxa"/>
          </w:tcPr>
          <w:p w14:paraId="459FD686"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20</w:t>
            </w:r>
          </w:p>
        </w:tc>
        <w:tc>
          <w:tcPr>
            <w:tcW w:w="4228" w:type="dxa"/>
          </w:tcPr>
          <w:p w14:paraId="1FF5A255"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Cimalaka</w:t>
            </w:r>
          </w:p>
        </w:tc>
        <w:tc>
          <w:tcPr>
            <w:tcW w:w="856" w:type="dxa"/>
          </w:tcPr>
          <w:p w14:paraId="2D614D94" w14:textId="77777777" w:rsidR="007F5FDB" w:rsidRPr="00022F71" w:rsidRDefault="002C6431">
            <w:pPr>
              <w:pStyle w:val="TableParagraph"/>
              <w:spacing w:before="159"/>
              <w:ind w:left="378"/>
              <w:jc w:val="left"/>
              <w:rPr>
                <w:rFonts w:ascii="Bookman Old Style" w:hAnsi="Bookman Old Style"/>
                <w:sz w:val="16"/>
              </w:rPr>
            </w:pPr>
            <w:r w:rsidRPr="00022F71">
              <w:rPr>
                <w:rFonts w:ascii="Bookman Old Style" w:hAnsi="Bookman Old Style"/>
                <w:sz w:val="16"/>
              </w:rPr>
              <w:t>8</w:t>
            </w:r>
          </w:p>
        </w:tc>
        <w:tc>
          <w:tcPr>
            <w:tcW w:w="856" w:type="dxa"/>
          </w:tcPr>
          <w:p w14:paraId="08E9F12C"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11D5E6A0"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55FD4018"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6F90CCDB"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210FDC3B"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788081D9"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7502476F"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737B52D9"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5D2653D4"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226AD5BE"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779698CF"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677145A4"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7F899BEF"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5D302D96"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1C51C6CF"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0844BB95" w14:textId="77777777" w:rsidR="007F5FDB" w:rsidRPr="00022F71" w:rsidRDefault="007F5FDB">
            <w:pPr>
              <w:pStyle w:val="TableParagraph"/>
              <w:spacing w:before="0"/>
              <w:jc w:val="left"/>
              <w:rPr>
                <w:rFonts w:ascii="Bookman Old Style" w:hAnsi="Bookman Old Style"/>
                <w:sz w:val="16"/>
              </w:rPr>
            </w:pPr>
          </w:p>
        </w:tc>
      </w:tr>
      <w:tr w:rsidR="007F5FDB" w:rsidRPr="00022F71" w14:paraId="739EAED5" w14:textId="77777777" w:rsidTr="00B85B55">
        <w:trPr>
          <w:trHeight w:val="283"/>
        </w:trPr>
        <w:tc>
          <w:tcPr>
            <w:tcW w:w="463" w:type="dxa"/>
          </w:tcPr>
          <w:p w14:paraId="1CDAB4F7" w14:textId="77777777" w:rsidR="007F5FDB" w:rsidRPr="00022F71" w:rsidRDefault="009C3F9B">
            <w:pPr>
              <w:pStyle w:val="TableParagraph"/>
              <w:spacing w:before="9"/>
              <w:jc w:val="left"/>
              <w:rPr>
                <w:rFonts w:ascii="Bookman Old Style" w:hAnsi="Bookman Old Style"/>
                <w:b/>
                <w:sz w:val="13"/>
              </w:rPr>
            </w:pPr>
            <w:r>
              <w:rPr>
                <w:rFonts w:ascii="Bookman Old Style" w:hAnsi="Bookman Old Style"/>
                <w:sz w:val="16"/>
              </w:rPr>
              <w:tab/>
            </w:r>
          </w:p>
          <w:p w14:paraId="0D5D19F0"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21</w:t>
            </w:r>
          </w:p>
        </w:tc>
        <w:tc>
          <w:tcPr>
            <w:tcW w:w="4228" w:type="dxa"/>
          </w:tcPr>
          <w:p w14:paraId="47B8B420" w14:textId="77777777" w:rsidR="007F5FDB" w:rsidRPr="00022F71" w:rsidRDefault="002C6431">
            <w:pPr>
              <w:pStyle w:val="TableParagraph"/>
              <w:spacing w:before="68"/>
              <w:ind w:left="105" w:right="429"/>
              <w:jc w:val="left"/>
              <w:rPr>
                <w:rFonts w:ascii="Bookman Old Style" w:hAnsi="Bookman Old Style"/>
                <w:sz w:val="16"/>
              </w:rPr>
            </w:pPr>
            <w:r w:rsidRPr="00022F71">
              <w:rPr>
                <w:rFonts w:ascii="Bookman Old Style" w:hAnsi="Bookman Old Style"/>
                <w:sz w:val="16"/>
              </w:rPr>
              <w:t>Kepala UPTD Pengendalian Penduduk Wilayah Conggeang</w:t>
            </w:r>
          </w:p>
        </w:tc>
        <w:tc>
          <w:tcPr>
            <w:tcW w:w="856" w:type="dxa"/>
          </w:tcPr>
          <w:p w14:paraId="13E30259" w14:textId="77777777" w:rsidR="007F5FDB" w:rsidRPr="00022F71" w:rsidRDefault="007F5FDB">
            <w:pPr>
              <w:pStyle w:val="TableParagraph"/>
              <w:spacing w:before="9"/>
              <w:jc w:val="left"/>
              <w:rPr>
                <w:rFonts w:ascii="Bookman Old Style" w:hAnsi="Bookman Old Style"/>
                <w:b/>
                <w:sz w:val="13"/>
              </w:rPr>
            </w:pPr>
          </w:p>
          <w:p w14:paraId="06DDD83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9</w:t>
            </w:r>
          </w:p>
        </w:tc>
        <w:tc>
          <w:tcPr>
            <w:tcW w:w="856" w:type="dxa"/>
          </w:tcPr>
          <w:p w14:paraId="07BB8AB3" w14:textId="77777777" w:rsidR="007F5FDB" w:rsidRPr="00022F71" w:rsidRDefault="007F5FDB">
            <w:pPr>
              <w:pStyle w:val="TableParagraph"/>
              <w:spacing w:before="9"/>
              <w:jc w:val="left"/>
              <w:rPr>
                <w:rFonts w:ascii="Bookman Old Style" w:hAnsi="Bookman Old Style"/>
                <w:b/>
                <w:sz w:val="13"/>
              </w:rPr>
            </w:pPr>
          </w:p>
          <w:p w14:paraId="40C49FA9"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522DFDCB" w14:textId="77777777" w:rsidR="007F5FDB" w:rsidRPr="00022F71" w:rsidRDefault="007F5FDB">
            <w:pPr>
              <w:pStyle w:val="TableParagraph"/>
              <w:spacing w:before="9"/>
              <w:jc w:val="left"/>
              <w:rPr>
                <w:rFonts w:ascii="Bookman Old Style" w:hAnsi="Bookman Old Style"/>
                <w:b/>
                <w:sz w:val="13"/>
              </w:rPr>
            </w:pPr>
          </w:p>
          <w:p w14:paraId="496E480F"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26CF5632" w14:textId="77777777" w:rsidR="007F5FDB" w:rsidRPr="00022F71" w:rsidRDefault="007F5FDB">
            <w:pPr>
              <w:pStyle w:val="TableParagraph"/>
              <w:spacing w:before="9"/>
              <w:jc w:val="left"/>
              <w:rPr>
                <w:rFonts w:ascii="Bookman Old Style" w:hAnsi="Bookman Old Style"/>
                <w:b/>
                <w:sz w:val="13"/>
              </w:rPr>
            </w:pPr>
          </w:p>
          <w:p w14:paraId="7B2A8178"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28B5D979" w14:textId="77777777" w:rsidR="007F5FDB" w:rsidRPr="00022F71" w:rsidRDefault="007F5FDB">
            <w:pPr>
              <w:pStyle w:val="TableParagraph"/>
              <w:spacing w:before="9"/>
              <w:jc w:val="left"/>
              <w:rPr>
                <w:rFonts w:ascii="Bookman Old Style" w:hAnsi="Bookman Old Style"/>
                <w:b/>
                <w:sz w:val="13"/>
              </w:rPr>
            </w:pPr>
          </w:p>
          <w:p w14:paraId="6364BA9E"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2A581A10" w14:textId="77777777" w:rsidR="007F5FDB" w:rsidRPr="00022F71" w:rsidRDefault="007F5FDB">
            <w:pPr>
              <w:pStyle w:val="TableParagraph"/>
              <w:spacing w:before="9"/>
              <w:jc w:val="left"/>
              <w:rPr>
                <w:rFonts w:ascii="Bookman Old Style" w:hAnsi="Bookman Old Style"/>
                <w:b/>
                <w:sz w:val="13"/>
              </w:rPr>
            </w:pPr>
          </w:p>
          <w:p w14:paraId="10ECA96A"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622BF390" w14:textId="77777777" w:rsidR="007F5FDB" w:rsidRPr="00022F71" w:rsidRDefault="007F5FDB">
            <w:pPr>
              <w:pStyle w:val="TableParagraph"/>
              <w:spacing w:before="9"/>
              <w:jc w:val="left"/>
              <w:rPr>
                <w:rFonts w:ascii="Bookman Old Style" w:hAnsi="Bookman Old Style"/>
                <w:b/>
                <w:sz w:val="13"/>
              </w:rPr>
            </w:pPr>
          </w:p>
          <w:p w14:paraId="4B2BD406"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6B71B58E" w14:textId="77777777" w:rsidR="007F5FDB" w:rsidRPr="00022F71" w:rsidRDefault="007F5FDB">
            <w:pPr>
              <w:pStyle w:val="TableParagraph"/>
              <w:spacing w:before="9"/>
              <w:jc w:val="left"/>
              <w:rPr>
                <w:rFonts w:ascii="Bookman Old Style" w:hAnsi="Bookman Old Style"/>
                <w:b/>
                <w:sz w:val="13"/>
              </w:rPr>
            </w:pPr>
          </w:p>
          <w:p w14:paraId="044EFE74"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658450F9" w14:textId="77777777" w:rsidR="007F5FDB" w:rsidRPr="00022F71" w:rsidRDefault="007F5FDB">
            <w:pPr>
              <w:pStyle w:val="TableParagraph"/>
              <w:spacing w:before="9"/>
              <w:jc w:val="left"/>
              <w:rPr>
                <w:rFonts w:ascii="Bookman Old Style" w:hAnsi="Bookman Old Style"/>
                <w:b/>
                <w:sz w:val="13"/>
              </w:rPr>
            </w:pPr>
          </w:p>
          <w:p w14:paraId="20236070"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08376575" w14:textId="77777777" w:rsidR="007F5FDB" w:rsidRPr="00022F71" w:rsidRDefault="007F5FDB">
            <w:pPr>
              <w:pStyle w:val="TableParagraph"/>
              <w:spacing w:before="9"/>
              <w:jc w:val="left"/>
              <w:rPr>
                <w:rFonts w:ascii="Bookman Old Style" w:hAnsi="Bookman Old Style"/>
                <w:b/>
                <w:sz w:val="13"/>
              </w:rPr>
            </w:pPr>
          </w:p>
          <w:p w14:paraId="503BF8E5"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27C8364B" w14:textId="77777777" w:rsidR="007F5FDB" w:rsidRPr="00022F71" w:rsidRDefault="007F5FDB">
            <w:pPr>
              <w:pStyle w:val="TableParagraph"/>
              <w:spacing w:before="9"/>
              <w:jc w:val="left"/>
              <w:rPr>
                <w:rFonts w:ascii="Bookman Old Style" w:hAnsi="Bookman Old Style"/>
                <w:b/>
                <w:sz w:val="13"/>
              </w:rPr>
            </w:pPr>
          </w:p>
          <w:p w14:paraId="46D7B190"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5BC3C4BE" w14:textId="77777777" w:rsidR="007F5FDB" w:rsidRPr="00022F71" w:rsidRDefault="007F5FDB">
            <w:pPr>
              <w:pStyle w:val="TableParagraph"/>
              <w:spacing w:before="9"/>
              <w:jc w:val="left"/>
              <w:rPr>
                <w:rFonts w:ascii="Bookman Old Style" w:hAnsi="Bookman Old Style"/>
                <w:b/>
                <w:sz w:val="13"/>
              </w:rPr>
            </w:pPr>
          </w:p>
          <w:p w14:paraId="005F884A"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6BFC3B7F" w14:textId="77777777" w:rsidR="007F5FDB" w:rsidRPr="00022F71" w:rsidRDefault="007F5FDB">
            <w:pPr>
              <w:pStyle w:val="TableParagraph"/>
              <w:spacing w:before="9"/>
              <w:jc w:val="left"/>
              <w:rPr>
                <w:rFonts w:ascii="Bookman Old Style" w:hAnsi="Bookman Old Style"/>
                <w:b/>
                <w:sz w:val="13"/>
              </w:rPr>
            </w:pPr>
          </w:p>
          <w:p w14:paraId="46837551"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3C388828" w14:textId="77777777" w:rsidR="007F5FDB" w:rsidRPr="00022F71" w:rsidRDefault="007F5FDB">
            <w:pPr>
              <w:pStyle w:val="TableParagraph"/>
              <w:spacing w:before="9"/>
              <w:jc w:val="left"/>
              <w:rPr>
                <w:rFonts w:ascii="Bookman Old Style" w:hAnsi="Bookman Old Style"/>
                <w:b/>
                <w:sz w:val="13"/>
              </w:rPr>
            </w:pPr>
          </w:p>
          <w:p w14:paraId="5FCC374D"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38727DD5" w14:textId="77777777" w:rsidR="007F5FDB" w:rsidRPr="00022F71" w:rsidRDefault="007F5FDB">
            <w:pPr>
              <w:pStyle w:val="TableParagraph"/>
              <w:spacing w:before="9"/>
              <w:jc w:val="left"/>
              <w:rPr>
                <w:rFonts w:ascii="Bookman Old Style" w:hAnsi="Bookman Old Style"/>
                <w:b/>
                <w:sz w:val="13"/>
              </w:rPr>
            </w:pPr>
          </w:p>
          <w:p w14:paraId="1B522DB2"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3AAFCCEC" w14:textId="77777777" w:rsidR="007F5FDB" w:rsidRPr="00022F71" w:rsidRDefault="007F5FDB">
            <w:pPr>
              <w:pStyle w:val="TableParagraph"/>
              <w:spacing w:before="9"/>
              <w:jc w:val="left"/>
              <w:rPr>
                <w:rFonts w:ascii="Bookman Old Style" w:hAnsi="Bookman Old Style"/>
                <w:b/>
                <w:sz w:val="13"/>
              </w:rPr>
            </w:pPr>
          </w:p>
          <w:p w14:paraId="0555499D"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33F5B147" w14:textId="77777777" w:rsidR="007F5FDB" w:rsidRPr="00022F71" w:rsidRDefault="007F5FDB">
            <w:pPr>
              <w:pStyle w:val="TableParagraph"/>
              <w:spacing w:before="0"/>
              <w:jc w:val="left"/>
              <w:rPr>
                <w:rFonts w:ascii="Bookman Old Style" w:hAnsi="Bookman Old Style"/>
                <w:sz w:val="16"/>
              </w:rPr>
            </w:pPr>
          </w:p>
        </w:tc>
      </w:tr>
      <w:tr w:rsidR="007F5FDB" w:rsidRPr="00022F71" w14:paraId="782B8B12" w14:textId="77777777" w:rsidTr="00B85B55">
        <w:trPr>
          <w:trHeight w:val="283"/>
        </w:trPr>
        <w:tc>
          <w:tcPr>
            <w:tcW w:w="463" w:type="dxa"/>
          </w:tcPr>
          <w:p w14:paraId="29A60A8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22</w:t>
            </w:r>
          </w:p>
        </w:tc>
        <w:tc>
          <w:tcPr>
            <w:tcW w:w="4228" w:type="dxa"/>
          </w:tcPr>
          <w:p w14:paraId="61EDCAB5"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Conggeang</w:t>
            </w:r>
          </w:p>
        </w:tc>
        <w:tc>
          <w:tcPr>
            <w:tcW w:w="856" w:type="dxa"/>
          </w:tcPr>
          <w:p w14:paraId="7A86656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8</w:t>
            </w:r>
          </w:p>
        </w:tc>
        <w:tc>
          <w:tcPr>
            <w:tcW w:w="856" w:type="dxa"/>
          </w:tcPr>
          <w:p w14:paraId="10ED36F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7761DEF7"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00B3B002"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0873DD06"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5FF2EDAB"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0594B133"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345E94E5"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2B82E4D7"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5791E92A"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13AAE107"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1D878B2F"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73F3420B"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56399422"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79F4CB2B"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3F232343"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420C97E2" w14:textId="77777777" w:rsidR="007F5FDB" w:rsidRPr="00022F71" w:rsidRDefault="007F5FDB">
            <w:pPr>
              <w:pStyle w:val="TableParagraph"/>
              <w:spacing w:before="0"/>
              <w:jc w:val="left"/>
              <w:rPr>
                <w:rFonts w:ascii="Bookman Old Style" w:hAnsi="Bookman Old Style"/>
                <w:sz w:val="16"/>
              </w:rPr>
            </w:pPr>
          </w:p>
        </w:tc>
      </w:tr>
      <w:tr w:rsidR="007F5FDB" w:rsidRPr="00022F71" w14:paraId="20CB3102" w14:textId="77777777" w:rsidTr="00B85B55">
        <w:trPr>
          <w:trHeight w:val="283"/>
        </w:trPr>
        <w:tc>
          <w:tcPr>
            <w:tcW w:w="463" w:type="dxa"/>
          </w:tcPr>
          <w:p w14:paraId="398326CD"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23</w:t>
            </w:r>
          </w:p>
        </w:tc>
        <w:tc>
          <w:tcPr>
            <w:tcW w:w="4228" w:type="dxa"/>
          </w:tcPr>
          <w:p w14:paraId="77746AA6"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Buahdua</w:t>
            </w:r>
          </w:p>
        </w:tc>
        <w:tc>
          <w:tcPr>
            <w:tcW w:w="856" w:type="dxa"/>
          </w:tcPr>
          <w:p w14:paraId="482C5CE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6" w:type="dxa"/>
          </w:tcPr>
          <w:p w14:paraId="68F45098"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7FC4D924"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3DCB38EF"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3853F03B"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0733E53F"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6CEE653F"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10AF070B"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25ADECDE"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1C64B926"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5F1F98A1"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5A2F50AC"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6436BDCF"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231C9A8C"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1B61B95D"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0F10E9B9"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16E315E2" w14:textId="77777777" w:rsidR="007F5FDB" w:rsidRPr="00022F71" w:rsidRDefault="007F5FDB">
            <w:pPr>
              <w:pStyle w:val="TableParagraph"/>
              <w:spacing w:before="0"/>
              <w:jc w:val="left"/>
              <w:rPr>
                <w:rFonts w:ascii="Bookman Old Style" w:hAnsi="Bookman Old Style"/>
                <w:sz w:val="16"/>
              </w:rPr>
            </w:pPr>
          </w:p>
        </w:tc>
      </w:tr>
      <w:tr w:rsidR="007F5FDB" w:rsidRPr="00022F71" w14:paraId="0D0C2AAB" w14:textId="77777777" w:rsidTr="00B85B55">
        <w:trPr>
          <w:trHeight w:val="283"/>
        </w:trPr>
        <w:tc>
          <w:tcPr>
            <w:tcW w:w="463" w:type="dxa"/>
          </w:tcPr>
          <w:p w14:paraId="2E23CC28" w14:textId="77777777" w:rsidR="007F5FDB" w:rsidRPr="00022F71" w:rsidRDefault="007F5FDB">
            <w:pPr>
              <w:pStyle w:val="TableParagraph"/>
              <w:spacing w:before="9"/>
              <w:jc w:val="left"/>
              <w:rPr>
                <w:rFonts w:ascii="Bookman Old Style" w:hAnsi="Bookman Old Style"/>
                <w:b/>
                <w:sz w:val="13"/>
              </w:rPr>
            </w:pPr>
          </w:p>
          <w:p w14:paraId="2E5BD760"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24</w:t>
            </w:r>
          </w:p>
        </w:tc>
        <w:tc>
          <w:tcPr>
            <w:tcW w:w="4228" w:type="dxa"/>
          </w:tcPr>
          <w:p w14:paraId="1462443C" w14:textId="77777777" w:rsidR="007F5FDB" w:rsidRPr="00022F71" w:rsidRDefault="002C6431">
            <w:pPr>
              <w:pStyle w:val="TableParagraph"/>
              <w:spacing w:before="68"/>
              <w:ind w:left="105" w:right="59"/>
              <w:jc w:val="left"/>
              <w:rPr>
                <w:rFonts w:ascii="Bookman Old Style" w:hAnsi="Bookman Old Style"/>
                <w:sz w:val="16"/>
              </w:rPr>
            </w:pPr>
            <w:r w:rsidRPr="00022F71">
              <w:rPr>
                <w:rFonts w:ascii="Bookman Old Style" w:hAnsi="Bookman Old Style"/>
                <w:sz w:val="16"/>
              </w:rPr>
              <w:t>Kasubbag Tata Usaha UPTD Pengendalian Penduduk Wilayah Buahdua</w:t>
            </w:r>
          </w:p>
        </w:tc>
        <w:tc>
          <w:tcPr>
            <w:tcW w:w="856" w:type="dxa"/>
          </w:tcPr>
          <w:p w14:paraId="18E07AC8" w14:textId="77777777" w:rsidR="007F5FDB" w:rsidRPr="00022F71" w:rsidRDefault="007F5FDB">
            <w:pPr>
              <w:pStyle w:val="TableParagraph"/>
              <w:spacing w:before="9"/>
              <w:jc w:val="left"/>
              <w:rPr>
                <w:rFonts w:ascii="Bookman Old Style" w:hAnsi="Bookman Old Style"/>
                <w:b/>
                <w:sz w:val="13"/>
              </w:rPr>
            </w:pPr>
          </w:p>
          <w:p w14:paraId="76D2FAFB"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8</w:t>
            </w:r>
          </w:p>
        </w:tc>
        <w:tc>
          <w:tcPr>
            <w:tcW w:w="856" w:type="dxa"/>
          </w:tcPr>
          <w:p w14:paraId="16F37575" w14:textId="77777777" w:rsidR="007F5FDB" w:rsidRPr="00022F71" w:rsidRDefault="007F5FDB">
            <w:pPr>
              <w:pStyle w:val="TableParagraph"/>
              <w:spacing w:before="9"/>
              <w:jc w:val="left"/>
              <w:rPr>
                <w:rFonts w:ascii="Bookman Old Style" w:hAnsi="Bookman Old Style"/>
                <w:b/>
                <w:sz w:val="13"/>
              </w:rPr>
            </w:pPr>
          </w:p>
          <w:p w14:paraId="14EDD02A"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1165</w:t>
            </w:r>
          </w:p>
        </w:tc>
        <w:tc>
          <w:tcPr>
            <w:tcW w:w="394" w:type="dxa"/>
          </w:tcPr>
          <w:p w14:paraId="025799C1" w14:textId="77777777" w:rsidR="007F5FDB" w:rsidRPr="00022F71" w:rsidRDefault="007F5FDB">
            <w:pPr>
              <w:pStyle w:val="TableParagraph"/>
              <w:spacing w:before="9"/>
              <w:jc w:val="left"/>
              <w:rPr>
                <w:rFonts w:ascii="Bookman Old Style" w:hAnsi="Bookman Old Style"/>
                <w:b/>
                <w:sz w:val="13"/>
              </w:rPr>
            </w:pPr>
          </w:p>
          <w:p w14:paraId="75B220F4"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4DA7386A" w14:textId="77777777" w:rsidR="007F5FDB" w:rsidRPr="00022F71" w:rsidRDefault="007F5FDB">
            <w:pPr>
              <w:pStyle w:val="TableParagraph"/>
              <w:spacing w:before="9"/>
              <w:jc w:val="left"/>
              <w:rPr>
                <w:rFonts w:ascii="Bookman Old Style" w:hAnsi="Bookman Old Style"/>
                <w:b/>
                <w:sz w:val="13"/>
              </w:rPr>
            </w:pPr>
          </w:p>
          <w:p w14:paraId="232C0A29"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6B8E7D97" w14:textId="77777777" w:rsidR="007F5FDB" w:rsidRPr="00022F71" w:rsidRDefault="007F5FDB">
            <w:pPr>
              <w:pStyle w:val="TableParagraph"/>
              <w:spacing w:before="9"/>
              <w:jc w:val="left"/>
              <w:rPr>
                <w:rFonts w:ascii="Bookman Old Style" w:hAnsi="Bookman Old Style"/>
                <w:b/>
                <w:sz w:val="13"/>
              </w:rPr>
            </w:pPr>
          </w:p>
          <w:p w14:paraId="5474FA9F"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26BF8DD7" w14:textId="77777777" w:rsidR="007F5FDB" w:rsidRPr="00022F71" w:rsidRDefault="007F5FDB">
            <w:pPr>
              <w:pStyle w:val="TableParagraph"/>
              <w:spacing w:before="9"/>
              <w:jc w:val="left"/>
              <w:rPr>
                <w:rFonts w:ascii="Bookman Old Style" w:hAnsi="Bookman Old Style"/>
                <w:b/>
                <w:sz w:val="13"/>
              </w:rPr>
            </w:pPr>
          </w:p>
          <w:p w14:paraId="1DB1300C"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318D0604" w14:textId="77777777" w:rsidR="007F5FDB" w:rsidRPr="00022F71" w:rsidRDefault="007F5FDB">
            <w:pPr>
              <w:pStyle w:val="TableParagraph"/>
              <w:spacing w:before="9"/>
              <w:jc w:val="left"/>
              <w:rPr>
                <w:rFonts w:ascii="Bookman Old Style" w:hAnsi="Bookman Old Style"/>
                <w:b/>
                <w:sz w:val="13"/>
              </w:rPr>
            </w:pPr>
          </w:p>
          <w:p w14:paraId="0A2C9023"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6AA24988" w14:textId="77777777" w:rsidR="007F5FDB" w:rsidRPr="00022F71" w:rsidRDefault="007F5FDB">
            <w:pPr>
              <w:pStyle w:val="TableParagraph"/>
              <w:spacing w:before="9"/>
              <w:jc w:val="left"/>
              <w:rPr>
                <w:rFonts w:ascii="Bookman Old Style" w:hAnsi="Bookman Old Style"/>
                <w:b/>
                <w:sz w:val="13"/>
              </w:rPr>
            </w:pPr>
          </w:p>
          <w:p w14:paraId="6EEBD6CC"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689C3BA1" w14:textId="77777777" w:rsidR="007F5FDB" w:rsidRPr="00022F71" w:rsidRDefault="007F5FDB">
            <w:pPr>
              <w:pStyle w:val="TableParagraph"/>
              <w:spacing w:before="9"/>
              <w:jc w:val="left"/>
              <w:rPr>
                <w:rFonts w:ascii="Bookman Old Style" w:hAnsi="Bookman Old Style"/>
                <w:b/>
                <w:sz w:val="13"/>
              </w:rPr>
            </w:pPr>
          </w:p>
          <w:p w14:paraId="4CA88281"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1</w:t>
            </w:r>
          </w:p>
        </w:tc>
        <w:tc>
          <w:tcPr>
            <w:tcW w:w="796" w:type="dxa"/>
          </w:tcPr>
          <w:p w14:paraId="77A361BB" w14:textId="77777777" w:rsidR="007F5FDB" w:rsidRPr="00022F71" w:rsidRDefault="007F5FDB">
            <w:pPr>
              <w:pStyle w:val="TableParagraph"/>
              <w:spacing w:before="9"/>
              <w:jc w:val="left"/>
              <w:rPr>
                <w:rFonts w:ascii="Bookman Old Style" w:hAnsi="Bookman Old Style"/>
                <w:b/>
                <w:sz w:val="13"/>
              </w:rPr>
            </w:pPr>
          </w:p>
          <w:p w14:paraId="51E93F17"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25</w:t>
            </w:r>
          </w:p>
        </w:tc>
        <w:tc>
          <w:tcPr>
            <w:tcW w:w="341" w:type="dxa"/>
          </w:tcPr>
          <w:p w14:paraId="7C262E71" w14:textId="77777777" w:rsidR="007F5FDB" w:rsidRPr="00022F71" w:rsidRDefault="007F5FDB">
            <w:pPr>
              <w:pStyle w:val="TableParagraph"/>
              <w:spacing w:before="9"/>
              <w:jc w:val="left"/>
              <w:rPr>
                <w:rFonts w:ascii="Bookman Old Style" w:hAnsi="Bookman Old Style"/>
                <w:b/>
                <w:sz w:val="13"/>
              </w:rPr>
            </w:pPr>
          </w:p>
          <w:p w14:paraId="5FD0A421"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62356239" w14:textId="77777777" w:rsidR="007F5FDB" w:rsidRPr="00022F71" w:rsidRDefault="007F5FDB">
            <w:pPr>
              <w:pStyle w:val="TableParagraph"/>
              <w:spacing w:before="9"/>
              <w:jc w:val="left"/>
              <w:rPr>
                <w:rFonts w:ascii="Bookman Old Style" w:hAnsi="Bookman Old Style"/>
                <w:b/>
                <w:sz w:val="13"/>
              </w:rPr>
            </w:pPr>
          </w:p>
          <w:p w14:paraId="3506158D"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45758AD4" w14:textId="77777777" w:rsidR="007F5FDB" w:rsidRPr="00022F71" w:rsidRDefault="007F5FDB">
            <w:pPr>
              <w:pStyle w:val="TableParagraph"/>
              <w:spacing w:before="9"/>
              <w:jc w:val="left"/>
              <w:rPr>
                <w:rFonts w:ascii="Bookman Old Style" w:hAnsi="Bookman Old Style"/>
                <w:b/>
                <w:sz w:val="13"/>
              </w:rPr>
            </w:pPr>
          </w:p>
          <w:p w14:paraId="495BC13B"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1</w:t>
            </w:r>
          </w:p>
        </w:tc>
        <w:tc>
          <w:tcPr>
            <w:tcW w:w="709" w:type="dxa"/>
          </w:tcPr>
          <w:p w14:paraId="6010C295" w14:textId="77777777" w:rsidR="007F5FDB" w:rsidRPr="00022F71" w:rsidRDefault="007F5FDB">
            <w:pPr>
              <w:pStyle w:val="TableParagraph"/>
              <w:spacing w:before="9"/>
              <w:jc w:val="left"/>
              <w:rPr>
                <w:rFonts w:ascii="Bookman Old Style" w:hAnsi="Bookman Old Style"/>
                <w:b/>
                <w:sz w:val="13"/>
              </w:rPr>
            </w:pPr>
          </w:p>
          <w:p w14:paraId="7E05B946" w14:textId="77777777" w:rsidR="007F5FDB" w:rsidRPr="00022F71" w:rsidRDefault="002C6431">
            <w:pPr>
              <w:pStyle w:val="TableParagraph"/>
              <w:spacing w:before="0"/>
              <w:ind w:left="255"/>
              <w:jc w:val="left"/>
              <w:rPr>
                <w:rFonts w:ascii="Bookman Old Style" w:hAnsi="Bookman Old Style"/>
                <w:sz w:val="16"/>
              </w:rPr>
            </w:pPr>
            <w:r w:rsidRPr="00022F71">
              <w:rPr>
                <w:rFonts w:ascii="Bookman Old Style" w:hAnsi="Bookman Old Style"/>
                <w:sz w:val="16"/>
              </w:rPr>
              <w:t>75</w:t>
            </w:r>
          </w:p>
        </w:tc>
        <w:tc>
          <w:tcPr>
            <w:tcW w:w="421" w:type="dxa"/>
          </w:tcPr>
          <w:p w14:paraId="3CA1A8E4" w14:textId="77777777" w:rsidR="007F5FDB" w:rsidRPr="00022F71" w:rsidRDefault="007F5FDB">
            <w:pPr>
              <w:pStyle w:val="TableParagraph"/>
              <w:spacing w:before="9"/>
              <w:jc w:val="left"/>
              <w:rPr>
                <w:rFonts w:ascii="Bookman Old Style" w:hAnsi="Bookman Old Style"/>
                <w:b/>
                <w:sz w:val="13"/>
              </w:rPr>
            </w:pPr>
          </w:p>
          <w:p w14:paraId="20D9136A"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42CA8227" w14:textId="77777777" w:rsidR="007F5FDB" w:rsidRPr="00022F71" w:rsidRDefault="007F5FDB">
            <w:pPr>
              <w:pStyle w:val="TableParagraph"/>
              <w:spacing w:before="9"/>
              <w:jc w:val="left"/>
              <w:rPr>
                <w:rFonts w:ascii="Bookman Old Style" w:hAnsi="Bookman Old Style"/>
                <w:b/>
                <w:sz w:val="13"/>
              </w:rPr>
            </w:pPr>
          </w:p>
          <w:p w14:paraId="6DEFF84B"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2A154531" w14:textId="77777777" w:rsidR="007F5FDB" w:rsidRPr="00022F71" w:rsidRDefault="007F5FDB">
            <w:pPr>
              <w:pStyle w:val="TableParagraph"/>
              <w:spacing w:before="0"/>
              <w:jc w:val="left"/>
              <w:rPr>
                <w:rFonts w:ascii="Bookman Old Style" w:hAnsi="Bookman Old Style"/>
                <w:sz w:val="16"/>
              </w:rPr>
            </w:pPr>
          </w:p>
        </w:tc>
      </w:tr>
      <w:tr w:rsidR="007F5FDB" w:rsidRPr="00022F71" w14:paraId="46F6680A" w14:textId="77777777" w:rsidTr="00B85B55">
        <w:trPr>
          <w:trHeight w:val="283"/>
        </w:trPr>
        <w:tc>
          <w:tcPr>
            <w:tcW w:w="463" w:type="dxa"/>
          </w:tcPr>
          <w:p w14:paraId="26CD88A3"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25</w:t>
            </w:r>
          </w:p>
        </w:tc>
        <w:tc>
          <w:tcPr>
            <w:tcW w:w="4228" w:type="dxa"/>
          </w:tcPr>
          <w:p w14:paraId="35FF96A1"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Tomo</w:t>
            </w:r>
          </w:p>
        </w:tc>
        <w:tc>
          <w:tcPr>
            <w:tcW w:w="856" w:type="dxa"/>
          </w:tcPr>
          <w:p w14:paraId="294267EB"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9</w:t>
            </w:r>
          </w:p>
        </w:tc>
        <w:tc>
          <w:tcPr>
            <w:tcW w:w="856" w:type="dxa"/>
          </w:tcPr>
          <w:p w14:paraId="73997C82"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1455</w:t>
            </w:r>
          </w:p>
        </w:tc>
        <w:tc>
          <w:tcPr>
            <w:tcW w:w="394" w:type="dxa"/>
          </w:tcPr>
          <w:p w14:paraId="624A74C5" w14:textId="77777777" w:rsidR="007F5FDB" w:rsidRPr="00022F71" w:rsidRDefault="002C6431">
            <w:pPr>
              <w:pStyle w:val="TableParagraph"/>
              <w:spacing w:before="160"/>
              <w:ind w:left="144"/>
              <w:jc w:val="left"/>
              <w:rPr>
                <w:rFonts w:ascii="Bookman Old Style" w:hAnsi="Bookman Old Style"/>
                <w:sz w:val="16"/>
              </w:rPr>
            </w:pPr>
            <w:r w:rsidRPr="00022F71">
              <w:rPr>
                <w:rFonts w:ascii="Bookman Old Style" w:hAnsi="Bookman Old Style"/>
                <w:sz w:val="16"/>
              </w:rPr>
              <w:t>1</w:t>
            </w:r>
          </w:p>
        </w:tc>
        <w:tc>
          <w:tcPr>
            <w:tcW w:w="915" w:type="dxa"/>
          </w:tcPr>
          <w:p w14:paraId="5D6E98FC" w14:textId="77777777" w:rsidR="007F5FDB" w:rsidRPr="00022F71" w:rsidRDefault="002C6431">
            <w:pPr>
              <w:pStyle w:val="TableParagraph"/>
              <w:spacing w:before="160"/>
              <w:ind w:left="305"/>
              <w:jc w:val="left"/>
              <w:rPr>
                <w:rFonts w:ascii="Bookman Old Style" w:hAnsi="Bookman Old Style"/>
                <w:sz w:val="16"/>
              </w:rPr>
            </w:pPr>
            <w:r w:rsidRPr="00022F71">
              <w:rPr>
                <w:rFonts w:ascii="Bookman Old Style" w:hAnsi="Bookman Old Style"/>
                <w:sz w:val="16"/>
              </w:rPr>
              <w:t>175</w:t>
            </w:r>
          </w:p>
        </w:tc>
        <w:tc>
          <w:tcPr>
            <w:tcW w:w="391" w:type="dxa"/>
          </w:tcPr>
          <w:p w14:paraId="76EFD934" w14:textId="77777777" w:rsidR="007F5FDB" w:rsidRPr="00022F71" w:rsidRDefault="002C6431">
            <w:pPr>
              <w:pStyle w:val="TableParagraph"/>
              <w:spacing w:before="160"/>
              <w:ind w:left="2"/>
              <w:rPr>
                <w:rFonts w:ascii="Bookman Old Style" w:hAnsi="Bookman Old Style"/>
                <w:sz w:val="16"/>
              </w:rPr>
            </w:pPr>
            <w:r w:rsidRPr="00022F71">
              <w:rPr>
                <w:rFonts w:ascii="Bookman Old Style" w:hAnsi="Bookman Old Style"/>
                <w:sz w:val="16"/>
              </w:rPr>
              <w:t>1</w:t>
            </w:r>
          </w:p>
        </w:tc>
        <w:tc>
          <w:tcPr>
            <w:tcW w:w="787" w:type="dxa"/>
          </w:tcPr>
          <w:p w14:paraId="6A6CA20A" w14:textId="77777777" w:rsidR="007F5FDB" w:rsidRPr="00022F71" w:rsidRDefault="002C6431">
            <w:pPr>
              <w:pStyle w:val="TableParagraph"/>
              <w:spacing w:before="160"/>
              <w:ind w:left="216" w:right="209"/>
              <w:rPr>
                <w:rFonts w:ascii="Bookman Old Style" w:hAnsi="Bookman Old Style"/>
                <w:sz w:val="16"/>
              </w:rPr>
            </w:pPr>
            <w:r w:rsidRPr="00022F71">
              <w:rPr>
                <w:rFonts w:ascii="Bookman Old Style" w:hAnsi="Bookman Old Style"/>
                <w:sz w:val="16"/>
              </w:rPr>
              <w:t>100</w:t>
            </w:r>
          </w:p>
        </w:tc>
        <w:tc>
          <w:tcPr>
            <w:tcW w:w="393" w:type="dxa"/>
          </w:tcPr>
          <w:p w14:paraId="6491471A"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832" w:type="dxa"/>
          </w:tcPr>
          <w:p w14:paraId="346198BF" w14:textId="77777777" w:rsidR="007F5FDB" w:rsidRPr="00022F71" w:rsidRDefault="002C6431">
            <w:pPr>
              <w:pStyle w:val="TableParagraph"/>
              <w:spacing w:before="160"/>
              <w:ind w:left="241" w:right="232"/>
              <w:rPr>
                <w:rFonts w:ascii="Bookman Old Style" w:hAnsi="Bookman Old Style"/>
                <w:sz w:val="16"/>
              </w:rPr>
            </w:pPr>
            <w:r w:rsidRPr="00022F71">
              <w:rPr>
                <w:rFonts w:ascii="Bookman Old Style" w:hAnsi="Bookman Old Style"/>
                <w:sz w:val="16"/>
              </w:rPr>
              <w:t>450</w:t>
            </w:r>
          </w:p>
        </w:tc>
        <w:tc>
          <w:tcPr>
            <w:tcW w:w="338" w:type="dxa"/>
          </w:tcPr>
          <w:p w14:paraId="1F2DAB3C" w14:textId="77777777" w:rsidR="007F5FDB" w:rsidRPr="00022F71" w:rsidRDefault="002C6431">
            <w:pPr>
              <w:pStyle w:val="TableParagraph"/>
              <w:spacing w:before="160"/>
              <w:ind w:right="107"/>
              <w:jc w:val="right"/>
              <w:rPr>
                <w:rFonts w:ascii="Bookman Old Style" w:hAnsi="Bookman Old Style"/>
                <w:sz w:val="16"/>
              </w:rPr>
            </w:pPr>
            <w:r w:rsidRPr="00022F71">
              <w:rPr>
                <w:rFonts w:ascii="Bookman Old Style" w:hAnsi="Bookman Old Style"/>
                <w:sz w:val="16"/>
              </w:rPr>
              <w:t>2</w:t>
            </w:r>
          </w:p>
        </w:tc>
        <w:tc>
          <w:tcPr>
            <w:tcW w:w="796" w:type="dxa"/>
          </w:tcPr>
          <w:p w14:paraId="360EDA17" w14:textId="77777777" w:rsidR="007F5FDB" w:rsidRPr="00022F71" w:rsidRDefault="002C6431">
            <w:pPr>
              <w:pStyle w:val="TableParagraph"/>
              <w:spacing w:before="160"/>
              <w:ind w:left="275" w:right="265"/>
              <w:rPr>
                <w:rFonts w:ascii="Bookman Old Style" w:hAnsi="Bookman Old Style"/>
                <w:sz w:val="16"/>
              </w:rPr>
            </w:pPr>
            <w:r w:rsidRPr="00022F71">
              <w:rPr>
                <w:rFonts w:ascii="Bookman Old Style" w:hAnsi="Bookman Old Style"/>
                <w:sz w:val="16"/>
              </w:rPr>
              <w:t>50</w:t>
            </w:r>
          </w:p>
        </w:tc>
        <w:tc>
          <w:tcPr>
            <w:tcW w:w="341" w:type="dxa"/>
          </w:tcPr>
          <w:p w14:paraId="72D16E28" w14:textId="77777777" w:rsidR="007F5FDB" w:rsidRPr="00022F71" w:rsidRDefault="002C6431">
            <w:pPr>
              <w:pStyle w:val="TableParagraph"/>
              <w:spacing w:before="160"/>
              <w:ind w:right="108"/>
              <w:jc w:val="right"/>
              <w:rPr>
                <w:rFonts w:ascii="Bookman Old Style" w:hAnsi="Bookman Old Style"/>
                <w:sz w:val="16"/>
              </w:rPr>
            </w:pPr>
            <w:r w:rsidRPr="00022F71">
              <w:rPr>
                <w:rFonts w:ascii="Bookman Old Style" w:hAnsi="Bookman Old Style"/>
                <w:sz w:val="16"/>
              </w:rPr>
              <w:t>1</w:t>
            </w:r>
          </w:p>
        </w:tc>
        <w:tc>
          <w:tcPr>
            <w:tcW w:w="758" w:type="dxa"/>
          </w:tcPr>
          <w:p w14:paraId="677BF182" w14:textId="77777777" w:rsidR="007F5FDB" w:rsidRPr="00022F71" w:rsidRDefault="002C6431">
            <w:pPr>
              <w:pStyle w:val="TableParagraph"/>
              <w:spacing w:before="160"/>
              <w:ind w:right="262"/>
              <w:jc w:val="right"/>
              <w:rPr>
                <w:rFonts w:ascii="Bookman Old Style" w:hAnsi="Bookman Old Style"/>
                <w:sz w:val="16"/>
              </w:rPr>
            </w:pPr>
            <w:r w:rsidRPr="00022F71">
              <w:rPr>
                <w:rFonts w:ascii="Bookman Old Style" w:hAnsi="Bookman Old Style"/>
                <w:sz w:val="16"/>
              </w:rPr>
              <w:t>30</w:t>
            </w:r>
          </w:p>
        </w:tc>
        <w:tc>
          <w:tcPr>
            <w:tcW w:w="447" w:type="dxa"/>
          </w:tcPr>
          <w:p w14:paraId="18ED0788" w14:textId="77777777" w:rsidR="007F5FDB" w:rsidRPr="00022F71" w:rsidRDefault="002C6431">
            <w:pPr>
              <w:pStyle w:val="TableParagraph"/>
              <w:spacing w:before="160"/>
              <w:ind w:left="174"/>
              <w:jc w:val="left"/>
              <w:rPr>
                <w:rFonts w:ascii="Bookman Old Style" w:hAnsi="Bookman Old Style"/>
                <w:sz w:val="16"/>
              </w:rPr>
            </w:pPr>
            <w:r w:rsidRPr="00022F71">
              <w:rPr>
                <w:rFonts w:ascii="Bookman Old Style" w:hAnsi="Bookman Old Style"/>
                <w:sz w:val="16"/>
              </w:rPr>
              <w:t>3</w:t>
            </w:r>
          </w:p>
        </w:tc>
        <w:tc>
          <w:tcPr>
            <w:tcW w:w="709" w:type="dxa"/>
          </w:tcPr>
          <w:p w14:paraId="5846B72F"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1" w:type="dxa"/>
          </w:tcPr>
          <w:p w14:paraId="2BEE6A8E" w14:textId="77777777" w:rsidR="007F5FDB" w:rsidRPr="00022F71" w:rsidRDefault="002C6431">
            <w:pPr>
              <w:pStyle w:val="TableParagraph"/>
              <w:spacing w:before="160"/>
              <w:ind w:left="13"/>
              <w:rPr>
                <w:rFonts w:ascii="Bookman Old Style" w:hAnsi="Bookman Old Style"/>
                <w:sz w:val="16"/>
              </w:rPr>
            </w:pPr>
            <w:r w:rsidRPr="00022F71">
              <w:rPr>
                <w:rFonts w:ascii="Bookman Old Style" w:hAnsi="Bookman Old Style"/>
                <w:sz w:val="16"/>
              </w:rPr>
              <w:t>1</w:t>
            </w:r>
          </w:p>
        </w:tc>
        <w:tc>
          <w:tcPr>
            <w:tcW w:w="695" w:type="dxa"/>
          </w:tcPr>
          <w:p w14:paraId="747A9350" w14:textId="77777777" w:rsidR="007F5FDB" w:rsidRPr="00022F71" w:rsidRDefault="002C6431">
            <w:pPr>
              <w:pStyle w:val="TableParagraph"/>
              <w:spacing w:before="160"/>
              <w:ind w:left="174" w:right="164"/>
              <w:rPr>
                <w:rFonts w:ascii="Bookman Old Style" w:hAnsi="Bookman Old Style"/>
                <w:sz w:val="16"/>
              </w:rPr>
            </w:pPr>
            <w:r w:rsidRPr="00022F71">
              <w:rPr>
                <w:rFonts w:ascii="Bookman Old Style" w:hAnsi="Bookman Old Style"/>
                <w:sz w:val="16"/>
              </w:rPr>
              <w:t>310</w:t>
            </w:r>
          </w:p>
        </w:tc>
        <w:tc>
          <w:tcPr>
            <w:tcW w:w="1135" w:type="dxa"/>
          </w:tcPr>
          <w:p w14:paraId="1D725A14" w14:textId="77777777" w:rsidR="007F5FDB" w:rsidRPr="00022F71" w:rsidRDefault="007F5FDB">
            <w:pPr>
              <w:pStyle w:val="TableParagraph"/>
              <w:spacing w:before="0"/>
              <w:jc w:val="left"/>
              <w:rPr>
                <w:rFonts w:ascii="Bookman Old Style" w:hAnsi="Bookman Old Style"/>
                <w:sz w:val="16"/>
              </w:rPr>
            </w:pPr>
          </w:p>
        </w:tc>
      </w:tr>
      <w:tr w:rsidR="007F5FDB" w:rsidRPr="00022F71" w14:paraId="280B40BB" w14:textId="77777777" w:rsidTr="00B85B55">
        <w:trPr>
          <w:trHeight w:val="283"/>
        </w:trPr>
        <w:tc>
          <w:tcPr>
            <w:tcW w:w="463" w:type="dxa"/>
          </w:tcPr>
          <w:p w14:paraId="7602190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26</w:t>
            </w:r>
          </w:p>
        </w:tc>
        <w:tc>
          <w:tcPr>
            <w:tcW w:w="4228" w:type="dxa"/>
          </w:tcPr>
          <w:p w14:paraId="49861F3E"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Tomo</w:t>
            </w:r>
          </w:p>
        </w:tc>
        <w:tc>
          <w:tcPr>
            <w:tcW w:w="856" w:type="dxa"/>
          </w:tcPr>
          <w:p w14:paraId="39696C4F"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8</w:t>
            </w:r>
          </w:p>
        </w:tc>
        <w:tc>
          <w:tcPr>
            <w:tcW w:w="856" w:type="dxa"/>
          </w:tcPr>
          <w:p w14:paraId="1C6CE3ED"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1870AAAE"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355095CD"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6F8FA2F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746C31ED"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75C43A85"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0405F00A"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72D65C83"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24A8063A"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5D03A3A1"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6FA9390B"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49FE47DE"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3B17E6A4"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1EF7F700"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29CB712D"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7CC18B55" w14:textId="77777777" w:rsidR="007F5FDB" w:rsidRPr="00022F71" w:rsidRDefault="007F5FDB">
            <w:pPr>
              <w:pStyle w:val="TableParagraph"/>
              <w:spacing w:before="0"/>
              <w:jc w:val="left"/>
              <w:rPr>
                <w:rFonts w:ascii="Bookman Old Style" w:hAnsi="Bookman Old Style"/>
                <w:sz w:val="16"/>
              </w:rPr>
            </w:pPr>
          </w:p>
        </w:tc>
      </w:tr>
      <w:tr w:rsidR="007F5FDB" w:rsidRPr="00022F71" w14:paraId="7646C3C9" w14:textId="77777777" w:rsidTr="00B85B55">
        <w:trPr>
          <w:trHeight w:val="283"/>
        </w:trPr>
        <w:tc>
          <w:tcPr>
            <w:tcW w:w="463" w:type="dxa"/>
          </w:tcPr>
          <w:p w14:paraId="52BEFB5B" w14:textId="77777777" w:rsidR="007F5FDB" w:rsidRPr="00022F71" w:rsidRDefault="007F5FDB">
            <w:pPr>
              <w:pStyle w:val="TableParagraph"/>
              <w:spacing w:before="9"/>
              <w:jc w:val="left"/>
              <w:rPr>
                <w:rFonts w:ascii="Bookman Old Style" w:hAnsi="Bookman Old Style"/>
                <w:b/>
                <w:sz w:val="13"/>
              </w:rPr>
            </w:pPr>
          </w:p>
          <w:p w14:paraId="03BDBF75"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27</w:t>
            </w:r>
          </w:p>
        </w:tc>
        <w:tc>
          <w:tcPr>
            <w:tcW w:w="4228" w:type="dxa"/>
          </w:tcPr>
          <w:p w14:paraId="2166A67A" w14:textId="77777777" w:rsidR="007F5FDB" w:rsidRPr="00022F71" w:rsidRDefault="002C6431">
            <w:pPr>
              <w:pStyle w:val="TableParagraph"/>
              <w:spacing w:before="68"/>
              <w:ind w:left="105" w:right="429"/>
              <w:jc w:val="left"/>
              <w:rPr>
                <w:rFonts w:ascii="Bookman Old Style" w:hAnsi="Bookman Old Style"/>
                <w:sz w:val="16"/>
              </w:rPr>
            </w:pPr>
            <w:r w:rsidRPr="00022F71">
              <w:rPr>
                <w:rFonts w:ascii="Bookman Old Style" w:hAnsi="Bookman Old Style"/>
                <w:sz w:val="16"/>
              </w:rPr>
              <w:t>Kepala UPTD Pengendalian Penduduk Wilayah Situraja</w:t>
            </w:r>
          </w:p>
        </w:tc>
        <w:tc>
          <w:tcPr>
            <w:tcW w:w="856" w:type="dxa"/>
          </w:tcPr>
          <w:p w14:paraId="7A0D47EB" w14:textId="77777777" w:rsidR="007F5FDB" w:rsidRPr="00022F71" w:rsidRDefault="007F5FDB">
            <w:pPr>
              <w:pStyle w:val="TableParagraph"/>
              <w:spacing w:before="9"/>
              <w:jc w:val="left"/>
              <w:rPr>
                <w:rFonts w:ascii="Bookman Old Style" w:hAnsi="Bookman Old Style"/>
                <w:b/>
                <w:sz w:val="13"/>
              </w:rPr>
            </w:pPr>
          </w:p>
          <w:p w14:paraId="6A8D0C03"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9</w:t>
            </w:r>
          </w:p>
        </w:tc>
        <w:tc>
          <w:tcPr>
            <w:tcW w:w="856" w:type="dxa"/>
          </w:tcPr>
          <w:p w14:paraId="4012C2DB" w14:textId="77777777" w:rsidR="007F5FDB" w:rsidRPr="00022F71" w:rsidRDefault="007F5FDB">
            <w:pPr>
              <w:pStyle w:val="TableParagraph"/>
              <w:spacing w:before="9"/>
              <w:jc w:val="left"/>
              <w:rPr>
                <w:rFonts w:ascii="Bookman Old Style" w:hAnsi="Bookman Old Style"/>
                <w:b/>
                <w:sz w:val="13"/>
              </w:rPr>
            </w:pPr>
          </w:p>
          <w:p w14:paraId="2ACA1763"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25F003EA" w14:textId="77777777" w:rsidR="007F5FDB" w:rsidRPr="00022F71" w:rsidRDefault="007F5FDB">
            <w:pPr>
              <w:pStyle w:val="TableParagraph"/>
              <w:spacing w:before="9"/>
              <w:jc w:val="left"/>
              <w:rPr>
                <w:rFonts w:ascii="Bookman Old Style" w:hAnsi="Bookman Old Style"/>
                <w:b/>
                <w:sz w:val="13"/>
              </w:rPr>
            </w:pPr>
          </w:p>
          <w:p w14:paraId="03D2DE69"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4BAB10AD" w14:textId="77777777" w:rsidR="007F5FDB" w:rsidRPr="00022F71" w:rsidRDefault="007F5FDB">
            <w:pPr>
              <w:pStyle w:val="TableParagraph"/>
              <w:spacing w:before="9"/>
              <w:jc w:val="left"/>
              <w:rPr>
                <w:rFonts w:ascii="Bookman Old Style" w:hAnsi="Bookman Old Style"/>
                <w:b/>
                <w:sz w:val="13"/>
              </w:rPr>
            </w:pPr>
          </w:p>
          <w:p w14:paraId="7CAB8EF7"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5C989CEE" w14:textId="77777777" w:rsidR="007F5FDB" w:rsidRPr="00022F71" w:rsidRDefault="007F5FDB">
            <w:pPr>
              <w:pStyle w:val="TableParagraph"/>
              <w:spacing w:before="9"/>
              <w:jc w:val="left"/>
              <w:rPr>
                <w:rFonts w:ascii="Bookman Old Style" w:hAnsi="Bookman Old Style"/>
                <w:b/>
                <w:sz w:val="13"/>
              </w:rPr>
            </w:pPr>
          </w:p>
          <w:p w14:paraId="65C93265"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729F4805" w14:textId="77777777" w:rsidR="007F5FDB" w:rsidRPr="00022F71" w:rsidRDefault="007F5FDB">
            <w:pPr>
              <w:pStyle w:val="TableParagraph"/>
              <w:spacing w:before="9"/>
              <w:jc w:val="left"/>
              <w:rPr>
                <w:rFonts w:ascii="Bookman Old Style" w:hAnsi="Bookman Old Style"/>
                <w:b/>
                <w:sz w:val="13"/>
              </w:rPr>
            </w:pPr>
          </w:p>
          <w:p w14:paraId="639AE745"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48A71ADB" w14:textId="77777777" w:rsidR="007F5FDB" w:rsidRPr="00022F71" w:rsidRDefault="007F5FDB">
            <w:pPr>
              <w:pStyle w:val="TableParagraph"/>
              <w:spacing w:before="9"/>
              <w:jc w:val="left"/>
              <w:rPr>
                <w:rFonts w:ascii="Bookman Old Style" w:hAnsi="Bookman Old Style"/>
                <w:b/>
                <w:sz w:val="13"/>
              </w:rPr>
            </w:pPr>
          </w:p>
          <w:p w14:paraId="4DBE26C3"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12E1F390" w14:textId="77777777" w:rsidR="007F5FDB" w:rsidRPr="00022F71" w:rsidRDefault="007F5FDB">
            <w:pPr>
              <w:pStyle w:val="TableParagraph"/>
              <w:spacing w:before="9"/>
              <w:jc w:val="left"/>
              <w:rPr>
                <w:rFonts w:ascii="Bookman Old Style" w:hAnsi="Bookman Old Style"/>
                <w:b/>
                <w:sz w:val="13"/>
              </w:rPr>
            </w:pPr>
          </w:p>
          <w:p w14:paraId="0149A44C"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0130A7F1" w14:textId="77777777" w:rsidR="007F5FDB" w:rsidRPr="00022F71" w:rsidRDefault="007F5FDB">
            <w:pPr>
              <w:pStyle w:val="TableParagraph"/>
              <w:spacing w:before="9"/>
              <w:jc w:val="left"/>
              <w:rPr>
                <w:rFonts w:ascii="Bookman Old Style" w:hAnsi="Bookman Old Style"/>
                <w:b/>
                <w:sz w:val="13"/>
              </w:rPr>
            </w:pPr>
          </w:p>
          <w:p w14:paraId="42A78219"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2F36CB3D" w14:textId="77777777" w:rsidR="007F5FDB" w:rsidRPr="00022F71" w:rsidRDefault="007F5FDB">
            <w:pPr>
              <w:pStyle w:val="TableParagraph"/>
              <w:spacing w:before="9"/>
              <w:jc w:val="left"/>
              <w:rPr>
                <w:rFonts w:ascii="Bookman Old Style" w:hAnsi="Bookman Old Style"/>
                <w:b/>
                <w:sz w:val="13"/>
              </w:rPr>
            </w:pPr>
          </w:p>
          <w:p w14:paraId="641FBFB2"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3109F604" w14:textId="77777777" w:rsidR="007F5FDB" w:rsidRPr="00022F71" w:rsidRDefault="007F5FDB">
            <w:pPr>
              <w:pStyle w:val="TableParagraph"/>
              <w:spacing w:before="9"/>
              <w:jc w:val="left"/>
              <w:rPr>
                <w:rFonts w:ascii="Bookman Old Style" w:hAnsi="Bookman Old Style"/>
                <w:b/>
                <w:sz w:val="13"/>
              </w:rPr>
            </w:pPr>
          </w:p>
          <w:p w14:paraId="662FD5F0"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542F33E6" w14:textId="77777777" w:rsidR="007F5FDB" w:rsidRPr="00022F71" w:rsidRDefault="007F5FDB">
            <w:pPr>
              <w:pStyle w:val="TableParagraph"/>
              <w:spacing w:before="9"/>
              <w:jc w:val="left"/>
              <w:rPr>
                <w:rFonts w:ascii="Bookman Old Style" w:hAnsi="Bookman Old Style"/>
                <w:b/>
                <w:sz w:val="13"/>
              </w:rPr>
            </w:pPr>
          </w:p>
          <w:p w14:paraId="31E6E4FC"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01EB56A4" w14:textId="77777777" w:rsidR="007F5FDB" w:rsidRPr="00022F71" w:rsidRDefault="007F5FDB">
            <w:pPr>
              <w:pStyle w:val="TableParagraph"/>
              <w:spacing w:before="9"/>
              <w:jc w:val="left"/>
              <w:rPr>
                <w:rFonts w:ascii="Bookman Old Style" w:hAnsi="Bookman Old Style"/>
                <w:b/>
                <w:sz w:val="13"/>
              </w:rPr>
            </w:pPr>
          </w:p>
          <w:p w14:paraId="3C6782CE"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6A11FFA3" w14:textId="77777777" w:rsidR="007F5FDB" w:rsidRPr="00022F71" w:rsidRDefault="007F5FDB">
            <w:pPr>
              <w:pStyle w:val="TableParagraph"/>
              <w:spacing w:before="9"/>
              <w:jc w:val="left"/>
              <w:rPr>
                <w:rFonts w:ascii="Bookman Old Style" w:hAnsi="Bookman Old Style"/>
                <w:b/>
                <w:sz w:val="13"/>
              </w:rPr>
            </w:pPr>
          </w:p>
          <w:p w14:paraId="4F890926"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5730D716" w14:textId="77777777" w:rsidR="007F5FDB" w:rsidRPr="00022F71" w:rsidRDefault="007F5FDB">
            <w:pPr>
              <w:pStyle w:val="TableParagraph"/>
              <w:spacing w:before="9"/>
              <w:jc w:val="left"/>
              <w:rPr>
                <w:rFonts w:ascii="Bookman Old Style" w:hAnsi="Bookman Old Style"/>
                <w:b/>
                <w:sz w:val="13"/>
              </w:rPr>
            </w:pPr>
          </w:p>
          <w:p w14:paraId="07B8507F"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44F4C206" w14:textId="77777777" w:rsidR="007F5FDB" w:rsidRPr="00022F71" w:rsidRDefault="007F5FDB">
            <w:pPr>
              <w:pStyle w:val="TableParagraph"/>
              <w:spacing w:before="9"/>
              <w:jc w:val="left"/>
              <w:rPr>
                <w:rFonts w:ascii="Bookman Old Style" w:hAnsi="Bookman Old Style"/>
                <w:b/>
                <w:sz w:val="13"/>
              </w:rPr>
            </w:pPr>
          </w:p>
          <w:p w14:paraId="7CC42842"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0C496224" w14:textId="77777777" w:rsidR="007F5FDB" w:rsidRPr="00022F71" w:rsidRDefault="007F5FDB">
            <w:pPr>
              <w:pStyle w:val="TableParagraph"/>
              <w:spacing w:before="0"/>
              <w:jc w:val="left"/>
              <w:rPr>
                <w:rFonts w:ascii="Bookman Old Style" w:hAnsi="Bookman Old Style"/>
                <w:sz w:val="16"/>
              </w:rPr>
            </w:pPr>
          </w:p>
        </w:tc>
      </w:tr>
      <w:tr w:rsidR="007F5FDB" w:rsidRPr="00022F71" w14:paraId="7D7FEE12" w14:textId="77777777" w:rsidTr="00B85B55">
        <w:trPr>
          <w:trHeight w:val="283"/>
        </w:trPr>
        <w:tc>
          <w:tcPr>
            <w:tcW w:w="463" w:type="dxa"/>
          </w:tcPr>
          <w:p w14:paraId="13D1E584"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28</w:t>
            </w:r>
          </w:p>
        </w:tc>
        <w:tc>
          <w:tcPr>
            <w:tcW w:w="4228" w:type="dxa"/>
          </w:tcPr>
          <w:p w14:paraId="765EB737"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Situraja</w:t>
            </w:r>
          </w:p>
        </w:tc>
        <w:tc>
          <w:tcPr>
            <w:tcW w:w="856" w:type="dxa"/>
          </w:tcPr>
          <w:p w14:paraId="2AA7B70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8</w:t>
            </w:r>
          </w:p>
        </w:tc>
        <w:tc>
          <w:tcPr>
            <w:tcW w:w="856" w:type="dxa"/>
          </w:tcPr>
          <w:p w14:paraId="7F24B5A5"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3E5966B0"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06C54F93"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5A8A6183"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09CBD7C1"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6C20AF9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3CFC778A"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3C82BA95"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7E3CAA9C"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786A239F"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1AE57BD5"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70CC5199"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696355C3"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22DE0B5C"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3B668304"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66BD0BF0" w14:textId="77777777" w:rsidR="007F5FDB" w:rsidRPr="00022F71" w:rsidRDefault="007F5FDB">
            <w:pPr>
              <w:pStyle w:val="TableParagraph"/>
              <w:spacing w:before="0"/>
              <w:jc w:val="left"/>
              <w:rPr>
                <w:rFonts w:ascii="Bookman Old Style" w:hAnsi="Bookman Old Style"/>
                <w:sz w:val="16"/>
              </w:rPr>
            </w:pPr>
          </w:p>
        </w:tc>
      </w:tr>
      <w:tr w:rsidR="007F5FDB" w:rsidRPr="00022F71" w14:paraId="6F4FED9C" w14:textId="77777777" w:rsidTr="00B85B55">
        <w:trPr>
          <w:trHeight w:val="283"/>
        </w:trPr>
        <w:tc>
          <w:tcPr>
            <w:tcW w:w="463" w:type="dxa"/>
          </w:tcPr>
          <w:p w14:paraId="2FDD1A5B"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29</w:t>
            </w:r>
          </w:p>
        </w:tc>
        <w:tc>
          <w:tcPr>
            <w:tcW w:w="4228" w:type="dxa"/>
          </w:tcPr>
          <w:p w14:paraId="5048EB9A"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Darmaraja</w:t>
            </w:r>
          </w:p>
        </w:tc>
        <w:tc>
          <w:tcPr>
            <w:tcW w:w="856" w:type="dxa"/>
          </w:tcPr>
          <w:p w14:paraId="188344E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6" w:type="dxa"/>
          </w:tcPr>
          <w:p w14:paraId="7EF7BA4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00B1CD2D"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4018DE3C"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1512880E"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02FA4161"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55AAD3DE"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158EDD3F"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24CA6C17"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04A17CA9"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42380BC1"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7B27B2F7"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3D09B55A"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387F0ED8"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7D694371"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4A4D311F"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0E6261D5" w14:textId="77777777" w:rsidR="007F5FDB" w:rsidRPr="00022F71" w:rsidRDefault="007F5FDB">
            <w:pPr>
              <w:pStyle w:val="TableParagraph"/>
              <w:spacing w:before="0"/>
              <w:jc w:val="left"/>
              <w:rPr>
                <w:rFonts w:ascii="Bookman Old Style" w:hAnsi="Bookman Old Style"/>
                <w:sz w:val="16"/>
              </w:rPr>
            </w:pPr>
          </w:p>
        </w:tc>
      </w:tr>
      <w:tr w:rsidR="007F5FDB" w:rsidRPr="00022F71" w14:paraId="50A834C1" w14:textId="77777777" w:rsidTr="00B85B55">
        <w:trPr>
          <w:trHeight w:val="283"/>
        </w:trPr>
        <w:tc>
          <w:tcPr>
            <w:tcW w:w="463" w:type="dxa"/>
          </w:tcPr>
          <w:p w14:paraId="685B7394" w14:textId="77777777" w:rsidR="007F5FDB" w:rsidRPr="00022F71" w:rsidRDefault="007F5FDB">
            <w:pPr>
              <w:pStyle w:val="TableParagraph"/>
              <w:spacing w:before="10"/>
              <w:jc w:val="left"/>
              <w:rPr>
                <w:rFonts w:ascii="Bookman Old Style" w:hAnsi="Bookman Old Style"/>
                <w:b/>
                <w:sz w:val="13"/>
              </w:rPr>
            </w:pPr>
          </w:p>
          <w:p w14:paraId="176DE2FD"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30</w:t>
            </w:r>
          </w:p>
        </w:tc>
        <w:tc>
          <w:tcPr>
            <w:tcW w:w="4228" w:type="dxa"/>
          </w:tcPr>
          <w:p w14:paraId="6DA9BECD" w14:textId="77777777" w:rsidR="007F5FDB" w:rsidRPr="00022F71" w:rsidRDefault="002C6431">
            <w:pPr>
              <w:pStyle w:val="TableParagraph"/>
              <w:spacing w:before="68"/>
              <w:ind w:left="105" w:right="59"/>
              <w:jc w:val="left"/>
              <w:rPr>
                <w:rFonts w:ascii="Bookman Old Style" w:hAnsi="Bookman Old Style"/>
                <w:sz w:val="16"/>
              </w:rPr>
            </w:pPr>
            <w:r w:rsidRPr="00022F71">
              <w:rPr>
                <w:rFonts w:ascii="Bookman Old Style" w:hAnsi="Bookman Old Style"/>
                <w:sz w:val="16"/>
              </w:rPr>
              <w:t>Kasubbag Tata Usaha UPTD Pengendalian Penduduk Wilayah Darmaraja</w:t>
            </w:r>
          </w:p>
        </w:tc>
        <w:tc>
          <w:tcPr>
            <w:tcW w:w="856" w:type="dxa"/>
          </w:tcPr>
          <w:p w14:paraId="2409B5D6" w14:textId="77777777" w:rsidR="007F5FDB" w:rsidRPr="00022F71" w:rsidRDefault="007F5FDB">
            <w:pPr>
              <w:pStyle w:val="TableParagraph"/>
              <w:spacing w:before="10"/>
              <w:jc w:val="left"/>
              <w:rPr>
                <w:rFonts w:ascii="Bookman Old Style" w:hAnsi="Bookman Old Style"/>
                <w:b/>
                <w:sz w:val="13"/>
              </w:rPr>
            </w:pPr>
          </w:p>
          <w:p w14:paraId="239193DB"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8</w:t>
            </w:r>
          </w:p>
        </w:tc>
        <w:tc>
          <w:tcPr>
            <w:tcW w:w="856" w:type="dxa"/>
          </w:tcPr>
          <w:p w14:paraId="22E20C7B" w14:textId="77777777" w:rsidR="007F5FDB" w:rsidRPr="00022F71" w:rsidRDefault="007F5FDB">
            <w:pPr>
              <w:pStyle w:val="TableParagraph"/>
              <w:spacing w:before="10"/>
              <w:jc w:val="left"/>
              <w:rPr>
                <w:rFonts w:ascii="Bookman Old Style" w:hAnsi="Bookman Old Style"/>
                <w:b/>
                <w:sz w:val="13"/>
              </w:rPr>
            </w:pPr>
          </w:p>
          <w:p w14:paraId="55058EF1"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1165</w:t>
            </w:r>
          </w:p>
        </w:tc>
        <w:tc>
          <w:tcPr>
            <w:tcW w:w="394" w:type="dxa"/>
          </w:tcPr>
          <w:p w14:paraId="51499F99" w14:textId="77777777" w:rsidR="007F5FDB" w:rsidRPr="00022F71" w:rsidRDefault="007F5FDB">
            <w:pPr>
              <w:pStyle w:val="TableParagraph"/>
              <w:spacing w:before="10"/>
              <w:jc w:val="left"/>
              <w:rPr>
                <w:rFonts w:ascii="Bookman Old Style" w:hAnsi="Bookman Old Style"/>
                <w:b/>
                <w:sz w:val="13"/>
              </w:rPr>
            </w:pPr>
          </w:p>
          <w:p w14:paraId="107C8794"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1469E7D3" w14:textId="77777777" w:rsidR="007F5FDB" w:rsidRPr="00022F71" w:rsidRDefault="007F5FDB">
            <w:pPr>
              <w:pStyle w:val="TableParagraph"/>
              <w:spacing w:before="10"/>
              <w:jc w:val="left"/>
              <w:rPr>
                <w:rFonts w:ascii="Bookman Old Style" w:hAnsi="Bookman Old Style"/>
                <w:b/>
                <w:sz w:val="13"/>
              </w:rPr>
            </w:pPr>
          </w:p>
          <w:p w14:paraId="3DEF3FD3"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1E706802" w14:textId="77777777" w:rsidR="007F5FDB" w:rsidRPr="00022F71" w:rsidRDefault="007F5FDB">
            <w:pPr>
              <w:pStyle w:val="TableParagraph"/>
              <w:spacing w:before="10"/>
              <w:jc w:val="left"/>
              <w:rPr>
                <w:rFonts w:ascii="Bookman Old Style" w:hAnsi="Bookman Old Style"/>
                <w:b/>
                <w:sz w:val="13"/>
              </w:rPr>
            </w:pPr>
          </w:p>
          <w:p w14:paraId="5952CCD9"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58897C8B" w14:textId="77777777" w:rsidR="007F5FDB" w:rsidRPr="00022F71" w:rsidRDefault="007F5FDB">
            <w:pPr>
              <w:pStyle w:val="TableParagraph"/>
              <w:spacing w:before="10"/>
              <w:jc w:val="left"/>
              <w:rPr>
                <w:rFonts w:ascii="Bookman Old Style" w:hAnsi="Bookman Old Style"/>
                <w:b/>
                <w:sz w:val="13"/>
              </w:rPr>
            </w:pPr>
          </w:p>
          <w:p w14:paraId="2D7BC6ED"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008B3131" w14:textId="77777777" w:rsidR="007F5FDB" w:rsidRPr="00022F71" w:rsidRDefault="007F5FDB">
            <w:pPr>
              <w:pStyle w:val="TableParagraph"/>
              <w:spacing w:before="10"/>
              <w:jc w:val="left"/>
              <w:rPr>
                <w:rFonts w:ascii="Bookman Old Style" w:hAnsi="Bookman Old Style"/>
                <w:b/>
                <w:sz w:val="13"/>
              </w:rPr>
            </w:pPr>
          </w:p>
          <w:p w14:paraId="76EAD607"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2A21B159" w14:textId="77777777" w:rsidR="007F5FDB" w:rsidRPr="00022F71" w:rsidRDefault="007F5FDB">
            <w:pPr>
              <w:pStyle w:val="TableParagraph"/>
              <w:spacing w:before="10"/>
              <w:jc w:val="left"/>
              <w:rPr>
                <w:rFonts w:ascii="Bookman Old Style" w:hAnsi="Bookman Old Style"/>
                <w:b/>
                <w:sz w:val="13"/>
              </w:rPr>
            </w:pPr>
          </w:p>
          <w:p w14:paraId="699D6A70"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570932FD" w14:textId="77777777" w:rsidR="007F5FDB" w:rsidRPr="00022F71" w:rsidRDefault="007F5FDB">
            <w:pPr>
              <w:pStyle w:val="TableParagraph"/>
              <w:spacing w:before="10"/>
              <w:jc w:val="left"/>
              <w:rPr>
                <w:rFonts w:ascii="Bookman Old Style" w:hAnsi="Bookman Old Style"/>
                <w:b/>
                <w:sz w:val="13"/>
              </w:rPr>
            </w:pPr>
          </w:p>
          <w:p w14:paraId="16F5E7C2"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1</w:t>
            </w:r>
          </w:p>
        </w:tc>
        <w:tc>
          <w:tcPr>
            <w:tcW w:w="796" w:type="dxa"/>
          </w:tcPr>
          <w:p w14:paraId="72C8BAC4" w14:textId="77777777" w:rsidR="007F5FDB" w:rsidRPr="00022F71" w:rsidRDefault="007F5FDB">
            <w:pPr>
              <w:pStyle w:val="TableParagraph"/>
              <w:spacing w:before="10"/>
              <w:jc w:val="left"/>
              <w:rPr>
                <w:rFonts w:ascii="Bookman Old Style" w:hAnsi="Bookman Old Style"/>
                <w:b/>
                <w:sz w:val="13"/>
              </w:rPr>
            </w:pPr>
          </w:p>
          <w:p w14:paraId="19B1E160"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25</w:t>
            </w:r>
          </w:p>
        </w:tc>
        <w:tc>
          <w:tcPr>
            <w:tcW w:w="341" w:type="dxa"/>
          </w:tcPr>
          <w:p w14:paraId="581FD034" w14:textId="77777777" w:rsidR="007F5FDB" w:rsidRPr="00022F71" w:rsidRDefault="007F5FDB">
            <w:pPr>
              <w:pStyle w:val="TableParagraph"/>
              <w:spacing w:before="10"/>
              <w:jc w:val="left"/>
              <w:rPr>
                <w:rFonts w:ascii="Bookman Old Style" w:hAnsi="Bookman Old Style"/>
                <w:b/>
                <w:sz w:val="13"/>
              </w:rPr>
            </w:pPr>
          </w:p>
          <w:p w14:paraId="57833ACC"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60739121" w14:textId="77777777" w:rsidR="007F5FDB" w:rsidRPr="00022F71" w:rsidRDefault="007F5FDB">
            <w:pPr>
              <w:pStyle w:val="TableParagraph"/>
              <w:spacing w:before="10"/>
              <w:jc w:val="left"/>
              <w:rPr>
                <w:rFonts w:ascii="Bookman Old Style" w:hAnsi="Bookman Old Style"/>
                <w:b/>
                <w:sz w:val="13"/>
              </w:rPr>
            </w:pPr>
          </w:p>
          <w:p w14:paraId="4C9383D7"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5235BBAD" w14:textId="77777777" w:rsidR="007F5FDB" w:rsidRPr="00022F71" w:rsidRDefault="007F5FDB">
            <w:pPr>
              <w:pStyle w:val="TableParagraph"/>
              <w:spacing w:before="10"/>
              <w:jc w:val="left"/>
              <w:rPr>
                <w:rFonts w:ascii="Bookman Old Style" w:hAnsi="Bookman Old Style"/>
                <w:b/>
                <w:sz w:val="13"/>
              </w:rPr>
            </w:pPr>
          </w:p>
          <w:p w14:paraId="726DBD40"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1</w:t>
            </w:r>
          </w:p>
        </w:tc>
        <w:tc>
          <w:tcPr>
            <w:tcW w:w="709" w:type="dxa"/>
          </w:tcPr>
          <w:p w14:paraId="7702458B" w14:textId="77777777" w:rsidR="007F5FDB" w:rsidRPr="00022F71" w:rsidRDefault="007F5FDB">
            <w:pPr>
              <w:pStyle w:val="TableParagraph"/>
              <w:spacing w:before="10"/>
              <w:jc w:val="left"/>
              <w:rPr>
                <w:rFonts w:ascii="Bookman Old Style" w:hAnsi="Bookman Old Style"/>
                <w:b/>
                <w:sz w:val="13"/>
              </w:rPr>
            </w:pPr>
          </w:p>
          <w:p w14:paraId="2D32EB18" w14:textId="77777777" w:rsidR="007F5FDB" w:rsidRPr="00022F71" w:rsidRDefault="002C6431">
            <w:pPr>
              <w:pStyle w:val="TableParagraph"/>
              <w:spacing w:before="0"/>
              <w:ind w:left="255"/>
              <w:jc w:val="left"/>
              <w:rPr>
                <w:rFonts w:ascii="Bookman Old Style" w:hAnsi="Bookman Old Style"/>
                <w:sz w:val="16"/>
              </w:rPr>
            </w:pPr>
            <w:r w:rsidRPr="00022F71">
              <w:rPr>
                <w:rFonts w:ascii="Bookman Old Style" w:hAnsi="Bookman Old Style"/>
                <w:sz w:val="16"/>
              </w:rPr>
              <w:t>75</w:t>
            </w:r>
          </w:p>
        </w:tc>
        <w:tc>
          <w:tcPr>
            <w:tcW w:w="421" w:type="dxa"/>
          </w:tcPr>
          <w:p w14:paraId="1571CC77" w14:textId="77777777" w:rsidR="007F5FDB" w:rsidRPr="00022F71" w:rsidRDefault="007F5FDB">
            <w:pPr>
              <w:pStyle w:val="TableParagraph"/>
              <w:spacing w:before="10"/>
              <w:jc w:val="left"/>
              <w:rPr>
                <w:rFonts w:ascii="Bookman Old Style" w:hAnsi="Bookman Old Style"/>
                <w:b/>
                <w:sz w:val="13"/>
              </w:rPr>
            </w:pPr>
          </w:p>
          <w:p w14:paraId="49BDB56A"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0DE58897" w14:textId="77777777" w:rsidR="007F5FDB" w:rsidRPr="00022F71" w:rsidRDefault="007F5FDB">
            <w:pPr>
              <w:pStyle w:val="TableParagraph"/>
              <w:spacing w:before="10"/>
              <w:jc w:val="left"/>
              <w:rPr>
                <w:rFonts w:ascii="Bookman Old Style" w:hAnsi="Bookman Old Style"/>
                <w:b/>
                <w:sz w:val="13"/>
              </w:rPr>
            </w:pPr>
          </w:p>
          <w:p w14:paraId="39B5BD9B"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0C37B85B" w14:textId="77777777" w:rsidR="007F5FDB" w:rsidRPr="00022F71" w:rsidRDefault="007F5FDB">
            <w:pPr>
              <w:pStyle w:val="TableParagraph"/>
              <w:spacing w:before="0"/>
              <w:jc w:val="left"/>
              <w:rPr>
                <w:rFonts w:ascii="Bookman Old Style" w:hAnsi="Bookman Old Style"/>
                <w:sz w:val="16"/>
              </w:rPr>
            </w:pPr>
          </w:p>
        </w:tc>
      </w:tr>
      <w:tr w:rsidR="007F5FDB" w:rsidRPr="00022F71" w14:paraId="3E82B66E" w14:textId="77777777" w:rsidTr="00B85B55">
        <w:trPr>
          <w:trHeight w:val="283"/>
        </w:trPr>
        <w:tc>
          <w:tcPr>
            <w:tcW w:w="463" w:type="dxa"/>
          </w:tcPr>
          <w:p w14:paraId="5FFCA4B5"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31</w:t>
            </w:r>
          </w:p>
        </w:tc>
        <w:tc>
          <w:tcPr>
            <w:tcW w:w="4228" w:type="dxa"/>
          </w:tcPr>
          <w:p w14:paraId="7A47905D" w14:textId="77777777" w:rsidR="007F5FDB" w:rsidRPr="00022F71" w:rsidRDefault="002C6431">
            <w:pPr>
              <w:pStyle w:val="TableParagraph"/>
              <w:spacing w:before="66"/>
              <w:ind w:left="105" w:right="429"/>
              <w:jc w:val="left"/>
              <w:rPr>
                <w:rFonts w:ascii="Bookman Old Style" w:hAnsi="Bookman Old Style"/>
                <w:sz w:val="16"/>
              </w:rPr>
            </w:pPr>
            <w:r w:rsidRPr="00022F71">
              <w:rPr>
                <w:rFonts w:ascii="Bookman Old Style" w:hAnsi="Bookman Old Style"/>
                <w:sz w:val="16"/>
              </w:rPr>
              <w:t>Kepala UPTD Pengendalian Penduduk Wilayah Wado</w:t>
            </w:r>
          </w:p>
        </w:tc>
        <w:tc>
          <w:tcPr>
            <w:tcW w:w="856" w:type="dxa"/>
          </w:tcPr>
          <w:p w14:paraId="267A2D1C"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6" w:type="dxa"/>
          </w:tcPr>
          <w:p w14:paraId="38213F3F"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6E8436F0"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613C9A55"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6CF9A689"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4076D90B"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2A715DD4"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5A2957E5"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7F1DC9C6"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34D2AC1D"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11219FB1"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51F803E5"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32BA43AE"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2EC33BBC"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1" w:type="dxa"/>
          </w:tcPr>
          <w:p w14:paraId="12D766C1"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6C8DAA37"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11C7F15A" w14:textId="77777777" w:rsidR="007F5FDB" w:rsidRPr="00022F71" w:rsidRDefault="007F5FDB">
            <w:pPr>
              <w:pStyle w:val="TableParagraph"/>
              <w:spacing w:before="0"/>
              <w:jc w:val="left"/>
              <w:rPr>
                <w:rFonts w:ascii="Bookman Old Style" w:hAnsi="Bookman Old Style"/>
                <w:sz w:val="16"/>
              </w:rPr>
            </w:pPr>
          </w:p>
        </w:tc>
      </w:tr>
      <w:tr w:rsidR="007F5FDB" w:rsidRPr="00022F71" w14:paraId="5D282E54" w14:textId="77777777" w:rsidTr="00B85B55">
        <w:trPr>
          <w:trHeight w:val="283"/>
        </w:trPr>
        <w:tc>
          <w:tcPr>
            <w:tcW w:w="463" w:type="dxa"/>
          </w:tcPr>
          <w:p w14:paraId="379D5E4C"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32</w:t>
            </w:r>
          </w:p>
        </w:tc>
        <w:tc>
          <w:tcPr>
            <w:tcW w:w="4228" w:type="dxa"/>
          </w:tcPr>
          <w:p w14:paraId="2B375643"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Wado</w:t>
            </w:r>
          </w:p>
        </w:tc>
        <w:tc>
          <w:tcPr>
            <w:tcW w:w="856" w:type="dxa"/>
          </w:tcPr>
          <w:p w14:paraId="04F51B3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8</w:t>
            </w:r>
          </w:p>
        </w:tc>
        <w:tc>
          <w:tcPr>
            <w:tcW w:w="856" w:type="dxa"/>
          </w:tcPr>
          <w:p w14:paraId="4A21BC69"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0B45E12A"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12DBB3A5"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11877AF0"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1584134B"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06E4F061"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17E65B55"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7B4A9827"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77BC0CEC"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0448A436"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71D06370"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6283A5E3"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6F7FEC60"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199C02D5"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112564D9"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629A8689" w14:textId="77777777" w:rsidR="007F5FDB" w:rsidRPr="00022F71" w:rsidRDefault="007F5FDB">
            <w:pPr>
              <w:pStyle w:val="TableParagraph"/>
              <w:spacing w:before="0"/>
              <w:jc w:val="left"/>
              <w:rPr>
                <w:rFonts w:ascii="Bookman Old Style" w:hAnsi="Bookman Old Style"/>
                <w:sz w:val="16"/>
              </w:rPr>
            </w:pPr>
          </w:p>
        </w:tc>
      </w:tr>
      <w:tr w:rsidR="007F5FDB" w:rsidRPr="00022F71" w14:paraId="49136239" w14:textId="77777777" w:rsidTr="00B85B55">
        <w:trPr>
          <w:trHeight w:val="283"/>
        </w:trPr>
        <w:tc>
          <w:tcPr>
            <w:tcW w:w="463" w:type="dxa"/>
          </w:tcPr>
          <w:p w14:paraId="69863051" w14:textId="77777777" w:rsidR="007F5FDB" w:rsidRPr="00022F71" w:rsidRDefault="007F5FDB">
            <w:pPr>
              <w:pStyle w:val="TableParagraph"/>
              <w:spacing w:before="9"/>
              <w:jc w:val="left"/>
              <w:rPr>
                <w:rFonts w:ascii="Bookman Old Style" w:hAnsi="Bookman Old Style"/>
                <w:b/>
                <w:sz w:val="13"/>
              </w:rPr>
            </w:pPr>
          </w:p>
          <w:p w14:paraId="5BF89187"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33</w:t>
            </w:r>
          </w:p>
        </w:tc>
        <w:tc>
          <w:tcPr>
            <w:tcW w:w="4228" w:type="dxa"/>
          </w:tcPr>
          <w:p w14:paraId="69F3DCC7" w14:textId="77777777" w:rsidR="007F5FDB" w:rsidRPr="00022F71" w:rsidRDefault="002C6431">
            <w:pPr>
              <w:pStyle w:val="TableParagraph"/>
              <w:spacing w:before="68"/>
              <w:ind w:left="105" w:right="429"/>
              <w:jc w:val="left"/>
              <w:rPr>
                <w:rFonts w:ascii="Bookman Old Style" w:hAnsi="Bookman Old Style"/>
                <w:sz w:val="16"/>
              </w:rPr>
            </w:pPr>
            <w:r w:rsidRPr="00022F71">
              <w:rPr>
                <w:rFonts w:ascii="Bookman Old Style" w:hAnsi="Bookman Old Style"/>
                <w:sz w:val="16"/>
              </w:rPr>
              <w:t>Kepala UPTD Pengendalian Penduduk Wilayah Tanjungmedar</w:t>
            </w:r>
          </w:p>
        </w:tc>
        <w:tc>
          <w:tcPr>
            <w:tcW w:w="856" w:type="dxa"/>
          </w:tcPr>
          <w:p w14:paraId="4B69BE58" w14:textId="77777777" w:rsidR="007F5FDB" w:rsidRPr="00022F71" w:rsidRDefault="007F5FDB">
            <w:pPr>
              <w:pStyle w:val="TableParagraph"/>
              <w:spacing w:before="9"/>
              <w:jc w:val="left"/>
              <w:rPr>
                <w:rFonts w:ascii="Bookman Old Style" w:hAnsi="Bookman Old Style"/>
                <w:b/>
                <w:sz w:val="13"/>
              </w:rPr>
            </w:pPr>
          </w:p>
          <w:p w14:paraId="32B8201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9</w:t>
            </w:r>
          </w:p>
        </w:tc>
        <w:tc>
          <w:tcPr>
            <w:tcW w:w="856" w:type="dxa"/>
          </w:tcPr>
          <w:p w14:paraId="5CB30DCE" w14:textId="77777777" w:rsidR="007F5FDB" w:rsidRPr="00022F71" w:rsidRDefault="007F5FDB">
            <w:pPr>
              <w:pStyle w:val="TableParagraph"/>
              <w:spacing w:before="9"/>
              <w:jc w:val="left"/>
              <w:rPr>
                <w:rFonts w:ascii="Bookman Old Style" w:hAnsi="Bookman Old Style"/>
                <w:b/>
                <w:sz w:val="13"/>
              </w:rPr>
            </w:pPr>
          </w:p>
          <w:p w14:paraId="5C258BAC"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276C3EA5" w14:textId="77777777" w:rsidR="007F5FDB" w:rsidRPr="00022F71" w:rsidRDefault="007F5FDB">
            <w:pPr>
              <w:pStyle w:val="TableParagraph"/>
              <w:spacing w:before="9"/>
              <w:jc w:val="left"/>
              <w:rPr>
                <w:rFonts w:ascii="Bookman Old Style" w:hAnsi="Bookman Old Style"/>
                <w:b/>
                <w:sz w:val="13"/>
              </w:rPr>
            </w:pPr>
          </w:p>
          <w:p w14:paraId="7EAC0EC3" w14:textId="77777777" w:rsidR="007F5FDB" w:rsidRPr="00022F71" w:rsidRDefault="002C6431">
            <w:pPr>
              <w:pStyle w:val="TableParagraph"/>
              <w:spacing w:before="0"/>
              <w:ind w:left="144"/>
              <w:jc w:val="left"/>
              <w:rPr>
                <w:rFonts w:ascii="Bookman Old Style" w:hAnsi="Bookman Old Style"/>
                <w:sz w:val="16"/>
              </w:rPr>
            </w:pPr>
            <w:r w:rsidRPr="00022F71">
              <w:rPr>
                <w:rFonts w:ascii="Bookman Old Style" w:hAnsi="Bookman Old Style"/>
                <w:sz w:val="16"/>
              </w:rPr>
              <w:t>1</w:t>
            </w:r>
          </w:p>
        </w:tc>
        <w:tc>
          <w:tcPr>
            <w:tcW w:w="915" w:type="dxa"/>
          </w:tcPr>
          <w:p w14:paraId="29BF5257" w14:textId="77777777" w:rsidR="007F5FDB" w:rsidRPr="00022F71" w:rsidRDefault="007F5FDB">
            <w:pPr>
              <w:pStyle w:val="TableParagraph"/>
              <w:spacing w:before="9"/>
              <w:jc w:val="left"/>
              <w:rPr>
                <w:rFonts w:ascii="Bookman Old Style" w:hAnsi="Bookman Old Style"/>
                <w:b/>
                <w:sz w:val="13"/>
              </w:rPr>
            </w:pPr>
          </w:p>
          <w:p w14:paraId="2BC6A50E" w14:textId="77777777" w:rsidR="007F5FDB" w:rsidRPr="00022F71" w:rsidRDefault="002C6431">
            <w:pPr>
              <w:pStyle w:val="TableParagraph"/>
              <w:spacing w:before="0"/>
              <w:ind w:left="305"/>
              <w:jc w:val="left"/>
              <w:rPr>
                <w:rFonts w:ascii="Bookman Old Style" w:hAnsi="Bookman Old Style"/>
                <w:sz w:val="16"/>
              </w:rPr>
            </w:pPr>
            <w:r w:rsidRPr="00022F71">
              <w:rPr>
                <w:rFonts w:ascii="Bookman Old Style" w:hAnsi="Bookman Old Style"/>
                <w:sz w:val="16"/>
              </w:rPr>
              <w:t>175</w:t>
            </w:r>
          </w:p>
        </w:tc>
        <w:tc>
          <w:tcPr>
            <w:tcW w:w="391" w:type="dxa"/>
          </w:tcPr>
          <w:p w14:paraId="7EB6CE91" w14:textId="77777777" w:rsidR="007F5FDB" w:rsidRPr="00022F71" w:rsidRDefault="007F5FDB">
            <w:pPr>
              <w:pStyle w:val="TableParagraph"/>
              <w:spacing w:before="9"/>
              <w:jc w:val="left"/>
              <w:rPr>
                <w:rFonts w:ascii="Bookman Old Style" w:hAnsi="Bookman Old Style"/>
                <w:b/>
                <w:sz w:val="13"/>
              </w:rPr>
            </w:pPr>
          </w:p>
          <w:p w14:paraId="461F91A1"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87" w:type="dxa"/>
          </w:tcPr>
          <w:p w14:paraId="44229831" w14:textId="77777777" w:rsidR="007F5FDB" w:rsidRPr="00022F71" w:rsidRDefault="007F5FDB">
            <w:pPr>
              <w:pStyle w:val="TableParagraph"/>
              <w:spacing w:before="9"/>
              <w:jc w:val="left"/>
              <w:rPr>
                <w:rFonts w:ascii="Bookman Old Style" w:hAnsi="Bookman Old Style"/>
                <w:b/>
                <w:sz w:val="13"/>
              </w:rPr>
            </w:pPr>
          </w:p>
          <w:p w14:paraId="7E356D4F" w14:textId="77777777" w:rsidR="007F5FDB" w:rsidRPr="00022F71" w:rsidRDefault="002C6431">
            <w:pPr>
              <w:pStyle w:val="TableParagraph"/>
              <w:spacing w:before="0"/>
              <w:ind w:left="216" w:right="209"/>
              <w:rPr>
                <w:rFonts w:ascii="Bookman Old Style" w:hAnsi="Bookman Old Style"/>
                <w:sz w:val="16"/>
              </w:rPr>
            </w:pPr>
            <w:r w:rsidRPr="00022F71">
              <w:rPr>
                <w:rFonts w:ascii="Bookman Old Style" w:hAnsi="Bookman Old Style"/>
                <w:sz w:val="16"/>
              </w:rPr>
              <w:t>100</w:t>
            </w:r>
          </w:p>
        </w:tc>
        <w:tc>
          <w:tcPr>
            <w:tcW w:w="393" w:type="dxa"/>
          </w:tcPr>
          <w:p w14:paraId="62AF63E9" w14:textId="77777777" w:rsidR="007F5FDB" w:rsidRPr="00022F71" w:rsidRDefault="007F5FDB">
            <w:pPr>
              <w:pStyle w:val="TableParagraph"/>
              <w:spacing w:before="9"/>
              <w:jc w:val="left"/>
              <w:rPr>
                <w:rFonts w:ascii="Bookman Old Style" w:hAnsi="Bookman Old Style"/>
                <w:b/>
                <w:sz w:val="13"/>
              </w:rPr>
            </w:pPr>
          </w:p>
          <w:p w14:paraId="7D98D75A"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32" w:type="dxa"/>
          </w:tcPr>
          <w:p w14:paraId="6B8AA59B" w14:textId="77777777" w:rsidR="007F5FDB" w:rsidRPr="00022F71" w:rsidRDefault="007F5FDB">
            <w:pPr>
              <w:pStyle w:val="TableParagraph"/>
              <w:spacing w:before="9"/>
              <w:jc w:val="left"/>
              <w:rPr>
                <w:rFonts w:ascii="Bookman Old Style" w:hAnsi="Bookman Old Style"/>
                <w:b/>
                <w:sz w:val="13"/>
              </w:rPr>
            </w:pPr>
          </w:p>
          <w:p w14:paraId="41002CB6" w14:textId="77777777" w:rsidR="007F5FDB" w:rsidRPr="00022F71" w:rsidRDefault="002C6431">
            <w:pPr>
              <w:pStyle w:val="TableParagraph"/>
              <w:spacing w:before="0"/>
              <w:ind w:left="241" w:right="232"/>
              <w:rPr>
                <w:rFonts w:ascii="Bookman Old Style" w:hAnsi="Bookman Old Style"/>
                <w:sz w:val="16"/>
              </w:rPr>
            </w:pPr>
            <w:r w:rsidRPr="00022F71">
              <w:rPr>
                <w:rFonts w:ascii="Bookman Old Style" w:hAnsi="Bookman Old Style"/>
                <w:sz w:val="16"/>
              </w:rPr>
              <w:t>450</w:t>
            </w:r>
          </w:p>
        </w:tc>
        <w:tc>
          <w:tcPr>
            <w:tcW w:w="338" w:type="dxa"/>
          </w:tcPr>
          <w:p w14:paraId="3EC01045" w14:textId="77777777" w:rsidR="007F5FDB" w:rsidRPr="00022F71" w:rsidRDefault="007F5FDB">
            <w:pPr>
              <w:pStyle w:val="TableParagraph"/>
              <w:spacing w:before="9"/>
              <w:jc w:val="left"/>
              <w:rPr>
                <w:rFonts w:ascii="Bookman Old Style" w:hAnsi="Bookman Old Style"/>
                <w:b/>
                <w:sz w:val="13"/>
              </w:rPr>
            </w:pPr>
          </w:p>
          <w:p w14:paraId="693CEBD9"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96" w:type="dxa"/>
          </w:tcPr>
          <w:p w14:paraId="6130DA4B" w14:textId="77777777" w:rsidR="007F5FDB" w:rsidRPr="00022F71" w:rsidRDefault="007F5FDB">
            <w:pPr>
              <w:pStyle w:val="TableParagraph"/>
              <w:spacing w:before="9"/>
              <w:jc w:val="left"/>
              <w:rPr>
                <w:rFonts w:ascii="Bookman Old Style" w:hAnsi="Bookman Old Style"/>
                <w:b/>
                <w:sz w:val="13"/>
              </w:rPr>
            </w:pPr>
          </w:p>
          <w:p w14:paraId="2A334FC1" w14:textId="77777777" w:rsidR="007F5FDB" w:rsidRPr="00022F71" w:rsidRDefault="002C6431">
            <w:pPr>
              <w:pStyle w:val="TableParagraph"/>
              <w:spacing w:before="0"/>
              <w:ind w:left="275" w:right="265"/>
              <w:rPr>
                <w:rFonts w:ascii="Bookman Old Style" w:hAnsi="Bookman Old Style"/>
                <w:sz w:val="16"/>
              </w:rPr>
            </w:pPr>
            <w:r w:rsidRPr="00022F71">
              <w:rPr>
                <w:rFonts w:ascii="Bookman Old Style" w:hAnsi="Bookman Old Style"/>
                <w:sz w:val="16"/>
              </w:rPr>
              <w:t>50</w:t>
            </w:r>
          </w:p>
        </w:tc>
        <w:tc>
          <w:tcPr>
            <w:tcW w:w="341" w:type="dxa"/>
          </w:tcPr>
          <w:p w14:paraId="0D877728" w14:textId="77777777" w:rsidR="007F5FDB" w:rsidRPr="00022F71" w:rsidRDefault="007F5FDB">
            <w:pPr>
              <w:pStyle w:val="TableParagraph"/>
              <w:spacing w:before="9"/>
              <w:jc w:val="left"/>
              <w:rPr>
                <w:rFonts w:ascii="Bookman Old Style" w:hAnsi="Bookman Old Style"/>
                <w:b/>
                <w:sz w:val="13"/>
              </w:rPr>
            </w:pPr>
          </w:p>
          <w:p w14:paraId="20F2FD6B" w14:textId="77777777" w:rsidR="007F5FDB" w:rsidRPr="00022F71" w:rsidRDefault="002C6431">
            <w:pPr>
              <w:pStyle w:val="TableParagraph"/>
              <w:spacing w:before="0"/>
              <w:ind w:right="108"/>
              <w:jc w:val="right"/>
              <w:rPr>
                <w:rFonts w:ascii="Bookman Old Style" w:hAnsi="Bookman Old Style"/>
                <w:sz w:val="16"/>
              </w:rPr>
            </w:pPr>
            <w:r w:rsidRPr="00022F71">
              <w:rPr>
                <w:rFonts w:ascii="Bookman Old Style" w:hAnsi="Bookman Old Style"/>
                <w:sz w:val="16"/>
              </w:rPr>
              <w:t>1</w:t>
            </w:r>
          </w:p>
        </w:tc>
        <w:tc>
          <w:tcPr>
            <w:tcW w:w="758" w:type="dxa"/>
          </w:tcPr>
          <w:p w14:paraId="24F0BB14" w14:textId="77777777" w:rsidR="007F5FDB" w:rsidRPr="00022F71" w:rsidRDefault="007F5FDB">
            <w:pPr>
              <w:pStyle w:val="TableParagraph"/>
              <w:spacing w:before="9"/>
              <w:jc w:val="left"/>
              <w:rPr>
                <w:rFonts w:ascii="Bookman Old Style" w:hAnsi="Bookman Old Style"/>
                <w:b/>
                <w:sz w:val="13"/>
              </w:rPr>
            </w:pPr>
          </w:p>
          <w:p w14:paraId="4245B380" w14:textId="77777777" w:rsidR="007F5FDB" w:rsidRPr="00022F71" w:rsidRDefault="002C6431">
            <w:pPr>
              <w:pStyle w:val="TableParagraph"/>
              <w:spacing w:before="0"/>
              <w:ind w:right="262"/>
              <w:jc w:val="right"/>
              <w:rPr>
                <w:rFonts w:ascii="Bookman Old Style" w:hAnsi="Bookman Old Style"/>
                <w:sz w:val="16"/>
              </w:rPr>
            </w:pPr>
            <w:r w:rsidRPr="00022F71">
              <w:rPr>
                <w:rFonts w:ascii="Bookman Old Style" w:hAnsi="Bookman Old Style"/>
                <w:sz w:val="16"/>
              </w:rPr>
              <w:t>30</w:t>
            </w:r>
          </w:p>
        </w:tc>
        <w:tc>
          <w:tcPr>
            <w:tcW w:w="447" w:type="dxa"/>
          </w:tcPr>
          <w:p w14:paraId="0704090D" w14:textId="77777777" w:rsidR="007F5FDB" w:rsidRPr="00022F71" w:rsidRDefault="007F5FDB">
            <w:pPr>
              <w:pStyle w:val="TableParagraph"/>
              <w:spacing w:before="9"/>
              <w:jc w:val="left"/>
              <w:rPr>
                <w:rFonts w:ascii="Bookman Old Style" w:hAnsi="Bookman Old Style"/>
                <w:b/>
                <w:sz w:val="13"/>
              </w:rPr>
            </w:pPr>
          </w:p>
          <w:p w14:paraId="40DBD924" w14:textId="77777777" w:rsidR="007F5FDB" w:rsidRPr="00022F71" w:rsidRDefault="002C6431">
            <w:pPr>
              <w:pStyle w:val="TableParagraph"/>
              <w:spacing w:before="0"/>
              <w:ind w:left="174"/>
              <w:jc w:val="left"/>
              <w:rPr>
                <w:rFonts w:ascii="Bookman Old Style" w:hAnsi="Bookman Old Style"/>
                <w:sz w:val="16"/>
              </w:rPr>
            </w:pPr>
            <w:r w:rsidRPr="00022F71">
              <w:rPr>
                <w:rFonts w:ascii="Bookman Old Style" w:hAnsi="Bookman Old Style"/>
                <w:sz w:val="16"/>
              </w:rPr>
              <w:t>3</w:t>
            </w:r>
          </w:p>
        </w:tc>
        <w:tc>
          <w:tcPr>
            <w:tcW w:w="709" w:type="dxa"/>
          </w:tcPr>
          <w:p w14:paraId="4D26145E" w14:textId="77777777" w:rsidR="007F5FDB" w:rsidRPr="00022F71" w:rsidRDefault="007F5FDB">
            <w:pPr>
              <w:pStyle w:val="TableParagraph"/>
              <w:spacing w:before="9"/>
              <w:jc w:val="left"/>
              <w:rPr>
                <w:rFonts w:ascii="Bookman Old Style" w:hAnsi="Bookman Old Style"/>
                <w:b/>
                <w:sz w:val="13"/>
              </w:rPr>
            </w:pPr>
          </w:p>
          <w:p w14:paraId="48E82F44"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1" w:type="dxa"/>
          </w:tcPr>
          <w:p w14:paraId="0E6A2ABC" w14:textId="77777777" w:rsidR="007F5FDB" w:rsidRPr="00022F71" w:rsidRDefault="007F5FDB">
            <w:pPr>
              <w:pStyle w:val="TableParagraph"/>
              <w:spacing w:before="9"/>
              <w:jc w:val="left"/>
              <w:rPr>
                <w:rFonts w:ascii="Bookman Old Style" w:hAnsi="Bookman Old Style"/>
                <w:b/>
                <w:sz w:val="13"/>
              </w:rPr>
            </w:pPr>
          </w:p>
          <w:p w14:paraId="19F61869"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695" w:type="dxa"/>
          </w:tcPr>
          <w:p w14:paraId="11132AC5" w14:textId="77777777" w:rsidR="007F5FDB" w:rsidRPr="00022F71" w:rsidRDefault="007F5FDB">
            <w:pPr>
              <w:pStyle w:val="TableParagraph"/>
              <w:spacing w:before="9"/>
              <w:jc w:val="left"/>
              <w:rPr>
                <w:rFonts w:ascii="Bookman Old Style" w:hAnsi="Bookman Old Style"/>
                <w:b/>
                <w:sz w:val="13"/>
              </w:rPr>
            </w:pPr>
          </w:p>
          <w:p w14:paraId="275C8B01" w14:textId="77777777" w:rsidR="007F5FDB" w:rsidRPr="00022F71" w:rsidRDefault="002C6431">
            <w:pPr>
              <w:pStyle w:val="TableParagraph"/>
              <w:spacing w:before="0"/>
              <w:ind w:left="174" w:right="164"/>
              <w:rPr>
                <w:rFonts w:ascii="Bookman Old Style" w:hAnsi="Bookman Old Style"/>
                <w:sz w:val="16"/>
              </w:rPr>
            </w:pPr>
            <w:r w:rsidRPr="00022F71">
              <w:rPr>
                <w:rFonts w:ascii="Bookman Old Style" w:hAnsi="Bookman Old Style"/>
                <w:sz w:val="16"/>
              </w:rPr>
              <w:t>310</w:t>
            </w:r>
          </w:p>
        </w:tc>
        <w:tc>
          <w:tcPr>
            <w:tcW w:w="1135" w:type="dxa"/>
          </w:tcPr>
          <w:p w14:paraId="244D6B20" w14:textId="77777777" w:rsidR="007F5FDB" w:rsidRPr="00022F71" w:rsidRDefault="007F5FDB">
            <w:pPr>
              <w:pStyle w:val="TableParagraph"/>
              <w:spacing w:before="0"/>
              <w:jc w:val="left"/>
              <w:rPr>
                <w:rFonts w:ascii="Bookman Old Style" w:hAnsi="Bookman Old Style"/>
                <w:sz w:val="16"/>
              </w:rPr>
            </w:pPr>
          </w:p>
        </w:tc>
      </w:tr>
      <w:tr w:rsidR="007F5FDB" w:rsidRPr="00022F71" w14:paraId="1D07B140" w14:textId="77777777" w:rsidTr="00B85B55">
        <w:trPr>
          <w:trHeight w:val="283"/>
        </w:trPr>
        <w:tc>
          <w:tcPr>
            <w:tcW w:w="463" w:type="dxa"/>
          </w:tcPr>
          <w:p w14:paraId="07ABF602"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34</w:t>
            </w:r>
          </w:p>
        </w:tc>
        <w:tc>
          <w:tcPr>
            <w:tcW w:w="4228" w:type="dxa"/>
          </w:tcPr>
          <w:p w14:paraId="6B096146" w14:textId="77777777" w:rsidR="007F5FDB" w:rsidRPr="00022F71" w:rsidRDefault="002C6431">
            <w:pPr>
              <w:pStyle w:val="TableParagraph"/>
              <w:spacing w:before="66"/>
              <w:ind w:left="105" w:right="59"/>
              <w:jc w:val="left"/>
              <w:rPr>
                <w:rFonts w:ascii="Bookman Old Style" w:hAnsi="Bookman Old Style"/>
                <w:sz w:val="16"/>
              </w:rPr>
            </w:pPr>
            <w:r w:rsidRPr="00022F71">
              <w:rPr>
                <w:rFonts w:ascii="Bookman Old Style" w:hAnsi="Bookman Old Style"/>
                <w:sz w:val="16"/>
              </w:rPr>
              <w:t>Kasubbag Tata Usaha UPTD Pengendalian Penduduk Wilayah Tanjungmedar</w:t>
            </w:r>
          </w:p>
        </w:tc>
        <w:tc>
          <w:tcPr>
            <w:tcW w:w="856" w:type="dxa"/>
          </w:tcPr>
          <w:p w14:paraId="61E59D4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8</w:t>
            </w:r>
          </w:p>
        </w:tc>
        <w:tc>
          <w:tcPr>
            <w:tcW w:w="856" w:type="dxa"/>
          </w:tcPr>
          <w:p w14:paraId="40CEDD4B"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5B0C6ACC" w14:textId="77777777" w:rsidR="007F5FDB" w:rsidRPr="00022F71" w:rsidRDefault="002C6431">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066A0B2D" w14:textId="77777777" w:rsidR="007F5FDB" w:rsidRPr="00022F71" w:rsidRDefault="002C6431">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2D3B6283"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5A3F1906" w14:textId="77777777" w:rsidR="007F5FDB" w:rsidRPr="00022F71" w:rsidRDefault="002C6431">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41AFE86D"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147470FF" w14:textId="77777777" w:rsidR="007F5FDB" w:rsidRPr="00022F71" w:rsidRDefault="002C6431">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521FA07B"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225C7137" w14:textId="77777777" w:rsidR="007F5FDB" w:rsidRPr="00022F71" w:rsidRDefault="002C6431">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4F701F59" w14:textId="77777777" w:rsidR="007F5FDB" w:rsidRPr="00022F71" w:rsidRDefault="002C6431">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1B6F8767" w14:textId="77777777" w:rsidR="007F5FDB" w:rsidRPr="00022F71" w:rsidRDefault="002C6431">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20AA4DBE" w14:textId="77777777" w:rsidR="007F5FDB" w:rsidRPr="00022F71" w:rsidRDefault="002C6431">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407524E6" w14:textId="77777777" w:rsidR="007F5FDB" w:rsidRPr="00022F71" w:rsidRDefault="002C6431">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69157234"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76CB2F3F" w14:textId="77777777" w:rsidR="007F5FDB" w:rsidRPr="00022F71" w:rsidRDefault="002C6431">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6BE0757A" w14:textId="77777777" w:rsidR="007F5FDB" w:rsidRPr="00022F71" w:rsidRDefault="007F5FDB">
            <w:pPr>
              <w:pStyle w:val="TableParagraph"/>
              <w:spacing w:before="0"/>
              <w:jc w:val="left"/>
              <w:rPr>
                <w:rFonts w:ascii="Bookman Old Style" w:hAnsi="Bookman Old Style"/>
                <w:sz w:val="16"/>
              </w:rPr>
            </w:pPr>
          </w:p>
        </w:tc>
      </w:tr>
      <w:tr w:rsidR="00B85B55" w:rsidRPr="00022F71" w14:paraId="36AE72E8" w14:textId="77777777" w:rsidTr="00B85B55">
        <w:trPr>
          <w:trHeight w:val="283"/>
        </w:trPr>
        <w:tc>
          <w:tcPr>
            <w:tcW w:w="463" w:type="dxa"/>
          </w:tcPr>
          <w:p w14:paraId="18E77476" w14:textId="33C44A79" w:rsidR="00B85B55" w:rsidRPr="00B85B55" w:rsidRDefault="00B85B55">
            <w:pPr>
              <w:pStyle w:val="TableParagraph"/>
              <w:spacing w:before="159"/>
              <w:ind w:left="110" w:right="99"/>
              <w:rPr>
                <w:rFonts w:ascii="Bookman Old Style" w:hAnsi="Bookman Old Style"/>
                <w:sz w:val="16"/>
                <w:lang w:val="id-ID"/>
              </w:rPr>
            </w:pPr>
            <w:r>
              <w:rPr>
                <w:rFonts w:ascii="Bookman Old Style" w:hAnsi="Bookman Old Style"/>
                <w:sz w:val="16"/>
                <w:lang w:val="id-ID"/>
              </w:rPr>
              <w:t>35</w:t>
            </w:r>
          </w:p>
        </w:tc>
        <w:tc>
          <w:tcPr>
            <w:tcW w:w="4228" w:type="dxa"/>
          </w:tcPr>
          <w:p w14:paraId="026B89DE" w14:textId="1109BC80" w:rsidR="00B85B55" w:rsidRPr="00B85B55" w:rsidRDefault="00B85B55">
            <w:pPr>
              <w:pStyle w:val="TableParagraph"/>
              <w:spacing w:before="66"/>
              <w:ind w:left="105" w:right="59"/>
              <w:jc w:val="left"/>
              <w:rPr>
                <w:rFonts w:ascii="Bookman Old Style" w:hAnsi="Bookman Old Style"/>
                <w:sz w:val="16"/>
                <w:lang w:val="id-ID"/>
              </w:rPr>
            </w:pPr>
            <w:r>
              <w:rPr>
                <w:rFonts w:ascii="Bookman Old Style" w:hAnsi="Bookman Old Style"/>
                <w:sz w:val="16"/>
                <w:lang w:val="id-ID"/>
              </w:rPr>
              <w:t>Kepala UPTD Pengendalian Perempuan dan Anak</w:t>
            </w:r>
          </w:p>
        </w:tc>
        <w:tc>
          <w:tcPr>
            <w:tcW w:w="856" w:type="dxa"/>
          </w:tcPr>
          <w:p w14:paraId="5649A6FF" w14:textId="77777777" w:rsidR="00B85B55" w:rsidRPr="00022F71" w:rsidRDefault="00B85B55" w:rsidP="00B85B55">
            <w:pPr>
              <w:pStyle w:val="TableParagraph"/>
              <w:spacing w:before="9"/>
              <w:jc w:val="left"/>
              <w:rPr>
                <w:rFonts w:ascii="Bookman Old Style" w:hAnsi="Bookman Old Style"/>
                <w:b/>
                <w:sz w:val="13"/>
              </w:rPr>
            </w:pPr>
          </w:p>
          <w:p w14:paraId="7294C98F" w14:textId="6298734E" w:rsidR="00B85B55" w:rsidRPr="00022F71" w:rsidRDefault="00B85B55">
            <w:pPr>
              <w:pStyle w:val="TableParagraph"/>
              <w:spacing w:before="159"/>
              <w:ind w:left="8"/>
              <w:rPr>
                <w:rFonts w:ascii="Bookman Old Style" w:hAnsi="Bookman Old Style"/>
                <w:sz w:val="16"/>
              </w:rPr>
            </w:pPr>
            <w:r w:rsidRPr="00022F71">
              <w:rPr>
                <w:rFonts w:ascii="Bookman Old Style" w:hAnsi="Bookman Old Style"/>
                <w:sz w:val="16"/>
              </w:rPr>
              <w:t>9</w:t>
            </w:r>
          </w:p>
        </w:tc>
        <w:tc>
          <w:tcPr>
            <w:tcW w:w="856" w:type="dxa"/>
          </w:tcPr>
          <w:p w14:paraId="0D8C5C0B" w14:textId="77777777" w:rsidR="00B85B55" w:rsidRPr="00022F71" w:rsidRDefault="00B85B55" w:rsidP="00B85B55">
            <w:pPr>
              <w:pStyle w:val="TableParagraph"/>
              <w:spacing w:before="9"/>
              <w:jc w:val="left"/>
              <w:rPr>
                <w:rFonts w:ascii="Bookman Old Style" w:hAnsi="Bookman Old Style"/>
                <w:b/>
                <w:sz w:val="13"/>
              </w:rPr>
            </w:pPr>
          </w:p>
          <w:p w14:paraId="510570D5" w14:textId="5CB3CA44" w:rsidR="00B85B55" w:rsidRPr="00022F71" w:rsidRDefault="00B85B55">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78637C59" w14:textId="77777777" w:rsidR="00B85B55" w:rsidRPr="00022F71" w:rsidRDefault="00B85B55" w:rsidP="00B85B55">
            <w:pPr>
              <w:pStyle w:val="TableParagraph"/>
              <w:spacing w:before="9"/>
              <w:jc w:val="left"/>
              <w:rPr>
                <w:rFonts w:ascii="Bookman Old Style" w:hAnsi="Bookman Old Style"/>
                <w:b/>
                <w:sz w:val="13"/>
              </w:rPr>
            </w:pPr>
          </w:p>
          <w:p w14:paraId="58C66BED" w14:textId="1BA666E2" w:rsidR="00B85B55" w:rsidRPr="00022F71" w:rsidRDefault="00B85B55">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59C5AC04" w14:textId="77777777" w:rsidR="00B85B55" w:rsidRPr="00022F71" w:rsidRDefault="00B85B55" w:rsidP="00B85B55">
            <w:pPr>
              <w:pStyle w:val="TableParagraph"/>
              <w:spacing w:before="9"/>
              <w:jc w:val="left"/>
              <w:rPr>
                <w:rFonts w:ascii="Bookman Old Style" w:hAnsi="Bookman Old Style"/>
                <w:b/>
                <w:sz w:val="13"/>
              </w:rPr>
            </w:pPr>
          </w:p>
          <w:p w14:paraId="4F27470D" w14:textId="0F64ECF9" w:rsidR="00B85B55" w:rsidRPr="00022F71" w:rsidRDefault="00B85B55">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2DE3C5EE" w14:textId="77777777" w:rsidR="00B85B55" w:rsidRPr="00022F71" w:rsidRDefault="00B85B55" w:rsidP="00B85B55">
            <w:pPr>
              <w:pStyle w:val="TableParagraph"/>
              <w:spacing w:before="9"/>
              <w:jc w:val="left"/>
              <w:rPr>
                <w:rFonts w:ascii="Bookman Old Style" w:hAnsi="Bookman Old Style"/>
                <w:b/>
                <w:sz w:val="13"/>
              </w:rPr>
            </w:pPr>
          </w:p>
          <w:p w14:paraId="30DDA367" w14:textId="162CFB27" w:rsidR="00B85B55" w:rsidRPr="00022F71" w:rsidRDefault="00B85B55">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56ABC9C7" w14:textId="77777777" w:rsidR="00B85B55" w:rsidRPr="00022F71" w:rsidRDefault="00B85B55" w:rsidP="00B85B55">
            <w:pPr>
              <w:pStyle w:val="TableParagraph"/>
              <w:spacing w:before="9"/>
              <w:jc w:val="left"/>
              <w:rPr>
                <w:rFonts w:ascii="Bookman Old Style" w:hAnsi="Bookman Old Style"/>
                <w:b/>
                <w:sz w:val="13"/>
              </w:rPr>
            </w:pPr>
          </w:p>
          <w:p w14:paraId="41D26C8D" w14:textId="1768C37E" w:rsidR="00B85B55" w:rsidRPr="00022F71" w:rsidRDefault="00B85B55">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29207757" w14:textId="77777777" w:rsidR="00B85B55" w:rsidRPr="00022F71" w:rsidRDefault="00B85B55" w:rsidP="00B85B55">
            <w:pPr>
              <w:pStyle w:val="TableParagraph"/>
              <w:spacing w:before="9"/>
              <w:jc w:val="left"/>
              <w:rPr>
                <w:rFonts w:ascii="Bookman Old Style" w:hAnsi="Bookman Old Style"/>
                <w:b/>
                <w:sz w:val="13"/>
              </w:rPr>
            </w:pPr>
          </w:p>
          <w:p w14:paraId="409B37A9" w14:textId="5D8F11C8" w:rsidR="00B85B55" w:rsidRPr="00022F71" w:rsidRDefault="00B85B55">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54AA02F1" w14:textId="77777777" w:rsidR="00B85B55" w:rsidRPr="00022F71" w:rsidRDefault="00B85B55" w:rsidP="00B85B55">
            <w:pPr>
              <w:pStyle w:val="TableParagraph"/>
              <w:spacing w:before="9"/>
              <w:jc w:val="left"/>
              <w:rPr>
                <w:rFonts w:ascii="Bookman Old Style" w:hAnsi="Bookman Old Style"/>
                <w:b/>
                <w:sz w:val="13"/>
              </w:rPr>
            </w:pPr>
          </w:p>
          <w:p w14:paraId="1DB33174" w14:textId="193FB6DD" w:rsidR="00B85B55" w:rsidRPr="00022F71" w:rsidRDefault="00B85B55">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3C56F18F" w14:textId="77777777" w:rsidR="00B85B55" w:rsidRPr="00022F71" w:rsidRDefault="00B85B55" w:rsidP="00B85B55">
            <w:pPr>
              <w:pStyle w:val="TableParagraph"/>
              <w:spacing w:before="9"/>
              <w:jc w:val="left"/>
              <w:rPr>
                <w:rFonts w:ascii="Bookman Old Style" w:hAnsi="Bookman Old Style"/>
                <w:b/>
                <w:sz w:val="13"/>
              </w:rPr>
            </w:pPr>
          </w:p>
          <w:p w14:paraId="7E7CE78F" w14:textId="6E7DDA68" w:rsidR="00B85B55" w:rsidRPr="00022F71" w:rsidRDefault="00B85B55">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96" w:type="dxa"/>
          </w:tcPr>
          <w:p w14:paraId="6D30B15A" w14:textId="77777777" w:rsidR="00B85B55" w:rsidRPr="00022F71" w:rsidRDefault="00B85B55" w:rsidP="00B85B55">
            <w:pPr>
              <w:pStyle w:val="TableParagraph"/>
              <w:spacing w:before="9"/>
              <w:jc w:val="left"/>
              <w:rPr>
                <w:rFonts w:ascii="Bookman Old Style" w:hAnsi="Bookman Old Style"/>
                <w:b/>
                <w:sz w:val="13"/>
              </w:rPr>
            </w:pPr>
          </w:p>
          <w:p w14:paraId="18CC508A" w14:textId="0010C75B" w:rsidR="00B85B55" w:rsidRPr="00022F71" w:rsidRDefault="00B85B55">
            <w:pPr>
              <w:pStyle w:val="TableParagraph"/>
              <w:spacing w:before="159"/>
              <w:ind w:left="275" w:right="265"/>
              <w:rPr>
                <w:rFonts w:ascii="Bookman Old Style" w:hAnsi="Bookman Old Style"/>
                <w:sz w:val="16"/>
              </w:rPr>
            </w:pPr>
            <w:r w:rsidRPr="00022F71">
              <w:rPr>
                <w:rFonts w:ascii="Bookman Old Style" w:hAnsi="Bookman Old Style"/>
                <w:sz w:val="16"/>
              </w:rPr>
              <w:t>50</w:t>
            </w:r>
          </w:p>
        </w:tc>
        <w:tc>
          <w:tcPr>
            <w:tcW w:w="341" w:type="dxa"/>
          </w:tcPr>
          <w:p w14:paraId="1EBC92B3" w14:textId="77777777" w:rsidR="00B85B55" w:rsidRPr="00022F71" w:rsidRDefault="00B85B55" w:rsidP="00B85B55">
            <w:pPr>
              <w:pStyle w:val="TableParagraph"/>
              <w:spacing w:before="9"/>
              <w:jc w:val="left"/>
              <w:rPr>
                <w:rFonts w:ascii="Bookman Old Style" w:hAnsi="Bookman Old Style"/>
                <w:b/>
                <w:sz w:val="13"/>
              </w:rPr>
            </w:pPr>
          </w:p>
          <w:p w14:paraId="713A6DB6" w14:textId="4354B00D" w:rsidR="00B85B55" w:rsidRPr="00022F71" w:rsidRDefault="00B85B55">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22F2ADBA" w14:textId="77777777" w:rsidR="00B85B55" w:rsidRPr="00022F71" w:rsidRDefault="00B85B55" w:rsidP="00B85B55">
            <w:pPr>
              <w:pStyle w:val="TableParagraph"/>
              <w:spacing w:before="9"/>
              <w:jc w:val="left"/>
              <w:rPr>
                <w:rFonts w:ascii="Bookman Old Style" w:hAnsi="Bookman Old Style"/>
                <w:b/>
                <w:sz w:val="13"/>
              </w:rPr>
            </w:pPr>
          </w:p>
          <w:p w14:paraId="698FC611" w14:textId="52FF8B97" w:rsidR="00B85B55" w:rsidRPr="00022F71" w:rsidRDefault="00B85B55">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309B0396" w14:textId="77777777" w:rsidR="00B85B55" w:rsidRPr="00022F71" w:rsidRDefault="00B85B55" w:rsidP="00B85B55">
            <w:pPr>
              <w:pStyle w:val="TableParagraph"/>
              <w:spacing w:before="9"/>
              <w:jc w:val="left"/>
              <w:rPr>
                <w:rFonts w:ascii="Bookman Old Style" w:hAnsi="Bookman Old Style"/>
                <w:b/>
                <w:sz w:val="13"/>
              </w:rPr>
            </w:pPr>
          </w:p>
          <w:p w14:paraId="4BAE6A31" w14:textId="45E56244" w:rsidR="00B85B55" w:rsidRPr="00022F71" w:rsidRDefault="00B85B55">
            <w:pPr>
              <w:pStyle w:val="TableParagraph"/>
              <w:spacing w:before="159"/>
              <w:ind w:left="174"/>
              <w:jc w:val="left"/>
              <w:rPr>
                <w:rFonts w:ascii="Bookman Old Style" w:hAnsi="Bookman Old Style"/>
                <w:sz w:val="16"/>
              </w:rPr>
            </w:pPr>
            <w:r w:rsidRPr="00022F71">
              <w:rPr>
                <w:rFonts w:ascii="Bookman Old Style" w:hAnsi="Bookman Old Style"/>
                <w:sz w:val="16"/>
              </w:rPr>
              <w:t>3</w:t>
            </w:r>
          </w:p>
        </w:tc>
        <w:tc>
          <w:tcPr>
            <w:tcW w:w="709" w:type="dxa"/>
          </w:tcPr>
          <w:p w14:paraId="0BF79D34" w14:textId="77777777" w:rsidR="00B85B55" w:rsidRPr="00022F71" w:rsidRDefault="00B85B55" w:rsidP="00B85B55">
            <w:pPr>
              <w:pStyle w:val="TableParagraph"/>
              <w:spacing w:before="9"/>
              <w:jc w:val="left"/>
              <w:rPr>
                <w:rFonts w:ascii="Bookman Old Style" w:hAnsi="Bookman Old Style"/>
                <w:b/>
                <w:sz w:val="13"/>
              </w:rPr>
            </w:pPr>
          </w:p>
          <w:p w14:paraId="7D2CC8D7" w14:textId="355686D8" w:rsidR="00B85B55" w:rsidRPr="00022F71" w:rsidRDefault="00B85B55">
            <w:pPr>
              <w:pStyle w:val="TableParagraph"/>
              <w:spacing w:before="159"/>
              <w:ind w:left="255"/>
              <w:jc w:val="left"/>
              <w:rPr>
                <w:rFonts w:ascii="Bookman Old Style" w:hAnsi="Bookman Old Style"/>
                <w:sz w:val="16"/>
              </w:rPr>
            </w:pPr>
            <w:r w:rsidRPr="00022F71">
              <w:rPr>
                <w:rFonts w:ascii="Bookman Old Style" w:hAnsi="Bookman Old Style"/>
                <w:sz w:val="16"/>
              </w:rPr>
              <w:t>340</w:t>
            </w:r>
          </w:p>
        </w:tc>
        <w:tc>
          <w:tcPr>
            <w:tcW w:w="421" w:type="dxa"/>
          </w:tcPr>
          <w:p w14:paraId="537FD3BA" w14:textId="77777777" w:rsidR="00B85B55" w:rsidRPr="00022F71" w:rsidRDefault="00B85B55" w:rsidP="00B85B55">
            <w:pPr>
              <w:pStyle w:val="TableParagraph"/>
              <w:spacing w:before="9"/>
              <w:jc w:val="left"/>
              <w:rPr>
                <w:rFonts w:ascii="Bookman Old Style" w:hAnsi="Bookman Old Style"/>
                <w:b/>
                <w:sz w:val="13"/>
              </w:rPr>
            </w:pPr>
          </w:p>
          <w:p w14:paraId="3A21E7A7" w14:textId="69EA5671" w:rsidR="00B85B55" w:rsidRPr="00022F71" w:rsidRDefault="00B85B55">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5E031F04" w14:textId="77777777" w:rsidR="00B85B55" w:rsidRPr="00022F71" w:rsidRDefault="00B85B55" w:rsidP="00B85B55">
            <w:pPr>
              <w:pStyle w:val="TableParagraph"/>
              <w:spacing w:before="9"/>
              <w:jc w:val="left"/>
              <w:rPr>
                <w:rFonts w:ascii="Bookman Old Style" w:hAnsi="Bookman Old Style"/>
                <w:b/>
                <w:sz w:val="13"/>
              </w:rPr>
            </w:pPr>
          </w:p>
          <w:p w14:paraId="41C0BBC6" w14:textId="38C9C0DC" w:rsidR="00B85B55" w:rsidRPr="00022F71" w:rsidRDefault="00B85B55">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19F0670F" w14:textId="77777777" w:rsidR="00B85B55" w:rsidRPr="00022F71" w:rsidRDefault="00B85B55">
            <w:pPr>
              <w:pStyle w:val="TableParagraph"/>
              <w:spacing w:before="0"/>
              <w:jc w:val="left"/>
              <w:rPr>
                <w:rFonts w:ascii="Bookman Old Style" w:hAnsi="Bookman Old Style"/>
                <w:sz w:val="16"/>
              </w:rPr>
            </w:pPr>
          </w:p>
        </w:tc>
      </w:tr>
      <w:tr w:rsidR="00B85B55" w:rsidRPr="00022F71" w14:paraId="44DC57A5" w14:textId="77777777" w:rsidTr="00B85B55">
        <w:trPr>
          <w:trHeight w:val="283"/>
        </w:trPr>
        <w:tc>
          <w:tcPr>
            <w:tcW w:w="463" w:type="dxa"/>
          </w:tcPr>
          <w:p w14:paraId="54C2382D" w14:textId="537A57C6" w:rsidR="00B85B55" w:rsidRPr="00B85B55" w:rsidRDefault="00B85B55">
            <w:pPr>
              <w:pStyle w:val="TableParagraph"/>
              <w:spacing w:before="159"/>
              <w:ind w:left="110" w:right="99"/>
              <w:rPr>
                <w:rFonts w:ascii="Bookman Old Style" w:hAnsi="Bookman Old Style"/>
                <w:sz w:val="16"/>
                <w:lang w:val="id-ID"/>
              </w:rPr>
            </w:pPr>
            <w:r>
              <w:rPr>
                <w:rFonts w:ascii="Bookman Old Style" w:hAnsi="Bookman Old Style"/>
                <w:sz w:val="16"/>
                <w:lang w:val="id-ID"/>
              </w:rPr>
              <w:t>36</w:t>
            </w:r>
          </w:p>
        </w:tc>
        <w:tc>
          <w:tcPr>
            <w:tcW w:w="4228" w:type="dxa"/>
          </w:tcPr>
          <w:p w14:paraId="39F1EE17" w14:textId="0FE2AA48" w:rsidR="00B85B55" w:rsidRPr="00B85B55" w:rsidRDefault="00B85B55">
            <w:pPr>
              <w:pStyle w:val="TableParagraph"/>
              <w:spacing w:before="66"/>
              <w:ind w:left="105" w:right="59"/>
              <w:jc w:val="left"/>
              <w:rPr>
                <w:rFonts w:ascii="Bookman Old Style" w:hAnsi="Bookman Old Style"/>
                <w:sz w:val="16"/>
                <w:lang w:val="id-ID"/>
              </w:rPr>
            </w:pPr>
            <w:r>
              <w:rPr>
                <w:rFonts w:ascii="Bookman Old Style" w:hAnsi="Bookman Old Style"/>
                <w:sz w:val="16"/>
                <w:lang w:val="id-ID"/>
              </w:rPr>
              <w:t>Kasubbag Tata Usaha UPTD Pengendalian Perempuan dan Anak</w:t>
            </w:r>
          </w:p>
        </w:tc>
        <w:tc>
          <w:tcPr>
            <w:tcW w:w="856" w:type="dxa"/>
          </w:tcPr>
          <w:p w14:paraId="1147B6BC" w14:textId="2EF87AAF" w:rsidR="00B85B55" w:rsidRPr="00022F71" w:rsidRDefault="00B85B55">
            <w:pPr>
              <w:pStyle w:val="TableParagraph"/>
              <w:spacing w:before="159"/>
              <w:ind w:left="8"/>
              <w:rPr>
                <w:rFonts w:ascii="Bookman Old Style" w:hAnsi="Bookman Old Style"/>
                <w:sz w:val="16"/>
              </w:rPr>
            </w:pPr>
            <w:r w:rsidRPr="00022F71">
              <w:rPr>
                <w:rFonts w:ascii="Bookman Old Style" w:hAnsi="Bookman Old Style"/>
                <w:sz w:val="16"/>
              </w:rPr>
              <w:t>8</w:t>
            </w:r>
          </w:p>
        </w:tc>
        <w:tc>
          <w:tcPr>
            <w:tcW w:w="856" w:type="dxa"/>
          </w:tcPr>
          <w:p w14:paraId="0739FDA0" w14:textId="0D875F59" w:rsidR="00B85B55" w:rsidRPr="00022F71" w:rsidRDefault="00B85B55">
            <w:pPr>
              <w:pStyle w:val="TableParagraph"/>
              <w:spacing w:before="159"/>
              <w:ind w:left="201" w:right="193"/>
              <w:rPr>
                <w:rFonts w:ascii="Bookman Old Style" w:hAnsi="Bookman Old Style"/>
                <w:sz w:val="16"/>
              </w:rPr>
            </w:pPr>
            <w:r w:rsidRPr="00022F71">
              <w:rPr>
                <w:rFonts w:ascii="Bookman Old Style" w:hAnsi="Bookman Old Style"/>
                <w:sz w:val="16"/>
              </w:rPr>
              <w:t>1165</w:t>
            </w:r>
          </w:p>
        </w:tc>
        <w:tc>
          <w:tcPr>
            <w:tcW w:w="394" w:type="dxa"/>
          </w:tcPr>
          <w:p w14:paraId="56C3A6DC" w14:textId="1D618FA8" w:rsidR="00B85B55" w:rsidRPr="00022F71" w:rsidRDefault="00B85B55">
            <w:pPr>
              <w:pStyle w:val="TableParagraph"/>
              <w:spacing w:before="159"/>
              <w:ind w:left="144"/>
              <w:jc w:val="left"/>
              <w:rPr>
                <w:rFonts w:ascii="Bookman Old Style" w:hAnsi="Bookman Old Style"/>
                <w:sz w:val="16"/>
              </w:rPr>
            </w:pPr>
            <w:r w:rsidRPr="00022F71">
              <w:rPr>
                <w:rFonts w:ascii="Bookman Old Style" w:hAnsi="Bookman Old Style"/>
                <w:sz w:val="16"/>
              </w:rPr>
              <w:t>1</w:t>
            </w:r>
          </w:p>
        </w:tc>
        <w:tc>
          <w:tcPr>
            <w:tcW w:w="915" w:type="dxa"/>
          </w:tcPr>
          <w:p w14:paraId="2AE5278E" w14:textId="42D0EDF5" w:rsidR="00B85B55" w:rsidRPr="00022F71" w:rsidRDefault="00B85B55">
            <w:pPr>
              <w:pStyle w:val="TableParagraph"/>
              <w:spacing w:before="159"/>
              <w:ind w:left="305"/>
              <w:jc w:val="left"/>
              <w:rPr>
                <w:rFonts w:ascii="Bookman Old Style" w:hAnsi="Bookman Old Style"/>
                <w:sz w:val="16"/>
              </w:rPr>
            </w:pPr>
            <w:r w:rsidRPr="00022F71">
              <w:rPr>
                <w:rFonts w:ascii="Bookman Old Style" w:hAnsi="Bookman Old Style"/>
                <w:sz w:val="16"/>
              </w:rPr>
              <w:t>175</w:t>
            </w:r>
          </w:p>
        </w:tc>
        <w:tc>
          <w:tcPr>
            <w:tcW w:w="391" w:type="dxa"/>
          </w:tcPr>
          <w:p w14:paraId="342B4010" w14:textId="6445A63F" w:rsidR="00B85B55" w:rsidRPr="00022F71" w:rsidRDefault="00B85B55">
            <w:pPr>
              <w:pStyle w:val="TableParagraph"/>
              <w:spacing w:before="159"/>
              <w:ind w:left="2"/>
              <w:rPr>
                <w:rFonts w:ascii="Bookman Old Style" w:hAnsi="Bookman Old Style"/>
                <w:sz w:val="16"/>
              </w:rPr>
            </w:pPr>
            <w:r w:rsidRPr="00022F71">
              <w:rPr>
                <w:rFonts w:ascii="Bookman Old Style" w:hAnsi="Bookman Old Style"/>
                <w:sz w:val="16"/>
              </w:rPr>
              <w:t>1</w:t>
            </w:r>
          </w:p>
        </w:tc>
        <w:tc>
          <w:tcPr>
            <w:tcW w:w="787" w:type="dxa"/>
          </w:tcPr>
          <w:p w14:paraId="7A45789B" w14:textId="5F079B59" w:rsidR="00B85B55" w:rsidRPr="00022F71" w:rsidRDefault="00B85B55">
            <w:pPr>
              <w:pStyle w:val="TableParagraph"/>
              <w:spacing w:before="159"/>
              <w:ind w:left="216" w:right="209"/>
              <w:rPr>
                <w:rFonts w:ascii="Bookman Old Style" w:hAnsi="Bookman Old Style"/>
                <w:sz w:val="16"/>
              </w:rPr>
            </w:pPr>
            <w:r w:rsidRPr="00022F71">
              <w:rPr>
                <w:rFonts w:ascii="Bookman Old Style" w:hAnsi="Bookman Old Style"/>
                <w:sz w:val="16"/>
              </w:rPr>
              <w:t>100</w:t>
            </w:r>
          </w:p>
        </w:tc>
        <w:tc>
          <w:tcPr>
            <w:tcW w:w="393" w:type="dxa"/>
          </w:tcPr>
          <w:p w14:paraId="5630C77F" w14:textId="41DF84B7" w:rsidR="00B85B55" w:rsidRPr="00022F71" w:rsidRDefault="00B85B55">
            <w:pPr>
              <w:pStyle w:val="TableParagraph"/>
              <w:spacing w:before="159"/>
              <w:ind w:left="5"/>
              <w:rPr>
                <w:rFonts w:ascii="Bookman Old Style" w:hAnsi="Bookman Old Style"/>
                <w:sz w:val="16"/>
              </w:rPr>
            </w:pPr>
            <w:r w:rsidRPr="00022F71">
              <w:rPr>
                <w:rFonts w:ascii="Bookman Old Style" w:hAnsi="Bookman Old Style"/>
                <w:sz w:val="16"/>
              </w:rPr>
              <w:t>1</w:t>
            </w:r>
          </w:p>
        </w:tc>
        <w:tc>
          <w:tcPr>
            <w:tcW w:w="832" w:type="dxa"/>
          </w:tcPr>
          <w:p w14:paraId="28623046" w14:textId="36F34316" w:rsidR="00B85B55" w:rsidRPr="00022F71" w:rsidRDefault="00B85B55">
            <w:pPr>
              <w:pStyle w:val="TableParagraph"/>
              <w:spacing w:before="159"/>
              <w:ind w:left="241" w:right="232"/>
              <w:rPr>
                <w:rFonts w:ascii="Bookman Old Style" w:hAnsi="Bookman Old Style"/>
                <w:sz w:val="16"/>
              </w:rPr>
            </w:pPr>
            <w:r w:rsidRPr="00022F71">
              <w:rPr>
                <w:rFonts w:ascii="Bookman Old Style" w:hAnsi="Bookman Old Style"/>
                <w:sz w:val="16"/>
              </w:rPr>
              <w:t>450</w:t>
            </w:r>
          </w:p>
        </w:tc>
        <w:tc>
          <w:tcPr>
            <w:tcW w:w="338" w:type="dxa"/>
          </w:tcPr>
          <w:p w14:paraId="59E2BECD" w14:textId="2D617E55" w:rsidR="00B85B55" w:rsidRPr="00022F71" w:rsidRDefault="00B85B55">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96" w:type="dxa"/>
          </w:tcPr>
          <w:p w14:paraId="6ABEA25A" w14:textId="10384678" w:rsidR="00B85B55" w:rsidRPr="00022F71" w:rsidRDefault="00B85B55">
            <w:pPr>
              <w:pStyle w:val="TableParagraph"/>
              <w:spacing w:before="159"/>
              <w:ind w:left="275" w:right="265"/>
              <w:rPr>
                <w:rFonts w:ascii="Bookman Old Style" w:hAnsi="Bookman Old Style"/>
                <w:sz w:val="16"/>
              </w:rPr>
            </w:pPr>
            <w:r w:rsidRPr="00022F71">
              <w:rPr>
                <w:rFonts w:ascii="Bookman Old Style" w:hAnsi="Bookman Old Style"/>
                <w:sz w:val="16"/>
              </w:rPr>
              <w:t>25</w:t>
            </w:r>
          </w:p>
        </w:tc>
        <w:tc>
          <w:tcPr>
            <w:tcW w:w="341" w:type="dxa"/>
          </w:tcPr>
          <w:p w14:paraId="2E673568" w14:textId="59F416ED" w:rsidR="00B85B55" w:rsidRPr="00022F71" w:rsidRDefault="00B85B55">
            <w:pPr>
              <w:pStyle w:val="TableParagraph"/>
              <w:spacing w:before="159"/>
              <w:ind w:right="108"/>
              <w:jc w:val="right"/>
              <w:rPr>
                <w:rFonts w:ascii="Bookman Old Style" w:hAnsi="Bookman Old Style"/>
                <w:sz w:val="16"/>
              </w:rPr>
            </w:pPr>
            <w:r w:rsidRPr="00022F71">
              <w:rPr>
                <w:rFonts w:ascii="Bookman Old Style" w:hAnsi="Bookman Old Style"/>
                <w:sz w:val="16"/>
              </w:rPr>
              <w:t>1</w:t>
            </w:r>
          </w:p>
        </w:tc>
        <w:tc>
          <w:tcPr>
            <w:tcW w:w="758" w:type="dxa"/>
          </w:tcPr>
          <w:p w14:paraId="4878A109" w14:textId="042057D2" w:rsidR="00B85B55" w:rsidRPr="00022F71" w:rsidRDefault="00B85B55">
            <w:pPr>
              <w:pStyle w:val="TableParagraph"/>
              <w:spacing w:before="159"/>
              <w:ind w:right="262"/>
              <w:jc w:val="right"/>
              <w:rPr>
                <w:rFonts w:ascii="Bookman Old Style" w:hAnsi="Bookman Old Style"/>
                <w:sz w:val="16"/>
              </w:rPr>
            </w:pPr>
            <w:r w:rsidRPr="00022F71">
              <w:rPr>
                <w:rFonts w:ascii="Bookman Old Style" w:hAnsi="Bookman Old Style"/>
                <w:sz w:val="16"/>
              </w:rPr>
              <w:t>30</w:t>
            </w:r>
          </w:p>
        </w:tc>
        <w:tc>
          <w:tcPr>
            <w:tcW w:w="447" w:type="dxa"/>
          </w:tcPr>
          <w:p w14:paraId="56C6B055" w14:textId="67D5BEF8" w:rsidR="00B85B55" w:rsidRPr="00022F71" w:rsidRDefault="00B85B55">
            <w:pPr>
              <w:pStyle w:val="TableParagraph"/>
              <w:spacing w:before="159"/>
              <w:ind w:left="174"/>
              <w:jc w:val="left"/>
              <w:rPr>
                <w:rFonts w:ascii="Bookman Old Style" w:hAnsi="Bookman Old Style"/>
                <w:sz w:val="16"/>
              </w:rPr>
            </w:pPr>
            <w:r w:rsidRPr="00022F71">
              <w:rPr>
                <w:rFonts w:ascii="Bookman Old Style" w:hAnsi="Bookman Old Style"/>
                <w:sz w:val="16"/>
              </w:rPr>
              <w:t>1</w:t>
            </w:r>
          </w:p>
        </w:tc>
        <w:tc>
          <w:tcPr>
            <w:tcW w:w="709" w:type="dxa"/>
          </w:tcPr>
          <w:p w14:paraId="1F679375" w14:textId="0E0C2C54" w:rsidR="00B85B55" w:rsidRPr="00022F71" w:rsidRDefault="00B85B55">
            <w:pPr>
              <w:pStyle w:val="TableParagraph"/>
              <w:spacing w:before="159"/>
              <w:ind w:left="255"/>
              <w:jc w:val="left"/>
              <w:rPr>
                <w:rFonts w:ascii="Bookman Old Style" w:hAnsi="Bookman Old Style"/>
                <w:sz w:val="16"/>
              </w:rPr>
            </w:pPr>
            <w:r w:rsidRPr="00022F71">
              <w:rPr>
                <w:rFonts w:ascii="Bookman Old Style" w:hAnsi="Bookman Old Style"/>
                <w:sz w:val="16"/>
              </w:rPr>
              <w:t>75</w:t>
            </w:r>
          </w:p>
        </w:tc>
        <w:tc>
          <w:tcPr>
            <w:tcW w:w="421" w:type="dxa"/>
          </w:tcPr>
          <w:p w14:paraId="6390BC87" w14:textId="040D4C24" w:rsidR="00B85B55" w:rsidRPr="00022F71" w:rsidRDefault="00B85B55">
            <w:pPr>
              <w:pStyle w:val="TableParagraph"/>
              <w:spacing w:before="159"/>
              <w:ind w:left="13"/>
              <w:rPr>
                <w:rFonts w:ascii="Bookman Old Style" w:hAnsi="Bookman Old Style"/>
                <w:sz w:val="16"/>
              </w:rPr>
            </w:pPr>
            <w:r w:rsidRPr="00022F71">
              <w:rPr>
                <w:rFonts w:ascii="Bookman Old Style" w:hAnsi="Bookman Old Style"/>
                <w:sz w:val="16"/>
              </w:rPr>
              <w:t>1</w:t>
            </w:r>
          </w:p>
        </w:tc>
        <w:tc>
          <w:tcPr>
            <w:tcW w:w="695" w:type="dxa"/>
          </w:tcPr>
          <w:p w14:paraId="429D7CC1" w14:textId="0D2EA858" w:rsidR="00B85B55" w:rsidRPr="00022F71" w:rsidRDefault="00B85B55">
            <w:pPr>
              <w:pStyle w:val="TableParagraph"/>
              <w:spacing w:before="159"/>
              <w:ind w:left="174" w:right="164"/>
              <w:rPr>
                <w:rFonts w:ascii="Bookman Old Style" w:hAnsi="Bookman Old Style"/>
                <w:sz w:val="16"/>
              </w:rPr>
            </w:pPr>
            <w:r w:rsidRPr="00022F71">
              <w:rPr>
                <w:rFonts w:ascii="Bookman Old Style" w:hAnsi="Bookman Old Style"/>
                <w:sz w:val="16"/>
              </w:rPr>
              <w:t>310</w:t>
            </w:r>
          </w:p>
        </w:tc>
        <w:tc>
          <w:tcPr>
            <w:tcW w:w="1135" w:type="dxa"/>
          </w:tcPr>
          <w:p w14:paraId="2EC7DFAA" w14:textId="77777777" w:rsidR="00B85B55" w:rsidRPr="00022F71" w:rsidRDefault="00B85B55">
            <w:pPr>
              <w:pStyle w:val="TableParagraph"/>
              <w:spacing w:before="0"/>
              <w:jc w:val="left"/>
              <w:rPr>
                <w:rFonts w:ascii="Bookman Old Style" w:hAnsi="Bookman Old Style"/>
                <w:sz w:val="16"/>
              </w:rPr>
            </w:pPr>
          </w:p>
        </w:tc>
      </w:tr>
    </w:tbl>
    <w:p w14:paraId="4B279554" w14:textId="77777777" w:rsidR="009C3F9B" w:rsidRDefault="009C3F9B">
      <w:pPr>
        <w:rPr>
          <w:rFonts w:ascii="Bookman Old Style" w:hAnsi="Bookman Old Style"/>
          <w:sz w:val="16"/>
        </w:rPr>
      </w:pPr>
    </w:p>
    <w:p w14:paraId="3E56B0EA" w14:textId="77777777" w:rsidR="008563A2" w:rsidRDefault="008563A2">
      <w:pPr>
        <w:rPr>
          <w:rFonts w:ascii="Bookman Old Style" w:hAnsi="Bookman Old Style"/>
          <w:sz w:val="16"/>
        </w:rPr>
      </w:pPr>
    </w:p>
    <w:p w14:paraId="60AFD384" w14:textId="77777777" w:rsidR="008563A2" w:rsidRDefault="008563A2">
      <w:pPr>
        <w:rPr>
          <w:rFonts w:ascii="Bookman Old Style" w:hAnsi="Bookman Old Style"/>
          <w:sz w:val="16"/>
        </w:rPr>
      </w:pPr>
    </w:p>
    <w:p w14:paraId="583240F2" w14:textId="77777777" w:rsidR="008563A2" w:rsidRDefault="008563A2">
      <w:pPr>
        <w:rPr>
          <w:rFonts w:ascii="Bookman Old Style" w:hAnsi="Bookman Old Style"/>
          <w:sz w:val="16"/>
        </w:rPr>
      </w:pPr>
    </w:p>
    <w:p w14:paraId="1FE7C36A" w14:textId="5B922B8B" w:rsidR="007F5FDB" w:rsidRDefault="000A7368" w:rsidP="009C3F9B">
      <w:pPr>
        <w:tabs>
          <w:tab w:val="left" w:pos="2235"/>
        </w:tabs>
        <w:rPr>
          <w:rFonts w:ascii="Bookman Old Style" w:hAnsi="Bookman Old Style"/>
          <w:sz w:val="16"/>
        </w:rPr>
      </w:pPr>
      <w:r>
        <w:rPr>
          <w:rFonts w:ascii="Bookman Old Style" w:hAnsi="Bookman Old Style"/>
          <w:sz w:val="16"/>
        </w:rPr>
        <w:t xml:space="preserve">  </w:t>
      </w:r>
      <w:r w:rsidR="008563A2" w:rsidRPr="00781012">
        <w:rPr>
          <w:rFonts w:ascii="Bookman Old Style" w:hAnsi="Bookman Old Style"/>
          <w:sz w:val="16"/>
        </w:rPr>
        <w:t>XII. DINAS LINGKUNGAN HIDUP DAN KEHUTANAN</w:t>
      </w:r>
    </w:p>
    <w:p w14:paraId="5701F477" w14:textId="77777777" w:rsidR="00781012" w:rsidRPr="00022F71" w:rsidRDefault="00781012" w:rsidP="009C3F9B">
      <w:pPr>
        <w:tabs>
          <w:tab w:val="left" w:pos="2235"/>
        </w:tabs>
        <w:rPr>
          <w:rFonts w:ascii="Bookman Old Style" w:hAnsi="Bookman Old Style"/>
          <w:b/>
          <w:sz w:val="17"/>
        </w:rPr>
      </w:pPr>
    </w:p>
    <w:tbl>
      <w:tblPr>
        <w:tblW w:w="1576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320"/>
        <w:gridCol w:w="856"/>
        <w:gridCol w:w="856"/>
        <w:gridCol w:w="387"/>
        <w:gridCol w:w="840"/>
        <w:gridCol w:w="401"/>
        <w:gridCol w:w="750"/>
        <w:gridCol w:w="401"/>
        <w:gridCol w:w="786"/>
        <w:gridCol w:w="341"/>
        <w:gridCol w:w="796"/>
        <w:gridCol w:w="342"/>
        <w:gridCol w:w="748"/>
        <w:gridCol w:w="444"/>
        <w:gridCol w:w="711"/>
        <w:gridCol w:w="397"/>
        <w:gridCol w:w="702"/>
        <w:gridCol w:w="1209"/>
        <w:gridCol w:w="11"/>
      </w:tblGrid>
      <w:tr w:rsidR="007F5FDB" w:rsidRPr="00022F71" w14:paraId="564BA803" w14:textId="77777777" w:rsidTr="008563A2">
        <w:trPr>
          <w:gridAfter w:val="1"/>
          <w:wAfter w:w="11" w:type="dxa"/>
          <w:trHeight w:val="283"/>
        </w:trPr>
        <w:tc>
          <w:tcPr>
            <w:tcW w:w="464" w:type="dxa"/>
            <w:vMerge w:val="restart"/>
          </w:tcPr>
          <w:p w14:paraId="218E4B49" w14:textId="77777777" w:rsidR="007F5FDB" w:rsidRPr="00022F71" w:rsidRDefault="007F5FDB">
            <w:pPr>
              <w:pStyle w:val="TableParagraph"/>
              <w:spacing w:before="0"/>
              <w:jc w:val="left"/>
              <w:rPr>
                <w:rFonts w:ascii="Bookman Old Style" w:hAnsi="Bookman Old Style"/>
                <w:b/>
                <w:sz w:val="18"/>
              </w:rPr>
            </w:pPr>
          </w:p>
          <w:p w14:paraId="6AEAFF64" w14:textId="77777777" w:rsidR="007F5FDB" w:rsidRPr="00022F71" w:rsidRDefault="007F5FDB">
            <w:pPr>
              <w:pStyle w:val="TableParagraph"/>
              <w:spacing w:before="0"/>
              <w:jc w:val="left"/>
              <w:rPr>
                <w:rFonts w:ascii="Bookman Old Style" w:hAnsi="Bookman Old Style"/>
                <w:b/>
                <w:sz w:val="18"/>
              </w:rPr>
            </w:pPr>
          </w:p>
          <w:p w14:paraId="5454914B" w14:textId="77777777" w:rsidR="007F5FDB" w:rsidRPr="00022F71" w:rsidRDefault="007F5FDB">
            <w:pPr>
              <w:pStyle w:val="TableParagraph"/>
              <w:spacing w:before="0"/>
              <w:jc w:val="left"/>
              <w:rPr>
                <w:rFonts w:ascii="Bookman Old Style" w:hAnsi="Bookman Old Style"/>
                <w:b/>
                <w:sz w:val="18"/>
              </w:rPr>
            </w:pPr>
          </w:p>
          <w:p w14:paraId="4B56CEB9" w14:textId="77777777" w:rsidR="007F5FDB" w:rsidRPr="00022F71" w:rsidRDefault="007F5FDB">
            <w:pPr>
              <w:pStyle w:val="TableParagraph"/>
              <w:spacing w:before="5"/>
              <w:jc w:val="left"/>
              <w:rPr>
                <w:rFonts w:ascii="Bookman Old Style" w:hAnsi="Bookman Old Style"/>
                <w:b/>
                <w:sz w:val="14"/>
              </w:rPr>
            </w:pPr>
          </w:p>
          <w:p w14:paraId="5C457F4C"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320" w:type="dxa"/>
            <w:vMerge w:val="restart"/>
          </w:tcPr>
          <w:p w14:paraId="71317C9E" w14:textId="77777777" w:rsidR="007F5FDB" w:rsidRPr="00022F71" w:rsidRDefault="007F5FDB">
            <w:pPr>
              <w:pStyle w:val="TableParagraph"/>
              <w:spacing w:before="0"/>
              <w:jc w:val="left"/>
              <w:rPr>
                <w:rFonts w:ascii="Bookman Old Style" w:hAnsi="Bookman Old Style"/>
                <w:b/>
                <w:sz w:val="18"/>
              </w:rPr>
            </w:pPr>
          </w:p>
          <w:p w14:paraId="1286BCD3" w14:textId="77777777" w:rsidR="007F5FDB" w:rsidRPr="00022F71" w:rsidRDefault="007F5FDB">
            <w:pPr>
              <w:pStyle w:val="TableParagraph"/>
              <w:spacing w:before="0"/>
              <w:jc w:val="left"/>
              <w:rPr>
                <w:rFonts w:ascii="Bookman Old Style" w:hAnsi="Bookman Old Style"/>
                <w:b/>
                <w:sz w:val="18"/>
              </w:rPr>
            </w:pPr>
          </w:p>
          <w:p w14:paraId="5606B534" w14:textId="77777777" w:rsidR="007F5FDB" w:rsidRPr="00022F71" w:rsidRDefault="007F5FDB">
            <w:pPr>
              <w:pStyle w:val="TableParagraph"/>
              <w:spacing w:before="0"/>
              <w:jc w:val="left"/>
              <w:rPr>
                <w:rFonts w:ascii="Bookman Old Style" w:hAnsi="Bookman Old Style"/>
                <w:b/>
                <w:sz w:val="18"/>
              </w:rPr>
            </w:pPr>
          </w:p>
          <w:p w14:paraId="5A6281D4" w14:textId="77777777" w:rsidR="007F5FDB" w:rsidRPr="00022F71" w:rsidRDefault="007F5FDB">
            <w:pPr>
              <w:pStyle w:val="TableParagraph"/>
              <w:spacing w:before="5"/>
              <w:jc w:val="left"/>
              <w:rPr>
                <w:rFonts w:ascii="Bookman Old Style" w:hAnsi="Bookman Old Style"/>
                <w:b/>
                <w:sz w:val="14"/>
              </w:rPr>
            </w:pPr>
          </w:p>
          <w:p w14:paraId="101B781D" w14:textId="77777777" w:rsidR="007F5FDB" w:rsidRPr="00022F71" w:rsidRDefault="002C6431">
            <w:pPr>
              <w:pStyle w:val="TableParagraph"/>
              <w:spacing w:before="0"/>
              <w:ind w:left="1490" w:right="1486"/>
              <w:rPr>
                <w:rFonts w:ascii="Bookman Old Style" w:hAnsi="Bookman Old Style"/>
                <w:sz w:val="16"/>
              </w:rPr>
            </w:pPr>
            <w:r w:rsidRPr="00022F71">
              <w:rPr>
                <w:rFonts w:ascii="Bookman Old Style" w:hAnsi="Bookman Old Style"/>
                <w:sz w:val="16"/>
              </w:rPr>
              <w:t>NAMA JABATAN</w:t>
            </w:r>
          </w:p>
        </w:tc>
        <w:tc>
          <w:tcPr>
            <w:tcW w:w="856" w:type="dxa"/>
            <w:vMerge w:val="restart"/>
          </w:tcPr>
          <w:p w14:paraId="08DB98B3" w14:textId="77777777" w:rsidR="007F5FDB" w:rsidRPr="00022F71" w:rsidRDefault="007F5FDB">
            <w:pPr>
              <w:pStyle w:val="TableParagraph"/>
              <w:spacing w:before="0"/>
              <w:jc w:val="left"/>
              <w:rPr>
                <w:rFonts w:ascii="Bookman Old Style" w:hAnsi="Bookman Old Style"/>
                <w:b/>
                <w:sz w:val="18"/>
              </w:rPr>
            </w:pPr>
          </w:p>
          <w:p w14:paraId="6B7DCC4A" w14:textId="77777777" w:rsidR="007F5FDB" w:rsidRPr="00022F71" w:rsidRDefault="007F5FDB">
            <w:pPr>
              <w:pStyle w:val="TableParagraph"/>
              <w:spacing w:before="0"/>
              <w:jc w:val="left"/>
              <w:rPr>
                <w:rFonts w:ascii="Bookman Old Style" w:hAnsi="Bookman Old Style"/>
                <w:b/>
                <w:sz w:val="18"/>
              </w:rPr>
            </w:pPr>
          </w:p>
          <w:p w14:paraId="541314BD" w14:textId="77777777" w:rsidR="007F5FDB" w:rsidRPr="00022F71" w:rsidRDefault="007F5FDB">
            <w:pPr>
              <w:pStyle w:val="TableParagraph"/>
              <w:spacing w:before="5"/>
              <w:jc w:val="left"/>
              <w:rPr>
                <w:rFonts w:ascii="Bookman Old Style" w:hAnsi="Bookman Old Style"/>
                <w:b/>
                <w:sz w:val="24"/>
              </w:rPr>
            </w:pPr>
          </w:p>
          <w:p w14:paraId="7B0F7930" w14:textId="77777777" w:rsidR="007F5FDB" w:rsidRPr="00022F71" w:rsidRDefault="002C6431">
            <w:pPr>
              <w:pStyle w:val="TableParagraph"/>
              <w:spacing w:before="1"/>
              <w:ind w:left="107"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1BA9212C" w14:textId="77777777" w:rsidR="007F5FDB" w:rsidRPr="00022F71" w:rsidRDefault="007F5FDB">
            <w:pPr>
              <w:pStyle w:val="TableParagraph"/>
              <w:spacing w:before="0"/>
              <w:jc w:val="left"/>
              <w:rPr>
                <w:rFonts w:ascii="Bookman Old Style" w:hAnsi="Bookman Old Style"/>
                <w:b/>
                <w:sz w:val="18"/>
              </w:rPr>
            </w:pPr>
          </w:p>
          <w:p w14:paraId="426A5CD7" w14:textId="77777777" w:rsidR="007F5FDB" w:rsidRPr="00022F71" w:rsidRDefault="007F5FDB">
            <w:pPr>
              <w:pStyle w:val="TableParagraph"/>
              <w:spacing w:before="0"/>
              <w:jc w:val="left"/>
              <w:rPr>
                <w:rFonts w:ascii="Bookman Old Style" w:hAnsi="Bookman Old Style"/>
                <w:b/>
                <w:sz w:val="18"/>
              </w:rPr>
            </w:pPr>
          </w:p>
          <w:p w14:paraId="0578855E" w14:textId="77777777" w:rsidR="007F5FDB" w:rsidRPr="00022F71" w:rsidRDefault="007F5FDB">
            <w:pPr>
              <w:pStyle w:val="TableParagraph"/>
              <w:spacing w:before="5"/>
              <w:jc w:val="left"/>
              <w:rPr>
                <w:rFonts w:ascii="Bookman Old Style" w:hAnsi="Bookman Old Style"/>
                <w:b/>
                <w:sz w:val="24"/>
              </w:rPr>
            </w:pPr>
          </w:p>
          <w:p w14:paraId="7BA111C8" w14:textId="77777777" w:rsidR="007F5FDB" w:rsidRPr="00022F71" w:rsidRDefault="002C6431">
            <w:pPr>
              <w:pStyle w:val="TableParagraph"/>
              <w:spacing w:before="1"/>
              <w:ind w:left="107" w:firstLine="141"/>
              <w:jc w:val="left"/>
              <w:rPr>
                <w:rFonts w:ascii="Bookman Old Style" w:hAnsi="Bookman Old Style"/>
                <w:sz w:val="16"/>
              </w:rPr>
            </w:pPr>
            <w:r w:rsidRPr="00022F71">
              <w:rPr>
                <w:rFonts w:ascii="Bookman Old Style" w:hAnsi="Bookman Old Style"/>
                <w:sz w:val="16"/>
              </w:rPr>
              <w:t>Nilai Jabatan</w:t>
            </w:r>
          </w:p>
        </w:tc>
        <w:tc>
          <w:tcPr>
            <w:tcW w:w="1227" w:type="dxa"/>
            <w:gridSpan w:val="2"/>
            <w:vMerge w:val="restart"/>
          </w:tcPr>
          <w:p w14:paraId="6D340D0E" w14:textId="77777777" w:rsidR="007F5FDB" w:rsidRPr="00022F71" w:rsidRDefault="007F5FDB">
            <w:pPr>
              <w:pStyle w:val="TableParagraph"/>
              <w:spacing w:before="0"/>
              <w:jc w:val="left"/>
              <w:rPr>
                <w:rFonts w:ascii="Bookman Old Style" w:hAnsi="Bookman Old Style"/>
                <w:b/>
                <w:sz w:val="18"/>
              </w:rPr>
            </w:pPr>
          </w:p>
          <w:p w14:paraId="00E5C568" w14:textId="77777777" w:rsidR="007F5FDB" w:rsidRPr="00022F71" w:rsidRDefault="002C6431">
            <w:pPr>
              <w:pStyle w:val="TableParagraph"/>
              <w:spacing w:before="124" w:line="187" w:lineRule="exact"/>
              <w:ind w:left="205" w:right="153"/>
              <w:rPr>
                <w:rFonts w:ascii="Bookman Old Style" w:hAnsi="Bookman Old Style"/>
                <w:sz w:val="16"/>
              </w:rPr>
            </w:pPr>
            <w:r w:rsidRPr="00022F71">
              <w:rPr>
                <w:rFonts w:ascii="Bookman Old Style" w:hAnsi="Bookman Old Style"/>
                <w:sz w:val="16"/>
              </w:rPr>
              <w:t>FAKTOR 1</w:t>
            </w:r>
          </w:p>
          <w:p w14:paraId="09D2C8E1" w14:textId="77777777" w:rsidR="007F5FDB" w:rsidRPr="00022F71" w:rsidRDefault="002C6431">
            <w:pPr>
              <w:pStyle w:val="TableParagraph"/>
              <w:spacing w:before="0"/>
              <w:ind w:left="114" w:right="108" w:firstLine="2"/>
              <w:rPr>
                <w:rFonts w:ascii="Bookman Old Style" w:hAnsi="Bookman Old Style"/>
                <w:sz w:val="16"/>
              </w:rPr>
            </w:pPr>
            <w:r w:rsidRPr="00022F71">
              <w:rPr>
                <w:rFonts w:ascii="Bookman Old Style" w:hAnsi="Bookman Old Style"/>
                <w:sz w:val="16"/>
              </w:rPr>
              <w:t>Ruang Lingkup dan Dampak Program (Level 1~5)</w:t>
            </w:r>
          </w:p>
        </w:tc>
        <w:tc>
          <w:tcPr>
            <w:tcW w:w="1151" w:type="dxa"/>
            <w:gridSpan w:val="2"/>
            <w:vMerge w:val="restart"/>
          </w:tcPr>
          <w:p w14:paraId="767105A6" w14:textId="77777777" w:rsidR="007F5FDB" w:rsidRPr="00022F71" w:rsidRDefault="007F5FDB">
            <w:pPr>
              <w:pStyle w:val="TableParagraph"/>
              <w:spacing w:before="0"/>
              <w:jc w:val="left"/>
              <w:rPr>
                <w:rFonts w:ascii="Bookman Old Style" w:hAnsi="Bookman Old Style"/>
                <w:b/>
                <w:sz w:val="18"/>
              </w:rPr>
            </w:pPr>
          </w:p>
          <w:p w14:paraId="68F2B98F" w14:textId="77777777" w:rsidR="007F5FDB" w:rsidRPr="00022F71" w:rsidRDefault="007F5FDB">
            <w:pPr>
              <w:pStyle w:val="TableParagraph"/>
              <w:spacing w:before="6"/>
              <w:jc w:val="left"/>
              <w:rPr>
                <w:rFonts w:ascii="Bookman Old Style" w:hAnsi="Bookman Old Style"/>
                <w:b/>
                <w:sz w:val="26"/>
              </w:rPr>
            </w:pPr>
          </w:p>
          <w:p w14:paraId="42C59C1C" w14:textId="77777777" w:rsidR="007F5FDB" w:rsidRPr="00022F71" w:rsidRDefault="002C6431">
            <w:pPr>
              <w:pStyle w:val="TableParagraph"/>
              <w:spacing w:before="0" w:line="187" w:lineRule="exact"/>
              <w:ind w:left="187"/>
              <w:jc w:val="both"/>
              <w:rPr>
                <w:rFonts w:ascii="Bookman Old Style" w:hAnsi="Bookman Old Style"/>
                <w:sz w:val="16"/>
              </w:rPr>
            </w:pPr>
            <w:r w:rsidRPr="00022F71">
              <w:rPr>
                <w:rFonts w:ascii="Bookman Old Style" w:hAnsi="Bookman Old Style"/>
                <w:sz w:val="16"/>
              </w:rPr>
              <w:t>FAKTOR 2</w:t>
            </w:r>
          </w:p>
          <w:p w14:paraId="3202ACFF" w14:textId="77777777" w:rsidR="007F5FDB" w:rsidRPr="00022F71" w:rsidRDefault="002C6431">
            <w:pPr>
              <w:pStyle w:val="TableParagraph"/>
              <w:spacing w:before="0"/>
              <w:ind w:left="153" w:right="112" w:hanging="34"/>
              <w:jc w:val="both"/>
              <w:rPr>
                <w:rFonts w:ascii="Bookman Old Style" w:hAnsi="Bookman Old Style"/>
                <w:sz w:val="16"/>
              </w:rPr>
            </w:pPr>
            <w:r w:rsidRPr="00022F71">
              <w:rPr>
                <w:rFonts w:ascii="Bookman Old Style" w:hAnsi="Bookman Old Style"/>
                <w:sz w:val="16"/>
              </w:rPr>
              <w:t>Pengaturan Organisasi (Level 1~3)</w:t>
            </w:r>
          </w:p>
        </w:tc>
        <w:tc>
          <w:tcPr>
            <w:tcW w:w="1187" w:type="dxa"/>
            <w:gridSpan w:val="2"/>
            <w:vMerge w:val="restart"/>
          </w:tcPr>
          <w:p w14:paraId="2BB38FC6" w14:textId="77777777" w:rsidR="007F5FDB" w:rsidRPr="00022F71" w:rsidRDefault="007F5FDB">
            <w:pPr>
              <w:pStyle w:val="TableParagraph"/>
              <w:spacing w:before="0"/>
              <w:jc w:val="left"/>
              <w:rPr>
                <w:rFonts w:ascii="Bookman Old Style" w:hAnsi="Bookman Old Style"/>
                <w:b/>
                <w:sz w:val="18"/>
              </w:rPr>
            </w:pPr>
          </w:p>
          <w:p w14:paraId="229F704E" w14:textId="77777777" w:rsidR="007F5FDB" w:rsidRPr="00022F71" w:rsidRDefault="002C6431">
            <w:pPr>
              <w:pStyle w:val="TableParagraph"/>
              <w:spacing w:before="124" w:line="187" w:lineRule="exact"/>
              <w:ind w:left="165" w:right="114"/>
              <w:rPr>
                <w:rFonts w:ascii="Bookman Old Style" w:hAnsi="Bookman Old Style"/>
                <w:sz w:val="16"/>
              </w:rPr>
            </w:pPr>
            <w:r w:rsidRPr="00022F71">
              <w:rPr>
                <w:rFonts w:ascii="Bookman Old Style" w:hAnsi="Bookman Old Style"/>
                <w:sz w:val="16"/>
              </w:rPr>
              <w:t>FAKTOR 3</w:t>
            </w:r>
          </w:p>
          <w:p w14:paraId="59A41DDA" w14:textId="77777777" w:rsidR="007F5FDB" w:rsidRPr="00022F71" w:rsidRDefault="002C6431">
            <w:pPr>
              <w:pStyle w:val="TableParagraph"/>
              <w:spacing w:before="0"/>
              <w:ind w:left="136" w:right="134"/>
              <w:rPr>
                <w:rFonts w:ascii="Bookman Old Style" w:hAnsi="Bookman Old Style"/>
                <w:sz w:val="16"/>
              </w:rPr>
            </w:pPr>
            <w:r w:rsidRPr="00022F71">
              <w:rPr>
                <w:rFonts w:ascii="Bookman Old Style" w:hAnsi="Bookman Old Style"/>
                <w:sz w:val="16"/>
              </w:rPr>
              <w:t>Wewenang Penyeliaan dan Manajerial (Level 1~3)</w:t>
            </w:r>
          </w:p>
        </w:tc>
        <w:tc>
          <w:tcPr>
            <w:tcW w:w="2227" w:type="dxa"/>
            <w:gridSpan w:val="4"/>
          </w:tcPr>
          <w:p w14:paraId="081A12E9" w14:textId="77777777" w:rsidR="007F5FDB" w:rsidRPr="00022F71" w:rsidRDefault="007F5FDB">
            <w:pPr>
              <w:pStyle w:val="TableParagraph"/>
              <w:spacing w:before="7"/>
              <w:jc w:val="left"/>
              <w:rPr>
                <w:rFonts w:ascii="Bookman Old Style" w:hAnsi="Bookman Old Style"/>
                <w:b/>
                <w:sz w:val="23"/>
              </w:rPr>
            </w:pPr>
          </w:p>
          <w:p w14:paraId="6B541888" w14:textId="77777777" w:rsidR="007F5FDB" w:rsidRPr="00022F71" w:rsidRDefault="002C6431">
            <w:pPr>
              <w:pStyle w:val="TableParagraph"/>
              <w:spacing w:before="0" w:line="187" w:lineRule="exact"/>
              <w:ind w:left="312" w:right="257"/>
              <w:rPr>
                <w:rFonts w:ascii="Bookman Old Style" w:hAnsi="Bookman Old Style"/>
                <w:sz w:val="16"/>
              </w:rPr>
            </w:pPr>
            <w:r w:rsidRPr="00022F71">
              <w:rPr>
                <w:rFonts w:ascii="Bookman Old Style" w:hAnsi="Bookman Old Style"/>
                <w:sz w:val="16"/>
              </w:rPr>
              <w:t>FAKTOR 4</w:t>
            </w:r>
          </w:p>
          <w:p w14:paraId="143E19D6" w14:textId="77777777" w:rsidR="007F5FDB" w:rsidRPr="00022F71" w:rsidRDefault="002C6431">
            <w:pPr>
              <w:pStyle w:val="TableParagraph"/>
              <w:spacing w:before="0"/>
              <w:ind w:left="312" w:right="306"/>
              <w:rPr>
                <w:rFonts w:ascii="Bookman Old Style" w:hAnsi="Bookman Old Style"/>
                <w:sz w:val="16"/>
              </w:rPr>
            </w:pPr>
            <w:r w:rsidRPr="00022F71">
              <w:rPr>
                <w:rFonts w:ascii="Bookman Old Style" w:hAnsi="Bookman Old Style"/>
                <w:sz w:val="16"/>
              </w:rPr>
              <w:t>Hubungan Personal</w:t>
            </w:r>
          </w:p>
        </w:tc>
        <w:tc>
          <w:tcPr>
            <w:tcW w:w="1155" w:type="dxa"/>
            <w:gridSpan w:val="2"/>
            <w:vMerge w:val="restart"/>
          </w:tcPr>
          <w:p w14:paraId="2D71E71B" w14:textId="77777777" w:rsidR="007F5FDB" w:rsidRPr="00022F71" w:rsidRDefault="007F5FDB">
            <w:pPr>
              <w:pStyle w:val="TableParagraph"/>
              <w:spacing w:before="0"/>
              <w:jc w:val="left"/>
              <w:rPr>
                <w:rFonts w:ascii="Bookman Old Style" w:hAnsi="Bookman Old Style"/>
                <w:b/>
                <w:sz w:val="18"/>
              </w:rPr>
            </w:pPr>
          </w:p>
          <w:p w14:paraId="05BBD1C7" w14:textId="77777777" w:rsidR="007F5FDB" w:rsidRPr="00022F71" w:rsidRDefault="002C6431">
            <w:pPr>
              <w:pStyle w:val="TableParagraph"/>
              <w:spacing w:before="124" w:line="187" w:lineRule="exact"/>
              <w:ind w:left="115" w:right="54"/>
              <w:rPr>
                <w:rFonts w:ascii="Bookman Old Style" w:hAnsi="Bookman Old Style"/>
                <w:sz w:val="16"/>
              </w:rPr>
            </w:pPr>
            <w:r w:rsidRPr="00022F71">
              <w:rPr>
                <w:rFonts w:ascii="Bookman Old Style" w:hAnsi="Bookman Old Style"/>
                <w:sz w:val="16"/>
              </w:rPr>
              <w:t>FAKTOR 5</w:t>
            </w:r>
          </w:p>
          <w:p w14:paraId="116B600A" w14:textId="77777777" w:rsidR="007F5FDB" w:rsidRPr="00022F71" w:rsidRDefault="002C6431">
            <w:pPr>
              <w:pStyle w:val="TableParagraph"/>
              <w:spacing w:before="0"/>
              <w:ind w:left="110" w:right="95" w:hanging="1"/>
              <w:rPr>
                <w:rFonts w:ascii="Bookman Old Style" w:hAnsi="Bookman Old Style"/>
                <w:sz w:val="16"/>
              </w:rPr>
            </w:pPr>
            <w:r w:rsidRPr="00022F71">
              <w:rPr>
                <w:rFonts w:ascii="Bookman Old Style" w:hAnsi="Bookman Old Style"/>
                <w:sz w:val="16"/>
              </w:rPr>
              <w:t>Kesulitan dalam Pengarahan Pekerjaan (Level 1~8)</w:t>
            </w:r>
          </w:p>
        </w:tc>
        <w:tc>
          <w:tcPr>
            <w:tcW w:w="1099" w:type="dxa"/>
            <w:gridSpan w:val="2"/>
            <w:vMerge w:val="restart"/>
          </w:tcPr>
          <w:p w14:paraId="5F502191" w14:textId="77777777" w:rsidR="007F5FDB" w:rsidRPr="00022F71" w:rsidRDefault="007F5FDB">
            <w:pPr>
              <w:pStyle w:val="TableParagraph"/>
              <w:spacing w:before="0"/>
              <w:jc w:val="left"/>
              <w:rPr>
                <w:rFonts w:ascii="Bookman Old Style" w:hAnsi="Bookman Old Style"/>
                <w:b/>
                <w:sz w:val="18"/>
              </w:rPr>
            </w:pPr>
          </w:p>
          <w:p w14:paraId="2024B1E3" w14:textId="77777777" w:rsidR="007F5FDB" w:rsidRPr="00022F71" w:rsidRDefault="007F5FDB">
            <w:pPr>
              <w:pStyle w:val="TableParagraph"/>
              <w:spacing w:before="6"/>
              <w:jc w:val="left"/>
              <w:rPr>
                <w:rFonts w:ascii="Bookman Old Style" w:hAnsi="Bookman Old Style"/>
                <w:b/>
                <w:sz w:val="18"/>
              </w:rPr>
            </w:pPr>
          </w:p>
          <w:p w14:paraId="3AC90EC2" w14:textId="77777777" w:rsidR="007F5FDB" w:rsidRPr="00022F71" w:rsidRDefault="002C6431">
            <w:pPr>
              <w:pStyle w:val="TableParagraph"/>
              <w:spacing w:before="0" w:line="187" w:lineRule="exact"/>
              <w:ind w:left="122" w:right="66"/>
              <w:rPr>
                <w:rFonts w:ascii="Bookman Old Style" w:hAnsi="Bookman Old Style"/>
                <w:sz w:val="16"/>
              </w:rPr>
            </w:pPr>
            <w:r w:rsidRPr="00022F71">
              <w:rPr>
                <w:rFonts w:ascii="Bookman Old Style" w:hAnsi="Bookman Old Style"/>
                <w:sz w:val="16"/>
              </w:rPr>
              <w:t>FAKTOR 6</w:t>
            </w:r>
          </w:p>
          <w:p w14:paraId="4E47F248" w14:textId="77777777" w:rsidR="007F5FDB" w:rsidRPr="00022F71" w:rsidRDefault="002C6431">
            <w:pPr>
              <w:pStyle w:val="TableParagraph"/>
              <w:spacing w:before="0"/>
              <w:ind w:left="129" w:right="117" w:hanging="3"/>
              <w:rPr>
                <w:rFonts w:ascii="Bookman Old Style" w:hAnsi="Bookman Old Style"/>
                <w:sz w:val="16"/>
              </w:rPr>
            </w:pPr>
            <w:r w:rsidRPr="00022F71">
              <w:rPr>
                <w:rFonts w:ascii="Bookman Old Style" w:hAnsi="Bookman Old Style"/>
                <w:sz w:val="16"/>
              </w:rPr>
              <w:t>Kondisi Lain  (Level 1~6)</w:t>
            </w:r>
          </w:p>
        </w:tc>
        <w:tc>
          <w:tcPr>
            <w:tcW w:w="1209" w:type="dxa"/>
            <w:vMerge w:val="restart"/>
          </w:tcPr>
          <w:p w14:paraId="39268AC6" w14:textId="77777777" w:rsidR="007F5FDB" w:rsidRPr="00022F71" w:rsidRDefault="007F5FDB">
            <w:pPr>
              <w:pStyle w:val="TableParagraph"/>
              <w:spacing w:before="0"/>
              <w:jc w:val="left"/>
              <w:rPr>
                <w:rFonts w:ascii="Bookman Old Style" w:hAnsi="Bookman Old Style"/>
                <w:b/>
                <w:sz w:val="18"/>
              </w:rPr>
            </w:pPr>
          </w:p>
          <w:p w14:paraId="16A6A6DF" w14:textId="77777777" w:rsidR="007F5FDB" w:rsidRPr="00022F71" w:rsidRDefault="007F5FDB">
            <w:pPr>
              <w:pStyle w:val="TableParagraph"/>
              <w:spacing w:before="0"/>
              <w:jc w:val="left"/>
              <w:rPr>
                <w:rFonts w:ascii="Bookman Old Style" w:hAnsi="Bookman Old Style"/>
                <w:b/>
                <w:sz w:val="18"/>
              </w:rPr>
            </w:pPr>
          </w:p>
          <w:p w14:paraId="125C83CB" w14:textId="77777777" w:rsidR="007F5FDB" w:rsidRPr="00022F71" w:rsidRDefault="007F5FDB">
            <w:pPr>
              <w:pStyle w:val="TableParagraph"/>
              <w:spacing w:before="5"/>
              <w:jc w:val="left"/>
              <w:rPr>
                <w:rFonts w:ascii="Bookman Old Style" w:hAnsi="Bookman Old Style"/>
                <w:b/>
                <w:sz w:val="24"/>
              </w:rPr>
            </w:pPr>
          </w:p>
          <w:p w14:paraId="0238C0DE" w14:textId="77777777" w:rsidR="007F5FDB" w:rsidRPr="00022F71" w:rsidRDefault="002C6431">
            <w:pPr>
              <w:pStyle w:val="TableParagraph"/>
              <w:spacing w:before="1"/>
              <w:ind w:left="252" w:right="233"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8EFE1F1" w14:textId="77777777" w:rsidTr="008563A2">
        <w:trPr>
          <w:gridAfter w:val="1"/>
          <w:wAfter w:w="11" w:type="dxa"/>
          <w:trHeight w:val="283"/>
        </w:trPr>
        <w:tc>
          <w:tcPr>
            <w:tcW w:w="464" w:type="dxa"/>
            <w:vMerge/>
            <w:tcBorders>
              <w:top w:val="nil"/>
            </w:tcBorders>
          </w:tcPr>
          <w:p w14:paraId="2F79711B" w14:textId="77777777" w:rsidR="007F5FDB" w:rsidRPr="00022F71" w:rsidRDefault="007F5FDB">
            <w:pPr>
              <w:rPr>
                <w:rFonts w:ascii="Bookman Old Style" w:hAnsi="Bookman Old Style"/>
                <w:sz w:val="2"/>
                <w:szCs w:val="2"/>
              </w:rPr>
            </w:pPr>
          </w:p>
        </w:tc>
        <w:tc>
          <w:tcPr>
            <w:tcW w:w="4320" w:type="dxa"/>
            <w:vMerge/>
            <w:tcBorders>
              <w:top w:val="nil"/>
            </w:tcBorders>
          </w:tcPr>
          <w:p w14:paraId="60F4E682" w14:textId="77777777" w:rsidR="007F5FDB" w:rsidRPr="00022F71" w:rsidRDefault="007F5FDB">
            <w:pPr>
              <w:rPr>
                <w:rFonts w:ascii="Bookman Old Style" w:hAnsi="Bookman Old Style"/>
                <w:sz w:val="2"/>
                <w:szCs w:val="2"/>
              </w:rPr>
            </w:pPr>
          </w:p>
        </w:tc>
        <w:tc>
          <w:tcPr>
            <w:tcW w:w="856" w:type="dxa"/>
            <w:vMerge/>
            <w:tcBorders>
              <w:top w:val="nil"/>
            </w:tcBorders>
          </w:tcPr>
          <w:p w14:paraId="2E3BF0EE" w14:textId="77777777" w:rsidR="007F5FDB" w:rsidRPr="00022F71" w:rsidRDefault="007F5FDB">
            <w:pPr>
              <w:rPr>
                <w:rFonts w:ascii="Bookman Old Style" w:hAnsi="Bookman Old Style"/>
                <w:sz w:val="2"/>
                <w:szCs w:val="2"/>
              </w:rPr>
            </w:pPr>
          </w:p>
        </w:tc>
        <w:tc>
          <w:tcPr>
            <w:tcW w:w="856" w:type="dxa"/>
            <w:vMerge/>
            <w:tcBorders>
              <w:top w:val="nil"/>
            </w:tcBorders>
          </w:tcPr>
          <w:p w14:paraId="4C969CEC" w14:textId="77777777" w:rsidR="007F5FDB" w:rsidRPr="00022F71" w:rsidRDefault="007F5FDB">
            <w:pPr>
              <w:rPr>
                <w:rFonts w:ascii="Bookman Old Style" w:hAnsi="Bookman Old Style"/>
                <w:sz w:val="2"/>
                <w:szCs w:val="2"/>
              </w:rPr>
            </w:pPr>
          </w:p>
        </w:tc>
        <w:tc>
          <w:tcPr>
            <w:tcW w:w="1227" w:type="dxa"/>
            <w:gridSpan w:val="2"/>
            <w:vMerge/>
            <w:tcBorders>
              <w:top w:val="nil"/>
            </w:tcBorders>
          </w:tcPr>
          <w:p w14:paraId="490EE7FE" w14:textId="77777777" w:rsidR="007F5FDB" w:rsidRPr="00022F71" w:rsidRDefault="007F5FDB">
            <w:pPr>
              <w:rPr>
                <w:rFonts w:ascii="Bookman Old Style" w:hAnsi="Bookman Old Style"/>
                <w:sz w:val="2"/>
                <w:szCs w:val="2"/>
              </w:rPr>
            </w:pPr>
          </w:p>
        </w:tc>
        <w:tc>
          <w:tcPr>
            <w:tcW w:w="1151" w:type="dxa"/>
            <w:gridSpan w:val="2"/>
            <w:vMerge/>
            <w:tcBorders>
              <w:top w:val="nil"/>
            </w:tcBorders>
          </w:tcPr>
          <w:p w14:paraId="5BE6E871" w14:textId="77777777" w:rsidR="007F5FDB" w:rsidRPr="00022F71" w:rsidRDefault="007F5FDB">
            <w:pPr>
              <w:rPr>
                <w:rFonts w:ascii="Bookman Old Style" w:hAnsi="Bookman Old Style"/>
                <w:sz w:val="2"/>
                <w:szCs w:val="2"/>
              </w:rPr>
            </w:pPr>
          </w:p>
        </w:tc>
        <w:tc>
          <w:tcPr>
            <w:tcW w:w="1187" w:type="dxa"/>
            <w:gridSpan w:val="2"/>
            <w:vMerge/>
            <w:tcBorders>
              <w:top w:val="nil"/>
            </w:tcBorders>
          </w:tcPr>
          <w:p w14:paraId="447029D7" w14:textId="77777777" w:rsidR="007F5FDB" w:rsidRPr="00022F71" w:rsidRDefault="007F5FDB">
            <w:pPr>
              <w:rPr>
                <w:rFonts w:ascii="Bookman Old Style" w:hAnsi="Bookman Old Style"/>
                <w:sz w:val="2"/>
                <w:szCs w:val="2"/>
              </w:rPr>
            </w:pPr>
          </w:p>
        </w:tc>
        <w:tc>
          <w:tcPr>
            <w:tcW w:w="1137" w:type="dxa"/>
            <w:gridSpan w:val="2"/>
          </w:tcPr>
          <w:p w14:paraId="1E020170" w14:textId="77777777" w:rsidR="007F5FDB" w:rsidRPr="00022F71" w:rsidRDefault="002C6431">
            <w:pPr>
              <w:pStyle w:val="TableParagraph"/>
              <w:spacing w:before="145"/>
              <w:ind w:left="144" w:right="131" w:firstLine="266"/>
              <w:jc w:val="left"/>
              <w:rPr>
                <w:rFonts w:ascii="Bookman Old Style" w:hAnsi="Bookman Old Style"/>
                <w:sz w:val="16"/>
              </w:rPr>
            </w:pPr>
            <w:r w:rsidRPr="00022F71">
              <w:rPr>
                <w:rFonts w:ascii="Bookman Old Style" w:hAnsi="Bookman Old Style"/>
                <w:sz w:val="16"/>
              </w:rPr>
              <w:t>Sifat Hubungan (Level 1~4)</w:t>
            </w:r>
          </w:p>
        </w:tc>
        <w:tc>
          <w:tcPr>
            <w:tcW w:w="1090" w:type="dxa"/>
            <w:gridSpan w:val="2"/>
          </w:tcPr>
          <w:p w14:paraId="4DFDE17B" w14:textId="77777777" w:rsidR="007F5FDB" w:rsidRPr="00022F71" w:rsidRDefault="002C6431">
            <w:pPr>
              <w:pStyle w:val="TableParagraph"/>
              <w:spacing w:before="145"/>
              <w:ind w:left="124" w:right="104" w:firstLine="160"/>
              <w:jc w:val="left"/>
              <w:rPr>
                <w:rFonts w:ascii="Bookman Old Style" w:hAnsi="Bookman Old Style"/>
                <w:sz w:val="16"/>
              </w:rPr>
            </w:pPr>
            <w:r w:rsidRPr="00022F71">
              <w:rPr>
                <w:rFonts w:ascii="Bookman Old Style" w:hAnsi="Bookman Old Style"/>
                <w:sz w:val="16"/>
              </w:rPr>
              <w:t>Tujuan Hubungan (Level 1~4)</w:t>
            </w:r>
          </w:p>
        </w:tc>
        <w:tc>
          <w:tcPr>
            <w:tcW w:w="1155" w:type="dxa"/>
            <w:gridSpan w:val="2"/>
            <w:vMerge/>
            <w:tcBorders>
              <w:top w:val="nil"/>
            </w:tcBorders>
          </w:tcPr>
          <w:p w14:paraId="1FC00394" w14:textId="77777777" w:rsidR="007F5FDB" w:rsidRPr="00022F71" w:rsidRDefault="007F5FDB">
            <w:pPr>
              <w:rPr>
                <w:rFonts w:ascii="Bookman Old Style" w:hAnsi="Bookman Old Style"/>
                <w:sz w:val="2"/>
                <w:szCs w:val="2"/>
              </w:rPr>
            </w:pPr>
          </w:p>
        </w:tc>
        <w:tc>
          <w:tcPr>
            <w:tcW w:w="1099" w:type="dxa"/>
            <w:gridSpan w:val="2"/>
            <w:vMerge/>
            <w:tcBorders>
              <w:top w:val="nil"/>
            </w:tcBorders>
          </w:tcPr>
          <w:p w14:paraId="2455FAB7" w14:textId="77777777" w:rsidR="007F5FDB" w:rsidRPr="00022F71" w:rsidRDefault="007F5FDB">
            <w:pPr>
              <w:rPr>
                <w:rFonts w:ascii="Bookman Old Style" w:hAnsi="Bookman Old Style"/>
                <w:sz w:val="2"/>
                <w:szCs w:val="2"/>
              </w:rPr>
            </w:pPr>
          </w:p>
        </w:tc>
        <w:tc>
          <w:tcPr>
            <w:tcW w:w="1209" w:type="dxa"/>
            <w:vMerge/>
            <w:tcBorders>
              <w:top w:val="nil"/>
            </w:tcBorders>
          </w:tcPr>
          <w:p w14:paraId="11800FEE" w14:textId="77777777" w:rsidR="007F5FDB" w:rsidRPr="00022F71" w:rsidRDefault="007F5FDB">
            <w:pPr>
              <w:rPr>
                <w:rFonts w:ascii="Bookman Old Style" w:hAnsi="Bookman Old Style"/>
                <w:sz w:val="2"/>
                <w:szCs w:val="2"/>
              </w:rPr>
            </w:pPr>
          </w:p>
        </w:tc>
      </w:tr>
      <w:tr w:rsidR="007F5FDB" w:rsidRPr="00022F71" w14:paraId="662E62A3" w14:textId="77777777" w:rsidTr="008563A2">
        <w:trPr>
          <w:gridAfter w:val="1"/>
          <w:wAfter w:w="11" w:type="dxa"/>
          <w:trHeight w:val="283"/>
        </w:trPr>
        <w:tc>
          <w:tcPr>
            <w:tcW w:w="464" w:type="dxa"/>
          </w:tcPr>
          <w:p w14:paraId="25BBDB81" w14:textId="77777777" w:rsidR="007F5FDB" w:rsidRPr="00022F71" w:rsidRDefault="007F5FDB">
            <w:pPr>
              <w:pStyle w:val="TableParagraph"/>
              <w:spacing w:before="9"/>
              <w:jc w:val="left"/>
              <w:rPr>
                <w:rFonts w:ascii="Bookman Old Style" w:hAnsi="Bookman Old Style"/>
                <w:b/>
                <w:sz w:val="13"/>
              </w:rPr>
            </w:pPr>
          </w:p>
          <w:p w14:paraId="32E0AE91"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1</w:t>
            </w:r>
          </w:p>
        </w:tc>
        <w:tc>
          <w:tcPr>
            <w:tcW w:w="4320" w:type="dxa"/>
          </w:tcPr>
          <w:p w14:paraId="7095CE2F" w14:textId="77777777" w:rsidR="007F5FDB" w:rsidRPr="00022F71" w:rsidRDefault="007F5FDB">
            <w:pPr>
              <w:pStyle w:val="TableParagraph"/>
              <w:spacing w:before="9"/>
              <w:jc w:val="left"/>
              <w:rPr>
                <w:rFonts w:ascii="Bookman Old Style" w:hAnsi="Bookman Old Style"/>
                <w:b/>
                <w:sz w:val="13"/>
              </w:rPr>
            </w:pPr>
          </w:p>
          <w:p w14:paraId="3E13D54A"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Dinas Lingkungan Hidup dan Kehutanan</w:t>
            </w:r>
          </w:p>
        </w:tc>
        <w:tc>
          <w:tcPr>
            <w:tcW w:w="856" w:type="dxa"/>
          </w:tcPr>
          <w:p w14:paraId="19EA473C" w14:textId="77777777" w:rsidR="007F5FDB" w:rsidRPr="00022F71" w:rsidRDefault="007F5FDB">
            <w:pPr>
              <w:pStyle w:val="TableParagraph"/>
              <w:spacing w:before="9"/>
              <w:jc w:val="left"/>
              <w:rPr>
                <w:rFonts w:ascii="Bookman Old Style" w:hAnsi="Bookman Old Style"/>
                <w:b/>
                <w:sz w:val="13"/>
              </w:rPr>
            </w:pPr>
          </w:p>
          <w:p w14:paraId="4BBB89FC" w14:textId="77777777" w:rsidR="007F5FDB" w:rsidRPr="00022F71" w:rsidRDefault="002C6431">
            <w:pPr>
              <w:pStyle w:val="TableParagraph"/>
              <w:spacing w:before="0"/>
              <w:ind w:left="201" w:right="190"/>
              <w:rPr>
                <w:rFonts w:ascii="Bookman Old Style" w:hAnsi="Bookman Old Style"/>
                <w:sz w:val="16"/>
              </w:rPr>
            </w:pPr>
            <w:r w:rsidRPr="00022F71">
              <w:rPr>
                <w:rFonts w:ascii="Bookman Old Style" w:hAnsi="Bookman Old Style"/>
                <w:sz w:val="16"/>
              </w:rPr>
              <w:t>14</w:t>
            </w:r>
          </w:p>
        </w:tc>
        <w:tc>
          <w:tcPr>
            <w:tcW w:w="856" w:type="dxa"/>
          </w:tcPr>
          <w:p w14:paraId="74A9636F" w14:textId="77777777" w:rsidR="007F5FDB" w:rsidRPr="00022F71" w:rsidRDefault="007F5FDB">
            <w:pPr>
              <w:pStyle w:val="TableParagraph"/>
              <w:spacing w:before="9"/>
              <w:jc w:val="left"/>
              <w:rPr>
                <w:rFonts w:ascii="Bookman Old Style" w:hAnsi="Bookman Old Style"/>
                <w:b/>
                <w:sz w:val="13"/>
              </w:rPr>
            </w:pPr>
          </w:p>
          <w:p w14:paraId="21587FD4"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2865</w:t>
            </w:r>
          </w:p>
        </w:tc>
        <w:tc>
          <w:tcPr>
            <w:tcW w:w="387" w:type="dxa"/>
          </w:tcPr>
          <w:p w14:paraId="5B2CAE12" w14:textId="77777777" w:rsidR="007F5FDB" w:rsidRPr="00022F71" w:rsidRDefault="007F5FDB">
            <w:pPr>
              <w:pStyle w:val="TableParagraph"/>
              <w:spacing w:before="9"/>
              <w:jc w:val="left"/>
              <w:rPr>
                <w:rFonts w:ascii="Bookman Old Style" w:hAnsi="Bookman Old Style"/>
                <w:b/>
                <w:sz w:val="13"/>
              </w:rPr>
            </w:pPr>
          </w:p>
          <w:p w14:paraId="5C1EE25F"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840" w:type="dxa"/>
          </w:tcPr>
          <w:p w14:paraId="27DF3DB1" w14:textId="77777777" w:rsidR="007F5FDB" w:rsidRPr="00022F71" w:rsidRDefault="007F5FDB">
            <w:pPr>
              <w:pStyle w:val="TableParagraph"/>
              <w:spacing w:before="9"/>
              <w:jc w:val="left"/>
              <w:rPr>
                <w:rFonts w:ascii="Bookman Old Style" w:hAnsi="Bookman Old Style"/>
                <w:b/>
                <w:sz w:val="13"/>
              </w:rPr>
            </w:pPr>
          </w:p>
          <w:p w14:paraId="3A4E6759"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350</w:t>
            </w:r>
          </w:p>
        </w:tc>
        <w:tc>
          <w:tcPr>
            <w:tcW w:w="401" w:type="dxa"/>
          </w:tcPr>
          <w:p w14:paraId="6CDF9613" w14:textId="77777777" w:rsidR="007F5FDB" w:rsidRPr="00022F71" w:rsidRDefault="007F5FDB">
            <w:pPr>
              <w:pStyle w:val="TableParagraph"/>
              <w:spacing w:before="9"/>
              <w:jc w:val="left"/>
              <w:rPr>
                <w:rFonts w:ascii="Bookman Old Style" w:hAnsi="Bookman Old Style"/>
                <w:b/>
                <w:sz w:val="13"/>
              </w:rPr>
            </w:pPr>
          </w:p>
          <w:p w14:paraId="588D4173"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750" w:type="dxa"/>
          </w:tcPr>
          <w:p w14:paraId="3E14BE02" w14:textId="77777777" w:rsidR="007F5FDB" w:rsidRPr="00022F71" w:rsidRDefault="007F5FDB">
            <w:pPr>
              <w:pStyle w:val="TableParagraph"/>
              <w:spacing w:before="9"/>
              <w:jc w:val="left"/>
              <w:rPr>
                <w:rFonts w:ascii="Bookman Old Style" w:hAnsi="Bookman Old Style"/>
                <w:b/>
                <w:sz w:val="13"/>
              </w:rPr>
            </w:pPr>
          </w:p>
          <w:p w14:paraId="3CCA156A"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250</w:t>
            </w:r>
          </w:p>
        </w:tc>
        <w:tc>
          <w:tcPr>
            <w:tcW w:w="401" w:type="dxa"/>
          </w:tcPr>
          <w:p w14:paraId="2FA45050" w14:textId="77777777" w:rsidR="007F5FDB" w:rsidRPr="00022F71" w:rsidRDefault="007F5FDB">
            <w:pPr>
              <w:pStyle w:val="TableParagraph"/>
              <w:spacing w:before="9"/>
              <w:jc w:val="left"/>
              <w:rPr>
                <w:rFonts w:ascii="Bookman Old Style" w:hAnsi="Bookman Old Style"/>
                <w:b/>
                <w:sz w:val="13"/>
              </w:rPr>
            </w:pPr>
          </w:p>
          <w:p w14:paraId="4DA9C782"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2</w:t>
            </w:r>
          </w:p>
        </w:tc>
        <w:tc>
          <w:tcPr>
            <w:tcW w:w="786" w:type="dxa"/>
          </w:tcPr>
          <w:p w14:paraId="055793C8" w14:textId="77777777" w:rsidR="007F5FDB" w:rsidRPr="00022F71" w:rsidRDefault="007F5FDB">
            <w:pPr>
              <w:pStyle w:val="TableParagraph"/>
              <w:spacing w:before="9"/>
              <w:jc w:val="left"/>
              <w:rPr>
                <w:rFonts w:ascii="Bookman Old Style" w:hAnsi="Bookman Old Style"/>
                <w:b/>
                <w:sz w:val="13"/>
              </w:rPr>
            </w:pPr>
          </w:p>
          <w:p w14:paraId="0BCD1310" w14:textId="77777777" w:rsidR="007F5FDB" w:rsidRPr="00022F71" w:rsidRDefault="002C6431">
            <w:pPr>
              <w:pStyle w:val="TableParagraph"/>
              <w:spacing w:before="0"/>
              <w:ind w:left="213" w:right="212"/>
              <w:rPr>
                <w:rFonts w:ascii="Bookman Old Style" w:hAnsi="Bookman Old Style"/>
                <w:sz w:val="16"/>
              </w:rPr>
            </w:pPr>
            <w:r w:rsidRPr="00022F71">
              <w:rPr>
                <w:rFonts w:ascii="Bookman Old Style" w:hAnsi="Bookman Old Style"/>
                <w:sz w:val="16"/>
              </w:rPr>
              <w:t>775</w:t>
            </w:r>
          </w:p>
        </w:tc>
        <w:tc>
          <w:tcPr>
            <w:tcW w:w="341" w:type="dxa"/>
          </w:tcPr>
          <w:p w14:paraId="5560F127" w14:textId="77777777" w:rsidR="007F5FDB" w:rsidRPr="00022F71" w:rsidRDefault="007F5FDB">
            <w:pPr>
              <w:pStyle w:val="TableParagraph"/>
              <w:spacing w:before="9"/>
              <w:jc w:val="left"/>
              <w:rPr>
                <w:rFonts w:ascii="Bookman Old Style" w:hAnsi="Bookman Old Style"/>
                <w:b/>
                <w:sz w:val="13"/>
              </w:rPr>
            </w:pPr>
          </w:p>
          <w:p w14:paraId="031042AF"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3</w:t>
            </w:r>
          </w:p>
        </w:tc>
        <w:tc>
          <w:tcPr>
            <w:tcW w:w="796" w:type="dxa"/>
          </w:tcPr>
          <w:p w14:paraId="21DADB10" w14:textId="77777777" w:rsidR="007F5FDB" w:rsidRPr="00022F71" w:rsidRDefault="007F5FDB">
            <w:pPr>
              <w:pStyle w:val="TableParagraph"/>
              <w:spacing w:before="9"/>
              <w:jc w:val="left"/>
              <w:rPr>
                <w:rFonts w:ascii="Bookman Old Style" w:hAnsi="Bookman Old Style"/>
                <w:b/>
                <w:sz w:val="13"/>
              </w:rPr>
            </w:pPr>
          </w:p>
          <w:p w14:paraId="6412C416" w14:textId="77777777" w:rsidR="007F5FDB" w:rsidRPr="00022F71" w:rsidRDefault="002C6431">
            <w:pPr>
              <w:pStyle w:val="TableParagraph"/>
              <w:spacing w:before="0"/>
              <w:ind w:left="295"/>
              <w:jc w:val="left"/>
              <w:rPr>
                <w:rFonts w:ascii="Bookman Old Style" w:hAnsi="Bookman Old Style"/>
                <w:sz w:val="16"/>
              </w:rPr>
            </w:pPr>
            <w:r w:rsidRPr="00022F71">
              <w:rPr>
                <w:rFonts w:ascii="Bookman Old Style" w:hAnsi="Bookman Old Style"/>
                <w:sz w:val="16"/>
              </w:rPr>
              <w:t>75</w:t>
            </w:r>
          </w:p>
        </w:tc>
        <w:tc>
          <w:tcPr>
            <w:tcW w:w="342" w:type="dxa"/>
          </w:tcPr>
          <w:p w14:paraId="3EF97794" w14:textId="77777777" w:rsidR="007F5FDB" w:rsidRPr="00022F71" w:rsidRDefault="007F5FDB">
            <w:pPr>
              <w:pStyle w:val="TableParagraph"/>
              <w:spacing w:before="9"/>
              <w:jc w:val="left"/>
              <w:rPr>
                <w:rFonts w:ascii="Bookman Old Style" w:hAnsi="Bookman Old Style"/>
                <w:b/>
                <w:sz w:val="13"/>
              </w:rPr>
            </w:pPr>
          </w:p>
          <w:p w14:paraId="036D3EB6" w14:textId="77777777" w:rsidR="007F5FDB" w:rsidRPr="00022F71" w:rsidRDefault="002C6431">
            <w:pPr>
              <w:pStyle w:val="TableParagraph"/>
              <w:spacing w:before="0"/>
              <w:ind w:left="119"/>
              <w:jc w:val="left"/>
              <w:rPr>
                <w:rFonts w:ascii="Bookman Old Style" w:hAnsi="Bookman Old Style"/>
                <w:sz w:val="16"/>
              </w:rPr>
            </w:pPr>
            <w:r w:rsidRPr="00022F71">
              <w:rPr>
                <w:rFonts w:ascii="Bookman Old Style" w:hAnsi="Bookman Old Style"/>
                <w:sz w:val="16"/>
              </w:rPr>
              <w:t>3</w:t>
            </w:r>
          </w:p>
        </w:tc>
        <w:tc>
          <w:tcPr>
            <w:tcW w:w="748" w:type="dxa"/>
          </w:tcPr>
          <w:p w14:paraId="110B8CB5" w14:textId="77777777" w:rsidR="007F5FDB" w:rsidRPr="00022F71" w:rsidRDefault="007F5FDB">
            <w:pPr>
              <w:pStyle w:val="TableParagraph"/>
              <w:spacing w:before="9"/>
              <w:jc w:val="left"/>
              <w:rPr>
                <w:rFonts w:ascii="Bookman Old Style" w:hAnsi="Bookman Old Style"/>
                <w:b/>
                <w:sz w:val="13"/>
              </w:rPr>
            </w:pPr>
          </w:p>
          <w:p w14:paraId="0321C543" w14:textId="77777777" w:rsidR="007F5FDB" w:rsidRPr="00022F71" w:rsidRDefault="002C6431">
            <w:pPr>
              <w:pStyle w:val="TableParagraph"/>
              <w:spacing w:before="0"/>
              <w:ind w:left="198" w:right="191"/>
              <w:rPr>
                <w:rFonts w:ascii="Bookman Old Style" w:hAnsi="Bookman Old Style"/>
                <w:sz w:val="16"/>
              </w:rPr>
            </w:pPr>
            <w:r w:rsidRPr="00022F71">
              <w:rPr>
                <w:rFonts w:ascii="Bookman Old Style" w:hAnsi="Bookman Old Style"/>
                <w:sz w:val="16"/>
              </w:rPr>
              <w:t>100</w:t>
            </w:r>
          </w:p>
        </w:tc>
        <w:tc>
          <w:tcPr>
            <w:tcW w:w="444" w:type="dxa"/>
          </w:tcPr>
          <w:p w14:paraId="41995615" w14:textId="77777777" w:rsidR="007F5FDB" w:rsidRPr="00022F71" w:rsidRDefault="007F5FDB">
            <w:pPr>
              <w:pStyle w:val="TableParagraph"/>
              <w:spacing w:before="9"/>
              <w:jc w:val="left"/>
              <w:rPr>
                <w:rFonts w:ascii="Bookman Old Style" w:hAnsi="Bookman Old Style"/>
                <w:b/>
                <w:sz w:val="13"/>
              </w:rPr>
            </w:pPr>
          </w:p>
          <w:p w14:paraId="32884D0E"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711" w:type="dxa"/>
          </w:tcPr>
          <w:p w14:paraId="3200F25F" w14:textId="77777777" w:rsidR="007F5FDB" w:rsidRPr="00022F71" w:rsidRDefault="007F5FDB">
            <w:pPr>
              <w:pStyle w:val="TableParagraph"/>
              <w:spacing w:before="9"/>
              <w:jc w:val="left"/>
              <w:rPr>
                <w:rFonts w:ascii="Bookman Old Style" w:hAnsi="Bookman Old Style"/>
                <w:b/>
                <w:sz w:val="13"/>
              </w:rPr>
            </w:pPr>
          </w:p>
          <w:p w14:paraId="695EE9A5" w14:textId="77777777" w:rsidR="007F5FDB" w:rsidRPr="00022F71" w:rsidRDefault="002C6431">
            <w:pPr>
              <w:pStyle w:val="TableParagraph"/>
              <w:spacing w:before="0"/>
              <w:ind w:left="203"/>
              <w:jc w:val="left"/>
              <w:rPr>
                <w:rFonts w:ascii="Bookman Old Style" w:hAnsi="Bookman Old Style"/>
                <w:sz w:val="16"/>
              </w:rPr>
            </w:pPr>
            <w:r w:rsidRPr="00022F71">
              <w:rPr>
                <w:rFonts w:ascii="Bookman Old Style" w:hAnsi="Bookman Old Style"/>
                <w:sz w:val="16"/>
              </w:rPr>
              <w:t>340</w:t>
            </w:r>
          </w:p>
        </w:tc>
        <w:tc>
          <w:tcPr>
            <w:tcW w:w="397" w:type="dxa"/>
          </w:tcPr>
          <w:p w14:paraId="7936558D" w14:textId="77777777" w:rsidR="007F5FDB" w:rsidRPr="00022F71" w:rsidRDefault="007F5FDB">
            <w:pPr>
              <w:pStyle w:val="TableParagraph"/>
              <w:spacing w:before="9"/>
              <w:jc w:val="left"/>
              <w:rPr>
                <w:rFonts w:ascii="Bookman Old Style" w:hAnsi="Bookman Old Style"/>
                <w:b/>
                <w:sz w:val="13"/>
              </w:rPr>
            </w:pPr>
          </w:p>
          <w:p w14:paraId="347CF0AB"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3</w:t>
            </w:r>
          </w:p>
        </w:tc>
        <w:tc>
          <w:tcPr>
            <w:tcW w:w="702" w:type="dxa"/>
          </w:tcPr>
          <w:p w14:paraId="3829A012" w14:textId="77777777" w:rsidR="007F5FDB" w:rsidRPr="00022F71" w:rsidRDefault="007F5FDB">
            <w:pPr>
              <w:pStyle w:val="TableParagraph"/>
              <w:spacing w:before="9"/>
              <w:jc w:val="left"/>
              <w:rPr>
                <w:rFonts w:ascii="Bookman Old Style" w:hAnsi="Bookman Old Style"/>
                <w:b/>
                <w:sz w:val="13"/>
              </w:rPr>
            </w:pPr>
          </w:p>
          <w:p w14:paraId="2FEEA51D" w14:textId="77777777" w:rsidR="007F5FDB" w:rsidRPr="00022F71" w:rsidRDefault="002C6431">
            <w:pPr>
              <w:pStyle w:val="TableParagraph"/>
              <w:spacing w:before="0"/>
              <w:ind w:left="165" w:right="154"/>
              <w:rPr>
                <w:rFonts w:ascii="Bookman Old Style" w:hAnsi="Bookman Old Style"/>
                <w:sz w:val="16"/>
              </w:rPr>
            </w:pPr>
            <w:r w:rsidRPr="00022F71">
              <w:rPr>
                <w:rFonts w:ascii="Bookman Old Style" w:hAnsi="Bookman Old Style"/>
                <w:sz w:val="16"/>
              </w:rPr>
              <w:t>975</w:t>
            </w:r>
          </w:p>
        </w:tc>
        <w:tc>
          <w:tcPr>
            <w:tcW w:w="1209" w:type="dxa"/>
          </w:tcPr>
          <w:p w14:paraId="71410374" w14:textId="77777777" w:rsidR="007F5FDB" w:rsidRPr="00022F71" w:rsidRDefault="007F5FDB">
            <w:pPr>
              <w:pStyle w:val="TableParagraph"/>
              <w:spacing w:before="0"/>
              <w:jc w:val="left"/>
              <w:rPr>
                <w:rFonts w:ascii="Bookman Old Style" w:hAnsi="Bookman Old Style"/>
                <w:sz w:val="16"/>
              </w:rPr>
            </w:pPr>
          </w:p>
        </w:tc>
      </w:tr>
      <w:tr w:rsidR="007F5FDB" w:rsidRPr="00022F71" w14:paraId="083F4EB0" w14:textId="77777777" w:rsidTr="008563A2">
        <w:trPr>
          <w:gridAfter w:val="1"/>
          <w:wAfter w:w="11" w:type="dxa"/>
          <w:trHeight w:val="283"/>
        </w:trPr>
        <w:tc>
          <w:tcPr>
            <w:tcW w:w="464" w:type="dxa"/>
          </w:tcPr>
          <w:p w14:paraId="1C8AFDD4"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2</w:t>
            </w:r>
          </w:p>
        </w:tc>
        <w:tc>
          <w:tcPr>
            <w:tcW w:w="4320" w:type="dxa"/>
          </w:tcPr>
          <w:p w14:paraId="1B38761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Sekretaris Dinas Lingkungan Hidup dan Kehutanan</w:t>
            </w:r>
          </w:p>
        </w:tc>
        <w:tc>
          <w:tcPr>
            <w:tcW w:w="856" w:type="dxa"/>
          </w:tcPr>
          <w:p w14:paraId="60176CE1" w14:textId="77777777" w:rsidR="007F5FDB" w:rsidRPr="00022F71" w:rsidRDefault="002C6431">
            <w:pPr>
              <w:pStyle w:val="TableParagraph"/>
              <w:spacing w:before="159"/>
              <w:ind w:left="201" w:right="190"/>
              <w:rPr>
                <w:rFonts w:ascii="Bookman Old Style" w:hAnsi="Bookman Old Style"/>
                <w:sz w:val="16"/>
              </w:rPr>
            </w:pPr>
            <w:r w:rsidRPr="00022F71">
              <w:rPr>
                <w:rFonts w:ascii="Bookman Old Style" w:hAnsi="Bookman Old Style"/>
                <w:sz w:val="16"/>
              </w:rPr>
              <w:t>12</w:t>
            </w:r>
          </w:p>
        </w:tc>
        <w:tc>
          <w:tcPr>
            <w:tcW w:w="856" w:type="dxa"/>
          </w:tcPr>
          <w:p w14:paraId="7DB8DEBC"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2115</w:t>
            </w:r>
          </w:p>
        </w:tc>
        <w:tc>
          <w:tcPr>
            <w:tcW w:w="387" w:type="dxa"/>
          </w:tcPr>
          <w:p w14:paraId="3845BAD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661CF31D"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7FA77DCB"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5791C1EA"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0DC920E0"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2</w:t>
            </w:r>
          </w:p>
        </w:tc>
        <w:tc>
          <w:tcPr>
            <w:tcW w:w="786" w:type="dxa"/>
          </w:tcPr>
          <w:p w14:paraId="77FEF64E" w14:textId="77777777" w:rsidR="007F5FDB" w:rsidRPr="00022F71" w:rsidRDefault="002C6431">
            <w:pPr>
              <w:pStyle w:val="TableParagraph"/>
              <w:spacing w:before="159"/>
              <w:ind w:left="213" w:right="212"/>
              <w:rPr>
                <w:rFonts w:ascii="Bookman Old Style" w:hAnsi="Bookman Old Style"/>
                <w:sz w:val="16"/>
              </w:rPr>
            </w:pPr>
            <w:r w:rsidRPr="00022F71">
              <w:rPr>
                <w:rFonts w:ascii="Bookman Old Style" w:hAnsi="Bookman Old Style"/>
                <w:sz w:val="16"/>
              </w:rPr>
              <w:t>775</w:t>
            </w:r>
          </w:p>
        </w:tc>
        <w:tc>
          <w:tcPr>
            <w:tcW w:w="341" w:type="dxa"/>
          </w:tcPr>
          <w:p w14:paraId="0B3C12BD"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3</w:t>
            </w:r>
          </w:p>
        </w:tc>
        <w:tc>
          <w:tcPr>
            <w:tcW w:w="796" w:type="dxa"/>
          </w:tcPr>
          <w:p w14:paraId="1AA78EA4" w14:textId="77777777" w:rsidR="007F5FDB" w:rsidRPr="00022F71" w:rsidRDefault="002C6431">
            <w:pPr>
              <w:pStyle w:val="TableParagraph"/>
              <w:spacing w:before="159"/>
              <w:ind w:left="295"/>
              <w:jc w:val="left"/>
              <w:rPr>
                <w:rFonts w:ascii="Bookman Old Style" w:hAnsi="Bookman Old Style"/>
                <w:sz w:val="16"/>
              </w:rPr>
            </w:pPr>
            <w:r w:rsidRPr="00022F71">
              <w:rPr>
                <w:rFonts w:ascii="Bookman Old Style" w:hAnsi="Bookman Old Style"/>
                <w:sz w:val="16"/>
              </w:rPr>
              <w:t>75</w:t>
            </w:r>
          </w:p>
        </w:tc>
        <w:tc>
          <w:tcPr>
            <w:tcW w:w="342" w:type="dxa"/>
          </w:tcPr>
          <w:p w14:paraId="2917E2FA"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2</w:t>
            </w:r>
          </w:p>
        </w:tc>
        <w:tc>
          <w:tcPr>
            <w:tcW w:w="748" w:type="dxa"/>
          </w:tcPr>
          <w:p w14:paraId="146B498B" w14:textId="77777777" w:rsidR="007F5FDB" w:rsidRPr="00022F71" w:rsidRDefault="002C6431">
            <w:pPr>
              <w:pStyle w:val="TableParagraph"/>
              <w:spacing w:before="159"/>
              <w:ind w:left="197" w:right="191"/>
              <w:rPr>
                <w:rFonts w:ascii="Bookman Old Style" w:hAnsi="Bookman Old Style"/>
                <w:sz w:val="16"/>
              </w:rPr>
            </w:pPr>
            <w:r w:rsidRPr="00022F71">
              <w:rPr>
                <w:rFonts w:ascii="Bookman Old Style" w:hAnsi="Bookman Old Style"/>
                <w:sz w:val="16"/>
              </w:rPr>
              <w:t>75</w:t>
            </w:r>
          </w:p>
        </w:tc>
        <w:tc>
          <w:tcPr>
            <w:tcW w:w="444" w:type="dxa"/>
          </w:tcPr>
          <w:p w14:paraId="72F1203A"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711" w:type="dxa"/>
          </w:tcPr>
          <w:p w14:paraId="276E3CE5" w14:textId="77777777" w:rsidR="007F5FDB" w:rsidRPr="00022F71" w:rsidRDefault="002C6431">
            <w:pPr>
              <w:pStyle w:val="TableParagraph"/>
              <w:spacing w:before="159"/>
              <w:ind w:left="203"/>
              <w:jc w:val="left"/>
              <w:rPr>
                <w:rFonts w:ascii="Bookman Old Style" w:hAnsi="Bookman Old Style"/>
                <w:sz w:val="16"/>
              </w:rPr>
            </w:pPr>
            <w:r w:rsidRPr="00022F71">
              <w:rPr>
                <w:rFonts w:ascii="Bookman Old Style" w:hAnsi="Bookman Old Style"/>
                <w:sz w:val="16"/>
              </w:rPr>
              <w:t>340</w:t>
            </w:r>
          </w:p>
        </w:tc>
        <w:tc>
          <w:tcPr>
            <w:tcW w:w="397" w:type="dxa"/>
          </w:tcPr>
          <w:p w14:paraId="4B22DF5A"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2</w:t>
            </w:r>
          </w:p>
        </w:tc>
        <w:tc>
          <w:tcPr>
            <w:tcW w:w="702" w:type="dxa"/>
          </w:tcPr>
          <w:p w14:paraId="13DF6873" w14:textId="77777777" w:rsidR="007F5FDB" w:rsidRPr="00022F71" w:rsidRDefault="002C6431">
            <w:pPr>
              <w:pStyle w:val="TableParagraph"/>
              <w:spacing w:before="159"/>
              <w:ind w:left="165" w:right="154"/>
              <w:rPr>
                <w:rFonts w:ascii="Bookman Old Style" w:hAnsi="Bookman Old Style"/>
                <w:sz w:val="16"/>
              </w:rPr>
            </w:pPr>
            <w:r w:rsidRPr="00022F71">
              <w:rPr>
                <w:rFonts w:ascii="Bookman Old Style" w:hAnsi="Bookman Old Style"/>
                <w:sz w:val="16"/>
              </w:rPr>
              <w:t>575</w:t>
            </w:r>
          </w:p>
        </w:tc>
        <w:tc>
          <w:tcPr>
            <w:tcW w:w="1209" w:type="dxa"/>
          </w:tcPr>
          <w:p w14:paraId="7CB6B4B4" w14:textId="77777777" w:rsidR="007F5FDB" w:rsidRPr="00022F71" w:rsidRDefault="007F5FDB">
            <w:pPr>
              <w:pStyle w:val="TableParagraph"/>
              <w:spacing w:before="0"/>
              <w:jc w:val="left"/>
              <w:rPr>
                <w:rFonts w:ascii="Bookman Old Style" w:hAnsi="Bookman Old Style"/>
                <w:sz w:val="16"/>
              </w:rPr>
            </w:pPr>
          </w:p>
        </w:tc>
      </w:tr>
      <w:tr w:rsidR="007F5FDB" w:rsidRPr="00022F71" w14:paraId="61E4D7D0" w14:textId="77777777" w:rsidTr="008563A2">
        <w:trPr>
          <w:gridAfter w:val="1"/>
          <w:wAfter w:w="11" w:type="dxa"/>
          <w:trHeight w:val="283"/>
        </w:trPr>
        <w:tc>
          <w:tcPr>
            <w:tcW w:w="464" w:type="dxa"/>
          </w:tcPr>
          <w:p w14:paraId="7FBA5B9F"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3</w:t>
            </w:r>
          </w:p>
        </w:tc>
        <w:tc>
          <w:tcPr>
            <w:tcW w:w="4320" w:type="dxa"/>
          </w:tcPr>
          <w:p w14:paraId="2B59F0F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856" w:type="dxa"/>
          </w:tcPr>
          <w:p w14:paraId="347E775F"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6" w:type="dxa"/>
          </w:tcPr>
          <w:p w14:paraId="72B6351A"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1455</w:t>
            </w:r>
          </w:p>
        </w:tc>
        <w:tc>
          <w:tcPr>
            <w:tcW w:w="387" w:type="dxa"/>
          </w:tcPr>
          <w:p w14:paraId="53200C1F"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0F7DEDD6"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6D19E5C9"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15912EF5"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7DC325DF"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4290D70B" w14:textId="77777777" w:rsidR="007F5FDB" w:rsidRPr="00022F71" w:rsidRDefault="002C6431">
            <w:pPr>
              <w:pStyle w:val="TableParagraph"/>
              <w:spacing w:before="159"/>
              <w:ind w:left="213" w:right="212"/>
              <w:rPr>
                <w:rFonts w:ascii="Bookman Old Style" w:hAnsi="Bookman Old Style"/>
                <w:sz w:val="16"/>
              </w:rPr>
            </w:pPr>
            <w:r w:rsidRPr="00022F71">
              <w:rPr>
                <w:rFonts w:ascii="Bookman Old Style" w:hAnsi="Bookman Old Style"/>
                <w:sz w:val="16"/>
              </w:rPr>
              <w:t>450</w:t>
            </w:r>
          </w:p>
        </w:tc>
        <w:tc>
          <w:tcPr>
            <w:tcW w:w="341" w:type="dxa"/>
          </w:tcPr>
          <w:p w14:paraId="4996A4B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796" w:type="dxa"/>
          </w:tcPr>
          <w:p w14:paraId="333A4458" w14:textId="77777777" w:rsidR="007F5FDB" w:rsidRPr="00022F71" w:rsidRDefault="002C6431">
            <w:pPr>
              <w:pStyle w:val="TableParagraph"/>
              <w:spacing w:before="159"/>
              <w:ind w:left="295"/>
              <w:jc w:val="left"/>
              <w:rPr>
                <w:rFonts w:ascii="Bookman Old Style" w:hAnsi="Bookman Old Style"/>
                <w:sz w:val="16"/>
              </w:rPr>
            </w:pPr>
            <w:r w:rsidRPr="00022F71">
              <w:rPr>
                <w:rFonts w:ascii="Bookman Old Style" w:hAnsi="Bookman Old Style"/>
                <w:sz w:val="16"/>
              </w:rPr>
              <w:t>50</w:t>
            </w:r>
          </w:p>
        </w:tc>
        <w:tc>
          <w:tcPr>
            <w:tcW w:w="342" w:type="dxa"/>
          </w:tcPr>
          <w:p w14:paraId="5D5CB677"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1</w:t>
            </w:r>
          </w:p>
        </w:tc>
        <w:tc>
          <w:tcPr>
            <w:tcW w:w="748" w:type="dxa"/>
          </w:tcPr>
          <w:p w14:paraId="48D0CC8B" w14:textId="77777777" w:rsidR="007F5FDB" w:rsidRPr="00022F71" w:rsidRDefault="002C6431">
            <w:pPr>
              <w:pStyle w:val="TableParagraph"/>
              <w:spacing w:before="159"/>
              <w:ind w:left="197" w:right="191"/>
              <w:rPr>
                <w:rFonts w:ascii="Bookman Old Style" w:hAnsi="Bookman Old Style"/>
                <w:sz w:val="16"/>
              </w:rPr>
            </w:pPr>
            <w:r w:rsidRPr="00022F71">
              <w:rPr>
                <w:rFonts w:ascii="Bookman Old Style" w:hAnsi="Bookman Old Style"/>
                <w:sz w:val="16"/>
              </w:rPr>
              <w:t>30</w:t>
            </w:r>
          </w:p>
        </w:tc>
        <w:tc>
          <w:tcPr>
            <w:tcW w:w="444" w:type="dxa"/>
          </w:tcPr>
          <w:p w14:paraId="0D43DE1F"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711" w:type="dxa"/>
          </w:tcPr>
          <w:p w14:paraId="7FACF4C5" w14:textId="77777777" w:rsidR="007F5FDB" w:rsidRPr="00022F71" w:rsidRDefault="002C6431">
            <w:pPr>
              <w:pStyle w:val="TableParagraph"/>
              <w:spacing w:before="159"/>
              <w:ind w:left="203"/>
              <w:jc w:val="left"/>
              <w:rPr>
                <w:rFonts w:ascii="Bookman Old Style" w:hAnsi="Bookman Old Style"/>
                <w:sz w:val="16"/>
              </w:rPr>
            </w:pPr>
            <w:r w:rsidRPr="00022F71">
              <w:rPr>
                <w:rFonts w:ascii="Bookman Old Style" w:hAnsi="Bookman Old Style"/>
                <w:sz w:val="16"/>
              </w:rPr>
              <w:t>340</w:t>
            </w:r>
          </w:p>
        </w:tc>
        <w:tc>
          <w:tcPr>
            <w:tcW w:w="397" w:type="dxa"/>
          </w:tcPr>
          <w:p w14:paraId="29371B89"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702" w:type="dxa"/>
          </w:tcPr>
          <w:p w14:paraId="422814E3" w14:textId="77777777" w:rsidR="007F5FDB" w:rsidRPr="00022F71" w:rsidRDefault="002C6431">
            <w:pPr>
              <w:pStyle w:val="TableParagraph"/>
              <w:spacing w:before="159"/>
              <w:ind w:left="165" w:right="154"/>
              <w:rPr>
                <w:rFonts w:ascii="Bookman Old Style" w:hAnsi="Bookman Old Style"/>
                <w:sz w:val="16"/>
              </w:rPr>
            </w:pPr>
            <w:r w:rsidRPr="00022F71">
              <w:rPr>
                <w:rFonts w:ascii="Bookman Old Style" w:hAnsi="Bookman Old Style"/>
                <w:sz w:val="16"/>
              </w:rPr>
              <w:t>310</w:t>
            </w:r>
          </w:p>
        </w:tc>
        <w:tc>
          <w:tcPr>
            <w:tcW w:w="1209" w:type="dxa"/>
          </w:tcPr>
          <w:p w14:paraId="16B61232" w14:textId="77777777" w:rsidR="007F5FDB" w:rsidRPr="00022F71" w:rsidRDefault="007F5FDB">
            <w:pPr>
              <w:pStyle w:val="TableParagraph"/>
              <w:spacing w:before="0"/>
              <w:jc w:val="left"/>
              <w:rPr>
                <w:rFonts w:ascii="Bookman Old Style" w:hAnsi="Bookman Old Style"/>
                <w:sz w:val="16"/>
              </w:rPr>
            </w:pPr>
          </w:p>
        </w:tc>
      </w:tr>
      <w:tr w:rsidR="007F5FDB" w:rsidRPr="00022F71" w14:paraId="374DCE0D" w14:textId="77777777" w:rsidTr="008563A2">
        <w:trPr>
          <w:gridAfter w:val="1"/>
          <w:wAfter w:w="11" w:type="dxa"/>
          <w:trHeight w:val="283"/>
        </w:trPr>
        <w:tc>
          <w:tcPr>
            <w:tcW w:w="464" w:type="dxa"/>
          </w:tcPr>
          <w:p w14:paraId="233823A0" w14:textId="77777777" w:rsidR="007F5FDB" w:rsidRPr="00022F71" w:rsidRDefault="007F5FDB">
            <w:pPr>
              <w:pStyle w:val="TableParagraph"/>
              <w:spacing w:before="9"/>
              <w:jc w:val="left"/>
              <w:rPr>
                <w:rFonts w:ascii="Bookman Old Style" w:hAnsi="Bookman Old Style"/>
                <w:b/>
                <w:sz w:val="13"/>
              </w:rPr>
            </w:pPr>
          </w:p>
          <w:p w14:paraId="3BBB7B88"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4</w:t>
            </w:r>
          </w:p>
        </w:tc>
        <w:tc>
          <w:tcPr>
            <w:tcW w:w="4320" w:type="dxa"/>
          </w:tcPr>
          <w:p w14:paraId="227ED20C" w14:textId="77777777" w:rsidR="007F5FDB" w:rsidRPr="00022F71" w:rsidRDefault="007F5FDB">
            <w:pPr>
              <w:pStyle w:val="TableParagraph"/>
              <w:spacing w:before="9"/>
              <w:jc w:val="left"/>
              <w:rPr>
                <w:rFonts w:ascii="Bookman Old Style" w:hAnsi="Bookman Old Style"/>
                <w:b/>
                <w:sz w:val="13"/>
              </w:rPr>
            </w:pPr>
          </w:p>
          <w:p w14:paraId="764CCE54"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Keuangan</w:t>
            </w:r>
          </w:p>
        </w:tc>
        <w:tc>
          <w:tcPr>
            <w:tcW w:w="856" w:type="dxa"/>
          </w:tcPr>
          <w:p w14:paraId="7B9460A7" w14:textId="77777777" w:rsidR="007F5FDB" w:rsidRPr="00022F71" w:rsidRDefault="007F5FDB">
            <w:pPr>
              <w:pStyle w:val="TableParagraph"/>
              <w:spacing w:before="9"/>
              <w:jc w:val="left"/>
              <w:rPr>
                <w:rFonts w:ascii="Bookman Old Style" w:hAnsi="Bookman Old Style"/>
                <w:b/>
                <w:sz w:val="13"/>
              </w:rPr>
            </w:pPr>
          </w:p>
          <w:p w14:paraId="064CD57E"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9</w:t>
            </w:r>
          </w:p>
        </w:tc>
        <w:tc>
          <w:tcPr>
            <w:tcW w:w="856" w:type="dxa"/>
          </w:tcPr>
          <w:p w14:paraId="4CA6E8C3" w14:textId="77777777" w:rsidR="007F5FDB" w:rsidRPr="00022F71" w:rsidRDefault="007F5FDB">
            <w:pPr>
              <w:pStyle w:val="TableParagraph"/>
              <w:spacing w:before="9"/>
              <w:jc w:val="left"/>
              <w:rPr>
                <w:rFonts w:ascii="Bookman Old Style" w:hAnsi="Bookman Old Style"/>
                <w:b/>
                <w:sz w:val="13"/>
              </w:rPr>
            </w:pPr>
          </w:p>
          <w:p w14:paraId="3A3C5E34"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1455</w:t>
            </w:r>
          </w:p>
        </w:tc>
        <w:tc>
          <w:tcPr>
            <w:tcW w:w="387" w:type="dxa"/>
          </w:tcPr>
          <w:p w14:paraId="38F6B0CE" w14:textId="77777777" w:rsidR="007F5FDB" w:rsidRPr="00022F71" w:rsidRDefault="007F5FDB">
            <w:pPr>
              <w:pStyle w:val="TableParagraph"/>
              <w:spacing w:before="9"/>
              <w:jc w:val="left"/>
              <w:rPr>
                <w:rFonts w:ascii="Bookman Old Style" w:hAnsi="Bookman Old Style"/>
                <w:b/>
                <w:sz w:val="13"/>
              </w:rPr>
            </w:pPr>
          </w:p>
          <w:p w14:paraId="6AE9A65A"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209FAA88" w14:textId="77777777" w:rsidR="007F5FDB" w:rsidRPr="00022F71" w:rsidRDefault="007F5FDB">
            <w:pPr>
              <w:pStyle w:val="TableParagraph"/>
              <w:spacing w:before="9"/>
              <w:jc w:val="left"/>
              <w:rPr>
                <w:rFonts w:ascii="Bookman Old Style" w:hAnsi="Bookman Old Style"/>
                <w:b/>
                <w:sz w:val="13"/>
              </w:rPr>
            </w:pPr>
          </w:p>
          <w:p w14:paraId="285DE32C"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34E0D891" w14:textId="77777777" w:rsidR="007F5FDB" w:rsidRPr="00022F71" w:rsidRDefault="007F5FDB">
            <w:pPr>
              <w:pStyle w:val="TableParagraph"/>
              <w:spacing w:before="9"/>
              <w:jc w:val="left"/>
              <w:rPr>
                <w:rFonts w:ascii="Bookman Old Style" w:hAnsi="Bookman Old Style"/>
                <w:b/>
                <w:sz w:val="13"/>
              </w:rPr>
            </w:pPr>
          </w:p>
          <w:p w14:paraId="30E0F464"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410C5F45" w14:textId="77777777" w:rsidR="007F5FDB" w:rsidRPr="00022F71" w:rsidRDefault="007F5FDB">
            <w:pPr>
              <w:pStyle w:val="TableParagraph"/>
              <w:spacing w:before="9"/>
              <w:jc w:val="left"/>
              <w:rPr>
                <w:rFonts w:ascii="Bookman Old Style" w:hAnsi="Bookman Old Style"/>
                <w:b/>
                <w:sz w:val="13"/>
              </w:rPr>
            </w:pPr>
          </w:p>
          <w:p w14:paraId="12AFA3B9"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7728B8E2" w14:textId="77777777" w:rsidR="007F5FDB" w:rsidRPr="00022F71" w:rsidRDefault="007F5FDB">
            <w:pPr>
              <w:pStyle w:val="TableParagraph"/>
              <w:spacing w:before="9"/>
              <w:jc w:val="left"/>
              <w:rPr>
                <w:rFonts w:ascii="Bookman Old Style" w:hAnsi="Bookman Old Style"/>
                <w:b/>
                <w:sz w:val="13"/>
              </w:rPr>
            </w:pPr>
          </w:p>
          <w:p w14:paraId="7049BDA5"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786" w:type="dxa"/>
          </w:tcPr>
          <w:p w14:paraId="57FD5368" w14:textId="77777777" w:rsidR="007F5FDB" w:rsidRPr="00022F71" w:rsidRDefault="007F5FDB">
            <w:pPr>
              <w:pStyle w:val="TableParagraph"/>
              <w:spacing w:before="9"/>
              <w:jc w:val="left"/>
              <w:rPr>
                <w:rFonts w:ascii="Bookman Old Style" w:hAnsi="Bookman Old Style"/>
                <w:b/>
                <w:sz w:val="13"/>
              </w:rPr>
            </w:pPr>
          </w:p>
          <w:p w14:paraId="2C75AF59" w14:textId="77777777" w:rsidR="007F5FDB" w:rsidRPr="00022F71" w:rsidRDefault="002C6431">
            <w:pPr>
              <w:pStyle w:val="TableParagraph"/>
              <w:spacing w:before="0"/>
              <w:ind w:left="213" w:right="212"/>
              <w:rPr>
                <w:rFonts w:ascii="Bookman Old Style" w:hAnsi="Bookman Old Style"/>
                <w:sz w:val="16"/>
              </w:rPr>
            </w:pPr>
            <w:r w:rsidRPr="00022F71">
              <w:rPr>
                <w:rFonts w:ascii="Bookman Old Style" w:hAnsi="Bookman Old Style"/>
                <w:sz w:val="16"/>
              </w:rPr>
              <w:t>450</w:t>
            </w:r>
          </w:p>
        </w:tc>
        <w:tc>
          <w:tcPr>
            <w:tcW w:w="341" w:type="dxa"/>
          </w:tcPr>
          <w:p w14:paraId="39D4B8C2" w14:textId="77777777" w:rsidR="007F5FDB" w:rsidRPr="00022F71" w:rsidRDefault="007F5FDB">
            <w:pPr>
              <w:pStyle w:val="TableParagraph"/>
              <w:spacing w:before="9"/>
              <w:jc w:val="left"/>
              <w:rPr>
                <w:rFonts w:ascii="Bookman Old Style" w:hAnsi="Bookman Old Style"/>
                <w:b/>
                <w:sz w:val="13"/>
              </w:rPr>
            </w:pPr>
          </w:p>
          <w:p w14:paraId="30C0B2A2"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2</w:t>
            </w:r>
          </w:p>
        </w:tc>
        <w:tc>
          <w:tcPr>
            <w:tcW w:w="796" w:type="dxa"/>
          </w:tcPr>
          <w:p w14:paraId="6B91C79E" w14:textId="77777777" w:rsidR="007F5FDB" w:rsidRPr="00022F71" w:rsidRDefault="007F5FDB">
            <w:pPr>
              <w:pStyle w:val="TableParagraph"/>
              <w:spacing w:before="9"/>
              <w:jc w:val="left"/>
              <w:rPr>
                <w:rFonts w:ascii="Bookman Old Style" w:hAnsi="Bookman Old Style"/>
                <w:b/>
                <w:sz w:val="13"/>
              </w:rPr>
            </w:pPr>
          </w:p>
          <w:p w14:paraId="52A3DF46" w14:textId="77777777" w:rsidR="007F5FDB" w:rsidRPr="00022F71" w:rsidRDefault="002C6431">
            <w:pPr>
              <w:pStyle w:val="TableParagraph"/>
              <w:spacing w:before="0"/>
              <w:ind w:left="295"/>
              <w:jc w:val="left"/>
              <w:rPr>
                <w:rFonts w:ascii="Bookman Old Style" w:hAnsi="Bookman Old Style"/>
                <w:sz w:val="16"/>
              </w:rPr>
            </w:pPr>
            <w:r w:rsidRPr="00022F71">
              <w:rPr>
                <w:rFonts w:ascii="Bookman Old Style" w:hAnsi="Bookman Old Style"/>
                <w:sz w:val="16"/>
              </w:rPr>
              <w:t>50</w:t>
            </w:r>
          </w:p>
        </w:tc>
        <w:tc>
          <w:tcPr>
            <w:tcW w:w="342" w:type="dxa"/>
          </w:tcPr>
          <w:p w14:paraId="73B96967" w14:textId="77777777" w:rsidR="007F5FDB" w:rsidRPr="00022F71" w:rsidRDefault="007F5FDB">
            <w:pPr>
              <w:pStyle w:val="TableParagraph"/>
              <w:spacing w:before="9"/>
              <w:jc w:val="left"/>
              <w:rPr>
                <w:rFonts w:ascii="Bookman Old Style" w:hAnsi="Bookman Old Style"/>
                <w:b/>
                <w:sz w:val="13"/>
              </w:rPr>
            </w:pPr>
          </w:p>
          <w:p w14:paraId="2B0D809E" w14:textId="77777777" w:rsidR="007F5FDB" w:rsidRPr="00022F71" w:rsidRDefault="002C6431">
            <w:pPr>
              <w:pStyle w:val="TableParagraph"/>
              <w:spacing w:before="0"/>
              <w:ind w:left="119"/>
              <w:jc w:val="left"/>
              <w:rPr>
                <w:rFonts w:ascii="Bookman Old Style" w:hAnsi="Bookman Old Style"/>
                <w:sz w:val="16"/>
              </w:rPr>
            </w:pPr>
            <w:r w:rsidRPr="00022F71">
              <w:rPr>
                <w:rFonts w:ascii="Bookman Old Style" w:hAnsi="Bookman Old Style"/>
                <w:sz w:val="16"/>
              </w:rPr>
              <w:t>1</w:t>
            </w:r>
          </w:p>
        </w:tc>
        <w:tc>
          <w:tcPr>
            <w:tcW w:w="748" w:type="dxa"/>
          </w:tcPr>
          <w:p w14:paraId="400BEBF7" w14:textId="77777777" w:rsidR="007F5FDB" w:rsidRPr="00022F71" w:rsidRDefault="007F5FDB">
            <w:pPr>
              <w:pStyle w:val="TableParagraph"/>
              <w:spacing w:before="9"/>
              <w:jc w:val="left"/>
              <w:rPr>
                <w:rFonts w:ascii="Bookman Old Style" w:hAnsi="Bookman Old Style"/>
                <w:b/>
                <w:sz w:val="13"/>
              </w:rPr>
            </w:pPr>
          </w:p>
          <w:p w14:paraId="24682FE9" w14:textId="77777777" w:rsidR="007F5FDB" w:rsidRPr="00022F71" w:rsidRDefault="002C6431">
            <w:pPr>
              <w:pStyle w:val="TableParagraph"/>
              <w:spacing w:before="0"/>
              <w:ind w:left="197" w:right="191"/>
              <w:rPr>
                <w:rFonts w:ascii="Bookman Old Style" w:hAnsi="Bookman Old Style"/>
                <w:sz w:val="16"/>
              </w:rPr>
            </w:pPr>
            <w:r w:rsidRPr="00022F71">
              <w:rPr>
                <w:rFonts w:ascii="Bookman Old Style" w:hAnsi="Bookman Old Style"/>
                <w:sz w:val="16"/>
              </w:rPr>
              <w:t>30</w:t>
            </w:r>
          </w:p>
        </w:tc>
        <w:tc>
          <w:tcPr>
            <w:tcW w:w="444" w:type="dxa"/>
          </w:tcPr>
          <w:p w14:paraId="4C02B491" w14:textId="77777777" w:rsidR="007F5FDB" w:rsidRPr="00022F71" w:rsidRDefault="007F5FDB">
            <w:pPr>
              <w:pStyle w:val="TableParagraph"/>
              <w:spacing w:before="9"/>
              <w:jc w:val="left"/>
              <w:rPr>
                <w:rFonts w:ascii="Bookman Old Style" w:hAnsi="Bookman Old Style"/>
                <w:b/>
                <w:sz w:val="13"/>
              </w:rPr>
            </w:pPr>
          </w:p>
          <w:p w14:paraId="1ED5FDFD"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711" w:type="dxa"/>
          </w:tcPr>
          <w:p w14:paraId="127D8830" w14:textId="77777777" w:rsidR="007F5FDB" w:rsidRPr="00022F71" w:rsidRDefault="007F5FDB">
            <w:pPr>
              <w:pStyle w:val="TableParagraph"/>
              <w:spacing w:before="9"/>
              <w:jc w:val="left"/>
              <w:rPr>
                <w:rFonts w:ascii="Bookman Old Style" w:hAnsi="Bookman Old Style"/>
                <w:b/>
                <w:sz w:val="13"/>
              </w:rPr>
            </w:pPr>
          </w:p>
          <w:p w14:paraId="74DE5288" w14:textId="77777777" w:rsidR="007F5FDB" w:rsidRPr="00022F71" w:rsidRDefault="002C6431">
            <w:pPr>
              <w:pStyle w:val="TableParagraph"/>
              <w:spacing w:before="0"/>
              <w:ind w:left="203"/>
              <w:jc w:val="left"/>
              <w:rPr>
                <w:rFonts w:ascii="Bookman Old Style" w:hAnsi="Bookman Old Style"/>
                <w:sz w:val="16"/>
              </w:rPr>
            </w:pPr>
            <w:r w:rsidRPr="00022F71">
              <w:rPr>
                <w:rFonts w:ascii="Bookman Old Style" w:hAnsi="Bookman Old Style"/>
                <w:sz w:val="16"/>
              </w:rPr>
              <w:t>340</w:t>
            </w:r>
          </w:p>
        </w:tc>
        <w:tc>
          <w:tcPr>
            <w:tcW w:w="397" w:type="dxa"/>
          </w:tcPr>
          <w:p w14:paraId="101114FC" w14:textId="77777777" w:rsidR="007F5FDB" w:rsidRPr="00022F71" w:rsidRDefault="007F5FDB">
            <w:pPr>
              <w:pStyle w:val="TableParagraph"/>
              <w:spacing w:before="9"/>
              <w:jc w:val="left"/>
              <w:rPr>
                <w:rFonts w:ascii="Bookman Old Style" w:hAnsi="Bookman Old Style"/>
                <w:b/>
                <w:sz w:val="13"/>
              </w:rPr>
            </w:pPr>
          </w:p>
          <w:p w14:paraId="7A5EB879"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702" w:type="dxa"/>
          </w:tcPr>
          <w:p w14:paraId="1ED7EB40" w14:textId="77777777" w:rsidR="007F5FDB" w:rsidRPr="00022F71" w:rsidRDefault="007F5FDB">
            <w:pPr>
              <w:pStyle w:val="TableParagraph"/>
              <w:spacing w:before="9"/>
              <w:jc w:val="left"/>
              <w:rPr>
                <w:rFonts w:ascii="Bookman Old Style" w:hAnsi="Bookman Old Style"/>
                <w:b/>
                <w:sz w:val="13"/>
              </w:rPr>
            </w:pPr>
          </w:p>
          <w:p w14:paraId="5C68C24D" w14:textId="77777777" w:rsidR="007F5FDB" w:rsidRPr="00022F71" w:rsidRDefault="002C6431">
            <w:pPr>
              <w:pStyle w:val="TableParagraph"/>
              <w:spacing w:before="0"/>
              <w:ind w:left="165" w:right="154"/>
              <w:rPr>
                <w:rFonts w:ascii="Bookman Old Style" w:hAnsi="Bookman Old Style"/>
                <w:sz w:val="16"/>
              </w:rPr>
            </w:pPr>
            <w:r w:rsidRPr="00022F71">
              <w:rPr>
                <w:rFonts w:ascii="Bookman Old Style" w:hAnsi="Bookman Old Style"/>
                <w:sz w:val="16"/>
              </w:rPr>
              <w:t>310</w:t>
            </w:r>
          </w:p>
        </w:tc>
        <w:tc>
          <w:tcPr>
            <w:tcW w:w="1209" w:type="dxa"/>
          </w:tcPr>
          <w:p w14:paraId="39F2EBD3" w14:textId="77777777" w:rsidR="007F5FDB" w:rsidRPr="00022F71" w:rsidRDefault="007F5FDB">
            <w:pPr>
              <w:pStyle w:val="TableParagraph"/>
              <w:spacing w:before="0"/>
              <w:jc w:val="left"/>
              <w:rPr>
                <w:rFonts w:ascii="Bookman Old Style" w:hAnsi="Bookman Old Style"/>
                <w:sz w:val="16"/>
              </w:rPr>
            </w:pPr>
          </w:p>
        </w:tc>
      </w:tr>
      <w:tr w:rsidR="007F5FDB" w:rsidRPr="00022F71" w14:paraId="35EEE551" w14:textId="77777777" w:rsidTr="008563A2">
        <w:trPr>
          <w:gridAfter w:val="1"/>
          <w:wAfter w:w="11" w:type="dxa"/>
          <w:trHeight w:val="283"/>
        </w:trPr>
        <w:tc>
          <w:tcPr>
            <w:tcW w:w="464" w:type="dxa"/>
          </w:tcPr>
          <w:p w14:paraId="3EE69EBE" w14:textId="77777777" w:rsidR="007F5FDB" w:rsidRPr="00022F71" w:rsidRDefault="007F5FDB">
            <w:pPr>
              <w:pStyle w:val="TableParagraph"/>
              <w:spacing w:before="9"/>
              <w:jc w:val="left"/>
              <w:rPr>
                <w:rFonts w:ascii="Bookman Old Style" w:hAnsi="Bookman Old Style"/>
                <w:b/>
                <w:sz w:val="21"/>
              </w:rPr>
            </w:pPr>
          </w:p>
          <w:p w14:paraId="3064A695" w14:textId="77777777" w:rsidR="007F5FDB" w:rsidRPr="00022F71" w:rsidRDefault="002C6431">
            <w:pPr>
              <w:pStyle w:val="TableParagraph"/>
              <w:spacing w:before="1"/>
              <w:ind w:left="182"/>
              <w:jc w:val="left"/>
              <w:rPr>
                <w:rFonts w:ascii="Bookman Old Style" w:hAnsi="Bookman Old Style"/>
                <w:sz w:val="16"/>
              </w:rPr>
            </w:pPr>
            <w:r w:rsidRPr="00022F71">
              <w:rPr>
                <w:rFonts w:ascii="Bookman Old Style" w:hAnsi="Bookman Old Style"/>
                <w:sz w:val="16"/>
              </w:rPr>
              <w:t>5</w:t>
            </w:r>
          </w:p>
        </w:tc>
        <w:tc>
          <w:tcPr>
            <w:tcW w:w="4320" w:type="dxa"/>
          </w:tcPr>
          <w:p w14:paraId="20576784" w14:textId="77777777" w:rsidR="007F5FDB" w:rsidRPr="00022F71" w:rsidRDefault="007F5FDB">
            <w:pPr>
              <w:pStyle w:val="TableParagraph"/>
              <w:spacing w:before="10"/>
              <w:jc w:val="left"/>
              <w:rPr>
                <w:rFonts w:ascii="Bookman Old Style" w:hAnsi="Bookman Old Style"/>
                <w:b/>
                <w:sz w:val="13"/>
              </w:rPr>
            </w:pPr>
          </w:p>
          <w:p w14:paraId="542AEE12"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Penataan dan Penaatan Hukum Lingkungan</w:t>
            </w:r>
          </w:p>
        </w:tc>
        <w:tc>
          <w:tcPr>
            <w:tcW w:w="856" w:type="dxa"/>
          </w:tcPr>
          <w:p w14:paraId="0DFC0E72" w14:textId="77777777" w:rsidR="007F5FDB" w:rsidRPr="00022F71" w:rsidRDefault="007F5FDB">
            <w:pPr>
              <w:pStyle w:val="TableParagraph"/>
              <w:spacing w:before="9"/>
              <w:jc w:val="left"/>
              <w:rPr>
                <w:rFonts w:ascii="Bookman Old Style" w:hAnsi="Bookman Old Style"/>
                <w:b/>
                <w:sz w:val="21"/>
              </w:rPr>
            </w:pPr>
          </w:p>
          <w:p w14:paraId="19C2E017" w14:textId="77777777" w:rsidR="007F5FDB" w:rsidRPr="00022F71" w:rsidRDefault="002C6431">
            <w:pPr>
              <w:pStyle w:val="TableParagraph"/>
              <w:spacing w:before="1"/>
              <w:ind w:left="201" w:right="190"/>
              <w:rPr>
                <w:rFonts w:ascii="Bookman Old Style" w:hAnsi="Bookman Old Style"/>
                <w:sz w:val="16"/>
              </w:rPr>
            </w:pPr>
            <w:r w:rsidRPr="00022F71">
              <w:rPr>
                <w:rFonts w:ascii="Bookman Old Style" w:hAnsi="Bookman Old Style"/>
                <w:sz w:val="16"/>
              </w:rPr>
              <w:t>11</w:t>
            </w:r>
          </w:p>
        </w:tc>
        <w:tc>
          <w:tcPr>
            <w:tcW w:w="856" w:type="dxa"/>
          </w:tcPr>
          <w:p w14:paraId="641BA06E" w14:textId="77777777" w:rsidR="007F5FDB" w:rsidRPr="00022F71" w:rsidRDefault="007F5FDB">
            <w:pPr>
              <w:pStyle w:val="TableParagraph"/>
              <w:spacing w:before="9"/>
              <w:jc w:val="left"/>
              <w:rPr>
                <w:rFonts w:ascii="Bookman Old Style" w:hAnsi="Bookman Old Style"/>
                <w:b/>
                <w:sz w:val="21"/>
              </w:rPr>
            </w:pPr>
          </w:p>
          <w:p w14:paraId="12E68025" w14:textId="77777777" w:rsidR="007F5FDB" w:rsidRPr="00022F71" w:rsidRDefault="002C6431">
            <w:pPr>
              <w:pStyle w:val="TableParagraph"/>
              <w:spacing w:before="1"/>
              <w:ind w:left="201" w:right="192"/>
              <w:rPr>
                <w:rFonts w:ascii="Bookman Old Style" w:hAnsi="Bookman Old Style"/>
                <w:sz w:val="16"/>
              </w:rPr>
            </w:pPr>
            <w:r w:rsidRPr="00022F71">
              <w:rPr>
                <w:rFonts w:ascii="Bookman Old Style" w:hAnsi="Bookman Old Style"/>
                <w:sz w:val="16"/>
              </w:rPr>
              <w:t>2045</w:t>
            </w:r>
          </w:p>
        </w:tc>
        <w:tc>
          <w:tcPr>
            <w:tcW w:w="387" w:type="dxa"/>
          </w:tcPr>
          <w:p w14:paraId="2FCEB94D" w14:textId="77777777" w:rsidR="007F5FDB" w:rsidRPr="00022F71" w:rsidRDefault="007F5FDB">
            <w:pPr>
              <w:pStyle w:val="TableParagraph"/>
              <w:spacing w:before="9"/>
              <w:jc w:val="left"/>
              <w:rPr>
                <w:rFonts w:ascii="Bookman Old Style" w:hAnsi="Bookman Old Style"/>
                <w:b/>
                <w:sz w:val="21"/>
              </w:rPr>
            </w:pPr>
          </w:p>
          <w:p w14:paraId="28A778BE" w14:textId="77777777" w:rsidR="007F5FDB" w:rsidRPr="00022F71" w:rsidRDefault="002C6431">
            <w:pPr>
              <w:pStyle w:val="TableParagraph"/>
              <w:spacing w:before="1"/>
              <w:ind w:left="8"/>
              <w:rPr>
                <w:rFonts w:ascii="Bookman Old Style" w:hAnsi="Bookman Old Style"/>
                <w:sz w:val="16"/>
              </w:rPr>
            </w:pPr>
            <w:r w:rsidRPr="00022F71">
              <w:rPr>
                <w:rFonts w:ascii="Bookman Old Style" w:hAnsi="Bookman Old Style"/>
                <w:sz w:val="16"/>
              </w:rPr>
              <w:t>1</w:t>
            </w:r>
          </w:p>
        </w:tc>
        <w:tc>
          <w:tcPr>
            <w:tcW w:w="840" w:type="dxa"/>
          </w:tcPr>
          <w:p w14:paraId="3BCFEC96" w14:textId="77777777" w:rsidR="007F5FDB" w:rsidRPr="00022F71" w:rsidRDefault="007F5FDB">
            <w:pPr>
              <w:pStyle w:val="TableParagraph"/>
              <w:spacing w:before="9"/>
              <w:jc w:val="left"/>
              <w:rPr>
                <w:rFonts w:ascii="Bookman Old Style" w:hAnsi="Bookman Old Style"/>
                <w:b/>
                <w:sz w:val="21"/>
              </w:rPr>
            </w:pPr>
          </w:p>
          <w:p w14:paraId="32B40EFC" w14:textId="77777777" w:rsidR="007F5FDB" w:rsidRPr="00022F71" w:rsidRDefault="002C6431">
            <w:pPr>
              <w:pStyle w:val="TableParagraph"/>
              <w:spacing w:before="1"/>
              <w:ind w:left="245" w:right="239"/>
              <w:rPr>
                <w:rFonts w:ascii="Bookman Old Style" w:hAnsi="Bookman Old Style"/>
                <w:sz w:val="16"/>
              </w:rPr>
            </w:pPr>
            <w:r w:rsidRPr="00022F71">
              <w:rPr>
                <w:rFonts w:ascii="Bookman Old Style" w:hAnsi="Bookman Old Style"/>
                <w:sz w:val="16"/>
              </w:rPr>
              <w:t>175</w:t>
            </w:r>
          </w:p>
        </w:tc>
        <w:tc>
          <w:tcPr>
            <w:tcW w:w="401" w:type="dxa"/>
          </w:tcPr>
          <w:p w14:paraId="40AFA0E1" w14:textId="77777777" w:rsidR="007F5FDB" w:rsidRPr="00022F71" w:rsidRDefault="007F5FDB">
            <w:pPr>
              <w:pStyle w:val="TableParagraph"/>
              <w:spacing w:before="9"/>
              <w:jc w:val="left"/>
              <w:rPr>
                <w:rFonts w:ascii="Bookman Old Style" w:hAnsi="Bookman Old Style"/>
                <w:b/>
                <w:sz w:val="21"/>
              </w:rPr>
            </w:pPr>
          </w:p>
          <w:p w14:paraId="2CBBAE95" w14:textId="77777777" w:rsidR="007F5FDB" w:rsidRPr="00022F71" w:rsidRDefault="002C6431">
            <w:pPr>
              <w:pStyle w:val="TableParagraph"/>
              <w:spacing w:before="1"/>
              <w:ind w:left="6"/>
              <w:rPr>
                <w:rFonts w:ascii="Bookman Old Style" w:hAnsi="Bookman Old Style"/>
                <w:sz w:val="16"/>
              </w:rPr>
            </w:pPr>
            <w:r w:rsidRPr="00022F71">
              <w:rPr>
                <w:rFonts w:ascii="Bookman Old Style" w:hAnsi="Bookman Old Style"/>
                <w:sz w:val="16"/>
              </w:rPr>
              <w:t>1</w:t>
            </w:r>
          </w:p>
        </w:tc>
        <w:tc>
          <w:tcPr>
            <w:tcW w:w="750" w:type="dxa"/>
          </w:tcPr>
          <w:p w14:paraId="3725519D" w14:textId="77777777" w:rsidR="007F5FDB" w:rsidRPr="00022F71" w:rsidRDefault="007F5FDB">
            <w:pPr>
              <w:pStyle w:val="TableParagraph"/>
              <w:spacing w:before="9"/>
              <w:jc w:val="left"/>
              <w:rPr>
                <w:rFonts w:ascii="Bookman Old Style" w:hAnsi="Bookman Old Style"/>
                <w:b/>
                <w:sz w:val="21"/>
              </w:rPr>
            </w:pPr>
          </w:p>
          <w:p w14:paraId="2DB8B274" w14:textId="77777777" w:rsidR="007F5FDB" w:rsidRPr="00022F71" w:rsidRDefault="002C6431">
            <w:pPr>
              <w:pStyle w:val="TableParagraph"/>
              <w:spacing w:before="1"/>
              <w:ind w:left="197" w:right="197"/>
              <w:rPr>
                <w:rFonts w:ascii="Bookman Old Style" w:hAnsi="Bookman Old Style"/>
                <w:sz w:val="16"/>
              </w:rPr>
            </w:pPr>
            <w:r w:rsidRPr="00022F71">
              <w:rPr>
                <w:rFonts w:ascii="Bookman Old Style" w:hAnsi="Bookman Old Style"/>
                <w:sz w:val="16"/>
              </w:rPr>
              <w:t>100</w:t>
            </w:r>
          </w:p>
        </w:tc>
        <w:tc>
          <w:tcPr>
            <w:tcW w:w="401" w:type="dxa"/>
          </w:tcPr>
          <w:p w14:paraId="21A2CB62" w14:textId="77777777" w:rsidR="007F5FDB" w:rsidRPr="00022F71" w:rsidRDefault="007F5FDB">
            <w:pPr>
              <w:pStyle w:val="TableParagraph"/>
              <w:spacing w:before="9"/>
              <w:jc w:val="left"/>
              <w:rPr>
                <w:rFonts w:ascii="Bookman Old Style" w:hAnsi="Bookman Old Style"/>
                <w:b/>
                <w:sz w:val="21"/>
              </w:rPr>
            </w:pPr>
          </w:p>
          <w:p w14:paraId="7D612DC3" w14:textId="77777777" w:rsidR="007F5FDB" w:rsidRPr="00022F71" w:rsidRDefault="002C6431">
            <w:pPr>
              <w:pStyle w:val="TableParagraph"/>
              <w:spacing w:before="1"/>
              <w:ind w:left="148"/>
              <w:jc w:val="left"/>
              <w:rPr>
                <w:rFonts w:ascii="Bookman Old Style" w:hAnsi="Bookman Old Style"/>
                <w:sz w:val="16"/>
              </w:rPr>
            </w:pPr>
            <w:r w:rsidRPr="00022F71">
              <w:rPr>
                <w:rFonts w:ascii="Bookman Old Style" w:hAnsi="Bookman Old Style"/>
                <w:sz w:val="16"/>
              </w:rPr>
              <w:t>2</w:t>
            </w:r>
          </w:p>
        </w:tc>
        <w:tc>
          <w:tcPr>
            <w:tcW w:w="786" w:type="dxa"/>
          </w:tcPr>
          <w:p w14:paraId="142596C4" w14:textId="77777777" w:rsidR="007F5FDB" w:rsidRPr="00022F71" w:rsidRDefault="007F5FDB">
            <w:pPr>
              <w:pStyle w:val="TableParagraph"/>
              <w:spacing w:before="9"/>
              <w:jc w:val="left"/>
              <w:rPr>
                <w:rFonts w:ascii="Bookman Old Style" w:hAnsi="Bookman Old Style"/>
                <w:b/>
                <w:sz w:val="21"/>
              </w:rPr>
            </w:pPr>
          </w:p>
          <w:p w14:paraId="011599AD" w14:textId="77777777" w:rsidR="007F5FDB" w:rsidRPr="00022F71" w:rsidRDefault="002C6431">
            <w:pPr>
              <w:pStyle w:val="TableParagraph"/>
              <w:spacing w:before="1"/>
              <w:ind w:left="213" w:right="212"/>
              <w:rPr>
                <w:rFonts w:ascii="Bookman Old Style" w:hAnsi="Bookman Old Style"/>
                <w:sz w:val="16"/>
              </w:rPr>
            </w:pPr>
            <w:r w:rsidRPr="00022F71">
              <w:rPr>
                <w:rFonts w:ascii="Bookman Old Style" w:hAnsi="Bookman Old Style"/>
                <w:sz w:val="16"/>
              </w:rPr>
              <w:t>775</w:t>
            </w:r>
          </w:p>
        </w:tc>
        <w:tc>
          <w:tcPr>
            <w:tcW w:w="341" w:type="dxa"/>
          </w:tcPr>
          <w:p w14:paraId="34B5255D" w14:textId="77777777" w:rsidR="007F5FDB" w:rsidRPr="00022F71" w:rsidRDefault="007F5FDB">
            <w:pPr>
              <w:pStyle w:val="TableParagraph"/>
              <w:spacing w:before="9"/>
              <w:jc w:val="left"/>
              <w:rPr>
                <w:rFonts w:ascii="Bookman Old Style" w:hAnsi="Bookman Old Style"/>
                <w:b/>
                <w:sz w:val="21"/>
              </w:rPr>
            </w:pPr>
          </w:p>
          <w:p w14:paraId="24673E60" w14:textId="77777777" w:rsidR="007F5FDB" w:rsidRPr="00022F71" w:rsidRDefault="002C6431">
            <w:pPr>
              <w:pStyle w:val="TableParagraph"/>
              <w:spacing w:before="1"/>
              <w:ind w:left="2"/>
              <w:rPr>
                <w:rFonts w:ascii="Bookman Old Style" w:hAnsi="Bookman Old Style"/>
                <w:sz w:val="16"/>
              </w:rPr>
            </w:pPr>
            <w:r w:rsidRPr="00022F71">
              <w:rPr>
                <w:rFonts w:ascii="Bookman Old Style" w:hAnsi="Bookman Old Style"/>
                <w:sz w:val="16"/>
              </w:rPr>
              <w:t>2</w:t>
            </w:r>
          </w:p>
        </w:tc>
        <w:tc>
          <w:tcPr>
            <w:tcW w:w="796" w:type="dxa"/>
          </w:tcPr>
          <w:p w14:paraId="27D0A2D5" w14:textId="77777777" w:rsidR="007F5FDB" w:rsidRPr="00022F71" w:rsidRDefault="007F5FDB">
            <w:pPr>
              <w:pStyle w:val="TableParagraph"/>
              <w:spacing w:before="9"/>
              <w:jc w:val="left"/>
              <w:rPr>
                <w:rFonts w:ascii="Bookman Old Style" w:hAnsi="Bookman Old Style"/>
                <w:b/>
                <w:sz w:val="21"/>
              </w:rPr>
            </w:pPr>
          </w:p>
          <w:p w14:paraId="0A039F2F" w14:textId="77777777" w:rsidR="007F5FDB" w:rsidRPr="00022F71" w:rsidRDefault="002C6431">
            <w:pPr>
              <w:pStyle w:val="TableParagraph"/>
              <w:spacing w:before="1"/>
              <w:ind w:left="295"/>
              <w:jc w:val="left"/>
              <w:rPr>
                <w:rFonts w:ascii="Bookman Old Style" w:hAnsi="Bookman Old Style"/>
                <w:sz w:val="16"/>
              </w:rPr>
            </w:pPr>
            <w:r w:rsidRPr="00022F71">
              <w:rPr>
                <w:rFonts w:ascii="Bookman Old Style" w:hAnsi="Bookman Old Style"/>
                <w:sz w:val="16"/>
              </w:rPr>
              <w:t>50</w:t>
            </w:r>
          </w:p>
        </w:tc>
        <w:tc>
          <w:tcPr>
            <w:tcW w:w="342" w:type="dxa"/>
          </w:tcPr>
          <w:p w14:paraId="47FE8915" w14:textId="77777777" w:rsidR="007F5FDB" w:rsidRPr="00022F71" w:rsidRDefault="007F5FDB">
            <w:pPr>
              <w:pStyle w:val="TableParagraph"/>
              <w:spacing w:before="9"/>
              <w:jc w:val="left"/>
              <w:rPr>
                <w:rFonts w:ascii="Bookman Old Style" w:hAnsi="Bookman Old Style"/>
                <w:b/>
                <w:sz w:val="21"/>
              </w:rPr>
            </w:pPr>
          </w:p>
          <w:p w14:paraId="0ADDB2E7" w14:textId="77777777" w:rsidR="007F5FDB" w:rsidRPr="00022F71" w:rsidRDefault="002C6431">
            <w:pPr>
              <w:pStyle w:val="TableParagraph"/>
              <w:spacing w:before="1"/>
              <w:ind w:left="119"/>
              <w:jc w:val="left"/>
              <w:rPr>
                <w:rFonts w:ascii="Bookman Old Style" w:hAnsi="Bookman Old Style"/>
                <w:sz w:val="16"/>
              </w:rPr>
            </w:pPr>
            <w:r w:rsidRPr="00022F71">
              <w:rPr>
                <w:rFonts w:ascii="Bookman Old Style" w:hAnsi="Bookman Old Style"/>
                <w:sz w:val="16"/>
              </w:rPr>
              <w:t>1</w:t>
            </w:r>
          </w:p>
        </w:tc>
        <w:tc>
          <w:tcPr>
            <w:tcW w:w="748" w:type="dxa"/>
          </w:tcPr>
          <w:p w14:paraId="7624EFA1" w14:textId="77777777" w:rsidR="007F5FDB" w:rsidRPr="00022F71" w:rsidRDefault="007F5FDB">
            <w:pPr>
              <w:pStyle w:val="TableParagraph"/>
              <w:spacing w:before="9"/>
              <w:jc w:val="left"/>
              <w:rPr>
                <w:rFonts w:ascii="Bookman Old Style" w:hAnsi="Bookman Old Style"/>
                <w:b/>
                <w:sz w:val="21"/>
              </w:rPr>
            </w:pPr>
          </w:p>
          <w:p w14:paraId="0209D7AC" w14:textId="77777777" w:rsidR="007F5FDB" w:rsidRPr="00022F71" w:rsidRDefault="002C6431">
            <w:pPr>
              <w:pStyle w:val="TableParagraph"/>
              <w:spacing w:before="1"/>
              <w:ind w:left="197" w:right="191"/>
              <w:rPr>
                <w:rFonts w:ascii="Bookman Old Style" w:hAnsi="Bookman Old Style"/>
                <w:sz w:val="16"/>
              </w:rPr>
            </w:pPr>
            <w:r w:rsidRPr="00022F71">
              <w:rPr>
                <w:rFonts w:ascii="Bookman Old Style" w:hAnsi="Bookman Old Style"/>
                <w:sz w:val="16"/>
              </w:rPr>
              <w:t>30</w:t>
            </w:r>
          </w:p>
        </w:tc>
        <w:tc>
          <w:tcPr>
            <w:tcW w:w="444" w:type="dxa"/>
          </w:tcPr>
          <w:p w14:paraId="4EA38F6A" w14:textId="77777777" w:rsidR="007F5FDB" w:rsidRPr="00022F71" w:rsidRDefault="007F5FDB">
            <w:pPr>
              <w:pStyle w:val="TableParagraph"/>
              <w:spacing w:before="9"/>
              <w:jc w:val="left"/>
              <w:rPr>
                <w:rFonts w:ascii="Bookman Old Style" w:hAnsi="Bookman Old Style"/>
                <w:b/>
                <w:sz w:val="21"/>
              </w:rPr>
            </w:pPr>
          </w:p>
          <w:p w14:paraId="73C1BC9C"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3</w:t>
            </w:r>
          </w:p>
        </w:tc>
        <w:tc>
          <w:tcPr>
            <w:tcW w:w="711" w:type="dxa"/>
          </w:tcPr>
          <w:p w14:paraId="6A6D9B1D" w14:textId="77777777" w:rsidR="007F5FDB" w:rsidRPr="00022F71" w:rsidRDefault="007F5FDB">
            <w:pPr>
              <w:pStyle w:val="TableParagraph"/>
              <w:spacing w:before="9"/>
              <w:jc w:val="left"/>
              <w:rPr>
                <w:rFonts w:ascii="Bookman Old Style" w:hAnsi="Bookman Old Style"/>
                <w:b/>
                <w:sz w:val="21"/>
              </w:rPr>
            </w:pPr>
          </w:p>
          <w:p w14:paraId="09E49DDA" w14:textId="77777777" w:rsidR="007F5FDB" w:rsidRPr="00022F71" w:rsidRDefault="002C6431">
            <w:pPr>
              <w:pStyle w:val="TableParagraph"/>
              <w:spacing w:before="1"/>
              <w:ind w:left="203"/>
              <w:jc w:val="left"/>
              <w:rPr>
                <w:rFonts w:ascii="Bookman Old Style" w:hAnsi="Bookman Old Style"/>
                <w:sz w:val="16"/>
              </w:rPr>
            </w:pPr>
            <w:r w:rsidRPr="00022F71">
              <w:rPr>
                <w:rFonts w:ascii="Bookman Old Style" w:hAnsi="Bookman Old Style"/>
                <w:sz w:val="16"/>
              </w:rPr>
              <w:t>340</w:t>
            </w:r>
          </w:p>
        </w:tc>
        <w:tc>
          <w:tcPr>
            <w:tcW w:w="397" w:type="dxa"/>
          </w:tcPr>
          <w:p w14:paraId="22886068" w14:textId="77777777" w:rsidR="007F5FDB" w:rsidRPr="00022F71" w:rsidRDefault="007F5FDB">
            <w:pPr>
              <w:pStyle w:val="TableParagraph"/>
              <w:spacing w:before="9"/>
              <w:jc w:val="left"/>
              <w:rPr>
                <w:rFonts w:ascii="Bookman Old Style" w:hAnsi="Bookman Old Style"/>
                <w:b/>
                <w:sz w:val="21"/>
              </w:rPr>
            </w:pPr>
          </w:p>
          <w:p w14:paraId="64E72FB3" w14:textId="77777777" w:rsidR="007F5FDB" w:rsidRPr="00022F71" w:rsidRDefault="002C6431">
            <w:pPr>
              <w:pStyle w:val="TableParagraph"/>
              <w:spacing w:before="1"/>
              <w:ind w:left="146"/>
              <w:jc w:val="left"/>
              <w:rPr>
                <w:rFonts w:ascii="Bookman Old Style" w:hAnsi="Bookman Old Style"/>
                <w:sz w:val="16"/>
              </w:rPr>
            </w:pPr>
            <w:r w:rsidRPr="00022F71">
              <w:rPr>
                <w:rFonts w:ascii="Bookman Old Style" w:hAnsi="Bookman Old Style"/>
                <w:sz w:val="16"/>
              </w:rPr>
              <w:t>2</w:t>
            </w:r>
          </w:p>
        </w:tc>
        <w:tc>
          <w:tcPr>
            <w:tcW w:w="702" w:type="dxa"/>
          </w:tcPr>
          <w:p w14:paraId="141DCF88" w14:textId="77777777" w:rsidR="007F5FDB" w:rsidRPr="00022F71" w:rsidRDefault="007F5FDB">
            <w:pPr>
              <w:pStyle w:val="TableParagraph"/>
              <w:spacing w:before="9"/>
              <w:jc w:val="left"/>
              <w:rPr>
                <w:rFonts w:ascii="Bookman Old Style" w:hAnsi="Bookman Old Style"/>
                <w:b/>
                <w:sz w:val="21"/>
              </w:rPr>
            </w:pPr>
          </w:p>
          <w:p w14:paraId="56AF3E4A" w14:textId="77777777" w:rsidR="007F5FDB" w:rsidRPr="00022F71" w:rsidRDefault="002C6431">
            <w:pPr>
              <w:pStyle w:val="TableParagraph"/>
              <w:spacing w:before="1"/>
              <w:ind w:left="165" w:right="154"/>
              <w:rPr>
                <w:rFonts w:ascii="Bookman Old Style" w:hAnsi="Bookman Old Style"/>
                <w:sz w:val="16"/>
              </w:rPr>
            </w:pPr>
            <w:r w:rsidRPr="00022F71">
              <w:rPr>
                <w:rFonts w:ascii="Bookman Old Style" w:hAnsi="Bookman Old Style"/>
                <w:sz w:val="16"/>
              </w:rPr>
              <w:t>575</w:t>
            </w:r>
          </w:p>
        </w:tc>
        <w:tc>
          <w:tcPr>
            <w:tcW w:w="1209" w:type="dxa"/>
          </w:tcPr>
          <w:p w14:paraId="1BF58B54" w14:textId="77777777" w:rsidR="007F5FDB" w:rsidRPr="00022F71" w:rsidRDefault="007F5FDB">
            <w:pPr>
              <w:pStyle w:val="TableParagraph"/>
              <w:spacing w:before="0"/>
              <w:jc w:val="left"/>
              <w:rPr>
                <w:rFonts w:ascii="Bookman Old Style" w:hAnsi="Bookman Old Style"/>
                <w:sz w:val="16"/>
              </w:rPr>
            </w:pPr>
          </w:p>
        </w:tc>
      </w:tr>
      <w:tr w:rsidR="007F5FDB" w:rsidRPr="00022F71" w14:paraId="0B479B87" w14:textId="77777777" w:rsidTr="008563A2">
        <w:trPr>
          <w:gridAfter w:val="1"/>
          <w:wAfter w:w="11" w:type="dxa"/>
          <w:trHeight w:val="283"/>
        </w:trPr>
        <w:tc>
          <w:tcPr>
            <w:tcW w:w="464" w:type="dxa"/>
          </w:tcPr>
          <w:p w14:paraId="28E01910"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6</w:t>
            </w:r>
          </w:p>
        </w:tc>
        <w:tc>
          <w:tcPr>
            <w:tcW w:w="4320" w:type="dxa"/>
          </w:tcPr>
          <w:p w14:paraId="382E3CFA" w14:textId="77777777" w:rsidR="007F5FDB" w:rsidRPr="00022F71" w:rsidRDefault="002C6431">
            <w:pPr>
              <w:pStyle w:val="TableParagraph"/>
              <w:spacing w:before="66"/>
              <w:ind w:left="105" w:right="599"/>
              <w:jc w:val="left"/>
              <w:rPr>
                <w:rFonts w:ascii="Bookman Old Style" w:hAnsi="Bookman Old Style"/>
                <w:sz w:val="16"/>
              </w:rPr>
            </w:pPr>
            <w:r w:rsidRPr="00022F71">
              <w:rPr>
                <w:rFonts w:ascii="Bookman Old Style" w:hAnsi="Bookman Old Style"/>
                <w:sz w:val="16"/>
              </w:rPr>
              <w:t>Kepala Bidang Pengendalian Pencemaran dan Kerusakan Lingkungan</w:t>
            </w:r>
          </w:p>
        </w:tc>
        <w:tc>
          <w:tcPr>
            <w:tcW w:w="856" w:type="dxa"/>
          </w:tcPr>
          <w:p w14:paraId="60E60535" w14:textId="77777777" w:rsidR="007F5FDB" w:rsidRPr="00022F71" w:rsidRDefault="002C6431">
            <w:pPr>
              <w:pStyle w:val="TableParagraph"/>
              <w:spacing w:before="159"/>
              <w:ind w:left="201" w:right="190"/>
              <w:rPr>
                <w:rFonts w:ascii="Bookman Old Style" w:hAnsi="Bookman Old Style"/>
                <w:sz w:val="16"/>
              </w:rPr>
            </w:pPr>
            <w:r w:rsidRPr="00022F71">
              <w:rPr>
                <w:rFonts w:ascii="Bookman Old Style" w:hAnsi="Bookman Old Style"/>
                <w:sz w:val="16"/>
              </w:rPr>
              <w:t>11</w:t>
            </w:r>
          </w:p>
        </w:tc>
        <w:tc>
          <w:tcPr>
            <w:tcW w:w="856" w:type="dxa"/>
          </w:tcPr>
          <w:p w14:paraId="7362998B"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2045</w:t>
            </w:r>
          </w:p>
        </w:tc>
        <w:tc>
          <w:tcPr>
            <w:tcW w:w="387" w:type="dxa"/>
          </w:tcPr>
          <w:p w14:paraId="28A95ACA"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040CC370"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78B2612C"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6E46CBBE"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2D03347B"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2</w:t>
            </w:r>
          </w:p>
        </w:tc>
        <w:tc>
          <w:tcPr>
            <w:tcW w:w="786" w:type="dxa"/>
          </w:tcPr>
          <w:p w14:paraId="6F012148" w14:textId="77777777" w:rsidR="007F5FDB" w:rsidRPr="00022F71" w:rsidRDefault="002C6431">
            <w:pPr>
              <w:pStyle w:val="TableParagraph"/>
              <w:spacing w:before="159"/>
              <w:ind w:left="213" w:right="212"/>
              <w:rPr>
                <w:rFonts w:ascii="Bookman Old Style" w:hAnsi="Bookman Old Style"/>
                <w:sz w:val="16"/>
              </w:rPr>
            </w:pPr>
            <w:r w:rsidRPr="00022F71">
              <w:rPr>
                <w:rFonts w:ascii="Bookman Old Style" w:hAnsi="Bookman Old Style"/>
                <w:sz w:val="16"/>
              </w:rPr>
              <w:t>775</w:t>
            </w:r>
          </w:p>
        </w:tc>
        <w:tc>
          <w:tcPr>
            <w:tcW w:w="341" w:type="dxa"/>
          </w:tcPr>
          <w:p w14:paraId="1966B5C1"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796" w:type="dxa"/>
          </w:tcPr>
          <w:p w14:paraId="1457647D" w14:textId="77777777" w:rsidR="007F5FDB" w:rsidRPr="00022F71" w:rsidRDefault="002C6431">
            <w:pPr>
              <w:pStyle w:val="TableParagraph"/>
              <w:spacing w:before="159"/>
              <w:ind w:left="295"/>
              <w:jc w:val="left"/>
              <w:rPr>
                <w:rFonts w:ascii="Bookman Old Style" w:hAnsi="Bookman Old Style"/>
                <w:sz w:val="16"/>
              </w:rPr>
            </w:pPr>
            <w:r w:rsidRPr="00022F71">
              <w:rPr>
                <w:rFonts w:ascii="Bookman Old Style" w:hAnsi="Bookman Old Style"/>
                <w:sz w:val="16"/>
              </w:rPr>
              <w:t>50</w:t>
            </w:r>
          </w:p>
        </w:tc>
        <w:tc>
          <w:tcPr>
            <w:tcW w:w="342" w:type="dxa"/>
          </w:tcPr>
          <w:p w14:paraId="77B6CBCD"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1</w:t>
            </w:r>
          </w:p>
        </w:tc>
        <w:tc>
          <w:tcPr>
            <w:tcW w:w="748" w:type="dxa"/>
          </w:tcPr>
          <w:p w14:paraId="3AB560BF" w14:textId="77777777" w:rsidR="007F5FDB" w:rsidRPr="00022F71" w:rsidRDefault="002C6431">
            <w:pPr>
              <w:pStyle w:val="TableParagraph"/>
              <w:spacing w:before="159"/>
              <w:ind w:left="197" w:right="191"/>
              <w:rPr>
                <w:rFonts w:ascii="Bookman Old Style" w:hAnsi="Bookman Old Style"/>
                <w:sz w:val="16"/>
              </w:rPr>
            </w:pPr>
            <w:r w:rsidRPr="00022F71">
              <w:rPr>
                <w:rFonts w:ascii="Bookman Old Style" w:hAnsi="Bookman Old Style"/>
                <w:sz w:val="16"/>
              </w:rPr>
              <w:t>30</w:t>
            </w:r>
          </w:p>
        </w:tc>
        <w:tc>
          <w:tcPr>
            <w:tcW w:w="444" w:type="dxa"/>
          </w:tcPr>
          <w:p w14:paraId="5B4D612B"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711" w:type="dxa"/>
          </w:tcPr>
          <w:p w14:paraId="42958A09" w14:textId="77777777" w:rsidR="007F5FDB" w:rsidRPr="00022F71" w:rsidRDefault="002C6431">
            <w:pPr>
              <w:pStyle w:val="TableParagraph"/>
              <w:spacing w:before="159"/>
              <w:ind w:left="203"/>
              <w:jc w:val="left"/>
              <w:rPr>
                <w:rFonts w:ascii="Bookman Old Style" w:hAnsi="Bookman Old Style"/>
                <w:sz w:val="16"/>
              </w:rPr>
            </w:pPr>
            <w:r w:rsidRPr="00022F71">
              <w:rPr>
                <w:rFonts w:ascii="Bookman Old Style" w:hAnsi="Bookman Old Style"/>
                <w:sz w:val="16"/>
              </w:rPr>
              <w:t>340</w:t>
            </w:r>
          </w:p>
        </w:tc>
        <w:tc>
          <w:tcPr>
            <w:tcW w:w="397" w:type="dxa"/>
          </w:tcPr>
          <w:p w14:paraId="7DDD45D2"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2</w:t>
            </w:r>
          </w:p>
        </w:tc>
        <w:tc>
          <w:tcPr>
            <w:tcW w:w="702" w:type="dxa"/>
          </w:tcPr>
          <w:p w14:paraId="2CCC7F3A" w14:textId="77777777" w:rsidR="007F5FDB" w:rsidRPr="00022F71" w:rsidRDefault="002C6431">
            <w:pPr>
              <w:pStyle w:val="TableParagraph"/>
              <w:spacing w:before="159"/>
              <w:ind w:left="165" w:right="154"/>
              <w:rPr>
                <w:rFonts w:ascii="Bookman Old Style" w:hAnsi="Bookman Old Style"/>
                <w:sz w:val="16"/>
              </w:rPr>
            </w:pPr>
            <w:r w:rsidRPr="00022F71">
              <w:rPr>
                <w:rFonts w:ascii="Bookman Old Style" w:hAnsi="Bookman Old Style"/>
                <w:sz w:val="16"/>
              </w:rPr>
              <w:t>575</w:t>
            </w:r>
          </w:p>
        </w:tc>
        <w:tc>
          <w:tcPr>
            <w:tcW w:w="1209" w:type="dxa"/>
          </w:tcPr>
          <w:p w14:paraId="3C39AA50" w14:textId="77777777" w:rsidR="007F5FDB" w:rsidRPr="00022F71" w:rsidRDefault="007F5FDB">
            <w:pPr>
              <w:pStyle w:val="TableParagraph"/>
              <w:spacing w:before="0"/>
              <w:jc w:val="left"/>
              <w:rPr>
                <w:rFonts w:ascii="Bookman Old Style" w:hAnsi="Bookman Old Style"/>
                <w:sz w:val="16"/>
              </w:rPr>
            </w:pPr>
          </w:p>
        </w:tc>
      </w:tr>
      <w:tr w:rsidR="007F5FDB" w:rsidRPr="00022F71" w14:paraId="34DC5442" w14:textId="77777777" w:rsidTr="008563A2">
        <w:trPr>
          <w:gridAfter w:val="1"/>
          <w:wAfter w:w="11" w:type="dxa"/>
          <w:trHeight w:val="283"/>
        </w:trPr>
        <w:tc>
          <w:tcPr>
            <w:tcW w:w="464" w:type="dxa"/>
          </w:tcPr>
          <w:p w14:paraId="55264310" w14:textId="77777777" w:rsidR="007F5FDB" w:rsidRPr="00022F71" w:rsidRDefault="007F5FDB">
            <w:pPr>
              <w:pStyle w:val="TableParagraph"/>
              <w:spacing w:before="9"/>
              <w:jc w:val="left"/>
              <w:rPr>
                <w:rFonts w:ascii="Bookman Old Style" w:hAnsi="Bookman Old Style"/>
                <w:b/>
                <w:sz w:val="13"/>
              </w:rPr>
            </w:pPr>
          </w:p>
          <w:p w14:paraId="37E79F6B"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7</w:t>
            </w:r>
          </w:p>
        </w:tc>
        <w:tc>
          <w:tcPr>
            <w:tcW w:w="4320" w:type="dxa"/>
          </w:tcPr>
          <w:p w14:paraId="4BDBA735" w14:textId="77777777" w:rsidR="007F5FDB" w:rsidRPr="00022F71" w:rsidRDefault="002C6431">
            <w:pPr>
              <w:pStyle w:val="TableParagraph"/>
              <w:spacing w:before="68"/>
              <w:ind w:left="105" w:right="599"/>
              <w:jc w:val="left"/>
              <w:rPr>
                <w:rFonts w:ascii="Bookman Old Style" w:hAnsi="Bookman Old Style"/>
                <w:sz w:val="16"/>
              </w:rPr>
            </w:pPr>
            <w:r w:rsidRPr="00022F71">
              <w:rPr>
                <w:rFonts w:ascii="Bookman Old Style" w:hAnsi="Bookman Old Style"/>
                <w:sz w:val="16"/>
              </w:rPr>
              <w:t>Kepala Bidang Pengelolaan Sampah dan Peningkatan Kapasitas Lingkungan</w:t>
            </w:r>
          </w:p>
        </w:tc>
        <w:tc>
          <w:tcPr>
            <w:tcW w:w="856" w:type="dxa"/>
          </w:tcPr>
          <w:p w14:paraId="44AA8634" w14:textId="77777777" w:rsidR="007F5FDB" w:rsidRPr="00022F71" w:rsidRDefault="007F5FDB">
            <w:pPr>
              <w:pStyle w:val="TableParagraph"/>
              <w:spacing w:before="9"/>
              <w:jc w:val="left"/>
              <w:rPr>
                <w:rFonts w:ascii="Bookman Old Style" w:hAnsi="Bookman Old Style"/>
                <w:b/>
                <w:sz w:val="13"/>
              </w:rPr>
            </w:pPr>
          </w:p>
          <w:p w14:paraId="5CEB4C96" w14:textId="77777777" w:rsidR="007F5FDB" w:rsidRPr="00022F71" w:rsidRDefault="002C6431">
            <w:pPr>
              <w:pStyle w:val="TableParagraph"/>
              <w:spacing w:before="0"/>
              <w:ind w:left="201" w:right="190"/>
              <w:rPr>
                <w:rFonts w:ascii="Bookman Old Style" w:hAnsi="Bookman Old Style"/>
                <w:sz w:val="16"/>
              </w:rPr>
            </w:pPr>
            <w:r w:rsidRPr="00022F71">
              <w:rPr>
                <w:rFonts w:ascii="Bookman Old Style" w:hAnsi="Bookman Old Style"/>
                <w:sz w:val="16"/>
              </w:rPr>
              <w:t>11</w:t>
            </w:r>
          </w:p>
        </w:tc>
        <w:tc>
          <w:tcPr>
            <w:tcW w:w="856" w:type="dxa"/>
          </w:tcPr>
          <w:p w14:paraId="49E5EC36" w14:textId="77777777" w:rsidR="007F5FDB" w:rsidRPr="00022F71" w:rsidRDefault="007F5FDB">
            <w:pPr>
              <w:pStyle w:val="TableParagraph"/>
              <w:spacing w:before="9"/>
              <w:jc w:val="left"/>
              <w:rPr>
                <w:rFonts w:ascii="Bookman Old Style" w:hAnsi="Bookman Old Style"/>
                <w:b/>
                <w:sz w:val="13"/>
              </w:rPr>
            </w:pPr>
          </w:p>
          <w:p w14:paraId="14A3A5AB"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2045</w:t>
            </w:r>
          </w:p>
        </w:tc>
        <w:tc>
          <w:tcPr>
            <w:tcW w:w="387" w:type="dxa"/>
          </w:tcPr>
          <w:p w14:paraId="651740A0" w14:textId="77777777" w:rsidR="007F5FDB" w:rsidRPr="00022F71" w:rsidRDefault="007F5FDB">
            <w:pPr>
              <w:pStyle w:val="TableParagraph"/>
              <w:spacing w:before="9"/>
              <w:jc w:val="left"/>
              <w:rPr>
                <w:rFonts w:ascii="Bookman Old Style" w:hAnsi="Bookman Old Style"/>
                <w:b/>
                <w:sz w:val="13"/>
              </w:rPr>
            </w:pPr>
          </w:p>
          <w:p w14:paraId="48171A1C"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395171CC" w14:textId="77777777" w:rsidR="007F5FDB" w:rsidRPr="00022F71" w:rsidRDefault="007F5FDB">
            <w:pPr>
              <w:pStyle w:val="TableParagraph"/>
              <w:spacing w:before="9"/>
              <w:jc w:val="left"/>
              <w:rPr>
                <w:rFonts w:ascii="Bookman Old Style" w:hAnsi="Bookman Old Style"/>
                <w:b/>
                <w:sz w:val="13"/>
              </w:rPr>
            </w:pPr>
          </w:p>
          <w:p w14:paraId="04877FD9"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5D40480D" w14:textId="77777777" w:rsidR="007F5FDB" w:rsidRPr="00022F71" w:rsidRDefault="007F5FDB">
            <w:pPr>
              <w:pStyle w:val="TableParagraph"/>
              <w:spacing w:before="9"/>
              <w:jc w:val="left"/>
              <w:rPr>
                <w:rFonts w:ascii="Bookman Old Style" w:hAnsi="Bookman Old Style"/>
                <w:b/>
                <w:sz w:val="13"/>
              </w:rPr>
            </w:pPr>
          </w:p>
          <w:p w14:paraId="0618F89D"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07064301" w14:textId="77777777" w:rsidR="007F5FDB" w:rsidRPr="00022F71" w:rsidRDefault="007F5FDB">
            <w:pPr>
              <w:pStyle w:val="TableParagraph"/>
              <w:spacing w:before="9"/>
              <w:jc w:val="left"/>
              <w:rPr>
                <w:rFonts w:ascii="Bookman Old Style" w:hAnsi="Bookman Old Style"/>
                <w:b/>
                <w:sz w:val="13"/>
              </w:rPr>
            </w:pPr>
          </w:p>
          <w:p w14:paraId="16453809"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78836D5C" w14:textId="77777777" w:rsidR="007F5FDB" w:rsidRPr="00022F71" w:rsidRDefault="007F5FDB">
            <w:pPr>
              <w:pStyle w:val="TableParagraph"/>
              <w:spacing w:before="9"/>
              <w:jc w:val="left"/>
              <w:rPr>
                <w:rFonts w:ascii="Bookman Old Style" w:hAnsi="Bookman Old Style"/>
                <w:b/>
                <w:sz w:val="13"/>
              </w:rPr>
            </w:pPr>
          </w:p>
          <w:p w14:paraId="6507562F"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2</w:t>
            </w:r>
          </w:p>
        </w:tc>
        <w:tc>
          <w:tcPr>
            <w:tcW w:w="786" w:type="dxa"/>
          </w:tcPr>
          <w:p w14:paraId="65823B57" w14:textId="77777777" w:rsidR="007F5FDB" w:rsidRPr="00022F71" w:rsidRDefault="007F5FDB">
            <w:pPr>
              <w:pStyle w:val="TableParagraph"/>
              <w:spacing w:before="9"/>
              <w:jc w:val="left"/>
              <w:rPr>
                <w:rFonts w:ascii="Bookman Old Style" w:hAnsi="Bookman Old Style"/>
                <w:b/>
                <w:sz w:val="13"/>
              </w:rPr>
            </w:pPr>
          </w:p>
          <w:p w14:paraId="502B5285" w14:textId="77777777" w:rsidR="007F5FDB" w:rsidRPr="00022F71" w:rsidRDefault="002C6431">
            <w:pPr>
              <w:pStyle w:val="TableParagraph"/>
              <w:spacing w:before="0"/>
              <w:ind w:left="213" w:right="212"/>
              <w:rPr>
                <w:rFonts w:ascii="Bookman Old Style" w:hAnsi="Bookman Old Style"/>
                <w:sz w:val="16"/>
              </w:rPr>
            </w:pPr>
            <w:r w:rsidRPr="00022F71">
              <w:rPr>
                <w:rFonts w:ascii="Bookman Old Style" w:hAnsi="Bookman Old Style"/>
                <w:sz w:val="16"/>
              </w:rPr>
              <w:t>775</w:t>
            </w:r>
          </w:p>
        </w:tc>
        <w:tc>
          <w:tcPr>
            <w:tcW w:w="341" w:type="dxa"/>
          </w:tcPr>
          <w:p w14:paraId="290990F5" w14:textId="77777777" w:rsidR="007F5FDB" w:rsidRPr="00022F71" w:rsidRDefault="007F5FDB">
            <w:pPr>
              <w:pStyle w:val="TableParagraph"/>
              <w:spacing w:before="9"/>
              <w:jc w:val="left"/>
              <w:rPr>
                <w:rFonts w:ascii="Bookman Old Style" w:hAnsi="Bookman Old Style"/>
                <w:b/>
                <w:sz w:val="13"/>
              </w:rPr>
            </w:pPr>
          </w:p>
          <w:p w14:paraId="6F0ADC45"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2</w:t>
            </w:r>
          </w:p>
        </w:tc>
        <w:tc>
          <w:tcPr>
            <w:tcW w:w="796" w:type="dxa"/>
          </w:tcPr>
          <w:p w14:paraId="0EB13808" w14:textId="77777777" w:rsidR="007F5FDB" w:rsidRPr="00022F71" w:rsidRDefault="007F5FDB">
            <w:pPr>
              <w:pStyle w:val="TableParagraph"/>
              <w:spacing w:before="9"/>
              <w:jc w:val="left"/>
              <w:rPr>
                <w:rFonts w:ascii="Bookman Old Style" w:hAnsi="Bookman Old Style"/>
                <w:b/>
                <w:sz w:val="13"/>
              </w:rPr>
            </w:pPr>
          </w:p>
          <w:p w14:paraId="3FBF5336" w14:textId="77777777" w:rsidR="007F5FDB" w:rsidRPr="00022F71" w:rsidRDefault="002C6431">
            <w:pPr>
              <w:pStyle w:val="TableParagraph"/>
              <w:spacing w:before="0"/>
              <w:ind w:left="295"/>
              <w:jc w:val="left"/>
              <w:rPr>
                <w:rFonts w:ascii="Bookman Old Style" w:hAnsi="Bookman Old Style"/>
                <w:sz w:val="16"/>
              </w:rPr>
            </w:pPr>
            <w:r w:rsidRPr="00022F71">
              <w:rPr>
                <w:rFonts w:ascii="Bookman Old Style" w:hAnsi="Bookman Old Style"/>
                <w:sz w:val="16"/>
              </w:rPr>
              <w:t>50</w:t>
            </w:r>
          </w:p>
        </w:tc>
        <w:tc>
          <w:tcPr>
            <w:tcW w:w="342" w:type="dxa"/>
          </w:tcPr>
          <w:p w14:paraId="29E82353" w14:textId="77777777" w:rsidR="007F5FDB" w:rsidRPr="00022F71" w:rsidRDefault="007F5FDB">
            <w:pPr>
              <w:pStyle w:val="TableParagraph"/>
              <w:spacing w:before="9"/>
              <w:jc w:val="left"/>
              <w:rPr>
                <w:rFonts w:ascii="Bookman Old Style" w:hAnsi="Bookman Old Style"/>
                <w:b/>
                <w:sz w:val="13"/>
              </w:rPr>
            </w:pPr>
          </w:p>
          <w:p w14:paraId="499FDF6C" w14:textId="77777777" w:rsidR="007F5FDB" w:rsidRPr="00022F71" w:rsidRDefault="002C6431">
            <w:pPr>
              <w:pStyle w:val="TableParagraph"/>
              <w:spacing w:before="0"/>
              <w:ind w:left="119"/>
              <w:jc w:val="left"/>
              <w:rPr>
                <w:rFonts w:ascii="Bookman Old Style" w:hAnsi="Bookman Old Style"/>
                <w:sz w:val="16"/>
              </w:rPr>
            </w:pPr>
            <w:r w:rsidRPr="00022F71">
              <w:rPr>
                <w:rFonts w:ascii="Bookman Old Style" w:hAnsi="Bookman Old Style"/>
                <w:sz w:val="16"/>
              </w:rPr>
              <w:t>1</w:t>
            </w:r>
          </w:p>
        </w:tc>
        <w:tc>
          <w:tcPr>
            <w:tcW w:w="748" w:type="dxa"/>
          </w:tcPr>
          <w:p w14:paraId="154B1BE3" w14:textId="77777777" w:rsidR="007F5FDB" w:rsidRPr="00022F71" w:rsidRDefault="007F5FDB">
            <w:pPr>
              <w:pStyle w:val="TableParagraph"/>
              <w:spacing w:before="9"/>
              <w:jc w:val="left"/>
              <w:rPr>
                <w:rFonts w:ascii="Bookman Old Style" w:hAnsi="Bookman Old Style"/>
                <w:b/>
                <w:sz w:val="13"/>
              </w:rPr>
            </w:pPr>
          </w:p>
          <w:p w14:paraId="7D798B48" w14:textId="77777777" w:rsidR="007F5FDB" w:rsidRPr="00022F71" w:rsidRDefault="002C6431">
            <w:pPr>
              <w:pStyle w:val="TableParagraph"/>
              <w:spacing w:before="0"/>
              <w:ind w:left="197" w:right="191"/>
              <w:rPr>
                <w:rFonts w:ascii="Bookman Old Style" w:hAnsi="Bookman Old Style"/>
                <w:sz w:val="16"/>
              </w:rPr>
            </w:pPr>
            <w:r w:rsidRPr="00022F71">
              <w:rPr>
                <w:rFonts w:ascii="Bookman Old Style" w:hAnsi="Bookman Old Style"/>
                <w:sz w:val="16"/>
              </w:rPr>
              <w:t>30</w:t>
            </w:r>
          </w:p>
        </w:tc>
        <w:tc>
          <w:tcPr>
            <w:tcW w:w="444" w:type="dxa"/>
          </w:tcPr>
          <w:p w14:paraId="3AE155B9" w14:textId="77777777" w:rsidR="007F5FDB" w:rsidRPr="00022F71" w:rsidRDefault="007F5FDB">
            <w:pPr>
              <w:pStyle w:val="TableParagraph"/>
              <w:spacing w:before="9"/>
              <w:jc w:val="left"/>
              <w:rPr>
                <w:rFonts w:ascii="Bookman Old Style" w:hAnsi="Bookman Old Style"/>
                <w:b/>
                <w:sz w:val="13"/>
              </w:rPr>
            </w:pPr>
          </w:p>
          <w:p w14:paraId="71A26AC1"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711" w:type="dxa"/>
          </w:tcPr>
          <w:p w14:paraId="7EE65210" w14:textId="77777777" w:rsidR="007F5FDB" w:rsidRPr="00022F71" w:rsidRDefault="007F5FDB">
            <w:pPr>
              <w:pStyle w:val="TableParagraph"/>
              <w:spacing w:before="9"/>
              <w:jc w:val="left"/>
              <w:rPr>
                <w:rFonts w:ascii="Bookman Old Style" w:hAnsi="Bookman Old Style"/>
                <w:b/>
                <w:sz w:val="13"/>
              </w:rPr>
            </w:pPr>
          </w:p>
          <w:p w14:paraId="64E73C00" w14:textId="77777777" w:rsidR="007F5FDB" w:rsidRPr="00022F71" w:rsidRDefault="002C6431">
            <w:pPr>
              <w:pStyle w:val="TableParagraph"/>
              <w:spacing w:before="0"/>
              <w:ind w:left="203"/>
              <w:jc w:val="left"/>
              <w:rPr>
                <w:rFonts w:ascii="Bookman Old Style" w:hAnsi="Bookman Old Style"/>
                <w:sz w:val="16"/>
              </w:rPr>
            </w:pPr>
            <w:r w:rsidRPr="00022F71">
              <w:rPr>
                <w:rFonts w:ascii="Bookman Old Style" w:hAnsi="Bookman Old Style"/>
                <w:sz w:val="16"/>
              </w:rPr>
              <w:t>340</w:t>
            </w:r>
          </w:p>
        </w:tc>
        <w:tc>
          <w:tcPr>
            <w:tcW w:w="397" w:type="dxa"/>
          </w:tcPr>
          <w:p w14:paraId="15F5C683" w14:textId="77777777" w:rsidR="007F5FDB" w:rsidRPr="00022F71" w:rsidRDefault="007F5FDB">
            <w:pPr>
              <w:pStyle w:val="TableParagraph"/>
              <w:spacing w:before="9"/>
              <w:jc w:val="left"/>
              <w:rPr>
                <w:rFonts w:ascii="Bookman Old Style" w:hAnsi="Bookman Old Style"/>
                <w:b/>
                <w:sz w:val="13"/>
              </w:rPr>
            </w:pPr>
          </w:p>
          <w:p w14:paraId="10CD4265"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2</w:t>
            </w:r>
          </w:p>
        </w:tc>
        <w:tc>
          <w:tcPr>
            <w:tcW w:w="702" w:type="dxa"/>
          </w:tcPr>
          <w:p w14:paraId="2D78D603" w14:textId="77777777" w:rsidR="007F5FDB" w:rsidRPr="00022F71" w:rsidRDefault="007F5FDB">
            <w:pPr>
              <w:pStyle w:val="TableParagraph"/>
              <w:spacing w:before="9"/>
              <w:jc w:val="left"/>
              <w:rPr>
                <w:rFonts w:ascii="Bookman Old Style" w:hAnsi="Bookman Old Style"/>
                <w:b/>
                <w:sz w:val="13"/>
              </w:rPr>
            </w:pPr>
          </w:p>
          <w:p w14:paraId="0FB70935" w14:textId="77777777" w:rsidR="007F5FDB" w:rsidRPr="00022F71" w:rsidRDefault="002C6431">
            <w:pPr>
              <w:pStyle w:val="TableParagraph"/>
              <w:spacing w:before="0"/>
              <w:ind w:left="165" w:right="154"/>
              <w:rPr>
                <w:rFonts w:ascii="Bookman Old Style" w:hAnsi="Bookman Old Style"/>
                <w:sz w:val="16"/>
              </w:rPr>
            </w:pPr>
            <w:r w:rsidRPr="00022F71">
              <w:rPr>
                <w:rFonts w:ascii="Bookman Old Style" w:hAnsi="Bookman Old Style"/>
                <w:sz w:val="16"/>
              </w:rPr>
              <w:t>575</w:t>
            </w:r>
          </w:p>
        </w:tc>
        <w:tc>
          <w:tcPr>
            <w:tcW w:w="1209" w:type="dxa"/>
          </w:tcPr>
          <w:p w14:paraId="7BE9011B" w14:textId="77777777" w:rsidR="007F5FDB" w:rsidRPr="00022F71" w:rsidRDefault="007F5FDB">
            <w:pPr>
              <w:pStyle w:val="TableParagraph"/>
              <w:spacing w:before="0"/>
              <w:jc w:val="left"/>
              <w:rPr>
                <w:rFonts w:ascii="Bookman Old Style" w:hAnsi="Bookman Old Style"/>
                <w:sz w:val="16"/>
              </w:rPr>
            </w:pPr>
          </w:p>
        </w:tc>
      </w:tr>
      <w:tr w:rsidR="007F5FDB" w:rsidRPr="00022F71" w14:paraId="58C22894" w14:textId="77777777" w:rsidTr="008563A2">
        <w:trPr>
          <w:gridAfter w:val="1"/>
          <w:wAfter w:w="11" w:type="dxa"/>
          <w:trHeight w:val="283"/>
        </w:trPr>
        <w:tc>
          <w:tcPr>
            <w:tcW w:w="464" w:type="dxa"/>
          </w:tcPr>
          <w:p w14:paraId="03992DBD"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8</w:t>
            </w:r>
          </w:p>
        </w:tc>
        <w:tc>
          <w:tcPr>
            <w:tcW w:w="4320" w:type="dxa"/>
          </w:tcPr>
          <w:p w14:paraId="267C6342"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Kehutanan</w:t>
            </w:r>
          </w:p>
        </w:tc>
        <w:tc>
          <w:tcPr>
            <w:tcW w:w="856" w:type="dxa"/>
          </w:tcPr>
          <w:p w14:paraId="0CF8AC47" w14:textId="77777777" w:rsidR="007F5FDB" w:rsidRPr="00022F71" w:rsidRDefault="002C6431">
            <w:pPr>
              <w:pStyle w:val="TableParagraph"/>
              <w:spacing w:before="159"/>
              <w:ind w:left="201" w:right="190"/>
              <w:rPr>
                <w:rFonts w:ascii="Bookman Old Style" w:hAnsi="Bookman Old Style"/>
                <w:sz w:val="16"/>
              </w:rPr>
            </w:pPr>
            <w:r w:rsidRPr="00022F71">
              <w:rPr>
                <w:rFonts w:ascii="Bookman Old Style" w:hAnsi="Bookman Old Style"/>
                <w:sz w:val="16"/>
              </w:rPr>
              <w:t>11</w:t>
            </w:r>
          </w:p>
        </w:tc>
        <w:tc>
          <w:tcPr>
            <w:tcW w:w="856" w:type="dxa"/>
          </w:tcPr>
          <w:p w14:paraId="3AF5D657"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2045</w:t>
            </w:r>
          </w:p>
        </w:tc>
        <w:tc>
          <w:tcPr>
            <w:tcW w:w="387" w:type="dxa"/>
          </w:tcPr>
          <w:p w14:paraId="042CAA7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40935491"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6F201C42"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3DE90B29"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305DEF0D"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2</w:t>
            </w:r>
          </w:p>
        </w:tc>
        <w:tc>
          <w:tcPr>
            <w:tcW w:w="786" w:type="dxa"/>
          </w:tcPr>
          <w:p w14:paraId="1EA88052" w14:textId="77777777" w:rsidR="007F5FDB" w:rsidRPr="00022F71" w:rsidRDefault="002C6431">
            <w:pPr>
              <w:pStyle w:val="TableParagraph"/>
              <w:spacing w:before="159"/>
              <w:ind w:left="213" w:right="212"/>
              <w:rPr>
                <w:rFonts w:ascii="Bookman Old Style" w:hAnsi="Bookman Old Style"/>
                <w:sz w:val="16"/>
              </w:rPr>
            </w:pPr>
            <w:r w:rsidRPr="00022F71">
              <w:rPr>
                <w:rFonts w:ascii="Bookman Old Style" w:hAnsi="Bookman Old Style"/>
                <w:sz w:val="16"/>
              </w:rPr>
              <w:t>775</w:t>
            </w:r>
          </w:p>
        </w:tc>
        <w:tc>
          <w:tcPr>
            <w:tcW w:w="341" w:type="dxa"/>
          </w:tcPr>
          <w:p w14:paraId="414F7EE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796" w:type="dxa"/>
          </w:tcPr>
          <w:p w14:paraId="21C4A888" w14:textId="77777777" w:rsidR="007F5FDB" w:rsidRPr="00022F71" w:rsidRDefault="002C6431">
            <w:pPr>
              <w:pStyle w:val="TableParagraph"/>
              <w:spacing w:before="159"/>
              <w:ind w:left="295"/>
              <w:jc w:val="left"/>
              <w:rPr>
                <w:rFonts w:ascii="Bookman Old Style" w:hAnsi="Bookman Old Style"/>
                <w:sz w:val="16"/>
              </w:rPr>
            </w:pPr>
            <w:r w:rsidRPr="00022F71">
              <w:rPr>
                <w:rFonts w:ascii="Bookman Old Style" w:hAnsi="Bookman Old Style"/>
                <w:sz w:val="16"/>
              </w:rPr>
              <w:t>50</w:t>
            </w:r>
          </w:p>
        </w:tc>
        <w:tc>
          <w:tcPr>
            <w:tcW w:w="342" w:type="dxa"/>
          </w:tcPr>
          <w:p w14:paraId="108234DD"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1</w:t>
            </w:r>
          </w:p>
        </w:tc>
        <w:tc>
          <w:tcPr>
            <w:tcW w:w="748" w:type="dxa"/>
          </w:tcPr>
          <w:p w14:paraId="6E32B263" w14:textId="77777777" w:rsidR="007F5FDB" w:rsidRPr="00022F71" w:rsidRDefault="002C6431">
            <w:pPr>
              <w:pStyle w:val="TableParagraph"/>
              <w:spacing w:before="159"/>
              <w:ind w:left="197" w:right="191"/>
              <w:rPr>
                <w:rFonts w:ascii="Bookman Old Style" w:hAnsi="Bookman Old Style"/>
                <w:sz w:val="16"/>
              </w:rPr>
            </w:pPr>
            <w:r w:rsidRPr="00022F71">
              <w:rPr>
                <w:rFonts w:ascii="Bookman Old Style" w:hAnsi="Bookman Old Style"/>
                <w:sz w:val="16"/>
              </w:rPr>
              <w:t>30</w:t>
            </w:r>
          </w:p>
        </w:tc>
        <w:tc>
          <w:tcPr>
            <w:tcW w:w="444" w:type="dxa"/>
          </w:tcPr>
          <w:p w14:paraId="29F27155"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711" w:type="dxa"/>
          </w:tcPr>
          <w:p w14:paraId="54F29CF9" w14:textId="77777777" w:rsidR="007F5FDB" w:rsidRPr="00022F71" w:rsidRDefault="002C6431">
            <w:pPr>
              <w:pStyle w:val="TableParagraph"/>
              <w:spacing w:before="159"/>
              <w:ind w:left="203"/>
              <w:jc w:val="left"/>
              <w:rPr>
                <w:rFonts w:ascii="Bookman Old Style" w:hAnsi="Bookman Old Style"/>
                <w:sz w:val="16"/>
              </w:rPr>
            </w:pPr>
            <w:r w:rsidRPr="00022F71">
              <w:rPr>
                <w:rFonts w:ascii="Bookman Old Style" w:hAnsi="Bookman Old Style"/>
                <w:sz w:val="16"/>
              </w:rPr>
              <w:t>340</w:t>
            </w:r>
          </w:p>
        </w:tc>
        <w:tc>
          <w:tcPr>
            <w:tcW w:w="397" w:type="dxa"/>
          </w:tcPr>
          <w:p w14:paraId="7A7CE727"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2</w:t>
            </w:r>
          </w:p>
        </w:tc>
        <w:tc>
          <w:tcPr>
            <w:tcW w:w="702" w:type="dxa"/>
          </w:tcPr>
          <w:p w14:paraId="24BCB62F" w14:textId="77777777" w:rsidR="007F5FDB" w:rsidRPr="00022F71" w:rsidRDefault="002C6431">
            <w:pPr>
              <w:pStyle w:val="TableParagraph"/>
              <w:spacing w:before="159"/>
              <w:ind w:left="165" w:right="154"/>
              <w:rPr>
                <w:rFonts w:ascii="Bookman Old Style" w:hAnsi="Bookman Old Style"/>
                <w:sz w:val="16"/>
              </w:rPr>
            </w:pPr>
            <w:r w:rsidRPr="00022F71">
              <w:rPr>
                <w:rFonts w:ascii="Bookman Old Style" w:hAnsi="Bookman Old Style"/>
                <w:sz w:val="16"/>
              </w:rPr>
              <w:t>575</w:t>
            </w:r>
          </w:p>
        </w:tc>
        <w:tc>
          <w:tcPr>
            <w:tcW w:w="1209" w:type="dxa"/>
          </w:tcPr>
          <w:p w14:paraId="76A5FC04" w14:textId="77777777" w:rsidR="007F5FDB" w:rsidRPr="00022F71" w:rsidRDefault="007F5FDB">
            <w:pPr>
              <w:pStyle w:val="TableParagraph"/>
              <w:spacing w:before="0"/>
              <w:jc w:val="left"/>
              <w:rPr>
                <w:rFonts w:ascii="Bookman Old Style" w:hAnsi="Bookman Old Style"/>
                <w:sz w:val="16"/>
              </w:rPr>
            </w:pPr>
          </w:p>
        </w:tc>
      </w:tr>
      <w:tr w:rsidR="007F5FDB" w:rsidRPr="00022F71" w14:paraId="19BF3E2E" w14:textId="77777777" w:rsidTr="008563A2">
        <w:trPr>
          <w:gridAfter w:val="1"/>
          <w:wAfter w:w="11" w:type="dxa"/>
          <w:trHeight w:val="283"/>
        </w:trPr>
        <w:tc>
          <w:tcPr>
            <w:tcW w:w="464" w:type="dxa"/>
          </w:tcPr>
          <w:p w14:paraId="2B9B8AD0"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320" w:type="dxa"/>
          </w:tcPr>
          <w:p w14:paraId="09290743"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Persampahan Wilayah I Jatinangor</w:t>
            </w:r>
          </w:p>
        </w:tc>
        <w:tc>
          <w:tcPr>
            <w:tcW w:w="856" w:type="dxa"/>
          </w:tcPr>
          <w:p w14:paraId="0608439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6" w:type="dxa"/>
          </w:tcPr>
          <w:p w14:paraId="061514A7"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1455</w:t>
            </w:r>
          </w:p>
        </w:tc>
        <w:tc>
          <w:tcPr>
            <w:tcW w:w="387" w:type="dxa"/>
          </w:tcPr>
          <w:p w14:paraId="71C6119F"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569F017D"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2D08F4A6"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4B9E4EC8"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13413DA1"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48E5FD57" w14:textId="77777777" w:rsidR="007F5FDB" w:rsidRPr="00022F71" w:rsidRDefault="002C6431">
            <w:pPr>
              <w:pStyle w:val="TableParagraph"/>
              <w:spacing w:before="159"/>
              <w:ind w:left="213" w:right="212"/>
              <w:rPr>
                <w:rFonts w:ascii="Bookman Old Style" w:hAnsi="Bookman Old Style"/>
                <w:sz w:val="16"/>
              </w:rPr>
            </w:pPr>
            <w:r w:rsidRPr="00022F71">
              <w:rPr>
                <w:rFonts w:ascii="Bookman Old Style" w:hAnsi="Bookman Old Style"/>
                <w:sz w:val="16"/>
              </w:rPr>
              <w:t>450</w:t>
            </w:r>
          </w:p>
        </w:tc>
        <w:tc>
          <w:tcPr>
            <w:tcW w:w="341" w:type="dxa"/>
          </w:tcPr>
          <w:p w14:paraId="3A34C0C2"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796" w:type="dxa"/>
          </w:tcPr>
          <w:p w14:paraId="14D39744" w14:textId="77777777" w:rsidR="007F5FDB" w:rsidRPr="00022F71" w:rsidRDefault="002C6431">
            <w:pPr>
              <w:pStyle w:val="TableParagraph"/>
              <w:spacing w:before="159"/>
              <w:ind w:left="295"/>
              <w:jc w:val="left"/>
              <w:rPr>
                <w:rFonts w:ascii="Bookman Old Style" w:hAnsi="Bookman Old Style"/>
                <w:sz w:val="16"/>
              </w:rPr>
            </w:pPr>
            <w:r w:rsidRPr="00022F71">
              <w:rPr>
                <w:rFonts w:ascii="Bookman Old Style" w:hAnsi="Bookman Old Style"/>
                <w:sz w:val="16"/>
              </w:rPr>
              <w:t>50</w:t>
            </w:r>
          </w:p>
        </w:tc>
        <w:tc>
          <w:tcPr>
            <w:tcW w:w="342" w:type="dxa"/>
          </w:tcPr>
          <w:p w14:paraId="145EB571"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1</w:t>
            </w:r>
          </w:p>
        </w:tc>
        <w:tc>
          <w:tcPr>
            <w:tcW w:w="748" w:type="dxa"/>
          </w:tcPr>
          <w:p w14:paraId="10636A33" w14:textId="77777777" w:rsidR="007F5FDB" w:rsidRPr="00022F71" w:rsidRDefault="002C6431">
            <w:pPr>
              <w:pStyle w:val="TableParagraph"/>
              <w:spacing w:before="159"/>
              <w:ind w:left="197" w:right="191"/>
              <w:rPr>
                <w:rFonts w:ascii="Bookman Old Style" w:hAnsi="Bookman Old Style"/>
                <w:sz w:val="16"/>
              </w:rPr>
            </w:pPr>
            <w:r w:rsidRPr="00022F71">
              <w:rPr>
                <w:rFonts w:ascii="Bookman Old Style" w:hAnsi="Bookman Old Style"/>
                <w:sz w:val="16"/>
              </w:rPr>
              <w:t>30</w:t>
            </w:r>
          </w:p>
        </w:tc>
        <w:tc>
          <w:tcPr>
            <w:tcW w:w="444" w:type="dxa"/>
          </w:tcPr>
          <w:p w14:paraId="50EDD83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711" w:type="dxa"/>
          </w:tcPr>
          <w:p w14:paraId="4F8C2D23" w14:textId="77777777" w:rsidR="007F5FDB" w:rsidRPr="00022F71" w:rsidRDefault="002C6431">
            <w:pPr>
              <w:pStyle w:val="TableParagraph"/>
              <w:spacing w:before="159"/>
              <w:ind w:left="203"/>
              <w:jc w:val="left"/>
              <w:rPr>
                <w:rFonts w:ascii="Bookman Old Style" w:hAnsi="Bookman Old Style"/>
                <w:sz w:val="16"/>
              </w:rPr>
            </w:pPr>
            <w:r w:rsidRPr="00022F71">
              <w:rPr>
                <w:rFonts w:ascii="Bookman Old Style" w:hAnsi="Bookman Old Style"/>
                <w:sz w:val="16"/>
              </w:rPr>
              <w:t>340</w:t>
            </w:r>
          </w:p>
        </w:tc>
        <w:tc>
          <w:tcPr>
            <w:tcW w:w="397" w:type="dxa"/>
          </w:tcPr>
          <w:p w14:paraId="4FAC8748"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702" w:type="dxa"/>
          </w:tcPr>
          <w:p w14:paraId="28CEC0C1" w14:textId="77777777" w:rsidR="007F5FDB" w:rsidRPr="00022F71" w:rsidRDefault="002C6431">
            <w:pPr>
              <w:pStyle w:val="TableParagraph"/>
              <w:spacing w:before="159"/>
              <w:ind w:left="165" w:right="154"/>
              <w:rPr>
                <w:rFonts w:ascii="Bookman Old Style" w:hAnsi="Bookman Old Style"/>
                <w:sz w:val="16"/>
              </w:rPr>
            </w:pPr>
            <w:r w:rsidRPr="00022F71">
              <w:rPr>
                <w:rFonts w:ascii="Bookman Old Style" w:hAnsi="Bookman Old Style"/>
                <w:sz w:val="16"/>
              </w:rPr>
              <w:t>310</w:t>
            </w:r>
          </w:p>
        </w:tc>
        <w:tc>
          <w:tcPr>
            <w:tcW w:w="1209" w:type="dxa"/>
          </w:tcPr>
          <w:p w14:paraId="1EC57FA9" w14:textId="77777777" w:rsidR="007F5FDB" w:rsidRPr="00022F71" w:rsidRDefault="007F5FDB">
            <w:pPr>
              <w:pStyle w:val="TableParagraph"/>
              <w:spacing w:before="0"/>
              <w:jc w:val="left"/>
              <w:rPr>
                <w:rFonts w:ascii="Bookman Old Style" w:hAnsi="Bookman Old Style"/>
                <w:sz w:val="16"/>
              </w:rPr>
            </w:pPr>
          </w:p>
        </w:tc>
      </w:tr>
      <w:tr w:rsidR="007F5FDB" w:rsidRPr="00022F71" w14:paraId="22282C70" w14:textId="77777777" w:rsidTr="008563A2">
        <w:trPr>
          <w:gridAfter w:val="1"/>
          <w:wAfter w:w="11" w:type="dxa"/>
          <w:trHeight w:val="283"/>
        </w:trPr>
        <w:tc>
          <w:tcPr>
            <w:tcW w:w="464" w:type="dxa"/>
          </w:tcPr>
          <w:p w14:paraId="58C11EA3" w14:textId="77777777" w:rsidR="007F5FDB" w:rsidRPr="00022F71" w:rsidRDefault="007F5FDB">
            <w:pPr>
              <w:pStyle w:val="TableParagraph"/>
              <w:spacing w:before="10"/>
              <w:jc w:val="left"/>
              <w:rPr>
                <w:rFonts w:ascii="Bookman Old Style" w:hAnsi="Bookman Old Style"/>
                <w:b/>
                <w:sz w:val="13"/>
              </w:rPr>
            </w:pPr>
          </w:p>
          <w:p w14:paraId="03C12856"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10</w:t>
            </w:r>
          </w:p>
        </w:tc>
        <w:tc>
          <w:tcPr>
            <w:tcW w:w="4320" w:type="dxa"/>
          </w:tcPr>
          <w:p w14:paraId="24352BE8" w14:textId="77777777" w:rsidR="007F5FDB" w:rsidRPr="00022F71" w:rsidRDefault="002C6431">
            <w:pPr>
              <w:pStyle w:val="TableParagraph"/>
              <w:spacing w:before="69"/>
              <w:ind w:left="105" w:right="158"/>
              <w:jc w:val="left"/>
              <w:rPr>
                <w:rFonts w:ascii="Bookman Old Style" w:hAnsi="Bookman Old Style"/>
                <w:sz w:val="16"/>
              </w:rPr>
            </w:pPr>
            <w:r w:rsidRPr="00022F71">
              <w:rPr>
                <w:rFonts w:ascii="Bookman Old Style" w:hAnsi="Bookman Old Style"/>
                <w:sz w:val="16"/>
              </w:rPr>
              <w:t>Kasubbag Tata Usaha UPTD Persampahan Wilayah I Jatinangor</w:t>
            </w:r>
          </w:p>
        </w:tc>
        <w:tc>
          <w:tcPr>
            <w:tcW w:w="856" w:type="dxa"/>
          </w:tcPr>
          <w:p w14:paraId="26E233C2" w14:textId="77777777" w:rsidR="007F5FDB" w:rsidRPr="00022F71" w:rsidRDefault="007F5FDB">
            <w:pPr>
              <w:pStyle w:val="TableParagraph"/>
              <w:spacing w:before="10"/>
              <w:jc w:val="left"/>
              <w:rPr>
                <w:rFonts w:ascii="Bookman Old Style" w:hAnsi="Bookman Old Style"/>
                <w:b/>
                <w:sz w:val="13"/>
              </w:rPr>
            </w:pPr>
          </w:p>
          <w:p w14:paraId="4EE85019"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8</w:t>
            </w:r>
          </w:p>
        </w:tc>
        <w:tc>
          <w:tcPr>
            <w:tcW w:w="856" w:type="dxa"/>
          </w:tcPr>
          <w:p w14:paraId="4155B8E2" w14:textId="77777777" w:rsidR="007F5FDB" w:rsidRPr="00022F71" w:rsidRDefault="007F5FDB">
            <w:pPr>
              <w:pStyle w:val="TableParagraph"/>
              <w:spacing w:before="10"/>
              <w:jc w:val="left"/>
              <w:rPr>
                <w:rFonts w:ascii="Bookman Old Style" w:hAnsi="Bookman Old Style"/>
                <w:b/>
                <w:sz w:val="13"/>
              </w:rPr>
            </w:pPr>
          </w:p>
          <w:p w14:paraId="10A27BDD"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1165</w:t>
            </w:r>
          </w:p>
        </w:tc>
        <w:tc>
          <w:tcPr>
            <w:tcW w:w="387" w:type="dxa"/>
          </w:tcPr>
          <w:p w14:paraId="447684E2" w14:textId="77777777" w:rsidR="007F5FDB" w:rsidRPr="00022F71" w:rsidRDefault="007F5FDB">
            <w:pPr>
              <w:pStyle w:val="TableParagraph"/>
              <w:spacing w:before="10"/>
              <w:jc w:val="left"/>
              <w:rPr>
                <w:rFonts w:ascii="Bookman Old Style" w:hAnsi="Bookman Old Style"/>
                <w:b/>
                <w:sz w:val="13"/>
              </w:rPr>
            </w:pPr>
          </w:p>
          <w:p w14:paraId="11D4A367"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258D5CF8" w14:textId="77777777" w:rsidR="007F5FDB" w:rsidRPr="00022F71" w:rsidRDefault="007F5FDB">
            <w:pPr>
              <w:pStyle w:val="TableParagraph"/>
              <w:spacing w:before="10"/>
              <w:jc w:val="left"/>
              <w:rPr>
                <w:rFonts w:ascii="Bookman Old Style" w:hAnsi="Bookman Old Style"/>
                <w:b/>
                <w:sz w:val="13"/>
              </w:rPr>
            </w:pPr>
          </w:p>
          <w:p w14:paraId="3B345290"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61502831" w14:textId="77777777" w:rsidR="007F5FDB" w:rsidRPr="00022F71" w:rsidRDefault="007F5FDB">
            <w:pPr>
              <w:pStyle w:val="TableParagraph"/>
              <w:spacing w:before="10"/>
              <w:jc w:val="left"/>
              <w:rPr>
                <w:rFonts w:ascii="Bookman Old Style" w:hAnsi="Bookman Old Style"/>
                <w:b/>
                <w:sz w:val="13"/>
              </w:rPr>
            </w:pPr>
          </w:p>
          <w:p w14:paraId="5B22BD63"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5EC853C8" w14:textId="77777777" w:rsidR="007F5FDB" w:rsidRPr="00022F71" w:rsidRDefault="007F5FDB">
            <w:pPr>
              <w:pStyle w:val="TableParagraph"/>
              <w:spacing w:before="10"/>
              <w:jc w:val="left"/>
              <w:rPr>
                <w:rFonts w:ascii="Bookman Old Style" w:hAnsi="Bookman Old Style"/>
                <w:b/>
                <w:sz w:val="13"/>
              </w:rPr>
            </w:pPr>
          </w:p>
          <w:p w14:paraId="4643112C"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15F6A5F2" w14:textId="77777777" w:rsidR="007F5FDB" w:rsidRPr="00022F71" w:rsidRDefault="007F5FDB">
            <w:pPr>
              <w:pStyle w:val="TableParagraph"/>
              <w:spacing w:before="10"/>
              <w:jc w:val="left"/>
              <w:rPr>
                <w:rFonts w:ascii="Bookman Old Style" w:hAnsi="Bookman Old Style"/>
                <w:b/>
                <w:sz w:val="13"/>
              </w:rPr>
            </w:pPr>
          </w:p>
          <w:p w14:paraId="3248EA0A"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786" w:type="dxa"/>
          </w:tcPr>
          <w:p w14:paraId="32475328" w14:textId="77777777" w:rsidR="007F5FDB" w:rsidRPr="00022F71" w:rsidRDefault="007F5FDB">
            <w:pPr>
              <w:pStyle w:val="TableParagraph"/>
              <w:spacing w:before="10"/>
              <w:jc w:val="left"/>
              <w:rPr>
                <w:rFonts w:ascii="Bookman Old Style" w:hAnsi="Bookman Old Style"/>
                <w:b/>
                <w:sz w:val="13"/>
              </w:rPr>
            </w:pPr>
          </w:p>
          <w:p w14:paraId="754DF0FB" w14:textId="77777777" w:rsidR="007F5FDB" w:rsidRPr="00022F71" w:rsidRDefault="002C6431">
            <w:pPr>
              <w:pStyle w:val="TableParagraph"/>
              <w:spacing w:before="0"/>
              <w:ind w:left="213" w:right="212"/>
              <w:rPr>
                <w:rFonts w:ascii="Bookman Old Style" w:hAnsi="Bookman Old Style"/>
                <w:sz w:val="16"/>
              </w:rPr>
            </w:pPr>
            <w:r w:rsidRPr="00022F71">
              <w:rPr>
                <w:rFonts w:ascii="Bookman Old Style" w:hAnsi="Bookman Old Style"/>
                <w:sz w:val="16"/>
              </w:rPr>
              <w:t>450</w:t>
            </w:r>
          </w:p>
        </w:tc>
        <w:tc>
          <w:tcPr>
            <w:tcW w:w="341" w:type="dxa"/>
          </w:tcPr>
          <w:p w14:paraId="4A22CA04" w14:textId="77777777" w:rsidR="007F5FDB" w:rsidRPr="00022F71" w:rsidRDefault="007F5FDB">
            <w:pPr>
              <w:pStyle w:val="TableParagraph"/>
              <w:spacing w:before="10"/>
              <w:jc w:val="left"/>
              <w:rPr>
                <w:rFonts w:ascii="Bookman Old Style" w:hAnsi="Bookman Old Style"/>
                <w:b/>
                <w:sz w:val="13"/>
              </w:rPr>
            </w:pPr>
          </w:p>
          <w:p w14:paraId="33ACC69B"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96" w:type="dxa"/>
          </w:tcPr>
          <w:p w14:paraId="064C0945" w14:textId="77777777" w:rsidR="007F5FDB" w:rsidRPr="00022F71" w:rsidRDefault="007F5FDB">
            <w:pPr>
              <w:pStyle w:val="TableParagraph"/>
              <w:spacing w:before="10"/>
              <w:jc w:val="left"/>
              <w:rPr>
                <w:rFonts w:ascii="Bookman Old Style" w:hAnsi="Bookman Old Style"/>
                <w:b/>
                <w:sz w:val="13"/>
              </w:rPr>
            </w:pPr>
          </w:p>
          <w:p w14:paraId="2E0C5131" w14:textId="77777777" w:rsidR="007F5FDB" w:rsidRPr="00022F71" w:rsidRDefault="002C6431">
            <w:pPr>
              <w:pStyle w:val="TableParagraph"/>
              <w:spacing w:before="0"/>
              <w:ind w:left="295"/>
              <w:jc w:val="left"/>
              <w:rPr>
                <w:rFonts w:ascii="Bookman Old Style" w:hAnsi="Bookman Old Style"/>
                <w:sz w:val="16"/>
              </w:rPr>
            </w:pPr>
            <w:r w:rsidRPr="00022F71">
              <w:rPr>
                <w:rFonts w:ascii="Bookman Old Style" w:hAnsi="Bookman Old Style"/>
                <w:sz w:val="16"/>
              </w:rPr>
              <w:t>25</w:t>
            </w:r>
          </w:p>
        </w:tc>
        <w:tc>
          <w:tcPr>
            <w:tcW w:w="342" w:type="dxa"/>
          </w:tcPr>
          <w:p w14:paraId="29939653" w14:textId="77777777" w:rsidR="007F5FDB" w:rsidRPr="00022F71" w:rsidRDefault="007F5FDB">
            <w:pPr>
              <w:pStyle w:val="TableParagraph"/>
              <w:spacing w:before="10"/>
              <w:jc w:val="left"/>
              <w:rPr>
                <w:rFonts w:ascii="Bookman Old Style" w:hAnsi="Bookman Old Style"/>
                <w:b/>
                <w:sz w:val="13"/>
              </w:rPr>
            </w:pPr>
          </w:p>
          <w:p w14:paraId="1DFAB99C" w14:textId="77777777" w:rsidR="007F5FDB" w:rsidRPr="00022F71" w:rsidRDefault="002C6431">
            <w:pPr>
              <w:pStyle w:val="TableParagraph"/>
              <w:spacing w:before="0"/>
              <w:ind w:left="119"/>
              <w:jc w:val="left"/>
              <w:rPr>
                <w:rFonts w:ascii="Bookman Old Style" w:hAnsi="Bookman Old Style"/>
                <w:sz w:val="16"/>
              </w:rPr>
            </w:pPr>
            <w:r w:rsidRPr="00022F71">
              <w:rPr>
                <w:rFonts w:ascii="Bookman Old Style" w:hAnsi="Bookman Old Style"/>
                <w:sz w:val="16"/>
              </w:rPr>
              <w:t>1</w:t>
            </w:r>
          </w:p>
        </w:tc>
        <w:tc>
          <w:tcPr>
            <w:tcW w:w="748" w:type="dxa"/>
          </w:tcPr>
          <w:p w14:paraId="36AF45C7" w14:textId="77777777" w:rsidR="007F5FDB" w:rsidRPr="00022F71" w:rsidRDefault="007F5FDB">
            <w:pPr>
              <w:pStyle w:val="TableParagraph"/>
              <w:spacing w:before="10"/>
              <w:jc w:val="left"/>
              <w:rPr>
                <w:rFonts w:ascii="Bookman Old Style" w:hAnsi="Bookman Old Style"/>
                <w:b/>
                <w:sz w:val="13"/>
              </w:rPr>
            </w:pPr>
          </w:p>
          <w:p w14:paraId="7D14AE4B" w14:textId="77777777" w:rsidR="007F5FDB" w:rsidRPr="00022F71" w:rsidRDefault="002C6431">
            <w:pPr>
              <w:pStyle w:val="TableParagraph"/>
              <w:spacing w:before="0"/>
              <w:ind w:left="197" w:right="191"/>
              <w:rPr>
                <w:rFonts w:ascii="Bookman Old Style" w:hAnsi="Bookman Old Style"/>
                <w:sz w:val="16"/>
              </w:rPr>
            </w:pPr>
            <w:r w:rsidRPr="00022F71">
              <w:rPr>
                <w:rFonts w:ascii="Bookman Old Style" w:hAnsi="Bookman Old Style"/>
                <w:sz w:val="16"/>
              </w:rPr>
              <w:t>30</w:t>
            </w:r>
          </w:p>
        </w:tc>
        <w:tc>
          <w:tcPr>
            <w:tcW w:w="444" w:type="dxa"/>
          </w:tcPr>
          <w:p w14:paraId="1D6F6CA2" w14:textId="77777777" w:rsidR="007F5FDB" w:rsidRPr="00022F71" w:rsidRDefault="007F5FDB">
            <w:pPr>
              <w:pStyle w:val="TableParagraph"/>
              <w:spacing w:before="10"/>
              <w:jc w:val="left"/>
              <w:rPr>
                <w:rFonts w:ascii="Bookman Old Style" w:hAnsi="Bookman Old Style"/>
                <w:b/>
                <w:sz w:val="13"/>
              </w:rPr>
            </w:pPr>
          </w:p>
          <w:p w14:paraId="56A74037"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711" w:type="dxa"/>
          </w:tcPr>
          <w:p w14:paraId="6957751D" w14:textId="77777777" w:rsidR="007F5FDB" w:rsidRPr="00022F71" w:rsidRDefault="007F5FDB">
            <w:pPr>
              <w:pStyle w:val="TableParagraph"/>
              <w:spacing w:before="10"/>
              <w:jc w:val="left"/>
              <w:rPr>
                <w:rFonts w:ascii="Bookman Old Style" w:hAnsi="Bookman Old Style"/>
                <w:b/>
                <w:sz w:val="13"/>
              </w:rPr>
            </w:pPr>
          </w:p>
          <w:p w14:paraId="5B34D265" w14:textId="77777777" w:rsidR="007F5FDB" w:rsidRPr="00022F71" w:rsidRDefault="002C6431">
            <w:pPr>
              <w:pStyle w:val="TableParagraph"/>
              <w:spacing w:before="0"/>
              <w:ind w:left="254"/>
              <w:jc w:val="left"/>
              <w:rPr>
                <w:rFonts w:ascii="Bookman Old Style" w:hAnsi="Bookman Old Style"/>
                <w:sz w:val="16"/>
              </w:rPr>
            </w:pPr>
            <w:r w:rsidRPr="00022F71">
              <w:rPr>
                <w:rFonts w:ascii="Bookman Old Style" w:hAnsi="Bookman Old Style"/>
                <w:sz w:val="16"/>
              </w:rPr>
              <w:t>75</w:t>
            </w:r>
          </w:p>
        </w:tc>
        <w:tc>
          <w:tcPr>
            <w:tcW w:w="397" w:type="dxa"/>
          </w:tcPr>
          <w:p w14:paraId="14784602" w14:textId="77777777" w:rsidR="007F5FDB" w:rsidRPr="00022F71" w:rsidRDefault="007F5FDB">
            <w:pPr>
              <w:pStyle w:val="TableParagraph"/>
              <w:spacing w:before="10"/>
              <w:jc w:val="left"/>
              <w:rPr>
                <w:rFonts w:ascii="Bookman Old Style" w:hAnsi="Bookman Old Style"/>
                <w:b/>
                <w:sz w:val="13"/>
              </w:rPr>
            </w:pPr>
          </w:p>
          <w:p w14:paraId="652281FB"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702" w:type="dxa"/>
          </w:tcPr>
          <w:p w14:paraId="77E1706B" w14:textId="77777777" w:rsidR="007F5FDB" w:rsidRPr="00022F71" w:rsidRDefault="007F5FDB">
            <w:pPr>
              <w:pStyle w:val="TableParagraph"/>
              <w:spacing w:before="10"/>
              <w:jc w:val="left"/>
              <w:rPr>
                <w:rFonts w:ascii="Bookman Old Style" w:hAnsi="Bookman Old Style"/>
                <w:b/>
                <w:sz w:val="13"/>
              </w:rPr>
            </w:pPr>
          </w:p>
          <w:p w14:paraId="1EA2AAD7" w14:textId="77777777" w:rsidR="007F5FDB" w:rsidRPr="00022F71" w:rsidRDefault="002C6431">
            <w:pPr>
              <w:pStyle w:val="TableParagraph"/>
              <w:spacing w:before="0"/>
              <w:ind w:left="165" w:right="154"/>
              <w:rPr>
                <w:rFonts w:ascii="Bookman Old Style" w:hAnsi="Bookman Old Style"/>
                <w:sz w:val="16"/>
              </w:rPr>
            </w:pPr>
            <w:r w:rsidRPr="00022F71">
              <w:rPr>
                <w:rFonts w:ascii="Bookman Old Style" w:hAnsi="Bookman Old Style"/>
                <w:sz w:val="16"/>
              </w:rPr>
              <w:t>310</w:t>
            </w:r>
          </w:p>
        </w:tc>
        <w:tc>
          <w:tcPr>
            <w:tcW w:w="1209" w:type="dxa"/>
          </w:tcPr>
          <w:p w14:paraId="6180B838" w14:textId="77777777" w:rsidR="007F5FDB" w:rsidRPr="00022F71" w:rsidRDefault="007F5FDB">
            <w:pPr>
              <w:pStyle w:val="TableParagraph"/>
              <w:spacing w:before="0"/>
              <w:jc w:val="left"/>
              <w:rPr>
                <w:rFonts w:ascii="Bookman Old Style" w:hAnsi="Bookman Old Style"/>
                <w:sz w:val="16"/>
              </w:rPr>
            </w:pPr>
          </w:p>
        </w:tc>
      </w:tr>
      <w:tr w:rsidR="007F5FDB" w:rsidRPr="00022F71" w14:paraId="62E7DE29" w14:textId="77777777" w:rsidTr="008563A2">
        <w:trPr>
          <w:gridAfter w:val="1"/>
          <w:wAfter w:w="11" w:type="dxa"/>
          <w:trHeight w:val="283"/>
        </w:trPr>
        <w:tc>
          <w:tcPr>
            <w:tcW w:w="464" w:type="dxa"/>
          </w:tcPr>
          <w:p w14:paraId="7A3D9455"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11</w:t>
            </w:r>
          </w:p>
        </w:tc>
        <w:tc>
          <w:tcPr>
            <w:tcW w:w="4320" w:type="dxa"/>
          </w:tcPr>
          <w:p w14:paraId="2770844E" w14:textId="77777777" w:rsidR="007F5FDB" w:rsidRPr="00022F71" w:rsidRDefault="002C6431">
            <w:pPr>
              <w:pStyle w:val="TableParagraph"/>
              <w:spacing w:before="66"/>
              <w:ind w:left="105" w:right="321"/>
              <w:jc w:val="left"/>
              <w:rPr>
                <w:rFonts w:ascii="Bookman Old Style" w:hAnsi="Bookman Old Style"/>
                <w:sz w:val="16"/>
              </w:rPr>
            </w:pPr>
            <w:r w:rsidRPr="00022F71">
              <w:rPr>
                <w:rFonts w:ascii="Bookman Old Style" w:hAnsi="Bookman Old Style"/>
                <w:sz w:val="16"/>
              </w:rPr>
              <w:t>Kepala UPTD Persampahan Wilayah II Sumedang Kota</w:t>
            </w:r>
          </w:p>
        </w:tc>
        <w:tc>
          <w:tcPr>
            <w:tcW w:w="856" w:type="dxa"/>
          </w:tcPr>
          <w:p w14:paraId="22906EE4"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6" w:type="dxa"/>
          </w:tcPr>
          <w:p w14:paraId="19FAF068"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1455</w:t>
            </w:r>
          </w:p>
        </w:tc>
        <w:tc>
          <w:tcPr>
            <w:tcW w:w="387" w:type="dxa"/>
          </w:tcPr>
          <w:p w14:paraId="4AE5758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5FD9F11D"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4703CD29"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77E27FBF"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474BCB21"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41BC9DDC" w14:textId="77777777" w:rsidR="007F5FDB" w:rsidRPr="00022F71" w:rsidRDefault="002C6431">
            <w:pPr>
              <w:pStyle w:val="TableParagraph"/>
              <w:spacing w:before="159"/>
              <w:ind w:left="213" w:right="212"/>
              <w:rPr>
                <w:rFonts w:ascii="Bookman Old Style" w:hAnsi="Bookman Old Style"/>
                <w:sz w:val="16"/>
              </w:rPr>
            </w:pPr>
            <w:r w:rsidRPr="00022F71">
              <w:rPr>
                <w:rFonts w:ascii="Bookman Old Style" w:hAnsi="Bookman Old Style"/>
                <w:sz w:val="16"/>
              </w:rPr>
              <w:t>450</w:t>
            </w:r>
          </w:p>
        </w:tc>
        <w:tc>
          <w:tcPr>
            <w:tcW w:w="341" w:type="dxa"/>
          </w:tcPr>
          <w:p w14:paraId="7C00D7D6"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796" w:type="dxa"/>
          </w:tcPr>
          <w:p w14:paraId="4765218E" w14:textId="77777777" w:rsidR="007F5FDB" w:rsidRPr="00022F71" w:rsidRDefault="002C6431">
            <w:pPr>
              <w:pStyle w:val="TableParagraph"/>
              <w:spacing w:before="159"/>
              <w:ind w:left="295"/>
              <w:jc w:val="left"/>
              <w:rPr>
                <w:rFonts w:ascii="Bookman Old Style" w:hAnsi="Bookman Old Style"/>
                <w:sz w:val="16"/>
              </w:rPr>
            </w:pPr>
            <w:r w:rsidRPr="00022F71">
              <w:rPr>
                <w:rFonts w:ascii="Bookman Old Style" w:hAnsi="Bookman Old Style"/>
                <w:sz w:val="16"/>
              </w:rPr>
              <w:t>50</w:t>
            </w:r>
          </w:p>
        </w:tc>
        <w:tc>
          <w:tcPr>
            <w:tcW w:w="342" w:type="dxa"/>
          </w:tcPr>
          <w:p w14:paraId="0DC52552"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1</w:t>
            </w:r>
          </w:p>
        </w:tc>
        <w:tc>
          <w:tcPr>
            <w:tcW w:w="748" w:type="dxa"/>
          </w:tcPr>
          <w:p w14:paraId="5F35815F" w14:textId="77777777" w:rsidR="007F5FDB" w:rsidRPr="00022F71" w:rsidRDefault="002C6431">
            <w:pPr>
              <w:pStyle w:val="TableParagraph"/>
              <w:spacing w:before="159"/>
              <w:ind w:left="197" w:right="191"/>
              <w:rPr>
                <w:rFonts w:ascii="Bookman Old Style" w:hAnsi="Bookman Old Style"/>
                <w:sz w:val="16"/>
              </w:rPr>
            </w:pPr>
            <w:r w:rsidRPr="00022F71">
              <w:rPr>
                <w:rFonts w:ascii="Bookman Old Style" w:hAnsi="Bookman Old Style"/>
                <w:sz w:val="16"/>
              </w:rPr>
              <w:t>30</w:t>
            </w:r>
          </w:p>
        </w:tc>
        <w:tc>
          <w:tcPr>
            <w:tcW w:w="444" w:type="dxa"/>
          </w:tcPr>
          <w:p w14:paraId="22B0F766"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711" w:type="dxa"/>
          </w:tcPr>
          <w:p w14:paraId="7A0FCE61" w14:textId="77777777" w:rsidR="007F5FDB" w:rsidRPr="00022F71" w:rsidRDefault="002C6431">
            <w:pPr>
              <w:pStyle w:val="TableParagraph"/>
              <w:spacing w:before="159"/>
              <w:ind w:left="203"/>
              <w:jc w:val="left"/>
              <w:rPr>
                <w:rFonts w:ascii="Bookman Old Style" w:hAnsi="Bookman Old Style"/>
                <w:sz w:val="16"/>
              </w:rPr>
            </w:pPr>
            <w:r w:rsidRPr="00022F71">
              <w:rPr>
                <w:rFonts w:ascii="Bookman Old Style" w:hAnsi="Bookman Old Style"/>
                <w:sz w:val="16"/>
              </w:rPr>
              <w:t>340</w:t>
            </w:r>
          </w:p>
        </w:tc>
        <w:tc>
          <w:tcPr>
            <w:tcW w:w="397" w:type="dxa"/>
          </w:tcPr>
          <w:p w14:paraId="4B6D66A2"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702" w:type="dxa"/>
          </w:tcPr>
          <w:p w14:paraId="3F073762" w14:textId="77777777" w:rsidR="007F5FDB" w:rsidRPr="00022F71" w:rsidRDefault="002C6431">
            <w:pPr>
              <w:pStyle w:val="TableParagraph"/>
              <w:spacing w:before="159"/>
              <w:ind w:left="165" w:right="154"/>
              <w:rPr>
                <w:rFonts w:ascii="Bookman Old Style" w:hAnsi="Bookman Old Style"/>
                <w:sz w:val="16"/>
              </w:rPr>
            </w:pPr>
            <w:r w:rsidRPr="00022F71">
              <w:rPr>
                <w:rFonts w:ascii="Bookman Old Style" w:hAnsi="Bookman Old Style"/>
                <w:sz w:val="16"/>
              </w:rPr>
              <w:t>310</w:t>
            </w:r>
          </w:p>
        </w:tc>
        <w:tc>
          <w:tcPr>
            <w:tcW w:w="1209" w:type="dxa"/>
          </w:tcPr>
          <w:p w14:paraId="12E47EF9" w14:textId="77777777" w:rsidR="007F5FDB" w:rsidRPr="00022F71" w:rsidRDefault="007F5FDB">
            <w:pPr>
              <w:pStyle w:val="TableParagraph"/>
              <w:spacing w:before="0"/>
              <w:jc w:val="left"/>
              <w:rPr>
                <w:rFonts w:ascii="Bookman Old Style" w:hAnsi="Bookman Old Style"/>
                <w:sz w:val="16"/>
              </w:rPr>
            </w:pPr>
          </w:p>
        </w:tc>
      </w:tr>
      <w:tr w:rsidR="007F5FDB" w:rsidRPr="00022F71" w14:paraId="33665F9E" w14:textId="77777777" w:rsidTr="008563A2">
        <w:trPr>
          <w:trHeight w:val="283"/>
        </w:trPr>
        <w:tc>
          <w:tcPr>
            <w:tcW w:w="464" w:type="dxa"/>
          </w:tcPr>
          <w:p w14:paraId="3CD55952" w14:textId="77777777" w:rsidR="007F5FDB" w:rsidRPr="00022F71" w:rsidRDefault="007F5FDB">
            <w:pPr>
              <w:pStyle w:val="TableParagraph"/>
              <w:spacing w:before="9"/>
              <w:jc w:val="left"/>
              <w:rPr>
                <w:rFonts w:ascii="Bookman Old Style" w:hAnsi="Bookman Old Style"/>
                <w:b/>
                <w:sz w:val="13"/>
              </w:rPr>
            </w:pPr>
          </w:p>
          <w:p w14:paraId="5FD0660B"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12</w:t>
            </w:r>
          </w:p>
        </w:tc>
        <w:tc>
          <w:tcPr>
            <w:tcW w:w="4320" w:type="dxa"/>
          </w:tcPr>
          <w:p w14:paraId="58E7AA3B" w14:textId="77777777" w:rsidR="007F5FDB" w:rsidRPr="00022F71" w:rsidRDefault="002C6431">
            <w:pPr>
              <w:pStyle w:val="TableParagraph"/>
              <w:spacing w:before="68"/>
              <w:ind w:left="105" w:right="158"/>
              <w:jc w:val="left"/>
              <w:rPr>
                <w:rFonts w:ascii="Bookman Old Style" w:hAnsi="Bookman Old Style"/>
                <w:sz w:val="16"/>
              </w:rPr>
            </w:pPr>
            <w:r w:rsidRPr="00022F71">
              <w:rPr>
                <w:rFonts w:ascii="Bookman Old Style" w:hAnsi="Bookman Old Style"/>
                <w:sz w:val="16"/>
              </w:rPr>
              <w:t>Kasubbag Tata Usaha UPTD Persampahan Wilayah II Sumedang Kota</w:t>
            </w:r>
          </w:p>
        </w:tc>
        <w:tc>
          <w:tcPr>
            <w:tcW w:w="856" w:type="dxa"/>
          </w:tcPr>
          <w:p w14:paraId="4A7A8B66" w14:textId="77777777" w:rsidR="007F5FDB" w:rsidRPr="00022F71" w:rsidRDefault="007F5FDB">
            <w:pPr>
              <w:pStyle w:val="TableParagraph"/>
              <w:spacing w:before="9"/>
              <w:jc w:val="left"/>
              <w:rPr>
                <w:rFonts w:ascii="Bookman Old Style" w:hAnsi="Bookman Old Style"/>
                <w:b/>
                <w:sz w:val="13"/>
              </w:rPr>
            </w:pPr>
          </w:p>
          <w:p w14:paraId="5A42AC75"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8</w:t>
            </w:r>
          </w:p>
        </w:tc>
        <w:tc>
          <w:tcPr>
            <w:tcW w:w="856" w:type="dxa"/>
          </w:tcPr>
          <w:p w14:paraId="4ADEEDA1" w14:textId="77777777" w:rsidR="007F5FDB" w:rsidRPr="00022F71" w:rsidRDefault="007F5FDB">
            <w:pPr>
              <w:pStyle w:val="TableParagraph"/>
              <w:spacing w:before="9"/>
              <w:jc w:val="left"/>
              <w:rPr>
                <w:rFonts w:ascii="Bookman Old Style" w:hAnsi="Bookman Old Style"/>
                <w:b/>
                <w:sz w:val="13"/>
              </w:rPr>
            </w:pPr>
          </w:p>
          <w:p w14:paraId="654F0D42"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1295</w:t>
            </w:r>
          </w:p>
        </w:tc>
        <w:tc>
          <w:tcPr>
            <w:tcW w:w="387" w:type="dxa"/>
          </w:tcPr>
          <w:p w14:paraId="24BC79AA" w14:textId="77777777" w:rsidR="007F5FDB" w:rsidRPr="00022F71" w:rsidRDefault="007F5FDB">
            <w:pPr>
              <w:pStyle w:val="TableParagraph"/>
              <w:spacing w:before="9"/>
              <w:jc w:val="left"/>
              <w:rPr>
                <w:rFonts w:ascii="Bookman Old Style" w:hAnsi="Bookman Old Style"/>
                <w:b/>
                <w:sz w:val="13"/>
              </w:rPr>
            </w:pPr>
          </w:p>
          <w:p w14:paraId="6D943CAE"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6AE8DBD0" w14:textId="77777777" w:rsidR="007F5FDB" w:rsidRPr="00022F71" w:rsidRDefault="007F5FDB">
            <w:pPr>
              <w:pStyle w:val="TableParagraph"/>
              <w:spacing w:before="9"/>
              <w:jc w:val="left"/>
              <w:rPr>
                <w:rFonts w:ascii="Bookman Old Style" w:hAnsi="Bookman Old Style"/>
                <w:b/>
                <w:sz w:val="13"/>
              </w:rPr>
            </w:pPr>
          </w:p>
          <w:p w14:paraId="0245BD77"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48823E4B" w14:textId="77777777" w:rsidR="007F5FDB" w:rsidRPr="00022F71" w:rsidRDefault="007F5FDB">
            <w:pPr>
              <w:pStyle w:val="TableParagraph"/>
              <w:spacing w:before="9"/>
              <w:jc w:val="left"/>
              <w:rPr>
                <w:rFonts w:ascii="Bookman Old Style" w:hAnsi="Bookman Old Style"/>
                <w:b/>
                <w:sz w:val="13"/>
              </w:rPr>
            </w:pPr>
          </w:p>
          <w:p w14:paraId="479CA8B4"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6000C99F" w14:textId="77777777" w:rsidR="007F5FDB" w:rsidRPr="00022F71" w:rsidRDefault="007F5FDB">
            <w:pPr>
              <w:pStyle w:val="TableParagraph"/>
              <w:spacing w:before="9"/>
              <w:jc w:val="left"/>
              <w:rPr>
                <w:rFonts w:ascii="Bookman Old Style" w:hAnsi="Bookman Old Style"/>
                <w:b/>
                <w:sz w:val="13"/>
              </w:rPr>
            </w:pPr>
          </w:p>
          <w:p w14:paraId="1943B680"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55BD08E4" w14:textId="77777777" w:rsidR="007F5FDB" w:rsidRPr="00022F71" w:rsidRDefault="007F5FDB">
            <w:pPr>
              <w:pStyle w:val="TableParagraph"/>
              <w:spacing w:before="9"/>
              <w:jc w:val="left"/>
              <w:rPr>
                <w:rFonts w:ascii="Bookman Old Style" w:hAnsi="Bookman Old Style"/>
                <w:b/>
                <w:sz w:val="13"/>
              </w:rPr>
            </w:pPr>
          </w:p>
          <w:p w14:paraId="500AFC1A"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786" w:type="dxa"/>
          </w:tcPr>
          <w:p w14:paraId="50765327" w14:textId="77777777" w:rsidR="007F5FDB" w:rsidRPr="00022F71" w:rsidRDefault="007F5FDB">
            <w:pPr>
              <w:pStyle w:val="TableParagraph"/>
              <w:spacing w:before="9"/>
              <w:jc w:val="left"/>
              <w:rPr>
                <w:rFonts w:ascii="Bookman Old Style" w:hAnsi="Bookman Old Style"/>
                <w:b/>
                <w:sz w:val="13"/>
              </w:rPr>
            </w:pPr>
          </w:p>
          <w:p w14:paraId="6660D39C" w14:textId="77777777" w:rsidR="007F5FDB" w:rsidRPr="00022F71" w:rsidRDefault="002C6431">
            <w:pPr>
              <w:pStyle w:val="TableParagraph"/>
              <w:spacing w:before="0"/>
              <w:ind w:left="214" w:right="211"/>
              <w:rPr>
                <w:rFonts w:ascii="Bookman Old Style" w:hAnsi="Bookman Old Style"/>
                <w:sz w:val="16"/>
              </w:rPr>
            </w:pPr>
            <w:r w:rsidRPr="00022F71">
              <w:rPr>
                <w:rFonts w:ascii="Bookman Old Style" w:hAnsi="Bookman Old Style"/>
                <w:sz w:val="16"/>
              </w:rPr>
              <w:t>450</w:t>
            </w:r>
          </w:p>
        </w:tc>
        <w:tc>
          <w:tcPr>
            <w:tcW w:w="341" w:type="dxa"/>
          </w:tcPr>
          <w:p w14:paraId="2BA2FCB6" w14:textId="77777777" w:rsidR="007F5FDB" w:rsidRPr="00022F71" w:rsidRDefault="007F5FDB">
            <w:pPr>
              <w:pStyle w:val="TableParagraph"/>
              <w:spacing w:before="9"/>
              <w:jc w:val="left"/>
              <w:rPr>
                <w:rFonts w:ascii="Bookman Old Style" w:hAnsi="Bookman Old Style"/>
                <w:b/>
                <w:sz w:val="13"/>
              </w:rPr>
            </w:pPr>
          </w:p>
          <w:p w14:paraId="26C5A151"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96" w:type="dxa"/>
          </w:tcPr>
          <w:p w14:paraId="06CA7A0B" w14:textId="77777777" w:rsidR="007F5FDB" w:rsidRPr="00022F71" w:rsidRDefault="007F5FDB">
            <w:pPr>
              <w:pStyle w:val="TableParagraph"/>
              <w:spacing w:before="9"/>
              <w:jc w:val="left"/>
              <w:rPr>
                <w:rFonts w:ascii="Bookman Old Style" w:hAnsi="Bookman Old Style"/>
                <w:b/>
                <w:sz w:val="13"/>
              </w:rPr>
            </w:pPr>
          </w:p>
          <w:p w14:paraId="20B8B4C4" w14:textId="77777777" w:rsidR="007F5FDB" w:rsidRPr="00022F71" w:rsidRDefault="002C6431">
            <w:pPr>
              <w:pStyle w:val="TableParagraph"/>
              <w:spacing w:before="0"/>
              <w:ind w:left="294"/>
              <w:jc w:val="left"/>
              <w:rPr>
                <w:rFonts w:ascii="Bookman Old Style" w:hAnsi="Bookman Old Style"/>
                <w:sz w:val="16"/>
              </w:rPr>
            </w:pPr>
            <w:r w:rsidRPr="00022F71">
              <w:rPr>
                <w:rFonts w:ascii="Bookman Old Style" w:hAnsi="Bookman Old Style"/>
                <w:sz w:val="16"/>
              </w:rPr>
              <w:t>25</w:t>
            </w:r>
          </w:p>
        </w:tc>
        <w:tc>
          <w:tcPr>
            <w:tcW w:w="342" w:type="dxa"/>
          </w:tcPr>
          <w:p w14:paraId="68FB8297" w14:textId="77777777" w:rsidR="007F5FDB" w:rsidRPr="00022F71" w:rsidRDefault="007F5FDB">
            <w:pPr>
              <w:pStyle w:val="TableParagraph"/>
              <w:spacing w:before="9"/>
              <w:jc w:val="left"/>
              <w:rPr>
                <w:rFonts w:ascii="Bookman Old Style" w:hAnsi="Bookman Old Style"/>
                <w:b/>
                <w:sz w:val="13"/>
              </w:rPr>
            </w:pPr>
          </w:p>
          <w:p w14:paraId="13CDCE53"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748" w:type="dxa"/>
          </w:tcPr>
          <w:p w14:paraId="5970F61B" w14:textId="77777777" w:rsidR="007F5FDB" w:rsidRPr="00022F71" w:rsidRDefault="007F5FDB">
            <w:pPr>
              <w:pStyle w:val="TableParagraph"/>
              <w:spacing w:before="9"/>
              <w:jc w:val="left"/>
              <w:rPr>
                <w:rFonts w:ascii="Bookman Old Style" w:hAnsi="Bookman Old Style"/>
                <w:b/>
                <w:sz w:val="13"/>
              </w:rPr>
            </w:pPr>
          </w:p>
          <w:p w14:paraId="5D9E4D3D" w14:textId="77777777" w:rsidR="007F5FDB" w:rsidRPr="00022F71" w:rsidRDefault="002C6431">
            <w:pPr>
              <w:pStyle w:val="TableParagraph"/>
              <w:spacing w:before="0"/>
              <w:ind w:left="196" w:right="196"/>
              <w:rPr>
                <w:rFonts w:ascii="Bookman Old Style" w:hAnsi="Bookman Old Style"/>
                <w:sz w:val="16"/>
              </w:rPr>
            </w:pPr>
            <w:r w:rsidRPr="00022F71">
              <w:rPr>
                <w:rFonts w:ascii="Bookman Old Style" w:hAnsi="Bookman Old Style"/>
                <w:sz w:val="16"/>
              </w:rPr>
              <w:t>30</w:t>
            </w:r>
          </w:p>
        </w:tc>
        <w:tc>
          <w:tcPr>
            <w:tcW w:w="444" w:type="dxa"/>
          </w:tcPr>
          <w:p w14:paraId="1D05F86D" w14:textId="77777777" w:rsidR="007F5FDB" w:rsidRPr="00022F71" w:rsidRDefault="007F5FDB">
            <w:pPr>
              <w:pStyle w:val="TableParagraph"/>
              <w:spacing w:before="9"/>
              <w:jc w:val="left"/>
              <w:rPr>
                <w:rFonts w:ascii="Bookman Old Style" w:hAnsi="Bookman Old Style"/>
                <w:b/>
                <w:sz w:val="13"/>
              </w:rPr>
            </w:pPr>
          </w:p>
          <w:p w14:paraId="09182A38"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1" w:type="dxa"/>
          </w:tcPr>
          <w:p w14:paraId="7F1857CB" w14:textId="77777777" w:rsidR="007F5FDB" w:rsidRPr="00022F71" w:rsidRDefault="007F5FDB">
            <w:pPr>
              <w:pStyle w:val="TableParagraph"/>
              <w:spacing w:before="9"/>
              <w:jc w:val="left"/>
              <w:rPr>
                <w:rFonts w:ascii="Bookman Old Style" w:hAnsi="Bookman Old Style"/>
                <w:b/>
                <w:sz w:val="13"/>
              </w:rPr>
            </w:pPr>
          </w:p>
          <w:p w14:paraId="63ED0273"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205</w:t>
            </w:r>
          </w:p>
        </w:tc>
        <w:tc>
          <w:tcPr>
            <w:tcW w:w="397" w:type="dxa"/>
          </w:tcPr>
          <w:p w14:paraId="1683F1C9" w14:textId="77777777" w:rsidR="007F5FDB" w:rsidRPr="00022F71" w:rsidRDefault="007F5FDB">
            <w:pPr>
              <w:pStyle w:val="TableParagraph"/>
              <w:spacing w:before="9"/>
              <w:jc w:val="left"/>
              <w:rPr>
                <w:rFonts w:ascii="Bookman Old Style" w:hAnsi="Bookman Old Style"/>
                <w:b/>
                <w:sz w:val="13"/>
              </w:rPr>
            </w:pPr>
          </w:p>
          <w:p w14:paraId="5EDF7719" w14:textId="77777777" w:rsidR="007F5FDB" w:rsidRPr="00022F71" w:rsidRDefault="002C6431">
            <w:pPr>
              <w:pStyle w:val="TableParagraph"/>
              <w:spacing w:before="0"/>
              <w:ind w:left="141"/>
              <w:jc w:val="left"/>
              <w:rPr>
                <w:rFonts w:ascii="Bookman Old Style" w:hAnsi="Bookman Old Style"/>
                <w:sz w:val="16"/>
              </w:rPr>
            </w:pPr>
            <w:r w:rsidRPr="00022F71">
              <w:rPr>
                <w:rFonts w:ascii="Bookman Old Style" w:hAnsi="Bookman Old Style"/>
                <w:sz w:val="16"/>
              </w:rPr>
              <w:t>1</w:t>
            </w:r>
          </w:p>
        </w:tc>
        <w:tc>
          <w:tcPr>
            <w:tcW w:w="702" w:type="dxa"/>
          </w:tcPr>
          <w:p w14:paraId="3DE8D412" w14:textId="77777777" w:rsidR="007F5FDB" w:rsidRPr="00022F71" w:rsidRDefault="007F5FDB">
            <w:pPr>
              <w:pStyle w:val="TableParagraph"/>
              <w:spacing w:before="9"/>
              <w:jc w:val="left"/>
              <w:rPr>
                <w:rFonts w:ascii="Bookman Old Style" w:hAnsi="Bookman Old Style"/>
                <w:b/>
                <w:sz w:val="13"/>
              </w:rPr>
            </w:pPr>
          </w:p>
          <w:p w14:paraId="281C9626" w14:textId="77777777" w:rsidR="007F5FDB" w:rsidRPr="00022F71" w:rsidRDefault="002C6431">
            <w:pPr>
              <w:pStyle w:val="TableParagraph"/>
              <w:spacing w:before="0"/>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6BB900F3" w14:textId="77777777" w:rsidR="007F5FDB" w:rsidRPr="00022F71" w:rsidRDefault="007F5FDB">
            <w:pPr>
              <w:pStyle w:val="TableParagraph"/>
              <w:spacing w:before="0"/>
              <w:jc w:val="left"/>
              <w:rPr>
                <w:rFonts w:ascii="Bookman Old Style" w:hAnsi="Bookman Old Style"/>
                <w:sz w:val="16"/>
              </w:rPr>
            </w:pPr>
          </w:p>
        </w:tc>
      </w:tr>
      <w:tr w:rsidR="007F5FDB" w:rsidRPr="00022F71" w14:paraId="4670874F" w14:textId="77777777" w:rsidTr="008563A2">
        <w:trPr>
          <w:trHeight w:val="283"/>
        </w:trPr>
        <w:tc>
          <w:tcPr>
            <w:tcW w:w="464" w:type="dxa"/>
          </w:tcPr>
          <w:p w14:paraId="796EF54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13</w:t>
            </w:r>
          </w:p>
        </w:tc>
        <w:tc>
          <w:tcPr>
            <w:tcW w:w="4320" w:type="dxa"/>
          </w:tcPr>
          <w:p w14:paraId="30C3BC0B"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Persampahan Wilayah III Jatigede</w:t>
            </w:r>
          </w:p>
        </w:tc>
        <w:tc>
          <w:tcPr>
            <w:tcW w:w="856" w:type="dxa"/>
          </w:tcPr>
          <w:p w14:paraId="6011CE88"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6" w:type="dxa"/>
          </w:tcPr>
          <w:p w14:paraId="262D1DC3"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1455</w:t>
            </w:r>
          </w:p>
        </w:tc>
        <w:tc>
          <w:tcPr>
            <w:tcW w:w="387" w:type="dxa"/>
          </w:tcPr>
          <w:p w14:paraId="2BDB79F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1DE2AE15"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1C3D1BB2"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6F5C3AC0"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4046D5B4"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78814144" w14:textId="77777777" w:rsidR="007F5FDB" w:rsidRPr="00022F71" w:rsidRDefault="002C6431">
            <w:pPr>
              <w:pStyle w:val="TableParagraph"/>
              <w:spacing w:before="159"/>
              <w:ind w:left="214" w:right="211"/>
              <w:rPr>
                <w:rFonts w:ascii="Bookman Old Style" w:hAnsi="Bookman Old Style"/>
                <w:sz w:val="16"/>
              </w:rPr>
            </w:pPr>
            <w:r w:rsidRPr="00022F71">
              <w:rPr>
                <w:rFonts w:ascii="Bookman Old Style" w:hAnsi="Bookman Old Style"/>
                <w:sz w:val="16"/>
              </w:rPr>
              <w:t>450</w:t>
            </w:r>
          </w:p>
        </w:tc>
        <w:tc>
          <w:tcPr>
            <w:tcW w:w="341" w:type="dxa"/>
          </w:tcPr>
          <w:p w14:paraId="11B1B69B"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96" w:type="dxa"/>
          </w:tcPr>
          <w:p w14:paraId="69B7172C" w14:textId="77777777" w:rsidR="007F5FDB" w:rsidRPr="00022F71" w:rsidRDefault="002C6431">
            <w:pPr>
              <w:pStyle w:val="TableParagraph"/>
              <w:spacing w:before="159"/>
              <w:ind w:left="294"/>
              <w:jc w:val="left"/>
              <w:rPr>
                <w:rFonts w:ascii="Bookman Old Style" w:hAnsi="Bookman Old Style"/>
                <w:sz w:val="16"/>
              </w:rPr>
            </w:pPr>
            <w:r w:rsidRPr="00022F71">
              <w:rPr>
                <w:rFonts w:ascii="Bookman Old Style" w:hAnsi="Bookman Old Style"/>
                <w:sz w:val="16"/>
              </w:rPr>
              <w:t>50</w:t>
            </w:r>
          </w:p>
        </w:tc>
        <w:tc>
          <w:tcPr>
            <w:tcW w:w="342" w:type="dxa"/>
          </w:tcPr>
          <w:p w14:paraId="3000DC09"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748" w:type="dxa"/>
          </w:tcPr>
          <w:p w14:paraId="2C061213" w14:textId="77777777" w:rsidR="007F5FDB" w:rsidRPr="00022F71" w:rsidRDefault="002C6431">
            <w:pPr>
              <w:pStyle w:val="TableParagraph"/>
              <w:spacing w:before="159"/>
              <w:ind w:left="196" w:right="196"/>
              <w:rPr>
                <w:rFonts w:ascii="Bookman Old Style" w:hAnsi="Bookman Old Style"/>
                <w:sz w:val="16"/>
              </w:rPr>
            </w:pPr>
            <w:r w:rsidRPr="00022F71">
              <w:rPr>
                <w:rFonts w:ascii="Bookman Old Style" w:hAnsi="Bookman Old Style"/>
                <w:sz w:val="16"/>
              </w:rPr>
              <w:t>30</w:t>
            </w:r>
          </w:p>
        </w:tc>
        <w:tc>
          <w:tcPr>
            <w:tcW w:w="444" w:type="dxa"/>
          </w:tcPr>
          <w:p w14:paraId="7FF01D58"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39A2ACE2"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397" w:type="dxa"/>
          </w:tcPr>
          <w:p w14:paraId="30CF33F1" w14:textId="77777777" w:rsidR="007F5FDB" w:rsidRPr="00022F71" w:rsidRDefault="002C6431">
            <w:pPr>
              <w:pStyle w:val="TableParagraph"/>
              <w:spacing w:before="159"/>
              <w:ind w:left="141"/>
              <w:jc w:val="left"/>
              <w:rPr>
                <w:rFonts w:ascii="Bookman Old Style" w:hAnsi="Bookman Old Style"/>
                <w:sz w:val="16"/>
              </w:rPr>
            </w:pPr>
            <w:r w:rsidRPr="00022F71">
              <w:rPr>
                <w:rFonts w:ascii="Bookman Old Style" w:hAnsi="Bookman Old Style"/>
                <w:sz w:val="16"/>
              </w:rPr>
              <w:t>1</w:t>
            </w:r>
          </w:p>
        </w:tc>
        <w:tc>
          <w:tcPr>
            <w:tcW w:w="702" w:type="dxa"/>
          </w:tcPr>
          <w:p w14:paraId="1808763A" w14:textId="77777777" w:rsidR="007F5FDB" w:rsidRPr="00022F71" w:rsidRDefault="002C6431">
            <w:pPr>
              <w:pStyle w:val="TableParagraph"/>
              <w:spacing w:before="159"/>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17AC4219" w14:textId="77777777" w:rsidR="007F5FDB" w:rsidRPr="00022F71" w:rsidRDefault="007F5FDB">
            <w:pPr>
              <w:pStyle w:val="TableParagraph"/>
              <w:spacing w:before="0"/>
              <w:jc w:val="left"/>
              <w:rPr>
                <w:rFonts w:ascii="Bookman Old Style" w:hAnsi="Bookman Old Style"/>
                <w:sz w:val="16"/>
              </w:rPr>
            </w:pPr>
          </w:p>
        </w:tc>
      </w:tr>
      <w:tr w:rsidR="007F5FDB" w:rsidRPr="00022F71" w14:paraId="778586B9" w14:textId="77777777" w:rsidTr="008563A2">
        <w:trPr>
          <w:trHeight w:val="283"/>
        </w:trPr>
        <w:tc>
          <w:tcPr>
            <w:tcW w:w="464" w:type="dxa"/>
          </w:tcPr>
          <w:p w14:paraId="6603AD73"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14</w:t>
            </w:r>
          </w:p>
        </w:tc>
        <w:tc>
          <w:tcPr>
            <w:tcW w:w="4320" w:type="dxa"/>
          </w:tcPr>
          <w:p w14:paraId="3622071E" w14:textId="77777777" w:rsidR="007F5FDB" w:rsidRPr="00022F71" w:rsidRDefault="002C6431">
            <w:pPr>
              <w:pStyle w:val="TableParagraph"/>
              <w:spacing w:before="66"/>
              <w:ind w:left="105" w:right="158"/>
              <w:jc w:val="left"/>
              <w:rPr>
                <w:rFonts w:ascii="Bookman Old Style" w:hAnsi="Bookman Old Style"/>
                <w:sz w:val="16"/>
              </w:rPr>
            </w:pPr>
            <w:r w:rsidRPr="00022F71">
              <w:rPr>
                <w:rFonts w:ascii="Bookman Old Style" w:hAnsi="Bookman Old Style"/>
                <w:sz w:val="16"/>
              </w:rPr>
              <w:t>Kasubbag Tata Usaha UPTD Persampahan Wilayah III Jatigede</w:t>
            </w:r>
          </w:p>
        </w:tc>
        <w:tc>
          <w:tcPr>
            <w:tcW w:w="856" w:type="dxa"/>
          </w:tcPr>
          <w:p w14:paraId="5277EAC8"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8</w:t>
            </w:r>
          </w:p>
        </w:tc>
        <w:tc>
          <w:tcPr>
            <w:tcW w:w="856" w:type="dxa"/>
          </w:tcPr>
          <w:p w14:paraId="5D76CF2D"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1295</w:t>
            </w:r>
          </w:p>
        </w:tc>
        <w:tc>
          <w:tcPr>
            <w:tcW w:w="387" w:type="dxa"/>
          </w:tcPr>
          <w:p w14:paraId="31F6C6FE"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633CC95A"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2E055BB0"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1E9B282F"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41616439"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504EADAE" w14:textId="77777777" w:rsidR="007F5FDB" w:rsidRPr="00022F71" w:rsidRDefault="002C6431">
            <w:pPr>
              <w:pStyle w:val="TableParagraph"/>
              <w:spacing w:before="159"/>
              <w:ind w:left="214" w:right="211"/>
              <w:rPr>
                <w:rFonts w:ascii="Bookman Old Style" w:hAnsi="Bookman Old Style"/>
                <w:sz w:val="16"/>
              </w:rPr>
            </w:pPr>
            <w:r w:rsidRPr="00022F71">
              <w:rPr>
                <w:rFonts w:ascii="Bookman Old Style" w:hAnsi="Bookman Old Style"/>
                <w:sz w:val="16"/>
              </w:rPr>
              <w:t>450</w:t>
            </w:r>
          </w:p>
        </w:tc>
        <w:tc>
          <w:tcPr>
            <w:tcW w:w="341" w:type="dxa"/>
          </w:tcPr>
          <w:p w14:paraId="7569D748"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96" w:type="dxa"/>
          </w:tcPr>
          <w:p w14:paraId="7874D4A5" w14:textId="77777777" w:rsidR="007F5FDB" w:rsidRPr="00022F71" w:rsidRDefault="002C6431">
            <w:pPr>
              <w:pStyle w:val="TableParagraph"/>
              <w:spacing w:before="159"/>
              <w:ind w:left="294"/>
              <w:jc w:val="left"/>
              <w:rPr>
                <w:rFonts w:ascii="Bookman Old Style" w:hAnsi="Bookman Old Style"/>
                <w:sz w:val="16"/>
              </w:rPr>
            </w:pPr>
            <w:r w:rsidRPr="00022F71">
              <w:rPr>
                <w:rFonts w:ascii="Bookman Old Style" w:hAnsi="Bookman Old Style"/>
                <w:sz w:val="16"/>
              </w:rPr>
              <w:t>25</w:t>
            </w:r>
          </w:p>
        </w:tc>
        <w:tc>
          <w:tcPr>
            <w:tcW w:w="342" w:type="dxa"/>
          </w:tcPr>
          <w:p w14:paraId="350EC8EF"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748" w:type="dxa"/>
          </w:tcPr>
          <w:p w14:paraId="133F5091" w14:textId="77777777" w:rsidR="007F5FDB" w:rsidRPr="00022F71" w:rsidRDefault="002C6431">
            <w:pPr>
              <w:pStyle w:val="TableParagraph"/>
              <w:spacing w:before="159"/>
              <w:ind w:left="196" w:right="196"/>
              <w:rPr>
                <w:rFonts w:ascii="Bookman Old Style" w:hAnsi="Bookman Old Style"/>
                <w:sz w:val="16"/>
              </w:rPr>
            </w:pPr>
            <w:r w:rsidRPr="00022F71">
              <w:rPr>
                <w:rFonts w:ascii="Bookman Old Style" w:hAnsi="Bookman Old Style"/>
                <w:sz w:val="16"/>
              </w:rPr>
              <w:t>30</w:t>
            </w:r>
          </w:p>
        </w:tc>
        <w:tc>
          <w:tcPr>
            <w:tcW w:w="444" w:type="dxa"/>
          </w:tcPr>
          <w:p w14:paraId="7F02990C"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21B6616A"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397" w:type="dxa"/>
          </w:tcPr>
          <w:p w14:paraId="6CC3E351" w14:textId="77777777" w:rsidR="007F5FDB" w:rsidRPr="00022F71" w:rsidRDefault="002C6431">
            <w:pPr>
              <w:pStyle w:val="TableParagraph"/>
              <w:spacing w:before="159"/>
              <w:ind w:left="141"/>
              <w:jc w:val="left"/>
              <w:rPr>
                <w:rFonts w:ascii="Bookman Old Style" w:hAnsi="Bookman Old Style"/>
                <w:sz w:val="16"/>
              </w:rPr>
            </w:pPr>
            <w:r w:rsidRPr="00022F71">
              <w:rPr>
                <w:rFonts w:ascii="Bookman Old Style" w:hAnsi="Bookman Old Style"/>
                <w:sz w:val="16"/>
              </w:rPr>
              <w:t>1</w:t>
            </w:r>
          </w:p>
        </w:tc>
        <w:tc>
          <w:tcPr>
            <w:tcW w:w="702" w:type="dxa"/>
          </w:tcPr>
          <w:p w14:paraId="31F48307" w14:textId="77777777" w:rsidR="007F5FDB" w:rsidRPr="00022F71" w:rsidRDefault="002C6431">
            <w:pPr>
              <w:pStyle w:val="TableParagraph"/>
              <w:spacing w:before="159"/>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0C536CE7" w14:textId="77777777" w:rsidR="007F5FDB" w:rsidRPr="00022F71" w:rsidRDefault="007F5FDB">
            <w:pPr>
              <w:pStyle w:val="TableParagraph"/>
              <w:spacing w:before="0"/>
              <w:jc w:val="left"/>
              <w:rPr>
                <w:rFonts w:ascii="Bookman Old Style" w:hAnsi="Bookman Old Style"/>
                <w:sz w:val="16"/>
              </w:rPr>
            </w:pPr>
          </w:p>
        </w:tc>
      </w:tr>
      <w:tr w:rsidR="007F5FDB" w:rsidRPr="00022F71" w14:paraId="69B692D5" w14:textId="77777777" w:rsidTr="008563A2">
        <w:trPr>
          <w:trHeight w:val="283"/>
        </w:trPr>
        <w:tc>
          <w:tcPr>
            <w:tcW w:w="464" w:type="dxa"/>
          </w:tcPr>
          <w:p w14:paraId="588E58DF" w14:textId="77777777" w:rsidR="007F5FDB" w:rsidRPr="00022F71" w:rsidRDefault="007F5FDB">
            <w:pPr>
              <w:pStyle w:val="TableParagraph"/>
              <w:spacing w:before="9"/>
              <w:jc w:val="left"/>
              <w:rPr>
                <w:rFonts w:ascii="Bookman Old Style" w:hAnsi="Bookman Old Style"/>
                <w:b/>
                <w:sz w:val="13"/>
              </w:rPr>
            </w:pPr>
          </w:p>
          <w:p w14:paraId="67F451FA"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15</w:t>
            </w:r>
          </w:p>
        </w:tc>
        <w:tc>
          <w:tcPr>
            <w:tcW w:w="4320" w:type="dxa"/>
          </w:tcPr>
          <w:p w14:paraId="22F9E466" w14:textId="77777777" w:rsidR="007F5FDB" w:rsidRPr="00022F71" w:rsidRDefault="007F5FDB">
            <w:pPr>
              <w:pStyle w:val="TableParagraph"/>
              <w:spacing w:before="9"/>
              <w:jc w:val="left"/>
              <w:rPr>
                <w:rFonts w:ascii="Bookman Old Style" w:hAnsi="Bookman Old Style"/>
                <w:b/>
                <w:sz w:val="13"/>
              </w:rPr>
            </w:pPr>
          </w:p>
          <w:p w14:paraId="67BBEB34"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Laboratorium Lingkungan</w:t>
            </w:r>
          </w:p>
        </w:tc>
        <w:tc>
          <w:tcPr>
            <w:tcW w:w="856" w:type="dxa"/>
          </w:tcPr>
          <w:p w14:paraId="2F3B150A" w14:textId="77777777" w:rsidR="007F5FDB" w:rsidRPr="00022F71" w:rsidRDefault="007F5FDB">
            <w:pPr>
              <w:pStyle w:val="TableParagraph"/>
              <w:spacing w:before="9"/>
              <w:jc w:val="left"/>
              <w:rPr>
                <w:rFonts w:ascii="Bookman Old Style" w:hAnsi="Bookman Old Style"/>
                <w:b/>
                <w:sz w:val="13"/>
              </w:rPr>
            </w:pPr>
          </w:p>
          <w:p w14:paraId="08A2F0BC"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9</w:t>
            </w:r>
          </w:p>
        </w:tc>
        <w:tc>
          <w:tcPr>
            <w:tcW w:w="856" w:type="dxa"/>
          </w:tcPr>
          <w:p w14:paraId="6DFA1670" w14:textId="77777777" w:rsidR="007F5FDB" w:rsidRPr="00022F71" w:rsidRDefault="007F5FDB">
            <w:pPr>
              <w:pStyle w:val="TableParagraph"/>
              <w:spacing w:before="9"/>
              <w:jc w:val="left"/>
              <w:rPr>
                <w:rFonts w:ascii="Bookman Old Style" w:hAnsi="Bookman Old Style"/>
                <w:b/>
                <w:sz w:val="13"/>
              </w:rPr>
            </w:pPr>
          </w:p>
          <w:p w14:paraId="2E3BC518"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1455</w:t>
            </w:r>
          </w:p>
        </w:tc>
        <w:tc>
          <w:tcPr>
            <w:tcW w:w="387" w:type="dxa"/>
          </w:tcPr>
          <w:p w14:paraId="4604EDAE" w14:textId="77777777" w:rsidR="007F5FDB" w:rsidRPr="00022F71" w:rsidRDefault="007F5FDB">
            <w:pPr>
              <w:pStyle w:val="TableParagraph"/>
              <w:spacing w:before="9"/>
              <w:jc w:val="left"/>
              <w:rPr>
                <w:rFonts w:ascii="Bookman Old Style" w:hAnsi="Bookman Old Style"/>
                <w:b/>
                <w:sz w:val="13"/>
              </w:rPr>
            </w:pPr>
          </w:p>
          <w:p w14:paraId="461EFC62"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2DC52314" w14:textId="77777777" w:rsidR="007F5FDB" w:rsidRPr="00022F71" w:rsidRDefault="007F5FDB">
            <w:pPr>
              <w:pStyle w:val="TableParagraph"/>
              <w:spacing w:before="9"/>
              <w:jc w:val="left"/>
              <w:rPr>
                <w:rFonts w:ascii="Bookman Old Style" w:hAnsi="Bookman Old Style"/>
                <w:b/>
                <w:sz w:val="13"/>
              </w:rPr>
            </w:pPr>
          </w:p>
          <w:p w14:paraId="7EDF8A2F"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60C517B2" w14:textId="77777777" w:rsidR="007F5FDB" w:rsidRPr="00022F71" w:rsidRDefault="007F5FDB">
            <w:pPr>
              <w:pStyle w:val="TableParagraph"/>
              <w:spacing w:before="9"/>
              <w:jc w:val="left"/>
              <w:rPr>
                <w:rFonts w:ascii="Bookman Old Style" w:hAnsi="Bookman Old Style"/>
                <w:b/>
                <w:sz w:val="13"/>
              </w:rPr>
            </w:pPr>
          </w:p>
          <w:p w14:paraId="042AF3CA"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7ED743FA" w14:textId="77777777" w:rsidR="007F5FDB" w:rsidRPr="00022F71" w:rsidRDefault="007F5FDB">
            <w:pPr>
              <w:pStyle w:val="TableParagraph"/>
              <w:spacing w:before="9"/>
              <w:jc w:val="left"/>
              <w:rPr>
                <w:rFonts w:ascii="Bookman Old Style" w:hAnsi="Bookman Old Style"/>
                <w:b/>
                <w:sz w:val="13"/>
              </w:rPr>
            </w:pPr>
          </w:p>
          <w:p w14:paraId="2357C57C"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793FDCAB" w14:textId="77777777" w:rsidR="007F5FDB" w:rsidRPr="00022F71" w:rsidRDefault="007F5FDB">
            <w:pPr>
              <w:pStyle w:val="TableParagraph"/>
              <w:spacing w:before="9"/>
              <w:jc w:val="left"/>
              <w:rPr>
                <w:rFonts w:ascii="Bookman Old Style" w:hAnsi="Bookman Old Style"/>
                <w:b/>
                <w:sz w:val="13"/>
              </w:rPr>
            </w:pPr>
          </w:p>
          <w:p w14:paraId="220175EC"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786" w:type="dxa"/>
          </w:tcPr>
          <w:p w14:paraId="2D15A47E" w14:textId="77777777" w:rsidR="007F5FDB" w:rsidRPr="00022F71" w:rsidRDefault="007F5FDB">
            <w:pPr>
              <w:pStyle w:val="TableParagraph"/>
              <w:spacing w:before="9"/>
              <w:jc w:val="left"/>
              <w:rPr>
                <w:rFonts w:ascii="Bookman Old Style" w:hAnsi="Bookman Old Style"/>
                <w:b/>
                <w:sz w:val="13"/>
              </w:rPr>
            </w:pPr>
          </w:p>
          <w:p w14:paraId="325453BC" w14:textId="77777777" w:rsidR="007F5FDB" w:rsidRPr="00022F71" w:rsidRDefault="002C6431">
            <w:pPr>
              <w:pStyle w:val="TableParagraph"/>
              <w:spacing w:before="0"/>
              <w:ind w:left="214" w:right="211"/>
              <w:rPr>
                <w:rFonts w:ascii="Bookman Old Style" w:hAnsi="Bookman Old Style"/>
                <w:sz w:val="16"/>
              </w:rPr>
            </w:pPr>
            <w:r w:rsidRPr="00022F71">
              <w:rPr>
                <w:rFonts w:ascii="Bookman Old Style" w:hAnsi="Bookman Old Style"/>
                <w:sz w:val="16"/>
              </w:rPr>
              <w:t>450</w:t>
            </w:r>
          </w:p>
        </w:tc>
        <w:tc>
          <w:tcPr>
            <w:tcW w:w="341" w:type="dxa"/>
          </w:tcPr>
          <w:p w14:paraId="681D2498" w14:textId="77777777" w:rsidR="007F5FDB" w:rsidRPr="00022F71" w:rsidRDefault="007F5FDB">
            <w:pPr>
              <w:pStyle w:val="TableParagraph"/>
              <w:spacing w:before="9"/>
              <w:jc w:val="left"/>
              <w:rPr>
                <w:rFonts w:ascii="Bookman Old Style" w:hAnsi="Bookman Old Style"/>
                <w:b/>
                <w:sz w:val="13"/>
              </w:rPr>
            </w:pPr>
          </w:p>
          <w:p w14:paraId="4111B821"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2</w:t>
            </w:r>
          </w:p>
        </w:tc>
        <w:tc>
          <w:tcPr>
            <w:tcW w:w="796" w:type="dxa"/>
          </w:tcPr>
          <w:p w14:paraId="5FD1ACD1" w14:textId="77777777" w:rsidR="007F5FDB" w:rsidRPr="00022F71" w:rsidRDefault="007F5FDB">
            <w:pPr>
              <w:pStyle w:val="TableParagraph"/>
              <w:spacing w:before="9"/>
              <w:jc w:val="left"/>
              <w:rPr>
                <w:rFonts w:ascii="Bookman Old Style" w:hAnsi="Bookman Old Style"/>
                <w:b/>
                <w:sz w:val="13"/>
              </w:rPr>
            </w:pPr>
          </w:p>
          <w:p w14:paraId="09DFBE2C" w14:textId="77777777" w:rsidR="007F5FDB" w:rsidRPr="00022F71" w:rsidRDefault="002C6431">
            <w:pPr>
              <w:pStyle w:val="TableParagraph"/>
              <w:spacing w:before="0"/>
              <w:ind w:left="294"/>
              <w:jc w:val="left"/>
              <w:rPr>
                <w:rFonts w:ascii="Bookman Old Style" w:hAnsi="Bookman Old Style"/>
                <w:sz w:val="16"/>
              </w:rPr>
            </w:pPr>
            <w:r w:rsidRPr="00022F71">
              <w:rPr>
                <w:rFonts w:ascii="Bookman Old Style" w:hAnsi="Bookman Old Style"/>
                <w:sz w:val="16"/>
              </w:rPr>
              <w:t>50</w:t>
            </w:r>
          </w:p>
        </w:tc>
        <w:tc>
          <w:tcPr>
            <w:tcW w:w="342" w:type="dxa"/>
          </w:tcPr>
          <w:p w14:paraId="678F5534" w14:textId="77777777" w:rsidR="007F5FDB" w:rsidRPr="00022F71" w:rsidRDefault="007F5FDB">
            <w:pPr>
              <w:pStyle w:val="TableParagraph"/>
              <w:spacing w:before="9"/>
              <w:jc w:val="left"/>
              <w:rPr>
                <w:rFonts w:ascii="Bookman Old Style" w:hAnsi="Bookman Old Style"/>
                <w:b/>
                <w:sz w:val="13"/>
              </w:rPr>
            </w:pPr>
          </w:p>
          <w:p w14:paraId="00C4A714"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748" w:type="dxa"/>
          </w:tcPr>
          <w:p w14:paraId="134A4F0F" w14:textId="77777777" w:rsidR="007F5FDB" w:rsidRPr="00022F71" w:rsidRDefault="007F5FDB">
            <w:pPr>
              <w:pStyle w:val="TableParagraph"/>
              <w:spacing w:before="9"/>
              <w:jc w:val="left"/>
              <w:rPr>
                <w:rFonts w:ascii="Bookman Old Style" w:hAnsi="Bookman Old Style"/>
                <w:b/>
                <w:sz w:val="13"/>
              </w:rPr>
            </w:pPr>
          </w:p>
          <w:p w14:paraId="24C7AD0C" w14:textId="77777777" w:rsidR="007F5FDB" w:rsidRPr="00022F71" w:rsidRDefault="002C6431">
            <w:pPr>
              <w:pStyle w:val="TableParagraph"/>
              <w:spacing w:before="0"/>
              <w:ind w:left="196" w:right="196"/>
              <w:rPr>
                <w:rFonts w:ascii="Bookman Old Style" w:hAnsi="Bookman Old Style"/>
                <w:sz w:val="16"/>
              </w:rPr>
            </w:pPr>
            <w:r w:rsidRPr="00022F71">
              <w:rPr>
                <w:rFonts w:ascii="Bookman Old Style" w:hAnsi="Bookman Old Style"/>
                <w:sz w:val="16"/>
              </w:rPr>
              <w:t>30</w:t>
            </w:r>
          </w:p>
        </w:tc>
        <w:tc>
          <w:tcPr>
            <w:tcW w:w="444" w:type="dxa"/>
          </w:tcPr>
          <w:p w14:paraId="1B4665FD" w14:textId="77777777" w:rsidR="007F5FDB" w:rsidRPr="00022F71" w:rsidRDefault="007F5FDB">
            <w:pPr>
              <w:pStyle w:val="TableParagraph"/>
              <w:spacing w:before="9"/>
              <w:jc w:val="left"/>
              <w:rPr>
                <w:rFonts w:ascii="Bookman Old Style" w:hAnsi="Bookman Old Style"/>
                <w:b/>
                <w:sz w:val="13"/>
              </w:rPr>
            </w:pPr>
          </w:p>
          <w:p w14:paraId="76C354B7"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1" w:type="dxa"/>
          </w:tcPr>
          <w:p w14:paraId="3E95E2B6" w14:textId="77777777" w:rsidR="007F5FDB" w:rsidRPr="00022F71" w:rsidRDefault="007F5FDB">
            <w:pPr>
              <w:pStyle w:val="TableParagraph"/>
              <w:spacing w:before="9"/>
              <w:jc w:val="left"/>
              <w:rPr>
                <w:rFonts w:ascii="Bookman Old Style" w:hAnsi="Bookman Old Style"/>
                <w:b/>
                <w:sz w:val="13"/>
              </w:rPr>
            </w:pPr>
          </w:p>
          <w:p w14:paraId="1727237B"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340</w:t>
            </w:r>
          </w:p>
        </w:tc>
        <w:tc>
          <w:tcPr>
            <w:tcW w:w="397" w:type="dxa"/>
          </w:tcPr>
          <w:p w14:paraId="5388E479" w14:textId="77777777" w:rsidR="007F5FDB" w:rsidRPr="00022F71" w:rsidRDefault="007F5FDB">
            <w:pPr>
              <w:pStyle w:val="TableParagraph"/>
              <w:spacing w:before="9"/>
              <w:jc w:val="left"/>
              <w:rPr>
                <w:rFonts w:ascii="Bookman Old Style" w:hAnsi="Bookman Old Style"/>
                <w:b/>
                <w:sz w:val="13"/>
              </w:rPr>
            </w:pPr>
          </w:p>
          <w:p w14:paraId="45B1D80A" w14:textId="77777777" w:rsidR="007F5FDB" w:rsidRPr="00022F71" w:rsidRDefault="002C6431">
            <w:pPr>
              <w:pStyle w:val="TableParagraph"/>
              <w:spacing w:before="0"/>
              <w:ind w:left="141"/>
              <w:jc w:val="left"/>
              <w:rPr>
                <w:rFonts w:ascii="Bookman Old Style" w:hAnsi="Bookman Old Style"/>
                <w:sz w:val="16"/>
              </w:rPr>
            </w:pPr>
            <w:r w:rsidRPr="00022F71">
              <w:rPr>
                <w:rFonts w:ascii="Bookman Old Style" w:hAnsi="Bookman Old Style"/>
                <w:sz w:val="16"/>
              </w:rPr>
              <w:t>1</w:t>
            </w:r>
          </w:p>
        </w:tc>
        <w:tc>
          <w:tcPr>
            <w:tcW w:w="702" w:type="dxa"/>
          </w:tcPr>
          <w:p w14:paraId="52B9C88E" w14:textId="77777777" w:rsidR="007F5FDB" w:rsidRPr="00022F71" w:rsidRDefault="007F5FDB">
            <w:pPr>
              <w:pStyle w:val="TableParagraph"/>
              <w:spacing w:before="9"/>
              <w:jc w:val="left"/>
              <w:rPr>
                <w:rFonts w:ascii="Bookman Old Style" w:hAnsi="Bookman Old Style"/>
                <w:b/>
                <w:sz w:val="13"/>
              </w:rPr>
            </w:pPr>
          </w:p>
          <w:p w14:paraId="3C4FD005" w14:textId="77777777" w:rsidR="007F5FDB" w:rsidRPr="00022F71" w:rsidRDefault="002C6431">
            <w:pPr>
              <w:pStyle w:val="TableParagraph"/>
              <w:spacing w:before="0"/>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5CEC20E3" w14:textId="77777777" w:rsidR="007F5FDB" w:rsidRPr="00022F71" w:rsidRDefault="007F5FDB">
            <w:pPr>
              <w:pStyle w:val="TableParagraph"/>
              <w:spacing w:before="0"/>
              <w:jc w:val="left"/>
              <w:rPr>
                <w:rFonts w:ascii="Bookman Old Style" w:hAnsi="Bookman Old Style"/>
                <w:sz w:val="16"/>
              </w:rPr>
            </w:pPr>
          </w:p>
        </w:tc>
      </w:tr>
      <w:tr w:rsidR="007F5FDB" w:rsidRPr="00022F71" w14:paraId="227F216A" w14:textId="77777777" w:rsidTr="008563A2">
        <w:trPr>
          <w:trHeight w:val="283"/>
        </w:trPr>
        <w:tc>
          <w:tcPr>
            <w:tcW w:w="464" w:type="dxa"/>
          </w:tcPr>
          <w:p w14:paraId="1C2BE493"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16</w:t>
            </w:r>
          </w:p>
        </w:tc>
        <w:tc>
          <w:tcPr>
            <w:tcW w:w="4320" w:type="dxa"/>
          </w:tcPr>
          <w:p w14:paraId="5AECA428" w14:textId="77777777" w:rsidR="007F5FDB" w:rsidRPr="00022F71" w:rsidRDefault="002C6431">
            <w:pPr>
              <w:pStyle w:val="TableParagraph"/>
              <w:spacing w:before="66"/>
              <w:ind w:left="105" w:right="857"/>
              <w:jc w:val="left"/>
              <w:rPr>
                <w:rFonts w:ascii="Bookman Old Style" w:hAnsi="Bookman Old Style"/>
                <w:sz w:val="16"/>
              </w:rPr>
            </w:pPr>
            <w:r w:rsidRPr="00022F71">
              <w:rPr>
                <w:rFonts w:ascii="Bookman Old Style" w:hAnsi="Bookman Old Style"/>
                <w:sz w:val="16"/>
              </w:rPr>
              <w:t>Kasubbag Tata Usaha UPTD Laboratorium Lingkungan</w:t>
            </w:r>
          </w:p>
        </w:tc>
        <w:tc>
          <w:tcPr>
            <w:tcW w:w="856" w:type="dxa"/>
          </w:tcPr>
          <w:p w14:paraId="43627AAF"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8</w:t>
            </w:r>
          </w:p>
        </w:tc>
        <w:tc>
          <w:tcPr>
            <w:tcW w:w="856" w:type="dxa"/>
          </w:tcPr>
          <w:p w14:paraId="3409517C" w14:textId="77777777" w:rsidR="007F5FDB" w:rsidRPr="00022F71" w:rsidRDefault="002C6431">
            <w:pPr>
              <w:pStyle w:val="TableParagraph"/>
              <w:spacing w:before="160"/>
              <w:ind w:left="201" w:right="192"/>
              <w:rPr>
                <w:rFonts w:ascii="Bookman Old Style" w:hAnsi="Bookman Old Style"/>
                <w:sz w:val="16"/>
              </w:rPr>
            </w:pPr>
            <w:r w:rsidRPr="00022F71">
              <w:rPr>
                <w:rFonts w:ascii="Bookman Old Style" w:hAnsi="Bookman Old Style"/>
                <w:sz w:val="16"/>
              </w:rPr>
              <w:t>1165</w:t>
            </w:r>
          </w:p>
        </w:tc>
        <w:tc>
          <w:tcPr>
            <w:tcW w:w="387" w:type="dxa"/>
          </w:tcPr>
          <w:p w14:paraId="6487C794"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840" w:type="dxa"/>
          </w:tcPr>
          <w:p w14:paraId="4800682F" w14:textId="77777777" w:rsidR="007F5FDB" w:rsidRPr="00022F71" w:rsidRDefault="002C6431">
            <w:pPr>
              <w:pStyle w:val="TableParagraph"/>
              <w:spacing w:before="160"/>
              <w:ind w:left="245" w:right="239"/>
              <w:rPr>
                <w:rFonts w:ascii="Bookman Old Style" w:hAnsi="Bookman Old Style"/>
                <w:sz w:val="16"/>
              </w:rPr>
            </w:pPr>
            <w:r w:rsidRPr="00022F71">
              <w:rPr>
                <w:rFonts w:ascii="Bookman Old Style" w:hAnsi="Bookman Old Style"/>
                <w:sz w:val="16"/>
              </w:rPr>
              <w:t>175</w:t>
            </w:r>
          </w:p>
        </w:tc>
        <w:tc>
          <w:tcPr>
            <w:tcW w:w="401" w:type="dxa"/>
          </w:tcPr>
          <w:p w14:paraId="52A9B0BC"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1</w:t>
            </w:r>
          </w:p>
        </w:tc>
        <w:tc>
          <w:tcPr>
            <w:tcW w:w="750" w:type="dxa"/>
          </w:tcPr>
          <w:p w14:paraId="52EDF815" w14:textId="77777777" w:rsidR="007F5FDB" w:rsidRPr="00022F71" w:rsidRDefault="002C6431">
            <w:pPr>
              <w:pStyle w:val="TableParagraph"/>
              <w:spacing w:before="160"/>
              <w:ind w:left="197" w:right="197"/>
              <w:rPr>
                <w:rFonts w:ascii="Bookman Old Style" w:hAnsi="Bookman Old Style"/>
                <w:sz w:val="16"/>
              </w:rPr>
            </w:pPr>
            <w:r w:rsidRPr="00022F71">
              <w:rPr>
                <w:rFonts w:ascii="Bookman Old Style" w:hAnsi="Bookman Old Style"/>
                <w:sz w:val="16"/>
              </w:rPr>
              <w:t>100</w:t>
            </w:r>
          </w:p>
        </w:tc>
        <w:tc>
          <w:tcPr>
            <w:tcW w:w="401" w:type="dxa"/>
          </w:tcPr>
          <w:p w14:paraId="0E532B07" w14:textId="77777777" w:rsidR="007F5FDB" w:rsidRPr="00022F71" w:rsidRDefault="002C6431">
            <w:pPr>
              <w:pStyle w:val="TableParagraph"/>
              <w:spacing w:before="160"/>
              <w:ind w:left="148"/>
              <w:jc w:val="left"/>
              <w:rPr>
                <w:rFonts w:ascii="Bookman Old Style" w:hAnsi="Bookman Old Style"/>
                <w:sz w:val="16"/>
              </w:rPr>
            </w:pPr>
            <w:r w:rsidRPr="00022F71">
              <w:rPr>
                <w:rFonts w:ascii="Bookman Old Style" w:hAnsi="Bookman Old Style"/>
                <w:sz w:val="16"/>
              </w:rPr>
              <w:t>1</w:t>
            </w:r>
          </w:p>
        </w:tc>
        <w:tc>
          <w:tcPr>
            <w:tcW w:w="786" w:type="dxa"/>
          </w:tcPr>
          <w:p w14:paraId="27A66683" w14:textId="77777777" w:rsidR="007F5FDB" w:rsidRPr="00022F71" w:rsidRDefault="002C6431">
            <w:pPr>
              <w:pStyle w:val="TableParagraph"/>
              <w:spacing w:before="160"/>
              <w:ind w:left="214" w:right="211"/>
              <w:rPr>
                <w:rFonts w:ascii="Bookman Old Style" w:hAnsi="Bookman Old Style"/>
                <w:sz w:val="16"/>
              </w:rPr>
            </w:pPr>
            <w:r w:rsidRPr="00022F71">
              <w:rPr>
                <w:rFonts w:ascii="Bookman Old Style" w:hAnsi="Bookman Old Style"/>
                <w:sz w:val="16"/>
              </w:rPr>
              <w:t>450</w:t>
            </w:r>
          </w:p>
        </w:tc>
        <w:tc>
          <w:tcPr>
            <w:tcW w:w="341" w:type="dxa"/>
          </w:tcPr>
          <w:p w14:paraId="35B7878E"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96" w:type="dxa"/>
          </w:tcPr>
          <w:p w14:paraId="5CD835DD" w14:textId="77777777" w:rsidR="007F5FDB" w:rsidRPr="00022F71" w:rsidRDefault="002C6431">
            <w:pPr>
              <w:pStyle w:val="TableParagraph"/>
              <w:spacing w:before="160"/>
              <w:ind w:left="294"/>
              <w:jc w:val="left"/>
              <w:rPr>
                <w:rFonts w:ascii="Bookman Old Style" w:hAnsi="Bookman Old Style"/>
                <w:sz w:val="16"/>
              </w:rPr>
            </w:pPr>
            <w:r w:rsidRPr="00022F71">
              <w:rPr>
                <w:rFonts w:ascii="Bookman Old Style" w:hAnsi="Bookman Old Style"/>
                <w:sz w:val="16"/>
              </w:rPr>
              <w:t>25</w:t>
            </w:r>
          </w:p>
        </w:tc>
        <w:tc>
          <w:tcPr>
            <w:tcW w:w="342" w:type="dxa"/>
          </w:tcPr>
          <w:p w14:paraId="6D9752F9"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748" w:type="dxa"/>
          </w:tcPr>
          <w:p w14:paraId="615705AD" w14:textId="77777777" w:rsidR="007F5FDB" w:rsidRPr="00022F71" w:rsidRDefault="002C6431">
            <w:pPr>
              <w:pStyle w:val="TableParagraph"/>
              <w:spacing w:before="160"/>
              <w:ind w:left="196" w:right="196"/>
              <w:rPr>
                <w:rFonts w:ascii="Bookman Old Style" w:hAnsi="Bookman Old Style"/>
                <w:sz w:val="16"/>
              </w:rPr>
            </w:pPr>
            <w:r w:rsidRPr="00022F71">
              <w:rPr>
                <w:rFonts w:ascii="Bookman Old Style" w:hAnsi="Bookman Old Style"/>
                <w:sz w:val="16"/>
              </w:rPr>
              <w:t>30</w:t>
            </w:r>
          </w:p>
        </w:tc>
        <w:tc>
          <w:tcPr>
            <w:tcW w:w="444" w:type="dxa"/>
          </w:tcPr>
          <w:p w14:paraId="6281BB5A"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1</w:t>
            </w:r>
          </w:p>
        </w:tc>
        <w:tc>
          <w:tcPr>
            <w:tcW w:w="711" w:type="dxa"/>
          </w:tcPr>
          <w:p w14:paraId="25FD4F0D" w14:textId="77777777" w:rsidR="007F5FDB" w:rsidRPr="00022F71" w:rsidRDefault="002C6431">
            <w:pPr>
              <w:pStyle w:val="TableParagraph"/>
              <w:spacing w:before="160"/>
              <w:ind w:left="250"/>
              <w:jc w:val="left"/>
              <w:rPr>
                <w:rFonts w:ascii="Bookman Old Style" w:hAnsi="Bookman Old Style"/>
                <w:sz w:val="16"/>
              </w:rPr>
            </w:pPr>
            <w:r w:rsidRPr="00022F71">
              <w:rPr>
                <w:rFonts w:ascii="Bookman Old Style" w:hAnsi="Bookman Old Style"/>
                <w:sz w:val="16"/>
              </w:rPr>
              <w:t>75</w:t>
            </w:r>
          </w:p>
        </w:tc>
        <w:tc>
          <w:tcPr>
            <w:tcW w:w="397" w:type="dxa"/>
          </w:tcPr>
          <w:p w14:paraId="01CE7A05" w14:textId="77777777" w:rsidR="007F5FDB" w:rsidRPr="00022F71" w:rsidRDefault="002C6431">
            <w:pPr>
              <w:pStyle w:val="TableParagraph"/>
              <w:spacing w:before="160"/>
              <w:ind w:left="141"/>
              <w:jc w:val="left"/>
              <w:rPr>
                <w:rFonts w:ascii="Bookman Old Style" w:hAnsi="Bookman Old Style"/>
                <w:sz w:val="16"/>
              </w:rPr>
            </w:pPr>
            <w:r w:rsidRPr="00022F71">
              <w:rPr>
                <w:rFonts w:ascii="Bookman Old Style" w:hAnsi="Bookman Old Style"/>
                <w:sz w:val="16"/>
              </w:rPr>
              <w:t>1</w:t>
            </w:r>
          </w:p>
        </w:tc>
        <w:tc>
          <w:tcPr>
            <w:tcW w:w="702" w:type="dxa"/>
          </w:tcPr>
          <w:p w14:paraId="692BD28D" w14:textId="77777777" w:rsidR="007F5FDB" w:rsidRPr="00022F71" w:rsidRDefault="002C6431">
            <w:pPr>
              <w:pStyle w:val="TableParagraph"/>
              <w:spacing w:before="160"/>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51396907" w14:textId="77777777" w:rsidR="007F5FDB" w:rsidRPr="00022F71" w:rsidRDefault="007F5FDB">
            <w:pPr>
              <w:pStyle w:val="TableParagraph"/>
              <w:spacing w:before="0"/>
              <w:jc w:val="left"/>
              <w:rPr>
                <w:rFonts w:ascii="Bookman Old Style" w:hAnsi="Bookman Old Style"/>
                <w:sz w:val="16"/>
              </w:rPr>
            </w:pPr>
          </w:p>
        </w:tc>
      </w:tr>
      <w:tr w:rsidR="007F5FDB" w:rsidRPr="00022F71" w14:paraId="58E61C0F" w14:textId="77777777" w:rsidTr="008563A2">
        <w:trPr>
          <w:trHeight w:val="283"/>
        </w:trPr>
        <w:tc>
          <w:tcPr>
            <w:tcW w:w="464" w:type="dxa"/>
          </w:tcPr>
          <w:p w14:paraId="02319A4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17</w:t>
            </w:r>
          </w:p>
        </w:tc>
        <w:tc>
          <w:tcPr>
            <w:tcW w:w="4320" w:type="dxa"/>
          </w:tcPr>
          <w:p w14:paraId="43F772AD"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Tempat Pemrosesan Akhir Sampah</w:t>
            </w:r>
          </w:p>
        </w:tc>
        <w:tc>
          <w:tcPr>
            <w:tcW w:w="856" w:type="dxa"/>
          </w:tcPr>
          <w:p w14:paraId="06F7202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6" w:type="dxa"/>
          </w:tcPr>
          <w:p w14:paraId="51987531"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1455</w:t>
            </w:r>
          </w:p>
        </w:tc>
        <w:tc>
          <w:tcPr>
            <w:tcW w:w="387" w:type="dxa"/>
          </w:tcPr>
          <w:p w14:paraId="60D4C58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5DAA6EA9"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6E642016"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122FCBE7"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4EAE2393"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0997A342" w14:textId="77777777" w:rsidR="007F5FDB" w:rsidRPr="00022F71" w:rsidRDefault="002C6431">
            <w:pPr>
              <w:pStyle w:val="TableParagraph"/>
              <w:spacing w:before="159"/>
              <w:ind w:left="214" w:right="211"/>
              <w:rPr>
                <w:rFonts w:ascii="Bookman Old Style" w:hAnsi="Bookman Old Style"/>
                <w:sz w:val="16"/>
              </w:rPr>
            </w:pPr>
            <w:r w:rsidRPr="00022F71">
              <w:rPr>
                <w:rFonts w:ascii="Bookman Old Style" w:hAnsi="Bookman Old Style"/>
                <w:sz w:val="16"/>
              </w:rPr>
              <w:t>450</w:t>
            </w:r>
          </w:p>
        </w:tc>
        <w:tc>
          <w:tcPr>
            <w:tcW w:w="341" w:type="dxa"/>
          </w:tcPr>
          <w:p w14:paraId="195EE130"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96" w:type="dxa"/>
          </w:tcPr>
          <w:p w14:paraId="67F1A97B" w14:textId="77777777" w:rsidR="007F5FDB" w:rsidRPr="00022F71" w:rsidRDefault="002C6431">
            <w:pPr>
              <w:pStyle w:val="TableParagraph"/>
              <w:spacing w:before="159"/>
              <w:ind w:left="294"/>
              <w:jc w:val="left"/>
              <w:rPr>
                <w:rFonts w:ascii="Bookman Old Style" w:hAnsi="Bookman Old Style"/>
                <w:sz w:val="16"/>
              </w:rPr>
            </w:pPr>
            <w:r w:rsidRPr="00022F71">
              <w:rPr>
                <w:rFonts w:ascii="Bookman Old Style" w:hAnsi="Bookman Old Style"/>
                <w:sz w:val="16"/>
              </w:rPr>
              <w:t>50</w:t>
            </w:r>
          </w:p>
        </w:tc>
        <w:tc>
          <w:tcPr>
            <w:tcW w:w="342" w:type="dxa"/>
          </w:tcPr>
          <w:p w14:paraId="3CFFB29E"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748" w:type="dxa"/>
          </w:tcPr>
          <w:p w14:paraId="3874368F" w14:textId="77777777" w:rsidR="007F5FDB" w:rsidRPr="00022F71" w:rsidRDefault="002C6431">
            <w:pPr>
              <w:pStyle w:val="TableParagraph"/>
              <w:spacing w:before="159"/>
              <w:ind w:left="196" w:right="196"/>
              <w:rPr>
                <w:rFonts w:ascii="Bookman Old Style" w:hAnsi="Bookman Old Style"/>
                <w:sz w:val="16"/>
              </w:rPr>
            </w:pPr>
            <w:r w:rsidRPr="00022F71">
              <w:rPr>
                <w:rFonts w:ascii="Bookman Old Style" w:hAnsi="Bookman Old Style"/>
                <w:sz w:val="16"/>
              </w:rPr>
              <w:t>30</w:t>
            </w:r>
          </w:p>
        </w:tc>
        <w:tc>
          <w:tcPr>
            <w:tcW w:w="444" w:type="dxa"/>
          </w:tcPr>
          <w:p w14:paraId="5D5DD9A6"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74739D01"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397" w:type="dxa"/>
          </w:tcPr>
          <w:p w14:paraId="125B1831" w14:textId="77777777" w:rsidR="007F5FDB" w:rsidRPr="00022F71" w:rsidRDefault="002C6431">
            <w:pPr>
              <w:pStyle w:val="TableParagraph"/>
              <w:spacing w:before="159"/>
              <w:ind w:left="141"/>
              <w:jc w:val="left"/>
              <w:rPr>
                <w:rFonts w:ascii="Bookman Old Style" w:hAnsi="Bookman Old Style"/>
                <w:sz w:val="16"/>
              </w:rPr>
            </w:pPr>
            <w:r w:rsidRPr="00022F71">
              <w:rPr>
                <w:rFonts w:ascii="Bookman Old Style" w:hAnsi="Bookman Old Style"/>
                <w:sz w:val="16"/>
              </w:rPr>
              <w:t>1</w:t>
            </w:r>
          </w:p>
        </w:tc>
        <w:tc>
          <w:tcPr>
            <w:tcW w:w="702" w:type="dxa"/>
          </w:tcPr>
          <w:p w14:paraId="4BBBC7C6" w14:textId="77777777" w:rsidR="007F5FDB" w:rsidRPr="00022F71" w:rsidRDefault="002C6431">
            <w:pPr>
              <w:pStyle w:val="TableParagraph"/>
              <w:spacing w:before="159"/>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7DEBC4B4" w14:textId="77777777" w:rsidR="007F5FDB" w:rsidRPr="00022F71" w:rsidRDefault="007F5FDB">
            <w:pPr>
              <w:pStyle w:val="TableParagraph"/>
              <w:spacing w:before="0"/>
              <w:jc w:val="left"/>
              <w:rPr>
                <w:rFonts w:ascii="Bookman Old Style" w:hAnsi="Bookman Old Style"/>
                <w:sz w:val="16"/>
              </w:rPr>
            </w:pPr>
          </w:p>
        </w:tc>
      </w:tr>
      <w:tr w:rsidR="007F5FDB" w:rsidRPr="00022F71" w14:paraId="62919A11" w14:textId="77777777" w:rsidTr="008563A2">
        <w:trPr>
          <w:trHeight w:val="283"/>
        </w:trPr>
        <w:tc>
          <w:tcPr>
            <w:tcW w:w="464" w:type="dxa"/>
          </w:tcPr>
          <w:p w14:paraId="0ECF503B" w14:textId="77777777" w:rsidR="007F5FDB" w:rsidRPr="00022F71" w:rsidRDefault="007F5FDB">
            <w:pPr>
              <w:pStyle w:val="TableParagraph"/>
              <w:spacing w:before="9"/>
              <w:jc w:val="left"/>
              <w:rPr>
                <w:rFonts w:ascii="Bookman Old Style" w:hAnsi="Bookman Old Style"/>
                <w:b/>
                <w:sz w:val="13"/>
              </w:rPr>
            </w:pPr>
          </w:p>
          <w:p w14:paraId="4245A6AC"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18</w:t>
            </w:r>
          </w:p>
        </w:tc>
        <w:tc>
          <w:tcPr>
            <w:tcW w:w="4320" w:type="dxa"/>
          </w:tcPr>
          <w:p w14:paraId="0517FA04" w14:textId="77777777" w:rsidR="007F5FDB" w:rsidRPr="00022F71" w:rsidRDefault="002C6431">
            <w:pPr>
              <w:pStyle w:val="TableParagraph"/>
              <w:spacing w:before="68"/>
              <w:ind w:left="105" w:right="346"/>
              <w:jc w:val="left"/>
              <w:rPr>
                <w:rFonts w:ascii="Bookman Old Style" w:hAnsi="Bookman Old Style"/>
                <w:sz w:val="16"/>
              </w:rPr>
            </w:pPr>
            <w:r w:rsidRPr="00022F71">
              <w:rPr>
                <w:rFonts w:ascii="Bookman Old Style" w:hAnsi="Bookman Old Style"/>
                <w:sz w:val="16"/>
              </w:rPr>
              <w:t>Kasubbag Tata Usaha UPTD Tempat Pemrosesan Akhir Sampah</w:t>
            </w:r>
          </w:p>
        </w:tc>
        <w:tc>
          <w:tcPr>
            <w:tcW w:w="856" w:type="dxa"/>
          </w:tcPr>
          <w:p w14:paraId="03DF23A7" w14:textId="77777777" w:rsidR="007F5FDB" w:rsidRPr="00022F71" w:rsidRDefault="007F5FDB">
            <w:pPr>
              <w:pStyle w:val="TableParagraph"/>
              <w:spacing w:before="9"/>
              <w:jc w:val="left"/>
              <w:rPr>
                <w:rFonts w:ascii="Bookman Old Style" w:hAnsi="Bookman Old Style"/>
                <w:b/>
                <w:sz w:val="13"/>
              </w:rPr>
            </w:pPr>
          </w:p>
          <w:p w14:paraId="226779FD"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8</w:t>
            </w:r>
          </w:p>
        </w:tc>
        <w:tc>
          <w:tcPr>
            <w:tcW w:w="856" w:type="dxa"/>
          </w:tcPr>
          <w:p w14:paraId="76BF9ADA" w14:textId="77777777" w:rsidR="007F5FDB" w:rsidRPr="00022F71" w:rsidRDefault="007F5FDB">
            <w:pPr>
              <w:pStyle w:val="TableParagraph"/>
              <w:spacing w:before="9"/>
              <w:jc w:val="left"/>
              <w:rPr>
                <w:rFonts w:ascii="Bookman Old Style" w:hAnsi="Bookman Old Style"/>
                <w:b/>
                <w:sz w:val="13"/>
              </w:rPr>
            </w:pPr>
          </w:p>
          <w:p w14:paraId="2FA48306"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1295</w:t>
            </w:r>
          </w:p>
        </w:tc>
        <w:tc>
          <w:tcPr>
            <w:tcW w:w="387" w:type="dxa"/>
          </w:tcPr>
          <w:p w14:paraId="55435153" w14:textId="77777777" w:rsidR="007F5FDB" w:rsidRPr="00022F71" w:rsidRDefault="007F5FDB">
            <w:pPr>
              <w:pStyle w:val="TableParagraph"/>
              <w:spacing w:before="9"/>
              <w:jc w:val="left"/>
              <w:rPr>
                <w:rFonts w:ascii="Bookman Old Style" w:hAnsi="Bookman Old Style"/>
                <w:b/>
                <w:sz w:val="13"/>
              </w:rPr>
            </w:pPr>
          </w:p>
          <w:p w14:paraId="1293B652"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47C6211C" w14:textId="77777777" w:rsidR="007F5FDB" w:rsidRPr="00022F71" w:rsidRDefault="007F5FDB">
            <w:pPr>
              <w:pStyle w:val="TableParagraph"/>
              <w:spacing w:before="9"/>
              <w:jc w:val="left"/>
              <w:rPr>
                <w:rFonts w:ascii="Bookman Old Style" w:hAnsi="Bookman Old Style"/>
                <w:b/>
                <w:sz w:val="13"/>
              </w:rPr>
            </w:pPr>
          </w:p>
          <w:p w14:paraId="16F1074A"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37B16CBD" w14:textId="77777777" w:rsidR="007F5FDB" w:rsidRPr="00022F71" w:rsidRDefault="007F5FDB">
            <w:pPr>
              <w:pStyle w:val="TableParagraph"/>
              <w:spacing w:before="9"/>
              <w:jc w:val="left"/>
              <w:rPr>
                <w:rFonts w:ascii="Bookman Old Style" w:hAnsi="Bookman Old Style"/>
                <w:b/>
                <w:sz w:val="13"/>
              </w:rPr>
            </w:pPr>
          </w:p>
          <w:p w14:paraId="2CA553BF"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5D8A8BFE" w14:textId="77777777" w:rsidR="007F5FDB" w:rsidRPr="00022F71" w:rsidRDefault="007F5FDB">
            <w:pPr>
              <w:pStyle w:val="TableParagraph"/>
              <w:spacing w:before="9"/>
              <w:jc w:val="left"/>
              <w:rPr>
                <w:rFonts w:ascii="Bookman Old Style" w:hAnsi="Bookman Old Style"/>
                <w:b/>
                <w:sz w:val="13"/>
              </w:rPr>
            </w:pPr>
          </w:p>
          <w:p w14:paraId="272985A9"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7EF97DEE" w14:textId="77777777" w:rsidR="007F5FDB" w:rsidRPr="00022F71" w:rsidRDefault="007F5FDB">
            <w:pPr>
              <w:pStyle w:val="TableParagraph"/>
              <w:spacing w:before="9"/>
              <w:jc w:val="left"/>
              <w:rPr>
                <w:rFonts w:ascii="Bookman Old Style" w:hAnsi="Bookman Old Style"/>
                <w:b/>
                <w:sz w:val="13"/>
              </w:rPr>
            </w:pPr>
          </w:p>
          <w:p w14:paraId="446115FC"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786" w:type="dxa"/>
          </w:tcPr>
          <w:p w14:paraId="5B954E92" w14:textId="77777777" w:rsidR="007F5FDB" w:rsidRPr="00022F71" w:rsidRDefault="007F5FDB">
            <w:pPr>
              <w:pStyle w:val="TableParagraph"/>
              <w:spacing w:before="9"/>
              <w:jc w:val="left"/>
              <w:rPr>
                <w:rFonts w:ascii="Bookman Old Style" w:hAnsi="Bookman Old Style"/>
                <w:b/>
                <w:sz w:val="13"/>
              </w:rPr>
            </w:pPr>
          </w:p>
          <w:p w14:paraId="09F411B5" w14:textId="77777777" w:rsidR="007F5FDB" w:rsidRPr="00022F71" w:rsidRDefault="002C6431">
            <w:pPr>
              <w:pStyle w:val="TableParagraph"/>
              <w:spacing w:before="0"/>
              <w:ind w:left="214" w:right="211"/>
              <w:rPr>
                <w:rFonts w:ascii="Bookman Old Style" w:hAnsi="Bookman Old Style"/>
                <w:sz w:val="16"/>
              </w:rPr>
            </w:pPr>
            <w:r w:rsidRPr="00022F71">
              <w:rPr>
                <w:rFonts w:ascii="Bookman Old Style" w:hAnsi="Bookman Old Style"/>
                <w:sz w:val="16"/>
              </w:rPr>
              <w:t>450</w:t>
            </w:r>
          </w:p>
        </w:tc>
        <w:tc>
          <w:tcPr>
            <w:tcW w:w="341" w:type="dxa"/>
          </w:tcPr>
          <w:p w14:paraId="7357F7FC" w14:textId="77777777" w:rsidR="007F5FDB" w:rsidRPr="00022F71" w:rsidRDefault="007F5FDB">
            <w:pPr>
              <w:pStyle w:val="TableParagraph"/>
              <w:spacing w:before="9"/>
              <w:jc w:val="left"/>
              <w:rPr>
                <w:rFonts w:ascii="Bookman Old Style" w:hAnsi="Bookman Old Style"/>
                <w:b/>
                <w:sz w:val="13"/>
              </w:rPr>
            </w:pPr>
          </w:p>
          <w:p w14:paraId="10D17756"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96" w:type="dxa"/>
          </w:tcPr>
          <w:p w14:paraId="4EDBCA39" w14:textId="77777777" w:rsidR="007F5FDB" w:rsidRPr="00022F71" w:rsidRDefault="007F5FDB">
            <w:pPr>
              <w:pStyle w:val="TableParagraph"/>
              <w:spacing w:before="9"/>
              <w:jc w:val="left"/>
              <w:rPr>
                <w:rFonts w:ascii="Bookman Old Style" w:hAnsi="Bookman Old Style"/>
                <w:b/>
                <w:sz w:val="13"/>
              </w:rPr>
            </w:pPr>
          </w:p>
          <w:p w14:paraId="60E9DE72" w14:textId="77777777" w:rsidR="007F5FDB" w:rsidRPr="00022F71" w:rsidRDefault="002C6431">
            <w:pPr>
              <w:pStyle w:val="TableParagraph"/>
              <w:spacing w:before="0"/>
              <w:ind w:left="294"/>
              <w:jc w:val="left"/>
              <w:rPr>
                <w:rFonts w:ascii="Bookman Old Style" w:hAnsi="Bookman Old Style"/>
                <w:sz w:val="16"/>
              </w:rPr>
            </w:pPr>
            <w:r w:rsidRPr="00022F71">
              <w:rPr>
                <w:rFonts w:ascii="Bookman Old Style" w:hAnsi="Bookman Old Style"/>
                <w:sz w:val="16"/>
              </w:rPr>
              <w:t>25</w:t>
            </w:r>
          </w:p>
        </w:tc>
        <w:tc>
          <w:tcPr>
            <w:tcW w:w="342" w:type="dxa"/>
          </w:tcPr>
          <w:p w14:paraId="0707B148" w14:textId="77777777" w:rsidR="007F5FDB" w:rsidRPr="00022F71" w:rsidRDefault="007F5FDB">
            <w:pPr>
              <w:pStyle w:val="TableParagraph"/>
              <w:spacing w:before="9"/>
              <w:jc w:val="left"/>
              <w:rPr>
                <w:rFonts w:ascii="Bookman Old Style" w:hAnsi="Bookman Old Style"/>
                <w:b/>
                <w:sz w:val="13"/>
              </w:rPr>
            </w:pPr>
          </w:p>
          <w:p w14:paraId="4D28BFEB"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748" w:type="dxa"/>
          </w:tcPr>
          <w:p w14:paraId="2F576D05" w14:textId="77777777" w:rsidR="007F5FDB" w:rsidRPr="00022F71" w:rsidRDefault="007F5FDB">
            <w:pPr>
              <w:pStyle w:val="TableParagraph"/>
              <w:spacing w:before="9"/>
              <w:jc w:val="left"/>
              <w:rPr>
                <w:rFonts w:ascii="Bookman Old Style" w:hAnsi="Bookman Old Style"/>
                <w:b/>
                <w:sz w:val="13"/>
              </w:rPr>
            </w:pPr>
          </w:p>
          <w:p w14:paraId="47FE19B4" w14:textId="77777777" w:rsidR="007F5FDB" w:rsidRPr="00022F71" w:rsidRDefault="002C6431">
            <w:pPr>
              <w:pStyle w:val="TableParagraph"/>
              <w:spacing w:before="0"/>
              <w:ind w:left="196" w:right="196"/>
              <w:rPr>
                <w:rFonts w:ascii="Bookman Old Style" w:hAnsi="Bookman Old Style"/>
                <w:sz w:val="16"/>
              </w:rPr>
            </w:pPr>
            <w:r w:rsidRPr="00022F71">
              <w:rPr>
                <w:rFonts w:ascii="Bookman Old Style" w:hAnsi="Bookman Old Style"/>
                <w:sz w:val="16"/>
              </w:rPr>
              <w:t>30</w:t>
            </w:r>
          </w:p>
        </w:tc>
        <w:tc>
          <w:tcPr>
            <w:tcW w:w="444" w:type="dxa"/>
          </w:tcPr>
          <w:p w14:paraId="7A2CF3C4" w14:textId="77777777" w:rsidR="007F5FDB" w:rsidRPr="00022F71" w:rsidRDefault="007F5FDB">
            <w:pPr>
              <w:pStyle w:val="TableParagraph"/>
              <w:spacing w:before="9"/>
              <w:jc w:val="left"/>
              <w:rPr>
                <w:rFonts w:ascii="Bookman Old Style" w:hAnsi="Bookman Old Style"/>
                <w:b/>
                <w:sz w:val="13"/>
              </w:rPr>
            </w:pPr>
          </w:p>
          <w:p w14:paraId="29909D31"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1" w:type="dxa"/>
          </w:tcPr>
          <w:p w14:paraId="2BEB255D" w14:textId="77777777" w:rsidR="007F5FDB" w:rsidRPr="00022F71" w:rsidRDefault="007F5FDB">
            <w:pPr>
              <w:pStyle w:val="TableParagraph"/>
              <w:spacing w:before="9"/>
              <w:jc w:val="left"/>
              <w:rPr>
                <w:rFonts w:ascii="Bookman Old Style" w:hAnsi="Bookman Old Style"/>
                <w:b/>
                <w:sz w:val="13"/>
              </w:rPr>
            </w:pPr>
          </w:p>
          <w:p w14:paraId="77051BFA"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205</w:t>
            </w:r>
          </w:p>
        </w:tc>
        <w:tc>
          <w:tcPr>
            <w:tcW w:w="397" w:type="dxa"/>
          </w:tcPr>
          <w:p w14:paraId="1A0F32B2" w14:textId="77777777" w:rsidR="007F5FDB" w:rsidRPr="00022F71" w:rsidRDefault="007F5FDB">
            <w:pPr>
              <w:pStyle w:val="TableParagraph"/>
              <w:spacing w:before="9"/>
              <w:jc w:val="left"/>
              <w:rPr>
                <w:rFonts w:ascii="Bookman Old Style" w:hAnsi="Bookman Old Style"/>
                <w:b/>
                <w:sz w:val="13"/>
              </w:rPr>
            </w:pPr>
          </w:p>
          <w:p w14:paraId="5418874B" w14:textId="77777777" w:rsidR="007F5FDB" w:rsidRPr="00022F71" w:rsidRDefault="002C6431">
            <w:pPr>
              <w:pStyle w:val="TableParagraph"/>
              <w:spacing w:before="0"/>
              <w:ind w:left="141"/>
              <w:jc w:val="left"/>
              <w:rPr>
                <w:rFonts w:ascii="Bookman Old Style" w:hAnsi="Bookman Old Style"/>
                <w:sz w:val="16"/>
              </w:rPr>
            </w:pPr>
            <w:r w:rsidRPr="00022F71">
              <w:rPr>
                <w:rFonts w:ascii="Bookman Old Style" w:hAnsi="Bookman Old Style"/>
                <w:sz w:val="16"/>
              </w:rPr>
              <w:t>1</w:t>
            </w:r>
          </w:p>
        </w:tc>
        <w:tc>
          <w:tcPr>
            <w:tcW w:w="702" w:type="dxa"/>
          </w:tcPr>
          <w:p w14:paraId="4C0B1DAA" w14:textId="77777777" w:rsidR="007F5FDB" w:rsidRPr="00022F71" w:rsidRDefault="007F5FDB">
            <w:pPr>
              <w:pStyle w:val="TableParagraph"/>
              <w:spacing w:before="9"/>
              <w:jc w:val="left"/>
              <w:rPr>
                <w:rFonts w:ascii="Bookman Old Style" w:hAnsi="Bookman Old Style"/>
                <w:b/>
                <w:sz w:val="13"/>
              </w:rPr>
            </w:pPr>
          </w:p>
          <w:p w14:paraId="617DDF4B" w14:textId="77777777" w:rsidR="007F5FDB" w:rsidRPr="00022F71" w:rsidRDefault="002C6431">
            <w:pPr>
              <w:pStyle w:val="TableParagraph"/>
              <w:spacing w:before="0"/>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34EC2699" w14:textId="77777777" w:rsidR="007F5FDB" w:rsidRPr="00022F71" w:rsidRDefault="007F5FDB">
            <w:pPr>
              <w:pStyle w:val="TableParagraph"/>
              <w:spacing w:before="0"/>
              <w:jc w:val="left"/>
              <w:rPr>
                <w:rFonts w:ascii="Bookman Old Style" w:hAnsi="Bookman Old Style"/>
                <w:sz w:val="16"/>
              </w:rPr>
            </w:pPr>
          </w:p>
        </w:tc>
      </w:tr>
      <w:tr w:rsidR="007F5FDB" w:rsidRPr="00022F71" w14:paraId="48381AF2" w14:textId="77777777" w:rsidTr="008563A2">
        <w:trPr>
          <w:trHeight w:val="283"/>
        </w:trPr>
        <w:tc>
          <w:tcPr>
            <w:tcW w:w="464" w:type="dxa"/>
          </w:tcPr>
          <w:p w14:paraId="06D059E4" w14:textId="77777777" w:rsidR="007F5FDB" w:rsidRPr="00022F71" w:rsidRDefault="007F5FDB">
            <w:pPr>
              <w:pStyle w:val="TableParagraph"/>
              <w:spacing w:before="9"/>
              <w:jc w:val="left"/>
              <w:rPr>
                <w:rFonts w:ascii="Bookman Old Style" w:hAnsi="Bookman Old Style"/>
                <w:b/>
                <w:sz w:val="21"/>
              </w:rPr>
            </w:pPr>
          </w:p>
          <w:p w14:paraId="02153FE5"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19</w:t>
            </w:r>
          </w:p>
        </w:tc>
        <w:tc>
          <w:tcPr>
            <w:tcW w:w="4320" w:type="dxa"/>
          </w:tcPr>
          <w:p w14:paraId="0440F349" w14:textId="77777777" w:rsidR="007F5FDB" w:rsidRPr="00022F71" w:rsidRDefault="007F5FDB">
            <w:pPr>
              <w:pStyle w:val="TableParagraph"/>
              <w:spacing w:before="9"/>
              <w:jc w:val="left"/>
              <w:rPr>
                <w:rFonts w:ascii="Bookman Old Style" w:hAnsi="Bookman Old Style"/>
                <w:b/>
                <w:sz w:val="21"/>
              </w:rPr>
            </w:pPr>
          </w:p>
          <w:p w14:paraId="4AC1E8C0"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Taman Keanekaragaman Hayati</w:t>
            </w:r>
          </w:p>
        </w:tc>
        <w:tc>
          <w:tcPr>
            <w:tcW w:w="856" w:type="dxa"/>
          </w:tcPr>
          <w:p w14:paraId="0C0AE52F" w14:textId="77777777" w:rsidR="007F5FDB" w:rsidRPr="00022F71" w:rsidRDefault="007F5FDB">
            <w:pPr>
              <w:pStyle w:val="TableParagraph"/>
              <w:spacing w:before="9"/>
              <w:jc w:val="left"/>
              <w:rPr>
                <w:rFonts w:ascii="Bookman Old Style" w:hAnsi="Bookman Old Style"/>
                <w:b/>
                <w:sz w:val="21"/>
              </w:rPr>
            </w:pPr>
          </w:p>
          <w:p w14:paraId="190705A8"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9</w:t>
            </w:r>
          </w:p>
        </w:tc>
        <w:tc>
          <w:tcPr>
            <w:tcW w:w="856" w:type="dxa"/>
          </w:tcPr>
          <w:p w14:paraId="3D70BFBE" w14:textId="77777777" w:rsidR="007F5FDB" w:rsidRPr="00022F71" w:rsidRDefault="007F5FDB">
            <w:pPr>
              <w:pStyle w:val="TableParagraph"/>
              <w:spacing w:before="9"/>
              <w:jc w:val="left"/>
              <w:rPr>
                <w:rFonts w:ascii="Bookman Old Style" w:hAnsi="Bookman Old Style"/>
                <w:b/>
                <w:sz w:val="21"/>
              </w:rPr>
            </w:pPr>
          </w:p>
          <w:p w14:paraId="2978C154" w14:textId="77777777" w:rsidR="007F5FDB" w:rsidRPr="00022F71" w:rsidRDefault="002C6431">
            <w:pPr>
              <w:pStyle w:val="TableParagraph"/>
              <w:spacing w:before="0"/>
              <w:ind w:left="201" w:right="192"/>
              <w:rPr>
                <w:rFonts w:ascii="Bookman Old Style" w:hAnsi="Bookman Old Style"/>
                <w:sz w:val="16"/>
              </w:rPr>
            </w:pPr>
            <w:r w:rsidRPr="00022F71">
              <w:rPr>
                <w:rFonts w:ascii="Bookman Old Style" w:hAnsi="Bookman Old Style"/>
                <w:sz w:val="16"/>
              </w:rPr>
              <w:t>1455</w:t>
            </w:r>
          </w:p>
        </w:tc>
        <w:tc>
          <w:tcPr>
            <w:tcW w:w="387" w:type="dxa"/>
          </w:tcPr>
          <w:p w14:paraId="189D7D2C" w14:textId="77777777" w:rsidR="007F5FDB" w:rsidRPr="00022F71" w:rsidRDefault="007F5FDB">
            <w:pPr>
              <w:pStyle w:val="TableParagraph"/>
              <w:spacing w:before="9"/>
              <w:jc w:val="left"/>
              <w:rPr>
                <w:rFonts w:ascii="Bookman Old Style" w:hAnsi="Bookman Old Style"/>
                <w:b/>
                <w:sz w:val="21"/>
              </w:rPr>
            </w:pPr>
          </w:p>
          <w:p w14:paraId="6CD7C9AA"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0" w:type="dxa"/>
          </w:tcPr>
          <w:p w14:paraId="2D605FF1" w14:textId="77777777" w:rsidR="007F5FDB" w:rsidRPr="00022F71" w:rsidRDefault="007F5FDB">
            <w:pPr>
              <w:pStyle w:val="TableParagraph"/>
              <w:spacing w:before="9"/>
              <w:jc w:val="left"/>
              <w:rPr>
                <w:rFonts w:ascii="Bookman Old Style" w:hAnsi="Bookman Old Style"/>
                <w:b/>
                <w:sz w:val="21"/>
              </w:rPr>
            </w:pPr>
          </w:p>
          <w:p w14:paraId="654D6AA7" w14:textId="77777777" w:rsidR="007F5FDB" w:rsidRPr="00022F71" w:rsidRDefault="002C6431">
            <w:pPr>
              <w:pStyle w:val="TableParagraph"/>
              <w:spacing w:before="0"/>
              <w:ind w:left="245" w:right="239"/>
              <w:rPr>
                <w:rFonts w:ascii="Bookman Old Style" w:hAnsi="Bookman Old Style"/>
                <w:sz w:val="16"/>
              </w:rPr>
            </w:pPr>
            <w:r w:rsidRPr="00022F71">
              <w:rPr>
                <w:rFonts w:ascii="Bookman Old Style" w:hAnsi="Bookman Old Style"/>
                <w:sz w:val="16"/>
              </w:rPr>
              <w:t>175</w:t>
            </w:r>
          </w:p>
        </w:tc>
        <w:tc>
          <w:tcPr>
            <w:tcW w:w="401" w:type="dxa"/>
          </w:tcPr>
          <w:p w14:paraId="66017B28" w14:textId="77777777" w:rsidR="007F5FDB" w:rsidRPr="00022F71" w:rsidRDefault="007F5FDB">
            <w:pPr>
              <w:pStyle w:val="TableParagraph"/>
              <w:spacing w:before="9"/>
              <w:jc w:val="left"/>
              <w:rPr>
                <w:rFonts w:ascii="Bookman Old Style" w:hAnsi="Bookman Old Style"/>
                <w:b/>
                <w:sz w:val="21"/>
              </w:rPr>
            </w:pPr>
          </w:p>
          <w:p w14:paraId="61DE9C59"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50" w:type="dxa"/>
          </w:tcPr>
          <w:p w14:paraId="3420F4F9" w14:textId="77777777" w:rsidR="007F5FDB" w:rsidRPr="00022F71" w:rsidRDefault="007F5FDB">
            <w:pPr>
              <w:pStyle w:val="TableParagraph"/>
              <w:spacing w:before="9"/>
              <w:jc w:val="left"/>
              <w:rPr>
                <w:rFonts w:ascii="Bookman Old Style" w:hAnsi="Bookman Old Style"/>
                <w:b/>
                <w:sz w:val="21"/>
              </w:rPr>
            </w:pPr>
          </w:p>
          <w:p w14:paraId="6F62CAD9" w14:textId="77777777" w:rsidR="007F5FDB" w:rsidRPr="00022F71" w:rsidRDefault="002C6431">
            <w:pPr>
              <w:pStyle w:val="TableParagraph"/>
              <w:spacing w:before="0"/>
              <w:ind w:left="197" w:right="197"/>
              <w:rPr>
                <w:rFonts w:ascii="Bookman Old Style" w:hAnsi="Bookman Old Style"/>
                <w:sz w:val="16"/>
              </w:rPr>
            </w:pPr>
            <w:r w:rsidRPr="00022F71">
              <w:rPr>
                <w:rFonts w:ascii="Bookman Old Style" w:hAnsi="Bookman Old Style"/>
                <w:sz w:val="16"/>
              </w:rPr>
              <w:t>100</w:t>
            </w:r>
          </w:p>
        </w:tc>
        <w:tc>
          <w:tcPr>
            <w:tcW w:w="401" w:type="dxa"/>
          </w:tcPr>
          <w:p w14:paraId="3C0CD13B" w14:textId="77777777" w:rsidR="007F5FDB" w:rsidRPr="00022F71" w:rsidRDefault="007F5FDB">
            <w:pPr>
              <w:pStyle w:val="TableParagraph"/>
              <w:spacing w:before="9"/>
              <w:jc w:val="left"/>
              <w:rPr>
                <w:rFonts w:ascii="Bookman Old Style" w:hAnsi="Bookman Old Style"/>
                <w:b/>
                <w:sz w:val="21"/>
              </w:rPr>
            </w:pPr>
          </w:p>
          <w:p w14:paraId="52C39B93"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786" w:type="dxa"/>
          </w:tcPr>
          <w:p w14:paraId="353439C2" w14:textId="77777777" w:rsidR="007F5FDB" w:rsidRPr="00022F71" w:rsidRDefault="007F5FDB">
            <w:pPr>
              <w:pStyle w:val="TableParagraph"/>
              <w:spacing w:before="9"/>
              <w:jc w:val="left"/>
              <w:rPr>
                <w:rFonts w:ascii="Bookman Old Style" w:hAnsi="Bookman Old Style"/>
                <w:b/>
                <w:sz w:val="21"/>
              </w:rPr>
            </w:pPr>
          </w:p>
          <w:p w14:paraId="2F989BC6" w14:textId="77777777" w:rsidR="007F5FDB" w:rsidRPr="00022F71" w:rsidRDefault="002C6431">
            <w:pPr>
              <w:pStyle w:val="TableParagraph"/>
              <w:spacing w:before="0"/>
              <w:ind w:left="214" w:right="211"/>
              <w:rPr>
                <w:rFonts w:ascii="Bookman Old Style" w:hAnsi="Bookman Old Style"/>
                <w:sz w:val="16"/>
              </w:rPr>
            </w:pPr>
            <w:r w:rsidRPr="00022F71">
              <w:rPr>
                <w:rFonts w:ascii="Bookman Old Style" w:hAnsi="Bookman Old Style"/>
                <w:sz w:val="16"/>
              </w:rPr>
              <w:t>450</w:t>
            </w:r>
          </w:p>
        </w:tc>
        <w:tc>
          <w:tcPr>
            <w:tcW w:w="341" w:type="dxa"/>
          </w:tcPr>
          <w:p w14:paraId="0C9CBBAC" w14:textId="77777777" w:rsidR="007F5FDB" w:rsidRPr="00022F71" w:rsidRDefault="007F5FDB">
            <w:pPr>
              <w:pStyle w:val="TableParagraph"/>
              <w:spacing w:before="9"/>
              <w:jc w:val="left"/>
              <w:rPr>
                <w:rFonts w:ascii="Bookman Old Style" w:hAnsi="Bookman Old Style"/>
                <w:b/>
                <w:sz w:val="21"/>
              </w:rPr>
            </w:pPr>
          </w:p>
          <w:p w14:paraId="73D8668F"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2</w:t>
            </w:r>
          </w:p>
        </w:tc>
        <w:tc>
          <w:tcPr>
            <w:tcW w:w="796" w:type="dxa"/>
          </w:tcPr>
          <w:p w14:paraId="4FE37B2D" w14:textId="77777777" w:rsidR="007F5FDB" w:rsidRPr="00022F71" w:rsidRDefault="007F5FDB">
            <w:pPr>
              <w:pStyle w:val="TableParagraph"/>
              <w:spacing w:before="9"/>
              <w:jc w:val="left"/>
              <w:rPr>
                <w:rFonts w:ascii="Bookman Old Style" w:hAnsi="Bookman Old Style"/>
                <w:b/>
                <w:sz w:val="21"/>
              </w:rPr>
            </w:pPr>
          </w:p>
          <w:p w14:paraId="64F957AB" w14:textId="77777777" w:rsidR="007F5FDB" w:rsidRPr="00022F71" w:rsidRDefault="002C6431">
            <w:pPr>
              <w:pStyle w:val="TableParagraph"/>
              <w:spacing w:before="0"/>
              <w:ind w:left="294"/>
              <w:jc w:val="left"/>
              <w:rPr>
                <w:rFonts w:ascii="Bookman Old Style" w:hAnsi="Bookman Old Style"/>
                <w:sz w:val="16"/>
              </w:rPr>
            </w:pPr>
            <w:r w:rsidRPr="00022F71">
              <w:rPr>
                <w:rFonts w:ascii="Bookman Old Style" w:hAnsi="Bookman Old Style"/>
                <w:sz w:val="16"/>
              </w:rPr>
              <w:t>50</w:t>
            </w:r>
          </w:p>
        </w:tc>
        <w:tc>
          <w:tcPr>
            <w:tcW w:w="342" w:type="dxa"/>
          </w:tcPr>
          <w:p w14:paraId="4CA531A8" w14:textId="77777777" w:rsidR="007F5FDB" w:rsidRPr="00022F71" w:rsidRDefault="007F5FDB">
            <w:pPr>
              <w:pStyle w:val="TableParagraph"/>
              <w:spacing w:before="9"/>
              <w:jc w:val="left"/>
              <w:rPr>
                <w:rFonts w:ascii="Bookman Old Style" w:hAnsi="Bookman Old Style"/>
                <w:b/>
                <w:sz w:val="21"/>
              </w:rPr>
            </w:pPr>
          </w:p>
          <w:p w14:paraId="786EE181"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748" w:type="dxa"/>
          </w:tcPr>
          <w:p w14:paraId="50CE0C25" w14:textId="77777777" w:rsidR="007F5FDB" w:rsidRPr="00022F71" w:rsidRDefault="007F5FDB">
            <w:pPr>
              <w:pStyle w:val="TableParagraph"/>
              <w:spacing w:before="9"/>
              <w:jc w:val="left"/>
              <w:rPr>
                <w:rFonts w:ascii="Bookman Old Style" w:hAnsi="Bookman Old Style"/>
                <w:b/>
                <w:sz w:val="21"/>
              </w:rPr>
            </w:pPr>
          </w:p>
          <w:p w14:paraId="0BB4D211" w14:textId="77777777" w:rsidR="007F5FDB" w:rsidRPr="00022F71" w:rsidRDefault="002C6431">
            <w:pPr>
              <w:pStyle w:val="TableParagraph"/>
              <w:spacing w:before="0"/>
              <w:ind w:left="196" w:right="196"/>
              <w:rPr>
                <w:rFonts w:ascii="Bookman Old Style" w:hAnsi="Bookman Old Style"/>
                <w:sz w:val="16"/>
              </w:rPr>
            </w:pPr>
            <w:r w:rsidRPr="00022F71">
              <w:rPr>
                <w:rFonts w:ascii="Bookman Old Style" w:hAnsi="Bookman Old Style"/>
                <w:sz w:val="16"/>
              </w:rPr>
              <w:t>30</w:t>
            </w:r>
          </w:p>
        </w:tc>
        <w:tc>
          <w:tcPr>
            <w:tcW w:w="444" w:type="dxa"/>
          </w:tcPr>
          <w:p w14:paraId="32EB9BDC" w14:textId="77777777" w:rsidR="007F5FDB" w:rsidRPr="00022F71" w:rsidRDefault="007F5FDB">
            <w:pPr>
              <w:pStyle w:val="TableParagraph"/>
              <w:spacing w:before="9"/>
              <w:jc w:val="left"/>
              <w:rPr>
                <w:rFonts w:ascii="Bookman Old Style" w:hAnsi="Bookman Old Style"/>
                <w:b/>
                <w:sz w:val="21"/>
              </w:rPr>
            </w:pPr>
          </w:p>
          <w:p w14:paraId="13C71DEB"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1" w:type="dxa"/>
          </w:tcPr>
          <w:p w14:paraId="58D36F6D" w14:textId="77777777" w:rsidR="007F5FDB" w:rsidRPr="00022F71" w:rsidRDefault="007F5FDB">
            <w:pPr>
              <w:pStyle w:val="TableParagraph"/>
              <w:spacing w:before="9"/>
              <w:jc w:val="left"/>
              <w:rPr>
                <w:rFonts w:ascii="Bookman Old Style" w:hAnsi="Bookman Old Style"/>
                <w:b/>
                <w:sz w:val="21"/>
              </w:rPr>
            </w:pPr>
          </w:p>
          <w:p w14:paraId="42668522"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340</w:t>
            </w:r>
          </w:p>
        </w:tc>
        <w:tc>
          <w:tcPr>
            <w:tcW w:w="397" w:type="dxa"/>
          </w:tcPr>
          <w:p w14:paraId="720E4FB3" w14:textId="77777777" w:rsidR="007F5FDB" w:rsidRPr="00022F71" w:rsidRDefault="007F5FDB">
            <w:pPr>
              <w:pStyle w:val="TableParagraph"/>
              <w:spacing w:before="9"/>
              <w:jc w:val="left"/>
              <w:rPr>
                <w:rFonts w:ascii="Bookman Old Style" w:hAnsi="Bookman Old Style"/>
                <w:b/>
                <w:sz w:val="21"/>
              </w:rPr>
            </w:pPr>
          </w:p>
          <w:p w14:paraId="2A148AE0" w14:textId="77777777" w:rsidR="007F5FDB" w:rsidRPr="00022F71" w:rsidRDefault="002C6431">
            <w:pPr>
              <w:pStyle w:val="TableParagraph"/>
              <w:spacing w:before="0"/>
              <w:ind w:left="141"/>
              <w:jc w:val="left"/>
              <w:rPr>
                <w:rFonts w:ascii="Bookman Old Style" w:hAnsi="Bookman Old Style"/>
                <w:sz w:val="16"/>
              </w:rPr>
            </w:pPr>
            <w:r w:rsidRPr="00022F71">
              <w:rPr>
                <w:rFonts w:ascii="Bookman Old Style" w:hAnsi="Bookman Old Style"/>
                <w:sz w:val="16"/>
              </w:rPr>
              <w:t>1</w:t>
            </w:r>
          </w:p>
        </w:tc>
        <w:tc>
          <w:tcPr>
            <w:tcW w:w="702" w:type="dxa"/>
          </w:tcPr>
          <w:p w14:paraId="71208F29" w14:textId="77777777" w:rsidR="007F5FDB" w:rsidRPr="00022F71" w:rsidRDefault="007F5FDB">
            <w:pPr>
              <w:pStyle w:val="TableParagraph"/>
              <w:spacing w:before="9"/>
              <w:jc w:val="left"/>
              <w:rPr>
                <w:rFonts w:ascii="Bookman Old Style" w:hAnsi="Bookman Old Style"/>
                <w:b/>
                <w:sz w:val="21"/>
              </w:rPr>
            </w:pPr>
          </w:p>
          <w:p w14:paraId="0921054B" w14:textId="77777777" w:rsidR="007F5FDB" w:rsidRPr="00022F71" w:rsidRDefault="002C6431">
            <w:pPr>
              <w:pStyle w:val="TableParagraph"/>
              <w:spacing w:before="0"/>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52D4C937" w14:textId="77777777" w:rsidR="007F5FDB" w:rsidRPr="00022F71" w:rsidRDefault="007F5FDB">
            <w:pPr>
              <w:pStyle w:val="TableParagraph"/>
              <w:spacing w:before="0"/>
              <w:jc w:val="left"/>
              <w:rPr>
                <w:rFonts w:ascii="Bookman Old Style" w:hAnsi="Bookman Old Style"/>
                <w:sz w:val="16"/>
              </w:rPr>
            </w:pPr>
          </w:p>
        </w:tc>
      </w:tr>
      <w:tr w:rsidR="007F5FDB" w:rsidRPr="00022F71" w14:paraId="3E485659" w14:textId="77777777" w:rsidTr="008563A2">
        <w:trPr>
          <w:trHeight w:val="283"/>
        </w:trPr>
        <w:tc>
          <w:tcPr>
            <w:tcW w:w="464" w:type="dxa"/>
          </w:tcPr>
          <w:p w14:paraId="2B6E9932"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20</w:t>
            </w:r>
          </w:p>
        </w:tc>
        <w:tc>
          <w:tcPr>
            <w:tcW w:w="4320" w:type="dxa"/>
          </w:tcPr>
          <w:p w14:paraId="4CF7E07D" w14:textId="77777777" w:rsidR="007F5FDB" w:rsidRPr="00022F71" w:rsidRDefault="002C6431">
            <w:pPr>
              <w:pStyle w:val="TableParagraph"/>
              <w:spacing w:before="66"/>
              <w:ind w:left="105" w:right="1381"/>
              <w:jc w:val="left"/>
              <w:rPr>
                <w:rFonts w:ascii="Bookman Old Style" w:hAnsi="Bookman Old Style"/>
                <w:sz w:val="16"/>
              </w:rPr>
            </w:pPr>
            <w:r w:rsidRPr="00022F71">
              <w:rPr>
                <w:rFonts w:ascii="Bookman Old Style" w:hAnsi="Bookman Old Style"/>
                <w:sz w:val="16"/>
              </w:rPr>
              <w:t>Kasubbag Tata Usaha UPTD Taman Keanekaragaman Hayati</w:t>
            </w:r>
          </w:p>
        </w:tc>
        <w:tc>
          <w:tcPr>
            <w:tcW w:w="856" w:type="dxa"/>
          </w:tcPr>
          <w:p w14:paraId="5C6C06A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8</w:t>
            </w:r>
          </w:p>
        </w:tc>
        <w:tc>
          <w:tcPr>
            <w:tcW w:w="856" w:type="dxa"/>
          </w:tcPr>
          <w:p w14:paraId="37474BEB"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1295</w:t>
            </w:r>
          </w:p>
        </w:tc>
        <w:tc>
          <w:tcPr>
            <w:tcW w:w="387" w:type="dxa"/>
          </w:tcPr>
          <w:p w14:paraId="453852C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0" w:type="dxa"/>
          </w:tcPr>
          <w:p w14:paraId="1CCBB4E5" w14:textId="77777777" w:rsidR="007F5FDB" w:rsidRPr="00022F71" w:rsidRDefault="002C6431">
            <w:pPr>
              <w:pStyle w:val="TableParagraph"/>
              <w:spacing w:before="159"/>
              <w:ind w:left="245" w:right="239"/>
              <w:rPr>
                <w:rFonts w:ascii="Bookman Old Style" w:hAnsi="Bookman Old Style"/>
                <w:sz w:val="16"/>
              </w:rPr>
            </w:pPr>
            <w:r w:rsidRPr="00022F71">
              <w:rPr>
                <w:rFonts w:ascii="Bookman Old Style" w:hAnsi="Bookman Old Style"/>
                <w:sz w:val="16"/>
              </w:rPr>
              <w:t>175</w:t>
            </w:r>
          </w:p>
        </w:tc>
        <w:tc>
          <w:tcPr>
            <w:tcW w:w="401" w:type="dxa"/>
          </w:tcPr>
          <w:p w14:paraId="4DE7758E"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50" w:type="dxa"/>
          </w:tcPr>
          <w:p w14:paraId="4395A38D" w14:textId="77777777" w:rsidR="007F5FDB" w:rsidRPr="00022F71" w:rsidRDefault="002C6431">
            <w:pPr>
              <w:pStyle w:val="TableParagraph"/>
              <w:spacing w:before="159"/>
              <w:ind w:left="197" w:right="197"/>
              <w:rPr>
                <w:rFonts w:ascii="Bookman Old Style" w:hAnsi="Bookman Old Style"/>
                <w:sz w:val="16"/>
              </w:rPr>
            </w:pPr>
            <w:r w:rsidRPr="00022F71">
              <w:rPr>
                <w:rFonts w:ascii="Bookman Old Style" w:hAnsi="Bookman Old Style"/>
                <w:sz w:val="16"/>
              </w:rPr>
              <w:t>100</w:t>
            </w:r>
          </w:p>
        </w:tc>
        <w:tc>
          <w:tcPr>
            <w:tcW w:w="401" w:type="dxa"/>
          </w:tcPr>
          <w:p w14:paraId="5EB01F54"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786" w:type="dxa"/>
          </w:tcPr>
          <w:p w14:paraId="25AEC1D1" w14:textId="77777777" w:rsidR="007F5FDB" w:rsidRPr="00022F71" w:rsidRDefault="002C6431">
            <w:pPr>
              <w:pStyle w:val="TableParagraph"/>
              <w:spacing w:before="159"/>
              <w:ind w:left="214" w:right="211"/>
              <w:rPr>
                <w:rFonts w:ascii="Bookman Old Style" w:hAnsi="Bookman Old Style"/>
                <w:sz w:val="16"/>
              </w:rPr>
            </w:pPr>
            <w:r w:rsidRPr="00022F71">
              <w:rPr>
                <w:rFonts w:ascii="Bookman Old Style" w:hAnsi="Bookman Old Style"/>
                <w:sz w:val="16"/>
              </w:rPr>
              <w:t>450</w:t>
            </w:r>
          </w:p>
        </w:tc>
        <w:tc>
          <w:tcPr>
            <w:tcW w:w="341" w:type="dxa"/>
          </w:tcPr>
          <w:p w14:paraId="3C4E42C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96" w:type="dxa"/>
          </w:tcPr>
          <w:p w14:paraId="21646339" w14:textId="77777777" w:rsidR="007F5FDB" w:rsidRPr="00022F71" w:rsidRDefault="002C6431">
            <w:pPr>
              <w:pStyle w:val="TableParagraph"/>
              <w:spacing w:before="159"/>
              <w:ind w:left="294"/>
              <w:jc w:val="left"/>
              <w:rPr>
                <w:rFonts w:ascii="Bookman Old Style" w:hAnsi="Bookman Old Style"/>
                <w:sz w:val="16"/>
              </w:rPr>
            </w:pPr>
            <w:r w:rsidRPr="00022F71">
              <w:rPr>
                <w:rFonts w:ascii="Bookman Old Style" w:hAnsi="Bookman Old Style"/>
                <w:sz w:val="16"/>
              </w:rPr>
              <w:t>25</w:t>
            </w:r>
          </w:p>
        </w:tc>
        <w:tc>
          <w:tcPr>
            <w:tcW w:w="342" w:type="dxa"/>
          </w:tcPr>
          <w:p w14:paraId="233F4B83"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748" w:type="dxa"/>
          </w:tcPr>
          <w:p w14:paraId="4E40B735" w14:textId="77777777" w:rsidR="007F5FDB" w:rsidRPr="00022F71" w:rsidRDefault="002C6431">
            <w:pPr>
              <w:pStyle w:val="TableParagraph"/>
              <w:spacing w:before="159"/>
              <w:ind w:left="196" w:right="196"/>
              <w:rPr>
                <w:rFonts w:ascii="Bookman Old Style" w:hAnsi="Bookman Old Style"/>
                <w:sz w:val="16"/>
              </w:rPr>
            </w:pPr>
            <w:r w:rsidRPr="00022F71">
              <w:rPr>
                <w:rFonts w:ascii="Bookman Old Style" w:hAnsi="Bookman Old Style"/>
                <w:sz w:val="16"/>
              </w:rPr>
              <w:t>30</w:t>
            </w:r>
          </w:p>
        </w:tc>
        <w:tc>
          <w:tcPr>
            <w:tcW w:w="444" w:type="dxa"/>
          </w:tcPr>
          <w:p w14:paraId="23C14532"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488859F1"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397" w:type="dxa"/>
          </w:tcPr>
          <w:p w14:paraId="31EF5708" w14:textId="77777777" w:rsidR="007F5FDB" w:rsidRPr="00022F71" w:rsidRDefault="002C6431">
            <w:pPr>
              <w:pStyle w:val="TableParagraph"/>
              <w:spacing w:before="159"/>
              <w:ind w:left="141"/>
              <w:jc w:val="left"/>
              <w:rPr>
                <w:rFonts w:ascii="Bookman Old Style" w:hAnsi="Bookman Old Style"/>
                <w:sz w:val="16"/>
              </w:rPr>
            </w:pPr>
            <w:r w:rsidRPr="00022F71">
              <w:rPr>
                <w:rFonts w:ascii="Bookman Old Style" w:hAnsi="Bookman Old Style"/>
                <w:sz w:val="16"/>
              </w:rPr>
              <w:t>1</w:t>
            </w:r>
          </w:p>
        </w:tc>
        <w:tc>
          <w:tcPr>
            <w:tcW w:w="702" w:type="dxa"/>
          </w:tcPr>
          <w:p w14:paraId="45EA97A3" w14:textId="77777777" w:rsidR="007F5FDB" w:rsidRPr="00022F71" w:rsidRDefault="002C6431">
            <w:pPr>
              <w:pStyle w:val="TableParagraph"/>
              <w:spacing w:before="159"/>
              <w:ind w:left="115" w:right="116"/>
              <w:rPr>
                <w:rFonts w:ascii="Bookman Old Style" w:hAnsi="Bookman Old Style"/>
                <w:sz w:val="16"/>
              </w:rPr>
            </w:pPr>
            <w:r w:rsidRPr="00022F71">
              <w:rPr>
                <w:rFonts w:ascii="Bookman Old Style" w:hAnsi="Bookman Old Style"/>
                <w:sz w:val="16"/>
              </w:rPr>
              <w:t>310</w:t>
            </w:r>
          </w:p>
        </w:tc>
        <w:tc>
          <w:tcPr>
            <w:tcW w:w="1220" w:type="dxa"/>
            <w:gridSpan w:val="2"/>
          </w:tcPr>
          <w:p w14:paraId="53C817DD" w14:textId="77777777" w:rsidR="007F5FDB" w:rsidRPr="00022F71" w:rsidRDefault="007F5FDB">
            <w:pPr>
              <w:pStyle w:val="TableParagraph"/>
              <w:spacing w:before="0"/>
              <w:jc w:val="left"/>
              <w:rPr>
                <w:rFonts w:ascii="Bookman Old Style" w:hAnsi="Bookman Old Style"/>
                <w:sz w:val="16"/>
              </w:rPr>
            </w:pPr>
          </w:p>
        </w:tc>
      </w:tr>
    </w:tbl>
    <w:p w14:paraId="78255EBC" w14:textId="77777777" w:rsidR="007F5FDB" w:rsidRDefault="007F5FDB">
      <w:pPr>
        <w:pStyle w:val="BodyText"/>
        <w:spacing w:before="0"/>
        <w:rPr>
          <w:rFonts w:ascii="Bookman Old Style" w:hAnsi="Bookman Old Style"/>
          <w:b/>
          <w:sz w:val="20"/>
        </w:rPr>
      </w:pPr>
    </w:p>
    <w:p w14:paraId="1713E4BB" w14:textId="77777777" w:rsidR="008563A2" w:rsidRDefault="008563A2">
      <w:pPr>
        <w:pStyle w:val="BodyText"/>
        <w:spacing w:before="0"/>
        <w:rPr>
          <w:rFonts w:ascii="Bookman Old Style" w:hAnsi="Bookman Old Style"/>
          <w:b/>
          <w:sz w:val="20"/>
        </w:rPr>
      </w:pPr>
    </w:p>
    <w:p w14:paraId="6D1C34A7" w14:textId="77777777" w:rsidR="008563A2" w:rsidRPr="00022F71" w:rsidRDefault="008563A2">
      <w:pPr>
        <w:pStyle w:val="BodyText"/>
        <w:spacing w:before="0"/>
        <w:rPr>
          <w:rFonts w:ascii="Bookman Old Style" w:hAnsi="Bookman Old Style"/>
          <w:b/>
          <w:sz w:val="20"/>
        </w:rPr>
      </w:pPr>
    </w:p>
    <w:p w14:paraId="4CB03A4C" w14:textId="5E476466" w:rsidR="007F5FDB" w:rsidRDefault="000A7368">
      <w:pPr>
        <w:pStyle w:val="BodyText"/>
        <w:spacing w:after="1"/>
        <w:rPr>
          <w:rFonts w:ascii="Bookman Old Style" w:hAnsi="Bookman Old Style"/>
          <w:b/>
          <w:sz w:val="17"/>
        </w:rPr>
      </w:pPr>
      <w:r>
        <w:rPr>
          <w:rFonts w:ascii="Bookman Old Style" w:hAnsi="Bookman Old Style"/>
          <w:sz w:val="16"/>
        </w:rPr>
        <w:t xml:space="preserve">  </w:t>
      </w:r>
      <w:r w:rsidR="008563A2" w:rsidRPr="00781012">
        <w:rPr>
          <w:rFonts w:ascii="Bookman Old Style" w:hAnsi="Bookman Old Style"/>
          <w:sz w:val="16"/>
        </w:rPr>
        <w:t>XIII. DINAS KEPENDUDUKAN DAN PENCATATAN SIPIL</w:t>
      </w:r>
    </w:p>
    <w:p w14:paraId="73A58694" w14:textId="77777777" w:rsidR="008563A2" w:rsidRPr="00022F71" w:rsidRDefault="008563A2">
      <w:pPr>
        <w:pStyle w:val="BodyText"/>
        <w:spacing w:after="1"/>
        <w:rPr>
          <w:rFonts w:ascii="Bookman Old Style" w:hAnsi="Bookman Old Style"/>
          <w:b/>
          <w:sz w:val="17"/>
        </w:rPr>
      </w:pPr>
    </w:p>
    <w:tbl>
      <w:tblPr>
        <w:tblW w:w="1576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
        <w:gridCol w:w="4313"/>
        <w:gridCol w:w="856"/>
        <w:gridCol w:w="856"/>
        <w:gridCol w:w="387"/>
        <w:gridCol w:w="845"/>
        <w:gridCol w:w="399"/>
        <w:gridCol w:w="753"/>
        <w:gridCol w:w="399"/>
        <w:gridCol w:w="789"/>
        <w:gridCol w:w="342"/>
        <w:gridCol w:w="797"/>
        <w:gridCol w:w="343"/>
        <w:gridCol w:w="752"/>
        <w:gridCol w:w="444"/>
        <w:gridCol w:w="708"/>
        <w:gridCol w:w="399"/>
        <w:gridCol w:w="700"/>
        <w:gridCol w:w="1208"/>
        <w:gridCol w:w="13"/>
      </w:tblGrid>
      <w:tr w:rsidR="007F5FDB" w:rsidRPr="00022F71" w14:paraId="35F61226" w14:textId="77777777" w:rsidTr="008563A2">
        <w:trPr>
          <w:gridAfter w:val="1"/>
          <w:wAfter w:w="13" w:type="dxa"/>
          <w:trHeight w:val="283"/>
        </w:trPr>
        <w:tc>
          <w:tcPr>
            <w:tcW w:w="465" w:type="dxa"/>
            <w:vMerge w:val="restart"/>
          </w:tcPr>
          <w:p w14:paraId="6C49A69B" w14:textId="77777777" w:rsidR="007F5FDB" w:rsidRPr="00022F71" w:rsidRDefault="007F5FDB">
            <w:pPr>
              <w:pStyle w:val="TableParagraph"/>
              <w:spacing w:before="0"/>
              <w:jc w:val="left"/>
              <w:rPr>
                <w:rFonts w:ascii="Bookman Old Style" w:hAnsi="Bookman Old Style"/>
                <w:b/>
                <w:sz w:val="18"/>
              </w:rPr>
            </w:pPr>
          </w:p>
          <w:p w14:paraId="60896D03" w14:textId="77777777" w:rsidR="007F5FDB" w:rsidRPr="00022F71" w:rsidRDefault="007F5FDB">
            <w:pPr>
              <w:pStyle w:val="TableParagraph"/>
              <w:spacing w:before="0"/>
              <w:jc w:val="left"/>
              <w:rPr>
                <w:rFonts w:ascii="Bookman Old Style" w:hAnsi="Bookman Old Style"/>
                <w:b/>
                <w:sz w:val="18"/>
              </w:rPr>
            </w:pPr>
          </w:p>
          <w:p w14:paraId="1327EABA" w14:textId="77777777" w:rsidR="007F5FDB" w:rsidRPr="00022F71" w:rsidRDefault="007F5FDB">
            <w:pPr>
              <w:pStyle w:val="TableParagraph"/>
              <w:spacing w:before="0"/>
              <w:jc w:val="left"/>
              <w:rPr>
                <w:rFonts w:ascii="Bookman Old Style" w:hAnsi="Bookman Old Style"/>
                <w:b/>
                <w:sz w:val="18"/>
              </w:rPr>
            </w:pPr>
          </w:p>
          <w:p w14:paraId="7D64A4DA" w14:textId="77777777" w:rsidR="007F5FDB" w:rsidRPr="00022F71" w:rsidRDefault="002C6431">
            <w:pPr>
              <w:pStyle w:val="TableParagraph"/>
              <w:spacing w:before="155"/>
              <w:ind w:left="107"/>
              <w:jc w:val="left"/>
              <w:rPr>
                <w:rFonts w:ascii="Bookman Old Style" w:hAnsi="Bookman Old Style"/>
                <w:sz w:val="16"/>
              </w:rPr>
            </w:pPr>
            <w:r w:rsidRPr="00022F71">
              <w:rPr>
                <w:rFonts w:ascii="Bookman Old Style" w:hAnsi="Bookman Old Style"/>
                <w:sz w:val="16"/>
              </w:rPr>
              <w:t>NO</w:t>
            </w:r>
          </w:p>
        </w:tc>
        <w:tc>
          <w:tcPr>
            <w:tcW w:w="4313" w:type="dxa"/>
            <w:vMerge w:val="restart"/>
          </w:tcPr>
          <w:p w14:paraId="191543BF" w14:textId="77777777" w:rsidR="007F5FDB" w:rsidRPr="00022F71" w:rsidRDefault="007F5FDB">
            <w:pPr>
              <w:pStyle w:val="TableParagraph"/>
              <w:spacing w:before="0"/>
              <w:jc w:val="left"/>
              <w:rPr>
                <w:rFonts w:ascii="Bookman Old Style" w:hAnsi="Bookman Old Style"/>
                <w:b/>
                <w:sz w:val="18"/>
              </w:rPr>
            </w:pPr>
          </w:p>
          <w:p w14:paraId="5FD4B64D" w14:textId="77777777" w:rsidR="007F5FDB" w:rsidRPr="00022F71" w:rsidRDefault="007F5FDB">
            <w:pPr>
              <w:pStyle w:val="TableParagraph"/>
              <w:spacing w:before="0"/>
              <w:jc w:val="left"/>
              <w:rPr>
                <w:rFonts w:ascii="Bookman Old Style" w:hAnsi="Bookman Old Style"/>
                <w:b/>
                <w:sz w:val="18"/>
              </w:rPr>
            </w:pPr>
          </w:p>
          <w:p w14:paraId="7E627F7C" w14:textId="77777777" w:rsidR="007F5FDB" w:rsidRPr="00022F71" w:rsidRDefault="007F5FDB">
            <w:pPr>
              <w:pStyle w:val="TableParagraph"/>
              <w:spacing w:before="0"/>
              <w:jc w:val="left"/>
              <w:rPr>
                <w:rFonts w:ascii="Bookman Old Style" w:hAnsi="Bookman Old Style"/>
                <w:b/>
                <w:sz w:val="18"/>
              </w:rPr>
            </w:pPr>
          </w:p>
          <w:p w14:paraId="23C1BE3F" w14:textId="77777777" w:rsidR="007F5FDB" w:rsidRPr="00022F71" w:rsidRDefault="002C6431">
            <w:pPr>
              <w:pStyle w:val="TableParagraph"/>
              <w:spacing w:before="155"/>
              <w:ind w:left="1485" w:right="1484"/>
              <w:rPr>
                <w:rFonts w:ascii="Bookman Old Style" w:hAnsi="Bookman Old Style"/>
                <w:sz w:val="16"/>
              </w:rPr>
            </w:pPr>
            <w:r w:rsidRPr="00022F71">
              <w:rPr>
                <w:rFonts w:ascii="Bookman Old Style" w:hAnsi="Bookman Old Style"/>
                <w:sz w:val="16"/>
              </w:rPr>
              <w:t>NAMA JABATAN</w:t>
            </w:r>
          </w:p>
        </w:tc>
        <w:tc>
          <w:tcPr>
            <w:tcW w:w="856" w:type="dxa"/>
            <w:vMerge w:val="restart"/>
          </w:tcPr>
          <w:p w14:paraId="5AAC36A6" w14:textId="77777777" w:rsidR="007F5FDB" w:rsidRPr="00022F71" w:rsidRDefault="007F5FDB">
            <w:pPr>
              <w:pStyle w:val="TableParagraph"/>
              <w:spacing w:before="0"/>
              <w:jc w:val="left"/>
              <w:rPr>
                <w:rFonts w:ascii="Bookman Old Style" w:hAnsi="Bookman Old Style"/>
                <w:b/>
                <w:sz w:val="18"/>
              </w:rPr>
            </w:pPr>
          </w:p>
          <w:p w14:paraId="1BB96E40" w14:textId="77777777" w:rsidR="007F5FDB" w:rsidRPr="00022F71" w:rsidRDefault="007F5FDB">
            <w:pPr>
              <w:pStyle w:val="TableParagraph"/>
              <w:spacing w:before="0"/>
              <w:jc w:val="left"/>
              <w:rPr>
                <w:rFonts w:ascii="Bookman Old Style" w:hAnsi="Bookman Old Style"/>
                <w:b/>
                <w:sz w:val="18"/>
              </w:rPr>
            </w:pPr>
          </w:p>
          <w:p w14:paraId="33C74EF7" w14:textId="77777777" w:rsidR="007F5FDB" w:rsidRPr="00022F71" w:rsidRDefault="007F5FDB">
            <w:pPr>
              <w:pStyle w:val="TableParagraph"/>
              <w:spacing w:before="3"/>
              <w:jc w:val="left"/>
              <w:rPr>
                <w:rFonts w:ascii="Bookman Old Style" w:hAnsi="Bookman Old Style"/>
                <w:b/>
                <w:sz w:val="23"/>
              </w:rPr>
            </w:pPr>
          </w:p>
          <w:p w14:paraId="002D18AD" w14:textId="77777777" w:rsidR="007F5FDB" w:rsidRPr="00022F71" w:rsidRDefault="002C6431">
            <w:pPr>
              <w:pStyle w:val="TableParagraph"/>
              <w:spacing w:before="0"/>
              <w:ind w:left="104"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5D184823" w14:textId="77777777" w:rsidR="007F5FDB" w:rsidRPr="00022F71" w:rsidRDefault="007F5FDB">
            <w:pPr>
              <w:pStyle w:val="TableParagraph"/>
              <w:spacing w:before="0"/>
              <w:jc w:val="left"/>
              <w:rPr>
                <w:rFonts w:ascii="Bookman Old Style" w:hAnsi="Bookman Old Style"/>
                <w:b/>
                <w:sz w:val="18"/>
              </w:rPr>
            </w:pPr>
          </w:p>
          <w:p w14:paraId="079455C4" w14:textId="77777777" w:rsidR="007F5FDB" w:rsidRPr="00022F71" w:rsidRDefault="007F5FDB">
            <w:pPr>
              <w:pStyle w:val="TableParagraph"/>
              <w:spacing w:before="0"/>
              <w:jc w:val="left"/>
              <w:rPr>
                <w:rFonts w:ascii="Bookman Old Style" w:hAnsi="Bookman Old Style"/>
                <w:b/>
                <w:sz w:val="18"/>
              </w:rPr>
            </w:pPr>
          </w:p>
          <w:p w14:paraId="60AAE30B" w14:textId="77777777" w:rsidR="007F5FDB" w:rsidRPr="00022F71" w:rsidRDefault="007F5FDB">
            <w:pPr>
              <w:pStyle w:val="TableParagraph"/>
              <w:spacing w:before="3"/>
              <w:jc w:val="left"/>
              <w:rPr>
                <w:rFonts w:ascii="Bookman Old Style" w:hAnsi="Bookman Old Style"/>
                <w:b/>
                <w:sz w:val="23"/>
              </w:rPr>
            </w:pPr>
          </w:p>
          <w:p w14:paraId="16D50899" w14:textId="77777777" w:rsidR="007F5FDB" w:rsidRPr="00022F71" w:rsidRDefault="002C6431">
            <w:pPr>
              <w:pStyle w:val="TableParagraph"/>
              <w:spacing w:before="0"/>
              <w:ind w:left="104" w:firstLine="141"/>
              <w:jc w:val="left"/>
              <w:rPr>
                <w:rFonts w:ascii="Bookman Old Style" w:hAnsi="Bookman Old Style"/>
                <w:sz w:val="16"/>
              </w:rPr>
            </w:pPr>
            <w:r w:rsidRPr="00022F71">
              <w:rPr>
                <w:rFonts w:ascii="Bookman Old Style" w:hAnsi="Bookman Old Style"/>
                <w:sz w:val="16"/>
              </w:rPr>
              <w:t>Nilai Jabatan</w:t>
            </w:r>
          </w:p>
        </w:tc>
        <w:tc>
          <w:tcPr>
            <w:tcW w:w="1232" w:type="dxa"/>
            <w:gridSpan w:val="2"/>
            <w:vMerge w:val="restart"/>
          </w:tcPr>
          <w:p w14:paraId="05B782C5" w14:textId="77777777" w:rsidR="007F5FDB" w:rsidRPr="00022F71" w:rsidRDefault="007F5FDB">
            <w:pPr>
              <w:pStyle w:val="TableParagraph"/>
              <w:spacing w:before="0"/>
              <w:jc w:val="left"/>
              <w:rPr>
                <w:rFonts w:ascii="Bookman Old Style" w:hAnsi="Bookman Old Style"/>
                <w:b/>
                <w:sz w:val="18"/>
              </w:rPr>
            </w:pPr>
          </w:p>
          <w:p w14:paraId="6C2060FB" w14:textId="77777777" w:rsidR="007F5FDB" w:rsidRPr="00022F71" w:rsidRDefault="002C6431">
            <w:pPr>
              <w:pStyle w:val="TableParagraph"/>
              <w:spacing w:before="109" w:line="187" w:lineRule="exact"/>
              <w:ind w:left="208" w:right="156"/>
              <w:rPr>
                <w:rFonts w:ascii="Bookman Old Style" w:hAnsi="Bookman Old Style"/>
                <w:sz w:val="16"/>
              </w:rPr>
            </w:pPr>
            <w:r w:rsidRPr="00022F71">
              <w:rPr>
                <w:rFonts w:ascii="Bookman Old Style" w:hAnsi="Bookman Old Style"/>
                <w:sz w:val="16"/>
              </w:rPr>
              <w:t>FAKTOR 1</w:t>
            </w:r>
          </w:p>
          <w:p w14:paraId="31357DD6" w14:textId="77777777" w:rsidR="007F5FDB" w:rsidRPr="00022F71" w:rsidRDefault="002C6431">
            <w:pPr>
              <w:pStyle w:val="TableParagraph"/>
              <w:spacing w:before="0"/>
              <w:ind w:left="116" w:right="111" w:firstLine="2"/>
              <w:rPr>
                <w:rFonts w:ascii="Bookman Old Style" w:hAnsi="Bookman Old Style"/>
                <w:sz w:val="16"/>
              </w:rPr>
            </w:pPr>
            <w:r w:rsidRPr="00022F71">
              <w:rPr>
                <w:rFonts w:ascii="Bookman Old Style" w:hAnsi="Bookman Old Style"/>
                <w:sz w:val="16"/>
              </w:rPr>
              <w:t>Ruang Lingkup dan Dampak Program (Level 1~5)</w:t>
            </w:r>
          </w:p>
        </w:tc>
        <w:tc>
          <w:tcPr>
            <w:tcW w:w="1152" w:type="dxa"/>
            <w:gridSpan w:val="2"/>
            <w:vMerge w:val="restart"/>
          </w:tcPr>
          <w:p w14:paraId="6C294FEF" w14:textId="77777777" w:rsidR="007F5FDB" w:rsidRPr="00022F71" w:rsidRDefault="007F5FDB">
            <w:pPr>
              <w:pStyle w:val="TableParagraph"/>
              <w:spacing w:before="0"/>
              <w:jc w:val="left"/>
              <w:rPr>
                <w:rFonts w:ascii="Bookman Old Style" w:hAnsi="Bookman Old Style"/>
                <w:b/>
                <w:sz w:val="18"/>
              </w:rPr>
            </w:pPr>
          </w:p>
          <w:p w14:paraId="07EC71D3" w14:textId="77777777" w:rsidR="007F5FDB" w:rsidRPr="00022F71" w:rsidRDefault="007F5FDB">
            <w:pPr>
              <w:pStyle w:val="TableParagraph"/>
              <w:spacing w:before="3"/>
              <w:jc w:val="left"/>
              <w:rPr>
                <w:rFonts w:ascii="Bookman Old Style" w:hAnsi="Bookman Old Style"/>
                <w:b/>
                <w:sz w:val="25"/>
              </w:rPr>
            </w:pPr>
          </w:p>
          <w:p w14:paraId="14D751A5" w14:textId="77777777" w:rsidR="007F5FDB" w:rsidRPr="00022F71" w:rsidRDefault="002C6431">
            <w:pPr>
              <w:pStyle w:val="TableParagraph"/>
              <w:spacing w:before="0" w:line="187" w:lineRule="exact"/>
              <w:ind w:left="184"/>
              <w:jc w:val="both"/>
              <w:rPr>
                <w:rFonts w:ascii="Bookman Old Style" w:hAnsi="Bookman Old Style"/>
                <w:sz w:val="16"/>
              </w:rPr>
            </w:pPr>
            <w:r w:rsidRPr="00022F71">
              <w:rPr>
                <w:rFonts w:ascii="Bookman Old Style" w:hAnsi="Bookman Old Style"/>
                <w:sz w:val="16"/>
              </w:rPr>
              <w:t>FAKTOR 2</w:t>
            </w:r>
          </w:p>
          <w:p w14:paraId="2363DDF1" w14:textId="77777777" w:rsidR="007F5FDB" w:rsidRPr="00022F71" w:rsidRDefault="002C6431">
            <w:pPr>
              <w:pStyle w:val="TableParagraph"/>
              <w:spacing w:before="0"/>
              <w:ind w:left="150" w:right="116" w:hanging="34"/>
              <w:jc w:val="both"/>
              <w:rPr>
                <w:rFonts w:ascii="Bookman Old Style" w:hAnsi="Bookman Old Style"/>
                <w:sz w:val="16"/>
              </w:rPr>
            </w:pPr>
            <w:r w:rsidRPr="00022F71">
              <w:rPr>
                <w:rFonts w:ascii="Bookman Old Style" w:hAnsi="Bookman Old Style"/>
                <w:sz w:val="16"/>
              </w:rPr>
              <w:t>Pengaturan Organisasi (Level 1~3)</w:t>
            </w:r>
          </w:p>
        </w:tc>
        <w:tc>
          <w:tcPr>
            <w:tcW w:w="1188" w:type="dxa"/>
            <w:gridSpan w:val="2"/>
            <w:vMerge w:val="restart"/>
          </w:tcPr>
          <w:p w14:paraId="49462677" w14:textId="77777777" w:rsidR="007F5FDB" w:rsidRPr="00022F71" w:rsidRDefault="007F5FDB">
            <w:pPr>
              <w:pStyle w:val="TableParagraph"/>
              <w:spacing w:before="0"/>
              <w:jc w:val="left"/>
              <w:rPr>
                <w:rFonts w:ascii="Bookman Old Style" w:hAnsi="Bookman Old Style"/>
                <w:b/>
                <w:sz w:val="18"/>
              </w:rPr>
            </w:pPr>
          </w:p>
          <w:p w14:paraId="233E7AC0" w14:textId="77777777" w:rsidR="007F5FDB" w:rsidRPr="00022F71" w:rsidRDefault="002C6431">
            <w:pPr>
              <w:pStyle w:val="TableParagraph"/>
              <w:spacing w:before="109" w:line="187" w:lineRule="exact"/>
              <w:ind w:left="164" w:right="121"/>
              <w:rPr>
                <w:rFonts w:ascii="Bookman Old Style" w:hAnsi="Bookman Old Style"/>
                <w:sz w:val="16"/>
              </w:rPr>
            </w:pPr>
            <w:r w:rsidRPr="00022F71">
              <w:rPr>
                <w:rFonts w:ascii="Bookman Old Style" w:hAnsi="Bookman Old Style"/>
                <w:sz w:val="16"/>
              </w:rPr>
              <w:t>FAKTOR 3</w:t>
            </w:r>
          </w:p>
          <w:p w14:paraId="2EF7D139" w14:textId="77777777" w:rsidR="007F5FDB" w:rsidRPr="00022F71" w:rsidRDefault="002C6431">
            <w:pPr>
              <w:pStyle w:val="TableParagraph"/>
              <w:spacing w:before="0"/>
              <w:ind w:left="137" w:right="138"/>
              <w:rPr>
                <w:rFonts w:ascii="Bookman Old Style" w:hAnsi="Bookman Old Style"/>
                <w:sz w:val="16"/>
              </w:rPr>
            </w:pPr>
            <w:r w:rsidRPr="00022F71">
              <w:rPr>
                <w:rFonts w:ascii="Bookman Old Style" w:hAnsi="Bookman Old Style"/>
                <w:sz w:val="16"/>
              </w:rPr>
              <w:t>Wewenang Penyeliaan dan Manajerial (Level 1~3)</w:t>
            </w:r>
          </w:p>
        </w:tc>
        <w:tc>
          <w:tcPr>
            <w:tcW w:w="2234" w:type="dxa"/>
            <w:gridSpan w:val="4"/>
          </w:tcPr>
          <w:p w14:paraId="74223765" w14:textId="77777777" w:rsidR="007F5FDB" w:rsidRPr="00022F71" w:rsidRDefault="007F5FDB">
            <w:pPr>
              <w:pStyle w:val="TableParagraph"/>
              <w:spacing w:before="9"/>
              <w:jc w:val="left"/>
              <w:rPr>
                <w:rFonts w:ascii="Bookman Old Style" w:hAnsi="Bookman Old Style"/>
                <w:b/>
                <w:sz w:val="21"/>
              </w:rPr>
            </w:pPr>
          </w:p>
          <w:p w14:paraId="5FB406AA" w14:textId="77777777" w:rsidR="007F5FDB" w:rsidRPr="00022F71" w:rsidRDefault="002C6431">
            <w:pPr>
              <w:pStyle w:val="TableParagraph"/>
              <w:spacing w:before="0" w:line="187" w:lineRule="exact"/>
              <w:ind w:left="311" w:right="267"/>
              <w:rPr>
                <w:rFonts w:ascii="Bookman Old Style" w:hAnsi="Bookman Old Style"/>
                <w:sz w:val="16"/>
              </w:rPr>
            </w:pPr>
            <w:r w:rsidRPr="00022F71">
              <w:rPr>
                <w:rFonts w:ascii="Bookman Old Style" w:hAnsi="Bookman Old Style"/>
                <w:sz w:val="16"/>
              </w:rPr>
              <w:t>FAKTOR 4</w:t>
            </w:r>
          </w:p>
          <w:p w14:paraId="18709408" w14:textId="77777777" w:rsidR="007F5FDB" w:rsidRPr="00022F71" w:rsidRDefault="002C6431">
            <w:pPr>
              <w:pStyle w:val="TableParagraph"/>
              <w:spacing w:before="0"/>
              <w:ind w:left="311" w:right="313"/>
              <w:rPr>
                <w:rFonts w:ascii="Bookman Old Style" w:hAnsi="Bookman Old Style"/>
                <w:sz w:val="16"/>
              </w:rPr>
            </w:pPr>
            <w:r w:rsidRPr="00022F71">
              <w:rPr>
                <w:rFonts w:ascii="Bookman Old Style" w:hAnsi="Bookman Old Style"/>
                <w:sz w:val="16"/>
              </w:rPr>
              <w:t>Hubungan Personal</w:t>
            </w:r>
          </w:p>
        </w:tc>
        <w:tc>
          <w:tcPr>
            <w:tcW w:w="1152" w:type="dxa"/>
            <w:gridSpan w:val="2"/>
            <w:vMerge w:val="restart"/>
          </w:tcPr>
          <w:p w14:paraId="31EBBC71" w14:textId="77777777" w:rsidR="007F5FDB" w:rsidRPr="00022F71" w:rsidRDefault="007F5FDB">
            <w:pPr>
              <w:pStyle w:val="TableParagraph"/>
              <w:spacing w:before="0"/>
              <w:jc w:val="left"/>
              <w:rPr>
                <w:rFonts w:ascii="Bookman Old Style" w:hAnsi="Bookman Old Style"/>
                <w:b/>
                <w:sz w:val="18"/>
              </w:rPr>
            </w:pPr>
          </w:p>
          <w:p w14:paraId="3BA9041B" w14:textId="77777777" w:rsidR="007F5FDB" w:rsidRPr="00022F71" w:rsidRDefault="002C6431">
            <w:pPr>
              <w:pStyle w:val="TableParagraph"/>
              <w:spacing w:before="109" w:line="187" w:lineRule="exact"/>
              <w:ind w:left="93" w:right="47"/>
              <w:rPr>
                <w:rFonts w:ascii="Bookman Old Style" w:hAnsi="Bookman Old Style"/>
                <w:sz w:val="16"/>
              </w:rPr>
            </w:pPr>
            <w:r w:rsidRPr="00022F71">
              <w:rPr>
                <w:rFonts w:ascii="Bookman Old Style" w:hAnsi="Bookman Old Style"/>
                <w:sz w:val="16"/>
              </w:rPr>
              <w:t>FAKTOR 5</w:t>
            </w:r>
          </w:p>
          <w:p w14:paraId="5E0F5D78" w14:textId="77777777" w:rsidR="007F5FDB" w:rsidRPr="00022F71" w:rsidRDefault="002C6431">
            <w:pPr>
              <w:pStyle w:val="TableParagraph"/>
              <w:spacing w:before="0"/>
              <w:ind w:left="101" w:right="102" w:hanging="1"/>
              <w:rPr>
                <w:rFonts w:ascii="Bookman Old Style" w:hAnsi="Bookman Old Style"/>
                <w:sz w:val="16"/>
              </w:rPr>
            </w:pPr>
            <w:r w:rsidRPr="00022F71">
              <w:rPr>
                <w:rFonts w:ascii="Bookman Old Style" w:hAnsi="Bookman Old Style"/>
                <w:sz w:val="16"/>
              </w:rPr>
              <w:t>Kesulitan dalam Pengarahan Pekerjaan (Level 1~8)</w:t>
            </w:r>
          </w:p>
        </w:tc>
        <w:tc>
          <w:tcPr>
            <w:tcW w:w="1099" w:type="dxa"/>
            <w:gridSpan w:val="2"/>
            <w:vMerge w:val="restart"/>
          </w:tcPr>
          <w:p w14:paraId="0E81A062" w14:textId="77777777" w:rsidR="007F5FDB" w:rsidRPr="00022F71" w:rsidRDefault="007F5FDB">
            <w:pPr>
              <w:pStyle w:val="TableParagraph"/>
              <w:spacing w:before="0"/>
              <w:jc w:val="left"/>
              <w:rPr>
                <w:rFonts w:ascii="Bookman Old Style" w:hAnsi="Bookman Old Style"/>
                <w:b/>
                <w:sz w:val="18"/>
              </w:rPr>
            </w:pPr>
          </w:p>
          <w:p w14:paraId="1DF296A3" w14:textId="77777777" w:rsidR="007F5FDB" w:rsidRPr="00022F71" w:rsidRDefault="007F5FDB">
            <w:pPr>
              <w:pStyle w:val="TableParagraph"/>
              <w:spacing w:before="3"/>
              <w:jc w:val="left"/>
              <w:rPr>
                <w:rFonts w:ascii="Bookman Old Style" w:hAnsi="Bookman Old Style"/>
                <w:b/>
                <w:sz w:val="17"/>
              </w:rPr>
            </w:pPr>
          </w:p>
          <w:p w14:paraId="7E89A62E" w14:textId="77777777" w:rsidR="007F5FDB" w:rsidRPr="00022F71" w:rsidRDefault="002C6431">
            <w:pPr>
              <w:pStyle w:val="TableParagraph"/>
              <w:spacing w:before="1" w:line="187" w:lineRule="exact"/>
              <w:ind w:left="138" w:right="91"/>
              <w:rPr>
                <w:rFonts w:ascii="Bookman Old Style" w:hAnsi="Bookman Old Style"/>
                <w:sz w:val="16"/>
              </w:rPr>
            </w:pPr>
            <w:r w:rsidRPr="00022F71">
              <w:rPr>
                <w:rFonts w:ascii="Bookman Old Style" w:hAnsi="Bookman Old Style"/>
                <w:sz w:val="16"/>
              </w:rPr>
              <w:t>FAKTOR 6</w:t>
            </w:r>
          </w:p>
          <w:p w14:paraId="01B9310B" w14:textId="77777777" w:rsidR="007F5FDB" w:rsidRPr="00022F71" w:rsidRDefault="002C6431">
            <w:pPr>
              <w:pStyle w:val="TableParagraph"/>
              <w:spacing w:before="0"/>
              <w:ind w:left="125" w:right="122" w:hanging="3"/>
              <w:rPr>
                <w:rFonts w:ascii="Bookman Old Style" w:hAnsi="Bookman Old Style"/>
                <w:sz w:val="16"/>
              </w:rPr>
            </w:pPr>
            <w:r w:rsidRPr="00022F71">
              <w:rPr>
                <w:rFonts w:ascii="Bookman Old Style" w:hAnsi="Bookman Old Style"/>
                <w:sz w:val="16"/>
              </w:rPr>
              <w:t>Kondisi Lain  (Level 1~6)</w:t>
            </w:r>
          </w:p>
        </w:tc>
        <w:tc>
          <w:tcPr>
            <w:tcW w:w="1208" w:type="dxa"/>
            <w:vMerge w:val="restart"/>
          </w:tcPr>
          <w:p w14:paraId="389B3010" w14:textId="77777777" w:rsidR="007F5FDB" w:rsidRPr="00022F71" w:rsidRDefault="007F5FDB">
            <w:pPr>
              <w:pStyle w:val="TableParagraph"/>
              <w:spacing w:before="0"/>
              <w:jc w:val="left"/>
              <w:rPr>
                <w:rFonts w:ascii="Bookman Old Style" w:hAnsi="Bookman Old Style"/>
                <w:b/>
                <w:sz w:val="18"/>
              </w:rPr>
            </w:pPr>
          </w:p>
          <w:p w14:paraId="348FB114" w14:textId="77777777" w:rsidR="007F5FDB" w:rsidRPr="00022F71" w:rsidRDefault="007F5FDB">
            <w:pPr>
              <w:pStyle w:val="TableParagraph"/>
              <w:spacing w:before="0"/>
              <w:jc w:val="left"/>
              <w:rPr>
                <w:rFonts w:ascii="Bookman Old Style" w:hAnsi="Bookman Old Style"/>
                <w:b/>
                <w:sz w:val="18"/>
              </w:rPr>
            </w:pPr>
          </w:p>
          <w:p w14:paraId="07891FE4" w14:textId="77777777" w:rsidR="007F5FDB" w:rsidRPr="00022F71" w:rsidRDefault="007F5FDB">
            <w:pPr>
              <w:pStyle w:val="TableParagraph"/>
              <w:spacing w:before="3"/>
              <w:jc w:val="left"/>
              <w:rPr>
                <w:rFonts w:ascii="Bookman Old Style" w:hAnsi="Bookman Old Style"/>
                <w:b/>
                <w:sz w:val="23"/>
              </w:rPr>
            </w:pPr>
          </w:p>
          <w:p w14:paraId="32991637" w14:textId="77777777" w:rsidR="007F5FDB" w:rsidRPr="00022F71" w:rsidRDefault="002C6431">
            <w:pPr>
              <w:pStyle w:val="TableParagraph"/>
              <w:spacing w:before="0"/>
              <w:ind w:left="246" w:right="23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B6F0F41" w14:textId="77777777" w:rsidTr="008563A2">
        <w:trPr>
          <w:gridAfter w:val="1"/>
          <w:wAfter w:w="13" w:type="dxa"/>
          <w:trHeight w:val="283"/>
        </w:trPr>
        <w:tc>
          <w:tcPr>
            <w:tcW w:w="465" w:type="dxa"/>
            <w:vMerge/>
            <w:tcBorders>
              <w:top w:val="nil"/>
            </w:tcBorders>
          </w:tcPr>
          <w:p w14:paraId="3C23114C" w14:textId="77777777" w:rsidR="007F5FDB" w:rsidRPr="00022F71" w:rsidRDefault="007F5FDB">
            <w:pPr>
              <w:rPr>
                <w:rFonts w:ascii="Bookman Old Style" w:hAnsi="Bookman Old Style"/>
                <w:sz w:val="2"/>
                <w:szCs w:val="2"/>
              </w:rPr>
            </w:pPr>
          </w:p>
        </w:tc>
        <w:tc>
          <w:tcPr>
            <w:tcW w:w="4313" w:type="dxa"/>
            <w:vMerge/>
            <w:tcBorders>
              <w:top w:val="nil"/>
            </w:tcBorders>
          </w:tcPr>
          <w:p w14:paraId="285B741E" w14:textId="77777777" w:rsidR="007F5FDB" w:rsidRPr="00022F71" w:rsidRDefault="007F5FDB">
            <w:pPr>
              <w:rPr>
                <w:rFonts w:ascii="Bookman Old Style" w:hAnsi="Bookman Old Style"/>
                <w:sz w:val="2"/>
                <w:szCs w:val="2"/>
              </w:rPr>
            </w:pPr>
          </w:p>
        </w:tc>
        <w:tc>
          <w:tcPr>
            <w:tcW w:w="856" w:type="dxa"/>
            <w:vMerge/>
            <w:tcBorders>
              <w:top w:val="nil"/>
            </w:tcBorders>
          </w:tcPr>
          <w:p w14:paraId="57825EC4" w14:textId="77777777" w:rsidR="007F5FDB" w:rsidRPr="00022F71" w:rsidRDefault="007F5FDB">
            <w:pPr>
              <w:rPr>
                <w:rFonts w:ascii="Bookman Old Style" w:hAnsi="Bookman Old Style"/>
                <w:sz w:val="2"/>
                <w:szCs w:val="2"/>
              </w:rPr>
            </w:pPr>
          </w:p>
        </w:tc>
        <w:tc>
          <w:tcPr>
            <w:tcW w:w="856" w:type="dxa"/>
            <w:vMerge/>
            <w:tcBorders>
              <w:top w:val="nil"/>
            </w:tcBorders>
          </w:tcPr>
          <w:p w14:paraId="3F7A6410" w14:textId="77777777" w:rsidR="007F5FDB" w:rsidRPr="00022F71" w:rsidRDefault="007F5FDB">
            <w:pPr>
              <w:rPr>
                <w:rFonts w:ascii="Bookman Old Style" w:hAnsi="Bookman Old Style"/>
                <w:sz w:val="2"/>
                <w:szCs w:val="2"/>
              </w:rPr>
            </w:pPr>
          </w:p>
        </w:tc>
        <w:tc>
          <w:tcPr>
            <w:tcW w:w="1232" w:type="dxa"/>
            <w:gridSpan w:val="2"/>
            <w:vMerge/>
            <w:tcBorders>
              <w:top w:val="nil"/>
            </w:tcBorders>
          </w:tcPr>
          <w:p w14:paraId="555D9201" w14:textId="77777777" w:rsidR="007F5FDB" w:rsidRPr="00022F71" w:rsidRDefault="007F5FDB">
            <w:pPr>
              <w:rPr>
                <w:rFonts w:ascii="Bookman Old Style" w:hAnsi="Bookman Old Style"/>
                <w:sz w:val="2"/>
                <w:szCs w:val="2"/>
              </w:rPr>
            </w:pPr>
          </w:p>
        </w:tc>
        <w:tc>
          <w:tcPr>
            <w:tcW w:w="1152" w:type="dxa"/>
            <w:gridSpan w:val="2"/>
            <w:vMerge/>
            <w:tcBorders>
              <w:top w:val="nil"/>
            </w:tcBorders>
          </w:tcPr>
          <w:p w14:paraId="01B70230" w14:textId="77777777" w:rsidR="007F5FDB" w:rsidRPr="00022F71" w:rsidRDefault="007F5FDB">
            <w:pPr>
              <w:rPr>
                <w:rFonts w:ascii="Bookman Old Style" w:hAnsi="Bookman Old Style"/>
                <w:sz w:val="2"/>
                <w:szCs w:val="2"/>
              </w:rPr>
            </w:pPr>
          </w:p>
        </w:tc>
        <w:tc>
          <w:tcPr>
            <w:tcW w:w="1188" w:type="dxa"/>
            <w:gridSpan w:val="2"/>
            <w:vMerge/>
            <w:tcBorders>
              <w:top w:val="nil"/>
            </w:tcBorders>
          </w:tcPr>
          <w:p w14:paraId="64DBAC66" w14:textId="77777777" w:rsidR="007F5FDB" w:rsidRPr="00022F71" w:rsidRDefault="007F5FDB">
            <w:pPr>
              <w:rPr>
                <w:rFonts w:ascii="Bookman Old Style" w:hAnsi="Bookman Old Style"/>
                <w:sz w:val="2"/>
                <w:szCs w:val="2"/>
              </w:rPr>
            </w:pPr>
          </w:p>
        </w:tc>
        <w:tc>
          <w:tcPr>
            <w:tcW w:w="1139" w:type="dxa"/>
            <w:gridSpan w:val="2"/>
          </w:tcPr>
          <w:p w14:paraId="5A71B167" w14:textId="77777777" w:rsidR="007F5FDB" w:rsidRPr="00022F71" w:rsidRDefault="002C6431">
            <w:pPr>
              <w:pStyle w:val="TableParagraph"/>
              <w:spacing w:before="152"/>
              <w:ind w:left="141" w:right="136" w:firstLine="266"/>
              <w:jc w:val="left"/>
              <w:rPr>
                <w:rFonts w:ascii="Bookman Old Style" w:hAnsi="Bookman Old Style"/>
                <w:sz w:val="16"/>
              </w:rPr>
            </w:pPr>
            <w:r w:rsidRPr="00022F71">
              <w:rPr>
                <w:rFonts w:ascii="Bookman Old Style" w:hAnsi="Bookman Old Style"/>
                <w:sz w:val="16"/>
              </w:rPr>
              <w:t>Sifat Hubungan (Level 1~4)</w:t>
            </w:r>
          </w:p>
        </w:tc>
        <w:tc>
          <w:tcPr>
            <w:tcW w:w="1095" w:type="dxa"/>
            <w:gridSpan w:val="2"/>
          </w:tcPr>
          <w:p w14:paraId="56AF9FEC" w14:textId="77777777" w:rsidR="007F5FDB" w:rsidRPr="00022F71" w:rsidRDefault="002C6431">
            <w:pPr>
              <w:pStyle w:val="TableParagraph"/>
              <w:spacing w:before="152"/>
              <w:ind w:left="119" w:right="113" w:firstLine="160"/>
              <w:jc w:val="left"/>
              <w:rPr>
                <w:rFonts w:ascii="Bookman Old Style" w:hAnsi="Bookman Old Style"/>
                <w:sz w:val="16"/>
              </w:rPr>
            </w:pPr>
            <w:r w:rsidRPr="00022F71">
              <w:rPr>
                <w:rFonts w:ascii="Bookman Old Style" w:hAnsi="Bookman Old Style"/>
                <w:sz w:val="16"/>
              </w:rPr>
              <w:t>Tujuan Hubungan (Level 1~4)</w:t>
            </w:r>
          </w:p>
        </w:tc>
        <w:tc>
          <w:tcPr>
            <w:tcW w:w="1152" w:type="dxa"/>
            <w:gridSpan w:val="2"/>
            <w:vMerge/>
            <w:tcBorders>
              <w:top w:val="nil"/>
            </w:tcBorders>
          </w:tcPr>
          <w:p w14:paraId="2A9702F8" w14:textId="77777777" w:rsidR="007F5FDB" w:rsidRPr="00022F71" w:rsidRDefault="007F5FDB">
            <w:pPr>
              <w:rPr>
                <w:rFonts w:ascii="Bookman Old Style" w:hAnsi="Bookman Old Style"/>
                <w:sz w:val="2"/>
                <w:szCs w:val="2"/>
              </w:rPr>
            </w:pPr>
          </w:p>
        </w:tc>
        <w:tc>
          <w:tcPr>
            <w:tcW w:w="1099" w:type="dxa"/>
            <w:gridSpan w:val="2"/>
            <w:vMerge/>
            <w:tcBorders>
              <w:top w:val="nil"/>
            </w:tcBorders>
          </w:tcPr>
          <w:p w14:paraId="7E599C96" w14:textId="77777777" w:rsidR="007F5FDB" w:rsidRPr="00022F71" w:rsidRDefault="007F5FDB">
            <w:pPr>
              <w:rPr>
                <w:rFonts w:ascii="Bookman Old Style" w:hAnsi="Bookman Old Style"/>
                <w:sz w:val="2"/>
                <w:szCs w:val="2"/>
              </w:rPr>
            </w:pPr>
          </w:p>
        </w:tc>
        <w:tc>
          <w:tcPr>
            <w:tcW w:w="1208" w:type="dxa"/>
            <w:vMerge/>
            <w:tcBorders>
              <w:top w:val="nil"/>
            </w:tcBorders>
          </w:tcPr>
          <w:p w14:paraId="4ED9250C" w14:textId="77777777" w:rsidR="007F5FDB" w:rsidRPr="00022F71" w:rsidRDefault="007F5FDB">
            <w:pPr>
              <w:rPr>
                <w:rFonts w:ascii="Bookman Old Style" w:hAnsi="Bookman Old Style"/>
                <w:sz w:val="2"/>
                <w:szCs w:val="2"/>
              </w:rPr>
            </w:pPr>
          </w:p>
        </w:tc>
      </w:tr>
      <w:tr w:rsidR="007F5FDB" w:rsidRPr="00022F71" w14:paraId="4593E56F" w14:textId="77777777" w:rsidTr="008563A2">
        <w:trPr>
          <w:gridAfter w:val="1"/>
          <w:wAfter w:w="13" w:type="dxa"/>
          <w:trHeight w:val="283"/>
        </w:trPr>
        <w:tc>
          <w:tcPr>
            <w:tcW w:w="465" w:type="dxa"/>
          </w:tcPr>
          <w:p w14:paraId="6EA91EE8"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313" w:type="dxa"/>
          </w:tcPr>
          <w:p w14:paraId="69139281"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Dinas Kependudukan dan Pencatatan Sipil</w:t>
            </w:r>
          </w:p>
        </w:tc>
        <w:tc>
          <w:tcPr>
            <w:tcW w:w="856" w:type="dxa"/>
          </w:tcPr>
          <w:p w14:paraId="2EE8522E" w14:textId="77777777" w:rsidR="007F5FDB" w:rsidRPr="00022F71" w:rsidRDefault="002C6431">
            <w:pPr>
              <w:pStyle w:val="TableParagraph"/>
              <w:spacing w:before="160"/>
              <w:ind w:left="199" w:right="194"/>
              <w:rPr>
                <w:rFonts w:ascii="Bookman Old Style" w:hAnsi="Bookman Old Style"/>
                <w:sz w:val="16"/>
              </w:rPr>
            </w:pPr>
            <w:r w:rsidRPr="00022F71">
              <w:rPr>
                <w:rFonts w:ascii="Bookman Old Style" w:hAnsi="Bookman Old Style"/>
                <w:sz w:val="16"/>
              </w:rPr>
              <w:t>14</w:t>
            </w:r>
          </w:p>
        </w:tc>
        <w:tc>
          <w:tcPr>
            <w:tcW w:w="856" w:type="dxa"/>
          </w:tcPr>
          <w:p w14:paraId="21A57718" w14:textId="77777777" w:rsidR="007F5FDB" w:rsidRPr="00022F71" w:rsidRDefault="002C6431">
            <w:pPr>
              <w:pStyle w:val="TableParagraph"/>
              <w:spacing w:before="160"/>
              <w:ind w:left="198" w:right="194"/>
              <w:rPr>
                <w:rFonts w:ascii="Bookman Old Style" w:hAnsi="Bookman Old Style"/>
                <w:sz w:val="16"/>
              </w:rPr>
            </w:pPr>
            <w:r w:rsidRPr="00022F71">
              <w:rPr>
                <w:rFonts w:ascii="Bookman Old Style" w:hAnsi="Bookman Old Style"/>
                <w:sz w:val="16"/>
              </w:rPr>
              <w:t>2865</w:t>
            </w:r>
          </w:p>
        </w:tc>
        <w:tc>
          <w:tcPr>
            <w:tcW w:w="387" w:type="dxa"/>
          </w:tcPr>
          <w:p w14:paraId="63D69907"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2</w:t>
            </w:r>
          </w:p>
        </w:tc>
        <w:tc>
          <w:tcPr>
            <w:tcW w:w="845" w:type="dxa"/>
          </w:tcPr>
          <w:p w14:paraId="3AB97C0F" w14:textId="77777777" w:rsidR="007F5FDB" w:rsidRPr="00022F71" w:rsidRDefault="002C6431">
            <w:pPr>
              <w:pStyle w:val="TableParagraph"/>
              <w:spacing w:before="160"/>
              <w:ind w:left="245" w:right="244"/>
              <w:rPr>
                <w:rFonts w:ascii="Bookman Old Style" w:hAnsi="Bookman Old Style"/>
                <w:sz w:val="16"/>
              </w:rPr>
            </w:pPr>
            <w:r w:rsidRPr="00022F71">
              <w:rPr>
                <w:rFonts w:ascii="Bookman Old Style" w:hAnsi="Bookman Old Style"/>
                <w:sz w:val="16"/>
              </w:rPr>
              <w:t>350</w:t>
            </w:r>
          </w:p>
        </w:tc>
        <w:tc>
          <w:tcPr>
            <w:tcW w:w="399" w:type="dxa"/>
          </w:tcPr>
          <w:p w14:paraId="78D90F1B"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2</w:t>
            </w:r>
          </w:p>
        </w:tc>
        <w:tc>
          <w:tcPr>
            <w:tcW w:w="753" w:type="dxa"/>
          </w:tcPr>
          <w:p w14:paraId="3A257FD6" w14:textId="77777777" w:rsidR="007F5FDB" w:rsidRPr="00022F71" w:rsidRDefault="002C6431">
            <w:pPr>
              <w:pStyle w:val="TableParagraph"/>
              <w:spacing w:before="160"/>
              <w:ind w:left="199" w:right="199"/>
              <w:rPr>
                <w:rFonts w:ascii="Bookman Old Style" w:hAnsi="Bookman Old Style"/>
                <w:sz w:val="16"/>
              </w:rPr>
            </w:pPr>
            <w:r w:rsidRPr="00022F71">
              <w:rPr>
                <w:rFonts w:ascii="Bookman Old Style" w:hAnsi="Bookman Old Style"/>
                <w:sz w:val="16"/>
              </w:rPr>
              <w:t>250</w:t>
            </w:r>
          </w:p>
        </w:tc>
        <w:tc>
          <w:tcPr>
            <w:tcW w:w="399" w:type="dxa"/>
          </w:tcPr>
          <w:p w14:paraId="4BA6067D" w14:textId="77777777" w:rsidR="007F5FDB" w:rsidRPr="00022F71" w:rsidRDefault="002C6431">
            <w:pPr>
              <w:pStyle w:val="TableParagraph"/>
              <w:spacing w:before="160"/>
              <w:ind w:left="1"/>
              <w:rPr>
                <w:rFonts w:ascii="Bookman Old Style" w:hAnsi="Bookman Old Style"/>
                <w:sz w:val="16"/>
              </w:rPr>
            </w:pPr>
            <w:r w:rsidRPr="00022F71">
              <w:rPr>
                <w:rFonts w:ascii="Bookman Old Style" w:hAnsi="Bookman Old Style"/>
                <w:sz w:val="16"/>
              </w:rPr>
              <w:t>2</w:t>
            </w:r>
          </w:p>
        </w:tc>
        <w:tc>
          <w:tcPr>
            <w:tcW w:w="789" w:type="dxa"/>
          </w:tcPr>
          <w:p w14:paraId="3B53C9C5" w14:textId="77777777" w:rsidR="007F5FDB" w:rsidRPr="00022F71" w:rsidRDefault="002C6431">
            <w:pPr>
              <w:pStyle w:val="TableParagraph"/>
              <w:spacing w:before="160"/>
              <w:ind w:right="238"/>
              <w:jc w:val="right"/>
              <w:rPr>
                <w:rFonts w:ascii="Bookman Old Style" w:hAnsi="Bookman Old Style"/>
                <w:sz w:val="16"/>
              </w:rPr>
            </w:pPr>
            <w:r w:rsidRPr="00022F71">
              <w:rPr>
                <w:rFonts w:ascii="Bookman Old Style" w:hAnsi="Bookman Old Style"/>
                <w:sz w:val="16"/>
              </w:rPr>
              <w:t>775</w:t>
            </w:r>
          </w:p>
        </w:tc>
        <w:tc>
          <w:tcPr>
            <w:tcW w:w="342" w:type="dxa"/>
          </w:tcPr>
          <w:p w14:paraId="187054AC" w14:textId="77777777" w:rsidR="007F5FDB" w:rsidRPr="00022F71" w:rsidRDefault="002C6431">
            <w:pPr>
              <w:pStyle w:val="TableParagraph"/>
              <w:spacing w:before="160"/>
              <w:ind w:right="1"/>
              <w:rPr>
                <w:rFonts w:ascii="Bookman Old Style" w:hAnsi="Bookman Old Style"/>
                <w:sz w:val="16"/>
              </w:rPr>
            </w:pPr>
            <w:r w:rsidRPr="00022F71">
              <w:rPr>
                <w:rFonts w:ascii="Bookman Old Style" w:hAnsi="Bookman Old Style"/>
                <w:sz w:val="16"/>
              </w:rPr>
              <w:t>3</w:t>
            </w:r>
          </w:p>
        </w:tc>
        <w:tc>
          <w:tcPr>
            <w:tcW w:w="797" w:type="dxa"/>
          </w:tcPr>
          <w:p w14:paraId="286D169D" w14:textId="77777777" w:rsidR="007F5FDB" w:rsidRPr="00022F71" w:rsidRDefault="002C6431">
            <w:pPr>
              <w:pStyle w:val="TableParagraph"/>
              <w:spacing w:before="160"/>
              <w:ind w:left="294"/>
              <w:jc w:val="left"/>
              <w:rPr>
                <w:rFonts w:ascii="Bookman Old Style" w:hAnsi="Bookman Old Style"/>
                <w:sz w:val="16"/>
              </w:rPr>
            </w:pPr>
            <w:r w:rsidRPr="00022F71">
              <w:rPr>
                <w:rFonts w:ascii="Bookman Old Style" w:hAnsi="Bookman Old Style"/>
                <w:sz w:val="16"/>
              </w:rPr>
              <w:t>75</w:t>
            </w:r>
          </w:p>
        </w:tc>
        <w:tc>
          <w:tcPr>
            <w:tcW w:w="343" w:type="dxa"/>
          </w:tcPr>
          <w:p w14:paraId="7C094D7D" w14:textId="77777777" w:rsidR="007F5FDB" w:rsidRPr="00022F71" w:rsidRDefault="002C6431">
            <w:pPr>
              <w:pStyle w:val="TableParagraph"/>
              <w:spacing w:before="160"/>
              <w:ind w:left="115"/>
              <w:jc w:val="left"/>
              <w:rPr>
                <w:rFonts w:ascii="Bookman Old Style" w:hAnsi="Bookman Old Style"/>
                <w:sz w:val="16"/>
              </w:rPr>
            </w:pPr>
            <w:r w:rsidRPr="00022F71">
              <w:rPr>
                <w:rFonts w:ascii="Bookman Old Style" w:hAnsi="Bookman Old Style"/>
                <w:sz w:val="16"/>
              </w:rPr>
              <w:t>3</w:t>
            </w:r>
          </w:p>
        </w:tc>
        <w:tc>
          <w:tcPr>
            <w:tcW w:w="752" w:type="dxa"/>
          </w:tcPr>
          <w:p w14:paraId="0BEEA70E" w14:textId="77777777" w:rsidR="007F5FDB" w:rsidRPr="00022F71" w:rsidRDefault="002C6431">
            <w:pPr>
              <w:pStyle w:val="TableParagraph"/>
              <w:spacing w:before="160"/>
              <w:ind w:left="196" w:right="197"/>
              <w:rPr>
                <w:rFonts w:ascii="Bookman Old Style" w:hAnsi="Bookman Old Style"/>
                <w:sz w:val="16"/>
              </w:rPr>
            </w:pPr>
            <w:r w:rsidRPr="00022F71">
              <w:rPr>
                <w:rFonts w:ascii="Bookman Old Style" w:hAnsi="Bookman Old Style"/>
                <w:sz w:val="16"/>
              </w:rPr>
              <w:t>100</w:t>
            </w:r>
          </w:p>
        </w:tc>
        <w:tc>
          <w:tcPr>
            <w:tcW w:w="444" w:type="dxa"/>
          </w:tcPr>
          <w:p w14:paraId="5D8B7443" w14:textId="77777777" w:rsidR="007F5FDB" w:rsidRPr="00022F71" w:rsidRDefault="002C6431">
            <w:pPr>
              <w:pStyle w:val="TableParagraph"/>
              <w:spacing w:before="160"/>
              <w:ind w:right="3"/>
              <w:rPr>
                <w:rFonts w:ascii="Bookman Old Style" w:hAnsi="Bookman Old Style"/>
                <w:sz w:val="16"/>
              </w:rPr>
            </w:pPr>
            <w:r w:rsidRPr="00022F71">
              <w:rPr>
                <w:rFonts w:ascii="Bookman Old Style" w:hAnsi="Bookman Old Style"/>
                <w:sz w:val="16"/>
              </w:rPr>
              <w:t>3</w:t>
            </w:r>
          </w:p>
        </w:tc>
        <w:tc>
          <w:tcPr>
            <w:tcW w:w="708" w:type="dxa"/>
          </w:tcPr>
          <w:p w14:paraId="49F826AD" w14:textId="77777777" w:rsidR="007F5FDB" w:rsidRPr="00022F71" w:rsidRDefault="002C6431">
            <w:pPr>
              <w:pStyle w:val="TableParagraph"/>
              <w:spacing w:before="160"/>
              <w:ind w:left="197"/>
              <w:jc w:val="left"/>
              <w:rPr>
                <w:rFonts w:ascii="Bookman Old Style" w:hAnsi="Bookman Old Style"/>
                <w:sz w:val="16"/>
              </w:rPr>
            </w:pPr>
            <w:r w:rsidRPr="00022F71">
              <w:rPr>
                <w:rFonts w:ascii="Bookman Old Style" w:hAnsi="Bookman Old Style"/>
                <w:sz w:val="16"/>
              </w:rPr>
              <w:t>340</w:t>
            </w:r>
          </w:p>
        </w:tc>
        <w:tc>
          <w:tcPr>
            <w:tcW w:w="399" w:type="dxa"/>
          </w:tcPr>
          <w:p w14:paraId="4FF089BF" w14:textId="77777777" w:rsidR="007F5FDB" w:rsidRPr="00022F71" w:rsidRDefault="002C6431">
            <w:pPr>
              <w:pStyle w:val="TableParagraph"/>
              <w:spacing w:before="160"/>
              <w:ind w:left="142"/>
              <w:jc w:val="left"/>
              <w:rPr>
                <w:rFonts w:ascii="Bookman Old Style" w:hAnsi="Bookman Old Style"/>
                <w:sz w:val="16"/>
              </w:rPr>
            </w:pPr>
            <w:r w:rsidRPr="00022F71">
              <w:rPr>
                <w:rFonts w:ascii="Bookman Old Style" w:hAnsi="Bookman Old Style"/>
                <w:sz w:val="16"/>
              </w:rPr>
              <w:t>3</w:t>
            </w:r>
          </w:p>
        </w:tc>
        <w:tc>
          <w:tcPr>
            <w:tcW w:w="700" w:type="dxa"/>
          </w:tcPr>
          <w:p w14:paraId="59E1487D" w14:textId="77777777" w:rsidR="007F5FDB" w:rsidRPr="00022F71" w:rsidRDefault="002C6431">
            <w:pPr>
              <w:pStyle w:val="TableParagraph"/>
              <w:spacing w:before="160"/>
              <w:ind w:left="153" w:right="153"/>
              <w:rPr>
                <w:rFonts w:ascii="Bookman Old Style" w:hAnsi="Bookman Old Style"/>
                <w:sz w:val="16"/>
              </w:rPr>
            </w:pPr>
            <w:r w:rsidRPr="00022F71">
              <w:rPr>
                <w:rFonts w:ascii="Bookman Old Style" w:hAnsi="Bookman Old Style"/>
                <w:sz w:val="16"/>
              </w:rPr>
              <w:t>975</w:t>
            </w:r>
          </w:p>
        </w:tc>
        <w:tc>
          <w:tcPr>
            <w:tcW w:w="1208" w:type="dxa"/>
          </w:tcPr>
          <w:p w14:paraId="32A6D707" w14:textId="77777777" w:rsidR="007F5FDB" w:rsidRPr="00022F71" w:rsidRDefault="007F5FDB">
            <w:pPr>
              <w:pStyle w:val="TableParagraph"/>
              <w:spacing w:before="0"/>
              <w:jc w:val="left"/>
              <w:rPr>
                <w:rFonts w:ascii="Bookman Old Style" w:hAnsi="Bookman Old Style"/>
                <w:sz w:val="16"/>
              </w:rPr>
            </w:pPr>
          </w:p>
        </w:tc>
      </w:tr>
      <w:tr w:rsidR="007F5FDB" w:rsidRPr="00022F71" w14:paraId="5A0FFACF" w14:textId="77777777" w:rsidTr="008563A2">
        <w:trPr>
          <w:gridAfter w:val="1"/>
          <w:wAfter w:w="13" w:type="dxa"/>
          <w:trHeight w:val="283"/>
        </w:trPr>
        <w:tc>
          <w:tcPr>
            <w:tcW w:w="465" w:type="dxa"/>
          </w:tcPr>
          <w:p w14:paraId="55D5AE83" w14:textId="77777777" w:rsidR="007F5FDB" w:rsidRPr="00022F71" w:rsidRDefault="007F5FDB">
            <w:pPr>
              <w:pStyle w:val="TableParagraph"/>
              <w:spacing w:before="5"/>
              <w:jc w:val="left"/>
              <w:rPr>
                <w:rFonts w:ascii="Bookman Old Style" w:hAnsi="Bookman Old Style"/>
                <w:b/>
                <w:sz w:val="15"/>
              </w:rPr>
            </w:pPr>
          </w:p>
          <w:p w14:paraId="0194B39B"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2</w:t>
            </w:r>
          </w:p>
        </w:tc>
        <w:tc>
          <w:tcPr>
            <w:tcW w:w="4313" w:type="dxa"/>
          </w:tcPr>
          <w:p w14:paraId="40BAF6E2" w14:textId="77777777" w:rsidR="007F5FDB" w:rsidRPr="00022F71" w:rsidRDefault="002C6431">
            <w:pPr>
              <w:pStyle w:val="TableParagraph"/>
              <w:spacing w:before="87"/>
              <w:ind w:left="105" w:right="227"/>
              <w:jc w:val="left"/>
              <w:rPr>
                <w:rFonts w:ascii="Bookman Old Style" w:hAnsi="Bookman Old Style"/>
                <w:sz w:val="16"/>
              </w:rPr>
            </w:pPr>
            <w:r w:rsidRPr="00022F71">
              <w:rPr>
                <w:rFonts w:ascii="Bookman Old Style" w:hAnsi="Bookman Old Style"/>
                <w:sz w:val="16"/>
              </w:rPr>
              <w:t>Sekretaris Dinas Kependudukan dan Pencatatan Sipil</w:t>
            </w:r>
          </w:p>
        </w:tc>
        <w:tc>
          <w:tcPr>
            <w:tcW w:w="856" w:type="dxa"/>
          </w:tcPr>
          <w:p w14:paraId="5F9E1112" w14:textId="77777777" w:rsidR="007F5FDB" w:rsidRPr="00022F71" w:rsidRDefault="007F5FDB">
            <w:pPr>
              <w:pStyle w:val="TableParagraph"/>
              <w:spacing w:before="5"/>
              <w:jc w:val="left"/>
              <w:rPr>
                <w:rFonts w:ascii="Bookman Old Style" w:hAnsi="Bookman Old Style"/>
                <w:b/>
                <w:sz w:val="15"/>
              </w:rPr>
            </w:pPr>
          </w:p>
          <w:p w14:paraId="4E01C418" w14:textId="77777777" w:rsidR="007F5FDB" w:rsidRPr="00022F71" w:rsidRDefault="002C6431">
            <w:pPr>
              <w:pStyle w:val="TableParagraph"/>
              <w:spacing w:before="0"/>
              <w:ind w:left="199" w:right="194"/>
              <w:rPr>
                <w:rFonts w:ascii="Bookman Old Style" w:hAnsi="Bookman Old Style"/>
                <w:sz w:val="16"/>
              </w:rPr>
            </w:pPr>
            <w:r w:rsidRPr="00022F71">
              <w:rPr>
                <w:rFonts w:ascii="Bookman Old Style" w:hAnsi="Bookman Old Style"/>
                <w:sz w:val="16"/>
              </w:rPr>
              <w:t>12</w:t>
            </w:r>
          </w:p>
        </w:tc>
        <w:tc>
          <w:tcPr>
            <w:tcW w:w="856" w:type="dxa"/>
          </w:tcPr>
          <w:p w14:paraId="34CC9D6B" w14:textId="77777777" w:rsidR="007F5FDB" w:rsidRPr="00022F71" w:rsidRDefault="007F5FDB">
            <w:pPr>
              <w:pStyle w:val="TableParagraph"/>
              <w:spacing w:before="5"/>
              <w:jc w:val="left"/>
              <w:rPr>
                <w:rFonts w:ascii="Bookman Old Style" w:hAnsi="Bookman Old Style"/>
                <w:b/>
                <w:sz w:val="15"/>
              </w:rPr>
            </w:pPr>
          </w:p>
          <w:p w14:paraId="28BFDD67"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2115</w:t>
            </w:r>
          </w:p>
        </w:tc>
        <w:tc>
          <w:tcPr>
            <w:tcW w:w="387" w:type="dxa"/>
          </w:tcPr>
          <w:p w14:paraId="639D6F7D" w14:textId="77777777" w:rsidR="007F5FDB" w:rsidRPr="00022F71" w:rsidRDefault="007F5FDB">
            <w:pPr>
              <w:pStyle w:val="TableParagraph"/>
              <w:spacing w:before="5"/>
              <w:jc w:val="left"/>
              <w:rPr>
                <w:rFonts w:ascii="Bookman Old Style" w:hAnsi="Bookman Old Style"/>
                <w:b/>
                <w:sz w:val="15"/>
              </w:rPr>
            </w:pPr>
          </w:p>
          <w:p w14:paraId="29CAFBA8"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5" w:type="dxa"/>
          </w:tcPr>
          <w:p w14:paraId="6B252F6D" w14:textId="77777777" w:rsidR="007F5FDB" w:rsidRPr="00022F71" w:rsidRDefault="007F5FDB">
            <w:pPr>
              <w:pStyle w:val="TableParagraph"/>
              <w:spacing w:before="5"/>
              <w:jc w:val="left"/>
              <w:rPr>
                <w:rFonts w:ascii="Bookman Old Style" w:hAnsi="Bookman Old Style"/>
                <w:b/>
                <w:sz w:val="15"/>
              </w:rPr>
            </w:pPr>
          </w:p>
          <w:p w14:paraId="0C9948CF" w14:textId="77777777" w:rsidR="007F5FDB" w:rsidRPr="00022F71" w:rsidRDefault="002C6431">
            <w:pPr>
              <w:pStyle w:val="TableParagraph"/>
              <w:spacing w:before="0"/>
              <w:ind w:left="245" w:right="244"/>
              <w:rPr>
                <w:rFonts w:ascii="Bookman Old Style" w:hAnsi="Bookman Old Style"/>
                <w:sz w:val="16"/>
              </w:rPr>
            </w:pPr>
            <w:r w:rsidRPr="00022F71">
              <w:rPr>
                <w:rFonts w:ascii="Bookman Old Style" w:hAnsi="Bookman Old Style"/>
                <w:sz w:val="16"/>
              </w:rPr>
              <w:t>175</w:t>
            </w:r>
          </w:p>
        </w:tc>
        <w:tc>
          <w:tcPr>
            <w:tcW w:w="399" w:type="dxa"/>
          </w:tcPr>
          <w:p w14:paraId="6F8AE95D" w14:textId="77777777" w:rsidR="007F5FDB" w:rsidRPr="00022F71" w:rsidRDefault="007F5FDB">
            <w:pPr>
              <w:pStyle w:val="TableParagraph"/>
              <w:spacing w:before="5"/>
              <w:jc w:val="left"/>
              <w:rPr>
                <w:rFonts w:ascii="Bookman Old Style" w:hAnsi="Bookman Old Style"/>
                <w:b/>
                <w:sz w:val="15"/>
              </w:rPr>
            </w:pPr>
          </w:p>
          <w:p w14:paraId="3F278F85"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53" w:type="dxa"/>
          </w:tcPr>
          <w:p w14:paraId="6BB9A92C" w14:textId="77777777" w:rsidR="007F5FDB" w:rsidRPr="00022F71" w:rsidRDefault="007F5FDB">
            <w:pPr>
              <w:pStyle w:val="TableParagraph"/>
              <w:spacing w:before="5"/>
              <w:jc w:val="left"/>
              <w:rPr>
                <w:rFonts w:ascii="Bookman Old Style" w:hAnsi="Bookman Old Style"/>
                <w:b/>
                <w:sz w:val="15"/>
              </w:rPr>
            </w:pPr>
          </w:p>
          <w:p w14:paraId="4C9BDE3E" w14:textId="77777777" w:rsidR="007F5FDB" w:rsidRPr="00022F71" w:rsidRDefault="002C6431">
            <w:pPr>
              <w:pStyle w:val="TableParagraph"/>
              <w:spacing w:before="0"/>
              <w:ind w:left="199" w:right="199"/>
              <w:rPr>
                <w:rFonts w:ascii="Bookman Old Style" w:hAnsi="Bookman Old Style"/>
                <w:sz w:val="16"/>
              </w:rPr>
            </w:pPr>
            <w:r w:rsidRPr="00022F71">
              <w:rPr>
                <w:rFonts w:ascii="Bookman Old Style" w:hAnsi="Bookman Old Style"/>
                <w:sz w:val="16"/>
              </w:rPr>
              <w:t>100</w:t>
            </w:r>
          </w:p>
        </w:tc>
        <w:tc>
          <w:tcPr>
            <w:tcW w:w="399" w:type="dxa"/>
          </w:tcPr>
          <w:p w14:paraId="12A9C1AD" w14:textId="77777777" w:rsidR="007F5FDB" w:rsidRPr="00022F71" w:rsidRDefault="007F5FDB">
            <w:pPr>
              <w:pStyle w:val="TableParagraph"/>
              <w:spacing w:before="5"/>
              <w:jc w:val="left"/>
              <w:rPr>
                <w:rFonts w:ascii="Bookman Old Style" w:hAnsi="Bookman Old Style"/>
                <w:b/>
                <w:sz w:val="15"/>
              </w:rPr>
            </w:pPr>
          </w:p>
          <w:p w14:paraId="1577B276"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2</w:t>
            </w:r>
          </w:p>
        </w:tc>
        <w:tc>
          <w:tcPr>
            <w:tcW w:w="789" w:type="dxa"/>
          </w:tcPr>
          <w:p w14:paraId="2C061D94" w14:textId="77777777" w:rsidR="007F5FDB" w:rsidRPr="00022F71" w:rsidRDefault="007F5FDB">
            <w:pPr>
              <w:pStyle w:val="TableParagraph"/>
              <w:spacing w:before="5"/>
              <w:jc w:val="left"/>
              <w:rPr>
                <w:rFonts w:ascii="Bookman Old Style" w:hAnsi="Bookman Old Style"/>
                <w:b/>
                <w:sz w:val="15"/>
              </w:rPr>
            </w:pPr>
          </w:p>
          <w:p w14:paraId="01A97FE6" w14:textId="77777777" w:rsidR="007F5FDB" w:rsidRPr="00022F71" w:rsidRDefault="002C6431">
            <w:pPr>
              <w:pStyle w:val="TableParagraph"/>
              <w:spacing w:before="0"/>
              <w:ind w:right="238"/>
              <w:jc w:val="right"/>
              <w:rPr>
                <w:rFonts w:ascii="Bookman Old Style" w:hAnsi="Bookman Old Style"/>
                <w:sz w:val="16"/>
              </w:rPr>
            </w:pPr>
            <w:r w:rsidRPr="00022F71">
              <w:rPr>
                <w:rFonts w:ascii="Bookman Old Style" w:hAnsi="Bookman Old Style"/>
                <w:sz w:val="16"/>
              </w:rPr>
              <w:t>775</w:t>
            </w:r>
          </w:p>
        </w:tc>
        <w:tc>
          <w:tcPr>
            <w:tcW w:w="342" w:type="dxa"/>
          </w:tcPr>
          <w:p w14:paraId="5E9C58D2" w14:textId="77777777" w:rsidR="007F5FDB" w:rsidRPr="00022F71" w:rsidRDefault="007F5FDB">
            <w:pPr>
              <w:pStyle w:val="TableParagraph"/>
              <w:spacing w:before="5"/>
              <w:jc w:val="left"/>
              <w:rPr>
                <w:rFonts w:ascii="Bookman Old Style" w:hAnsi="Bookman Old Style"/>
                <w:b/>
                <w:sz w:val="15"/>
              </w:rPr>
            </w:pPr>
          </w:p>
          <w:p w14:paraId="2F0847F5"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3</w:t>
            </w:r>
          </w:p>
        </w:tc>
        <w:tc>
          <w:tcPr>
            <w:tcW w:w="797" w:type="dxa"/>
          </w:tcPr>
          <w:p w14:paraId="6BBD54DF" w14:textId="77777777" w:rsidR="007F5FDB" w:rsidRPr="00022F71" w:rsidRDefault="007F5FDB">
            <w:pPr>
              <w:pStyle w:val="TableParagraph"/>
              <w:spacing w:before="5"/>
              <w:jc w:val="left"/>
              <w:rPr>
                <w:rFonts w:ascii="Bookman Old Style" w:hAnsi="Bookman Old Style"/>
                <w:b/>
                <w:sz w:val="15"/>
              </w:rPr>
            </w:pPr>
          </w:p>
          <w:p w14:paraId="596DEB2B" w14:textId="77777777" w:rsidR="007F5FDB" w:rsidRPr="00022F71" w:rsidRDefault="002C6431">
            <w:pPr>
              <w:pStyle w:val="TableParagraph"/>
              <w:spacing w:before="0"/>
              <w:ind w:left="294"/>
              <w:jc w:val="left"/>
              <w:rPr>
                <w:rFonts w:ascii="Bookman Old Style" w:hAnsi="Bookman Old Style"/>
                <w:sz w:val="16"/>
              </w:rPr>
            </w:pPr>
            <w:r w:rsidRPr="00022F71">
              <w:rPr>
                <w:rFonts w:ascii="Bookman Old Style" w:hAnsi="Bookman Old Style"/>
                <w:sz w:val="16"/>
              </w:rPr>
              <w:t>75</w:t>
            </w:r>
          </w:p>
        </w:tc>
        <w:tc>
          <w:tcPr>
            <w:tcW w:w="343" w:type="dxa"/>
          </w:tcPr>
          <w:p w14:paraId="68E3A9B5" w14:textId="77777777" w:rsidR="007F5FDB" w:rsidRPr="00022F71" w:rsidRDefault="007F5FDB">
            <w:pPr>
              <w:pStyle w:val="TableParagraph"/>
              <w:spacing w:before="5"/>
              <w:jc w:val="left"/>
              <w:rPr>
                <w:rFonts w:ascii="Bookman Old Style" w:hAnsi="Bookman Old Style"/>
                <w:b/>
                <w:sz w:val="15"/>
              </w:rPr>
            </w:pPr>
          </w:p>
          <w:p w14:paraId="00F283D6" w14:textId="77777777" w:rsidR="007F5FDB" w:rsidRPr="00022F71" w:rsidRDefault="002C6431">
            <w:pPr>
              <w:pStyle w:val="TableParagraph"/>
              <w:spacing w:before="0"/>
              <w:ind w:left="115"/>
              <w:jc w:val="left"/>
              <w:rPr>
                <w:rFonts w:ascii="Bookman Old Style" w:hAnsi="Bookman Old Style"/>
                <w:sz w:val="16"/>
              </w:rPr>
            </w:pPr>
            <w:r w:rsidRPr="00022F71">
              <w:rPr>
                <w:rFonts w:ascii="Bookman Old Style" w:hAnsi="Bookman Old Style"/>
                <w:sz w:val="16"/>
              </w:rPr>
              <w:t>2</w:t>
            </w:r>
          </w:p>
        </w:tc>
        <w:tc>
          <w:tcPr>
            <w:tcW w:w="752" w:type="dxa"/>
          </w:tcPr>
          <w:p w14:paraId="72B85E9D" w14:textId="77777777" w:rsidR="007F5FDB" w:rsidRPr="00022F71" w:rsidRDefault="007F5FDB">
            <w:pPr>
              <w:pStyle w:val="TableParagraph"/>
              <w:spacing w:before="5"/>
              <w:jc w:val="left"/>
              <w:rPr>
                <w:rFonts w:ascii="Bookman Old Style" w:hAnsi="Bookman Old Style"/>
                <w:b/>
                <w:sz w:val="15"/>
              </w:rPr>
            </w:pPr>
          </w:p>
          <w:p w14:paraId="26129DE1" w14:textId="77777777" w:rsidR="007F5FDB" w:rsidRPr="00022F71" w:rsidRDefault="002C6431">
            <w:pPr>
              <w:pStyle w:val="TableParagraph"/>
              <w:spacing w:before="0"/>
              <w:ind w:left="196" w:right="196"/>
              <w:rPr>
                <w:rFonts w:ascii="Bookman Old Style" w:hAnsi="Bookman Old Style"/>
                <w:sz w:val="16"/>
              </w:rPr>
            </w:pPr>
            <w:r w:rsidRPr="00022F71">
              <w:rPr>
                <w:rFonts w:ascii="Bookman Old Style" w:hAnsi="Bookman Old Style"/>
                <w:sz w:val="16"/>
              </w:rPr>
              <w:t>75</w:t>
            </w:r>
          </w:p>
        </w:tc>
        <w:tc>
          <w:tcPr>
            <w:tcW w:w="444" w:type="dxa"/>
          </w:tcPr>
          <w:p w14:paraId="333F94E2" w14:textId="77777777" w:rsidR="007F5FDB" w:rsidRPr="00022F71" w:rsidRDefault="007F5FDB">
            <w:pPr>
              <w:pStyle w:val="TableParagraph"/>
              <w:spacing w:before="5"/>
              <w:jc w:val="left"/>
              <w:rPr>
                <w:rFonts w:ascii="Bookman Old Style" w:hAnsi="Bookman Old Style"/>
                <w:b/>
                <w:sz w:val="15"/>
              </w:rPr>
            </w:pPr>
          </w:p>
          <w:p w14:paraId="293F7B45" w14:textId="77777777" w:rsidR="007F5FDB" w:rsidRPr="00022F71" w:rsidRDefault="002C6431">
            <w:pPr>
              <w:pStyle w:val="TableParagraph"/>
              <w:spacing w:before="0"/>
              <w:ind w:right="3"/>
              <w:rPr>
                <w:rFonts w:ascii="Bookman Old Style" w:hAnsi="Bookman Old Style"/>
                <w:sz w:val="16"/>
              </w:rPr>
            </w:pPr>
            <w:r w:rsidRPr="00022F71">
              <w:rPr>
                <w:rFonts w:ascii="Bookman Old Style" w:hAnsi="Bookman Old Style"/>
                <w:sz w:val="16"/>
              </w:rPr>
              <w:t>3</w:t>
            </w:r>
          </w:p>
        </w:tc>
        <w:tc>
          <w:tcPr>
            <w:tcW w:w="708" w:type="dxa"/>
          </w:tcPr>
          <w:p w14:paraId="0368BF64" w14:textId="77777777" w:rsidR="007F5FDB" w:rsidRPr="00022F71" w:rsidRDefault="007F5FDB">
            <w:pPr>
              <w:pStyle w:val="TableParagraph"/>
              <w:spacing w:before="5"/>
              <w:jc w:val="left"/>
              <w:rPr>
                <w:rFonts w:ascii="Bookman Old Style" w:hAnsi="Bookman Old Style"/>
                <w:b/>
                <w:sz w:val="15"/>
              </w:rPr>
            </w:pPr>
          </w:p>
          <w:p w14:paraId="64831114" w14:textId="77777777" w:rsidR="007F5FDB" w:rsidRPr="00022F71" w:rsidRDefault="002C6431">
            <w:pPr>
              <w:pStyle w:val="TableParagraph"/>
              <w:spacing w:before="0"/>
              <w:ind w:left="197"/>
              <w:jc w:val="left"/>
              <w:rPr>
                <w:rFonts w:ascii="Bookman Old Style" w:hAnsi="Bookman Old Style"/>
                <w:sz w:val="16"/>
              </w:rPr>
            </w:pPr>
            <w:r w:rsidRPr="00022F71">
              <w:rPr>
                <w:rFonts w:ascii="Bookman Old Style" w:hAnsi="Bookman Old Style"/>
                <w:sz w:val="16"/>
              </w:rPr>
              <w:t>340</w:t>
            </w:r>
          </w:p>
        </w:tc>
        <w:tc>
          <w:tcPr>
            <w:tcW w:w="399" w:type="dxa"/>
          </w:tcPr>
          <w:p w14:paraId="13331D7C" w14:textId="77777777" w:rsidR="007F5FDB" w:rsidRPr="00022F71" w:rsidRDefault="007F5FDB">
            <w:pPr>
              <w:pStyle w:val="TableParagraph"/>
              <w:spacing w:before="5"/>
              <w:jc w:val="left"/>
              <w:rPr>
                <w:rFonts w:ascii="Bookman Old Style" w:hAnsi="Bookman Old Style"/>
                <w:b/>
                <w:sz w:val="15"/>
              </w:rPr>
            </w:pPr>
          </w:p>
          <w:p w14:paraId="2AFEE322" w14:textId="77777777" w:rsidR="007F5FDB" w:rsidRPr="00022F71" w:rsidRDefault="002C6431">
            <w:pPr>
              <w:pStyle w:val="TableParagraph"/>
              <w:spacing w:before="0"/>
              <w:ind w:left="142"/>
              <w:jc w:val="left"/>
              <w:rPr>
                <w:rFonts w:ascii="Bookman Old Style" w:hAnsi="Bookman Old Style"/>
                <w:sz w:val="16"/>
              </w:rPr>
            </w:pPr>
            <w:r w:rsidRPr="00022F71">
              <w:rPr>
                <w:rFonts w:ascii="Bookman Old Style" w:hAnsi="Bookman Old Style"/>
                <w:sz w:val="16"/>
              </w:rPr>
              <w:t>2</w:t>
            </w:r>
          </w:p>
        </w:tc>
        <w:tc>
          <w:tcPr>
            <w:tcW w:w="700" w:type="dxa"/>
          </w:tcPr>
          <w:p w14:paraId="0F5C54F7" w14:textId="77777777" w:rsidR="007F5FDB" w:rsidRPr="00022F71" w:rsidRDefault="007F5FDB">
            <w:pPr>
              <w:pStyle w:val="TableParagraph"/>
              <w:spacing w:before="5"/>
              <w:jc w:val="left"/>
              <w:rPr>
                <w:rFonts w:ascii="Bookman Old Style" w:hAnsi="Bookman Old Style"/>
                <w:b/>
                <w:sz w:val="15"/>
              </w:rPr>
            </w:pPr>
          </w:p>
          <w:p w14:paraId="64343164" w14:textId="77777777" w:rsidR="007F5FDB" w:rsidRPr="00022F71" w:rsidRDefault="002C6431">
            <w:pPr>
              <w:pStyle w:val="TableParagraph"/>
              <w:spacing w:before="0"/>
              <w:ind w:left="153" w:right="153"/>
              <w:rPr>
                <w:rFonts w:ascii="Bookman Old Style" w:hAnsi="Bookman Old Style"/>
                <w:sz w:val="16"/>
              </w:rPr>
            </w:pPr>
            <w:r w:rsidRPr="00022F71">
              <w:rPr>
                <w:rFonts w:ascii="Bookman Old Style" w:hAnsi="Bookman Old Style"/>
                <w:sz w:val="16"/>
              </w:rPr>
              <w:t>575</w:t>
            </w:r>
          </w:p>
        </w:tc>
        <w:tc>
          <w:tcPr>
            <w:tcW w:w="1208" w:type="dxa"/>
          </w:tcPr>
          <w:p w14:paraId="4157A2DE" w14:textId="77777777" w:rsidR="007F5FDB" w:rsidRPr="00022F71" w:rsidRDefault="007F5FDB">
            <w:pPr>
              <w:pStyle w:val="TableParagraph"/>
              <w:spacing w:before="0"/>
              <w:jc w:val="left"/>
              <w:rPr>
                <w:rFonts w:ascii="Bookman Old Style" w:hAnsi="Bookman Old Style"/>
                <w:sz w:val="16"/>
              </w:rPr>
            </w:pPr>
          </w:p>
        </w:tc>
      </w:tr>
      <w:tr w:rsidR="007F5FDB" w:rsidRPr="00022F71" w14:paraId="78172A42" w14:textId="77777777" w:rsidTr="008563A2">
        <w:trPr>
          <w:trHeight w:val="283"/>
        </w:trPr>
        <w:tc>
          <w:tcPr>
            <w:tcW w:w="465" w:type="dxa"/>
          </w:tcPr>
          <w:p w14:paraId="67F28C2F" w14:textId="77777777" w:rsidR="007F5FDB" w:rsidRPr="00022F71" w:rsidRDefault="007F5FDB">
            <w:pPr>
              <w:pStyle w:val="TableParagraph"/>
              <w:spacing w:before="9"/>
              <w:jc w:val="left"/>
              <w:rPr>
                <w:rFonts w:ascii="Bookman Old Style" w:hAnsi="Bookman Old Style"/>
                <w:b/>
                <w:sz w:val="13"/>
              </w:rPr>
            </w:pPr>
          </w:p>
          <w:p w14:paraId="5EF8E6D3"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4313" w:type="dxa"/>
          </w:tcPr>
          <w:p w14:paraId="0DBC213F" w14:textId="77777777" w:rsidR="007F5FDB" w:rsidRPr="00022F71" w:rsidRDefault="007F5FDB">
            <w:pPr>
              <w:pStyle w:val="TableParagraph"/>
              <w:spacing w:before="9"/>
              <w:jc w:val="left"/>
              <w:rPr>
                <w:rFonts w:ascii="Bookman Old Style" w:hAnsi="Bookman Old Style"/>
                <w:b/>
                <w:sz w:val="13"/>
              </w:rPr>
            </w:pPr>
          </w:p>
          <w:p w14:paraId="05541348"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Perencanaan dan Keuangan</w:t>
            </w:r>
          </w:p>
        </w:tc>
        <w:tc>
          <w:tcPr>
            <w:tcW w:w="856" w:type="dxa"/>
          </w:tcPr>
          <w:p w14:paraId="057456C6" w14:textId="77777777" w:rsidR="007F5FDB" w:rsidRPr="00022F71" w:rsidRDefault="007F5FDB">
            <w:pPr>
              <w:pStyle w:val="TableParagraph"/>
              <w:spacing w:before="9"/>
              <w:jc w:val="left"/>
              <w:rPr>
                <w:rFonts w:ascii="Bookman Old Style" w:hAnsi="Bookman Old Style"/>
                <w:b/>
                <w:sz w:val="13"/>
              </w:rPr>
            </w:pPr>
          </w:p>
          <w:p w14:paraId="5B31A473" w14:textId="77777777" w:rsidR="007F5FDB" w:rsidRPr="00022F71" w:rsidRDefault="002C6431">
            <w:pPr>
              <w:pStyle w:val="TableParagraph"/>
              <w:spacing w:before="0"/>
              <w:ind w:right="369"/>
              <w:jc w:val="right"/>
              <w:rPr>
                <w:rFonts w:ascii="Bookman Old Style" w:hAnsi="Bookman Old Style"/>
                <w:sz w:val="16"/>
              </w:rPr>
            </w:pPr>
            <w:r w:rsidRPr="00022F71">
              <w:rPr>
                <w:rFonts w:ascii="Bookman Old Style" w:hAnsi="Bookman Old Style"/>
                <w:sz w:val="16"/>
              </w:rPr>
              <w:t>9</w:t>
            </w:r>
          </w:p>
        </w:tc>
        <w:tc>
          <w:tcPr>
            <w:tcW w:w="856" w:type="dxa"/>
          </w:tcPr>
          <w:p w14:paraId="1A7EA44D" w14:textId="77777777" w:rsidR="007F5FDB" w:rsidRPr="00022F71" w:rsidRDefault="007F5FDB">
            <w:pPr>
              <w:pStyle w:val="TableParagraph"/>
              <w:spacing w:before="9"/>
              <w:jc w:val="left"/>
              <w:rPr>
                <w:rFonts w:ascii="Bookman Old Style" w:hAnsi="Bookman Old Style"/>
                <w:b/>
                <w:sz w:val="13"/>
              </w:rPr>
            </w:pPr>
          </w:p>
          <w:p w14:paraId="0771CD42"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87" w:type="dxa"/>
          </w:tcPr>
          <w:p w14:paraId="33DC01B1" w14:textId="77777777" w:rsidR="007F5FDB" w:rsidRPr="00022F71" w:rsidRDefault="007F5FDB">
            <w:pPr>
              <w:pStyle w:val="TableParagraph"/>
              <w:spacing w:before="9"/>
              <w:jc w:val="left"/>
              <w:rPr>
                <w:rFonts w:ascii="Bookman Old Style" w:hAnsi="Bookman Old Style"/>
                <w:b/>
                <w:sz w:val="13"/>
              </w:rPr>
            </w:pPr>
          </w:p>
          <w:p w14:paraId="1A39BD4B"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5" w:type="dxa"/>
          </w:tcPr>
          <w:p w14:paraId="341F9F7E" w14:textId="77777777" w:rsidR="007F5FDB" w:rsidRPr="00022F71" w:rsidRDefault="007F5FDB">
            <w:pPr>
              <w:pStyle w:val="TableParagraph"/>
              <w:spacing w:before="9"/>
              <w:jc w:val="left"/>
              <w:rPr>
                <w:rFonts w:ascii="Bookman Old Style" w:hAnsi="Bookman Old Style"/>
                <w:b/>
                <w:sz w:val="13"/>
              </w:rPr>
            </w:pPr>
          </w:p>
          <w:p w14:paraId="3C3675EC" w14:textId="77777777" w:rsidR="007F5FDB" w:rsidRPr="00022F71" w:rsidRDefault="002C6431">
            <w:pPr>
              <w:pStyle w:val="TableParagraph"/>
              <w:spacing w:before="0"/>
              <w:ind w:left="245" w:right="244"/>
              <w:rPr>
                <w:rFonts w:ascii="Bookman Old Style" w:hAnsi="Bookman Old Style"/>
                <w:sz w:val="16"/>
              </w:rPr>
            </w:pPr>
            <w:r w:rsidRPr="00022F71">
              <w:rPr>
                <w:rFonts w:ascii="Bookman Old Style" w:hAnsi="Bookman Old Style"/>
                <w:sz w:val="16"/>
              </w:rPr>
              <w:t>175</w:t>
            </w:r>
          </w:p>
        </w:tc>
        <w:tc>
          <w:tcPr>
            <w:tcW w:w="399" w:type="dxa"/>
          </w:tcPr>
          <w:p w14:paraId="1056ADB6" w14:textId="77777777" w:rsidR="007F5FDB" w:rsidRPr="00022F71" w:rsidRDefault="007F5FDB">
            <w:pPr>
              <w:pStyle w:val="TableParagraph"/>
              <w:spacing w:before="9"/>
              <w:jc w:val="left"/>
              <w:rPr>
                <w:rFonts w:ascii="Bookman Old Style" w:hAnsi="Bookman Old Style"/>
                <w:b/>
                <w:sz w:val="13"/>
              </w:rPr>
            </w:pPr>
          </w:p>
          <w:p w14:paraId="6852E3D3"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53" w:type="dxa"/>
          </w:tcPr>
          <w:p w14:paraId="4EFB0525" w14:textId="77777777" w:rsidR="007F5FDB" w:rsidRPr="00022F71" w:rsidRDefault="007F5FDB">
            <w:pPr>
              <w:pStyle w:val="TableParagraph"/>
              <w:spacing w:before="9"/>
              <w:jc w:val="left"/>
              <w:rPr>
                <w:rFonts w:ascii="Bookman Old Style" w:hAnsi="Bookman Old Style"/>
                <w:b/>
                <w:sz w:val="13"/>
              </w:rPr>
            </w:pPr>
          </w:p>
          <w:p w14:paraId="0F014113" w14:textId="77777777" w:rsidR="007F5FDB" w:rsidRPr="00022F71" w:rsidRDefault="002C6431">
            <w:pPr>
              <w:pStyle w:val="TableParagraph"/>
              <w:spacing w:before="0"/>
              <w:ind w:left="199" w:right="199"/>
              <w:rPr>
                <w:rFonts w:ascii="Bookman Old Style" w:hAnsi="Bookman Old Style"/>
                <w:sz w:val="16"/>
              </w:rPr>
            </w:pPr>
            <w:r w:rsidRPr="00022F71">
              <w:rPr>
                <w:rFonts w:ascii="Bookman Old Style" w:hAnsi="Bookman Old Style"/>
                <w:sz w:val="16"/>
              </w:rPr>
              <w:t>100</w:t>
            </w:r>
          </w:p>
        </w:tc>
        <w:tc>
          <w:tcPr>
            <w:tcW w:w="399" w:type="dxa"/>
          </w:tcPr>
          <w:p w14:paraId="3E2A2735" w14:textId="77777777" w:rsidR="007F5FDB" w:rsidRPr="00022F71" w:rsidRDefault="007F5FDB">
            <w:pPr>
              <w:pStyle w:val="TableParagraph"/>
              <w:spacing w:before="9"/>
              <w:jc w:val="left"/>
              <w:rPr>
                <w:rFonts w:ascii="Bookman Old Style" w:hAnsi="Bookman Old Style"/>
                <w:b/>
                <w:sz w:val="13"/>
              </w:rPr>
            </w:pPr>
          </w:p>
          <w:p w14:paraId="722EE3A8"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1</w:t>
            </w:r>
          </w:p>
        </w:tc>
        <w:tc>
          <w:tcPr>
            <w:tcW w:w="789" w:type="dxa"/>
          </w:tcPr>
          <w:p w14:paraId="0BE0A835" w14:textId="77777777" w:rsidR="007F5FDB" w:rsidRPr="00022F71" w:rsidRDefault="007F5FDB">
            <w:pPr>
              <w:pStyle w:val="TableParagraph"/>
              <w:spacing w:before="9"/>
              <w:jc w:val="left"/>
              <w:rPr>
                <w:rFonts w:ascii="Bookman Old Style" w:hAnsi="Bookman Old Style"/>
                <w:b/>
                <w:sz w:val="13"/>
              </w:rPr>
            </w:pPr>
          </w:p>
          <w:p w14:paraId="44A1BC9D" w14:textId="77777777" w:rsidR="007F5FDB" w:rsidRPr="00022F71" w:rsidRDefault="002C6431">
            <w:pPr>
              <w:pStyle w:val="TableParagraph"/>
              <w:spacing w:before="0"/>
              <w:ind w:right="236"/>
              <w:jc w:val="right"/>
              <w:rPr>
                <w:rFonts w:ascii="Bookman Old Style" w:hAnsi="Bookman Old Style"/>
                <w:sz w:val="16"/>
              </w:rPr>
            </w:pPr>
            <w:r w:rsidRPr="00022F71">
              <w:rPr>
                <w:rFonts w:ascii="Bookman Old Style" w:hAnsi="Bookman Old Style"/>
                <w:sz w:val="16"/>
              </w:rPr>
              <w:t>450</w:t>
            </w:r>
          </w:p>
        </w:tc>
        <w:tc>
          <w:tcPr>
            <w:tcW w:w="342" w:type="dxa"/>
          </w:tcPr>
          <w:p w14:paraId="0BCDB831" w14:textId="77777777" w:rsidR="007F5FDB" w:rsidRPr="00022F71" w:rsidRDefault="007F5FDB">
            <w:pPr>
              <w:pStyle w:val="TableParagraph"/>
              <w:spacing w:before="9"/>
              <w:jc w:val="left"/>
              <w:rPr>
                <w:rFonts w:ascii="Bookman Old Style" w:hAnsi="Bookman Old Style"/>
                <w:b/>
                <w:sz w:val="13"/>
              </w:rPr>
            </w:pPr>
          </w:p>
          <w:p w14:paraId="6E1FEB84"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97" w:type="dxa"/>
          </w:tcPr>
          <w:p w14:paraId="599B1E3D" w14:textId="77777777" w:rsidR="007F5FDB" w:rsidRPr="00022F71" w:rsidRDefault="007F5FDB">
            <w:pPr>
              <w:pStyle w:val="TableParagraph"/>
              <w:spacing w:before="9"/>
              <w:jc w:val="left"/>
              <w:rPr>
                <w:rFonts w:ascii="Bookman Old Style" w:hAnsi="Bookman Old Style"/>
                <w:b/>
                <w:sz w:val="13"/>
              </w:rPr>
            </w:pPr>
          </w:p>
          <w:p w14:paraId="2EE3EA98" w14:textId="77777777" w:rsidR="007F5FDB" w:rsidRPr="00022F71" w:rsidRDefault="002C6431">
            <w:pPr>
              <w:pStyle w:val="TableParagraph"/>
              <w:spacing w:before="0"/>
              <w:ind w:left="293"/>
              <w:jc w:val="left"/>
              <w:rPr>
                <w:rFonts w:ascii="Bookman Old Style" w:hAnsi="Bookman Old Style"/>
                <w:sz w:val="16"/>
              </w:rPr>
            </w:pPr>
            <w:r w:rsidRPr="00022F71">
              <w:rPr>
                <w:rFonts w:ascii="Bookman Old Style" w:hAnsi="Bookman Old Style"/>
                <w:sz w:val="16"/>
              </w:rPr>
              <w:t>50</w:t>
            </w:r>
          </w:p>
        </w:tc>
        <w:tc>
          <w:tcPr>
            <w:tcW w:w="343" w:type="dxa"/>
          </w:tcPr>
          <w:p w14:paraId="78AB9A4A" w14:textId="77777777" w:rsidR="007F5FDB" w:rsidRPr="00022F71" w:rsidRDefault="007F5FDB">
            <w:pPr>
              <w:pStyle w:val="TableParagraph"/>
              <w:spacing w:before="9"/>
              <w:jc w:val="left"/>
              <w:rPr>
                <w:rFonts w:ascii="Bookman Old Style" w:hAnsi="Bookman Old Style"/>
                <w:b/>
                <w:sz w:val="13"/>
              </w:rPr>
            </w:pPr>
          </w:p>
          <w:p w14:paraId="6A4AF740" w14:textId="77777777" w:rsidR="007F5FDB" w:rsidRPr="00022F71" w:rsidRDefault="002C6431">
            <w:pPr>
              <w:pStyle w:val="TableParagraph"/>
              <w:spacing w:before="0"/>
              <w:ind w:left="113"/>
              <w:jc w:val="left"/>
              <w:rPr>
                <w:rFonts w:ascii="Bookman Old Style" w:hAnsi="Bookman Old Style"/>
                <w:sz w:val="16"/>
              </w:rPr>
            </w:pPr>
            <w:r w:rsidRPr="00022F71">
              <w:rPr>
                <w:rFonts w:ascii="Bookman Old Style" w:hAnsi="Bookman Old Style"/>
                <w:sz w:val="16"/>
              </w:rPr>
              <w:t>1</w:t>
            </w:r>
          </w:p>
        </w:tc>
        <w:tc>
          <w:tcPr>
            <w:tcW w:w="752" w:type="dxa"/>
          </w:tcPr>
          <w:p w14:paraId="58FC4184" w14:textId="77777777" w:rsidR="007F5FDB" w:rsidRPr="00022F71" w:rsidRDefault="007F5FDB">
            <w:pPr>
              <w:pStyle w:val="TableParagraph"/>
              <w:spacing w:before="9"/>
              <w:jc w:val="left"/>
              <w:rPr>
                <w:rFonts w:ascii="Bookman Old Style" w:hAnsi="Bookman Old Style"/>
                <w:b/>
                <w:sz w:val="13"/>
              </w:rPr>
            </w:pPr>
          </w:p>
          <w:p w14:paraId="606A5B0A" w14:textId="77777777" w:rsidR="007F5FDB" w:rsidRPr="00022F71" w:rsidRDefault="002C6431">
            <w:pPr>
              <w:pStyle w:val="TableParagraph"/>
              <w:spacing w:before="0"/>
              <w:ind w:left="178" w:right="188"/>
              <w:rPr>
                <w:rFonts w:ascii="Bookman Old Style" w:hAnsi="Bookman Old Style"/>
                <w:sz w:val="16"/>
              </w:rPr>
            </w:pPr>
            <w:r w:rsidRPr="00022F71">
              <w:rPr>
                <w:rFonts w:ascii="Bookman Old Style" w:hAnsi="Bookman Old Style"/>
                <w:sz w:val="16"/>
              </w:rPr>
              <w:t>30</w:t>
            </w:r>
          </w:p>
        </w:tc>
        <w:tc>
          <w:tcPr>
            <w:tcW w:w="444" w:type="dxa"/>
          </w:tcPr>
          <w:p w14:paraId="6B3372A9" w14:textId="77777777" w:rsidR="007F5FDB" w:rsidRPr="00022F71" w:rsidRDefault="007F5FDB">
            <w:pPr>
              <w:pStyle w:val="TableParagraph"/>
              <w:spacing w:before="9"/>
              <w:jc w:val="left"/>
              <w:rPr>
                <w:rFonts w:ascii="Bookman Old Style" w:hAnsi="Bookman Old Style"/>
                <w:b/>
                <w:sz w:val="13"/>
              </w:rPr>
            </w:pPr>
          </w:p>
          <w:p w14:paraId="2FC2AA0B" w14:textId="77777777" w:rsidR="007F5FDB" w:rsidRPr="00022F71" w:rsidRDefault="002C6431">
            <w:pPr>
              <w:pStyle w:val="TableParagraph"/>
              <w:spacing w:before="0"/>
              <w:ind w:right="16"/>
              <w:rPr>
                <w:rFonts w:ascii="Bookman Old Style" w:hAnsi="Bookman Old Style"/>
                <w:sz w:val="16"/>
              </w:rPr>
            </w:pPr>
            <w:r w:rsidRPr="00022F71">
              <w:rPr>
                <w:rFonts w:ascii="Bookman Old Style" w:hAnsi="Bookman Old Style"/>
                <w:sz w:val="16"/>
              </w:rPr>
              <w:t>3</w:t>
            </w:r>
          </w:p>
        </w:tc>
        <w:tc>
          <w:tcPr>
            <w:tcW w:w="708" w:type="dxa"/>
          </w:tcPr>
          <w:p w14:paraId="5A022A28" w14:textId="77777777" w:rsidR="007F5FDB" w:rsidRPr="00022F71" w:rsidRDefault="007F5FDB">
            <w:pPr>
              <w:pStyle w:val="TableParagraph"/>
              <w:spacing w:before="9"/>
              <w:jc w:val="left"/>
              <w:rPr>
                <w:rFonts w:ascii="Bookman Old Style" w:hAnsi="Bookman Old Style"/>
                <w:b/>
                <w:sz w:val="13"/>
              </w:rPr>
            </w:pPr>
          </w:p>
          <w:p w14:paraId="20182949" w14:textId="77777777" w:rsidR="007F5FDB" w:rsidRPr="00022F71" w:rsidRDefault="002C6431">
            <w:pPr>
              <w:pStyle w:val="TableParagraph"/>
              <w:spacing w:before="0"/>
              <w:ind w:left="191"/>
              <w:jc w:val="left"/>
              <w:rPr>
                <w:rFonts w:ascii="Bookman Old Style" w:hAnsi="Bookman Old Style"/>
                <w:sz w:val="16"/>
              </w:rPr>
            </w:pPr>
            <w:r w:rsidRPr="00022F71">
              <w:rPr>
                <w:rFonts w:ascii="Bookman Old Style" w:hAnsi="Bookman Old Style"/>
                <w:sz w:val="16"/>
              </w:rPr>
              <w:t>340</w:t>
            </w:r>
          </w:p>
        </w:tc>
        <w:tc>
          <w:tcPr>
            <w:tcW w:w="399" w:type="dxa"/>
          </w:tcPr>
          <w:p w14:paraId="59F48672" w14:textId="77777777" w:rsidR="007F5FDB" w:rsidRPr="00022F71" w:rsidRDefault="007F5FDB">
            <w:pPr>
              <w:pStyle w:val="TableParagraph"/>
              <w:spacing w:before="9"/>
              <w:jc w:val="left"/>
              <w:rPr>
                <w:rFonts w:ascii="Bookman Old Style" w:hAnsi="Bookman Old Style"/>
                <w:b/>
                <w:sz w:val="13"/>
              </w:rPr>
            </w:pPr>
          </w:p>
          <w:p w14:paraId="14D6B4B5" w14:textId="77777777" w:rsidR="007F5FDB" w:rsidRPr="00022F71" w:rsidRDefault="002C6431">
            <w:pPr>
              <w:pStyle w:val="TableParagraph"/>
              <w:spacing w:before="0"/>
              <w:ind w:left="135"/>
              <w:jc w:val="left"/>
              <w:rPr>
                <w:rFonts w:ascii="Bookman Old Style" w:hAnsi="Bookman Old Style"/>
                <w:sz w:val="16"/>
              </w:rPr>
            </w:pPr>
            <w:r w:rsidRPr="00022F71">
              <w:rPr>
                <w:rFonts w:ascii="Bookman Old Style" w:hAnsi="Bookman Old Style"/>
                <w:sz w:val="16"/>
              </w:rPr>
              <w:t>1</w:t>
            </w:r>
          </w:p>
        </w:tc>
        <w:tc>
          <w:tcPr>
            <w:tcW w:w="700" w:type="dxa"/>
          </w:tcPr>
          <w:p w14:paraId="0BDF4FCF" w14:textId="77777777" w:rsidR="007F5FDB" w:rsidRPr="00022F71" w:rsidRDefault="007F5FDB">
            <w:pPr>
              <w:pStyle w:val="TableParagraph"/>
              <w:spacing w:before="9"/>
              <w:jc w:val="left"/>
              <w:rPr>
                <w:rFonts w:ascii="Bookman Old Style" w:hAnsi="Bookman Old Style"/>
                <w:b/>
                <w:sz w:val="13"/>
              </w:rPr>
            </w:pPr>
          </w:p>
          <w:p w14:paraId="110579B1" w14:textId="77777777" w:rsidR="007F5FDB" w:rsidRPr="00022F71" w:rsidRDefault="002C6431">
            <w:pPr>
              <w:pStyle w:val="TableParagraph"/>
              <w:spacing w:before="0"/>
              <w:ind w:left="148" w:right="162"/>
              <w:rPr>
                <w:rFonts w:ascii="Bookman Old Style" w:hAnsi="Bookman Old Style"/>
                <w:sz w:val="16"/>
              </w:rPr>
            </w:pPr>
            <w:r w:rsidRPr="00022F71">
              <w:rPr>
                <w:rFonts w:ascii="Bookman Old Style" w:hAnsi="Bookman Old Style"/>
                <w:sz w:val="16"/>
              </w:rPr>
              <w:t>310</w:t>
            </w:r>
          </w:p>
        </w:tc>
        <w:tc>
          <w:tcPr>
            <w:tcW w:w="1221" w:type="dxa"/>
            <w:gridSpan w:val="2"/>
          </w:tcPr>
          <w:p w14:paraId="1A1A2557" w14:textId="77777777" w:rsidR="007F5FDB" w:rsidRPr="00022F71" w:rsidRDefault="007F5FDB">
            <w:pPr>
              <w:pStyle w:val="TableParagraph"/>
              <w:spacing w:before="0"/>
              <w:jc w:val="left"/>
              <w:rPr>
                <w:rFonts w:ascii="Bookman Old Style" w:hAnsi="Bookman Old Style"/>
                <w:sz w:val="16"/>
              </w:rPr>
            </w:pPr>
          </w:p>
        </w:tc>
      </w:tr>
      <w:tr w:rsidR="007F5FDB" w:rsidRPr="00022F71" w14:paraId="6003EE44" w14:textId="77777777" w:rsidTr="008563A2">
        <w:trPr>
          <w:trHeight w:val="283"/>
        </w:trPr>
        <w:tc>
          <w:tcPr>
            <w:tcW w:w="465" w:type="dxa"/>
          </w:tcPr>
          <w:p w14:paraId="2BBD13E6"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313" w:type="dxa"/>
          </w:tcPr>
          <w:p w14:paraId="0FB12404"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Kepegawaian</w:t>
            </w:r>
          </w:p>
        </w:tc>
        <w:tc>
          <w:tcPr>
            <w:tcW w:w="856" w:type="dxa"/>
          </w:tcPr>
          <w:p w14:paraId="19BF6F8B" w14:textId="77777777" w:rsidR="007F5FDB" w:rsidRPr="00022F71" w:rsidRDefault="002C6431">
            <w:pPr>
              <w:pStyle w:val="TableParagraph"/>
              <w:spacing w:before="159"/>
              <w:ind w:right="369"/>
              <w:jc w:val="right"/>
              <w:rPr>
                <w:rFonts w:ascii="Bookman Old Style" w:hAnsi="Bookman Old Style"/>
                <w:sz w:val="16"/>
              </w:rPr>
            </w:pPr>
            <w:r w:rsidRPr="00022F71">
              <w:rPr>
                <w:rFonts w:ascii="Bookman Old Style" w:hAnsi="Bookman Old Style"/>
                <w:sz w:val="16"/>
              </w:rPr>
              <w:t>9</w:t>
            </w:r>
          </w:p>
        </w:tc>
        <w:tc>
          <w:tcPr>
            <w:tcW w:w="856" w:type="dxa"/>
          </w:tcPr>
          <w:p w14:paraId="6026E2EA"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87" w:type="dxa"/>
          </w:tcPr>
          <w:p w14:paraId="4EDC066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5" w:type="dxa"/>
          </w:tcPr>
          <w:p w14:paraId="69EF27C9" w14:textId="77777777" w:rsidR="007F5FDB" w:rsidRPr="00022F71" w:rsidRDefault="002C6431">
            <w:pPr>
              <w:pStyle w:val="TableParagraph"/>
              <w:spacing w:before="159"/>
              <w:ind w:left="245" w:right="244"/>
              <w:rPr>
                <w:rFonts w:ascii="Bookman Old Style" w:hAnsi="Bookman Old Style"/>
                <w:sz w:val="16"/>
              </w:rPr>
            </w:pPr>
            <w:r w:rsidRPr="00022F71">
              <w:rPr>
                <w:rFonts w:ascii="Bookman Old Style" w:hAnsi="Bookman Old Style"/>
                <w:sz w:val="16"/>
              </w:rPr>
              <w:t>175</w:t>
            </w:r>
          </w:p>
        </w:tc>
        <w:tc>
          <w:tcPr>
            <w:tcW w:w="399" w:type="dxa"/>
          </w:tcPr>
          <w:p w14:paraId="16D63FF6"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53" w:type="dxa"/>
          </w:tcPr>
          <w:p w14:paraId="34607019" w14:textId="77777777" w:rsidR="007F5FDB" w:rsidRPr="00022F71" w:rsidRDefault="002C6431">
            <w:pPr>
              <w:pStyle w:val="TableParagraph"/>
              <w:spacing w:before="159"/>
              <w:ind w:left="199" w:right="199"/>
              <w:rPr>
                <w:rFonts w:ascii="Bookman Old Style" w:hAnsi="Bookman Old Style"/>
                <w:sz w:val="16"/>
              </w:rPr>
            </w:pPr>
            <w:r w:rsidRPr="00022F71">
              <w:rPr>
                <w:rFonts w:ascii="Bookman Old Style" w:hAnsi="Bookman Old Style"/>
                <w:sz w:val="16"/>
              </w:rPr>
              <w:t>100</w:t>
            </w:r>
          </w:p>
        </w:tc>
        <w:tc>
          <w:tcPr>
            <w:tcW w:w="399" w:type="dxa"/>
          </w:tcPr>
          <w:p w14:paraId="72B93D9B"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89" w:type="dxa"/>
          </w:tcPr>
          <w:p w14:paraId="477D4AEF" w14:textId="77777777" w:rsidR="007F5FDB" w:rsidRPr="00022F71" w:rsidRDefault="002C6431">
            <w:pPr>
              <w:pStyle w:val="TableParagraph"/>
              <w:spacing w:before="159"/>
              <w:ind w:right="236"/>
              <w:jc w:val="right"/>
              <w:rPr>
                <w:rFonts w:ascii="Bookman Old Style" w:hAnsi="Bookman Old Style"/>
                <w:sz w:val="16"/>
              </w:rPr>
            </w:pPr>
            <w:r w:rsidRPr="00022F71">
              <w:rPr>
                <w:rFonts w:ascii="Bookman Old Style" w:hAnsi="Bookman Old Style"/>
                <w:sz w:val="16"/>
              </w:rPr>
              <w:t>450</w:t>
            </w:r>
          </w:p>
        </w:tc>
        <w:tc>
          <w:tcPr>
            <w:tcW w:w="342" w:type="dxa"/>
          </w:tcPr>
          <w:p w14:paraId="2CB094C2"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97" w:type="dxa"/>
          </w:tcPr>
          <w:p w14:paraId="0D479977" w14:textId="77777777" w:rsidR="007F5FDB" w:rsidRPr="00022F71" w:rsidRDefault="002C6431">
            <w:pPr>
              <w:pStyle w:val="TableParagraph"/>
              <w:spacing w:before="159"/>
              <w:ind w:left="293"/>
              <w:jc w:val="left"/>
              <w:rPr>
                <w:rFonts w:ascii="Bookman Old Style" w:hAnsi="Bookman Old Style"/>
                <w:sz w:val="16"/>
              </w:rPr>
            </w:pPr>
            <w:r w:rsidRPr="00022F71">
              <w:rPr>
                <w:rFonts w:ascii="Bookman Old Style" w:hAnsi="Bookman Old Style"/>
                <w:sz w:val="16"/>
              </w:rPr>
              <w:t>50</w:t>
            </w:r>
          </w:p>
        </w:tc>
        <w:tc>
          <w:tcPr>
            <w:tcW w:w="343" w:type="dxa"/>
          </w:tcPr>
          <w:p w14:paraId="0ED72C8C"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1</w:t>
            </w:r>
          </w:p>
        </w:tc>
        <w:tc>
          <w:tcPr>
            <w:tcW w:w="752" w:type="dxa"/>
          </w:tcPr>
          <w:p w14:paraId="6FD4A0D1" w14:textId="77777777" w:rsidR="007F5FDB" w:rsidRPr="00022F71" w:rsidRDefault="002C6431">
            <w:pPr>
              <w:pStyle w:val="TableParagraph"/>
              <w:spacing w:before="159"/>
              <w:ind w:left="178" w:right="188"/>
              <w:rPr>
                <w:rFonts w:ascii="Bookman Old Style" w:hAnsi="Bookman Old Style"/>
                <w:sz w:val="16"/>
              </w:rPr>
            </w:pPr>
            <w:r w:rsidRPr="00022F71">
              <w:rPr>
                <w:rFonts w:ascii="Bookman Old Style" w:hAnsi="Bookman Old Style"/>
                <w:sz w:val="16"/>
              </w:rPr>
              <w:t>30</w:t>
            </w:r>
          </w:p>
        </w:tc>
        <w:tc>
          <w:tcPr>
            <w:tcW w:w="444" w:type="dxa"/>
          </w:tcPr>
          <w:p w14:paraId="4B2A6757" w14:textId="77777777" w:rsidR="007F5FDB" w:rsidRPr="00022F71" w:rsidRDefault="002C6431">
            <w:pPr>
              <w:pStyle w:val="TableParagraph"/>
              <w:spacing w:before="159"/>
              <w:ind w:right="16"/>
              <w:rPr>
                <w:rFonts w:ascii="Bookman Old Style" w:hAnsi="Bookman Old Style"/>
                <w:sz w:val="16"/>
              </w:rPr>
            </w:pPr>
            <w:r w:rsidRPr="00022F71">
              <w:rPr>
                <w:rFonts w:ascii="Bookman Old Style" w:hAnsi="Bookman Old Style"/>
                <w:sz w:val="16"/>
              </w:rPr>
              <w:t>3</w:t>
            </w:r>
          </w:p>
        </w:tc>
        <w:tc>
          <w:tcPr>
            <w:tcW w:w="708" w:type="dxa"/>
          </w:tcPr>
          <w:p w14:paraId="34CB405C" w14:textId="77777777" w:rsidR="007F5FDB" w:rsidRPr="00022F71" w:rsidRDefault="002C6431">
            <w:pPr>
              <w:pStyle w:val="TableParagraph"/>
              <w:spacing w:before="159"/>
              <w:ind w:left="191"/>
              <w:jc w:val="left"/>
              <w:rPr>
                <w:rFonts w:ascii="Bookman Old Style" w:hAnsi="Bookman Old Style"/>
                <w:sz w:val="16"/>
              </w:rPr>
            </w:pPr>
            <w:r w:rsidRPr="00022F71">
              <w:rPr>
                <w:rFonts w:ascii="Bookman Old Style" w:hAnsi="Bookman Old Style"/>
                <w:sz w:val="16"/>
              </w:rPr>
              <w:t>340</w:t>
            </w:r>
          </w:p>
        </w:tc>
        <w:tc>
          <w:tcPr>
            <w:tcW w:w="399" w:type="dxa"/>
          </w:tcPr>
          <w:p w14:paraId="7470D565" w14:textId="77777777" w:rsidR="007F5FDB" w:rsidRPr="00022F71" w:rsidRDefault="002C6431">
            <w:pPr>
              <w:pStyle w:val="TableParagraph"/>
              <w:spacing w:before="159"/>
              <w:ind w:left="135"/>
              <w:jc w:val="left"/>
              <w:rPr>
                <w:rFonts w:ascii="Bookman Old Style" w:hAnsi="Bookman Old Style"/>
                <w:sz w:val="16"/>
              </w:rPr>
            </w:pPr>
            <w:r w:rsidRPr="00022F71">
              <w:rPr>
                <w:rFonts w:ascii="Bookman Old Style" w:hAnsi="Bookman Old Style"/>
                <w:sz w:val="16"/>
              </w:rPr>
              <w:t>1</w:t>
            </w:r>
          </w:p>
        </w:tc>
        <w:tc>
          <w:tcPr>
            <w:tcW w:w="700" w:type="dxa"/>
          </w:tcPr>
          <w:p w14:paraId="27B78AF0" w14:textId="77777777" w:rsidR="007F5FDB" w:rsidRPr="00022F71" w:rsidRDefault="002C6431">
            <w:pPr>
              <w:pStyle w:val="TableParagraph"/>
              <w:spacing w:before="159"/>
              <w:ind w:left="148" w:right="162"/>
              <w:rPr>
                <w:rFonts w:ascii="Bookman Old Style" w:hAnsi="Bookman Old Style"/>
                <w:sz w:val="16"/>
              </w:rPr>
            </w:pPr>
            <w:r w:rsidRPr="00022F71">
              <w:rPr>
                <w:rFonts w:ascii="Bookman Old Style" w:hAnsi="Bookman Old Style"/>
                <w:sz w:val="16"/>
              </w:rPr>
              <w:t>310</w:t>
            </w:r>
          </w:p>
        </w:tc>
        <w:tc>
          <w:tcPr>
            <w:tcW w:w="1221" w:type="dxa"/>
            <w:gridSpan w:val="2"/>
          </w:tcPr>
          <w:p w14:paraId="4759EDC8" w14:textId="77777777" w:rsidR="007F5FDB" w:rsidRPr="00022F71" w:rsidRDefault="007F5FDB">
            <w:pPr>
              <w:pStyle w:val="TableParagraph"/>
              <w:spacing w:before="0"/>
              <w:jc w:val="left"/>
              <w:rPr>
                <w:rFonts w:ascii="Bookman Old Style" w:hAnsi="Bookman Old Style"/>
                <w:sz w:val="16"/>
              </w:rPr>
            </w:pPr>
          </w:p>
        </w:tc>
      </w:tr>
      <w:tr w:rsidR="007F5FDB" w:rsidRPr="00022F71" w14:paraId="1B4C3293" w14:textId="77777777" w:rsidTr="008563A2">
        <w:trPr>
          <w:trHeight w:val="283"/>
        </w:trPr>
        <w:tc>
          <w:tcPr>
            <w:tcW w:w="465" w:type="dxa"/>
          </w:tcPr>
          <w:p w14:paraId="11D89407"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5</w:t>
            </w:r>
          </w:p>
        </w:tc>
        <w:tc>
          <w:tcPr>
            <w:tcW w:w="4313" w:type="dxa"/>
          </w:tcPr>
          <w:p w14:paraId="3CB3848B"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Pelayanan Pendaftaran Penduduk</w:t>
            </w:r>
          </w:p>
        </w:tc>
        <w:tc>
          <w:tcPr>
            <w:tcW w:w="856" w:type="dxa"/>
          </w:tcPr>
          <w:p w14:paraId="4DF0A495" w14:textId="77777777" w:rsidR="007F5FDB" w:rsidRPr="00022F71" w:rsidRDefault="002C6431">
            <w:pPr>
              <w:pStyle w:val="TableParagraph"/>
              <w:spacing w:before="159"/>
              <w:ind w:right="317"/>
              <w:jc w:val="right"/>
              <w:rPr>
                <w:rFonts w:ascii="Bookman Old Style" w:hAnsi="Bookman Old Style"/>
                <w:sz w:val="16"/>
              </w:rPr>
            </w:pPr>
            <w:r w:rsidRPr="00022F71">
              <w:rPr>
                <w:rFonts w:ascii="Bookman Old Style" w:hAnsi="Bookman Old Style"/>
                <w:sz w:val="16"/>
              </w:rPr>
              <w:t>11</w:t>
            </w:r>
          </w:p>
        </w:tc>
        <w:tc>
          <w:tcPr>
            <w:tcW w:w="856" w:type="dxa"/>
          </w:tcPr>
          <w:p w14:paraId="23E6CB09"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87" w:type="dxa"/>
          </w:tcPr>
          <w:p w14:paraId="6807E91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45" w:type="dxa"/>
          </w:tcPr>
          <w:p w14:paraId="1286FD5E" w14:textId="77777777" w:rsidR="007F5FDB" w:rsidRPr="00022F71" w:rsidRDefault="002C6431">
            <w:pPr>
              <w:pStyle w:val="TableParagraph"/>
              <w:spacing w:before="159"/>
              <w:ind w:left="245" w:right="244"/>
              <w:rPr>
                <w:rFonts w:ascii="Bookman Old Style" w:hAnsi="Bookman Old Style"/>
                <w:sz w:val="16"/>
              </w:rPr>
            </w:pPr>
            <w:r w:rsidRPr="00022F71">
              <w:rPr>
                <w:rFonts w:ascii="Bookman Old Style" w:hAnsi="Bookman Old Style"/>
                <w:sz w:val="16"/>
              </w:rPr>
              <w:t>175</w:t>
            </w:r>
          </w:p>
        </w:tc>
        <w:tc>
          <w:tcPr>
            <w:tcW w:w="399" w:type="dxa"/>
          </w:tcPr>
          <w:p w14:paraId="5FB2ADFA"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53" w:type="dxa"/>
          </w:tcPr>
          <w:p w14:paraId="64C93DD0" w14:textId="77777777" w:rsidR="007F5FDB" w:rsidRPr="00022F71" w:rsidRDefault="002C6431">
            <w:pPr>
              <w:pStyle w:val="TableParagraph"/>
              <w:spacing w:before="159"/>
              <w:ind w:left="199" w:right="199"/>
              <w:rPr>
                <w:rFonts w:ascii="Bookman Old Style" w:hAnsi="Bookman Old Style"/>
                <w:sz w:val="16"/>
              </w:rPr>
            </w:pPr>
            <w:r w:rsidRPr="00022F71">
              <w:rPr>
                <w:rFonts w:ascii="Bookman Old Style" w:hAnsi="Bookman Old Style"/>
                <w:sz w:val="16"/>
              </w:rPr>
              <w:t>100</w:t>
            </w:r>
          </w:p>
        </w:tc>
        <w:tc>
          <w:tcPr>
            <w:tcW w:w="399" w:type="dxa"/>
          </w:tcPr>
          <w:p w14:paraId="17554748"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2</w:t>
            </w:r>
          </w:p>
        </w:tc>
        <w:tc>
          <w:tcPr>
            <w:tcW w:w="789" w:type="dxa"/>
          </w:tcPr>
          <w:p w14:paraId="3D9C4C27" w14:textId="77777777" w:rsidR="007F5FDB" w:rsidRPr="00022F71" w:rsidRDefault="002C6431">
            <w:pPr>
              <w:pStyle w:val="TableParagraph"/>
              <w:spacing w:before="159"/>
              <w:ind w:right="236"/>
              <w:jc w:val="right"/>
              <w:rPr>
                <w:rFonts w:ascii="Bookman Old Style" w:hAnsi="Bookman Old Style"/>
                <w:sz w:val="16"/>
              </w:rPr>
            </w:pPr>
            <w:r w:rsidRPr="00022F71">
              <w:rPr>
                <w:rFonts w:ascii="Bookman Old Style" w:hAnsi="Bookman Old Style"/>
                <w:sz w:val="16"/>
              </w:rPr>
              <w:t>775</w:t>
            </w:r>
          </w:p>
        </w:tc>
        <w:tc>
          <w:tcPr>
            <w:tcW w:w="342" w:type="dxa"/>
          </w:tcPr>
          <w:p w14:paraId="30225A72"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97" w:type="dxa"/>
          </w:tcPr>
          <w:p w14:paraId="30F49EEE" w14:textId="77777777" w:rsidR="007F5FDB" w:rsidRPr="00022F71" w:rsidRDefault="002C6431">
            <w:pPr>
              <w:pStyle w:val="TableParagraph"/>
              <w:spacing w:before="159"/>
              <w:ind w:left="293"/>
              <w:jc w:val="left"/>
              <w:rPr>
                <w:rFonts w:ascii="Bookman Old Style" w:hAnsi="Bookman Old Style"/>
                <w:sz w:val="16"/>
              </w:rPr>
            </w:pPr>
            <w:r w:rsidRPr="00022F71">
              <w:rPr>
                <w:rFonts w:ascii="Bookman Old Style" w:hAnsi="Bookman Old Style"/>
                <w:sz w:val="16"/>
              </w:rPr>
              <w:t>50</w:t>
            </w:r>
          </w:p>
        </w:tc>
        <w:tc>
          <w:tcPr>
            <w:tcW w:w="343" w:type="dxa"/>
          </w:tcPr>
          <w:p w14:paraId="3381F04C"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1</w:t>
            </w:r>
          </w:p>
        </w:tc>
        <w:tc>
          <w:tcPr>
            <w:tcW w:w="752" w:type="dxa"/>
          </w:tcPr>
          <w:p w14:paraId="1AEC534D" w14:textId="77777777" w:rsidR="007F5FDB" w:rsidRPr="00022F71" w:rsidRDefault="002C6431">
            <w:pPr>
              <w:pStyle w:val="TableParagraph"/>
              <w:spacing w:before="159"/>
              <w:ind w:left="178" w:right="188"/>
              <w:rPr>
                <w:rFonts w:ascii="Bookman Old Style" w:hAnsi="Bookman Old Style"/>
                <w:sz w:val="16"/>
              </w:rPr>
            </w:pPr>
            <w:r w:rsidRPr="00022F71">
              <w:rPr>
                <w:rFonts w:ascii="Bookman Old Style" w:hAnsi="Bookman Old Style"/>
                <w:sz w:val="16"/>
              </w:rPr>
              <w:t>30</w:t>
            </w:r>
          </w:p>
        </w:tc>
        <w:tc>
          <w:tcPr>
            <w:tcW w:w="444" w:type="dxa"/>
          </w:tcPr>
          <w:p w14:paraId="77447395" w14:textId="77777777" w:rsidR="007F5FDB" w:rsidRPr="00022F71" w:rsidRDefault="002C6431">
            <w:pPr>
              <w:pStyle w:val="TableParagraph"/>
              <w:spacing w:before="159"/>
              <w:ind w:right="16"/>
              <w:rPr>
                <w:rFonts w:ascii="Bookman Old Style" w:hAnsi="Bookman Old Style"/>
                <w:sz w:val="16"/>
              </w:rPr>
            </w:pPr>
            <w:r w:rsidRPr="00022F71">
              <w:rPr>
                <w:rFonts w:ascii="Bookman Old Style" w:hAnsi="Bookman Old Style"/>
                <w:sz w:val="16"/>
              </w:rPr>
              <w:t>3</w:t>
            </w:r>
          </w:p>
        </w:tc>
        <w:tc>
          <w:tcPr>
            <w:tcW w:w="708" w:type="dxa"/>
          </w:tcPr>
          <w:p w14:paraId="18130754" w14:textId="77777777" w:rsidR="007F5FDB" w:rsidRPr="00022F71" w:rsidRDefault="002C6431">
            <w:pPr>
              <w:pStyle w:val="TableParagraph"/>
              <w:spacing w:before="159"/>
              <w:ind w:left="191"/>
              <w:jc w:val="left"/>
              <w:rPr>
                <w:rFonts w:ascii="Bookman Old Style" w:hAnsi="Bookman Old Style"/>
                <w:sz w:val="16"/>
              </w:rPr>
            </w:pPr>
            <w:r w:rsidRPr="00022F71">
              <w:rPr>
                <w:rFonts w:ascii="Bookman Old Style" w:hAnsi="Bookman Old Style"/>
                <w:sz w:val="16"/>
              </w:rPr>
              <w:t>340</w:t>
            </w:r>
          </w:p>
        </w:tc>
        <w:tc>
          <w:tcPr>
            <w:tcW w:w="399" w:type="dxa"/>
          </w:tcPr>
          <w:p w14:paraId="2D0CE015" w14:textId="77777777" w:rsidR="007F5FDB" w:rsidRPr="00022F71" w:rsidRDefault="002C6431">
            <w:pPr>
              <w:pStyle w:val="TableParagraph"/>
              <w:spacing w:before="159"/>
              <w:ind w:left="135"/>
              <w:jc w:val="left"/>
              <w:rPr>
                <w:rFonts w:ascii="Bookman Old Style" w:hAnsi="Bookman Old Style"/>
                <w:sz w:val="16"/>
              </w:rPr>
            </w:pPr>
            <w:r w:rsidRPr="00022F71">
              <w:rPr>
                <w:rFonts w:ascii="Bookman Old Style" w:hAnsi="Bookman Old Style"/>
                <w:sz w:val="16"/>
              </w:rPr>
              <w:t>2</w:t>
            </w:r>
          </w:p>
        </w:tc>
        <w:tc>
          <w:tcPr>
            <w:tcW w:w="700" w:type="dxa"/>
          </w:tcPr>
          <w:p w14:paraId="61FD52CE" w14:textId="77777777" w:rsidR="007F5FDB" w:rsidRPr="00022F71" w:rsidRDefault="002C6431">
            <w:pPr>
              <w:pStyle w:val="TableParagraph"/>
              <w:spacing w:before="159"/>
              <w:ind w:left="148" w:right="162"/>
              <w:rPr>
                <w:rFonts w:ascii="Bookman Old Style" w:hAnsi="Bookman Old Style"/>
                <w:sz w:val="16"/>
              </w:rPr>
            </w:pPr>
            <w:r w:rsidRPr="00022F71">
              <w:rPr>
                <w:rFonts w:ascii="Bookman Old Style" w:hAnsi="Bookman Old Style"/>
                <w:sz w:val="16"/>
              </w:rPr>
              <w:t>575</w:t>
            </w:r>
          </w:p>
        </w:tc>
        <w:tc>
          <w:tcPr>
            <w:tcW w:w="1221" w:type="dxa"/>
            <w:gridSpan w:val="2"/>
          </w:tcPr>
          <w:p w14:paraId="4E5E861F" w14:textId="77777777" w:rsidR="007F5FDB" w:rsidRPr="00022F71" w:rsidRDefault="007F5FDB">
            <w:pPr>
              <w:pStyle w:val="TableParagraph"/>
              <w:spacing w:before="0"/>
              <w:jc w:val="left"/>
              <w:rPr>
                <w:rFonts w:ascii="Bookman Old Style" w:hAnsi="Bookman Old Style"/>
                <w:sz w:val="16"/>
              </w:rPr>
            </w:pPr>
          </w:p>
        </w:tc>
      </w:tr>
      <w:tr w:rsidR="007F5FDB" w:rsidRPr="00022F71" w14:paraId="5AFB4F8D" w14:textId="77777777" w:rsidTr="008563A2">
        <w:trPr>
          <w:trHeight w:val="283"/>
        </w:trPr>
        <w:tc>
          <w:tcPr>
            <w:tcW w:w="465" w:type="dxa"/>
          </w:tcPr>
          <w:p w14:paraId="553CE6AD" w14:textId="77777777" w:rsidR="007F5FDB" w:rsidRPr="00022F71" w:rsidRDefault="007F5FDB">
            <w:pPr>
              <w:pStyle w:val="TableParagraph"/>
              <w:spacing w:before="9"/>
              <w:jc w:val="left"/>
              <w:rPr>
                <w:rFonts w:ascii="Bookman Old Style" w:hAnsi="Bookman Old Style"/>
                <w:b/>
                <w:sz w:val="13"/>
              </w:rPr>
            </w:pPr>
          </w:p>
          <w:p w14:paraId="1C6A5A4F"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313" w:type="dxa"/>
          </w:tcPr>
          <w:p w14:paraId="37174BE9" w14:textId="77777777" w:rsidR="007F5FDB" w:rsidRPr="00022F71" w:rsidRDefault="007F5FDB">
            <w:pPr>
              <w:pStyle w:val="TableParagraph"/>
              <w:spacing w:before="9"/>
              <w:jc w:val="left"/>
              <w:rPr>
                <w:rFonts w:ascii="Bookman Old Style" w:hAnsi="Bookman Old Style"/>
                <w:b/>
                <w:sz w:val="13"/>
              </w:rPr>
            </w:pPr>
          </w:p>
          <w:p w14:paraId="13C800DD"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Pelayanan Pencatatan Sipil</w:t>
            </w:r>
          </w:p>
        </w:tc>
        <w:tc>
          <w:tcPr>
            <w:tcW w:w="856" w:type="dxa"/>
          </w:tcPr>
          <w:p w14:paraId="7AD5E23E" w14:textId="77777777" w:rsidR="007F5FDB" w:rsidRPr="00022F71" w:rsidRDefault="007F5FDB">
            <w:pPr>
              <w:pStyle w:val="TableParagraph"/>
              <w:spacing w:before="9"/>
              <w:jc w:val="left"/>
              <w:rPr>
                <w:rFonts w:ascii="Bookman Old Style" w:hAnsi="Bookman Old Style"/>
                <w:b/>
                <w:sz w:val="13"/>
              </w:rPr>
            </w:pPr>
          </w:p>
          <w:p w14:paraId="7A555B0F" w14:textId="77777777" w:rsidR="007F5FDB" w:rsidRPr="00022F71" w:rsidRDefault="002C6431">
            <w:pPr>
              <w:pStyle w:val="TableParagraph"/>
              <w:spacing w:before="0"/>
              <w:ind w:right="317"/>
              <w:jc w:val="right"/>
              <w:rPr>
                <w:rFonts w:ascii="Bookman Old Style" w:hAnsi="Bookman Old Style"/>
                <w:sz w:val="16"/>
              </w:rPr>
            </w:pPr>
            <w:r w:rsidRPr="00022F71">
              <w:rPr>
                <w:rFonts w:ascii="Bookman Old Style" w:hAnsi="Bookman Old Style"/>
                <w:sz w:val="16"/>
              </w:rPr>
              <w:t>11</w:t>
            </w:r>
          </w:p>
        </w:tc>
        <w:tc>
          <w:tcPr>
            <w:tcW w:w="856" w:type="dxa"/>
          </w:tcPr>
          <w:p w14:paraId="37933613" w14:textId="77777777" w:rsidR="007F5FDB" w:rsidRPr="00022F71" w:rsidRDefault="007F5FDB">
            <w:pPr>
              <w:pStyle w:val="TableParagraph"/>
              <w:spacing w:before="9"/>
              <w:jc w:val="left"/>
              <w:rPr>
                <w:rFonts w:ascii="Bookman Old Style" w:hAnsi="Bookman Old Style"/>
                <w:b/>
                <w:sz w:val="13"/>
              </w:rPr>
            </w:pPr>
          </w:p>
          <w:p w14:paraId="258E58D6"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2045</w:t>
            </w:r>
          </w:p>
        </w:tc>
        <w:tc>
          <w:tcPr>
            <w:tcW w:w="387" w:type="dxa"/>
          </w:tcPr>
          <w:p w14:paraId="60F2CCBA" w14:textId="77777777" w:rsidR="007F5FDB" w:rsidRPr="00022F71" w:rsidRDefault="007F5FDB">
            <w:pPr>
              <w:pStyle w:val="TableParagraph"/>
              <w:spacing w:before="9"/>
              <w:jc w:val="left"/>
              <w:rPr>
                <w:rFonts w:ascii="Bookman Old Style" w:hAnsi="Bookman Old Style"/>
                <w:b/>
                <w:sz w:val="13"/>
              </w:rPr>
            </w:pPr>
          </w:p>
          <w:p w14:paraId="5DA4E43E"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45" w:type="dxa"/>
          </w:tcPr>
          <w:p w14:paraId="19D51536" w14:textId="77777777" w:rsidR="007F5FDB" w:rsidRPr="00022F71" w:rsidRDefault="007F5FDB">
            <w:pPr>
              <w:pStyle w:val="TableParagraph"/>
              <w:spacing w:before="9"/>
              <w:jc w:val="left"/>
              <w:rPr>
                <w:rFonts w:ascii="Bookman Old Style" w:hAnsi="Bookman Old Style"/>
                <w:b/>
                <w:sz w:val="13"/>
              </w:rPr>
            </w:pPr>
          </w:p>
          <w:p w14:paraId="1E9B87AB" w14:textId="77777777" w:rsidR="007F5FDB" w:rsidRPr="00022F71" w:rsidRDefault="002C6431">
            <w:pPr>
              <w:pStyle w:val="TableParagraph"/>
              <w:spacing w:before="0"/>
              <w:ind w:left="245" w:right="244"/>
              <w:rPr>
                <w:rFonts w:ascii="Bookman Old Style" w:hAnsi="Bookman Old Style"/>
                <w:sz w:val="16"/>
              </w:rPr>
            </w:pPr>
            <w:r w:rsidRPr="00022F71">
              <w:rPr>
                <w:rFonts w:ascii="Bookman Old Style" w:hAnsi="Bookman Old Style"/>
                <w:sz w:val="16"/>
              </w:rPr>
              <w:t>175</w:t>
            </w:r>
          </w:p>
        </w:tc>
        <w:tc>
          <w:tcPr>
            <w:tcW w:w="399" w:type="dxa"/>
          </w:tcPr>
          <w:p w14:paraId="4FB076CC" w14:textId="77777777" w:rsidR="007F5FDB" w:rsidRPr="00022F71" w:rsidRDefault="007F5FDB">
            <w:pPr>
              <w:pStyle w:val="TableParagraph"/>
              <w:spacing w:before="9"/>
              <w:jc w:val="left"/>
              <w:rPr>
                <w:rFonts w:ascii="Bookman Old Style" w:hAnsi="Bookman Old Style"/>
                <w:b/>
                <w:sz w:val="13"/>
              </w:rPr>
            </w:pPr>
          </w:p>
          <w:p w14:paraId="3FCA5B7B"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53" w:type="dxa"/>
          </w:tcPr>
          <w:p w14:paraId="512462B0" w14:textId="77777777" w:rsidR="007F5FDB" w:rsidRPr="00022F71" w:rsidRDefault="007F5FDB">
            <w:pPr>
              <w:pStyle w:val="TableParagraph"/>
              <w:spacing w:before="9"/>
              <w:jc w:val="left"/>
              <w:rPr>
                <w:rFonts w:ascii="Bookman Old Style" w:hAnsi="Bookman Old Style"/>
                <w:b/>
                <w:sz w:val="13"/>
              </w:rPr>
            </w:pPr>
          </w:p>
          <w:p w14:paraId="7BEACE14" w14:textId="77777777" w:rsidR="007F5FDB" w:rsidRPr="00022F71" w:rsidRDefault="002C6431">
            <w:pPr>
              <w:pStyle w:val="TableParagraph"/>
              <w:spacing w:before="0"/>
              <w:ind w:left="199" w:right="199"/>
              <w:rPr>
                <w:rFonts w:ascii="Bookman Old Style" w:hAnsi="Bookman Old Style"/>
                <w:sz w:val="16"/>
              </w:rPr>
            </w:pPr>
            <w:r w:rsidRPr="00022F71">
              <w:rPr>
                <w:rFonts w:ascii="Bookman Old Style" w:hAnsi="Bookman Old Style"/>
                <w:sz w:val="16"/>
              </w:rPr>
              <w:t>100</w:t>
            </w:r>
          </w:p>
        </w:tc>
        <w:tc>
          <w:tcPr>
            <w:tcW w:w="399" w:type="dxa"/>
          </w:tcPr>
          <w:p w14:paraId="79F0D4CA" w14:textId="77777777" w:rsidR="007F5FDB" w:rsidRPr="00022F71" w:rsidRDefault="007F5FDB">
            <w:pPr>
              <w:pStyle w:val="TableParagraph"/>
              <w:spacing w:before="9"/>
              <w:jc w:val="left"/>
              <w:rPr>
                <w:rFonts w:ascii="Bookman Old Style" w:hAnsi="Bookman Old Style"/>
                <w:b/>
                <w:sz w:val="13"/>
              </w:rPr>
            </w:pPr>
          </w:p>
          <w:p w14:paraId="27204F95"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2</w:t>
            </w:r>
          </w:p>
        </w:tc>
        <w:tc>
          <w:tcPr>
            <w:tcW w:w="789" w:type="dxa"/>
          </w:tcPr>
          <w:p w14:paraId="1D99C6E5" w14:textId="77777777" w:rsidR="007F5FDB" w:rsidRPr="00022F71" w:rsidRDefault="007F5FDB">
            <w:pPr>
              <w:pStyle w:val="TableParagraph"/>
              <w:spacing w:before="9"/>
              <w:jc w:val="left"/>
              <w:rPr>
                <w:rFonts w:ascii="Bookman Old Style" w:hAnsi="Bookman Old Style"/>
                <w:b/>
                <w:sz w:val="13"/>
              </w:rPr>
            </w:pPr>
          </w:p>
          <w:p w14:paraId="2F7008C6" w14:textId="77777777" w:rsidR="007F5FDB" w:rsidRPr="00022F71" w:rsidRDefault="002C6431">
            <w:pPr>
              <w:pStyle w:val="TableParagraph"/>
              <w:spacing w:before="0"/>
              <w:ind w:right="236"/>
              <w:jc w:val="right"/>
              <w:rPr>
                <w:rFonts w:ascii="Bookman Old Style" w:hAnsi="Bookman Old Style"/>
                <w:sz w:val="16"/>
              </w:rPr>
            </w:pPr>
            <w:r w:rsidRPr="00022F71">
              <w:rPr>
                <w:rFonts w:ascii="Bookman Old Style" w:hAnsi="Bookman Old Style"/>
                <w:sz w:val="16"/>
              </w:rPr>
              <w:t>775</w:t>
            </w:r>
          </w:p>
        </w:tc>
        <w:tc>
          <w:tcPr>
            <w:tcW w:w="342" w:type="dxa"/>
          </w:tcPr>
          <w:p w14:paraId="780D55A4" w14:textId="77777777" w:rsidR="007F5FDB" w:rsidRPr="00022F71" w:rsidRDefault="007F5FDB">
            <w:pPr>
              <w:pStyle w:val="TableParagraph"/>
              <w:spacing w:before="9"/>
              <w:jc w:val="left"/>
              <w:rPr>
                <w:rFonts w:ascii="Bookman Old Style" w:hAnsi="Bookman Old Style"/>
                <w:b/>
                <w:sz w:val="13"/>
              </w:rPr>
            </w:pPr>
          </w:p>
          <w:p w14:paraId="329B59E2"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97" w:type="dxa"/>
          </w:tcPr>
          <w:p w14:paraId="0CD3FCC2" w14:textId="77777777" w:rsidR="007F5FDB" w:rsidRPr="00022F71" w:rsidRDefault="007F5FDB">
            <w:pPr>
              <w:pStyle w:val="TableParagraph"/>
              <w:spacing w:before="9"/>
              <w:jc w:val="left"/>
              <w:rPr>
                <w:rFonts w:ascii="Bookman Old Style" w:hAnsi="Bookman Old Style"/>
                <w:b/>
                <w:sz w:val="13"/>
              </w:rPr>
            </w:pPr>
          </w:p>
          <w:p w14:paraId="3B946728" w14:textId="77777777" w:rsidR="007F5FDB" w:rsidRPr="00022F71" w:rsidRDefault="002C6431">
            <w:pPr>
              <w:pStyle w:val="TableParagraph"/>
              <w:spacing w:before="0"/>
              <w:ind w:left="293"/>
              <w:jc w:val="left"/>
              <w:rPr>
                <w:rFonts w:ascii="Bookman Old Style" w:hAnsi="Bookman Old Style"/>
                <w:sz w:val="16"/>
              </w:rPr>
            </w:pPr>
            <w:r w:rsidRPr="00022F71">
              <w:rPr>
                <w:rFonts w:ascii="Bookman Old Style" w:hAnsi="Bookman Old Style"/>
                <w:sz w:val="16"/>
              </w:rPr>
              <w:t>50</w:t>
            </w:r>
          </w:p>
        </w:tc>
        <w:tc>
          <w:tcPr>
            <w:tcW w:w="343" w:type="dxa"/>
          </w:tcPr>
          <w:p w14:paraId="47464AB7" w14:textId="77777777" w:rsidR="007F5FDB" w:rsidRPr="00022F71" w:rsidRDefault="007F5FDB">
            <w:pPr>
              <w:pStyle w:val="TableParagraph"/>
              <w:spacing w:before="9"/>
              <w:jc w:val="left"/>
              <w:rPr>
                <w:rFonts w:ascii="Bookman Old Style" w:hAnsi="Bookman Old Style"/>
                <w:b/>
                <w:sz w:val="13"/>
              </w:rPr>
            </w:pPr>
          </w:p>
          <w:p w14:paraId="6EAD1882" w14:textId="77777777" w:rsidR="007F5FDB" w:rsidRPr="00022F71" w:rsidRDefault="002C6431">
            <w:pPr>
              <w:pStyle w:val="TableParagraph"/>
              <w:spacing w:before="0"/>
              <w:ind w:left="113"/>
              <w:jc w:val="left"/>
              <w:rPr>
                <w:rFonts w:ascii="Bookman Old Style" w:hAnsi="Bookman Old Style"/>
                <w:sz w:val="16"/>
              </w:rPr>
            </w:pPr>
            <w:r w:rsidRPr="00022F71">
              <w:rPr>
                <w:rFonts w:ascii="Bookman Old Style" w:hAnsi="Bookman Old Style"/>
                <w:sz w:val="16"/>
              </w:rPr>
              <w:t>1</w:t>
            </w:r>
          </w:p>
        </w:tc>
        <w:tc>
          <w:tcPr>
            <w:tcW w:w="752" w:type="dxa"/>
          </w:tcPr>
          <w:p w14:paraId="01921EC1" w14:textId="77777777" w:rsidR="007F5FDB" w:rsidRPr="00022F71" w:rsidRDefault="007F5FDB">
            <w:pPr>
              <w:pStyle w:val="TableParagraph"/>
              <w:spacing w:before="9"/>
              <w:jc w:val="left"/>
              <w:rPr>
                <w:rFonts w:ascii="Bookman Old Style" w:hAnsi="Bookman Old Style"/>
                <w:b/>
                <w:sz w:val="13"/>
              </w:rPr>
            </w:pPr>
          </w:p>
          <w:p w14:paraId="5DB27866" w14:textId="77777777" w:rsidR="007F5FDB" w:rsidRPr="00022F71" w:rsidRDefault="002C6431">
            <w:pPr>
              <w:pStyle w:val="TableParagraph"/>
              <w:spacing w:before="0"/>
              <w:ind w:left="178" w:right="188"/>
              <w:rPr>
                <w:rFonts w:ascii="Bookman Old Style" w:hAnsi="Bookman Old Style"/>
                <w:sz w:val="16"/>
              </w:rPr>
            </w:pPr>
            <w:r w:rsidRPr="00022F71">
              <w:rPr>
                <w:rFonts w:ascii="Bookman Old Style" w:hAnsi="Bookman Old Style"/>
                <w:sz w:val="16"/>
              </w:rPr>
              <w:t>30</w:t>
            </w:r>
          </w:p>
        </w:tc>
        <w:tc>
          <w:tcPr>
            <w:tcW w:w="444" w:type="dxa"/>
          </w:tcPr>
          <w:p w14:paraId="22C1DA4B" w14:textId="77777777" w:rsidR="007F5FDB" w:rsidRPr="00022F71" w:rsidRDefault="007F5FDB">
            <w:pPr>
              <w:pStyle w:val="TableParagraph"/>
              <w:spacing w:before="9"/>
              <w:jc w:val="left"/>
              <w:rPr>
                <w:rFonts w:ascii="Bookman Old Style" w:hAnsi="Bookman Old Style"/>
                <w:b/>
                <w:sz w:val="13"/>
              </w:rPr>
            </w:pPr>
          </w:p>
          <w:p w14:paraId="01E02A25" w14:textId="77777777" w:rsidR="007F5FDB" w:rsidRPr="00022F71" w:rsidRDefault="002C6431">
            <w:pPr>
              <w:pStyle w:val="TableParagraph"/>
              <w:spacing w:before="0"/>
              <w:ind w:right="16"/>
              <w:rPr>
                <w:rFonts w:ascii="Bookman Old Style" w:hAnsi="Bookman Old Style"/>
                <w:sz w:val="16"/>
              </w:rPr>
            </w:pPr>
            <w:r w:rsidRPr="00022F71">
              <w:rPr>
                <w:rFonts w:ascii="Bookman Old Style" w:hAnsi="Bookman Old Style"/>
                <w:sz w:val="16"/>
              </w:rPr>
              <w:t>3</w:t>
            </w:r>
          </w:p>
        </w:tc>
        <w:tc>
          <w:tcPr>
            <w:tcW w:w="708" w:type="dxa"/>
          </w:tcPr>
          <w:p w14:paraId="0FBD7814" w14:textId="77777777" w:rsidR="007F5FDB" w:rsidRPr="00022F71" w:rsidRDefault="007F5FDB">
            <w:pPr>
              <w:pStyle w:val="TableParagraph"/>
              <w:spacing w:before="9"/>
              <w:jc w:val="left"/>
              <w:rPr>
                <w:rFonts w:ascii="Bookman Old Style" w:hAnsi="Bookman Old Style"/>
                <w:b/>
                <w:sz w:val="13"/>
              </w:rPr>
            </w:pPr>
          </w:p>
          <w:p w14:paraId="72B4584E" w14:textId="77777777" w:rsidR="007F5FDB" w:rsidRPr="00022F71" w:rsidRDefault="002C6431">
            <w:pPr>
              <w:pStyle w:val="TableParagraph"/>
              <w:spacing w:before="0"/>
              <w:ind w:left="191"/>
              <w:jc w:val="left"/>
              <w:rPr>
                <w:rFonts w:ascii="Bookman Old Style" w:hAnsi="Bookman Old Style"/>
                <w:sz w:val="16"/>
              </w:rPr>
            </w:pPr>
            <w:r w:rsidRPr="00022F71">
              <w:rPr>
                <w:rFonts w:ascii="Bookman Old Style" w:hAnsi="Bookman Old Style"/>
                <w:sz w:val="16"/>
              </w:rPr>
              <w:t>340</w:t>
            </w:r>
          </w:p>
        </w:tc>
        <w:tc>
          <w:tcPr>
            <w:tcW w:w="399" w:type="dxa"/>
          </w:tcPr>
          <w:p w14:paraId="0BAC8C4B" w14:textId="77777777" w:rsidR="007F5FDB" w:rsidRPr="00022F71" w:rsidRDefault="007F5FDB">
            <w:pPr>
              <w:pStyle w:val="TableParagraph"/>
              <w:spacing w:before="9"/>
              <w:jc w:val="left"/>
              <w:rPr>
                <w:rFonts w:ascii="Bookman Old Style" w:hAnsi="Bookman Old Style"/>
                <w:b/>
                <w:sz w:val="13"/>
              </w:rPr>
            </w:pPr>
          </w:p>
          <w:p w14:paraId="758ED8B5" w14:textId="77777777" w:rsidR="007F5FDB" w:rsidRPr="00022F71" w:rsidRDefault="002C6431">
            <w:pPr>
              <w:pStyle w:val="TableParagraph"/>
              <w:spacing w:before="0"/>
              <w:ind w:left="135"/>
              <w:jc w:val="left"/>
              <w:rPr>
                <w:rFonts w:ascii="Bookman Old Style" w:hAnsi="Bookman Old Style"/>
                <w:sz w:val="16"/>
              </w:rPr>
            </w:pPr>
            <w:r w:rsidRPr="00022F71">
              <w:rPr>
                <w:rFonts w:ascii="Bookman Old Style" w:hAnsi="Bookman Old Style"/>
                <w:sz w:val="16"/>
              </w:rPr>
              <w:t>2</w:t>
            </w:r>
          </w:p>
        </w:tc>
        <w:tc>
          <w:tcPr>
            <w:tcW w:w="700" w:type="dxa"/>
          </w:tcPr>
          <w:p w14:paraId="041C9231" w14:textId="77777777" w:rsidR="007F5FDB" w:rsidRPr="00022F71" w:rsidRDefault="007F5FDB">
            <w:pPr>
              <w:pStyle w:val="TableParagraph"/>
              <w:spacing w:before="9"/>
              <w:jc w:val="left"/>
              <w:rPr>
                <w:rFonts w:ascii="Bookman Old Style" w:hAnsi="Bookman Old Style"/>
                <w:b/>
                <w:sz w:val="13"/>
              </w:rPr>
            </w:pPr>
          </w:p>
          <w:p w14:paraId="57210DC8" w14:textId="77777777" w:rsidR="007F5FDB" w:rsidRPr="00022F71" w:rsidRDefault="002C6431">
            <w:pPr>
              <w:pStyle w:val="TableParagraph"/>
              <w:spacing w:before="0"/>
              <w:ind w:left="148" w:right="162"/>
              <w:rPr>
                <w:rFonts w:ascii="Bookman Old Style" w:hAnsi="Bookman Old Style"/>
                <w:sz w:val="16"/>
              </w:rPr>
            </w:pPr>
            <w:r w:rsidRPr="00022F71">
              <w:rPr>
                <w:rFonts w:ascii="Bookman Old Style" w:hAnsi="Bookman Old Style"/>
                <w:sz w:val="16"/>
              </w:rPr>
              <w:t>575</w:t>
            </w:r>
          </w:p>
        </w:tc>
        <w:tc>
          <w:tcPr>
            <w:tcW w:w="1221" w:type="dxa"/>
            <w:gridSpan w:val="2"/>
          </w:tcPr>
          <w:p w14:paraId="2A1AA366" w14:textId="77777777" w:rsidR="007F5FDB" w:rsidRPr="00022F71" w:rsidRDefault="007F5FDB">
            <w:pPr>
              <w:pStyle w:val="TableParagraph"/>
              <w:spacing w:before="0"/>
              <w:jc w:val="left"/>
              <w:rPr>
                <w:rFonts w:ascii="Bookman Old Style" w:hAnsi="Bookman Old Style"/>
                <w:sz w:val="16"/>
              </w:rPr>
            </w:pPr>
          </w:p>
        </w:tc>
      </w:tr>
      <w:tr w:rsidR="007F5FDB" w:rsidRPr="00022F71" w14:paraId="578CFAEB" w14:textId="77777777" w:rsidTr="008563A2">
        <w:trPr>
          <w:trHeight w:val="283"/>
        </w:trPr>
        <w:tc>
          <w:tcPr>
            <w:tcW w:w="465" w:type="dxa"/>
          </w:tcPr>
          <w:p w14:paraId="7627C9B5"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7</w:t>
            </w:r>
          </w:p>
        </w:tc>
        <w:tc>
          <w:tcPr>
            <w:tcW w:w="4313" w:type="dxa"/>
          </w:tcPr>
          <w:p w14:paraId="6F721DC3" w14:textId="77777777" w:rsidR="007F5FDB" w:rsidRPr="00022F71" w:rsidRDefault="002C6431">
            <w:pPr>
              <w:pStyle w:val="TableParagraph"/>
              <w:spacing w:before="66"/>
              <w:ind w:left="105" w:right="227"/>
              <w:jc w:val="left"/>
              <w:rPr>
                <w:rFonts w:ascii="Bookman Old Style" w:hAnsi="Bookman Old Style"/>
                <w:sz w:val="16"/>
              </w:rPr>
            </w:pPr>
            <w:r w:rsidRPr="00022F71">
              <w:rPr>
                <w:rFonts w:ascii="Bookman Old Style" w:hAnsi="Bookman Old Style"/>
                <w:sz w:val="16"/>
              </w:rPr>
              <w:t xml:space="preserve">Kepala Bidang Pengelolaan Informasi Administrasi </w:t>
            </w:r>
            <w:r w:rsidRPr="00022F71">
              <w:rPr>
                <w:rFonts w:ascii="Bookman Old Style" w:hAnsi="Bookman Old Style"/>
                <w:sz w:val="16"/>
              </w:rPr>
              <w:lastRenderedPageBreak/>
              <w:t>Kependudukan dan Pemanfaatan Data</w:t>
            </w:r>
          </w:p>
        </w:tc>
        <w:tc>
          <w:tcPr>
            <w:tcW w:w="856" w:type="dxa"/>
          </w:tcPr>
          <w:p w14:paraId="07ECA92B" w14:textId="77777777" w:rsidR="007F5FDB" w:rsidRPr="00022F71" w:rsidRDefault="002C6431">
            <w:pPr>
              <w:pStyle w:val="TableParagraph"/>
              <w:spacing w:before="160"/>
              <w:ind w:right="317"/>
              <w:jc w:val="right"/>
              <w:rPr>
                <w:rFonts w:ascii="Bookman Old Style" w:hAnsi="Bookman Old Style"/>
                <w:sz w:val="16"/>
              </w:rPr>
            </w:pPr>
            <w:r w:rsidRPr="00022F71">
              <w:rPr>
                <w:rFonts w:ascii="Bookman Old Style" w:hAnsi="Bookman Old Style"/>
                <w:sz w:val="16"/>
              </w:rPr>
              <w:lastRenderedPageBreak/>
              <w:t>11</w:t>
            </w:r>
          </w:p>
        </w:tc>
        <w:tc>
          <w:tcPr>
            <w:tcW w:w="856" w:type="dxa"/>
          </w:tcPr>
          <w:p w14:paraId="1D229CAE" w14:textId="77777777" w:rsidR="007F5FDB" w:rsidRPr="00022F71" w:rsidRDefault="002C6431">
            <w:pPr>
              <w:pStyle w:val="TableParagraph"/>
              <w:spacing w:before="160"/>
              <w:ind w:left="198" w:right="194"/>
              <w:rPr>
                <w:rFonts w:ascii="Bookman Old Style" w:hAnsi="Bookman Old Style"/>
                <w:sz w:val="16"/>
              </w:rPr>
            </w:pPr>
            <w:r w:rsidRPr="00022F71">
              <w:rPr>
                <w:rFonts w:ascii="Bookman Old Style" w:hAnsi="Bookman Old Style"/>
                <w:sz w:val="16"/>
              </w:rPr>
              <w:t>2045</w:t>
            </w:r>
          </w:p>
        </w:tc>
        <w:tc>
          <w:tcPr>
            <w:tcW w:w="387" w:type="dxa"/>
          </w:tcPr>
          <w:p w14:paraId="53E192AE"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845" w:type="dxa"/>
          </w:tcPr>
          <w:p w14:paraId="0FC50464" w14:textId="77777777" w:rsidR="007F5FDB" w:rsidRPr="00022F71" w:rsidRDefault="002C6431">
            <w:pPr>
              <w:pStyle w:val="TableParagraph"/>
              <w:spacing w:before="160"/>
              <w:ind w:left="245" w:right="244"/>
              <w:rPr>
                <w:rFonts w:ascii="Bookman Old Style" w:hAnsi="Bookman Old Style"/>
                <w:sz w:val="16"/>
              </w:rPr>
            </w:pPr>
            <w:r w:rsidRPr="00022F71">
              <w:rPr>
                <w:rFonts w:ascii="Bookman Old Style" w:hAnsi="Bookman Old Style"/>
                <w:sz w:val="16"/>
              </w:rPr>
              <w:t>175</w:t>
            </w:r>
          </w:p>
        </w:tc>
        <w:tc>
          <w:tcPr>
            <w:tcW w:w="399" w:type="dxa"/>
          </w:tcPr>
          <w:p w14:paraId="14462861"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53" w:type="dxa"/>
          </w:tcPr>
          <w:p w14:paraId="6287BF9E" w14:textId="77777777" w:rsidR="007F5FDB" w:rsidRPr="00022F71" w:rsidRDefault="002C6431">
            <w:pPr>
              <w:pStyle w:val="TableParagraph"/>
              <w:spacing w:before="160"/>
              <w:ind w:left="199" w:right="199"/>
              <w:rPr>
                <w:rFonts w:ascii="Bookman Old Style" w:hAnsi="Bookman Old Style"/>
                <w:sz w:val="16"/>
              </w:rPr>
            </w:pPr>
            <w:r w:rsidRPr="00022F71">
              <w:rPr>
                <w:rFonts w:ascii="Bookman Old Style" w:hAnsi="Bookman Old Style"/>
                <w:sz w:val="16"/>
              </w:rPr>
              <w:t>100</w:t>
            </w:r>
          </w:p>
        </w:tc>
        <w:tc>
          <w:tcPr>
            <w:tcW w:w="399" w:type="dxa"/>
          </w:tcPr>
          <w:p w14:paraId="0CCEFAF3" w14:textId="77777777" w:rsidR="007F5FDB" w:rsidRPr="00022F71" w:rsidRDefault="002C6431">
            <w:pPr>
              <w:pStyle w:val="TableParagraph"/>
              <w:spacing w:before="160"/>
              <w:ind w:left="1"/>
              <w:rPr>
                <w:rFonts w:ascii="Bookman Old Style" w:hAnsi="Bookman Old Style"/>
                <w:sz w:val="16"/>
              </w:rPr>
            </w:pPr>
            <w:r w:rsidRPr="00022F71">
              <w:rPr>
                <w:rFonts w:ascii="Bookman Old Style" w:hAnsi="Bookman Old Style"/>
                <w:sz w:val="16"/>
              </w:rPr>
              <w:t>2</w:t>
            </w:r>
          </w:p>
        </w:tc>
        <w:tc>
          <w:tcPr>
            <w:tcW w:w="789" w:type="dxa"/>
          </w:tcPr>
          <w:p w14:paraId="7B7DFAFD" w14:textId="77777777" w:rsidR="007F5FDB" w:rsidRPr="00022F71" w:rsidRDefault="002C6431">
            <w:pPr>
              <w:pStyle w:val="TableParagraph"/>
              <w:spacing w:before="160"/>
              <w:ind w:right="236"/>
              <w:jc w:val="right"/>
              <w:rPr>
                <w:rFonts w:ascii="Bookman Old Style" w:hAnsi="Bookman Old Style"/>
                <w:sz w:val="16"/>
              </w:rPr>
            </w:pPr>
            <w:r w:rsidRPr="00022F71">
              <w:rPr>
                <w:rFonts w:ascii="Bookman Old Style" w:hAnsi="Bookman Old Style"/>
                <w:sz w:val="16"/>
              </w:rPr>
              <w:t>775</w:t>
            </w:r>
          </w:p>
        </w:tc>
        <w:tc>
          <w:tcPr>
            <w:tcW w:w="342" w:type="dxa"/>
          </w:tcPr>
          <w:p w14:paraId="2B12BD63"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2</w:t>
            </w:r>
          </w:p>
        </w:tc>
        <w:tc>
          <w:tcPr>
            <w:tcW w:w="797" w:type="dxa"/>
          </w:tcPr>
          <w:p w14:paraId="08F85403" w14:textId="77777777" w:rsidR="007F5FDB" w:rsidRPr="00022F71" w:rsidRDefault="002C6431">
            <w:pPr>
              <w:pStyle w:val="TableParagraph"/>
              <w:spacing w:before="160"/>
              <w:ind w:left="293"/>
              <w:jc w:val="left"/>
              <w:rPr>
                <w:rFonts w:ascii="Bookman Old Style" w:hAnsi="Bookman Old Style"/>
                <w:sz w:val="16"/>
              </w:rPr>
            </w:pPr>
            <w:r w:rsidRPr="00022F71">
              <w:rPr>
                <w:rFonts w:ascii="Bookman Old Style" w:hAnsi="Bookman Old Style"/>
                <w:sz w:val="16"/>
              </w:rPr>
              <w:t>50</w:t>
            </w:r>
          </w:p>
        </w:tc>
        <w:tc>
          <w:tcPr>
            <w:tcW w:w="343" w:type="dxa"/>
          </w:tcPr>
          <w:p w14:paraId="39BBB0C9" w14:textId="77777777" w:rsidR="007F5FDB" w:rsidRPr="00022F71" w:rsidRDefault="002C6431">
            <w:pPr>
              <w:pStyle w:val="TableParagraph"/>
              <w:spacing w:before="160"/>
              <w:ind w:left="113"/>
              <w:jc w:val="left"/>
              <w:rPr>
                <w:rFonts w:ascii="Bookman Old Style" w:hAnsi="Bookman Old Style"/>
                <w:sz w:val="16"/>
              </w:rPr>
            </w:pPr>
            <w:r w:rsidRPr="00022F71">
              <w:rPr>
                <w:rFonts w:ascii="Bookman Old Style" w:hAnsi="Bookman Old Style"/>
                <w:sz w:val="16"/>
              </w:rPr>
              <w:t>1</w:t>
            </w:r>
          </w:p>
        </w:tc>
        <w:tc>
          <w:tcPr>
            <w:tcW w:w="752" w:type="dxa"/>
          </w:tcPr>
          <w:p w14:paraId="7079E39C" w14:textId="77777777" w:rsidR="007F5FDB" w:rsidRPr="00022F71" w:rsidRDefault="002C6431">
            <w:pPr>
              <w:pStyle w:val="TableParagraph"/>
              <w:spacing w:before="160"/>
              <w:ind w:left="178" w:right="188"/>
              <w:rPr>
                <w:rFonts w:ascii="Bookman Old Style" w:hAnsi="Bookman Old Style"/>
                <w:sz w:val="16"/>
              </w:rPr>
            </w:pPr>
            <w:r w:rsidRPr="00022F71">
              <w:rPr>
                <w:rFonts w:ascii="Bookman Old Style" w:hAnsi="Bookman Old Style"/>
                <w:sz w:val="16"/>
              </w:rPr>
              <w:t>30</w:t>
            </w:r>
          </w:p>
        </w:tc>
        <w:tc>
          <w:tcPr>
            <w:tcW w:w="444" w:type="dxa"/>
          </w:tcPr>
          <w:p w14:paraId="0F1DDAA6" w14:textId="77777777" w:rsidR="007F5FDB" w:rsidRPr="00022F71" w:rsidRDefault="002C6431">
            <w:pPr>
              <w:pStyle w:val="TableParagraph"/>
              <w:spacing w:before="160"/>
              <w:ind w:right="16"/>
              <w:rPr>
                <w:rFonts w:ascii="Bookman Old Style" w:hAnsi="Bookman Old Style"/>
                <w:sz w:val="16"/>
              </w:rPr>
            </w:pPr>
            <w:r w:rsidRPr="00022F71">
              <w:rPr>
                <w:rFonts w:ascii="Bookman Old Style" w:hAnsi="Bookman Old Style"/>
                <w:sz w:val="16"/>
              </w:rPr>
              <w:t>3</w:t>
            </w:r>
          </w:p>
        </w:tc>
        <w:tc>
          <w:tcPr>
            <w:tcW w:w="708" w:type="dxa"/>
          </w:tcPr>
          <w:p w14:paraId="0759D944" w14:textId="77777777" w:rsidR="007F5FDB" w:rsidRPr="00022F71" w:rsidRDefault="002C6431">
            <w:pPr>
              <w:pStyle w:val="TableParagraph"/>
              <w:spacing w:before="160"/>
              <w:ind w:left="191"/>
              <w:jc w:val="left"/>
              <w:rPr>
                <w:rFonts w:ascii="Bookman Old Style" w:hAnsi="Bookman Old Style"/>
                <w:sz w:val="16"/>
              </w:rPr>
            </w:pPr>
            <w:r w:rsidRPr="00022F71">
              <w:rPr>
                <w:rFonts w:ascii="Bookman Old Style" w:hAnsi="Bookman Old Style"/>
                <w:sz w:val="16"/>
              </w:rPr>
              <w:t>340</w:t>
            </w:r>
          </w:p>
        </w:tc>
        <w:tc>
          <w:tcPr>
            <w:tcW w:w="399" w:type="dxa"/>
          </w:tcPr>
          <w:p w14:paraId="1CF0B9B5" w14:textId="77777777" w:rsidR="007F5FDB" w:rsidRPr="00022F71" w:rsidRDefault="002C6431">
            <w:pPr>
              <w:pStyle w:val="TableParagraph"/>
              <w:spacing w:before="160"/>
              <w:ind w:left="135"/>
              <w:jc w:val="left"/>
              <w:rPr>
                <w:rFonts w:ascii="Bookman Old Style" w:hAnsi="Bookman Old Style"/>
                <w:sz w:val="16"/>
              </w:rPr>
            </w:pPr>
            <w:r w:rsidRPr="00022F71">
              <w:rPr>
                <w:rFonts w:ascii="Bookman Old Style" w:hAnsi="Bookman Old Style"/>
                <w:sz w:val="16"/>
              </w:rPr>
              <w:t>2</w:t>
            </w:r>
          </w:p>
        </w:tc>
        <w:tc>
          <w:tcPr>
            <w:tcW w:w="700" w:type="dxa"/>
          </w:tcPr>
          <w:p w14:paraId="5A110A7A" w14:textId="77777777" w:rsidR="007F5FDB" w:rsidRPr="00022F71" w:rsidRDefault="002C6431">
            <w:pPr>
              <w:pStyle w:val="TableParagraph"/>
              <w:spacing w:before="160"/>
              <w:ind w:left="148" w:right="162"/>
              <w:rPr>
                <w:rFonts w:ascii="Bookman Old Style" w:hAnsi="Bookman Old Style"/>
                <w:sz w:val="16"/>
              </w:rPr>
            </w:pPr>
            <w:r w:rsidRPr="00022F71">
              <w:rPr>
                <w:rFonts w:ascii="Bookman Old Style" w:hAnsi="Bookman Old Style"/>
                <w:sz w:val="16"/>
              </w:rPr>
              <w:t>575</w:t>
            </w:r>
          </w:p>
        </w:tc>
        <w:tc>
          <w:tcPr>
            <w:tcW w:w="1221" w:type="dxa"/>
            <w:gridSpan w:val="2"/>
          </w:tcPr>
          <w:p w14:paraId="5ACBCD39" w14:textId="77777777" w:rsidR="007F5FDB" w:rsidRPr="00022F71" w:rsidRDefault="007F5FDB">
            <w:pPr>
              <w:pStyle w:val="TableParagraph"/>
              <w:spacing w:before="0"/>
              <w:jc w:val="left"/>
              <w:rPr>
                <w:rFonts w:ascii="Bookman Old Style" w:hAnsi="Bookman Old Style"/>
                <w:sz w:val="16"/>
              </w:rPr>
            </w:pPr>
          </w:p>
        </w:tc>
      </w:tr>
    </w:tbl>
    <w:p w14:paraId="5682E2D6" w14:textId="77777777" w:rsidR="007F5FDB" w:rsidRDefault="007F5FDB">
      <w:pPr>
        <w:pStyle w:val="BodyText"/>
        <w:spacing w:before="1"/>
        <w:rPr>
          <w:rFonts w:ascii="Bookman Old Style" w:hAnsi="Bookman Old Style"/>
          <w:b/>
          <w:sz w:val="29"/>
        </w:rPr>
      </w:pPr>
    </w:p>
    <w:p w14:paraId="668B6BAA" w14:textId="77777777" w:rsidR="00717DC7" w:rsidRDefault="00717DC7">
      <w:pPr>
        <w:pStyle w:val="BodyText"/>
        <w:spacing w:before="1"/>
        <w:rPr>
          <w:rFonts w:ascii="Bookman Old Style" w:hAnsi="Bookman Old Style"/>
          <w:b/>
          <w:sz w:val="29"/>
        </w:rPr>
      </w:pPr>
    </w:p>
    <w:p w14:paraId="764500EF" w14:textId="6E1CD716" w:rsidR="007F5FDB" w:rsidRPr="00781012" w:rsidRDefault="008563A2">
      <w:pPr>
        <w:spacing w:before="99"/>
        <w:ind w:left="231"/>
        <w:rPr>
          <w:rFonts w:ascii="Bookman Old Style" w:hAnsi="Bookman Old Style"/>
          <w:sz w:val="16"/>
        </w:rPr>
      </w:pPr>
      <w:r>
        <w:rPr>
          <w:rFonts w:ascii="Bookman Old Style" w:hAnsi="Bookman Old Style"/>
          <w:sz w:val="16"/>
        </w:rPr>
        <w:t>X</w:t>
      </w:r>
      <w:r w:rsidR="002C6431" w:rsidRPr="00781012">
        <w:rPr>
          <w:rFonts w:ascii="Bookman Old Style" w:hAnsi="Bookman Old Style"/>
          <w:sz w:val="16"/>
        </w:rPr>
        <w:t>IV. DINAS PEMBERDAYAAN MASYARAKAT DAN DESA</w:t>
      </w:r>
    </w:p>
    <w:p w14:paraId="5041BED1" w14:textId="77777777" w:rsidR="007F5FDB" w:rsidRPr="00022F71" w:rsidRDefault="007F5FDB">
      <w:pPr>
        <w:pStyle w:val="BodyText"/>
        <w:spacing w:before="0"/>
        <w:rPr>
          <w:rFonts w:ascii="Bookman Old Style" w:hAnsi="Bookman Old Style"/>
          <w:b/>
          <w:sz w:val="14"/>
        </w:rPr>
      </w:pPr>
    </w:p>
    <w:tbl>
      <w:tblPr>
        <w:tblW w:w="1579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203"/>
        <w:gridCol w:w="1023"/>
        <w:gridCol w:w="856"/>
        <w:gridCol w:w="401"/>
        <w:gridCol w:w="919"/>
        <w:gridCol w:w="401"/>
        <w:gridCol w:w="761"/>
        <w:gridCol w:w="399"/>
        <w:gridCol w:w="824"/>
        <w:gridCol w:w="341"/>
        <w:gridCol w:w="740"/>
        <w:gridCol w:w="336"/>
        <w:gridCol w:w="727"/>
        <w:gridCol w:w="442"/>
        <w:gridCol w:w="711"/>
        <w:gridCol w:w="349"/>
        <w:gridCol w:w="867"/>
        <w:gridCol w:w="1029"/>
        <w:gridCol w:w="6"/>
      </w:tblGrid>
      <w:tr w:rsidR="007F5FDB" w:rsidRPr="00022F71" w14:paraId="7530F45B" w14:textId="77777777" w:rsidTr="008563A2">
        <w:trPr>
          <w:trHeight w:val="283"/>
        </w:trPr>
        <w:tc>
          <w:tcPr>
            <w:tcW w:w="464" w:type="dxa"/>
            <w:vMerge w:val="restart"/>
          </w:tcPr>
          <w:p w14:paraId="05424AA5" w14:textId="77777777" w:rsidR="007F5FDB" w:rsidRPr="00022F71" w:rsidRDefault="007F5FDB">
            <w:pPr>
              <w:pStyle w:val="TableParagraph"/>
              <w:spacing w:before="0"/>
              <w:jc w:val="left"/>
              <w:rPr>
                <w:rFonts w:ascii="Bookman Old Style" w:hAnsi="Bookman Old Style"/>
                <w:b/>
                <w:sz w:val="18"/>
              </w:rPr>
            </w:pPr>
          </w:p>
          <w:p w14:paraId="5B3652F0" w14:textId="77777777" w:rsidR="007F5FDB" w:rsidRPr="00022F71" w:rsidRDefault="007F5FDB">
            <w:pPr>
              <w:pStyle w:val="TableParagraph"/>
              <w:spacing w:before="0"/>
              <w:jc w:val="left"/>
              <w:rPr>
                <w:rFonts w:ascii="Bookman Old Style" w:hAnsi="Bookman Old Style"/>
                <w:b/>
                <w:sz w:val="18"/>
              </w:rPr>
            </w:pPr>
          </w:p>
          <w:p w14:paraId="4E18A777" w14:textId="77777777" w:rsidR="007F5FDB" w:rsidRPr="00022F71" w:rsidRDefault="007F5FDB">
            <w:pPr>
              <w:pStyle w:val="TableParagraph"/>
              <w:spacing w:before="8"/>
              <w:jc w:val="left"/>
              <w:rPr>
                <w:rFonts w:ascii="Bookman Old Style" w:hAnsi="Bookman Old Style"/>
                <w:b/>
                <w:sz w:val="26"/>
              </w:rPr>
            </w:pPr>
          </w:p>
          <w:p w14:paraId="22DD57C0" w14:textId="77777777" w:rsidR="007F5FDB" w:rsidRPr="00022F71" w:rsidRDefault="002C6431">
            <w:pPr>
              <w:pStyle w:val="TableParagraph"/>
              <w:spacing w:before="1"/>
              <w:ind w:left="107"/>
              <w:jc w:val="left"/>
              <w:rPr>
                <w:rFonts w:ascii="Bookman Old Style" w:hAnsi="Bookman Old Style"/>
                <w:sz w:val="16"/>
              </w:rPr>
            </w:pPr>
            <w:r w:rsidRPr="00022F71">
              <w:rPr>
                <w:rFonts w:ascii="Bookman Old Style" w:hAnsi="Bookman Old Style"/>
                <w:sz w:val="16"/>
              </w:rPr>
              <w:t>NO</w:t>
            </w:r>
          </w:p>
        </w:tc>
        <w:tc>
          <w:tcPr>
            <w:tcW w:w="4206" w:type="dxa"/>
            <w:vMerge w:val="restart"/>
          </w:tcPr>
          <w:p w14:paraId="207C1A39" w14:textId="77777777" w:rsidR="007F5FDB" w:rsidRPr="00022F71" w:rsidRDefault="007F5FDB">
            <w:pPr>
              <w:pStyle w:val="TableParagraph"/>
              <w:spacing w:before="0"/>
              <w:jc w:val="left"/>
              <w:rPr>
                <w:rFonts w:ascii="Bookman Old Style" w:hAnsi="Bookman Old Style"/>
                <w:b/>
                <w:sz w:val="18"/>
              </w:rPr>
            </w:pPr>
          </w:p>
          <w:p w14:paraId="5406BC65" w14:textId="77777777" w:rsidR="007F5FDB" w:rsidRPr="00022F71" w:rsidRDefault="007F5FDB">
            <w:pPr>
              <w:pStyle w:val="TableParagraph"/>
              <w:spacing w:before="0"/>
              <w:jc w:val="left"/>
              <w:rPr>
                <w:rFonts w:ascii="Bookman Old Style" w:hAnsi="Bookman Old Style"/>
                <w:b/>
                <w:sz w:val="18"/>
              </w:rPr>
            </w:pPr>
          </w:p>
          <w:p w14:paraId="217657AB" w14:textId="77777777" w:rsidR="007F5FDB" w:rsidRPr="00022F71" w:rsidRDefault="007F5FDB">
            <w:pPr>
              <w:pStyle w:val="TableParagraph"/>
              <w:spacing w:before="8"/>
              <w:jc w:val="left"/>
              <w:rPr>
                <w:rFonts w:ascii="Bookman Old Style" w:hAnsi="Bookman Old Style"/>
                <w:b/>
                <w:sz w:val="26"/>
              </w:rPr>
            </w:pPr>
          </w:p>
          <w:p w14:paraId="540E00F4" w14:textId="77777777" w:rsidR="007F5FDB" w:rsidRPr="00022F71" w:rsidRDefault="002C6431">
            <w:pPr>
              <w:pStyle w:val="TableParagraph"/>
              <w:spacing w:before="1"/>
              <w:ind w:left="1432" w:right="1427"/>
              <w:rPr>
                <w:rFonts w:ascii="Bookman Old Style" w:hAnsi="Bookman Old Style"/>
                <w:sz w:val="16"/>
              </w:rPr>
            </w:pPr>
            <w:r w:rsidRPr="00022F71">
              <w:rPr>
                <w:rFonts w:ascii="Bookman Old Style" w:hAnsi="Bookman Old Style"/>
                <w:sz w:val="16"/>
              </w:rPr>
              <w:t>NAMA JABATAN</w:t>
            </w:r>
          </w:p>
        </w:tc>
        <w:tc>
          <w:tcPr>
            <w:tcW w:w="1025" w:type="dxa"/>
            <w:vMerge w:val="restart"/>
          </w:tcPr>
          <w:p w14:paraId="38477592" w14:textId="77777777" w:rsidR="007F5FDB" w:rsidRPr="00022F71" w:rsidRDefault="007F5FDB">
            <w:pPr>
              <w:pStyle w:val="TableParagraph"/>
              <w:spacing w:before="0"/>
              <w:jc w:val="left"/>
              <w:rPr>
                <w:rFonts w:ascii="Bookman Old Style" w:hAnsi="Bookman Old Style"/>
                <w:b/>
                <w:sz w:val="18"/>
              </w:rPr>
            </w:pPr>
          </w:p>
          <w:p w14:paraId="28762F38" w14:textId="77777777" w:rsidR="007F5FDB" w:rsidRPr="00022F71" w:rsidRDefault="007F5FDB">
            <w:pPr>
              <w:pStyle w:val="TableParagraph"/>
              <w:spacing w:before="0"/>
              <w:jc w:val="left"/>
              <w:rPr>
                <w:rFonts w:ascii="Bookman Old Style" w:hAnsi="Bookman Old Style"/>
                <w:b/>
                <w:sz w:val="18"/>
              </w:rPr>
            </w:pPr>
          </w:p>
          <w:p w14:paraId="58FE2E44" w14:textId="77777777" w:rsidR="007F5FDB" w:rsidRPr="00022F71" w:rsidRDefault="007F5FDB">
            <w:pPr>
              <w:pStyle w:val="TableParagraph"/>
              <w:spacing w:before="9"/>
              <w:jc w:val="left"/>
              <w:rPr>
                <w:rFonts w:ascii="Bookman Old Style" w:hAnsi="Bookman Old Style"/>
                <w:b/>
                <w:sz w:val="18"/>
              </w:rPr>
            </w:pPr>
          </w:p>
          <w:p w14:paraId="2A41C603" w14:textId="77777777" w:rsidR="007F5FDB" w:rsidRPr="00022F71" w:rsidRDefault="002C6431">
            <w:pPr>
              <w:pStyle w:val="TableParagraph"/>
              <w:spacing w:before="0"/>
              <w:ind w:left="190"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38563CBA" w14:textId="77777777" w:rsidR="007F5FDB" w:rsidRPr="00022F71" w:rsidRDefault="007F5FDB">
            <w:pPr>
              <w:pStyle w:val="TableParagraph"/>
              <w:spacing w:before="0"/>
              <w:jc w:val="left"/>
              <w:rPr>
                <w:rFonts w:ascii="Bookman Old Style" w:hAnsi="Bookman Old Style"/>
                <w:b/>
                <w:sz w:val="18"/>
              </w:rPr>
            </w:pPr>
          </w:p>
          <w:p w14:paraId="5F648B07" w14:textId="77777777" w:rsidR="007F5FDB" w:rsidRPr="00022F71" w:rsidRDefault="007F5FDB">
            <w:pPr>
              <w:pStyle w:val="TableParagraph"/>
              <w:spacing w:before="0"/>
              <w:jc w:val="left"/>
              <w:rPr>
                <w:rFonts w:ascii="Bookman Old Style" w:hAnsi="Bookman Old Style"/>
                <w:b/>
                <w:sz w:val="18"/>
              </w:rPr>
            </w:pPr>
          </w:p>
          <w:p w14:paraId="2F36751E" w14:textId="77777777" w:rsidR="007F5FDB" w:rsidRPr="00022F71" w:rsidRDefault="007F5FDB">
            <w:pPr>
              <w:pStyle w:val="TableParagraph"/>
              <w:spacing w:before="9"/>
              <w:jc w:val="left"/>
              <w:rPr>
                <w:rFonts w:ascii="Bookman Old Style" w:hAnsi="Bookman Old Style"/>
                <w:b/>
                <w:sz w:val="18"/>
              </w:rPr>
            </w:pPr>
          </w:p>
          <w:p w14:paraId="5737D71D" w14:textId="77777777" w:rsidR="007F5FDB" w:rsidRPr="00022F71" w:rsidRDefault="002C6431">
            <w:pPr>
              <w:pStyle w:val="TableParagraph"/>
              <w:spacing w:before="0"/>
              <w:ind w:left="106" w:firstLine="141"/>
              <w:jc w:val="left"/>
              <w:rPr>
                <w:rFonts w:ascii="Bookman Old Style" w:hAnsi="Bookman Old Style"/>
                <w:sz w:val="16"/>
              </w:rPr>
            </w:pPr>
            <w:r w:rsidRPr="00022F71">
              <w:rPr>
                <w:rFonts w:ascii="Bookman Old Style" w:hAnsi="Bookman Old Style"/>
                <w:sz w:val="16"/>
              </w:rPr>
              <w:t>Nilai Jabatan</w:t>
            </w:r>
          </w:p>
        </w:tc>
        <w:tc>
          <w:tcPr>
            <w:tcW w:w="1321" w:type="dxa"/>
            <w:gridSpan w:val="2"/>
            <w:vMerge w:val="restart"/>
          </w:tcPr>
          <w:p w14:paraId="14445DDD" w14:textId="77777777" w:rsidR="007F5FDB" w:rsidRPr="00022F71" w:rsidRDefault="007F5FDB">
            <w:pPr>
              <w:pStyle w:val="TableParagraph"/>
              <w:spacing w:before="7"/>
              <w:jc w:val="left"/>
              <w:rPr>
                <w:rFonts w:ascii="Bookman Old Style" w:hAnsi="Bookman Old Style"/>
                <w:b/>
              </w:rPr>
            </w:pPr>
          </w:p>
          <w:p w14:paraId="1DD19119" w14:textId="77777777" w:rsidR="007F5FDB" w:rsidRPr="00022F71" w:rsidRDefault="002C6431">
            <w:pPr>
              <w:pStyle w:val="TableParagraph"/>
              <w:spacing w:before="0" w:line="187" w:lineRule="exact"/>
              <w:ind w:left="229" w:right="175"/>
              <w:rPr>
                <w:rFonts w:ascii="Bookman Old Style" w:hAnsi="Bookman Old Style"/>
                <w:sz w:val="16"/>
              </w:rPr>
            </w:pPr>
            <w:r w:rsidRPr="00022F71">
              <w:rPr>
                <w:rFonts w:ascii="Bookman Old Style" w:hAnsi="Bookman Old Style"/>
                <w:sz w:val="16"/>
              </w:rPr>
              <w:t>FAKTOR 1</w:t>
            </w:r>
          </w:p>
          <w:p w14:paraId="0BB82D33" w14:textId="77777777" w:rsidR="007F5FDB" w:rsidRPr="00022F71" w:rsidRDefault="002C6431">
            <w:pPr>
              <w:pStyle w:val="TableParagraph"/>
              <w:spacing w:before="0"/>
              <w:ind w:left="161" w:right="153" w:hanging="2"/>
              <w:rPr>
                <w:rFonts w:ascii="Bookman Old Style" w:hAnsi="Bookman Old Style"/>
                <w:sz w:val="16"/>
              </w:rPr>
            </w:pPr>
            <w:r w:rsidRPr="00022F71">
              <w:rPr>
                <w:rFonts w:ascii="Bookman Old Style" w:hAnsi="Bookman Old Style"/>
                <w:sz w:val="16"/>
              </w:rPr>
              <w:t>Ruang Lingkup dan Dampak Program (Level 1~5)</w:t>
            </w:r>
          </w:p>
        </w:tc>
        <w:tc>
          <w:tcPr>
            <w:tcW w:w="1162" w:type="dxa"/>
            <w:gridSpan w:val="2"/>
            <w:vMerge w:val="restart"/>
          </w:tcPr>
          <w:p w14:paraId="33AAAB16" w14:textId="77777777" w:rsidR="007F5FDB" w:rsidRPr="00022F71" w:rsidRDefault="007F5FDB">
            <w:pPr>
              <w:pStyle w:val="TableParagraph"/>
              <w:spacing w:before="0"/>
              <w:jc w:val="left"/>
              <w:rPr>
                <w:rFonts w:ascii="Bookman Old Style" w:hAnsi="Bookman Old Style"/>
                <w:b/>
                <w:sz w:val="18"/>
              </w:rPr>
            </w:pPr>
          </w:p>
          <w:p w14:paraId="35722F41" w14:textId="77777777" w:rsidR="007F5FDB" w:rsidRPr="00022F71" w:rsidRDefault="007F5FDB">
            <w:pPr>
              <w:pStyle w:val="TableParagraph"/>
              <w:spacing w:before="7"/>
              <w:jc w:val="left"/>
              <w:rPr>
                <w:rFonts w:ascii="Bookman Old Style" w:hAnsi="Bookman Old Style"/>
                <w:b/>
                <w:sz w:val="20"/>
              </w:rPr>
            </w:pPr>
          </w:p>
          <w:p w14:paraId="788B964B" w14:textId="77777777" w:rsidR="007F5FDB" w:rsidRPr="00022F71" w:rsidRDefault="002C6431">
            <w:pPr>
              <w:pStyle w:val="TableParagraph"/>
              <w:spacing w:before="0"/>
              <w:ind w:left="189"/>
              <w:jc w:val="both"/>
              <w:rPr>
                <w:rFonts w:ascii="Bookman Old Style" w:hAnsi="Bookman Old Style"/>
                <w:sz w:val="16"/>
              </w:rPr>
            </w:pPr>
            <w:r w:rsidRPr="00022F71">
              <w:rPr>
                <w:rFonts w:ascii="Bookman Old Style" w:hAnsi="Bookman Old Style"/>
                <w:sz w:val="16"/>
              </w:rPr>
              <w:t>FAKTOR 2</w:t>
            </w:r>
          </w:p>
          <w:p w14:paraId="1E11B89B" w14:textId="77777777" w:rsidR="007F5FDB" w:rsidRPr="00022F71" w:rsidRDefault="002C6431">
            <w:pPr>
              <w:pStyle w:val="TableParagraph"/>
              <w:spacing w:before="2"/>
              <w:ind w:left="156" w:right="120" w:hanging="34"/>
              <w:jc w:val="both"/>
              <w:rPr>
                <w:rFonts w:ascii="Bookman Old Style" w:hAnsi="Bookman Old Style"/>
                <w:sz w:val="16"/>
              </w:rPr>
            </w:pPr>
            <w:r w:rsidRPr="00022F71">
              <w:rPr>
                <w:rFonts w:ascii="Bookman Old Style" w:hAnsi="Bookman Old Style"/>
                <w:sz w:val="16"/>
              </w:rPr>
              <w:t>Pengaturan Organisasi (Level 1~3)</w:t>
            </w:r>
          </w:p>
        </w:tc>
        <w:tc>
          <w:tcPr>
            <w:tcW w:w="1223" w:type="dxa"/>
            <w:gridSpan w:val="2"/>
            <w:vMerge w:val="restart"/>
          </w:tcPr>
          <w:p w14:paraId="28E3C171" w14:textId="77777777" w:rsidR="007F5FDB" w:rsidRPr="00022F71" w:rsidRDefault="007F5FDB">
            <w:pPr>
              <w:pStyle w:val="TableParagraph"/>
              <w:spacing w:before="7"/>
              <w:jc w:val="left"/>
              <w:rPr>
                <w:rFonts w:ascii="Bookman Old Style" w:hAnsi="Bookman Old Style"/>
                <w:b/>
              </w:rPr>
            </w:pPr>
          </w:p>
          <w:p w14:paraId="4480C931" w14:textId="77777777" w:rsidR="007F5FDB" w:rsidRPr="00022F71" w:rsidRDefault="002C6431">
            <w:pPr>
              <w:pStyle w:val="TableParagraph"/>
              <w:spacing w:before="0" w:line="187" w:lineRule="exact"/>
              <w:ind w:left="179" w:right="135"/>
              <w:rPr>
                <w:rFonts w:ascii="Bookman Old Style" w:hAnsi="Bookman Old Style"/>
                <w:sz w:val="16"/>
              </w:rPr>
            </w:pPr>
            <w:r w:rsidRPr="00022F71">
              <w:rPr>
                <w:rFonts w:ascii="Bookman Old Style" w:hAnsi="Bookman Old Style"/>
                <w:sz w:val="16"/>
              </w:rPr>
              <w:t>FAKTOR 3</w:t>
            </w:r>
          </w:p>
          <w:p w14:paraId="1BB33F09" w14:textId="77777777" w:rsidR="007F5FDB" w:rsidRPr="00022F71" w:rsidRDefault="002C6431">
            <w:pPr>
              <w:pStyle w:val="TableParagraph"/>
              <w:spacing w:before="0"/>
              <w:ind w:left="150" w:right="155"/>
              <w:rPr>
                <w:rFonts w:ascii="Bookman Old Style" w:hAnsi="Bookman Old Style"/>
                <w:sz w:val="16"/>
              </w:rPr>
            </w:pPr>
            <w:r w:rsidRPr="00022F71">
              <w:rPr>
                <w:rFonts w:ascii="Bookman Old Style" w:hAnsi="Bookman Old Style"/>
                <w:sz w:val="16"/>
              </w:rPr>
              <w:t>Wewenang Penyeliaan dan Manajerial (Level 1~3)</w:t>
            </w:r>
          </w:p>
        </w:tc>
        <w:tc>
          <w:tcPr>
            <w:tcW w:w="2140" w:type="dxa"/>
            <w:gridSpan w:val="4"/>
          </w:tcPr>
          <w:p w14:paraId="4685F4C4" w14:textId="77777777" w:rsidR="007F5FDB" w:rsidRPr="00022F71" w:rsidRDefault="007F5FDB">
            <w:pPr>
              <w:pStyle w:val="TableParagraph"/>
              <w:spacing w:before="0"/>
              <w:jc w:val="left"/>
              <w:rPr>
                <w:rFonts w:ascii="Bookman Old Style" w:hAnsi="Bookman Old Style"/>
                <w:b/>
                <w:sz w:val="14"/>
              </w:rPr>
            </w:pPr>
          </w:p>
          <w:p w14:paraId="1C0BDB65" w14:textId="77777777" w:rsidR="007F5FDB" w:rsidRPr="00022F71" w:rsidRDefault="002C6431">
            <w:pPr>
              <w:pStyle w:val="TableParagraph"/>
              <w:spacing w:before="0" w:line="187" w:lineRule="exact"/>
              <w:ind w:left="268" w:right="222"/>
              <w:rPr>
                <w:rFonts w:ascii="Bookman Old Style" w:hAnsi="Bookman Old Style"/>
                <w:sz w:val="16"/>
              </w:rPr>
            </w:pPr>
            <w:r w:rsidRPr="00022F71">
              <w:rPr>
                <w:rFonts w:ascii="Bookman Old Style" w:hAnsi="Bookman Old Style"/>
                <w:sz w:val="16"/>
              </w:rPr>
              <w:t>FAKTOR 4</w:t>
            </w:r>
          </w:p>
          <w:p w14:paraId="0DEC8384" w14:textId="77777777" w:rsidR="007F5FDB" w:rsidRPr="00022F71" w:rsidRDefault="002C6431">
            <w:pPr>
              <w:pStyle w:val="TableParagraph"/>
              <w:spacing w:before="0"/>
              <w:ind w:left="262" w:right="262"/>
              <w:rPr>
                <w:rFonts w:ascii="Bookman Old Style" w:hAnsi="Bookman Old Style"/>
                <w:sz w:val="16"/>
              </w:rPr>
            </w:pPr>
            <w:r w:rsidRPr="00022F71">
              <w:rPr>
                <w:rFonts w:ascii="Bookman Old Style" w:hAnsi="Bookman Old Style"/>
                <w:sz w:val="16"/>
              </w:rPr>
              <w:t>Hubungan Personal</w:t>
            </w:r>
          </w:p>
        </w:tc>
        <w:tc>
          <w:tcPr>
            <w:tcW w:w="1153" w:type="dxa"/>
            <w:gridSpan w:val="2"/>
            <w:vMerge w:val="restart"/>
          </w:tcPr>
          <w:p w14:paraId="457E1FEA" w14:textId="77777777" w:rsidR="007F5FDB" w:rsidRPr="00022F71" w:rsidRDefault="007F5FDB">
            <w:pPr>
              <w:pStyle w:val="TableParagraph"/>
              <w:spacing w:before="7"/>
              <w:jc w:val="left"/>
              <w:rPr>
                <w:rFonts w:ascii="Bookman Old Style" w:hAnsi="Bookman Old Style"/>
                <w:b/>
              </w:rPr>
            </w:pPr>
          </w:p>
          <w:p w14:paraId="129B405B" w14:textId="77777777" w:rsidR="007F5FDB" w:rsidRPr="00022F71" w:rsidRDefault="002C6431">
            <w:pPr>
              <w:pStyle w:val="TableParagraph"/>
              <w:spacing w:before="0" w:line="187" w:lineRule="exact"/>
              <w:ind w:left="154" w:right="107"/>
              <w:rPr>
                <w:rFonts w:ascii="Bookman Old Style" w:hAnsi="Bookman Old Style"/>
                <w:sz w:val="16"/>
              </w:rPr>
            </w:pPr>
            <w:r w:rsidRPr="00022F71">
              <w:rPr>
                <w:rFonts w:ascii="Bookman Old Style" w:hAnsi="Bookman Old Style"/>
                <w:sz w:val="16"/>
              </w:rPr>
              <w:t>FAKTOR 5</w:t>
            </w:r>
          </w:p>
          <w:p w14:paraId="6900AF8F" w14:textId="77777777" w:rsidR="007F5FDB" w:rsidRPr="00022F71" w:rsidRDefault="002C6431">
            <w:pPr>
              <w:pStyle w:val="TableParagraph"/>
              <w:spacing w:before="0"/>
              <w:ind w:left="102" w:right="103" w:hanging="1"/>
              <w:rPr>
                <w:rFonts w:ascii="Bookman Old Style" w:hAnsi="Bookman Old Style"/>
                <w:sz w:val="16"/>
              </w:rPr>
            </w:pPr>
            <w:r w:rsidRPr="00022F71">
              <w:rPr>
                <w:rFonts w:ascii="Bookman Old Style" w:hAnsi="Bookman Old Style"/>
                <w:sz w:val="16"/>
              </w:rPr>
              <w:t>Kesulitan dalam Pengarahan Pekerjaan (Level 1~8)</w:t>
            </w:r>
          </w:p>
        </w:tc>
        <w:tc>
          <w:tcPr>
            <w:tcW w:w="1216" w:type="dxa"/>
            <w:gridSpan w:val="2"/>
            <w:vMerge w:val="restart"/>
          </w:tcPr>
          <w:p w14:paraId="5A5BEC3F" w14:textId="77777777" w:rsidR="007F5FDB" w:rsidRPr="00022F71" w:rsidRDefault="007F5FDB">
            <w:pPr>
              <w:pStyle w:val="TableParagraph"/>
              <w:spacing w:before="0"/>
              <w:jc w:val="left"/>
              <w:rPr>
                <w:rFonts w:ascii="Bookman Old Style" w:hAnsi="Bookman Old Style"/>
                <w:b/>
                <w:sz w:val="18"/>
              </w:rPr>
            </w:pPr>
          </w:p>
          <w:p w14:paraId="13830AED" w14:textId="77777777" w:rsidR="007F5FDB" w:rsidRPr="00022F71" w:rsidRDefault="007F5FDB">
            <w:pPr>
              <w:pStyle w:val="TableParagraph"/>
              <w:spacing w:before="7"/>
              <w:jc w:val="left"/>
              <w:rPr>
                <w:rFonts w:ascii="Bookman Old Style" w:hAnsi="Bookman Old Style"/>
                <w:b/>
                <w:sz w:val="20"/>
              </w:rPr>
            </w:pPr>
          </w:p>
          <w:p w14:paraId="2546D800" w14:textId="77777777" w:rsidR="007F5FDB" w:rsidRPr="00022F71" w:rsidRDefault="002C6431">
            <w:pPr>
              <w:pStyle w:val="TableParagraph"/>
              <w:spacing w:before="0"/>
              <w:ind w:left="112" w:right="72"/>
              <w:rPr>
                <w:rFonts w:ascii="Bookman Old Style" w:hAnsi="Bookman Old Style"/>
                <w:sz w:val="16"/>
              </w:rPr>
            </w:pPr>
            <w:r w:rsidRPr="00022F71">
              <w:rPr>
                <w:rFonts w:ascii="Bookman Old Style" w:hAnsi="Bookman Old Style"/>
                <w:sz w:val="16"/>
              </w:rPr>
              <w:t>FAKTOR 6</w:t>
            </w:r>
          </w:p>
          <w:p w14:paraId="29D950CB" w14:textId="77777777" w:rsidR="007F5FDB" w:rsidRPr="00022F71" w:rsidRDefault="002C6431">
            <w:pPr>
              <w:pStyle w:val="TableParagraph"/>
              <w:spacing w:before="2"/>
              <w:ind w:left="112" w:right="113"/>
              <w:rPr>
                <w:rFonts w:ascii="Bookman Old Style" w:hAnsi="Bookman Old Style"/>
                <w:sz w:val="16"/>
              </w:rPr>
            </w:pPr>
            <w:r w:rsidRPr="00022F71">
              <w:rPr>
                <w:rFonts w:ascii="Bookman Old Style" w:hAnsi="Bookman Old Style"/>
                <w:sz w:val="16"/>
              </w:rPr>
              <w:t>Kondisi Lain (Level 1~6)</w:t>
            </w:r>
          </w:p>
        </w:tc>
        <w:tc>
          <w:tcPr>
            <w:tcW w:w="1031" w:type="dxa"/>
            <w:gridSpan w:val="2"/>
            <w:vMerge w:val="restart"/>
          </w:tcPr>
          <w:p w14:paraId="10FD3897" w14:textId="77777777" w:rsidR="007F5FDB" w:rsidRPr="00022F71" w:rsidRDefault="007F5FDB">
            <w:pPr>
              <w:pStyle w:val="TableParagraph"/>
              <w:spacing w:before="0"/>
              <w:jc w:val="left"/>
              <w:rPr>
                <w:rFonts w:ascii="Bookman Old Style" w:hAnsi="Bookman Old Style"/>
                <w:b/>
                <w:sz w:val="18"/>
              </w:rPr>
            </w:pPr>
          </w:p>
          <w:p w14:paraId="5D70BF36" w14:textId="77777777" w:rsidR="007F5FDB" w:rsidRPr="00022F71" w:rsidRDefault="007F5FDB">
            <w:pPr>
              <w:pStyle w:val="TableParagraph"/>
              <w:spacing w:before="0"/>
              <w:jc w:val="left"/>
              <w:rPr>
                <w:rFonts w:ascii="Bookman Old Style" w:hAnsi="Bookman Old Style"/>
                <w:b/>
                <w:sz w:val="18"/>
              </w:rPr>
            </w:pPr>
          </w:p>
          <w:p w14:paraId="496469F6" w14:textId="77777777" w:rsidR="007F5FDB" w:rsidRPr="00022F71" w:rsidRDefault="007F5FDB">
            <w:pPr>
              <w:pStyle w:val="TableParagraph"/>
              <w:spacing w:before="9"/>
              <w:jc w:val="left"/>
              <w:rPr>
                <w:rFonts w:ascii="Bookman Old Style" w:hAnsi="Bookman Old Style"/>
                <w:b/>
                <w:sz w:val="18"/>
              </w:rPr>
            </w:pPr>
          </w:p>
          <w:p w14:paraId="2C41D910" w14:textId="77777777" w:rsidR="007F5FDB" w:rsidRPr="00022F71" w:rsidRDefault="002C6431">
            <w:pPr>
              <w:pStyle w:val="TableParagraph"/>
              <w:spacing w:before="0"/>
              <w:ind w:left="150" w:right="156"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2BD97DD5" w14:textId="77777777" w:rsidTr="008563A2">
        <w:trPr>
          <w:trHeight w:val="283"/>
        </w:trPr>
        <w:tc>
          <w:tcPr>
            <w:tcW w:w="464" w:type="dxa"/>
            <w:vMerge/>
            <w:tcBorders>
              <w:top w:val="nil"/>
            </w:tcBorders>
          </w:tcPr>
          <w:p w14:paraId="721B3414" w14:textId="77777777" w:rsidR="007F5FDB" w:rsidRPr="00022F71" w:rsidRDefault="007F5FDB">
            <w:pPr>
              <w:rPr>
                <w:rFonts w:ascii="Bookman Old Style" w:hAnsi="Bookman Old Style"/>
                <w:sz w:val="2"/>
                <w:szCs w:val="2"/>
              </w:rPr>
            </w:pPr>
          </w:p>
        </w:tc>
        <w:tc>
          <w:tcPr>
            <w:tcW w:w="4206" w:type="dxa"/>
            <w:vMerge/>
            <w:tcBorders>
              <w:top w:val="nil"/>
            </w:tcBorders>
          </w:tcPr>
          <w:p w14:paraId="18A9C832" w14:textId="77777777" w:rsidR="007F5FDB" w:rsidRPr="00022F71" w:rsidRDefault="007F5FDB">
            <w:pPr>
              <w:rPr>
                <w:rFonts w:ascii="Bookman Old Style" w:hAnsi="Bookman Old Style"/>
                <w:sz w:val="2"/>
                <w:szCs w:val="2"/>
              </w:rPr>
            </w:pPr>
          </w:p>
        </w:tc>
        <w:tc>
          <w:tcPr>
            <w:tcW w:w="1025" w:type="dxa"/>
            <w:vMerge/>
            <w:tcBorders>
              <w:top w:val="nil"/>
            </w:tcBorders>
          </w:tcPr>
          <w:p w14:paraId="4471F36A" w14:textId="77777777" w:rsidR="007F5FDB" w:rsidRPr="00022F71" w:rsidRDefault="007F5FDB">
            <w:pPr>
              <w:rPr>
                <w:rFonts w:ascii="Bookman Old Style" w:hAnsi="Bookman Old Style"/>
                <w:sz w:val="2"/>
                <w:szCs w:val="2"/>
              </w:rPr>
            </w:pPr>
          </w:p>
        </w:tc>
        <w:tc>
          <w:tcPr>
            <w:tcW w:w="857" w:type="dxa"/>
            <w:vMerge/>
            <w:tcBorders>
              <w:top w:val="nil"/>
            </w:tcBorders>
          </w:tcPr>
          <w:p w14:paraId="62940DC3" w14:textId="77777777" w:rsidR="007F5FDB" w:rsidRPr="00022F71" w:rsidRDefault="007F5FDB">
            <w:pPr>
              <w:rPr>
                <w:rFonts w:ascii="Bookman Old Style" w:hAnsi="Bookman Old Style"/>
                <w:sz w:val="2"/>
                <w:szCs w:val="2"/>
              </w:rPr>
            </w:pPr>
          </w:p>
        </w:tc>
        <w:tc>
          <w:tcPr>
            <w:tcW w:w="1321" w:type="dxa"/>
            <w:gridSpan w:val="2"/>
            <w:vMerge/>
            <w:tcBorders>
              <w:top w:val="nil"/>
            </w:tcBorders>
          </w:tcPr>
          <w:p w14:paraId="64E0CD07" w14:textId="77777777" w:rsidR="007F5FDB" w:rsidRPr="00022F71" w:rsidRDefault="007F5FDB">
            <w:pPr>
              <w:rPr>
                <w:rFonts w:ascii="Bookman Old Style" w:hAnsi="Bookman Old Style"/>
                <w:sz w:val="2"/>
                <w:szCs w:val="2"/>
              </w:rPr>
            </w:pPr>
          </w:p>
        </w:tc>
        <w:tc>
          <w:tcPr>
            <w:tcW w:w="1162" w:type="dxa"/>
            <w:gridSpan w:val="2"/>
            <w:vMerge/>
            <w:tcBorders>
              <w:top w:val="nil"/>
            </w:tcBorders>
          </w:tcPr>
          <w:p w14:paraId="1F26618F" w14:textId="77777777" w:rsidR="007F5FDB" w:rsidRPr="00022F71" w:rsidRDefault="007F5FDB">
            <w:pPr>
              <w:rPr>
                <w:rFonts w:ascii="Bookman Old Style" w:hAnsi="Bookman Old Style"/>
                <w:sz w:val="2"/>
                <w:szCs w:val="2"/>
              </w:rPr>
            </w:pPr>
          </w:p>
        </w:tc>
        <w:tc>
          <w:tcPr>
            <w:tcW w:w="1223" w:type="dxa"/>
            <w:gridSpan w:val="2"/>
            <w:vMerge/>
            <w:tcBorders>
              <w:top w:val="nil"/>
            </w:tcBorders>
          </w:tcPr>
          <w:p w14:paraId="1E796086" w14:textId="77777777" w:rsidR="007F5FDB" w:rsidRPr="00022F71" w:rsidRDefault="007F5FDB">
            <w:pPr>
              <w:rPr>
                <w:rFonts w:ascii="Bookman Old Style" w:hAnsi="Bookman Old Style"/>
                <w:sz w:val="2"/>
                <w:szCs w:val="2"/>
              </w:rPr>
            </w:pPr>
          </w:p>
        </w:tc>
        <w:tc>
          <w:tcPr>
            <w:tcW w:w="1079" w:type="dxa"/>
            <w:gridSpan w:val="2"/>
          </w:tcPr>
          <w:p w14:paraId="3178C9A6" w14:textId="77777777" w:rsidR="007F5FDB" w:rsidRPr="00022F71" w:rsidRDefault="007F5FDB">
            <w:pPr>
              <w:pStyle w:val="TableParagraph"/>
              <w:spacing w:before="1"/>
              <w:jc w:val="left"/>
              <w:rPr>
                <w:rFonts w:ascii="Bookman Old Style" w:hAnsi="Bookman Old Style"/>
                <w:b/>
                <w:sz w:val="16"/>
              </w:rPr>
            </w:pPr>
          </w:p>
          <w:p w14:paraId="01DCBE66" w14:textId="77777777" w:rsidR="007F5FDB" w:rsidRPr="00022F71" w:rsidRDefault="002C6431">
            <w:pPr>
              <w:pStyle w:val="TableParagraph"/>
              <w:spacing w:before="0"/>
              <w:ind w:left="113" w:right="107" w:firstLine="266"/>
              <w:jc w:val="left"/>
              <w:rPr>
                <w:rFonts w:ascii="Bookman Old Style" w:hAnsi="Bookman Old Style"/>
                <w:sz w:val="16"/>
              </w:rPr>
            </w:pPr>
            <w:r w:rsidRPr="00022F71">
              <w:rPr>
                <w:rFonts w:ascii="Bookman Old Style" w:hAnsi="Bookman Old Style"/>
                <w:sz w:val="16"/>
              </w:rPr>
              <w:t>Sifat Hubungan (Level 1~4)</w:t>
            </w:r>
          </w:p>
        </w:tc>
        <w:tc>
          <w:tcPr>
            <w:tcW w:w="1061" w:type="dxa"/>
            <w:gridSpan w:val="2"/>
          </w:tcPr>
          <w:p w14:paraId="0C810169" w14:textId="77777777" w:rsidR="007F5FDB" w:rsidRPr="00022F71" w:rsidRDefault="007F5FDB">
            <w:pPr>
              <w:pStyle w:val="TableParagraph"/>
              <w:spacing w:before="1"/>
              <w:jc w:val="left"/>
              <w:rPr>
                <w:rFonts w:ascii="Bookman Old Style" w:hAnsi="Bookman Old Style"/>
                <w:b/>
                <w:sz w:val="16"/>
              </w:rPr>
            </w:pPr>
          </w:p>
          <w:p w14:paraId="4C1FCF05" w14:textId="77777777" w:rsidR="007F5FDB" w:rsidRPr="00022F71" w:rsidRDefault="002C6431">
            <w:pPr>
              <w:pStyle w:val="TableParagraph"/>
              <w:spacing w:before="0"/>
              <w:ind w:left="105" w:right="97" w:firstLine="160"/>
              <w:jc w:val="left"/>
              <w:rPr>
                <w:rFonts w:ascii="Bookman Old Style" w:hAnsi="Bookman Old Style"/>
                <w:sz w:val="16"/>
              </w:rPr>
            </w:pPr>
            <w:r w:rsidRPr="00022F71">
              <w:rPr>
                <w:rFonts w:ascii="Bookman Old Style" w:hAnsi="Bookman Old Style"/>
                <w:sz w:val="16"/>
              </w:rPr>
              <w:t>Tujuan Hubungan (Level 1~4)</w:t>
            </w:r>
          </w:p>
        </w:tc>
        <w:tc>
          <w:tcPr>
            <w:tcW w:w="1153" w:type="dxa"/>
            <w:gridSpan w:val="2"/>
            <w:vMerge/>
            <w:tcBorders>
              <w:top w:val="nil"/>
            </w:tcBorders>
          </w:tcPr>
          <w:p w14:paraId="7B55D449" w14:textId="77777777" w:rsidR="007F5FDB" w:rsidRPr="00022F71" w:rsidRDefault="007F5FDB">
            <w:pPr>
              <w:rPr>
                <w:rFonts w:ascii="Bookman Old Style" w:hAnsi="Bookman Old Style"/>
                <w:sz w:val="2"/>
                <w:szCs w:val="2"/>
              </w:rPr>
            </w:pPr>
          </w:p>
        </w:tc>
        <w:tc>
          <w:tcPr>
            <w:tcW w:w="1216" w:type="dxa"/>
            <w:gridSpan w:val="2"/>
            <w:vMerge/>
            <w:tcBorders>
              <w:top w:val="nil"/>
            </w:tcBorders>
          </w:tcPr>
          <w:p w14:paraId="26BDF180" w14:textId="77777777" w:rsidR="007F5FDB" w:rsidRPr="00022F71" w:rsidRDefault="007F5FDB">
            <w:pPr>
              <w:rPr>
                <w:rFonts w:ascii="Bookman Old Style" w:hAnsi="Bookman Old Style"/>
                <w:sz w:val="2"/>
                <w:szCs w:val="2"/>
              </w:rPr>
            </w:pPr>
          </w:p>
        </w:tc>
        <w:tc>
          <w:tcPr>
            <w:tcW w:w="1031" w:type="dxa"/>
            <w:gridSpan w:val="2"/>
            <w:vMerge/>
            <w:tcBorders>
              <w:top w:val="nil"/>
            </w:tcBorders>
          </w:tcPr>
          <w:p w14:paraId="5FE69470" w14:textId="77777777" w:rsidR="007F5FDB" w:rsidRPr="00022F71" w:rsidRDefault="007F5FDB">
            <w:pPr>
              <w:rPr>
                <w:rFonts w:ascii="Bookman Old Style" w:hAnsi="Bookman Old Style"/>
                <w:sz w:val="2"/>
                <w:szCs w:val="2"/>
              </w:rPr>
            </w:pPr>
          </w:p>
        </w:tc>
      </w:tr>
      <w:tr w:rsidR="007F5FDB" w:rsidRPr="00022F71" w14:paraId="581AE92F" w14:textId="77777777" w:rsidTr="008563A2">
        <w:trPr>
          <w:trHeight w:val="283"/>
        </w:trPr>
        <w:tc>
          <w:tcPr>
            <w:tcW w:w="464" w:type="dxa"/>
          </w:tcPr>
          <w:p w14:paraId="51BD127E"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4206" w:type="dxa"/>
          </w:tcPr>
          <w:p w14:paraId="5D7B5BDD" w14:textId="77777777" w:rsidR="007F5FDB" w:rsidRPr="00022F71" w:rsidRDefault="002C6431">
            <w:pPr>
              <w:pStyle w:val="TableParagraph"/>
              <w:spacing w:before="66"/>
              <w:ind w:left="105" w:right="180"/>
              <w:jc w:val="left"/>
              <w:rPr>
                <w:rFonts w:ascii="Bookman Old Style" w:hAnsi="Bookman Old Style"/>
                <w:sz w:val="16"/>
              </w:rPr>
            </w:pPr>
            <w:r w:rsidRPr="00022F71">
              <w:rPr>
                <w:rFonts w:ascii="Bookman Old Style" w:hAnsi="Bookman Old Style"/>
                <w:sz w:val="16"/>
              </w:rPr>
              <w:t>Kepala Dinas Pemberdayaan Masyarakat dan Desa</w:t>
            </w:r>
          </w:p>
        </w:tc>
        <w:tc>
          <w:tcPr>
            <w:tcW w:w="1025" w:type="dxa"/>
          </w:tcPr>
          <w:p w14:paraId="6080234C" w14:textId="77777777" w:rsidR="007F5FDB" w:rsidRPr="00022F71" w:rsidRDefault="002C6431">
            <w:pPr>
              <w:pStyle w:val="TableParagraph"/>
              <w:spacing w:before="159"/>
              <w:ind w:left="390" w:right="381"/>
              <w:rPr>
                <w:rFonts w:ascii="Bookman Old Style" w:hAnsi="Bookman Old Style"/>
                <w:sz w:val="16"/>
              </w:rPr>
            </w:pPr>
            <w:r w:rsidRPr="00022F71">
              <w:rPr>
                <w:rFonts w:ascii="Bookman Old Style" w:hAnsi="Bookman Old Style"/>
                <w:sz w:val="16"/>
              </w:rPr>
              <w:t>14</w:t>
            </w:r>
          </w:p>
        </w:tc>
        <w:tc>
          <w:tcPr>
            <w:tcW w:w="857" w:type="dxa"/>
          </w:tcPr>
          <w:p w14:paraId="2ED6F7AC"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2865</w:t>
            </w:r>
          </w:p>
        </w:tc>
        <w:tc>
          <w:tcPr>
            <w:tcW w:w="401" w:type="dxa"/>
          </w:tcPr>
          <w:p w14:paraId="07E84BE4"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2</w:t>
            </w:r>
          </w:p>
        </w:tc>
        <w:tc>
          <w:tcPr>
            <w:tcW w:w="920" w:type="dxa"/>
          </w:tcPr>
          <w:p w14:paraId="75B42B76"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350</w:t>
            </w:r>
          </w:p>
        </w:tc>
        <w:tc>
          <w:tcPr>
            <w:tcW w:w="401" w:type="dxa"/>
          </w:tcPr>
          <w:p w14:paraId="1BF45291"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761" w:type="dxa"/>
          </w:tcPr>
          <w:p w14:paraId="07105288"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250</w:t>
            </w:r>
          </w:p>
        </w:tc>
        <w:tc>
          <w:tcPr>
            <w:tcW w:w="399" w:type="dxa"/>
          </w:tcPr>
          <w:p w14:paraId="183AD452" w14:textId="77777777" w:rsidR="007F5FDB" w:rsidRPr="00022F71" w:rsidRDefault="002C6431">
            <w:pPr>
              <w:pStyle w:val="TableParagraph"/>
              <w:spacing w:before="159"/>
              <w:ind w:right="141"/>
              <w:jc w:val="right"/>
              <w:rPr>
                <w:rFonts w:ascii="Bookman Old Style" w:hAnsi="Bookman Old Style"/>
                <w:sz w:val="16"/>
              </w:rPr>
            </w:pPr>
            <w:r w:rsidRPr="00022F71">
              <w:rPr>
                <w:rFonts w:ascii="Bookman Old Style" w:hAnsi="Bookman Old Style"/>
                <w:sz w:val="16"/>
              </w:rPr>
              <w:t>2</w:t>
            </w:r>
          </w:p>
        </w:tc>
        <w:tc>
          <w:tcPr>
            <w:tcW w:w="824" w:type="dxa"/>
          </w:tcPr>
          <w:p w14:paraId="23F00803"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775</w:t>
            </w:r>
          </w:p>
        </w:tc>
        <w:tc>
          <w:tcPr>
            <w:tcW w:w="339" w:type="dxa"/>
          </w:tcPr>
          <w:p w14:paraId="4A7013BC"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3</w:t>
            </w:r>
          </w:p>
        </w:tc>
        <w:tc>
          <w:tcPr>
            <w:tcW w:w="740" w:type="dxa"/>
          </w:tcPr>
          <w:p w14:paraId="48B1F96D" w14:textId="77777777" w:rsidR="007F5FDB" w:rsidRPr="00022F71" w:rsidRDefault="002C6431">
            <w:pPr>
              <w:pStyle w:val="TableParagraph"/>
              <w:spacing w:before="159"/>
              <w:ind w:left="242" w:right="242"/>
              <w:rPr>
                <w:rFonts w:ascii="Bookman Old Style" w:hAnsi="Bookman Old Style"/>
                <w:sz w:val="16"/>
              </w:rPr>
            </w:pPr>
            <w:r w:rsidRPr="00022F71">
              <w:rPr>
                <w:rFonts w:ascii="Bookman Old Style" w:hAnsi="Bookman Old Style"/>
                <w:sz w:val="16"/>
              </w:rPr>
              <w:t>75</w:t>
            </w:r>
          </w:p>
        </w:tc>
        <w:tc>
          <w:tcPr>
            <w:tcW w:w="336" w:type="dxa"/>
          </w:tcPr>
          <w:p w14:paraId="6EBA942D" w14:textId="77777777" w:rsidR="007F5FDB" w:rsidRPr="00022F71" w:rsidRDefault="002C6431">
            <w:pPr>
              <w:pStyle w:val="TableParagraph"/>
              <w:spacing w:before="159"/>
              <w:ind w:right="111"/>
              <w:jc w:val="right"/>
              <w:rPr>
                <w:rFonts w:ascii="Bookman Old Style" w:hAnsi="Bookman Old Style"/>
                <w:sz w:val="16"/>
              </w:rPr>
            </w:pPr>
            <w:r w:rsidRPr="00022F71">
              <w:rPr>
                <w:rFonts w:ascii="Bookman Old Style" w:hAnsi="Bookman Old Style"/>
                <w:sz w:val="16"/>
              </w:rPr>
              <w:t>3</w:t>
            </w:r>
          </w:p>
        </w:tc>
        <w:tc>
          <w:tcPr>
            <w:tcW w:w="725" w:type="dxa"/>
          </w:tcPr>
          <w:p w14:paraId="06D36A6D" w14:textId="77777777" w:rsidR="007F5FDB" w:rsidRPr="00022F71" w:rsidRDefault="002C6431">
            <w:pPr>
              <w:pStyle w:val="TableParagraph"/>
              <w:spacing w:before="159"/>
              <w:ind w:left="185" w:right="184"/>
              <w:rPr>
                <w:rFonts w:ascii="Bookman Old Style" w:hAnsi="Bookman Old Style"/>
                <w:sz w:val="16"/>
              </w:rPr>
            </w:pPr>
            <w:r w:rsidRPr="00022F71">
              <w:rPr>
                <w:rFonts w:ascii="Bookman Old Style" w:hAnsi="Bookman Old Style"/>
                <w:sz w:val="16"/>
              </w:rPr>
              <w:t>100</w:t>
            </w:r>
          </w:p>
        </w:tc>
        <w:tc>
          <w:tcPr>
            <w:tcW w:w="442" w:type="dxa"/>
          </w:tcPr>
          <w:p w14:paraId="77A6969C" w14:textId="77777777" w:rsidR="007F5FDB" w:rsidRPr="00022F71" w:rsidRDefault="002C6431">
            <w:pPr>
              <w:pStyle w:val="TableParagraph"/>
              <w:spacing w:before="159"/>
              <w:ind w:right="164"/>
              <w:jc w:val="right"/>
              <w:rPr>
                <w:rFonts w:ascii="Bookman Old Style" w:hAnsi="Bookman Old Style"/>
                <w:sz w:val="16"/>
              </w:rPr>
            </w:pPr>
            <w:r w:rsidRPr="00022F71">
              <w:rPr>
                <w:rFonts w:ascii="Bookman Old Style" w:hAnsi="Bookman Old Style"/>
                <w:sz w:val="16"/>
              </w:rPr>
              <w:t>3</w:t>
            </w:r>
          </w:p>
        </w:tc>
        <w:tc>
          <w:tcPr>
            <w:tcW w:w="711" w:type="dxa"/>
          </w:tcPr>
          <w:p w14:paraId="4CECD5A8" w14:textId="77777777" w:rsidR="007F5FDB" w:rsidRPr="00022F71" w:rsidRDefault="002C6431">
            <w:pPr>
              <w:pStyle w:val="TableParagraph"/>
              <w:spacing w:before="159"/>
              <w:ind w:left="177" w:right="177"/>
              <w:rPr>
                <w:rFonts w:ascii="Bookman Old Style" w:hAnsi="Bookman Old Style"/>
                <w:sz w:val="16"/>
              </w:rPr>
            </w:pPr>
            <w:r w:rsidRPr="00022F71">
              <w:rPr>
                <w:rFonts w:ascii="Bookman Old Style" w:hAnsi="Bookman Old Style"/>
                <w:sz w:val="16"/>
              </w:rPr>
              <w:t>340</w:t>
            </w:r>
          </w:p>
        </w:tc>
        <w:tc>
          <w:tcPr>
            <w:tcW w:w="349" w:type="dxa"/>
          </w:tcPr>
          <w:p w14:paraId="34CD78F4"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3</w:t>
            </w:r>
          </w:p>
        </w:tc>
        <w:tc>
          <w:tcPr>
            <w:tcW w:w="867" w:type="dxa"/>
          </w:tcPr>
          <w:p w14:paraId="49A60A32" w14:textId="77777777" w:rsidR="007F5FDB" w:rsidRPr="00022F71" w:rsidRDefault="002C6431">
            <w:pPr>
              <w:pStyle w:val="TableParagraph"/>
              <w:spacing w:before="159"/>
              <w:ind w:left="254" w:right="257"/>
              <w:rPr>
                <w:rFonts w:ascii="Bookman Old Style" w:hAnsi="Bookman Old Style"/>
                <w:sz w:val="16"/>
              </w:rPr>
            </w:pPr>
            <w:r w:rsidRPr="00022F71">
              <w:rPr>
                <w:rFonts w:ascii="Bookman Old Style" w:hAnsi="Bookman Old Style"/>
                <w:sz w:val="16"/>
              </w:rPr>
              <w:t>975</w:t>
            </w:r>
          </w:p>
        </w:tc>
        <w:tc>
          <w:tcPr>
            <w:tcW w:w="1031" w:type="dxa"/>
            <w:gridSpan w:val="2"/>
          </w:tcPr>
          <w:p w14:paraId="01E20D0A" w14:textId="77777777" w:rsidR="007F5FDB" w:rsidRPr="00022F71" w:rsidRDefault="007F5FDB">
            <w:pPr>
              <w:pStyle w:val="TableParagraph"/>
              <w:spacing w:before="0"/>
              <w:jc w:val="left"/>
              <w:rPr>
                <w:rFonts w:ascii="Bookman Old Style" w:hAnsi="Bookman Old Style"/>
                <w:sz w:val="16"/>
              </w:rPr>
            </w:pPr>
          </w:p>
        </w:tc>
      </w:tr>
      <w:tr w:rsidR="007F5FDB" w:rsidRPr="00022F71" w14:paraId="258363AC" w14:textId="77777777" w:rsidTr="008563A2">
        <w:trPr>
          <w:trHeight w:val="283"/>
        </w:trPr>
        <w:tc>
          <w:tcPr>
            <w:tcW w:w="464" w:type="dxa"/>
          </w:tcPr>
          <w:p w14:paraId="1B70A4E4" w14:textId="77777777" w:rsidR="007F5FDB" w:rsidRPr="00022F71" w:rsidRDefault="007F5FDB">
            <w:pPr>
              <w:pStyle w:val="TableParagraph"/>
              <w:spacing w:before="9"/>
              <w:jc w:val="left"/>
              <w:rPr>
                <w:rFonts w:ascii="Bookman Old Style" w:hAnsi="Bookman Old Style"/>
                <w:b/>
                <w:sz w:val="13"/>
              </w:rPr>
            </w:pPr>
          </w:p>
          <w:p w14:paraId="4B729020"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2</w:t>
            </w:r>
          </w:p>
        </w:tc>
        <w:tc>
          <w:tcPr>
            <w:tcW w:w="4206" w:type="dxa"/>
          </w:tcPr>
          <w:p w14:paraId="050FF88A" w14:textId="77777777" w:rsidR="007F5FDB" w:rsidRPr="00022F71" w:rsidRDefault="002C6431">
            <w:pPr>
              <w:pStyle w:val="TableParagraph"/>
              <w:spacing w:before="66" w:line="242" w:lineRule="auto"/>
              <w:ind w:left="105" w:right="180"/>
              <w:jc w:val="left"/>
              <w:rPr>
                <w:rFonts w:ascii="Bookman Old Style" w:hAnsi="Bookman Old Style"/>
                <w:sz w:val="16"/>
              </w:rPr>
            </w:pPr>
            <w:r w:rsidRPr="00022F71">
              <w:rPr>
                <w:rFonts w:ascii="Bookman Old Style" w:hAnsi="Bookman Old Style"/>
                <w:sz w:val="16"/>
              </w:rPr>
              <w:t>Sekretaris Dinas Pemberdayaan Masyarakat dan Desa</w:t>
            </w:r>
          </w:p>
        </w:tc>
        <w:tc>
          <w:tcPr>
            <w:tcW w:w="1025" w:type="dxa"/>
          </w:tcPr>
          <w:p w14:paraId="50BE8299" w14:textId="77777777" w:rsidR="007F5FDB" w:rsidRPr="00022F71" w:rsidRDefault="007F5FDB">
            <w:pPr>
              <w:pStyle w:val="TableParagraph"/>
              <w:spacing w:before="9"/>
              <w:jc w:val="left"/>
              <w:rPr>
                <w:rFonts w:ascii="Bookman Old Style" w:hAnsi="Bookman Old Style"/>
                <w:b/>
                <w:sz w:val="13"/>
              </w:rPr>
            </w:pPr>
          </w:p>
          <w:p w14:paraId="37A517D3" w14:textId="77777777" w:rsidR="007F5FDB" w:rsidRPr="00022F71" w:rsidRDefault="002C6431">
            <w:pPr>
              <w:pStyle w:val="TableParagraph"/>
              <w:spacing w:before="0"/>
              <w:ind w:left="390" w:right="381"/>
              <w:rPr>
                <w:rFonts w:ascii="Bookman Old Style" w:hAnsi="Bookman Old Style"/>
                <w:sz w:val="16"/>
              </w:rPr>
            </w:pPr>
            <w:r w:rsidRPr="00022F71">
              <w:rPr>
                <w:rFonts w:ascii="Bookman Old Style" w:hAnsi="Bookman Old Style"/>
                <w:sz w:val="16"/>
              </w:rPr>
              <w:t>12</w:t>
            </w:r>
          </w:p>
        </w:tc>
        <w:tc>
          <w:tcPr>
            <w:tcW w:w="857" w:type="dxa"/>
          </w:tcPr>
          <w:p w14:paraId="538FD73D" w14:textId="77777777" w:rsidR="007F5FDB" w:rsidRPr="00022F71" w:rsidRDefault="007F5FDB">
            <w:pPr>
              <w:pStyle w:val="TableParagraph"/>
              <w:spacing w:before="9"/>
              <w:jc w:val="left"/>
              <w:rPr>
                <w:rFonts w:ascii="Bookman Old Style" w:hAnsi="Bookman Old Style"/>
                <w:b/>
                <w:sz w:val="13"/>
              </w:rPr>
            </w:pPr>
          </w:p>
          <w:p w14:paraId="504113FA" w14:textId="77777777" w:rsidR="007F5FDB" w:rsidRPr="00022F71" w:rsidRDefault="002C6431">
            <w:pPr>
              <w:pStyle w:val="TableParagraph"/>
              <w:spacing w:before="0"/>
              <w:ind w:right="218"/>
              <w:jc w:val="right"/>
              <w:rPr>
                <w:rFonts w:ascii="Bookman Old Style" w:hAnsi="Bookman Old Style"/>
                <w:sz w:val="16"/>
              </w:rPr>
            </w:pPr>
            <w:r w:rsidRPr="00022F71">
              <w:rPr>
                <w:rFonts w:ascii="Bookman Old Style" w:hAnsi="Bookman Old Style"/>
                <w:sz w:val="16"/>
              </w:rPr>
              <w:t>2115</w:t>
            </w:r>
          </w:p>
        </w:tc>
        <w:tc>
          <w:tcPr>
            <w:tcW w:w="401" w:type="dxa"/>
          </w:tcPr>
          <w:p w14:paraId="6BA84F56" w14:textId="77777777" w:rsidR="007F5FDB" w:rsidRPr="00022F71" w:rsidRDefault="007F5FDB">
            <w:pPr>
              <w:pStyle w:val="TableParagraph"/>
              <w:spacing w:before="9"/>
              <w:jc w:val="left"/>
              <w:rPr>
                <w:rFonts w:ascii="Bookman Old Style" w:hAnsi="Bookman Old Style"/>
                <w:b/>
                <w:sz w:val="13"/>
              </w:rPr>
            </w:pPr>
          </w:p>
          <w:p w14:paraId="32F87733"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920" w:type="dxa"/>
          </w:tcPr>
          <w:p w14:paraId="0101BB2B" w14:textId="77777777" w:rsidR="007F5FDB" w:rsidRPr="00022F71" w:rsidRDefault="007F5FDB">
            <w:pPr>
              <w:pStyle w:val="TableParagraph"/>
              <w:spacing w:before="9"/>
              <w:jc w:val="left"/>
              <w:rPr>
                <w:rFonts w:ascii="Bookman Old Style" w:hAnsi="Bookman Old Style"/>
                <w:b/>
                <w:sz w:val="13"/>
              </w:rPr>
            </w:pPr>
          </w:p>
          <w:p w14:paraId="3A7619B8" w14:textId="77777777" w:rsidR="007F5FDB" w:rsidRPr="00022F71" w:rsidRDefault="002C6431">
            <w:pPr>
              <w:pStyle w:val="TableParagraph"/>
              <w:spacing w:before="0"/>
              <w:ind w:left="284" w:right="280"/>
              <w:rPr>
                <w:rFonts w:ascii="Bookman Old Style" w:hAnsi="Bookman Old Style"/>
                <w:sz w:val="16"/>
              </w:rPr>
            </w:pPr>
            <w:r w:rsidRPr="00022F71">
              <w:rPr>
                <w:rFonts w:ascii="Bookman Old Style" w:hAnsi="Bookman Old Style"/>
                <w:sz w:val="16"/>
              </w:rPr>
              <w:t>175</w:t>
            </w:r>
          </w:p>
        </w:tc>
        <w:tc>
          <w:tcPr>
            <w:tcW w:w="401" w:type="dxa"/>
          </w:tcPr>
          <w:p w14:paraId="5FC56B0E" w14:textId="77777777" w:rsidR="007F5FDB" w:rsidRPr="00022F71" w:rsidRDefault="007F5FDB">
            <w:pPr>
              <w:pStyle w:val="TableParagraph"/>
              <w:spacing w:before="9"/>
              <w:jc w:val="left"/>
              <w:rPr>
                <w:rFonts w:ascii="Bookman Old Style" w:hAnsi="Bookman Old Style"/>
                <w:b/>
                <w:sz w:val="13"/>
              </w:rPr>
            </w:pPr>
          </w:p>
          <w:p w14:paraId="33A8DAC4"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1" w:type="dxa"/>
          </w:tcPr>
          <w:p w14:paraId="6FDD7382" w14:textId="77777777" w:rsidR="007F5FDB" w:rsidRPr="00022F71" w:rsidRDefault="007F5FDB">
            <w:pPr>
              <w:pStyle w:val="TableParagraph"/>
              <w:spacing w:before="9"/>
              <w:jc w:val="left"/>
              <w:rPr>
                <w:rFonts w:ascii="Bookman Old Style" w:hAnsi="Bookman Old Style"/>
                <w:b/>
                <w:sz w:val="13"/>
              </w:rPr>
            </w:pPr>
          </w:p>
          <w:p w14:paraId="1DA5280E" w14:textId="77777777" w:rsidR="007F5FDB" w:rsidRPr="00022F71" w:rsidRDefault="002C6431">
            <w:pPr>
              <w:pStyle w:val="TableParagraph"/>
              <w:spacing w:before="0"/>
              <w:ind w:right="222"/>
              <w:jc w:val="right"/>
              <w:rPr>
                <w:rFonts w:ascii="Bookman Old Style" w:hAnsi="Bookman Old Style"/>
                <w:sz w:val="16"/>
              </w:rPr>
            </w:pPr>
            <w:r w:rsidRPr="00022F71">
              <w:rPr>
                <w:rFonts w:ascii="Bookman Old Style" w:hAnsi="Bookman Old Style"/>
                <w:sz w:val="16"/>
              </w:rPr>
              <w:t>100</w:t>
            </w:r>
          </w:p>
        </w:tc>
        <w:tc>
          <w:tcPr>
            <w:tcW w:w="399" w:type="dxa"/>
          </w:tcPr>
          <w:p w14:paraId="63FE753B" w14:textId="77777777" w:rsidR="007F5FDB" w:rsidRPr="00022F71" w:rsidRDefault="007F5FDB">
            <w:pPr>
              <w:pStyle w:val="TableParagraph"/>
              <w:spacing w:before="9"/>
              <w:jc w:val="left"/>
              <w:rPr>
                <w:rFonts w:ascii="Bookman Old Style" w:hAnsi="Bookman Old Style"/>
                <w:b/>
                <w:sz w:val="13"/>
              </w:rPr>
            </w:pPr>
          </w:p>
          <w:p w14:paraId="33E43199" w14:textId="77777777" w:rsidR="007F5FDB" w:rsidRPr="00022F71" w:rsidRDefault="002C6431">
            <w:pPr>
              <w:pStyle w:val="TableParagraph"/>
              <w:spacing w:before="0"/>
              <w:ind w:right="141"/>
              <w:jc w:val="right"/>
              <w:rPr>
                <w:rFonts w:ascii="Bookman Old Style" w:hAnsi="Bookman Old Style"/>
                <w:sz w:val="16"/>
              </w:rPr>
            </w:pPr>
            <w:r w:rsidRPr="00022F71">
              <w:rPr>
                <w:rFonts w:ascii="Bookman Old Style" w:hAnsi="Bookman Old Style"/>
                <w:sz w:val="16"/>
              </w:rPr>
              <w:t>2</w:t>
            </w:r>
          </w:p>
        </w:tc>
        <w:tc>
          <w:tcPr>
            <w:tcW w:w="824" w:type="dxa"/>
          </w:tcPr>
          <w:p w14:paraId="544F9A44" w14:textId="77777777" w:rsidR="007F5FDB" w:rsidRPr="00022F71" w:rsidRDefault="007F5FDB">
            <w:pPr>
              <w:pStyle w:val="TableParagraph"/>
              <w:spacing w:before="9"/>
              <w:jc w:val="left"/>
              <w:rPr>
                <w:rFonts w:ascii="Bookman Old Style" w:hAnsi="Bookman Old Style"/>
                <w:b/>
                <w:sz w:val="13"/>
              </w:rPr>
            </w:pPr>
          </w:p>
          <w:p w14:paraId="0CDDFAD2" w14:textId="77777777" w:rsidR="007F5FDB" w:rsidRPr="00022F71" w:rsidRDefault="002C6431">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tcPr>
          <w:p w14:paraId="3AEC1525" w14:textId="77777777" w:rsidR="007F5FDB" w:rsidRPr="00022F71" w:rsidRDefault="007F5FDB">
            <w:pPr>
              <w:pStyle w:val="TableParagraph"/>
              <w:spacing w:before="9"/>
              <w:jc w:val="left"/>
              <w:rPr>
                <w:rFonts w:ascii="Bookman Old Style" w:hAnsi="Bookman Old Style"/>
                <w:b/>
                <w:sz w:val="13"/>
              </w:rPr>
            </w:pPr>
          </w:p>
          <w:p w14:paraId="0DF3F187" w14:textId="77777777" w:rsidR="007F5FDB" w:rsidRPr="00022F71" w:rsidRDefault="002C6431">
            <w:pPr>
              <w:pStyle w:val="TableParagraph"/>
              <w:spacing w:before="0"/>
              <w:ind w:left="113"/>
              <w:jc w:val="left"/>
              <w:rPr>
                <w:rFonts w:ascii="Bookman Old Style" w:hAnsi="Bookman Old Style"/>
                <w:sz w:val="16"/>
              </w:rPr>
            </w:pPr>
            <w:r w:rsidRPr="00022F71">
              <w:rPr>
                <w:rFonts w:ascii="Bookman Old Style" w:hAnsi="Bookman Old Style"/>
                <w:sz w:val="16"/>
              </w:rPr>
              <w:t>3</w:t>
            </w:r>
          </w:p>
        </w:tc>
        <w:tc>
          <w:tcPr>
            <w:tcW w:w="740" w:type="dxa"/>
          </w:tcPr>
          <w:p w14:paraId="62858DA6" w14:textId="77777777" w:rsidR="007F5FDB" w:rsidRPr="00022F71" w:rsidRDefault="007F5FDB">
            <w:pPr>
              <w:pStyle w:val="TableParagraph"/>
              <w:spacing w:before="9"/>
              <w:jc w:val="left"/>
              <w:rPr>
                <w:rFonts w:ascii="Bookman Old Style" w:hAnsi="Bookman Old Style"/>
                <w:b/>
                <w:sz w:val="13"/>
              </w:rPr>
            </w:pPr>
          </w:p>
          <w:p w14:paraId="38980FB1" w14:textId="77777777" w:rsidR="007F5FDB" w:rsidRPr="00022F71" w:rsidRDefault="002C6431">
            <w:pPr>
              <w:pStyle w:val="TableParagraph"/>
              <w:spacing w:before="0"/>
              <w:ind w:left="242" w:right="242"/>
              <w:rPr>
                <w:rFonts w:ascii="Bookman Old Style" w:hAnsi="Bookman Old Style"/>
                <w:sz w:val="16"/>
              </w:rPr>
            </w:pPr>
            <w:r w:rsidRPr="00022F71">
              <w:rPr>
                <w:rFonts w:ascii="Bookman Old Style" w:hAnsi="Bookman Old Style"/>
                <w:sz w:val="16"/>
              </w:rPr>
              <w:t>75</w:t>
            </w:r>
          </w:p>
        </w:tc>
        <w:tc>
          <w:tcPr>
            <w:tcW w:w="336" w:type="dxa"/>
          </w:tcPr>
          <w:p w14:paraId="3C9ED2D7" w14:textId="77777777" w:rsidR="007F5FDB" w:rsidRPr="00022F71" w:rsidRDefault="007F5FDB">
            <w:pPr>
              <w:pStyle w:val="TableParagraph"/>
              <w:spacing w:before="9"/>
              <w:jc w:val="left"/>
              <w:rPr>
                <w:rFonts w:ascii="Bookman Old Style" w:hAnsi="Bookman Old Style"/>
                <w:b/>
                <w:sz w:val="13"/>
              </w:rPr>
            </w:pPr>
          </w:p>
          <w:p w14:paraId="340B5E45" w14:textId="77777777" w:rsidR="007F5FDB" w:rsidRPr="00022F71" w:rsidRDefault="002C6431">
            <w:pPr>
              <w:pStyle w:val="TableParagraph"/>
              <w:spacing w:before="0"/>
              <w:ind w:right="111"/>
              <w:jc w:val="right"/>
              <w:rPr>
                <w:rFonts w:ascii="Bookman Old Style" w:hAnsi="Bookman Old Style"/>
                <w:sz w:val="16"/>
              </w:rPr>
            </w:pPr>
            <w:r w:rsidRPr="00022F71">
              <w:rPr>
                <w:rFonts w:ascii="Bookman Old Style" w:hAnsi="Bookman Old Style"/>
                <w:sz w:val="16"/>
              </w:rPr>
              <w:t>2</w:t>
            </w:r>
          </w:p>
        </w:tc>
        <w:tc>
          <w:tcPr>
            <w:tcW w:w="725" w:type="dxa"/>
          </w:tcPr>
          <w:p w14:paraId="332C4094" w14:textId="77777777" w:rsidR="007F5FDB" w:rsidRPr="00022F71" w:rsidRDefault="007F5FDB">
            <w:pPr>
              <w:pStyle w:val="TableParagraph"/>
              <w:spacing w:before="9"/>
              <w:jc w:val="left"/>
              <w:rPr>
                <w:rFonts w:ascii="Bookman Old Style" w:hAnsi="Bookman Old Style"/>
                <w:b/>
                <w:sz w:val="13"/>
              </w:rPr>
            </w:pPr>
          </w:p>
          <w:p w14:paraId="43B63A7E" w14:textId="77777777" w:rsidR="007F5FDB" w:rsidRPr="00022F71" w:rsidRDefault="002C6431">
            <w:pPr>
              <w:pStyle w:val="TableParagraph"/>
              <w:spacing w:before="0"/>
              <w:ind w:left="184" w:right="184"/>
              <w:rPr>
                <w:rFonts w:ascii="Bookman Old Style" w:hAnsi="Bookman Old Style"/>
                <w:sz w:val="16"/>
              </w:rPr>
            </w:pPr>
            <w:r w:rsidRPr="00022F71">
              <w:rPr>
                <w:rFonts w:ascii="Bookman Old Style" w:hAnsi="Bookman Old Style"/>
                <w:sz w:val="16"/>
              </w:rPr>
              <w:t>75</w:t>
            </w:r>
          </w:p>
        </w:tc>
        <w:tc>
          <w:tcPr>
            <w:tcW w:w="442" w:type="dxa"/>
          </w:tcPr>
          <w:p w14:paraId="40EECD9D" w14:textId="77777777" w:rsidR="007F5FDB" w:rsidRPr="00022F71" w:rsidRDefault="007F5FDB">
            <w:pPr>
              <w:pStyle w:val="TableParagraph"/>
              <w:spacing w:before="9"/>
              <w:jc w:val="left"/>
              <w:rPr>
                <w:rFonts w:ascii="Bookman Old Style" w:hAnsi="Bookman Old Style"/>
                <w:b/>
                <w:sz w:val="13"/>
              </w:rPr>
            </w:pPr>
          </w:p>
          <w:p w14:paraId="2452D1B6" w14:textId="77777777" w:rsidR="007F5FDB" w:rsidRPr="00022F71" w:rsidRDefault="002C6431">
            <w:pPr>
              <w:pStyle w:val="TableParagraph"/>
              <w:spacing w:before="0"/>
              <w:ind w:right="164"/>
              <w:jc w:val="right"/>
              <w:rPr>
                <w:rFonts w:ascii="Bookman Old Style" w:hAnsi="Bookman Old Style"/>
                <w:sz w:val="16"/>
              </w:rPr>
            </w:pPr>
            <w:r w:rsidRPr="00022F71">
              <w:rPr>
                <w:rFonts w:ascii="Bookman Old Style" w:hAnsi="Bookman Old Style"/>
                <w:sz w:val="16"/>
              </w:rPr>
              <w:t>3</w:t>
            </w:r>
          </w:p>
        </w:tc>
        <w:tc>
          <w:tcPr>
            <w:tcW w:w="711" w:type="dxa"/>
          </w:tcPr>
          <w:p w14:paraId="1843E625" w14:textId="77777777" w:rsidR="007F5FDB" w:rsidRPr="00022F71" w:rsidRDefault="007F5FDB">
            <w:pPr>
              <w:pStyle w:val="TableParagraph"/>
              <w:spacing w:before="9"/>
              <w:jc w:val="left"/>
              <w:rPr>
                <w:rFonts w:ascii="Bookman Old Style" w:hAnsi="Bookman Old Style"/>
                <w:b/>
                <w:sz w:val="13"/>
              </w:rPr>
            </w:pPr>
          </w:p>
          <w:p w14:paraId="7FE0E7AA" w14:textId="77777777" w:rsidR="007F5FDB" w:rsidRPr="00022F71" w:rsidRDefault="002C6431">
            <w:pPr>
              <w:pStyle w:val="TableParagraph"/>
              <w:spacing w:before="0"/>
              <w:ind w:left="177" w:right="177"/>
              <w:rPr>
                <w:rFonts w:ascii="Bookman Old Style" w:hAnsi="Bookman Old Style"/>
                <w:sz w:val="16"/>
              </w:rPr>
            </w:pPr>
            <w:r w:rsidRPr="00022F71">
              <w:rPr>
                <w:rFonts w:ascii="Bookman Old Style" w:hAnsi="Bookman Old Style"/>
                <w:sz w:val="16"/>
              </w:rPr>
              <w:t>340</w:t>
            </w:r>
          </w:p>
        </w:tc>
        <w:tc>
          <w:tcPr>
            <w:tcW w:w="349" w:type="dxa"/>
          </w:tcPr>
          <w:p w14:paraId="722456DF" w14:textId="77777777" w:rsidR="007F5FDB" w:rsidRPr="00022F71" w:rsidRDefault="007F5FDB">
            <w:pPr>
              <w:pStyle w:val="TableParagraph"/>
              <w:spacing w:before="9"/>
              <w:jc w:val="left"/>
              <w:rPr>
                <w:rFonts w:ascii="Bookman Old Style" w:hAnsi="Bookman Old Style"/>
                <w:b/>
                <w:sz w:val="13"/>
              </w:rPr>
            </w:pPr>
          </w:p>
          <w:p w14:paraId="77259B6D"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2</w:t>
            </w:r>
          </w:p>
        </w:tc>
        <w:tc>
          <w:tcPr>
            <w:tcW w:w="867" w:type="dxa"/>
          </w:tcPr>
          <w:p w14:paraId="78C88C85" w14:textId="77777777" w:rsidR="007F5FDB" w:rsidRPr="00022F71" w:rsidRDefault="007F5FDB">
            <w:pPr>
              <w:pStyle w:val="TableParagraph"/>
              <w:spacing w:before="9"/>
              <w:jc w:val="left"/>
              <w:rPr>
                <w:rFonts w:ascii="Bookman Old Style" w:hAnsi="Bookman Old Style"/>
                <w:b/>
                <w:sz w:val="13"/>
              </w:rPr>
            </w:pPr>
          </w:p>
          <w:p w14:paraId="40C3C81F" w14:textId="77777777" w:rsidR="007F5FDB" w:rsidRPr="00022F71" w:rsidRDefault="002C6431">
            <w:pPr>
              <w:pStyle w:val="TableParagraph"/>
              <w:spacing w:before="0"/>
              <w:ind w:left="254" w:right="257"/>
              <w:rPr>
                <w:rFonts w:ascii="Bookman Old Style" w:hAnsi="Bookman Old Style"/>
                <w:sz w:val="16"/>
              </w:rPr>
            </w:pPr>
            <w:r w:rsidRPr="00022F71">
              <w:rPr>
                <w:rFonts w:ascii="Bookman Old Style" w:hAnsi="Bookman Old Style"/>
                <w:sz w:val="16"/>
              </w:rPr>
              <w:t>575</w:t>
            </w:r>
          </w:p>
        </w:tc>
        <w:tc>
          <w:tcPr>
            <w:tcW w:w="1031" w:type="dxa"/>
            <w:gridSpan w:val="2"/>
          </w:tcPr>
          <w:p w14:paraId="31E12634" w14:textId="77777777" w:rsidR="007F5FDB" w:rsidRPr="00022F71" w:rsidRDefault="007F5FDB">
            <w:pPr>
              <w:pStyle w:val="TableParagraph"/>
              <w:spacing w:before="0"/>
              <w:jc w:val="left"/>
              <w:rPr>
                <w:rFonts w:ascii="Bookman Old Style" w:hAnsi="Bookman Old Style"/>
                <w:sz w:val="16"/>
              </w:rPr>
            </w:pPr>
          </w:p>
        </w:tc>
      </w:tr>
      <w:tr w:rsidR="007F5FDB" w:rsidRPr="00022F71" w14:paraId="6C6B01E7" w14:textId="77777777" w:rsidTr="008563A2">
        <w:trPr>
          <w:trHeight w:val="283"/>
        </w:trPr>
        <w:tc>
          <w:tcPr>
            <w:tcW w:w="464" w:type="dxa"/>
          </w:tcPr>
          <w:p w14:paraId="3C937B9A"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206" w:type="dxa"/>
          </w:tcPr>
          <w:p w14:paraId="00F98CAE"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1025" w:type="dxa"/>
          </w:tcPr>
          <w:p w14:paraId="0096988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7" w:type="dxa"/>
          </w:tcPr>
          <w:p w14:paraId="2C651D33"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1455</w:t>
            </w:r>
          </w:p>
        </w:tc>
        <w:tc>
          <w:tcPr>
            <w:tcW w:w="401" w:type="dxa"/>
          </w:tcPr>
          <w:p w14:paraId="3E1E036E"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2076729C"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7B178C28"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1" w:type="dxa"/>
          </w:tcPr>
          <w:p w14:paraId="5168D14B"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3D320057" w14:textId="77777777" w:rsidR="007F5FDB" w:rsidRPr="00022F71" w:rsidRDefault="002C6431">
            <w:pPr>
              <w:pStyle w:val="TableParagraph"/>
              <w:spacing w:before="159"/>
              <w:ind w:right="141"/>
              <w:jc w:val="right"/>
              <w:rPr>
                <w:rFonts w:ascii="Bookman Old Style" w:hAnsi="Bookman Old Style"/>
                <w:sz w:val="16"/>
              </w:rPr>
            </w:pPr>
            <w:r w:rsidRPr="00022F71">
              <w:rPr>
                <w:rFonts w:ascii="Bookman Old Style" w:hAnsi="Bookman Old Style"/>
                <w:sz w:val="16"/>
              </w:rPr>
              <w:t>1</w:t>
            </w:r>
          </w:p>
        </w:tc>
        <w:tc>
          <w:tcPr>
            <w:tcW w:w="824" w:type="dxa"/>
          </w:tcPr>
          <w:p w14:paraId="4243D821"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450</w:t>
            </w:r>
          </w:p>
        </w:tc>
        <w:tc>
          <w:tcPr>
            <w:tcW w:w="339" w:type="dxa"/>
          </w:tcPr>
          <w:p w14:paraId="3FC7519D"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2</w:t>
            </w:r>
          </w:p>
        </w:tc>
        <w:tc>
          <w:tcPr>
            <w:tcW w:w="740" w:type="dxa"/>
          </w:tcPr>
          <w:p w14:paraId="5C92D5E4" w14:textId="77777777" w:rsidR="007F5FDB" w:rsidRPr="00022F71" w:rsidRDefault="002C6431">
            <w:pPr>
              <w:pStyle w:val="TableParagraph"/>
              <w:spacing w:before="159"/>
              <w:ind w:left="242" w:right="242"/>
              <w:rPr>
                <w:rFonts w:ascii="Bookman Old Style" w:hAnsi="Bookman Old Style"/>
                <w:sz w:val="16"/>
              </w:rPr>
            </w:pPr>
            <w:r w:rsidRPr="00022F71">
              <w:rPr>
                <w:rFonts w:ascii="Bookman Old Style" w:hAnsi="Bookman Old Style"/>
                <w:sz w:val="16"/>
              </w:rPr>
              <w:t>50</w:t>
            </w:r>
          </w:p>
        </w:tc>
        <w:tc>
          <w:tcPr>
            <w:tcW w:w="336" w:type="dxa"/>
          </w:tcPr>
          <w:p w14:paraId="08246E36" w14:textId="77777777" w:rsidR="007F5FDB" w:rsidRPr="00022F71" w:rsidRDefault="002C6431">
            <w:pPr>
              <w:pStyle w:val="TableParagraph"/>
              <w:spacing w:before="159"/>
              <w:ind w:right="111"/>
              <w:jc w:val="right"/>
              <w:rPr>
                <w:rFonts w:ascii="Bookman Old Style" w:hAnsi="Bookman Old Style"/>
                <w:sz w:val="16"/>
              </w:rPr>
            </w:pPr>
            <w:r w:rsidRPr="00022F71">
              <w:rPr>
                <w:rFonts w:ascii="Bookman Old Style" w:hAnsi="Bookman Old Style"/>
                <w:sz w:val="16"/>
              </w:rPr>
              <w:t>1</w:t>
            </w:r>
          </w:p>
        </w:tc>
        <w:tc>
          <w:tcPr>
            <w:tcW w:w="725" w:type="dxa"/>
          </w:tcPr>
          <w:p w14:paraId="78A4D40C" w14:textId="77777777" w:rsidR="007F5FDB" w:rsidRPr="00022F71" w:rsidRDefault="002C6431">
            <w:pPr>
              <w:pStyle w:val="TableParagraph"/>
              <w:spacing w:before="159"/>
              <w:ind w:left="184" w:right="184"/>
              <w:rPr>
                <w:rFonts w:ascii="Bookman Old Style" w:hAnsi="Bookman Old Style"/>
                <w:sz w:val="16"/>
              </w:rPr>
            </w:pPr>
            <w:r w:rsidRPr="00022F71">
              <w:rPr>
                <w:rFonts w:ascii="Bookman Old Style" w:hAnsi="Bookman Old Style"/>
                <w:sz w:val="16"/>
              </w:rPr>
              <w:t>30</w:t>
            </w:r>
          </w:p>
        </w:tc>
        <w:tc>
          <w:tcPr>
            <w:tcW w:w="442" w:type="dxa"/>
          </w:tcPr>
          <w:p w14:paraId="6667C6AB" w14:textId="77777777" w:rsidR="007F5FDB" w:rsidRPr="00022F71" w:rsidRDefault="002C6431">
            <w:pPr>
              <w:pStyle w:val="TableParagraph"/>
              <w:spacing w:before="159"/>
              <w:ind w:right="164"/>
              <w:jc w:val="right"/>
              <w:rPr>
                <w:rFonts w:ascii="Bookman Old Style" w:hAnsi="Bookman Old Style"/>
                <w:sz w:val="16"/>
              </w:rPr>
            </w:pPr>
            <w:r w:rsidRPr="00022F71">
              <w:rPr>
                <w:rFonts w:ascii="Bookman Old Style" w:hAnsi="Bookman Old Style"/>
                <w:sz w:val="16"/>
              </w:rPr>
              <w:t>3</w:t>
            </w:r>
          </w:p>
        </w:tc>
        <w:tc>
          <w:tcPr>
            <w:tcW w:w="711" w:type="dxa"/>
          </w:tcPr>
          <w:p w14:paraId="363D8722" w14:textId="77777777" w:rsidR="007F5FDB" w:rsidRPr="00022F71" w:rsidRDefault="002C6431">
            <w:pPr>
              <w:pStyle w:val="TableParagraph"/>
              <w:spacing w:before="159"/>
              <w:ind w:left="177" w:right="177"/>
              <w:rPr>
                <w:rFonts w:ascii="Bookman Old Style" w:hAnsi="Bookman Old Style"/>
                <w:sz w:val="16"/>
              </w:rPr>
            </w:pPr>
            <w:r w:rsidRPr="00022F71">
              <w:rPr>
                <w:rFonts w:ascii="Bookman Old Style" w:hAnsi="Bookman Old Style"/>
                <w:sz w:val="16"/>
              </w:rPr>
              <w:t>340</w:t>
            </w:r>
          </w:p>
        </w:tc>
        <w:tc>
          <w:tcPr>
            <w:tcW w:w="349" w:type="dxa"/>
          </w:tcPr>
          <w:p w14:paraId="7175E43D"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867" w:type="dxa"/>
          </w:tcPr>
          <w:p w14:paraId="52C1DD8A" w14:textId="77777777" w:rsidR="007F5FDB" w:rsidRPr="00022F71" w:rsidRDefault="002C6431">
            <w:pPr>
              <w:pStyle w:val="TableParagraph"/>
              <w:spacing w:before="159"/>
              <w:ind w:left="254" w:right="257"/>
              <w:rPr>
                <w:rFonts w:ascii="Bookman Old Style" w:hAnsi="Bookman Old Style"/>
                <w:sz w:val="16"/>
              </w:rPr>
            </w:pPr>
            <w:r w:rsidRPr="00022F71">
              <w:rPr>
                <w:rFonts w:ascii="Bookman Old Style" w:hAnsi="Bookman Old Style"/>
                <w:sz w:val="16"/>
              </w:rPr>
              <w:t>310</w:t>
            </w:r>
          </w:p>
        </w:tc>
        <w:tc>
          <w:tcPr>
            <w:tcW w:w="1031" w:type="dxa"/>
            <w:gridSpan w:val="2"/>
          </w:tcPr>
          <w:p w14:paraId="725CC7D4" w14:textId="77777777" w:rsidR="007F5FDB" w:rsidRPr="00022F71" w:rsidRDefault="007F5FDB">
            <w:pPr>
              <w:pStyle w:val="TableParagraph"/>
              <w:spacing w:before="0"/>
              <w:jc w:val="left"/>
              <w:rPr>
                <w:rFonts w:ascii="Bookman Old Style" w:hAnsi="Bookman Old Style"/>
                <w:sz w:val="16"/>
              </w:rPr>
            </w:pPr>
          </w:p>
        </w:tc>
      </w:tr>
      <w:tr w:rsidR="007F5FDB" w:rsidRPr="00022F71" w14:paraId="76FF3DD7" w14:textId="77777777" w:rsidTr="008563A2">
        <w:trPr>
          <w:trHeight w:val="283"/>
        </w:trPr>
        <w:tc>
          <w:tcPr>
            <w:tcW w:w="464" w:type="dxa"/>
          </w:tcPr>
          <w:p w14:paraId="6034FEB7"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206" w:type="dxa"/>
          </w:tcPr>
          <w:p w14:paraId="6C1C9FCC"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Keuangan</w:t>
            </w:r>
          </w:p>
        </w:tc>
        <w:tc>
          <w:tcPr>
            <w:tcW w:w="1025" w:type="dxa"/>
          </w:tcPr>
          <w:p w14:paraId="212B55D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7" w:type="dxa"/>
          </w:tcPr>
          <w:p w14:paraId="1688CEFB"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1455</w:t>
            </w:r>
          </w:p>
        </w:tc>
        <w:tc>
          <w:tcPr>
            <w:tcW w:w="401" w:type="dxa"/>
          </w:tcPr>
          <w:p w14:paraId="19793DAA"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5B3F6B5D"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2B06A900"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1" w:type="dxa"/>
          </w:tcPr>
          <w:p w14:paraId="398E3327"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1F4D23F4" w14:textId="77777777" w:rsidR="007F5FDB" w:rsidRPr="00022F71" w:rsidRDefault="002C6431">
            <w:pPr>
              <w:pStyle w:val="TableParagraph"/>
              <w:spacing w:before="159"/>
              <w:ind w:right="141"/>
              <w:jc w:val="right"/>
              <w:rPr>
                <w:rFonts w:ascii="Bookman Old Style" w:hAnsi="Bookman Old Style"/>
                <w:sz w:val="16"/>
              </w:rPr>
            </w:pPr>
            <w:r w:rsidRPr="00022F71">
              <w:rPr>
                <w:rFonts w:ascii="Bookman Old Style" w:hAnsi="Bookman Old Style"/>
                <w:sz w:val="16"/>
              </w:rPr>
              <w:t>1</w:t>
            </w:r>
          </w:p>
        </w:tc>
        <w:tc>
          <w:tcPr>
            <w:tcW w:w="824" w:type="dxa"/>
          </w:tcPr>
          <w:p w14:paraId="6D6917BD"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450</w:t>
            </w:r>
          </w:p>
        </w:tc>
        <w:tc>
          <w:tcPr>
            <w:tcW w:w="339" w:type="dxa"/>
          </w:tcPr>
          <w:p w14:paraId="73C08E2A"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2</w:t>
            </w:r>
          </w:p>
        </w:tc>
        <w:tc>
          <w:tcPr>
            <w:tcW w:w="740" w:type="dxa"/>
          </w:tcPr>
          <w:p w14:paraId="3D1ADFAA" w14:textId="77777777" w:rsidR="007F5FDB" w:rsidRPr="00022F71" w:rsidRDefault="002C6431">
            <w:pPr>
              <w:pStyle w:val="TableParagraph"/>
              <w:spacing w:before="159"/>
              <w:ind w:left="242" w:right="242"/>
              <w:rPr>
                <w:rFonts w:ascii="Bookman Old Style" w:hAnsi="Bookman Old Style"/>
                <w:sz w:val="16"/>
              </w:rPr>
            </w:pPr>
            <w:r w:rsidRPr="00022F71">
              <w:rPr>
                <w:rFonts w:ascii="Bookman Old Style" w:hAnsi="Bookman Old Style"/>
                <w:sz w:val="16"/>
              </w:rPr>
              <w:t>50</w:t>
            </w:r>
          </w:p>
        </w:tc>
        <w:tc>
          <w:tcPr>
            <w:tcW w:w="336" w:type="dxa"/>
          </w:tcPr>
          <w:p w14:paraId="4B0340B8" w14:textId="77777777" w:rsidR="007F5FDB" w:rsidRPr="00022F71" w:rsidRDefault="002C6431">
            <w:pPr>
              <w:pStyle w:val="TableParagraph"/>
              <w:spacing w:before="159"/>
              <w:ind w:right="111"/>
              <w:jc w:val="right"/>
              <w:rPr>
                <w:rFonts w:ascii="Bookman Old Style" w:hAnsi="Bookman Old Style"/>
                <w:sz w:val="16"/>
              </w:rPr>
            </w:pPr>
            <w:r w:rsidRPr="00022F71">
              <w:rPr>
                <w:rFonts w:ascii="Bookman Old Style" w:hAnsi="Bookman Old Style"/>
                <w:sz w:val="16"/>
              </w:rPr>
              <w:t>1</w:t>
            </w:r>
          </w:p>
        </w:tc>
        <w:tc>
          <w:tcPr>
            <w:tcW w:w="725" w:type="dxa"/>
          </w:tcPr>
          <w:p w14:paraId="56D6A304" w14:textId="77777777" w:rsidR="007F5FDB" w:rsidRPr="00022F71" w:rsidRDefault="002C6431">
            <w:pPr>
              <w:pStyle w:val="TableParagraph"/>
              <w:spacing w:before="159"/>
              <w:ind w:left="184" w:right="184"/>
              <w:rPr>
                <w:rFonts w:ascii="Bookman Old Style" w:hAnsi="Bookman Old Style"/>
                <w:sz w:val="16"/>
              </w:rPr>
            </w:pPr>
            <w:r w:rsidRPr="00022F71">
              <w:rPr>
                <w:rFonts w:ascii="Bookman Old Style" w:hAnsi="Bookman Old Style"/>
                <w:sz w:val="16"/>
              </w:rPr>
              <w:t>30</w:t>
            </w:r>
          </w:p>
        </w:tc>
        <w:tc>
          <w:tcPr>
            <w:tcW w:w="442" w:type="dxa"/>
          </w:tcPr>
          <w:p w14:paraId="0338B7EF" w14:textId="77777777" w:rsidR="007F5FDB" w:rsidRPr="00022F71" w:rsidRDefault="002C6431">
            <w:pPr>
              <w:pStyle w:val="TableParagraph"/>
              <w:spacing w:before="159"/>
              <w:ind w:right="164"/>
              <w:jc w:val="right"/>
              <w:rPr>
                <w:rFonts w:ascii="Bookman Old Style" w:hAnsi="Bookman Old Style"/>
                <w:sz w:val="16"/>
              </w:rPr>
            </w:pPr>
            <w:r w:rsidRPr="00022F71">
              <w:rPr>
                <w:rFonts w:ascii="Bookman Old Style" w:hAnsi="Bookman Old Style"/>
                <w:sz w:val="16"/>
              </w:rPr>
              <w:t>3</w:t>
            </w:r>
          </w:p>
        </w:tc>
        <w:tc>
          <w:tcPr>
            <w:tcW w:w="711" w:type="dxa"/>
          </w:tcPr>
          <w:p w14:paraId="31F4F962" w14:textId="77777777" w:rsidR="007F5FDB" w:rsidRPr="00022F71" w:rsidRDefault="002C6431">
            <w:pPr>
              <w:pStyle w:val="TableParagraph"/>
              <w:spacing w:before="159"/>
              <w:ind w:left="177" w:right="177"/>
              <w:rPr>
                <w:rFonts w:ascii="Bookman Old Style" w:hAnsi="Bookman Old Style"/>
                <w:sz w:val="16"/>
              </w:rPr>
            </w:pPr>
            <w:r w:rsidRPr="00022F71">
              <w:rPr>
                <w:rFonts w:ascii="Bookman Old Style" w:hAnsi="Bookman Old Style"/>
                <w:sz w:val="16"/>
              </w:rPr>
              <w:t>340</w:t>
            </w:r>
          </w:p>
        </w:tc>
        <w:tc>
          <w:tcPr>
            <w:tcW w:w="349" w:type="dxa"/>
          </w:tcPr>
          <w:p w14:paraId="1E0FE8DE"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867" w:type="dxa"/>
          </w:tcPr>
          <w:p w14:paraId="636542F8" w14:textId="77777777" w:rsidR="007F5FDB" w:rsidRPr="00022F71" w:rsidRDefault="002C6431">
            <w:pPr>
              <w:pStyle w:val="TableParagraph"/>
              <w:spacing w:before="159"/>
              <w:ind w:left="254" w:right="257"/>
              <w:rPr>
                <w:rFonts w:ascii="Bookman Old Style" w:hAnsi="Bookman Old Style"/>
                <w:sz w:val="16"/>
              </w:rPr>
            </w:pPr>
            <w:r w:rsidRPr="00022F71">
              <w:rPr>
                <w:rFonts w:ascii="Bookman Old Style" w:hAnsi="Bookman Old Style"/>
                <w:sz w:val="16"/>
              </w:rPr>
              <w:t>310</w:t>
            </w:r>
          </w:p>
        </w:tc>
        <w:tc>
          <w:tcPr>
            <w:tcW w:w="1031" w:type="dxa"/>
            <w:gridSpan w:val="2"/>
          </w:tcPr>
          <w:p w14:paraId="3EC71862" w14:textId="77777777" w:rsidR="007F5FDB" w:rsidRPr="00022F71" w:rsidRDefault="007F5FDB">
            <w:pPr>
              <w:pStyle w:val="TableParagraph"/>
              <w:spacing w:before="0"/>
              <w:jc w:val="left"/>
              <w:rPr>
                <w:rFonts w:ascii="Bookman Old Style" w:hAnsi="Bookman Old Style"/>
                <w:sz w:val="16"/>
              </w:rPr>
            </w:pPr>
          </w:p>
        </w:tc>
      </w:tr>
      <w:tr w:rsidR="007F5FDB" w:rsidRPr="00022F71" w14:paraId="1F64BE59" w14:textId="77777777" w:rsidTr="008563A2">
        <w:trPr>
          <w:trHeight w:val="283"/>
        </w:trPr>
        <w:tc>
          <w:tcPr>
            <w:tcW w:w="464" w:type="dxa"/>
          </w:tcPr>
          <w:p w14:paraId="38F463EE" w14:textId="77777777" w:rsidR="007F5FDB" w:rsidRPr="00022F71" w:rsidRDefault="007F5FDB">
            <w:pPr>
              <w:pStyle w:val="TableParagraph"/>
              <w:spacing w:before="1"/>
              <w:jc w:val="left"/>
              <w:rPr>
                <w:rFonts w:ascii="Bookman Old Style" w:hAnsi="Bookman Old Style"/>
                <w:b/>
                <w:sz w:val="24"/>
              </w:rPr>
            </w:pPr>
          </w:p>
          <w:p w14:paraId="12AA80FF"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5</w:t>
            </w:r>
          </w:p>
        </w:tc>
        <w:tc>
          <w:tcPr>
            <w:tcW w:w="4206" w:type="dxa"/>
          </w:tcPr>
          <w:p w14:paraId="322380D1" w14:textId="77777777" w:rsidR="007F5FDB" w:rsidRPr="00022F71" w:rsidRDefault="002C6431">
            <w:pPr>
              <w:pStyle w:val="TableParagraph"/>
              <w:spacing w:before="92" w:line="242" w:lineRule="auto"/>
              <w:ind w:left="105" w:right="180"/>
              <w:jc w:val="left"/>
              <w:rPr>
                <w:rFonts w:ascii="Bookman Old Style" w:hAnsi="Bookman Old Style"/>
                <w:sz w:val="16"/>
              </w:rPr>
            </w:pPr>
            <w:r w:rsidRPr="00022F71">
              <w:rPr>
                <w:rFonts w:ascii="Bookman Old Style" w:hAnsi="Bookman Old Style"/>
                <w:sz w:val="16"/>
              </w:rPr>
              <w:t>Kepala Bidang Penataan dan Pemberdayaan Lembaga Kemasyarakatan Desa dan Lembaga Adat Desa</w:t>
            </w:r>
          </w:p>
        </w:tc>
        <w:tc>
          <w:tcPr>
            <w:tcW w:w="1025" w:type="dxa"/>
          </w:tcPr>
          <w:p w14:paraId="1711A506" w14:textId="77777777" w:rsidR="007F5FDB" w:rsidRPr="00022F71" w:rsidRDefault="007F5FDB">
            <w:pPr>
              <w:pStyle w:val="TableParagraph"/>
              <w:spacing w:before="1"/>
              <w:jc w:val="left"/>
              <w:rPr>
                <w:rFonts w:ascii="Bookman Old Style" w:hAnsi="Bookman Old Style"/>
                <w:b/>
                <w:sz w:val="24"/>
              </w:rPr>
            </w:pPr>
          </w:p>
          <w:p w14:paraId="1AF49B84" w14:textId="77777777" w:rsidR="007F5FDB" w:rsidRPr="00022F71" w:rsidRDefault="002C6431">
            <w:pPr>
              <w:pStyle w:val="TableParagraph"/>
              <w:spacing w:before="0"/>
              <w:ind w:left="390" w:right="381"/>
              <w:rPr>
                <w:rFonts w:ascii="Bookman Old Style" w:hAnsi="Bookman Old Style"/>
                <w:sz w:val="16"/>
              </w:rPr>
            </w:pPr>
            <w:r w:rsidRPr="00022F71">
              <w:rPr>
                <w:rFonts w:ascii="Bookman Old Style" w:hAnsi="Bookman Old Style"/>
                <w:sz w:val="16"/>
              </w:rPr>
              <w:t>11</w:t>
            </w:r>
          </w:p>
        </w:tc>
        <w:tc>
          <w:tcPr>
            <w:tcW w:w="857" w:type="dxa"/>
          </w:tcPr>
          <w:p w14:paraId="34FEE39B" w14:textId="77777777" w:rsidR="007F5FDB" w:rsidRPr="00022F71" w:rsidRDefault="007F5FDB">
            <w:pPr>
              <w:pStyle w:val="TableParagraph"/>
              <w:spacing w:before="1"/>
              <w:jc w:val="left"/>
              <w:rPr>
                <w:rFonts w:ascii="Bookman Old Style" w:hAnsi="Bookman Old Style"/>
                <w:b/>
                <w:sz w:val="24"/>
              </w:rPr>
            </w:pPr>
          </w:p>
          <w:p w14:paraId="316E842E" w14:textId="77777777" w:rsidR="007F5FDB" w:rsidRPr="00022F71" w:rsidRDefault="002C6431">
            <w:pPr>
              <w:pStyle w:val="TableParagraph"/>
              <w:spacing w:before="0"/>
              <w:ind w:right="218"/>
              <w:jc w:val="right"/>
              <w:rPr>
                <w:rFonts w:ascii="Bookman Old Style" w:hAnsi="Bookman Old Style"/>
                <w:sz w:val="16"/>
              </w:rPr>
            </w:pPr>
            <w:r w:rsidRPr="00022F71">
              <w:rPr>
                <w:rFonts w:ascii="Bookman Old Style" w:hAnsi="Bookman Old Style"/>
                <w:sz w:val="16"/>
              </w:rPr>
              <w:t>2045</w:t>
            </w:r>
          </w:p>
        </w:tc>
        <w:tc>
          <w:tcPr>
            <w:tcW w:w="401" w:type="dxa"/>
          </w:tcPr>
          <w:p w14:paraId="77D1AE80" w14:textId="77777777" w:rsidR="007F5FDB" w:rsidRPr="00022F71" w:rsidRDefault="007F5FDB">
            <w:pPr>
              <w:pStyle w:val="TableParagraph"/>
              <w:spacing w:before="1"/>
              <w:jc w:val="left"/>
              <w:rPr>
                <w:rFonts w:ascii="Bookman Old Style" w:hAnsi="Bookman Old Style"/>
                <w:b/>
                <w:sz w:val="24"/>
              </w:rPr>
            </w:pPr>
          </w:p>
          <w:p w14:paraId="422063E1"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920" w:type="dxa"/>
          </w:tcPr>
          <w:p w14:paraId="6FA4807C" w14:textId="77777777" w:rsidR="007F5FDB" w:rsidRPr="00022F71" w:rsidRDefault="007F5FDB">
            <w:pPr>
              <w:pStyle w:val="TableParagraph"/>
              <w:spacing w:before="1"/>
              <w:jc w:val="left"/>
              <w:rPr>
                <w:rFonts w:ascii="Bookman Old Style" w:hAnsi="Bookman Old Style"/>
                <w:b/>
                <w:sz w:val="24"/>
              </w:rPr>
            </w:pPr>
          </w:p>
          <w:p w14:paraId="14E1F568" w14:textId="77777777" w:rsidR="007F5FDB" w:rsidRPr="00022F71" w:rsidRDefault="002C6431">
            <w:pPr>
              <w:pStyle w:val="TableParagraph"/>
              <w:spacing w:before="0"/>
              <w:ind w:left="284" w:right="280"/>
              <w:rPr>
                <w:rFonts w:ascii="Bookman Old Style" w:hAnsi="Bookman Old Style"/>
                <w:sz w:val="16"/>
              </w:rPr>
            </w:pPr>
            <w:r w:rsidRPr="00022F71">
              <w:rPr>
                <w:rFonts w:ascii="Bookman Old Style" w:hAnsi="Bookman Old Style"/>
                <w:sz w:val="16"/>
              </w:rPr>
              <w:t>175</w:t>
            </w:r>
          </w:p>
        </w:tc>
        <w:tc>
          <w:tcPr>
            <w:tcW w:w="401" w:type="dxa"/>
          </w:tcPr>
          <w:p w14:paraId="3B906109" w14:textId="77777777" w:rsidR="007F5FDB" w:rsidRPr="00022F71" w:rsidRDefault="007F5FDB">
            <w:pPr>
              <w:pStyle w:val="TableParagraph"/>
              <w:spacing w:before="1"/>
              <w:jc w:val="left"/>
              <w:rPr>
                <w:rFonts w:ascii="Bookman Old Style" w:hAnsi="Bookman Old Style"/>
                <w:b/>
                <w:sz w:val="24"/>
              </w:rPr>
            </w:pPr>
          </w:p>
          <w:p w14:paraId="2CE77056"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1" w:type="dxa"/>
          </w:tcPr>
          <w:p w14:paraId="45CD5375" w14:textId="77777777" w:rsidR="007F5FDB" w:rsidRPr="00022F71" w:rsidRDefault="007F5FDB">
            <w:pPr>
              <w:pStyle w:val="TableParagraph"/>
              <w:spacing w:before="1"/>
              <w:jc w:val="left"/>
              <w:rPr>
                <w:rFonts w:ascii="Bookman Old Style" w:hAnsi="Bookman Old Style"/>
                <w:b/>
                <w:sz w:val="24"/>
              </w:rPr>
            </w:pPr>
          </w:p>
          <w:p w14:paraId="71077C87" w14:textId="77777777" w:rsidR="007F5FDB" w:rsidRPr="00022F71" w:rsidRDefault="002C6431">
            <w:pPr>
              <w:pStyle w:val="TableParagraph"/>
              <w:spacing w:before="0"/>
              <w:ind w:right="222"/>
              <w:jc w:val="right"/>
              <w:rPr>
                <w:rFonts w:ascii="Bookman Old Style" w:hAnsi="Bookman Old Style"/>
                <w:sz w:val="16"/>
              </w:rPr>
            </w:pPr>
            <w:r w:rsidRPr="00022F71">
              <w:rPr>
                <w:rFonts w:ascii="Bookman Old Style" w:hAnsi="Bookman Old Style"/>
                <w:sz w:val="16"/>
              </w:rPr>
              <w:t>100</w:t>
            </w:r>
          </w:p>
        </w:tc>
        <w:tc>
          <w:tcPr>
            <w:tcW w:w="399" w:type="dxa"/>
          </w:tcPr>
          <w:p w14:paraId="47413CC1" w14:textId="77777777" w:rsidR="007F5FDB" w:rsidRPr="00022F71" w:rsidRDefault="007F5FDB">
            <w:pPr>
              <w:pStyle w:val="TableParagraph"/>
              <w:spacing w:before="1"/>
              <w:jc w:val="left"/>
              <w:rPr>
                <w:rFonts w:ascii="Bookman Old Style" w:hAnsi="Bookman Old Style"/>
                <w:b/>
                <w:sz w:val="24"/>
              </w:rPr>
            </w:pPr>
          </w:p>
          <w:p w14:paraId="2CC49FBE" w14:textId="77777777" w:rsidR="007F5FDB" w:rsidRPr="00022F71" w:rsidRDefault="002C6431">
            <w:pPr>
              <w:pStyle w:val="TableParagraph"/>
              <w:spacing w:before="0"/>
              <w:ind w:right="141"/>
              <w:jc w:val="right"/>
              <w:rPr>
                <w:rFonts w:ascii="Bookman Old Style" w:hAnsi="Bookman Old Style"/>
                <w:sz w:val="16"/>
              </w:rPr>
            </w:pPr>
            <w:r w:rsidRPr="00022F71">
              <w:rPr>
                <w:rFonts w:ascii="Bookman Old Style" w:hAnsi="Bookman Old Style"/>
                <w:sz w:val="16"/>
              </w:rPr>
              <w:t>2</w:t>
            </w:r>
          </w:p>
        </w:tc>
        <w:tc>
          <w:tcPr>
            <w:tcW w:w="824" w:type="dxa"/>
          </w:tcPr>
          <w:p w14:paraId="0E30F785" w14:textId="77777777" w:rsidR="007F5FDB" w:rsidRPr="00022F71" w:rsidRDefault="007F5FDB">
            <w:pPr>
              <w:pStyle w:val="TableParagraph"/>
              <w:spacing w:before="1"/>
              <w:jc w:val="left"/>
              <w:rPr>
                <w:rFonts w:ascii="Bookman Old Style" w:hAnsi="Bookman Old Style"/>
                <w:b/>
                <w:sz w:val="24"/>
              </w:rPr>
            </w:pPr>
          </w:p>
          <w:p w14:paraId="07946556" w14:textId="77777777" w:rsidR="007F5FDB" w:rsidRPr="00022F71" w:rsidRDefault="002C6431">
            <w:pPr>
              <w:pStyle w:val="TableParagraph"/>
              <w:spacing w:before="0"/>
              <w:ind w:left="233" w:right="232"/>
              <w:rPr>
                <w:rFonts w:ascii="Bookman Old Style" w:hAnsi="Bookman Old Style"/>
                <w:sz w:val="16"/>
              </w:rPr>
            </w:pPr>
            <w:r w:rsidRPr="00022F71">
              <w:rPr>
                <w:rFonts w:ascii="Bookman Old Style" w:hAnsi="Bookman Old Style"/>
                <w:sz w:val="16"/>
              </w:rPr>
              <w:t>775</w:t>
            </w:r>
          </w:p>
        </w:tc>
        <w:tc>
          <w:tcPr>
            <w:tcW w:w="339" w:type="dxa"/>
          </w:tcPr>
          <w:p w14:paraId="63005AAC" w14:textId="77777777" w:rsidR="007F5FDB" w:rsidRPr="00022F71" w:rsidRDefault="007F5FDB">
            <w:pPr>
              <w:pStyle w:val="TableParagraph"/>
              <w:spacing w:before="1"/>
              <w:jc w:val="left"/>
              <w:rPr>
                <w:rFonts w:ascii="Bookman Old Style" w:hAnsi="Bookman Old Style"/>
                <w:b/>
                <w:sz w:val="24"/>
              </w:rPr>
            </w:pPr>
          </w:p>
          <w:p w14:paraId="1FA36ECC" w14:textId="77777777" w:rsidR="007F5FDB" w:rsidRPr="00022F71" w:rsidRDefault="002C6431">
            <w:pPr>
              <w:pStyle w:val="TableParagraph"/>
              <w:spacing w:before="0"/>
              <w:ind w:left="113"/>
              <w:jc w:val="left"/>
              <w:rPr>
                <w:rFonts w:ascii="Bookman Old Style" w:hAnsi="Bookman Old Style"/>
                <w:sz w:val="16"/>
              </w:rPr>
            </w:pPr>
            <w:r w:rsidRPr="00022F71">
              <w:rPr>
                <w:rFonts w:ascii="Bookman Old Style" w:hAnsi="Bookman Old Style"/>
                <w:sz w:val="16"/>
              </w:rPr>
              <w:t>2</w:t>
            </w:r>
          </w:p>
        </w:tc>
        <w:tc>
          <w:tcPr>
            <w:tcW w:w="740" w:type="dxa"/>
          </w:tcPr>
          <w:p w14:paraId="5BDE5AAE" w14:textId="77777777" w:rsidR="007F5FDB" w:rsidRPr="00022F71" w:rsidRDefault="007F5FDB">
            <w:pPr>
              <w:pStyle w:val="TableParagraph"/>
              <w:spacing w:before="1"/>
              <w:jc w:val="left"/>
              <w:rPr>
                <w:rFonts w:ascii="Bookman Old Style" w:hAnsi="Bookman Old Style"/>
                <w:b/>
                <w:sz w:val="24"/>
              </w:rPr>
            </w:pPr>
          </w:p>
          <w:p w14:paraId="7C49A57E" w14:textId="77777777" w:rsidR="007F5FDB" w:rsidRPr="00022F71" w:rsidRDefault="002C6431">
            <w:pPr>
              <w:pStyle w:val="TableParagraph"/>
              <w:spacing w:before="0"/>
              <w:ind w:left="242" w:right="242"/>
              <w:rPr>
                <w:rFonts w:ascii="Bookman Old Style" w:hAnsi="Bookman Old Style"/>
                <w:sz w:val="16"/>
              </w:rPr>
            </w:pPr>
            <w:r w:rsidRPr="00022F71">
              <w:rPr>
                <w:rFonts w:ascii="Bookman Old Style" w:hAnsi="Bookman Old Style"/>
                <w:sz w:val="16"/>
              </w:rPr>
              <w:t>50</w:t>
            </w:r>
          </w:p>
        </w:tc>
        <w:tc>
          <w:tcPr>
            <w:tcW w:w="336" w:type="dxa"/>
          </w:tcPr>
          <w:p w14:paraId="305EBC46" w14:textId="77777777" w:rsidR="007F5FDB" w:rsidRPr="00022F71" w:rsidRDefault="007F5FDB">
            <w:pPr>
              <w:pStyle w:val="TableParagraph"/>
              <w:spacing w:before="1"/>
              <w:jc w:val="left"/>
              <w:rPr>
                <w:rFonts w:ascii="Bookman Old Style" w:hAnsi="Bookman Old Style"/>
                <w:b/>
                <w:sz w:val="24"/>
              </w:rPr>
            </w:pPr>
          </w:p>
          <w:p w14:paraId="3D6999AE" w14:textId="77777777" w:rsidR="007F5FDB" w:rsidRPr="00022F71" w:rsidRDefault="002C6431">
            <w:pPr>
              <w:pStyle w:val="TableParagraph"/>
              <w:spacing w:before="0"/>
              <w:ind w:right="111"/>
              <w:jc w:val="right"/>
              <w:rPr>
                <w:rFonts w:ascii="Bookman Old Style" w:hAnsi="Bookman Old Style"/>
                <w:sz w:val="16"/>
              </w:rPr>
            </w:pPr>
            <w:r w:rsidRPr="00022F71">
              <w:rPr>
                <w:rFonts w:ascii="Bookman Old Style" w:hAnsi="Bookman Old Style"/>
                <w:sz w:val="16"/>
              </w:rPr>
              <w:t>1</w:t>
            </w:r>
          </w:p>
        </w:tc>
        <w:tc>
          <w:tcPr>
            <w:tcW w:w="725" w:type="dxa"/>
          </w:tcPr>
          <w:p w14:paraId="1739704B" w14:textId="77777777" w:rsidR="007F5FDB" w:rsidRPr="00022F71" w:rsidRDefault="007F5FDB">
            <w:pPr>
              <w:pStyle w:val="TableParagraph"/>
              <w:spacing w:before="1"/>
              <w:jc w:val="left"/>
              <w:rPr>
                <w:rFonts w:ascii="Bookman Old Style" w:hAnsi="Bookman Old Style"/>
                <w:b/>
                <w:sz w:val="24"/>
              </w:rPr>
            </w:pPr>
          </w:p>
          <w:p w14:paraId="1195BD0C" w14:textId="77777777" w:rsidR="007F5FDB" w:rsidRPr="00022F71" w:rsidRDefault="002C6431">
            <w:pPr>
              <w:pStyle w:val="TableParagraph"/>
              <w:spacing w:before="0"/>
              <w:ind w:left="184" w:right="184"/>
              <w:rPr>
                <w:rFonts w:ascii="Bookman Old Style" w:hAnsi="Bookman Old Style"/>
                <w:sz w:val="16"/>
              </w:rPr>
            </w:pPr>
            <w:r w:rsidRPr="00022F71">
              <w:rPr>
                <w:rFonts w:ascii="Bookman Old Style" w:hAnsi="Bookman Old Style"/>
                <w:sz w:val="16"/>
              </w:rPr>
              <w:t>30</w:t>
            </w:r>
          </w:p>
        </w:tc>
        <w:tc>
          <w:tcPr>
            <w:tcW w:w="442" w:type="dxa"/>
          </w:tcPr>
          <w:p w14:paraId="388239FF" w14:textId="77777777" w:rsidR="007F5FDB" w:rsidRPr="00022F71" w:rsidRDefault="007F5FDB">
            <w:pPr>
              <w:pStyle w:val="TableParagraph"/>
              <w:spacing w:before="1"/>
              <w:jc w:val="left"/>
              <w:rPr>
                <w:rFonts w:ascii="Bookman Old Style" w:hAnsi="Bookman Old Style"/>
                <w:b/>
                <w:sz w:val="24"/>
              </w:rPr>
            </w:pPr>
          </w:p>
          <w:p w14:paraId="76F7ADCC" w14:textId="77777777" w:rsidR="007F5FDB" w:rsidRPr="00022F71" w:rsidRDefault="002C6431">
            <w:pPr>
              <w:pStyle w:val="TableParagraph"/>
              <w:spacing w:before="0"/>
              <w:ind w:right="164"/>
              <w:jc w:val="right"/>
              <w:rPr>
                <w:rFonts w:ascii="Bookman Old Style" w:hAnsi="Bookman Old Style"/>
                <w:sz w:val="16"/>
              </w:rPr>
            </w:pPr>
            <w:r w:rsidRPr="00022F71">
              <w:rPr>
                <w:rFonts w:ascii="Bookman Old Style" w:hAnsi="Bookman Old Style"/>
                <w:sz w:val="16"/>
              </w:rPr>
              <w:t>3</w:t>
            </w:r>
          </w:p>
        </w:tc>
        <w:tc>
          <w:tcPr>
            <w:tcW w:w="711" w:type="dxa"/>
          </w:tcPr>
          <w:p w14:paraId="16D353DD" w14:textId="77777777" w:rsidR="007F5FDB" w:rsidRPr="00022F71" w:rsidRDefault="007F5FDB">
            <w:pPr>
              <w:pStyle w:val="TableParagraph"/>
              <w:spacing w:before="1"/>
              <w:jc w:val="left"/>
              <w:rPr>
                <w:rFonts w:ascii="Bookman Old Style" w:hAnsi="Bookman Old Style"/>
                <w:b/>
                <w:sz w:val="24"/>
              </w:rPr>
            </w:pPr>
          </w:p>
          <w:p w14:paraId="4444F65D" w14:textId="77777777" w:rsidR="007F5FDB" w:rsidRPr="00022F71" w:rsidRDefault="002C6431">
            <w:pPr>
              <w:pStyle w:val="TableParagraph"/>
              <w:spacing w:before="0"/>
              <w:ind w:left="177" w:right="177"/>
              <w:rPr>
                <w:rFonts w:ascii="Bookman Old Style" w:hAnsi="Bookman Old Style"/>
                <w:sz w:val="16"/>
              </w:rPr>
            </w:pPr>
            <w:r w:rsidRPr="00022F71">
              <w:rPr>
                <w:rFonts w:ascii="Bookman Old Style" w:hAnsi="Bookman Old Style"/>
                <w:sz w:val="16"/>
              </w:rPr>
              <w:t>340</w:t>
            </w:r>
          </w:p>
        </w:tc>
        <w:tc>
          <w:tcPr>
            <w:tcW w:w="349" w:type="dxa"/>
          </w:tcPr>
          <w:p w14:paraId="24AC26A7" w14:textId="77777777" w:rsidR="007F5FDB" w:rsidRPr="00022F71" w:rsidRDefault="007F5FDB">
            <w:pPr>
              <w:pStyle w:val="TableParagraph"/>
              <w:spacing w:before="1"/>
              <w:jc w:val="left"/>
              <w:rPr>
                <w:rFonts w:ascii="Bookman Old Style" w:hAnsi="Bookman Old Style"/>
                <w:b/>
                <w:sz w:val="24"/>
              </w:rPr>
            </w:pPr>
          </w:p>
          <w:p w14:paraId="7B53987A"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2</w:t>
            </w:r>
          </w:p>
        </w:tc>
        <w:tc>
          <w:tcPr>
            <w:tcW w:w="867" w:type="dxa"/>
          </w:tcPr>
          <w:p w14:paraId="510D68EB" w14:textId="77777777" w:rsidR="007F5FDB" w:rsidRPr="00022F71" w:rsidRDefault="007F5FDB">
            <w:pPr>
              <w:pStyle w:val="TableParagraph"/>
              <w:spacing w:before="1"/>
              <w:jc w:val="left"/>
              <w:rPr>
                <w:rFonts w:ascii="Bookman Old Style" w:hAnsi="Bookman Old Style"/>
                <w:b/>
                <w:sz w:val="24"/>
              </w:rPr>
            </w:pPr>
          </w:p>
          <w:p w14:paraId="0A7EEF18" w14:textId="77777777" w:rsidR="007F5FDB" w:rsidRPr="00022F71" w:rsidRDefault="002C6431">
            <w:pPr>
              <w:pStyle w:val="TableParagraph"/>
              <w:spacing w:before="0"/>
              <w:ind w:left="254" w:right="257"/>
              <w:rPr>
                <w:rFonts w:ascii="Bookman Old Style" w:hAnsi="Bookman Old Style"/>
                <w:sz w:val="16"/>
              </w:rPr>
            </w:pPr>
            <w:r w:rsidRPr="00022F71">
              <w:rPr>
                <w:rFonts w:ascii="Bookman Old Style" w:hAnsi="Bookman Old Style"/>
                <w:sz w:val="16"/>
              </w:rPr>
              <w:t>575</w:t>
            </w:r>
          </w:p>
        </w:tc>
        <w:tc>
          <w:tcPr>
            <w:tcW w:w="1031" w:type="dxa"/>
            <w:gridSpan w:val="2"/>
          </w:tcPr>
          <w:p w14:paraId="42A71887" w14:textId="77777777" w:rsidR="007F5FDB" w:rsidRPr="00022F71" w:rsidRDefault="007F5FDB">
            <w:pPr>
              <w:pStyle w:val="TableParagraph"/>
              <w:spacing w:before="0"/>
              <w:jc w:val="left"/>
              <w:rPr>
                <w:rFonts w:ascii="Bookman Old Style" w:hAnsi="Bookman Old Style"/>
                <w:sz w:val="16"/>
              </w:rPr>
            </w:pPr>
          </w:p>
        </w:tc>
      </w:tr>
      <w:tr w:rsidR="007F5FDB" w:rsidRPr="00022F71" w14:paraId="3414C7FD" w14:textId="77777777" w:rsidTr="008563A2">
        <w:trPr>
          <w:trHeight w:val="283"/>
        </w:trPr>
        <w:tc>
          <w:tcPr>
            <w:tcW w:w="464" w:type="dxa"/>
          </w:tcPr>
          <w:p w14:paraId="76E724DC"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6</w:t>
            </w:r>
          </w:p>
        </w:tc>
        <w:tc>
          <w:tcPr>
            <w:tcW w:w="4206" w:type="dxa"/>
          </w:tcPr>
          <w:p w14:paraId="1C7E0588" w14:textId="77777777" w:rsidR="007F5FDB" w:rsidRPr="00022F71" w:rsidRDefault="002C6431">
            <w:pPr>
              <w:pStyle w:val="TableParagraph"/>
              <w:spacing w:before="66"/>
              <w:ind w:left="105" w:right="939"/>
              <w:jc w:val="left"/>
              <w:rPr>
                <w:rFonts w:ascii="Bookman Old Style" w:hAnsi="Bookman Old Style"/>
                <w:sz w:val="16"/>
              </w:rPr>
            </w:pPr>
            <w:r w:rsidRPr="00022F71">
              <w:rPr>
                <w:rFonts w:ascii="Bookman Old Style" w:hAnsi="Bookman Old Style"/>
                <w:sz w:val="16"/>
              </w:rPr>
              <w:t>Kepala Bidang Pemberdayaan Ekonomi, Pembangunan dan Kerjasama Desa</w:t>
            </w:r>
          </w:p>
        </w:tc>
        <w:tc>
          <w:tcPr>
            <w:tcW w:w="1025" w:type="dxa"/>
          </w:tcPr>
          <w:p w14:paraId="29A704C1" w14:textId="77777777" w:rsidR="007F5FDB" w:rsidRPr="00022F71" w:rsidRDefault="002C6431">
            <w:pPr>
              <w:pStyle w:val="TableParagraph"/>
              <w:spacing w:before="159"/>
              <w:ind w:left="390" w:right="381"/>
              <w:rPr>
                <w:rFonts w:ascii="Bookman Old Style" w:hAnsi="Bookman Old Style"/>
                <w:sz w:val="16"/>
              </w:rPr>
            </w:pPr>
            <w:r w:rsidRPr="00022F71">
              <w:rPr>
                <w:rFonts w:ascii="Bookman Old Style" w:hAnsi="Bookman Old Style"/>
                <w:sz w:val="16"/>
              </w:rPr>
              <w:t>11</w:t>
            </w:r>
          </w:p>
        </w:tc>
        <w:tc>
          <w:tcPr>
            <w:tcW w:w="857" w:type="dxa"/>
          </w:tcPr>
          <w:p w14:paraId="076E2B7F"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2045</w:t>
            </w:r>
          </w:p>
        </w:tc>
        <w:tc>
          <w:tcPr>
            <w:tcW w:w="401" w:type="dxa"/>
          </w:tcPr>
          <w:p w14:paraId="28875046"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6A1F5C8D"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502E863B"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1" w:type="dxa"/>
          </w:tcPr>
          <w:p w14:paraId="23E06CB0"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73B65AF3" w14:textId="77777777" w:rsidR="007F5FDB" w:rsidRPr="00022F71" w:rsidRDefault="002C6431">
            <w:pPr>
              <w:pStyle w:val="TableParagraph"/>
              <w:spacing w:before="159"/>
              <w:ind w:right="141"/>
              <w:jc w:val="right"/>
              <w:rPr>
                <w:rFonts w:ascii="Bookman Old Style" w:hAnsi="Bookman Old Style"/>
                <w:sz w:val="16"/>
              </w:rPr>
            </w:pPr>
            <w:r w:rsidRPr="00022F71">
              <w:rPr>
                <w:rFonts w:ascii="Bookman Old Style" w:hAnsi="Bookman Old Style"/>
                <w:sz w:val="16"/>
              </w:rPr>
              <w:t>2</w:t>
            </w:r>
          </w:p>
        </w:tc>
        <w:tc>
          <w:tcPr>
            <w:tcW w:w="824" w:type="dxa"/>
          </w:tcPr>
          <w:p w14:paraId="35CC1344" w14:textId="77777777" w:rsidR="007F5FDB" w:rsidRPr="00022F71" w:rsidRDefault="002C6431">
            <w:pPr>
              <w:pStyle w:val="TableParagraph"/>
              <w:spacing w:before="159"/>
              <w:ind w:left="233" w:right="232"/>
              <w:rPr>
                <w:rFonts w:ascii="Bookman Old Style" w:hAnsi="Bookman Old Style"/>
                <w:sz w:val="16"/>
              </w:rPr>
            </w:pPr>
            <w:r w:rsidRPr="00022F71">
              <w:rPr>
                <w:rFonts w:ascii="Bookman Old Style" w:hAnsi="Bookman Old Style"/>
                <w:sz w:val="16"/>
              </w:rPr>
              <w:t>775</w:t>
            </w:r>
          </w:p>
        </w:tc>
        <w:tc>
          <w:tcPr>
            <w:tcW w:w="339" w:type="dxa"/>
          </w:tcPr>
          <w:p w14:paraId="710BDC43" w14:textId="77777777" w:rsidR="007F5FDB" w:rsidRPr="00022F71" w:rsidRDefault="002C6431">
            <w:pPr>
              <w:pStyle w:val="TableParagraph"/>
              <w:spacing w:before="159"/>
              <w:ind w:left="113"/>
              <w:jc w:val="left"/>
              <w:rPr>
                <w:rFonts w:ascii="Bookman Old Style" w:hAnsi="Bookman Old Style"/>
                <w:sz w:val="16"/>
              </w:rPr>
            </w:pPr>
            <w:r w:rsidRPr="00022F71">
              <w:rPr>
                <w:rFonts w:ascii="Bookman Old Style" w:hAnsi="Bookman Old Style"/>
                <w:sz w:val="16"/>
              </w:rPr>
              <w:t>2</w:t>
            </w:r>
          </w:p>
        </w:tc>
        <w:tc>
          <w:tcPr>
            <w:tcW w:w="740" w:type="dxa"/>
          </w:tcPr>
          <w:p w14:paraId="6F0DD7E5" w14:textId="77777777" w:rsidR="007F5FDB" w:rsidRPr="00022F71" w:rsidRDefault="002C6431">
            <w:pPr>
              <w:pStyle w:val="TableParagraph"/>
              <w:spacing w:before="159"/>
              <w:ind w:left="242" w:right="242"/>
              <w:rPr>
                <w:rFonts w:ascii="Bookman Old Style" w:hAnsi="Bookman Old Style"/>
                <w:sz w:val="16"/>
              </w:rPr>
            </w:pPr>
            <w:r w:rsidRPr="00022F71">
              <w:rPr>
                <w:rFonts w:ascii="Bookman Old Style" w:hAnsi="Bookman Old Style"/>
                <w:sz w:val="16"/>
              </w:rPr>
              <w:t>50</w:t>
            </w:r>
          </w:p>
        </w:tc>
        <w:tc>
          <w:tcPr>
            <w:tcW w:w="336" w:type="dxa"/>
          </w:tcPr>
          <w:p w14:paraId="01205937" w14:textId="77777777" w:rsidR="007F5FDB" w:rsidRPr="00022F71" w:rsidRDefault="002C6431">
            <w:pPr>
              <w:pStyle w:val="TableParagraph"/>
              <w:spacing w:before="159"/>
              <w:ind w:right="111"/>
              <w:jc w:val="right"/>
              <w:rPr>
                <w:rFonts w:ascii="Bookman Old Style" w:hAnsi="Bookman Old Style"/>
                <w:sz w:val="16"/>
              </w:rPr>
            </w:pPr>
            <w:r w:rsidRPr="00022F71">
              <w:rPr>
                <w:rFonts w:ascii="Bookman Old Style" w:hAnsi="Bookman Old Style"/>
                <w:sz w:val="16"/>
              </w:rPr>
              <w:t>1</w:t>
            </w:r>
          </w:p>
        </w:tc>
        <w:tc>
          <w:tcPr>
            <w:tcW w:w="725" w:type="dxa"/>
          </w:tcPr>
          <w:p w14:paraId="510B518B" w14:textId="77777777" w:rsidR="007F5FDB" w:rsidRPr="00022F71" w:rsidRDefault="002C6431">
            <w:pPr>
              <w:pStyle w:val="TableParagraph"/>
              <w:spacing w:before="159"/>
              <w:ind w:left="184" w:right="184"/>
              <w:rPr>
                <w:rFonts w:ascii="Bookman Old Style" w:hAnsi="Bookman Old Style"/>
                <w:sz w:val="16"/>
              </w:rPr>
            </w:pPr>
            <w:r w:rsidRPr="00022F71">
              <w:rPr>
                <w:rFonts w:ascii="Bookman Old Style" w:hAnsi="Bookman Old Style"/>
                <w:sz w:val="16"/>
              </w:rPr>
              <w:t>30</w:t>
            </w:r>
          </w:p>
        </w:tc>
        <w:tc>
          <w:tcPr>
            <w:tcW w:w="442" w:type="dxa"/>
          </w:tcPr>
          <w:p w14:paraId="3A44350A" w14:textId="77777777" w:rsidR="007F5FDB" w:rsidRPr="00022F71" w:rsidRDefault="002C6431">
            <w:pPr>
              <w:pStyle w:val="TableParagraph"/>
              <w:spacing w:before="159"/>
              <w:ind w:right="164"/>
              <w:jc w:val="right"/>
              <w:rPr>
                <w:rFonts w:ascii="Bookman Old Style" w:hAnsi="Bookman Old Style"/>
                <w:sz w:val="16"/>
              </w:rPr>
            </w:pPr>
            <w:r w:rsidRPr="00022F71">
              <w:rPr>
                <w:rFonts w:ascii="Bookman Old Style" w:hAnsi="Bookman Old Style"/>
                <w:sz w:val="16"/>
              </w:rPr>
              <w:t>3</w:t>
            </w:r>
          </w:p>
        </w:tc>
        <w:tc>
          <w:tcPr>
            <w:tcW w:w="711" w:type="dxa"/>
          </w:tcPr>
          <w:p w14:paraId="65B38304" w14:textId="77777777" w:rsidR="007F5FDB" w:rsidRPr="00022F71" w:rsidRDefault="002C6431">
            <w:pPr>
              <w:pStyle w:val="TableParagraph"/>
              <w:spacing w:before="159"/>
              <w:ind w:left="177" w:right="177"/>
              <w:rPr>
                <w:rFonts w:ascii="Bookman Old Style" w:hAnsi="Bookman Old Style"/>
                <w:sz w:val="16"/>
              </w:rPr>
            </w:pPr>
            <w:r w:rsidRPr="00022F71">
              <w:rPr>
                <w:rFonts w:ascii="Bookman Old Style" w:hAnsi="Bookman Old Style"/>
                <w:sz w:val="16"/>
              </w:rPr>
              <w:t>340</w:t>
            </w:r>
          </w:p>
        </w:tc>
        <w:tc>
          <w:tcPr>
            <w:tcW w:w="349" w:type="dxa"/>
          </w:tcPr>
          <w:p w14:paraId="32B62E1C"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867" w:type="dxa"/>
          </w:tcPr>
          <w:p w14:paraId="1213B31A" w14:textId="77777777" w:rsidR="007F5FDB" w:rsidRPr="00022F71" w:rsidRDefault="002C6431">
            <w:pPr>
              <w:pStyle w:val="TableParagraph"/>
              <w:spacing w:before="159"/>
              <w:ind w:left="254" w:right="257"/>
              <w:rPr>
                <w:rFonts w:ascii="Bookman Old Style" w:hAnsi="Bookman Old Style"/>
                <w:sz w:val="16"/>
              </w:rPr>
            </w:pPr>
            <w:r w:rsidRPr="00022F71">
              <w:rPr>
                <w:rFonts w:ascii="Bookman Old Style" w:hAnsi="Bookman Old Style"/>
                <w:sz w:val="16"/>
              </w:rPr>
              <w:t>575</w:t>
            </w:r>
          </w:p>
        </w:tc>
        <w:tc>
          <w:tcPr>
            <w:tcW w:w="1031" w:type="dxa"/>
            <w:gridSpan w:val="2"/>
          </w:tcPr>
          <w:p w14:paraId="18CAB880" w14:textId="77777777" w:rsidR="007F5FDB" w:rsidRPr="00022F71" w:rsidRDefault="007F5FDB">
            <w:pPr>
              <w:pStyle w:val="TableParagraph"/>
              <w:spacing w:before="0"/>
              <w:jc w:val="left"/>
              <w:rPr>
                <w:rFonts w:ascii="Bookman Old Style" w:hAnsi="Bookman Old Style"/>
                <w:sz w:val="16"/>
              </w:rPr>
            </w:pPr>
          </w:p>
        </w:tc>
      </w:tr>
      <w:tr w:rsidR="007F5FDB" w:rsidRPr="00022F71" w14:paraId="27E95121" w14:textId="77777777" w:rsidTr="008563A2">
        <w:trPr>
          <w:gridAfter w:val="1"/>
          <w:wAfter w:w="6" w:type="dxa"/>
          <w:trHeight w:val="283"/>
        </w:trPr>
        <w:tc>
          <w:tcPr>
            <w:tcW w:w="464" w:type="dxa"/>
          </w:tcPr>
          <w:p w14:paraId="75ACC366" w14:textId="15C65F39" w:rsidR="007F5FDB" w:rsidRPr="00022F71" w:rsidRDefault="009C3F9B">
            <w:pPr>
              <w:pStyle w:val="TableParagraph"/>
              <w:spacing w:before="9"/>
              <w:jc w:val="left"/>
              <w:rPr>
                <w:rFonts w:ascii="Bookman Old Style" w:hAnsi="Bookman Old Style"/>
                <w:b/>
                <w:sz w:val="13"/>
              </w:rPr>
            </w:pPr>
            <w:r>
              <w:rPr>
                <w:rFonts w:ascii="Bookman Old Style" w:hAnsi="Bookman Old Style"/>
                <w:sz w:val="16"/>
              </w:rPr>
              <w:tab/>
            </w:r>
          </w:p>
          <w:p w14:paraId="7FD10BCC"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7</w:t>
            </w:r>
          </w:p>
        </w:tc>
        <w:tc>
          <w:tcPr>
            <w:tcW w:w="4206" w:type="dxa"/>
          </w:tcPr>
          <w:p w14:paraId="11BE991B" w14:textId="77777777" w:rsidR="007F5FDB" w:rsidRPr="00022F71" w:rsidRDefault="007F5FDB">
            <w:pPr>
              <w:pStyle w:val="TableParagraph"/>
              <w:spacing w:before="9"/>
              <w:jc w:val="left"/>
              <w:rPr>
                <w:rFonts w:ascii="Bookman Old Style" w:hAnsi="Bookman Old Style"/>
                <w:b/>
                <w:sz w:val="13"/>
              </w:rPr>
            </w:pPr>
          </w:p>
          <w:p w14:paraId="58046E5C"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Pemerintahan Desa</w:t>
            </w:r>
          </w:p>
        </w:tc>
        <w:tc>
          <w:tcPr>
            <w:tcW w:w="1025" w:type="dxa"/>
          </w:tcPr>
          <w:p w14:paraId="3D0A9930" w14:textId="77777777" w:rsidR="007F5FDB" w:rsidRPr="00022F71" w:rsidRDefault="007F5FDB">
            <w:pPr>
              <w:pStyle w:val="TableParagraph"/>
              <w:spacing w:before="9"/>
              <w:jc w:val="left"/>
              <w:rPr>
                <w:rFonts w:ascii="Bookman Old Style" w:hAnsi="Bookman Old Style"/>
                <w:b/>
                <w:sz w:val="13"/>
              </w:rPr>
            </w:pPr>
          </w:p>
          <w:p w14:paraId="5AA39124" w14:textId="77777777" w:rsidR="007F5FDB" w:rsidRPr="00022F71" w:rsidRDefault="002C6431">
            <w:pPr>
              <w:pStyle w:val="TableParagraph"/>
              <w:spacing w:before="0"/>
              <w:ind w:left="390" w:right="381"/>
              <w:rPr>
                <w:rFonts w:ascii="Bookman Old Style" w:hAnsi="Bookman Old Style"/>
                <w:sz w:val="16"/>
              </w:rPr>
            </w:pPr>
            <w:r w:rsidRPr="00022F71">
              <w:rPr>
                <w:rFonts w:ascii="Bookman Old Style" w:hAnsi="Bookman Old Style"/>
                <w:sz w:val="16"/>
              </w:rPr>
              <w:t>11</w:t>
            </w:r>
          </w:p>
        </w:tc>
        <w:tc>
          <w:tcPr>
            <w:tcW w:w="857" w:type="dxa"/>
          </w:tcPr>
          <w:p w14:paraId="5003EF97" w14:textId="77777777" w:rsidR="007F5FDB" w:rsidRPr="00022F71" w:rsidRDefault="007F5FDB">
            <w:pPr>
              <w:pStyle w:val="TableParagraph"/>
              <w:spacing w:before="9"/>
              <w:jc w:val="left"/>
              <w:rPr>
                <w:rFonts w:ascii="Bookman Old Style" w:hAnsi="Bookman Old Style"/>
                <w:b/>
                <w:sz w:val="13"/>
              </w:rPr>
            </w:pPr>
          </w:p>
          <w:p w14:paraId="420B41B5" w14:textId="77777777" w:rsidR="007F5FDB" w:rsidRPr="00022F71" w:rsidRDefault="002C6431">
            <w:pPr>
              <w:pStyle w:val="TableParagraph"/>
              <w:spacing w:before="0"/>
              <w:ind w:right="218"/>
              <w:jc w:val="right"/>
              <w:rPr>
                <w:rFonts w:ascii="Bookman Old Style" w:hAnsi="Bookman Old Style"/>
                <w:sz w:val="16"/>
              </w:rPr>
            </w:pPr>
            <w:r w:rsidRPr="00022F71">
              <w:rPr>
                <w:rFonts w:ascii="Bookman Old Style" w:hAnsi="Bookman Old Style"/>
                <w:sz w:val="16"/>
              </w:rPr>
              <w:t>2045</w:t>
            </w:r>
          </w:p>
        </w:tc>
        <w:tc>
          <w:tcPr>
            <w:tcW w:w="401" w:type="dxa"/>
          </w:tcPr>
          <w:p w14:paraId="44E48C07" w14:textId="77777777" w:rsidR="007F5FDB" w:rsidRPr="00022F71" w:rsidRDefault="007F5FDB">
            <w:pPr>
              <w:pStyle w:val="TableParagraph"/>
              <w:spacing w:before="9"/>
              <w:jc w:val="left"/>
              <w:rPr>
                <w:rFonts w:ascii="Bookman Old Style" w:hAnsi="Bookman Old Style"/>
                <w:b/>
                <w:sz w:val="13"/>
              </w:rPr>
            </w:pPr>
          </w:p>
          <w:p w14:paraId="0EDCC921"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920" w:type="dxa"/>
          </w:tcPr>
          <w:p w14:paraId="471CAFA2" w14:textId="77777777" w:rsidR="007F5FDB" w:rsidRPr="00022F71" w:rsidRDefault="007F5FDB">
            <w:pPr>
              <w:pStyle w:val="TableParagraph"/>
              <w:spacing w:before="9"/>
              <w:jc w:val="left"/>
              <w:rPr>
                <w:rFonts w:ascii="Bookman Old Style" w:hAnsi="Bookman Old Style"/>
                <w:b/>
                <w:sz w:val="13"/>
              </w:rPr>
            </w:pPr>
          </w:p>
          <w:p w14:paraId="328ABFFB" w14:textId="77777777" w:rsidR="007F5FDB" w:rsidRPr="00022F71" w:rsidRDefault="002C6431">
            <w:pPr>
              <w:pStyle w:val="TableParagraph"/>
              <w:spacing w:before="0"/>
              <w:ind w:left="284" w:right="280"/>
              <w:rPr>
                <w:rFonts w:ascii="Bookman Old Style" w:hAnsi="Bookman Old Style"/>
                <w:sz w:val="16"/>
              </w:rPr>
            </w:pPr>
            <w:r w:rsidRPr="00022F71">
              <w:rPr>
                <w:rFonts w:ascii="Bookman Old Style" w:hAnsi="Bookman Old Style"/>
                <w:sz w:val="16"/>
              </w:rPr>
              <w:t>175</w:t>
            </w:r>
          </w:p>
        </w:tc>
        <w:tc>
          <w:tcPr>
            <w:tcW w:w="401" w:type="dxa"/>
          </w:tcPr>
          <w:p w14:paraId="0FF3C9C4" w14:textId="77777777" w:rsidR="007F5FDB" w:rsidRPr="00022F71" w:rsidRDefault="007F5FDB">
            <w:pPr>
              <w:pStyle w:val="TableParagraph"/>
              <w:spacing w:before="9"/>
              <w:jc w:val="left"/>
              <w:rPr>
                <w:rFonts w:ascii="Bookman Old Style" w:hAnsi="Bookman Old Style"/>
                <w:b/>
                <w:sz w:val="13"/>
              </w:rPr>
            </w:pPr>
          </w:p>
          <w:p w14:paraId="169025EB"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1" w:type="dxa"/>
          </w:tcPr>
          <w:p w14:paraId="330B6750" w14:textId="77777777" w:rsidR="007F5FDB" w:rsidRPr="00022F71" w:rsidRDefault="007F5FDB">
            <w:pPr>
              <w:pStyle w:val="TableParagraph"/>
              <w:spacing w:before="9"/>
              <w:jc w:val="left"/>
              <w:rPr>
                <w:rFonts w:ascii="Bookman Old Style" w:hAnsi="Bookman Old Style"/>
                <w:b/>
                <w:sz w:val="13"/>
              </w:rPr>
            </w:pPr>
          </w:p>
          <w:p w14:paraId="578731B7" w14:textId="77777777" w:rsidR="007F5FDB" w:rsidRPr="00022F71" w:rsidRDefault="002C6431">
            <w:pPr>
              <w:pStyle w:val="TableParagraph"/>
              <w:spacing w:before="0"/>
              <w:ind w:right="222"/>
              <w:jc w:val="right"/>
              <w:rPr>
                <w:rFonts w:ascii="Bookman Old Style" w:hAnsi="Bookman Old Style"/>
                <w:sz w:val="16"/>
              </w:rPr>
            </w:pPr>
            <w:r w:rsidRPr="00022F71">
              <w:rPr>
                <w:rFonts w:ascii="Bookman Old Style" w:hAnsi="Bookman Old Style"/>
                <w:sz w:val="16"/>
              </w:rPr>
              <w:t>100</w:t>
            </w:r>
          </w:p>
        </w:tc>
        <w:tc>
          <w:tcPr>
            <w:tcW w:w="399" w:type="dxa"/>
          </w:tcPr>
          <w:p w14:paraId="788B2885" w14:textId="77777777" w:rsidR="007F5FDB" w:rsidRPr="00022F71" w:rsidRDefault="007F5FDB">
            <w:pPr>
              <w:pStyle w:val="TableParagraph"/>
              <w:spacing w:before="9"/>
              <w:jc w:val="left"/>
              <w:rPr>
                <w:rFonts w:ascii="Bookman Old Style" w:hAnsi="Bookman Old Style"/>
                <w:b/>
                <w:sz w:val="13"/>
              </w:rPr>
            </w:pPr>
          </w:p>
          <w:p w14:paraId="0D9E7DDD" w14:textId="77777777" w:rsidR="007F5FDB" w:rsidRPr="00022F71" w:rsidRDefault="002C6431">
            <w:pPr>
              <w:pStyle w:val="TableParagraph"/>
              <w:spacing w:before="0"/>
              <w:ind w:right="141"/>
              <w:jc w:val="right"/>
              <w:rPr>
                <w:rFonts w:ascii="Bookman Old Style" w:hAnsi="Bookman Old Style"/>
                <w:sz w:val="16"/>
              </w:rPr>
            </w:pPr>
            <w:r w:rsidRPr="00022F71">
              <w:rPr>
                <w:rFonts w:ascii="Bookman Old Style" w:hAnsi="Bookman Old Style"/>
                <w:sz w:val="16"/>
              </w:rPr>
              <w:t>2</w:t>
            </w:r>
          </w:p>
        </w:tc>
        <w:tc>
          <w:tcPr>
            <w:tcW w:w="821" w:type="dxa"/>
          </w:tcPr>
          <w:p w14:paraId="144F5164" w14:textId="77777777" w:rsidR="007F5FDB" w:rsidRPr="00022F71" w:rsidRDefault="007F5FDB">
            <w:pPr>
              <w:pStyle w:val="TableParagraph"/>
              <w:spacing w:before="9"/>
              <w:jc w:val="left"/>
              <w:rPr>
                <w:rFonts w:ascii="Bookman Old Style" w:hAnsi="Bookman Old Style"/>
                <w:b/>
                <w:sz w:val="13"/>
              </w:rPr>
            </w:pPr>
          </w:p>
          <w:p w14:paraId="41F23575" w14:textId="77777777" w:rsidR="007F5FDB" w:rsidRPr="00022F71" w:rsidRDefault="002C6431">
            <w:pPr>
              <w:pStyle w:val="TableParagraph"/>
              <w:spacing w:before="0"/>
              <w:ind w:left="233" w:right="229"/>
              <w:rPr>
                <w:rFonts w:ascii="Bookman Old Style" w:hAnsi="Bookman Old Style"/>
                <w:sz w:val="16"/>
              </w:rPr>
            </w:pPr>
            <w:r w:rsidRPr="00022F71">
              <w:rPr>
                <w:rFonts w:ascii="Bookman Old Style" w:hAnsi="Bookman Old Style"/>
                <w:sz w:val="16"/>
              </w:rPr>
              <w:t>775</w:t>
            </w:r>
          </w:p>
        </w:tc>
        <w:tc>
          <w:tcPr>
            <w:tcW w:w="341" w:type="dxa"/>
          </w:tcPr>
          <w:p w14:paraId="03F991F7" w14:textId="77777777" w:rsidR="007F5FDB" w:rsidRPr="00022F71" w:rsidRDefault="007F5FDB">
            <w:pPr>
              <w:pStyle w:val="TableParagraph"/>
              <w:spacing w:before="9"/>
              <w:jc w:val="left"/>
              <w:rPr>
                <w:rFonts w:ascii="Bookman Old Style" w:hAnsi="Bookman Old Style"/>
                <w:b/>
                <w:sz w:val="13"/>
              </w:rPr>
            </w:pPr>
          </w:p>
          <w:p w14:paraId="186156A6"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2</w:t>
            </w:r>
          </w:p>
        </w:tc>
        <w:tc>
          <w:tcPr>
            <w:tcW w:w="740" w:type="dxa"/>
          </w:tcPr>
          <w:p w14:paraId="6945CE55" w14:textId="77777777" w:rsidR="007F5FDB" w:rsidRPr="00022F71" w:rsidRDefault="007F5FDB">
            <w:pPr>
              <w:pStyle w:val="TableParagraph"/>
              <w:spacing w:before="9"/>
              <w:jc w:val="left"/>
              <w:rPr>
                <w:rFonts w:ascii="Bookman Old Style" w:hAnsi="Bookman Old Style"/>
                <w:b/>
                <w:sz w:val="13"/>
              </w:rPr>
            </w:pPr>
          </w:p>
          <w:p w14:paraId="36097D47" w14:textId="77777777" w:rsidR="007F5FDB" w:rsidRPr="00022F71" w:rsidRDefault="002C6431">
            <w:pPr>
              <w:pStyle w:val="TableParagraph"/>
              <w:spacing w:before="0"/>
              <w:ind w:left="243" w:right="241"/>
              <w:rPr>
                <w:rFonts w:ascii="Bookman Old Style" w:hAnsi="Bookman Old Style"/>
                <w:sz w:val="16"/>
              </w:rPr>
            </w:pPr>
            <w:r w:rsidRPr="00022F71">
              <w:rPr>
                <w:rFonts w:ascii="Bookman Old Style" w:hAnsi="Bookman Old Style"/>
                <w:sz w:val="16"/>
              </w:rPr>
              <w:t>50</w:t>
            </w:r>
          </w:p>
        </w:tc>
        <w:tc>
          <w:tcPr>
            <w:tcW w:w="336" w:type="dxa"/>
          </w:tcPr>
          <w:p w14:paraId="2517E3F0" w14:textId="77777777" w:rsidR="007F5FDB" w:rsidRPr="00022F71" w:rsidRDefault="007F5FDB">
            <w:pPr>
              <w:pStyle w:val="TableParagraph"/>
              <w:spacing w:before="9"/>
              <w:jc w:val="left"/>
              <w:rPr>
                <w:rFonts w:ascii="Bookman Old Style" w:hAnsi="Bookman Old Style"/>
                <w:b/>
                <w:sz w:val="13"/>
              </w:rPr>
            </w:pPr>
          </w:p>
          <w:p w14:paraId="20902B2E" w14:textId="77777777" w:rsidR="007F5FDB" w:rsidRPr="00022F71" w:rsidRDefault="002C6431">
            <w:pPr>
              <w:pStyle w:val="TableParagraph"/>
              <w:spacing w:before="0"/>
              <w:ind w:right="110"/>
              <w:jc w:val="right"/>
              <w:rPr>
                <w:rFonts w:ascii="Bookman Old Style" w:hAnsi="Bookman Old Style"/>
                <w:sz w:val="16"/>
              </w:rPr>
            </w:pPr>
            <w:r w:rsidRPr="00022F71">
              <w:rPr>
                <w:rFonts w:ascii="Bookman Old Style" w:hAnsi="Bookman Old Style"/>
                <w:sz w:val="16"/>
              </w:rPr>
              <w:t>1</w:t>
            </w:r>
          </w:p>
        </w:tc>
        <w:tc>
          <w:tcPr>
            <w:tcW w:w="727" w:type="dxa"/>
          </w:tcPr>
          <w:p w14:paraId="55D55801" w14:textId="77777777" w:rsidR="007F5FDB" w:rsidRPr="00022F71" w:rsidRDefault="007F5FDB">
            <w:pPr>
              <w:pStyle w:val="TableParagraph"/>
              <w:spacing w:before="9"/>
              <w:jc w:val="left"/>
              <w:rPr>
                <w:rFonts w:ascii="Bookman Old Style" w:hAnsi="Bookman Old Style"/>
                <w:b/>
                <w:sz w:val="13"/>
              </w:rPr>
            </w:pPr>
          </w:p>
          <w:p w14:paraId="749E0576" w14:textId="77777777" w:rsidR="007F5FDB" w:rsidRPr="00022F71" w:rsidRDefault="002C6431">
            <w:pPr>
              <w:pStyle w:val="TableParagraph"/>
              <w:spacing w:before="0"/>
              <w:ind w:right="255"/>
              <w:jc w:val="right"/>
              <w:rPr>
                <w:rFonts w:ascii="Bookman Old Style" w:hAnsi="Bookman Old Style"/>
                <w:sz w:val="16"/>
              </w:rPr>
            </w:pPr>
            <w:r w:rsidRPr="00022F71">
              <w:rPr>
                <w:rFonts w:ascii="Bookman Old Style" w:hAnsi="Bookman Old Style"/>
                <w:sz w:val="16"/>
              </w:rPr>
              <w:t>30</w:t>
            </w:r>
          </w:p>
        </w:tc>
        <w:tc>
          <w:tcPr>
            <w:tcW w:w="439" w:type="dxa"/>
          </w:tcPr>
          <w:p w14:paraId="6D447DAB" w14:textId="77777777" w:rsidR="007F5FDB" w:rsidRPr="00022F71" w:rsidRDefault="007F5FDB">
            <w:pPr>
              <w:pStyle w:val="TableParagraph"/>
              <w:spacing w:before="9"/>
              <w:jc w:val="left"/>
              <w:rPr>
                <w:rFonts w:ascii="Bookman Old Style" w:hAnsi="Bookman Old Style"/>
                <w:b/>
                <w:sz w:val="13"/>
              </w:rPr>
            </w:pPr>
          </w:p>
          <w:p w14:paraId="7796086C" w14:textId="77777777" w:rsidR="007F5FDB" w:rsidRPr="00022F71" w:rsidRDefault="002C6431">
            <w:pPr>
              <w:pStyle w:val="TableParagraph"/>
              <w:spacing w:before="0"/>
              <w:ind w:right="162"/>
              <w:jc w:val="right"/>
              <w:rPr>
                <w:rFonts w:ascii="Bookman Old Style" w:hAnsi="Bookman Old Style"/>
                <w:sz w:val="16"/>
              </w:rPr>
            </w:pPr>
            <w:r w:rsidRPr="00022F71">
              <w:rPr>
                <w:rFonts w:ascii="Bookman Old Style" w:hAnsi="Bookman Old Style"/>
                <w:sz w:val="16"/>
              </w:rPr>
              <w:t>3</w:t>
            </w:r>
          </w:p>
        </w:tc>
        <w:tc>
          <w:tcPr>
            <w:tcW w:w="710" w:type="dxa"/>
          </w:tcPr>
          <w:p w14:paraId="51CE0873" w14:textId="77777777" w:rsidR="007F5FDB" w:rsidRPr="00022F71" w:rsidRDefault="007F5FDB">
            <w:pPr>
              <w:pStyle w:val="TableParagraph"/>
              <w:spacing w:before="9"/>
              <w:jc w:val="left"/>
              <w:rPr>
                <w:rFonts w:ascii="Bookman Old Style" w:hAnsi="Bookman Old Style"/>
                <w:b/>
                <w:sz w:val="13"/>
              </w:rPr>
            </w:pPr>
          </w:p>
          <w:p w14:paraId="68270F4C" w14:textId="77777777" w:rsidR="007F5FDB" w:rsidRPr="00022F71" w:rsidRDefault="002C6431">
            <w:pPr>
              <w:pStyle w:val="TableParagraph"/>
              <w:spacing w:before="0"/>
              <w:ind w:left="165" w:right="161"/>
              <w:rPr>
                <w:rFonts w:ascii="Bookman Old Style" w:hAnsi="Bookman Old Style"/>
                <w:sz w:val="16"/>
              </w:rPr>
            </w:pPr>
            <w:r w:rsidRPr="00022F71">
              <w:rPr>
                <w:rFonts w:ascii="Bookman Old Style" w:hAnsi="Bookman Old Style"/>
                <w:sz w:val="16"/>
              </w:rPr>
              <w:t>340</w:t>
            </w:r>
          </w:p>
        </w:tc>
        <w:tc>
          <w:tcPr>
            <w:tcW w:w="348" w:type="dxa"/>
          </w:tcPr>
          <w:p w14:paraId="3D82C98D" w14:textId="77777777" w:rsidR="007F5FDB" w:rsidRPr="00022F71" w:rsidRDefault="007F5FDB">
            <w:pPr>
              <w:pStyle w:val="TableParagraph"/>
              <w:spacing w:before="9"/>
              <w:jc w:val="left"/>
              <w:rPr>
                <w:rFonts w:ascii="Bookman Old Style" w:hAnsi="Bookman Old Style"/>
                <w:b/>
                <w:sz w:val="13"/>
              </w:rPr>
            </w:pPr>
          </w:p>
          <w:p w14:paraId="5D7AF220"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2</w:t>
            </w:r>
          </w:p>
        </w:tc>
        <w:tc>
          <w:tcPr>
            <w:tcW w:w="866" w:type="dxa"/>
          </w:tcPr>
          <w:p w14:paraId="50A78F8A" w14:textId="77777777" w:rsidR="007F5FDB" w:rsidRPr="00022F71" w:rsidRDefault="007F5FDB">
            <w:pPr>
              <w:pStyle w:val="TableParagraph"/>
              <w:spacing w:before="9"/>
              <w:jc w:val="left"/>
              <w:rPr>
                <w:rFonts w:ascii="Bookman Old Style" w:hAnsi="Bookman Old Style"/>
                <w:b/>
                <w:sz w:val="13"/>
              </w:rPr>
            </w:pPr>
          </w:p>
          <w:p w14:paraId="473A79C6" w14:textId="77777777" w:rsidR="007F5FDB" w:rsidRPr="00022F71" w:rsidRDefault="002C6431">
            <w:pPr>
              <w:pStyle w:val="TableParagraph"/>
              <w:spacing w:before="0"/>
              <w:ind w:left="256" w:right="253"/>
              <w:rPr>
                <w:rFonts w:ascii="Bookman Old Style" w:hAnsi="Bookman Old Style"/>
                <w:sz w:val="16"/>
              </w:rPr>
            </w:pPr>
            <w:r w:rsidRPr="00022F71">
              <w:rPr>
                <w:rFonts w:ascii="Bookman Old Style" w:hAnsi="Bookman Old Style"/>
                <w:sz w:val="16"/>
              </w:rPr>
              <w:t>575</w:t>
            </w:r>
          </w:p>
        </w:tc>
        <w:tc>
          <w:tcPr>
            <w:tcW w:w="1030" w:type="dxa"/>
          </w:tcPr>
          <w:p w14:paraId="295E7633" w14:textId="77777777" w:rsidR="007F5FDB" w:rsidRPr="00022F71" w:rsidRDefault="007F5FDB">
            <w:pPr>
              <w:pStyle w:val="TableParagraph"/>
              <w:spacing w:before="0"/>
              <w:jc w:val="left"/>
              <w:rPr>
                <w:rFonts w:ascii="Bookman Old Style" w:hAnsi="Bookman Old Style"/>
                <w:sz w:val="16"/>
              </w:rPr>
            </w:pPr>
          </w:p>
        </w:tc>
      </w:tr>
      <w:tr w:rsidR="007F5FDB" w:rsidRPr="00022F71" w14:paraId="5FDEB587" w14:textId="77777777" w:rsidTr="008563A2">
        <w:trPr>
          <w:gridAfter w:val="1"/>
          <w:wAfter w:w="6" w:type="dxa"/>
          <w:trHeight w:val="283"/>
        </w:trPr>
        <w:tc>
          <w:tcPr>
            <w:tcW w:w="464" w:type="dxa"/>
          </w:tcPr>
          <w:p w14:paraId="3CDA273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8</w:t>
            </w:r>
          </w:p>
        </w:tc>
        <w:tc>
          <w:tcPr>
            <w:tcW w:w="4206" w:type="dxa"/>
          </w:tcPr>
          <w:p w14:paraId="181F6D1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Keuangan dan Aset Desa</w:t>
            </w:r>
          </w:p>
        </w:tc>
        <w:tc>
          <w:tcPr>
            <w:tcW w:w="1025" w:type="dxa"/>
          </w:tcPr>
          <w:p w14:paraId="08A87B06" w14:textId="77777777" w:rsidR="007F5FDB" w:rsidRPr="00022F71" w:rsidRDefault="002C6431">
            <w:pPr>
              <w:pStyle w:val="TableParagraph"/>
              <w:spacing w:before="159"/>
              <w:ind w:left="390" w:right="381"/>
              <w:rPr>
                <w:rFonts w:ascii="Bookman Old Style" w:hAnsi="Bookman Old Style"/>
                <w:sz w:val="16"/>
              </w:rPr>
            </w:pPr>
            <w:r w:rsidRPr="00022F71">
              <w:rPr>
                <w:rFonts w:ascii="Bookman Old Style" w:hAnsi="Bookman Old Style"/>
                <w:sz w:val="16"/>
              </w:rPr>
              <w:t>11</w:t>
            </w:r>
          </w:p>
        </w:tc>
        <w:tc>
          <w:tcPr>
            <w:tcW w:w="857" w:type="dxa"/>
          </w:tcPr>
          <w:p w14:paraId="42845817"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2045</w:t>
            </w:r>
          </w:p>
        </w:tc>
        <w:tc>
          <w:tcPr>
            <w:tcW w:w="401" w:type="dxa"/>
          </w:tcPr>
          <w:p w14:paraId="6A344C0F"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20" w:type="dxa"/>
          </w:tcPr>
          <w:p w14:paraId="7356D641" w14:textId="77777777" w:rsidR="007F5FDB" w:rsidRPr="00022F71" w:rsidRDefault="002C6431">
            <w:pPr>
              <w:pStyle w:val="TableParagraph"/>
              <w:spacing w:before="159"/>
              <w:ind w:left="284" w:right="280"/>
              <w:rPr>
                <w:rFonts w:ascii="Bookman Old Style" w:hAnsi="Bookman Old Style"/>
                <w:sz w:val="16"/>
              </w:rPr>
            </w:pPr>
            <w:r w:rsidRPr="00022F71">
              <w:rPr>
                <w:rFonts w:ascii="Bookman Old Style" w:hAnsi="Bookman Old Style"/>
                <w:sz w:val="16"/>
              </w:rPr>
              <w:t>175</w:t>
            </w:r>
          </w:p>
        </w:tc>
        <w:tc>
          <w:tcPr>
            <w:tcW w:w="401" w:type="dxa"/>
          </w:tcPr>
          <w:p w14:paraId="656670A6"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1" w:type="dxa"/>
          </w:tcPr>
          <w:p w14:paraId="25FC8605" w14:textId="77777777" w:rsidR="007F5FDB" w:rsidRPr="00022F71" w:rsidRDefault="002C6431">
            <w:pPr>
              <w:pStyle w:val="TableParagraph"/>
              <w:spacing w:before="159"/>
              <w:ind w:right="222"/>
              <w:jc w:val="right"/>
              <w:rPr>
                <w:rFonts w:ascii="Bookman Old Style" w:hAnsi="Bookman Old Style"/>
                <w:sz w:val="16"/>
              </w:rPr>
            </w:pPr>
            <w:r w:rsidRPr="00022F71">
              <w:rPr>
                <w:rFonts w:ascii="Bookman Old Style" w:hAnsi="Bookman Old Style"/>
                <w:sz w:val="16"/>
              </w:rPr>
              <w:t>100</w:t>
            </w:r>
          </w:p>
        </w:tc>
        <w:tc>
          <w:tcPr>
            <w:tcW w:w="399" w:type="dxa"/>
          </w:tcPr>
          <w:p w14:paraId="63AE2F01" w14:textId="77777777" w:rsidR="007F5FDB" w:rsidRPr="00022F71" w:rsidRDefault="002C6431">
            <w:pPr>
              <w:pStyle w:val="TableParagraph"/>
              <w:spacing w:before="159"/>
              <w:ind w:right="141"/>
              <w:jc w:val="right"/>
              <w:rPr>
                <w:rFonts w:ascii="Bookman Old Style" w:hAnsi="Bookman Old Style"/>
                <w:sz w:val="16"/>
              </w:rPr>
            </w:pPr>
            <w:r w:rsidRPr="00022F71">
              <w:rPr>
                <w:rFonts w:ascii="Bookman Old Style" w:hAnsi="Bookman Old Style"/>
                <w:sz w:val="16"/>
              </w:rPr>
              <w:t>2</w:t>
            </w:r>
          </w:p>
        </w:tc>
        <w:tc>
          <w:tcPr>
            <w:tcW w:w="821" w:type="dxa"/>
          </w:tcPr>
          <w:p w14:paraId="2C4E1441" w14:textId="77777777" w:rsidR="007F5FDB" w:rsidRPr="00022F71" w:rsidRDefault="002C6431">
            <w:pPr>
              <w:pStyle w:val="TableParagraph"/>
              <w:spacing w:before="159"/>
              <w:ind w:left="233" w:right="229"/>
              <w:rPr>
                <w:rFonts w:ascii="Bookman Old Style" w:hAnsi="Bookman Old Style"/>
                <w:sz w:val="16"/>
              </w:rPr>
            </w:pPr>
            <w:r w:rsidRPr="00022F71">
              <w:rPr>
                <w:rFonts w:ascii="Bookman Old Style" w:hAnsi="Bookman Old Style"/>
                <w:sz w:val="16"/>
              </w:rPr>
              <w:t>775</w:t>
            </w:r>
          </w:p>
        </w:tc>
        <w:tc>
          <w:tcPr>
            <w:tcW w:w="341" w:type="dxa"/>
          </w:tcPr>
          <w:p w14:paraId="4A6BC1C0"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40" w:type="dxa"/>
          </w:tcPr>
          <w:p w14:paraId="22F4CF2C" w14:textId="77777777" w:rsidR="007F5FDB" w:rsidRPr="00022F71" w:rsidRDefault="002C6431">
            <w:pPr>
              <w:pStyle w:val="TableParagraph"/>
              <w:spacing w:before="159"/>
              <w:ind w:left="243" w:right="241"/>
              <w:rPr>
                <w:rFonts w:ascii="Bookman Old Style" w:hAnsi="Bookman Old Style"/>
                <w:sz w:val="16"/>
              </w:rPr>
            </w:pPr>
            <w:r w:rsidRPr="00022F71">
              <w:rPr>
                <w:rFonts w:ascii="Bookman Old Style" w:hAnsi="Bookman Old Style"/>
                <w:sz w:val="16"/>
              </w:rPr>
              <w:t>50</w:t>
            </w:r>
          </w:p>
        </w:tc>
        <w:tc>
          <w:tcPr>
            <w:tcW w:w="336" w:type="dxa"/>
          </w:tcPr>
          <w:p w14:paraId="24BC9E75" w14:textId="77777777" w:rsidR="007F5FDB" w:rsidRPr="00022F71" w:rsidRDefault="002C6431">
            <w:pPr>
              <w:pStyle w:val="TableParagraph"/>
              <w:spacing w:before="159"/>
              <w:ind w:right="110"/>
              <w:jc w:val="right"/>
              <w:rPr>
                <w:rFonts w:ascii="Bookman Old Style" w:hAnsi="Bookman Old Style"/>
                <w:sz w:val="16"/>
              </w:rPr>
            </w:pPr>
            <w:r w:rsidRPr="00022F71">
              <w:rPr>
                <w:rFonts w:ascii="Bookman Old Style" w:hAnsi="Bookman Old Style"/>
                <w:sz w:val="16"/>
              </w:rPr>
              <w:t>1</w:t>
            </w:r>
          </w:p>
        </w:tc>
        <w:tc>
          <w:tcPr>
            <w:tcW w:w="727" w:type="dxa"/>
          </w:tcPr>
          <w:p w14:paraId="7317AF50" w14:textId="77777777" w:rsidR="007F5FDB" w:rsidRPr="00022F71" w:rsidRDefault="002C6431">
            <w:pPr>
              <w:pStyle w:val="TableParagraph"/>
              <w:spacing w:before="159"/>
              <w:ind w:right="255"/>
              <w:jc w:val="right"/>
              <w:rPr>
                <w:rFonts w:ascii="Bookman Old Style" w:hAnsi="Bookman Old Style"/>
                <w:sz w:val="16"/>
              </w:rPr>
            </w:pPr>
            <w:r w:rsidRPr="00022F71">
              <w:rPr>
                <w:rFonts w:ascii="Bookman Old Style" w:hAnsi="Bookman Old Style"/>
                <w:sz w:val="16"/>
              </w:rPr>
              <w:t>30</w:t>
            </w:r>
          </w:p>
        </w:tc>
        <w:tc>
          <w:tcPr>
            <w:tcW w:w="439" w:type="dxa"/>
          </w:tcPr>
          <w:p w14:paraId="6EAD94D5" w14:textId="77777777" w:rsidR="007F5FDB" w:rsidRPr="00022F71" w:rsidRDefault="002C6431">
            <w:pPr>
              <w:pStyle w:val="TableParagraph"/>
              <w:spacing w:before="159"/>
              <w:ind w:right="162"/>
              <w:jc w:val="right"/>
              <w:rPr>
                <w:rFonts w:ascii="Bookman Old Style" w:hAnsi="Bookman Old Style"/>
                <w:sz w:val="16"/>
              </w:rPr>
            </w:pPr>
            <w:r w:rsidRPr="00022F71">
              <w:rPr>
                <w:rFonts w:ascii="Bookman Old Style" w:hAnsi="Bookman Old Style"/>
                <w:sz w:val="16"/>
              </w:rPr>
              <w:t>3</w:t>
            </w:r>
          </w:p>
        </w:tc>
        <w:tc>
          <w:tcPr>
            <w:tcW w:w="710" w:type="dxa"/>
          </w:tcPr>
          <w:p w14:paraId="1433AA7D" w14:textId="77777777" w:rsidR="007F5FDB" w:rsidRPr="00022F71" w:rsidRDefault="002C6431">
            <w:pPr>
              <w:pStyle w:val="TableParagraph"/>
              <w:spacing w:before="159"/>
              <w:ind w:left="165" w:right="161"/>
              <w:rPr>
                <w:rFonts w:ascii="Bookman Old Style" w:hAnsi="Bookman Old Style"/>
                <w:sz w:val="16"/>
              </w:rPr>
            </w:pPr>
            <w:r w:rsidRPr="00022F71">
              <w:rPr>
                <w:rFonts w:ascii="Bookman Old Style" w:hAnsi="Bookman Old Style"/>
                <w:sz w:val="16"/>
              </w:rPr>
              <w:t>340</w:t>
            </w:r>
          </w:p>
        </w:tc>
        <w:tc>
          <w:tcPr>
            <w:tcW w:w="348" w:type="dxa"/>
          </w:tcPr>
          <w:p w14:paraId="1D2041AC"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2</w:t>
            </w:r>
          </w:p>
        </w:tc>
        <w:tc>
          <w:tcPr>
            <w:tcW w:w="866" w:type="dxa"/>
          </w:tcPr>
          <w:p w14:paraId="7984292A" w14:textId="77777777" w:rsidR="007F5FDB" w:rsidRPr="00022F71" w:rsidRDefault="002C6431">
            <w:pPr>
              <w:pStyle w:val="TableParagraph"/>
              <w:spacing w:before="159"/>
              <w:ind w:left="256" w:right="253"/>
              <w:rPr>
                <w:rFonts w:ascii="Bookman Old Style" w:hAnsi="Bookman Old Style"/>
                <w:sz w:val="16"/>
              </w:rPr>
            </w:pPr>
            <w:r w:rsidRPr="00022F71">
              <w:rPr>
                <w:rFonts w:ascii="Bookman Old Style" w:hAnsi="Bookman Old Style"/>
                <w:sz w:val="16"/>
              </w:rPr>
              <w:t>575</w:t>
            </w:r>
          </w:p>
        </w:tc>
        <w:tc>
          <w:tcPr>
            <w:tcW w:w="1030" w:type="dxa"/>
          </w:tcPr>
          <w:p w14:paraId="5E2C2D9D" w14:textId="77777777" w:rsidR="007F5FDB" w:rsidRPr="00022F71" w:rsidRDefault="007F5FDB">
            <w:pPr>
              <w:pStyle w:val="TableParagraph"/>
              <w:spacing w:before="0"/>
              <w:jc w:val="left"/>
              <w:rPr>
                <w:rFonts w:ascii="Bookman Old Style" w:hAnsi="Bookman Old Style"/>
                <w:sz w:val="16"/>
              </w:rPr>
            </w:pPr>
          </w:p>
        </w:tc>
      </w:tr>
    </w:tbl>
    <w:p w14:paraId="7DE6DF8B" w14:textId="77777777" w:rsidR="007F5FDB" w:rsidRDefault="007F5FDB">
      <w:pPr>
        <w:pStyle w:val="BodyText"/>
        <w:spacing w:before="0"/>
        <w:rPr>
          <w:rFonts w:ascii="Bookman Old Style" w:hAnsi="Bookman Old Style"/>
          <w:b/>
          <w:sz w:val="20"/>
        </w:rPr>
      </w:pPr>
    </w:p>
    <w:p w14:paraId="0A35D378" w14:textId="77777777" w:rsidR="00717DC7" w:rsidRDefault="00717DC7">
      <w:pPr>
        <w:pStyle w:val="BodyText"/>
        <w:spacing w:before="0"/>
        <w:rPr>
          <w:rFonts w:ascii="Bookman Old Style" w:hAnsi="Bookman Old Style"/>
          <w:b/>
          <w:sz w:val="20"/>
        </w:rPr>
      </w:pPr>
    </w:p>
    <w:p w14:paraId="6724A41C" w14:textId="77777777" w:rsidR="00717DC7" w:rsidRPr="00022F71" w:rsidRDefault="00717DC7">
      <w:pPr>
        <w:pStyle w:val="BodyText"/>
        <w:spacing w:before="0"/>
        <w:rPr>
          <w:rFonts w:ascii="Bookman Old Style" w:hAnsi="Bookman Old Style"/>
          <w:b/>
          <w:sz w:val="20"/>
        </w:rPr>
      </w:pPr>
    </w:p>
    <w:p w14:paraId="1D1AE018" w14:textId="6AF33719" w:rsidR="007F5FDB" w:rsidRDefault="008563A2">
      <w:pPr>
        <w:pStyle w:val="BodyText"/>
        <w:rPr>
          <w:rFonts w:ascii="Bookman Old Style" w:hAnsi="Bookman Old Style"/>
          <w:sz w:val="16"/>
        </w:rPr>
      </w:pPr>
      <w:r>
        <w:rPr>
          <w:rFonts w:ascii="Bookman Old Style" w:hAnsi="Bookman Old Style"/>
          <w:sz w:val="16"/>
        </w:rPr>
        <w:t xml:space="preserve">  </w:t>
      </w:r>
      <w:r w:rsidRPr="00781012">
        <w:rPr>
          <w:rFonts w:ascii="Bookman Old Style" w:hAnsi="Bookman Old Style"/>
          <w:sz w:val="16"/>
        </w:rPr>
        <w:t>XV. DINAS PERHUBUNGAN</w:t>
      </w:r>
    </w:p>
    <w:p w14:paraId="6A7A35FE" w14:textId="77777777" w:rsidR="008563A2" w:rsidRPr="00022F71" w:rsidRDefault="008563A2">
      <w:pPr>
        <w:pStyle w:val="BodyText"/>
        <w:rPr>
          <w:rFonts w:ascii="Bookman Old Style" w:hAnsi="Bookman Old Style"/>
          <w:b/>
          <w:sz w:val="17"/>
        </w:rPr>
      </w:pPr>
    </w:p>
    <w:tbl>
      <w:tblPr>
        <w:tblW w:w="1575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206"/>
        <w:gridCol w:w="856"/>
        <w:gridCol w:w="857"/>
        <w:gridCol w:w="394"/>
        <w:gridCol w:w="888"/>
        <w:gridCol w:w="401"/>
        <w:gridCol w:w="756"/>
        <w:gridCol w:w="401"/>
        <w:gridCol w:w="809"/>
        <w:gridCol w:w="341"/>
        <w:gridCol w:w="812"/>
        <w:gridCol w:w="342"/>
        <w:gridCol w:w="756"/>
        <w:gridCol w:w="445"/>
        <w:gridCol w:w="709"/>
        <w:gridCol w:w="411"/>
        <w:gridCol w:w="701"/>
        <w:gridCol w:w="1210"/>
      </w:tblGrid>
      <w:tr w:rsidR="007F5FDB" w:rsidRPr="00022F71" w14:paraId="176DCFF9" w14:textId="77777777" w:rsidTr="008563A2">
        <w:trPr>
          <w:trHeight w:val="283"/>
        </w:trPr>
        <w:tc>
          <w:tcPr>
            <w:tcW w:w="463" w:type="dxa"/>
            <w:vMerge w:val="restart"/>
          </w:tcPr>
          <w:p w14:paraId="6C69CAB2" w14:textId="77777777" w:rsidR="007F5FDB" w:rsidRPr="00022F71" w:rsidRDefault="007F5FDB">
            <w:pPr>
              <w:pStyle w:val="TableParagraph"/>
              <w:spacing w:before="0"/>
              <w:jc w:val="left"/>
              <w:rPr>
                <w:rFonts w:ascii="Bookman Old Style" w:hAnsi="Bookman Old Style"/>
                <w:b/>
                <w:sz w:val="18"/>
              </w:rPr>
            </w:pPr>
          </w:p>
          <w:p w14:paraId="3191F65E" w14:textId="77777777" w:rsidR="007F5FDB" w:rsidRPr="00022F71" w:rsidRDefault="007F5FDB">
            <w:pPr>
              <w:pStyle w:val="TableParagraph"/>
              <w:spacing w:before="0"/>
              <w:jc w:val="left"/>
              <w:rPr>
                <w:rFonts w:ascii="Bookman Old Style" w:hAnsi="Bookman Old Style"/>
                <w:b/>
                <w:sz w:val="18"/>
              </w:rPr>
            </w:pPr>
          </w:p>
          <w:p w14:paraId="47A5369C" w14:textId="77777777" w:rsidR="007F5FDB" w:rsidRPr="00022F71" w:rsidRDefault="007F5FDB">
            <w:pPr>
              <w:pStyle w:val="TableParagraph"/>
              <w:spacing w:before="3"/>
              <w:jc w:val="left"/>
              <w:rPr>
                <w:rFonts w:ascii="Bookman Old Style" w:hAnsi="Bookman Old Style"/>
                <w:b/>
              </w:rPr>
            </w:pPr>
          </w:p>
          <w:p w14:paraId="282CDCEF"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206" w:type="dxa"/>
            <w:vMerge w:val="restart"/>
          </w:tcPr>
          <w:p w14:paraId="5C2483A1" w14:textId="77777777" w:rsidR="007F5FDB" w:rsidRPr="00022F71" w:rsidRDefault="007F5FDB">
            <w:pPr>
              <w:pStyle w:val="TableParagraph"/>
              <w:spacing w:before="0"/>
              <w:jc w:val="left"/>
              <w:rPr>
                <w:rFonts w:ascii="Bookman Old Style" w:hAnsi="Bookman Old Style"/>
                <w:b/>
                <w:sz w:val="18"/>
              </w:rPr>
            </w:pPr>
          </w:p>
          <w:p w14:paraId="7FDAAA46" w14:textId="77777777" w:rsidR="007F5FDB" w:rsidRPr="00022F71" w:rsidRDefault="007F5FDB">
            <w:pPr>
              <w:pStyle w:val="TableParagraph"/>
              <w:spacing w:before="0"/>
              <w:jc w:val="left"/>
              <w:rPr>
                <w:rFonts w:ascii="Bookman Old Style" w:hAnsi="Bookman Old Style"/>
                <w:b/>
                <w:sz w:val="18"/>
              </w:rPr>
            </w:pPr>
          </w:p>
          <w:p w14:paraId="02C34A20" w14:textId="77777777" w:rsidR="007F5FDB" w:rsidRPr="00022F71" w:rsidRDefault="007F5FDB">
            <w:pPr>
              <w:pStyle w:val="TableParagraph"/>
              <w:spacing w:before="3"/>
              <w:jc w:val="left"/>
              <w:rPr>
                <w:rFonts w:ascii="Bookman Old Style" w:hAnsi="Bookman Old Style"/>
                <w:b/>
              </w:rPr>
            </w:pPr>
          </w:p>
          <w:p w14:paraId="18FF697F" w14:textId="77777777" w:rsidR="007F5FDB" w:rsidRPr="00022F71" w:rsidRDefault="002C6431">
            <w:pPr>
              <w:pStyle w:val="TableParagraph"/>
              <w:spacing w:before="0"/>
              <w:ind w:left="1432" w:right="1429"/>
              <w:rPr>
                <w:rFonts w:ascii="Bookman Old Style" w:hAnsi="Bookman Old Style"/>
                <w:sz w:val="16"/>
              </w:rPr>
            </w:pPr>
            <w:r w:rsidRPr="00022F71">
              <w:rPr>
                <w:rFonts w:ascii="Bookman Old Style" w:hAnsi="Bookman Old Style"/>
                <w:sz w:val="16"/>
              </w:rPr>
              <w:t>NAMA JABATAN</w:t>
            </w:r>
          </w:p>
        </w:tc>
        <w:tc>
          <w:tcPr>
            <w:tcW w:w="856" w:type="dxa"/>
            <w:vMerge w:val="restart"/>
          </w:tcPr>
          <w:p w14:paraId="197EE5A3" w14:textId="77777777" w:rsidR="007F5FDB" w:rsidRPr="00022F71" w:rsidRDefault="007F5FDB">
            <w:pPr>
              <w:pStyle w:val="TableParagraph"/>
              <w:spacing w:before="0"/>
              <w:jc w:val="left"/>
              <w:rPr>
                <w:rFonts w:ascii="Bookman Old Style" w:hAnsi="Bookman Old Style"/>
                <w:b/>
                <w:sz w:val="18"/>
              </w:rPr>
            </w:pPr>
          </w:p>
          <w:p w14:paraId="343C670C" w14:textId="77777777" w:rsidR="007F5FDB" w:rsidRPr="00022F71" w:rsidRDefault="007F5FDB">
            <w:pPr>
              <w:pStyle w:val="TableParagraph"/>
              <w:spacing w:before="0"/>
              <w:jc w:val="left"/>
              <w:rPr>
                <w:rFonts w:ascii="Bookman Old Style" w:hAnsi="Bookman Old Style"/>
                <w:b/>
                <w:sz w:val="18"/>
              </w:rPr>
            </w:pPr>
          </w:p>
          <w:p w14:paraId="0C4A001E" w14:textId="77777777" w:rsidR="007F5FDB" w:rsidRPr="00022F71" w:rsidRDefault="007F5FDB">
            <w:pPr>
              <w:pStyle w:val="TableParagraph"/>
              <w:spacing w:before="3"/>
              <w:jc w:val="left"/>
              <w:rPr>
                <w:rFonts w:ascii="Bookman Old Style" w:hAnsi="Bookman Old Style"/>
                <w:b/>
                <w:sz w:val="14"/>
              </w:rPr>
            </w:pPr>
          </w:p>
          <w:p w14:paraId="0DF340B0" w14:textId="77777777" w:rsidR="007F5FDB" w:rsidRPr="00022F71" w:rsidRDefault="002C6431">
            <w:pPr>
              <w:pStyle w:val="TableParagraph"/>
              <w:spacing w:before="0"/>
              <w:ind w:left="104"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480565D8" w14:textId="77777777" w:rsidR="007F5FDB" w:rsidRPr="00022F71" w:rsidRDefault="007F5FDB">
            <w:pPr>
              <w:pStyle w:val="TableParagraph"/>
              <w:spacing w:before="0"/>
              <w:jc w:val="left"/>
              <w:rPr>
                <w:rFonts w:ascii="Bookman Old Style" w:hAnsi="Bookman Old Style"/>
                <w:b/>
                <w:sz w:val="18"/>
              </w:rPr>
            </w:pPr>
          </w:p>
          <w:p w14:paraId="1220FB5E" w14:textId="77777777" w:rsidR="007F5FDB" w:rsidRPr="00022F71" w:rsidRDefault="007F5FDB">
            <w:pPr>
              <w:pStyle w:val="TableParagraph"/>
              <w:spacing w:before="0"/>
              <w:jc w:val="left"/>
              <w:rPr>
                <w:rFonts w:ascii="Bookman Old Style" w:hAnsi="Bookman Old Style"/>
                <w:b/>
                <w:sz w:val="18"/>
              </w:rPr>
            </w:pPr>
          </w:p>
          <w:p w14:paraId="16580E35" w14:textId="77777777" w:rsidR="007F5FDB" w:rsidRPr="00022F71" w:rsidRDefault="007F5FDB">
            <w:pPr>
              <w:pStyle w:val="TableParagraph"/>
              <w:spacing w:before="3"/>
              <w:jc w:val="left"/>
              <w:rPr>
                <w:rFonts w:ascii="Bookman Old Style" w:hAnsi="Bookman Old Style"/>
                <w:b/>
                <w:sz w:val="14"/>
              </w:rPr>
            </w:pPr>
          </w:p>
          <w:p w14:paraId="4B25BE8D" w14:textId="77777777" w:rsidR="007F5FDB" w:rsidRPr="00022F71" w:rsidRDefault="002C6431">
            <w:pPr>
              <w:pStyle w:val="TableParagraph"/>
              <w:spacing w:before="0"/>
              <w:ind w:left="104" w:firstLine="141"/>
              <w:jc w:val="left"/>
              <w:rPr>
                <w:rFonts w:ascii="Bookman Old Style" w:hAnsi="Bookman Old Style"/>
                <w:sz w:val="16"/>
              </w:rPr>
            </w:pPr>
            <w:r w:rsidRPr="00022F71">
              <w:rPr>
                <w:rFonts w:ascii="Bookman Old Style" w:hAnsi="Bookman Old Style"/>
                <w:sz w:val="16"/>
              </w:rPr>
              <w:t>Nilai Jabatan</w:t>
            </w:r>
          </w:p>
        </w:tc>
        <w:tc>
          <w:tcPr>
            <w:tcW w:w="1282" w:type="dxa"/>
            <w:gridSpan w:val="2"/>
            <w:vMerge w:val="restart"/>
          </w:tcPr>
          <w:p w14:paraId="020C0304" w14:textId="77777777" w:rsidR="007F5FDB" w:rsidRPr="00022F71" w:rsidRDefault="007F5FDB">
            <w:pPr>
              <w:pStyle w:val="TableParagraph"/>
              <w:spacing w:before="1"/>
              <w:jc w:val="left"/>
              <w:rPr>
                <w:rFonts w:ascii="Bookman Old Style" w:hAnsi="Bookman Old Style"/>
                <w:b/>
                <w:sz w:val="18"/>
              </w:rPr>
            </w:pPr>
          </w:p>
          <w:p w14:paraId="21DC5120" w14:textId="77777777" w:rsidR="007F5FDB" w:rsidRPr="00022F71" w:rsidRDefault="002C6431">
            <w:pPr>
              <w:pStyle w:val="TableParagraph"/>
              <w:spacing w:before="0"/>
              <w:ind w:left="234" w:right="179"/>
              <w:rPr>
                <w:rFonts w:ascii="Bookman Old Style" w:hAnsi="Bookman Old Style"/>
                <w:sz w:val="16"/>
              </w:rPr>
            </w:pPr>
            <w:r w:rsidRPr="00022F71">
              <w:rPr>
                <w:rFonts w:ascii="Bookman Old Style" w:hAnsi="Bookman Old Style"/>
                <w:sz w:val="16"/>
              </w:rPr>
              <w:t>FAKTOR 1</w:t>
            </w:r>
          </w:p>
          <w:p w14:paraId="1C20F399" w14:textId="77777777" w:rsidR="007F5FDB" w:rsidRPr="00022F71" w:rsidRDefault="002C6431">
            <w:pPr>
              <w:pStyle w:val="TableParagraph"/>
              <w:spacing w:before="0"/>
              <w:ind w:left="142" w:right="133" w:firstLine="2"/>
              <w:rPr>
                <w:rFonts w:ascii="Bookman Old Style" w:hAnsi="Bookman Old Style"/>
                <w:sz w:val="16"/>
              </w:rPr>
            </w:pPr>
            <w:r w:rsidRPr="00022F71">
              <w:rPr>
                <w:rFonts w:ascii="Bookman Old Style" w:hAnsi="Bookman Old Style"/>
                <w:sz w:val="16"/>
              </w:rPr>
              <w:t>Ruang Lingkup dan Dampak Program (Level 1~5)</w:t>
            </w:r>
          </w:p>
        </w:tc>
        <w:tc>
          <w:tcPr>
            <w:tcW w:w="1157" w:type="dxa"/>
            <w:gridSpan w:val="2"/>
            <w:vMerge w:val="restart"/>
          </w:tcPr>
          <w:p w14:paraId="372DFD30" w14:textId="77777777" w:rsidR="007F5FDB" w:rsidRPr="00022F71" w:rsidRDefault="007F5FDB">
            <w:pPr>
              <w:pStyle w:val="TableParagraph"/>
              <w:spacing w:before="0"/>
              <w:jc w:val="left"/>
              <w:rPr>
                <w:rFonts w:ascii="Bookman Old Style" w:hAnsi="Bookman Old Style"/>
                <w:b/>
                <w:sz w:val="18"/>
              </w:rPr>
            </w:pPr>
          </w:p>
          <w:p w14:paraId="7A56F4A6" w14:textId="77777777" w:rsidR="007F5FDB" w:rsidRPr="00022F71" w:rsidRDefault="007F5FDB">
            <w:pPr>
              <w:pStyle w:val="TableParagraph"/>
              <w:spacing w:before="1"/>
              <w:jc w:val="left"/>
              <w:rPr>
                <w:rFonts w:ascii="Bookman Old Style" w:hAnsi="Bookman Old Style"/>
                <w:b/>
                <w:sz w:val="16"/>
              </w:rPr>
            </w:pPr>
          </w:p>
          <w:p w14:paraId="74F478D1" w14:textId="77777777" w:rsidR="007F5FDB" w:rsidRPr="00022F71" w:rsidRDefault="002C6431">
            <w:pPr>
              <w:pStyle w:val="TableParagraph"/>
              <w:spacing w:before="0"/>
              <w:ind w:left="190"/>
              <w:jc w:val="both"/>
              <w:rPr>
                <w:rFonts w:ascii="Bookman Old Style" w:hAnsi="Bookman Old Style"/>
                <w:sz w:val="16"/>
              </w:rPr>
            </w:pPr>
            <w:r w:rsidRPr="00022F71">
              <w:rPr>
                <w:rFonts w:ascii="Bookman Old Style" w:hAnsi="Bookman Old Style"/>
                <w:sz w:val="16"/>
              </w:rPr>
              <w:t>FAKTOR 2</w:t>
            </w:r>
          </w:p>
          <w:p w14:paraId="61CBD525" w14:textId="77777777" w:rsidR="007F5FDB" w:rsidRPr="00022F71" w:rsidRDefault="002C6431">
            <w:pPr>
              <w:pStyle w:val="TableParagraph"/>
              <w:spacing w:before="2"/>
              <w:ind w:left="157" w:right="114" w:hanging="34"/>
              <w:jc w:val="both"/>
              <w:rPr>
                <w:rFonts w:ascii="Bookman Old Style" w:hAnsi="Bookman Old Style"/>
                <w:sz w:val="16"/>
              </w:rPr>
            </w:pPr>
            <w:r w:rsidRPr="00022F71">
              <w:rPr>
                <w:rFonts w:ascii="Bookman Old Style" w:hAnsi="Bookman Old Style"/>
                <w:sz w:val="16"/>
              </w:rPr>
              <w:t>Pengaturan Organisasi (Level 1~3)</w:t>
            </w:r>
          </w:p>
        </w:tc>
        <w:tc>
          <w:tcPr>
            <w:tcW w:w="1210" w:type="dxa"/>
            <w:gridSpan w:val="2"/>
            <w:vMerge w:val="restart"/>
          </w:tcPr>
          <w:p w14:paraId="63BCE9F2" w14:textId="77777777" w:rsidR="007F5FDB" w:rsidRPr="00022F71" w:rsidRDefault="007F5FDB">
            <w:pPr>
              <w:pStyle w:val="TableParagraph"/>
              <w:spacing w:before="1"/>
              <w:jc w:val="left"/>
              <w:rPr>
                <w:rFonts w:ascii="Bookman Old Style" w:hAnsi="Bookman Old Style"/>
                <w:b/>
                <w:sz w:val="18"/>
              </w:rPr>
            </w:pPr>
          </w:p>
          <w:p w14:paraId="6167CC44" w14:textId="77777777" w:rsidR="007F5FDB" w:rsidRPr="00022F71" w:rsidRDefault="002C6431">
            <w:pPr>
              <w:pStyle w:val="TableParagraph"/>
              <w:spacing w:before="0"/>
              <w:ind w:left="178" w:right="128"/>
              <w:rPr>
                <w:rFonts w:ascii="Bookman Old Style" w:hAnsi="Bookman Old Style"/>
                <w:sz w:val="16"/>
              </w:rPr>
            </w:pPr>
            <w:r w:rsidRPr="00022F71">
              <w:rPr>
                <w:rFonts w:ascii="Bookman Old Style" w:hAnsi="Bookman Old Style"/>
                <w:sz w:val="16"/>
              </w:rPr>
              <w:t>FAKTOR 3</w:t>
            </w:r>
          </w:p>
          <w:p w14:paraId="6614475C" w14:textId="77777777" w:rsidR="007F5FDB" w:rsidRPr="00022F71" w:rsidRDefault="002C6431">
            <w:pPr>
              <w:pStyle w:val="TableParagraph"/>
              <w:spacing w:before="0"/>
              <w:ind w:left="151" w:right="145"/>
              <w:rPr>
                <w:rFonts w:ascii="Bookman Old Style" w:hAnsi="Bookman Old Style"/>
                <w:sz w:val="16"/>
              </w:rPr>
            </w:pPr>
            <w:r w:rsidRPr="00022F71">
              <w:rPr>
                <w:rFonts w:ascii="Bookman Old Style" w:hAnsi="Bookman Old Style"/>
                <w:sz w:val="16"/>
              </w:rPr>
              <w:t>Wewenang Penyeliaan dan Manajerial (Level 1~3)</w:t>
            </w:r>
          </w:p>
        </w:tc>
        <w:tc>
          <w:tcPr>
            <w:tcW w:w="2251" w:type="dxa"/>
            <w:gridSpan w:val="4"/>
          </w:tcPr>
          <w:p w14:paraId="33027B86" w14:textId="77777777" w:rsidR="007F5FDB" w:rsidRPr="00022F71" w:rsidRDefault="007F5FDB">
            <w:pPr>
              <w:pStyle w:val="TableParagraph"/>
              <w:spacing w:before="0"/>
              <w:jc w:val="left"/>
              <w:rPr>
                <w:rFonts w:ascii="Bookman Old Style" w:hAnsi="Bookman Old Style"/>
                <w:b/>
                <w:sz w:val="14"/>
              </w:rPr>
            </w:pPr>
          </w:p>
          <w:p w14:paraId="01499B20" w14:textId="77777777" w:rsidR="007F5FDB" w:rsidRPr="00022F71" w:rsidRDefault="002C6431">
            <w:pPr>
              <w:pStyle w:val="TableParagraph"/>
              <w:spacing w:before="0"/>
              <w:ind w:left="322" w:right="273"/>
              <w:rPr>
                <w:rFonts w:ascii="Bookman Old Style" w:hAnsi="Bookman Old Style"/>
                <w:sz w:val="16"/>
              </w:rPr>
            </w:pPr>
            <w:r w:rsidRPr="00022F71">
              <w:rPr>
                <w:rFonts w:ascii="Bookman Old Style" w:hAnsi="Bookman Old Style"/>
                <w:sz w:val="16"/>
              </w:rPr>
              <w:t>FAKTOR 4</w:t>
            </w:r>
          </w:p>
          <w:p w14:paraId="7FD0CD20" w14:textId="77777777" w:rsidR="007F5FDB" w:rsidRPr="00022F71" w:rsidRDefault="002C6431">
            <w:pPr>
              <w:pStyle w:val="TableParagraph"/>
              <w:spacing w:before="0"/>
              <w:ind w:left="322" w:right="322"/>
              <w:rPr>
                <w:rFonts w:ascii="Bookman Old Style" w:hAnsi="Bookman Old Style"/>
                <w:sz w:val="16"/>
              </w:rPr>
            </w:pPr>
            <w:r w:rsidRPr="00022F71">
              <w:rPr>
                <w:rFonts w:ascii="Bookman Old Style" w:hAnsi="Bookman Old Style"/>
                <w:sz w:val="16"/>
              </w:rPr>
              <w:t>Hubungan Personal</w:t>
            </w:r>
          </w:p>
        </w:tc>
        <w:tc>
          <w:tcPr>
            <w:tcW w:w="1154" w:type="dxa"/>
            <w:gridSpan w:val="2"/>
            <w:vMerge w:val="restart"/>
          </w:tcPr>
          <w:p w14:paraId="085A2ECE" w14:textId="77777777" w:rsidR="007F5FDB" w:rsidRPr="00022F71" w:rsidRDefault="007F5FDB">
            <w:pPr>
              <w:pStyle w:val="TableParagraph"/>
              <w:spacing w:before="1"/>
              <w:jc w:val="left"/>
              <w:rPr>
                <w:rFonts w:ascii="Bookman Old Style" w:hAnsi="Bookman Old Style"/>
                <w:b/>
                <w:sz w:val="18"/>
              </w:rPr>
            </w:pPr>
          </w:p>
          <w:p w14:paraId="06C23C54" w14:textId="77777777" w:rsidR="007F5FDB" w:rsidRPr="00022F71" w:rsidRDefault="002C6431">
            <w:pPr>
              <w:pStyle w:val="TableParagraph"/>
              <w:spacing w:before="0"/>
              <w:ind w:left="115" w:right="67"/>
              <w:rPr>
                <w:rFonts w:ascii="Bookman Old Style" w:hAnsi="Bookman Old Style"/>
                <w:sz w:val="16"/>
              </w:rPr>
            </w:pPr>
            <w:r w:rsidRPr="00022F71">
              <w:rPr>
                <w:rFonts w:ascii="Bookman Old Style" w:hAnsi="Bookman Old Style"/>
                <w:sz w:val="16"/>
              </w:rPr>
              <w:t>FAKTOR 5</w:t>
            </w:r>
          </w:p>
          <w:p w14:paraId="64910B6D" w14:textId="77777777" w:rsidR="007F5FDB" w:rsidRPr="00022F71" w:rsidRDefault="002C6431">
            <w:pPr>
              <w:pStyle w:val="TableParagraph"/>
              <w:spacing w:before="0"/>
              <w:ind w:left="103" w:right="102" w:hanging="1"/>
              <w:rPr>
                <w:rFonts w:ascii="Bookman Old Style" w:hAnsi="Bookman Old Style"/>
                <w:sz w:val="16"/>
              </w:rPr>
            </w:pPr>
            <w:r w:rsidRPr="00022F71">
              <w:rPr>
                <w:rFonts w:ascii="Bookman Old Style" w:hAnsi="Bookman Old Style"/>
                <w:sz w:val="16"/>
              </w:rPr>
              <w:t>Kesulitan dalam Pengarahan Pekerjaan (Level 1~8)</w:t>
            </w:r>
          </w:p>
        </w:tc>
        <w:tc>
          <w:tcPr>
            <w:tcW w:w="1112" w:type="dxa"/>
            <w:gridSpan w:val="2"/>
            <w:vMerge w:val="restart"/>
          </w:tcPr>
          <w:p w14:paraId="2B70352F" w14:textId="77777777" w:rsidR="007F5FDB" w:rsidRPr="00022F71" w:rsidRDefault="007F5FDB">
            <w:pPr>
              <w:pStyle w:val="TableParagraph"/>
              <w:spacing w:before="1"/>
              <w:jc w:val="left"/>
              <w:rPr>
                <w:rFonts w:ascii="Bookman Old Style" w:hAnsi="Bookman Old Style"/>
                <w:b/>
                <w:sz w:val="26"/>
              </w:rPr>
            </w:pPr>
          </w:p>
          <w:p w14:paraId="0AB504B9" w14:textId="77777777" w:rsidR="007F5FDB" w:rsidRPr="00022F71" w:rsidRDefault="002C6431">
            <w:pPr>
              <w:pStyle w:val="TableParagraph"/>
              <w:spacing w:before="0"/>
              <w:ind w:left="143" w:right="100"/>
              <w:rPr>
                <w:rFonts w:ascii="Bookman Old Style" w:hAnsi="Bookman Old Style"/>
                <w:sz w:val="16"/>
              </w:rPr>
            </w:pPr>
            <w:r w:rsidRPr="00022F71">
              <w:rPr>
                <w:rFonts w:ascii="Bookman Old Style" w:hAnsi="Bookman Old Style"/>
                <w:sz w:val="16"/>
              </w:rPr>
              <w:t>FAKTOR 6</w:t>
            </w:r>
          </w:p>
          <w:p w14:paraId="5D82ECF8" w14:textId="77777777" w:rsidR="007F5FDB" w:rsidRPr="00022F71" w:rsidRDefault="002C6431">
            <w:pPr>
              <w:pStyle w:val="TableParagraph"/>
              <w:spacing w:before="3"/>
              <w:ind w:left="130" w:right="131" w:hanging="3"/>
              <w:rPr>
                <w:rFonts w:ascii="Bookman Old Style" w:hAnsi="Bookman Old Style"/>
                <w:sz w:val="16"/>
              </w:rPr>
            </w:pPr>
            <w:r w:rsidRPr="00022F71">
              <w:rPr>
                <w:rFonts w:ascii="Bookman Old Style" w:hAnsi="Bookman Old Style"/>
                <w:sz w:val="16"/>
              </w:rPr>
              <w:t>Kondisi Lain  (Level 1~6)</w:t>
            </w:r>
          </w:p>
        </w:tc>
        <w:tc>
          <w:tcPr>
            <w:tcW w:w="1210" w:type="dxa"/>
            <w:vMerge w:val="restart"/>
          </w:tcPr>
          <w:p w14:paraId="02C9D60A" w14:textId="77777777" w:rsidR="007F5FDB" w:rsidRPr="00022F71" w:rsidRDefault="007F5FDB">
            <w:pPr>
              <w:pStyle w:val="TableParagraph"/>
              <w:spacing w:before="0"/>
              <w:jc w:val="left"/>
              <w:rPr>
                <w:rFonts w:ascii="Bookman Old Style" w:hAnsi="Bookman Old Style"/>
                <w:b/>
                <w:sz w:val="18"/>
              </w:rPr>
            </w:pPr>
          </w:p>
          <w:p w14:paraId="1424FF59" w14:textId="77777777" w:rsidR="007F5FDB" w:rsidRPr="00022F71" w:rsidRDefault="007F5FDB">
            <w:pPr>
              <w:pStyle w:val="TableParagraph"/>
              <w:spacing w:before="0"/>
              <w:jc w:val="left"/>
              <w:rPr>
                <w:rFonts w:ascii="Bookman Old Style" w:hAnsi="Bookman Old Style"/>
                <w:b/>
                <w:sz w:val="18"/>
              </w:rPr>
            </w:pPr>
          </w:p>
          <w:p w14:paraId="6A64B846" w14:textId="77777777" w:rsidR="007F5FDB" w:rsidRPr="00022F71" w:rsidRDefault="007F5FDB">
            <w:pPr>
              <w:pStyle w:val="TableParagraph"/>
              <w:spacing w:before="3"/>
              <w:jc w:val="left"/>
              <w:rPr>
                <w:rFonts w:ascii="Bookman Old Style" w:hAnsi="Bookman Old Style"/>
                <w:b/>
                <w:sz w:val="14"/>
              </w:rPr>
            </w:pPr>
          </w:p>
          <w:p w14:paraId="34FE3617" w14:textId="77777777" w:rsidR="007F5FDB" w:rsidRPr="00022F71" w:rsidRDefault="002C6431">
            <w:pPr>
              <w:pStyle w:val="TableParagraph"/>
              <w:spacing w:before="0"/>
              <w:ind w:left="244" w:right="241"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0876D193" w14:textId="77777777" w:rsidTr="008563A2">
        <w:trPr>
          <w:trHeight w:val="283"/>
        </w:trPr>
        <w:tc>
          <w:tcPr>
            <w:tcW w:w="463" w:type="dxa"/>
            <w:vMerge/>
            <w:tcBorders>
              <w:top w:val="nil"/>
            </w:tcBorders>
          </w:tcPr>
          <w:p w14:paraId="6AD03F19" w14:textId="77777777" w:rsidR="007F5FDB" w:rsidRPr="00022F71" w:rsidRDefault="007F5FDB">
            <w:pPr>
              <w:rPr>
                <w:rFonts w:ascii="Bookman Old Style" w:hAnsi="Bookman Old Style"/>
                <w:sz w:val="2"/>
                <w:szCs w:val="2"/>
              </w:rPr>
            </w:pPr>
          </w:p>
        </w:tc>
        <w:tc>
          <w:tcPr>
            <w:tcW w:w="4206" w:type="dxa"/>
            <w:vMerge/>
            <w:tcBorders>
              <w:top w:val="nil"/>
            </w:tcBorders>
          </w:tcPr>
          <w:p w14:paraId="52119266" w14:textId="77777777" w:rsidR="007F5FDB" w:rsidRPr="00022F71" w:rsidRDefault="007F5FDB">
            <w:pPr>
              <w:rPr>
                <w:rFonts w:ascii="Bookman Old Style" w:hAnsi="Bookman Old Style"/>
                <w:sz w:val="2"/>
                <w:szCs w:val="2"/>
              </w:rPr>
            </w:pPr>
          </w:p>
        </w:tc>
        <w:tc>
          <w:tcPr>
            <w:tcW w:w="856" w:type="dxa"/>
            <w:vMerge/>
            <w:tcBorders>
              <w:top w:val="nil"/>
            </w:tcBorders>
          </w:tcPr>
          <w:p w14:paraId="072A37B0" w14:textId="77777777" w:rsidR="007F5FDB" w:rsidRPr="00022F71" w:rsidRDefault="007F5FDB">
            <w:pPr>
              <w:rPr>
                <w:rFonts w:ascii="Bookman Old Style" w:hAnsi="Bookman Old Style"/>
                <w:sz w:val="2"/>
                <w:szCs w:val="2"/>
              </w:rPr>
            </w:pPr>
          </w:p>
        </w:tc>
        <w:tc>
          <w:tcPr>
            <w:tcW w:w="857" w:type="dxa"/>
            <w:vMerge/>
            <w:tcBorders>
              <w:top w:val="nil"/>
            </w:tcBorders>
          </w:tcPr>
          <w:p w14:paraId="79A70C3D" w14:textId="77777777" w:rsidR="007F5FDB" w:rsidRPr="00022F71" w:rsidRDefault="007F5FDB">
            <w:pPr>
              <w:rPr>
                <w:rFonts w:ascii="Bookman Old Style" w:hAnsi="Bookman Old Style"/>
                <w:sz w:val="2"/>
                <w:szCs w:val="2"/>
              </w:rPr>
            </w:pPr>
          </w:p>
        </w:tc>
        <w:tc>
          <w:tcPr>
            <w:tcW w:w="1282" w:type="dxa"/>
            <w:gridSpan w:val="2"/>
            <w:vMerge/>
            <w:tcBorders>
              <w:top w:val="nil"/>
            </w:tcBorders>
          </w:tcPr>
          <w:p w14:paraId="188D6DEF" w14:textId="77777777" w:rsidR="007F5FDB" w:rsidRPr="00022F71" w:rsidRDefault="007F5FDB">
            <w:pPr>
              <w:rPr>
                <w:rFonts w:ascii="Bookman Old Style" w:hAnsi="Bookman Old Style"/>
                <w:sz w:val="2"/>
                <w:szCs w:val="2"/>
              </w:rPr>
            </w:pPr>
          </w:p>
        </w:tc>
        <w:tc>
          <w:tcPr>
            <w:tcW w:w="1157" w:type="dxa"/>
            <w:gridSpan w:val="2"/>
            <w:vMerge/>
            <w:tcBorders>
              <w:top w:val="nil"/>
            </w:tcBorders>
          </w:tcPr>
          <w:p w14:paraId="04BF215A" w14:textId="77777777" w:rsidR="007F5FDB" w:rsidRPr="00022F71" w:rsidRDefault="007F5FDB">
            <w:pPr>
              <w:rPr>
                <w:rFonts w:ascii="Bookman Old Style" w:hAnsi="Bookman Old Style"/>
                <w:sz w:val="2"/>
                <w:szCs w:val="2"/>
              </w:rPr>
            </w:pPr>
          </w:p>
        </w:tc>
        <w:tc>
          <w:tcPr>
            <w:tcW w:w="1210" w:type="dxa"/>
            <w:gridSpan w:val="2"/>
            <w:vMerge/>
            <w:tcBorders>
              <w:top w:val="nil"/>
            </w:tcBorders>
          </w:tcPr>
          <w:p w14:paraId="336F1DA9" w14:textId="77777777" w:rsidR="007F5FDB" w:rsidRPr="00022F71" w:rsidRDefault="007F5FDB">
            <w:pPr>
              <w:rPr>
                <w:rFonts w:ascii="Bookman Old Style" w:hAnsi="Bookman Old Style"/>
                <w:sz w:val="2"/>
                <w:szCs w:val="2"/>
              </w:rPr>
            </w:pPr>
          </w:p>
        </w:tc>
        <w:tc>
          <w:tcPr>
            <w:tcW w:w="1153" w:type="dxa"/>
            <w:gridSpan w:val="2"/>
          </w:tcPr>
          <w:p w14:paraId="48D1BD6D" w14:textId="77777777" w:rsidR="007F5FDB" w:rsidRPr="00022F71" w:rsidRDefault="002C6431">
            <w:pPr>
              <w:pStyle w:val="TableParagraph"/>
              <w:spacing w:before="135"/>
              <w:ind w:left="151" w:right="141" w:firstLine="266"/>
              <w:jc w:val="left"/>
              <w:rPr>
                <w:rFonts w:ascii="Bookman Old Style" w:hAnsi="Bookman Old Style"/>
                <w:sz w:val="16"/>
              </w:rPr>
            </w:pPr>
            <w:r w:rsidRPr="00022F71">
              <w:rPr>
                <w:rFonts w:ascii="Bookman Old Style" w:hAnsi="Bookman Old Style"/>
                <w:sz w:val="16"/>
              </w:rPr>
              <w:t>Sifat Hubungan (Level 1~4)</w:t>
            </w:r>
          </w:p>
        </w:tc>
        <w:tc>
          <w:tcPr>
            <w:tcW w:w="1098" w:type="dxa"/>
            <w:gridSpan w:val="2"/>
          </w:tcPr>
          <w:p w14:paraId="315CE10E" w14:textId="77777777" w:rsidR="007F5FDB" w:rsidRPr="00022F71" w:rsidRDefault="002C6431">
            <w:pPr>
              <w:pStyle w:val="TableParagraph"/>
              <w:spacing w:before="135"/>
              <w:ind w:left="126" w:right="116" w:firstLine="160"/>
              <w:jc w:val="left"/>
              <w:rPr>
                <w:rFonts w:ascii="Bookman Old Style" w:hAnsi="Bookman Old Style"/>
                <w:sz w:val="16"/>
              </w:rPr>
            </w:pPr>
            <w:r w:rsidRPr="00022F71">
              <w:rPr>
                <w:rFonts w:ascii="Bookman Old Style" w:hAnsi="Bookman Old Style"/>
                <w:sz w:val="16"/>
              </w:rPr>
              <w:t>Tujuan Hubungan (Level 1~4)</w:t>
            </w:r>
          </w:p>
        </w:tc>
        <w:tc>
          <w:tcPr>
            <w:tcW w:w="1154" w:type="dxa"/>
            <w:gridSpan w:val="2"/>
            <w:vMerge/>
            <w:tcBorders>
              <w:top w:val="nil"/>
            </w:tcBorders>
          </w:tcPr>
          <w:p w14:paraId="5332A37C" w14:textId="77777777" w:rsidR="007F5FDB" w:rsidRPr="00022F71" w:rsidRDefault="007F5FDB">
            <w:pPr>
              <w:rPr>
                <w:rFonts w:ascii="Bookman Old Style" w:hAnsi="Bookman Old Style"/>
                <w:sz w:val="2"/>
                <w:szCs w:val="2"/>
              </w:rPr>
            </w:pPr>
          </w:p>
        </w:tc>
        <w:tc>
          <w:tcPr>
            <w:tcW w:w="1112" w:type="dxa"/>
            <w:gridSpan w:val="2"/>
            <w:vMerge/>
            <w:tcBorders>
              <w:top w:val="nil"/>
            </w:tcBorders>
          </w:tcPr>
          <w:p w14:paraId="58B6BE3D" w14:textId="77777777" w:rsidR="007F5FDB" w:rsidRPr="00022F71" w:rsidRDefault="007F5FDB">
            <w:pPr>
              <w:rPr>
                <w:rFonts w:ascii="Bookman Old Style" w:hAnsi="Bookman Old Style"/>
                <w:sz w:val="2"/>
                <w:szCs w:val="2"/>
              </w:rPr>
            </w:pPr>
          </w:p>
        </w:tc>
        <w:tc>
          <w:tcPr>
            <w:tcW w:w="1210" w:type="dxa"/>
            <w:vMerge/>
            <w:tcBorders>
              <w:top w:val="nil"/>
            </w:tcBorders>
          </w:tcPr>
          <w:p w14:paraId="75ACFD1A" w14:textId="77777777" w:rsidR="007F5FDB" w:rsidRPr="00022F71" w:rsidRDefault="007F5FDB">
            <w:pPr>
              <w:rPr>
                <w:rFonts w:ascii="Bookman Old Style" w:hAnsi="Bookman Old Style"/>
                <w:sz w:val="2"/>
                <w:szCs w:val="2"/>
              </w:rPr>
            </w:pPr>
          </w:p>
        </w:tc>
      </w:tr>
      <w:tr w:rsidR="007F5FDB" w:rsidRPr="00022F71" w14:paraId="69CEDFF7" w14:textId="77777777" w:rsidTr="008563A2">
        <w:trPr>
          <w:trHeight w:val="283"/>
        </w:trPr>
        <w:tc>
          <w:tcPr>
            <w:tcW w:w="463" w:type="dxa"/>
          </w:tcPr>
          <w:p w14:paraId="5152A315"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lastRenderedPageBreak/>
              <w:t>1</w:t>
            </w:r>
          </w:p>
        </w:tc>
        <w:tc>
          <w:tcPr>
            <w:tcW w:w="4206" w:type="dxa"/>
          </w:tcPr>
          <w:p w14:paraId="6A473CAF"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Dinas Perhubungan</w:t>
            </w:r>
          </w:p>
        </w:tc>
        <w:tc>
          <w:tcPr>
            <w:tcW w:w="856" w:type="dxa"/>
          </w:tcPr>
          <w:p w14:paraId="49F00088" w14:textId="77777777" w:rsidR="007F5FDB" w:rsidRPr="00022F71" w:rsidRDefault="002C6431">
            <w:pPr>
              <w:pStyle w:val="TableParagraph"/>
              <w:spacing w:before="159"/>
              <w:ind w:left="199" w:right="194"/>
              <w:rPr>
                <w:rFonts w:ascii="Bookman Old Style" w:hAnsi="Bookman Old Style"/>
                <w:sz w:val="16"/>
              </w:rPr>
            </w:pPr>
            <w:r w:rsidRPr="00022F71">
              <w:rPr>
                <w:rFonts w:ascii="Bookman Old Style" w:hAnsi="Bookman Old Style"/>
                <w:sz w:val="16"/>
              </w:rPr>
              <w:t>14</w:t>
            </w:r>
          </w:p>
        </w:tc>
        <w:tc>
          <w:tcPr>
            <w:tcW w:w="857" w:type="dxa"/>
          </w:tcPr>
          <w:p w14:paraId="17513E05"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2865</w:t>
            </w:r>
          </w:p>
        </w:tc>
        <w:tc>
          <w:tcPr>
            <w:tcW w:w="394" w:type="dxa"/>
          </w:tcPr>
          <w:p w14:paraId="22C50CC7"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888" w:type="dxa"/>
          </w:tcPr>
          <w:p w14:paraId="7C87E24A"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350</w:t>
            </w:r>
          </w:p>
        </w:tc>
        <w:tc>
          <w:tcPr>
            <w:tcW w:w="401" w:type="dxa"/>
          </w:tcPr>
          <w:p w14:paraId="04013356"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2</w:t>
            </w:r>
          </w:p>
        </w:tc>
        <w:tc>
          <w:tcPr>
            <w:tcW w:w="756" w:type="dxa"/>
          </w:tcPr>
          <w:p w14:paraId="3D1B26DC"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250</w:t>
            </w:r>
          </w:p>
        </w:tc>
        <w:tc>
          <w:tcPr>
            <w:tcW w:w="401" w:type="dxa"/>
          </w:tcPr>
          <w:p w14:paraId="55AE9DB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809" w:type="dxa"/>
          </w:tcPr>
          <w:p w14:paraId="26E63101"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775</w:t>
            </w:r>
          </w:p>
        </w:tc>
        <w:tc>
          <w:tcPr>
            <w:tcW w:w="341" w:type="dxa"/>
          </w:tcPr>
          <w:p w14:paraId="67F2C8EE"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3</w:t>
            </w:r>
          </w:p>
        </w:tc>
        <w:tc>
          <w:tcPr>
            <w:tcW w:w="812" w:type="dxa"/>
          </w:tcPr>
          <w:p w14:paraId="68133CEF"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75</w:t>
            </w:r>
          </w:p>
        </w:tc>
        <w:tc>
          <w:tcPr>
            <w:tcW w:w="342" w:type="dxa"/>
          </w:tcPr>
          <w:p w14:paraId="45157AEF"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3</w:t>
            </w:r>
          </w:p>
        </w:tc>
        <w:tc>
          <w:tcPr>
            <w:tcW w:w="756" w:type="dxa"/>
          </w:tcPr>
          <w:p w14:paraId="641A020E" w14:textId="77777777" w:rsidR="007F5FDB" w:rsidRPr="00022F71" w:rsidRDefault="002C6431">
            <w:pPr>
              <w:pStyle w:val="TableParagraph"/>
              <w:spacing w:before="159"/>
              <w:ind w:right="221"/>
              <w:jc w:val="right"/>
              <w:rPr>
                <w:rFonts w:ascii="Bookman Old Style" w:hAnsi="Bookman Old Style"/>
                <w:sz w:val="16"/>
              </w:rPr>
            </w:pPr>
            <w:r w:rsidRPr="00022F71">
              <w:rPr>
                <w:rFonts w:ascii="Bookman Old Style" w:hAnsi="Bookman Old Style"/>
                <w:sz w:val="16"/>
              </w:rPr>
              <w:t>100</w:t>
            </w:r>
          </w:p>
        </w:tc>
        <w:tc>
          <w:tcPr>
            <w:tcW w:w="445" w:type="dxa"/>
          </w:tcPr>
          <w:p w14:paraId="54CDCE1E"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7669387A"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3DA88985"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3</w:t>
            </w:r>
          </w:p>
        </w:tc>
        <w:tc>
          <w:tcPr>
            <w:tcW w:w="701" w:type="dxa"/>
          </w:tcPr>
          <w:p w14:paraId="05B08E0F"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975</w:t>
            </w:r>
          </w:p>
        </w:tc>
        <w:tc>
          <w:tcPr>
            <w:tcW w:w="1210" w:type="dxa"/>
          </w:tcPr>
          <w:p w14:paraId="614687A6" w14:textId="77777777" w:rsidR="007F5FDB" w:rsidRPr="00022F71" w:rsidRDefault="007F5FDB">
            <w:pPr>
              <w:pStyle w:val="TableParagraph"/>
              <w:spacing w:before="0"/>
              <w:jc w:val="left"/>
              <w:rPr>
                <w:rFonts w:ascii="Bookman Old Style" w:hAnsi="Bookman Old Style"/>
                <w:sz w:val="16"/>
              </w:rPr>
            </w:pPr>
          </w:p>
        </w:tc>
      </w:tr>
      <w:tr w:rsidR="007F5FDB" w:rsidRPr="00022F71" w14:paraId="3359253D" w14:textId="77777777" w:rsidTr="008563A2">
        <w:trPr>
          <w:trHeight w:val="283"/>
        </w:trPr>
        <w:tc>
          <w:tcPr>
            <w:tcW w:w="463" w:type="dxa"/>
          </w:tcPr>
          <w:p w14:paraId="4072FFD1"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2</w:t>
            </w:r>
          </w:p>
        </w:tc>
        <w:tc>
          <w:tcPr>
            <w:tcW w:w="4206" w:type="dxa"/>
          </w:tcPr>
          <w:p w14:paraId="16CCBCC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Sekretaris Dinas Perhubungan</w:t>
            </w:r>
          </w:p>
        </w:tc>
        <w:tc>
          <w:tcPr>
            <w:tcW w:w="856" w:type="dxa"/>
          </w:tcPr>
          <w:p w14:paraId="477325EA" w14:textId="77777777" w:rsidR="007F5FDB" w:rsidRPr="00022F71" w:rsidRDefault="002C6431">
            <w:pPr>
              <w:pStyle w:val="TableParagraph"/>
              <w:spacing w:before="159"/>
              <w:ind w:left="199" w:right="194"/>
              <w:rPr>
                <w:rFonts w:ascii="Bookman Old Style" w:hAnsi="Bookman Old Style"/>
                <w:sz w:val="16"/>
              </w:rPr>
            </w:pPr>
            <w:r w:rsidRPr="00022F71">
              <w:rPr>
                <w:rFonts w:ascii="Bookman Old Style" w:hAnsi="Bookman Old Style"/>
                <w:sz w:val="16"/>
              </w:rPr>
              <w:t>12</w:t>
            </w:r>
          </w:p>
        </w:tc>
        <w:tc>
          <w:tcPr>
            <w:tcW w:w="857" w:type="dxa"/>
          </w:tcPr>
          <w:p w14:paraId="27825302"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2115</w:t>
            </w:r>
          </w:p>
        </w:tc>
        <w:tc>
          <w:tcPr>
            <w:tcW w:w="394" w:type="dxa"/>
          </w:tcPr>
          <w:p w14:paraId="4DB734C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08701028"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4E2896E9"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06325452"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3D981F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809" w:type="dxa"/>
          </w:tcPr>
          <w:p w14:paraId="5A5ABE36"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775</w:t>
            </w:r>
          </w:p>
        </w:tc>
        <w:tc>
          <w:tcPr>
            <w:tcW w:w="341" w:type="dxa"/>
          </w:tcPr>
          <w:p w14:paraId="663FF847"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3</w:t>
            </w:r>
          </w:p>
        </w:tc>
        <w:tc>
          <w:tcPr>
            <w:tcW w:w="812" w:type="dxa"/>
          </w:tcPr>
          <w:p w14:paraId="3F24B3C1"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75</w:t>
            </w:r>
          </w:p>
        </w:tc>
        <w:tc>
          <w:tcPr>
            <w:tcW w:w="342" w:type="dxa"/>
          </w:tcPr>
          <w:p w14:paraId="7E10C588"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2</w:t>
            </w:r>
          </w:p>
        </w:tc>
        <w:tc>
          <w:tcPr>
            <w:tcW w:w="756" w:type="dxa"/>
          </w:tcPr>
          <w:p w14:paraId="6476EB1D"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75</w:t>
            </w:r>
          </w:p>
        </w:tc>
        <w:tc>
          <w:tcPr>
            <w:tcW w:w="445" w:type="dxa"/>
          </w:tcPr>
          <w:p w14:paraId="4126A95A"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033BB82B"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2514EE43"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01" w:type="dxa"/>
          </w:tcPr>
          <w:p w14:paraId="2F05535D"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575</w:t>
            </w:r>
          </w:p>
        </w:tc>
        <w:tc>
          <w:tcPr>
            <w:tcW w:w="1210" w:type="dxa"/>
          </w:tcPr>
          <w:p w14:paraId="7A5BEB27" w14:textId="77777777" w:rsidR="007F5FDB" w:rsidRPr="00022F71" w:rsidRDefault="007F5FDB">
            <w:pPr>
              <w:pStyle w:val="TableParagraph"/>
              <w:spacing w:before="0"/>
              <w:jc w:val="left"/>
              <w:rPr>
                <w:rFonts w:ascii="Bookman Old Style" w:hAnsi="Bookman Old Style"/>
                <w:sz w:val="16"/>
              </w:rPr>
            </w:pPr>
          </w:p>
        </w:tc>
      </w:tr>
      <w:tr w:rsidR="007F5FDB" w:rsidRPr="00022F71" w14:paraId="47BEA67C" w14:textId="77777777" w:rsidTr="008563A2">
        <w:trPr>
          <w:trHeight w:val="283"/>
        </w:trPr>
        <w:tc>
          <w:tcPr>
            <w:tcW w:w="463" w:type="dxa"/>
          </w:tcPr>
          <w:p w14:paraId="7DF6688D"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3</w:t>
            </w:r>
          </w:p>
        </w:tc>
        <w:tc>
          <w:tcPr>
            <w:tcW w:w="4206" w:type="dxa"/>
          </w:tcPr>
          <w:p w14:paraId="7115EFCB"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Program</w:t>
            </w:r>
          </w:p>
        </w:tc>
        <w:tc>
          <w:tcPr>
            <w:tcW w:w="856" w:type="dxa"/>
          </w:tcPr>
          <w:p w14:paraId="719D2146"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3412753D"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432873E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01F387D1"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76AE0C0D"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0E115899"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4A80922A"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41743205"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450</w:t>
            </w:r>
          </w:p>
        </w:tc>
        <w:tc>
          <w:tcPr>
            <w:tcW w:w="341" w:type="dxa"/>
          </w:tcPr>
          <w:p w14:paraId="21AFBEB6"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6E341E3C"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6078E6FF"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1942A094"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2C16FC5F"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08DCA19B"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133069AA"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01" w:type="dxa"/>
          </w:tcPr>
          <w:p w14:paraId="435254A2"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210" w:type="dxa"/>
          </w:tcPr>
          <w:p w14:paraId="48859555" w14:textId="77777777" w:rsidR="007F5FDB" w:rsidRPr="00022F71" w:rsidRDefault="007F5FDB">
            <w:pPr>
              <w:pStyle w:val="TableParagraph"/>
              <w:spacing w:before="0"/>
              <w:jc w:val="left"/>
              <w:rPr>
                <w:rFonts w:ascii="Bookman Old Style" w:hAnsi="Bookman Old Style"/>
                <w:sz w:val="16"/>
              </w:rPr>
            </w:pPr>
          </w:p>
        </w:tc>
      </w:tr>
      <w:tr w:rsidR="007F5FDB" w:rsidRPr="00022F71" w14:paraId="0040C9A3" w14:textId="77777777" w:rsidTr="008563A2">
        <w:trPr>
          <w:trHeight w:val="283"/>
        </w:trPr>
        <w:tc>
          <w:tcPr>
            <w:tcW w:w="463" w:type="dxa"/>
          </w:tcPr>
          <w:p w14:paraId="7805BD42"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4</w:t>
            </w:r>
          </w:p>
        </w:tc>
        <w:tc>
          <w:tcPr>
            <w:tcW w:w="4206" w:type="dxa"/>
          </w:tcPr>
          <w:p w14:paraId="0F3A817E"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856" w:type="dxa"/>
          </w:tcPr>
          <w:p w14:paraId="528683A2"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0D74B4EC"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514D77C2"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23F825E5"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01D2828F"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03E75C8E"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DD6545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026E19D0"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450</w:t>
            </w:r>
          </w:p>
        </w:tc>
        <w:tc>
          <w:tcPr>
            <w:tcW w:w="341" w:type="dxa"/>
          </w:tcPr>
          <w:p w14:paraId="54E0FC0E"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56328778"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6B83E407"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3DCFCDCA"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681691ED"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44E91F3E"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3E6067D0"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01" w:type="dxa"/>
          </w:tcPr>
          <w:p w14:paraId="137B6BAF"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210" w:type="dxa"/>
          </w:tcPr>
          <w:p w14:paraId="00DED93E" w14:textId="77777777" w:rsidR="007F5FDB" w:rsidRPr="00022F71" w:rsidRDefault="007F5FDB">
            <w:pPr>
              <w:pStyle w:val="TableParagraph"/>
              <w:spacing w:before="0"/>
              <w:jc w:val="left"/>
              <w:rPr>
                <w:rFonts w:ascii="Bookman Old Style" w:hAnsi="Bookman Old Style"/>
                <w:sz w:val="16"/>
              </w:rPr>
            </w:pPr>
          </w:p>
        </w:tc>
      </w:tr>
      <w:tr w:rsidR="007F5FDB" w:rsidRPr="00022F71" w14:paraId="4245E20B" w14:textId="77777777" w:rsidTr="008563A2">
        <w:trPr>
          <w:trHeight w:val="283"/>
        </w:trPr>
        <w:tc>
          <w:tcPr>
            <w:tcW w:w="463" w:type="dxa"/>
          </w:tcPr>
          <w:p w14:paraId="508428D7"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5</w:t>
            </w:r>
          </w:p>
        </w:tc>
        <w:tc>
          <w:tcPr>
            <w:tcW w:w="4206" w:type="dxa"/>
          </w:tcPr>
          <w:p w14:paraId="791F8F0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Keuangan</w:t>
            </w:r>
          </w:p>
        </w:tc>
        <w:tc>
          <w:tcPr>
            <w:tcW w:w="856" w:type="dxa"/>
          </w:tcPr>
          <w:p w14:paraId="4ABF5949"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29D119AA"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55D267EC"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03E9A86C"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35EEE8FD"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296CFCC4"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529B04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3B5CCC7E"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450</w:t>
            </w:r>
          </w:p>
        </w:tc>
        <w:tc>
          <w:tcPr>
            <w:tcW w:w="341" w:type="dxa"/>
          </w:tcPr>
          <w:p w14:paraId="721DCDCB"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7C6CE4A5"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788C908A"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4391EF0D"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508C955F"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3C4B3A93"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2D12E3CF"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01" w:type="dxa"/>
          </w:tcPr>
          <w:p w14:paraId="48BA3DD6"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210" w:type="dxa"/>
          </w:tcPr>
          <w:p w14:paraId="2BE31914" w14:textId="77777777" w:rsidR="007F5FDB" w:rsidRPr="00022F71" w:rsidRDefault="007F5FDB">
            <w:pPr>
              <w:pStyle w:val="TableParagraph"/>
              <w:spacing w:before="0"/>
              <w:jc w:val="left"/>
              <w:rPr>
                <w:rFonts w:ascii="Bookman Old Style" w:hAnsi="Bookman Old Style"/>
                <w:sz w:val="16"/>
              </w:rPr>
            </w:pPr>
          </w:p>
        </w:tc>
      </w:tr>
      <w:tr w:rsidR="007F5FDB" w:rsidRPr="00022F71" w14:paraId="7B44330D" w14:textId="77777777" w:rsidTr="008563A2">
        <w:trPr>
          <w:trHeight w:val="283"/>
        </w:trPr>
        <w:tc>
          <w:tcPr>
            <w:tcW w:w="463" w:type="dxa"/>
          </w:tcPr>
          <w:p w14:paraId="0DFD884E"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6</w:t>
            </w:r>
          </w:p>
        </w:tc>
        <w:tc>
          <w:tcPr>
            <w:tcW w:w="4206" w:type="dxa"/>
          </w:tcPr>
          <w:p w14:paraId="5262D6AD" w14:textId="77777777" w:rsidR="007F5FDB" w:rsidRPr="00022F71" w:rsidRDefault="002C6431">
            <w:pPr>
              <w:pStyle w:val="TableParagraph"/>
              <w:spacing w:before="66" w:line="242" w:lineRule="auto"/>
              <w:ind w:left="105"/>
              <w:jc w:val="left"/>
              <w:rPr>
                <w:rFonts w:ascii="Bookman Old Style" w:hAnsi="Bookman Old Style"/>
                <w:sz w:val="16"/>
              </w:rPr>
            </w:pPr>
            <w:r w:rsidRPr="00022F71">
              <w:rPr>
                <w:rFonts w:ascii="Bookman Old Style" w:hAnsi="Bookman Old Style"/>
                <w:sz w:val="16"/>
              </w:rPr>
              <w:t>Kepala Bidang Jaringan dan Manajemen Rekayasa Lalu Lintas</w:t>
            </w:r>
          </w:p>
        </w:tc>
        <w:tc>
          <w:tcPr>
            <w:tcW w:w="856" w:type="dxa"/>
          </w:tcPr>
          <w:p w14:paraId="34D2897C" w14:textId="77777777" w:rsidR="007F5FDB" w:rsidRPr="00022F71" w:rsidRDefault="002C6431">
            <w:pPr>
              <w:pStyle w:val="TableParagraph"/>
              <w:spacing w:before="159"/>
              <w:ind w:left="199" w:right="194"/>
              <w:rPr>
                <w:rFonts w:ascii="Bookman Old Style" w:hAnsi="Bookman Old Style"/>
                <w:sz w:val="16"/>
              </w:rPr>
            </w:pPr>
            <w:r w:rsidRPr="00022F71">
              <w:rPr>
                <w:rFonts w:ascii="Bookman Old Style" w:hAnsi="Bookman Old Style"/>
                <w:sz w:val="16"/>
              </w:rPr>
              <w:t>11</w:t>
            </w:r>
          </w:p>
        </w:tc>
        <w:tc>
          <w:tcPr>
            <w:tcW w:w="857" w:type="dxa"/>
          </w:tcPr>
          <w:p w14:paraId="0BF11D56"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94" w:type="dxa"/>
          </w:tcPr>
          <w:p w14:paraId="3BFF2410"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46176004"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09CB4A01"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56E2C5F4"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4D1075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809" w:type="dxa"/>
          </w:tcPr>
          <w:p w14:paraId="72129AEB"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775</w:t>
            </w:r>
          </w:p>
        </w:tc>
        <w:tc>
          <w:tcPr>
            <w:tcW w:w="341" w:type="dxa"/>
          </w:tcPr>
          <w:p w14:paraId="4ECE2A2C"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5634BD1D"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4047E74A"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2180CEFC"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65916FDD"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177D54B8"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3E27CBBE"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01" w:type="dxa"/>
          </w:tcPr>
          <w:p w14:paraId="17C01B02"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575</w:t>
            </w:r>
          </w:p>
        </w:tc>
        <w:tc>
          <w:tcPr>
            <w:tcW w:w="1210" w:type="dxa"/>
          </w:tcPr>
          <w:p w14:paraId="3FD8CD2E" w14:textId="77777777" w:rsidR="007F5FDB" w:rsidRPr="00022F71" w:rsidRDefault="007F5FDB">
            <w:pPr>
              <w:pStyle w:val="TableParagraph"/>
              <w:spacing w:before="0"/>
              <w:jc w:val="left"/>
              <w:rPr>
                <w:rFonts w:ascii="Bookman Old Style" w:hAnsi="Bookman Old Style"/>
                <w:sz w:val="16"/>
              </w:rPr>
            </w:pPr>
          </w:p>
        </w:tc>
      </w:tr>
      <w:tr w:rsidR="007F5FDB" w:rsidRPr="00022F71" w14:paraId="48674AD2" w14:textId="77777777" w:rsidTr="008563A2">
        <w:trPr>
          <w:trHeight w:val="283"/>
        </w:trPr>
        <w:tc>
          <w:tcPr>
            <w:tcW w:w="463" w:type="dxa"/>
          </w:tcPr>
          <w:p w14:paraId="026775A8"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7</w:t>
            </w:r>
          </w:p>
        </w:tc>
        <w:tc>
          <w:tcPr>
            <w:tcW w:w="4206" w:type="dxa"/>
          </w:tcPr>
          <w:p w14:paraId="5619724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Seksi Jaringan Lalu Lintas</w:t>
            </w:r>
          </w:p>
        </w:tc>
        <w:tc>
          <w:tcPr>
            <w:tcW w:w="856" w:type="dxa"/>
          </w:tcPr>
          <w:p w14:paraId="29426CEF"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7459D474"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353858DB"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4DB5A6FE"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4CD44B85"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076200B7"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5C2265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144520B0"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450</w:t>
            </w:r>
          </w:p>
        </w:tc>
        <w:tc>
          <w:tcPr>
            <w:tcW w:w="341" w:type="dxa"/>
          </w:tcPr>
          <w:p w14:paraId="3B03ADF2"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1734E4A0"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63337B15"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4905ADDE"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79EC044C"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6E6DD1F7"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061CE267"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01" w:type="dxa"/>
          </w:tcPr>
          <w:p w14:paraId="1D262BAA"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210" w:type="dxa"/>
          </w:tcPr>
          <w:p w14:paraId="5C65CC9B" w14:textId="77777777" w:rsidR="007F5FDB" w:rsidRPr="00022F71" w:rsidRDefault="007F5FDB">
            <w:pPr>
              <w:pStyle w:val="TableParagraph"/>
              <w:spacing w:before="0"/>
              <w:jc w:val="left"/>
              <w:rPr>
                <w:rFonts w:ascii="Bookman Old Style" w:hAnsi="Bookman Old Style"/>
                <w:sz w:val="16"/>
              </w:rPr>
            </w:pPr>
          </w:p>
        </w:tc>
      </w:tr>
      <w:tr w:rsidR="007F5FDB" w:rsidRPr="00022F71" w14:paraId="69017009" w14:textId="77777777" w:rsidTr="008563A2">
        <w:trPr>
          <w:trHeight w:val="283"/>
        </w:trPr>
        <w:tc>
          <w:tcPr>
            <w:tcW w:w="463" w:type="dxa"/>
          </w:tcPr>
          <w:p w14:paraId="3DAE4570"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8</w:t>
            </w:r>
          </w:p>
        </w:tc>
        <w:tc>
          <w:tcPr>
            <w:tcW w:w="4206" w:type="dxa"/>
          </w:tcPr>
          <w:p w14:paraId="61AAA9C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Seksi Manajemen Rekayasa Lalu Lintas</w:t>
            </w:r>
          </w:p>
        </w:tc>
        <w:tc>
          <w:tcPr>
            <w:tcW w:w="856" w:type="dxa"/>
          </w:tcPr>
          <w:p w14:paraId="6B406486"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205D6716"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3A487AF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09A1B2D1"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1B55BD0B"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4341FC8D"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58297D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0E082585"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450</w:t>
            </w:r>
          </w:p>
        </w:tc>
        <w:tc>
          <w:tcPr>
            <w:tcW w:w="341" w:type="dxa"/>
          </w:tcPr>
          <w:p w14:paraId="69940FF1"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70348C54"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2AF8756B"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18BD49F0"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30CA3B47"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5950EA62"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103C9868"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01" w:type="dxa"/>
          </w:tcPr>
          <w:p w14:paraId="7FAF8958"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210" w:type="dxa"/>
          </w:tcPr>
          <w:p w14:paraId="0C3504AF" w14:textId="77777777" w:rsidR="007F5FDB" w:rsidRPr="00022F71" w:rsidRDefault="007F5FDB">
            <w:pPr>
              <w:pStyle w:val="TableParagraph"/>
              <w:spacing w:before="0"/>
              <w:jc w:val="left"/>
              <w:rPr>
                <w:rFonts w:ascii="Bookman Old Style" w:hAnsi="Bookman Old Style"/>
                <w:sz w:val="16"/>
              </w:rPr>
            </w:pPr>
          </w:p>
        </w:tc>
      </w:tr>
      <w:tr w:rsidR="007F5FDB" w:rsidRPr="00022F71" w14:paraId="24F1EAA5" w14:textId="77777777" w:rsidTr="008563A2">
        <w:trPr>
          <w:trHeight w:val="283"/>
        </w:trPr>
        <w:tc>
          <w:tcPr>
            <w:tcW w:w="463" w:type="dxa"/>
          </w:tcPr>
          <w:p w14:paraId="7733E787"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206" w:type="dxa"/>
          </w:tcPr>
          <w:p w14:paraId="1D461337"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Angkutan</w:t>
            </w:r>
          </w:p>
        </w:tc>
        <w:tc>
          <w:tcPr>
            <w:tcW w:w="856" w:type="dxa"/>
          </w:tcPr>
          <w:p w14:paraId="245BF17C" w14:textId="77777777" w:rsidR="007F5FDB" w:rsidRPr="00022F71" w:rsidRDefault="002C6431">
            <w:pPr>
              <w:pStyle w:val="TableParagraph"/>
              <w:spacing w:before="159"/>
              <w:ind w:left="199" w:right="194"/>
              <w:rPr>
                <w:rFonts w:ascii="Bookman Old Style" w:hAnsi="Bookman Old Style"/>
                <w:sz w:val="16"/>
              </w:rPr>
            </w:pPr>
            <w:r w:rsidRPr="00022F71">
              <w:rPr>
                <w:rFonts w:ascii="Bookman Old Style" w:hAnsi="Bookman Old Style"/>
                <w:sz w:val="16"/>
              </w:rPr>
              <w:t>11</w:t>
            </w:r>
          </w:p>
        </w:tc>
        <w:tc>
          <w:tcPr>
            <w:tcW w:w="857" w:type="dxa"/>
          </w:tcPr>
          <w:p w14:paraId="764BE6FA"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94" w:type="dxa"/>
          </w:tcPr>
          <w:p w14:paraId="58E9093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7F1381AE"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2A62F656"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3190FA1D"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21D7FF3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809" w:type="dxa"/>
          </w:tcPr>
          <w:p w14:paraId="76665178"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775</w:t>
            </w:r>
          </w:p>
        </w:tc>
        <w:tc>
          <w:tcPr>
            <w:tcW w:w="341" w:type="dxa"/>
          </w:tcPr>
          <w:p w14:paraId="4E5051CB"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7A5EB37B"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1E18749D"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2B3E797D"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16C76AB5"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7B55615D"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15853528"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01" w:type="dxa"/>
          </w:tcPr>
          <w:p w14:paraId="3255097D"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575</w:t>
            </w:r>
          </w:p>
        </w:tc>
        <w:tc>
          <w:tcPr>
            <w:tcW w:w="1210" w:type="dxa"/>
          </w:tcPr>
          <w:p w14:paraId="0359BE9B" w14:textId="77777777" w:rsidR="007F5FDB" w:rsidRPr="00022F71" w:rsidRDefault="007F5FDB">
            <w:pPr>
              <w:pStyle w:val="TableParagraph"/>
              <w:spacing w:before="0"/>
              <w:jc w:val="left"/>
              <w:rPr>
                <w:rFonts w:ascii="Bookman Old Style" w:hAnsi="Bookman Old Style"/>
                <w:sz w:val="16"/>
              </w:rPr>
            </w:pPr>
          </w:p>
        </w:tc>
      </w:tr>
      <w:tr w:rsidR="007F5FDB" w:rsidRPr="00022F71" w14:paraId="748A68F5" w14:textId="77777777" w:rsidTr="008563A2">
        <w:trPr>
          <w:trHeight w:val="283"/>
        </w:trPr>
        <w:tc>
          <w:tcPr>
            <w:tcW w:w="463" w:type="dxa"/>
          </w:tcPr>
          <w:p w14:paraId="6FC38777"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10</w:t>
            </w:r>
          </w:p>
        </w:tc>
        <w:tc>
          <w:tcPr>
            <w:tcW w:w="4206" w:type="dxa"/>
          </w:tcPr>
          <w:p w14:paraId="3B30E408" w14:textId="77777777" w:rsidR="007F5FDB" w:rsidRPr="00022F71" w:rsidRDefault="002C6431">
            <w:pPr>
              <w:pStyle w:val="TableParagraph"/>
              <w:spacing w:before="66"/>
              <w:ind w:left="105" w:right="394"/>
              <w:jc w:val="left"/>
              <w:rPr>
                <w:rFonts w:ascii="Bookman Old Style" w:hAnsi="Bookman Old Style"/>
                <w:sz w:val="16"/>
              </w:rPr>
            </w:pPr>
            <w:r w:rsidRPr="00022F71">
              <w:rPr>
                <w:rFonts w:ascii="Bookman Old Style" w:hAnsi="Bookman Old Style"/>
                <w:sz w:val="16"/>
              </w:rPr>
              <w:t>Kepala Seksi Angkutan Dalam Trayek dan Angkutan Sungai, Danau dan Penyeberangan</w:t>
            </w:r>
          </w:p>
        </w:tc>
        <w:tc>
          <w:tcPr>
            <w:tcW w:w="856" w:type="dxa"/>
          </w:tcPr>
          <w:p w14:paraId="5DA8CDDD"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2FEE71A6"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698AC96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0C5CE43D"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62ACA2A5"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13E86D69"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56BA03F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39375574" w14:textId="77777777" w:rsidR="007F5FDB" w:rsidRPr="00022F71" w:rsidRDefault="002C6431">
            <w:pPr>
              <w:pStyle w:val="TableParagraph"/>
              <w:spacing w:before="159"/>
              <w:ind w:left="224" w:right="219"/>
              <w:rPr>
                <w:rFonts w:ascii="Bookman Old Style" w:hAnsi="Bookman Old Style"/>
                <w:sz w:val="16"/>
              </w:rPr>
            </w:pPr>
            <w:r w:rsidRPr="00022F71">
              <w:rPr>
                <w:rFonts w:ascii="Bookman Old Style" w:hAnsi="Bookman Old Style"/>
                <w:sz w:val="16"/>
              </w:rPr>
              <w:t>450</w:t>
            </w:r>
          </w:p>
        </w:tc>
        <w:tc>
          <w:tcPr>
            <w:tcW w:w="341" w:type="dxa"/>
          </w:tcPr>
          <w:p w14:paraId="1AD60F7F"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12" w:type="dxa"/>
          </w:tcPr>
          <w:p w14:paraId="211D3223" w14:textId="77777777" w:rsidR="007F5FDB" w:rsidRPr="00022F71" w:rsidRDefault="002C6431">
            <w:pPr>
              <w:pStyle w:val="TableParagraph"/>
              <w:spacing w:before="159"/>
              <w:ind w:right="297"/>
              <w:jc w:val="right"/>
              <w:rPr>
                <w:rFonts w:ascii="Bookman Old Style" w:hAnsi="Bookman Old Style"/>
                <w:sz w:val="16"/>
              </w:rPr>
            </w:pPr>
            <w:r w:rsidRPr="00022F71">
              <w:rPr>
                <w:rFonts w:ascii="Bookman Old Style" w:hAnsi="Bookman Old Style"/>
                <w:sz w:val="16"/>
              </w:rPr>
              <w:t>50</w:t>
            </w:r>
          </w:p>
        </w:tc>
        <w:tc>
          <w:tcPr>
            <w:tcW w:w="342" w:type="dxa"/>
          </w:tcPr>
          <w:p w14:paraId="781928A0"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756" w:type="dxa"/>
          </w:tcPr>
          <w:p w14:paraId="78388000" w14:textId="77777777" w:rsidR="007F5FDB" w:rsidRPr="00022F71" w:rsidRDefault="002C6431">
            <w:pPr>
              <w:pStyle w:val="TableParagraph"/>
              <w:spacing w:before="159"/>
              <w:ind w:right="268"/>
              <w:jc w:val="right"/>
              <w:rPr>
                <w:rFonts w:ascii="Bookman Old Style" w:hAnsi="Bookman Old Style"/>
                <w:sz w:val="16"/>
              </w:rPr>
            </w:pPr>
            <w:r w:rsidRPr="00022F71">
              <w:rPr>
                <w:rFonts w:ascii="Bookman Old Style" w:hAnsi="Bookman Old Style"/>
                <w:sz w:val="16"/>
              </w:rPr>
              <w:t>30</w:t>
            </w:r>
          </w:p>
        </w:tc>
        <w:tc>
          <w:tcPr>
            <w:tcW w:w="445" w:type="dxa"/>
          </w:tcPr>
          <w:p w14:paraId="2A938633"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7890124A" w14:textId="77777777" w:rsidR="007F5FDB" w:rsidRPr="00022F71" w:rsidRDefault="002C6431">
            <w:pPr>
              <w:pStyle w:val="TableParagraph"/>
              <w:spacing w:before="159"/>
              <w:ind w:left="171" w:right="171"/>
              <w:rPr>
                <w:rFonts w:ascii="Bookman Old Style" w:hAnsi="Bookman Old Style"/>
                <w:sz w:val="16"/>
              </w:rPr>
            </w:pPr>
            <w:r w:rsidRPr="00022F71">
              <w:rPr>
                <w:rFonts w:ascii="Bookman Old Style" w:hAnsi="Bookman Old Style"/>
                <w:sz w:val="16"/>
              </w:rPr>
              <w:t>340</w:t>
            </w:r>
          </w:p>
        </w:tc>
        <w:tc>
          <w:tcPr>
            <w:tcW w:w="411" w:type="dxa"/>
          </w:tcPr>
          <w:p w14:paraId="4A1A90D3"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01" w:type="dxa"/>
          </w:tcPr>
          <w:p w14:paraId="7832D6E0"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210" w:type="dxa"/>
          </w:tcPr>
          <w:p w14:paraId="516A429D" w14:textId="77777777" w:rsidR="007F5FDB" w:rsidRPr="00022F71" w:rsidRDefault="007F5FDB">
            <w:pPr>
              <w:pStyle w:val="TableParagraph"/>
              <w:spacing w:before="0"/>
              <w:jc w:val="left"/>
              <w:rPr>
                <w:rFonts w:ascii="Bookman Old Style" w:hAnsi="Bookman Old Style"/>
                <w:sz w:val="16"/>
              </w:rPr>
            </w:pPr>
          </w:p>
        </w:tc>
      </w:tr>
      <w:tr w:rsidR="007F5FDB" w:rsidRPr="00022F71" w14:paraId="0661D3DB" w14:textId="77777777" w:rsidTr="008563A2">
        <w:trPr>
          <w:trHeight w:val="283"/>
        </w:trPr>
        <w:tc>
          <w:tcPr>
            <w:tcW w:w="463" w:type="dxa"/>
          </w:tcPr>
          <w:p w14:paraId="76867C98" w14:textId="77777777" w:rsidR="007F5FDB" w:rsidRPr="00022F71" w:rsidRDefault="007F5FDB">
            <w:pPr>
              <w:pStyle w:val="TableParagraph"/>
              <w:spacing w:before="9"/>
              <w:jc w:val="left"/>
              <w:rPr>
                <w:rFonts w:ascii="Bookman Old Style" w:hAnsi="Bookman Old Style"/>
                <w:b/>
                <w:sz w:val="13"/>
              </w:rPr>
            </w:pPr>
          </w:p>
          <w:p w14:paraId="2066C317"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11</w:t>
            </w:r>
          </w:p>
        </w:tc>
        <w:tc>
          <w:tcPr>
            <w:tcW w:w="4206" w:type="dxa"/>
          </w:tcPr>
          <w:p w14:paraId="2157042D"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Kepala Seksi Angkutan Tidak Dalam Trayek dan Barang</w:t>
            </w:r>
          </w:p>
        </w:tc>
        <w:tc>
          <w:tcPr>
            <w:tcW w:w="856" w:type="dxa"/>
          </w:tcPr>
          <w:p w14:paraId="2247FC61" w14:textId="77777777" w:rsidR="007F5FDB" w:rsidRPr="00022F71" w:rsidRDefault="007F5FDB">
            <w:pPr>
              <w:pStyle w:val="TableParagraph"/>
              <w:spacing w:before="9"/>
              <w:jc w:val="left"/>
              <w:rPr>
                <w:rFonts w:ascii="Bookman Old Style" w:hAnsi="Bookman Old Style"/>
                <w:b/>
                <w:sz w:val="13"/>
              </w:rPr>
            </w:pPr>
          </w:p>
          <w:p w14:paraId="3EA9DA66"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9</w:t>
            </w:r>
          </w:p>
        </w:tc>
        <w:tc>
          <w:tcPr>
            <w:tcW w:w="857" w:type="dxa"/>
          </w:tcPr>
          <w:p w14:paraId="152C47A2" w14:textId="77777777" w:rsidR="007F5FDB" w:rsidRPr="00022F71" w:rsidRDefault="007F5FDB">
            <w:pPr>
              <w:pStyle w:val="TableParagraph"/>
              <w:spacing w:before="9"/>
              <w:jc w:val="left"/>
              <w:rPr>
                <w:rFonts w:ascii="Bookman Old Style" w:hAnsi="Bookman Old Style"/>
                <w:b/>
                <w:sz w:val="13"/>
              </w:rPr>
            </w:pPr>
          </w:p>
          <w:p w14:paraId="5EC4DDC1"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417C0F07" w14:textId="77777777" w:rsidR="007F5FDB" w:rsidRPr="00022F71" w:rsidRDefault="007F5FDB">
            <w:pPr>
              <w:pStyle w:val="TableParagraph"/>
              <w:spacing w:before="9"/>
              <w:jc w:val="left"/>
              <w:rPr>
                <w:rFonts w:ascii="Bookman Old Style" w:hAnsi="Bookman Old Style"/>
                <w:b/>
                <w:sz w:val="13"/>
              </w:rPr>
            </w:pPr>
          </w:p>
          <w:p w14:paraId="4F59582F"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88" w:type="dxa"/>
          </w:tcPr>
          <w:p w14:paraId="3198D858" w14:textId="77777777" w:rsidR="007F5FDB" w:rsidRPr="00022F71" w:rsidRDefault="007F5FDB">
            <w:pPr>
              <w:pStyle w:val="TableParagraph"/>
              <w:spacing w:before="9"/>
              <w:jc w:val="left"/>
              <w:rPr>
                <w:rFonts w:ascii="Bookman Old Style" w:hAnsi="Bookman Old Style"/>
                <w:b/>
                <w:sz w:val="13"/>
              </w:rPr>
            </w:pPr>
          </w:p>
          <w:p w14:paraId="4FB07691" w14:textId="77777777" w:rsidR="007F5FDB" w:rsidRPr="00022F71" w:rsidRDefault="002C6431">
            <w:pPr>
              <w:pStyle w:val="TableParagraph"/>
              <w:spacing w:before="0"/>
              <w:ind w:right="283"/>
              <w:jc w:val="right"/>
              <w:rPr>
                <w:rFonts w:ascii="Bookman Old Style" w:hAnsi="Bookman Old Style"/>
                <w:sz w:val="16"/>
              </w:rPr>
            </w:pPr>
            <w:r w:rsidRPr="00022F71">
              <w:rPr>
                <w:rFonts w:ascii="Bookman Old Style" w:hAnsi="Bookman Old Style"/>
                <w:sz w:val="16"/>
              </w:rPr>
              <w:t>175</w:t>
            </w:r>
          </w:p>
        </w:tc>
        <w:tc>
          <w:tcPr>
            <w:tcW w:w="401" w:type="dxa"/>
          </w:tcPr>
          <w:p w14:paraId="3FC18745" w14:textId="77777777" w:rsidR="007F5FDB" w:rsidRPr="00022F71" w:rsidRDefault="007F5FDB">
            <w:pPr>
              <w:pStyle w:val="TableParagraph"/>
              <w:spacing w:before="9"/>
              <w:jc w:val="left"/>
              <w:rPr>
                <w:rFonts w:ascii="Bookman Old Style" w:hAnsi="Bookman Old Style"/>
                <w:b/>
                <w:sz w:val="13"/>
              </w:rPr>
            </w:pPr>
          </w:p>
          <w:p w14:paraId="7E6F3FCC"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56" w:type="dxa"/>
          </w:tcPr>
          <w:p w14:paraId="0CEF7E3B" w14:textId="77777777" w:rsidR="007F5FDB" w:rsidRPr="00022F71" w:rsidRDefault="007F5FDB">
            <w:pPr>
              <w:pStyle w:val="TableParagraph"/>
              <w:spacing w:before="9"/>
              <w:jc w:val="left"/>
              <w:rPr>
                <w:rFonts w:ascii="Bookman Old Style" w:hAnsi="Bookman Old Style"/>
                <w:b/>
                <w:sz w:val="13"/>
              </w:rPr>
            </w:pPr>
          </w:p>
          <w:p w14:paraId="5ACA607E" w14:textId="77777777" w:rsidR="007F5FDB" w:rsidRPr="00022F71" w:rsidRDefault="002C6431">
            <w:pPr>
              <w:pStyle w:val="TableParagraph"/>
              <w:spacing w:before="0"/>
              <w:ind w:left="196" w:right="191"/>
              <w:rPr>
                <w:rFonts w:ascii="Bookman Old Style" w:hAnsi="Bookman Old Style"/>
                <w:sz w:val="16"/>
              </w:rPr>
            </w:pPr>
            <w:r w:rsidRPr="00022F71">
              <w:rPr>
                <w:rFonts w:ascii="Bookman Old Style" w:hAnsi="Bookman Old Style"/>
                <w:sz w:val="16"/>
              </w:rPr>
              <w:t>100</w:t>
            </w:r>
          </w:p>
        </w:tc>
        <w:tc>
          <w:tcPr>
            <w:tcW w:w="401" w:type="dxa"/>
          </w:tcPr>
          <w:p w14:paraId="20E4B16B" w14:textId="77777777" w:rsidR="007F5FDB" w:rsidRPr="00022F71" w:rsidRDefault="007F5FDB">
            <w:pPr>
              <w:pStyle w:val="TableParagraph"/>
              <w:spacing w:before="9"/>
              <w:jc w:val="left"/>
              <w:rPr>
                <w:rFonts w:ascii="Bookman Old Style" w:hAnsi="Bookman Old Style"/>
                <w:b/>
                <w:sz w:val="13"/>
              </w:rPr>
            </w:pPr>
          </w:p>
          <w:p w14:paraId="0077221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09" w:type="dxa"/>
          </w:tcPr>
          <w:p w14:paraId="75630253" w14:textId="77777777" w:rsidR="007F5FDB" w:rsidRPr="00022F71" w:rsidRDefault="007F5FDB">
            <w:pPr>
              <w:pStyle w:val="TableParagraph"/>
              <w:spacing w:before="9"/>
              <w:jc w:val="left"/>
              <w:rPr>
                <w:rFonts w:ascii="Bookman Old Style" w:hAnsi="Bookman Old Style"/>
                <w:b/>
                <w:sz w:val="13"/>
              </w:rPr>
            </w:pPr>
          </w:p>
          <w:p w14:paraId="725D18AC" w14:textId="77777777" w:rsidR="007F5FDB" w:rsidRPr="00022F71" w:rsidRDefault="002C6431">
            <w:pPr>
              <w:pStyle w:val="TableParagraph"/>
              <w:spacing w:before="0"/>
              <w:ind w:left="229" w:right="222"/>
              <w:rPr>
                <w:rFonts w:ascii="Bookman Old Style" w:hAnsi="Bookman Old Style"/>
                <w:sz w:val="16"/>
              </w:rPr>
            </w:pPr>
            <w:r w:rsidRPr="00022F71">
              <w:rPr>
                <w:rFonts w:ascii="Bookman Old Style" w:hAnsi="Bookman Old Style"/>
                <w:sz w:val="16"/>
              </w:rPr>
              <w:t>450</w:t>
            </w:r>
          </w:p>
        </w:tc>
        <w:tc>
          <w:tcPr>
            <w:tcW w:w="341" w:type="dxa"/>
          </w:tcPr>
          <w:p w14:paraId="788860DD" w14:textId="77777777" w:rsidR="007F5FDB" w:rsidRPr="00022F71" w:rsidRDefault="007F5FDB">
            <w:pPr>
              <w:pStyle w:val="TableParagraph"/>
              <w:spacing w:before="9"/>
              <w:jc w:val="left"/>
              <w:rPr>
                <w:rFonts w:ascii="Bookman Old Style" w:hAnsi="Bookman Old Style"/>
                <w:b/>
                <w:sz w:val="13"/>
              </w:rPr>
            </w:pPr>
          </w:p>
          <w:p w14:paraId="22F8EB28"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812" w:type="dxa"/>
          </w:tcPr>
          <w:p w14:paraId="42623486" w14:textId="77777777" w:rsidR="007F5FDB" w:rsidRPr="00022F71" w:rsidRDefault="007F5FDB">
            <w:pPr>
              <w:pStyle w:val="TableParagraph"/>
              <w:spacing w:before="9"/>
              <w:jc w:val="left"/>
              <w:rPr>
                <w:rFonts w:ascii="Bookman Old Style" w:hAnsi="Bookman Old Style"/>
                <w:b/>
                <w:sz w:val="13"/>
              </w:rPr>
            </w:pPr>
          </w:p>
          <w:p w14:paraId="4C85CE19" w14:textId="77777777" w:rsidR="007F5FDB" w:rsidRPr="00022F71" w:rsidRDefault="002C6431">
            <w:pPr>
              <w:pStyle w:val="TableParagraph"/>
              <w:spacing w:before="0"/>
              <w:ind w:right="296"/>
              <w:jc w:val="right"/>
              <w:rPr>
                <w:rFonts w:ascii="Bookman Old Style" w:hAnsi="Bookman Old Style"/>
                <w:sz w:val="16"/>
              </w:rPr>
            </w:pPr>
            <w:r w:rsidRPr="00022F71">
              <w:rPr>
                <w:rFonts w:ascii="Bookman Old Style" w:hAnsi="Bookman Old Style"/>
                <w:sz w:val="16"/>
              </w:rPr>
              <w:t>50</w:t>
            </w:r>
          </w:p>
        </w:tc>
        <w:tc>
          <w:tcPr>
            <w:tcW w:w="342" w:type="dxa"/>
          </w:tcPr>
          <w:p w14:paraId="4440719E" w14:textId="77777777" w:rsidR="007F5FDB" w:rsidRPr="00022F71" w:rsidRDefault="007F5FDB">
            <w:pPr>
              <w:pStyle w:val="TableParagraph"/>
              <w:spacing w:before="9"/>
              <w:jc w:val="left"/>
              <w:rPr>
                <w:rFonts w:ascii="Bookman Old Style" w:hAnsi="Bookman Old Style"/>
                <w:b/>
                <w:sz w:val="13"/>
              </w:rPr>
            </w:pPr>
          </w:p>
          <w:p w14:paraId="7753A0BF"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56" w:type="dxa"/>
          </w:tcPr>
          <w:p w14:paraId="5E4AC43C" w14:textId="77777777" w:rsidR="007F5FDB" w:rsidRPr="00022F71" w:rsidRDefault="007F5FDB">
            <w:pPr>
              <w:pStyle w:val="TableParagraph"/>
              <w:spacing w:before="9"/>
              <w:jc w:val="left"/>
              <w:rPr>
                <w:rFonts w:ascii="Bookman Old Style" w:hAnsi="Bookman Old Style"/>
                <w:b/>
                <w:sz w:val="13"/>
              </w:rPr>
            </w:pPr>
          </w:p>
          <w:p w14:paraId="75570D95" w14:textId="77777777" w:rsidR="007F5FDB" w:rsidRPr="00022F71" w:rsidRDefault="002C6431">
            <w:pPr>
              <w:pStyle w:val="TableParagraph"/>
              <w:spacing w:before="0"/>
              <w:ind w:left="195" w:right="191"/>
              <w:rPr>
                <w:rFonts w:ascii="Bookman Old Style" w:hAnsi="Bookman Old Style"/>
                <w:sz w:val="16"/>
              </w:rPr>
            </w:pPr>
            <w:r w:rsidRPr="00022F71">
              <w:rPr>
                <w:rFonts w:ascii="Bookman Old Style" w:hAnsi="Bookman Old Style"/>
                <w:sz w:val="16"/>
              </w:rPr>
              <w:t>30</w:t>
            </w:r>
          </w:p>
        </w:tc>
        <w:tc>
          <w:tcPr>
            <w:tcW w:w="445" w:type="dxa"/>
          </w:tcPr>
          <w:p w14:paraId="27B0FA87" w14:textId="77777777" w:rsidR="007F5FDB" w:rsidRPr="00022F71" w:rsidRDefault="007F5FDB">
            <w:pPr>
              <w:pStyle w:val="TableParagraph"/>
              <w:spacing w:before="9"/>
              <w:jc w:val="left"/>
              <w:rPr>
                <w:rFonts w:ascii="Bookman Old Style" w:hAnsi="Bookman Old Style"/>
                <w:b/>
                <w:sz w:val="13"/>
              </w:rPr>
            </w:pPr>
          </w:p>
          <w:p w14:paraId="4B87C803"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3</w:t>
            </w:r>
          </w:p>
        </w:tc>
        <w:tc>
          <w:tcPr>
            <w:tcW w:w="709" w:type="dxa"/>
          </w:tcPr>
          <w:p w14:paraId="3310F30F" w14:textId="77777777" w:rsidR="007F5FDB" w:rsidRPr="00022F71" w:rsidRDefault="007F5FDB">
            <w:pPr>
              <w:pStyle w:val="TableParagraph"/>
              <w:spacing w:before="9"/>
              <w:jc w:val="left"/>
              <w:rPr>
                <w:rFonts w:ascii="Bookman Old Style" w:hAnsi="Bookman Old Style"/>
                <w:b/>
                <w:sz w:val="13"/>
              </w:rPr>
            </w:pPr>
          </w:p>
          <w:p w14:paraId="2C49435E" w14:textId="77777777" w:rsidR="007F5FDB" w:rsidRPr="00022F71" w:rsidRDefault="002C6431">
            <w:pPr>
              <w:pStyle w:val="TableParagraph"/>
              <w:spacing w:before="0"/>
              <w:ind w:left="201"/>
              <w:jc w:val="left"/>
              <w:rPr>
                <w:rFonts w:ascii="Bookman Old Style" w:hAnsi="Bookman Old Style"/>
                <w:sz w:val="16"/>
              </w:rPr>
            </w:pPr>
            <w:r w:rsidRPr="00022F71">
              <w:rPr>
                <w:rFonts w:ascii="Bookman Old Style" w:hAnsi="Bookman Old Style"/>
                <w:sz w:val="16"/>
              </w:rPr>
              <w:t>340</w:t>
            </w:r>
          </w:p>
        </w:tc>
        <w:tc>
          <w:tcPr>
            <w:tcW w:w="411" w:type="dxa"/>
          </w:tcPr>
          <w:p w14:paraId="11AA3A7A" w14:textId="77777777" w:rsidR="007F5FDB" w:rsidRPr="00022F71" w:rsidRDefault="007F5FDB">
            <w:pPr>
              <w:pStyle w:val="TableParagraph"/>
              <w:spacing w:before="9"/>
              <w:jc w:val="left"/>
              <w:rPr>
                <w:rFonts w:ascii="Bookman Old Style" w:hAnsi="Bookman Old Style"/>
                <w:b/>
                <w:sz w:val="13"/>
              </w:rPr>
            </w:pPr>
          </w:p>
          <w:p w14:paraId="4A921F2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01" w:type="dxa"/>
          </w:tcPr>
          <w:p w14:paraId="62C2FEC7" w14:textId="77777777" w:rsidR="007F5FDB" w:rsidRPr="00022F71" w:rsidRDefault="007F5FDB">
            <w:pPr>
              <w:pStyle w:val="TableParagraph"/>
              <w:spacing w:before="9"/>
              <w:jc w:val="left"/>
              <w:rPr>
                <w:rFonts w:ascii="Bookman Old Style" w:hAnsi="Bookman Old Style"/>
                <w:b/>
                <w:sz w:val="13"/>
              </w:rPr>
            </w:pPr>
          </w:p>
          <w:p w14:paraId="6DB4F4AD" w14:textId="77777777" w:rsidR="007F5FDB" w:rsidRPr="00022F71" w:rsidRDefault="002C6431">
            <w:pPr>
              <w:pStyle w:val="TableParagraph"/>
              <w:spacing w:before="0"/>
              <w:ind w:left="161" w:right="153"/>
              <w:rPr>
                <w:rFonts w:ascii="Bookman Old Style" w:hAnsi="Bookman Old Style"/>
                <w:sz w:val="16"/>
              </w:rPr>
            </w:pPr>
            <w:r w:rsidRPr="00022F71">
              <w:rPr>
                <w:rFonts w:ascii="Bookman Old Style" w:hAnsi="Bookman Old Style"/>
                <w:sz w:val="16"/>
              </w:rPr>
              <w:t>310</w:t>
            </w:r>
          </w:p>
        </w:tc>
        <w:tc>
          <w:tcPr>
            <w:tcW w:w="1210" w:type="dxa"/>
          </w:tcPr>
          <w:p w14:paraId="521B8FA0" w14:textId="77777777" w:rsidR="007F5FDB" w:rsidRPr="00022F71" w:rsidRDefault="007F5FDB">
            <w:pPr>
              <w:pStyle w:val="TableParagraph"/>
              <w:spacing w:before="0"/>
              <w:jc w:val="left"/>
              <w:rPr>
                <w:rFonts w:ascii="Bookman Old Style" w:hAnsi="Bookman Old Style"/>
                <w:sz w:val="16"/>
              </w:rPr>
            </w:pPr>
          </w:p>
        </w:tc>
      </w:tr>
      <w:tr w:rsidR="007F5FDB" w:rsidRPr="00022F71" w14:paraId="3CDADA7B" w14:textId="77777777" w:rsidTr="008563A2">
        <w:trPr>
          <w:trHeight w:val="283"/>
        </w:trPr>
        <w:tc>
          <w:tcPr>
            <w:tcW w:w="463" w:type="dxa"/>
          </w:tcPr>
          <w:p w14:paraId="72092D2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12</w:t>
            </w:r>
          </w:p>
        </w:tc>
        <w:tc>
          <w:tcPr>
            <w:tcW w:w="4206" w:type="dxa"/>
          </w:tcPr>
          <w:p w14:paraId="65164500"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Keselamatan dan Pengawasan Lalu Lintas dan Angkutan Jalan</w:t>
            </w:r>
          </w:p>
        </w:tc>
        <w:tc>
          <w:tcPr>
            <w:tcW w:w="856" w:type="dxa"/>
          </w:tcPr>
          <w:p w14:paraId="2261F961" w14:textId="77777777" w:rsidR="007F5FDB" w:rsidRPr="00022F71" w:rsidRDefault="002C6431">
            <w:pPr>
              <w:pStyle w:val="TableParagraph"/>
              <w:spacing w:before="159"/>
              <w:ind w:left="199" w:right="194"/>
              <w:rPr>
                <w:rFonts w:ascii="Bookman Old Style" w:hAnsi="Bookman Old Style"/>
                <w:sz w:val="16"/>
              </w:rPr>
            </w:pPr>
            <w:r w:rsidRPr="00022F71">
              <w:rPr>
                <w:rFonts w:ascii="Bookman Old Style" w:hAnsi="Bookman Old Style"/>
                <w:sz w:val="16"/>
              </w:rPr>
              <w:t>11</w:t>
            </w:r>
          </w:p>
        </w:tc>
        <w:tc>
          <w:tcPr>
            <w:tcW w:w="857" w:type="dxa"/>
          </w:tcPr>
          <w:p w14:paraId="23A8B2B1"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94" w:type="dxa"/>
          </w:tcPr>
          <w:p w14:paraId="19DBE97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24989123"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0C04BED0"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2D18F5E6"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319E453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809" w:type="dxa"/>
          </w:tcPr>
          <w:p w14:paraId="1FD1D520" w14:textId="77777777" w:rsidR="007F5FDB" w:rsidRPr="00022F71" w:rsidRDefault="002C6431">
            <w:pPr>
              <w:pStyle w:val="TableParagraph"/>
              <w:spacing w:before="159"/>
              <w:ind w:left="229" w:right="222"/>
              <w:rPr>
                <w:rFonts w:ascii="Bookman Old Style" w:hAnsi="Bookman Old Style"/>
                <w:sz w:val="16"/>
              </w:rPr>
            </w:pPr>
            <w:r w:rsidRPr="00022F71">
              <w:rPr>
                <w:rFonts w:ascii="Bookman Old Style" w:hAnsi="Bookman Old Style"/>
                <w:sz w:val="16"/>
              </w:rPr>
              <w:t>775</w:t>
            </w:r>
          </w:p>
        </w:tc>
        <w:tc>
          <w:tcPr>
            <w:tcW w:w="341" w:type="dxa"/>
          </w:tcPr>
          <w:p w14:paraId="4FEA026B"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812" w:type="dxa"/>
          </w:tcPr>
          <w:p w14:paraId="5F6B9BE2" w14:textId="77777777" w:rsidR="007F5FDB" w:rsidRPr="00022F71" w:rsidRDefault="002C6431">
            <w:pPr>
              <w:pStyle w:val="TableParagraph"/>
              <w:spacing w:before="159"/>
              <w:ind w:right="296"/>
              <w:jc w:val="right"/>
              <w:rPr>
                <w:rFonts w:ascii="Bookman Old Style" w:hAnsi="Bookman Old Style"/>
                <w:sz w:val="16"/>
              </w:rPr>
            </w:pPr>
            <w:r w:rsidRPr="00022F71">
              <w:rPr>
                <w:rFonts w:ascii="Bookman Old Style" w:hAnsi="Bookman Old Style"/>
                <w:sz w:val="16"/>
              </w:rPr>
              <w:t>50</w:t>
            </w:r>
          </w:p>
        </w:tc>
        <w:tc>
          <w:tcPr>
            <w:tcW w:w="342" w:type="dxa"/>
          </w:tcPr>
          <w:p w14:paraId="3E482536"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56" w:type="dxa"/>
          </w:tcPr>
          <w:p w14:paraId="70C868F9" w14:textId="77777777" w:rsidR="007F5FDB" w:rsidRPr="00022F71" w:rsidRDefault="002C6431">
            <w:pPr>
              <w:pStyle w:val="TableParagraph"/>
              <w:spacing w:before="159"/>
              <w:ind w:left="195" w:right="191"/>
              <w:rPr>
                <w:rFonts w:ascii="Bookman Old Style" w:hAnsi="Bookman Old Style"/>
                <w:sz w:val="16"/>
              </w:rPr>
            </w:pPr>
            <w:r w:rsidRPr="00022F71">
              <w:rPr>
                <w:rFonts w:ascii="Bookman Old Style" w:hAnsi="Bookman Old Style"/>
                <w:sz w:val="16"/>
              </w:rPr>
              <w:t>30</w:t>
            </w:r>
          </w:p>
        </w:tc>
        <w:tc>
          <w:tcPr>
            <w:tcW w:w="445" w:type="dxa"/>
          </w:tcPr>
          <w:p w14:paraId="537008EC"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0C13384E" w14:textId="77777777" w:rsidR="007F5FDB" w:rsidRPr="00022F71" w:rsidRDefault="002C6431">
            <w:pPr>
              <w:pStyle w:val="TableParagraph"/>
              <w:spacing w:before="159"/>
              <w:ind w:left="201"/>
              <w:jc w:val="left"/>
              <w:rPr>
                <w:rFonts w:ascii="Bookman Old Style" w:hAnsi="Bookman Old Style"/>
                <w:sz w:val="16"/>
              </w:rPr>
            </w:pPr>
            <w:r w:rsidRPr="00022F71">
              <w:rPr>
                <w:rFonts w:ascii="Bookman Old Style" w:hAnsi="Bookman Old Style"/>
                <w:sz w:val="16"/>
              </w:rPr>
              <w:t>340</w:t>
            </w:r>
          </w:p>
        </w:tc>
        <w:tc>
          <w:tcPr>
            <w:tcW w:w="411" w:type="dxa"/>
          </w:tcPr>
          <w:p w14:paraId="5863B16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1" w:type="dxa"/>
          </w:tcPr>
          <w:p w14:paraId="03995E37" w14:textId="77777777" w:rsidR="007F5FDB" w:rsidRPr="00022F71" w:rsidRDefault="002C6431">
            <w:pPr>
              <w:pStyle w:val="TableParagraph"/>
              <w:spacing w:before="159"/>
              <w:ind w:left="161" w:right="153"/>
              <w:rPr>
                <w:rFonts w:ascii="Bookman Old Style" w:hAnsi="Bookman Old Style"/>
                <w:sz w:val="16"/>
              </w:rPr>
            </w:pPr>
            <w:r w:rsidRPr="00022F71">
              <w:rPr>
                <w:rFonts w:ascii="Bookman Old Style" w:hAnsi="Bookman Old Style"/>
                <w:sz w:val="16"/>
              </w:rPr>
              <w:t>575</w:t>
            </w:r>
          </w:p>
        </w:tc>
        <w:tc>
          <w:tcPr>
            <w:tcW w:w="1210" w:type="dxa"/>
          </w:tcPr>
          <w:p w14:paraId="2DC01463" w14:textId="77777777" w:rsidR="007F5FDB" w:rsidRPr="00022F71" w:rsidRDefault="007F5FDB">
            <w:pPr>
              <w:pStyle w:val="TableParagraph"/>
              <w:spacing w:before="0"/>
              <w:jc w:val="left"/>
              <w:rPr>
                <w:rFonts w:ascii="Bookman Old Style" w:hAnsi="Bookman Old Style"/>
                <w:sz w:val="16"/>
              </w:rPr>
            </w:pPr>
          </w:p>
        </w:tc>
      </w:tr>
      <w:tr w:rsidR="007F5FDB" w:rsidRPr="00022F71" w14:paraId="1C22776B" w14:textId="77777777" w:rsidTr="008563A2">
        <w:trPr>
          <w:trHeight w:val="283"/>
        </w:trPr>
        <w:tc>
          <w:tcPr>
            <w:tcW w:w="463" w:type="dxa"/>
          </w:tcPr>
          <w:p w14:paraId="32FC6339"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13</w:t>
            </w:r>
          </w:p>
        </w:tc>
        <w:tc>
          <w:tcPr>
            <w:tcW w:w="4206" w:type="dxa"/>
          </w:tcPr>
          <w:p w14:paraId="17774093"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Seksi Keselamaatan Lalu Lintas dan Angkutan Jalan</w:t>
            </w:r>
          </w:p>
        </w:tc>
        <w:tc>
          <w:tcPr>
            <w:tcW w:w="856" w:type="dxa"/>
          </w:tcPr>
          <w:p w14:paraId="54F50A16"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5790E128"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6C1A9C56"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53EC8328"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33706F5F"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7B6D612E"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2E36217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6DAEA087" w14:textId="77777777" w:rsidR="007F5FDB" w:rsidRPr="00022F71" w:rsidRDefault="002C6431">
            <w:pPr>
              <w:pStyle w:val="TableParagraph"/>
              <w:spacing w:before="159"/>
              <w:ind w:left="229" w:right="222"/>
              <w:rPr>
                <w:rFonts w:ascii="Bookman Old Style" w:hAnsi="Bookman Old Style"/>
                <w:sz w:val="16"/>
              </w:rPr>
            </w:pPr>
            <w:r w:rsidRPr="00022F71">
              <w:rPr>
                <w:rFonts w:ascii="Bookman Old Style" w:hAnsi="Bookman Old Style"/>
                <w:sz w:val="16"/>
              </w:rPr>
              <w:t>450</w:t>
            </w:r>
          </w:p>
        </w:tc>
        <w:tc>
          <w:tcPr>
            <w:tcW w:w="341" w:type="dxa"/>
          </w:tcPr>
          <w:p w14:paraId="5F515420"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812" w:type="dxa"/>
          </w:tcPr>
          <w:p w14:paraId="4E153DD8" w14:textId="77777777" w:rsidR="007F5FDB" w:rsidRPr="00022F71" w:rsidRDefault="002C6431">
            <w:pPr>
              <w:pStyle w:val="TableParagraph"/>
              <w:spacing w:before="159"/>
              <w:ind w:right="296"/>
              <w:jc w:val="right"/>
              <w:rPr>
                <w:rFonts w:ascii="Bookman Old Style" w:hAnsi="Bookman Old Style"/>
                <w:sz w:val="16"/>
              </w:rPr>
            </w:pPr>
            <w:r w:rsidRPr="00022F71">
              <w:rPr>
                <w:rFonts w:ascii="Bookman Old Style" w:hAnsi="Bookman Old Style"/>
                <w:sz w:val="16"/>
              </w:rPr>
              <w:t>50</w:t>
            </w:r>
          </w:p>
        </w:tc>
        <w:tc>
          <w:tcPr>
            <w:tcW w:w="342" w:type="dxa"/>
          </w:tcPr>
          <w:p w14:paraId="1FF268BA"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56" w:type="dxa"/>
          </w:tcPr>
          <w:p w14:paraId="31A87892" w14:textId="77777777" w:rsidR="007F5FDB" w:rsidRPr="00022F71" w:rsidRDefault="002C6431">
            <w:pPr>
              <w:pStyle w:val="TableParagraph"/>
              <w:spacing w:before="159"/>
              <w:ind w:left="195" w:right="191"/>
              <w:rPr>
                <w:rFonts w:ascii="Bookman Old Style" w:hAnsi="Bookman Old Style"/>
                <w:sz w:val="16"/>
              </w:rPr>
            </w:pPr>
            <w:r w:rsidRPr="00022F71">
              <w:rPr>
                <w:rFonts w:ascii="Bookman Old Style" w:hAnsi="Bookman Old Style"/>
                <w:sz w:val="16"/>
              </w:rPr>
              <w:t>30</w:t>
            </w:r>
          </w:p>
        </w:tc>
        <w:tc>
          <w:tcPr>
            <w:tcW w:w="445" w:type="dxa"/>
          </w:tcPr>
          <w:p w14:paraId="27263A14"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008EDE39" w14:textId="77777777" w:rsidR="007F5FDB" w:rsidRPr="00022F71" w:rsidRDefault="002C6431">
            <w:pPr>
              <w:pStyle w:val="TableParagraph"/>
              <w:spacing w:before="159"/>
              <w:ind w:left="201"/>
              <w:jc w:val="left"/>
              <w:rPr>
                <w:rFonts w:ascii="Bookman Old Style" w:hAnsi="Bookman Old Style"/>
                <w:sz w:val="16"/>
              </w:rPr>
            </w:pPr>
            <w:r w:rsidRPr="00022F71">
              <w:rPr>
                <w:rFonts w:ascii="Bookman Old Style" w:hAnsi="Bookman Old Style"/>
                <w:sz w:val="16"/>
              </w:rPr>
              <w:t>340</w:t>
            </w:r>
          </w:p>
        </w:tc>
        <w:tc>
          <w:tcPr>
            <w:tcW w:w="411" w:type="dxa"/>
          </w:tcPr>
          <w:p w14:paraId="03EFD2BA"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01" w:type="dxa"/>
          </w:tcPr>
          <w:p w14:paraId="2273EEE2" w14:textId="77777777" w:rsidR="007F5FDB" w:rsidRPr="00022F71" w:rsidRDefault="002C6431">
            <w:pPr>
              <w:pStyle w:val="TableParagraph"/>
              <w:spacing w:before="159"/>
              <w:ind w:left="161" w:right="153"/>
              <w:rPr>
                <w:rFonts w:ascii="Bookman Old Style" w:hAnsi="Bookman Old Style"/>
                <w:sz w:val="16"/>
              </w:rPr>
            </w:pPr>
            <w:r w:rsidRPr="00022F71">
              <w:rPr>
                <w:rFonts w:ascii="Bookman Old Style" w:hAnsi="Bookman Old Style"/>
                <w:sz w:val="16"/>
              </w:rPr>
              <w:t>310</w:t>
            </w:r>
          </w:p>
        </w:tc>
        <w:tc>
          <w:tcPr>
            <w:tcW w:w="1210" w:type="dxa"/>
          </w:tcPr>
          <w:p w14:paraId="54A013BF" w14:textId="77777777" w:rsidR="007F5FDB" w:rsidRPr="00022F71" w:rsidRDefault="007F5FDB">
            <w:pPr>
              <w:pStyle w:val="TableParagraph"/>
              <w:spacing w:before="0"/>
              <w:jc w:val="left"/>
              <w:rPr>
                <w:rFonts w:ascii="Bookman Old Style" w:hAnsi="Bookman Old Style"/>
                <w:sz w:val="16"/>
              </w:rPr>
            </w:pPr>
          </w:p>
        </w:tc>
      </w:tr>
      <w:tr w:rsidR="007F5FDB" w:rsidRPr="00022F71" w14:paraId="03FA023D" w14:textId="77777777" w:rsidTr="008563A2">
        <w:trPr>
          <w:trHeight w:val="283"/>
        </w:trPr>
        <w:tc>
          <w:tcPr>
            <w:tcW w:w="463" w:type="dxa"/>
          </w:tcPr>
          <w:p w14:paraId="714C0AC0" w14:textId="77777777" w:rsidR="007F5FDB" w:rsidRPr="00022F71" w:rsidRDefault="007F5FDB">
            <w:pPr>
              <w:pStyle w:val="TableParagraph"/>
              <w:spacing w:before="9"/>
              <w:jc w:val="left"/>
              <w:rPr>
                <w:rFonts w:ascii="Bookman Old Style" w:hAnsi="Bookman Old Style"/>
                <w:b/>
                <w:sz w:val="13"/>
              </w:rPr>
            </w:pPr>
          </w:p>
          <w:p w14:paraId="0D456183"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14</w:t>
            </w:r>
          </w:p>
        </w:tc>
        <w:tc>
          <w:tcPr>
            <w:tcW w:w="4206" w:type="dxa"/>
          </w:tcPr>
          <w:p w14:paraId="39BA9883"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Kepala Seksi Pengawasan dan Pengendalian Lalu Lintas dan Angkutan Jalan</w:t>
            </w:r>
          </w:p>
        </w:tc>
        <w:tc>
          <w:tcPr>
            <w:tcW w:w="856" w:type="dxa"/>
          </w:tcPr>
          <w:p w14:paraId="46799CBA" w14:textId="77777777" w:rsidR="007F5FDB" w:rsidRPr="00022F71" w:rsidRDefault="007F5FDB">
            <w:pPr>
              <w:pStyle w:val="TableParagraph"/>
              <w:spacing w:before="9"/>
              <w:jc w:val="left"/>
              <w:rPr>
                <w:rFonts w:ascii="Bookman Old Style" w:hAnsi="Bookman Old Style"/>
                <w:b/>
                <w:sz w:val="13"/>
              </w:rPr>
            </w:pPr>
          </w:p>
          <w:p w14:paraId="427E5BD2"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9</w:t>
            </w:r>
          </w:p>
        </w:tc>
        <w:tc>
          <w:tcPr>
            <w:tcW w:w="857" w:type="dxa"/>
          </w:tcPr>
          <w:p w14:paraId="04954F60" w14:textId="77777777" w:rsidR="007F5FDB" w:rsidRPr="00022F71" w:rsidRDefault="007F5FDB">
            <w:pPr>
              <w:pStyle w:val="TableParagraph"/>
              <w:spacing w:before="9"/>
              <w:jc w:val="left"/>
              <w:rPr>
                <w:rFonts w:ascii="Bookman Old Style" w:hAnsi="Bookman Old Style"/>
                <w:b/>
                <w:sz w:val="13"/>
              </w:rPr>
            </w:pPr>
          </w:p>
          <w:p w14:paraId="6F12BF4F"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3D4224B3" w14:textId="77777777" w:rsidR="007F5FDB" w:rsidRPr="00022F71" w:rsidRDefault="007F5FDB">
            <w:pPr>
              <w:pStyle w:val="TableParagraph"/>
              <w:spacing w:before="9"/>
              <w:jc w:val="left"/>
              <w:rPr>
                <w:rFonts w:ascii="Bookman Old Style" w:hAnsi="Bookman Old Style"/>
                <w:b/>
                <w:sz w:val="13"/>
              </w:rPr>
            </w:pPr>
          </w:p>
          <w:p w14:paraId="2D86A931"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88" w:type="dxa"/>
          </w:tcPr>
          <w:p w14:paraId="22157F30" w14:textId="77777777" w:rsidR="007F5FDB" w:rsidRPr="00022F71" w:rsidRDefault="007F5FDB">
            <w:pPr>
              <w:pStyle w:val="TableParagraph"/>
              <w:spacing w:before="9"/>
              <w:jc w:val="left"/>
              <w:rPr>
                <w:rFonts w:ascii="Bookman Old Style" w:hAnsi="Bookman Old Style"/>
                <w:b/>
                <w:sz w:val="13"/>
              </w:rPr>
            </w:pPr>
          </w:p>
          <w:p w14:paraId="2DBD2BBB" w14:textId="77777777" w:rsidR="007F5FDB" w:rsidRPr="00022F71" w:rsidRDefault="002C6431">
            <w:pPr>
              <w:pStyle w:val="TableParagraph"/>
              <w:spacing w:before="0"/>
              <w:ind w:right="283"/>
              <w:jc w:val="right"/>
              <w:rPr>
                <w:rFonts w:ascii="Bookman Old Style" w:hAnsi="Bookman Old Style"/>
                <w:sz w:val="16"/>
              </w:rPr>
            </w:pPr>
            <w:r w:rsidRPr="00022F71">
              <w:rPr>
                <w:rFonts w:ascii="Bookman Old Style" w:hAnsi="Bookman Old Style"/>
                <w:sz w:val="16"/>
              </w:rPr>
              <w:t>175</w:t>
            </w:r>
          </w:p>
        </w:tc>
        <w:tc>
          <w:tcPr>
            <w:tcW w:w="401" w:type="dxa"/>
          </w:tcPr>
          <w:p w14:paraId="4D436FDD" w14:textId="77777777" w:rsidR="007F5FDB" w:rsidRPr="00022F71" w:rsidRDefault="007F5FDB">
            <w:pPr>
              <w:pStyle w:val="TableParagraph"/>
              <w:spacing w:before="9"/>
              <w:jc w:val="left"/>
              <w:rPr>
                <w:rFonts w:ascii="Bookman Old Style" w:hAnsi="Bookman Old Style"/>
                <w:b/>
                <w:sz w:val="13"/>
              </w:rPr>
            </w:pPr>
          </w:p>
          <w:p w14:paraId="2F273D57"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56" w:type="dxa"/>
          </w:tcPr>
          <w:p w14:paraId="0F68F419" w14:textId="77777777" w:rsidR="007F5FDB" w:rsidRPr="00022F71" w:rsidRDefault="007F5FDB">
            <w:pPr>
              <w:pStyle w:val="TableParagraph"/>
              <w:spacing w:before="9"/>
              <w:jc w:val="left"/>
              <w:rPr>
                <w:rFonts w:ascii="Bookman Old Style" w:hAnsi="Bookman Old Style"/>
                <w:b/>
                <w:sz w:val="13"/>
              </w:rPr>
            </w:pPr>
          </w:p>
          <w:p w14:paraId="48690D1E" w14:textId="77777777" w:rsidR="007F5FDB" w:rsidRPr="00022F71" w:rsidRDefault="002C6431">
            <w:pPr>
              <w:pStyle w:val="TableParagraph"/>
              <w:spacing w:before="0"/>
              <w:ind w:left="196" w:right="191"/>
              <w:rPr>
                <w:rFonts w:ascii="Bookman Old Style" w:hAnsi="Bookman Old Style"/>
                <w:sz w:val="16"/>
              </w:rPr>
            </w:pPr>
            <w:r w:rsidRPr="00022F71">
              <w:rPr>
                <w:rFonts w:ascii="Bookman Old Style" w:hAnsi="Bookman Old Style"/>
                <w:sz w:val="16"/>
              </w:rPr>
              <w:t>100</w:t>
            </w:r>
          </w:p>
        </w:tc>
        <w:tc>
          <w:tcPr>
            <w:tcW w:w="401" w:type="dxa"/>
          </w:tcPr>
          <w:p w14:paraId="01290DEC" w14:textId="77777777" w:rsidR="007F5FDB" w:rsidRPr="00022F71" w:rsidRDefault="007F5FDB">
            <w:pPr>
              <w:pStyle w:val="TableParagraph"/>
              <w:spacing w:before="9"/>
              <w:jc w:val="left"/>
              <w:rPr>
                <w:rFonts w:ascii="Bookman Old Style" w:hAnsi="Bookman Old Style"/>
                <w:b/>
                <w:sz w:val="13"/>
              </w:rPr>
            </w:pPr>
          </w:p>
          <w:p w14:paraId="1F07B7EE"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09" w:type="dxa"/>
          </w:tcPr>
          <w:p w14:paraId="0627EAD9" w14:textId="77777777" w:rsidR="007F5FDB" w:rsidRPr="00022F71" w:rsidRDefault="007F5FDB">
            <w:pPr>
              <w:pStyle w:val="TableParagraph"/>
              <w:spacing w:before="9"/>
              <w:jc w:val="left"/>
              <w:rPr>
                <w:rFonts w:ascii="Bookman Old Style" w:hAnsi="Bookman Old Style"/>
                <w:b/>
                <w:sz w:val="13"/>
              </w:rPr>
            </w:pPr>
          </w:p>
          <w:p w14:paraId="44694D74" w14:textId="77777777" w:rsidR="007F5FDB" w:rsidRPr="00022F71" w:rsidRDefault="002C6431">
            <w:pPr>
              <w:pStyle w:val="TableParagraph"/>
              <w:spacing w:before="0"/>
              <w:ind w:left="229" w:right="222"/>
              <w:rPr>
                <w:rFonts w:ascii="Bookman Old Style" w:hAnsi="Bookman Old Style"/>
                <w:sz w:val="16"/>
              </w:rPr>
            </w:pPr>
            <w:r w:rsidRPr="00022F71">
              <w:rPr>
                <w:rFonts w:ascii="Bookman Old Style" w:hAnsi="Bookman Old Style"/>
                <w:sz w:val="16"/>
              </w:rPr>
              <w:t>450</w:t>
            </w:r>
          </w:p>
        </w:tc>
        <w:tc>
          <w:tcPr>
            <w:tcW w:w="341" w:type="dxa"/>
          </w:tcPr>
          <w:p w14:paraId="16CD2955" w14:textId="77777777" w:rsidR="007F5FDB" w:rsidRPr="00022F71" w:rsidRDefault="007F5FDB">
            <w:pPr>
              <w:pStyle w:val="TableParagraph"/>
              <w:spacing w:before="9"/>
              <w:jc w:val="left"/>
              <w:rPr>
                <w:rFonts w:ascii="Bookman Old Style" w:hAnsi="Bookman Old Style"/>
                <w:b/>
                <w:sz w:val="13"/>
              </w:rPr>
            </w:pPr>
          </w:p>
          <w:p w14:paraId="57B756ED"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812" w:type="dxa"/>
          </w:tcPr>
          <w:p w14:paraId="2F8EB304" w14:textId="77777777" w:rsidR="007F5FDB" w:rsidRPr="00022F71" w:rsidRDefault="007F5FDB">
            <w:pPr>
              <w:pStyle w:val="TableParagraph"/>
              <w:spacing w:before="9"/>
              <w:jc w:val="left"/>
              <w:rPr>
                <w:rFonts w:ascii="Bookman Old Style" w:hAnsi="Bookman Old Style"/>
                <w:b/>
                <w:sz w:val="13"/>
              </w:rPr>
            </w:pPr>
          </w:p>
          <w:p w14:paraId="10767008" w14:textId="77777777" w:rsidR="007F5FDB" w:rsidRPr="00022F71" w:rsidRDefault="002C6431">
            <w:pPr>
              <w:pStyle w:val="TableParagraph"/>
              <w:spacing w:before="0"/>
              <w:ind w:right="296"/>
              <w:jc w:val="right"/>
              <w:rPr>
                <w:rFonts w:ascii="Bookman Old Style" w:hAnsi="Bookman Old Style"/>
                <w:sz w:val="16"/>
              </w:rPr>
            </w:pPr>
            <w:r w:rsidRPr="00022F71">
              <w:rPr>
                <w:rFonts w:ascii="Bookman Old Style" w:hAnsi="Bookman Old Style"/>
                <w:sz w:val="16"/>
              </w:rPr>
              <w:t>50</w:t>
            </w:r>
          </w:p>
        </w:tc>
        <w:tc>
          <w:tcPr>
            <w:tcW w:w="342" w:type="dxa"/>
          </w:tcPr>
          <w:p w14:paraId="2AB492A3" w14:textId="77777777" w:rsidR="007F5FDB" w:rsidRPr="00022F71" w:rsidRDefault="007F5FDB">
            <w:pPr>
              <w:pStyle w:val="TableParagraph"/>
              <w:spacing w:before="9"/>
              <w:jc w:val="left"/>
              <w:rPr>
                <w:rFonts w:ascii="Bookman Old Style" w:hAnsi="Bookman Old Style"/>
                <w:b/>
                <w:sz w:val="13"/>
              </w:rPr>
            </w:pPr>
          </w:p>
          <w:p w14:paraId="6C6A45BD"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56" w:type="dxa"/>
          </w:tcPr>
          <w:p w14:paraId="44024B49" w14:textId="77777777" w:rsidR="007F5FDB" w:rsidRPr="00022F71" w:rsidRDefault="007F5FDB">
            <w:pPr>
              <w:pStyle w:val="TableParagraph"/>
              <w:spacing w:before="9"/>
              <w:jc w:val="left"/>
              <w:rPr>
                <w:rFonts w:ascii="Bookman Old Style" w:hAnsi="Bookman Old Style"/>
                <w:b/>
                <w:sz w:val="13"/>
              </w:rPr>
            </w:pPr>
          </w:p>
          <w:p w14:paraId="270F1174" w14:textId="77777777" w:rsidR="007F5FDB" w:rsidRPr="00022F71" w:rsidRDefault="002C6431">
            <w:pPr>
              <w:pStyle w:val="TableParagraph"/>
              <w:spacing w:before="0"/>
              <w:ind w:left="195" w:right="191"/>
              <w:rPr>
                <w:rFonts w:ascii="Bookman Old Style" w:hAnsi="Bookman Old Style"/>
                <w:sz w:val="16"/>
              </w:rPr>
            </w:pPr>
            <w:r w:rsidRPr="00022F71">
              <w:rPr>
                <w:rFonts w:ascii="Bookman Old Style" w:hAnsi="Bookman Old Style"/>
                <w:sz w:val="16"/>
              </w:rPr>
              <w:t>30</w:t>
            </w:r>
          </w:p>
        </w:tc>
        <w:tc>
          <w:tcPr>
            <w:tcW w:w="445" w:type="dxa"/>
          </w:tcPr>
          <w:p w14:paraId="081D5221" w14:textId="77777777" w:rsidR="007F5FDB" w:rsidRPr="00022F71" w:rsidRDefault="007F5FDB">
            <w:pPr>
              <w:pStyle w:val="TableParagraph"/>
              <w:spacing w:before="9"/>
              <w:jc w:val="left"/>
              <w:rPr>
                <w:rFonts w:ascii="Bookman Old Style" w:hAnsi="Bookman Old Style"/>
                <w:b/>
                <w:sz w:val="13"/>
              </w:rPr>
            </w:pPr>
          </w:p>
          <w:p w14:paraId="67E47E4C"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3</w:t>
            </w:r>
          </w:p>
        </w:tc>
        <w:tc>
          <w:tcPr>
            <w:tcW w:w="709" w:type="dxa"/>
          </w:tcPr>
          <w:p w14:paraId="43CE204C" w14:textId="77777777" w:rsidR="007F5FDB" w:rsidRPr="00022F71" w:rsidRDefault="007F5FDB">
            <w:pPr>
              <w:pStyle w:val="TableParagraph"/>
              <w:spacing w:before="9"/>
              <w:jc w:val="left"/>
              <w:rPr>
                <w:rFonts w:ascii="Bookman Old Style" w:hAnsi="Bookman Old Style"/>
                <w:b/>
                <w:sz w:val="13"/>
              </w:rPr>
            </w:pPr>
          </w:p>
          <w:p w14:paraId="55B9D2A8" w14:textId="77777777" w:rsidR="007F5FDB" w:rsidRPr="00022F71" w:rsidRDefault="002C6431">
            <w:pPr>
              <w:pStyle w:val="TableParagraph"/>
              <w:spacing w:before="0"/>
              <w:ind w:left="201"/>
              <w:jc w:val="left"/>
              <w:rPr>
                <w:rFonts w:ascii="Bookman Old Style" w:hAnsi="Bookman Old Style"/>
                <w:sz w:val="16"/>
              </w:rPr>
            </w:pPr>
            <w:r w:rsidRPr="00022F71">
              <w:rPr>
                <w:rFonts w:ascii="Bookman Old Style" w:hAnsi="Bookman Old Style"/>
                <w:sz w:val="16"/>
              </w:rPr>
              <w:t>340</w:t>
            </w:r>
          </w:p>
        </w:tc>
        <w:tc>
          <w:tcPr>
            <w:tcW w:w="411" w:type="dxa"/>
          </w:tcPr>
          <w:p w14:paraId="54D36912" w14:textId="77777777" w:rsidR="007F5FDB" w:rsidRPr="00022F71" w:rsidRDefault="007F5FDB">
            <w:pPr>
              <w:pStyle w:val="TableParagraph"/>
              <w:spacing w:before="9"/>
              <w:jc w:val="left"/>
              <w:rPr>
                <w:rFonts w:ascii="Bookman Old Style" w:hAnsi="Bookman Old Style"/>
                <w:b/>
                <w:sz w:val="13"/>
              </w:rPr>
            </w:pPr>
          </w:p>
          <w:p w14:paraId="4D72C2E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01" w:type="dxa"/>
          </w:tcPr>
          <w:p w14:paraId="46AC49A6" w14:textId="77777777" w:rsidR="007F5FDB" w:rsidRPr="00022F71" w:rsidRDefault="007F5FDB">
            <w:pPr>
              <w:pStyle w:val="TableParagraph"/>
              <w:spacing w:before="9"/>
              <w:jc w:val="left"/>
              <w:rPr>
                <w:rFonts w:ascii="Bookman Old Style" w:hAnsi="Bookman Old Style"/>
                <w:b/>
                <w:sz w:val="13"/>
              </w:rPr>
            </w:pPr>
          </w:p>
          <w:p w14:paraId="5A923973" w14:textId="77777777" w:rsidR="007F5FDB" w:rsidRPr="00022F71" w:rsidRDefault="002C6431">
            <w:pPr>
              <w:pStyle w:val="TableParagraph"/>
              <w:spacing w:before="0"/>
              <w:ind w:left="161" w:right="153"/>
              <w:rPr>
                <w:rFonts w:ascii="Bookman Old Style" w:hAnsi="Bookman Old Style"/>
                <w:sz w:val="16"/>
              </w:rPr>
            </w:pPr>
            <w:r w:rsidRPr="00022F71">
              <w:rPr>
                <w:rFonts w:ascii="Bookman Old Style" w:hAnsi="Bookman Old Style"/>
                <w:sz w:val="16"/>
              </w:rPr>
              <w:t>310</w:t>
            </w:r>
          </w:p>
        </w:tc>
        <w:tc>
          <w:tcPr>
            <w:tcW w:w="1210" w:type="dxa"/>
          </w:tcPr>
          <w:p w14:paraId="36B2C9F1" w14:textId="77777777" w:rsidR="007F5FDB" w:rsidRPr="00022F71" w:rsidRDefault="007F5FDB">
            <w:pPr>
              <w:pStyle w:val="TableParagraph"/>
              <w:spacing w:before="0"/>
              <w:jc w:val="left"/>
              <w:rPr>
                <w:rFonts w:ascii="Bookman Old Style" w:hAnsi="Bookman Old Style"/>
                <w:sz w:val="16"/>
              </w:rPr>
            </w:pPr>
          </w:p>
        </w:tc>
      </w:tr>
      <w:tr w:rsidR="007F5FDB" w:rsidRPr="00022F71" w14:paraId="62EC1E48" w14:textId="77777777" w:rsidTr="008563A2">
        <w:trPr>
          <w:trHeight w:val="283"/>
        </w:trPr>
        <w:tc>
          <w:tcPr>
            <w:tcW w:w="463" w:type="dxa"/>
          </w:tcPr>
          <w:p w14:paraId="29348FEA"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15</w:t>
            </w:r>
          </w:p>
        </w:tc>
        <w:tc>
          <w:tcPr>
            <w:tcW w:w="4206" w:type="dxa"/>
          </w:tcPr>
          <w:p w14:paraId="6081CEDC"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Bidang Perlengkapan Jalan dan Parkir</w:t>
            </w:r>
          </w:p>
        </w:tc>
        <w:tc>
          <w:tcPr>
            <w:tcW w:w="856" w:type="dxa"/>
          </w:tcPr>
          <w:p w14:paraId="6EE9B95E" w14:textId="77777777" w:rsidR="007F5FDB" w:rsidRPr="00022F71" w:rsidRDefault="002C6431">
            <w:pPr>
              <w:pStyle w:val="TableParagraph"/>
              <w:spacing w:before="160"/>
              <w:ind w:left="199" w:right="194"/>
              <w:rPr>
                <w:rFonts w:ascii="Bookman Old Style" w:hAnsi="Bookman Old Style"/>
                <w:sz w:val="16"/>
              </w:rPr>
            </w:pPr>
            <w:r w:rsidRPr="00022F71">
              <w:rPr>
                <w:rFonts w:ascii="Bookman Old Style" w:hAnsi="Bookman Old Style"/>
                <w:sz w:val="16"/>
              </w:rPr>
              <w:t>11</w:t>
            </w:r>
          </w:p>
        </w:tc>
        <w:tc>
          <w:tcPr>
            <w:tcW w:w="857" w:type="dxa"/>
          </w:tcPr>
          <w:p w14:paraId="1779371F" w14:textId="77777777" w:rsidR="007F5FDB" w:rsidRPr="00022F71" w:rsidRDefault="002C6431">
            <w:pPr>
              <w:pStyle w:val="TableParagraph"/>
              <w:spacing w:before="160"/>
              <w:ind w:left="198" w:right="194"/>
              <w:rPr>
                <w:rFonts w:ascii="Bookman Old Style" w:hAnsi="Bookman Old Style"/>
                <w:sz w:val="16"/>
              </w:rPr>
            </w:pPr>
            <w:r w:rsidRPr="00022F71">
              <w:rPr>
                <w:rFonts w:ascii="Bookman Old Style" w:hAnsi="Bookman Old Style"/>
                <w:sz w:val="16"/>
              </w:rPr>
              <w:t>2045</w:t>
            </w:r>
          </w:p>
        </w:tc>
        <w:tc>
          <w:tcPr>
            <w:tcW w:w="394" w:type="dxa"/>
          </w:tcPr>
          <w:p w14:paraId="2044705D"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888" w:type="dxa"/>
          </w:tcPr>
          <w:p w14:paraId="7C9759ED" w14:textId="77777777" w:rsidR="007F5FDB" w:rsidRPr="00022F71" w:rsidRDefault="002C6431">
            <w:pPr>
              <w:pStyle w:val="TableParagraph"/>
              <w:spacing w:before="160"/>
              <w:ind w:right="283"/>
              <w:jc w:val="right"/>
              <w:rPr>
                <w:rFonts w:ascii="Bookman Old Style" w:hAnsi="Bookman Old Style"/>
                <w:sz w:val="16"/>
              </w:rPr>
            </w:pPr>
            <w:r w:rsidRPr="00022F71">
              <w:rPr>
                <w:rFonts w:ascii="Bookman Old Style" w:hAnsi="Bookman Old Style"/>
                <w:sz w:val="16"/>
              </w:rPr>
              <w:t>175</w:t>
            </w:r>
          </w:p>
        </w:tc>
        <w:tc>
          <w:tcPr>
            <w:tcW w:w="401" w:type="dxa"/>
          </w:tcPr>
          <w:p w14:paraId="5561D780"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1</w:t>
            </w:r>
          </w:p>
        </w:tc>
        <w:tc>
          <w:tcPr>
            <w:tcW w:w="756" w:type="dxa"/>
          </w:tcPr>
          <w:p w14:paraId="259533D3" w14:textId="77777777" w:rsidR="007F5FDB" w:rsidRPr="00022F71" w:rsidRDefault="002C6431">
            <w:pPr>
              <w:pStyle w:val="TableParagraph"/>
              <w:spacing w:before="160"/>
              <w:ind w:left="196" w:right="191"/>
              <w:rPr>
                <w:rFonts w:ascii="Bookman Old Style" w:hAnsi="Bookman Old Style"/>
                <w:sz w:val="16"/>
              </w:rPr>
            </w:pPr>
            <w:r w:rsidRPr="00022F71">
              <w:rPr>
                <w:rFonts w:ascii="Bookman Old Style" w:hAnsi="Bookman Old Style"/>
                <w:sz w:val="16"/>
              </w:rPr>
              <w:t>100</w:t>
            </w:r>
          </w:p>
        </w:tc>
        <w:tc>
          <w:tcPr>
            <w:tcW w:w="401" w:type="dxa"/>
          </w:tcPr>
          <w:p w14:paraId="67F1F5D3"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2</w:t>
            </w:r>
          </w:p>
        </w:tc>
        <w:tc>
          <w:tcPr>
            <w:tcW w:w="809" w:type="dxa"/>
          </w:tcPr>
          <w:p w14:paraId="48708721" w14:textId="77777777" w:rsidR="007F5FDB" w:rsidRPr="00022F71" w:rsidRDefault="002C6431">
            <w:pPr>
              <w:pStyle w:val="TableParagraph"/>
              <w:spacing w:before="160"/>
              <w:ind w:left="229" w:right="222"/>
              <w:rPr>
                <w:rFonts w:ascii="Bookman Old Style" w:hAnsi="Bookman Old Style"/>
                <w:sz w:val="16"/>
              </w:rPr>
            </w:pPr>
            <w:r w:rsidRPr="00022F71">
              <w:rPr>
                <w:rFonts w:ascii="Bookman Old Style" w:hAnsi="Bookman Old Style"/>
                <w:sz w:val="16"/>
              </w:rPr>
              <w:t>775</w:t>
            </w:r>
          </w:p>
        </w:tc>
        <w:tc>
          <w:tcPr>
            <w:tcW w:w="341" w:type="dxa"/>
          </w:tcPr>
          <w:p w14:paraId="1FFCD0E9"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2</w:t>
            </w:r>
          </w:p>
        </w:tc>
        <w:tc>
          <w:tcPr>
            <w:tcW w:w="812" w:type="dxa"/>
          </w:tcPr>
          <w:p w14:paraId="40E73EE8" w14:textId="77777777" w:rsidR="007F5FDB" w:rsidRPr="00022F71" w:rsidRDefault="002C6431">
            <w:pPr>
              <w:pStyle w:val="TableParagraph"/>
              <w:spacing w:before="160"/>
              <w:ind w:right="296"/>
              <w:jc w:val="right"/>
              <w:rPr>
                <w:rFonts w:ascii="Bookman Old Style" w:hAnsi="Bookman Old Style"/>
                <w:sz w:val="16"/>
              </w:rPr>
            </w:pPr>
            <w:r w:rsidRPr="00022F71">
              <w:rPr>
                <w:rFonts w:ascii="Bookman Old Style" w:hAnsi="Bookman Old Style"/>
                <w:sz w:val="16"/>
              </w:rPr>
              <w:t>50</w:t>
            </w:r>
          </w:p>
        </w:tc>
        <w:tc>
          <w:tcPr>
            <w:tcW w:w="342" w:type="dxa"/>
          </w:tcPr>
          <w:p w14:paraId="02650FF8"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1</w:t>
            </w:r>
          </w:p>
        </w:tc>
        <w:tc>
          <w:tcPr>
            <w:tcW w:w="756" w:type="dxa"/>
          </w:tcPr>
          <w:p w14:paraId="7A224DB8" w14:textId="77777777" w:rsidR="007F5FDB" w:rsidRPr="00022F71" w:rsidRDefault="002C6431">
            <w:pPr>
              <w:pStyle w:val="TableParagraph"/>
              <w:spacing w:before="160"/>
              <w:ind w:left="195" w:right="191"/>
              <w:rPr>
                <w:rFonts w:ascii="Bookman Old Style" w:hAnsi="Bookman Old Style"/>
                <w:sz w:val="16"/>
              </w:rPr>
            </w:pPr>
            <w:r w:rsidRPr="00022F71">
              <w:rPr>
                <w:rFonts w:ascii="Bookman Old Style" w:hAnsi="Bookman Old Style"/>
                <w:sz w:val="16"/>
              </w:rPr>
              <w:t>30</w:t>
            </w:r>
          </w:p>
        </w:tc>
        <w:tc>
          <w:tcPr>
            <w:tcW w:w="445" w:type="dxa"/>
          </w:tcPr>
          <w:p w14:paraId="110C87A1" w14:textId="77777777" w:rsidR="007F5FDB" w:rsidRPr="00022F71" w:rsidRDefault="002C6431">
            <w:pPr>
              <w:pStyle w:val="TableParagraph"/>
              <w:spacing w:before="160"/>
              <w:ind w:left="166"/>
              <w:jc w:val="left"/>
              <w:rPr>
                <w:rFonts w:ascii="Bookman Old Style" w:hAnsi="Bookman Old Style"/>
                <w:sz w:val="16"/>
              </w:rPr>
            </w:pPr>
            <w:r w:rsidRPr="00022F71">
              <w:rPr>
                <w:rFonts w:ascii="Bookman Old Style" w:hAnsi="Bookman Old Style"/>
                <w:sz w:val="16"/>
              </w:rPr>
              <w:t>3</w:t>
            </w:r>
          </w:p>
        </w:tc>
        <w:tc>
          <w:tcPr>
            <w:tcW w:w="709" w:type="dxa"/>
          </w:tcPr>
          <w:p w14:paraId="28BBF8BE" w14:textId="77777777" w:rsidR="007F5FDB" w:rsidRPr="00022F71" w:rsidRDefault="002C6431">
            <w:pPr>
              <w:pStyle w:val="TableParagraph"/>
              <w:spacing w:before="160"/>
              <w:ind w:left="201"/>
              <w:jc w:val="left"/>
              <w:rPr>
                <w:rFonts w:ascii="Bookman Old Style" w:hAnsi="Bookman Old Style"/>
                <w:sz w:val="16"/>
              </w:rPr>
            </w:pPr>
            <w:r w:rsidRPr="00022F71">
              <w:rPr>
                <w:rFonts w:ascii="Bookman Old Style" w:hAnsi="Bookman Old Style"/>
                <w:sz w:val="16"/>
              </w:rPr>
              <w:t>340</w:t>
            </w:r>
          </w:p>
        </w:tc>
        <w:tc>
          <w:tcPr>
            <w:tcW w:w="411" w:type="dxa"/>
          </w:tcPr>
          <w:p w14:paraId="4E424EEA"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2</w:t>
            </w:r>
          </w:p>
        </w:tc>
        <w:tc>
          <w:tcPr>
            <w:tcW w:w="701" w:type="dxa"/>
          </w:tcPr>
          <w:p w14:paraId="60DA4232" w14:textId="77777777" w:rsidR="007F5FDB" w:rsidRPr="00022F71" w:rsidRDefault="002C6431">
            <w:pPr>
              <w:pStyle w:val="TableParagraph"/>
              <w:spacing w:before="160"/>
              <w:ind w:left="161" w:right="153"/>
              <w:rPr>
                <w:rFonts w:ascii="Bookman Old Style" w:hAnsi="Bookman Old Style"/>
                <w:sz w:val="16"/>
              </w:rPr>
            </w:pPr>
            <w:r w:rsidRPr="00022F71">
              <w:rPr>
                <w:rFonts w:ascii="Bookman Old Style" w:hAnsi="Bookman Old Style"/>
                <w:sz w:val="16"/>
              </w:rPr>
              <w:t>575</w:t>
            </w:r>
          </w:p>
        </w:tc>
        <w:tc>
          <w:tcPr>
            <w:tcW w:w="1210" w:type="dxa"/>
          </w:tcPr>
          <w:p w14:paraId="302A542D" w14:textId="77777777" w:rsidR="007F5FDB" w:rsidRPr="00022F71" w:rsidRDefault="007F5FDB">
            <w:pPr>
              <w:pStyle w:val="TableParagraph"/>
              <w:spacing w:before="0"/>
              <w:jc w:val="left"/>
              <w:rPr>
                <w:rFonts w:ascii="Bookman Old Style" w:hAnsi="Bookman Old Style"/>
                <w:sz w:val="16"/>
              </w:rPr>
            </w:pPr>
          </w:p>
        </w:tc>
      </w:tr>
      <w:tr w:rsidR="007F5FDB" w:rsidRPr="00022F71" w14:paraId="571DB2B7" w14:textId="77777777" w:rsidTr="008563A2">
        <w:trPr>
          <w:trHeight w:val="283"/>
        </w:trPr>
        <w:tc>
          <w:tcPr>
            <w:tcW w:w="463" w:type="dxa"/>
          </w:tcPr>
          <w:p w14:paraId="1752AB7E"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16</w:t>
            </w:r>
          </w:p>
        </w:tc>
        <w:tc>
          <w:tcPr>
            <w:tcW w:w="4206" w:type="dxa"/>
          </w:tcPr>
          <w:p w14:paraId="5989B380"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Seksi Perlengkapan Jalan</w:t>
            </w:r>
          </w:p>
        </w:tc>
        <w:tc>
          <w:tcPr>
            <w:tcW w:w="856" w:type="dxa"/>
          </w:tcPr>
          <w:p w14:paraId="12B80E38"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9</w:t>
            </w:r>
          </w:p>
        </w:tc>
        <w:tc>
          <w:tcPr>
            <w:tcW w:w="857" w:type="dxa"/>
          </w:tcPr>
          <w:p w14:paraId="3A063038"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4" w:type="dxa"/>
          </w:tcPr>
          <w:p w14:paraId="1A749ED3"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06FDCD43"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51B83731"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232A20F4"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223EF56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645A26B2" w14:textId="77777777" w:rsidR="007F5FDB" w:rsidRPr="00022F71" w:rsidRDefault="002C6431">
            <w:pPr>
              <w:pStyle w:val="TableParagraph"/>
              <w:spacing w:before="159"/>
              <w:ind w:left="229" w:right="222"/>
              <w:rPr>
                <w:rFonts w:ascii="Bookman Old Style" w:hAnsi="Bookman Old Style"/>
                <w:sz w:val="16"/>
              </w:rPr>
            </w:pPr>
            <w:r w:rsidRPr="00022F71">
              <w:rPr>
                <w:rFonts w:ascii="Bookman Old Style" w:hAnsi="Bookman Old Style"/>
                <w:sz w:val="16"/>
              </w:rPr>
              <w:t>450</w:t>
            </w:r>
          </w:p>
        </w:tc>
        <w:tc>
          <w:tcPr>
            <w:tcW w:w="341" w:type="dxa"/>
          </w:tcPr>
          <w:p w14:paraId="718B5B2B"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812" w:type="dxa"/>
          </w:tcPr>
          <w:p w14:paraId="0A357F07" w14:textId="77777777" w:rsidR="007F5FDB" w:rsidRPr="00022F71" w:rsidRDefault="002C6431">
            <w:pPr>
              <w:pStyle w:val="TableParagraph"/>
              <w:spacing w:before="159"/>
              <w:ind w:right="296"/>
              <w:jc w:val="right"/>
              <w:rPr>
                <w:rFonts w:ascii="Bookman Old Style" w:hAnsi="Bookman Old Style"/>
                <w:sz w:val="16"/>
              </w:rPr>
            </w:pPr>
            <w:r w:rsidRPr="00022F71">
              <w:rPr>
                <w:rFonts w:ascii="Bookman Old Style" w:hAnsi="Bookman Old Style"/>
                <w:sz w:val="16"/>
              </w:rPr>
              <w:t>50</w:t>
            </w:r>
          </w:p>
        </w:tc>
        <w:tc>
          <w:tcPr>
            <w:tcW w:w="342" w:type="dxa"/>
          </w:tcPr>
          <w:p w14:paraId="4156F381"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56" w:type="dxa"/>
          </w:tcPr>
          <w:p w14:paraId="3FC86C09" w14:textId="77777777" w:rsidR="007F5FDB" w:rsidRPr="00022F71" w:rsidRDefault="002C6431">
            <w:pPr>
              <w:pStyle w:val="TableParagraph"/>
              <w:spacing w:before="159"/>
              <w:ind w:left="195" w:right="191"/>
              <w:rPr>
                <w:rFonts w:ascii="Bookman Old Style" w:hAnsi="Bookman Old Style"/>
                <w:sz w:val="16"/>
              </w:rPr>
            </w:pPr>
            <w:r w:rsidRPr="00022F71">
              <w:rPr>
                <w:rFonts w:ascii="Bookman Old Style" w:hAnsi="Bookman Old Style"/>
                <w:sz w:val="16"/>
              </w:rPr>
              <w:t>30</w:t>
            </w:r>
          </w:p>
        </w:tc>
        <w:tc>
          <w:tcPr>
            <w:tcW w:w="445" w:type="dxa"/>
          </w:tcPr>
          <w:p w14:paraId="06E57CC0"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3</w:t>
            </w:r>
          </w:p>
        </w:tc>
        <w:tc>
          <w:tcPr>
            <w:tcW w:w="709" w:type="dxa"/>
          </w:tcPr>
          <w:p w14:paraId="2CEF7F4F" w14:textId="77777777" w:rsidR="007F5FDB" w:rsidRPr="00022F71" w:rsidRDefault="002C6431">
            <w:pPr>
              <w:pStyle w:val="TableParagraph"/>
              <w:spacing w:before="159"/>
              <w:ind w:left="201"/>
              <w:jc w:val="left"/>
              <w:rPr>
                <w:rFonts w:ascii="Bookman Old Style" w:hAnsi="Bookman Old Style"/>
                <w:sz w:val="16"/>
              </w:rPr>
            </w:pPr>
            <w:r w:rsidRPr="00022F71">
              <w:rPr>
                <w:rFonts w:ascii="Bookman Old Style" w:hAnsi="Bookman Old Style"/>
                <w:sz w:val="16"/>
              </w:rPr>
              <w:t>340</w:t>
            </w:r>
          </w:p>
        </w:tc>
        <w:tc>
          <w:tcPr>
            <w:tcW w:w="411" w:type="dxa"/>
          </w:tcPr>
          <w:p w14:paraId="7AF3BDF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01" w:type="dxa"/>
          </w:tcPr>
          <w:p w14:paraId="73CB4C0C" w14:textId="77777777" w:rsidR="007F5FDB" w:rsidRPr="00022F71" w:rsidRDefault="002C6431">
            <w:pPr>
              <w:pStyle w:val="TableParagraph"/>
              <w:spacing w:before="159"/>
              <w:ind w:left="161" w:right="153"/>
              <w:rPr>
                <w:rFonts w:ascii="Bookman Old Style" w:hAnsi="Bookman Old Style"/>
                <w:sz w:val="16"/>
              </w:rPr>
            </w:pPr>
            <w:r w:rsidRPr="00022F71">
              <w:rPr>
                <w:rFonts w:ascii="Bookman Old Style" w:hAnsi="Bookman Old Style"/>
                <w:sz w:val="16"/>
              </w:rPr>
              <w:t>310</w:t>
            </w:r>
          </w:p>
        </w:tc>
        <w:tc>
          <w:tcPr>
            <w:tcW w:w="1210" w:type="dxa"/>
          </w:tcPr>
          <w:p w14:paraId="593165DD" w14:textId="77777777" w:rsidR="007F5FDB" w:rsidRPr="00022F71" w:rsidRDefault="007F5FDB">
            <w:pPr>
              <w:pStyle w:val="TableParagraph"/>
              <w:spacing w:before="0"/>
              <w:jc w:val="left"/>
              <w:rPr>
                <w:rFonts w:ascii="Bookman Old Style" w:hAnsi="Bookman Old Style"/>
                <w:sz w:val="16"/>
              </w:rPr>
            </w:pPr>
          </w:p>
        </w:tc>
      </w:tr>
      <w:tr w:rsidR="007F5FDB" w:rsidRPr="00022F71" w14:paraId="267AA2C8" w14:textId="77777777" w:rsidTr="008563A2">
        <w:trPr>
          <w:trHeight w:val="283"/>
        </w:trPr>
        <w:tc>
          <w:tcPr>
            <w:tcW w:w="463" w:type="dxa"/>
          </w:tcPr>
          <w:p w14:paraId="295DF1BF" w14:textId="77777777" w:rsidR="007F5FDB" w:rsidRPr="00022F71" w:rsidRDefault="007F5FDB">
            <w:pPr>
              <w:pStyle w:val="TableParagraph"/>
              <w:spacing w:before="9"/>
              <w:jc w:val="left"/>
              <w:rPr>
                <w:rFonts w:ascii="Bookman Old Style" w:hAnsi="Bookman Old Style"/>
                <w:b/>
                <w:sz w:val="13"/>
              </w:rPr>
            </w:pPr>
          </w:p>
          <w:p w14:paraId="140FE902"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17</w:t>
            </w:r>
          </w:p>
        </w:tc>
        <w:tc>
          <w:tcPr>
            <w:tcW w:w="4206" w:type="dxa"/>
          </w:tcPr>
          <w:p w14:paraId="416AA32E" w14:textId="77777777" w:rsidR="007F5FDB" w:rsidRPr="00022F71" w:rsidRDefault="007F5FDB">
            <w:pPr>
              <w:pStyle w:val="TableParagraph"/>
              <w:spacing w:before="9"/>
              <w:jc w:val="left"/>
              <w:rPr>
                <w:rFonts w:ascii="Bookman Old Style" w:hAnsi="Bookman Old Style"/>
                <w:b/>
                <w:sz w:val="13"/>
              </w:rPr>
            </w:pPr>
          </w:p>
          <w:p w14:paraId="3302F10E"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Seksi Pengelolaan Parkir</w:t>
            </w:r>
          </w:p>
        </w:tc>
        <w:tc>
          <w:tcPr>
            <w:tcW w:w="856" w:type="dxa"/>
          </w:tcPr>
          <w:p w14:paraId="12E67BA8" w14:textId="77777777" w:rsidR="007F5FDB" w:rsidRPr="00022F71" w:rsidRDefault="007F5FDB">
            <w:pPr>
              <w:pStyle w:val="TableParagraph"/>
              <w:spacing w:before="9"/>
              <w:jc w:val="left"/>
              <w:rPr>
                <w:rFonts w:ascii="Bookman Old Style" w:hAnsi="Bookman Old Style"/>
                <w:b/>
                <w:sz w:val="13"/>
              </w:rPr>
            </w:pPr>
          </w:p>
          <w:p w14:paraId="2F22A024"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9</w:t>
            </w:r>
          </w:p>
        </w:tc>
        <w:tc>
          <w:tcPr>
            <w:tcW w:w="857" w:type="dxa"/>
          </w:tcPr>
          <w:p w14:paraId="5E666330" w14:textId="77777777" w:rsidR="007F5FDB" w:rsidRPr="00022F71" w:rsidRDefault="007F5FDB">
            <w:pPr>
              <w:pStyle w:val="TableParagraph"/>
              <w:spacing w:before="9"/>
              <w:jc w:val="left"/>
              <w:rPr>
                <w:rFonts w:ascii="Bookman Old Style" w:hAnsi="Bookman Old Style"/>
                <w:b/>
                <w:sz w:val="13"/>
              </w:rPr>
            </w:pPr>
          </w:p>
          <w:p w14:paraId="18F807AD"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7E4B2626" w14:textId="77777777" w:rsidR="007F5FDB" w:rsidRPr="00022F71" w:rsidRDefault="007F5FDB">
            <w:pPr>
              <w:pStyle w:val="TableParagraph"/>
              <w:spacing w:before="9"/>
              <w:jc w:val="left"/>
              <w:rPr>
                <w:rFonts w:ascii="Bookman Old Style" w:hAnsi="Bookman Old Style"/>
                <w:b/>
                <w:sz w:val="13"/>
              </w:rPr>
            </w:pPr>
          </w:p>
          <w:p w14:paraId="240389C0"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88" w:type="dxa"/>
          </w:tcPr>
          <w:p w14:paraId="36C84DA9" w14:textId="77777777" w:rsidR="007F5FDB" w:rsidRPr="00022F71" w:rsidRDefault="007F5FDB">
            <w:pPr>
              <w:pStyle w:val="TableParagraph"/>
              <w:spacing w:before="9"/>
              <w:jc w:val="left"/>
              <w:rPr>
                <w:rFonts w:ascii="Bookman Old Style" w:hAnsi="Bookman Old Style"/>
                <w:b/>
                <w:sz w:val="13"/>
              </w:rPr>
            </w:pPr>
          </w:p>
          <w:p w14:paraId="3D582E1A" w14:textId="77777777" w:rsidR="007F5FDB" w:rsidRPr="00022F71" w:rsidRDefault="002C6431">
            <w:pPr>
              <w:pStyle w:val="TableParagraph"/>
              <w:spacing w:before="0"/>
              <w:ind w:right="283"/>
              <w:jc w:val="right"/>
              <w:rPr>
                <w:rFonts w:ascii="Bookman Old Style" w:hAnsi="Bookman Old Style"/>
                <w:sz w:val="16"/>
              </w:rPr>
            </w:pPr>
            <w:r w:rsidRPr="00022F71">
              <w:rPr>
                <w:rFonts w:ascii="Bookman Old Style" w:hAnsi="Bookman Old Style"/>
                <w:sz w:val="16"/>
              </w:rPr>
              <w:t>175</w:t>
            </w:r>
          </w:p>
        </w:tc>
        <w:tc>
          <w:tcPr>
            <w:tcW w:w="401" w:type="dxa"/>
          </w:tcPr>
          <w:p w14:paraId="7AED6FE3" w14:textId="77777777" w:rsidR="007F5FDB" w:rsidRPr="00022F71" w:rsidRDefault="007F5FDB">
            <w:pPr>
              <w:pStyle w:val="TableParagraph"/>
              <w:spacing w:before="9"/>
              <w:jc w:val="left"/>
              <w:rPr>
                <w:rFonts w:ascii="Bookman Old Style" w:hAnsi="Bookman Old Style"/>
                <w:b/>
                <w:sz w:val="13"/>
              </w:rPr>
            </w:pPr>
          </w:p>
          <w:p w14:paraId="01EA4C82"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56" w:type="dxa"/>
          </w:tcPr>
          <w:p w14:paraId="1485C037" w14:textId="77777777" w:rsidR="007F5FDB" w:rsidRPr="00022F71" w:rsidRDefault="007F5FDB">
            <w:pPr>
              <w:pStyle w:val="TableParagraph"/>
              <w:spacing w:before="9"/>
              <w:jc w:val="left"/>
              <w:rPr>
                <w:rFonts w:ascii="Bookman Old Style" w:hAnsi="Bookman Old Style"/>
                <w:b/>
                <w:sz w:val="13"/>
              </w:rPr>
            </w:pPr>
          </w:p>
          <w:p w14:paraId="6A2BBF2B" w14:textId="77777777" w:rsidR="007F5FDB" w:rsidRPr="00022F71" w:rsidRDefault="002C6431">
            <w:pPr>
              <w:pStyle w:val="TableParagraph"/>
              <w:spacing w:before="0"/>
              <w:ind w:left="196" w:right="191"/>
              <w:rPr>
                <w:rFonts w:ascii="Bookman Old Style" w:hAnsi="Bookman Old Style"/>
                <w:sz w:val="16"/>
              </w:rPr>
            </w:pPr>
            <w:r w:rsidRPr="00022F71">
              <w:rPr>
                <w:rFonts w:ascii="Bookman Old Style" w:hAnsi="Bookman Old Style"/>
                <w:sz w:val="16"/>
              </w:rPr>
              <w:t>100</w:t>
            </w:r>
          </w:p>
        </w:tc>
        <w:tc>
          <w:tcPr>
            <w:tcW w:w="401" w:type="dxa"/>
          </w:tcPr>
          <w:p w14:paraId="2B51C684" w14:textId="77777777" w:rsidR="007F5FDB" w:rsidRPr="00022F71" w:rsidRDefault="007F5FDB">
            <w:pPr>
              <w:pStyle w:val="TableParagraph"/>
              <w:spacing w:before="9"/>
              <w:jc w:val="left"/>
              <w:rPr>
                <w:rFonts w:ascii="Bookman Old Style" w:hAnsi="Bookman Old Style"/>
                <w:b/>
                <w:sz w:val="13"/>
              </w:rPr>
            </w:pPr>
          </w:p>
          <w:p w14:paraId="7B396D06"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09" w:type="dxa"/>
          </w:tcPr>
          <w:p w14:paraId="65186C6C" w14:textId="77777777" w:rsidR="007F5FDB" w:rsidRPr="00022F71" w:rsidRDefault="007F5FDB">
            <w:pPr>
              <w:pStyle w:val="TableParagraph"/>
              <w:spacing w:before="9"/>
              <w:jc w:val="left"/>
              <w:rPr>
                <w:rFonts w:ascii="Bookman Old Style" w:hAnsi="Bookman Old Style"/>
                <w:b/>
                <w:sz w:val="13"/>
              </w:rPr>
            </w:pPr>
          </w:p>
          <w:p w14:paraId="75046524" w14:textId="77777777" w:rsidR="007F5FDB" w:rsidRPr="00022F71" w:rsidRDefault="002C6431">
            <w:pPr>
              <w:pStyle w:val="TableParagraph"/>
              <w:spacing w:before="0"/>
              <w:ind w:left="229" w:right="222"/>
              <w:rPr>
                <w:rFonts w:ascii="Bookman Old Style" w:hAnsi="Bookman Old Style"/>
                <w:sz w:val="16"/>
              </w:rPr>
            </w:pPr>
            <w:r w:rsidRPr="00022F71">
              <w:rPr>
                <w:rFonts w:ascii="Bookman Old Style" w:hAnsi="Bookman Old Style"/>
                <w:sz w:val="16"/>
              </w:rPr>
              <w:t>450</w:t>
            </w:r>
          </w:p>
        </w:tc>
        <w:tc>
          <w:tcPr>
            <w:tcW w:w="341" w:type="dxa"/>
          </w:tcPr>
          <w:p w14:paraId="44A90439" w14:textId="77777777" w:rsidR="007F5FDB" w:rsidRPr="00022F71" w:rsidRDefault="007F5FDB">
            <w:pPr>
              <w:pStyle w:val="TableParagraph"/>
              <w:spacing w:before="9"/>
              <w:jc w:val="left"/>
              <w:rPr>
                <w:rFonts w:ascii="Bookman Old Style" w:hAnsi="Bookman Old Style"/>
                <w:b/>
                <w:sz w:val="13"/>
              </w:rPr>
            </w:pPr>
          </w:p>
          <w:p w14:paraId="2313D926"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812" w:type="dxa"/>
          </w:tcPr>
          <w:p w14:paraId="4B7E437F" w14:textId="77777777" w:rsidR="007F5FDB" w:rsidRPr="00022F71" w:rsidRDefault="007F5FDB">
            <w:pPr>
              <w:pStyle w:val="TableParagraph"/>
              <w:spacing w:before="9"/>
              <w:jc w:val="left"/>
              <w:rPr>
                <w:rFonts w:ascii="Bookman Old Style" w:hAnsi="Bookman Old Style"/>
                <w:b/>
                <w:sz w:val="13"/>
              </w:rPr>
            </w:pPr>
          </w:p>
          <w:p w14:paraId="45F03DEC" w14:textId="77777777" w:rsidR="007F5FDB" w:rsidRPr="00022F71" w:rsidRDefault="002C6431">
            <w:pPr>
              <w:pStyle w:val="TableParagraph"/>
              <w:spacing w:before="0"/>
              <w:ind w:right="296"/>
              <w:jc w:val="right"/>
              <w:rPr>
                <w:rFonts w:ascii="Bookman Old Style" w:hAnsi="Bookman Old Style"/>
                <w:sz w:val="16"/>
              </w:rPr>
            </w:pPr>
            <w:r w:rsidRPr="00022F71">
              <w:rPr>
                <w:rFonts w:ascii="Bookman Old Style" w:hAnsi="Bookman Old Style"/>
                <w:sz w:val="16"/>
              </w:rPr>
              <w:t>50</w:t>
            </w:r>
          </w:p>
        </w:tc>
        <w:tc>
          <w:tcPr>
            <w:tcW w:w="342" w:type="dxa"/>
          </w:tcPr>
          <w:p w14:paraId="2C8457F5" w14:textId="77777777" w:rsidR="007F5FDB" w:rsidRPr="00022F71" w:rsidRDefault="007F5FDB">
            <w:pPr>
              <w:pStyle w:val="TableParagraph"/>
              <w:spacing w:before="9"/>
              <w:jc w:val="left"/>
              <w:rPr>
                <w:rFonts w:ascii="Bookman Old Style" w:hAnsi="Bookman Old Style"/>
                <w:b/>
                <w:sz w:val="13"/>
              </w:rPr>
            </w:pPr>
          </w:p>
          <w:p w14:paraId="6C2F27F2"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56" w:type="dxa"/>
          </w:tcPr>
          <w:p w14:paraId="681C55DD" w14:textId="77777777" w:rsidR="007F5FDB" w:rsidRPr="00022F71" w:rsidRDefault="007F5FDB">
            <w:pPr>
              <w:pStyle w:val="TableParagraph"/>
              <w:spacing w:before="9"/>
              <w:jc w:val="left"/>
              <w:rPr>
                <w:rFonts w:ascii="Bookman Old Style" w:hAnsi="Bookman Old Style"/>
                <w:b/>
                <w:sz w:val="13"/>
              </w:rPr>
            </w:pPr>
          </w:p>
          <w:p w14:paraId="2216EF4E" w14:textId="77777777" w:rsidR="007F5FDB" w:rsidRPr="00022F71" w:rsidRDefault="002C6431">
            <w:pPr>
              <w:pStyle w:val="TableParagraph"/>
              <w:spacing w:before="0"/>
              <w:ind w:left="195" w:right="191"/>
              <w:rPr>
                <w:rFonts w:ascii="Bookman Old Style" w:hAnsi="Bookman Old Style"/>
                <w:sz w:val="16"/>
              </w:rPr>
            </w:pPr>
            <w:r w:rsidRPr="00022F71">
              <w:rPr>
                <w:rFonts w:ascii="Bookman Old Style" w:hAnsi="Bookman Old Style"/>
                <w:sz w:val="16"/>
              </w:rPr>
              <w:t>30</w:t>
            </w:r>
          </w:p>
        </w:tc>
        <w:tc>
          <w:tcPr>
            <w:tcW w:w="445" w:type="dxa"/>
          </w:tcPr>
          <w:p w14:paraId="64E74C04" w14:textId="77777777" w:rsidR="007F5FDB" w:rsidRPr="00022F71" w:rsidRDefault="007F5FDB">
            <w:pPr>
              <w:pStyle w:val="TableParagraph"/>
              <w:spacing w:before="9"/>
              <w:jc w:val="left"/>
              <w:rPr>
                <w:rFonts w:ascii="Bookman Old Style" w:hAnsi="Bookman Old Style"/>
                <w:b/>
                <w:sz w:val="13"/>
              </w:rPr>
            </w:pPr>
          </w:p>
          <w:p w14:paraId="185C16A3"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3</w:t>
            </w:r>
          </w:p>
        </w:tc>
        <w:tc>
          <w:tcPr>
            <w:tcW w:w="709" w:type="dxa"/>
          </w:tcPr>
          <w:p w14:paraId="1FDD353F" w14:textId="77777777" w:rsidR="007F5FDB" w:rsidRPr="00022F71" w:rsidRDefault="007F5FDB">
            <w:pPr>
              <w:pStyle w:val="TableParagraph"/>
              <w:spacing w:before="9"/>
              <w:jc w:val="left"/>
              <w:rPr>
                <w:rFonts w:ascii="Bookman Old Style" w:hAnsi="Bookman Old Style"/>
                <w:b/>
                <w:sz w:val="13"/>
              </w:rPr>
            </w:pPr>
          </w:p>
          <w:p w14:paraId="0450770D" w14:textId="77777777" w:rsidR="007F5FDB" w:rsidRPr="00022F71" w:rsidRDefault="002C6431">
            <w:pPr>
              <w:pStyle w:val="TableParagraph"/>
              <w:spacing w:before="0"/>
              <w:ind w:left="201"/>
              <w:jc w:val="left"/>
              <w:rPr>
                <w:rFonts w:ascii="Bookman Old Style" w:hAnsi="Bookman Old Style"/>
                <w:sz w:val="16"/>
              </w:rPr>
            </w:pPr>
            <w:r w:rsidRPr="00022F71">
              <w:rPr>
                <w:rFonts w:ascii="Bookman Old Style" w:hAnsi="Bookman Old Style"/>
                <w:sz w:val="16"/>
              </w:rPr>
              <w:t>340</w:t>
            </w:r>
          </w:p>
        </w:tc>
        <w:tc>
          <w:tcPr>
            <w:tcW w:w="411" w:type="dxa"/>
          </w:tcPr>
          <w:p w14:paraId="1DF3D3F0" w14:textId="77777777" w:rsidR="007F5FDB" w:rsidRPr="00022F71" w:rsidRDefault="007F5FDB">
            <w:pPr>
              <w:pStyle w:val="TableParagraph"/>
              <w:spacing w:before="9"/>
              <w:jc w:val="left"/>
              <w:rPr>
                <w:rFonts w:ascii="Bookman Old Style" w:hAnsi="Bookman Old Style"/>
                <w:b/>
                <w:sz w:val="13"/>
              </w:rPr>
            </w:pPr>
          </w:p>
          <w:p w14:paraId="2E166A1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01" w:type="dxa"/>
          </w:tcPr>
          <w:p w14:paraId="2CF0CE45" w14:textId="77777777" w:rsidR="007F5FDB" w:rsidRPr="00022F71" w:rsidRDefault="007F5FDB">
            <w:pPr>
              <w:pStyle w:val="TableParagraph"/>
              <w:spacing w:before="9"/>
              <w:jc w:val="left"/>
              <w:rPr>
                <w:rFonts w:ascii="Bookman Old Style" w:hAnsi="Bookman Old Style"/>
                <w:b/>
                <w:sz w:val="13"/>
              </w:rPr>
            </w:pPr>
          </w:p>
          <w:p w14:paraId="2D2605B5" w14:textId="77777777" w:rsidR="007F5FDB" w:rsidRPr="00022F71" w:rsidRDefault="002C6431">
            <w:pPr>
              <w:pStyle w:val="TableParagraph"/>
              <w:spacing w:before="0"/>
              <w:ind w:left="161" w:right="153"/>
              <w:rPr>
                <w:rFonts w:ascii="Bookman Old Style" w:hAnsi="Bookman Old Style"/>
                <w:sz w:val="16"/>
              </w:rPr>
            </w:pPr>
            <w:r w:rsidRPr="00022F71">
              <w:rPr>
                <w:rFonts w:ascii="Bookman Old Style" w:hAnsi="Bookman Old Style"/>
                <w:sz w:val="16"/>
              </w:rPr>
              <w:t>310</w:t>
            </w:r>
          </w:p>
        </w:tc>
        <w:tc>
          <w:tcPr>
            <w:tcW w:w="1210" w:type="dxa"/>
          </w:tcPr>
          <w:p w14:paraId="26B5C606" w14:textId="77777777" w:rsidR="007F5FDB" w:rsidRPr="00022F71" w:rsidRDefault="007F5FDB">
            <w:pPr>
              <w:pStyle w:val="TableParagraph"/>
              <w:spacing w:before="0"/>
              <w:jc w:val="left"/>
              <w:rPr>
                <w:rFonts w:ascii="Bookman Old Style" w:hAnsi="Bookman Old Style"/>
                <w:sz w:val="16"/>
              </w:rPr>
            </w:pPr>
          </w:p>
        </w:tc>
      </w:tr>
      <w:tr w:rsidR="007F5FDB" w:rsidRPr="00022F71" w14:paraId="4B7B7EB7" w14:textId="77777777" w:rsidTr="008563A2">
        <w:trPr>
          <w:trHeight w:val="283"/>
        </w:trPr>
        <w:tc>
          <w:tcPr>
            <w:tcW w:w="463" w:type="dxa"/>
          </w:tcPr>
          <w:p w14:paraId="49C39AE3" w14:textId="77777777" w:rsidR="007F5FDB" w:rsidRPr="00022F71" w:rsidRDefault="007F5FDB">
            <w:pPr>
              <w:pStyle w:val="TableParagraph"/>
              <w:spacing w:before="3"/>
              <w:jc w:val="left"/>
              <w:rPr>
                <w:rFonts w:ascii="Bookman Old Style" w:hAnsi="Bookman Old Style"/>
                <w:b/>
                <w:sz w:val="16"/>
              </w:rPr>
            </w:pPr>
          </w:p>
          <w:p w14:paraId="7019D433"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18</w:t>
            </w:r>
          </w:p>
        </w:tc>
        <w:tc>
          <w:tcPr>
            <w:tcW w:w="4206" w:type="dxa"/>
          </w:tcPr>
          <w:p w14:paraId="29EE8B49" w14:textId="77777777" w:rsidR="007F5FDB" w:rsidRPr="00022F71" w:rsidRDefault="007F5FDB">
            <w:pPr>
              <w:pStyle w:val="TableParagraph"/>
              <w:spacing w:before="3"/>
              <w:jc w:val="left"/>
              <w:rPr>
                <w:rFonts w:ascii="Bookman Old Style" w:hAnsi="Bookman Old Style"/>
                <w:b/>
                <w:sz w:val="16"/>
              </w:rPr>
            </w:pPr>
          </w:p>
          <w:p w14:paraId="3F623295"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Pengujian Kendaraan Bermotor</w:t>
            </w:r>
          </w:p>
        </w:tc>
        <w:tc>
          <w:tcPr>
            <w:tcW w:w="856" w:type="dxa"/>
          </w:tcPr>
          <w:p w14:paraId="353B4769" w14:textId="77777777" w:rsidR="007F5FDB" w:rsidRPr="00022F71" w:rsidRDefault="007F5FDB">
            <w:pPr>
              <w:pStyle w:val="TableParagraph"/>
              <w:spacing w:before="3"/>
              <w:jc w:val="left"/>
              <w:rPr>
                <w:rFonts w:ascii="Bookman Old Style" w:hAnsi="Bookman Old Style"/>
                <w:b/>
                <w:sz w:val="16"/>
              </w:rPr>
            </w:pPr>
          </w:p>
          <w:p w14:paraId="3E2F5359"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9</w:t>
            </w:r>
          </w:p>
        </w:tc>
        <w:tc>
          <w:tcPr>
            <w:tcW w:w="857" w:type="dxa"/>
          </w:tcPr>
          <w:p w14:paraId="389D4CC2" w14:textId="77777777" w:rsidR="007F5FDB" w:rsidRPr="00022F71" w:rsidRDefault="007F5FDB">
            <w:pPr>
              <w:pStyle w:val="TableParagraph"/>
              <w:spacing w:before="3"/>
              <w:jc w:val="left"/>
              <w:rPr>
                <w:rFonts w:ascii="Bookman Old Style" w:hAnsi="Bookman Old Style"/>
                <w:b/>
                <w:sz w:val="16"/>
              </w:rPr>
            </w:pPr>
          </w:p>
          <w:p w14:paraId="059676A3"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7851FB9E" w14:textId="77777777" w:rsidR="007F5FDB" w:rsidRPr="00022F71" w:rsidRDefault="007F5FDB">
            <w:pPr>
              <w:pStyle w:val="TableParagraph"/>
              <w:spacing w:before="3"/>
              <w:jc w:val="left"/>
              <w:rPr>
                <w:rFonts w:ascii="Bookman Old Style" w:hAnsi="Bookman Old Style"/>
                <w:b/>
                <w:sz w:val="16"/>
              </w:rPr>
            </w:pPr>
          </w:p>
          <w:p w14:paraId="7C2EC346"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88" w:type="dxa"/>
          </w:tcPr>
          <w:p w14:paraId="29063D68" w14:textId="77777777" w:rsidR="007F5FDB" w:rsidRPr="00022F71" w:rsidRDefault="007F5FDB">
            <w:pPr>
              <w:pStyle w:val="TableParagraph"/>
              <w:spacing w:before="3"/>
              <w:jc w:val="left"/>
              <w:rPr>
                <w:rFonts w:ascii="Bookman Old Style" w:hAnsi="Bookman Old Style"/>
                <w:b/>
                <w:sz w:val="16"/>
              </w:rPr>
            </w:pPr>
          </w:p>
          <w:p w14:paraId="6F6E84B0" w14:textId="77777777" w:rsidR="007F5FDB" w:rsidRPr="00022F71" w:rsidRDefault="002C6431">
            <w:pPr>
              <w:pStyle w:val="TableParagraph"/>
              <w:spacing w:before="0"/>
              <w:ind w:right="283"/>
              <w:jc w:val="right"/>
              <w:rPr>
                <w:rFonts w:ascii="Bookman Old Style" w:hAnsi="Bookman Old Style"/>
                <w:sz w:val="16"/>
              </w:rPr>
            </w:pPr>
            <w:r w:rsidRPr="00022F71">
              <w:rPr>
                <w:rFonts w:ascii="Bookman Old Style" w:hAnsi="Bookman Old Style"/>
                <w:sz w:val="16"/>
              </w:rPr>
              <w:t>175</w:t>
            </w:r>
          </w:p>
        </w:tc>
        <w:tc>
          <w:tcPr>
            <w:tcW w:w="401" w:type="dxa"/>
          </w:tcPr>
          <w:p w14:paraId="7DE53FD5" w14:textId="77777777" w:rsidR="007F5FDB" w:rsidRPr="00022F71" w:rsidRDefault="007F5FDB">
            <w:pPr>
              <w:pStyle w:val="TableParagraph"/>
              <w:spacing w:before="3"/>
              <w:jc w:val="left"/>
              <w:rPr>
                <w:rFonts w:ascii="Bookman Old Style" w:hAnsi="Bookman Old Style"/>
                <w:b/>
                <w:sz w:val="16"/>
              </w:rPr>
            </w:pPr>
          </w:p>
          <w:p w14:paraId="5ECEBDCC"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56" w:type="dxa"/>
          </w:tcPr>
          <w:p w14:paraId="3C5418D8" w14:textId="77777777" w:rsidR="007F5FDB" w:rsidRPr="00022F71" w:rsidRDefault="007F5FDB">
            <w:pPr>
              <w:pStyle w:val="TableParagraph"/>
              <w:spacing w:before="3"/>
              <w:jc w:val="left"/>
              <w:rPr>
                <w:rFonts w:ascii="Bookman Old Style" w:hAnsi="Bookman Old Style"/>
                <w:b/>
                <w:sz w:val="16"/>
              </w:rPr>
            </w:pPr>
          </w:p>
          <w:p w14:paraId="0149F93A" w14:textId="77777777" w:rsidR="007F5FDB" w:rsidRPr="00022F71" w:rsidRDefault="002C6431">
            <w:pPr>
              <w:pStyle w:val="TableParagraph"/>
              <w:spacing w:before="0"/>
              <w:ind w:left="196" w:right="191"/>
              <w:rPr>
                <w:rFonts w:ascii="Bookman Old Style" w:hAnsi="Bookman Old Style"/>
                <w:sz w:val="16"/>
              </w:rPr>
            </w:pPr>
            <w:r w:rsidRPr="00022F71">
              <w:rPr>
                <w:rFonts w:ascii="Bookman Old Style" w:hAnsi="Bookman Old Style"/>
                <w:sz w:val="16"/>
              </w:rPr>
              <w:t>100</w:t>
            </w:r>
          </w:p>
        </w:tc>
        <w:tc>
          <w:tcPr>
            <w:tcW w:w="401" w:type="dxa"/>
          </w:tcPr>
          <w:p w14:paraId="0DEAE8FC" w14:textId="77777777" w:rsidR="007F5FDB" w:rsidRPr="00022F71" w:rsidRDefault="007F5FDB">
            <w:pPr>
              <w:pStyle w:val="TableParagraph"/>
              <w:spacing w:before="3"/>
              <w:jc w:val="left"/>
              <w:rPr>
                <w:rFonts w:ascii="Bookman Old Style" w:hAnsi="Bookman Old Style"/>
                <w:b/>
                <w:sz w:val="16"/>
              </w:rPr>
            </w:pPr>
          </w:p>
          <w:p w14:paraId="07F8C6E5"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09" w:type="dxa"/>
          </w:tcPr>
          <w:p w14:paraId="6DF2F8C5" w14:textId="77777777" w:rsidR="007F5FDB" w:rsidRPr="00022F71" w:rsidRDefault="007F5FDB">
            <w:pPr>
              <w:pStyle w:val="TableParagraph"/>
              <w:spacing w:before="3"/>
              <w:jc w:val="left"/>
              <w:rPr>
                <w:rFonts w:ascii="Bookman Old Style" w:hAnsi="Bookman Old Style"/>
                <w:b/>
                <w:sz w:val="16"/>
              </w:rPr>
            </w:pPr>
          </w:p>
          <w:p w14:paraId="1D3EA141" w14:textId="77777777" w:rsidR="007F5FDB" w:rsidRPr="00022F71" w:rsidRDefault="002C6431">
            <w:pPr>
              <w:pStyle w:val="TableParagraph"/>
              <w:spacing w:before="0"/>
              <w:ind w:left="229" w:right="222"/>
              <w:rPr>
                <w:rFonts w:ascii="Bookman Old Style" w:hAnsi="Bookman Old Style"/>
                <w:sz w:val="16"/>
              </w:rPr>
            </w:pPr>
            <w:r w:rsidRPr="00022F71">
              <w:rPr>
                <w:rFonts w:ascii="Bookman Old Style" w:hAnsi="Bookman Old Style"/>
                <w:sz w:val="16"/>
              </w:rPr>
              <w:t>450</w:t>
            </w:r>
          </w:p>
        </w:tc>
        <w:tc>
          <w:tcPr>
            <w:tcW w:w="341" w:type="dxa"/>
          </w:tcPr>
          <w:p w14:paraId="06BD0A44" w14:textId="77777777" w:rsidR="007F5FDB" w:rsidRPr="00022F71" w:rsidRDefault="007F5FDB">
            <w:pPr>
              <w:pStyle w:val="TableParagraph"/>
              <w:spacing w:before="3"/>
              <w:jc w:val="left"/>
              <w:rPr>
                <w:rFonts w:ascii="Bookman Old Style" w:hAnsi="Bookman Old Style"/>
                <w:b/>
                <w:sz w:val="16"/>
              </w:rPr>
            </w:pPr>
          </w:p>
          <w:p w14:paraId="1D3F8967"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812" w:type="dxa"/>
          </w:tcPr>
          <w:p w14:paraId="2986FED3" w14:textId="77777777" w:rsidR="007F5FDB" w:rsidRPr="00022F71" w:rsidRDefault="007F5FDB">
            <w:pPr>
              <w:pStyle w:val="TableParagraph"/>
              <w:spacing w:before="3"/>
              <w:jc w:val="left"/>
              <w:rPr>
                <w:rFonts w:ascii="Bookman Old Style" w:hAnsi="Bookman Old Style"/>
                <w:b/>
                <w:sz w:val="16"/>
              </w:rPr>
            </w:pPr>
          </w:p>
          <w:p w14:paraId="3AEAA64A" w14:textId="77777777" w:rsidR="007F5FDB" w:rsidRPr="00022F71" w:rsidRDefault="002C6431">
            <w:pPr>
              <w:pStyle w:val="TableParagraph"/>
              <w:spacing w:before="0"/>
              <w:ind w:right="296"/>
              <w:jc w:val="right"/>
              <w:rPr>
                <w:rFonts w:ascii="Bookman Old Style" w:hAnsi="Bookman Old Style"/>
                <w:sz w:val="16"/>
              </w:rPr>
            </w:pPr>
            <w:r w:rsidRPr="00022F71">
              <w:rPr>
                <w:rFonts w:ascii="Bookman Old Style" w:hAnsi="Bookman Old Style"/>
                <w:sz w:val="16"/>
              </w:rPr>
              <w:t>50</w:t>
            </w:r>
          </w:p>
        </w:tc>
        <w:tc>
          <w:tcPr>
            <w:tcW w:w="342" w:type="dxa"/>
          </w:tcPr>
          <w:p w14:paraId="56FA4337" w14:textId="77777777" w:rsidR="007F5FDB" w:rsidRPr="00022F71" w:rsidRDefault="007F5FDB">
            <w:pPr>
              <w:pStyle w:val="TableParagraph"/>
              <w:spacing w:before="3"/>
              <w:jc w:val="left"/>
              <w:rPr>
                <w:rFonts w:ascii="Bookman Old Style" w:hAnsi="Bookman Old Style"/>
                <w:b/>
                <w:sz w:val="16"/>
              </w:rPr>
            </w:pPr>
          </w:p>
          <w:p w14:paraId="59F1891E"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56" w:type="dxa"/>
          </w:tcPr>
          <w:p w14:paraId="22263292" w14:textId="77777777" w:rsidR="007F5FDB" w:rsidRPr="00022F71" w:rsidRDefault="007F5FDB">
            <w:pPr>
              <w:pStyle w:val="TableParagraph"/>
              <w:spacing w:before="3"/>
              <w:jc w:val="left"/>
              <w:rPr>
                <w:rFonts w:ascii="Bookman Old Style" w:hAnsi="Bookman Old Style"/>
                <w:b/>
                <w:sz w:val="16"/>
              </w:rPr>
            </w:pPr>
          </w:p>
          <w:p w14:paraId="2E6EC961" w14:textId="77777777" w:rsidR="007F5FDB" w:rsidRPr="00022F71" w:rsidRDefault="002C6431">
            <w:pPr>
              <w:pStyle w:val="TableParagraph"/>
              <w:spacing w:before="0"/>
              <w:ind w:left="195" w:right="191"/>
              <w:rPr>
                <w:rFonts w:ascii="Bookman Old Style" w:hAnsi="Bookman Old Style"/>
                <w:sz w:val="16"/>
              </w:rPr>
            </w:pPr>
            <w:r w:rsidRPr="00022F71">
              <w:rPr>
                <w:rFonts w:ascii="Bookman Old Style" w:hAnsi="Bookman Old Style"/>
                <w:sz w:val="16"/>
              </w:rPr>
              <w:t>30</w:t>
            </w:r>
          </w:p>
        </w:tc>
        <w:tc>
          <w:tcPr>
            <w:tcW w:w="445" w:type="dxa"/>
          </w:tcPr>
          <w:p w14:paraId="6B306CDF" w14:textId="77777777" w:rsidR="007F5FDB" w:rsidRPr="00022F71" w:rsidRDefault="007F5FDB">
            <w:pPr>
              <w:pStyle w:val="TableParagraph"/>
              <w:spacing w:before="3"/>
              <w:jc w:val="left"/>
              <w:rPr>
                <w:rFonts w:ascii="Bookman Old Style" w:hAnsi="Bookman Old Style"/>
                <w:b/>
                <w:sz w:val="16"/>
              </w:rPr>
            </w:pPr>
          </w:p>
          <w:p w14:paraId="3BCD90A9"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3</w:t>
            </w:r>
          </w:p>
        </w:tc>
        <w:tc>
          <w:tcPr>
            <w:tcW w:w="709" w:type="dxa"/>
          </w:tcPr>
          <w:p w14:paraId="583381BA" w14:textId="77777777" w:rsidR="007F5FDB" w:rsidRPr="00022F71" w:rsidRDefault="007F5FDB">
            <w:pPr>
              <w:pStyle w:val="TableParagraph"/>
              <w:spacing w:before="3"/>
              <w:jc w:val="left"/>
              <w:rPr>
                <w:rFonts w:ascii="Bookman Old Style" w:hAnsi="Bookman Old Style"/>
                <w:b/>
                <w:sz w:val="16"/>
              </w:rPr>
            </w:pPr>
          </w:p>
          <w:p w14:paraId="4B04B0B5" w14:textId="77777777" w:rsidR="007F5FDB" w:rsidRPr="00022F71" w:rsidRDefault="002C6431">
            <w:pPr>
              <w:pStyle w:val="TableParagraph"/>
              <w:spacing w:before="0"/>
              <w:ind w:left="201"/>
              <w:jc w:val="left"/>
              <w:rPr>
                <w:rFonts w:ascii="Bookman Old Style" w:hAnsi="Bookman Old Style"/>
                <w:sz w:val="16"/>
              </w:rPr>
            </w:pPr>
            <w:r w:rsidRPr="00022F71">
              <w:rPr>
                <w:rFonts w:ascii="Bookman Old Style" w:hAnsi="Bookman Old Style"/>
                <w:sz w:val="16"/>
              </w:rPr>
              <w:t>340</w:t>
            </w:r>
          </w:p>
        </w:tc>
        <w:tc>
          <w:tcPr>
            <w:tcW w:w="411" w:type="dxa"/>
          </w:tcPr>
          <w:p w14:paraId="0DFBFE6D" w14:textId="77777777" w:rsidR="007F5FDB" w:rsidRPr="00022F71" w:rsidRDefault="007F5FDB">
            <w:pPr>
              <w:pStyle w:val="TableParagraph"/>
              <w:spacing w:before="3"/>
              <w:jc w:val="left"/>
              <w:rPr>
                <w:rFonts w:ascii="Bookman Old Style" w:hAnsi="Bookman Old Style"/>
                <w:b/>
                <w:sz w:val="16"/>
              </w:rPr>
            </w:pPr>
          </w:p>
          <w:p w14:paraId="175C59F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01" w:type="dxa"/>
          </w:tcPr>
          <w:p w14:paraId="4CF32AD2" w14:textId="77777777" w:rsidR="007F5FDB" w:rsidRPr="00022F71" w:rsidRDefault="007F5FDB">
            <w:pPr>
              <w:pStyle w:val="TableParagraph"/>
              <w:spacing w:before="3"/>
              <w:jc w:val="left"/>
              <w:rPr>
                <w:rFonts w:ascii="Bookman Old Style" w:hAnsi="Bookman Old Style"/>
                <w:b/>
                <w:sz w:val="16"/>
              </w:rPr>
            </w:pPr>
          </w:p>
          <w:p w14:paraId="27BEA3F1" w14:textId="77777777" w:rsidR="007F5FDB" w:rsidRPr="00022F71" w:rsidRDefault="002C6431">
            <w:pPr>
              <w:pStyle w:val="TableParagraph"/>
              <w:spacing w:before="0"/>
              <w:ind w:left="161" w:right="153"/>
              <w:rPr>
                <w:rFonts w:ascii="Bookman Old Style" w:hAnsi="Bookman Old Style"/>
                <w:sz w:val="16"/>
              </w:rPr>
            </w:pPr>
            <w:r w:rsidRPr="00022F71">
              <w:rPr>
                <w:rFonts w:ascii="Bookman Old Style" w:hAnsi="Bookman Old Style"/>
                <w:sz w:val="16"/>
              </w:rPr>
              <w:t>310</w:t>
            </w:r>
          </w:p>
        </w:tc>
        <w:tc>
          <w:tcPr>
            <w:tcW w:w="1210" w:type="dxa"/>
          </w:tcPr>
          <w:p w14:paraId="57A40C5F" w14:textId="77777777" w:rsidR="007F5FDB" w:rsidRPr="00022F71" w:rsidRDefault="007F5FDB">
            <w:pPr>
              <w:pStyle w:val="TableParagraph"/>
              <w:spacing w:before="0"/>
              <w:jc w:val="left"/>
              <w:rPr>
                <w:rFonts w:ascii="Bookman Old Style" w:hAnsi="Bookman Old Style"/>
                <w:sz w:val="16"/>
              </w:rPr>
            </w:pPr>
          </w:p>
        </w:tc>
      </w:tr>
      <w:tr w:rsidR="007F5FDB" w:rsidRPr="00022F71" w14:paraId="2BE44245" w14:textId="77777777" w:rsidTr="008563A2">
        <w:trPr>
          <w:trHeight w:val="283"/>
        </w:trPr>
        <w:tc>
          <w:tcPr>
            <w:tcW w:w="463" w:type="dxa"/>
          </w:tcPr>
          <w:p w14:paraId="5BB90307" w14:textId="77777777" w:rsidR="007F5FDB" w:rsidRPr="00022F71" w:rsidRDefault="007F5FDB">
            <w:pPr>
              <w:pStyle w:val="TableParagraph"/>
              <w:spacing w:before="10"/>
              <w:jc w:val="left"/>
              <w:rPr>
                <w:rFonts w:ascii="Bookman Old Style" w:hAnsi="Bookman Old Style"/>
                <w:b/>
                <w:sz w:val="14"/>
              </w:rPr>
            </w:pPr>
          </w:p>
          <w:p w14:paraId="63B6077F"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19</w:t>
            </w:r>
          </w:p>
        </w:tc>
        <w:tc>
          <w:tcPr>
            <w:tcW w:w="4206" w:type="dxa"/>
          </w:tcPr>
          <w:p w14:paraId="594A78D0" w14:textId="77777777" w:rsidR="007F5FDB" w:rsidRPr="00022F71" w:rsidRDefault="002C6431">
            <w:pPr>
              <w:pStyle w:val="TableParagraph"/>
              <w:spacing w:before="80"/>
              <w:ind w:left="105"/>
              <w:jc w:val="left"/>
              <w:rPr>
                <w:rFonts w:ascii="Bookman Old Style" w:hAnsi="Bookman Old Style"/>
                <w:sz w:val="16"/>
              </w:rPr>
            </w:pPr>
            <w:r w:rsidRPr="00022F71">
              <w:rPr>
                <w:rFonts w:ascii="Bookman Old Style" w:hAnsi="Bookman Old Style"/>
                <w:sz w:val="16"/>
              </w:rPr>
              <w:t>Kasubbag Tata Usaha UPTD Pengujian Kendaraan Bermotor</w:t>
            </w:r>
          </w:p>
        </w:tc>
        <w:tc>
          <w:tcPr>
            <w:tcW w:w="856" w:type="dxa"/>
          </w:tcPr>
          <w:p w14:paraId="1909B010" w14:textId="77777777" w:rsidR="007F5FDB" w:rsidRPr="00022F71" w:rsidRDefault="007F5FDB">
            <w:pPr>
              <w:pStyle w:val="TableParagraph"/>
              <w:spacing w:before="10"/>
              <w:jc w:val="left"/>
              <w:rPr>
                <w:rFonts w:ascii="Bookman Old Style" w:hAnsi="Bookman Old Style"/>
                <w:b/>
                <w:sz w:val="14"/>
              </w:rPr>
            </w:pPr>
          </w:p>
          <w:p w14:paraId="23B409E4"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8</w:t>
            </w:r>
          </w:p>
        </w:tc>
        <w:tc>
          <w:tcPr>
            <w:tcW w:w="857" w:type="dxa"/>
          </w:tcPr>
          <w:p w14:paraId="4CEC2C85" w14:textId="77777777" w:rsidR="007F5FDB" w:rsidRPr="00022F71" w:rsidRDefault="007F5FDB">
            <w:pPr>
              <w:pStyle w:val="TableParagraph"/>
              <w:spacing w:before="10"/>
              <w:jc w:val="left"/>
              <w:rPr>
                <w:rFonts w:ascii="Bookman Old Style" w:hAnsi="Bookman Old Style"/>
                <w:b/>
                <w:sz w:val="14"/>
              </w:rPr>
            </w:pPr>
          </w:p>
          <w:p w14:paraId="1B74C91A"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1295</w:t>
            </w:r>
          </w:p>
        </w:tc>
        <w:tc>
          <w:tcPr>
            <w:tcW w:w="394" w:type="dxa"/>
          </w:tcPr>
          <w:p w14:paraId="6A53BBAA" w14:textId="77777777" w:rsidR="007F5FDB" w:rsidRPr="00022F71" w:rsidRDefault="007F5FDB">
            <w:pPr>
              <w:pStyle w:val="TableParagraph"/>
              <w:spacing w:before="10"/>
              <w:jc w:val="left"/>
              <w:rPr>
                <w:rFonts w:ascii="Bookman Old Style" w:hAnsi="Bookman Old Style"/>
                <w:b/>
                <w:sz w:val="14"/>
              </w:rPr>
            </w:pPr>
          </w:p>
          <w:p w14:paraId="29536511"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88" w:type="dxa"/>
          </w:tcPr>
          <w:p w14:paraId="7F58FDC3" w14:textId="77777777" w:rsidR="007F5FDB" w:rsidRPr="00022F71" w:rsidRDefault="007F5FDB">
            <w:pPr>
              <w:pStyle w:val="TableParagraph"/>
              <w:spacing w:before="10"/>
              <w:jc w:val="left"/>
              <w:rPr>
                <w:rFonts w:ascii="Bookman Old Style" w:hAnsi="Bookman Old Style"/>
                <w:b/>
                <w:sz w:val="14"/>
              </w:rPr>
            </w:pPr>
          </w:p>
          <w:p w14:paraId="140C11B6" w14:textId="77777777" w:rsidR="007F5FDB" w:rsidRPr="00022F71" w:rsidRDefault="002C6431">
            <w:pPr>
              <w:pStyle w:val="TableParagraph"/>
              <w:spacing w:before="0"/>
              <w:ind w:right="283"/>
              <w:jc w:val="right"/>
              <w:rPr>
                <w:rFonts w:ascii="Bookman Old Style" w:hAnsi="Bookman Old Style"/>
                <w:sz w:val="16"/>
              </w:rPr>
            </w:pPr>
            <w:r w:rsidRPr="00022F71">
              <w:rPr>
                <w:rFonts w:ascii="Bookman Old Style" w:hAnsi="Bookman Old Style"/>
                <w:sz w:val="16"/>
              </w:rPr>
              <w:t>175</w:t>
            </w:r>
          </w:p>
        </w:tc>
        <w:tc>
          <w:tcPr>
            <w:tcW w:w="401" w:type="dxa"/>
          </w:tcPr>
          <w:p w14:paraId="2E102DF0" w14:textId="77777777" w:rsidR="007F5FDB" w:rsidRPr="00022F71" w:rsidRDefault="007F5FDB">
            <w:pPr>
              <w:pStyle w:val="TableParagraph"/>
              <w:spacing w:before="10"/>
              <w:jc w:val="left"/>
              <w:rPr>
                <w:rFonts w:ascii="Bookman Old Style" w:hAnsi="Bookman Old Style"/>
                <w:b/>
                <w:sz w:val="14"/>
              </w:rPr>
            </w:pPr>
          </w:p>
          <w:p w14:paraId="3DBF1A38"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56" w:type="dxa"/>
          </w:tcPr>
          <w:p w14:paraId="675D9B80" w14:textId="77777777" w:rsidR="007F5FDB" w:rsidRPr="00022F71" w:rsidRDefault="007F5FDB">
            <w:pPr>
              <w:pStyle w:val="TableParagraph"/>
              <w:spacing w:before="10"/>
              <w:jc w:val="left"/>
              <w:rPr>
                <w:rFonts w:ascii="Bookman Old Style" w:hAnsi="Bookman Old Style"/>
                <w:b/>
                <w:sz w:val="14"/>
              </w:rPr>
            </w:pPr>
          </w:p>
          <w:p w14:paraId="0D237072" w14:textId="77777777" w:rsidR="007F5FDB" w:rsidRPr="00022F71" w:rsidRDefault="002C6431">
            <w:pPr>
              <w:pStyle w:val="TableParagraph"/>
              <w:spacing w:before="0"/>
              <w:ind w:left="196" w:right="191"/>
              <w:rPr>
                <w:rFonts w:ascii="Bookman Old Style" w:hAnsi="Bookman Old Style"/>
                <w:sz w:val="16"/>
              </w:rPr>
            </w:pPr>
            <w:r w:rsidRPr="00022F71">
              <w:rPr>
                <w:rFonts w:ascii="Bookman Old Style" w:hAnsi="Bookman Old Style"/>
                <w:sz w:val="16"/>
              </w:rPr>
              <w:t>100</w:t>
            </w:r>
          </w:p>
        </w:tc>
        <w:tc>
          <w:tcPr>
            <w:tcW w:w="401" w:type="dxa"/>
          </w:tcPr>
          <w:p w14:paraId="239D6AF5" w14:textId="77777777" w:rsidR="007F5FDB" w:rsidRPr="00022F71" w:rsidRDefault="007F5FDB">
            <w:pPr>
              <w:pStyle w:val="TableParagraph"/>
              <w:spacing w:before="10"/>
              <w:jc w:val="left"/>
              <w:rPr>
                <w:rFonts w:ascii="Bookman Old Style" w:hAnsi="Bookman Old Style"/>
                <w:b/>
                <w:sz w:val="14"/>
              </w:rPr>
            </w:pPr>
          </w:p>
          <w:p w14:paraId="691CEC8D"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09" w:type="dxa"/>
          </w:tcPr>
          <w:p w14:paraId="15ABDC3B" w14:textId="77777777" w:rsidR="007F5FDB" w:rsidRPr="00022F71" w:rsidRDefault="007F5FDB">
            <w:pPr>
              <w:pStyle w:val="TableParagraph"/>
              <w:spacing w:before="10"/>
              <w:jc w:val="left"/>
              <w:rPr>
                <w:rFonts w:ascii="Bookman Old Style" w:hAnsi="Bookman Old Style"/>
                <w:b/>
                <w:sz w:val="14"/>
              </w:rPr>
            </w:pPr>
          </w:p>
          <w:p w14:paraId="7D2C7256" w14:textId="77777777" w:rsidR="007F5FDB" w:rsidRPr="00022F71" w:rsidRDefault="002C6431">
            <w:pPr>
              <w:pStyle w:val="TableParagraph"/>
              <w:spacing w:before="0"/>
              <w:ind w:left="229" w:right="222"/>
              <w:rPr>
                <w:rFonts w:ascii="Bookman Old Style" w:hAnsi="Bookman Old Style"/>
                <w:sz w:val="16"/>
              </w:rPr>
            </w:pPr>
            <w:r w:rsidRPr="00022F71">
              <w:rPr>
                <w:rFonts w:ascii="Bookman Old Style" w:hAnsi="Bookman Old Style"/>
                <w:sz w:val="16"/>
              </w:rPr>
              <w:t>450</w:t>
            </w:r>
          </w:p>
        </w:tc>
        <w:tc>
          <w:tcPr>
            <w:tcW w:w="341" w:type="dxa"/>
          </w:tcPr>
          <w:p w14:paraId="2D2B4235" w14:textId="77777777" w:rsidR="007F5FDB" w:rsidRPr="00022F71" w:rsidRDefault="007F5FDB">
            <w:pPr>
              <w:pStyle w:val="TableParagraph"/>
              <w:spacing w:before="10"/>
              <w:jc w:val="left"/>
              <w:rPr>
                <w:rFonts w:ascii="Bookman Old Style" w:hAnsi="Bookman Old Style"/>
                <w:b/>
                <w:sz w:val="14"/>
              </w:rPr>
            </w:pPr>
          </w:p>
          <w:p w14:paraId="6F97B38F"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812" w:type="dxa"/>
          </w:tcPr>
          <w:p w14:paraId="29D059A8" w14:textId="77777777" w:rsidR="007F5FDB" w:rsidRPr="00022F71" w:rsidRDefault="007F5FDB">
            <w:pPr>
              <w:pStyle w:val="TableParagraph"/>
              <w:spacing w:before="10"/>
              <w:jc w:val="left"/>
              <w:rPr>
                <w:rFonts w:ascii="Bookman Old Style" w:hAnsi="Bookman Old Style"/>
                <w:b/>
                <w:sz w:val="14"/>
              </w:rPr>
            </w:pPr>
          </w:p>
          <w:p w14:paraId="390C3A4E" w14:textId="77777777" w:rsidR="007F5FDB" w:rsidRPr="00022F71" w:rsidRDefault="002C6431">
            <w:pPr>
              <w:pStyle w:val="TableParagraph"/>
              <w:spacing w:before="0"/>
              <w:ind w:right="296"/>
              <w:jc w:val="right"/>
              <w:rPr>
                <w:rFonts w:ascii="Bookman Old Style" w:hAnsi="Bookman Old Style"/>
                <w:sz w:val="16"/>
              </w:rPr>
            </w:pPr>
            <w:r w:rsidRPr="00022F71">
              <w:rPr>
                <w:rFonts w:ascii="Bookman Old Style" w:hAnsi="Bookman Old Style"/>
                <w:sz w:val="16"/>
              </w:rPr>
              <w:t>25</w:t>
            </w:r>
          </w:p>
        </w:tc>
        <w:tc>
          <w:tcPr>
            <w:tcW w:w="342" w:type="dxa"/>
          </w:tcPr>
          <w:p w14:paraId="252585A0" w14:textId="77777777" w:rsidR="007F5FDB" w:rsidRPr="00022F71" w:rsidRDefault="007F5FDB">
            <w:pPr>
              <w:pStyle w:val="TableParagraph"/>
              <w:spacing w:before="10"/>
              <w:jc w:val="left"/>
              <w:rPr>
                <w:rFonts w:ascii="Bookman Old Style" w:hAnsi="Bookman Old Style"/>
                <w:b/>
                <w:sz w:val="14"/>
              </w:rPr>
            </w:pPr>
          </w:p>
          <w:p w14:paraId="2B8402F3"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56" w:type="dxa"/>
          </w:tcPr>
          <w:p w14:paraId="0271E41F" w14:textId="77777777" w:rsidR="007F5FDB" w:rsidRPr="00022F71" w:rsidRDefault="007F5FDB">
            <w:pPr>
              <w:pStyle w:val="TableParagraph"/>
              <w:spacing w:before="10"/>
              <w:jc w:val="left"/>
              <w:rPr>
                <w:rFonts w:ascii="Bookman Old Style" w:hAnsi="Bookman Old Style"/>
                <w:b/>
                <w:sz w:val="14"/>
              </w:rPr>
            </w:pPr>
          </w:p>
          <w:p w14:paraId="66492372" w14:textId="77777777" w:rsidR="007F5FDB" w:rsidRPr="00022F71" w:rsidRDefault="002C6431">
            <w:pPr>
              <w:pStyle w:val="TableParagraph"/>
              <w:spacing w:before="0"/>
              <w:ind w:left="195" w:right="191"/>
              <w:rPr>
                <w:rFonts w:ascii="Bookman Old Style" w:hAnsi="Bookman Old Style"/>
                <w:sz w:val="16"/>
              </w:rPr>
            </w:pPr>
            <w:r w:rsidRPr="00022F71">
              <w:rPr>
                <w:rFonts w:ascii="Bookman Old Style" w:hAnsi="Bookman Old Style"/>
                <w:sz w:val="16"/>
              </w:rPr>
              <w:t>30</w:t>
            </w:r>
          </w:p>
        </w:tc>
        <w:tc>
          <w:tcPr>
            <w:tcW w:w="445" w:type="dxa"/>
          </w:tcPr>
          <w:p w14:paraId="1EE1B060" w14:textId="77777777" w:rsidR="007F5FDB" w:rsidRPr="00022F71" w:rsidRDefault="007F5FDB">
            <w:pPr>
              <w:pStyle w:val="TableParagraph"/>
              <w:spacing w:before="10"/>
              <w:jc w:val="left"/>
              <w:rPr>
                <w:rFonts w:ascii="Bookman Old Style" w:hAnsi="Bookman Old Style"/>
                <w:b/>
                <w:sz w:val="14"/>
              </w:rPr>
            </w:pPr>
          </w:p>
          <w:p w14:paraId="533802D4"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2</w:t>
            </w:r>
          </w:p>
        </w:tc>
        <w:tc>
          <w:tcPr>
            <w:tcW w:w="709" w:type="dxa"/>
          </w:tcPr>
          <w:p w14:paraId="26D16273" w14:textId="77777777" w:rsidR="007F5FDB" w:rsidRPr="00022F71" w:rsidRDefault="007F5FDB">
            <w:pPr>
              <w:pStyle w:val="TableParagraph"/>
              <w:spacing w:before="10"/>
              <w:jc w:val="left"/>
              <w:rPr>
                <w:rFonts w:ascii="Bookman Old Style" w:hAnsi="Bookman Old Style"/>
                <w:b/>
                <w:sz w:val="14"/>
              </w:rPr>
            </w:pPr>
          </w:p>
          <w:p w14:paraId="49BA8AAD" w14:textId="77777777" w:rsidR="007F5FDB" w:rsidRPr="00022F71" w:rsidRDefault="002C6431">
            <w:pPr>
              <w:pStyle w:val="TableParagraph"/>
              <w:spacing w:before="0"/>
              <w:ind w:left="201"/>
              <w:jc w:val="left"/>
              <w:rPr>
                <w:rFonts w:ascii="Bookman Old Style" w:hAnsi="Bookman Old Style"/>
                <w:sz w:val="16"/>
              </w:rPr>
            </w:pPr>
            <w:r w:rsidRPr="00022F71">
              <w:rPr>
                <w:rFonts w:ascii="Bookman Old Style" w:hAnsi="Bookman Old Style"/>
                <w:sz w:val="16"/>
              </w:rPr>
              <w:t>205</w:t>
            </w:r>
          </w:p>
        </w:tc>
        <w:tc>
          <w:tcPr>
            <w:tcW w:w="411" w:type="dxa"/>
          </w:tcPr>
          <w:p w14:paraId="1466F1D5" w14:textId="77777777" w:rsidR="007F5FDB" w:rsidRPr="00022F71" w:rsidRDefault="007F5FDB">
            <w:pPr>
              <w:pStyle w:val="TableParagraph"/>
              <w:spacing w:before="10"/>
              <w:jc w:val="left"/>
              <w:rPr>
                <w:rFonts w:ascii="Bookman Old Style" w:hAnsi="Bookman Old Style"/>
                <w:b/>
                <w:sz w:val="14"/>
              </w:rPr>
            </w:pPr>
          </w:p>
          <w:p w14:paraId="4C5829D5"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01" w:type="dxa"/>
          </w:tcPr>
          <w:p w14:paraId="6D49A5B8" w14:textId="77777777" w:rsidR="007F5FDB" w:rsidRPr="00022F71" w:rsidRDefault="007F5FDB">
            <w:pPr>
              <w:pStyle w:val="TableParagraph"/>
              <w:spacing w:before="10"/>
              <w:jc w:val="left"/>
              <w:rPr>
                <w:rFonts w:ascii="Bookman Old Style" w:hAnsi="Bookman Old Style"/>
                <w:b/>
                <w:sz w:val="14"/>
              </w:rPr>
            </w:pPr>
          </w:p>
          <w:p w14:paraId="3D677FC7" w14:textId="77777777" w:rsidR="007F5FDB" w:rsidRPr="00022F71" w:rsidRDefault="002C6431">
            <w:pPr>
              <w:pStyle w:val="TableParagraph"/>
              <w:spacing w:before="0"/>
              <w:ind w:left="161" w:right="153"/>
              <w:rPr>
                <w:rFonts w:ascii="Bookman Old Style" w:hAnsi="Bookman Old Style"/>
                <w:sz w:val="16"/>
              </w:rPr>
            </w:pPr>
            <w:r w:rsidRPr="00022F71">
              <w:rPr>
                <w:rFonts w:ascii="Bookman Old Style" w:hAnsi="Bookman Old Style"/>
                <w:sz w:val="16"/>
              </w:rPr>
              <w:t>310</w:t>
            </w:r>
          </w:p>
        </w:tc>
        <w:tc>
          <w:tcPr>
            <w:tcW w:w="1210" w:type="dxa"/>
          </w:tcPr>
          <w:p w14:paraId="469DB98D" w14:textId="77777777" w:rsidR="007F5FDB" w:rsidRPr="00022F71" w:rsidRDefault="007F5FDB">
            <w:pPr>
              <w:pStyle w:val="TableParagraph"/>
              <w:spacing w:before="0"/>
              <w:jc w:val="left"/>
              <w:rPr>
                <w:rFonts w:ascii="Bookman Old Style" w:hAnsi="Bookman Old Style"/>
                <w:sz w:val="16"/>
              </w:rPr>
            </w:pPr>
          </w:p>
        </w:tc>
      </w:tr>
      <w:tr w:rsidR="007F5FDB" w:rsidRPr="00022F71" w14:paraId="426E9E99" w14:textId="77777777" w:rsidTr="008563A2">
        <w:trPr>
          <w:trHeight w:val="283"/>
        </w:trPr>
        <w:tc>
          <w:tcPr>
            <w:tcW w:w="463" w:type="dxa"/>
          </w:tcPr>
          <w:p w14:paraId="6ECF280E"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20</w:t>
            </w:r>
          </w:p>
        </w:tc>
        <w:tc>
          <w:tcPr>
            <w:tcW w:w="4206" w:type="dxa"/>
          </w:tcPr>
          <w:p w14:paraId="1C409CDF"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UPTD Terminal Wado</w:t>
            </w:r>
          </w:p>
        </w:tc>
        <w:tc>
          <w:tcPr>
            <w:tcW w:w="856" w:type="dxa"/>
          </w:tcPr>
          <w:p w14:paraId="75CECD2F"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9</w:t>
            </w:r>
          </w:p>
        </w:tc>
        <w:tc>
          <w:tcPr>
            <w:tcW w:w="857" w:type="dxa"/>
          </w:tcPr>
          <w:p w14:paraId="19A26A6E" w14:textId="77777777" w:rsidR="007F5FDB" w:rsidRPr="00022F71" w:rsidRDefault="002C6431">
            <w:pPr>
              <w:pStyle w:val="TableParagraph"/>
              <w:spacing w:before="160"/>
              <w:ind w:left="198" w:right="194"/>
              <w:rPr>
                <w:rFonts w:ascii="Bookman Old Style" w:hAnsi="Bookman Old Style"/>
                <w:sz w:val="16"/>
              </w:rPr>
            </w:pPr>
            <w:r w:rsidRPr="00022F71">
              <w:rPr>
                <w:rFonts w:ascii="Bookman Old Style" w:hAnsi="Bookman Old Style"/>
                <w:sz w:val="16"/>
              </w:rPr>
              <w:t>1455</w:t>
            </w:r>
          </w:p>
        </w:tc>
        <w:tc>
          <w:tcPr>
            <w:tcW w:w="394" w:type="dxa"/>
          </w:tcPr>
          <w:p w14:paraId="06D9B63C"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888" w:type="dxa"/>
          </w:tcPr>
          <w:p w14:paraId="6930DF15" w14:textId="77777777" w:rsidR="007F5FDB" w:rsidRPr="00022F71" w:rsidRDefault="002C6431">
            <w:pPr>
              <w:pStyle w:val="TableParagraph"/>
              <w:spacing w:before="160"/>
              <w:ind w:right="283"/>
              <w:jc w:val="right"/>
              <w:rPr>
                <w:rFonts w:ascii="Bookman Old Style" w:hAnsi="Bookman Old Style"/>
                <w:sz w:val="16"/>
              </w:rPr>
            </w:pPr>
            <w:r w:rsidRPr="00022F71">
              <w:rPr>
                <w:rFonts w:ascii="Bookman Old Style" w:hAnsi="Bookman Old Style"/>
                <w:sz w:val="16"/>
              </w:rPr>
              <w:t>175</w:t>
            </w:r>
          </w:p>
        </w:tc>
        <w:tc>
          <w:tcPr>
            <w:tcW w:w="401" w:type="dxa"/>
          </w:tcPr>
          <w:p w14:paraId="12EB06D1"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1</w:t>
            </w:r>
          </w:p>
        </w:tc>
        <w:tc>
          <w:tcPr>
            <w:tcW w:w="756" w:type="dxa"/>
          </w:tcPr>
          <w:p w14:paraId="5D713FC3" w14:textId="77777777" w:rsidR="007F5FDB" w:rsidRPr="00022F71" w:rsidRDefault="002C6431">
            <w:pPr>
              <w:pStyle w:val="TableParagraph"/>
              <w:spacing w:before="160"/>
              <w:ind w:left="196" w:right="191"/>
              <w:rPr>
                <w:rFonts w:ascii="Bookman Old Style" w:hAnsi="Bookman Old Style"/>
                <w:sz w:val="16"/>
              </w:rPr>
            </w:pPr>
            <w:r w:rsidRPr="00022F71">
              <w:rPr>
                <w:rFonts w:ascii="Bookman Old Style" w:hAnsi="Bookman Old Style"/>
                <w:sz w:val="16"/>
              </w:rPr>
              <w:t>100</w:t>
            </w:r>
          </w:p>
        </w:tc>
        <w:tc>
          <w:tcPr>
            <w:tcW w:w="401" w:type="dxa"/>
          </w:tcPr>
          <w:p w14:paraId="5CA812C0"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809" w:type="dxa"/>
          </w:tcPr>
          <w:p w14:paraId="36E433B5" w14:textId="77777777" w:rsidR="007F5FDB" w:rsidRPr="00022F71" w:rsidRDefault="002C6431">
            <w:pPr>
              <w:pStyle w:val="TableParagraph"/>
              <w:spacing w:before="160"/>
              <w:ind w:left="229" w:right="222"/>
              <w:rPr>
                <w:rFonts w:ascii="Bookman Old Style" w:hAnsi="Bookman Old Style"/>
                <w:sz w:val="16"/>
              </w:rPr>
            </w:pPr>
            <w:r w:rsidRPr="00022F71">
              <w:rPr>
                <w:rFonts w:ascii="Bookman Old Style" w:hAnsi="Bookman Old Style"/>
                <w:sz w:val="16"/>
              </w:rPr>
              <w:t>450</w:t>
            </w:r>
          </w:p>
        </w:tc>
        <w:tc>
          <w:tcPr>
            <w:tcW w:w="341" w:type="dxa"/>
          </w:tcPr>
          <w:p w14:paraId="6BA06611"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2</w:t>
            </w:r>
          </w:p>
        </w:tc>
        <w:tc>
          <w:tcPr>
            <w:tcW w:w="812" w:type="dxa"/>
          </w:tcPr>
          <w:p w14:paraId="037886AD" w14:textId="77777777" w:rsidR="007F5FDB" w:rsidRPr="00022F71" w:rsidRDefault="002C6431">
            <w:pPr>
              <w:pStyle w:val="TableParagraph"/>
              <w:spacing w:before="160"/>
              <w:ind w:right="296"/>
              <w:jc w:val="right"/>
              <w:rPr>
                <w:rFonts w:ascii="Bookman Old Style" w:hAnsi="Bookman Old Style"/>
                <w:sz w:val="16"/>
              </w:rPr>
            </w:pPr>
            <w:r w:rsidRPr="00022F71">
              <w:rPr>
                <w:rFonts w:ascii="Bookman Old Style" w:hAnsi="Bookman Old Style"/>
                <w:sz w:val="16"/>
              </w:rPr>
              <w:t>50</w:t>
            </w:r>
          </w:p>
        </w:tc>
        <w:tc>
          <w:tcPr>
            <w:tcW w:w="342" w:type="dxa"/>
          </w:tcPr>
          <w:p w14:paraId="41D34EEC"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1</w:t>
            </w:r>
          </w:p>
        </w:tc>
        <w:tc>
          <w:tcPr>
            <w:tcW w:w="756" w:type="dxa"/>
          </w:tcPr>
          <w:p w14:paraId="628796CA" w14:textId="77777777" w:rsidR="007F5FDB" w:rsidRPr="00022F71" w:rsidRDefault="002C6431">
            <w:pPr>
              <w:pStyle w:val="TableParagraph"/>
              <w:spacing w:before="160"/>
              <w:ind w:left="195" w:right="191"/>
              <w:rPr>
                <w:rFonts w:ascii="Bookman Old Style" w:hAnsi="Bookman Old Style"/>
                <w:sz w:val="16"/>
              </w:rPr>
            </w:pPr>
            <w:r w:rsidRPr="00022F71">
              <w:rPr>
                <w:rFonts w:ascii="Bookman Old Style" w:hAnsi="Bookman Old Style"/>
                <w:sz w:val="16"/>
              </w:rPr>
              <w:t>30</w:t>
            </w:r>
          </w:p>
        </w:tc>
        <w:tc>
          <w:tcPr>
            <w:tcW w:w="445" w:type="dxa"/>
          </w:tcPr>
          <w:p w14:paraId="06B0A22C" w14:textId="77777777" w:rsidR="007F5FDB" w:rsidRPr="00022F71" w:rsidRDefault="002C6431">
            <w:pPr>
              <w:pStyle w:val="TableParagraph"/>
              <w:spacing w:before="160"/>
              <w:ind w:left="166"/>
              <w:jc w:val="left"/>
              <w:rPr>
                <w:rFonts w:ascii="Bookman Old Style" w:hAnsi="Bookman Old Style"/>
                <w:sz w:val="16"/>
              </w:rPr>
            </w:pPr>
            <w:r w:rsidRPr="00022F71">
              <w:rPr>
                <w:rFonts w:ascii="Bookman Old Style" w:hAnsi="Bookman Old Style"/>
                <w:sz w:val="16"/>
              </w:rPr>
              <w:t>3</w:t>
            </w:r>
          </w:p>
        </w:tc>
        <w:tc>
          <w:tcPr>
            <w:tcW w:w="709" w:type="dxa"/>
          </w:tcPr>
          <w:p w14:paraId="414A1CD8" w14:textId="77777777" w:rsidR="007F5FDB" w:rsidRPr="00022F71" w:rsidRDefault="002C6431">
            <w:pPr>
              <w:pStyle w:val="TableParagraph"/>
              <w:spacing w:before="160"/>
              <w:ind w:left="201"/>
              <w:jc w:val="left"/>
              <w:rPr>
                <w:rFonts w:ascii="Bookman Old Style" w:hAnsi="Bookman Old Style"/>
                <w:sz w:val="16"/>
              </w:rPr>
            </w:pPr>
            <w:r w:rsidRPr="00022F71">
              <w:rPr>
                <w:rFonts w:ascii="Bookman Old Style" w:hAnsi="Bookman Old Style"/>
                <w:sz w:val="16"/>
              </w:rPr>
              <w:t>340</w:t>
            </w:r>
          </w:p>
        </w:tc>
        <w:tc>
          <w:tcPr>
            <w:tcW w:w="411" w:type="dxa"/>
          </w:tcPr>
          <w:p w14:paraId="53416069"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01" w:type="dxa"/>
          </w:tcPr>
          <w:p w14:paraId="0E1C8319" w14:textId="77777777" w:rsidR="007F5FDB" w:rsidRPr="00022F71" w:rsidRDefault="002C6431">
            <w:pPr>
              <w:pStyle w:val="TableParagraph"/>
              <w:spacing w:before="160"/>
              <w:ind w:left="161" w:right="153"/>
              <w:rPr>
                <w:rFonts w:ascii="Bookman Old Style" w:hAnsi="Bookman Old Style"/>
                <w:sz w:val="16"/>
              </w:rPr>
            </w:pPr>
            <w:r w:rsidRPr="00022F71">
              <w:rPr>
                <w:rFonts w:ascii="Bookman Old Style" w:hAnsi="Bookman Old Style"/>
                <w:sz w:val="16"/>
              </w:rPr>
              <w:t>310</w:t>
            </w:r>
          </w:p>
        </w:tc>
        <w:tc>
          <w:tcPr>
            <w:tcW w:w="1210" w:type="dxa"/>
          </w:tcPr>
          <w:p w14:paraId="76DE1F95" w14:textId="77777777" w:rsidR="007F5FDB" w:rsidRPr="00022F71" w:rsidRDefault="007F5FDB">
            <w:pPr>
              <w:pStyle w:val="TableParagraph"/>
              <w:spacing w:before="0"/>
              <w:jc w:val="left"/>
              <w:rPr>
                <w:rFonts w:ascii="Bookman Old Style" w:hAnsi="Bookman Old Style"/>
                <w:sz w:val="16"/>
              </w:rPr>
            </w:pPr>
          </w:p>
        </w:tc>
      </w:tr>
      <w:tr w:rsidR="007F5FDB" w:rsidRPr="00022F71" w14:paraId="71F73EBC" w14:textId="77777777" w:rsidTr="008563A2">
        <w:trPr>
          <w:trHeight w:val="283"/>
        </w:trPr>
        <w:tc>
          <w:tcPr>
            <w:tcW w:w="463" w:type="dxa"/>
          </w:tcPr>
          <w:p w14:paraId="28C73D02"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21</w:t>
            </w:r>
          </w:p>
        </w:tc>
        <w:tc>
          <w:tcPr>
            <w:tcW w:w="4206" w:type="dxa"/>
          </w:tcPr>
          <w:p w14:paraId="7E7C3F01"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Kasubbag Tata Usaha UPTD Terminal Wado</w:t>
            </w:r>
          </w:p>
        </w:tc>
        <w:tc>
          <w:tcPr>
            <w:tcW w:w="856" w:type="dxa"/>
          </w:tcPr>
          <w:p w14:paraId="7F89FBED"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8</w:t>
            </w:r>
          </w:p>
        </w:tc>
        <w:tc>
          <w:tcPr>
            <w:tcW w:w="857" w:type="dxa"/>
          </w:tcPr>
          <w:p w14:paraId="6B92A8F5"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1295</w:t>
            </w:r>
          </w:p>
        </w:tc>
        <w:tc>
          <w:tcPr>
            <w:tcW w:w="394" w:type="dxa"/>
          </w:tcPr>
          <w:p w14:paraId="7468B490"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6FE3F85D"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17BBF1F6"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203E2CAE"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0C44DF8A"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494059D2" w14:textId="77777777" w:rsidR="007F5FDB" w:rsidRPr="00022F71" w:rsidRDefault="002C6431">
            <w:pPr>
              <w:pStyle w:val="TableParagraph"/>
              <w:spacing w:before="159"/>
              <w:ind w:left="229" w:right="222"/>
              <w:rPr>
                <w:rFonts w:ascii="Bookman Old Style" w:hAnsi="Bookman Old Style"/>
                <w:sz w:val="16"/>
              </w:rPr>
            </w:pPr>
            <w:r w:rsidRPr="00022F71">
              <w:rPr>
                <w:rFonts w:ascii="Bookman Old Style" w:hAnsi="Bookman Old Style"/>
                <w:sz w:val="16"/>
              </w:rPr>
              <w:t>450</w:t>
            </w:r>
          </w:p>
        </w:tc>
        <w:tc>
          <w:tcPr>
            <w:tcW w:w="341" w:type="dxa"/>
          </w:tcPr>
          <w:p w14:paraId="44C298F7"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812" w:type="dxa"/>
          </w:tcPr>
          <w:p w14:paraId="78732719" w14:textId="77777777" w:rsidR="007F5FDB" w:rsidRPr="00022F71" w:rsidRDefault="002C6431">
            <w:pPr>
              <w:pStyle w:val="TableParagraph"/>
              <w:spacing w:before="159"/>
              <w:ind w:right="296"/>
              <w:jc w:val="right"/>
              <w:rPr>
                <w:rFonts w:ascii="Bookman Old Style" w:hAnsi="Bookman Old Style"/>
                <w:sz w:val="16"/>
              </w:rPr>
            </w:pPr>
            <w:r w:rsidRPr="00022F71">
              <w:rPr>
                <w:rFonts w:ascii="Bookman Old Style" w:hAnsi="Bookman Old Style"/>
                <w:sz w:val="16"/>
              </w:rPr>
              <w:t>25</w:t>
            </w:r>
          </w:p>
        </w:tc>
        <w:tc>
          <w:tcPr>
            <w:tcW w:w="342" w:type="dxa"/>
          </w:tcPr>
          <w:p w14:paraId="74AFF572"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56" w:type="dxa"/>
          </w:tcPr>
          <w:p w14:paraId="1D6810ED" w14:textId="77777777" w:rsidR="007F5FDB" w:rsidRPr="00022F71" w:rsidRDefault="002C6431">
            <w:pPr>
              <w:pStyle w:val="TableParagraph"/>
              <w:spacing w:before="159"/>
              <w:ind w:left="195" w:right="191"/>
              <w:rPr>
                <w:rFonts w:ascii="Bookman Old Style" w:hAnsi="Bookman Old Style"/>
                <w:sz w:val="16"/>
              </w:rPr>
            </w:pPr>
            <w:r w:rsidRPr="00022F71">
              <w:rPr>
                <w:rFonts w:ascii="Bookman Old Style" w:hAnsi="Bookman Old Style"/>
                <w:sz w:val="16"/>
              </w:rPr>
              <w:t>30</w:t>
            </w:r>
          </w:p>
        </w:tc>
        <w:tc>
          <w:tcPr>
            <w:tcW w:w="445" w:type="dxa"/>
          </w:tcPr>
          <w:p w14:paraId="3C5E06F9"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2</w:t>
            </w:r>
          </w:p>
        </w:tc>
        <w:tc>
          <w:tcPr>
            <w:tcW w:w="709" w:type="dxa"/>
          </w:tcPr>
          <w:p w14:paraId="7E3E651B" w14:textId="77777777" w:rsidR="007F5FDB" w:rsidRPr="00022F71" w:rsidRDefault="002C6431">
            <w:pPr>
              <w:pStyle w:val="TableParagraph"/>
              <w:spacing w:before="159"/>
              <w:ind w:left="201"/>
              <w:jc w:val="left"/>
              <w:rPr>
                <w:rFonts w:ascii="Bookman Old Style" w:hAnsi="Bookman Old Style"/>
                <w:sz w:val="16"/>
              </w:rPr>
            </w:pPr>
            <w:r w:rsidRPr="00022F71">
              <w:rPr>
                <w:rFonts w:ascii="Bookman Old Style" w:hAnsi="Bookman Old Style"/>
                <w:sz w:val="16"/>
              </w:rPr>
              <w:t>205</w:t>
            </w:r>
          </w:p>
        </w:tc>
        <w:tc>
          <w:tcPr>
            <w:tcW w:w="411" w:type="dxa"/>
          </w:tcPr>
          <w:p w14:paraId="3AB9B72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01" w:type="dxa"/>
          </w:tcPr>
          <w:p w14:paraId="01B4B7EE" w14:textId="77777777" w:rsidR="007F5FDB" w:rsidRPr="00022F71" w:rsidRDefault="002C6431">
            <w:pPr>
              <w:pStyle w:val="TableParagraph"/>
              <w:spacing w:before="159"/>
              <w:ind w:left="161" w:right="153"/>
              <w:rPr>
                <w:rFonts w:ascii="Bookman Old Style" w:hAnsi="Bookman Old Style"/>
                <w:sz w:val="16"/>
              </w:rPr>
            </w:pPr>
            <w:r w:rsidRPr="00022F71">
              <w:rPr>
                <w:rFonts w:ascii="Bookman Old Style" w:hAnsi="Bookman Old Style"/>
                <w:sz w:val="16"/>
              </w:rPr>
              <w:t>310</w:t>
            </w:r>
          </w:p>
        </w:tc>
        <w:tc>
          <w:tcPr>
            <w:tcW w:w="1210" w:type="dxa"/>
          </w:tcPr>
          <w:p w14:paraId="0D00C7A2" w14:textId="77777777" w:rsidR="007F5FDB" w:rsidRPr="00022F71" w:rsidRDefault="007F5FDB">
            <w:pPr>
              <w:pStyle w:val="TableParagraph"/>
              <w:spacing w:before="0"/>
              <w:jc w:val="left"/>
              <w:rPr>
                <w:rFonts w:ascii="Bookman Old Style" w:hAnsi="Bookman Old Style"/>
                <w:sz w:val="16"/>
              </w:rPr>
            </w:pPr>
          </w:p>
        </w:tc>
      </w:tr>
      <w:tr w:rsidR="007F5FDB" w:rsidRPr="00022F71" w14:paraId="3489E8FB" w14:textId="77777777" w:rsidTr="008563A2">
        <w:trPr>
          <w:trHeight w:val="283"/>
        </w:trPr>
        <w:tc>
          <w:tcPr>
            <w:tcW w:w="463" w:type="dxa"/>
          </w:tcPr>
          <w:p w14:paraId="352E9B90" w14:textId="77777777" w:rsidR="007F5FDB" w:rsidRPr="00022F71" w:rsidRDefault="007F5FDB">
            <w:pPr>
              <w:pStyle w:val="TableParagraph"/>
              <w:spacing w:before="9"/>
              <w:jc w:val="left"/>
              <w:rPr>
                <w:rFonts w:ascii="Bookman Old Style" w:hAnsi="Bookman Old Style"/>
                <w:b/>
                <w:sz w:val="13"/>
              </w:rPr>
            </w:pPr>
          </w:p>
          <w:p w14:paraId="5812B5CF"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22</w:t>
            </w:r>
          </w:p>
        </w:tc>
        <w:tc>
          <w:tcPr>
            <w:tcW w:w="4206" w:type="dxa"/>
          </w:tcPr>
          <w:p w14:paraId="60D59F83" w14:textId="77777777" w:rsidR="007F5FDB" w:rsidRPr="00022F71" w:rsidRDefault="007F5FDB">
            <w:pPr>
              <w:pStyle w:val="TableParagraph"/>
              <w:spacing w:before="9"/>
              <w:jc w:val="left"/>
              <w:rPr>
                <w:rFonts w:ascii="Bookman Old Style" w:hAnsi="Bookman Old Style"/>
                <w:b/>
                <w:sz w:val="13"/>
              </w:rPr>
            </w:pPr>
          </w:p>
          <w:p w14:paraId="7E555235"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Penerangan Jalan Umum</w:t>
            </w:r>
          </w:p>
        </w:tc>
        <w:tc>
          <w:tcPr>
            <w:tcW w:w="856" w:type="dxa"/>
          </w:tcPr>
          <w:p w14:paraId="2A3FB17E" w14:textId="77777777" w:rsidR="007F5FDB" w:rsidRPr="00022F71" w:rsidRDefault="007F5FDB">
            <w:pPr>
              <w:pStyle w:val="TableParagraph"/>
              <w:spacing w:before="9"/>
              <w:jc w:val="left"/>
              <w:rPr>
                <w:rFonts w:ascii="Bookman Old Style" w:hAnsi="Bookman Old Style"/>
                <w:b/>
                <w:sz w:val="13"/>
              </w:rPr>
            </w:pPr>
          </w:p>
          <w:p w14:paraId="6888FA86"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9</w:t>
            </w:r>
          </w:p>
        </w:tc>
        <w:tc>
          <w:tcPr>
            <w:tcW w:w="857" w:type="dxa"/>
          </w:tcPr>
          <w:p w14:paraId="69FFD905" w14:textId="77777777" w:rsidR="007F5FDB" w:rsidRPr="00022F71" w:rsidRDefault="007F5FDB">
            <w:pPr>
              <w:pStyle w:val="TableParagraph"/>
              <w:spacing w:before="9"/>
              <w:jc w:val="left"/>
              <w:rPr>
                <w:rFonts w:ascii="Bookman Old Style" w:hAnsi="Bookman Old Style"/>
                <w:b/>
                <w:sz w:val="13"/>
              </w:rPr>
            </w:pPr>
          </w:p>
          <w:p w14:paraId="173575B4"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4" w:type="dxa"/>
          </w:tcPr>
          <w:p w14:paraId="78F1288B" w14:textId="77777777" w:rsidR="007F5FDB" w:rsidRPr="00022F71" w:rsidRDefault="007F5FDB">
            <w:pPr>
              <w:pStyle w:val="TableParagraph"/>
              <w:spacing w:before="9"/>
              <w:jc w:val="left"/>
              <w:rPr>
                <w:rFonts w:ascii="Bookman Old Style" w:hAnsi="Bookman Old Style"/>
                <w:b/>
                <w:sz w:val="13"/>
              </w:rPr>
            </w:pPr>
          </w:p>
          <w:p w14:paraId="56AD5880"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88" w:type="dxa"/>
          </w:tcPr>
          <w:p w14:paraId="53291804" w14:textId="77777777" w:rsidR="007F5FDB" w:rsidRPr="00022F71" w:rsidRDefault="007F5FDB">
            <w:pPr>
              <w:pStyle w:val="TableParagraph"/>
              <w:spacing w:before="9"/>
              <w:jc w:val="left"/>
              <w:rPr>
                <w:rFonts w:ascii="Bookman Old Style" w:hAnsi="Bookman Old Style"/>
                <w:b/>
                <w:sz w:val="13"/>
              </w:rPr>
            </w:pPr>
          </w:p>
          <w:p w14:paraId="6A8B3268" w14:textId="77777777" w:rsidR="007F5FDB" w:rsidRPr="00022F71" w:rsidRDefault="002C6431">
            <w:pPr>
              <w:pStyle w:val="TableParagraph"/>
              <w:spacing w:before="0"/>
              <w:ind w:right="283"/>
              <w:jc w:val="right"/>
              <w:rPr>
                <w:rFonts w:ascii="Bookman Old Style" w:hAnsi="Bookman Old Style"/>
                <w:sz w:val="16"/>
              </w:rPr>
            </w:pPr>
            <w:r w:rsidRPr="00022F71">
              <w:rPr>
                <w:rFonts w:ascii="Bookman Old Style" w:hAnsi="Bookman Old Style"/>
                <w:sz w:val="16"/>
              </w:rPr>
              <w:t>175</w:t>
            </w:r>
          </w:p>
        </w:tc>
        <w:tc>
          <w:tcPr>
            <w:tcW w:w="401" w:type="dxa"/>
          </w:tcPr>
          <w:p w14:paraId="7919C1A1" w14:textId="77777777" w:rsidR="007F5FDB" w:rsidRPr="00022F71" w:rsidRDefault="007F5FDB">
            <w:pPr>
              <w:pStyle w:val="TableParagraph"/>
              <w:spacing w:before="9"/>
              <w:jc w:val="left"/>
              <w:rPr>
                <w:rFonts w:ascii="Bookman Old Style" w:hAnsi="Bookman Old Style"/>
                <w:b/>
                <w:sz w:val="13"/>
              </w:rPr>
            </w:pPr>
          </w:p>
          <w:p w14:paraId="6C26355F"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56" w:type="dxa"/>
          </w:tcPr>
          <w:p w14:paraId="10DA6F55" w14:textId="77777777" w:rsidR="007F5FDB" w:rsidRPr="00022F71" w:rsidRDefault="007F5FDB">
            <w:pPr>
              <w:pStyle w:val="TableParagraph"/>
              <w:spacing w:before="9"/>
              <w:jc w:val="left"/>
              <w:rPr>
                <w:rFonts w:ascii="Bookman Old Style" w:hAnsi="Bookman Old Style"/>
                <w:b/>
                <w:sz w:val="13"/>
              </w:rPr>
            </w:pPr>
          </w:p>
          <w:p w14:paraId="26EDC00F" w14:textId="77777777" w:rsidR="007F5FDB" w:rsidRPr="00022F71" w:rsidRDefault="002C6431">
            <w:pPr>
              <w:pStyle w:val="TableParagraph"/>
              <w:spacing w:before="0"/>
              <w:ind w:left="196" w:right="191"/>
              <w:rPr>
                <w:rFonts w:ascii="Bookman Old Style" w:hAnsi="Bookman Old Style"/>
                <w:sz w:val="16"/>
              </w:rPr>
            </w:pPr>
            <w:r w:rsidRPr="00022F71">
              <w:rPr>
                <w:rFonts w:ascii="Bookman Old Style" w:hAnsi="Bookman Old Style"/>
                <w:sz w:val="16"/>
              </w:rPr>
              <w:t>100</w:t>
            </w:r>
          </w:p>
        </w:tc>
        <w:tc>
          <w:tcPr>
            <w:tcW w:w="401" w:type="dxa"/>
          </w:tcPr>
          <w:p w14:paraId="09EDD16D" w14:textId="77777777" w:rsidR="007F5FDB" w:rsidRPr="00022F71" w:rsidRDefault="007F5FDB">
            <w:pPr>
              <w:pStyle w:val="TableParagraph"/>
              <w:spacing w:before="9"/>
              <w:jc w:val="left"/>
              <w:rPr>
                <w:rFonts w:ascii="Bookman Old Style" w:hAnsi="Bookman Old Style"/>
                <w:b/>
                <w:sz w:val="13"/>
              </w:rPr>
            </w:pPr>
          </w:p>
          <w:p w14:paraId="0387EB23"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809" w:type="dxa"/>
          </w:tcPr>
          <w:p w14:paraId="10545B76" w14:textId="77777777" w:rsidR="007F5FDB" w:rsidRPr="00022F71" w:rsidRDefault="007F5FDB">
            <w:pPr>
              <w:pStyle w:val="TableParagraph"/>
              <w:spacing w:before="9"/>
              <w:jc w:val="left"/>
              <w:rPr>
                <w:rFonts w:ascii="Bookman Old Style" w:hAnsi="Bookman Old Style"/>
                <w:b/>
                <w:sz w:val="13"/>
              </w:rPr>
            </w:pPr>
          </w:p>
          <w:p w14:paraId="0F4564C2" w14:textId="77777777" w:rsidR="007F5FDB" w:rsidRPr="00022F71" w:rsidRDefault="002C6431">
            <w:pPr>
              <w:pStyle w:val="TableParagraph"/>
              <w:spacing w:before="0"/>
              <w:ind w:left="229" w:right="222"/>
              <w:rPr>
                <w:rFonts w:ascii="Bookman Old Style" w:hAnsi="Bookman Old Style"/>
                <w:sz w:val="16"/>
              </w:rPr>
            </w:pPr>
            <w:r w:rsidRPr="00022F71">
              <w:rPr>
                <w:rFonts w:ascii="Bookman Old Style" w:hAnsi="Bookman Old Style"/>
                <w:sz w:val="16"/>
              </w:rPr>
              <w:t>450</w:t>
            </w:r>
          </w:p>
        </w:tc>
        <w:tc>
          <w:tcPr>
            <w:tcW w:w="341" w:type="dxa"/>
          </w:tcPr>
          <w:p w14:paraId="7437245D" w14:textId="77777777" w:rsidR="007F5FDB" w:rsidRPr="00022F71" w:rsidRDefault="007F5FDB">
            <w:pPr>
              <w:pStyle w:val="TableParagraph"/>
              <w:spacing w:before="9"/>
              <w:jc w:val="left"/>
              <w:rPr>
                <w:rFonts w:ascii="Bookman Old Style" w:hAnsi="Bookman Old Style"/>
                <w:b/>
                <w:sz w:val="13"/>
              </w:rPr>
            </w:pPr>
          </w:p>
          <w:p w14:paraId="027B0557"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812" w:type="dxa"/>
          </w:tcPr>
          <w:p w14:paraId="44889054" w14:textId="77777777" w:rsidR="007F5FDB" w:rsidRPr="00022F71" w:rsidRDefault="007F5FDB">
            <w:pPr>
              <w:pStyle w:val="TableParagraph"/>
              <w:spacing w:before="9"/>
              <w:jc w:val="left"/>
              <w:rPr>
                <w:rFonts w:ascii="Bookman Old Style" w:hAnsi="Bookman Old Style"/>
                <w:b/>
                <w:sz w:val="13"/>
              </w:rPr>
            </w:pPr>
          </w:p>
          <w:p w14:paraId="4615C96C" w14:textId="77777777" w:rsidR="007F5FDB" w:rsidRPr="00022F71" w:rsidRDefault="002C6431">
            <w:pPr>
              <w:pStyle w:val="TableParagraph"/>
              <w:spacing w:before="0"/>
              <w:ind w:right="296"/>
              <w:jc w:val="right"/>
              <w:rPr>
                <w:rFonts w:ascii="Bookman Old Style" w:hAnsi="Bookman Old Style"/>
                <w:sz w:val="16"/>
              </w:rPr>
            </w:pPr>
            <w:r w:rsidRPr="00022F71">
              <w:rPr>
                <w:rFonts w:ascii="Bookman Old Style" w:hAnsi="Bookman Old Style"/>
                <w:sz w:val="16"/>
              </w:rPr>
              <w:t>50</w:t>
            </w:r>
          </w:p>
        </w:tc>
        <w:tc>
          <w:tcPr>
            <w:tcW w:w="342" w:type="dxa"/>
          </w:tcPr>
          <w:p w14:paraId="4CDD1C16" w14:textId="77777777" w:rsidR="007F5FDB" w:rsidRPr="00022F71" w:rsidRDefault="007F5FDB">
            <w:pPr>
              <w:pStyle w:val="TableParagraph"/>
              <w:spacing w:before="9"/>
              <w:jc w:val="left"/>
              <w:rPr>
                <w:rFonts w:ascii="Bookman Old Style" w:hAnsi="Bookman Old Style"/>
                <w:b/>
                <w:sz w:val="13"/>
              </w:rPr>
            </w:pPr>
          </w:p>
          <w:p w14:paraId="598B4864"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56" w:type="dxa"/>
          </w:tcPr>
          <w:p w14:paraId="4F64FA58" w14:textId="77777777" w:rsidR="007F5FDB" w:rsidRPr="00022F71" w:rsidRDefault="007F5FDB">
            <w:pPr>
              <w:pStyle w:val="TableParagraph"/>
              <w:spacing w:before="9"/>
              <w:jc w:val="left"/>
              <w:rPr>
                <w:rFonts w:ascii="Bookman Old Style" w:hAnsi="Bookman Old Style"/>
                <w:b/>
                <w:sz w:val="13"/>
              </w:rPr>
            </w:pPr>
          </w:p>
          <w:p w14:paraId="6FE4EFE3" w14:textId="77777777" w:rsidR="007F5FDB" w:rsidRPr="00022F71" w:rsidRDefault="002C6431">
            <w:pPr>
              <w:pStyle w:val="TableParagraph"/>
              <w:spacing w:before="0"/>
              <w:ind w:left="195" w:right="191"/>
              <w:rPr>
                <w:rFonts w:ascii="Bookman Old Style" w:hAnsi="Bookman Old Style"/>
                <w:sz w:val="16"/>
              </w:rPr>
            </w:pPr>
            <w:r w:rsidRPr="00022F71">
              <w:rPr>
                <w:rFonts w:ascii="Bookman Old Style" w:hAnsi="Bookman Old Style"/>
                <w:sz w:val="16"/>
              </w:rPr>
              <w:t>30</w:t>
            </w:r>
          </w:p>
        </w:tc>
        <w:tc>
          <w:tcPr>
            <w:tcW w:w="445" w:type="dxa"/>
          </w:tcPr>
          <w:p w14:paraId="3CD3C336" w14:textId="77777777" w:rsidR="007F5FDB" w:rsidRPr="00022F71" w:rsidRDefault="007F5FDB">
            <w:pPr>
              <w:pStyle w:val="TableParagraph"/>
              <w:spacing w:before="9"/>
              <w:jc w:val="left"/>
              <w:rPr>
                <w:rFonts w:ascii="Bookman Old Style" w:hAnsi="Bookman Old Style"/>
                <w:b/>
                <w:sz w:val="13"/>
              </w:rPr>
            </w:pPr>
          </w:p>
          <w:p w14:paraId="22F4D040" w14:textId="77777777" w:rsidR="007F5FDB" w:rsidRPr="00022F71" w:rsidRDefault="002C6431">
            <w:pPr>
              <w:pStyle w:val="TableParagraph"/>
              <w:spacing w:before="0"/>
              <w:ind w:left="166"/>
              <w:jc w:val="left"/>
              <w:rPr>
                <w:rFonts w:ascii="Bookman Old Style" w:hAnsi="Bookman Old Style"/>
                <w:sz w:val="16"/>
              </w:rPr>
            </w:pPr>
            <w:r w:rsidRPr="00022F71">
              <w:rPr>
                <w:rFonts w:ascii="Bookman Old Style" w:hAnsi="Bookman Old Style"/>
                <w:sz w:val="16"/>
              </w:rPr>
              <w:t>3</w:t>
            </w:r>
          </w:p>
        </w:tc>
        <w:tc>
          <w:tcPr>
            <w:tcW w:w="709" w:type="dxa"/>
          </w:tcPr>
          <w:p w14:paraId="24E5F4BA" w14:textId="77777777" w:rsidR="007F5FDB" w:rsidRPr="00022F71" w:rsidRDefault="007F5FDB">
            <w:pPr>
              <w:pStyle w:val="TableParagraph"/>
              <w:spacing w:before="9"/>
              <w:jc w:val="left"/>
              <w:rPr>
                <w:rFonts w:ascii="Bookman Old Style" w:hAnsi="Bookman Old Style"/>
                <w:b/>
                <w:sz w:val="13"/>
              </w:rPr>
            </w:pPr>
          </w:p>
          <w:p w14:paraId="24EA565E" w14:textId="77777777" w:rsidR="007F5FDB" w:rsidRPr="00022F71" w:rsidRDefault="002C6431">
            <w:pPr>
              <w:pStyle w:val="TableParagraph"/>
              <w:spacing w:before="0"/>
              <w:ind w:left="201"/>
              <w:jc w:val="left"/>
              <w:rPr>
                <w:rFonts w:ascii="Bookman Old Style" w:hAnsi="Bookman Old Style"/>
                <w:sz w:val="16"/>
              </w:rPr>
            </w:pPr>
            <w:r w:rsidRPr="00022F71">
              <w:rPr>
                <w:rFonts w:ascii="Bookman Old Style" w:hAnsi="Bookman Old Style"/>
                <w:sz w:val="16"/>
              </w:rPr>
              <w:t>340</w:t>
            </w:r>
          </w:p>
        </w:tc>
        <w:tc>
          <w:tcPr>
            <w:tcW w:w="411" w:type="dxa"/>
          </w:tcPr>
          <w:p w14:paraId="4D0022F9" w14:textId="77777777" w:rsidR="007F5FDB" w:rsidRPr="00022F71" w:rsidRDefault="007F5FDB">
            <w:pPr>
              <w:pStyle w:val="TableParagraph"/>
              <w:spacing w:before="9"/>
              <w:jc w:val="left"/>
              <w:rPr>
                <w:rFonts w:ascii="Bookman Old Style" w:hAnsi="Bookman Old Style"/>
                <w:b/>
                <w:sz w:val="13"/>
              </w:rPr>
            </w:pPr>
          </w:p>
          <w:p w14:paraId="194A879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01" w:type="dxa"/>
          </w:tcPr>
          <w:p w14:paraId="5B40A397" w14:textId="77777777" w:rsidR="007F5FDB" w:rsidRPr="00022F71" w:rsidRDefault="007F5FDB">
            <w:pPr>
              <w:pStyle w:val="TableParagraph"/>
              <w:spacing w:before="9"/>
              <w:jc w:val="left"/>
              <w:rPr>
                <w:rFonts w:ascii="Bookman Old Style" w:hAnsi="Bookman Old Style"/>
                <w:b/>
                <w:sz w:val="13"/>
              </w:rPr>
            </w:pPr>
          </w:p>
          <w:p w14:paraId="59D0BBBC" w14:textId="77777777" w:rsidR="007F5FDB" w:rsidRPr="00022F71" w:rsidRDefault="002C6431">
            <w:pPr>
              <w:pStyle w:val="TableParagraph"/>
              <w:spacing w:before="0"/>
              <w:ind w:left="161" w:right="153"/>
              <w:rPr>
                <w:rFonts w:ascii="Bookman Old Style" w:hAnsi="Bookman Old Style"/>
                <w:sz w:val="16"/>
              </w:rPr>
            </w:pPr>
            <w:r w:rsidRPr="00022F71">
              <w:rPr>
                <w:rFonts w:ascii="Bookman Old Style" w:hAnsi="Bookman Old Style"/>
                <w:sz w:val="16"/>
              </w:rPr>
              <w:t>310</w:t>
            </w:r>
          </w:p>
        </w:tc>
        <w:tc>
          <w:tcPr>
            <w:tcW w:w="1210" w:type="dxa"/>
          </w:tcPr>
          <w:p w14:paraId="37BEFA02" w14:textId="77777777" w:rsidR="007F5FDB" w:rsidRPr="00022F71" w:rsidRDefault="007F5FDB">
            <w:pPr>
              <w:pStyle w:val="TableParagraph"/>
              <w:spacing w:before="0"/>
              <w:jc w:val="left"/>
              <w:rPr>
                <w:rFonts w:ascii="Bookman Old Style" w:hAnsi="Bookman Old Style"/>
                <w:sz w:val="16"/>
              </w:rPr>
            </w:pPr>
          </w:p>
        </w:tc>
      </w:tr>
      <w:tr w:rsidR="007F5FDB" w:rsidRPr="00022F71" w14:paraId="4EB652DF" w14:textId="77777777" w:rsidTr="008563A2">
        <w:trPr>
          <w:trHeight w:val="283"/>
        </w:trPr>
        <w:tc>
          <w:tcPr>
            <w:tcW w:w="463" w:type="dxa"/>
          </w:tcPr>
          <w:p w14:paraId="29BBBF40"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23</w:t>
            </w:r>
          </w:p>
        </w:tc>
        <w:tc>
          <w:tcPr>
            <w:tcW w:w="4206" w:type="dxa"/>
          </w:tcPr>
          <w:p w14:paraId="22A4BA77" w14:textId="77777777" w:rsidR="007F5FDB" w:rsidRPr="00022F71" w:rsidRDefault="002C6431">
            <w:pPr>
              <w:pStyle w:val="TableParagraph"/>
              <w:spacing w:before="66"/>
              <w:ind w:left="105" w:right="394"/>
              <w:jc w:val="left"/>
              <w:rPr>
                <w:rFonts w:ascii="Bookman Old Style" w:hAnsi="Bookman Old Style"/>
                <w:sz w:val="16"/>
              </w:rPr>
            </w:pPr>
            <w:r w:rsidRPr="00022F71">
              <w:rPr>
                <w:rFonts w:ascii="Bookman Old Style" w:hAnsi="Bookman Old Style"/>
                <w:sz w:val="16"/>
              </w:rPr>
              <w:t>Kasubbag Tata Usaha UPTD Penerangan Jalan Umum</w:t>
            </w:r>
          </w:p>
        </w:tc>
        <w:tc>
          <w:tcPr>
            <w:tcW w:w="856" w:type="dxa"/>
          </w:tcPr>
          <w:p w14:paraId="24923442"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8</w:t>
            </w:r>
          </w:p>
        </w:tc>
        <w:tc>
          <w:tcPr>
            <w:tcW w:w="857" w:type="dxa"/>
          </w:tcPr>
          <w:p w14:paraId="17EB9754"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1165</w:t>
            </w:r>
          </w:p>
        </w:tc>
        <w:tc>
          <w:tcPr>
            <w:tcW w:w="394" w:type="dxa"/>
          </w:tcPr>
          <w:p w14:paraId="441932B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88" w:type="dxa"/>
          </w:tcPr>
          <w:p w14:paraId="15BAFE48" w14:textId="77777777" w:rsidR="007F5FDB" w:rsidRPr="00022F71" w:rsidRDefault="002C6431">
            <w:pPr>
              <w:pStyle w:val="TableParagraph"/>
              <w:spacing w:before="159"/>
              <w:ind w:right="283"/>
              <w:jc w:val="right"/>
              <w:rPr>
                <w:rFonts w:ascii="Bookman Old Style" w:hAnsi="Bookman Old Style"/>
                <w:sz w:val="16"/>
              </w:rPr>
            </w:pPr>
            <w:r w:rsidRPr="00022F71">
              <w:rPr>
                <w:rFonts w:ascii="Bookman Old Style" w:hAnsi="Bookman Old Style"/>
                <w:sz w:val="16"/>
              </w:rPr>
              <w:t>175</w:t>
            </w:r>
          </w:p>
        </w:tc>
        <w:tc>
          <w:tcPr>
            <w:tcW w:w="401" w:type="dxa"/>
          </w:tcPr>
          <w:p w14:paraId="41B9D04C"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56" w:type="dxa"/>
          </w:tcPr>
          <w:p w14:paraId="1078B9AC" w14:textId="77777777" w:rsidR="007F5FDB" w:rsidRPr="00022F71" w:rsidRDefault="002C6431">
            <w:pPr>
              <w:pStyle w:val="TableParagraph"/>
              <w:spacing w:before="159"/>
              <w:ind w:left="196" w:right="191"/>
              <w:rPr>
                <w:rFonts w:ascii="Bookman Old Style" w:hAnsi="Bookman Old Style"/>
                <w:sz w:val="16"/>
              </w:rPr>
            </w:pPr>
            <w:r w:rsidRPr="00022F71">
              <w:rPr>
                <w:rFonts w:ascii="Bookman Old Style" w:hAnsi="Bookman Old Style"/>
                <w:sz w:val="16"/>
              </w:rPr>
              <w:t>100</w:t>
            </w:r>
          </w:p>
        </w:tc>
        <w:tc>
          <w:tcPr>
            <w:tcW w:w="401" w:type="dxa"/>
          </w:tcPr>
          <w:p w14:paraId="0277A89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809" w:type="dxa"/>
          </w:tcPr>
          <w:p w14:paraId="438B9008" w14:textId="77777777" w:rsidR="007F5FDB" w:rsidRPr="00022F71" w:rsidRDefault="002C6431">
            <w:pPr>
              <w:pStyle w:val="TableParagraph"/>
              <w:spacing w:before="159"/>
              <w:ind w:left="229" w:right="222"/>
              <w:rPr>
                <w:rFonts w:ascii="Bookman Old Style" w:hAnsi="Bookman Old Style"/>
                <w:sz w:val="16"/>
              </w:rPr>
            </w:pPr>
            <w:r w:rsidRPr="00022F71">
              <w:rPr>
                <w:rFonts w:ascii="Bookman Old Style" w:hAnsi="Bookman Old Style"/>
                <w:sz w:val="16"/>
              </w:rPr>
              <w:t>450</w:t>
            </w:r>
          </w:p>
        </w:tc>
        <w:tc>
          <w:tcPr>
            <w:tcW w:w="341" w:type="dxa"/>
          </w:tcPr>
          <w:p w14:paraId="5C216151"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812" w:type="dxa"/>
          </w:tcPr>
          <w:p w14:paraId="079F4C2D" w14:textId="77777777" w:rsidR="007F5FDB" w:rsidRPr="00022F71" w:rsidRDefault="002C6431">
            <w:pPr>
              <w:pStyle w:val="TableParagraph"/>
              <w:spacing w:before="159"/>
              <w:ind w:right="296"/>
              <w:jc w:val="right"/>
              <w:rPr>
                <w:rFonts w:ascii="Bookman Old Style" w:hAnsi="Bookman Old Style"/>
                <w:sz w:val="16"/>
              </w:rPr>
            </w:pPr>
            <w:r w:rsidRPr="00022F71">
              <w:rPr>
                <w:rFonts w:ascii="Bookman Old Style" w:hAnsi="Bookman Old Style"/>
                <w:sz w:val="16"/>
              </w:rPr>
              <w:t>25</w:t>
            </w:r>
          </w:p>
        </w:tc>
        <w:tc>
          <w:tcPr>
            <w:tcW w:w="342" w:type="dxa"/>
          </w:tcPr>
          <w:p w14:paraId="053A1578"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56" w:type="dxa"/>
          </w:tcPr>
          <w:p w14:paraId="20565C23" w14:textId="77777777" w:rsidR="007F5FDB" w:rsidRPr="00022F71" w:rsidRDefault="002C6431">
            <w:pPr>
              <w:pStyle w:val="TableParagraph"/>
              <w:spacing w:before="159"/>
              <w:ind w:left="195" w:right="191"/>
              <w:rPr>
                <w:rFonts w:ascii="Bookman Old Style" w:hAnsi="Bookman Old Style"/>
                <w:sz w:val="16"/>
              </w:rPr>
            </w:pPr>
            <w:r w:rsidRPr="00022F71">
              <w:rPr>
                <w:rFonts w:ascii="Bookman Old Style" w:hAnsi="Bookman Old Style"/>
                <w:sz w:val="16"/>
              </w:rPr>
              <w:t>30</w:t>
            </w:r>
          </w:p>
        </w:tc>
        <w:tc>
          <w:tcPr>
            <w:tcW w:w="445" w:type="dxa"/>
          </w:tcPr>
          <w:p w14:paraId="2C195F64" w14:textId="77777777" w:rsidR="007F5FDB" w:rsidRPr="00022F71" w:rsidRDefault="002C6431">
            <w:pPr>
              <w:pStyle w:val="TableParagraph"/>
              <w:spacing w:before="159"/>
              <w:ind w:left="166"/>
              <w:jc w:val="left"/>
              <w:rPr>
                <w:rFonts w:ascii="Bookman Old Style" w:hAnsi="Bookman Old Style"/>
                <w:sz w:val="16"/>
              </w:rPr>
            </w:pPr>
            <w:r w:rsidRPr="00022F71">
              <w:rPr>
                <w:rFonts w:ascii="Bookman Old Style" w:hAnsi="Bookman Old Style"/>
                <w:sz w:val="16"/>
              </w:rPr>
              <w:t>1</w:t>
            </w:r>
          </w:p>
        </w:tc>
        <w:tc>
          <w:tcPr>
            <w:tcW w:w="709" w:type="dxa"/>
          </w:tcPr>
          <w:p w14:paraId="646D4D67" w14:textId="77777777" w:rsidR="007F5FDB" w:rsidRPr="00022F71" w:rsidRDefault="002C6431">
            <w:pPr>
              <w:pStyle w:val="TableParagraph"/>
              <w:spacing w:before="159"/>
              <w:ind w:left="252"/>
              <w:jc w:val="left"/>
              <w:rPr>
                <w:rFonts w:ascii="Bookman Old Style" w:hAnsi="Bookman Old Style"/>
                <w:sz w:val="16"/>
              </w:rPr>
            </w:pPr>
            <w:r w:rsidRPr="00022F71">
              <w:rPr>
                <w:rFonts w:ascii="Bookman Old Style" w:hAnsi="Bookman Old Style"/>
                <w:sz w:val="16"/>
              </w:rPr>
              <w:t>75</w:t>
            </w:r>
          </w:p>
        </w:tc>
        <w:tc>
          <w:tcPr>
            <w:tcW w:w="411" w:type="dxa"/>
          </w:tcPr>
          <w:p w14:paraId="503F4C9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01" w:type="dxa"/>
          </w:tcPr>
          <w:p w14:paraId="276A5DCE" w14:textId="77777777" w:rsidR="007F5FDB" w:rsidRPr="00022F71" w:rsidRDefault="002C6431">
            <w:pPr>
              <w:pStyle w:val="TableParagraph"/>
              <w:spacing w:before="159"/>
              <w:ind w:left="161" w:right="153"/>
              <w:rPr>
                <w:rFonts w:ascii="Bookman Old Style" w:hAnsi="Bookman Old Style"/>
                <w:sz w:val="16"/>
              </w:rPr>
            </w:pPr>
            <w:r w:rsidRPr="00022F71">
              <w:rPr>
                <w:rFonts w:ascii="Bookman Old Style" w:hAnsi="Bookman Old Style"/>
                <w:sz w:val="16"/>
              </w:rPr>
              <w:t>310</w:t>
            </w:r>
          </w:p>
        </w:tc>
        <w:tc>
          <w:tcPr>
            <w:tcW w:w="1210" w:type="dxa"/>
          </w:tcPr>
          <w:p w14:paraId="369D619B" w14:textId="77777777" w:rsidR="007F5FDB" w:rsidRPr="00022F71" w:rsidRDefault="007F5FDB">
            <w:pPr>
              <w:pStyle w:val="TableParagraph"/>
              <w:spacing w:before="0"/>
              <w:jc w:val="left"/>
              <w:rPr>
                <w:rFonts w:ascii="Bookman Old Style" w:hAnsi="Bookman Old Style"/>
                <w:sz w:val="16"/>
              </w:rPr>
            </w:pPr>
          </w:p>
        </w:tc>
      </w:tr>
    </w:tbl>
    <w:p w14:paraId="43960D81" w14:textId="77777777" w:rsidR="009C3F9B" w:rsidRDefault="009C3F9B">
      <w:pPr>
        <w:rPr>
          <w:rFonts w:ascii="Bookman Old Style" w:hAnsi="Bookman Old Style"/>
          <w:sz w:val="16"/>
        </w:rPr>
      </w:pPr>
    </w:p>
    <w:p w14:paraId="7DD3575E" w14:textId="77777777" w:rsidR="008563A2" w:rsidRDefault="008563A2">
      <w:pPr>
        <w:rPr>
          <w:rFonts w:ascii="Bookman Old Style" w:hAnsi="Bookman Old Style"/>
          <w:sz w:val="16"/>
        </w:rPr>
      </w:pPr>
    </w:p>
    <w:p w14:paraId="32ECCC33" w14:textId="77777777" w:rsidR="008563A2" w:rsidRDefault="008563A2">
      <w:pPr>
        <w:rPr>
          <w:rFonts w:ascii="Bookman Old Style" w:hAnsi="Bookman Old Style"/>
          <w:sz w:val="16"/>
        </w:rPr>
      </w:pPr>
    </w:p>
    <w:p w14:paraId="1BE36FE9" w14:textId="77777777" w:rsidR="00781012" w:rsidRPr="00022F71" w:rsidRDefault="00781012" w:rsidP="009C3F9B">
      <w:pPr>
        <w:tabs>
          <w:tab w:val="left" w:pos="1395"/>
        </w:tabs>
        <w:rPr>
          <w:rFonts w:ascii="Bookman Old Style" w:hAnsi="Bookman Old Style"/>
          <w:b/>
          <w:sz w:val="25"/>
        </w:rPr>
      </w:pPr>
    </w:p>
    <w:p w14:paraId="7F48FEAE" w14:textId="77777777" w:rsidR="007F5FDB" w:rsidRPr="00781012" w:rsidRDefault="002C6431">
      <w:pPr>
        <w:pStyle w:val="ListParagraph"/>
        <w:numPr>
          <w:ilvl w:val="0"/>
          <w:numId w:val="10"/>
        </w:numPr>
        <w:tabs>
          <w:tab w:val="left" w:pos="647"/>
        </w:tabs>
        <w:ind w:hanging="416"/>
        <w:rPr>
          <w:rFonts w:ascii="Bookman Old Style" w:hAnsi="Bookman Old Style"/>
          <w:sz w:val="16"/>
        </w:rPr>
      </w:pPr>
      <w:r w:rsidRPr="00781012">
        <w:rPr>
          <w:rFonts w:ascii="Bookman Old Style" w:hAnsi="Bookman Old Style"/>
          <w:sz w:val="16"/>
        </w:rPr>
        <w:t>DINAS KOMUNIKASI DAN INFORMATIKA, PERSANDIAN DAN STATISTIK</w:t>
      </w:r>
    </w:p>
    <w:p w14:paraId="2E5F4C87" w14:textId="77777777" w:rsidR="007F5FDB" w:rsidRPr="00022F71" w:rsidRDefault="007F5FDB">
      <w:pPr>
        <w:pStyle w:val="BodyText"/>
        <w:spacing w:before="9"/>
        <w:rPr>
          <w:rFonts w:ascii="Bookman Old Style" w:hAnsi="Bookman Old Style"/>
          <w:b/>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131"/>
        <w:gridCol w:w="950"/>
        <w:gridCol w:w="856"/>
        <w:gridCol w:w="395"/>
        <w:gridCol w:w="887"/>
        <w:gridCol w:w="404"/>
        <w:gridCol w:w="718"/>
        <w:gridCol w:w="380"/>
        <w:gridCol w:w="723"/>
        <w:gridCol w:w="334"/>
        <w:gridCol w:w="732"/>
        <w:gridCol w:w="329"/>
        <w:gridCol w:w="883"/>
        <w:gridCol w:w="439"/>
        <w:gridCol w:w="708"/>
        <w:gridCol w:w="334"/>
        <w:gridCol w:w="780"/>
        <w:gridCol w:w="1272"/>
      </w:tblGrid>
      <w:tr w:rsidR="007F5FDB" w:rsidRPr="00022F71" w14:paraId="721624F5" w14:textId="77777777" w:rsidTr="002858AF">
        <w:trPr>
          <w:trHeight w:val="283"/>
        </w:trPr>
        <w:tc>
          <w:tcPr>
            <w:tcW w:w="464" w:type="dxa"/>
            <w:vMerge w:val="restart"/>
          </w:tcPr>
          <w:p w14:paraId="19079F80" w14:textId="77777777" w:rsidR="007F5FDB" w:rsidRPr="00022F71" w:rsidRDefault="007F5FDB">
            <w:pPr>
              <w:pStyle w:val="TableParagraph"/>
              <w:spacing w:before="0"/>
              <w:jc w:val="left"/>
              <w:rPr>
                <w:rFonts w:ascii="Bookman Old Style" w:hAnsi="Bookman Old Style"/>
                <w:b/>
                <w:sz w:val="18"/>
              </w:rPr>
            </w:pPr>
          </w:p>
          <w:p w14:paraId="547EBDC7" w14:textId="77777777" w:rsidR="007F5FDB" w:rsidRPr="00022F71" w:rsidRDefault="007F5FDB">
            <w:pPr>
              <w:pStyle w:val="TableParagraph"/>
              <w:spacing w:before="0"/>
              <w:jc w:val="left"/>
              <w:rPr>
                <w:rFonts w:ascii="Bookman Old Style" w:hAnsi="Bookman Old Style"/>
                <w:b/>
                <w:sz w:val="18"/>
              </w:rPr>
            </w:pPr>
          </w:p>
          <w:p w14:paraId="1D4351B0" w14:textId="77777777" w:rsidR="007F5FDB" w:rsidRPr="00022F71" w:rsidRDefault="007F5FDB">
            <w:pPr>
              <w:pStyle w:val="TableParagraph"/>
              <w:spacing w:before="1"/>
              <w:jc w:val="left"/>
              <w:rPr>
                <w:rFonts w:ascii="Bookman Old Style" w:hAnsi="Bookman Old Style"/>
                <w:b/>
                <w:sz w:val="24"/>
              </w:rPr>
            </w:pPr>
          </w:p>
          <w:p w14:paraId="3AA190F9"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131" w:type="dxa"/>
            <w:vMerge w:val="restart"/>
          </w:tcPr>
          <w:p w14:paraId="63437799" w14:textId="77777777" w:rsidR="007F5FDB" w:rsidRPr="00022F71" w:rsidRDefault="007F5FDB">
            <w:pPr>
              <w:pStyle w:val="TableParagraph"/>
              <w:spacing w:before="0"/>
              <w:jc w:val="left"/>
              <w:rPr>
                <w:rFonts w:ascii="Bookman Old Style" w:hAnsi="Bookman Old Style"/>
                <w:b/>
                <w:sz w:val="18"/>
              </w:rPr>
            </w:pPr>
          </w:p>
          <w:p w14:paraId="2E500BF0" w14:textId="77777777" w:rsidR="007F5FDB" w:rsidRPr="00022F71" w:rsidRDefault="007F5FDB">
            <w:pPr>
              <w:pStyle w:val="TableParagraph"/>
              <w:spacing w:before="0"/>
              <w:jc w:val="left"/>
              <w:rPr>
                <w:rFonts w:ascii="Bookman Old Style" w:hAnsi="Bookman Old Style"/>
                <w:b/>
                <w:sz w:val="18"/>
              </w:rPr>
            </w:pPr>
          </w:p>
          <w:p w14:paraId="4FE6CA7B" w14:textId="77777777" w:rsidR="007F5FDB" w:rsidRPr="00022F71" w:rsidRDefault="007F5FDB">
            <w:pPr>
              <w:pStyle w:val="TableParagraph"/>
              <w:spacing w:before="1"/>
              <w:jc w:val="left"/>
              <w:rPr>
                <w:rFonts w:ascii="Bookman Old Style" w:hAnsi="Bookman Old Style"/>
                <w:b/>
                <w:sz w:val="24"/>
              </w:rPr>
            </w:pPr>
          </w:p>
          <w:p w14:paraId="63F2B7C8" w14:textId="77777777" w:rsidR="007F5FDB" w:rsidRPr="00022F71" w:rsidRDefault="002C6431">
            <w:pPr>
              <w:pStyle w:val="TableParagraph"/>
              <w:spacing w:before="0"/>
              <w:ind w:left="1394" w:right="1390"/>
              <w:rPr>
                <w:rFonts w:ascii="Bookman Old Style" w:hAnsi="Bookman Old Style"/>
                <w:sz w:val="16"/>
              </w:rPr>
            </w:pPr>
            <w:r w:rsidRPr="00022F71">
              <w:rPr>
                <w:rFonts w:ascii="Bookman Old Style" w:hAnsi="Bookman Old Style"/>
                <w:sz w:val="16"/>
              </w:rPr>
              <w:t>NAMA JABATAN</w:t>
            </w:r>
          </w:p>
        </w:tc>
        <w:tc>
          <w:tcPr>
            <w:tcW w:w="950" w:type="dxa"/>
            <w:vMerge w:val="restart"/>
          </w:tcPr>
          <w:p w14:paraId="71817175" w14:textId="77777777" w:rsidR="007F5FDB" w:rsidRPr="00022F71" w:rsidRDefault="007F5FDB">
            <w:pPr>
              <w:pStyle w:val="TableParagraph"/>
              <w:spacing w:before="0"/>
              <w:jc w:val="left"/>
              <w:rPr>
                <w:rFonts w:ascii="Bookman Old Style" w:hAnsi="Bookman Old Style"/>
                <w:b/>
                <w:sz w:val="18"/>
              </w:rPr>
            </w:pPr>
          </w:p>
          <w:p w14:paraId="0DEA94BC" w14:textId="77777777" w:rsidR="007F5FDB" w:rsidRPr="00022F71" w:rsidRDefault="007F5FDB">
            <w:pPr>
              <w:pStyle w:val="TableParagraph"/>
              <w:spacing w:before="0"/>
              <w:jc w:val="left"/>
              <w:rPr>
                <w:rFonts w:ascii="Bookman Old Style" w:hAnsi="Bookman Old Style"/>
                <w:b/>
                <w:sz w:val="18"/>
              </w:rPr>
            </w:pPr>
          </w:p>
          <w:p w14:paraId="7B58B441" w14:textId="77777777" w:rsidR="007F5FDB" w:rsidRPr="00022F71" w:rsidRDefault="007F5FDB">
            <w:pPr>
              <w:pStyle w:val="TableParagraph"/>
              <w:spacing w:before="1"/>
              <w:jc w:val="left"/>
              <w:rPr>
                <w:rFonts w:ascii="Bookman Old Style" w:hAnsi="Bookman Old Style"/>
                <w:b/>
                <w:sz w:val="16"/>
              </w:rPr>
            </w:pPr>
          </w:p>
          <w:p w14:paraId="15081827" w14:textId="77777777" w:rsidR="007F5FDB" w:rsidRPr="00022F71" w:rsidRDefault="002C6431">
            <w:pPr>
              <w:pStyle w:val="TableParagraph"/>
              <w:spacing w:before="0"/>
              <w:ind w:left="153"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7293516E" w14:textId="77777777" w:rsidR="007F5FDB" w:rsidRPr="00022F71" w:rsidRDefault="007F5FDB">
            <w:pPr>
              <w:pStyle w:val="TableParagraph"/>
              <w:spacing w:before="0"/>
              <w:jc w:val="left"/>
              <w:rPr>
                <w:rFonts w:ascii="Bookman Old Style" w:hAnsi="Bookman Old Style"/>
                <w:b/>
                <w:sz w:val="18"/>
              </w:rPr>
            </w:pPr>
          </w:p>
          <w:p w14:paraId="18A7CAD2" w14:textId="77777777" w:rsidR="007F5FDB" w:rsidRPr="00022F71" w:rsidRDefault="007F5FDB">
            <w:pPr>
              <w:pStyle w:val="TableParagraph"/>
              <w:spacing w:before="0"/>
              <w:jc w:val="left"/>
              <w:rPr>
                <w:rFonts w:ascii="Bookman Old Style" w:hAnsi="Bookman Old Style"/>
                <w:b/>
                <w:sz w:val="18"/>
              </w:rPr>
            </w:pPr>
          </w:p>
          <w:p w14:paraId="781C9674" w14:textId="77777777" w:rsidR="007F5FDB" w:rsidRPr="00022F71" w:rsidRDefault="007F5FDB">
            <w:pPr>
              <w:pStyle w:val="TableParagraph"/>
              <w:spacing w:before="1"/>
              <w:jc w:val="left"/>
              <w:rPr>
                <w:rFonts w:ascii="Bookman Old Style" w:hAnsi="Bookman Old Style"/>
                <w:b/>
                <w:sz w:val="16"/>
              </w:rPr>
            </w:pPr>
          </w:p>
          <w:p w14:paraId="7BC4DADF" w14:textId="77777777" w:rsidR="007F5FDB" w:rsidRPr="00022F71" w:rsidRDefault="002C6431">
            <w:pPr>
              <w:pStyle w:val="TableParagraph"/>
              <w:spacing w:before="0"/>
              <w:ind w:left="107" w:firstLine="141"/>
              <w:jc w:val="left"/>
              <w:rPr>
                <w:rFonts w:ascii="Bookman Old Style" w:hAnsi="Bookman Old Style"/>
                <w:sz w:val="16"/>
              </w:rPr>
            </w:pPr>
            <w:r w:rsidRPr="00022F71">
              <w:rPr>
                <w:rFonts w:ascii="Bookman Old Style" w:hAnsi="Bookman Old Style"/>
                <w:sz w:val="16"/>
              </w:rPr>
              <w:t>Nilai Jabatan</w:t>
            </w:r>
          </w:p>
        </w:tc>
        <w:tc>
          <w:tcPr>
            <w:tcW w:w="1282" w:type="dxa"/>
            <w:gridSpan w:val="2"/>
            <w:vMerge w:val="restart"/>
          </w:tcPr>
          <w:p w14:paraId="4A0D8B3B" w14:textId="77777777" w:rsidR="007F5FDB" w:rsidRPr="00022F71" w:rsidRDefault="007F5FDB">
            <w:pPr>
              <w:pStyle w:val="TableParagraph"/>
              <w:spacing w:before="2"/>
              <w:jc w:val="left"/>
              <w:rPr>
                <w:rFonts w:ascii="Bookman Old Style" w:hAnsi="Bookman Old Style"/>
                <w:b/>
                <w:sz w:val="20"/>
              </w:rPr>
            </w:pPr>
          </w:p>
          <w:p w14:paraId="04A337C5" w14:textId="77777777" w:rsidR="007F5FDB" w:rsidRPr="00022F71" w:rsidRDefault="002C6431">
            <w:pPr>
              <w:pStyle w:val="TableParagraph"/>
              <w:spacing w:before="0" w:line="187" w:lineRule="exact"/>
              <w:ind w:left="236" w:right="177"/>
              <w:rPr>
                <w:rFonts w:ascii="Bookman Old Style" w:hAnsi="Bookman Old Style"/>
                <w:sz w:val="16"/>
              </w:rPr>
            </w:pPr>
            <w:r w:rsidRPr="00022F71">
              <w:rPr>
                <w:rFonts w:ascii="Bookman Old Style" w:hAnsi="Bookman Old Style"/>
                <w:sz w:val="16"/>
              </w:rPr>
              <w:t>FAKTOR 1</w:t>
            </w:r>
          </w:p>
          <w:p w14:paraId="049F322C" w14:textId="77777777" w:rsidR="007F5FDB" w:rsidRPr="00022F71" w:rsidRDefault="002C6431">
            <w:pPr>
              <w:pStyle w:val="TableParagraph"/>
              <w:spacing w:before="0"/>
              <w:ind w:left="144" w:right="131" w:firstLine="2"/>
              <w:rPr>
                <w:rFonts w:ascii="Bookman Old Style" w:hAnsi="Bookman Old Style"/>
                <w:sz w:val="16"/>
              </w:rPr>
            </w:pPr>
            <w:r w:rsidRPr="00022F71">
              <w:rPr>
                <w:rFonts w:ascii="Bookman Old Style" w:hAnsi="Bookman Old Style"/>
                <w:sz w:val="16"/>
              </w:rPr>
              <w:t>Ruang Lingkup dan Dampak Program (Level 1~5)</w:t>
            </w:r>
          </w:p>
        </w:tc>
        <w:tc>
          <w:tcPr>
            <w:tcW w:w="1122" w:type="dxa"/>
            <w:gridSpan w:val="2"/>
            <w:vMerge w:val="restart"/>
          </w:tcPr>
          <w:p w14:paraId="6A547EE6" w14:textId="77777777" w:rsidR="007F5FDB" w:rsidRPr="00022F71" w:rsidRDefault="007F5FDB">
            <w:pPr>
              <w:pStyle w:val="TableParagraph"/>
              <w:spacing w:before="0"/>
              <w:jc w:val="left"/>
              <w:rPr>
                <w:rFonts w:ascii="Bookman Old Style" w:hAnsi="Bookman Old Style"/>
                <w:b/>
                <w:sz w:val="18"/>
              </w:rPr>
            </w:pPr>
          </w:p>
          <w:p w14:paraId="4695313E" w14:textId="77777777" w:rsidR="007F5FDB" w:rsidRPr="00022F71" w:rsidRDefault="007F5FDB">
            <w:pPr>
              <w:pStyle w:val="TableParagraph"/>
              <w:spacing w:before="1"/>
              <w:jc w:val="left"/>
              <w:rPr>
                <w:rFonts w:ascii="Bookman Old Style" w:hAnsi="Bookman Old Style"/>
                <w:b/>
                <w:sz w:val="18"/>
              </w:rPr>
            </w:pPr>
          </w:p>
          <w:p w14:paraId="648F02BE" w14:textId="77777777" w:rsidR="007F5FDB" w:rsidRPr="00022F71" w:rsidRDefault="002C6431">
            <w:pPr>
              <w:pStyle w:val="TableParagraph"/>
              <w:spacing w:before="0" w:line="187" w:lineRule="exact"/>
              <w:ind w:left="178"/>
              <w:jc w:val="both"/>
              <w:rPr>
                <w:rFonts w:ascii="Bookman Old Style" w:hAnsi="Bookman Old Style"/>
                <w:sz w:val="16"/>
              </w:rPr>
            </w:pPr>
            <w:r w:rsidRPr="00022F71">
              <w:rPr>
                <w:rFonts w:ascii="Bookman Old Style" w:hAnsi="Bookman Old Style"/>
                <w:sz w:val="16"/>
              </w:rPr>
              <w:t>FAKTOR 2</w:t>
            </w:r>
          </w:p>
          <w:p w14:paraId="5D693074" w14:textId="77777777" w:rsidR="007F5FDB" w:rsidRPr="00022F71" w:rsidRDefault="002C6431">
            <w:pPr>
              <w:pStyle w:val="TableParagraph"/>
              <w:spacing w:before="0"/>
              <w:ind w:left="144" w:right="91" w:hanging="34"/>
              <w:jc w:val="both"/>
              <w:rPr>
                <w:rFonts w:ascii="Bookman Old Style" w:hAnsi="Bookman Old Style"/>
                <w:sz w:val="16"/>
              </w:rPr>
            </w:pPr>
            <w:r w:rsidRPr="00022F71">
              <w:rPr>
                <w:rFonts w:ascii="Bookman Old Style" w:hAnsi="Bookman Old Style"/>
                <w:sz w:val="16"/>
              </w:rPr>
              <w:t>Pengaturan Organisasi (Level 1~3)</w:t>
            </w:r>
          </w:p>
        </w:tc>
        <w:tc>
          <w:tcPr>
            <w:tcW w:w="1103" w:type="dxa"/>
            <w:gridSpan w:val="2"/>
            <w:vMerge w:val="restart"/>
          </w:tcPr>
          <w:p w14:paraId="2774AE87" w14:textId="77777777" w:rsidR="007F5FDB" w:rsidRPr="00022F71" w:rsidRDefault="007F5FDB">
            <w:pPr>
              <w:pStyle w:val="TableParagraph"/>
              <w:spacing w:before="2"/>
              <w:jc w:val="left"/>
              <w:rPr>
                <w:rFonts w:ascii="Bookman Old Style" w:hAnsi="Bookman Old Style"/>
                <w:b/>
                <w:sz w:val="20"/>
              </w:rPr>
            </w:pPr>
          </w:p>
          <w:p w14:paraId="42584975" w14:textId="77777777" w:rsidR="007F5FDB" w:rsidRPr="00022F71" w:rsidRDefault="002C6431">
            <w:pPr>
              <w:pStyle w:val="TableParagraph"/>
              <w:spacing w:before="0" w:line="187" w:lineRule="exact"/>
              <w:ind w:left="133" w:right="65"/>
              <w:rPr>
                <w:rFonts w:ascii="Bookman Old Style" w:hAnsi="Bookman Old Style"/>
                <w:sz w:val="16"/>
              </w:rPr>
            </w:pPr>
            <w:r w:rsidRPr="00022F71">
              <w:rPr>
                <w:rFonts w:ascii="Bookman Old Style" w:hAnsi="Bookman Old Style"/>
                <w:sz w:val="16"/>
              </w:rPr>
              <w:t>FAKTOR 3</w:t>
            </w:r>
          </w:p>
          <w:p w14:paraId="5006F43B" w14:textId="77777777" w:rsidR="007F5FDB" w:rsidRPr="00022F71" w:rsidRDefault="002C6431">
            <w:pPr>
              <w:pStyle w:val="TableParagraph"/>
              <w:spacing w:before="0"/>
              <w:ind w:left="94" w:right="71"/>
              <w:rPr>
                <w:rFonts w:ascii="Bookman Old Style" w:hAnsi="Bookman Old Style"/>
                <w:sz w:val="16"/>
              </w:rPr>
            </w:pPr>
            <w:r w:rsidRPr="00022F71">
              <w:rPr>
                <w:rFonts w:ascii="Bookman Old Style" w:hAnsi="Bookman Old Style"/>
                <w:sz w:val="16"/>
              </w:rPr>
              <w:t>Wewenang Penyeliaan dan Manajerial (Level 1~3)</w:t>
            </w:r>
          </w:p>
        </w:tc>
        <w:tc>
          <w:tcPr>
            <w:tcW w:w="2278" w:type="dxa"/>
            <w:gridSpan w:val="4"/>
          </w:tcPr>
          <w:p w14:paraId="35D45666" w14:textId="77777777" w:rsidR="007F5FDB" w:rsidRPr="00022F71" w:rsidRDefault="007F5FDB">
            <w:pPr>
              <w:pStyle w:val="TableParagraph"/>
              <w:spacing w:before="1"/>
              <w:jc w:val="left"/>
              <w:rPr>
                <w:rFonts w:ascii="Bookman Old Style" w:hAnsi="Bookman Old Style"/>
                <w:b/>
                <w:sz w:val="17"/>
              </w:rPr>
            </w:pPr>
          </w:p>
          <w:p w14:paraId="2E034E2A" w14:textId="77777777" w:rsidR="007F5FDB" w:rsidRPr="00022F71" w:rsidRDefault="002C6431">
            <w:pPr>
              <w:pStyle w:val="TableParagraph"/>
              <w:spacing w:before="0"/>
              <w:ind w:left="353" w:right="273"/>
              <w:rPr>
                <w:rFonts w:ascii="Bookman Old Style" w:hAnsi="Bookman Old Style"/>
                <w:sz w:val="16"/>
              </w:rPr>
            </w:pPr>
            <w:r w:rsidRPr="00022F71">
              <w:rPr>
                <w:rFonts w:ascii="Bookman Old Style" w:hAnsi="Bookman Old Style"/>
                <w:sz w:val="16"/>
              </w:rPr>
              <w:t>FAKTOR 4</w:t>
            </w:r>
          </w:p>
          <w:p w14:paraId="4FDA6332" w14:textId="77777777" w:rsidR="007F5FDB" w:rsidRPr="00022F71" w:rsidRDefault="002C6431">
            <w:pPr>
              <w:pStyle w:val="TableParagraph"/>
              <w:spacing w:before="2"/>
              <w:ind w:left="353" w:right="322"/>
              <w:rPr>
                <w:rFonts w:ascii="Bookman Old Style" w:hAnsi="Bookman Old Style"/>
                <w:sz w:val="16"/>
              </w:rPr>
            </w:pPr>
            <w:r w:rsidRPr="00022F71">
              <w:rPr>
                <w:rFonts w:ascii="Bookman Old Style" w:hAnsi="Bookman Old Style"/>
                <w:sz w:val="16"/>
              </w:rPr>
              <w:t>Hubungan Personal</w:t>
            </w:r>
          </w:p>
        </w:tc>
        <w:tc>
          <w:tcPr>
            <w:tcW w:w="1147" w:type="dxa"/>
            <w:gridSpan w:val="2"/>
            <w:vMerge w:val="restart"/>
          </w:tcPr>
          <w:p w14:paraId="081C4903" w14:textId="77777777" w:rsidR="007F5FDB" w:rsidRPr="00022F71" w:rsidRDefault="007F5FDB">
            <w:pPr>
              <w:pStyle w:val="TableParagraph"/>
              <w:spacing w:before="2"/>
              <w:jc w:val="left"/>
              <w:rPr>
                <w:rFonts w:ascii="Bookman Old Style" w:hAnsi="Bookman Old Style"/>
                <w:b/>
                <w:sz w:val="20"/>
              </w:rPr>
            </w:pPr>
          </w:p>
          <w:p w14:paraId="4029B562" w14:textId="77777777" w:rsidR="007F5FDB" w:rsidRPr="00022F71" w:rsidRDefault="002C6431">
            <w:pPr>
              <w:pStyle w:val="TableParagraph"/>
              <w:spacing w:before="0" w:line="187" w:lineRule="exact"/>
              <w:ind w:left="181" w:right="78"/>
              <w:rPr>
                <w:rFonts w:ascii="Bookman Old Style" w:hAnsi="Bookman Old Style"/>
                <w:sz w:val="16"/>
              </w:rPr>
            </w:pPr>
            <w:r w:rsidRPr="00022F71">
              <w:rPr>
                <w:rFonts w:ascii="Bookman Old Style" w:hAnsi="Bookman Old Style"/>
                <w:sz w:val="16"/>
              </w:rPr>
              <w:t>FAKTOR 5</w:t>
            </w:r>
          </w:p>
          <w:p w14:paraId="1B203A69" w14:textId="77777777" w:rsidR="007F5FDB" w:rsidRPr="00022F71" w:rsidRDefault="002C6431">
            <w:pPr>
              <w:pStyle w:val="TableParagraph"/>
              <w:spacing w:before="0"/>
              <w:ind w:left="127" w:right="71" w:hanging="1"/>
              <w:rPr>
                <w:rFonts w:ascii="Bookman Old Style" w:hAnsi="Bookman Old Style"/>
                <w:sz w:val="16"/>
              </w:rPr>
            </w:pPr>
            <w:r w:rsidRPr="00022F71">
              <w:rPr>
                <w:rFonts w:ascii="Bookman Old Style" w:hAnsi="Bookman Old Style"/>
                <w:sz w:val="16"/>
              </w:rPr>
              <w:t>Kesulitan dalam Pengarahan Pekerjaan (Level 1~8)</w:t>
            </w:r>
          </w:p>
        </w:tc>
        <w:tc>
          <w:tcPr>
            <w:tcW w:w="1114" w:type="dxa"/>
            <w:gridSpan w:val="2"/>
            <w:vMerge w:val="restart"/>
          </w:tcPr>
          <w:p w14:paraId="3E6D7E66" w14:textId="77777777" w:rsidR="007F5FDB" w:rsidRPr="00022F71" w:rsidRDefault="007F5FDB">
            <w:pPr>
              <w:pStyle w:val="TableParagraph"/>
              <w:spacing w:before="0"/>
              <w:jc w:val="left"/>
              <w:rPr>
                <w:rFonts w:ascii="Bookman Old Style" w:hAnsi="Bookman Old Style"/>
                <w:b/>
                <w:sz w:val="18"/>
              </w:rPr>
            </w:pPr>
          </w:p>
          <w:p w14:paraId="0996E800" w14:textId="77777777" w:rsidR="007F5FDB" w:rsidRPr="00022F71" w:rsidRDefault="002C6431">
            <w:pPr>
              <w:pStyle w:val="TableParagraph"/>
              <w:spacing w:before="119" w:line="187" w:lineRule="exact"/>
              <w:ind w:left="141" w:right="34"/>
              <w:rPr>
                <w:rFonts w:ascii="Bookman Old Style" w:hAnsi="Bookman Old Style"/>
                <w:sz w:val="16"/>
              </w:rPr>
            </w:pPr>
            <w:r w:rsidRPr="00022F71">
              <w:rPr>
                <w:rFonts w:ascii="Bookman Old Style" w:hAnsi="Bookman Old Style"/>
                <w:sz w:val="16"/>
              </w:rPr>
              <w:t>FAKTOR 6</w:t>
            </w:r>
          </w:p>
          <w:p w14:paraId="7D4EEC69" w14:textId="77777777" w:rsidR="007F5FDB" w:rsidRPr="00022F71" w:rsidRDefault="002C6431">
            <w:pPr>
              <w:pStyle w:val="TableParagraph"/>
              <w:spacing w:before="0"/>
              <w:ind w:left="163" w:right="100" w:hanging="3"/>
              <w:rPr>
                <w:rFonts w:ascii="Bookman Old Style" w:hAnsi="Bookman Old Style"/>
                <w:sz w:val="16"/>
              </w:rPr>
            </w:pPr>
            <w:r w:rsidRPr="00022F71">
              <w:rPr>
                <w:rFonts w:ascii="Bookman Old Style" w:hAnsi="Bookman Old Style"/>
                <w:sz w:val="16"/>
              </w:rPr>
              <w:t>Kondisi Lain  (Level 1~6)</w:t>
            </w:r>
          </w:p>
        </w:tc>
        <w:tc>
          <w:tcPr>
            <w:tcW w:w="1272" w:type="dxa"/>
            <w:vMerge w:val="restart"/>
          </w:tcPr>
          <w:p w14:paraId="57D082FC" w14:textId="77777777" w:rsidR="007F5FDB" w:rsidRPr="00022F71" w:rsidRDefault="007F5FDB">
            <w:pPr>
              <w:pStyle w:val="TableParagraph"/>
              <w:spacing w:before="0"/>
              <w:jc w:val="left"/>
              <w:rPr>
                <w:rFonts w:ascii="Bookman Old Style" w:hAnsi="Bookman Old Style"/>
                <w:b/>
                <w:sz w:val="18"/>
              </w:rPr>
            </w:pPr>
          </w:p>
          <w:p w14:paraId="753DEDB6" w14:textId="77777777" w:rsidR="007F5FDB" w:rsidRPr="00022F71" w:rsidRDefault="007F5FDB">
            <w:pPr>
              <w:pStyle w:val="TableParagraph"/>
              <w:spacing w:before="0"/>
              <w:jc w:val="left"/>
              <w:rPr>
                <w:rFonts w:ascii="Bookman Old Style" w:hAnsi="Bookman Old Style"/>
                <w:b/>
                <w:sz w:val="18"/>
              </w:rPr>
            </w:pPr>
          </w:p>
          <w:p w14:paraId="63D55C19" w14:textId="77777777" w:rsidR="007F5FDB" w:rsidRPr="00022F71" w:rsidRDefault="007F5FDB">
            <w:pPr>
              <w:pStyle w:val="TableParagraph"/>
              <w:spacing w:before="1"/>
              <w:jc w:val="left"/>
              <w:rPr>
                <w:rFonts w:ascii="Bookman Old Style" w:hAnsi="Bookman Old Style"/>
                <w:b/>
                <w:sz w:val="16"/>
              </w:rPr>
            </w:pPr>
          </w:p>
          <w:p w14:paraId="0B3B0407" w14:textId="77777777" w:rsidR="007F5FDB" w:rsidRPr="00022F71" w:rsidRDefault="002C6431">
            <w:pPr>
              <w:pStyle w:val="TableParagraph"/>
              <w:spacing w:before="0"/>
              <w:ind w:left="312" w:right="235"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5BF97E43" w14:textId="77777777" w:rsidTr="002858AF">
        <w:trPr>
          <w:trHeight w:val="283"/>
        </w:trPr>
        <w:tc>
          <w:tcPr>
            <w:tcW w:w="464" w:type="dxa"/>
            <w:vMerge/>
            <w:tcBorders>
              <w:top w:val="nil"/>
            </w:tcBorders>
          </w:tcPr>
          <w:p w14:paraId="5694AF7B" w14:textId="77777777" w:rsidR="007F5FDB" w:rsidRPr="00022F71" w:rsidRDefault="007F5FDB">
            <w:pPr>
              <w:rPr>
                <w:rFonts w:ascii="Bookman Old Style" w:hAnsi="Bookman Old Style"/>
                <w:sz w:val="2"/>
                <w:szCs w:val="2"/>
              </w:rPr>
            </w:pPr>
          </w:p>
        </w:tc>
        <w:tc>
          <w:tcPr>
            <w:tcW w:w="4131" w:type="dxa"/>
            <w:vMerge/>
            <w:tcBorders>
              <w:top w:val="nil"/>
            </w:tcBorders>
          </w:tcPr>
          <w:p w14:paraId="211CF1DA" w14:textId="77777777" w:rsidR="007F5FDB" w:rsidRPr="00022F71" w:rsidRDefault="007F5FDB">
            <w:pPr>
              <w:rPr>
                <w:rFonts w:ascii="Bookman Old Style" w:hAnsi="Bookman Old Style"/>
                <w:sz w:val="2"/>
                <w:szCs w:val="2"/>
              </w:rPr>
            </w:pPr>
          </w:p>
        </w:tc>
        <w:tc>
          <w:tcPr>
            <w:tcW w:w="950" w:type="dxa"/>
            <w:vMerge/>
            <w:tcBorders>
              <w:top w:val="nil"/>
            </w:tcBorders>
          </w:tcPr>
          <w:p w14:paraId="6E770ECF" w14:textId="77777777" w:rsidR="007F5FDB" w:rsidRPr="00022F71" w:rsidRDefault="007F5FDB">
            <w:pPr>
              <w:rPr>
                <w:rFonts w:ascii="Bookman Old Style" w:hAnsi="Bookman Old Style"/>
                <w:sz w:val="2"/>
                <w:szCs w:val="2"/>
              </w:rPr>
            </w:pPr>
          </w:p>
        </w:tc>
        <w:tc>
          <w:tcPr>
            <w:tcW w:w="856" w:type="dxa"/>
            <w:vMerge/>
            <w:tcBorders>
              <w:top w:val="nil"/>
            </w:tcBorders>
          </w:tcPr>
          <w:p w14:paraId="68801A80" w14:textId="77777777" w:rsidR="007F5FDB" w:rsidRPr="00022F71" w:rsidRDefault="007F5FDB">
            <w:pPr>
              <w:rPr>
                <w:rFonts w:ascii="Bookman Old Style" w:hAnsi="Bookman Old Style"/>
                <w:sz w:val="2"/>
                <w:szCs w:val="2"/>
              </w:rPr>
            </w:pPr>
          </w:p>
        </w:tc>
        <w:tc>
          <w:tcPr>
            <w:tcW w:w="1282" w:type="dxa"/>
            <w:gridSpan w:val="2"/>
            <w:vMerge/>
            <w:tcBorders>
              <w:top w:val="nil"/>
            </w:tcBorders>
          </w:tcPr>
          <w:p w14:paraId="158591B8" w14:textId="77777777" w:rsidR="007F5FDB" w:rsidRPr="00022F71" w:rsidRDefault="007F5FDB">
            <w:pPr>
              <w:rPr>
                <w:rFonts w:ascii="Bookman Old Style" w:hAnsi="Bookman Old Style"/>
                <w:sz w:val="2"/>
                <w:szCs w:val="2"/>
              </w:rPr>
            </w:pPr>
          </w:p>
        </w:tc>
        <w:tc>
          <w:tcPr>
            <w:tcW w:w="1122" w:type="dxa"/>
            <w:gridSpan w:val="2"/>
            <w:vMerge/>
            <w:tcBorders>
              <w:top w:val="nil"/>
            </w:tcBorders>
          </w:tcPr>
          <w:p w14:paraId="403404EE" w14:textId="77777777" w:rsidR="007F5FDB" w:rsidRPr="00022F71" w:rsidRDefault="007F5FDB">
            <w:pPr>
              <w:rPr>
                <w:rFonts w:ascii="Bookman Old Style" w:hAnsi="Bookman Old Style"/>
                <w:sz w:val="2"/>
                <w:szCs w:val="2"/>
              </w:rPr>
            </w:pPr>
          </w:p>
        </w:tc>
        <w:tc>
          <w:tcPr>
            <w:tcW w:w="1103" w:type="dxa"/>
            <w:gridSpan w:val="2"/>
            <w:vMerge/>
            <w:tcBorders>
              <w:top w:val="nil"/>
            </w:tcBorders>
          </w:tcPr>
          <w:p w14:paraId="26ADE412" w14:textId="77777777" w:rsidR="007F5FDB" w:rsidRPr="00022F71" w:rsidRDefault="007F5FDB">
            <w:pPr>
              <w:rPr>
                <w:rFonts w:ascii="Bookman Old Style" w:hAnsi="Bookman Old Style"/>
                <w:sz w:val="2"/>
                <w:szCs w:val="2"/>
              </w:rPr>
            </w:pPr>
          </w:p>
        </w:tc>
        <w:tc>
          <w:tcPr>
            <w:tcW w:w="1066" w:type="dxa"/>
            <w:gridSpan w:val="2"/>
          </w:tcPr>
          <w:p w14:paraId="7813568F" w14:textId="77777777" w:rsidR="007F5FDB" w:rsidRPr="00022F71" w:rsidRDefault="002C6431">
            <w:pPr>
              <w:pStyle w:val="TableParagraph"/>
              <w:spacing w:before="123"/>
              <w:ind w:left="122" w:right="87" w:firstLine="264"/>
              <w:jc w:val="left"/>
              <w:rPr>
                <w:rFonts w:ascii="Bookman Old Style" w:hAnsi="Bookman Old Style"/>
                <w:sz w:val="16"/>
              </w:rPr>
            </w:pPr>
            <w:r w:rsidRPr="00022F71">
              <w:rPr>
                <w:rFonts w:ascii="Bookman Old Style" w:hAnsi="Bookman Old Style"/>
                <w:sz w:val="16"/>
              </w:rPr>
              <w:t>Sifat Hubungan (Level 1~4)</w:t>
            </w:r>
          </w:p>
        </w:tc>
        <w:tc>
          <w:tcPr>
            <w:tcW w:w="1212" w:type="dxa"/>
            <w:gridSpan w:val="2"/>
          </w:tcPr>
          <w:p w14:paraId="18ECABDB" w14:textId="77777777" w:rsidR="007F5FDB" w:rsidRPr="00022F71" w:rsidRDefault="002C6431">
            <w:pPr>
              <w:pStyle w:val="TableParagraph"/>
              <w:spacing w:before="123"/>
              <w:ind w:left="201" w:right="152" w:firstLine="161"/>
              <w:jc w:val="left"/>
              <w:rPr>
                <w:rFonts w:ascii="Bookman Old Style" w:hAnsi="Bookman Old Style"/>
                <w:sz w:val="16"/>
              </w:rPr>
            </w:pPr>
            <w:r w:rsidRPr="00022F71">
              <w:rPr>
                <w:rFonts w:ascii="Bookman Old Style" w:hAnsi="Bookman Old Style"/>
                <w:sz w:val="16"/>
              </w:rPr>
              <w:t>Tujuan Hubungan (Level 1~4)</w:t>
            </w:r>
          </w:p>
        </w:tc>
        <w:tc>
          <w:tcPr>
            <w:tcW w:w="1147" w:type="dxa"/>
            <w:gridSpan w:val="2"/>
            <w:vMerge/>
            <w:tcBorders>
              <w:top w:val="nil"/>
            </w:tcBorders>
          </w:tcPr>
          <w:p w14:paraId="4A89A66F" w14:textId="77777777" w:rsidR="007F5FDB" w:rsidRPr="00022F71" w:rsidRDefault="007F5FDB">
            <w:pPr>
              <w:rPr>
                <w:rFonts w:ascii="Bookman Old Style" w:hAnsi="Bookman Old Style"/>
                <w:sz w:val="2"/>
                <w:szCs w:val="2"/>
              </w:rPr>
            </w:pPr>
          </w:p>
        </w:tc>
        <w:tc>
          <w:tcPr>
            <w:tcW w:w="1114" w:type="dxa"/>
            <w:gridSpan w:val="2"/>
            <w:vMerge/>
            <w:tcBorders>
              <w:top w:val="nil"/>
            </w:tcBorders>
          </w:tcPr>
          <w:p w14:paraId="1DC2BACE" w14:textId="77777777" w:rsidR="007F5FDB" w:rsidRPr="00022F71" w:rsidRDefault="007F5FDB">
            <w:pPr>
              <w:rPr>
                <w:rFonts w:ascii="Bookman Old Style" w:hAnsi="Bookman Old Style"/>
                <w:sz w:val="2"/>
                <w:szCs w:val="2"/>
              </w:rPr>
            </w:pPr>
          </w:p>
        </w:tc>
        <w:tc>
          <w:tcPr>
            <w:tcW w:w="1272" w:type="dxa"/>
            <w:vMerge/>
            <w:tcBorders>
              <w:top w:val="nil"/>
            </w:tcBorders>
          </w:tcPr>
          <w:p w14:paraId="52853971" w14:textId="77777777" w:rsidR="007F5FDB" w:rsidRPr="00022F71" w:rsidRDefault="007F5FDB">
            <w:pPr>
              <w:rPr>
                <w:rFonts w:ascii="Bookman Old Style" w:hAnsi="Bookman Old Style"/>
                <w:sz w:val="2"/>
                <w:szCs w:val="2"/>
              </w:rPr>
            </w:pPr>
          </w:p>
        </w:tc>
      </w:tr>
      <w:tr w:rsidR="007F5FDB" w:rsidRPr="00022F71" w14:paraId="7E0C48E0" w14:textId="77777777" w:rsidTr="002858AF">
        <w:trPr>
          <w:trHeight w:val="283"/>
        </w:trPr>
        <w:tc>
          <w:tcPr>
            <w:tcW w:w="464" w:type="dxa"/>
          </w:tcPr>
          <w:p w14:paraId="0D6DC4DB"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131" w:type="dxa"/>
          </w:tcPr>
          <w:p w14:paraId="4725CA58"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Dinas Komunikasi dan Informatika, Persandian dan Statistik</w:t>
            </w:r>
          </w:p>
        </w:tc>
        <w:tc>
          <w:tcPr>
            <w:tcW w:w="950" w:type="dxa"/>
          </w:tcPr>
          <w:p w14:paraId="0FD06212" w14:textId="77777777" w:rsidR="007F5FDB" w:rsidRPr="00022F71" w:rsidRDefault="002C6431">
            <w:pPr>
              <w:pStyle w:val="TableParagraph"/>
              <w:spacing w:before="160"/>
              <w:ind w:left="352" w:right="343"/>
              <w:rPr>
                <w:rFonts w:ascii="Bookman Old Style" w:hAnsi="Bookman Old Style"/>
                <w:sz w:val="16"/>
              </w:rPr>
            </w:pPr>
            <w:r w:rsidRPr="00022F71">
              <w:rPr>
                <w:rFonts w:ascii="Bookman Old Style" w:hAnsi="Bookman Old Style"/>
                <w:sz w:val="16"/>
              </w:rPr>
              <w:t>14</w:t>
            </w:r>
          </w:p>
        </w:tc>
        <w:tc>
          <w:tcPr>
            <w:tcW w:w="856" w:type="dxa"/>
          </w:tcPr>
          <w:p w14:paraId="484F06AF" w14:textId="77777777" w:rsidR="007F5FDB" w:rsidRPr="00022F71" w:rsidRDefault="002C6431">
            <w:pPr>
              <w:pStyle w:val="TableParagraph"/>
              <w:spacing w:before="160"/>
              <w:ind w:left="201" w:right="191"/>
              <w:rPr>
                <w:rFonts w:ascii="Bookman Old Style" w:hAnsi="Bookman Old Style"/>
                <w:sz w:val="16"/>
              </w:rPr>
            </w:pPr>
            <w:r w:rsidRPr="00022F71">
              <w:rPr>
                <w:rFonts w:ascii="Bookman Old Style" w:hAnsi="Bookman Old Style"/>
                <w:sz w:val="16"/>
              </w:rPr>
              <w:t>2865</w:t>
            </w:r>
          </w:p>
        </w:tc>
        <w:tc>
          <w:tcPr>
            <w:tcW w:w="395" w:type="dxa"/>
          </w:tcPr>
          <w:p w14:paraId="1AC03F9E" w14:textId="77777777" w:rsidR="007F5FDB" w:rsidRPr="00022F71" w:rsidRDefault="002C6431">
            <w:pPr>
              <w:pStyle w:val="TableParagraph"/>
              <w:spacing w:before="160"/>
              <w:ind w:left="149"/>
              <w:jc w:val="left"/>
              <w:rPr>
                <w:rFonts w:ascii="Bookman Old Style" w:hAnsi="Bookman Old Style"/>
                <w:sz w:val="16"/>
              </w:rPr>
            </w:pPr>
            <w:r w:rsidRPr="00022F71">
              <w:rPr>
                <w:rFonts w:ascii="Bookman Old Style" w:hAnsi="Bookman Old Style"/>
                <w:sz w:val="16"/>
              </w:rPr>
              <w:t>2</w:t>
            </w:r>
          </w:p>
        </w:tc>
        <w:tc>
          <w:tcPr>
            <w:tcW w:w="887" w:type="dxa"/>
          </w:tcPr>
          <w:p w14:paraId="5C555448" w14:textId="77777777" w:rsidR="007F5FDB" w:rsidRPr="00022F71" w:rsidRDefault="002C6431">
            <w:pPr>
              <w:pStyle w:val="TableParagraph"/>
              <w:spacing w:before="160"/>
              <w:ind w:left="296"/>
              <w:jc w:val="left"/>
              <w:rPr>
                <w:rFonts w:ascii="Bookman Old Style" w:hAnsi="Bookman Old Style"/>
                <w:sz w:val="16"/>
              </w:rPr>
            </w:pPr>
            <w:r w:rsidRPr="00022F71">
              <w:rPr>
                <w:rFonts w:ascii="Bookman Old Style" w:hAnsi="Bookman Old Style"/>
                <w:sz w:val="16"/>
              </w:rPr>
              <w:t>350</w:t>
            </w:r>
          </w:p>
        </w:tc>
        <w:tc>
          <w:tcPr>
            <w:tcW w:w="404" w:type="dxa"/>
          </w:tcPr>
          <w:p w14:paraId="508F3DB9" w14:textId="77777777" w:rsidR="007F5FDB" w:rsidRPr="00022F71" w:rsidRDefault="002C6431">
            <w:pPr>
              <w:pStyle w:val="TableParagraph"/>
              <w:spacing w:before="160"/>
              <w:ind w:left="18"/>
              <w:rPr>
                <w:rFonts w:ascii="Bookman Old Style" w:hAnsi="Bookman Old Style"/>
                <w:sz w:val="16"/>
              </w:rPr>
            </w:pPr>
            <w:r w:rsidRPr="00022F71">
              <w:rPr>
                <w:rFonts w:ascii="Bookman Old Style" w:hAnsi="Bookman Old Style"/>
                <w:sz w:val="16"/>
              </w:rPr>
              <w:t>2</w:t>
            </w:r>
          </w:p>
        </w:tc>
        <w:tc>
          <w:tcPr>
            <w:tcW w:w="718" w:type="dxa"/>
          </w:tcPr>
          <w:p w14:paraId="223FCDCE" w14:textId="77777777" w:rsidR="007F5FDB" w:rsidRPr="00022F71" w:rsidRDefault="002C6431">
            <w:pPr>
              <w:pStyle w:val="TableParagraph"/>
              <w:spacing w:before="160"/>
              <w:ind w:left="215"/>
              <w:jc w:val="left"/>
              <w:rPr>
                <w:rFonts w:ascii="Bookman Old Style" w:hAnsi="Bookman Old Style"/>
                <w:sz w:val="16"/>
              </w:rPr>
            </w:pPr>
            <w:r w:rsidRPr="00022F71">
              <w:rPr>
                <w:rFonts w:ascii="Bookman Old Style" w:hAnsi="Bookman Old Style"/>
                <w:sz w:val="16"/>
              </w:rPr>
              <w:t>250</w:t>
            </w:r>
          </w:p>
        </w:tc>
        <w:tc>
          <w:tcPr>
            <w:tcW w:w="380" w:type="dxa"/>
          </w:tcPr>
          <w:p w14:paraId="04C72B63" w14:textId="77777777" w:rsidR="007F5FDB" w:rsidRPr="00022F71" w:rsidRDefault="002C6431">
            <w:pPr>
              <w:pStyle w:val="TableParagraph"/>
              <w:spacing w:before="160"/>
              <w:ind w:left="21"/>
              <w:rPr>
                <w:rFonts w:ascii="Bookman Old Style" w:hAnsi="Bookman Old Style"/>
                <w:sz w:val="16"/>
              </w:rPr>
            </w:pPr>
            <w:r w:rsidRPr="00022F71">
              <w:rPr>
                <w:rFonts w:ascii="Bookman Old Style" w:hAnsi="Bookman Old Style"/>
                <w:sz w:val="16"/>
              </w:rPr>
              <w:t>2</w:t>
            </w:r>
          </w:p>
        </w:tc>
        <w:tc>
          <w:tcPr>
            <w:tcW w:w="723" w:type="dxa"/>
          </w:tcPr>
          <w:p w14:paraId="67D81661" w14:textId="77777777" w:rsidR="007F5FDB" w:rsidRPr="00022F71" w:rsidRDefault="002C6431">
            <w:pPr>
              <w:pStyle w:val="TableParagraph"/>
              <w:spacing w:before="160"/>
              <w:ind w:right="192"/>
              <w:jc w:val="right"/>
              <w:rPr>
                <w:rFonts w:ascii="Bookman Old Style" w:hAnsi="Bookman Old Style"/>
                <w:sz w:val="16"/>
              </w:rPr>
            </w:pPr>
            <w:r w:rsidRPr="00022F71">
              <w:rPr>
                <w:rFonts w:ascii="Bookman Old Style" w:hAnsi="Bookman Old Style"/>
                <w:sz w:val="16"/>
              </w:rPr>
              <w:t>775</w:t>
            </w:r>
          </w:p>
        </w:tc>
        <w:tc>
          <w:tcPr>
            <w:tcW w:w="334" w:type="dxa"/>
          </w:tcPr>
          <w:p w14:paraId="67DF87E3" w14:textId="77777777" w:rsidR="007F5FDB" w:rsidRPr="00022F71" w:rsidRDefault="002C6431">
            <w:pPr>
              <w:pStyle w:val="TableParagraph"/>
              <w:spacing w:before="160"/>
              <w:ind w:left="26"/>
              <w:rPr>
                <w:rFonts w:ascii="Bookman Old Style" w:hAnsi="Bookman Old Style"/>
                <w:sz w:val="16"/>
              </w:rPr>
            </w:pPr>
            <w:r w:rsidRPr="00022F71">
              <w:rPr>
                <w:rFonts w:ascii="Bookman Old Style" w:hAnsi="Bookman Old Style"/>
                <w:sz w:val="16"/>
              </w:rPr>
              <w:t>3</w:t>
            </w:r>
          </w:p>
        </w:tc>
        <w:tc>
          <w:tcPr>
            <w:tcW w:w="732" w:type="dxa"/>
          </w:tcPr>
          <w:p w14:paraId="056D0AF3" w14:textId="77777777" w:rsidR="007F5FDB" w:rsidRPr="00022F71" w:rsidRDefault="002C6431">
            <w:pPr>
              <w:pStyle w:val="TableParagraph"/>
              <w:spacing w:before="160"/>
              <w:ind w:left="244" w:right="208"/>
              <w:rPr>
                <w:rFonts w:ascii="Bookman Old Style" w:hAnsi="Bookman Old Style"/>
                <w:sz w:val="16"/>
              </w:rPr>
            </w:pPr>
            <w:r w:rsidRPr="00022F71">
              <w:rPr>
                <w:rFonts w:ascii="Bookman Old Style" w:hAnsi="Bookman Old Style"/>
                <w:sz w:val="16"/>
              </w:rPr>
              <w:t>75</w:t>
            </w:r>
          </w:p>
        </w:tc>
        <w:tc>
          <w:tcPr>
            <w:tcW w:w="329" w:type="dxa"/>
          </w:tcPr>
          <w:p w14:paraId="4349CCF1"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3</w:t>
            </w:r>
          </w:p>
        </w:tc>
        <w:tc>
          <w:tcPr>
            <w:tcW w:w="883" w:type="dxa"/>
          </w:tcPr>
          <w:p w14:paraId="01480A07" w14:textId="77777777" w:rsidR="007F5FDB" w:rsidRPr="00022F71" w:rsidRDefault="002C6431">
            <w:pPr>
              <w:pStyle w:val="TableParagraph"/>
              <w:spacing w:before="160"/>
              <w:ind w:left="286" w:right="241"/>
              <w:rPr>
                <w:rFonts w:ascii="Bookman Old Style" w:hAnsi="Bookman Old Style"/>
                <w:sz w:val="16"/>
              </w:rPr>
            </w:pPr>
            <w:r w:rsidRPr="00022F71">
              <w:rPr>
                <w:rFonts w:ascii="Bookman Old Style" w:hAnsi="Bookman Old Style"/>
                <w:sz w:val="16"/>
              </w:rPr>
              <w:t>100</w:t>
            </w:r>
          </w:p>
        </w:tc>
        <w:tc>
          <w:tcPr>
            <w:tcW w:w="439" w:type="dxa"/>
          </w:tcPr>
          <w:p w14:paraId="43B5652A" w14:textId="77777777" w:rsidR="007F5FDB" w:rsidRPr="00022F71" w:rsidRDefault="002C6431">
            <w:pPr>
              <w:pStyle w:val="TableParagraph"/>
              <w:spacing w:before="160"/>
              <w:ind w:left="51"/>
              <w:rPr>
                <w:rFonts w:ascii="Bookman Old Style" w:hAnsi="Bookman Old Style"/>
                <w:sz w:val="16"/>
              </w:rPr>
            </w:pPr>
            <w:r w:rsidRPr="00022F71">
              <w:rPr>
                <w:rFonts w:ascii="Bookman Old Style" w:hAnsi="Bookman Old Style"/>
                <w:sz w:val="16"/>
              </w:rPr>
              <w:t>3</w:t>
            </w:r>
          </w:p>
        </w:tc>
        <w:tc>
          <w:tcPr>
            <w:tcW w:w="708" w:type="dxa"/>
          </w:tcPr>
          <w:p w14:paraId="20F6E60F" w14:textId="77777777" w:rsidR="007F5FDB" w:rsidRPr="00022F71" w:rsidRDefault="002C6431">
            <w:pPr>
              <w:pStyle w:val="TableParagraph"/>
              <w:spacing w:before="160"/>
              <w:ind w:left="228"/>
              <w:jc w:val="left"/>
              <w:rPr>
                <w:rFonts w:ascii="Bookman Old Style" w:hAnsi="Bookman Old Style"/>
                <w:sz w:val="16"/>
              </w:rPr>
            </w:pPr>
            <w:r w:rsidRPr="00022F71">
              <w:rPr>
                <w:rFonts w:ascii="Bookman Old Style" w:hAnsi="Bookman Old Style"/>
                <w:sz w:val="16"/>
              </w:rPr>
              <w:t>340</w:t>
            </w:r>
          </w:p>
        </w:tc>
        <w:tc>
          <w:tcPr>
            <w:tcW w:w="334" w:type="dxa"/>
          </w:tcPr>
          <w:p w14:paraId="3AE49EAC" w14:textId="77777777" w:rsidR="007F5FDB" w:rsidRPr="00022F71" w:rsidRDefault="002C6431">
            <w:pPr>
              <w:pStyle w:val="TableParagraph"/>
              <w:spacing w:before="160"/>
              <w:ind w:left="142"/>
              <w:jc w:val="left"/>
              <w:rPr>
                <w:rFonts w:ascii="Bookman Old Style" w:hAnsi="Bookman Old Style"/>
                <w:sz w:val="16"/>
              </w:rPr>
            </w:pPr>
            <w:r w:rsidRPr="00022F71">
              <w:rPr>
                <w:rFonts w:ascii="Bookman Old Style" w:hAnsi="Bookman Old Style"/>
                <w:sz w:val="16"/>
              </w:rPr>
              <w:t>3</w:t>
            </w:r>
          </w:p>
        </w:tc>
        <w:tc>
          <w:tcPr>
            <w:tcW w:w="780" w:type="dxa"/>
          </w:tcPr>
          <w:p w14:paraId="6FA8026D" w14:textId="77777777" w:rsidR="007F5FDB" w:rsidRPr="00022F71" w:rsidRDefault="002C6431">
            <w:pPr>
              <w:pStyle w:val="TableParagraph"/>
              <w:spacing w:before="160"/>
              <w:ind w:left="266"/>
              <w:jc w:val="left"/>
              <w:rPr>
                <w:rFonts w:ascii="Bookman Old Style" w:hAnsi="Bookman Old Style"/>
                <w:sz w:val="16"/>
              </w:rPr>
            </w:pPr>
            <w:r w:rsidRPr="00022F71">
              <w:rPr>
                <w:rFonts w:ascii="Bookman Old Style" w:hAnsi="Bookman Old Style"/>
                <w:sz w:val="16"/>
              </w:rPr>
              <w:t>975</w:t>
            </w:r>
          </w:p>
        </w:tc>
        <w:tc>
          <w:tcPr>
            <w:tcW w:w="1272" w:type="dxa"/>
          </w:tcPr>
          <w:p w14:paraId="1B71F68D" w14:textId="77777777" w:rsidR="007F5FDB" w:rsidRPr="00022F71" w:rsidRDefault="007F5FDB">
            <w:pPr>
              <w:pStyle w:val="TableParagraph"/>
              <w:spacing w:before="0"/>
              <w:jc w:val="left"/>
              <w:rPr>
                <w:rFonts w:ascii="Bookman Old Style" w:hAnsi="Bookman Old Style"/>
                <w:sz w:val="16"/>
              </w:rPr>
            </w:pPr>
          </w:p>
        </w:tc>
      </w:tr>
      <w:tr w:rsidR="007F5FDB" w:rsidRPr="00022F71" w14:paraId="289E1C8A" w14:textId="77777777" w:rsidTr="002858AF">
        <w:trPr>
          <w:trHeight w:val="283"/>
        </w:trPr>
        <w:tc>
          <w:tcPr>
            <w:tcW w:w="464" w:type="dxa"/>
          </w:tcPr>
          <w:p w14:paraId="3854A86B" w14:textId="77777777" w:rsidR="007F5FDB" w:rsidRPr="00022F71" w:rsidRDefault="007F5FDB">
            <w:pPr>
              <w:pStyle w:val="TableParagraph"/>
              <w:spacing w:before="9"/>
              <w:jc w:val="left"/>
              <w:rPr>
                <w:rFonts w:ascii="Bookman Old Style" w:hAnsi="Bookman Old Style"/>
                <w:b/>
                <w:sz w:val="13"/>
              </w:rPr>
            </w:pPr>
          </w:p>
          <w:p w14:paraId="22CDF234"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2</w:t>
            </w:r>
          </w:p>
        </w:tc>
        <w:tc>
          <w:tcPr>
            <w:tcW w:w="4131" w:type="dxa"/>
          </w:tcPr>
          <w:p w14:paraId="51D18CDB"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Sekretaris Dinas Komunikasi dan Informatika, Persandian dan Statistik</w:t>
            </w:r>
          </w:p>
        </w:tc>
        <w:tc>
          <w:tcPr>
            <w:tcW w:w="950" w:type="dxa"/>
          </w:tcPr>
          <w:p w14:paraId="6F1590D6" w14:textId="77777777" w:rsidR="007F5FDB" w:rsidRPr="00022F71" w:rsidRDefault="007F5FDB">
            <w:pPr>
              <w:pStyle w:val="TableParagraph"/>
              <w:spacing w:before="9"/>
              <w:jc w:val="left"/>
              <w:rPr>
                <w:rFonts w:ascii="Bookman Old Style" w:hAnsi="Bookman Old Style"/>
                <w:b/>
                <w:sz w:val="13"/>
              </w:rPr>
            </w:pPr>
          </w:p>
          <w:p w14:paraId="2962556F" w14:textId="77777777" w:rsidR="007F5FDB" w:rsidRPr="00022F71" w:rsidRDefault="002C6431">
            <w:pPr>
              <w:pStyle w:val="TableParagraph"/>
              <w:spacing w:before="0"/>
              <w:ind w:left="352" w:right="343"/>
              <w:rPr>
                <w:rFonts w:ascii="Bookman Old Style" w:hAnsi="Bookman Old Style"/>
                <w:sz w:val="16"/>
              </w:rPr>
            </w:pPr>
            <w:r w:rsidRPr="00022F71">
              <w:rPr>
                <w:rFonts w:ascii="Bookman Old Style" w:hAnsi="Bookman Old Style"/>
                <w:sz w:val="16"/>
              </w:rPr>
              <w:t>12</w:t>
            </w:r>
          </w:p>
        </w:tc>
        <w:tc>
          <w:tcPr>
            <w:tcW w:w="856" w:type="dxa"/>
          </w:tcPr>
          <w:p w14:paraId="3C74482F" w14:textId="77777777" w:rsidR="007F5FDB" w:rsidRPr="00022F71" w:rsidRDefault="007F5FDB">
            <w:pPr>
              <w:pStyle w:val="TableParagraph"/>
              <w:spacing w:before="9"/>
              <w:jc w:val="left"/>
              <w:rPr>
                <w:rFonts w:ascii="Bookman Old Style" w:hAnsi="Bookman Old Style"/>
                <w:b/>
                <w:sz w:val="13"/>
              </w:rPr>
            </w:pPr>
          </w:p>
          <w:p w14:paraId="54020A24" w14:textId="77777777" w:rsidR="007F5FDB" w:rsidRPr="00022F71" w:rsidRDefault="002C6431">
            <w:pPr>
              <w:pStyle w:val="TableParagraph"/>
              <w:spacing w:before="0"/>
              <w:ind w:left="202" w:right="191"/>
              <w:rPr>
                <w:rFonts w:ascii="Bookman Old Style" w:hAnsi="Bookman Old Style"/>
                <w:sz w:val="16"/>
              </w:rPr>
            </w:pPr>
            <w:r w:rsidRPr="00022F71">
              <w:rPr>
                <w:rFonts w:ascii="Bookman Old Style" w:hAnsi="Bookman Old Style"/>
                <w:sz w:val="16"/>
              </w:rPr>
              <w:t>2115</w:t>
            </w:r>
          </w:p>
        </w:tc>
        <w:tc>
          <w:tcPr>
            <w:tcW w:w="395" w:type="dxa"/>
          </w:tcPr>
          <w:p w14:paraId="6D4BE376" w14:textId="77777777" w:rsidR="007F5FDB" w:rsidRPr="00022F71" w:rsidRDefault="007F5FDB">
            <w:pPr>
              <w:pStyle w:val="TableParagraph"/>
              <w:spacing w:before="9"/>
              <w:jc w:val="left"/>
              <w:rPr>
                <w:rFonts w:ascii="Bookman Old Style" w:hAnsi="Bookman Old Style"/>
                <w:b/>
                <w:sz w:val="13"/>
              </w:rPr>
            </w:pPr>
          </w:p>
          <w:p w14:paraId="136224A6" w14:textId="77777777" w:rsidR="007F5FDB" w:rsidRPr="00022F71" w:rsidRDefault="002C6431">
            <w:pPr>
              <w:pStyle w:val="TableParagraph"/>
              <w:spacing w:before="0"/>
              <w:ind w:left="149"/>
              <w:jc w:val="left"/>
              <w:rPr>
                <w:rFonts w:ascii="Bookman Old Style" w:hAnsi="Bookman Old Style"/>
                <w:sz w:val="16"/>
              </w:rPr>
            </w:pPr>
            <w:r w:rsidRPr="00022F71">
              <w:rPr>
                <w:rFonts w:ascii="Bookman Old Style" w:hAnsi="Bookman Old Style"/>
                <w:sz w:val="16"/>
              </w:rPr>
              <w:t>1</w:t>
            </w:r>
          </w:p>
        </w:tc>
        <w:tc>
          <w:tcPr>
            <w:tcW w:w="887" w:type="dxa"/>
          </w:tcPr>
          <w:p w14:paraId="3724B4AB" w14:textId="77777777" w:rsidR="007F5FDB" w:rsidRPr="00022F71" w:rsidRDefault="007F5FDB">
            <w:pPr>
              <w:pStyle w:val="TableParagraph"/>
              <w:spacing w:before="9"/>
              <w:jc w:val="left"/>
              <w:rPr>
                <w:rFonts w:ascii="Bookman Old Style" w:hAnsi="Bookman Old Style"/>
                <w:b/>
                <w:sz w:val="13"/>
              </w:rPr>
            </w:pPr>
          </w:p>
          <w:p w14:paraId="1633DF16" w14:textId="77777777" w:rsidR="007F5FDB" w:rsidRPr="00022F71" w:rsidRDefault="002C6431">
            <w:pPr>
              <w:pStyle w:val="TableParagraph"/>
              <w:spacing w:before="0"/>
              <w:ind w:left="296"/>
              <w:jc w:val="left"/>
              <w:rPr>
                <w:rFonts w:ascii="Bookman Old Style" w:hAnsi="Bookman Old Style"/>
                <w:sz w:val="16"/>
              </w:rPr>
            </w:pPr>
            <w:r w:rsidRPr="00022F71">
              <w:rPr>
                <w:rFonts w:ascii="Bookman Old Style" w:hAnsi="Bookman Old Style"/>
                <w:sz w:val="16"/>
              </w:rPr>
              <w:t>175</w:t>
            </w:r>
          </w:p>
        </w:tc>
        <w:tc>
          <w:tcPr>
            <w:tcW w:w="404" w:type="dxa"/>
          </w:tcPr>
          <w:p w14:paraId="5F021619" w14:textId="77777777" w:rsidR="007F5FDB" w:rsidRPr="00022F71" w:rsidRDefault="007F5FDB">
            <w:pPr>
              <w:pStyle w:val="TableParagraph"/>
              <w:spacing w:before="9"/>
              <w:jc w:val="left"/>
              <w:rPr>
                <w:rFonts w:ascii="Bookman Old Style" w:hAnsi="Bookman Old Style"/>
                <w:b/>
                <w:sz w:val="13"/>
              </w:rPr>
            </w:pPr>
          </w:p>
          <w:p w14:paraId="6E16A561"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1</w:t>
            </w:r>
          </w:p>
        </w:tc>
        <w:tc>
          <w:tcPr>
            <w:tcW w:w="718" w:type="dxa"/>
          </w:tcPr>
          <w:p w14:paraId="75D37472" w14:textId="77777777" w:rsidR="007F5FDB" w:rsidRPr="00022F71" w:rsidRDefault="007F5FDB">
            <w:pPr>
              <w:pStyle w:val="TableParagraph"/>
              <w:spacing w:before="9"/>
              <w:jc w:val="left"/>
              <w:rPr>
                <w:rFonts w:ascii="Bookman Old Style" w:hAnsi="Bookman Old Style"/>
                <w:b/>
                <w:sz w:val="13"/>
              </w:rPr>
            </w:pPr>
          </w:p>
          <w:p w14:paraId="4C271D25" w14:textId="77777777" w:rsidR="007F5FDB" w:rsidRPr="00022F71" w:rsidRDefault="002C6431">
            <w:pPr>
              <w:pStyle w:val="TableParagraph"/>
              <w:spacing w:before="0"/>
              <w:ind w:left="215"/>
              <w:jc w:val="left"/>
              <w:rPr>
                <w:rFonts w:ascii="Bookman Old Style" w:hAnsi="Bookman Old Style"/>
                <w:sz w:val="16"/>
              </w:rPr>
            </w:pPr>
            <w:r w:rsidRPr="00022F71">
              <w:rPr>
                <w:rFonts w:ascii="Bookman Old Style" w:hAnsi="Bookman Old Style"/>
                <w:sz w:val="16"/>
              </w:rPr>
              <w:t>100</w:t>
            </w:r>
          </w:p>
        </w:tc>
        <w:tc>
          <w:tcPr>
            <w:tcW w:w="380" w:type="dxa"/>
          </w:tcPr>
          <w:p w14:paraId="1395E54B" w14:textId="77777777" w:rsidR="007F5FDB" w:rsidRPr="00022F71" w:rsidRDefault="007F5FDB">
            <w:pPr>
              <w:pStyle w:val="TableParagraph"/>
              <w:spacing w:before="9"/>
              <w:jc w:val="left"/>
              <w:rPr>
                <w:rFonts w:ascii="Bookman Old Style" w:hAnsi="Bookman Old Style"/>
                <w:b/>
                <w:sz w:val="13"/>
              </w:rPr>
            </w:pPr>
          </w:p>
          <w:p w14:paraId="788A2158"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2</w:t>
            </w:r>
          </w:p>
        </w:tc>
        <w:tc>
          <w:tcPr>
            <w:tcW w:w="723" w:type="dxa"/>
          </w:tcPr>
          <w:p w14:paraId="662E2886" w14:textId="77777777" w:rsidR="007F5FDB" w:rsidRPr="00022F71" w:rsidRDefault="007F5FDB">
            <w:pPr>
              <w:pStyle w:val="TableParagraph"/>
              <w:spacing w:before="9"/>
              <w:jc w:val="left"/>
              <w:rPr>
                <w:rFonts w:ascii="Bookman Old Style" w:hAnsi="Bookman Old Style"/>
                <w:b/>
                <w:sz w:val="13"/>
              </w:rPr>
            </w:pPr>
          </w:p>
          <w:p w14:paraId="13D58AC1" w14:textId="77777777" w:rsidR="007F5FDB" w:rsidRPr="00022F71" w:rsidRDefault="002C6431">
            <w:pPr>
              <w:pStyle w:val="TableParagraph"/>
              <w:spacing w:before="0"/>
              <w:ind w:right="192"/>
              <w:jc w:val="right"/>
              <w:rPr>
                <w:rFonts w:ascii="Bookman Old Style" w:hAnsi="Bookman Old Style"/>
                <w:sz w:val="16"/>
              </w:rPr>
            </w:pPr>
            <w:r w:rsidRPr="00022F71">
              <w:rPr>
                <w:rFonts w:ascii="Bookman Old Style" w:hAnsi="Bookman Old Style"/>
                <w:sz w:val="16"/>
              </w:rPr>
              <w:t>775</w:t>
            </w:r>
          </w:p>
        </w:tc>
        <w:tc>
          <w:tcPr>
            <w:tcW w:w="334" w:type="dxa"/>
          </w:tcPr>
          <w:p w14:paraId="0238BB13" w14:textId="77777777" w:rsidR="007F5FDB" w:rsidRPr="00022F71" w:rsidRDefault="007F5FDB">
            <w:pPr>
              <w:pStyle w:val="TableParagraph"/>
              <w:spacing w:before="9"/>
              <w:jc w:val="left"/>
              <w:rPr>
                <w:rFonts w:ascii="Bookman Old Style" w:hAnsi="Bookman Old Style"/>
                <w:b/>
                <w:sz w:val="13"/>
              </w:rPr>
            </w:pPr>
          </w:p>
          <w:p w14:paraId="556D7AC7" w14:textId="77777777" w:rsidR="007F5FDB" w:rsidRPr="00022F71" w:rsidRDefault="002C6431">
            <w:pPr>
              <w:pStyle w:val="TableParagraph"/>
              <w:spacing w:before="0"/>
              <w:ind w:left="26"/>
              <w:rPr>
                <w:rFonts w:ascii="Bookman Old Style" w:hAnsi="Bookman Old Style"/>
                <w:sz w:val="16"/>
              </w:rPr>
            </w:pPr>
            <w:r w:rsidRPr="00022F71">
              <w:rPr>
                <w:rFonts w:ascii="Bookman Old Style" w:hAnsi="Bookman Old Style"/>
                <w:sz w:val="16"/>
              </w:rPr>
              <w:t>3</w:t>
            </w:r>
          </w:p>
        </w:tc>
        <w:tc>
          <w:tcPr>
            <w:tcW w:w="732" w:type="dxa"/>
          </w:tcPr>
          <w:p w14:paraId="640C0AF2" w14:textId="77777777" w:rsidR="007F5FDB" w:rsidRPr="00022F71" w:rsidRDefault="007F5FDB">
            <w:pPr>
              <w:pStyle w:val="TableParagraph"/>
              <w:spacing w:before="9"/>
              <w:jc w:val="left"/>
              <w:rPr>
                <w:rFonts w:ascii="Bookman Old Style" w:hAnsi="Bookman Old Style"/>
                <w:b/>
                <w:sz w:val="13"/>
              </w:rPr>
            </w:pPr>
          </w:p>
          <w:p w14:paraId="3D0CD0EA" w14:textId="77777777" w:rsidR="007F5FDB" w:rsidRPr="00022F71" w:rsidRDefault="002C6431">
            <w:pPr>
              <w:pStyle w:val="TableParagraph"/>
              <w:spacing w:before="0"/>
              <w:ind w:left="244" w:right="208"/>
              <w:rPr>
                <w:rFonts w:ascii="Bookman Old Style" w:hAnsi="Bookman Old Style"/>
                <w:sz w:val="16"/>
              </w:rPr>
            </w:pPr>
            <w:r w:rsidRPr="00022F71">
              <w:rPr>
                <w:rFonts w:ascii="Bookman Old Style" w:hAnsi="Bookman Old Style"/>
                <w:sz w:val="16"/>
              </w:rPr>
              <w:t>75</w:t>
            </w:r>
          </w:p>
        </w:tc>
        <w:tc>
          <w:tcPr>
            <w:tcW w:w="329" w:type="dxa"/>
          </w:tcPr>
          <w:p w14:paraId="2FB7632C" w14:textId="77777777" w:rsidR="007F5FDB" w:rsidRPr="00022F71" w:rsidRDefault="007F5FDB">
            <w:pPr>
              <w:pStyle w:val="TableParagraph"/>
              <w:spacing w:before="9"/>
              <w:jc w:val="left"/>
              <w:rPr>
                <w:rFonts w:ascii="Bookman Old Style" w:hAnsi="Bookman Old Style"/>
                <w:b/>
                <w:sz w:val="13"/>
              </w:rPr>
            </w:pPr>
          </w:p>
          <w:p w14:paraId="2964515F"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2</w:t>
            </w:r>
          </w:p>
        </w:tc>
        <w:tc>
          <w:tcPr>
            <w:tcW w:w="883" w:type="dxa"/>
          </w:tcPr>
          <w:p w14:paraId="089280CF" w14:textId="77777777" w:rsidR="007F5FDB" w:rsidRPr="00022F71" w:rsidRDefault="007F5FDB">
            <w:pPr>
              <w:pStyle w:val="TableParagraph"/>
              <w:spacing w:before="9"/>
              <w:jc w:val="left"/>
              <w:rPr>
                <w:rFonts w:ascii="Bookman Old Style" w:hAnsi="Bookman Old Style"/>
                <w:b/>
                <w:sz w:val="13"/>
              </w:rPr>
            </w:pPr>
          </w:p>
          <w:p w14:paraId="776429C3" w14:textId="77777777" w:rsidR="007F5FDB" w:rsidRPr="00022F71" w:rsidRDefault="002C6431">
            <w:pPr>
              <w:pStyle w:val="TableParagraph"/>
              <w:spacing w:before="0"/>
              <w:ind w:left="285" w:right="241"/>
              <w:rPr>
                <w:rFonts w:ascii="Bookman Old Style" w:hAnsi="Bookman Old Style"/>
                <w:sz w:val="16"/>
              </w:rPr>
            </w:pPr>
            <w:r w:rsidRPr="00022F71">
              <w:rPr>
                <w:rFonts w:ascii="Bookman Old Style" w:hAnsi="Bookman Old Style"/>
                <w:sz w:val="16"/>
              </w:rPr>
              <w:t>75</w:t>
            </w:r>
          </w:p>
        </w:tc>
        <w:tc>
          <w:tcPr>
            <w:tcW w:w="439" w:type="dxa"/>
          </w:tcPr>
          <w:p w14:paraId="58A31041" w14:textId="77777777" w:rsidR="007F5FDB" w:rsidRPr="00022F71" w:rsidRDefault="007F5FDB">
            <w:pPr>
              <w:pStyle w:val="TableParagraph"/>
              <w:spacing w:before="9"/>
              <w:jc w:val="left"/>
              <w:rPr>
                <w:rFonts w:ascii="Bookman Old Style" w:hAnsi="Bookman Old Style"/>
                <w:b/>
                <w:sz w:val="13"/>
              </w:rPr>
            </w:pPr>
          </w:p>
          <w:p w14:paraId="02B3758B" w14:textId="77777777" w:rsidR="007F5FDB" w:rsidRPr="00022F71" w:rsidRDefault="002C6431">
            <w:pPr>
              <w:pStyle w:val="TableParagraph"/>
              <w:spacing w:before="0"/>
              <w:ind w:left="51"/>
              <w:rPr>
                <w:rFonts w:ascii="Bookman Old Style" w:hAnsi="Bookman Old Style"/>
                <w:sz w:val="16"/>
              </w:rPr>
            </w:pPr>
            <w:r w:rsidRPr="00022F71">
              <w:rPr>
                <w:rFonts w:ascii="Bookman Old Style" w:hAnsi="Bookman Old Style"/>
                <w:sz w:val="16"/>
              </w:rPr>
              <w:t>3</w:t>
            </w:r>
          </w:p>
        </w:tc>
        <w:tc>
          <w:tcPr>
            <w:tcW w:w="708" w:type="dxa"/>
          </w:tcPr>
          <w:p w14:paraId="39B10680" w14:textId="77777777" w:rsidR="007F5FDB" w:rsidRPr="00022F71" w:rsidRDefault="007F5FDB">
            <w:pPr>
              <w:pStyle w:val="TableParagraph"/>
              <w:spacing w:before="9"/>
              <w:jc w:val="left"/>
              <w:rPr>
                <w:rFonts w:ascii="Bookman Old Style" w:hAnsi="Bookman Old Style"/>
                <w:b/>
                <w:sz w:val="13"/>
              </w:rPr>
            </w:pPr>
          </w:p>
          <w:p w14:paraId="57532E66"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340</w:t>
            </w:r>
          </w:p>
        </w:tc>
        <w:tc>
          <w:tcPr>
            <w:tcW w:w="334" w:type="dxa"/>
          </w:tcPr>
          <w:p w14:paraId="2D27DDFE" w14:textId="77777777" w:rsidR="007F5FDB" w:rsidRPr="00022F71" w:rsidRDefault="007F5FDB">
            <w:pPr>
              <w:pStyle w:val="TableParagraph"/>
              <w:spacing w:before="9"/>
              <w:jc w:val="left"/>
              <w:rPr>
                <w:rFonts w:ascii="Bookman Old Style" w:hAnsi="Bookman Old Style"/>
                <w:b/>
                <w:sz w:val="13"/>
              </w:rPr>
            </w:pPr>
          </w:p>
          <w:p w14:paraId="6D7C1211" w14:textId="77777777" w:rsidR="007F5FDB" w:rsidRPr="00022F71" w:rsidRDefault="002C6431">
            <w:pPr>
              <w:pStyle w:val="TableParagraph"/>
              <w:spacing w:before="0"/>
              <w:ind w:left="142"/>
              <w:jc w:val="left"/>
              <w:rPr>
                <w:rFonts w:ascii="Bookman Old Style" w:hAnsi="Bookman Old Style"/>
                <w:sz w:val="16"/>
              </w:rPr>
            </w:pPr>
            <w:r w:rsidRPr="00022F71">
              <w:rPr>
                <w:rFonts w:ascii="Bookman Old Style" w:hAnsi="Bookman Old Style"/>
                <w:sz w:val="16"/>
              </w:rPr>
              <w:t>2</w:t>
            </w:r>
          </w:p>
        </w:tc>
        <w:tc>
          <w:tcPr>
            <w:tcW w:w="780" w:type="dxa"/>
          </w:tcPr>
          <w:p w14:paraId="4BCE0A3D" w14:textId="77777777" w:rsidR="007F5FDB" w:rsidRPr="00022F71" w:rsidRDefault="007F5FDB">
            <w:pPr>
              <w:pStyle w:val="TableParagraph"/>
              <w:spacing w:before="9"/>
              <w:jc w:val="left"/>
              <w:rPr>
                <w:rFonts w:ascii="Bookman Old Style" w:hAnsi="Bookman Old Style"/>
                <w:b/>
                <w:sz w:val="13"/>
              </w:rPr>
            </w:pPr>
          </w:p>
          <w:p w14:paraId="3A6BADF0" w14:textId="77777777" w:rsidR="007F5FDB" w:rsidRPr="00022F71" w:rsidRDefault="002C6431">
            <w:pPr>
              <w:pStyle w:val="TableParagraph"/>
              <w:spacing w:before="0"/>
              <w:ind w:left="266"/>
              <w:jc w:val="left"/>
              <w:rPr>
                <w:rFonts w:ascii="Bookman Old Style" w:hAnsi="Bookman Old Style"/>
                <w:sz w:val="16"/>
              </w:rPr>
            </w:pPr>
            <w:r w:rsidRPr="00022F71">
              <w:rPr>
                <w:rFonts w:ascii="Bookman Old Style" w:hAnsi="Bookman Old Style"/>
                <w:sz w:val="16"/>
              </w:rPr>
              <w:t>575</w:t>
            </w:r>
          </w:p>
        </w:tc>
        <w:tc>
          <w:tcPr>
            <w:tcW w:w="1272" w:type="dxa"/>
          </w:tcPr>
          <w:p w14:paraId="4FFC999E" w14:textId="77777777" w:rsidR="007F5FDB" w:rsidRPr="00022F71" w:rsidRDefault="007F5FDB">
            <w:pPr>
              <w:pStyle w:val="TableParagraph"/>
              <w:spacing w:before="0"/>
              <w:jc w:val="left"/>
              <w:rPr>
                <w:rFonts w:ascii="Bookman Old Style" w:hAnsi="Bookman Old Style"/>
                <w:sz w:val="16"/>
              </w:rPr>
            </w:pPr>
          </w:p>
        </w:tc>
      </w:tr>
      <w:tr w:rsidR="007F5FDB" w:rsidRPr="00022F71" w14:paraId="23D7B966" w14:textId="77777777" w:rsidTr="002858AF">
        <w:trPr>
          <w:trHeight w:val="283"/>
        </w:trPr>
        <w:tc>
          <w:tcPr>
            <w:tcW w:w="464" w:type="dxa"/>
          </w:tcPr>
          <w:p w14:paraId="54B9A150"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131" w:type="dxa"/>
          </w:tcPr>
          <w:p w14:paraId="706E6954"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950" w:type="dxa"/>
          </w:tcPr>
          <w:p w14:paraId="56CBB19A"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6" w:type="dxa"/>
          </w:tcPr>
          <w:p w14:paraId="5F6944F9" w14:textId="77777777" w:rsidR="007F5FDB" w:rsidRPr="00022F71" w:rsidRDefault="002C6431">
            <w:pPr>
              <w:pStyle w:val="TableParagraph"/>
              <w:spacing w:before="159"/>
              <w:ind w:left="202" w:right="191"/>
              <w:rPr>
                <w:rFonts w:ascii="Bookman Old Style" w:hAnsi="Bookman Old Style"/>
                <w:sz w:val="16"/>
              </w:rPr>
            </w:pPr>
            <w:r w:rsidRPr="00022F71">
              <w:rPr>
                <w:rFonts w:ascii="Bookman Old Style" w:hAnsi="Bookman Old Style"/>
                <w:sz w:val="16"/>
              </w:rPr>
              <w:t>1455</w:t>
            </w:r>
          </w:p>
        </w:tc>
        <w:tc>
          <w:tcPr>
            <w:tcW w:w="395" w:type="dxa"/>
          </w:tcPr>
          <w:p w14:paraId="6487F11A" w14:textId="77777777" w:rsidR="007F5FDB" w:rsidRPr="00022F71" w:rsidRDefault="002C6431">
            <w:pPr>
              <w:pStyle w:val="TableParagraph"/>
              <w:spacing w:before="159"/>
              <w:ind w:left="149"/>
              <w:jc w:val="left"/>
              <w:rPr>
                <w:rFonts w:ascii="Bookman Old Style" w:hAnsi="Bookman Old Style"/>
                <w:sz w:val="16"/>
              </w:rPr>
            </w:pPr>
            <w:r w:rsidRPr="00022F71">
              <w:rPr>
                <w:rFonts w:ascii="Bookman Old Style" w:hAnsi="Bookman Old Style"/>
                <w:sz w:val="16"/>
              </w:rPr>
              <w:t>1</w:t>
            </w:r>
          </w:p>
        </w:tc>
        <w:tc>
          <w:tcPr>
            <w:tcW w:w="887" w:type="dxa"/>
          </w:tcPr>
          <w:p w14:paraId="4E395AD2" w14:textId="77777777" w:rsidR="007F5FDB" w:rsidRPr="00022F71" w:rsidRDefault="002C6431">
            <w:pPr>
              <w:pStyle w:val="TableParagraph"/>
              <w:spacing w:before="159"/>
              <w:ind w:left="296"/>
              <w:jc w:val="left"/>
              <w:rPr>
                <w:rFonts w:ascii="Bookman Old Style" w:hAnsi="Bookman Old Style"/>
                <w:sz w:val="16"/>
              </w:rPr>
            </w:pPr>
            <w:r w:rsidRPr="00022F71">
              <w:rPr>
                <w:rFonts w:ascii="Bookman Old Style" w:hAnsi="Bookman Old Style"/>
                <w:sz w:val="16"/>
              </w:rPr>
              <w:t>175</w:t>
            </w:r>
          </w:p>
        </w:tc>
        <w:tc>
          <w:tcPr>
            <w:tcW w:w="404" w:type="dxa"/>
          </w:tcPr>
          <w:p w14:paraId="095E051B"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718" w:type="dxa"/>
          </w:tcPr>
          <w:p w14:paraId="76F695FA" w14:textId="77777777" w:rsidR="007F5FDB" w:rsidRPr="00022F71" w:rsidRDefault="002C6431">
            <w:pPr>
              <w:pStyle w:val="TableParagraph"/>
              <w:spacing w:before="159"/>
              <w:ind w:left="215"/>
              <w:jc w:val="left"/>
              <w:rPr>
                <w:rFonts w:ascii="Bookman Old Style" w:hAnsi="Bookman Old Style"/>
                <w:sz w:val="16"/>
              </w:rPr>
            </w:pPr>
            <w:r w:rsidRPr="00022F71">
              <w:rPr>
                <w:rFonts w:ascii="Bookman Old Style" w:hAnsi="Bookman Old Style"/>
                <w:sz w:val="16"/>
              </w:rPr>
              <w:t>100</w:t>
            </w:r>
          </w:p>
        </w:tc>
        <w:tc>
          <w:tcPr>
            <w:tcW w:w="380" w:type="dxa"/>
          </w:tcPr>
          <w:p w14:paraId="6CE4885C"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1</w:t>
            </w:r>
          </w:p>
        </w:tc>
        <w:tc>
          <w:tcPr>
            <w:tcW w:w="723" w:type="dxa"/>
          </w:tcPr>
          <w:p w14:paraId="16502B09" w14:textId="77777777" w:rsidR="007F5FDB" w:rsidRPr="00022F71" w:rsidRDefault="002C6431">
            <w:pPr>
              <w:pStyle w:val="TableParagraph"/>
              <w:spacing w:before="159"/>
              <w:ind w:right="192"/>
              <w:jc w:val="right"/>
              <w:rPr>
                <w:rFonts w:ascii="Bookman Old Style" w:hAnsi="Bookman Old Style"/>
                <w:sz w:val="16"/>
              </w:rPr>
            </w:pPr>
            <w:r w:rsidRPr="00022F71">
              <w:rPr>
                <w:rFonts w:ascii="Bookman Old Style" w:hAnsi="Bookman Old Style"/>
                <w:sz w:val="16"/>
              </w:rPr>
              <w:t>450</w:t>
            </w:r>
          </w:p>
        </w:tc>
        <w:tc>
          <w:tcPr>
            <w:tcW w:w="334" w:type="dxa"/>
          </w:tcPr>
          <w:p w14:paraId="1C8FA441" w14:textId="77777777" w:rsidR="007F5FDB" w:rsidRPr="00022F71" w:rsidRDefault="002C6431">
            <w:pPr>
              <w:pStyle w:val="TableParagraph"/>
              <w:spacing w:before="159"/>
              <w:ind w:left="26"/>
              <w:rPr>
                <w:rFonts w:ascii="Bookman Old Style" w:hAnsi="Bookman Old Style"/>
                <w:sz w:val="16"/>
              </w:rPr>
            </w:pPr>
            <w:r w:rsidRPr="00022F71">
              <w:rPr>
                <w:rFonts w:ascii="Bookman Old Style" w:hAnsi="Bookman Old Style"/>
                <w:sz w:val="16"/>
              </w:rPr>
              <w:t>2</w:t>
            </w:r>
          </w:p>
        </w:tc>
        <w:tc>
          <w:tcPr>
            <w:tcW w:w="732" w:type="dxa"/>
          </w:tcPr>
          <w:p w14:paraId="4D9D1CFE" w14:textId="77777777" w:rsidR="007F5FDB" w:rsidRPr="00022F71" w:rsidRDefault="002C6431">
            <w:pPr>
              <w:pStyle w:val="TableParagraph"/>
              <w:spacing w:before="159"/>
              <w:ind w:left="244" w:right="208"/>
              <w:rPr>
                <w:rFonts w:ascii="Bookman Old Style" w:hAnsi="Bookman Old Style"/>
                <w:sz w:val="16"/>
              </w:rPr>
            </w:pPr>
            <w:r w:rsidRPr="00022F71">
              <w:rPr>
                <w:rFonts w:ascii="Bookman Old Style" w:hAnsi="Bookman Old Style"/>
                <w:sz w:val="16"/>
              </w:rPr>
              <w:t>50</w:t>
            </w:r>
          </w:p>
        </w:tc>
        <w:tc>
          <w:tcPr>
            <w:tcW w:w="329" w:type="dxa"/>
          </w:tcPr>
          <w:p w14:paraId="1F6E0BC6"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883" w:type="dxa"/>
          </w:tcPr>
          <w:p w14:paraId="5BC67A0D" w14:textId="77777777" w:rsidR="007F5FDB" w:rsidRPr="00022F71" w:rsidRDefault="002C6431">
            <w:pPr>
              <w:pStyle w:val="TableParagraph"/>
              <w:spacing w:before="159"/>
              <w:ind w:left="285" w:right="241"/>
              <w:rPr>
                <w:rFonts w:ascii="Bookman Old Style" w:hAnsi="Bookman Old Style"/>
                <w:sz w:val="16"/>
              </w:rPr>
            </w:pPr>
            <w:r w:rsidRPr="00022F71">
              <w:rPr>
                <w:rFonts w:ascii="Bookman Old Style" w:hAnsi="Bookman Old Style"/>
                <w:sz w:val="16"/>
              </w:rPr>
              <w:t>30</w:t>
            </w:r>
          </w:p>
        </w:tc>
        <w:tc>
          <w:tcPr>
            <w:tcW w:w="439" w:type="dxa"/>
          </w:tcPr>
          <w:p w14:paraId="68453DBB" w14:textId="77777777" w:rsidR="007F5FDB" w:rsidRPr="00022F71" w:rsidRDefault="002C6431">
            <w:pPr>
              <w:pStyle w:val="TableParagraph"/>
              <w:spacing w:before="159"/>
              <w:ind w:left="51"/>
              <w:rPr>
                <w:rFonts w:ascii="Bookman Old Style" w:hAnsi="Bookman Old Style"/>
                <w:sz w:val="16"/>
              </w:rPr>
            </w:pPr>
            <w:r w:rsidRPr="00022F71">
              <w:rPr>
                <w:rFonts w:ascii="Bookman Old Style" w:hAnsi="Bookman Old Style"/>
                <w:sz w:val="16"/>
              </w:rPr>
              <w:t>3</w:t>
            </w:r>
          </w:p>
        </w:tc>
        <w:tc>
          <w:tcPr>
            <w:tcW w:w="708" w:type="dxa"/>
          </w:tcPr>
          <w:p w14:paraId="435E162F"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340</w:t>
            </w:r>
          </w:p>
        </w:tc>
        <w:tc>
          <w:tcPr>
            <w:tcW w:w="334" w:type="dxa"/>
          </w:tcPr>
          <w:p w14:paraId="0B85EE75" w14:textId="77777777" w:rsidR="007F5FDB" w:rsidRPr="00022F71" w:rsidRDefault="002C6431">
            <w:pPr>
              <w:pStyle w:val="TableParagraph"/>
              <w:spacing w:before="159"/>
              <w:ind w:left="142"/>
              <w:jc w:val="left"/>
              <w:rPr>
                <w:rFonts w:ascii="Bookman Old Style" w:hAnsi="Bookman Old Style"/>
                <w:sz w:val="16"/>
              </w:rPr>
            </w:pPr>
            <w:r w:rsidRPr="00022F71">
              <w:rPr>
                <w:rFonts w:ascii="Bookman Old Style" w:hAnsi="Bookman Old Style"/>
                <w:sz w:val="16"/>
              </w:rPr>
              <w:t>1</w:t>
            </w:r>
          </w:p>
        </w:tc>
        <w:tc>
          <w:tcPr>
            <w:tcW w:w="780" w:type="dxa"/>
          </w:tcPr>
          <w:p w14:paraId="2C19A8C4" w14:textId="77777777" w:rsidR="007F5FDB" w:rsidRPr="00022F71" w:rsidRDefault="002C6431">
            <w:pPr>
              <w:pStyle w:val="TableParagraph"/>
              <w:spacing w:before="159"/>
              <w:ind w:left="266"/>
              <w:jc w:val="left"/>
              <w:rPr>
                <w:rFonts w:ascii="Bookman Old Style" w:hAnsi="Bookman Old Style"/>
                <w:sz w:val="16"/>
              </w:rPr>
            </w:pPr>
            <w:r w:rsidRPr="00022F71">
              <w:rPr>
                <w:rFonts w:ascii="Bookman Old Style" w:hAnsi="Bookman Old Style"/>
                <w:sz w:val="16"/>
              </w:rPr>
              <w:t>310</w:t>
            </w:r>
          </w:p>
        </w:tc>
        <w:tc>
          <w:tcPr>
            <w:tcW w:w="1272" w:type="dxa"/>
          </w:tcPr>
          <w:p w14:paraId="6F6C2BC3" w14:textId="77777777" w:rsidR="007F5FDB" w:rsidRPr="00022F71" w:rsidRDefault="007F5FDB">
            <w:pPr>
              <w:pStyle w:val="TableParagraph"/>
              <w:spacing w:before="0"/>
              <w:jc w:val="left"/>
              <w:rPr>
                <w:rFonts w:ascii="Bookman Old Style" w:hAnsi="Bookman Old Style"/>
                <w:sz w:val="16"/>
              </w:rPr>
            </w:pPr>
          </w:p>
        </w:tc>
      </w:tr>
      <w:tr w:rsidR="007F5FDB" w:rsidRPr="00022F71" w14:paraId="6EB8C538" w14:textId="77777777" w:rsidTr="002858AF">
        <w:trPr>
          <w:trHeight w:val="283"/>
        </w:trPr>
        <w:tc>
          <w:tcPr>
            <w:tcW w:w="464" w:type="dxa"/>
          </w:tcPr>
          <w:p w14:paraId="25F044B7"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131" w:type="dxa"/>
          </w:tcPr>
          <w:p w14:paraId="0D88DEF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Keuangan</w:t>
            </w:r>
          </w:p>
        </w:tc>
        <w:tc>
          <w:tcPr>
            <w:tcW w:w="950" w:type="dxa"/>
          </w:tcPr>
          <w:p w14:paraId="56DEBCAA"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9</w:t>
            </w:r>
          </w:p>
        </w:tc>
        <w:tc>
          <w:tcPr>
            <w:tcW w:w="856" w:type="dxa"/>
          </w:tcPr>
          <w:p w14:paraId="39F8A72A" w14:textId="77777777" w:rsidR="007F5FDB" w:rsidRPr="00022F71" w:rsidRDefault="002C6431">
            <w:pPr>
              <w:pStyle w:val="TableParagraph"/>
              <w:spacing w:before="159"/>
              <w:ind w:left="202" w:right="191"/>
              <w:rPr>
                <w:rFonts w:ascii="Bookman Old Style" w:hAnsi="Bookman Old Style"/>
                <w:sz w:val="16"/>
              </w:rPr>
            </w:pPr>
            <w:r w:rsidRPr="00022F71">
              <w:rPr>
                <w:rFonts w:ascii="Bookman Old Style" w:hAnsi="Bookman Old Style"/>
                <w:sz w:val="16"/>
              </w:rPr>
              <w:t>1455</w:t>
            </w:r>
          </w:p>
        </w:tc>
        <w:tc>
          <w:tcPr>
            <w:tcW w:w="395" w:type="dxa"/>
          </w:tcPr>
          <w:p w14:paraId="1331D532" w14:textId="77777777" w:rsidR="007F5FDB" w:rsidRPr="00022F71" w:rsidRDefault="002C6431">
            <w:pPr>
              <w:pStyle w:val="TableParagraph"/>
              <w:spacing w:before="159"/>
              <w:ind w:left="149"/>
              <w:jc w:val="left"/>
              <w:rPr>
                <w:rFonts w:ascii="Bookman Old Style" w:hAnsi="Bookman Old Style"/>
                <w:sz w:val="16"/>
              </w:rPr>
            </w:pPr>
            <w:r w:rsidRPr="00022F71">
              <w:rPr>
                <w:rFonts w:ascii="Bookman Old Style" w:hAnsi="Bookman Old Style"/>
                <w:sz w:val="16"/>
              </w:rPr>
              <w:t>1</w:t>
            </w:r>
          </w:p>
        </w:tc>
        <w:tc>
          <w:tcPr>
            <w:tcW w:w="887" w:type="dxa"/>
          </w:tcPr>
          <w:p w14:paraId="79CC97F5" w14:textId="77777777" w:rsidR="007F5FDB" w:rsidRPr="00022F71" w:rsidRDefault="002C6431">
            <w:pPr>
              <w:pStyle w:val="TableParagraph"/>
              <w:spacing w:before="159"/>
              <w:ind w:left="296"/>
              <w:jc w:val="left"/>
              <w:rPr>
                <w:rFonts w:ascii="Bookman Old Style" w:hAnsi="Bookman Old Style"/>
                <w:sz w:val="16"/>
              </w:rPr>
            </w:pPr>
            <w:r w:rsidRPr="00022F71">
              <w:rPr>
                <w:rFonts w:ascii="Bookman Old Style" w:hAnsi="Bookman Old Style"/>
                <w:sz w:val="16"/>
              </w:rPr>
              <w:t>175</w:t>
            </w:r>
          </w:p>
        </w:tc>
        <w:tc>
          <w:tcPr>
            <w:tcW w:w="404" w:type="dxa"/>
          </w:tcPr>
          <w:p w14:paraId="38EE8612"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718" w:type="dxa"/>
          </w:tcPr>
          <w:p w14:paraId="319A21F4" w14:textId="77777777" w:rsidR="007F5FDB" w:rsidRPr="00022F71" w:rsidRDefault="002C6431">
            <w:pPr>
              <w:pStyle w:val="TableParagraph"/>
              <w:spacing w:before="159"/>
              <w:ind w:left="215"/>
              <w:jc w:val="left"/>
              <w:rPr>
                <w:rFonts w:ascii="Bookman Old Style" w:hAnsi="Bookman Old Style"/>
                <w:sz w:val="16"/>
              </w:rPr>
            </w:pPr>
            <w:r w:rsidRPr="00022F71">
              <w:rPr>
                <w:rFonts w:ascii="Bookman Old Style" w:hAnsi="Bookman Old Style"/>
                <w:sz w:val="16"/>
              </w:rPr>
              <w:t>100</w:t>
            </w:r>
          </w:p>
        </w:tc>
        <w:tc>
          <w:tcPr>
            <w:tcW w:w="380" w:type="dxa"/>
          </w:tcPr>
          <w:p w14:paraId="01155713"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1</w:t>
            </w:r>
          </w:p>
        </w:tc>
        <w:tc>
          <w:tcPr>
            <w:tcW w:w="723" w:type="dxa"/>
          </w:tcPr>
          <w:p w14:paraId="2ABA27AE" w14:textId="77777777" w:rsidR="007F5FDB" w:rsidRPr="00022F71" w:rsidRDefault="002C6431">
            <w:pPr>
              <w:pStyle w:val="TableParagraph"/>
              <w:spacing w:before="159"/>
              <w:ind w:right="192"/>
              <w:jc w:val="right"/>
              <w:rPr>
                <w:rFonts w:ascii="Bookman Old Style" w:hAnsi="Bookman Old Style"/>
                <w:sz w:val="16"/>
              </w:rPr>
            </w:pPr>
            <w:r w:rsidRPr="00022F71">
              <w:rPr>
                <w:rFonts w:ascii="Bookman Old Style" w:hAnsi="Bookman Old Style"/>
                <w:sz w:val="16"/>
              </w:rPr>
              <w:t>450</w:t>
            </w:r>
          </w:p>
        </w:tc>
        <w:tc>
          <w:tcPr>
            <w:tcW w:w="334" w:type="dxa"/>
          </w:tcPr>
          <w:p w14:paraId="42910565" w14:textId="77777777" w:rsidR="007F5FDB" w:rsidRPr="00022F71" w:rsidRDefault="002C6431">
            <w:pPr>
              <w:pStyle w:val="TableParagraph"/>
              <w:spacing w:before="159"/>
              <w:ind w:left="26"/>
              <w:rPr>
                <w:rFonts w:ascii="Bookman Old Style" w:hAnsi="Bookman Old Style"/>
                <w:sz w:val="16"/>
              </w:rPr>
            </w:pPr>
            <w:r w:rsidRPr="00022F71">
              <w:rPr>
                <w:rFonts w:ascii="Bookman Old Style" w:hAnsi="Bookman Old Style"/>
                <w:sz w:val="16"/>
              </w:rPr>
              <w:t>2</w:t>
            </w:r>
          </w:p>
        </w:tc>
        <w:tc>
          <w:tcPr>
            <w:tcW w:w="732" w:type="dxa"/>
          </w:tcPr>
          <w:p w14:paraId="5088C819" w14:textId="77777777" w:rsidR="007F5FDB" w:rsidRPr="00022F71" w:rsidRDefault="002C6431">
            <w:pPr>
              <w:pStyle w:val="TableParagraph"/>
              <w:spacing w:before="159"/>
              <w:ind w:left="244" w:right="208"/>
              <w:rPr>
                <w:rFonts w:ascii="Bookman Old Style" w:hAnsi="Bookman Old Style"/>
                <w:sz w:val="16"/>
              </w:rPr>
            </w:pPr>
            <w:r w:rsidRPr="00022F71">
              <w:rPr>
                <w:rFonts w:ascii="Bookman Old Style" w:hAnsi="Bookman Old Style"/>
                <w:sz w:val="16"/>
              </w:rPr>
              <w:t>50</w:t>
            </w:r>
          </w:p>
        </w:tc>
        <w:tc>
          <w:tcPr>
            <w:tcW w:w="329" w:type="dxa"/>
          </w:tcPr>
          <w:p w14:paraId="2A71457E"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883" w:type="dxa"/>
          </w:tcPr>
          <w:p w14:paraId="5683C784" w14:textId="77777777" w:rsidR="007F5FDB" w:rsidRPr="00022F71" w:rsidRDefault="002C6431">
            <w:pPr>
              <w:pStyle w:val="TableParagraph"/>
              <w:spacing w:before="159"/>
              <w:ind w:left="285" w:right="241"/>
              <w:rPr>
                <w:rFonts w:ascii="Bookman Old Style" w:hAnsi="Bookman Old Style"/>
                <w:sz w:val="16"/>
              </w:rPr>
            </w:pPr>
            <w:r w:rsidRPr="00022F71">
              <w:rPr>
                <w:rFonts w:ascii="Bookman Old Style" w:hAnsi="Bookman Old Style"/>
                <w:sz w:val="16"/>
              </w:rPr>
              <w:t>30</w:t>
            </w:r>
          </w:p>
        </w:tc>
        <w:tc>
          <w:tcPr>
            <w:tcW w:w="439" w:type="dxa"/>
          </w:tcPr>
          <w:p w14:paraId="1889FD81" w14:textId="77777777" w:rsidR="007F5FDB" w:rsidRPr="00022F71" w:rsidRDefault="002C6431">
            <w:pPr>
              <w:pStyle w:val="TableParagraph"/>
              <w:spacing w:before="159"/>
              <w:ind w:left="51"/>
              <w:rPr>
                <w:rFonts w:ascii="Bookman Old Style" w:hAnsi="Bookman Old Style"/>
                <w:sz w:val="16"/>
              </w:rPr>
            </w:pPr>
            <w:r w:rsidRPr="00022F71">
              <w:rPr>
                <w:rFonts w:ascii="Bookman Old Style" w:hAnsi="Bookman Old Style"/>
                <w:sz w:val="16"/>
              </w:rPr>
              <w:t>3</w:t>
            </w:r>
          </w:p>
        </w:tc>
        <w:tc>
          <w:tcPr>
            <w:tcW w:w="708" w:type="dxa"/>
          </w:tcPr>
          <w:p w14:paraId="00CEFC95"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340</w:t>
            </w:r>
          </w:p>
        </w:tc>
        <w:tc>
          <w:tcPr>
            <w:tcW w:w="334" w:type="dxa"/>
          </w:tcPr>
          <w:p w14:paraId="1FBC94E1" w14:textId="77777777" w:rsidR="007F5FDB" w:rsidRPr="00022F71" w:rsidRDefault="002C6431">
            <w:pPr>
              <w:pStyle w:val="TableParagraph"/>
              <w:spacing w:before="159"/>
              <w:ind w:left="142"/>
              <w:jc w:val="left"/>
              <w:rPr>
                <w:rFonts w:ascii="Bookman Old Style" w:hAnsi="Bookman Old Style"/>
                <w:sz w:val="16"/>
              </w:rPr>
            </w:pPr>
            <w:r w:rsidRPr="00022F71">
              <w:rPr>
                <w:rFonts w:ascii="Bookman Old Style" w:hAnsi="Bookman Old Style"/>
                <w:sz w:val="16"/>
              </w:rPr>
              <w:t>1</w:t>
            </w:r>
          </w:p>
        </w:tc>
        <w:tc>
          <w:tcPr>
            <w:tcW w:w="780" w:type="dxa"/>
          </w:tcPr>
          <w:p w14:paraId="20A850C9" w14:textId="77777777" w:rsidR="007F5FDB" w:rsidRPr="00022F71" w:rsidRDefault="002C6431">
            <w:pPr>
              <w:pStyle w:val="TableParagraph"/>
              <w:spacing w:before="159"/>
              <w:ind w:left="266"/>
              <w:jc w:val="left"/>
              <w:rPr>
                <w:rFonts w:ascii="Bookman Old Style" w:hAnsi="Bookman Old Style"/>
                <w:sz w:val="16"/>
              </w:rPr>
            </w:pPr>
            <w:r w:rsidRPr="00022F71">
              <w:rPr>
                <w:rFonts w:ascii="Bookman Old Style" w:hAnsi="Bookman Old Style"/>
                <w:sz w:val="16"/>
              </w:rPr>
              <w:t>310</w:t>
            </w:r>
          </w:p>
        </w:tc>
        <w:tc>
          <w:tcPr>
            <w:tcW w:w="1272" w:type="dxa"/>
          </w:tcPr>
          <w:p w14:paraId="742FF437" w14:textId="77777777" w:rsidR="007F5FDB" w:rsidRPr="00022F71" w:rsidRDefault="007F5FDB">
            <w:pPr>
              <w:pStyle w:val="TableParagraph"/>
              <w:spacing w:before="0"/>
              <w:jc w:val="left"/>
              <w:rPr>
                <w:rFonts w:ascii="Bookman Old Style" w:hAnsi="Bookman Old Style"/>
                <w:sz w:val="16"/>
              </w:rPr>
            </w:pPr>
          </w:p>
        </w:tc>
      </w:tr>
      <w:tr w:rsidR="007F5FDB" w:rsidRPr="00022F71" w14:paraId="106234B5" w14:textId="77777777" w:rsidTr="002858AF">
        <w:trPr>
          <w:trHeight w:val="283"/>
        </w:trPr>
        <w:tc>
          <w:tcPr>
            <w:tcW w:w="464" w:type="dxa"/>
          </w:tcPr>
          <w:p w14:paraId="4172F8D8" w14:textId="77777777" w:rsidR="007F5FDB" w:rsidRPr="00022F71" w:rsidRDefault="007F5FDB">
            <w:pPr>
              <w:pStyle w:val="TableParagraph"/>
              <w:spacing w:before="9"/>
              <w:jc w:val="left"/>
              <w:rPr>
                <w:rFonts w:ascii="Bookman Old Style" w:hAnsi="Bookman Old Style"/>
                <w:b/>
                <w:sz w:val="13"/>
              </w:rPr>
            </w:pPr>
          </w:p>
          <w:p w14:paraId="72C147EA"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5</w:t>
            </w:r>
          </w:p>
        </w:tc>
        <w:tc>
          <w:tcPr>
            <w:tcW w:w="4131" w:type="dxa"/>
          </w:tcPr>
          <w:p w14:paraId="7BF0C6DA" w14:textId="77777777" w:rsidR="007F5FDB" w:rsidRPr="00022F71" w:rsidRDefault="007F5FDB">
            <w:pPr>
              <w:pStyle w:val="TableParagraph"/>
              <w:spacing w:before="9"/>
              <w:jc w:val="left"/>
              <w:rPr>
                <w:rFonts w:ascii="Bookman Old Style" w:hAnsi="Bookman Old Style"/>
                <w:b/>
                <w:sz w:val="13"/>
              </w:rPr>
            </w:pPr>
          </w:p>
          <w:p w14:paraId="5F099A4C"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Informasi dan Komunikasi Publik</w:t>
            </w:r>
          </w:p>
        </w:tc>
        <w:tc>
          <w:tcPr>
            <w:tcW w:w="950" w:type="dxa"/>
          </w:tcPr>
          <w:p w14:paraId="0E712E41" w14:textId="77777777" w:rsidR="007F5FDB" w:rsidRPr="00022F71" w:rsidRDefault="007F5FDB">
            <w:pPr>
              <w:pStyle w:val="TableParagraph"/>
              <w:spacing w:before="9"/>
              <w:jc w:val="left"/>
              <w:rPr>
                <w:rFonts w:ascii="Bookman Old Style" w:hAnsi="Bookman Old Style"/>
                <w:b/>
                <w:sz w:val="13"/>
              </w:rPr>
            </w:pPr>
          </w:p>
          <w:p w14:paraId="27082285" w14:textId="77777777" w:rsidR="007F5FDB" w:rsidRPr="00022F71" w:rsidRDefault="002C6431">
            <w:pPr>
              <w:pStyle w:val="TableParagraph"/>
              <w:spacing w:before="0"/>
              <w:ind w:left="352" w:right="343"/>
              <w:rPr>
                <w:rFonts w:ascii="Bookman Old Style" w:hAnsi="Bookman Old Style"/>
                <w:sz w:val="16"/>
              </w:rPr>
            </w:pPr>
            <w:r w:rsidRPr="00022F71">
              <w:rPr>
                <w:rFonts w:ascii="Bookman Old Style" w:hAnsi="Bookman Old Style"/>
                <w:sz w:val="16"/>
              </w:rPr>
              <w:t>11</w:t>
            </w:r>
          </w:p>
        </w:tc>
        <w:tc>
          <w:tcPr>
            <w:tcW w:w="856" w:type="dxa"/>
          </w:tcPr>
          <w:p w14:paraId="7E2116EA" w14:textId="77777777" w:rsidR="007F5FDB" w:rsidRPr="00022F71" w:rsidRDefault="007F5FDB">
            <w:pPr>
              <w:pStyle w:val="TableParagraph"/>
              <w:spacing w:before="9"/>
              <w:jc w:val="left"/>
              <w:rPr>
                <w:rFonts w:ascii="Bookman Old Style" w:hAnsi="Bookman Old Style"/>
                <w:b/>
                <w:sz w:val="13"/>
              </w:rPr>
            </w:pPr>
          </w:p>
          <w:p w14:paraId="5678FD9A" w14:textId="77777777" w:rsidR="007F5FDB" w:rsidRPr="00022F71" w:rsidRDefault="002C6431">
            <w:pPr>
              <w:pStyle w:val="TableParagraph"/>
              <w:spacing w:before="0"/>
              <w:ind w:left="202" w:right="191"/>
              <w:rPr>
                <w:rFonts w:ascii="Bookman Old Style" w:hAnsi="Bookman Old Style"/>
                <w:sz w:val="16"/>
              </w:rPr>
            </w:pPr>
            <w:r w:rsidRPr="00022F71">
              <w:rPr>
                <w:rFonts w:ascii="Bookman Old Style" w:hAnsi="Bookman Old Style"/>
                <w:sz w:val="16"/>
              </w:rPr>
              <w:t>2045</w:t>
            </w:r>
          </w:p>
        </w:tc>
        <w:tc>
          <w:tcPr>
            <w:tcW w:w="395" w:type="dxa"/>
          </w:tcPr>
          <w:p w14:paraId="7AA5DAAD" w14:textId="77777777" w:rsidR="007F5FDB" w:rsidRPr="00022F71" w:rsidRDefault="007F5FDB">
            <w:pPr>
              <w:pStyle w:val="TableParagraph"/>
              <w:spacing w:before="9"/>
              <w:jc w:val="left"/>
              <w:rPr>
                <w:rFonts w:ascii="Bookman Old Style" w:hAnsi="Bookman Old Style"/>
                <w:b/>
                <w:sz w:val="13"/>
              </w:rPr>
            </w:pPr>
          </w:p>
          <w:p w14:paraId="47C327F7" w14:textId="77777777" w:rsidR="007F5FDB" w:rsidRPr="00022F71" w:rsidRDefault="002C6431">
            <w:pPr>
              <w:pStyle w:val="TableParagraph"/>
              <w:spacing w:before="0"/>
              <w:ind w:left="149"/>
              <w:jc w:val="left"/>
              <w:rPr>
                <w:rFonts w:ascii="Bookman Old Style" w:hAnsi="Bookman Old Style"/>
                <w:sz w:val="16"/>
              </w:rPr>
            </w:pPr>
            <w:r w:rsidRPr="00022F71">
              <w:rPr>
                <w:rFonts w:ascii="Bookman Old Style" w:hAnsi="Bookman Old Style"/>
                <w:sz w:val="16"/>
              </w:rPr>
              <w:t>1</w:t>
            </w:r>
          </w:p>
        </w:tc>
        <w:tc>
          <w:tcPr>
            <w:tcW w:w="887" w:type="dxa"/>
          </w:tcPr>
          <w:p w14:paraId="24E11828" w14:textId="77777777" w:rsidR="007F5FDB" w:rsidRPr="00022F71" w:rsidRDefault="007F5FDB">
            <w:pPr>
              <w:pStyle w:val="TableParagraph"/>
              <w:spacing w:before="9"/>
              <w:jc w:val="left"/>
              <w:rPr>
                <w:rFonts w:ascii="Bookman Old Style" w:hAnsi="Bookman Old Style"/>
                <w:b/>
                <w:sz w:val="13"/>
              </w:rPr>
            </w:pPr>
          </w:p>
          <w:p w14:paraId="6A687FCF" w14:textId="77777777" w:rsidR="007F5FDB" w:rsidRPr="00022F71" w:rsidRDefault="002C6431">
            <w:pPr>
              <w:pStyle w:val="TableParagraph"/>
              <w:spacing w:before="0"/>
              <w:ind w:left="296"/>
              <w:jc w:val="left"/>
              <w:rPr>
                <w:rFonts w:ascii="Bookman Old Style" w:hAnsi="Bookman Old Style"/>
                <w:sz w:val="16"/>
              </w:rPr>
            </w:pPr>
            <w:r w:rsidRPr="00022F71">
              <w:rPr>
                <w:rFonts w:ascii="Bookman Old Style" w:hAnsi="Bookman Old Style"/>
                <w:sz w:val="16"/>
              </w:rPr>
              <w:t>175</w:t>
            </w:r>
          </w:p>
        </w:tc>
        <w:tc>
          <w:tcPr>
            <w:tcW w:w="404" w:type="dxa"/>
          </w:tcPr>
          <w:p w14:paraId="45FC1AC4" w14:textId="77777777" w:rsidR="007F5FDB" w:rsidRPr="00022F71" w:rsidRDefault="007F5FDB">
            <w:pPr>
              <w:pStyle w:val="TableParagraph"/>
              <w:spacing w:before="9"/>
              <w:jc w:val="left"/>
              <w:rPr>
                <w:rFonts w:ascii="Bookman Old Style" w:hAnsi="Bookman Old Style"/>
                <w:b/>
                <w:sz w:val="13"/>
              </w:rPr>
            </w:pPr>
          </w:p>
          <w:p w14:paraId="739BA0A0"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1</w:t>
            </w:r>
          </w:p>
        </w:tc>
        <w:tc>
          <w:tcPr>
            <w:tcW w:w="718" w:type="dxa"/>
          </w:tcPr>
          <w:p w14:paraId="346E08A5" w14:textId="77777777" w:rsidR="007F5FDB" w:rsidRPr="00022F71" w:rsidRDefault="007F5FDB">
            <w:pPr>
              <w:pStyle w:val="TableParagraph"/>
              <w:spacing w:before="9"/>
              <w:jc w:val="left"/>
              <w:rPr>
                <w:rFonts w:ascii="Bookman Old Style" w:hAnsi="Bookman Old Style"/>
                <w:b/>
                <w:sz w:val="13"/>
              </w:rPr>
            </w:pPr>
          </w:p>
          <w:p w14:paraId="7C4E78C8" w14:textId="77777777" w:rsidR="007F5FDB" w:rsidRPr="00022F71" w:rsidRDefault="002C6431">
            <w:pPr>
              <w:pStyle w:val="TableParagraph"/>
              <w:spacing w:before="0"/>
              <w:ind w:left="215"/>
              <w:jc w:val="left"/>
              <w:rPr>
                <w:rFonts w:ascii="Bookman Old Style" w:hAnsi="Bookman Old Style"/>
                <w:sz w:val="16"/>
              </w:rPr>
            </w:pPr>
            <w:r w:rsidRPr="00022F71">
              <w:rPr>
                <w:rFonts w:ascii="Bookman Old Style" w:hAnsi="Bookman Old Style"/>
                <w:sz w:val="16"/>
              </w:rPr>
              <w:t>100</w:t>
            </w:r>
          </w:p>
        </w:tc>
        <w:tc>
          <w:tcPr>
            <w:tcW w:w="380" w:type="dxa"/>
          </w:tcPr>
          <w:p w14:paraId="697C7E80" w14:textId="77777777" w:rsidR="007F5FDB" w:rsidRPr="00022F71" w:rsidRDefault="007F5FDB">
            <w:pPr>
              <w:pStyle w:val="TableParagraph"/>
              <w:spacing w:before="9"/>
              <w:jc w:val="left"/>
              <w:rPr>
                <w:rFonts w:ascii="Bookman Old Style" w:hAnsi="Bookman Old Style"/>
                <w:b/>
                <w:sz w:val="13"/>
              </w:rPr>
            </w:pPr>
          </w:p>
          <w:p w14:paraId="680DD96D"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2</w:t>
            </w:r>
          </w:p>
        </w:tc>
        <w:tc>
          <w:tcPr>
            <w:tcW w:w="723" w:type="dxa"/>
          </w:tcPr>
          <w:p w14:paraId="765B1E22" w14:textId="77777777" w:rsidR="007F5FDB" w:rsidRPr="00022F71" w:rsidRDefault="007F5FDB">
            <w:pPr>
              <w:pStyle w:val="TableParagraph"/>
              <w:spacing w:before="9"/>
              <w:jc w:val="left"/>
              <w:rPr>
                <w:rFonts w:ascii="Bookman Old Style" w:hAnsi="Bookman Old Style"/>
                <w:b/>
                <w:sz w:val="13"/>
              </w:rPr>
            </w:pPr>
          </w:p>
          <w:p w14:paraId="20A00201" w14:textId="77777777" w:rsidR="007F5FDB" w:rsidRPr="00022F71" w:rsidRDefault="002C6431">
            <w:pPr>
              <w:pStyle w:val="TableParagraph"/>
              <w:spacing w:before="0"/>
              <w:ind w:right="192"/>
              <w:jc w:val="right"/>
              <w:rPr>
                <w:rFonts w:ascii="Bookman Old Style" w:hAnsi="Bookman Old Style"/>
                <w:sz w:val="16"/>
              </w:rPr>
            </w:pPr>
            <w:r w:rsidRPr="00022F71">
              <w:rPr>
                <w:rFonts w:ascii="Bookman Old Style" w:hAnsi="Bookman Old Style"/>
                <w:sz w:val="16"/>
              </w:rPr>
              <w:t>775</w:t>
            </w:r>
          </w:p>
        </w:tc>
        <w:tc>
          <w:tcPr>
            <w:tcW w:w="334" w:type="dxa"/>
          </w:tcPr>
          <w:p w14:paraId="35799962" w14:textId="77777777" w:rsidR="007F5FDB" w:rsidRPr="00022F71" w:rsidRDefault="007F5FDB">
            <w:pPr>
              <w:pStyle w:val="TableParagraph"/>
              <w:spacing w:before="9"/>
              <w:jc w:val="left"/>
              <w:rPr>
                <w:rFonts w:ascii="Bookman Old Style" w:hAnsi="Bookman Old Style"/>
                <w:b/>
                <w:sz w:val="13"/>
              </w:rPr>
            </w:pPr>
          </w:p>
          <w:p w14:paraId="14FE2736" w14:textId="77777777" w:rsidR="007F5FDB" w:rsidRPr="00022F71" w:rsidRDefault="002C6431">
            <w:pPr>
              <w:pStyle w:val="TableParagraph"/>
              <w:spacing w:before="0"/>
              <w:ind w:left="26"/>
              <w:rPr>
                <w:rFonts w:ascii="Bookman Old Style" w:hAnsi="Bookman Old Style"/>
                <w:sz w:val="16"/>
              </w:rPr>
            </w:pPr>
            <w:r w:rsidRPr="00022F71">
              <w:rPr>
                <w:rFonts w:ascii="Bookman Old Style" w:hAnsi="Bookman Old Style"/>
                <w:sz w:val="16"/>
              </w:rPr>
              <w:t>2</w:t>
            </w:r>
          </w:p>
        </w:tc>
        <w:tc>
          <w:tcPr>
            <w:tcW w:w="732" w:type="dxa"/>
          </w:tcPr>
          <w:p w14:paraId="7532F797" w14:textId="77777777" w:rsidR="007F5FDB" w:rsidRPr="00022F71" w:rsidRDefault="007F5FDB">
            <w:pPr>
              <w:pStyle w:val="TableParagraph"/>
              <w:spacing w:before="9"/>
              <w:jc w:val="left"/>
              <w:rPr>
                <w:rFonts w:ascii="Bookman Old Style" w:hAnsi="Bookman Old Style"/>
                <w:b/>
                <w:sz w:val="13"/>
              </w:rPr>
            </w:pPr>
          </w:p>
          <w:p w14:paraId="3F5145CE" w14:textId="77777777" w:rsidR="007F5FDB" w:rsidRPr="00022F71" w:rsidRDefault="002C6431">
            <w:pPr>
              <w:pStyle w:val="TableParagraph"/>
              <w:spacing w:before="0"/>
              <w:ind w:left="244" w:right="208"/>
              <w:rPr>
                <w:rFonts w:ascii="Bookman Old Style" w:hAnsi="Bookman Old Style"/>
                <w:sz w:val="16"/>
              </w:rPr>
            </w:pPr>
            <w:r w:rsidRPr="00022F71">
              <w:rPr>
                <w:rFonts w:ascii="Bookman Old Style" w:hAnsi="Bookman Old Style"/>
                <w:sz w:val="16"/>
              </w:rPr>
              <w:t>50</w:t>
            </w:r>
          </w:p>
        </w:tc>
        <w:tc>
          <w:tcPr>
            <w:tcW w:w="329" w:type="dxa"/>
          </w:tcPr>
          <w:p w14:paraId="2BEFC3AF" w14:textId="77777777" w:rsidR="007F5FDB" w:rsidRPr="00022F71" w:rsidRDefault="007F5FDB">
            <w:pPr>
              <w:pStyle w:val="TableParagraph"/>
              <w:spacing w:before="9"/>
              <w:jc w:val="left"/>
              <w:rPr>
                <w:rFonts w:ascii="Bookman Old Style" w:hAnsi="Bookman Old Style"/>
                <w:b/>
                <w:sz w:val="13"/>
              </w:rPr>
            </w:pPr>
          </w:p>
          <w:p w14:paraId="2832CDDE"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883" w:type="dxa"/>
          </w:tcPr>
          <w:p w14:paraId="40108774" w14:textId="77777777" w:rsidR="007F5FDB" w:rsidRPr="00022F71" w:rsidRDefault="007F5FDB">
            <w:pPr>
              <w:pStyle w:val="TableParagraph"/>
              <w:spacing w:before="9"/>
              <w:jc w:val="left"/>
              <w:rPr>
                <w:rFonts w:ascii="Bookman Old Style" w:hAnsi="Bookman Old Style"/>
                <w:b/>
                <w:sz w:val="13"/>
              </w:rPr>
            </w:pPr>
          </w:p>
          <w:p w14:paraId="552943C2" w14:textId="77777777" w:rsidR="007F5FDB" w:rsidRPr="00022F71" w:rsidRDefault="002C6431">
            <w:pPr>
              <w:pStyle w:val="TableParagraph"/>
              <w:spacing w:before="0"/>
              <w:ind w:left="285" w:right="241"/>
              <w:rPr>
                <w:rFonts w:ascii="Bookman Old Style" w:hAnsi="Bookman Old Style"/>
                <w:sz w:val="16"/>
              </w:rPr>
            </w:pPr>
            <w:r w:rsidRPr="00022F71">
              <w:rPr>
                <w:rFonts w:ascii="Bookman Old Style" w:hAnsi="Bookman Old Style"/>
                <w:sz w:val="16"/>
              </w:rPr>
              <w:t>30</w:t>
            </w:r>
          </w:p>
        </w:tc>
        <w:tc>
          <w:tcPr>
            <w:tcW w:w="439" w:type="dxa"/>
          </w:tcPr>
          <w:p w14:paraId="2B19426B" w14:textId="77777777" w:rsidR="007F5FDB" w:rsidRPr="00022F71" w:rsidRDefault="007F5FDB">
            <w:pPr>
              <w:pStyle w:val="TableParagraph"/>
              <w:spacing w:before="9"/>
              <w:jc w:val="left"/>
              <w:rPr>
                <w:rFonts w:ascii="Bookman Old Style" w:hAnsi="Bookman Old Style"/>
                <w:b/>
                <w:sz w:val="13"/>
              </w:rPr>
            </w:pPr>
          </w:p>
          <w:p w14:paraId="0315CDA7" w14:textId="77777777" w:rsidR="007F5FDB" w:rsidRPr="00022F71" w:rsidRDefault="002C6431">
            <w:pPr>
              <w:pStyle w:val="TableParagraph"/>
              <w:spacing w:before="0"/>
              <w:ind w:left="51"/>
              <w:rPr>
                <w:rFonts w:ascii="Bookman Old Style" w:hAnsi="Bookman Old Style"/>
                <w:sz w:val="16"/>
              </w:rPr>
            </w:pPr>
            <w:r w:rsidRPr="00022F71">
              <w:rPr>
                <w:rFonts w:ascii="Bookman Old Style" w:hAnsi="Bookman Old Style"/>
                <w:sz w:val="16"/>
              </w:rPr>
              <w:t>3</w:t>
            </w:r>
          </w:p>
        </w:tc>
        <w:tc>
          <w:tcPr>
            <w:tcW w:w="708" w:type="dxa"/>
          </w:tcPr>
          <w:p w14:paraId="767F3DC8" w14:textId="77777777" w:rsidR="007F5FDB" w:rsidRPr="00022F71" w:rsidRDefault="007F5FDB">
            <w:pPr>
              <w:pStyle w:val="TableParagraph"/>
              <w:spacing w:before="9"/>
              <w:jc w:val="left"/>
              <w:rPr>
                <w:rFonts w:ascii="Bookman Old Style" w:hAnsi="Bookman Old Style"/>
                <w:b/>
                <w:sz w:val="13"/>
              </w:rPr>
            </w:pPr>
          </w:p>
          <w:p w14:paraId="0A7211C1"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340</w:t>
            </w:r>
          </w:p>
        </w:tc>
        <w:tc>
          <w:tcPr>
            <w:tcW w:w="334" w:type="dxa"/>
          </w:tcPr>
          <w:p w14:paraId="551FD97A" w14:textId="77777777" w:rsidR="007F5FDB" w:rsidRPr="00022F71" w:rsidRDefault="007F5FDB">
            <w:pPr>
              <w:pStyle w:val="TableParagraph"/>
              <w:spacing w:before="9"/>
              <w:jc w:val="left"/>
              <w:rPr>
                <w:rFonts w:ascii="Bookman Old Style" w:hAnsi="Bookman Old Style"/>
                <w:b/>
                <w:sz w:val="13"/>
              </w:rPr>
            </w:pPr>
          </w:p>
          <w:p w14:paraId="41E6F849" w14:textId="77777777" w:rsidR="007F5FDB" w:rsidRPr="00022F71" w:rsidRDefault="002C6431">
            <w:pPr>
              <w:pStyle w:val="TableParagraph"/>
              <w:spacing w:before="0"/>
              <w:ind w:left="142"/>
              <w:jc w:val="left"/>
              <w:rPr>
                <w:rFonts w:ascii="Bookman Old Style" w:hAnsi="Bookman Old Style"/>
                <w:sz w:val="16"/>
              </w:rPr>
            </w:pPr>
            <w:r w:rsidRPr="00022F71">
              <w:rPr>
                <w:rFonts w:ascii="Bookman Old Style" w:hAnsi="Bookman Old Style"/>
                <w:sz w:val="16"/>
              </w:rPr>
              <w:t>2</w:t>
            </w:r>
          </w:p>
        </w:tc>
        <w:tc>
          <w:tcPr>
            <w:tcW w:w="780" w:type="dxa"/>
          </w:tcPr>
          <w:p w14:paraId="54CFCFA0" w14:textId="77777777" w:rsidR="007F5FDB" w:rsidRPr="00022F71" w:rsidRDefault="007F5FDB">
            <w:pPr>
              <w:pStyle w:val="TableParagraph"/>
              <w:spacing w:before="9"/>
              <w:jc w:val="left"/>
              <w:rPr>
                <w:rFonts w:ascii="Bookman Old Style" w:hAnsi="Bookman Old Style"/>
                <w:b/>
                <w:sz w:val="13"/>
              </w:rPr>
            </w:pPr>
          </w:p>
          <w:p w14:paraId="435D156D" w14:textId="77777777" w:rsidR="007F5FDB" w:rsidRPr="00022F71" w:rsidRDefault="002C6431">
            <w:pPr>
              <w:pStyle w:val="TableParagraph"/>
              <w:spacing w:before="0"/>
              <w:ind w:left="266"/>
              <w:jc w:val="left"/>
              <w:rPr>
                <w:rFonts w:ascii="Bookman Old Style" w:hAnsi="Bookman Old Style"/>
                <w:sz w:val="16"/>
              </w:rPr>
            </w:pPr>
            <w:r w:rsidRPr="00022F71">
              <w:rPr>
                <w:rFonts w:ascii="Bookman Old Style" w:hAnsi="Bookman Old Style"/>
                <w:sz w:val="16"/>
              </w:rPr>
              <w:t>575</w:t>
            </w:r>
          </w:p>
        </w:tc>
        <w:tc>
          <w:tcPr>
            <w:tcW w:w="1272" w:type="dxa"/>
          </w:tcPr>
          <w:p w14:paraId="650BCA71" w14:textId="77777777" w:rsidR="007F5FDB" w:rsidRPr="00022F71" w:rsidRDefault="007F5FDB">
            <w:pPr>
              <w:pStyle w:val="TableParagraph"/>
              <w:spacing w:before="0"/>
              <w:jc w:val="left"/>
              <w:rPr>
                <w:rFonts w:ascii="Bookman Old Style" w:hAnsi="Bookman Old Style"/>
                <w:sz w:val="16"/>
              </w:rPr>
            </w:pPr>
          </w:p>
        </w:tc>
      </w:tr>
      <w:tr w:rsidR="007F5FDB" w:rsidRPr="00022F71" w14:paraId="4ADBD563" w14:textId="77777777" w:rsidTr="002858AF">
        <w:trPr>
          <w:trHeight w:val="283"/>
        </w:trPr>
        <w:tc>
          <w:tcPr>
            <w:tcW w:w="464" w:type="dxa"/>
          </w:tcPr>
          <w:p w14:paraId="228CCD8F"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6</w:t>
            </w:r>
          </w:p>
        </w:tc>
        <w:tc>
          <w:tcPr>
            <w:tcW w:w="4131" w:type="dxa"/>
          </w:tcPr>
          <w:p w14:paraId="0EB6BD92"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Bidang Informatika</w:t>
            </w:r>
          </w:p>
        </w:tc>
        <w:tc>
          <w:tcPr>
            <w:tcW w:w="950" w:type="dxa"/>
          </w:tcPr>
          <w:p w14:paraId="13933C9E" w14:textId="77777777" w:rsidR="007F5FDB" w:rsidRPr="00022F71" w:rsidRDefault="002C6431">
            <w:pPr>
              <w:pStyle w:val="TableParagraph"/>
              <w:spacing w:before="160"/>
              <w:ind w:left="352" w:right="343"/>
              <w:rPr>
                <w:rFonts w:ascii="Bookman Old Style" w:hAnsi="Bookman Old Style"/>
                <w:sz w:val="16"/>
              </w:rPr>
            </w:pPr>
            <w:r w:rsidRPr="00022F71">
              <w:rPr>
                <w:rFonts w:ascii="Bookman Old Style" w:hAnsi="Bookman Old Style"/>
                <w:sz w:val="16"/>
              </w:rPr>
              <w:t>11</w:t>
            </w:r>
          </w:p>
        </w:tc>
        <w:tc>
          <w:tcPr>
            <w:tcW w:w="856" w:type="dxa"/>
          </w:tcPr>
          <w:p w14:paraId="1289442E" w14:textId="77777777" w:rsidR="007F5FDB" w:rsidRPr="00022F71" w:rsidRDefault="002C6431">
            <w:pPr>
              <w:pStyle w:val="TableParagraph"/>
              <w:spacing w:before="160"/>
              <w:ind w:left="202" w:right="191"/>
              <w:rPr>
                <w:rFonts w:ascii="Bookman Old Style" w:hAnsi="Bookman Old Style"/>
                <w:sz w:val="16"/>
              </w:rPr>
            </w:pPr>
            <w:r w:rsidRPr="00022F71">
              <w:rPr>
                <w:rFonts w:ascii="Bookman Old Style" w:hAnsi="Bookman Old Style"/>
                <w:sz w:val="16"/>
              </w:rPr>
              <w:t>2045</w:t>
            </w:r>
          </w:p>
        </w:tc>
        <w:tc>
          <w:tcPr>
            <w:tcW w:w="395" w:type="dxa"/>
          </w:tcPr>
          <w:p w14:paraId="370956D4" w14:textId="77777777" w:rsidR="007F5FDB" w:rsidRPr="00022F71" w:rsidRDefault="002C6431">
            <w:pPr>
              <w:pStyle w:val="TableParagraph"/>
              <w:spacing w:before="160"/>
              <w:ind w:left="149"/>
              <w:jc w:val="left"/>
              <w:rPr>
                <w:rFonts w:ascii="Bookman Old Style" w:hAnsi="Bookman Old Style"/>
                <w:sz w:val="16"/>
              </w:rPr>
            </w:pPr>
            <w:r w:rsidRPr="00022F71">
              <w:rPr>
                <w:rFonts w:ascii="Bookman Old Style" w:hAnsi="Bookman Old Style"/>
                <w:sz w:val="16"/>
              </w:rPr>
              <w:t>1</w:t>
            </w:r>
          </w:p>
        </w:tc>
        <w:tc>
          <w:tcPr>
            <w:tcW w:w="887" w:type="dxa"/>
          </w:tcPr>
          <w:p w14:paraId="7C54CCBE" w14:textId="77777777" w:rsidR="007F5FDB" w:rsidRPr="00022F71" w:rsidRDefault="002C6431">
            <w:pPr>
              <w:pStyle w:val="TableParagraph"/>
              <w:spacing w:before="160"/>
              <w:ind w:left="296"/>
              <w:jc w:val="left"/>
              <w:rPr>
                <w:rFonts w:ascii="Bookman Old Style" w:hAnsi="Bookman Old Style"/>
                <w:sz w:val="16"/>
              </w:rPr>
            </w:pPr>
            <w:r w:rsidRPr="00022F71">
              <w:rPr>
                <w:rFonts w:ascii="Bookman Old Style" w:hAnsi="Bookman Old Style"/>
                <w:sz w:val="16"/>
              </w:rPr>
              <w:t>175</w:t>
            </w:r>
          </w:p>
        </w:tc>
        <w:tc>
          <w:tcPr>
            <w:tcW w:w="404" w:type="dxa"/>
          </w:tcPr>
          <w:p w14:paraId="5C3F8B09" w14:textId="77777777" w:rsidR="007F5FDB" w:rsidRPr="00022F71" w:rsidRDefault="002C6431">
            <w:pPr>
              <w:pStyle w:val="TableParagraph"/>
              <w:spacing w:before="160"/>
              <w:ind w:left="18"/>
              <w:rPr>
                <w:rFonts w:ascii="Bookman Old Style" w:hAnsi="Bookman Old Style"/>
                <w:sz w:val="16"/>
              </w:rPr>
            </w:pPr>
            <w:r w:rsidRPr="00022F71">
              <w:rPr>
                <w:rFonts w:ascii="Bookman Old Style" w:hAnsi="Bookman Old Style"/>
                <w:sz w:val="16"/>
              </w:rPr>
              <w:t>1</w:t>
            </w:r>
          </w:p>
        </w:tc>
        <w:tc>
          <w:tcPr>
            <w:tcW w:w="718" w:type="dxa"/>
          </w:tcPr>
          <w:p w14:paraId="0CC5B569" w14:textId="77777777" w:rsidR="007F5FDB" w:rsidRPr="00022F71" w:rsidRDefault="002C6431">
            <w:pPr>
              <w:pStyle w:val="TableParagraph"/>
              <w:spacing w:before="160"/>
              <w:ind w:left="215"/>
              <w:jc w:val="left"/>
              <w:rPr>
                <w:rFonts w:ascii="Bookman Old Style" w:hAnsi="Bookman Old Style"/>
                <w:sz w:val="16"/>
              </w:rPr>
            </w:pPr>
            <w:r w:rsidRPr="00022F71">
              <w:rPr>
                <w:rFonts w:ascii="Bookman Old Style" w:hAnsi="Bookman Old Style"/>
                <w:sz w:val="16"/>
              </w:rPr>
              <w:t>100</w:t>
            </w:r>
          </w:p>
        </w:tc>
        <w:tc>
          <w:tcPr>
            <w:tcW w:w="380" w:type="dxa"/>
          </w:tcPr>
          <w:p w14:paraId="17CD2828" w14:textId="77777777" w:rsidR="007F5FDB" w:rsidRPr="00022F71" w:rsidRDefault="002C6431">
            <w:pPr>
              <w:pStyle w:val="TableParagraph"/>
              <w:spacing w:before="160"/>
              <w:ind w:left="21"/>
              <w:rPr>
                <w:rFonts w:ascii="Bookman Old Style" w:hAnsi="Bookman Old Style"/>
                <w:sz w:val="16"/>
              </w:rPr>
            </w:pPr>
            <w:r w:rsidRPr="00022F71">
              <w:rPr>
                <w:rFonts w:ascii="Bookman Old Style" w:hAnsi="Bookman Old Style"/>
                <w:sz w:val="16"/>
              </w:rPr>
              <w:t>2</w:t>
            </w:r>
          </w:p>
        </w:tc>
        <w:tc>
          <w:tcPr>
            <w:tcW w:w="723" w:type="dxa"/>
          </w:tcPr>
          <w:p w14:paraId="348A440C" w14:textId="77777777" w:rsidR="007F5FDB" w:rsidRPr="00022F71" w:rsidRDefault="002C6431">
            <w:pPr>
              <w:pStyle w:val="TableParagraph"/>
              <w:spacing w:before="160"/>
              <w:ind w:right="192"/>
              <w:jc w:val="right"/>
              <w:rPr>
                <w:rFonts w:ascii="Bookman Old Style" w:hAnsi="Bookman Old Style"/>
                <w:sz w:val="16"/>
              </w:rPr>
            </w:pPr>
            <w:r w:rsidRPr="00022F71">
              <w:rPr>
                <w:rFonts w:ascii="Bookman Old Style" w:hAnsi="Bookman Old Style"/>
                <w:sz w:val="16"/>
              </w:rPr>
              <w:t>775</w:t>
            </w:r>
          </w:p>
        </w:tc>
        <w:tc>
          <w:tcPr>
            <w:tcW w:w="334" w:type="dxa"/>
          </w:tcPr>
          <w:p w14:paraId="37615F12" w14:textId="77777777" w:rsidR="007F5FDB" w:rsidRPr="00022F71" w:rsidRDefault="002C6431">
            <w:pPr>
              <w:pStyle w:val="TableParagraph"/>
              <w:spacing w:before="160"/>
              <w:ind w:left="26"/>
              <w:rPr>
                <w:rFonts w:ascii="Bookman Old Style" w:hAnsi="Bookman Old Style"/>
                <w:sz w:val="16"/>
              </w:rPr>
            </w:pPr>
            <w:r w:rsidRPr="00022F71">
              <w:rPr>
                <w:rFonts w:ascii="Bookman Old Style" w:hAnsi="Bookman Old Style"/>
                <w:sz w:val="16"/>
              </w:rPr>
              <w:t>2</w:t>
            </w:r>
          </w:p>
        </w:tc>
        <w:tc>
          <w:tcPr>
            <w:tcW w:w="732" w:type="dxa"/>
          </w:tcPr>
          <w:p w14:paraId="2D88FFCB" w14:textId="77777777" w:rsidR="007F5FDB" w:rsidRPr="00022F71" w:rsidRDefault="002C6431">
            <w:pPr>
              <w:pStyle w:val="TableParagraph"/>
              <w:spacing w:before="160"/>
              <w:ind w:left="244" w:right="208"/>
              <w:rPr>
                <w:rFonts w:ascii="Bookman Old Style" w:hAnsi="Bookman Old Style"/>
                <w:sz w:val="16"/>
              </w:rPr>
            </w:pPr>
            <w:r w:rsidRPr="00022F71">
              <w:rPr>
                <w:rFonts w:ascii="Bookman Old Style" w:hAnsi="Bookman Old Style"/>
                <w:sz w:val="16"/>
              </w:rPr>
              <w:t>50</w:t>
            </w:r>
          </w:p>
        </w:tc>
        <w:tc>
          <w:tcPr>
            <w:tcW w:w="329" w:type="dxa"/>
          </w:tcPr>
          <w:p w14:paraId="7BC9E8CE" w14:textId="77777777" w:rsidR="007F5FDB" w:rsidRPr="00022F71" w:rsidRDefault="002C6431">
            <w:pPr>
              <w:pStyle w:val="TableParagraph"/>
              <w:spacing w:before="160"/>
              <w:ind w:left="35"/>
              <w:rPr>
                <w:rFonts w:ascii="Bookman Old Style" w:hAnsi="Bookman Old Style"/>
                <w:sz w:val="16"/>
              </w:rPr>
            </w:pPr>
            <w:r w:rsidRPr="00022F71">
              <w:rPr>
                <w:rFonts w:ascii="Bookman Old Style" w:hAnsi="Bookman Old Style"/>
                <w:sz w:val="16"/>
              </w:rPr>
              <w:t>1</w:t>
            </w:r>
          </w:p>
        </w:tc>
        <w:tc>
          <w:tcPr>
            <w:tcW w:w="883" w:type="dxa"/>
          </w:tcPr>
          <w:p w14:paraId="0BF533C8" w14:textId="77777777" w:rsidR="007F5FDB" w:rsidRPr="00022F71" w:rsidRDefault="002C6431">
            <w:pPr>
              <w:pStyle w:val="TableParagraph"/>
              <w:spacing w:before="160"/>
              <w:ind w:left="285" w:right="241"/>
              <w:rPr>
                <w:rFonts w:ascii="Bookman Old Style" w:hAnsi="Bookman Old Style"/>
                <w:sz w:val="16"/>
              </w:rPr>
            </w:pPr>
            <w:r w:rsidRPr="00022F71">
              <w:rPr>
                <w:rFonts w:ascii="Bookman Old Style" w:hAnsi="Bookman Old Style"/>
                <w:sz w:val="16"/>
              </w:rPr>
              <w:t>30</w:t>
            </w:r>
          </w:p>
        </w:tc>
        <w:tc>
          <w:tcPr>
            <w:tcW w:w="439" w:type="dxa"/>
          </w:tcPr>
          <w:p w14:paraId="58D02665" w14:textId="77777777" w:rsidR="007F5FDB" w:rsidRPr="00022F71" w:rsidRDefault="002C6431">
            <w:pPr>
              <w:pStyle w:val="TableParagraph"/>
              <w:spacing w:before="160"/>
              <w:ind w:left="51"/>
              <w:rPr>
                <w:rFonts w:ascii="Bookman Old Style" w:hAnsi="Bookman Old Style"/>
                <w:sz w:val="16"/>
              </w:rPr>
            </w:pPr>
            <w:r w:rsidRPr="00022F71">
              <w:rPr>
                <w:rFonts w:ascii="Bookman Old Style" w:hAnsi="Bookman Old Style"/>
                <w:sz w:val="16"/>
              </w:rPr>
              <w:t>3</w:t>
            </w:r>
          </w:p>
        </w:tc>
        <w:tc>
          <w:tcPr>
            <w:tcW w:w="708" w:type="dxa"/>
          </w:tcPr>
          <w:p w14:paraId="445DC702" w14:textId="77777777" w:rsidR="007F5FDB" w:rsidRPr="00022F71" w:rsidRDefault="002C6431">
            <w:pPr>
              <w:pStyle w:val="TableParagraph"/>
              <w:spacing w:before="160"/>
              <w:ind w:left="228"/>
              <w:jc w:val="left"/>
              <w:rPr>
                <w:rFonts w:ascii="Bookman Old Style" w:hAnsi="Bookman Old Style"/>
                <w:sz w:val="16"/>
              </w:rPr>
            </w:pPr>
            <w:r w:rsidRPr="00022F71">
              <w:rPr>
                <w:rFonts w:ascii="Bookman Old Style" w:hAnsi="Bookman Old Style"/>
                <w:sz w:val="16"/>
              </w:rPr>
              <w:t>340</w:t>
            </w:r>
          </w:p>
        </w:tc>
        <w:tc>
          <w:tcPr>
            <w:tcW w:w="334" w:type="dxa"/>
          </w:tcPr>
          <w:p w14:paraId="5CA87B28" w14:textId="77777777" w:rsidR="007F5FDB" w:rsidRPr="00022F71" w:rsidRDefault="002C6431">
            <w:pPr>
              <w:pStyle w:val="TableParagraph"/>
              <w:spacing w:before="160"/>
              <w:ind w:left="142"/>
              <w:jc w:val="left"/>
              <w:rPr>
                <w:rFonts w:ascii="Bookman Old Style" w:hAnsi="Bookman Old Style"/>
                <w:sz w:val="16"/>
              </w:rPr>
            </w:pPr>
            <w:r w:rsidRPr="00022F71">
              <w:rPr>
                <w:rFonts w:ascii="Bookman Old Style" w:hAnsi="Bookman Old Style"/>
                <w:sz w:val="16"/>
              </w:rPr>
              <w:t>2</w:t>
            </w:r>
          </w:p>
        </w:tc>
        <w:tc>
          <w:tcPr>
            <w:tcW w:w="780" w:type="dxa"/>
          </w:tcPr>
          <w:p w14:paraId="468988CB" w14:textId="77777777" w:rsidR="007F5FDB" w:rsidRPr="00022F71" w:rsidRDefault="002C6431">
            <w:pPr>
              <w:pStyle w:val="TableParagraph"/>
              <w:spacing w:before="160"/>
              <w:ind w:left="266"/>
              <w:jc w:val="left"/>
              <w:rPr>
                <w:rFonts w:ascii="Bookman Old Style" w:hAnsi="Bookman Old Style"/>
                <w:sz w:val="16"/>
              </w:rPr>
            </w:pPr>
            <w:r w:rsidRPr="00022F71">
              <w:rPr>
                <w:rFonts w:ascii="Bookman Old Style" w:hAnsi="Bookman Old Style"/>
                <w:sz w:val="16"/>
              </w:rPr>
              <w:t>575</w:t>
            </w:r>
          </w:p>
        </w:tc>
        <w:tc>
          <w:tcPr>
            <w:tcW w:w="1272" w:type="dxa"/>
          </w:tcPr>
          <w:p w14:paraId="2551B6BA" w14:textId="77777777" w:rsidR="007F5FDB" w:rsidRPr="00022F71" w:rsidRDefault="007F5FDB">
            <w:pPr>
              <w:pStyle w:val="TableParagraph"/>
              <w:spacing w:before="0"/>
              <w:jc w:val="left"/>
              <w:rPr>
                <w:rFonts w:ascii="Bookman Old Style" w:hAnsi="Bookman Old Style"/>
                <w:sz w:val="16"/>
              </w:rPr>
            </w:pPr>
          </w:p>
        </w:tc>
      </w:tr>
      <w:tr w:rsidR="007F5FDB" w:rsidRPr="00022F71" w14:paraId="0DB29677" w14:textId="77777777" w:rsidTr="002858AF">
        <w:trPr>
          <w:trHeight w:val="283"/>
        </w:trPr>
        <w:tc>
          <w:tcPr>
            <w:tcW w:w="464" w:type="dxa"/>
          </w:tcPr>
          <w:p w14:paraId="6E960C4E"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7</w:t>
            </w:r>
          </w:p>
        </w:tc>
        <w:tc>
          <w:tcPr>
            <w:tcW w:w="4131" w:type="dxa"/>
          </w:tcPr>
          <w:p w14:paraId="0D630845" w14:textId="77777777" w:rsidR="007F5FDB" w:rsidRPr="00022F71" w:rsidRDefault="002C6431">
            <w:pPr>
              <w:pStyle w:val="TableParagraph"/>
              <w:spacing w:before="66"/>
              <w:ind w:left="105" w:right="842"/>
              <w:jc w:val="left"/>
              <w:rPr>
                <w:rFonts w:ascii="Bookman Old Style" w:hAnsi="Bookman Old Style"/>
                <w:sz w:val="16"/>
              </w:rPr>
            </w:pPr>
            <w:r w:rsidRPr="00022F71">
              <w:rPr>
                <w:rFonts w:ascii="Bookman Old Style" w:hAnsi="Bookman Old Style"/>
                <w:sz w:val="16"/>
              </w:rPr>
              <w:t>Kepala Bidang Keamanan Informasi dan Persandian</w:t>
            </w:r>
          </w:p>
        </w:tc>
        <w:tc>
          <w:tcPr>
            <w:tcW w:w="950" w:type="dxa"/>
          </w:tcPr>
          <w:p w14:paraId="2B410354" w14:textId="77777777" w:rsidR="007F5FDB" w:rsidRPr="00022F71" w:rsidRDefault="002C6431">
            <w:pPr>
              <w:pStyle w:val="TableParagraph"/>
              <w:spacing w:before="159"/>
              <w:ind w:left="352" w:right="343"/>
              <w:rPr>
                <w:rFonts w:ascii="Bookman Old Style" w:hAnsi="Bookman Old Style"/>
                <w:sz w:val="16"/>
              </w:rPr>
            </w:pPr>
            <w:r w:rsidRPr="00022F71">
              <w:rPr>
                <w:rFonts w:ascii="Bookman Old Style" w:hAnsi="Bookman Old Style"/>
                <w:sz w:val="16"/>
              </w:rPr>
              <w:t>11</w:t>
            </w:r>
          </w:p>
        </w:tc>
        <w:tc>
          <w:tcPr>
            <w:tcW w:w="856" w:type="dxa"/>
          </w:tcPr>
          <w:p w14:paraId="78297332" w14:textId="77777777" w:rsidR="007F5FDB" w:rsidRPr="00022F71" w:rsidRDefault="002C6431">
            <w:pPr>
              <w:pStyle w:val="TableParagraph"/>
              <w:spacing w:before="159"/>
              <w:ind w:left="202" w:right="191"/>
              <w:rPr>
                <w:rFonts w:ascii="Bookman Old Style" w:hAnsi="Bookman Old Style"/>
                <w:sz w:val="16"/>
              </w:rPr>
            </w:pPr>
            <w:r w:rsidRPr="00022F71">
              <w:rPr>
                <w:rFonts w:ascii="Bookman Old Style" w:hAnsi="Bookman Old Style"/>
                <w:sz w:val="16"/>
              </w:rPr>
              <w:t>2045</w:t>
            </w:r>
          </w:p>
        </w:tc>
        <w:tc>
          <w:tcPr>
            <w:tcW w:w="395" w:type="dxa"/>
          </w:tcPr>
          <w:p w14:paraId="69354284" w14:textId="77777777" w:rsidR="007F5FDB" w:rsidRPr="00022F71" w:rsidRDefault="002C6431">
            <w:pPr>
              <w:pStyle w:val="TableParagraph"/>
              <w:spacing w:before="159"/>
              <w:ind w:left="149"/>
              <w:jc w:val="left"/>
              <w:rPr>
                <w:rFonts w:ascii="Bookman Old Style" w:hAnsi="Bookman Old Style"/>
                <w:sz w:val="16"/>
              </w:rPr>
            </w:pPr>
            <w:r w:rsidRPr="00022F71">
              <w:rPr>
                <w:rFonts w:ascii="Bookman Old Style" w:hAnsi="Bookman Old Style"/>
                <w:sz w:val="16"/>
              </w:rPr>
              <w:t>1</w:t>
            </w:r>
          </w:p>
        </w:tc>
        <w:tc>
          <w:tcPr>
            <w:tcW w:w="887" w:type="dxa"/>
          </w:tcPr>
          <w:p w14:paraId="3B45BDCF" w14:textId="77777777" w:rsidR="007F5FDB" w:rsidRPr="00022F71" w:rsidRDefault="002C6431">
            <w:pPr>
              <w:pStyle w:val="TableParagraph"/>
              <w:spacing w:before="159"/>
              <w:ind w:left="296"/>
              <w:jc w:val="left"/>
              <w:rPr>
                <w:rFonts w:ascii="Bookman Old Style" w:hAnsi="Bookman Old Style"/>
                <w:sz w:val="16"/>
              </w:rPr>
            </w:pPr>
            <w:r w:rsidRPr="00022F71">
              <w:rPr>
                <w:rFonts w:ascii="Bookman Old Style" w:hAnsi="Bookman Old Style"/>
                <w:sz w:val="16"/>
              </w:rPr>
              <w:t>175</w:t>
            </w:r>
          </w:p>
        </w:tc>
        <w:tc>
          <w:tcPr>
            <w:tcW w:w="404" w:type="dxa"/>
          </w:tcPr>
          <w:p w14:paraId="7D8F91B3"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718" w:type="dxa"/>
          </w:tcPr>
          <w:p w14:paraId="07D588A0" w14:textId="77777777" w:rsidR="007F5FDB" w:rsidRPr="00022F71" w:rsidRDefault="002C6431">
            <w:pPr>
              <w:pStyle w:val="TableParagraph"/>
              <w:spacing w:before="159"/>
              <w:ind w:left="215"/>
              <w:jc w:val="left"/>
              <w:rPr>
                <w:rFonts w:ascii="Bookman Old Style" w:hAnsi="Bookman Old Style"/>
                <w:sz w:val="16"/>
              </w:rPr>
            </w:pPr>
            <w:r w:rsidRPr="00022F71">
              <w:rPr>
                <w:rFonts w:ascii="Bookman Old Style" w:hAnsi="Bookman Old Style"/>
                <w:sz w:val="16"/>
              </w:rPr>
              <w:t>100</w:t>
            </w:r>
          </w:p>
        </w:tc>
        <w:tc>
          <w:tcPr>
            <w:tcW w:w="380" w:type="dxa"/>
          </w:tcPr>
          <w:p w14:paraId="25E71AB3"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2</w:t>
            </w:r>
          </w:p>
        </w:tc>
        <w:tc>
          <w:tcPr>
            <w:tcW w:w="723" w:type="dxa"/>
          </w:tcPr>
          <w:p w14:paraId="2DF7FDD3" w14:textId="77777777" w:rsidR="007F5FDB" w:rsidRPr="00022F71" w:rsidRDefault="002C6431">
            <w:pPr>
              <w:pStyle w:val="TableParagraph"/>
              <w:spacing w:before="159"/>
              <w:ind w:right="192"/>
              <w:jc w:val="right"/>
              <w:rPr>
                <w:rFonts w:ascii="Bookman Old Style" w:hAnsi="Bookman Old Style"/>
                <w:sz w:val="16"/>
              </w:rPr>
            </w:pPr>
            <w:r w:rsidRPr="00022F71">
              <w:rPr>
                <w:rFonts w:ascii="Bookman Old Style" w:hAnsi="Bookman Old Style"/>
                <w:sz w:val="16"/>
              </w:rPr>
              <w:t>775</w:t>
            </w:r>
          </w:p>
        </w:tc>
        <w:tc>
          <w:tcPr>
            <w:tcW w:w="334" w:type="dxa"/>
          </w:tcPr>
          <w:p w14:paraId="1DD1555B" w14:textId="77777777" w:rsidR="007F5FDB" w:rsidRPr="00022F71" w:rsidRDefault="002C6431">
            <w:pPr>
              <w:pStyle w:val="TableParagraph"/>
              <w:spacing w:before="159"/>
              <w:ind w:left="26"/>
              <w:rPr>
                <w:rFonts w:ascii="Bookman Old Style" w:hAnsi="Bookman Old Style"/>
                <w:sz w:val="16"/>
              </w:rPr>
            </w:pPr>
            <w:r w:rsidRPr="00022F71">
              <w:rPr>
                <w:rFonts w:ascii="Bookman Old Style" w:hAnsi="Bookman Old Style"/>
                <w:sz w:val="16"/>
              </w:rPr>
              <w:t>2</w:t>
            </w:r>
          </w:p>
        </w:tc>
        <w:tc>
          <w:tcPr>
            <w:tcW w:w="732" w:type="dxa"/>
          </w:tcPr>
          <w:p w14:paraId="02C44566" w14:textId="77777777" w:rsidR="007F5FDB" w:rsidRPr="00022F71" w:rsidRDefault="002C6431">
            <w:pPr>
              <w:pStyle w:val="TableParagraph"/>
              <w:spacing w:before="159"/>
              <w:ind w:left="244" w:right="208"/>
              <w:rPr>
                <w:rFonts w:ascii="Bookman Old Style" w:hAnsi="Bookman Old Style"/>
                <w:sz w:val="16"/>
              </w:rPr>
            </w:pPr>
            <w:r w:rsidRPr="00022F71">
              <w:rPr>
                <w:rFonts w:ascii="Bookman Old Style" w:hAnsi="Bookman Old Style"/>
                <w:sz w:val="16"/>
              </w:rPr>
              <w:t>50</w:t>
            </w:r>
          </w:p>
        </w:tc>
        <w:tc>
          <w:tcPr>
            <w:tcW w:w="329" w:type="dxa"/>
          </w:tcPr>
          <w:p w14:paraId="3EA71C84" w14:textId="77777777" w:rsidR="007F5FDB" w:rsidRPr="00022F71" w:rsidRDefault="002C6431">
            <w:pPr>
              <w:pStyle w:val="TableParagraph"/>
              <w:spacing w:before="159"/>
              <w:ind w:left="35"/>
              <w:rPr>
                <w:rFonts w:ascii="Bookman Old Style" w:hAnsi="Bookman Old Style"/>
                <w:sz w:val="16"/>
              </w:rPr>
            </w:pPr>
            <w:r w:rsidRPr="00022F71">
              <w:rPr>
                <w:rFonts w:ascii="Bookman Old Style" w:hAnsi="Bookman Old Style"/>
                <w:sz w:val="16"/>
              </w:rPr>
              <w:t>1</w:t>
            </w:r>
          </w:p>
        </w:tc>
        <w:tc>
          <w:tcPr>
            <w:tcW w:w="883" w:type="dxa"/>
          </w:tcPr>
          <w:p w14:paraId="2BFDD238" w14:textId="77777777" w:rsidR="007F5FDB" w:rsidRPr="00022F71" w:rsidRDefault="002C6431">
            <w:pPr>
              <w:pStyle w:val="TableParagraph"/>
              <w:spacing w:before="159"/>
              <w:ind w:left="285" w:right="241"/>
              <w:rPr>
                <w:rFonts w:ascii="Bookman Old Style" w:hAnsi="Bookman Old Style"/>
                <w:sz w:val="16"/>
              </w:rPr>
            </w:pPr>
            <w:r w:rsidRPr="00022F71">
              <w:rPr>
                <w:rFonts w:ascii="Bookman Old Style" w:hAnsi="Bookman Old Style"/>
                <w:sz w:val="16"/>
              </w:rPr>
              <w:t>30</w:t>
            </w:r>
          </w:p>
        </w:tc>
        <w:tc>
          <w:tcPr>
            <w:tcW w:w="439" w:type="dxa"/>
          </w:tcPr>
          <w:p w14:paraId="437665CA" w14:textId="77777777" w:rsidR="007F5FDB" w:rsidRPr="00022F71" w:rsidRDefault="002C6431">
            <w:pPr>
              <w:pStyle w:val="TableParagraph"/>
              <w:spacing w:before="159"/>
              <w:ind w:left="51"/>
              <w:rPr>
                <w:rFonts w:ascii="Bookman Old Style" w:hAnsi="Bookman Old Style"/>
                <w:sz w:val="16"/>
              </w:rPr>
            </w:pPr>
            <w:r w:rsidRPr="00022F71">
              <w:rPr>
                <w:rFonts w:ascii="Bookman Old Style" w:hAnsi="Bookman Old Style"/>
                <w:sz w:val="16"/>
              </w:rPr>
              <w:t>3</w:t>
            </w:r>
          </w:p>
        </w:tc>
        <w:tc>
          <w:tcPr>
            <w:tcW w:w="708" w:type="dxa"/>
          </w:tcPr>
          <w:p w14:paraId="302BE01C"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340</w:t>
            </w:r>
          </w:p>
        </w:tc>
        <w:tc>
          <w:tcPr>
            <w:tcW w:w="334" w:type="dxa"/>
          </w:tcPr>
          <w:p w14:paraId="1E4150F7" w14:textId="77777777" w:rsidR="007F5FDB" w:rsidRPr="00022F71" w:rsidRDefault="002C6431">
            <w:pPr>
              <w:pStyle w:val="TableParagraph"/>
              <w:spacing w:before="159"/>
              <w:ind w:left="142"/>
              <w:jc w:val="left"/>
              <w:rPr>
                <w:rFonts w:ascii="Bookman Old Style" w:hAnsi="Bookman Old Style"/>
                <w:sz w:val="16"/>
              </w:rPr>
            </w:pPr>
            <w:r w:rsidRPr="00022F71">
              <w:rPr>
                <w:rFonts w:ascii="Bookman Old Style" w:hAnsi="Bookman Old Style"/>
                <w:sz w:val="16"/>
              </w:rPr>
              <w:t>2</w:t>
            </w:r>
          </w:p>
        </w:tc>
        <w:tc>
          <w:tcPr>
            <w:tcW w:w="780" w:type="dxa"/>
          </w:tcPr>
          <w:p w14:paraId="4ACBCF73" w14:textId="77777777" w:rsidR="007F5FDB" w:rsidRPr="00022F71" w:rsidRDefault="002C6431">
            <w:pPr>
              <w:pStyle w:val="TableParagraph"/>
              <w:spacing w:before="159"/>
              <w:ind w:left="266"/>
              <w:jc w:val="left"/>
              <w:rPr>
                <w:rFonts w:ascii="Bookman Old Style" w:hAnsi="Bookman Old Style"/>
                <w:sz w:val="16"/>
              </w:rPr>
            </w:pPr>
            <w:r w:rsidRPr="00022F71">
              <w:rPr>
                <w:rFonts w:ascii="Bookman Old Style" w:hAnsi="Bookman Old Style"/>
                <w:sz w:val="16"/>
              </w:rPr>
              <w:t>575</w:t>
            </w:r>
          </w:p>
        </w:tc>
        <w:tc>
          <w:tcPr>
            <w:tcW w:w="1272" w:type="dxa"/>
          </w:tcPr>
          <w:p w14:paraId="07E23FB4" w14:textId="77777777" w:rsidR="007F5FDB" w:rsidRPr="00022F71" w:rsidRDefault="007F5FDB">
            <w:pPr>
              <w:pStyle w:val="TableParagraph"/>
              <w:spacing w:before="0"/>
              <w:jc w:val="left"/>
              <w:rPr>
                <w:rFonts w:ascii="Bookman Old Style" w:hAnsi="Bookman Old Style"/>
                <w:sz w:val="16"/>
              </w:rPr>
            </w:pPr>
          </w:p>
        </w:tc>
      </w:tr>
      <w:tr w:rsidR="007F5FDB" w:rsidRPr="00022F71" w14:paraId="28C967E4" w14:textId="77777777" w:rsidTr="002858AF">
        <w:trPr>
          <w:trHeight w:val="283"/>
        </w:trPr>
        <w:tc>
          <w:tcPr>
            <w:tcW w:w="464" w:type="dxa"/>
          </w:tcPr>
          <w:p w14:paraId="1742FDF1" w14:textId="77777777" w:rsidR="007F5FDB" w:rsidRPr="00022F71" w:rsidRDefault="007F5FDB">
            <w:pPr>
              <w:pStyle w:val="TableParagraph"/>
              <w:spacing w:before="9"/>
              <w:jc w:val="left"/>
              <w:rPr>
                <w:rFonts w:ascii="Bookman Old Style" w:hAnsi="Bookman Old Style"/>
                <w:b/>
                <w:sz w:val="13"/>
              </w:rPr>
            </w:pPr>
          </w:p>
          <w:p w14:paraId="0014CE90"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8</w:t>
            </w:r>
          </w:p>
        </w:tc>
        <w:tc>
          <w:tcPr>
            <w:tcW w:w="4131" w:type="dxa"/>
          </w:tcPr>
          <w:p w14:paraId="39450CC8" w14:textId="77777777" w:rsidR="007F5FDB" w:rsidRPr="00022F71" w:rsidRDefault="007F5FDB">
            <w:pPr>
              <w:pStyle w:val="TableParagraph"/>
              <w:spacing w:before="9"/>
              <w:jc w:val="left"/>
              <w:rPr>
                <w:rFonts w:ascii="Bookman Old Style" w:hAnsi="Bookman Old Style"/>
                <w:b/>
                <w:sz w:val="13"/>
              </w:rPr>
            </w:pPr>
          </w:p>
          <w:p w14:paraId="29081D6A"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Statistik</w:t>
            </w:r>
          </w:p>
        </w:tc>
        <w:tc>
          <w:tcPr>
            <w:tcW w:w="950" w:type="dxa"/>
          </w:tcPr>
          <w:p w14:paraId="375D3AEF" w14:textId="77777777" w:rsidR="007F5FDB" w:rsidRPr="00022F71" w:rsidRDefault="007F5FDB">
            <w:pPr>
              <w:pStyle w:val="TableParagraph"/>
              <w:spacing w:before="9"/>
              <w:jc w:val="left"/>
              <w:rPr>
                <w:rFonts w:ascii="Bookman Old Style" w:hAnsi="Bookman Old Style"/>
                <w:b/>
                <w:sz w:val="13"/>
              </w:rPr>
            </w:pPr>
          </w:p>
          <w:p w14:paraId="0EAAAAFC" w14:textId="77777777" w:rsidR="007F5FDB" w:rsidRPr="00022F71" w:rsidRDefault="002C6431">
            <w:pPr>
              <w:pStyle w:val="TableParagraph"/>
              <w:spacing w:before="0"/>
              <w:ind w:left="352" w:right="343"/>
              <w:rPr>
                <w:rFonts w:ascii="Bookman Old Style" w:hAnsi="Bookman Old Style"/>
                <w:sz w:val="16"/>
              </w:rPr>
            </w:pPr>
            <w:r w:rsidRPr="00022F71">
              <w:rPr>
                <w:rFonts w:ascii="Bookman Old Style" w:hAnsi="Bookman Old Style"/>
                <w:sz w:val="16"/>
              </w:rPr>
              <w:t>11</w:t>
            </w:r>
          </w:p>
        </w:tc>
        <w:tc>
          <w:tcPr>
            <w:tcW w:w="856" w:type="dxa"/>
          </w:tcPr>
          <w:p w14:paraId="446E35F3" w14:textId="77777777" w:rsidR="007F5FDB" w:rsidRPr="00022F71" w:rsidRDefault="007F5FDB">
            <w:pPr>
              <w:pStyle w:val="TableParagraph"/>
              <w:spacing w:before="9"/>
              <w:jc w:val="left"/>
              <w:rPr>
                <w:rFonts w:ascii="Bookman Old Style" w:hAnsi="Bookman Old Style"/>
                <w:b/>
                <w:sz w:val="13"/>
              </w:rPr>
            </w:pPr>
          </w:p>
          <w:p w14:paraId="53189227" w14:textId="77777777" w:rsidR="007F5FDB" w:rsidRPr="00022F71" w:rsidRDefault="002C6431">
            <w:pPr>
              <w:pStyle w:val="TableParagraph"/>
              <w:spacing w:before="0"/>
              <w:ind w:left="202" w:right="191"/>
              <w:rPr>
                <w:rFonts w:ascii="Bookman Old Style" w:hAnsi="Bookman Old Style"/>
                <w:sz w:val="16"/>
              </w:rPr>
            </w:pPr>
            <w:r w:rsidRPr="00022F71">
              <w:rPr>
                <w:rFonts w:ascii="Bookman Old Style" w:hAnsi="Bookman Old Style"/>
                <w:sz w:val="16"/>
              </w:rPr>
              <w:t>2045</w:t>
            </w:r>
          </w:p>
        </w:tc>
        <w:tc>
          <w:tcPr>
            <w:tcW w:w="395" w:type="dxa"/>
          </w:tcPr>
          <w:p w14:paraId="70ABCB11" w14:textId="77777777" w:rsidR="007F5FDB" w:rsidRPr="00022F71" w:rsidRDefault="007F5FDB">
            <w:pPr>
              <w:pStyle w:val="TableParagraph"/>
              <w:spacing w:before="9"/>
              <w:jc w:val="left"/>
              <w:rPr>
                <w:rFonts w:ascii="Bookman Old Style" w:hAnsi="Bookman Old Style"/>
                <w:b/>
                <w:sz w:val="13"/>
              </w:rPr>
            </w:pPr>
          </w:p>
          <w:p w14:paraId="099A3068" w14:textId="77777777" w:rsidR="007F5FDB" w:rsidRPr="00022F71" w:rsidRDefault="002C6431">
            <w:pPr>
              <w:pStyle w:val="TableParagraph"/>
              <w:spacing w:before="0"/>
              <w:ind w:left="149"/>
              <w:jc w:val="left"/>
              <w:rPr>
                <w:rFonts w:ascii="Bookman Old Style" w:hAnsi="Bookman Old Style"/>
                <w:sz w:val="16"/>
              </w:rPr>
            </w:pPr>
            <w:r w:rsidRPr="00022F71">
              <w:rPr>
                <w:rFonts w:ascii="Bookman Old Style" w:hAnsi="Bookman Old Style"/>
                <w:sz w:val="16"/>
              </w:rPr>
              <w:t>1</w:t>
            </w:r>
          </w:p>
        </w:tc>
        <w:tc>
          <w:tcPr>
            <w:tcW w:w="887" w:type="dxa"/>
          </w:tcPr>
          <w:p w14:paraId="7B3FC88A" w14:textId="77777777" w:rsidR="007F5FDB" w:rsidRPr="00022F71" w:rsidRDefault="007F5FDB">
            <w:pPr>
              <w:pStyle w:val="TableParagraph"/>
              <w:spacing w:before="9"/>
              <w:jc w:val="left"/>
              <w:rPr>
                <w:rFonts w:ascii="Bookman Old Style" w:hAnsi="Bookman Old Style"/>
                <w:b/>
                <w:sz w:val="13"/>
              </w:rPr>
            </w:pPr>
          </w:p>
          <w:p w14:paraId="58FD5044" w14:textId="77777777" w:rsidR="007F5FDB" w:rsidRPr="00022F71" w:rsidRDefault="002C6431">
            <w:pPr>
              <w:pStyle w:val="TableParagraph"/>
              <w:spacing w:before="0"/>
              <w:ind w:left="296"/>
              <w:jc w:val="left"/>
              <w:rPr>
                <w:rFonts w:ascii="Bookman Old Style" w:hAnsi="Bookman Old Style"/>
                <w:sz w:val="16"/>
              </w:rPr>
            </w:pPr>
            <w:r w:rsidRPr="00022F71">
              <w:rPr>
                <w:rFonts w:ascii="Bookman Old Style" w:hAnsi="Bookman Old Style"/>
                <w:sz w:val="16"/>
              </w:rPr>
              <w:t>175</w:t>
            </w:r>
          </w:p>
        </w:tc>
        <w:tc>
          <w:tcPr>
            <w:tcW w:w="404" w:type="dxa"/>
          </w:tcPr>
          <w:p w14:paraId="08FD1D8B" w14:textId="77777777" w:rsidR="007F5FDB" w:rsidRPr="00022F71" w:rsidRDefault="007F5FDB">
            <w:pPr>
              <w:pStyle w:val="TableParagraph"/>
              <w:spacing w:before="9"/>
              <w:jc w:val="left"/>
              <w:rPr>
                <w:rFonts w:ascii="Bookman Old Style" w:hAnsi="Bookman Old Style"/>
                <w:b/>
                <w:sz w:val="13"/>
              </w:rPr>
            </w:pPr>
          </w:p>
          <w:p w14:paraId="716312FE"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1</w:t>
            </w:r>
          </w:p>
        </w:tc>
        <w:tc>
          <w:tcPr>
            <w:tcW w:w="718" w:type="dxa"/>
          </w:tcPr>
          <w:p w14:paraId="00DC8EA4" w14:textId="77777777" w:rsidR="007F5FDB" w:rsidRPr="00022F71" w:rsidRDefault="007F5FDB">
            <w:pPr>
              <w:pStyle w:val="TableParagraph"/>
              <w:spacing w:before="9"/>
              <w:jc w:val="left"/>
              <w:rPr>
                <w:rFonts w:ascii="Bookman Old Style" w:hAnsi="Bookman Old Style"/>
                <w:b/>
                <w:sz w:val="13"/>
              </w:rPr>
            </w:pPr>
          </w:p>
          <w:p w14:paraId="2858E081" w14:textId="77777777" w:rsidR="007F5FDB" w:rsidRPr="00022F71" w:rsidRDefault="002C6431">
            <w:pPr>
              <w:pStyle w:val="TableParagraph"/>
              <w:spacing w:before="0"/>
              <w:ind w:left="215"/>
              <w:jc w:val="left"/>
              <w:rPr>
                <w:rFonts w:ascii="Bookman Old Style" w:hAnsi="Bookman Old Style"/>
                <w:sz w:val="16"/>
              </w:rPr>
            </w:pPr>
            <w:r w:rsidRPr="00022F71">
              <w:rPr>
                <w:rFonts w:ascii="Bookman Old Style" w:hAnsi="Bookman Old Style"/>
                <w:sz w:val="16"/>
              </w:rPr>
              <w:t>100</w:t>
            </w:r>
          </w:p>
        </w:tc>
        <w:tc>
          <w:tcPr>
            <w:tcW w:w="380" w:type="dxa"/>
          </w:tcPr>
          <w:p w14:paraId="74A96DCF" w14:textId="77777777" w:rsidR="007F5FDB" w:rsidRPr="00022F71" w:rsidRDefault="007F5FDB">
            <w:pPr>
              <w:pStyle w:val="TableParagraph"/>
              <w:spacing w:before="9"/>
              <w:jc w:val="left"/>
              <w:rPr>
                <w:rFonts w:ascii="Bookman Old Style" w:hAnsi="Bookman Old Style"/>
                <w:b/>
                <w:sz w:val="13"/>
              </w:rPr>
            </w:pPr>
          </w:p>
          <w:p w14:paraId="22E68557"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2</w:t>
            </w:r>
          </w:p>
        </w:tc>
        <w:tc>
          <w:tcPr>
            <w:tcW w:w="723" w:type="dxa"/>
          </w:tcPr>
          <w:p w14:paraId="00962277" w14:textId="77777777" w:rsidR="007F5FDB" w:rsidRPr="00022F71" w:rsidRDefault="007F5FDB">
            <w:pPr>
              <w:pStyle w:val="TableParagraph"/>
              <w:spacing w:before="9"/>
              <w:jc w:val="left"/>
              <w:rPr>
                <w:rFonts w:ascii="Bookman Old Style" w:hAnsi="Bookman Old Style"/>
                <w:b/>
                <w:sz w:val="13"/>
              </w:rPr>
            </w:pPr>
          </w:p>
          <w:p w14:paraId="1AB4EA20" w14:textId="77777777" w:rsidR="007F5FDB" w:rsidRPr="00022F71" w:rsidRDefault="002C6431">
            <w:pPr>
              <w:pStyle w:val="TableParagraph"/>
              <w:spacing w:before="0"/>
              <w:ind w:right="192"/>
              <w:jc w:val="right"/>
              <w:rPr>
                <w:rFonts w:ascii="Bookman Old Style" w:hAnsi="Bookman Old Style"/>
                <w:sz w:val="16"/>
              </w:rPr>
            </w:pPr>
            <w:r w:rsidRPr="00022F71">
              <w:rPr>
                <w:rFonts w:ascii="Bookman Old Style" w:hAnsi="Bookman Old Style"/>
                <w:sz w:val="16"/>
              </w:rPr>
              <w:t>775</w:t>
            </w:r>
          </w:p>
        </w:tc>
        <w:tc>
          <w:tcPr>
            <w:tcW w:w="334" w:type="dxa"/>
          </w:tcPr>
          <w:p w14:paraId="29869EA0" w14:textId="77777777" w:rsidR="007F5FDB" w:rsidRPr="00022F71" w:rsidRDefault="007F5FDB">
            <w:pPr>
              <w:pStyle w:val="TableParagraph"/>
              <w:spacing w:before="9"/>
              <w:jc w:val="left"/>
              <w:rPr>
                <w:rFonts w:ascii="Bookman Old Style" w:hAnsi="Bookman Old Style"/>
                <w:b/>
                <w:sz w:val="13"/>
              </w:rPr>
            </w:pPr>
          </w:p>
          <w:p w14:paraId="2C802CAA" w14:textId="77777777" w:rsidR="007F5FDB" w:rsidRPr="00022F71" w:rsidRDefault="002C6431">
            <w:pPr>
              <w:pStyle w:val="TableParagraph"/>
              <w:spacing w:before="0"/>
              <w:ind w:left="26"/>
              <w:rPr>
                <w:rFonts w:ascii="Bookman Old Style" w:hAnsi="Bookman Old Style"/>
                <w:sz w:val="16"/>
              </w:rPr>
            </w:pPr>
            <w:r w:rsidRPr="00022F71">
              <w:rPr>
                <w:rFonts w:ascii="Bookman Old Style" w:hAnsi="Bookman Old Style"/>
                <w:sz w:val="16"/>
              </w:rPr>
              <w:t>2</w:t>
            </w:r>
          </w:p>
        </w:tc>
        <w:tc>
          <w:tcPr>
            <w:tcW w:w="732" w:type="dxa"/>
          </w:tcPr>
          <w:p w14:paraId="4C3E515B" w14:textId="77777777" w:rsidR="007F5FDB" w:rsidRPr="00022F71" w:rsidRDefault="007F5FDB">
            <w:pPr>
              <w:pStyle w:val="TableParagraph"/>
              <w:spacing w:before="9"/>
              <w:jc w:val="left"/>
              <w:rPr>
                <w:rFonts w:ascii="Bookman Old Style" w:hAnsi="Bookman Old Style"/>
                <w:b/>
                <w:sz w:val="13"/>
              </w:rPr>
            </w:pPr>
          </w:p>
          <w:p w14:paraId="0DC3FF38" w14:textId="77777777" w:rsidR="007F5FDB" w:rsidRPr="00022F71" w:rsidRDefault="002C6431">
            <w:pPr>
              <w:pStyle w:val="TableParagraph"/>
              <w:spacing w:before="0"/>
              <w:ind w:left="244" w:right="208"/>
              <w:rPr>
                <w:rFonts w:ascii="Bookman Old Style" w:hAnsi="Bookman Old Style"/>
                <w:sz w:val="16"/>
              </w:rPr>
            </w:pPr>
            <w:r w:rsidRPr="00022F71">
              <w:rPr>
                <w:rFonts w:ascii="Bookman Old Style" w:hAnsi="Bookman Old Style"/>
                <w:sz w:val="16"/>
              </w:rPr>
              <w:t>50</w:t>
            </w:r>
          </w:p>
        </w:tc>
        <w:tc>
          <w:tcPr>
            <w:tcW w:w="329" w:type="dxa"/>
          </w:tcPr>
          <w:p w14:paraId="3322B966" w14:textId="77777777" w:rsidR="007F5FDB" w:rsidRPr="00022F71" w:rsidRDefault="007F5FDB">
            <w:pPr>
              <w:pStyle w:val="TableParagraph"/>
              <w:spacing w:before="9"/>
              <w:jc w:val="left"/>
              <w:rPr>
                <w:rFonts w:ascii="Bookman Old Style" w:hAnsi="Bookman Old Style"/>
                <w:b/>
                <w:sz w:val="13"/>
              </w:rPr>
            </w:pPr>
          </w:p>
          <w:p w14:paraId="562F3E6B" w14:textId="77777777" w:rsidR="007F5FDB" w:rsidRPr="00022F71" w:rsidRDefault="002C6431">
            <w:pPr>
              <w:pStyle w:val="TableParagraph"/>
              <w:spacing w:before="0"/>
              <w:ind w:left="35"/>
              <w:rPr>
                <w:rFonts w:ascii="Bookman Old Style" w:hAnsi="Bookman Old Style"/>
                <w:sz w:val="16"/>
              </w:rPr>
            </w:pPr>
            <w:r w:rsidRPr="00022F71">
              <w:rPr>
                <w:rFonts w:ascii="Bookman Old Style" w:hAnsi="Bookman Old Style"/>
                <w:sz w:val="16"/>
              </w:rPr>
              <w:t>1</w:t>
            </w:r>
          </w:p>
        </w:tc>
        <w:tc>
          <w:tcPr>
            <w:tcW w:w="883" w:type="dxa"/>
          </w:tcPr>
          <w:p w14:paraId="6D7A69D5" w14:textId="77777777" w:rsidR="007F5FDB" w:rsidRPr="00022F71" w:rsidRDefault="007F5FDB">
            <w:pPr>
              <w:pStyle w:val="TableParagraph"/>
              <w:spacing w:before="9"/>
              <w:jc w:val="left"/>
              <w:rPr>
                <w:rFonts w:ascii="Bookman Old Style" w:hAnsi="Bookman Old Style"/>
                <w:b/>
                <w:sz w:val="13"/>
              </w:rPr>
            </w:pPr>
          </w:p>
          <w:p w14:paraId="0C3AFDDA" w14:textId="77777777" w:rsidR="007F5FDB" w:rsidRPr="00022F71" w:rsidRDefault="002C6431">
            <w:pPr>
              <w:pStyle w:val="TableParagraph"/>
              <w:spacing w:before="0"/>
              <w:ind w:left="285" w:right="241"/>
              <w:rPr>
                <w:rFonts w:ascii="Bookman Old Style" w:hAnsi="Bookman Old Style"/>
                <w:sz w:val="16"/>
              </w:rPr>
            </w:pPr>
            <w:r w:rsidRPr="00022F71">
              <w:rPr>
                <w:rFonts w:ascii="Bookman Old Style" w:hAnsi="Bookman Old Style"/>
                <w:sz w:val="16"/>
              </w:rPr>
              <w:t>30</w:t>
            </w:r>
          </w:p>
        </w:tc>
        <w:tc>
          <w:tcPr>
            <w:tcW w:w="439" w:type="dxa"/>
          </w:tcPr>
          <w:p w14:paraId="4E295635" w14:textId="77777777" w:rsidR="007F5FDB" w:rsidRPr="00022F71" w:rsidRDefault="007F5FDB">
            <w:pPr>
              <w:pStyle w:val="TableParagraph"/>
              <w:spacing w:before="9"/>
              <w:jc w:val="left"/>
              <w:rPr>
                <w:rFonts w:ascii="Bookman Old Style" w:hAnsi="Bookman Old Style"/>
                <w:b/>
                <w:sz w:val="13"/>
              </w:rPr>
            </w:pPr>
          </w:p>
          <w:p w14:paraId="22DD0A12" w14:textId="77777777" w:rsidR="007F5FDB" w:rsidRPr="00022F71" w:rsidRDefault="002C6431">
            <w:pPr>
              <w:pStyle w:val="TableParagraph"/>
              <w:spacing w:before="0"/>
              <w:ind w:left="51"/>
              <w:rPr>
                <w:rFonts w:ascii="Bookman Old Style" w:hAnsi="Bookman Old Style"/>
                <w:sz w:val="16"/>
              </w:rPr>
            </w:pPr>
            <w:r w:rsidRPr="00022F71">
              <w:rPr>
                <w:rFonts w:ascii="Bookman Old Style" w:hAnsi="Bookman Old Style"/>
                <w:sz w:val="16"/>
              </w:rPr>
              <w:t>3</w:t>
            </w:r>
          </w:p>
        </w:tc>
        <w:tc>
          <w:tcPr>
            <w:tcW w:w="708" w:type="dxa"/>
          </w:tcPr>
          <w:p w14:paraId="14D80DB6" w14:textId="77777777" w:rsidR="007F5FDB" w:rsidRPr="00022F71" w:rsidRDefault="007F5FDB">
            <w:pPr>
              <w:pStyle w:val="TableParagraph"/>
              <w:spacing w:before="9"/>
              <w:jc w:val="left"/>
              <w:rPr>
                <w:rFonts w:ascii="Bookman Old Style" w:hAnsi="Bookman Old Style"/>
                <w:b/>
                <w:sz w:val="13"/>
              </w:rPr>
            </w:pPr>
          </w:p>
          <w:p w14:paraId="3F92C94C"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340</w:t>
            </w:r>
          </w:p>
        </w:tc>
        <w:tc>
          <w:tcPr>
            <w:tcW w:w="334" w:type="dxa"/>
          </w:tcPr>
          <w:p w14:paraId="7D413BB4" w14:textId="77777777" w:rsidR="007F5FDB" w:rsidRPr="00022F71" w:rsidRDefault="007F5FDB">
            <w:pPr>
              <w:pStyle w:val="TableParagraph"/>
              <w:spacing w:before="9"/>
              <w:jc w:val="left"/>
              <w:rPr>
                <w:rFonts w:ascii="Bookman Old Style" w:hAnsi="Bookman Old Style"/>
                <w:b/>
                <w:sz w:val="13"/>
              </w:rPr>
            </w:pPr>
          </w:p>
          <w:p w14:paraId="4A9C5317" w14:textId="77777777" w:rsidR="007F5FDB" w:rsidRPr="00022F71" w:rsidRDefault="002C6431">
            <w:pPr>
              <w:pStyle w:val="TableParagraph"/>
              <w:spacing w:before="0"/>
              <w:ind w:left="142"/>
              <w:jc w:val="left"/>
              <w:rPr>
                <w:rFonts w:ascii="Bookman Old Style" w:hAnsi="Bookman Old Style"/>
                <w:sz w:val="16"/>
              </w:rPr>
            </w:pPr>
            <w:r w:rsidRPr="00022F71">
              <w:rPr>
                <w:rFonts w:ascii="Bookman Old Style" w:hAnsi="Bookman Old Style"/>
                <w:sz w:val="16"/>
              </w:rPr>
              <w:t>2</w:t>
            </w:r>
          </w:p>
        </w:tc>
        <w:tc>
          <w:tcPr>
            <w:tcW w:w="780" w:type="dxa"/>
          </w:tcPr>
          <w:p w14:paraId="6A2C6601" w14:textId="77777777" w:rsidR="007F5FDB" w:rsidRPr="00022F71" w:rsidRDefault="007F5FDB">
            <w:pPr>
              <w:pStyle w:val="TableParagraph"/>
              <w:spacing w:before="9"/>
              <w:jc w:val="left"/>
              <w:rPr>
                <w:rFonts w:ascii="Bookman Old Style" w:hAnsi="Bookman Old Style"/>
                <w:b/>
                <w:sz w:val="13"/>
              </w:rPr>
            </w:pPr>
          </w:p>
          <w:p w14:paraId="44522D99" w14:textId="77777777" w:rsidR="007F5FDB" w:rsidRPr="00022F71" w:rsidRDefault="002C6431">
            <w:pPr>
              <w:pStyle w:val="TableParagraph"/>
              <w:spacing w:before="0"/>
              <w:ind w:left="266"/>
              <w:jc w:val="left"/>
              <w:rPr>
                <w:rFonts w:ascii="Bookman Old Style" w:hAnsi="Bookman Old Style"/>
                <w:sz w:val="16"/>
              </w:rPr>
            </w:pPr>
            <w:r w:rsidRPr="00022F71">
              <w:rPr>
                <w:rFonts w:ascii="Bookman Old Style" w:hAnsi="Bookman Old Style"/>
                <w:sz w:val="16"/>
              </w:rPr>
              <w:t>575</w:t>
            </w:r>
          </w:p>
        </w:tc>
        <w:tc>
          <w:tcPr>
            <w:tcW w:w="1272" w:type="dxa"/>
          </w:tcPr>
          <w:p w14:paraId="1FAC1C61" w14:textId="77777777" w:rsidR="007F5FDB" w:rsidRPr="00022F71" w:rsidRDefault="007F5FDB">
            <w:pPr>
              <w:pStyle w:val="TableParagraph"/>
              <w:spacing w:before="0"/>
              <w:jc w:val="left"/>
              <w:rPr>
                <w:rFonts w:ascii="Bookman Old Style" w:hAnsi="Bookman Old Style"/>
                <w:sz w:val="16"/>
              </w:rPr>
            </w:pPr>
          </w:p>
        </w:tc>
      </w:tr>
    </w:tbl>
    <w:p w14:paraId="51A36793" w14:textId="77777777" w:rsidR="009C3F9B" w:rsidRDefault="009C3F9B">
      <w:pPr>
        <w:rPr>
          <w:rFonts w:ascii="Bookman Old Style" w:hAnsi="Bookman Old Style"/>
          <w:sz w:val="16"/>
        </w:rPr>
      </w:pPr>
    </w:p>
    <w:p w14:paraId="7B61EE04" w14:textId="1989D85C" w:rsidR="00781012" w:rsidRPr="00022F71" w:rsidRDefault="009C3F9B" w:rsidP="009C3F9B">
      <w:pPr>
        <w:tabs>
          <w:tab w:val="left" w:pos="1815"/>
        </w:tabs>
        <w:rPr>
          <w:rFonts w:ascii="Bookman Old Style" w:hAnsi="Bookman Old Style"/>
          <w:b/>
          <w:sz w:val="25"/>
        </w:rPr>
      </w:pPr>
      <w:r>
        <w:rPr>
          <w:rFonts w:ascii="Bookman Old Style" w:hAnsi="Bookman Old Style"/>
          <w:sz w:val="16"/>
        </w:rPr>
        <w:tab/>
      </w:r>
    </w:p>
    <w:p w14:paraId="76F510B4" w14:textId="77777777" w:rsidR="007F5FDB" w:rsidRPr="00781012" w:rsidRDefault="002C6431">
      <w:pPr>
        <w:pStyle w:val="ListParagraph"/>
        <w:numPr>
          <w:ilvl w:val="0"/>
          <w:numId w:val="10"/>
        </w:numPr>
        <w:tabs>
          <w:tab w:val="left" w:pos="712"/>
        </w:tabs>
        <w:ind w:left="711" w:hanging="481"/>
        <w:rPr>
          <w:rFonts w:ascii="Bookman Old Style" w:hAnsi="Bookman Old Style"/>
          <w:sz w:val="16"/>
        </w:rPr>
      </w:pPr>
      <w:r w:rsidRPr="00781012">
        <w:rPr>
          <w:rFonts w:ascii="Bookman Old Style" w:hAnsi="Bookman Old Style"/>
          <w:sz w:val="16"/>
        </w:rPr>
        <w:t>DINAS KOPERASI, USAHA KECIL, MENENGAH PERDAGANGAN DAN PERINDUSTRIAN</w:t>
      </w:r>
    </w:p>
    <w:p w14:paraId="328EAFF8" w14:textId="77777777" w:rsidR="007F5FDB" w:rsidRPr="00022F71" w:rsidRDefault="007F5FDB">
      <w:pPr>
        <w:pStyle w:val="BodyText"/>
        <w:spacing w:before="9"/>
        <w:rPr>
          <w:rFonts w:ascii="Bookman Old Style" w:hAnsi="Bookman Old Style"/>
          <w:b/>
          <w:sz w:val="13"/>
        </w:rPr>
      </w:pPr>
    </w:p>
    <w:tbl>
      <w:tblPr>
        <w:tblW w:w="1575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115"/>
        <w:gridCol w:w="964"/>
        <w:gridCol w:w="857"/>
        <w:gridCol w:w="394"/>
        <w:gridCol w:w="857"/>
        <w:gridCol w:w="394"/>
        <w:gridCol w:w="761"/>
        <w:gridCol w:w="401"/>
        <w:gridCol w:w="821"/>
        <w:gridCol w:w="341"/>
        <w:gridCol w:w="713"/>
        <w:gridCol w:w="363"/>
        <w:gridCol w:w="689"/>
        <w:gridCol w:w="444"/>
        <w:gridCol w:w="711"/>
        <w:gridCol w:w="315"/>
        <w:gridCol w:w="879"/>
        <w:gridCol w:w="1275"/>
      </w:tblGrid>
      <w:tr w:rsidR="007F5FDB" w:rsidRPr="00022F71" w14:paraId="7E8CCAA2" w14:textId="77777777" w:rsidTr="002858AF">
        <w:trPr>
          <w:trHeight w:val="283"/>
        </w:trPr>
        <w:tc>
          <w:tcPr>
            <w:tcW w:w="464" w:type="dxa"/>
            <w:vMerge w:val="restart"/>
          </w:tcPr>
          <w:p w14:paraId="27018A32" w14:textId="77777777" w:rsidR="007F5FDB" w:rsidRPr="00022F71" w:rsidRDefault="007F5FDB">
            <w:pPr>
              <w:pStyle w:val="TableParagraph"/>
              <w:spacing w:before="0"/>
              <w:jc w:val="left"/>
              <w:rPr>
                <w:rFonts w:ascii="Bookman Old Style" w:hAnsi="Bookman Old Style"/>
                <w:b/>
                <w:sz w:val="18"/>
              </w:rPr>
            </w:pPr>
          </w:p>
          <w:p w14:paraId="011F767C" w14:textId="77777777" w:rsidR="007F5FDB" w:rsidRPr="00022F71" w:rsidRDefault="007F5FDB">
            <w:pPr>
              <w:pStyle w:val="TableParagraph"/>
              <w:spacing w:before="0"/>
              <w:jc w:val="left"/>
              <w:rPr>
                <w:rFonts w:ascii="Bookman Old Style" w:hAnsi="Bookman Old Style"/>
                <w:b/>
                <w:sz w:val="18"/>
              </w:rPr>
            </w:pPr>
          </w:p>
          <w:p w14:paraId="2F11301D" w14:textId="77777777" w:rsidR="007F5FDB" w:rsidRPr="00022F71" w:rsidRDefault="007F5FDB">
            <w:pPr>
              <w:pStyle w:val="TableParagraph"/>
              <w:spacing w:before="7"/>
              <w:jc w:val="left"/>
              <w:rPr>
                <w:rFonts w:ascii="Bookman Old Style" w:hAnsi="Bookman Old Style"/>
                <w:b/>
                <w:sz w:val="21"/>
              </w:rPr>
            </w:pPr>
          </w:p>
          <w:p w14:paraId="416FA3CD"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117" w:type="dxa"/>
            <w:vMerge w:val="restart"/>
          </w:tcPr>
          <w:p w14:paraId="72EBB797" w14:textId="77777777" w:rsidR="007F5FDB" w:rsidRPr="00022F71" w:rsidRDefault="007F5FDB">
            <w:pPr>
              <w:pStyle w:val="TableParagraph"/>
              <w:spacing w:before="0"/>
              <w:jc w:val="left"/>
              <w:rPr>
                <w:rFonts w:ascii="Bookman Old Style" w:hAnsi="Bookman Old Style"/>
                <w:b/>
                <w:sz w:val="18"/>
              </w:rPr>
            </w:pPr>
          </w:p>
          <w:p w14:paraId="57EF025B" w14:textId="77777777" w:rsidR="007F5FDB" w:rsidRPr="00022F71" w:rsidRDefault="007F5FDB">
            <w:pPr>
              <w:pStyle w:val="TableParagraph"/>
              <w:spacing w:before="0"/>
              <w:jc w:val="left"/>
              <w:rPr>
                <w:rFonts w:ascii="Bookman Old Style" w:hAnsi="Bookman Old Style"/>
                <w:b/>
                <w:sz w:val="18"/>
              </w:rPr>
            </w:pPr>
          </w:p>
          <w:p w14:paraId="073A497C" w14:textId="77777777" w:rsidR="007F5FDB" w:rsidRPr="00022F71" w:rsidRDefault="007F5FDB">
            <w:pPr>
              <w:pStyle w:val="TableParagraph"/>
              <w:spacing w:before="7"/>
              <w:jc w:val="left"/>
              <w:rPr>
                <w:rFonts w:ascii="Bookman Old Style" w:hAnsi="Bookman Old Style"/>
                <w:b/>
                <w:sz w:val="21"/>
              </w:rPr>
            </w:pPr>
          </w:p>
          <w:p w14:paraId="6221C727" w14:textId="77777777" w:rsidR="007F5FDB" w:rsidRPr="00022F71" w:rsidRDefault="002C6431">
            <w:pPr>
              <w:pStyle w:val="TableParagraph"/>
              <w:spacing w:before="0"/>
              <w:ind w:left="1387" w:right="1384"/>
              <w:rPr>
                <w:rFonts w:ascii="Bookman Old Style" w:hAnsi="Bookman Old Style"/>
                <w:sz w:val="16"/>
              </w:rPr>
            </w:pPr>
            <w:r w:rsidRPr="00022F71">
              <w:rPr>
                <w:rFonts w:ascii="Bookman Old Style" w:hAnsi="Bookman Old Style"/>
                <w:sz w:val="16"/>
              </w:rPr>
              <w:t>NAMA JABATAN</w:t>
            </w:r>
          </w:p>
        </w:tc>
        <w:tc>
          <w:tcPr>
            <w:tcW w:w="965" w:type="dxa"/>
            <w:vMerge w:val="restart"/>
          </w:tcPr>
          <w:p w14:paraId="44E20A58" w14:textId="77777777" w:rsidR="007F5FDB" w:rsidRPr="00022F71" w:rsidRDefault="007F5FDB">
            <w:pPr>
              <w:pStyle w:val="TableParagraph"/>
              <w:spacing w:before="0"/>
              <w:jc w:val="left"/>
              <w:rPr>
                <w:rFonts w:ascii="Bookman Old Style" w:hAnsi="Bookman Old Style"/>
                <w:b/>
                <w:sz w:val="18"/>
              </w:rPr>
            </w:pPr>
          </w:p>
          <w:p w14:paraId="2EB3B061" w14:textId="77777777" w:rsidR="007F5FDB" w:rsidRPr="00022F71" w:rsidRDefault="007F5FDB">
            <w:pPr>
              <w:pStyle w:val="TableParagraph"/>
              <w:spacing w:before="0"/>
              <w:jc w:val="left"/>
              <w:rPr>
                <w:rFonts w:ascii="Bookman Old Style" w:hAnsi="Bookman Old Style"/>
                <w:b/>
                <w:sz w:val="18"/>
              </w:rPr>
            </w:pPr>
          </w:p>
          <w:p w14:paraId="3E824DFC" w14:textId="77777777" w:rsidR="007F5FDB" w:rsidRPr="00022F71" w:rsidRDefault="002C6431">
            <w:pPr>
              <w:pStyle w:val="TableParagraph"/>
              <w:spacing w:before="160"/>
              <w:ind w:left="157"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27F680BC" w14:textId="77777777" w:rsidR="007F5FDB" w:rsidRPr="00022F71" w:rsidRDefault="007F5FDB">
            <w:pPr>
              <w:pStyle w:val="TableParagraph"/>
              <w:spacing w:before="0"/>
              <w:jc w:val="left"/>
              <w:rPr>
                <w:rFonts w:ascii="Bookman Old Style" w:hAnsi="Bookman Old Style"/>
                <w:b/>
                <w:sz w:val="18"/>
              </w:rPr>
            </w:pPr>
          </w:p>
          <w:p w14:paraId="36B56B03" w14:textId="77777777" w:rsidR="007F5FDB" w:rsidRPr="00022F71" w:rsidRDefault="007F5FDB">
            <w:pPr>
              <w:pStyle w:val="TableParagraph"/>
              <w:spacing w:before="0"/>
              <w:jc w:val="left"/>
              <w:rPr>
                <w:rFonts w:ascii="Bookman Old Style" w:hAnsi="Bookman Old Style"/>
                <w:b/>
                <w:sz w:val="18"/>
              </w:rPr>
            </w:pPr>
          </w:p>
          <w:p w14:paraId="68D72D33" w14:textId="77777777" w:rsidR="007F5FDB" w:rsidRPr="00022F71" w:rsidRDefault="002C6431">
            <w:pPr>
              <w:pStyle w:val="TableParagraph"/>
              <w:spacing w:before="160"/>
              <w:ind w:left="106" w:firstLine="141"/>
              <w:jc w:val="left"/>
              <w:rPr>
                <w:rFonts w:ascii="Bookman Old Style" w:hAnsi="Bookman Old Style"/>
                <w:sz w:val="16"/>
              </w:rPr>
            </w:pPr>
            <w:r w:rsidRPr="00022F71">
              <w:rPr>
                <w:rFonts w:ascii="Bookman Old Style" w:hAnsi="Bookman Old Style"/>
                <w:sz w:val="16"/>
              </w:rPr>
              <w:t>Nilai Jabatan</w:t>
            </w:r>
          </w:p>
        </w:tc>
        <w:tc>
          <w:tcPr>
            <w:tcW w:w="1251" w:type="dxa"/>
            <w:gridSpan w:val="2"/>
            <w:vMerge w:val="restart"/>
          </w:tcPr>
          <w:p w14:paraId="21EDF8F0" w14:textId="77777777" w:rsidR="007F5FDB" w:rsidRPr="00022F71" w:rsidRDefault="007F5FDB">
            <w:pPr>
              <w:pStyle w:val="TableParagraph"/>
              <w:spacing w:before="6"/>
              <w:jc w:val="left"/>
              <w:rPr>
                <w:rFonts w:ascii="Bookman Old Style" w:hAnsi="Bookman Old Style"/>
                <w:b/>
                <w:sz w:val="17"/>
              </w:rPr>
            </w:pPr>
          </w:p>
          <w:p w14:paraId="4173C8E2" w14:textId="77777777" w:rsidR="007F5FDB" w:rsidRPr="00022F71" w:rsidRDefault="002C6431">
            <w:pPr>
              <w:pStyle w:val="TableParagraph"/>
              <w:spacing w:before="0" w:line="187" w:lineRule="exact"/>
              <w:ind w:left="217" w:right="165"/>
              <w:rPr>
                <w:rFonts w:ascii="Bookman Old Style" w:hAnsi="Bookman Old Style"/>
                <w:sz w:val="16"/>
              </w:rPr>
            </w:pPr>
            <w:r w:rsidRPr="00022F71">
              <w:rPr>
                <w:rFonts w:ascii="Bookman Old Style" w:hAnsi="Bookman Old Style"/>
                <w:sz w:val="16"/>
              </w:rPr>
              <w:t>FAKTOR 1</w:t>
            </w:r>
          </w:p>
          <w:p w14:paraId="11EE5AB3" w14:textId="77777777" w:rsidR="007F5FDB" w:rsidRPr="00022F71" w:rsidRDefault="002C6431">
            <w:pPr>
              <w:pStyle w:val="TableParagraph"/>
              <w:spacing w:before="0"/>
              <w:ind w:left="125" w:right="119" w:firstLine="2"/>
              <w:rPr>
                <w:rFonts w:ascii="Bookman Old Style" w:hAnsi="Bookman Old Style"/>
                <w:sz w:val="16"/>
              </w:rPr>
            </w:pPr>
            <w:r w:rsidRPr="00022F71">
              <w:rPr>
                <w:rFonts w:ascii="Bookman Old Style" w:hAnsi="Bookman Old Style"/>
                <w:sz w:val="16"/>
              </w:rPr>
              <w:t>Ruang Lingkup dan Dampak Program (Level 1~5)</w:t>
            </w:r>
          </w:p>
        </w:tc>
        <w:tc>
          <w:tcPr>
            <w:tcW w:w="1155" w:type="dxa"/>
            <w:gridSpan w:val="2"/>
            <w:vMerge w:val="restart"/>
          </w:tcPr>
          <w:p w14:paraId="001A3B48" w14:textId="77777777" w:rsidR="007F5FDB" w:rsidRPr="00022F71" w:rsidRDefault="007F5FDB">
            <w:pPr>
              <w:pStyle w:val="TableParagraph"/>
              <w:spacing w:before="0"/>
              <w:jc w:val="left"/>
              <w:rPr>
                <w:rFonts w:ascii="Bookman Old Style" w:hAnsi="Bookman Old Style"/>
                <w:b/>
                <w:sz w:val="18"/>
              </w:rPr>
            </w:pPr>
          </w:p>
          <w:p w14:paraId="0960D9C1" w14:textId="77777777" w:rsidR="007F5FDB" w:rsidRPr="00022F71" w:rsidRDefault="007F5FDB">
            <w:pPr>
              <w:pStyle w:val="TableParagraph"/>
              <w:spacing w:before="5"/>
              <w:jc w:val="left"/>
              <w:rPr>
                <w:rFonts w:ascii="Bookman Old Style" w:hAnsi="Bookman Old Style"/>
                <w:b/>
                <w:sz w:val="15"/>
              </w:rPr>
            </w:pPr>
          </w:p>
          <w:p w14:paraId="638E751D" w14:textId="77777777" w:rsidR="007F5FDB" w:rsidRPr="00022F71" w:rsidRDefault="002C6431">
            <w:pPr>
              <w:pStyle w:val="TableParagraph"/>
              <w:spacing w:before="0"/>
              <w:ind w:left="185"/>
              <w:jc w:val="both"/>
              <w:rPr>
                <w:rFonts w:ascii="Bookman Old Style" w:hAnsi="Bookman Old Style"/>
                <w:sz w:val="16"/>
              </w:rPr>
            </w:pPr>
            <w:r w:rsidRPr="00022F71">
              <w:rPr>
                <w:rFonts w:ascii="Bookman Old Style" w:hAnsi="Bookman Old Style"/>
                <w:sz w:val="16"/>
              </w:rPr>
              <w:t>FAKTOR 2</w:t>
            </w:r>
          </w:p>
          <w:p w14:paraId="6B2FC3FF" w14:textId="77777777" w:rsidR="007F5FDB" w:rsidRPr="00022F71" w:rsidRDefault="002C6431">
            <w:pPr>
              <w:pStyle w:val="TableParagraph"/>
              <w:spacing w:before="2"/>
              <w:ind w:left="151" w:right="117" w:hanging="34"/>
              <w:jc w:val="both"/>
              <w:rPr>
                <w:rFonts w:ascii="Bookman Old Style" w:hAnsi="Bookman Old Style"/>
                <w:sz w:val="16"/>
              </w:rPr>
            </w:pPr>
            <w:r w:rsidRPr="00022F71">
              <w:rPr>
                <w:rFonts w:ascii="Bookman Old Style" w:hAnsi="Bookman Old Style"/>
                <w:sz w:val="16"/>
              </w:rPr>
              <w:t>Pengaturan Organisasi (Level 1~3)</w:t>
            </w:r>
          </w:p>
        </w:tc>
        <w:tc>
          <w:tcPr>
            <w:tcW w:w="1222" w:type="dxa"/>
            <w:gridSpan w:val="2"/>
            <w:vMerge w:val="restart"/>
          </w:tcPr>
          <w:p w14:paraId="227F02D4" w14:textId="77777777" w:rsidR="007F5FDB" w:rsidRPr="00022F71" w:rsidRDefault="007F5FDB">
            <w:pPr>
              <w:pStyle w:val="TableParagraph"/>
              <w:spacing w:before="6"/>
              <w:jc w:val="left"/>
              <w:rPr>
                <w:rFonts w:ascii="Bookman Old Style" w:hAnsi="Bookman Old Style"/>
                <w:b/>
                <w:sz w:val="17"/>
              </w:rPr>
            </w:pPr>
          </w:p>
          <w:p w14:paraId="7D9C35C9" w14:textId="77777777" w:rsidR="007F5FDB" w:rsidRPr="00022F71" w:rsidRDefault="002C6431">
            <w:pPr>
              <w:pStyle w:val="TableParagraph"/>
              <w:spacing w:before="0" w:line="187" w:lineRule="exact"/>
              <w:ind w:left="182" w:right="131"/>
              <w:rPr>
                <w:rFonts w:ascii="Bookman Old Style" w:hAnsi="Bookman Old Style"/>
                <w:sz w:val="16"/>
              </w:rPr>
            </w:pPr>
            <w:r w:rsidRPr="00022F71">
              <w:rPr>
                <w:rFonts w:ascii="Bookman Old Style" w:hAnsi="Bookman Old Style"/>
                <w:sz w:val="16"/>
              </w:rPr>
              <w:t>FAKTOR 3</w:t>
            </w:r>
          </w:p>
          <w:p w14:paraId="6CC857C1" w14:textId="77777777" w:rsidR="007F5FDB" w:rsidRPr="00022F71" w:rsidRDefault="002C6431">
            <w:pPr>
              <w:pStyle w:val="TableParagraph"/>
              <w:spacing w:before="0"/>
              <w:ind w:left="152" w:right="150"/>
              <w:rPr>
                <w:rFonts w:ascii="Bookman Old Style" w:hAnsi="Bookman Old Style"/>
                <w:sz w:val="16"/>
              </w:rPr>
            </w:pPr>
            <w:r w:rsidRPr="00022F71">
              <w:rPr>
                <w:rFonts w:ascii="Bookman Old Style" w:hAnsi="Bookman Old Style"/>
                <w:sz w:val="16"/>
              </w:rPr>
              <w:t>Wewenang Penyeliaan dan Manajerial (Level 1~3)</w:t>
            </w:r>
          </w:p>
        </w:tc>
        <w:tc>
          <w:tcPr>
            <w:tcW w:w="2101" w:type="dxa"/>
            <w:gridSpan w:val="4"/>
          </w:tcPr>
          <w:p w14:paraId="5CDB6B24" w14:textId="77777777" w:rsidR="007F5FDB" w:rsidRPr="00022F71" w:rsidRDefault="007F5FDB">
            <w:pPr>
              <w:pStyle w:val="TableParagraph"/>
              <w:spacing w:before="7"/>
              <w:jc w:val="left"/>
              <w:rPr>
                <w:rFonts w:ascii="Bookman Old Style" w:hAnsi="Bookman Old Style"/>
                <w:b/>
                <w:sz w:val="14"/>
              </w:rPr>
            </w:pPr>
          </w:p>
          <w:p w14:paraId="68AA30CC" w14:textId="77777777" w:rsidR="007F5FDB" w:rsidRPr="00022F71" w:rsidRDefault="002C6431">
            <w:pPr>
              <w:pStyle w:val="TableParagraph"/>
              <w:spacing w:before="0" w:line="187" w:lineRule="exact"/>
              <w:ind w:left="249" w:right="199"/>
              <w:rPr>
                <w:rFonts w:ascii="Bookman Old Style" w:hAnsi="Bookman Old Style"/>
                <w:sz w:val="16"/>
              </w:rPr>
            </w:pPr>
            <w:r w:rsidRPr="00022F71">
              <w:rPr>
                <w:rFonts w:ascii="Bookman Old Style" w:hAnsi="Bookman Old Style"/>
                <w:sz w:val="16"/>
              </w:rPr>
              <w:t>FAKTOR 4</w:t>
            </w:r>
          </w:p>
          <w:p w14:paraId="641EF173" w14:textId="77777777" w:rsidR="007F5FDB" w:rsidRPr="00022F71" w:rsidRDefault="002C6431">
            <w:pPr>
              <w:pStyle w:val="TableParagraph"/>
              <w:spacing w:before="0"/>
              <w:ind w:left="249" w:right="249"/>
              <w:rPr>
                <w:rFonts w:ascii="Bookman Old Style" w:hAnsi="Bookman Old Style"/>
                <w:sz w:val="16"/>
              </w:rPr>
            </w:pPr>
            <w:r w:rsidRPr="00022F71">
              <w:rPr>
                <w:rFonts w:ascii="Bookman Old Style" w:hAnsi="Bookman Old Style"/>
                <w:sz w:val="16"/>
              </w:rPr>
              <w:t>Hubungan Personal</w:t>
            </w:r>
          </w:p>
        </w:tc>
        <w:tc>
          <w:tcPr>
            <w:tcW w:w="1154" w:type="dxa"/>
            <w:gridSpan w:val="2"/>
            <w:vMerge w:val="restart"/>
          </w:tcPr>
          <w:p w14:paraId="1221C5D6" w14:textId="77777777" w:rsidR="007F5FDB" w:rsidRPr="00022F71" w:rsidRDefault="007F5FDB">
            <w:pPr>
              <w:pStyle w:val="TableParagraph"/>
              <w:spacing w:before="6"/>
              <w:jc w:val="left"/>
              <w:rPr>
                <w:rFonts w:ascii="Bookman Old Style" w:hAnsi="Bookman Old Style"/>
                <w:b/>
                <w:sz w:val="17"/>
              </w:rPr>
            </w:pPr>
          </w:p>
          <w:p w14:paraId="34AF5C4A" w14:textId="77777777" w:rsidR="007F5FDB" w:rsidRPr="00022F71" w:rsidRDefault="002C6431">
            <w:pPr>
              <w:pStyle w:val="TableParagraph"/>
              <w:spacing w:before="0" w:line="187" w:lineRule="exact"/>
              <w:ind w:left="115" w:right="60"/>
              <w:rPr>
                <w:rFonts w:ascii="Bookman Old Style" w:hAnsi="Bookman Old Style"/>
                <w:sz w:val="16"/>
              </w:rPr>
            </w:pPr>
            <w:r w:rsidRPr="00022F71">
              <w:rPr>
                <w:rFonts w:ascii="Bookman Old Style" w:hAnsi="Bookman Old Style"/>
                <w:sz w:val="16"/>
              </w:rPr>
              <w:t>FAKTOR 5</w:t>
            </w:r>
          </w:p>
          <w:p w14:paraId="4674498A" w14:textId="77777777" w:rsidR="007F5FDB" w:rsidRPr="00022F71" w:rsidRDefault="002C6431">
            <w:pPr>
              <w:pStyle w:val="TableParagraph"/>
              <w:spacing w:before="0"/>
              <w:ind w:left="107" w:right="98" w:hanging="1"/>
              <w:rPr>
                <w:rFonts w:ascii="Bookman Old Style" w:hAnsi="Bookman Old Style"/>
                <w:sz w:val="16"/>
              </w:rPr>
            </w:pPr>
            <w:r w:rsidRPr="00022F71">
              <w:rPr>
                <w:rFonts w:ascii="Bookman Old Style" w:hAnsi="Bookman Old Style"/>
                <w:sz w:val="16"/>
              </w:rPr>
              <w:t>Kesulitan dalam Pengarahan Pekerjaan (Level 1~8)</w:t>
            </w:r>
          </w:p>
        </w:tc>
        <w:tc>
          <w:tcPr>
            <w:tcW w:w="1192" w:type="dxa"/>
            <w:gridSpan w:val="2"/>
            <w:vMerge w:val="restart"/>
          </w:tcPr>
          <w:p w14:paraId="763617FC" w14:textId="77777777" w:rsidR="007F5FDB" w:rsidRPr="00022F71" w:rsidRDefault="007F5FDB">
            <w:pPr>
              <w:pStyle w:val="TableParagraph"/>
              <w:spacing w:before="5"/>
              <w:jc w:val="left"/>
              <w:rPr>
                <w:rFonts w:ascii="Bookman Old Style" w:hAnsi="Bookman Old Style"/>
                <w:b/>
                <w:sz w:val="25"/>
              </w:rPr>
            </w:pPr>
          </w:p>
          <w:p w14:paraId="14430B1F" w14:textId="77777777" w:rsidR="007F5FDB" w:rsidRPr="00022F71" w:rsidRDefault="002C6431">
            <w:pPr>
              <w:pStyle w:val="TableParagraph"/>
              <w:spacing w:before="1"/>
              <w:ind w:left="173" w:right="126"/>
              <w:rPr>
                <w:rFonts w:ascii="Bookman Old Style" w:hAnsi="Bookman Old Style"/>
                <w:sz w:val="16"/>
              </w:rPr>
            </w:pPr>
            <w:r w:rsidRPr="00022F71">
              <w:rPr>
                <w:rFonts w:ascii="Bookman Old Style" w:hAnsi="Bookman Old Style"/>
                <w:sz w:val="16"/>
              </w:rPr>
              <w:t>FAKTOR 6</w:t>
            </w:r>
          </w:p>
          <w:p w14:paraId="6B0E5F61" w14:textId="77777777" w:rsidR="007F5FDB" w:rsidRPr="00022F71" w:rsidRDefault="002C6431">
            <w:pPr>
              <w:pStyle w:val="TableParagraph"/>
              <w:spacing w:before="2"/>
              <w:ind w:left="172" w:right="169" w:hanging="3"/>
              <w:rPr>
                <w:rFonts w:ascii="Bookman Old Style" w:hAnsi="Bookman Old Style"/>
                <w:sz w:val="16"/>
              </w:rPr>
            </w:pPr>
            <w:r w:rsidRPr="00022F71">
              <w:rPr>
                <w:rFonts w:ascii="Bookman Old Style" w:hAnsi="Bookman Old Style"/>
                <w:sz w:val="16"/>
              </w:rPr>
              <w:t>Kondisi Lain  (Level 1~6)</w:t>
            </w:r>
          </w:p>
        </w:tc>
        <w:tc>
          <w:tcPr>
            <w:tcW w:w="1274" w:type="dxa"/>
            <w:vMerge w:val="restart"/>
          </w:tcPr>
          <w:p w14:paraId="216DF225" w14:textId="77777777" w:rsidR="007F5FDB" w:rsidRPr="00022F71" w:rsidRDefault="007F5FDB">
            <w:pPr>
              <w:pStyle w:val="TableParagraph"/>
              <w:spacing w:before="0"/>
              <w:jc w:val="left"/>
              <w:rPr>
                <w:rFonts w:ascii="Bookman Old Style" w:hAnsi="Bookman Old Style"/>
                <w:b/>
                <w:sz w:val="18"/>
              </w:rPr>
            </w:pPr>
          </w:p>
          <w:p w14:paraId="11EF2A1E" w14:textId="77777777" w:rsidR="007F5FDB" w:rsidRPr="00022F71" w:rsidRDefault="007F5FDB">
            <w:pPr>
              <w:pStyle w:val="TableParagraph"/>
              <w:spacing w:before="0"/>
              <w:jc w:val="left"/>
              <w:rPr>
                <w:rFonts w:ascii="Bookman Old Style" w:hAnsi="Bookman Old Style"/>
                <w:b/>
                <w:sz w:val="18"/>
              </w:rPr>
            </w:pPr>
          </w:p>
          <w:p w14:paraId="1F2F8EFA" w14:textId="77777777" w:rsidR="007F5FDB" w:rsidRPr="00022F71" w:rsidRDefault="002C6431">
            <w:pPr>
              <w:pStyle w:val="TableParagraph"/>
              <w:spacing w:before="160"/>
              <w:ind w:left="281" w:right="26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E08D202" w14:textId="77777777" w:rsidTr="002858AF">
        <w:trPr>
          <w:trHeight w:val="283"/>
        </w:trPr>
        <w:tc>
          <w:tcPr>
            <w:tcW w:w="464" w:type="dxa"/>
            <w:vMerge/>
            <w:tcBorders>
              <w:top w:val="nil"/>
            </w:tcBorders>
          </w:tcPr>
          <w:p w14:paraId="7A46A36E" w14:textId="77777777" w:rsidR="007F5FDB" w:rsidRPr="00022F71" w:rsidRDefault="007F5FDB">
            <w:pPr>
              <w:rPr>
                <w:rFonts w:ascii="Bookman Old Style" w:hAnsi="Bookman Old Style"/>
                <w:sz w:val="2"/>
                <w:szCs w:val="2"/>
              </w:rPr>
            </w:pPr>
          </w:p>
        </w:tc>
        <w:tc>
          <w:tcPr>
            <w:tcW w:w="4117" w:type="dxa"/>
            <w:vMerge/>
            <w:tcBorders>
              <w:top w:val="nil"/>
            </w:tcBorders>
          </w:tcPr>
          <w:p w14:paraId="02F8B976" w14:textId="77777777" w:rsidR="007F5FDB" w:rsidRPr="00022F71" w:rsidRDefault="007F5FDB">
            <w:pPr>
              <w:rPr>
                <w:rFonts w:ascii="Bookman Old Style" w:hAnsi="Bookman Old Style"/>
                <w:sz w:val="2"/>
                <w:szCs w:val="2"/>
              </w:rPr>
            </w:pPr>
          </w:p>
        </w:tc>
        <w:tc>
          <w:tcPr>
            <w:tcW w:w="965" w:type="dxa"/>
            <w:vMerge/>
            <w:tcBorders>
              <w:top w:val="nil"/>
            </w:tcBorders>
          </w:tcPr>
          <w:p w14:paraId="1AEF9925" w14:textId="77777777" w:rsidR="007F5FDB" w:rsidRPr="00022F71" w:rsidRDefault="007F5FDB">
            <w:pPr>
              <w:rPr>
                <w:rFonts w:ascii="Bookman Old Style" w:hAnsi="Bookman Old Style"/>
                <w:sz w:val="2"/>
                <w:szCs w:val="2"/>
              </w:rPr>
            </w:pPr>
          </w:p>
        </w:tc>
        <w:tc>
          <w:tcPr>
            <w:tcW w:w="857" w:type="dxa"/>
            <w:vMerge/>
            <w:tcBorders>
              <w:top w:val="nil"/>
            </w:tcBorders>
          </w:tcPr>
          <w:p w14:paraId="74D2D989" w14:textId="77777777" w:rsidR="007F5FDB" w:rsidRPr="00022F71" w:rsidRDefault="007F5FDB">
            <w:pPr>
              <w:rPr>
                <w:rFonts w:ascii="Bookman Old Style" w:hAnsi="Bookman Old Style"/>
                <w:sz w:val="2"/>
                <w:szCs w:val="2"/>
              </w:rPr>
            </w:pPr>
          </w:p>
        </w:tc>
        <w:tc>
          <w:tcPr>
            <w:tcW w:w="1251" w:type="dxa"/>
            <w:gridSpan w:val="2"/>
            <w:vMerge/>
            <w:tcBorders>
              <w:top w:val="nil"/>
            </w:tcBorders>
          </w:tcPr>
          <w:p w14:paraId="57F05D58" w14:textId="77777777" w:rsidR="007F5FDB" w:rsidRPr="00022F71" w:rsidRDefault="007F5FDB">
            <w:pPr>
              <w:rPr>
                <w:rFonts w:ascii="Bookman Old Style" w:hAnsi="Bookman Old Style"/>
                <w:sz w:val="2"/>
                <w:szCs w:val="2"/>
              </w:rPr>
            </w:pPr>
          </w:p>
        </w:tc>
        <w:tc>
          <w:tcPr>
            <w:tcW w:w="1155" w:type="dxa"/>
            <w:gridSpan w:val="2"/>
            <w:vMerge/>
            <w:tcBorders>
              <w:top w:val="nil"/>
            </w:tcBorders>
          </w:tcPr>
          <w:p w14:paraId="3B39ED7C" w14:textId="77777777" w:rsidR="007F5FDB" w:rsidRPr="00022F71" w:rsidRDefault="007F5FDB">
            <w:pPr>
              <w:rPr>
                <w:rFonts w:ascii="Bookman Old Style" w:hAnsi="Bookman Old Style"/>
                <w:sz w:val="2"/>
                <w:szCs w:val="2"/>
              </w:rPr>
            </w:pPr>
          </w:p>
        </w:tc>
        <w:tc>
          <w:tcPr>
            <w:tcW w:w="1222" w:type="dxa"/>
            <w:gridSpan w:val="2"/>
            <w:vMerge/>
            <w:tcBorders>
              <w:top w:val="nil"/>
            </w:tcBorders>
          </w:tcPr>
          <w:p w14:paraId="385872D5" w14:textId="77777777" w:rsidR="007F5FDB" w:rsidRPr="00022F71" w:rsidRDefault="007F5FDB">
            <w:pPr>
              <w:rPr>
                <w:rFonts w:ascii="Bookman Old Style" w:hAnsi="Bookman Old Style"/>
                <w:sz w:val="2"/>
                <w:szCs w:val="2"/>
              </w:rPr>
            </w:pPr>
          </w:p>
        </w:tc>
        <w:tc>
          <w:tcPr>
            <w:tcW w:w="1052" w:type="dxa"/>
            <w:gridSpan w:val="2"/>
          </w:tcPr>
          <w:p w14:paraId="343A257A" w14:textId="77777777" w:rsidR="007F5FDB" w:rsidRPr="00022F71" w:rsidRDefault="002C6431">
            <w:pPr>
              <w:pStyle w:val="TableParagraph"/>
              <w:spacing w:before="123"/>
              <w:ind w:left="102" w:right="96" w:firstLine="264"/>
              <w:jc w:val="left"/>
              <w:rPr>
                <w:rFonts w:ascii="Bookman Old Style" w:hAnsi="Bookman Old Style"/>
                <w:sz w:val="16"/>
              </w:rPr>
            </w:pPr>
            <w:r w:rsidRPr="00022F71">
              <w:rPr>
                <w:rFonts w:ascii="Bookman Old Style" w:hAnsi="Bookman Old Style"/>
                <w:sz w:val="16"/>
              </w:rPr>
              <w:t>Sifat Hubungan (Level 1~4)</w:t>
            </w:r>
          </w:p>
        </w:tc>
        <w:tc>
          <w:tcPr>
            <w:tcW w:w="1049" w:type="dxa"/>
            <w:gridSpan w:val="2"/>
          </w:tcPr>
          <w:p w14:paraId="35BC99D4" w14:textId="77777777" w:rsidR="007F5FDB" w:rsidRPr="00022F71" w:rsidRDefault="002C6431">
            <w:pPr>
              <w:pStyle w:val="TableParagraph"/>
              <w:spacing w:before="123"/>
              <w:ind w:left="102" w:right="90" w:firstLine="159"/>
              <w:jc w:val="left"/>
              <w:rPr>
                <w:rFonts w:ascii="Bookman Old Style" w:hAnsi="Bookman Old Style"/>
                <w:sz w:val="16"/>
              </w:rPr>
            </w:pPr>
            <w:r w:rsidRPr="00022F71">
              <w:rPr>
                <w:rFonts w:ascii="Bookman Old Style" w:hAnsi="Bookman Old Style"/>
                <w:sz w:val="16"/>
              </w:rPr>
              <w:t>Tujuan Hubungan (Level 1~4)</w:t>
            </w:r>
          </w:p>
        </w:tc>
        <w:tc>
          <w:tcPr>
            <w:tcW w:w="1154" w:type="dxa"/>
            <w:gridSpan w:val="2"/>
            <w:vMerge/>
            <w:tcBorders>
              <w:top w:val="nil"/>
            </w:tcBorders>
          </w:tcPr>
          <w:p w14:paraId="1F66320F" w14:textId="77777777" w:rsidR="007F5FDB" w:rsidRPr="00022F71" w:rsidRDefault="007F5FDB">
            <w:pPr>
              <w:rPr>
                <w:rFonts w:ascii="Bookman Old Style" w:hAnsi="Bookman Old Style"/>
                <w:sz w:val="2"/>
                <w:szCs w:val="2"/>
              </w:rPr>
            </w:pPr>
          </w:p>
        </w:tc>
        <w:tc>
          <w:tcPr>
            <w:tcW w:w="1192" w:type="dxa"/>
            <w:gridSpan w:val="2"/>
            <w:vMerge/>
            <w:tcBorders>
              <w:top w:val="nil"/>
            </w:tcBorders>
          </w:tcPr>
          <w:p w14:paraId="2E9B2D56" w14:textId="77777777" w:rsidR="007F5FDB" w:rsidRPr="00022F71" w:rsidRDefault="007F5FDB">
            <w:pPr>
              <w:rPr>
                <w:rFonts w:ascii="Bookman Old Style" w:hAnsi="Bookman Old Style"/>
                <w:sz w:val="2"/>
                <w:szCs w:val="2"/>
              </w:rPr>
            </w:pPr>
          </w:p>
        </w:tc>
        <w:tc>
          <w:tcPr>
            <w:tcW w:w="1274" w:type="dxa"/>
            <w:vMerge/>
            <w:tcBorders>
              <w:top w:val="nil"/>
            </w:tcBorders>
          </w:tcPr>
          <w:p w14:paraId="12270573" w14:textId="77777777" w:rsidR="007F5FDB" w:rsidRPr="00022F71" w:rsidRDefault="007F5FDB">
            <w:pPr>
              <w:rPr>
                <w:rFonts w:ascii="Bookman Old Style" w:hAnsi="Bookman Old Style"/>
                <w:sz w:val="2"/>
                <w:szCs w:val="2"/>
              </w:rPr>
            </w:pPr>
          </w:p>
        </w:tc>
      </w:tr>
      <w:tr w:rsidR="007F5FDB" w:rsidRPr="00022F71" w14:paraId="05937C99" w14:textId="77777777" w:rsidTr="002858AF">
        <w:trPr>
          <w:trHeight w:val="283"/>
        </w:trPr>
        <w:tc>
          <w:tcPr>
            <w:tcW w:w="464" w:type="dxa"/>
          </w:tcPr>
          <w:p w14:paraId="336D90A3"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1</w:t>
            </w:r>
          </w:p>
        </w:tc>
        <w:tc>
          <w:tcPr>
            <w:tcW w:w="4117" w:type="dxa"/>
          </w:tcPr>
          <w:p w14:paraId="0D528513" w14:textId="77777777" w:rsidR="007F5FDB" w:rsidRPr="00022F71" w:rsidRDefault="002C6431">
            <w:pPr>
              <w:pStyle w:val="TableParagraph"/>
              <w:spacing w:before="66"/>
              <w:ind w:left="105" w:right="75"/>
              <w:jc w:val="left"/>
              <w:rPr>
                <w:rFonts w:ascii="Bookman Old Style" w:hAnsi="Bookman Old Style"/>
                <w:sz w:val="16"/>
              </w:rPr>
            </w:pPr>
            <w:r w:rsidRPr="00022F71">
              <w:rPr>
                <w:rFonts w:ascii="Bookman Old Style" w:hAnsi="Bookman Old Style"/>
                <w:sz w:val="16"/>
              </w:rPr>
              <w:t>Kepala Dinas Koperasi, Usaha Kecil, Menengah, Perdagangan dan Perindustrian</w:t>
            </w:r>
          </w:p>
        </w:tc>
        <w:tc>
          <w:tcPr>
            <w:tcW w:w="965" w:type="dxa"/>
          </w:tcPr>
          <w:p w14:paraId="31C7E4CC" w14:textId="77777777" w:rsidR="007F5FDB" w:rsidRPr="00022F71" w:rsidRDefault="002C6431">
            <w:pPr>
              <w:pStyle w:val="TableParagraph"/>
              <w:spacing w:before="160"/>
              <w:ind w:left="357" w:right="354"/>
              <w:rPr>
                <w:rFonts w:ascii="Bookman Old Style" w:hAnsi="Bookman Old Style"/>
                <w:sz w:val="16"/>
              </w:rPr>
            </w:pPr>
            <w:r w:rsidRPr="00022F71">
              <w:rPr>
                <w:rFonts w:ascii="Bookman Old Style" w:hAnsi="Bookman Old Style"/>
                <w:sz w:val="16"/>
              </w:rPr>
              <w:t>14</w:t>
            </w:r>
          </w:p>
        </w:tc>
        <w:tc>
          <w:tcPr>
            <w:tcW w:w="857" w:type="dxa"/>
          </w:tcPr>
          <w:p w14:paraId="5CA1371B"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2865</w:t>
            </w:r>
          </w:p>
        </w:tc>
        <w:tc>
          <w:tcPr>
            <w:tcW w:w="394" w:type="dxa"/>
          </w:tcPr>
          <w:p w14:paraId="2FCBEE36"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2</w:t>
            </w:r>
          </w:p>
        </w:tc>
        <w:tc>
          <w:tcPr>
            <w:tcW w:w="857" w:type="dxa"/>
          </w:tcPr>
          <w:p w14:paraId="3D7E5A92" w14:textId="77777777" w:rsidR="007F5FDB" w:rsidRPr="00022F71" w:rsidRDefault="002C6431">
            <w:pPr>
              <w:pStyle w:val="TableParagraph"/>
              <w:spacing w:before="160"/>
              <w:ind w:right="269"/>
              <w:jc w:val="right"/>
              <w:rPr>
                <w:rFonts w:ascii="Bookman Old Style" w:hAnsi="Bookman Old Style"/>
                <w:sz w:val="16"/>
              </w:rPr>
            </w:pPr>
            <w:r w:rsidRPr="00022F71">
              <w:rPr>
                <w:rFonts w:ascii="Bookman Old Style" w:hAnsi="Bookman Old Style"/>
                <w:sz w:val="16"/>
              </w:rPr>
              <w:t>350</w:t>
            </w:r>
          </w:p>
        </w:tc>
        <w:tc>
          <w:tcPr>
            <w:tcW w:w="394" w:type="dxa"/>
          </w:tcPr>
          <w:p w14:paraId="33655B6C"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2</w:t>
            </w:r>
          </w:p>
        </w:tc>
        <w:tc>
          <w:tcPr>
            <w:tcW w:w="761" w:type="dxa"/>
          </w:tcPr>
          <w:p w14:paraId="5271038B" w14:textId="77777777" w:rsidR="007F5FDB" w:rsidRPr="00022F71" w:rsidRDefault="002C6431">
            <w:pPr>
              <w:pStyle w:val="TableParagraph"/>
              <w:spacing w:before="160"/>
              <w:ind w:left="203" w:right="199"/>
              <w:rPr>
                <w:rFonts w:ascii="Bookman Old Style" w:hAnsi="Bookman Old Style"/>
                <w:sz w:val="16"/>
              </w:rPr>
            </w:pPr>
            <w:r w:rsidRPr="00022F71">
              <w:rPr>
                <w:rFonts w:ascii="Bookman Old Style" w:hAnsi="Bookman Old Style"/>
                <w:sz w:val="16"/>
              </w:rPr>
              <w:t>250</w:t>
            </w:r>
          </w:p>
        </w:tc>
        <w:tc>
          <w:tcPr>
            <w:tcW w:w="401" w:type="dxa"/>
          </w:tcPr>
          <w:p w14:paraId="54A1C602"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2</w:t>
            </w:r>
          </w:p>
        </w:tc>
        <w:tc>
          <w:tcPr>
            <w:tcW w:w="821" w:type="dxa"/>
          </w:tcPr>
          <w:p w14:paraId="5D3624C0" w14:textId="77777777" w:rsidR="007F5FDB" w:rsidRPr="00022F71" w:rsidRDefault="002C6431">
            <w:pPr>
              <w:pStyle w:val="TableParagraph"/>
              <w:spacing w:before="160"/>
              <w:ind w:left="231" w:right="230"/>
              <w:rPr>
                <w:rFonts w:ascii="Bookman Old Style" w:hAnsi="Bookman Old Style"/>
                <w:sz w:val="16"/>
              </w:rPr>
            </w:pPr>
            <w:r w:rsidRPr="00022F71">
              <w:rPr>
                <w:rFonts w:ascii="Bookman Old Style" w:hAnsi="Bookman Old Style"/>
                <w:sz w:val="16"/>
              </w:rPr>
              <w:t>775</w:t>
            </w:r>
          </w:p>
        </w:tc>
        <w:tc>
          <w:tcPr>
            <w:tcW w:w="339" w:type="dxa"/>
          </w:tcPr>
          <w:p w14:paraId="012CB46B"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3</w:t>
            </w:r>
          </w:p>
        </w:tc>
        <w:tc>
          <w:tcPr>
            <w:tcW w:w="713" w:type="dxa"/>
          </w:tcPr>
          <w:p w14:paraId="2B12181B" w14:textId="77777777" w:rsidR="007F5FDB" w:rsidRPr="00022F71" w:rsidRDefault="002C6431">
            <w:pPr>
              <w:pStyle w:val="TableParagraph"/>
              <w:spacing w:before="160"/>
              <w:ind w:left="232" w:right="227"/>
              <w:rPr>
                <w:rFonts w:ascii="Bookman Old Style" w:hAnsi="Bookman Old Style"/>
                <w:sz w:val="16"/>
              </w:rPr>
            </w:pPr>
            <w:r w:rsidRPr="00022F71">
              <w:rPr>
                <w:rFonts w:ascii="Bookman Old Style" w:hAnsi="Bookman Old Style"/>
                <w:sz w:val="16"/>
              </w:rPr>
              <w:t>75</w:t>
            </w:r>
          </w:p>
        </w:tc>
        <w:tc>
          <w:tcPr>
            <w:tcW w:w="363" w:type="dxa"/>
          </w:tcPr>
          <w:p w14:paraId="7033963A"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3</w:t>
            </w:r>
          </w:p>
        </w:tc>
        <w:tc>
          <w:tcPr>
            <w:tcW w:w="686" w:type="dxa"/>
          </w:tcPr>
          <w:p w14:paraId="06173349" w14:textId="77777777" w:rsidR="007F5FDB" w:rsidRPr="00022F71" w:rsidRDefault="002C6431">
            <w:pPr>
              <w:pStyle w:val="TableParagraph"/>
              <w:spacing w:before="160"/>
              <w:ind w:left="190"/>
              <w:jc w:val="left"/>
              <w:rPr>
                <w:rFonts w:ascii="Bookman Old Style" w:hAnsi="Bookman Old Style"/>
                <w:sz w:val="16"/>
              </w:rPr>
            </w:pPr>
            <w:r w:rsidRPr="00022F71">
              <w:rPr>
                <w:rFonts w:ascii="Bookman Old Style" w:hAnsi="Bookman Old Style"/>
                <w:sz w:val="16"/>
              </w:rPr>
              <w:t>100</w:t>
            </w:r>
          </w:p>
        </w:tc>
        <w:tc>
          <w:tcPr>
            <w:tcW w:w="444" w:type="dxa"/>
          </w:tcPr>
          <w:p w14:paraId="43172B4C"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3</w:t>
            </w:r>
          </w:p>
        </w:tc>
        <w:tc>
          <w:tcPr>
            <w:tcW w:w="710" w:type="dxa"/>
          </w:tcPr>
          <w:p w14:paraId="6AE4C9CA" w14:textId="77777777" w:rsidR="007F5FDB" w:rsidRPr="00022F71" w:rsidRDefault="002C6431">
            <w:pPr>
              <w:pStyle w:val="TableParagraph"/>
              <w:spacing w:before="160"/>
              <w:ind w:left="200"/>
              <w:jc w:val="left"/>
              <w:rPr>
                <w:rFonts w:ascii="Bookman Old Style" w:hAnsi="Bookman Old Style"/>
                <w:sz w:val="16"/>
              </w:rPr>
            </w:pPr>
            <w:r w:rsidRPr="00022F71">
              <w:rPr>
                <w:rFonts w:ascii="Bookman Old Style" w:hAnsi="Bookman Old Style"/>
                <w:sz w:val="16"/>
              </w:rPr>
              <w:t>340</w:t>
            </w:r>
          </w:p>
        </w:tc>
        <w:tc>
          <w:tcPr>
            <w:tcW w:w="314" w:type="dxa"/>
          </w:tcPr>
          <w:p w14:paraId="661E39A6" w14:textId="77777777" w:rsidR="007F5FDB" w:rsidRPr="00022F71" w:rsidRDefault="002C6431">
            <w:pPr>
              <w:pStyle w:val="TableParagraph"/>
              <w:spacing w:before="160"/>
              <w:ind w:left="102"/>
              <w:jc w:val="left"/>
              <w:rPr>
                <w:rFonts w:ascii="Bookman Old Style" w:hAnsi="Bookman Old Style"/>
                <w:sz w:val="16"/>
              </w:rPr>
            </w:pPr>
            <w:r w:rsidRPr="00022F71">
              <w:rPr>
                <w:rFonts w:ascii="Bookman Old Style" w:hAnsi="Bookman Old Style"/>
                <w:sz w:val="16"/>
              </w:rPr>
              <w:t>3</w:t>
            </w:r>
          </w:p>
        </w:tc>
        <w:tc>
          <w:tcPr>
            <w:tcW w:w="878" w:type="dxa"/>
          </w:tcPr>
          <w:p w14:paraId="30968B78" w14:textId="77777777" w:rsidR="007F5FDB" w:rsidRPr="00022F71" w:rsidRDefault="002C6431">
            <w:pPr>
              <w:pStyle w:val="TableParagraph"/>
              <w:spacing w:before="160"/>
              <w:ind w:left="285"/>
              <w:jc w:val="left"/>
              <w:rPr>
                <w:rFonts w:ascii="Bookman Old Style" w:hAnsi="Bookman Old Style"/>
                <w:sz w:val="16"/>
              </w:rPr>
            </w:pPr>
            <w:r w:rsidRPr="00022F71">
              <w:rPr>
                <w:rFonts w:ascii="Bookman Old Style" w:hAnsi="Bookman Old Style"/>
                <w:sz w:val="16"/>
              </w:rPr>
              <w:t>975</w:t>
            </w:r>
          </w:p>
        </w:tc>
        <w:tc>
          <w:tcPr>
            <w:tcW w:w="1274" w:type="dxa"/>
          </w:tcPr>
          <w:p w14:paraId="1A713F3B" w14:textId="77777777" w:rsidR="007F5FDB" w:rsidRPr="00022F71" w:rsidRDefault="007F5FDB">
            <w:pPr>
              <w:pStyle w:val="TableParagraph"/>
              <w:spacing w:before="0"/>
              <w:jc w:val="left"/>
              <w:rPr>
                <w:rFonts w:ascii="Bookman Old Style" w:hAnsi="Bookman Old Style"/>
                <w:sz w:val="16"/>
              </w:rPr>
            </w:pPr>
          </w:p>
        </w:tc>
      </w:tr>
      <w:tr w:rsidR="007F5FDB" w:rsidRPr="00022F71" w14:paraId="4333C14F" w14:textId="77777777" w:rsidTr="002858AF">
        <w:trPr>
          <w:trHeight w:val="283"/>
        </w:trPr>
        <w:tc>
          <w:tcPr>
            <w:tcW w:w="464" w:type="dxa"/>
          </w:tcPr>
          <w:p w14:paraId="061FBBF9" w14:textId="77777777" w:rsidR="007F5FDB" w:rsidRPr="00022F71" w:rsidRDefault="007F5FDB">
            <w:pPr>
              <w:pStyle w:val="TableParagraph"/>
              <w:spacing w:before="9"/>
              <w:jc w:val="left"/>
              <w:rPr>
                <w:rFonts w:ascii="Bookman Old Style" w:hAnsi="Bookman Old Style"/>
                <w:b/>
                <w:sz w:val="13"/>
              </w:rPr>
            </w:pPr>
          </w:p>
          <w:p w14:paraId="0A7AF064"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2</w:t>
            </w:r>
          </w:p>
        </w:tc>
        <w:tc>
          <w:tcPr>
            <w:tcW w:w="4117" w:type="dxa"/>
          </w:tcPr>
          <w:p w14:paraId="2964D0E5" w14:textId="77777777" w:rsidR="007F5FDB" w:rsidRPr="00022F71" w:rsidRDefault="002C6431">
            <w:pPr>
              <w:pStyle w:val="TableParagraph"/>
              <w:spacing w:before="68"/>
              <w:ind w:left="105" w:right="75"/>
              <w:jc w:val="left"/>
              <w:rPr>
                <w:rFonts w:ascii="Bookman Old Style" w:hAnsi="Bookman Old Style"/>
                <w:sz w:val="16"/>
              </w:rPr>
            </w:pPr>
            <w:r w:rsidRPr="00022F71">
              <w:rPr>
                <w:rFonts w:ascii="Bookman Old Style" w:hAnsi="Bookman Old Style"/>
                <w:sz w:val="16"/>
              </w:rPr>
              <w:t>Sekretaris Dinas Koperasi, Usaha Kecil, Menengah, Perdagangan dan Perindustrian</w:t>
            </w:r>
          </w:p>
        </w:tc>
        <w:tc>
          <w:tcPr>
            <w:tcW w:w="965" w:type="dxa"/>
          </w:tcPr>
          <w:p w14:paraId="1BAEAD3F" w14:textId="77777777" w:rsidR="007F5FDB" w:rsidRPr="00022F71" w:rsidRDefault="007F5FDB">
            <w:pPr>
              <w:pStyle w:val="TableParagraph"/>
              <w:spacing w:before="9"/>
              <w:jc w:val="left"/>
              <w:rPr>
                <w:rFonts w:ascii="Bookman Old Style" w:hAnsi="Bookman Old Style"/>
                <w:b/>
                <w:sz w:val="13"/>
              </w:rPr>
            </w:pPr>
          </w:p>
          <w:p w14:paraId="17390B60" w14:textId="77777777" w:rsidR="007F5FDB" w:rsidRPr="00022F71" w:rsidRDefault="002C6431">
            <w:pPr>
              <w:pStyle w:val="TableParagraph"/>
              <w:spacing w:before="0"/>
              <w:ind w:left="357" w:right="354"/>
              <w:rPr>
                <w:rFonts w:ascii="Bookman Old Style" w:hAnsi="Bookman Old Style"/>
                <w:sz w:val="16"/>
              </w:rPr>
            </w:pPr>
            <w:r w:rsidRPr="00022F71">
              <w:rPr>
                <w:rFonts w:ascii="Bookman Old Style" w:hAnsi="Bookman Old Style"/>
                <w:sz w:val="16"/>
              </w:rPr>
              <w:t>12</w:t>
            </w:r>
          </w:p>
        </w:tc>
        <w:tc>
          <w:tcPr>
            <w:tcW w:w="857" w:type="dxa"/>
          </w:tcPr>
          <w:p w14:paraId="02763247" w14:textId="77777777" w:rsidR="007F5FDB" w:rsidRPr="00022F71" w:rsidRDefault="007F5FDB">
            <w:pPr>
              <w:pStyle w:val="TableParagraph"/>
              <w:spacing w:before="9"/>
              <w:jc w:val="left"/>
              <w:rPr>
                <w:rFonts w:ascii="Bookman Old Style" w:hAnsi="Bookman Old Style"/>
                <w:b/>
                <w:sz w:val="13"/>
              </w:rPr>
            </w:pPr>
          </w:p>
          <w:p w14:paraId="0B737D73"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2115</w:t>
            </w:r>
          </w:p>
        </w:tc>
        <w:tc>
          <w:tcPr>
            <w:tcW w:w="394" w:type="dxa"/>
          </w:tcPr>
          <w:p w14:paraId="68A06C56" w14:textId="77777777" w:rsidR="007F5FDB" w:rsidRPr="00022F71" w:rsidRDefault="007F5FDB">
            <w:pPr>
              <w:pStyle w:val="TableParagraph"/>
              <w:spacing w:before="9"/>
              <w:jc w:val="left"/>
              <w:rPr>
                <w:rFonts w:ascii="Bookman Old Style" w:hAnsi="Bookman Old Style"/>
                <w:b/>
                <w:sz w:val="13"/>
              </w:rPr>
            </w:pPr>
          </w:p>
          <w:p w14:paraId="6D68FB9E"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57" w:type="dxa"/>
          </w:tcPr>
          <w:p w14:paraId="6F89CBE4" w14:textId="77777777" w:rsidR="007F5FDB" w:rsidRPr="00022F71" w:rsidRDefault="007F5FDB">
            <w:pPr>
              <w:pStyle w:val="TableParagraph"/>
              <w:spacing w:before="9"/>
              <w:jc w:val="left"/>
              <w:rPr>
                <w:rFonts w:ascii="Bookman Old Style" w:hAnsi="Bookman Old Style"/>
                <w:b/>
                <w:sz w:val="13"/>
              </w:rPr>
            </w:pPr>
          </w:p>
          <w:p w14:paraId="145FCE76" w14:textId="77777777" w:rsidR="007F5FDB" w:rsidRPr="00022F71" w:rsidRDefault="002C6431">
            <w:pPr>
              <w:pStyle w:val="TableParagraph"/>
              <w:spacing w:before="0"/>
              <w:ind w:right="269"/>
              <w:jc w:val="right"/>
              <w:rPr>
                <w:rFonts w:ascii="Bookman Old Style" w:hAnsi="Bookman Old Style"/>
                <w:sz w:val="16"/>
              </w:rPr>
            </w:pPr>
            <w:r w:rsidRPr="00022F71">
              <w:rPr>
                <w:rFonts w:ascii="Bookman Old Style" w:hAnsi="Bookman Old Style"/>
                <w:sz w:val="16"/>
              </w:rPr>
              <w:t>175</w:t>
            </w:r>
          </w:p>
        </w:tc>
        <w:tc>
          <w:tcPr>
            <w:tcW w:w="394" w:type="dxa"/>
          </w:tcPr>
          <w:p w14:paraId="3A80363F" w14:textId="77777777" w:rsidR="007F5FDB" w:rsidRPr="00022F71" w:rsidRDefault="007F5FDB">
            <w:pPr>
              <w:pStyle w:val="TableParagraph"/>
              <w:spacing w:before="9"/>
              <w:jc w:val="left"/>
              <w:rPr>
                <w:rFonts w:ascii="Bookman Old Style" w:hAnsi="Bookman Old Style"/>
                <w:b/>
                <w:sz w:val="13"/>
              </w:rPr>
            </w:pPr>
          </w:p>
          <w:p w14:paraId="63ADDD43"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200E2D08" w14:textId="77777777" w:rsidR="007F5FDB" w:rsidRPr="00022F71" w:rsidRDefault="007F5FDB">
            <w:pPr>
              <w:pStyle w:val="TableParagraph"/>
              <w:spacing w:before="9"/>
              <w:jc w:val="left"/>
              <w:rPr>
                <w:rFonts w:ascii="Bookman Old Style" w:hAnsi="Bookman Old Style"/>
                <w:b/>
                <w:sz w:val="13"/>
              </w:rPr>
            </w:pPr>
          </w:p>
          <w:p w14:paraId="5AE24FA4" w14:textId="77777777" w:rsidR="007F5FDB" w:rsidRPr="00022F71" w:rsidRDefault="002C6431">
            <w:pPr>
              <w:pStyle w:val="TableParagraph"/>
              <w:spacing w:before="0"/>
              <w:ind w:left="203" w:right="199"/>
              <w:rPr>
                <w:rFonts w:ascii="Bookman Old Style" w:hAnsi="Bookman Old Style"/>
                <w:sz w:val="16"/>
              </w:rPr>
            </w:pPr>
            <w:r w:rsidRPr="00022F71">
              <w:rPr>
                <w:rFonts w:ascii="Bookman Old Style" w:hAnsi="Bookman Old Style"/>
                <w:sz w:val="16"/>
              </w:rPr>
              <w:t>100</w:t>
            </w:r>
          </w:p>
        </w:tc>
        <w:tc>
          <w:tcPr>
            <w:tcW w:w="401" w:type="dxa"/>
          </w:tcPr>
          <w:p w14:paraId="37162836" w14:textId="77777777" w:rsidR="007F5FDB" w:rsidRPr="00022F71" w:rsidRDefault="007F5FDB">
            <w:pPr>
              <w:pStyle w:val="TableParagraph"/>
              <w:spacing w:before="9"/>
              <w:jc w:val="left"/>
              <w:rPr>
                <w:rFonts w:ascii="Bookman Old Style" w:hAnsi="Bookman Old Style"/>
                <w:b/>
                <w:sz w:val="13"/>
              </w:rPr>
            </w:pPr>
          </w:p>
          <w:p w14:paraId="68116D17"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821" w:type="dxa"/>
          </w:tcPr>
          <w:p w14:paraId="7F930483" w14:textId="77777777" w:rsidR="007F5FDB" w:rsidRPr="00022F71" w:rsidRDefault="007F5FDB">
            <w:pPr>
              <w:pStyle w:val="TableParagraph"/>
              <w:spacing w:before="9"/>
              <w:jc w:val="left"/>
              <w:rPr>
                <w:rFonts w:ascii="Bookman Old Style" w:hAnsi="Bookman Old Style"/>
                <w:b/>
                <w:sz w:val="13"/>
              </w:rPr>
            </w:pPr>
          </w:p>
          <w:p w14:paraId="46210AC7"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775</w:t>
            </w:r>
          </w:p>
        </w:tc>
        <w:tc>
          <w:tcPr>
            <w:tcW w:w="339" w:type="dxa"/>
          </w:tcPr>
          <w:p w14:paraId="7CA7516D" w14:textId="77777777" w:rsidR="007F5FDB" w:rsidRPr="00022F71" w:rsidRDefault="007F5FDB">
            <w:pPr>
              <w:pStyle w:val="TableParagraph"/>
              <w:spacing w:before="9"/>
              <w:jc w:val="left"/>
              <w:rPr>
                <w:rFonts w:ascii="Bookman Old Style" w:hAnsi="Bookman Old Style"/>
                <w:b/>
                <w:sz w:val="13"/>
              </w:rPr>
            </w:pPr>
          </w:p>
          <w:p w14:paraId="39EBBA55"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3" w:type="dxa"/>
          </w:tcPr>
          <w:p w14:paraId="235832E9" w14:textId="77777777" w:rsidR="007F5FDB" w:rsidRPr="00022F71" w:rsidRDefault="007F5FDB">
            <w:pPr>
              <w:pStyle w:val="TableParagraph"/>
              <w:spacing w:before="9"/>
              <w:jc w:val="left"/>
              <w:rPr>
                <w:rFonts w:ascii="Bookman Old Style" w:hAnsi="Bookman Old Style"/>
                <w:b/>
                <w:sz w:val="13"/>
              </w:rPr>
            </w:pPr>
          </w:p>
          <w:p w14:paraId="09A5DAEE" w14:textId="77777777" w:rsidR="007F5FDB" w:rsidRPr="00022F71" w:rsidRDefault="002C6431">
            <w:pPr>
              <w:pStyle w:val="TableParagraph"/>
              <w:spacing w:before="0"/>
              <w:ind w:left="232" w:right="227"/>
              <w:rPr>
                <w:rFonts w:ascii="Bookman Old Style" w:hAnsi="Bookman Old Style"/>
                <w:sz w:val="16"/>
              </w:rPr>
            </w:pPr>
            <w:r w:rsidRPr="00022F71">
              <w:rPr>
                <w:rFonts w:ascii="Bookman Old Style" w:hAnsi="Bookman Old Style"/>
                <w:sz w:val="16"/>
              </w:rPr>
              <w:t>75</w:t>
            </w:r>
          </w:p>
        </w:tc>
        <w:tc>
          <w:tcPr>
            <w:tcW w:w="363" w:type="dxa"/>
          </w:tcPr>
          <w:p w14:paraId="3ACC9E79" w14:textId="77777777" w:rsidR="007F5FDB" w:rsidRPr="00022F71" w:rsidRDefault="007F5FDB">
            <w:pPr>
              <w:pStyle w:val="TableParagraph"/>
              <w:spacing w:before="9"/>
              <w:jc w:val="left"/>
              <w:rPr>
                <w:rFonts w:ascii="Bookman Old Style" w:hAnsi="Bookman Old Style"/>
                <w:b/>
                <w:sz w:val="13"/>
              </w:rPr>
            </w:pPr>
          </w:p>
          <w:p w14:paraId="56E862C5"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686" w:type="dxa"/>
          </w:tcPr>
          <w:p w14:paraId="2C21FF1A" w14:textId="77777777" w:rsidR="007F5FDB" w:rsidRPr="00022F71" w:rsidRDefault="007F5FDB">
            <w:pPr>
              <w:pStyle w:val="TableParagraph"/>
              <w:spacing w:before="9"/>
              <w:jc w:val="left"/>
              <w:rPr>
                <w:rFonts w:ascii="Bookman Old Style" w:hAnsi="Bookman Old Style"/>
                <w:b/>
                <w:sz w:val="13"/>
              </w:rPr>
            </w:pPr>
          </w:p>
          <w:p w14:paraId="2F4452A0" w14:textId="77777777" w:rsidR="007F5FDB" w:rsidRPr="00022F71" w:rsidRDefault="002C6431">
            <w:pPr>
              <w:pStyle w:val="TableParagraph"/>
              <w:spacing w:before="0"/>
              <w:ind w:left="241"/>
              <w:jc w:val="left"/>
              <w:rPr>
                <w:rFonts w:ascii="Bookman Old Style" w:hAnsi="Bookman Old Style"/>
                <w:sz w:val="16"/>
              </w:rPr>
            </w:pPr>
            <w:r w:rsidRPr="00022F71">
              <w:rPr>
                <w:rFonts w:ascii="Bookman Old Style" w:hAnsi="Bookman Old Style"/>
                <w:sz w:val="16"/>
              </w:rPr>
              <w:t>75</w:t>
            </w:r>
          </w:p>
        </w:tc>
        <w:tc>
          <w:tcPr>
            <w:tcW w:w="444" w:type="dxa"/>
          </w:tcPr>
          <w:p w14:paraId="6B229738" w14:textId="77777777" w:rsidR="007F5FDB" w:rsidRPr="00022F71" w:rsidRDefault="007F5FDB">
            <w:pPr>
              <w:pStyle w:val="TableParagraph"/>
              <w:spacing w:before="9"/>
              <w:jc w:val="left"/>
              <w:rPr>
                <w:rFonts w:ascii="Bookman Old Style" w:hAnsi="Bookman Old Style"/>
                <w:b/>
                <w:sz w:val="13"/>
              </w:rPr>
            </w:pPr>
          </w:p>
          <w:p w14:paraId="29102A0B"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3</w:t>
            </w:r>
          </w:p>
        </w:tc>
        <w:tc>
          <w:tcPr>
            <w:tcW w:w="710" w:type="dxa"/>
          </w:tcPr>
          <w:p w14:paraId="6C29B4A5" w14:textId="77777777" w:rsidR="007F5FDB" w:rsidRPr="00022F71" w:rsidRDefault="007F5FDB">
            <w:pPr>
              <w:pStyle w:val="TableParagraph"/>
              <w:spacing w:before="9"/>
              <w:jc w:val="left"/>
              <w:rPr>
                <w:rFonts w:ascii="Bookman Old Style" w:hAnsi="Bookman Old Style"/>
                <w:b/>
                <w:sz w:val="13"/>
              </w:rPr>
            </w:pPr>
          </w:p>
          <w:p w14:paraId="1704172E" w14:textId="77777777" w:rsidR="007F5FDB" w:rsidRPr="00022F71" w:rsidRDefault="002C6431">
            <w:pPr>
              <w:pStyle w:val="TableParagraph"/>
              <w:spacing w:before="0"/>
              <w:ind w:left="200"/>
              <w:jc w:val="left"/>
              <w:rPr>
                <w:rFonts w:ascii="Bookman Old Style" w:hAnsi="Bookman Old Style"/>
                <w:sz w:val="16"/>
              </w:rPr>
            </w:pPr>
            <w:r w:rsidRPr="00022F71">
              <w:rPr>
                <w:rFonts w:ascii="Bookman Old Style" w:hAnsi="Bookman Old Style"/>
                <w:sz w:val="16"/>
              </w:rPr>
              <w:t>340</w:t>
            </w:r>
          </w:p>
        </w:tc>
        <w:tc>
          <w:tcPr>
            <w:tcW w:w="314" w:type="dxa"/>
          </w:tcPr>
          <w:p w14:paraId="12F9EF4B" w14:textId="77777777" w:rsidR="007F5FDB" w:rsidRPr="00022F71" w:rsidRDefault="007F5FDB">
            <w:pPr>
              <w:pStyle w:val="TableParagraph"/>
              <w:spacing w:before="9"/>
              <w:jc w:val="left"/>
              <w:rPr>
                <w:rFonts w:ascii="Bookman Old Style" w:hAnsi="Bookman Old Style"/>
                <w:b/>
                <w:sz w:val="13"/>
              </w:rPr>
            </w:pPr>
          </w:p>
          <w:p w14:paraId="195DD0D6" w14:textId="77777777" w:rsidR="007F5FDB" w:rsidRPr="00022F71" w:rsidRDefault="002C6431">
            <w:pPr>
              <w:pStyle w:val="TableParagraph"/>
              <w:spacing w:before="0"/>
              <w:ind w:left="102"/>
              <w:jc w:val="left"/>
              <w:rPr>
                <w:rFonts w:ascii="Bookman Old Style" w:hAnsi="Bookman Old Style"/>
                <w:sz w:val="16"/>
              </w:rPr>
            </w:pPr>
            <w:r w:rsidRPr="00022F71">
              <w:rPr>
                <w:rFonts w:ascii="Bookman Old Style" w:hAnsi="Bookman Old Style"/>
                <w:sz w:val="16"/>
              </w:rPr>
              <w:t>2</w:t>
            </w:r>
          </w:p>
        </w:tc>
        <w:tc>
          <w:tcPr>
            <w:tcW w:w="878" w:type="dxa"/>
          </w:tcPr>
          <w:p w14:paraId="3F216B3F" w14:textId="77777777" w:rsidR="007F5FDB" w:rsidRPr="00022F71" w:rsidRDefault="007F5FDB">
            <w:pPr>
              <w:pStyle w:val="TableParagraph"/>
              <w:spacing w:before="9"/>
              <w:jc w:val="left"/>
              <w:rPr>
                <w:rFonts w:ascii="Bookman Old Style" w:hAnsi="Bookman Old Style"/>
                <w:b/>
                <w:sz w:val="13"/>
              </w:rPr>
            </w:pPr>
          </w:p>
          <w:p w14:paraId="001C30FF"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575</w:t>
            </w:r>
          </w:p>
        </w:tc>
        <w:tc>
          <w:tcPr>
            <w:tcW w:w="1274" w:type="dxa"/>
          </w:tcPr>
          <w:p w14:paraId="549069B2" w14:textId="77777777" w:rsidR="007F5FDB" w:rsidRPr="00022F71" w:rsidRDefault="007F5FDB">
            <w:pPr>
              <w:pStyle w:val="TableParagraph"/>
              <w:spacing w:before="0"/>
              <w:jc w:val="left"/>
              <w:rPr>
                <w:rFonts w:ascii="Bookman Old Style" w:hAnsi="Bookman Old Style"/>
                <w:sz w:val="16"/>
              </w:rPr>
            </w:pPr>
          </w:p>
        </w:tc>
      </w:tr>
      <w:tr w:rsidR="007F5FDB" w:rsidRPr="00022F71" w14:paraId="2CC47501" w14:textId="77777777" w:rsidTr="002858AF">
        <w:trPr>
          <w:trHeight w:val="283"/>
        </w:trPr>
        <w:tc>
          <w:tcPr>
            <w:tcW w:w="464" w:type="dxa"/>
          </w:tcPr>
          <w:p w14:paraId="338BCE4A"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lastRenderedPageBreak/>
              <w:t>4</w:t>
            </w:r>
          </w:p>
        </w:tc>
        <w:tc>
          <w:tcPr>
            <w:tcW w:w="4117" w:type="dxa"/>
          </w:tcPr>
          <w:p w14:paraId="1575B784"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965" w:type="dxa"/>
          </w:tcPr>
          <w:p w14:paraId="600DF321"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9</w:t>
            </w:r>
          </w:p>
        </w:tc>
        <w:tc>
          <w:tcPr>
            <w:tcW w:w="857" w:type="dxa"/>
          </w:tcPr>
          <w:p w14:paraId="1235315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1DB20C0E"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528532D3"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5AFBBC44"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067260F6"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6CFE7230"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1" w:type="dxa"/>
          </w:tcPr>
          <w:p w14:paraId="786F9DCF"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6D06107F"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3" w:type="dxa"/>
          </w:tcPr>
          <w:p w14:paraId="1CB3D38C"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50</w:t>
            </w:r>
          </w:p>
        </w:tc>
        <w:tc>
          <w:tcPr>
            <w:tcW w:w="363" w:type="dxa"/>
          </w:tcPr>
          <w:p w14:paraId="39C75BA1"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30130B0D"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659BCA36"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10" w:type="dxa"/>
          </w:tcPr>
          <w:p w14:paraId="24A96750"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340</w:t>
            </w:r>
          </w:p>
        </w:tc>
        <w:tc>
          <w:tcPr>
            <w:tcW w:w="314" w:type="dxa"/>
          </w:tcPr>
          <w:p w14:paraId="11ED3EE8"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1</w:t>
            </w:r>
          </w:p>
        </w:tc>
        <w:tc>
          <w:tcPr>
            <w:tcW w:w="878" w:type="dxa"/>
          </w:tcPr>
          <w:p w14:paraId="559311C3"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310</w:t>
            </w:r>
          </w:p>
        </w:tc>
        <w:tc>
          <w:tcPr>
            <w:tcW w:w="1274" w:type="dxa"/>
          </w:tcPr>
          <w:p w14:paraId="061D4A9F" w14:textId="77777777" w:rsidR="007F5FDB" w:rsidRPr="00022F71" w:rsidRDefault="007F5FDB">
            <w:pPr>
              <w:pStyle w:val="TableParagraph"/>
              <w:spacing w:before="0"/>
              <w:jc w:val="left"/>
              <w:rPr>
                <w:rFonts w:ascii="Bookman Old Style" w:hAnsi="Bookman Old Style"/>
                <w:sz w:val="16"/>
              </w:rPr>
            </w:pPr>
          </w:p>
        </w:tc>
      </w:tr>
      <w:tr w:rsidR="007F5FDB" w:rsidRPr="00022F71" w14:paraId="1B5448BF" w14:textId="77777777" w:rsidTr="002858AF">
        <w:trPr>
          <w:trHeight w:val="283"/>
        </w:trPr>
        <w:tc>
          <w:tcPr>
            <w:tcW w:w="464" w:type="dxa"/>
          </w:tcPr>
          <w:p w14:paraId="07C96688"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5</w:t>
            </w:r>
          </w:p>
        </w:tc>
        <w:tc>
          <w:tcPr>
            <w:tcW w:w="4117" w:type="dxa"/>
          </w:tcPr>
          <w:p w14:paraId="546F279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Keuangan</w:t>
            </w:r>
          </w:p>
        </w:tc>
        <w:tc>
          <w:tcPr>
            <w:tcW w:w="965" w:type="dxa"/>
          </w:tcPr>
          <w:p w14:paraId="474F21A0"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9</w:t>
            </w:r>
          </w:p>
        </w:tc>
        <w:tc>
          <w:tcPr>
            <w:tcW w:w="857" w:type="dxa"/>
          </w:tcPr>
          <w:p w14:paraId="41C9D96E"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77A736C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64EDB773"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0EA3AF7D"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389019CA"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0B3A29E3"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1" w:type="dxa"/>
          </w:tcPr>
          <w:p w14:paraId="5165923A"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40A78DB7"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3" w:type="dxa"/>
          </w:tcPr>
          <w:p w14:paraId="76F48CBB"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50</w:t>
            </w:r>
          </w:p>
        </w:tc>
        <w:tc>
          <w:tcPr>
            <w:tcW w:w="363" w:type="dxa"/>
          </w:tcPr>
          <w:p w14:paraId="1EC7C750"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713618C2"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4360BC5E"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10" w:type="dxa"/>
          </w:tcPr>
          <w:p w14:paraId="71273F95"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340</w:t>
            </w:r>
          </w:p>
        </w:tc>
        <w:tc>
          <w:tcPr>
            <w:tcW w:w="314" w:type="dxa"/>
          </w:tcPr>
          <w:p w14:paraId="09BF2461"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1</w:t>
            </w:r>
          </w:p>
        </w:tc>
        <w:tc>
          <w:tcPr>
            <w:tcW w:w="878" w:type="dxa"/>
          </w:tcPr>
          <w:p w14:paraId="04E34A6D"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310</w:t>
            </w:r>
          </w:p>
        </w:tc>
        <w:tc>
          <w:tcPr>
            <w:tcW w:w="1274" w:type="dxa"/>
          </w:tcPr>
          <w:p w14:paraId="1EAAD905" w14:textId="77777777" w:rsidR="007F5FDB" w:rsidRPr="00022F71" w:rsidRDefault="007F5FDB">
            <w:pPr>
              <w:pStyle w:val="TableParagraph"/>
              <w:spacing w:before="0"/>
              <w:jc w:val="left"/>
              <w:rPr>
                <w:rFonts w:ascii="Bookman Old Style" w:hAnsi="Bookman Old Style"/>
                <w:sz w:val="16"/>
              </w:rPr>
            </w:pPr>
          </w:p>
        </w:tc>
      </w:tr>
      <w:tr w:rsidR="007F5FDB" w:rsidRPr="00022F71" w14:paraId="044205C3" w14:textId="77777777" w:rsidTr="002858AF">
        <w:trPr>
          <w:trHeight w:val="283"/>
        </w:trPr>
        <w:tc>
          <w:tcPr>
            <w:tcW w:w="464" w:type="dxa"/>
          </w:tcPr>
          <w:p w14:paraId="0B777625" w14:textId="77777777" w:rsidR="007F5FDB" w:rsidRPr="00022F71" w:rsidRDefault="007F5FDB">
            <w:pPr>
              <w:pStyle w:val="TableParagraph"/>
              <w:spacing w:before="9"/>
              <w:jc w:val="left"/>
              <w:rPr>
                <w:rFonts w:ascii="Bookman Old Style" w:hAnsi="Bookman Old Style"/>
                <w:b/>
                <w:sz w:val="13"/>
              </w:rPr>
            </w:pPr>
          </w:p>
          <w:p w14:paraId="00FC2A1C"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6</w:t>
            </w:r>
          </w:p>
        </w:tc>
        <w:tc>
          <w:tcPr>
            <w:tcW w:w="4117" w:type="dxa"/>
          </w:tcPr>
          <w:p w14:paraId="64E81E48" w14:textId="77777777" w:rsidR="007F5FDB" w:rsidRPr="00022F71" w:rsidRDefault="007F5FDB">
            <w:pPr>
              <w:pStyle w:val="TableParagraph"/>
              <w:spacing w:before="9"/>
              <w:jc w:val="left"/>
              <w:rPr>
                <w:rFonts w:ascii="Bookman Old Style" w:hAnsi="Bookman Old Style"/>
                <w:b/>
                <w:sz w:val="13"/>
              </w:rPr>
            </w:pPr>
          </w:p>
          <w:p w14:paraId="37DE8D25"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Koperasi</w:t>
            </w:r>
          </w:p>
        </w:tc>
        <w:tc>
          <w:tcPr>
            <w:tcW w:w="965" w:type="dxa"/>
          </w:tcPr>
          <w:p w14:paraId="6FD99357" w14:textId="77777777" w:rsidR="007F5FDB" w:rsidRPr="00022F71" w:rsidRDefault="007F5FDB">
            <w:pPr>
              <w:pStyle w:val="TableParagraph"/>
              <w:spacing w:before="9"/>
              <w:jc w:val="left"/>
              <w:rPr>
                <w:rFonts w:ascii="Bookman Old Style" w:hAnsi="Bookman Old Style"/>
                <w:b/>
                <w:sz w:val="13"/>
              </w:rPr>
            </w:pPr>
          </w:p>
          <w:p w14:paraId="08F654B7" w14:textId="77777777" w:rsidR="007F5FDB" w:rsidRPr="00022F71" w:rsidRDefault="002C6431">
            <w:pPr>
              <w:pStyle w:val="TableParagraph"/>
              <w:spacing w:before="0"/>
              <w:ind w:left="357" w:right="354"/>
              <w:rPr>
                <w:rFonts w:ascii="Bookman Old Style" w:hAnsi="Bookman Old Style"/>
                <w:sz w:val="16"/>
              </w:rPr>
            </w:pPr>
            <w:r w:rsidRPr="00022F71">
              <w:rPr>
                <w:rFonts w:ascii="Bookman Old Style" w:hAnsi="Bookman Old Style"/>
                <w:sz w:val="16"/>
              </w:rPr>
              <w:t>11</w:t>
            </w:r>
          </w:p>
        </w:tc>
        <w:tc>
          <w:tcPr>
            <w:tcW w:w="857" w:type="dxa"/>
          </w:tcPr>
          <w:p w14:paraId="6D1C975E" w14:textId="77777777" w:rsidR="007F5FDB" w:rsidRPr="00022F71" w:rsidRDefault="007F5FDB">
            <w:pPr>
              <w:pStyle w:val="TableParagraph"/>
              <w:spacing w:before="9"/>
              <w:jc w:val="left"/>
              <w:rPr>
                <w:rFonts w:ascii="Bookman Old Style" w:hAnsi="Bookman Old Style"/>
                <w:b/>
                <w:sz w:val="13"/>
              </w:rPr>
            </w:pPr>
          </w:p>
          <w:p w14:paraId="7CE7D566"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394" w:type="dxa"/>
          </w:tcPr>
          <w:p w14:paraId="64F2ABC1" w14:textId="77777777" w:rsidR="007F5FDB" w:rsidRPr="00022F71" w:rsidRDefault="007F5FDB">
            <w:pPr>
              <w:pStyle w:val="TableParagraph"/>
              <w:spacing w:before="9"/>
              <w:jc w:val="left"/>
              <w:rPr>
                <w:rFonts w:ascii="Bookman Old Style" w:hAnsi="Bookman Old Style"/>
                <w:b/>
                <w:sz w:val="13"/>
              </w:rPr>
            </w:pPr>
          </w:p>
          <w:p w14:paraId="4CB3F523"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57" w:type="dxa"/>
          </w:tcPr>
          <w:p w14:paraId="2ED01A61" w14:textId="77777777" w:rsidR="007F5FDB" w:rsidRPr="00022F71" w:rsidRDefault="007F5FDB">
            <w:pPr>
              <w:pStyle w:val="TableParagraph"/>
              <w:spacing w:before="9"/>
              <w:jc w:val="left"/>
              <w:rPr>
                <w:rFonts w:ascii="Bookman Old Style" w:hAnsi="Bookman Old Style"/>
                <w:b/>
                <w:sz w:val="13"/>
              </w:rPr>
            </w:pPr>
          </w:p>
          <w:p w14:paraId="0090CCD7" w14:textId="77777777" w:rsidR="007F5FDB" w:rsidRPr="00022F71" w:rsidRDefault="002C6431">
            <w:pPr>
              <w:pStyle w:val="TableParagraph"/>
              <w:spacing w:before="0"/>
              <w:ind w:right="269"/>
              <w:jc w:val="right"/>
              <w:rPr>
                <w:rFonts w:ascii="Bookman Old Style" w:hAnsi="Bookman Old Style"/>
                <w:sz w:val="16"/>
              </w:rPr>
            </w:pPr>
            <w:r w:rsidRPr="00022F71">
              <w:rPr>
                <w:rFonts w:ascii="Bookman Old Style" w:hAnsi="Bookman Old Style"/>
                <w:sz w:val="16"/>
              </w:rPr>
              <w:t>175</w:t>
            </w:r>
          </w:p>
        </w:tc>
        <w:tc>
          <w:tcPr>
            <w:tcW w:w="394" w:type="dxa"/>
          </w:tcPr>
          <w:p w14:paraId="4E0F002A" w14:textId="77777777" w:rsidR="007F5FDB" w:rsidRPr="00022F71" w:rsidRDefault="007F5FDB">
            <w:pPr>
              <w:pStyle w:val="TableParagraph"/>
              <w:spacing w:before="9"/>
              <w:jc w:val="left"/>
              <w:rPr>
                <w:rFonts w:ascii="Bookman Old Style" w:hAnsi="Bookman Old Style"/>
                <w:b/>
                <w:sz w:val="13"/>
              </w:rPr>
            </w:pPr>
          </w:p>
          <w:p w14:paraId="30861D9B"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242A9A27" w14:textId="77777777" w:rsidR="007F5FDB" w:rsidRPr="00022F71" w:rsidRDefault="007F5FDB">
            <w:pPr>
              <w:pStyle w:val="TableParagraph"/>
              <w:spacing w:before="9"/>
              <w:jc w:val="left"/>
              <w:rPr>
                <w:rFonts w:ascii="Bookman Old Style" w:hAnsi="Bookman Old Style"/>
                <w:b/>
                <w:sz w:val="13"/>
              </w:rPr>
            </w:pPr>
          </w:p>
          <w:p w14:paraId="116891A7" w14:textId="77777777" w:rsidR="007F5FDB" w:rsidRPr="00022F71" w:rsidRDefault="002C6431">
            <w:pPr>
              <w:pStyle w:val="TableParagraph"/>
              <w:spacing w:before="0"/>
              <w:ind w:left="203" w:right="199"/>
              <w:rPr>
                <w:rFonts w:ascii="Bookman Old Style" w:hAnsi="Bookman Old Style"/>
                <w:sz w:val="16"/>
              </w:rPr>
            </w:pPr>
            <w:r w:rsidRPr="00022F71">
              <w:rPr>
                <w:rFonts w:ascii="Bookman Old Style" w:hAnsi="Bookman Old Style"/>
                <w:sz w:val="16"/>
              </w:rPr>
              <w:t>100</w:t>
            </w:r>
          </w:p>
        </w:tc>
        <w:tc>
          <w:tcPr>
            <w:tcW w:w="401" w:type="dxa"/>
          </w:tcPr>
          <w:p w14:paraId="73A87215" w14:textId="77777777" w:rsidR="007F5FDB" w:rsidRPr="00022F71" w:rsidRDefault="007F5FDB">
            <w:pPr>
              <w:pStyle w:val="TableParagraph"/>
              <w:spacing w:before="9"/>
              <w:jc w:val="left"/>
              <w:rPr>
                <w:rFonts w:ascii="Bookman Old Style" w:hAnsi="Bookman Old Style"/>
                <w:b/>
                <w:sz w:val="13"/>
              </w:rPr>
            </w:pPr>
          </w:p>
          <w:p w14:paraId="202D753C"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821" w:type="dxa"/>
          </w:tcPr>
          <w:p w14:paraId="0AF73DF7" w14:textId="77777777" w:rsidR="007F5FDB" w:rsidRPr="00022F71" w:rsidRDefault="007F5FDB">
            <w:pPr>
              <w:pStyle w:val="TableParagraph"/>
              <w:spacing w:before="9"/>
              <w:jc w:val="left"/>
              <w:rPr>
                <w:rFonts w:ascii="Bookman Old Style" w:hAnsi="Bookman Old Style"/>
                <w:b/>
                <w:sz w:val="13"/>
              </w:rPr>
            </w:pPr>
          </w:p>
          <w:p w14:paraId="4A10E4ED"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775</w:t>
            </w:r>
          </w:p>
        </w:tc>
        <w:tc>
          <w:tcPr>
            <w:tcW w:w="339" w:type="dxa"/>
          </w:tcPr>
          <w:p w14:paraId="052B3AC8" w14:textId="77777777" w:rsidR="007F5FDB" w:rsidRPr="00022F71" w:rsidRDefault="007F5FDB">
            <w:pPr>
              <w:pStyle w:val="TableParagraph"/>
              <w:spacing w:before="9"/>
              <w:jc w:val="left"/>
              <w:rPr>
                <w:rFonts w:ascii="Bookman Old Style" w:hAnsi="Bookman Old Style"/>
                <w:b/>
                <w:sz w:val="13"/>
              </w:rPr>
            </w:pPr>
          </w:p>
          <w:p w14:paraId="667AC69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3" w:type="dxa"/>
          </w:tcPr>
          <w:p w14:paraId="0F21C16A" w14:textId="77777777" w:rsidR="007F5FDB" w:rsidRPr="00022F71" w:rsidRDefault="007F5FDB">
            <w:pPr>
              <w:pStyle w:val="TableParagraph"/>
              <w:spacing w:before="9"/>
              <w:jc w:val="left"/>
              <w:rPr>
                <w:rFonts w:ascii="Bookman Old Style" w:hAnsi="Bookman Old Style"/>
                <w:b/>
                <w:sz w:val="13"/>
              </w:rPr>
            </w:pPr>
          </w:p>
          <w:p w14:paraId="1D05AD37" w14:textId="77777777" w:rsidR="007F5FDB" w:rsidRPr="00022F71" w:rsidRDefault="002C6431">
            <w:pPr>
              <w:pStyle w:val="TableParagraph"/>
              <w:spacing w:before="0"/>
              <w:ind w:left="232" w:right="227"/>
              <w:rPr>
                <w:rFonts w:ascii="Bookman Old Style" w:hAnsi="Bookman Old Style"/>
                <w:sz w:val="16"/>
              </w:rPr>
            </w:pPr>
            <w:r w:rsidRPr="00022F71">
              <w:rPr>
                <w:rFonts w:ascii="Bookman Old Style" w:hAnsi="Bookman Old Style"/>
                <w:sz w:val="16"/>
              </w:rPr>
              <w:t>50</w:t>
            </w:r>
          </w:p>
        </w:tc>
        <w:tc>
          <w:tcPr>
            <w:tcW w:w="363" w:type="dxa"/>
          </w:tcPr>
          <w:p w14:paraId="7DD2E92C" w14:textId="77777777" w:rsidR="007F5FDB" w:rsidRPr="00022F71" w:rsidRDefault="007F5FDB">
            <w:pPr>
              <w:pStyle w:val="TableParagraph"/>
              <w:spacing w:before="9"/>
              <w:jc w:val="left"/>
              <w:rPr>
                <w:rFonts w:ascii="Bookman Old Style" w:hAnsi="Bookman Old Style"/>
                <w:b/>
                <w:sz w:val="13"/>
              </w:rPr>
            </w:pPr>
          </w:p>
          <w:p w14:paraId="1F484728"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686" w:type="dxa"/>
          </w:tcPr>
          <w:p w14:paraId="32DE7AE9" w14:textId="77777777" w:rsidR="007F5FDB" w:rsidRPr="00022F71" w:rsidRDefault="007F5FDB">
            <w:pPr>
              <w:pStyle w:val="TableParagraph"/>
              <w:spacing w:before="9"/>
              <w:jc w:val="left"/>
              <w:rPr>
                <w:rFonts w:ascii="Bookman Old Style" w:hAnsi="Bookman Old Style"/>
                <w:b/>
                <w:sz w:val="13"/>
              </w:rPr>
            </w:pPr>
          </w:p>
          <w:p w14:paraId="1C1E0B06" w14:textId="77777777" w:rsidR="007F5FDB" w:rsidRPr="00022F71" w:rsidRDefault="002C6431">
            <w:pPr>
              <w:pStyle w:val="TableParagraph"/>
              <w:spacing w:before="0"/>
              <w:ind w:left="241"/>
              <w:jc w:val="left"/>
              <w:rPr>
                <w:rFonts w:ascii="Bookman Old Style" w:hAnsi="Bookman Old Style"/>
                <w:sz w:val="16"/>
              </w:rPr>
            </w:pPr>
            <w:r w:rsidRPr="00022F71">
              <w:rPr>
                <w:rFonts w:ascii="Bookman Old Style" w:hAnsi="Bookman Old Style"/>
                <w:sz w:val="16"/>
              </w:rPr>
              <w:t>30</w:t>
            </w:r>
          </w:p>
        </w:tc>
        <w:tc>
          <w:tcPr>
            <w:tcW w:w="444" w:type="dxa"/>
          </w:tcPr>
          <w:p w14:paraId="47999881" w14:textId="77777777" w:rsidR="007F5FDB" w:rsidRPr="00022F71" w:rsidRDefault="007F5FDB">
            <w:pPr>
              <w:pStyle w:val="TableParagraph"/>
              <w:spacing w:before="9"/>
              <w:jc w:val="left"/>
              <w:rPr>
                <w:rFonts w:ascii="Bookman Old Style" w:hAnsi="Bookman Old Style"/>
                <w:b/>
                <w:sz w:val="13"/>
              </w:rPr>
            </w:pPr>
          </w:p>
          <w:p w14:paraId="6A7C76F6"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3</w:t>
            </w:r>
          </w:p>
        </w:tc>
        <w:tc>
          <w:tcPr>
            <w:tcW w:w="710" w:type="dxa"/>
          </w:tcPr>
          <w:p w14:paraId="43EC9D00" w14:textId="77777777" w:rsidR="007F5FDB" w:rsidRPr="00022F71" w:rsidRDefault="007F5FDB">
            <w:pPr>
              <w:pStyle w:val="TableParagraph"/>
              <w:spacing w:before="9"/>
              <w:jc w:val="left"/>
              <w:rPr>
                <w:rFonts w:ascii="Bookman Old Style" w:hAnsi="Bookman Old Style"/>
                <w:b/>
                <w:sz w:val="13"/>
              </w:rPr>
            </w:pPr>
          </w:p>
          <w:p w14:paraId="674FD679" w14:textId="77777777" w:rsidR="007F5FDB" w:rsidRPr="00022F71" w:rsidRDefault="002C6431">
            <w:pPr>
              <w:pStyle w:val="TableParagraph"/>
              <w:spacing w:before="0"/>
              <w:ind w:left="200"/>
              <w:jc w:val="left"/>
              <w:rPr>
                <w:rFonts w:ascii="Bookman Old Style" w:hAnsi="Bookman Old Style"/>
                <w:sz w:val="16"/>
              </w:rPr>
            </w:pPr>
            <w:r w:rsidRPr="00022F71">
              <w:rPr>
                <w:rFonts w:ascii="Bookman Old Style" w:hAnsi="Bookman Old Style"/>
                <w:sz w:val="16"/>
              </w:rPr>
              <w:t>340</w:t>
            </w:r>
          </w:p>
        </w:tc>
        <w:tc>
          <w:tcPr>
            <w:tcW w:w="314" w:type="dxa"/>
          </w:tcPr>
          <w:p w14:paraId="7CE3D91D" w14:textId="77777777" w:rsidR="007F5FDB" w:rsidRPr="00022F71" w:rsidRDefault="007F5FDB">
            <w:pPr>
              <w:pStyle w:val="TableParagraph"/>
              <w:spacing w:before="9"/>
              <w:jc w:val="left"/>
              <w:rPr>
                <w:rFonts w:ascii="Bookman Old Style" w:hAnsi="Bookman Old Style"/>
                <w:b/>
                <w:sz w:val="13"/>
              </w:rPr>
            </w:pPr>
          </w:p>
          <w:p w14:paraId="4C0D22B9" w14:textId="77777777" w:rsidR="007F5FDB" w:rsidRPr="00022F71" w:rsidRDefault="002C6431">
            <w:pPr>
              <w:pStyle w:val="TableParagraph"/>
              <w:spacing w:before="0"/>
              <w:ind w:left="102"/>
              <w:jc w:val="left"/>
              <w:rPr>
                <w:rFonts w:ascii="Bookman Old Style" w:hAnsi="Bookman Old Style"/>
                <w:sz w:val="16"/>
              </w:rPr>
            </w:pPr>
            <w:r w:rsidRPr="00022F71">
              <w:rPr>
                <w:rFonts w:ascii="Bookman Old Style" w:hAnsi="Bookman Old Style"/>
                <w:sz w:val="16"/>
              </w:rPr>
              <w:t>2</w:t>
            </w:r>
          </w:p>
        </w:tc>
        <w:tc>
          <w:tcPr>
            <w:tcW w:w="878" w:type="dxa"/>
          </w:tcPr>
          <w:p w14:paraId="2EF9F058" w14:textId="77777777" w:rsidR="007F5FDB" w:rsidRPr="00022F71" w:rsidRDefault="007F5FDB">
            <w:pPr>
              <w:pStyle w:val="TableParagraph"/>
              <w:spacing w:before="9"/>
              <w:jc w:val="left"/>
              <w:rPr>
                <w:rFonts w:ascii="Bookman Old Style" w:hAnsi="Bookman Old Style"/>
                <w:b/>
                <w:sz w:val="13"/>
              </w:rPr>
            </w:pPr>
          </w:p>
          <w:p w14:paraId="45863157"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575</w:t>
            </w:r>
          </w:p>
        </w:tc>
        <w:tc>
          <w:tcPr>
            <w:tcW w:w="1274" w:type="dxa"/>
          </w:tcPr>
          <w:p w14:paraId="481FBA7C" w14:textId="77777777" w:rsidR="007F5FDB" w:rsidRPr="00022F71" w:rsidRDefault="007F5FDB">
            <w:pPr>
              <w:pStyle w:val="TableParagraph"/>
              <w:spacing w:before="0"/>
              <w:jc w:val="left"/>
              <w:rPr>
                <w:rFonts w:ascii="Bookman Old Style" w:hAnsi="Bookman Old Style"/>
                <w:sz w:val="16"/>
              </w:rPr>
            </w:pPr>
          </w:p>
        </w:tc>
      </w:tr>
      <w:tr w:rsidR="007F5FDB" w:rsidRPr="00022F71" w14:paraId="23F92516" w14:textId="77777777" w:rsidTr="002858AF">
        <w:trPr>
          <w:trHeight w:val="283"/>
        </w:trPr>
        <w:tc>
          <w:tcPr>
            <w:tcW w:w="464" w:type="dxa"/>
          </w:tcPr>
          <w:p w14:paraId="73E3ADBA"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7</w:t>
            </w:r>
          </w:p>
        </w:tc>
        <w:tc>
          <w:tcPr>
            <w:tcW w:w="4117" w:type="dxa"/>
          </w:tcPr>
          <w:p w14:paraId="008CB900"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Bidang Usaha Mikro, Kecil dan Menengah</w:t>
            </w:r>
          </w:p>
        </w:tc>
        <w:tc>
          <w:tcPr>
            <w:tcW w:w="965" w:type="dxa"/>
          </w:tcPr>
          <w:p w14:paraId="31A1F55D" w14:textId="77777777" w:rsidR="007F5FDB" w:rsidRPr="00022F71" w:rsidRDefault="002C6431">
            <w:pPr>
              <w:pStyle w:val="TableParagraph"/>
              <w:spacing w:before="160"/>
              <w:ind w:left="357" w:right="354"/>
              <w:rPr>
                <w:rFonts w:ascii="Bookman Old Style" w:hAnsi="Bookman Old Style"/>
                <w:sz w:val="16"/>
              </w:rPr>
            </w:pPr>
            <w:r w:rsidRPr="00022F71">
              <w:rPr>
                <w:rFonts w:ascii="Bookman Old Style" w:hAnsi="Bookman Old Style"/>
                <w:sz w:val="16"/>
              </w:rPr>
              <w:t>11</w:t>
            </w:r>
          </w:p>
        </w:tc>
        <w:tc>
          <w:tcPr>
            <w:tcW w:w="857" w:type="dxa"/>
          </w:tcPr>
          <w:p w14:paraId="2D4ECBC0"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2045</w:t>
            </w:r>
          </w:p>
        </w:tc>
        <w:tc>
          <w:tcPr>
            <w:tcW w:w="394" w:type="dxa"/>
          </w:tcPr>
          <w:p w14:paraId="42EB575C"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857" w:type="dxa"/>
          </w:tcPr>
          <w:p w14:paraId="59833502" w14:textId="77777777" w:rsidR="007F5FDB" w:rsidRPr="00022F71" w:rsidRDefault="002C6431">
            <w:pPr>
              <w:pStyle w:val="TableParagraph"/>
              <w:spacing w:before="160"/>
              <w:ind w:right="269"/>
              <w:jc w:val="right"/>
              <w:rPr>
                <w:rFonts w:ascii="Bookman Old Style" w:hAnsi="Bookman Old Style"/>
                <w:sz w:val="16"/>
              </w:rPr>
            </w:pPr>
            <w:r w:rsidRPr="00022F71">
              <w:rPr>
                <w:rFonts w:ascii="Bookman Old Style" w:hAnsi="Bookman Old Style"/>
                <w:sz w:val="16"/>
              </w:rPr>
              <w:t>175</w:t>
            </w:r>
          </w:p>
        </w:tc>
        <w:tc>
          <w:tcPr>
            <w:tcW w:w="394" w:type="dxa"/>
          </w:tcPr>
          <w:p w14:paraId="199561F3"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761" w:type="dxa"/>
          </w:tcPr>
          <w:p w14:paraId="12DB610D" w14:textId="77777777" w:rsidR="007F5FDB" w:rsidRPr="00022F71" w:rsidRDefault="002C6431">
            <w:pPr>
              <w:pStyle w:val="TableParagraph"/>
              <w:spacing w:before="160"/>
              <w:ind w:left="203" w:right="199"/>
              <w:rPr>
                <w:rFonts w:ascii="Bookman Old Style" w:hAnsi="Bookman Old Style"/>
                <w:sz w:val="16"/>
              </w:rPr>
            </w:pPr>
            <w:r w:rsidRPr="00022F71">
              <w:rPr>
                <w:rFonts w:ascii="Bookman Old Style" w:hAnsi="Bookman Old Style"/>
                <w:sz w:val="16"/>
              </w:rPr>
              <w:t>100</w:t>
            </w:r>
          </w:p>
        </w:tc>
        <w:tc>
          <w:tcPr>
            <w:tcW w:w="401" w:type="dxa"/>
          </w:tcPr>
          <w:p w14:paraId="0526E4ED"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2</w:t>
            </w:r>
          </w:p>
        </w:tc>
        <w:tc>
          <w:tcPr>
            <w:tcW w:w="821" w:type="dxa"/>
          </w:tcPr>
          <w:p w14:paraId="40290A3A" w14:textId="77777777" w:rsidR="007F5FDB" w:rsidRPr="00022F71" w:rsidRDefault="002C6431">
            <w:pPr>
              <w:pStyle w:val="TableParagraph"/>
              <w:spacing w:before="160"/>
              <w:ind w:left="231" w:right="230"/>
              <w:rPr>
                <w:rFonts w:ascii="Bookman Old Style" w:hAnsi="Bookman Old Style"/>
                <w:sz w:val="16"/>
              </w:rPr>
            </w:pPr>
            <w:r w:rsidRPr="00022F71">
              <w:rPr>
                <w:rFonts w:ascii="Bookman Old Style" w:hAnsi="Bookman Old Style"/>
                <w:sz w:val="16"/>
              </w:rPr>
              <w:t>775</w:t>
            </w:r>
          </w:p>
        </w:tc>
        <w:tc>
          <w:tcPr>
            <w:tcW w:w="339" w:type="dxa"/>
          </w:tcPr>
          <w:p w14:paraId="017A1A68"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2</w:t>
            </w:r>
          </w:p>
        </w:tc>
        <w:tc>
          <w:tcPr>
            <w:tcW w:w="713" w:type="dxa"/>
          </w:tcPr>
          <w:p w14:paraId="4453B843" w14:textId="77777777" w:rsidR="007F5FDB" w:rsidRPr="00022F71" w:rsidRDefault="002C6431">
            <w:pPr>
              <w:pStyle w:val="TableParagraph"/>
              <w:spacing w:before="160"/>
              <w:ind w:left="232" w:right="227"/>
              <w:rPr>
                <w:rFonts w:ascii="Bookman Old Style" w:hAnsi="Bookman Old Style"/>
                <w:sz w:val="16"/>
              </w:rPr>
            </w:pPr>
            <w:r w:rsidRPr="00022F71">
              <w:rPr>
                <w:rFonts w:ascii="Bookman Old Style" w:hAnsi="Bookman Old Style"/>
                <w:sz w:val="16"/>
              </w:rPr>
              <w:t>50</w:t>
            </w:r>
          </w:p>
        </w:tc>
        <w:tc>
          <w:tcPr>
            <w:tcW w:w="363" w:type="dxa"/>
          </w:tcPr>
          <w:p w14:paraId="5AD0A9D2"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1</w:t>
            </w:r>
          </w:p>
        </w:tc>
        <w:tc>
          <w:tcPr>
            <w:tcW w:w="686" w:type="dxa"/>
          </w:tcPr>
          <w:p w14:paraId="120FCD89" w14:textId="77777777" w:rsidR="007F5FDB" w:rsidRPr="00022F71" w:rsidRDefault="002C6431">
            <w:pPr>
              <w:pStyle w:val="TableParagraph"/>
              <w:spacing w:before="160"/>
              <w:ind w:left="241"/>
              <w:jc w:val="left"/>
              <w:rPr>
                <w:rFonts w:ascii="Bookman Old Style" w:hAnsi="Bookman Old Style"/>
                <w:sz w:val="16"/>
              </w:rPr>
            </w:pPr>
            <w:r w:rsidRPr="00022F71">
              <w:rPr>
                <w:rFonts w:ascii="Bookman Old Style" w:hAnsi="Bookman Old Style"/>
                <w:sz w:val="16"/>
              </w:rPr>
              <w:t>30</w:t>
            </w:r>
          </w:p>
        </w:tc>
        <w:tc>
          <w:tcPr>
            <w:tcW w:w="444" w:type="dxa"/>
          </w:tcPr>
          <w:p w14:paraId="034CB7FF"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3</w:t>
            </w:r>
          </w:p>
        </w:tc>
        <w:tc>
          <w:tcPr>
            <w:tcW w:w="710" w:type="dxa"/>
          </w:tcPr>
          <w:p w14:paraId="313B6018" w14:textId="77777777" w:rsidR="007F5FDB" w:rsidRPr="00022F71" w:rsidRDefault="002C6431">
            <w:pPr>
              <w:pStyle w:val="TableParagraph"/>
              <w:spacing w:before="160"/>
              <w:ind w:left="200"/>
              <w:jc w:val="left"/>
              <w:rPr>
                <w:rFonts w:ascii="Bookman Old Style" w:hAnsi="Bookman Old Style"/>
                <w:sz w:val="16"/>
              </w:rPr>
            </w:pPr>
            <w:r w:rsidRPr="00022F71">
              <w:rPr>
                <w:rFonts w:ascii="Bookman Old Style" w:hAnsi="Bookman Old Style"/>
                <w:sz w:val="16"/>
              </w:rPr>
              <w:t>340</w:t>
            </w:r>
          </w:p>
        </w:tc>
        <w:tc>
          <w:tcPr>
            <w:tcW w:w="314" w:type="dxa"/>
          </w:tcPr>
          <w:p w14:paraId="4DE243E0" w14:textId="77777777" w:rsidR="007F5FDB" w:rsidRPr="00022F71" w:rsidRDefault="002C6431">
            <w:pPr>
              <w:pStyle w:val="TableParagraph"/>
              <w:spacing w:before="160"/>
              <w:ind w:left="102"/>
              <w:jc w:val="left"/>
              <w:rPr>
                <w:rFonts w:ascii="Bookman Old Style" w:hAnsi="Bookman Old Style"/>
                <w:sz w:val="16"/>
              </w:rPr>
            </w:pPr>
            <w:r w:rsidRPr="00022F71">
              <w:rPr>
                <w:rFonts w:ascii="Bookman Old Style" w:hAnsi="Bookman Old Style"/>
                <w:sz w:val="16"/>
              </w:rPr>
              <w:t>2</w:t>
            </w:r>
          </w:p>
        </w:tc>
        <w:tc>
          <w:tcPr>
            <w:tcW w:w="878" w:type="dxa"/>
          </w:tcPr>
          <w:p w14:paraId="7C52B9F8" w14:textId="77777777" w:rsidR="007F5FDB" w:rsidRPr="00022F71" w:rsidRDefault="002C6431">
            <w:pPr>
              <w:pStyle w:val="TableParagraph"/>
              <w:spacing w:before="160"/>
              <w:ind w:left="285"/>
              <w:jc w:val="left"/>
              <w:rPr>
                <w:rFonts w:ascii="Bookman Old Style" w:hAnsi="Bookman Old Style"/>
                <w:sz w:val="16"/>
              </w:rPr>
            </w:pPr>
            <w:r w:rsidRPr="00022F71">
              <w:rPr>
                <w:rFonts w:ascii="Bookman Old Style" w:hAnsi="Bookman Old Style"/>
                <w:sz w:val="16"/>
              </w:rPr>
              <w:t>575</w:t>
            </w:r>
          </w:p>
        </w:tc>
        <w:tc>
          <w:tcPr>
            <w:tcW w:w="1274" w:type="dxa"/>
          </w:tcPr>
          <w:p w14:paraId="0CB557E2" w14:textId="77777777" w:rsidR="007F5FDB" w:rsidRPr="00022F71" w:rsidRDefault="007F5FDB">
            <w:pPr>
              <w:pStyle w:val="TableParagraph"/>
              <w:spacing w:before="0"/>
              <w:jc w:val="left"/>
              <w:rPr>
                <w:rFonts w:ascii="Bookman Old Style" w:hAnsi="Bookman Old Style"/>
                <w:sz w:val="16"/>
              </w:rPr>
            </w:pPr>
          </w:p>
        </w:tc>
      </w:tr>
      <w:tr w:rsidR="007F5FDB" w:rsidRPr="00022F71" w14:paraId="5146B2DF" w14:textId="77777777" w:rsidTr="002858AF">
        <w:trPr>
          <w:trHeight w:val="283"/>
        </w:trPr>
        <w:tc>
          <w:tcPr>
            <w:tcW w:w="464" w:type="dxa"/>
          </w:tcPr>
          <w:p w14:paraId="2810885F"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8</w:t>
            </w:r>
          </w:p>
        </w:tc>
        <w:tc>
          <w:tcPr>
            <w:tcW w:w="4117" w:type="dxa"/>
          </w:tcPr>
          <w:p w14:paraId="1D4C7403"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Perdagangan</w:t>
            </w:r>
          </w:p>
        </w:tc>
        <w:tc>
          <w:tcPr>
            <w:tcW w:w="965" w:type="dxa"/>
          </w:tcPr>
          <w:p w14:paraId="190B6638" w14:textId="77777777" w:rsidR="007F5FDB" w:rsidRPr="00022F71" w:rsidRDefault="002C6431">
            <w:pPr>
              <w:pStyle w:val="TableParagraph"/>
              <w:spacing w:before="159"/>
              <w:ind w:left="357" w:right="354"/>
              <w:rPr>
                <w:rFonts w:ascii="Bookman Old Style" w:hAnsi="Bookman Old Style"/>
                <w:sz w:val="16"/>
              </w:rPr>
            </w:pPr>
            <w:r w:rsidRPr="00022F71">
              <w:rPr>
                <w:rFonts w:ascii="Bookman Old Style" w:hAnsi="Bookman Old Style"/>
                <w:sz w:val="16"/>
              </w:rPr>
              <w:t>11</w:t>
            </w:r>
          </w:p>
        </w:tc>
        <w:tc>
          <w:tcPr>
            <w:tcW w:w="857" w:type="dxa"/>
          </w:tcPr>
          <w:p w14:paraId="655D1EA0"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94" w:type="dxa"/>
          </w:tcPr>
          <w:p w14:paraId="406CC760"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28299341"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5E02F53C"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3286E9B8"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7CC11966"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821" w:type="dxa"/>
          </w:tcPr>
          <w:p w14:paraId="16F84AEE"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775</w:t>
            </w:r>
          </w:p>
        </w:tc>
        <w:tc>
          <w:tcPr>
            <w:tcW w:w="339" w:type="dxa"/>
          </w:tcPr>
          <w:p w14:paraId="4E5F3D17"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3" w:type="dxa"/>
          </w:tcPr>
          <w:p w14:paraId="36B770C6"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50</w:t>
            </w:r>
          </w:p>
        </w:tc>
        <w:tc>
          <w:tcPr>
            <w:tcW w:w="363" w:type="dxa"/>
          </w:tcPr>
          <w:p w14:paraId="366E3878"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3D791395"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68F1199C"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10" w:type="dxa"/>
          </w:tcPr>
          <w:p w14:paraId="047077C0"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340</w:t>
            </w:r>
          </w:p>
        </w:tc>
        <w:tc>
          <w:tcPr>
            <w:tcW w:w="314" w:type="dxa"/>
          </w:tcPr>
          <w:p w14:paraId="69AEC0D0"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2</w:t>
            </w:r>
          </w:p>
        </w:tc>
        <w:tc>
          <w:tcPr>
            <w:tcW w:w="878" w:type="dxa"/>
          </w:tcPr>
          <w:p w14:paraId="7027D103"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575</w:t>
            </w:r>
          </w:p>
        </w:tc>
        <w:tc>
          <w:tcPr>
            <w:tcW w:w="1274" w:type="dxa"/>
          </w:tcPr>
          <w:p w14:paraId="428A5E0B" w14:textId="77777777" w:rsidR="007F5FDB" w:rsidRPr="00022F71" w:rsidRDefault="007F5FDB">
            <w:pPr>
              <w:pStyle w:val="TableParagraph"/>
              <w:spacing w:before="0"/>
              <w:jc w:val="left"/>
              <w:rPr>
                <w:rFonts w:ascii="Bookman Old Style" w:hAnsi="Bookman Old Style"/>
                <w:sz w:val="16"/>
              </w:rPr>
            </w:pPr>
          </w:p>
        </w:tc>
      </w:tr>
      <w:tr w:rsidR="007F5FDB" w:rsidRPr="00022F71" w14:paraId="551FE4D4" w14:textId="77777777" w:rsidTr="002858AF">
        <w:trPr>
          <w:trHeight w:val="283"/>
        </w:trPr>
        <w:tc>
          <w:tcPr>
            <w:tcW w:w="464" w:type="dxa"/>
          </w:tcPr>
          <w:p w14:paraId="2048FDEA" w14:textId="77777777" w:rsidR="007F5FDB" w:rsidRPr="00022F71" w:rsidRDefault="007F5FDB">
            <w:pPr>
              <w:pStyle w:val="TableParagraph"/>
              <w:spacing w:before="9"/>
              <w:jc w:val="left"/>
              <w:rPr>
                <w:rFonts w:ascii="Bookman Old Style" w:hAnsi="Bookman Old Style"/>
                <w:b/>
                <w:sz w:val="13"/>
              </w:rPr>
            </w:pPr>
          </w:p>
          <w:p w14:paraId="2B41B8E0"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9</w:t>
            </w:r>
          </w:p>
        </w:tc>
        <w:tc>
          <w:tcPr>
            <w:tcW w:w="4117" w:type="dxa"/>
          </w:tcPr>
          <w:p w14:paraId="135E2C10" w14:textId="77777777" w:rsidR="007F5FDB" w:rsidRPr="00022F71" w:rsidRDefault="007F5FDB">
            <w:pPr>
              <w:pStyle w:val="TableParagraph"/>
              <w:spacing w:before="9"/>
              <w:jc w:val="left"/>
              <w:rPr>
                <w:rFonts w:ascii="Bookman Old Style" w:hAnsi="Bookman Old Style"/>
                <w:b/>
                <w:sz w:val="13"/>
              </w:rPr>
            </w:pPr>
          </w:p>
          <w:p w14:paraId="1ECD2E9E"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Perindustrian</w:t>
            </w:r>
          </w:p>
        </w:tc>
        <w:tc>
          <w:tcPr>
            <w:tcW w:w="965" w:type="dxa"/>
          </w:tcPr>
          <w:p w14:paraId="40821DD8" w14:textId="77777777" w:rsidR="007F5FDB" w:rsidRPr="00022F71" w:rsidRDefault="007F5FDB">
            <w:pPr>
              <w:pStyle w:val="TableParagraph"/>
              <w:spacing w:before="9"/>
              <w:jc w:val="left"/>
              <w:rPr>
                <w:rFonts w:ascii="Bookman Old Style" w:hAnsi="Bookman Old Style"/>
                <w:b/>
                <w:sz w:val="13"/>
              </w:rPr>
            </w:pPr>
          </w:p>
          <w:p w14:paraId="5ABFB505" w14:textId="77777777" w:rsidR="007F5FDB" w:rsidRPr="00022F71" w:rsidRDefault="002C6431">
            <w:pPr>
              <w:pStyle w:val="TableParagraph"/>
              <w:spacing w:before="0"/>
              <w:ind w:left="357" w:right="354"/>
              <w:rPr>
                <w:rFonts w:ascii="Bookman Old Style" w:hAnsi="Bookman Old Style"/>
                <w:sz w:val="16"/>
              </w:rPr>
            </w:pPr>
            <w:r w:rsidRPr="00022F71">
              <w:rPr>
                <w:rFonts w:ascii="Bookman Old Style" w:hAnsi="Bookman Old Style"/>
                <w:sz w:val="16"/>
              </w:rPr>
              <w:t>11</w:t>
            </w:r>
          </w:p>
        </w:tc>
        <w:tc>
          <w:tcPr>
            <w:tcW w:w="857" w:type="dxa"/>
          </w:tcPr>
          <w:p w14:paraId="07905A96" w14:textId="77777777" w:rsidR="007F5FDB" w:rsidRPr="00022F71" w:rsidRDefault="007F5FDB">
            <w:pPr>
              <w:pStyle w:val="TableParagraph"/>
              <w:spacing w:before="9"/>
              <w:jc w:val="left"/>
              <w:rPr>
                <w:rFonts w:ascii="Bookman Old Style" w:hAnsi="Bookman Old Style"/>
                <w:b/>
                <w:sz w:val="13"/>
              </w:rPr>
            </w:pPr>
          </w:p>
          <w:p w14:paraId="47EFD0D5"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394" w:type="dxa"/>
          </w:tcPr>
          <w:p w14:paraId="562B58E3" w14:textId="77777777" w:rsidR="007F5FDB" w:rsidRPr="00022F71" w:rsidRDefault="007F5FDB">
            <w:pPr>
              <w:pStyle w:val="TableParagraph"/>
              <w:spacing w:before="9"/>
              <w:jc w:val="left"/>
              <w:rPr>
                <w:rFonts w:ascii="Bookman Old Style" w:hAnsi="Bookman Old Style"/>
                <w:b/>
                <w:sz w:val="13"/>
              </w:rPr>
            </w:pPr>
          </w:p>
          <w:p w14:paraId="57FDF0AD"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57" w:type="dxa"/>
          </w:tcPr>
          <w:p w14:paraId="4407127C" w14:textId="77777777" w:rsidR="007F5FDB" w:rsidRPr="00022F71" w:rsidRDefault="007F5FDB">
            <w:pPr>
              <w:pStyle w:val="TableParagraph"/>
              <w:spacing w:before="9"/>
              <w:jc w:val="left"/>
              <w:rPr>
                <w:rFonts w:ascii="Bookman Old Style" w:hAnsi="Bookman Old Style"/>
                <w:b/>
                <w:sz w:val="13"/>
              </w:rPr>
            </w:pPr>
          </w:p>
          <w:p w14:paraId="5E5CFFA1" w14:textId="77777777" w:rsidR="007F5FDB" w:rsidRPr="00022F71" w:rsidRDefault="002C6431">
            <w:pPr>
              <w:pStyle w:val="TableParagraph"/>
              <w:spacing w:before="0"/>
              <w:ind w:right="269"/>
              <w:jc w:val="right"/>
              <w:rPr>
                <w:rFonts w:ascii="Bookman Old Style" w:hAnsi="Bookman Old Style"/>
                <w:sz w:val="16"/>
              </w:rPr>
            </w:pPr>
            <w:r w:rsidRPr="00022F71">
              <w:rPr>
                <w:rFonts w:ascii="Bookman Old Style" w:hAnsi="Bookman Old Style"/>
                <w:sz w:val="16"/>
              </w:rPr>
              <w:t>175</w:t>
            </w:r>
          </w:p>
        </w:tc>
        <w:tc>
          <w:tcPr>
            <w:tcW w:w="394" w:type="dxa"/>
          </w:tcPr>
          <w:p w14:paraId="30C7A280" w14:textId="77777777" w:rsidR="007F5FDB" w:rsidRPr="00022F71" w:rsidRDefault="007F5FDB">
            <w:pPr>
              <w:pStyle w:val="TableParagraph"/>
              <w:spacing w:before="9"/>
              <w:jc w:val="left"/>
              <w:rPr>
                <w:rFonts w:ascii="Bookman Old Style" w:hAnsi="Bookman Old Style"/>
                <w:b/>
                <w:sz w:val="13"/>
              </w:rPr>
            </w:pPr>
          </w:p>
          <w:p w14:paraId="75B1C843"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405CA248" w14:textId="77777777" w:rsidR="007F5FDB" w:rsidRPr="00022F71" w:rsidRDefault="007F5FDB">
            <w:pPr>
              <w:pStyle w:val="TableParagraph"/>
              <w:spacing w:before="9"/>
              <w:jc w:val="left"/>
              <w:rPr>
                <w:rFonts w:ascii="Bookman Old Style" w:hAnsi="Bookman Old Style"/>
                <w:b/>
                <w:sz w:val="13"/>
              </w:rPr>
            </w:pPr>
          </w:p>
          <w:p w14:paraId="3CCA8C62" w14:textId="77777777" w:rsidR="007F5FDB" w:rsidRPr="00022F71" w:rsidRDefault="002C6431">
            <w:pPr>
              <w:pStyle w:val="TableParagraph"/>
              <w:spacing w:before="0"/>
              <w:ind w:left="203" w:right="199"/>
              <w:rPr>
                <w:rFonts w:ascii="Bookman Old Style" w:hAnsi="Bookman Old Style"/>
                <w:sz w:val="16"/>
              </w:rPr>
            </w:pPr>
            <w:r w:rsidRPr="00022F71">
              <w:rPr>
                <w:rFonts w:ascii="Bookman Old Style" w:hAnsi="Bookman Old Style"/>
                <w:sz w:val="16"/>
              </w:rPr>
              <w:t>100</w:t>
            </w:r>
          </w:p>
        </w:tc>
        <w:tc>
          <w:tcPr>
            <w:tcW w:w="401" w:type="dxa"/>
          </w:tcPr>
          <w:p w14:paraId="4178587A" w14:textId="77777777" w:rsidR="007F5FDB" w:rsidRPr="00022F71" w:rsidRDefault="007F5FDB">
            <w:pPr>
              <w:pStyle w:val="TableParagraph"/>
              <w:spacing w:before="9"/>
              <w:jc w:val="left"/>
              <w:rPr>
                <w:rFonts w:ascii="Bookman Old Style" w:hAnsi="Bookman Old Style"/>
                <w:b/>
                <w:sz w:val="13"/>
              </w:rPr>
            </w:pPr>
          </w:p>
          <w:p w14:paraId="40E72819"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821" w:type="dxa"/>
          </w:tcPr>
          <w:p w14:paraId="7EFA1082" w14:textId="77777777" w:rsidR="007F5FDB" w:rsidRPr="00022F71" w:rsidRDefault="007F5FDB">
            <w:pPr>
              <w:pStyle w:val="TableParagraph"/>
              <w:spacing w:before="9"/>
              <w:jc w:val="left"/>
              <w:rPr>
                <w:rFonts w:ascii="Bookman Old Style" w:hAnsi="Bookman Old Style"/>
                <w:b/>
                <w:sz w:val="13"/>
              </w:rPr>
            </w:pPr>
          </w:p>
          <w:p w14:paraId="5A584BBA"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775</w:t>
            </w:r>
          </w:p>
        </w:tc>
        <w:tc>
          <w:tcPr>
            <w:tcW w:w="339" w:type="dxa"/>
          </w:tcPr>
          <w:p w14:paraId="085E0C32" w14:textId="77777777" w:rsidR="007F5FDB" w:rsidRPr="00022F71" w:rsidRDefault="007F5FDB">
            <w:pPr>
              <w:pStyle w:val="TableParagraph"/>
              <w:spacing w:before="9"/>
              <w:jc w:val="left"/>
              <w:rPr>
                <w:rFonts w:ascii="Bookman Old Style" w:hAnsi="Bookman Old Style"/>
                <w:b/>
                <w:sz w:val="13"/>
              </w:rPr>
            </w:pPr>
          </w:p>
          <w:p w14:paraId="1B0683AD"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3" w:type="dxa"/>
          </w:tcPr>
          <w:p w14:paraId="63F64F73" w14:textId="77777777" w:rsidR="007F5FDB" w:rsidRPr="00022F71" w:rsidRDefault="007F5FDB">
            <w:pPr>
              <w:pStyle w:val="TableParagraph"/>
              <w:spacing w:before="9"/>
              <w:jc w:val="left"/>
              <w:rPr>
                <w:rFonts w:ascii="Bookman Old Style" w:hAnsi="Bookman Old Style"/>
                <w:b/>
                <w:sz w:val="13"/>
              </w:rPr>
            </w:pPr>
          </w:p>
          <w:p w14:paraId="7B52D32E" w14:textId="77777777" w:rsidR="007F5FDB" w:rsidRPr="00022F71" w:rsidRDefault="002C6431">
            <w:pPr>
              <w:pStyle w:val="TableParagraph"/>
              <w:spacing w:before="0"/>
              <w:ind w:left="232" w:right="227"/>
              <w:rPr>
                <w:rFonts w:ascii="Bookman Old Style" w:hAnsi="Bookman Old Style"/>
                <w:sz w:val="16"/>
              </w:rPr>
            </w:pPr>
            <w:r w:rsidRPr="00022F71">
              <w:rPr>
                <w:rFonts w:ascii="Bookman Old Style" w:hAnsi="Bookman Old Style"/>
                <w:sz w:val="16"/>
              </w:rPr>
              <w:t>50</w:t>
            </w:r>
          </w:p>
        </w:tc>
        <w:tc>
          <w:tcPr>
            <w:tcW w:w="363" w:type="dxa"/>
          </w:tcPr>
          <w:p w14:paraId="337C74D6" w14:textId="77777777" w:rsidR="007F5FDB" w:rsidRPr="00022F71" w:rsidRDefault="007F5FDB">
            <w:pPr>
              <w:pStyle w:val="TableParagraph"/>
              <w:spacing w:before="9"/>
              <w:jc w:val="left"/>
              <w:rPr>
                <w:rFonts w:ascii="Bookman Old Style" w:hAnsi="Bookman Old Style"/>
                <w:b/>
                <w:sz w:val="13"/>
              </w:rPr>
            </w:pPr>
          </w:p>
          <w:p w14:paraId="489B0996"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686" w:type="dxa"/>
          </w:tcPr>
          <w:p w14:paraId="7ECBA325" w14:textId="77777777" w:rsidR="007F5FDB" w:rsidRPr="00022F71" w:rsidRDefault="007F5FDB">
            <w:pPr>
              <w:pStyle w:val="TableParagraph"/>
              <w:spacing w:before="9"/>
              <w:jc w:val="left"/>
              <w:rPr>
                <w:rFonts w:ascii="Bookman Old Style" w:hAnsi="Bookman Old Style"/>
                <w:b/>
                <w:sz w:val="13"/>
              </w:rPr>
            </w:pPr>
          </w:p>
          <w:p w14:paraId="653EB29B" w14:textId="77777777" w:rsidR="007F5FDB" w:rsidRPr="00022F71" w:rsidRDefault="002C6431">
            <w:pPr>
              <w:pStyle w:val="TableParagraph"/>
              <w:spacing w:before="0"/>
              <w:ind w:left="241"/>
              <w:jc w:val="left"/>
              <w:rPr>
                <w:rFonts w:ascii="Bookman Old Style" w:hAnsi="Bookman Old Style"/>
                <w:sz w:val="16"/>
              </w:rPr>
            </w:pPr>
            <w:r w:rsidRPr="00022F71">
              <w:rPr>
                <w:rFonts w:ascii="Bookman Old Style" w:hAnsi="Bookman Old Style"/>
                <w:sz w:val="16"/>
              </w:rPr>
              <w:t>30</w:t>
            </w:r>
          </w:p>
        </w:tc>
        <w:tc>
          <w:tcPr>
            <w:tcW w:w="444" w:type="dxa"/>
          </w:tcPr>
          <w:p w14:paraId="3156E15D" w14:textId="77777777" w:rsidR="007F5FDB" w:rsidRPr="00022F71" w:rsidRDefault="007F5FDB">
            <w:pPr>
              <w:pStyle w:val="TableParagraph"/>
              <w:spacing w:before="9"/>
              <w:jc w:val="left"/>
              <w:rPr>
                <w:rFonts w:ascii="Bookman Old Style" w:hAnsi="Bookman Old Style"/>
                <w:b/>
                <w:sz w:val="13"/>
              </w:rPr>
            </w:pPr>
          </w:p>
          <w:p w14:paraId="6D108CB1"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3</w:t>
            </w:r>
          </w:p>
        </w:tc>
        <w:tc>
          <w:tcPr>
            <w:tcW w:w="710" w:type="dxa"/>
          </w:tcPr>
          <w:p w14:paraId="2EF24F53" w14:textId="77777777" w:rsidR="007F5FDB" w:rsidRPr="00022F71" w:rsidRDefault="007F5FDB">
            <w:pPr>
              <w:pStyle w:val="TableParagraph"/>
              <w:spacing w:before="9"/>
              <w:jc w:val="left"/>
              <w:rPr>
                <w:rFonts w:ascii="Bookman Old Style" w:hAnsi="Bookman Old Style"/>
                <w:b/>
                <w:sz w:val="13"/>
              </w:rPr>
            </w:pPr>
          </w:p>
          <w:p w14:paraId="20D9E1B8" w14:textId="77777777" w:rsidR="007F5FDB" w:rsidRPr="00022F71" w:rsidRDefault="002C6431">
            <w:pPr>
              <w:pStyle w:val="TableParagraph"/>
              <w:spacing w:before="0"/>
              <w:ind w:left="200"/>
              <w:jc w:val="left"/>
              <w:rPr>
                <w:rFonts w:ascii="Bookman Old Style" w:hAnsi="Bookman Old Style"/>
                <w:sz w:val="16"/>
              </w:rPr>
            </w:pPr>
            <w:r w:rsidRPr="00022F71">
              <w:rPr>
                <w:rFonts w:ascii="Bookman Old Style" w:hAnsi="Bookman Old Style"/>
                <w:sz w:val="16"/>
              </w:rPr>
              <w:t>340</w:t>
            </w:r>
          </w:p>
        </w:tc>
        <w:tc>
          <w:tcPr>
            <w:tcW w:w="314" w:type="dxa"/>
          </w:tcPr>
          <w:p w14:paraId="61B51D05" w14:textId="77777777" w:rsidR="007F5FDB" w:rsidRPr="00022F71" w:rsidRDefault="007F5FDB">
            <w:pPr>
              <w:pStyle w:val="TableParagraph"/>
              <w:spacing w:before="9"/>
              <w:jc w:val="left"/>
              <w:rPr>
                <w:rFonts w:ascii="Bookman Old Style" w:hAnsi="Bookman Old Style"/>
                <w:b/>
                <w:sz w:val="13"/>
              </w:rPr>
            </w:pPr>
          </w:p>
          <w:p w14:paraId="7C272619" w14:textId="77777777" w:rsidR="007F5FDB" w:rsidRPr="00022F71" w:rsidRDefault="002C6431">
            <w:pPr>
              <w:pStyle w:val="TableParagraph"/>
              <w:spacing w:before="0"/>
              <w:ind w:left="102"/>
              <w:jc w:val="left"/>
              <w:rPr>
                <w:rFonts w:ascii="Bookman Old Style" w:hAnsi="Bookman Old Style"/>
                <w:sz w:val="16"/>
              </w:rPr>
            </w:pPr>
            <w:r w:rsidRPr="00022F71">
              <w:rPr>
                <w:rFonts w:ascii="Bookman Old Style" w:hAnsi="Bookman Old Style"/>
                <w:sz w:val="16"/>
              </w:rPr>
              <w:t>2</w:t>
            </w:r>
          </w:p>
        </w:tc>
        <w:tc>
          <w:tcPr>
            <w:tcW w:w="878" w:type="dxa"/>
          </w:tcPr>
          <w:p w14:paraId="04ED92C2" w14:textId="77777777" w:rsidR="007F5FDB" w:rsidRPr="00022F71" w:rsidRDefault="007F5FDB">
            <w:pPr>
              <w:pStyle w:val="TableParagraph"/>
              <w:spacing w:before="9"/>
              <w:jc w:val="left"/>
              <w:rPr>
                <w:rFonts w:ascii="Bookman Old Style" w:hAnsi="Bookman Old Style"/>
                <w:b/>
                <w:sz w:val="13"/>
              </w:rPr>
            </w:pPr>
          </w:p>
          <w:p w14:paraId="2923D1C1"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575</w:t>
            </w:r>
          </w:p>
        </w:tc>
        <w:tc>
          <w:tcPr>
            <w:tcW w:w="1274" w:type="dxa"/>
          </w:tcPr>
          <w:p w14:paraId="5E329235" w14:textId="77777777" w:rsidR="007F5FDB" w:rsidRPr="00022F71" w:rsidRDefault="007F5FDB">
            <w:pPr>
              <w:pStyle w:val="TableParagraph"/>
              <w:spacing w:before="0"/>
              <w:jc w:val="left"/>
              <w:rPr>
                <w:rFonts w:ascii="Bookman Old Style" w:hAnsi="Bookman Old Style"/>
                <w:sz w:val="16"/>
              </w:rPr>
            </w:pPr>
          </w:p>
        </w:tc>
      </w:tr>
      <w:tr w:rsidR="007F5FDB" w:rsidRPr="00022F71" w14:paraId="2BA9173A" w14:textId="77777777" w:rsidTr="002858AF">
        <w:trPr>
          <w:trHeight w:val="283"/>
        </w:trPr>
        <w:tc>
          <w:tcPr>
            <w:tcW w:w="464" w:type="dxa"/>
          </w:tcPr>
          <w:p w14:paraId="439A703B"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10</w:t>
            </w:r>
          </w:p>
        </w:tc>
        <w:tc>
          <w:tcPr>
            <w:tcW w:w="4117" w:type="dxa"/>
          </w:tcPr>
          <w:p w14:paraId="16D071C2"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Pasar Tanjungsari</w:t>
            </w:r>
          </w:p>
        </w:tc>
        <w:tc>
          <w:tcPr>
            <w:tcW w:w="965" w:type="dxa"/>
          </w:tcPr>
          <w:p w14:paraId="55A8EFA6"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9</w:t>
            </w:r>
          </w:p>
        </w:tc>
        <w:tc>
          <w:tcPr>
            <w:tcW w:w="857" w:type="dxa"/>
          </w:tcPr>
          <w:p w14:paraId="4CFE9AC8"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5E84BE93"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258FF807"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1F2AEA3B"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4C688A10"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61855D3B"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1" w:type="dxa"/>
          </w:tcPr>
          <w:p w14:paraId="54567CF8"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15051C73"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3" w:type="dxa"/>
          </w:tcPr>
          <w:p w14:paraId="00211FE7"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50</w:t>
            </w:r>
          </w:p>
        </w:tc>
        <w:tc>
          <w:tcPr>
            <w:tcW w:w="363" w:type="dxa"/>
          </w:tcPr>
          <w:p w14:paraId="11D19645"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307E9522"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032C06D0"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10" w:type="dxa"/>
          </w:tcPr>
          <w:p w14:paraId="4B0E0DDD"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340</w:t>
            </w:r>
          </w:p>
        </w:tc>
        <w:tc>
          <w:tcPr>
            <w:tcW w:w="314" w:type="dxa"/>
          </w:tcPr>
          <w:p w14:paraId="7536A8E2"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1</w:t>
            </w:r>
          </w:p>
        </w:tc>
        <w:tc>
          <w:tcPr>
            <w:tcW w:w="878" w:type="dxa"/>
          </w:tcPr>
          <w:p w14:paraId="4CF9CF86"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310</w:t>
            </w:r>
          </w:p>
        </w:tc>
        <w:tc>
          <w:tcPr>
            <w:tcW w:w="1274" w:type="dxa"/>
          </w:tcPr>
          <w:p w14:paraId="269B3766" w14:textId="77777777" w:rsidR="007F5FDB" w:rsidRPr="00022F71" w:rsidRDefault="007F5FDB">
            <w:pPr>
              <w:pStyle w:val="TableParagraph"/>
              <w:spacing w:before="0"/>
              <w:jc w:val="left"/>
              <w:rPr>
                <w:rFonts w:ascii="Bookman Old Style" w:hAnsi="Bookman Old Style"/>
                <w:sz w:val="16"/>
              </w:rPr>
            </w:pPr>
          </w:p>
        </w:tc>
      </w:tr>
      <w:tr w:rsidR="007F5FDB" w:rsidRPr="00022F71" w14:paraId="55950E76" w14:textId="77777777" w:rsidTr="002858AF">
        <w:trPr>
          <w:trHeight w:val="283"/>
        </w:trPr>
        <w:tc>
          <w:tcPr>
            <w:tcW w:w="464" w:type="dxa"/>
          </w:tcPr>
          <w:p w14:paraId="10ECD760"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11</w:t>
            </w:r>
          </w:p>
        </w:tc>
        <w:tc>
          <w:tcPr>
            <w:tcW w:w="4117" w:type="dxa"/>
          </w:tcPr>
          <w:p w14:paraId="690F4667"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Kasubbag Tata Usaha UPTD Pasar Tanjungsari</w:t>
            </w:r>
          </w:p>
        </w:tc>
        <w:tc>
          <w:tcPr>
            <w:tcW w:w="965" w:type="dxa"/>
          </w:tcPr>
          <w:p w14:paraId="0A0CD708"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8</w:t>
            </w:r>
          </w:p>
        </w:tc>
        <w:tc>
          <w:tcPr>
            <w:tcW w:w="857" w:type="dxa"/>
          </w:tcPr>
          <w:p w14:paraId="29A1F9D1"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94" w:type="dxa"/>
          </w:tcPr>
          <w:p w14:paraId="45F98B56"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116335DE"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26162E09"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3BF0E570"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239ECF2F"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1" w:type="dxa"/>
          </w:tcPr>
          <w:p w14:paraId="1E7EFB38"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08784F37"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13" w:type="dxa"/>
          </w:tcPr>
          <w:p w14:paraId="0A83A97B"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25</w:t>
            </w:r>
          </w:p>
        </w:tc>
        <w:tc>
          <w:tcPr>
            <w:tcW w:w="363" w:type="dxa"/>
          </w:tcPr>
          <w:p w14:paraId="78098582"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2053C46A"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48A2D778"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2</w:t>
            </w:r>
          </w:p>
        </w:tc>
        <w:tc>
          <w:tcPr>
            <w:tcW w:w="710" w:type="dxa"/>
          </w:tcPr>
          <w:p w14:paraId="2A3102F1"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205</w:t>
            </w:r>
          </w:p>
        </w:tc>
        <w:tc>
          <w:tcPr>
            <w:tcW w:w="314" w:type="dxa"/>
          </w:tcPr>
          <w:p w14:paraId="354AA40E"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1</w:t>
            </w:r>
          </w:p>
        </w:tc>
        <w:tc>
          <w:tcPr>
            <w:tcW w:w="878" w:type="dxa"/>
          </w:tcPr>
          <w:p w14:paraId="0B847206"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310</w:t>
            </w:r>
          </w:p>
        </w:tc>
        <w:tc>
          <w:tcPr>
            <w:tcW w:w="1274" w:type="dxa"/>
          </w:tcPr>
          <w:p w14:paraId="731707D9" w14:textId="77777777" w:rsidR="007F5FDB" w:rsidRPr="00022F71" w:rsidRDefault="007F5FDB">
            <w:pPr>
              <w:pStyle w:val="TableParagraph"/>
              <w:spacing w:before="0"/>
              <w:jc w:val="left"/>
              <w:rPr>
                <w:rFonts w:ascii="Bookman Old Style" w:hAnsi="Bookman Old Style"/>
                <w:sz w:val="16"/>
              </w:rPr>
            </w:pPr>
          </w:p>
        </w:tc>
      </w:tr>
      <w:tr w:rsidR="007F5FDB" w:rsidRPr="00022F71" w14:paraId="1B885F7E" w14:textId="77777777" w:rsidTr="002858AF">
        <w:trPr>
          <w:trHeight w:val="283"/>
        </w:trPr>
        <w:tc>
          <w:tcPr>
            <w:tcW w:w="464" w:type="dxa"/>
          </w:tcPr>
          <w:p w14:paraId="52589DCE" w14:textId="77777777" w:rsidR="007F5FDB" w:rsidRPr="00022F71" w:rsidRDefault="007F5FDB">
            <w:pPr>
              <w:pStyle w:val="TableParagraph"/>
              <w:spacing w:before="10"/>
              <w:jc w:val="left"/>
              <w:rPr>
                <w:rFonts w:ascii="Bookman Old Style" w:hAnsi="Bookman Old Style"/>
                <w:b/>
                <w:sz w:val="13"/>
              </w:rPr>
            </w:pPr>
          </w:p>
          <w:p w14:paraId="2CAAD8FB"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12</w:t>
            </w:r>
          </w:p>
        </w:tc>
        <w:tc>
          <w:tcPr>
            <w:tcW w:w="4117" w:type="dxa"/>
          </w:tcPr>
          <w:p w14:paraId="3152D34D" w14:textId="77777777" w:rsidR="007F5FDB" w:rsidRPr="00022F71" w:rsidRDefault="007F5FDB">
            <w:pPr>
              <w:pStyle w:val="TableParagraph"/>
              <w:spacing w:before="10"/>
              <w:jc w:val="left"/>
              <w:rPr>
                <w:rFonts w:ascii="Bookman Old Style" w:hAnsi="Bookman Old Style"/>
                <w:b/>
                <w:sz w:val="13"/>
              </w:rPr>
            </w:pPr>
          </w:p>
          <w:p w14:paraId="5180FAB4"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Pasar Sumedang Kota</w:t>
            </w:r>
          </w:p>
        </w:tc>
        <w:tc>
          <w:tcPr>
            <w:tcW w:w="965" w:type="dxa"/>
          </w:tcPr>
          <w:p w14:paraId="5C1E9B0A" w14:textId="77777777" w:rsidR="007F5FDB" w:rsidRPr="00022F71" w:rsidRDefault="007F5FDB">
            <w:pPr>
              <w:pStyle w:val="TableParagraph"/>
              <w:spacing w:before="10"/>
              <w:jc w:val="left"/>
              <w:rPr>
                <w:rFonts w:ascii="Bookman Old Style" w:hAnsi="Bookman Old Style"/>
                <w:b/>
                <w:sz w:val="13"/>
              </w:rPr>
            </w:pPr>
          </w:p>
          <w:p w14:paraId="1D2EABB2"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9</w:t>
            </w:r>
          </w:p>
        </w:tc>
        <w:tc>
          <w:tcPr>
            <w:tcW w:w="857" w:type="dxa"/>
          </w:tcPr>
          <w:p w14:paraId="227D9612" w14:textId="77777777" w:rsidR="007F5FDB" w:rsidRPr="00022F71" w:rsidRDefault="007F5FDB">
            <w:pPr>
              <w:pStyle w:val="TableParagraph"/>
              <w:spacing w:before="10"/>
              <w:jc w:val="left"/>
              <w:rPr>
                <w:rFonts w:ascii="Bookman Old Style" w:hAnsi="Bookman Old Style"/>
                <w:b/>
                <w:sz w:val="13"/>
              </w:rPr>
            </w:pPr>
          </w:p>
          <w:p w14:paraId="46F2F22D"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4" w:type="dxa"/>
          </w:tcPr>
          <w:p w14:paraId="714186AE" w14:textId="77777777" w:rsidR="007F5FDB" w:rsidRPr="00022F71" w:rsidRDefault="007F5FDB">
            <w:pPr>
              <w:pStyle w:val="TableParagraph"/>
              <w:spacing w:before="10"/>
              <w:jc w:val="left"/>
              <w:rPr>
                <w:rFonts w:ascii="Bookman Old Style" w:hAnsi="Bookman Old Style"/>
                <w:b/>
                <w:sz w:val="13"/>
              </w:rPr>
            </w:pPr>
          </w:p>
          <w:p w14:paraId="79D8B559"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57" w:type="dxa"/>
          </w:tcPr>
          <w:p w14:paraId="09B20628" w14:textId="77777777" w:rsidR="007F5FDB" w:rsidRPr="00022F71" w:rsidRDefault="007F5FDB">
            <w:pPr>
              <w:pStyle w:val="TableParagraph"/>
              <w:spacing w:before="10"/>
              <w:jc w:val="left"/>
              <w:rPr>
                <w:rFonts w:ascii="Bookman Old Style" w:hAnsi="Bookman Old Style"/>
                <w:b/>
                <w:sz w:val="13"/>
              </w:rPr>
            </w:pPr>
          </w:p>
          <w:p w14:paraId="0DA2D286" w14:textId="77777777" w:rsidR="007F5FDB" w:rsidRPr="00022F71" w:rsidRDefault="002C6431">
            <w:pPr>
              <w:pStyle w:val="TableParagraph"/>
              <w:spacing w:before="0"/>
              <w:ind w:right="269"/>
              <w:jc w:val="right"/>
              <w:rPr>
                <w:rFonts w:ascii="Bookman Old Style" w:hAnsi="Bookman Old Style"/>
                <w:sz w:val="16"/>
              </w:rPr>
            </w:pPr>
            <w:r w:rsidRPr="00022F71">
              <w:rPr>
                <w:rFonts w:ascii="Bookman Old Style" w:hAnsi="Bookman Old Style"/>
                <w:sz w:val="16"/>
              </w:rPr>
              <w:t>175</w:t>
            </w:r>
          </w:p>
        </w:tc>
        <w:tc>
          <w:tcPr>
            <w:tcW w:w="394" w:type="dxa"/>
          </w:tcPr>
          <w:p w14:paraId="3A7315AD" w14:textId="77777777" w:rsidR="007F5FDB" w:rsidRPr="00022F71" w:rsidRDefault="007F5FDB">
            <w:pPr>
              <w:pStyle w:val="TableParagraph"/>
              <w:spacing w:before="10"/>
              <w:jc w:val="left"/>
              <w:rPr>
                <w:rFonts w:ascii="Bookman Old Style" w:hAnsi="Bookman Old Style"/>
                <w:b/>
                <w:sz w:val="13"/>
              </w:rPr>
            </w:pPr>
          </w:p>
          <w:p w14:paraId="6C13741F"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415AC724" w14:textId="77777777" w:rsidR="007F5FDB" w:rsidRPr="00022F71" w:rsidRDefault="007F5FDB">
            <w:pPr>
              <w:pStyle w:val="TableParagraph"/>
              <w:spacing w:before="10"/>
              <w:jc w:val="left"/>
              <w:rPr>
                <w:rFonts w:ascii="Bookman Old Style" w:hAnsi="Bookman Old Style"/>
                <w:b/>
                <w:sz w:val="13"/>
              </w:rPr>
            </w:pPr>
          </w:p>
          <w:p w14:paraId="52968FE9" w14:textId="77777777" w:rsidR="007F5FDB" w:rsidRPr="00022F71" w:rsidRDefault="002C6431">
            <w:pPr>
              <w:pStyle w:val="TableParagraph"/>
              <w:spacing w:before="0"/>
              <w:ind w:left="203" w:right="199"/>
              <w:rPr>
                <w:rFonts w:ascii="Bookman Old Style" w:hAnsi="Bookman Old Style"/>
                <w:sz w:val="16"/>
              </w:rPr>
            </w:pPr>
            <w:r w:rsidRPr="00022F71">
              <w:rPr>
                <w:rFonts w:ascii="Bookman Old Style" w:hAnsi="Bookman Old Style"/>
                <w:sz w:val="16"/>
              </w:rPr>
              <w:t>100</w:t>
            </w:r>
          </w:p>
        </w:tc>
        <w:tc>
          <w:tcPr>
            <w:tcW w:w="401" w:type="dxa"/>
          </w:tcPr>
          <w:p w14:paraId="751BC3B2" w14:textId="77777777" w:rsidR="007F5FDB" w:rsidRPr="00022F71" w:rsidRDefault="007F5FDB">
            <w:pPr>
              <w:pStyle w:val="TableParagraph"/>
              <w:spacing w:before="10"/>
              <w:jc w:val="left"/>
              <w:rPr>
                <w:rFonts w:ascii="Bookman Old Style" w:hAnsi="Bookman Old Style"/>
                <w:b/>
                <w:sz w:val="13"/>
              </w:rPr>
            </w:pPr>
          </w:p>
          <w:p w14:paraId="452F6CA3"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821" w:type="dxa"/>
          </w:tcPr>
          <w:p w14:paraId="4767957C" w14:textId="77777777" w:rsidR="007F5FDB" w:rsidRPr="00022F71" w:rsidRDefault="007F5FDB">
            <w:pPr>
              <w:pStyle w:val="TableParagraph"/>
              <w:spacing w:before="10"/>
              <w:jc w:val="left"/>
              <w:rPr>
                <w:rFonts w:ascii="Bookman Old Style" w:hAnsi="Bookman Old Style"/>
                <w:b/>
                <w:sz w:val="13"/>
              </w:rPr>
            </w:pPr>
          </w:p>
          <w:p w14:paraId="6BDEA1F1" w14:textId="77777777" w:rsidR="007F5FDB" w:rsidRPr="00022F71" w:rsidRDefault="002C6431">
            <w:pPr>
              <w:pStyle w:val="TableParagraph"/>
              <w:spacing w:before="0"/>
              <w:ind w:left="231" w:right="230"/>
              <w:rPr>
                <w:rFonts w:ascii="Bookman Old Style" w:hAnsi="Bookman Old Style"/>
                <w:sz w:val="16"/>
              </w:rPr>
            </w:pPr>
            <w:r w:rsidRPr="00022F71">
              <w:rPr>
                <w:rFonts w:ascii="Bookman Old Style" w:hAnsi="Bookman Old Style"/>
                <w:sz w:val="16"/>
              </w:rPr>
              <w:t>450</w:t>
            </w:r>
          </w:p>
        </w:tc>
        <w:tc>
          <w:tcPr>
            <w:tcW w:w="339" w:type="dxa"/>
          </w:tcPr>
          <w:p w14:paraId="56F789F8" w14:textId="77777777" w:rsidR="007F5FDB" w:rsidRPr="00022F71" w:rsidRDefault="007F5FDB">
            <w:pPr>
              <w:pStyle w:val="TableParagraph"/>
              <w:spacing w:before="10"/>
              <w:jc w:val="left"/>
              <w:rPr>
                <w:rFonts w:ascii="Bookman Old Style" w:hAnsi="Bookman Old Style"/>
                <w:b/>
                <w:sz w:val="13"/>
              </w:rPr>
            </w:pPr>
          </w:p>
          <w:p w14:paraId="7174CCD4"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3" w:type="dxa"/>
          </w:tcPr>
          <w:p w14:paraId="28E2C3C6" w14:textId="77777777" w:rsidR="007F5FDB" w:rsidRPr="00022F71" w:rsidRDefault="007F5FDB">
            <w:pPr>
              <w:pStyle w:val="TableParagraph"/>
              <w:spacing w:before="10"/>
              <w:jc w:val="left"/>
              <w:rPr>
                <w:rFonts w:ascii="Bookman Old Style" w:hAnsi="Bookman Old Style"/>
                <w:b/>
                <w:sz w:val="13"/>
              </w:rPr>
            </w:pPr>
          </w:p>
          <w:p w14:paraId="1E7D45FE" w14:textId="77777777" w:rsidR="007F5FDB" w:rsidRPr="00022F71" w:rsidRDefault="002C6431">
            <w:pPr>
              <w:pStyle w:val="TableParagraph"/>
              <w:spacing w:before="0"/>
              <w:ind w:left="232" w:right="227"/>
              <w:rPr>
                <w:rFonts w:ascii="Bookman Old Style" w:hAnsi="Bookman Old Style"/>
                <w:sz w:val="16"/>
              </w:rPr>
            </w:pPr>
            <w:r w:rsidRPr="00022F71">
              <w:rPr>
                <w:rFonts w:ascii="Bookman Old Style" w:hAnsi="Bookman Old Style"/>
                <w:sz w:val="16"/>
              </w:rPr>
              <w:t>50</w:t>
            </w:r>
          </w:p>
        </w:tc>
        <w:tc>
          <w:tcPr>
            <w:tcW w:w="363" w:type="dxa"/>
          </w:tcPr>
          <w:p w14:paraId="46F2EA8E" w14:textId="77777777" w:rsidR="007F5FDB" w:rsidRPr="00022F71" w:rsidRDefault="007F5FDB">
            <w:pPr>
              <w:pStyle w:val="TableParagraph"/>
              <w:spacing w:before="10"/>
              <w:jc w:val="left"/>
              <w:rPr>
                <w:rFonts w:ascii="Bookman Old Style" w:hAnsi="Bookman Old Style"/>
                <w:b/>
                <w:sz w:val="13"/>
              </w:rPr>
            </w:pPr>
          </w:p>
          <w:p w14:paraId="701D15C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686" w:type="dxa"/>
          </w:tcPr>
          <w:p w14:paraId="26D9B5CF" w14:textId="77777777" w:rsidR="007F5FDB" w:rsidRPr="00022F71" w:rsidRDefault="007F5FDB">
            <w:pPr>
              <w:pStyle w:val="TableParagraph"/>
              <w:spacing w:before="10"/>
              <w:jc w:val="left"/>
              <w:rPr>
                <w:rFonts w:ascii="Bookman Old Style" w:hAnsi="Bookman Old Style"/>
                <w:b/>
                <w:sz w:val="13"/>
              </w:rPr>
            </w:pPr>
          </w:p>
          <w:p w14:paraId="09208E5C" w14:textId="77777777" w:rsidR="007F5FDB" w:rsidRPr="00022F71" w:rsidRDefault="002C6431">
            <w:pPr>
              <w:pStyle w:val="TableParagraph"/>
              <w:spacing w:before="0"/>
              <w:ind w:left="241"/>
              <w:jc w:val="left"/>
              <w:rPr>
                <w:rFonts w:ascii="Bookman Old Style" w:hAnsi="Bookman Old Style"/>
                <w:sz w:val="16"/>
              </w:rPr>
            </w:pPr>
            <w:r w:rsidRPr="00022F71">
              <w:rPr>
                <w:rFonts w:ascii="Bookman Old Style" w:hAnsi="Bookman Old Style"/>
                <w:sz w:val="16"/>
              </w:rPr>
              <w:t>30</w:t>
            </w:r>
          </w:p>
        </w:tc>
        <w:tc>
          <w:tcPr>
            <w:tcW w:w="444" w:type="dxa"/>
          </w:tcPr>
          <w:p w14:paraId="41020FD3" w14:textId="77777777" w:rsidR="007F5FDB" w:rsidRPr="00022F71" w:rsidRDefault="007F5FDB">
            <w:pPr>
              <w:pStyle w:val="TableParagraph"/>
              <w:spacing w:before="10"/>
              <w:jc w:val="left"/>
              <w:rPr>
                <w:rFonts w:ascii="Bookman Old Style" w:hAnsi="Bookman Old Style"/>
                <w:b/>
                <w:sz w:val="13"/>
              </w:rPr>
            </w:pPr>
          </w:p>
          <w:p w14:paraId="0725F888"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3</w:t>
            </w:r>
          </w:p>
        </w:tc>
        <w:tc>
          <w:tcPr>
            <w:tcW w:w="710" w:type="dxa"/>
          </w:tcPr>
          <w:p w14:paraId="56BC3BF1" w14:textId="77777777" w:rsidR="007F5FDB" w:rsidRPr="00022F71" w:rsidRDefault="007F5FDB">
            <w:pPr>
              <w:pStyle w:val="TableParagraph"/>
              <w:spacing w:before="10"/>
              <w:jc w:val="left"/>
              <w:rPr>
                <w:rFonts w:ascii="Bookman Old Style" w:hAnsi="Bookman Old Style"/>
                <w:b/>
                <w:sz w:val="13"/>
              </w:rPr>
            </w:pPr>
          </w:p>
          <w:p w14:paraId="0E5471C8" w14:textId="77777777" w:rsidR="007F5FDB" w:rsidRPr="00022F71" w:rsidRDefault="002C6431">
            <w:pPr>
              <w:pStyle w:val="TableParagraph"/>
              <w:spacing w:before="0"/>
              <w:ind w:left="200"/>
              <w:jc w:val="left"/>
              <w:rPr>
                <w:rFonts w:ascii="Bookman Old Style" w:hAnsi="Bookman Old Style"/>
                <w:sz w:val="16"/>
              </w:rPr>
            </w:pPr>
            <w:r w:rsidRPr="00022F71">
              <w:rPr>
                <w:rFonts w:ascii="Bookman Old Style" w:hAnsi="Bookman Old Style"/>
                <w:sz w:val="16"/>
              </w:rPr>
              <w:t>340</w:t>
            </w:r>
          </w:p>
        </w:tc>
        <w:tc>
          <w:tcPr>
            <w:tcW w:w="314" w:type="dxa"/>
          </w:tcPr>
          <w:p w14:paraId="589DC857" w14:textId="77777777" w:rsidR="007F5FDB" w:rsidRPr="00022F71" w:rsidRDefault="007F5FDB">
            <w:pPr>
              <w:pStyle w:val="TableParagraph"/>
              <w:spacing w:before="10"/>
              <w:jc w:val="left"/>
              <w:rPr>
                <w:rFonts w:ascii="Bookman Old Style" w:hAnsi="Bookman Old Style"/>
                <w:b/>
                <w:sz w:val="13"/>
              </w:rPr>
            </w:pPr>
          </w:p>
          <w:p w14:paraId="381BA4C5" w14:textId="77777777" w:rsidR="007F5FDB" w:rsidRPr="00022F71" w:rsidRDefault="002C6431">
            <w:pPr>
              <w:pStyle w:val="TableParagraph"/>
              <w:spacing w:before="0"/>
              <w:ind w:left="102"/>
              <w:jc w:val="left"/>
              <w:rPr>
                <w:rFonts w:ascii="Bookman Old Style" w:hAnsi="Bookman Old Style"/>
                <w:sz w:val="16"/>
              </w:rPr>
            </w:pPr>
            <w:r w:rsidRPr="00022F71">
              <w:rPr>
                <w:rFonts w:ascii="Bookman Old Style" w:hAnsi="Bookman Old Style"/>
                <w:sz w:val="16"/>
              </w:rPr>
              <w:t>1</w:t>
            </w:r>
          </w:p>
        </w:tc>
        <w:tc>
          <w:tcPr>
            <w:tcW w:w="878" w:type="dxa"/>
          </w:tcPr>
          <w:p w14:paraId="178CFA60" w14:textId="77777777" w:rsidR="007F5FDB" w:rsidRPr="00022F71" w:rsidRDefault="007F5FDB">
            <w:pPr>
              <w:pStyle w:val="TableParagraph"/>
              <w:spacing w:before="10"/>
              <w:jc w:val="left"/>
              <w:rPr>
                <w:rFonts w:ascii="Bookman Old Style" w:hAnsi="Bookman Old Style"/>
                <w:b/>
                <w:sz w:val="13"/>
              </w:rPr>
            </w:pPr>
          </w:p>
          <w:p w14:paraId="166E026E"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310</w:t>
            </w:r>
          </w:p>
        </w:tc>
        <w:tc>
          <w:tcPr>
            <w:tcW w:w="1274" w:type="dxa"/>
          </w:tcPr>
          <w:p w14:paraId="155FE95D" w14:textId="77777777" w:rsidR="007F5FDB" w:rsidRPr="00022F71" w:rsidRDefault="007F5FDB">
            <w:pPr>
              <w:pStyle w:val="TableParagraph"/>
              <w:spacing w:before="0"/>
              <w:jc w:val="left"/>
              <w:rPr>
                <w:rFonts w:ascii="Bookman Old Style" w:hAnsi="Bookman Old Style"/>
                <w:sz w:val="16"/>
              </w:rPr>
            </w:pPr>
          </w:p>
        </w:tc>
      </w:tr>
      <w:tr w:rsidR="007F5FDB" w:rsidRPr="00022F71" w14:paraId="74C03BD8" w14:textId="77777777" w:rsidTr="002858AF">
        <w:trPr>
          <w:trHeight w:val="283"/>
        </w:trPr>
        <w:tc>
          <w:tcPr>
            <w:tcW w:w="464" w:type="dxa"/>
          </w:tcPr>
          <w:p w14:paraId="59C41BEB"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13</w:t>
            </w:r>
          </w:p>
        </w:tc>
        <w:tc>
          <w:tcPr>
            <w:tcW w:w="4117" w:type="dxa"/>
          </w:tcPr>
          <w:p w14:paraId="536FFA96" w14:textId="77777777" w:rsidR="007F5FDB" w:rsidRPr="00022F71" w:rsidRDefault="002C6431">
            <w:pPr>
              <w:pStyle w:val="TableParagraph"/>
              <w:spacing w:before="66"/>
              <w:ind w:left="105" w:right="75"/>
              <w:jc w:val="left"/>
              <w:rPr>
                <w:rFonts w:ascii="Bookman Old Style" w:hAnsi="Bookman Old Style"/>
                <w:sz w:val="16"/>
              </w:rPr>
            </w:pPr>
            <w:r w:rsidRPr="00022F71">
              <w:rPr>
                <w:rFonts w:ascii="Bookman Old Style" w:hAnsi="Bookman Old Style"/>
                <w:sz w:val="16"/>
              </w:rPr>
              <w:t>Kasubbag Tata Usaha UPTD Pasar Sumedang Kota</w:t>
            </w:r>
          </w:p>
        </w:tc>
        <w:tc>
          <w:tcPr>
            <w:tcW w:w="965" w:type="dxa"/>
          </w:tcPr>
          <w:p w14:paraId="09ED1BC5"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8</w:t>
            </w:r>
          </w:p>
        </w:tc>
        <w:tc>
          <w:tcPr>
            <w:tcW w:w="857" w:type="dxa"/>
          </w:tcPr>
          <w:p w14:paraId="684F0EC9"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94" w:type="dxa"/>
          </w:tcPr>
          <w:p w14:paraId="3BF71407"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10C836AC"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6BE62E10"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788203E3"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2EDC00D8"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1" w:type="dxa"/>
          </w:tcPr>
          <w:p w14:paraId="49192F2B"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66335026"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13" w:type="dxa"/>
          </w:tcPr>
          <w:p w14:paraId="59969F3D"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25</w:t>
            </w:r>
          </w:p>
        </w:tc>
        <w:tc>
          <w:tcPr>
            <w:tcW w:w="363" w:type="dxa"/>
          </w:tcPr>
          <w:p w14:paraId="0267D469"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644C6D2D"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6305378E"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2</w:t>
            </w:r>
          </w:p>
        </w:tc>
        <w:tc>
          <w:tcPr>
            <w:tcW w:w="710" w:type="dxa"/>
          </w:tcPr>
          <w:p w14:paraId="5A313C1E"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205</w:t>
            </w:r>
          </w:p>
        </w:tc>
        <w:tc>
          <w:tcPr>
            <w:tcW w:w="314" w:type="dxa"/>
          </w:tcPr>
          <w:p w14:paraId="2DDC3C91"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1</w:t>
            </w:r>
          </w:p>
        </w:tc>
        <w:tc>
          <w:tcPr>
            <w:tcW w:w="878" w:type="dxa"/>
          </w:tcPr>
          <w:p w14:paraId="750C4F34"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310</w:t>
            </w:r>
          </w:p>
        </w:tc>
        <w:tc>
          <w:tcPr>
            <w:tcW w:w="1274" w:type="dxa"/>
          </w:tcPr>
          <w:p w14:paraId="7447777F" w14:textId="77777777" w:rsidR="007F5FDB" w:rsidRPr="00022F71" w:rsidRDefault="007F5FDB">
            <w:pPr>
              <w:pStyle w:val="TableParagraph"/>
              <w:spacing w:before="0"/>
              <w:jc w:val="left"/>
              <w:rPr>
                <w:rFonts w:ascii="Bookman Old Style" w:hAnsi="Bookman Old Style"/>
                <w:sz w:val="16"/>
              </w:rPr>
            </w:pPr>
          </w:p>
        </w:tc>
      </w:tr>
      <w:tr w:rsidR="007F5FDB" w:rsidRPr="00022F71" w14:paraId="363BF040" w14:textId="77777777" w:rsidTr="002858AF">
        <w:trPr>
          <w:trHeight w:val="283"/>
        </w:trPr>
        <w:tc>
          <w:tcPr>
            <w:tcW w:w="464" w:type="dxa"/>
          </w:tcPr>
          <w:p w14:paraId="0DC4BF4A"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14</w:t>
            </w:r>
          </w:p>
        </w:tc>
        <w:tc>
          <w:tcPr>
            <w:tcW w:w="4117" w:type="dxa"/>
          </w:tcPr>
          <w:p w14:paraId="4FEB2A10"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Pasar Conggeang</w:t>
            </w:r>
          </w:p>
        </w:tc>
        <w:tc>
          <w:tcPr>
            <w:tcW w:w="965" w:type="dxa"/>
          </w:tcPr>
          <w:p w14:paraId="0BB979CA"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9</w:t>
            </w:r>
          </w:p>
        </w:tc>
        <w:tc>
          <w:tcPr>
            <w:tcW w:w="857" w:type="dxa"/>
          </w:tcPr>
          <w:p w14:paraId="6581E2EB"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42EB357A"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546F5692"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4E59034B"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47E02F6F"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7E889155"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1" w:type="dxa"/>
          </w:tcPr>
          <w:p w14:paraId="583C6C2E" w14:textId="77777777" w:rsidR="007F5FDB" w:rsidRPr="00022F71" w:rsidRDefault="002C6431">
            <w:pPr>
              <w:pStyle w:val="TableParagraph"/>
              <w:spacing w:before="159"/>
              <w:ind w:left="231" w:right="230"/>
              <w:rPr>
                <w:rFonts w:ascii="Bookman Old Style" w:hAnsi="Bookman Old Style"/>
                <w:sz w:val="16"/>
              </w:rPr>
            </w:pPr>
            <w:r w:rsidRPr="00022F71">
              <w:rPr>
                <w:rFonts w:ascii="Bookman Old Style" w:hAnsi="Bookman Old Style"/>
                <w:sz w:val="16"/>
              </w:rPr>
              <w:t>450</w:t>
            </w:r>
          </w:p>
        </w:tc>
        <w:tc>
          <w:tcPr>
            <w:tcW w:w="339" w:type="dxa"/>
          </w:tcPr>
          <w:p w14:paraId="210EF5C2"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3" w:type="dxa"/>
          </w:tcPr>
          <w:p w14:paraId="55F6CD2C"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50</w:t>
            </w:r>
          </w:p>
        </w:tc>
        <w:tc>
          <w:tcPr>
            <w:tcW w:w="363" w:type="dxa"/>
          </w:tcPr>
          <w:p w14:paraId="7829E593"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6" w:type="dxa"/>
          </w:tcPr>
          <w:p w14:paraId="7A593B60" w14:textId="77777777" w:rsidR="007F5FDB" w:rsidRPr="00022F71" w:rsidRDefault="002C6431">
            <w:pPr>
              <w:pStyle w:val="TableParagraph"/>
              <w:spacing w:before="159"/>
              <w:ind w:left="241"/>
              <w:jc w:val="left"/>
              <w:rPr>
                <w:rFonts w:ascii="Bookman Old Style" w:hAnsi="Bookman Old Style"/>
                <w:sz w:val="16"/>
              </w:rPr>
            </w:pPr>
            <w:r w:rsidRPr="00022F71">
              <w:rPr>
                <w:rFonts w:ascii="Bookman Old Style" w:hAnsi="Bookman Old Style"/>
                <w:sz w:val="16"/>
              </w:rPr>
              <w:t>30</w:t>
            </w:r>
          </w:p>
        </w:tc>
        <w:tc>
          <w:tcPr>
            <w:tcW w:w="444" w:type="dxa"/>
          </w:tcPr>
          <w:p w14:paraId="4C47BF3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3</w:t>
            </w:r>
          </w:p>
        </w:tc>
        <w:tc>
          <w:tcPr>
            <w:tcW w:w="710" w:type="dxa"/>
          </w:tcPr>
          <w:p w14:paraId="777EBB99" w14:textId="77777777" w:rsidR="007F5FDB" w:rsidRPr="00022F71" w:rsidRDefault="002C6431">
            <w:pPr>
              <w:pStyle w:val="TableParagraph"/>
              <w:spacing w:before="159"/>
              <w:ind w:left="200"/>
              <w:jc w:val="left"/>
              <w:rPr>
                <w:rFonts w:ascii="Bookman Old Style" w:hAnsi="Bookman Old Style"/>
                <w:sz w:val="16"/>
              </w:rPr>
            </w:pPr>
            <w:r w:rsidRPr="00022F71">
              <w:rPr>
                <w:rFonts w:ascii="Bookman Old Style" w:hAnsi="Bookman Old Style"/>
                <w:sz w:val="16"/>
              </w:rPr>
              <w:t>340</w:t>
            </w:r>
          </w:p>
        </w:tc>
        <w:tc>
          <w:tcPr>
            <w:tcW w:w="314" w:type="dxa"/>
          </w:tcPr>
          <w:p w14:paraId="53EFE600" w14:textId="77777777" w:rsidR="007F5FDB" w:rsidRPr="00022F71" w:rsidRDefault="002C6431">
            <w:pPr>
              <w:pStyle w:val="TableParagraph"/>
              <w:spacing w:before="159"/>
              <w:ind w:left="102"/>
              <w:jc w:val="left"/>
              <w:rPr>
                <w:rFonts w:ascii="Bookman Old Style" w:hAnsi="Bookman Old Style"/>
                <w:sz w:val="16"/>
              </w:rPr>
            </w:pPr>
            <w:r w:rsidRPr="00022F71">
              <w:rPr>
                <w:rFonts w:ascii="Bookman Old Style" w:hAnsi="Bookman Old Style"/>
                <w:sz w:val="16"/>
              </w:rPr>
              <w:t>1</w:t>
            </w:r>
          </w:p>
        </w:tc>
        <w:tc>
          <w:tcPr>
            <w:tcW w:w="878" w:type="dxa"/>
          </w:tcPr>
          <w:p w14:paraId="35576CEF"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310</w:t>
            </w:r>
          </w:p>
        </w:tc>
        <w:tc>
          <w:tcPr>
            <w:tcW w:w="1274" w:type="dxa"/>
          </w:tcPr>
          <w:p w14:paraId="75FAEBFB" w14:textId="77777777" w:rsidR="007F5FDB" w:rsidRPr="00022F71" w:rsidRDefault="007F5FDB">
            <w:pPr>
              <w:pStyle w:val="TableParagraph"/>
              <w:spacing w:before="0"/>
              <w:jc w:val="left"/>
              <w:rPr>
                <w:rFonts w:ascii="Bookman Old Style" w:hAnsi="Bookman Old Style"/>
                <w:sz w:val="16"/>
              </w:rPr>
            </w:pPr>
          </w:p>
        </w:tc>
      </w:tr>
      <w:tr w:rsidR="007F5FDB" w:rsidRPr="00022F71" w14:paraId="1983CB62" w14:textId="77777777" w:rsidTr="002858AF">
        <w:trPr>
          <w:trHeight w:val="283"/>
        </w:trPr>
        <w:tc>
          <w:tcPr>
            <w:tcW w:w="464" w:type="dxa"/>
          </w:tcPr>
          <w:p w14:paraId="613D36F2" w14:textId="77777777" w:rsidR="007F5FDB" w:rsidRPr="00022F71" w:rsidRDefault="007F5FDB">
            <w:pPr>
              <w:pStyle w:val="TableParagraph"/>
              <w:spacing w:before="9"/>
              <w:jc w:val="left"/>
              <w:rPr>
                <w:rFonts w:ascii="Bookman Old Style" w:hAnsi="Bookman Old Style"/>
                <w:b/>
                <w:sz w:val="13"/>
              </w:rPr>
            </w:pPr>
          </w:p>
          <w:p w14:paraId="0471D130"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15</w:t>
            </w:r>
          </w:p>
        </w:tc>
        <w:tc>
          <w:tcPr>
            <w:tcW w:w="4117" w:type="dxa"/>
          </w:tcPr>
          <w:p w14:paraId="1D72C7CD" w14:textId="77777777" w:rsidR="007F5FDB" w:rsidRPr="00022F71" w:rsidRDefault="007F5FDB">
            <w:pPr>
              <w:pStyle w:val="TableParagraph"/>
              <w:spacing w:before="9"/>
              <w:jc w:val="left"/>
              <w:rPr>
                <w:rFonts w:ascii="Bookman Old Style" w:hAnsi="Bookman Old Style"/>
                <w:b/>
                <w:sz w:val="13"/>
              </w:rPr>
            </w:pPr>
          </w:p>
          <w:p w14:paraId="5767C123"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Kasubbag Tata Usaha UPTD Pasar Conggeang</w:t>
            </w:r>
          </w:p>
        </w:tc>
        <w:tc>
          <w:tcPr>
            <w:tcW w:w="965" w:type="dxa"/>
          </w:tcPr>
          <w:p w14:paraId="4269485C" w14:textId="77777777" w:rsidR="007F5FDB" w:rsidRPr="00022F71" w:rsidRDefault="007F5FDB">
            <w:pPr>
              <w:pStyle w:val="TableParagraph"/>
              <w:spacing w:before="9"/>
              <w:jc w:val="left"/>
              <w:rPr>
                <w:rFonts w:ascii="Bookman Old Style" w:hAnsi="Bookman Old Style"/>
                <w:b/>
                <w:sz w:val="13"/>
              </w:rPr>
            </w:pPr>
          </w:p>
          <w:p w14:paraId="5C09D9CC" w14:textId="77777777" w:rsidR="007F5FDB" w:rsidRPr="00022F71" w:rsidRDefault="002C6431">
            <w:pPr>
              <w:pStyle w:val="TableParagraph"/>
              <w:spacing w:before="0"/>
              <w:ind w:left="428"/>
              <w:jc w:val="left"/>
              <w:rPr>
                <w:rFonts w:ascii="Bookman Old Style" w:hAnsi="Bookman Old Style"/>
                <w:sz w:val="16"/>
              </w:rPr>
            </w:pPr>
            <w:r w:rsidRPr="00022F71">
              <w:rPr>
                <w:rFonts w:ascii="Bookman Old Style" w:hAnsi="Bookman Old Style"/>
                <w:sz w:val="16"/>
              </w:rPr>
              <w:t>8</w:t>
            </w:r>
          </w:p>
        </w:tc>
        <w:tc>
          <w:tcPr>
            <w:tcW w:w="857" w:type="dxa"/>
          </w:tcPr>
          <w:p w14:paraId="00F541ED" w14:textId="77777777" w:rsidR="007F5FDB" w:rsidRPr="00022F71" w:rsidRDefault="007F5FDB">
            <w:pPr>
              <w:pStyle w:val="TableParagraph"/>
              <w:spacing w:before="9"/>
              <w:jc w:val="left"/>
              <w:rPr>
                <w:rFonts w:ascii="Bookman Old Style" w:hAnsi="Bookman Old Style"/>
                <w:b/>
                <w:sz w:val="13"/>
              </w:rPr>
            </w:pPr>
          </w:p>
          <w:p w14:paraId="5BEEDA44"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1295</w:t>
            </w:r>
          </w:p>
        </w:tc>
        <w:tc>
          <w:tcPr>
            <w:tcW w:w="394" w:type="dxa"/>
          </w:tcPr>
          <w:p w14:paraId="7538533E" w14:textId="77777777" w:rsidR="007F5FDB" w:rsidRPr="00022F71" w:rsidRDefault="007F5FDB">
            <w:pPr>
              <w:pStyle w:val="TableParagraph"/>
              <w:spacing w:before="9"/>
              <w:jc w:val="left"/>
              <w:rPr>
                <w:rFonts w:ascii="Bookman Old Style" w:hAnsi="Bookman Old Style"/>
                <w:b/>
                <w:sz w:val="13"/>
              </w:rPr>
            </w:pPr>
          </w:p>
          <w:p w14:paraId="0CDE7673"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857" w:type="dxa"/>
          </w:tcPr>
          <w:p w14:paraId="4D72D63E" w14:textId="77777777" w:rsidR="007F5FDB" w:rsidRPr="00022F71" w:rsidRDefault="007F5FDB">
            <w:pPr>
              <w:pStyle w:val="TableParagraph"/>
              <w:spacing w:before="9"/>
              <w:jc w:val="left"/>
              <w:rPr>
                <w:rFonts w:ascii="Bookman Old Style" w:hAnsi="Bookman Old Style"/>
                <w:b/>
                <w:sz w:val="13"/>
              </w:rPr>
            </w:pPr>
          </w:p>
          <w:p w14:paraId="4991F8C4" w14:textId="77777777" w:rsidR="007F5FDB" w:rsidRPr="00022F71" w:rsidRDefault="002C6431">
            <w:pPr>
              <w:pStyle w:val="TableParagraph"/>
              <w:spacing w:before="0"/>
              <w:ind w:right="269"/>
              <w:jc w:val="right"/>
              <w:rPr>
                <w:rFonts w:ascii="Bookman Old Style" w:hAnsi="Bookman Old Style"/>
                <w:sz w:val="16"/>
              </w:rPr>
            </w:pPr>
            <w:r w:rsidRPr="00022F71">
              <w:rPr>
                <w:rFonts w:ascii="Bookman Old Style" w:hAnsi="Bookman Old Style"/>
                <w:sz w:val="16"/>
              </w:rPr>
              <w:t>175</w:t>
            </w:r>
          </w:p>
        </w:tc>
        <w:tc>
          <w:tcPr>
            <w:tcW w:w="394" w:type="dxa"/>
          </w:tcPr>
          <w:p w14:paraId="000154CB" w14:textId="77777777" w:rsidR="007F5FDB" w:rsidRPr="00022F71" w:rsidRDefault="007F5FDB">
            <w:pPr>
              <w:pStyle w:val="TableParagraph"/>
              <w:spacing w:before="9"/>
              <w:jc w:val="left"/>
              <w:rPr>
                <w:rFonts w:ascii="Bookman Old Style" w:hAnsi="Bookman Old Style"/>
                <w:b/>
                <w:sz w:val="13"/>
              </w:rPr>
            </w:pPr>
          </w:p>
          <w:p w14:paraId="4E1E9E33"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761" w:type="dxa"/>
          </w:tcPr>
          <w:p w14:paraId="07A7FC0D" w14:textId="77777777" w:rsidR="007F5FDB" w:rsidRPr="00022F71" w:rsidRDefault="007F5FDB">
            <w:pPr>
              <w:pStyle w:val="TableParagraph"/>
              <w:spacing w:before="9"/>
              <w:jc w:val="left"/>
              <w:rPr>
                <w:rFonts w:ascii="Bookman Old Style" w:hAnsi="Bookman Old Style"/>
                <w:b/>
                <w:sz w:val="13"/>
              </w:rPr>
            </w:pPr>
          </w:p>
          <w:p w14:paraId="527D20D0" w14:textId="77777777" w:rsidR="007F5FDB" w:rsidRPr="00022F71" w:rsidRDefault="002C6431">
            <w:pPr>
              <w:pStyle w:val="TableParagraph"/>
              <w:spacing w:before="0"/>
              <w:ind w:left="203" w:right="199"/>
              <w:rPr>
                <w:rFonts w:ascii="Bookman Old Style" w:hAnsi="Bookman Old Style"/>
                <w:sz w:val="16"/>
              </w:rPr>
            </w:pPr>
            <w:r w:rsidRPr="00022F71">
              <w:rPr>
                <w:rFonts w:ascii="Bookman Old Style" w:hAnsi="Bookman Old Style"/>
                <w:sz w:val="16"/>
              </w:rPr>
              <w:t>100</w:t>
            </w:r>
          </w:p>
        </w:tc>
        <w:tc>
          <w:tcPr>
            <w:tcW w:w="401" w:type="dxa"/>
          </w:tcPr>
          <w:p w14:paraId="2560BE34" w14:textId="77777777" w:rsidR="007F5FDB" w:rsidRPr="00022F71" w:rsidRDefault="007F5FDB">
            <w:pPr>
              <w:pStyle w:val="TableParagraph"/>
              <w:spacing w:before="9"/>
              <w:jc w:val="left"/>
              <w:rPr>
                <w:rFonts w:ascii="Bookman Old Style" w:hAnsi="Bookman Old Style"/>
                <w:b/>
                <w:sz w:val="13"/>
              </w:rPr>
            </w:pPr>
          </w:p>
          <w:p w14:paraId="0B6DA749"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819" w:type="dxa"/>
          </w:tcPr>
          <w:p w14:paraId="08B75F8F" w14:textId="77777777" w:rsidR="007F5FDB" w:rsidRPr="00022F71" w:rsidRDefault="007F5FDB">
            <w:pPr>
              <w:pStyle w:val="TableParagraph"/>
              <w:spacing w:before="9"/>
              <w:jc w:val="left"/>
              <w:rPr>
                <w:rFonts w:ascii="Bookman Old Style" w:hAnsi="Bookman Old Style"/>
                <w:b/>
                <w:sz w:val="13"/>
              </w:rPr>
            </w:pPr>
          </w:p>
          <w:p w14:paraId="7DD9A1B9" w14:textId="77777777" w:rsidR="007F5FDB" w:rsidRPr="00022F71" w:rsidRDefault="002C6431">
            <w:pPr>
              <w:pStyle w:val="TableParagraph"/>
              <w:spacing w:before="0"/>
              <w:ind w:left="232" w:right="229"/>
              <w:rPr>
                <w:rFonts w:ascii="Bookman Old Style" w:hAnsi="Bookman Old Style"/>
                <w:sz w:val="16"/>
              </w:rPr>
            </w:pPr>
            <w:r w:rsidRPr="00022F71">
              <w:rPr>
                <w:rFonts w:ascii="Bookman Old Style" w:hAnsi="Bookman Old Style"/>
                <w:sz w:val="16"/>
              </w:rPr>
              <w:t>450</w:t>
            </w:r>
          </w:p>
        </w:tc>
        <w:tc>
          <w:tcPr>
            <w:tcW w:w="341" w:type="dxa"/>
          </w:tcPr>
          <w:p w14:paraId="211E3FED" w14:textId="77777777" w:rsidR="007F5FDB" w:rsidRPr="00022F71" w:rsidRDefault="007F5FDB">
            <w:pPr>
              <w:pStyle w:val="TableParagraph"/>
              <w:spacing w:before="9"/>
              <w:jc w:val="left"/>
              <w:rPr>
                <w:rFonts w:ascii="Bookman Old Style" w:hAnsi="Bookman Old Style"/>
                <w:b/>
                <w:sz w:val="13"/>
              </w:rPr>
            </w:pPr>
          </w:p>
          <w:p w14:paraId="20873B8B"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13" w:type="dxa"/>
          </w:tcPr>
          <w:p w14:paraId="7F04122B" w14:textId="77777777" w:rsidR="007F5FDB" w:rsidRPr="00022F71" w:rsidRDefault="007F5FDB">
            <w:pPr>
              <w:pStyle w:val="TableParagraph"/>
              <w:spacing w:before="9"/>
              <w:jc w:val="left"/>
              <w:rPr>
                <w:rFonts w:ascii="Bookman Old Style" w:hAnsi="Bookman Old Style"/>
                <w:b/>
                <w:sz w:val="13"/>
              </w:rPr>
            </w:pPr>
          </w:p>
          <w:p w14:paraId="5A39F12F" w14:textId="77777777" w:rsidR="007F5FDB" w:rsidRPr="00022F71" w:rsidRDefault="002C6431">
            <w:pPr>
              <w:pStyle w:val="TableParagraph"/>
              <w:spacing w:before="0"/>
              <w:ind w:left="232" w:right="227"/>
              <w:rPr>
                <w:rFonts w:ascii="Bookman Old Style" w:hAnsi="Bookman Old Style"/>
                <w:sz w:val="16"/>
              </w:rPr>
            </w:pPr>
            <w:r w:rsidRPr="00022F71">
              <w:rPr>
                <w:rFonts w:ascii="Bookman Old Style" w:hAnsi="Bookman Old Style"/>
                <w:sz w:val="16"/>
              </w:rPr>
              <w:t>25</w:t>
            </w:r>
          </w:p>
        </w:tc>
        <w:tc>
          <w:tcPr>
            <w:tcW w:w="363" w:type="dxa"/>
          </w:tcPr>
          <w:p w14:paraId="7BE671C3" w14:textId="77777777" w:rsidR="007F5FDB" w:rsidRPr="00022F71" w:rsidRDefault="007F5FDB">
            <w:pPr>
              <w:pStyle w:val="TableParagraph"/>
              <w:spacing w:before="9"/>
              <w:jc w:val="left"/>
              <w:rPr>
                <w:rFonts w:ascii="Bookman Old Style" w:hAnsi="Bookman Old Style"/>
                <w:b/>
                <w:sz w:val="13"/>
              </w:rPr>
            </w:pPr>
          </w:p>
          <w:p w14:paraId="52A72FF0"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689" w:type="dxa"/>
          </w:tcPr>
          <w:p w14:paraId="72E6EBD1" w14:textId="77777777" w:rsidR="007F5FDB" w:rsidRPr="00022F71" w:rsidRDefault="007F5FDB">
            <w:pPr>
              <w:pStyle w:val="TableParagraph"/>
              <w:spacing w:before="9"/>
              <w:jc w:val="left"/>
              <w:rPr>
                <w:rFonts w:ascii="Bookman Old Style" w:hAnsi="Bookman Old Style"/>
                <w:b/>
                <w:sz w:val="13"/>
              </w:rPr>
            </w:pPr>
          </w:p>
          <w:p w14:paraId="1FF1A4C4" w14:textId="77777777" w:rsidR="007F5FDB" w:rsidRPr="00022F71" w:rsidRDefault="002C6431">
            <w:pPr>
              <w:pStyle w:val="TableParagraph"/>
              <w:spacing w:before="0"/>
              <w:ind w:left="161" w:right="156"/>
              <w:rPr>
                <w:rFonts w:ascii="Bookman Old Style" w:hAnsi="Bookman Old Style"/>
                <w:sz w:val="16"/>
              </w:rPr>
            </w:pPr>
            <w:r w:rsidRPr="00022F71">
              <w:rPr>
                <w:rFonts w:ascii="Bookman Old Style" w:hAnsi="Bookman Old Style"/>
                <w:sz w:val="16"/>
              </w:rPr>
              <w:t>30</w:t>
            </w:r>
          </w:p>
        </w:tc>
        <w:tc>
          <w:tcPr>
            <w:tcW w:w="442" w:type="dxa"/>
          </w:tcPr>
          <w:p w14:paraId="144AC627" w14:textId="77777777" w:rsidR="007F5FDB" w:rsidRPr="00022F71" w:rsidRDefault="007F5FDB">
            <w:pPr>
              <w:pStyle w:val="TableParagraph"/>
              <w:spacing w:before="9"/>
              <w:jc w:val="left"/>
              <w:rPr>
                <w:rFonts w:ascii="Bookman Old Style" w:hAnsi="Bookman Old Style"/>
                <w:b/>
                <w:sz w:val="13"/>
              </w:rPr>
            </w:pPr>
          </w:p>
          <w:p w14:paraId="13A07C92"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2</w:t>
            </w:r>
          </w:p>
        </w:tc>
        <w:tc>
          <w:tcPr>
            <w:tcW w:w="711" w:type="dxa"/>
          </w:tcPr>
          <w:p w14:paraId="0ED79B93" w14:textId="77777777" w:rsidR="007F5FDB" w:rsidRPr="00022F71" w:rsidRDefault="007F5FDB">
            <w:pPr>
              <w:pStyle w:val="TableParagraph"/>
              <w:spacing w:before="9"/>
              <w:jc w:val="left"/>
              <w:rPr>
                <w:rFonts w:ascii="Bookman Old Style" w:hAnsi="Bookman Old Style"/>
                <w:b/>
                <w:sz w:val="13"/>
              </w:rPr>
            </w:pPr>
          </w:p>
          <w:p w14:paraId="0078022A"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205</w:t>
            </w:r>
          </w:p>
        </w:tc>
        <w:tc>
          <w:tcPr>
            <w:tcW w:w="315" w:type="dxa"/>
          </w:tcPr>
          <w:p w14:paraId="16F7BBBC" w14:textId="77777777" w:rsidR="007F5FDB" w:rsidRPr="00022F71" w:rsidRDefault="007F5FDB">
            <w:pPr>
              <w:pStyle w:val="TableParagraph"/>
              <w:spacing w:before="9"/>
              <w:jc w:val="left"/>
              <w:rPr>
                <w:rFonts w:ascii="Bookman Old Style" w:hAnsi="Bookman Old Style"/>
                <w:b/>
                <w:sz w:val="13"/>
              </w:rPr>
            </w:pPr>
          </w:p>
          <w:p w14:paraId="38E9D0CC" w14:textId="77777777" w:rsidR="007F5FDB" w:rsidRPr="00022F71" w:rsidRDefault="002C6431">
            <w:pPr>
              <w:pStyle w:val="TableParagraph"/>
              <w:spacing w:before="0"/>
              <w:ind w:left="100"/>
              <w:jc w:val="left"/>
              <w:rPr>
                <w:rFonts w:ascii="Bookman Old Style" w:hAnsi="Bookman Old Style"/>
                <w:sz w:val="16"/>
              </w:rPr>
            </w:pPr>
            <w:r w:rsidRPr="00022F71">
              <w:rPr>
                <w:rFonts w:ascii="Bookman Old Style" w:hAnsi="Bookman Old Style"/>
                <w:sz w:val="16"/>
              </w:rPr>
              <w:t>1</w:t>
            </w:r>
          </w:p>
        </w:tc>
        <w:tc>
          <w:tcPr>
            <w:tcW w:w="879" w:type="dxa"/>
          </w:tcPr>
          <w:p w14:paraId="7CFBFB9C" w14:textId="77777777" w:rsidR="007F5FDB" w:rsidRPr="00022F71" w:rsidRDefault="007F5FDB">
            <w:pPr>
              <w:pStyle w:val="TableParagraph"/>
              <w:spacing w:before="9"/>
              <w:jc w:val="left"/>
              <w:rPr>
                <w:rFonts w:ascii="Bookman Old Style" w:hAnsi="Bookman Old Style"/>
                <w:b/>
                <w:sz w:val="13"/>
              </w:rPr>
            </w:pPr>
          </w:p>
          <w:p w14:paraId="69F07B91" w14:textId="77777777" w:rsidR="007F5FDB" w:rsidRPr="00022F71" w:rsidRDefault="002C6431">
            <w:pPr>
              <w:pStyle w:val="TableParagraph"/>
              <w:spacing w:before="0"/>
              <w:ind w:left="282"/>
              <w:jc w:val="left"/>
              <w:rPr>
                <w:rFonts w:ascii="Bookman Old Style" w:hAnsi="Bookman Old Style"/>
                <w:sz w:val="16"/>
              </w:rPr>
            </w:pPr>
            <w:r w:rsidRPr="00022F71">
              <w:rPr>
                <w:rFonts w:ascii="Bookman Old Style" w:hAnsi="Bookman Old Style"/>
                <w:sz w:val="16"/>
              </w:rPr>
              <w:t>310</w:t>
            </w:r>
          </w:p>
        </w:tc>
        <w:tc>
          <w:tcPr>
            <w:tcW w:w="1275" w:type="dxa"/>
          </w:tcPr>
          <w:p w14:paraId="49C15918" w14:textId="77777777" w:rsidR="007F5FDB" w:rsidRPr="00022F71" w:rsidRDefault="007F5FDB">
            <w:pPr>
              <w:pStyle w:val="TableParagraph"/>
              <w:spacing w:before="0"/>
              <w:jc w:val="left"/>
              <w:rPr>
                <w:rFonts w:ascii="Bookman Old Style" w:hAnsi="Bookman Old Style"/>
                <w:sz w:val="16"/>
              </w:rPr>
            </w:pPr>
          </w:p>
        </w:tc>
      </w:tr>
      <w:tr w:rsidR="007F5FDB" w:rsidRPr="00022F71" w14:paraId="093F7FBD" w14:textId="77777777" w:rsidTr="002858AF">
        <w:trPr>
          <w:trHeight w:val="283"/>
        </w:trPr>
        <w:tc>
          <w:tcPr>
            <w:tcW w:w="464" w:type="dxa"/>
          </w:tcPr>
          <w:p w14:paraId="701E2406"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16</w:t>
            </w:r>
          </w:p>
        </w:tc>
        <w:tc>
          <w:tcPr>
            <w:tcW w:w="4117" w:type="dxa"/>
          </w:tcPr>
          <w:p w14:paraId="4F58E793"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Metrologi</w:t>
            </w:r>
          </w:p>
        </w:tc>
        <w:tc>
          <w:tcPr>
            <w:tcW w:w="965" w:type="dxa"/>
          </w:tcPr>
          <w:p w14:paraId="20B8D3BD" w14:textId="77777777" w:rsidR="007F5FDB" w:rsidRPr="00022F71" w:rsidRDefault="002C6431">
            <w:pPr>
              <w:pStyle w:val="TableParagraph"/>
              <w:spacing w:before="159"/>
              <w:ind w:left="428"/>
              <w:jc w:val="left"/>
              <w:rPr>
                <w:rFonts w:ascii="Bookman Old Style" w:hAnsi="Bookman Old Style"/>
                <w:sz w:val="16"/>
              </w:rPr>
            </w:pPr>
            <w:r w:rsidRPr="00022F71">
              <w:rPr>
                <w:rFonts w:ascii="Bookman Old Style" w:hAnsi="Bookman Old Style"/>
                <w:sz w:val="16"/>
              </w:rPr>
              <w:t>9</w:t>
            </w:r>
          </w:p>
        </w:tc>
        <w:tc>
          <w:tcPr>
            <w:tcW w:w="857" w:type="dxa"/>
          </w:tcPr>
          <w:p w14:paraId="6D9FAB43"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4" w:type="dxa"/>
          </w:tcPr>
          <w:p w14:paraId="217A0C9F"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6242FD29"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3EF70016"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24CB1EF1"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1F6EB9F3"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19" w:type="dxa"/>
          </w:tcPr>
          <w:p w14:paraId="75E0742B" w14:textId="77777777" w:rsidR="007F5FDB" w:rsidRPr="00022F71" w:rsidRDefault="002C6431">
            <w:pPr>
              <w:pStyle w:val="TableParagraph"/>
              <w:spacing w:before="159"/>
              <w:ind w:left="232" w:right="229"/>
              <w:rPr>
                <w:rFonts w:ascii="Bookman Old Style" w:hAnsi="Bookman Old Style"/>
                <w:sz w:val="16"/>
              </w:rPr>
            </w:pPr>
            <w:r w:rsidRPr="00022F71">
              <w:rPr>
                <w:rFonts w:ascii="Bookman Old Style" w:hAnsi="Bookman Old Style"/>
                <w:sz w:val="16"/>
              </w:rPr>
              <w:t>450</w:t>
            </w:r>
          </w:p>
        </w:tc>
        <w:tc>
          <w:tcPr>
            <w:tcW w:w="341" w:type="dxa"/>
          </w:tcPr>
          <w:p w14:paraId="3ED58E1B"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713" w:type="dxa"/>
          </w:tcPr>
          <w:p w14:paraId="21B97EA6"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50</w:t>
            </w:r>
          </w:p>
        </w:tc>
        <w:tc>
          <w:tcPr>
            <w:tcW w:w="363" w:type="dxa"/>
          </w:tcPr>
          <w:p w14:paraId="643C5BCD"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9" w:type="dxa"/>
          </w:tcPr>
          <w:p w14:paraId="7A9ABBD5" w14:textId="77777777" w:rsidR="007F5FDB" w:rsidRPr="00022F71" w:rsidRDefault="002C6431">
            <w:pPr>
              <w:pStyle w:val="TableParagraph"/>
              <w:spacing w:before="159"/>
              <w:ind w:left="161" w:right="156"/>
              <w:rPr>
                <w:rFonts w:ascii="Bookman Old Style" w:hAnsi="Bookman Old Style"/>
                <w:sz w:val="16"/>
              </w:rPr>
            </w:pPr>
            <w:r w:rsidRPr="00022F71">
              <w:rPr>
                <w:rFonts w:ascii="Bookman Old Style" w:hAnsi="Bookman Old Style"/>
                <w:sz w:val="16"/>
              </w:rPr>
              <w:t>30</w:t>
            </w:r>
          </w:p>
        </w:tc>
        <w:tc>
          <w:tcPr>
            <w:tcW w:w="442" w:type="dxa"/>
          </w:tcPr>
          <w:p w14:paraId="1D24DDF5"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3</w:t>
            </w:r>
          </w:p>
        </w:tc>
        <w:tc>
          <w:tcPr>
            <w:tcW w:w="711" w:type="dxa"/>
          </w:tcPr>
          <w:p w14:paraId="2A63B1FC"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315" w:type="dxa"/>
          </w:tcPr>
          <w:p w14:paraId="4DAFC9F1" w14:textId="77777777" w:rsidR="007F5FDB" w:rsidRPr="00022F71" w:rsidRDefault="002C6431">
            <w:pPr>
              <w:pStyle w:val="TableParagraph"/>
              <w:spacing w:before="159"/>
              <w:ind w:left="100"/>
              <w:jc w:val="left"/>
              <w:rPr>
                <w:rFonts w:ascii="Bookman Old Style" w:hAnsi="Bookman Old Style"/>
                <w:sz w:val="16"/>
              </w:rPr>
            </w:pPr>
            <w:r w:rsidRPr="00022F71">
              <w:rPr>
                <w:rFonts w:ascii="Bookman Old Style" w:hAnsi="Bookman Old Style"/>
                <w:sz w:val="16"/>
              </w:rPr>
              <w:t>1</w:t>
            </w:r>
          </w:p>
        </w:tc>
        <w:tc>
          <w:tcPr>
            <w:tcW w:w="879" w:type="dxa"/>
          </w:tcPr>
          <w:p w14:paraId="6BE301A2" w14:textId="77777777" w:rsidR="007F5FDB" w:rsidRPr="00022F71" w:rsidRDefault="002C6431">
            <w:pPr>
              <w:pStyle w:val="TableParagraph"/>
              <w:spacing w:before="159"/>
              <w:ind w:left="282"/>
              <w:jc w:val="left"/>
              <w:rPr>
                <w:rFonts w:ascii="Bookman Old Style" w:hAnsi="Bookman Old Style"/>
                <w:sz w:val="16"/>
              </w:rPr>
            </w:pPr>
            <w:r w:rsidRPr="00022F71">
              <w:rPr>
                <w:rFonts w:ascii="Bookman Old Style" w:hAnsi="Bookman Old Style"/>
                <w:sz w:val="16"/>
              </w:rPr>
              <w:t>310</w:t>
            </w:r>
          </w:p>
        </w:tc>
        <w:tc>
          <w:tcPr>
            <w:tcW w:w="1275" w:type="dxa"/>
          </w:tcPr>
          <w:p w14:paraId="7EC290F2" w14:textId="77777777" w:rsidR="007F5FDB" w:rsidRPr="00022F71" w:rsidRDefault="007F5FDB">
            <w:pPr>
              <w:pStyle w:val="TableParagraph"/>
              <w:spacing w:before="0"/>
              <w:jc w:val="left"/>
              <w:rPr>
                <w:rFonts w:ascii="Bookman Old Style" w:hAnsi="Bookman Old Style"/>
                <w:sz w:val="16"/>
              </w:rPr>
            </w:pPr>
          </w:p>
        </w:tc>
      </w:tr>
      <w:tr w:rsidR="007F5FDB" w:rsidRPr="00022F71" w14:paraId="5F8C37C8" w14:textId="77777777" w:rsidTr="002858AF">
        <w:trPr>
          <w:trHeight w:val="283"/>
        </w:trPr>
        <w:tc>
          <w:tcPr>
            <w:tcW w:w="464" w:type="dxa"/>
          </w:tcPr>
          <w:p w14:paraId="641437D2"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17</w:t>
            </w:r>
          </w:p>
        </w:tc>
        <w:tc>
          <w:tcPr>
            <w:tcW w:w="4117" w:type="dxa"/>
          </w:tcPr>
          <w:p w14:paraId="76AE5C0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Kasubbag Tata Usaha UPTD Metrologi</w:t>
            </w:r>
          </w:p>
        </w:tc>
        <w:tc>
          <w:tcPr>
            <w:tcW w:w="965" w:type="dxa"/>
          </w:tcPr>
          <w:p w14:paraId="1A0DC2ED" w14:textId="77777777" w:rsidR="007F5FDB" w:rsidRPr="00022F71" w:rsidRDefault="002C6431">
            <w:pPr>
              <w:pStyle w:val="TableParagraph"/>
              <w:spacing w:before="159"/>
              <w:ind w:left="428"/>
              <w:jc w:val="left"/>
              <w:rPr>
                <w:rFonts w:ascii="Bookman Old Style" w:hAnsi="Bookman Old Style"/>
                <w:sz w:val="16"/>
              </w:rPr>
            </w:pPr>
            <w:r w:rsidRPr="00022F71">
              <w:rPr>
                <w:rFonts w:ascii="Bookman Old Style" w:hAnsi="Bookman Old Style"/>
                <w:sz w:val="16"/>
              </w:rPr>
              <w:t>8</w:t>
            </w:r>
          </w:p>
        </w:tc>
        <w:tc>
          <w:tcPr>
            <w:tcW w:w="857" w:type="dxa"/>
          </w:tcPr>
          <w:p w14:paraId="1CFBC91A"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94" w:type="dxa"/>
          </w:tcPr>
          <w:p w14:paraId="025EBD7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857" w:type="dxa"/>
          </w:tcPr>
          <w:p w14:paraId="079761F7" w14:textId="77777777" w:rsidR="007F5FDB" w:rsidRPr="00022F71" w:rsidRDefault="002C6431">
            <w:pPr>
              <w:pStyle w:val="TableParagraph"/>
              <w:spacing w:before="159"/>
              <w:ind w:right="269"/>
              <w:jc w:val="right"/>
              <w:rPr>
                <w:rFonts w:ascii="Bookman Old Style" w:hAnsi="Bookman Old Style"/>
                <w:sz w:val="16"/>
              </w:rPr>
            </w:pPr>
            <w:r w:rsidRPr="00022F71">
              <w:rPr>
                <w:rFonts w:ascii="Bookman Old Style" w:hAnsi="Bookman Old Style"/>
                <w:sz w:val="16"/>
              </w:rPr>
              <w:t>175</w:t>
            </w:r>
          </w:p>
        </w:tc>
        <w:tc>
          <w:tcPr>
            <w:tcW w:w="394" w:type="dxa"/>
          </w:tcPr>
          <w:p w14:paraId="5595EB24"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761" w:type="dxa"/>
          </w:tcPr>
          <w:p w14:paraId="736AAD91" w14:textId="77777777" w:rsidR="007F5FDB" w:rsidRPr="00022F71" w:rsidRDefault="002C6431">
            <w:pPr>
              <w:pStyle w:val="TableParagraph"/>
              <w:spacing w:before="159"/>
              <w:ind w:left="203" w:right="199"/>
              <w:rPr>
                <w:rFonts w:ascii="Bookman Old Style" w:hAnsi="Bookman Old Style"/>
                <w:sz w:val="16"/>
              </w:rPr>
            </w:pPr>
            <w:r w:rsidRPr="00022F71">
              <w:rPr>
                <w:rFonts w:ascii="Bookman Old Style" w:hAnsi="Bookman Old Style"/>
                <w:sz w:val="16"/>
              </w:rPr>
              <w:t>100</w:t>
            </w:r>
          </w:p>
        </w:tc>
        <w:tc>
          <w:tcPr>
            <w:tcW w:w="401" w:type="dxa"/>
          </w:tcPr>
          <w:p w14:paraId="5E917B00"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19" w:type="dxa"/>
          </w:tcPr>
          <w:p w14:paraId="0E289B6D" w14:textId="77777777" w:rsidR="007F5FDB" w:rsidRPr="00022F71" w:rsidRDefault="002C6431">
            <w:pPr>
              <w:pStyle w:val="TableParagraph"/>
              <w:spacing w:before="159"/>
              <w:ind w:left="232" w:right="229"/>
              <w:rPr>
                <w:rFonts w:ascii="Bookman Old Style" w:hAnsi="Bookman Old Style"/>
                <w:sz w:val="16"/>
              </w:rPr>
            </w:pPr>
            <w:r w:rsidRPr="00022F71">
              <w:rPr>
                <w:rFonts w:ascii="Bookman Old Style" w:hAnsi="Bookman Old Style"/>
                <w:sz w:val="16"/>
              </w:rPr>
              <w:t>450</w:t>
            </w:r>
          </w:p>
        </w:tc>
        <w:tc>
          <w:tcPr>
            <w:tcW w:w="341" w:type="dxa"/>
          </w:tcPr>
          <w:p w14:paraId="46DF51B4"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13" w:type="dxa"/>
          </w:tcPr>
          <w:p w14:paraId="004E4D92" w14:textId="77777777" w:rsidR="007F5FDB" w:rsidRPr="00022F71" w:rsidRDefault="002C6431">
            <w:pPr>
              <w:pStyle w:val="TableParagraph"/>
              <w:spacing w:before="159"/>
              <w:ind w:left="232" w:right="227"/>
              <w:rPr>
                <w:rFonts w:ascii="Bookman Old Style" w:hAnsi="Bookman Old Style"/>
                <w:sz w:val="16"/>
              </w:rPr>
            </w:pPr>
            <w:r w:rsidRPr="00022F71">
              <w:rPr>
                <w:rFonts w:ascii="Bookman Old Style" w:hAnsi="Bookman Old Style"/>
                <w:sz w:val="16"/>
              </w:rPr>
              <w:t>25</w:t>
            </w:r>
          </w:p>
        </w:tc>
        <w:tc>
          <w:tcPr>
            <w:tcW w:w="363" w:type="dxa"/>
          </w:tcPr>
          <w:p w14:paraId="57029216"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689" w:type="dxa"/>
          </w:tcPr>
          <w:p w14:paraId="18AB2ABE" w14:textId="77777777" w:rsidR="007F5FDB" w:rsidRPr="00022F71" w:rsidRDefault="002C6431">
            <w:pPr>
              <w:pStyle w:val="TableParagraph"/>
              <w:spacing w:before="159"/>
              <w:ind w:left="161" w:right="156"/>
              <w:rPr>
                <w:rFonts w:ascii="Bookman Old Style" w:hAnsi="Bookman Old Style"/>
                <w:sz w:val="16"/>
              </w:rPr>
            </w:pPr>
            <w:r w:rsidRPr="00022F71">
              <w:rPr>
                <w:rFonts w:ascii="Bookman Old Style" w:hAnsi="Bookman Old Style"/>
                <w:sz w:val="16"/>
              </w:rPr>
              <w:t>30</w:t>
            </w:r>
          </w:p>
        </w:tc>
        <w:tc>
          <w:tcPr>
            <w:tcW w:w="442" w:type="dxa"/>
          </w:tcPr>
          <w:p w14:paraId="7993673A"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2</w:t>
            </w:r>
          </w:p>
        </w:tc>
        <w:tc>
          <w:tcPr>
            <w:tcW w:w="711" w:type="dxa"/>
          </w:tcPr>
          <w:p w14:paraId="26EC22B8"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315" w:type="dxa"/>
          </w:tcPr>
          <w:p w14:paraId="4BFCB00E" w14:textId="77777777" w:rsidR="007F5FDB" w:rsidRPr="00022F71" w:rsidRDefault="002C6431">
            <w:pPr>
              <w:pStyle w:val="TableParagraph"/>
              <w:spacing w:before="159"/>
              <w:ind w:left="100"/>
              <w:jc w:val="left"/>
              <w:rPr>
                <w:rFonts w:ascii="Bookman Old Style" w:hAnsi="Bookman Old Style"/>
                <w:sz w:val="16"/>
              </w:rPr>
            </w:pPr>
            <w:r w:rsidRPr="00022F71">
              <w:rPr>
                <w:rFonts w:ascii="Bookman Old Style" w:hAnsi="Bookman Old Style"/>
                <w:sz w:val="16"/>
              </w:rPr>
              <w:t>1</w:t>
            </w:r>
          </w:p>
        </w:tc>
        <w:tc>
          <w:tcPr>
            <w:tcW w:w="879" w:type="dxa"/>
          </w:tcPr>
          <w:p w14:paraId="37FAE04E" w14:textId="77777777" w:rsidR="007F5FDB" w:rsidRPr="00022F71" w:rsidRDefault="002C6431">
            <w:pPr>
              <w:pStyle w:val="TableParagraph"/>
              <w:spacing w:before="159"/>
              <w:ind w:left="282"/>
              <w:jc w:val="left"/>
              <w:rPr>
                <w:rFonts w:ascii="Bookman Old Style" w:hAnsi="Bookman Old Style"/>
                <w:sz w:val="16"/>
              </w:rPr>
            </w:pPr>
            <w:r w:rsidRPr="00022F71">
              <w:rPr>
                <w:rFonts w:ascii="Bookman Old Style" w:hAnsi="Bookman Old Style"/>
                <w:sz w:val="16"/>
              </w:rPr>
              <w:t>310</w:t>
            </w:r>
          </w:p>
        </w:tc>
        <w:tc>
          <w:tcPr>
            <w:tcW w:w="1275" w:type="dxa"/>
          </w:tcPr>
          <w:p w14:paraId="2E7BD44C" w14:textId="77777777" w:rsidR="007F5FDB" w:rsidRPr="00022F71" w:rsidRDefault="007F5FDB">
            <w:pPr>
              <w:pStyle w:val="TableParagraph"/>
              <w:spacing w:before="0"/>
              <w:jc w:val="left"/>
              <w:rPr>
                <w:rFonts w:ascii="Bookman Old Style" w:hAnsi="Bookman Old Style"/>
                <w:sz w:val="16"/>
              </w:rPr>
            </w:pPr>
          </w:p>
        </w:tc>
      </w:tr>
    </w:tbl>
    <w:p w14:paraId="2144DB22" w14:textId="77777777" w:rsidR="007F5FDB" w:rsidRPr="00022F71" w:rsidRDefault="007F5FDB">
      <w:pPr>
        <w:pStyle w:val="BodyText"/>
        <w:spacing w:before="0"/>
        <w:rPr>
          <w:rFonts w:ascii="Bookman Old Style" w:hAnsi="Bookman Old Style"/>
          <w:b/>
          <w:sz w:val="20"/>
        </w:rPr>
      </w:pPr>
    </w:p>
    <w:p w14:paraId="69977B45" w14:textId="77777777" w:rsidR="007F5FDB" w:rsidRDefault="007F5FDB">
      <w:pPr>
        <w:pStyle w:val="BodyText"/>
        <w:spacing w:before="3"/>
        <w:rPr>
          <w:rFonts w:ascii="Bookman Old Style" w:hAnsi="Bookman Old Style"/>
          <w:b/>
          <w:sz w:val="20"/>
        </w:rPr>
      </w:pPr>
    </w:p>
    <w:p w14:paraId="7B3D7F5D" w14:textId="77777777" w:rsidR="000A7368" w:rsidRDefault="000A7368">
      <w:pPr>
        <w:pStyle w:val="BodyText"/>
        <w:spacing w:before="3"/>
        <w:rPr>
          <w:rFonts w:ascii="Bookman Old Style" w:hAnsi="Bookman Old Style"/>
          <w:b/>
          <w:sz w:val="20"/>
        </w:rPr>
      </w:pPr>
    </w:p>
    <w:p w14:paraId="7360F0B0" w14:textId="77777777" w:rsidR="007F5FDB" w:rsidRPr="00781012" w:rsidRDefault="002C6431">
      <w:pPr>
        <w:pStyle w:val="ListParagraph"/>
        <w:numPr>
          <w:ilvl w:val="0"/>
          <w:numId w:val="10"/>
        </w:numPr>
        <w:tabs>
          <w:tab w:val="left" w:pos="774"/>
        </w:tabs>
        <w:spacing w:before="0"/>
        <w:ind w:left="773" w:hanging="543"/>
        <w:rPr>
          <w:rFonts w:ascii="Bookman Old Style" w:hAnsi="Bookman Old Style"/>
          <w:sz w:val="16"/>
        </w:rPr>
      </w:pPr>
      <w:r w:rsidRPr="00781012">
        <w:rPr>
          <w:rFonts w:ascii="Bookman Old Style" w:hAnsi="Bookman Old Style"/>
          <w:sz w:val="16"/>
        </w:rPr>
        <w:t>DINAS PENANAMAN MODAL DAN PELAYAN TERPADU SATU PINTU</w:t>
      </w:r>
    </w:p>
    <w:p w14:paraId="68FE7BFB" w14:textId="77777777" w:rsidR="007F5FDB" w:rsidRPr="00022F71" w:rsidRDefault="007F5FDB">
      <w:pPr>
        <w:pStyle w:val="BodyText"/>
        <w:spacing w:before="3"/>
        <w:rPr>
          <w:rFonts w:ascii="Bookman Old Style" w:hAnsi="Bookman Old Style"/>
          <w:b/>
          <w:sz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093"/>
        <w:gridCol w:w="857"/>
        <w:gridCol w:w="857"/>
        <w:gridCol w:w="406"/>
        <w:gridCol w:w="912"/>
        <w:gridCol w:w="408"/>
        <w:gridCol w:w="775"/>
        <w:gridCol w:w="408"/>
        <w:gridCol w:w="828"/>
        <w:gridCol w:w="346"/>
        <w:gridCol w:w="831"/>
        <w:gridCol w:w="340"/>
        <w:gridCol w:w="755"/>
        <w:gridCol w:w="446"/>
        <w:gridCol w:w="712"/>
        <w:gridCol w:w="412"/>
        <w:gridCol w:w="702"/>
        <w:gridCol w:w="1211"/>
      </w:tblGrid>
      <w:tr w:rsidR="007F5FDB" w:rsidRPr="00022F71" w14:paraId="484282EC" w14:textId="77777777" w:rsidTr="002858AF">
        <w:trPr>
          <w:trHeight w:val="283"/>
        </w:trPr>
        <w:tc>
          <w:tcPr>
            <w:tcW w:w="464" w:type="dxa"/>
            <w:vMerge w:val="restart"/>
          </w:tcPr>
          <w:p w14:paraId="05E749B1" w14:textId="77777777" w:rsidR="007F5FDB" w:rsidRPr="00022F71" w:rsidRDefault="007F5FDB">
            <w:pPr>
              <w:pStyle w:val="TableParagraph"/>
              <w:spacing w:before="0"/>
              <w:jc w:val="left"/>
              <w:rPr>
                <w:rFonts w:ascii="Bookman Old Style" w:hAnsi="Bookman Old Style"/>
                <w:b/>
                <w:sz w:val="18"/>
              </w:rPr>
            </w:pPr>
          </w:p>
          <w:p w14:paraId="1502C84C" w14:textId="77777777" w:rsidR="007F5FDB" w:rsidRPr="00022F71" w:rsidRDefault="007F5FDB">
            <w:pPr>
              <w:pStyle w:val="TableParagraph"/>
              <w:spacing w:before="0"/>
              <w:jc w:val="left"/>
              <w:rPr>
                <w:rFonts w:ascii="Bookman Old Style" w:hAnsi="Bookman Old Style"/>
                <w:b/>
                <w:sz w:val="18"/>
              </w:rPr>
            </w:pPr>
          </w:p>
          <w:p w14:paraId="26CAB98B" w14:textId="77777777" w:rsidR="007F5FDB" w:rsidRPr="00022F71" w:rsidRDefault="007F5FDB">
            <w:pPr>
              <w:pStyle w:val="TableParagraph"/>
              <w:spacing w:before="0"/>
              <w:jc w:val="left"/>
              <w:rPr>
                <w:rFonts w:ascii="Bookman Old Style" w:hAnsi="Bookman Old Style"/>
                <w:b/>
                <w:sz w:val="18"/>
              </w:rPr>
            </w:pPr>
          </w:p>
          <w:p w14:paraId="4A3CCA3C" w14:textId="77777777" w:rsidR="007F5FDB" w:rsidRPr="00022F71" w:rsidRDefault="002C6431">
            <w:pPr>
              <w:pStyle w:val="TableParagraph"/>
              <w:spacing w:before="110"/>
              <w:ind w:left="107"/>
              <w:jc w:val="left"/>
              <w:rPr>
                <w:rFonts w:ascii="Bookman Old Style" w:hAnsi="Bookman Old Style"/>
                <w:sz w:val="16"/>
              </w:rPr>
            </w:pPr>
            <w:r w:rsidRPr="00022F71">
              <w:rPr>
                <w:rFonts w:ascii="Bookman Old Style" w:hAnsi="Bookman Old Style"/>
                <w:sz w:val="16"/>
              </w:rPr>
              <w:t>NO</w:t>
            </w:r>
          </w:p>
        </w:tc>
        <w:tc>
          <w:tcPr>
            <w:tcW w:w="4093" w:type="dxa"/>
            <w:vMerge w:val="restart"/>
          </w:tcPr>
          <w:p w14:paraId="1927373E" w14:textId="77777777" w:rsidR="007F5FDB" w:rsidRPr="00022F71" w:rsidRDefault="007F5FDB">
            <w:pPr>
              <w:pStyle w:val="TableParagraph"/>
              <w:spacing w:before="0"/>
              <w:jc w:val="left"/>
              <w:rPr>
                <w:rFonts w:ascii="Bookman Old Style" w:hAnsi="Bookman Old Style"/>
                <w:b/>
                <w:sz w:val="18"/>
              </w:rPr>
            </w:pPr>
          </w:p>
          <w:p w14:paraId="107EF807" w14:textId="77777777" w:rsidR="007F5FDB" w:rsidRPr="00022F71" w:rsidRDefault="007F5FDB">
            <w:pPr>
              <w:pStyle w:val="TableParagraph"/>
              <w:spacing w:before="0"/>
              <w:jc w:val="left"/>
              <w:rPr>
                <w:rFonts w:ascii="Bookman Old Style" w:hAnsi="Bookman Old Style"/>
                <w:b/>
                <w:sz w:val="18"/>
              </w:rPr>
            </w:pPr>
          </w:p>
          <w:p w14:paraId="71FDE85A" w14:textId="77777777" w:rsidR="007F5FDB" w:rsidRPr="00022F71" w:rsidRDefault="007F5FDB">
            <w:pPr>
              <w:pStyle w:val="TableParagraph"/>
              <w:spacing w:before="0"/>
              <w:jc w:val="left"/>
              <w:rPr>
                <w:rFonts w:ascii="Bookman Old Style" w:hAnsi="Bookman Old Style"/>
                <w:b/>
                <w:sz w:val="18"/>
              </w:rPr>
            </w:pPr>
          </w:p>
          <w:p w14:paraId="34C7AD4C" w14:textId="77777777" w:rsidR="007F5FDB" w:rsidRPr="00022F71" w:rsidRDefault="002C6431">
            <w:pPr>
              <w:pStyle w:val="TableParagraph"/>
              <w:spacing w:before="110"/>
              <w:ind w:left="1375" w:right="1372"/>
              <w:rPr>
                <w:rFonts w:ascii="Bookman Old Style" w:hAnsi="Bookman Old Style"/>
                <w:sz w:val="16"/>
              </w:rPr>
            </w:pPr>
            <w:r w:rsidRPr="00022F71">
              <w:rPr>
                <w:rFonts w:ascii="Bookman Old Style" w:hAnsi="Bookman Old Style"/>
                <w:sz w:val="16"/>
              </w:rPr>
              <w:t>NAMA JABATAN</w:t>
            </w:r>
          </w:p>
        </w:tc>
        <w:tc>
          <w:tcPr>
            <w:tcW w:w="857" w:type="dxa"/>
            <w:vMerge w:val="restart"/>
          </w:tcPr>
          <w:p w14:paraId="6B5005F6" w14:textId="77777777" w:rsidR="007F5FDB" w:rsidRPr="00022F71" w:rsidRDefault="007F5FDB">
            <w:pPr>
              <w:pStyle w:val="TableParagraph"/>
              <w:spacing w:before="0"/>
              <w:jc w:val="left"/>
              <w:rPr>
                <w:rFonts w:ascii="Bookman Old Style" w:hAnsi="Bookman Old Style"/>
                <w:b/>
                <w:sz w:val="18"/>
              </w:rPr>
            </w:pPr>
          </w:p>
          <w:p w14:paraId="7801A7E6" w14:textId="77777777" w:rsidR="007F5FDB" w:rsidRPr="00022F71" w:rsidRDefault="007F5FDB">
            <w:pPr>
              <w:pStyle w:val="TableParagraph"/>
              <w:spacing w:before="0"/>
              <w:jc w:val="left"/>
              <w:rPr>
                <w:rFonts w:ascii="Bookman Old Style" w:hAnsi="Bookman Old Style"/>
                <w:b/>
                <w:sz w:val="18"/>
              </w:rPr>
            </w:pPr>
          </w:p>
          <w:p w14:paraId="7293145E" w14:textId="77777777" w:rsidR="007F5FDB" w:rsidRPr="00022F71" w:rsidRDefault="007F5FDB">
            <w:pPr>
              <w:pStyle w:val="TableParagraph"/>
              <w:spacing w:before="4"/>
              <w:jc w:val="left"/>
              <w:rPr>
                <w:rFonts w:ascii="Bookman Old Style" w:hAnsi="Bookman Old Style"/>
                <w:b/>
                <w:sz w:val="19"/>
              </w:rPr>
            </w:pPr>
          </w:p>
          <w:p w14:paraId="0F81570F" w14:textId="77777777" w:rsidR="007F5FDB" w:rsidRPr="00022F71" w:rsidRDefault="002C6431">
            <w:pPr>
              <w:pStyle w:val="TableParagraph"/>
              <w:spacing w:before="0" w:line="242" w:lineRule="auto"/>
              <w:ind w:left="107"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6FF58621" w14:textId="77777777" w:rsidR="007F5FDB" w:rsidRPr="00022F71" w:rsidRDefault="007F5FDB">
            <w:pPr>
              <w:pStyle w:val="TableParagraph"/>
              <w:spacing w:before="0"/>
              <w:jc w:val="left"/>
              <w:rPr>
                <w:rFonts w:ascii="Bookman Old Style" w:hAnsi="Bookman Old Style"/>
                <w:b/>
                <w:sz w:val="18"/>
              </w:rPr>
            </w:pPr>
          </w:p>
          <w:p w14:paraId="39279C38" w14:textId="77777777" w:rsidR="007F5FDB" w:rsidRPr="00022F71" w:rsidRDefault="007F5FDB">
            <w:pPr>
              <w:pStyle w:val="TableParagraph"/>
              <w:spacing w:before="0"/>
              <w:jc w:val="left"/>
              <w:rPr>
                <w:rFonts w:ascii="Bookman Old Style" w:hAnsi="Bookman Old Style"/>
                <w:b/>
                <w:sz w:val="18"/>
              </w:rPr>
            </w:pPr>
          </w:p>
          <w:p w14:paraId="3FA0F07A" w14:textId="77777777" w:rsidR="007F5FDB" w:rsidRPr="00022F71" w:rsidRDefault="007F5FDB">
            <w:pPr>
              <w:pStyle w:val="TableParagraph"/>
              <w:spacing w:before="4"/>
              <w:jc w:val="left"/>
              <w:rPr>
                <w:rFonts w:ascii="Bookman Old Style" w:hAnsi="Bookman Old Style"/>
                <w:b/>
                <w:sz w:val="19"/>
              </w:rPr>
            </w:pPr>
          </w:p>
          <w:p w14:paraId="1C3653E3" w14:textId="77777777" w:rsidR="007F5FDB" w:rsidRPr="00022F71" w:rsidRDefault="002C6431">
            <w:pPr>
              <w:pStyle w:val="TableParagraph"/>
              <w:spacing w:before="0" w:line="242" w:lineRule="auto"/>
              <w:ind w:left="106" w:firstLine="141"/>
              <w:jc w:val="left"/>
              <w:rPr>
                <w:rFonts w:ascii="Bookman Old Style" w:hAnsi="Bookman Old Style"/>
                <w:sz w:val="16"/>
              </w:rPr>
            </w:pPr>
            <w:r w:rsidRPr="00022F71">
              <w:rPr>
                <w:rFonts w:ascii="Bookman Old Style" w:hAnsi="Bookman Old Style"/>
                <w:sz w:val="16"/>
              </w:rPr>
              <w:t>Nilai Jabatan</w:t>
            </w:r>
          </w:p>
        </w:tc>
        <w:tc>
          <w:tcPr>
            <w:tcW w:w="1318" w:type="dxa"/>
            <w:gridSpan w:val="2"/>
            <w:vMerge w:val="restart"/>
          </w:tcPr>
          <w:p w14:paraId="6B3CDD97" w14:textId="77777777" w:rsidR="007F5FDB" w:rsidRPr="00022F71" w:rsidRDefault="007F5FDB">
            <w:pPr>
              <w:pStyle w:val="TableParagraph"/>
              <w:spacing w:before="5"/>
              <w:jc w:val="left"/>
              <w:rPr>
                <w:rFonts w:ascii="Bookman Old Style" w:hAnsi="Bookman Old Style"/>
                <w:b/>
                <w:sz w:val="23"/>
              </w:rPr>
            </w:pPr>
          </w:p>
          <w:p w14:paraId="190DD78E" w14:textId="77777777" w:rsidR="007F5FDB" w:rsidRPr="00022F71" w:rsidRDefault="002C6431">
            <w:pPr>
              <w:pStyle w:val="TableParagraph"/>
              <w:spacing w:before="0" w:line="187" w:lineRule="exact"/>
              <w:ind w:left="251" w:right="198"/>
              <w:rPr>
                <w:rFonts w:ascii="Bookman Old Style" w:hAnsi="Bookman Old Style"/>
                <w:sz w:val="16"/>
              </w:rPr>
            </w:pPr>
            <w:r w:rsidRPr="00022F71">
              <w:rPr>
                <w:rFonts w:ascii="Bookman Old Style" w:hAnsi="Bookman Old Style"/>
                <w:sz w:val="16"/>
              </w:rPr>
              <w:t>FAKTOR 1</w:t>
            </w:r>
          </w:p>
          <w:p w14:paraId="43131311" w14:textId="77777777" w:rsidR="007F5FDB" w:rsidRPr="00022F71" w:rsidRDefault="002C6431">
            <w:pPr>
              <w:pStyle w:val="TableParagraph"/>
              <w:spacing w:before="0"/>
              <w:ind w:left="159" w:right="153" w:hanging="2"/>
              <w:rPr>
                <w:rFonts w:ascii="Bookman Old Style" w:hAnsi="Bookman Old Style"/>
                <w:sz w:val="16"/>
              </w:rPr>
            </w:pPr>
            <w:r w:rsidRPr="00022F71">
              <w:rPr>
                <w:rFonts w:ascii="Bookman Old Style" w:hAnsi="Bookman Old Style"/>
                <w:sz w:val="16"/>
              </w:rPr>
              <w:t>Ruang Lingkup dan Dampak Program (Level 1~5)</w:t>
            </w:r>
          </w:p>
        </w:tc>
        <w:tc>
          <w:tcPr>
            <w:tcW w:w="1183" w:type="dxa"/>
            <w:gridSpan w:val="2"/>
            <w:vMerge w:val="restart"/>
          </w:tcPr>
          <w:p w14:paraId="4DCF3AA8" w14:textId="77777777" w:rsidR="007F5FDB" w:rsidRPr="00022F71" w:rsidRDefault="007F5FDB">
            <w:pPr>
              <w:pStyle w:val="TableParagraph"/>
              <w:spacing w:before="0"/>
              <w:jc w:val="left"/>
              <w:rPr>
                <w:rFonts w:ascii="Bookman Old Style" w:hAnsi="Bookman Old Style"/>
                <w:b/>
                <w:sz w:val="18"/>
              </w:rPr>
            </w:pPr>
          </w:p>
          <w:p w14:paraId="220A23D0" w14:textId="77777777" w:rsidR="007F5FDB" w:rsidRPr="00022F71" w:rsidRDefault="007F5FDB">
            <w:pPr>
              <w:pStyle w:val="TableParagraph"/>
              <w:spacing w:before="4"/>
              <w:jc w:val="left"/>
              <w:rPr>
                <w:rFonts w:ascii="Bookman Old Style" w:hAnsi="Bookman Old Style"/>
                <w:b/>
                <w:sz w:val="21"/>
              </w:rPr>
            </w:pPr>
          </w:p>
          <w:p w14:paraId="7A0CA1CC" w14:textId="77777777" w:rsidR="007F5FDB" w:rsidRPr="00022F71" w:rsidRDefault="002C6431">
            <w:pPr>
              <w:pStyle w:val="TableParagraph"/>
              <w:spacing w:before="1" w:line="187" w:lineRule="exact"/>
              <w:ind w:left="200"/>
              <w:jc w:val="both"/>
              <w:rPr>
                <w:rFonts w:ascii="Bookman Old Style" w:hAnsi="Bookman Old Style"/>
                <w:sz w:val="16"/>
              </w:rPr>
            </w:pPr>
            <w:r w:rsidRPr="00022F71">
              <w:rPr>
                <w:rFonts w:ascii="Bookman Old Style" w:hAnsi="Bookman Old Style"/>
                <w:sz w:val="16"/>
              </w:rPr>
              <w:t>FAKTOR 2</w:t>
            </w:r>
          </w:p>
          <w:p w14:paraId="51A81B00" w14:textId="77777777" w:rsidR="007F5FDB" w:rsidRPr="00022F71" w:rsidRDefault="002C6431">
            <w:pPr>
              <w:pStyle w:val="TableParagraph"/>
              <w:spacing w:before="0"/>
              <w:ind w:left="166" w:right="130" w:hanging="34"/>
              <w:jc w:val="both"/>
              <w:rPr>
                <w:rFonts w:ascii="Bookman Old Style" w:hAnsi="Bookman Old Style"/>
                <w:sz w:val="16"/>
              </w:rPr>
            </w:pPr>
            <w:r w:rsidRPr="00022F71">
              <w:rPr>
                <w:rFonts w:ascii="Bookman Old Style" w:hAnsi="Bookman Old Style"/>
                <w:sz w:val="16"/>
              </w:rPr>
              <w:t>Pengaturan Organisasi (Level 1~3)</w:t>
            </w:r>
          </w:p>
        </w:tc>
        <w:tc>
          <w:tcPr>
            <w:tcW w:w="1236" w:type="dxa"/>
            <w:gridSpan w:val="2"/>
            <w:vMerge w:val="restart"/>
          </w:tcPr>
          <w:p w14:paraId="3920ADA3" w14:textId="77777777" w:rsidR="007F5FDB" w:rsidRPr="00022F71" w:rsidRDefault="007F5FDB">
            <w:pPr>
              <w:pStyle w:val="TableParagraph"/>
              <w:spacing w:before="5"/>
              <w:jc w:val="left"/>
              <w:rPr>
                <w:rFonts w:ascii="Bookman Old Style" w:hAnsi="Bookman Old Style"/>
                <w:b/>
                <w:sz w:val="23"/>
              </w:rPr>
            </w:pPr>
          </w:p>
          <w:p w14:paraId="35B20980" w14:textId="77777777" w:rsidR="007F5FDB" w:rsidRPr="00022F71" w:rsidRDefault="002C6431">
            <w:pPr>
              <w:pStyle w:val="TableParagraph"/>
              <w:spacing w:before="0" w:line="187" w:lineRule="exact"/>
              <w:ind w:left="190" w:right="141"/>
              <w:rPr>
                <w:rFonts w:ascii="Bookman Old Style" w:hAnsi="Bookman Old Style"/>
                <w:sz w:val="16"/>
              </w:rPr>
            </w:pPr>
            <w:r w:rsidRPr="00022F71">
              <w:rPr>
                <w:rFonts w:ascii="Bookman Old Style" w:hAnsi="Bookman Old Style"/>
                <w:sz w:val="16"/>
              </w:rPr>
              <w:t>FAKTOR 3</w:t>
            </w:r>
          </w:p>
          <w:p w14:paraId="0A2351B0" w14:textId="77777777" w:rsidR="007F5FDB" w:rsidRPr="00022F71" w:rsidRDefault="002C6431">
            <w:pPr>
              <w:pStyle w:val="TableParagraph"/>
              <w:spacing w:before="0"/>
              <w:ind w:left="163" w:right="159"/>
              <w:rPr>
                <w:rFonts w:ascii="Bookman Old Style" w:hAnsi="Bookman Old Style"/>
                <w:sz w:val="16"/>
              </w:rPr>
            </w:pPr>
            <w:r w:rsidRPr="00022F71">
              <w:rPr>
                <w:rFonts w:ascii="Bookman Old Style" w:hAnsi="Bookman Old Style"/>
                <w:sz w:val="16"/>
              </w:rPr>
              <w:t>Wewenang Penyeliaan dan Manajerial (Level 1~3)</w:t>
            </w:r>
          </w:p>
        </w:tc>
        <w:tc>
          <w:tcPr>
            <w:tcW w:w="2272" w:type="dxa"/>
            <w:gridSpan w:val="4"/>
          </w:tcPr>
          <w:p w14:paraId="08018CC8" w14:textId="77777777" w:rsidR="007F5FDB" w:rsidRPr="00022F71" w:rsidRDefault="002C6431">
            <w:pPr>
              <w:pStyle w:val="TableParagraph"/>
              <w:spacing w:before="119"/>
              <w:ind w:left="334" w:right="285"/>
              <w:rPr>
                <w:rFonts w:ascii="Bookman Old Style" w:hAnsi="Bookman Old Style"/>
                <w:sz w:val="16"/>
              </w:rPr>
            </w:pPr>
            <w:r w:rsidRPr="00022F71">
              <w:rPr>
                <w:rFonts w:ascii="Bookman Old Style" w:hAnsi="Bookman Old Style"/>
                <w:sz w:val="16"/>
              </w:rPr>
              <w:t>FAKTOR 4</w:t>
            </w:r>
          </w:p>
          <w:p w14:paraId="3E827ED7" w14:textId="77777777" w:rsidR="007F5FDB" w:rsidRPr="00022F71" w:rsidRDefault="002C6431">
            <w:pPr>
              <w:pStyle w:val="TableParagraph"/>
              <w:spacing w:before="2"/>
              <w:ind w:left="334" w:right="334"/>
              <w:rPr>
                <w:rFonts w:ascii="Bookman Old Style" w:hAnsi="Bookman Old Style"/>
                <w:sz w:val="16"/>
              </w:rPr>
            </w:pPr>
            <w:r w:rsidRPr="00022F71">
              <w:rPr>
                <w:rFonts w:ascii="Bookman Old Style" w:hAnsi="Bookman Old Style"/>
                <w:sz w:val="16"/>
              </w:rPr>
              <w:t>Hubungan Personal</w:t>
            </w:r>
          </w:p>
        </w:tc>
        <w:tc>
          <w:tcPr>
            <w:tcW w:w="1158" w:type="dxa"/>
            <w:gridSpan w:val="2"/>
            <w:vMerge w:val="restart"/>
          </w:tcPr>
          <w:p w14:paraId="2F48E210" w14:textId="77777777" w:rsidR="007F5FDB" w:rsidRPr="00022F71" w:rsidRDefault="007F5FDB">
            <w:pPr>
              <w:pStyle w:val="TableParagraph"/>
              <w:spacing w:before="5"/>
              <w:jc w:val="left"/>
              <w:rPr>
                <w:rFonts w:ascii="Bookman Old Style" w:hAnsi="Bookman Old Style"/>
                <w:b/>
                <w:sz w:val="23"/>
              </w:rPr>
            </w:pPr>
          </w:p>
          <w:p w14:paraId="1A153F21" w14:textId="77777777" w:rsidR="007F5FDB" w:rsidRPr="00022F71" w:rsidRDefault="002C6431">
            <w:pPr>
              <w:pStyle w:val="TableParagraph"/>
              <w:spacing w:before="0" w:line="187" w:lineRule="exact"/>
              <w:ind w:left="154" w:right="106"/>
              <w:rPr>
                <w:rFonts w:ascii="Bookman Old Style" w:hAnsi="Bookman Old Style"/>
                <w:sz w:val="16"/>
              </w:rPr>
            </w:pPr>
            <w:r w:rsidRPr="00022F71">
              <w:rPr>
                <w:rFonts w:ascii="Bookman Old Style" w:hAnsi="Bookman Old Style"/>
                <w:sz w:val="16"/>
              </w:rPr>
              <w:t>FAKTOR 5</w:t>
            </w:r>
          </w:p>
          <w:p w14:paraId="3C239B1F" w14:textId="77777777" w:rsidR="007F5FDB" w:rsidRPr="00022F71" w:rsidRDefault="002C6431">
            <w:pPr>
              <w:pStyle w:val="TableParagraph"/>
              <w:spacing w:before="0"/>
              <w:ind w:left="105" w:right="104" w:hanging="1"/>
              <w:rPr>
                <w:rFonts w:ascii="Bookman Old Style" w:hAnsi="Bookman Old Style"/>
                <w:sz w:val="16"/>
              </w:rPr>
            </w:pPr>
            <w:r w:rsidRPr="00022F71">
              <w:rPr>
                <w:rFonts w:ascii="Bookman Old Style" w:hAnsi="Bookman Old Style"/>
                <w:sz w:val="16"/>
              </w:rPr>
              <w:t>Kesulitan dalam Pengarahan Pekerjaan (Level 1~8)</w:t>
            </w:r>
          </w:p>
        </w:tc>
        <w:tc>
          <w:tcPr>
            <w:tcW w:w="1114" w:type="dxa"/>
            <w:gridSpan w:val="2"/>
            <w:vMerge w:val="restart"/>
          </w:tcPr>
          <w:p w14:paraId="3D02CEB3" w14:textId="77777777" w:rsidR="007F5FDB" w:rsidRPr="00022F71" w:rsidRDefault="007F5FDB">
            <w:pPr>
              <w:pStyle w:val="TableParagraph"/>
              <w:spacing w:before="0"/>
              <w:jc w:val="left"/>
              <w:rPr>
                <w:rFonts w:ascii="Bookman Old Style" w:hAnsi="Bookman Old Style"/>
                <w:b/>
                <w:sz w:val="18"/>
              </w:rPr>
            </w:pPr>
          </w:p>
          <w:p w14:paraId="2FC08C15" w14:textId="77777777" w:rsidR="007F5FDB" w:rsidRPr="00022F71" w:rsidRDefault="002C6431">
            <w:pPr>
              <w:pStyle w:val="TableParagraph"/>
              <w:spacing w:before="157" w:line="187" w:lineRule="exact"/>
              <w:ind w:left="106" w:right="69"/>
              <w:rPr>
                <w:rFonts w:ascii="Bookman Old Style" w:hAnsi="Bookman Old Style"/>
                <w:sz w:val="16"/>
              </w:rPr>
            </w:pPr>
            <w:r w:rsidRPr="00022F71">
              <w:rPr>
                <w:rFonts w:ascii="Bookman Old Style" w:hAnsi="Bookman Old Style"/>
                <w:sz w:val="16"/>
              </w:rPr>
              <w:t>FAKTOR 6</w:t>
            </w:r>
          </w:p>
          <w:p w14:paraId="08CAE06B" w14:textId="77777777" w:rsidR="007F5FDB" w:rsidRPr="00022F71" w:rsidRDefault="002C6431">
            <w:pPr>
              <w:pStyle w:val="TableParagraph"/>
              <w:spacing w:before="0"/>
              <w:ind w:left="128" w:right="135" w:hanging="3"/>
              <w:rPr>
                <w:rFonts w:ascii="Bookman Old Style" w:hAnsi="Bookman Old Style"/>
                <w:sz w:val="16"/>
              </w:rPr>
            </w:pPr>
            <w:r w:rsidRPr="00022F71">
              <w:rPr>
                <w:rFonts w:ascii="Bookman Old Style" w:hAnsi="Bookman Old Style"/>
                <w:sz w:val="16"/>
              </w:rPr>
              <w:t>Kondisi Lain  (Level 1~6)</w:t>
            </w:r>
          </w:p>
        </w:tc>
        <w:tc>
          <w:tcPr>
            <w:tcW w:w="1211" w:type="dxa"/>
            <w:vMerge w:val="restart"/>
          </w:tcPr>
          <w:p w14:paraId="6A1013BA" w14:textId="77777777" w:rsidR="007F5FDB" w:rsidRPr="00022F71" w:rsidRDefault="007F5FDB">
            <w:pPr>
              <w:pStyle w:val="TableParagraph"/>
              <w:spacing w:before="0"/>
              <w:jc w:val="left"/>
              <w:rPr>
                <w:rFonts w:ascii="Bookman Old Style" w:hAnsi="Bookman Old Style"/>
                <w:b/>
                <w:sz w:val="18"/>
              </w:rPr>
            </w:pPr>
          </w:p>
          <w:p w14:paraId="05D1C2E1" w14:textId="77777777" w:rsidR="007F5FDB" w:rsidRPr="00022F71" w:rsidRDefault="007F5FDB">
            <w:pPr>
              <w:pStyle w:val="TableParagraph"/>
              <w:spacing w:before="0"/>
              <w:jc w:val="left"/>
              <w:rPr>
                <w:rFonts w:ascii="Bookman Old Style" w:hAnsi="Bookman Old Style"/>
                <w:b/>
                <w:sz w:val="18"/>
              </w:rPr>
            </w:pPr>
          </w:p>
          <w:p w14:paraId="5B2DF253" w14:textId="77777777" w:rsidR="007F5FDB" w:rsidRPr="00022F71" w:rsidRDefault="007F5FDB">
            <w:pPr>
              <w:pStyle w:val="TableParagraph"/>
              <w:spacing w:before="4"/>
              <w:jc w:val="left"/>
              <w:rPr>
                <w:rFonts w:ascii="Bookman Old Style" w:hAnsi="Bookman Old Style"/>
                <w:b/>
                <w:sz w:val="19"/>
              </w:rPr>
            </w:pPr>
          </w:p>
          <w:p w14:paraId="0CB64A06" w14:textId="77777777" w:rsidR="007F5FDB" w:rsidRPr="00022F71" w:rsidRDefault="002C6431">
            <w:pPr>
              <w:pStyle w:val="TableParagraph"/>
              <w:spacing w:before="0" w:line="242" w:lineRule="auto"/>
              <w:ind w:left="241" w:right="245"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32124A08" w14:textId="77777777" w:rsidTr="002858AF">
        <w:trPr>
          <w:trHeight w:val="283"/>
        </w:trPr>
        <w:tc>
          <w:tcPr>
            <w:tcW w:w="464" w:type="dxa"/>
            <w:vMerge/>
            <w:tcBorders>
              <w:top w:val="nil"/>
            </w:tcBorders>
          </w:tcPr>
          <w:p w14:paraId="3AA58129" w14:textId="77777777" w:rsidR="007F5FDB" w:rsidRPr="00022F71" w:rsidRDefault="007F5FDB">
            <w:pPr>
              <w:rPr>
                <w:rFonts w:ascii="Bookman Old Style" w:hAnsi="Bookman Old Style"/>
                <w:sz w:val="2"/>
                <w:szCs w:val="2"/>
              </w:rPr>
            </w:pPr>
          </w:p>
        </w:tc>
        <w:tc>
          <w:tcPr>
            <w:tcW w:w="4093" w:type="dxa"/>
            <w:vMerge/>
            <w:tcBorders>
              <w:top w:val="nil"/>
            </w:tcBorders>
          </w:tcPr>
          <w:p w14:paraId="7A58CB2C" w14:textId="77777777" w:rsidR="007F5FDB" w:rsidRPr="00022F71" w:rsidRDefault="007F5FDB">
            <w:pPr>
              <w:rPr>
                <w:rFonts w:ascii="Bookman Old Style" w:hAnsi="Bookman Old Style"/>
                <w:sz w:val="2"/>
                <w:szCs w:val="2"/>
              </w:rPr>
            </w:pPr>
          </w:p>
        </w:tc>
        <w:tc>
          <w:tcPr>
            <w:tcW w:w="857" w:type="dxa"/>
            <w:vMerge/>
            <w:tcBorders>
              <w:top w:val="nil"/>
            </w:tcBorders>
          </w:tcPr>
          <w:p w14:paraId="3B77498D" w14:textId="77777777" w:rsidR="007F5FDB" w:rsidRPr="00022F71" w:rsidRDefault="007F5FDB">
            <w:pPr>
              <w:rPr>
                <w:rFonts w:ascii="Bookman Old Style" w:hAnsi="Bookman Old Style"/>
                <w:sz w:val="2"/>
                <w:szCs w:val="2"/>
              </w:rPr>
            </w:pPr>
          </w:p>
        </w:tc>
        <w:tc>
          <w:tcPr>
            <w:tcW w:w="857" w:type="dxa"/>
            <w:vMerge/>
            <w:tcBorders>
              <w:top w:val="nil"/>
            </w:tcBorders>
          </w:tcPr>
          <w:p w14:paraId="6A4D75B8" w14:textId="77777777" w:rsidR="007F5FDB" w:rsidRPr="00022F71" w:rsidRDefault="007F5FDB">
            <w:pPr>
              <w:rPr>
                <w:rFonts w:ascii="Bookman Old Style" w:hAnsi="Bookman Old Style"/>
                <w:sz w:val="2"/>
                <w:szCs w:val="2"/>
              </w:rPr>
            </w:pPr>
          </w:p>
        </w:tc>
        <w:tc>
          <w:tcPr>
            <w:tcW w:w="1318" w:type="dxa"/>
            <w:gridSpan w:val="2"/>
            <w:vMerge/>
            <w:tcBorders>
              <w:top w:val="nil"/>
            </w:tcBorders>
          </w:tcPr>
          <w:p w14:paraId="38AA0955" w14:textId="77777777" w:rsidR="007F5FDB" w:rsidRPr="00022F71" w:rsidRDefault="007F5FDB">
            <w:pPr>
              <w:rPr>
                <w:rFonts w:ascii="Bookman Old Style" w:hAnsi="Bookman Old Style"/>
                <w:sz w:val="2"/>
                <w:szCs w:val="2"/>
              </w:rPr>
            </w:pPr>
          </w:p>
        </w:tc>
        <w:tc>
          <w:tcPr>
            <w:tcW w:w="1183" w:type="dxa"/>
            <w:gridSpan w:val="2"/>
            <w:vMerge/>
            <w:tcBorders>
              <w:top w:val="nil"/>
            </w:tcBorders>
          </w:tcPr>
          <w:p w14:paraId="6E34D486" w14:textId="77777777" w:rsidR="007F5FDB" w:rsidRPr="00022F71" w:rsidRDefault="007F5FDB">
            <w:pPr>
              <w:rPr>
                <w:rFonts w:ascii="Bookman Old Style" w:hAnsi="Bookman Old Style"/>
                <w:sz w:val="2"/>
                <w:szCs w:val="2"/>
              </w:rPr>
            </w:pPr>
          </w:p>
        </w:tc>
        <w:tc>
          <w:tcPr>
            <w:tcW w:w="1236" w:type="dxa"/>
            <w:gridSpan w:val="2"/>
            <w:vMerge/>
            <w:tcBorders>
              <w:top w:val="nil"/>
            </w:tcBorders>
          </w:tcPr>
          <w:p w14:paraId="7BC9FFED" w14:textId="77777777" w:rsidR="007F5FDB" w:rsidRPr="00022F71" w:rsidRDefault="007F5FDB">
            <w:pPr>
              <w:rPr>
                <w:rFonts w:ascii="Bookman Old Style" w:hAnsi="Bookman Old Style"/>
                <w:sz w:val="2"/>
                <w:szCs w:val="2"/>
              </w:rPr>
            </w:pPr>
          </w:p>
        </w:tc>
        <w:tc>
          <w:tcPr>
            <w:tcW w:w="1177" w:type="dxa"/>
            <w:gridSpan w:val="2"/>
          </w:tcPr>
          <w:p w14:paraId="0F6C32FE" w14:textId="77777777" w:rsidR="007F5FDB" w:rsidRPr="00022F71" w:rsidRDefault="007F5FDB">
            <w:pPr>
              <w:pStyle w:val="TableParagraph"/>
              <w:spacing w:before="6"/>
              <w:jc w:val="left"/>
              <w:rPr>
                <w:rFonts w:ascii="Bookman Old Style" w:hAnsi="Bookman Old Style"/>
                <w:b/>
                <w:sz w:val="20"/>
              </w:rPr>
            </w:pPr>
          </w:p>
          <w:p w14:paraId="44ECF28B" w14:textId="77777777" w:rsidR="007F5FDB" w:rsidRPr="00022F71" w:rsidRDefault="002C6431">
            <w:pPr>
              <w:pStyle w:val="TableParagraph"/>
              <w:spacing w:before="1"/>
              <w:ind w:left="164" w:right="154" w:firstLine="266"/>
              <w:jc w:val="left"/>
              <w:rPr>
                <w:rFonts w:ascii="Bookman Old Style" w:hAnsi="Bookman Old Style"/>
                <w:sz w:val="16"/>
              </w:rPr>
            </w:pPr>
            <w:r w:rsidRPr="00022F71">
              <w:rPr>
                <w:rFonts w:ascii="Bookman Old Style" w:hAnsi="Bookman Old Style"/>
                <w:sz w:val="16"/>
              </w:rPr>
              <w:t>Sifat Hubungan (Level 1~4)</w:t>
            </w:r>
          </w:p>
        </w:tc>
        <w:tc>
          <w:tcPr>
            <w:tcW w:w="1095" w:type="dxa"/>
            <w:gridSpan w:val="2"/>
          </w:tcPr>
          <w:p w14:paraId="5121A825" w14:textId="77777777" w:rsidR="007F5FDB" w:rsidRPr="00022F71" w:rsidRDefault="007F5FDB">
            <w:pPr>
              <w:pStyle w:val="TableParagraph"/>
              <w:spacing w:before="6"/>
              <w:jc w:val="left"/>
              <w:rPr>
                <w:rFonts w:ascii="Bookman Old Style" w:hAnsi="Bookman Old Style"/>
                <w:b/>
                <w:sz w:val="20"/>
              </w:rPr>
            </w:pPr>
          </w:p>
          <w:p w14:paraId="133C71A1" w14:textId="77777777" w:rsidR="007F5FDB" w:rsidRPr="00022F71" w:rsidRDefault="002C6431">
            <w:pPr>
              <w:pStyle w:val="TableParagraph"/>
              <w:spacing w:before="1"/>
              <w:ind w:left="125" w:right="113" w:firstLine="160"/>
              <w:jc w:val="left"/>
              <w:rPr>
                <w:rFonts w:ascii="Bookman Old Style" w:hAnsi="Bookman Old Style"/>
                <w:sz w:val="16"/>
              </w:rPr>
            </w:pPr>
            <w:r w:rsidRPr="00022F71">
              <w:rPr>
                <w:rFonts w:ascii="Bookman Old Style" w:hAnsi="Bookman Old Style"/>
                <w:sz w:val="16"/>
              </w:rPr>
              <w:t>Tujuan Hubungan (Level 1~4)</w:t>
            </w:r>
          </w:p>
        </w:tc>
        <w:tc>
          <w:tcPr>
            <w:tcW w:w="1158" w:type="dxa"/>
            <w:gridSpan w:val="2"/>
            <w:vMerge/>
            <w:tcBorders>
              <w:top w:val="nil"/>
            </w:tcBorders>
          </w:tcPr>
          <w:p w14:paraId="10DFED55" w14:textId="77777777" w:rsidR="007F5FDB" w:rsidRPr="00022F71" w:rsidRDefault="007F5FDB">
            <w:pPr>
              <w:rPr>
                <w:rFonts w:ascii="Bookman Old Style" w:hAnsi="Bookman Old Style"/>
                <w:sz w:val="2"/>
                <w:szCs w:val="2"/>
              </w:rPr>
            </w:pPr>
          </w:p>
        </w:tc>
        <w:tc>
          <w:tcPr>
            <w:tcW w:w="1114" w:type="dxa"/>
            <w:gridSpan w:val="2"/>
            <w:vMerge/>
            <w:tcBorders>
              <w:top w:val="nil"/>
            </w:tcBorders>
          </w:tcPr>
          <w:p w14:paraId="79A0800F" w14:textId="77777777" w:rsidR="007F5FDB" w:rsidRPr="00022F71" w:rsidRDefault="007F5FDB">
            <w:pPr>
              <w:rPr>
                <w:rFonts w:ascii="Bookman Old Style" w:hAnsi="Bookman Old Style"/>
                <w:sz w:val="2"/>
                <w:szCs w:val="2"/>
              </w:rPr>
            </w:pPr>
          </w:p>
        </w:tc>
        <w:tc>
          <w:tcPr>
            <w:tcW w:w="1211" w:type="dxa"/>
            <w:vMerge/>
            <w:tcBorders>
              <w:top w:val="nil"/>
            </w:tcBorders>
          </w:tcPr>
          <w:p w14:paraId="1D5DC9C5" w14:textId="77777777" w:rsidR="007F5FDB" w:rsidRPr="00022F71" w:rsidRDefault="007F5FDB">
            <w:pPr>
              <w:rPr>
                <w:rFonts w:ascii="Bookman Old Style" w:hAnsi="Bookman Old Style"/>
                <w:sz w:val="2"/>
                <w:szCs w:val="2"/>
              </w:rPr>
            </w:pPr>
          </w:p>
        </w:tc>
      </w:tr>
      <w:tr w:rsidR="007F5FDB" w:rsidRPr="00022F71" w14:paraId="2827D1C9" w14:textId="77777777" w:rsidTr="002858AF">
        <w:trPr>
          <w:trHeight w:val="283"/>
        </w:trPr>
        <w:tc>
          <w:tcPr>
            <w:tcW w:w="464" w:type="dxa"/>
          </w:tcPr>
          <w:p w14:paraId="02AEE8FB"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4093" w:type="dxa"/>
          </w:tcPr>
          <w:p w14:paraId="0B2C9105"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Dinas Penanaman Modal dan Pelayanan Terpadu Satu Pintu</w:t>
            </w:r>
          </w:p>
        </w:tc>
        <w:tc>
          <w:tcPr>
            <w:tcW w:w="857" w:type="dxa"/>
          </w:tcPr>
          <w:p w14:paraId="47C42A43" w14:textId="77777777" w:rsidR="007F5FDB" w:rsidRPr="00022F71" w:rsidRDefault="002C6431">
            <w:pPr>
              <w:pStyle w:val="TableParagraph"/>
              <w:spacing w:before="159"/>
              <w:ind w:left="201" w:right="191"/>
              <w:rPr>
                <w:rFonts w:ascii="Bookman Old Style" w:hAnsi="Bookman Old Style"/>
                <w:sz w:val="16"/>
              </w:rPr>
            </w:pPr>
            <w:r w:rsidRPr="00022F71">
              <w:rPr>
                <w:rFonts w:ascii="Bookman Old Style" w:hAnsi="Bookman Old Style"/>
                <w:sz w:val="16"/>
              </w:rPr>
              <w:t>14</w:t>
            </w:r>
          </w:p>
        </w:tc>
        <w:tc>
          <w:tcPr>
            <w:tcW w:w="857" w:type="dxa"/>
          </w:tcPr>
          <w:p w14:paraId="4B9614B6"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2865</w:t>
            </w:r>
          </w:p>
        </w:tc>
        <w:tc>
          <w:tcPr>
            <w:tcW w:w="406" w:type="dxa"/>
          </w:tcPr>
          <w:p w14:paraId="57A5668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912" w:type="dxa"/>
          </w:tcPr>
          <w:p w14:paraId="7F5A3B46" w14:textId="77777777" w:rsidR="007F5FDB" w:rsidRPr="00022F71" w:rsidRDefault="002C6431">
            <w:pPr>
              <w:pStyle w:val="TableParagraph"/>
              <w:spacing w:before="159"/>
              <w:ind w:right="295"/>
              <w:jc w:val="right"/>
              <w:rPr>
                <w:rFonts w:ascii="Bookman Old Style" w:hAnsi="Bookman Old Style"/>
                <w:sz w:val="16"/>
              </w:rPr>
            </w:pPr>
            <w:r w:rsidRPr="00022F71">
              <w:rPr>
                <w:rFonts w:ascii="Bookman Old Style" w:hAnsi="Bookman Old Style"/>
                <w:sz w:val="16"/>
              </w:rPr>
              <w:t>350</w:t>
            </w:r>
          </w:p>
        </w:tc>
        <w:tc>
          <w:tcPr>
            <w:tcW w:w="408" w:type="dxa"/>
          </w:tcPr>
          <w:p w14:paraId="43A0F985" w14:textId="77777777" w:rsidR="007F5FDB" w:rsidRPr="00022F71" w:rsidRDefault="002C6431">
            <w:pPr>
              <w:pStyle w:val="TableParagraph"/>
              <w:spacing w:before="159"/>
              <w:ind w:right="144"/>
              <w:jc w:val="right"/>
              <w:rPr>
                <w:rFonts w:ascii="Bookman Old Style" w:hAnsi="Bookman Old Style"/>
                <w:sz w:val="16"/>
              </w:rPr>
            </w:pPr>
            <w:r w:rsidRPr="00022F71">
              <w:rPr>
                <w:rFonts w:ascii="Bookman Old Style" w:hAnsi="Bookman Old Style"/>
                <w:sz w:val="16"/>
              </w:rPr>
              <w:t>2</w:t>
            </w:r>
          </w:p>
        </w:tc>
        <w:tc>
          <w:tcPr>
            <w:tcW w:w="775" w:type="dxa"/>
          </w:tcPr>
          <w:p w14:paraId="11913E5C"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250</w:t>
            </w:r>
          </w:p>
        </w:tc>
        <w:tc>
          <w:tcPr>
            <w:tcW w:w="408" w:type="dxa"/>
          </w:tcPr>
          <w:p w14:paraId="0C11F723"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828" w:type="dxa"/>
          </w:tcPr>
          <w:p w14:paraId="2842B788" w14:textId="77777777" w:rsidR="007F5FDB" w:rsidRPr="00022F71" w:rsidRDefault="002C6431">
            <w:pPr>
              <w:pStyle w:val="TableParagraph"/>
              <w:spacing w:before="159"/>
              <w:ind w:left="239" w:right="233"/>
              <w:rPr>
                <w:rFonts w:ascii="Bookman Old Style" w:hAnsi="Bookman Old Style"/>
                <w:sz w:val="16"/>
              </w:rPr>
            </w:pPr>
            <w:r w:rsidRPr="00022F71">
              <w:rPr>
                <w:rFonts w:ascii="Bookman Old Style" w:hAnsi="Bookman Old Style"/>
                <w:sz w:val="16"/>
              </w:rPr>
              <w:t>775</w:t>
            </w:r>
          </w:p>
        </w:tc>
        <w:tc>
          <w:tcPr>
            <w:tcW w:w="346" w:type="dxa"/>
          </w:tcPr>
          <w:p w14:paraId="2287B0A1" w14:textId="77777777" w:rsidR="007F5FDB" w:rsidRPr="00022F71" w:rsidRDefault="002C6431">
            <w:pPr>
              <w:pStyle w:val="TableParagraph"/>
              <w:spacing w:before="159"/>
              <w:ind w:left="121"/>
              <w:jc w:val="left"/>
              <w:rPr>
                <w:rFonts w:ascii="Bookman Old Style" w:hAnsi="Bookman Old Style"/>
                <w:sz w:val="16"/>
              </w:rPr>
            </w:pPr>
            <w:r w:rsidRPr="00022F71">
              <w:rPr>
                <w:rFonts w:ascii="Bookman Old Style" w:hAnsi="Bookman Old Style"/>
                <w:sz w:val="16"/>
              </w:rPr>
              <w:t>3</w:t>
            </w:r>
          </w:p>
        </w:tc>
        <w:tc>
          <w:tcPr>
            <w:tcW w:w="831" w:type="dxa"/>
          </w:tcPr>
          <w:p w14:paraId="4A8FCA42" w14:textId="77777777" w:rsidR="007F5FDB" w:rsidRPr="00022F71" w:rsidRDefault="002C6431">
            <w:pPr>
              <w:pStyle w:val="TableParagraph"/>
              <w:spacing w:before="159"/>
              <w:ind w:left="291" w:right="285"/>
              <w:rPr>
                <w:rFonts w:ascii="Bookman Old Style" w:hAnsi="Bookman Old Style"/>
                <w:sz w:val="16"/>
              </w:rPr>
            </w:pPr>
            <w:r w:rsidRPr="00022F71">
              <w:rPr>
                <w:rFonts w:ascii="Bookman Old Style" w:hAnsi="Bookman Old Style"/>
                <w:sz w:val="16"/>
              </w:rPr>
              <w:t>75</w:t>
            </w:r>
          </w:p>
        </w:tc>
        <w:tc>
          <w:tcPr>
            <w:tcW w:w="340" w:type="dxa"/>
          </w:tcPr>
          <w:p w14:paraId="094F218B"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55" w:type="dxa"/>
          </w:tcPr>
          <w:p w14:paraId="3BC683A0" w14:textId="77777777" w:rsidR="007F5FDB" w:rsidRPr="00022F71" w:rsidRDefault="002C6431">
            <w:pPr>
              <w:pStyle w:val="TableParagraph"/>
              <w:spacing w:before="159"/>
              <w:ind w:right="219"/>
              <w:jc w:val="right"/>
              <w:rPr>
                <w:rFonts w:ascii="Bookman Old Style" w:hAnsi="Bookman Old Style"/>
                <w:sz w:val="16"/>
              </w:rPr>
            </w:pPr>
            <w:r w:rsidRPr="00022F71">
              <w:rPr>
                <w:rFonts w:ascii="Bookman Old Style" w:hAnsi="Bookman Old Style"/>
                <w:sz w:val="16"/>
              </w:rPr>
              <w:t>100</w:t>
            </w:r>
          </w:p>
        </w:tc>
        <w:tc>
          <w:tcPr>
            <w:tcW w:w="446" w:type="dxa"/>
          </w:tcPr>
          <w:p w14:paraId="49B45875" w14:textId="77777777" w:rsidR="007F5FDB" w:rsidRPr="00022F71" w:rsidRDefault="002C6431">
            <w:pPr>
              <w:pStyle w:val="TableParagraph"/>
              <w:spacing w:before="159"/>
              <w:ind w:left="168"/>
              <w:jc w:val="left"/>
              <w:rPr>
                <w:rFonts w:ascii="Bookman Old Style" w:hAnsi="Bookman Old Style"/>
                <w:sz w:val="16"/>
              </w:rPr>
            </w:pPr>
            <w:r w:rsidRPr="00022F71">
              <w:rPr>
                <w:rFonts w:ascii="Bookman Old Style" w:hAnsi="Bookman Old Style"/>
                <w:sz w:val="16"/>
              </w:rPr>
              <w:t>3</w:t>
            </w:r>
          </w:p>
        </w:tc>
        <w:tc>
          <w:tcPr>
            <w:tcW w:w="712" w:type="dxa"/>
          </w:tcPr>
          <w:p w14:paraId="26B25759" w14:textId="77777777" w:rsidR="007F5FDB" w:rsidRPr="00022F71" w:rsidRDefault="002C6431">
            <w:pPr>
              <w:pStyle w:val="TableParagraph"/>
              <w:spacing w:before="159"/>
              <w:ind w:left="175" w:right="181"/>
              <w:rPr>
                <w:rFonts w:ascii="Bookman Old Style" w:hAnsi="Bookman Old Style"/>
                <w:sz w:val="16"/>
              </w:rPr>
            </w:pPr>
            <w:r w:rsidRPr="00022F71">
              <w:rPr>
                <w:rFonts w:ascii="Bookman Old Style" w:hAnsi="Bookman Old Style"/>
                <w:sz w:val="16"/>
              </w:rPr>
              <w:t>340</w:t>
            </w:r>
          </w:p>
        </w:tc>
        <w:tc>
          <w:tcPr>
            <w:tcW w:w="412" w:type="dxa"/>
          </w:tcPr>
          <w:p w14:paraId="22CDB8D1" w14:textId="77777777" w:rsidR="007F5FDB" w:rsidRPr="00022F71" w:rsidRDefault="002C6431">
            <w:pPr>
              <w:pStyle w:val="TableParagraph"/>
              <w:spacing w:before="159"/>
              <w:ind w:right="4"/>
              <w:rPr>
                <w:rFonts w:ascii="Bookman Old Style" w:hAnsi="Bookman Old Style"/>
                <w:sz w:val="16"/>
              </w:rPr>
            </w:pPr>
            <w:r w:rsidRPr="00022F71">
              <w:rPr>
                <w:rFonts w:ascii="Bookman Old Style" w:hAnsi="Bookman Old Style"/>
                <w:sz w:val="16"/>
              </w:rPr>
              <w:t>3</w:t>
            </w:r>
          </w:p>
        </w:tc>
        <w:tc>
          <w:tcPr>
            <w:tcW w:w="702" w:type="dxa"/>
          </w:tcPr>
          <w:p w14:paraId="4937E857" w14:textId="77777777" w:rsidR="007F5FDB" w:rsidRPr="00022F71" w:rsidRDefault="002C6431">
            <w:pPr>
              <w:pStyle w:val="TableParagraph"/>
              <w:spacing w:before="159"/>
              <w:ind w:left="115" w:right="122"/>
              <w:rPr>
                <w:rFonts w:ascii="Bookman Old Style" w:hAnsi="Bookman Old Style"/>
                <w:sz w:val="16"/>
              </w:rPr>
            </w:pPr>
            <w:r w:rsidRPr="00022F71">
              <w:rPr>
                <w:rFonts w:ascii="Bookman Old Style" w:hAnsi="Bookman Old Style"/>
                <w:sz w:val="16"/>
              </w:rPr>
              <w:t>975</w:t>
            </w:r>
          </w:p>
        </w:tc>
        <w:tc>
          <w:tcPr>
            <w:tcW w:w="1211" w:type="dxa"/>
          </w:tcPr>
          <w:p w14:paraId="00D93736" w14:textId="77777777" w:rsidR="007F5FDB" w:rsidRPr="00022F71" w:rsidRDefault="007F5FDB">
            <w:pPr>
              <w:pStyle w:val="TableParagraph"/>
              <w:spacing w:before="0"/>
              <w:jc w:val="left"/>
              <w:rPr>
                <w:rFonts w:ascii="Bookman Old Style" w:hAnsi="Bookman Old Style"/>
                <w:sz w:val="16"/>
              </w:rPr>
            </w:pPr>
          </w:p>
        </w:tc>
      </w:tr>
      <w:tr w:rsidR="007F5FDB" w:rsidRPr="00022F71" w14:paraId="44A47072" w14:textId="77777777" w:rsidTr="002858AF">
        <w:trPr>
          <w:trHeight w:val="283"/>
        </w:trPr>
        <w:tc>
          <w:tcPr>
            <w:tcW w:w="464" w:type="dxa"/>
          </w:tcPr>
          <w:p w14:paraId="1AA7C438"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2</w:t>
            </w:r>
          </w:p>
        </w:tc>
        <w:tc>
          <w:tcPr>
            <w:tcW w:w="4093" w:type="dxa"/>
          </w:tcPr>
          <w:p w14:paraId="311F602A" w14:textId="77777777" w:rsidR="007F5FDB" w:rsidRPr="00022F71" w:rsidRDefault="002C6431">
            <w:pPr>
              <w:pStyle w:val="TableParagraph"/>
              <w:spacing w:before="66" w:line="242" w:lineRule="auto"/>
              <w:ind w:left="105" w:right="812"/>
              <w:jc w:val="left"/>
              <w:rPr>
                <w:rFonts w:ascii="Bookman Old Style" w:hAnsi="Bookman Old Style"/>
                <w:sz w:val="16"/>
              </w:rPr>
            </w:pPr>
            <w:r w:rsidRPr="00022F71">
              <w:rPr>
                <w:rFonts w:ascii="Bookman Old Style" w:hAnsi="Bookman Old Style"/>
                <w:sz w:val="16"/>
              </w:rPr>
              <w:t>Sekretaris Dinas Penanaman Modal dan Pelayanan Terpadu Satu Pintu</w:t>
            </w:r>
          </w:p>
        </w:tc>
        <w:tc>
          <w:tcPr>
            <w:tcW w:w="857" w:type="dxa"/>
          </w:tcPr>
          <w:p w14:paraId="1BB8F5DA" w14:textId="77777777" w:rsidR="007F5FDB" w:rsidRPr="00022F71" w:rsidRDefault="002C6431">
            <w:pPr>
              <w:pStyle w:val="TableParagraph"/>
              <w:spacing w:before="160"/>
              <w:ind w:left="201" w:right="191"/>
              <w:rPr>
                <w:rFonts w:ascii="Bookman Old Style" w:hAnsi="Bookman Old Style"/>
                <w:sz w:val="16"/>
              </w:rPr>
            </w:pPr>
            <w:r w:rsidRPr="00022F71">
              <w:rPr>
                <w:rFonts w:ascii="Bookman Old Style" w:hAnsi="Bookman Old Style"/>
                <w:sz w:val="16"/>
              </w:rPr>
              <w:t>12</w:t>
            </w:r>
          </w:p>
        </w:tc>
        <w:tc>
          <w:tcPr>
            <w:tcW w:w="857" w:type="dxa"/>
          </w:tcPr>
          <w:p w14:paraId="21BC6C13"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2115</w:t>
            </w:r>
          </w:p>
        </w:tc>
        <w:tc>
          <w:tcPr>
            <w:tcW w:w="406" w:type="dxa"/>
          </w:tcPr>
          <w:p w14:paraId="548AD5C0"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912" w:type="dxa"/>
          </w:tcPr>
          <w:p w14:paraId="6D371BD3" w14:textId="77777777" w:rsidR="007F5FDB" w:rsidRPr="00022F71" w:rsidRDefault="002C6431">
            <w:pPr>
              <w:pStyle w:val="TableParagraph"/>
              <w:spacing w:before="160"/>
              <w:ind w:right="295"/>
              <w:jc w:val="right"/>
              <w:rPr>
                <w:rFonts w:ascii="Bookman Old Style" w:hAnsi="Bookman Old Style"/>
                <w:sz w:val="16"/>
              </w:rPr>
            </w:pPr>
            <w:r w:rsidRPr="00022F71">
              <w:rPr>
                <w:rFonts w:ascii="Bookman Old Style" w:hAnsi="Bookman Old Style"/>
                <w:sz w:val="16"/>
              </w:rPr>
              <w:t>175</w:t>
            </w:r>
          </w:p>
        </w:tc>
        <w:tc>
          <w:tcPr>
            <w:tcW w:w="408" w:type="dxa"/>
          </w:tcPr>
          <w:p w14:paraId="7633538D" w14:textId="77777777" w:rsidR="007F5FDB" w:rsidRPr="00022F71" w:rsidRDefault="002C6431">
            <w:pPr>
              <w:pStyle w:val="TableParagraph"/>
              <w:spacing w:before="160"/>
              <w:ind w:right="144"/>
              <w:jc w:val="right"/>
              <w:rPr>
                <w:rFonts w:ascii="Bookman Old Style" w:hAnsi="Bookman Old Style"/>
                <w:sz w:val="16"/>
              </w:rPr>
            </w:pPr>
            <w:r w:rsidRPr="00022F71">
              <w:rPr>
                <w:rFonts w:ascii="Bookman Old Style" w:hAnsi="Bookman Old Style"/>
                <w:sz w:val="16"/>
              </w:rPr>
              <w:t>1</w:t>
            </w:r>
          </w:p>
        </w:tc>
        <w:tc>
          <w:tcPr>
            <w:tcW w:w="775" w:type="dxa"/>
          </w:tcPr>
          <w:p w14:paraId="2A1949A0" w14:textId="77777777" w:rsidR="007F5FDB" w:rsidRPr="00022F71" w:rsidRDefault="002C6431">
            <w:pPr>
              <w:pStyle w:val="TableParagraph"/>
              <w:spacing w:before="160"/>
              <w:ind w:left="212" w:right="206"/>
              <w:rPr>
                <w:rFonts w:ascii="Bookman Old Style" w:hAnsi="Bookman Old Style"/>
                <w:sz w:val="16"/>
              </w:rPr>
            </w:pPr>
            <w:r w:rsidRPr="00022F71">
              <w:rPr>
                <w:rFonts w:ascii="Bookman Old Style" w:hAnsi="Bookman Old Style"/>
                <w:sz w:val="16"/>
              </w:rPr>
              <w:t>100</w:t>
            </w:r>
          </w:p>
        </w:tc>
        <w:tc>
          <w:tcPr>
            <w:tcW w:w="408" w:type="dxa"/>
          </w:tcPr>
          <w:p w14:paraId="272A4D47"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2</w:t>
            </w:r>
          </w:p>
        </w:tc>
        <w:tc>
          <w:tcPr>
            <w:tcW w:w="828" w:type="dxa"/>
          </w:tcPr>
          <w:p w14:paraId="1CE36194" w14:textId="77777777" w:rsidR="007F5FDB" w:rsidRPr="00022F71" w:rsidRDefault="002C6431">
            <w:pPr>
              <w:pStyle w:val="TableParagraph"/>
              <w:spacing w:before="160"/>
              <w:ind w:left="239" w:right="233"/>
              <w:rPr>
                <w:rFonts w:ascii="Bookman Old Style" w:hAnsi="Bookman Old Style"/>
                <w:sz w:val="16"/>
              </w:rPr>
            </w:pPr>
            <w:r w:rsidRPr="00022F71">
              <w:rPr>
                <w:rFonts w:ascii="Bookman Old Style" w:hAnsi="Bookman Old Style"/>
                <w:sz w:val="16"/>
              </w:rPr>
              <w:t>775</w:t>
            </w:r>
          </w:p>
        </w:tc>
        <w:tc>
          <w:tcPr>
            <w:tcW w:w="346" w:type="dxa"/>
          </w:tcPr>
          <w:p w14:paraId="5A233ADD" w14:textId="77777777" w:rsidR="007F5FDB" w:rsidRPr="00022F71" w:rsidRDefault="002C6431">
            <w:pPr>
              <w:pStyle w:val="TableParagraph"/>
              <w:spacing w:before="160"/>
              <w:ind w:left="121"/>
              <w:jc w:val="left"/>
              <w:rPr>
                <w:rFonts w:ascii="Bookman Old Style" w:hAnsi="Bookman Old Style"/>
                <w:sz w:val="16"/>
              </w:rPr>
            </w:pPr>
            <w:r w:rsidRPr="00022F71">
              <w:rPr>
                <w:rFonts w:ascii="Bookman Old Style" w:hAnsi="Bookman Old Style"/>
                <w:sz w:val="16"/>
              </w:rPr>
              <w:t>3</w:t>
            </w:r>
          </w:p>
        </w:tc>
        <w:tc>
          <w:tcPr>
            <w:tcW w:w="831" w:type="dxa"/>
          </w:tcPr>
          <w:p w14:paraId="149610CC" w14:textId="77777777" w:rsidR="007F5FDB" w:rsidRPr="00022F71" w:rsidRDefault="002C6431">
            <w:pPr>
              <w:pStyle w:val="TableParagraph"/>
              <w:spacing w:before="160"/>
              <w:ind w:left="291" w:right="285"/>
              <w:rPr>
                <w:rFonts w:ascii="Bookman Old Style" w:hAnsi="Bookman Old Style"/>
                <w:sz w:val="16"/>
              </w:rPr>
            </w:pPr>
            <w:r w:rsidRPr="00022F71">
              <w:rPr>
                <w:rFonts w:ascii="Bookman Old Style" w:hAnsi="Bookman Old Style"/>
                <w:sz w:val="16"/>
              </w:rPr>
              <w:t>75</w:t>
            </w:r>
          </w:p>
        </w:tc>
        <w:tc>
          <w:tcPr>
            <w:tcW w:w="340" w:type="dxa"/>
          </w:tcPr>
          <w:p w14:paraId="5C0F13C9"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2</w:t>
            </w:r>
          </w:p>
        </w:tc>
        <w:tc>
          <w:tcPr>
            <w:tcW w:w="755" w:type="dxa"/>
          </w:tcPr>
          <w:p w14:paraId="4976F045" w14:textId="77777777" w:rsidR="007F5FDB" w:rsidRPr="00022F71" w:rsidRDefault="002C6431">
            <w:pPr>
              <w:pStyle w:val="TableParagraph"/>
              <w:spacing w:before="160"/>
              <w:ind w:right="266"/>
              <w:jc w:val="right"/>
              <w:rPr>
                <w:rFonts w:ascii="Bookman Old Style" w:hAnsi="Bookman Old Style"/>
                <w:sz w:val="16"/>
              </w:rPr>
            </w:pPr>
            <w:r w:rsidRPr="00022F71">
              <w:rPr>
                <w:rFonts w:ascii="Bookman Old Style" w:hAnsi="Bookman Old Style"/>
                <w:sz w:val="16"/>
              </w:rPr>
              <w:t>75</w:t>
            </w:r>
          </w:p>
        </w:tc>
        <w:tc>
          <w:tcPr>
            <w:tcW w:w="446" w:type="dxa"/>
          </w:tcPr>
          <w:p w14:paraId="72EC5045" w14:textId="77777777" w:rsidR="007F5FDB" w:rsidRPr="00022F71" w:rsidRDefault="002C6431">
            <w:pPr>
              <w:pStyle w:val="TableParagraph"/>
              <w:spacing w:before="160"/>
              <w:ind w:left="168"/>
              <w:jc w:val="left"/>
              <w:rPr>
                <w:rFonts w:ascii="Bookman Old Style" w:hAnsi="Bookman Old Style"/>
                <w:sz w:val="16"/>
              </w:rPr>
            </w:pPr>
            <w:r w:rsidRPr="00022F71">
              <w:rPr>
                <w:rFonts w:ascii="Bookman Old Style" w:hAnsi="Bookman Old Style"/>
                <w:sz w:val="16"/>
              </w:rPr>
              <w:t>3</w:t>
            </w:r>
          </w:p>
        </w:tc>
        <w:tc>
          <w:tcPr>
            <w:tcW w:w="712" w:type="dxa"/>
          </w:tcPr>
          <w:p w14:paraId="6ED052A9" w14:textId="77777777" w:rsidR="007F5FDB" w:rsidRPr="00022F71" w:rsidRDefault="002C6431">
            <w:pPr>
              <w:pStyle w:val="TableParagraph"/>
              <w:spacing w:before="160"/>
              <w:ind w:left="175" w:right="181"/>
              <w:rPr>
                <w:rFonts w:ascii="Bookman Old Style" w:hAnsi="Bookman Old Style"/>
                <w:sz w:val="16"/>
              </w:rPr>
            </w:pPr>
            <w:r w:rsidRPr="00022F71">
              <w:rPr>
                <w:rFonts w:ascii="Bookman Old Style" w:hAnsi="Bookman Old Style"/>
                <w:sz w:val="16"/>
              </w:rPr>
              <w:t>340</w:t>
            </w:r>
          </w:p>
        </w:tc>
        <w:tc>
          <w:tcPr>
            <w:tcW w:w="412" w:type="dxa"/>
          </w:tcPr>
          <w:p w14:paraId="4900174D" w14:textId="77777777" w:rsidR="007F5FDB" w:rsidRPr="00022F71" w:rsidRDefault="002C6431">
            <w:pPr>
              <w:pStyle w:val="TableParagraph"/>
              <w:spacing w:before="160"/>
              <w:ind w:right="4"/>
              <w:rPr>
                <w:rFonts w:ascii="Bookman Old Style" w:hAnsi="Bookman Old Style"/>
                <w:sz w:val="16"/>
              </w:rPr>
            </w:pPr>
            <w:r w:rsidRPr="00022F71">
              <w:rPr>
                <w:rFonts w:ascii="Bookman Old Style" w:hAnsi="Bookman Old Style"/>
                <w:sz w:val="16"/>
              </w:rPr>
              <w:t>2</w:t>
            </w:r>
          </w:p>
        </w:tc>
        <w:tc>
          <w:tcPr>
            <w:tcW w:w="702" w:type="dxa"/>
          </w:tcPr>
          <w:p w14:paraId="238AD332" w14:textId="77777777" w:rsidR="007F5FDB" w:rsidRPr="00022F71" w:rsidRDefault="002C6431">
            <w:pPr>
              <w:pStyle w:val="TableParagraph"/>
              <w:spacing w:before="160"/>
              <w:ind w:left="115" w:right="122"/>
              <w:rPr>
                <w:rFonts w:ascii="Bookman Old Style" w:hAnsi="Bookman Old Style"/>
                <w:sz w:val="16"/>
              </w:rPr>
            </w:pPr>
            <w:r w:rsidRPr="00022F71">
              <w:rPr>
                <w:rFonts w:ascii="Bookman Old Style" w:hAnsi="Bookman Old Style"/>
                <w:sz w:val="16"/>
              </w:rPr>
              <w:t>575</w:t>
            </w:r>
          </w:p>
        </w:tc>
        <w:tc>
          <w:tcPr>
            <w:tcW w:w="1211" w:type="dxa"/>
          </w:tcPr>
          <w:p w14:paraId="1FD4E00F" w14:textId="77777777" w:rsidR="007F5FDB" w:rsidRPr="00022F71" w:rsidRDefault="007F5FDB">
            <w:pPr>
              <w:pStyle w:val="TableParagraph"/>
              <w:spacing w:before="0"/>
              <w:jc w:val="left"/>
              <w:rPr>
                <w:rFonts w:ascii="Bookman Old Style" w:hAnsi="Bookman Old Style"/>
                <w:sz w:val="16"/>
              </w:rPr>
            </w:pPr>
          </w:p>
        </w:tc>
      </w:tr>
      <w:tr w:rsidR="007F5FDB" w:rsidRPr="00022F71" w14:paraId="19F430F8" w14:textId="77777777" w:rsidTr="002858AF">
        <w:trPr>
          <w:trHeight w:val="283"/>
        </w:trPr>
        <w:tc>
          <w:tcPr>
            <w:tcW w:w="464" w:type="dxa"/>
          </w:tcPr>
          <w:p w14:paraId="737AACD0"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093" w:type="dxa"/>
          </w:tcPr>
          <w:p w14:paraId="44449AE1"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857" w:type="dxa"/>
          </w:tcPr>
          <w:p w14:paraId="16F6723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7" w:type="dxa"/>
          </w:tcPr>
          <w:p w14:paraId="0787B472"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406" w:type="dxa"/>
          </w:tcPr>
          <w:p w14:paraId="7C22297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2" w:type="dxa"/>
          </w:tcPr>
          <w:p w14:paraId="459CBE73" w14:textId="77777777" w:rsidR="007F5FDB" w:rsidRPr="00022F71" w:rsidRDefault="002C6431">
            <w:pPr>
              <w:pStyle w:val="TableParagraph"/>
              <w:spacing w:before="159"/>
              <w:ind w:right="295"/>
              <w:jc w:val="right"/>
              <w:rPr>
                <w:rFonts w:ascii="Bookman Old Style" w:hAnsi="Bookman Old Style"/>
                <w:sz w:val="16"/>
              </w:rPr>
            </w:pPr>
            <w:r w:rsidRPr="00022F71">
              <w:rPr>
                <w:rFonts w:ascii="Bookman Old Style" w:hAnsi="Bookman Old Style"/>
                <w:sz w:val="16"/>
              </w:rPr>
              <w:t>175</w:t>
            </w:r>
          </w:p>
        </w:tc>
        <w:tc>
          <w:tcPr>
            <w:tcW w:w="408" w:type="dxa"/>
          </w:tcPr>
          <w:p w14:paraId="294318EC" w14:textId="77777777" w:rsidR="007F5FDB" w:rsidRPr="00022F71" w:rsidRDefault="002C6431">
            <w:pPr>
              <w:pStyle w:val="TableParagraph"/>
              <w:spacing w:before="159"/>
              <w:ind w:right="144"/>
              <w:jc w:val="right"/>
              <w:rPr>
                <w:rFonts w:ascii="Bookman Old Style" w:hAnsi="Bookman Old Style"/>
                <w:sz w:val="16"/>
              </w:rPr>
            </w:pPr>
            <w:r w:rsidRPr="00022F71">
              <w:rPr>
                <w:rFonts w:ascii="Bookman Old Style" w:hAnsi="Bookman Old Style"/>
                <w:sz w:val="16"/>
              </w:rPr>
              <w:t>1</w:t>
            </w:r>
          </w:p>
        </w:tc>
        <w:tc>
          <w:tcPr>
            <w:tcW w:w="775" w:type="dxa"/>
          </w:tcPr>
          <w:p w14:paraId="0E1FD2BB"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100</w:t>
            </w:r>
          </w:p>
        </w:tc>
        <w:tc>
          <w:tcPr>
            <w:tcW w:w="408" w:type="dxa"/>
          </w:tcPr>
          <w:p w14:paraId="75E3FDDD"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828" w:type="dxa"/>
          </w:tcPr>
          <w:p w14:paraId="468EEE63" w14:textId="77777777" w:rsidR="007F5FDB" w:rsidRPr="00022F71" w:rsidRDefault="002C6431">
            <w:pPr>
              <w:pStyle w:val="TableParagraph"/>
              <w:spacing w:before="159"/>
              <w:ind w:left="239" w:right="233"/>
              <w:rPr>
                <w:rFonts w:ascii="Bookman Old Style" w:hAnsi="Bookman Old Style"/>
                <w:sz w:val="16"/>
              </w:rPr>
            </w:pPr>
            <w:r w:rsidRPr="00022F71">
              <w:rPr>
                <w:rFonts w:ascii="Bookman Old Style" w:hAnsi="Bookman Old Style"/>
                <w:sz w:val="16"/>
              </w:rPr>
              <w:t>450</w:t>
            </w:r>
          </w:p>
        </w:tc>
        <w:tc>
          <w:tcPr>
            <w:tcW w:w="346" w:type="dxa"/>
          </w:tcPr>
          <w:p w14:paraId="745C2367" w14:textId="77777777" w:rsidR="007F5FDB" w:rsidRPr="00022F71" w:rsidRDefault="002C6431">
            <w:pPr>
              <w:pStyle w:val="TableParagraph"/>
              <w:spacing w:before="159"/>
              <w:ind w:left="121"/>
              <w:jc w:val="left"/>
              <w:rPr>
                <w:rFonts w:ascii="Bookman Old Style" w:hAnsi="Bookman Old Style"/>
                <w:sz w:val="16"/>
              </w:rPr>
            </w:pPr>
            <w:r w:rsidRPr="00022F71">
              <w:rPr>
                <w:rFonts w:ascii="Bookman Old Style" w:hAnsi="Bookman Old Style"/>
                <w:sz w:val="16"/>
              </w:rPr>
              <w:t>2</w:t>
            </w:r>
          </w:p>
        </w:tc>
        <w:tc>
          <w:tcPr>
            <w:tcW w:w="831" w:type="dxa"/>
          </w:tcPr>
          <w:p w14:paraId="0DC725A6" w14:textId="77777777" w:rsidR="007F5FDB" w:rsidRPr="00022F71" w:rsidRDefault="002C6431">
            <w:pPr>
              <w:pStyle w:val="TableParagraph"/>
              <w:spacing w:before="159"/>
              <w:ind w:left="291" w:right="285"/>
              <w:rPr>
                <w:rFonts w:ascii="Bookman Old Style" w:hAnsi="Bookman Old Style"/>
                <w:sz w:val="16"/>
              </w:rPr>
            </w:pPr>
            <w:r w:rsidRPr="00022F71">
              <w:rPr>
                <w:rFonts w:ascii="Bookman Old Style" w:hAnsi="Bookman Old Style"/>
                <w:sz w:val="16"/>
              </w:rPr>
              <w:t>50</w:t>
            </w:r>
          </w:p>
        </w:tc>
        <w:tc>
          <w:tcPr>
            <w:tcW w:w="340" w:type="dxa"/>
          </w:tcPr>
          <w:p w14:paraId="2BFC1544"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55" w:type="dxa"/>
          </w:tcPr>
          <w:p w14:paraId="00C8A1E1" w14:textId="77777777" w:rsidR="007F5FDB" w:rsidRPr="00022F71" w:rsidRDefault="002C6431">
            <w:pPr>
              <w:pStyle w:val="TableParagraph"/>
              <w:spacing w:before="159"/>
              <w:ind w:right="266"/>
              <w:jc w:val="right"/>
              <w:rPr>
                <w:rFonts w:ascii="Bookman Old Style" w:hAnsi="Bookman Old Style"/>
                <w:sz w:val="16"/>
              </w:rPr>
            </w:pPr>
            <w:r w:rsidRPr="00022F71">
              <w:rPr>
                <w:rFonts w:ascii="Bookman Old Style" w:hAnsi="Bookman Old Style"/>
                <w:sz w:val="16"/>
              </w:rPr>
              <w:t>30</w:t>
            </w:r>
          </w:p>
        </w:tc>
        <w:tc>
          <w:tcPr>
            <w:tcW w:w="446" w:type="dxa"/>
          </w:tcPr>
          <w:p w14:paraId="2BF6F5DA" w14:textId="77777777" w:rsidR="007F5FDB" w:rsidRPr="00022F71" w:rsidRDefault="002C6431">
            <w:pPr>
              <w:pStyle w:val="TableParagraph"/>
              <w:spacing w:before="159"/>
              <w:ind w:left="168"/>
              <w:jc w:val="left"/>
              <w:rPr>
                <w:rFonts w:ascii="Bookman Old Style" w:hAnsi="Bookman Old Style"/>
                <w:sz w:val="16"/>
              </w:rPr>
            </w:pPr>
            <w:r w:rsidRPr="00022F71">
              <w:rPr>
                <w:rFonts w:ascii="Bookman Old Style" w:hAnsi="Bookman Old Style"/>
                <w:sz w:val="16"/>
              </w:rPr>
              <w:t>3</w:t>
            </w:r>
          </w:p>
        </w:tc>
        <w:tc>
          <w:tcPr>
            <w:tcW w:w="712" w:type="dxa"/>
          </w:tcPr>
          <w:p w14:paraId="3C42801E" w14:textId="77777777" w:rsidR="007F5FDB" w:rsidRPr="00022F71" w:rsidRDefault="002C6431">
            <w:pPr>
              <w:pStyle w:val="TableParagraph"/>
              <w:spacing w:before="159"/>
              <w:ind w:left="175" w:right="181"/>
              <w:rPr>
                <w:rFonts w:ascii="Bookman Old Style" w:hAnsi="Bookman Old Style"/>
                <w:sz w:val="16"/>
              </w:rPr>
            </w:pPr>
            <w:r w:rsidRPr="00022F71">
              <w:rPr>
                <w:rFonts w:ascii="Bookman Old Style" w:hAnsi="Bookman Old Style"/>
                <w:sz w:val="16"/>
              </w:rPr>
              <w:t>340</w:t>
            </w:r>
          </w:p>
        </w:tc>
        <w:tc>
          <w:tcPr>
            <w:tcW w:w="412" w:type="dxa"/>
          </w:tcPr>
          <w:p w14:paraId="5E39CEA8" w14:textId="77777777" w:rsidR="007F5FDB" w:rsidRPr="00022F71" w:rsidRDefault="002C6431">
            <w:pPr>
              <w:pStyle w:val="TableParagraph"/>
              <w:spacing w:before="159"/>
              <w:ind w:right="4"/>
              <w:rPr>
                <w:rFonts w:ascii="Bookman Old Style" w:hAnsi="Bookman Old Style"/>
                <w:sz w:val="16"/>
              </w:rPr>
            </w:pPr>
            <w:r w:rsidRPr="00022F71">
              <w:rPr>
                <w:rFonts w:ascii="Bookman Old Style" w:hAnsi="Bookman Old Style"/>
                <w:sz w:val="16"/>
              </w:rPr>
              <w:t>1</w:t>
            </w:r>
          </w:p>
        </w:tc>
        <w:tc>
          <w:tcPr>
            <w:tcW w:w="702" w:type="dxa"/>
          </w:tcPr>
          <w:p w14:paraId="6AB9FDC3" w14:textId="77777777" w:rsidR="007F5FDB" w:rsidRPr="00022F71" w:rsidRDefault="002C6431">
            <w:pPr>
              <w:pStyle w:val="TableParagraph"/>
              <w:spacing w:before="159"/>
              <w:ind w:left="115" w:right="122"/>
              <w:rPr>
                <w:rFonts w:ascii="Bookman Old Style" w:hAnsi="Bookman Old Style"/>
                <w:sz w:val="16"/>
              </w:rPr>
            </w:pPr>
            <w:r w:rsidRPr="00022F71">
              <w:rPr>
                <w:rFonts w:ascii="Bookman Old Style" w:hAnsi="Bookman Old Style"/>
                <w:sz w:val="16"/>
              </w:rPr>
              <w:t>310</w:t>
            </w:r>
          </w:p>
        </w:tc>
        <w:tc>
          <w:tcPr>
            <w:tcW w:w="1211" w:type="dxa"/>
          </w:tcPr>
          <w:p w14:paraId="7C490FE8" w14:textId="77777777" w:rsidR="007F5FDB" w:rsidRPr="00022F71" w:rsidRDefault="007F5FDB">
            <w:pPr>
              <w:pStyle w:val="TableParagraph"/>
              <w:spacing w:before="0"/>
              <w:jc w:val="left"/>
              <w:rPr>
                <w:rFonts w:ascii="Bookman Old Style" w:hAnsi="Bookman Old Style"/>
                <w:sz w:val="16"/>
              </w:rPr>
            </w:pPr>
          </w:p>
        </w:tc>
      </w:tr>
      <w:tr w:rsidR="007F5FDB" w:rsidRPr="00022F71" w14:paraId="3BD253B2" w14:textId="77777777" w:rsidTr="002858AF">
        <w:trPr>
          <w:trHeight w:val="283"/>
        </w:trPr>
        <w:tc>
          <w:tcPr>
            <w:tcW w:w="464" w:type="dxa"/>
          </w:tcPr>
          <w:p w14:paraId="48074CF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lastRenderedPageBreak/>
              <w:t>4</w:t>
            </w:r>
          </w:p>
        </w:tc>
        <w:tc>
          <w:tcPr>
            <w:tcW w:w="4093" w:type="dxa"/>
          </w:tcPr>
          <w:p w14:paraId="5B20ACBF"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Perencanaan dan Pengembangan Iklim Penanaman Modal</w:t>
            </w:r>
          </w:p>
        </w:tc>
        <w:tc>
          <w:tcPr>
            <w:tcW w:w="857" w:type="dxa"/>
          </w:tcPr>
          <w:p w14:paraId="0F8FEF62" w14:textId="77777777" w:rsidR="007F5FDB" w:rsidRPr="00022F71" w:rsidRDefault="002C6431">
            <w:pPr>
              <w:pStyle w:val="TableParagraph"/>
              <w:spacing w:before="159"/>
              <w:ind w:left="201" w:right="191"/>
              <w:rPr>
                <w:rFonts w:ascii="Bookman Old Style" w:hAnsi="Bookman Old Style"/>
                <w:sz w:val="16"/>
              </w:rPr>
            </w:pPr>
            <w:r w:rsidRPr="00022F71">
              <w:rPr>
                <w:rFonts w:ascii="Bookman Old Style" w:hAnsi="Bookman Old Style"/>
                <w:sz w:val="16"/>
              </w:rPr>
              <w:t>11</w:t>
            </w:r>
          </w:p>
        </w:tc>
        <w:tc>
          <w:tcPr>
            <w:tcW w:w="857" w:type="dxa"/>
          </w:tcPr>
          <w:p w14:paraId="1FDF4DD5"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406" w:type="dxa"/>
          </w:tcPr>
          <w:p w14:paraId="54B9A5F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2" w:type="dxa"/>
          </w:tcPr>
          <w:p w14:paraId="711FE5EA" w14:textId="77777777" w:rsidR="007F5FDB" w:rsidRPr="00022F71" w:rsidRDefault="002C6431">
            <w:pPr>
              <w:pStyle w:val="TableParagraph"/>
              <w:spacing w:before="159"/>
              <w:ind w:right="295"/>
              <w:jc w:val="right"/>
              <w:rPr>
                <w:rFonts w:ascii="Bookman Old Style" w:hAnsi="Bookman Old Style"/>
                <w:sz w:val="16"/>
              </w:rPr>
            </w:pPr>
            <w:r w:rsidRPr="00022F71">
              <w:rPr>
                <w:rFonts w:ascii="Bookman Old Style" w:hAnsi="Bookman Old Style"/>
                <w:sz w:val="16"/>
              </w:rPr>
              <w:t>175</w:t>
            </w:r>
          </w:p>
        </w:tc>
        <w:tc>
          <w:tcPr>
            <w:tcW w:w="408" w:type="dxa"/>
          </w:tcPr>
          <w:p w14:paraId="6FC43A44" w14:textId="77777777" w:rsidR="007F5FDB" w:rsidRPr="00022F71" w:rsidRDefault="002C6431">
            <w:pPr>
              <w:pStyle w:val="TableParagraph"/>
              <w:spacing w:before="159"/>
              <w:ind w:right="144"/>
              <w:jc w:val="right"/>
              <w:rPr>
                <w:rFonts w:ascii="Bookman Old Style" w:hAnsi="Bookman Old Style"/>
                <w:sz w:val="16"/>
              </w:rPr>
            </w:pPr>
            <w:r w:rsidRPr="00022F71">
              <w:rPr>
                <w:rFonts w:ascii="Bookman Old Style" w:hAnsi="Bookman Old Style"/>
                <w:sz w:val="16"/>
              </w:rPr>
              <w:t>1</w:t>
            </w:r>
          </w:p>
        </w:tc>
        <w:tc>
          <w:tcPr>
            <w:tcW w:w="775" w:type="dxa"/>
          </w:tcPr>
          <w:p w14:paraId="55FC3112"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100</w:t>
            </w:r>
          </w:p>
        </w:tc>
        <w:tc>
          <w:tcPr>
            <w:tcW w:w="408" w:type="dxa"/>
          </w:tcPr>
          <w:p w14:paraId="46F36ECF"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828" w:type="dxa"/>
          </w:tcPr>
          <w:p w14:paraId="03EECAED" w14:textId="77777777" w:rsidR="007F5FDB" w:rsidRPr="00022F71" w:rsidRDefault="002C6431">
            <w:pPr>
              <w:pStyle w:val="TableParagraph"/>
              <w:spacing w:before="159"/>
              <w:ind w:left="239" w:right="233"/>
              <w:rPr>
                <w:rFonts w:ascii="Bookman Old Style" w:hAnsi="Bookman Old Style"/>
                <w:sz w:val="16"/>
              </w:rPr>
            </w:pPr>
            <w:r w:rsidRPr="00022F71">
              <w:rPr>
                <w:rFonts w:ascii="Bookman Old Style" w:hAnsi="Bookman Old Style"/>
                <w:sz w:val="16"/>
              </w:rPr>
              <w:t>775</w:t>
            </w:r>
          </w:p>
        </w:tc>
        <w:tc>
          <w:tcPr>
            <w:tcW w:w="346" w:type="dxa"/>
          </w:tcPr>
          <w:p w14:paraId="7AEBA3C3" w14:textId="77777777" w:rsidR="007F5FDB" w:rsidRPr="00022F71" w:rsidRDefault="002C6431">
            <w:pPr>
              <w:pStyle w:val="TableParagraph"/>
              <w:spacing w:before="159"/>
              <w:ind w:left="121"/>
              <w:jc w:val="left"/>
              <w:rPr>
                <w:rFonts w:ascii="Bookman Old Style" w:hAnsi="Bookman Old Style"/>
                <w:sz w:val="16"/>
              </w:rPr>
            </w:pPr>
            <w:r w:rsidRPr="00022F71">
              <w:rPr>
                <w:rFonts w:ascii="Bookman Old Style" w:hAnsi="Bookman Old Style"/>
                <w:sz w:val="16"/>
              </w:rPr>
              <w:t>2</w:t>
            </w:r>
          </w:p>
        </w:tc>
        <w:tc>
          <w:tcPr>
            <w:tcW w:w="831" w:type="dxa"/>
          </w:tcPr>
          <w:p w14:paraId="3CF65C7D" w14:textId="77777777" w:rsidR="007F5FDB" w:rsidRPr="00022F71" w:rsidRDefault="002C6431">
            <w:pPr>
              <w:pStyle w:val="TableParagraph"/>
              <w:spacing w:before="159"/>
              <w:ind w:left="291" w:right="285"/>
              <w:rPr>
                <w:rFonts w:ascii="Bookman Old Style" w:hAnsi="Bookman Old Style"/>
                <w:sz w:val="16"/>
              </w:rPr>
            </w:pPr>
            <w:r w:rsidRPr="00022F71">
              <w:rPr>
                <w:rFonts w:ascii="Bookman Old Style" w:hAnsi="Bookman Old Style"/>
                <w:sz w:val="16"/>
              </w:rPr>
              <w:t>50</w:t>
            </w:r>
          </w:p>
        </w:tc>
        <w:tc>
          <w:tcPr>
            <w:tcW w:w="340" w:type="dxa"/>
          </w:tcPr>
          <w:p w14:paraId="5246E992"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55" w:type="dxa"/>
          </w:tcPr>
          <w:p w14:paraId="057B6ECB" w14:textId="77777777" w:rsidR="007F5FDB" w:rsidRPr="00022F71" w:rsidRDefault="002C6431">
            <w:pPr>
              <w:pStyle w:val="TableParagraph"/>
              <w:spacing w:before="159"/>
              <w:ind w:right="266"/>
              <w:jc w:val="right"/>
              <w:rPr>
                <w:rFonts w:ascii="Bookman Old Style" w:hAnsi="Bookman Old Style"/>
                <w:sz w:val="16"/>
              </w:rPr>
            </w:pPr>
            <w:r w:rsidRPr="00022F71">
              <w:rPr>
                <w:rFonts w:ascii="Bookman Old Style" w:hAnsi="Bookman Old Style"/>
                <w:sz w:val="16"/>
              </w:rPr>
              <w:t>30</w:t>
            </w:r>
          </w:p>
        </w:tc>
        <w:tc>
          <w:tcPr>
            <w:tcW w:w="446" w:type="dxa"/>
          </w:tcPr>
          <w:p w14:paraId="6B5612AC" w14:textId="77777777" w:rsidR="007F5FDB" w:rsidRPr="00022F71" w:rsidRDefault="002C6431">
            <w:pPr>
              <w:pStyle w:val="TableParagraph"/>
              <w:spacing w:before="159"/>
              <w:ind w:left="168"/>
              <w:jc w:val="left"/>
              <w:rPr>
                <w:rFonts w:ascii="Bookman Old Style" w:hAnsi="Bookman Old Style"/>
                <w:sz w:val="16"/>
              </w:rPr>
            </w:pPr>
            <w:r w:rsidRPr="00022F71">
              <w:rPr>
                <w:rFonts w:ascii="Bookman Old Style" w:hAnsi="Bookman Old Style"/>
                <w:sz w:val="16"/>
              </w:rPr>
              <w:t>3</w:t>
            </w:r>
          </w:p>
        </w:tc>
        <w:tc>
          <w:tcPr>
            <w:tcW w:w="712" w:type="dxa"/>
          </w:tcPr>
          <w:p w14:paraId="601741C6" w14:textId="77777777" w:rsidR="007F5FDB" w:rsidRPr="00022F71" w:rsidRDefault="002C6431">
            <w:pPr>
              <w:pStyle w:val="TableParagraph"/>
              <w:spacing w:before="159"/>
              <w:ind w:left="175" w:right="181"/>
              <w:rPr>
                <w:rFonts w:ascii="Bookman Old Style" w:hAnsi="Bookman Old Style"/>
                <w:sz w:val="16"/>
              </w:rPr>
            </w:pPr>
            <w:r w:rsidRPr="00022F71">
              <w:rPr>
                <w:rFonts w:ascii="Bookman Old Style" w:hAnsi="Bookman Old Style"/>
                <w:sz w:val="16"/>
              </w:rPr>
              <w:t>340</w:t>
            </w:r>
          </w:p>
        </w:tc>
        <w:tc>
          <w:tcPr>
            <w:tcW w:w="412" w:type="dxa"/>
          </w:tcPr>
          <w:p w14:paraId="77433B58" w14:textId="77777777" w:rsidR="007F5FDB" w:rsidRPr="00022F71" w:rsidRDefault="002C6431">
            <w:pPr>
              <w:pStyle w:val="TableParagraph"/>
              <w:spacing w:before="159"/>
              <w:ind w:right="4"/>
              <w:rPr>
                <w:rFonts w:ascii="Bookman Old Style" w:hAnsi="Bookman Old Style"/>
                <w:sz w:val="16"/>
              </w:rPr>
            </w:pPr>
            <w:r w:rsidRPr="00022F71">
              <w:rPr>
                <w:rFonts w:ascii="Bookman Old Style" w:hAnsi="Bookman Old Style"/>
                <w:sz w:val="16"/>
              </w:rPr>
              <w:t>2</w:t>
            </w:r>
          </w:p>
        </w:tc>
        <w:tc>
          <w:tcPr>
            <w:tcW w:w="702" w:type="dxa"/>
          </w:tcPr>
          <w:p w14:paraId="694886D1" w14:textId="77777777" w:rsidR="007F5FDB" w:rsidRPr="00022F71" w:rsidRDefault="002C6431">
            <w:pPr>
              <w:pStyle w:val="TableParagraph"/>
              <w:spacing w:before="159"/>
              <w:ind w:left="115" w:right="122"/>
              <w:rPr>
                <w:rFonts w:ascii="Bookman Old Style" w:hAnsi="Bookman Old Style"/>
                <w:sz w:val="16"/>
              </w:rPr>
            </w:pPr>
            <w:r w:rsidRPr="00022F71">
              <w:rPr>
                <w:rFonts w:ascii="Bookman Old Style" w:hAnsi="Bookman Old Style"/>
                <w:sz w:val="16"/>
              </w:rPr>
              <w:t>575</w:t>
            </w:r>
          </w:p>
        </w:tc>
        <w:tc>
          <w:tcPr>
            <w:tcW w:w="1211" w:type="dxa"/>
          </w:tcPr>
          <w:p w14:paraId="1E68F6D7" w14:textId="77777777" w:rsidR="007F5FDB" w:rsidRPr="00022F71" w:rsidRDefault="007F5FDB">
            <w:pPr>
              <w:pStyle w:val="TableParagraph"/>
              <w:spacing w:before="0"/>
              <w:jc w:val="left"/>
              <w:rPr>
                <w:rFonts w:ascii="Bookman Old Style" w:hAnsi="Bookman Old Style"/>
                <w:sz w:val="16"/>
              </w:rPr>
            </w:pPr>
          </w:p>
        </w:tc>
      </w:tr>
      <w:tr w:rsidR="007F5FDB" w:rsidRPr="00022F71" w14:paraId="0694D04C" w14:textId="77777777" w:rsidTr="002858AF">
        <w:trPr>
          <w:trHeight w:val="283"/>
        </w:trPr>
        <w:tc>
          <w:tcPr>
            <w:tcW w:w="464" w:type="dxa"/>
          </w:tcPr>
          <w:p w14:paraId="0EE1B958" w14:textId="77777777" w:rsidR="007F5FDB" w:rsidRPr="00022F71" w:rsidRDefault="007F5FDB">
            <w:pPr>
              <w:pStyle w:val="TableParagraph"/>
              <w:spacing w:before="6"/>
              <w:jc w:val="left"/>
              <w:rPr>
                <w:rFonts w:ascii="Bookman Old Style" w:hAnsi="Bookman Old Style"/>
                <w:b/>
                <w:sz w:val="19"/>
              </w:rPr>
            </w:pPr>
          </w:p>
          <w:p w14:paraId="04902B1B"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5</w:t>
            </w:r>
          </w:p>
        </w:tc>
        <w:tc>
          <w:tcPr>
            <w:tcW w:w="4093" w:type="dxa"/>
          </w:tcPr>
          <w:p w14:paraId="29D25EE3" w14:textId="77777777" w:rsidR="007F5FDB" w:rsidRPr="00022F71" w:rsidRDefault="002C6431">
            <w:pPr>
              <w:pStyle w:val="TableParagraph"/>
              <w:spacing w:before="133" w:line="242" w:lineRule="auto"/>
              <w:ind w:left="105" w:right="182"/>
              <w:jc w:val="left"/>
              <w:rPr>
                <w:rFonts w:ascii="Bookman Old Style" w:hAnsi="Bookman Old Style"/>
                <w:sz w:val="16"/>
              </w:rPr>
            </w:pPr>
            <w:r w:rsidRPr="00022F71">
              <w:rPr>
                <w:rFonts w:ascii="Bookman Old Style" w:hAnsi="Bookman Old Style"/>
                <w:sz w:val="16"/>
              </w:rPr>
              <w:t>Kepala Bidang Promosi dan Fasilitasi Kemitraan Penanaman Modal</w:t>
            </w:r>
          </w:p>
        </w:tc>
        <w:tc>
          <w:tcPr>
            <w:tcW w:w="857" w:type="dxa"/>
          </w:tcPr>
          <w:p w14:paraId="068EE729" w14:textId="77777777" w:rsidR="007F5FDB" w:rsidRPr="00022F71" w:rsidRDefault="007F5FDB">
            <w:pPr>
              <w:pStyle w:val="TableParagraph"/>
              <w:spacing w:before="6"/>
              <w:jc w:val="left"/>
              <w:rPr>
                <w:rFonts w:ascii="Bookman Old Style" w:hAnsi="Bookman Old Style"/>
                <w:b/>
                <w:sz w:val="19"/>
              </w:rPr>
            </w:pPr>
          </w:p>
          <w:p w14:paraId="3346C851" w14:textId="77777777" w:rsidR="007F5FDB" w:rsidRPr="00022F71" w:rsidRDefault="002C6431">
            <w:pPr>
              <w:pStyle w:val="TableParagraph"/>
              <w:spacing w:before="0"/>
              <w:ind w:left="201" w:right="191"/>
              <w:rPr>
                <w:rFonts w:ascii="Bookman Old Style" w:hAnsi="Bookman Old Style"/>
                <w:sz w:val="16"/>
              </w:rPr>
            </w:pPr>
            <w:r w:rsidRPr="00022F71">
              <w:rPr>
                <w:rFonts w:ascii="Bookman Old Style" w:hAnsi="Bookman Old Style"/>
                <w:sz w:val="16"/>
              </w:rPr>
              <w:t>11</w:t>
            </w:r>
          </w:p>
        </w:tc>
        <w:tc>
          <w:tcPr>
            <w:tcW w:w="857" w:type="dxa"/>
          </w:tcPr>
          <w:p w14:paraId="3D7F9CA6" w14:textId="77777777" w:rsidR="007F5FDB" w:rsidRPr="00022F71" w:rsidRDefault="007F5FDB">
            <w:pPr>
              <w:pStyle w:val="TableParagraph"/>
              <w:spacing w:before="6"/>
              <w:jc w:val="left"/>
              <w:rPr>
                <w:rFonts w:ascii="Bookman Old Style" w:hAnsi="Bookman Old Style"/>
                <w:b/>
                <w:sz w:val="19"/>
              </w:rPr>
            </w:pPr>
          </w:p>
          <w:p w14:paraId="63A9623F"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406" w:type="dxa"/>
          </w:tcPr>
          <w:p w14:paraId="742AF1D6" w14:textId="77777777" w:rsidR="007F5FDB" w:rsidRPr="00022F71" w:rsidRDefault="007F5FDB">
            <w:pPr>
              <w:pStyle w:val="TableParagraph"/>
              <w:spacing w:before="6"/>
              <w:jc w:val="left"/>
              <w:rPr>
                <w:rFonts w:ascii="Bookman Old Style" w:hAnsi="Bookman Old Style"/>
                <w:b/>
                <w:sz w:val="19"/>
              </w:rPr>
            </w:pPr>
          </w:p>
          <w:p w14:paraId="2E8C8E9D"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2" w:type="dxa"/>
          </w:tcPr>
          <w:p w14:paraId="6147D7DA" w14:textId="77777777" w:rsidR="007F5FDB" w:rsidRPr="00022F71" w:rsidRDefault="007F5FDB">
            <w:pPr>
              <w:pStyle w:val="TableParagraph"/>
              <w:spacing w:before="6"/>
              <w:jc w:val="left"/>
              <w:rPr>
                <w:rFonts w:ascii="Bookman Old Style" w:hAnsi="Bookman Old Style"/>
                <w:b/>
                <w:sz w:val="19"/>
              </w:rPr>
            </w:pPr>
          </w:p>
          <w:p w14:paraId="1C30B697" w14:textId="77777777" w:rsidR="007F5FDB" w:rsidRPr="00022F71" w:rsidRDefault="002C6431">
            <w:pPr>
              <w:pStyle w:val="TableParagraph"/>
              <w:spacing w:before="0"/>
              <w:ind w:right="295"/>
              <w:jc w:val="right"/>
              <w:rPr>
                <w:rFonts w:ascii="Bookman Old Style" w:hAnsi="Bookman Old Style"/>
                <w:sz w:val="16"/>
              </w:rPr>
            </w:pPr>
            <w:r w:rsidRPr="00022F71">
              <w:rPr>
                <w:rFonts w:ascii="Bookman Old Style" w:hAnsi="Bookman Old Style"/>
                <w:sz w:val="16"/>
              </w:rPr>
              <w:t>175</w:t>
            </w:r>
          </w:p>
        </w:tc>
        <w:tc>
          <w:tcPr>
            <w:tcW w:w="408" w:type="dxa"/>
          </w:tcPr>
          <w:p w14:paraId="13D98404" w14:textId="77777777" w:rsidR="007F5FDB" w:rsidRPr="00022F71" w:rsidRDefault="007F5FDB">
            <w:pPr>
              <w:pStyle w:val="TableParagraph"/>
              <w:spacing w:before="6"/>
              <w:jc w:val="left"/>
              <w:rPr>
                <w:rFonts w:ascii="Bookman Old Style" w:hAnsi="Bookman Old Style"/>
                <w:b/>
                <w:sz w:val="19"/>
              </w:rPr>
            </w:pPr>
          </w:p>
          <w:p w14:paraId="1AAA5A08" w14:textId="77777777" w:rsidR="007F5FDB" w:rsidRPr="00022F71" w:rsidRDefault="002C6431">
            <w:pPr>
              <w:pStyle w:val="TableParagraph"/>
              <w:spacing w:before="0"/>
              <w:ind w:right="144"/>
              <w:jc w:val="right"/>
              <w:rPr>
                <w:rFonts w:ascii="Bookman Old Style" w:hAnsi="Bookman Old Style"/>
                <w:sz w:val="16"/>
              </w:rPr>
            </w:pPr>
            <w:r w:rsidRPr="00022F71">
              <w:rPr>
                <w:rFonts w:ascii="Bookman Old Style" w:hAnsi="Bookman Old Style"/>
                <w:sz w:val="16"/>
              </w:rPr>
              <w:t>1</w:t>
            </w:r>
          </w:p>
        </w:tc>
        <w:tc>
          <w:tcPr>
            <w:tcW w:w="775" w:type="dxa"/>
          </w:tcPr>
          <w:p w14:paraId="144CB0D0" w14:textId="77777777" w:rsidR="007F5FDB" w:rsidRPr="00022F71" w:rsidRDefault="007F5FDB">
            <w:pPr>
              <w:pStyle w:val="TableParagraph"/>
              <w:spacing w:before="6"/>
              <w:jc w:val="left"/>
              <w:rPr>
                <w:rFonts w:ascii="Bookman Old Style" w:hAnsi="Bookman Old Style"/>
                <w:b/>
                <w:sz w:val="19"/>
              </w:rPr>
            </w:pPr>
          </w:p>
          <w:p w14:paraId="5D27CF1D" w14:textId="77777777" w:rsidR="007F5FDB" w:rsidRPr="00022F71" w:rsidRDefault="002C6431">
            <w:pPr>
              <w:pStyle w:val="TableParagraph"/>
              <w:spacing w:before="0"/>
              <w:ind w:left="212" w:right="206"/>
              <w:rPr>
                <w:rFonts w:ascii="Bookman Old Style" w:hAnsi="Bookman Old Style"/>
                <w:sz w:val="16"/>
              </w:rPr>
            </w:pPr>
            <w:r w:rsidRPr="00022F71">
              <w:rPr>
                <w:rFonts w:ascii="Bookman Old Style" w:hAnsi="Bookman Old Style"/>
                <w:sz w:val="16"/>
              </w:rPr>
              <w:t>100</w:t>
            </w:r>
          </w:p>
        </w:tc>
        <w:tc>
          <w:tcPr>
            <w:tcW w:w="408" w:type="dxa"/>
          </w:tcPr>
          <w:p w14:paraId="5B41642D" w14:textId="77777777" w:rsidR="007F5FDB" w:rsidRPr="00022F71" w:rsidRDefault="007F5FDB">
            <w:pPr>
              <w:pStyle w:val="TableParagraph"/>
              <w:spacing w:before="6"/>
              <w:jc w:val="left"/>
              <w:rPr>
                <w:rFonts w:ascii="Bookman Old Style" w:hAnsi="Bookman Old Style"/>
                <w:b/>
                <w:sz w:val="19"/>
              </w:rPr>
            </w:pPr>
          </w:p>
          <w:p w14:paraId="76ACE79D"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828" w:type="dxa"/>
          </w:tcPr>
          <w:p w14:paraId="623E66FF" w14:textId="77777777" w:rsidR="007F5FDB" w:rsidRPr="00022F71" w:rsidRDefault="007F5FDB">
            <w:pPr>
              <w:pStyle w:val="TableParagraph"/>
              <w:spacing w:before="6"/>
              <w:jc w:val="left"/>
              <w:rPr>
                <w:rFonts w:ascii="Bookman Old Style" w:hAnsi="Bookman Old Style"/>
                <w:b/>
                <w:sz w:val="19"/>
              </w:rPr>
            </w:pPr>
          </w:p>
          <w:p w14:paraId="0F02334F" w14:textId="77777777" w:rsidR="007F5FDB" w:rsidRPr="00022F71" w:rsidRDefault="002C6431">
            <w:pPr>
              <w:pStyle w:val="TableParagraph"/>
              <w:spacing w:before="0"/>
              <w:ind w:left="239" w:right="233"/>
              <w:rPr>
                <w:rFonts w:ascii="Bookman Old Style" w:hAnsi="Bookman Old Style"/>
                <w:sz w:val="16"/>
              </w:rPr>
            </w:pPr>
            <w:r w:rsidRPr="00022F71">
              <w:rPr>
                <w:rFonts w:ascii="Bookman Old Style" w:hAnsi="Bookman Old Style"/>
                <w:sz w:val="16"/>
              </w:rPr>
              <w:t>775</w:t>
            </w:r>
          </w:p>
        </w:tc>
        <w:tc>
          <w:tcPr>
            <w:tcW w:w="346" w:type="dxa"/>
          </w:tcPr>
          <w:p w14:paraId="62771C0A" w14:textId="77777777" w:rsidR="007F5FDB" w:rsidRPr="00022F71" w:rsidRDefault="007F5FDB">
            <w:pPr>
              <w:pStyle w:val="TableParagraph"/>
              <w:spacing w:before="6"/>
              <w:jc w:val="left"/>
              <w:rPr>
                <w:rFonts w:ascii="Bookman Old Style" w:hAnsi="Bookman Old Style"/>
                <w:b/>
                <w:sz w:val="19"/>
              </w:rPr>
            </w:pPr>
          </w:p>
          <w:p w14:paraId="0E7B8A45" w14:textId="77777777" w:rsidR="007F5FDB" w:rsidRPr="00022F71" w:rsidRDefault="002C6431">
            <w:pPr>
              <w:pStyle w:val="TableParagraph"/>
              <w:spacing w:before="0"/>
              <w:ind w:left="121"/>
              <w:jc w:val="left"/>
              <w:rPr>
                <w:rFonts w:ascii="Bookman Old Style" w:hAnsi="Bookman Old Style"/>
                <w:sz w:val="16"/>
              </w:rPr>
            </w:pPr>
            <w:r w:rsidRPr="00022F71">
              <w:rPr>
                <w:rFonts w:ascii="Bookman Old Style" w:hAnsi="Bookman Old Style"/>
                <w:sz w:val="16"/>
              </w:rPr>
              <w:t>2</w:t>
            </w:r>
          </w:p>
        </w:tc>
        <w:tc>
          <w:tcPr>
            <w:tcW w:w="831" w:type="dxa"/>
          </w:tcPr>
          <w:p w14:paraId="34743C5A" w14:textId="77777777" w:rsidR="007F5FDB" w:rsidRPr="00022F71" w:rsidRDefault="007F5FDB">
            <w:pPr>
              <w:pStyle w:val="TableParagraph"/>
              <w:spacing w:before="6"/>
              <w:jc w:val="left"/>
              <w:rPr>
                <w:rFonts w:ascii="Bookman Old Style" w:hAnsi="Bookman Old Style"/>
                <w:b/>
                <w:sz w:val="19"/>
              </w:rPr>
            </w:pPr>
          </w:p>
          <w:p w14:paraId="6A3C26E1" w14:textId="77777777" w:rsidR="007F5FDB" w:rsidRPr="00022F71" w:rsidRDefault="002C6431">
            <w:pPr>
              <w:pStyle w:val="TableParagraph"/>
              <w:spacing w:before="0"/>
              <w:ind w:left="291" w:right="285"/>
              <w:rPr>
                <w:rFonts w:ascii="Bookman Old Style" w:hAnsi="Bookman Old Style"/>
                <w:sz w:val="16"/>
              </w:rPr>
            </w:pPr>
            <w:r w:rsidRPr="00022F71">
              <w:rPr>
                <w:rFonts w:ascii="Bookman Old Style" w:hAnsi="Bookman Old Style"/>
                <w:sz w:val="16"/>
              </w:rPr>
              <w:t>50</w:t>
            </w:r>
          </w:p>
        </w:tc>
        <w:tc>
          <w:tcPr>
            <w:tcW w:w="340" w:type="dxa"/>
          </w:tcPr>
          <w:p w14:paraId="20AC6BF1" w14:textId="77777777" w:rsidR="007F5FDB" w:rsidRPr="00022F71" w:rsidRDefault="007F5FDB">
            <w:pPr>
              <w:pStyle w:val="TableParagraph"/>
              <w:spacing w:before="6"/>
              <w:jc w:val="left"/>
              <w:rPr>
                <w:rFonts w:ascii="Bookman Old Style" w:hAnsi="Bookman Old Style"/>
                <w:b/>
                <w:sz w:val="19"/>
              </w:rPr>
            </w:pPr>
          </w:p>
          <w:p w14:paraId="11B5CD1A"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755" w:type="dxa"/>
          </w:tcPr>
          <w:p w14:paraId="068A1C0A" w14:textId="77777777" w:rsidR="007F5FDB" w:rsidRPr="00022F71" w:rsidRDefault="007F5FDB">
            <w:pPr>
              <w:pStyle w:val="TableParagraph"/>
              <w:spacing w:before="6"/>
              <w:jc w:val="left"/>
              <w:rPr>
                <w:rFonts w:ascii="Bookman Old Style" w:hAnsi="Bookman Old Style"/>
                <w:b/>
                <w:sz w:val="19"/>
              </w:rPr>
            </w:pPr>
          </w:p>
          <w:p w14:paraId="7B626AF2" w14:textId="77777777" w:rsidR="007F5FDB" w:rsidRPr="00022F71" w:rsidRDefault="002C6431">
            <w:pPr>
              <w:pStyle w:val="TableParagraph"/>
              <w:spacing w:before="0"/>
              <w:ind w:right="266"/>
              <w:jc w:val="right"/>
              <w:rPr>
                <w:rFonts w:ascii="Bookman Old Style" w:hAnsi="Bookman Old Style"/>
                <w:sz w:val="16"/>
              </w:rPr>
            </w:pPr>
            <w:r w:rsidRPr="00022F71">
              <w:rPr>
                <w:rFonts w:ascii="Bookman Old Style" w:hAnsi="Bookman Old Style"/>
                <w:sz w:val="16"/>
              </w:rPr>
              <w:t>30</w:t>
            </w:r>
          </w:p>
        </w:tc>
        <w:tc>
          <w:tcPr>
            <w:tcW w:w="446" w:type="dxa"/>
          </w:tcPr>
          <w:p w14:paraId="09ADB26A" w14:textId="77777777" w:rsidR="007F5FDB" w:rsidRPr="00022F71" w:rsidRDefault="007F5FDB">
            <w:pPr>
              <w:pStyle w:val="TableParagraph"/>
              <w:spacing w:before="6"/>
              <w:jc w:val="left"/>
              <w:rPr>
                <w:rFonts w:ascii="Bookman Old Style" w:hAnsi="Bookman Old Style"/>
                <w:b/>
                <w:sz w:val="19"/>
              </w:rPr>
            </w:pPr>
          </w:p>
          <w:p w14:paraId="67A24095" w14:textId="77777777" w:rsidR="007F5FDB" w:rsidRPr="00022F71" w:rsidRDefault="002C6431">
            <w:pPr>
              <w:pStyle w:val="TableParagraph"/>
              <w:spacing w:before="0"/>
              <w:ind w:left="168"/>
              <w:jc w:val="left"/>
              <w:rPr>
                <w:rFonts w:ascii="Bookman Old Style" w:hAnsi="Bookman Old Style"/>
                <w:sz w:val="16"/>
              </w:rPr>
            </w:pPr>
            <w:r w:rsidRPr="00022F71">
              <w:rPr>
                <w:rFonts w:ascii="Bookman Old Style" w:hAnsi="Bookman Old Style"/>
                <w:sz w:val="16"/>
              </w:rPr>
              <w:t>3</w:t>
            </w:r>
          </w:p>
        </w:tc>
        <w:tc>
          <w:tcPr>
            <w:tcW w:w="712" w:type="dxa"/>
          </w:tcPr>
          <w:p w14:paraId="5694772F" w14:textId="77777777" w:rsidR="007F5FDB" w:rsidRPr="00022F71" w:rsidRDefault="007F5FDB">
            <w:pPr>
              <w:pStyle w:val="TableParagraph"/>
              <w:spacing w:before="6"/>
              <w:jc w:val="left"/>
              <w:rPr>
                <w:rFonts w:ascii="Bookman Old Style" w:hAnsi="Bookman Old Style"/>
                <w:b/>
                <w:sz w:val="19"/>
              </w:rPr>
            </w:pPr>
          </w:p>
          <w:p w14:paraId="18AD24DC" w14:textId="77777777" w:rsidR="007F5FDB" w:rsidRPr="00022F71" w:rsidRDefault="002C6431">
            <w:pPr>
              <w:pStyle w:val="TableParagraph"/>
              <w:spacing w:before="0"/>
              <w:ind w:left="175" w:right="181"/>
              <w:rPr>
                <w:rFonts w:ascii="Bookman Old Style" w:hAnsi="Bookman Old Style"/>
                <w:sz w:val="16"/>
              </w:rPr>
            </w:pPr>
            <w:r w:rsidRPr="00022F71">
              <w:rPr>
                <w:rFonts w:ascii="Bookman Old Style" w:hAnsi="Bookman Old Style"/>
                <w:sz w:val="16"/>
              </w:rPr>
              <w:t>340</w:t>
            </w:r>
          </w:p>
        </w:tc>
        <w:tc>
          <w:tcPr>
            <w:tcW w:w="412" w:type="dxa"/>
          </w:tcPr>
          <w:p w14:paraId="456BDD25" w14:textId="77777777" w:rsidR="007F5FDB" w:rsidRPr="00022F71" w:rsidRDefault="007F5FDB">
            <w:pPr>
              <w:pStyle w:val="TableParagraph"/>
              <w:spacing w:before="6"/>
              <w:jc w:val="left"/>
              <w:rPr>
                <w:rFonts w:ascii="Bookman Old Style" w:hAnsi="Bookman Old Style"/>
                <w:b/>
                <w:sz w:val="19"/>
              </w:rPr>
            </w:pPr>
          </w:p>
          <w:p w14:paraId="560FAA62" w14:textId="77777777" w:rsidR="007F5FDB" w:rsidRPr="00022F71" w:rsidRDefault="002C6431">
            <w:pPr>
              <w:pStyle w:val="TableParagraph"/>
              <w:spacing w:before="0"/>
              <w:ind w:right="4"/>
              <w:rPr>
                <w:rFonts w:ascii="Bookman Old Style" w:hAnsi="Bookman Old Style"/>
                <w:sz w:val="16"/>
              </w:rPr>
            </w:pPr>
            <w:r w:rsidRPr="00022F71">
              <w:rPr>
                <w:rFonts w:ascii="Bookman Old Style" w:hAnsi="Bookman Old Style"/>
                <w:sz w:val="16"/>
              </w:rPr>
              <w:t>2</w:t>
            </w:r>
          </w:p>
        </w:tc>
        <w:tc>
          <w:tcPr>
            <w:tcW w:w="702" w:type="dxa"/>
          </w:tcPr>
          <w:p w14:paraId="3208588E" w14:textId="77777777" w:rsidR="007F5FDB" w:rsidRPr="00022F71" w:rsidRDefault="007F5FDB">
            <w:pPr>
              <w:pStyle w:val="TableParagraph"/>
              <w:spacing w:before="6"/>
              <w:jc w:val="left"/>
              <w:rPr>
                <w:rFonts w:ascii="Bookman Old Style" w:hAnsi="Bookman Old Style"/>
                <w:b/>
                <w:sz w:val="19"/>
              </w:rPr>
            </w:pPr>
          </w:p>
          <w:p w14:paraId="053A0918" w14:textId="77777777" w:rsidR="007F5FDB" w:rsidRPr="00022F71" w:rsidRDefault="002C6431">
            <w:pPr>
              <w:pStyle w:val="TableParagraph"/>
              <w:spacing w:before="0"/>
              <w:ind w:left="115" w:right="122"/>
              <w:rPr>
                <w:rFonts w:ascii="Bookman Old Style" w:hAnsi="Bookman Old Style"/>
                <w:sz w:val="16"/>
              </w:rPr>
            </w:pPr>
            <w:r w:rsidRPr="00022F71">
              <w:rPr>
                <w:rFonts w:ascii="Bookman Old Style" w:hAnsi="Bookman Old Style"/>
                <w:sz w:val="16"/>
              </w:rPr>
              <w:t>575</w:t>
            </w:r>
          </w:p>
        </w:tc>
        <w:tc>
          <w:tcPr>
            <w:tcW w:w="1211" w:type="dxa"/>
          </w:tcPr>
          <w:p w14:paraId="1E7B9877" w14:textId="77777777" w:rsidR="007F5FDB" w:rsidRPr="00022F71" w:rsidRDefault="007F5FDB">
            <w:pPr>
              <w:pStyle w:val="TableParagraph"/>
              <w:spacing w:before="0"/>
              <w:jc w:val="left"/>
              <w:rPr>
                <w:rFonts w:ascii="Bookman Old Style" w:hAnsi="Bookman Old Style"/>
                <w:sz w:val="16"/>
              </w:rPr>
            </w:pPr>
          </w:p>
        </w:tc>
      </w:tr>
      <w:tr w:rsidR="007F5FDB" w:rsidRPr="00022F71" w14:paraId="1D2D30E8" w14:textId="77777777" w:rsidTr="002858AF">
        <w:trPr>
          <w:trHeight w:val="283"/>
        </w:trPr>
        <w:tc>
          <w:tcPr>
            <w:tcW w:w="464" w:type="dxa"/>
          </w:tcPr>
          <w:p w14:paraId="16079687" w14:textId="77777777" w:rsidR="007F5FDB" w:rsidRPr="00022F71" w:rsidRDefault="007F5FDB">
            <w:pPr>
              <w:pStyle w:val="TableParagraph"/>
              <w:spacing w:before="8"/>
              <w:jc w:val="left"/>
              <w:rPr>
                <w:rFonts w:ascii="Bookman Old Style" w:hAnsi="Bookman Old Style"/>
                <w:b/>
                <w:sz w:val="18"/>
              </w:rPr>
            </w:pPr>
          </w:p>
          <w:p w14:paraId="3C26853F"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093" w:type="dxa"/>
          </w:tcPr>
          <w:p w14:paraId="2CD29150" w14:textId="77777777" w:rsidR="007F5FDB" w:rsidRPr="00022F71" w:rsidRDefault="002C6431">
            <w:pPr>
              <w:pStyle w:val="TableParagraph"/>
              <w:spacing w:before="126" w:line="242" w:lineRule="auto"/>
              <w:ind w:left="105"/>
              <w:jc w:val="left"/>
              <w:rPr>
                <w:rFonts w:ascii="Bookman Old Style" w:hAnsi="Bookman Old Style"/>
                <w:sz w:val="16"/>
              </w:rPr>
            </w:pPr>
            <w:r w:rsidRPr="00022F71">
              <w:rPr>
                <w:rFonts w:ascii="Bookman Old Style" w:hAnsi="Bookman Old Style"/>
                <w:sz w:val="16"/>
              </w:rPr>
              <w:t>Kepala Bidang Pelayanan Perizinan dan Mal Pelayanan Publik</w:t>
            </w:r>
          </w:p>
        </w:tc>
        <w:tc>
          <w:tcPr>
            <w:tcW w:w="857" w:type="dxa"/>
          </w:tcPr>
          <w:p w14:paraId="251D7238" w14:textId="77777777" w:rsidR="007F5FDB" w:rsidRPr="00022F71" w:rsidRDefault="007F5FDB">
            <w:pPr>
              <w:pStyle w:val="TableParagraph"/>
              <w:spacing w:before="8"/>
              <w:jc w:val="left"/>
              <w:rPr>
                <w:rFonts w:ascii="Bookman Old Style" w:hAnsi="Bookman Old Style"/>
                <w:b/>
                <w:sz w:val="18"/>
              </w:rPr>
            </w:pPr>
          </w:p>
          <w:p w14:paraId="75B3A51C" w14:textId="77777777" w:rsidR="007F5FDB" w:rsidRPr="00022F71" w:rsidRDefault="002C6431">
            <w:pPr>
              <w:pStyle w:val="TableParagraph"/>
              <w:spacing w:before="0"/>
              <w:ind w:left="201" w:right="191"/>
              <w:rPr>
                <w:rFonts w:ascii="Bookman Old Style" w:hAnsi="Bookman Old Style"/>
                <w:sz w:val="16"/>
              </w:rPr>
            </w:pPr>
            <w:r w:rsidRPr="00022F71">
              <w:rPr>
                <w:rFonts w:ascii="Bookman Old Style" w:hAnsi="Bookman Old Style"/>
                <w:sz w:val="16"/>
              </w:rPr>
              <w:t>11</w:t>
            </w:r>
          </w:p>
        </w:tc>
        <w:tc>
          <w:tcPr>
            <w:tcW w:w="857" w:type="dxa"/>
          </w:tcPr>
          <w:p w14:paraId="07D20A0D" w14:textId="77777777" w:rsidR="007F5FDB" w:rsidRPr="00022F71" w:rsidRDefault="007F5FDB">
            <w:pPr>
              <w:pStyle w:val="TableParagraph"/>
              <w:spacing w:before="8"/>
              <w:jc w:val="left"/>
              <w:rPr>
                <w:rFonts w:ascii="Bookman Old Style" w:hAnsi="Bookman Old Style"/>
                <w:b/>
                <w:sz w:val="18"/>
              </w:rPr>
            </w:pPr>
          </w:p>
          <w:p w14:paraId="1FD85756"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406" w:type="dxa"/>
          </w:tcPr>
          <w:p w14:paraId="499B4413" w14:textId="77777777" w:rsidR="007F5FDB" w:rsidRPr="00022F71" w:rsidRDefault="007F5FDB">
            <w:pPr>
              <w:pStyle w:val="TableParagraph"/>
              <w:spacing w:before="8"/>
              <w:jc w:val="left"/>
              <w:rPr>
                <w:rFonts w:ascii="Bookman Old Style" w:hAnsi="Bookman Old Style"/>
                <w:b/>
                <w:sz w:val="18"/>
              </w:rPr>
            </w:pPr>
          </w:p>
          <w:p w14:paraId="648F71D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2" w:type="dxa"/>
          </w:tcPr>
          <w:p w14:paraId="6E0EC58D" w14:textId="77777777" w:rsidR="007F5FDB" w:rsidRPr="00022F71" w:rsidRDefault="007F5FDB">
            <w:pPr>
              <w:pStyle w:val="TableParagraph"/>
              <w:spacing w:before="8"/>
              <w:jc w:val="left"/>
              <w:rPr>
                <w:rFonts w:ascii="Bookman Old Style" w:hAnsi="Bookman Old Style"/>
                <w:b/>
                <w:sz w:val="18"/>
              </w:rPr>
            </w:pPr>
          </w:p>
          <w:p w14:paraId="47BDB5DF" w14:textId="77777777" w:rsidR="007F5FDB" w:rsidRPr="00022F71" w:rsidRDefault="002C6431">
            <w:pPr>
              <w:pStyle w:val="TableParagraph"/>
              <w:spacing w:before="0"/>
              <w:ind w:right="295"/>
              <w:jc w:val="right"/>
              <w:rPr>
                <w:rFonts w:ascii="Bookman Old Style" w:hAnsi="Bookman Old Style"/>
                <w:sz w:val="16"/>
              </w:rPr>
            </w:pPr>
            <w:r w:rsidRPr="00022F71">
              <w:rPr>
                <w:rFonts w:ascii="Bookman Old Style" w:hAnsi="Bookman Old Style"/>
                <w:sz w:val="16"/>
              </w:rPr>
              <w:t>175</w:t>
            </w:r>
          </w:p>
        </w:tc>
        <w:tc>
          <w:tcPr>
            <w:tcW w:w="408" w:type="dxa"/>
          </w:tcPr>
          <w:p w14:paraId="53F70B65" w14:textId="77777777" w:rsidR="007F5FDB" w:rsidRPr="00022F71" w:rsidRDefault="007F5FDB">
            <w:pPr>
              <w:pStyle w:val="TableParagraph"/>
              <w:spacing w:before="8"/>
              <w:jc w:val="left"/>
              <w:rPr>
                <w:rFonts w:ascii="Bookman Old Style" w:hAnsi="Bookman Old Style"/>
                <w:b/>
                <w:sz w:val="18"/>
              </w:rPr>
            </w:pPr>
          </w:p>
          <w:p w14:paraId="477D044C" w14:textId="77777777" w:rsidR="007F5FDB" w:rsidRPr="00022F71" w:rsidRDefault="002C6431">
            <w:pPr>
              <w:pStyle w:val="TableParagraph"/>
              <w:spacing w:before="0"/>
              <w:ind w:right="144"/>
              <w:jc w:val="right"/>
              <w:rPr>
                <w:rFonts w:ascii="Bookman Old Style" w:hAnsi="Bookman Old Style"/>
                <w:sz w:val="16"/>
              </w:rPr>
            </w:pPr>
            <w:r w:rsidRPr="00022F71">
              <w:rPr>
                <w:rFonts w:ascii="Bookman Old Style" w:hAnsi="Bookman Old Style"/>
                <w:sz w:val="16"/>
              </w:rPr>
              <w:t>1</w:t>
            </w:r>
          </w:p>
        </w:tc>
        <w:tc>
          <w:tcPr>
            <w:tcW w:w="775" w:type="dxa"/>
          </w:tcPr>
          <w:p w14:paraId="221AB2F3" w14:textId="77777777" w:rsidR="007F5FDB" w:rsidRPr="00022F71" w:rsidRDefault="007F5FDB">
            <w:pPr>
              <w:pStyle w:val="TableParagraph"/>
              <w:spacing w:before="8"/>
              <w:jc w:val="left"/>
              <w:rPr>
                <w:rFonts w:ascii="Bookman Old Style" w:hAnsi="Bookman Old Style"/>
                <w:b/>
                <w:sz w:val="18"/>
              </w:rPr>
            </w:pPr>
          </w:p>
          <w:p w14:paraId="754FD7DC" w14:textId="77777777" w:rsidR="007F5FDB" w:rsidRPr="00022F71" w:rsidRDefault="002C6431">
            <w:pPr>
              <w:pStyle w:val="TableParagraph"/>
              <w:spacing w:before="0"/>
              <w:ind w:left="212" w:right="206"/>
              <w:rPr>
                <w:rFonts w:ascii="Bookman Old Style" w:hAnsi="Bookman Old Style"/>
                <w:sz w:val="16"/>
              </w:rPr>
            </w:pPr>
            <w:r w:rsidRPr="00022F71">
              <w:rPr>
                <w:rFonts w:ascii="Bookman Old Style" w:hAnsi="Bookman Old Style"/>
                <w:sz w:val="16"/>
              </w:rPr>
              <w:t>100</w:t>
            </w:r>
          </w:p>
        </w:tc>
        <w:tc>
          <w:tcPr>
            <w:tcW w:w="408" w:type="dxa"/>
          </w:tcPr>
          <w:p w14:paraId="13190CFC" w14:textId="77777777" w:rsidR="007F5FDB" w:rsidRPr="00022F71" w:rsidRDefault="007F5FDB">
            <w:pPr>
              <w:pStyle w:val="TableParagraph"/>
              <w:spacing w:before="8"/>
              <w:jc w:val="left"/>
              <w:rPr>
                <w:rFonts w:ascii="Bookman Old Style" w:hAnsi="Bookman Old Style"/>
                <w:b/>
                <w:sz w:val="18"/>
              </w:rPr>
            </w:pPr>
          </w:p>
          <w:p w14:paraId="4313CEFA"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828" w:type="dxa"/>
          </w:tcPr>
          <w:p w14:paraId="69F825D5" w14:textId="77777777" w:rsidR="007F5FDB" w:rsidRPr="00022F71" w:rsidRDefault="007F5FDB">
            <w:pPr>
              <w:pStyle w:val="TableParagraph"/>
              <w:spacing w:before="8"/>
              <w:jc w:val="left"/>
              <w:rPr>
                <w:rFonts w:ascii="Bookman Old Style" w:hAnsi="Bookman Old Style"/>
                <w:b/>
                <w:sz w:val="18"/>
              </w:rPr>
            </w:pPr>
          </w:p>
          <w:p w14:paraId="6FD0547D" w14:textId="77777777" w:rsidR="007F5FDB" w:rsidRPr="00022F71" w:rsidRDefault="002C6431">
            <w:pPr>
              <w:pStyle w:val="TableParagraph"/>
              <w:spacing w:before="0"/>
              <w:ind w:left="239" w:right="233"/>
              <w:rPr>
                <w:rFonts w:ascii="Bookman Old Style" w:hAnsi="Bookman Old Style"/>
                <w:sz w:val="16"/>
              </w:rPr>
            </w:pPr>
            <w:r w:rsidRPr="00022F71">
              <w:rPr>
                <w:rFonts w:ascii="Bookman Old Style" w:hAnsi="Bookman Old Style"/>
                <w:sz w:val="16"/>
              </w:rPr>
              <w:t>775</w:t>
            </w:r>
          </w:p>
        </w:tc>
        <w:tc>
          <w:tcPr>
            <w:tcW w:w="346" w:type="dxa"/>
          </w:tcPr>
          <w:p w14:paraId="26461FC5" w14:textId="77777777" w:rsidR="007F5FDB" w:rsidRPr="00022F71" w:rsidRDefault="007F5FDB">
            <w:pPr>
              <w:pStyle w:val="TableParagraph"/>
              <w:spacing w:before="8"/>
              <w:jc w:val="left"/>
              <w:rPr>
                <w:rFonts w:ascii="Bookman Old Style" w:hAnsi="Bookman Old Style"/>
                <w:b/>
                <w:sz w:val="18"/>
              </w:rPr>
            </w:pPr>
          </w:p>
          <w:p w14:paraId="6B3D92D1" w14:textId="77777777" w:rsidR="007F5FDB" w:rsidRPr="00022F71" w:rsidRDefault="002C6431">
            <w:pPr>
              <w:pStyle w:val="TableParagraph"/>
              <w:spacing w:before="0"/>
              <w:ind w:left="121"/>
              <w:jc w:val="left"/>
              <w:rPr>
                <w:rFonts w:ascii="Bookman Old Style" w:hAnsi="Bookman Old Style"/>
                <w:sz w:val="16"/>
              </w:rPr>
            </w:pPr>
            <w:r w:rsidRPr="00022F71">
              <w:rPr>
                <w:rFonts w:ascii="Bookman Old Style" w:hAnsi="Bookman Old Style"/>
                <w:sz w:val="16"/>
              </w:rPr>
              <w:t>2</w:t>
            </w:r>
          </w:p>
        </w:tc>
        <w:tc>
          <w:tcPr>
            <w:tcW w:w="831" w:type="dxa"/>
          </w:tcPr>
          <w:p w14:paraId="34365C5B" w14:textId="77777777" w:rsidR="007F5FDB" w:rsidRPr="00022F71" w:rsidRDefault="007F5FDB">
            <w:pPr>
              <w:pStyle w:val="TableParagraph"/>
              <w:spacing w:before="8"/>
              <w:jc w:val="left"/>
              <w:rPr>
                <w:rFonts w:ascii="Bookman Old Style" w:hAnsi="Bookman Old Style"/>
                <w:b/>
                <w:sz w:val="18"/>
              </w:rPr>
            </w:pPr>
          </w:p>
          <w:p w14:paraId="2481CF6D" w14:textId="77777777" w:rsidR="007F5FDB" w:rsidRPr="00022F71" w:rsidRDefault="002C6431">
            <w:pPr>
              <w:pStyle w:val="TableParagraph"/>
              <w:spacing w:before="0"/>
              <w:ind w:left="291" w:right="285"/>
              <w:rPr>
                <w:rFonts w:ascii="Bookman Old Style" w:hAnsi="Bookman Old Style"/>
                <w:sz w:val="16"/>
              </w:rPr>
            </w:pPr>
            <w:r w:rsidRPr="00022F71">
              <w:rPr>
                <w:rFonts w:ascii="Bookman Old Style" w:hAnsi="Bookman Old Style"/>
                <w:sz w:val="16"/>
              </w:rPr>
              <w:t>50</w:t>
            </w:r>
          </w:p>
        </w:tc>
        <w:tc>
          <w:tcPr>
            <w:tcW w:w="340" w:type="dxa"/>
          </w:tcPr>
          <w:p w14:paraId="22FF3D33" w14:textId="77777777" w:rsidR="007F5FDB" w:rsidRPr="00022F71" w:rsidRDefault="007F5FDB">
            <w:pPr>
              <w:pStyle w:val="TableParagraph"/>
              <w:spacing w:before="8"/>
              <w:jc w:val="left"/>
              <w:rPr>
                <w:rFonts w:ascii="Bookman Old Style" w:hAnsi="Bookman Old Style"/>
                <w:b/>
                <w:sz w:val="18"/>
              </w:rPr>
            </w:pPr>
          </w:p>
          <w:p w14:paraId="34DB94A3"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755" w:type="dxa"/>
          </w:tcPr>
          <w:p w14:paraId="66E1F326" w14:textId="77777777" w:rsidR="007F5FDB" w:rsidRPr="00022F71" w:rsidRDefault="007F5FDB">
            <w:pPr>
              <w:pStyle w:val="TableParagraph"/>
              <w:spacing w:before="8"/>
              <w:jc w:val="left"/>
              <w:rPr>
                <w:rFonts w:ascii="Bookman Old Style" w:hAnsi="Bookman Old Style"/>
                <w:b/>
                <w:sz w:val="18"/>
              </w:rPr>
            </w:pPr>
          </w:p>
          <w:p w14:paraId="0539F304" w14:textId="77777777" w:rsidR="007F5FDB" w:rsidRPr="00022F71" w:rsidRDefault="002C6431">
            <w:pPr>
              <w:pStyle w:val="TableParagraph"/>
              <w:spacing w:before="0"/>
              <w:ind w:right="266"/>
              <w:jc w:val="right"/>
              <w:rPr>
                <w:rFonts w:ascii="Bookman Old Style" w:hAnsi="Bookman Old Style"/>
                <w:sz w:val="16"/>
              </w:rPr>
            </w:pPr>
            <w:r w:rsidRPr="00022F71">
              <w:rPr>
                <w:rFonts w:ascii="Bookman Old Style" w:hAnsi="Bookman Old Style"/>
                <w:sz w:val="16"/>
              </w:rPr>
              <w:t>30</w:t>
            </w:r>
          </w:p>
        </w:tc>
        <w:tc>
          <w:tcPr>
            <w:tcW w:w="446" w:type="dxa"/>
          </w:tcPr>
          <w:p w14:paraId="1B2C9DBF" w14:textId="77777777" w:rsidR="007F5FDB" w:rsidRPr="00022F71" w:rsidRDefault="007F5FDB">
            <w:pPr>
              <w:pStyle w:val="TableParagraph"/>
              <w:spacing w:before="8"/>
              <w:jc w:val="left"/>
              <w:rPr>
                <w:rFonts w:ascii="Bookman Old Style" w:hAnsi="Bookman Old Style"/>
                <w:b/>
                <w:sz w:val="18"/>
              </w:rPr>
            </w:pPr>
          </w:p>
          <w:p w14:paraId="19AC7232" w14:textId="77777777" w:rsidR="007F5FDB" w:rsidRPr="00022F71" w:rsidRDefault="002C6431">
            <w:pPr>
              <w:pStyle w:val="TableParagraph"/>
              <w:spacing w:before="0"/>
              <w:ind w:left="168"/>
              <w:jc w:val="left"/>
              <w:rPr>
                <w:rFonts w:ascii="Bookman Old Style" w:hAnsi="Bookman Old Style"/>
                <w:sz w:val="16"/>
              </w:rPr>
            </w:pPr>
            <w:r w:rsidRPr="00022F71">
              <w:rPr>
                <w:rFonts w:ascii="Bookman Old Style" w:hAnsi="Bookman Old Style"/>
                <w:sz w:val="16"/>
              </w:rPr>
              <w:t>3</w:t>
            </w:r>
          </w:p>
        </w:tc>
        <w:tc>
          <w:tcPr>
            <w:tcW w:w="712" w:type="dxa"/>
          </w:tcPr>
          <w:p w14:paraId="07A5986C" w14:textId="77777777" w:rsidR="007F5FDB" w:rsidRPr="00022F71" w:rsidRDefault="007F5FDB">
            <w:pPr>
              <w:pStyle w:val="TableParagraph"/>
              <w:spacing w:before="8"/>
              <w:jc w:val="left"/>
              <w:rPr>
                <w:rFonts w:ascii="Bookman Old Style" w:hAnsi="Bookman Old Style"/>
                <w:b/>
                <w:sz w:val="18"/>
              </w:rPr>
            </w:pPr>
          </w:p>
          <w:p w14:paraId="76D519CF" w14:textId="77777777" w:rsidR="007F5FDB" w:rsidRPr="00022F71" w:rsidRDefault="002C6431">
            <w:pPr>
              <w:pStyle w:val="TableParagraph"/>
              <w:spacing w:before="0"/>
              <w:ind w:left="175" w:right="181"/>
              <w:rPr>
                <w:rFonts w:ascii="Bookman Old Style" w:hAnsi="Bookman Old Style"/>
                <w:sz w:val="16"/>
              </w:rPr>
            </w:pPr>
            <w:r w:rsidRPr="00022F71">
              <w:rPr>
                <w:rFonts w:ascii="Bookman Old Style" w:hAnsi="Bookman Old Style"/>
                <w:sz w:val="16"/>
              </w:rPr>
              <w:t>340</w:t>
            </w:r>
          </w:p>
        </w:tc>
        <w:tc>
          <w:tcPr>
            <w:tcW w:w="412" w:type="dxa"/>
          </w:tcPr>
          <w:p w14:paraId="684C0B57" w14:textId="77777777" w:rsidR="007F5FDB" w:rsidRPr="00022F71" w:rsidRDefault="007F5FDB">
            <w:pPr>
              <w:pStyle w:val="TableParagraph"/>
              <w:spacing w:before="8"/>
              <w:jc w:val="left"/>
              <w:rPr>
                <w:rFonts w:ascii="Bookman Old Style" w:hAnsi="Bookman Old Style"/>
                <w:b/>
                <w:sz w:val="18"/>
              </w:rPr>
            </w:pPr>
          </w:p>
          <w:p w14:paraId="485BED3C" w14:textId="77777777" w:rsidR="007F5FDB" w:rsidRPr="00022F71" w:rsidRDefault="002C6431">
            <w:pPr>
              <w:pStyle w:val="TableParagraph"/>
              <w:spacing w:before="0"/>
              <w:ind w:right="4"/>
              <w:rPr>
                <w:rFonts w:ascii="Bookman Old Style" w:hAnsi="Bookman Old Style"/>
                <w:sz w:val="16"/>
              </w:rPr>
            </w:pPr>
            <w:r w:rsidRPr="00022F71">
              <w:rPr>
                <w:rFonts w:ascii="Bookman Old Style" w:hAnsi="Bookman Old Style"/>
                <w:sz w:val="16"/>
              </w:rPr>
              <w:t>2</w:t>
            </w:r>
          </w:p>
        </w:tc>
        <w:tc>
          <w:tcPr>
            <w:tcW w:w="702" w:type="dxa"/>
          </w:tcPr>
          <w:p w14:paraId="09A8EE77" w14:textId="77777777" w:rsidR="007F5FDB" w:rsidRPr="00022F71" w:rsidRDefault="007F5FDB">
            <w:pPr>
              <w:pStyle w:val="TableParagraph"/>
              <w:spacing w:before="8"/>
              <w:jc w:val="left"/>
              <w:rPr>
                <w:rFonts w:ascii="Bookman Old Style" w:hAnsi="Bookman Old Style"/>
                <w:b/>
                <w:sz w:val="18"/>
              </w:rPr>
            </w:pPr>
          </w:p>
          <w:p w14:paraId="30D112A3" w14:textId="77777777" w:rsidR="007F5FDB" w:rsidRPr="00022F71" w:rsidRDefault="002C6431">
            <w:pPr>
              <w:pStyle w:val="TableParagraph"/>
              <w:spacing w:before="0"/>
              <w:ind w:left="115" w:right="122"/>
              <w:rPr>
                <w:rFonts w:ascii="Bookman Old Style" w:hAnsi="Bookman Old Style"/>
                <w:sz w:val="16"/>
              </w:rPr>
            </w:pPr>
            <w:r w:rsidRPr="00022F71">
              <w:rPr>
                <w:rFonts w:ascii="Bookman Old Style" w:hAnsi="Bookman Old Style"/>
                <w:sz w:val="16"/>
              </w:rPr>
              <w:t>575</w:t>
            </w:r>
          </w:p>
        </w:tc>
        <w:tc>
          <w:tcPr>
            <w:tcW w:w="1211" w:type="dxa"/>
          </w:tcPr>
          <w:p w14:paraId="5FC4D506" w14:textId="77777777" w:rsidR="007F5FDB" w:rsidRPr="00022F71" w:rsidRDefault="007F5FDB">
            <w:pPr>
              <w:pStyle w:val="TableParagraph"/>
              <w:spacing w:before="0"/>
              <w:jc w:val="left"/>
              <w:rPr>
                <w:rFonts w:ascii="Bookman Old Style" w:hAnsi="Bookman Old Style"/>
                <w:sz w:val="16"/>
              </w:rPr>
            </w:pPr>
          </w:p>
        </w:tc>
      </w:tr>
      <w:tr w:rsidR="007F5FDB" w:rsidRPr="00022F71" w14:paraId="40BEE995" w14:textId="77777777" w:rsidTr="002858AF">
        <w:trPr>
          <w:trHeight w:val="283"/>
        </w:trPr>
        <w:tc>
          <w:tcPr>
            <w:tcW w:w="464" w:type="dxa"/>
          </w:tcPr>
          <w:p w14:paraId="69B9F312" w14:textId="77777777" w:rsidR="007F5FDB" w:rsidRPr="00022F71" w:rsidRDefault="007F5FDB">
            <w:pPr>
              <w:pStyle w:val="TableParagraph"/>
              <w:spacing w:before="0"/>
              <w:jc w:val="left"/>
              <w:rPr>
                <w:rFonts w:ascii="Bookman Old Style" w:hAnsi="Bookman Old Style"/>
                <w:b/>
                <w:sz w:val="18"/>
              </w:rPr>
            </w:pPr>
          </w:p>
          <w:p w14:paraId="1DAEDB9F" w14:textId="77777777" w:rsidR="007F5FDB" w:rsidRPr="00022F71" w:rsidRDefault="002C6431">
            <w:pPr>
              <w:pStyle w:val="TableParagraph"/>
              <w:spacing w:before="107"/>
              <w:ind w:left="10"/>
              <w:rPr>
                <w:rFonts w:ascii="Bookman Old Style" w:hAnsi="Bookman Old Style"/>
                <w:sz w:val="16"/>
              </w:rPr>
            </w:pPr>
            <w:r w:rsidRPr="00022F71">
              <w:rPr>
                <w:rFonts w:ascii="Bookman Old Style" w:hAnsi="Bookman Old Style"/>
                <w:sz w:val="16"/>
              </w:rPr>
              <w:t>7</w:t>
            </w:r>
          </w:p>
        </w:tc>
        <w:tc>
          <w:tcPr>
            <w:tcW w:w="4093" w:type="dxa"/>
          </w:tcPr>
          <w:p w14:paraId="582C33AF" w14:textId="77777777" w:rsidR="007F5FDB" w:rsidRPr="00022F71" w:rsidRDefault="002C6431">
            <w:pPr>
              <w:pStyle w:val="TableParagraph"/>
              <w:spacing w:before="129"/>
              <w:ind w:left="105"/>
              <w:jc w:val="left"/>
              <w:rPr>
                <w:rFonts w:ascii="Bookman Old Style" w:hAnsi="Bookman Old Style"/>
                <w:sz w:val="16"/>
              </w:rPr>
            </w:pPr>
            <w:r w:rsidRPr="00022F71">
              <w:rPr>
                <w:rFonts w:ascii="Bookman Old Style" w:hAnsi="Bookman Old Style"/>
                <w:sz w:val="16"/>
              </w:rPr>
              <w:t>Kepala Bidang Pengendalian, Data dan Informasi Pelaksanaan Penanaman Modal, Pelayanan Perizinan dan Mal Pelayanan Publik</w:t>
            </w:r>
          </w:p>
        </w:tc>
        <w:tc>
          <w:tcPr>
            <w:tcW w:w="857" w:type="dxa"/>
          </w:tcPr>
          <w:p w14:paraId="32C7A102" w14:textId="77777777" w:rsidR="007F5FDB" w:rsidRPr="00022F71" w:rsidRDefault="007F5FDB">
            <w:pPr>
              <w:pStyle w:val="TableParagraph"/>
              <w:spacing w:before="0"/>
              <w:jc w:val="left"/>
              <w:rPr>
                <w:rFonts w:ascii="Bookman Old Style" w:hAnsi="Bookman Old Style"/>
                <w:b/>
                <w:sz w:val="18"/>
              </w:rPr>
            </w:pPr>
          </w:p>
          <w:p w14:paraId="2F789ACD" w14:textId="77777777" w:rsidR="007F5FDB" w:rsidRPr="00022F71" w:rsidRDefault="002C6431">
            <w:pPr>
              <w:pStyle w:val="TableParagraph"/>
              <w:spacing w:before="107"/>
              <w:ind w:left="201" w:right="191"/>
              <w:rPr>
                <w:rFonts w:ascii="Bookman Old Style" w:hAnsi="Bookman Old Style"/>
                <w:sz w:val="16"/>
              </w:rPr>
            </w:pPr>
            <w:r w:rsidRPr="00022F71">
              <w:rPr>
                <w:rFonts w:ascii="Bookman Old Style" w:hAnsi="Bookman Old Style"/>
                <w:sz w:val="16"/>
              </w:rPr>
              <w:t>11</w:t>
            </w:r>
          </w:p>
        </w:tc>
        <w:tc>
          <w:tcPr>
            <w:tcW w:w="857" w:type="dxa"/>
          </w:tcPr>
          <w:p w14:paraId="40D7727B" w14:textId="77777777" w:rsidR="007F5FDB" w:rsidRPr="00022F71" w:rsidRDefault="007F5FDB">
            <w:pPr>
              <w:pStyle w:val="TableParagraph"/>
              <w:spacing w:before="0"/>
              <w:jc w:val="left"/>
              <w:rPr>
                <w:rFonts w:ascii="Bookman Old Style" w:hAnsi="Bookman Old Style"/>
                <w:b/>
                <w:sz w:val="18"/>
              </w:rPr>
            </w:pPr>
          </w:p>
          <w:p w14:paraId="244FA184" w14:textId="77777777" w:rsidR="007F5FDB" w:rsidRPr="00022F71" w:rsidRDefault="002C6431">
            <w:pPr>
              <w:pStyle w:val="TableParagraph"/>
              <w:spacing w:before="107"/>
              <w:ind w:left="201" w:right="193"/>
              <w:rPr>
                <w:rFonts w:ascii="Bookman Old Style" w:hAnsi="Bookman Old Style"/>
                <w:sz w:val="16"/>
              </w:rPr>
            </w:pPr>
            <w:r w:rsidRPr="00022F71">
              <w:rPr>
                <w:rFonts w:ascii="Bookman Old Style" w:hAnsi="Bookman Old Style"/>
                <w:sz w:val="16"/>
              </w:rPr>
              <w:t>2045</w:t>
            </w:r>
          </w:p>
        </w:tc>
        <w:tc>
          <w:tcPr>
            <w:tcW w:w="406" w:type="dxa"/>
          </w:tcPr>
          <w:p w14:paraId="1DF40DB6" w14:textId="77777777" w:rsidR="007F5FDB" w:rsidRPr="00022F71" w:rsidRDefault="007F5FDB">
            <w:pPr>
              <w:pStyle w:val="TableParagraph"/>
              <w:spacing w:before="0"/>
              <w:jc w:val="left"/>
              <w:rPr>
                <w:rFonts w:ascii="Bookman Old Style" w:hAnsi="Bookman Old Style"/>
                <w:b/>
                <w:sz w:val="18"/>
              </w:rPr>
            </w:pPr>
          </w:p>
          <w:p w14:paraId="36BEC0E8" w14:textId="77777777" w:rsidR="007F5FDB" w:rsidRPr="00022F71" w:rsidRDefault="002C6431">
            <w:pPr>
              <w:pStyle w:val="TableParagraph"/>
              <w:spacing w:before="107"/>
              <w:ind w:left="8"/>
              <w:rPr>
                <w:rFonts w:ascii="Bookman Old Style" w:hAnsi="Bookman Old Style"/>
                <w:sz w:val="16"/>
              </w:rPr>
            </w:pPr>
            <w:r w:rsidRPr="00022F71">
              <w:rPr>
                <w:rFonts w:ascii="Bookman Old Style" w:hAnsi="Bookman Old Style"/>
                <w:sz w:val="16"/>
              </w:rPr>
              <w:t>1</w:t>
            </w:r>
          </w:p>
        </w:tc>
        <w:tc>
          <w:tcPr>
            <w:tcW w:w="912" w:type="dxa"/>
          </w:tcPr>
          <w:p w14:paraId="4EFB4A30" w14:textId="77777777" w:rsidR="007F5FDB" w:rsidRPr="00022F71" w:rsidRDefault="007F5FDB">
            <w:pPr>
              <w:pStyle w:val="TableParagraph"/>
              <w:spacing w:before="0"/>
              <w:jc w:val="left"/>
              <w:rPr>
                <w:rFonts w:ascii="Bookman Old Style" w:hAnsi="Bookman Old Style"/>
                <w:b/>
                <w:sz w:val="18"/>
              </w:rPr>
            </w:pPr>
          </w:p>
          <w:p w14:paraId="1959FF56" w14:textId="77777777" w:rsidR="007F5FDB" w:rsidRPr="00022F71" w:rsidRDefault="002C6431">
            <w:pPr>
              <w:pStyle w:val="TableParagraph"/>
              <w:spacing w:before="107"/>
              <w:ind w:right="295"/>
              <w:jc w:val="right"/>
              <w:rPr>
                <w:rFonts w:ascii="Bookman Old Style" w:hAnsi="Bookman Old Style"/>
                <w:sz w:val="16"/>
              </w:rPr>
            </w:pPr>
            <w:r w:rsidRPr="00022F71">
              <w:rPr>
                <w:rFonts w:ascii="Bookman Old Style" w:hAnsi="Bookman Old Style"/>
                <w:sz w:val="16"/>
              </w:rPr>
              <w:t>175</w:t>
            </w:r>
          </w:p>
        </w:tc>
        <w:tc>
          <w:tcPr>
            <w:tcW w:w="408" w:type="dxa"/>
          </w:tcPr>
          <w:p w14:paraId="2CA54F4C" w14:textId="77777777" w:rsidR="007F5FDB" w:rsidRPr="00022F71" w:rsidRDefault="007F5FDB">
            <w:pPr>
              <w:pStyle w:val="TableParagraph"/>
              <w:spacing w:before="0"/>
              <w:jc w:val="left"/>
              <w:rPr>
                <w:rFonts w:ascii="Bookman Old Style" w:hAnsi="Bookman Old Style"/>
                <w:b/>
                <w:sz w:val="18"/>
              </w:rPr>
            </w:pPr>
          </w:p>
          <w:p w14:paraId="5CDFF445" w14:textId="77777777" w:rsidR="007F5FDB" w:rsidRPr="00022F71" w:rsidRDefault="002C6431">
            <w:pPr>
              <w:pStyle w:val="TableParagraph"/>
              <w:spacing w:before="107"/>
              <w:ind w:right="144"/>
              <w:jc w:val="right"/>
              <w:rPr>
                <w:rFonts w:ascii="Bookman Old Style" w:hAnsi="Bookman Old Style"/>
                <w:sz w:val="16"/>
              </w:rPr>
            </w:pPr>
            <w:r w:rsidRPr="00022F71">
              <w:rPr>
                <w:rFonts w:ascii="Bookman Old Style" w:hAnsi="Bookman Old Style"/>
                <w:sz w:val="16"/>
              </w:rPr>
              <w:t>1</w:t>
            </w:r>
          </w:p>
        </w:tc>
        <w:tc>
          <w:tcPr>
            <w:tcW w:w="775" w:type="dxa"/>
          </w:tcPr>
          <w:p w14:paraId="16AAD6DB" w14:textId="77777777" w:rsidR="007F5FDB" w:rsidRPr="00022F71" w:rsidRDefault="007F5FDB">
            <w:pPr>
              <w:pStyle w:val="TableParagraph"/>
              <w:spacing w:before="0"/>
              <w:jc w:val="left"/>
              <w:rPr>
                <w:rFonts w:ascii="Bookman Old Style" w:hAnsi="Bookman Old Style"/>
                <w:b/>
                <w:sz w:val="18"/>
              </w:rPr>
            </w:pPr>
          </w:p>
          <w:p w14:paraId="33015697" w14:textId="77777777" w:rsidR="007F5FDB" w:rsidRPr="00022F71" w:rsidRDefault="002C6431">
            <w:pPr>
              <w:pStyle w:val="TableParagraph"/>
              <w:spacing w:before="107"/>
              <w:ind w:left="212" w:right="206"/>
              <w:rPr>
                <w:rFonts w:ascii="Bookman Old Style" w:hAnsi="Bookman Old Style"/>
                <w:sz w:val="16"/>
              </w:rPr>
            </w:pPr>
            <w:r w:rsidRPr="00022F71">
              <w:rPr>
                <w:rFonts w:ascii="Bookman Old Style" w:hAnsi="Bookman Old Style"/>
                <w:sz w:val="16"/>
              </w:rPr>
              <w:t>100</w:t>
            </w:r>
          </w:p>
        </w:tc>
        <w:tc>
          <w:tcPr>
            <w:tcW w:w="408" w:type="dxa"/>
          </w:tcPr>
          <w:p w14:paraId="5563C030" w14:textId="77777777" w:rsidR="007F5FDB" w:rsidRPr="00022F71" w:rsidRDefault="007F5FDB">
            <w:pPr>
              <w:pStyle w:val="TableParagraph"/>
              <w:spacing w:before="0"/>
              <w:jc w:val="left"/>
              <w:rPr>
                <w:rFonts w:ascii="Bookman Old Style" w:hAnsi="Bookman Old Style"/>
                <w:b/>
                <w:sz w:val="18"/>
              </w:rPr>
            </w:pPr>
          </w:p>
          <w:p w14:paraId="6ED0C967" w14:textId="77777777" w:rsidR="007F5FDB" w:rsidRPr="00022F71" w:rsidRDefault="002C6431">
            <w:pPr>
              <w:pStyle w:val="TableParagraph"/>
              <w:spacing w:before="107"/>
              <w:ind w:left="6"/>
              <w:rPr>
                <w:rFonts w:ascii="Bookman Old Style" w:hAnsi="Bookman Old Style"/>
                <w:sz w:val="16"/>
              </w:rPr>
            </w:pPr>
            <w:r w:rsidRPr="00022F71">
              <w:rPr>
                <w:rFonts w:ascii="Bookman Old Style" w:hAnsi="Bookman Old Style"/>
                <w:sz w:val="16"/>
              </w:rPr>
              <w:t>2</w:t>
            </w:r>
          </w:p>
        </w:tc>
        <w:tc>
          <w:tcPr>
            <w:tcW w:w="828" w:type="dxa"/>
          </w:tcPr>
          <w:p w14:paraId="5ACB57B2" w14:textId="77777777" w:rsidR="007F5FDB" w:rsidRPr="00022F71" w:rsidRDefault="007F5FDB">
            <w:pPr>
              <w:pStyle w:val="TableParagraph"/>
              <w:spacing w:before="0"/>
              <w:jc w:val="left"/>
              <w:rPr>
                <w:rFonts w:ascii="Bookman Old Style" w:hAnsi="Bookman Old Style"/>
                <w:b/>
                <w:sz w:val="18"/>
              </w:rPr>
            </w:pPr>
          </w:p>
          <w:p w14:paraId="45F03B6E" w14:textId="77777777" w:rsidR="007F5FDB" w:rsidRPr="00022F71" w:rsidRDefault="002C6431">
            <w:pPr>
              <w:pStyle w:val="TableParagraph"/>
              <w:spacing w:before="107"/>
              <w:ind w:left="239" w:right="233"/>
              <w:rPr>
                <w:rFonts w:ascii="Bookman Old Style" w:hAnsi="Bookman Old Style"/>
                <w:sz w:val="16"/>
              </w:rPr>
            </w:pPr>
            <w:r w:rsidRPr="00022F71">
              <w:rPr>
                <w:rFonts w:ascii="Bookman Old Style" w:hAnsi="Bookman Old Style"/>
                <w:sz w:val="16"/>
              </w:rPr>
              <w:t>775</w:t>
            </w:r>
          </w:p>
        </w:tc>
        <w:tc>
          <w:tcPr>
            <w:tcW w:w="346" w:type="dxa"/>
          </w:tcPr>
          <w:p w14:paraId="2C24B6CA" w14:textId="77777777" w:rsidR="007F5FDB" w:rsidRPr="00022F71" w:rsidRDefault="007F5FDB">
            <w:pPr>
              <w:pStyle w:val="TableParagraph"/>
              <w:spacing w:before="0"/>
              <w:jc w:val="left"/>
              <w:rPr>
                <w:rFonts w:ascii="Bookman Old Style" w:hAnsi="Bookman Old Style"/>
                <w:b/>
                <w:sz w:val="18"/>
              </w:rPr>
            </w:pPr>
          </w:p>
          <w:p w14:paraId="17853655" w14:textId="77777777" w:rsidR="007F5FDB" w:rsidRPr="00022F71" w:rsidRDefault="002C6431">
            <w:pPr>
              <w:pStyle w:val="TableParagraph"/>
              <w:spacing w:before="107"/>
              <w:ind w:left="121"/>
              <w:jc w:val="left"/>
              <w:rPr>
                <w:rFonts w:ascii="Bookman Old Style" w:hAnsi="Bookman Old Style"/>
                <w:sz w:val="16"/>
              </w:rPr>
            </w:pPr>
            <w:r w:rsidRPr="00022F71">
              <w:rPr>
                <w:rFonts w:ascii="Bookman Old Style" w:hAnsi="Bookman Old Style"/>
                <w:sz w:val="16"/>
              </w:rPr>
              <w:t>2</w:t>
            </w:r>
          </w:p>
        </w:tc>
        <w:tc>
          <w:tcPr>
            <w:tcW w:w="831" w:type="dxa"/>
          </w:tcPr>
          <w:p w14:paraId="6C821146" w14:textId="77777777" w:rsidR="007F5FDB" w:rsidRPr="00022F71" w:rsidRDefault="007F5FDB">
            <w:pPr>
              <w:pStyle w:val="TableParagraph"/>
              <w:spacing w:before="0"/>
              <w:jc w:val="left"/>
              <w:rPr>
                <w:rFonts w:ascii="Bookman Old Style" w:hAnsi="Bookman Old Style"/>
                <w:b/>
                <w:sz w:val="18"/>
              </w:rPr>
            </w:pPr>
          </w:p>
          <w:p w14:paraId="54DDA5B0" w14:textId="77777777" w:rsidR="007F5FDB" w:rsidRPr="00022F71" w:rsidRDefault="002C6431">
            <w:pPr>
              <w:pStyle w:val="TableParagraph"/>
              <w:spacing w:before="107"/>
              <w:ind w:left="291" w:right="285"/>
              <w:rPr>
                <w:rFonts w:ascii="Bookman Old Style" w:hAnsi="Bookman Old Style"/>
                <w:sz w:val="16"/>
              </w:rPr>
            </w:pPr>
            <w:r w:rsidRPr="00022F71">
              <w:rPr>
                <w:rFonts w:ascii="Bookman Old Style" w:hAnsi="Bookman Old Style"/>
                <w:sz w:val="16"/>
              </w:rPr>
              <w:t>50</w:t>
            </w:r>
          </w:p>
        </w:tc>
        <w:tc>
          <w:tcPr>
            <w:tcW w:w="340" w:type="dxa"/>
          </w:tcPr>
          <w:p w14:paraId="562A2322" w14:textId="77777777" w:rsidR="007F5FDB" w:rsidRPr="00022F71" w:rsidRDefault="007F5FDB">
            <w:pPr>
              <w:pStyle w:val="TableParagraph"/>
              <w:spacing w:before="0"/>
              <w:jc w:val="left"/>
              <w:rPr>
                <w:rFonts w:ascii="Bookman Old Style" w:hAnsi="Bookman Old Style"/>
                <w:b/>
                <w:sz w:val="18"/>
              </w:rPr>
            </w:pPr>
          </w:p>
          <w:p w14:paraId="2992B328" w14:textId="77777777" w:rsidR="007F5FDB" w:rsidRPr="00022F71" w:rsidRDefault="002C6431">
            <w:pPr>
              <w:pStyle w:val="TableParagraph"/>
              <w:spacing w:before="107"/>
              <w:rPr>
                <w:rFonts w:ascii="Bookman Old Style" w:hAnsi="Bookman Old Style"/>
                <w:sz w:val="16"/>
              </w:rPr>
            </w:pPr>
            <w:r w:rsidRPr="00022F71">
              <w:rPr>
                <w:rFonts w:ascii="Bookman Old Style" w:hAnsi="Bookman Old Style"/>
                <w:sz w:val="16"/>
              </w:rPr>
              <w:t>1</w:t>
            </w:r>
          </w:p>
        </w:tc>
        <w:tc>
          <w:tcPr>
            <w:tcW w:w="755" w:type="dxa"/>
          </w:tcPr>
          <w:p w14:paraId="7BEFDD45" w14:textId="77777777" w:rsidR="007F5FDB" w:rsidRPr="00022F71" w:rsidRDefault="007F5FDB">
            <w:pPr>
              <w:pStyle w:val="TableParagraph"/>
              <w:spacing w:before="0"/>
              <w:jc w:val="left"/>
              <w:rPr>
                <w:rFonts w:ascii="Bookman Old Style" w:hAnsi="Bookman Old Style"/>
                <w:b/>
                <w:sz w:val="18"/>
              </w:rPr>
            </w:pPr>
          </w:p>
          <w:p w14:paraId="3C0894CE" w14:textId="77777777" w:rsidR="007F5FDB" w:rsidRPr="00022F71" w:rsidRDefault="002C6431">
            <w:pPr>
              <w:pStyle w:val="TableParagraph"/>
              <w:spacing w:before="107"/>
              <w:ind w:right="266"/>
              <w:jc w:val="right"/>
              <w:rPr>
                <w:rFonts w:ascii="Bookman Old Style" w:hAnsi="Bookman Old Style"/>
                <w:sz w:val="16"/>
              </w:rPr>
            </w:pPr>
            <w:r w:rsidRPr="00022F71">
              <w:rPr>
                <w:rFonts w:ascii="Bookman Old Style" w:hAnsi="Bookman Old Style"/>
                <w:sz w:val="16"/>
              </w:rPr>
              <w:t>30</w:t>
            </w:r>
          </w:p>
        </w:tc>
        <w:tc>
          <w:tcPr>
            <w:tcW w:w="446" w:type="dxa"/>
          </w:tcPr>
          <w:p w14:paraId="30417CAD" w14:textId="77777777" w:rsidR="007F5FDB" w:rsidRPr="00022F71" w:rsidRDefault="007F5FDB">
            <w:pPr>
              <w:pStyle w:val="TableParagraph"/>
              <w:spacing w:before="0"/>
              <w:jc w:val="left"/>
              <w:rPr>
                <w:rFonts w:ascii="Bookman Old Style" w:hAnsi="Bookman Old Style"/>
                <w:b/>
                <w:sz w:val="18"/>
              </w:rPr>
            </w:pPr>
          </w:p>
          <w:p w14:paraId="5B58CA85" w14:textId="77777777" w:rsidR="007F5FDB" w:rsidRPr="00022F71" w:rsidRDefault="002C6431">
            <w:pPr>
              <w:pStyle w:val="TableParagraph"/>
              <w:spacing w:before="107"/>
              <w:ind w:left="168"/>
              <w:jc w:val="left"/>
              <w:rPr>
                <w:rFonts w:ascii="Bookman Old Style" w:hAnsi="Bookman Old Style"/>
                <w:sz w:val="16"/>
              </w:rPr>
            </w:pPr>
            <w:r w:rsidRPr="00022F71">
              <w:rPr>
                <w:rFonts w:ascii="Bookman Old Style" w:hAnsi="Bookman Old Style"/>
                <w:sz w:val="16"/>
              </w:rPr>
              <w:t>3</w:t>
            </w:r>
          </w:p>
        </w:tc>
        <w:tc>
          <w:tcPr>
            <w:tcW w:w="712" w:type="dxa"/>
          </w:tcPr>
          <w:p w14:paraId="785E29B4" w14:textId="77777777" w:rsidR="007F5FDB" w:rsidRPr="00022F71" w:rsidRDefault="007F5FDB">
            <w:pPr>
              <w:pStyle w:val="TableParagraph"/>
              <w:spacing w:before="0"/>
              <w:jc w:val="left"/>
              <w:rPr>
                <w:rFonts w:ascii="Bookman Old Style" w:hAnsi="Bookman Old Style"/>
                <w:b/>
                <w:sz w:val="18"/>
              </w:rPr>
            </w:pPr>
          </w:p>
          <w:p w14:paraId="4F72D2FA" w14:textId="77777777" w:rsidR="007F5FDB" w:rsidRPr="00022F71" w:rsidRDefault="002C6431">
            <w:pPr>
              <w:pStyle w:val="TableParagraph"/>
              <w:spacing w:before="107"/>
              <w:ind w:left="175" w:right="181"/>
              <w:rPr>
                <w:rFonts w:ascii="Bookman Old Style" w:hAnsi="Bookman Old Style"/>
                <w:sz w:val="16"/>
              </w:rPr>
            </w:pPr>
            <w:r w:rsidRPr="00022F71">
              <w:rPr>
                <w:rFonts w:ascii="Bookman Old Style" w:hAnsi="Bookman Old Style"/>
                <w:sz w:val="16"/>
              </w:rPr>
              <w:t>340</w:t>
            </w:r>
          </w:p>
        </w:tc>
        <w:tc>
          <w:tcPr>
            <w:tcW w:w="412" w:type="dxa"/>
          </w:tcPr>
          <w:p w14:paraId="0314B2F1" w14:textId="77777777" w:rsidR="007F5FDB" w:rsidRPr="00022F71" w:rsidRDefault="007F5FDB">
            <w:pPr>
              <w:pStyle w:val="TableParagraph"/>
              <w:spacing w:before="0"/>
              <w:jc w:val="left"/>
              <w:rPr>
                <w:rFonts w:ascii="Bookman Old Style" w:hAnsi="Bookman Old Style"/>
                <w:b/>
                <w:sz w:val="18"/>
              </w:rPr>
            </w:pPr>
          </w:p>
          <w:p w14:paraId="4C216D2A" w14:textId="77777777" w:rsidR="007F5FDB" w:rsidRPr="00022F71" w:rsidRDefault="002C6431">
            <w:pPr>
              <w:pStyle w:val="TableParagraph"/>
              <w:spacing w:before="107"/>
              <w:ind w:right="4"/>
              <w:rPr>
                <w:rFonts w:ascii="Bookman Old Style" w:hAnsi="Bookman Old Style"/>
                <w:sz w:val="16"/>
              </w:rPr>
            </w:pPr>
            <w:r w:rsidRPr="00022F71">
              <w:rPr>
                <w:rFonts w:ascii="Bookman Old Style" w:hAnsi="Bookman Old Style"/>
                <w:sz w:val="16"/>
              </w:rPr>
              <w:t>2</w:t>
            </w:r>
          </w:p>
        </w:tc>
        <w:tc>
          <w:tcPr>
            <w:tcW w:w="702" w:type="dxa"/>
          </w:tcPr>
          <w:p w14:paraId="3965C525" w14:textId="77777777" w:rsidR="007F5FDB" w:rsidRPr="00022F71" w:rsidRDefault="007F5FDB">
            <w:pPr>
              <w:pStyle w:val="TableParagraph"/>
              <w:spacing w:before="0"/>
              <w:jc w:val="left"/>
              <w:rPr>
                <w:rFonts w:ascii="Bookman Old Style" w:hAnsi="Bookman Old Style"/>
                <w:b/>
                <w:sz w:val="18"/>
              </w:rPr>
            </w:pPr>
          </w:p>
          <w:p w14:paraId="1048E19A" w14:textId="77777777" w:rsidR="007F5FDB" w:rsidRPr="00022F71" w:rsidRDefault="002C6431">
            <w:pPr>
              <w:pStyle w:val="TableParagraph"/>
              <w:spacing w:before="107"/>
              <w:ind w:left="115" w:right="122"/>
              <w:rPr>
                <w:rFonts w:ascii="Bookman Old Style" w:hAnsi="Bookman Old Style"/>
                <w:sz w:val="16"/>
              </w:rPr>
            </w:pPr>
            <w:r w:rsidRPr="00022F71">
              <w:rPr>
                <w:rFonts w:ascii="Bookman Old Style" w:hAnsi="Bookman Old Style"/>
                <w:sz w:val="16"/>
              </w:rPr>
              <w:t>575</w:t>
            </w:r>
          </w:p>
        </w:tc>
        <w:tc>
          <w:tcPr>
            <w:tcW w:w="1211" w:type="dxa"/>
          </w:tcPr>
          <w:p w14:paraId="57039D85" w14:textId="77777777" w:rsidR="007F5FDB" w:rsidRPr="00022F71" w:rsidRDefault="007F5FDB">
            <w:pPr>
              <w:pStyle w:val="TableParagraph"/>
              <w:spacing w:before="0"/>
              <w:jc w:val="left"/>
              <w:rPr>
                <w:rFonts w:ascii="Bookman Old Style" w:hAnsi="Bookman Old Style"/>
                <w:sz w:val="16"/>
              </w:rPr>
            </w:pPr>
          </w:p>
        </w:tc>
      </w:tr>
    </w:tbl>
    <w:p w14:paraId="7713D30A" w14:textId="77777777" w:rsidR="009C3F9B" w:rsidRDefault="009C3F9B">
      <w:pPr>
        <w:rPr>
          <w:rFonts w:ascii="Bookman Old Style" w:hAnsi="Bookman Old Style"/>
          <w:sz w:val="16"/>
        </w:rPr>
      </w:pPr>
    </w:p>
    <w:p w14:paraId="4E9425A3" w14:textId="77777777" w:rsidR="009C3F9B" w:rsidRDefault="009C3F9B" w:rsidP="009C3F9B">
      <w:pPr>
        <w:rPr>
          <w:rFonts w:ascii="Bookman Old Style" w:hAnsi="Bookman Old Style"/>
          <w:sz w:val="16"/>
        </w:rPr>
      </w:pPr>
    </w:p>
    <w:p w14:paraId="6CDAD301" w14:textId="77777777" w:rsidR="002858AF" w:rsidRPr="009C3F9B" w:rsidRDefault="002858AF" w:rsidP="009C3F9B">
      <w:pPr>
        <w:rPr>
          <w:rFonts w:ascii="Bookman Old Style" w:hAnsi="Bookman Old Style"/>
          <w:sz w:val="16"/>
        </w:rPr>
      </w:pPr>
    </w:p>
    <w:p w14:paraId="2474B38F" w14:textId="77777777" w:rsidR="007F5FDB" w:rsidRPr="00781012" w:rsidRDefault="002C6431">
      <w:pPr>
        <w:pStyle w:val="ListParagraph"/>
        <w:numPr>
          <w:ilvl w:val="0"/>
          <w:numId w:val="10"/>
        </w:numPr>
        <w:tabs>
          <w:tab w:val="left" w:pos="657"/>
        </w:tabs>
        <w:ind w:left="656" w:hanging="426"/>
        <w:rPr>
          <w:rFonts w:ascii="Bookman Old Style" w:hAnsi="Bookman Old Style"/>
          <w:sz w:val="16"/>
        </w:rPr>
      </w:pPr>
      <w:r w:rsidRPr="00781012">
        <w:rPr>
          <w:rFonts w:ascii="Bookman Old Style" w:hAnsi="Bookman Old Style"/>
          <w:sz w:val="16"/>
        </w:rPr>
        <w:t>DINAS PARIWISATA, KEBUDAYAAN, KEPEMUDAAN DAN OLAHRAGA</w:t>
      </w:r>
    </w:p>
    <w:p w14:paraId="2C194A85" w14:textId="77777777" w:rsidR="007F5FDB" w:rsidRPr="00022F71" w:rsidRDefault="007F5FDB">
      <w:pPr>
        <w:pStyle w:val="BodyText"/>
        <w:spacing w:before="9"/>
        <w:rPr>
          <w:rFonts w:ascii="Bookman Old Style" w:hAnsi="Bookman Old Style"/>
          <w:b/>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134"/>
        <w:gridCol w:w="857"/>
        <w:gridCol w:w="857"/>
        <w:gridCol w:w="401"/>
        <w:gridCol w:w="919"/>
        <w:gridCol w:w="401"/>
        <w:gridCol w:w="758"/>
        <w:gridCol w:w="400"/>
        <w:gridCol w:w="822"/>
        <w:gridCol w:w="335"/>
        <w:gridCol w:w="729"/>
        <w:gridCol w:w="331"/>
        <w:gridCol w:w="714"/>
        <w:gridCol w:w="443"/>
        <w:gridCol w:w="709"/>
        <w:gridCol w:w="337"/>
        <w:gridCol w:w="855"/>
        <w:gridCol w:w="1273"/>
      </w:tblGrid>
      <w:tr w:rsidR="007F5FDB" w:rsidRPr="00022F71" w14:paraId="6E2089D8" w14:textId="77777777" w:rsidTr="002858AF">
        <w:trPr>
          <w:trHeight w:val="283"/>
        </w:trPr>
        <w:tc>
          <w:tcPr>
            <w:tcW w:w="464" w:type="dxa"/>
            <w:vMerge w:val="restart"/>
          </w:tcPr>
          <w:p w14:paraId="614C946D" w14:textId="77777777" w:rsidR="007F5FDB" w:rsidRPr="00022F71" w:rsidRDefault="007F5FDB">
            <w:pPr>
              <w:pStyle w:val="TableParagraph"/>
              <w:spacing w:before="0"/>
              <w:jc w:val="left"/>
              <w:rPr>
                <w:rFonts w:ascii="Bookman Old Style" w:hAnsi="Bookman Old Style"/>
                <w:b/>
                <w:sz w:val="18"/>
              </w:rPr>
            </w:pPr>
          </w:p>
          <w:p w14:paraId="51E6F7B5" w14:textId="77777777" w:rsidR="007F5FDB" w:rsidRPr="00022F71" w:rsidRDefault="007F5FDB">
            <w:pPr>
              <w:pStyle w:val="TableParagraph"/>
              <w:spacing w:before="0"/>
              <w:jc w:val="left"/>
              <w:rPr>
                <w:rFonts w:ascii="Bookman Old Style" w:hAnsi="Bookman Old Style"/>
                <w:b/>
                <w:sz w:val="18"/>
              </w:rPr>
            </w:pPr>
          </w:p>
          <w:p w14:paraId="24B9B9FD" w14:textId="77777777" w:rsidR="007F5FDB" w:rsidRPr="00022F71" w:rsidRDefault="007F5FDB">
            <w:pPr>
              <w:pStyle w:val="TableParagraph"/>
              <w:spacing w:before="0"/>
              <w:jc w:val="left"/>
              <w:rPr>
                <w:rFonts w:ascii="Bookman Old Style" w:hAnsi="Bookman Old Style"/>
                <w:b/>
                <w:sz w:val="18"/>
              </w:rPr>
            </w:pPr>
          </w:p>
          <w:p w14:paraId="0420F395" w14:textId="77777777" w:rsidR="007F5FDB" w:rsidRPr="00022F71" w:rsidRDefault="007F5FDB">
            <w:pPr>
              <w:pStyle w:val="TableParagraph"/>
              <w:spacing w:before="5"/>
              <w:jc w:val="left"/>
              <w:rPr>
                <w:rFonts w:ascii="Bookman Old Style" w:hAnsi="Bookman Old Style"/>
                <w:b/>
                <w:sz w:val="14"/>
              </w:rPr>
            </w:pPr>
          </w:p>
          <w:p w14:paraId="7F2D5857"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134" w:type="dxa"/>
            <w:vMerge w:val="restart"/>
          </w:tcPr>
          <w:p w14:paraId="09A3112C" w14:textId="77777777" w:rsidR="007F5FDB" w:rsidRPr="00022F71" w:rsidRDefault="007F5FDB">
            <w:pPr>
              <w:pStyle w:val="TableParagraph"/>
              <w:spacing w:before="0"/>
              <w:jc w:val="left"/>
              <w:rPr>
                <w:rFonts w:ascii="Bookman Old Style" w:hAnsi="Bookman Old Style"/>
                <w:b/>
                <w:sz w:val="18"/>
              </w:rPr>
            </w:pPr>
          </w:p>
          <w:p w14:paraId="4FD6795C" w14:textId="77777777" w:rsidR="007F5FDB" w:rsidRPr="00022F71" w:rsidRDefault="007F5FDB">
            <w:pPr>
              <w:pStyle w:val="TableParagraph"/>
              <w:spacing w:before="0"/>
              <w:jc w:val="left"/>
              <w:rPr>
                <w:rFonts w:ascii="Bookman Old Style" w:hAnsi="Bookman Old Style"/>
                <w:b/>
                <w:sz w:val="18"/>
              </w:rPr>
            </w:pPr>
          </w:p>
          <w:p w14:paraId="71FA96FC" w14:textId="77777777" w:rsidR="007F5FDB" w:rsidRPr="00022F71" w:rsidRDefault="007F5FDB">
            <w:pPr>
              <w:pStyle w:val="TableParagraph"/>
              <w:spacing w:before="0"/>
              <w:jc w:val="left"/>
              <w:rPr>
                <w:rFonts w:ascii="Bookman Old Style" w:hAnsi="Bookman Old Style"/>
                <w:b/>
                <w:sz w:val="18"/>
              </w:rPr>
            </w:pPr>
          </w:p>
          <w:p w14:paraId="357F3636" w14:textId="77777777" w:rsidR="007F5FDB" w:rsidRPr="00022F71" w:rsidRDefault="007F5FDB">
            <w:pPr>
              <w:pStyle w:val="TableParagraph"/>
              <w:spacing w:before="5"/>
              <w:jc w:val="left"/>
              <w:rPr>
                <w:rFonts w:ascii="Bookman Old Style" w:hAnsi="Bookman Old Style"/>
                <w:b/>
                <w:sz w:val="14"/>
              </w:rPr>
            </w:pPr>
          </w:p>
          <w:p w14:paraId="6C4F8869" w14:textId="77777777" w:rsidR="007F5FDB" w:rsidRPr="00022F71" w:rsidRDefault="002C6431">
            <w:pPr>
              <w:pStyle w:val="TableParagraph"/>
              <w:spacing w:before="0"/>
              <w:ind w:left="1394" w:right="1393"/>
              <w:rPr>
                <w:rFonts w:ascii="Bookman Old Style" w:hAnsi="Bookman Old Style"/>
                <w:sz w:val="16"/>
              </w:rPr>
            </w:pPr>
            <w:r w:rsidRPr="00022F71">
              <w:rPr>
                <w:rFonts w:ascii="Bookman Old Style" w:hAnsi="Bookman Old Style"/>
                <w:sz w:val="16"/>
              </w:rPr>
              <w:t>NAMA JABATAN</w:t>
            </w:r>
          </w:p>
        </w:tc>
        <w:tc>
          <w:tcPr>
            <w:tcW w:w="857" w:type="dxa"/>
            <w:vMerge w:val="restart"/>
          </w:tcPr>
          <w:p w14:paraId="42311955" w14:textId="77777777" w:rsidR="007F5FDB" w:rsidRPr="00022F71" w:rsidRDefault="007F5FDB">
            <w:pPr>
              <w:pStyle w:val="TableParagraph"/>
              <w:spacing w:before="0"/>
              <w:jc w:val="left"/>
              <w:rPr>
                <w:rFonts w:ascii="Bookman Old Style" w:hAnsi="Bookman Old Style"/>
                <w:b/>
                <w:sz w:val="18"/>
              </w:rPr>
            </w:pPr>
          </w:p>
          <w:p w14:paraId="70A5AF03" w14:textId="77777777" w:rsidR="007F5FDB" w:rsidRPr="00022F71" w:rsidRDefault="007F5FDB">
            <w:pPr>
              <w:pStyle w:val="TableParagraph"/>
              <w:spacing w:before="0"/>
              <w:jc w:val="left"/>
              <w:rPr>
                <w:rFonts w:ascii="Bookman Old Style" w:hAnsi="Bookman Old Style"/>
                <w:b/>
                <w:sz w:val="18"/>
              </w:rPr>
            </w:pPr>
          </w:p>
          <w:p w14:paraId="1F37FDD4" w14:textId="77777777" w:rsidR="007F5FDB" w:rsidRPr="00022F71" w:rsidRDefault="007F5FDB">
            <w:pPr>
              <w:pStyle w:val="TableParagraph"/>
              <w:spacing w:before="5"/>
              <w:jc w:val="left"/>
              <w:rPr>
                <w:rFonts w:ascii="Bookman Old Style" w:hAnsi="Bookman Old Style"/>
                <w:b/>
                <w:sz w:val="24"/>
              </w:rPr>
            </w:pPr>
          </w:p>
          <w:p w14:paraId="42116BAF" w14:textId="77777777" w:rsidR="007F5FDB" w:rsidRPr="00022F71" w:rsidRDefault="002C6431">
            <w:pPr>
              <w:pStyle w:val="TableParagraph"/>
              <w:spacing w:before="1"/>
              <w:ind w:left="106"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315CDEDC" w14:textId="77777777" w:rsidR="007F5FDB" w:rsidRPr="00022F71" w:rsidRDefault="007F5FDB">
            <w:pPr>
              <w:pStyle w:val="TableParagraph"/>
              <w:spacing w:before="0"/>
              <w:jc w:val="left"/>
              <w:rPr>
                <w:rFonts w:ascii="Bookman Old Style" w:hAnsi="Bookman Old Style"/>
                <w:b/>
                <w:sz w:val="18"/>
              </w:rPr>
            </w:pPr>
          </w:p>
          <w:p w14:paraId="52DE5FEF" w14:textId="77777777" w:rsidR="007F5FDB" w:rsidRPr="00022F71" w:rsidRDefault="007F5FDB">
            <w:pPr>
              <w:pStyle w:val="TableParagraph"/>
              <w:spacing w:before="0"/>
              <w:jc w:val="left"/>
              <w:rPr>
                <w:rFonts w:ascii="Bookman Old Style" w:hAnsi="Bookman Old Style"/>
                <w:b/>
                <w:sz w:val="18"/>
              </w:rPr>
            </w:pPr>
          </w:p>
          <w:p w14:paraId="38132EA3" w14:textId="77777777" w:rsidR="007F5FDB" w:rsidRPr="00022F71" w:rsidRDefault="007F5FDB">
            <w:pPr>
              <w:pStyle w:val="TableParagraph"/>
              <w:spacing w:before="5"/>
              <w:jc w:val="left"/>
              <w:rPr>
                <w:rFonts w:ascii="Bookman Old Style" w:hAnsi="Bookman Old Style"/>
                <w:b/>
                <w:sz w:val="24"/>
              </w:rPr>
            </w:pPr>
          </w:p>
          <w:p w14:paraId="52F102BF" w14:textId="77777777" w:rsidR="007F5FDB" w:rsidRPr="00022F71" w:rsidRDefault="002C6431">
            <w:pPr>
              <w:pStyle w:val="TableParagraph"/>
              <w:spacing w:before="1"/>
              <w:ind w:left="106" w:firstLine="141"/>
              <w:jc w:val="left"/>
              <w:rPr>
                <w:rFonts w:ascii="Bookman Old Style" w:hAnsi="Bookman Old Style"/>
                <w:sz w:val="16"/>
              </w:rPr>
            </w:pPr>
            <w:r w:rsidRPr="00022F71">
              <w:rPr>
                <w:rFonts w:ascii="Bookman Old Style" w:hAnsi="Bookman Old Style"/>
                <w:sz w:val="16"/>
              </w:rPr>
              <w:t>Nilai Jabatan</w:t>
            </w:r>
          </w:p>
        </w:tc>
        <w:tc>
          <w:tcPr>
            <w:tcW w:w="1320" w:type="dxa"/>
            <w:gridSpan w:val="2"/>
            <w:vMerge w:val="restart"/>
          </w:tcPr>
          <w:p w14:paraId="030349EF" w14:textId="77777777" w:rsidR="007F5FDB" w:rsidRPr="00022F71" w:rsidRDefault="007F5FDB">
            <w:pPr>
              <w:pStyle w:val="TableParagraph"/>
              <w:spacing w:before="0"/>
              <w:jc w:val="left"/>
              <w:rPr>
                <w:rFonts w:ascii="Bookman Old Style" w:hAnsi="Bookman Old Style"/>
                <w:b/>
                <w:sz w:val="18"/>
              </w:rPr>
            </w:pPr>
          </w:p>
          <w:p w14:paraId="3038028F" w14:textId="77777777" w:rsidR="007F5FDB" w:rsidRPr="00022F71" w:rsidRDefault="002C6431">
            <w:pPr>
              <w:pStyle w:val="TableParagraph"/>
              <w:spacing w:before="121"/>
              <w:ind w:left="151" w:right="96"/>
              <w:rPr>
                <w:rFonts w:ascii="Bookman Old Style" w:hAnsi="Bookman Old Style"/>
                <w:sz w:val="16"/>
              </w:rPr>
            </w:pPr>
            <w:r w:rsidRPr="00022F71">
              <w:rPr>
                <w:rFonts w:ascii="Bookman Old Style" w:hAnsi="Bookman Old Style"/>
                <w:sz w:val="16"/>
              </w:rPr>
              <w:t>FAKTOR 1</w:t>
            </w:r>
          </w:p>
          <w:p w14:paraId="6FC6EC49" w14:textId="77777777" w:rsidR="007F5FDB" w:rsidRPr="00022F71" w:rsidRDefault="002C6431">
            <w:pPr>
              <w:pStyle w:val="TableParagraph"/>
              <w:spacing w:before="2"/>
              <w:ind w:left="161" w:right="152" w:hanging="2"/>
              <w:rPr>
                <w:rFonts w:ascii="Bookman Old Style" w:hAnsi="Bookman Old Style"/>
                <w:sz w:val="16"/>
              </w:rPr>
            </w:pPr>
            <w:r w:rsidRPr="00022F71">
              <w:rPr>
                <w:rFonts w:ascii="Bookman Old Style" w:hAnsi="Bookman Old Style"/>
                <w:sz w:val="16"/>
              </w:rPr>
              <w:t>Ruang Lingkup dan Dampak Program (Level 1~5)</w:t>
            </w:r>
          </w:p>
        </w:tc>
        <w:tc>
          <w:tcPr>
            <w:tcW w:w="1159" w:type="dxa"/>
            <w:gridSpan w:val="2"/>
            <w:vMerge w:val="restart"/>
          </w:tcPr>
          <w:p w14:paraId="3D63902D" w14:textId="77777777" w:rsidR="007F5FDB" w:rsidRPr="00022F71" w:rsidRDefault="007F5FDB">
            <w:pPr>
              <w:pStyle w:val="TableParagraph"/>
              <w:spacing w:before="0"/>
              <w:jc w:val="left"/>
              <w:rPr>
                <w:rFonts w:ascii="Bookman Old Style" w:hAnsi="Bookman Old Style"/>
                <w:b/>
                <w:sz w:val="18"/>
              </w:rPr>
            </w:pPr>
          </w:p>
          <w:p w14:paraId="2F9ED84E" w14:textId="77777777" w:rsidR="007F5FDB" w:rsidRPr="00022F71" w:rsidRDefault="007F5FDB">
            <w:pPr>
              <w:pStyle w:val="TableParagraph"/>
              <w:spacing w:before="6"/>
              <w:jc w:val="left"/>
              <w:rPr>
                <w:rFonts w:ascii="Bookman Old Style" w:hAnsi="Bookman Old Style"/>
                <w:b/>
                <w:sz w:val="26"/>
              </w:rPr>
            </w:pPr>
          </w:p>
          <w:p w14:paraId="7BDCE686" w14:textId="77777777" w:rsidR="007F5FDB" w:rsidRPr="00022F71" w:rsidRDefault="002C6431">
            <w:pPr>
              <w:pStyle w:val="TableParagraph"/>
              <w:spacing w:before="0" w:line="187" w:lineRule="exact"/>
              <w:ind w:left="190"/>
              <w:jc w:val="both"/>
              <w:rPr>
                <w:rFonts w:ascii="Bookman Old Style" w:hAnsi="Bookman Old Style"/>
                <w:sz w:val="16"/>
              </w:rPr>
            </w:pPr>
            <w:r w:rsidRPr="00022F71">
              <w:rPr>
                <w:rFonts w:ascii="Bookman Old Style" w:hAnsi="Bookman Old Style"/>
                <w:sz w:val="16"/>
              </w:rPr>
              <w:t>FAKTOR 2</w:t>
            </w:r>
          </w:p>
          <w:p w14:paraId="648499BD" w14:textId="77777777" w:rsidR="007F5FDB" w:rsidRPr="00022F71" w:rsidRDefault="002C6431">
            <w:pPr>
              <w:pStyle w:val="TableParagraph"/>
              <w:spacing w:before="0"/>
              <w:ind w:left="157" w:right="116" w:hanging="34"/>
              <w:jc w:val="both"/>
              <w:rPr>
                <w:rFonts w:ascii="Bookman Old Style" w:hAnsi="Bookman Old Style"/>
                <w:sz w:val="16"/>
              </w:rPr>
            </w:pPr>
            <w:r w:rsidRPr="00022F71">
              <w:rPr>
                <w:rFonts w:ascii="Bookman Old Style" w:hAnsi="Bookman Old Style"/>
                <w:sz w:val="16"/>
              </w:rPr>
              <w:t>Pengaturan Organisasi (Level 1~3)</w:t>
            </w:r>
          </w:p>
        </w:tc>
        <w:tc>
          <w:tcPr>
            <w:tcW w:w="1222" w:type="dxa"/>
            <w:gridSpan w:val="2"/>
            <w:vMerge w:val="restart"/>
          </w:tcPr>
          <w:p w14:paraId="4E0AD9A0" w14:textId="77777777" w:rsidR="007F5FDB" w:rsidRPr="00022F71" w:rsidRDefault="007F5FDB">
            <w:pPr>
              <w:pStyle w:val="TableParagraph"/>
              <w:spacing w:before="0"/>
              <w:jc w:val="left"/>
              <w:rPr>
                <w:rFonts w:ascii="Bookman Old Style" w:hAnsi="Bookman Old Style"/>
                <w:b/>
                <w:sz w:val="18"/>
              </w:rPr>
            </w:pPr>
          </w:p>
          <w:p w14:paraId="114BB388" w14:textId="77777777" w:rsidR="007F5FDB" w:rsidRPr="00022F71" w:rsidRDefault="002C6431">
            <w:pPr>
              <w:pStyle w:val="TableParagraph"/>
              <w:spacing w:before="121"/>
              <w:ind w:left="182" w:right="129"/>
              <w:rPr>
                <w:rFonts w:ascii="Bookman Old Style" w:hAnsi="Bookman Old Style"/>
                <w:sz w:val="16"/>
              </w:rPr>
            </w:pPr>
            <w:r w:rsidRPr="00022F71">
              <w:rPr>
                <w:rFonts w:ascii="Bookman Old Style" w:hAnsi="Bookman Old Style"/>
                <w:sz w:val="16"/>
              </w:rPr>
              <w:t>FAKTOR 3</w:t>
            </w:r>
          </w:p>
          <w:p w14:paraId="20332B2B" w14:textId="77777777" w:rsidR="007F5FDB" w:rsidRPr="00022F71" w:rsidRDefault="002C6431">
            <w:pPr>
              <w:pStyle w:val="TableParagraph"/>
              <w:spacing w:before="2"/>
              <w:ind w:left="154" w:right="150"/>
              <w:rPr>
                <w:rFonts w:ascii="Bookman Old Style" w:hAnsi="Bookman Old Style"/>
                <w:sz w:val="16"/>
              </w:rPr>
            </w:pPr>
            <w:r w:rsidRPr="00022F71">
              <w:rPr>
                <w:rFonts w:ascii="Bookman Old Style" w:hAnsi="Bookman Old Style"/>
                <w:sz w:val="16"/>
              </w:rPr>
              <w:t>Wewenang Penyeliaan dan Manajerial (Level 1~3)</w:t>
            </w:r>
          </w:p>
        </w:tc>
        <w:tc>
          <w:tcPr>
            <w:tcW w:w="2109" w:type="dxa"/>
            <w:gridSpan w:val="4"/>
          </w:tcPr>
          <w:p w14:paraId="660BE464" w14:textId="77777777" w:rsidR="007F5FDB" w:rsidRPr="00022F71" w:rsidRDefault="007F5FDB">
            <w:pPr>
              <w:pStyle w:val="TableParagraph"/>
              <w:spacing w:before="0"/>
              <w:jc w:val="left"/>
              <w:rPr>
                <w:rFonts w:ascii="Bookman Old Style" w:hAnsi="Bookman Old Style"/>
                <w:b/>
                <w:sz w:val="14"/>
              </w:rPr>
            </w:pPr>
          </w:p>
          <w:p w14:paraId="7145AD03" w14:textId="77777777" w:rsidR="007F5FDB" w:rsidRPr="00022F71" w:rsidRDefault="002C6431">
            <w:pPr>
              <w:pStyle w:val="TableParagraph"/>
              <w:spacing w:before="0" w:line="187" w:lineRule="exact"/>
              <w:ind w:left="257" w:right="199"/>
              <w:rPr>
                <w:rFonts w:ascii="Bookman Old Style" w:hAnsi="Bookman Old Style"/>
                <w:sz w:val="16"/>
              </w:rPr>
            </w:pPr>
            <w:r w:rsidRPr="00022F71">
              <w:rPr>
                <w:rFonts w:ascii="Bookman Old Style" w:hAnsi="Bookman Old Style"/>
                <w:sz w:val="16"/>
              </w:rPr>
              <w:t>FAKTOR 4</w:t>
            </w:r>
          </w:p>
          <w:p w14:paraId="190B4062" w14:textId="77777777" w:rsidR="007F5FDB" w:rsidRPr="00022F71" w:rsidRDefault="002C6431">
            <w:pPr>
              <w:pStyle w:val="TableParagraph"/>
              <w:spacing w:before="0"/>
              <w:ind w:left="257" w:right="248"/>
              <w:rPr>
                <w:rFonts w:ascii="Bookman Old Style" w:hAnsi="Bookman Old Style"/>
                <w:sz w:val="16"/>
              </w:rPr>
            </w:pPr>
            <w:r w:rsidRPr="00022F71">
              <w:rPr>
                <w:rFonts w:ascii="Bookman Old Style" w:hAnsi="Bookman Old Style"/>
                <w:sz w:val="16"/>
              </w:rPr>
              <w:t>Hubungan Personal</w:t>
            </w:r>
          </w:p>
        </w:tc>
        <w:tc>
          <w:tcPr>
            <w:tcW w:w="1152" w:type="dxa"/>
            <w:gridSpan w:val="2"/>
            <w:vMerge w:val="restart"/>
          </w:tcPr>
          <w:p w14:paraId="5FB19F7B" w14:textId="77777777" w:rsidR="007F5FDB" w:rsidRPr="00022F71" w:rsidRDefault="007F5FDB">
            <w:pPr>
              <w:pStyle w:val="TableParagraph"/>
              <w:spacing w:before="0"/>
              <w:jc w:val="left"/>
              <w:rPr>
                <w:rFonts w:ascii="Bookman Old Style" w:hAnsi="Bookman Old Style"/>
                <w:b/>
                <w:sz w:val="18"/>
              </w:rPr>
            </w:pPr>
          </w:p>
          <w:p w14:paraId="3C400E25" w14:textId="77777777" w:rsidR="007F5FDB" w:rsidRPr="00022F71" w:rsidRDefault="002C6431">
            <w:pPr>
              <w:pStyle w:val="TableParagraph"/>
              <w:spacing w:before="121"/>
              <w:ind w:left="93" w:right="21"/>
              <w:rPr>
                <w:rFonts w:ascii="Bookman Old Style" w:hAnsi="Bookman Old Style"/>
                <w:sz w:val="16"/>
              </w:rPr>
            </w:pPr>
            <w:r w:rsidRPr="00022F71">
              <w:rPr>
                <w:rFonts w:ascii="Bookman Old Style" w:hAnsi="Bookman Old Style"/>
                <w:sz w:val="16"/>
              </w:rPr>
              <w:t>FAKTOR 5</w:t>
            </w:r>
          </w:p>
          <w:p w14:paraId="006B80D4" w14:textId="77777777" w:rsidR="007F5FDB" w:rsidRPr="00022F71" w:rsidRDefault="002C6431">
            <w:pPr>
              <w:pStyle w:val="TableParagraph"/>
              <w:spacing w:before="2"/>
              <w:ind w:left="114" w:right="90" w:hanging="1"/>
              <w:rPr>
                <w:rFonts w:ascii="Bookman Old Style" w:hAnsi="Bookman Old Style"/>
                <w:sz w:val="16"/>
              </w:rPr>
            </w:pPr>
            <w:r w:rsidRPr="00022F71">
              <w:rPr>
                <w:rFonts w:ascii="Bookman Old Style" w:hAnsi="Bookman Old Style"/>
                <w:sz w:val="16"/>
              </w:rPr>
              <w:t>Kesulitan dalam Pengarahan Pekerjaan (Level 1~8)</w:t>
            </w:r>
          </w:p>
        </w:tc>
        <w:tc>
          <w:tcPr>
            <w:tcW w:w="1192" w:type="dxa"/>
            <w:gridSpan w:val="2"/>
            <w:vMerge w:val="restart"/>
          </w:tcPr>
          <w:p w14:paraId="373A0142" w14:textId="77777777" w:rsidR="007F5FDB" w:rsidRPr="00022F71" w:rsidRDefault="007F5FDB">
            <w:pPr>
              <w:pStyle w:val="TableParagraph"/>
              <w:spacing w:before="0"/>
              <w:jc w:val="left"/>
              <w:rPr>
                <w:rFonts w:ascii="Bookman Old Style" w:hAnsi="Bookman Old Style"/>
                <w:b/>
                <w:sz w:val="18"/>
              </w:rPr>
            </w:pPr>
          </w:p>
          <w:p w14:paraId="474F1C51" w14:textId="77777777" w:rsidR="007F5FDB" w:rsidRPr="00022F71" w:rsidRDefault="007F5FDB">
            <w:pPr>
              <w:pStyle w:val="TableParagraph"/>
              <w:spacing w:before="4"/>
              <w:jc w:val="left"/>
              <w:rPr>
                <w:rFonts w:ascii="Bookman Old Style" w:hAnsi="Bookman Old Style"/>
                <w:b/>
                <w:sz w:val="18"/>
              </w:rPr>
            </w:pPr>
          </w:p>
          <w:p w14:paraId="40FE1E7A" w14:textId="77777777" w:rsidR="007F5FDB" w:rsidRPr="00022F71" w:rsidRDefault="002C6431">
            <w:pPr>
              <w:pStyle w:val="TableParagraph"/>
              <w:spacing w:before="0"/>
              <w:ind w:left="185" w:right="114"/>
              <w:rPr>
                <w:rFonts w:ascii="Bookman Old Style" w:hAnsi="Bookman Old Style"/>
                <w:sz w:val="16"/>
              </w:rPr>
            </w:pPr>
            <w:r w:rsidRPr="00022F71">
              <w:rPr>
                <w:rFonts w:ascii="Bookman Old Style" w:hAnsi="Bookman Old Style"/>
                <w:sz w:val="16"/>
              </w:rPr>
              <w:t>FAKTOR 6</w:t>
            </w:r>
          </w:p>
          <w:p w14:paraId="6FE3F9FF" w14:textId="77777777" w:rsidR="007F5FDB" w:rsidRPr="00022F71" w:rsidRDefault="002C6431">
            <w:pPr>
              <w:pStyle w:val="TableParagraph"/>
              <w:spacing w:before="2"/>
              <w:ind w:left="184" w:right="157" w:hanging="3"/>
              <w:rPr>
                <w:rFonts w:ascii="Bookman Old Style" w:hAnsi="Bookman Old Style"/>
                <w:sz w:val="16"/>
              </w:rPr>
            </w:pPr>
            <w:r w:rsidRPr="00022F71">
              <w:rPr>
                <w:rFonts w:ascii="Bookman Old Style" w:hAnsi="Bookman Old Style"/>
                <w:sz w:val="16"/>
              </w:rPr>
              <w:t>Kondisi Lain  (Level 1~6)</w:t>
            </w:r>
          </w:p>
        </w:tc>
        <w:tc>
          <w:tcPr>
            <w:tcW w:w="1273" w:type="dxa"/>
            <w:vMerge w:val="restart"/>
          </w:tcPr>
          <w:p w14:paraId="17FA9703" w14:textId="77777777" w:rsidR="007F5FDB" w:rsidRPr="00022F71" w:rsidRDefault="007F5FDB">
            <w:pPr>
              <w:pStyle w:val="TableParagraph"/>
              <w:spacing w:before="0"/>
              <w:jc w:val="left"/>
              <w:rPr>
                <w:rFonts w:ascii="Bookman Old Style" w:hAnsi="Bookman Old Style"/>
                <w:b/>
                <w:sz w:val="18"/>
              </w:rPr>
            </w:pPr>
          </w:p>
          <w:p w14:paraId="03800CCF" w14:textId="77777777" w:rsidR="007F5FDB" w:rsidRPr="00022F71" w:rsidRDefault="007F5FDB">
            <w:pPr>
              <w:pStyle w:val="TableParagraph"/>
              <w:spacing w:before="0"/>
              <w:jc w:val="left"/>
              <w:rPr>
                <w:rFonts w:ascii="Bookman Old Style" w:hAnsi="Bookman Old Style"/>
                <w:b/>
                <w:sz w:val="18"/>
              </w:rPr>
            </w:pPr>
          </w:p>
          <w:p w14:paraId="627815F2" w14:textId="77777777" w:rsidR="007F5FDB" w:rsidRPr="00022F71" w:rsidRDefault="007F5FDB">
            <w:pPr>
              <w:pStyle w:val="TableParagraph"/>
              <w:spacing w:before="5"/>
              <w:jc w:val="left"/>
              <w:rPr>
                <w:rFonts w:ascii="Bookman Old Style" w:hAnsi="Bookman Old Style"/>
                <w:b/>
                <w:sz w:val="24"/>
              </w:rPr>
            </w:pPr>
          </w:p>
          <w:p w14:paraId="33EEE052" w14:textId="77777777" w:rsidR="007F5FDB" w:rsidRPr="00022F71" w:rsidRDefault="002C6431">
            <w:pPr>
              <w:pStyle w:val="TableParagraph"/>
              <w:spacing w:before="1"/>
              <w:ind w:left="293" w:right="255"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1B055301" w14:textId="77777777" w:rsidTr="002858AF">
        <w:trPr>
          <w:trHeight w:val="283"/>
        </w:trPr>
        <w:tc>
          <w:tcPr>
            <w:tcW w:w="464" w:type="dxa"/>
            <w:vMerge/>
            <w:tcBorders>
              <w:top w:val="nil"/>
            </w:tcBorders>
          </w:tcPr>
          <w:p w14:paraId="71551E6C" w14:textId="77777777" w:rsidR="007F5FDB" w:rsidRPr="00022F71" w:rsidRDefault="007F5FDB">
            <w:pPr>
              <w:rPr>
                <w:rFonts w:ascii="Bookman Old Style" w:hAnsi="Bookman Old Style"/>
                <w:sz w:val="2"/>
                <w:szCs w:val="2"/>
              </w:rPr>
            </w:pPr>
          </w:p>
        </w:tc>
        <w:tc>
          <w:tcPr>
            <w:tcW w:w="4134" w:type="dxa"/>
            <w:vMerge/>
            <w:tcBorders>
              <w:top w:val="nil"/>
            </w:tcBorders>
          </w:tcPr>
          <w:p w14:paraId="697D1848" w14:textId="77777777" w:rsidR="007F5FDB" w:rsidRPr="00022F71" w:rsidRDefault="007F5FDB">
            <w:pPr>
              <w:rPr>
                <w:rFonts w:ascii="Bookman Old Style" w:hAnsi="Bookman Old Style"/>
                <w:sz w:val="2"/>
                <w:szCs w:val="2"/>
              </w:rPr>
            </w:pPr>
          </w:p>
        </w:tc>
        <w:tc>
          <w:tcPr>
            <w:tcW w:w="857" w:type="dxa"/>
            <w:vMerge/>
            <w:tcBorders>
              <w:top w:val="nil"/>
            </w:tcBorders>
          </w:tcPr>
          <w:p w14:paraId="7F197684" w14:textId="77777777" w:rsidR="007F5FDB" w:rsidRPr="00022F71" w:rsidRDefault="007F5FDB">
            <w:pPr>
              <w:rPr>
                <w:rFonts w:ascii="Bookman Old Style" w:hAnsi="Bookman Old Style"/>
                <w:sz w:val="2"/>
                <w:szCs w:val="2"/>
              </w:rPr>
            </w:pPr>
          </w:p>
        </w:tc>
        <w:tc>
          <w:tcPr>
            <w:tcW w:w="857" w:type="dxa"/>
            <w:vMerge/>
            <w:tcBorders>
              <w:top w:val="nil"/>
            </w:tcBorders>
          </w:tcPr>
          <w:p w14:paraId="0EE4A988" w14:textId="77777777" w:rsidR="007F5FDB" w:rsidRPr="00022F71" w:rsidRDefault="007F5FDB">
            <w:pPr>
              <w:rPr>
                <w:rFonts w:ascii="Bookman Old Style" w:hAnsi="Bookman Old Style"/>
                <w:sz w:val="2"/>
                <w:szCs w:val="2"/>
              </w:rPr>
            </w:pPr>
          </w:p>
        </w:tc>
        <w:tc>
          <w:tcPr>
            <w:tcW w:w="1320" w:type="dxa"/>
            <w:gridSpan w:val="2"/>
            <w:vMerge/>
            <w:tcBorders>
              <w:top w:val="nil"/>
            </w:tcBorders>
          </w:tcPr>
          <w:p w14:paraId="75487861" w14:textId="77777777" w:rsidR="007F5FDB" w:rsidRPr="00022F71" w:rsidRDefault="007F5FDB">
            <w:pPr>
              <w:rPr>
                <w:rFonts w:ascii="Bookman Old Style" w:hAnsi="Bookman Old Style"/>
                <w:sz w:val="2"/>
                <w:szCs w:val="2"/>
              </w:rPr>
            </w:pPr>
          </w:p>
        </w:tc>
        <w:tc>
          <w:tcPr>
            <w:tcW w:w="1159" w:type="dxa"/>
            <w:gridSpan w:val="2"/>
            <w:vMerge/>
            <w:tcBorders>
              <w:top w:val="nil"/>
            </w:tcBorders>
          </w:tcPr>
          <w:p w14:paraId="783F275B" w14:textId="77777777" w:rsidR="007F5FDB" w:rsidRPr="00022F71" w:rsidRDefault="007F5FDB">
            <w:pPr>
              <w:rPr>
                <w:rFonts w:ascii="Bookman Old Style" w:hAnsi="Bookman Old Style"/>
                <w:sz w:val="2"/>
                <w:szCs w:val="2"/>
              </w:rPr>
            </w:pPr>
          </w:p>
        </w:tc>
        <w:tc>
          <w:tcPr>
            <w:tcW w:w="1222" w:type="dxa"/>
            <w:gridSpan w:val="2"/>
            <w:vMerge/>
            <w:tcBorders>
              <w:top w:val="nil"/>
            </w:tcBorders>
          </w:tcPr>
          <w:p w14:paraId="29D5D3A8" w14:textId="77777777" w:rsidR="007F5FDB" w:rsidRPr="00022F71" w:rsidRDefault="007F5FDB">
            <w:pPr>
              <w:rPr>
                <w:rFonts w:ascii="Bookman Old Style" w:hAnsi="Bookman Old Style"/>
                <w:sz w:val="2"/>
                <w:szCs w:val="2"/>
              </w:rPr>
            </w:pPr>
          </w:p>
        </w:tc>
        <w:tc>
          <w:tcPr>
            <w:tcW w:w="1064" w:type="dxa"/>
            <w:gridSpan w:val="2"/>
          </w:tcPr>
          <w:p w14:paraId="0B25A8C7" w14:textId="77777777" w:rsidR="007F5FDB" w:rsidRPr="00022F71" w:rsidRDefault="007F5FDB">
            <w:pPr>
              <w:pStyle w:val="TableParagraph"/>
              <w:spacing w:before="0"/>
              <w:jc w:val="left"/>
              <w:rPr>
                <w:rFonts w:ascii="Bookman Old Style" w:hAnsi="Bookman Old Style"/>
                <w:b/>
              </w:rPr>
            </w:pPr>
          </w:p>
          <w:p w14:paraId="3EC89E7A" w14:textId="77777777" w:rsidR="007F5FDB" w:rsidRPr="00022F71" w:rsidRDefault="002C6431">
            <w:pPr>
              <w:pStyle w:val="TableParagraph"/>
              <w:spacing w:before="0"/>
              <w:ind w:left="111" w:right="96" w:firstLine="264"/>
              <w:jc w:val="left"/>
              <w:rPr>
                <w:rFonts w:ascii="Bookman Old Style" w:hAnsi="Bookman Old Style"/>
                <w:sz w:val="16"/>
              </w:rPr>
            </w:pPr>
            <w:r w:rsidRPr="00022F71">
              <w:rPr>
                <w:rFonts w:ascii="Bookman Old Style" w:hAnsi="Bookman Old Style"/>
                <w:sz w:val="16"/>
              </w:rPr>
              <w:t>Sifat Hubungan (Level 1~4)</w:t>
            </w:r>
          </w:p>
        </w:tc>
        <w:tc>
          <w:tcPr>
            <w:tcW w:w="1045" w:type="dxa"/>
            <w:gridSpan w:val="2"/>
          </w:tcPr>
          <w:p w14:paraId="31749366" w14:textId="77777777" w:rsidR="007F5FDB" w:rsidRPr="00022F71" w:rsidRDefault="002C6431">
            <w:pPr>
              <w:pStyle w:val="TableParagraph"/>
              <w:spacing w:before="68"/>
              <w:ind w:left="158" w:right="142" w:firstLine="51"/>
              <w:rPr>
                <w:rFonts w:ascii="Bookman Old Style" w:hAnsi="Bookman Old Style"/>
                <w:sz w:val="16"/>
              </w:rPr>
            </w:pPr>
            <w:r w:rsidRPr="00022F71">
              <w:rPr>
                <w:rFonts w:ascii="Bookman Old Style" w:hAnsi="Bookman Old Style"/>
                <w:sz w:val="16"/>
              </w:rPr>
              <w:t>Tujuan Hubunga n</w:t>
            </w:r>
          </w:p>
          <w:p w14:paraId="60478B2A" w14:textId="77777777" w:rsidR="007F5FDB" w:rsidRPr="00022F71" w:rsidRDefault="002C6431">
            <w:pPr>
              <w:pStyle w:val="TableParagraph"/>
              <w:spacing w:before="2"/>
              <w:ind w:left="303" w:right="285"/>
              <w:rPr>
                <w:rFonts w:ascii="Bookman Old Style" w:hAnsi="Bookman Old Style"/>
                <w:sz w:val="16"/>
              </w:rPr>
            </w:pPr>
            <w:r w:rsidRPr="00022F71">
              <w:rPr>
                <w:rFonts w:ascii="Bookman Old Style" w:hAnsi="Bookman Old Style"/>
                <w:sz w:val="16"/>
              </w:rPr>
              <w:t>(Level 1~4)</w:t>
            </w:r>
          </w:p>
        </w:tc>
        <w:tc>
          <w:tcPr>
            <w:tcW w:w="1152" w:type="dxa"/>
            <w:gridSpan w:val="2"/>
            <w:vMerge/>
            <w:tcBorders>
              <w:top w:val="nil"/>
            </w:tcBorders>
          </w:tcPr>
          <w:p w14:paraId="33B2C5AA" w14:textId="77777777" w:rsidR="007F5FDB" w:rsidRPr="00022F71" w:rsidRDefault="007F5FDB">
            <w:pPr>
              <w:rPr>
                <w:rFonts w:ascii="Bookman Old Style" w:hAnsi="Bookman Old Style"/>
                <w:sz w:val="2"/>
                <w:szCs w:val="2"/>
              </w:rPr>
            </w:pPr>
          </w:p>
        </w:tc>
        <w:tc>
          <w:tcPr>
            <w:tcW w:w="1192" w:type="dxa"/>
            <w:gridSpan w:val="2"/>
            <w:vMerge/>
            <w:tcBorders>
              <w:top w:val="nil"/>
            </w:tcBorders>
          </w:tcPr>
          <w:p w14:paraId="6C55EAD0" w14:textId="77777777" w:rsidR="007F5FDB" w:rsidRPr="00022F71" w:rsidRDefault="007F5FDB">
            <w:pPr>
              <w:rPr>
                <w:rFonts w:ascii="Bookman Old Style" w:hAnsi="Bookman Old Style"/>
                <w:sz w:val="2"/>
                <w:szCs w:val="2"/>
              </w:rPr>
            </w:pPr>
          </w:p>
        </w:tc>
        <w:tc>
          <w:tcPr>
            <w:tcW w:w="1273" w:type="dxa"/>
            <w:vMerge/>
            <w:tcBorders>
              <w:top w:val="nil"/>
            </w:tcBorders>
          </w:tcPr>
          <w:p w14:paraId="371E2885" w14:textId="77777777" w:rsidR="007F5FDB" w:rsidRPr="00022F71" w:rsidRDefault="007F5FDB">
            <w:pPr>
              <w:rPr>
                <w:rFonts w:ascii="Bookman Old Style" w:hAnsi="Bookman Old Style"/>
                <w:sz w:val="2"/>
                <w:szCs w:val="2"/>
              </w:rPr>
            </w:pPr>
          </w:p>
        </w:tc>
      </w:tr>
      <w:tr w:rsidR="007F5FDB" w:rsidRPr="00022F71" w14:paraId="586450E9" w14:textId="77777777" w:rsidTr="002858AF">
        <w:trPr>
          <w:trHeight w:val="283"/>
        </w:trPr>
        <w:tc>
          <w:tcPr>
            <w:tcW w:w="464" w:type="dxa"/>
          </w:tcPr>
          <w:p w14:paraId="364E1B4A"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134" w:type="dxa"/>
          </w:tcPr>
          <w:p w14:paraId="6D79BC1F"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Dinas Pariwisata, Kebudayaan, Kepemudaan dan Olahraga</w:t>
            </w:r>
          </w:p>
        </w:tc>
        <w:tc>
          <w:tcPr>
            <w:tcW w:w="857" w:type="dxa"/>
          </w:tcPr>
          <w:p w14:paraId="7232F415" w14:textId="77777777" w:rsidR="007F5FDB" w:rsidRPr="00022F71" w:rsidRDefault="002C6431">
            <w:pPr>
              <w:pStyle w:val="TableParagraph"/>
              <w:spacing w:before="160"/>
              <w:ind w:left="201" w:right="192"/>
              <w:rPr>
                <w:rFonts w:ascii="Bookman Old Style" w:hAnsi="Bookman Old Style"/>
                <w:sz w:val="16"/>
              </w:rPr>
            </w:pPr>
            <w:r w:rsidRPr="00022F71">
              <w:rPr>
                <w:rFonts w:ascii="Bookman Old Style" w:hAnsi="Bookman Old Style"/>
                <w:sz w:val="16"/>
              </w:rPr>
              <w:t>14</w:t>
            </w:r>
          </w:p>
        </w:tc>
        <w:tc>
          <w:tcPr>
            <w:tcW w:w="857" w:type="dxa"/>
          </w:tcPr>
          <w:p w14:paraId="27CACF87" w14:textId="77777777" w:rsidR="007F5FDB" w:rsidRPr="00022F71" w:rsidRDefault="002C6431">
            <w:pPr>
              <w:pStyle w:val="TableParagraph"/>
              <w:spacing w:before="160"/>
              <w:ind w:right="218"/>
              <w:jc w:val="right"/>
              <w:rPr>
                <w:rFonts w:ascii="Bookman Old Style" w:hAnsi="Bookman Old Style"/>
                <w:sz w:val="16"/>
              </w:rPr>
            </w:pPr>
            <w:r w:rsidRPr="00022F71">
              <w:rPr>
                <w:rFonts w:ascii="Bookman Old Style" w:hAnsi="Bookman Old Style"/>
                <w:sz w:val="16"/>
              </w:rPr>
              <w:t>2865</w:t>
            </w:r>
          </w:p>
        </w:tc>
        <w:tc>
          <w:tcPr>
            <w:tcW w:w="401" w:type="dxa"/>
          </w:tcPr>
          <w:p w14:paraId="2A88384C"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2</w:t>
            </w:r>
          </w:p>
        </w:tc>
        <w:tc>
          <w:tcPr>
            <w:tcW w:w="919" w:type="dxa"/>
          </w:tcPr>
          <w:p w14:paraId="46E495AC" w14:textId="77777777" w:rsidR="007F5FDB" w:rsidRPr="00022F71" w:rsidRDefault="002C6431">
            <w:pPr>
              <w:pStyle w:val="TableParagraph"/>
              <w:spacing w:before="160"/>
              <w:ind w:left="274" w:right="274"/>
              <w:rPr>
                <w:rFonts w:ascii="Bookman Old Style" w:hAnsi="Bookman Old Style"/>
                <w:sz w:val="16"/>
              </w:rPr>
            </w:pPr>
            <w:r w:rsidRPr="00022F71">
              <w:rPr>
                <w:rFonts w:ascii="Bookman Old Style" w:hAnsi="Bookman Old Style"/>
                <w:sz w:val="16"/>
              </w:rPr>
              <w:t>350</w:t>
            </w:r>
          </w:p>
        </w:tc>
        <w:tc>
          <w:tcPr>
            <w:tcW w:w="401" w:type="dxa"/>
          </w:tcPr>
          <w:p w14:paraId="4A4ECE10"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2</w:t>
            </w:r>
          </w:p>
        </w:tc>
        <w:tc>
          <w:tcPr>
            <w:tcW w:w="758" w:type="dxa"/>
          </w:tcPr>
          <w:p w14:paraId="4C4408D7"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250</w:t>
            </w:r>
          </w:p>
        </w:tc>
        <w:tc>
          <w:tcPr>
            <w:tcW w:w="400" w:type="dxa"/>
          </w:tcPr>
          <w:p w14:paraId="6913EF74" w14:textId="77777777" w:rsidR="007F5FDB" w:rsidRPr="00022F71" w:rsidRDefault="002C6431">
            <w:pPr>
              <w:pStyle w:val="TableParagraph"/>
              <w:spacing w:before="160"/>
              <w:ind w:right="138"/>
              <w:jc w:val="right"/>
              <w:rPr>
                <w:rFonts w:ascii="Bookman Old Style" w:hAnsi="Bookman Old Style"/>
                <w:sz w:val="16"/>
              </w:rPr>
            </w:pPr>
            <w:r w:rsidRPr="00022F71">
              <w:rPr>
                <w:rFonts w:ascii="Bookman Old Style" w:hAnsi="Bookman Old Style"/>
                <w:sz w:val="16"/>
              </w:rPr>
              <w:t>2</w:t>
            </w:r>
          </w:p>
        </w:tc>
        <w:tc>
          <w:tcPr>
            <w:tcW w:w="822" w:type="dxa"/>
          </w:tcPr>
          <w:p w14:paraId="3CD61CB1" w14:textId="77777777" w:rsidR="007F5FDB" w:rsidRPr="00022F71" w:rsidRDefault="002C6431">
            <w:pPr>
              <w:pStyle w:val="TableParagraph"/>
              <w:spacing w:before="160"/>
              <w:ind w:left="237" w:right="228"/>
              <w:rPr>
                <w:rFonts w:ascii="Bookman Old Style" w:hAnsi="Bookman Old Style"/>
                <w:sz w:val="16"/>
              </w:rPr>
            </w:pPr>
            <w:r w:rsidRPr="00022F71">
              <w:rPr>
                <w:rFonts w:ascii="Bookman Old Style" w:hAnsi="Bookman Old Style"/>
                <w:sz w:val="16"/>
              </w:rPr>
              <w:t>775</w:t>
            </w:r>
          </w:p>
        </w:tc>
        <w:tc>
          <w:tcPr>
            <w:tcW w:w="335" w:type="dxa"/>
          </w:tcPr>
          <w:p w14:paraId="7D178D2F" w14:textId="77777777" w:rsidR="007F5FDB" w:rsidRPr="00022F71" w:rsidRDefault="002C6431">
            <w:pPr>
              <w:pStyle w:val="TableParagraph"/>
              <w:spacing w:before="160"/>
              <w:ind w:left="116"/>
              <w:jc w:val="left"/>
              <w:rPr>
                <w:rFonts w:ascii="Bookman Old Style" w:hAnsi="Bookman Old Style"/>
                <w:sz w:val="16"/>
              </w:rPr>
            </w:pPr>
            <w:r w:rsidRPr="00022F71">
              <w:rPr>
                <w:rFonts w:ascii="Bookman Old Style" w:hAnsi="Bookman Old Style"/>
                <w:sz w:val="16"/>
              </w:rPr>
              <w:t>3</w:t>
            </w:r>
          </w:p>
        </w:tc>
        <w:tc>
          <w:tcPr>
            <w:tcW w:w="729" w:type="dxa"/>
          </w:tcPr>
          <w:p w14:paraId="0B9050F1" w14:textId="77777777" w:rsidR="007F5FDB" w:rsidRPr="00022F71" w:rsidRDefault="002C6431">
            <w:pPr>
              <w:pStyle w:val="TableParagraph"/>
              <w:spacing w:before="160"/>
              <w:ind w:left="244" w:right="230"/>
              <w:rPr>
                <w:rFonts w:ascii="Bookman Old Style" w:hAnsi="Bookman Old Style"/>
                <w:sz w:val="16"/>
              </w:rPr>
            </w:pPr>
            <w:r w:rsidRPr="00022F71">
              <w:rPr>
                <w:rFonts w:ascii="Bookman Old Style" w:hAnsi="Bookman Old Style"/>
                <w:sz w:val="16"/>
              </w:rPr>
              <w:t>75</w:t>
            </w:r>
          </w:p>
        </w:tc>
        <w:tc>
          <w:tcPr>
            <w:tcW w:w="331" w:type="dxa"/>
          </w:tcPr>
          <w:p w14:paraId="3A7DF39C"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3</w:t>
            </w:r>
          </w:p>
        </w:tc>
        <w:tc>
          <w:tcPr>
            <w:tcW w:w="714" w:type="dxa"/>
          </w:tcPr>
          <w:p w14:paraId="0CF77B25"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100</w:t>
            </w:r>
          </w:p>
        </w:tc>
        <w:tc>
          <w:tcPr>
            <w:tcW w:w="443" w:type="dxa"/>
          </w:tcPr>
          <w:p w14:paraId="0D3BFB42" w14:textId="77777777" w:rsidR="007F5FDB" w:rsidRPr="00022F71" w:rsidRDefault="002C6431">
            <w:pPr>
              <w:pStyle w:val="TableParagraph"/>
              <w:spacing w:before="160"/>
              <w:ind w:left="21"/>
              <w:rPr>
                <w:rFonts w:ascii="Bookman Old Style" w:hAnsi="Bookman Old Style"/>
                <w:sz w:val="16"/>
              </w:rPr>
            </w:pPr>
            <w:r w:rsidRPr="00022F71">
              <w:rPr>
                <w:rFonts w:ascii="Bookman Old Style" w:hAnsi="Bookman Old Style"/>
                <w:sz w:val="16"/>
              </w:rPr>
              <w:t>3</w:t>
            </w:r>
          </w:p>
        </w:tc>
        <w:tc>
          <w:tcPr>
            <w:tcW w:w="709" w:type="dxa"/>
          </w:tcPr>
          <w:p w14:paraId="5122CB06" w14:textId="77777777" w:rsidR="007F5FDB" w:rsidRPr="00022F71" w:rsidRDefault="002C6431">
            <w:pPr>
              <w:pStyle w:val="TableParagraph"/>
              <w:spacing w:before="160"/>
              <w:ind w:left="211"/>
              <w:jc w:val="left"/>
              <w:rPr>
                <w:rFonts w:ascii="Bookman Old Style" w:hAnsi="Bookman Old Style"/>
                <w:sz w:val="16"/>
              </w:rPr>
            </w:pPr>
            <w:r w:rsidRPr="00022F71">
              <w:rPr>
                <w:rFonts w:ascii="Bookman Old Style" w:hAnsi="Bookman Old Style"/>
                <w:sz w:val="16"/>
              </w:rPr>
              <w:t>340</w:t>
            </w:r>
          </w:p>
        </w:tc>
        <w:tc>
          <w:tcPr>
            <w:tcW w:w="337" w:type="dxa"/>
          </w:tcPr>
          <w:p w14:paraId="3ED379ED" w14:textId="77777777" w:rsidR="007F5FDB" w:rsidRPr="00022F71" w:rsidRDefault="002C6431">
            <w:pPr>
              <w:pStyle w:val="TableParagraph"/>
              <w:spacing w:before="160"/>
              <w:ind w:left="124"/>
              <w:jc w:val="left"/>
              <w:rPr>
                <w:rFonts w:ascii="Bookman Old Style" w:hAnsi="Bookman Old Style"/>
                <w:sz w:val="16"/>
              </w:rPr>
            </w:pPr>
            <w:r w:rsidRPr="00022F71">
              <w:rPr>
                <w:rFonts w:ascii="Bookman Old Style" w:hAnsi="Bookman Old Style"/>
                <w:sz w:val="16"/>
              </w:rPr>
              <w:t>3</w:t>
            </w:r>
          </w:p>
        </w:tc>
        <w:tc>
          <w:tcPr>
            <w:tcW w:w="855" w:type="dxa"/>
          </w:tcPr>
          <w:p w14:paraId="51F93D48" w14:textId="77777777" w:rsidR="007F5FDB" w:rsidRPr="00022F71" w:rsidRDefault="002C6431">
            <w:pPr>
              <w:pStyle w:val="TableParagraph"/>
              <w:spacing w:before="160"/>
              <w:ind w:left="286"/>
              <w:jc w:val="left"/>
              <w:rPr>
                <w:rFonts w:ascii="Bookman Old Style" w:hAnsi="Bookman Old Style"/>
                <w:sz w:val="16"/>
              </w:rPr>
            </w:pPr>
            <w:r w:rsidRPr="00022F71">
              <w:rPr>
                <w:rFonts w:ascii="Bookman Old Style" w:hAnsi="Bookman Old Style"/>
                <w:sz w:val="16"/>
              </w:rPr>
              <w:t>975</w:t>
            </w:r>
          </w:p>
        </w:tc>
        <w:tc>
          <w:tcPr>
            <w:tcW w:w="1273" w:type="dxa"/>
          </w:tcPr>
          <w:p w14:paraId="61B0D83C" w14:textId="77777777" w:rsidR="007F5FDB" w:rsidRPr="00022F71" w:rsidRDefault="007F5FDB">
            <w:pPr>
              <w:pStyle w:val="TableParagraph"/>
              <w:spacing w:before="0"/>
              <w:jc w:val="left"/>
              <w:rPr>
                <w:rFonts w:ascii="Bookman Old Style" w:hAnsi="Bookman Old Style"/>
                <w:sz w:val="16"/>
              </w:rPr>
            </w:pPr>
          </w:p>
        </w:tc>
      </w:tr>
      <w:tr w:rsidR="007F5FDB" w:rsidRPr="00022F71" w14:paraId="4E8F52DA" w14:textId="77777777" w:rsidTr="002858AF">
        <w:trPr>
          <w:trHeight w:val="283"/>
        </w:trPr>
        <w:tc>
          <w:tcPr>
            <w:tcW w:w="464" w:type="dxa"/>
          </w:tcPr>
          <w:p w14:paraId="1B80CFB1"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134" w:type="dxa"/>
          </w:tcPr>
          <w:p w14:paraId="37AC72FF"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Sekretaris Dinas Pariwisata, Kebudayaan, Kepemudaan dan Olahraga</w:t>
            </w:r>
          </w:p>
        </w:tc>
        <w:tc>
          <w:tcPr>
            <w:tcW w:w="857" w:type="dxa"/>
          </w:tcPr>
          <w:p w14:paraId="6DC4753A"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12</w:t>
            </w:r>
          </w:p>
        </w:tc>
        <w:tc>
          <w:tcPr>
            <w:tcW w:w="857" w:type="dxa"/>
          </w:tcPr>
          <w:p w14:paraId="24D2350C"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2115</w:t>
            </w:r>
          </w:p>
        </w:tc>
        <w:tc>
          <w:tcPr>
            <w:tcW w:w="401" w:type="dxa"/>
          </w:tcPr>
          <w:p w14:paraId="2F49D451"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19" w:type="dxa"/>
          </w:tcPr>
          <w:p w14:paraId="3E6301CA" w14:textId="77777777" w:rsidR="007F5FDB" w:rsidRPr="00022F71" w:rsidRDefault="002C6431">
            <w:pPr>
              <w:pStyle w:val="TableParagraph"/>
              <w:spacing w:before="159"/>
              <w:ind w:left="274" w:right="274"/>
              <w:rPr>
                <w:rFonts w:ascii="Bookman Old Style" w:hAnsi="Bookman Old Style"/>
                <w:sz w:val="16"/>
              </w:rPr>
            </w:pPr>
            <w:r w:rsidRPr="00022F71">
              <w:rPr>
                <w:rFonts w:ascii="Bookman Old Style" w:hAnsi="Bookman Old Style"/>
                <w:sz w:val="16"/>
              </w:rPr>
              <w:t>175</w:t>
            </w:r>
          </w:p>
        </w:tc>
        <w:tc>
          <w:tcPr>
            <w:tcW w:w="401" w:type="dxa"/>
          </w:tcPr>
          <w:p w14:paraId="77487E7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8" w:type="dxa"/>
          </w:tcPr>
          <w:p w14:paraId="3328A480"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100</w:t>
            </w:r>
          </w:p>
        </w:tc>
        <w:tc>
          <w:tcPr>
            <w:tcW w:w="400" w:type="dxa"/>
          </w:tcPr>
          <w:p w14:paraId="393B9359"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2</w:t>
            </w:r>
          </w:p>
        </w:tc>
        <w:tc>
          <w:tcPr>
            <w:tcW w:w="822" w:type="dxa"/>
          </w:tcPr>
          <w:p w14:paraId="3D9096CC" w14:textId="77777777" w:rsidR="007F5FDB" w:rsidRPr="00022F71" w:rsidRDefault="002C6431">
            <w:pPr>
              <w:pStyle w:val="TableParagraph"/>
              <w:spacing w:before="159"/>
              <w:ind w:left="237" w:right="228"/>
              <w:rPr>
                <w:rFonts w:ascii="Bookman Old Style" w:hAnsi="Bookman Old Style"/>
                <w:sz w:val="16"/>
              </w:rPr>
            </w:pPr>
            <w:r w:rsidRPr="00022F71">
              <w:rPr>
                <w:rFonts w:ascii="Bookman Old Style" w:hAnsi="Bookman Old Style"/>
                <w:sz w:val="16"/>
              </w:rPr>
              <w:t>775</w:t>
            </w:r>
          </w:p>
        </w:tc>
        <w:tc>
          <w:tcPr>
            <w:tcW w:w="335" w:type="dxa"/>
          </w:tcPr>
          <w:p w14:paraId="6EF5E54D"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3</w:t>
            </w:r>
          </w:p>
        </w:tc>
        <w:tc>
          <w:tcPr>
            <w:tcW w:w="729" w:type="dxa"/>
          </w:tcPr>
          <w:p w14:paraId="6A6AA8F7" w14:textId="77777777" w:rsidR="007F5FDB" w:rsidRPr="00022F71" w:rsidRDefault="002C6431">
            <w:pPr>
              <w:pStyle w:val="TableParagraph"/>
              <w:spacing w:before="159"/>
              <w:ind w:left="244" w:right="230"/>
              <w:rPr>
                <w:rFonts w:ascii="Bookman Old Style" w:hAnsi="Bookman Old Style"/>
                <w:sz w:val="16"/>
              </w:rPr>
            </w:pPr>
            <w:r w:rsidRPr="00022F71">
              <w:rPr>
                <w:rFonts w:ascii="Bookman Old Style" w:hAnsi="Bookman Old Style"/>
                <w:sz w:val="16"/>
              </w:rPr>
              <w:t>75</w:t>
            </w:r>
          </w:p>
        </w:tc>
        <w:tc>
          <w:tcPr>
            <w:tcW w:w="331" w:type="dxa"/>
          </w:tcPr>
          <w:p w14:paraId="18E0FE7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4" w:type="dxa"/>
          </w:tcPr>
          <w:p w14:paraId="0A8E38C7" w14:textId="77777777" w:rsidR="007F5FDB" w:rsidRPr="00022F71" w:rsidRDefault="002C6431">
            <w:pPr>
              <w:pStyle w:val="TableParagraph"/>
              <w:spacing w:before="159"/>
              <w:ind w:left="260"/>
              <w:jc w:val="left"/>
              <w:rPr>
                <w:rFonts w:ascii="Bookman Old Style" w:hAnsi="Bookman Old Style"/>
                <w:sz w:val="16"/>
              </w:rPr>
            </w:pPr>
            <w:r w:rsidRPr="00022F71">
              <w:rPr>
                <w:rFonts w:ascii="Bookman Old Style" w:hAnsi="Bookman Old Style"/>
                <w:sz w:val="16"/>
              </w:rPr>
              <w:t>75</w:t>
            </w:r>
          </w:p>
        </w:tc>
        <w:tc>
          <w:tcPr>
            <w:tcW w:w="443" w:type="dxa"/>
          </w:tcPr>
          <w:p w14:paraId="0D24EA36"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3</w:t>
            </w:r>
          </w:p>
        </w:tc>
        <w:tc>
          <w:tcPr>
            <w:tcW w:w="709" w:type="dxa"/>
          </w:tcPr>
          <w:p w14:paraId="5C39CAC5" w14:textId="77777777" w:rsidR="007F5FDB" w:rsidRPr="00022F71" w:rsidRDefault="002C6431">
            <w:pPr>
              <w:pStyle w:val="TableParagraph"/>
              <w:spacing w:before="159"/>
              <w:ind w:left="211"/>
              <w:jc w:val="left"/>
              <w:rPr>
                <w:rFonts w:ascii="Bookman Old Style" w:hAnsi="Bookman Old Style"/>
                <w:sz w:val="16"/>
              </w:rPr>
            </w:pPr>
            <w:r w:rsidRPr="00022F71">
              <w:rPr>
                <w:rFonts w:ascii="Bookman Old Style" w:hAnsi="Bookman Old Style"/>
                <w:sz w:val="16"/>
              </w:rPr>
              <w:t>340</w:t>
            </w:r>
          </w:p>
        </w:tc>
        <w:tc>
          <w:tcPr>
            <w:tcW w:w="337" w:type="dxa"/>
          </w:tcPr>
          <w:p w14:paraId="3024C767" w14:textId="77777777" w:rsidR="007F5FDB" w:rsidRPr="00022F71" w:rsidRDefault="002C6431">
            <w:pPr>
              <w:pStyle w:val="TableParagraph"/>
              <w:spacing w:before="159"/>
              <w:ind w:left="124"/>
              <w:jc w:val="left"/>
              <w:rPr>
                <w:rFonts w:ascii="Bookman Old Style" w:hAnsi="Bookman Old Style"/>
                <w:sz w:val="16"/>
              </w:rPr>
            </w:pPr>
            <w:r w:rsidRPr="00022F71">
              <w:rPr>
                <w:rFonts w:ascii="Bookman Old Style" w:hAnsi="Bookman Old Style"/>
                <w:sz w:val="16"/>
              </w:rPr>
              <w:t>2</w:t>
            </w:r>
          </w:p>
        </w:tc>
        <w:tc>
          <w:tcPr>
            <w:tcW w:w="855" w:type="dxa"/>
          </w:tcPr>
          <w:p w14:paraId="0E027A1C" w14:textId="77777777" w:rsidR="007F5FDB" w:rsidRPr="00022F71" w:rsidRDefault="002C6431">
            <w:pPr>
              <w:pStyle w:val="TableParagraph"/>
              <w:spacing w:before="159"/>
              <w:ind w:left="286"/>
              <w:jc w:val="left"/>
              <w:rPr>
                <w:rFonts w:ascii="Bookman Old Style" w:hAnsi="Bookman Old Style"/>
                <w:sz w:val="16"/>
              </w:rPr>
            </w:pPr>
            <w:r w:rsidRPr="00022F71">
              <w:rPr>
                <w:rFonts w:ascii="Bookman Old Style" w:hAnsi="Bookman Old Style"/>
                <w:sz w:val="16"/>
              </w:rPr>
              <w:t>575</w:t>
            </w:r>
          </w:p>
        </w:tc>
        <w:tc>
          <w:tcPr>
            <w:tcW w:w="1273" w:type="dxa"/>
          </w:tcPr>
          <w:p w14:paraId="101346C9" w14:textId="77777777" w:rsidR="007F5FDB" w:rsidRPr="00022F71" w:rsidRDefault="007F5FDB">
            <w:pPr>
              <w:pStyle w:val="TableParagraph"/>
              <w:spacing w:before="0"/>
              <w:jc w:val="left"/>
              <w:rPr>
                <w:rFonts w:ascii="Bookman Old Style" w:hAnsi="Bookman Old Style"/>
                <w:sz w:val="16"/>
              </w:rPr>
            </w:pPr>
          </w:p>
        </w:tc>
      </w:tr>
      <w:tr w:rsidR="007F5FDB" w:rsidRPr="00022F71" w14:paraId="24EA93FF" w14:textId="77777777" w:rsidTr="002858AF">
        <w:trPr>
          <w:trHeight w:val="283"/>
        </w:trPr>
        <w:tc>
          <w:tcPr>
            <w:tcW w:w="464" w:type="dxa"/>
          </w:tcPr>
          <w:p w14:paraId="6B6A5A1F" w14:textId="77777777" w:rsidR="007F5FDB" w:rsidRPr="00022F71" w:rsidRDefault="007F5FDB">
            <w:pPr>
              <w:pStyle w:val="TableParagraph"/>
              <w:spacing w:before="9"/>
              <w:jc w:val="left"/>
              <w:rPr>
                <w:rFonts w:ascii="Bookman Old Style" w:hAnsi="Bookman Old Style"/>
                <w:b/>
                <w:sz w:val="13"/>
              </w:rPr>
            </w:pPr>
          </w:p>
          <w:p w14:paraId="6A104ACD"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4134" w:type="dxa"/>
          </w:tcPr>
          <w:p w14:paraId="0E1277E9" w14:textId="77777777" w:rsidR="007F5FDB" w:rsidRPr="00022F71" w:rsidRDefault="007F5FDB">
            <w:pPr>
              <w:pStyle w:val="TableParagraph"/>
              <w:spacing w:before="9"/>
              <w:jc w:val="left"/>
              <w:rPr>
                <w:rFonts w:ascii="Bookman Old Style" w:hAnsi="Bookman Old Style"/>
                <w:b/>
                <w:sz w:val="13"/>
              </w:rPr>
            </w:pPr>
          </w:p>
          <w:p w14:paraId="758EEC86"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Umum dan Keuangan</w:t>
            </w:r>
          </w:p>
        </w:tc>
        <w:tc>
          <w:tcPr>
            <w:tcW w:w="857" w:type="dxa"/>
          </w:tcPr>
          <w:p w14:paraId="0714CA71" w14:textId="77777777" w:rsidR="007F5FDB" w:rsidRPr="00022F71" w:rsidRDefault="007F5FDB">
            <w:pPr>
              <w:pStyle w:val="TableParagraph"/>
              <w:spacing w:before="9"/>
              <w:jc w:val="left"/>
              <w:rPr>
                <w:rFonts w:ascii="Bookman Old Style" w:hAnsi="Bookman Old Style"/>
                <w:b/>
                <w:sz w:val="13"/>
              </w:rPr>
            </w:pPr>
          </w:p>
          <w:p w14:paraId="43A70AF8"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9</w:t>
            </w:r>
          </w:p>
        </w:tc>
        <w:tc>
          <w:tcPr>
            <w:tcW w:w="857" w:type="dxa"/>
          </w:tcPr>
          <w:p w14:paraId="7A5CB597" w14:textId="77777777" w:rsidR="007F5FDB" w:rsidRPr="00022F71" w:rsidRDefault="007F5FDB">
            <w:pPr>
              <w:pStyle w:val="TableParagraph"/>
              <w:spacing w:before="9"/>
              <w:jc w:val="left"/>
              <w:rPr>
                <w:rFonts w:ascii="Bookman Old Style" w:hAnsi="Bookman Old Style"/>
                <w:b/>
                <w:sz w:val="13"/>
              </w:rPr>
            </w:pPr>
          </w:p>
          <w:p w14:paraId="51AF5877" w14:textId="77777777" w:rsidR="007F5FDB" w:rsidRPr="00022F71" w:rsidRDefault="002C6431">
            <w:pPr>
              <w:pStyle w:val="TableParagraph"/>
              <w:spacing w:before="0"/>
              <w:ind w:right="218"/>
              <w:jc w:val="right"/>
              <w:rPr>
                <w:rFonts w:ascii="Bookman Old Style" w:hAnsi="Bookman Old Style"/>
                <w:sz w:val="16"/>
              </w:rPr>
            </w:pPr>
            <w:r w:rsidRPr="00022F71">
              <w:rPr>
                <w:rFonts w:ascii="Bookman Old Style" w:hAnsi="Bookman Old Style"/>
                <w:sz w:val="16"/>
              </w:rPr>
              <w:t>1455</w:t>
            </w:r>
          </w:p>
        </w:tc>
        <w:tc>
          <w:tcPr>
            <w:tcW w:w="401" w:type="dxa"/>
          </w:tcPr>
          <w:p w14:paraId="4EE1BBC0" w14:textId="77777777" w:rsidR="007F5FDB" w:rsidRPr="00022F71" w:rsidRDefault="007F5FDB">
            <w:pPr>
              <w:pStyle w:val="TableParagraph"/>
              <w:spacing w:before="9"/>
              <w:jc w:val="left"/>
              <w:rPr>
                <w:rFonts w:ascii="Bookman Old Style" w:hAnsi="Bookman Old Style"/>
                <w:b/>
                <w:sz w:val="13"/>
              </w:rPr>
            </w:pPr>
          </w:p>
          <w:p w14:paraId="44EC8B84"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919" w:type="dxa"/>
          </w:tcPr>
          <w:p w14:paraId="41B12DD4" w14:textId="77777777" w:rsidR="007F5FDB" w:rsidRPr="00022F71" w:rsidRDefault="007F5FDB">
            <w:pPr>
              <w:pStyle w:val="TableParagraph"/>
              <w:spacing w:before="9"/>
              <w:jc w:val="left"/>
              <w:rPr>
                <w:rFonts w:ascii="Bookman Old Style" w:hAnsi="Bookman Old Style"/>
                <w:b/>
                <w:sz w:val="13"/>
              </w:rPr>
            </w:pPr>
          </w:p>
          <w:p w14:paraId="453806EA" w14:textId="77777777" w:rsidR="007F5FDB" w:rsidRPr="00022F71" w:rsidRDefault="002C6431">
            <w:pPr>
              <w:pStyle w:val="TableParagraph"/>
              <w:spacing w:before="0"/>
              <w:ind w:left="274" w:right="274"/>
              <w:rPr>
                <w:rFonts w:ascii="Bookman Old Style" w:hAnsi="Bookman Old Style"/>
                <w:sz w:val="16"/>
              </w:rPr>
            </w:pPr>
            <w:r w:rsidRPr="00022F71">
              <w:rPr>
                <w:rFonts w:ascii="Bookman Old Style" w:hAnsi="Bookman Old Style"/>
                <w:sz w:val="16"/>
              </w:rPr>
              <w:t>175</w:t>
            </w:r>
          </w:p>
        </w:tc>
        <w:tc>
          <w:tcPr>
            <w:tcW w:w="401" w:type="dxa"/>
          </w:tcPr>
          <w:p w14:paraId="116E243D" w14:textId="77777777" w:rsidR="007F5FDB" w:rsidRPr="00022F71" w:rsidRDefault="007F5FDB">
            <w:pPr>
              <w:pStyle w:val="TableParagraph"/>
              <w:spacing w:before="9"/>
              <w:jc w:val="left"/>
              <w:rPr>
                <w:rFonts w:ascii="Bookman Old Style" w:hAnsi="Bookman Old Style"/>
                <w:b/>
                <w:sz w:val="13"/>
              </w:rPr>
            </w:pPr>
          </w:p>
          <w:p w14:paraId="4970FAD9"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8" w:type="dxa"/>
          </w:tcPr>
          <w:p w14:paraId="0E5423A3" w14:textId="77777777" w:rsidR="007F5FDB" w:rsidRPr="00022F71" w:rsidRDefault="007F5FDB">
            <w:pPr>
              <w:pStyle w:val="TableParagraph"/>
              <w:spacing w:before="9"/>
              <w:jc w:val="left"/>
              <w:rPr>
                <w:rFonts w:ascii="Bookman Old Style" w:hAnsi="Bookman Old Style"/>
                <w:b/>
                <w:sz w:val="13"/>
              </w:rPr>
            </w:pPr>
          </w:p>
          <w:p w14:paraId="4CE7DEA9"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100</w:t>
            </w:r>
          </w:p>
        </w:tc>
        <w:tc>
          <w:tcPr>
            <w:tcW w:w="400" w:type="dxa"/>
          </w:tcPr>
          <w:p w14:paraId="7655C6F1" w14:textId="77777777" w:rsidR="007F5FDB" w:rsidRPr="00022F71" w:rsidRDefault="007F5FDB">
            <w:pPr>
              <w:pStyle w:val="TableParagraph"/>
              <w:spacing w:before="9"/>
              <w:jc w:val="left"/>
              <w:rPr>
                <w:rFonts w:ascii="Bookman Old Style" w:hAnsi="Bookman Old Style"/>
                <w:b/>
                <w:sz w:val="13"/>
              </w:rPr>
            </w:pPr>
          </w:p>
          <w:p w14:paraId="53BE0BAD" w14:textId="77777777" w:rsidR="007F5FDB" w:rsidRPr="00022F71" w:rsidRDefault="002C6431">
            <w:pPr>
              <w:pStyle w:val="TableParagraph"/>
              <w:spacing w:before="0"/>
              <w:ind w:right="138"/>
              <w:jc w:val="right"/>
              <w:rPr>
                <w:rFonts w:ascii="Bookman Old Style" w:hAnsi="Bookman Old Style"/>
                <w:sz w:val="16"/>
              </w:rPr>
            </w:pPr>
            <w:r w:rsidRPr="00022F71">
              <w:rPr>
                <w:rFonts w:ascii="Bookman Old Style" w:hAnsi="Bookman Old Style"/>
                <w:sz w:val="16"/>
              </w:rPr>
              <w:t>1</w:t>
            </w:r>
          </w:p>
        </w:tc>
        <w:tc>
          <w:tcPr>
            <w:tcW w:w="822" w:type="dxa"/>
          </w:tcPr>
          <w:p w14:paraId="3CD2DD11" w14:textId="77777777" w:rsidR="007F5FDB" w:rsidRPr="00022F71" w:rsidRDefault="007F5FDB">
            <w:pPr>
              <w:pStyle w:val="TableParagraph"/>
              <w:spacing w:before="9"/>
              <w:jc w:val="left"/>
              <w:rPr>
                <w:rFonts w:ascii="Bookman Old Style" w:hAnsi="Bookman Old Style"/>
                <w:b/>
                <w:sz w:val="13"/>
              </w:rPr>
            </w:pPr>
          </w:p>
          <w:p w14:paraId="00779A44" w14:textId="77777777" w:rsidR="007F5FDB" w:rsidRPr="00022F71" w:rsidRDefault="002C6431">
            <w:pPr>
              <w:pStyle w:val="TableParagraph"/>
              <w:spacing w:before="0"/>
              <w:ind w:left="237" w:right="228"/>
              <w:rPr>
                <w:rFonts w:ascii="Bookman Old Style" w:hAnsi="Bookman Old Style"/>
                <w:sz w:val="16"/>
              </w:rPr>
            </w:pPr>
            <w:r w:rsidRPr="00022F71">
              <w:rPr>
                <w:rFonts w:ascii="Bookman Old Style" w:hAnsi="Bookman Old Style"/>
                <w:sz w:val="16"/>
              </w:rPr>
              <w:t>450</w:t>
            </w:r>
          </w:p>
        </w:tc>
        <w:tc>
          <w:tcPr>
            <w:tcW w:w="335" w:type="dxa"/>
          </w:tcPr>
          <w:p w14:paraId="0765C1F4" w14:textId="77777777" w:rsidR="007F5FDB" w:rsidRPr="00022F71" w:rsidRDefault="007F5FDB">
            <w:pPr>
              <w:pStyle w:val="TableParagraph"/>
              <w:spacing w:before="9"/>
              <w:jc w:val="left"/>
              <w:rPr>
                <w:rFonts w:ascii="Bookman Old Style" w:hAnsi="Bookman Old Style"/>
                <w:b/>
                <w:sz w:val="13"/>
              </w:rPr>
            </w:pPr>
          </w:p>
          <w:p w14:paraId="65CE574D"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2</w:t>
            </w:r>
          </w:p>
        </w:tc>
        <w:tc>
          <w:tcPr>
            <w:tcW w:w="729" w:type="dxa"/>
          </w:tcPr>
          <w:p w14:paraId="37F80A04" w14:textId="77777777" w:rsidR="007F5FDB" w:rsidRPr="00022F71" w:rsidRDefault="007F5FDB">
            <w:pPr>
              <w:pStyle w:val="TableParagraph"/>
              <w:spacing w:before="9"/>
              <w:jc w:val="left"/>
              <w:rPr>
                <w:rFonts w:ascii="Bookman Old Style" w:hAnsi="Bookman Old Style"/>
                <w:b/>
                <w:sz w:val="13"/>
              </w:rPr>
            </w:pPr>
          </w:p>
          <w:p w14:paraId="41A4FFF0" w14:textId="77777777" w:rsidR="007F5FDB" w:rsidRPr="00022F71" w:rsidRDefault="002C6431">
            <w:pPr>
              <w:pStyle w:val="TableParagraph"/>
              <w:spacing w:before="0"/>
              <w:ind w:left="244" w:right="230"/>
              <w:rPr>
                <w:rFonts w:ascii="Bookman Old Style" w:hAnsi="Bookman Old Style"/>
                <w:sz w:val="16"/>
              </w:rPr>
            </w:pPr>
            <w:r w:rsidRPr="00022F71">
              <w:rPr>
                <w:rFonts w:ascii="Bookman Old Style" w:hAnsi="Bookman Old Style"/>
                <w:sz w:val="16"/>
              </w:rPr>
              <w:t>50</w:t>
            </w:r>
          </w:p>
        </w:tc>
        <w:tc>
          <w:tcPr>
            <w:tcW w:w="331" w:type="dxa"/>
          </w:tcPr>
          <w:p w14:paraId="71FB74C6" w14:textId="77777777" w:rsidR="007F5FDB" w:rsidRPr="00022F71" w:rsidRDefault="007F5FDB">
            <w:pPr>
              <w:pStyle w:val="TableParagraph"/>
              <w:spacing w:before="9"/>
              <w:jc w:val="left"/>
              <w:rPr>
                <w:rFonts w:ascii="Bookman Old Style" w:hAnsi="Bookman Old Style"/>
                <w:b/>
                <w:sz w:val="13"/>
              </w:rPr>
            </w:pPr>
          </w:p>
          <w:p w14:paraId="56BBC0EC"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4" w:type="dxa"/>
          </w:tcPr>
          <w:p w14:paraId="7BE4F446" w14:textId="77777777" w:rsidR="007F5FDB" w:rsidRPr="00022F71" w:rsidRDefault="007F5FDB">
            <w:pPr>
              <w:pStyle w:val="TableParagraph"/>
              <w:spacing w:before="9"/>
              <w:jc w:val="left"/>
              <w:rPr>
                <w:rFonts w:ascii="Bookman Old Style" w:hAnsi="Bookman Old Style"/>
                <w:b/>
                <w:sz w:val="13"/>
              </w:rPr>
            </w:pPr>
          </w:p>
          <w:p w14:paraId="197C19C4" w14:textId="77777777" w:rsidR="007F5FDB" w:rsidRPr="00022F71" w:rsidRDefault="002C6431">
            <w:pPr>
              <w:pStyle w:val="TableParagraph"/>
              <w:spacing w:before="0"/>
              <w:ind w:left="260"/>
              <w:jc w:val="left"/>
              <w:rPr>
                <w:rFonts w:ascii="Bookman Old Style" w:hAnsi="Bookman Old Style"/>
                <w:sz w:val="16"/>
              </w:rPr>
            </w:pPr>
            <w:r w:rsidRPr="00022F71">
              <w:rPr>
                <w:rFonts w:ascii="Bookman Old Style" w:hAnsi="Bookman Old Style"/>
                <w:sz w:val="16"/>
              </w:rPr>
              <w:t>30</w:t>
            </w:r>
          </w:p>
        </w:tc>
        <w:tc>
          <w:tcPr>
            <w:tcW w:w="443" w:type="dxa"/>
          </w:tcPr>
          <w:p w14:paraId="48F54341" w14:textId="77777777" w:rsidR="007F5FDB" w:rsidRPr="00022F71" w:rsidRDefault="007F5FDB">
            <w:pPr>
              <w:pStyle w:val="TableParagraph"/>
              <w:spacing w:before="9"/>
              <w:jc w:val="left"/>
              <w:rPr>
                <w:rFonts w:ascii="Bookman Old Style" w:hAnsi="Bookman Old Style"/>
                <w:b/>
                <w:sz w:val="13"/>
              </w:rPr>
            </w:pPr>
          </w:p>
          <w:p w14:paraId="0421E04B"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3</w:t>
            </w:r>
          </w:p>
        </w:tc>
        <w:tc>
          <w:tcPr>
            <w:tcW w:w="709" w:type="dxa"/>
          </w:tcPr>
          <w:p w14:paraId="22A66242" w14:textId="77777777" w:rsidR="007F5FDB" w:rsidRPr="00022F71" w:rsidRDefault="007F5FDB">
            <w:pPr>
              <w:pStyle w:val="TableParagraph"/>
              <w:spacing w:before="9"/>
              <w:jc w:val="left"/>
              <w:rPr>
                <w:rFonts w:ascii="Bookman Old Style" w:hAnsi="Bookman Old Style"/>
                <w:b/>
                <w:sz w:val="13"/>
              </w:rPr>
            </w:pPr>
          </w:p>
          <w:p w14:paraId="64143C9D" w14:textId="77777777" w:rsidR="007F5FDB" w:rsidRPr="00022F71" w:rsidRDefault="002C6431">
            <w:pPr>
              <w:pStyle w:val="TableParagraph"/>
              <w:spacing w:before="0"/>
              <w:ind w:left="211"/>
              <w:jc w:val="left"/>
              <w:rPr>
                <w:rFonts w:ascii="Bookman Old Style" w:hAnsi="Bookman Old Style"/>
                <w:sz w:val="16"/>
              </w:rPr>
            </w:pPr>
            <w:r w:rsidRPr="00022F71">
              <w:rPr>
                <w:rFonts w:ascii="Bookman Old Style" w:hAnsi="Bookman Old Style"/>
                <w:sz w:val="16"/>
              </w:rPr>
              <w:t>340</w:t>
            </w:r>
          </w:p>
        </w:tc>
        <w:tc>
          <w:tcPr>
            <w:tcW w:w="337" w:type="dxa"/>
          </w:tcPr>
          <w:p w14:paraId="77664D8A" w14:textId="77777777" w:rsidR="007F5FDB" w:rsidRPr="00022F71" w:rsidRDefault="007F5FDB">
            <w:pPr>
              <w:pStyle w:val="TableParagraph"/>
              <w:spacing w:before="9"/>
              <w:jc w:val="left"/>
              <w:rPr>
                <w:rFonts w:ascii="Bookman Old Style" w:hAnsi="Bookman Old Style"/>
                <w:b/>
                <w:sz w:val="13"/>
              </w:rPr>
            </w:pPr>
          </w:p>
          <w:p w14:paraId="2AB9A6AA" w14:textId="77777777" w:rsidR="007F5FDB" w:rsidRPr="00022F71" w:rsidRDefault="002C6431">
            <w:pPr>
              <w:pStyle w:val="TableParagraph"/>
              <w:spacing w:before="0"/>
              <w:ind w:left="124"/>
              <w:jc w:val="left"/>
              <w:rPr>
                <w:rFonts w:ascii="Bookman Old Style" w:hAnsi="Bookman Old Style"/>
                <w:sz w:val="16"/>
              </w:rPr>
            </w:pPr>
            <w:r w:rsidRPr="00022F71">
              <w:rPr>
                <w:rFonts w:ascii="Bookman Old Style" w:hAnsi="Bookman Old Style"/>
                <w:sz w:val="16"/>
              </w:rPr>
              <w:t>1</w:t>
            </w:r>
          </w:p>
        </w:tc>
        <w:tc>
          <w:tcPr>
            <w:tcW w:w="855" w:type="dxa"/>
          </w:tcPr>
          <w:p w14:paraId="2F3B813B" w14:textId="77777777" w:rsidR="007F5FDB" w:rsidRPr="00022F71" w:rsidRDefault="007F5FDB">
            <w:pPr>
              <w:pStyle w:val="TableParagraph"/>
              <w:spacing w:before="9"/>
              <w:jc w:val="left"/>
              <w:rPr>
                <w:rFonts w:ascii="Bookman Old Style" w:hAnsi="Bookman Old Style"/>
                <w:b/>
                <w:sz w:val="13"/>
              </w:rPr>
            </w:pPr>
          </w:p>
          <w:p w14:paraId="18D97420" w14:textId="77777777" w:rsidR="007F5FDB" w:rsidRPr="00022F71" w:rsidRDefault="002C6431">
            <w:pPr>
              <w:pStyle w:val="TableParagraph"/>
              <w:spacing w:before="0"/>
              <w:ind w:left="286"/>
              <w:jc w:val="left"/>
              <w:rPr>
                <w:rFonts w:ascii="Bookman Old Style" w:hAnsi="Bookman Old Style"/>
                <w:sz w:val="16"/>
              </w:rPr>
            </w:pPr>
            <w:r w:rsidRPr="00022F71">
              <w:rPr>
                <w:rFonts w:ascii="Bookman Old Style" w:hAnsi="Bookman Old Style"/>
                <w:sz w:val="16"/>
              </w:rPr>
              <w:t>310</w:t>
            </w:r>
          </w:p>
        </w:tc>
        <w:tc>
          <w:tcPr>
            <w:tcW w:w="1273" w:type="dxa"/>
          </w:tcPr>
          <w:p w14:paraId="6948B23C" w14:textId="77777777" w:rsidR="007F5FDB" w:rsidRPr="00022F71" w:rsidRDefault="007F5FDB">
            <w:pPr>
              <w:pStyle w:val="TableParagraph"/>
              <w:spacing w:before="0"/>
              <w:jc w:val="left"/>
              <w:rPr>
                <w:rFonts w:ascii="Bookman Old Style" w:hAnsi="Bookman Old Style"/>
                <w:sz w:val="16"/>
              </w:rPr>
            </w:pPr>
          </w:p>
        </w:tc>
      </w:tr>
      <w:tr w:rsidR="007F5FDB" w:rsidRPr="00022F71" w14:paraId="31FC8E93" w14:textId="77777777" w:rsidTr="002858AF">
        <w:trPr>
          <w:trHeight w:val="283"/>
        </w:trPr>
        <w:tc>
          <w:tcPr>
            <w:tcW w:w="464" w:type="dxa"/>
          </w:tcPr>
          <w:p w14:paraId="563C5C33"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134" w:type="dxa"/>
          </w:tcPr>
          <w:p w14:paraId="64AA0411"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Pariwisata</w:t>
            </w:r>
          </w:p>
        </w:tc>
        <w:tc>
          <w:tcPr>
            <w:tcW w:w="857" w:type="dxa"/>
          </w:tcPr>
          <w:p w14:paraId="696ADD76"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11</w:t>
            </w:r>
          </w:p>
        </w:tc>
        <w:tc>
          <w:tcPr>
            <w:tcW w:w="857" w:type="dxa"/>
          </w:tcPr>
          <w:p w14:paraId="43BED72D"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2045</w:t>
            </w:r>
          </w:p>
        </w:tc>
        <w:tc>
          <w:tcPr>
            <w:tcW w:w="401" w:type="dxa"/>
          </w:tcPr>
          <w:p w14:paraId="0B51B4FD"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19" w:type="dxa"/>
          </w:tcPr>
          <w:p w14:paraId="58990701" w14:textId="77777777" w:rsidR="007F5FDB" w:rsidRPr="00022F71" w:rsidRDefault="002C6431">
            <w:pPr>
              <w:pStyle w:val="TableParagraph"/>
              <w:spacing w:before="159"/>
              <w:ind w:left="274" w:right="274"/>
              <w:rPr>
                <w:rFonts w:ascii="Bookman Old Style" w:hAnsi="Bookman Old Style"/>
                <w:sz w:val="16"/>
              </w:rPr>
            </w:pPr>
            <w:r w:rsidRPr="00022F71">
              <w:rPr>
                <w:rFonts w:ascii="Bookman Old Style" w:hAnsi="Bookman Old Style"/>
                <w:sz w:val="16"/>
              </w:rPr>
              <w:t>175</w:t>
            </w:r>
          </w:p>
        </w:tc>
        <w:tc>
          <w:tcPr>
            <w:tcW w:w="401" w:type="dxa"/>
          </w:tcPr>
          <w:p w14:paraId="01AE9AF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8" w:type="dxa"/>
          </w:tcPr>
          <w:p w14:paraId="227AC068"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100</w:t>
            </w:r>
          </w:p>
        </w:tc>
        <w:tc>
          <w:tcPr>
            <w:tcW w:w="400" w:type="dxa"/>
          </w:tcPr>
          <w:p w14:paraId="5A3419BE"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2</w:t>
            </w:r>
          </w:p>
        </w:tc>
        <w:tc>
          <w:tcPr>
            <w:tcW w:w="822" w:type="dxa"/>
          </w:tcPr>
          <w:p w14:paraId="1BCC7534" w14:textId="77777777" w:rsidR="007F5FDB" w:rsidRPr="00022F71" w:rsidRDefault="002C6431">
            <w:pPr>
              <w:pStyle w:val="TableParagraph"/>
              <w:spacing w:before="159"/>
              <w:ind w:left="237" w:right="228"/>
              <w:rPr>
                <w:rFonts w:ascii="Bookman Old Style" w:hAnsi="Bookman Old Style"/>
                <w:sz w:val="16"/>
              </w:rPr>
            </w:pPr>
            <w:r w:rsidRPr="00022F71">
              <w:rPr>
                <w:rFonts w:ascii="Bookman Old Style" w:hAnsi="Bookman Old Style"/>
                <w:sz w:val="16"/>
              </w:rPr>
              <w:t>775</w:t>
            </w:r>
          </w:p>
        </w:tc>
        <w:tc>
          <w:tcPr>
            <w:tcW w:w="335" w:type="dxa"/>
          </w:tcPr>
          <w:p w14:paraId="0DB903F1"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29" w:type="dxa"/>
          </w:tcPr>
          <w:p w14:paraId="0DD8E2EF" w14:textId="77777777" w:rsidR="007F5FDB" w:rsidRPr="00022F71" w:rsidRDefault="002C6431">
            <w:pPr>
              <w:pStyle w:val="TableParagraph"/>
              <w:spacing w:before="159"/>
              <w:ind w:left="244" w:right="230"/>
              <w:rPr>
                <w:rFonts w:ascii="Bookman Old Style" w:hAnsi="Bookman Old Style"/>
                <w:sz w:val="16"/>
              </w:rPr>
            </w:pPr>
            <w:r w:rsidRPr="00022F71">
              <w:rPr>
                <w:rFonts w:ascii="Bookman Old Style" w:hAnsi="Bookman Old Style"/>
                <w:sz w:val="16"/>
              </w:rPr>
              <w:t>50</w:t>
            </w:r>
          </w:p>
        </w:tc>
        <w:tc>
          <w:tcPr>
            <w:tcW w:w="331" w:type="dxa"/>
          </w:tcPr>
          <w:p w14:paraId="5486AF0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4" w:type="dxa"/>
          </w:tcPr>
          <w:p w14:paraId="4DF4C4CE" w14:textId="77777777" w:rsidR="007F5FDB" w:rsidRPr="00022F71" w:rsidRDefault="002C6431">
            <w:pPr>
              <w:pStyle w:val="TableParagraph"/>
              <w:spacing w:before="159"/>
              <w:ind w:left="260"/>
              <w:jc w:val="left"/>
              <w:rPr>
                <w:rFonts w:ascii="Bookman Old Style" w:hAnsi="Bookman Old Style"/>
                <w:sz w:val="16"/>
              </w:rPr>
            </w:pPr>
            <w:r w:rsidRPr="00022F71">
              <w:rPr>
                <w:rFonts w:ascii="Bookman Old Style" w:hAnsi="Bookman Old Style"/>
                <w:sz w:val="16"/>
              </w:rPr>
              <w:t>30</w:t>
            </w:r>
          </w:p>
        </w:tc>
        <w:tc>
          <w:tcPr>
            <w:tcW w:w="443" w:type="dxa"/>
          </w:tcPr>
          <w:p w14:paraId="422EEDF3"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3</w:t>
            </w:r>
          </w:p>
        </w:tc>
        <w:tc>
          <w:tcPr>
            <w:tcW w:w="709" w:type="dxa"/>
          </w:tcPr>
          <w:p w14:paraId="1D6B5853" w14:textId="77777777" w:rsidR="007F5FDB" w:rsidRPr="00022F71" w:rsidRDefault="002C6431">
            <w:pPr>
              <w:pStyle w:val="TableParagraph"/>
              <w:spacing w:before="159"/>
              <w:ind w:left="211"/>
              <w:jc w:val="left"/>
              <w:rPr>
                <w:rFonts w:ascii="Bookman Old Style" w:hAnsi="Bookman Old Style"/>
                <w:sz w:val="16"/>
              </w:rPr>
            </w:pPr>
            <w:r w:rsidRPr="00022F71">
              <w:rPr>
                <w:rFonts w:ascii="Bookman Old Style" w:hAnsi="Bookman Old Style"/>
                <w:sz w:val="16"/>
              </w:rPr>
              <w:t>340</w:t>
            </w:r>
          </w:p>
        </w:tc>
        <w:tc>
          <w:tcPr>
            <w:tcW w:w="337" w:type="dxa"/>
          </w:tcPr>
          <w:p w14:paraId="3A2821D9" w14:textId="77777777" w:rsidR="007F5FDB" w:rsidRPr="00022F71" w:rsidRDefault="002C6431">
            <w:pPr>
              <w:pStyle w:val="TableParagraph"/>
              <w:spacing w:before="159"/>
              <w:ind w:left="124"/>
              <w:jc w:val="left"/>
              <w:rPr>
                <w:rFonts w:ascii="Bookman Old Style" w:hAnsi="Bookman Old Style"/>
                <w:sz w:val="16"/>
              </w:rPr>
            </w:pPr>
            <w:r w:rsidRPr="00022F71">
              <w:rPr>
                <w:rFonts w:ascii="Bookman Old Style" w:hAnsi="Bookman Old Style"/>
                <w:sz w:val="16"/>
              </w:rPr>
              <w:t>2</w:t>
            </w:r>
          </w:p>
        </w:tc>
        <w:tc>
          <w:tcPr>
            <w:tcW w:w="855" w:type="dxa"/>
          </w:tcPr>
          <w:p w14:paraId="30A7566D" w14:textId="77777777" w:rsidR="007F5FDB" w:rsidRPr="00022F71" w:rsidRDefault="002C6431">
            <w:pPr>
              <w:pStyle w:val="TableParagraph"/>
              <w:spacing w:before="159"/>
              <w:ind w:left="286"/>
              <w:jc w:val="left"/>
              <w:rPr>
                <w:rFonts w:ascii="Bookman Old Style" w:hAnsi="Bookman Old Style"/>
                <w:sz w:val="16"/>
              </w:rPr>
            </w:pPr>
            <w:r w:rsidRPr="00022F71">
              <w:rPr>
                <w:rFonts w:ascii="Bookman Old Style" w:hAnsi="Bookman Old Style"/>
                <w:sz w:val="16"/>
              </w:rPr>
              <w:t>575</w:t>
            </w:r>
          </w:p>
        </w:tc>
        <w:tc>
          <w:tcPr>
            <w:tcW w:w="1273" w:type="dxa"/>
          </w:tcPr>
          <w:p w14:paraId="1EAB7036" w14:textId="77777777" w:rsidR="007F5FDB" w:rsidRPr="00022F71" w:rsidRDefault="007F5FDB">
            <w:pPr>
              <w:pStyle w:val="TableParagraph"/>
              <w:spacing w:before="0"/>
              <w:jc w:val="left"/>
              <w:rPr>
                <w:rFonts w:ascii="Bookman Old Style" w:hAnsi="Bookman Old Style"/>
                <w:sz w:val="16"/>
              </w:rPr>
            </w:pPr>
          </w:p>
        </w:tc>
      </w:tr>
      <w:tr w:rsidR="007F5FDB" w:rsidRPr="00022F71" w14:paraId="332F1DEC" w14:textId="77777777" w:rsidTr="002858AF">
        <w:trPr>
          <w:trHeight w:val="283"/>
        </w:trPr>
        <w:tc>
          <w:tcPr>
            <w:tcW w:w="464" w:type="dxa"/>
            <w:tcBorders>
              <w:bottom w:val="single" w:sz="6" w:space="0" w:color="000000"/>
            </w:tcBorders>
          </w:tcPr>
          <w:p w14:paraId="40F677C4"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5</w:t>
            </w:r>
          </w:p>
        </w:tc>
        <w:tc>
          <w:tcPr>
            <w:tcW w:w="4134" w:type="dxa"/>
            <w:tcBorders>
              <w:bottom w:val="single" w:sz="6" w:space="0" w:color="000000"/>
            </w:tcBorders>
          </w:tcPr>
          <w:p w14:paraId="4A5D764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Ekonomi Kreatif</w:t>
            </w:r>
          </w:p>
        </w:tc>
        <w:tc>
          <w:tcPr>
            <w:tcW w:w="857" w:type="dxa"/>
            <w:tcBorders>
              <w:bottom w:val="single" w:sz="6" w:space="0" w:color="000000"/>
            </w:tcBorders>
          </w:tcPr>
          <w:p w14:paraId="7E8FD7C9" w14:textId="77777777" w:rsidR="007F5FDB" w:rsidRPr="00022F71" w:rsidRDefault="002C6431">
            <w:pPr>
              <w:pStyle w:val="TableParagraph"/>
              <w:spacing w:before="159"/>
              <w:ind w:left="201" w:right="192"/>
              <w:rPr>
                <w:rFonts w:ascii="Bookman Old Style" w:hAnsi="Bookman Old Style"/>
                <w:sz w:val="16"/>
              </w:rPr>
            </w:pPr>
            <w:r w:rsidRPr="00022F71">
              <w:rPr>
                <w:rFonts w:ascii="Bookman Old Style" w:hAnsi="Bookman Old Style"/>
                <w:sz w:val="16"/>
              </w:rPr>
              <w:t>11</w:t>
            </w:r>
          </w:p>
        </w:tc>
        <w:tc>
          <w:tcPr>
            <w:tcW w:w="857" w:type="dxa"/>
            <w:tcBorders>
              <w:bottom w:val="single" w:sz="6" w:space="0" w:color="000000"/>
            </w:tcBorders>
          </w:tcPr>
          <w:p w14:paraId="6F56313A" w14:textId="77777777" w:rsidR="007F5FDB" w:rsidRPr="00022F71" w:rsidRDefault="002C6431">
            <w:pPr>
              <w:pStyle w:val="TableParagraph"/>
              <w:spacing w:before="159"/>
              <w:ind w:right="218"/>
              <w:jc w:val="right"/>
              <w:rPr>
                <w:rFonts w:ascii="Bookman Old Style" w:hAnsi="Bookman Old Style"/>
                <w:sz w:val="16"/>
              </w:rPr>
            </w:pPr>
            <w:r w:rsidRPr="00022F71">
              <w:rPr>
                <w:rFonts w:ascii="Bookman Old Style" w:hAnsi="Bookman Old Style"/>
                <w:sz w:val="16"/>
              </w:rPr>
              <w:t>2045</w:t>
            </w:r>
          </w:p>
        </w:tc>
        <w:tc>
          <w:tcPr>
            <w:tcW w:w="401" w:type="dxa"/>
            <w:tcBorders>
              <w:bottom w:val="single" w:sz="6" w:space="0" w:color="000000"/>
            </w:tcBorders>
          </w:tcPr>
          <w:p w14:paraId="58AB7DF9"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919" w:type="dxa"/>
            <w:tcBorders>
              <w:bottom w:val="single" w:sz="6" w:space="0" w:color="000000"/>
            </w:tcBorders>
          </w:tcPr>
          <w:p w14:paraId="460C95B2" w14:textId="77777777" w:rsidR="007F5FDB" w:rsidRPr="00022F71" w:rsidRDefault="002C6431">
            <w:pPr>
              <w:pStyle w:val="TableParagraph"/>
              <w:spacing w:before="159"/>
              <w:ind w:left="274" w:right="274"/>
              <w:rPr>
                <w:rFonts w:ascii="Bookman Old Style" w:hAnsi="Bookman Old Style"/>
                <w:sz w:val="16"/>
              </w:rPr>
            </w:pPr>
            <w:r w:rsidRPr="00022F71">
              <w:rPr>
                <w:rFonts w:ascii="Bookman Old Style" w:hAnsi="Bookman Old Style"/>
                <w:sz w:val="16"/>
              </w:rPr>
              <w:t>175</w:t>
            </w:r>
          </w:p>
        </w:tc>
        <w:tc>
          <w:tcPr>
            <w:tcW w:w="401" w:type="dxa"/>
            <w:tcBorders>
              <w:bottom w:val="single" w:sz="6" w:space="0" w:color="000000"/>
            </w:tcBorders>
          </w:tcPr>
          <w:p w14:paraId="6BD79824"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8" w:type="dxa"/>
            <w:tcBorders>
              <w:bottom w:val="single" w:sz="6" w:space="0" w:color="000000"/>
            </w:tcBorders>
          </w:tcPr>
          <w:p w14:paraId="48F48C0C"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100</w:t>
            </w:r>
          </w:p>
        </w:tc>
        <w:tc>
          <w:tcPr>
            <w:tcW w:w="400" w:type="dxa"/>
            <w:tcBorders>
              <w:bottom w:val="single" w:sz="6" w:space="0" w:color="000000"/>
            </w:tcBorders>
          </w:tcPr>
          <w:p w14:paraId="68AD82A5"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2</w:t>
            </w:r>
          </w:p>
        </w:tc>
        <w:tc>
          <w:tcPr>
            <w:tcW w:w="822" w:type="dxa"/>
            <w:tcBorders>
              <w:bottom w:val="single" w:sz="6" w:space="0" w:color="000000"/>
            </w:tcBorders>
          </w:tcPr>
          <w:p w14:paraId="6379EF6C" w14:textId="77777777" w:rsidR="007F5FDB" w:rsidRPr="00022F71" w:rsidRDefault="002C6431">
            <w:pPr>
              <w:pStyle w:val="TableParagraph"/>
              <w:spacing w:before="159"/>
              <w:ind w:left="237" w:right="228"/>
              <w:rPr>
                <w:rFonts w:ascii="Bookman Old Style" w:hAnsi="Bookman Old Style"/>
                <w:sz w:val="16"/>
              </w:rPr>
            </w:pPr>
            <w:r w:rsidRPr="00022F71">
              <w:rPr>
                <w:rFonts w:ascii="Bookman Old Style" w:hAnsi="Bookman Old Style"/>
                <w:sz w:val="16"/>
              </w:rPr>
              <w:t>775</w:t>
            </w:r>
          </w:p>
        </w:tc>
        <w:tc>
          <w:tcPr>
            <w:tcW w:w="335" w:type="dxa"/>
            <w:tcBorders>
              <w:bottom w:val="single" w:sz="6" w:space="0" w:color="000000"/>
            </w:tcBorders>
          </w:tcPr>
          <w:p w14:paraId="57E2E942"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29" w:type="dxa"/>
            <w:tcBorders>
              <w:bottom w:val="single" w:sz="6" w:space="0" w:color="000000"/>
            </w:tcBorders>
          </w:tcPr>
          <w:p w14:paraId="371B7FD0" w14:textId="77777777" w:rsidR="007F5FDB" w:rsidRPr="00022F71" w:rsidRDefault="002C6431">
            <w:pPr>
              <w:pStyle w:val="TableParagraph"/>
              <w:spacing w:before="159"/>
              <w:ind w:left="244" w:right="230"/>
              <w:rPr>
                <w:rFonts w:ascii="Bookman Old Style" w:hAnsi="Bookman Old Style"/>
                <w:sz w:val="16"/>
              </w:rPr>
            </w:pPr>
            <w:r w:rsidRPr="00022F71">
              <w:rPr>
                <w:rFonts w:ascii="Bookman Old Style" w:hAnsi="Bookman Old Style"/>
                <w:sz w:val="16"/>
              </w:rPr>
              <w:t>50</w:t>
            </w:r>
          </w:p>
        </w:tc>
        <w:tc>
          <w:tcPr>
            <w:tcW w:w="331" w:type="dxa"/>
            <w:tcBorders>
              <w:bottom w:val="single" w:sz="6" w:space="0" w:color="000000"/>
            </w:tcBorders>
          </w:tcPr>
          <w:p w14:paraId="35032B8D"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4" w:type="dxa"/>
            <w:tcBorders>
              <w:bottom w:val="single" w:sz="6" w:space="0" w:color="000000"/>
            </w:tcBorders>
          </w:tcPr>
          <w:p w14:paraId="55AA83A8" w14:textId="77777777" w:rsidR="007F5FDB" w:rsidRPr="00022F71" w:rsidRDefault="002C6431">
            <w:pPr>
              <w:pStyle w:val="TableParagraph"/>
              <w:spacing w:before="159"/>
              <w:ind w:left="260"/>
              <w:jc w:val="left"/>
              <w:rPr>
                <w:rFonts w:ascii="Bookman Old Style" w:hAnsi="Bookman Old Style"/>
                <w:sz w:val="16"/>
              </w:rPr>
            </w:pPr>
            <w:r w:rsidRPr="00022F71">
              <w:rPr>
                <w:rFonts w:ascii="Bookman Old Style" w:hAnsi="Bookman Old Style"/>
                <w:sz w:val="16"/>
              </w:rPr>
              <w:t>30</w:t>
            </w:r>
          </w:p>
        </w:tc>
        <w:tc>
          <w:tcPr>
            <w:tcW w:w="443" w:type="dxa"/>
            <w:tcBorders>
              <w:bottom w:val="single" w:sz="6" w:space="0" w:color="000000"/>
            </w:tcBorders>
          </w:tcPr>
          <w:p w14:paraId="0989B028"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3</w:t>
            </w:r>
          </w:p>
        </w:tc>
        <w:tc>
          <w:tcPr>
            <w:tcW w:w="709" w:type="dxa"/>
            <w:tcBorders>
              <w:bottom w:val="single" w:sz="6" w:space="0" w:color="000000"/>
            </w:tcBorders>
          </w:tcPr>
          <w:p w14:paraId="0237A622" w14:textId="77777777" w:rsidR="007F5FDB" w:rsidRPr="00022F71" w:rsidRDefault="002C6431">
            <w:pPr>
              <w:pStyle w:val="TableParagraph"/>
              <w:spacing w:before="159"/>
              <w:ind w:left="211"/>
              <w:jc w:val="left"/>
              <w:rPr>
                <w:rFonts w:ascii="Bookman Old Style" w:hAnsi="Bookman Old Style"/>
                <w:sz w:val="16"/>
              </w:rPr>
            </w:pPr>
            <w:r w:rsidRPr="00022F71">
              <w:rPr>
                <w:rFonts w:ascii="Bookman Old Style" w:hAnsi="Bookman Old Style"/>
                <w:sz w:val="16"/>
              </w:rPr>
              <w:t>340</w:t>
            </w:r>
          </w:p>
        </w:tc>
        <w:tc>
          <w:tcPr>
            <w:tcW w:w="337" w:type="dxa"/>
            <w:tcBorders>
              <w:bottom w:val="single" w:sz="6" w:space="0" w:color="000000"/>
            </w:tcBorders>
          </w:tcPr>
          <w:p w14:paraId="2BED1149" w14:textId="77777777" w:rsidR="007F5FDB" w:rsidRPr="00022F71" w:rsidRDefault="002C6431">
            <w:pPr>
              <w:pStyle w:val="TableParagraph"/>
              <w:spacing w:before="159"/>
              <w:ind w:left="124"/>
              <w:jc w:val="left"/>
              <w:rPr>
                <w:rFonts w:ascii="Bookman Old Style" w:hAnsi="Bookman Old Style"/>
                <w:sz w:val="16"/>
              </w:rPr>
            </w:pPr>
            <w:r w:rsidRPr="00022F71">
              <w:rPr>
                <w:rFonts w:ascii="Bookman Old Style" w:hAnsi="Bookman Old Style"/>
                <w:sz w:val="16"/>
              </w:rPr>
              <w:t>2</w:t>
            </w:r>
          </w:p>
        </w:tc>
        <w:tc>
          <w:tcPr>
            <w:tcW w:w="855" w:type="dxa"/>
            <w:tcBorders>
              <w:bottom w:val="single" w:sz="6" w:space="0" w:color="000000"/>
            </w:tcBorders>
          </w:tcPr>
          <w:p w14:paraId="40BCFA6F" w14:textId="77777777" w:rsidR="007F5FDB" w:rsidRPr="00022F71" w:rsidRDefault="002C6431">
            <w:pPr>
              <w:pStyle w:val="TableParagraph"/>
              <w:spacing w:before="159"/>
              <w:ind w:left="286"/>
              <w:jc w:val="left"/>
              <w:rPr>
                <w:rFonts w:ascii="Bookman Old Style" w:hAnsi="Bookman Old Style"/>
                <w:sz w:val="16"/>
              </w:rPr>
            </w:pPr>
            <w:r w:rsidRPr="00022F71">
              <w:rPr>
                <w:rFonts w:ascii="Bookman Old Style" w:hAnsi="Bookman Old Style"/>
                <w:sz w:val="16"/>
              </w:rPr>
              <w:t>575</w:t>
            </w:r>
          </w:p>
        </w:tc>
        <w:tc>
          <w:tcPr>
            <w:tcW w:w="1273" w:type="dxa"/>
            <w:tcBorders>
              <w:bottom w:val="single" w:sz="6" w:space="0" w:color="000000"/>
            </w:tcBorders>
          </w:tcPr>
          <w:p w14:paraId="2CE047CC" w14:textId="77777777" w:rsidR="007F5FDB" w:rsidRPr="00022F71" w:rsidRDefault="007F5FDB">
            <w:pPr>
              <w:pStyle w:val="TableParagraph"/>
              <w:spacing w:before="0"/>
              <w:jc w:val="left"/>
              <w:rPr>
                <w:rFonts w:ascii="Bookman Old Style" w:hAnsi="Bookman Old Style"/>
                <w:sz w:val="16"/>
              </w:rPr>
            </w:pPr>
          </w:p>
        </w:tc>
      </w:tr>
      <w:tr w:rsidR="007F5FDB" w:rsidRPr="00022F71" w14:paraId="5369E6A7" w14:textId="77777777" w:rsidTr="002858AF">
        <w:trPr>
          <w:trHeight w:val="283"/>
        </w:trPr>
        <w:tc>
          <w:tcPr>
            <w:tcW w:w="464" w:type="dxa"/>
            <w:tcBorders>
              <w:top w:val="single" w:sz="6" w:space="0" w:color="000000"/>
            </w:tcBorders>
          </w:tcPr>
          <w:p w14:paraId="319BC525" w14:textId="77777777" w:rsidR="007F5FDB" w:rsidRPr="00022F71" w:rsidRDefault="002C6431">
            <w:pPr>
              <w:pStyle w:val="TableParagraph"/>
              <w:spacing w:before="128"/>
              <w:ind w:left="10"/>
              <w:rPr>
                <w:rFonts w:ascii="Bookman Old Style" w:hAnsi="Bookman Old Style"/>
                <w:sz w:val="16"/>
              </w:rPr>
            </w:pPr>
            <w:r w:rsidRPr="00022F71">
              <w:rPr>
                <w:rFonts w:ascii="Bookman Old Style" w:hAnsi="Bookman Old Style"/>
                <w:sz w:val="16"/>
              </w:rPr>
              <w:t>6</w:t>
            </w:r>
          </w:p>
        </w:tc>
        <w:tc>
          <w:tcPr>
            <w:tcW w:w="4134" w:type="dxa"/>
            <w:tcBorders>
              <w:top w:val="single" w:sz="6" w:space="0" w:color="000000"/>
            </w:tcBorders>
          </w:tcPr>
          <w:p w14:paraId="3FE6F130" w14:textId="77777777" w:rsidR="007F5FDB" w:rsidRPr="00022F71" w:rsidRDefault="002C6431">
            <w:pPr>
              <w:pStyle w:val="TableParagraph"/>
              <w:spacing w:before="128"/>
              <w:ind w:left="105"/>
              <w:jc w:val="left"/>
              <w:rPr>
                <w:rFonts w:ascii="Bookman Old Style" w:hAnsi="Bookman Old Style"/>
                <w:sz w:val="16"/>
              </w:rPr>
            </w:pPr>
            <w:r w:rsidRPr="00022F71">
              <w:rPr>
                <w:rFonts w:ascii="Bookman Old Style" w:hAnsi="Bookman Old Style"/>
                <w:sz w:val="16"/>
              </w:rPr>
              <w:t>Kepala Bidang Kebudayaan</w:t>
            </w:r>
          </w:p>
        </w:tc>
        <w:tc>
          <w:tcPr>
            <w:tcW w:w="857" w:type="dxa"/>
            <w:tcBorders>
              <w:top w:val="single" w:sz="6" w:space="0" w:color="000000"/>
            </w:tcBorders>
          </w:tcPr>
          <w:p w14:paraId="19BF82A0" w14:textId="77777777" w:rsidR="007F5FDB" w:rsidRPr="00022F71" w:rsidRDefault="002C6431">
            <w:pPr>
              <w:pStyle w:val="TableParagraph"/>
              <w:spacing w:before="128"/>
              <w:ind w:left="201" w:right="192"/>
              <w:rPr>
                <w:rFonts w:ascii="Bookman Old Style" w:hAnsi="Bookman Old Style"/>
                <w:sz w:val="16"/>
              </w:rPr>
            </w:pPr>
            <w:r w:rsidRPr="00022F71">
              <w:rPr>
                <w:rFonts w:ascii="Bookman Old Style" w:hAnsi="Bookman Old Style"/>
                <w:sz w:val="16"/>
              </w:rPr>
              <w:t>11</w:t>
            </w:r>
          </w:p>
        </w:tc>
        <w:tc>
          <w:tcPr>
            <w:tcW w:w="857" w:type="dxa"/>
            <w:tcBorders>
              <w:top w:val="single" w:sz="6" w:space="0" w:color="000000"/>
            </w:tcBorders>
          </w:tcPr>
          <w:p w14:paraId="6302F2D7" w14:textId="77777777" w:rsidR="007F5FDB" w:rsidRPr="00022F71" w:rsidRDefault="002C6431">
            <w:pPr>
              <w:pStyle w:val="TableParagraph"/>
              <w:spacing w:before="128"/>
              <w:ind w:right="218"/>
              <w:jc w:val="right"/>
              <w:rPr>
                <w:rFonts w:ascii="Bookman Old Style" w:hAnsi="Bookman Old Style"/>
                <w:sz w:val="16"/>
              </w:rPr>
            </w:pPr>
            <w:r w:rsidRPr="00022F71">
              <w:rPr>
                <w:rFonts w:ascii="Bookman Old Style" w:hAnsi="Bookman Old Style"/>
                <w:sz w:val="16"/>
              </w:rPr>
              <w:t>2045</w:t>
            </w:r>
          </w:p>
        </w:tc>
        <w:tc>
          <w:tcPr>
            <w:tcW w:w="401" w:type="dxa"/>
            <w:tcBorders>
              <w:top w:val="single" w:sz="6" w:space="0" w:color="000000"/>
            </w:tcBorders>
          </w:tcPr>
          <w:p w14:paraId="032AFD39" w14:textId="77777777" w:rsidR="007F5FDB" w:rsidRPr="00022F71" w:rsidRDefault="002C6431">
            <w:pPr>
              <w:pStyle w:val="TableParagraph"/>
              <w:spacing w:before="128"/>
              <w:ind w:right="139"/>
              <w:jc w:val="right"/>
              <w:rPr>
                <w:rFonts w:ascii="Bookman Old Style" w:hAnsi="Bookman Old Style"/>
                <w:sz w:val="16"/>
              </w:rPr>
            </w:pPr>
            <w:r w:rsidRPr="00022F71">
              <w:rPr>
                <w:rFonts w:ascii="Bookman Old Style" w:hAnsi="Bookman Old Style"/>
                <w:sz w:val="16"/>
              </w:rPr>
              <w:t>1</w:t>
            </w:r>
          </w:p>
        </w:tc>
        <w:tc>
          <w:tcPr>
            <w:tcW w:w="919" w:type="dxa"/>
            <w:tcBorders>
              <w:top w:val="single" w:sz="6" w:space="0" w:color="000000"/>
            </w:tcBorders>
          </w:tcPr>
          <w:p w14:paraId="23412264" w14:textId="77777777" w:rsidR="007F5FDB" w:rsidRPr="00022F71" w:rsidRDefault="002C6431">
            <w:pPr>
              <w:pStyle w:val="TableParagraph"/>
              <w:spacing w:before="128"/>
              <w:ind w:left="274" w:right="274"/>
              <w:rPr>
                <w:rFonts w:ascii="Bookman Old Style" w:hAnsi="Bookman Old Style"/>
                <w:sz w:val="16"/>
              </w:rPr>
            </w:pPr>
            <w:r w:rsidRPr="00022F71">
              <w:rPr>
                <w:rFonts w:ascii="Bookman Old Style" w:hAnsi="Bookman Old Style"/>
                <w:sz w:val="16"/>
              </w:rPr>
              <w:t>175</w:t>
            </w:r>
          </w:p>
        </w:tc>
        <w:tc>
          <w:tcPr>
            <w:tcW w:w="401" w:type="dxa"/>
            <w:tcBorders>
              <w:top w:val="single" w:sz="6" w:space="0" w:color="000000"/>
            </w:tcBorders>
          </w:tcPr>
          <w:p w14:paraId="14D11007" w14:textId="77777777" w:rsidR="007F5FDB" w:rsidRPr="00022F71" w:rsidRDefault="002C6431">
            <w:pPr>
              <w:pStyle w:val="TableParagraph"/>
              <w:spacing w:before="128"/>
              <w:ind w:left="8"/>
              <w:rPr>
                <w:rFonts w:ascii="Bookman Old Style" w:hAnsi="Bookman Old Style"/>
                <w:sz w:val="16"/>
              </w:rPr>
            </w:pPr>
            <w:r w:rsidRPr="00022F71">
              <w:rPr>
                <w:rFonts w:ascii="Bookman Old Style" w:hAnsi="Bookman Old Style"/>
                <w:sz w:val="16"/>
              </w:rPr>
              <w:t>1</w:t>
            </w:r>
          </w:p>
        </w:tc>
        <w:tc>
          <w:tcPr>
            <w:tcW w:w="758" w:type="dxa"/>
            <w:tcBorders>
              <w:top w:val="single" w:sz="6" w:space="0" w:color="000000"/>
            </w:tcBorders>
          </w:tcPr>
          <w:p w14:paraId="3360A1C7" w14:textId="77777777" w:rsidR="007F5FDB" w:rsidRPr="00022F71" w:rsidRDefault="002C6431">
            <w:pPr>
              <w:pStyle w:val="TableParagraph"/>
              <w:spacing w:before="128"/>
              <w:ind w:right="220"/>
              <w:jc w:val="right"/>
              <w:rPr>
                <w:rFonts w:ascii="Bookman Old Style" w:hAnsi="Bookman Old Style"/>
                <w:sz w:val="16"/>
              </w:rPr>
            </w:pPr>
            <w:r w:rsidRPr="00022F71">
              <w:rPr>
                <w:rFonts w:ascii="Bookman Old Style" w:hAnsi="Bookman Old Style"/>
                <w:sz w:val="16"/>
              </w:rPr>
              <w:t>100</w:t>
            </w:r>
          </w:p>
        </w:tc>
        <w:tc>
          <w:tcPr>
            <w:tcW w:w="400" w:type="dxa"/>
            <w:tcBorders>
              <w:top w:val="single" w:sz="6" w:space="0" w:color="000000"/>
            </w:tcBorders>
          </w:tcPr>
          <w:p w14:paraId="1D2B22D7" w14:textId="77777777" w:rsidR="007F5FDB" w:rsidRPr="00022F71" w:rsidRDefault="002C6431">
            <w:pPr>
              <w:pStyle w:val="TableParagraph"/>
              <w:spacing w:before="128"/>
              <w:ind w:right="138"/>
              <w:jc w:val="right"/>
              <w:rPr>
                <w:rFonts w:ascii="Bookman Old Style" w:hAnsi="Bookman Old Style"/>
                <w:sz w:val="16"/>
              </w:rPr>
            </w:pPr>
            <w:r w:rsidRPr="00022F71">
              <w:rPr>
                <w:rFonts w:ascii="Bookman Old Style" w:hAnsi="Bookman Old Style"/>
                <w:sz w:val="16"/>
              </w:rPr>
              <w:t>2</w:t>
            </w:r>
          </w:p>
        </w:tc>
        <w:tc>
          <w:tcPr>
            <w:tcW w:w="822" w:type="dxa"/>
            <w:tcBorders>
              <w:top w:val="single" w:sz="6" w:space="0" w:color="000000"/>
            </w:tcBorders>
          </w:tcPr>
          <w:p w14:paraId="1AE459E4" w14:textId="77777777" w:rsidR="007F5FDB" w:rsidRPr="00022F71" w:rsidRDefault="002C6431">
            <w:pPr>
              <w:pStyle w:val="TableParagraph"/>
              <w:spacing w:before="128"/>
              <w:ind w:left="237" w:right="228"/>
              <w:rPr>
                <w:rFonts w:ascii="Bookman Old Style" w:hAnsi="Bookman Old Style"/>
                <w:sz w:val="16"/>
              </w:rPr>
            </w:pPr>
            <w:r w:rsidRPr="00022F71">
              <w:rPr>
                <w:rFonts w:ascii="Bookman Old Style" w:hAnsi="Bookman Old Style"/>
                <w:sz w:val="16"/>
              </w:rPr>
              <w:t>775</w:t>
            </w:r>
          </w:p>
        </w:tc>
        <w:tc>
          <w:tcPr>
            <w:tcW w:w="335" w:type="dxa"/>
            <w:tcBorders>
              <w:top w:val="single" w:sz="6" w:space="0" w:color="000000"/>
            </w:tcBorders>
          </w:tcPr>
          <w:p w14:paraId="455933C1" w14:textId="77777777" w:rsidR="007F5FDB" w:rsidRPr="00022F71" w:rsidRDefault="002C6431">
            <w:pPr>
              <w:pStyle w:val="TableParagraph"/>
              <w:spacing w:before="128"/>
              <w:ind w:left="116"/>
              <w:jc w:val="left"/>
              <w:rPr>
                <w:rFonts w:ascii="Bookman Old Style" w:hAnsi="Bookman Old Style"/>
                <w:sz w:val="16"/>
              </w:rPr>
            </w:pPr>
            <w:r w:rsidRPr="00022F71">
              <w:rPr>
                <w:rFonts w:ascii="Bookman Old Style" w:hAnsi="Bookman Old Style"/>
                <w:sz w:val="16"/>
              </w:rPr>
              <w:t>2</w:t>
            </w:r>
          </w:p>
        </w:tc>
        <w:tc>
          <w:tcPr>
            <w:tcW w:w="729" w:type="dxa"/>
            <w:tcBorders>
              <w:top w:val="single" w:sz="6" w:space="0" w:color="000000"/>
            </w:tcBorders>
          </w:tcPr>
          <w:p w14:paraId="0A23483C" w14:textId="77777777" w:rsidR="007F5FDB" w:rsidRPr="00022F71" w:rsidRDefault="002C6431">
            <w:pPr>
              <w:pStyle w:val="TableParagraph"/>
              <w:spacing w:before="128"/>
              <w:ind w:left="244" w:right="230"/>
              <w:rPr>
                <w:rFonts w:ascii="Bookman Old Style" w:hAnsi="Bookman Old Style"/>
                <w:sz w:val="16"/>
              </w:rPr>
            </w:pPr>
            <w:r w:rsidRPr="00022F71">
              <w:rPr>
                <w:rFonts w:ascii="Bookman Old Style" w:hAnsi="Bookman Old Style"/>
                <w:sz w:val="16"/>
              </w:rPr>
              <w:t>50</w:t>
            </w:r>
          </w:p>
        </w:tc>
        <w:tc>
          <w:tcPr>
            <w:tcW w:w="331" w:type="dxa"/>
            <w:tcBorders>
              <w:top w:val="single" w:sz="6" w:space="0" w:color="000000"/>
            </w:tcBorders>
          </w:tcPr>
          <w:p w14:paraId="0696E677" w14:textId="77777777" w:rsidR="007F5FDB" w:rsidRPr="00022F71" w:rsidRDefault="002C6431">
            <w:pPr>
              <w:pStyle w:val="TableParagraph"/>
              <w:spacing w:before="128"/>
              <w:ind w:left="9"/>
              <w:rPr>
                <w:rFonts w:ascii="Bookman Old Style" w:hAnsi="Bookman Old Style"/>
                <w:sz w:val="16"/>
              </w:rPr>
            </w:pPr>
            <w:r w:rsidRPr="00022F71">
              <w:rPr>
                <w:rFonts w:ascii="Bookman Old Style" w:hAnsi="Bookman Old Style"/>
                <w:sz w:val="16"/>
              </w:rPr>
              <w:t>1</w:t>
            </w:r>
          </w:p>
        </w:tc>
        <w:tc>
          <w:tcPr>
            <w:tcW w:w="714" w:type="dxa"/>
            <w:tcBorders>
              <w:top w:val="single" w:sz="6" w:space="0" w:color="000000"/>
            </w:tcBorders>
          </w:tcPr>
          <w:p w14:paraId="66140D57" w14:textId="77777777" w:rsidR="007F5FDB" w:rsidRPr="00022F71" w:rsidRDefault="002C6431">
            <w:pPr>
              <w:pStyle w:val="TableParagraph"/>
              <w:spacing w:before="128"/>
              <w:ind w:left="260"/>
              <w:jc w:val="left"/>
              <w:rPr>
                <w:rFonts w:ascii="Bookman Old Style" w:hAnsi="Bookman Old Style"/>
                <w:sz w:val="16"/>
              </w:rPr>
            </w:pPr>
            <w:r w:rsidRPr="00022F71">
              <w:rPr>
                <w:rFonts w:ascii="Bookman Old Style" w:hAnsi="Bookman Old Style"/>
                <w:sz w:val="16"/>
              </w:rPr>
              <w:t>30</w:t>
            </w:r>
          </w:p>
        </w:tc>
        <w:tc>
          <w:tcPr>
            <w:tcW w:w="443" w:type="dxa"/>
            <w:tcBorders>
              <w:top w:val="single" w:sz="6" w:space="0" w:color="000000"/>
            </w:tcBorders>
          </w:tcPr>
          <w:p w14:paraId="2A509F98" w14:textId="77777777" w:rsidR="007F5FDB" w:rsidRPr="00022F71" w:rsidRDefault="002C6431">
            <w:pPr>
              <w:pStyle w:val="TableParagraph"/>
              <w:spacing w:before="128"/>
              <w:ind w:left="21"/>
              <w:rPr>
                <w:rFonts w:ascii="Bookman Old Style" w:hAnsi="Bookman Old Style"/>
                <w:sz w:val="16"/>
              </w:rPr>
            </w:pPr>
            <w:r w:rsidRPr="00022F71">
              <w:rPr>
                <w:rFonts w:ascii="Bookman Old Style" w:hAnsi="Bookman Old Style"/>
                <w:sz w:val="16"/>
              </w:rPr>
              <w:t>3</w:t>
            </w:r>
          </w:p>
        </w:tc>
        <w:tc>
          <w:tcPr>
            <w:tcW w:w="709" w:type="dxa"/>
            <w:tcBorders>
              <w:top w:val="single" w:sz="6" w:space="0" w:color="000000"/>
            </w:tcBorders>
          </w:tcPr>
          <w:p w14:paraId="72074DA7" w14:textId="77777777" w:rsidR="007F5FDB" w:rsidRPr="00022F71" w:rsidRDefault="002C6431">
            <w:pPr>
              <w:pStyle w:val="TableParagraph"/>
              <w:spacing w:before="128"/>
              <w:ind w:left="211"/>
              <w:jc w:val="left"/>
              <w:rPr>
                <w:rFonts w:ascii="Bookman Old Style" w:hAnsi="Bookman Old Style"/>
                <w:sz w:val="16"/>
              </w:rPr>
            </w:pPr>
            <w:r w:rsidRPr="00022F71">
              <w:rPr>
                <w:rFonts w:ascii="Bookman Old Style" w:hAnsi="Bookman Old Style"/>
                <w:sz w:val="16"/>
              </w:rPr>
              <w:t>340</w:t>
            </w:r>
          </w:p>
        </w:tc>
        <w:tc>
          <w:tcPr>
            <w:tcW w:w="337" w:type="dxa"/>
            <w:tcBorders>
              <w:top w:val="single" w:sz="6" w:space="0" w:color="000000"/>
            </w:tcBorders>
          </w:tcPr>
          <w:p w14:paraId="1D3AEBCB" w14:textId="77777777" w:rsidR="007F5FDB" w:rsidRPr="00022F71" w:rsidRDefault="002C6431">
            <w:pPr>
              <w:pStyle w:val="TableParagraph"/>
              <w:spacing w:before="128"/>
              <w:ind w:left="124"/>
              <w:jc w:val="left"/>
              <w:rPr>
                <w:rFonts w:ascii="Bookman Old Style" w:hAnsi="Bookman Old Style"/>
                <w:sz w:val="16"/>
              </w:rPr>
            </w:pPr>
            <w:r w:rsidRPr="00022F71">
              <w:rPr>
                <w:rFonts w:ascii="Bookman Old Style" w:hAnsi="Bookman Old Style"/>
                <w:sz w:val="16"/>
              </w:rPr>
              <w:t>2</w:t>
            </w:r>
          </w:p>
        </w:tc>
        <w:tc>
          <w:tcPr>
            <w:tcW w:w="855" w:type="dxa"/>
            <w:tcBorders>
              <w:top w:val="single" w:sz="6" w:space="0" w:color="000000"/>
            </w:tcBorders>
          </w:tcPr>
          <w:p w14:paraId="7874826A" w14:textId="77777777" w:rsidR="007F5FDB" w:rsidRPr="00022F71" w:rsidRDefault="002C6431">
            <w:pPr>
              <w:pStyle w:val="TableParagraph"/>
              <w:spacing w:before="128"/>
              <w:ind w:left="286"/>
              <w:jc w:val="left"/>
              <w:rPr>
                <w:rFonts w:ascii="Bookman Old Style" w:hAnsi="Bookman Old Style"/>
                <w:sz w:val="16"/>
              </w:rPr>
            </w:pPr>
            <w:r w:rsidRPr="00022F71">
              <w:rPr>
                <w:rFonts w:ascii="Bookman Old Style" w:hAnsi="Bookman Old Style"/>
                <w:sz w:val="16"/>
              </w:rPr>
              <w:t>575</w:t>
            </w:r>
          </w:p>
        </w:tc>
        <w:tc>
          <w:tcPr>
            <w:tcW w:w="1273" w:type="dxa"/>
            <w:tcBorders>
              <w:top w:val="single" w:sz="6" w:space="0" w:color="000000"/>
            </w:tcBorders>
          </w:tcPr>
          <w:p w14:paraId="28BC1B23" w14:textId="77777777" w:rsidR="007F5FDB" w:rsidRPr="00022F71" w:rsidRDefault="007F5FDB">
            <w:pPr>
              <w:pStyle w:val="TableParagraph"/>
              <w:spacing w:before="0"/>
              <w:jc w:val="left"/>
              <w:rPr>
                <w:rFonts w:ascii="Bookman Old Style" w:hAnsi="Bookman Old Style"/>
                <w:sz w:val="16"/>
              </w:rPr>
            </w:pPr>
          </w:p>
        </w:tc>
      </w:tr>
      <w:tr w:rsidR="007F5FDB" w:rsidRPr="00022F71" w14:paraId="189CF127" w14:textId="77777777" w:rsidTr="002858AF">
        <w:trPr>
          <w:trHeight w:val="283"/>
        </w:trPr>
        <w:tc>
          <w:tcPr>
            <w:tcW w:w="464" w:type="dxa"/>
          </w:tcPr>
          <w:p w14:paraId="20C285D0" w14:textId="77777777" w:rsidR="007F5FDB" w:rsidRPr="00022F71" w:rsidRDefault="007F5FDB">
            <w:pPr>
              <w:pStyle w:val="TableParagraph"/>
              <w:spacing w:before="2"/>
              <w:jc w:val="left"/>
              <w:rPr>
                <w:rFonts w:ascii="Bookman Old Style" w:hAnsi="Bookman Old Style"/>
                <w:b/>
                <w:sz w:val="14"/>
              </w:rPr>
            </w:pPr>
          </w:p>
          <w:p w14:paraId="61943AAD"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7</w:t>
            </w:r>
          </w:p>
        </w:tc>
        <w:tc>
          <w:tcPr>
            <w:tcW w:w="4134" w:type="dxa"/>
          </w:tcPr>
          <w:p w14:paraId="0E9BEEF2" w14:textId="77777777" w:rsidR="007F5FDB" w:rsidRPr="00022F71" w:rsidRDefault="007F5FDB">
            <w:pPr>
              <w:pStyle w:val="TableParagraph"/>
              <w:spacing w:before="2"/>
              <w:jc w:val="left"/>
              <w:rPr>
                <w:rFonts w:ascii="Bookman Old Style" w:hAnsi="Bookman Old Style"/>
                <w:b/>
                <w:sz w:val="14"/>
              </w:rPr>
            </w:pPr>
          </w:p>
          <w:p w14:paraId="0F2A6334" w14:textId="77777777" w:rsidR="007F5FDB" w:rsidRPr="00022F71" w:rsidRDefault="002C6431">
            <w:pPr>
              <w:pStyle w:val="TableParagraph"/>
              <w:spacing w:before="1"/>
              <w:ind w:left="105"/>
              <w:jc w:val="left"/>
              <w:rPr>
                <w:rFonts w:ascii="Bookman Old Style" w:hAnsi="Bookman Old Style"/>
                <w:sz w:val="16"/>
              </w:rPr>
            </w:pPr>
            <w:r w:rsidRPr="00022F71">
              <w:rPr>
                <w:rFonts w:ascii="Bookman Old Style" w:hAnsi="Bookman Old Style"/>
                <w:sz w:val="16"/>
              </w:rPr>
              <w:t>Kepala Bidang Pemuda dan Olahraga</w:t>
            </w:r>
          </w:p>
        </w:tc>
        <w:tc>
          <w:tcPr>
            <w:tcW w:w="857" w:type="dxa"/>
          </w:tcPr>
          <w:p w14:paraId="682C7896" w14:textId="77777777" w:rsidR="007F5FDB" w:rsidRPr="00022F71" w:rsidRDefault="007F5FDB">
            <w:pPr>
              <w:pStyle w:val="TableParagraph"/>
              <w:spacing w:before="2"/>
              <w:jc w:val="left"/>
              <w:rPr>
                <w:rFonts w:ascii="Bookman Old Style" w:hAnsi="Bookman Old Style"/>
                <w:b/>
                <w:sz w:val="14"/>
              </w:rPr>
            </w:pPr>
          </w:p>
          <w:p w14:paraId="0D1B0343" w14:textId="77777777" w:rsidR="007F5FDB" w:rsidRPr="00022F71" w:rsidRDefault="002C6431">
            <w:pPr>
              <w:pStyle w:val="TableParagraph"/>
              <w:spacing w:before="1"/>
              <w:ind w:left="201" w:right="192"/>
              <w:rPr>
                <w:rFonts w:ascii="Bookman Old Style" w:hAnsi="Bookman Old Style"/>
                <w:sz w:val="16"/>
              </w:rPr>
            </w:pPr>
            <w:r w:rsidRPr="00022F71">
              <w:rPr>
                <w:rFonts w:ascii="Bookman Old Style" w:hAnsi="Bookman Old Style"/>
                <w:sz w:val="16"/>
              </w:rPr>
              <w:t>11</w:t>
            </w:r>
          </w:p>
        </w:tc>
        <w:tc>
          <w:tcPr>
            <w:tcW w:w="857" w:type="dxa"/>
          </w:tcPr>
          <w:p w14:paraId="6058E2FA" w14:textId="77777777" w:rsidR="007F5FDB" w:rsidRPr="00022F71" w:rsidRDefault="007F5FDB">
            <w:pPr>
              <w:pStyle w:val="TableParagraph"/>
              <w:spacing w:before="2"/>
              <w:jc w:val="left"/>
              <w:rPr>
                <w:rFonts w:ascii="Bookman Old Style" w:hAnsi="Bookman Old Style"/>
                <w:b/>
                <w:sz w:val="14"/>
              </w:rPr>
            </w:pPr>
          </w:p>
          <w:p w14:paraId="4D086F28" w14:textId="77777777" w:rsidR="007F5FDB" w:rsidRPr="00022F71" w:rsidRDefault="002C6431">
            <w:pPr>
              <w:pStyle w:val="TableParagraph"/>
              <w:spacing w:before="1"/>
              <w:ind w:right="218"/>
              <w:jc w:val="right"/>
              <w:rPr>
                <w:rFonts w:ascii="Bookman Old Style" w:hAnsi="Bookman Old Style"/>
                <w:sz w:val="16"/>
              </w:rPr>
            </w:pPr>
            <w:r w:rsidRPr="00022F71">
              <w:rPr>
                <w:rFonts w:ascii="Bookman Old Style" w:hAnsi="Bookman Old Style"/>
                <w:sz w:val="16"/>
              </w:rPr>
              <w:t>2045</w:t>
            </w:r>
          </w:p>
        </w:tc>
        <w:tc>
          <w:tcPr>
            <w:tcW w:w="401" w:type="dxa"/>
          </w:tcPr>
          <w:p w14:paraId="579D1F4E" w14:textId="77777777" w:rsidR="007F5FDB" w:rsidRPr="00022F71" w:rsidRDefault="007F5FDB">
            <w:pPr>
              <w:pStyle w:val="TableParagraph"/>
              <w:spacing w:before="2"/>
              <w:jc w:val="left"/>
              <w:rPr>
                <w:rFonts w:ascii="Bookman Old Style" w:hAnsi="Bookman Old Style"/>
                <w:b/>
                <w:sz w:val="14"/>
              </w:rPr>
            </w:pPr>
          </w:p>
          <w:p w14:paraId="41C6E201" w14:textId="77777777" w:rsidR="007F5FDB" w:rsidRPr="00022F71" w:rsidRDefault="002C6431">
            <w:pPr>
              <w:pStyle w:val="TableParagraph"/>
              <w:spacing w:before="1"/>
              <w:ind w:right="139"/>
              <w:jc w:val="right"/>
              <w:rPr>
                <w:rFonts w:ascii="Bookman Old Style" w:hAnsi="Bookman Old Style"/>
                <w:sz w:val="16"/>
              </w:rPr>
            </w:pPr>
            <w:r w:rsidRPr="00022F71">
              <w:rPr>
                <w:rFonts w:ascii="Bookman Old Style" w:hAnsi="Bookman Old Style"/>
                <w:sz w:val="16"/>
              </w:rPr>
              <w:t>1</w:t>
            </w:r>
          </w:p>
        </w:tc>
        <w:tc>
          <w:tcPr>
            <w:tcW w:w="919" w:type="dxa"/>
          </w:tcPr>
          <w:p w14:paraId="05D92512" w14:textId="77777777" w:rsidR="007F5FDB" w:rsidRPr="00022F71" w:rsidRDefault="007F5FDB">
            <w:pPr>
              <w:pStyle w:val="TableParagraph"/>
              <w:spacing w:before="2"/>
              <w:jc w:val="left"/>
              <w:rPr>
                <w:rFonts w:ascii="Bookman Old Style" w:hAnsi="Bookman Old Style"/>
                <w:b/>
                <w:sz w:val="14"/>
              </w:rPr>
            </w:pPr>
          </w:p>
          <w:p w14:paraId="766FDBCF" w14:textId="77777777" w:rsidR="007F5FDB" w:rsidRPr="00022F71" w:rsidRDefault="002C6431">
            <w:pPr>
              <w:pStyle w:val="TableParagraph"/>
              <w:spacing w:before="1"/>
              <w:ind w:left="274" w:right="274"/>
              <w:rPr>
                <w:rFonts w:ascii="Bookman Old Style" w:hAnsi="Bookman Old Style"/>
                <w:sz w:val="16"/>
              </w:rPr>
            </w:pPr>
            <w:r w:rsidRPr="00022F71">
              <w:rPr>
                <w:rFonts w:ascii="Bookman Old Style" w:hAnsi="Bookman Old Style"/>
                <w:sz w:val="16"/>
              </w:rPr>
              <w:t>175</w:t>
            </w:r>
          </w:p>
        </w:tc>
        <w:tc>
          <w:tcPr>
            <w:tcW w:w="401" w:type="dxa"/>
          </w:tcPr>
          <w:p w14:paraId="3C507DD9" w14:textId="77777777" w:rsidR="007F5FDB" w:rsidRPr="00022F71" w:rsidRDefault="007F5FDB">
            <w:pPr>
              <w:pStyle w:val="TableParagraph"/>
              <w:spacing w:before="2"/>
              <w:jc w:val="left"/>
              <w:rPr>
                <w:rFonts w:ascii="Bookman Old Style" w:hAnsi="Bookman Old Style"/>
                <w:b/>
                <w:sz w:val="14"/>
              </w:rPr>
            </w:pPr>
          </w:p>
          <w:p w14:paraId="76F8CC2A" w14:textId="77777777" w:rsidR="007F5FDB" w:rsidRPr="00022F71" w:rsidRDefault="002C6431">
            <w:pPr>
              <w:pStyle w:val="TableParagraph"/>
              <w:spacing w:before="1"/>
              <w:ind w:left="8"/>
              <w:rPr>
                <w:rFonts w:ascii="Bookman Old Style" w:hAnsi="Bookman Old Style"/>
                <w:sz w:val="16"/>
              </w:rPr>
            </w:pPr>
            <w:r w:rsidRPr="00022F71">
              <w:rPr>
                <w:rFonts w:ascii="Bookman Old Style" w:hAnsi="Bookman Old Style"/>
                <w:sz w:val="16"/>
              </w:rPr>
              <w:t>1</w:t>
            </w:r>
          </w:p>
        </w:tc>
        <w:tc>
          <w:tcPr>
            <w:tcW w:w="758" w:type="dxa"/>
          </w:tcPr>
          <w:p w14:paraId="41BD5B66" w14:textId="77777777" w:rsidR="007F5FDB" w:rsidRPr="00022F71" w:rsidRDefault="007F5FDB">
            <w:pPr>
              <w:pStyle w:val="TableParagraph"/>
              <w:spacing w:before="2"/>
              <w:jc w:val="left"/>
              <w:rPr>
                <w:rFonts w:ascii="Bookman Old Style" w:hAnsi="Bookman Old Style"/>
                <w:b/>
                <w:sz w:val="14"/>
              </w:rPr>
            </w:pPr>
          </w:p>
          <w:p w14:paraId="18682083" w14:textId="77777777" w:rsidR="007F5FDB" w:rsidRPr="00022F71" w:rsidRDefault="002C6431">
            <w:pPr>
              <w:pStyle w:val="TableParagraph"/>
              <w:spacing w:before="1"/>
              <w:ind w:right="220"/>
              <w:jc w:val="right"/>
              <w:rPr>
                <w:rFonts w:ascii="Bookman Old Style" w:hAnsi="Bookman Old Style"/>
                <w:sz w:val="16"/>
              </w:rPr>
            </w:pPr>
            <w:r w:rsidRPr="00022F71">
              <w:rPr>
                <w:rFonts w:ascii="Bookman Old Style" w:hAnsi="Bookman Old Style"/>
                <w:sz w:val="16"/>
              </w:rPr>
              <w:t>100</w:t>
            </w:r>
          </w:p>
        </w:tc>
        <w:tc>
          <w:tcPr>
            <w:tcW w:w="400" w:type="dxa"/>
          </w:tcPr>
          <w:p w14:paraId="6DB40DDD" w14:textId="77777777" w:rsidR="007F5FDB" w:rsidRPr="00022F71" w:rsidRDefault="007F5FDB">
            <w:pPr>
              <w:pStyle w:val="TableParagraph"/>
              <w:spacing w:before="2"/>
              <w:jc w:val="left"/>
              <w:rPr>
                <w:rFonts w:ascii="Bookman Old Style" w:hAnsi="Bookman Old Style"/>
                <w:b/>
                <w:sz w:val="14"/>
              </w:rPr>
            </w:pPr>
          </w:p>
          <w:p w14:paraId="2F84D40B" w14:textId="77777777" w:rsidR="007F5FDB" w:rsidRPr="00022F71" w:rsidRDefault="002C6431">
            <w:pPr>
              <w:pStyle w:val="TableParagraph"/>
              <w:spacing w:before="1"/>
              <w:ind w:right="138"/>
              <w:jc w:val="right"/>
              <w:rPr>
                <w:rFonts w:ascii="Bookman Old Style" w:hAnsi="Bookman Old Style"/>
                <w:sz w:val="16"/>
              </w:rPr>
            </w:pPr>
            <w:r w:rsidRPr="00022F71">
              <w:rPr>
                <w:rFonts w:ascii="Bookman Old Style" w:hAnsi="Bookman Old Style"/>
                <w:sz w:val="16"/>
              </w:rPr>
              <w:t>2</w:t>
            </w:r>
          </w:p>
        </w:tc>
        <w:tc>
          <w:tcPr>
            <w:tcW w:w="822" w:type="dxa"/>
          </w:tcPr>
          <w:p w14:paraId="15C76E1C" w14:textId="77777777" w:rsidR="007F5FDB" w:rsidRPr="00022F71" w:rsidRDefault="007F5FDB">
            <w:pPr>
              <w:pStyle w:val="TableParagraph"/>
              <w:spacing w:before="2"/>
              <w:jc w:val="left"/>
              <w:rPr>
                <w:rFonts w:ascii="Bookman Old Style" w:hAnsi="Bookman Old Style"/>
                <w:b/>
                <w:sz w:val="14"/>
              </w:rPr>
            </w:pPr>
          </w:p>
          <w:p w14:paraId="1ED7DFEC" w14:textId="77777777" w:rsidR="007F5FDB" w:rsidRPr="00022F71" w:rsidRDefault="002C6431">
            <w:pPr>
              <w:pStyle w:val="TableParagraph"/>
              <w:spacing w:before="1"/>
              <w:ind w:left="237" w:right="228"/>
              <w:rPr>
                <w:rFonts w:ascii="Bookman Old Style" w:hAnsi="Bookman Old Style"/>
                <w:sz w:val="16"/>
              </w:rPr>
            </w:pPr>
            <w:r w:rsidRPr="00022F71">
              <w:rPr>
                <w:rFonts w:ascii="Bookman Old Style" w:hAnsi="Bookman Old Style"/>
                <w:sz w:val="16"/>
              </w:rPr>
              <w:t>775</w:t>
            </w:r>
          </w:p>
        </w:tc>
        <w:tc>
          <w:tcPr>
            <w:tcW w:w="335" w:type="dxa"/>
          </w:tcPr>
          <w:p w14:paraId="5AB6199B" w14:textId="77777777" w:rsidR="007F5FDB" w:rsidRPr="00022F71" w:rsidRDefault="007F5FDB">
            <w:pPr>
              <w:pStyle w:val="TableParagraph"/>
              <w:spacing w:before="2"/>
              <w:jc w:val="left"/>
              <w:rPr>
                <w:rFonts w:ascii="Bookman Old Style" w:hAnsi="Bookman Old Style"/>
                <w:b/>
                <w:sz w:val="14"/>
              </w:rPr>
            </w:pPr>
          </w:p>
          <w:p w14:paraId="170123FB" w14:textId="77777777" w:rsidR="007F5FDB" w:rsidRPr="00022F71" w:rsidRDefault="002C6431">
            <w:pPr>
              <w:pStyle w:val="TableParagraph"/>
              <w:spacing w:before="1"/>
              <w:ind w:left="116"/>
              <w:jc w:val="left"/>
              <w:rPr>
                <w:rFonts w:ascii="Bookman Old Style" w:hAnsi="Bookman Old Style"/>
                <w:sz w:val="16"/>
              </w:rPr>
            </w:pPr>
            <w:r w:rsidRPr="00022F71">
              <w:rPr>
                <w:rFonts w:ascii="Bookman Old Style" w:hAnsi="Bookman Old Style"/>
                <w:sz w:val="16"/>
              </w:rPr>
              <w:t>2</w:t>
            </w:r>
          </w:p>
        </w:tc>
        <w:tc>
          <w:tcPr>
            <w:tcW w:w="729" w:type="dxa"/>
          </w:tcPr>
          <w:p w14:paraId="21CE1167" w14:textId="77777777" w:rsidR="007F5FDB" w:rsidRPr="00022F71" w:rsidRDefault="007F5FDB">
            <w:pPr>
              <w:pStyle w:val="TableParagraph"/>
              <w:spacing w:before="2"/>
              <w:jc w:val="left"/>
              <w:rPr>
                <w:rFonts w:ascii="Bookman Old Style" w:hAnsi="Bookman Old Style"/>
                <w:b/>
                <w:sz w:val="14"/>
              </w:rPr>
            </w:pPr>
          </w:p>
          <w:p w14:paraId="797E5F40" w14:textId="77777777" w:rsidR="007F5FDB" w:rsidRPr="00022F71" w:rsidRDefault="002C6431">
            <w:pPr>
              <w:pStyle w:val="TableParagraph"/>
              <w:spacing w:before="1"/>
              <w:ind w:left="244" w:right="230"/>
              <w:rPr>
                <w:rFonts w:ascii="Bookman Old Style" w:hAnsi="Bookman Old Style"/>
                <w:sz w:val="16"/>
              </w:rPr>
            </w:pPr>
            <w:r w:rsidRPr="00022F71">
              <w:rPr>
                <w:rFonts w:ascii="Bookman Old Style" w:hAnsi="Bookman Old Style"/>
                <w:sz w:val="16"/>
              </w:rPr>
              <w:t>50</w:t>
            </w:r>
          </w:p>
        </w:tc>
        <w:tc>
          <w:tcPr>
            <w:tcW w:w="331" w:type="dxa"/>
          </w:tcPr>
          <w:p w14:paraId="00191B5B" w14:textId="77777777" w:rsidR="007F5FDB" w:rsidRPr="00022F71" w:rsidRDefault="007F5FDB">
            <w:pPr>
              <w:pStyle w:val="TableParagraph"/>
              <w:spacing w:before="2"/>
              <w:jc w:val="left"/>
              <w:rPr>
                <w:rFonts w:ascii="Bookman Old Style" w:hAnsi="Bookman Old Style"/>
                <w:b/>
                <w:sz w:val="14"/>
              </w:rPr>
            </w:pPr>
          </w:p>
          <w:p w14:paraId="5E3B2455" w14:textId="77777777" w:rsidR="007F5FDB" w:rsidRPr="00022F71" w:rsidRDefault="002C6431">
            <w:pPr>
              <w:pStyle w:val="TableParagraph"/>
              <w:spacing w:before="1"/>
              <w:ind w:left="9"/>
              <w:rPr>
                <w:rFonts w:ascii="Bookman Old Style" w:hAnsi="Bookman Old Style"/>
                <w:sz w:val="16"/>
              </w:rPr>
            </w:pPr>
            <w:r w:rsidRPr="00022F71">
              <w:rPr>
                <w:rFonts w:ascii="Bookman Old Style" w:hAnsi="Bookman Old Style"/>
                <w:sz w:val="16"/>
              </w:rPr>
              <w:t>1</w:t>
            </w:r>
          </w:p>
        </w:tc>
        <w:tc>
          <w:tcPr>
            <w:tcW w:w="714" w:type="dxa"/>
          </w:tcPr>
          <w:p w14:paraId="1DEDCC84" w14:textId="77777777" w:rsidR="007F5FDB" w:rsidRPr="00022F71" w:rsidRDefault="007F5FDB">
            <w:pPr>
              <w:pStyle w:val="TableParagraph"/>
              <w:spacing w:before="2"/>
              <w:jc w:val="left"/>
              <w:rPr>
                <w:rFonts w:ascii="Bookman Old Style" w:hAnsi="Bookman Old Style"/>
                <w:b/>
                <w:sz w:val="14"/>
              </w:rPr>
            </w:pPr>
          </w:p>
          <w:p w14:paraId="46CB99D4" w14:textId="77777777" w:rsidR="007F5FDB" w:rsidRPr="00022F71" w:rsidRDefault="002C6431">
            <w:pPr>
              <w:pStyle w:val="TableParagraph"/>
              <w:spacing w:before="1"/>
              <w:ind w:left="260"/>
              <w:jc w:val="left"/>
              <w:rPr>
                <w:rFonts w:ascii="Bookman Old Style" w:hAnsi="Bookman Old Style"/>
                <w:sz w:val="16"/>
              </w:rPr>
            </w:pPr>
            <w:r w:rsidRPr="00022F71">
              <w:rPr>
                <w:rFonts w:ascii="Bookman Old Style" w:hAnsi="Bookman Old Style"/>
                <w:sz w:val="16"/>
              </w:rPr>
              <w:t>30</w:t>
            </w:r>
          </w:p>
        </w:tc>
        <w:tc>
          <w:tcPr>
            <w:tcW w:w="443" w:type="dxa"/>
          </w:tcPr>
          <w:p w14:paraId="0BD9247F" w14:textId="77777777" w:rsidR="007F5FDB" w:rsidRPr="00022F71" w:rsidRDefault="007F5FDB">
            <w:pPr>
              <w:pStyle w:val="TableParagraph"/>
              <w:spacing w:before="2"/>
              <w:jc w:val="left"/>
              <w:rPr>
                <w:rFonts w:ascii="Bookman Old Style" w:hAnsi="Bookman Old Style"/>
                <w:b/>
                <w:sz w:val="14"/>
              </w:rPr>
            </w:pPr>
          </w:p>
          <w:p w14:paraId="2459E4BF" w14:textId="77777777" w:rsidR="007F5FDB" w:rsidRPr="00022F71" w:rsidRDefault="002C6431">
            <w:pPr>
              <w:pStyle w:val="TableParagraph"/>
              <w:spacing w:before="1"/>
              <w:ind w:left="21"/>
              <w:rPr>
                <w:rFonts w:ascii="Bookman Old Style" w:hAnsi="Bookman Old Style"/>
                <w:sz w:val="16"/>
              </w:rPr>
            </w:pPr>
            <w:r w:rsidRPr="00022F71">
              <w:rPr>
                <w:rFonts w:ascii="Bookman Old Style" w:hAnsi="Bookman Old Style"/>
                <w:sz w:val="16"/>
              </w:rPr>
              <w:t>3</w:t>
            </w:r>
          </w:p>
        </w:tc>
        <w:tc>
          <w:tcPr>
            <w:tcW w:w="709" w:type="dxa"/>
          </w:tcPr>
          <w:p w14:paraId="27A9273D" w14:textId="77777777" w:rsidR="007F5FDB" w:rsidRPr="00022F71" w:rsidRDefault="007F5FDB">
            <w:pPr>
              <w:pStyle w:val="TableParagraph"/>
              <w:spacing w:before="2"/>
              <w:jc w:val="left"/>
              <w:rPr>
                <w:rFonts w:ascii="Bookman Old Style" w:hAnsi="Bookman Old Style"/>
                <w:b/>
                <w:sz w:val="14"/>
              </w:rPr>
            </w:pPr>
          </w:p>
          <w:p w14:paraId="1F531D50" w14:textId="77777777" w:rsidR="007F5FDB" w:rsidRPr="00022F71" w:rsidRDefault="002C6431">
            <w:pPr>
              <w:pStyle w:val="TableParagraph"/>
              <w:spacing w:before="1"/>
              <w:ind w:left="211"/>
              <w:jc w:val="left"/>
              <w:rPr>
                <w:rFonts w:ascii="Bookman Old Style" w:hAnsi="Bookman Old Style"/>
                <w:sz w:val="16"/>
              </w:rPr>
            </w:pPr>
            <w:r w:rsidRPr="00022F71">
              <w:rPr>
                <w:rFonts w:ascii="Bookman Old Style" w:hAnsi="Bookman Old Style"/>
                <w:sz w:val="16"/>
              </w:rPr>
              <w:t>340</w:t>
            </w:r>
          </w:p>
        </w:tc>
        <w:tc>
          <w:tcPr>
            <w:tcW w:w="337" w:type="dxa"/>
          </w:tcPr>
          <w:p w14:paraId="52984AD9" w14:textId="77777777" w:rsidR="007F5FDB" w:rsidRPr="00022F71" w:rsidRDefault="007F5FDB">
            <w:pPr>
              <w:pStyle w:val="TableParagraph"/>
              <w:spacing w:before="2"/>
              <w:jc w:val="left"/>
              <w:rPr>
                <w:rFonts w:ascii="Bookman Old Style" w:hAnsi="Bookman Old Style"/>
                <w:b/>
                <w:sz w:val="14"/>
              </w:rPr>
            </w:pPr>
          </w:p>
          <w:p w14:paraId="377C36EE" w14:textId="77777777" w:rsidR="007F5FDB" w:rsidRPr="00022F71" w:rsidRDefault="002C6431">
            <w:pPr>
              <w:pStyle w:val="TableParagraph"/>
              <w:spacing w:before="1"/>
              <w:ind w:left="124"/>
              <w:jc w:val="left"/>
              <w:rPr>
                <w:rFonts w:ascii="Bookman Old Style" w:hAnsi="Bookman Old Style"/>
                <w:sz w:val="16"/>
              </w:rPr>
            </w:pPr>
            <w:r w:rsidRPr="00022F71">
              <w:rPr>
                <w:rFonts w:ascii="Bookman Old Style" w:hAnsi="Bookman Old Style"/>
                <w:sz w:val="16"/>
              </w:rPr>
              <w:t>2</w:t>
            </w:r>
          </w:p>
        </w:tc>
        <w:tc>
          <w:tcPr>
            <w:tcW w:w="855" w:type="dxa"/>
          </w:tcPr>
          <w:p w14:paraId="335428F8" w14:textId="77777777" w:rsidR="007F5FDB" w:rsidRPr="00022F71" w:rsidRDefault="007F5FDB">
            <w:pPr>
              <w:pStyle w:val="TableParagraph"/>
              <w:spacing w:before="2"/>
              <w:jc w:val="left"/>
              <w:rPr>
                <w:rFonts w:ascii="Bookman Old Style" w:hAnsi="Bookman Old Style"/>
                <w:b/>
                <w:sz w:val="14"/>
              </w:rPr>
            </w:pPr>
          </w:p>
          <w:p w14:paraId="3EB48A23" w14:textId="77777777" w:rsidR="007F5FDB" w:rsidRPr="00022F71" w:rsidRDefault="002C6431">
            <w:pPr>
              <w:pStyle w:val="TableParagraph"/>
              <w:spacing w:before="1"/>
              <w:ind w:left="286"/>
              <w:jc w:val="left"/>
              <w:rPr>
                <w:rFonts w:ascii="Bookman Old Style" w:hAnsi="Bookman Old Style"/>
                <w:sz w:val="16"/>
              </w:rPr>
            </w:pPr>
            <w:r w:rsidRPr="00022F71">
              <w:rPr>
                <w:rFonts w:ascii="Bookman Old Style" w:hAnsi="Bookman Old Style"/>
                <w:sz w:val="16"/>
              </w:rPr>
              <w:t>575</w:t>
            </w:r>
          </w:p>
        </w:tc>
        <w:tc>
          <w:tcPr>
            <w:tcW w:w="1273" w:type="dxa"/>
          </w:tcPr>
          <w:p w14:paraId="2F24249A" w14:textId="77777777" w:rsidR="007F5FDB" w:rsidRPr="00022F71" w:rsidRDefault="007F5FDB">
            <w:pPr>
              <w:pStyle w:val="TableParagraph"/>
              <w:spacing w:before="0"/>
              <w:jc w:val="left"/>
              <w:rPr>
                <w:rFonts w:ascii="Bookman Old Style" w:hAnsi="Bookman Old Style"/>
                <w:sz w:val="16"/>
              </w:rPr>
            </w:pPr>
          </w:p>
        </w:tc>
      </w:tr>
    </w:tbl>
    <w:p w14:paraId="57DC2A67" w14:textId="77777777" w:rsidR="007F5FDB" w:rsidRDefault="007F5FDB" w:rsidP="00781012">
      <w:pPr>
        <w:tabs>
          <w:tab w:val="left" w:pos="1395"/>
        </w:tabs>
        <w:rPr>
          <w:rFonts w:ascii="Bookman Old Style" w:hAnsi="Bookman Old Style"/>
          <w:b/>
          <w:sz w:val="20"/>
        </w:rPr>
      </w:pPr>
    </w:p>
    <w:p w14:paraId="55B3BEF5" w14:textId="77777777" w:rsidR="002858AF" w:rsidRDefault="002858AF" w:rsidP="00781012">
      <w:pPr>
        <w:tabs>
          <w:tab w:val="left" w:pos="1395"/>
        </w:tabs>
        <w:rPr>
          <w:rFonts w:ascii="Bookman Old Style" w:hAnsi="Bookman Old Style"/>
          <w:b/>
          <w:sz w:val="20"/>
        </w:rPr>
      </w:pPr>
    </w:p>
    <w:p w14:paraId="1C35C258" w14:textId="77777777" w:rsidR="002858AF" w:rsidRDefault="002858AF" w:rsidP="00781012">
      <w:pPr>
        <w:tabs>
          <w:tab w:val="left" w:pos="1395"/>
        </w:tabs>
        <w:rPr>
          <w:rFonts w:ascii="Bookman Old Style" w:hAnsi="Bookman Old Style"/>
          <w:b/>
          <w:sz w:val="20"/>
        </w:rPr>
      </w:pPr>
    </w:p>
    <w:p w14:paraId="6110DFCA" w14:textId="77777777" w:rsidR="002858AF" w:rsidRDefault="002858AF" w:rsidP="00781012">
      <w:pPr>
        <w:tabs>
          <w:tab w:val="left" w:pos="1395"/>
        </w:tabs>
        <w:rPr>
          <w:rFonts w:ascii="Bookman Old Style" w:hAnsi="Bookman Old Style"/>
          <w:b/>
          <w:sz w:val="20"/>
        </w:rPr>
      </w:pPr>
    </w:p>
    <w:p w14:paraId="6ED6985F" w14:textId="77777777" w:rsidR="002858AF" w:rsidRDefault="002858AF" w:rsidP="00781012">
      <w:pPr>
        <w:tabs>
          <w:tab w:val="left" w:pos="1395"/>
        </w:tabs>
        <w:rPr>
          <w:rFonts w:ascii="Bookman Old Style" w:hAnsi="Bookman Old Style"/>
          <w:b/>
          <w:sz w:val="20"/>
        </w:rPr>
      </w:pPr>
    </w:p>
    <w:p w14:paraId="5C0C1DD4" w14:textId="77777777" w:rsidR="002858AF" w:rsidRDefault="002858AF" w:rsidP="00781012">
      <w:pPr>
        <w:tabs>
          <w:tab w:val="left" w:pos="1395"/>
        </w:tabs>
        <w:rPr>
          <w:rFonts w:ascii="Bookman Old Style" w:hAnsi="Bookman Old Style"/>
          <w:b/>
          <w:sz w:val="20"/>
        </w:rPr>
      </w:pPr>
    </w:p>
    <w:p w14:paraId="76BC8BF5" w14:textId="77777777" w:rsidR="002858AF" w:rsidRDefault="002858AF" w:rsidP="00781012">
      <w:pPr>
        <w:tabs>
          <w:tab w:val="left" w:pos="1395"/>
        </w:tabs>
        <w:rPr>
          <w:rFonts w:ascii="Bookman Old Style" w:hAnsi="Bookman Old Style"/>
          <w:b/>
          <w:sz w:val="20"/>
        </w:rPr>
      </w:pPr>
    </w:p>
    <w:p w14:paraId="7C3620C2" w14:textId="77777777" w:rsidR="002858AF" w:rsidRDefault="002858AF" w:rsidP="00781012">
      <w:pPr>
        <w:tabs>
          <w:tab w:val="left" w:pos="1395"/>
        </w:tabs>
        <w:rPr>
          <w:rFonts w:ascii="Bookman Old Style" w:hAnsi="Bookman Old Style"/>
          <w:b/>
          <w:sz w:val="20"/>
        </w:rPr>
      </w:pPr>
    </w:p>
    <w:p w14:paraId="1254C4E4" w14:textId="77777777" w:rsidR="002858AF" w:rsidRDefault="002858AF" w:rsidP="00781012">
      <w:pPr>
        <w:tabs>
          <w:tab w:val="left" w:pos="1395"/>
        </w:tabs>
        <w:rPr>
          <w:rFonts w:ascii="Bookman Old Style" w:hAnsi="Bookman Old Style"/>
          <w:b/>
          <w:sz w:val="20"/>
        </w:rPr>
      </w:pPr>
    </w:p>
    <w:p w14:paraId="15CC9B77" w14:textId="15984008" w:rsidR="002858AF" w:rsidRPr="00022F71" w:rsidRDefault="002858AF" w:rsidP="00781012">
      <w:pPr>
        <w:tabs>
          <w:tab w:val="left" w:pos="1395"/>
        </w:tabs>
        <w:rPr>
          <w:rFonts w:ascii="Bookman Old Style" w:hAnsi="Bookman Old Style"/>
          <w:b/>
          <w:sz w:val="20"/>
        </w:rPr>
      </w:pPr>
      <w:r w:rsidRPr="00781012">
        <w:rPr>
          <w:rFonts w:ascii="Bookman Old Style" w:hAnsi="Bookman Old Style"/>
          <w:sz w:val="16"/>
        </w:rPr>
        <w:t>XX. DINAS ARSIP DAN PERPUSTAKAAN</w:t>
      </w:r>
    </w:p>
    <w:p w14:paraId="345384F7" w14:textId="77777777" w:rsidR="007F5FDB" w:rsidRPr="00022F71" w:rsidRDefault="007F5FDB">
      <w:pPr>
        <w:pStyle w:val="BodyText"/>
        <w:spacing w:before="6"/>
        <w:rPr>
          <w:rFonts w:ascii="Bookman Old Style" w:hAnsi="Bookman Old Style"/>
          <w:b/>
          <w:sz w:val="13"/>
        </w:rPr>
      </w:pPr>
    </w:p>
    <w:tbl>
      <w:tblPr>
        <w:tblW w:w="1575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138"/>
        <w:gridCol w:w="943"/>
        <w:gridCol w:w="857"/>
        <w:gridCol w:w="396"/>
        <w:gridCol w:w="915"/>
        <w:gridCol w:w="396"/>
        <w:gridCol w:w="780"/>
        <w:gridCol w:w="382"/>
        <w:gridCol w:w="742"/>
        <w:gridCol w:w="339"/>
        <w:gridCol w:w="747"/>
        <w:gridCol w:w="332"/>
        <w:gridCol w:w="723"/>
        <w:gridCol w:w="445"/>
        <w:gridCol w:w="711"/>
        <w:gridCol w:w="363"/>
        <w:gridCol w:w="809"/>
        <w:gridCol w:w="1275"/>
      </w:tblGrid>
      <w:tr w:rsidR="007F5FDB" w:rsidRPr="00022F71" w14:paraId="096EE9AA" w14:textId="77777777" w:rsidTr="002858AF">
        <w:trPr>
          <w:trHeight w:val="283"/>
        </w:trPr>
        <w:tc>
          <w:tcPr>
            <w:tcW w:w="464" w:type="dxa"/>
            <w:vMerge w:val="restart"/>
          </w:tcPr>
          <w:p w14:paraId="6AF632DB" w14:textId="77777777" w:rsidR="007F5FDB" w:rsidRPr="00022F71" w:rsidRDefault="007F5FDB">
            <w:pPr>
              <w:pStyle w:val="TableParagraph"/>
              <w:spacing w:before="0"/>
              <w:jc w:val="left"/>
              <w:rPr>
                <w:rFonts w:ascii="Bookman Old Style" w:hAnsi="Bookman Old Style"/>
                <w:b/>
                <w:sz w:val="18"/>
              </w:rPr>
            </w:pPr>
          </w:p>
          <w:p w14:paraId="0209F998" w14:textId="77777777" w:rsidR="007F5FDB" w:rsidRPr="00022F71" w:rsidRDefault="007F5FDB">
            <w:pPr>
              <w:pStyle w:val="TableParagraph"/>
              <w:spacing w:before="0"/>
              <w:jc w:val="left"/>
              <w:rPr>
                <w:rFonts w:ascii="Bookman Old Style" w:hAnsi="Bookman Old Style"/>
                <w:b/>
                <w:sz w:val="18"/>
              </w:rPr>
            </w:pPr>
          </w:p>
          <w:p w14:paraId="53B8DD69" w14:textId="77777777" w:rsidR="007F5FDB" w:rsidRPr="00022F71" w:rsidRDefault="007F5FDB">
            <w:pPr>
              <w:pStyle w:val="TableParagraph"/>
              <w:spacing w:before="0"/>
              <w:jc w:val="left"/>
              <w:rPr>
                <w:rFonts w:ascii="Bookman Old Style" w:hAnsi="Bookman Old Style"/>
                <w:b/>
                <w:sz w:val="18"/>
              </w:rPr>
            </w:pPr>
          </w:p>
          <w:p w14:paraId="7612F0E4" w14:textId="77777777" w:rsidR="007F5FDB" w:rsidRPr="00022F71" w:rsidRDefault="007F5FDB">
            <w:pPr>
              <w:pStyle w:val="TableParagraph"/>
              <w:spacing w:before="10"/>
              <w:jc w:val="left"/>
              <w:rPr>
                <w:rFonts w:ascii="Bookman Old Style" w:hAnsi="Bookman Old Style"/>
                <w:b/>
                <w:sz w:val="13"/>
              </w:rPr>
            </w:pPr>
          </w:p>
          <w:p w14:paraId="4FB05350"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138" w:type="dxa"/>
            <w:vMerge w:val="restart"/>
          </w:tcPr>
          <w:p w14:paraId="3A7900E6" w14:textId="77777777" w:rsidR="007F5FDB" w:rsidRPr="00022F71" w:rsidRDefault="007F5FDB">
            <w:pPr>
              <w:pStyle w:val="TableParagraph"/>
              <w:spacing w:before="0"/>
              <w:jc w:val="left"/>
              <w:rPr>
                <w:rFonts w:ascii="Bookman Old Style" w:hAnsi="Bookman Old Style"/>
                <w:b/>
                <w:sz w:val="18"/>
              </w:rPr>
            </w:pPr>
          </w:p>
          <w:p w14:paraId="4F24536B" w14:textId="77777777" w:rsidR="007F5FDB" w:rsidRPr="00022F71" w:rsidRDefault="007F5FDB">
            <w:pPr>
              <w:pStyle w:val="TableParagraph"/>
              <w:spacing w:before="0"/>
              <w:jc w:val="left"/>
              <w:rPr>
                <w:rFonts w:ascii="Bookman Old Style" w:hAnsi="Bookman Old Style"/>
                <w:b/>
                <w:sz w:val="18"/>
              </w:rPr>
            </w:pPr>
          </w:p>
          <w:p w14:paraId="3FA0FDDF" w14:textId="77777777" w:rsidR="007F5FDB" w:rsidRPr="00022F71" w:rsidRDefault="007F5FDB">
            <w:pPr>
              <w:pStyle w:val="TableParagraph"/>
              <w:spacing w:before="0"/>
              <w:jc w:val="left"/>
              <w:rPr>
                <w:rFonts w:ascii="Bookman Old Style" w:hAnsi="Bookman Old Style"/>
                <w:b/>
                <w:sz w:val="18"/>
              </w:rPr>
            </w:pPr>
          </w:p>
          <w:p w14:paraId="1E38313A" w14:textId="77777777" w:rsidR="007F5FDB" w:rsidRPr="00022F71" w:rsidRDefault="007F5FDB">
            <w:pPr>
              <w:pStyle w:val="TableParagraph"/>
              <w:spacing w:before="10"/>
              <w:jc w:val="left"/>
              <w:rPr>
                <w:rFonts w:ascii="Bookman Old Style" w:hAnsi="Bookman Old Style"/>
                <w:b/>
                <w:sz w:val="13"/>
              </w:rPr>
            </w:pPr>
          </w:p>
          <w:p w14:paraId="6CC5300C" w14:textId="77777777" w:rsidR="007F5FDB" w:rsidRPr="00022F71" w:rsidRDefault="002C6431">
            <w:pPr>
              <w:pStyle w:val="TableParagraph"/>
              <w:spacing w:before="0"/>
              <w:ind w:left="1396" w:right="1395"/>
              <w:rPr>
                <w:rFonts w:ascii="Bookman Old Style" w:hAnsi="Bookman Old Style"/>
                <w:sz w:val="16"/>
              </w:rPr>
            </w:pPr>
            <w:r w:rsidRPr="00022F71">
              <w:rPr>
                <w:rFonts w:ascii="Bookman Old Style" w:hAnsi="Bookman Old Style"/>
                <w:sz w:val="16"/>
              </w:rPr>
              <w:t>NAMA JABATAN</w:t>
            </w:r>
          </w:p>
        </w:tc>
        <w:tc>
          <w:tcPr>
            <w:tcW w:w="943" w:type="dxa"/>
            <w:vMerge w:val="restart"/>
          </w:tcPr>
          <w:p w14:paraId="63D11C1E" w14:textId="77777777" w:rsidR="007F5FDB" w:rsidRPr="00022F71" w:rsidRDefault="007F5FDB">
            <w:pPr>
              <w:pStyle w:val="TableParagraph"/>
              <w:spacing w:before="0"/>
              <w:jc w:val="left"/>
              <w:rPr>
                <w:rFonts w:ascii="Bookman Old Style" w:hAnsi="Bookman Old Style"/>
                <w:b/>
                <w:sz w:val="18"/>
              </w:rPr>
            </w:pPr>
          </w:p>
          <w:p w14:paraId="68308A21" w14:textId="77777777" w:rsidR="007F5FDB" w:rsidRPr="00022F71" w:rsidRDefault="007F5FDB">
            <w:pPr>
              <w:pStyle w:val="TableParagraph"/>
              <w:spacing w:before="0"/>
              <w:jc w:val="left"/>
              <w:rPr>
                <w:rFonts w:ascii="Bookman Old Style" w:hAnsi="Bookman Old Style"/>
                <w:b/>
                <w:sz w:val="18"/>
              </w:rPr>
            </w:pPr>
          </w:p>
          <w:p w14:paraId="29300F06" w14:textId="77777777" w:rsidR="007F5FDB" w:rsidRPr="00022F71" w:rsidRDefault="007F5FDB">
            <w:pPr>
              <w:pStyle w:val="TableParagraph"/>
              <w:spacing w:before="10"/>
              <w:jc w:val="left"/>
              <w:rPr>
                <w:rFonts w:ascii="Bookman Old Style" w:hAnsi="Bookman Old Style"/>
                <w:b/>
                <w:sz w:val="23"/>
              </w:rPr>
            </w:pPr>
          </w:p>
          <w:p w14:paraId="33BD1666" w14:textId="77777777" w:rsidR="007F5FDB" w:rsidRPr="00022F71" w:rsidRDefault="002C6431">
            <w:pPr>
              <w:pStyle w:val="TableParagraph"/>
              <w:spacing w:before="0"/>
              <w:ind w:left="150"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781109E3" w14:textId="77777777" w:rsidR="007F5FDB" w:rsidRPr="00022F71" w:rsidRDefault="007F5FDB">
            <w:pPr>
              <w:pStyle w:val="TableParagraph"/>
              <w:spacing w:before="0"/>
              <w:jc w:val="left"/>
              <w:rPr>
                <w:rFonts w:ascii="Bookman Old Style" w:hAnsi="Bookman Old Style"/>
                <w:b/>
                <w:sz w:val="18"/>
              </w:rPr>
            </w:pPr>
          </w:p>
          <w:p w14:paraId="40B54A91" w14:textId="77777777" w:rsidR="007F5FDB" w:rsidRPr="00022F71" w:rsidRDefault="007F5FDB">
            <w:pPr>
              <w:pStyle w:val="TableParagraph"/>
              <w:spacing w:before="0"/>
              <w:jc w:val="left"/>
              <w:rPr>
                <w:rFonts w:ascii="Bookman Old Style" w:hAnsi="Bookman Old Style"/>
                <w:b/>
                <w:sz w:val="18"/>
              </w:rPr>
            </w:pPr>
          </w:p>
          <w:p w14:paraId="05FA7552" w14:textId="77777777" w:rsidR="007F5FDB" w:rsidRPr="00022F71" w:rsidRDefault="007F5FDB">
            <w:pPr>
              <w:pStyle w:val="TableParagraph"/>
              <w:spacing w:before="10"/>
              <w:jc w:val="left"/>
              <w:rPr>
                <w:rFonts w:ascii="Bookman Old Style" w:hAnsi="Bookman Old Style"/>
                <w:b/>
                <w:sz w:val="23"/>
              </w:rPr>
            </w:pPr>
          </w:p>
          <w:p w14:paraId="747379B1" w14:textId="77777777" w:rsidR="007F5FDB" w:rsidRPr="00022F71" w:rsidRDefault="002C6431">
            <w:pPr>
              <w:pStyle w:val="TableParagraph"/>
              <w:spacing w:before="0"/>
              <w:ind w:left="107" w:firstLine="141"/>
              <w:jc w:val="left"/>
              <w:rPr>
                <w:rFonts w:ascii="Bookman Old Style" w:hAnsi="Bookman Old Style"/>
                <w:sz w:val="16"/>
              </w:rPr>
            </w:pPr>
            <w:r w:rsidRPr="00022F71">
              <w:rPr>
                <w:rFonts w:ascii="Bookman Old Style" w:hAnsi="Bookman Old Style"/>
                <w:sz w:val="16"/>
              </w:rPr>
              <w:t>Nilai Jabatan</w:t>
            </w:r>
          </w:p>
        </w:tc>
        <w:tc>
          <w:tcPr>
            <w:tcW w:w="1311" w:type="dxa"/>
            <w:gridSpan w:val="2"/>
            <w:vMerge w:val="restart"/>
          </w:tcPr>
          <w:p w14:paraId="0D107044" w14:textId="77777777" w:rsidR="007F5FDB" w:rsidRPr="00022F71" w:rsidRDefault="007F5FDB">
            <w:pPr>
              <w:pStyle w:val="TableParagraph"/>
              <w:spacing w:before="0"/>
              <w:jc w:val="left"/>
              <w:rPr>
                <w:rFonts w:ascii="Bookman Old Style" w:hAnsi="Bookman Old Style"/>
                <w:b/>
                <w:sz w:val="18"/>
              </w:rPr>
            </w:pPr>
          </w:p>
          <w:p w14:paraId="4AAFA902" w14:textId="77777777" w:rsidR="007F5FDB" w:rsidRPr="00022F71" w:rsidRDefault="002C6431">
            <w:pPr>
              <w:pStyle w:val="TableParagraph"/>
              <w:spacing w:before="114" w:line="187" w:lineRule="exact"/>
              <w:ind w:left="249" w:right="192"/>
              <w:rPr>
                <w:rFonts w:ascii="Bookman Old Style" w:hAnsi="Bookman Old Style"/>
                <w:sz w:val="16"/>
              </w:rPr>
            </w:pPr>
            <w:r w:rsidRPr="00022F71">
              <w:rPr>
                <w:rFonts w:ascii="Bookman Old Style" w:hAnsi="Bookman Old Style"/>
                <w:sz w:val="16"/>
              </w:rPr>
              <w:t>FAKTOR 1</w:t>
            </w:r>
          </w:p>
          <w:p w14:paraId="4FF3966E" w14:textId="77777777" w:rsidR="007F5FDB" w:rsidRPr="00022F71" w:rsidRDefault="002C6431">
            <w:pPr>
              <w:pStyle w:val="TableParagraph"/>
              <w:spacing w:before="0"/>
              <w:ind w:left="158" w:right="147" w:hanging="2"/>
              <w:rPr>
                <w:rFonts w:ascii="Bookman Old Style" w:hAnsi="Bookman Old Style"/>
                <w:sz w:val="16"/>
              </w:rPr>
            </w:pPr>
            <w:r w:rsidRPr="00022F71">
              <w:rPr>
                <w:rFonts w:ascii="Bookman Old Style" w:hAnsi="Bookman Old Style"/>
                <w:sz w:val="16"/>
              </w:rPr>
              <w:t>Ruang Lingkup dan Dampak Program (Level 1~5)</w:t>
            </w:r>
          </w:p>
        </w:tc>
        <w:tc>
          <w:tcPr>
            <w:tcW w:w="1176" w:type="dxa"/>
            <w:gridSpan w:val="2"/>
            <w:vMerge w:val="restart"/>
          </w:tcPr>
          <w:p w14:paraId="4EDED898" w14:textId="77777777" w:rsidR="007F5FDB" w:rsidRPr="00022F71" w:rsidRDefault="007F5FDB">
            <w:pPr>
              <w:pStyle w:val="TableParagraph"/>
              <w:spacing w:before="0"/>
              <w:jc w:val="left"/>
              <w:rPr>
                <w:rFonts w:ascii="Bookman Old Style" w:hAnsi="Bookman Old Style"/>
                <w:b/>
                <w:sz w:val="18"/>
              </w:rPr>
            </w:pPr>
          </w:p>
          <w:p w14:paraId="562828DE" w14:textId="77777777" w:rsidR="007F5FDB" w:rsidRPr="00022F71" w:rsidRDefault="007F5FDB">
            <w:pPr>
              <w:pStyle w:val="TableParagraph"/>
              <w:spacing w:before="8"/>
              <w:jc w:val="left"/>
              <w:rPr>
                <w:rFonts w:ascii="Bookman Old Style" w:hAnsi="Bookman Old Style"/>
                <w:b/>
                <w:sz w:val="25"/>
              </w:rPr>
            </w:pPr>
          </w:p>
          <w:p w14:paraId="5DB4AAD5" w14:textId="77777777" w:rsidR="007F5FDB" w:rsidRPr="00022F71" w:rsidRDefault="002C6431">
            <w:pPr>
              <w:pStyle w:val="TableParagraph"/>
              <w:spacing w:before="0"/>
              <w:ind w:left="201"/>
              <w:jc w:val="both"/>
              <w:rPr>
                <w:rFonts w:ascii="Bookman Old Style" w:hAnsi="Bookman Old Style"/>
                <w:sz w:val="16"/>
              </w:rPr>
            </w:pPr>
            <w:r w:rsidRPr="00022F71">
              <w:rPr>
                <w:rFonts w:ascii="Bookman Old Style" w:hAnsi="Bookman Old Style"/>
                <w:sz w:val="16"/>
              </w:rPr>
              <w:t>FAKTOR 2</w:t>
            </w:r>
          </w:p>
          <w:p w14:paraId="770A9394" w14:textId="77777777" w:rsidR="007F5FDB" w:rsidRPr="00022F71" w:rsidRDefault="002C6431">
            <w:pPr>
              <w:pStyle w:val="TableParagraph"/>
              <w:spacing w:before="2"/>
              <w:ind w:left="167" w:right="124" w:hanging="34"/>
              <w:jc w:val="both"/>
              <w:rPr>
                <w:rFonts w:ascii="Bookman Old Style" w:hAnsi="Bookman Old Style"/>
                <w:sz w:val="16"/>
              </w:rPr>
            </w:pPr>
            <w:r w:rsidRPr="00022F71">
              <w:rPr>
                <w:rFonts w:ascii="Bookman Old Style" w:hAnsi="Bookman Old Style"/>
                <w:sz w:val="16"/>
              </w:rPr>
              <w:t>Pengaturan Organisasi (Level 1~3)</w:t>
            </w:r>
          </w:p>
        </w:tc>
        <w:tc>
          <w:tcPr>
            <w:tcW w:w="1124" w:type="dxa"/>
            <w:gridSpan w:val="2"/>
            <w:vMerge w:val="restart"/>
          </w:tcPr>
          <w:p w14:paraId="6BCC8BAD" w14:textId="77777777" w:rsidR="007F5FDB" w:rsidRPr="00022F71" w:rsidRDefault="007F5FDB">
            <w:pPr>
              <w:pStyle w:val="TableParagraph"/>
              <w:spacing w:before="0"/>
              <w:jc w:val="left"/>
              <w:rPr>
                <w:rFonts w:ascii="Bookman Old Style" w:hAnsi="Bookman Old Style"/>
                <w:b/>
                <w:sz w:val="18"/>
              </w:rPr>
            </w:pPr>
          </w:p>
          <w:p w14:paraId="21174FE1" w14:textId="77777777" w:rsidR="007F5FDB" w:rsidRPr="00022F71" w:rsidRDefault="002C6431">
            <w:pPr>
              <w:pStyle w:val="TableParagraph"/>
              <w:spacing w:before="114" w:line="187" w:lineRule="exact"/>
              <w:ind w:left="133" w:right="82"/>
              <w:rPr>
                <w:rFonts w:ascii="Bookman Old Style" w:hAnsi="Bookman Old Style"/>
                <w:sz w:val="16"/>
              </w:rPr>
            </w:pPr>
            <w:r w:rsidRPr="00022F71">
              <w:rPr>
                <w:rFonts w:ascii="Bookman Old Style" w:hAnsi="Bookman Old Style"/>
                <w:sz w:val="16"/>
              </w:rPr>
              <w:t>FAKTOR 3</w:t>
            </w:r>
          </w:p>
          <w:p w14:paraId="16603119" w14:textId="77777777" w:rsidR="007F5FDB" w:rsidRPr="00022F71" w:rsidRDefault="002C6431">
            <w:pPr>
              <w:pStyle w:val="TableParagraph"/>
              <w:spacing w:before="0"/>
              <w:ind w:left="104" w:right="102"/>
              <w:rPr>
                <w:rFonts w:ascii="Bookman Old Style" w:hAnsi="Bookman Old Style"/>
                <w:sz w:val="16"/>
              </w:rPr>
            </w:pPr>
            <w:r w:rsidRPr="00022F71">
              <w:rPr>
                <w:rFonts w:ascii="Bookman Old Style" w:hAnsi="Bookman Old Style"/>
                <w:sz w:val="16"/>
              </w:rPr>
              <w:t>Wewenang Penyeliaan dan Manajerial (Level 1~3)</w:t>
            </w:r>
          </w:p>
        </w:tc>
        <w:tc>
          <w:tcPr>
            <w:tcW w:w="2141" w:type="dxa"/>
            <w:gridSpan w:val="4"/>
          </w:tcPr>
          <w:p w14:paraId="03485511" w14:textId="77777777" w:rsidR="007F5FDB" w:rsidRPr="00022F71" w:rsidRDefault="007F5FDB">
            <w:pPr>
              <w:pStyle w:val="TableParagraph"/>
              <w:spacing w:before="0"/>
              <w:jc w:val="left"/>
              <w:rPr>
                <w:rFonts w:ascii="Bookman Old Style" w:hAnsi="Bookman Old Style"/>
                <w:b/>
                <w:sz w:val="18"/>
              </w:rPr>
            </w:pPr>
          </w:p>
          <w:p w14:paraId="08F41D82" w14:textId="77777777" w:rsidR="007F5FDB" w:rsidRPr="00022F71" w:rsidRDefault="002C6431">
            <w:pPr>
              <w:pStyle w:val="TableParagraph"/>
              <w:spacing w:before="109"/>
              <w:ind w:left="269" w:right="219"/>
              <w:rPr>
                <w:rFonts w:ascii="Bookman Old Style" w:hAnsi="Bookman Old Style"/>
                <w:sz w:val="16"/>
              </w:rPr>
            </w:pPr>
            <w:r w:rsidRPr="00022F71">
              <w:rPr>
                <w:rFonts w:ascii="Bookman Old Style" w:hAnsi="Bookman Old Style"/>
                <w:sz w:val="16"/>
              </w:rPr>
              <w:t>FAKTOR 4</w:t>
            </w:r>
          </w:p>
          <w:p w14:paraId="181CBDC7" w14:textId="77777777" w:rsidR="007F5FDB" w:rsidRPr="00022F71" w:rsidRDefault="002C6431">
            <w:pPr>
              <w:pStyle w:val="TableParagraph"/>
              <w:spacing w:before="2"/>
              <w:ind w:left="269" w:right="268"/>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21A93295" w14:textId="77777777" w:rsidR="007F5FDB" w:rsidRPr="00022F71" w:rsidRDefault="007F5FDB">
            <w:pPr>
              <w:pStyle w:val="TableParagraph"/>
              <w:spacing w:before="0"/>
              <w:jc w:val="left"/>
              <w:rPr>
                <w:rFonts w:ascii="Bookman Old Style" w:hAnsi="Bookman Old Style"/>
                <w:b/>
                <w:sz w:val="18"/>
              </w:rPr>
            </w:pPr>
          </w:p>
          <w:p w14:paraId="73064AAA" w14:textId="77777777" w:rsidR="007F5FDB" w:rsidRPr="00022F71" w:rsidRDefault="002C6431">
            <w:pPr>
              <w:pStyle w:val="TableParagraph"/>
              <w:spacing w:before="114" w:line="187" w:lineRule="exact"/>
              <w:ind w:left="156" w:right="104"/>
              <w:rPr>
                <w:rFonts w:ascii="Bookman Old Style" w:hAnsi="Bookman Old Style"/>
                <w:sz w:val="16"/>
              </w:rPr>
            </w:pPr>
            <w:r w:rsidRPr="00022F71">
              <w:rPr>
                <w:rFonts w:ascii="Bookman Old Style" w:hAnsi="Bookman Old Style"/>
                <w:sz w:val="16"/>
              </w:rPr>
              <w:t>FAKTOR 5</w:t>
            </w:r>
          </w:p>
          <w:p w14:paraId="536B5DB8" w14:textId="77777777" w:rsidR="007F5FDB" w:rsidRPr="00022F71" w:rsidRDefault="002C6431">
            <w:pPr>
              <w:pStyle w:val="TableParagraph"/>
              <w:spacing w:before="0"/>
              <w:ind w:left="106" w:right="102" w:hanging="1"/>
              <w:rPr>
                <w:rFonts w:ascii="Bookman Old Style" w:hAnsi="Bookman Old Style"/>
                <w:sz w:val="16"/>
              </w:rPr>
            </w:pPr>
            <w:r w:rsidRPr="00022F71">
              <w:rPr>
                <w:rFonts w:ascii="Bookman Old Style" w:hAnsi="Bookman Old Style"/>
                <w:sz w:val="16"/>
              </w:rPr>
              <w:t>Kesulitan dalam Pengarahan Pekerjaan (Level 1~8)</w:t>
            </w:r>
          </w:p>
        </w:tc>
        <w:tc>
          <w:tcPr>
            <w:tcW w:w="1172" w:type="dxa"/>
            <w:gridSpan w:val="2"/>
            <w:vMerge w:val="restart"/>
          </w:tcPr>
          <w:p w14:paraId="58F74B1C" w14:textId="77777777" w:rsidR="007F5FDB" w:rsidRPr="00022F71" w:rsidRDefault="007F5FDB">
            <w:pPr>
              <w:pStyle w:val="TableParagraph"/>
              <w:spacing w:before="0"/>
              <w:jc w:val="left"/>
              <w:rPr>
                <w:rFonts w:ascii="Bookman Old Style" w:hAnsi="Bookman Old Style"/>
                <w:b/>
                <w:sz w:val="18"/>
              </w:rPr>
            </w:pPr>
          </w:p>
          <w:p w14:paraId="22096743" w14:textId="77777777" w:rsidR="007F5FDB" w:rsidRPr="00022F71" w:rsidRDefault="007F5FDB">
            <w:pPr>
              <w:pStyle w:val="TableParagraph"/>
              <w:spacing w:before="8"/>
              <w:jc w:val="left"/>
              <w:rPr>
                <w:rFonts w:ascii="Bookman Old Style" w:hAnsi="Bookman Old Style"/>
                <w:b/>
                <w:sz w:val="17"/>
              </w:rPr>
            </w:pPr>
          </w:p>
          <w:p w14:paraId="5DCB3301" w14:textId="77777777" w:rsidR="007F5FDB" w:rsidRPr="00022F71" w:rsidRDefault="002C6431">
            <w:pPr>
              <w:pStyle w:val="TableParagraph"/>
              <w:spacing w:before="0"/>
              <w:ind w:left="146" w:right="103"/>
              <w:rPr>
                <w:rFonts w:ascii="Bookman Old Style" w:hAnsi="Bookman Old Style"/>
                <w:sz w:val="16"/>
              </w:rPr>
            </w:pPr>
            <w:r w:rsidRPr="00022F71">
              <w:rPr>
                <w:rFonts w:ascii="Bookman Old Style" w:hAnsi="Bookman Old Style"/>
                <w:sz w:val="16"/>
              </w:rPr>
              <w:t>FAKTOR 6</w:t>
            </w:r>
          </w:p>
          <w:p w14:paraId="57709A02" w14:textId="77777777" w:rsidR="007F5FDB" w:rsidRPr="00022F71" w:rsidRDefault="002C6431">
            <w:pPr>
              <w:pStyle w:val="TableParagraph"/>
              <w:spacing w:before="2"/>
              <w:ind w:left="160" w:right="161" w:hanging="3"/>
              <w:rPr>
                <w:rFonts w:ascii="Bookman Old Style" w:hAnsi="Bookman Old Style"/>
                <w:sz w:val="16"/>
              </w:rPr>
            </w:pPr>
            <w:r w:rsidRPr="00022F71">
              <w:rPr>
                <w:rFonts w:ascii="Bookman Old Style" w:hAnsi="Bookman Old Style"/>
                <w:sz w:val="16"/>
              </w:rPr>
              <w:t>Kondisi Lain  (Level 1~6)</w:t>
            </w:r>
          </w:p>
        </w:tc>
        <w:tc>
          <w:tcPr>
            <w:tcW w:w="1275" w:type="dxa"/>
            <w:vMerge w:val="restart"/>
          </w:tcPr>
          <w:p w14:paraId="15D1271B" w14:textId="77777777" w:rsidR="007F5FDB" w:rsidRPr="00022F71" w:rsidRDefault="007F5FDB">
            <w:pPr>
              <w:pStyle w:val="TableParagraph"/>
              <w:spacing w:before="0"/>
              <w:jc w:val="left"/>
              <w:rPr>
                <w:rFonts w:ascii="Bookman Old Style" w:hAnsi="Bookman Old Style"/>
                <w:b/>
                <w:sz w:val="18"/>
              </w:rPr>
            </w:pPr>
          </w:p>
          <w:p w14:paraId="13D5EB43" w14:textId="77777777" w:rsidR="007F5FDB" w:rsidRPr="00022F71" w:rsidRDefault="007F5FDB">
            <w:pPr>
              <w:pStyle w:val="TableParagraph"/>
              <w:spacing w:before="0"/>
              <w:jc w:val="left"/>
              <w:rPr>
                <w:rFonts w:ascii="Bookman Old Style" w:hAnsi="Bookman Old Style"/>
                <w:b/>
                <w:sz w:val="18"/>
              </w:rPr>
            </w:pPr>
          </w:p>
          <w:p w14:paraId="10AF2283" w14:textId="77777777" w:rsidR="007F5FDB" w:rsidRPr="00022F71" w:rsidRDefault="007F5FDB">
            <w:pPr>
              <w:pStyle w:val="TableParagraph"/>
              <w:spacing w:before="10"/>
              <w:jc w:val="left"/>
              <w:rPr>
                <w:rFonts w:ascii="Bookman Old Style" w:hAnsi="Bookman Old Style"/>
                <w:b/>
                <w:sz w:val="23"/>
              </w:rPr>
            </w:pPr>
          </w:p>
          <w:p w14:paraId="29CBC5C5" w14:textId="77777777" w:rsidR="007F5FDB" w:rsidRPr="00022F71" w:rsidRDefault="002C6431">
            <w:pPr>
              <w:pStyle w:val="TableParagraph"/>
              <w:spacing w:before="0"/>
              <w:ind w:left="277" w:right="273"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1E30B330" w14:textId="77777777" w:rsidTr="002858AF">
        <w:trPr>
          <w:trHeight w:val="283"/>
        </w:trPr>
        <w:tc>
          <w:tcPr>
            <w:tcW w:w="464" w:type="dxa"/>
            <w:vMerge/>
            <w:tcBorders>
              <w:top w:val="nil"/>
            </w:tcBorders>
          </w:tcPr>
          <w:p w14:paraId="7F06E317" w14:textId="77777777" w:rsidR="007F5FDB" w:rsidRPr="00022F71" w:rsidRDefault="007F5FDB">
            <w:pPr>
              <w:rPr>
                <w:rFonts w:ascii="Bookman Old Style" w:hAnsi="Bookman Old Style"/>
                <w:sz w:val="2"/>
                <w:szCs w:val="2"/>
              </w:rPr>
            </w:pPr>
          </w:p>
        </w:tc>
        <w:tc>
          <w:tcPr>
            <w:tcW w:w="4138" w:type="dxa"/>
            <w:vMerge/>
            <w:tcBorders>
              <w:top w:val="nil"/>
            </w:tcBorders>
          </w:tcPr>
          <w:p w14:paraId="4642DC5F" w14:textId="77777777" w:rsidR="007F5FDB" w:rsidRPr="00022F71" w:rsidRDefault="007F5FDB">
            <w:pPr>
              <w:rPr>
                <w:rFonts w:ascii="Bookman Old Style" w:hAnsi="Bookman Old Style"/>
                <w:sz w:val="2"/>
                <w:szCs w:val="2"/>
              </w:rPr>
            </w:pPr>
          </w:p>
        </w:tc>
        <w:tc>
          <w:tcPr>
            <w:tcW w:w="943" w:type="dxa"/>
            <w:vMerge/>
            <w:tcBorders>
              <w:top w:val="nil"/>
            </w:tcBorders>
          </w:tcPr>
          <w:p w14:paraId="0E0CFB76" w14:textId="77777777" w:rsidR="007F5FDB" w:rsidRPr="00022F71" w:rsidRDefault="007F5FDB">
            <w:pPr>
              <w:rPr>
                <w:rFonts w:ascii="Bookman Old Style" w:hAnsi="Bookman Old Style"/>
                <w:sz w:val="2"/>
                <w:szCs w:val="2"/>
              </w:rPr>
            </w:pPr>
          </w:p>
        </w:tc>
        <w:tc>
          <w:tcPr>
            <w:tcW w:w="857" w:type="dxa"/>
            <w:vMerge/>
            <w:tcBorders>
              <w:top w:val="nil"/>
            </w:tcBorders>
          </w:tcPr>
          <w:p w14:paraId="23179444" w14:textId="77777777" w:rsidR="007F5FDB" w:rsidRPr="00022F71" w:rsidRDefault="007F5FDB">
            <w:pPr>
              <w:rPr>
                <w:rFonts w:ascii="Bookman Old Style" w:hAnsi="Bookman Old Style"/>
                <w:sz w:val="2"/>
                <w:szCs w:val="2"/>
              </w:rPr>
            </w:pPr>
          </w:p>
        </w:tc>
        <w:tc>
          <w:tcPr>
            <w:tcW w:w="1311" w:type="dxa"/>
            <w:gridSpan w:val="2"/>
            <w:vMerge/>
            <w:tcBorders>
              <w:top w:val="nil"/>
            </w:tcBorders>
          </w:tcPr>
          <w:p w14:paraId="5A9FC998" w14:textId="77777777" w:rsidR="007F5FDB" w:rsidRPr="00022F71" w:rsidRDefault="007F5FDB">
            <w:pPr>
              <w:rPr>
                <w:rFonts w:ascii="Bookman Old Style" w:hAnsi="Bookman Old Style"/>
                <w:sz w:val="2"/>
                <w:szCs w:val="2"/>
              </w:rPr>
            </w:pPr>
          </w:p>
        </w:tc>
        <w:tc>
          <w:tcPr>
            <w:tcW w:w="1176" w:type="dxa"/>
            <w:gridSpan w:val="2"/>
            <w:vMerge/>
            <w:tcBorders>
              <w:top w:val="nil"/>
            </w:tcBorders>
          </w:tcPr>
          <w:p w14:paraId="3F05C4B4" w14:textId="77777777" w:rsidR="007F5FDB" w:rsidRPr="00022F71" w:rsidRDefault="007F5FDB">
            <w:pPr>
              <w:rPr>
                <w:rFonts w:ascii="Bookman Old Style" w:hAnsi="Bookman Old Style"/>
                <w:sz w:val="2"/>
                <w:szCs w:val="2"/>
              </w:rPr>
            </w:pPr>
          </w:p>
        </w:tc>
        <w:tc>
          <w:tcPr>
            <w:tcW w:w="1124" w:type="dxa"/>
            <w:gridSpan w:val="2"/>
            <w:vMerge/>
            <w:tcBorders>
              <w:top w:val="nil"/>
            </w:tcBorders>
          </w:tcPr>
          <w:p w14:paraId="5B580A3A" w14:textId="77777777" w:rsidR="007F5FDB" w:rsidRPr="00022F71" w:rsidRDefault="007F5FDB">
            <w:pPr>
              <w:rPr>
                <w:rFonts w:ascii="Bookman Old Style" w:hAnsi="Bookman Old Style"/>
                <w:sz w:val="2"/>
                <w:szCs w:val="2"/>
              </w:rPr>
            </w:pPr>
          </w:p>
        </w:tc>
        <w:tc>
          <w:tcPr>
            <w:tcW w:w="1086" w:type="dxa"/>
            <w:gridSpan w:val="2"/>
          </w:tcPr>
          <w:p w14:paraId="5B8D2EEE" w14:textId="77777777" w:rsidR="007F5FDB" w:rsidRPr="00022F71" w:rsidRDefault="002C6431">
            <w:pPr>
              <w:pStyle w:val="TableParagraph"/>
              <w:spacing w:before="92"/>
              <w:ind w:left="120" w:right="112" w:firstLine="264"/>
              <w:jc w:val="left"/>
              <w:rPr>
                <w:rFonts w:ascii="Bookman Old Style" w:hAnsi="Bookman Old Style"/>
                <w:sz w:val="16"/>
              </w:rPr>
            </w:pPr>
            <w:r w:rsidRPr="00022F71">
              <w:rPr>
                <w:rFonts w:ascii="Bookman Old Style" w:hAnsi="Bookman Old Style"/>
                <w:sz w:val="16"/>
              </w:rPr>
              <w:t>Sifat Hubungan (Level 1~4)</w:t>
            </w:r>
          </w:p>
        </w:tc>
        <w:tc>
          <w:tcPr>
            <w:tcW w:w="1055" w:type="dxa"/>
            <w:gridSpan w:val="2"/>
          </w:tcPr>
          <w:p w14:paraId="524E54D3" w14:textId="77777777" w:rsidR="007F5FDB" w:rsidRPr="00022F71" w:rsidRDefault="002C6431">
            <w:pPr>
              <w:pStyle w:val="TableParagraph"/>
              <w:spacing w:before="92"/>
              <w:ind w:left="105" w:right="91" w:firstLine="161"/>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2218FFDE" w14:textId="77777777" w:rsidR="007F5FDB" w:rsidRPr="00022F71" w:rsidRDefault="007F5FDB">
            <w:pPr>
              <w:rPr>
                <w:rFonts w:ascii="Bookman Old Style" w:hAnsi="Bookman Old Style"/>
                <w:sz w:val="2"/>
                <w:szCs w:val="2"/>
              </w:rPr>
            </w:pPr>
          </w:p>
        </w:tc>
        <w:tc>
          <w:tcPr>
            <w:tcW w:w="1172" w:type="dxa"/>
            <w:gridSpan w:val="2"/>
            <w:vMerge/>
            <w:tcBorders>
              <w:top w:val="nil"/>
            </w:tcBorders>
          </w:tcPr>
          <w:p w14:paraId="341C99A0" w14:textId="77777777" w:rsidR="007F5FDB" w:rsidRPr="00022F71" w:rsidRDefault="007F5FDB">
            <w:pPr>
              <w:rPr>
                <w:rFonts w:ascii="Bookman Old Style" w:hAnsi="Bookman Old Style"/>
                <w:sz w:val="2"/>
                <w:szCs w:val="2"/>
              </w:rPr>
            </w:pPr>
          </w:p>
        </w:tc>
        <w:tc>
          <w:tcPr>
            <w:tcW w:w="1275" w:type="dxa"/>
            <w:vMerge/>
            <w:tcBorders>
              <w:top w:val="nil"/>
            </w:tcBorders>
          </w:tcPr>
          <w:p w14:paraId="483E6EE2" w14:textId="77777777" w:rsidR="007F5FDB" w:rsidRPr="00022F71" w:rsidRDefault="007F5FDB">
            <w:pPr>
              <w:rPr>
                <w:rFonts w:ascii="Bookman Old Style" w:hAnsi="Bookman Old Style"/>
                <w:sz w:val="2"/>
                <w:szCs w:val="2"/>
              </w:rPr>
            </w:pPr>
          </w:p>
        </w:tc>
      </w:tr>
      <w:tr w:rsidR="007F5FDB" w:rsidRPr="00022F71" w14:paraId="5BA211BC" w14:textId="77777777" w:rsidTr="002858AF">
        <w:trPr>
          <w:trHeight w:val="283"/>
        </w:trPr>
        <w:tc>
          <w:tcPr>
            <w:tcW w:w="464" w:type="dxa"/>
          </w:tcPr>
          <w:p w14:paraId="4D56FF2B"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138" w:type="dxa"/>
          </w:tcPr>
          <w:p w14:paraId="1D880072"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Dinas Arsip dan Perpustakaan</w:t>
            </w:r>
          </w:p>
        </w:tc>
        <w:tc>
          <w:tcPr>
            <w:tcW w:w="943" w:type="dxa"/>
          </w:tcPr>
          <w:p w14:paraId="0585D781" w14:textId="77777777" w:rsidR="007F5FDB" w:rsidRPr="00022F71" w:rsidRDefault="002C6431">
            <w:pPr>
              <w:pStyle w:val="TableParagraph"/>
              <w:spacing w:before="160"/>
              <w:ind w:left="350" w:right="339"/>
              <w:rPr>
                <w:rFonts w:ascii="Bookman Old Style" w:hAnsi="Bookman Old Style"/>
                <w:sz w:val="16"/>
              </w:rPr>
            </w:pPr>
            <w:r w:rsidRPr="00022F71">
              <w:rPr>
                <w:rFonts w:ascii="Bookman Old Style" w:hAnsi="Bookman Old Style"/>
                <w:sz w:val="16"/>
              </w:rPr>
              <w:t>14</w:t>
            </w:r>
          </w:p>
        </w:tc>
        <w:tc>
          <w:tcPr>
            <w:tcW w:w="857" w:type="dxa"/>
          </w:tcPr>
          <w:p w14:paraId="7AA92B47" w14:textId="77777777" w:rsidR="007F5FDB" w:rsidRPr="00022F71" w:rsidRDefault="002C6431">
            <w:pPr>
              <w:pStyle w:val="TableParagraph"/>
              <w:spacing w:before="160"/>
              <w:ind w:left="201" w:right="191"/>
              <w:rPr>
                <w:rFonts w:ascii="Bookman Old Style" w:hAnsi="Bookman Old Style"/>
                <w:sz w:val="16"/>
              </w:rPr>
            </w:pPr>
            <w:r w:rsidRPr="00022F71">
              <w:rPr>
                <w:rFonts w:ascii="Bookman Old Style" w:hAnsi="Bookman Old Style"/>
                <w:sz w:val="16"/>
              </w:rPr>
              <w:t>2865</w:t>
            </w:r>
          </w:p>
        </w:tc>
        <w:tc>
          <w:tcPr>
            <w:tcW w:w="396" w:type="dxa"/>
          </w:tcPr>
          <w:p w14:paraId="46EE4492" w14:textId="77777777" w:rsidR="007F5FDB" w:rsidRPr="00022F71" w:rsidRDefault="002C6431">
            <w:pPr>
              <w:pStyle w:val="TableParagraph"/>
              <w:spacing w:before="160"/>
              <w:ind w:left="148"/>
              <w:jc w:val="left"/>
              <w:rPr>
                <w:rFonts w:ascii="Bookman Old Style" w:hAnsi="Bookman Old Style"/>
                <w:sz w:val="16"/>
              </w:rPr>
            </w:pPr>
            <w:r w:rsidRPr="00022F71">
              <w:rPr>
                <w:rFonts w:ascii="Bookman Old Style" w:hAnsi="Bookman Old Style"/>
                <w:sz w:val="16"/>
              </w:rPr>
              <w:t>2</w:t>
            </w:r>
          </w:p>
        </w:tc>
        <w:tc>
          <w:tcPr>
            <w:tcW w:w="915" w:type="dxa"/>
          </w:tcPr>
          <w:p w14:paraId="3DC95F98" w14:textId="77777777" w:rsidR="007F5FDB" w:rsidRPr="00022F71" w:rsidRDefault="002C6431">
            <w:pPr>
              <w:pStyle w:val="TableParagraph"/>
              <w:spacing w:before="160"/>
              <w:ind w:left="306"/>
              <w:jc w:val="left"/>
              <w:rPr>
                <w:rFonts w:ascii="Bookman Old Style" w:hAnsi="Bookman Old Style"/>
                <w:sz w:val="16"/>
              </w:rPr>
            </w:pPr>
            <w:r w:rsidRPr="00022F71">
              <w:rPr>
                <w:rFonts w:ascii="Bookman Old Style" w:hAnsi="Bookman Old Style"/>
                <w:sz w:val="16"/>
              </w:rPr>
              <w:t>350</w:t>
            </w:r>
          </w:p>
        </w:tc>
        <w:tc>
          <w:tcPr>
            <w:tcW w:w="396" w:type="dxa"/>
          </w:tcPr>
          <w:p w14:paraId="716519CA"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2</w:t>
            </w:r>
          </w:p>
        </w:tc>
        <w:tc>
          <w:tcPr>
            <w:tcW w:w="780" w:type="dxa"/>
          </w:tcPr>
          <w:p w14:paraId="4E9B56D7" w14:textId="77777777" w:rsidR="007F5FDB" w:rsidRPr="00022F71" w:rsidRDefault="002C6431">
            <w:pPr>
              <w:pStyle w:val="TableParagraph"/>
              <w:spacing w:before="160"/>
              <w:ind w:left="213" w:right="206"/>
              <w:rPr>
                <w:rFonts w:ascii="Bookman Old Style" w:hAnsi="Bookman Old Style"/>
                <w:sz w:val="16"/>
              </w:rPr>
            </w:pPr>
            <w:r w:rsidRPr="00022F71">
              <w:rPr>
                <w:rFonts w:ascii="Bookman Old Style" w:hAnsi="Bookman Old Style"/>
                <w:sz w:val="16"/>
              </w:rPr>
              <w:t>250</w:t>
            </w:r>
          </w:p>
        </w:tc>
        <w:tc>
          <w:tcPr>
            <w:tcW w:w="382" w:type="dxa"/>
          </w:tcPr>
          <w:p w14:paraId="385F44B5"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2</w:t>
            </w:r>
          </w:p>
        </w:tc>
        <w:tc>
          <w:tcPr>
            <w:tcW w:w="742" w:type="dxa"/>
          </w:tcPr>
          <w:p w14:paraId="39DB9BFC" w14:textId="77777777" w:rsidR="007F5FDB" w:rsidRPr="00022F71" w:rsidRDefault="002C6431">
            <w:pPr>
              <w:pStyle w:val="TableParagraph"/>
              <w:spacing w:before="160"/>
              <w:ind w:left="196" w:right="190"/>
              <w:rPr>
                <w:rFonts w:ascii="Bookman Old Style" w:hAnsi="Bookman Old Style"/>
                <w:sz w:val="16"/>
              </w:rPr>
            </w:pPr>
            <w:r w:rsidRPr="00022F71">
              <w:rPr>
                <w:rFonts w:ascii="Bookman Old Style" w:hAnsi="Bookman Old Style"/>
                <w:sz w:val="16"/>
              </w:rPr>
              <w:t>775</w:t>
            </w:r>
          </w:p>
        </w:tc>
        <w:tc>
          <w:tcPr>
            <w:tcW w:w="339" w:type="dxa"/>
          </w:tcPr>
          <w:p w14:paraId="38FBF048" w14:textId="77777777" w:rsidR="007F5FDB" w:rsidRPr="00022F71" w:rsidRDefault="002C6431">
            <w:pPr>
              <w:pStyle w:val="TableParagraph"/>
              <w:spacing w:before="160"/>
              <w:ind w:left="116"/>
              <w:jc w:val="left"/>
              <w:rPr>
                <w:rFonts w:ascii="Bookman Old Style" w:hAnsi="Bookman Old Style"/>
                <w:sz w:val="16"/>
              </w:rPr>
            </w:pPr>
            <w:r w:rsidRPr="00022F71">
              <w:rPr>
                <w:rFonts w:ascii="Bookman Old Style" w:hAnsi="Bookman Old Style"/>
                <w:sz w:val="16"/>
              </w:rPr>
              <w:t>3</w:t>
            </w:r>
          </w:p>
        </w:tc>
        <w:tc>
          <w:tcPr>
            <w:tcW w:w="747" w:type="dxa"/>
          </w:tcPr>
          <w:p w14:paraId="343DDCEA" w14:textId="77777777" w:rsidR="007F5FDB" w:rsidRPr="00022F71" w:rsidRDefault="002C6431">
            <w:pPr>
              <w:pStyle w:val="TableParagraph"/>
              <w:spacing w:before="160"/>
              <w:ind w:left="185" w:right="178"/>
              <w:rPr>
                <w:rFonts w:ascii="Bookman Old Style" w:hAnsi="Bookman Old Style"/>
                <w:sz w:val="16"/>
              </w:rPr>
            </w:pPr>
            <w:r w:rsidRPr="00022F71">
              <w:rPr>
                <w:rFonts w:ascii="Bookman Old Style" w:hAnsi="Bookman Old Style"/>
                <w:sz w:val="16"/>
              </w:rPr>
              <w:t>75</w:t>
            </w:r>
          </w:p>
        </w:tc>
        <w:tc>
          <w:tcPr>
            <w:tcW w:w="332" w:type="dxa"/>
          </w:tcPr>
          <w:p w14:paraId="4450BFEB" w14:textId="77777777" w:rsidR="007F5FDB" w:rsidRPr="00022F71" w:rsidRDefault="002C6431">
            <w:pPr>
              <w:pStyle w:val="TableParagraph"/>
              <w:spacing w:before="160"/>
              <w:ind w:right="107"/>
              <w:jc w:val="right"/>
              <w:rPr>
                <w:rFonts w:ascii="Bookman Old Style" w:hAnsi="Bookman Old Style"/>
                <w:sz w:val="16"/>
              </w:rPr>
            </w:pPr>
            <w:r w:rsidRPr="00022F71">
              <w:rPr>
                <w:rFonts w:ascii="Bookman Old Style" w:hAnsi="Bookman Old Style"/>
                <w:sz w:val="16"/>
              </w:rPr>
              <w:t>3</w:t>
            </w:r>
          </w:p>
        </w:tc>
        <w:tc>
          <w:tcPr>
            <w:tcW w:w="723" w:type="dxa"/>
          </w:tcPr>
          <w:p w14:paraId="68DF7C13" w14:textId="77777777" w:rsidR="007F5FDB" w:rsidRPr="00022F71" w:rsidRDefault="002C6431">
            <w:pPr>
              <w:pStyle w:val="TableParagraph"/>
              <w:spacing w:before="160"/>
              <w:ind w:left="185" w:right="178"/>
              <w:rPr>
                <w:rFonts w:ascii="Bookman Old Style" w:hAnsi="Bookman Old Style"/>
                <w:sz w:val="16"/>
              </w:rPr>
            </w:pPr>
            <w:r w:rsidRPr="00022F71">
              <w:rPr>
                <w:rFonts w:ascii="Bookman Old Style" w:hAnsi="Bookman Old Style"/>
                <w:sz w:val="16"/>
              </w:rPr>
              <w:t>100</w:t>
            </w:r>
          </w:p>
        </w:tc>
        <w:tc>
          <w:tcPr>
            <w:tcW w:w="445" w:type="dxa"/>
          </w:tcPr>
          <w:p w14:paraId="60A7DFB5" w14:textId="77777777" w:rsidR="007F5FDB" w:rsidRPr="00022F71" w:rsidRDefault="002C6431">
            <w:pPr>
              <w:pStyle w:val="TableParagraph"/>
              <w:spacing w:before="160"/>
              <w:ind w:right="163"/>
              <w:jc w:val="right"/>
              <w:rPr>
                <w:rFonts w:ascii="Bookman Old Style" w:hAnsi="Bookman Old Style"/>
                <w:sz w:val="16"/>
              </w:rPr>
            </w:pPr>
            <w:r w:rsidRPr="00022F71">
              <w:rPr>
                <w:rFonts w:ascii="Bookman Old Style" w:hAnsi="Bookman Old Style"/>
                <w:sz w:val="16"/>
              </w:rPr>
              <w:t>3</w:t>
            </w:r>
          </w:p>
        </w:tc>
        <w:tc>
          <w:tcPr>
            <w:tcW w:w="711" w:type="dxa"/>
          </w:tcPr>
          <w:p w14:paraId="233E17CB" w14:textId="77777777" w:rsidR="007F5FDB" w:rsidRPr="00022F71" w:rsidRDefault="002C6431">
            <w:pPr>
              <w:pStyle w:val="TableParagraph"/>
              <w:spacing w:before="160"/>
              <w:ind w:left="177" w:right="176"/>
              <w:rPr>
                <w:rFonts w:ascii="Bookman Old Style" w:hAnsi="Bookman Old Style"/>
                <w:sz w:val="16"/>
              </w:rPr>
            </w:pPr>
            <w:r w:rsidRPr="00022F71">
              <w:rPr>
                <w:rFonts w:ascii="Bookman Old Style" w:hAnsi="Bookman Old Style"/>
                <w:sz w:val="16"/>
              </w:rPr>
              <w:t>340</w:t>
            </w:r>
          </w:p>
        </w:tc>
        <w:tc>
          <w:tcPr>
            <w:tcW w:w="363" w:type="dxa"/>
          </w:tcPr>
          <w:p w14:paraId="202395F3" w14:textId="77777777" w:rsidR="007F5FDB" w:rsidRPr="00022F71" w:rsidRDefault="002C6431">
            <w:pPr>
              <w:pStyle w:val="TableParagraph"/>
              <w:spacing w:before="160"/>
              <w:ind w:right="2"/>
              <w:rPr>
                <w:rFonts w:ascii="Bookman Old Style" w:hAnsi="Bookman Old Style"/>
                <w:sz w:val="16"/>
              </w:rPr>
            </w:pPr>
            <w:r w:rsidRPr="00022F71">
              <w:rPr>
                <w:rFonts w:ascii="Bookman Old Style" w:hAnsi="Bookman Old Style"/>
                <w:sz w:val="16"/>
              </w:rPr>
              <w:t>3</w:t>
            </w:r>
          </w:p>
        </w:tc>
        <w:tc>
          <w:tcPr>
            <w:tcW w:w="809" w:type="dxa"/>
          </w:tcPr>
          <w:p w14:paraId="103C3E88" w14:textId="77777777" w:rsidR="007F5FDB" w:rsidRPr="00022F71" w:rsidRDefault="002C6431">
            <w:pPr>
              <w:pStyle w:val="TableParagraph"/>
              <w:spacing w:before="160"/>
              <w:ind w:left="219" w:right="224"/>
              <w:rPr>
                <w:rFonts w:ascii="Bookman Old Style" w:hAnsi="Bookman Old Style"/>
                <w:sz w:val="16"/>
              </w:rPr>
            </w:pPr>
            <w:r w:rsidRPr="00022F71">
              <w:rPr>
                <w:rFonts w:ascii="Bookman Old Style" w:hAnsi="Bookman Old Style"/>
                <w:sz w:val="16"/>
              </w:rPr>
              <w:t>975</w:t>
            </w:r>
          </w:p>
        </w:tc>
        <w:tc>
          <w:tcPr>
            <w:tcW w:w="1275" w:type="dxa"/>
          </w:tcPr>
          <w:p w14:paraId="7237A42C" w14:textId="77777777" w:rsidR="007F5FDB" w:rsidRPr="00022F71" w:rsidRDefault="007F5FDB">
            <w:pPr>
              <w:pStyle w:val="TableParagraph"/>
              <w:spacing w:before="0"/>
              <w:jc w:val="left"/>
              <w:rPr>
                <w:rFonts w:ascii="Bookman Old Style" w:hAnsi="Bookman Old Style"/>
                <w:sz w:val="16"/>
              </w:rPr>
            </w:pPr>
          </w:p>
        </w:tc>
      </w:tr>
      <w:tr w:rsidR="007F5FDB" w:rsidRPr="00022F71" w14:paraId="7765C2B1" w14:textId="77777777" w:rsidTr="002858AF">
        <w:trPr>
          <w:trHeight w:val="283"/>
        </w:trPr>
        <w:tc>
          <w:tcPr>
            <w:tcW w:w="464" w:type="dxa"/>
          </w:tcPr>
          <w:p w14:paraId="738F4CE9" w14:textId="77777777" w:rsidR="007F5FDB" w:rsidRPr="00022F71" w:rsidRDefault="007F5FDB">
            <w:pPr>
              <w:pStyle w:val="TableParagraph"/>
              <w:spacing w:before="9"/>
              <w:jc w:val="left"/>
              <w:rPr>
                <w:rFonts w:ascii="Bookman Old Style" w:hAnsi="Bookman Old Style"/>
                <w:b/>
                <w:sz w:val="13"/>
              </w:rPr>
            </w:pPr>
          </w:p>
          <w:p w14:paraId="5B866AE6"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2</w:t>
            </w:r>
          </w:p>
        </w:tc>
        <w:tc>
          <w:tcPr>
            <w:tcW w:w="4138" w:type="dxa"/>
          </w:tcPr>
          <w:p w14:paraId="4EBFD4E4" w14:textId="77777777" w:rsidR="007F5FDB" w:rsidRPr="00022F71" w:rsidRDefault="007F5FDB">
            <w:pPr>
              <w:pStyle w:val="TableParagraph"/>
              <w:spacing w:before="9"/>
              <w:jc w:val="left"/>
              <w:rPr>
                <w:rFonts w:ascii="Bookman Old Style" w:hAnsi="Bookman Old Style"/>
                <w:b/>
                <w:sz w:val="13"/>
              </w:rPr>
            </w:pPr>
          </w:p>
          <w:p w14:paraId="305718C7"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Sekretaris Dinas Arsip dan Perpustakaan</w:t>
            </w:r>
          </w:p>
        </w:tc>
        <w:tc>
          <w:tcPr>
            <w:tcW w:w="943" w:type="dxa"/>
          </w:tcPr>
          <w:p w14:paraId="185E5DFE" w14:textId="77777777" w:rsidR="007F5FDB" w:rsidRPr="00022F71" w:rsidRDefault="007F5FDB">
            <w:pPr>
              <w:pStyle w:val="TableParagraph"/>
              <w:spacing w:before="9"/>
              <w:jc w:val="left"/>
              <w:rPr>
                <w:rFonts w:ascii="Bookman Old Style" w:hAnsi="Bookman Old Style"/>
                <w:b/>
                <w:sz w:val="13"/>
              </w:rPr>
            </w:pPr>
          </w:p>
          <w:p w14:paraId="774888A0" w14:textId="77777777" w:rsidR="007F5FDB" w:rsidRPr="00022F71" w:rsidRDefault="002C6431">
            <w:pPr>
              <w:pStyle w:val="TableParagraph"/>
              <w:spacing w:before="0"/>
              <w:ind w:left="350" w:right="339"/>
              <w:rPr>
                <w:rFonts w:ascii="Bookman Old Style" w:hAnsi="Bookman Old Style"/>
                <w:sz w:val="16"/>
              </w:rPr>
            </w:pPr>
            <w:r w:rsidRPr="00022F71">
              <w:rPr>
                <w:rFonts w:ascii="Bookman Old Style" w:hAnsi="Bookman Old Style"/>
                <w:sz w:val="16"/>
              </w:rPr>
              <w:t>12</w:t>
            </w:r>
          </w:p>
        </w:tc>
        <w:tc>
          <w:tcPr>
            <w:tcW w:w="857" w:type="dxa"/>
          </w:tcPr>
          <w:p w14:paraId="34AE5A89" w14:textId="77777777" w:rsidR="007F5FDB" w:rsidRPr="00022F71" w:rsidRDefault="007F5FDB">
            <w:pPr>
              <w:pStyle w:val="TableParagraph"/>
              <w:spacing w:before="9"/>
              <w:jc w:val="left"/>
              <w:rPr>
                <w:rFonts w:ascii="Bookman Old Style" w:hAnsi="Bookman Old Style"/>
                <w:b/>
                <w:sz w:val="13"/>
              </w:rPr>
            </w:pPr>
          </w:p>
          <w:p w14:paraId="1FD40FB7" w14:textId="77777777" w:rsidR="007F5FDB" w:rsidRPr="00022F71" w:rsidRDefault="002C6431">
            <w:pPr>
              <w:pStyle w:val="TableParagraph"/>
              <w:spacing w:before="0"/>
              <w:ind w:left="201" w:right="191"/>
              <w:rPr>
                <w:rFonts w:ascii="Bookman Old Style" w:hAnsi="Bookman Old Style"/>
                <w:sz w:val="16"/>
              </w:rPr>
            </w:pPr>
            <w:r w:rsidRPr="00022F71">
              <w:rPr>
                <w:rFonts w:ascii="Bookman Old Style" w:hAnsi="Bookman Old Style"/>
                <w:sz w:val="16"/>
              </w:rPr>
              <w:t>2115</w:t>
            </w:r>
          </w:p>
        </w:tc>
        <w:tc>
          <w:tcPr>
            <w:tcW w:w="396" w:type="dxa"/>
          </w:tcPr>
          <w:p w14:paraId="256BA012" w14:textId="77777777" w:rsidR="007F5FDB" w:rsidRPr="00022F71" w:rsidRDefault="007F5FDB">
            <w:pPr>
              <w:pStyle w:val="TableParagraph"/>
              <w:spacing w:before="9"/>
              <w:jc w:val="left"/>
              <w:rPr>
                <w:rFonts w:ascii="Bookman Old Style" w:hAnsi="Bookman Old Style"/>
                <w:b/>
                <w:sz w:val="13"/>
              </w:rPr>
            </w:pPr>
          </w:p>
          <w:p w14:paraId="2CE89C0C"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915" w:type="dxa"/>
          </w:tcPr>
          <w:p w14:paraId="72B7331A" w14:textId="77777777" w:rsidR="007F5FDB" w:rsidRPr="00022F71" w:rsidRDefault="007F5FDB">
            <w:pPr>
              <w:pStyle w:val="TableParagraph"/>
              <w:spacing w:before="9"/>
              <w:jc w:val="left"/>
              <w:rPr>
                <w:rFonts w:ascii="Bookman Old Style" w:hAnsi="Bookman Old Style"/>
                <w:b/>
                <w:sz w:val="13"/>
              </w:rPr>
            </w:pPr>
          </w:p>
          <w:p w14:paraId="793055DE" w14:textId="77777777" w:rsidR="007F5FDB" w:rsidRPr="00022F71" w:rsidRDefault="002C6431">
            <w:pPr>
              <w:pStyle w:val="TableParagraph"/>
              <w:spacing w:before="0"/>
              <w:ind w:left="306"/>
              <w:jc w:val="left"/>
              <w:rPr>
                <w:rFonts w:ascii="Bookman Old Style" w:hAnsi="Bookman Old Style"/>
                <w:sz w:val="16"/>
              </w:rPr>
            </w:pPr>
            <w:r w:rsidRPr="00022F71">
              <w:rPr>
                <w:rFonts w:ascii="Bookman Old Style" w:hAnsi="Bookman Old Style"/>
                <w:sz w:val="16"/>
              </w:rPr>
              <w:t>175</w:t>
            </w:r>
          </w:p>
        </w:tc>
        <w:tc>
          <w:tcPr>
            <w:tcW w:w="396" w:type="dxa"/>
          </w:tcPr>
          <w:p w14:paraId="4E5B155E" w14:textId="77777777" w:rsidR="007F5FDB" w:rsidRPr="00022F71" w:rsidRDefault="007F5FDB">
            <w:pPr>
              <w:pStyle w:val="TableParagraph"/>
              <w:spacing w:before="9"/>
              <w:jc w:val="left"/>
              <w:rPr>
                <w:rFonts w:ascii="Bookman Old Style" w:hAnsi="Bookman Old Style"/>
                <w:b/>
                <w:sz w:val="13"/>
              </w:rPr>
            </w:pPr>
          </w:p>
          <w:p w14:paraId="174F8A66"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780" w:type="dxa"/>
          </w:tcPr>
          <w:p w14:paraId="617D16F6" w14:textId="77777777" w:rsidR="007F5FDB" w:rsidRPr="00022F71" w:rsidRDefault="007F5FDB">
            <w:pPr>
              <w:pStyle w:val="TableParagraph"/>
              <w:spacing w:before="9"/>
              <w:jc w:val="left"/>
              <w:rPr>
                <w:rFonts w:ascii="Bookman Old Style" w:hAnsi="Bookman Old Style"/>
                <w:b/>
                <w:sz w:val="13"/>
              </w:rPr>
            </w:pPr>
          </w:p>
          <w:p w14:paraId="16E6C625" w14:textId="77777777" w:rsidR="007F5FDB" w:rsidRPr="00022F71" w:rsidRDefault="002C6431">
            <w:pPr>
              <w:pStyle w:val="TableParagraph"/>
              <w:spacing w:before="0"/>
              <w:ind w:left="213" w:right="206"/>
              <w:rPr>
                <w:rFonts w:ascii="Bookman Old Style" w:hAnsi="Bookman Old Style"/>
                <w:sz w:val="16"/>
              </w:rPr>
            </w:pPr>
            <w:r w:rsidRPr="00022F71">
              <w:rPr>
                <w:rFonts w:ascii="Bookman Old Style" w:hAnsi="Bookman Old Style"/>
                <w:sz w:val="16"/>
              </w:rPr>
              <w:t>100</w:t>
            </w:r>
          </w:p>
        </w:tc>
        <w:tc>
          <w:tcPr>
            <w:tcW w:w="382" w:type="dxa"/>
          </w:tcPr>
          <w:p w14:paraId="2E4C26B3" w14:textId="77777777" w:rsidR="007F5FDB" w:rsidRPr="00022F71" w:rsidRDefault="007F5FDB">
            <w:pPr>
              <w:pStyle w:val="TableParagraph"/>
              <w:spacing w:before="9"/>
              <w:jc w:val="left"/>
              <w:rPr>
                <w:rFonts w:ascii="Bookman Old Style" w:hAnsi="Bookman Old Style"/>
                <w:b/>
                <w:sz w:val="13"/>
              </w:rPr>
            </w:pPr>
          </w:p>
          <w:p w14:paraId="3A756FC7"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42" w:type="dxa"/>
          </w:tcPr>
          <w:p w14:paraId="464DFB76" w14:textId="77777777" w:rsidR="007F5FDB" w:rsidRPr="00022F71" w:rsidRDefault="007F5FDB">
            <w:pPr>
              <w:pStyle w:val="TableParagraph"/>
              <w:spacing w:before="9"/>
              <w:jc w:val="left"/>
              <w:rPr>
                <w:rFonts w:ascii="Bookman Old Style" w:hAnsi="Bookman Old Style"/>
                <w:b/>
                <w:sz w:val="13"/>
              </w:rPr>
            </w:pPr>
          </w:p>
          <w:p w14:paraId="38B4B35C" w14:textId="77777777" w:rsidR="007F5FDB" w:rsidRPr="00022F71" w:rsidRDefault="002C6431">
            <w:pPr>
              <w:pStyle w:val="TableParagraph"/>
              <w:spacing w:before="0"/>
              <w:ind w:left="196" w:right="190"/>
              <w:rPr>
                <w:rFonts w:ascii="Bookman Old Style" w:hAnsi="Bookman Old Style"/>
                <w:sz w:val="16"/>
              </w:rPr>
            </w:pPr>
            <w:r w:rsidRPr="00022F71">
              <w:rPr>
                <w:rFonts w:ascii="Bookman Old Style" w:hAnsi="Bookman Old Style"/>
                <w:sz w:val="16"/>
              </w:rPr>
              <w:t>775</w:t>
            </w:r>
          </w:p>
        </w:tc>
        <w:tc>
          <w:tcPr>
            <w:tcW w:w="339" w:type="dxa"/>
          </w:tcPr>
          <w:p w14:paraId="0751B3EE" w14:textId="77777777" w:rsidR="007F5FDB" w:rsidRPr="00022F71" w:rsidRDefault="007F5FDB">
            <w:pPr>
              <w:pStyle w:val="TableParagraph"/>
              <w:spacing w:before="9"/>
              <w:jc w:val="left"/>
              <w:rPr>
                <w:rFonts w:ascii="Bookman Old Style" w:hAnsi="Bookman Old Style"/>
                <w:b/>
                <w:sz w:val="13"/>
              </w:rPr>
            </w:pPr>
          </w:p>
          <w:p w14:paraId="64706D54"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3</w:t>
            </w:r>
          </w:p>
        </w:tc>
        <w:tc>
          <w:tcPr>
            <w:tcW w:w="747" w:type="dxa"/>
          </w:tcPr>
          <w:p w14:paraId="481F0E60" w14:textId="77777777" w:rsidR="007F5FDB" w:rsidRPr="00022F71" w:rsidRDefault="007F5FDB">
            <w:pPr>
              <w:pStyle w:val="TableParagraph"/>
              <w:spacing w:before="9"/>
              <w:jc w:val="left"/>
              <w:rPr>
                <w:rFonts w:ascii="Bookman Old Style" w:hAnsi="Bookman Old Style"/>
                <w:b/>
                <w:sz w:val="13"/>
              </w:rPr>
            </w:pPr>
          </w:p>
          <w:p w14:paraId="6A775110" w14:textId="77777777" w:rsidR="007F5FDB" w:rsidRPr="00022F71" w:rsidRDefault="002C6431">
            <w:pPr>
              <w:pStyle w:val="TableParagraph"/>
              <w:spacing w:before="0"/>
              <w:ind w:left="185" w:right="178"/>
              <w:rPr>
                <w:rFonts w:ascii="Bookman Old Style" w:hAnsi="Bookman Old Style"/>
                <w:sz w:val="16"/>
              </w:rPr>
            </w:pPr>
            <w:r w:rsidRPr="00022F71">
              <w:rPr>
                <w:rFonts w:ascii="Bookman Old Style" w:hAnsi="Bookman Old Style"/>
                <w:sz w:val="16"/>
              </w:rPr>
              <w:t>75</w:t>
            </w:r>
          </w:p>
        </w:tc>
        <w:tc>
          <w:tcPr>
            <w:tcW w:w="332" w:type="dxa"/>
          </w:tcPr>
          <w:p w14:paraId="7E6DCAFE" w14:textId="77777777" w:rsidR="007F5FDB" w:rsidRPr="00022F71" w:rsidRDefault="007F5FDB">
            <w:pPr>
              <w:pStyle w:val="TableParagraph"/>
              <w:spacing w:before="9"/>
              <w:jc w:val="left"/>
              <w:rPr>
                <w:rFonts w:ascii="Bookman Old Style" w:hAnsi="Bookman Old Style"/>
                <w:b/>
                <w:sz w:val="13"/>
              </w:rPr>
            </w:pPr>
          </w:p>
          <w:p w14:paraId="55117FF6"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23" w:type="dxa"/>
          </w:tcPr>
          <w:p w14:paraId="1B66ECCA" w14:textId="77777777" w:rsidR="007F5FDB" w:rsidRPr="00022F71" w:rsidRDefault="007F5FDB">
            <w:pPr>
              <w:pStyle w:val="TableParagraph"/>
              <w:spacing w:before="9"/>
              <w:jc w:val="left"/>
              <w:rPr>
                <w:rFonts w:ascii="Bookman Old Style" w:hAnsi="Bookman Old Style"/>
                <w:b/>
                <w:sz w:val="13"/>
              </w:rPr>
            </w:pPr>
          </w:p>
          <w:p w14:paraId="5696D4DA" w14:textId="77777777" w:rsidR="007F5FDB" w:rsidRPr="00022F71" w:rsidRDefault="002C6431">
            <w:pPr>
              <w:pStyle w:val="TableParagraph"/>
              <w:spacing w:before="0"/>
              <w:ind w:left="184" w:right="178"/>
              <w:rPr>
                <w:rFonts w:ascii="Bookman Old Style" w:hAnsi="Bookman Old Style"/>
                <w:sz w:val="16"/>
              </w:rPr>
            </w:pPr>
            <w:r w:rsidRPr="00022F71">
              <w:rPr>
                <w:rFonts w:ascii="Bookman Old Style" w:hAnsi="Bookman Old Style"/>
                <w:sz w:val="16"/>
              </w:rPr>
              <w:t>75</w:t>
            </w:r>
          </w:p>
        </w:tc>
        <w:tc>
          <w:tcPr>
            <w:tcW w:w="445" w:type="dxa"/>
          </w:tcPr>
          <w:p w14:paraId="7370965E" w14:textId="77777777" w:rsidR="007F5FDB" w:rsidRPr="00022F71" w:rsidRDefault="007F5FDB">
            <w:pPr>
              <w:pStyle w:val="TableParagraph"/>
              <w:spacing w:before="9"/>
              <w:jc w:val="left"/>
              <w:rPr>
                <w:rFonts w:ascii="Bookman Old Style" w:hAnsi="Bookman Old Style"/>
                <w:b/>
                <w:sz w:val="13"/>
              </w:rPr>
            </w:pPr>
          </w:p>
          <w:p w14:paraId="414598EC" w14:textId="77777777" w:rsidR="007F5FDB" w:rsidRPr="00022F71" w:rsidRDefault="002C6431">
            <w:pPr>
              <w:pStyle w:val="TableParagraph"/>
              <w:spacing w:before="0"/>
              <w:ind w:right="163"/>
              <w:jc w:val="right"/>
              <w:rPr>
                <w:rFonts w:ascii="Bookman Old Style" w:hAnsi="Bookman Old Style"/>
                <w:sz w:val="16"/>
              </w:rPr>
            </w:pPr>
            <w:r w:rsidRPr="00022F71">
              <w:rPr>
                <w:rFonts w:ascii="Bookman Old Style" w:hAnsi="Bookman Old Style"/>
                <w:sz w:val="16"/>
              </w:rPr>
              <w:t>3</w:t>
            </w:r>
          </w:p>
        </w:tc>
        <w:tc>
          <w:tcPr>
            <w:tcW w:w="711" w:type="dxa"/>
          </w:tcPr>
          <w:p w14:paraId="26086A7B" w14:textId="77777777" w:rsidR="007F5FDB" w:rsidRPr="00022F71" w:rsidRDefault="007F5FDB">
            <w:pPr>
              <w:pStyle w:val="TableParagraph"/>
              <w:spacing w:before="9"/>
              <w:jc w:val="left"/>
              <w:rPr>
                <w:rFonts w:ascii="Bookman Old Style" w:hAnsi="Bookman Old Style"/>
                <w:b/>
                <w:sz w:val="13"/>
              </w:rPr>
            </w:pPr>
          </w:p>
          <w:p w14:paraId="2BE9B4DF" w14:textId="77777777" w:rsidR="007F5FDB" w:rsidRPr="00022F71" w:rsidRDefault="002C6431">
            <w:pPr>
              <w:pStyle w:val="TableParagraph"/>
              <w:spacing w:before="0"/>
              <w:ind w:left="177" w:right="176"/>
              <w:rPr>
                <w:rFonts w:ascii="Bookman Old Style" w:hAnsi="Bookman Old Style"/>
                <w:sz w:val="16"/>
              </w:rPr>
            </w:pPr>
            <w:r w:rsidRPr="00022F71">
              <w:rPr>
                <w:rFonts w:ascii="Bookman Old Style" w:hAnsi="Bookman Old Style"/>
                <w:sz w:val="16"/>
              </w:rPr>
              <w:t>340</w:t>
            </w:r>
          </w:p>
        </w:tc>
        <w:tc>
          <w:tcPr>
            <w:tcW w:w="363" w:type="dxa"/>
          </w:tcPr>
          <w:p w14:paraId="3FCC8DBA" w14:textId="77777777" w:rsidR="007F5FDB" w:rsidRPr="00022F71" w:rsidRDefault="007F5FDB">
            <w:pPr>
              <w:pStyle w:val="TableParagraph"/>
              <w:spacing w:before="9"/>
              <w:jc w:val="left"/>
              <w:rPr>
                <w:rFonts w:ascii="Bookman Old Style" w:hAnsi="Bookman Old Style"/>
                <w:b/>
                <w:sz w:val="13"/>
              </w:rPr>
            </w:pPr>
          </w:p>
          <w:p w14:paraId="2565F3AF"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t>2</w:t>
            </w:r>
          </w:p>
        </w:tc>
        <w:tc>
          <w:tcPr>
            <w:tcW w:w="809" w:type="dxa"/>
          </w:tcPr>
          <w:p w14:paraId="5342559E" w14:textId="77777777" w:rsidR="007F5FDB" w:rsidRPr="00022F71" w:rsidRDefault="007F5FDB">
            <w:pPr>
              <w:pStyle w:val="TableParagraph"/>
              <w:spacing w:before="9"/>
              <w:jc w:val="left"/>
              <w:rPr>
                <w:rFonts w:ascii="Bookman Old Style" w:hAnsi="Bookman Old Style"/>
                <w:b/>
                <w:sz w:val="13"/>
              </w:rPr>
            </w:pPr>
          </w:p>
          <w:p w14:paraId="32DB6E75" w14:textId="77777777" w:rsidR="007F5FDB" w:rsidRPr="00022F71" w:rsidRDefault="002C6431">
            <w:pPr>
              <w:pStyle w:val="TableParagraph"/>
              <w:spacing w:before="0"/>
              <w:ind w:left="219" w:right="224"/>
              <w:rPr>
                <w:rFonts w:ascii="Bookman Old Style" w:hAnsi="Bookman Old Style"/>
                <w:sz w:val="16"/>
              </w:rPr>
            </w:pPr>
            <w:r w:rsidRPr="00022F71">
              <w:rPr>
                <w:rFonts w:ascii="Bookman Old Style" w:hAnsi="Bookman Old Style"/>
                <w:sz w:val="16"/>
              </w:rPr>
              <w:t>575</w:t>
            </w:r>
          </w:p>
        </w:tc>
        <w:tc>
          <w:tcPr>
            <w:tcW w:w="1275" w:type="dxa"/>
          </w:tcPr>
          <w:p w14:paraId="2729531A" w14:textId="77777777" w:rsidR="007F5FDB" w:rsidRPr="00022F71" w:rsidRDefault="007F5FDB">
            <w:pPr>
              <w:pStyle w:val="TableParagraph"/>
              <w:spacing w:before="0"/>
              <w:jc w:val="left"/>
              <w:rPr>
                <w:rFonts w:ascii="Bookman Old Style" w:hAnsi="Bookman Old Style"/>
                <w:sz w:val="16"/>
              </w:rPr>
            </w:pPr>
          </w:p>
        </w:tc>
      </w:tr>
      <w:tr w:rsidR="007F5FDB" w:rsidRPr="00022F71" w14:paraId="3E35AE16" w14:textId="77777777" w:rsidTr="002858AF">
        <w:trPr>
          <w:trHeight w:val="283"/>
        </w:trPr>
        <w:tc>
          <w:tcPr>
            <w:tcW w:w="464" w:type="dxa"/>
          </w:tcPr>
          <w:p w14:paraId="15EAEDA0"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138" w:type="dxa"/>
          </w:tcPr>
          <w:p w14:paraId="70AAC733"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943" w:type="dxa"/>
          </w:tcPr>
          <w:p w14:paraId="62A8D295"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9</w:t>
            </w:r>
          </w:p>
        </w:tc>
        <w:tc>
          <w:tcPr>
            <w:tcW w:w="857" w:type="dxa"/>
          </w:tcPr>
          <w:p w14:paraId="01A37D11" w14:textId="77777777" w:rsidR="007F5FDB" w:rsidRPr="00022F71" w:rsidRDefault="002C6431">
            <w:pPr>
              <w:pStyle w:val="TableParagraph"/>
              <w:spacing w:before="159"/>
              <w:ind w:left="201" w:right="191"/>
              <w:rPr>
                <w:rFonts w:ascii="Bookman Old Style" w:hAnsi="Bookman Old Style"/>
                <w:sz w:val="16"/>
              </w:rPr>
            </w:pPr>
            <w:r w:rsidRPr="00022F71">
              <w:rPr>
                <w:rFonts w:ascii="Bookman Old Style" w:hAnsi="Bookman Old Style"/>
                <w:sz w:val="16"/>
              </w:rPr>
              <w:t>1455</w:t>
            </w:r>
          </w:p>
        </w:tc>
        <w:tc>
          <w:tcPr>
            <w:tcW w:w="396" w:type="dxa"/>
          </w:tcPr>
          <w:p w14:paraId="7801ADF8" w14:textId="77777777" w:rsidR="007F5FDB" w:rsidRPr="00022F71" w:rsidRDefault="002C6431">
            <w:pPr>
              <w:pStyle w:val="TableParagraph"/>
              <w:spacing w:before="159"/>
              <w:ind w:left="148"/>
              <w:jc w:val="left"/>
              <w:rPr>
                <w:rFonts w:ascii="Bookman Old Style" w:hAnsi="Bookman Old Style"/>
                <w:sz w:val="16"/>
              </w:rPr>
            </w:pPr>
            <w:r w:rsidRPr="00022F71">
              <w:rPr>
                <w:rFonts w:ascii="Bookman Old Style" w:hAnsi="Bookman Old Style"/>
                <w:sz w:val="16"/>
              </w:rPr>
              <w:t>1</w:t>
            </w:r>
          </w:p>
        </w:tc>
        <w:tc>
          <w:tcPr>
            <w:tcW w:w="915" w:type="dxa"/>
          </w:tcPr>
          <w:p w14:paraId="737BF728" w14:textId="77777777" w:rsidR="007F5FDB" w:rsidRPr="00022F71" w:rsidRDefault="002C6431">
            <w:pPr>
              <w:pStyle w:val="TableParagraph"/>
              <w:spacing w:before="159"/>
              <w:ind w:left="306"/>
              <w:jc w:val="left"/>
              <w:rPr>
                <w:rFonts w:ascii="Bookman Old Style" w:hAnsi="Bookman Old Style"/>
                <w:sz w:val="16"/>
              </w:rPr>
            </w:pPr>
            <w:r w:rsidRPr="00022F71">
              <w:rPr>
                <w:rFonts w:ascii="Bookman Old Style" w:hAnsi="Bookman Old Style"/>
                <w:sz w:val="16"/>
              </w:rPr>
              <w:t>175</w:t>
            </w:r>
          </w:p>
        </w:tc>
        <w:tc>
          <w:tcPr>
            <w:tcW w:w="396" w:type="dxa"/>
          </w:tcPr>
          <w:p w14:paraId="75C5ACD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780" w:type="dxa"/>
          </w:tcPr>
          <w:p w14:paraId="3B84C94A" w14:textId="77777777" w:rsidR="007F5FDB" w:rsidRPr="00022F71" w:rsidRDefault="002C6431">
            <w:pPr>
              <w:pStyle w:val="TableParagraph"/>
              <w:spacing w:before="159"/>
              <w:ind w:left="213" w:right="206"/>
              <w:rPr>
                <w:rFonts w:ascii="Bookman Old Style" w:hAnsi="Bookman Old Style"/>
                <w:sz w:val="16"/>
              </w:rPr>
            </w:pPr>
            <w:r w:rsidRPr="00022F71">
              <w:rPr>
                <w:rFonts w:ascii="Bookman Old Style" w:hAnsi="Bookman Old Style"/>
                <w:sz w:val="16"/>
              </w:rPr>
              <w:t>100</w:t>
            </w:r>
          </w:p>
        </w:tc>
        <w:tc>
          <w:tcPr>
            <w:tcW w:w="382" w:type="dxa"/>
          </w:tcPr>
          <w:p w14:paraId="702AE83B"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42" w:type="dxa"/>
          </w:tcPr>
          <w:p w14:paraId="391C2329" w14:textId="77777777" w:rsidR="007F5FDB" w:rsidRPr="00022F71" w:rsidRDefault="002C6431">
            <w:pPr>
              <w:pStyle w:val="TableParagraph"/>
              <w:spacing w:before="159"/>
              <w:ind w:left="196" w:right="190"/>
              <w:rPr>
                <w:rFonts w:ascii="Bookman Old Style" w:hAnsi="Bookman Old Style"/>
                <w:sz w:val="16"/>
              </w:rPr>
            </w:pPr>
            <w:r w:rsidRPr="00022F71">
              <w:rPr>
                <w:rFonts w:ascii="Bookman Old Style" w:hAnsi="Bookman Old Style"/>
                <w:sz w:val="16"/>
              </w:rPr>
              <w:t>450</w:t>
            </w:r>
          </w:p>
        </w:tc>
        <w:tc>
          <w:tcPr>
            <w:tcW w:w="339" w:type="dxa"/>
          </w:tcPr>
          <w:p w14:paraId="077D9BF6"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47" w:type="dxa"/>
          </w:tcPr>
          <w:p w14:paraId="78D4EB74" w14:textId="77777777" w:rsidR="007F5FDB" w:rsidRPr="00022F71" w:rsidRDefault="002C6431">
            <w:pPr>
              <w:pStyle w:val="TableParagraph"/>
              <w:spacing w:before="159"/>
              <w:ind w:left="185" w:right="178"/>
              <w:rPr>
                <w:rFonts w:ascii="Bookman Old Style" w:hAnsi="Bookman Old Style"/>
                <w:sz w:val="16"/>
              </w:rPr>
            </w:pPr>
            <w:r w:rsidRPr="00022F71">
              <w:rPr>
                <w:rFonts w:ascii="Bookman Old Style" w:hAnsi="Bookman Old Style"/>
                <w:sz w:val="16"/>
              </w:rPr>
              <w:t>50</w:t>
            </w:r>
          </w:p>
        </w:tc>
        <w:tc>
          <w:tcPr>
            <w:tcW w:w="332" w:type="dxa"/>
          </w:tcPr>
          <w:p w14:paraId="1B59BF19"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1</w:t>
            </w:r>
          </w:p>
        </w:tc>
        <w:tc>
          <w:tcPr>
            <w:tcW w:w="723" w:type="dxa"/>
          </w:tcPr>
          <w:p w14:paraId="5D04E298" w14:textId="77777777" w:rsidR="007F5FDB" w:rsidRPr="00022F71" w:rsidRDefault="002C6431">
            <w:pPr>
              <w:pStyle w:val="TableParagraph"/>
              <w:spacing w:before="159"/>
              <w:ind w:left="184" w:right="178"/>
              <w:rPr>
                <w:rFonts w:ascii="Bookman Old Style" w:hAnsi="Bookman Old Style"/>
                <w:sz w:val="16"/>
              </w:rPr>
            </w:pPr>
            <w:r w:rsidRPr="00022F71">
              <w:rPr>
                <w:rFonts w:ascii="Bookman Old Style" w:hAnsi="Bookman Old Style"/>
                <w:sz w:val="16"/>
              </w:rPr>
              <w:t>30</w:t>
            </w:r>
          </w:p>
        </w:tc>
        <w:tc>
          <w:tcPr>
            <w:tcW w:w="445" w:type="dxa"/>
          </w:tcPr>
          <w:p w14:paraId="1F75CA1F" w14:textId="77777777" w:rsidR="007F5FDB" w:rsidRPr="00022F71" w:rsidRDefault="002C6431">
            <w:pPr>
              <w:pStyle w:val="TableParagraph"/>
              <w:spacing w:before="159"/>
              <w:ind w:right="163"/>
              <w:jc w:val="right"/>
              <w:rPr>
                <w:rFonts w:ascii="Bookman Old Style" w:hAnsi="Bookman Old Style"/>
                <w:sz w:val="16"/>
              </w:rPr>
            </w:pPr>
            <w:r w:rsidRPr="00022F71">
              <w:rPr>
                <w:rFonts w:ascii="Bookman Old Style" w:hAnsi="Bookman Old Style"/>
                <w:sz w:val="16"/>
              </w:rPr>
              <w:t>3</w:t>
            </w:r>
          </w:p>
        </w:tc>
        <w:tc>
          <w:tcPr>
            <w:tcW w:w="711" w:type="dxa"/>
          </w:tcPr>
          <w:p w14:paraId="04D7C621" w14:textId="77777777" w:rsidR="007F5FDB" w:rsidRPr="00022F71" w:rsidRDefault="002C6431">
            <w:pPr>
              <w:pStyle w:val="TableParagraph"/>
              <w:spacing w:before="159"/>
              <w:ind w:left="177" w:right="176"/>
              <w:rPr>
                <w:rFonts w:ascii="Bookman Old Style" w:hAnsi="Bookman Old Style"/>
                <w:sz w:val="16"/>
              </w:rPr>
            </w:pPr>
            <w:r w:rsidRPr="00022F71">
              <w:rPr>
                <w:rFonts w:ascii="Bookman Old Style" w:hAnsi="Bookman Old Style"/>
                <w:sz w:val="16"/>
              </w:rPr>
              <w:t>340</w:t>
            </w:r>
          </w:p>
        </w:tc>
        <w:tc>
          <w:tcPr>
            <w:tcW w:w="363" w:type="dxa"/>
          </w:tcPr>
          <w:p w14:paraId="64D8A2AC" w14:textId="77777777" w:rsidR="007F5FDB" w:rsidRPr="00022F71" w:rsidRDefault="002C6431">
            <w:pPr>
              <w:pStyle w:val="TableParagraph"/>
              <w:spacing w:before="159"/>
              <w:ind w:right="2"/>
              <w:rPr>
                <w:rFonts w:ascii="Bookman Old Style" w:hAnsi="Bookman Old Style"/>
                <w:sz w:val="16"/>
              </w:rPr>
            </w:pPr>
            <w:r w:rsidRPr="00022F71">
              <w:rPr>
                <w:rFonts w:ascii="Bookman Old Style" w:hAnsi="Bookman Old Style"/>
                <w:sz w:val="16"/>
              </w:rPr>
              <w:t>1</w:t>
            </w:r>
          </w:p>
        </w:tc>
        <w:tc>
          <w:tcPr>
            <w:tcW w:w="809" w:type="dxa"/>
          </w:tcPr>
          <w:p w14:paraId="65E593A6" w14:textId="77777777" w:rsidR="007F5FDB" w:rsidRPr="00022F71" w:rsidRDefault="002C6431">
            <w:pPr>
              <w:pStyle w:val="TableParagraph"/>
              <w:spacing w:before="159"/>
              <w:ind w:left="219" w:right="224"/>
              <w:rPr>
                <w:rFonts w:ascii="Bookman Old Style" w:hAnsi="Bookman Old Style"/>
                <w:sz w:val="16"/>
              </w:rPr>
            </w:pPr>
            <w:r w:rsidRPr="00022F71">
              <w:rPr>
                <w:rFonts w:ascii="Bookman Old Style" w:hAnsi="Bookman Old Style"/>
                <w:sz w:val="16"/>
              </w:rPr>
              <w:t>310</w:t>
            </w:r>
          </w:p>
        </w:tc>
        <w:tc>
          <w:tcPr>
            <w:tcW w:w="1275" w:type="dxa"/>
          </w:tcPr>
          <w:p w14:paraId="335E281D" w14:textId="77777777" w:rsidR="007F5FDB" w:rsidRPr="00022F71" w:rsidRDefault="007F5FDB">
            <w:pPr>
              <w:pStyle w:val="TableParagraph"/>
              <w:spacing w:before="0"/>
              <w:jc w:val="left"/>
              <w:rPr>
                <w:rFonts w:ascii="Bookman Old Style" w:hAnsi="Bookman Old Style"/>
                <w:sz w:val="16"/>
              </w:rPr>
            </w:pPr>
          </w:p>
        </w:tc>
      </w:tr>
      <w:tr w:rsidR="007F5FDB" w:rsidRPr="00022F71" w14:paraId="5F987012" w14:textId="77777777" w:rsidTr="002858AF">
        <w:trPr>
          <w:trHeight w:val="283"/>
        </w:trPr>
        <w:tc>
          <w:tcPr>
            <w:tcW w:w="464" w:type="dxa"/>
          </w:tcPr>
          <w:p w14:paraId="2C645BC2" w14:textId="77777777" w:rsidR="007F5FDB" w:rsidRPr="00022F71" w:rsidRDefault="007F5FDB">
            <w:pPr>
              <w:pStyle w:val="TableParagraph"/>
              <w:spacing w:before="8"/>
              <w:jc w:val="left"/>
              <w:rPr>
                <w:rFonts w:ascii="Bookman Old Style" w:hAnsi="Bookman Old Style"/>
                <w:b/>
                <w:sz w:val="18"/>
              </w:rPr>
            </w:pPr>
          </w:p>
          <w:p w14:paraId="2120EC2F"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4</w:t>
            </w:r>
          </w:p>
        </w:tc>
        <w:tc>
          <w:tcPr>
            <w:tcW w:w="4138" w:type="dxa"/>
          </w:tcPr>
          <w:p w14:paraId="07117E3A" w14:textId="77777777" w:rsidR="007F5FDB" w:rsidRPr="00022F71" w:rsidRDefault="007F5FDB">
            <w:pPr>
              <w:pStyle w:val="TableParagraph"/>
              <w:spacing w:before="8"/>
              <w:jc w:val="left"/>
              <w:rPr>
                <w:rFonts w:ascii="Bookman Old Style" w:hAnsi="Bookman Old Style"/>
                <w:b/>
                <w:sz w:val="18"/>
              </w:rPr>
            </w:pPr>
          </w:p>
          <w:p w14:paraId="45241E8F"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Kearsipan</w:t>
            </w:r>
          </w:p>
        </w:tc>
        <w:tc>
          <w:tcPr>
            <w:tcW w:w="943" w:type="dxa"/>
          </w:tcPr>
          <w:p w14:paraId="15B5233A" w14:textId="77777777" w:rsidR="007F5FDB" w:rsidRPr="00022F71" w:rsidRDefault="007F5FDB">
            <w:pPr>
              <w:pStyle w:val="TableParagraph"/>
              <w:spacing w:before="8"/>
              <w:jc w:val="left"/>
              <w:rPr>
                <w:rFonts w:ascii="Bookman Old Style" w:hAnsi="Bookman Old Style"/>
                <w:b/>
                <w:sz w:val="18"/>
              </w:rPr>
            </w:pPr>
          </w:p>
          <w:p w14:paraId="6115224A" w14:textId="77777777" w:rsidR="007F5FDB" w:rsidRPr="00022F71" w:rsidRDefault="002C6431">
            <w:pPr>
              <w:pStyle w:val="TableParagraph"/>
              <w:spacing w:before="0"/>
              <w:ind w:left="350" w:right="339"/>
              <w:rPr>
                <w:rFonts w:ascii="Bookman Old Style" w:hAnsi="Bookman Old Style"/>
                <w:sz w:val="16"/>
              </w:rPr>
            </w:pPr>
            <w:r w:rsidRPr="00022F71">
              <w:rPr>
                <w:rFonts w:ascii="Bookman Old Style" w:hAnsi="Bookman Old Style"/>
                <w:sz w:val="16"/>
              </w:rPr>
              <w:t>11</w:t>
            </w:r>
          </w:p>
        </w:tc>
        <w:tc>
          <w:tcPr>
            <w:tcW w:w="857" w:type="dxa"/>
          </w:tcPr>
          <w:p w14:paraId="02D14FE5" w14:textId="77777777" w:rsidR="007F5FDB" w:rsidRPr="00022F71" w:rsidRDefault="007F5FDB">
            <w:pPr>
              <w:pStyle w:val="TableParagraph"/>
              <w:spacing w:before="8"/>
              <w:jc w:val="left"/>
              <w:rPr>
                <w:rFonts w:ascii="Bookman Old Style" w:hAnsi="Bookman Old Style"/>
                <w:b/>
                <w:sz w:val="18"/>
              </w:rPr>
            </w:pPr>
          </w:p>
          <w:p w14:paraId="32F2C3F5" w14:textId="77777777" w:rsidR="007F5FDB" w:rsidRPr="00022F71" w:rsidRDefault="002C6431">
            <w:pPr>
              <w:pStyle w:val="TableParagraph"/>
              <w:spacing w:before="0"/>
              <w:ind w:left="201" w:right="191"/>
              <w:rPr>
                <w:rFonts w:ascii="Bookman Old Style" w:hAnsi="Bookman Old Style"/>
                <w:sz w:val="16"/>
              </w:rPr>
            </w:pPr>
            <w:r w:rsidRPr="00022F71">
              <w:rPr>
                <w:rFonts w:ascii="Bookman Old Style" w:hAnsi="Bookman Old Style"/>
                <w:sz w:val="16"/>
              </w:rPr>
              <w:t>2045</w:t>
            </w:r>
          </w:p>
        </w:tc>
        <w:tc>
          <w:tcPr>
            <w:tcW w:w="396" w:type="dxa"/>
          </w:tcPr>
          <w:p w14:paraId="26545796" w14:textId="77777777" w:rsidR="007F5FDB" w:rsidRPr="00022F71" w:rsidRDefault="007F5FDB">
            <w:pPr>
              <w:pStyle w:val="TableParagraph"/>
              <w:spacing w:before="8"/>
              <w:jc w:val="left"/>
              <w:rPr>
                <w:rFonts w:ascii="Bookman Old Style" w:hAnsi="Bookman Old Style"/>
                <w:b/>
                <w:sz w:val="18"/>
              </w:rPr>
            </w:pPr>
          </w:p>
          <w:p w14:paraId="0CB0EE36"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915" w:type="dxa"/>
          </w:tcPr>
          <w:p w14:paraId="7AAF437D" w14:textId="77777777" w:rsidR="007F5FDB" w:rsidRPr="00022F71" w:rsidRDefault="007F5FDB">
            <w:pPr>
              <w:pStyle w:val="TableParagraph"/>
              <w:spacing w:before="8"/>
              <w:jc w:val="left"/>
              <w:rPr>
                <w:rFonts w:ascii="Bookman Old Style" w:hAnsi="Bookman Old Style"/>
                <w:b/>
                <w:sz w:val="18"/>
              </w:rPr>
            </w:pPr>
          </w:p>
          <w:p w14:paraId="30BD0341" w14:textId="77777777" w:rsidR="007F5FDB" w:rsidRPr="00022F71" w:rsidRDefault="002C6431">
            <w:pPr>
              <w:pStyle w:val="TableParagraph"/>
              <w:spacing w:before="0"/>
              <w:ind w:left="306"/>
              <w:jc w:val="left"/>
              <w:rPr>
                <w:rFonts w:ascii="Bookman Old Style" w:hAnsi="Bookman Old Style"/>
                <w:sz w:val="16"/>
              </w:rPr>
            </w:pPr>
            <w:r w:rsidRPr="00022F71">
              <w:rPr>
                <w:rFonts w:ascii="Bookman Old Style" w:hAnsi="Bookman Old Style"/>
                <w:sz w:val="16"/>
              </w:rPr>
              <w:t>175</w:t>
            </w:r>
          </w:p>
        </w:tc>
        <w:tc>
          <w:tcPr>
            <w:tcW w:w="396" w:type="dxa"/>
          </w:tcPr>
          <w:p w14:paraId="5E329D5E" w14:textId="77777777" w:rsidR="007F5FDB" w:rsidRPr="00022F71" w:rsidRDefault="007F5FDB">
            <w:pPr>
              <w:pStyle w:val="TableParagraph"/>
              <w:spacing w:before="8"/>
              <w:jc w:val="left"/>
              <w:rPr>
                <w:rFonts w:ascii="Bookman Old Style" w:hAnsi="Bookman Old Style"/>
                <w:b/>
                <w:sz w:val="18"/>
              </w:rPr>
            </w:pPr>
          </w:p>
          <w:p w14:paraId="56CC074C"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780" w:type="dxa"/>
          </w:tcPr>
          <w:p w14:paraId="6C40DAE1" w14:textId="77777777" w:rsidR="007F5FDB" w:rsidRPr="00022F71" w:rsidRDefault="007F5FDB">
            <w:pPr>
              <w:pStyle w:val="TableParagraph"/>
              <w:spacing w:before="8"/>
              <w:jc w:val="left"/>
              <w:rPr>
                <w:rFonts w:ascii="Bookman Old Style" w:hAnsi="Bookman Old Style"/>
                <w:b/>
                <w:sz w:val="18"/>
              </w:rPr>
            </w:pPr>
          </w:p>
          <w:p w14:paraId="0F19D5A3" w14:textId="77777777" w:rsidR="007F5FDB" w:rsidRPr="00022F71" w:rsidRDefault="002C6431">
            <w:pPr>
              <w:pStyle w:val="TableParagraph"/>
              <w:spacing w:before="0"/>
              <w:ind w:left="213" w:right="206"/>
              <w:rPr>
                <w:rFonts w:ascii="Bookman Old Style" w:hAnsi="Bookman Old Style"/>
                <w:sz w:val="16"/>
              </w:rPr>
            </w:pPr>
            <w:r w:rsidRPr="00022F71">
              <w:rPr>
                <w:rFonts w:ascii="Bookman Old Style" w:hAnsi="Bookman Old Style"/>
                <w:sz w:val="16"/>
              </w:rPr>
              <w:t>100</w:t>
            </w:r>
          </w:p>
        </w:tc>
        <w:tc>
          <w:tcPr>
            <w:tcW w:w="382" w:type="dxa"/>
          </w:tcPr>
          <w:p w14:paraId="6D259744" w14:textId="77777777" w:rsidR="007F5FDB" w:rsidRPr="00022F71" w:rsidRDefault="007F5FDB">
            <w:pPr>
              <w:pStyle w:val="TableParagraph"/>
              <w:spacing w:before="8"/>
              <w:jc w:val="left"/>
              <w:rPr>
                <w:rFonts w:ascii="Bookman Old Style" w:hAnsi="Bookman Old Style"/>
                <w:b/>
                <w:sz w:val="18"/>
              </w:rPr>
            </w:pPr>
          </w:p>
          <w:p w14:paraId="56290FBA"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42" w:type="dxa"/>
          </w:tcPr>
          <w:p w14:paraId="004D2E83" w14:textId="77777777" w:rsidR="007F5FDB" w:rsidRPr="00022F71" w:rsidRDefault="007F5FDB">
            <w:pPr>
              <w:pStyle w:val="TableParagraph"/>
              <w:spacing w:before="8"/>
              <w:jc w:val="left"/>
              <w:rPr>
                <w:rFonts w:ascii="Bookman Old Style" w:hAnsi="Bookman Old Style"/>
                <w:b/>
                <w:sz w:val="18"/>
              </w:rPr>
            </w:pPr>
          </w:p>
          <w:p w14:paraId="2BFE0632" w14:textId="77777777" w:rsidR="007F5FDB" w:rsidRPr="00022F71" w:rsidRDefault="002C6431">
            <w:pPr>
              <w:pStyle w:val="TableParagraph"/>
              <w:spacing w:before="0"/>
              <w:ind w:left="196" w:right="190"/>
              <w:rPr>
                <w:rFonts w:ascii="Bookman Old Style" w:hAnsi="Bookman Old Style"/>
                <w:sz w:val="16"/>
              </w:rPr>
            </w:pPr>
            <w:r w:rsidRPr="00022F71">
              <w:rPr>
                <w:rFonts w:ascii="Bookman Old Style" w:hAnsi="Bookman Old Style"/>
                <w:sz w:val="16"/>
              </w:rPr>
              <w:t>775</w:t>
            </w:r>
          </w:p>
        </w:tc>
        <w:tc>
          <w:tcPr>
            <w:tcW w:w="339" w:type="dxa"/>
          </w:tcPr>
          <w:p w14:paraId="4B408541" w14:textId="77777777" w:rsidR="007F5FDB" w:rsidRPr="00022F71" w:rsidRDefault="007F5FDB">
            <w:pPr>
              <w:pStyle w:val="TableParagraph"/>
              <w:spacing w:before="8"/>
              <w:jc w:val="left"/>
              <w:rPr>
                <w:rFonts w:ascii="Bookman Old Style" w:hAnsi="Bookman Old Style"/>
                <w:b/>
                <w:sz w:val="18"/>
              </w:rPr>
            </w:pPr>
          </w:p>
          <w:p w14:paraId="0544F5B8"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2</w:t>
            </w:r>
          </w:p>
        </w:tc>
        <w:tc>
          <w:tcPr>
            <w:tcW w:w="747" w:type="dxa"/>
          </w:tcPr>
          <w:p w14:paraId="419344EC" w14:textId="77777777" w:rsidR="007F5FDB" w:rsidRPr="00022F71" w:rsidRDefault="007F5FDB">
            <w:pPr>
              <w:pStyle w:val="TableParagraph"/>
              <w:spacing w:before="8"/>
              <w:jc w:val="left"/>
              <w:rPr>
                <w:rFonts w:ascii="Bookman Old Style" w:hAnsi="Bookman Old Style"/>
                <w:b/>
                <w:sz w:val="18"/>
              </w:rPr>
            </w:pPr>
          </w:p>
          <w:p w14:paraId="49C7EA99" w14:textId="77777777" w:rsidR="007F5FDB" w:rsidRPr="00022F71" w:rsidRDefault="002C6431">
            <w:pPr>
              <w:pStyle w:val="TableParagraph"/>
              <w:spacing w:before="0"/>
              <w:ind w:left="185" w:right="178"/>
              <w:rPr>
                <w:rFonts w:ascii="Bookman Old Style" w:hAnsi="Bookman Old Style"/>
                <w:sz w:val="16"/>
              </w:rPr>
            </w:pPr>
            <w:r w:rsidRPr="00022F71">
              <w:rPr>
                <w:rFonts w:ascii="Bookman Old Style" w:hAnsi="Bookman Old Style"/>
                <w:sz w:val="16"/>
              </w:rPr>
              <w:t>50</w:t>
            </w:r>
          </w:p>
        </w:tc>
        <w:tc>
          <w:tcPr>
            <w:tcW w:w="332" w:type="dxa"/>
          </w:tcPr>
          <w:p w14:paraId="157FD9C2" w14:textId="77777777" w:rsidR="007F5FDB" w:rsidRPr="00022F71" w:rsidRDefault="007F5FDB">
            <w:pPr>
              <w:pStyle w:val="TableParagraph"/>
              <w:spacing w:before="8"/>
              <w:jc w:val="left"/>
              <w:rPr>
                <w:rFonts w:ascii="Bookman Old Style" w:hAnsi="Bookman Old Style"/>
                <w:b/>
                <w:sz w:val="18"/>
              </w:rPr>
            </w:pPr>
          </w:p>
          <w:p w14:paraId="64D1A9B6"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1</w:t>
            </w:r>
          </w:p>
        </w:tc>
        <w:tc>
          <w:tcPr>
            <w:tcW w:w="723" w:type="dxa"/>
          </w:tcPr>
          <w:p w14:paraId="5A689AD5" w14:textId="77777777" w:rsidR="007F5FDB" w:rsidRPr="00022F71" w:rsidRDefault="007F5FDB">
            <w:pPr>
              <w:pStyle w:val="TableParagraph"/>
              <w:spacing w:before="8"/>
              <w:jc w:val="left"/>
              <w:rPr>
                <w:rFonts w:ascii="Bookman Old Style" w:hAnsi="Bookman Old Style"/>
                <w:b/>
                <w:sz w:val="18"/>
              </w:rPr>
            </w:pPr>
          </w:p>
          <w:p w14:paraId="7A08D6E9" w14:textId="77777777" w:rsidR="007F5FDB" w:rsidRPr="00022F71" w:rsidRDefault="002C6431">
            <w:pPr>
              <w:pStyle w:val="TableParagraph"/>
              <w:spacing w:before="0"/>
              <w:ind w:left="184" w:right="178"/>
              <w:rPr>
                <w:rFonts w:ascii="Bookman Old Style" w:hAnsi="Bookman Old Style"/>
                <w:sz w:val="16"/>
              </w:rPr>
            </w:pPr>
            <w:r w:rsidRPr="00022F71">
              <w:rPr>
                <w:rFonts w:ascii="Bookman Old Style" w:hAnsi="Bookman Old Style"/>
                <w:sz w:val="16"/>
              </w:rPr>
              <w:t>30</w:t>
            </w:r>
          </w:p>
        </w:tc>
        <w:tc>
          <w:tcPr>
            <w:tcW w:w="445" w:type="dxa"/>
          </w:tcPr>
          <w:p w14:paraId="40299A50" w14:textId="77777777" w:rsidR="007F5FDB" w:rsidRPr="00022F71" w:rsidRDefault="007F5FDB">
            <w:pPr>
              <w:pStyle w:val="TableParagraph"/>
              <w:spacing w:before="8"/>
              <w:jc w:val="left"/>
              <w:rPr>
                <w:rFonts w:ascii="Bookman Old Style" w:hAnsi="Bookman Old Style"/>
                <w:b/>
                <w:sz w:val="18"/>
              </w:rPr>
            </w:pPr>
          </w:p>
          <w:p w14:paraId="1711B7AC" w14:textId="77777777" w:rsidR="007F5FDB" w:rsidRPr="00022F71" w:rsidRDefault="002C6431">
            <w:pPr>
              <w:pStyle w:val="TableParagraph"/>
              <w:spacing w:before="0"/>
              <w:ind w:right="163"/>
              <w:jc w:val="right"/>
              <w:rPr>
                <w:rFonts w:ascii="Bookman Old Style" w:hAnsi="Bookman Old Style"/>
                <w:sz w:val="16"/>
              </w:rPr>
            </w:pPr>
            <w:r w:rsidRPr="00022F71">
              <w:rPr>
                <w:rFonts w:ascii="Bookman Old Style" w:hAnsi="Bookman Old Style"/>
                <w:sz w:val="16"/>
              </w:rPr>
              <w:t>3</w:t>
            </w:r>
          </w:p>
        </w:tc>
        <w:tc>
          <w:tcPr>
            <w:tcW w:w="711" w:type="dxa"/>
          </w:tcPr>
          <w:p w14:paraId="1DBFF556" w14:textId="77777777" w:rsidR="007F5FDB" w:rsidRPr="00022F71" w:rsidRDefault="007F5FDB">
            <w:pPr>
              <w:pStyle w:val="TableParagraph"/>
              <w:spacing w:before="8"/>
              <w:jc w:val="left"/>
              <w:rPr>
                <w:rFonts w:ascii="Bookman Old Style" w:hAnsi="Bookman Old Style"/>
                <w:b/>
                <w:sz w:val="18"/>
              </w:rPr>
            </w:pPr>
          </w:p>
          <w:p w14:paraId="6833B264" w14:textId="77777777" w:rsidR="007F5FDB" w:rsidRPr="00022F71" w:rsidRDefault="002C6431">
            <w:pPr>
              <w:pStyle w:val="TableParagraph"/>
              <w:spacing w:before="0"/>
              <w:ind w:left="177" w:right="176"/>
              <w:rPr>
                <w:rFonts w:ascii="Bookman Old Style" w:hAnsi="Bookman Old Style"/>
                <w:sz w:val="16"/>
              </w:rPr>
            </w:pPr>
            <w:r w:rsidRPr="00022F71">
              <w:rPr>
                <w:rFonts w:ascii="Bookman Old Style" w:hAnsi="Bookman Old Style"/>
                <w:sz w:val="16"/>
              </w:rPr>
              <w:t>340</w:t>
            </w:r>
          </w:p>
        </w:tc>
        <w:tc>
          <w:tcPr>
            <w:tcW w:w="363" w:type="dxa"/>
          </w:tcPr>
          <w:p w14:paraId="224F917A" w14:textId="77777777" w:rsidR="007F5FDB" w:rsidRPr="00022F71" w:rsidRDefault="007F5FDB">
            <w:pPr>
              <w:pStyle w:val="TableParagraph"/>
              <w:spacing w:before="8"/>
              <w:jc w:val="left"/>
              <w:rPr>
                <w:rFonts w:ascii="Bookman Old Style" w:hAnsi="Bookman Old Style"/>
                <w:b/>
                <w:sz w:val="18"/>
              </w:rPr>
            </w:pPr>
          </w:p>
          <w:p w14:paraId="618CC56B"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t>2</w:t>
            </w:r>
          </w:p>
        </w:tc>
        <w:tc>
          <w:tcPr>
            <w:tcW w:w="809" w:type="dxa"/>
          </w:tcPr>
          <w:p w14:paraId="707E7A60" w14:textId="77777777" w:rsidR="007F5FDB" w:rsidRPr="00022F71" w:rsidRDefault="007F5FDB">
            <w:pPr>
              <w:pStyle w:val="TableParagraph"/>
              <w:spacing w:before="8"/>
              <w:jc w:val="left"/>
              <w:rPr>
                <w:rFonts w:ascii="Bookman Old Style" w:hAnsi="Bookman Old Style"/>
                <w:b/>
                <w:sz w:val="18"/>
              </w:rPr>
            </w:pPr>
          </w:p>
          <w:p w14:paraId="3F29B348" w14:textId="77777777" w:rsidR="007F5FDB" w:rsidRPr="00022F71" w:rsidRDefault="002C6431">
            <w:pPr>
              <w:pStyle w:val="TableParagraph"/>
              <w:spacing w:before="0"/>
              <w:ind w:left="219" w:right="224"/>
              <w:rPr>
                <w:rFonts w:ascii="Bookman Old Style" w:hAnsi="Bookman Old Style"/>
                <w:sz w:val="16"/>
              </w:rPr>
            </w:pPr>
            <w:r w:rsidRPr="00022F71">
              <w:rPr>
                <w:rFonts w:ascii="Bookman Old Style" w:hAnsi="Bookman Old Style"/>
                <w:sz w:val="16"/>
              </w:rPr>
              <w:t>575</w:t>
            </w:r>
          </w:p>
        </w:tc>
        <w:tc>
          <w:tcPr>
            <w:tcW w:w="1275" w:type="dxa"/>
          </w:tcPr>
          <w:p w14:paraId="3DCF951E" w14:textId="77777777" w:rsidR="007F5FDB" w:rsidRPr="00022F71" w:rsidRDefault="007F5FDB">
            <w:pPr>
              <w:pStyle w:val="TableParagraph"/>
              <w:spacing w:before="0"/>
              <w:jc w:val="left"/>
              <w:rPr>
                <w:rFonts w:ascii="Bookman Old Style" w:hAnsi="Bookman Old Style"/>
                <w:sz w:val="16"/>
              </w:rPr>
            </w:pPr>
          </w:p>
        </w:tc>
      </w:tr>
      <w:tr w:rsidR="007F5FDB" w:rsidRPr="00022F71" w14:paraId="4992D44C" w14:textId="77777777" w:rsidTr="002858AF">
        <w:trPr>
          <w:trHeight w:val="283"/>
        </w:trPr>
        <w:tc>
          <w:tcPr>
            <w:tcW w:w="464" w:type="dxa"/>
          </w:tcPr>
          <w:p w14:paraId="76104A03" w14:textId="77777777" w:rsidR="007F5FDB" w:rsidRPr="00022F71" w:rsidRDefault="007F5FDB">
            <w:pPr>
              <w:pStyle w:val="TableParagraph"/>
              <w:spacing w:before="3"/>
              <w:jc w:val="left"/>
              <w:rPr>
                <w:rFonts w:ascii="Bookman Old Style" w:hAnsi="Bookman Old Style"/>
                <w:b/>
                <w:sz w:val="18"/>
              </w:rPr>
            </w:pPr>
          </w:p>
          <w:p w14:paraId="69F44F5F"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5</w:t>
            </w:r>
          </w:p>
        </w:tc>
        <w:tc>
          <w:tcPr>
            <w:tcW w:w="4138" w:type="dxa"/>
          </w:tcPr>
          <w:p w14:paraId="5C95DA22" w14:textId="77777777" w:rsidR="007F5FDB" w:rsidRPr="00022F71" w:rsidRDefault="007F5FDB">
            <w:pPr>
              <w:pStyle w:val="TableParagraph"/>
              <w:spacing w:before="3"/>
              <w:jc w:val="left"/>
              <w:rPr>
                <w:rFonts w:ascii="Bookman Old Style" w:hAnsi="Bookman Old Style"/>
                <w:b/>
                <w:sz w:val="18"/>
              </w:rPr>
            </w:pPr>
          </w:p>
          <w:p w14:paraId="7BDE3665" w14:textId="77777777" w:rsidR="007F5FDB" w:rsidRPr="00022F71" w:rsidRDefault="002C6431">
            <w:pPr>
              <w:pStyle w:val="TableParagraph"/>
              <w:spacing w:before="1"/>
              <w:ind w:left="105"/>
              <w:jc w:val="left"/>
              <w:rPr>
                <w:rFonts w:ascii="Bookman Old Style" w:hAnsi="Bookman Old Style"/>
                <w:sz w:val="16"/>
              </w:rPr>
            </w:pPr>
            <w:r w:rsidRPr="00022F71">
              <w:rPr>
                <w:rFonts w:ascii="Bookman Old Style" w:hAnsi="Bookman Old Style"/>
                <w:sz w:val="16"/>
              </w:rPr>
              <w:t>Kepala Bidang Perpustakaan</w:t>
            </w:r>
          </w:p>
        </w:tc>
        <w:tc>
          <w:tcPr>
            <w:tcW w:w="943" w:type="dxa"/>
          </w:tcPr>
          <w:p w14:paraId="16D9BE0D" w14:textId="77777777" w:rsidR="007F5FDB" w:rsidRPr="00022F71" w:rsidRDefault="007F5FDB">
            <w:pPr>
              <w:pStyle w:val="TableParagraph"/>
              <w:spacing w:before="3"/>
              <w:jc w:val="left"/>
              <w:rPr>
                <w:rFonts w:ascii="Bookman Old Style" w:hAnsi="Bookman Old Style"/>
                <w:b/>
                <w:sz w:val="18"/>
              </w:rPr>
            </w:pPr>
          </w:p>
          <w:p w14:paraId="3A5CA7DA" w14:textId="77777777" w:rsidR="007F5FDB" w:rsidRPr="00022F71" w:rsidRDefault="002C6431">
            <w:pPr>
              <w:pStyle w:val="TableParagraph"/>
              <w:spacing w:before="1"/>
              <w:ind w:left="350" w:right="339"/>
              <w:rPr>
                <w:rFonts w:ascii="Bookman Old Style" w:hAnsi="Bookman Old Style"/>
                <w:sz w:val="16"/>
              </w:rPr>
            </w:pPr>
            <w:r w:rsidRPr="00022F71">
              <w:rPr>
                <w:rFonts w:ascii="Bookman Old Style" w:hAnsi="Bookman Old Style"/>
                <w:sz w:val="16"/>
              </w:rPr>
              <w:t>11</w:t>
            </w:r>
          </w:p>
        </w:tc>
        <w:tc>
          <w:tcPr>
            <w:tcW w:w="857" w:type="dxa"/>
          </w:tcPr>
          <w:p w14:paraId="0FA039B4" w14:textId="77777777" w:rsidR="007F5FDB" w:rsidRPr="00022F71" w:rsidRDefault="007F5FDB">
            <w:pPr>
              <w:pStyle w:val="TableParagraph"/>
              <w:spacing w:before="3"/>
              <w:jc w:val="left"/>
              <w:rPr>
                <w:rFonts w:ascii="Bookman Old Style" w:hAnsi="Bookman Old Style"/>
                <w:b/>
                <w:sz w:val="18"/>
              </w:rPr>
            </w:pPr>
          </w:p>
          <w:p w14:paraId="10D26A43" w14:textId="77777777" w:rsidR="007F5FDB" w:rsidRPr="00022F71" w:rsidRDefault="002C6431">
            <w:pPr>
              <w:pStyle w:val="TableParagraph"/>
              <w:spacing w:before="1"/>
              <w:ind w:left="201" w:right="191"/>
              <w:rPr>
                <w:rFonts w:ascii="Bookman Old Style" w:hAnsi="Bookman Old Style"/>
                <w:sz w:val="16"/>
              </w:rPr>
            </w:pPr>
            <w:r w:rsidRPr="00022F71">
              <w:rPr>
                <w:rFonts w:ascii="Bookman Old Style" w:hAnsi="Bookman Old Style"/>
                <w:sz w:val="16"/>
              </w:rPr>
              <w:t>2045</w:t>
            </w:r>
          </w:p>
        </w:tc>
        <w:tc>
          <w:tcPr>
            <w:tcW w:w="396" w:type="dxa"/>
          </w:tcPr>
          <w:p w14:paraId="734344D5" w14:textId="77777777" w:rsidR="007F5FDB" w:rsidRPr="00022F71" w:rsidRDefault="007F5FDB">
            <w:pPr>
              <w:pStyle w:val="TableParagraph"/>
              <w:spacing w:before="3"/>
              <w:jc w:val="left"/>
              <w:rPr>
                <w:rFonts w:ascii="Bookman Old Style" w:hAnsi="Bookman Old Style"/>
                <w:b/>
                <w:sz w:val="18"/>
              </w:rPr>
            </w:pPr>
          </w:p>
          <w:p w14:paraId="76B49DEE" w14:textId="77777777" w:rsidR="007F5FDB" w:rsidRPr="00022F71" w:rsidRDefault="002C6431">
            <w:pPr>
              <w:pStyle w:val="TableParagraph"/>
              <w:spacing w:before="1"/>
              <w:ind w:left="148"/>
              <w:jc w:val="left"/>
              <w:rPr>
                <w:rFonts w:ascii="Bookman Old Style" w:hAnsi="Bookman Old Style"/>
                <w:sz w:val="16"/>
              </w:rPr>
            </w:pPr>
            <w:r w:rsidRPr="00022F71">
              <w:rPr>
                <w:rFonts w:ascii="Bookman Old Style" w:hAnsi="Bookman Old Style"/>
                <w:sz w:val="16"/>
              </w:rPr>
              <w:t>1</w:t>
            </w:r>
          </w:p>
        </w:tc>
        <w:tc>
          <w:tcPr>
            <w:tcW w:w="915" w:type="dxa"/>
          </w:tcPr>
          <w:p w14:paraId="0A1BABB9" w14:textId="77777777" w:rsidR="007F5FDB" w:rsidRPr="00022F71" w:rsidRDefault="007F5FDB">
            <w:pPr>
              <w:pStyle w:val="TableParagraph"/>
              <w:spacing w:before="3"/>
              <w:jc w:val="left"/>
              <w:rPr>
                <w:rFonts w:ascii="Bookman Old Style" w:hAnsi="Bookman Old Style"/>
                <w:b/>
                <w:sz w:val="18"/>
              </w:rPr>
            </w:pPr>
          </w:p>
          <w:p w14:paraId="6297A036" w14:textId="77777777" w:rsidR="007F5FDB" w:rsidRPr="00022F71" w:rsidRDefault="002C6431">
            <w:pPr>
              <w:pStyle w:val="TableParagraph"/>
              <w:spacing w:before="1"/>
              <w:ind w:left="306"/>
              <w:jc w:val="left"/>
              <w:rPr>
                <w:rFonts w:ascii="Bookman Old Style" w:hAnsi="Bookman Old Style"/>
                <w:sz w:val="16"/>
              </w:rPr>
            </w:pPr>
            <w:r w:rsidRPr="00022F71">
              <w:rPr>
                <w:rFonts w:ascii="Bookman Old Style" w:hAnsi="Bookman Old Style"/>
                <w:sz w:val="16"/>
              </w:rPr>
              <w:t>175</w:t>
            </w:r>
          </w:p>
        </w:tc>
        <w:tc>
          <w:tcPr>
            <w:tcW w:w="396" w:type="dxa"/>
          </w:tcPr>
          <w:p w14:paraId="6DEA26CF" w14:textId="77777777" w:rsidR="007F5FDB" w:rsidRPr="00022F71" w:rsidRDefault="007F5FDB">
            <w:pPr>
              <w:pStyle w:val="TableParagraph"/>
              <w:spacing w:before="3"/>
              <w:jc w:val="left"/>
              <w:rPr>
                <w:rFonts w:ascii="Bookman Old Style" w:hAnsi="Bookman Old Style"/>
                <w:b/>
                <w:sz w:val="18"/>
              </w:rPr>
            </w:pPr>
          </w:p>
          <w:p w14:paraId="4ADFC251" w14:textId="77777777" w:rsidR="007F5FDB" w:rsidRPr="00022F71" w:rsidRDefault="002C6431">
            <w:pPr>
              <w:pStyle w:val="TableParagraph"/>
              <w:spacing w:before="1"/>
              <w:ind w:left="10"/>
              <w:rPr>
                <w:rFonts w:ascii="Bookman Old Style" w:hAnsi="Bookman Old Style"/>
                <w:sz w:val="16"/>
              </w:rPr>
            </w:pPr>
            <w:r w:rsidRPr="00022F71">
              <w:rPr>
                <w:rFonts w:ascii="Bookman Old Style" w:hAnsi="Bookman Old Style"/>
                <w:sz w:val="16"/>
              </w:rPr>
              <w:t>1</w:t>
            </w:r>
          </w:p>
        </w:tc>
        <w:tc>
          <w:tcPr>
            <w:tcW w:w="780" w:type="dxa"/>
          </w:tcPr>
          <w:p w14:paraId="052E85A8" w14:textId="77777777" w:rsidR="007F5FDB" w:rsidRPr="00022F71" w:rsidRDefault="007F5FDB">
            <w:pPr>
              <w:pStyle w:val="TableParagraph"/>
              <w:spacing w:before="3"/>
              <w:jc w:val="left"/>
              <w:rPr>
                <w:rFonts w:ascii="Bookman Old Style" w:hAnsi="Bookman Old Style"/>
                <w:b/>
                <w:sz w:val="18"/>
              </w:rPr>
            </w:pPr>
          </w:p>
          <w:p w14:paraId="64CA248B" w14:textId="77777777" w:rsidR="007F5FDB" w:rsidRPr="00022F71" w:rsidRDefault="002C6431">
            <w:pPr>
              <w:pStyle w:val="TableParagraph"/>
              <w:spacing w:before="1"/>
              <w:ind w:left="213" w:right="206"/>
              <w:rPr>
                <w:rFonts w:ascii="Bookman Old Style" w:hAnsi="Bookman Old Style"/>
                <w:sz w:val="16"/>
              </w:rPr>
            </w:pPr>
            <w:r w:rsidRPr="00022F71">
              <w:rPr>
                <w:rFonts w:ascii="Bookman Old Style" w:hAnsi="Bookman Old Style"/>
                <w:sz w:val="16"/>
              </w:rPr>
              <w:t>100</w:t>
            </w:r>
          </w:p>
        </w:tc>
        <w:tc>
          <w:tcPr>
            <w:tcW w:w="382" w:type="dxa"/>
          </w:tcPr>
          <w:p w14:paraId="39E8D046" w14:textId="77777777" w:rsidR="007F5FDB" w:rsidRPr="00022F71" w:rsidRDefault="007F5FDB">
            <w:pPr>
              <w:pStyle w:val="TableParagraph"/>
              <w:spacing w:before="3"/>
              <w:jc w:val="left"/>
              <w:rPr>
                <w:rFonts w:ascii="Bookman Old Style" w:hAnsi="Bookman Old Style"/>
                <w:b/>
                <w:sz w:val="18"/>
              </w:rPr>
            </w:pPr>
          </w:p>
          <w:p w14:paraId="338AD6DC" w14:textId="77777777" w:rsidR="007F5FDB" w:rsidRPr="00022F71" w:rsidRDefault="002C6431">
            <w:pPr>
              <w:pStyle w:val="TableParagraph"/>
              <w:spacing w:before="1"/>
              <w:ind w:left="4"/>
              <w:rPr>
                <w:rFonts w:ascii="Bookman Old Style" w:hAnsi="Bookman Old Style"/>
                <w:sz w:val="16"/>
              </w:rPr>
            </w:pPr>
            <w:r w:rsidRPr="00022F71">
              <w:rPr>
                <w:rFonts w:ascii="Bookman Old Style" w:hAnsi="Bookman Old Style"/>
                <w:sz w:val="16"/>
              </w:rPr>
              <w:t>2</w:t>
            </w:r>
          </w:p>
        </w:tc>
        <w:tc>
          <w:tcPr>
            <w:tcW w:w="742" w:type="dxa"/>
          </w:tcPr>
          <w:p w14:paraId="7061900F" w14:textId="77777777" w:rsidR="007F5FDB" w:rsidRPr="00022F71" w:rsidRDefault="007F5FDB">
            <w:pPr>
              <w:pStyle w:val="TableParagraph"/>
              <w:spacing w:before="3"/>
              <w:jc w:val="left"/>
              <w:rPr>
                <w:rFonts w:ascii="Bookman Old Style" w:hAnsi="Bookman Old Style"/>
                <w:b/>
                <w:sz w:val="18"/>
              </w:rPr>
            </w:pPr>
          </w:p>
          <w:p w14:paraId="69E07CFE" w14:textId="77777777" w:rsidR="007F5FDB" w:rsidRPr="00022F71" w:rsidRDefault="002C6431">
            <w:pPr>
              <w:pStyle w:val="TableParagraph"/>
              <w:spacing w:before="1"/>
              <w:ind w:left="196" w:right="190"/>
              <w:rPr>
                <w:rFonts w:ascii="Bookman Old Style" w:hAnsi="Bookman Old Style"/>
                <w:sz w:val="16"/>
              </w:rPr>
            </w:pPr>
            <w:r w:rsidRPr="00022F71">
              <w:rPr>
                <w:rFonts w:ascii="Bookman Old Style" w:hAnsi="Bookman Old Style"/>
                <w:sz w:val="16"/>
              </w:rPr>
              <w:t>775</w:t>
            </w:r>
          </w:p>
        </w:tc>
        <w:tc>
          <w:tcPr>
            <w:tcW w:w="339" w:type="dxa"/>
          </w:tcPr>
          <w:p w14:paraId="64280BB1" w14:textId="77777777" w:rsidR="007F5FDB" w:rsidRPr="00022F71" w:rsidRDefault="007F5FDB">
            <w:pPr>
              <w:pStyle w:val="TableParagraph"/>
              <w:spacing w:before="3"/>
              <w:jc w:val="left"/>
              <w:rPr>
                <w:rFonts w:ascii="Bookman Old Style" w:hAnsi="Bookman Old Style"/>
                <w:b/>
                <w:sz w:val="18"/>
              </w:rPr>
            </w:pPr>
          </w:p>
          <w:p w14:paraId="6F5562F5" w14:textId="77777777" w:rsidR="007F5FDB" w:rsidRPr="00022F71" w:rsidRDefault="002C6431">
            <w:pPr>
              <w:pStyle w:val="TableParagraph"/>
              <w:spacing w:before="1"/>
              <w:ind w:left="116"/>
              <w:jc w:val="left"/>
              <w:rPr>
                <w:rFonts w:ascii="Bookman Old Style" w:hAnsi="Bookman Old Style"/>
                <w:sz w:val="16"/>
              </w:rPr>
            </w:pPr>
            <w:r w:rsidRPr="00022F71">
              <w:rPr>
                <w:rFonts w:ascii="Bookman Old Style" w:hAnsi="Bookman Old Style"/>
                <w:sz w:val="16"/>
              </w:rPr>
              <w:t>2</w:t>
            </w:r>
          </w:p>
        </w:tc>
        <w:tc>
          <w:tcPr>
            <w:tcW w:w="747" w:type="dxa"/>
          </w:tcPr>
          <w:p w14:paraId="39C25328" w14:textId="77777777" w:rsidR="007F5FDB" w:rsidRPr="00022F71" w:rsidRDefault="007F5FDB">
            <w:pPr>
              <w:pStyle w:val="TableParagraph"/>
              <w:spacing w:before="3"/>
              <w:jc w:val="left"/>
              <w:rPr>
                <w:rFonts w:ascii="Bookman Old Style" w:hAnsi="Bookman Old Style"/>
                <w:b/>
                <w:sz w:val="18"/>
              </w:rPr>
            </w:pPr>
          </w:p>
          <w:p w14:paraId="6EFCECA3" w14:textId="77777777" w:rsidR="007F5FDB" w:rsidRPr="00022F71" w:rsidRDefault="002C6431">
            <w:pPr>
              <w:pStyle w:val="TableParagraph"/>
              <w:spacing w:before="1"/>
              <w:ind w:left="185" w:right="178"/>
              <w:rPr>
                <w:rFonts w:ascii="Bookman Old Style" w:hAnsi="Bookman Old Style"/>
                <w:sz w:val="16"/>
              </w:rPr>
            </w:pPr>
            <w:r w:rsidRPr="00022F71">
              <w:rPr>
                <w:rFonts w:ascii="Bookman Old Style" w:hAnsi="Bookman Old Style"/>
                <w:sz w:val="16"/>
              </w:rPr>
              <w:t>50</w:t>
            </w:r>
          </w:p>
        </w:tc>
        <w:tc>
          <w:tcPr>
            <w:tcW w:w="332" w:type="dxa"/>
          </w:tcPr>
          <w:p w14:paraId="780F1183" w14:textId="77777777" w:rsidR="007F5FDB" w:rsidRPr="00022F71" w:rsidRDefault="007F5FDB">
            <w:pPr>
              <w:pStyle w:val="TableParagraph"/>
              <w:spacing w:before="3"/>
              <w:jc w:val="left"/>
              <w:rPr>
                <w:rFonts w:ascii="Bookman Old Style" w:hAnsi="Bookman Old Style"/>
                <w:b/>
                <w:sz w:val="18"/>
              </w:rPr>
            </w:pPr>
          </w:p>
          <w:p w14:paraId="751FC8CC" w14:textId="77777777" w:rsidR="007F5FDB" w:rsidRPr="00022F71" w:rsidRDefault="002C6431">
            <w:pPr>
              <w:pStyle w:val="TableParagraph"/>
              <w:spacing w:before="1"/>
              <w:ind w:right="107"/>
              <w:jc w:val="right"/>
              <w:rPr>
                <w:rFonts w:ascii="Bookman Old Style" w:hAnsi="Bookman Old Style"/>
                <w:sz w:val="16"/>
              </w:rPr>
            </w:pPr>
            <w:r w:rsidRPr="00022F71">
              <w:rPr>
                <w:rFonts w:ascii="Bookman Old Style" w:hAnsi="Bookman Old Style"/>
                <w:sz w:val="16"/>
              </w:rPr>
              <w:t>1</w:t>
            </w:r>
          </w:p>
        </w:tc>
        <w:tc>
          <w:tcPr>
            <w:tcW w:w="723" w:type="dxa"/>
          </w:tcPr>
          <w:p w14:paraId="5F671DD6" w14:textId="77777777" w:rsidR="007F5FDB" w:rsidRPr="00022F71" w:rsidRDefault="007F5FDB">
            <w:pPr>
              <w:pStyle w:val="TableParagraph"/>
              <w:spacing w:before="3"/>
              <w:jc w:val="left"/>
              <w:rPr>
                <w:rFonts w:ascii="Bookman Old Style" w:hAnsi="Bookman Old Style"/>
                <w:b/>
                <w:sz w:val="18"/>
              </w:rPr>
            </w:pPr>
          </w:p>
          <w:p w14:paraId="11F091F5" w14:textId="77777777" w:rsidR="007F5FDB" w:rsidRPr="00022F71" w:rsidRDefault="002C6431">
            <w:pPr>
              <w:pStyle w:val="TableParagraph"/>
              <w:spacing w:before="1"/>
              <w:ind w:left="184" w:right="178"/>
              <w:rPr>
                <w:rFonts w:ascii="Bookman Old Style" w:hAnsi="Bookman Old Style"/>
                <w:sz w:val="16"/>
              </w:rPr>
            </w:pPr>
            <w:r w:rsidRPr="00022F71">
              <w:rPr>
                <w:rFonts w:ascii="Bookman Old Style" w:hAnsi="Bookman Old Style"/>
                <w:sz w:val="16"/>
              </w:rPr>
              <w:t>30</w:t>
            </w:r>
          </w:p>
        </w:tc>
        <w:tc>
          <w:tcPr>
            <w:tcW w:w="445" w:type="dxa"/>
          </w:tcPr>
          <w:p w14:paraId="551C171B" w14:textId="77777777" w:rsidR="007F5FDB" w:rsidRPr="00022F71" w:rsidRDefault="007F5FDB">
            <w:pPr>
              <w:pStyle w:val="TableParagraph"/>
              <w:spacing w:before="3"/>
              <w:jc w:val="left"/>
              <w:rPr>
                <w:rFonts w:ascii="Bookman Old Style" w:hAnsi="Bookman Old Style"/>
                <w:b/>
                <w:sz w:val="18"/>
              </w:rPr>
            </w:pPr>
          </w:p>
          <w:p w14:paraId="31AF3C01" w14:textId="77777777" w:rsidR="007F5FDB" w:rsidRPr="00022F71" w:rsidRDefault="002C6431">
            <w:pPr>
              <w:pStyle w:val="TableParagraph"/>
              <w:spacing w:before="1"/>
              <w:ind w:right="163"/>
              <w:jc w:val="right"/>
              <w:rPr>
                <w:rFonts w:ascii="Bookman Old Style" w:hAnsi="Bookman Old Style"/>
                <w:sz w:val="16"/>
              </w:rPr>
            </w:pPr>
            <w:r w:rsidRPr="00022F71">
              <w:rPr>
                <w:rFonts w:ascii="Bookman Old Style" w:hAnsi="Bookman Old Style"/>
                <w:sz w:val="16"/>
              </w:rPr>
              <w:t>3</w:t>
            </w:r>
          </w:p>
        </w:tc>
        <w:tc>
          <w:tcPr>
            <w:tcW w:w="711" w:type="dxa"/>
          </w:tcPr>
          <w:p w14:paraId="2A9DB9FF" w14:textId="77777777" w:rsidR="007F5FDB" w:rsidRPr="00022F71" w:rsidRDefault="007F5FDB">
            <w:pPr>
              <w:pStyle w:val="TableParagraph"/>
              <w:spacing w:before="3"/>
              <w:jc w:val="left"/>
              <w:rPr>
                <w:rFonts w:ascii="Bookman Old Style" w:hAnsi="Bookman Old Style"/>
                <w:b/>
                <w:sz w:val="18"/>
              </w:rPr>
            </w:pPr>
          </w:p>
          <w:p w14:paraId="7FF537FC" w14:textId="77777777" w:rsidR="007F5FDB" w:rsidRPr="00022F71" w:rsidRDefault="002C6431">
            <w:pPr>
              <w:pStyle w:val="TableParagraph"/>
              <w:spacing w:before="1"/>
              <w:ind w:left="177" w:right="176"/>
              <w:rPr>
                <w:rFonts w:ascii="Bookman Old Style" w:hAnsi="Bookman Old Style"/>
                <w:sz w:val="16"/>
              </w:rPr>
            </w:pPr>
            <w:r w:rsidRPr="00022F71">
              <w:rPr>
                <w:rFonts w:ascii="Bookman Old Style" w:hAnsi="Bookman Old Style"/>
                <w:sz w:val="16"/>
              </w:rPr>
              <w:t>340</w:t>
            </w:r>
          </w:p>
        </w:tc>
        <w:tc>
          <w:tcPr>
            <w:tcW w:w="363" w:type="dxa"/>
          </w:tcPr>
          <w:p w14:paraId="7D71C244" w14:textId="77777777" w:rsidR="007F5FDB" w:rsidRPr="00022F71" w:rsidRDefault="007F5FDB">
            <w:pPr>
              <w:pStyle w:val="TableParagraph"/>
              <w:spacing w:before="3"/>
              <w:jc w:val="left"/>
              <w:rPr>
                <w:rFonts w:ascii="Bookman Old Style" w:hAnsi="Bookman Old Style"/>
                <w:b/>
                <w:sz w:val="18"/>
              </w:rPr>
            </w:pPr>
          </w:p>
          <w:p w14:paraId="1036B77F" w14:textId="77777777" w:rsidR="007F5FDB" w:rsidRPr="00022F71" w:rsidRDefault="002C6431">
            <w:pPr>
              <w:pStyle w:val="TableParagraph"/>
              <w:spacing w:before="1"/>
              <w:ind w:right="2"/>
              <w:rPr>
                <w:rFonts w:ascii="Bookman Old Style" w:hAnsi="Bookman Old Style"/>
                <w:sz w:val="16"/>
              </w:rPr>
            </w:pPr>
            <w:r w:rsidRPr="00022F71">
              <w:rPr>
                <w:rFonts w:ascii="Bookman Old Style" w:hAnsi="Bookman Old Style"/>
                <w:sz w:val="16"/>
              </w:rPr>
              <w:t>2</w:t>
            </w:r>
          </w:p>
        </w:tc>
        <w:tc>
          <w:tcPr>
            <w:tcW w:w="809" w:type="dxa"/>
          </w:tcPr>
          <w:p w14:paraId="1E2A424E" w14:textId="77777777" w:rsidR="007F5FDB" w:rsidRPr="00022F71" w:rsidRDefault="007F5FDB">
            <w:pPr>
              <w:pStyle w:val="TableParagraph"/>
              <w:spacing w:before="3"/>
              <w:jc w:val="left"/>
              <w:rPr>
                <w:rFonts w:ascii="Bookman Old Style" w:hAnsi="Bookman Old Style"/>
                <w:b/>
                <w:sz w:val="18"/>
              </w:rPr>
            </w:pPr>
          </w:p>
          <w:p w14:paraId="563E6288" w14:textId="77777777" w:rsidR="007F5FDB" w:rsidRPr="00022F71" w:rsidRDefault="002C6431">
            <w:pPr>
              <w:pStyle w:val="TableParagraph"/>
              <w:spacing w:before="1"/>
              <w:ind w:left="219" w:right="224"/>
              <w:rPr>
                <w:rFonts w:ascii="Bookman Old Style" w:hAnsi="Bookman Old Style"/>
                <w:sz w:val="16"/>
              </w:rPr>
            </w:pPr>
            <w:r w:rsidRPr="00022F71">
              <w:rPr>
                <w:rFonts w:ascii="Bookman Old Style" w:hAnsi="Bookman Old Style"/>
                <w:sz w:val="16"/>
              </w:rPr>
              <w:t>575</w:t>
            </w:r>
          </w:p>
        </w:tc>
        <w:tc>
          <w:tcPr>
            <w:tcW w:w="1275" w:type="dxa"/>
          </w:tcPr>
          <w:p w14:paraId="3256DE17" w14:textId="77777777" w:rsidR="007F5FDB" w:rsidRPr="00022F71" w:rsidRDefault="007F5FDB">
            <w:pPr>
              <w:pStyle w:val="TableParagraph"/>
              <w:spacing w:before="0"/>
              <w:jc w:val="left"/>
              <w:rPr>
                <w:rFonts w:ascii="Bookman Old Style" w:hAnsi="Bookman Old Style"/>
                <w:sz w:val="16"/>
              </w:rPr>
            </w:pPr>
          </w:p>
        </w:tc>
      </w:tr>
      <w:tr w:rsidR="007F5FDB" w:rsidRPr="00022F71" w14:paraId="10F78CBC" w14:textId="77777777" w:rsidTr="002858AF">
        <w:trPr>
          <w:trHeight w:val="283"/>
        </w:trPr>
        <w:tc>
          <w:tcPr>
            <w:tcW w:w="464" w:type="dxa"/>
          </w:tcPr>
          <w:p w14:paraId="20E74D70" w14:textId="77777777" w:rsidR="007F5FDB" w:rsidRPr="00022F71" w:rsidRDefault="007F5FDB">
            <w:pPr>
              <w:pStyle w:val="TableParagraph"/>
              <w:spacing w:before="5"/>
              <w:jc w:val="left"/>
              <w:rPr>
                <w:rFonts w:ascii="Bookman Old Style" w:hAnsi="Bookman Old Style"/>
                <w:b/>
                <w:sz w:val="15"/>
              </w:rPr>
            </w:pPr>
          </w:p>
          <w:p w14:paraId="649295C1"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138" w:type="dxa"/>
          </w:tcPr>
          <w:p w14:paraId="668805AC" w14:textId="77777777" w:rsidR="007F5FDB" w:rsidRPr="00022F71" w:rsidRDefault="007F5FDB">
            <w:pPr>
              <w:pStyle w:val="TableParagraph"/>
              <w:spacing w:before="5"/>
              <w:jc w:val="left"/>
              <w:rPr>
                <w:rFonts w:ascii="Bookman Old Style" w:hAnsi="Bookman Old Style"/>
                <w:b/>
                <w:sz w:val="15"/>
              </w:rPr>
            </w:pPr>
          </w:p>
          <w:p w14:paraId="0B4E7B4B"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Pembinaan dan Pengembangan</w:t>
            </w:r>
          </w:p>
        </w:tc>
        <w:tc>
          <w:tcPr>
            <w:tcW w:w="943" w:type="dxa"/>
          </w:tcPr>
          <w:p w14:paraId="5CDC9D9F" w14:textId="77777777" w:rsidR="007F5FDB" w:rsidRPr="00022F71" w:rsidRDefault="007F5FDB">
            <w:pPr>
              <w:pStyle w:val="TableParagraph"/>
              <w:spacing w:before="5"/>
              <w:jc w:val="left"/>
              <w:rPr>
                <w:rFonts w:ascii="Bookman Old Style" w:hAnsi="Bookman Old Style"/>
                <w:b/>
                <w:sz w:val="15"/>
              </w:rPr>
            </w:pPr>
          </w:p>
          <w:p w14:paraId="1697D181" w14:textId="77777777" w:rsidR="007F5FDB" w:rsidRPr="00022F71" w:rsidRDefault="002C6431">
            <w:pPr>
              <w:pStyle w:val="TableParagraph"/>
              <w:spacing w:before="0"/>
              <w:ind w:left="350" w:right="339"/>
              <w:rPr>
                <w:rFonts w:ascii="Bookman Old Style" w:hAnsi="Bookman Old Style"/>
                <w:sz w:val="16"/>
              </w:rPr>
            </w:pPr>
            <w:r w:rsidRPr="00022F71">
              <w:rPr>
                <w:rFonts w:ascii="Bookman Old Style" w:hAnsi="Bookman Old Style"/>
                <w:sz w:val="16"/>
              </w:rPr>
              <w:t>11</w:t>
            </w:r>
          </w:p>
        </w:tc>
        <w:tc>
          <w:tcPr>
            <w:tcW w:w="857" w:type="dxa"/>
          </w:tcPr>
          <w:p w14:paraId="594CF530" w14:textId="77777777" w:rsidR="007F5FDB" w:rsidRPr="00022F71" w:rsidRDefault="007F5FDB">
            <w:pPr>
              <w:pStyle w:val="TableParagraph"/>
              <w:spacing w:before="5"/>
              <w:jc w:val="left"/>
              <w:rPr>
                <w:rFonts w:ascii="Bookman Old Style" w:hAnsi="Bookman Old Style"/>
                <w:b/>
                <w:sz w:val="15"/>
              </w:rPr>
            </w:pPr>
          </w:p>
          <w:p w14:paraId="78671C88" w14:textId="77777777" w:rsidR="007F5FDB" w:rsidRPr="00022F71" w:rsidRDefault="002C6431">
            <w:pPr>
              <w:pStyle w:val="TableParagraph"/>
              <w:spacing w:before="0"/>
              <w:ind w:left="201" w:right="191"/>
              <w:rPr>
                <w:rFonts w:ascii="Bookman Old Style" w:hAnsi="Bookman Old Style"/>
                <w:sz w:val="16"/>
              </w:rPr>
            </w:pPr>
            <w:r w:rsidRPr="00022F71">
              <w:rPr>
                <w:rFonts w:ascii="Bookman Old Style" w:hAnsi="Bookman Old Style"/>
                <w:sz w:val="16"/>
              </w:rPr>
              <w:t>2045</w:t>
            </w:r>
          </w:p>
        </w:tc>
        <w:tc>
          <w:tcPr>
            <w:tcW w:w="396" w:type="dxa"/>
          </w:tcPr>
          <w:p w14:paraId="26BE9567" w14:textId="77777777" w:rsidR="007F5FDB" w:rsidRPr="00022F71" w:rsidRDefault="007F5FDB">
            <w:pPr>
              <w:pStyle w:val="TableParagraph"/>
              <w:spacing w:before="5"/>
              <w:jc w:val="left"/>
              <w:rPr>
                <w:rFonts w:ascii="Bookman Old Style" w:hAnsi="Bookman Old Style"/>
                <w:b/>
                <w:sz w:val="15"/>
              </w:rPr>
            </w:pPr>
          </w:p>
          <w:p w14:paraId="78765DF7" w14:textId="77777777" w:rsidR="007F5FDB" w:rsidRPr="00022F71" w:rsidRDefault="002C6431">
            <w:pPr>
              <w:pStyle w:val="TableParagraph"/>
              <w:spacing w:before="0"/>
              <w:ind w:left="148"/>
              <w:jc w:val="left"/>
              <w:rPr>
                <w:rFonts w:ascii="Bookman Old Style" w:hAnsi="Bookman Old Style"/>
                <w:sz w:val="16"/>
              </w:rPr>
            </w:pPr>
            <w:r w:rsidRPr="00022F71">
              <w:rPr>
                <w:rFonts w:ascii="Bookman Old Style" w:hAnsi="Bookman Old Style"/>
                <w:sz w:val="16"/>
              </w:rPr>
              <w:t>1</w:t>
            </w:r>
          </w:p>
        </w:tc>
        <w:tc>
          <w:tcPr>
            <w:tcW w:w="915" w:type="dxa"/>
          </w:tcPr>
          <w:p w14:paraId="6FFFCCDB" w14:textId="77777777" w:rsidR="007F5FDB" w:rsidRPr="00022F71" w:rsidRDefault="007F5FDB">
            <w:pPr>
              <w:pStyle w:val="TableParagraph"/>
              <w:spacing w:before="5"/>
              <w:jc w:val="left"/>
              <w:rPr>
                <w:rFonts w:ascii="Bookman Old Style" w:hAnsi="Bookman Old Style"/>
                <w:b/>
                <w:sz w:val="15"/>
              </w:rPr>
            </w:pPr>
          </w:p>
          <w:p w14:paraId="4362DEC6" w14:textId="77777777" w:rsidR="007F5FDB" w:rsidRPr="00022F71" w:rsidRDefault="002C6431">
            <w:pPr>
              <w:pStyle w:val="TableParagraph"/>
              <w:spacing w:before="0"/>
              <w:ind w:left="306"/>
              <w:jc w:val="left"/>
              <w:rPr>
                <w:rFonts w:ascii="Bookman Old Style" w:hAnsi="Bookman Old Style"/>
                <w:sz w:val="16"/>
              </w:rPr>
            </w:pPr>
            <w:r w:rsidRPr="00022F71">
              <w:rPr>
                <w:rFonts w:ascii="Bookman Old Style" w:hAnsi="Bookman Old Style"/>
                <w:sz w:val="16"/>
              </w:rPr>
              <w:t>175</w:t>
            </w:r>
          </w:p>
        </w:tc>
        <w:tc>
          <w:tcPr>
            <w:tcW w:w="396" w:type="dxa"/>
          </w:tcPr>
          <w:p w14:paraId="43093D74" w14:textId="77777777" w:rsidR="007F5FDB" w:rsidRPr="00022F71" w:rsidRDefault="007F5FDB">
            <w:pPr>
              <w:pStyle w:val="TableParagraph"/>
              <w:spacing w:before="5"/>
              <w:jc w:val="left"/>
              <w:rPr>
                <w:rFonts w:ascii="Bookman Old Style" w:hAnsi="Bookman Old Style"/>
                <w:b/>
                <w:sz w:val="15"/>
              </w:rPr>
            </w:pPr>
          </w:p>
          <w:p w14:paraId="548757B7"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780" w:type="dxa"/>
          </w:tcPr>
          <w:p w14:paraId="673CF9BE" w14:textId="77777777" w:rsidR="007F5FDB" w:rsidRPr="00022F71" w:rsidRDefault="007F5FDB">
            <w:pPr>
              <w:pStyle w:val="TableParagraph"/>
              <w:spacing w:before="5"/>
              <w:jc w:val="left"/>
              <w:rPr>
                <w:rFonts w:ascii="Bookman Old Style" w:hAnsi="Bookman Old Style"/>
                <w:b/>
                <w:sz w:val="15"/>
              </w:rPr>
            </w:pPr>
          </w:p>
          <w:p w14:paraId="2945EE4D" w14:textId="77777777" w:rsidR="007F5FDB" w:rsidRPr="00022F71" w:rsidRDefault="002C6431">
            <w:pPr>
              <w:pStyle w:val="TableParagraph"/>
              <w:spacing w:before="0"/>
              <w:ind w:left="213" w:right="206"/>
              <w:rPr>
                <w:rFonts w:ascii="Bookman Old Style" w:hAnsi="Bookman Old Style"/>
                <w:sz w:val="16"/>
              </w:rPr>
            </w:pPr>
            <w:r w:rsidRPr="00022F71">
              <w:rPr>
                <w:rFonts w:ascii="Bookman Old Style" w:hAnsi="Bookman Old Style"/>
                <w:sz w:val="16"/>
              </w:rPr>
              <w:t>100</w:t>
            </w:r>
          </w:p>
        </w:tc>
        <w:tc>
          <w:tcPr>
            <w:tcW w:w="382" w:type="dxa"/>
          </w:tcPr>
          <w:p w14:paraId="7AD3D89C" w14:textId="77777777" w:rsidR="007F5FDB" w:rsidRPr="00022F71" w:rsidRDefault="007F5FDB">
            <w:pPr>
              <w:pStyle w:val="TableParagraph"/>
              <w:spacing w:before="5"/>
              <w:jc w:val="left"/>
              <w:rPr>
                <w:rFonts w:ascii="Bookman Old Style" w:hAnsi="Bookman Old Style"/>
                <w:b/>
                <w:sz w:val="15"/>
              </w:rPr>
            </w:pPr>
          </w:p>
          <w:p w14:paraId="2C29D44E"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42" w:type="dxa"/>
          </w:tcPr>
          <w:p w14:paraId="5BC28316" w14:textId="77777777" w:rsidR="007F5FDB" w:rsidRPr="00022F71" w:rsidRDefault="007F5FDB">
            <w:pPr>
              <w:pStyle w:val="TableParagraph"/>
              <w:spacing w:before="5"/>
              <w:jc w:val="left"/>
              <w:rPr>
                <w:rFonts w:ascii="Bookman Old Style" w:hAnsi="Bookman Old Style"/>
                <w:b/>
                <w:sz w:val="15"/>
              </w:rPr>
            </w:pPr>
          </w:p>
          <w:p w14:paraId="502BB929" w14:textId="77777777" w:rsidR="007F5FDB" w:rsidRPr="00022F71" w:rsidRDefault="002C6431">
            <w:pPr>
              <w:pStyle w:val="TableParagraph"/>
              <w:spacing w:before="0"/>
              <w:ind w:left="196" w:right="190"/>
              <w:rPr>
                <w:rFonts w:ascii="Bookman Old Style" w:hAnsi="Bookman Old Style"/>
                <w:sz w:val="16"/>
              </w:rPr>
            </w:pPr>
            <w:r w:rsidRPr="00022F71">
              <w:rPr>
                <w:rFonts w:ascii="Bookman Old Style" w:hAnsi="Bookman Old Style"/>
                <w:sz w:val="16"/>
              </w:rPr>
              <w:t>775</w:t>
            </w:r>
          </w:p>
        </w:tc>
        <w:tc>
          <w:tcPr>
            <w:tcW w:w="339" w:type="dxa"/>
          </w:tcPr>
          <w:p w14:paraId="386B2F63" w14:textId="77777777" w:rsidR="007F5FDB" w:rsidRPr="00022F71" w:rsidRDefault="007F5FDB">
            <w:pPr>
              <w:pStyle w:val="TableParagraph"/>
              <w:spacing w:before="5"/>
              <w:jc w:val="left"/>
              <w:rPr>
                <w:rFonts w:ascii="Bookman Old Style" w:hAnsi="Bookman Old Style"/>
                <w:b/>
                <w:sz w:val="15"/>
              </w:rPr>
            </w:pPr>
          </w:p>
          <w:p w14:paraId="0305CC79"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2</w:t>
            </w:r>
          </w:p>
        </w:tc>
        <w:tc>
          <w:tcPr>
            <w:tcW w:w="747" w:type="dxa"/>
          </w:tcPr>
          <w:p w14:paraId="1081F9D4" w14:textId="77777777" w:rsidR="007F5FDB" w:rsidRPr="00022F71" w:rsidRDefault="007F5FDB">
            <w:pPr>
              <w:pStyle w:val="TableParagraph"/>
              <w:spacing w:before="5"/>
              <w:jc w:val="left"/>
              <w:rPr>
                <w:rFonts w:ascii="Bookman Old Style" w:hAnsi="Bookman Old Style"/>
                <w:b/>
                <w:sz w:val="15"/>
              </w:rPr>
            </w:pPr>
          </w:p>
          <w:p w14:paraId="6559F283" w14:textId="77777777" w:rsidR="007F5FDB" w:rsidRPr="00022F71" w:rsidRDefault="002C6431">
            <w:pPr>
              <w:pStyle w:val="TableParagraph"/>
              <w:spacing w:before="0"/>
              <w:ind w:left="185" w:right="178"/>
              <w:rPr>
                <w:rFonts w:ascii="Bookman Old Style" w:hAnsi="Bookman Old Style"/>
                <w:sz w:val="16"/>
              </w:rPr>
            </w:pPr>
            <w:r w:rsidRPr="00022F71">
              <w:rPr>
                <w:rFonts w:ascii="Bookman Old Style" w:hAnsi="Bookman Old Style"/>
                <w:sz w:val="16"/>
              </w:rPr>
              <w:t>50</w:t>
            </w:r>
          </w:p>
        </w:tc>
        <w:tc>
          <w:tcPr>
            <w:tcW w:w="332" w:type="dxa"/>
          </w:tcPr>
          <w:p w14:paraId="46B97AC9" w14:textId="77777777" w:rsidR="007F5FDB" w:rsidRPr="00022F71" w:rsidRDefault="007F5FDB">
            <w:pPr>
              <w:pStyle w:val="TableParagraph"/>
              <w:spacing w:before="5"/>
              <w:jc w:val="left"/>
              <w:rPr>
                <w:rFonts w:ascii="Bookman Old Style" w:hAnsi="Bookman Old Style"/>
                <w:b/>
                <w:sz w:val="15"/>
              </w:rPr>
            </w:pPr>
          </w:p>
          <w:p w14:paraId="54A839C6"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1</w:t>
            </w:r>
          </w:p>
        </w:tc>
        <w:tc>
          <w:tcPr>
            <w:tcW w:w="723" w:type="dxa"/>
          </w:tcPr>
          <w:p w14:paraId="54BD4914" w14:textId="77777777" w:rsidR="007F5FDB" w:rsidRPr="00022F71" w:rsidRDefault="007F5FDB">
            <w:pPr>
              <w:pStyle w:val="TableParagraph"/>
              <w:spacing w:before="5"/>
              <w:jc w:val="left"/>
              <w:rPr>
                <w:rFonts w:ascii="Bookman Old Style" w:hAnsi="Bookman Old Style"/>
                <w:b/>
                <w:sz w:val="15"/>
              </w:rPr>
            </w:pPr>
          </w:p>
          <w:p w14:paraId="7CA97089" w14:textId="77777777" w:rsidR="007F5FDB" w:rsidRPr="00022F71" w:rsidRDefault="002C6431">
            <w:pPr>
              <w:pStyle w:val="TableParagraph"/>
              <w:spacing w:before="0"/>
              <w:ind w:left="184" w:right="178"/>
              <w:rPr>
                <w:rFonts w:ascii="Bookman Old Style" w:hAnsi="Bookman Old Style"/>
                <w:sz w:val="16"/>
              </w:rPr>
            </w:pPr>
            <w:r w:rsidRPr="00022F71">
              <w:rPr>
                <w:rFonts w:ascii="Bookman Old Style" w:hAnsi="Bookman Old Style"/>
                <w:sz w:val="16"/>
              </w:rPr>
              <w:t>30</w:t>
            </w:r>
          </w:p>
        </w:tc>
        <w:tc>
          <w:tcPr>
            <w:tcW w:w="445" w:type="dxa"/>
          </w:tcPr>
          <w:p w14:paraId="0B4F23AB" w14:textId="77777777" w:rsidR="007F5FDB" w:rsidRPr="00022F71" w:rsidRDefault="007F5FDB">
            <w:pPr>
              <w:pStyle w:val="TableParagraph"/>
              <w:spacing w:before="5"/>
              <w:jc w:val="left"/>
              <w:rPr>
                <w:rFonts w:ascii="Bookman Old Style" w:hAnsi="Bookman Old Style"/>
                <w:b/>
                <w:sz w:val="15"/>
              </w:rPr>
            </w:pPr>
          </w:p>
          <w:p w14:paraId="7618202C" w14:textId="77777777" w:rsidR="007F5FDB" w:rsidRPr="00022F71" w:rsidRDefault="002C6431">
            <w:pPr>
              <w:pStyle w:val="TableParagraph"/>
              <w:spacing w:before="0"/>
              <w:ind w:right="163"/>
              <w:jc w:val="right"/>
              <w:rPr>
                <w:rFonts w:ascii="Bookman Old Style" w:hAnsi="Bookman Old Style"/>
                <w:sz w:val="16"/>
              </w:rPr>
            </w:pPr>
            <w:r w:rsidRPr="00022F71">
              <w:rPr>
                <w:rFonts w:ascii="Bookman Old Style" w:hAnsi="Bookman Old Style"/>
                <w:sz w:val="16"/>
              </w:rPr>
              <w:t>3</w:t>
            </w:r>
          </w:p>
        </w:tc>
        <w:tc>
          <w:tcPr>
            <w:tcW w:w="711" w:type="dxa"/>
          </w:tcPr>
          <w:p w14:paraId="16973C03" w14:textId="77777777" w:rsidR="007F5FDB" w:rsidRPr="00022F71" w:rsidRDefault="007F5FDB">
            <w:pPr>
              <w:pStyle w:val="TableParagraph"/>
              <w:spacing w:before="5"/>
              <w:jc w:val="left"/>
              <w:rPr>
                <w:rFonts w:ascii="Bookman Old Style" w:hAnsi="Bookman Old Style"/>
                <w:b/>
                <w:sz w:val="15"/>
              </w:rPr>
            </w:pPr>
          </w:p>
          <w:p w14:paraId="42E5F4AA" w14:textId="77777777" w:rsidR="007F5FDB" w:rsidRPr="00022F71" w:rsidRDefault="002C6431">
            <w:pPr>
              <w:pStyle w:val="TableParagraph"/>
              <w:spacing w:before="0"/>
              <w:ind w:left="177" w:right="176"/>
              <w:rPr>
                <w:rFonts w:ascii="Bookman Old Style" w:hAnsi="Bookman Old Style"/>
                <w:sz w:val="16"/>
              </w:rPr>
            </w:pPr>
            <w:r w:rsidRPr="00022F71">
              <w:rPr>
                <w:rFonts w:ascii="Bookman Old Style" w:hAnsi="Bookman Old Style"/>
                <w:sz w:val="16"/>
              </w:rPr>
              <w:t>340</w:t>
            </w:r>
          </w:p>
        </w:tc>
        <w:tc>
          <w:tcPr>
            <w:tcW w:w="363" w:type="dxa"/>
          </w:tcPr>
          <w:p w14:paraId="0AE7F2BB" w14:textId="77777777" w:rsidR="007F5FDB" w:rsidRPr="00022F71" w:rsidRDefault="007F5FDB">
            <w:pPr>
              <w:pStyle w:val="TableParagraph"/>
              <w:spacing w:before="5"/>
              <w:jc w:val="left"/>
              <w:rPr>
                <w:rFonts w:ascii="Bookman Old Style" w:hAnsi="Bookman Old Style"/>
                <w:b/>
                <w:sz w:val="15"/>
              </w:rPr>
            </w:pPr>
          </w:p>
          <w:p w14:paraId="7F57A2A8"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t>2</w:t>
            </w:r>
          </w:p>
        </w:tc>
        <w:tc>
          <w:tcPr>
            <w:tcW w:w="809" w:type="dxa"/>
          </w:tcPr>
          <w:p w14:paraId="6008061C" w14:textId="77777777" w:rsidR="007F5FDB" w:rsidRPr="00022F71" w:rsidRDefault="007F5FDB">
            <w:pPr>
              <w:pStyle w:val="TableParagraph"/>
              <w:spacing w:before="5"/>
              <w:jc w:val="left"/>
              <w:rPr>
                <w:rFonts w:ascii="Bookman Old Style" w:hAnsi="Bookman Old Style"/>
                <w:b/>
                <w:sz w:val="15"/>
              </w:rPr>
            </w:pPr>
          </w:p>
          <w:p w14:paraId="2EDF3C69" w14:textId="77777777" w:rsidR="007F5FDB" w:rsidRPr="00022F71" w:rsidRDefault="002C6431">
            <w:pPr>
              <w:pStyle w:val="TableParagraph"/>
              <w:spacing w:before="0"/>
              <w:ind w:left="219" w:right="224"/>
              <w:rPr>
                <w:rFonts w:ascii="Bookman Old Style" w:hAnsi="Bookman Old Style"/>
                <w:sz w:val="16"/>
              </w:rPr>
            </w:pPr>
            <w:r w:rsidRPr="00022F71">
              <w:rPr>
                <w:rFonts w:ascii="Bookman Old Style" w:hAnsi="Bookman Old Style"/>
                <w:sz w:val="16"/>
              </w:rPr>
              <w:t>575</w:t>
            </w:r>
          </w:p>
        </w:tc>
        <w:tc>
          <w:tcPr>
            <w:tcW w:w="1275" w:type="dxa"/>
          </w:tcPr>
          <w:p w14:paraId="451D52A0" w14:textId="77777777" w:rsidR="007F5FDB" w:rsidRPr="00022F71" w:rsidRDefault="007F5FDB">
            <w:pPr>
              <w:pStyle w:val="TableParagraph"/>
              <w:spacing w:before="0"/>
              <w:jc w:val="left"/>
              <w:rPr>
                <w:rFonts w:ascii="Bookman Old Style" w:hAnsi="Bookman Old Style"/>
                <w:sz w:val="16"/>
              </w:rPr>
            </w:pPr>
          </w:p>
        </w:tc>
      </w:tr>
    </w:tbl>
    <w:p w14:paraId="03DEBC27" w14:textId="77777777" w:rsidR="007F5FDB" w:rsidRDefault="007F5FDB">
      <w:pPr>
        <w:pStyle w:val="BodyText"/>
        <w:spacing w:before="0"/>
        <w:rPr>
          <w:rFonts w:ascii="Bookman Old Style" w:hAnsi="Bookman Old Style"/>
          <w:b/>
          <w:sz w:val="20"/>
        </w:rPr>
      </w:pPr>
    </w:p>
    <w:p w14:paraId="3E7A0A4E" w14:textId="77777777" w:rsidR="00717DC7" w:rsidRDefault="00717DC7">
      <w:pPr>
        <w:pStyle w:val="BodyText"/>
        <w:spacing w:before="0"/>
        <w:rPr>
          <w:rFonts w:ascii="Bookman Old Style" w:hAnsi="Bookman Old Style"/>
          <w:b/>
          <w:sz w:val="20"/>
        </w:rPr>
      </w:pPr>
    </w:p>
    <w:p w14:paraId="17B4F6E8" w14:textId="77777777" w:rsidR="00E72FF4" w:rsidRDefault="00E72FF4">
      <w:pPr>
        <w:pStyle w:val="BodyText"/>
        <w:spacing w:before="0"/>
        <w:rPr>
          <w:rFonts w:ascii="Bookman Old Style" w:hAnsi="Bookman Old Style"/>
          <w:b/>
          <w:sz w:val="20"/>
        </w:rPr>
      </w:pPr>
    </w:p>
    <w:p w14:paraId="35A4C0E6" w14:textId="512A1E37" w:rsidR="00717DC7" w:rsidRPr="00022F71" w:rsidRDefault="002858AF">
      <w:pPr>
        <w:pStyle w:val="BodyText"/>
        <w:spacing w:before="0"/>
        <w:rPr>
          <w:rFonts w:ascii="Bookman Old Style" w:hAnsi="Bookman Old Style"/>
          <w:b/>
          <w:sz w:val="20"/>
        </w:rPr>
      </w:pPr>
      <w:r w:rsidRPr="00781012">
        <w:rPr>
          <w:rFonts w:ascii="Bookman Old Style" w:hAnsi="Bookman Old Style"/>
          <w:sz w:val="16"/>
        </w:rPr>
        <w:t>XXI. DINAS PERTANIAN DAN KETAHANAN PANGAN</w:t>
      </w:r>
    </w:p>
    <w:p w14:paraId="12E4CBF5" w14:textId="77777777" w:rsidR="007F5FDB" w:rsidRPr="00022F71" w:rsidRDefault="007F5FDB">
      <w:pPr>
        <w:pStyle w:val="BodyText"/>
        <w:spacing w:before="5"/>
        <w:rPr>
          <w:rFonts w:ascii="Bookman Old Style" w:hAnsi="Bookman Old Style"/>
          <w:b/>
          <w:sz w:val="18"/>
        </w:rPr>
      </w:pPr>
    </w:p>
    <w:tbl>
      <w:tblPr>
        <w:tblW w:w="157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
        <w:gridCol w:w="6"/>
        <w:gridCol w:w="3905"/>
        <w:gridCol w:w="1007"/>
        <w:gridCol w:w="866"/>
        <w:gridCol w:w="549"/>
        <w:gridCol w:w="851"/>
        <w:gridCol w:w="425"/>
        <w:gridCol w:w="709"/>
        <w:gridCol w:w="424"/>
        <w:gridCol w:w="714"/>
        <w:gridCol w:w="449"/>
        <w:gridCol w:w="712"/>
        <w:gridCol w:w="425"/>
        <w:gridCol w:w="567"/>
        <w:gridCol w:w="567"/>
        <w:gridCol w:w="709"/>
        <w:gridCol w:w="425"/>
        <w:gridCol w:w="709"/>
        <w:gridCol w:w="1138"/>
      </w:tblGrid>
      <w:tr w:rsidR="0099236F" w:rsidRPr="00022F71" w14:paraId="02F33B76" w14:textId="77777777" w:rsidTr="00E72FF4">
        <w:trPr>
          <w:trHeight w:val="283"/>
          <w:jc w:val="center"/>
        </w:trPr>
        <w:tc>
          <w:tcPr>
            <w:tcW w:w="577" w:type="dxa"/>
            <w:vMerge w:val="restart"/>
          </w:tcPr>
          <w:p w14:paraId="739C7A43" w14:textId="77777777" w:rsidR="007F5FDB" w:rsidRPr="00022F71" w:rsidRDefault="007F5FDB">
            <w:pPr>
              <w:pStyle w:val="TableParagraph"/>
              <w:spacing w:before="0"/>
              <w:jc w:val="left"/>
              <w:rPr>
                <w:rFonts w:ascii="Bookman Old Style" w:hAnsi="Bookman Old Style"/>
                <w:b/>
                <w:sz w:val="18"/>
              </w:rPr>
            </w:pPr>
          </w:p>
          <w:p w14:paraId="550B61B6" w14:textId="77777777" w:rsidR="007F5FDB" w:rsidRPr="00022F71" w:rsidRDefault="007F5FDB">
            <w:pPr>
              <w:pStyle w:val="TableParagraph"/>
              <w:spacing w:before="0"/>
              <w:jc w:val="left"/>
              <w:rPr>
                <w:rFonts w:ascii="Bookman Old Style" w:hAnsi="Bookman Old Style"/>
                <w:b/>
                <w:sz w:val="18"/>
              </w:rPr>
            </w:pPr>
          </w:p>
          <w:p w14:paraId="30B0693F" w14:textId="77777777" w:rsidR="007F5FDB" w:rsidRPr="00022F71" w:rsidRDefault="007F5FDB">
            <w:pPr>
              <w:pStyle w:val="TableParagraph"/>
              <w:spacing w:before="3"/>
              <w:jc w:val="left"/>
              <w:rPr>
                <w:rFonts w:ascii="Bookman Old Style" w:hAnsi="Bookman Old Style"/>
                <w:b/>
                <w:sz w:val="25"/>
              </w:rPr>
            </w:pPr>
          </w:p>
          <w:p w14:paraId="7AC25F77" w14:textId="77777777" w:rsidR="007F5FDB" w:rsidRPr="00022F71" w:rsidRDefault="002C6431">
            <w:pPr>
              <w:pStyle w:val="TableParagraph"/>
              <w:spacing w:before="1"/>
              <w:ind w:left="107"/>
              <w:jc w:val="left"/>
              <w:rPr>
                <w:rFonts w:ascii="Bookman Old Style" w:hAnsi="Bookman Old Style"/>
                <w:sz w:val="16"/>
              </w:rPr>
            </w:pPr>
            <w:r w:rsidRPr="00022F71">
              <w:rPr>
                <w:rFonts w:ascii="Bookman Old Style" w:hAnsi="Bookman Old Style"/>
                <w:sz w:val="16"/>
              </w:rPr>
              <w:t>NO</w:t>
            </w:r>
          </w:p>
        </w:tc>
        <w:tc>
          <w:tcPr>
            <w:tcW w:w="3911" w:type="dxa"/>
            <w:gridSpan w:val="2"/>
            <w:vMerge w:val="restart"/>
          </w:tcPr>
          <w:p w14:paraId="0DD5404F" w14:textId="77777777" w:rsidR="007F5FDB" w:rsidRPr="00022F71" w:rsidRDefault="007F5FDB">
            <w:pPr>
              <w:pStyle w:val="TableParagraph"/>
              <w:spacing w:before="0"/>
              <w:jc w:val="left"/>
              <w:rPr>
                <w:rFonts w:ascii="Bookman Old Style" w:hAnsi="Bookman Old Style"/>
                <w:b/>
                <w:sz w:val="18"/>
              </w:rPr>
            </w:pPr>
          </w:p>
          <w:p w14:paraId="4910D5B7" w14:textId="77777777" w:rsidR="007F5FDB" w:rsidRPr="00022F71" w:rsidRDefault="007F5FDB">
            <w:pPr>
              <w:pStyle w:val="TableParagraph"/>
              <w:spacing w:before="0"/>
              <w:jc w:val="left"/>
              <w:rPr>
                <w:rFonts w:ascii="Bookman Old Style" w:hAnsi="Bookman Old Style"/>
                <w:b/>
                <w:sz w:val="18"/>
              </w:rPr>
            </w:pPr>
          </w:p>
          <w:p w14:paraId="25E39E1B" w14:textId="77777777" w:rsidR="007F5FDB" w:rsidRPr="00022F71" w:rsidRDefault="007F5FDB">
            <w:pPr>
              <w:pStyle w:val="TableParagraph"/>
              <w:spacing w:before="3"/>
              <w:jc w:val="left"/>
              <w:rPr>
                <w:rFonts w:ascii="Bookman Old Style" w:hAnsi="Bookman Old Style"/>
                <w:b/>
                <w:sz w:val="25"/>
              </w:rPr>
            </w:pPr>
          </w:p>
          <w:p w14:paraId="2835365F" w14:textId="77777777" w:rsidR="007F5FDB" w:rsidRPr="00022F71" w:rsidRDefault="002C6431">
            <w:pPr>
              <w:pStyle w:val="TableParagraph"/>
              <w:spacing w:before="1"/>
              <w:ind w:left="1372" w:right="1368"/>
              <w:rPr>
                <w:rFonts w:ascii="Bookman Old Style" w:hAnsi="Bookman Old Style"/>
                <w:sz w:val="16"/>
              </w:rPr>
            </w:pPr>
            <w:r w:rsidRPr="00022F71">
              <w:rPr>
                <w:rFonts w:ascii="Bookman Old Style" w:hAnsi="Bookman Old Style"/>
                <w:sz w:val="16"/>
              </w:rPr>
              <w:t>NAMA JABATAN</w:t>
            </w:r>
          </w:p>
        </w:tc>
        <w:tc>
          <w:tcPr>
            <w:tcW w:w="1007" w:type="dxa"/>
            <w:vMerge w:val="restart"/>
          </w:tcPr>
          <w:p w14:paraId="1C7395B5" w14:textId="77777777" w:rsidR="007F5FDB" w:rsidRPr="00022F71" w:rsidRDefault="007F5FDB">
            <w:pPr>
              <w:pStyle w:val="TableParagraph"/>
              <w:spacing w:before="0"/>
              <w:jc w:val="left"/>
              <w:rPr>
                <w:rFonts w:ascii="Bookman Old Style" w:hAnsi="Bookman Old Style"/>
                <w:b/>
                <w:sz w:val="18"/>
              </w:rPr>
            </w:pPr>
          </w:p>
          <w:p w14:paraId="19430744" w14:textId="77777777" w:rsidR="007F5FDB" w:rsidRPr="00022F71" w:rsidRDefault="007F5FDB">
            <w:pPr>
              <w:pStyle w:val="TableParagraph"/>
              <w:spacing w:before="0"/>
              <w:jc w:val="left"/>
              <w:rPr>
                <w:rFonts w:ascii="Bookman Old Style" w:hAnsi="Bookman Old Style"/>
                <w:b/>
                <w:sz w:val="18"/>
              </w:rPr>
            </w:pPr>
          </w:p>
          <w:p w14:paraId="3B7A6C42" w14:textId="77777777" w:rsidR="007F5FDB" w:rsidRPr="00022F71" w:rsidRDefault="007F5FDB">
            <w:pPr>
              <w:pStyle w:val="TableParagraph"/>
              <w:spacing w:before="4"/>
              <w:jc w:val="left"/>
              <w:rPr>
                <w:rFonts w:ascii="Bookman Old Style" w:hAnsi="Bookman Old Style"/>
                <w:b/>
                <w:sz w:val="17"/>
              </w:rPr>
            </w:pPr>
          </w:p>
          <w:p w14:paraId="6297EE6D" w14:textId="77777777" w:rsidR="007F5FDB" w:rsidRPr="00022F71" w:rsidRDefault="002C6431">
            <w:pPr>
              <w:pStyle w:val="TableParagraph"/>
              <w:spacing w:before="0"/>
              <w:ind w:left="169" w:firstLine="108"/>
              <w:jc w:val="left"/>
              <w:rPr>
                <w:rFonts w:ascii="Bookman Old Style" w:hAnsi="Bookman Old Style"/>
                <w:sz w:val="16"/>
              </w:rPr>
            </w:pPr>
            <w:r w:rsidRPr="00022F71">
              <w:rPr>
                <w:rFonts w:ascii="Bookman Old Style" w:hAnsi="Bookman Old Style"/>
                <w:sz w:val="16"/>
              </w:rPr>
              <w:t>Kelas Jabatan</w:t>
            </w:r>
          </w:p>
        </w:tc>
        <w:tc>
          <w:tcPr>
            <w:tcW w:w="866" w:type="dxa"/>
            <w:vMerge w:val="restart"/>
          </w:tcPr>
          <w:p w14:paraId="79A2AC41" w14:textId="77777777" w:rsidR="007F5FDB" w:rsidRPr="00022F71" w:rsidRDefault="007F5FDB">
            <w:pPr>
              <w:pStyle w:val="TableParagraph"/>
              <w:spacing w:before="0"/>
              <w:jc w:val="left"/>
              <w:rPr>
                <w:rFonts w:ascii="Bookman Old Style" w:hAnsi="Bookman Old Style"/>
                <w:b/>
                <w:sz w:val="18"/>
              </w:rPr>
            </w:pPr>
          </w:p>
          <w:p w14:paraId="70B71F97" w14:textId="77777777" w:rsidR="007F5FDB" w:rsidRPr="00022F71" w:rsidRDefault="007F5FDB">
            <w:pPr>
              <w:pStyle w:val="TableParagraph"/>
              <w:spacing w:before="0"/>
              <w:jc w:val="left"/>
              <w:rPr>
                <w:rFonts w:ascii="Bookman Old Style" w:hAnsi="Bookman Old Style"/>
                <w:b/>
                <w:sz w:val="18"/>
              </w:rPr>
            </w:pPr>
          </w:p>
          <w:p w14:paraId="3C43C5F0" w14:textId="77777777" w:rsidR="007F5FDB" w:rsidRPr="00022F71" w:rsidRDefault="007F5FDB">
            <w:pPr>
              <w:pStyle w:val="TableParagraph"/>
              <w:spacing w:before="4"/>
              <w:jc w:val="left"/>
              <w:rPr>
                <w:rFonts w:ascii="Bookman Old Style" w:hAnsi="Bookman Old Style"/>
                <w:b/>
                <w:sz w:val="17"/>
              </w:rPr>
            </w:pPr>
          </w:p>
          <w:p w14:paraId="0F0D5930" w14:textId="77777777" w:rsidR="007F5FDB" w:rsidRPr="00022F71" w:rsidRDefault="002C6431">
            <w:pPr>
              <w:pStyle w:val="TableParagraph"/>
              <w:spacing w:before="0"/>
              <w:ind w:left="107" w:firstLine="141"/>
              <w:jc w:val="left"/>
              <w:rPr>
                <w:rFonts w:ascii="Bookman Old Style" w:hAnsi="Bookman Old Style"/>
                <w:sz w:val="16"/>
              </w:rPr>
            </w:pPr>
            <w:r w:rsidRPr="00022F71">
              <w:rPr>
                <w:rFonts w:ascii="Bookman Old Style" w:hAnsi="Bookman Old Style"/>
                <w:sz w:val="16"/>
              </w:rPr>
              <w:t>Nilai Jabatan</w:t>
            </w:r>
          </w:p>
        </w:tc>
        <w:tc>
          <w:tcPr>
            <w:tcW w:w="1400" w:type="dxa"/>
            <w:gridSpan w:val="2"/>
            <w:vMerge w:val="restart"/>
            <w:tcBorders>
              <w:right w:val="single" w:sz="6" w:space="0" w:color="000000"/>
            </w:tcBorders>
          </w:tcPr>
          <w:p w14:paraId="0E23477B" w14:textId="77777777" w:rsidR="007F5FDB" w:rsidRPr="00022F71" w:rsidRDefault="007F5FDB">
            <w:pPr>
              <w:pStyle w:val="TableParagraph"/>
              <w:spacing w:before="4"/>
              <w:jc w:val="left"/>
              <w:rPr>
                <w:rFonts w:ascii="Bookman Old Style" w:hAnsi="Bookman Old Style"/>
                <w:b/>
                <w:sz w:val="21"/>
              </w:rPr>
            </w:pPr>
          </w:p>
          <w:p w14:paraId="7A79E045" w14:textId="77777777" w:rsidR="007F5FDB" w:rsidRPr="00022F71" w:rsidRDefault="002C6431">
            <w:pPr>
              <w:pStyle w:val="TableParagraph"/>
              <w:spacing w:before="0" w:line="187" w:lineRule="exact"/>
              <w:ind w:left="235" w:right="178"/>
              <w:rPr>
                <w:rFonts w:ascii="Bookman Old Style" w:hAnsi="Bookman Old Style"/>
                <w:sz w:val="16"/>
              </w:rPr>
            </w:pPr>
            <w:r w:rsidRPr="00022F71">
              <w:rPr>
                <w:rFonts w:ascii="Bookman Old Style" w:hAnsi="Bookman Old Style"/>
                <w:sz w:val="16"/>
              </w:rPr>
              <w:t>FAKTOR 1</w:t>
            </w:r>
          </w:p>
          <w:p w14:paraId="309DA5D0" w14:textId="77777777" w:rsidR="007F5FDB" w:rsidRPr="00022F71" w:rsidRDefault="002C6431">
            <w:pPr>
              <w:pStyle w:val="TableParagraph"/>
              <w:spacing w:before="0"/>
              <w:ind w:left="143" w:right="132" w:firstLine="2"/>
              <w:rPr>
                <w:rFonts w:ascii="Bookman Old Style" w:hAnsi="Bookman Old Style"/>
                <w:sz w:val="16"/>
              </w:rPr>
            </w:pPr>
            <w:r w:rsidRPr="00022F71">
              <w:rPr>
                <w:rFonts w:ascii="Bookman Old Style" w:hAnsi="Bookman Old Style"/>
                <w:sz w:val="16"/>
              </w:rPr>
              <w:t>Ruang Lingkup dan Dampak Program (Level 1~5)</w:t>
            </w:r>
          </w:p>
        </w:tc>
        <w:tc>
          <w:tcPr>
            <w:tcW w:w="1134" w:type="dxa"/>
            <w:gridSpan w:val="2"/>
            <w:vMerge w:val="restart"/>
            <w:tcBorders>
              <w:left w:val="single" w:sz="6" w:space="0" w:color="000000"/>
            </w:tcBorders>
          </w:tcPr>
          <w:p w14:paraId="2AEEE206" w14:textId="77777777" w:rsidR="007F5FDB" w:rsidRPr="00022F71" w:rsidRDefault="007F5FDB">
            <w:pPr>
              <w:pStyle w:val="TableParagraph"/>
              <w:spacing w:before="0"/>
              <w:jc w:val="left"/>
              <w:rPr>
                <w:rFonts w:ascii="Bookman Old Style" w:hAnsi="Bookman Old Style"/>
                <w:b/>
                <w:sz w:val="18"/>
              </w:rPr>
            </w:pPr>
          </w:p>
          <w:p w14:paraId="2961C245" w14:textId="77777777" w:rsidR="007F5FDB" w:rsidRPr="00022F71" w:rsidRDefault="007F5FDB">
            <w:pPr>
              <w:pStyle w:val="TableParagraph"/>
              <w:spacing w:before="4"/>
              <w:jc w:val="left"/>
              <w:rPr>
                <w:rFonts w:ascii="Bookman Old Style" w:hAnsi="Bookman Old Style"/>
                <w:b/>
                <w:sz w:val="19"/>
              </w:rPr>
            </w:pPr>
          </w:p>
          <w:p w14:paraId="26668C7D" w14:textId="77777777" w:rsidR="007F5FDB" w:rsidRPr="00022F71" w:rsidRDefault="002C6431">
            <w:pPr>
              <w:pStyle w:val="TableParagraph"/>
              <w:spacing w:before="0" w:line="187" w:lineRule="exact"/>
              <w:ind w:left="172"/>
              <w:jc w:val="both"/>
              <w:rPr>
                <w:rFonts w:ascii="Bookman Old Style" w:hAnsi="Bookman Old Style"/>
                <w:sz w:val="16"/>
              </w:rPr>
            </w:pPr>
            <w:r w:rsidRPr="00022F71">
              <w:rPr>
                <w:rFonts w:ascii="Bookman Old Style" w:hAnsi="Bookman Old Style"/>
                <w:sz w:val="16"/>
              </w:rPr>
              <w:t>FAKTOR 2</w:t>
            </w:r>
          </w:p>
          <w:p w14:paraId="47284C76" w14:textId="77777777" w:rsidR="007F5FDB" w:rsidRPr="00022F71" w:rsidRDefault="002C6431">
            <w:pPr>
              <w:pStyle w:val="TableParagraph"/>
              <w:spacing w:before="0" w:line="242" w:lineRule="auto"/>
              <w:ind w:left="138" w:right="99" w:hanging="34"/>
              <w:jc w:val="both"/>
              <w:rPr>
                <w:rFonts w:ascii="Bookman Old Style" w:hAnsi="Bookman Old Style"/>
                <w:sz w:val="16"/>
              </w:rPr>
            </w:pPr>
            <w:r w:rsidRPr="00022F71">
              <w:rPr>
                <w:rFonts w:ascii="Bookman Old Style" w:hAnsi="Bookman Old Style"/>
                <w:sz w:val="16"/>
              </w:rPr>
              <w:t>Pengaturan Organisasi (Level 1~3)</w:t>
            </w:r>
          </w:p>
        </w:tc>
        <w:tc>
          <w:tcPr>
            <w:tcW w:w="1138" w:type="dxa"/>
            <w:gridSpan w:val="2"/>
            <w:vMerge w:val="restart"/>
          </w:tcPr>
          <w:p w14:paraId="700A156B" w14:textId="77777777" w:rsidR="007F5FDB" w:rsidRPr="00022F71" w:rsidRDefault="007F5FDB">
            <w:pPr>
              <w:pStyle w:val="TableParagraph"/>
              <w:spacing w:before="4"/>
              <w:jc w:val="left"/>
              <w:rPr>
                <w:rFonts w:ascii="Bookman Old Style" w:hAnsi="Bookman Old Style"/>
                <w:b/>
                <w:sz w:val="21"/>
              </w:rPr>
            </w:pPr>
          </w:p>
          <w:p w14:paraId="4DE49FCF" w14:textId="77777777" w:rsidR="007F5FDB" w:rsidRPr="00022F71" w:rsidRDefault="002C6431">
            <w:pPr>
              <w:pStyle w:val="TableParagraph"/>
              <w:spacing w:before="0" w:line="187" w:lineRule="exact"/>
              <w:ind w:left="149" w:right="92"/>
              <w:rPr>
                <w:rFonts w:ascii="Bookman Old Style" w:hAnsi="Bookman Old Style"/>
                <w:sz w:val="16"/>
              </w:rPr>
            </w:pPr>
            <w:r w:rsidRPr="00022F71">
              <w:rPr>
                <w:rFonts w:ascii="Bookman Old Style" w:hAnsi="Bookman Old Style"/>
                <w:sz w:val="16"/>
              </w:rPr>
              <w:t>FAKTOR 3</w:t>
            </w:r>
          </w:p>
          <w:p w14:paraId="56D39E71" w14:textId="77777777" w:rsidR="007F5FDB" w:rsidRPr="00022F71" w:rsidRDefault="002C6431">
            <w:pPr>
              <w:pStyle w:val="TableParagraph"/>
              <w:spacing w:before="0"/>
              <w:ind w:left="120" w:right="111"/>
              <w:rPr>
                <w:rFonts w:ascii="Bookman Old Style" w:hAnsi="Bookman Old Style"/>
                <w:sz w:val="16"/>
              </w:rPr>
            </w:pPr>
            <w:r w:rsidRPr="00022F71">
              <w:rPr>
                <w:rFonts w:ascii="Bookman Old Style" w:hAnsi="Bookman Old Style"/>
                <w:sz w:val="16"/>
              </w:rPr>
              <w:t>Wewenang Penyeliaan dan Manajerial (Level 1~3)</w:t>
            </w:r>
          </w:p>
        </w:tc>
        <w:tc>
          <w:tcPr>
            <w:tcW w:w="2153" w:type="dxa"/>
            <w:gridSpan w:val="4"/>
          </w:tcPr>
          <w:p w14:paraId="0F723184" w14:textId="77777777" w:rsidR="007F5FDB" w:rsidRPr="00022F71" w:rsidRDefault="007F5FDB">
            <w:pPr>
              <w:pStyle w:val="TableParagraph"/>
              <w:spacing w:before="3"/>
              <w:jc w:val="left"/>
              <w:rPr>
                <w:rFonts w:ascii="Bookman Old Style" w:hAnsi="Bookman Old Style"/>
                <w:b/>
                <w:sz w:val="18"/>
              </w:rPr>
            </w:pPr>
          </w:p>
          <w:p w14:paraId="2AE24DFA" w14:textId="77777777" w:rsidR="007F5FDB" w:rsidRPr="00022F71" w:rsidRDefault="002C6431">
            <w:pPr>
              <w:pStyle w:val="TableParagraph"/>
              <w:spacing w:before="1" w:line="187" w:lineRule="exact"/>
              <w:ind w:left="289" w:right="227"/>
              <w:rPr>
                <w:rFonts w:ascii="Bookman Old Style" w:hAnsi="Bookman Old Style"/>
                <w:sz w:val="16"/>
              </w:rPr>
            </w:pPr>
            <w:r w:rsidRPr="00022F71">
              <w:rPr>
                <w:rFonts w:ascii="Bookman Old Style" w:hAnsi="Bookman Old Style"/>
                <w:sz w:val="16"/>
              </w:rPr>
              <w:t>FAKTOR 4</w:t>
            </w:r>
          </w:p>
          <w:p w14:paraId="46D62C10" w14:textId="77777777" w:rsidR="007F5FDB" w:rsidRPr="00022F71" w:rsidRDefault="002C6431">
            <w:pPr>
              <w:pStyle w:val="TableParagraph"/>
              <w:spacing w:before="0"/>
              <w:ind w:left="289" w:right="276"/>
              <w:rPr>
                <w:rFonts w:ascii="Bookman Old Style" w:hAnsi="Bookman Old Style"/>
                <w:sz w:val="16"/>
              </w:rPr>
            </w:pPr>
            <w:r w:rsidRPr="00022F71">
              <w:rPr>
                <w:rFonts w:ascii="Bookman Old Style" w:hAnsi="Bookman Old Style"/>
                <w:sz w:val="16"/>
              </w:rPr>
              <w:t>Hubungan Personal</w:t>
            </w:r>
          </w:p>
        </w:tc>
        <w:tc>
          <w:tcPr>
            <w:tcW w:w="1276" w:type="dxa"/>
            <w:gridSpan w:val="2"/>
            <w:vMerge w:val="restart"/>
          </w:tcPr>
          <w:p w14:paraId="21653D27" w14:textId="77777777" w:rsidR="007F5FDB" w:rsidRPr="00022F71" w:rsidRDefault="007F5FDB">
            <w:pPr>
              <w:pStyle w:val="TableParagraph"/>
              <w:spacing w:before="4"/>
              <w:jc w:val="left"/>
              <w:rPr>
                <w:rFonts w:ascii="Bookman Old Style" w:hAnsi="Bookman Old Style"/>
                <w:b/>
                <w:sz w:val="21"/>
              </w:rPr>
            </w:pPr>
          </w:p>
          <w:p w14:paraId="43E7C4C1" w14:textId="77777777" w:rsidR="007F5FDB" w:rsidRPr="00022F71" w:rsidRDefault="002C6431">
            <w:pPr>
              <w:pStyle w:val="TableParagraph"/>
              <w:spacing w:before="0" w:line="187" w:lineRule="exact"/>
              <w:ind w:left="115" w:right="48"/>
              <w:rPr>
                <w:rFonts w:ascii="Bookman Old Style" w:hAnsi="Bookman Old Style"/>
                <w:sz w:val="16"/>
              </w:rPr>
            </w:pPr>
            <w:r w:rsidRPr="00022F71">
              <w:rPr>
                <w:rFonts w:ascii="Bookman Old Style" w:hAnsi="Bookman Old Style"/>
                <w:sz w:val="16"/>
              </w:rPr>
              <w:t>FAKTOR 5</w:t>
            </w:r>
          </w:p>
          <w:p w14:paraId="2D73F3CF" w14:textId="77777777" w:rsidR="007F5FDB" w:rsidRPr="00022F71" w:rsidRDefault="002C6431">
            <w:pPr>
              <w:pStyle w:val="TableParagraph"/>
              <w:spacing w:before="0"/>
              <w:ind w:left="113" w:right="92" w:hanging="1"/>
              <w:rPr>
                <w:rFonts w:ascii="Bookman Old Style" w:hAnsi="Bookman Old Style"/>
                <w:sz w:val="16"/>
              </w:rPr>
            </w:pPr>
            <w:r w:rsidRPr="00022F71">
              <w:rPr>
                <w:rFonts w:ascii="Bookman Old Style" w:hAnsi="Bookman Old Style"/>
                <w:sz w:val="16"/>
              </w:rPr>
              <w:t>Kesulitan dalam Pengarahan Pekerjaan (Level 1~8)</w:t>
            </w:r>
          </w:p>
        </w:tc>
        <w:tc>
          <w:tcPr>
            <w:tcW w:w="1134" w:type="dxa"/>
            <w:gridSpan w:val="2"/>
            <w:vMerge w:val="restart"/>
          </w:tcPr>
          <w:p w14:paraId="13EB066C" w14:textId="77777777" w:rsidR="007F5FDB" w:rsidRPr="00022F71" w:rsidRDefault="002C6431">
            <w:pPr>
              <w:pStyle w:val="TableParagraph"/>
              <w:spacing w:before="133" w:line="187" w:lineRule="exact"/>
              <w:ind w:left="196" w:right="131"/>
              <w:rPr>
                <w:rFonts w:ascii="Bookman Old Style" w:hAnsi="Bookman Old Style"/>
                <w:sz w:val="16"/>
              </w:rPr>
            </w:pPr>
            <w:r w:rsidRPr="00022F71">
              <w:rPr>
                <w:rFonts w:ascii="Bookman Old Style" w:hAnsi="Bookman Old Style"/>
                <w:sz w:val="16"/>
              </w:rPr>
              <w:t>FAKTOR 6</w:t>
            </w:r>
          </w:p>
          <w:p w14:paraId="3A620CBD" w14:textId="77777777" w:rsidR="007F5FDB" w:rsidRPr="00022F71" w:rsidRDefault="002C6431">
            <w:pPr>
              <w:pStyle w:val="TableParagraph"/>
              <w:spacing w:before="0"/>
              <w:ind w:left="183" w:right="162" w:hanging="3"/>
              <w:rPr>
                <w:rFonts w:ascii="Bookman Old Style" w:hAnsi="Bookman Old Style"/>
                <w:sz w:val="16"/>
              </w:rPr>
            </w:pPr>
            <w:r w:rsidRPr="00022F71">
              <w:rPr>
                <w:rFonts w:ascii="Bookman Old Style" w:hAnsi="Bookman Old Style"/>
                <w:sz w:val="16"/>
              </w:rPr>
              <w:t>Kondisi Lain  (Level 1~6)</w:t>
            </w:r>
          </w:p>
        </w:tc>
        <w:tc>
          <w:tcPr>
            <w:tcW w:w="1138" w:type="dxa"/>
            <w:vMerge w:val="restart"/>
          </w:tcPr>
          <w:p w14:paraId="5E8F8EA4" w14:textId="77777777" w:rsidR="007F5FDB" w:rsidRPr="00022F71" w:rsidRDefault="007F5FDB">
            <w:pPr>
              <w:pStyle w:val="TableParagraph"/>
              <w:spacing w:before="0"/>
              <w:jc w:val="left"/>
              <w:rPr>
                <w:rFonts w:ascii="Bookman Old Style" w:hAnsi="Bookman Old Style"/>
                <w:b/>
                <w:sz w:val="18"/>
              </w:rPr>
            </w:pPr>
          </w:p>
          <w:p w14:paraId="44601D91" w14:textId="77777777" w:rsidR="007F5FDB" w:rsidRPr="00022F71" w:rsidRDefault="007F5FDB">
            <w:pPr>
              <w:pStyle w:val="TableParagraph"/>
              <w:spacing w:before="0"/>
              <w:jc w:val="left"/>
              <w:rPr>
                <w:rFonts w:ascii="Bookman Old Style" w:hAnsi="Bookman Old Style"/>
                <w:b/>
                <w:sz w:val="18"/>
              </w:rPr>
            </w:pPr>
          </w:p>
          <w:p w14:paraId="365B2469" w14:textId="77777777" w:rsidR="007F5FDB" w:rsidRPr="00022F71" w:rsidRDefault="007F5FDB">
            <w:pPr>
              <w:pStyle w:val="TableParagraph"/>
              <w:spacing w:before="4"/>
              <w:jc w:val="left"/>
              <w:rPr>
                <w:rFonts w:ascii="Bookman Old Style" w:hAnsi="Bookman Old Style"/>
                <w:b/>
                <w:sz w:val="17"/>
              </w:rPr>
            </w:pPr>
          </w:p>
          <w:p w14:paraId="619096BA" w14:textId="77777777" w:rsidR="007F5FDB" w:rsidRPr="00022F71" w:rsidRDefault="002C6431" w:rsidP="00E72FF4">
            <w:pPr>
              <w:pStyle w:val="TableParagraph"/>
              <w:spacing w:before="0"/>
              <w:ind w:left="52" w:right="64"/>
              <w:rPr>
                <w:rFonts w:ascii="Bookman Old Style" w:hAnsi="Bookman Old Style"/>
                <w:sz w:val="16"/>
              </w:rPr>
            </w:pPr>
            <w:r w:rsidRPr="00022F71">
              <w:rPr>
                <w:rFonts w:ascii="Bookman Old Style" w:hAnsi="Bookman Old Style"/>
                <w:sz w:val="16"/>
              </w:rPr>
              <w:t>SITUASI KHUSUS</w:t>
            </w:r>
          </w:p>
        </w:tc>
      </w:tr>
      <w:tr w:rsidR="0099236F" w:rsidRPr="00022F71" w14:paraId="06964B91" w14:textId="77777777" w:rsidTr="00E72FF4">
        <w:trPr>
          <w:trHeight w:val="283"/>
          <w:jc w:val="center"/>
        </w:trPr>
        <w:tc>
          <w:tcPr>
            <w:tcW w:w="577" w:type="dxa"/>
            <w:vMerge/>
            <w:tcBorders>
              <w:top w:val="nil"/>
            </w:tcBorders>
          </w:tcPr>
          <w:p w14:paraId="483CC1D5" w14:textId="77777777" w:rsidR="007F5FDB" w:rsidRPr="00022F71" w:rsidRDefault="007F5FDB">
            <w:pPr>
              <w:rPr>
                <w:rFonts w:ascii="Bookman Old Style" w:hAnsi="Bookman Old Style"/>
                <w:sz w:val="2"/>
                <w:szCs w:val="2"/>
              </w:rPr>
            </w:pPr>
          </w:p>
        </w:tc>
        <w:tc>
          <w:tcPr>
            <w:tcW w:w="3911" w:type="dxa"/>
            <w:gridSpan w:val="2"/>
            <w:vMerge/>
            <w:tcBorders>
              <w:top w:val="nil"/>
            </w:tcBorders>
          </w:tcPr>
          <w:p w14:paraId="5DE4E969" w14:textId="77777777" w:rsidR="007F5FDB" w:rsidRPr="00022F71" w:rsidRDefault="007F5FDB">
            <w:pPr>
              <w:rPr>
                <w:rFonts w:ascii="Bookman Old Style" w:hAnsi="Bookman Old Style"/>
                <w:sz w:val="2"/>
                <w:szCs w:val="2"/>
              </w:rPr>
            </w:pPr>
          </w:p>
        </w:tc>
        <w:tc>
          <w:tcPr>
            <w:tcW w:w="1007" w:type="dxa"/>
            <w:vMerge/>
            <w:tcBorders>
              <w:top w:val="nil"/>
            </w:tcBorders>
          </w:tcPr>
          <w:p w14:paraId="31DB5A9B" w14:textId="77777777" w:rsidR="007F5FDB" w:rsidRPr="00022F71" w:rsidRDefault="007F5FDB">
            <w:pPr>
              <w:rPr>
                <w:rFonts w:ascii="Bookman Old Style" w:hAnsi="Bookman Old Style"/>
                <w:sz w:val="2"/>
                <w:szCs w:val="2"/>
              </w:rPr>
            </w:pPr>
          </w:p>
        </w:tc>
        <w:tc>
          <w:tcPr>
            <w:tcW w:w="866" w:type="dxa"/>
            <w:vMerge/>
            <w:tcBorders>
              <w:top w:val="nil"/>
            </w:tcBorders>
          </w:tcPr>
          <w:p w14:paraId="472FB0A5" w14:textId="77777777" w:rsidR="007F5FDB" w:rsidRPr="00022F71" w:rsidRDefault="007F5FDB">
            <w:pPr>
              <w:rPr>
                <w:rFonts w:ascii="Bookman Old Style" w:hAnsi="Bookman Old Style"/>
                <w:sz w:val="2"/>
                <w:szCs w:val="2"/>
              </w:rPr>
            </w:pPr>
          </w:p>
        </w:tc>
        <w:tc>
          <w:tcPr>
            <w:tcW w:w="1400" w:type="dxa"/>
            <w:gridSpan w:val="2"/>
            <w:vMerge/>
            <w:tcBorders>
              <w:top w:val="nil"/>
              <w:right w:val="single" w:sz="6" w:space="0" w:color="000000"/>
            </w:tcBorders>
          </w:tcPr>
          <w:p w14:paraId="0B987699" w14:textId="77777777" w:rsidR="007F5FDB" w:rsidRPr="00022F71" w:rsidRDefault="007F5FDB">
            <w:pPr>
              <w:rPr>
                <w:rFonts w:ascii="Bookman Old Style" w:hAnsi="Bookman Old Style"/>
                <w:sz w:val="2"/>
                <w:szCs w:val="2"/>
              </w:rPr>
            </w:pPr>
          </w:p>
        </w:tc>
        <w:tc>
          <w:tcPr>
            <w:tcW w:w="1134" w:type="dxa"/>
            <w:gridSpan w:val="2"/>
            <w:vMerge/>
            <w:tcBorders>
              <w:top w:val="nil"/>
              <w:left w:val="single" w:sz="6" w:space="0" w:color="000000"/>
            </w:tcBorders>
          </w:tcPr>
          <w:p w14:paraId="730A7816" w14:textId="77777777" w:rsidR="007F5FDB" w:rsidRPr="00022F71" w:rsidRDefault="007F5FDB">
            <w:pPr>
              <w:rPr>
                <w:rFonts w:ascii="Bookman Old Style" w:hAnsi="Bookman Old Style"/>
                <w:sz w:val="2"/>
                <w:szCs w:val="2"/>
              </w:rPr>
            </w:pPr>
          </w:p>
        </w:tc>
        <w:tc>
          <w:tcPr>
            <w:tcW w:w="1138" w:type="dxa"/>
            <w:gridSpan w:val="2"/>
            <w:vMerge/>
            <w:tcBorders>
              <w:top w:val="nil"/>
            </w:tcBorders>
          </w:tcPr>
          <w:p w14:paraId="73ADE025" w14:textId="77777777" w:rsidR="007F5FDB" w:rsidRPr="00022F71" w:rsidRDefault="007F5FDB">
            <w:pPr>
              <w:rPr>
                <w:rFonts w:ascii="Bookman Old Style" w:hAnsi="Bookman Old Style"/>
                <w:sz w:val="2"/>
                <w:szCs w:val="2"/>
              </w:rPr>
            </w:pPr>
          </w:p>
        </w:tc>
        <w:tc>
          <w:tcPr>
            <w:tcW w:w="1161" w:type="dxa"/>
            <w:gridSpan w:val="2"/>
          </w:tcPr>
          <w:p w14:paraId="707CEAE4" w14:textId="77777777" w:rsidR="007F5FDB" w:rsidRPr="00022F71" w:rsidRDefault="002C6431" w:rsidP="002858AF">
            <w:pPr>
              <w:pStyle w:val="TableParagraph"/>
              <w:spacing w:before="124"/>
              <w:ind w:left="133" w:right="113" w:firstLine="33"/>
              <w:rPr>
                <w:rFonts w:ascii="Bookman Old Style" w:hAnsi="Bookman Old Style"/>
                <w:sz w:val="16"/>
              </w:rPr>
            </w:pPr>
            <w:r w:rsidRPr="00022F71">
              <w:rPr>
                <w:rFonts w:ascii="Bookman Old Style" w:hAnsi="Bookman Old Style"/>
                <w:sz w:val="16"/>
              </w:rPr>
              <w:t>Sifat Hubungan (Level 1~4)</w:t>
            </w:r>
          </w:p>
        </w:tc>
        <w:tc>
          <w:tcPr>
            <w:tcW w:w="992" w:type="dxa"/>
            <w:gridSpan w:val="2"/>
          </w:tcPr>
          <w:p w14:paraId="034C2BFC" w14:textId="77777777" w:rsidR="007F5FDB" w:rsidRPr="00022F71" w:rsidRDefault="002C6431" w:rsidP="00E72FF4">
            <w:pPr>
              <w:pStyle w:val="TableParagraph"/>
              <w:spacing w:before="124"/>
              <w:ind w:left="117" w:right="91" w:firstLine="23"/>
              <w:rPr>
                <w:rFonts w:ascii="Bookman Old Style" w:hAnsi="Bookman Old Style"/>
                <w:sz w:val="16"/>
              </w:rPr>
            </w:pPr>
            <w:r w:rsidRPr="00022F71">
              <w:rPr>
                <w:rFonts w:ascii="Bookman Old Style" w:hAnsi="Bookman Old Style"/>
                <w:sz w:val="16"/>
              </w:rPr>
              <w:t>Tujuan Hubungan (Level 1~4)</w:t>
            </w:r>
          </w:p>
        </w:tc>
        <w:tc>
          <w:tcPr>
            <w:tcW w:w="1276" w:type="dxa"/>
            <w:gridSpan w:val="2"/>
            <w:vMerge/>
            <w:tcBorders>
              <w:top w:val="nil"/>
            </w:tcBorders>
          </w:tcPr>
          <w:p w14:paraId="1C401F77" w14:textId="77777777" w:rsidR="007F5FDB" w:rsidRPr="00022F71" w:rsidRDefault="007F5FDB">
            <w:pPr>
              <w:rPr>
                <w:rFonts w:ascii="Bookman Old Style" w:hAnsi="Bookman Old Style"/>
                <w:sz w:val="2"/>
                <w:szCs w:val="2"/>
              </w:rPr>
            </w:pPr>
          </w:p>
        </w:tc>
        <w:tc>
          <w:tcPr>
            <w:tcW w:w="1134" w:type="dxa"/>
            <w:gridSpan w:val="2"/>
            <w:vMerge/>
            <w:tcBorders>
              <w:top w:val="nil"/>
            </w:tcBorders>
          </w:tcPr>
          <w:p w14:paraId="6303E58F" w14:textId="77777777" w:rsidR="007F5FDB" w:rsidRPr="00022F71" w:rsidRDefault="007F5FDB">
            <w:pPr>
              <w:rPr>
                <w:rFonts w:ascii="Bookman Old Style" w:hAnsi="Bookman Old Style"/>
                <w:sz w:val="2"/>
                <w:szCs w:val="2"/>
              </w:rPr>
            </w:pPr>
          </w:p>
        </w:tc>
        <w:tc>
          <w:tcPr>
            <w:tcW w:w="1138" w:type="dxa"/>
            <w:vMerge/>
            <w:tcBorders>
              <w:top w:val="nil"/>
            </w:tcBorders>
          </w:tcPr>
          <w:p w14:paraId="278A7AD0" w14:textId="77777777" w:rsidR="007F5FDB" w:rsidRPr="00022F71" w:rsidRDefault="007F5FDB">
            <w:pPr>
              <w:rPr>
                <w:rFonts w:ascii="Bookman Old Style" w:hAnsi="Bookman Old Style"/>
                <w:sz w:val="2"/>
                <w:szCs w:val="2"/>
              </w:rPr>
            </w:pPr>
          </w:p>
        </w:tc>
      </w:tr>
      <w:tr w:rsidR="0099236F" w:rsidRPr="00022F71" w14:paraId="370CEE49" w14:textId="77777777" w:rsidTr="00E72FF4">
        <w:trPr>
          <w:trHeight w:val="283"/>
          <w:jc w:val="center"/>
        </w:trPr>
        <w:tc>
          <w:tcPr>
            <w:tcW w:w="577" w:type="dxa"/>
          </w:tcPr>
          <w:p w14:paraId="4EDDB086"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3911" w:type="dxa"/>
            <w:gridSpan w:val="2"/>
          </w:tcPr>
          <w:p w14:paraId="29C9DD06"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Dinas Pertanian dan Ketahanan Pangan</w:t>
            </w:r>
          </w:p>
        </w:tc>
        <w:tc>
          <w:tcPr>
            <w:tcW w:w="1007" w:type="dxa"/>
          </w:tcPr>
          <w:p w14:paraId="4030E893" w14:textId="77777777" w:rsidR="007F5FDB" w:rsidRPr="00022F71" w:rsidRDefault="002C6431">
            <w:pPr>
              <w:pStyle w:val="TableParagraph"/>
              <w:spacing w:before="159"/>
              <w:ind w:left="369" w:right="361"/>
              <w:rPr>
                <w:rFonts w:ascii="Bookman Old Style" w:hAnsi="Bookman Old Style"/>
                <w:sz w:val="16"/>
              </w:rPr>
            </w:pPr>
            <w:r w:rsidRPr="00022F71">
              <w:rPr>
                <w:rFonts w:ascii="Bookman Old Style" w:hAnsi="Bookman Old Style"/>
                <w:sz w:val="16"/>
              </w:rPr>
              <w:t>14</w:t>
            </w:r>
          </w:p>
        </w:tc>
        <w:tc>
          <w:tcPr>
            <w:tcW w:w="866" w:type="dxa"/>
          </w:tcPr>
          <w:p w14:paraId="2F572E7D" w14:textId="77777777" w:rsidR="007F5FDB" w:rsidRPr="00022F71" w:rsidRDefault="002C6431">
            <w:pPr>
              <w:pStyle w:val="TableParagraph"/>
              <w:spacing w:before="159"/>
              <w:ind w:left="229"/>
              <w:jc w:val="left"/>
              <w:rPr>
                <w:rFonts w:ascii="Bookman Old Style" w:hAnsi="Bookman Old Style"/>
                <w:sz w:val="16"/>
              </w:rPr>
            </w:pPr>
            <w:r w:rsidRPr="00022F71">
              <w:rPr>
                <w:rFonts w:ascii="Bookman Old Style" w:hAnsi="Bookman Old Style"/>
                <w:sz w:val="16"/>
              </w:rPr>
              <w:t>2865</w:t>
            </w:r>
          </w:p>
        </w:tc>
        <w:tc>
          <w:tcPr>
            <w:tcW w:w="549" w:type="dxa"/>
          </w:tcPr>
          <w:p w14:paraId="3E9F3825"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851" w:type="dxa"/>
            <w:tcBorders>
              <w:right w:val="single" w:sz="6" w:space="0" w:color="000000"/>
            </w:tcBorders>
          </w:tcPr>
          <w:p w14:paraId="7D39A8E6" w14:textId="77777777" w:rsidR="007F5FDB" w:rsidRPr="00022F71" w:rsidRDefault="002C6431">
            <w:pPr>
              <w:pStyle w:val="TableParagraph"/>
              <w:spacing w:before="159"/>
              <w:ind w:left="294"/>
              <w:jc w:val="left"/>
              <w:rPr>
                <w:rFonts w:ascii="Bookman Old Style" w:hAnsi="Bookman Old Style"/>
                <w:sz w:val="16"/>
              </w:rPr>
            </w:pPr>
            <w:r w:rsidRPr="00022F71">
              <w:rPr>
                <w:rFonts w:ascii="Bookman Old Style" w:hAnsi="Bookman Old Style"/>
                <w:sz w:val="16"/>
              </w:rPr>
              <w:t>350</w:t>
            </w:r>
          </w:p>
        </w:tc>
        <w:tc>
          <w:tcPr>
            <w:tcW w:w="425" w:type="dxa"/>
            <w:tcBorders>
              <w:left w:val="single" w:sz="6" w:space="0" w:color="000000"/>
            </w:tcBorders>
          </w:tcPr>
          <w:p w14:paraId="28116802"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09" w:type="dxa"/>
          </w:tcPr>
          <w:p w14:paraId="3ECFD04C" w14:textId="77777777" w:rsidR="007F5FDB" w:rsidRPr="00022F71" w:rsidRDefault="002C6431">
            <w:pPr>
              <w:pStyle w:val="TableParagraph"/>
              <w:spacing w:before="159"/>
              <w:ind w:left="218"/>
              <w:jc w:val="left"/>
              <w:rPr>
                <w:rFonts w:ascii="Bookman Old Style" w:hAnsi="Bookman Old Style"/>
                <w:sz w:val="16"/>
              </w:rPr>
            </w:pPr>
            <w:r w:rsidRPr="00022F71">
              <w:rPr>
                <w:rFonts w:ascii="Bookman Old Style" w:hAnsi="Bookman Old Style"/>
                <w:sz w:val="16"/>
              </w:rPr>
              <w:t>250</w:t>
            </w:r>
          </w:p>
        </w:tc>
        <w:tc>
          <w:tcPr>
            <w:tcW w:w="424" w:type="dxa"/>
          </w:tcPr>
          <w:p w14:paraId="4576B698"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14" w:type="dxa"/>
          </w:tcPr>
          <w:p w14:paraId="7647CDE4"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775</w:t>
            </w:r>
          </w:p>
        </w:tc>
        <w:tc>
          <w:tcPr>
            <w:tcW w:w="449" w:type="dxa"/>
          </w:tcPr>
          <w:p w14:paraId="3BB29A84"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3</w:t>
            </w:r>
          </w:p>
        </w:tc>
        <w:tc>
          <w:tcPr>
            <w:tcW w:w="712" w:type="dxa"/>
          </w:tcPr>
          <w:p w14:paraId="4DDE8901" w14:textId="77777777" w:rsidR="007F5FDB" w:rsidRPr="00022F71" w:rsidRDefault="002C6431" w:rsidP="002858AF">
            <w:pPr>
              <w:pStyle w:val="TableParagraph"/>
              <w:spacing w:before="159"/>
              <w:ind w:left="263" w:right="248" w:hanging="260"/>
              <w:rPr>
                <w:rFonts w:ascii="Bookman Old Style" w:hAnsi="Bookman Old Style"/>
                <w:sz w:val="16"/>
              </w:rPr>
            </w:pPr>
            <w:r w:rsidRPr="00022F71">
              <w:rPr>
                <w:rFonts w:ascii="Bookman Old Style" w:hAnsi="Bookman Old Style"/>
                <w:sz w:val="16"/>
              </w:rPr>
              <w:t>75</w:t>
            </w:r>
          </w:p>
        </w:tc>
        <w:tc>
          <w:tcPr>
            <w:tcW w:w="425" w:type="dxa"/>
          </w:tcPr>
          <w:p w14:paraId="6D3AB70A"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3</w:t>
            </w:r>
          </w:p>
        </w:tc>
        <w:tc>
          <w:tcPr>
            <w:tcW w:w="567" w:type="dxa"/>
          </w:tcPr>
          <w:p w14:paraId="008CE602" w14:textId="77777777" w:rsidR="007F5FDB" w:rsidRPr="00022F71" w:rsidRDefault="002C6431" w:rsidP="002858AF">
            <w:pPr>
              <w:pStyle w:val="TableParagraph"/>
              <w:spacing w:before="159"/>
              <w:ind w:left="4"/>
              <w:jc w:val="left"/>
              <w:rPr>
                <w:rFonts w:ascii="Bookman Old Style" w:hAnsi="Bookman Old Style"/>
                <w:sz w:val="16"/>
              </w:rPr>
            </w:pPr>
            <w:r w:rsidRPr="00022F71">
              <w:rPr>
                <w:rFonts w:ascii="Bookman Old Style" w:hAnsi="Bookman Old Style"/>
                <w:sz w:val="16"/>
              </w:rPr>
              <w:t>100</w:t>
            </w:r>
          </w:p>
        </w:tc>
        <w:tc>
          <w:tcPr>
            <w:tcW w:w="567" w:type="dxa"/>
          </w:tcPr>
          <w:p w14:paraId="38609971" w14:textId="77777777" w:rsidR="007F5FDB" w:rsidRPr="00022F71" w:rsidRDefault="002C6431">
            <w:pPr>
              <w:pStyle w:val="TableParagraph"/>
              <w:spacing w:before="159"/>
              <w:ind w:left="17"/>
              <w:rPr>
                <w:rFonts w:ascii="Bookman Old Style" w:hAnsi="Bookman Old Style"/>
                <w:sz w:val="16"/>
              </w:rPr>
            </w:pPr>
            <w:r w:rsidRPr="00022F71">
              <w:rPr>
                <w:rFonts w:ascii="Bookman Old Style" w:hAnsi="Bookman Old Style"/>
                <w:sz w:val="16"/>
              </w:rPr>
              <w:t>3</w:t>
            </w:r>
          </w:p>
        </w:tc>
        <w:tc>
          <w:tcPr>
            <w:tcW w:w="709" w:type="dxa"/>
          </w:tcPr>
          <w:p w14:paraId="6CEB5F2A" w14:textId="77777777" w:rsidR="007F5FDB" w:rsidRPr="00022F71" w:rsidRDefault="002C6431">
            <w:pPr>
              <w:pStyle w:val="TableParagraph"/>
              <w:spacing w:before="159"/>
              <w:ind w:left="209"/>
              <w:jc w:val="left"/>
              <w:rPr>
                <w:rFonts w:ascii="Bookman Old Style" w:hAnsi="Bookman Old Style"/>
                <w:sz w:val="16"/>
              </w:rPr>
            </w:pPr>
            <w:r w:rsidRPr="00022F71">
              <w:rPr>
                <w:rFonts w:ascii="Bookman Old Style" w:hAnsi="Bookman Old Style"/>
                <w:sz w:val="16"/>
              </w:rPr>
              <w:t>340</w:t>
            </w:r>
          </w:p>
        </w:tc>
        <w:tc>
          <w:tcPr>
            <w:tcW w:w="425" w:type="dxa"/>
          </w:tcPr>
          <w:p w14:paraId="1CAEAEC5" w14:textId="77777777" w:rsidR="007F5FDB" w:rsidRPr="00022F71" w:rsidRDefault="002C6431">
            <w:pPr>
              <w:pStyle w:val="TableParagraph"/>
              <w:spacing w:before="159"/>
              <w:ind w:left="19"/>
              <w:rPr>
                <w:rFonts w:ascii="Bookman Old Style" w:hAnsi="Bookman Old Style"/>
                <w:sz w:val="16"/>
              </w:rPr>
            </w:pPr>
            <w:r w:rsidRPr="00022F71">
              <w:rPr>
                <w:rFonts w:ascii="Bookman Old Style" w:hAnsi="Bookman Old Style"/>
                <w:sz w:val="16"/>
              </w:rPr>
              <w:t>3</w:t>
            </w:r>
          </w:p>
        </w:tc>
        <w:tc>
          <w:tcPr>
            <w:tcW w:w="709" w:type="dxa"/>
          </w:tcPr>
          <w:p w14:paraId="74736D3E" w14:textId="77777777" w:rsidR="007F5FDB" w:rsidRPr="00022F71" w:rsidRDefault="002C6431">
            <w:pPr>
              <w:pStyle w:val="TableParagraph"/>
              <w:spacing w:before="159"/>
              <w:ind w:left="263"/>
              <w:jc w:val="left"/>
              <w:rPr>
                <w:rFonts w:ascii="Bookman Old Style" w:hAnsi="Bookman Old Style"/>
                <w:sz w:val="16"/>
              </w:rPr>
            </w:pPr>
            <w:r w:rsidRPr="00022F71">
              <w:rPr>
                <w:rFonts w:ascii="Bookman Old Style" w:hAnsi="Bookman Old Style"/>
                <w:sz w:val="16"/>
              </w:rPr>
              <w:t>975</w:t>
            </w:r>
          </w:p>
        </w:tc>
        <w:tc>
          <w:tcPr>
            <w:tcW w:w="1138" w:type="dxa"/>
          </w:tcPr>
          <w:p w14:paraId="0B32CDC6" w14:textId="77777777" w:rsidR="007F5FDB" w:rsidRPr="00022F71" w:rsidRDefault="007F5FDB">
            <w:pPr>
              <w:pStyle w:val="TableParagraph"/>
              <w:spacing w:before="0"/>
              <w:jc w:val="left"/>
              <w:rPr>
                <w:rFonts w:ascii="Bookman Old Style" w:hAnsi="Bookman Old Style"/>
                <w:sz w:val="16"/>
              </w:rPr>
            </w:pPr>
          </w:p>
        </w:tc>
      </w:tr>
      <w:tr w:rsidR="0099236F" w:rsidRPr="00022F71" w14:paraId="4812ED48" w14:textId="77777777" w:rsidTr="00E72FF4">
        <w:trPr>
          <w:trHeight w:val="283"/>
          <w:jc w:val="center"/>
        </w:trPr>
        <w:tc>
          <w:tcPr>
            <w:tcW w:w="577" w:type="dxa"/>
          </w:tcPr>
          <w:p w14:paraId="061E39B2" w14:textId="77777777" w:rsidR="007F5FDB" w:rsidRPr="00022F71" w:rsidRDefault="009C3F9B">
            <w:pPr>
              <w:pStyle w:val="TableParagraph"/>
              <w:spacing w:before="9"/>
              <w:jc w:val="left"/>
              <w:rPr>
                <w:rFonts w:ascii="Bookman Old Style" w:hAnsi="Bookman Old Style"/>
                <w:b/>
                <w:sz w:val="13"/>
              </w:rPr>
            </w:pPr>
            <w:r>
              <w:rPr>
                <w:rFonts w:ascii="Bookman Old Style" w:hAnsi="Bookman Old Style"/>
                <w:sz w:val="16"/>
              </w:rPr>
              <w:tab/>
            </w:r>
          </w:p>
          <w:p w14:paraId="5098069A"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2</w:t>
            </w:r>
          </w:p>
        </w:tc>
        <w:tc>
          <w:tcPr>
            <w:tcW w:w="3911" w:type="dxa"/>
            <w:gridSpan w:val="2"/>
          </w:tcPr>
          <w:p w14:paraId="734230D6"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Sekretaris Dinas Pertanian dan Ketahanan Pangan</w:t>
            </w:r>
          </w:p>
        </w:tc>
        <w:tc>
          <w:tcPr>
            <w:tcW w:w="1007" w:type="dxa"/>
          </w:tcPr>
          <w:p w14:paraId="4D587B5A" w14:textId="77777777" w:rsidR="007F5FDB" w:rsidRPr="00022F71" w:rsidRDefault="007F5FDB">
            <w:pPr>
              <w:pStyle w:val="TableParagraph"/>
              <w:spacing w:before="9"/>
              <w:jc w:val="left"/>
              <w:rPr>
                <w:rFonts w:ascii="Bookman Old Style" w:hAnsi="Bookman Old Style"/>
                <w:b/>
                <w:sz w:val="13"/>
              </w:rPr>
            </w:pPr>
          </w:p>
          <w:p w14:paraId="5680FE0A" w14:textId="77777777" w:rsidR="007F5FDB" w:rsidRPr="00022F71" w:rsidRDefault="002C6431">
            <w:pPr>
              <w:pStyle w:val="TableParagraph"/>
              <w:spacing w:before="0"/>
              <w:ind w:left="390"/>
              <w:jc w:val="left"/>
              <w:rPr>
                <w:rFonts w:ascii="Bookman Old Style" w:hAnsi="Bookman Old Style"/>
                <w:sz w:val="16"/>
              </w:rPr>
            </w:pPr>
            <w:r w:rsidRPr="00022F71">
              <w:rPr>
                <w:rFonts w:ascii="Bookman Old Style" w:hAnsi="Bookman Old Style"/>
                <w:sz w:val="16"/>
              </w:rPr>
              <w:t>12</w:t>
            </w:r>
          </w:p>
        </w:tc>
        <w:tc>
          <w:tcPr>
            <w:tcW w:w="866" w:type="dxa"/>
          </w:tcPr>
          <w:p w14:paraId="2D9EB760" w14:textId="77777777" w:rsidR="007F5FDB" w:rsidRPr="00022F71" w:rsidRDefault="007F5FDB">
            <w:pPr>
              <w:pStyle w:val="TableParagraph"/>
              <w:spacing w:before="9"/>
              <w:jc w:val="left"/>
              <w:rPr>
                <w:rFonts w:ascii="Bookman Old Style" w:hAnsi="Bookman Old Style"/>
                <w:b/>
                <w:sz w:val="13"/>
              </w:rPr>
            </w:pPr>
          </w:p>
          <w:p w14:paraId="3CEDAD60"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2115</w:t>
            </w:r>
          </w:p>
        </w:tc>
        <w:tc>
          <w:tcPr>
            <w:tcW w:w="549" w:type="dxa"/>
          </w:tcPr>
          <w:p w14:paraId="05210B01" w14:textId="77777777" w:rsidR="007F5FDB" w:rsidRPr="00022F71" w:rsidRDefault="007F5FDB">
            <w:pPr>
              <w:pStyle w:val="TableParagraph"/>
              <w:spacing w:before="9"/>
              <w:jc w:val="left"/>
              <w:rPr>
                <w:rFonts w:ascii="Bookman Old Style" w:hAnsi="Bookman Old Style"/>
                <w:b/>
                <w:sz w:val="13"/>
              </w:rPr>
            </w:pPr>
          </w:p>
          <w:p w14:paraId="5FAFD1A5"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70A8E31" w14:textId="77777777" w:rsidR="007F5FDB" w:rsidRPr="00022F71" w:rsidRDefault="007F5FDB">
            <w:pPr>
              <w:pStyle w:val="TableParagraph"/>
              <w:spacing w:before="9"/>
              <w:jc w:val="left"/>
              <w:rPr>
                <w:rFonts w:ascii="Bookman Old Style" w:hAnsi="Bookman Old Style"/>
                <w:b/>
                <w:sz w:val="13"/>
              </w:rPr>
            </w:pPr>
          </w:p>
          <w:p w14:paraId="6AFDD32D"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69B5C69" w14:textId="77777777" w:rsidR="007F5FDB" w:rsidRPr="00022F71" w:rsidRDefault="007F5FDB">
            <w:pPr>
              <w:pStyle w:val="TableParagraph"/>
              <w:spacing w:before="9"/>
              <w:jc w:val="left"/>
              <w:rPr>
                <w:rFonts w:ascii="Bookman Old Style" w:hAnsi="Bookman Old Style"/>
                <w:b/>
                <w:sz w:val="13"/>
              </w:rPr>
            </w:pPr>
          </w:p>
          <w:p w14:paraId="3134F3C0"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5777CACA" w14:textId="77777777" w:rsidR="007F5FDB" w:rsidRPr="00022F71" w:rsidRDefault="007F5FDB">
            <w:pPr>
              <w:pStyle w:val="TableParagraph"/>
              <w:spacing w:before="9"/>
              <w:jc w:val="left"/>
              <w:rPr>
                <w:rFonts w:ascii="Bookman Old Style" w:hAnsi="Bookman Old Style"/>
                <w:b/>
                <w:sz w:val="13"/>
              </w:rPr>
            </w:pPr>
          </w:p>
          <w:p w14:paraId="29AB9082"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35D39EFF" w14:textId="77777777" w:rsidR="007F5FDB" w:rsidRPr="00022F71" w:rsidRDefault="007F5FDB">
            <w:pPr>
              <w:pStyle w:val="TableParagraph"/>
              <w:spacing w:before="9"/>
              <w:jc w:val="left"/>
              <w:rPr>
                <w:rFonts w:ascii="Bookman Old Style" w:hAnsi="Bookman Old Style"/>
                <w:b/>
                <w:sz w:val="13"/>
              </w:rPr>
            </w:pPr>
          </w:p>
          <w:p w14:paraId="1287795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14" w:type="dxa"/>
          </w:tcPr>
          <w:p w14:paraId="72463313" w14:textId="77777777" w:rsidR="007F5FDB" w:rsidRPr="00022F71" w:rsidRDefault="007F5FDB">
            <w:pPr>
              <w:pStyle w:val="TableParagraph"/>
              <w:spacing w:before="9"/>
              <w:jc w:val="left"/>
              <w:rPr>
                <w:rFonts w:ascii="Bookman Old Style" w:hAnsi="Bookman Old Style"/>
                <w:b/>
                <w:sz w:val="13"/>
              </w:rPr>
            </w:pPr>
          </w:p>
          <w:p w14:paraId="0A225C83"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775</w:t>
            </w:r>
          </w:p>
        </w:tc>
        <w:tc>
          <w:tcPr>
            <w:tcW w:w="449" w:type="dxa"/>
          </w:tcPr>
          <w:p w14:paraId="6343C3C3" w14:textId="77777777" w:rsidR="007F5FDB" w:rsidRPr="00022F71" w:rsidRDefault="007F5FDB">
            <w:pPr>
              <w:pStyle w:val="TableParagraph"/>
              <w:spacing w:before="9"/>
              <w:jc w:val="left"/>
              <w:rPr>
                <w:rFonts w:ascii="Bookman Old Style" w:hAnsi="Bookman Old Style"/>
                <w:b/>
                <w:sz w:val="13"/>
              </w:rPr>
            </w:pPr>
          </w:p>
          <w:p w14:paraId="39B9F631"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3</w:t>
            </w:r>
          </w:p>
        </w:tc>
        <w:tc>
          <w:tcPr>
            <w:tcW w:w="712" w:type="dxa"/>
          </w:tcPr>
          <w:p w14:paraId="2E269449" w14:textId="77777777" w:rsidR="007F5FDB" w:rsidRPr="00022F71" w:rsidRDefault="007F5FDB" w:rsidP="002858AF">
            <w:pPr>
              <w:pStyle w:val="TableParagraph"/>
              <w:spacing w:before="9"/>
              <w:ind w:hanging="260"/>
              <w:rPr>
                <w:rFonts w:ascii="Bookman Old Style" w:hAnsi="Bookman Old Style"/>
                <w:b/>
                <w:sz w:val="13"/>
              </w:rPr>
            </w:pPr>
          </w:p>
          <w:p w14:paraId="1913903C"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75</w:t>
            </w:r>
          </w:p>
        </w:tc>
        <w:tc>
          <w:tcPr>
            <w:tcW w:w="425" w:type="dxa"/>
          </w:tcPr>
          <w:p w14:paraId="1E910DDD" w14:textId="77777777" w:rsidR="007F5FDB" w:rsidRPr="00022F71" w:rsidRDefault="007F5FDB">
            <w:pPr>
              <w:pStyle w:val="TableParagraph"/>
              <w:spacing w:before="9"/>
              <w:jc w:val="left"/>
              <w:rPr>
                <w:rFonts w:ascii="Bookman Old Style" w:hAnsi="Bookman Old Style"/>
                <w:b/>
                <w:sz w:val="13"/>
              </w:rPr>
            </w:pPr>
          </w:p>
          <w:p w14:paraId="3DCD9660"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2</w:t>
            </w:r>
          </w:p>
        </w:tc>
        <w:tc>
          <w:tcPr>
            <w:tcW w:w="567" w:type="dxa"/>
          </w:tcPr>
          <w:p w14:paraId="130EB878" w14:textId="77777777" w:rsidR="007F5FDB" w:rsidRPr="00022F71" w:rsidRDefault="007F5FDB" w:rsidP="002858AF">
            <w:pPr>
              <w:pStyle w:val="TableParagraph"/>
              <w:spacing w:before="9"/>
              <w:ind w:left="4"/>
              <w:jc w:val="left"/>
              <w:rPr>
                <w:rFonts w:ascii="Bookman Old Style" w:hAnsi="Bookman Old Style"/>
                <w:b/>
                <w:sz w:val="13"/>
              </w:rPr>
            </w:pPr>
          </w:p>
          <w:p w14:paraId="36C79408"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75</w:t>
            </w:r>
          </w:p>
        </w:tc>
        <w:tc>
          <w:tcPr>
            <w:tcW w:w="567" w:type="dxa"/>
          </w:tcPr>
          <w:p w14:paraId="2186D8D7" w14:textId="77777777" w:rsidR="007F5FDB" w:rsidRPr="00022F71" w:rsidRDefault="007F5FDB">
            <w:pPr>
              <w:pStyle w:val="TableParagraph"/>
              <w:spacing w:before="9"/>
              <w:jc w:val="left"/>
              <w:rPr>
                <w:rFonts w:ascii="Bookman Old Style" w:hAnsi="Bookman Old Style"/>
                <w:b/>
                <w:sz w:val="13"/>
              </w:rPr>
            </w:pPr>
          </w:p>
          <w:p w14:paraId="4D39731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30012208" w14:textId="77777777" w:rsidR="007F5FDB" w:rsidRPr="00022F71" w:rsidRDefault="007F5FDB">
            <w:pPr>
              <w:pStyle w:val="TableParagraph"/>
              <w:spacing w:before="9"/>
              <w:jc w:val="left"/>
              <w:rPr>
                <w:rFonts w:ascii="Bookman Old Style" w:hAnsi="Bookman Old Style"/>
                <w:b/>
                <w:sz w:val="13"/>
              </w:rPr>
            </w:pPr>
          </w:p>
          <w:p w14:paraId="36835D3B"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689C6F7B" w14:textId="77777777" w:rsidR="007F5FDB" w:rsidRPr="00022F71" w:rsidRDefault="007F5FDB">
            <w:pPr>
              <w:pStyle w:val="TableParagraph"/>
              <w:spacing w:before="9"/>
              <w:jc w:val="left"/>
              <w:rPr>
                <w:rFonts w:ascii="Bookman Old Style" w:hAnsi="Bookman Old Style"/>
                <w:b/>
                <w:sz w:val="13"/>
              </w:rPr>
            </w:pPr>
          </w:p>
          <w:p w14:paraId="546DB3B9"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709" w:type="dxa"/>
          </w:tcPr>
          <w:p w14:paraId="0F94AB95" w14:textId="77777777" w:rsidR="007F5FDB" w:rsidRPr="00022F71" w:rsidRDefault="007F5FDB">
            <w:pPr>
              <w:pStyle w:val="TableParagraph"/>
              <w:spacing w:before="9"/>
              <w:jc w:val="left"/>
              <w:rPr>
                <w:rFonts w:ascii="Bookman Old Style" w:hAnsi="Bookman Old Style"/>
                <w:b/>
                <w:sz w:val="13"/>
              </w:rPr>
            </w:pPr>
          </w:p>
          <w:p w14:paraId="558731C5"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575</w:t>
            </w:r>
          </w:p>
        </w:tc>
        <w:tc>
          <w:tcPr>
            <w:tcW w:w="1138" w:type="dxa"/>
          </w:tcPr>
          <w:p w14:paraId="3E8D26B6" w14:textId="77777777" w:rsidR="007F5FDB" w:rsidRPr="00022F71" w:rsidRDefault="007F5FDB">
            <w:pPr>
              <w:pStyle w:val="TableParagraph"/>
              <w:spacing w:before="0"/>
              <w:jc w:val="left"/>
              <w:rPr>
                <w:rFonts w:ascii="Bookman Old Style" w:hAnsi="Bookman Old Style"/>
                <w:sz w:val="16"/>
              </w:rPr>
            </w:pPr>
          </w:p>
        </w:tc>
      </w:tr>
      <w:tr w:rsidR="0099236F" w:rsidRPr="00022F71" w14:paraId="3EE8020C" w14:textId="77777777" w:rsidTr="00E72FF4">
        <w:trPr>
          <w:trHeight w:val="283"/>
          <w:jc w:val="center"/>
        </w:trPr>
        <w:tc>
          <w:tcPr>
            <w:tcW w:w="577" w:type="dxa"/>
          </w:tcPr>
          <w:p w14:paraId="1925C2D8"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3</w:t>
            </w:r>
          </w:p>
        </w:tc>
        <w:tc>
          <w:tcPr>
            <w:tcW w:w="3911" w:type="dxa"/>
            <w:gridSpan w:val="2"/>
          </w:tcPr>
          <w:p w14:paraId="58B08A38"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1007" w:type="dxa"/>
          </w:tcPr>
          <w:p w14:paraId="07B37790"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9</w:t>
            </w:r>
          </w:p>
        </w:tc>
        <w:tc>
          <w:tcPr>
            <w:tcW w:w="866" w:type="dxa"/>
          </w:tcPr>
          <w:p w14:paraId="0AFE9466"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638FD2A9"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1F9193C9"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EDF3932"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4A20F53"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1832CD0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6FF05244"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7190FAE7"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61F66807"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4501B4FA"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6D88ABE4"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2F37383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7473C56E"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186A030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3603C764"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4A050D9C" w14:textId="77777777" w:rsidR="007F5FDB" w:rsidRPr="00022F71" w:rsidRDefault="007F5FDB">
            <w:pPr>
              <w:pStyle w:val="TableParagraph"/>
              <w:spacing w:before="0"/>
              <w:jc w:val="left"/>
              <w:rPr>
                <w:rFonts w:ascii="Bookman Old Style" w:hAnsi="Bookman Old Style"/>
                <w:sz w:val="16"/>
              </w:rPr>
            </w:pPr>
          </w:p>
        </w:tc>
      </w:tr>
      <w:tr w:rsidR="0099236F" w:rsidRPr="00022F71" w14:paraId="435A0206" w14:textId="77777777" w:rsidTr="00E72FF4">
        <w:trPr>
          <w:trHeight w:val="283"/>
          <w:jc w:val="center"/>
        </w:trPr>
        <w:tc>
          <w:tcPr>
            <w:tcW w:w="577" w:type="dxa"/>
          </w:tcPr>
          <w:p w14:paraId="65A3612C"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4</w:t>
            </w:r>
          </w:p>
        </w:tc>
        <w:tc>
          <w:tcPr>
            <w:tcW w:w="3911" w:type="dxa"/>
            <w:gridSpan w:val="2"/>
          </w:tcPr>
          <w:p w14:paraId="47D3B48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Tanaman Pangan</w:t>
            </w:r>
          </w:p>
        </w:tc>
        <w:tc>
          <w:tcPr>
            <w:tcW w:w="1007" w:type="dxa"/>
          </w:tcPr>
          <w:p w14:paraId="1FC11C7F" w14:textId="77777777" w:rsidR="007F5FDB" w:rsidRPr="00022F71" w:rsidRDefault="002C6431">
            <w:pPr>
              <w:pStyle w:val="TableParagraph"/>
              <w:spacing w:before="159"/>
              <w:ind w:left="390"/>
              <w:jc w:val="left"/>
              <w:rPr>
                <w:rFonts w:ascii="Bookman Old Style" w:hAnsi="Bookman Old Style"/>
                <w:sz w:val="16"/>
              </w:rPr>
            </w:pPr>
            <w:r w:rsidRPr="00022F71">
              <w:rPr>
                <w:rFonts w:ascii="Bookman Old Style" w:hAnsi="Bookman Old Style"/>
                <w:sz w:val="16"/>
              </w:rPr>
              <w:t>11</w:t>
            </w:r>
          </w:p>
        </w:tc>
        <w:tc>
          <w:tcPr>
            <w:tcW w:w="866" w:type="dxa"/>
          </w:tcPr>
          <w:p w14:paraId="4E6F073B"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2045</w:t>
            </w:r>
          </w:p>
        </w:tc>
        <w:tc>
          <w:tcPr>
            <w:tcW w:w="549" w:type="dxa"/>
          </w:tcPr>
          <w:p w14:paraId="14754D22"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31CDE00"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57D9F3C"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2F5296BE"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0E6DB79D"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14" w:type="dxa"/>
          </w:tcPr>
          <w:p w14:paraId="2229CB8B"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775</w:t>
            </w:r>
          </w:p>
        </w:tc>
        <w:tc>
          <w:tcPr>
            <w:tcW w:w="449" w:type="dxa"/>
          </w:tcPr>
          <w:p w14:paraId="38724E3E"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14306396"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1F693AC6"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23008A22"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66C009C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7043DF72"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76E0158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709" w:type="dxa"/>
          </w:tcPr>
          <w:p w14:paraId="0DA75C87"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575</w:t>
            </w:r>
          </w:p>
        </w:tc>
        <w:tc>
          <w:tcPr>
            <w:tcW w:w="1138" w:type="dxa"/>
          </w:tcPr>
          <w:p w14:paraId="6895513A" w14:textId="77777777" w:rsidR="007F5FDB" w:rsidRPr="00022F71" w:rsidRDefault="007F5FDB">
            <w:pPr>
              <w:pStyle w:val="TableParagraph"/>
              <w:spacing w:before="0"/>
              <w:jc w:val="left"/>
              <w:rPr>
                <w:rFonts w:ascii="Bookman Old Style" w:hAnsi="Bookman Old Style"/>
                <w:sz w:val="16"/>
              </w:rPr>
            </w:pPr>
          </w:p>
        </w:tc>
      </w:tr>
      <w:tr w:rsidR="0099236F" w:rsidRPr="00022F71" w14:paraId="60A1D9FB" w14:textId="77777777" w:rsidTr="00E72FF4">
        <w:trPr>
          <w:trHeight w:val="283"/>
          <w:jc w:val="center"/>
        </w:trPr>
        <w:tc>
          <w:tcPr>
            <w:tcW w:w="577" w:type="dxa"/>
          </w:tcPr>
          <w:p w14:paraId="6F0C85DB" w14:textId="77777777" w:rsidR="007F5FDB" w:rsidRPr="00022F71" w:rsidRDefault="007F5FDB">
            <w:pPr>
              <w:pStyle w:val="TableParagraph"/>
              <w:spacing w:before="9"/>
              <w:jc w:val="left"/>
              <w:rPr>
                <w:rFonts w:ascii="Bookman Old Style" w:hAnsi="Bookman Old Style"/>
                <w:b/>
                <w:sz w:val="13"/>
              </w:rPr>
            </w:pPr>
          </w:p>
          <w:p w14:paraId="4E780F0E"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5</w:t>
            </w:r>
          </w:p>
        </w:tc>
        <w:tc>
          <w:tcPr>
            <w:tcW w:w="3911" w:type="dxa"/>
            <w:gridSpan w:val="2"/>
          </w:tcPr>
          <w:p w14:paraId="6EE66686" w14:textId="77777777" w:rsidR="007F5FDB" w:rsidRPr="00022F71" w:rsidRDefault="007F5FDB">
            <w:pPr>
              <w:pStyle w:val="TableParagraph"/>
              <w:spacing w:before="9"/>
              <w:jc w:val="left"/>
              <w:rPr>
                <w:rFonts w:ascii="Bookman Old Style" w:hAnsi="Bookman Old Style"/>
                <w:b/>
                <w:sz w:val="13"/>
              </w:rPr>
            </w:pPr>
          </w:p>
          <w:p w14:paraId="17F805BD"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Hortikultura</w:t>
            </w:r>
          </w:p>
        </w:tc>
        <w:tc>
          <w:tcPr>
            <w:tcW w:w="1007" w:type="dxa"/>
          </w:tcPr>
          <w:p w14:paraId="2100DC3C" w14:textId="77777777" w:rsidR="007F5FDB" w:rsidRPr="00022F71" w:rsidRDefault="007F5FDB">
            <w:pPr>
              <w:pStyle w:val="TableParagraph"/>
              <w:spacing w:before="9"/>
              <w:jc w:val="left"/>
              <w:rPr>
                <w:rFonts w:ascii="Bookman Old Style" w:hAnsi="Bookman Old Style"/>
                <w:b/>
                <w:sz w:val="13"/>
              </w:rPr>
            </w:pPr>
          </w:p>
          <w:p w14:paraId="390DA298" w14:textId="77777777" w:rsidR="007F5FDB" w:rsidRPr="00022F71" w:rsidRDefault="002C6431">
            <w:pPr>
              <w:pStyle w:val="TableParagraph"/>
              <w:spacing w:before="0"/>
              <w:ind w:left="390"/>
              <w:jc w:val="left"/>
              <w:rPr>
                <w:rFonts w:ascii="Bookman Old Style" w:hAnsi="Bookman Old Style"/>
                <w:sz w:val="16"/>
              </w:rPr>
            </w:pPr>
            <w:r w:rsidRPr="00022F71">
              <w:rPr>
                <w:rFonts w:ascii="Bookman Old Style" w:hAnsi="Bookman Old Style"/>
                <w:sz w:val="16"/>
              </w:rPr>
              <w:t>11</w:t>
            </w:r>
          </w:p>
        </w:tc>
        <w:tc>
          <w:tcPr>
            <w:tcW w:w="866" w:type="dxa"/>
          </w:tcPr>
          <w:p w14:paraId="5B236EEB" w14:textId="77777777" w:rsidR="007F5FDB" w:rsidRPr="00022F71" w:rsidRDefault="007F5FDB">
            <w:pPr>
              <w:pStyle w:val="TableParagraph"/>
              <w:spacing w:before="9"/>
              <w:jc w:val="left"/>
              <w:rPr>
                <w:rFonts w:ascii="Bookman Old Style" w:hAnsi="Bookman Old Style"/>
                <w:b/>
                <w:sz w:val="13"/>
              </w:rPr>
            </w:pPr>
          </w:p>
          <w:p w14:paraId="79631512"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2045</w:t>
            </w:r>
          </w:p>
        </w:tc>
        <w:tc>
          <w:tcPr>
            <w:tcW w:w="549" w:type="dxa"/>
          </w:tcPr>
          <w:p w14:paraId="692C3C5D" w14:textId="77777777" w:rsidR="007F5FDB" w:rsidRPr="00022F71" w:rsidRDefault="007F5FDB">
            <w:pPr>
              <w:pStyle w:val="TableParagraph"/>
              <w:spacing w:before="9"/>
              <w:jc w:val="left"/>
              <w:rPr>
                <w:rFonts w:ascii="Bookman Old Style" w:hAnsi="Bookman Old Style"/>
                <w:b/>
                <w:sz w:val="13"/>
              </w:rPr>
            </w:pPr>
          </w:p>
          <w:p w14:paraId="61149A1E"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E696509" w14:textId="77777777" w:rsidR="007F5FDB" w:rsidRPr="00022F71" w:rsidRDefault="007F5FDB">
            <w:pPr>
              <w:pStyle w:val="TableParagraph"/>
              <w:spacing w:before="9"/>
              <w:jc w:val="left"/>
              <w:rPr>
                <w:rFonts w:ascii="Bookman Old Style" w:hAnsi="Bookman Old Style"/>
                <w:b/>
                <w:sz w:val="13"/>
              </w:rPr>
            </w:pPr>
          </w:p>
          <w:p w14:paraId="5C55F8F0"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93BF3F7" w14:textId="77777777" w:rsidR="007F5FDB" w:rsidRPr="00022F71" w:rsidRDefault="007F5FDB">
            <w:pPr>
              <w:pStyle w:val="TableParagraph"/>
              <w:spacing w:before="9"/>
              <w:jc w:val="left"/>
              <w:rPr>
                <w:rFonts w:ascii="Bookman Old Style" w:hAnsi="Bookman Old Style"/>
                <w:b/>
                <w:sz w:val="13"/>
              </w:rPr>
            </w:pPr>
          </w:p>
          <w:p w14:paraId="3C0B3055"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144A1269" w14:textId="77777777" w:rsidR="007F5FDB" w:rsidRPr="00022F71" w:rsidRDefault="007F5FDB">
            <w:pPr>
              <w:pStyle w:val="TableParagraph"/>
              <w:spacing w:before="9"/>
              <w:jc w:val="left"/>
              <w:rPr>
                <w:rFonts w:ascii="Bookman Old Style" w:hAnsi="Bookman Old Style"/>
                <w:b/>
                <w:sz w:val="13"/>
              </w:rPr>
            </w:pPr>
          </w:p>
          <w:p w14:paraId="78B0FE56"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391A3249" w14:textId="77777777" w:rsidR="007F5FDB" w:rsidRPr="00022F71" w:rsidRDefault="007F5FDB">
            <w:pPr>
              <w:pStyle w:val="TableParagraph"/>
              <w:spacing w:before="9"/>
              <w:jc w:val="left"/>
              <w:rPr>
                <w:rFonts w:ascii="Bookman Old Style" w:hAnsi="Bookman Old Style"/>
                <w:b/>
                <w:sz w:val="13"/>
              </w:rPr>
            </w:pPr>
          </w:p>
          <w:p w14:paraId="3D07FCE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14" w:type="dxa"/>
          </w:tcPr>
          <w:p w14:paraId="767DF059" w14:textId="77777777" w:rsidR="007F5FDB" w:rsidRPr="00022F71" w:rsidRDefault="007F5FDB">
            <w:pPr>
              <w:pStyle w:val="TableParagraph"/>
              <w:spacing w:before="9"/>
              <w:jc w:val="left"/>
              <w:rPr>
                <w:rFonts w:ascii="Bookman Old Style" w:hAnsi="Bookman Old Style"/>
                <w:b/>
                <w:sz w:val="13"/>
              </w:rPr>
            </w:pPr>
          </w:p>
          <w:p w14:paraId="587A7CA5"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775</w:t>
            </w:r>
          </w:p>
        </w:tc>
        <w:tc>
          <w:tcPr>
            <w:tcW w:w="449" w:type="dxa"/>
          </w:tcPr>
          <w:p w14:paraId="6E0C9896" w14:textId="77777777" w:rsidR="007F5FDB" w:rsidRPr="00022F71" w:rsidRDefault="007F5FDB">
            <w:pPr>
              <w:pStyle w:val="TableParagraph"/>
              <w:spacing w:before="9"/>
              <w:jc w:val="left"/>
              <w:rPr>
                <w:rFonts w:ascii="Bookman Old Style" w:hAnsi="Bookman Old Style"/>
                <w:b/>
                <w:sz w:val="13"/>
              </w:rPr>
            </w:pPr>
          </w:p>
          <w:p w14:paraId="744699BE"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5384F38D" w14:textId="77777777" w:rsidR="007F5FDB" w:rsidRPr="00022F71" w:rsidRDefault="007F5FDB" w:rsidP="002858AF">
            <w:pPr>
              <w:pStyle w:val="TableParagraph"/>
              <w:spacing w:before="9"/>
              <w:ind w:hanging="260"/>
              <w:rPr>
                <w:rFonts w:ascii="Bookman Old Style" w:hAnsi="Bookman Old Style"/>
                <w:b/>
                <w:sz w:val="13"/>
              </w:rPr>
            </w:pPr>
          </w:p>
          <w:p w14:paraId="2E8046DC"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A2B2936" w14:textId="77777777" w:rsidR="007F5FDB" w:rsidRPr="00022F71" w:rsidRDefault="007F5FDB">
            <w:pPr>
              <w:pStyle w:val="TableParagraph"/>
              <w:spacing w:before="9"/>
              <w:jc w:val="left"/>
              <w:rPr>
                <w:rFonts w:ascii="Bookman Old Style" w:hAnsi="Bookman Old Style"/>
                <w:b/>
                <w:sz w:val="13"/>
              </w:rPr>
            </w:pPr>
          </w:p>
          <w:p w14:paraId="34D8B471"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788F12E3" w14:textId="77777777" w:rsidR="007F5FDB" w:rsidRPr="00022F71" w:rsidRDefault="007F5FDB" w:rsidP="002858AF">
            <w:pPr>
              <w:pStyle w:val="TableParagraph"/>
              <w:spacing w:before="9"/>
              <w:ind w:left="4"/>
              <w:jc w:val="left"/>
              <w:rPr>
                <w:rFonts w:ascii="Bookman Old Style" w:hAnsi="Bookman Old Style"/>
                <w:b/>
                <w:sz w:val="13"/>
              </w:rPr>
            </w:pPr>
          </w:p>
          <w:p w14:paraId="23D48561"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2B0D97E8" w14:textId="77777777" w:rsidR="007F5FDB" w:rsidRPr="00022F71" w:rsidRDefault="007F5FDB">
            <w:pPr>
              <w:pStyle w:val="TableParagraph"/>
              <w:spacing w:before="9"/>
              <w:jc w:val="left"/>
              <w:rPr>
                <w:rFonts w:ascii="Bookman Old Style" w:hAnsi="Bookman Old Style"/>
                <w:b/>
                <w:sz w:val="13"/>
              </w:rPr>
            </w:pPr>
          </w:p>
          <w:p w14:paraId="43896590"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090A2DB1" w14:textId="77777777" w:rsidR="007F5FDB" w:rsidRPr="00022F71" w:rsidRDefault="007F5FDB">
            <w:pPr>
              <w:pStyle w:val="TableParagraph"/>
              <w:spacing w:before="9"/>
              <w:jc w:val="left"/>
              <w:rPr>
                <w:rFonts w:ascii="Bookman Old Style" w:hAnsi="Bookman Old Style"/>
                <w:b/>
                <w:sz w:val="13"/>
              </w:rPr>
            </w:pPr>
          </w:p>
          <w:p w14:paraId="668793C0"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7A3C0C48" w14:textId="77777777" w:rsidR="007F5FDB" w:rsidRPr="00022F71" w:rsidRDefault="007F5FDB">
            <w:pPr>
              <w:pStyle w:val="TableParagraph"/>
              <w:spacing w:before="9"/>
              <w:jc w:val="left"/>
              <w:rPr>
                <w:rFonts w:ascii="Bookman Old Style" w:hAnsi="Bookman Old Style"/>
                <w:b/>
                <w:sz w:val="13"/>
              </w:rPr>
            </w:pPr>
          </w:p>
          <w:p w14:paraId="6CB016B2"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709" w:type="dxa"/>
          </w:tcPr>
          <w:p w14:paraId="3A63A446" w14:textId="77777777" w:rsidR="007F5FDB" w:rsidRPr="00022F71" w:rsidRDefault="007F5FDB">
            <w:pPr>
              <w:pStyle w:val="TableParagraph"/>
              <w:spacing w:before="9"/>
              <w:jc w:val="left"/>
              <w:rPr>
                <w:rFonts w:ascii="Bookman Old Style" w:hAnsi="Bookman Old Style"/>
                <w:b/>
                <w:sz w:val="13"/>
              </w:rPr>
            </w:pPr>
          </w:p>
          <w:p w14:paraId="1BA1E3C7"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575</w:t>
            </w:r>
          </w:p>
        </w:tc>
        <w:tc>
          <w:tcPr>
            <w:tcW w:w="1138" w:type="dxa"/>
          </w:tcPr>
          <w:p w14:paraId="2CAC14AC" w14:textId="77777777" w:rsidR="007F5FDB" w:rsidRPr="00022F71" w:rsidRDefault="007F5FDB">
            <w:pPr>
              <w:pStyle w:val="TableParagraph"/>
              <w:spacing w:before="0"/>
              <w:jc w:val="left"/>
              <w:rPr>
                <w:rFonts w:ascii="Bookman Old Style" w:hAnsi="Bookman Old Style"/>
                <w:sz w:val="16"/>
              </w:rPr>
            </w:pPr>
          </w:p>
        </w:tc>
      </w:tr>
      <w:tr w:rsidR="0099236F" w:rsidRPr="00022F71" w14:paraId="10113C00" w14:textId="77777777" w:rsidTr="00E72FF4">
        <w:trPr>
          <w:trHeight w:val="283"/>
          <w:jc w:val="center"/>
        </w:trPr>
        <w:tc>
          <w:tcPr>
            <w:tcW w:w="577" w:type="dxa"/>
          </w:tcPr>
          <w:p w14:paraId="3C3467AC"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6</w:t>
            </w:r>
          </w:p>
        </w:tc>
        <w:tc>
          <w:tcPr>
            <w:tcW w:w="3911" w:type="dxa"/>
            <w:gridSpan w:val="2"/>
          </w:tcPr>
          <w:p w14:paraId="417A0421"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Bidang Prasarana dan Sarana Pertanian</w:t>
            </w:r>
          </w:p>
        </w:tc>
        <w:tc>
          <w:tcPr>
            <w:tcW w:w="1007" w:type="dxa"/>
          </w:tcPr>
          <w:p w14:paraId="00FD4D3E" w14:textId="77777777" w:rsidR="007F5FDB" w:rsidRPr="00022F71" w:rsidRDefault="002C6431">
            <w:pPr>
              <w:pStyle w:val="TableParagraph"/>
              <w:spacing w:before="160"/>
              <w:ind w:left="390"/>
              <w:jc w:val="left"/>
              <w:rPr>
                <w:rFonts w:ascii="Bookman Old Style" w:hAnsi="Bookman Old Style"/>
                <w:sz w:val="16"/>
              </w:rPr>
            </w:pPr>
            <w:r w:rsidRPr="00022F71">
              <w:rPr>
                <w:rFonts w:ascii="Bookman Old Style" w:hAnsi="Bookman Old Style"/>
                <w:sz w:val="16"/>
              </w:rPr>
              <w:t>11</w:t>
            </w:r>
          </w:p>
        </w:tc>
        <w:tc>
          <w:tcPr>
            <w:tcW w:w="866" w:type="dxa"/>
          </w:tcPr>
          <w:p w14:paraId="1089028B"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2045</w:t>
            </w:r>
          </w:p>
        </w:tc>
        <w:tc>
          <w:tcPr>
            <w:tcW w:w="549" w:type="dxa"/>
          </w:tcPr>
          <w:p w14:paraId="733338C1"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F153A8A"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C738A16"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3785528C"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10BC958F"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2</w:t>
            </w:r>
          </w:p>
        </w:tc>
        <w:tc>
          <w:tcPr>
            <w:tcW w:w="714" w:type="dxa"/>
          </w:tcPr>
          <w:p w14:paraId="2DC25A7A"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775</w:t>
            </w:r>
          </w:p>
        </w:tc>
        <w:tc>
          <w:tcPr>
            <w:tcW w:w="449" w:type="dxa"/>
          </w:tcPr>
          <w:p w14:paraId="1415D7C2"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2</w:t>
            </w:r>
          </w:p>
        </w:tc>
        <w:tc>
          <w:tcPr>
            <w:tcW w:w="712" w:type="dxa"/>
          </w:tcPr>
          <w:p w14:paraId="2502F45C"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D6540D0"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30747223"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7E4B64E1"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3</w:t>
            </w:r>
          </w:p>
        </w:tc>
        <w:tc>
          <w:tcPr>
            <w:tcW w:w="709" w:type="dxa"/>
          </w:tcPr>
          <w:p w14:paraId="2D6A0679"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5" w:type="dxa"/>
          </w:tcPr>
          <w:p w14:paraId="578717D0"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2</w:t>
            </w:r>
          </w:p>
        </w:tc>
        <w:tc>
          <w:tcPr>
            <w:tcW w:w="709" w:type="dxa"/>
          </w:tcPr>
          <w:p w14:paraId="74A967D1"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575</w:t>
            </w:r>
          </w:p>
        </w:tc>
        <w:tc>
          <w:tcPr>
            <w:tcW w:w="1138" w:type="dxa"/>
          </w:tcPr>
          <w:p w14:paraId="2200B44A" w14:textId="77777777" w:rsidR="007F5FDB" w:rsidRPr="00022F71" w:rsidRDefault="007F5FDB">
            <w:pPr>
              <w:pStyle w:val="TableParagraph"/>
              <w:spacing w:before="0"/>
              <w:jc w:val="left"/>
              <w:rPr>
                <w:rFonts w:ascii="Bookman Old Style" w:hAnsi="Bookman Old Style"/>
                <w:sz w:val="16"/>
              </w:rPr>
            </w:pPr>
          </w:p>
        </w:tc>
      </w:tr>
      <w:tr w:rsidR="0099236F" w:rsidRPr="00022F71" w14:paraId="5635BF34" w14:textId="77777777" w:rsidTr="00E72FF4">
        <w:trPr>
          <w:trHeight w:val="283"/>
          <w:jc w:val="center"/>
        </w:trPr>
        <w:tc>
          <w:tcPr>
            <w:tcW w:w="577" w:type="dxa"/>
          </w:tcPr>
          <w:p w14:paraId="00377990"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7</w:t>
            </w:r>
          </w:p>
        </w:tc>
        <w:tc>
          <w:tcPr>
            <w:tcW w:w="3911" w:type="dxa"/>
            <w:gridSpan w:val="2"/>
          </w:tcPr>
          <w:p w14:paraId="6B3F273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Perkebunan</w:t>
            </w:r>
          </w:p>
        </w:tc>
        <w:tc>
          <w:tcPr>
            <w:tcW w:w="1007" w:type="dxa"/>
          </w:tcPr>
          <w:p w14:paraId="70D0084D" w14:textId="77777777" w:rsidR="007F5FDB" w:rsidRPr="00022F71" w:rsidRDefault="002C6431">
            <w:pPr>
              <w:pStyle w:val="TableParagraph"/>
              <w:spacing w:before="159"/>
              <w:ind w:left="390"/>
              <w:jc w:val="left"/>
              <w:rPr>
                <w:rFonts w:ascii="Bookman Old Style" w:hAnsi="Bookman Old Style"/>
                <w:sz w:val="16"/>
              </w:rPr>
            </w:pPr>
            <w:r w:rsidRPr="00022F71">
              <w:rPr>
                <w:rFonts w:ascii="Bookman Old Style" w:hAnsi="Bookman Old Style"/>
                <w:sz w:val="16"/>
              </w:rPr>
              <w:t>11</w:t>
            </w:r>
          </w:p>
        </w:tc>
        <w:tc>
          <w:tcPr>
            <w:tcW w:w="866" w:type="dxa"/>
          </w:tcPr>
          <w:p w14:paraId="77DB5759"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2045</w:t>
            </w:r>
          </w:p>
        </w:tc>
        <w:tc>
          <w:tcPr>
            <w:tcW w:w="549" w:type="dxa"/>
          </w:tcPr>
          <w:p w14:paraId="34B2E865"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E8A364B"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751BFA7"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06322C6F"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4DDF4BB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14" w:type="dxa"/>
          </w:tcPr>
          <w:p w14:paraId="0A6921A0"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775</w:t>
            </w:r>
          </w:p>
        </w:tc>
        <w:tc>
          <w:tcPr>
            <w:tcW w:w="449" w:type="dxa"/>
          </w:tcPr>
          <w:p w14:paraId="7E3B9EAF"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50439C2E"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4CCB6D3F"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32AF03D"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114F32A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2656BFA8"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6903501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709" w:type="dxa"/>
          </w:tcPr>
          <w:p w14:paraId="3F248E2C"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575</w:t>
            </w:r>
          </w:p>
        </w:tc>
        <w:tc>
          <w:tcPr>
            <w:tcW w:w="1138" w:type="dxa"/>
          </w:tcPr>
          <w:p w14:paraId="786F0593" w14:textId="77777777" w:rsidR="007F5FDB" w:rsidRPr="00022F71" w:rsidRDefault="007F5FDB">
            <w:pPr>
              <w:pStyle w:val="TableParagraph"/>
              <w:spacing w:before="0"/>
              <w:jc w:val="left"/>
              <w:rPr>
                <w:rFonts w:ascii="Bookman Old Style" w:hAnsi="Bookman Old Style"/>
                <w:sz w:val="16"/>
              </w:rPr>
            </w:pPr>
          </w:p>
        </w:tc>
      </w:tr>
      <w:tr w:rsidR="0099236F" w:rsidRPr="00022F71" w14:paraId="24A8C8CF" w14:textId="77777777" w:rsidTr="00E72FF4">
        <w:trPr>
          <w:trHeight w:val="283"/>
          <w:jc w:val="center"/>
        </w:trPr>
        <w:tc>
          <w:tcPr>
            <w:tcW w:w="577" w:type="dxa"/>
          </w:tcPr>
          <w:p w14:paraId="66F50FD2" w14:textId="77777777" w:rsidR="007F5FDB" w:rsidRPr="00022F71" w:rsidRDefault="007F5FDB">
            <w:pPr>
              <w:pStyle w:val="TableParagraph"/>
              <w:spacing w:before="9"/>
              <w:jc w:val="left"/>
              <w:rPr>
                <w:rFonts w:ascii="Bookman Old Style" w:hAnsi="Bookman Old Style"/>
                <w:b/>
                <w:sz w:val="13"/>
              </w:rPr>
            </w:pPr>
          </w:p>
          <w:p w14:paraId="626CD4A3"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8</w:t>
            </w:r>
          </w:p>
        </w:tc>
        <w:tc>
          <w:tcPr>
            <w:tcW w:w="3911" w:type="dxa"/>
            <w:gridSpan w:val="2"/>
          </w:tcPr>
          <w:p w14:paraId="042659E5"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Kepala Bidang Ketahanan Pangan dan Penyuluhan</w:t>
            </w:r>
          </w:p>
        </w:tc>
        <w:tc>
          <w:tcPr>
            <w:tcW w:w="1007" w:type="dxa"/>
          </w:tcPr>
          <w:p w14:paraId="4E535027" w14:textId="77777777" w:rsidR="007F5FDB" w:rsidRPr="00022F71" w:rsidRDefault="007F5FDB">
            <w:pPr>
              <w:pStyle w:val="TableParagraph"/>
              <w:spacing w:before="9"/>
              <w:jc w:val="left"/>
              <w:rPr>
                <w:rFonts w:ascii="Bookman Old Style" w:hAnsi="Bookman Old Style"/>
                <w:b/>
                <w:sz w:val="13"/>
              </w:rPr>
            </w:pPr>
          </w:p>
          <w:p w14:paraId="6D36B737" w14:textId="77777777" w:rsidR="007F5FDB" w:rsidRPr="00022F71" w:rsidRDefault="002C6431">
            <w:pPr>
              <w:pStyle w:val="TableParagraph"/>
              <w:spacing w:before="0"/>
              <w:ind w:left="390"/>
              <w:jc w:val="left"/>
              <w:rPr>
                <w:rFonts w:ascii="Bookman Old Style" w:hAnsi="Bookman Old Style"/>
                <w:sz w:val="16"/>
              </w:rPr>
            </w:pPr>
            <w:r w:rsidRPr="00022F71">
              <w:rPr>
                <w:rFonts w:ascii="Bookman Old Style" w:hAnsi="Bookman Old Style"/>
                <w:sz w:val="16"/>
              </w:rPr>
              <w:t>11</w:t>
            </w:r>
          </w:p>
        </w:tc>
        <w:tc>
          <w:tcPr>
            <w:tcW w:w="866" w:type="dxa"/>
          </w:tcPr>
          <w:p w14:paraId="671FAB05" w14:textId="77777777" w:rsidR="007F5FDB" w:rsidRPr="00022F71" w:rsidRDefault="007F5FDB">
            <w:pPr>
              <w:pStyle w:val="TableParagraph"/>
              <w:spacing w:before="9"/>
              <w:jc w:val="left"/>
              <w:rPr>
                <w:rFonts w:ascii="Bookman Old Style" w:hAnsi="Bookman Old Style"/>
                <w:b/>
                <w:sz w:val="13"/>
              </w:rPr>
            </w:pPr>
          </w:p>
          <w:p w14:paraId="44F0CA57"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2045</w:t>
            </w:r>
          </w:p>
        </w:tc>
        <w:tc>
          <w:tcPr>
            <w:tcW w:w="549" w:type="dxa"/>
          </w:tcPr>
          <w:p w14:paraId="648F382E" w14:textId="77777777" w:rsidR="007F5FDB" w:rsidRPr="00022F71" w:rsidRDefault="007F5FDB">
            <w:pPr>
              <w:pStyle w:val="TableParagraph"/>
              <w:spacing w:before="9"/>
              <w:jc w:val="left"/>
              <w:rPr>
                <w:rFonts w:ascii="Bookman Old Style" w:hAnsi="Bookman Old Style"/>
                <w:b/>
                <w:sz w:val="13"/>
              </w:rPr>
            </w:pPr>
          </w:p>
          <w:p w14:paraId="656B2EFA"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BF606BC" w14:textId="77777777" w:rsidR="007F5FDB" w:rsidRPr="00022F71" w:rsidRDefault="007F5FDB">
            <w:pPr>
              <w:pStyle w:val="TableParagraph"/>
              <w:spacing w:before="9"/>
              <w:jc w:val="left"/>
              <w:rPr>
                <w:rFonts w:ascii="Bookman Old Style" w:hAnsi="Bookman Old Style"/>
                <w:b/>
                <w:sz w:val="13"/>
              </w:rPr>
            </w:pPr>
          </w:p>
          <w:p w14:paraId="086D32F1"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047F674" w14:textId="77777777" w:rsidR="007F5FDB" w:rsidRPr="00022F71" w:rsidRDefault="007F5FDB">
            <w:pPr>
              <w:pStyle w:val="TableParagraph"/>
              <w:spacing w:before="9"/>
              <w:jc w:val="left"/>
              <w:rPr>
                <w:rFonts w:ascii="Bookman Old Style" w:hAnsi="Bookman Old Style"/>
                <w:b/>
                <w:sz w:val="13"/>
              </w:rPr>
            </w:pPr>
          </w:p>
          <w:p w14:paraId="43C6B51B"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391E950A" w14:textId="77777777" w:rsidR="007F5FDB" w:rsidRPr="00022F71" w:rsidRDefault="007F5FDB">
            <w:pPr>
              <w:pStyle w:val="TableParagraph"/>
              <w:spacing w:before="9"/>
              <w:jc w:val="left"/>
              <w:rPr>
                <w:rFonts w:ascii="Bookman Old Style" w:hAnsi="Bookman Old Style"/>
                <w:b/>
                <w:sz w:val="13"/>
              </w:rPr>
            </w:pPr>
          </w:p>
          <w:p w14:paraId="65487E5E"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924BEE8" w14:textId="77777777" w:rsidR="007F5FDB" w:rsidRPr="00022F71" w:rsidRDefault="007F5FDB">
            <w:pPr>
              <w:pStyle w:val="TableParagraph"/>
              <w:spacing w:before="9"/>
              <w:jc w:val="left"/>
              <w:rPr>
                <w:rFonts w:ascii="Bookman Old Style" w:hAnsi="Bookman Old Style"/>
                <w:b/>
                <w:sz w:val="13"/>
              </w:rPr>
            </w:pPr>
          </w:p>
          <w:p w14:paraId="01BC8D32"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14" w:type="dxa"/>
          </w:tcPr>
          <w:p w14:paraId="39817282" w14:textId="77777777" w:rsidR="007F5FDB" w:rsidRPr="00022F71" w:rsidRDefault="007F5FDB">
            <w:pPr>
              <w:pStyle w:val="TableParagraph"/>
              <w:spacing w:before="9"/>
              <w:jc w:val="left"/>
              <w:rPr>
                <w:rFonts w:ascii="Bookman Old Style" w:hAnsi="Bookman Old Style"/>
                <w:b/>
                <w:sz w:val="13"/>
              </w:rPr>
            </w:pPr>
          </w:p>
          <w:p w14:paraId="3612B9AD"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775</w:t>
            </w:r>
          </w:p>
        </w:tc>
        <w:tc>
          <w:tcPr>
            <w:tcW w:w="449" w:type="dxa"/>
          </w:tcPr>
          <w:p w14:paraId="0769E12A" w14:textId="77777777" w:rsidR="007F5FDB" w:rsidRPr="00022F71" w:rsidRDefault="007F5FDB">
            <w:pPr>
              <w:pStyle w:val="TableParagraph"/>
              <w:spacing w:before="9"/>
              <w:jc w:val="left"/>
              <w:rPr>
                <w:rFonts w:ascii="Bookman Old Style" w:hAnsi="Bookman Old Style"/>
                <w:b/>
                <w:sz w:val="13"/>
              </w:rPr>
            </w:pPr>
          </w:p>
          <w:p w14:paraId="03EFCE65"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21CDACC5" w14:textId="77777777" w:rsidR="007F5FDB" w:rsidRPr="00022F71" w:rsidRDefault="007F5FDB" w:rsidP="002858AF">
            <w:pPr>
              <w:pStyle w:val="TableParagraph"/>
              <w:spacing w:before="9"/>
              <w:ind w:hanging="260"/>
              <w:rPr>
                <w:rFonts w:ascii="Bookman Old Style" w:hAnsi="Bookman Old Style"/>
                <w:b/>
                <w:sz w:val="13"/>
              </w:rPr>
            </w:pPr>
          </w:p>
          <w:p w14:paraId="6A69BE42"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5B4C8C2" w14:textId="77777777" w:rsidR="007F5FDB" w:rsidRPr="00022F71" w:rsidRDefault="007F5FDB">
            <w:pPr>
              <w:pStyle w:val="TableParagraph"/>
              <w:spacing w:before="9"/>
              <w:jc w:val="left"/>
              <w:rPr>
                <w:rFonts w:ascii="Bookman Old Style" w:hAnsi="Bookman Old Style"/>
                <w:b/>
                <w:sz w:val="13"/>
              </w:rPr>
            </w:pPr>
          </w:p>
          <w:p w14:paraId="3386B210"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5169E5C1" w14:textId="77777777" w:rsidR="007F5FDB" w:rsidRPr="00022F71" w:rsidRDefault="007F5FDB" w:rsidP="002858AF">
            <w:pPr>
              <w:pStyle w:val="TableParagraph"/>
              <w:spacing w:before="9"/>
              <w:ind w:left="4"/>
              <w:jc w:val="left"/>
              <w:rPr>
                <w:rFonts w:ascii="Bookman Old Style" w:hAnsi="Bookman Old Style"/>
                <w:b/>
                <w:sz w:val="13"/>
              </w:rPr>
            </w:pPr>
          </w:p>
          <w:p w14:paraId="66A00410"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23C8C9AF" w14:textId="77777777" w:rsidR="007F5FDB" w:rsidRPr="00022F71" w:rsidRDefault="007F5FDB">
            <w:pPr>
              <w:pStyle w:val="TableParagraph"/>
              <w:spacing w:before="9"/>
              <w:jc w:val="left"/>
              <w:rPr>
                <w:rFonts w:ascii="Bookman Old Style" w:hAnsi="Bookman Old Style"/>
                <w:b/>
                <w:sz w:val="13"/>
              </w:rPr>
            </w:pPr>
          </w:p>
          <w:p w14:paraId="68EDF95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0C8281DA" w14:textId="77777777" w:rsidR="007F5FDB" w:rsidRPr="00022F71" w:rsidRDefault="007F5FDB">
            <w:pPr>
              <w:pStyle w:val="TableParagraph"/>
              <w:spacing w:before="9"/>
              <w:jc w:val="left"/>
              <w:rPr>
                <w:rFonts w:ascii="Bookman Old Style" w:hAnsi="Bookman Old Style"/>
                <w:b/>
                <w:sz w:val="13"/>
              </w:rPr>
            </w:pPr>
          </w:p>
          <w:p w14:paraId="05BC517B"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248E8186" w14:textId="77777777" w:rsidR="007F5FDB" w:rsidRPr="00022F71" w:rsidRDefault="007F5FDB">
            <w:pPr>
              <w:pStyle w:val="TableParagraph"/>
              <w:spacing w:before="9"/>
              <w:jc w:val="left"/>
              <w:rPr>
                <w:rFonts w:ascii="Bookman Old Style" w:hAnsi="Bookman Old Style"/>
                <w:b/>
                <w:sz w:val="13"/>
              </w:rPr>
            </w:pPr>
          </w:p>
          <w:p w14:paraId="0A0BC11B"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709" w:type="dxa"/>
          </w:tcPr>
          <w:p w14:paraId="7FFBF0F6" w14:textId="77777777" w:rsidR="007F5FDB" w:rsidRPr="00022F71" w:rsidRDefault="007F5FDB">
            <w:pPr>
              <w:pStyle w:val="TableParagraph"/>
              <w:spacing w:before="9"/>
              <w:jc w:val="left"/>
              <w:rPr>
                <w:rFonts w:ascii="Bookman Old Style" w:hAnsi="Bookman Old Style"/>
                <w:b/>
                <w:sz w:val="13"/>
              </w:rPr>
            </w:pPr>
          </w:p>
          <w:p w14:paraId="7F580A7E"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575</w:t>
            </w:r>
          </w:p>
        </w:tc>
        <w:tc>
          <w:tcPr>
            <w:tcW w:w="1138" w:type="dxa"/>
          </w:tcPr>
          <w:p w14:paraId="6F979129" w14:textId="77777777" w:rsidR="007F5FDB" w:rsidRPr="00022F71" w:rsidRDefault="007F5FDB">
            <w:pPr>
              <w:pStyle w:val="TableParagraph"/>
              <w:spacing w:before="0"/>
              <w:jc w:val="left"/>
              <w:rPr>
                <w:rFonts w:ascii="Bookman Old Style" w:hAnsi="Bookman Old Style"/>
                <w:sz w:val="16"/>
              </w:rPr>
            </w:pPr>
          </w:p>
        </w:tc>
      </w:tr>
      <w:tr w:rsidR="0099236F" w:rsidRPr="00022F71" w14:paraId="6F3EAE50" w14:textId="77777777" w:rsidTr="00E72FF4">
        <w:trPr>
          <w:trHeight w:val="283"/>
          <w:jc w:val="center"/>
        </w:trPr>
        <w:tc>
          <w:tcPr>
            <w:tcW w:w="577" w:type="dxa"/>
          </w:tcPr>
          <w:p w14:paraId="7A2C6ADD"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3911" w:type="dxa"/>
            <w:gridSpan w:val="2"/>
          </w:tcPr>
          <w:p w14:paraId="150C8CEF"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Jatinangor</w:t>
            </w:r>
          </w:p>
        </w:tc>
        <w:tc>
          <w:tcPr>
            <w:tcW w:w="1007" w:type="dxa"/>
          </w:tcPr>
          <w:p w14:paraId="1D876EFD"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9</w:t>
            </w:r>
          </w:p>
        </w:tc>
        <w:tc>
          <w:tcPr>
            <w:tcW w:w="866" w:type="dxa"/>
          </w:tcPr>
          <w:p w14:paraId="6FB9A24B"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3F9414E7"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EF2ACEC"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EE0ACC2"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7C504BD7"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2F7A6E3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6E4132C"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76C03FDF"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485F3364"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7435408"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CFB5C12"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1207FBFA"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575A6CB4"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430908C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4CA2E73A"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08D7E9A" w14:textId="77777777" w:rsidR="007F5FDB" w:rsidRPr="00022F71" w:rsidRDefault="007F5FDB">
            <w:pPr>
              <w:pStyle w:val="TableParagraph"/>
              <w:spacing w:before="0"/>
              <w:jc w:val="left"/>
              <w:rPr>
                <w:rFonts w:ascii="Bookman Old Style" w:hAnsi="Bookman Old Style"/>
                <w:sz w:val="16"/>
              </w:rPr>
            </w:pPr>
          </w:p>
        </w:tc>
      </w:tr>
      <w:tr w:rsidR="0099236F" w:rsidRPr="00022F71" w14:paraId="03C9C1FD" w14:textId="77777777" w:rsidTr="00E72FF4">
        <w:trPr>
          <w:trHeight w:val="283"/>
          <w:jc w:val="center"/>
        </w:trPr>
        <w:tc>
          <w:tcPr>
            <w:tcW w:w="577" w:type="dxa"/>
          </w:tcPr>
          <w:p w14:paraId="52B22122"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10</w:t>
            </w:r>
          </w:p>
        </w:tc>
        <w:tc>
          <w:tcPr>
            <w:tcW w:w="3911" w:type="dxa"/>
            <w:gridSpan w:val="2"/>
          </w:tcPr>
          <w:p w14:paraId="16ADE8C0"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WilayahJatinangor</w:t>
            </w:r>
          </w:p>
        </w:tc>
        <w:tc>
          <w:tcPr>
            <w:tcW w:w="1007" w:type="dxa"/>
          </w:tcPr>
          <w:p w14:paraId="28C6C799"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8</w:t>
            </w:r>
          </w:p>
        </w:tc>
        <w:tc>
          <w:tcPr>
            <w:tcW w:w="866" w:type="dxa"/>
          </w:tcPr>
          <w:p w14:paraId="6CE3F4BF"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00313E20"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C28F31D"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A03A728"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093088EB"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26015B9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D247160"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1A1E3377"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13A90991"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56E0AF08"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04A797F5"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2C7D418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5C46F835"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29ACFD3F"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6C7C1441"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6F21EE8E" w14:textId="77777777" w:rsidR="007F5FDB" w:rsidRPr="00022F71" w:rsidRDefault="007F5FDB">
            <w:pPr>
              <w:pStyle w:val="TableParagraph"/>
              <w:spacing w:before="0"/>
              <w:jc w:val="left"/>
              <w:rPr>
                <w:rFonts w:ascii="Bookman Old Style" w:hAnsi="Bookman Old Style"/>
                <w:sz w:val="16"/>
              </w:rPr>
            </w:pPr>
          </w:p>
        </w:tc>
      </w:tr>
      <w:tr w:rsidR="0099236F" w:rsidRPr="00022F71" w14:paraId="588E438F" w14:textId="77777777" w:rsidTr="00E72FF4">
        <w:trPr>
          <w:trHeight w:val="283"/>
          <w:jc w:val="center"/>
        </w:trPr>
        <w:tc>
          <w:tcPr>
            <w:tcW w:w="577" w:type="dxa"/>
          </w:tcPr>
          <w:p w14:paraId="6E23B8E3" w14:textId="77777777" w:rsidR="007F5FDB" w:rsidRPr="00022F71" w:rsidRDefault="007F5FDB">
            <w:pPr>
              <w:pStyle w:val="TableParagraph"/>
              <w:spacing w:before="10"/>
              <w:jc w:val="left"/>
              <w:rPr>
                <w:rFonts w:ascii="Bookman Old Style" w:hAnsi="Bookman Old Style"/>
                <w:b/>
                <w:sz w:val="13"/>
              </w:rPr>
            </w:pPr>
          </w:p>
          <w:p w14:paraId="6B78BC39"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11</w:t>
            </w:r>
          </w:p>
        </w:tc>
        <w:tc>
          <w:tcPr>
            <w:tcW w:w="3911" w:type="dxa"/>
            <w:gridSpan w:val="2"/>
          </w:tcPr>
          <w:p w14:paraId="11D9B5F2"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Cimanggung</w:t>
            </w:r>
          </w:p>
        </w:tc>
        <w:tc>
          <w:tcPr>
            <w:tcW w:w="1007" w:type="dxa"/>
          </w:tcPr>
          <w:p w14:paraId="6825B34B" w14:textId="77777777" w:rsidR="007F5FDB" w:rsidRPr="00022F71" w:rsidRDefault="007F5FDB">
            <w:pPr>
              <w:pStyle w:val="TableParagraph"/>
              <w:spacing w:before="10"/>
              <w:jc w:val="left"/>
              <w:rPr>
                <w:rFonts w:ascii="Bookman Old Style" w:hAnsi="Bookman Old Style"/>
                <w:b/>
                <w:sz w:val="13"/>
              </w:rPr>
            </w:pPr>
          </w:p>
          <w:p w14:paraId="095C2ECC" w14:textId="77777777" w:rsidR="007F5FDB" w:rsidRPr="00022F71" w:rsidRDefault="002C6431">
            <w:pPr>
              <w:pStyle w:val="TableParagraph"/>
              <w:spacing w:before="0"/>
              <w:ind w:left="440"/>
              <w:jc w:val="left"/>
              <w:rPr>
                <w:rFonts w:ascii="Bookman Old Style" w:hAnsi="Bookman Old Style"/>
                <w:sz w:val="16"/>
              </w:rPr>
            </w:pPr>
            <w:r w:rsidRPr="00022F71">
              <w:rPr>
                <w:rFonts w:ascii="Bookman Old Style" w:hAnsi="Bookman Old Style"/>
                <w:sz w:val="16"/>
              </w:rPr>
              <w:t>9</w:t>
            </w:r>
          </w:p>
        </w:tc>
        <w:tc>
          <w:tcPr>
            <w:tcW w:w="866" w:type="dxa"/>
          </w:tcPr>
          <w:p w14:paraId="307C06D3" w14:textId="77777777" w:rsidR="007F5FDB" w:rsidRPr="00022F71" w:rsidRDefault="007F5FDB">
            <w:pPr>
              <w:pStyle w:val="TableParagraph"/>
              <w:spacing w:before="10"/>
              <w:jc w:val="left"/>
              <w:rPr>
                <w:rFonts w:ascii="Bookman Old Style" w:hAnsi="Bookman Old Style"/>
                <w:b/>
                <w:sz w:val="13"/>
              </w:rPr>
            </w:pPr>
          </w:p>
          <w:p w14:paraId="211EA7C4"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3016DF3F" w14:textId="77777777" w:rsidR="007F5FDB" w:rsidRPr="00022F71" w:rsidRDefault="007F5FDB">
            <w:pPr>
              <w:pStyle w:val="TableParagraph"/>
              <w:spacing w:before="10"/>
              <w:jc w:val="left"/>
              <w:rPr>
                <w:rFonts w:ascii="Bookman Old Style" w:hAnsi="Bookman Old Style"/>
                <w:b/>
                <w:sz w:val="13"/>
              </w:rPr>
            </w:pPr>
          </w:p>
          <w:p w14:paraId="787F53F1"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7C43F82" w14:textId="77777777" w:rsidR="007F5FDB" w:rsidRPr="00022F71" w:rsidRDefault="007F5FDB">
            <w:pPr>
              <w:pStyle w:val="TableParagraph"/>
              <w:spacing w:before="10"/>
              <w:jc w:val="left"/>
              <w:rPr>
                <w:rFonts w:ascii="Bookman Old Style" w:hAnsi="Bookman Old Style"/>
                <w:b/>
                <w:sz w:val="13"/>
              </w:rPr>
            </w:pPr>
          </w:p>
          <w:p w14:paraId="4EC53AEA"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7F71F0EE" w14:textId="77777777" w:rsidR="007F5FDB" w:rsidRPr="00022F71" w:rsidRDefault="007F5FDB">
            <w:pPr>
              <w:pStyle w:val="TableParagraph"/>
              <w:spacing w:before="10"/>
              <w:jc w:val="left"/>
              <w:rPr>
                <w:rFonts w:ascii="Bookman Old Style" w:hAnsi="Bookman Old Style"/>
                <w:b/>
                <w:sz w:val="13"/>
              </w:rPr>
            </w:pPr>
          </w:p>
          <w:p w14:paraId="5134D711"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732B83B6" w14:textId="77777777" w:rsidR="007F5FDB" w:rsidRPr="00022F71" w:rsidRDefault="007F5FDB">
            <w:pPr>
              <w:pStyle w:val="TableParagraph"/>
              <w:spacing w:before="10"/>
              <w:jc w:val="left"/>
              <w:rPr>
                <w:rFonts w:ascii="Bookman Old Style" w:hAnsi="Bookman Old Style"/>
                <w:b/>
                <w:sz w:val="13"/>
              </w:rPr>
            </w:pPr>
          </w:p>
          <w:p w14:paraId="6768C378"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391FB13B" w14:textId="77777777" w:rsidR="007F5FDB" w:rsidRPr="00022F71" w:rsidRDefault="007F5FDB">
            <w:pPr>
              <w:pStyle w:val="TableParagraph"/>
              <w:spacing w:before="10"/>
              <w:jc w:val="left"/>
              <w:rPr>
                <w:rFonts w:ascii="Bookman Old Style" w:hAnsi="Bookman Old Style"/>
                <w:b/>
                <w:sz w:val="13"/>
              </w:rPr>
            </w:pPr>
          </w:p>
          <w:p w14:paraId="0FDEE7B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756C5C07" w14:textId="77777777" w:rsidR="007F5FDB" w:rsidRPr="00022F71" w:rsidRDefault="007F5FDB">
            <w:pPr>
              <w:pStyle w:val="TableParagraph"/>
              <w:spacing w:before="10"/>
              <w:jc w:val="left"/>
              <w:rPr>
                <w:rFonts w:ascii="Bookman Old Style" w:hAnsi="Bookman Old Style"/>
                <w:b/>
                <w:sz w:val="13"/>
              </w:rPr>
            </w:pPr>
          </w:p>
          <w:p w14:paraId="59135EBE"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572695EF" w14:textId="77777777" w:rsidR="007F5FDB" w:rsidRPr="00022F71" w:rsidRDefault="007F5FDB">
            <w:pPr>
              <w:pStyle w:val="TableParagraph"/>
              <w:spacing w:before="10"/>
              <w:jc w:val="left"/>
              <w:rPr>
                <w:rFonts w:ascii="Bookman Old Style" w:hAnsi="Bookman Old Style"/>
                <w:b/>
                <w:sz w:val="13"/>
              </w:rPr>
            </w:pPr>
          </w:p>
          <w:p w14:paraId="7E52D5C6"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4AE018F8" w14:textId="77777777" w:rsidR="007F5FDB" w:rsidRPr="00022F71" w:rsidRDefault="007F5FDB" w:rsidP="002858AF">
            <w:pPr>
              <w:pStyle w:val="TableParagraph"/>
              <w:spacing w:before="10"/>
              <w:ind w:hanging="260"/>
              <w:rPr>
                <w:rFonts w:ascii="Bookman Old Style" w:hAnsi="Bookman Old Style"/>
                <w:b/>
                <w:sz w:val="13"/>
              </w:rPr>
            </w:pPr>
          </w:p>
          <w:p w14:paraId="122ACEAB"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F47312B" w14:textId="77777777" w:rsidR="007F5FDB" w:rsidRPr="00022F71" w:rsidRDefault="007F5FDB">
            <w:pPr>
              <w:pStyle w:val="TableParagraph"/>
              <w:spacing w:before="10"/>
              <w:jc w:val="left"/>
              <w:rPr>
                <w:rFonts w:ascii="Bookman Old Style" w:hAnsi="Bookman Old Style"/>
                <w:b/>
                <w:sz w:val="13"/>
              </w:rPr>
            </w:pPr>
          </w:p>
          <w:p w14:paraId="3935F731"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6658F1F5" w14:textId="77777777" w:rsidR="007F5FDB" w:rsidRPr="00022F71" w:rsidRDefault="007F5FDB" w:rsidP="002858AF">
            <w:pPr>
              <w:pStyle w:val="TableParagraph"/>
              <w:spacing w:before="10"/>
              <w:ind w:left="4"/>
              <w:jc w:val="left"/>
              <w:rPr>
                <w:rFonts w:ascii="Bookman Old Style" w:hAnsi="Bookman Old Style"/>
                <w:b/>
                <w:sz w:val="13"/>
              </w:rPr>
            </w:pPr>
          </w:p>
          <w:p w14:paraId="7D473810"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303ECBE1" w14:textId="77777777" w:rsidR="007F5FDB" w:rsidRPr="00022F71" w:rsidRDefault="007F5FDB">
            <w:pPr>
              <w:pStyle w:val="TableParagraph"/>
              <w:spacing w:before="10"/>
              <w:jc w:val="left"/>
              <w:rPr>
                <w:rFonts w:ascii="Bookman Old Style" w:hAnsi="Bookman Old Style"/>
                <w:b/>
                <w:sz w:val="13"/>
              </w:rPr>
            </w:pPr>
          </w:p>
          <w:p w14:paraId="74203932"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133F37CA" w14:textId="77777777" w:rsidR="007F5FDB" w:rsidRPr="00022F71" w:rsidRDefault="007F5FDB">
            <w:pPr>
              <w:pStyle w:val="TableParagraph"/>
              <w:spacing w:before="10"/>
              <w:jc w:val="left"/>
              <w:rPr>
                <w:rFonts w:ascii="Bookman Old Style" w:hAnsi="Bookman Old Style"/>
                <w:b/>
                <w:sz w:val="13"/>
              </w:rPr>
            </w:pPr>
          </w:p>
          <w:p w14:paraId="7B4C0756"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2EC26EF8" w14:textId="77777777" w:rsidR="007F5FDB" w:rsidRPr="00022F71" w:rsidRDefault="007F5FDB">
            <w:pPr>
              <w:pStyle w:val="TableParagraph"/>
              <w:spacing w:before="10"/>
              <w:jc w:val="left"/>
              <w:rPr>
                <w:rFonts w:ascii="Bookman Old Style" w:hAnsi="Bookman Old Style"/>
                <w:b/>
                <w:sz w:val="13"/>
              </w:rPr>
            </w:pPr>
          </w:p>
          <w:p w14:paraId="7427FC5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3D08135C" w14:textId="77777777" w:rsidR="007F5FDB" w:rsidRPr="00022F71" w:rsidRDefault="007F5FDB">
            <w:pPr>
              <w:pStyle w:val="TableParagraph"/>
              <w:spacing w:before="10"/>
              <w:jc w:val="left"/>
              <w:rPr>
                <w:rFonts w:ascii="Bookman Old Style" w:hAnsi="Bookman Old Style"/>
                <w:b/>
                <w:sz w:val="13"/>
              </w:rPr>
            </w:pPr>
          </w:p>
          <w:p w14:paraId="79DB792D"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73C49B7F" w14:textId="77777777" w:rsidR="007F5FDB" w:rsidRPr="00022F71" w:rsidRDefault="007F5FDB">
            <w:pPr>
              <w:pStyle w:val="TableParagraph"/>
              <w:spacing w:before="0"/>
              <w:jc w:val="left"/>
              <w:rPr>
                <w:rFonts w:ascii="Bookman Old Style" w:hAnsi="Bookman Old Style"/>
                <w:sz w:val="16"/>
              </w:rPr>
            </w:pPr>
          </w:p>
        </w:tc>
      </w:tr>
      <w:tr w:rsidR="0099236F" w:rsidRPr="00022F71" w14:paraId="34A8D0D6" w14:textId="77777777" w:rsidTr="00E72FF4">
        <w:trPr>
          <w:trHeight w:val="283"/>
          <w:jc w:val="center"/>
        </w:trPr>
        <w:tc>
          <w:tcPr>
            <w:tcW w:w="577" w:type="dxa"/>
          </w:tcPr>
          <w:p w14:paraId="64C2987E"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12</w:t>
            </w:r>
          </w:p>
        </w:tc>
        <w:tc>
          <w:tcPr>
            <w:tcW w:w="3911" w:type="dxa"/>
            <w:gridSpan w:val="2"/>
          </w:tcPr>
          <w:p w14:paraId="186107EC"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WilayahCimanggung</w:t>
            </w:r>
          </w:p>
        </w:tc>
        <w:tc>
          <w:tcPr>
            <w:tcW w:w="1007" w:type="dxa"/>
          </w:tcPr>
          <w:p w14:paraId="5D799CA9"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8</w:t>
            </w:r>
          </w:p>
        </w:tc>
        <w:tc>
          <w:tcPr>
            <w:tcW w:w="866" w:type="dxa"/>
          </w:tcPr>
          <w:p w14:paraId="1D7BD484"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32948C9E"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7E359E0"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7FB9D00"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AC2CC6F"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2E29AA7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F7CB561"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3E46F52C"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433875E5"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680FB505"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DA0710F"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F1E2A0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533F7016"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43BBED8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1B937530"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03036791" w14:textId="77777777" w:rsidR="007F5FDB" w:rsidRPr="00022F71" w:rsidRDefault="007F5FDB">
            <w:pPr>
              <w:pStyle w:val="TableParagraph"/>
              <w:spacing w:before="0"/>
              <w:jc w:val="left"/>
              <w:rPr>
                <w:rFonts w:ascii="Bookman Old Style" w:hAnsi="Bookman Old Style"/>
                <w:sz w:val="16"/>
              </w:rPr>
            </w:pPr>
          </w:p>
        </w:tc>
      </w:tr>
      <w:tr w:rsidR="0099236F" w:rsidRPr="00022F71" w14:paraId="04AB02D5" w14:textId="77777777" w:rsidTr="00E72FF4">
        <w:trPr>
          <w:trHeight w:val="283"/>
          <w:jc w:val="center"/>
        </w:trPr>
        <w:tc>
          <w:tcPr>
            <w:tcW w:w="577" w:type="dxa"/>
          </w:tcPr>
          <w:p w14:paraId="4B606D32"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13</w:t>
            </w:r>
          </w:p>
        </w:tc>
        <w:tc>
          <w:tcPr>
            <w:tcW w:w="3911" w:type="dxa"/>
            <w:gridSpan w:val="2"/>
          </w:tcPr>
          <w:p w14:paraId="4D4A04A2"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Tanjungsari</w:t>
            </w:r>
          </w:p>
        </w:tc>
        <w:tc>
          <w:tcPr>
            <w:tcW w:w="1007" w:type="dxa"/>
          </w:tcPr>
          <w:p w14:paraId="2BA0A327"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9</w:t>
            </w:r>
          </w:p>
        </w:tc>
        <w:tc>
          <w:tcPr>
            <w:tcW w:w="866" w:type="dxa"/>
          </w:tcPr>
          <w:p w14:paraId="4C9FE303"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2CD4CDBF"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AE5E230"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023486B"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49E09D0"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7DEB3B5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44505D16"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5A0FDECC"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2DE30EBA"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AB8CE82"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1ED7425F"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319F4C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55D04DF5"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334B9DC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76F092BD"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063A4663" w14:textId="77777777" w:rsidR="007F5FDB" w:rsidRPr="00022F71" w:rsidRDefault="007F5FDB">
            <w:pPr>
              <w:pStyle w:val="TableParagraph"/>
              <w:spacing w:before="0"/>
              <w:jc w:val="left"/>
              <w:rPr>
                <w:rFonts w:ascii="Bookman Old Style" w:hAnsi="Bookman Old Style"/>
                <w:sz w:val="16"/>
              </w:rPr>
            </w:pPr>
          </w:p>
        </w:tc>
      </w:tr>
      <w:tr w:rsidR="0099236F" w:rsidRPr="00022F71" w14:paraId="726EF541" w14:textId="77777777" w:rsidTr="00E72FF4">
        <w:trPr>
          <w:trHeight w:val="283"/>
          <w:jc w:val="center"/>
        </w:trPr>
        <w:tc>
          <w:tcPr>
            <w:tcW w:w="577" w:type="dxa"/>
          </w:tcPr>
          <w:p w14:paraId="2F986811" w14:textId="77777777" w:rsidR="007F5FDB" w:rsidRPr="00022F71" w:rsidRDefault="007F5FDB">
            <w:pPr>
              <w:pStyle w:val="TableParagraph"/>
              <w:spacing w:before="9"/>
              <w:jc w:val="left"/>
              <w:rPr>
                <w:rFonts w:ascii="Bookman Old Style" w:hAnsi="Bookman Old Style"/>
                <w:b/>
                <w:sz w:val="13"/>
              </w:rPr>
            </w:pPr>
          </w:p>
          <w:p w14:paraId="04DD20FB"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14</w:t>
            </w:r>
          </w:p>
        </w:tc>
        <w:tc>
          <w:tcPr>
            <w:tcW w:w="3911" w:type="dxa"/>
            <w:gridSpan w:val="2"/>
          </w:tcPr>
          <w:p w14:paraId="3246F7A1"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WilayahTanjungsari</w:t>
            </w:r>
          </w:p>
        </w:tc>
        <w:tc>
          <w:tcPr>
            <w:tcW w:w="1007" w:type="dxa"/>
          </w:tcPr>
          <w:p w14:paraId="6796A909" w14:textId="77777777" w:rsidR="007F5FDB" w:rsidRPr="00022F71" w:rsidRDefault="007F5FDB">
            <w:pPr>
              <w:pStyle w:val="TableParagraph"/>
              <w:spacing w:before="9"/>
              <w:jc w:val="left"/>
              <w:rPr>
                <w:rFonts w:ascii="Bookman Old Style" w:hAnsi="Bookman Old Style"/>
                <w:b/>
                <w:sz w:val="13"/>
              </w:rPr>
            </w:pPr>
          </w:p>
          <w:p w14:paraId="19DFBE66" w14:textId="77777777" w:rsidR="007F5FDB" w:rsidRPr="00022F71" w:rsidRDefault="002C6431">
            <w:pPr>
              <w:pStyle w:val="TableParagraph"/>
              <w:spacing w:before="0"/>
              <w:ind w:left="440"/>
              <w:jc w:val="left"/>
              <w:rPr>
                <w:rFonts w:ascii="Bookman Old Style" w:hAnsi="Bookman Old Style"/>
                <w:sz w:val="16"/>
              </w:rPr>
            </w:pPr>
            <w:r w:rsidRPr="00022F71">
              <w:rPr>
                <w:rFonts w:ascii="Bookman Old Style" w:hAnsi="Bookman Old Style"/>
                <w:sz w:val="16"/>
              </w:rPr>
              <w:t>8</w:t>
            </w:r>
          </w:p>
        </w:tc>
        <w:tc>
          <w:tcPr>
            <w:tcW w:w="866" w:type="dxa"/>
          </w:tcPr>
          <w:p w14:paraId="379819C2" w14:textId="77777777" w:rsidR="007F5FDB" w:rsidRPr="00022F71" w:rsidRDefault="007F5FDB">
            <w:pPr>
              <w:pStyle w:val="TableParagraph"/>
              <w:spacing w:before="9"/>
              <w:jc w:val="left"/>
              <w:rPr>
                <w:rFonts w:ascii="Bookman Old Style" w:hAnsi="Bookman Old Style"/>
                <w:b/>
                <w:sz w:val="13"/>
              </w:rPr>
            </w:pPr>
          </w:p>
          <w:p w14:paraId="612104FC"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4AC92BC3" w14:textId="77777777" w:rsidR="007F5FDB" w:rsidRPr="00022F71" w:rsidRDefault="007F5FDB">
            <w:pPr>
              <w:pStyle w:val="TableParagraph"/>
              <w:spacing w:before="9"/>
              <w:jc w:val="left"/>
              <w:rPr>
                <w:rFonts w:ascii="Bookman Old Style" w:hAnsi="Bookman Old Style"/>
                <w:b/>
                <w:sz w:val="13"/>
              </w:rPr>
            </w:pPr>
          </w:p>
          <w:p w14:paraId="22A0A71E"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837E41F" w14:textId="77777777" w:rsidR="007F5FDB" w:rsidRPr="00022F71" w:rsidRDefault="007F5FDB">
            <w:pPr>
              <w:pStyle w:val="TableParagraph"/>
              <w:spacing w:before="9"/>
              <w:jc w:val="left"/>
              <w:rPr>
                <w:rFonts w:ascii="Bookman Old Style" w:hAnsi="Bookman Old Style"/>
                <w:b/>
                <w:sz w:val="13"/>
              </w:rPr>
            </w:pPr>
          </w:p>
          <w:p w14:paraId="633731E8"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57827768" w14:textId="77777777" w:rsidR="007F5FDB" w:rsidRPr="00022F71" w:rsidRDefault="007F5FDB">
            <w:pPr>
              <w:pStyle w:val="TableParagraph"/>
              <w:spacing w:before="9"/>
              <w:jc w:val="left"/>
              <w:rPr>
                <w:rFonts w:ascii="Bookman Old Style" w:hAnsi="Bookman Old Style"/>
                <w:b/>
                <w:sz w:val="13"/>
              </w:rPr>
            </w:pPr>
          </w:p>
          <w:p w14:paraId="432BC0B9"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008D6149" w14:textId="77777777" w:rsidR="007F5FDB" w:rsidRPr="00022F71" w:rsidRDefault="007F5FDB">
            <w:pPr>
              <w:pStyle w:val="TableParagraph"/>
              <w:spacing w:before="9"/>
              <w:jc w:val="left"/>
              <w:rPr>
                <w:rFonts w:ascii="Bookman Old Style" w:hAnsi="Bookman Old Style"/>
                <w:b/>
                <w:sz w:val="13"/>
              </w:rPr>
            </w:pPr>
          </w:p>
          <w:p w14:paraId="4AD9EC75"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5513486" w14:textId="77777777" w:rsidR="007F5FDB" w:rsidRPr="00022F71" w:rsidRDefault="007F5FDB">
            <w:pPr>
              <w:pStyle w:val="TableParagraph"/>
              <w:spacing w:before="9"/>
              <w:jc w:val="left"/>
              <w:rPr>
                <w:rFonts w:ascii="Bookman Old Style" w:hAnsi="Bookman Old Style"/>
                <w:b/>
                <w:sz w:val="13"/>
              </w:rPr>
            </w:pPr>
          </w:p>
          <w:p w14:paraId="3758CCD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64B693D1" w14:textId="77777777" w:rsidR="007F5FDB" w:rsidRPr="00022F71" w:rsidRDefault="007F5FDB">
            <w:pPr>
              <w:pStyle w:val="TableParagraph"/>
              <w:spacing w:before="9"/>
              <w:jc w:val="left"/>
              <w:rPr>
                <w:rFonts w:ascii="Bookman Old Style" w:hAnsi="Bookman Old Style"/>
                <w:b/>
                <w:sz w:val="13"/>
              </w:rPr>
            </w:pPr>
          </w:p>
          <w:p w14:paraId="4B51989C"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145870CA" w14:textId="77777777" w:rsidR="007F5FDB" w:rsidRPr="00022F71" w:rsidRDefault="007F5FDB">
            <w:pPr>
              <w:pStyle w:val="TableParagraph"/>
              <w:spacing w:before="9"/>
              <w:jc w:val="left"/>
              <w:rPr>
                <w:rFonts w:ascii="Bookman Old Style" w:hAnsi="Bookman Old Style"/>
                <w:b/>
                <w:sz w:val="13"/>
              </w:rPr>
            </w:pPr>
          </w:p>
          <w:p w14:paraId="1FEBC03D"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323AA93F" w14:textId="77777777" w:rsidR="007F5FDB" w:rsidRPr="00022F71" w:rsidRDefault="007F5FDB" w:rsidP="002858AF">
            <w:pPr>
              <w:pStyle w:val="TableParagraph"/>
              <w:spacing w:before="9"/>
              <w:ind w:hanging="260"/>
              <w:rPr>
                <w:rFonts w:ascii="Bookman Old Style" w:hAnsi="Bookman Old Style"/>
                <w:b/>
                <w:sz w:val="13"/>
              </w:rPr>
            </w:pPr>
          </w:p>
          <w:p w14:paraId="0F7B9B80"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1409272A" w14:textId="77777777" w:rsidR="007F5FDB" w:rsidRPr="00022F71" w:rsidRDefault="007F5FDB">
            <w:pPr>
              <w:pStyle w:val="TableParagraph"/>
              <w:spacing w:before="9"/>
              <w:jc w:val="left"/>
              <w:rPr>
                <w:rFonts w:ascii="Bookman Old Style" w:hAnsi="Bookman Old Style"/>
                <w:b/>
                <w:sz w:val="13"/>
              </w:rPr>
            </w:pPr>
          </w:p>
          <w:p w14:paraId="3E30296F"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58B2637C" w14:textId="77777777" w:rsidR="007F5FDB" w:rsidRPr="00022F71" w:rsidRDefault="007F5FDB" w:rsidP="002858AF">
            <w:pPr>
              <w:pStyle w:val="TableParagraph"/>
              <w:spacing w:before="9"/>
              <w:ind w:left="4"/>
              <w:jc w:val="left"/>
              <w:rPr>
                <w:rFonts w:ascii="Bookman Old Style" w:hAnsi="Bookman Old Style"/>
                <w:b/>
                <w:sz w:val="13"/>
              </w:rPr>
            </w:pPr>
          </w:p>
          <w:p w14:paraId="4E9F75EC"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567BAB76" w14:textId="77777777" w:rsidR="007F5FDB" w:rsidRPr="00022F71" w:rsidRDefault="007F5FDB">
            <w:pPr>
              <w:pStyle w:val="TableParagraph"/>
              <w:spacing w:before="9"/>
              <w:jc w:val="left"/>
              <w:rPr>
                <w:rFonts w:ascii="Bookman Old Style" w:hAnsi="Bookman Old Style"/>
                <w:b/>
                <w:sz w:val="13"/>
              </w:rPr>
            </w:pPr>
          </w:p>
          <w:p w14:paraId="616DA7B4"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46C79C6D" w14:textId="77777777" w:rsidR="007F5FDB" w:rsidRPr="00022F71" w:rsidRDefault="007F5FDB">
            <w:pPr>
              <w:pStyle w:val="TableParagraph"/>
              <w:spacing w:before="9"/>
              <w:jc w:val="left"/>
              <w:rPr>
                <w:rFonts w:ascii="Bookman Old Style" w:hAnsi="Bookman Old Style"/>
                <w:b/>
                <w:sz w:val="13"/>
              </w:rPr>
            </w:pPr>
          </w:p>
          <w:p w14:paraId="72C8DAFC"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1E85EA23" w14:textId="77777777" w:rsidR="007F5FDB" w:rsidRPr="00022F71" w:rsidRDefault="007F5FDB">
            <w:pPr>
              <w:pStyle w:val="TableParagraph"/>
              <w:spacing w:before="9"/>
              <w:jc w:val="left"/>
              <w:rPr>
                <w:rFonts w:ascii="Bookman Old Style" w:hAnsi="Bookman Old Style"/>
                <w:b/>
                <w:sz w:val="13"/>
              </w:rPr>
            </w:pPr>
          </w:p>
          <w:p w14:paraId="12740C78"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090F2393" w14:textId="77777777" w:rsidR="007F5FDB" w:rsidRPr="00022F71" w:rsidRDefault="007F5FDB">
            <w:pPr>
              <w:pStyle w:val="TableParagraph"/>
              <w:spacing w:before="9"/>
              <w:jc w:val="left"/>
              <w:rPr>
                <w:rFonts w:ascii="Bookman Old Style" w:hAnsi="Bookman Old Style"/>
                <w:b/>
                <w:sz w:val="13"/>
              </w:rPr>
            </w:pPr>
          </w:p>
          <w:p w14:paraId="24D478EC"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062FCA42" w14:textId="77777777" w:rsidR="007F5FDB" w:rsidRPr="00022F71" w:rsidRDefault="007F5FDB">
            <w:pPr>
              <w:pStyle w:val="TableParagraph"/>
              <w:spacing w:before="0"/>
              <w:jc w:val="left"/>
              <w:rPr>
                <w:rFonts w:ascii="Bookman Old Style" w:hAnsi="Bookman Old Style"/>
                <w:sz w:val="16"/>
              </w:rPr>
            </w:pPr>
          </w:p>
        </w:tc>
      </w:tr>
      <w:tr w:rsidR="0099236F" w:rsidRPr="00022F71" w14:paraId="66BD4F0E" w14:textId="77777777" w:rsidTr="00E72FF4">
        <w:trPr>
          <w:trHeight w:val="283"/>
          <w:jc w:val="center"/>
        </w:trPr>
        <w:tc>
          <w:tcPr>
            <w:tcW w:w="577" w:type="dxa"/>
          </w:tcPr>
          <w:p w14:paraId="25C3B00F"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15</w:t>
            </w:r>
          </w:p>
        </w:tc>
        <w:tc>
          <w:tcPr>
            <w:tcW w:w="3911" w:type="dxa"/>
            <w:gridSpan w:val="2"/>
          </w:tcPr>
          <w:p w14:paraId="5F45E339"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Sukasari</w:t>
            </w:r>
          </w:p>
        </w:tc>
        <w:tc>
          <w:tcPr>
            <w:tcW w:w="1007" w:type="dxa"/>
          </w:tcPr>
          <w:p w14:paraId="172AEF41"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9</w:t>
            </w:r>
          </w:p>
        </w:tc>
        <w:tc>
          <w:tcPr>
            <w:tcW w:w="866" w:type="dxa"/>
          </w:tcPr>
          <w:p w14:paraId="65295984"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7E5C1309"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D534AAA"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F64221D"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6F7DA1E0"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41B80B9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4CA11AAF"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5B89975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487F0645"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4C206AF8"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12B48722"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32B0F16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492AC6C7"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09189484"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F0645BA"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7EADA5C4" w14:textId="77777777" w:rsidR="007F5FDB" w:rsidRPr="00022F71" w:rsidRDefault="007F5FDB">
            <w:pPr>
              <w:pStyle w:val="TableParagraph"/>
              <w:spacing w:before="0"/>
              <w:jc w:val="left"/>
              <w:rPr>
                <w:rFonts w:ascii="Bookman Old Style" w:hAnsi="Bookman Old Style"/>
                <w:sz w:val="16"/>
              </w:rPr>
            </w:pPr>
          </w:p>
        </w:tc>
      </w:tr>
      <w:tr w:rsidR="0099236F" w:rsidRPr="00022F71" w14:paraId="24D7CB80" w14:textId="77777777" w:rsidTr="00E72FF4">
        <w:trPr>
          <w:trHeight w:val="283"/>
          <w:jc w:val="center"/>
        </w:trPr>
        <w:tc>
          <w:tcPr>
            <w:tcW w:w="577" w:type="dxa"/>
          </w:tcPr>
          <w:p w14:paraId="078EB9DC" w14:textId="77777777" w:rsidR="007F5FDB" w:rsidRPr="00022F71" w:rsidRDefault="002C6431">
            <w:pPr>
              <w:pStyle w:val="TableParagraph"/>
              <w:spacing w:before="160"/>
              <w:ind w:left="131"/>
              <w:jc w:val="left"/>
              <w:rPr>
                <w:rFonts w:ascii="Bookman Old Style" w:hAnsi="Bookman Old Style"/>
                <w:sz w:val="16"/>
              </w:rPr>
            </w:pPr>
            <w:r w:rsidRPr="00022F71">
              <w:rPr>
                <w:rFonts w:ascii="Bookman Old Style" w:hAnsi="Bookman Old Style"/>
                <w:sz w:val="16"/>
              </w:rPr>
              <w:t>16</w:t>
            </w:r>
          </w:p>
        </w:tc>
        <w:tc>
          <w:tcPr>
            <w:tcW w:w="3911" w:type="dxa"/>
            <w:gridSpan w:val="2"/>
          </w:tcPr>
          <w:p w14:paraId="097CE45F" w14:textId="77777777" w:rsidR="007F5FDB" w:rsidRPr="00022F71" w:rsidRDefault="002C6431">
            <w:pPr>
              <w:pStyle w:val="TableParagraph"/>
              <w:spacing w:before="113"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 Sukasari</w:t>
            </w:r>
          </w:p>
        </w:tc>
        <w:tc>
          <w:tcPr>
            <w:tcW w:w="1007" w:type="dxa"/>
          </w:tcPr>
          <w:p w14:paraId="1751D3E0" w14:textId="77777777" w:rsidR="007F5FDB" w:rsidRPr="00022F71" w:rsidRDefault="002C6431">
            <w:pPr>
              <w:pStyle w:val="TableParagraph"/>
              <w:spacing w:before="160"/>
              <w:ind w:left="440"/>
              <w:jc w:val="left"/>
              <w:rPr>
                <w:rFonts w:ascii="Bookman Old Style" w:hAnsi="Bookman Old Style"/>
                <w:sz w:val="16"/>
              </w:rPr>
            </w:pPr>
            <w:r w:rsidRPr="00022F71">
              <w:rPr>
                <w:rFonts w:ascii="Bookman Old Style" w:hAnsi="Bookman Old Style"/>
                <w:sz w:val="16"/>
              </w:rPr>
              <w:t>8</w:t>
            </w:r>
          </w:p>
        </w:tc>
        <w:tc>
          <w:tcPr>
            <w:tcW w:w="866" w:type="dxa"/>
          </w:tcPr>
          <w:p w14:paraId="3939F72A"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1295</w:t>
            </w:r>
          </w:p>
        </w:tc>
        <w:tc>
          <w:tcPr>
            <w:tcW w:w="549" w:type="dxa"/>
          </w:tcPr>
          <w:p w14:paraId="7FCBE856"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C9D2287"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342757A"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67A19A64"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3DACDCB3"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2B9B87DC"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08B7CBAE"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1</w:t>
            </w:r>
          </w:p>
        </w:tc>
        <w:tc>
          <w:tcPr>
            <w:tcW w:w="712" w:type="dxa"/>
          </w:tcPr>
          <w:p w14:paraId="0E0D9400"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39F389E9"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4EFE752D"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12E22EC5"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2</w:t>
            </w:r>
          </w:p>
        </w:tc>
        <w:tc>
          <w:tcPr>
            <w:tcW w:w="709" w:type="dxa"/>
          </w:tcPr>
          <w:p w14:paraId="0A28F2DE"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205</w:t>
            </w:r>
          </w:p>
        </w:tc>
        <w:tc>
          <w:tcPr>
            <w:tcW w:w="425" w:type="dxa"/>
          </w:tcPr>
          <w:p w14:paraId="5FF9E412"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10AF73F0"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35FF7928" w14:textId="77777777" w:rsidR="007F5FDB" w:rsidRPr="00022F71" w:rsidRDefault="007F5FDB">
            <w:pPr>
              <w:pStyle w:val="TableParagraph"/>
              <w:spacing w:before="0"/>
              <w:jc w:val="left"/>
              <w:rPr>
                <w:rFonts w:ascii="Bookman Old Style" w:hAnsi="Bookman Old Style"/>
                <w:sz w:val="16"/>
              </w:rPr>
            </w:pPr>
          </w:p>
        </w:tc>
      </w:tr>
      <w:tr w:rsidR="0099236F" w:rsidRPr="00022F71" w14:paraId="5F584FFE" w14:textId="77777777" w:rsidTr="00E72FF4">
        <w:trPr>
          <w:trHeight w:val="283"/>
          <w:jc w:val="center"/>
        </w:trPr>
        <w:tc>
          <w:tcPr>
            <w:tcW w:w="577" w:type="dxa"/>
          </w:tcPr>
          <w:p w14:paraId="05A6AA6C" w14:textId="77777777" w:rsidR="007F5FDB" w:rsidRPr="00022F71" w:rsidRDefault="007F5FDB">
            <w:pPr>
              <w:pStyle w:val="TableParagraph"/>
              <w:spacing w:before="9"/>
              <w:jc w:val="left"/>
              <w:rPr>
                <w:rFonts w:ascii="Bookman Old Style" w:hAnsi="Bookman Old Style"/>
                <w:b/>
                <w:sz w:val="13"/>
              </w:rPr>
            </w:pPr>
          </w:p>
          <w:p w14:paraId="65E49832"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17</w:t>
            </w:r>
          </w:p>
        </w:tc>
        <w:tc>
          <w:tcPr>
            <w:tcW w:w="3911" w:type="dxa"/>
            <w:gridSpan w:val="2"/>
          </w:tcPr>
          <w:p w14:paraId="0DAFA164"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Rancakalong</w:t>
            </w:r>
          </w:p>
        </w:tc>
        <w:tc>
          <w:tcPr>
            <w:tcW w:w="1007" w:type="dxa"/>
          </w:tcPr>
          <w:p w14:paraId="25CF2A09" w14:textId="77777777" w:rsidR="007F5FDB" w:rsidRPr="00022F71" w:rsidRDefault="007F5FDB">
            <w:pPr>
              <w:pStyle w:val="TableParagraph"/>
              <w:spacing w:before="9"/>
              <w:jc w:val="left"/>
              <w:rPr>
                <w:rFonts w:ascii="Bookman Old Style" w:hAnsi="Bookman Old Style"/>
                <w:b/>
                <w:sz w:val="13"/>
              </w:rPr>
            </w:pPr>
          </w:p>
          <w:p w14:paraId="178C514C" w14:textId="77777777" w:rsidR="007F5FDB" w:rsidRPr="00022F71" w:rsidRDefault="002C6431">
            <w:pPr>
              <w:pStyle w:val="TableParagraph"/>
              <w:spacing w:before="0"/>
              <w:ind w:left="440"/>
              <w:jc w:val="left"/>
              <w:rPr>
                <w:rFonts w:ascii="Bookman Old Style" w:hAnsi="Bookman Old Style"/>
                <w:sz w:val="16"/>
              </w:rPr>
            </w:pPr>
            <w:r w:rsidRPr="00022F71">
              <w:rPr>
                <w:rFonts w:ascii="Bookman Old Style" w:hAnsi="Bookman Old Style"/>
                <w:sz w:val="16"/>
              </w:rPr>
              <w:t>9</w:t>
            </w:r>
          </w:p>
        </w:tc>
        <w:tc>
          <w:tcPr>
            <w:tcW w:w="866" w:type="dxa"/>
          </w:tcPr>
          <w:p w14:paraId="7D1782A8" w14:textId="77777777" w:rsidR="007F5FDB" w:rsidRPr="00022F71" w:rsidRDefault="007F5FDB">
            <w:pPr>
              <w:pStyle w:val="TableParagraph"/>
              <w:spacing w:before="9"/>
              <w:jc w:val="left"/>
              <w:rPr>
                <w:rFonts w:ascii="Bookman Old Style" w:hAnsi="Bookman Old Style"/>
                <w:b/>
                <w:sz w:val="13"/>
              </w:rPr>
            </w:pPr>
          </w:p>
          <w:p w14:paraId="09FC7420"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34FFA44D" w14:textId="77777777" w:rsidR="007F5FDB" w:rsidRPr="00022F71" w:rsidRDefault="007F5FDB">
            <w:pPr>
              <w:pStyle w:val="TableParagraph"/>
              <w:spacing w:before="9"/>
              <w:jc w:val="left"/>
              <w:rPr>
                <w:rFonts w:ascii="Bookman Old Style" w:hAnsi="Bookman Old Style"/>
                <w:b/>
                <w:sz w:val="13"/>
              </w:rPr>
            </w:pPr>
          </w:p>
          <w:p w14:paraId="4E4EEC0C"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4C26C8A" w14:textId="77777777" w:rsidR="007F5FDB" w:rsidRPr="00022F71" w:rsidRDefault="007F5FDB">
            <w:pPr>
              <w:pStyle w:val="TableParagraph"/>
              <w:spacing w:before="9"/>
              <w:jc w:val="left"/>
              <w:rPr>
                <w:rFonts w:ascii="Bookman Old Style" w:hAnsi="Bookman Old Style"/>
                <w:b/>
                <w:sz w:val="13"/>
              </w:rPr>
            </w:pPr>
          </w:p>
          <w:p w14:paraId="71CABE59"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09F562D5" w14:textId="77777777" w:rsidR="007F5FDB" w:rsidRPr="00022F71" w:rsidRDefault="007F5FDB">
            <w:pPr>
              <w:pStyle w:val="TableParagraph"/>
              <w:spacing w:before="9"/>
              <w:jc w:val="left"/>
              <w:rPr>
                <w:rFonts w:ascii="Bookman Old Style" w:hAnsi="Bookman Old Style"/>
                <w:b/>
                <w:sz w:val="13"/>
              </w:rPr>
            </w:pPr>
          </w:p>
          <w:p w14:paraId="25DD3AA8"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331FF821" w14:textId="77777777" w:rsidR="007F5FDB" w:rsidRPr="00022F71" w:rsidRDefault="007F5FDB">
            <w:pPr>
              <w:pStyle w:val="TableParagraph"/>
              <w:spacing w:before="9"/>
              <w:jc w:val="left"/>
              <w:rPr>
                <w:rFonts w:ascii="Bookman Old Style" w:hAnsi="Bookman Old Style"/>
                <w:b/>
                <w:sz w:val="13"/>
              </w:rPr>
            </w:pPr>
          </w:p>
          <w:p w14:paraId="6C7ECD32"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5792F4BE" w14:textId="77777777" w:rsidR="007F5FDB" w:rsidRPr="00022F71" w:rsidRDefault="007F5FDB">
            <w:pPr>
              <w:pStyle w:val="TableParagraph"/>
              <w:spacing w:before="9"/>
              <w:jc w:val="left"/>
              <w:rPr>
                <w:rFonts w:ascii="Bookman Old Style" w:hAnsi="Bookman Old Style"/>
                <w:b/>
                <w:sz w:val="13"/>
              </w:rPr>
            </w:pPr>
          </w:p>
          <w:p w14:paraId="3BC4075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6A5AB181" w14:textId="77777777" w:rsidR="007F5FDB" w:rsidRPr="00022F71" w:rsidRDefault="007F5FDB">
            <w:pPr>
              <w:pStyle w:val="TableParagraph"/>
              <w:spacing w:before="9"/>
              <w:jc w:val="left"/>
              <w:rPr>
                <w:rFonts w:ascii="Bookman Old Style" w:hAnsi="Bookman Old Style"/>
                <w:b/>
                <w:sz w:val="13"/>
              </w:rPr>
            </w:pPr>
          </w:p>
          <w:p w14:paraId="34588957"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4399A286" w14:textId="77777777" w:rsidR="007F5FDB" w:rsidRPr="00022F71" w:rsidRDefault="007F5FDB">
            <w:pPr>
              <w:pStyle w:val="TableParagraph"/>
              <w:spacing w:before="9"/>
              <w:jc w:val="left"/>
              <w:rPr>
                <w:rFonts w:ascii="Bookman Old Style" w:hAnsi="Bookman Old Style"/>
                <w:b/>
                <w:sz w:val="13"/>
              </w:rPr>
            </w:pPr>
          </w:p>
          <w:p w14:paraId="77FCD94D"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3A294B05" w14:textId="77777777" w:rsidR="007F5FDB" w:rsidRPr="00022F71" w:rsidRDefault="007F5FDB" w:rsidP="002858AF">
            <w:pPr>
              <w:pStyle w:val="TableParagraph"/>
              <w:spacing w:before="9"/>
              <w:ind w:hanging="260"/>
              <w:rPr>
                <w:rFonts w:ascii="Bookman Old Style" w:hAnsi="Bookman Old Style"/>
                <w:b/>
                <w:sz w:val="13"/>
              </w:rPr>
            </w:pPr>
          </w:p>
          <w:p w14:paraId="5D2FD5F5"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F2FFB5D" w14:textId="77777777" w:rsidR="007F5FDB" w:rsidRPr="00022F71" w:rsidRDefault="007F5FDB">
            <w:pPr>
              <w:pStyle w:val="TableParagraph"/>
              <w:spacing w:before="9"/>
              <w:jc w:val="left"/>
              <w:rPr>
                <w:rFonts w:ascii="Bookman Old Style" w:hAnsi="Bookman Old Style"/>
                <w:b/>
                <w:sz w:val="13"/>
              </w:rPr>
            </w:pPr>
          </w:p>
          <w:p w14:paraId="3ECACCB7"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051C6F96" w14:textId="77777777" w:rsidR="007F5FDB" w:rsidRPr="00022F71" w:rsidRDefault="007F5FDB" w:rsidP="002858AF">
            <w:pPr>
              <w:pStyle w:val="TableParagraph"/>
              <w:spacing w:before="9"/>
              <w:ind w:left="4"/>
              <w:jc w:val="left"/>
              <w:rPr>
                <w:rFonts w:ascii="Bookman Old Style" w:hAnsi="Bookman Old Style"/>
                <w:b/>
                <w:sz w:val="13"/>
              </w:rPr>
            </w:pPr>
          </w:p>
          <w:p w14:paraId="2EF17E92"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01917FE8" w14:textId="77777777" w:rsidR="007F5FDB" w:rsidRPr="00022F71" w:rsidRDefault="007F5FDB">
            <w:pPr>
              <w:pStyle w:val="TableParagraph"/>
              <w:spacing w:before="9"/>
              <w:jc w:val="left"/>
              <w:rPr>
                <w:rFonts w:ascii="Bookman Old Style" w:hAnsi="Bookman Old Style"/>
                <w:b/>
                <w:sz w:val="13"/>
              </w:rPr>
            </w:pPr>
          </w:p>
          <w:p w14:paraId="45E4AB1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708479F4" w14:textId="77777777" w:rsidR="007F5FDB" w:rsidRPr="00022F71" w:rsidRDefault="007F5FDB">
            <w:pPr>
              <w:pStyle w:val="TableParagraph"/>
              <w:spacing w:before="9"/>
              <w:jc w:val="left"/>
              <w:rPr>
                <w:rFonts w:ascii="Bookman Old Style" w:hAnsi="Bookman Old Style"/>
                <w:b/>
                <w:sz w:val="13"/>
              </w:rPr>
            </w:pPr>
          </w:p>
          <w:p w14:paraId="254780D3"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4325E9CE" w14:textId="77777777" w:rsidR="007F5FDB" w:rsidRPr="00022F71" w:rsidRDefault="007F5FDB">
            <w:pPr>
              <w:pStyle w:val="TableParagraph"/>
              <w:spacing w:before="9"/>
              <w:jc w:val="left"/>
              <w:rPr>
                <w:rFonts w:ascii="Bookman Old Style" w:hAnsi="Bookman Old Style"/>
                <w:b/>
                <w:sz w:val="13"/>
              </w:rPr>
            </w:pPr>
          </w:p>
          <w:p w14:paraId="208764CC"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05329B3D" w14:textId="77777777" w:rsidR="007F5FDB" w:rsidRPr="00022F71" w:rsidRDefault="007F5FDB">
            <w:pPr>
              <w:pStyle w:val="TableParagraph"/>
              <w:spacing w:before="9"/>
              <w:jc w:val="left"/>
              <w:rPr>
                <w:rFonts w:ascii="Bookman Old Style" w:hAnsi="Bookman Old Style"/>
                <w:b/>
                <w:sz w:val="13"/>
              </w:rPr>
            </w:pPr>
          </w:p>
          <w:p w14:paraId="017A1E53"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44E9FB3E" w14:textId="77777777" w:rsidR="007F5FDB" w:rsidRPr="00022F71" w:rsidRDefault="007F5FDB">
            <w:pPr>
              <w:pStyle w:val="TableParagraph"/>
              <w:spacing w:before="0"/>
              <w:jc w:val="left"/>
              <w:rPr>
                <w:rFonts w:ascii="Bookman Old Style" w:hAnsi="Bookman Old Style"/>
                <w:sz w:val="16"/>
              </w:rPr>
            </w:pPr>
          </w:p>
        </w:tc>
      </w:tr>
      <w:tr w:rsidR="0099236F" w:rsidRPr="00022F71" w14:paraId="73AEE73E" w14:textId="77777777" w:rsidTr="00E72FF4">
        <w:trPr>
          <w:trHeight w:val="283"/>
          <w:jc w:val="center"/>
        </w:trPr>
        <w:tc>
          <w:tcPr>
            <w:tcW w:w="577" w:type="dxa"/>
          </w:tcPr>
          <w:p w14:paraId="5A0199BD"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18</w:t>
            </w:r>
          </w:p>
        </w:tc>
        <w:tc>
          <w:tcPr>
            <w:tcW w:w="3911" w:type="dxa"/>
            <w:gridSpan w:val="2"/>
          </w:tcPr>
          <w:p w14:paraId="0A73D908"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WilayahRancakalong</w:t>
            </w:r>
          </w:p>
        </w:tc>
        <w:tc>
          <w:tcPr>
            <w:tcW w:w="1007" w:type="dxa"/>
          </w:tcPr>
          <w:p w14:paraId="1959B491" w14:textId="77777777" w:rsidR="007F5FDB" w:rsidRPr="00022F71" w:rsidRDefault="002C6431">
            <w:pPr>
              <w:pStyle w:val="TableParagraph"/>
              <w:spacing w:before="159"/>
              <w:ind w:left="440"/>
              <w:jc w:val="left"/>
              <w:rPr>
                <w:rFonts w:ascii="Bookman Old Style" w:hAnsi="Bookman Old Style"/>
                <w:sz w:val="16"/>
              </w:rPr>
            </w:pPr>
            <w:r w:rsidRPr="00022F71">
              <w:rPr>
                <w:rFonts w:ascii="Bookman Old Style" w:hAnsi="Bookman Old Style"/>
                <w:sz w:val="16"/>
              </w:rPr>
              <w:t>8</w:t>
            </w:r>
          </w:p>
        </w:tc>
        <w:tc>
          <w:tcPr>
            <w:tcW w:w="866" w:type="dxa"/>
          </w:tcPr>
          <w:p w14:paraId="2170DC0B"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01B662C6"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CF7F210"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5F0E2921"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3D4CB540"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42D21F0F"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1FE4EE1"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6424CBB4"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72A79A8B"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22E0C4C1"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23E8D623"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366BD52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61DC39B7"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589EFC7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66476885"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5C819E9D" w14:textId="77777777" w:rsidR="007F5FDB" w:rsidRPr="00022F71" w:rsidRDefault="007F5FDB">
            <w:pPr>
              <w:pStyle w:val="TableParagraph"/>
              <w:spacing w:before="0"/>
              <w:jc w:val="left"/>
              <w:rPr>
                <w:rFonts w:ascii="Bookman Old Style" w:hAnsi="Bookman Old Style"/>
                <w:sz w:val="16"/>
              </w:rPr>
            </w:pPr>
          </w:p>
        </w:tc>
      </w:tr>
      <w:tr w:rsidR="0099236F" w:rsidRPr="00022F71" w14:paraId="64E70CBC" w14:textId="77777777" w:rsidTr="00E72FF4">
        <w:trPr>
          <w:trHeight w:val="283"/>
          <w:jc w:val="center"/>
        </w:trPr>
        <w:tc>
          <w:tcPr>
            <w:tcW w:w="577" w:type="dxa"/>
          </w:tcPr>
          <w:p w14:paraId="17EA192E" w14:textId="77777777" w:rsidR="007F5FDB" w:rsidRPr="00022F71" w:rsidRDefault="002C6431" w:rsidP="009C3F9B">
            <w:pPr>
              <w:pStyle w:val="TableParagraph"/>
              <w:spacing w:before="9"/>
              <w:rPr>
                <w:rFonts w:ascii="Bookman Old Style" w:hAnsi="Bookman Old Style"/>
                <w:sz w:val="16"/>
              </w:rPr>
            </w:pPr>
            <w:r w:rsidRPr="00022F71">
              <w:rPr>
                <w:rFonts w:ascii="Bookman Old Style" w:hAnsi="Bookman Old Style"/>
                <w:sz w:val="16"/>
              </w:rPr>
              <w:t>19</w:t>
            </w:r>
          </w:p>
        </w:tc>
        <w:tc>
          <w:tcPr>
            <w:tcW w:w="3911" w:type="dxa"/>
            <w:gridSpan w:val="2"/>
          </w:tcPr>
          <w:p w14:paraId="0AD4C3AB"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Pamulihan</w:t>
            </w:r>
          </w:p>
        </w:tc>
        <w:tc>
          <w:tcPr>
            <w:tcW w:w="1007" w:type="dxa"/>
          </w:tcPr>
          <w:p w14:paraId="1F633550" w14:textId="77777777" w:rsidR="007F5FDB" w:rsidRPr="00022F71" w:rsidRDefault="007F5FDB">
            <w:pPr>
              <w:pStyle w:val="TableParagraph"/>
              <w:spacing w:before="9"/>
              <w:jc w:val="left"/>
              <w:rPr>
                <w:rFonts w:ascii="Bookman Old Style" w:hAnsi="Bookman Old Style"/>
                <w:b/>
                <w:sz w:val="13"/>
              </w:rPr>
            </w:pPr>
          </w:p>
          <w:p w14:paraId="3C010EC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0FA01A5F" w14:textId="77777777" w:rsidR="007F5FDB" w:rsidRPr="00022F71" w:rsidRDefault="007F5FDB">
            <w:pPr>
              <w:pStyle w:val="TableParagraph"/>
              <w:spacing w:before="9"/>
              <w:jc w:val="left"/>
              <w:rPr>
                <w:rFonts w:ascii="Bookman Old Style" w:hAnsi="Bookman Old Style"/>
                <w:b/>
                <w:sz w:val="13"/>
              </w:rPr>
            </w:pPr>
          </w:p>
          <w:p w14:paraId="0C206596"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51E5F260" w14:textId="77777777" w:rsidR="007F5FDB" w:rsidRPr="00022F71" w:rsidRDefault="007F5FDB">
            <w:pPr>
              <w:pStyle w:val="TableParagraph"/>
              <w:spacing w:before="9"/>
              <w:jc w:val="left"/>
              <w:rPr>
                <w:rFonts w:ascii="Bookman Old Style" w:hAnsi="Bookman Old Style"/>
                <w:b/>
                <w:sz w:val="13"/>
              </w:rPr>
            </w:pPr>
          </w:p>
          <w:p w14:paraId="7D902044"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1D32D747" w14:textId="77777777" w:rsidR="007F5FDB" w:rsidRPr="00022F71" w:rsidRDefault="007F5FDB">
            <w:pPr>
              <w:pStyle w:val="TableParagraph"/>
              <w:spacing w:before="9"/>
              <w:jc w:val="left"/>
              <w:rPr>
                <w:rFonts w:ascii="Bookman Old Style" w:hAnsi="Bookman Old Style"/>
                <w:b/>
                <w:sz w:val="13"/>
              </w:rPr>
            </w:pPr>
          </w:p>
          <w:p w14:paraId="42797AF6"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96F03BC" w14:textId="77777777" w:rsidR="007F5FDB" w:rsidRPr="00022F71" w:rsidRDefault="007F5FDB">
            <w:pPr>
              <w:pStyle w:val="TableParagraph"/>
              <w:spacing w:before="9"/>
              <w:jc w:val="left"/>
              <w:rPr>
                <w:rFonts w:ascii="Bookman Old Style" w:hAnsi="Bookman Old Style"/>
                <w:b/>
                <w:sz w:val="13"/>
              </w:rPr>
            </w:pPr>
          </w:p>
          <w:p w14:paraId="42EF315E"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6D45B677" w14:textId="77777777" w:rsidR="007F5FDB" w:rsidRPr="00022F71" w:rsidRDefault="007F5FDB">
            <w:pPr>
              <w:pStyle w:val="TableParagraph"/>
              <w:spacing w:before="9"/>
              <w:jc w:val="left"/>
              <w:rPr>
                <w:rFonts w:ascii="Bookman Old Style" w:hAnsi="Bookman Old Style"/>
                <w:b/>
                <w:sz w:val="13"/>
              </w:rPr>
            </w:pPr>
          </w:p>
          <w:p w14:paraId="2675F2D6"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15F1BC1C" w14:textId="77777777" w:rsidR="007F5FDB" w:rsidRPr="00022F71" w:rsidRDefault="007F5FDB">
            <w:pPr>
              <w:pStyle w:val="TableParagraph"/>
              <w:spacing w:before="9"/>
              <w:jc w:val="left"/>
              <w:rPr>
                <w:rFonts w:ascii="Bookman Old Style" w:hAnsi="Bookman Old Style"/>
                <w:b/>
                <w:sz w:val="13"/>
              </w:rPr>
            </w:pPr>
          </w:p>
          <w:p w14:paraId="75CA32C5"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690A9D09" w14:textId="77777777" w:rsidR="007F5FDB" w:rsidRPr="00022F71" w:rsidRDefault="007F5FDB">
            <w:pPr>
              <w:pStyle w:val="TableParagraph"/>
              <w:spacing w:before="9"/>
              <w:jc w:val="left"/>
              <w:rPr>
                <w:rFonts w:ascii="Bookman Old Style" w:hAnsi="Bookman Old Style"/>
                <w:b/>
                <w:sz w:val="13"/>
              </w:rPr>
            </w:pPr>
          </w:p>
          <w:p w14:paraId="57374AA5"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7F3776C0" w14:textId="77777777" w:rsidR="007F5FDB" w:rsidRPr="00022F71" w:rsidRDefault="007F5FDB">
            <w:pPr>
              <w:pStyle w:val="TableParagraph"/>
              <w:spacing w:before="9"/>
              <w:jc w:val="left"/>
              <w:rPr>
                <w:rFonts w:ascii="Bookman Old Style" w:hAnsi="Bookman Old Style"/>
                <w:b/>
                <w:sz w:val="13"/>
              </w:rPr>
            </w:pPr>
          </w:p>
          <w:p w14:paraId="0DD3A9A6"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0C200F90" w14:textId="77777777" w:rsidR="007F5FDB" w:rsidRPr="00022F71" w:rsidRDefault="007F5FDB" w:rsidP="002858AF">
            <w:pPr>
              <w:pStyle w:val="TableParagraph"/>
              <w:spacing w:before="9"/>
              <w:ind w:hanging="260"/>
              <w:rPr>
                <w:rFonts w:ascii="Bookman Old Style" w:hAnsi="Bookman Old Style"/>
                <w:b/>
                <w:sz w:val="13"/>
              </w:rPr>
            </w:pPr>
          </w:p>
          <w:p w14:paraId="4501BB03"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6E7048AA" w14:textId="77777777" w:rsidR="007F5FDB" w:rsidRPr="00022F71" w:rsidRDefault="007F5FDB">
            <w:pPr>
              <w:pStyle w:val="TableParagraph"/>
              <w:spacing w:before="9"/>
              <w:jc w:val="left"/>
              <w:rPr>
                <w:rFonts w:ascii="Bookman Old Style" w:hAnsi="Bookman Old Style"/>
                <w:b/>
                <w:sz w:val="13"/>
              </w:rPr>
            </w:pPr>
          </w:p>
          <w:p w14:paraId="64A09525"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7F86A226" w14:textId="77777777" w:rsidR="007F5FDB" w:rsidRPr="00022F71" w:rsidRDefault="007F5FDB" w:rsidP="002858AF">
            <w:pPr>
              <w:pStyle w:val="TableParagraph"/>
              <w:spacing w:before="9"/>
              <w:ind w:left="4"/>
              <w:jc w:val="left"/>
              <w:rPr>
                <w:rFonts w:ascii="Bookman Old Style" w:hAnsi="Bookman Old Style"/>
                <w:b/>
                <w:sz w:val="13"/>
              </w:rPr>
            </w:pPr>
          </w:p>
          <w:p w14:paraId="6B0799B7"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1DA102E2" w14:textId="77777777" w:rsidR="007F5FDB" w:rsidRPr="00022F71" w:rsidRDefault="007F5FDB">
            <w:pPr>
              <w:pStyle w:val="TableParagraph"/>
              <w:spacing w:before="9"/>
              <w:jc w:val="left"/>
              <w:rPr>
                <w:rFonts w:ascii="Bookman Old Style" w:hAnsi="Bookman Old Style"/>
                <w:b/>
                <w:sz w:val="13"/>
              </w:rPr>
            </w:pPr>
          </w:p>
          <w:p w14:paraId="44F86640"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08779067" w14:textId="77777777" w:rsidR="007F5FDB" w:rsidRPr="00022F71" w:rsidRDefault="007F5FDB">
            <w:pPr>
              <w:pStyle w:val="TableParagraph"/>
              <w:spacing w:before="9"/>
              <w:jc w:val="left"/>
              <w:rPr>
                <w:rFonts w:ascii="Bookman Old Style" w:hAnsi="Bookman Old Style"/>
                <w:b/>
                <w:sz w:val="13"/>
              </w:rPr>
            </w:pPr>
          </w:p>
          <w:p w14:paraId="6DEB6927"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7B2DDDAC" w14:textId="77777777" w:rsidR="007F5FDB" w:rsidRPr="00022F71" w:rsidRDefault="007F5FDB">
            <w:pPr>
              <w:pStyle w:val="TableParagraph"/>
              <w:spacing w:before="9"/>
              <w:jc w:val="left"/>
              <w:rPr>
                <w:rFonts w:ascii="Bookman Old Style" w:hAnsi="Bookman Old Style"/>
                <w:b/>
                <w:sz w:val="13"/>
              </w:rPr>
            </w:pPr>
          </w:p>
          <w:p w14:paraId="299E0DE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2F87A7CA" w14:textId="77777777" w:rsidR="007F5FDB" w:rsidRPr="00022F71" w:rsidRDefault="007F5FDB">
            <w:pPr>
              <w:pStyle w:val="TableParagraph"/>
              <w:spacing w:before="9"/>
              <w:jc w:val="left"/>
              <w:rPr>
                <w:rFonts w:ascii="Bookman Old Style" w:hAnsi="Bookman Old Style"/>
                <w:b/>
                <w:sz w:val="13"/>
              </w:rPr>
            </w:pPr>
          </w:p>
          <w:p w14:paraId="023CC08F"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6FB3EF0F" w14:textId="77777777" w:rsidR="007F5FDB" w:rsidRPr="00022F71" w:rsidRDefault="007F5FDB">
            <w:pPr>
              <w:pStyle w:val="TableParagraph"/>
              <w:spacing w:before="0"/>
              <w:jc w:val="left"/>
              <w:rPr>
                <w:rFonts w:ascii="Bookman Old Style" w:hAnsi="Bookman Old Style"/>
                <w:sz w:val="16"/>
              </w:rPr>
            </w:pPr>
          </w:p>
        </w:tc>
      </w:tr>
      <w:tr w:rsidR="0099236F" w:rsidRPr="00022F71" w14:paraId="174233C9" w14:textId="77777777" w:rsidTr="00E72FF4">
        <w:trPr>
          <w:trHeight w:val="283"/>
          <w:jc w:val="center"/>
        </w:trPr>
        <w:tc>
          <w:tcPr>
            <w:tcW w:w="577" w:type="dxa"/>
          </w:tcPr>
          <w:p w14:paraId="0EE063A3"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20</w:t>
            </w:r>
          </w:p>
        </w:tc>
        <w:tc>
          <w:tcPr>
            <w:tcW w:w="3911" w:type="dxa"/>
            <w:gridSpan w:val="2"/>
          </w:tcPr>
          <w:p w14:paraId="515B27CD"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WilayahPamulihan</w:t>
            </w:r>
          </w:p>
        </w:tc>
        <w:tc>
          <w:tcPr>
            <w:tcW w:w="1007" w:type="dxa"/>
          </w:tcPr>
          <w:p w14:paraId="3112B72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3609C257"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2F7155A7"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9EFBD8A"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D4710C0"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A5A89BD"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E62F86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5E00147"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4D9DB850"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36B4C5C1"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50135E25"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120F93E6"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7AA9ABF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5A36A1D4"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7CEB3B5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674FBBE9"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78E8D50C" w14:textId="77777777" w:rsidR="007F5FDB" w:rsidRPr="00022F71" w:rsidRDefault="007F5FDB">
            <w:pPr>
              <w:pStyle w:val="TableParagraph"/>
              <w:spacing w:before="0"/>
              <w:jc w:val="left"/>
              <w:rPr>
                <w:rFonts w:ascii="Bookman Old Style" w:hAnsi="Bookman Old Style"/>
                <w:sz w:val="16"/>
              </w:rPr>
            </w:pPr>
          </w:p>
        </w:tc>
      </w:tr>
      <w:tr w:rsidR="0099236F" w:rsidRPr="00022F71" w14:paraId="145F4166" w14:textId="77777777" w:rsidTr="00E72FF4">
        <w:trPr>
          <w:trHeight w:val="283"/>
          <w:jc w:val="center"/>
        </w:trPr>
        <w:tc>
          <w:tcPr>
            <w:tcW w:w="577" w:type="dxa"/>
          </w:tcPr>
          <w:p w14:paraId="61C95466"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21</w:t>
            </w:r>
          </w:p>
        </w:tc>
        <w:tc>
          <w:tcPr>
            <w:tcW w:w="3911" w:type="dxa"/>
            <w:gridSpan w:val="2"/>
          </w:tcPr>
          <w:p w14:paraId="03B7B79B"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Sumedang Utara</w:t>
            </w:r>
          </w:p>
        </w:tc>
        <w:tc>
          <w:tcPr>
            <w:tcW w:w="1007" w:type="dxa"/>
          </w:tcPr>
          <w:p w14:paraId="3A0B740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646EE54A"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0D5F434B"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1AA54DF2"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52ABEB2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2868C70E"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6A92B0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32E51F5C"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1AF0E88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2714A622"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5E363733"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60F078FD"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045E7D7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38002C3A"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79AD796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F180199"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7020AA6" w14:textId="77777777" w:rsidR="007F5FDB" w:rsidRPr="00022F71" w:rsidRDefault="007F5FDB">
            <w:pPr>
              <w:pStyle w:val="TableParagraph"/>
              <w:spacing w:before="0"/>
              <w:jc w:val="left"/>
              <w:rPr>
                <w:rFonts w:ascii="Bookman Old Style" w:hAnsi="Bookman Old Style"/>
                <w:sz w:val="16"/>
              </w:rPr>
            </w:pPr>
          </w:p>
        </w:tc>
      </w:tr>
      <w:tr w:rsidR="0099236F" w:rsidRPr="00022F71" w14:paraId="17C6E30F" w14:textId="77777777" w:rsidTr="00E72FF4">
        <w:trPr>
          <w:trHeight w:val="283"/>
          <w:jc w:val="center"/>
        </w:trPr>
        <w:tc>
          <w:tcPr>
            <w:tcW w:w="577" w:type="dxa"/>
          </w:tcPr>
          <w:p w14:paraId="255C9749" w14:textId="77777777" w:rsidR="007F5FDB" w:rsidRPr="00022F71" w:rsidRDefault="007F5FDB">
            <w:pPr>
              <w:pStyle w:val="TableParagraph"/>
              <w:spacing w:before="9"/>
              <w:jc w:val="left"/>
              <w:rPr>
                <w:rFonts w:ascii="Bookman Old Style" w:hAnsi="Bookman Old Style"/>
                <w:b/>
                <w:sz w:val="13"/>
              </w:rPr>
            </w:pPr>
          </w:p>
          <w:p w14:paraId="6C248BF5"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22</w:t>
            </w:r>
          </w:p>
        </w:tc>
        <w:tc>
          <w:tcPr>
            <w:tcW w:w="3911" w:type="dxa"/>
            <w:gridSpan w:val="2"/>
          </w:tcPr>
          <w:p w14:paraId="511A17EF"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WilayahSumedang Utara</w:t>
            </w:r>
          </w:p>
        </w:tc>
        <w:tc>
          <w:tcPr>
            <w:tcW w:w="1007" w:type="dxa"/>
          </w:tcPr>
          <w:p w14:paraId="7115153F" w14:textId="77777777" w:rsidR="007F5FDB" w:rsidRPr="00022F71" w:rsidRDefault="007F5FDB">
            <w:pPr>
              <w:pStyle w:val="TableParagraph"/>
              <w:spacing w:before="9"/>
              <w:jc w:val="left"/>
              <w:rPr>
                <w:rFonts w:ascii="Bookman Old Style" w:hAnsi="Bookman Old Style"/>
                <w:b/>
                <w:sz w:val="13"/>
              </w:rPr>
            </w:pPr>
          </w:p>
          <w:p w14:paraId="50DD018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49908AC2" w14:textId="77777777" w:rsidR="007F5FDB" w:rsidRPr="00022F71" w:rsidRDefault="007F5FDB">
            <w:pPr>
              <w:pStyle w:val="TableParagraph"/>
              <w:spacing w:before="9"/>
              <w:jc w:val="left"/>
              <w:rPr>
                <w:rFonts w:ascii="Bookman Old Style" w:hAnsi="Bookman Old Style"/>
                <w:b/>
                <w:sz w:val="13"/>
              </w:rPr>
            </w:pPr>
          </w:p>
          <w:p w14:paraId="492811D6"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21412506" w14:textId="77777777" w:rsidR="007F5FDB" w:rsidRPr="00022F71" w:rsidRDefault="007F5FDB">
            <w:pPr>
              <w:pStyle w:val="TableParagraph"/>
              <w:spacing w:before="9"/>
              <w:jc w:val="left"/>
              <w:rPr>
                <w:rFonts w:ascii="Bookman Old Style" w:hAnsi="Bookman Old Style"/>
                <w:b/>
                <w:sz w:val="13"/>
              </w:rPr>
            </w:pPr>
          </w:p>
          <w:p w14:paraId="5B360855"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2EA84B6" w14:textId="77777777" w:rsidR="007F5FDB" w:rsidRPr="00022F71" w:rsidRDefault="007F5FDB">
            <w:pPr>
              <w:pStyle w:val="TableParagraph"/>
              <w:spacing w:before="9"/>
              <w:jc w:val="left"/>
              <w:rPr>
                <w:rFonts w:ascii="Bookman Old Style" w:hAnsi="Bookman Old Style"/>
                <w:b/>
                <w:sz w:val="13"/>
              </w:rPr>
            </w:pPr>
          </w:p>
          <w:p w14:paraId="39F2202C"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8C8FA99" w14:textId="77777777" w:rsidR="007F5FDB" w:rsidRPr="00022F71" w:rsidRDefault="007F5FDB">
            <w:pPr>
              <w:pStyle w:val="TableParagraph"/>
              <w:spacing w:before="9"/>
              <w:jc w:val="left"/>
              <w:rPr>
                <w:rFonts w:ascii="Bookman Old Style" w:hAnsi="Bookman Old Style"/>
                <w:b/>
                <w:sz w:val="13"/>
              </w:rPr>
            </w:pPr>
          </w:p>
          <w:p w14:paraId="7142856A"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20051870" w14:textId="77777777" w:rsidR="007F5FDB" w:rsidRPr="00022F71" w:rsidRDefault="007F5FDB">
            <w:pPr>
              <w:pStyle w:val="TableParagraph"/>
              <w:spacing w:before="9"/>
              <w:jc w:val="left"/>
              <w:rPr>
                <w:rFonts w:ascii="Bookman Old Style" w:hAnsi="Bookman Old Style"/>
                <w:b/>
                <w:sz w:val="13"/>
              </w:rPr>
            </w:pPr>
          </w:p>
          <w:p w14:paraId="7E874DEF"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7C5D472" w14:textId="77777777" w:rsidR="007F5FDB" w:rsidRPr="00022F71" w:rsidRDefault="007F5FDB">
            <w:pPr>
              <w:pStyle w:val="TableParagraph"/>
              <w:spacing w:before="9"/>
              <w:jc w:val="left"/>
              <w:rPr>
                <w:rFonts w:ascii="Bookman Old Style" w:hAnsi="Bookman Old Style"/>
                <w:b/>
                <w:sz w:val="13"/>
              </w:rPr>
            </w:pPr>
          </w:p>
          <w:p w14:paraId="6B73CE6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54C195EA" w14:textId="77777777" w:rsidR="007F5FDB" w:rsidRPr="00022F71" w:rsidRDefault="007F5FDB">
            <w:pPr>
              <w:pStyle w:val="TableParagraph"/>
              <w:spacing w:before="9"/>
              <w:jc w:val="left"/>
              <w:rPr>
                <w:rFonts w:ascii="Bookman Old Style" w:hAnsi="Bookman Old Style"/>
                <w:b/>
                <w:sz w:val="13"/>
              </w:rPr>
            </w:pPr>
          </w:p>
          <w:p w14:paraId="21A105DB"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396A5FDA" w14:textId="77777777" w:rsidR="007F5FDB" w:rsidRPr="00022F71" w:rsidRDefault="007F5FDB">
            <w:pPr>
              <w:pStyle w:val="TableParagraph"/>
              <w:spacing w:before="9"/>
              <w:jc w:val="left"/>
              <w:rPr>
                <w:rFonts w:ascii="Bookman Old Style" w:hAnsi="Bookman Old Style"/>
                <w:b/>
                <w:sz w:val="13"/>
              </w:rPr>
            </w:pPr>
          </w:p>
          <w:p w14:paraId="40EBF800"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3795EE9E" w14:textId="77777777" w:rsidR="007F5FDB" w:rsidRPr="00022F71" w:rsidRDefault="007F5FDB" w:rsidP="002858AF">
            <w:pPr>
              <w:pStyle w:val="TableParagraph"/>
              <w:spacing w:before="9"/>
              <w:ind w:hanging="260"/>
              <w:rPr>
                <w:rFonts w:ascii="Bookman Old Style" w:hAnsi="Bookman Old Style"/>
                <w:b/>
                <w:sz w:val="13"/>
              </w:rPr>
            </w:pPr>
          </w:p>
          <w:p w14:paraId="0DEFFC57"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4AB06062" w14:textId="77777777" w:rsidR="007F5FDB" w:rsidRPr="00022F71" w:rsidRDefault="007F5FDB">
            <w:pPr>
              <w:pStyle w:val="TableParagraph"/>
              <w:spacing w:before="9"/>
              <w:jc w:val="left"/>
              <w:rPr>
                <w:rFonts w:ascii="Bookman Old Style" w:hAnsi="Bookman Old Style"/>
                <w:b/>
                <w:sz w:val="13"/>
              </w:rPr>
            </w:pPr>
          </w:p>
          <w:p w14:paraId="6B6E7414"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0768135D" w14:textId="77777777" w:rsidR="007F5FDB" w:rsidRPr="00022F71" w:rsidRDefault="007F5FDB" w:rsidP="002858AF">
            <w:pPr>
              <w:pStyle w:val="TableParagraph"/>
              <w:spacing w:before="9"/>
              <w:ind w:left="4"/>
              <w:jc w:val="left"/>
              <w:rPr>
                <w:rFonts w:ascii="Bookman Old Style" w:hAnsi="Bookman Old Style"/>
                <w:b/>
                <w:sz w:val="13"/>
              </w:rPr>
            </w:pPr>
          </w:p>
          <w:p w14:paraId="3EBB8012"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3A2D0F9A" w14:textId="77777777" w:rsidR="007F5FDB" w:rsidRPr="00022F71" w:rsidRDefault="007F5FDB">
            <w:pPr>
              <w:pStyle w:val="TableParagraph"/>
              <w:spacing w:before="9"/>
              <w:jc w:val="left"/>
              <w:rPr>
                <w:rFonts w:ascii="Bookman Old Style" w:hAnsi="Bookman Old Style"/>
                <w:b/>
                <w:sz w:val="13"/>
              </w:rPr>
            </w:pPr>
          </w:p>
          <w:p w14:paraId="6DBC515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6C89AB55" w14:textId="77777777" w:rsidR="007F5FDB" w:rsidRPr="00022F71" w:rsidRDefault="007F5FDB">
            <w:pPr>
              <w:pStyle w:val="TableParagraph"/>
              <w:spacing w:before="9"/>
              <w:jc w:val="left"/>
              <w:rPr>
                <w:rFonts w:ascii="Bookman Old Style" w:hAnsi="Bookman Old Style"/>
                <w:b/>
                <w:sz w:val="13"/>
              </w:rPr>
            </w:pPr>
          </w:p>
          <w:p w14:paraId="787EBA36"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30BA9DD5" w14:textId="77777777" w:rsidR="007F5FDB" w:rsidRPr="00022F71" w:rsidRDefault="007F5FDB">
            <w:pPr>
              <w:pStyle w:val="TableParagraph"/>
              <w:spacing w:before="9"/>
              <w:jc w:val="left"/>
              <w:rPr>
                <w:rFonts w:ascii="Bookman Old Style" w:hAnsi="Bookman Old Style"/>
                <w:b/>
                <w:sz w:val="13"/>
              </w:rPr>
            </w:pPr>
          </w:p>
          <w:p w14:paraId="0245C3BB"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49729E1F" w14:textId="77777777" w:rsidR="007F5FDB" w:rsidRPr="00022F71" w:rsidRDefault="007F5FDB">
            <w:pPr>
              <w:pStyle w:val="TableParagraph"/>
              <w:spacing w:before="9"/>
              <w:jc w:val="left"/>
              <w:rPr>
                <w:rFonts w:ascii="Bookman Old Style" w:hAnsi="Bookman Old Style"/>
                <w:b/>
                <w:sz w:val="13"/>
              </w:rPr>
            </w:pPr>
          </w:p>
          <w:p w14:paraId="4D28E627"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35123D50" w14:textId="77777777" w:rsidR="007F5FDB" w:rsidRPr="00022F71" w:rsidRDefault="007F5FDB">
            <w:pPr>
              <w:pStyle w:val="TableParagraph"/>
              <w:spacing w:before="0"/>
              <w:jc w:val="left"/>
              <w:rPr>
                <w:rFonts w:ascii="Bookman Old Style" w:hAnsi="Bookman Old Style"/>
                <w:sz w:val="16"/>
              </w:rPr>
            </w:pPr>
          </w:p>
        </w:tc>
      </w:tr>
      <w:tr w:rsidR="0099236F" w:rsidRPr="00022F71" w14:paraId="6E0509C9" w14:textId="77777777" w:rsidTr="00E72FF4">
        <w:trPr>
          <w:trHeight w:val="283"/>
          <w:jc w:val="center"/>
        </w:trPr>
        <w:tc>
          <w:tcPr>
            <w:tcW w:w="577" w:type="dxa"/>
          </w:tcPr>
          <w:p w14:paraId="44016461"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23</w:t>
            </w:r>
          </w:p>
        </w:tc>
        <w:tc>
          <w:tcPr>
            <w:tcW w:w="3911" w:type="dxa"/>
            <w:gridSpan w:val="2"/>
          </w:tcPr>
          <w:p w14:paraId="0474C458"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Sumedang Selatan</w:t>
            </w:r>
          </w:p>
        </w:tc>
        <w:tc>
          <w:tcPr>
            <w:tcW w:w="1007" w:type="dxa"/>
          </w:tcPr>
          <w:p w14:paraId="0E9D150D"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9</w:t>
            </w:r>
          </w:p>
        </w:tc>
        <w:tc>
          <w:tcPr>
            <w:tcW w:w="866" w:type="dxa"/>
          </w:tcPr>
          <w:p w14:paraId="3B3D463A"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1455</w:t>
            </w:r>
          </w:p>
        </w:tc>
        <w:tc>
          <w:tcPr>
            <w:tcW w:w="549" w:type="dxa"/>
          </w:tcPr>
          <w:p w14:paraId="38BBE2E2"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1AFBBA57"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62864F6"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16B6048A"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5FD8ED6F"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2019AA38"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13A3F998"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2</w:t>
            </w:r>
          </w:p>
        </w:tc>
        <w:tc>
          <w:tcPr>
            <w:tcW w:w="712" w:type="dxa"/>
          </w:tcPr>
          <w:p w14:paraId="14AAE821"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B97FE65"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110762AE"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63615598"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3</w:t>
            </w:r>
          </w:p>
        </w:tc>
        <w:tc>
          <w:tcPr>
            <w:tcW w:w="709" w:type="dxa"/>
          </w:tcPr>
          <w:p w14:paraId="281DA4C0"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5" w:type="dxa"/>
          </w:tcPr>
          <w:p w14:paraId="14462F3F"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638F4107"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09BE8BC7" w14:textId="77777777" w:rsidR="007F5FDB" w:rsidRPr="00022F71" w:rsidRDefault="007F5FDB">
            <w:pPr>
              <w:pStyle w:val="TableParagraph"/>
              <w:spacing w:before="0"/>
              <w:jc w:val="left"/>
              <w:rPr>
                <w:rFonts w:ascii="Bookman Old Style" w:hAnsi="Bookman Old Style"/>
                <w:sz w:val="16"/>
              </w:rPr>
            </w:pPr>
          </w:p>
        </w:tc>
      </w:tr>
      <w:tr w:rsidR="0099236F" w:rsidRPr="00022F71" w14:paraId="02A06C6A" w14:textId="77777777" w:rsidTr="00E72FF4">
        <w:trPr>
          <w:trHeight w:val="283"/>
          <w:jc w:val="center"/>
        </w:trPr>
        <w:tc>
          <w:tcPr>
            <w:tcW w:w="577" w:type="dxa"/>
          </w:tcPr>
          <w:p w14:paraId="52556293"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lastRenderedPageBreak/>
              <w:t>24</w:t>
            </w:r>
          </w:p>
        </w:tc>
        <w:tc>
          <w:tcPr>
            <w:tcW w:w="3911" w:type="dxa"/>
            <w:gridSpan w:val="2"/>
          </w:tcPr>
          <w:p w14:paraId="30B3734D"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WilayahSumedang Selatan</w:t>
            </w:r>
          </w:p>
        </w:tc>
        <w:tc>
          <w:tcPr>
            <w:tcW w:w="1007" w:type="dxa"/>
          </w:tcPr>
          <w:p w14:paraId="6F5B18E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14D73E25"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2077DE65"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19B9113"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8194B36"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3D673122"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3AD4A90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B64B2C2"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312A67B6"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42D9838A"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2D98177B"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EC99510"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5668564F"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7BC40A2F"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2AC7A61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483B5AF4"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81D2EFD" w14:textId="77777777" w:rsidR="007F5FDB" w:rsidRPr="00022F71" w:rsidRDefault="007F5FDB">
            <w:pPr>
              <w:pStyle w:val="TableParagraph"/>
              <w:spacing w:before="0"/>
              <w:jc w:val="left"/>
              <w:rPr>
                <w:rFonts w:ascii="Bookman Old Style" w:hAnsi="Bookman Old Style"/>
                <w:sz w:val="16"/>
              </w:rPr>
            </w:pPr>
          </w:p>
        </w:tc>
      </w:tr>
      <w:tr w:rsidR="0099236F" w:rsidRPr="00022F71" w14:paraId="48CD9404" w14:textId="77777777" w:rsidTr="00E72FF4">
        <w:trPr>
          <w:trHeight w:val="283"/>
          <w:jc w:val="center"/>
        </w:trPr>
        <w:tc>
          <w:tcPr>
            <w:tcW w:w="577" w:type="dxa"/>
          </w:tcPr>
          <w:p w14:paraId="5F6BE371" w14:textId="77777777" w:rsidR="007F5FDB" w:rsidRPr="00022F71" w:rsidRDefault="007F5FDB">
            <w:pPr>
              <w:pStyle w:val="TableParagraph"/>
              <w:spacing w:before="9"/>
              <w:jc w:val="left"/>
              <w:rPr>
                <w:rFonts w:ascii="Bookman Old Style" w:hAnsi="Bookman Old Style"/>
                <w:b/>
                <w:sz w:val="13"/>
              </w:rPr>
            </w:pPr>
          </w:p>
          <w:p w14:paraId="49014417"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25</w:t>
            </w:r>
          </w:p>
        </w:tc>
        <w:tc>
          <w:tcPr>
            <w:tcW w:w="3911" w:type="dxa"/>
            <w:gridSpan w:val="2"/>
          </w:tcPr>
          <w:p w14:paraId="509DEF43"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Ganeas</w:t>
            </w:r>
          </w:p>
        </w:tc>
        <w:tc>
          <w:tcPr>
            <w:tcW w:w="1007" w:type="dxa"/>
          </w:tcPr>
          <w:p w14:paraId="55F0AD10" w14:textId="77777777" w:rsidR="007F5FDB" w:rsidRPr="00022F71" w:rsidRDefault="007F5FDB">
            <w:pPr>
              <w:pStyle w:val="TableParagraph"/>
              <w:spacing w:before="9"/>
              <w:jc w:val="left"/>
              <w:rPr>
                <w:rFonts w:ascii="Bookman Old Style" w:hAnsi="Bookman Old Style"/>
                <w:b/>
                <w:sz w:val="13"/>
              </w:rPr>
            </w:pPr>
          </w:p>
          <w:p w14:paraId="0D2C22D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71417EC0" w14:textId="77777777" w:rsidR="007F5FDB" w:rsidRPr="00022F71" w:rsidRDefault="007F5FDB">
            <w:pPr>
              <w:pStyle w:val="TableParagraph"/>
              <w:spacing w:before="9"/>
              <w:jc w:val="left"/>
              <w:rPr>
                <w:rFonts w:ascii="Bookman Old Style" w:hAnsi="Bookman Old Style"/>
                <w:b/>
                <w:sz w:val="13"/>
              </w:rPr>
            </w:pPr>
          </w:p>
          <w:p w14:paraId="78A8741F"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717BCA83" w14:textId="77777777" w:rsidR="007F5FDB" w:rsidRPr="00022F71" w:rsidRDefault="007F5FDB">
            <w:pPr>
              <w:pStyle w:val="TableParagraph"/>
              <w:spacing w:before="9"/>
              <w:jc w:val="left"/>
              <w:rPr>
                <w:rFonts w:ascii="Bookman Old Style" w:hAnsi="Bookman Old Style"/>
                <w:b/>
                <w:sz w:val="13"/>
              </w:rPr>
            </w:pPr>
          </w:p>
          <w:p w14:paraId="3514EA2B"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E6840B8" w14:textId="77777777" w:rsidR="007F5FDB" w:rsidRPr="00022F71" w:rsidRDefault="007F5FDB">
            <w:pPr>
              <w:pStyle w:val="TableParagraph"/>
              <w:spacing w:before="9"/>
              <w:jc w:val="left"/>
              <w:rPr>
                <w:rFonts w:ascii="Bookman Old Style" w:hAnsi="Bookman Old Style"/>
                <w:b/>
                <w:sz w:val="13"/>
              </w:rPr>
            </w:pPr>
          </w:p>
          <w:p w14:paraId="0087CF87"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75312B1B" w14:textId="77777777" w:rsidR="007F5FDB" w:rsidRPr="00022F71" w:rsidRDefault="007F5FDB">
            <w:pPr>
              <w:pStyle w:val="TableParagraph"/>
              <w:spacing w:before="9"/>
              <w:jc w:val="left"/>
              <w:rPr>
                <w:rFonts w:ascii="Bookman Old Style" w:hAnsi="Bookman Old Style"/>
                <w:b/>
                <w:sz w:val="13"/>
              </w:rPr>
            </w:pPr>
          </w:p>
          <w:p w14:paraId="7A4FAC6F"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5D970CD8" w14:textId="77777777" w:rsidR="007F5FDB" w:rsidRPr="00022F71" w:rsidRDefault="007F5FDB">
            <w:pPr>
              <w:pStyle w:val="TableParagraph"/>
              <w:spacing w:before="9"/>
              <w:jc w:val="left"/>
              <w:rPr>
                <w:rFonts w:ascii="Bookman Old Style" w:hAnsi="Bookman Old Style"/>
                <w:b/>
                <w:sz w:val="13"/>
              </w:rPr>
            </w:pPr>
          </w:p>
          <w:p w14:paraId="06D49151"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3D7718C" w14:textId="77777777" w:rsidR="007F5FDB" w:rsidRPr="00022F71" w:rsidRDefault="007F5FDB">
            <w:pPr>
              <w:pStyle w:val="TableParagraph"/>
              <w:spacing w:before="9"/>
              <w:jc w:val="left"/>
              <w:rPr>
                <w:rFonts w:ascii="Bookman Old Style" w:hAnsi="Bookman Old Style"/>
                <w:b/>
                <w:sz w:val="13"/>
              </w:rPr>
            </w:pPr>
          </w:p>
          <w:p w14:paraId="1B2BC64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79625107" w14:textId="77777777" w:rsidR="007F5FDB" w:rsidRPr="00022F71" w:rsidRDefault="007F5FDB">
            <w:pPr>
              <w:pStyle w:val="TableParagraph"/>
              <w:spacing w:before="9"/>
              <w:jc w:val="left"/>
              <w:rPr>
                <w:rFonts w:ascii="Bookman Old Style" w:hAnsi="Bookman Old Style"/>
                <w:b/>
                <w:sz w:val="13"/>
              </w:rPr>
            </w:pPr>
          </w:p>
          <w:p w14:paraId="4BCB856F"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59CAD1F5" w14:textId="77777777" w:rsidR="007F5FDB" w:rsidRPr="00022F71" w:rsidRDefault="007F5FDB">
            <w:pPr>
              <w:pStyle w:val="TableParagraph"/>
              <w:spacing w:before="9"/>
              <w:jc w:val="left"/>
              <w:rPr>
                <w:rFonts w:ascii="Bookman Old Style" w:hAnsi="Bookman Old Style"/>
                <w:b/>
                <w:sz w:val="13"/>
              </w:rPr>
            </w:pPr>
          </w:p>
          <w:p w14:paraId="54E58DA7"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05781DDB" w14:textId="77777777" w:rsidR="007F5FDB" w:rsidRPr="00022F71" w:rsidRDefault="007F5FDB" w:rsidP="002858AF">
            <w:pPr>
              <w:pStyle w:val="TableParagraph"/>
              <w:spacing w:before="9"/>
              <w:ind w:hanging="260"/>
              <w:rPr>
                <w:rFonts w:ascii="Bookman Old Style" w:hAnsi="Bookman Old Style"/>
                <w:b/>
                <w:sz w:val="13"/>
              </w:rPr>
            </w:pPr>
          </w:p>
          <w:p w14:paraId="6C1E1A65"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59E78B9A" w14:textId="77777777" w:rsidR="007F5FDB" w:rsidRPr="00022F71" w:rsidRDefault="007F5FDB">
            <w:pPr>
              <w:pStyle w:val="TableParagraph"/>
              <w:spacing w:before="9"/>
              <w:jc w:val="left"/>
              <w:rPr>
                <w:rFonts w:ascii="Bookman Old Style" w:hAnsi="Bookman Old Style"/>
                <w:b/>
                <w:sz w:val="13"/>
              </w:rPr>
            </w:pPr>
          </w:p>
          <w:p w14:paraId="22E376FA"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0B581B1B" w14:textId="77777777" w:rsidR="007F5FDB" w:rsidRPr="00022F71" w:rsidRDefault="007F5FDB" w:rsidP="002858AF">
            <w:pPr>
              <w:pStyle w:val="TableParagraph"/>
              <w:spacing w:before="9"/>
              <w:ind w:left="4"/>
              <w:jc w:val="left"/>
              <w:rPr>
                <w:rFonts w:ascii="Bookman Old Style" w:hAnsi="Bookman Old Style"/>
                <w:b/>
                <w:sz w:val="13"/>
              </w:rPr>
            </w:pPr>
          </w:p>
          <w:p w14:paraId="4E149CD2"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07D0FF1B" w14:textId="77777777" w:rsidR="007F5FDB" w:rsidRPr="00022F71" w:rsidRDefault="007F5FDB">
            <w:pPr>
              <w:pStyle w:val="TableParagraph"/>
              <w:spacing w:before="9"/>
              <w:jc w:val="left"/>
              <w:rPr>
                <w:rFonts w:ascii="Bookman Old Style" w:hAnsi="Bookman Old Style"/>
                <w:b/>
                <w:sz w:val="13"/>
              </w:rPr>
            </w:pPr>
          </w:p>
          <w:p w14:paraId="77D767FA"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1DBCD25D" w14:textId="77777777" w:rsidR="007F5FDB" w:rsidRPr="00022F71" w:rsidRDefault="007F5FDB">
            <w:pPr>
              <w:pStyle w:val="TableParagraph"/>
              <w:spacing w:before="9"/>
              <w:jc w:val="left"/>
              <w:rPr>
                <w:rFonts w:ascii="Bookman Old Style" w:hAnsi="Bookman Old Style"/>
                <w:b/>
                <w:sz w:val="13"/>
              </w:rPr>
            </w:pPr>
          </w:p>
          <w:p w14:paraId="6FDF0D07"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5B03BE2D" w14:textId="77777777" w:rsidR="007F5FDB" w:rsidRPr="00022F71" w:rsidRDefault="007F5FDB">
            <w:pPr>
              <w:pStyle w:val="TableParagraph"/>
              <w:spacing w:before="9"/>
              <w:jc w:val="left"/>
              <w:rPr>
                <w:rFonts w:ascii="Bookman Old Style" w:hAnsi="Bookman Old Style"/>
                <w:b/>
                <w:sz w:val="13"/>
              </w:rPr>
            </w:pPr>
          </w:p>
          <w:p w14:paraId="39A3AF45"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5787CB9F" w14:textId="77777777" w:rsidR="007F5FDB" w:rsidRPr="00022F71" w:rsidRDefault="007F5FDB">
            <w:pPr>
              <w:pStyle w:val="TableParagraph"/>
              <w:spacing w:before="9"/>
              <w:jc w:val="left"/>
              <w:rPr>
                <w:rFonts w:ascii="Bookman Old Style" w:hAnsi="Bookman Old Style"/>
                <w:b/>
                <w:sz w:val="13"/>
              </w:rPr>
            </w:pPr>
          </w:p>
          <w:p w14:paraId="0F9B7FA3"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5B7C40C4" w14:textId="77777777" w:rsidR="007F5FDB" w:rsidRPr="00022F71" w:rsidRDefault="007F5FDB">
            <w:pPr>
              <w:pStyle w:val="TableParagraph"/>
              <w:spacing w:before="0"/>
              <w:jc w:val="left"/>
              <w:rPr>
                <w:rFonts w:ascii="Bookman Old Style" w:hAnsi="Bookman Old Style"/>
                <w:sz w:val="16"/>
              </w:rPr>
            </w:pPr>
          </w:p>
        </w:tc>
      </w:tr>
      <w:tr w:rsidR="0099236F" w:rsidRPr="00022F71" w14:paraId="16535CF2" w14:textId="77777777" w:rsidTr="00E72FF4">
        <w:trPr>
          <w:trHeight w:val="283"/>
          <w:jc w:val="center"/>
        </w:trPr>
        <w:tc>
          <w:tcPr>
            <w:tcW w:w="577" w:type="dxa"/>
          </w:tcPr>
          <w:p w14:paraId="11B43E1D"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26</w:t>
            </w:r>
          </w:p>
        </w:tc>
        <w:tc>
          <w:tcPr>
            <w:tcW w:w="3911" w:type="dxa"/>
            <w:gridSpan w:val="2"/>
          </w:tcPr>
          <w:p w14:paraId="4ABF9E26"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WilayahGaneas</w:t>
            </w:r>
          </w:p>
        </w:tc>
        <w:tc>
          <w:tcPr>
            <w:tcW w:w="1007" w:type="dxa"/>
          </w:tcPr>
          <w:p w14:paraId="3422F9D0"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3CD66A84"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08C12E83"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62201EC"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1B0ACA1"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1DB5390"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1621823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E8C8B90"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10D2CD29"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02155A11"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082CEC2F"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E6D8EC9"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0C0B78F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2F2CA959"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5F697A5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6C8778F4"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4381391" w14:textId="77777777" w:rsidR="007F5FDB" w:rsidRPr="00022F71" w:rsidRDefault="007F5FDB">
            <w:pPr>
              <w:pStyle w:val="TableParagraph"/>
              <w:spacing w:before="0"/>
              <w:jc w:val="left"/>
              <w:rPr>
                <w:rFonts w:ascii="Bookman Old Style" w:hAnsi="Bookman Old Style"/>
                <w:sz w:val="16"/>
              </w:rPr>
            </w:pPr>
          </w:p>
        </w:tc>
      </w:tr>
      <w:tr w:rsidR="0099236F" w:rsidRPr="00022F71" w14:paraId="2FAEF844" w14:textId="77777777" w:rsidTr="00E72FF4">
        <w:trPr>
          <w:trHeight w:val="283"/>
          <w:jc w:val="center"/>
        </w:trPr>
        <w:tc>
          <w:tcPr>
            <w:tcW w:w="577" w:type="dxa"/>
          </w:tcPr>
          <w:p w14:paraId="17217D65"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27</w:t>
            </w:r>
          </w:p>
        </w:tc>
        <w:tc>
          <w:tcPr>
            <w:tcW w:w="3911" w:type="dxa"/>
            <w:gridSpan w:val="2"/>
          </w:tcPr>
          <w:p w14:paraId="7AD4381F"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Tanjungkerta</w:t>
            </w:r>
          </w:p>
        </w:tc>
        <w:tc>
          <w:tcPr>
            <w:tcW w:w="1007" w:type="dxa"/>
          </w:tcPr>
          <w:p w14:paraId="3A79F27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735702E9"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6C179C61"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0D71944"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6F1326D"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E284894"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4A752C7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C37646A"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4413FD2A"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4DE4191C"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42A433BE"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061E16E"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361217E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6F2B8B59"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748DC96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7E740F77"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45823819" w14:textId="77777777" w:rsidR="007F5FDB" w:rsidRPr="00022F71" w:rsidRDefault="007F5FDB">
            <w:pPr>
              <w:pStyle w:val="TableParagraph"/>
              <w:spacing w:before="0"/>
              <w:jc w:val="left"/>
              <w:rPr>
                <w:rFonts w:ascii="Bookman Old Style" w:hAnsi="Bookman Old Style"/>
                <w:sz w:val="16"/>
              </w:rPr>
            </w:pPr>
          </w:p>
        </w:tc>
      </w:tr>
      <w:tr w:rsidR="0099236F" w:rsidRPr="00022F71" w14:paraId="400995B6" w14:textId="77777777" w:rsidTr="00E72FF4">
        <w:trPr>
          <w:trHeight w:val="283"/>
          <w:jc w:val="center"/>
        </w:trPr>
        <w:tc>
          <w:tcPr>
            <w:tcW w:w="577" w:type="dxa"/>
          </w:tcPr>
          <w:p w14:paraId="667712BB" w14:textId="77777777" w:rsidR="007F5FDB" w:rsidRPr="00022F71" w:rsidRDefault="007F5FDB">
            <w:pPr>
              <w:pStyle w:val="TableParagraph"/>
              <w:spacing w:before="10"/>
              <w:jc w:val="left"/>
              <w:rPr>
                <w:rFonts w:ascii="Bookman Old Style" w:hAnsi="Bookman Old Style"/>
                <w:b/>
                <w:sz w:val="13"/>
              </w:rPr>
            </w:pPr>
          </w:p>
          <w:p w14:paraId="01167B76"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28</w:t>
            </w:r>
          </w:p>
        </w:tc>
        <w:tc>
          <w:tcPr>
            <w:tcW w:w="3911" w:type="dxa"/>
            <w:gridSpan w:val="2"/>
          </w:tcPr>
          <w:p w14:paraId="568B0414"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WilayahTanjungkerta</w:t>
            </w:r>
          </w:p>
        </w:tc>
        <w:tc>
          <w:tcPr>
            <w:tcW w:w="1007" w:type="dxa"/>
          </w:tcPr>
          <w:p w14:paraId="2E286589" w14:textId="77777777" w:rsidR="007F5FDB" w:rsidRPr="00022F71" w:rsidRDefault="007F5FDB">
            <w:pPr>
              <w:pStyle w:val="TableParagraph"/>
              <w:spacing w:before="10"/>
              <w:jc w:val="left"/>
              <w:rPr>
                <w:rFonts w:ascii="Bookman Old Style" w:hAnsi="Bookman Old Style"/>
                <w:b/>
                <w:sz w:val="13"/>
              </w:rPr>
            </w:pPr>
          </w:p>
          <w:p w14:paraId="5ECBF7C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51EDAAA4" w14:textId="77777777" w:rsidR="007F5FDB" w:rsidRPr="00022F71" w:rsidRDefault="007F5FDB">
            <w:pPr>
              <w:pStyle w:val="TableParagraph"/>
              <w:spacing w:before="10"/>
              <w:jc w:val="left"/>
              <w:rPr>
                <w:rFonts w:ascii="Bookman Old Style" w:hAnsi="Bookman Old Style"/>
                <w:b/>
                <w:sz w:val="13"/>
              </w:rPr>
            </w:pPr>
          </w:p>
          <w:p w14:paraId="25B84081"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288F500F" w14:textId="77777777" w:rsidR="007F5FDB" w:rsidRPr="00022F71" w:rsidRDefault="007F5FDB">
            <w:pPr>
              <w:pStyle w:val="TableParagraph"/>
              <w:spacing w:before="10"/>
              <w:jc w:val="left"/>
              <w:rPr>
                <w:rFonts w:ascii="Bookman Old Style" w:hAnsi="Bookman Old Style"/>
                <w:b/>
                <w:sz w:val="13"/>
              </w:rPr>
            </w:pPr>
          </w:p>
          <w:p w14:paraId="1CFF15F6"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0FA2EED" w14:textId="77777777" w:rsidR="007F5FDB" w:rsidRPr="00022F71" w:rsidRDefault="007F5FDB">
            <w:pPr>
              <w:pStyle w:val="TableParagraph"/>
              <w:spacing w:before="10"/>
              <w:jc w:val="left"/>
              <w:rPr>
                <w:rFonts w:ascii="Bookman Old Style" w:hAnsi="Bookman Old Style"/>
                <w:b/>
                <w:sz w:val="13"/>
              </w:rPr>
            </w:pPr>
          </w:p>
          <w:p w14:paraId="18E6E230"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C8005BB" w14:textId="77777777" w:rsidR="007F5FDB" w:rsidRPr="00022F71" w:rsidRDefault="007F5FDB">
            <w:pPr>
              <w:pStyle w:val="TableParagraph"/>
              <w:spacing w:before="10"/>
              <w:jc w:val="left"/>
              <w:rPr>
                <w:rFonts w:ascii="Bookman Old Style" w:hAnsi="Bookman Old Style"/>
                <w:b/>
                <w:sz w:val="13"/>
              </w:rPr>
            </w:pPr>
          </w:p>
          <w:p w14:paraId="0668C86B"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7CDD54E9" w14:textId="77777777" w:rsidR="007F5FDB" w:rsidRPr="00022F71" w:rsidRDefault="007F5FDB">
            <w:pPr>
              <w:pStyle w:val="TableParagraph"/>
              <w:spacing w:before="10"/>
              <w:jc w:val="left"/>
              <w:rPr>
                <w:rFonts w:ascii="Bookman Old Style" w:hAnsi="Bookman Old Style"/>
                <w:b/>
                <w:sz w:val="13"/>
              </w:rPr>
            </w:pPr>
          </w:p>
          <w:p w14:paraId="520F56A5"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317BD647" w14:textId="77777777" w:rsidR="007F5FDB" w:rsidRPr="00022F71" w:rsidRDefault="007F5FDB">
            <w:pPr>
              <w:pStyle w:val="TableParagraph"/>
              <w:spacing w:before="10"/>
              <w:jc w:val="left"/>
              <w:rPr>
                <w:rFonts w:ascii="Bookman Old Style" w:hAnsi="Bookman Old Style"/>
                <w:b/>
                <w:sz w:val="13"/>
              </w:rPr>
            </w:pPr>
          </w:p>
          <w:p w14:paraId="76D82F9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5EA5BC58" w14:textId="77777777" w:rsidR="007F5FDB" w:rsidRPr="00022F71" w:rsidRDefault="007F5FDB">
            <w:pPr>
              <w:pStyle w:val="TableParagraph"/>
              <w:spacing w:before="10"/>
              <w:jc w:val="left"/>
              <w:rPr>
                <w:rFonts w:ascii="Bookman Old Style" w:hAnsi="Bookman Old Style"/>
                <w:b/>
                <w:sz w:val="13"/>
              </w:rPr>
            </w:pPr>
          </w:p>
          <w:p w14:paraId="173760C0"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428764FD" w14:textId="77777777" w:rsidR="007F5FDB" w:rsidRPr="00022F71" w:rsidRDefault="007F5FDB">
            <w:pPr>
              <w:pStyle w:val="TableParagraph"/>
              <w:spacing w:before="10"/>
              <w:jc w:val="left"/>
              <w:rPr>
                <w:rFonts w:ascii="Bookman Old Style" w:hAnsi="Bookman Old Style"/>
                <w:b/>
                <w:sz w:val="13"/>
              </w:rPr>
            </w:pPr>
          </w:p>
          <w:p w14:paraId="5F3A2370"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546E5E3F" w14:textId="77777777" w:rsidR="007F5FDB" w:rsidRPr="00022F71" w:rsidRDefault="007F5FDB" w:rsidP="002858AF">
            <w:pPr>
              <w:pStyle w:val="TableParagraph"/>
              <w:spacing w:before="10"/>
              <w:ind w:hanging="260"/>
              <w:rPr>
                <w:rFonts w:ascii="Bookman Old Style" w:hAnsi="Bookman Old Style"/>
                <w:b/>
                <w:sz w:val="13"/>
              </w:rPr>
            </w:pPr>
          </w:p>
          <w:p w14:paraId="29227992"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2A9E91FC" w14:textId="77777777" w:rsidR="007F5FDB" w:rsidRPr="00022F71" w:rsidRDefault="007F5FDB">
            <w:pPr>
              <w:pStyle w:val="TableParagraph"/>
              <w:spacing w:before="10"/>
              <w:jc w:val="left"/>
              <w:rPr>
                <w:rFonts w:ascii="Bookman Old Style" w:hAnsi="Bookman Old Style"/>
                <w:b/>
                <w:sz w:val="13"/>
              </w:rPr>
            </w:pPr>
          </w:p>
          <w:p w14:paraId="20533003"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3265B729" w14:textId="77777777" w:rsidR="007F5FDB" w:rsidRPr="00022F71" w:rsidRDefault="007F5FDB" w:rsidP="002858AF">
            <w:pPr>
              <w:pStyle w:val="TableParagraph"/>
              <w:spacing w:before="10"/>
              <w:ind w:left="4"/>
              <w:jc w:val="left"/>
              <w:rPr>
                <w:rFonts w:ascii="Bookman Old Style" w:hAnsi="Bookman Old Style"/>
                <w:b/>
                <w:sz w:val="13"/>
              </w:rPr>
            </w:pPr>
          </w:p>
          <w:p w14:paraId="03307218"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7495C028" w14:textId="77777777" w:rsidR="007F5FDB" w:rsidRPr="00022F71" w:rsidRDefault="007F5FDB">
            <w:pPr>
              <w:pStyle w:val="TableParagraph"/>
              <w:spacing w:before="10"/>
              <w:jc w:val="left"/>
              <w:rPr>
                <w:rFonts w:ascii="Bookman Old Style" w:hAnsi="Bookman Old Style"/>
                <w:b/>
                <w:sz w:val="13"/>
              </w:rPr>
            </w:pPr>
          </w:p>
          <w:p w14:paraId="2FF9BCA4"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1AC69E98" w14:textId="77777777" w:rsidR="007F5FDB" w:rsidRPr="00022F71" w:rsidRDefault="007F5FDB">
            <w:pPr>
              <w:pStyle w:val="TableParagraph"/>
              <w:spacing w:before="10"/>
              <w:jc w:val="left"/>
              <w:rPr>
                <w:rFonts w:ascii="Bookman Old Style" w:hAnsi="Bookman Old Style"/>
                <w:b/>
                <w:sz w:val="13"/>
              </w:rPr>
            </w:pPr>
          </w:p>
          <w:p w14:paraId="50BEFDD7"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4A1D0C07" w14:textId="77777777" w:rsidR="007F5FDB" w:rsidRPr="00022F71" w:rsidRDefault="007F5FDB">
            <w:pPr>
              <w:pStyle w:val="TableParagraph"/>
              <w:spacing w:before="10"/>
              <w:jc w:val="left"/>
              <w:rPr>
                <w:rFonts w:ascii="Bookman Old Style" w:hAnsi="Bookman Old Style"/>
                <w:b/>
                <w:sz w:val="13"/>
              </w:rPr>
            </w:pPr>
          </w:p>
          <w:p w14:paraId="57634A19"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171E8DF5" w14:textId="77777777" w:rsidR="007F5FDB" w:rsidRPr="00022F71" w:rsidRDefault="007F5FDB">
            <w:pPr>
              <w:pStyle w:val="TableParagraph"/>
              <w:spacing w:before="10"/>
              <w:jc w:val="left"/>
              <w:rPr>
                <w:rFonts w:ascii="Bookman Old Style" w:hAnsi="Bookman Old Style"/>
                <w:b/>
                <w:sz w:val="13"/>
              </w:rPr>
            </w:pPr>
          </w:p>
          <w:p w14:paraId="0A38A090"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39745C66" w14:textId="77777777" w:rsidR="007F5FDB" w:rsidRPr="00022F71" w:rsidRDefault="007F5FDB">
            <w:pPr>
              <w:pStyle w:val="TableParagraph"/>
              <w:spacing w:before="0"/>
              <w:jc w:val="left"/>
              <w:rPr>
                <w:rFonts w:ascii="Bookman Old Style" w:hAnsi="Bookman Old Style"/>
                <w:sz w:val="16"/>
              </w:rPr>
            </w:pPr>
          </w:p>
        </w:tc>
      </w:tr>
      <w:tr w:rsidR="0099236F" w:rsidRPr="00022F71" w14:paraId="3A946B99" w14:textId="77777777" w:rsidTr="00E72FF4">
        <w:trPr>
          <w:trHeight w:val="283"/>
          <w:jc w:val="center"/>
        </w:trPr>
        <w:tc>
          <w:tcPr>
            <w:tcW w:w="577" w:type="dxa"/>
          </w:tcPr>
          <w:p w14:paraId="4AC14D1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29</w:t>
            </w:r>
          </w:p>
        </w:tc>
        <w:tc>
          <w:tcPr>
            <w:tcW w:w="3911" w:type="dxa"/>
            <w:gridSpan w:val="2"/>
          </w:tcPr>
          <w:p w14:paraId="74B773B9"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Tanjungmedar</w:t>
            </w:r>
          </w:p>
        </w:tc>
        <w:tc>
          <w:tcPr>
            <w:tcW w:w="1007" w:type="dxa"/>
          </w:tcPr>
          <w:p w14:paraId="3CDF708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62ECA94E"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2C28135E"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187BC48F"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5F30596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CE2616A"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73C004A8"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287FA97A"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44957E51"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361BD0D4"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642721F7"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4C4EEF79"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0B45E0A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12C75B01"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04FAF90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2B3035D8"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738E7110" w14:textId="77777777" w:rsidR="007F5FDB" w:rsidRPr="00022F71" w:rsidRDefault="007F5FDB">
            <w:pPr>
              <w:pStyle w:val="TableParagraph"/>
              <w:spacing w:before="0"/>
              <w:jc w:val="left"/>
              <w:rPr>
                <w:rFonts w:ascii="Bookman Old Style" w:hAnsi="Bookman Old Style"/>
                <w:sz w:val="16"/>
              </w:rPr>
            </w:pPr>
          </w:p>
        </w:tc>
      </w:tr>
      <w:tr w:rsidR="0099236F" w:rsidRPr="00022F71" w14:paraId="393AD0F8" w14:textId="77777777" w:rsidTr="00E72FF4">
        <w:trPr>
          <w:trHeight w:val="283"/>
          <w:jc w:val="center"/>
        </w:trPr>
        <w:tc>
          <w:tcPr>
            <w:tcW w:w="577" w:type="dxa"/>
          </w:tcPr>
          <w:p w14:paraId="6AF09EED"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30</w:t>
            </w:r>
          </w:p>
        </w:tc>
        <w:tc>
          <w:tcPr>
            <w:tcW w:w="3911" w:type="dxa"/>
            <w:gridSpan w:val="2"/>
          </w:tcPr>
          <w:p w14:paraId="2C0DDBD7"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WilayahTanjungmedar</w:t>
            </w:r>
          </w:p>
        </w:tc>
        <w:tc>
          <w:tcPr>
            <w:tcW w:w="1007" w:type="dxa"/>
          </w:tcPr>
          <w:p w14:paraId="2AB796C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601F472C"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2AFA53C1"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06BD4C0"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3CDA816"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23B621C5"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1D3A4AE0"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605731B7"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0C1B181E"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0678FA30"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6A22BB42"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5176B92E"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52AAEA4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01E9C9EF"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00F4952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420A4C37"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01AA50E" w14:textId="77777777" w:rsidR="007F5FDB" w:rsidRPr="00022F71" w:rsidRDefault="007F5FDB">
            <w:pPr>
              <w:pStyle w:val="TableParagraph"/>
              <w:spacing w:before="0"/>
              <w:jc w:val="left"/>
              <w:rPr>
                <w:rFonts w:ascii="Bookman Old Style" w:hAnsi="Bookman Old Style"/>
                <w:sz w:val="16"/>
              </w:rPr>
            </w:pPr>
          </w:p>
        </w:tc>
      </w:tr>
      <w:tr w:rsidR="0099236F" w:rsidRPr="00022F71" w14:paraId="1EFED667" w14:textId="77777777" w:rsidTr="00E72FF4">
        <w:trPr>
          <w:trHeight w:val="283"/>
          <w:jc w:val="center"/>
        </w:trPr>
        <w:tc>
          <w:tcPr>
            <w:tcW w:w="577" w:type="dxa"/>
          </w:tcPr>
          <w:p w14:paraId="206F8D7E" w14:textId="77777777" w:rsidR="007F5FDB" w:rsidRPr="00022F71" w:rsidRDefault="007F5FDB">
            <w:pPr>
              <w:pStyle w:val="TableParagraph"/>
              <w:spacing w:before="9"/>
              <w:jc w:val="left"/>
              <w:rPr>
                <w:rFonts w:ascii="Bookman Old Style" w:hAnsi="Bookman Old Style"/>
                <w:b/>
                <w:sz w:val="13"/>
              </w:rPr>
            </w:pPr>
          </w:p>
          <w:p w14:paraId="7293D49E"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31</w:t>
            </w:r>
          </w:p>
        </w:tc>
        <w:tc>
          <w:tcPr>
            <w:tcW w:w="3911" w:type="dxa"/>
            <w:gridSpan w:val="2"/>
          </w:tcPr>
          <w:p w14:paraId="2C5093EE"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Buahdua</w:t>
            </w:r>
          </w:p>
        </w:tc>
        <w:tc>
          <w:tcPr>
            <w:tcW w:w="1007" w:type="dxa"/>
          </w:tcPr>
          <w:p w14:paraId="2A47E5E8" w14:textId="77777777" w:rsidR="007F5FDB" w:rsidRPr="00022F71" w:rsidRDefault="007F5FDB">
            <w:pPr>
              <w:pStyle w:val="TableParagraph"/>
              <w:spacing w:before="9"/>
              <w:jc w:val="left"/>
              <w:rPr>
                <w:rFonts w:ascii="Bookman Old Style" w:hAnsi="Bookman Old Style"/>
                <w:b/>
                <w:sz w:val="13"/>
              </w:rPr>
            </w:pPr>
          </w:p>
          <w:p w14:paraId="234BC3F5"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2CA95D34" w14:textId="77777777" w:rsidR="007F5FDB" w:rsidRPr="00022F71" w:rsidRDefault="007F5FDB">
            <w:pPr>
              <w:pStyle w:val="TableParagraph"/>
              <w:spacing w:before="9"/>
              <w:jc w:val="left"/>
              <w:rPr>
                <w:rFonts w:ascii="Bookman Old Style" w:hAnsi="Bookman Old Style"/>
                <w:b/>
                <w:sz w:val="13"/>
              </w:rPr>
            </w:pPr>
          </w:p>
          <w:p w14:paraId="78696D80"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7F9AD0FD" w14:textId="77777777" w:rsidR="007F5FDB" w:rsidRPr="00022F71" w:rsidRDefault="007F5FDB">
            <w:pPr>
              <w:pStyle w:val="TableParagraph"/>
              <w:spacing w:before="9"/>
              <w:jc w:val="left"/>
              <w:rPr>
                <w:rFonts w:ascii="Bookman Old Style" w:hAnsi="Bookman Old Style"/>
                <w:b/>
                <w:sz w:val="13"/>
              </w:rPr>
            </w:pPr>
          </w:p>
          <w:p w14:paraId="71508619"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9356797" w14:textId="77777777" w:rsidR="007F5FDB" w:rsidRPr="00022F71" w:rsidRDefault="007F5FDB">
            <w:pPr>
              <w:pStyle w:val="TableParagraph"/>
              <w:spacing w:before="9"/>
              <w:jc w:val="left"/>
              <w:rPr>
                <w:rFonts w:ascii="Bookman Old Style" w:hAnsi="Bookman Old Style"/>
                <w:b/>
                <w:sz w:val="13"/>
              </w:rPr>
            </w:pPr>
          </w:p>
          <w:p w14:paraId="50D3E518"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C08B05E" w14:textId="77777777" w:rsidR="007F5FDB" w:rsidRPr="00022F71" w:rsidRDefault="007F5FDB">
            <w:pPr>
              <w:pStyle w:val="TableParagraph"/>
              <w:spacing w:before="9"/>
              <w:jc w:val="left"/>
              <w:rPr>
                <w:rFonts w:ascii="Bookman Old Style" w:hAnsi="Bookman Old Style"/>
                <w:b/>
                <w:sz w:val="13"/>
              </w:rPr>
            </w:pPr>
          </w:p>
          <w:p w14:paraId="24630082"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05174689" w14:textId="77777777" w:rsidR="007F5FDB" w:rsidRPr="00022F71" w:rsidRDefault="007F5FDB">
            <w:pPr>
              <w:pStyle w:val="TableParagraph"/>
              <w:spacing w:before="9"/>
              <w:jc w:val="left"/>
              <w:rPr>
                <w:rFonts w:ascii="Bookman Old Style" w:hAnsi="Bookman Old Style"/>
                <w:b/>
                <w:sz w:val="13"/>
              </w:rPr>
            </w:pPr>
          </w:p>
          <w:p w14:paraId="68F997EF"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4A46A56F" w14:textId="77777777" w:rsidR="007F5FDB" w:rsidRPr="00022F71" w:rsidRDefault="007F5FDB">
            <w:pPr>
              <w:pStyle w:val="TableParagraph"/>
              <w:spacing w:before="9"/>
              <w:jc w:val="left"/>
              <w:rPr>
                <w:rFonts w:ascii="Bookman Old Style" w:hAnsi="Bookman Old Style"/>
                <w:b/>
                <w:sz w:val="13"/>
              </w:rPr>
            </w:pPr>
          </w:p>
          <w:p w14:paraId="1345659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685762FD" w14:textId="77777777" w:rsidR="007F5FDB" w:rsidRPr="00022F71" w:rsidRDefault="007F5FDB">
            <w:pPr>
              <w:pStyle w:val="TableParagraph"/>
              <w:spacing w:before="9"/>
              <w:jc w:val="left"/>
              <w:rPr>
                <w:rFonts w:ascii="Bookman Old Style" w:hAnsi="Bookman Old Style"/>
                <w:b/>
                <w:sz w:val="13"/>
              </w:rPr>
            </w:pPr>
          </w:p>
          <w:p w14:paraId="7B7D7DE4"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185388F2" w14:textId="77777777" w:rsidR="007F5FDB" w:rsidRPr="00022F71" w:rsidRDefault="007F5FDB">
            <w:pPr>
              <w:pStyle w:val="TableParagraph"/>
              <w:spacing w:before="9"/>
              <w:jc w:val="left"/>
              <w:rPr>
                <w:rFonts w:ascii="Bookman Old Style" w:hAnsi="Bookman Old Style"/>
                <w:b/>
                <w:sz w:val="13"/>
              </w:rPr>
            </w:pPr>
          </w:p>
          <w:p w14:paraId="57B95BCB"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7D035734" w14:textId="77777777" w:rsidR="007F5FDB" w:rsidRPr="00022F71" w:rsidRDefault="007F5FDB" w:rsidP="002858AF">
            <w:pPr>
              <w:pStyle w:val="TableParagraph"/>
              <w:spacing w:before="9"/>
              <w:ind w:hanging="260"/>
              <w:rPr>
                <w:rFonts w:ascii="Bookman Old Style" w:hAnsi="Bookman Old Style"/>
                <w:b/>
                <w:sz w:val="13"/>
              </w:rPr>
            </w:pPr>
          </w:p>
          <w:p w14:paraId="04356BA4"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106F2EE6" w14:textId="77777777" w:rsidR="007F5FDB" w:rsidRPr="00022F71" w:rsidRDefault="007F5FDB">
            <w:pPr>
              <w:pStyle w:val="TableParagraph"/>
              <w:spacing w:before="9"/>
              <w:jc w:val="left"/>
              <w:rPr>
                <w:rFonts w:ascii="Bookman Old Style" w:hAnsi="Bookman Old Style"/>
                <w:b/>
                <w:sz w:val="13"/>
              </w:rPr>
            </w:pPr>
          </w:p>
          <w:p w14:paraId="1466E980"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4B1892F7" w14:textId="77777777" w:rsidR="007F5FDB" w:rsidRPr="00022F71" w:rsidRDefault="007F5FDB" w:rsidP="002858AF">
            <w:pPr>
              <w:pStyle w:val="TableParagraph"/>
              <w:spacing w:before="9"/>
              <w:ind w:left="4"/>
              <w:jc w:val="left"/>
              <w:rPr>
                <w:rFonts w:ascii="Bookman Old Style" w:hAnsi="Bookman Old Style"/>
                <w:b/>
                <w:sz w:val="13"/>
              </w:rPr>
            </w:pPr>
          </w:p>
          <w:p w14:paraId="08CAE1CE"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6A4547AB" w14:textId="77777777" w:rsidR="007F5FDB" w:rsidRPr="00022F71" w:rsidRDefault="007F5FDB">
            <w:pPr>
              <w:pStyle w:val="TableParagraph"/>
              <w:spacing w:before="9"/>
              <w:jc w:val="left"/>
              <w:rPr>
                <w:rFonts w:ascii="Bookman Old Style" w:hAnsi="Bookman Old Style"/>
                <w:b/>
                <w:sz w:val="13"/>
              </w:rPr>
            </w:pPr>
          </w:p>
          <w:p w14:paraId="7EDB4EEC"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3E6FB1D7" w14:textId="77777777" w:rsidR="007F5FDB" w:rsidRPr="00022F71" w:rsidRDefault="007F5FDB">
            <w:pPr>
              <w:pStyle w:val="TableParagraph"/>
              <w:spacing w:before="9"/>
              <w:jc w:val="left"/>
              <w:rPr>
                <w:rFonts w:ascii="Bookman Old Style" w:hAnsi="Bookman Old Style"/>
                <w:b/>
                <w:sz w:val="13"/>
              </w:rPr>
            </w:pPr>
          </w:p>
          <w:p w14:paraId="5E06538E"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33C04F3F" w14:textId="77777777" w:rsidR="007F5FDB" w:rsidRPr="00022F71" w:rsidRDefault="007F5FDB">
            <w:pPr>
              <w:pStyle w:val="TableParagraph"/>
              <w:spacing w:before="9"/>
              <w:jc w:val="left"/>
              <w:rPr>
                <w:rFonts w:ascii="Bookman Old Style" w:hAnsi="Bookman Old Style"/>
                <w:b/>
                <w:sz w:val="13"/>
              </w:rPr>
            </w:pPr>
          </w:p>
          <w:p w14:paraId="73ACE37F"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4AA08782" w14:textId="77777777" w:rsidR="007F5FDB" w:rsidRPr="00022F71" w:rsidRDefault="007F5FDB">
            <w:pPr>
              <w:pStyle w:val="TableParagraph"/>
              <w:spacing w:before="9"/>
              <w:jc w:val="left"/>
              <w:rPr>
                <w:rFonts w:ascii="Bookman Old Style" w:hAnsi="Bookman Old Style"/>
                <w:b/>
                <w:sz w:val="13"/>
              </w:rPr>
            </w:pPr>
          </w:p>
          <w:p w14:paraId="0B7B502F"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14BFD945" w14:textId="77777777" w:rsidR="007F5FDB" w:rsidRPr="00022F71" w:rsidRDefault="007F5FDB">
            <w:pPr>
              <w:pStyle w:val="TableParagraph"/>
              <w:spacing w:before="0"/>
              <w:jc w:val="left"/>
              <w:rPr>
                <w:rFonts w:ascii="Bookman Old Style" w:hAnsi="Bookman Old Style"/>
                <w:sz w:val="16"/>
              </w:rPr>
            </w:pPr>
          </w:p>
        </w:tc>
      </w:tr>
      <w:tr w:rsidR="0099236F" w:rsidRPr="00022F71" w14:paraId="4BAB1ADB" w14:textId="77777777" w:rsidTr="00E72FF4">
        <w:trPr>
          <w:trHeight w:val="283"/>
          <w:jc w:val="center"/>
        </w:trPr>
        <w:tc>
          <w:tcPr>
            <w:tcW w:w="577" w:type="dxa"/>
          </w:tcPr>
          <w:p w14:paraId="3173F8F2"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32</w:t>
            </w:r>
          </w:p>
        </w:tc>
        <w:tc>
          <w:tcPr>
            <w:tcW w:w="3911" w:type="dxa"/>
            <w:gridSpan w:val="2"/>
          </w:tcPr>
          <w:p w14:paraId="49223959"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WilayahBuahdua</w:t>
            </w:r>
          </w:p>
        </w:tc>
        <w:tc>
          <w:tcPr>
            <w:tcW w:w="1007" w:type="dxa"/>
          </w:tcPr>
          <w:p w14:paraId="40FEF89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1093192A"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76391A19"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7AB39FB"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EDC0044"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6902FF60"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330BFB70"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6DB9D14D"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0C9F5A1B"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58507D46"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22E2BA80"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6F1992B2"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31D9A78"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61BBC555"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7B8E429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1B9E8117"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ACB132B" w14:textId="77777777" w:rsidR="007F5FDB" w:rsidRPr="00022F71" w:rsidRDefault="007F5FDB">
            <w:pPr>
              <w:pStyle w:val="TableParagraph"/>
              <w:spacing w:before="0"/>
              <w:jc w:val="left"/>
              <w:rPr>
                <w:rFonts w:ascii="Bookman Old Style" w:hAnsi="Bookman Old Style"/>
                <w:sz w:val="16"/>
              </w:rPr>
            </w:pPr>
          </w:p>
        </w:tc>
      </w:tr>
      <w:tr w:rsidR="0099236F" w:rsidRPr="00022F71" w14:paraId="4BDAE028" w14:textId="77777777" w:rsidTr="00E72FF4">
        <w:trPr>
          <w:trHeight w:val="283"/>
          <w:jc w:val="center"/>
        </w:trPr>
        <w:tc>
          <w:tcPr>
            <w:tcW w:w="577" w:type="dxa"/>
          </w:tcPr>
          <w:p w14:paraId="7E323346"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33</w:t>
            </w:r>
          </w:p>
        </w:tc>
        <w:tc>
          <w:tcPr>
            <w:tcW w:w="3911" w:type="dxa"/>
            <w:gridSpan w:val="2"/>
          </w:tcPr>
          <w:p w14:paraId="66E5FDF6" w14:textId="77777777" w:rsidR="007F5FDB" w:rsidRPr="00022F71" w:rsidRDefault="002C6431">
            <w:pPr>
              <w:pStyle w:val="TableParagraph"/>
              <w:spacing w:before="113"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Surian</w:t>
            </w:r>
          </w:p>
        </w:tc>
        <w:tc>
          <w:tcPr>
            <w:tcW w:w="1007" w:type="dxa"/>
          </w:tcPr>
          <w:p w14:paraId="204CB82F"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9</w:t>
            </w:r>
          </w:p>
        </w:tc>
        <w:tc>
          <w:tcPr>
            <w:tcW w:w="866" w:type="dxa"/>
          </w:tcPr>
          <w:p w14:paraId="3A42B98B"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1455</w:t>
            </w:r>
          </w:p>
        </w:tc>
        <w:tc>
          <w:tcPr>
            <w:tcW w:w="549" w:type="dxa"/>
          </w:tcPr>
          <w:p w14:paraId="2CD4D480"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BE90584"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585A30C"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62CCD435"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66F5CEB7"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7F083E09"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7A40CD43"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2</w:t>
            </w:r>
          </w:p>
        </w:tc>
        <w:tc>
          <w:tcPr>
            <w:tcW w:w="712" w:type="dxa"/>
          </w:tcPr>
          <w:p w14:paraId="230F760F"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2330D486"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2355DF90"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306E6AB5"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3</w:t>
            </w:r>
          </w:p>
        </w:tc>
        <w:tc>
          <w:tcPr>
            <w:tcW w:w="709" w:type="dxa"/>
          </w:tcPr>
          <w:p w14:paraId="170081F7"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5" w:type="dxa"/>
          </w:tcPr>
          <w:p w14:paraId="09869CE7"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0C3DF7ED"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405D06CE" w14:textId="77777777" w:rsidR="007F5FDB" w:rsidRPr="00022F71" w:rsidRDefault="007F5FDB">
            <w:pPr>
              <w:pStyle w:val="TableParagraph"/>
              <w:spacing w:before="0"/>
              <w:jc w:val="left"/>
              <w:rPr>
                <w:rFonts w:ascii="Bookman Old Style" w:hAnsi="Bookman Old Style"/>
                <w:sz w:val="16"/>
              </w:rPr>
            </w:pPr>
          </w:p>
        </w:tc>
      </w:tr>
      <w:tr w:rsidR="0099236F" w:rsidRPr="00022F71" w14:paraId="628B0D9A" w14:textId="77777777" w:rsidTr="00E72FF4">
        <w:trPr>
          <w:trHeight w:val="283"/>
          <w:jc w:val="center"/>
        </w:trPr>
        <w:tc>
          <w:tcPr>
            <w:tcW w:w="577" w:type="dxa"/>
          </w:tcPr>
          <w:p w14:paraId="26D637C6" w14:textId="77777777" w:rsidR="007F5FDB" w:rsidRPr="00022F71" w:rsidRDefault="007F5FDB">
            <w:pPr>
              <w:pStyle w:val="TableParagraph"/>
              <w:spacing w:before="9"/>
              <w:jc w:val="left"/>
              <w:rPr>
                <w:rFonts w:ascii="Bookman Old Style" w:hAnsi="Bookman Old Style"/>
                <w:b/>
                <w:sz w:val="13"/>
              </w:rPr>
            </w:pPr>
          </w:p>
          <w:p w14:paraId="03266739"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34</w:t>
            </w:r>
          </w:p>
        </w:tc>
        <w:tc>
          <w:tcPr>
            <w:tcW w:w="3911" w:type="dxa"/>
            <w:gridSpan w:val="2"/>
          </w:tcPr>
          <w:p w14:paraId="7352A356"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WilayahSurian</w:t>
            </w:r>
          </w:p>
        </w:tc>
        <w:tc>
          <w:tcPr>
            <w:tcW w:w="1007" w:type="dxa"/>
          </w:tcPr>
          <w:p w14:paraId="44510BD6" w14:textId="77777777" w:rsidR="007F5FDB" w:rsidRPr="00022F71" w:rsidRDefault="007F5FDB">
            <w:pPr>
              <w:pStyle w:val="TableParagraph"/>
              <w:spacing w:before="9"/>
              <w:jc w:val="left"/>
              <w:rPr>
                <w:rFonts w:ascii="Bookman Old Style" w:hAnsi="Bookman Old Style"/>
                <w:b/>
                <w:sz w:val="13"/>
              </w:rPr>
            </w:pPr>
          </w:p>
          <w:p w14:paraId="743FE96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52E929DF" w14:textId="77777777" w:rsidR="007F5FDB" w:rsidRPr="00022F71" w:rsidRDefault="007F5FDB">
            <w:pPr>
              <w:pStyle w:val="TableParagraph"/>
              <w:spacing w:before="9"/>
              <w:jc w:val="left"/>
              <w:rPr>
                <w:rFonts w:ascii="Bookman Old Style" w:hAnsi="Bookman Old Style"/>
                <w:b/>
                <w:sz w:val="13"/>
              </w:rPr>
            </w:pPr>
          </w:p>
          <w:p w14:paraId="55F81EC3"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2AC0F502" w14:textId="77777777" w:rsidR="007F5FDB" w:rsidRPr="00022F71" w:rsidRDefault="007F5FDB">
            <w:pPr>
              <w:pStyle w:val="TableParagraph"/>
              <w:spacing w:before="9"/>
              <w:jc w:val="left"/>
              <w:rPr>
                <w:rFonts w:ascii="Bookman Old Style" w:hAnsi="Bookman Old Style"/>
                <w:b/>
                <w:sz w:val="13"/>
              </w:rPr>
            </w:pPr>
          </w:p>
          <w:p w14:paraId="47842338"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347FEDA" w14:textId="77777777" w:rsidR="007F5FDB" w:rsidRPr="00022F71" w:rsidRDefault="007F5FDB">
            <w:pPr>
              <w:pStyle w:val="TableParagraph"/>
              <w:spacing w:before="9"/>
              <w:jc w:val="left"/>
              <w:rPr>
                <w:rFonts w:ascii="Bookman Old Style" w:hAnsi="Bookman Old Style"/>
                <w:b/>
                <w:sz w:val="13"/>
              </w:rPr>
            </w:pPr>
          </w:p>
          <w:p w14:paraId="6C08AD10"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3E41DAC" w14:textId="77777777" w:rsidR="007F5FDB" w:rsidRPr="00022F71" w:rsidRDefault="007F5FDB">
            <w:pPr>
              <w:pStyle w:val="TableParagraph"/>
              <w:spacing w:before="9"/>
              <w:jc w:val="left"/>
              <w:rPr>
                <w:rFonts w:ascii="Bookman Old Style" w:hAnsi="Bookman Old Style"/>
                <w:b/>
                <w:sz w:val="13"/>
              </w:rPr>
            </w:pPr>
          </w:p>
          <w:p w14:paraId="015327D4"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6E2BA969" w14:textId="77777777" w:rsidR="007F5FDB" w:rsidRPr="00022F71" w:rsidRDefault="007F5FDB">
            <w:pPr>
              <w:pStyle w:val="TableParagraph"/>
              <w:spacing w:before="9"/>
              <w:jc w:val="left"/>
              <w:rPr>
                <w:rFonts w:ascii="Bookman Old Style" w:hAnsi="Bookman Old Style"/>
                <w:b/>
                <w:sz w:val="13"/>
              </w:rPr>
            </w:pPr>
          </w:p>
          <w:p w14:paraId="1C0F003B"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0688A9C9" w14:textId="77777777" w:rsidR="007F5FDB" w:rsidRPr="00022F71" w:rsidRDefault="007F5FDB">
            <w:pPr>
              <w:pStyle w:val="TableParagraph"/>
              <w:spacing w:before="9"/>
              <w:jc w:val="left"/>
              <w:rPr>
                <w:rFonts w:ascii="Bookman Old Style" w:hAnsi="Bookman Old Style"/>
                <w:b/>
                <w:sz w:val="13"/>
              </w:rPr>
            </w:pPr>
          </w:p>
          <w:p w14:paraId="43E6290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6FC10DC4" w14:textId="77777777" w:rsidR="007F5FDB" w:rsidRPr="00022F71" w:rsidRDefault="007F5FDB">
            <w:pPr>
              <w:pStyle w:val="TableParagraph"/>
              <w:spacing w:before="9"/>
              <w:jc w:val="left"/>
              <w:rPr>
                <w:rFonts w:ascii="Bookman Old Style" w:hAnsi="Bookman Old Style"/>
                <w:b/>
                <w:sz w:val="13"/>
              </w:rPr>
            </w:pPr>
          </w:p>
          <w:p w14:paraId="5C3A0DB0"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3A2C11F3" w14:textId="77777777" w:rsidR="007F5FDB" w:rsidRPr="00022F71" w:rsidRDefault="007F5FDB">
            <w:pPr>
              <w:pStyle w:val="TableParagraph"/>
              <w:spacing w:before="9"/>
              <w:jc w:val="left"/>
              <w:rPr>
                <w:rFonts w:ascii="Bookman Old Style" w:hAnsi="Bookman Old Style"/>
                <w:b/>
                <w:sz w:val="13"/>
              </w:rPr>
            </w:pPr>
          </w:p>
          <w:p w14:paraId="47B9582A"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2C7828A3" w14:textId="77777777" w:rsidR="007F5FDB" w:rsidRPr="00022F71" w:rsidRDefault="007F5FDB" w:rsidP="002858AF">
            <w:pPr>
              <w:pStyle w:val="TableParagraph"/>
              <w:spacing w:before="9"/>
              <w:ind w:hanging="260"/>
              <w:rPr>
                <w:rFonts w:ascii="Bookman Old Style" w:hAnsi="Bookman Old Style"/>
                <w:b/>
                <w:sz w:val="13"/>
              </w:rPr>
            </w:pPr>
          </w:p>
          <w:p w14:paraId="18BBC5D7"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76A18DA9" w14:textId="77777777" w:rsidR="007F5FDB" w:rsidRPr="00022F71" w:rsidRDefault="007F5FDB">
            <w:pPr>
              <w:pStyle w:val="TableParagraph"/>
              <w:spacing w:before="9"/>
              <w:jc w:val="left"/>
              <w:rPr>
                <w:rFonts w:ascii="Bookman Old Style" w:hAnsi="Bookman Old Style"/>
                <w:b/>
                <w:sz w:val="13"/>
              </w:rPr>
            </w:pPr>
          </w:p>
          <w:p w14:paraId="2EC49451"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467AAE15" w14:textId="77777777" w:rsidR="007F5FDB" w:rsidRPr="00022F71" w:rsidRDefault="007F5FDB" w:rsidP="002858AF">
            <w:pPr>
              <w:pStyle w:val="TableParagraph"/>
              <w:spacing w:before="9"/>
              <w:ind w:left="4"/>
              <w:jc w:val="left"/>
              <w:rPr>
                <w:rFonts w:ascii="Bookman Old Style" w:hAnsi="Bookman Old Style"/>
                <w:b/>
                <w:sz w:val="13"/>
              </w:rPr>
            </w:pPr>
          </w:p>
          <w:p w14:paraId="6B75407B"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0C379B42" w14:textId="77777777" w:rsidR="007F5FDB" w:rsidRPr="00022F71" w:rsidRDefault="007F5FDB">
            <w:pPr>
              <w:pStyle w:val="TableParagraph"/>
              <w:spacing w:before="9"/>
              <w:jc w:val="left"/>
              <w:rPr>
                <w:rFonts w:ascii="Bookman Old Style" w:hAnsi="Bookman Old Style"/>
                <w:b/>
                <w:sz w:val="13"/>
              </w:rPr>
            </w:pPr>
          </w:p>
          <w:p w14:paraId="4C4BEE1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17F9F4A0" w14:textId="77777777" w:rsidR="007F5FDB" w:rsidRPr="00022F71" w:rsidRDefault="007F5FDB">
            <w:pPr>
              <w:pStyle w:val="TableParagraph"/>
              <w:spacing w:before="9"/>
              <w:jc w:val="left"/>
              <w:rPr>
                <w:rFonts w:ascii="Bookman Old Style" w:hAnsi="Bookman Old Style"/>
                <w:b/>
                <w:sz w:val="13"/>
              </w:rPr>
            </w:pPr>
          </w:p>
          <w:p w14:paraId="6B2A52CC"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51B7508C" w14:textId="77777777" w:rsidR="007F5FDB" w:rsidRPr="00022F71" w:rsidRDefault="007F5FDB">
            <w:pPr>
              <w:pStyle w:val="TableParagraph"/>
              <w:spacing w:before="9"/>
              <w:jc w:val="left"/>
              <w:rPr>
                <w:rFonts w:ascii="Bookman Old Style" w:hAnsi="Bookman Old Style"/>
                <w:b/>
                <w:sz w:val="13"/>
              </w:rPr>
            </w:pPr>
          </w:p>
          <w:p w14:paraId="0099EF3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2C79E698" w14:textId="77777777" w:rsidR="007F5FDB" w:rsidRPr="00022F71" w:rsidRDefault="007F5FDB">
            <w:pPr>
              <w:pStyle w:val="TableParagraph"/>
              <w:spacing w:before="9"/>
              <w:jc w:val="left"/>
              <w:rPr>
                <w:rFonts w:ascii="Bookman Old Style" w:hAnsi="Bookman Old Style"/>
                <w:b/>
                <w:sz w:val="13"/>
              </w:rPr>
            </w:pPr>
          </w:p>
          <w:p w14:paraId="5B902D1C"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451F72FC" w14:textId="77777777" w:rsidR="007F5FDB" w:rsidRPr="00022F71" w:rsidRDefault="007F5FDB">
            <w:pPr>
              <w:pStyle w:val="TableParagraph"/>
              <w:spacing w:before="0"/>
              <w:jc w:val="left"/>
              <w:rPr>
                <w:rFonts w:ascii="Bookman Old Style" w:hAnsi="Bookman Old Style"/>
                <w:sz w:val="16"/>
              </w:rPr>
            </w:pPr>
          </w:p>
        </w:tc>
      </w:tr>
      <w:tr w:rsidR="0099236F" w:rsidRPr="00022F71" w14:paraId="3A412B29" w14:textId="77777777" w:rsidTr="00E72FF4">
        <w:trPr>
          <w:trHeight w:val="283"/>
          <w:jc w:val="center"/>
        </w:trPr>
        <w:tc>
          <w:tcPr>
            <w:tcW w:w="577" w:type="dxa"/>
          </w:tcPr>
          <w:p w14:paraId="0B95C7E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35</w:t>
            </w:r>
          </w:p>
        </w:tc>
        <w:tc>
          <w:tcPr>
            <w:tcW w:w="3911" w:type="dxa"/>
            <w:gridSpan w:val="2"/>
          </w:tcPr>
          <w:p w14:paraId="0C22C588"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Cimalaka</w:t>
            </w:r>
          </w:p>
        </w:tc>
        <w:tc>
          <w:tcPr>
            <w:tcW w:w="1007" w:type="dxa"/>
          </w:tcPr>
          <w:p w14:paraId="2D00B95D"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0FD3FF27"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52F030E4"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3907DBB"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934662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2A3F72E8"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F28037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D1A26F4"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0F552AFF"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515F2FA2"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4BB34021"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6B00981"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1A6979B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5B6E87B7"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3A59607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11D62E57"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60BC7E2B" w14:textId="77777777" w:rsidR="007F5FDB" w:rsidRPr="00022F71" w:rsidRDefault="007F5FDB">
            <w:pPr>
              <w:pStyle w:val="TableParagraph"/>
              <w:spacing w:before="0"/>
              <w:jc w:val="left"/>
              <w:rPr>
                <w:rFonts w:ascii="Bookman Old Style" w:hAnsi="Bookman Old Style"/>
                <w:sz w:val="16"/>
              </w:rPr>
            </w:pPr>
          </w:p>
        </w:tc>
      </w:tr>
      <w:tr w:rsidR="0099236F" w:rsidRPr="00022F71" w14:paraId="33AAD24C" w14:textId="77777777" w:rsidTr="00E72FF4">
        <w:trPr>
          <w:trHeight w:val="283"/>
          <w:jc w:val="center"/>
        </w:trPr>
        <w:tc>
          <w:tcPr>
            <w:tcW w:w="577" w:type="dxa"/>
          </w:tcPr>
          <w:p w14:paraId="7121A12D" w14:textId="77777777" w:rsidR="007F5FDB" w:rsidRPr="00022F71" w:rsidRDefault="009C3F9B">
            <w:pPr>
              <w:pStyle w:val="TableParagraph"/>
              <w:spacing w:before="9"/>
              <w:jc w:val="left"/>
              <w:rPr>
                <w:rFonts w:ascii="Bookman Old Style" w:hAnsi="Bookman Old Style"/>
                <w:b/>
                <w:sz w:val="13"/>
              </w:rPr>
            </w:pPr>
            <w:r>
              <w:rPr>
                <w:rFonts w:ascii="Bookman Old Style" w:hAnsi="Bookman Old Style"/>
                <w:sz w:val="16"/>
              </w:rPr>
              <w:tab/>
            </w:r>
          </w:p>
          <w:p w14:paraId="32314105"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36</w:t>
            </w:r>
          </w:p>
        </w:tc>
        <w:tc>
          <w:tcPr>
            <w:tcW w:w="3911" w:type="dxa"/>
            <w:gridSpan w:val="2"/>
          </w:tcPr>
          <w:p w14:paraId="26983875"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WilayahCimalaka</w:t>
            </w:r>
          </w:p>
        </w:tc>
        <w:tc>
          <w:tcPr>
            <w:tcW w:w="1007" w:type="dxa"/>
          </w:tcPr>
          <w:p w14:paraId="38BA999A" w14:textId="77777777" w:rsidR="007F5FDB" w:rsidRPr="00022F71" w:rsidRDefault="007F5FDB">
            <w:pPr>
              <w:pStyle w:val="TableParagraph"/>
              <w:spacing w:before="9"/>
              <w:jc w:val="left"/>
              <w:rPr>
                <w:rFonts w:ascii="Bookman Old Style" w:hAnsi="Bookman Old Style"/>
                <w:b/>
                <w:sz w:val="13"/>
              </w:rPr>
            </w:pPr>
          </w:p>
          <w:p w14:paraId="69A36C2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3D7911C0" w14:textId="77777777" w:rsidR="007F5FDB" w:rsidRPr="00022F71" w:rsidRDefault="007F5FDB">
            <w:pPr>
              <w:pStyle w:val="TableParagraph"/>
              <w:spacing w:before="9"/>
              <w:jc w:val="left"/>
              <w:rPr>
                <w:rFonts w:ascii="Bookman Old Style" w:hAnsi="Bookman Old Style"/>
                <w:b/>
                <w:sz w:val="13"/>
              </w:rPr>
            </w:pPr>
          </w:p>
          <w:p w14:paraId="68AAB6B5"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7830344A" w14:textId="77777777" w:rsidR="007F5FDB" w:rsidRPr="00022F71" w:rsidRDefault="007F5FDB">
            <w:pPr>
              <w:pStyle w:val="TableParagraph"/>
              <w:spacing w:before="9"/>
              <w:jc w:val="left"/>
              <w:rPr>
                <w:rFonts w:ascii="Bookman Old Style" w:hAnsi="Bookman Old Style"/>
                <w:b/>
                <w:sz w:val="13"/>
              </w:rPr>
            </w:pPr>
          </w:p>
          <w:p w14:paraId="6C52E25B"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2C2B76B" w14:textId="77777777" w:rsidR="007F5FDB" w:rsidRPr="00022F71" w:rsidRDefault="007F5FDB">
            <w:pPr>
              <w:pStyle w:val="TableParagraph"/>
              <w:spacing w:before="9"/>
              <w:jc w:val="left"/>
              <w:rPr>
                <w:rFonts w:ascii="Bookman Old Style" w:hAnsi="Bookman Old Style"/>
                <w:b/>
                <w:sz w:val="13"/>
              </w:rPr>
            </w:pPr>
          </w:p>
          <w:p w14:paraId="43034F2D"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710139E0" w14:textId="77777777" w:rsidR="007F5FDB" w:rsidRPr="00022F71" w:rsidRDefault="007F5FDB">
            <w:pPr>
              <w:pStyle w:val="TableParagraph"/>
              <w:spacing w:before="9"/>
              <w:jc w:val="left"/>
              <w:rPr>
                <w:rFonts w:ascii="Bookman Old Style" w:hAnsi="Bookman Old Style"/>
                <w:b/>
                <w:sz w:val="13"/>
              </w:rPr>
            </w:pPr>
          </w:p>
          <w:p w14:paraId="57163FFC"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0BA178E6" w14:textId="77777777" w:rsidR="007F5FDB" w:rsidRPr="00022F71" w:rsidRDefault="007F5FDB">
            <w:pPr>
              <w:pStyle w:val="TableParagraph"/>
              <w:spacing w:before="9"/>
              <w:jc w:val="left"/>
              <w:rPr>
                <w:rFonts w:ascii="Bookman Old Style" w:hAnsi="Bookman Old Style"/>
                <w:b/>
                <w:sz w:val="13"/>
              </w:rPr>
            </w:pPr>
          </w:p>
          <w:p w14:paraId="4CA7B492"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58C71489" w14:textId="77777777" w:rsidR="007F5FDB" w:rsidRPr="00022F71" w:rsidRDefault="007F5FDB">
            <w:pPr>
              <w:pStyle w:val="TableParagraph"/>
              <w:spacing w:before="9"/>
              <w:jc w:val="left"/>
              <w:rPr>
                <w:rFonts w:ascii="Bookman Old Style" w:hAnsi="Bookman Old Style"/>
                <w:b/>
                <w:sz w:val="13"/>
              </w:rPr>
            </w:pPr>
          </w:p>
          <w:p w14:paraId="686BC14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08E1D3A0" w14:textId="77777777" w:rsidR="007F5FDB" w:rsidRPr="00022F71" w:rsidRDefault="007F5FDB">
            <w:pPr>
              <w:pStyle w:val="TableParagraph"/>
              <w:spacing w:before="9"/>
              <w:jc w:val="left"/>
              <w:rPr>
                <w:rFonts w:ascii="Bookman Old Style" w:hAnsi="Bookman Old Style"/>
                <w:b/>
                <w:sz w:val="13"/>
              </w:rPr>
            </w:pPr>
          </w:p>
          <w:p w14:paraId="5A806203"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0A3CF279" w14:textId="77777777" w:rsidR="007F5FDB" w:rsidRPr="00022F71" w:rsidRDefault="007F5FDB">
            <w:pPr>
              <w:pStyle w:val="TableParagraph"/>
              <w:spacing w:before="9"/>
              <w:jc w:val="left"/>
              <w:rPr>
                <w:rFonts w:ascii="Bookman Old Style" w:hAnsi="Bookman Old Style"/>
                <w:b/>
                <w:sz w:val="13"/>
              </w:rPr>
            </w:pPr>
          </w:p>
          <w:p w14:paraId="5F2EB637"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1E1146E8" w14:textId="77777777" w:rsidR="007F5FDB" w:rsidRPr="00022F71" w:rsidRDefault="007F5FDB" w:rsidP="002858AF">
            <w:pPr>
              <w:pStyle w:val="TableParagraph"/>
              <w:spacing w:before="9"/>
              <w:ind w:hanging="260"/>
              <w:rPr>
                <w:rFonts w:ascii="Bookman Old Style" w:hAnsi="Bookman Old Style"/>
                <w:b/>
                <w:sz w:val="13"/>
              </w:rPr>
            </w:pPr>
          </w:p>
          <w:p w14:paraId="17D9ED7A"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1E7827D5" w14:textId="77777777" w:rsidR="007F5FDB" w:rsidRPr="00022F71" w:rsidRDefault="007F5FDB">
            <w:pPr>
              <w:pStyle w:val="TableParagraph"/>
              <w:spacing w:before="9"/>
              <w:jc w:val="left"/>
              <w:rPr>
                <w:rFonts w:ascii="Bookman Old Style" w:hAnsi="Bookman Old Style"/>
                <w:b/>
                <w:sz w:val="13"/>
              </w:rPr>
            </w:pPr>
          </w:p>
          <w:p w14:paraId="029CC6F0"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53888D46" w14:textId="77777777" w:rsidR="007F5FDB" w:rsidRPr="00022F71" w:rsidRDefault="007F5FDB" w:rsidP="002858AF">
            <w:pPr>
              <w:pStyle w:val="TableParagraph"/>
              <w:spacing w:before="9"/>
              <w:ind w:left="4"/>
              <w:jc w:val="left"/>
              <w:rPr>
                <w:rFonts w:ascii="Bookman Old Style" w:hAnsi="Bookman Old Style"/>
                <w:b/>
                <w:sz w:val="13"/>
              </w:rPr>
            </w:pPr>
          </w:p>
          <w:p w14:paraId="38A09717"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03D123FA" w14:textId="77777777" w:rsidR="007F5FDB" w:rsidRPr="00022F71" w:rsidRDefault="007F5FDB">
            <w:pPr>
              <w:pStyle w:val="TableParagraph"/>
              <w:spacing w:before="9"/>
              <w:jc w:val="left"/>
              <w:rPr>
                <w:rFonts w:ascii="Bookman Old Style" w:hAnsi="Bookman Old Style"/>
                <w:b/>
                <w:sz w:val="13"/>
              </w:rPr>
            </w:pPr>
          </w:p>
          <w:p w14:paraId="095DE06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717673D5" w14:textId="77777777" w:rsidR="007F5FDB" w:rsidRPr="00022F71" w:rsidRDefault="007F5FDB">
            <w:pPr>
              <w:pStyle w:val="TableParagraph"/>
              <w:spacing w:before="9"/>
              <w:jc w:val="left"/>
              <w:rPr>
                <w:rFonts w:ascii="Bookman Old Style" w:hAnsi="Bookman Old Style"/>
                <w:b/>
                <w:sz w:val="13"/>
              </w:rPr>
            </w:pPr>
          </w:p>
          <w:p w14:paraId="684696DB"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77163FB9" w14:textId="77777777" w:rsidR="007F5FDB" w:rsidRPr="00022F71" w:rsidRDefault="007F5FDB">
            <w:pPr>
              <w:pStyle w:val="TableParagraph"/>
              <w:spacing w:before="9"/>
              <w:jc w:val="left"/>
              <w:rPr>
                <w:rFonts w:ascii="Bookman Old Style" w:hAnsi="Bookman Old Style"/>
                <w:b/>
                <w:sz w:val="13"/>
              </w:rPr>
            </w:pPr>
          </w:p>
          <w:p w14:paraId="2B979930"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71DC9F60" w14:textId="77777777" w:rsidR="007F5FDB" w:rsidRPr="00022F71" w:rsidRDefault="007F5FDB">
            <w:pPr>
              <w:pStyle w:val="TableParagraph"/>
              <w:spacing w:before="9"/>
              <w:jc w:val="left"/>
              <w:rPr>
                <w:rFonts w:ascii="Bookman Old Style" w:hAnsi="Bookman Old Style"/>
                <w:b/>
                <w:sz w:val="13"/>
              </w:rPr>
            </w:pPr>
          </w:p>
          <w:p w14:paraId="37DB1704"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6B0ED914" w14:textId="77777777" w:rsidR="007F5FDB" w:rsidRPr="00022F71" w:rsidRDefault="007F5FDB">
            <w:pPr>
              <w:pStyle w:val="TableParagraph"/>
              <w:spacing w:before="0"/>
              <w:jc w:val="left"/>
              <w:rPr>
                <w:rFonts w:ascii="Bookman Old Style" w:hAnsi="Bookman Old Style"/>
                <w:sz w:val="16"/>
              </w:rPr>
            </w:pPr>
          </w:p>
        </w:tc>
      </w:tr>
      <w:tr w:rsidR="0099236F" w:rsidRPr="00022F71" w14:paraId="223488C2" w14:textId="77777777" w:rsidTr="00E72FF4">
        <w:trPr>
          <w:trHeight w:val="283"/>
          <w:jc w:val="center"/>
        </w:trPr>
        <w:tc>
          <w:tcPr>
            <w:tcW w:w="577" w:type="dxa"/>
          </w:tcPr>
          <w:p w14:paraId="3B52752B"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37</w:t>
            </w:r>
          </w:p>
        </w:tc>
        <w:tc>
          <w:tcPr>
            <w:tcW w:w="3911" w:type="dxa"/>
            <w:gridSpan w:val="2"/>
          </w:tcPr>
          <w:p w14:paraId="6565B801"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Cisarua</w:t>
            </w:r>
          </w:p>
        </w:tc>
        <w:tc>
          <w:tcPr>
            <w:tcW w:w="1007" w:type="dxa"/>
          </w:tcPr>
          <w:p w14:paraId="0A50DFD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5BA8475F"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61C6E28C"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5EE094D"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7E78CCA"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910F59A"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2AAAF51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7B88DBD3"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4C662C81"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06C63EA3"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E5DAAA9"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6A68FF1E"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59100720"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56EE3FAC"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0D0D9CA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5E3F6D1C"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4249BF16" w14:textId="77777777" w:rsidR="007F5FDB" w:rsidRPr="00022F71" w:rsidRDefault="007F5FDB">
            <w:pPr>
              <w:pStyle w:val="TableParagraph"/>
              <w:spacing w:before="0"/>
              <w:jc w:val="left"/>
              <w:rPr>
                <w:rFonts w:ascii="Bookman Old Style" w:hAnsi="Bookman Old Style"/>
                <w:sz w:val="16"/>
              </w:rPr>
            </w:pPr>
          </w:p>
        </w:tc>
      </w:tr>
      <w:tr w:rsidR="0099236F" w:rsidRPr="00022F71" w14:paraId="2EA688A5" w14:textId="77777777" w:rsidTr="00E72FF4">
        <w:trPr>
          <w:trHeight w:val="283"/>
          <w:jc w:val="center"/>
        </w:trPr>
        <w:tc>
          <w:tcPr>
            <w:tcW w:w="577" w:type="dxa"/>
          </w:tcPr>
          <w:p w14:paraId="546F452E"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38</w:t>
            </w:r>
          </w:p>
        </w:tc>
        <w:tc>
          <w:tcPr>
            <w:tcW w:w="3911" w:type="dxa"/>
            <w:gridSpan w:val="2"/>
          </w:tcPr>
          <w:p w14:paraId="4BBDD339"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WilayahCisarua</w:t>
            </w:r>
          </w:p>
        </w:tc>
        <w:tc>
          <w:tcPr>
            <w:tcW w:w="1007" w:type="dxa"/>
          </w:tcPr>
          <w:p w14:paraId="4C5CFF8F"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26C4E03A"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69DACB4A"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9B5B4E5"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AE974F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0938A496"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D0ED03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C564032"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33E987D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210C4BF9"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6FCB4A46"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64ED4FD2"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7F1C16CF"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73A3F623"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74268F2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64DCCEB"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71BB0472" w14:textId="77777777" w:rsidR="007F5FDB" w:rsidRPr="00022F71" w:rsidRDefault="007F5FDB">
            <w:pPr>
              <w:pStyle w:val="TableParagraph"/>
              <w:spacing w:before="0"/>
              <w:jc w:val="left"/>
              <w:rPr>
                <w:rFonts w:ascii="Bookman Old Style" w:hAnsi="Bookman Old Style"/>
                <w:sz w:val="16"/>
              </w:rPr>
            </w:pPr>
          </w:p>
        </w:tc>
      </w:tr>
      <w:tr w:rsidR="0099236F" w:rsidRPr="00022F71" w14:paraId="5A1611E7" w14:textId="77777777" w:rsidTr="00E72FF4">
        <w:trPr>
          <w:trHeight w:val="283"/>
          <w:jc w:val="center"/>
        </w:trPr>
        <w:tc>
          <w:tcPr>
            <w:tcW w:w="577" w:type="dxa"/>
          </w:tcPr>
          <w:p w14:paraId="45D4E5E7" w14:textId="77777777" w:rsidR="007F5FDB" w:rsidRPr="00022F71" w:rsidRDefault="007F5FDB">
            <w:pPr>
              <w:pStyle w:val="TableParagraph"/>
              <w:spacing w:before="9"/>
              <w:jc w:val="left"/>
              <w:rPr>
                <w:rFonts w:ascii="Bookman Old Style" w:hAnsi="Bookman Old Style"/>
                <w:b/>
                <w:sz w:val="13"/>
              </w:rPr>
            </w:pPr>
          </w:p>
          <w:p w14:paraId="13849F18"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39</w:t>
            </w:r>
          </w:p>
        </w:tc>
        <w:tc>
          <w:tcPr>
            <w:tcW w:w="3911" w:type="dxa"/>
            <w:gridSpan w:val="2"/>
          </w:tcPr>
          <w:p w14:paraId="61D81CD4"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Tomo</w:t>
            </w:r>
          </w:p>
        </w:tc>
        <w:tc>
          <w:tcPr>
            <w:tcW w:w="1007" w:type="dxa"/>
          </w:tcPr>
          <w:p w14:paraId="3AD6EB4D" w14:textId="77777777" w:rsidR="007F5FDB" w:rsidRPr="00022F71" w:rsidRDefault="007F5FDB">
            <w:pPr>
              <w:pStyle w:val="TableParagraph"/>
              <w:spacing w:before="9"/>
              <w:jc w:val="left"/>
              <w:rPr>
                <w:rFonts w:ascii="Bookman Old Style" w:hAnsi="Bookman Old Style"/>
                <w:b/>
                <w:sz w:val="13"/>
              </w:rPr>
            </w:pPr>
          </w:p>
          <w:p w14:paraId="620DAD3B"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41BB9C7B" w14:textId="77777777" w:rsidR="007F5FDB" w:rsidRPr="00022F71" w:rsidRDefault="007F5FDB">
            <w:pPr>
              <w:pStyle w:val="TableParagraph"/>
              <w:spacing w:before="9"/>
              <w:jc w:val="left"/>
              <w:rPr>
                <w:rFonts w:ascii="Bookman Old Style" w:hAnsi="Bookman Old Style"/>
                <w:b/>
                <w:sz w:val="13"/>
              </w:rPr>
            </w:pPr>
          </w:p>
          <w:p w14:paraId="556EF1AD"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1C3A4F45" w14:textId="77777777" w:rsidR="007F5FDB" w:rsidRPr="00022F71" w:rsidRDefault="007F5FDB">
            <w:pPr>
              <w:pStyle w:val="TableParagraph"/>
              <w:spacing w:before="9"/>
              <w:jc w:val="left"/>
              <w:rPr>
                <w:rFonts w:ascii="Bookman Old Style" w:hAnsi="Bookman Old Style"/>
                <w:b/>
                <w:sz w:val="13"/>
              </w:rPr>
            </w:pPr>
          </w:p>
          <w:p w14:paraId="03FFC03E"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57ECA84" w14:textId="77777777" w:rsidR="007F5FDB" w:rsidRPr="00022F71" w:rsidRDefault="007F5FDB">
            <w:pPr>
              <w:pStyle w:val="TableParagraph"/>
              <w:spacing w:before="9"/>
              <w:jc w:val="left"/>
              <w:rPr>
                <w:rFonts w:ascii="Bookman Old Style" w:hAnsi="Bookman Old Style"/>
                <w:b/>
                <w:sz w:val="13"/>
              </w:rPr>
            </w:pPr>
          </w:p>
          <w:p w14:paraId="6C2BE212"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A8CCE9D" w14:textId="77777777" w:rsidR="007F5FDB" w:rsidRPr="00022F71" w:rsidRDefault="007F5FDB">
            <w:pPr>
              <w:pStyle w:val="TableParagraph"/>
              <w:spacing w:before="9"/>
              <w:jc w:val="left"/>
              <w:rPr>
                <w:rFonts w:ascii="Bookman Old Style" w:hAnsi="Bookman Old Style"/>
                <w:b/>
                <w:sz w:val="13"/>
              </w:rPr>
            </w:pPr>
          </w:p>
          <w:p w14:paraId="36DF4377"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2E2BEB52" w14:textId="77777777" w:rsidR="007F5FDB" w:rsidRPr="00022F71" w:rsidRDefault="007F5FDB">
            <w:pPr>
              <w:pStyle w:val="TableParagraph"/>
              <w:spacing w:before="9"/>
              <w:jc w:val="left"/>
              <w:rPr>
                <w:rFonts w:ascii="Bookman Old Style" w:hAnsi="Bookman Old Style"/>
                <w:b/>
                <w:sz w:val="13"/>
              </w:rPr>
            </w:pPr>
          </w:p>
          <w:p w14:paraId="65EF8061"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301CF00B" w14:textId="77777777" w:rsidR="007F5FDB" w:rsidRPr="00022F71" w:rsidRDefault="007F5FDB">
            <w:pPr>
              <w:pStyle w:val="TableParagraph"/>
              <w:spacing w:before="9"/>
              <w:jc w:val="left"/>
              <w:rPr>
                <w:rFonts w:ascii="Bookman Old Style" w:hAnsi="Bookman Old Style"/>
                <w:b/>
                <w:sz w:val="13"/>
              </w:rPr>
            </w:pPr>
          </w:p>
          <w:p w14:paraId="61319190"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45AA2AA9" w14:textId="77777777" w:rsidR="007F5FDB" w:rsidRPr="00022F71" w:rsidRDefault="007F5FDB">
            <w:pPr>
              <w:pStyle w:val="TableParagraph"/>
              <w:spacing w:before="9"/>
              <w:jc w:val="left"/>
              <w:rPr>
                <w:rFonts w:ascii="Bookman Old Style" w:hAnsi="Bookman Old Style"/>
                <w:b/>
                <w:sz w:val="13"/>
              </w:rPr>
            </w:pPr>
          </w:p>
          <w:p w14:paraId="2C337E12"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4E7848DD" w14:textId="77777777" w:rsidR="007F5FDB" w:rsidRPr="00022F71" w:rsidRDefault="007F5FDB">
            <w:pPr>
              <w:pStyle w:val="TableParagraph"/>
              <w:spacing w:before="9"/>
              <w:jc w:val="left"/>
              <w:rPr>
                <w:rFonts w:ascii="Bookman Old Style" w:hAnsi="Bookman Old Style"/>
                <w:b/>
                <w:sz w:val="13"/>
              </w:rPr>
            </w:pPr>
          </w:p>
          <w:p w14:paraId="77901555"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6D8F4FEB" w14:textId="77777777" w:rsidR="007F5FDB" w:rsidRPr="00022F71" w:rsidRDefault="007F5FDB" w:rsidP="002858AF">
            <w:pPr>
              <w:pStyle w:val="TableParagraph"/>
              <w:spacing w:before="9"/>
              <w:ind w:hanging="260"/>
              <w:rPr>
                <w:rFonts w:ascii="Bookman Old Style" w:hAnsi="Bookman Old Style"/>
                <w:b/>
                <w:sz w:val="13"/>
              </w:rPr>
            </w:pPr>
          </w:p>
          <w:p w14:paraId="2DF9D5E5"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648F7ED7" w14:textId="77777777" w:rsidR="007F5FDB" w:rsidRPr="00022F71" w:rsidRDefault="007F5FDB">
            <w:pPr>
              <w:pStyle w:val="TableParagraph"/>
              <w:spacing w:before="9"/>
              <w:jc w:val="left"/>
              <w:rPr>
                <w:rFonts w:ascii="Bookman Old Style" w:hAnsi="Bookman Old Style"/>
                <w:b/>
                <w:sz w:val="13"/>
              </w:rPr>
            </w:pPr>
          </w:p>
          <w:p w14:paraId="7001F756"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167A9A67" w14:textId="77777777" w:rsidR="007F5FDB" w:rsidRPr="00022F71" w:rsidRDefault="007F5FDB" w:rsidP="002858AF">
            <w:pPr>
              <w:pStyle w:val="TableParagraph"/>
              <w:spacing w:before="9"/>
              <w:ind w:left="4"/>
              <w:jc w:val="left"/>
              <w:rPr>
                <w:rFonts w:ascii="Bookman Old Style" w:hAnsi="Bookman Old Style"/>
                <w:b/>
                <w:sz w:val="13"/>
              </w:rPr>
            </w:pPr>
          </w:p>
          <w:p w14:paraId="78821424"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314BA828" w14:textId="77777777" w:rsidR="007F5FDB" w:rsidRPr="00022F71" w:rsidRDefault="007F5FDB">
            <w:pPr>
              <w:pStyle w:val="TableParagraph"/>
              <w:spacing w:before="9"/>
              <w:jc w:val="left"/>
              <w:rPr>
                <w:rFonts w:ascii="Bookman Old Style" w:hAnsi="Bookman Old Style"/>
                <w:b/>
                <w:sz w:val="13"/>
              </w:rPr>
            </w:pPr>
          </w:p>
          <w:p w14:paraId="3E7EE2C5"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24CE6A0C" w14:textId="77777777" w:rsidR="007F5FDB" w:rsidRPr="00022F71" w:rsidRDefault="007F5FDB">
            <w:pPr>
              <w:pStyle w:val="TableParagraph"/>
              <w:spacing w:before="9"/>
              <w:jc w:val="left"/>
              <w:rPr>
                <w:rFonts w:ascii="Bookman Old Style" w:hAnsi="Bookman Old Style"/>
                <w:b/>
                <w:sz w:val="13"/>
              </w:rPr>
            </w:pPr>
          </w:p>
          <w:p w14:paraId="1DC716F8"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79C8DBF1" w14:textId="77777777" w:rsidR="007F5FDB" w:rsidRPr="00022F71" w:rsidRDefault="007F5FDB">
            <w:pPr>
              <w:pStyle w:val="TableParagraph"/>
              <w:spacing w:before="9"/>
              <w:jc w:val="left"/>
              <w:rPr>
                <w:rFonts w:ascii="Bookman Old Style" w:hAnsi="Bookman Old Style"/>
                <w:b/>
                <w:sz w:val="13"/>
              </w:rPr>
            </w:pPr>
          </w:p>
          <w:p w14:paraId="29AAA11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11F1CE0A" w14:textId="77777777" w:rsidR="007F5FDB" w:rsidRPr="00022F71" w:rsidRDefault="007F5FDB">
            <w:pPr>
              <w:pStyle w:val="TableParagraph"/>
              <w:spacing w:before="9"/>
              <w:jc w:val="left"/>
              <w:rPr>
                <w:rFonts w:ascii="Bookman Old Style" w:hAnsi="Bookman Old Style"/>
                <w:b/>
                <w:sz w:val="13"/>
              </w:rPr>
            </w:pPr>
          </w:p>
          <w:p w14:paraId="047A0657"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5851EDA1" w14:textId="77777777" w:rsidR="007F5FDB" w:rsidRPr="00022F71" w:rsidRDefault="007F5FDB">
            <w:pPr>
              <w:pStyle w:val="TableParagraph"/>
              <w:spacing w:before="0"/>
              <w:jc w:val="left"/>
              <w:rPr>
                <w:rFonts w:ascii="Bookman Old Style" w:hAnsi="Bookman Old Style"/>
                <w:sz w:val="16"/>
              </w:rPr>
            </w:pPr>
          </w:p>
        </w:tc>
      </w:tr>
      <w:tr w:rsidR="0099236F" w:rsidRPr="00022F71" w14:paraId="05332047" w14:textId="77777777" w:rsidTr="00E72FF4">
        <w:trPr>
          <w:trHeight w:val="283"/>
          <w:jc w:val="center"/>
        </w:trPr>
        <w:tc>
          <w:tcPr>
            <w:tcW w:w="577" w:type="dxa"/>
          </w:tcPr>
          <w:p w14:paraId="1BB9B1A6"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40</w:t>
            </w:r>
          </w:p>
        </w:tc>
        <w:tc>
          <w:tcPr>
            <w:tcW w:w="3911" w:type="dxa"/>
            <w:gridSpan w:val="2"/>
          </w:tcPr>
          <w:p w14:paraId="3DE0E1E8"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WilayahTomo</w:t>
            </w:r>
          </w:p>
        </w:tc>
        <w:tc>
          <w:tcPr>
            <w:tcW w:w="1007" w:type="dxa"/>
          </w:tcPr>
          <w:p w14:paraId="77474863"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8</w:t>
            </w:r>
          </w:p>
        </w:tc>
        <w:tc>
          <w:tcPr>
            <w:tcW w:w="866" w:type="dxa"/>
          </w:tcPr>
          <w:p w14:paraId="04B0E645"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1295</w:t>
            </w:r>
          </w:p>
        </w:tc>
        <w:tc>
          <w:tcPr>
            <w:tcW w:w="549" w:type="dxa"/>
          </w:tcPr>
          <w:p w14:paraId="117E928D"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FC8E884"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98CD9C3"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4B8ABE18"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24AB77A9"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611A592C"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4ADBD176"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1</w:t>
            </w:r>
          </w:p>
        </w:tc>
        <w:tc>
          <w:tcPr>
            <w:tcW w:w="712" w:type="dxa"/>
          </w:tcPr>
          <w:p w14:paraId="6DFF8BF5"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7FA92C03"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180A7297"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63DADC4D"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2</w:t>
            </w:r>
          </w:p>
        </w:tc>
        <w:tc>
          <w:tcPr>
            <w:tcW w:w="709" w:type="dxa"/>
          </w:tcPr>
          <w:p w14:paraId="5E4260D2"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205</w:t>
            </w:r>
          </w:p>
        </w:tc>
        <w:tc>
          <w:tcPr>
            <w:tcW w:w="425" w:type="dxa"/>
          </w:tcPr>
          <w:p w14:paraId="338932E1"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3171AC5E"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70EE68B0" w14:textId="77777777" w:rsidR="007F5FDB" w:rsidRPr="00022F71" w:rsidRDefault="007F5FDB">
            <w:pPr>
              <w:pStyle w:val="TableParagraph"/>
              <w:spacing w:before="0"/>
              <w:jc w:val="left"/>
              <w:rPr>
                <w:rFonts w:ascii="Bookman Old Style" w:hAnsi="Bookman Old Style"/>
                <w:sz w:val="16"/>
              </w:rPr>
            </w:pPr>
          </w:p>
        </w:tc>
      </w:tr>
      <w:tr w:rsidR="0099236F" w:rsidRPr="00022F71" w14:paraId="394B79D0" w14:textId="77777777" w:rsidTr="00E72FF4">
        <w:trPr>
          <w:trHeight w:val="283"/>
          <w:jc w:val="center"/>
        </w:trPr>
        <w:tc>
          <w:tcPr>
            <w:tcW w:w="577" w:type="dxa"/>
          </w:tcPr>
          <w:p w14:paraId="1569EC7B"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41</w:t>
            </w:r>
          </w:p>
        </w:tc>
        <w:tc>
          <w:tcPr>
            <w:tcW w:w="3911" w:type="dxa"/>
            <w:gridSpan w:val="2"/>
          </w:tcPr>
          <w:p w14:paraId="1BA1F65D"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Ujungjaya</w:t>
            </w:r>
          </w:p>
        </w:tc>
        <w:tc>
          <w:tcPr>
            <w:tcW w:w="1007" w:type="dxa"/>
          </w:tcPr>
          <w:p w14:paraId="2F7512CC"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395EDAC0"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06FACBE6"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E6CE95B"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34127BF"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59E7C24"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6C0D3BE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52C104E8"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51E62467"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050F6162"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3A179789"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61D3FAE"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1B20D90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563344E0"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07E622F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22D80C30"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55585897" w14:textId="77777777" w:rsidR="007F5FDB" w:rsidRPr="00022F71" w:rsidRDefault="007F5FDB">
            <w:pPr>
              <w:pStyle w:val="TableParagraph"/>
              <w:spacing w:before="0"/>
              <w:jc w:val="left"/>
              <w:rPr>
                <w:rFonts w:ascii="Bookman Old Style" w:hAnsi="Bookman Old Style"/>
                <w:sz w:val="16"/>
              </w:rPr>
            </w:pPr>
          </w:p>
        </w:tc>
      </w:tr>
      <w:tr w:rsidR="0099236F" w:rsidRPr="00022F71" w14:paraId="4C3EB75D" w14:textId="77777777" w:rsidTr="00E72FF4">
        <w:trPr>
          <w:trHeight w:val="283"/>
          <w:jc w:val="center"/>
        </w:trPr>
        <w:tc>
          <w:tcPr>
            <w:tcW w:w="577" w:type="dxa"/>
          </w:tcPr>
          <w:p w14:paraId="1F8CFC0D" w14:textId="77777777" w:rsidR="007F5FDB" w:rsidRPr="00022F71" w:rsidRDefault="007F5FDB">
            <w:pPr>
              <w:pStyle w:val="TableParagraph"/>
              <w:spacing w:before="9"/>
              <w:jc w:val="left"/>
              <w:rPr>
                <w:rFonts w:ascii="Bookman Old Style" w:hAnsi="Bookman Old Style"/>
                <w:b/>
                <w:sz w:val="13"/>
              </w:rPr>
            </w:pPr>
          </w:p>
          <w:p w14:paraId="7EAE503E"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42</w:t>
            </w:r>
          </w:p>
        </w:tc>
        <w:tc>
          <w:tcPr>
            <w:tcW w:w="3911" w:type="dxa"/>
            <w:gridSpan w:val="2"/>
          </w:tcPr>
          <w:p w14:paraId="00494C58"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WilayahUjungjaya</w:t>
            </w:r>
          </w:p>
        </w:tc>
        <w:tc>
          <w:tcPr>
            <w:tcW w:w="1007" w:type="dxa"/>
          </w:tcPr>
          <w:p w14:paraId="17027C27" w14:textId="77777777" w:rsidR="007F5FDB" w:rsidRPr="00022F71" w:rsidRDefault="007F5FDB">
            <w:pPr>
              <w:pStyle w:val="TableParagraph"/>
              <w:spacing w:before="9"/>
              <w:jc w:val="left"/>
              <w:rPr>
                <w:rFonts w:ascii="Bookman Old Style" w:hAnsi="Bookman Old Style"/>
                <w:b/>
                <w:sz w:val="13"/>
              </w:rPr>
            </w:pPr>
          </w:p>
          <w:p w14:paraId="55618FC7"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1AD5A290" w14:textId="77777777" w:rsidR="007F5FDB" w:rsidRPr="00022F71" w:rsidRDefault="007F5FDB">
            <w:pPr>
              <w:pStyle w:val="TableParagraph"/>
              <w:spacing w:before="9"/>
              <w:jc w:val="left"/>
              <w:rPr>
                <w:rFonts w:ascii="Bookman Old Style" w:hAnsi="Bookman Old Style"/>
                <w:b/>
                <w:sz w:val="13"/>
              </w:rPr>
            </w:pPr>
          </w:p>
          <w:p w14:paraId="10CA2F21"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377EBD09" w14:textId="77777777" w:rsidR="007F5FDB" w:rsidRPr="00022F71" w:rsidRDefault="007F5FDB">
            <w:pPr>
              <w:pStyle w:val="TableParagraph"/>
              <w:spacing w:before="9"/>
              <w:jc w:val="left"/>
              <w:rPr>
                <w:rFonts w:ascii="Bookman Old Style" w:hAnsi="Bookman Old Style"/>
                <w:b/>
                <w:sz w:val="13"/>
              </w:rPr>
            </w:pPr>
          </w:p>
          <w:p w14:paraId="1426D704"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11378A4" w14:textId="77777777" w:rsidR="007F5FDB" w:rsidRPr="00022F71" w:rsidRDefault="007F5FDB">
            <w:pPr>
              <w:pStyle w:val="TableParagraph"/>
              <w:spacing w:before="9"/>
              <w:jc w:val="left"/>
              <w:rPr>
                <w:rFonts w:ascii="Bookman Old Style" w:hAnsi="Bookman Old Style"/>
                <w:b/>
                <w:sz w:val="13"/>
              </w:rPr>
            </w:pPr>
          </w:p>
          <w:p w14:paraId="5307EA4B"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71B41A5B" w14:textId="77777777" w:rsidR="007F5FDB" w:rsidRPr="00022F71" w:rsidRDefault="007F5FDB">
            <w:pPr>
              <w:pStyle w:val="TableParagraph"/>
              <w:spacing w:before="9"/>
              <w:jc w:val="left"/>
              <w:rPr>
                <w:rFonts w:ascii="Bookman Old Style" w:hAnsi="Bookman Old Style"/>
                <w:b/>
                <w:sz w:val="13"/>
              </w:rPr>
            </w:pPr>
          </w:p>
          <w:p w14:paraId="25641078"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0AD8855E" w14:textId="77777777" w:rsidR="007F5FDB" w:rsidRPr="00022F71" w:rsidRDefault="007F5FDB">
            <w:pPr>
              <w:pStyle w:val="TableParagraph"/>
              <w:spacing w:before="9"/>
              <w:jc w:val="left"/>
              <w:rPr>
                <w:rFonts w:ascii="Bookman Old Style" w:hAnsi="Bookman Old Style"/>
                <w:b/>
                <w:sz w:val="13"/>
              </w:rPr>
            </w:pPr>
          </w:p>
          <w:p w14:paraId="2F811C59"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07295AD3" w14:textId="77777777" w:rsidR="007F5FDB" w:rsidRPr="00022F71" w:rsidRDefault="007F5FDB">
            <w:pPr>
              <w:pStyle w:val="TableParagraph"/>
              <w:spacing w:before="9"/>
              <w:jc w:val="left"/>
              <w:rPr>
                <w:rFonts w:ascii="Bookman Old Style" w:hAnsi="Bookman Old Style"/>
                <w:b/>
                <w:sz w:val="13"/>
              </w:rPr>
            </w:pPr>
          </w:p>
          <w:p w14:paraId="588E17FC"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5E3AF563" w14:textId="77777777" w:rsidR="007F5FDB" w:rsidRPr="00022F71" w:rsidRDefault="007F5FDB">
            <w:pPr>
              <w:pStyle w:val="TableParagraph"/>
              <w:spacing w:before="9"/>
              <w:jc w:val="left"/>
              <w:rPr>
                <w:rFonts w:ascii="Bookman Old Style" w:hAnsi="Bookman Old Style"/>
                <w:b/>
                <w:sz w:val="13"/>
              </w:rPr>
            </w:pPr>
          </w:p>
          <w:p w14:paraId="16E4C4D0"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615F1DFA" w14:textId="77777777" w:rsidR="007F5FDB" w:rsidRPr="00022F71" w:rsidRDefault="007F5FDB">
            <w:pPr>
              <w:pStyle w:val="TableParagraph"/>
              <w:spacing w:before="9"/>
              <w:jc w:val="left"/>
              <w:rPr>
                <w:rFonts w:ascii="Bookman Old Style" w:hAnsi="Bookman Old Style"/>
                <w:b/>
                <w:sz w:val="13"/>
              </w:rPr>
            </w:pPr>
          </w:p>
          <w:p w14:paraId="190DE56D"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452745C3" w14:textId="77777777" w:rsidR="007F5FDB" w:rsidRPr="00022F71" w:rsidRDefault="007F5FDB" w:rsidP="002858AF">
            <w:pPr>
              <w:pStyle w:val="TableParagraph"/>
              <w:spacing w:before="9"/>
              <w:ind w:hanging="260"/>
              <w:rPr>
                <w:rFonts w:ascii="Bookman Old Style" w:hAnsi="Bookman Old Style"/>
                <w:b/>
                <w:sz w:val="13"/>
              </w:rPr>
            </w:pPr>
          </w:p>
          <w:p w14:paraId="0EAC2867"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7D96B3BB" w14:textId="77777777" w:rsidR="007F5FDB" w:rsidRPr="00022F71" w:rsidRDefault="007F5FDB">
            <w:pPr>
              <w:pStyle w:val="TableParagraph"/>
              <w:spacing w:before="9"/>
              <w:jc w:val="left"/>
              <w:rPr>
                <w:rFonts w:ascii="Bookman Old Style" w:hAnsi="Bookman Old Style"/>
                <w:b/>
                <w:sz w:val="13"/>
              </w:rPr>
            </w:pPr>
          </w:p>
          <w:p w14:paraId="197A159B"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7B9B9AC5" w14:textId="77777777" w:rsidR="007F5FDB" w:rsidRPr="00022F71" w:rsidRDefault="007F5FDB" w:rsidP="002858AF">
            <w:pPr>
              <w:pStyle w:val="TableParagraph"/>
              <w:spacing w:before="9"/>
              <w:ind w:left="4"/>
              <w:jc w:val="left"/>
              <w:rPr>
                <w:rFonts w:ascii="Bookman Old Style" w:hAnsi="Bookman Old Style"/>
                <w:b/>
                <w:sz w:val="13"/>
              </w:rPr>
            </w:pPr>
          </w:p>
          <w:p w14:paraId="1B8D7200"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1C5B3C59" w14:textId="77777777" w:rsidR="007F5FDB" w:rsidRPr="00022F71" w:rsidRDefault="007F5FDB">
            <w:pPr>
              <w:pStyle w:val="TableParagraph"/>
              <w:spacing w:before="9"/>
              <w:jc w:val="left"/>
              <w:rPr>
                <w:rFonts w:ascii="Bookman Old Style" w:hAnsi="Bookman Old Style"/>
                <w:b/>
                <w:sz w:val="13"/>
              </w:rPr>
            </w:pPr>
          </w:p>
          <w:p w14:paraId="7326EDB5"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377A2E9E" w14:textId="77777777" w:rsidR="007F5FDB" w:rsidRPr="00022F71" w:rsidRDefault="007F5FDB">
            <w:pPr>
              <w:pStyle w:val="TableParagraph"/>
              <w:spacing w:before="9"/>
              <w:jc w:val="left"/>
              <w:rPr>
                <w:rFonts w:ascii="Bookman Old Style" w:hAnsi="Bookman Old Style"/>
                <w:b/>
                <w:sz w:val="13"/>
              </w:rPr>
            </w:pPr>
          </w:p>
          <w:p w14:paraId="655B3298"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76B0F131" w14:textId="77777777" w:rsidR="007F5FDB" w:rsidRPr="00022F71" w:rsidRDefault="007F5FDB">
            <w:pPr>
              <w:pStyle w:val="TableParagraph"/>
              <w:spacing w:before="9"/>
              <w:jc w:val="left"/>
              <w:rPr>
                <w:rFonts w:ascii="Bookman Old Style" w:hAnsi="Bookman Old Style"/>
                <w:b/>
                <w:sz w:val="13"/>
              </w:rPr>
            </w:pPr>
          </w:p>
          <w:p w14:paraId="7D21EE4A"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19BF9914" w14:textId="77777777" w:rsidR="007F5FDB" w:rsidRPr="00022F71" w:rsidRDefault="007F5FDB">
            <w:pPr>
              <w:pStyle w:val="TableParagraph"/>
              <w:spacing w:before="9"/>
              <w:jc w:val="left"/>
              <w:rPr>
                <w:rFonts w:ascii="Bookman Old Style" w:hAnsi="Bookman Old Style"/>
                <w:b/>
                <w:sz w:val="13"/>
              </w:rPr>
            </w:pPr>
          </w:p>
          <w:p w14:paraId="6660420B"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15D29F87" w14:textId="77777777" w:rsidR="007F5FDB" w:rsidRPr="00022F71" w:rsidRDefault="007F5FDB">
            <w:pPr>
              <w:pStyle w:val="TableParagraph"/>
              <w:spacing w:before="0"/>
              <w:jc w:val="left"/>
              <w:rPr>
                <w:rFonts w:ascii="Bookman Old Style" w:hAnsi="Bookman Old Style"/>
                <w:sz w:val="16"/>
              </w:rPr>
            </w:pPr>
          </w:p>
        </w:tc>
      </w:tr>
      <w:tr w:rsidR="0099236F" w:rsidRPr="00022F71" w14:paraId="7FF91DC6" w14:textId="77777777" w:rsidTr="00E72FF4">
        <w:trPr>
          <w:trHeight w:val="283"/>
          <w:jc w:val="center"/>
        </w:trPr>
        <w:tc>
          <w:tcPr>
            <w:tcW w:w="577" w:type="dxa"/>
          </w:tcPr>
          <w:p w14:paraId="1D0D42E7"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43</w:t>
            </w:r>
          </w:p>
        </w:tc>
        <w:tc>
          <w:tcPr>
            <w:tcW w:w="3911" w:type="dxa"/>
            <w:gridSpan w:val="2"/>
          </w:tcPr>
          <w:p w14:paraId="20CC62C6"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Conggeang</w:t>
            </w:r>
          </w:p>
        </w:tc>
        <w:tc>
          <w:tcPr>
            <w:tcW w:w="1007" w:type="dxa"/>
          </w:tcPr>
          <w:p w14:paraId="5BF60B0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09115E11"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7A525BD5"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499FA48"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2237864"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05CE852D"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ED7B19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13C4C812"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7F3C28B0"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41F1D316"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53BC33D"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10BDE99C"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60B7AF41"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01CB498D"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6ED16024"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71622E94"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5EA1CB17" w14:textId="77777777" w:rsidR="007F5FDB" w:rsidRPr="00022F71" w:rsidRDefault="007F5FDB">
            <w:pPr>
              <w:pStyle w:val="TableParagraph"/>
              <w:spacing w:before="0"/>
              <w:jc w:val="left"/>
              <w:rPr>
                <w:rFonts w:ascii="Bookman Old Style" w:hAnsi="Bookman Old Style"/>
                <w:sz w:val="16"/>
              </w:rPr>
            </w:pPr>
          </w:p>
        </w:tc>
      </w:tr>
      <w:tr w:rsidR="0099236F" w:rsidRPr="00022F71" w14:paraId="3929A049" w14:textId="77777777" w:rsidTr="00E72FF4">
        <w:trPr>
          <w:trHeight w:val="283"/>
          <w:jc w:val="center"/>
        </w:trPr>
        <w:tc>
          <w:tcPr>
            <w:tcW w:w="577" w:type="dxa"/>
          </w:tcPr>
          <w:p w14:paraId="12F82EC4"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44</w:t>
            </w:r>
          </w:p>
        </w:tc>
        <w:tc>
          <w:tcPr>
            <w:tcW w:w="3911" w:type="dxa"/>
            <w:gridSpan w:val="2"/>
          </w:tcPr>
          <w:p w14:paraId="5626D62A"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WilayahConggeang</w:t>
            </w:r>
          </w:p>
        </w:tc>
        <w:tc>
          <w:tcPr>
            <w:tcW w:w="1007" w:type="dxa"/>
          </w:tcPr>
          <w:p w14:paraId="2AF2F59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45C507CF"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32C97B7F"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693952B"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6CE9141"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0DA71D31"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F17AB9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2A1E313F"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6354079D"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29B5080D"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2102916C"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7A91A6A3"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0B2A33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202C5351"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5F851833"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FFE4B33"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997A1DF" w14:textId="77777777" w:rsidR="007F5FDB" w:rsidRPr="00022F71" w:rsidRDefault="007F5FDB">
            <w:pPr>
              <w:pStyle w:val="TableParagraph"/>
              <w:spacing w:before="0"/>
              <w:jc w:val="left"/>
              <w:rPr>
                <w:rFonts w:ascii="Bookman Old Style" w:hAnsi="Bookman Old Style"/>
                <w:sz w:val="16"/>
              </w:rPr>
            </w:pPr>
          </w:p>
        </w:tc>
      </w:tr>
      <w:tr w:rsidR="0099236F" w:rsidRPr="00022F71" w14:paraId="43A19F47" w14:textId="77777777" w:rsidTr="00E72FF4">
        <w:trPr>
          <w:trHeight w:val="283"/>
          <w:jc w:val="center"/>
        </w:trPr>
        <w:tc>
          <w:tcPr>
            <w:tcW w:w="577" w:type="dxa"/>
          </w:tcPr>
          <w:p w14:paraId="0CF6D3CF" w14:textId="77777777" w:rsidR="007F5FDB" w:rsidRPr="00022F71" w:rsidRDefault="007F5FDB">
            <w:pPr>
              <w:pStyle w:val="TableParagraph"/>
              <w:spacing w:before="10"/>
              <w:jc w:val="left"/>
              <w:rPr>
                <w:rFonts w:ascii="Bookman Old Style" w:hAnsi="Bookman Old Style"/>
                <w:b/>
                <w:sz w:val="13"/>
              </w:rPr>
            </w:pPr>
          </w:p>
          <w:p w14:paraId="74286405"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45</w:t>
            </w:r>
          </w:p>
        </w:tc>
        <w:tc>
          <w:tcPr>
            <w:tcW w:w="3911" w:type="dxa"/>
            <w:gridSpan w:val="2"/>
          </w:tcPr>
          <w:p w14:paraId="4C91FA05"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Paseh</w:t>
            </w:r>
          </w:p>
        </w:tc>
        <w:tc>
          <w:tcPr>
            <w:tcW w:w="1007" w:type="dxa"/>
          </w:tcPr>
          <w:p w14:paraId="1731625E" w14:textId="77777777" w:rsidR="007F5FDB" w:rsidRPr="00022F71" w:rsidRDefault="007F5FDB">
            <w:pPr>
              <w:pStyle w:val="TableParagraph"/>
              <w:spacing w:before="10"/>
              <w:jc w:val="left"/>
              <w:rPr>
                <w:rFonts w:ascii="Bookman Old Style" w:hAnsi="Bookman Old Style"/>
                <w:b/>
                <w:sz w:val="13"/>
              </w:rPr>
            </w:pPr>
          </w:p>
          <w:p w14:paraId="5C976DBD"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3859D157" w14:textId="77777777" w:rsidR="007F5FDB" w:rsidRPr="00022F71" w:rsidRDefault="007F5FDB">
            <w:pPr>
              <w:pStyle w:val="TableParagraph"/>
              <w:spacing w:before="10"/>
              <w:jc w:val="left"/>
              <w:rPr>
                <w:rFonts w:ascii="Bookman Old Style" w:hAnsi="Bookman Old Style"/>
                <w:b/>
                <w:sz w:val="13"/>
              </w:rPr>
            </w:pPr>
          </w:p>
          <w:p w14:paraId="68C0BCBC"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45157919" w14:textId="77777777" w:rsidR="007F5FDB" w:rsidRPr="00022F71" w:rsidRDefault="007F5FDB">
            <w:pPr>
              <w:pStyle w:val="TableParagraph"/>
              <w:spacing w:before="10"/>
              <w:jc w:val="left"/>
              <w:rPr>
                <w:rFonts w:ascii="Bookman Old Style" w:hAnsi="Bookman Old Style"/>
                <w:b/>
                <w:sz w:val="13"/>
              </w:rPr>
            </w:pPr>
          </w:p>
          <w:p w14:paraId="63D39723"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759F880" w14:textId="77777777" w:rsidR="007F5FDB" w:rsidRPr="00022F71" w:rsidRDefault="007F5FDB">
            <w:pPr>
              <w:pStyle w:val="TableParagraph"/>
              <w:spacing w:before="10"/>
              <w:jc w:val="left"/>
              <w:rPr>
                <w:rFonts w:ascii="Bookman Old Style" w:hAnsi="Bookman Old Style"/>
                <w:b/>
                <w:sz w:val="13"/>
              </w:rPr>
            </w:pPr>
          </w:p>
          <w:p w14:paraId="619F17B8"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F5DEA27" w14:textId="77777777" w:rsidR="007F5FDB" w:rsidRPr="00022F71" w:rsidRDefault="007F5FDB">
            <w:pPr>
              <w:pStyle w:val="TableParagraph"/>
              <w:spacing w:before="10"/>
              <w:jc w:val="left"/>
              <w:rPr>
                <w:rFonts w:ascii="Bookman Old Style" w:hAnsi="Bookman Old Style"/>
                <w:b/>
                <w:sz w:val="13"/>
              </w:rPr>
            </w:pPr>
          </w:p>
          <w:p w14:paraId="40EC9AC2"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4FF9CDFB" w14:textId="77777777" w:rsidR="007F5FDB" w:rsidRPr="00022F71" w:rsidRDefault="007F5FDB">
            <w:pPr>
              <w:pStyle w:val="TableParagraph"/>
              <w:spacing w:before="10"/>
              <w:jc w:val="left"/>
              <w:rPr>
                <w:rFonts w:ascii="Bookman Old Style" w:hAnsi="Bookman Old Style"/>
                <w:b/>
                <w:sz w:val="13"/>
              </w:rPr>
            </w:pPr>
          </w:p>
          <w:p w14:paraId="3D5FF74B"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59EBB4F" w14:textId="77777777" w:rsidR="007F5FDB" w:rsidRPr="00022F71" w:rsidRDefault="007F5FDB">
            <w:pPr>
              <w:pStyle w:val="TableParagraph"/>
              <w:spacing w:before="10"/>
              <w:jc w:val="left"/>
              <w:rPr>
                <w:rFonts w:ascii="Bookman Old Style" w:hAnsi="Bookman Old Style"/>
                <w:b/>
                <w:sz w:val="13"/>
              </w:rPr>
            </w:pPr>
          </w:p>
          <w:p w14:paraId="55848EFA"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596DFF62" w14:textId="77777777" w:rsidR="007F5FDB" w:rsidRPr="00022F71" w:rsidRDefault="007F5FDB">
            <w:pPr>
              <w:pStyle w:val="TableParagraph"/>
              <w:spacing w:before="10"/>
              <w:jc w:val="left"/>
              <w:rPr>
                <w:rFonts w:ascii="Bookman Old Style" w:hAnsi="Bookman Old Style"/>
                <w:b/>
                <w:sz w:val="13"/>
              </w:rPr>
            </w:pPr>
          </w:p>
          <w:p w14:paraId="6BEB4863"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3C44EC7C" w14:textId="77777777" w:rsidR="007F5FDB" w:rsidRPr="00022F71" w:rsidRDefault="007F5FDB">
            <w:pPr>
              <w:pStyle w:val="TableParagraph"/>
              <w:spacing w:before="10"/>
              <w:jc w:val="left"/>
              <w:rPr>
                <w:rFonts w:ascii="Bookman Old Style" w:hAnsi="Bookman Old Style"/>
                <w:b/>
                <w:sz w:val="13"/>
              </w:rPr>
            </w:pPr>
          </w:p>
          <w:p w14:paraId="3B3127E4"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67D41D4F" w14:textId="77777777" w:rsidR="007F5FDB" w:rsidRPr="00022F71" w:rsidRDefault="007F5FDB" w:rsidP="002858AF">
            <w:pPr>
              <w:pStyle w:val="TableParagraph"/>
              <w:spacing w:before="10"/>
              <w:ind w:hanging="260"/>
              <w:rPr>
                <w:rFonts w:ascii="Bookman Old Style" w:hAnsi="Bookman Old Style"/>
                <w:b/>
                <w:sz w:val="13"/>
              </w:rPr>
            </w:pPr>
          </w:p>
          <w:p w14:paraId="4F75447A"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60D0E1EC" w14:textId="77777777" w:rsidR="007F5FDB" w:rsidRPr="00022F71" w:rsidRDefault="007F5FDB">
            <w:pPr>
              <w:pStyle w:val="TableParagraph"/>
              <w:spacing w:before="10"/>
              <w:jc w:val="left"/>
              <w:rPr>
                <w:rFonts w:ascii="Bookman Old Style" w:hAnsi="Bookman Old Style"/>
                <w:b/>
                <w:sz w:val="13"/>
              </w:rPr>
            </w:pPr>
          </w:p>
          <w:p w14:paraId="48780043"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3EAEE8E6" w14:textId="77777777" w:rsidR="007F5FDB" w:rsidRPr="00022F71" w:rsidRDefault="007F5FDB" w:rsidP="002858AF">
            <w:pPr>
              <w:pStyle w:val="TableParagraph"/>
              <w:spacing w:before="10"/>
              <w:ind w:left="4"/>
              <w:jc w:val="left"/>
              <w:rPr>
                <w:rFonts w:ascii="Bookman Old Style" w:hAnsi="Bookman Old Style"/>
                <w:b/>
                <w:sz w:val="13"/>
              </w:rPr>
            </w:pPr>
          </w:p>
          <w:p w14:paraId="5729A23C"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7341BA1A" w14:textId="77777777" w:rsidR="007F5FDB" w:rsidRPr="00022F71" w:rsidRDefault="007F5FDB">
            <w:pPr>
              <w:pStyle w:val="TableParagraph"/>
              <w:spacing w:before="10"/>
              <w:jc w:val="left"/>
              <w:rPr>
                <w:rFonts w:ascii="Bookman Old Style" w:hAnsi="Bookman Old Style"/>
                <w:b/>
                <w:sz w:val="13"/>
              </w:rPr>
            </w:pPr>
          </w:p>
          <w:p w14:paraId="3B8D5D46"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39401A93" w14:textId="77777777" w:rsidR="007F5FDB" w:rsidRPr="00022F71" w:rsidRDefault="007F5FDB">
            <w:pPr>
              <w:pStyle w:val="TableParagraph"/>
              <w:spacing w:before="10"/>
              <w:jc w:val="left"/>
              <w:rPr>
                <w:rFonts w:ascii="Bookman Old Style" w:hAnsi="Bookman Old Style"/>
                <w:b/>
                <w:sz w:val="13"/>
              </w:rPr>
            </w:pPr>
          </w:p>
          <w:p w14:paraId="6B485291"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5094645C" w14:textId="77777777" w:rsidR="007F5FDB" w:rsidRPr="00022F71" w:rsidRDefault="007F5FDB">
            <w:pPr>
              <w:pStyle w:val="TableParagraph"/>
              <w:spacing w:before="10"/>
              <w:jc w:val="left"/>
              <w:rPr>
                <w:rFonts w:ascii="Bookman Old Style" w:hAnsi="Bookman Old Style"/>
                <w:b/>
                <w:sz w:val="13"/>
              </w:rPr>
            </w:pPr>
          </w:p>
          <w:p w14:paraId="67DAF59C"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560D59DB" w14:textId="77777777" w:rsidR="007F5FDB" w:rsidRPr="00022F71" w:rsidRDefault="007F5FDB">
            <w:pPr>
              <w:pStyle w:val="TableParagraph"/>
              <w:spacing w:before="10"/>
              <w:jc w:val="left"/>
              <w:rPr>
                <w:rFonts w:ascii="Bookman Old Style" w:hAnsi="Bookman Old Style"/>
                <w:b/>
                <w:sz w:val="13"/>
              </w:rPr>
            </w:pPr>
          </w:p>
          <w:p w14:paraId="593D0DE2"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164A8373" w14:textId="77777777" w:rsidR="007F5FDB" w:rsidRPr="00022F71" w:rsidRDefault="007F5FDB">
            <w:pPr>
              <w:pStyle w:val="TableParagraph"/>
              <w:spacing w:before="0"/>
              <w:jc w:val="left"/>
              <w:rPr>
                <w:rFonts w:ascii="Bookman Old Style" w:hAnsi="Bookman Old Style"/>
                <w:sz w:val="16"/>
              </w:rPr>
            </w:pPr>
          </w:p>
        </w:tc>
      </w:tr>
      <w:tr w:rsidR="0099236F" w:rsidRPr="00022F71" w14:paraId="31A0D0C5" w14:textId="77777777" w:rsidTr="00E72FF4">
        <w:trPr>
          <w:trHeight w:val="283"/>
          <w:jc w:val="center"/>
        </w:trPr>
        <w:tc>
          <w:tcPr>
            <w:tcW w:w="577" w:type="dxa"/>
          </w:tcPr>
          <w:p w14:paraId="2A68521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46</w:t>
            </w:r>
          </w:p>
        </w:tc>
        <w:tc>
          <w:tcPr>
            <w:tcW w:w="3911" w:type="dxa"/>
            <w:gridSpan w:val="2"/>
          </w:tcPr>
          <w:p w14:paraId="7F221A63"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WilayahPaseh</w:t>
            </w:r>
          </w:p>
        </w:tc>
        <w:tc>
          <w:tcPr>
            <w:tcW w:w="1007" w:type="dxa"/>
          </w:tcPr>
          <w:p w14:paraId="5A5B4698"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7AB00E28"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4F1C05AC"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1127C1E"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D303C34"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7E825E4C"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6A6872E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440C29E2"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21AF9E84"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6960F881"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482A62CD"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1D1D2891"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02AA113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5162B927"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5365EF0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88FB291"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0BC2220C" w14:textId="77777777" w:rsidR="007F5FDB" w:rsidRPr="00022F71" w:rsidRDefault="007F5FDB">
            <w:pPr>
              <w:pStyle w:val="TableParagraph"/>
              <w:spacing w:before="0"/>
              <w:jc w:val="left"/>
              <w:rPr>
                <w:rFonts w:ascii="Bookman Old Style" w:hAnsi="Bookman Old Style"/>
                <w:sz w:val="16"/>
              </w:rPr>
            </w:pPr>
          </w:p>
        </w:tc>
      </w:tr>
      <w:tr w:rsidR="0099236F" w:rsidRPr="00022F71" w14:paraId="2AA3DE59" w14:textId="77777777" w:rsidTr="00E72FF4">
        <w:trPr>
          <w:trHeight w:val="283"/>
          <w:jc w:val="center"/>
        </w:trPr>
        <w:tc>
          <w:tcPr>
            <w:tcW w:w="577" w:type="dxa"/>
          </w:tcPr>
          <w:p w14:paraId="0175E81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47</w:t>
            </w:r>
          </w:p>
        </w:tc>
        <w:tc>
          <w:tcPr>
            <w:tcW w:w="3911" w:type="dxa"/>
            <w:gridSpan w:val="2"/>
          </w:tcPr>
          <w:p w14:paraId="23548721"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Situraja</w:t>
            </w:r>
          </w:p>
        </w:tc>
        <w:tc>
          <w:tcPr>
            <w:tcW w:w="1007" w:type="dxa"/>
          </w:tcPr>
          <w:p w14:paraId="7CD0C43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70058042"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1E1664A1"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C1F49AE"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75A863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26DB6B9C"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4ABBF6A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27F2E466"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2C30F49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6D2364DF"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1E1A511"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48863FF0"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614FADF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48D183B1"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28B6088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6A71D3BE"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BD522C6" w14:textId="77777777" w:rsidR="007F5FDB" w:rsidRPr="00022F71" w:rsidRDefault="007F5FDB">
            <w:pPr>
              <w:pStyle w:val="TableParagraph"/>
              <w:spacing w:before="0"/>
              <w:jc w:val="left"/>
              <w:rPr>
                <w:rFonts w:ascii="Bookman Old Style" w:hAnsi="Bookman Old Style"/>
                <w:sz w:val="16"/>
              </w:rPr>
            </w:pPr>
          </w:p>
        </w:tc>
      </w:tr>
      <w:tr w:rsidR="0099236F" w:rsidRPr="00022F71" w14:paraId="32EF170F" w14:textId="77777777" w:rsidTr="00E72FF4">
        <w:trPr>
          <w:trHeight w:val="283"/>
          <w:jc w:val="center"/>
        </w:trPr>
        <w:tc>
          <w:tcPr>
            <w:tcW w:w="577" w:type="dxa"/>
          </w:tcPr>
          <w:p w14:paraId="6B95BCB1" w14:textId="77777777" w:rsidR="007F5FDB" w:rsidRPr="00022F71" w:rsidRDefault="007F5FDB">
            <w:pPr>
              <w:pStyle w:val="TableParagraph"/>
              <w:spacing w:before="9"/>
              <w:jc w:val="left"/>
              <w:rPr>
                <w:rFonts w:ascii="Bookman Old Style" w:hAnsi="Bookman Old Style"/>
                <w:b/>
                <w:sz w:val="13"/>
              </w:rPr>
            </w:pPr>
          </w:p>
          <w:p w14:paraId="6A74D3A0"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48</w:t>
            </w:r>
          </w:p>
        </w:tc>
        <w:tc>
          <w:tcPr>
            <w:tcW w:w="3911" w:type="dxa"/>
            <w:gridSpan w:val="2"/>
          </w:tcPr>
          <w:p w14:paraId="1EE78EBF"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WilayahSituraja</w:t>
            </w:r>
          </w:p>
        </w:tc>
        <w:tc>
          <w:tcPr>
            <w:tcW w:w="1007" w:type="dxa"/>
          </w:tcPr>
          <w:p w14:paraId="345C0543" w14:textId="77777777" w:rsidR="007F5FDB" w:rsidRPr="00022F71" w:rsidRDefault="007F5FDB">
            <w:pPr>
              <w:pStyle w:val="TableParagraph"/>
              <w:spacing w:before="9"/>
              <w:jc w:val="left"/>
              <w:rPr>
                <w:rFonts w:ascii="Bookman Old Style" w:hAnsi="Bookman Old Style"/>
                <w:b/>
                <w:sz w:val="13"/>
              </w:rPr>
            </w:pPr>
          </w:p>
          <w:p w14:paraId="4942A6F1"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1D0B4FF5" w14:textId="77777777" w:rsidR="007F5FDB" w:rsidRPr="00022F71" w:rsidRDefault="007F5FDB">
            <w:pPr>
              <w:pStyle w:val="TableParagraph"/>
              <w:spacing w:before="9"/>
              <w:jc w:val="left"/>
              <w:rPr>
                <w:rFonts w:ascii="Bookman Old Style" w:hAnsi="Bookman Old Style"/>
                <w:b/>
                <w:sz w:val="13"/>
              </w:rPr>
            </w:pPr>
          </w:p>
          <w:p w14:paraId="56072CC4"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6C4D2EF8" w14:textId="77777777" w:rsidR="007F5FDB" w:rsidRPr="00022F71" w:rsidRDefault="007F5FDB">
            <w:pPr>
              <w:pStyle w:val="TableParagraph"/>
              <w:spacing w:before="9"/>
              <w:jc w:val="left"/>
              <w:rPr>
                <w:rFonts w:ascii="Bookman Old Style" w:hAnsi="Bookman Old Style"/>
                <w:b/>
                <w:sz w:val="13"/>
              </w:rPr>
            </w:pPr>
          </w:p>
          <w:p w14:paraId="680FE324"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489D071" w14:textId="77777777" w:rsidR="007F5FDB" w:rsidRPr="00022F71" w:rsidRDefault="007F5FDB">
            <w:pPr>
              <w:pStyle w:val="TableParagraph"/>
              <w:spacing w:before="9"/>
              <w:jc w:val="left"/>
              <w:rPr>
                <w:rFonts w:ascii="Bookman Old Style" w:hAnsi="Bookman Old Style"/>
                <w:b/>
                <w:sz w:val="13"/>
              </w:rPr>
            </w:pPr>
          </w:p>
          <w:p w14:paraId="760E5C42"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FF64EAF" w14:textId="77777777" w:rsidR="007F5FDB" w:rsidRPr="00022F71" w:rsidRDefault="007F5FDB">
            <w:pPr>
              <w:pStyle w:val="TableParagraph"/>
              <w:spacing w:before="9"/>
              <w:jc w:val="left"/>
              <w:rPr>
                <w:rFonts w:ascii="Bookman Old Style" w:hAnsi="Bookman Old Style"/>
                <w:b/>
                <w:sz w:val="13"/>
              </w:rPr>
            </w:pPr>
          </w:p>
          <w:p w14:paraId="4735490B"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6240110C" w14:textId="77777777" w:rsidR="007F5FDB" w:rsidRPr="00022F71" w:rsidRDefault="007F5FDB">
            <w:pPr>
              <w:pStyle w:val="TableParagraph"/>
              <w:spacing w:before="9"/>
              <w:jc w:val="left"/>
              <w:rPr>
                <w:rFonts w:ascii="Bookman Old Style" w:hAnsi="Bookman Old Style"/>
                <w:b/>
                <w:sz w:val="13"/>
              </w:rPr>
            </w:pPr>
          </w:p>
          <w:p w14:paraId="4EDAE255"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3E29C313" w14:textId="77777777" w:rsidR="007F5FDB" w:rsidRPr="00022F71" w:rsidRDefault="007F5FDB">
            <w:pPr>
              <w:pStyle w:val="TableParagraph"/>
              <w:spacing w:before="9"/>
              <w:jc w:val="left"/>
              <w:rPr>
                <w:rFonts w:ascii="Bookman Old Style" w:hAnsi="Bookman Old Style"/>
                <w:b/>
                <w:sz w:val="13"/>
              </w:rPr>
            </w:pPr>
          </w:p>
          <w:p w14:paraId="632D94D4"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66B37C8E" w14:textId="77777777" w:rsidR="007F5FDB" w:rsidRPr="00022F71" w:rsidRDefault="007F5FDB">
            <w:pPr>
              <w:pStyle w:val="TableParagraph"/>
              <w:spacing w:before="9"/>
              <w:jc w:val="left"/>
              <w:rPr>
                <w:rFonts w:ascii="Bookman Old Style" w:hAnsi="Bookman Old Style"/>
                <w:b/>
                <w:sz w:val="13"/>
              </w:rPr>
            </w:pPr>
          </w:p>
          <w:p w14:paraId="0EBE30E0"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3165BA52" w14:textId="77777777" w:rsidR="007F5FDB" w:rsidRPr="00022F71" w:rsidRDefault="007F5FDB">
            <w:pPr>
              <w:pStyle w:val="TableParagraph"/>
              <w:spacing w:before="9"/>
              <w:jc w:val="left"/>
              <w:rPr>
                <w:rFonts w:ascii="Bookman Old Style" w:hAnsi="Bookman Old Style"/>
                <w:b/>
                <w:sz w:val="13"/>
              </w:rPr>
            </w:pPr>
          </w:p>
          <w:p w14:paraId="26A9B76E"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57EEB00E" w14:textId="77777777" w:rsidR="007F5FDB" w:rsidRPr="00022F71" w:rsidRDefault="007F5FDB" w:rsidP="002858AF">
            <w:pPr>
              <w:pStyle w:val="TableParagraph"/>
              <w:spacing w:before="9"/>
              <w:ind w:hanging="260"/>
              <w:rPr>
                <w:rFonts w:ascii="Bookman Old Style" w:hAnsi="Bookman Old Style"/>
                <w:b/>
                <w:sz w:val="13"/>
              </w:rPr>
            </w:pPr>
          </w:p>
          <w:p w14:paraId="7AE4F2A8"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3C3E149D" w14:textId="77777777" w:rsidR="007F5FDB" w:rsidRPr="00022F71" w:rsidRDefault="007F5FDB">
            <w:pPr>
              <w:pStyle w:val="TableParagraph"/>
              <w:spacing w:before="9"/>
              <w:jc w:val="left"/>
              <w:rPr>
                <w:rFonts w:ascii="Bookman Old Style" w:hAnsi="Bookman Old Style"/>
                <w:b/>
                <w:sz w:val="13"/>
              </w:rPr>
            </w:pPr>
          </w:p>
          <w:p w14:paraId="34A98EFF"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67DF9CCF" w14:textId="77777777" w:rsidR="007F5FDB" w:rsidRPr="00022F71" w:rsidRDefault="007F5FDB" w:rsidP="002858AF">
            <w:pPr>
              <w:pStyle w:val="TableParagraph"/>
              <w:spacing w:before="9"/>
              <w:ind w:left="4"/>
              <w:jc w:val="left"/>
              <w:rPr>
                <w:rFonts w:ascii="Bookman Old Style" w:hAnsi="Bookman Old Style"/>
                <w:b/>
                <w:sz w:val="13"/>
              </w:rPr>
            </w:pPr>
          </w:p>
          <w:p w14:paraId="088F98AE"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07E0F8C5" w14:textId="77777777" w:rsidR="007F5FDB" w:rsidRPr="00022F71" w:rsidRDefault="007F5FDB">
            <w:pPr>
              <w:pStyle w:val="TableParagraph"/>
              <w:spacing w:before="9"/>
              <w:jc w:val="left"/>
              <w:rPr>
                <w:rFonts w:ascii="Bookman Old Style" w:hAnsi="Bookman Old Style"/>
                <w:b/>
                <w:sz w:val="13"/>
              </w:rPr>
            </w:pPr>
          </w:p>
          <w:p w14:paraId="5CB461D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0F19C7B4" w14:textId="77777777" w:rsidR="007F5FDB" w:rsidRPr="00022F71" w:rsidRDefault="007F5FDB">
            <w:pPr>
              <w:pStyle w:val="TableParagraph"/>
              <w:spacing w:before="9"/>
              <w:jc w:val="left"/>
              <w:rPr>
                <w:rFonts w:ascii="Bookman Old Style" w:hAnsi="Bookman Old Style"/>
                <w:b/>
                <w:sz w:val="13"/>
              </w:rPr>
            </w:pPr>
          </w:p>
          <w:p w14:paraId="6B0EF504"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37DA963C" w14:textId="77777777" w:rsidR="007F5FDB" w:rsidRPr="00022F71" w:rsidRDefault="007F5FDB">
            <w:pPr>
              <w:pStyle w:val="TableParagraph"/>
              <w:spacing w:before="9"/>
              <w:jc w:val="left"/>
              <w:rPr>
                <w:rFonts w:ascii="Bookman Old Style" w:hAnsi="Bookman Old Style"/>
                <w:b/>
                <w:sz w:val="13"/>
              </w:rPr>
            </w:pPr>
          </w:p>
          <w:p w14:paraId="57C25855"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55C39B3B" w14:textId="77777777" w:rsidR="007F5FDB" w:rsidRPr="00022F71" w:rsidRDefault="007F5FDB">
            <w:pPr>
              <w:pStyle w:val="TableParagraph"/>
              <w:spacing w:before="9"/>
              <w:jc w:val="left"/>
              <w:rPr>
                <w:rFonts w:ascii="Bookman Old Style" w:hAnsi="Bookman Old Style"/>
                <w:b/>
                <w:sz w:val="13"/>
              </w:rPr>
            </w:pPr>
          </w:p>
          <w:p w14:paraId="4C2704EB"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0FF48716" w14:textId="77777777" w:rsidR="007F5FDB" w:rsidRPr="00022F71" w:rsidRDefault="007F5FDB">
            <w:pPr>
              <w:pStyle w:val="TableParagraph"/>
              <w:spacing w:before="0"/>
              <w:jc w:val="left"/>
              <w:rPr>
                <w:rFonts w:ascii="Bookman Old Style" w:hAnsi="Bookman Old Style"/>
                <w:sz w:val="16"/>
              </w:rPr>
            </w:pPr>
          </w:p>
        </w:tc>
      </w:tr>
      <w:tr w:rsidR="0099236F" w:rsidRPr="00022F71" w14:paraId="4D48782E" w14:textId="77777777" w:rsidTr="00E72FF4">
        <w:trPr>
          <w:trHeight w:val="283"/>
          <w:jc w:val="center"/>
        </w:trPr>
        <w:tc>
          <w:tcPr>
            <w:tcW w:w="577" w:type="dxa"/>
          </w:tcPr>
          <w:p w14:paraId="1954598B"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49</w:t>
            </w:r>
          </w:p>
        </w:tc>
        <w:tc>
          <w:tcPr>
            <w:tcW w:w="3911" w:type="dxa"/>
            <w:gridSpan w:val="2"/>
          </w:tcPr>
          <w:p w14:paraId="53FBDAB9"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Cisitu</w:t>
            </w:r>
          </w:p>
        </w:tc>
        <w:tc>
          <w:tcPr>
            <w:tcW w:w="1007" w:type="dxa"/>
          </w:tcPr>
          <w:p w14:paraId="0002D20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073F78A9"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2904AE62"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3A2B5BF"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04234073"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76C2A02"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6B946B5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37E6AF90"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27EA01C1"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575205CE"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0B58EA0"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502D3AFC"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723CAB7D"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1C8BCCD4"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3A3DA294"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6992DF21"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4286ED40" w14:textId="77777777" w:rsidR="007F5FDB" w:rsidRPr="00022F71" w:rsidRDefault="007F5FDB">
            <w:pPr>
              <w:pStyle w:val="TableParagraph"/>
              <w:spacing w:before="0"/>
              <w:jc w:val="left"/>
              <w:rPr>
                <w:rFonts w:ascii="Bookman Old Style" w:hAnsi="Bookman Old Style"/>
                <w:sz w:val="16"/>
              </w:rPr>
            </w:pPr>
          </w:p>
        </w:tc>
      </w:tr>
      <w:tr w:rsidR="0099236F" w:rsidRPr="00022F71" w14:paraId="73517088" w14:textId="77777777" w:rsidTr="00E72FF4">
        <w:trPr>
          <w:trHeight w:val="283"/>
          <w:jc w:val="center"/>
        </w:trPr>
        <w:tc>
          <w:tcPr>
            <w:tcW w:w="577" w:type="dxa"/>
          </w:tcPr>
          <w:p w14:paraId="703764EF"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50</w:t>
            </w:r>
          </w:p>
        </w:tc>
        <w:tc>
          <w:tcPr>
            <w:tcW w:w="3911" w:type="dxa"/>
            <w:gridSpan w:val="2"/>
          </w:tcPr>
          <w:p w14:paraId="18281811" w14:textId="77777777" w:rsidR="007F5FDB" w:rsidRPr="00022F71" w:rsidRDefault="002C6431">
            <w:pPr>
              <w:pStyle w:val="TableParagraph"/>
              <w:spacing w:before="113"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WilayahCisitu</w:t>
            </w:r>
          </w:p>
        </w:tc>
        <w:tc>
          <w:tcPr>
            <w:tcW w:w="1007" w:type="dxa"/>
          </w:tcPr>
          <w:p w14:paraId="553005BD"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8</w:t>
            </w:r>
          </w:p>
        </w:tc>
        <w:tc>
          <w:tcPr>
            <w:tcW w:w="866" w:type="dxa"/>
          </w:tcPr>
          <w:p w14:paraId="2E58FB07"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1295</w:t>
            </w:r>
          </w:p>
        </w:tc>
        <w:tc>
          <w:tcPr>
            <w:tcW w:w="549" w:type="dxa"/>
          </w:tcPr>
          <w:p w14:paraId="26A30D71"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8476FFB"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79FD869"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5A3E0105"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17BA0498"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564F04A6"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30722E72"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1</w:t>
            </w:r>
          </w:p>
        </w:tc>
        <w:tc>
          <w:tcPr>
            <w:tcW w:w="712" w:type="dxa"/>
          </w:tcPr>
          <w:p w14:paraId="276C9299"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0B40C07E"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4E254B22"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07C03B62"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2</w:t>
            </w:r>
          </w:p>
        </w:tc>
        <w:tc>
          <w:tcPr>
            <w:tcW w:w="709" w:type="dxa"/>
          </w:tcPr>
          <w:p w14:paraId="74B2E4E2"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205</w:t>
            </w:r>
          </w:p>
        </w:tc>
        <w:tc>
          <w:tcPr>
            <w:tcW w:w="425" w:type="dxa"/>
          </w:tcPr>
          <w:p w14:paraId="0E039A7B"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3B4A1535"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241C78C2" w14:textId="77777777" w:rsidR="007F5FDB" w:rsidRPr="00022F71" w:rsidRDefault="007F5FDB">
            <w:pPr>
              <w:pStyle w:val="TableParagraph"/>
              <w:spacing w:before="0"/>
              <w:jc w:val="left"/>
              <w:rPr>
                <w:rFonts w:ascii="Bookman Old Style" w:hAnsi="Bookman Old Style"/>
                <w:sz w:val="16"/>
              </w:rPr>
            </w:pPr>
          </w:p>
        </w:tc>
      </w:tr>
      <w:tr w:rsidR="0099236F" w:rsidRPr="00022F71" w14:paraId="7BBEB18B" w14:textId="77777777" w:rsidTr="00E72FF4">
        <w:trPr>
          <w:trHeight w:val="283"/>
          <w:jc w:val="center"/>
        </w:trPr>
        <w:tc>
          <w:tcPr>
            <w:tcW w:w="577" w:type="dxa"/>
          </w:tcPr>
          <w:p w14:paraId="16570B3E" w14:textId="77777777" w:rsidR="007F5FDB" w:rsidRPr="00022F71" w:rsidRDefault="007F5FDB">
            <w:pPr>
              <w:pStyle w:val="TableParagraph"/>
              <w:spacing w:before="9"/>
              <w:jc w:val="left"/>
              <w:rPr>
                <w:rFonts w:ascii="Bookman Old Style" w:hAnsi="Bookman Old Style"/>
                <w:b/>
                <w:sz w:val="13"/>
              </w:rPr>
            </w:pPr>
          </w:p>
          <w:p w14:paraId="24570A7D"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51</w:t>
            </w:r>
          </w:p>
        </w:tc>
        <w:tc>
          <w:tcPr>
            <w:tcW w:w="3911" w:type="dxa"/>
            <w:gridSpan w:val="2"/>
          </w:tcPr>
          <w:p w14:paraId="3A3A2365"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Darmaraja</w:t>
            </w:r>
          </w:p>
        </w:tc>
        <w:tc>
          <w:tcPr>
            <w:tcW w:w="1007" w:type="dxa"/>
          </w:tcPr>
          <w:p w14:paraId="636CA631" w14:textId="77777777" w:rsidR="007F5FDB" w:rsidRPr="00022F71" w:rsidRDefault="007F5FDB">
            <w:pPr>
              <w:pStyle w:val="TableParagraph"/>
              <w:spacing w:before="9"/>
              <w:jc w:val="left"/>
              <w:rPr>
                <w:rFonts w:ascii="Bookman Old Style" w:hAnsi="Bookman Old Style"/>
                <w:b/>
                <w:sz w:val="13"/>
              </w:rPr>
            </w:pPr>
          </w:p>
          <w:p w14:paraId="5A309119"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143B4A1F" w14:textId="77777777" w:rsidR="007F5FDB" w:rsidRPr="00022F71" w:rsidRDefault="007F5FDB">
            <w:pPr>
              <w:pStyle w:val="TableParagraph"/>
              <w:spacing w:before="9"/>
              <w:jc w:val="left"/>
              <w:rPr>
                <w:rFonts w:ascii="Bookman Old Style" w:hAnsi="Bookman Old Style"/>
                <w:b/>
                <w:sz w:val="13"/>
              </w:rPr>
            </w:pPr>
          </w:p>
          <w:p w14:paraId="4197392A"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6178D90C" w14:textId="77777777" w:rsidR="007F5FDB" w:rsidRPr="00022F71" w:rsidRDefault="007F5FDB">
            <w:pPr>
              <w:pStyle w:val="TableParagraph"/>
              <w:spacing w:before="9"/>
              <w:jc w:val="left"/>
              <w:rPr>
                <w:rFonts w:ascii="Bookman Old Style" w:hAnsi="Bookman Old Style"/>
                <w:b/>
                <w:sz w:val="13"/>
              </w:rPr>
            </w:pPr>
          </w:p>
          <w:p w14:paraId="742B8490"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4897509" w14:textId="77777777" w:rsidR="007F5FDB" w:rsidRPr="00022F71" w:rsidRDefault="007F5FDB">
            <w:pPr>
              <w:pStyle w:val="TableParagraph"/>
              <w:spacing w:before="9"/>
              <w:jc w:val="left"/>
              <w:rPr>
                <w:rFonts w:ascii="Bookman Old Style" w:hAnsi="Bookman Old Style"/>
                <w:b/>
                <w:sz w:val="13"/>
              </w:rPr>
            </w:pPr>
          </w:p>
          <w:p w14:paraId="685BA353"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E9584D1" w14:textId="77777777" w:rsidR="007F5FDB" w:rsidRPr="00022F71" w:rsidRDefault="007F5FDB">
            <w:pPr>
              <w:pStyle w:val="TableParagraph"/>
              <w:spacing w:before="9"/>
              <w:jc w:val="left"/>
              <w:rPr>
                <w:rFonts w:ascii="Bookman Old Style" w:hAnsi="Bookman Old Style"/>
                <w:b/>
                <w:sz w:val="13"/>
              </w:rPr>
            </w:pPr>
          </w:p>
          <w:p w14:paraId="6914FB59"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64FB72BA" w14:textId="77777777" w:rsidR="007F5FDB" w:rsidRPr="00022F71" w:rsidRDefault="007F5FDB">
            <w:pPr>
              <w:pStyle w:val="TableParagraph"/>
              <w:spacing w:before="9"/>
              <w:jc w:val="left"/>
              <w:rPr>
                <w:rFonts w:ascii="Bookman Old Style" w:hAnsi="Bookman Old Style"/>
                <w:b/>
                <w:sz w:val="13"/>
              </w:rPr>
            </w:pPr>
          </w:p>
          <w:p w14:paraId="1D6D2AE8"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0013B7E3" w14:textId="77777777" w:rsidR="007F5FDB" w:rsidRPr="00022F71" w:rsidRDefault="007F5FDB">
            <w:pPr>
              <w:pStyle w:val="TableParagraph"/>
              <w:spacing w:before="9"/>
              <w:jc w:val="left"/>
              <w:rPr>
                <w:rFonts w:ascii="Bookman Old Style" w:hAnsi="Bookman Old Style"/>
                <w:b/>
                <w:sz w:val="13"/>
              </w:rPr>
            </w:pPr>
          </w:p>
          <w:p w14:paraId="0F823C6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125348EF" w14:textId="77777777" w:rsidR="007F5FDB" w:rsidRPr="00022F71" w:rsidRDefault="007F5FDB">
            <w:pPr>
              <w:pStyle w:val="TableParagraph"/>
              <w:spacing w:before="9"/>
              <w:jc w:val="left"/>
              <w:rPr>
                <w:rFonts w:ascii="Bookman Old Style" w:hAnsi="Bookman Old Style"/>
                <w:b/>
                <w:sz w:val="13"/>
              </w:rPr>
            </w:pPr>
          </w:p>
          <w:p w14:paraId="2021A4FA"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45C2DC49" w14:textId="77777777" w:rsidR="007F5FDB" w:rsidRPr="00022F71" w:rsidRDefault="007F5FDB">
            <w:pPr>
              <w:pStyle w:val="TableParagraph"/>
              <w:spacing w:before="9"/>
              <w:jc w:val="left"/>
              <w:rPr>
                <w:rFonts w:ascii="Bookman Old Style" w:hAnsi="Bookman Old Style"/>
                <w:b/>
                <w:sz w:val="13"/>
              </w:rPr>
            </w:pPr>
          </w:p>
          <w:p w14:paraId="5F89BF80"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42846951" w14:textId="77777777" w:rsidR="007F5FDB" w:rsidRPr="00022F71" w:rsidRDefault="007F5FDB" w:rsidP="002858AF">
            <w:pPr>
              <w:pStyle w:val="TableParagraph"/>
              <w:spacing w:before="9"/>
              <w:ind w:hanging="260"/>
              <w:rPr>
                <w:rFonts w:ascii="Bookman Old Style" w:hAnsi="Bookman Old Style"/>
                <w:b/>
                <w:sz w:val="13"/>
              </w:rPr>
            </w:pPr>
          </w:p>
          <w:p w14:paraId="6CC91DC4"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A87E422" w14:textId="77777777" w:rsidR="007F5FDB" w:rsidRPr="00022F71" w:rsidRDefault="007F5FDB">
            <w:pPr>
              <w:pStyle w:val="TableParagraph"/>
              <w:spacing w:before="9"/>
              <w:jc w:val="left"/>
              <w:rPr>
                <w:rFonts w:ascii="Bookman Old Style" w:hAnsi="Bookman Old Style"/>
                <w:b/>
                <w:sz w:val="13"/>
              </w:rPr>
            </w:pPr>
          </w:p>
          <w:p w14:paraId="4A47D6F9"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410EFA94" w14:textId="77777777" w:rsidR="007F5FDB" w:rsidRPr="00022F71" w:rsidRDefault="007F5FDB" w:rsidP="002858AF">
            <w:pPr>
              <w:pStyle w:val="TableParagraph"/>
              <w:spacing w:before="9"/>
              <w:ind w:left="4"/>
              <w:jc w:val="left"/>
              <w:rPr>
                <w:rFonts w:ascii="Bookman Old Style" w:hAnsi="Bookman Old Style"/>
                <w:b/>
                <w:sz w:val="13"/>
              </w:rPr>
            </w:pPr>
          </w:p>
          <w:p w14:paraId="76AFDDB9"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53D9F9DE" w14:textId="77777777" w:rsidR="007F5FDB" w:rsidRPr="00022F71" w:rsidRDefault="007F5FDB">
            <w:pPr>
              <w:pStyle w:val="TableParagraph"/>
              <w:spacing w:before="9"/>
              <w:jc w:val="left"/>
              <w:rPr>
                <w:rFonts w:ascii="Bookman Old Style" w:hAnsi="Bookman Old Style"/>
                <w:b/>
                <w:sz w:val="13"/>
              </w:rPr>
            </w:pPr>
          </w:p>
          <w:p w14:paraId="6C5396A2"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5DC6AEA6" w14:textId="77777777" w:rsidR="007F5FDB" w:rsidRPr="00022F71" w:rsidRDefault="007F5FDB">
            <w:pPr>
              <w:pStyle w:val="TableParagraph"/>
              <w:spacing w:before="9"/>
              <w:jc w:val="left"/>
              <w:rPr>
                <w:rFonts w:ascii="Bookman Old Style" w:hAnsi="Bookman Old Style"/>
                <w:b/>
                <w:sz w:val="13"/>
              </w:rPr>
            </w:pPr>
          </w:p>
          <w:p w14:paraId="2A27026E"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3594ED8F" w14:textId="77777777" w:rsidR="007F5FDB" w:rsidRPr="00022F71" w:rsidRDefault="007F5FDB">
            <w:pPr>
              <w:pStyle w:val="TableParagraph"/>
              <w:spacing w:before="9"/>
              <w:jc w:val="left"/>
              <w:rPr>
                <w:rFonts w:ascii="Bookman Old Style" w:hAnsi="Bookman Old Style"/>
                <w:b/>
                <w:sz w:val="13"/>
              </w:rPr>
            </w:pPr>
          </w:p>
          <w:p w14:paraId="2D6A583F"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63C845CC" w14:textId="77777777" w:rsidR="007F5FDB" w:rsidRPr="00022F71" w:rsidRDefault="007F5FDB">
            <w:pPr>
              <w:pStyle w:val="TableParagraph"/>
              <w:spacing w:before="9"/>
              <w:jc w:val="left"/>
              <w:rPr>
                <w:rFonts w:ascii="Bookman Old Style" w:hAnsi="Bookman Old Style"/>
                <w:b/>
                <w:sz w:val="13"/>
              </w:rPr>
            </w:pPr>
          </w:p>
          <w:p w14:paraId="152A85F1"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1B61386F" w14:textId="77777777" w:rsidR="007F5FDB" w:rsidRPr="00022F71" w:rsidRDefault="007F5FDB">
            <w:pPr>
              <w:pStyle w:val="TableParagraph"/>
              <w:spacing w:before="0"/>
              <w:jc w:val="left"/>
              <w:rPr>
                <w:rFonts w:ascii="Bookman Old Style" w:hAnsi="Bookman Old Style"/>
                <w:sz w:val="16"/>
              </w:rPr>
            </w:pPr>
          </w:p>
        </w:tc>
      </w:tr>
      <w:tr w:rsidR="0099236F" w:rsidRPr="00022F71" w14:paraId="3BF02F20" w14:textId="77777777" w:rsidTr="00E72FF4">
        <w:trPr>
          <w:trHeight w:val="283"/>
          <w:jc w:val="center"/>
        </w:trPr>
        <w:tc>
          <w:tcPr>
            <w:tcW w:w="577" w:type="dxa"/>
          </w:tcPr>
          <w:p w14:paraId="5DAE1CAD"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52</w:t>
            </w:r>
          </w:p>
        </w:tc>
        <w:tc>
          <w:tcPr>
            <w:tcW w:w="3911" w:type="dxa"/>
            <w:gridSpan w:val="2"/>
          </w:tcPr>
          <w:p w14:paraId="7B8F0A5C"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WilayahDarmaraja</w:t>
            </w:r>
          </w:p>
        </w:tc>
        <w:tc>
          <w:tcPr>
            <w:tcW w:w="1007" w:type="dxa"/>
          </w:tcPr>
          <w:p w14:paraId="398D72B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0277BEAA"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46DA38DA"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CC3ECC6"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35F2FC9"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35B91347"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18255BC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6C3F3BC8"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50E55AF8"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09DFCAEB"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69783F48"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4520A9E9"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11233A0C"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0F768F24"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525E151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7E5B27D4"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0A13FD7C" w14:textId="77777777" w:rsidR="007F5FDB" w:rsidRPr="00022F71" w:rsidRDefault="007F5FDB">
            <w:pPr>
              <w:pStyle w:val="TableParagraph"/>
              <w:spacing w:before="0"/>
              <w:jc w:val="left"/>
              <w:rPr>
                <w:rFonts w:ascii="Bookman Old Style" w:hAnsi="Bookman Old Style"/>
                <w:sz w:val="16"/>
              </w:rPr>
            </w:pPr>
          </w:p>
        </w:tc>
      </w:tr>
      <w:tr w:rsidR="0099236F" w:rsidRPr="00022F71" w14:paraId="31709D63" w14:textId="77777777" w:rsidTr="00E72FF4">
        <w:trPr>
          <w:trHeight w:val="283"/>
          <w:jc w:val="center"/>
        </w:trPr>
        <w:tc>
          <w:tcPr>
            <w:tcW w:w="583" w:type="dxa"/>
            <w:gridSpan w:val="2"/>
          </w:tcPr>
          <w:p w14:paraId="084CB77E" w14:textId="77777777" w:rsidR="007F5FDB" w:rsidRPr="00022F71" w:rsidRDefault="007F5FDB">
            <w:pPr>
              <w:pStyle w:val="TableParagraph"/>
              <w:spacing w:before="9"/>
              <w:jc w:val="left"/>
              <w:rPr>
                <w:rFonts w:ascii="Bookman Old Style" w:hAnsi="Bookman Old Style"/>
                <w:b/>
                <w:sz w:val="13"/>
              </w:rPr>
            </w:pPr>
          </w:p>
          <w:p w14:paraId="02282096"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53</w:t>
            </w:r>
          </w:p>
        </w:tc>
        <w:tc>
          <w:tcPr>
            <w:tcW w:w="3905" w:type="dxa"/>
          </w:tcPr>
          <w:p w14:paraId="5876DCBA"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Cibugel</w:t>
            </w:r>
          </w:p>
        </w:tc>
        <w:tc>
          <w:tcPr>
            <w:tcW w:w="1007" w:type="dxa"/>
          </w:tcPr>
          <w:p w14:paraId="62FEBB4A" w14:textId="77777777" w:rsidR="007F5FDB" w:rsidRPr="00022F71" w:rsidRDefault="007F5FDB">
            <w:pPr>
              <w:pStyle w:val="TableParagraph"/>
              <w:spacing w:before="9"/>
              <w:jc w:val="left"/>
              <w:rPr>
                <w:rFonts w:ascii="Bookman Old Style" w:hAnsi="Bookman Old Style"/>
                <w:b/>
                <w:sz w:val="13"/>
              </w:rPr>
            </w:pPr>
          </w:p>
          <w:p w14:paraId="6163F00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51FD31AF" w14:textId="77777777" w:rsidR="007F5FDB" w:rsidRPr="00022F71" w:rsidRDefault="007F5FDB">
            <w:pPr>
              <w:pStyle w:val="TableParagraph"/>
              <w:spacing w:before="9"/>
              <w:jc w:val="left"/>
              <w:rPr>
                <w:rFonts w:ascii="Bookman Old Style" w:hAnsi="Bookman Old Style"/>
                <w:b/>
                <w:sz w:val="13"/>
              </w:rPr>
            </w:pPr>
          </w:p>
          <w:p w14:paraId="7967F64A"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24606E6B" w14:textId="77777777" w:rsidR="007F5FDB" w:rsidRPr="00022F71" w:rsidRDefault="007F5FDB">
            <w:pPr>
              <w:pStyle w:val="TableParagraph"/>
              <w:spacing w:before="9"/>
              <w:jc w:val="left"/>
              <w:rPr>
                <w:rFonts w:ascii="Bookman Old Style" w:hAnsi="Bookman Old Style"/>
                <w:b/>
                <w:sz w:val="13"/>
              </w:rPr>
            </w:pPr>
          </w:p>
          <w:p w14:paraId="2278CA53"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EF6A89F" w14:textId="77777777" w:rsidR="007F5FDB" w:rsidRPr="00022F71" w:rsidRDefault="007F5FDB">
            <w:pPr>
              <w:pStyle w:val="TableParagraph"/>
              <w:spacing w:before="9"/>
              <w:jc w:val="left"/>
              <w:rPr>
                <w:rFonts w:ascii="Bookman Old Style" w:hAnsi="Bookman Old Style"/>
                <w:b/>
                <w:sz w:val="13"/>
              </w:rPr>
            </w:pPr>
          </w:p>
          <w:p w14:paraId="27AFA6C4"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89D803A" w14:textId="77777777" w:rsidR="007F5FDB" w:rsidRPr="00022F71" w:rsidRDefault="007F5FDB">
            <w:pPr>
              <w:pStyle w:val="TableParagraph"/>
              <w:spacing w:before="9"/>
              <w:jc w:val="left"/>
              <w:rPr>
                <w:rFonts w:ascii="Bookman Old Style" w:hAnsi="Bookman Old Style"/>
                <w:b/>
                <w:sz w:val="13"/>
              </w:rPr>
            </w:pPr>
          </w:p>
          <w:p w14:paraId="6D4CEE6F"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3B640F76" w14:textId="77777777" w:rsidR="007F5FDB" w:rsidRPr="00022F71" w:rsidRDefault="007F5FDB">
            <w:pPr>
              <w:pStyle w:val="TableParagraph"/>
              <w:spacing w:before="9"/>
              <w:jc w:val="left"/>
              <w:rPr>
                <w:rFonts w:ascii="Bookman Old Style" w:hAnsi="Bookman Old Style"/>
                <w:b/>
                <w:sz w:val="13"/>
              </w:rPr>
            </w:pPr>
          </w:p>
          <w:p w14:paraId="08B1F484"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DFE2CD8" w14:textId="77777777" w:rsidR="007F5FDB" w:rsidRPr="00022F71" w:rsidRDefault="007F5FDB">
            <w:pPr>
              <w:pStyle w:val="TableParagraph"/>
              <w:spacing w:before="9"/>
              <w:jc w:val="left"/>
              <w:rPr>
                <w:rFonts w:ascii="Bookman Old Style" w:hAnsi="Bookman Old Style"/>
                <w:b/>
                <w:sz w:val="13"/>
              </w:rPr>
            </w:pPr>
          </w:p>
          <w:p w14:paraId="0B0B197D"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43DD7AAB" w14:textId="77777777" w:rsidR="007F5FDB" w:rsidRPr="00022F71" w:rsidRDefault="007F5FDB">
            <w:pPr>
              <w:pStyle w:val="TableParagraph"/>
              <w:spacing w:before="9"/>
              <w:jc w:val="left"/>
              <w:rPr>
                <w:rFonts w:ascii="Bookman Old Style" w:hAnsi="Bookman Old Style"/>
                <w:b/>
                <w:sz w:val="13"/>
              </w:rPr>
            </w:pPr>
          </w:p>
          <w:p w14:paraId="22B7DD0C"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02A7D08F" w14:textId="77777777" w:rsidR="007F5FDB" w:rsidRPr="00022F71" w:rsidRDefault="007F5FDB">
            <w:pPr>
              <w:pStyle w:val="TableParagraph"/>
              <w:spacing w:before="9"/>
              <w:jc w:val="left"/>
              <w:rPr>
                <w:rFonts w:ascii="Bookman Old Style" w:hAnsi="Bookman Old Style"/>
                <w:b/>
                <w:sz w:val="13"/>
              </w:rPr>
            </w:pPr>
          </w:p>
          <w:p w14:paraId="7AF89E17"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2ED5D5A4" w14:textId="77777777" w:rsidR="007F5FDB" w:rsidRPr="00022F71" w:rsidRDefault="007F5FDB" w:rsidP="002858AF">
            <w:pPr>
              <w:pStyle w:val="TableParagraph"/>
              <w:spacing w:before="9"/>
              <w:ind w:hanging="260"/>
              <w:rPr>
                <w:rFonts w:ascii="Bookman Old Style" w:hAnsi="Bookman Old Style"/>
                <w:b/>
                <w:sz w:val="13"/>
              </w:rPr>
            </w:pPr>
          </w:p>
          <w:p w14:paraId="5C71B3BE"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11095E96" w14:textId="77777777" w:rsidR="007F5FDB" w:rsidRPr="00022F71" w:rsidRDefault="007F5FDB">
            <w:pPr>
              <w:pStyle w:val="TableParagraph"/>
              <w:spacing w:before="9"/>
              <w:jc w:val="left"/>
              <w:rPr>
                <w:rFonts w:ascii="Bookman Old Style" w:hAnsi="Bookman Old Style"/>
                <w:b/>
                <w:sz w:val="13"/>
              </w:rPr>
            </w:pPr>
          </w:p>
          <w:p w14:paraId="2F7E5CD0"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1DBB5382" w14:textId="77777777" w:rsidR="007F5FDB" w:rsidRPr="00022F71" w:rsidRDefault="007F5FDB" w:rsidP="002858AF">
            <w:pPr>
              <w:pStyle w:val="TableParagraph"/>
              <w:spacing w:before="9"/>
              <w:ind w:left="4"/>
              <w:jc w:val="left"/>
              <w:rPr>
                <w:rFonts w:ascii="Bookman Old Style" w:hAnsi="Bookman Old Style"/>
                <w:b/>
                <w:sz w:val="13"/>
              </w:rPr>
            </w:pPr>
          </w:p>
          <w:p w14:paraId="367F61B1"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4FD3975F" w14:textId="77777777" w:rsidR="007F5FDB" w:rsidRPr="00022F71" w:rsidRDefault="007F5FDB">
            <w:pPr>
              <w:pStyle w:val="TableParagraph"/>
              <w:spacing w:before="9"/>
              <w:jc w:val="left"/>
              <w:rPr>
                <w:rFonts w:ascii="Bookman Old Style" w:hAnsi="Bookman Old Style"/>
                <w:b/>
                <w:sz w:val="13"/>
              </w:rPr>
            </w:pPr>
          </w:p>
          <w:p w14:paraId="0362E9B6"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04ACA890" w14:textId="77777777" w:rsidR="007F5FDB" w:rsidRPr="00022F71" w:rsidRDefault="007F5FDB">
            <w:pPr>
              <w:pStyle w:val="TableParagraph"/>
              <w:spacing w:before="9"/>
              <w:jc w:val="left"/>
              <w:rPr>
                <w:rFonts w:ascii="Bookman Old Style" w:hAnsi="Bookman Old Style"/>
                <w:b/>
                <w:sz w:val="13"/>
              </w:rPr>
            </w:pPr>
          </w:p>
          <w:p w14:paraId="6ECB4DB0"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08704DAE" w14:textId="77777777" w:rsidR="007F5FDB" w:rsidRPr="00022F71" w:rsidRDefault="007F5FDB">
            <w:pPr>
              <w:pStyle w:val="TableParagraph"/>
              <w:spacing w:before="9"/>
              <w:jc w:val="left"/>
              <w:rPr>
                <w:rFonts w:ascii="Bookman Old Style" w:hAnsi="Bookman Old Style"/>
                <w:b/>
                <w:sz w:val="13"/>
              </w:rPr>
            </w:pPr>
          </w:p>
          <w:p w14:paraId="5760BFB0"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35A6949C" w14:textId="77777777" w:rsidR="007F5FDB" w:rsidRPr="00022F71" w:rsidRDefault="007F5FDB">
            <w:pPr>
              <w:pStyle w:val="TableParagraph"/>
              <w:spacing w:before="9"/>
              <w:jc w:val="left"/>
              <w:rPr>
                <w:rFonts w:ascii="Bookman Old Style" w:hAnsi="Bookman Old Style"/>
                <w:b/>
                <w:sz w:val="13"/>
              </w:rPr>
            </w:pPr>
          </w:p>
          <w:p w14:paraId="529FFE0F"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5EE27A09" w14:textId="77777777" w:rsidR="007F5FDB" w:rsidRPr="00022F71" w:rsidRDefault="007F5FDB">
            <w:pPr>
              <w:pStyle w:val="TableParagraph"/>
              <w:spacing w:before="0"/>
              <w:jc w:val="left"/>
              <w:rPr>
                <w:rFonts w:ascii="Bookman Old Style" w:hAnsi="Bookman Old Style"/>
                <w:sz w:val="16"/>
              </w:rPr>
            </w:pPr>
          </w:p>
        </w:tc>
      </w:tr>
      <w:tr w:rsidR="0099236F" w:rsidRPr="00022F71" w14:paraId="0B3AA1E5" w14:textId="77777777" w:rsidTr="00E72FF4">
        <w:trPr>
          <w:trHeight w:val="283"/>
          <w:jc w:val="center"/>
        </w:trPr>
        <w:tc>
          <w:tcPr>
            <w:tcW w:w="583" w:type="dxa"/>
            <w:gridSpan w:val="2"/>
          </w:tcPr>
          <w:p w14:paraId="4852AAF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54</w:t>
            </w:r>
          </w:p>
        </w:tc>
        <w:tc>
          <w:tcPr>
            <w:tcW w:w="3905" w:type="dxa"/>
          </w:tcPr>
          <w:p w14:paraId="2674C06F"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WilayahCibugel</w:t>
            </w:r>
          </w:p>
        </w:tc>
        <w:tc>
          <w:tcPr>
            <w:tcW w:w="1007" w:type="dxa"/>
          </w:tcPr>
          <w:p w14:paraId="680736D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77CFD21C"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7ABC6D9C"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9C5FA2D"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B1B579B"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2FCA52E"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4159C7AD"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2C4E1C41"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4B9EAC60"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2147B2A6"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569D40A0"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69C52E69"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C926EC0"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28AF9837"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736F2F0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B6AF59C"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215D16A6" w14:textId="77777777" w:rsidR="007F5FDB" w:rsidRPr="00022F71" w:rsidRDefault="007F5FDB">
            <w:pPr>
              <w:pStyle w:val="TableParagraph"/>
              <w:spacing w:before="0"/>
              <w:jc w:val="left"/>
              <w:rPr>
                <w:rFonts w:ascii="Bookman Old Style" w:hAnsi="Bookman Old Style"/>
                <w:sz w:val="16"/>
              </w:rPr>
            </w:pPr>
          </w:p>
        </w:tc>
      </w:tr>
      <w:tr w:rsidR="0099236F" w:rsidRPr="00022F71" w14:paraId="5625493F" w14:textId="77777777" w:rsidTr="00E72FF4">
        <w:trPr>
          <w:trHeight w:val="283"/>
          <w:jc w:val="center"/>
        </w:trPr>
        <w:tc>
          <w:tcPr>
            <w:tcW w:w="583" w:type="dxa"/>
            <w:gridSpan w:val="2"/>
          </w:tcPr>
          <w:p w14:paraId="63617B85"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55</w:t>
            </w:r>
          </w:p>
        </w:tc>
        <w:tc>
          <w:tcPr>
            <w:tcW w:w="3905" w:type="dxa"/>
          </w:tcPr>
          <w:p w14:paraId="2DCC9966"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Wado</w:t>
            </w:r>
          </w:p>
        </w:tc>
        <w:tc>
          <w:tcPr>
            <w:tcW w:w="1007" w:type="dxa"/>
          </w:tcPr>
          <w:p w14:paraId="1D25B01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49E1AB50"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7175FC0B"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65325FC"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EE51547"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456E31BD"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2F76FD8C"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2E9AE31"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59CC4878"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0D05060E"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14C60521"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0BBF85C1"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D7AEA85"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7F83CD00"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7E5C6D4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3AD98620"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45FB5629" w14:textId="77777777" w:rsidR="007F5FDB" w:rsidRPr="00022F71" w:rsidRDefault="007F5FDB">
            <w:pPr>
              <w:pStyle w:val="TableParagraph"/>
              <w:spacing w:before="0"/>
              <w:jc w:val="left"/>
              <w:rPr>
                <w:rFonts w:ascii="Bookman Old Style" w:hAnsi="Bookman Old Style"/>
                <w:sz w:val="16"/>
              </w:rPr>
            </w:pPr>
          </w:p>
        </w:tc>
      </w:tr>
      <w:tr w:rsidR="0099236F" w:rsidRPr="00022F71" w14:paraId="53717EB3" w14:textId="77777777" w:rsidTr="00E72FF4">
        <w:trPr>
          <w:trHeight w:val="283"/>
          <w:jc w:val="center"/>
        </w:trPr>
        <w:tc>
          <w:tcPr>
            <w:tcW w:w="583" w:type="dxa"/>
            <w:gridSpan w:val="2"/>
          </w:tcPr>
          <w:p w14:paraId="6F77D45E" w14:textId="77777777" w:rsidR="007F5FDB" w:rsidRPr="00022F71" w:rsidRDefault="007F5FDB">
            <w:pPr>
              <w:pStyle w:val="TableParagraph"/>
              <w:spacing w:before="9"/>
              <w:jc w:val="left"/>
              <w:rPr>
                <w:rFonts w:ascii="Bookman Old Style" w:hAnsi="Bookman Old Style"/>
                <w:b/>
                <w:sz w:val="13"/>
              </w:rPr>
            </w:pPr>
          </w:p>
          <w:p w14:paraId="631B1C39"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56</w:t>
            </w:r>
          </w:p>
        </w:tc>
        <w:tc>
          <w:tcPr>
            <w:tcW w:w="3905" w:type="dxa"/>
          </w:tcPr>
          <w:p w14:paraId="22169D23"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WilayahWado</w:t>
            </w:r>
          </w:p>
        </w:tc>
        <w:tc>
          <w:tcPr>
            <w:tcW w:w="1007" w:type="dxa"/>
          </w:tcPr>
          <w:p w14:paraId="589706CE" w14:textId="77777777" w:rsidR="007F5FDB" w:rsidRPr="00022F71" w:rsidRDefault="007F5FDB">
            <w:pPr>
              <w:pStyle w:val="TableParagraph"/>
              <w:spacing w:before="9"/>
              <w:jc w:val="left"/>
              <w:rPr>
                <w:rFonts w:ascii="Bookman Old Style" w:hAnsi="Bookman Old Style"/>
                <w:b/>
                <w:sz w:val="13"/>
              </w:rPr>
            </w:pPr>
          </w:p>
          <w:p w14:paraId="34ECE46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7F041065" w14:textId="77777777" w:rsidR="007F5FDB" w:rsidRPr="00022F71" w:rsidRDefault="007F5FDB">
            <w:pPr>
              <w:pStyle w:val="TableParagraph"/>
              <w:spacing w:before="9"/>
              <w:jc w:val="left"/>
              <w:rPr>
                <w:rFonts w:ascii="Bookman Old Style" w:hAnsi="Bookman Old Style"/>
                <w:b/>
                <w:sz w:val="13"/>
              </w:rPr>
            </w:pPr>
          </w:p>
          <w:p w14:paraId="59F5FAFC"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4CAA7EF8" w14:textId="77777777" w:rsidR="007F5FDB" w:rsidRPr="00022F71" w:rsidRDefault="007F5FDB">
            <w:pPr>
              <w:pStyle w:val="TableParagraph"/>
              <w:spacing w:before="9"/>
              <w:jc w:val="left"/>
              <w:rPr>
                <w:rFonts w:ascii="Bookman Old Style" w:hAnsi="Bookman Old Style"/>
                <w:b/>
                <w:sz w:val="13"/>
              </w:rPr>
            </w:pPr>
          </w:p>
          <w:p w14:paraId="43D5DFBD"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EF521DC" w14:textId="77777777" w:rsidR="007F5FDB" w:rsidRPr="00022F71" w:rsidRDefault="007F5FDB">
            <w:pPr>
              <w:pStyle w:val="TableParagraph"/>
              <w:spacing w:before="9"/>
              <w:jc w:val="left"/>
              <w:rPr>
                <w:rFonts w:ascii="Bookman Old Style" w:hAnsi="Bookman Old Style"/>
                <w:b/>
                <w:sz w:val="13"/>
              </w:rPr>
            </w:pPr>
          </w:p>
          <w:p w14:paraId="1D20EAB6"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2D91047" w14:textId="77777777" w:rsidR="007F5FDB" w:rsidRPr="00022F71" w:rsidRDefault="007F5FDB">
            <w:pPr>
              <w:pStyle w:val="TableParagraph"/>
              <w:spacing w:before="9"/>
              <w:jc w:val="left"/>
              <w:rPr>
                <w:rFonts w:ascii="Bookman Old Style" w:hAnsi="Bookman Old Style"/>
                <w:b/>
                <w:sz w:val="13"/>
              </w:rPr>
            </w:pPr>
          </w:p>
          <w:p w14:paraId="2C522433"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6643790A" w14:textId="77777777" w:rsidR="007F5FDB" w:rsidRPr="00022F71" w:rsidRDefault="007F5FDB">
            <w:pPr>
              <w:pStyle w:val="TableParagraph"/>
              <w:spacing w:before="9"/>
              <w:jc w:val="left"/>
              <w:rPr>
                <w:rFonts w:ascii="Bookman Old Style" w:hAnsi="Bookman Old Style"/>
                <w:b/>
                <w:sz w:val="13"/>
              </w:rPr>
            </w:pPr>
          </w:p>
          <w:p w14:paraId="45875D88"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751C0FA2" w14:textId="77777777" w:rsidR="007F5FDB" w:rsidRPr="00022F71" w:rsidRDefault="007F5FDB">
            <w:pPr>
              <w:pStyle w:val="TableParagraph"/>
              <w:spacing w:before="9"/>
              <w:jc w:val="left"/>
              <w:rPr>
                <w:rFonts w:ascii="Bookman Old Style" w:hAnsi="Bookman Old Style"/>
                <w:b/>
                <w:sz w:val="13"/>
              </w:rPr>
            </w:pPr>
          </w:p>
          <w:p w14:paraId="5090A2E6"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57C644DE" w14:textId="77777777" w:rsidR="007F5FDB" w:rsidRPr="00022F71" w:rsidRDefault="007F5FDB">
            <w:pPr>
              <w:pStyle w:val="TableParagraph"/>
              <w:spacing w:before="9"/>
              <w:jc w:val="left"/>
              <w:rPr>
                <w:rFonts w:ascii="Bookman Old Style" w:hAnsi="Bookman Old Style"/>
                <w:b/>
                <w:sz w:val="13"/>
              </w:rPr>
            </w:pPr>
          </w:p>
          <w:p w14:paraId="6C4CE764"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5D55D300" w14:textId="77777777" w:rsidR="007F5FDB" w:rsidRPr="00022F71" w:rsidRDefault="007F5FDB">
            <w:pPr>
              <w:pStyle w:val="TableParagraph"/>
              <w:spacing w:before="9"/>
              <w:jc w:val="left"/>
              <w:rPr>
                <w:rFonts w:ascii="Bookman Old Style" w:hAnsi="Bookman Old Style"/>
                <w:b/>
                <w:sz w:val="13"/>
              </w:rPr>
            </w:pPr>
          </w:p>
          <w:p w14:paraId="408C8197"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6954487B" w14:textId="77777777" w:rsidR="007F5FDB" w:rsidRPr="00022F71" w:rsidRDefault="007F5FDB" w:rsidP="002858AF">
            <w:pPr>
              <w:pStyle w:val="TableParagraph"/>
              <w:spacing w:before="9"/>
              <w:ind w:hanging="260"/>
              <w:rPr>
                <w:rFonts w:ascii="Bookman Old Style" w:hAnsi="Bookman Old Style"/>
                <w:b/>
                <w:sz w:val="13"/>
              </w:rPr>
            </w:pPr>
          </w:p>
          <w:p w14:paraId="616D9396"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43C3D9D4" w14:textId="77777777" w:rsidR="007F5FDB" w:rsidRPr="00022F71" w:rsidRDefault="007F5FDB">
            <w:pPr>
              <w:pStyle w:val="TableParagraph"/>
              <w:spacing w:before="9"/>
              <w:jc w:val="left"/>
              <w:rPr>
                <w:rFonts w:ascii="Bookman Old Style" w:hAnsi="Bookman Old Style"/>
                <w:b/>
                <w:sz w:val="13"/>
              </w:rPr>
            </w:pPr>
          </w:p>
          <w:p w14:paraId="4B8868EA"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4B2DBD1D" w14:textId="77777777" w:rsidR="007F5FDB" w:rsidRPr="00022F71" w:rsidRDefault="007F5FDB" w:rsidP="002858AF">
            <w:pPr>
              <w:pStyle w:val="TableParagraph"/>
              <w:spacing w:before="9"/>
              <w:ind w:left="4"/>
              <w:jc w:val="left"/>
              <w:rPr>
                <w:rFonts w:ascii="Bookman Old Style" w:hAnsi="Bookman Old Style"/>
                <w:b/>
                <w:sz w:val="13"/>
              </w:rPr>
            </w:pPr>
          </w:p>
          <w:p w14:paraId="34BCCECA"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4A55D946" w14:textId="77777777" w:rsidR="007F5FDB" w:rsidRPr="00022F71" w:rsidRDefault="007F5FDB">
            <w:pPr>
              <w:pStyle w:val="TableParagraph"/>
              <w:spacing w:before="9"/>
              <w:jc w:val="left"/>
              <w:rPr>
                <w:rFonts w:ascii="Bookman Old Style" w:hAnsi="Bookman Old Style"/>
                <w:b/>
                <w:sz w:val="13"/>
              </w:rPr>
            </w:pPr>
          </w:p>
          <w:p w14:paraId="5A7D2D9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0F4BE26A" w14:textId="77777777" w:rsidR="007F5FDB" w:rsidRPr="00022F71" w:rsidRDefault="007F5FDB">
            <w:pPr>
              <w:pStyle w:val="TableParagraph"/>
              <w:spacing w:before="9"/>
              <w:jc w:val="left"/>
              <w:rPr>
                <w:rFonts w:ascii="Bookman Old Style" w:hAnsi="Bookman Old Style"/>
                <w:b/>
                <w:sz w:val="13"/>
              </w:rPr>
            </w:pPr>
          </w:p>
          <w:p w14:paraId="6D39B214"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5971A499" w14:textId="77777777" w:rsidR="007F5FDB" w:rsidRPr="00022F71" w:rsidRDefault="007F5FDB">
            <w:pPr>
              <w:pStyle w:val="TableParagraph"/>
              <w:spacing w:before="9"/>
              <w:jc w:val="left"/>
              <w:rPr>
                <w:rFonts w:ascii="Bookman Old Style" w:hAnsi="Bookman Old Style"/>
                <w:b/>
                <w:sz w:val="13"/>
              </w:rPr>
            </w:pPr>
          </w:p>
          <w:p w14:paraId="77C45AD2"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42DD10F1" w14:textId="77777777" w:rsidR="007F5FDB" w:rsidRPr="00022F71" w:rsidRDefault="007F5FDB">
            <w:pPr>
              <w:pStyle w:val="TableParagraph"/>
              <w:spacing w:before="9"/>
              <w:jc w:val="left"/>
              <w:rPr>
                <w:rFonts w:ascii="Bookman Old Style" w:hAnsi="Bookman Old Style"/>
                <w:b/>
                <w:sz w:val="13"/>
              </w:rPr>
            </w:pPr>
          </w:p>
          <w:p w14:paraId="35DFC1B2"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6416A2D4" w14:textId="77777777" w:rsidR="007F5FDB" w:rsidRPr="00022F71" w:rsidRDefault="007F5FDB">
            <w:pPr>
              <w:pStyle w:val="TableParagraph"/>
              <w:spacing w:before="0"/>
              <w:jc w:val="left"/>
              <w:rPr>
                <w:rFonts w:ascii="Bookman Old Style" w:hAnsi="Bookman Old Style"/>
                <w:sz w:val="16"/>
              </w:rPr>
            </w:pPr>
          </w:p>
        </w:tc>
      </w:tr>
      <w:tr w:rsidR="0099236F" w:rsidRPr="00022F71" w14:paraId="5B933EDF" w14:textId="77777777" w:rsidTr="00E72FF4">
        <w:trPr>
          <w:trHeight w:val="283"/>
          <w:jc w:val="center"/>
        </w:trPr>
        <w:tc>
          <w:tcPr>
            <w:tcW w:w="583" w:type="dxa"/>
            <w:gridSpan w:val="2"/>
          </w:tcPr>
          <w:p w14:paraId="44167125"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57</w:t>
            </w:r>
          </w:p>
        </w:tc>
        <w:tc>
          <w:tcPr>
            <w:tcW w:w="3905" w:type="dxa"/>
          </w:tcPr>
          <w:p w14:paraId="2BFF634C"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Jatinunggal</w:t>
            </w:r>
          </w:p>
        </w:tc>
        <w:tc>
          <w:tcPr>
            <w:tcW w:w="1007" w:type="dxa"/>
          </w:tcPr>
          <w:p w14:paraId="7F911FB1"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9</w:t>
            </w:r>
          </w:p>
        </w:tc>
        <w:tc>
          <w:tcPr>
            <w:tcW w:w="866" w:type="dxa"/>
          </w:tcPr>
          <w:p w14:paraId="7D79B545"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1455</w:t>
            </w:r>
          </w:p>
        </w:tc>
        <w:tc>
          <w:tcPr>
            <w:tcW w:w="549" w:type="dxa"/>
          </w:tcPr>
          <w:p w14:paraId="412C0E87"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23631A0"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041AA623"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0D644C7B"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5BD6D443"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5B99F66A"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3C8F25D0"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2</w:t>
            </w:r>
          </w:p>
        </w:tc>
        <w:tc>
          <w:tcPr>
            <w:tcW w:w="712" w:type="dxa"/>
          </w:tcPr>
          <w:p w14:paraId="5AAA6637"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56203B06"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2D85365D"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6A8357D0"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3</w:t>
            </w:r>
          </w:p>
        </w:tc>
        <w:tc>
          <w:tcPr>
            <w:tcW w:w="709" w:type="dxa"/>
          </w:tcPr>
          <w:p w14:paraId="4BCCB216"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5" w:type="dxa"/>
          </w:tcPr>
          <w:p w14:paraId="06D8C293"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44AD26F1"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41BBC577" w14:textId="77777777" w:rsidR="007F5FDB" w:rsidRPr="00022F71" w:rsidRDefault="007F5FDB">
            <w:pPr>
              <w:pStyle w:val="TableParagraph"/>
              <w:spacing w:before="0"/>
              <w:jc w:val="left"/>
              <w:rPr>
                <w:rFonts w:ascii="Bookman Old Style" w:hAnsi="Bookman Old Style"/>
                <w:sz w:val="16"/>
              </w:rPr>
            </w:pPr>
          </w:p>
        </w:tc>
      </w:tr>
      <w:tr w:rsidR="0099236F" w:rsidRPr="00022F71" w14:paraId="30D225CC" w14:textId="77777777" w:rsidTr="00E72FF4">
        <w:trPr>
          <w:trHeight w:val="283"/>
          <w:jc w:val="center"/>
        </w:trPr>
        <w:tc>
          <w:tcPr>
            <w:tcW w:w="583" w:type="dxa"/>
            <w:gridSpan w:val="2"/>
          </w:tcPr>
          <w:p w14:paraId="3ADFC64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58</w:t>
            </w:r>
          </w:p>
        </w:tc>
        <w:tc>
          <w:tcPr>
            <w:tcW w:w="3905" w:type="dxa"/>
          </w:tcPr>
          <w:p w14:paraId="35C686C2" w14:textId="77777777" w:rsidR="007F5FDB" w:rsidRPr="00022F71" w:rsidRDefault="002C6431">
            <w:pPr>
              <w:pStyle w:val="TableParagraph"/>
              <w:spacing w:before="112"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WilayahJatinunggal</w:t>
            </w:r>
          </w:p>
        </w:tc>
        <w:tc>
          <w:tcPr>
            <w:tcW w:w="1007" w:type="dxa"/>
          </w:tcPr>
          <w:p w14:paraId="1C2C88B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7385657D"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5F934F2A"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3150E7AF"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07D4EDDC"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0EB5B6C4"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6C312643"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3495C6DC"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70FABCC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5E2872AF"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50C48880"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1EB58A0B"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357D7EE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2A7ADCAE"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4670DAD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7288964A"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7CFA7E74" w14:textId="77777777" w:rsidR="007F5FDB" w:rsidRPr="00022F71" w:rsidRDefault="007F5FDB">
            <w:pPr>
              <w:pStyle w:val="TableParagraph"/>
              <w:spacing w:before="0"/>
              <w:jc w:val="left"/>
              <w:rPr>
                <w:rFonts w:ascii="Bookman Old Style" w:hAnsi="Bookman Old Style"/>
                <w:sz w:val="16"/>
              </w:rPr>
            </w:pPr>
          </w:p>
        </w:tc>
      </w:tr>
      <w:tr w:rsidR="0099236F" w:rsidRPr="00022F71" w14:paraId="06D5C83C" w14:textId="77777777" w:rsidTr="00E72FF4">
        <w:trPr>
          <w:trHeight w:val="283"/>
          <w:jc w:val="center"/>
        </w:trPr>
        <w:tc>
          <w:tcPr>
            <w:tcW w:w="583" w:type="dxa"/>
            <w:gridSpan w:val="2"/>
          </w:tcPr>
          <w:p w14:paraId="0900CE1E" w14:textId="77777777" w:rsidR="007F5FDB" w:rsidRPr="00022F71" w:rsidRDefault="007F5FDB">
            <w:pPr>
              <w:pStyle w:val="TableParagraph"/>
              <w:spacing w:before="9"/>
              <w:jc w:val="left"/>
              <w:rPr>
                <w:rFonts w:ascii="Bookman Old Style" w:hAnsi="Bookman Old Style"/>
                <w:b/>
                <w:sz w:val="13"/>
              </w:rPr>
            </w:pPr>
          </w:p>
          <w:p w14:paraId="7EF0018D"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59</w:t>
            </w:r>
          </w:p>
        </w:tc>
        <w:tc>
          <w:tcPr>
            <w:tcW w:w="3905" w:type="dxa"/>
          </w:tcPr>
          <w:p w14:paraId="58788850"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Kepala UPTD Pertanian dan Ketahanan Pangan Wilayah Jatigede</w:t>
            </w:r>
          </w:p>
        </w:tc>
        <w:tc>
          <w:tcPr>
            <w:tcW w:w="1007" w:type="dxa"/>
          </w:tcPr>
          <w:p w14:paraId="23125C47" w14:textId="77777777" w:rsidR="007F5FDB" w:rsidRPr="00022F71" w:rsidRDefault="007F5FDB">
            <w:pPr>
              <w:pStyle w:val="TableParagraph"/>
              <w:spacing w:before="9"/>
              <w:jc w:val="left"/>
              <w:rPr>
                <w:rFonts w:ascii="Bookman Old Style" w:hAnsi="Bookman Old Style"/>
                <w:b/>
                <w:sz w:val="13"/>
              </w:rPr>
            </w:pPr>
          </w:p>
          <w:p w14:paraId="126AC2E6"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66" w:type="dxa"/>
          </w:tcPr>
          <w:p w14:paraId="24C3A063" w14:textId="77777777" w:rsidR="007F5FDB" w:rsidRPr="00022F71" w:rsidRDefault="007F5FDB">
            <w:pPr>
              <w:pStyle w:val="TableParagraph"/>
              <w:spacing w:before="9"/>
              <w:jc w:val="left"/>
              <w:rPr>
                <w:rFonts w:ascii="Bookman Old Style" w:hAnsi="Bookman Old Style"/>
                <w:b/>
                <w:sz w:val="13"/>
              </w:rPr>
            </w:pPr>
          </w:p>
          <w:p w14:paraId="7FECBD98"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1455</w:t>
            </w:r>
          </w:p>
        </w:tc>
        <w:tc>
          <w:tcPr>
            <w:tcW w:w="549" w:type="dxa"/>
          </w:tcPr>
          <w:p w14:paraId="383262EF" w14:textId="77777777" w:rsidR="007F5FDB" w:rsidRPr="00022F71" w:rsidRDefault="007F5FDB">
            <w:pPr>
              <w:pStyle w:val="TableParagraph"/>
              <w:spacing w:before="9"/>
              <w:jc w:val="left"/>
              <w:rPr>
                <w:rFonts w:ascii="Bookman Old Style" w:hAnsi="Bookman Old Style"/>
                <w:b/>
                <w:sz w:val="13"/>
              </w:rPr>
            </w:pPr>
          </w:p>
          <w:p w14:paraId="000A4844"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582F939" w14:textId="77777777" w:rsidR="007F5FDB" w:rsidRPr="00022F71" w:rsidRDefault="007F5FDB">
            <w:pPr>
              <w:pStyle w:val="TableParagraph"/>
              <w:spacing w:before="9"/>
              <w:jc w:val="left"/>
              <w:rPr>
                <w:rFonts w:ascii="Bookman Old Style" w:hAnsi="Bookman Old Style"/>
                <w:b/>
                <w:sz w:val="13"/>
              </w:rPr>
            </w:pPr>
          </w:p>
          <w:p w14:paraId="2C9FD31B"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0A727A4B" w14:textId="77777777" w:rsidR="007F5FDB" w:rsidRPr="00022F71" w:rsidRDefault="007F5FDB">
            <w:pPr>
              <w:pStyle w:val="TableParagraph"/>
              <w:spacing w:before="9"/>
              <w:jc w:val="left"/>
              <w:rPr>
                <w:rFonts w:ascii="Bookman Old Style" w:hAnsi="Bookman Old Style"/>
                <w:b/>
                <w:sz w:val="13"/>
              </w:rPr>
            </w:pPr>
          </w:p>
          <w:p w14:paraId="64CA4DA9"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401231FF" w14:textId="77777777" w:rsidR="007F5FDB" w:rsidRPr="00022F71" w:rsidRDefault="007F5FDB">
            <w:pPr>
              <w:pStyle w:val="TableParagraph"/>
              <w:spacing w:before="9"/>
              <w:jc w:val="left"/>
              <w:rPr>
                <w:rFonts w:ascii="Bookman Old Style" w:hAnsi="Bookman Old Style"/>
                <w:b/>
                <w:sz w:val="13"/>
              </w:rPr>
            </w:pPr>
          </w:p>
          <w:p w14:paraId="1514E92B"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5E41CED1" w14:textId="77777777" w:rsidR="007F5FDB" w:rsidRPr="00022F71" w:rsidRDefault="007F5FDB">
            <w:pPr>
              <w:pStyle w:val="TableParagraph"/>
              <w:spacing w:before="9"/>
              <w:jc w:val="left"/>
              <w:rPr>
                <w:rFonts w:ascii="Bookman Old Style" w:hAnsi="Bookman Old Style"/>
                <w:b/>
                <w:sz w:val="13"/>
              </w:rPr>
            </w:pPr>
          </w:p>
          <w:p w14:paraId="1DA80A9C"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52ABBE9D" w14:textId="77777777" w:rsidR="007F5FDB" w:rsidRPr="00022F71" w:rsidRDefault="007F5FDB">
            <w:pPr>
              <w:pStyle w:val="TableParagraph"/>
              <w:spacing w:before="9"/>
              <w:jc w:val="left"/>
              <w:rPr>
                <w:rFonts w:ascii="Bookman Old Style" w:hAnsi="Bookman Old Style"/>
                <w:b/>
                <w:sz w:val="13"/>
              </w:rPr>
            </w:pPr>
          </w:p>
          <w:p w14:paraId="21BC72DD"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558F5C5B" w14:textId="77777777" w:rsidR="007F5FDB" w:rsidRPr="00022F71" w:rsidRDefault="007F5FDB">
            <w:pPr>
              <w:pStyle w:val="TableParagraph"/>
              <w:spacing w:before="9"/>
              <w:jc w:val="left"/>
              <w:rPr>
                <w:rFonts w:ascii="Bookman Old Style" w:hAnsi="Bookman Old Style"/>
                <w:b/>
                <w:sz w:val="13"/>
              </w:rPr>
            </w:pPr>
          </w:p>
          <w:p w14:paraId="77D6E140"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2</w:t>
            </w:r>
          </w:p>
        </w:tc>
        <w:tc>
          <w:tcPr>
            <w:tcW w:w="712" w:type="dxa"/>
          </w:tcPr>
          <w:p w14:paraId="098C5E6C" w14:textId="77777777" w:rsidR="007F5FDB" w:rsidRPr="00022F71" w:rsidRDefault="007F5FDB" w:rsidP="002858AF">
            <w:pPr>
              <w:pStyle w:val="TableParagraph"/>
              <w:spacing w:before="9"/>
              <w:ind w:hanging="260"/>
              <w:rPr>
                <w:rFonts w:ascii="Bookman Old Style" w:hAnsi="Bookman Old Style"/>
                <w:b/>
                <w:sz w:val="13"/>
              </w:rPr>
            </w:pPr>
          </w:p>
          <w:p w14:paraId="690F069C"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007D836A" w14:textId="77777777" w:rsidR="007F5FDB" w:rsidRPr="00022F71" w:rsidRDefault="007F5FDB">
            <w:pPr>
              <w:pStyle w:val="TableParagraph"/>
              <w:spacing w:before="9"/>
              <w:jc w:val="left"/>
              <w:rPr>
                <w:rFonts w:ascii="Bookman Old Style" w:hAnsi="Bookman Old Style"/>
                <w:b/>
                <w:sz w:val="13"/>
              </w:rPr>
            </w:pPr>
          </w:p>
          <w:p w14:paraId="6A272CD5"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7BEFD17A" w14:textId="77777777" w:rsidR="007F5FDB" w:rsidRPr="00022F71" w:rsidRDefault="007F5FDB" w:rsidP="002858AF">
            <w:pPr>
              <w:pStyle w:val="TableParagraph"/>
              <w:spacing w:before="9"/>
              <w:ind w:left="4"/>
              <w:jc w:val="left"/>
              <w:rPr>
                <w:rFonts w:ascii="Bookman Old Style" w:hAnsi="Bookman Old Style"/>
                <w:b/>
                <w:sz w:val="13"/>
              </w:rPr>
            </w:pPr>
          </w:p>
          <w:p w14:paraId="3A44226B"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62E92854" w14:textId="77777777" w:rsidR="007F5FDB" w:rsidRPr="00022F71" w:rsidRDefault="007F5FDB">
            <w:pPr>
              <w:pStyle w:val="TableParagraph"/>
              <w:spacing w:before="9"/>
              <w:jc w:val="left"/>
              <w:rPr>
                <w:rFonts w:ascii="Bookman Old Style" w:hAnsi="Bookman Old Style"/>
                <w:b/>
                <w:sz w:val="13"/>
              </w:rPr>
            </w:pPr>
          </w:p>
          <w:p w14:paraId="25BD06F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09" w:type="dxa"/>
          </w:tcPr>
          <w:p w14:paraId="5FC11383" w14:textId="77777777" w:rsidR="007F5FDB" w:rsidRPr="00022F71" w:rsidRDefault="007F5FDB">
            <w:pPr>
              <w:pStyle w:val="TableParagraph"/>
              <w:spacing w:before="9"/>
              <w:jc w:val="left"/>
              <w:rPr>
                <w:rFonts w:ascii="Bookman Old Style" w:hAnsi="Bookman Old Style"/>
                <w:b/>
                <w:sz w:val="13"/>
              </w:rPr>
            </w:pPr>
          </w:p>
          <w:p w14:paraId="0D166401"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25" w:type="dxa"/>
          </w:tcPr>
          <w:p w14:paraId="2F0744EB" w14:textId="77777777" w:rsidR="007F5FDB" w:rsidRPr="00022F71" w:rsidRDefault="007F5FDB">
            <w:pPr>
              <w:pStyle w:val="TableParagraph"/>
              <w:spacing w:before="9"/>
              <w:jc w:val="left"/>
              <w:rPr>
                <w:rFonts w:ascii="Bookman Old Style" w:hAnsi="Bookman Old Style"/>
                <w:b/>
                <w:sz w:val="13"/>
              </w:rPr>
            </w:pPr>
          </w:p>
          <w:p w14:paraId="44EBBAF2"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226FAC02" w14:textId="77777777" w:rsidR="007F5FDB" w:rsidRPr="00022F71" w:rsidRDefault="007F5FDB">
            <w:pPr>
              <w:pStyle w:val="TableParagraph"/>
              <w:spacing w:before="9"/>
              <w:jc w:val="left"/>
              <w:rPr>
                <w:rFonts w:ascii="Bookman Old Style" w:hAnsi="Bookman Old Style"/>
                <w:b/>
                <w:sz w:val="13"/>
              </w:rPr>
            </w:pPr>
          </w:p>
          <w:p w14:paraId="31269741"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308559E1" w14:textId="77777777" w:rsidR="007F5FDB" w:rsidRPr="00022F71" w:rsidRDefault="007F5FDB">
            <w:pPr>
              <w:pStyle w:val="TableParagraph"/>
              <w:spacing w:before="0"/>
              <w:jc w:val="left"/>
              <w:rPr>
                <w:rFonts w:ascii="Bookman Old Style" w:hAnsi="Bookman Old Style"/>
                <w:sz w:val="16"/>
              </w:rPr>
            </w:pPr>
          </w:p>
        </w:tc>
      </w:tr>
      <w:tr w:rsidR="0099236F" w:rsidRPr="00022F71" w14:paraId="6C5E7E92" w14:textId="77777777" w:rsidTr="00E72FF4">
        <w:trPr>
          <w:trHeight w:val="283"/>
          <w:jc w:val="center"/>
        </w:trPr>
        <w:tc>
          <w:tcPr>
            <w:tcW w:w="583" w:type="dxa"/>
            <w:gridSpan w:val="2"/>
          </w:tcPr>
          <w:p w14:paraId="526F61D0"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lastRenderedPageBreak/>
              <w:t>60</w:t>
            </w:r>
          </w:p>
        </w:tc>
        <w:tc>
          <w:tcPr>
            <w:tcW w:w="3905" w:type="dxa"/>
          </w:tcPr>
          <w:p w14:paraId="1608555C"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Kasubbag Tata Usaha UPTD Pertanian dan Ketahanan Pangan WilayahJatigede</w:t>
            </w:r>
          </w:p>
        </w:tc>
        <w:tc>
          <w:tcPr>
            <w:tcW w:w="1007" w:type="dxa"/>
          </w:tcPr>
          <w:p w14:paraId="58BF7A5F"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44C66115"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098742EA"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251ECE25"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9D731B1"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3F9A1B62"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16194E6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63E18A0D"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5E79FD3F"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08F542A4"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440A3E82"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580CCC27"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7E00E69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039AC9FC"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644372B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A9553E4"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1DC01125" w14:textId="77777777" w:rsidR="007F5FDB" w:rsidRPr="00022F71" w:rsidRDefault="007F5FDB">
            <w:pPr>
              <w:pStyle w:val="TableParagraph"/>
              <w:spacing w:before="0"/>
              <w:jc w:val="left"/>
              <w:rPr>
                <w:rFonts w:ascii="Bookman Old Style" w:hAnsi="Bookman Old Style"/>
                <w:sz w:val="16"/>
              </w:rPr>
            </w:pPr>
          </w:p>
        </w:tc>
      </w:tr>
      <w:tr w:rsidR="0099236F" w:rsidRPr="00022F71" w14:paraId="7230BC1A" w14:textId="77777777" w:rsidTr="00E72FF4">
        <w:trPr>
          <w:trHeight w:val="283"/>
          <w:jc w:val="center"/>
        </w:trPr>
        <w:tc>
          <w:tcPr>
            <w:tcW w:w="583" w:type="dxa"/>
            <w:gridSpan w:val="2"/>
          </w:tcPr>
          <w:p w14:paraId="002AA7D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61</w:t>
            </w:r>
          </w:p>
        </w:tc>
        <w:tc>
          <w:tcPr>
            <w:tcW w:w="3905" w:type="dxa"/>
          </w:tcPr>
          <w:p w14:paraId="7F75C63B"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Benih Padi dan Palawija Ujungjaya</w:t>
            </w:r>
          </w:p>
        </w:tc>
        <w:tc>
          <w:tcPr>
            <w:tcW w:w="1007" w:type="dxa"/>
          </w:tcPr>
          <w:p w14:paraId="6442D18D"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726DE9B5"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7DABBCA3"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070AB08"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3D5E2873"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604295BF"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7577B5A6"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C80856A"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398ADA65"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1EE938F3"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43A7719"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01F7FC76"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219CF071"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1CC0F406"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315E53E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0AC5E14C"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6460D74E" w14:textId="77777777" w:rsidR="007F5FDB" w:rsidRPr="00022F71" w:rsidRDefault="007F5FDB">
            <w:pPr>
              <w:pStyle w:val="TableParagraph"/>
              <w:spacing w:before="0"/>
              <w:jc w:val="left"/>
              <w:rPr>
                <w:rFonts w:ascii="Bookman Old Style" w:hAnsi="Bookman Old Style"/>
                <w:sz w:val="16"/>
              </w:rPr>
            </w:pPr>
          </w:p>
        </w:tc>
      </w:tr>
      <w:tr w:rsidR="0099236F" w:rsidRPr="00022F71" w14:paraId="43738F64" w14:textId="77777777" w:rsidTr="00E72FF4">
        <w:trPr>
          <w:trHeight w:val="283"/>
          <w:jc w:val="center"/>
        </w:trPr>
        <w:tc>
          <w:tcPr>
            <w:tcW w:w="583" w:type="dxa"/>
            <w:gridSpan w:val="2"/>
          </w:tcPr>
          <w:p w14:paraId="52AD1972" w14:textId="77777777" w:rsidR="007F5FDB" w:rsidRPr="00022F71" w:rsidRDefault="007F5FDB">
            <w:pPr>
              <w:pStyle w:val="TableParagraph"/>
              <w:spacing w:before="10"/>
              <w:jc w:val="left"/>
              <w:rPr>
                <w:rFonts w:ascii="Bookman Old Style" w:hAnsi="Bookman Old Style"/>
                <w:b/>
                <w:sz w:val="13"/>
              </w:rPr>
            </w:pPr>
          </w:p>
          <w:p w14:paraId="55B608BF"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62</w:t>
            </w:r>
          </w:p>
        </w:tc>
        <w:tc>
          <w:tcPr>
            <w:tcW w:w="3905" w:type="dxa"/>
          </w:tcPr>
          <w:p w14:paraId="437A7B87" w14:textId="77777777" w:rsidR="007F5FDB" w:rsidRPr="00022F71" w:rsidRDefault="002C6431">
            <w:pPr>
              <w:pStyle w:val="TableParagraph"/>
              <w:spacing w:before="115" w:line="188" w:lineRule="exact"/>
              <w:ind w:left="105"/>
              <w:jc w:val="left"/>
              <w:rPr>
                <w:rFonts w:ascii="Bookman Old Style" w:hAnsi="Bookman Old Style"/>
                <w:sz w:val="16"/>
              </w:rPr>
            </w:pPr>
            <w:r w:rsidRPr="00022F71">
              <w:rPr>
                <w:rFonts w:ascii="Bookman Old Style" w:hAnsi="Bookman Old Style"/>
                <w:sz w:val="16"/>
              </w:rPr>
              <w:t>Kasubbag Tata Usaha UPTD Benih Padi dan palawija Ujungjaya</w:t>
            </w:r>
          </w:p>
        </w:tc>
        <w:tc>
          <w:tcPr>
            <w:tcW w:w="1007" w:type="dxa"/>
          </w:tcPr>
          <w:p w14:paraId="4CE1B259" w14:textId="77777777" w:rsidR="007F5FDB" w:rsidRPr="00022F71" w:rsidRDefault="007F5FDB">
            <w:pPr>
              <w:pStyle w:val="TableParagraph"/>
              <w:spacing w:before="10"/>
              <w:jc w:val="left"/>
              <w:rPr>
                <w:rFonts w:ascii="Bookman Old Style" w:hAnsi="Bookman Old Style"/>
                <w:b/>
                <w:sz w:val="13"/>
              </w:rPr>
            </w:pPr>
          </w:p>
          <w:p w14:paraId="0983E50A"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23F668E8" w14:textId="77777777" w:rsidR="007F5FDB" w:rsidRPr="00022F71" w:rsidRDefault="007F5FDB">
            <w:pPr>
              <w:pStyle w:val="TableParagraph"/>
              <w:spacing w:before="10"/>
              <w:jc w:val="left"/>
              <w:rPr>
                <w:rFonts w:ascii="Bookman Old Style" w:hAnsi="Bookman Old Style"/>
                <w:b/>
                <w:sz w:val="13"/>
              </w:rPr>
            </w:pPr>
          </w:p>
          <w:p w14:paraId="3F234F91"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48B04BDC" w14:textId="77777777" w:rsidR="007F5FDB" w:rsidRPr="00022F71" w:rsidRDefault="007F5FDB">
            <w:pPr>
              <w:pStyle w:val="TableParagraph"/>
              <w:spacing w:before="10"/>
              <w:jc w:val="left"/>
              <w:rPr>
                <w:rFonts w:ascii="Bookman Old Style" w:hAnsi="Bookman Old Style"/>
                <w:b/>
                <w:sz w:val="13"/>
              </w:rPr>
            </w:pPr>
          </w:p>
          <w:p w14:paraId="2E5B1D20"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7879252B" w14:textId="77777777" w:rsidR="007F5FDB" w:rsidRPr="00022F71" w:rsidRDefault="007F5FDB">
            <w:pPr>
              <w:pStyle w:val="TableParagraph"/>
              <w:spacing w:before="10"/>
              <w:jc w:val="left"/>
              <w:rPr>
                <w:rFonts w:ascii="Bookman Old Style" w:hAnsi="Bookman Old Style"/>
                <w:b/>
                <w:sz w:val="13"/>
              </w:rPr>
            </w:pPr>
          </w:p>
          <w:p w14:paraId="5A93ECF0"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77F59903" w14:textId="77777777" w:rsidR="007F5FDB" w:rsidRPr="00022F71" w:rsidRDefault="007F5FDB">
            <w:pPr>
              <w:pStyle w:val="TableParagraph"/>
              <w:spacing w:before="10"/>
              <w:jc w:val="left"/>
              <w:rPr>
                <w:rFonts w:ascii="Bookman Old Style" w:hAnsi="Bookman Old Style"/>
                <w:b/>
                <w:sz w:val="13"/>
              </w:rPr>
            </w:pPr>
          </w:p>
          <w:p w14:paraId="23FC0286"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15F9A107" w14:textId="77777777" w:rsidR="007F5FDB" w:rsidRPr="00022F71" w:rsidRDefault="007F5FDB">
            <w:pPr>
              <w:pStyle w:val="TableParagraph"/>
              <w:spacing w:before="10"/>
              <w:jc w:val="left"/>
              <w:rPr>
                <w:rFonts w:ascii="Bookman Old Style" w:hAnsi="Bookman Old Style"/>
                <w:b/>
                <w:sz w:val="13"/>
              </w:rPr>
            </w:pPr>
          </w:p>
          <w:p w14:paraId="24A354EC"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28FDB13C" w14:textId="77777777" w:rsidR="007F5FDB" w:rsidRPr="00022F71" w:rsidRDefault="007F5FDB">
            <w:pPr>
              <w:pStyle w:val="TableParagraph"/>
              <w:spacing w:before="10"/>
              <w:jc w:val="left"/>
              <w:rPr>
                <w:rFonts w:ascii="Bookman Old Style" w:hAnsi="Bookman Old Style"/>
                <w:b/>
                <w:sz w:val="13"/>
              </w:rPr>
            </w:pPr>
          </w:p>
          <w:p w14:paraId="278519EC"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38404562" w14:textId="77777777" w:rsidR="007F5FDB" w:rsidRPr="00022F71" w:rsidRDefault="007F5FDB">
            <w:pPr>
              <w:pStyle w:val="TableParagraph"/>
              <w:spacing w:before="10"/>
              <w:jc w:val="left"/>
              <w:rPr>
                <w:rFonts w:ascii="Bookman Old Style" w:hAnsi="Bookman Old Style"/>
                <w:b/>
                <w:sz w:val="13"/>
              </w:rPr>
            </w:pPr>
          </w:p>
          <w:p w14:paraId="14B2817E"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1F1E7DCA" w14:textId="77777777" w:rsidR="007F5FDB" w:rsidRPr="00022F71" w:rsidRDefault="007F5FDB">
            <w:pPr>
              <w:pStyle w:val="TableParagraph"/>
              <w:spacing w:before="10"/>
              <w:jc w:val="left"/>
              <w:rPr>
                <w:rFonts w:ascii="Bookman Old Style" w:hAnsi="Bookman Old Style"/>
                <w:b/>
                <w:sz w:val="13"/>
              </w:rPr>
            </w:pPr>
          </w:p>
          <w:p w14:paraId="6FCC7F01"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1331344A" w14:textId="77777777" w:rsidR="007F5FDB" w:rsidRPr="00022F71" w:rsidRDefault="007F5FDB" w:rsidP="002858AF">
            <w:pPr>
              <w:pStyle w:val="TableParagraph"/>
              <w:spacing w:before="10"/>
              <w:ind w:hanging="260"/>
              <w:rPr>
                <w:rFonts w:ascii="Bookman Old Style" w:hAnsi="Bookman Old Style"/>
                <w:b/>
                <w:sz w:val="13"/>
              </w:rPr>
            </w:pPr>
          </w:p>
          <w:p w14:paraId="61AFB626"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2CEBC3A5" w14:textId="77777777" w:rsidR="007F5FDB" w:rsidRPr="00022F71" w:rsidRDefault="007F5FDB">
            <w:pPr>
              <w:pStyle w:val="TableParagraph"/>
              <w:spacing w:before="10"/>
              <w:jc w:val="left"/>
              <w:rPr>
                <w:rFonts w:ascii="Bookman Old Style" w:hAnsi="Bookman Old Style"/>
                <w:b/>
                <w:sz w:val="13"/>
              </w:rPr>
            </w:pPr>
          </w:p>
          <w:p w14:paraId="6BBD63BC"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5BA8187C" w14:textId="77777777" w:rsidR="007F5FDB" w:rsidRPr="00022F71" w:rsidRDefault="007F5FDB" w:rsidP="002858AF">
            <w:pPr>
              <w:pStyle w:val="TableParagraph"/>
              <w:spacing w:before="10"/>
              <w:ind w:left="4"/>
              <w:jc w:val="left"/>
              <w:rPr>
                <w:rFonts w:ascii="Bookman Old Style" w:hAnsi="Bookman Old Style"/>
                <w:b/>
                <w:sz w:val="13"/>
              </w:rPr>
            </w:pPr>
          </w:p>
          <w:p w14:paraId="5AC02A2E"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191F1E73" w14:textId="77777777" w:rsidR="007F5FDB" w:rsidRPr="00022F71" w:rsidRDefault="007F5FDB">
            <w:pPr>
              <w:pStyle w:val="TableParagraph"/>
              <w:spacing w:before="10"/>
              <w:jc w:val="left"/>
              <w:rPr>
                <w:rFonts w:ascii="Bookman Old Style" w:hAnsi="Bookman Old Style"/>
                <w:b/>
                <w:sz w:val="13"/>
              </w:rPr>
            </w:pPr>
          </w:p>
          <w:p w14:paraId="59DFDF4B"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7C861EF4" w14:textId="77777777" w:rsidR="007F5FDB" w:rsidRPr="00022F71" w:rsidRDefault="007F5FDB">
            <w:pPr>
              <w:pStyle w:val="TableParagraph"/>
              <w:spacing w:before="10"/>
              <w:jc w:val="left"/>
              <w:rPr>
                <w:rFonts w:ascii="Bookman Old Style" w:hAnsi="Bookman Old Style"/>
                <w:b/>
                <w:sz w:val="13"/>
              </w:rPr>
            </w:pPr>
          </w:p>
          <w:p w14:paraId="405E6742"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00AC291F" w14:textId="77777777" w:rsidR="007F5FDB" w:rsidRPr="00022F71" w:rsidRDefault="007F5FDB">
            <w:pPr>
              <w:pStyle w:val="TableParagraph"/>
              <w:spacing w:before="10"/>
              <w:jc w:val="left"/>
              <w:rPr>
                <w:rFonts w:ascii="Bookman Old Style" w:hAnsi="Bookman Old Style"/>
                <w:b/>
                <w:sz w:val="13"/>
              </w:rPr>
            </w:pPr>
          </w:p>
          <w:p w14:paraId="67B22B1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392B8D89" w14:textId="77777777" w:rsidR="007F5FDB" w:rsidRPr="00022F71" w:rsidRDefault="007F5FDB">
            <w:pPr>
              <w:pStyle w:val="TableParagraph"/>
              <w:spacing w:before="10"/>
              <w:jc w:val="left"/>
              <w:rPr>
                <w:rFonts w:ascii="Bookman Old Style" w:hAnsi="Bookman Old Style"/>
                <w:b/>
                <w:sz w:val="13"/>
              </w:rPr>
            </w:pPr>
          </w:p>
          <w:p w14:paraId="56E19BF5"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2828E205" w14:textId="77777777" w:rsidR="007F5FDB" w:rsidRPr="00022F71" w:rsidRDefault="007F5FDB">
            <w:pPr>
              <w:pStyle w:val="TableParagraph"/>
              <w:spacing w:before="0"/>
              <w:jc w:val="left"/>
              <w:rPr>
                <w:rFonts w:ascii="Bookman Old Style" w:hAnsi="Bookman Old Style"/>
                <w:sz w:val="16"/>
              </w:rPr>
            </w:pPr>
          </w:p>
        </w:tc>
      </w:tr>
      <w:tr w:rsidR="0099236F" w:rsidRPr="00022F71" w14:paraId="2B9042E5" w14:textId="77777777" w:rsidTr="00E72FF4">
        <w:trPr>
          <w:trHeight w:val="283"/>
          <w:jc w:val="center"/>
        </w:trPr>
        <w:tc>
          <w:tcPr>
            <w:tcW w:w="583" w:type="dxa"/>
            <w:gridSpan w:val="2"/>
          </w:tcPr>
          <w:p w14:paraId="4350C44C"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63</w:t>
            </w:r>
          </w:p>
        </w:tc>
        <w:tc>
          <w:tcPr>
            <w:tcW w:w="3905" w:type="dxa"/>
          </w:tcPr>
          <w:p w14:paraId="0C8770B4" w14:textId="77777777" w:rsidR="007F5FDB" w:rsidRPr="00022F71" w:rsidRDefault="002C6431">
            <w:pPr>
              <w:pStyle w:val="TableParagraph"/>
              <w:spacing w:before="114" w:line="188" w:lineRule="exact"/>
              <w:ind w:left="105"/>
              <w:jc w:val="left"/>
              <w:rPr>
                <w:rFonts w:ascii="Bookman Old Style" w:hAnsi="Bookman Old Style"/>
                <w:sz w:val="16"/>
              </w:rPr>
            </w:pPr>
            <w:r w:rsidRPr="00022F71">
              <w:rPr>
                <w:rFonts w:ascii="Bookman Old Style" w:hAnsi="Bookman Old Style"/>
                <w:sz w:val="16"/>
              </w:rPr>
              <w:t>Kepala UPTD Balai Benih Hortikultura dan Pembibitan Perkebunan Rancakalong</w:t>
            </w:r>
          </w:p>
        </w:tc>
        <w:tc>
          <w:tcPr>
            <w:tcW w:w="1007" w:type="dxa"/>
          </w:tcPr>
          <w:p w14:paraId="42FB5BB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3FFB6443"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2A4228D2"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4724C8E5"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93BD367"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372A0AEF"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62F2379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014C2BC6"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6238051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1A2781F2"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78B0F043"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6FE21E4"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E6702DE"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60E5CCB9"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6AEBB96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7033DF2E"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1105EE36" w14:textId="77777777" w:rsidR="007F5FDB" w:rsidRPr="00022F71" w:rsidRDefault="007F5FDB">
            <w:pPr>
              <w:pStyle w:val="TableParagraph"/>
              <w:spacing w:before="0"/>
              <w:jc w:val="left"/>
              <w:rPr>
                <w:rFonts w:ascii="Bookman Old Style" w:hAnsi="Bookman Old Style"/>
                <w:sz w:val="16"/>
              </w:rPr>
            </w:pPr>
          </w:p>
        </w:tc>
      </w:tr>
      <w:tr w:rsidR="0099236F" w:rsidRPr="00022F71" w14:paraId="562D009B" w14:textId="77777777" w:rsidTr="00E72FF4">
        <w:trPr>
          <w:trHeight w:val="283"/>
          <w:jc w:val="center"/>
        </w:trPr>
        <w:tc>
          <w:tcPr>
            <w:tcW w:w="583" w:type="dxa"/>
            <w:gridSpan w:val="2"/>
          </w:tcPr>
          <w:p w14:paraId="58630449" w14:textId="77777777" w:rsidR="007F5FDB" w:rsidRPr="00022F71" w:rsidRDefault="007F5FDB">
            <w:pPr>
              <w:pStyle w:val="TableParagraph"/>
              <w:spacing w:before="10"/>
              <w:jc w:val="left"/>
              <w:rPr>
                <w:rFonts w:ascii="Bookman Old Style" w:hAnsi="Bookman Old Style"/>
                <w:b/>
                <w:sz w:val="15"/>
              </w:rPr>
            </w:pPr>
          </w:p>
          <w:p w14:paraId="69A84E17"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64</w:t>
            </w:r>
          </w:p>
        </w:tc>
        <w:tc>
          <w:tcPr>
            <w:tcW w:w="3905" w:type="dxa"/>
          </w:tcPr>
          <w:p w14:paraId="78C8C5EF" w14:textId="77777777" w:rsidR="007F5FDB" w:rsidRPr="00022F71" w:rsidRDefault="002C6431">
            <w:pPr>
              <w:pStyle w:val="TableParagraph"/>
              <w:spacing w:before="0" w:line="188" w:lineRule="exact"/>
              <w:ind w:left="105" w:right="685"/>
              <w:jc w:val="left"/>
              <w:rPr>
                <w:rFonts w:ascii="Bookman Old Style" w:hAnsi="Bookman Old Style"/>
                <w:sz w:val="16"/>
              </w:rPr>
            </w:pPr>
            <w:r w:rsidRPr="00022F71">
              <w:rPr>
                <w:rFonts w:ascii="Bookman Old Style" w:hAnsi="Bookman Old Style"/>
                <w:sz w:val="16"/>
              </w:rPr>
              <w:t>Kasubbag Tata Usaha UPTD Balai Benih Hortikultura dan Pembibitan Perkebunan Rancakalong</w:t>
            </w:r>
          </w:p>
        </w:tc>
        <w:tc>
          <w:tcPr>
            <w:tcW w:w="1007" w:type="dxa"/>
          </w:tcPr>
          <w:p w14:paraId="495E4C26" w14:textId="77777777" w:rsidR="007F5FDB" w:rsidRPr="00022F71" w:rsidRDefault="007F5FDB">
            <w:pPr>
              <w:pStyle w:val="TableParagraph"/>
              <w:spacing w:before="10"/>
              <w:jc w:val="left"/>
              <w:rPr>
                <w:rFonts w:ascii="Bookman Old Style" w:hAnsi="Bookman Old Style"/>
                <w:b/>
                <w:sz w:val="15"/>
              </w:rPr>
            </w:pPr>
          </w:p>
          <w:p w14:paraId="419C1E0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1D39C72B" w14:textId="77777777" w:rsidR="007F5FDB" w:rsidRPr="00022F71" w:rsidRDefault="007F5FDB">
            <w:pPr>
              <w:pStyle w:val="TableParagraph"/>
              <w:spacing w:before="10"/>
              <w:jc w:val="left"/>
              <w:rPr>
                <w:rFonts w:ascii="Bookman Old Style" w:hAnsi="Bookman Old Style"/>
                <w:b/>
                <w:sz w:val="15"/>
              </w:rPr>
            </w:pPr>
          </w:p>
          <w:p w14:paraId="4C9A8C6B"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6009CFDE" w14:textId="77777777" w:rsidR="007F5FDB" w:rsidRPr="00022F71" w:rsidRDefault="007F5FDB">
            <w:pPr>
              <w:pStyle w:val="TableParagraph"/>
              <w:spacing w:before="10"/>
              <w:jc w:val="left"/>
              <w:rPr>
                <w:rFonts w:ascii="Bookman Old Style" w:hAnsi="Bookman Old Style"/>
                <w:b/>
                <w:sz w:val="15"/>
              </w:rPr>
            </w:pPr>
          </w:p>
          <w:p w14:paraId="7378602C"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C0E60BB" w14:textId="77777777" w:rsidR="007F5FDB" w:rsidRPr="00022F71" w:rsidRDefault="007F5FDB">
            <w:pPr>
              <w:pStyle w:val="TableParagraph"/>
              <w:spacing w:before="10"/>
              <w:jc w:val="left"/>
              <w:rPr>
                <w:rFonts w:ascii="Bookman Old Style" w:hAnsi="Bookman Old Style"/>
                <w:b/>
                <w:sz w:val="15"/>
              </w:rPr>
            </w:pPr>
          </w:p>
          <w:p w14:paraId="7EA1E3BC"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3AAA29A" w14:textId="77777777" w:rsidR="007F5FDB" w:rsidRPr="00022F71" w:rsidRDefault="007F5FDB">
            <w:pPr>
              <w:pStyle w:val="TableParagraph"/>
              <w:spacing w:before="10"/>
              <w:jc w:val="left"/>
              <w:rPr>
                <w:rFonts w:ascii="Bookman Old Style" w:hAnsi="Bookman Old Style"/>
                <w:b/>
                <w:sz w:val="15"/>
              </w:rPr>
            </w:pPr>
          </w:p>
          <w:p w14:paraId="642CB8CC"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22BA558F" w14:textId="77777777" w:rsidR="007F5FDB" w:rsidRPr="00022F71" w:rsidRDefault="007F5FDB">
            <w:pPr>
              <w:pStyle w:val="TableParagraph"/>
              <w:spacing w:before="10"/>
              <w:jc w:val="left"/>
              <w:rPr>
                <w:rFonts w:ascii="Bookman Old Style" w:hAnsi="Bookman Old Style"/>
                <w:b/>
                <w:sz w:val="15"/>
              </w:rPr>
            </w:pPr>
          </w:p>
          <w:p w14:paraId="6171148E"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4A2E81F9" w14:textId="77777777" w:rsidR="007F5FDB" w:rsidRPr="00022F71" w:rsidRDefault="007F5FDB">
            <w:pPr>
              <w:pStyle w:val="TableParagraph"/>
              <w:spacing w:before="10"/>
              <w:jc w:val="left"/>
              <w:rPr>
                <w:rFonts w:ascii="Bookman Old Style" w:hAnsi="Bookman Old Style"/>
                <w:b/>
                <w:sz w:val="15"/>
              </w:rPr>
            </w:pPr>
          </w:p>
          <w:p w14:paraId="753D06F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414240CC" w14:textId="77777777" w:rsidR="007F5FDB" w:rsidRPr="00022F71" w:rsidRDefault="007F5FDB">
            <w:pPr>
              <w:pStyle w:val="TableParagraph"/>
              <w:spacing w:before="10"/>
              <w:jc w:val="left"/>
              <w:rPr>
                <w:rFonts w:ascii="Bookman Old Style" w:hAnsi="Bookman Old Style"/>
                <w:b/>
                <w:sz w:val="15"/>
              </w:rPr>
            </w:pPr>
          </w:p>
          <w:p w14:paraId="25BCBC23"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548A3F04" w14:textId="77777777" w:rsidR="007F5FDB" w:rsidRPr="00022F71" w:rsidRDefault="007F5FDB">
            <w:pPr>
              <w:pStyle w:val="TableParagraph"/>
              <w:spacing w:before="10"/>
              <w:jc w:val="left"/>
              <w:rPr>
                <w:rFonts w:ascii="Bookman Old Style" w:hAnsi="Bookman Old Style"/>
                <w:b/>
                <w:sz w:val="15"/>
              </w:rPr>
            </w:pPr>
          </w:p>
          <w:p w14:paraId="56A04E0D"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5EDF1B24" w14:textId="77777777" w:rsidR="007F5FDB" w:rsidRPr="00022F71" w:rsidRDefault="007F5FDB" w:rsidP="002858AF">
            <w:pPr>
              <w:pStyle w:val="TableParagraph"/>
              <w:spacing w:before="10"/>
              <w:ind w:hanging="260"/>
              <w:rPr>
                <w:rFonts w:ascii="Bookman Old Style" w:hAnsi="Bookman Old Style"/>
                <w:b/>
                <w:sz w:val="15"/>
              </w:rPr>
            </w:pPr>
          </w:p>
          <w:p w14:paraId="30212CCA"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03C00CC4" w14:textId="77777777" w:rsidR="007F5FDB" w:rsidRPr="00022F71" w:rsidRDefault="007F5FDB">
            <w:pPr>
              <w:pStyle w:val="TableParagraph"/>
              <w:spacing w:before="10"/>
              <w:jc w:val="left"/>
              <w:rPr>
                <w:rFonts w:ascii="Bookman Old Style" w:hAnsi="Bookman Old Style"/>
                <w:b/>
                <w:sz w:val="15"/>
              </w:rPr>
            </w:pPr>
          </w:p>
          <w:p w14:paraId="79B66456"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65342CBA" w14:textId="77777777" w:rsidR="007F5FDB" w:rsidRPr="00022F71" w:rsidRDefault="007F5FDB" w:rsidP="002858AF">
            <w:pPr>
              <w:pStyle w:val="TableParagraph"/>
              <w:spacing w:before="10"/>
              <w:ind w:left="4"/>
              <w:jc w:val="left"/>
              <w:rPr>
                <w:rFonts w:ascii="Bookman Old Style" w:hAnsi="Bookman Old Style"/>
                <w:b/>
                <w:sz w:val="15"/>
              </w:rPr>
            </w:pPr>
          </w:p>
          <w:p w14:paraId="1DA4D495"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577C1904" w14:textId="77777777" w:rsidR="007F5FDB" w:rsidRPr="00022F71" w:rsidRDefault="007F5FDB">
            <w:pPr>
              <w:pStyle w:val="TableParagraph"/>
              <w:spacing w:before="10"/>
              <w:jc w:val="left"/>
              <w:rPr>
                <w:rFonts w:ascii="Bookman Old Style" w:hAnsi="Bookman Old Style"/>
                <w:b/>
                <w:sz w:val="15"/>
              </w:rPr>
            </w:pPr>
          </w:p>
          <w:p w14:paraId="4ED893D5"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65AC2300" w14:textId="77777777" w:rsidR="007F5FDB" w:rsidRPr="00022F71" w:rsidRDefault="007F5FDB">
            <w:pPr>
              <w:pStyle w:val="TableParagraph"/>
              <w:spacing w:before="10"/>
              <w:jc w:val="left"/>
              <w:rPr>
                <w:rFonts w:ascii="Bookman Old Style" w:hAnsi="Bookman Old Style"/>
                <w:b/>
                <w:sz w:val="15"/>
              </w:rPr>
            </w:pPr>
          </w:p>
          <w:p w14:paraId="17C7A1ED"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609BBC4A" w14:textId="77777777" w:rsidR="007F5FDB" w:rsidRPr="00022F71" w:rsidRDefault="007F5FDB">
            <w:pPr>
              <w:pStyle w:val="TableParagraph"/>
              <w:spacing w:before="10"/>
              <w:jc w:val="left"/>
              <w:rPr>
                <w:rFonts w:ascii="Bookman Old Style" w:hAnsi="Bookman Old Style"/>
                <w:b/>
                <w:sz w:val="15"/>
              </w:rPr>
            </w:pPr>
          </w:p>
          <w:p w14:paraId="51934FC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1B677608" w14:textId="77777777" w:rsidR="007F5FDB" w:rsidRPr="00022F71" w:rsidRDefault="007F5FDB">
            <w:pPr>
              <w:pStyle w:val="TableParagraph"/>
              <w:spacing w:before="10"/>
              <w:jc w:val="left"/>
              <w:rPr>
                <w:rFonts w:ascii="Bookman Old Style" w:hAnsi="Bookman Old Style"/>
                <w:b/>
                <w:sz w:val="15"/>
              </w:rPr>
            </w:pPr>
          </w:p>
          <w:p w14:paraId="6B27DF5B"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73B086B7" w14:textId="77777777" w:rsidR="007F5FDB" w:rsidRPr="00022F71" w:rsidRDefault="007F5FDB">
            <w:pPr>
              <w:pStyle w:val="TableParagraph"/>
              <w:spacing w:before="0"/>
              <w:jc w:val="left"/>
              <w:rPr>
                <w:rFonts w:ascii="Bookman Old Style" w:hAnsi="Bookman Old Style"/>
                <w:sz w:val="16"/>
              </w:rPr>
            </w:pPr>
          </w:p>
        </w:tc>
      </w:tr>
      <w:tr w:rsidR="0099236F" w:rsidRPr="00022F71" w14:paraId="4EB308BF" w14:textId="77777777" w:rsidTr="00E72FF4">
        <w:trPr>
          <w:trHeight w:val="283"/>
          <w:jc w:val="center"/>
        </w:trPr>
        <w:tc>
          <w:tcPr>
            <w:tcW w:w="583" w:type="dxa"/>
            <w:gridSpan w:val="2"/>
          </w:tcPr>
          <w:p w14:paraId="177D2A54"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65</w:t>
            </w:r>
          </w:p>
        </w:tc>
        <w:tc>
          <w:tcPr>
            <w:tcW w:w="3905" w:type="dxa"/>
          </w:tcPr>
          <w:p w14:paraId="37CDA132" w14:textId="77777777" w:rsidR="007F5FDB" w:rsidRPr="00022F71" w:rsidRDefault="002C6431">
            <w:pPr>
              <w:pStyle w:val="TableParagraph"/>
              <w:spacing w:before="65"/>
              <w:ind w:left="105" w:right="858"/>
              <w:jc w:val="left"/>
              <w:rPr>
                <w:rFonts w:ascii="Bookman Old Style" w:hAnsi="Bookman Old Style"/>
                <w:sz w:val="16"/>
              </w:rPr>
            </w:pPr>
            <w:r w:rsidRPr="00022F71">
              <w:rPr>
                <w:rFonts w:ascii="Bookman Old Style" w:hAnsi="Bookman Old Style"/>
                <w:sz w:val="16"/>
              </w:rPr>
              <w:t>Kepala UPTD Kawasan Agroteknobisnis Sumedang</w:t>
            </w:r>
          </w:p>
        </w:tc>
        <w:tc>
          <w:tcPr>
            <w:tcW w:w="1007" w:type="dxa"/>
          </w:tcPr>
          <w:p w14:paraId="66ADDC58"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66" w:type="dxa"/>
          </w:tcPr>
          <w:p w14:paraId="36EB0C5D"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1455</w:t>
            </w:r>
          </w:p>
        </w:tc>
        <w:tc>
          <w:tcPr>
            <w:tcW w:w="549" w:type="dxa"/>
          </w:tcPr>
          <w:p w14:paraId="724610F1"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0504E07F"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27250DD4"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3903F81"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5FE1084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5706C85B"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3A4138FB"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2</w:t>
            </w:r>
          </w:p>
        </w:tc>
        <w:tc>
          <w:tcPr>
            <w:tcW w:w="712" w:type="dxa"/>
          </w:tcPr>
          <w:p w14:paraId="7333BA90"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22892E29"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03BC9A83"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75804F3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3</w:t>
            </w:r>
          </w:p>
        </w:tc>
        <w:tc>
          <w:tcPr>
            <w:tcW w:w="709" w:type="dxa"/>
          </w:tcPr>
          <w:p w14:paraId="566C7AC0"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25" w:type="dxa"/>
          </w:tcPr>
          <w:p w14:paraId="1AADFC6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1FB7ECE8"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6E0847AF" w14:textId="77777777" w:rsidR="007F5FDB" w:rsidRPr="00022F71" w:rsidRDefault="007F5FDB">
            <w:pPr>
              <w:pStyle w:val="TableParagraph"/>
              <w:spacing w:before="0"/>
              <w:jc w:val="left"/>
              <w:rPr>
                <w:rFonts w:ascii="Bookman Old Style" w:hAnsi="Bookman Old Style"/>
                <w:sz w:val="16"/>
              </w:rPr>
            </w:pPr>
          </w:p>
        </w:tc>
      </w:tr>
      <w:tr w:rsidR="0099236F" w:rsidRPr="00022F71" w14:paraId="6B3EAA35" w14:textId="77777777" w:rsidTr="00E72FF4">
        <w:trPr>
          <w:trHeight w:val="283"/>
          <w:jc w:val="center"/>
        </w:trPr>
        <w:tc>
          <w:tcPr>
            <w:tcW w:w="583" w:type="dxa"/>
            <w:gridSpan w:val="2"/>
          </w:tcPr>
          <w:p w14:paraId="4563711C" w14:textId="77777777" w:rsidR="007F5FDB" w:rsidRPr="00022F71" w:rsidRDefault="007F5FDB">
            <w:pPr>
              <w:pStyle w:val="TableParagraph"/>
              <w:spacing w:before="9"/>
              <w:jc w:val="left"/>
              <w:rPr>
                <w:rFonts w:ascii="Bookman Old Style" w:hAnsi="Bookman Old Style"/>
                <w:b/>
                <w:sz w:val="13"/>
              </w:rPr>
            </w:pPr>
          </w:p>
          <w:p w14:paraId="12F72454"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66</w:t>
            </w:r>
          </w:p>
        </w:tc>
        <w:tc>
          <w:tcPr>
            <w:tcW w:w="3905" w:type="dxa"/>
          </w:tcPr>
          <w:p w14:paraId="2E39663C" w14:textId="77777777" w:rsidR="007F5FDB" w:rsidRPr="00022F71" w:rsidRDefault="002C6431">
            <w:pPr>
              <w:pStyle w:val="TableParagraph"/>
              <w:spacing w:before="111" w:line="190" w:lineRule="atLeast"/>
              <w:ind w:left="105"/>
              <w:jc w:val="left"/>
              <w:rPr>
                <w:rFonts w:ascii="Bookman Old Style" w:hAnsi="Bookman Old Style"/>
                <w:sz w:val="16"/>
              </w:rPr>
            </w:pPr>
            <w:r w:rsidRPr="00022F71">
              <w:rPr>
                <w:rFonts w:ascii="Bookman Old Style" w:hAnsi="Bookman Old Style"/>
                <w:sz w:val="16"/>
              </w:rPr>
              <w:t>Kasubbag Tata Usaha UPTD Kawasan Agroteknobisnis Sumedang</w:t>
            </w:r>
          </w:p>
        </w:tc>
        <w:tc>
          <w:tcPr>
            <w:tcW w:w="1007" w:type="dxa"/>
          </w:tcPr>
          <w:p w14:paraId="6B13DCB8" w14:textId="77777777" w:rsidR="007F5FDB" w:rsidRPr="00022F71" w:rsidRDefault="007F5FDB">
            <w:pPr>
              <w:pStyle w:val="TableParagraph"/>
              <w:spacing w:before="9"/>
              <w:jc w:val="left"/>
              <w:rPr>
                <w:rFonts w:ascii="Bookman Old Style" w:hAnsi="Bookman Old Style"/>
                <w:b/>
                <w:sz w:val="13"/>
              </w:rPr>
            </w:pPr>
          </w:p>
          <w:p w14:paraId="74075F46"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8</w:t>
            </w:r>
          </w:p>
        </w:tc>
        <w:tc>
          <w:tcPr>
            <w:tcW w:w="866" w:type="dxa"/>
          </w:tcPr>
          <w:p w14:paraId="59DEF7F0" w14:textId="77777777" w:rsidR="007F5FDB" w:rsidRPr="00022F71" w:rsidRDefault="007F5FDB">
            <w:pPr>
              <w:pStyle w:val="TableParagraph"/>
              <w:spacing w:before="9"/>
              <w:jc w:val="left"/>
              <w:rPr>
                <w:rFonts w:ascii="Bookman Old Style" w:hAnsi="Bookman Old Style"/>
                <w:b/>
                <w:sz w:val="13"/>
              </w:rPr>
            </w:pPr>
          </w:p>
          <w:p w14:paraId="59DAA799" w14:textId="77777777" w:rsidR="007F5FDB" w:rsidRPr="00022F71" w:rsidRDefault="002C6431">
            <w:pPr>
              <w:pStyle w:val="TableParagraph"/>
              <w:spacing w:before="0"/>
              <w:ind w:right="220"/>
              <w:jc w:val="right"/>
              <w:rPr>
                <w:rFonts w:ascii="Bookman Old Style" w:hAnsi="Bookman Old Style"/>
                <w:sz w:val="16"/>
              </w:rPr>
            </w:pPr>
            <w:r w:rsidRPr="00022F71">
              <w:rPr>
                <w:rFonts w:ascii="Bookman Old Style" w:hAnsi="Bookman Old Style"/>
                <w:sz w:val="16"/>
              </w:rPr>
              <w:t>1295</w:t>
            </w:r>
          </w:p>
        </w:tc>
        <w:tc>
          <w:tcPr>
            <w:tcW w:w="549" w:type="dxa"/>
          </w:tcPr>
          <w:p w14:paraId="345C8AA0" w14:textId="77777777" w:rsidR="007F5FDB" w:rsidRPr="00022F71" w:rsidRDefault="007F5FDB">
            <w:pPr>
              <w:pStyle w:val="TableParagraph"/>
              <w:spacing w:before="9"/>
              <w:jc w:val="left"/>
              <w:rPr>
                <w:rFonts w:ascii="Bookman Old Style" w:hAnsi="Bookman Old Style"/>
                <w:b/>
                <w:sz w:val="13"/>
              </w:rPr>
            </w:pPr>
          </w:p>
          <w:p w14:paraId="5D3EE122" w14:textId="77777777" w:rsidR="007F5FDB" w:rsidRPr="00022F71" w:rsidRDefault="002C6431">
            <w:pPr>
              <w:pStyle w:val="TableParagraph"/>
              <w:spacing w:before="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504FBA5B" w14:textId="77777777" w:rsidR="007F5FDB" w:rsidRPr="00022F71" w:rsidRDefault="007F5FDB">
            <w:pPr>
              <w:pStyle w:val="TableParagraph"/>
              <w:spacing w:before="9"/>
              <w:jc w:val="left"/>
              <w:rPr>
                <w:rFonts w:ascii="Bookman Old Style" w:hAnsi="Bookman Old Style"/>
                <w:b/>
                <w:sz w:val="13"/>
              </w:rPr>
            </w:pPr>
          </w:p>
          <w:p w14:paraId="1DAD0935" w14:textId="77777777" w:rsidR="007F5FDB" w:rsidRPr="00022F71" w:rsidRDefault="002C6431">
            <w:pPr>
              <w:pStyle w:val="TableParagraph"/>
              <w:spacing w:before="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1246E90F" w14:textId="77777777" w:rsidR="007F5FDB" w:rsidRPr="00022F71" w:rsidRDefault="007F5FDB">
            <w:pPr>
              <w:pStyle w:val="TableParagraph"/>
              <w:spacing w:before="9"/>
              <w:jc w:val="left"/>
              <w:rPr>
                <w:rFonts w:ascii="Bookman Old Style" w:hAnsi="Bookman Old Style"/>
                <w:b/>
                <w:sz w:val="13"/>
              </w:rPr>
            </w:pPr>
          </w:p>
          <w:p w14:paraId="45679DC5"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09" w:type="dxa"/>
          </w:tcPr>
          <w:p w14:paraId="331C66AF" w14:textId="77777777" w:rsidR="007F5FDB" w:rsidRPr="00022F71" w:rsidRDefault="007F5FDB">
            <w:pPr>
              <w:pStyle w:val="TableParagraph"/>
              <w:spacing w:before="9"/>
              <w:jc w:val="left"/>
              <w:rPr>
                <w:rFonts w:ascii="Bookman Old Style" w:hAnsi="Bookman Old Style"/>
                <w:b/>
                <w:sz w:val="13"/>
              </w:rPr>
            </w:pPr>
          </w:p>
          <w:p w14:paraId="639C126D" w14:textId="77777777" w:rsidR="007F5FDB" w:rsidRPr="00022F71" w:rsidRDefault="002C6431">
            <w:pPr>
              <w:pStyle w:val="TableParagraph"/>
              <w:spacing w:before="0"/>
              <w:ind w:left="194" w:right="183"/>
              <w:rPr>
                <w:rFonts w:ascii="Bookman Old Style" w:hAnsi="Bookman Old Style"/>
                <w:sz w:val="16"/>
              </w:rPr>
            </w:pPr>
            <w:r w:rsidRPr="00022F71">
              <w:rPr>
                <w:rFonts w:ascii="Bookman Old Style" w:hAnsi="Bookman Old Style"/>
                <w:sz w:val="16"/>
              </w:rPr>
              <w:t>100</w:t>
            </w:r>
          </w:p>
        </w:tc>
        <w:tc>
          <w:tcPr>
            <w:tcW w:w="424" w:type="dxa"/>
          </w:tcPr>
          <w:p w14:paraId="757BCB0B" w14:textId="77777777" w:rsidR="007F5FDB" w:rsidRPr="00022F71" w:rsidRDefault="007F5FDB">
            <w:pPr>
              <w:pStyle w:val="TableParagraph"/>
              <w:spacing w:before="9"/>
              <w:jc w:val="left"/>
              <w:rPr>
                <w:rFonts w:ascii="Bookman Old Style" w:hAnsi="Bookman Old Style"/>
                <w:b/>
                <w:sz w:val="13"/>
              </w:rPr>
            </w:pPr>
          </w:p>
          <w:p w14:paraId="292950F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14" w:type="dxa"/>
          </w:tcPr>
          <w:p w14:paraId="31140A31" w14:textId="77777777" w:rsidR="007F5FDB" w:rsidRPr="00022F71" w:rsidRDefault="007F5FDB">
            <w:pPr>
              <w:pStyle w:val="TableParagraph"/>
              <w:spacing w:before="9"/>
              <w:jc w:val="left"/>
              <w:rPr>
                <w:rFonts w:ascii="Bookman Old Style" w:hAnsi="Bookman Old Style"/>
                <w:b/>
                <w:sz w:val="13"/>
              </w:rPr>
            </w:pPr>
          </w:p>
          <w:p w14:paraId="68D7DA4E" w14:textId="77777777" w:rsidR="007F5FDB" w:rsidRPr="00022F71" w:rsidRDefault="002C6431">
            <w:pPr>
              <w:pStyle w:val="TableParagraph"/>
              <w:spacing w:before="0"/>
              <w:ind w:left="200" w:right="191"/>
              <w:rPr>
                <w:rFonts w:ascii="Bookman Old Style" w:hAnsi="Bookman Old Style"/>
                <w:sz w:val="16"/>
              </w:rPr>
            </w:pPr>
            <w:r w:rsidRPr="00022F71">
              <w:rPr>
                <w:rFonts w:ascii="Bookman Old Style" w:hAnsi="Bookman Old Style"/>
                <w:sz w:val="16"/>
              </w:rPr>
              <w:t>450</w:t>
            </w:r>
          </w:p>
        </w:tc>
        <w:tc>
          <w:tcPr>
            <w:tcW w:w="449" w:type="dxa"/>
          </w:tcPr>
          <w:p w14:paraId="3BDEE0BE" w14:textId="77777777" w:rsidR="007F5FDB" w:rsidRPr="00022F71" w:rsidRDefault="007F5FDB">
            <w:pPr>
              <w:pStyle w:val="TableParagraph"/>
              <w:spacing w:before="9"/>
              <w:jc w:val="left"/>
              <w:rPr>
                <w:rFonts w:ascii="Bookman Old Style" w:hAnsi="Bookman Old Style"/>
                <w:b/>
                <w:sz w:val="13"/>
              </w:rPr>
            </w:pPr>
          </w:p>
          <w:p w14:paraId="70609CE8"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1</w:t>
            </w:r>
          </w:p>
        </w:tc>
        <w:tc>
          <w:tcPr>
            <w:tcW w:w="712" w:type="dxa"/>
          </w:tcPr>
          <w:p w14:paraId="45705FD9" w14:textId="77777777" w:rsidR="007F5FDB" w:rsidRPr="00022F71" w:rsidRDefault="007F5FDB" w:rsidP="002858AF">
            <w:pPr>
              <w:pStyle w:val="TableParagraph"/>
              <w:spacing w:before="9"/>
              <w:ind w:hanging="260"/>
              <w:rPr>
                <w:rFonts w:ascii="Bookman Old Style" w:hAnsi="Bookman Old Style"/>
                <w:b/>
                <w:sz w:val="13"/>
              </w:rPr>
            </w:pPr>
          </w:p>
          <w:p w14:paraId="0319F382" w14:textId="77777777" w:rsidR="007F5FDB" w:rsidRPr="00022F71" w:rsidRDefault="002C6431" w:rsidP="002858AF">
            <w:pPr>
              <w:pStyle w:val="TableParagraph"/>
              <w:spacing w:before="0"/>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159F7661" w14:textId="77777777" w:rsidR="007F5FDB" w:rsidRPr="00022F71" w:rsidRDefault="007F5FDB">
            <w:pPr>
              <w:pStyle w:val="TableParagraph"/>
              <w:spacing w:before="9"/>
              <w:jc w:val="left"/>
              <w:rPr>
                <w:rFonts w:ascii="Bookman Old Style" w:hAnsi="Bookman Old Style"/>
                <w:b/>
                <w:sz w:val="13"/>
              </w:rPr>
            </w:pPr>
          </w:p>
          <w:p w14:paraId="218D2AE7" w14:textId="77777777" w:rsidR="007F5FDB" w:rsidRPr="00022F71" w:rsidRDefault="002C6431">
            <w:pPr>
              <w:pStyle w:val="TableParagraph"/>
              <w:spacing w:before="0"/>
              <w:ind w:left="117"/>
              <w:jc w:val="left"/>
              <w:rPr>
                <w:rFonts w:ascii="Bookman Old Style" w:hAnsi="Bookman Old Style"/>
                <w:sz w:val="16"/>
              </w:rPr>
            </w:pPr>
            <w:r w:rsidRPr="00022F71">
              <w:rPr>
                <w:rFonts w:ascii="Bookman Old Style" w:hAnsi="Bookman Old Style"/>
                <w:sz w:val="16"/>
              </w:rPr>
              <w:t>1</w:t>
            </w:r>
          </w:p>
        </w:tc>
        <w:tc>
          <w:tcPr>
            <w:tcW w:w="567" w:type="dxa"/>
          </w:tcPr>
          <w:p w14:paraId="3FB3AB39" w14:textId="77777777" w:rsidR="007F5FDB" w:rsidRPr="00022F71" w:rsidRDefault="007F5FDB" w:rsidP="002858AF">
            <w:pPr>
              <w:pStyle w:val="TableParagraph"/>
              <w:spacing w:before="9"/>
              <w:ind w:left="4"/>
              <w:jc w:val="left"/>
              <w:rPr>
                <w:rFonts w:ascii="Bookman Old Style" w:hAnsi="Bookman Old Style"/>
                <w:b/>
                <w:sz w:val="13"/>
              </w:rPr>
            </w:pPr>
          </w:p>
          <w:p w14:paraId="6ABC723C" w14:textId="77777777" w:rsidR="007F5FDB" w:rsidRPr="00022F71" w:rsidRDefault="002C6431" w:rsidP="002858AF">
            <w:pPr>
              <w:pStyle w:val="TableParagraph"/>
              <w:spacing w:before="0"/>
              <w:ind w:left="4" w:right="221"/>
              <w:rPr>
                <w:rFonts w:ascii="Bookman Old Style" w:hAnsi="Bookman Old Style"/>
                <w:sz w:val="16"/>
              </w:rPr>
            </w:pPr>
            <w:r w:rsidRPr="00022F71">
              <w:rPr>
                <w:rFonts w:ascii="Bookman Old Style" w:hAnsi="Bookman Old Style"/>
                <w:sz w:val="16"/>
              </w:rPr>
              <w:t>30</w:t>
            </w:r>
          </w:p>
        </w:tc>
        <w:tc>
          <w:tcPr>
            <w:tcW w:w="567" w:type="dxa"/>
          </w:tcPr>
          <w:p w14:paraId="5A776167" w14:textId="77777777" w:rsidR="007F5FDB" w:rsidRPr="00022F71" w:rsidRDefault="007F5FDB">
            <w:pPr>
              <w:pStyle w:val="TableParagraph"/>
              <w:spacing w:before="9"/>
              <w:jc w:val="left"/>
              <w:rPr>
                <w:rFonts w:ascii="Bookman Old Style" w:hAnsi="Bookman Old Style"/>
                <w:b/>
                <w:sz w:val="13"/>
              </w:rPr>
            </w:pPr>
          </w:p>
          <w:p w14:paraId="30E0A50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2</w:t>
            </w:r>
          </w:p>
        </w:tc>
        <w:tc>
          <w:tcPr>
            <w:tcW w:w="709" w:type="dxa"/>
          </w:tcPr>
          <w:p w14:paraId="3528CE7F" w14:textId="77777777" w:rsidR="007F5FDB" w:rsidRPr="00022F71" w:rsidRDefault="007F5FDB">
            <w:pPr>
              <w:pStyle w:val="TableParagraph"/>
              <w:spacing w:before="9"/>
              <w:jc w:val="left"/>
              <w:rPr>
                <w:rFonts w:ascii="Bookman Old Style" w:hAnsi="Bookman Old Style"/>
                <w:b/>
                <w:sz w:val="13"/>
              </w:rPr>
            </w:pPr>
          </w:p>
          <w:p w14:paraId="7986B1C1"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25" w:type="dxa"/>
          </w:tcPr>
          <w:p w14:paraId="3F5E2E3A" w14:textId="77777777" w:rsidR="007F5FDB" w:rsidRPr="00022F71" w:rsidRDefault="007F5FDB">
            <w:pPr>
              <w:pStyle w:val="TableParagraph"/>
              <w:spacing w:before="9"/>
              <w:jc w:val="left"/>
              <w:rPr>
                <w:rFonts w:ascii="Bookman Old Style" w:hAnsi="Bookman Old Style"/>
                <w:b/>
                <w:sz w:val="13"/>
              </w:rPr>
            </w:pPr>
          </w:p>
          <w:p w14:paraId="1B203D5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09" w:type="dxa"/>
          </w:tcPr>
          <w:p w14:paraId="3EDD0286" w14:textId="77777777" w:rsidR="007F5FDB" w:rsidRPr="00022F71" w:rsidRDefault="007F5FDB">
            <w:pPr>
              <w:pStyle w:val="TableParagraph"/>
              <w:spacing w:before="9"/>
              <w:jc w:val="left"/>
              <w:rPr>
                <w:rFonts w:ascii="Bookman Old Style" w:hAnsi="Bookman Old Style"/>
                <w:b/>
                <w:sz w:val="13"/>
              </w:rPr>
            </w:pPr>
          </w:p>
          <w:p w14:paraId="3FB6AE10" w14:textId="77777777" w:rsidR="007F5FDB" w:rsidRPr="00022F71" w:rsidRDefault="002C6431">
            <w:pPr>
              <w:pStyle w:val="TableParagraph"/>
              <w:spacing w:before="0"/>
              <w:ind w:left="257"/>
              <w:jc w:val="left"/>
              <w:rPr>
                <w:rFonts w:ascii="Bookman Old Style" w:hAnsi="Bookman Old Style"/>
                <w:sz w:val="16"/>
              </w:rPr>
            </w:pPr>
            <w:r w:rsidRPr="00022F71">
              <w:rPr>
                <w:rFonts w:ascii="Bookman Old Style" w:hAnsi="Bookman Old Style"/>
                <w:sz w:val="16"/>
              </w:rPr>
              <w:t>310</w:t>
            </w:r>
          </w:p>
        </w:tc>
        <w:tc>
          <w:tcPr>
            <w:tcW w:w="1138" w:type="dxa"/>
          </w:tcPr>
          <w:p w14:paraId="5E407E6B" w14:textId="77777777" w:rsidR="007F5FDB" w:rsidRPr="00022F71" w:rsidRDefault="007F5FDB">
            <w:pPr>
              <w:pStyle w:val="TableParagraph"/>
              <w:spacing w:before="0"/>
              <w:jc w:val="left"/>
              <w:rPr>
                <w:rFonts w:ascii="Bookman Old Style" w:hAnsi="Bookman Old Style"/>
                <w:sz w:val="16"/>
              </w:rPr>
            </w:pPr>
          </w:p>
        </w:tc>
      </w:tr>
      <w:tr w:rsidR="0099236F" w:rsidRPr="00022F71" w14:paraId="1C49241E" w14:textId="77777777" w:rsidTr="00E72FF4">
        <w:trPr>
          <w:trHeight w:val="283"/>
          <w:jc w:val="center"/>
        </w:trPr>
        <w:tc>
          <w:tcPr>
            <w:tcW w:w="583" w:type="dxa"/>
            <w:gridSpan w:val="2"/>
          </w:tcPr>
          <w:p w14:paraId="5E149D33"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67</w:t>
            </w:r>
          </w:p>
        </w:tc>
        <w:tc>
          <w:tcPr>
            <w:tcW w:w="3905" w:type="dxa"/>
          </w:tcPr>
          <w:p w14:paraId="57DFA7BC"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UPTD Agrobisnis Tembakau Sumedang</w:t>
            </w:r>
          </w:p>
        </w:tc>
        <w:tc>
          <w:tcPr>
            <w:tcW w:w="1007" w:type="dxa"/>
          </w:tcPr>
          <w:p w14:paraId="3A32BAF4"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9</w:t>
            </w:r>
          </w:p>
        </w:tc>
        <w:tc>
          <w:tcPr>
            <w:tcW w:w="866" w:type="dxa"/>
          </w:tcPr>
          <w:p w14:paraId="473AEC72" w14:textId="77777777" w:rsidR="007F5FDB" w:rsidRPr="00022F71" w:rsidRDefault="002C6431">
            <w:pPr>
              <w:pStyle w:val="TableParagraph"/>
              <w:spacing w:before="160"/>
              <w:ind w:right="220"/>
              <w:jc w:val="right"/>
              <w:rPr>
                <w:rFonts w:ascii="Bookman Old Style" w:hAnsi="Bookman Old Style"/>
                <w:sz w:val="16"/>
              </w:rPr>
            </w:pPr>
            <w:r w:rsidRPr="00022F71">
              <w:rPr>
                <w:rFonts w:ascii="Bookman Old Style" w:hAnsi="Bookman Old Style"/>
                <w:sz w:val="16"/>
              </w:rPr>
              <w:t>1455</w:t>
            </w:r>
          </w:p>
        </w:tc>
        <w:tc>
          <w:tcPr>
            <w:tcW w:w="549" w:type="dxa"/>
          </w:tcPr>
          <w:p w14:paraId="3A8DA808" w14:textId="77777777" w:rsidR="007F5FDB" w:rsidRPr="00022F71" w:rsidRDefault="002C6431">
            <w:pPr>
              <w:pStyle w:val="TableParagraph"/>
              <w:spacing w:before="160"/>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77413D8" w14:textId="77777777" w:rsidR="007F5FDB" w:rsidRPr="00022F71" w:rsidRDefault="002C6431">
            <w:pPr>
              <w:pStyle w:val="TableParagraph"/>
              <w:spacing w:before="160"/>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6B2A369C"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1</w:t>
            </w:r>
          </w:p>
        </w:tc>
        <w:tc>
          <w:tcPr>
            <w:tcW w:w="709" w:type="dxa"/>
          </w:tcPr>
          <w:p w14:paraId="4D7DE326" w14:textId="77777777" w:rsidR="007F5FDB" w:rsidRPr="00022F71" w:rsidRDefault="002C6431">
            <w:pPr>
              <w:pStyle w:val="TableParagraph"/>
              <w:spacing w:before="160"/>
              <w:ind w:left="194" w:right="183"/>
              <w:rPr>
                <w:rFonts w:ascii="Bookman Old Style" w:hAnsi="Bookman Old Style"/>
                <w:sz w:val="16"/>
              </w:rPr>
            </w:pPr>
            <w:r w:rsidRPr="00022F71">
              <w:rPr>
                <w:rFonts w:ascii="Bookman Old Style" w:hAnsi="Bookman Old Style"/>
                <w:sz w:val="16"/>
              </w:rPr>
              <w:t>100</w:t>
            </w:r>
          </w:p>
        </w:tc>
        <w:tc>
          <w:tcPr>
            <w:tcW w:w="424" w:type="dxa"/>
          </w:tcPr>
          <w:p w14:paraId="718018F8"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14" w:type="dxa"/>
          </w:tcPr>
          <w:p w14:paraId="5A4ADF13" w14:textId="77777777" w:rsidR="007F5FDB" w:rsidRPr="00022F71" w:rsidRDefault="002C6431">
            <w:pPr>
              <w:pStyle w:val="TableParagraph"/>
              <w:spacing w:before="160"/>
              <w:ind w:left="200" w:right="191"/>
              <w:rPr>
                <w:rFonts w:ascii="Bookman Old Style" w:hAnsi="Bookman Old Style"/>
                <w:sz w:val="16"/>
              </w:rPr>
            </w:pPr>
            <w:r w:rsidRPr="00022F71">
              <w:rPr>
                <w:rFonts w:ascii="Bookman Old Style" w:hAnsi="Bookman Old Style"/>
                <w:sz w:val="16"/>
              </w:rPr>
              <w:t>450</w:t>
            </w:r>
          </w:p>
        </w:tc>
        <w:tc>
          <w:tcPr>
            <w:tcW w:w="449" w:type="dxa"/>
          </w:tcPr>
          <w:p w14:paraId="055CB4D9"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2</w:t>
            </w:r>
          </w:p>
        </w:tc>
        <w:tc>
          <w:tcPr>
            <w:tcW w:w="712" w:type="dxa"/>
          </w:tcPr>
          <w:p w14:paraId="50928D3F" w14:textId="77777777" w:rsidR="007F5FDB" w:rsidRPr="00022F71" w:rsidRDefault="002C6431" w:rsidP="002858AF">
            <w:pPr>
              <w:pStyle w:val="TableParagraph"/>
              <w:spacing w:before="160"/>
              <w:ind w:left="262" w:right="250" w:hanging="260"/>
              <w:rPr>
                <w:rFonts w:ascii="Bookman Old Style" w:hAnsi="Bookman Old Style"/>
                <w:sz w:val="16"/>
              </w:rPr>
            </w:pPr>
            <w:r w:rsidRPr="00022F71">
              <w:rPr>
                <w:rFonts w:ascii="Bookman Old Style" w:hAnsi="Bookman Old Style"/>
                <w:sz w:val="16"/>
              </w:rPr>
              <w:t>50</w:t>
            </w:r>
          </w:p>
        </w:tc>
        <w:tc>
          <w:tcPr>
            <w:tcW w:w="425" w:type="dxa"/>
          </w:tcPr>
          <w:p w14:paraId="21418E5E" w14:textId="77777777" w:rsidR="007F5FDB" w:rsidRPr="00022F71" w:rsidRDefault="002C6431">
            <w:pPr>
              <w:pStyle w:val="TableParagraph"/>
              <w:spacing w:before="160"/>
              <w:ind w:left="117"/>
              <w:jc w:val="left"/>
              <w:rPr>
                <w:rFonts w:ascii="Bookman Old Style" w:hAnsi="Bookman Old Style"/>
                <w:sz w:val="16"/>
              </w:rPr>
            </w:pPr>
            <w:r w:rsidRPr="00022F71">
              <w:rPr>
                <w:rFonts w:ascii="Bookman Old Style" w:hAnsi="Bookman Old Style"/>
                <w:sz w:val="16"/>
              </w:rPr>
              <w:t>1</w:t>
            </w:r>
          </w:p>
        </w:tc>
        <w:tc>
          <w:tcPr>
            <w:tcW w:w="567" w:type="dxa"/>
          </w:tcPr>
          <w:p w14:paraId="6AFF75E0" w14:textId="77777777" w:rsidR="007F5FDB" w:rsidRPr="00022F71" w:rsidRDefault="002C6431" w:rsidP="002858AF">
            <w:pPr>
              <w:pStyle w:val="TableParagraph"/>
              <w:spacing w:before="160"/>
              <w:ind w:left="4" w:right="221"/>
              <w:rPr>
                <w:rFonts w:ascii="Bookman Old Style" w:hAnsi="Bookman Old Style"/>
                <w:sz w:val="16"/>
              </w:rPr>
            </w:pPr>
            <w:r w:rsidRPr="00022F71">
              <w:rPr>
                <w:rFonts w:ascii="Bookman Old Style" w:hAnsi="Bookman Old Style"/>
                <w:sz w:val="16"/>
              </w:rPr>
              <w:t>30</w:t>
            </w:r>
          </w:p>
        </w:tc>
        <w:tc>
          <w:tcPr>
            <w:tcW w:w="567" w:type="dxa"/>
          </w:tcPr>
          <w:p w14:paraId="655A0863"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3</w:t>
            </w:r>
          </w:p>
        </w:tc>
        <w:tc>
          <w:tcPr>
            <w:tcW w:w="709" w:type="dxa"/>
          </w:tcPr>
          <w:p w14:paraId="4A009B1A"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25" w:type="dxa"/>
          </w:tcPr>
          <w:p w14:paraId="144B05D2"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09" w:type="dxa"/>
          </w:tcPr>
          <w:p w14:paraId="1D2B06CF" w14:textId="77777777" w:rsidR="007F5FDB" w:rsidRPr="00022F71" w:rsidRDefault="002C6431">
            <w:pPr>
              <w:pStyle w:val="TableParagraph"/>
              <w:spacing w:before="160"/>
              <w:ind w:left="257"/>
              <w:jc w:val="left"/>
              <w:rPr>
                <w:rFonts w:ascii="Bookman Old Style" w:hAnsi="Bookman Old Style"/>
                <w:sz w:val="16"/>
              </w:rPr>
            </w:pPr>
            <w:r w:rsidRPr="00022F71">
              <w:rPr>
                <w:rFonts w:ascii="Bookman Old Style" w:hAnsi="Bookman Old Style"/>
                <w:sz w:val="16"/>
              </w:rPr>
              <w:t>310</w:t>
            </w:r>
          </w:p>
        </w:tc>
        <w:tc>
          <w:tcPr>
            <w:tcW w:w="1138" w:type="dxa"/>
          </w:tcPr>
          <w:p w14:paraId="16B0EB8C" w14:textId="77777777" w:rsidR="007F5FDB" w:rsidRPr="00022F71" w:rsidRDefault="007F5FDB">
            <w:pPr>
              <w:pStyle w:val="TableParagraph"/>
              <w:spacing w:before="0"/>
              <w:jc w:val="left"/>
              <w:rPr>
                <w:rFonts w:ascii="Bookman Old Style" w:hAnsi="Bookman Old Style"/>
                <w:sz w:val="16"/>
              </w:rPr>
            </w:pPr>
          </w:p>
        </w:tc>
      </w:tr>
      <w:tr w:rsidR="0099236F" w:rsidRPr="00022F71" w14:paraId="6BE68965" w14:textId="77777777" w:rsidTr="00E72FF4">
        <w:trPr>
          <w:trHeight w:val="283"/>
          <w:jc w:val="center"/>
        </w:trPr>
        <w:tc>
          <w:tcPr>
            <w:tcW w:w="583" w:type="dxa"/>
            <w:gridSpan w:val="2"/>
          </w:tcPr>
          <w:p w14:paraId="3CFB4699"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68</w:t>
            </w:r>
          </w:p>
        </w:tc>
        <w:tc>
          <w:tcPr>
            <w:tcW w:w="3905" w:type="dxa"/>
          </w:tcPr>
          <w:p w14:paraId="0ED0422A" w14:textId="77777777" w:rsidR="007F5FDB" w:rsidRPr="00022F71" w:rsidRDefault="002C6431">
            <w:pPr>
              <w:pStyle w:val="TableParagraph"/>
              <w:spacing w:before="112" w:line="188" w:lineRule="exact"/>
              <w:ind w:left="105" w:right="866"/>
              <w:jc w:val="left"/>
              <w:rPr>
                <w:rFonts w:ascii="Bookman Old Style" w:hAnsi="Bookman Old Style"/>
                <w:sz w:val="16"/>
              </w:rPr>
            </w:pPr>
            <w:r w:rsidRPr="00022F71">
              <w:rPr>
                <w:rFonts w:ascii="Bookman Old Style" w:hAnsi="Bookman Old Style"/>
                <w:sz w:val="16"/>
              </w:rPr>
              <w:t>Kasubbag Tata Usaha UPTD Agrobisnis Tembakau Sumedang</w:t>
            </w:r>
          </w:p>
        </w:tc>
        <w:tc>
          <w:tcPr>
            <w:tcW w:w="1007" w:type="dxa"/>
          </w:tcPr>
          <w:p w14:paraId="6686EBE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8</w:t>
            </w:r>
          </w:p>
        </w:tc>
        <w:tc>
          <w:tcPr>
            <w:tcW w:w="866" w:type="dxa"/>
          </w:tcPr>
          <w:p w14:paraId="61158C15" w14:textId="77777777" w:rsidR="007F5FDB" w:rsidRPr="00022F71" w:rsidRDefault="002C6431">
            <w:pPr>
              <w:pStyle w:val="TableParagraph"/>
              <w:spacing w:before="159"/>
              <w:ind w:right="220"/>
              <w:jc w:val="right"/>
              <w:rPr>
                <w:rFonts w:ascii="Bookman Old Style" w:hAnsi="Bookman Old Style"/>
                <w:sz w:val="16"/>
              </w:rPr>
            </w:pPr>
            <w:r w:rsidRPr="00022F71">
              <w:rPr>
                <w:rFonts w:ascii="Bookman Old Style" w:hAnsi="Bookman Old Style"/>
                <w:sz w:val="16"/>
              </w:rPr>
              <w:t>1295</w:t>
            </w:r>
          </w:p>
        </w:tc>
        <w:tc>
          <w:tcPr>
            <w:tcW w:w="549" w:type="dxa"/>
          </w:tcPr>
          <w:p w14:paraId="12ABE92F" w14:textId="77777777" w:rsidR="007F5FDB" w:rsidRPr="00022F71" w:rsidRDefault="002C6431">
            <w:pPr>
              <w:pStyle w:val="TableParagraph"/>
              <w:spacing w:before="159"/>
              <w:ind w:right="136"/>
              <w:jc w:val="right"/>
              <w:rPr>
                <w:rFonts w:ascii="Bookman Old Style" w:hAnsi="Bookman Old Style"/>
                <w:sz w:val="16"/>
              </w:rPr>
            </w:pPr>
            <w:r w:rsidRPr="00022F71">
              <w:rPr>
                <w:rFonts w:ascii="Bookman Old Style" w:hAnsi="Bookman Old Style"/>
                <w:sz w:val="16"/>
              </w:rPr>
              <w:t>1</w:t>
            </w:r>
          </w:p>
        </w:tc>
        <w:tc>
          <w:tcPr>
            <w:tcW w:w="851" w:type="dxa"/>
            <w:tcBorders>
              <w:right w:val="single" w:sz="6" w:space="0" w:color="000000"/>
            </w:tcBorders>
          </w:tcPr>
          <w:p w14:paraId="681D6499" w14:textId="77777777" w:rsidR="007F5FDB" w:rsidRPr="00022F71" w:rsidRDefault="002C6431">
            <w:pPr>
              <w:pStyle w:val="TableParagraph"/>
              <w:spacing w:before="159"/>
              <w:ind w:left="270" w:right="258"/>
              <w:rPr>
                <w:rFonts w:ascii="Bookman Old Style" w:hAnsi="Bookman Old Style"/>
                <w:sz w:val="16"/>
              </w:rPr>
            </w:pPr>
            <w:r w:rsidRPr="00022F71">
              <w:rPr>
                <w:rFonts w:ascii="Bookman Old Style" w:hAnsi="Bookman Old Style"/>
                <w:sz w:val="16"/>
              </w:rPr>
              <w:t>175</w:t>
            </w:r>
          </w:p>
        </w:tc>
        <w:tc>
          <w:tcPr>
            <w:tcW w:w="425" w:type="dxa"/>
            <w:tcBorders>
              <w:left w:val="single" w:sz="6" w:space="0" w:color="000000"/>
            </w:tcBorders>
          </w:tcPr>
          <w:p w14:paraId="4AA92815"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09" w:type="dxa"/>
          </w:tcPr>
          <w:p w14:paraId="56739A0D" w14:textId="77777777" w:rsidR="007F5FDB" w:rsidRPr="00022F71" w:rsidRDefault="002C6431">
            <w:pPr>
              <w:pStyle w:val="TableParagraph"/>
              <w:spacing w:before="159"/>
              <w:ind w:left="194" w:right="183"/>
              <w:rPr>
                <w:rFonts w:ascii="Bookman Old Style" w:hAnsi="Bookman Old Style"/>
                <w:sz w:val="16"/>
              </w:rPr>
            </w:pPr>
            <w:r w:rsidRPr="00022F71">
              <w:rPr>
                <w:rFonts w:ascii="Bookman Old Style" w:hAnsi="Bookman Old Style"/>
                <w:sz w:val="16"/>
              </w:rPr>
              <w:t>100</w:t>
            </w:r>
          </w:p>
        </w:tc>
        <w:tc>
          <w:tcPr>
            <w:tcW w:w="424" w:type="dxa"/>
          </w:tcPr>
          <w:p w14:paraId="2BE9B832"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14" w:type="dxa"/>
          </w:tcPr>
          <w:p w14:paraId="404C16FA" w14:textId="77777777" w:rsidR="007F5FDB" w:rsidRPr="00022F71" w:rsidRDefault="002C6431">
            <w:pPr>
              <w:pStyle w:val="TableParagraph"/>
              <w:spacing w:before="159"/>
              <w:ind w:left="200" w:right="191"/>
              <w:rPr>
                <w:rFonts w:ascii="Bookman Old Style" w:hAnsi="Bookman Old Style"/>
                <w:sz w:val="16"/>
              </w:rPr>
            </w:pPr>
            <w:r w:rsidRPr="00022F71">
              <w:rPr>
                <w:rFonts w:ascii="Bookman Old Style" w:hAnsi="Bookman Old Style"/>
                <w:sz w:val="16"/>
              </w:rPr>
              <w:t>450</w:t>
            </w:r>
          </w:p>
        </w:tc>
        <w:tc>
          <w:tcPr>
            <w:tcW w:w="449" w:type="dxa"/>
          </w:tcPr>
          <w:p w14:paraId="421A533B"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1</w:t>
            </w:r>
          </w:p>
        </w:tc>
        <w:tc>
          <w:tcPr>
            <w:tcW w:w="712" w:type="dxa"/>
          </w:tcPr>
          <w:p w14:paraId="06F7D32E" w14:textId="77777777" w:rsidR="007F5FDB" w:rsidRPr="00022F71" w:rsidRDefault="002C6431" w:rsidP="002858AF">
            <w:pPr>
              <w:pStyle w:val="TableParagraph"/>
              <w:spacing w:before="159"/>
              <w:ind w:left="262" w:right="250" w:hanging="260"/>
              <w:rPr>
                <w:rFonts w:ascii="Bookman Old Style" w:hAnsi="Bookman Old Style"/>
                <w:sz w:val="16"/>
              </w:rPr>
            </w:pPr>
            <w:r w:rsidRPr="00022F71">
              <w:rPr>
                <w:rFonts w:ascii="Bookman Old Style" w:hAnsi="Bookman Old Style"/>
                <w:sz w:val="16"/>
              </w:rPr>
              <w:t>25</w:t>
            </w:r>
          </w:p>
        </w:tc>
        <w:tc>
          <w:tcPr>
            <w:tcW w:w="425" w:type="dxa"/>
          </w:tcPr>
          <w:p w14:paraId="6C6D4FE5" w14:textId="77777777" w:rsidR="007F5FDB" w:rsidRPr="00022F71" w:rsidRDefault="002C6431">
            <w:pPr>
              <w:pStyle w:val="TableParagraph"/>
              <w:spacing w:before="159"/>
              <w:ind w:left="117"/>
              <w:jc w:val="left"/>
              <w:rPr>
                <w:rFonts w:ascii="Bookman Old Style" w:hAnsi="Bookman Old Style"/>
                <w:sz w:val="16"/>
              </w:rPr>
            </w:pPr>
            <w:r w:rsidRPr="00022F71">
              <w:rPr>
                <w:rFonts w:ascii="Bookman Old Style" w:hAnsi="Bookman Old Style"/>
                <w:sz w:val="16"/>
              </w:rPr>
              <w:t>1</w:t>
            </w:r>
          </w:p>
        </w:tc>
        <w:tc>
          <w:tcPr>
            <w:tcW w:w="567" w:type="dxa"/>
          </w:tcPr>
          <w:p w14:paraId="389EE945" w14:textId="77777777" w:rsidR="007F5FDB" w:rsidRPr="00022F71" w:rsidRDefault="002C6431" w:rsidP="002858AF">
            <w:pPr>
              <w:pStyle w:val="TableParagraph"/>
              <w:spacing w:before="159"/>
              <w:ind w:left="4" w:right="221"/>
              <w:rPr>
                <w:rFonts w:ascii="Bookman Old Style" w:hAnsi="Bookman Old Style"/>
                <w:sz w:val="16"/>
              </w:rPr>
            </w:pPr>
            <w:r w:rsidRPr="00022F71">
              <w:rPr>
                <w:rFonts w:ascii="Bookman Old Style" w:hAnsi="Bookman Old Style"/>
                <w:sz w:val="16"/>
              </w:rPr>
              <w:t>30</w:t>
            </w:r>
          </w:p>
        </w:tc>
        <w:tc>
          <w:tcPr>
            <w:tcW w:w="567" w:type="dxa"/>
          </w:tcPr>
          <w:p w14:paraId="4367D741"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09" w:type="dxa"/>
          </w:tcPr>
          <w:p w14:paraId="01B9B4A1"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25" w:type="dxa"/>
          </w:tcPr>
          <w:p w14:paraId="4C533A1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09" w:type="dxa"/>
          </w:tcPr>
          <w:p w14:paraId="2FE74CC9" w14:textId="77777777" w:rsidR="007F5FDB" w:rsidRPr="00022F71" w:rsidRDefault="002C6431">
            <w:pPr>
              <w:pStyle w:val="TableParagraph"/>
              <w:spacing w:before="159"/>
              <w:ind w:left="257"/>
              <w:jc w:val="left"/>
              <w:rPr>
                <w:rFonts w:ascii="Bookman Old Style" w:hAnsi="Bookman Old Style"/>
                <w:sz w:val="16"/>
              </w:rPr>
            </w:pPr>
            <w:r w:rsidRPr="00022F71">
              <w:rPr>
                <w:rFonts w:ascii="Bookman Old Style" w:hAnsi="Bookman Old Style"/>
                <w:sz w:val="16"/>
              </w:rPr>
              <w:t>310</w:t>
            </w:r>
          </w:p>
        </w:tc>
        <w:tc>
          <w:tcPr>
            <w:tcW w:w="1138" w:type="dxa"/>
          </w:tcPr>
          <w:p w14:paraId="577984BF" w14:textId="77777777" w:rsidR="007F5FDB" w:rsidRPr="00022F71" w:rsidRDefault="007F5FDB">
            <w:pPr>
              <w:pStyle w:val="TableParagraph"/>
              <w:spacing w:before="0"/>
              <w:jc w:val="left"/>
              <w:rPr>
                <w:rFonts w:ascii="Bookman Old Style" w:hAnsi="Bookman Old Style"/>
                <w:sz w:val="16"/>
              </w:rPr>
            </w:pPr>
          </w:p>
        </w:tc>
      </w:tr>
    </w:tbl>
    <w:p w14:paraId="0631EB1F" w14:textId="77777777" w:rsidR="007F5FDB" w:rsidRDefault="007F5FDB">
      <w:pPr>
        <w:pStyle w:val="BodyText"/>
        <w:spacing w:before="0"/>
        <w:rPr>
          <w:rFonts w:ascii="Bookman Old Style" w:hAnsi="Bookman Old Style"/>
          <w:b/>
          <w:sz w:val="25"/>
        </w:rPr>
      </w:pPr>
    </w:p>
    <w:p w14:paraId="70D197A7" w14:textId="77777777" w:rsidR="001F3A75" w:rsidRPr="00022F71" w:rsidRDefault="001F3A75">
      <w:pPr>
        <w:pStyle w:val="BodyText"/>
        <w:spacing w:before="0"/>
        <w:rPr>
          <w:rFonts w:ascii="Bookman Old Style" w:hAnsi="Bookman Old Style"/>
          <w:b/>
          <w:sz w:val="25"/>
        </w:rPr>
      </w:pPr>
    </w:p>
    <w:p w14:paraId="4415A874" w14:textId="77777777" w:rsidR="007F5FDB" w:rsidRPr="0099236F" w:rsidRDefault="002C6431">
      <w:pPr>
        <w:pStyle w:val="ListParagraph"/>
        <w:numPr>
          <w:ilvl w:val="0"/>
          <w:numId w:val="9"/>
        </w:numPr>
        <w:tabs>
          <w:tab w:val="left" w:pos="721"/>
        </w:tabs>
        <w:ind w:hanging="490"/>
        <w:rPr>
          <w:rFonts w:ascii="Bookman Old Style" w:hAnsi="Bookman Old Style"/>
          <w:sz w:val="16"/>
        </w:rPr>
      </w:pPr>
      <w:r w:rsidRPr="0099236F">
        <w:rPr>
          <w:rFonts w:ascii="Bookman Old Style" w:hAnsi="Bookman Old Style"/>
          <w:sz w:val="16"/>
        </w:rPr>
        <w:t>DINAS PERIKANAN DAN PETERNAKAN</w:t>
      </w:r>
    </w:p>
    <w:p w14:paraId="0DEC39B8" w14:textId="77777777" w:rsidR="007F5FDB" w:rsidRPr="00022F71" w:rsidRDefault="007F5FDB">
      <w:pPr>
        <w:pStyle w:val="BodyText"/>
        <w:spacing w:before="9"/>
        <w:rPr>
          <w:rFonts w:ascii="Bookman Old Style" w:hAnsi="Bookman Old Style"/>
          <w:b/>
          <w:sz w:val="13"/>
        </w:rPr>
      </w:pPr>
    </w:p>
    <w:tbl>
      <w:tblPr>
        <w:tblW w:w="1573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
        <w:gridCol w:w="4085"/>
        <w:gridCol w:w="992"/>
        <w:gridCol w:w="856"/>
        <w:gridCol w:w="389"/>
        <w:gridCol w:w="845"/>
        <w:gridCol w:w="401"/>
        <w:gridCol w:w="751"/>
        <w:gridCol w:w="401"/>
        <w:gridCol w:w="792"/>
        <w:gridCol w:w="341"/>
        <w:gridCol w:w="797"/>
        <w:gridCol w:w="342"/>
        <w:gridCol w:w="753"/>
        <w:gridCol w:w="444"/>
        <w:gridCol w:w="711"/>
        <w:gridCol w:w="402"/>
        <w:gridCol w:w="712"/>
        <w:gridCol w:w="1123"/>
      </w:tblGrid>
      <w:tr w:rsidR="007F5FDB" w:rsidRPr="00022F71" w14:paraId="3ED901FD" w14:textId="77777777" w:rsidTr="001F3A75">
        <w:trPr>
          <w:trHeight w:val="283"/>
        </w:trPr>
        <w:tc>
          <w:tcPr>
            <w:tcW w:w="597" w:type="dxa"/>
            <w:vMerge w:val="restart"/>
          </w:tcPr>
          <w:p w14:paraId="3A6EF793" w14:textId="77777777" w:rsidR="007F5FDB" w:rsidRPr="00022F71" w:rsidRDefault="007F5FDB">
            <w:pPr>
              <w:pStyle w:val="TableParagraph"/>
              <w:spacing w:before="0"/>
              <w:jc w:val="left"/>
              <w:rPr>
                <w:rFonts w:ascii="Bookman Old Style" w:hAnsi="Bookman Old Style"/>
                <w:b/>
                <w:sz w:val="18"/>
              </w:rPr>
            </w:pPr>
          </w:p>
          <w:p w14:paraId="4E1C90ED" w14:textId="77777777" w:rsidR="007F5FDB" w:rsidRPr="00022F71" w:rsidRDefault="007F5FDB">
            <w:pPr>
              <w:pStyle w:val="TableParagraph"/>
              <w:spacing w:before="0"/>
              <w:jc w:val="left"/>
              <w:rPr>
                <w:rFonts w:ascii="Bookman Old Style" w:hAnsi="Bookman Old Style"/>
                <w:b/>
                <w:sz w:val="18"/>
              </w:rPr>
            </w:pPr>
          </w:p>
          <w:p w14:paraId="38F0BBB9" w14:textId="77777777" w:rsidR="007F5FDB" w:rsidRPr="00022F71" w:rsidRDefault="007F5FDB">
            <w:pPr>
              <w:pStyle w:val="TableParagraph"/>
              <w:spacing w:before="5"/>
              <w:jc w:val="left"/>
              <w:rPr>
                <w:rFonts w:ascii="Bookman Old Style" w:hAnsi="Bookman Old Style"/>
                <w:b/>
                <w:sz w:val="23"/>
              </w:rPr>
            </w:pPr>
          </w:p>
          <w:p w14:paraId="065E8A11"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085" w:type="dxa"/>
            <w:vMerge w:val="restart"/>
          </w:tcPr>
          <w:p w14:paraId="73E36A31" w14:textId="77777777" w:rsidR="007F5FDB" w:rsidRPr="00022F71" w:rsidRDefault="007F5FDB">
            <w:pPr>
              <w:pStyle w:val="TableParagraph"/>
              <w:spacing w:before="0"/>
              <w:jc w:val="left"/>
              <w:rPr>
                <w:rFonts w:ascii="Bookman Old Style" w:hAnsi="Bookman Old Style"/>
                <w:b/>
                <w:sz w:val="18"/>
              </w:rPr>
            </w:pPr>
          </w:p>
          <w:p w14:paraId="766DC698" w14:textId="77777777" w:rsidR="007F5FDB" w:rsidRPr="00022F71" w:rsidRDefault="007F5FDB">
            <w:pPr>
              <w:pStyle w:val="TableParagraph"/>
              <w:spacing w:before="0"/>
              <w:jc w:val="left"/>
              <w:rPr>
                <w:rFonts w:ascii="Bookman Old Style" w:hAnsi="Bookman Old Style"/>
                <w:b/>
                <w:sz w:val="18"/>
              </w:rPr>
            </w:pPr>
          </w:p>
          <w:p w14:paraId="6C68AB87" w14:textId="77777777" w:rsidR="007F5FDB" w:rsidRPr="00022F71" w:rsidRDefault="007F5FDB">
            <w:pPr>
              <w:pStyle w:val="TableParagraph"/>
              <w:spacing w:before="5"/>
              <w:jc w:val="left"/>
              <w:rPr>
                <w:rFonts w:ascii="Bookman Old Style" w:hAnsi="Bookman Old Style"/>
                <w:b/>
                <w:sz w:val="23"/>
              </w:rPr>
            </w:pPr>
          </w:p>
          <w:p w14:paraId="0689530E" w14:textId="77777777" w:rsidR="007F5FDB" w:rsidRPr="00022F71" w:rsidRDefault="002C6431">
            <w:pPr>
              <w:pStyle w:val="TableParagraph"/>
              <w:spacing w:before="0"/>
              <w:ind w:left="1372" w:right="1369"/>
              <w:rPr>
                <w:rFonts w:ascii="Bookman Old Style" w:hAnsi="Bookman Old Style"/>
                <w:sz w:val="16"/>
              </w:rPr>
            </w:pPr>
            <w:r w:rsidRPr="00022F71">
              <w:rPr>
                <w:rFonts w:ascii="Bookman Old Style" w:hAnsi="Bookman Old Style"/>
                <w:sz w:val="16"/>
              </w:rPr>
              <w:t>NAMA JABATAN</w:t>
            </w:r>
          </w:p>
        </w:tc>
        <w:tc>
          <w:tcPr>
            <w:tcW w:w="992" w:type="dxa"/>
            <w:vMerge w:val="restart"/>
          </w:tcPr>
          <w:p w14:paraId="5D44010C" w14:textId="77777777" w:rsidR="007F5FDB" w:rsidRPr="00022F71" w:rsidRDefault="007F5FDB">
            <w:pPr>
              <w:pStyle w:val="TableParagraph"/>
              <w:spacing w:before="0"/>
              <w:jc w:val="left"/>
              <w:rPr>
                <w:rFonts w:ascii="Bookman Old Style" w:hAnsi="Bookman Old Style"/>
                <w:b/>
                <w:sz w:val="18"/>
              </w:rPr>
            </w:pPr>
          </w:p>
          <w:p w14:paraId="14E915B5" w14:textId="77777777" w:rsidR="007F5FDB" w:rsidRPr="00022F71" w:rsidRDefault="007F5FDB">
            <w:pPr>
              <w:pStyle w:val="TableParagraph"/>
              <w:spacing w:before="0"/>
              <w:jc w:val="left"/>
              <w:rPr>
                <w:rFonts w:ascii="Bookman Old Style" w:hAnsi="Bookman Old Style"/>
                <w:b/>
                <w:sz w:val="18"/>
              </w:rPr>
            </w:pPr>
          </w:p>
          <w:p w14:paraId="4CF28D41" w14:textId="77777777" w:rsidR="007F5FDB" w:rsidRPr="00022F71" w:rsidRDefault="007F5FDB">
            <w:pPr>
              <w:pStyle w:val="TableParagraph"/>
              <w:spacing w:before="5"/>
              <w:jc w:val="left"/>
              <w:rPr>
                <w:rFonts w:ascii="Bookman Old Style" w:hAnsi="Bookman Old Style"/>
                <w:b/>
                <w:sz w:val="15"/>
              </w:rPr>
            </w:pPr>
          </w:p>
          <w:p w14:paraId="1021E1EA" w14:textId="77777777" w:rsidR="007F5FDB" w:rsidRPr="00022F71" w:rsidRDefault="002C6431">
            <w:pPr>
              <w:pStyle w:val="TableParagraph"/>
              <w:spacing w:before="1"/>
              <w:ind w:left="174" w:firstLine="108"/>
              <w:jc w:val="left"/>
              <w:rPr>
                <w:rFonts w:ascii="Bookman Old Style" w:hAnsi="Bookman Old Style"/>
                <w:sz w:val="16"/>
              </w:rPr>
            </w:pPr>
            <w:r w:rsidRPr="00022F71">
              <w:rPr>
                <w:rFonts w:ascii="Bookman Old Style" w:hAnsi="Bookman Old Style"/>
                <w:sz w:val="16"/>
              </w:rPr>
              <w:t>Kelas Jabatan</w:t>
            </w:r>
          </w:p>
        </w:tc>
        <w:tc>
          <w:tcPr>
            <w:tcW w:w="856" w:type="dxa"/>
            <w:vMerge w:val="restart"/>
          </w:tcPr>
          <w:p w14:paraId="7EE485AD" w14:textId="77777777" w:rsidR="007F5FDB" w:rsidRPr="00022F71" w:rsidRDefault="007F5FDB">
            <w:pPr>
              <w:pStyle w:val="TableParagraph"/>
              <w:spacing w:before="0"/>
              <w:jc w:val="left"/>
              <w:rPr>
                <w:rFonts w:ascii="Bookman Old Style" w:hAnsi="Bookman Old Style"/>
                <w:b/>
                <w:sz w:val="18"/>
              </w:rPr>
            </w:pPr>
          </w:p>
          <w:p w14:paraId="1FE93C7B" w14:textId="77777777" w:rsidR="007F5FDB" w:rsidRPr="00022F71" w:rsidRDefault="007F5FDB">
            <w:pPr>
              <w:pStyle w:val="TableParagraph"/>
              <w:spacing w:before="0"/>
              <w:jc w:val="left"/>
              <w:rPr>
                <w:rFonts w:ascii="Bookman Old Style" w:hAnsi="Bookman Old Style"/>
                <w:b/>
                <w:sz w:val="18"/>
              </w:rPr>
            </w:pPr>
          </w:p>
          <w:p w14:paraId="51C1ED42" w14:textId="77777777" w:rsidR="007F5FDB" w:rsidRPr="00022F71" w:rsidRDefault="007F5FDB">
            <w:pPr>
              <w:pStyle w:val="TableParagraph"/>
              <w:spacing w:before="5"/>
              <w:jc w:val="left"/>
              <w:rPr>
                <w:rFonts w:ascii="Bookman Old Style" w:hAnsi="Bookman Old Style"/>
                <w:b/>
                <w:sz w:val="15"/>
              </w:rPr>
            </w:pPr>
          </w:p>
          <w:p w14:paraId="17B7EE1F" w14:textId="77777777" w:rsidR="007F5FDB" w:rsidRPr="00022F71" w:rsidRDefault="002C6431">
            <w:pPr>
              <w:pStyle w:val="TableParagraph"/>
              <w:spacing w:before="1"/>
              <w:ind w:left="106" w:firstLine="141"/>
              <w:jc w:val="left"/>
              <w:rPr>
                <w:rFonts w:ascii="Bookman Old Style" w:hAnsi="Bookman Old Style"/>
                <w:sz w:val="16"/>
              </w:rPr>
            </w:pPr>
            <w:r w:rsidRPr="00022F71">
              <w:rPr>
                <w:rFonts w:ascii="Bookman Old Style" w:hAnsi="Bookman Old Style"/>
                <w:sz w:val="16"/>
              </w:rPr>
              <w:t>Nilai Jabatan</w:t>
            </w:r>
          </w:p>
        </w:tc>
        <w:tc>
          <w:tcPr>
            <w:tcW w:w="1234" w:type="dxa"/>
            <w:gridSpan w:val="2"/>
            <w:vMerge w:val="restart"/>
          </w:tcPr>
          <w:p w14:paraId="0636D962" w14:textId="77777777" w:rsidR="007F5FDB" w:rsidRPr="00022F71" w:rsidRDefault="007F5FDB">
            <w:pPr>
              <w:pStyle w:val="TableParagraph"/>
              <w:spacing w:before="6"/>
              <w:jc w:val="left"/>
              <w:rPr>
                <w:rFonts w:ascii="Bookman Old Style" w:hAnsi="Bookman Old Style"/>
                <w:b/>
                <w:sz w:val="19"/>
              </w:rPr>
            </w:pPr>
          </w:p>
          <w:p w14:paraId="013E27F9" w14:textId="77777777" w:rsidR="007F5FDB" w:rsidRPr="00022F71" w:rsidRDefault="002C6431">
            <w:pPr>
              <w:pStyle w:val="TableParagraph"/>
              <w:spacing w:before="0" w:line="187" w:lineRule="exact"/>
              <w:ind w:left="210" w:right="155"/>
              <w:rPr>
                <w:rFonts w:ascii="Bookman Old Style" w:hAnsi="Bookman Old Style"/>
                <w:sz w:val="16"/>
              </w:rPr>
            </w:pPr>
            <w:r w:rsidRPr="00022F71">
              <w:rPr>
                <w:rFonts w:ascii="Bookman Old Style" w:hAnsi="Bookman Old Style"/>
                <w:sz w:val="16"/>
              </w:rPr>
              <w:t>FAKTOR 1</w:t>
            </w:r>
          </w:p>
          <w:p w14:paraId="489024BE" w14:textId="77777777" w:rsidR="007F5FDB" w:rsidRPr="00022F71" w:rsidRDefault="002C6431">
            <w:pPr>
              <w:pStyle w:val="TableParagraph"/>
              <w:spacing w:before="0"/>
              <w:ind w:left="118" w:right="109" w:hanging="2"/>
              <w:rPr>
                <w:rFonts w:ascii="Bookman Old Style" w:hAnsi="Bookman Old Style"/>
                <w:sz w:val="16"/>
              </w:rPr>
            </w:pPr>
            <w:r w:rsidRPr="00022F71">
              <w:rPr>
                <w:rFonts w:ascii="Bookman Old Style" w:hAnsi="Bookman Old Style"/>
                <w:sz w:val="16"/>
              </w:rPr>
              <w:t>Ruang Lingkup dan Dampak Program (Level 1~5)</w:t>
            </w:r>
          </w:p>
        </w:tc>
        <w:tc>
          <w:tcPr>
            <w:tcW w:w="1152" w:type="dxa"/>
            <w:gridSpan w:val="2"/>
            <w:vMerge w:val="restart"/>
          </w:tcPr>
          <w:p w14:paraId="5CDE6A16" w14:textId="77777777" w:rsidR="007F5FDB" w:rsidRPr="00022F71" w:rsidRDefault="007F5FDB">
            <w:pPr>
              <w:pStyle w:val="TableParagraph"/>
              <w:spacing w:before="0"/>
              <w:jc w:val="left"/>
              <w:rPr>
                <w:rFonts w:ascii="Bookman Old Style" w:hAnsi="Bookman Old Style"/>
                <w:b/>
                <w:sz w:val="18"/>
              </w:rPr>
            </w:pPr>
          </w:p>
          <w:p w14:paraId="5B98A3DC" w14:textId="77777777" w:rsidR="007F5FDB" w:rsidRPr="00022F71" w:rsidRDefault="007F5FDB">
            <w:pPr>
              <w:pStyle w:val="TableParagraph"/>
              <w:spacing w:before="6"/>
              <w:jc w:val="left"/>
              <w:rPr>
                <w:rFonts w:ascii="Bookman Old Style" w:hAnsi="Bookman Old Style"/>
                <w:b/>
                <w:sz w:val="17"/>
              </w:rPr>
            </w:pPr>
          </w:p>
          <w:p w14:paraId="09D30EE9" w14:textId="77777777" w:rsidR="007F5FDB" w:rsidRPr="00022F71" w:rsidRDefault="002C6431">
            <w:pPr>
              <w:pStyle w:val="TableParagraph"/>
              <w:spacing w:before="0" w:line="187" w:lineRule="exact"/>
              <w:ind w:left="188"/>
              <w:jc w:val="both"/>
              <w:rPr>
                <w:rFonts w:ascii="Bookman Old Style" w:hAnsi="Bookman Old Style"/>
                <w:sz w:val="16"/>
              </w:rPr>
            </w:pPr>
            <w:r w:rsidRPr="00022F71">
              <w:rPr>
                <w:rFonts w:ascii="Bookman Old Style" w:hAnsi="Bookman Old Style"/>
                <w:sz w:val="16"/>
              </w:rPr>
              <w:t>FAKTOR 2</w:t>
            </w:r>
          </w:p>
          <w:p w14:paraId="00EFA7E9" w14:textId="77777777" w:rsidR="007F5FDB" w:rsidRPr="00022F71" w:rsidRDefault="002C6431">
            <w:pPr>
              <w:pStyle w:val="TableParagraph"/>
              <w:spacing w:before="0"/>
              <w:ind w:left="154" w:right="111" w:hanging="34"/>
              <w:jc w:val="both"/>
              <w:rPr>
                <w:rFonts w:ascii="Bookman Old Style" w:hAnsi="Bookman Old Style"/>
                <w:sz w:val="16"/>
              </w:rPr>
            </w:pPr>
            <w:r w:rsidRPr="00022F71">
              <w:rPr>
                <w:rFonts w:ascii="Bookman Old Style" w:hAnsi="Bookman Old Style"/>
                <w:sz w:val="16"/>
              </w:rPr>
              <w:t>Pengaturan Organisasi (Level 1~3)</w:t>
            </w:r>
          </w:p>
        </w:tc>
        <w:tc>
          <w:tcPr>
            <w:tcW w:w="1193" w:type="dxa"/>
            <w:gridSpan w:val="2"/>
            <w:vMerge w:val="restart"/>
          </w:tcPr>
          <w:p w14:paraId="05095005" w14:textId="77777777" w:rsidR="007F5FDB" w:rsidRPr="00022F71" w:rsidRDefault="007F5FDB">
            <w:pPr>
              <w:pStyle w:val="TableParagraph"/>
              <w:spacing w:before="6"/>
              <w:jc w:val="left"/>
              <w:rPr>
                <w:rFonts w:ascii="Bookman Old Style" w:hAnsi="Bookman Old Style"/>
                <w:b/>
                <w:sz w:val="19"/>
              </w:rPr>
            </w:pPr>
          </w:p>
          <w:p w14:paraId="514F7009" w14:textId="77777777" w:rsidR="007F5FDB" w:rsidRPr="00022F71" w:rsidRDefault="002C6431">
            <w:pPr>
              <w:pStyle w:val="TableParagraph"/>
              <w:spacing w:before="0" w:line="187" w:lineRule="exact"/>
              <w:ind w:left="168" w:right="120"/>
              <w:rPr>
                <w:rFonts w:ascii="Bookman Old Style" w:hAnsi="Bookman Old Style"/>
                <w:sz w:val="16"/>
              </w:rPr>
            </w:pPr>
            <w:r w:rsidRPr="00022F71">
              <w:rPr>
                <w:rFonts w:ascii="Bookman Old Style" w:hAnsi="Bookman Old Style"/>
                <w:sz w:val="16"/>
              </w:rPr>
              <w:t>FAKTOR 3</w:t>
            </w:r>
          </w:p>
          <w:p w14:paraId="6F89F2A6" w14:textId="77777777" w:rsidR="007F5FDB" w:rsidRPr="00022F71" w:rsidRDefault="002C6431">
            <w:pPr>
              <w:pStyle w:val="TableParagraph"/>
              <w:spacing w:before="0"/>
              <w:ind w:left="142" w:right="138"/>
              <w:rPr>
                <w:rFonts w:ascii="Bookman Old Style" w:hAnsi="Bookman Old Style"/>
                <w:sz w:val="16"/>
              </w:rPr>
            </w:pPr>
            <w:r w:rsidRPr="00022F71">
              <w:rPr>
                <w:rFonts w:ascii="Bookman Old Style" w:hAnsi="Bookman Old Style"/>
                <w:sz w:val="16"/>
              </w:rPr>
              <w:t>Wewenang Penyeliaan dan Manajerial (Level 1~3)</w:t>
            </w:r>
          </w:p>
        </w:tc>
        <w:tc>
          <w:tcPr>
            <w:tcW w:w="2233" w:type="dxa"/>
            <w:gridSpan w:val="4"/>
          </w:tcPr>
          <w:p w14:paraId="1A2EC20B" w14:textId="77777777" w:rsidR="007F5FDB" w:rsidRPr="00022F71" w:rsidRDefault="002C6431">
            <w:pPr>
              <w:pStyle w:val="TableParagraph"/>
              <w:spacing w:before="157" w:line="187" w:lineRule="exact"/>
              <w:ind w:left="312" w:right="258"/>
              <w:rPr>
                <w:rFonts w:ascii="Bookman Old Style" w:hAnsi="Bookman Old Style"/>
                <w:sz w:val="16"/>
              </w:rPr>
            </w:pPr>
            <w:r w:rsidRPr="00022F71">
              <w:rPr>
                <w:rFonts w:ascii="Bookman Old Style" w:hAnsi="Bookman Old Style"/>
                <w:sz w:val="16"/>
              </w:rPr>
              <w:t>FAKTOR 4</w:t>
            </w:r>
          </w:p>
          <w:p w14:paraId="0ED6DDAA" w14:textId="77777777" w:rsidR="007F5FDB" w:rsidRPr="00022F71" w:rsidRDefault="002C6431">
            <w:pPr>
              <w:pStyle w:val="TableParagraph"/>
              <w:spacing w:before="0"/>
              <w:ind w:left="312" w:right="307"/>
              <w:rPr>
                <w:rFonts w:ascii="Bookman Old Style" w:hAnsi="Bookman Old Style"/>
                <w:sz w:val="16"/>
              </w:rPr>
            </w:pPr>
            <w:r w:rsidRPr="00022F71">
              <w:rPr>
                <w:rFonts w:ascii="Bookman Old Style" w:hAnsi="Bookman Old Style"/>
                <w:sz w:val="16"/>
              </w:rPr>
              <w:t>Hubungan Personal</w:t>
            </w:r>
          </w:p>
        </w:tc>
        <w:tc>
          <w:tcPr>
            <w:tcW w:w="1155" w:type="dxa"/>
            <w:gridSpan w:val="2"/>
            <w:vMerge w:val="restart"/>
          </w:tcPr>
          <w:p w14:paraId="6402890A" w14:textId="77777777" w:rsidR="007F5FDB" w:rsidRPr="00022F71" w:rsidRDefault="007F5FDB">
            <w:pPr>
              <w:pStyle w:val="TableParagraph"/>
              <w:spacing w:before="6"/>
              <w:jc w:val="left"/>
              <w:rPr>
                <w:rFonts w:ascii="Bookman Old Style" w:hAnsi="Bookman Old Style"/>
                <w:b/>
                <w:sz w:val="19"/>
              </w:rPr>
            </w:pPr>
          </w:p>
          <w:p w14:paraId="50502D02" w14:textId="77777777" w:rsidR="007F5FDB" w:rsidRPr="00022F71" w:rsidRDefault="002C6431">
            <w:pPr>
              <w:pStyle w:val="TableParagraph"/>
              <w:spacing w:before="0" w:line="187" w:lineRule="exact"/>
              <w:ind w:left="93" w:right="28"/>
              <w:rPr>
                <w:rFonts w:ascii="Bookman Old Style" w:hAnsi="Bookman Old Style"/>
                <w:sz w:val="16"/>
              </w:rPr>
            </w:pPr>
            <w:r w:rsidRPr="00022F71">
              <w:rPr>
                <w:rFonts w:ascii="Bookman Old Style" w:hAnsi="Bookman Old Style"/>
                <w:sz w:val="16"/>
              </w:rPr>
              <w:t>FAKTOR 5</w:t>
            </w:r>
          </w:p>
          <w:p w14:paraId="2EDB808B" w14:textId="77777777" w:rsidR="007F5FDB" w:rsidRPr="00022F71" w:rsidRDefault="002C6431">
            <w:pPr>
              <w:pStyle w:val="TableParagraph"/>
              <w:spacing w:before="0"/>
              <w:ind w:left="111" w:right="92" w:hanging="1"/>
              <w:rPr>
                <w:rFonts w:ascii="Bookman Old Style" w:hAnsi="Bookman Old Style"/>
                <w:sz w:val="16"/>
              </w:rPr>
            </w:pPr>
            <w:r w:rsidRPr="00022F71">
              <w:rPr>
                <w:rFonts w:ascii="Bookman Old Style" w:hAnsi="Bookman Old Style"/>
                <w:sz w:val="16"/>
              </w:rPr>
              <w:t>Kesulitan dalam Pengarahan Pekerjaan (Level 1~8)</w:t>
            </w:r>
          </w:p>
        </w:tc>
        <w:tc>
          <w:tcPr>
            <w:tcW w:w="1114" w:type="dxa"/>
            <w:gridSpan w:val="2"/>
            <w:vMerge w:val="restart"/>
          </w:tcPr>
          <w:p w14:paraId="35DF0DAB" w14:textId="77777777" w:rsidR="007F5FDB" w:rsidRPr="00022F71" w:rsidRDefault="007F5FDB">
            <w:pPr>
              <w:pStyle w:val="TableParagraph"/>
              <w:spacing w:before="0"/>
              <w:jc w:val="left"/>
              <w:rPr>
                <w:rFonts w:ascii="Bookman Old Style" w:hAnsi="Bookman Old Style"/>
                <w:b/>
                <w:sz w:val="18"/>
              </w:rPr>
            </w:pPr>
          </w:p>
          <w:p w14:paraId="491C234D" w14:textId="77777777" w:rsidR="007F5FDB" w:rsidRPr="00022F71" w:rsidRDefault="002C6431">
            <w:pPr>
              <w:pStyle w:val="TableParagraph"/>
              <w:spacing w:before="112" w:line="187" w:lineRule="exact"/>
              <w:ind w:left="122" w:right="59"/>
              <w:rPr>
                <w:rFonts w:ascii="Bookman Old Style" w:hAnsi="Bookman Old Style"/>
                <w:sz w:val="16"/>
              </w:rPr>
            </w:pPr>
            <w:r w:rsidRPr="00022F71">
              <w:rPr>
                <w:rFonts w:ascii="Bookman Old Style" w:hAnsi="Bookman Old Style"/>
                <w:sz w:val="16"/>
              </w:rPr>
              <w:t>FAKTOR 6</w:t>
            </w:r>
          </w:p>
          <w:p w14:paraId="57831411" w14:textId="77777777" w:rsidR="007F5FDB" w:rsidRPr="00022F71" w:rsidRDefault="002C6431">
            <w:pPr>
              <w:pStyle w:val="TableParagraph"/>
              <w:spacing w:before="0"/>
              <w:ind w:left="132" w:right="113" w:hanging="3"/>
              <w:rPr>
                <w:rFonts w:ascii="Bookman Old Style" w:hAnsi="Bookman Old Style"/>
                <w:sz w:val="16"/>
              </w:rPr>
            </w:pPr>
            <w:r w:rsidRPr="00022F71">
              <w:rPr>
                <w:rFonts w:ascii="Bookman Old Style" w:hAnsi="Bookman Old Style"/>
                <w:sz w:val="16"/>
              </w:rPr>
              <w:t>Kondisi Lain  (Level 1~6)</w:t>
            </w:r>
          </w:p>
        </w:tc>
        <w:tc>
          <w:tcPr>
            <w:tcW w:w="1123" w:type="dxa"/>
            <w:vMerge w:val="restart"/>
          </w:tcPr>
          <w:p w14:paraId="5AA5BADF" w14:textId="77777777" w:rsidR="007F5FDB" w:rsidRPr="00022F71" w:rsidRDefault="007F5FDB">
            <w:pPr>
              <w:pStyle w:val="TableParagraph"/>
              <w:spacing w:before="0"/>
              <w:jc w:val="left"/>
              <w:rPr>
                <w:rFonts w:ascii="Bookman Old Style" w:hAnsi="Bookman Old Style"/>
                <w:b/>
                <w:sz w:val="18"/>
              </w:rPr>
            </w:pPr>
          </w:p>
          <w:p w14:paraId="22FEF007" w14:textId="77777777" w:rsidR="007F5FDB" w:rsidRPr="00022F71" w:rsidRDefault="007F5FDB">
            <w:pPr>
              <w:pStyle w:val="TableParagraph"/>
              <w:spacing w:before="0"/>
              <w:jc w:val="left"/>
              <w:rPr>
                <w:rFonts w:ascii="Bookman Old Style" w:hAnsi="Bookman Old Style"/>
                <w:b/>
                <w:sz w:val="18"/>
              </w:rPr>
            </w:pPr>
          </w:p>
          <w:p w14:paraId="294B0F6A" w14:textId="77777777" w:rsidR="007F5FDB" w:rsidRPr="00022F71" w:rsidRDefault="007F5FDB">
            <w:pPr>
              <w:pStyle w:val="TableParagraph"/>
              <w:spacing w:before="5"/>
              <w:jc w:val="left"/>
              <w:rPr>
                <w:rFonts w:ascii="Bookman Old Style" w:hAnsi="Bookman Old Style"/>
                <w:b/>
                <w:sz w:val="15"/>
              </w:rPr>
            </w:pPr>
          </w:p>
          <w:p w14:paraId="3F9B2B4D" w14:textId="2BD9D44B" w:rsidR="007F5FDB" w:rsidRPr="00022F71" w:rsidRDefault="002C6431" w:rsidP="001F3A75">
            <w:pPr>
              <w:pStyle w:val="TableParagraph"/>
              <w:spacing w:before="1"/>
              <w:ind w:right="135" w:hanging="8"/>
              <w:rPr>
                <w:rFonts w:ascii="Bookman Old Style" w:hAnsi="Bookman Old Style"/>
                <w:sz w:val="16"/>
              </w:rPr>
            </w:pPr>
            <w:r w:rsidRPr="00022F71">
              <w:rPr>
                <w:rFonts w:ascii="Bookman Old Style" w:hAnsi="Bookman Old Style"/>
                <w:sz w:val="16"/>
              </w:rPr>
              <w:t xml:space="preserve">SITUASI </w:t>
            </w:r>
            <w:r w:rsidR="001F3A75">
              <w:rPr>
                <w:rFonts w:ascii="Bookman Old Style" w:hAnsi="Bookman Old Style"/>
                <w:sz w:val="16"/>
              </w:rPr>
              <w:t xml:space="preserve"> </w:t>
            </w:r>
            <w:r w:rsidRPr="00022F71">
              <w:rPr>
                <w:rFonts w:ascii="Bookman Old Style" w:hAnsi="Bookman Old Style"/>
                <w:sz w:val="16"/>
              </w:rPr>
              <w:t>KHUSUS</w:t>
            </w:r>
          </w:p>
        </w:tc>
      </w:tr>
      <w:tr w:rsidR="007F5FDB" w:rsidRPr="00022F71" w14:paraId="43F1692F" w14:textId="77777777" w:rsidTr="001F3A75">
        <w:trPr>
          <w:trHeight w:val="283"/>
        </w:trPr>
        <w:tc>
          <w:tcPr>
            <w:tcW w:w="597" w:type="dxa"/>
            <w:vMerge/>
            <w:tcBorders>
              <w:top w:val="nil"/>
            </w:tcBorders>
          </w:tcPr>
          <w:p w14:paraId="262E18A9" w14:textId="77777777" w:rsidR="007F5FDB" w:rsidRPr="00022F71" w:rsidRDefault="007F5FDB">
            <w:pPr>
              <w:rPr>
                <w:rFonts w:ascii="Bookman Old Style" w:hAnsi="Bookman Old Style"/>
                <w:sz w:val="2"/>
                <w:szCs w:val="2"/>
              </w:rPr>
            </w:pPr>
          </w:p>
        </w:tc>
        <w:tc>
          <w:tcPr>
            <w:tcW w:w="4085" w:type="dxa"/>
            <w:vMerge/>
            <w:tcBorders>
              <w:top w:val="nil"/>
            </w:tcBorders>
          </w:tcPr>
          <w:p w14:paraId="5174C563" w14:textId="77777777" w:rsidR="007F5FDB" w:rsidRPr="00022F71" w:rsidRDefault="007F5FDB">
            <w:pPr>
              <w:rPr>
                <w:rFonts w:ascii="Bookman Old Style" w:hAnsi="Bookman Old Style"/>
                <w:sz w:val="2"/>
                <w:szCs w:val="2"/>
              </w:rPr>
            </w:pPr>
          </w:p>
        </w:tc>
        <w:tc>
          <w:tcPr>
            <w:tcW w:w="992" w:type="dxa"/>
            <w:vMerge/>
            <w:tcBorders>
              <w:top w:val="nil"/>
            </w:tcBorders>
          </w:tcPr>
          <w:p w14:paraId="07C55770" w14:textId="77777777" w:rsidR="007F5FDB" w:rsidRPr="00022F71" w:rsidRDefault="007F5FDB">
            <w:pPr>
              <w:rPr>
                <w:rFonts w:ascii="Bookman Old Style" w:hAnsi="Bookman Old Style"/>
                <w:sz w:val="2"/>
                <w:szCs w:val="2"/>
              </w:rPr>
            </w:pPr>
          </w:p>
        </w:tc>
        <w:tc>
          <w:tcPr>
            <w:tcW w:w="856" w:type="dxa"/>
            <w:vMerge/>
            <w:tcBorders>
              <w:top w:val="nil"/>
            </w:tcBorders>
          </w:tcPr>
          <w:p w14:paraId="38B80974" w14:textId="77777777" w:rsidR="007F5FDB" w:rsidRPr="00022F71" w:rsidRDefault="007F5FDB">
            <w:pPr>
              <w:rPr>
                <w:rFonts w:ascii="Bookman Old Style" w:hAnsi="Bookman Old Style"/>
                <w:sz w:val="2"/>
                <w:szCs w:val="2"/>
              </w:rPr>
            </w:pPr>
          </w:p>
        </w:tc>
        <w:tc>
          <w:tcPr>
            <w:tcW w:w="1234" w:type="dxa"/>
            <w:gridSpan w:val="2"/>
            <w:vMerge/>
            <w:tcBorders>
              <w:top w:val="nil"/>
            </w:tcBorders>
          </w:tcPr>
          <w:p w14:paraId="074F6F9A" w14:textId="77777777" w:rsidR="007F5FDB" w:rsidRPr="00022F71" w:rsidRDefault="007F5FDB">
            <w:pPr>
              <w:rPr>
                <w:rFonts w:ascii="Bookman Old Style" w:hAnsi="Bookman Old Style"/>
                <w:sz w:val="2"/>
                <w:szCs w:val="2"/>
              </w:rPr>
            </w:pPr>
          </w:p>
        </w:tc>
        <w:tc>
          <w:tcPr>
            <w:tcW w:w="1152" w:type="dxa"/>
            <w:gridSpan w:val="2"/>
            <w:vMerge/>
            <w:tcBorders>
              <w:top w:val="nil"/>
            </w:tcBorders>
          </w:tcPr>
          <w:p w14:paraId="0D790CDD" w14:textId="77777777" w:rsidR="007F5FDB" w:rsidRPr="00022F71" w:rsidRDefault="007F5FDB">
            <w:pPr>
              <w:rPr>
                <w:rFonts w:ascii="Bookman Old Style" w:hAnsi="Bookman Old Style"/>
                <w:sz w:val="2"/>
                <w:szCs w:val="2"/>
              </w:rPr>
            </w:pPr>
          </w:p>
        </w:tc>
        <w:tc>
          <w:tcPr>
            <w:tcW w:w="1193" w:type="dxa"/>
            <w:gridSpan w:val="2"/>
            <w:vMerge/>
            <w:tcBorders>
              <w:top w:val="nil"/>
            </w:tcBorders>
          </w:tcPr>
          <w:p w14:paraId="77EF2A50" w14:textId="77777777" w:rsidR="007F5FDB" w:rsidRPr="00022F71" w:rsidRDefault="007F5FDB">
            <w:pPr>
              <w:rPr>
                <w:rFonts w:ascii="Bookman Old Style" w:hAnsi="Bookman Old Style"/>
                <w:sz w:val="2"/>
                <w:szCs w:val="2"/>
              </w:rPr>
            </w:pPr>
          </w:p>
        </w:tc>
        <w:tc>
          <w:tcPr>
            <w:tcW w:w="1138" w:type="dxa"/>
            <w:gridSpan w:val="2"/>
          </w:tcPr>
          <w:p w14:paraId="2D372976" w14:textId="77777777" w:rsidR="007F5FDB" w:rsidRPr="00022F71" w:rsidRDefault="002C6431">
            <w:pPr>
              <w:pStyle w:val="TableParagraph"/>
              <w:spacing w:before="159"/>
              <w:ind w:left="147" w:right="130" w:firstLine="264"/>
              <w:jc w:val="left"/>
              <w:rPr>
                <w:rFonts w:ascii="Bookman Old Style" w:hAnsi="Bookman Old Style"/>
                <w:sz w:val="16"/>
              </w:rPr>
            </w:pPr>
            <w:r w:rsidRPr="00022F71">
              <w:rPr>
                <w:rFonts w:ascii="Bookman Old Style" w:hAnsi="Bookman Old Style"/>
                <w:sz w:val="16"/>
              </w:rPr>
              <w:t>Sifat Hubungan (Level 1~4)</w:t>
            </w:r>
          </w:p>
        </w:tc>
        <w:tc>
          <w:tcPr>
            <w:tcW w:w="1095" w:type="dxa"/>
            <w:gridSpan w:val="2"/>
          </w:tcPr>
          <w:p w14:paraId="383E6B02" w14:textId="77777777" w:rsidR="007F5FDB" w:rsidRPr="00022F71" w:rsidRDefault="002C6431">
            <w:pPr>
              <w:pStyle w:val="TableParagraph"/>
              <w:spacing w:before="159"/>
              <w:ind w:left="126" w:right="106" w:firstLine="161"/>
              <w:jc w:val="left"/>
              <w:rPr>
                <w:rFonts w:ascii="Bookman Old Style" w:hAnsi="Bookman Old Style"/>
                <w:sz w:val="16"/>
              </w:rPr>
            </w:pPr>
            <w:r w:rsidRPr="00022F71">
              <w:rPr>
                <w:rFonts w:ascii="Bookman Old Style" w:hAnsi="Bookman Old Style"/>
                <w:sz w:val="16"/>
              </w:rPr>
              <w:t>Tujuan Hubungan (Level 1~4)</w:t>
            </w:r>
          </w:p>
        </w:tc>
        <w:tc>
          <w:tcPr>
            <w:tcW w:w="1155" w:type="dxa"/>
            <w:gridSpan w:val="2"/>
            <w:vMerge/>
            <w:tcBorders>
              <w:top w:val="nil"/>
            </w:tcBorders>
          </w:tcPr>
          <w:p w14:paraId="4D9C0F15" w14:textId="77777777" w:rsidR="007F5FDB" w:rsidRPr="00022F71" w:rsidRDefault="007F5FDB">
            <w:pPr>
              <w:rPr>
                <w:rFonts w:ascii="Bookman Old Style" w:hAnsi="Bookman Old Style"/>
                <w:sz w:val="2"/>
                <w:szCs w:val="2"/>
              </w:rPr>
            </w:pPr>
          </w:p>
        </w:tc>
        <w:tc>
          <w:tcPr>
            <w:tcW w:w="1114" w:type="dxa"/>
            <w:gridSpan w:val="2"/>
            <w:vMerge/>
            <w:tcBorders>
              <w:top w:val="nil"/>
            </w:tcBorders>
          </w:tcPr>
          <w:p w14:paraId="76FB6CEC" w14:textId="77777777" w:rsidR="007F5FDB" w:rsidRPr="00022F71" w:rsidRDefault="007F5FDB">
            <w:pPr>
              <w:rPr>
                <w:rFonts w:ascii="Bookman Old Style" w:hAnsi="Bookman Old Style"/>
                <w:sz w:val="2"/>
                <w:szCs w:val="2"/>
              </w:rPr>
            </w:pPr>
          </w:p>
        </w:tc>
        <w:tc>
          <w:tcPr>
            <w:tcW w:w="1123" w:type="dxa"/>
            <w:vMerge/>
            <w:tcBorders>
              <w:top w:val="nil"/>
            </w:tcBorders>
          </w:tcPr>
          <w:p w14:paraId="268E80D6" w14:textId="77777777" w:rsidR="007F5FDB" w:rsidRPr="00022F71" w:rsidRDefault="007F5FDB">
            <w:pPr>
              <w:rPr>
                <w:rFonts w:ascii="Bookman Old Style" w:hAnsi="Bookman Old Style"/>
                <w:sz w:val="2"/>
                <w:szCs w:val="2"/>
              </w:rPr>
            </w:pPr>
          </w:p>
        </w:tc>
      </w:tr>
      <w:tr w:rsidR="007F5FDB" w:rsidRPr="00022F71" w14:paraId="0F800AD7" w14:textId="77777777" w:rsidTr="001F3A75">
        <w:trPr>
          <w:trHeight w:val="283"/>
        </w:trPr>
        <w:tc>
          <w:tcPr>
            <w:tcW w:w="597" w:type="dxa"/>
          </w:tcPr>
          <w:p w14:paraId="1F5D08F1" w14:textId="77777777" w:rsidR="007F5FDB" w:rsidRPr="00022F71" w:rsidRDefault="007F5FDB">
            <w:pPr>
              <w:pStyle w:val="TableParagraph"/>
              <w:spacing w:before="10"/>
              <w:jc w:val="left"/>
              <w:rPr>
                <w:rFonts w:ascii="Bookman Old Style" w:hAnsi="Bookman Old Style"/>
                <w:b/>
                <w:sz w:val="13"/>
              </w:rPr>
            </w:pPr>
          </w:p>
          <w:p w14:paraId="4F2CC95C"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1</w:t>
            </w:r>
          </w:p>
        </w:tc>
        <w:tc>
          <w:tcPr>
            <w:tcW w:w="4085" w:type="dxa"/>
          </w:tcPr>
          <w:p w14:paraId="0435B707" w14:textId="77777777" w:rsidR="007F5FDB" w:rsidRPr="00022F71" w:rsidRDefault="007F5FDB">
            <w:pPr>
              <w:pStyle w:val="TableParagraph"/>
              <w:spacing w:before="10"/>
              <w:jc w:val="left"/>
              <w:rPr>
                <w:rFonts w:ascii="Bookman Old Style" w:hAnsi="Bookman Old Style"/>
                <w:b/>
                <w:sz w:val="13"/>
              </w:rPr>
            </w:pPr>
          </w:p>
          <w:p w14:paraId="1BBB2A89"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Dinas Perikanan dan Peternakan</w:t>
            </w:r>
          </w:p>
        </w:tc>
        <w:tc>
          <w:tcPr>
            <w:tcW w:w="992" w:type="dxa"/>
          </w:tcPr>
          <w:p w14:paraId="765B9CF0" w14:textId="77777777" w:rsidR="007F5FDB" w:rsidRPr="00022F71" w:rsidRDefault="007F5FDB">
            <w:pPr>
              <w:pStyle w:val="TableParagraph"/>
              <w:spacing w:before="10"/>
              <w:jc w:val="left"/>
              <w:rPr>
                <w:rFonts w:ascii="Bookman Old Style" w:hAnsi="Bookman Old Style"/>
                <w:b/>
                <w:sz w:val="13"/>
              </w:rPr>
            </w:pPr>
          </w:p>
          <w:p w14:paraId="33A094DB" w14:textId="77777777" w:rsidR="007F5FDB" w:rsidRPr="00022F71" w:rsidRDefault="002C6431">
            <w:pPr>
              <w:pStyle w:val="TableParagraph"/>
              <w:spacing w:before="0"/>
              <w:ind w:right="385"/>
              <w:jc w:val="right"/>
              <w:rPr>
                <w:rFonts w:ascii="Bookman Old Style" w:hAnsi="Bookman Old Style"/>
                <w:sz w:val="16"/>
              </w:rPr>
            </w:pPr>
            <w:r w:rsidRPr="00022F71">
              <w:rPr>
                <w:rFonts w:ascii="Bookman Old Style" w:hAnsi="Bookman Old Style"/>
                <w:sz w:val="16"/>
              </w:rPr>
              <w:t>14</w:t>
            </w:r>
          </w:p>
        </w:tc>
        <w:tc>
          <w:tcPr>
            <w:tcW w:w="856" w:type="dxa"/>
          </w:tcPr>
          <w:p w14:paraId="327B5E2A" w14:textId="77777777" w:rsidR="007F5FDB" w:rsidRPr="00022F71" w:rsidRDefault="007F5FDB">
            <w:pPr>
              <w:pStyle w:val="TableParagraph"/>
              <w:spacing w:before="10"/>
              <w:jc w:val="left"/>
              <w:rPr>
                <w:rFonts w:ascii="Bookman Old Style" w:hAnsi="Bookman Old Style"/>
                <w:b/>
                <w:sz w:val="13"/>
              </w:rPr>
            </w:pPr>
          </w:p>
          <w:p w14:paraId="41D84B79"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2865</w:t>
            </w:r>
          </w:p>
        </w:tc>
        <w:tc>
          <w:tcPr>
            <w:tcW w:w="389" w:type="dxa"/>
          </w:tcPr>
          <w:p w14:paraId="21D42F1C" w14:textId="77777777" w:rsidR="007F5FDB" w:rsidRPr="00022F71" w:rsidRDefault="007F5FDB">
            <w:pPr>
              <w:pStyle w:val="TableParagraph"/>
              <w:spacing w:before="10"/>
              <w:jc w:val="left"/>
              <w:rPr>
                <w:rFonts w:ascii="Bookman Old Style" w:hAnsi="Bookman Old Style"/>
                <w:b/>
                <w:sz w:val="13"/>
              </w:rPr>
            </w:pPr>
          </w:p>
          <w:p w14:paraId="642009F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2</w:t>
            </w:r>
          </w:p>
        </w:tc>
        <w:tc>
          <w:tcPr>
            <w:tcW w:w="845" w:type="dxa"/>
          </w:tcPr>
          <w:p w14:paraId="3C2ACC1A" w14:textId="77777777" w:rsidR="007F5FDB" w:rsidRPr="00022F71" w:rsidRDefault="007F5FDB">
            <w:pPr>
              <w:pStyle w:val="TableParagraph"/>
              <w:spacing w:before="10"/>
              <w:jc w:val="left"/>
              <w:rPr>
                <w:rFonts w:ascii="Bookman Old Style" w:hAnsi="Bookman Old Style"/>
                <w:b/>
                <w:sz w:val="13"/>
              </w:rPr>
            </w:pPr>
          </w:p>
          <w:p w14:paraId="50E4E1F4"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350</w:t>
            </w:r>
          </w:p>
        </w:tc>
        <w:tc>
          <w:tcPr>
            <w:tcW w:w="401" w:type="dxa"/>
          </w:tcPr>
          <w:p w14:paraId="77BD25AE" w14:textId="77777777" w:rsidR="007F5FDB" w:rsidRPr="00022F71" w:rsidRDefault="007F5FDB">
            <w:pPr>
              <w:pStyle w:val="TableParagraph"/>
              <w:spacing w:before="10"/>
              <w:jc w:val="left"/>
              <w:rPr>
                <w:rFonts w:ascii="Bookman Old Style" w:hAnsi="Bookman Old Style"/>
                <w:b/>
                <w:sz w:val="13"/>
              </w:rPr>
            </w:pPr>
          </w:p>
          <w:p w14:paraId="2E5B6E76"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2</w:t>
            </w:r>
          </w:p>
        </w:tc>
        <w:tc>
          <w:tcPr>
            <w:tcW w:w="751" w:type="dxa"/>
          </w:tcPr>
          <w:p w14:paraId="04A96E3A" w14:textId="77777777" w:rsidR="007F5FDB" w:rsidRPr="00022F71" w:rsidRDefault="007F5FDB">
            <w:pPr>
              <w:pStyle w:val="TableParagraph"/>
              <w:spacing w:before="10"/>
              <w:jc w:val="left"/>
              <w:rPr>
                <w:rFonts w:ascii="Bookman Old Style" w:hAnsi="Bookman Old Style"/>
                <w:b/>
                <w:sz w:val="13"/>
              </w:rPr>
            </w:pPr>
          </w:p>
          <w:p w14:paraId="72F653E0"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250</w:t>
            </w:r>
          </w:p>
        </w:tc>
        <w:tc>
          <w:tcPr>
            <w:tcW w:w="401" w:type="dxa"/>
          </w:tcPr>
          <w:p w14:paraId="6EFCAA0A" w14:textId="77777777" w:rsidR="007F5FDB" w:rsidRPr="00022F71" w:rsidRDefault="007F5FDB">
            <w:pPr>
              <w:pStyle w:val="TableParagraph"/>
              <w:spacing w:before="10"/>
              <w:jc w:val="left"/>
              <w:rPr>
                <w:rFonts w:ascii="Bookman Old Style" w:hAnsi="Bookman Old Style"/>
                <w:b/>
                <w:sz w:val="13"/>
              </w:rPr>
            </w:pPr>
          </w:p>
          <w:p w14:paraId="6E143099"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2</w:t>
            </w:r>
          </w:p>
        </w:tc>
        <w:tc>
          <w:tcPr>
            <w:tcW w:w="792" w:type="dxa"/>
          </w:tcPr>
          <w:p w14:paraId="17995E3D" w14:textId="77777777" w:rsidR="007F5FDB" w:rsidRPr="00022F71" w:rsidRDefault="007F5FDB">
            <w:pPr>
              <w:pStyle w:val="TableParagraph"/>
              <w:spacing w:before="10"/>
              <w:jc w:val="left"/>
              <w:rPr>
                <w:rFonts w:ascii="Bookman Old Style" w:hAnsi="Bookman Old Style"/>
                <w:b/>
                <w:sz w:val="13"/>
              </w:rPr>
            </w:pPr>
          </w:p>
          <w:p w14:paraId="71C0F8FD" w14:textId="77777777" w:rsidR="007F5FDB" w:rsidRPr="00022F71" w:rsidRDefault="002C6431">
            <w:pPr>
              <w:pStyle w:val="TableParagraph"/>
              <w:spacing w:before="0"/>
              <w:ind w:left="218" w:right="215"/>
              <w:rPr>
                <w:rFonts w:ascii="Bookman Old Style" w:hAnsi="Bookman Old Style"/>
                <w:sz w:val="16"/>
              </w:rPr>
            </w:pPr>
            <w:r w:rsidRPr="00022F71">
              <w:rPr>
                <w:rFonts w:ascii="Bookman Old Style" w:hAnsi="Bookman Old Style"/>
                <w:sz w:val="16"/>
              </w:rPr>
              <w:t>775</w:t>
            </w:r>
          </w:p>
        </w:tc>
        <w:tc>
          <w:tcPr>
            <w:tcW w:w="341" w:type="dxa"/>
          </w:tcPr>
          <w:p w14:paraId="131CEFE8" w14:textId="77777777" w:rsidR="007F5FDB" w:rsidRPr="00022F71" w:rsidRDefault="007F5FDB">
            <w:pPr>
              <w:pStyle w:val="TableParagraph"/>
              <w:spacing w:before="10"/>
              <w:jc w:val="left"/>
              <w:rPr>
                <w:rFonts w:ascii="Bookman Old Style" w:hAnsi="Bookman Old Style"/>
                <w:b/>
                <w:sz w:val="13"/>
              </w:rPr>
            </w:pPr>
          </w:p>
          <w:p w14:paraId="582C63A2"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3</w:t>
            </w:r>
          </w:p>
        </w:tc>
        <w:tc>
          <w:tcPr>
            <w:tcW w:w="797" w:type="dxa"/>
          </w:tcPr>
          <w:p w14:paraId="39F71B37" w14:textId="77777777" w:rsidR="007F5FDB" w:rsidRPr="00022F71" w:rsidRDefault="007F5FDB">
            <w:pPr>
              <w:pStyle w:val="TableParagraph"/>
              <w:spacing w:before="10"/>
              <w:jc w:val="left"/>
              <w:rPr>
                <w:rFonts w:ascii="Bookman Old Style" w:hAnsi="Bookman Old Style"/>
                <w:b/>
                <w:sz w:val="13"/>
              </w:rPr>
            </w:pPr>
          </w:p>
          <w:p w14:paraId="57DBCCE5" w14:textId="77777777" w:rsidR="007F5FDB" w:rsidRPr="00022F71" w:rsidRDefault="002C6431">
            <w:pPr>
              <w:pStyle w:val="TableParagraph"/>
              <w:spacing w:before="0"/>
              <w:ind w:left="273" w:right="265"/>
              <w:rPr>
                <w:rFonts w:ascii="Bookman Old Style" w:hAnsi="Bookman Old Style"/>
                <w:sz w:val="16"/>
              </w:rPr>
            </w:pPr>
            <w:r w:rsidRPr="00022F71">
              <w:rPr>
                <w:rFonts w:ascii="Bookman Old Style" w:hAnsi="Bookman Old Style"/>
                <w:sz w:val="16"/>
              </w:rPr>
              <w:t>75</w:t>
            </w:r>
          </w:p>
        </w:tc>
        <w:tc>
          <w:tcPr>
            <w:tcW w:w="342" w:type="dxa"/>
          </w:tcPr>
          <w:p w14:paraId="265044B6" w14:textId="77777777" w:rsidR="007F5FDB" w:rsidRPr="00022F71" w:rsidRDefault="007F5FDB">
            <w:pPr>
              <w:pStyle w:val="TableParagraph"/>
              <w:spacing w:before="10"/>
              <w:jc w:val="left"/>
              <w:rPr>
                <w:rFonts w:ascii="Bookman Old Style" w:hAnsi="Bookman Old Style"/>
                <w:b/>
                <w:sz w:val="13"/>
              </w:rPr>
            </w:pPr>
          </w:p>
          <w:p w14:paraId="7068B396"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3</w:t>
            </w:r>
          </w:p>
        </w:tc>
        <w:tc>
          <w:tcPr>
            <w:tcW w:w="753" w:type="dxa"/>
          </w:tcPr>
          <w:p w14:paraId="7BBE678B" w14:textId="77777777" w:rsidR="007F5FDB" w:rsidRPr="00022F71" w:rsidRDefault="007F5FDB">
            <w:pPr>
              <w:pStyle w:val="TableParagraph"/>
              <w:spacing w:before="10"/>
              <w:jc w:val="left"/>
              <w:rPr>
                <w:rFonts w:ascii="Bookman Old Style" w:hAnsi="Bookman Old Style"/>
                <w:b/>
                <w:sz w:val="13"/>
              </w:rPr>
            </w:pPr>
          </w:p>
          <w:p w14:paraId="5297289F" w14:textId="77777777" w:rsidR="007F5FDB" w:rsidRPr="00022F71" w:rsidRDefault="002C6431">
            <w:pPr>
              <w:pStyle w:val="TableParagraph"/>
              <w:spacing w:before="0"/>
              <w:ind w:left="201" w:right="190"/>
              <w:rPr>
                <w:rFonts w:ascii="Bookman Old Style" w:hAnsi="Bookman Old Style"/>
                <w:sz w:val="16"/>
              </w:rPr>
            </w:pPr>
            <w:r w:rsidRPr="00022F71">
              <w:rPr>
                <w:rFonts w:ascii="Bookman Old Style" w:hAnsi="Bookman Old Style"/>
                <w:sz w:val="16"/>
              </w:rPr>
              <w:t>100</w:t>
            </w:r>
          </w:p>
        </w:tc>
        <w:tc>
          <w:tcPr>
            <w:tcW w:w="444" w:type="dxa"/>
          </w:tcPr>
          <w:p w14:paraId="0BFE2F9C" w14:textId="77777777" w:rsidR="007F5FDB" w:rsidRPr="00022F71" w:rsidRDefault="007F5FDB">
            <w:pPr>
              <w:pStyle w:val="TableParagraph"/>
              <w:spacing w:before="10"/>
              <w:jc w:val="left"/>
              <w:rPr>
                <w:rFonts w:ascii="Bookman Old Style" w:hAnsi="Bookman Old Style"/>
                <w:b/>
                <w:sz w:val="13"/>
              </w:rPr>
            </w:pPr>
          </w:p>
          <w:p w14:paraId="317530F7"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3</w:t>
            </w:r>
          </w:p>
        </w:tc>
        <w:tc>
          <w:tcPr>
            <w:tcW w:w="711" w:type="dxa"/>
          </w:tcPr>
          <w:p w14:paraId="77E43D88" w14:textId="77777777" w:rsidR="007F5FDB" w:rsidRPr="00022F71" w:rsidRDefault="007F5FDB">
            <w:pPr>
              <w:pStyle w:val="TableParagraph"/>
              <w:spacing w:before="10"/>
              <w:jc w:val="left"/>
              <w:rPr>
                <w:rFonts w:ascii="Bookman Old Style" w:hAnsi="Bookman Old Style"/>
                <w:b/>
                <w:sz w:val="13"/>
              </w:rPr>
            </w:pPr>
          </w:p>
          <w:p w14:paraId="0A198764"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02" w:type="dxa"/>
          </w:tcPr>
          <w:p w14:paraId="106BB9E8" w14:textId="77777777" w:rsidR="007F5FDB" w:rsidRPr="00022F71" w:rsidRDefault="007F5FDB">
            <w:pPr>
              <w:pStyle w:val="TableParagraph"/>
              <w:spacing w:before="10"/>
              <w:jc w:val="left"/>
              <w:rPr>
                <w:rFonts w:ascii="Bookman Old Style" w:hAnsi="Bookman Old Style"/>
                <w:b/>
                <w:sz w:val="13"/>
              </w:rPr>
            </w:pPr>
          </w:p>
          <w:p w14:paraId="0FC7C410" w14:textId="77777777" w:rsidR="007F5FDB" w:rsidRPr="00022F71" w:rsidRDefault="002C6431">
            <w:pPr>
              <w:pStyle w:val="TableParagraph"/>
              <w:spacing w:before="0"/>
              <w:ind w:left="152"/>
              <w:jc w:val="left"/>
              <w:rPr>
                <w:rFonts w:ascii="Bookman Old Style" w:hAnsi="Bookman Old Style"/>
                <w:sz w:val="16"/>
              </w:rPr>
            </w:pPr>
            <w:r w:rsidRPr="00022F71">
              <w:rPr>
                <w:rFonts w:ascii="Bookman Old Style" w:hAnsi="Bookman Old Style"/>
                <w:sz w:val="16"/>
              </w:rPr>
              <w:t>3</w:t>
            </w:r>
          </w:p>
        </w:tc>
        <w:tc>
          <w:tcPr>
            <w:tcW w:w="712" w:type="dxa"/>
          </w:tcPr>
          <w:p w14:paraId="7DB957ED" w14:textId="77777777" w:rsidR="007F5FDB" w:rsidRPr="00022F71" w:rsidRDefault="007F5FDB">
            <w:pPr>
              <w:pStyle w:val="TableParagraph"/>
              <w:spacing w:before="10"/>
              <w:jc w:val="left"/>
              <w:rPr>
                <w:rFonts w:ascii="Bookman Old Style" w:hAnsi="Bookman Old Style"/>
                <w:b/>
                <w:sz w:val="13"/>
              </w:rPr>
            </w:pPr>
          </w:p>
          <w:p w14:paraId="4A6F0F31" w14:textId="77777777" w:rsidR="007F5FDB" w:rsidRPr="00022F71" w:rsidRDefault="002C6431">
            <w:pPr>
              <w:pStyle w:val="TableParagraph"/>
              <w:spacing w:before="0"/>
              <w:ind w:left="182" w:right="160"/>
              <w:rPr>
                <w:rFonts w:ascii="Bookman Old Style" w:hAnsi="Bookman Old Style"/>
                <w:sz w:val="16"/>
              </w:rPr>
            </w:pPr>
            <w:r w:rsidRPr="00022F71">
              <w:rPr>
                <w:rFonts w:ascii="Bookman Old Style" w:hAnsi="Bookman Old Style"/>
                <w:sz w:val="16"/>
              </w:rPr>
              <w:t>975</w:t>
            </w:r>
          </w:p>
        </w:tc>
        <w:tc>
          <w:tcPr>
            <w:tcW w:w="1123" w:type="dxa"/>
          </w:tcPr>
          <w:p w14:paraId="21A69A74" w14:textId="77777777" w:rsidR="007F5FDB" w:rsidRPr="00022F71" w:rsidRDefault="007F5FDB">
            <w:pPr>
              <w:pStyle w:val="TableParagraph"/>
              <w:spacing w:before="0"/>
              <w:jc w:val="left"/>
              <w:rPr>
                <w:rFonts w:ascii="Bookman Old Style" w:hAnsi="Bookman Old Style"/>
                <w:sz w:val="16"/>
              </w:rPr>
            </w:pPr>
          </w:p>
        </w:tc>
      </w:tr>
      <w:tr w:rsidR="007F5FDB" w:rsidRPr="00022F71" w14:paraId="507B584E" w14:textId="77777777" w:rsidTr="001F3A75">
        <w:trPr>
          <w:trHeight w:val="283"/>
        </w:trPr>
        <w:tc>
          <w:tcPr>
            <w:tcW w:w="597" w:type="dxa"/>
          </w:tcPr>
          <w:p w14:paraId="3E2CA482"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2</w:t>
            </w:r>
          </w:p>
        </w:tc>
        <w:tc>
          <w:tcPr>
            <w:tcW w:w="4085" w:type="dxa"/>
          </w:tcPr>
          <w:p w14:paraId="51AFF73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Sekretaris Dinas Perikanan dan Peternakan</w:t>
            </w:r>
          </w:p>
        </w:tc>
        <w:tc>
          <w:tcPr>
            <w:tcW w:w="992" w:type="dxa"/>
          </w:tcPr>
          <w:p w14:paraId="66AC4A67" w14:textId="77777777" w:rsidR="007F5FDB" w:rsidRPr="00022F71" w:rsidRDefault="002C6431">
            <w:pPr>
              <w:pStyle w:val="TableParagraph"/>
              <w:spacing w:before="159"/>
              <w:ind w:right="385"/>
              <w:jc w:val="right"/>
              <w:rPr>
                <w:rFonts w:ascii="Bookman Old Style" w:hAnsi="Bookman Old Style"/>
                <w:sz w:val="16"/>
              </w:rPr>
            </w:pPr>
            <w:r w:rsidRPr="00022F71">
              <w:rPr>
                <w:rFonts w:ascii="Bookman Old Style" w:hAnsi="Bookman Old Style"/>
                <w:sz w:val="16"/>
              </w:rPr>
              <w:t>12</w:t>
            </w:r>
          </w:p>
        </w:tc>
        <w:tc>
          <w:tcPr>
            <w:tcW w:w="856" w:type="dxa"/>
          </w:tcPr>
          <w:p w14:paraId="7AAF458E"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2115</w:t>
            </w:r>
          </w:p>
        </w:tc>
        <w:tc>
          <w:tcPr>
            <w:tcW w:w="389" w:type="dxa"/>
          </w:tcPr>
          <w:p w14:paraId="310C474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3F166D64"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5A6F7AEE"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01CBE1FE"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05A98579"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2</w:t>
            </w:r>
          </w:p>
        </w:tc>
        <w:tc>
          <w:tcPr>
            <w:tcW w:w="792" w:type="dxa"/>
          </w:tcPr>
          <w:p w14:paraId="53722F47" w14:textId="77777777" w:rsidR="007F5FDB" w:rsidRPr="00022F71" w:rsidRDefault="002C6431">
            <w:pPr>
              <w:pStyle w:val="TableParagraph"/>
              <w:spacing w:before="159"/>
              <w:ind w:left="218" w:right="215"/>
              <w:rPr>
                <w:rFonts w:ascii="Bookman Old Style" w:hAnsi="Bookman Old Style"/>
                <w:sz w:val="16"/>
              </w:rPr>
            </w:pPr>
            <w:r w:rsidRPr="00022F71">
              <w:rPr>
                <w:rFonts w:ascii="Bookman Old Style" w:hAnsi="Bookman Old Style"/>
                <w:sz w:val="16"/>
              </w:rPr>
              <w:t>775</w:t>
            </w:r>
          </w:p>
        </w:tc>
        <w:tc>
          <w:tcPr>
            <w:tcW w:w="341" w:type="dxa"/>
          </w:tcPr>
          <w:p w14:paraId="5E8C89BA"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3</w:t>
            </w:r>
          </w:p>
        </w:tc>
        <w:tc>
          <w:tcPr>
            <w:tcW w:w="797" w:type="dxa"/>
          </w:tcPr>
          <w:p w14:paraId="508C9869" w14:textId="77777777" w:rsidR="007F5FDB" w:rsidRPr="00022F71" w:rsidRDefault="002C6431">
            <w:pPr>
              <w:pStyle w:val="TableParagraph"/>
              <w:spacing w:before="159"/>
              <w:ind w:left="273" w:right="265"/>
              <w:rPr>
                <w:rFonts w:ascii="Bookman Old Style" w:hAnsi="Bookman Old Style"/>
                <w:sz w:val="16"/>
              </w:rPr>
            </w:pPr>
            <w:r w:rsidRPr="00022F71">
              <w:rPr>
                <w:rFonts w:ascii="Bookman Old Style" w:hAnsi="Bookman Old Style"/>
                <w:sz w:val="16"/>
              </w:rPr>
              <w:t>75</w:t>
            </w:r>
          </w:p>
        </w:tc>
        <w:tc>
          <w:tcPr>
            <w:tcW w:w="342" w:type="dxa"/>
          </w:tcPr>
          <w:p w14:paraId="3CBFC6F1"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2</w:t>
            </w:r>
          </w:p>
        </w:tc>
        <w:tc>
          <w:tcPr>
            <w:tcW w:w="753" w:type="dxa"/>
          </w:tcPr>
          <w:p w14:paraId="243FDA61" w14:textId="77777777" w:rsidR="007F5FDB" w:rsidRPr="00022F71" w:rsidRDefault="002C6431">
            <w:pPr>
              <w:pStyle w:val="TableParagraph"/>
              <w:spacing w:before="159"/>
              <w:ind w:left="201" w:right="186"/>
              <w:rPr>
                <w:rFonts w:ascii="Bookman Old Style" w:hAnsi="Bookman Old Style"/>
                <w:sz w:val="16"/>
              </w:rPr>
            </w:pPr>
            <w:r w:rsidRPr="00022F71">
              <w:rPr>
                <w:rFonts w:ascii="Bookman Old Style" w:hAnsi="Bookman Old Style"/>
                <w:sz w:val="16"/>
              </w:rPr>
              <w:t>75</w:t>
            </w:r>
          </w:p>
        </w:tc>
        <w:tc>
          <w:tcPr>
            <w:tcW w:w="444" w:type="dxa"/>
          </w:tcPr>
          <w:p w14:paraId="40A97203"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3</w:t>
            </w:r>
          </w:p>
        </w:tc>
        <w:tc>
          <w:tcPr>
            <w:tcW w:w="711" w:type="dxa"/>
          </w:tcPr>
          <w:p w14:paraId="3F87AE76"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02" w:type="dxa"/>
          </w:tcPr>
          <w:p w14:paraId="533CC8BF" w14:textId="77777777" w:rsidR="007F5FDB" w:rsidRPr="00022F71" w:rsidRDefault="002C6431">
            <w:pPr>
              <w:pStyle w:val="TableParagraph"/>
              <w:spacing w:before="159"/>
              <w:ind w:left="152"/>
              <w:jc w:val="left"/>
              <w:rPr>
                <w:rFonts w:ascii="Bookman Old Style" w:hAnsi="Bookman Old Style"/>
                <w:sz w:val="16"/>
              </w:rPr>
            </w:pPr>
            <w:r w:rsidRPr="00022F71">
              <w:rPr>
                <w:rFonts w:ascii="Bookman Old Style" w:hAnsi="Bookman Old Style"/>
                <w:sz w:val="16"/>
              </w:rPr>
              <w:t>2</w:t>
            </w:r>
          </w:p>
        </w:tc>
        <w:tc>
          <w:tcPr>
            <w:tcW w:w="712" w:type="dxa"/>
          </w:tcPr>
          <w:p w14:paraId="5DEE2618" w14:textId="77777777" w:rsidR="007F5FDB" w:rsidRPr="00022F71" w:rsidRDefault="002C6431">
            <w:pPr>
              <w:pStyle w:val="TableParagraph"/>
              <w:spacing w:before="159"/>
              <w:ind w:left="182" w:right="160"/>
              <w:rPr>
                <w:rFonts w:ascii="Bookman Old Style" w:hAnsi="Bookman Old Style"/>
                <w:sz w:val="16"/>
              </w:rPr>
            </w:pPr>
            <w:r w:rsidRPr="00022F71">
              <w:rPr>
                <w:rFonts w:ascii="Bookman Old Style" w:hAnsi="Bookman Old Style"/>
                <w:sz w:val="16"/>
              </w:rPr>
              <w:t>575</w:t>
            </w:r>
          </w:p>
        </w:tc>
        <w:tc>
          <w:tcPr>
            <w:tcW w:w="1123" w:type="dxa"/>
          </w:tcPr>
          <w:p w14:paraId="14385757" w14:textId="77777777" w:rsidR="007F5FDB" w:rsidRPr="00022F71" w:rsidRDefault="007F5FDB">
            <w:pPr>
              <w:pStyle w:val="TableParagraph"/>
              <w:spacing w:before="0"/>
              <w:jc w:val="left"/>
              <w:rPr>
                <w:rFonts w:ascii="Bookman Old Style" w:hAnsi="Bookman Old Style"/>
                <w:sz w:val="16"/>
              </w:rPr>
            </w:pPr>
          </w:p>
        </w:tc>
      </w:tr>
      <w:tr w:rsidR="007F5FDB" w:rsidRPr="00022F71" w14:paraId="3A121F83" w14:textId="77777777" w:rsidTr="001F3A75">
        <w:trPr>
          <w:trHeight w:val="283"/>
        </w:trPr>
        <w:tc>
          <w:tcPr>
            <w:tcW w:w="597" w:type="dxa"/>
          </w:tcPr>
          <w:p w14:paraId="26F78EEA"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3</w:t>
            </w:r>
          </w:p>
        </w:tc>
        <w:tc>
          <w:tcPr>
            <w:tcW w:w="4085" w:type="dxa"/>
          </w:tcPr>
          <w:p w14:paraId="0232740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992" w:type="dxa"/>
          </w:tcPr>
          <w:p w14:paraId="649A4C9E" w14:textId="77777777" w:rsidR="007F5FDB" w:rsidRPr="00022F71" w:rsidRDefault="002C6431">
            <w:pPr>
              <w:pStyle w:val="TableParagraph"/>
              <w:spacing w:before="159"/>
              <w:ind w:right="436"/>
              <w:jc w:val="right"/>
              <w:rPr>
                <w:rFonts w:ascii="Bookman Old Style" w:hAnsi="Bookman Old Style"/>
                <w:sz w:val="16"/>
              </w:rPr>
            </w:pPr>
            <w:r w:rsidRPr="00022F71">
              <w:rPr>
                <w:rFonts w:ascii="Bookman Old Style" w:hAnsi="Bookman Old Style"/>
                <w:sz w:val="16"/>
              </w:rPr>
              <w:t>9</w:t>
            </w:r>
          </w:p>
        </w:tc>
        <w:tc>
          <w:tcPr>
            <w:tcW w:w="856" w:type="dxa"/>
          </w:tcPr>
          <w:p w14:paraId="0E7A30F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00B4CC2C"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33096B0F"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0B5CE55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05D6CCC8"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1C7AB6CA"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2AC31FF7" w14:textId="77777777" w:rsidR="007F5FDB" w:rsidRPr="00022F71" w:rsidRDefault="002C6431">
            <w:pPr>
              <w:pStyle w:val="TableParagraph"/>
              <w:spacing w:before="159"/>
              <w:ind w:left="218" w:right="215"/>
              <w:rPr>
                <w:rFonts w:ascii="Bookman Old Style" w:hAnsi="Bookman Old Style"/>
                <w:sz w:val="16"/>
              </w:rPr>
            </w:pPr>
            <w:r w:rsidRPr="00022F71">
              <w:rPr>
                <w:rFonts w:ascii="Bookman Old Style" w:hAnsi="Bookman Old Style"/>
                <w:sz w:val="16"/>
              </w:rPr>
              <w:t>450</w:t>
            </w:r>
          </w:p>
        </w:tc>
        <w:tc>
          <w:tcPr>
            <w:tcW w:w="341" w:type="dxa"/>
          </w:tcPr>
          <w:p w14:paraId="1AAE07E2"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97" w:type="dxa"/>
          </w:tcPr>
          <w:p w14:paraId="21712D53" w14:textId="77777777" w:rsidR="007F5FDB" w:rsidRPr="00022F71" w:rsidRDefault="002C6431">
            <w:pPr>
              <w:pStyle w:val="TableParagraph"/>
              <w:spacing w:before="159"/>
              <w:ind w:left="273" w:right="265"/>
              <w:rPr>
                <w:rFonts w:ascii="Bookman Old Style" w:hAnsi="Bookman Old Style"/>
                <w:sz w:val="16"/>
              </w:rPr>
            </w:pPr>
            <w:r w:rsidRPr="00022F71">
              <w:rPr>
                <w:rFonts w:ascii="Bookman Old Style" w:hAnsi="Bookman Old Style"/>
                <w:sz w:val="16"/>
              </w:rPr>
              <w:t>50</w:t>
            </w:r>
          </w:p>
        </w:tc>
        <w:tc>
          <w:tcPr>
            <w:tcW w:w="342" w:type="dxa"/>
          </w:tcPr>
          <w:p w14:paraId="0DE49E8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53" w:type="dxa"/>
          </w:tcPr>
          <w:p w14:paraId="16A2B3A5" w14:textId="77777777" w:rsidR="007F5FDB" w:rsidRPr="00022F71" w:rsidRDefault="002C6431">
            <w:pPr>
              <w:pStyle w:val="TableParagraph"/>
              <w:spacing w:before="159"/>
              <w:ind w:left="201" w:right="186"/>
              <w:rPr>
                <w:rFonts w:ascii="Bookman Old Style" w:hAnsi="Bookman Old Style"/>
                <w:sz w:val="16"/>
              </w:rPr>
            </w:pPr>
            <w:r w:rsidRPr="00022F71">
              <w:rPr>
                <w:rFonts w:ascii="Bookman Old Style" w:hAnsi="Bookman Old Style"/>
                <w:sz w:val="16"/>
              </w:rPr>
              <w:t>30</w:t>
            </w:r>
          </w:p>
        </w:tc>
        <w:tc>
          <w:tcPr>
            <w:tcW w:w="444" w:type="dxa"/>
          </w:tcPr>
          <w:p w14:paraId="7AD26FCE"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3</w:t>
            </w:r>
          </w:p>
        </w:tc>
        <w:tc>
          <w:tcPr>
            <w:tcW w:w="711" w:type="dxa"/>
          </w:tcPr>
          <w:p w14:paraId="7618367E"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02" w:type="dxa"/>
          </w:tcPr>
          <w:p w14:paraId="19EF83BA" w14:textId="77777777" w:rsidR="007F5FDB" w:rsidRPr="00022F71" w:rsidRDefault="002C6431">
            <w:pPr>
              <w:pStyle w:val="TableParagraph"/>
              <w:spacing w:before="159"/>
              <w:ind w:left="152"/>
              <w:jc w:val="left"/>
              <w:rPr>
                <w:rFonts w:ascii="Bookman Old Style" w:hAnsi="Bookman Old Style"/>
                <w:sz w:val="16"/>
              </w:rPr>
            </w:pPr>
            <w:r w:rsidRPr="00022F71">
              <w:rPr>
                <w:rFonts w:ascii="Bookman Old Style" w:hAnsi="Bookman Old Style"/>
                <w:sz w:val="16"/>
              </w:rPr>
              <w:t>1</w:t>
            </w:r>
          </w:p>
        </w:tc>
        <w:tc>
          <w:tcPr>
            <w:tcW w:w="712" w:type="dxa"/>
          </w:tcPr>
          <w:p w14:paraId="149D251B" w14:textId="77777777" w:rsidR="007F5FDB" w:rsidRPr="00022F71" w:rsidRDefault="002C6431">
            <w:pPr>
              <w:pStyle w:val="TableParagraph"/>
              <w:spacing w:before="159"/>
              <w:ind w:left="182" w:right="160"/>
              <w:rPr>
                <w:rFonts w:ascii="Bookman Old Style" w:hAnsi="Bookman Old Style"/>
                <w:sz w:val="16"/>
              </w:rPr>
            </w:pPr>
            <w:r w:rsidRPr="00022F71">
              <w:rPr>
                <w:rFonts w:ascii="Bookman Old Style" w:hAnsi="Bookman Old Style"/>
                <w:sz w:val="16"/>
              </w:rPr>
              <w:t>310</w:t>
            </w:r>
          </w:p>
        </w:tc>
        <w:tc>
          <w:tcPr>
            <w:tcW w:w="1123" w:type="dxa"/>
          </w:tcPr>
          <w:p w14:paraId="6BA52890" w14:textId="77777777" w:rsidR="007F5FDB" w:rsidRPr="00022F71" w:rsidRDefault="007F5FDB">
            <w:pPr>
              <w:pStyle w:val="TableParagraph"/>
              <w:spacing w:before="0"/>
              <w:jc w:val="left"/>
              <w:rPr>
                <w:rFonts w:ascii="Bookman Old Style" w:hAnsi="Bookman Old Style"/>
                <w:sz w:val="16"/>
              </w:rPr>
            </w:pPr>
          </w:p>
        </w:tc>
      </w:tr>
      <w:tr w:rsidR="007F5FDB" w:rsidRPr="00022F71" w14:paraId="460F571D" w14:textId="77777777" w:rsidTr="001F3A75">
        <w:trPr>
          <w:trHeight w:val="283"/>
        </w:trPr>
        <w:tc>
          <w:tcPr>
            <w:tcW w:w="597" w:type="dxa"/>
          </w:tcPr>
          <w:p w14:paraId="644FC086" w14:textId="77777777" w:rsidR="007F5FDB" w:rsidRPr="00022F71" w:rsidRDefault="007F5FDB">
            <w:pPr>
              <w:pStyle w:val="TableParagraph"/>
              <w:spacing w:before="9"/>
              <w:jc w:val="left"/>
              <w:rPr>
                <w:rFonts w:ascii="Bookman Old Style" w:hAnsi="Bookman Old Style"/>
                <w:b/>
                <w:sz w:val="13"/>
              </w:rPr>
            </w:pPr>
          </w:p>
          <w:p w14:paraId="6299D003"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4</w:t>
            </w:r>
          </w:p>
        </w:tc>
        <w:tc>
          <w:tcPr>
            <w:tcW w:w="4085" w:type="dxa"/>
          </w:tcPr>
          <w:p w14:paraId="41CDDC2E" w14:textId="77777777" w:rsidR="007F5FDB" w:rsidRPr="00022F71" w:rsidRDefault="007F5FDB">
            <w:pPr>
              <w:pStyle w:val="TableParagraph"/>
              <w:spacing w:before="9"/>
              <w:jc w:val="left"/>
              <w:rPr>
                <w:rFonts w:ascii="Bookman Old Style" w:hAnsi="Bookman Old Style"/>
                <w:b/>
                <w:sz w:val="13"/>
              </w:rPr>
            </w:pPr>
          </w:p>
          <w:p w14:paraId="1184A96E"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Perikanan</w:t>
            </w:r>
          </w:p>
        </w:tc>
        <w:tc>
          <w:tcPr>
            <w:tcW w:w="992" w:type="dxa"/>
          </w:tcPr>
          <w:p w14:paraId="296496D6" w14:textId="77777777" w:rsidR="007F5FDB" w:rsidRPr="00022F71" w:rsidRDefault="007F5FDB">
            <w:pPr>
              <w:pStyle w:val="TableParagraph"/>
              <w:spacing w:before="9"/>
              <w:jc w:val="left"/>
              <w:rPr>
                <w:rFonts w:ascii="Bookman Old Style" w:hAnsi="Bookman Old Style"/>
                <w:b/>
                <w:sz w:val="13"/>
              </w:rPr>
            </w:pPr>
          </w:p>
          <w:p w14:paraId="12FB5A39" w14:textId="77777777" w:rsidR="007F5FDB" w:rsidRPr="00022F71" w:rsidRDefault="002C6431">
            <w:pPr>
              <w:pStyle w:val="TableParagraph"/>
              <w:spacing w:before="0"/>
              <w:ind w:right="385"/>
              <w:jc w:val="right"/>
              <w:rPr>
                <w:rFonts w:ascii="Bookman Old Style" w:hAnsi="Bookman Old Style"/>
                <w:sz w:val="16"/>
              </w:rPr>
            </w:pPr>
            <w:r w:rsidRPr="00022F71">
              <w:rPr>
                <w:rFonts w:ascii="Bookman Old Style" w:hAnsi="Bookman Old Style"/>
                <w:sz w:val="16"/>
              </w:rPr>
              <w:t>11</w:t>
            </w:r>
          </w:p>
        </w:tc>
        <w:tc>
          <w:tcPr>
            <w:tcW w:w="856" w:type="dxa"/>
          </w:tcPr>
          <w:p w14:paraId="4FC10550" w14:textId="77777777" w:rsidR="007F5FDB" w:rsidRPr="00022F71" w:rsidRDefault="007F5FDB">
            <w:pPr>
              <w:pStyle w:val="TableParagraph"/>
              <w:spacing w:before="9"/>
              <w:jc w:val="left"/>
              <w:rPr>
                <w:rFonts w:ascii="Bookman Old Style" w:hAnsi="Bookman Old Style"/>
                <w:b/>
                <w:sz w:val="13"/>
              </w:rPr>
            </w:pPr>
          </w:p>
          <w:p w14:paraId="3AF5A847"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389" w:type="dxa"/>
          </w:tcPr>
          <w:p w14:paraId="7D4579F1" w14:textId="77777777" w:rsidR="007F5FDB" w:rsidRPr="00022F71" w:rsidRDefault="007F5FDB">
            <w:pPr>
              <w:pStyle w:val="TableParagraph"/>
              <w:spacing w:before="9"/>
              <w:jc w:val="left"/>
              <w:rPr>
                <w:rFonts w:ascii="Bookman Old Style" w:hAnsi="Bookman Old Style"/>
                <w:b/>
                <w:sz w:val="13"/>
              </w:rPr>
            </w:pPr>
          </w:p>
          <w:p w14:paraId="6D63FDB2"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30088C47" w14:textId="77777777" w:rsidR="007F5FDB" w:rsidRPr="00022F71" w:rsidRDefault="007F5FDB">
            <w:pPr>
              <w:pStyle w:val="TableParagraph"/>
              <w:spacing w:before="9"/>
              <w:jc w:val="left"/>
              <w:rPr>
                <w:rFonts w:ascii="Bookman Old Style" w:hAnsi="Bookman Old Style"/>
                <w:b/>
                <w:sz w:val="13"/>
              </w:rPr>
            </w:pPr>
          </w:p>
          <w:p w14:paraId="52FA47F3"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66A70C0B" w14:textId="77777777" w:rsidR="007F5FDB" w:rsidRPr="00022F71" w:rsidRDefault="007F5FDB">
            <w:pPr>
              <w:pStyle w:val="TableParagraph"/>
              <w:spacing w:before="9"/>
              <w:jc w:val="left"/>
              <w:rPr>
                <w:rFonts w:ascii="Bookman Old Style" w:hAnsi="Bookman Old Style"/>
                <w:b/>
                <w:sz w:val="13"/>
              </w:rPr>
            </w:pPr>
          </w:p>
          <w:p w14:paraId="3185E8E0"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79439BE8" w14:textId="77777777" w:rsidR="007F5FDB" w:rsidRPr="00022F71" w:rsidRDefault="007F5FDB">
            <w:pPr>
              <w:pStyle w:val="TableParagraph"/>
              <w:spacing w:before="9"/>
              <w:jc w:val="left"/>
              <w:rPr>
                <w:rFonts w:ascii="Bookman Old Style" w:hAnsi="Bookman Old Style"/>
                <w:b/>
                <w:sz w:val="13"/>
              </w:rPr>
            </w:pPr>
          </w:p>
          <w:p w14:paraId="31C11EE0"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58CA3A23" w14:textId="77777777" w:rsidR="007F5FDB" w:rsidRPr="00022F71" w:rsidRDefault="007F5FDB">
            <w:pPr>
              <w:pStyle w:val="TableParagraph"/>
              <w:spacing w:before="9"/>
              <w:jc w:val="left"/>
              <w:rPr>
                <w:rFonts w:ascii="Bookman Old Style" w:hAnsi="Bookman Old Style"/>
                <w:b/>
                <w:sz w:val="13"/>
              </w:rPr>
            </w:pPr>
          </w:p>
          <w:p w14:paraId="6125247C"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2</w:t>
            </w:r>
          </w:p>
        </w:tc>
        <w:tc>
          <w:tcPr>
            <w:tcW w:w="792" w:type="dxa"/>
          </w:tcPr>
          <w:p w14:paraId="68F585BB" w14:textId="77777777" w:rsidR="007F5FDB" w:rsidRPr="00022F71" w:rsidRDefault="007F5FDB">
            <w:pPr>
              <w:pStyle w:val="TableParagraph"/>
              <w:spacing w:before="9"/>
              <w:jc w:val="left"/>
              <w:rPr>
                <w:rFonts w:ascii="Bookman Old Style" w:hAnsi="Bookman Old Style"/>
                <w:b/>
                <w:sz w:val="13"/>
              </w:rPr>
            </w:pPr>
          </w:p>
          <w:p w14:paraId="2E184B39" w14:textId="77777777" w:rsidR="007F5FDB" w:rsidRPr="00022F71" w:rsidRDefault="002C6431">
            <w:pPr>
              <w:pStyle w:val="TableParagraph"/>
              <w:spacing w:before="0"/>
              <w:ind w:left="218" w:right="215"/>
              <w:rPr>
                <w:rFonts w:ascii="Bookman Old Style" w:hAnsi="Bookman Old Style"/>
                <w:sz w:val="16"/>
              </w:rPr>
            </w:pPr>
            <w:r w:rsidRPr="00022F71">
              <w:rPr>
                <w:rFonts w:ascii="Bookman Old Style" w:hAnsi="Bookman Old Style"/>
                <w:sz w:val="16"/>
              </w:rPr>
              <w:t>775</w:t>
            </w:r>
          </w:p>
        </w:tc>
        <w:tc>
          <w:tcPr>
            <w:tcW w:w="341" w:type="dxa"/>
          </w:tcPr>
          <w:p w14:paraId="750A9FF2" w14:textId="77777777" w:rsidR="007F5FDB" w:rsidRPr="00022F71" w:rsidRDefault="007F5FDB">
            <w:pPr>
              <w:pStyle w:val="TableParagraph"/>
              <w:spacing w:before="9"/>
              <w:jc w:val="left"/>
              <w:rPr>
                <w:rFonts w:ascii="Bookman Old Style" w:hAnsi="Bookman Old Style"/>
                <w:b/>
                <w:sz w:val="13"/>
              </w:rPr>
            </w:pPr>
          </w:p>
          <w:p w14:paraId="33A709BD"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2</w:t>
            </w:r>
          </w:p>
        </w:tc>
        <w:tc>
          <w:tcPr>
            <w:tcW w:w="797" w:type="dxa"/>
          </w:tcPr>
          <w:p w14:paraId="2A2D7732" w14:textId="77777777" w:rsidR="007F5FDB" w:rsidRPr="00022F71" w:rsidRDefault="007F5FDB">
            <w:pPr>
              <w:pStyle w:val="TableParagraph"/>
              <w:spacing w:before="9"/>
              <w:jc w:val="left"/>
              <w:rPr>
                <w:rFonts w:ascii="Bookman Old Style" w:hAnsi="Bookman Old Style"/>
                <w:b/>
                <w:sz w:val="13"/>
              </w:rPr>
            </w:pPr>
          </w:p>
          <w:p w14:paraId="2D428358" w14:textId="77777777" w:rsidR="007F5FDB" w:rsidRPr="00022F71" w:rsidRDefault="002C6431">
            <w:pPr>
              <w:pStyle w:val="TableParagraph"/>
              <w:spacing w:before="0"/>
              <w:ind w:left="273" w:right="265"/>
              <w:rPr>
                <w:rFonts w:ascii="Bookman Old Style" w:hAnsi="Bookman Old Style"/>
                <w:sz w:val="16"/>
              </w:rPr>
            </w:pPr>
            <w:r w:rsidRPr="00022F71">
              <w:rPr>
                <w:rFonts w:ascii="Bookman Old Style" w:hAnsi="Bookman Old Style"/>
                <w:sz w:val="16"/>
              </w:rPr>
              <w:t>50</w:t>
            </w:r>
          </w:p>
        </w:tc>
        <w:tc>
          <w:tcPr>
            <w:tcW w:w="342" w:type="dxa"/>
          </w:tcPr>
          <w:p w14:paraId="6BB59A10" w14:textId="77777777" w:rsidR="007F5FDB" w:rsidRPr="00022F71" w:rsidRDefault="007F5FDB">
            <w:pPr>
              <w:pStyle w:val="TableParagraph"/>
              <w:spacing w:before="9"/>
              <w:jc w:val="left"/>
              <w:rPr>
                <w:rFonts w:ascii="Bookman Old Style" w:hAnsi="Bookman Old Style"/>
                <w:b/>
                <w:sz w:val="13"/>
              </w:rPr>
            </w:pPr>
          </w:p>
          <w:p w14:paraId="30E44283"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53" w:type="dxa"/>
          </w:tcPr>
          <w:p w14:paraId="3FD8683E" w14:textId="77777777" w:rsidR="007F5FDB" w:rsidRPr="00022F71" w:rsidRDefault="007F5FDB">
            <w:pPr>
              <w:pStyle w:val="TableParagraph"/>
              <w:spacing w:before="9"/>
              <w:jc w:val="left"/>
              <w:rPr>
                <w:rFonts w:ascii="Bookman Old Style" w:hAnsi="Bookman Old Style"/>
                <w:b/>
                <w:sz w:val="13"/>
              </w:rPr>
            </w:pPr>
          </w:p>
          <w:p w14:paraId="6C23E564" w14:textId="77777777" w:rsidR="007F5FDB" w:rsidRPr="00022F71" w:rsidRDefault="002C6431">
            <w:pPr>
              <w:pStyle w:val="TableParagraph"/>
              <w:spacing w:before="0"/>
              <w:ind w:left="201" w:right="186"/>
              <w:rPr>
                <w:rFonts w:ascii="Bookman Old Style" w:hAnsi="Bookman Old Style"/>
                <w:sz w:val="16"/>
              </w:rPr>
            </w:pPr>
            <w:r w:rsidRPr="00022F71">
              <w:rPr>
                <w:rFonts w:ascii="Bookman Old Style" w:hAnsi="Bookman Old Style"/>
                <w:sz w:val="16"/>
              </w:rPr>
              <w:t>30</w:t>
            </w:r>
          </w:p>
        </w:tc>
        <w:tc>
          <w:tcPr>
            <w:tcW w:w="444" w:type="dxa"/>
          </w:tcPr>
          <w:p w14:paraId="3824297C" w14:textId="77777777" w:rsidR="007F5FDB" w:rsidRPr="00022F71" w:rsidRDefault="007F5FDB">
            <w:pPr>
              <w:pStyle w:val="TableParagraph"/>
              <w:spacing w:before="9"/>
              <w:jc w:val="left"/>
              <w:rPr>
                <w:rFonts w:ascii="Bookman Old Style" w:hAnsi="Bookman Old Style"/>
                <w:b/>
                <w:sz w:val="13"/>
              </w:rPr>
            </w:pPr>
          </w:p>
          <w:p w14:paraId="5E585323"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3</w:t>
            </w:r>
          </w:p>
        </w:tc>
        <w:tc>
          <w:tcPr>
            <w:tcW w:w="711" w:type="dxa"/>
          </w:tcPr>
          <w:p w14:paraId="7D7A3E6D" w14:textId="77777777" w:rsidR="007F5FDB" w:rsidRPr="00022F71" w:rsidRDefault="007F5FDB">
            <w:pPr>
              <w:pStyle w:val="TableParagraph"/>
              <w:spacing w:before="9"/>
              <w:jc w:val="left"/>
              <w:rPr>
                <w:rFonts w:ascii="Bookman Old Style" w:hAnsi="Bookman Old Style"/>
                <w:b/>
                <w:sz w:val="13"/>
              </w:rPr>
            </w:pPr>
          </w:p>
          <w:p w14:paraId="55B9DE32"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02" w:type="dxa"/>
          </w:tcPr>
          <w:p w14:paraId="568E1514" w14:textId="77777777" w:rsidR="007F5FDB" w:rsidRPr="00022F71" w:rsidRDefault="007F5FDB">
            <w:pPr>
              <w:pStyle w:val="TableParagraph"/>
              <w:spacing w:before="9"/>
              <w:jc w:val="left"/>
              <w:rPr>
                <w:rFonts w:ascii="Bookman Old Style" w:hAnsi="Bookman Old Style"/>
                <w:b/>
                <w:sz w:val="13"/>
              </w:rPr>
            </w:pPr>
          </w:p>
          <w:p w14:paraId="23CB9634" w14:textId="77777777" w:rsidR="007F5FDB" w:rsidRPr="00022F71" w:rsidRDefault="002C6431">
            <w:pPr>
              <w:pStyle w:val="TableParagraph"/>
              <w:spacing w:before="0"/>
              <w:ind w:left="152"/>
              <w:jc w:val="left"/>
              <w:rPr>
                <w:rFonts w:ascii="Bookman Old Style" w:hAnsi="Bookman Old Style"/>
                <w:sz w:val="16"/>
              </w:rPr>
            </w:pPr>
            <w:r w:rsidRPr="00022F71">
              <w:rPr>
                <w:rFonts w:ascii="Bookman Old Style" w:hAnsi="Bookman Old Style"/>
                <w:sz w:val="16"/>
              </w:rPr>
              <w:t>2</w:t>
            </w:r>
          </w:p>
        </w:tc>
        <w:tc>
          <w:tcPr>
            <w:tcW w:w="712" w:type="dxa"/>
          </w:tcPr>
          <w:p w14:paraId="544E1EFB" w14:textId="77777777" w:rsidR="007F5FDB" w:rsidRPr="00022F71" w:rsidRDefault="007F5FDB">
            <w:pPr>
              <w:pStyle w:val="TableParagraph"/>
              <w:spacing w:before="9"/>
              <w:jc w:val="left"/>
              <w:rPr>
                <w:rFonts w:ascii="Bookman Old Style" w:hAnsi="Bookman Old Style"/>
                <w:b/>
                <w:sz w:val="13"/>
              </w:rPr>
            </w:pPr>
          </w:p>
          <w:p w14:paraId="54077812" w14:textId="77777777" w:rsidR="007F5FDB" w:rsidRPr="00022F71" w:rsidRDefault="002C6431">
            <w:pPr>
              <w:pStyle w:val="TableParagraph"/>
              <w:spacing w:before="0"/>
              <w:ind w:left="182" w:right="160"/>
              <w:rPr>
                <w:rFonts w:ascii="Bookman Old Style" w:hAnsi="Bookman Old Style"/>
                <w:sz w:val="16"/>
              </w:rPr>
            </w:pPr>
            <w:r w:rsidRPr="00022F71">
              <w:rPr>
                <w:rFonts w:ascii="Bookman Old Style" w:hAnsi="Bookman Old Style"/>
                <w:sz w:val="16"/>
              </w:rPr>
              <w:t>575</w:t>
            </w:r>
          </w:p>
        </w:tc>
        <w:tc>
          <w:tcPr>
            <w:tcW w:w="1123" w:type="dxa"/>
          </w:tcPr>
          <w:p w14:paraId="3D96322A" w14:textId="77777777" w:rsidR="007F5FDB" w:rsidRPr="00022F71" w:rsidRDefault="007F5FDB">
            <w:pPr>
              <w:pStyle w:val="TableParagraph"/>
              <w:spacing w:before="0"/>
              <w:jc w:val="left"/>
              <w:rPr>
                <w:rFonts w:ascii="Bookman Old Style" w:hAnsi="Bookman Old Style"/>
                <w:sz w:val="16"/>
              </w:rPr>
            </w:pPr>
          </w:p>
        </w:tc>
      </w:tr>
      <w:tr w:rsidR="007F5FDB" w:rsidRPr="00022F71" w14:paraId="54ECFD54" w14:textId="77777777" w:rsidTr="001F3A75">
        <w:trPr>
          <w:trHeight w:val="283"/>
        </w:trPr>
        <w:tc>
          <w:tcPr>
            <w:tcW w:w="597" w:type="dxa"/>
          </w:tcPr>
          <w:p w14:paraId="558DD5EA"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5</w:t>
            </w:r>
          </w:p>
        </w:tc>
        <w:tc>
          <w:tcPr>
            <w:tcW w:w="4085" w:type="dxa"/>
          </w:tcPr>
          <w:p w14:paraId="3D545ECE" w14:textId="77777777" w:rsidR="007F5FDB" w:rsidRPr="00022F71" w:rsidRDefault="002C6431">
            <w:pPr>
              <w:pStyle w:val="TableParagraph"/>
              <w:spacing w:before="66" w:line="242" w:lineRule="auto"/>
              <w:ind w:left="105" w:right="1080"/>
              <w:jc w:val="left"/>
              <w:rPr>
                <w:rFonts w:ascii="Bookman Old Style" w:hAnsi="Bookman Old Style"/>
                <w:sz w:val="16"/>
              </w:rPr>
            </w:pPr>
            <w:r w:rsidRPr="00022F71">
              <w:rPr>
                <w:rFonts w:ascii="Bookman Old Style" w:hAnsi="Bookman Old Style"/>
                <w:sz w:val="16"/>
              </w:rPr>
              <w:t>Kepala Bidang Pembinaan Mutu dan Pengawasan Perikanan</w:t>
            </w:r>
          </w:p>
        </w:tc>
        <w:tc>
          <w:tcPr>
            <w:tcW w:w="992" w:type="dxa"/>
          </w:tcPr>
          <w:p w14:paraId="68C5D4C8" w14:textId="77777777" w:rsidR="007F5FDB" w:rsidRPr="00022F71" w:rsidRDefault="002C6431">
            <w:pPr>
              <w:pStyle w:val="TableParagraph"/>
              <w:spacing w:before="159"/>
              <w:ind w:right="385"/>
              <w:jc w:val="right"/>
              <w:rPr>
                <w:rFonts w:ascii="Bookman Old Style" w:hAnsi="Bookman Old Style"/>
                <w:sz w:val="16"/>
              </w:rPr>
            </w:pPr>
            <w:r w:rsidRPr="00022F71">
              <w:rPr>
                <w:rFonts w:ascii="Bookman Old Style" w:hAnsi="Bookman Old Style"/>
                <w:sz w:val="16"/>
              </w:rPr>
              <w:t>11</w:t>
            </w:r>
          </w:p>
        </w:tc>
        <w:tc>
          <w:tcPr>
            <w:tcW w:w="856" w:type="dxa"/>
          </w:tcPr>
          <w:p w14:paraId="0880F598"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89" w:type="dxa"/>
          </w:tcPr>
          <w:p w14:paraId="565A8223"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693F6236"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3FA7A83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1DEDA784"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414042C1"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2</w:t>
            </w:r>
          </w:p>
        </w:tc>
        <w:tc>
          <w:tcPr>
            <w:tcW w:w="792" w:type="dxa"/>
          </w:tcPr>
          <w:p w14:paraId="594DAABF" w14:textId="77777777" w:rsidR="007F5FDB" w:rsidRPr="00022F71" w:rsidRDefault="002C6431">
            <w:pPr>
              <w:pStyle w:val="TableParagraph"/>
              <w:spacing w:before="159"/>
              <w:ind w:left="218" w:right="215"/>
              <w:rPr>
                <w:rFonts w:ascii="Bookman Old Style" w:hAnsi="Bookman Old Style"/>
                <w:sz w:val="16"/>
              </w:rPr>
            </w:pPr>
            <w:r w:rsidRPr="00022F71">
              <w:rPr>
                <w:rFonts w:ascii="Bookman Old Style" w:hAnsi="Bookman Old Style"/>
                <w:sz w:val="16"/>
              </w:rPr>
              <w:t>775</w:t>
            </w:r>
          </w:p>
        </w:tc>
        <w:tc>
          <w:tcPr>
            <w:tcW w:w="341" w:type="dxa"/>
          </w:tcPr>
          <w:p w14:paraId="139C49EA"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97" w:type="dxa"/>
          </w:tcPr>
          <w:p w14:paraId="6DCC5864" w14:textId="77777777" w:rsidR="007F5FDB" w:rsidRPr="00022F71" w:rsidRDefault="002C6431">
            <w:pPr>
              <w:pStyle w:val="TableParagraph"/>
              <w:spacing w:before="159"/>
              <w:ind w:left="273" w:right="265"/>
              <w:rPr>
                <w:rFonts w:ascii="Bookman Old Style" w:hAnsi="Bookman Old Style"/>
                <w:sz w:val="16"/>
              </w:rPr>
            </w:pPr>
            <w:r w:rsidRPr="00022F71">
              <w:rPr>
                <w:rFonts w:ascii="Bookman Old Style" w:hAnsi="Bookman Old Style"/>
                <w:sz w:val="16"/>
              </w:rPr>
              <w:t>50</w:t>
            </w:r>
          </w:p>
        </w:tc>
        <w:tc>
          <w:tcPr>
            <w:tcW w:w="342" w:type="dxa"/>
          </w:tcPr>
          <w:p w14:paraId="5367F1FB"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53" w:type="dxa"/>
          </w:tcPr>
          <w:p w14:paraId="55BB1B8D" w14:textId="77777777" w:rsidR="007F5FDB" w:rsidRPr="00022F71" w:rsidRDefault="002C6431">
            <w:pPr>
              <w:pStyle w:val="TableParagraph"/>
              <w:spacing w:before="159"/>
              <w:ind w:left="201" w:right="186"/>
              <w:rPr>
                <w:rFonts w:ascii="Bookman Old Style" w:hAnsi="Bookman Old Style"/>
                <w:sz w:val="16"/>
              </w:rPr>
            </w:pPr>
            <w:r w:rsidRPr="00022F71">
              <w:rPr>
                <w:rFonts w:ascii="Bookman Old Style" w:hAnsi="Bookman Old Style"/>
                <w:sz w:val="16"/>
              </w:rPr>
              <w:t>30</w:t>
            </w:r>
          </w:p>
        </w:tc>
        <w:tc>
          <w:tcPr>
            <w:tcW w:w="444" w:type="dxa"/>
          </w:tcPr>
          <w:p w14:paraId="061CC33F"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3</w:t>
            </w:r>
          </w:p>
        </w:tc>
        <w:tc>
          <w:tcPr>
            <w:tcW w:w="711" w:type="dxa"/>
          </w:tcPr>
          <w:p w14:paraId="187B0541"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02" w:type="dxa"/>
          </w:tcPr>
          <w:p w14:paraId="42855F63" w14:textId="77777777" w:rsidR="007F5FDB" w:rsidRPr="00022F71" w:rsidRDefault="002C6431">
            <w:pPr>
              <w:pStyle w:val="TableParagraph"/>
              <w:spacing w:before="159"/>
              <w:ind w:left="152"/>
              <w:jc w:val="left"/>
              <w:rPr>
                <w:rFonts w:ascii="Bookman Old Style" w:hAnsi="Bookman Old Style"/>
                <w:sz w:val="16"/>
              </w:rPr>
            </w:pPr>
            <w:r w:rsidRPr="00022F71">
              <w:rPr>
                <w:rFonts w:ascii="Bookman Old Style" w:hAnsi="Bookman Old Style"/>
                <w:sz w:val="16"/>
              </w:rPr>
              <w:t>2</w:t>
            </w:r>
          </w:p>
        </w:tc>
        <w:tc>
          <w:tcPr>
            <w:tcW w:w="712" w:type="dxa"/>
          </w:tcPr>
          <w:p w14:paraId="11A92B77" w14:textId="77777777" w:rsidR="007F5FDB" w:rsidRPr="00022F71" w:rsidRDefault="002C6431">
            <w:pPr>
              <w:pStyle w:val="TableParagraph"/>
              <w:spacing w:before="159"/>
              <w:ind w:left="182" w:right="160"/>
              <w:rPr>
                <w:rFonts w:ascii="Bookman Old Style" w:hAnsi="Bookman Old Style"/>
                <w:sz w:val="16"/>
              </w:rPr>
            </w:pPr>
            <w:r w:rsidRPr="00022F71">
              <w:rPr>
                <w:rFonts w:ascii="Bookman Old Style" w:hAnsi="Bookman Old Style"/>
                <w:sz w:val="16"/>
              </w:rPr>
              <w:t>575</w:t>
            </w:r>
          </w:p>
        </w:tc>
        <w:tc>
          <w:tcPr>
            <w:tcW w:w="1123" w:type="dxa"/>
          </w:tcPr>
          <w:p w14:paraId="21F5272F" w14:textId="77777777" w:rsidR="007F5FDB" w:rsidRPr="00022F71" w:rsidRDefault="007F5FDB">
            <w:pPr>
              <w:pStyle w:val="TableParagraph"/>
              <w:spacing w:before="0"/>
              <w:jc w:val="left"/>
              <w:rPr>
                <w:rFonts w:ascii="Bookman Old Style" w:hAnsi="Bookman Old Style"/>
                <w:sz w:val="16"/>
              </w:rPr>
            </w:pPr>
          </w:p>
        </w:tc>
      </w:tr>
      <w:tr w:rsidR="007F5FDB" w:rsidRPr="00022F71" w14:paraId="0593D0A2" w14:textId="77777777" w:rsidTr="001F3A75">
        <w:trPr>
          <w:trHeight w:val="283"/>
        </w:trPr>
        <w:tc>
          <w:tcPr>
            <w:tcW w:w="597" w:type="dxa"/>
          </w:tcPr>
          <w:p w14:paraId="22BF75C1"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lastRenderedPageBreak/>
              <w:t>6</w:t>
            </w:r>
          </w:p>
        </w:tc>
        <w:tc>
          <w:tcPr>
            <w:tcW w:w="4085" w:type="dxa"/>
          </w:tcPr>
          <w:p w14:paraId="261538B8"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Peternakan dan Kesehatan Masyarakat Veteriner</w:t>
            </w:r>
          </w:p>
        </w:tc>
        <w:tc>
          <w:tcPr>
            <w:tcW w:w="992" w:type="dxa"/>
          </w:tcPr>
          <w:p w14:paraId="172DA8E3" w14:textId="77777777" w:rsidR="007F5FDB" w:rsidRPr="00022F71" w:rsidRDefault="002C6431">
            <w:pPr>
              <w:pStyle w:val="TableParagraph"/>
              <w:spacing w:before="160"/>
              <w:ind w:right="385"/>
              <w:jc w:val="right"/>
              <w:rPr>
                <w:rFonts w:ascii="Bookman Old Style" w:hAnsi="Bookman Old Style"/>
                <w:sz w:val="16"/>
              </w:rPr>
            </w:pPr>
            <w:r w:rsidRPr="00022F71">
              <w:rPr>
                <w:rFonts w:ascii="Bookman Old Style" w:hAnsi="Bookman Old Style"/>
                <w:sz w:val="16"/>
              </w:rPr>
              <w:t>11</w:t>
            </w:r>
          </w:p>
        </w:tc>
        <w:tc>
          <w:tcPr>
            <w:tcW w:w="856" w:type="dxa"/>
          </w:tcPr>
          <w:p w14:paraId="4DB4CF3A"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2045</w:t>
            </w:r>
          </w:p>
        </w:tc>
        <w:tc>
          <w:tcPr>
            <w:tcW w:w="389" w:type="dxa"/>
          </w:tcPr>
          <w:p w14:paraId="2C7EB7D7"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845" w:type="dxa"/>
          </w:tcPr>
          <w:p w14:paraId="145F8FCB" w14:textId="77777777" w:rsidR="007F5FDB" w:rsidRPr="00022F71" w:rsidRDefault="002C6431">
            <w:pPr>
              <w:pStyle w:val="TableParagraph"/>
              <w:spacing w:before="160"/>
              <w:ind w:right="264"/>
              <w:jc w:val="right"/>
              <w:rPr>
                <w:rFonts w:ascii="Bookman Old Style" w:hAnsi="Bookman Old Style"/>
                <w:sz w:val="16"/>
              </w:rPr>
            </w:pPr>
            <w:r w:rsidRPr="00022F71">
              <w:rPr>
                <w:rFonts w:ascii="Bookman Old Style" w:hAnsi="Bookman Old Style"/>
                <w:sz w:val="16"/>
              </w:rPr>
              <w:t>175</w:t>
            </w:r>
          </w:p>
        </w:tc>
        <w:tc>
          <w:tcPr>
            <w:tcW w:w="401" w:type="dxa"/>
          </w:tcPr>
          <w:p w14:paraId="311C2CAC"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51" w:type="dxa"/>
          </w:tcPr>
          <w:p w14:paraId="20EA98BB" w14:textId="77777777" w:rsidR="007F5FDB" w:rsidRPr="00022F71" w:rsidRDefault="002C6431">
            <w:pPr>
              <w:pStyle w:val="TableParagraph"/>
              <w:spacing w:before="160"/>
              <w:ind w:right="216"/>
              <w:jc w:val="right"/>
              <w:rPr>
                <w:rFonts w:ascii="Bookman Old Style" w:hAnsi="Bookman Old Style"/>
                <w:sz w:val="16"/>
              </w:rPr>
            </w:pPr>
            <w:r w:rsidRPr="00022F71">
              <w:rPr>
                <w:rFonts w:ascii="Bookman Old Style" w:hAnsi="Bookman Old Style"/>
                <w:sz w:val="16"/>
              </w:rPr>
              <w:t>100</w:t>
            </w:r>
          </w:p>
        </w:tc>
        <w:tc>
          <w:tcPr>
            <w:tcW w:w="401" w:type="dxa"/>
          </w:tcPr>
          <w:p w14:paraId="62F1F408"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2</w:t>
            </w:r>
          </w:p>
        </w:tc>
        <w:tc>
          <w:tcPr>
            <w:tcW w:w="792" w:type="dxa"/>
          </w:tcPr>
          <w:p w14:paraId="772BB649" w14:textId="77777777" w:rsidR="007F5FDB" w:rsidRPr="00022F71" w:rsidRDefault="002C6431">
            <w:pPr>
              <w:pStyle w:val="TableParagraph"/>
              <w:spacing w:before="160"/>
              <w:ind w:left="218" w:right="215"/>
              <w:rPr>
                <w:rFonts w:ascii="Bookman Old Style" w:hAnsi="Bookman Old Style"/>
                <w:sz w:val="16"/>
              </w:rPr>
            </w:pPr>
            <w:r w:rsidRPr="00022F71">
              <w:rPr>
                <w:rFonts w:ascii="Bookman Old Style" w:hAnsi="Bookman Old Style"/>
                <w:sz w:val="16"/>
              </w:rPr>
              <w:t>775</w:t>
            </w:r>
          </w:p>
        </w:tc>
        <w:tc>
          <w:tcPr>
            <w:tcW w:w="341" w:type="dxa"/>
          </w:tcPr>
          <w:p w14:paraId="62FD177D"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2</w:t>
            </w:r>
          </w:p>
        </w:tc>
        <w:tc>
          <w:tcPr>
            <w:tcW w:w="797" w:type="dxa"/>
          </w:tcPr>
          <w:p w14:paraId="227AF1C0" w14:textId="77777777" w:rsidR="007F5FDB" w:rsidRPr="00022F71" w:rsidRDefault="002C6431">
            <w:pPr>
              <w:pStyle w:val="TableParagraph"/>
              <w:spacing w:before="160"/>
              <w:ind w:left="273" w:right="265"/>
              <w:rPr>
                <w:rFonts w:ascii="Bookman Old Style" w:hAnsi="Bookman Old Style"/>
                <w:sz w:val="16"/>
              </w:rPr>
            </w:pPr>
            <w:r w:rsidRPr="00022F71">
              <w:rPr>
                <w:rFonts w:ascii="Bookman Old Style" w:hAnsi="Bookman Old Style"/>
                <w:sz w:val="16"/>
              </w:rPr>
              <w:t>50</w:t>
            </w:r>
          </w:p>
        </w:tc>
        <w:tc>
          <w:tcPr>
            <w:tcW w:w="342" w:type="dxa"/>
          </w:tcPr>
          <w:p w14:paraId="61991655"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53" w:type="dxa"/>
          </w:tcPr>
          <w:p w14:paraId="48FAB4F0" w14:textId="77777777" w:rsidR="007F5FDB" w:rsidRPr="00022F71" w:rsidRDefault="002C6431">
            <w:pPr>
              <w:pStyle w:val="TableParagraph"/>
              <w:spacing w:before="160"/>
              <w:ind w:left="201" w:right="186"/>
              <w:rPr>
                <w:rFonts w:ascii="Bookman Old Style" w:hAnsi="Bookman Old Style"/>
                <w:sz w:val="16"/>
              </w:rPr>
            </w:pPr>
            <w:r w:rsidRPr="00022F71">
              <w:rPr>
                <w:rFonts w:ascii="Bookman Old Style" w:hAnsi="Bookman Old Style"/>
                <w:sz w:val="16"/>
              </w:rPr>
              <w:t>30</w:t>
            </w:r>
          </w:p>
        </w:tc>
        <w:tc>
          <w:tcPr>
            <w:tcW w:w="444" w:type="dxa"/>
          </w:tcPr>
          <w:p w14:paraId="54FC30E8" w14:textId="77777777" w:rsidR="007F5FDB" w:rsidRPr="00022F71" w:rsidRDefault="002C6431">
            <w:pPr>
              <w:pStyle w:val="TableParagraph"/>
              <w:spacing w:before="160"/>
              <w:ind w:left="13"/>
              <w:rPr>
                <w:rFonts w:ascii="Bookman Old Style" w:hAnsi="Bookman Old Style"/>
                <w:sz w:val="16"/>
              </w:rPr>
            </w:pPr>
            <w:r w:rsidRPr="00022F71">
              <w:rPr>
                <w:rFonts w:ascii="Bookman Old Style" w:hAnsi="Bookman Old Style"/>
                <w:sz w:val="16"/>
              </w:rPr>
              <w:t>3</w:t>
            </w:r>
          </w:p>
        </w:tc>
        <w:tc>
          <w:tcPr>
            <w:tcW w:w="711" w:type="dxa"/>
          </w:tcPr>
          <w:p w14:paraId="69ED0653"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02" w:type="dxa"/>
          </w:tcPr>
          <w:p w14:paraId="45189A62" w14:textId="77777777" w:rsidR="007F5FDB" w:rsidRPr="00022F71" w:rsidRDefault="002C6431">
            <w:pPr>
              <w:pStyle w:val="TableParagraph"/>
              <w:spacing w:before="160"/>
              <w:ind w:left="152"/>
              <w:jc w:val="left"/>
              <w:rPr>
                <w:rFonts w:ascii="Bookman Old Style" w:hAnsi="Bookman Old Style"/>
                <w:sz w:val="16"/>
              </w:rPr>
            </w:pPr>
            <w:r w:rsidRPr="00022F71">
              <w:rPr>
                <w:rFonts w:ascii="Bookman Old Style" w:hAnsi="Bookman Old Style"/>
                <w:sz w:val="16"/>
              </w:rPr>
              <w:t>2</w:t>
            </w:r>
          </w:p>
        </w:tc>
        <w:tc>
          <w:tcPr>
            <w:tcW w:w="712" w:type="dxa"/>
          </w:tcPr>
          <w:p w14:paraId="5BE78195" w14:textId="77777777" w:rsidR="007F5FDB" w:rsidRPr="00022F71" w:rsidRDefault="002C6431">
            <w:pPr>
              <w:pStyle w:val="TableParagraph"/>
              <w:spacing w:before="160"/>
              <w:ind w:left="182" w:right="160"/>
              <w:rPr>
                <w:rFonts w:ascii="Bookman Old Style" w:hAnsi="Bookman Old Style"/>
                <w:sz w:val="16"/>
              </w:rPr>
            </w:pPr>
            <w:r w:rsidRPr="00022F71">
              <w:rPr>
                <w:rFonts w:ascii="Bookman Old Style" w:hAnsi="Bookman Old Style"/>
                <w:sz w:val="16"/>
              </w:rPr>
              <w:t>575</w:t>
            </w:r>
          </w:p>
        </w:tc>
        <w:tc>
          <w:tcPr>
            <w:tcW w:w="1123" w:type="dxa"/>
          </w:tcPr>
          <w:p w14:paraId="5B63251E" w14:textId="77777777" w:rsidR="007F5FDB" w:rsidRPr="00022F71" w:rsidRDefault="007F5FDB">
            <w:pPr>
              <w:pStyle w:val="TableParagraph"/>
              <w:spacing w:before="0"/>
              <w:jc w:val="left"/>
              <w:rPr>
                <w:rFonts w:ascii="Bookman Old Style" w:hAnsi="Bookman Old Style"/>
                <w:sz w:val="16"/>
              </w:rPr>
            </w:pPr>
          </w:p>
        </w:tc>
      </w:tr>
      <w:tr w:rsidR="007F5FDB" w:rsidRPr="00022F71" w14:paraId="0EC6FF41" w14:textId="77777777" w:rsidTr="001F3A75">
        <w:trPr>
          <w:trHeight w:val="283"/>
        </w:trPr>
        <w:tc>
          <w:tcPr>
            <w:tcW w:w="597" w:type="dxa"/>
          </w:tcPr>
          <w:p w14:paraId="12B79D70" w14:textId="77777777" w:rsidR="007F5FDB" w:rsidRPr="00022F71" w:rsidRDefault="007F5FDB">
            <w:pPr>
              <w:pStyle w:val="TableParagraph"/>
              <w:spacing w:before="9"/>
              <w:jc w:val="left"/>
              <w:rPr>
                <w:rFonts w:ascii="Bookman Old Style" w:hAnsi="Bookman Old Style"/>
                <w:b/>
                <w:sz w:val="13"/>
              </w:rPr>
            </w:pPr>
          </w:p>
          <w:p w14:paraId="291F8936"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7</w:t>
            </w:r>
          </w:p>
        </w:tc>
        <w:tc>
          <w:tcPr>
            <w:tcW w:w="4085" w:type="dxa"/>
          </w:tcPr>
          <w:p w14:paraId="39DFA6F2"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Kepala UPTD Perikanan dan Peternakan Wilayah Tanjungsari</w:t>
            </w:r>
          </w:p>
        </w:tc>
        <w:tc>
          <w:tcPr>
            <w:tcW w:w="992" w:type="dxa"/>
          </w:tcPr>
          <w:p w14:paraId="541472F2" w14:textId="77777777" w:rsidR="007F5FDB" w:rsidRPr="00022F71" w:rsidRDefault="007F5FDB">
            <w:pPr>
              <w:pStyle w:val="TableParagraph"/>
              <w:spacing w:before="9"/>
              <w:jc w:val="left"/>
              <w:rPr>
                <w:rFonts w:ascii="Bookman Old Style" w:hAnsi="Bookman Old Style"/>
                <w:b/>
                <w:sz w:val="13"/>
              </w:rPr>
            </w:pPr>
          </w:p>
          <w:p w14:paraId="2F8A905F" w14:textId="77777777" w:rsidR="007F5FDB" w:rsidRPr="00022F71" w:rsidRDefault="002C6431">
            <w:pPr>
              <w:pStyle w:val="TableParagraph"/>
              <w:spacing w:before="0"/>
              <w:ind w:right="436"/>
              <w:jc w:val="right"/>
              <w:rPr>
                <w:rFonts w:ascii="Bookman Old Style" w:hAnsi="Bookman Old Style"/>
                <w:sz w:val="16"/>
              </w:rPr>
            </w:pPr>
            <w:r w:rsidRPr="00022F71">
              <w:rPr>
                <w:rFonts w:ascii="Bookman Old Style" w:hAnsi="Bookman Old Style"/>
                <w:sz w:val="16"/>
              </w:rPr>
              <w:t>9</w:t>
            </w:r>
          </w:p>
        </w:tc>
        <w:tc>
          <w:tcPr>
            <w:tcW w:w="856" w:type="dxa"/>
          </w:tcPr>
          <w:p w14:paraId="71D159E9" w14:textId="77777777" w:rsidR="007F5FDB" w:rsidRPr="00022F71" w:rsidRDefault="007F5FDB">
            <w:pPr>
              <w:pStyle w:val="TableParagraph"/>
              <w:spacing w:before="9"/>
              <w:jc w:val="left"/>
              <w:rPr>
                <w:rFonts w:ascii="Bookman Old Style" w:hAnsi="Bookman Old Style"/>
                <w:b/>
                <w:sz w:val="13"/>
              </w:rPr>
            </w:pPr>
          </w:p>
          <w:p w14:paraId="077331D7"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89" w:type="dxa"/>
          </w:tcPr>
          <w:p w14:paraId="694BB1B0" w14:textId="77777777" w:rsidR="007F5FDB" w:rsidRPr="00022F71" w:rsidRDefault="007F5FDB">
            <w:pPr>
              <w:pStyle w:val="TableParagraph"/>
              <w:spacing w:before="9"/>
              <w:jc w:val="left"/>
              <w:rPr>
                <w:rFonts w:ascii="Bookman Old Style" w:hAnsi="Bookman Old Style"/>
                <w:b/>
                <w:sz w:val="13"/>
              </w:rPr>
            </w:pPr>
          </w:p>
          <w:p w14:paraId="17EC89B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686B6CEB" w14:textId="77777777" w:rsidR="007F5FDB" w:rsidRPr="00022F71" w:rsidRDefault="007F5FDB">
            <w:pPr>
              <w:pStyle w:val="TableParagraph"/>
              <w:spacing w:before="9"/>
              <w:jc w:val="left"/>
              <w:rPr>
                <w:rFonts w:ascii="Bookman Old Style" w:hAnsi="Bookman Old Style"/>
                <w:b/>
                <w:sz w:val="13"/>
              </w:rPr>
            </w:pPr>
          </w:p>
          <w:p w14:paraId="7C3E6BDA"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01BC8D66" w14:textId="77777777" w:rsidR="007F5FDB" w:rsidRPr="00022F71" w:rsidRDefault="007F5FDB">
            <w:pPr>
              <w:pStyle w:val="TableParagraph"/>
              <w:spacing w:before="9"/>
              <w:jc w:val="left"/>
              <w:rPr>
                <w:rFonts w:ascii="Bookman Old Style" w:hAnsi="Bookman Old Style"/>
                <w:b/>
                <w:sz w:val="13"/>
              </w:rPr>
            </w:pPr>
          </w:p>
          <w:p w14:paraId="398937A1"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6027F075" w14:textId="77777777" w:rsidR="007F5FDB" w:rsidRPr="00022F71" w:rsidRDefault="007F5FDB">
            <w:pPr>
              <w:pStyle w:val="TableParagraph"/>
              <w:spacing w:before="9"/>
              <w:jc w:val="left"/>
              <w:rPr>
                <w:rFonts w:ascii="Bookman Old Style" w:hAnsi="Bookman Old Style"/>
                <w:b/>
                <w:sz w:val="13"/>
              </w:rPr>
            </w:pPr>
          </w:p>
          <w:p w14:paraId="7740A898"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0690C53C" w14:textId="77777777" w:rsidR="007F5FDB" w:rsidRPr="00022F71" w:rsidRDefault="007F5FDB">
            <w:pPr>
              <w:pStyle w:val="TableParagraph"/>
              <w:spacing w:before="9"/>
              <w:jc w:val="left"/>
              <w:rPr>
                <w:rFonts w:ascii="Bookman Old Style" w:hAnsi="Bookman Old Style"/>
                <w:b/>
                <w:sz w:val="13"/>
              </w:rPr>
            </w:pPr>
          </w:p>
          <w:p w14:paraId="7AEB4591"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2ED8C36A" w14:textId="77777777" w:rsidR="007F5FDB" w:rsidRPr="00022F71" w:rsidRDefault="007F5FDB">
            <w:pPr>
              <w:pStyle w:val="TableParagraph"/>
              <w:spacing w:before="9"/>
              <w:jc w:val="left"/>
              <w:rPr>
                <w:rFonts w:ascii="Bookman Old Style" w:hAnsi="Bookman Old Style"/>
                <w:b/>
                <w:sz w:val="13"/>
              </w:rPr>
            </w:pPr>
          </w:p>
          <w:p w14:paraId="4CCD772C" w14:textId="77777777" w:rsidR="007F5FDB" w:rsidRPr="00022F71" w:rsidRDefault="002C6431">
            <w:pPr>
              <w:pStyle w:val="TableParagraph"/>
              <w:spacing w:before="0"/>
              <w:ind w:left="218" w:right="215"/>
              <w:rPr>
                <w:rFonts w:ascii="Bookman Old Style" w:hAnsi="Bookman Old Style"/>
                <w:sz w:val="16"/>
              </w:rPr>
            </w:pPr>
            <w:r w:rsidRPr="00022F71">
              <w:rPr>
                <w:rFonts w:ascii="Bookman Old Style" w:hAnsi="Bookman Old Style"/>
                <w:sz w:val="16"/>
              </w:rPr>
              <w:t>450</w:t>
            </w:r>
          </w:p>
        </w:tc>
        <w:tc>
          <w:tcPr>
            <w:tcW w:w="341" w:type="dxa"/>
          </w:tcPr>
          <w:p w14:paraId="0161BFA2" w14:textId="77777777" w:rsidR="007F5FDB" w:rsidRPr="00022F71" w:rsidRDefault="007F5FDB">
            <w:pPr>
              <w:pStyle w:val="TableParagraph"/>
              <w:spacing w:before="9"/>
              <w:jc w:val="left"/>
              <w:rPr>
                <w:rFonts w:ascii="Bookman Old Style" w:hAnsi="Bookman Old Style"/>
                <w:b/>
                <w:sz w:val="13"/>
              </w:rPr>
            </w:pPr>
          </w:p>
          <w:p w14:paraId="1E016BDE"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2</w:t>
            </w:r>
          </w:p>
        </w:tc>
        <w:tc>
          <w:tcPr>
            <w:tcW w:w="797" w:type="dxa"/>
          </w:tcPr>
          <w:p w14:paraId="3793D81A" w14:textId="77777777" w:rsidR="007F5FDB" w:rsidRPr="00022F71" w:rsidRDefault="007F5FDB">
            <w:pPr>
              <w:pStyle w:val="TableParagraph"/>
              <w:spacing w:before="9"/>
              <w:jc w:val="left"/>
              <w:rPr>
                <w:rFonts w:ascii="Bookman Old Style" w:hAnsi="Bookman Old Style"/>
                <w:b/>
                <w:sz w:val="13"/>
              </w:rPr>
            </w:pPr>
          </w:p>
          <w:p w14:paraId="3DD6221E" w14:textId="77777777" w:rsidR="007F5FDB" w:rsidRPr="00022F71" w:rsidRDefault="002C6431">
            <w:pPr>
              <w:pStyle w:val="TableParagraph"/>
              <w:spacing w:before="0"/>
              <w:ind w:left="273" w:right="265"/>
              <w:rPr>
                <w:rFonts w:ascii="Bookman Old Style" w:hAnsi="Bookman Old Style"/>
                <w:sz w:val="16"/>
              </w:rPr>
            </w:pPr>
            <w:r w:rsidRPr="00022F71">
              <w:rPr>
                <w:rFonts w:ascii="Bookman Old Style" w:hAnsi="Bookman Old Style"/>
                <w:sz w:val="16"/>
              </w:rPr>
              <w:t>50</w:t>
            </w:r>
          </w:p>
        </w:tc>
        <w:tc>
          <w:tcPr>
            <w:tcW w:w="342" w:type="dxa"/>
          </w:tcPr>
          <w:p w14:paraId="5AE7B1C3" w14:textId="77777777" w:rsidR="007F5FDB" w:rsidRPr="00022F71" w:rsidRDefault="007F5FDB">
            <w:pPr>
              <w:pStyle w:val="TableParagraph"/>
              <w:spacing w:before="9"/>
              <w:jc w:val="left"/>
              <w:rPr>
                <w:rFonts w:ascii="Bookman Old Style" w:hAnsi="Bookman Old Style"/>
                <w:b/>
                <w:sz w:val="13"/>
              </w:rPr>
            </w:pPr>
          </w:p>
          <w:p w14:paraId="059B7004"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53" w:type="dxa"/>
          </w:tcPr>
          <w:p w14:paraId="37250BB1" w14:textId="77777777" w:rsidR="007F5FDB" w:rsidRPr="00022F71" w:rsidRDefault="007F5FDB">
            <w:pPr>
              <w:pStyle w:val="TableParagraph"/>
              <w:spacing w:before="9"/>
              <w:jc w:val="left"/>
              <w:rPr>
                <w:rFonts w:ascii="Bookman Old Style" w:hAnsi="Bookman Old Style"/>
                <w:b/>
                <w:sz w:val="13"/>
              </w:rPr>
            </w:pPr>
          </w:p>
          <w:p w14:paraId="233E4EA8" w14:textId="77777777" w:rsidR="007F5FDB" w:rsidRPr="00022F71" w:rsidRDefault="002C6431">
            <w:pPr>
              <w:pStyle w:val="TableParagraph"/>
              <w:spacing w:before="0"/>
              <w:ind w:left="201" w:right="186"/>
              <w:rPr>
                <w:rFonts w:ascii="Bookman Old Style" w:hAnsi="Bookman Old Style"/>
                <w:sz w:val="16"/>
              </w:rPr>
            </w:pPr>
            <w:r w:rsidRPr="00022F71">
              <w:rPr>
                <w:rFonts w:ascii="Bookman Old Style" w:hAnsi="Bookman Old Style"/>
                <w:sz w:val="16"/>
              </w:rPr>
              <w:t>30</w:t>
            </w:r>
          </w:p>
        </w:tc>
        <w:tc>
          <w:tcPr>
            <w:tcW w:w="444" w:type="dxa"/>
          </w:tcPr>
          <w:p w14:paraId="285C5634" w14:textId="77777777" w:rsidR="007F5FDB" w:rsidRPr="00022F71" w:rsidRDefault="007F5FDB">
            <w:pPr>
              <w:pStyle w:val="TableParagraph"/>
              <w:spacing w:before="9"/>
              <w:jc w:val="left"/>
              <w:rPr>
                <w:rFonts w:ascii="Bookman Old Style" w:hAnsi="Bookman Old Style"/>
                <w:b/>
                <w:sz w:val="13"/>
              </w:rPr>
            </w:pPr>
          </w:p>
          <w:p w14:paraId="7963D431"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3</w:t>
            </w:r>
          </w:p>
        </w:tc>
        <w:tc>
          <w:tcPr>
            <w:tcW w:w="711" w:type="dxa"/>
          </w:tcPr>
          <w:p w14:paraId="05D04AB3" w14:textId="77777777" w:rsidR="007F5FDB" w:rsidRPr="00022F71" w:rsidRDefault="007F5FDB">
            <w:pPr>
              <w:pStyle w:val="TableParagraph"/>
              <w:spacing w:before="9"/>
              <w:jc w:val="left"/>
              <w:rPr>
                <w:rFonts w:ascii="Bookman Old Style" w:hAnsi="Bookman Old Style"/>
                <w:b/>
                <w:sz w:val="13"/>
              </w:rPr>
            </w:pPr>
          </w:p>
          <w:p w14:paraId="22CE61E9"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02" w:type="dxa"/>
          </w:tcPr>
          <w:p w14:paraId="628EF9EA" w14:textId="77777777" w:rsidR="007F5FDB" w:rsidRPr="00022F71" w:rsidRDefault="007F5FDB">
            <w:pPr>
              <w:pStyle w:val="TableParagraph"/>
              <w:spacing w:before="9"/>
              <w:jc w:val="left"/>
              <w:rPr>
                <w:rFonts w:ascii="Bookman Old Style" w:hAnsi="Bookman Old Style"/>
                <w:b/>
                <w:sz w:val="13"/>
              </w:rPr>
            </w:pPr>
          </w:p>
          <w:p w14:paraId="221670C8" w14:textId="77777777" w:rsidR="007F5FDB" w:rsidRPr="00022F71" w:rsidRDefault="002C6431">
            <w:pPr>
              <w:pStyle w:val="TableParagraph"/>
              <w:spacing w:before="0"/>
              <w:ind w:left="152"/>
              <w:jc w:val="left"/>
              <w:rPr>
                <w:rFonts w:ascii="Bookman Old Style" w:hAnsi="Bookman Old Style"/>
                <w:sz w:val="16"/>
              </w:rPr>
            </w:pPr>
            <w:r w:rsidRPr="00022F71">
              <w:rPr>
                <w:rFonts w:ascii="Bookman Old Style" w:hAnsi="Bookman Old Style"/>
                <w:sz w:val="16"/>
              </w:rPr>
              <w:t>1</w:t>
            </w:r>
          </w:p>
        </w:tc>
        <w:tc>
          <w:tcPr>
            <w:tcW w:w="712" w:type="dxa"/>
          </w:tcPr>
          <w:p w14:paraId="51F17C47" w14:textId="77777777" w:rsidR="007F5FDB" w:rsidRPr="00022F71" w:rsidRDefault="007F5FDB">
            <w:pPr>
              <w:pStyle w:val="TableParagraph"/>
              <w:spacing w:before="9"/>
              <w:jc w:val="left"/>
              <w:rPr>
                <w:rFonts w:ascii="Bookman Old Style" w:hAnsi="Bookman Old Style"/>
                <w:b/>
                <w:sz w:val="13"/>
              </w:rPr>
            </w:pPr>
          </w:p>
          <w:p w14:paraId="38397E8B" w14:textId="77777777" w:rsidR="007F5FDB" w:rsidRPr="00022F71" w:rsidRDefault="002C6431">
            <w:pPr>
              <w:pStyle w:val="TableParagraph"/>
              <w:spacing w:before="0"/>
              <w:ind w:left="182" w:right="160"/>
              <w:rPr>
                <w:rFonts w:ascii="Bookman Old Style" w:hAnsi="Bookman Old Style"/>
                <w:sz w:val="16"/>
              </w:rPr>
            </w:pPr>
            <w:r w:rsidRPr="00022F71">
              <w:rPr>
                <w:rFonts w:ascii="Bookman Old Style" w:hAnsi="Bookman Old Style"/>
                <w:sz w:val="16"/>
              </w:rPr>
              <w:t>310</w:t>
            </w:r>
          </w:p>
        </w:tc>
        <w:tc>
          <w:tcPr>
            <w:tcW w:w="1123" w:type="dxa"/>
          </w:tcPr>
          <w:p w14:paraId="10B870AB" w14:textId="77777777" w:rsidR="007F5FDB" w:rsidRPr="00022F71" w:rsidRDefault="007F5FDB">
            <w:pPr>
              <w:pStyle w:val="TableParagraph"/>
              <w:spacing w:before="0"/>
              <w:jc w:val="left"/>
              <w:rPr>
                <w:rFonts w:ascii="Bookman Old Style" w:hAnsi="Bookman Old Style"/>
                <w:sz w:val="16"/>
              </w:rPr>
            </w:pPr>
          </w:p>
        </w:tc>
      </w:tr>
      <w:tr w:rsidR="007F5FDB" w:rsidRPr="00022F71" w14:paraId="7CFD50DE" w14:textId="77777777" w:rsidTr="001F3A75">
        <w:trPr>
          <w:trHeight w:val="283"/>
        </w:trPr>
        <w:tc>
          <w:tcPr>
            <w:tcW w:w="597" w:type="dxa"/>
          </w:tcPr>
          <w:p w14:paraId="033B1DC2"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8</w:t>
            </w:r>
          </w:p>
        </w:tc>
        <w:tc>
          <w:tcPr>
            <w:tcW w:w="4085" w:type="dxa"/>
          </w:tcPr>
          <w:p w14:paraId="0DF15759" w14:textId="77777777" w:rsidR="007F5FDB" w:rsidRPr="00022F71" w:rsidRDefault="002C6431">
            <w:pPr>
              <w:pStyle w:val="TableParagraph"/>
              <w:spacing w:before="66" w:line="242" w:lineRule="auto"/>
              <w:ind w:left="105"/>
              <w:jc w:val="left"/>
              <w:rPr>
                <w:rFonts w:ascii="Bookman Old Style" w:hAnsi="Bookman Old Style"/>
                <w:sz w:val="16"/>
              </w:rPr>
            </w:pPr>
            <w:r w:rsidRPr="00022F71">
              <w:rPr>
                <w:rFonts w:ascii="Bookman Old Style" w:hAnsi="Bookman Old Style"/>
                <w:sz w:val="16"/>
              </w:rPr>
              <w:t>Kasubbag Tata Usaha UPTD Perikanan dan Peternakan Wilayah Tanjungsari</w:t>
            </w:r>
          </w:p>
        </w:tc>
        <w:tc>
          <w:tcPr>
            <w:tcW w:w="992" w:type="dxa"/>
          </w:tcPr>
          <w:p w14:paraId="7EB0A9D4" w14:textId="77777777" w:rsidR="007F5FDB" w:rsidRPr="00022F71" w:rsidRDefault="002C6431">
            <w:pPr>
              <w:pStyle w:val="TableParagraph"/>
              <w:spacing w:before="159"/>
              <w:ind w:right="436"/>
              <w:jc w:val="right"/>
              <w:rPr>
                <w:rFonts w:ascii="Bookman Old Style" w:hAnsi="Bookman Old Style"/>
                <w:sz w:val="16"/>
              </w:rPr>
            </w:pPr>
            <w:r w:rsidRPr="00022F71">
              <w:rPr>
                <w:rFonts w:ascii="Bookman Old Style" w:hAnsi="Bookman Old Style"/>
                <w:sz w:val="16"/>
              </w:rPr>
              <w:t>8</w:t>
            </w:r>
          </w:p>
        </w:tc>
        <w:tc>
          <w:tcPr>
            <w:tcW w:w="856" w:type="dxa"/>
          </w:tcPr>
          <w:p w14:paraId="5A701935"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1983F560"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766925A9"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3AD6B0AB"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594455BA"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2D99B6F5"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7D0CAE8A" w14:textId="77777777" w:rsidR="007F5FDB" w:rsidRPr="00022F71" w:rsidRDefault="002C6431">
            <w:pPr>
              <w:pStyle w:val="TableParagraph"/>
              <w:spacing w:before="159"/>
              <w:ind w:left="218" w:right="215"/>
              <w:rPr>
                <w:rFonts w:ascii="Bookman Old Style" w:hAnsi="Bookman Old Style"/>
                <w:sz w:val="16"/>
              </w:rPr>
            </w:pPr>
            <w:r w:rsidRPr="00022F71">
              <w:rPr>
                <w:rFonts w:ascii="Bookman Old Style" w:hAnsi="Bookman Old Style"/>
                <w:sz w:val="16"/>
              </w:rPr>
              <w:t>450</w:t>
            </w:r>
          </w:p>
        </w:tc>
        <w:tc>
          <w:tcPr>
            <w:tcW w:w="341" w:type="dxa"/>
          </w:tcPr>
          <w:p w14:paraId="6A90E6A8"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97" w:type="dxa"/>
          </w:tcPr>
          <w:p w14:paraId="53EDA50E" w14:textId="77777777" w:rsidR="007F5FDB" w:rsidRPr="00022F71" w:rsidRDefault="002C6431">
            <w:pPr>
              <w:pStyle w:val="TableParagraph"/>
              <w:spacing w:before="159"/>
              <w:ind w:left="273" w:right="265"/>
              <w:rPr>
                <w:rFonts w:ascii="Bookman Old Style" w:hAnsi="Bookman Old Style"/>
                <w:sz w:val="16"/>
              </w:rPr>
            </w:pPr>
            <w:r w:rsidRPr="00022F71">
              <w:rPr>
                <w:rFonts w:ascii="Bookman Old Style" w:hAnsi="Bookman Old Style"/>
                <w:sz w:val="16"/>
              </w:rPr>
              <w:t>25</w:t>
            </w:r>
          </w:p>
        </w:tc>
        <w:tc>
          <w:tcPr>
            <w:tcW w:w="342" w:type="dxa"/>
          </w:tcPr>
          <w:p w14:paraId="5EE1E4BF"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53" w:type="dxa"/>
          </w:tcPr>
          <w:p w14:paraId="1B116B59" w14:textId="77777777" w:rsidR="007F5FDB" w:rsidRPr="00022F71" w:rsidRDefault="002C6431">
            <w:pPr>
              <w:pStyle w:val="TableParagraph"/>
              <w:spacing w:before="159"/>
              <w:ind w:left="201" w:right="186"/>
              <w:rPr>
                <w:rFonts w:ascii="Bookman Old Style" w:hAnsi="Bookman Old Style"/>
                <w:sz w:val="16"/>
              </w:rPr>
            </w:pPr>
            <w:r w:rsidRPr="00022F71">
              <w:rPr>
                <w:rFonts w:ascii="Bookman Old Style" w:hAnsi="Bookman Old Style"/>
                <w:sz w:val="16"/>
              </w:rPr>
              <w:t>30</w:t>
            </w:r>
          </w:p>
        </w:tc>
        <w:tc>
          <w:tcPr>
            <w:tcW w:w="444" w:type="dxa"/>
          </w:tcPr>
          <w:p w14:paraId="065007C2"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2</w:t>
            </w:r>
          </w:p>
        </w:tc>
        <w:tc>
          <w:tcPr>
            <w:tcW w:w="711" w:type="dxa"/>
          </w:tcPr>
          <w:p w14:paraId="47464976"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02" w:type="dxa"/>
          </w:tcPr>
          <w:p w14:paraId="6E7CFF3E" w14:textId="77777777" w:rsidR="007F5FDB" w:rsidRPr="00022F71" w:rsidRDefault="002C6431">
            <w:pPr>
              <w:pStyle w:val="TableParagraph"/>
              <w:spacing w:before="159"/>
              <w:ind w:left="152"/>
              <w:jc w:val="left"/>
              <w:rPr>
                <w:rFonts w:ascii="Bookman Old Style" w:hAnsi="Bookman Old Style"/>
                <w:sz w:val="16"/>
              </w:rPr>
            </w:pPr>
            <w:r w:rsidRPr="00022F71">
              <w:rPr>
                <w:rFonts w:ascii="Bookman Old Style" w:hAnsi="Bookman Old Style"/>
                <w:sz w:val="16"/>
              </w:rPr>
              <w:t>1</w:t>
            </w:r>
          </w:p>
        </w:tc>
        <w:tc>
          <w:tcPr>
            <w:tcW w:w="712" w:type="dxa"/>
          </w:tcPr>
          <w:p w14:paraId="4C58E363" w14:textId="77777777" w:rsidR="007F5FDB" w:rsidRPr="00022F71" w:rsidRDefault="002C6431">
            <w:pPr>
              <w:pStyle w:val="TableParagraph"/>
              <w:spacing w:before="159"/>
              <w:ind w:left="182" w:right="160"/>
              <w:rPr>
                <w:rFonts w:ascii="Bookman Old Style" w:hAnsi="Bookman Old Style"/>
                <w:sz w:val="16"/>
              </w:rPr>
            </w:pPr>
            <w:r w:rsidRPr="00022F71">
              <w:rPr>
                <w:rFonts w:ascii="Bookman Old Style" w:hAnsi="Bookman Old Style"/>
                <w:sz w:val="16"/>
              </w:rPr>
              <w:t>310</w:t>
            </w:r>
          </w:p>
        </w:tc>
        <w:tc>
          <w:tcPr>
            <w:tcW w:w="1123" w:type="dxa"/>
          </w:tcPr>
          <w:p w14:paraId="09181C2B" w14:textId="77777777" w:rsidR="007F5FDB" w:rsidRPr="00022F71" w:rsidRDefault="007F5FDB">
            <w:pPr>
              <w:pStyle w:val="TableParagraph"/>
              <w:spacing w:before="0"/>
              <w:jc w:val="left"/>
              <w:rPr>
                <w:rFonts w:ascii="Bookman Old Style" w:hAnsi="Bookman Old Style"/>
                <w:sz w:val="16"/>
              </w:rPr>
            </w:pPr>
          </w:p>
        </w:tc>
      </w:tr>
      <w:tr w:rsidR="007F5FDB" w:rsidRPr="00022F71" w14:paraId="20ED60C3" w14:textId="77777777" w:rsidTr="001F3A75">
        <w:trPr>
          <w:trHeight w:val="283"/>
        </w:trPr>
        <w:tc>
          <w:tcPr>
            <w:tcW w:w="597" w:type="dxa"/>
          </w:tcPr>
          <w:p w14:paraId="1D145E25"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085" w:type="dxa"/>
          </w:tcPr>
          <w:p w14:paraId="316C70E8" w14:textId="77777777" w:rsidR="007F5FDB" w:rsidRPr="00022F71" w:rsidRDefault="002C6431">
            <w:pPr>
              <w:pStyle w:val="TableParagraph"/>
              <w:spacing w:before="66"/>
              <w:ind w:left="105" w:right="112"/>
              <w:jc w:val="left"/>
              <w:rPr>
                <w:rFonts w:ascii="Bookman Old Style" w:hAnsi="Bookman Old Style"/>
                <w:sz w:val="16"/>
              </w:rPr>
            </w:pPr>
            <w:r w:rsidRPr="00022F71">
              <w:rPr>
                <w:rFonts w:ascii="Bookman Old Style" w:hAnsi="Bookman Old Style"/>
                <w:sz w:val="16"/>
              </w:rPr>
              <w:t>Kepala UPTD Perikanan dan Peternakan Wilayah Pamulihan</w:t>
            </w:r>
          </w:p>
        </w:tc>
        <w:tc>
          <w:tcPr>
            <w:tcW w:w="992" w:type="dxa"/>
          </w:tcPr>
          <w:p w14:paraId="2834485A" w14:textId="77777777" w:rsidR="007F5FDB" w:rsidRPr="00022F71" w:rsidRDefault="002C6431">
            <w:pPr>
              <w:pStyle w:val="TableParagraph"/>
              <w:spacing w:before="159"/>
              <w:ind w:right="436"/>
              <w:jc w:val="right"/>
              <w:rPr>
                <w:rFonts w:ascii="Bookman Old Style" w:hAnsi="Bookman Old Style"/>
                <w:sz w:val="16"/>
              </w:rPr>
            </w:pPr>
            <w:r w:rsidRPr="00022F71">
              <w:rPr>
                <w:rFonts w:ascii="Bookman Old Style" w:hAnsi="Bookman Old Style"/>
                <w:sz w:val="16"/>
              </w:rPr>
              <w:t>9</w:t>
            </w:r>
          </w:p>
        </w:tc>
        <w:tc>
          <w:tcPr>
            <w:tcW w:w="856" w:type="dxa"/>
          </w:tcPr>
          <w:p w14:paraId="78C876E3"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3D85ECA2"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55D3DA97"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3B75C79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3076EBE9"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5D450D61"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3D1F23DF" w14:textId="77777777" w:rsidR="007F5FDB" w:rsidRPr="00022F71" w:rsidRDefault="002C6431">
            <w:pPr>
              <w:pStyle w:val="TableParagraph"/>
              <w:spacing w:before="159"/>
              <w:ind w:left="218" w:right="215"/>
              <w:rPr>
                <w:rFonts w:ascii="Bookman Old Style" w:hAnsi="Bookman Old Style"/>
                <w:sz w:val="16"/>
              </w:rPr>
            </w:pPr>
            <w:r w:rsidRPr="00022F71">
              <w:rPr>
                <w:rFonts w:ascii="Bookman Old Style" w:hAnsi="Bookman Old Style"/>
                <w:sz w:val="16"/>
              </w:rPr>
              <w:t>450</w:t>
            </w:r>
          </w:p>
        </w:tc>
        <w:tc>
          <w:tcPr>
            <w:tcW w:w="341" w:type="dxa"/>
          </w:tcPr>
          <w:p w14:paraId="6EAFEF7C"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2</w:t>
            </w:r>
          </w:p>
        </w:tc>
        <w:tc>
          <w:tcPr>
            <w:tcW w:w="797" w:type="dxa"/>
          </w:tcPr>
          <w:p w14:paraId="6E836134" w14:textId="77777777" w:rsidR="007F5FDB" w:rsidRPr="00022F71" w:rsidRDefault="002C6431">
            <w:pPr>
              <w:pStyle w:val="TableParagraph"/>
              <w:spacing w:before="159"/>
              <w:ind w:left="273" w:right="265"/>
              <w:rPr>
                <w:rFonts w:ascii="Bookman Old Style" w:hAnsi="Bookman Old Style"/>
                <w:sz w:val="16"/>
              </w:rPr>
            </w:pPr>
            <w:r w:rsidRPr="00022F71">
              <w:rPr>
                <w:rFonts w:ascii="Bookman Old Style" w:hAnsi="Bookman Old Style"/>
                <w:sz w:val="16"/>
              </w:rPr>
              <w:t>50</w:t>
            </w:r>
          </w:p>
        </w:tc>
        <w:tc>
          <w:tcPr>
            <w:tcW w:w="342" w:type="dxa"/>
          </w:tcPr>
          <w:p w14:paraId="4134FD27"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53" w:type="dxa"/>
          </w:tcPr>
          <w:p w14:paraId="28E0A559" w14:textId="77777777" w:rsidR="007F5FDB" w:rsidRPr="00022F71" w:rsidRDefault="002C6431">
            <w:pPr>
              <w:pStyle w:val="TableParagraph"/>
              <w:spacing w:before="159"/>
              <w:ind w:left="201" w:right="186"/>
              <w:rPr>
                <w:rFonts w:ascii="Bookman Old Style" w:hAnsi="Bookman Old Style"/>
                <w:sz w:val="16"/>
              </w:rPr>
            </w:pPr>
            <w:r w:rsidRPr="00022F71">
              <w:rPr>
                <w:rFonts w:ascii="Bookman Old Style" w:hAnsi="Bookman Old Style"/>
                <w:sz w:val="16"/>
              </w:rPr>
              <w:t>30</w:t>
            </w:r>
          </w:p>
        </w:tc>
        <w:tc>
          <w:tcPr>
            <w:tcW w:w="444" w:type="dxa"/>
          </w:tcPr>
          <w:p w14:paraId="4D341B8D"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3</w:t>
            </w:r>
          </w:p>
        </w:tc>
        <w:tc>
          <w:tcPr>
            <w:tcW w:w="711" w:type="dxa"/>
          </w:tcPr>
          <w:p w14:paraId="6311D05B"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340</w:t>
            </w:r>
          </w:p>
        </w:tc>
        <w:tc>
          <w:tcPr>
            <w:tcW w:w="402" w:type="dxa"/>
          </w:tcPr>
          <w:p w14:paraId="3D730E9F" w14:textId="77777777" w:rsidR="007F5FDB" w:rsidRPr="00022F71" w:rsidRDefault="002C6431">
            <w:pPr>
              <w:pStyle w:val="TableParagraph"/>
              <w:spacing w:before="159"/>
              <w:ind w:left="152"/>
              <w:jc w:val="left"/>
              <w:rPr>
                <w:rFonts w:ascii="Bookman Old Style" w:hAnsi="Bookman Old Style"/>
                <w:sz w:val="16"/>
              </w:rPr>
            </w:pPr>
            <w:r w:rsidRPr="00022F71">
              <w:rPr>
                <w:rFonts w:ascii="Bookman Old Style" w:hAnsi="Bookman Old Style"/>
                <w:sz w:val="16"/>
              </w:rPr>
              <w:t>1</w:t>
            </w:r>
          </w:p>
        </w:tc>
        <w:tc>
          <w:tcPr>
            <w:tcW w:w="712" w:type="dxa"/>
          </w:tcPr>
          <w:p w14:paraId="0204C242" w14:textId="77777777" w:rsidR="007F5FDB" w:rsidRPr="00022F71" w:rsidRDefault="002C6431">
            <w:pPr>
              <w:pStyle w:val="TableParagraph"/>
              <w:spacing w:before="159"/>
              <w:ind w:left="182" w:right="160"/>
              <w:rPr>
                <w:rFonts w:ascii="Bookman Old Style" w:hAnsi="Bookman Old Style"/>
                <w:sz w:val="16"/>
              </w:rPr>
            </w:pPr>
            <w:r w:rsidRPr="00022F71">
              <w:rPr>
                <w:rFonts w:ascii="Bookman Old Style" w:hAnsi="Bookman Old Style"/>
                <w:sz w:val="16"/>
              </w:rPr>
              <w:t>310</w:t>
            </w:r>
          </w:p>
        </w:tc>
        <w:tc>
          <w:tcPr>
            <w:tcW w:w="1123" w:type="dxa"/>
          </w:tcPr>
          <w:p w14:paraId="0B9CFEF3" w14:textId="77777777" w:rsidR="007F5FDB" w:rsidRPr="00022F71" w:rsidRDefault="007F5FDB">
            <w:pPr>
              <w:pStyle w:val="TableParagraph"/>
              <w:spacing w:before="0"/>
              <w:jc w:val="left"/>
              <w:rPr>
                <w:rFonts w:ascii="Bookman Old Style" w:hAnsi="Bookman Old Style"/>
                <w:sz w:val="16"/>
              </w:rPr>
            </w:pPr>
          </w:p>
        </w:tc>
      </w:tr>
      <w:tr w:rsidR="007F5FDB" w:rsidRPr="00022F71" w14:paraId="26FCE093" w14:textId="77777777" w:rsidTr="001F3A75">
        <w:trPr>
          <w:trHeight w:val="283"/>
        </w:trPr>
        <w:tc>
          <w:tcPr>
            <w:tcW w:w="597" w:type="dxa"/>
          </w:tcPr>
          <w:p w14:paraId="4DA5D0F4" w14:textId="77777777" w:rsidR="007F5FDB" w:rsidRPr="00022F71" w:rsidRDefault="007F5FDB">
            <w:pPr>
              <w:pStyle w:val="TableParagraph"/>
              <w:spacing w:before="9"/>
              <w:jc w:val="left"/>
              <w:rPr>
                <w:rFonts w:ascii="Bookman Old Style" w:hAnsi="Bookman Old Style"/>
                <w:b/>
                <w:sz w:val="13"/>
              </w:rPr>
            </w:pPr>
          </w:p>
          <w:p w14:paraId="6D4DED1A"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10</w:t>
            </w:r>
          </w:p>
        </w:tc>
        <w:tc>
          <w:tcPr>
            <w:tcW w:w="4085" w:type="dxa"/>
          </w:tcPr>
          <w:p w14:paraId="618DF97A"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Kasubbag Tata Usaha UPTD Perikanan dan Peternakan Wilayah Pamulihan</w:t>
            </w:r>
          </w:p>
        </w:tc>
        <w:tc>
          <w:tcPr>
            <w:tcW w:w="992" w:type="dxa"/>
          </w:tcPr>
          <w:p w14:paraId="1EA8A10D" w14:textId="77777777" w:rsidR="007F5FDB" w:rsidRPr="00022F71" w:rsidRDefault="007F5FDB">
            <w:pPr>
              <w:pStyle w:val="TableParagraph"/>
              <w:spacing w:before="9"/>
              <w:jc w:val="left"/>
              <w:rPr>
                <w:rFonts w:ascii="Bookman Old Style" w:hAnsi="Bookman Old Style"/>
                <w:b/>
                <w:sz w:val="13"/>
              </w:rPr>
            </w:pPr>
          </w:p>
          <w:p w14:paraId="4637407F" w14:textId="77777777" w:rsidR="007F5FDB" w:rsidRPr="00022F71" w:rsidRDefault="002C6431">
            <w:pPr>
              <w:pStyle w:val="TableParagraph"/>
              <w:spacing w:before="0"/>
              <w:ind w:right="436"/>
              <w:jc w:val="right"/>
              <w:rPr>
                <w:rFonts w:ascii="Bookman Old Style" w:hAnsi="Bookman Old Style"/>
                <w:sz w:val="16"/>
              </w:rPr>
            </w:pPr>
            <w:r w:rsidRPr="00022F71">
              <w:rPr>
                <w:rFonts w:ascii="Bookman Old Style" w:hAnsi="Bookman Old Style"/>
                <w:sz w:val="16"/>
              </w:rPr>
              <w:t>8</w:t>
            </w:r>
          </w:p>
        </w:tc>
        <w:tc>
          <w:tcPr>
            <w:tcW w:w="856" w:type="dxa"/>
          </w:tcPr>
          <w:p w14:paraId="50B21AA2" w14:textId="77777777" w:rsidR="007F5FDB" w:rsidRPr="00022F71" w:rsidRDefault="007F5FDB">
            <w:pPr>
              <w:pStyle w:val="TableParagraph"/>
              <w:spacing w:before="9"/>
              <w:jc w:val="left"/>
              <w:rPr>
                <w:rFonts w:ascii="Bookman Old Style" w:hAnsi="Bookman Old Style"/>
                <w:b/>
                <w:sz w:val="13"/>
              </w:rPr>
            </w:pPr>
          </w:p>
          <w:p w14:paraId="5BB4922A"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1295</w:t>
            </w:r>
          </w:p>
        </w:tc>
        <w:tc>
          <w:tcPr>
            <w:tcW w:w="389" w:type="dxa"/>
          </w:tcPr>
          <w:p w14:paraId="395842E1" w14:textId="77777777" w:rsidR="007F5FDB" w:rsidRPr="00022F71" w:rsidRDefault="007F5FDB">
            <w:pPr>
              <w:pStyle w:val="TableParagraph"/>
              <w:spacing w:before="9"/>
              <w:jc w:val="left"/>
              <w:rPr>
                <w:rFonts w:ascii="Bookman Old Style" w:hAnsi="Bookman Old Style"/>
                <w:b/>
                <w:sz w:val="13"/>
              </w:rPr>
            </w:pPr>
          </w:p>
          <w:p w14:paraId="0A0A819E"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501B2FA3" w14:textId="77777777" w:rsidR="007F5FDB" w:rsidRPr="00022F71" w:rsidRDefault="007F5FDB">
            <w:pPr>
              <w:pStyle w:val="TableParagraph"/>
              <w:spacing w:before="9"/>
              <w:jc w:val="left"/>
              <w:rPr>
                <w:rFonts w:ascii="Bookman Old Style" w:hAnsi="Bookman Old Style"/>
                <w:b/>
                <w:sz w:val="13"/>
              </w:rPr>
            </w:pPr>
          </w:p>
          <w:p w14:paraId="3DFF649F"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09C3EA87" w14:textId="77777777" w:rsidR="007F5FDB" w:rsidRPr="00022F71" w:rsidRDefault="007F5FDB">
            <w:pPr>
              <w:pStyle w:val="TableParagraph"/>
              <w:spacing w:before="9"/>
              <w:jc w:val="left"/>
              <w:rPr>
                <w:rFonts w:ascii="Bookman Old Style" w:hAnsi="Bookman Old Style"/>
                <w:b/>
                <w:sz w:val="13"/>
              </w:rPr>
            </w:pPr>
          </w:p>
          <w:p w14:paraId="3C08EA73"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3D171A77" w14:textId="77777777" w:rsidR="007F5FDB" w:rsidRPr="00022F71" w:rsidRDefault="007F5FDB">
            <w:pPr>
              <w:pStyle w:val="TableParagraph"/>
              <w:spacing w:before="9"/>
              <w:jc w:val="left"/>
              <w:rPr>
                <w:rFonts w:ascii="Bookman Old Style" w:hAnsi="Bookman Old Style"/>
                <w:b/>
                <w:sz w:val="13"/>
              </w:rPr>
            </w:pPr>
          </w:p>
          <w:p w14:paraId="3A5F1528"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6CBB75C5" w14:textId="77777777" w:rsidR="007F5FDB" w:rsidRPr="00022F71" w:rsidRDefault="007F5FDB">
            <w:pPr>
              <w:pStyle w:val="TableParagraph"/>
              <w:spacing w:before="9"/>
              <w:jc w:val="left"/>
              <w:rPr>
                <w:rFonts w:ascii="Bookman Old Style" w:hAnsi="Bookman Old Style"/>
                <w:b/>
                <w:sz w:val="13"/>
              </w:rPr>
            </w:pPr>
          </w:p>
          <w:p w14:paraId="6EA20964"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594F20DC" w14:textId="77777777" w:rsidR="007F5FDB" w:rsidRPr="00022F71" w:rsidRDefault="007F5FDB">
            <w:pPr>
              <w:pStyle w:val="TableParagraph"/>
              <w:spacing w:before="9"/>
              <w:jc w:val="left"/>
              <w:rPr>
                <w:rFonts w:ascii="Bookman Old Style" w:hAnsi="Bookman Old Style"/>
                <w:b/>
                <w:sz w:val="13"/>
              </w:rPr>
            </w:pPr>
          </w:p>
          <w:p w14:paraId="4BAC888A" w14:textId="77777777" w:rsidR="007F5FDB" w:rsidRPr="00022F71" w:rsidRDefault="002C6431">
            <w:pPr>
              <w:pStyle w:val="TableParagraph"/>
              <w:spacing w:before="0"/>
              <w:ind w:left="218" w:right="215"/>
              <w:rPr>
                <w:rFonts w:ascii="Bookman Old Style" w:hAnsi="Bookman Old Style"/>
                <w:sz w:val="16"/>
              </w:rPr>
            </w:pPr>
            <w:r w:rsidRPr="00022F71">
              <w:rPr>
                <w:rFonts w:ascii="Bookman Old Style" w:hAnsi="Bookman Old Style"/>
                <w:sz w:val="16"/>
              </w:rPr>
              <w:t>450</w:t>
            </w:r>
          </w:p>
        </w:tc>
        <w:tc>
          <w:tcPr>
            <w:tcW w:w="341" w:type="dxa"/>
          </w:tcPr>
          <w:p w14:paraId="34FEF033" w14:textId="77777777" w:rsidR="007F5FDB" w:rsidRPr="00022F71" w:rsidRDefault="007F5FDB">
            <w:pPr>
              <w:pStyle w:val="TableParagraph"/>
              <w:spacing w:before="9"/>
              <w:jc w:val="left"/>
              <w:rPr>
                <w:rFonts w:ascii="Bookman Old Style" w:hAnsi="Bookman Old Style"/>
                <w:b/>
                <w:sz w:val="13"/>
              </w:rPr>
            </w:pPr>
          </w:p>
          <w:p w14:paraId="335194BE"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1</w:t>
            </w:r>
          </w:p>
        </w:tc>
        <w:tc>
          <w:tcPr>
            <w:tcW w:w="797" w:type="dxa"/>
          </w:tcPr>
          <w:p w14:paraId="5BC40A0C" w14:textId="77777777" w:rsidR="007F5FDB" w:rsidRPr="00022F71" w:rsidRDefault="007F5FDB">
            <w:pPr>
              <w:pStyle w:val="TableParagraph"/>
              <w:spacing w:before="9"/>
              <w:jc w:val="left"/>
              <w:rPr>
                <w:rFonts w:ascii="Bookman Old Style" w:hAnsi="Bookman Old Style"/>
                <w:b/>
                <w:sz w:val="13"/>
              </w:rPr>
            </w:pPr>
          </w:p>
          <w:p w14:paraId="0AC26413" w14:textId="77777777" w:rsidR="007F5FDB" w:rsidRPr="00022F71" w:rsidRDefault="002C6431">
            <w:pPr>
              <w:pStyle w:val="TableParagraph"/>
              <w:spacing w:before="0"/>
              <w:ind w:left="273" w:right="265"/>
              <w:rPr>
                <w:rFonts w:ascii="Bookman Old Style" w:hAnsi="Bookman Old Style"/>
                <w:sz w:val="16"/>
              </w:rPr>
            </w:pPr>
            <w:r w:rsidRPr="00022F71">
              <w:rPr>
                <w:rFonts w:ascii="Bookman Old Style" w:hAnsi="Bookman Old Style"/>
                <w:sz w:val="16"/>
              </w:rPr>
              <w:t>25</w:t>
            </w:r>
          </w:p>
        </w:tc>
        <w:tc>
          <w:tcPr>
            <w:tcW w:w="342" w:type="dxa"/>
          </w:tcPr>
          <w:p w14:paraId="5E85EE17" w14:textId="77777777" w:rsidR="007F5FDB" w:rsidRPr="00022F71" w:rsidRDefault="007F5FDB">
            <w:pPr>
              <w:pStyle w:val="TableParagraph"/>
              <w:spacing w:before="9"/>
              <w:jc w:val="left"/>
              <w:rPr>
                <w:rFonts w:ascii="Bookman Old Style" w:hAnsi="Bookman Old Style"/>
                <w:b/>
                <w:sz w:val="13"/>
              </w:rPr>
            </w:pPr>
          </w:p>
          <w:p w14:paraId="530BC33E"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53" w:type="dxa"/>
          </w:tcPr>
          <w:p w14:paraId="054E0807" w14:textId="77777777" w:rsidR="007F5FDB" w:rsidRPr="00022F71" w:rsidRDefault="007F5FDB">
            <w:pPr>
              <w:pStyle w:val="TableParagraph"/>
              <w:spacing w:before="9"/>
              <w:jc w:val="left"/>
              <w:rPr>
                <w:rFonts w:ascii="Bookman Old Style" w:hAnsi="Bookman Old Style"/>
                <w:b/>
                <w:sz w:val="13"/>
              </w:rPr>
            </w:pPr>
          </w:p>
          <w:p w14:paraId="1D96BA9A" w14:textId="77777777" w:rsidR="007F5FDB" w:rsidRPr="00022F71" w:rsidRDefault="002C6431">
            <w:pPr>
              <w:pStyle w:val="TableParagraph"/>
              <w:spacing w:before="0"/>
              <w:ind w:left="201" w:right="186"/>
              <w:rPr>
                <w:rFonts w:ascii="Bookman Old Style" w:hAnsi="Bookman Old Style"/>
                <w:sz w:val="16"/>
              </w:rPr>
            </w:pPr>
            <w:r w:rsidRPr="00022F71">
              <w:rPr>
                <w:rFonts w:ascii="Bookman Old Style" w:hAnsi="Bookman Old Style"/>
                <w:sz w:val="16"/>
              </w:rPr>
              <w:t>30</w:t>
            </w:r>
          </w:p>
        </w:tc>
        <w:tc>
          <w:tcPr>
            <w:tcW w:w="444" w:type="dxa"/>
          </w:tcPr>
          <w:p w14:paraId="3A81796B" w14:textId="77777777" w:rsidR="007F5FDB" w:rsidRPr="00022F71" w:rsidRDefault="007F5FDB">
            <w:pPr>
              <w:pStyle w:val="TableParagraph"/>
              <w:spacing w:before="9"/>
              <w:jc w:val="left"/>
              <w:rPr>
                <w:rFonts w:ascii="Bookman Old Style" w:hAnsi="Bookman Old Style"/>
                <w:b/>
                <w:sz w:val="13"/>
              </w:rPr>
            </w:pPr>
          </w:p>
          <w:p w14:paraId="141BBEB0"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2</w:t>
            </w:r>
          </w:p>
        </w:tc>
        <w:tc>
          <w:tcPr>
            <w:tcW w:w="711" w:type="dxa"/>
          </w:tcPr>
          <w:p w14:paraId="076F1DFD" w14:textId="77777777" w:rsidR="007F5FDB" w:rsidRPr="00022F71" w:rsidRDefault="007F5FDB">
            <w:pPr>
              <w:pStyle w:val="TableParagraph"/>
              <w:spacing w:before="9"/>
              <w:jc w:val="left"/>
              <w:rPr>
                <w:rFonts w:ascii="Bookman Old Style" w:hAnsi="Bookman Old Style"/>
                <w:b/>
                <w:sz w:val="13"/>
              </w:rPr>
            </w:pPr>
          </w:p>
          <w:p w14:paraId="4CDE214A"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205</w:t>
            </w:r>
          </w:p>
        </w:tc>
        <w:tc>
          <w:tcPr>
            <w:tcW w:w="402" w:type="dxa"/>
          </w:tcPr>
          <w:p w14:paraId="00AFFE6F" w14:textId="77777777" w:rsidR="007F5FDB" w:rsidRPr="00022F71" w:rsidRDefault="007F5FDB">
            <w:pPr>
              <w:pStyle w:val="TableParagraph"/>
              <w:spacing w:before="9"/>
              <w:jc w:val="left"/>
              <w:rPr>
                <w:rFonts w:ascii="Bookman Old Style" w:hAnsi="Bookman Old Style"/>
                <w:b/>
                <w:sz w:val="13"/>
              </w:rPr>
            </w:pPr>
          </w:p>
          <w:p w14:paraId="7AC0A709" w14:textId="77777777" w:rsidR="007F5FDB" w:rsidRPr="00022F71" w:rsidRDefault="002C6431">
            <w:pPr>
              <w:pStyle w:val="TableParagraph"/>
              <w:spacing w:before="0"/>
              <w:ind w:left="152"/>
              <w:jc w:val="left"/>
              <w:rPr>
                <w:rFonts w:ascii="Bookman Old Style" w:hAnsi="Bookman Old Style"/>
                <w:sz w:val="16"/>
              </w:rPr>
            </w:pPr>
            <w:r w:rsidRPr="00022F71">
              <w:rPr>
                <w:rFonts w:ascii="Bookman Old Style" w:hAnsi="Bookman Old Style"/>
                <w:sz w:val="16"/>
              </w:rPr>
              <w:t>1</w:t>
            </w:r>
          </w:p>
        </w:tc>
        <w:tc>
          <w:tcPr>
            <w:tcW w:w="712" w:type="dxa"/>
          </w:tcPr>
          <w:p w14:paraId="4BD505BF" w14:textId="77777777" w:rsidR="007F5FDB" w:rsidRPr="00022F71" w:rsidRDefault="007F5FDB">
            <w:pPr>
              <w:pStyle w:val="TableParagraph"/>
              <w:spacing w:before="9"/>
              <w:jc w:val="left"/>
              <w:rPr>
                <w:rFonts w:ascii="Bookman Old Style" w:hAnsi="Bookman Old Style"/>
                <w:b/>
                <w:sz w:val="13"/>
              </w:rPr>
            </w:pPr>
          </w:p>
          <w:p w14:paraId="464A50F8" w14:textId="77777777" w:rsidR="007F5FDB" w:rsidRPr="00022F71" w:rsidRDefault="002C6431">
            <w:pPr>
              <w:pStyle w:val="TableParagraph"/>
              <w:spacing w:before="0"/>
              <w:ind w:left="182" w:right="160"/>
              <w:rPr>
                <w:rFonts w:ascii="Bookman Old Style" w:hAnsi="Bookman Old Style"/>
                <w:sz w:val="16"/>
              </w:rPr>
            </w:pPr>
            <w:r w:rsidRPr="00022F71">
              <w:rPr>
                <w:rFonts w:ascii="Bookman Old Style" w:hAnsi="Bookman Old Style"/>
                <w:sz w:val="16"/>
              </w:rPr>
              <w:t>310</w:t>
            </w:r>
          </w:p>
        </w:tc>
        <w:tc>
          <w:tcPr>
            <w:tcW w:w="1123" w:type="dxa"/>
          </w:tcPr>
          <w:p w14:paraId="2C11191B" w14:textId="77777777" w:rsidR="007F5FDB" w:rsidRPr="00022F71" w:rsidRDefault="007F5FDB">
            <w:pPr>
              <w:pStyle w:val="TableParagraph"/>
              <w:spacing w:before="0"/>
              <w:jc w:val="left"/>
              <w:rPr>
                <w:rFonts w:ascii="Bookman Old Style" w:hAnsi="Bookman Old Style"/>
                <w:sz w:val="16"/>
              </w:rPr>
            </w:pPr>
          </w:p>
        </w:tc>
      </w:tr>
      <w:tr w:rsidR="007F5FDB" w:rsidRPr="00022F71" w14:paraId="292E1A59" w14:textId="77777777" w:rsidTr="001F3A75">
        <w:trPr>
          <w:trHeight w:val="283"/>
        </w:trPr>
        <w:tc>
          <w:tcPr>
            <w:tcW w:w="597" w:type="dxa"/>
          </w:tcPr>
          <w:p w14:paraId="4E4030FB" w14:textId="77777777" w:rsidR="007F5FDB" w:rsidRPr="00022F71" w:rsidRDefault="002C6431">
            <w:pPr>
              <w:pStyle w:val="TableParagraph"/>
              <w:spacing w:before="160"/>
              <w:ind w:left="131"/>
              <w:jc w:val="left"/>
              <w:rPr>
                <w:rFonts w:ascii="Bookman Old Style" w:hAnsi="Bookman Old Style"/>
                <w:sz w:val="16"/>
              </w:rPr>
            </w:pPr>
            <w:r w:rsidRPr="00022F71">
              <w:rPr>
                <w:rFonts w:ascii="Bookman Old Style" w:hAnsi="Bookman Old Style"/>
                <w:sz w:val="16"/>
              </w:rPr>
              <w:t>11</w:t>
            </w:r>
          </w:p>
        </w:tc>
        <w:tc>
          <w:tcPr>
            <w:tcW w:w="4085" w:type="dxa"/>
          </w:tcPr>
          <w:p w14:paraId="0FA3F543" w14:textId="77777777" w:rsidR="007F5FDB" w:rsidRPr="00022F71" w:rsidRDefault="002C6431">
            <w:pPr>
              <w:pStyle w:val="TableParagraph"/>
              <w:spacing w:before="66" w:line="242" w:lineRule="auto"/>
              <w:ind w:left="105" w:right="112"/>
              <w:jc w:val="left"/>
              <w:rPr>
                <w:rFonts w:ascii="Bookman Old Style" w:hAnsi="Bookman Old Style"/>
                <w:sz w:val="16"/>
              </w:rPr>
            </w:pPr>
            <w:r w:rsidRPr="00022F71">
              <w:rPr>
                <w:rFonts w:ascii="Bookman Old Style" w:hAnsi="Bookman Old Style"/>
                <w:sz w:val="16"/>
              </w:rPr>
              <w:t>Kepala UPTD Perikanan dan Peternakan Wilayah Sumedang Kota</w:t>
            </w:r>
          </w:p>
        </w:tc>
        <w:tc>
          <w:tcPr>
            <w:tcW w:w="992" w:type="dxa"/>
          </w:tcPr>
          <w:p w14:paraId="2004CA48" w14:textId="77777777" w:rsidR="007F5FDB" w:rsidRPr="00022F71" w:rsidRDefault="002C6431">
            <w:pPr>
              <w:pStyle w:val="TableParagraph"/>
              <w:spacing w:before="160"/>
              <w:ind w:right="436"/>
              <w:jc w:val="right"/>
              <w:rPr>
                <w:rFonts w:ascii="Bookman Old Style" w:hAnsi="Bookman Old Style"/>
                <w:sz w:val="16"/>
              </w:rPr>
            </w:pPr>
            <w:r w:rsidRPr="00022F71">
              <w:rPr>
                <w:rFonts w:ascii="Bookman Old Style" w:hAnsi="Bookman Old Style"/>
                <w:sz w:val="16"/>
              </w:rPr>
              <w:t>9</w:t>
            </w:r>
          </w:p>
        </w:tc>
        <w:tc>
          <w:tcPr>
            <w:tcW w:w="856" w:type="dxa"/>
          </w:tcPr>
          <w:p w14:paraId="72D0F5CF"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1455</w:t>
            </w:r>
          </w:p>
        </w:tc>
        <w:tc>
          <w:tcPr>
            <w:tcW w:w="389" w:type="dxa"/>
          </w:tcPr>
          <w:p w14:paraId="5572F53E"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845" w:type="dxa"/>
          </w:tcPr>
          <w:p w14:paraId="36372CDB" w14:textId="77777777" w:rsidR="007F5FDB" w:rsidRPr="00022F71" w:rsidRDefault="002C6431">
            <w:pPr>
              <w:pStyle w:val="TableParagraph"/>
              <w:spacing w:before="160"/>
              <w:ind w:right="264"/>
              <w:jc w:val="right"/>
              <w:rPr>
                <w:rFonts w:ascii="Bookman Old Style" w:hAnsi="Bookman Old Style"/>
                <w:sz w:val="16"/>
              </w:rPr>
            </w:pPr>
            <w:r w:rsidRPr="00022F71">
              <w:rPr>
                <w:rFonts w:ascii="Bookman Old Style" w:hAnsi="Bookman Old Style"/>
                <w:sz w:val="16"/>
              </w:rPr>
              <w:t>175</w:t>
            </w:r>
          </w:p>
        </w:tc>
        <w:tc>
          <w:tcPr>
            <w:tcW w:w="401" w:type="dxa"/>
          </w:tcPr>
          <w:p w14:paraId="7DC0A585"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51" w:type="dxa"/>
          </w:tcPr>
          <w:p w14:paraId="629AE8F5" w14:textId="77777777" w:rsidR="007F5FDB" w:rsidRPr="00022F71" w:rsidRDefault="002C6431">
            <w:pPr>
              <w:pStyle w:val="TableParagraph"/>
              <w:spacing w:before="160"/>
              <w:ind w:right="216"/>
              <w:jc w:val="right"/>
              <w:rPr>
                <w:rFonts w:ascii="Bookman Old Style" w:hAnsi="Bookman Old Style"/>
                <w:sz w:val="16"/>
              </w:rPr>
            </w:pPr>
            <w:r w:rsidRPr="00022F71">
              <w:rPr>
                <w:rFonts w:ascii="Bookman Old Style" w:hAnsi="Bookman Old Style"/>
                <w:sz w:val="16"/>
              </w:rPr>
              <w:t>100</w:t>
            </w:r>
          </w:p>
        </w:tc>
        <w:tc>
          <w:tcPr>
            <w:tcW w:w="401" w:type="dxa"/>
          </w:tcPr>
          <w:p w14:paraId="6BE7F2C4"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1</w:t>
            </w:r>
          </w:p>
        </w:tc>
        <w:tc>
          <w:tcPr>
            <w:tcW w:w="792" w:type="dxa"/>
          </w:tcPr>
          <w:p w14:paraId="3C593B65" w14:textId="77777777" w:rsidR="007F5FDB" w:rsidRPr="00022F71" w:rsidRDefault="002C6431">
            <w:pPr>
              <w:pStyle w:val="TableParagraph"/>
              <w:spacing w:before="160"/>
              <w:ind w:left="218" w:right="215"/>
              <w:rPr>
                <w:rFonts w:ascii="Bookman Old Style" w:hAnsi="Bookman Old Style"/>
                <w:sz w:val="16"/>
              </w:rPr>
            </w:pPr>
            <w:r w:rsidRPr="00022F71">
              <w:rPr>
                <w:rFonts w:ascii="Bookman Old Style" w:hAnsi="Bookman Old Style"/>
                <w:sz w:val="16"/>
              </w:rPr>
              <w:t>450</w:t>
            </w:r>
          </w:p>
        </w:tc>
        <w:tc>
          <w:tcPr>
            <w:tcW w:w="341" w:type="dxa"/>
          </w:tcPr>
          <w:p w14:paraId="464864A3" w14:textId="77777777" w:rsidR="007F5FDB" w:rsidRPr="00022F71" w:rsidRDefault="002C6431">
            <w:pPr>
              <w:pStyle w:val="TableParagraph"/>
              <w:spacing w:before="160"/>
              <w:ind w:left="3"/>
              <w:rPr>
                <w:rFonts w:ascii="Bookman Old Style" w:hAnsi="Bookman Old Style"/>
                <w:sz w:val="16"/>
              </w:rPr>
            </w:pPr>
            <w:r w:rsidRPr="00022F71">
              <w:rPr>
                <w:rFonts w:ascii="Bookman Old Style" w:hAnsi="Bookman Old Style"/>
                <w:sz w:val="16"/>
              </w:rPr>
              <w:t>2</w:t>
            </w:r>
          </w:p>
        </w:tc>
        <w:tc>
          <w:tcPr>
            <w:tcW w:w="797" w:type="dxa"/>
          </w:tcPr>
          <w:p w14:paraId="62499DF9" w14:textId="77777777" w:rsidR="007F5FDB" w:rsidRPr="00022F71" w:rsidRDefault="002C6431">
            <w:pPr>
              <w:pStyle w:val="TableParagraph"/>
              <w:spacing w:before="160"/>
              <w:ind w:left="273" w:right="265"/>
              <w:rPr>
                <w:rFonts w:ascii="Bookman Old Style" w:hAnsi="Bookman Old Style"/>
                <w:sz w:val="16"/>
              </w:rPr>
            </w:pPr>
            <w:r w:rsidRPr="00022F71">
              <w:rPr>
                <w:rFonts w:ascii="Bookman Old Style" w:hAnsi="Bookman Old Style"/>
                <w:sz w:val="16"/>
              </w:rPr>
              <w:t>50</w:t>
            </w:r>
          </w:p>
        </w:tc>
        <w:tc>
          <w:tcPr>
            <w:tcW w:w="342" w:type="dxa"/>
          </w:tcPr>
          <w:p w14:paraId="3D3E54B7" w14:textId="77777777" w:rsidR="007F5FDB" w:rsidRPr="00022F71" w:rsidRDefault="002C6431">
            <w:pPr>
              <w:pStyle w:val="TableParagraph"/>
              <w:spacing w:before="160"/>
              <w:ind w:left="7"/>
              <w:rPr>
                <w:rFonts w:ascii="Bookman Old Style" w:hAnsi="Bookman Old Style"/>
                <w:sz w:val="16"/>
              </w:rPr>
            </w:pPr>
            <w:r w:rsidRPr="00022F71">
              <w:rPr>
                <w:rFonts w:ascii="Bookman Old Style" w:hAnsi="Bookman Old Style"/>
                <w:sz w:val="16"/>
              </w:rPr>
              <w:t>1</w:t>
            </w:r>
          </w:p>
        </w:tc>
        <w:tc>
          <w:tcPr>
            <w:tcW w:w="753" w:type="dxa"/>
          </w:tcPr>
          <w:p w14:paraId="1B44C29B" w14:textId="77777777" w:rsidR="007F5FDB" w:rsidRPr="00022F71" w:rsidRDefault="002C6431">
            <w:pPr>
              <w:pStyle w:val="TableParagraph"/>
              <w:spacing w:before="160"/>
              <w:ind w:left="201" w:right="186"/>
              <w:rPr>
                <w:rFonts w:ascii="Bookman Old Style" w:hAnsi="Bookman Old Style"/>
                <w:sz w:val="16"/>
              </w:rPr>
            </w:pPr>
            <w:r w:rsidRPr="00022F71">
              <w:rPr>
                <w:rFonts w:ascii="Bookman Old Style" w:hAnsi="Bookman Old Style"/>
                <w:sz w:val="16"/>
              </w:rPr>
              <w:t>30</w:t>
            </w:r>
          </w:p>
        </w:tc>
        <w:tc>
          <w:tcPr>
            <w:tcW w:w="444" w:type="dxa"/>
          </w:tcPr>
          <w:p w14:paraId="37EA6AC8" w14:textId="77777777" w:rsidR="007F5FDB" w:rsidRPr="00022F71" w:rsidRDefault="002C6431">
            <w:pPr>
              <w:pStyle w:val="TableParagraph"/>
              <w:spacing w:before="160"/>
              <w:ind w:left="13"/>
              <w:rPr>
                <w:rFonts w:ascii="Bookman Old Style" w:hAnsi="Bookman Old Style"/>
                <w:sz w:val="16"/>
              </w:rPr>
            </w:pPr>
            <w:r w:rsidRPr="00022F71">
              <w:rPr>
                <w:rFonts w:ascii="Bookman Old Style" w:hAnsi="Bookman Old Style"/>
                <w:sz w:val="16"/>
              </w:rPr>
              <w:t>3</w:t>
            </w:r>
          </w:p>
        </w:tc>
        <w:tc>
          <w:tcPr>
            <w:tcW w:w="711" w:type="dxa"/>
          </w:tcPr>
          <w:p w14:paraId="370F5685" w14:textId="77777777" w:rsidR="007F5FDB" w:rsidRPr="00022F71" w:rsidRDefault="002C6431">
            <w:pPr>
              <w:pStyle w:val="TableParagraph"/>
              <w:spacing w:before="160"/>
              <w:ind w:left="205"/>
              <w:jc w:val="left"/>
              <w:rPr>
                <w:rFonts w:ascii="Bookman Old Style" w:hAnsi="Bookman Old Style"/>
                <w:sz w:val="16"/>
              </w:rPr>
            </w:pPr>
            <w:r w:rsidRPr="00022F71">
              <w:rPr>
                <w:rFonts w:ascii="Bookman Old Style" w:hAnsi="Bookman Old Style"/>
                <w:sz w:val="16"/>
              </w:rPr>
              <w:t>340</w:t>
            </w:r>
          </w:p>
        </w:tc>
        <w:tc>
          <w:tcPr>
            <w:tcW w:w="402" w:type="dxa"/>
          </w:tcPr>
          <w:p w14:paraId="6276FA51" w14:textId="77777777" w:rsidR="007F5FDB" w:rsidRPr="00022F71" w:rsidRDefault="002C6431">
            <w:pPr>
              <w:pStyle w:val="TableParagraph"/>
              <w:spacing w:before="160"/>
              <w:ind w:left="152"/>
              <w:jc w:val="left"/>
              <w:rPr>
                <w:rFonts w:ascii="Bookman Old Style" w:hAnsi="Bookman Old Style"/>
                <w:sz w:val="16"/>
              </w:rPr>
            </w:pPr>
            <w:r w:rsidRPr="00022F71">
              <w:rPr>
                <w:rFonts w:ascii="Bookman Old Style" w:hAnsi="Bookman Old Style"/>
                <w:sz w:val="16"/>
              </w:rPr>
              <w:t>1</w:t>
            </w:r>
          </w:p>
        </w:tc>
        <w:tc>
          <w:tcPr>
            <w:tcW w:w="712" w:type="dxa"/>
          </w:tcPr>
          <w:p w14:paraId="096DD2A4" w14:textId="77777777" w:rsidR="007F5FDB" w:rsidRPr="00022F71" w:rsidRDefault="002C6431">
            <w:pPr>
              <w:pStyle w:val="TableParagraph"/>
              <w:spacing w:before="160"/>
              <w:ind w:left="182" w:right="160"/>
              <w:rPr>
                <w:rFonts w:ascii="Bookman Old Style" w:hAnsi="Bookman Old Style"/>
                <w:sz w:val="16"/>
              </w:rPr>
            </w:pPr>
            <w:r w:rsidRPr="00022F71">
              <w:rPr>
                <w:rFonts w:ascii="Bookman Old Style" w:hAnsi="Bookman Old Style"/>
                <w:sz w:val="16"/>
              </w:rPr>
              <w:t>310</w:t>
            </w:r>
          </w:p>
        </w:tc>
        <w:tc>
          <w:tcPr>
            <w:tcW w:w="1123" w:type="dxa"/>
          </w:tcPr>
          <w:p w14:paraId="55368F8E" w14:textId="77777777" w:rsidR="007F5FDB" w:rsidRPr="00022F71" w:rsidRDefault="007F5FDB">
            <w:pPr>
              <w:pStyle w:val="TableParagraph"/>
              <w:spacing w:before="0"/>
              <w:jc w:val="left"/>
              <w:rPr>
                <w:rFonts w:ascii="Bookman Old Style" w:hAnsi="Bookman Old Style"/>
                <w:sz w:val="16"/>
              </w:rPr>
            </w:pPr>
          </w:p>
        </w:tc>
      </w:tr>
      <w:tr w:rsidR="007F5FDB" w:rsidRPr="00022F71" w14:paraId="3B152401" w14:textId="77777777" w:rsidTr="001F3A75">
        <w:trPr>
          <w:trHeight w:val="283"/>
        </w:trPr>
        <w:tc>
          <w:tcPr>
            <w:tcW w:w="597" w:type="dxa"/>
          </w:tcPr>
          <w:p w14:paraId="68B5810D"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12</w:t>
            </w:r>
          </w:p>
        </w:tc>
        <w:tc>
          <w:tcPr>
            <w:tcW w:w="4085" w:type="dxa"/>
          </w:tcPr>
          <w:p w14:paraId="1624BCD2"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Kasubbag Tata Usaha UPTD Perikanan dan Peternakan Wilayah Sumedang Kota</w:t>
            </w:r>
          </w:p>
        </w:tc>
        <w:tc>
          <w:tcPr>
            <w:tcW w:w="992" w:type="dxa"/>
          </w:tcPr>
          <w:p w14:paraId="1A6C89C0" w14:textId="77777777" w:rsidR="007F5FDB" w:rsidRPr="00022F71" w:rsidRDefault="002C6431">
            <w:pPr>
              <w:pStyle w:val="TableParagraph"/>
              <w:spacing w:before="159"/>
              <w:ind w:right="436"/>
              <w:jc w:val="right"/>
              <w:rPr>
                <w:rFonts w:ascii="Bookman Old Style" w:hAnsi="Bookman Old Style"/>
                <w:sz w:val="16"/>
              </w:rPr>
            </w:pPr>
            <w:r w:rsidRPr="00022F71">
              <w:rPr>
                <w:rFonts w:ascii="Bookman Old Style" w:hAnsi="Bookman Old Style"/>
                <w:sz w:val="16"/>
              </w:rPr>
              <w:t>8</w:t>
            </w:r>
          </w:p>
        </w:tc>
        <w:tc>
          <w:tcPr>
            <w:tcW w:w="856" w:type="dxa"/>
          </w:tcPr>
          <w:p w14:paraId="50ED4CD6"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3AA98F86"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15F3E318"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485BDA4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06D17F02"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2E021F75"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227D9A08" w14:textId="77777777" w:rsidR="007F5FDB" w:rsidRPr="00022F71" w:rsidRDefault="002C6431">
            <w:pPr>
              <w:pStyle w:val="TableParagraph"/>
              <w:spacing w:before="159"/>
              <w:ind w:left="218" w:right="215"/>
              <w:rPr>
                <w:rFonts w:ascii="Bookman Old Style" w:hAnsi="Bookman Old Style"/>
                <w:sz w:val="16"/>
              </w:rPr>
            </w:pPr>
            <w:r w:rsidRPr="00022F71">
              <w:rPr>
                <w:rFonts w:ascii="Bookman Old Style" w:hAnsi="Bookman Old Style"/>
                <w:sz w:val="16"/>
              </w:rPr>
              <w:t>450</w:t>
            </w:r>
          </w:p>
        </w:tc>
        <w:tc>
          <w:tcPr>
            <w:tcW w:w="341" w:type="dxa"/>
          </w:tcPr>
          <w:p w14:paraId="478AE62B"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1</w:t>
            </w:r>
          </w:p>
        </w:tc>
        <w:tc>
          <w:tcPr>
            <w:tcW w:w="797" w:type="dxa"/>
          </w:tcPr>
          <w:p w14:paraId="36ACE17A" w14:textId="77777777" w:rsidR="007F5FDB" w:rsidRPr="00022F71" w:rsidRDefault="002C6431">
            <w:pPr>
              <w:pStyle w:val="TableParagraph"/>
              <w:spacing w:before="159"/>
              <w:ind w:left="273" w:right="265"/>
              <w:rPr>
                <w:rFonts w:ascii="Bookman Old Style" w:hAnsi="Bookman Old Style"/>
                <w:sz w:val="16"/>
              </w:rPr>
            </w:pPr>
            <w:r w:rsidRPr="00022F71">
              <w:rPr>
                <w:rFonts w:ascii="Bookman Old Style" w:hAnsi="Bookman Old Style"/>
                <w:sz w:val="16"/>
              </w:rPr>
              <w:t>25</w:t>
            </w:r>
          </w:p>
        </w:tc>
        <w:tc>
          <w:tcPr>
            <w:tcW w:w="342" w:type="dxa"/>
          </w:tcPr>
          <w:p w14:paraId="2152E7B4"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1</w:t>
            </w:r>
          </w:p>
        </w:tc>
        <w:tc>
          <w:tcPr>
            <w:tcW w:w="753" w:type="dxa"/>
          </w:tcPr>
          <w:p w14:paraId="048FAAD4" w14:textId="77777777" w:rsidR="007F5FDB" w:rsidRPr="00022F71" w:rsidRDefault="002C6431">
            <w:pPr>
              <w:pStyle w:val="TableParagraph"/>
              <w:spacing w:before="159"/>
              <w:ind w:left="201" w:right="186"/>
              <w:rPr>
                <w:rFonts w:ascii="Bookman Old Style" w:hAnsi="Bookman Old Style"/>
                <w:sz w:val="16"/>
              </w:rPr>
            </w:pPr>
            <w:r w:rsidRPr="00022F71">
              <w:rPr>
                <w:rFonts w:ascii="Bookman Old Style" w:hAnsi="Bookman Old Style"/>
                <w:sz w:val="16"/>
              </w:rPr>
              <w:t>30</w:t>
            </w:r>
          </w:p>
        </w:tc>
        <w:tc>
          <w:tcPr>
            <w:tcW w:w="444" w:type="dxa"/>
          </w:tcPr>
          <w:p w14:paraId="1699309B"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2</w:t>
            </w:r>
          </w:p>
        </w:tc>
        <w:tc>
          <w:tcPr>
            <w:tcW w:w="711" w:type="dxa"/>
          </w:tcPr>
          <w:p w14:paraId="0DEA5685" w14:textId="77777777" w:rsidR="007F5FDB" w:rsidRPr="00022F71" w:rsidRDefault="002C6431">
            <w:pPr>
              <w:pStyle w:val="TableParagraph"/>
              <w:spacing w:before="159"/>
              <w:ind w:left="205"/>
              <w:jc w:val="left"/>
              <w:rPr>
                <w:rFonts w:ascii="Bookman Old Style" w:hAnsi="Bookman Old Style"/>
                <w:sz w:val="16"/>
              </w:rPr>
            </w:pPr>
            <w:r w:rsidRPr="00022F71">
              <w:rPr>
                <w:rFonts w:ascii="Bookman Old Style" w:hAnsi="Bookman Old Style"/>
                <w:sz w:val="16"/>
              </w:rPr>
              <w:t>205</w:t>
            </w:r>
          </w:p>
        </w:tc>
        <w:tc>
          <w:tcPr>
            <w:tcW w:w="402" w:type="dxa"/>
          </w:tcPr>
          <w:p w14:paraId="7205E63C" w14:textId="77777777" w:rsidR="007F5FDB" w:rsidRPr="00022F71" w:rsidRDefault="002C6431">
            <w:pPr>
              <w:pStyle w:val="TableParagraph"/>
              <w:spacing w:before="159"/>
              <w:ind w:left="152"/>
              <w:jc w:val="left"/>
              <w:rPr>
                <w:rFonts w:ascii="Bookman Old Style" w:hAnsi="Bookman Old Style"/>
                <w:sz w:val="16"/>
              </w:rPr>
            </w:pPr>
            <w:r w:rsidRPr="00022F71">
              <w:rPr>
                <w:rFonts w:ascii="Bookman Old Style" w:hAnsi="Bookman Old Style"/>
                <w:sz w:val="16"/>
              </w:rPr>
              <w:t>1</w:t>
            </w:r>
          </w:p>
        </w:tc>
        <w:tc>
          <w:tcPr>
            <w:tcW w:w="712" w:type="dxa"/>
          </w:tcPr>
          <w:p w14:paraId="675E754B" w14:textId="77777777" w:rsidR="007F5FDB" w:rsidRPr="00022F71" w:rsidRDefault="002C6431">
            <w:pPr>
              <w:pStyle w:val="TableParagraph"/>
              <w:spacing w:before="159"/>
              <w:ind w:left="182" w:right="160"/>
              <w:rPr>
                <w:rFonts w:ascii="Bookman Old Style" w:hAnsi="Bookman Old Style"/>
                <w:sz w:val="16"/>
              </w:rPr>
            </w:pPr>
            <w:r w:rsidRPr="00022F71">
              <w:rPr>
                <w:rFonts w:ascii="Bookman Old Style" w:hAnsi="Bookman Old Style"/>
                <w:sz w:val="16"/>
              </w:rPr>
              <w:t>310</w:t>
            </w:r>
          </w:p>
        </w:tc>
        <w:tc>
          <w:tcPr>
            <w:tcW w:w="1123" w:type="dxa"/>
          </w:tcPr>
          <w:p w14:paraId="2DC6B4DC" w14:textId="77777777" w:rsidR="007F5FDB" w:rsidRPr="00022F71" w:rsidRDefault="007F5FDB">
            <w:pPr>
              <w:pStyle w:val="TableParagraph"/>
              <w:spacing w:before="0"/>
              <w:jc w:val="left"/>
              <w:rPr>
                <w:rFonts w:ascii="Bookman Old Style" w:hAnsi="Bookman Old Style"/>
                <w:sz w:val="16"/>
              </w:rPr>
            </w:pPr>
          </w:p>
        </w:tc>
      </w:tr>
      <w:tr w:rsidR="007F5FDB" w:rsidRPr="00022F71" w14:paraId="35FFFCA2" w14:textId="77777777" w:rsidTr="001F3A75">
        <w:trPr>
          <w:trHeight w:val="283"/>
        </w:trPr>
        <w:tc>
          <w:tcPr>
            <w:tcW w:w="597" w:type="dxa"/>
          </w:tcPr>
          <w:p w14:paraId="35130A2A" w14:textId="77777777" w:rsidR="007F5FDB" w:rsidRPr="00022F71" w:rsidRDefault="007F5FDB">
            <w:pPr>
              <w:pStyle w:val="TableParagraph"/>
              <w:spacing w:before="9"/>
              <w:jc w:val="left"/>
              <w:rPr>
                <w:rFonts w:ascii="Bookman Old Style" w:hAnsi="Bookman Old Style"/>
                <w:b/>
                <w:sz w:val="13"/>
              </w:rPr>
            </w:pPr>
          </w:p>
          <w:p w14:paraId="3679B1E5"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13</w:t>
            </w:r>
          </w:p>
        </w:tc>
        <w:tc>
          <w:tcPr>
            <w:tcW w:w="4085" w:type="dxa"/>
          </w:tcPr>
          <w:p w14:paraId="75AA605A"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Kepala UPTD Perikanan dan Peternakan Wilayah Cimalaka</w:t>
            </w:r>
          </w:p>
        </w:tc>
        <w:tc>
          <w:tcPr>
            <w:tcW w:w="992" w:type="dxa"/>
          </w:tcPr>
          <w:p w14:paraId="243F4572" w14:textId="77777777" w:rsidR="007F5FDB" w:rsidRPr="00022F71" w:rsidRDefault="007F5FDB">
            <w:pPr>
              <w:pStyle w:val="TableParagraph"/>
              <w:spacing w:before="9"/>
              <w:jc w:val="left"/>
              <w:rPr>
                <w:rFonts w:ascii="Bookman Old Style" w:hAnsi="Bookman Old Style"/>
                <w:b/>
                <w:sz w:val="13"/>
              </w:rPr>
            </w:pPr>
          </w:p>
          <w:p w14:paraId="2A57FDDB" w14:textId="77777777" w:rsidR="007F5FDB" w:rsidRPr="00022F71" w:rsidRDefault="002C6431">
            <w:pPr>
              <w:pStyle w:val="TableParagraph"/>
              <w:spacing w:before="0"/>
              <w:ind w:right="436"/>
              <w:jc w:val="right"/>
              <w:rPr>
                <w:rFonts w:ascii="Bookman Old Style" w:hAnsi="Bookman Old Style"/>
                <w:sz w:val="16"/>
              </w:rPr>
            </w:pPr>
            <w:r w:rsidRPr="00022F71">
              <w:rPr>
                <w:rFonts w:ascii="Bookman Old Style" w:hAnsi="Bookman Old Style"/>
                <w:sz w:val="16"/>
              </w:rPr>
              <w:t>9</w:t>
            </w:r>
          </w:p>
        </w:tc>
        <w:tc>
          <w:tcPr>
            <w:tcW w:w="856" w:type="dxa"/>
          </w:tcPr>
          <w:p w14:paraId="0CB2936D" w14:textId="77777777" w:rsidR="007F5FDB" w:rsidRPr="00022F71" w:rsidRDefault="007F5FDB">
            <w:pPr>
              <w:pStyle w:val="TableParagraph"/>
              <w:spacing w:before="9"/>
              <w:jc w:val="left"/>
              <w:rPr>
                <w:rFonts w:ascii="Bookman Old Style" w:hAnsi="Bookman Old Style"/>
                <w:b/>
                <w:sz w:val="13"/>
              </w:rPr>
            </w:pPr>
          </w:p>
          <w:p w14:paraId="39CE8069"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89" w:type="dxa"/>
          </w:tcPr>
          <w:p w14:paraId="4220FE62" w14:textId="77777777" w:rsidR="007F5FDB" w:rsidRPr="00022F71" w:rsidRDefault="007F5FDB">
            <w:pPr>
              <w:pStyle w:val="TableParagraph"/>
              <w:spacing w:before="9"/>
              <w:jc w:val="left"/>
              <w:rPr>
                <w:rFonts w:ascii="Bookman Old Style" w:hAnsi="Bookman Old Style"/>
                <w:b/>
                <w:sz w:val="13"/>
              </w:rPr>
            </w:pPr>
          </w:p>
          <w:p w14:paraId="06CBBEF6"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5169902C" w14:textId="77777777" w:rsidR="007F5FDB" w:rsidRPr="00022F71" w:rsidRDefault="007F5FDB">
            <w:pPr>
              <w:pStyle w:val="TableParagraph"/>
              <w:spacing w:before="9"/>
              <w:jc w:val="left"/>
              <w:rPr>
                <w:rFonts w:ascii="Bookman Old Style" w:hAnsi="Bookman Old Style"/>
                <w:b/>
                <w:sz w:val="13"/>
              </w:rPr>
            </w:pPr>
          </w:p>
          <w:p w14:paraId="59CCD9A6"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22C6A433" w14:textId="77777777" w:rsidR="007F5FDB" w:rsidRPr="00022F71" w:rsidRDefault="007F5FDB">
            <w:pPr>
              <w:pStyle w:val="TableParagraph"/>
              <w:spacing w:before="9"/>
              <w:jc w:val="left"/>
              <w:rPr>
                <w:rFonts w:ascii="Bookman Old Style" w:hAnsi="Bookman Old Style"/>
                <w:b/>
                <w:sz w:val="13"/>
              </w:rPr>
            </w:pPr>
          </w:p>
          <w:p w14:paraId="39960BC6"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4C4E7D33" w14:textId="77777777" w:rsidR="007F5FDB" w:rsidRPr="00022F71" w:rsidRDefault="007F5FDB">
            <w:pPr>
              <w:pStyle w:val="TableParagraph"/>
              <w:spacing w:before="9"/>
              <w:jc w:val="left"/>
              <w:rPr>
                <w:rFonts w:ascii="Bookman Old Style" w:hAnsi="Bookman Old Style"/>
                <w:b/>
                <w:sz w:val="13"/>
              </w:rPr>
            </w:pPr>
          </w:p>
          <w:p w14:paraId="7A25F84C"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1DB37598" w14:textId="77777777" w:rsidR="007F5FDB" w:rsidRPr="00022F71" w:rsidRDefault="007F5FDB">
            <w:pPr>
              <w:pStyle w:val="TableParagraph"/>
              <w:spacing w:before="9"/>
              <w:jc w:val="left"/>
              <w:rPr>
                <w:rFonts w:ascii="Bookman Old Style" w:hAnsi="Bookman Old Style"/>
                <w:b/>
                <w:sz w:val="13"/>
              </w:rPr>
            </w:pPr>
          </w:p>
          <w:p w14:paraId="08B316F9"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5984FE43" w14:textId="77777777" w:rsidR="007F5FDB" w:rsidRPr="00022F71" w:rsidRDefault="007F5FDB">
            <w:pPr>
              <w:pStyle w:val="TableParagraph"/>
              <w:spacing w:before="9"/>
              <w:jc w:val="left"/>
              <w:rPr>
                <w:rFonts w:ascii="Bookman Old Style" w:hAnsi="Bookman Old Style"/>
                <w:b/>
                <w:sz w:val="13"/>
              </w:rPr>
            </w:pPr>
          </w:p>
          <w:p w14:paraId="5E1B25D5" w14:textId="77777777" w:rsidR="007F5FDB" w:rsidRPr="00022F71" w:rsidRDefault="002C6431">
            <w:pPr>
              <w:pStyle w:val="TableParagraph"/>
              <w:spacing w:before="0"/>
              <w:ind w:left="218" w:right="215"/>
              <w:rPr>
                <w:rFonts w:ascii="Bookman Old Style" w:hAnsi="Bookman Old Style"/>
                <w:sz w:val="16"/>
              </w:rPr>
            </w:pPr>
            <w:r w:rsidRPr="00022F71">
              <w:rPr>
                <w:rFonts w:ascii="Bookman Old Style" w:hAnsi="Bookman Old Style"/>
                <w:sz w:val="16"/>
              </w:rPr>
              <w:t>450</w:t>
            </w:r>
          </w:p>
        </w:tc>
        <w:tc>
          <w:tcPr>
            <w:tcW w:w="341" w:type="dxa"/>
          </w:tcPr>
          <w:p w14:paraId="52873FE2" w14:textId="77777777" w:rsidR="007F5FDB" w:rsidRPr="00022F71" w:rsidRDefault="007F5FDB">
            <w:pPr>
              <w:pStyle w:val="TableParagraph"/>
              <w:spacing w:before="9"/>
              <w:jc w:val="left"/>
              <w:rPr>
                <w:rFonts w:ascii="Bookman Old Style" w:hAnsi="Bookman Old Style"/>
                <w:b/>
                <w:sz w:val="13"/>
              </w:rPr>
            </w:pPr>
          </w:p>
          <w:p w14:paraId="29AAA356"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2</w:t>
            </w:r>
          </w:p>
        </w:tc>
        <w:tc>
          <w:tcPr>
            <w:tcW w:w="797" w:type="dxa"/>
          </w:tcPr>
          <w:p w14:paraId="1248D2BE" w14:textId="77777777" w:rsidR="007F5FDB" w:rsidRPr="00022F71" w:rsidRDefault="007F5FDB">
            <w:pPr>
              <w:pStyle w:val="TableParagraph"/>
              <w:spacing w:before="9"/>
              <w:jc w:val="left"/>
              <w:rPr>
                <w:rFonts w:ascii="Bookman Old Style" w:hAnsi="Bookman Old Style"/>
                <w:b/>
                <w:sz w:val="13"/>
              </w:rPr>
            </w:pPr>
          </w:p>
          <w:p w14:paraId="0EC974DB" w14:textId="77777777" w:rsidR="007F5FDB" w:rsidRPr="00022F71" w:rsidRDefault="002C6431">
            <w:pPr>
              <w:pStyle w:val="TableParagraph"/>
              <w:spacing w:before="0"/>
              <w:ind w:left="273" w:right="265"/>
              <w:rPr>
                <w:rFonts w:ascii="Bookman Old Style" w:hAnsi="Bookman Old Style"/>
                <w:sz w:val="16"/>
              </w:rPr>
            </w:pPr>
            <w:r w:rsidRPr="00022F71">
              <w:rPr>
                <w:rFonts w:ascii="Bookman Old Style" w:hAnsi="Bookman Old Style"/>
                <w:sz w:val="16"/>
              </w:rPr>
              <w:t>50</w:t>
            </w:r>
          </w:p>
        </w:tc>
        <w:tc>
          <w:tcPr>
            <w:tcW w:w="342" w:type="dxa"/>
          </w:tcPr>
          <w:p w14:paraId="6194A104" w14:textId="77777777" w:rsidR="007F5FDB" w:rsidRPr="00022F71" w:rsidRDefault="007F5FDB">
            <w:pPr>
              <w:pStyle w:val="TableParagraph"/>
              <w:spacing w:before="9"/>
              <w:jc w:val="left"/>
              <w:rPr>
                <w:rFonts w:ascii="Bookman Old Style" w:hAnsi="Bookman Old Style"/>
                <w:b/>
                <w:sz w:val="13"/>
              </w:rPr>
            </w:pPr>
          </w:p>
          <w:p w14:paraId="1DF1FDC8"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1</w:t>
            </w:r>
          </w:p>
        </w:tc>
        <w:tc>
          <w:tcPr>
            <w:tcW w:w="753" w:type="dxa"/>
          </w:tcPr>
          <w:p w14:paraId="67A1A7A3" w14:textId="77777777" w:rsidR="007F5FDB" w:rsidRPr="00022F71" w:rsidRDefault="007F5FDB">
            <w:pPr>
              <w:pStyle w:val="TableParagraph"/>
              <w:spacing w:before="9"/>
              <w:jc w:val="left"/>
              <w:rPr>
                <w:rFonts w:ascii="Bookman Old Style" w:hAnsi="Bookman Old Style"/>
                <w:b/>
                <w:sz w:val="13"/>
              </w:rPr>
            </w:pPr>
          </w:p>
          <w:p w14:paraId="3FA90B15" w14:textId="77777777" w:rsidR="007F5FDB" w:rsidRPr="00022F71" w:rsidRDefault="002C6431">
            <w:pPr>
              <w:pStyle w:val="TableParagraph"/>
              <w:spacing w:before="0"/>
              <w:ind w:left="201" w:right="186"/>
              <w:rPr>
                <w:rFonts w:ascii="Bookman Old Style" w:hAnsi="Bookman Old Style"/>
                <w:sz w:val="16"/>
              </w:rPr>
            </w:pPr>
            <w:r w:rsidRPr="00022F71">
              <w:rPr>
                <w:rFonts w:ascii="Bookman Old Style" w:hAnsi="Bookman Old Style"/>
                <w:sz w:val="16"/>
              </w:rPr>
              <w:t>30</w:t>
            </w:r>
          </w:p>
        </w:tc>
        <w:tc>
          <w:tcPr>
            <w:tcW w:w="444" w:type="dxa"/>
          </w:tcPr>
          <w:p w14:paraId="531AE990" w14:textId="77777777" w:rsidR="007F5FDB" w:rsidRPr="00022F71" w:rsidRDefault="007F5FDB">
            <w:pPr>
              <w:pStyle w:val="TableParagraph"/>
              <w:spacing w:before="9"/>
              <w:jc w:val="left"/>
              <w:rPr>
                <w:rFonts w:ascii="Bookman Old Style" w:hAnsi="Bookman Old Style"/>
                <w:b/>
                <w:sz w:val="13"/>
              </w:rPr>
            </w:pPr>
          </w:p>
          <w:p w14:paraId="4A7F1759"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3</w:t>
            </w:r>
          </w:p>
        </w:tc>
        <w:tc>
          <w:tcPr>
            <w:tcW w:w="711" w:type="dxa"/>
          </w:tcPr>
          <w:p w14:paraId="08AF899A" w14:textId="77777777" w:rsidR="007F5FDB" w:rsidRPr="00022F71" w:rsidRDefault="007F5FDB">
            <w:pPr>
              <w:pStyle w:val="TableParagraph"/>
              <w:spacing w:before="9"/>
              <w:jc w:val="left"/>
              <w:rPr>
                <w:rFonts w:ascii="Bookman Old Style" w:hAnsi="Bookman Old Style"/>
                <w:b/>
                <w:sz w:val="13"/>
              </w:rPr>
            </w:pPr>
          </w:p>
          <w:p w14:paraId="513E8B5F" w14:textId="77777777" w:rsidR="007F5FDB" w:rsidRPr="00022F71" w:rsidRDefault="002C6431">
            <w:pPr>
              <w:pStyle w:val="TableParagraph"/>
              <w:spacing w:before="0"/>
              <w:ind w:left="205"/>
              <w:jc w:val="left"/>
              <w:rPr>
                <w:rFonts w:ascii="Bookman Old Style" w:hAnsi="Bookman Old Style"/>
                <w:sz w:val="16"/>
              </w:rPr>
            </w:pPr>
            <w:r w:rsidRPr="00022F71">
              <w:rPr>
                <w:rFonts w:ascii="Bookman Old Style" w:hAnsi="Bookman Old Style"/>
                <w:sz w:val="16"/>
              </w:rPr>
              <w:t>340</w:t>
            </w:r>
          </w:p>
        </w:tc>
        <w:tc>
          <w:tcPr>
            <w:tcW w:w="402" w:type="dxa"/>
          </w:tcPr>
          <w:p w14:paraId="67759EB7" w14:textId="77777777" w:rsidR="007F5FDB" w:rsidRPr="00022F71" w:rsidRDefault="007F5FDB">
            <w:pPr>
              <w:pStyle w:val="TableParagraph"/>
              <w:spacing w:before="9"/>
              <w:jc w:val="left"/>
              <w:rPr>
                <w:rFonts w:ascii="Bookman Old Style" w:hAnsi="Bookman Old Style"/>
                <w:b/>
                <w:sz w:val="13"/>
              </w:rPr>
            </w:pPr>
          </w:p>
          <w:p w14:paraId="2656BF34" w14:textId="77777777" w:rsidR="007F5FDB" w:rsidRPr="00022F71" w:rsidRDefault="002C6431">
            <w:pPr>
              <w:pStyle w:val="TableParagraph"/>
              <w:spacing w:before="0"/>
              <w:ind w:left="152"/>
              <w:jc w:val="left"/>
              <w:rPr>
                <w:rFonts w:ascii="Bookman Old Style" w:hAnsi="Bookman Old Style"/>
                <w:sz w:val="16"/>
              </w:rPr>
            </w:pPr>
            <w:r w:rsidRPr="00022F71">
              <w:rPr>
                <w:rFonts w:ascii="Bookman Old Style" w:hAnsi="Bookman Old Style"/>
                <w:sz w:val="16"/>
              </w:rPr>
              <w:t>1</w:t>
            </w:r>
          </w:p>
        </w:tc>
        <w:tc>
          <w:tcPr>
            <w:tcW w:w="712" w:type="dxa"/>
          </w:tcPr>
          <w:p w14:paraId="68F1F6DE" w14:textId="77777777" w:rsidR="007F5FDB" w:rsidRPr="00022F71" w:rsidRDefault="007F5FDB">
            <w:pPr>
              <w:pStyle w:val="TableParagraph"/>
              <w:spacing w:before="9"/>
              <w:jc w:val="left"/>
              <w:rPr>
                <w:rFonts w:ascii="Bookman Old Style" w:hAnsi="Bookman Old Style"/>
                <w:b/>
                <w:sz w:val="13"/>
              </w:rPr>
            </w:pPr>
          </w:p>
          <w:p w14:paraId="25989FB5" w14:textId="77777777" w:rsidR="007F5FDB" w:rsidRPr="00022F71" w:rsidRDefault="002C6431">
            <w:pPr>
              <w:pStyle w:val="TableParagraph"/>
              <w:spacing w:before="0"/>
              <w:ind w:left="182" w:right="160"/>
              <w:rPr>
                <w:rFonts w:ascii="Bookman Old Style" w:hAnsi="Bookman Old Style"/>
                <w:sz w:val="16"/>
              </w:rPr>
            </w:pPr>
            <w:r w:rsidRPr="00022F71">
              <w:rPr>
                <w:rFonts w:ascii="Bookman Old Style" w:hAnsi="Bookman Old Style"/>
                <w:sz w:val="16"/>
              </w:rPr>
              <w:t>310</w:t>
            </w:r>
          </w:p>
        </w:tc>
        <w:tc>
          <w:tcPr>
            <w:tcW w:w="1123" w:type="dxa"/>
          </w:tcPr>
          <w:p w14:paraId="6B339C4C" w14:textId="77777777" w:rsidR="007F5FDB" w:rsidRPr="00022F71" w:rsidRDefault="007F5FDB">
            <w:pPr>
              <w:pStyle w:val="TableParagraph"/>
              <w:spacing w:before="0"/>
              <w:jc w:val="left"/>
              <w:rPr>
                <w:rFonts w:ascii="Bookman Old Style" w:hAnsi="Bookman Old Style"/>
                <w:sz w:val="16"/>
              </w:rPr>
            </w:pPr>
          </w:p>
        </w:tc>
      </w:tr>
      <w:tr w:rsidR="007F5FDB" w:rsidRPr="00022F71" w14:paraId="6FA4378E" w14:textId="77777777" w:rsidTr="001F3A75">
        <w:trPr>
          <w:trHeight w:val="283"/>
        </w:trPr>
        <w:tc>
          <w:tcPr>
            <w:tcW w:w="597" w:type="dxa"/>
          </w:tcPr>
          <w:p w14:paraId="388B916B" w14:textId="77777777" w:rsidR="007F5FDB" w:rsidRPr="00022F71" w:rsidRDefault="007F5FDB">
            <w:pPr>
              <w:pStyle w:val="TableParagraph"/>
              <w:spacing w:before="9"/>
              <w:jc w:val="left"/>
              <w:rPr>
                <w:rFonts w:ascii="Bookman Old Style" w:hAnsi="Bookman Old Style"/>
                <w:b/>
                <w:sz w:val="13"/>
              </w:rPr>
            </w:pPr>
          </w:p>
          <w:p w14:paraId="5D56830C"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14</w:t>
            </w:r>
          </w:p>
        </w:tc>
        <w:tc>
          <w:tcPr>
            <w:tcW w:w="4085" w:type="dxa"/>
          </w:tcPr>
          <w:p w14:paraId="5AEE40A5"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Kasubbag Tata Usaha UPTD Perikanan dan Peternakan Wilayah Cimalaka</w:t>
            </w:r>
          </w:p>
        </w:tc>
        <w:tc>
          <w:tcPr>
            <w:tcW w:w="992" w:type="dxa"/>
          </w:tcPr>
          <w:p w14:paraId="0132D941" w14:textId="77777777" w:rsidR="007F5FDB" w:rsidRPr="00022F71" w:rsidRDefault="007F5FDB">
            <w:pPr>
              <w:pStyle w:val="TableParagraph"/>
              <w:spacing w:before="9"/>
              <w:jc w:val="left"/>
              <w:rPr>
                <w:rFonts w:ascii="Bookman Old Style" w:hAnsi="Bookman Old Style"/>
                <w:b/>
                <w:sz w:val="13"/>
              </w:rPr>
            </w:pPr>
          </w:p>
          <w:p w14:paraId="16C547E4"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8</w:t>
            </w:r>
          </w:p>
        </w:tc>
        <w:tc>
          <w:tcPr>
            <w:tcW w:w="856" w:type="dxa"/>
          </w:tcPr>
          <w:p w14:paraId="2963AEED" w14:textId="77777777" w:rsidR="007F5FDB" w:rsidRPr="00022F71" w:rsidRDefault="007F5FDB">
            <w:pPr>
              <w:pStyle w:val="TableParagraph"/>
              <w:spacing w:before="9"/>
              <w:jc w:val="left"/>
              <w:rPr>
                <w:rFonts w:ascii="Bookman Old Style" w:hAnsi="Bookman Old Style"/>
                <w:b/>
                <w:sz w:val="13"/>
              </w:rPr>
            </w:pPr>
          </w:p>
          <w:p w14:paraId="703A88CF"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1295</w:t>
            </w:r>
          </w:p>
        </w:tc>
        <w:tc>
          <w:tcPr>
            <w:tcW w:w="389" w:type="dxa"/>
          </w:tcPr>
          <w:p w14:paraId="109F5311" w14:textId="77777777" w:rsidR="007F5FDB" w:rsidRPr="00022F71" w:rsidRDefault="007F5FDB">
            <w:pPr>
              <w:pStyle w:val="TableParagraph"/>
              <w:spacing w:before="9"/>
              <w:jc w:val="left"/>
              <w:rPr>
                <w:rFonts w:ascii="Bookman Old Style" w:hAnsi="Bookman Old Style"/>
                <w:b/>
                <w:sz w:val="13"/>
              </w:rPr>
            </w:pPr>
          </w:p>
          <w:p w14:paraId="4B427796"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4FF2891D" w14:textId="77777777" w:rsidR="007F5FDB" w:rsidRPr="00022F71" w:rsidRDefault="007F5FDB">
            <w:pPr>
              <w:pStyle w:val="TableParagraph"/>
              <w:spacing w:before="9"/>
              <w:jc w:val="left"/>
              <w:rPr>
                <w:rFonts w:ascii="Bookman Old Style" w:hAnsi="Bookman Old Style"/>
                <w:b/>
                <w:sz w:val="13"/>
              </w:rPr>
            </w:pPr>
          </w:p>
          <w:p w14:paraId="2682EC49"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07AF82B1" w14:textId="77777777" w:rsidR="007F5FDB" w:rsidRPr="00022F71" w:rsidRDefault="007F5FDB">
            <w:pPr>
              <w:pStyle w:val="TableParagraph"/>
              <w:spacing w:before="9"/>
              <w:jc w:val="left"/>
              <w:rPr>
                <w:rFonts w:ascii="Bookman Old Style" w:hAnsi="Bookman Old Style"/>
                <w:b/>
                <w:sz w:val="13"/>
              </w:rPr>
            </w:pPr>
          </w:p>
          <w:p w14:paraId="73356F6E"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6400B277" w14:textId="77777777" w:rsidR="007F5FDB" w:rsidRPr="00022F71" w:rsidRDefault="007F5FDB">
            <w:pPr>
              <w:pStyle w:val="TableParagraph"/>
              <w:spacing w:before="9"/>
              <w:jc w:val="left"/>
              <w:rPr>
                <w:rFonts w:ascii="Bookman Old Style" w:hAnsi="Bookman Old Style"/>
                <w:b/>
                <w:sz w:val="13"/>
              </w:rPr>
            </w:pPr>
          </w:p>
          <w:p w14:paraId="09CB6177"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5A66CABA" w14:textId="77777777" w:rsidR="007F5FDB" w:rsidRPr="00022F71" w:rsidRDefault="007F5FDB">
            <w:pPr>
              <w:pStyle w:val="TableParagraph"/>
              <w:spacing w:before="9"/>
              <w:jc w:val="left"/>
              <w:rPr>
                <w:rFonts w:ascii="Bookman Old Style" w:hAnsi="Bookman Old Style"/>
                <w:b/>
                <w:sz w:val="13"/>
              </w:rPr>
            </w:pPr>
          </w:p>
          <w:p w14:paraId="347C19C3"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17F51FAA" w14:textId="77777777" w:rsidR="007F5FDB" w:rsidRPr="00022F71" w:rsidRDefault="007F5FDB">
            <w:pPr>
              <w:pStyle w:val="TableParagraph"/>
              <w:spacing w:before="9"/>
              <w:jc w:val="left"/>
              <w:rPr>
                <w:rFonts w:ascii="Bookman Old Style" w:hAnsi="Bookman Old Style"/>
                <w:b/>
                <w:sz w:val="13"/>
              </w:rPr>
            </w:pPr>
          </w:p>
          <w:p w14:paraId="31CC7DB9"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0CFFE832" w14:textId="77777777" w:rsidR="007F5FDB" w:rsidRPr="00022F71" w:rsidRDefault="007F5FDB">
            <w:pPr>
              <w:pStyle w:val="TableParagraph"/>
              <w:spacing w:before="9"/>
              <w:jc w:val="left"/>
              <w:rPr>
                <w:rFonts w:ascii="Bookman Old Style" w:hAnsi="Bookman Old Style"/>
                <w:b/>
                <w:sz w:val="13"/>
              </w:rPr>
            </w:pPr>
          </w:p>
          <w:p w14:paraId="507B6C4D"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97" w:type="dxa"/>
          </w:tcPr>
          <w:p w14:paraId="29F6B146" w14:textId="77777777" w:rsidR="007F5FDB" w:rsidRPr="00022F71" w:rsidRDefault="007F5FDB">
            <w:pPr>
              <w:pStyle w:val="TableParagraph"/>
              <w:spacing w:before="9"/>
              <w:jc w:val="left"/>
              <w:rPr>
                <w:rFonts w:ascii="Bookman Old Style" w:hAnsi="Bookman Old Style"/>
                <w:b/>
                <w:sz w:val="13"/>
              </w:rPr>
            </w:pPr>
          </w:p>
          <w:p w14:paraId="77FB8219"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25</w:t>
            </w:r>
          </w:p>
        </w:tc>
        <w:tc>
          <w:tcPr>
            <w:tcW w:w="342" w:type="dxa"/>
          </w:tcPr>
          <w:p w14:paraId="06BAF7B7" w14:textId="77777777" w:rsidR="007F5FDB" w:rsidRPr="00022F71" w:rsidRDefault="007F5FDB">
            <w:pPr>
              <w:pStyle w:val="TableParagraph"/>
              <w:spacing w:before="9"/>
              <w:jc w:val="left"/>
              <w:rPr>
                <w:rFonts w:ascii="Bookman Old Style" w:hAnsi="Bookman Old Style"/>
                <w:b/>
                <w:sz w:val="13"/>
              </w:rPr>
            </w:pPr>
          </w:p>
          <w:p w14:paraId="4DBDDA0E"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07633C3B" w14:textId="77777777" w:rsidR="007F5FDB" w:rsidRPr="00022F71" w:rsidRDefault="007F5FDB">
            <w:pPr>
              <w:pStyle w:val="TableParagraph"/>
              <w:spacing w:before="9"/>
              <w:jc w:val="left"/>
              <w:rPr>
                <w:rFonts w:ascii="Bookman Old Style" w:hAnsi="Bookman Old Style"/>
                <w:b/>
                <w:sz w:val="13"/>
              </w:rPr>
            </w:pPr>
          </w:p>
          <w:p w14:paraId="050A618E"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7A4D27F3" w14:textId="77777777" w:rsidR="007F5FDB" w:rsidRPr="00022F71" w:rsidRDefault="007F5FDB">
            <w:pPr>
              <w:pStyle w:val="TableParagraph"/>
              <w:spacing w:before="9"/>
              <w:jc w:val="left"/>
              <w:rPr>
                <w:rFonts w:ascii="Bookman Old Style" w:hAnsi="Bookman Old Style"/>
                <w:b/>
                <w:sz w:val="13"/>
              </w:rPr>
            </w:pPr>
          </w:p>
          <w:p w14:paraId="7D028B4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1" w:type="dxa"/>
          </w:tcPr>
          <w:p w14:paraId="65A67304" w14:textId="77777777" w:rsidR="007F5FDB" w:rsidRPr="00022F71" w:rsidRDefault="007F5FDB">
            <w:pPr>
              <w:pStyle w:val="TableParagraph"/>
              <w:spacing w:before="9"/>
              <w:jc w:val="left"/>
              <w:rPr>
                <w:rFonts w:ascii="Bookman Old Style" w:hAnsi="Bookman Old Style"/>
                <w:b/>
                <w:sz w:val="13"/>
              </w:rPr>
            </w:pPr>
          </w:p>
          <w:p w14:paraId="3D975844"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205</w:t>
            </w:r>
          </w:p>
        </w:tc>
        <w:tc>
          <w:tcPr>
            <w:tcW w:w="402" w:type="dxa"/>
          </w:tcPr>
          <w:p w14:paraId="7221ED2F" w14:textId="77777777" w:rsidR="007F5FDB" w:rsidRPr="00022F71" w:rsidRDefault="007F5FDB">
            <w:pPr>
              <w:pStyle w:val="TableParagraph"/>
              <w:spacing w:before="9"/>
              <w:jc w:val="left"/>
              <w:rPr>
                <w:rFonts w:ascii="Bookman Old Style" w:hAnsi="Bookman Old Style"/>
                <w:b/>
                <w:sz w:val="13"/>
              </w:rPr>
            </w:pPr>
          </w:p>
          <w:p w14:paraId="1A952507"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66BA483F" w14:textId="77777777" w:rsidR="007F5FDB" w:rsidRPr="00022F71" w:rsidRDefault="007F5FDB">
            <w:pPr>
              <w:pStyle w:val="TableParagraph"/>
              <w:spacing w:before="9"/>
              <w:jc w:val="left"/>
              <w:rPr>
                <w:rFonts w:ascii="Bookman Old Style" w:hAnsi="Bookman Old Style"/>
                <w:b/>
                <w:sz w:val="13"/>
              </w:rPr>
            </w:pPr>
          </w:p>
          <w:p w14:paraId="13727666"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2934F4E8" w14:textId="77777777" w:rsidR="007F5FDB" w:rsidRPr="00022F71" w:rsidRDefault="007F5FDB">
            <w:pPr>
              <w:pStyle w:val="TableParagraph"/>
              <w:spacing w:before="0"/>
              <w:jc w:val="left"/>
              <w:rPr>
                <w:rFonts w:ascii="Bookman Old Style" w:hAnsi="Bookman Old Style"/>
                <w:sz w:val="16"/>
              </w:rPr>
            </w:pPr>
          </w:p>
        </w:tc>
      </w:tr>
      <w:tr w:rsidR="007F5FDB" w:rsidRPr="00022F71" w14:paraId="6A72ECC5" w14:textId="77777777" w:rsidTr="001F3A75">
        <w:trPr>
          <w:trHeight w:val="283"/>
        </w:trPr>
        <w:tc>
          <w:tcPr>
            <w:tcW w:w="597" w:type="dxa"/>
          </w:tcPr>
          <w:p w14:paraId="09F4232C"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15</w:t>
            </w:r>
          </w:p>
        </w:tc>
        <w:tc>
          <w:tcPr>
            <w:tcW w:w="4085" w:type="dxa"/>
          </w:tcPr>
          <w:p w14:paraId="75F607B4" w14:textId="6714F9CD" w:rsidR="007F5FDB" w:rsidRPr="00022F71" w:rsidRDefault="002C6431">
            <w:pPr>
              <w:pStyle w:val="TableParagraph"/>
              <w:spacing w:before="66"/>
              <w:ind w:left="105" w:right="112"/>
              <w:jc w:val="left"/>
              <w:rPr>
                <w:rFonts w:ascii="Bookman Old Style" w:hAnsi="Bookman Old Style"/>
                <w:sz w:val="16"/>
              </w:rPr>
            </w:pPr>
            <w:r w:rsidRPr="00022F71">
              <w:rPr>
                <w:rFonts w:ascii="Bookman Old Style" w:hAnsi="Bookman Old Style"/>
                <w:sz w:val="16"/>
              </w:rPr>
              <w:t>Kepala UPTD Perikanan dan Peternakan Wilayah Tanjungkert</w:t>
            </w:r>
            <w:r w:rsidR="00523AE0">
              <w:rPr>
                <w:rFonts w:ascii="Bookman Old Style" w:hAnsi="Bookman Old Style"/>
                <w:sz w:val="16"/>
              </w:rPr>
              <w:t>a</w:t>
            </w:r>
          </w:p>
        </w:tc>
        <w:tc>
          <w:tcPr>
            <w:tcW w:w="992" w:type="dxa"/>
          </w:tcPr>
          <w:p w14:paraId="7A92717C"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9</w:t>
            </w:r>
          </w:p>
        </w:tc>
        <w:tc>
          <w:tcPr>
            <w:tcW w:w="856" w:type="dxa"/>
          </w:tcPr>
          <w:p w14:paraId="5F188DDE"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4C07662C"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52E78EBC"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185B999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0D2000CA"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1FCAEB13"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46A8F964"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5B7441BA"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797" w:type="dxa"/>
          </w:tcPr>
          <w:p w14:paraId="160A5297"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50</w:t>
            </w:r>
          </w:p>
        </w:tc>
        <w:tc>
          <w:tcPr>
            <w:tcW w:w="342" w:type="dxa"/>
          </w:tcPr>
          <w:p w14:paraId="250F326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530DD1E4"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5439F94F"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4F1E319A"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402" w:type="dxa"/>
          </w:tcPr>
          <w:p w14:paraId="5461BBFB"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4475809F"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6AD437F0" w14:textId="77777777" w:rsidR="007F5FDB" w:rsidRPr="00022F71" w:rsidRDefault="007F5FDB">
            <w:pPr>
              <w:pStyle w:val="TableParagraph"/>
              <w:spacing w:before="0"/>
              <w:jc w:val="left"/>
              <w:rPr>
                <w:rFonts w:ascii="Bookman Old Style" w:hAnsi="Bookman Old Style"/>
                <w:sz w:val="16"/>
              </w:rPr>
            </w:pPr>
          </w:p>
        </w:tc>
      </w:tr>
      <w:tr w:rsidR="007F5FDB" w:rsidRPr="00022F71" w14:paraId="279B7396" w14:textId="77777777" w:rsidTr="001F3A75">
        <w:trPr>
          <w:trHeight w:val="283"/>
        </w:trPr>
        <w:tc>
          <w:tcPr>
            <w:tcW w:w="597" w:type="dxa"/>
          </w:tcPr>
          <w:p w14:paraId="55F221B3"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16</w:t>
            </w:r>
          </w:p>
        </w:tc>
        <w:tc>
          <w:tcPr>
            <w:tcW w:w="4085" w:type="dxa"/>
          </w:tcPr>
          <w:p w14:paraId="4503AB97"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Kasubbag Tata Usaha UPTD Perikanan dan Peternakan Wilayah Tanjungkerta</w:t>
            </w:r>
          </w:p>
        </w:tc>
        <w:tc>
          <w:tcPr>
            <w:tcW w:w="992" w:type="dxa"/>
          </w:tcPr>
          <w:p w14:paraId="38DA9859"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8</w:t>
            </w:r>
          </w:p>
        </w:tc>
        <w:tc>
          <w:tcPr>
            <w:tcW w:w="856" w:type="dxa"/>
          </w:tcPr>
          <w:p w14:paraId="351355AA"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41CA319A"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04DDA86E"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4693426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1A66427B"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601127D9"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0D328E65"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678D7502"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97" w:type="dxa"/>
          </w:tcPr>
          <w:p w14:paraId="38CEB009"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25</w:t>
            </w:r>
          </w:p>
        </w:tc>
        <w:tc>
          <w:tcPr>
            <w:tcW w:w="342" w:type="dxa"/>
          </w:tcPr>
          <w:p w14:paraId="6C4408BB"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090FE85F"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4252307F"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661B4383"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402" w:type="dxa"/>
          </w:tcPr>
          <w:p w14:paraId="3EF9EE74"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153DA745"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7946AE59" w14:textId="77777777" w:rsidR="007F5FDB" w:rsidRPr="00022F71" w:rsidRDefault="007F5FDB">
            <w:pPr>
              <w:pStyle w:val="TableParagraph"/>
              <w:spacing w:before="0"/>
              <w:jc w:val="left"/>
              <w:rPr>
                <w:rFonts w:ascii="Bookman Old Style" w:hAnsi="Bookman Old Style"/>
                <w:sz w:val="16"/>
              </w:rPr>
            </w:pPr>
          </w:p>
        </w:tc>
      </w:tr>
      <w:tr w:rsidR="007F5FDB" w:rsidRPr="00022F71" w14:paraId="4E5752CE" w14:textId="77777777" w:rsidTr="001F3A75">
        <w:trPr>
          <w:trHeight w:val="283"/>
        </w:trPr>
        <w:tc>
          <w:tcPr>
            <w:tcW w:w="597" w:type="dxa"/>
          </w:tcPr>
          <w:p w14:paraId="11AE00A9" w14:textId="77777777" w:rsidR="007F5FDB" w:rsidRPr="00022F71" w:rsidRDefault="007F5FDB">
            <w:pPr>
              <w:pStyle w:val="TableParagraph"/>
              <w:spacing w:before="9"/>
              <w:jc w:val="left"/>
              <w:rPr>
                <w:rFonts w:ascii="Bookman Old Style" w:hAnsi="Bookman Old Style"/>
                <w:b/>
                <w:sz w:val="13"/>
              </w:rPr>
            </w:pPr>
          </w:p>
          <w:p w14:paraId="5B5C0B97"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17</w:t>
            </w:r>
          </w:p>
        </w:tc>
        <w:tc>
          <w:tcPr>
            <w:tcW w:w="4085" w:type="dxa"/>
          </w:tcPr>
          <w:p w14:paraId="75358288"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Kepala UPTD Perikanan dan Peternakan Wilayah Conggeang</w:t>
            </w:r>
          </w:p>
        </w:tc>
        <w:tc>
          <w:tcPr>
            <w:tcW w:w="992" w:type="dxa"/>
          </w:tcPr>
          <w:p w14:paraId="20DDA414" w14:textId="77777777" w:rsidR="007F5FDB" w:rsidRPr="00022F71" w:rsidRDefault="007F5FDB">
            <w:pPr>
              <w:pStyle w:val="TableParagraph"/>
              <w:spacing w:before="9"/>
              <w:jc w:val="left"/>
              <w:rPr>
                <w:rFonts w:ascii="Bookman Old Style" w:hAnsi="Bookman Old Style"/>
                <w:b/>
                <w:sz w:val="13"/>
              </w:rPr>
            </w:pPr>
          </w:p>
          <w:p w14:paraId="71EC52BA"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9</w:t>
            </w:r>
          </w:p>
        </w:tc>
        <w:tc>
          <w:tcPr>
            <w:tcW w:w="856" w:type="dxa"/>
          </w:tcPr>
          <w:p w14:paraId="122EA402" w14:textId="77777777" w:rsidR="007F5FDB" w:rsidRPr="00022F71" w:rsidRDefault="007F5FDB">
            <w:pPr>
              <w:pStyle w:val="TableParagraph"/>
              <w:spacing w:before="9"/>
              <w:jc w:val="left"/>
              <w:rPr>
                <w:rFonts w:ascii="Bookman Old Style" w:hAnsi="Bookman Old Style"/>
                <w:b/>
                <w:sz w:val="13"/>
              </w:rPr>
            </w:pPr>
          </w:p>
          <w:p w14:paraId="22568CB6"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89" w:type="dxa"/>
          </w:tcPr>
          <w:p w14:paraId="6D60ED7E" w14:textId="77777777" w:rsidR="007F5FDB" w:rsidRPr="00022F71" w:rsidRDefault="007F5FDB">
            <w:pPr>
              <w:pStyle w:val="TableParagraph"/>
              <w:spacing w:before="9"/>
              <w:jc w:val="left"/>
              <w:rPr>
                <w:rFonts w:ascii="Bookman Old Style" w:hAnsi="Bookman Old Style"/>
                <w:b/>
                <w:sz w:val="13"/>
              </w:rPr>
            </w:pPr>
          </w:p>
          <w:p w14:paraId="3A83F0A3"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72B36C69" w14:textId="77777777" w:rsidR="007F5FDB" w:rsidRPr="00022F71" w:rsidRDefault="007F5FDB">
            <w:pPr>
              <w:pStyle w:val="TableParagraph"/>
              <w:spacing w:before="9"/>
              <w:jc w:val="left"/>
              <w:rPr>
                <w:rFonts w:ascii="Bookman Old Style" w:hAnsi="Bookman Old Style"/>
                <w:b/>
                <w:sz w:val="13"/>
              </w:rPr>
            </w:pPr>
          </w:p>
          <w:p w14:paraId="6852F81F"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5205A064" w14:textId="77777777" w:rsidR="007F5FDB" w:rsidRPr="00022F71" w:rsidRDefault="007F5FDB">
            <w:pPr>
              <w:pStyle w:val="TableParagraph"/>
              <w:spacing w:before="9"/>
              <w:jc w:val="left"/>
              <w:rPr>
                <w:rFonts w:ascii="Bookman Old Style" w:hAnsi="Bookman Old Style"/>
                <w:b/>
                <w:sz w:val="13"/>
              </w:rPr>
            </w:pPr>
          </w:p>
          <w:p w14:paraId="3CE70215"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0547ACBC" w14:textId="77777777" w:rsidR="007F5FDB" w:rsidRPr="00022F71" w:rsidRDefault="007F5FDB">
            <w:pPr>
              <w:pStyle w:val="TableParagraph"/>
              <w:spacing w:before="9"/>
              <w:jc w:val="left"/>
              <w:rPr>
                <w:rFonts w:ascii="Bookman Old Style" w:hAnsi="Bookman Old Style"/>
                <w:b/>
                <w:sz w:val="13"/>
              </w:rPr>
            </w:pPr>
          </w:p>
          <w:p w14:paraId="29BA5841"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6CD872AD" w14:textId="77777777" w:rsidR="007F5FDB" w:rsidRPr="00022F71" w:rsidRDefault="007F5FDB">
            <w:pPr>
              <w:pStyle w:val="TableParagraph"/>
              <w:spacing w:before="9"/>
              <w:jc w:val="left"/>
              <w:rPr>
                <w:rFonts w:ascii="Bookman Old Style" w:hAnsi="Bookman Old Style"/>
                <w:b/>
                <w:sz w:val="13"/>
              </w:rPr>
            </w:pPr>
          </w:p>
          <w:p w14:paraId="46B45879"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0FB2FD17" w14:textId="77777777" w:rsidR="007F5FDB" w:rsidRPr="00022F71" w:rsidRDefault="007F5FDB">
            <w:pPr>
              <w:pStyle w:val="TableParagraph"/>
              <w:spacing w:before="9"/>
              <w:jc w:val="left"/>
              <w:rPr>
                <w:rFonts w:ascii="Bookman Old Style" w:hAnsi="Bookman Old Style"/>
                <w:b/>
                <w:sz w:val="13"/>
              </w:rPr>
            </w:pPr>
          </w:p>
          <w:p w14:paraId="60A41ABE"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12A2DE7E" w14:textId="77777777" w:rsidR="007F5FDB" w:rsidRPr="00022F71" w:rsidRDefault="007F5FDB">
            <w:pPr>
              <w:pStyle w:val="TableParagraph"/>
              <w:spacing w:before="9"/>
              <w:jc w:val="left"/>
              <w:rPr>
                <w:rFonts w:ascii="Bookman Old Style" w:hAnsi="Bookman Old Style"/>
                <w:b/>
                <w:sz w:val="13"/>
              </w:rPr>
            </w:pPr>
          </w:p>
          <w:p w14:paraId="0D3E37BB"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97" w:type="dxa"/>
          </w:tcPr>
          <w:p w14:paraId="26ECBE01" w14:textId="77777777" w:rsidR="007F5FDB" w:rsidRPr="00022F71" w:rsidRDefault="007F5FDB">
            <w:pPr>
              <w:pStyle w:val="TableParagraph"/>
              <w:spacing w:before="9"/>
              <w:jc w:val="left"/>
              <w:rPr>
                <w:rFonts w:ascii="Bookman Old Style" w:hAnsi="Bookman Old Style"/>
                <w:b/>
                <w:sz w:val="13"/>
              </w:rPr>
            </w:pPr>
          </w:p>
          <w:p w14:paraId="6341E143"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50</w:t>
            </w:r>
          </w:p>
        </w:tc>
        <w:tc>
          <w:tcPr>
            <w:tcW w:w="342" w:type="dxa"/>
          </w:tcPr>
          <w:p w14:paraId="716BAA51" w14:textId="77777777" w:rsidR="007F5FDB" w:rsidRPr="00022F71" w:rsidRDefault="007F5FDB">
            <w:pPr>
              <w:pStyle w:val="TableParagraph"/>
              <w:spacing w:before="9"/>
              <w:jc w:val="left"/>
              <w:rPr>
                <w:rFonts w:ascii="Bookman Old Style" w:hAnsi="Bookman Old Style"/>
                <w:b/>
                <w:sz w:val="13"/>
              </w:rPr>
            </w:pPr>
          </w:p>
          <w:p w14:paraId="4A71E39B"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0E3586A8" w14:textId="77777777" w:rsidR="007F5FDB" w:rsidRPr="00022F71" w:rsidRDefault="007F5FDB">
            <w:pPr>
              <w:pStyle w:val="TableParagraph"/>
              <w:spacing w:before="9"/>
              <w:jc w:val="left"/>
              <w:rPr>
                <w:rFonts w:ascii="Bookman Old Style" w:hAnsi="Bookman Old Style"/>
                <w:b/>
                <w:sz w:val="13"/>
              </w:rPr>
            </w:pPr>
          </w:p>
          <w:p w14:paraId="367B8A3D"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3C730A45" w14:textId="77777777" w:rsidR="007F5FDB" w:rsidRPr="00022F71" w:rsidRDefault="007F5FDB">
            <w:pPr>
              <w:pStyle w:val="TableParagraph"/>
              <w:spacing w:before="9"/>
              <w:jc w:val="left"/>
              <w:rPr>
                <w:rFonts w:ascii="Bookman Old Style" w:hAnsi="Bookman Old Style"/>
                <w:b/>
                <w:sz w:val="13"/>
              </w:rPr>
            </w:pPr>
          </w:p>
          <w:p w14:paraId="245DD72E"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1" w:type="dxa"/>
          </w:tcPr>
          <w:p w14:paraId="3F14B895" w14:textId="77777777" w:rsidR="007F5FDB" w:rsidRPr="00022F71" w:rsidRDefault="007F5FDB">
            <w:pPr>
              <w:pStyle w:val="TableParagraph"/>
              <w:spacing w:before="9"/>
              <w:jc w:val="left"/>
              <w:rPr>
                <w:rFonts w:ascii="Bookman Old Style" w:hAnsi="Bookman Old Style"/>
                <w:b/>
                <w:sz w:val="13"/>
              </w:rPr>
            </w:pPr>
          </w:p>
          <w:p w14:paraId="18FA00CD"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340</w:t>
            </w:r>
          </w:p>
        </w:tc>
        <w:tc>
          <w:tcPr>
            <w:tcW w:w="402" w:type="dxa"/>
          </w:tcPr>
          <w:p w14:paraId="49FD75B0" w14:textId="77777777" w:rsidR="007F5FDB" w:rsidRPr="00022F71" w:rsidRDefault="007F5FDB">
            <w:pPr>
              <w:pStyle w:val="TableParagraph"/>
              <w:spacing w:before="9"/>
              <w:jc w:val="left"/>
              <w:rPr>
                <w:rFonts w:ascii="Bookman Old Style" w:hAnsi="Bookman Old Style"/>
                <w:b/>
                <w:sz w:val="13"/>
              </w:rPr>
            </w:pPr>
          </w:p>
          <w:p w14:paraId="1B98CA24"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4F8F7B74" w14:textId="77777777" w:rsidR="007F5FDB" w:rsidRPr="00022F71" w:rsidRDefault="007F5FDB">
            <w:pPr>
              <w:pStyle w:val="TableParagraph"/>
              <w:spacing w:before="9"/>
              <w:jc w:val="left"/>
              <w:rPr>
                <w:rFonts w:ascii="Bookman Old Style" w:hAnsi="Bookman Old Style"/>
                <w:b/>
                <w:sz w:val="13"/>
              </w:rPr>
            </w:pPr>
          </w:p>
          <w:p w14:paraId="4E7FE9B5"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1C35930E" w14:textId="77777777" w:rsidR="007F5FDB" w:rsidRPr="00022F71" w:rsidRDefault="007F5FDB">
            <w:pPr>
              <w:pStyle w:val="TableParagraph"/>
              <w:spacing w:before="0"/>
              <w:jc w:val="left"/>
              <w:rPr>
                <w:rFonts w:ascii="Bookman Old Style" w:hAnsi="Bookman Old Style"/>
                <w:sz w:val="16"/>
              </w:rPr>
            </w:pPr>
          </w:p>
        </w:tc>
      </w:tr>
      <w:tr w:rsidR="007F5FDB" w:rsidRPr="00022F71" w14:paraId="685A049E" w14:textId="77777777" w:rsidTr="001F3A75">
        <w:trPr>
          <w:trHeight w:val="283"/>
        </w:trPr>
        <w:tc>
          <w:tcPr>
            <w:tcW w:w="597" w:type="dxa"/>
          </w:tcPr>
          <w:p w14:paraId="0710970F"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18</w:t>
            </w:r>
          </w:p>
        </w:tc>
        <w:tc>
          <w:tcPr>
            <w:tcW w:w="4085" w:type="dxa"/>
          </w:tcPr>
          <w:p w14:paraId="227FD558"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Kasubbag Tata Usaha UPTD Perikanan dan Peternakan Wilayah Conggeang</w:t>
            </w:r>
          </w:p>
        </w:tc>
        <w:tc>
          <w:tcPr>
            <w:tcW w:w="992" w:type="dxa"/>
          </w:tcPr>
          <w:p w14:paraId="1D2861F8"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8</w:t>
            </w:r>
          </w:p>
        </w:tc>
        <w:tc>
          <w:tcPr>
            <w:tcW w:w="856" w:type="dxa"/>
          </w:tcPr>
          <w:p w14:paraId="31432822"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1295</w:t>
            </w:r>
          </w:p>
        </w:tc>
        <w:tc>
          <w:tcPr>
            <w:tcW w:w="389" w:type="dxa"/>
          </w:tcPr>
          <w:p w14:paraId="78676D4D"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845" w:type="dxa"/>
          </w:tcPr>
          <w:p w14:paraId="32D911B8" w14:textId="77777777" w:rsidR="007F5FDB" w:rsidRPr="00022F71" w:rsidRDefault="002C6431">
            <w:pPr>
              <w:pStyle w:val="TableParagraph"/>
              <w:spacing w:before="160"/>
              <w:ind w:right="264"/>
              <w:jc w:val="right"/>
              <w:rPr>
                <w:rFonts w:ascii="Bookman Old Style" w:hAnsi="Bookman Old Style"/>
                <w:sz w:val="16"/>
              </w:rPr>
            </w:pPr>
            <w:r w:rsidRPr="00022F71">
              <w:rPr>
                <w:rFonts w:ascii="Bookman Old Style" w:hAnsi="Bookman Old Style"/>
                <w:sz w:val="16"/>
              </w:rPr>
              <w:t>175</w:t>
            </w:r>
          </w:p>
        </w:tc>
        <w:tc>
          <w:tcPr>
            <w:tcW w:w="401" w:type="dxa"/>
          </w:tcPr>
          <w:p w14:paraId="4C89854D"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51" w:type="dxa"/>
          </w:tcPr>
          <w:p w14:paraId="52CBC36C" w14:textId="77777777" w:rsidR="007F5FDB" w:rsidRPr="00022F71" w:rsidRDefault="002C6431">
            <w:pPr>
              <w:pStyle w:val="TableParagraph"/>
              <w:spacing w:before="160"/>
              <w:ind w:right="216"/>
              <w:jc w:val="right"/>
              <w:rPr>
                <w:rFonts w:ascii="Bookman Old Style" w:hAnsi="Bookman Old Style"/>
                <w:sz w:val="16"/>
              </w:rPr>
            </w:pPr>
            <w:r w:rsidRPr="00022F71">
              <w:rPr>
                <w:rFonts w:ascii="Bookman Old Style" w:hAnsi="Bookman Old Style"/>
                <w:sz w:val="16"/>
              </w:rPr>
              <w:t>100</w:t>
            </w:r>
          </w:p>
        </w:tc>
        <w:tc>
          <w:tcPr>
            <w:tcW w:w="401" w:type="dxa"/>
          </w:tcPr>
          <w:p w14:paraId="6E14E803"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1</w:t>
            </w:r>
          </w:p>
        </w:tc>
        <w:tc>
          <w:tcPr>
            <w:tcW w:w="792" w:type="dxa"/>
          </w:tcPr>
          <w:p w14:paraId="3315BCDE" w14:textId="77777777" w:rsidR="007F5FDB" w:rsidRPr="00022F71" w:rsidRDefault="002C6431">
            <w:pPr>
              <w:pStyle w:val="TableParagraph"/>
              <w:spacing w:before="160"/>
              <w:ind w:left="219" w:right="214"/>
              <w:rPr>
                <w:rFonts w:ascii="Bookman Old Style" w:hAnsi="Bookman Old Style"/>
                <w:sz w:val="16"/>
              </w:rPr>
            </w:pPr>
            <w:r w:rsidRPr="00022F71">
              <w:rPr>
                <w:rFonts w:ascii="Bookman Old Style" w:hAnsi="Bookman Old Style"/>
                <w:sz w:val="16"/>
              </w:rPr>
              <w:t>450</w:t>
            </w:r>
          </w:p>
        </w:tc>
        <w:tc>
          <w:tcPr>
            <w:tcW w:w="341" w:type="dxa"/>
          </w:tcPr>
          <w:p w14:paraId="63FB5B33"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1</w:t>
            </w:r>
          </w:p>
        </w:tc>
        <w:tc>
          <w:tcPr>
            <w:tcW w:w="797" w:type="dxa"/>
          </w:tcPr>
          <w:p w14:paraId="3CE6A977" w14:textId="77777777" w:rsidR="007F5FDB" w:rsidRPr="00022F71" w:rsidRDefault="002C6431">
            <w:pPr>
              <w:pStyle w:val="TableParagraph"/>
              <w:spacing w:before="160"/>
              <w:ind w:left="274" w:right="269"/>
              <w:rPr>
                <w:rFonts w:ascii="Bookman Old Style" w:hAnsi="Bookman Old Style"/>
                <w:sz w:val="16"/>
              </w:rPr>
            </w:pPr>
            <w:r w:rsidRPr="00022F71">
              <w:rPr>
                <w:rFonts w:ascii="Bookman Old Style" w:hAnsi="Bookman Old Style"/>
                <w:sz w:val="16"/>
              </w:rPr>
              <w:t>25</w:t>
            </w:r>
          </w:p>
        </w:tc>
        <w:tc>
          <w:tcPr>
            <w:tcW w:w="342" w:type="dxa"/>
          </w:tcPr>
          <w:p w14:paraId="78001052" w14:textId="77777777" w:rsidR="007F5FDB" w:rsidRPr="00022F71" w:rsidRDefault="002C6431">
            <w:pPr>
              <w:pStyle w:val="TableParagraph"/>
              <w:spacing w:before="160"/>
              <w:ind w:left="2"/>
              <w:rPr>
                <w:rFonts w:ascii="Bookman Old Style" w:hAnsi="Bookman Old Style"/>
                <w:sz w:val="16"/>
              </w:rPr>
            </w:pPr>
            <w:r w:rsidRPr="00022F71">
              <w:rPr>
                <w:rFonts w:ascii="Bookman Old Style" w:hAnsi="Bookman Old Style"/>
                <w:sz w:val="16"/>
              </w:rPr>
              <w:t>1</w:t>
            </w:r>
          </w:p>
        </w:tc>
        <w:tc>
          <w:tcPr>
            <w:tcW w:w="753" w:type="dxa"/>
          </w:tcPr>
          <w:p w14:paraId="357F0EAE" w14:textId="77777777" w:rsidR="007F5FDB" w:rsidRPr="00022F71" w:rsidRDefault="002C6431">
            <w:pPr>
              <w:pStyle w:val="TableParagraph"/>
              <w:spacing w:before="160"/>
              <w:ind w:left="251" w:right="246"/>
              <w:rPr>
                <w:rFonts w:ascii="Bookman Old Style" w:hAnsi="Bookman Old Style"/>
                <w:sz w:val="16"/>
              </w:rPr>
            </w:pPr>
            <w:r w:rsidRPr="00022F71">
              <w:rPr>
                <w:rFonts w:ascii="Bookman Old Style" w:hAnsi="Bookman Old Style"/>
                <w:sz w:val="16"/>
              </w:rPr>
              <w:t>30</w:t>
            </w:r>
          </w:p>
        </w:tc>
        <w:tc>
          <w:tcPr>
            <w:tcW w:w="444" w:type="dxa"/>
          </w:tcPr>
          <w:p w14:paraId="6662EA79"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2</w:t>
            </w:r>
          </w:p>
        </w:tc>
        <w:tc>
          <w:tcPr>
            <w:tcW w:w="711" w:type="dxa"/>
          </w:tcPr>
          <w:p w14:paraId="7BCA05CF" w14:textId="77777777" w:rsidR="007F5FDB" w:rsidRPr="00022F71" w:rsidRDefault="002C6431">
            <w:pPr>
              <w:pStyle w:val="TableParagraph"/>
              <w:spacing w:before="160"/>
              <w:ind w:left="199"/>
              <w:jc w:val="left"/>
              <w:rPr>
                <w:rFonts w:ascii="Bookman Old Style" w:hAnsi="Bookman Old Style"/>
                <w:sz w:val="16"/>
              </w:rPr>
            </w:pPr>
            <w:r w:rsidRPr="00022F71">
              <w:rPr>
                <w:rFonts w:ascii="Bookman Old Style" w:hAnsi="Bookman Old Style"/>
                <w:sz w:val="16"/>
              </w:rPr>
              <w:t>205</w:t>
            </w:r>
          </w:p>
        </w:tc>
        <w:tc>
          <w:tcPr>
            <w:tcW w:w="402" w:type="dxa"/>
          </w:tcPr>
          <w:p w14:paraId="104DDEF2" w14:textId="77777777" w:rsidR="007F5FDB" w:rsidRPr="00022F71" w:rsidRDefault="002C6431">
            <w:pPr>
              <w:pStyle w:val="TableParagraph"/>
              <w:spacing w:before="160"/>
              <w:ind w:left="143"/>
              <w:jc w:val="left"/>
              <w:rPr>
                <w:rFonts w:ascii="Bookman Old Style" w:hAnsi="Bookman Old Style"/>
                <w:sz w:val="16"/>
              </w:rPr>
            </w:pPr>
            <w:r w:rsidRPr="00022F71">
              <w:rPr>
                <w:rFonts w:ascii="Bookman Old Style" w:hAnsi="Bookman Old Style"/>
                <w:sz w:val="16"/>
              </w:rPr>
              <w:t>1</w:t>
            </w:r>
          </w:p>
        </w:tc>
        <w:tc>
          <w:tcPr>
            <w:tcW w:w="712" w:type="dxa"/>
          </w:tcPr>
          <w:p w14:paraId="166EB06D" w14:textId="77777777" w:rsidR="007F5FDB" w:rsidRPr="00022F71" w:rsidRDefault="002C6431">
            <w:pPr>
              <w:pStyle w:val="TableParagraph"/>
              <w:spacing w:before="160"/>
              <w:ind w:left="162" w:right="162"/>
              <w:rPr>
                <w:rFonts w:ascii="Bookman Old Style" w:hAnsi="Bookman Old Style"/>
                <w:sz w:val="16"/>
              </w:rPr>
            </w:pPr>
            <w:r w:rsidRPr="00022F71">
              <w:rPr>
                <w:rFonts w:ascii="Bookman Old Style" w:hAnsi="Bookman Old Style"/>
                <w:sz w:val="16"/>
              </w:rPr>
              <w:t>310</w:t>
            </w:r>
          </w:p>
        </w:tc>
        <w:tc>
          <w:tcPr>
            <w:tcW w:w="1123" w:type="dxa"/>
          </w:tcPr>
          <w:p w14:paraId="2F72F627" w14:textId="77777777" w:rsidR="007F5FDB" w:rsidRPr="00022F71" w:rsidRDefault="007F5FDB">
            <w:pPr>
              <w:pStyle w:val="TableParagraph"/>
              <w:spacing w:before="0"/>
              <w:jc w:val="left"/>
              <w:rPr>
                <w:rFonts w:ascii="Bookman Old Style" w:hAnsi="Bookman Old Style"/>
                <w:sz w:val="16"/>
              </w:rPr>
            </w:pPr>
          </w:p>
        </w:tc>
      </w:tr>
      <w:tr w:rsidR="007F5FDB" w:rsidRPr="00022F71" w14:paraId="4E97C410" w14:textId="77777777" w:rsidTr="001F3A75">
        <w:trPr>
          <w:trHeight w:val="283"/>
        </w:trPr>
        <w:tc>
          <w:tcPr>
            <w:tcW w:w="597" w:type="dxa"/>
          </w:tcPr>
          <w:p w14:paraId="6070020E"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19</w:t>
            </w:r>
          </w:p>
        </w:tc>
        <w:tc>
          <w:tcPr>
            <w:tcW w:w="4085" w:type="dxa"/>
          </w:tcPr>
          <w:p w14:paraId="440BB910" w14:textId="77777777" w:rsidR="007F5FDB" w:rsidRPr="00022F71" w:rsidRDefault="002C6431">
            <w:pPr>
              <w:pStyle w:val="TableParagraph"/>
              <w:spacing w:before="66"/>
              <w:ind w:left="105" w:right="112"/>
              <w:jc w:val="left"/>
              <w:rPr>
                <w:rFonts w:ascii="Bookman Old Style" w:hAnsi="Bookman Old Style"/>
                <w:sz w:val="16"/>
              </w:rPr>
            </w:pPr>
            <w:r w:rsidRPr="00022F71">
              <w:rPr>
                <w:rFonts w:ascii="Bookman Old Style" w:hAnsi="Bookman Old Style"/>
                <w:sz w:val="16"/>
              </w:rPr>
              <w:t>Kepala UPTD Perikanan dan Peternakan Wilayah Tomo</w:t>
            </w:r>
          </w:p>
        </w:tc>
        <w:tc>
          <w:tcPr>
            <w:tcW w:w="992" w:type="dxa"/>
          </w:tcPr>
          <w:p w14:paraId="10C77CD2"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9</w:t>
            </w:r>
          </w:p>
        </w:tc>
        <w:tc>
          <w:tcPr>
            <w:tcW w:w="856" w:type="dxa"/>
          </w:tcPr>
          <w:p w14:paraId="500C4E3E"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03228515"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5E5820F6"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75F56F4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63BA2B6A"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782065D5"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0DEFA4E7"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3D95E399"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797" w:type="dxa"/>
          </w:tcPr>
          <w:p w14:paraId="3A492878"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50</w:t>
            </w:r>
          </w:p>
        </w:tc>
        <w:tc>
          <w:tcPr>
            <w:tcW w:w="342" w:type="dxa"/>
          </w:tcPr>
          <w:p w14:paraId="23A24CCD"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246919B5"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6F0C084C"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3BA739C1"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402" w:type="dxa"/>
          </w:tcPr>
          <w:p w14:paraId="195F7B8E"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7F13B346"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31D18994" w14:textId="77777777" w:rsidR="007F5FDB" w:rsidRPr="00022F71" w:rsidRDefault="007F5FDB">
            <w:pPr>
              <w:pStyle w:val="TableParagraph"/>
              <w:spacing w:before="0"/>
              <w:jc w:val="left"/>
              <w:rPr>
                <w:rFonts w:ascii="Bookman Old Style" w:hAnsi="Bookman Old Style"/>
                <w:sz w:val="16"/>
              </w:rPr>
            </w:pPr>
          </w:p>
        </w:tc>
      </w:tr>
      <w:tr w:rsidR="007F5FDB" w:rsidRPr="00022F71" w14:paraId="7B875F18" w14:textId="77777777" w:rsidTr="001F3A75">
        <w:trPr>
          <w:trHeight w:val="283"/>
        </w:trPr>
        <w:tc>
          <w:tcPr>
            <w:tcW w:w="597" w:type="dxa"/>
          </w:tcPr>
          <w:p w14:paraId="2F4976BA" w14:textId="77777777" w:rsidR="007F5FDB" w:rsidRPr="00022F71" w:rsidRDefault="007F5FDB">
            <w:pPr>
              <w:pStyle w:val="TableParagraph"/>
              <w:spacing w:before="9"/>
              <w:jc w:val="left"/>
              <w:rPr>
                <w:rFonts w:ascii="Bookman Old Style" w:hAnsi="Bookman Old Style"/>
                <w:b/>
                <w:sz w:val="13"/>
              </w:rPr>
            </w:pPr>
          </w:p>
          <w:p w14:paraId="305C7A0A"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20</w:t>
            </w:r>
          </w:p>
        </w:tc>
        <w:tc>
          <w:tcPr>
            <w:tcW w:w="4085" w:type="dxa"/>
          </w:tcPr>
          <w:p w14:paraId="66C29B83"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Kasubbag Tata Usaha UPTD Perikanan dan Peternakan Wilayah Tomo</w:t>
            </w:r>
          </w:p>
        </w:tc>
        <w:tc>
          <w:tcPr>
            <w:tcW w:w="992" w:type="dxa"/>
          </w:tcPr>
          <w:p w14:paraId="52D4CE2D" w14:textId="77777777" w:rsidR="007F5FDB" w:rsidRPr="00022F71" w:rsidRDefault="007F5FDB">
            <w:pPr>
              <w:pStyle w:val="TableParagraph"/>
              <w:spacing w:before="9"/>
              <w:jc w:val="left"/>
              <w:rPr>
                <w:rFonts w:ascii="Bookman Old Style" w:hAnsi="Bookman Old Style"/>
                <w:b/>
                <w:sz w:val="13"/>
              </w:rPr>
            </w:pPr>
          </w:p>
          <w:p w14:paraId="48F6692B"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8</w:t>
            </w:r>
          </w:p>
        </w:tc>
        <w:tc>
          <w:tcPr>
            <w:tcW w:w="856" w:type="dxa"/>
          </w:tcPr>
          <w:p w14:paraId="302D61C7" w14:textId="77777777" w:rsidR="007F5FDB" w:rsidRPr="00022F71" w:rsidRDefault="007F5FDB">
            <w:pPr>
              <w:pStyle w:val="TableParagraph"/>
              <w:spacing w:before="9"/>
              <w:jc w:val="left"/>
              <w:rPr>
                <w:rFonts w:ascii="Bookman Old Style" w:hAnsi="Bookman Old Style"/>
                <w:b/>
                <w:sz w:val="13"/>
              </w:rPr>
            </w:pPr>
          </w:p>
          <w:p w14:paraId="580CC9E3"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1295</w:t>
            </w:r>
          </w:p>
        </w:tc>
        <w:tc>
          <w:tcPr>
            <w:tcW w:w="389" w:type="dxa"/>
          </w:tcPr>
          <w:p w14:paraId="7DA9E4F3" w14:textId="77777777" w:rsidR="007F5FDB" w:rsidRPr="00022F71" w:rsidRDefault="007F5FDB">
            <w:pPr>
              <w:pStyle w:val="TableParagraph"/>
              <w:spacing w:before="9"/>
              <w:jc w:val="left"/>
              <w:rPr>
                <w:rFonts w:ascii="Bookman Old Style" w:hAnsi="Bookman Old Style"/>
                <w:b/>
                <w:sz w:val="13"/>
              </w:rPr>
            </w:pPr>
          </w:p>
          <w:p w14:paraId="79C13629"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0447B4B7" w14:textId="77777777" w:rsidR="007F5FDB" w:rsidRPr="00022F71" w:rsidRDefault="007F5FDB">
            <w:pPr>
              <w:pStyle w:val="TableParagraph"/>
              <w:spacing w:before="9"/>
              <w:jc w:val="left"/>
              <w:rPr>
                <w:rFonts w:ascii="Bookman Old Style" w:hAnsi="Bookman Old Style"/>
                <w:b/>
                <w:sz w:val="13"/>
              </w:rPr>
            </w:pPr>
          </w:p>
          <w:p w14:paraId="4DEC80A9"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0510A55F" w14:textId="77777777" w:rsidR="007F5FDB" w:rsidRPr="00022F71" w:rsidRDefault="007F5FDB">
            <w:pPr>
              <w:pStyle w:val="TableParagraph"/>
              <w:spacing w:before="9"/>
              <w:jc w:val="left"/>
              <w:rPr>
                <w:rFonts w:ascii="Bookman Old Style" w:hAnsi="Bookman Old Style"/>
                <w:b/>
                <w:sz w:val="13"/>
              </w:rPr>
            </w:pPr>
          </w:p>
          <w:p w14:paraId="6AA4D60C"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50B46E76" w14:textId="77777777" w:rsidR="007F5FDB" w:rsidRPr="00022F71" w:rsidRDefault="007F5FDB">
            <w:pPr>
              <w:pStyle w:val="TableParagraph"/>
              <w:spacing w:before="9"/>
              <w:jc w:val="left"/>
              <w:rPr>
                <w:rFonts w:ascii="Bookman Old Style" w:hAnsi="Bookman Old Style"/>
                <w:b/>
                <w:sz w:val="13"/>
              </w:rPr>
            </w:pPr>
          </w:p>
          <w:p w14:paraId="34FE987C"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262C8AF1" w14:textId="77777777" w:rsidR="007F5FDB" w:rsidRPr="00022F71" w:rsidRDefault="007F5FDB">
            <w:pPr>
              <w:pStyle w:val="TableParagraph"/>
              <w:spacing w:before="9"/>
              <w:jc w:val="left"/>
              <w:rPr>
                <w:rFonts w:ascii="Bookman Old Style" w:hAnsi="Bookman Old Style"/>
                <w:b/>
                <w:sz w:val="13"/>
              </w:rPr>
            </w:pPr>
          </w:p>
          <w:p w14:paraId="15DAF461"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0BDDE2E4" w14:textId="77777777" w:rsidR="007F5FDB" w:rsidRPr="00022F71" w:rsidRDefault="007F5FDB">
            <w:pPr>
              <w:pStyle w:val="TableParagraph"/>
              <w:spacing w:before="9"/>
              <w:jc w:val="left"/>
              <w:rPr>
                <w:rFonts w:ascii="Bookman Old Style" w:hAnsi="Bookman Old Style"/>
                <w:b/>
                <w:sz w:val="13"/>
              </w:rPr>
            </w:pPr>
          </w:p>
          <w:p w14:paraId="5A55FA67"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2F741663" w14:textId="77777777" w:rsidR="007F5FDB" w:rsidRPr="00022F71" w:rsidRDefault="007F5FDB">
            <w:pPr>
              <w:pStyle w:val="TableParagraph"/>
              <w:spacing w:before="9"/>
              <w:jc w:val="left"/>
              <w:rPr>
                <w:rFonts w:ascii="Bookman Old Style" w:hAnsi="Bookman Old Style"/>
                <w:b/>
                <w:sz w:val="13"/>
              </w:rPr>
            </w:pPr>
          </w:p>
          <w:p w14:paraId="138BAD0F"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97" w:type="dxa"/>
          </w:tcPr>
          <w:p w14:paraId="707ACACC" w14:textId="77777777" w:rsidR="007F5FDB" w:rsidRPr="00022F71" w:rsidRDefault="007F5FDB">
            <w:pPr>
              <w:pStyle w:val="TableParagraph"/>
              <w:spacing w:before="9"/>
              <w:jc w:val="left"/>
              <w:rPr>
                <w:rFonts w:ascii="Bookman Old Style" w:hAnsi="Bookman Old Style"/>
                <w:b/>
                <w:sz w:val="13"/>
              </w:rPr>
            </w:pPr>
          </w:p>
          <w:p w14:paraId="31C2F6B6"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25</w:t>
            </w:r>
          </w:p>
        </w:tc>
        <w:tc>
          <w:tcPr>
            <w:tcW w:w="342" w:type="dxa"/>
          </w:tcPr>
          <w:p w14:paraId="1F7F6EAC" w14:textId="77777777" w:rsidR="007F5FDB" w:rsidRPr="00022F71" w:rsidRDefault="007F5FDB">
            <w:pPr>
              <w:pStyle w:val="TableParagraph"/>
              <w:spacing w:before="9"/>
              <w:jc w:val="left"/>
              <w:rPr>
                <w:rFonts w:ascii="Bookman Old Style" w:hAnsi="Bookman Old Style"/>
                <w:b/>
                <w:sz w:val="13"/>
              </w:rPr>
            </w:pPr>
          </w:p>
          <w:p w14:paraId="76C58C0E"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139AF18B" w14:textId="77777777" w:rsidR="007F5FDB" w:rsidRPr="00022F71" w:rsidRDefault="007F5FDB">
            <w:pPr>
              <w:pStyle w:val="TableParagraph"/>
              <w:spacing w:before="9"/>
              <w:jc w:val="left"/>
              <w:rPr>
                <w:rFonts w:ascii="Bookman Old Style" w:hAnsi="Bookman Old Style"/>
                <w:b/>
                <w:sz w:val="13"/>
              </w:rPr>
            </w:pPr>
          </w:p>
          <w:p w14:paraId="3A313019"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0C0EF751" w14:textId="77777777" w:rsidR="007F5FDB" w:rsidRPr="00022F71" w:rsidRDefault="007F5FDB">
            <w:pPr>
              <w:pStyle w:val="TableParagraph"/>
              <w:spacing w:before="9"/>
              <w:jc w:val="left"/>
              <w:rPr>
                <w:rFonts w:ascii="Bookman Old Style" w:hAnsi="Bookman Old Style"/>
                <w:b/>
                <w:sz w:val="13"/>
              </w:rPr>
            </w:pPr>
          </w:p>
          <w:p w14:paraId="353295CC"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1" w:type="dxa"/>
          </w:tcPr>
          <w:p w14:paraId="70A995DD" w14:textId="77777777" w:rsidR="007F5FDB" w:rsidRPr="00022F71" w:rsidRDefault="007F5FDB">
            <w:pPr>
              <w:pStyle w:val="TableParagraph"/>
              <w:spacing w:before="9"/>
              <w:jc w:val="left"/>
              <w:rPr>
                <w:rFonts w:ascii="Bookman Old Style" w:hAnsi="Bookman Old Style"/>
                <w:b/>
                <w:sz w:val="13"/>
              </w:rPr>
            </w:pPr>
          </w:p>
          <w:p w14:paraId="34E7288F"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205</w:t>
            </w:r>
          </w:p>
        </w:tc>
        <w:tc>
          <w:tcPr>
            <w:tcW w:w="402" w:type="dxa"/>
          </w:tcPr>
          <w:p w14:paraId="230BD7BC" w14:textId="77777777" w:rsidR="007F5FDB" w:rsidRPr="00022F71" w:rsidRDefault="007F5FDB">
            <w:pPr>
              <w:pStyle w:val="TableParagraph"/>
              <w:spacing w:before="9"/>
              <w:jc w:val="left"/>
              <w:rPr>
                <w:rFonts w:ascii="Bookman Old Style" w:hAnsi="Bookman Old Style"/>
                <w:b/>
                <w:sz w:val="13"/>
              </w:rPr>
            </w:pPr>
          </w:p>
          <w:p w14:paraId="185FFC59"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3560ACE3" w14:textId="77777777" w:rsidR="007F5FDB" w:rsidRPr="00022F71" w:rsidRDefault="007F5FDB">
            <w:pPr>
              <w:pStyle w:val="TableParagraph"/>
              <w:spacing w:before="9"/>
              <w:jc w:val="left"/>
              <w:rPr>
                <w:rFonts w:ascii="Bookman Old Style" w:hAnsi="Bookman Old Style"/>
                <w:b/>
                <w:sz w:val="13"/>
              </w:rPr>
            </w:pPr>
          </w:p>
          <w:p w14:paraId="58D5500A"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0A6C65BB" w14:textId="77777777" w:rsidR="007F5FDB" w:rsidRPr="00022F71" w:rsidRDefault="007F5FDB">
            <w:pPr>
              <w:pStyle w:val="TableParagraph"/>
              <w:spacing w:before="0"/>
              <w:jc w:val="left"/>
              <w:rPr>
                <w:rFonts w:ascii="Bookman Old Style" w:hAnsi="Bookman Old Style"/>
                <w:sz w:val="16"/>
              </w:rPr>
            </w:pPr>
          </w:p>
        </w:tc>
      </w:tr>
      <w:tr w:rsidR="007F5FDB" w:rsidRPr="00022F71" w14:paraId="64EAC4FA" w14:textId="77777777" w:rsidTr="001F3A75">
        <w:trPr>
          <w:trHeight w:val="283"/>
        </w:trPr>
        <w:tc>
          <w:tcPr>
            <w:tcW w:w="597" w:type="dxa"/>
          </w:tcPr>
          <w:p w14:paraId="13580359"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21</w:t>
            </w:r>
          </w:p>
        </w:tc>
        <w:tc>
          <w:tcPr>
            <w:tcW w:w="4085" w:type="dxa"/>
          </w:tcPr>
          <w:p w14:paraId="328528E7" w14:textId="77777777" w:rsidR="007F5FDB" w:rsidRPr="00022F71" w:rsidRDefault="002C6431">
            <w:pPr>
              <w:pStyle w:val="TableParagraph"/>
              <w:spacing w:before="66"/>
              <w:ind w:left="105" w:right="112"/>
              <w:jc w:val="left"/>
              <w:rPr>
                <w:rFonts w:ascii="Bookman Old Style" w:hAnsi="Bookman Old Style"/>
                <w:sz w:val="16"/>
              </w:rPr>
            </w:pPr>
            <w:r w:rsidRPr="00022F71">
              <w:rPr>
                <w:rFonts w:ascii="Bookman Old Style" w:hAnsi="Bookman Old Style"/>
                <w:sz w:val="16"/>
              </w:rPr>
              <w:t>Kepala UPTD Perikanan dan Peternakan Wilayah Wado</w:t>
            </w:r>
          </w:p>
        </w:tc>
        <w:tc>
          <w:tcPr>
            <w:tcW w:w="992" w:type="dxa"/>
          </w:tcPr>
          <w:p w14:paraId="397EE8E8"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9</w:t>
            </w:r>
          </w:p>
        </w:tc>
        <w:tc>
          <w:tcPr>
            <w:tcW w:w="856" w:type="dxa"/>
          </w:tcPr>
          <w:p w14:paraId="54B9CE98"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77376D8A"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24723C8C"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4D89929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31CA5D03"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3B5F1CF9"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4AE750FA"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271A5C77"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797" w:type="dxa"/>
          </w:tcPr>
          <w:p w14:paraId="395A0C4F"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50</w:t>
            </w:r>
          </w:p>
        </w:tc>
        <w:tc>
          <w:tcPr>
            <w:tcW w:w="342" w:type="dxa"/>
          </w:tcPr>
          <w:p w14:paraId="4E970CB0"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13CE9B8D"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78321B01"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3542EAB4"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402" w:type="dxa"/>
          </w:tcPr>
          <w:p w14:paraId="6332C03F"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2D062E51"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612BB5D0" w14:textId="77777777" w:rsidR="007F5FDB" w:rsidRPr="00022F71" w:rsidRDefault="007F5FDB">
            <w:pPr>
              <w:pStyle w:val="TableParagraph"/>
              <w:spacing w:before="0"/>
              <w:jc w:val="left"/>
              <w:rPr>
                <w:rFonts w:ascii="Bookman Old Style" w:hAnsi="Bookman Old Style"/>
                <w:sz w:val="16"/>
              </w:rPr>
            </w:pPr>
          </w:p>
        </w:tc>
      </w:tr>
      <w:tr w:rsidR="007F5FDB" w:rsidRPr="00022F71" w14:paraId="3960476D" w14:textId="77777777" w:rsidTr="001F3A75">
        <w:trPr>
          <w:trHeight w:val="283"/>
        </w:trPr>
        <w:tc>
          <w:tcPr>
            <w:tcW w:w="597" w:type="dxa"/>
          </w:tcPr>
          <w:p w14:paraId="1D93918D"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22</w:t>
            </w:r>
          </w:p>
        </w:tc>
        <w:tc>
          <w:tcPr>
            <w:tcW w:w="4085" w:type="dxa"/>
          </w:tcPr>
          <w:p w14:paraId="414382D3"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Kasubbag Tata Usaha UPTD Perikanan dan Peternakan Wilayah Wado</w:t>
            </w:r>
          </w:p>
        </w:tc>
        <w:tc>
          <w:tcPr>
            <w:tcW w:w="992" w:type="dxa"/>
          </w:tcPr>
          <w:p w14:paraId="55FE9FC2"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8</w:t>
            </w:r>
          </w:p>
        </w:tc>
        <w:tc>
          <w:tcPr>
            <w:tcW w:w="856" w:type="dxa"/>
          </w:tcPr>
          <w:p w14:paraId="2443BDC7"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55D44F23"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4CECD55E"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34C2675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2102650C"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73EB2FEF"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209AD4F8"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6EE8EC5B"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97" w:type="dxa"/>
          </w:tcPr>
          <w:p w14:paraId="78C05D16"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25</w:t>
            </w:r>
          </w:p>
        </w:tc>
        <w:tc>
          <w:tcPr>
            <w:tcW w:w="342" w:type="dxa"/>
          </w:tcPr>
          <w:p w14:paraId="06C002E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0F3C9078"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217F0DAF"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223CADFF"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402" w:type="dxa"/>
          </w:tcPr>
          <w:p w14:paraId="0CEBC4B0"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4BE55E7E"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3966D759" w14:textId="77777777" w:rsidR="007F5FDB" w:rsidRPr="00022F71" w:rsidRDefault="007F5FDB">
            <w:pPr>
              <w:pStyle w:val="TableParagraph"/>
              <w:spacing w:before="0"/>
              <w:jc w:val="left"/>
              <w:rPr>
                <w:rFonts w:ascii="Bookman Old Style" w:hAnsi="Bookman Old Style"/>
                <w:sz w:val="16"/>
              </w:rPr>
            </w:pPr>
          </w:p>
        </w:tc>
      </w:tr>
      <w:tr w:rsidR="007F5FDB" w:rsidRPr="00022F71" w14:paraId="0FBAA6EE" w14:textId="77777777" w:rsidTr="001F3A75">
        <w:trPr>
          <w:trHeight w:val="283"/>
        </w:trPr>
        <w:tc>
          <w:tcPr>
            <w:tcW w:w="597" w:type="dxa"/>
          </w:tcPr>
          <w:p w14:paraId="3DA0EF1F" w14:textId="77777777" w:rsidR="007F5FDB" w:rsidRPr="00022F71" w:rsidRDefault="007F5FDB">
            <w:pPr>
              <w:pStyle w:val="TableParagraph"/>
              <w:spacing w:before="10"/>
              <w:jc w:val="left"/>
              <w:rPr>
                <w:rFonts w:ascii="Bookman Old Style" w:hAnsi="Bookman Old Style"/>
                <w:b/>
                <w:sz w:val="13"/>
              </w:rPr>
            </w:pPr>
          </w:p>
          <w:p w14:paraId="62025FE3"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23</w:t>
            </w:r>
          </w:p>
        </w:tc>
        <w:tc>
          <w:tcPr>
            <w:tcW w:w="4085" w:type="dxa"/>
          </w:tcPr>
          <w:p w14:paraId="10256953"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Kepala UPTD Perikanan dan Peternakan Wilayah Situraja</w:t>
            </w:r>
          </w:p>
        </w:tc>
        <w:tc>
          <w:tcPr>
            <w:tcW w:w="992" w:type="dxa"/>
          </w:tcPr>
          <w:p w14:paraId="0646512C" w14:textId="77777777" w:rsidR="007F5FDB" w:rsidRPr="00022F71" w:rsidRDefault="007F5FDB">
            <w:pPr>
              <w:pStyle w:val="TableParagraph"/>
              <w:spacing w:before="10"/>
              <w:jc w:val="left"/>
              <w:rPr>
                <w:rFonts w:ascii="Bookman Old Style" w:hAnsi="Bookman Old Style"/>
                <w:b/>
                <w:sz w:val="13"/>
              </w:rPr>
            </w:pPr>
          </w:p>
          <w:p w14:paraId="52A4CB6B"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9</w:t>
            </w:r>
          </w:p>
        </w:tc>
        <w:tc>
          <w:tcPr>
            <w:tcW w:w="856" w:type="dxa"/>
          </w:tcPr>
          <w:p w14:paraId="171C97D3" w14:textId="77777777" w:rsidR="007F5FDB" w:rsidRPr="00022F71" w:rsidRDefault="007F5FDB">
            <w:pPr>
              <w:pStyle w:val="TableParagraph"/>
              <w:spacing w:before="10"/>
              <w:jc w:val="left"/>
              <w:rPr>
                <w:rFonts w:ascii="Bookman Old Style" w:hAnsi="Bookman Old Style"/>
                <w:b/>
                <w:sz w:val="13"/>
              </w:rPr>
            </w:pPr>
          </w:p>
          <w:p w14:paraId="3EF925DC"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89" w:type="dxa"/>
          </w:tcPr>
          <w:p w14:paraId="772E4934" w14:textId="77777777" w:rsidR="007F5FDB" w:rsidRPr="00022F71" w:rsidRDefault="007F5FDB">
            <w:pPr>
              <w:pStyle w:val="TableParagraph"/>
              <w:spacing w:before="10"/>
              <w:jc w:val="left"/>
              <w:rPr>
                <w:rFonts w:ascii="Bookman Old Style" w:hAnsi="Bookman Old Style"/>
                <w:b/>
                <w:sz w:val="13"/>
              </w:rPr>
            </w:pPr>
          </w:p>
          <w:p w14:paraId="45BB3964"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3A958194" w14:textId="77777777" w:rsidR="007F5FDB" w:rsidRPr="00022F71" w:rsidRDefault="007F5FDB">
            <w:pPr>
              <w:pStyle w:val="TableParagraph"/>
              <w:spacing w:before="10"/>
              <w:jc w:val="left"/>
              <w:rPr>
                <w:rFonts w:ascii="Bookman Old Style" w:hAnsi="Bookman Old Style"/>
                <w:b/>
                <w:sz w:val="13"/>
              </w:rPr>
            </w:pPr>
          </w:p>
          <w:p w14:paraId="1498D2DA"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45DD9EA1" w14:textId="77777777" w:rsidR="007F5FDB" w:rsidRPr="00022F71" w:rsidRDefault="007F5FDB">
            <w:pPr>
              <w:pStyle w:val="TableParagraph"/>
              <w:spacing w:before="10"/>
              <w:jc w:val="left"/>
              <w:rPr>
                <w:rFonts w:ascii="Bookman Old Style" w:hAnsi="Bookman Old Style"/>
                <w:b/>
                <w:sz w:val="13"/>
              </w:rPr>
            </w:pPr>
          </w:p>
          <w:p w14:paraId="621B717C"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51DD8A92" w14:textId="77777777" w:rsidR="007F5FDB" w:rsidRPr="00022F71" w:rsidRDefault="007F5FDB">
            <w:pPr>
              <w:pStyle w:val="TableParagraph"/>
              <w:spacing w:before="10"/>
              <w:jc w:val="left"/>
              <w:rPr>
                <w:rFonts w:ascii="Bookman Old Style" w:hAnsi="Bookman Old Style"/>
                <w:b/>
                <w:sz w:val="13"/>
              </w:rPr>
            </w:pPr>
          </w:p>
          <w:p w14:paraId="3B19EBCA"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6C777BAC" w14:textId="77777777" w:rsidR="007F5FDB" w:rsidRPr="00022F71" w:rsidRDefault="007F5FDB">
            <w:pPr>
              <w:pStyle w:val="TableParagraph"/>
              <w:spacing w:before="10"/>
              <w:jc w:val="left"/>
              <w:rPr>
                <w:rFonts w:ascii="Bookman Old Style" w:hAnsi="Bookman Old Style"/>
                <w:b/>
                <w:sz w:val="13"/>
              </w:rPr>
            </w:pPr>
          </w:p>
          <w:p w14:paraId="3ED066C7"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5C03AC58" w14:textId="77777777" w:rsidR="007F5FDB" w:rsidRPr="00022F71" w:rsidRDefault="007F5FDB">
            <w:pPr>
              <w:pStyle w:val="TableParagraph"/>
              <w:spacing w:before="10"/>
              <w:jc w:val="left"/>
              <w:rPr>
                <w:rFonts w:ascii="Bookman Old Style" w:hAnsi="Bookman Old Style"/>
                <w:b/>
                <w:sz w:val="13"/>
              </w:rPr>
            </w:pPr>
          </w:p>
          <w:p w14:paraId="13F793D3"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1BEEAFB1" w14:textId="77777777" w:rsidR="007F5FDB" w:rsidRPr="00022F71" w:rsidRDefault="007F5FDB">
            <w:pPr>
              <w:pStyle w:val="TableParagraph"/>
              <w:spacing w:before="10"/>
              <w:jc w:val="left"/>
              <w:rPr>
                <w:rFonts w:ascii="Bookman Old Style" w:hAnsi="Bookman Old Style"/>
                <w:b/>
                <w:sz w:val="13"/>
              </w:rPr>
            </w:pPr>
          </w:p>
          <w:p w14:paraId="2ED6C8F5"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97" w:type="dxa"/>
          </w:tcPr>
          <w:p w14:paraId="00E82691" w14:textId="77777777" w:rsidR="007F5FDB" w:rsidRPr="00022F71" w:rsidRDefault="007F5FDB">
            <w:pPr>
              <w:pStyle w:val="TableParagraph"/>
              <w:spacing w:before="10"/>
              <w:jc w:val="left"/>
              <w:rPr>
                <w:rFonts w:ascii="Bookman Old Style" w:hAnsi="Bookman Old Style"/>
                <w:b/>
                <w:sz w:val="13"/>
              </w:rPr>
            </w:pPr>
          </w:p>
          <w:p w14:paraId="651C27B2"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50</w:t>
            </w:r>
          </w:p>
        </w:tc>
        <w:tc>
          <w:tcPr>
            <w:tcW w:w="342" w:type="dxa"/>
          </w:tcPr>
          <w:p w14:paraId="042BB927" w14:textId="77777777" w:rsidR="007F5FDB" w:rsidRPr="00022F71" w:rsidRDefault="007F5FDB">
            <w:pPr>
              <w:pStyle w:val="TableParagraph"/>
              <w:spacing w:before="10"/>
              <w:jc w:val="left"/>
              <w:rPr>
                <w:rFonts w:ascii="Bookman Old Style" w:hAnsi="Bookman Old Style"/>
                <w:b/>
                <w:sz w:val="13"/>
              </w:rPr>
            </w:pPr>
          </w:p>
          <w:p w14:paraId="1C6AB1CF"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44342538" w14:textId="77777777" w:rsidR="007F5FDB" w:rsidRPr="00022F71" w:rsidRDefault="007F5FDB">
            <w:pPr>
              <w:pStyle w:val="TableParagraph"/>
              <w:spacing w:before="10"/>
              <w:jc w:val="left"/>
              <w:rPr>
                <w:rFonts w:ascii="Bookman Old Style" w:hAnsi="Bookman Old Style"/>
                <w:b/>
                <w:sz w:val="13"/>
              </w:rPr>
            </w:pPr>
          </w:p>
          <w:p w14:paraId="1F84B913"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41BCDEAD" w14:textId="77777777" w:rsidR="007F5FDB" w:rsidRPr="00022F71" w:rsidRDefault="007F5FDB">
            <w:pPr>
              <w:pStyle w:val="TableParagraph"/>
              <w:spacing w:before="10"/>
              <w:jc w:val="left"/>
              <w:rPr>
                <w:rFonts w:ascii="Bookman Old Style" w:hAnsi="Bookman Old Style"/>
                <w:b/>
                <w:sz w:val="13"/>
              </w:rPr>
            </w:pPr>
          </w:p>
          <w:p w14:paraId="05B7655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1" w:type="dxa"/>
          </w:tcPr>
          <w:p w14:paraId="67B7BA48" w14:textId="77777777" w:rsidR="007F5FDB" w:rsidRPr="00022F71" w:rsidRDefault="007F5FDB">
            <w:pPr>
              <w:pStyle w:val="TableParagraph"/>
              <w:spacing w:before="10"/>
              <w:jc w:val="left"/>
              <w:rPr>
                <w:rFonts w:ascii="Bookman Old Style" w:hAnsi="Bookman Old Style"/>
                <w:b/>
                <w:sz w:val="13"/>
              </w:rPr>
            </w:pPr>
          </w:p>
          <w:p w14:paraId="0E7249C8"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340</w:t>
            </w:r>
          </w:p>
        </w:tc>
        <w:tc>
          <w:tcPr>
            <w:tcW w:w="402" w:type="dxa"/>
          </w:tcPr>
          <w:p w14:paraId="5185272A" w14:textId="77777777" w:rsidR="007F5FDB" w:rsidRPr="00022F71" w:rsidRDefault="007F5FDB">
            <w:pPr>
              <w:pStyle w:val="TableParagraph"/>
              <w:spacing w:before="10"/>
              <w:jc w:val="left"/>
              <w:rPr>
                <w:rFonts w:ascii="Bookman Old Style" w:hAnsi="Bookman Old Style"/>
                <w:b/>
                <w:sz w:val="13"/>
              </w:rPr>
            </w:pPr>
          </w:p>
          <w:p w14:paraId="7C3C6838"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3477371D" w14:textId="77777777" w:rsidR="007F5FDB" w:rsidRPr="00022F71" w:rsidRDefault="007F5FDB">
            <w:pPr>
              <w:pStyle w:val="TableParagraph"/>
              <w:spacing w:before="10"/>
              <w:jc w:val="left"/>
              <w:rPr>
                <w:rFonts w:ascii="Bookman Old Style" w:hAnsi="Bookman Old Style"/>
                <w:b/>
                <w:sz w:val="13"/>
              </w:rPr>
            </w:pPr>
          </w:p>
          <w:p w14:paraId="5C8A164B"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38863561" w14:textId="77777777" w:rsidR="007F5FDB" w:rsidRPr="00022F71" w:rsidRDefault="007F5FDB">
            <w:pPr>
              <w:pStyle w:val="TableParagraph"/>
              <w:spacing w:before="0"/>
              <w:jc w:val="left"/>
              <w:rPr>
                <w:rFonts w:ascii="Bookman Old Style" w:hAnsi="Bookman Old Style"/>
                <w:sz w:val="16"/>
              </w:rPr>
            </w:pPr>
          </w:p>
        </w:tc>
      </w:tr>
      <w:tr w:rsidR="007F5FDB" w:rsidRPr="00022F71" w14:paraId="55125572" w14:textId="77777777" w:rsidTr="001F3A75">
        <w:trPr>
          <w:trHeight w:val="283"/>
        </w:trPr>
        <w:tc>
          <w:tcPr>
            <w:tcW w:w="597" w:type="dxa"/>
          </w:tcPr>
          <w:p w14:paraId="06A2A007"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24</w:t>
            </w:r>
          </w:p>
        </w:tc>
        <w:tc>
          <w:tcPr>
            <w:tcW w:w="4085" w:type="dxa"/>
          </w:tcPr>
          <w:p w14:paraId="27E1DC6D"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Kasubbag Tata Usaha UPTD Perikanan dan Peternakan Wilayah Situraja</w:t>
            </w:r>
          </w:p>
        </w:tc>
        <w:tc>
          <w:tcPr>
            <w:tcW w:w="992" w:type="dxa"/>
          </w:tcPr>
          <w:p w14:paraId="1ED1F7B3"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8</w:t>
            </w:r>
          </w:p>
        </w:tc>
        <w:tc>
          <w:tcPr>
            <w:tcW w:w="856" w:type="dxa"/>
          </w:tcPr>
          <w:p w14:paraId="7818470B"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566A79F7"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4DD5D411"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1F357A2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619AF151"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1028AC83"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036EC947"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4C2C584C"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97" w:type="dxa"/>
          </w:tcPr>
          <w:p w14:paraId="5C443B97"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25</w:t>
            </w:r>
          </w:p>
        </w:tc>
        <w:tc>
          <w:tcPr>
            <w:tcW w:w="342" w:type="dxa"/>
          </w:tcPr>
          <w:p w14:paraId="40AF03D8"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15335634"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6D7ECF78"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34EA32D8"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402" w:type="dxa"/>
          </w:tcPr>
          <w:p w14:paraId="17AD52E0"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6F511D02"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15D2DA6D" w14:textId="77777777" w:rsidR="007F5FDB" w:rsidRPr="00022F71" w:rsidRDefault="007F5FDB">
            <w:pPr>
              <w:pStyle w:val="TableParagraph"/>
              <w:spacing w:before="0"/>
              <w:jc w:val="left"/>
              <w:rPr>
                <w:rFonts w:ascii="Bookman Old Style" w:hAnsi="Bookman Old Style"/>
                <w:sz w:val="16"/>
              </w:rPr>
            </w:pPr>
          </w:p>
        </w:tc>
      </w:tr>
      <w:tr w:rsidR="007F5FDB" w:rsidRPr="00022F71" w14:paraId="1CC92A15" w14:textId="77777777" w:rsidTr="001F3A75">
        <w:trPr>
          <w:trHeight w:val="283"/>
        </w:trPr>
        <w:tc>
          <w:tcPr>
            <w:tcW w:w="597" w:type="dxa"/>
          </w:tcPr>
          <w:p w14:paraId="3B64EC0D"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25</w:t>
            </w:r>
          </w:p>
        </w:tc>
        <w:tc>
          <w:tcPr>
            <w:tcW w:w="4085" w:type="dxa"/>
          </w:tcPr>
          <w:p w14:paraId="29C08F4F"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Pembibitan Ternak</w:t>
            </w:r>
          </w:p>
        </w:tc>
        <w:tc>
          <w:tcPr>
            <w:tcW w:w="992" w:type="dxa"/>
          </w:tcPr>
          <w:p w14:paraId="5B468258"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9</w:t>
            </w:r>
          </w:p>
        </w:tc>
        <w:tc>
          <w:tcPr>
            <w:tcW w:w="856" w:type="dxa"/>
          </w:tcPr>
          <w:p w14:paraId="3B035019"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092498AA"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5C017378"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3EB7A7E6"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26B0EC36"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6C629C4C"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1E12F0CB"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57AC65D9"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797" w:type="dxa"/>
          </w:tcPr>
          <w:p w14:paraId="0BCC2853"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50</w:t>
            </w:r>
          </w:p>
        </w:tc>
        <w:tc>
          <w:tcPr>
            <w:tcW w:w="342" w:type="dxa"/>
          </w:tcPr>
          <w:p w14:paraId="3233C09C"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0670ECF4"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353EFCAC"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4C701685"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402" w:type="dxa"/>
          </w:tcPr>
          <w:p w14:paraId="031CC376"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018342DD"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23A8C638" w14:textId="77777777" w:rsidR="007F5FDB" w:rsidRPr="00022F71" w:rsidRDefault="007F5FDB">
            <w:pPr>
              <w:pStyle w:val="TableParagraph"/>
              <w:spacing w:before="0"/>
              <w:jc w:val="left"/>
              <w:rPr>
                <w:rFonts w:ascii="Bookman Old Style" w:hAnsi="Bookman Old Style"/>
                <w:sz w:val="16"/>
              </w:rPr>
            </w:pPr>
          </w:p>
        </w:tc>
      </w:tr>
      <w:tr w:rsidR="007F5FDB" w:rsidRPr="00022F71" w14:paraId="38349353" w14:textId="77777777" w:rsidTr="001F3A75">
        <w:trPr>
          <w:trHeight w:val="283"/>
        </w:trPr>
        <w:tc>
          <w:tcPr>
            <w:tcW w:w="597" w:type="dxa"/>
          </w:tcPr>
          <w:p w14:paraId="6C6022DB" w14:textId="77777777" w:rsidR="007F5FDB" w:rsidRPr="00022F71" w:rsidRDefault="007F5FDB">
            <w:pPr>
              <w:pStyle w:val="TableParagraph"/>
              <w:spacing w:before="9"/>
              <w:jc w:val="left"/>
              <w:rPr>
                <w:rFonts w:ascii="Bookman Old Style" w:hAnsi="Bookman Old Style"/>
                <w:b/>
                <w:sz w:val="13"/>
              </w:rPr>
            </w:pPr>
          </w:p>
          <w:p w14:paraId="3F262F18"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26</w:t>
            </w:r>
          </w:p>
        </w:tc>
        <w:tc>
          <w:tcPr>
            <w:tcW w:w="4085" w:type="dxa"/>
          </w:tcPr>
          <w:p w14:paraId="36E993CC" w14:textId="77777777" w:rsidR="007F5FDB" w:rsidRPr="00022F71" w:rsidRDefault="007F5FDB">
            <w:pPr>
              <w:pStyle w:val="TableParagraph"/>
              <w:spacing w:before="9"/>
              <w:jc w:val="left"/>
              <w:rPr>
                <w:rFonts w:ascii="Bookman Old Style" w:hAnsi="Bookman Old Style"/>
                <w:b/>
                <w:sz w:val="13"/>
              </w:rPr>
            </w:pPr>
          </w:p>
          <w:p w14:paraId="39D7B80D"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Kasubbag Tata Usaha UPTD Pembibitan Ternak</w:t>
            </w:r>
          </w:p>
        </w:tc>
        <w:tc>
          <w:tcPr>
            <w:tcW w:w="992" w:type="dxa"/>
          </w:tcPr>
          <w:p w14:paraId="23BC9461" w14:textId="77777777" w:rsidR="007F5FDB" w:rsidRPr="00022F71" w:rsidRDefault="007F5FDB">
            <w:pPr>
              <w:pStyle w:val="TableParagraph"/>
              <w:spacing w:before="9"/>
              <w:jc w:val="left"/>
              <w:rPr>
                <w:rFonts w:ascii="Bookman Old Style" w:hAnsi="Bookman Old Style"/>
                <w:b/>
                <w:sz w:val="13"/>
              </w:rPr>
            </w:pPr>
          </w:p>
          <w:p w14:paraId="149515EC"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8</w:t>
            </w:r>
          </w:p>
        </w:tc>
        <w:tc>
          <w:tcPr>
            <w:tcW w:w="856" w:type="dxa"/>
          </w:tcPr>
          <w:p w14:paraId="3676B98E" w14:textId="77777777" w:rsidR="007F5FDB" w:rsidRPr="00022F71" w:rsidRDefault="007F5FDB">
            <w:pPr>
              <w:pStyle w:val="TableParagraph"/>
              <w:spacing w:before="9"/>
              <w:jc w:val="left"/>
              <w:rPr>
                <w:rFonts w:ascii="Bookman Old Style" w:hAnsi="Bookman Old Style"/>
                <w:b/>
                <w:sz w:val="13"/>
              </w:rPr>
            </w:pPr>
          </w:p>
          <w:p w14:paraId="03B9469E"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1295</w:t>
            </w:r>
          </w:p>
        </w:tc>
        <w:tc>
          <w:tcPr>
            <w:tcW w:w="389" w:type="dxa"/>
          </w:tcPr>
          <w:p w14:paraId="75D6E08E" w14:textId="77777777" w:rsidR="007F5FDB" w:rsidRPr="00022F71" w:rsidRDefault="007F5FDB">
            <w:pPr>
              <w:pStyle w:val="TableParagraph"/>
              <w:spacing w:before="9"/>
              <w:jc w:val="left"/>
              <w:rPr>
                <w:rFonts w:ascii="Bookman Old Style" w:hAnsi="Bookman Old Style"/>
                <w:b/>
                <w:sz w:val="13"/>
              </w:rPr>
            </w:pPr>
          </w:p>
          <w:p w14:paraId="4F719A86"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5441F918" w14:textId="77777777" w:rsidR="007F5FDB" w:rsidRPr="00022F71" w:rsidRDefault="007F5FDB">
            <w:pPr>
              <w:pStyle w:val="TableParagraph"/>
              <w:spacing w:before="9"/>
              <w:jc w:val="left"/>
              <w:rPr>
                <w:rFonts w:ascii="Bookman Old Style" w:hAnsi="Bookman Old Style"/>
                <w:b/>
                <w:sz w:val="13"/>
              </w:rPr>
            </w:pPr>
          </w:p>
          <w:p w14:paraId="01FDF593"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06C2B271" w14:textId="77777777" w:rsidR="007F5FDB" w:rsidRPr="00022F71" w:rsidRDefault="007F5FDB">
            <w:pPr>
              <w:pStyle w:val="TableParagraph"/>
              <w:spacing w:before="9"/>
              <w:jc w:val="left"/>
              <w:rPr>
                <w:rFonts w:ascii="Bookman Old Style" w:hAnsi="Bookman Old Style"/>
                <w:b/>
                <w:sz w:val="13"/>
              </w:rPr>
            </w:pPr>
          </w:p>
          <w:p w14:paraId="764448B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34A6264E" w14:textId="77777777" w:rsidR="007F5FDB" w:rsidRPr="00022F71" w:rsidRDefault="007F5FDB">
            <w:pPr>
              <w:pStyle w:val="TableParagraph"/>
              <w:spacing w:before="9"/>
              <w:jc w:val="left"/>
              <w:rPr>
                <w:rFonts w:ascii="Bookman Old Style" w:hAnsi="Bookman Old Style"/>
                <w:b/>
                <w:sz w:val="13"/>
              </w:rPr>
            </w:pPr>
          </w:p>
          <w:p w14:paraId="651851E1"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710A12E1" w14:textId="77777777" w:rsidR="007F5FDB" w:rsidRPr="00022F71" w:rsidRDefault="007F5FDB">
            <w:pPr>
              <w:pStyle w:val="TableParagraph"/>
              <w:spacing w:before="9"/>
              <w:jc w:val="left"/>
              <w:rPr>
                <w:rFonts w:ascii="Bookman Old Style" w:hAnsi="Bookman Old Style"/>
                <w:b/>
                <w:sz w:val="13"/>
              </w:rPr>
            </w:pPr>
          </w:p>
          <w:p w14:paraId="2A834264"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0896CB86" w14:textId="77777777" w:rsidR="007F5FDB" w:rsidRPr="00022F71" w:rsidRDefault="007F5FDB">
            <w:pPr>
              <w:pStyle w:val="TableParagraph"/>
              <w:spacing w:before="9"/>
              <w:jc w:val="left"/>
              <w:rPr>
                <w:rFonts w:ascii="Bookman Old Style" w:hAnsi="Bookman Old Style"/>
                <w:b/>
                <w:sz w:val="13"/>
              </w:rPr>
            </w:pPr>
          </w:p>
          <w:p w14:paraId="1C0A9B50"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5DF5186A" w14:textId="77777777" w:rsidR="007F5FDB" w:rsidRPr="00022F71" w:rsidRDefault="007F5FDB">
            <w:pPr>
              <w:pStyle w:val="TableParagraph"/>
              <w:spacing w:before="9"/>
              <w:jc w:val="left"/>
              <w:rPr>
                <w:rFonts w:ascii="Bookman Old Style" w:hAnsi="Bookman Old Style"/>
                <w:b/>
                <w:sz w:val="13"/>
              </w:rPr>
            </w:pPr>
          </w:p>
          <w:p w14:paraId="1EB677DF"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797" w:type="dxa"/>
          </w:tcPr>
          <w:p w14:paraId="592165ED" w14:textId="77777777" w:rsidR="007F5FDB" w:rsidRPr="00022F71" w:rsidRDefault="007F5FDB">
            <w:pPr>
              <w:pStyle w:val="TableParagraph"/>
              <w:spacing w:before="9"/>
              <w:jc w:val="left"/>
              <w:rPr>
                <w:rFonts w:ascii="Bookman Old Style" w:hAnsi="Bookman Old Style"/>
                <w:b/>
                <w:sz w:val="13"/>
              </w:rPr>
            </w:pPr>
          </w:p>
          <w:p w14:paraId="71500C9C"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25</w:t>
            </w:r>
          </w:p>
        </w:tc>
        <w:tc>
          <w:tcPr>
            <w:tcW w:w="342" w:type="dxa"/>
          </w:tcPr>
          <w:p w14:paraId="2700C2DF" w14:textId="77777777" w:rsidR="007F5FDB" w:rsidRPr="00022F71" w:rsidRDefault="007F5FDB">
            <w:pPr>
              <w:pStyle w:val="TableParagraph"/>
              <w:spacing w:before="9"/>
              <w:jc w:val="left"/>
              <w:rPr>
                <w:rFonts w:ascii="Bookman Old Style" w:hAnsi="Bookman Old Style"/>
                <w:b/>
                <w:sz w:val="13"/>
              </w:rPr>
            </w:pPr>
          </w:p>
          <w:p w14:paraId="6340A4C6"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41FE2FDF" w14:textId="77777777" w:rsidR="007F5FDB" w:rsidRPr="00022F71" w:rsidRDefault="007F5FDB">
            <w:pPr>
              <w:pStyle w:val="TableParagraph"/>
              <w:spacing w:before="9"/>
              <w:jc w:val="left"/>
              <w:rPr>
                <w:rFonts w:ascii="Bookman Old Style" w:hAnsi="Bookman Old Style"/>
                <w:b/>
                <w:sz w:val="13"/>
              </w:rPr>
            </w:pPr>
          </w:p>
          <w:p w14:paraId="4F7F6616"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657C3F4B" w14:textId="77777777" w:rsidR="007F5FDB" w:rsidRPr="00022F71" w:rsidRDefault="007F5FDB">
            <w:pPr>
              <w:pStyle w:val="TableParagraph"/>
              <w:spacing w:before="9"/>
              <w:jc w:val="left"/>
              <w:rPr>
                <w:rFonts w:ascii="Bookman Old Style" w:hAnsi="Bookman Old Style"/>
                <w:b/>
                <w:sz w:val="13"/>
              </w:rPr>
            </w:pPr>
          </w:p>
          <w:p w14:paraId="6A951043"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711" w:type="dxa"/>
          </w:tcPr>
          <w:p w14:paraId="739DC961" w14:textId="77777777" w:rsidR="007F5FDB" w:rsidRPr="00022F71" w:rsidRDefault="007F5FDB">
            <w:pPr>
              <w:pStyle w:val="TableParagraph"/>
              <w:spacing w:before="9"/>
              <w:jc w:val="left"/>
              <w:rPr>
                <w:rFonts w:ascii="Bookman Old Style" w:hAnsi="Bookman Old Style"/>
                <w:b/>
                <w:sz w:val="13"/>
              </w:rPr>
            </w:pPr>
          </w:p>
          <w:p w14:paraId="074395CA"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205</w:t>
            </w:r>
          </w:p>
        </w:tc>
        <w:tc>
          <w:tcPr>
            <w:tcW w:w="402" w:type="dxa"/>
          </w:tcPr>
          <w:p w14:paraId="46D60A20" w14:textId="77777777" w:rsidR="007F5FDB" w:rsidRPr="00022F71" w:rsidRDefault="007F5FDB">
            <w:pPr>
              <w:pStyle w:val="TableParagraph"/>
              <w:spacing w:before="9"/>
              <w:jc w:val="left"/>
              <w:rPr>
                <w:rFonts w:ascii="Bookman Old Style" w:hAnsi="Bookman Old Style"/>
                <w:b/>
                <w:sz w:val="13"/>
              </w:rPr>
            </w:pPr>
          </w:p>
          <w:p w14:paraId="1C4F39C1"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26676992" w14:textId="77777777" w:rsidR="007F5FDB" w:rsidRPr="00022F71" w:rsidRDefault="007F5FDB">
            <w:pPr>
              <w:pStyle w:val="TableParagraph"/>
              <w:spacing w:before="9"/>
              <w:jc w:val="left"/>
              <w:rPr>
                <w:rFonts w:ascii="Bookman Old Style" w:hAnsi="Bookman Old Style"/>
                <w:b/>
                <w:sz w:val="13"/>
              </w:rPr>
            </w:pPr>
          </w:p>
          <w:p w14:paraId="6849D250"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731643D1" w14:textId="77777777" w:rsidR="007F5FDB" w:rsidRPr="00022F71" w:rsidRDefault="007F5FDB">
            <w:pPr>
              <w:pStyle w:val="TableParagraph"/>
              <w:spacing w:before="0"/>
              <w:jc w:val="left"/>
              <w:rPr>
                <w:rFonts w:ascii="Bookman Old Style" w:hAnsi="Bookman Old Style"/>
                <w:sz w:val="16"/>
              </w:rPr>
            </w:pPr>
          </w:p>
        </w:tc>
      </w:tr>
      <w:tr w:rsidR="007F5FDB" w:rsidRPr="00022F71" w14:paraId="47CBC92D" w14:textId="77777777" w:rsidTr="001F3A75">
        <w:trPr>
          <w:trHeight w:val="283"/>
        </w:trPr>
        <w:tc>
          <w:tcPr>
            <w:tcW w:w="597" w:type="dxa"/>
          </w:tcPr>
          <w:p w14:paraId="5404AE4B"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27</w:t>
            </w:r>
          </w:p>
        </w:tc>
        <w:tc>
          <w:tcPr>
            <w:tcW w:w="4085" w:type="dxa"/>
          </w:tcPr>
          <w:p w14:paraId="529F569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UPTD Balai Benih Ikan</w:t>
            </w:r>
          </w:p>
        </w:tc>
        <w:tc>
          <w:tcPr>
            <w:tcW w:w="992" w:type="dxa"/>
          </w:tcPr>
          <w:p w14:paraId="45CA263D"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9</w:t>
            </w:r>
          </w:p>
        </w:tc>
        <w:tc>
          <w:tcPr>
            <w:tcW w:w="856" w:type="dxa"/>
          </w:tcPr>
          <w:p w14:paraId="7729D942"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89" w:type="dxa"/>
          </w:tcPr>
          <w:p w14:paraId="1B80B6C9"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33F0EF99"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3D248B5C"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3E032CE7"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1ADE63A6"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60A1A6F4"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348EBBB4"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2</w:t>
            </w:r>
          </w:p>
        </w:tc>
        <w:tc>
          <w:tcPr>
            <w:tcW w:w="797" w:type="dxa"/>
          </w:tcPr>
          <w:p w14:paraId="62C3B2CB"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50</w:t>
            </w:r>
          </w:p>
        </w:tc>
        <w:tc>
          <w:tcPr>
            <w:tcW w:w="342" w:type="dxa"/>
          </w:tcPr>
          <w:p w14:paraId="08AEFDC0"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3C4966B9"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66F694FB"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11" w:type="dxa"/>
          </w:tcPr>
          <w:p w14:paraId="1CBE4FDB"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340</w:t>
            </w:r>
          </w:p>
        </w:tc>
        <w:tc>
          <w:tcPr>
            <w:tcW w:w="402" w:type="dxa"/>
          </w:tcPr>
          <w:p w14:paraId="4C0A42E6"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40B55030"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06D22B17" w14:textId="77777777" w:rsidR="007F5FDB" w:rsidRPr="00022F71" w:rsidRDefault="007F5FDB">
            <w:pPr>
              <w:pStyle w:val="TableParagraph"/>
              <w:spacing w:before="0"/>
              <w:jc w:val="left"/>
              <w:rPr>
                <w:rFonts w:ascii="Bookman Old Style" w:hAnsi="Bookman Old Style"/>
                <w:sz w:val="16"/>
              </w:rPr>
            </w:pPr>
          </w:p>
        </w:tc>
      </w:tr>
      <w:tr w:rsidR="007F5FDB" w:rsidRPr="00022F71" w14:paraId="53A66696" w14:textId="77777777" w:rsidTr="001F3A75">
        <w:trPr>
          <w:trHeight w:val="283"/>
        </w:trPr>
        <w:tc>
          <w:tcPr>
            <w:tcW w:w="597" w:type="dxa"/>
          </w:tcPr>
          <w:p w14:paraId="6FF1A98C" w14:textId="77777777" w:rsidR="007F5FDB" w:rsidRPr="00022F71" w:rsidRDefault="002C6431">
            <w:pPr>
              <w:pStyle w:val="TableParagraph"/>
              <w:spacing w:before="160"/>
              <w:ind w:left="110" w:right="99"/>
              <w:rPr>
                <w:rFonts w:ascii="Bookman Old Style" w:hAnsi="Bookman Old Style"/>
                <w:sz w:val="16"/>
              </w:rPr>
            </w:pPr>
            <w:r w:rsidRPr="00022F71">
              <w:rPr>
                <w:rFonts w:ascii="Bookman Old Style" w:hAnsi="Bookman Old Style"/>
                <w:sz w:val="16"/>
              </w:rPr>
              <w:t>28</w:t>
            </w:r>
          </w:p>
        </w:tc>
        <w:tc>
          <w:tcPr>
            <w:tcW w:w="4085" w:type="dxa"/>
          </w:tcPr>
          <w:p w14:paraId="250256C6"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Kasubbag Tata Usaha UPTD Balai Benih Ikan</w:t>
            </w:r>
          </w:p>
        </w:tc>
        <w:tc>
          <w:tcPr>
            <w:tcW w:w="992" w:type="dxa"/>
          </w:tcPr>
          <w:p w14:paraId="65C7A798"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8</w:t>
            </w:r>
          </w:p>
        </w:tc>
        <w:tc>
          <w:tcPr>
            <w:tcW w:w="856" w:type="dxa"/>
          </w:tcPr>
          <w:p w14:paraId="37755EDE"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1295</w:t>
            </w:r>
          </w:p>
        </w:tc>
        <w:tc>
          <w:tcPr>
            <w:tcW w:w="389" w:type="dxa"/>
          </w:tcPr>
          <w:p w14:paraId="2CC52CA9" w14:textId="77777777" w:rsidR="007F5FDB" w:rsidRPr="00022F71" w:rsidRDefault="002C6431">
            <w:pPr>
              <w:pStyle w:val="TableParagraph"/>
              <w:spacing w:before="160"/>
              <w:ind w:left="5"/>
              <w:rPr>
                <w:rFonts w:ascii="Bookman Old Style" w:hAnsi="Bookman Old Style"/>
                <w:sz w:val="16"/>
              </w:rPr>
            </w:pPr>
            <w:r w:rsidRPr="00022F71">
              <w:rPr>
                <w:rFonts w:ascii="Bookman Old Style" w:hAnsi="Bookman Old Style"/>
                <w:sz w:val="16"/>
              </w:rPr>
              <w:t>1</w:t>
            </w:r>
          </w:p>
        </w:tc>
        <w:tc>
          <w:tcPr>
            <w:tcW w:w="845" w:type="dxa"/>
          </w:tcPr>
          <w:p w14:paraId="234F2A36" w14:textId="77777777" w:rsidR="007F5FDB" w:rsidRPr="00022F71" w:rsidRDefault="002C6431">
            <w:pPr>
              <w:pStyle w:val="TableParagraph"/>
              <w:spacing w:before="160"/>
              <w:ind w:right="264"/>
              <w:jc w:val="right"/>
              <w:rPr>
                <w:rFonts w:ascii="Bookman Old Style" w:hAnsi="Bookman Old Style"/>
                <w:sz w:val="16"/>
              </w:rPr>
            </w:pPr>
            <w:r w:rsidRPr="00022F71">
              <w:rPr>
                <w:rFonts w:ascii="Bookman Old Style" w:hAnsi="Bookman Old Style"/>
                <w:sz w:val="16"/>
              </w:rPr>
              <w:t>175</w:t>
            </w:r>
          </w:p>
        </w:tc>
        <w:tc>
          <w:tcPr>
            <w:tcW w:w="401" w:type="dxa"/>
          </w:tcPr>
          <w:p w14:paraId="2F1312CA"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751" w:type="dxa"/>
          </w:tcPr>
          <w:p w14:paraId="09C49991" w14:textId="77777777" w:rsidR="007F5FDB" w:rsidRPr="00022F71" w:rsidRDefault="002C6431">
            <w:pPr>
              <w:pStyle w:val="TableParagraph"/>
              <w:spacing w:before="160"/>
              <w:ind w:right="216"/>
              <w:jc w:val="right"/>
              <w:rPr>
                <w:rFonts w:ascii="Bookman Old Style" w:hAnsi="Bookman Old Style"/>
                <w:sz w:val="16"/>
              </w:rPr>
            </w:pPr>
            <w:r w:rsidRPr="00022F71">
              <w:rPr>
                <w:rFonts w:ascii="Bookman Old Style" w:hAnsi="Bookman Old Style"/>
                <w:sz w:val="16"/>
              </w:rPr>
              <w:t>100</w:t>
            </w:r>
          </w:p>
        </w:tc>
        <w:tc>
          <w:tcPr>
            <w:tcW w:w="401" w:type="dxa"/>
          </w:tcPr>
          <w:p w14:paraId="5643FC68" w14:textId="77777777" w:rsidR="007F5FDB" w:rsidRPr="00022F71" w:rsidRDefault="002C6431">
            <w:pPr>
              <w:pStyle w:val="TableParagraph"/>
              <w:spacing w:before="160"/>
              <w:ind w:right="139"/>
              <w:jc w:val="right"/>
              <w:rPr>
                <w:rFonts w:ascii="Bookman Old Style" w:hAnsi="Bookman Old Style"/>
                <w:sz w:val="16"/>
              </w:rPr>
            </w:pPr>
            <w:r w:rsidRPr="00022F71">
              <w:rPr>
                <w:rFonts w:ascii="Bookman Old Style" w:hAnsi="Bookman Old Style"/>
                <w:sz w:val="16"/>
              </w:rPr>
              <w:t>1</w:t>
            </w:r>
          </w:p>
        </w:tc>
        <w:tc>
          <w:tcPr>
            <w:tcW w:w="792" w:type="dxa"/>
          </w:tcPr>
          <w:p w14:paraId="09370C7C" w14:textId="77777777" w:rsidR="007F5FDB" w:rsidRPr="00022F71" w:rsidRDefault="002C6431">
            <w:pPr>
              <w:pStyle w:val="TableParagraph"/>
              <w:spacing w:before="160"/>
              <w:ind w:left="219" w:right="214"/>
              <w:rPr>
                <w:rFonts w:ascii="Bookman Old Style" w:hAnsi="Bookman Old Style"/>
                <w:sz w:val="16"/>
              </w:rPr>
            </w:pPr>
            <w:r w:rsidRPr="00022F71">
              <w:rPr>
                <w:rFonts w:ascii="Bookman Old Style" w:hAnsi="Bookman Old Style"/>
                <w:sz w:val="16"/>
              </w:rPr>
              <w:t>450</w:t>
            </w:r>
          </w:p>
        </w:tc>
        <w:tc>
          <w:tcPr>
            <w:tcW w:w="341" w:type="dxa"/>
          </w:tcPr>
          <w:p w14:paraId="1FE69756"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1</w:t>
            </w:r>
          </w:p>
        </w:tc>
        <w:tc>
          <w:tcPr>
            <w:tcW w:w="797" w:type="dxa"/>
          </w:tcPr>
          <w:p w14:paraId="6C48911C" w14:textId="77777777" w:rsidR="007F5FDB" w:rsidRPr="00022F71" w:rsidRDefault="002C6431">
            <w:pPr>
              <w:pStyle w:val="TableParagraph"/>
              <w:spacing w:before="160"/>
              <w:ind w:left="274" w:right="269"/>
              <w:rPr>
                <w:rFonts w:ascii="Bookman Old Style" w:hAnsi="Bookman Old Style"/>
                <w:sz w:val="16"/>
              </w:rPr>
            </w:pPr>
            <w:r w:rsidRPr="00022F71">
              <w:rPr>
                <w:rFonts w:ascii="Bookman Old Style" w:hAnsi="Bookman Old Style"/>
                <w:sz w:val="16"/>
              </w:rPr>
              <w:t>25</w:t>
            </w:r>
          </w:p>
        </w:tc>
        <w:tc>
          <w:tcPr>
            <w:tcW w:w="342" w:type="dxa"/>
          </w:tcPr>
          <w:p w14:paraId="36F3DB54" w14:textId="77777777" w:rsidR="007F5FDB" w:rsidRPr="00022F71" w:rsidRDefault="002C6431">
            <w:pPr>
              <w:pStyle w:val="TableParagraph"/>
              <w:spacing w:before="160"/>
              <w:ind w:left="2"/>
              <w:rPr>
                <w:rFonts w:ascii="Bookman Old Style" w:hAnsi="Bookman Old Style"/>
                <w:sz w:val="16"/>
              </w:rPr>
            </w:pPr>
            <w:r w:rsidRPr="00022F71">
              <w:rPr>
                <w:rFonts w:ascii="Bookman Old Style" w:hAnsi="Bookman Old Style"/>
                <w:sz w:val="16"/>
              </w:rPr>
              <w:t>1</w:t>
            </w:r>
          </w:p>
        </w:tc>
        <w:tc>
          <w:tcPr>
            <w:tcW w:w="753" w:type="dxa"/>
          </w:tcPr>
          <w:p w14:paraId="4431FE9B" w14:textId="77777777" w:rsidR="007F5FDB" w:rsidRPr="00022F71" w:rsidRDefault="002C6431">
            <w:pPr>
              <w:pStyle w:val="TableParagraph"/>
              <w:spacing w:before="160"/>
              <w:ind w:left="251" w:right="246"/>
              <w:rPr>
                <w:rFonts w:ascii="Bookman Old Style" w:hAnsi="Bookman Old Style"/>
                <w:sz w:val="16"/>
              </w:rPr>
            </w:pPr>
            <w:r w:rsidRPr="00022F71">
              <w:rPr>
                <w:rFonts w:ascii="Bookman Old Style" w:hAnsi="Bookman Old Style"/>
                <w:sz w:val="16"/>
              </w:rPr>
              <w:t>30</w:t>
            </w:r>
          </w:p>
        </w:tc>
        <w:tc>
          <w:tcPr>
            <w:tcW w:w="444" w:type="dxa"/>
          </w:tcPr>
          <w:p w14:paraId="4D015906"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2</w:t>
            </w:r>
          </w:p>
        </w:tc>
        <w:tc>
          <w:tcPr>
            <w:tcW w:w="711" w:type="dxa"/>
          </w:tcPr>
          <w:p w14:paraId="47C1176B" w14:textId="77777777" w:rsidR="007F5FDB" w:rsidRPr="00022F71" w:rsidRDefault="002C6431">
            <w:pPr>
              <w:pStyle w:val="TableParagraph"/>
              <w:spacing w:before="160"/>
              <w:ind w:left="199"/>
              <w:jc w:val="left"/>
              <w:rPr>
                <w:rFonts w:ascii="Bookman Old Style" w:hAnsi="Bookman Old Style"/>
                <w:sz w:val="16"/>
              </w:rPr>
            </w:pPr>
            <w:r w:rsidRPr="00022F71">
              <w:rPr>
                <w:rFonts w:ascii="Bookman Old Style" w:hAnsi="Bookman Old Style"/>
                <w:sz w:val="16"/>
              </w:rPr>
              <w:t>205</w:t>
            </w:r>
          </w:p>
        </w:tc>
        <w:tc>
          <w:tcPr>
            <w:tcW w:w="402" w:type="dxa"/>
          </w:tcPr>
          <w:p w14:paraId="55AC2E59" w14:textId="77777777" w:rsidR="007F5FDB" w:rsidRPr="00022F71" w:rsidRDefault="002C6431">
            <w:pPr>
              <w:pStyle w:val="TableParagraph"/>
              <w:spacing w:before="160"/>
              <w:ind w:left="143"/>
              <w:jc w:val="left"/>
              <w:rPr>
                <w:rFonts w:ascii="Bookman Old Style" w:hAnsi="Bookman Old Style"/>
                <w:sz w:val="16"/>
              </w:rPr>
            </w:pPr>
            <w:r w:rsidRPr="00022F71">
              <w:rPr>
                <w:rFonts w:ascii="Bookman Old Style" w:hAnsi="Bookman Old Style"/>
                <w:sz w:val="16"/>
              </w:rPr>
              <w:t>1</w:t>
            </w:r>
          </w:p>
        </w:tc>
        <w:tc>
          <w:tcPr>
            <w:tcW w:w="712" w:type="dxa"/>
          </w:tcPr>
          <w:p w14:paraId="497AFB4D" w14:textId="77777777" w:rsidR="007F5FDB" w:rsidRPr="00022F71" w:rsidRDefault="002C6431">
            <w:pPr>
              <w:pStyle w:val="TableParagraph"/>
              <w:spacing w:before="160"/>
              <w:ind w:left="162" w:right="162"/>
              <w:rPr>
                <w:rFonts w:ascii="Bookman Old Style" w:hAnsi="Bookman Old Style"/>
                <w:sz w:val="16"/>
              </w:rPr>
            </w:pPr>
            <w:r w:rsidRPr="00022F71">
              <w:rPr>
                <w:rFonts w:ascii="Bookman Old Style" w:hAnsi="Bookman Old Style"/>
                <w:sz w:val="16"/>
              </w:rPr>
              <w:t>310</w:t>
            </w:r>
          </w:p>
        </w:tc>
        <w:tc>
          <w:tcPr>
            <w:tcW w:w="1123" w:type="dxa"/>
          </w:tcPr>
          <w:p w14:paraId="0E079331" w14:textId="77777777" w:rsidR="007F5FDB" w:rsidRPr="00022F71" w:rsidRDefault="007F5FDB">
            <w:pPr>
              <w:pStyle w:val="TableParagraph"/>
              <w:spacing w:before="0"/>
              <w:jc w:val="left"/>
              <w:rPr>
                <w:rFonts w:ascii="Bookman Old Style" w:hAnsi="Bookman Old Style"/>
                <w:sz w:val="16"/>
              </w:rPr>
            </w:pPr>
          </w:p>
        </w:tc>
      </w:tr>
      <w:tr w:rsidR="007F5FDB" w:rsidRPr="00022F71" w14:paraId="0C140348" w14:textId="77777777" w:rsidTr="001F3A75">
        <w:trPr>
          <w:trHeight w:val="283"/>
        </w:trPr>
        <w:tc>
          <w:tcPr>
            <w:tcW w:w="597" w:type="dxa"/>
          </w:tcPr>
          <w:p w14:paraId="31BA73A4" w14:textId="77777777" w:rsidR="007F5FDB" w:rsidRPr="00022F71" w:rsidRDefault="007F5FDB">
            <w:pPr>
              <w:pStyle w:val="TableParagraph"/>
              <w:spacing w:before="9"/>
              <w:jc w:val="left"/>
              <w:rPr>
                <w:rFonts w:ascii="Bookman Old Style" w:hAnsi="Bookman Old Style"/>
                <w:b/>
                <w:sz w:val="13"/>
              </w:rPr>
            </w:pPr>
          </w:p>
          <w:p w14:paraId="58F32AAD"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29</w:t>
            </w:r>
          </w:p>
        </w:tc>
        <w:tc>
          <w:tcPr>
            <w:tcW w:w="4085" w:type="dxa"/>
          </w:tcPr>
          <w:p w14:paraId="03B90F5C" w14:textId="77777777" w:rsidR="007F5FDB" w:rsidRPr="00022F71" w:rsidRDefault="007F5FDB">
            <w:pPr>
              <w:pStyle w:val="TableParagraph"/>
              <w:spacing w:before="9"/>
              <w:jc w:val="left"/>
              <w:rPr>
                <w:rFonts w:ascii="Bookman Old Style" w:hAnsi="Bookman Old Style"/>
                <w:b/>
                <w:sz w:val="13"/>
              </w:rPr>
            </w:pPr>
          </w:p>
          <w:p w14:paraId="6D8EEE19"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Rumah Potong Hewan</w:t>
            </w:r>
          </w:p>
        </w:tc>
        <w:tc>
          <w:tcPr>
            <w:tcW w:w="992" w:type="dxa"/>
          </w:tcPr>
          <w:p w14:paraId="1F511F55" w14:textId="77777777" w:rsidR="007F5FDB" w:rsidRPr="00022F71" w:rsidRDefault="007F5FDB">
            <w:pPr>
              <w:pStyle w:val="TableParagraph"/>
              <w:spacing w:before="9"/>
              <w:jc w:val="left"/>
              <w:rPr>
                <w:rFonts w:ascii="Bookman Old Style" w:hAnsi="Bookman Old Style"/>
                <w:b/>
                <w:sz w:val="13"/>
              </w:rPr>
            </w:pPr>
          </w:p>
          <w:p w14:paraId="062BC93D"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9</w:t>
            </w:r>
          </w:p>
        </w:tc>
        <w:tc>
          <w:tcPr>
            <w:tcW w:w="856" w:type="dxa"/>
          </w:tcPr>
          <w:p w14:paraId="58D3D5F7" w14:textId="77777777" w:rsidR="007F5FDB" w:rsidRPr="00022F71" w:rsidRDefault="007F5FDB">
            <w:pPr>
              <w:pStyle w:val="TableParagraph"/>
              <w:spacing w:before="9"/>
              <w:jc w:val="left"/>
              <w:rPr>
                <w:rFonts w:ascii="Bookman Old Style" w:hAnsi="Bookman Old Style"/>
                <w:b/>
                <w:sz w:val="13"/>
              </w:rPr>
            </w:pPr>
          </w:p>
          <w:p w14:paraId="51C45665"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89" w:type="dxa"/>
          </w:tcPr>
          <w:p w14:paraId="74334F95" w14:textId="77777777" w:rsidR="007F5FDB" w:rsidRPr="00022F71" w:rsidRDefault="007F5FDB">
            <w:pPr>
              <w:pStyle w:val="TableParagraph"/>
              <w:spacing w:before="9"/>
              <w:jc w:val="left"/>
              <w:rPr>
                <w:rFonts w:ascii="Bookman Old Style" w:hAnsi="Bookman Old Style"/>
                <w:b/>
                <w:sz w:val="13"/>
              </w:rPr>
            </w:pPr>
          </w:p>
          <w:p w14:paraId="6F8100BC"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43062502" w14:textId="77777777" w:rsidR="007F5FDB" w:rsidRPr="00022F71" w:rsidRDefault="007F5FDB">
            <w:pPr>
              <w:pStyle w:val="TableParagraph"/>
              <w:spacing w:before="9"/>
              <w:jc w:val="left"/>
              <w:rPr>
                <w:rFonts w:ascii="Bookman Old Style" w:hAnsi="Bookman Old Style"/>
                <w:b/>
                <w:sz w:val="13"/>
              </w:rPr>
            </w:pPr>
          </w:p>
          <w:p w14:paraId="5DC6892E"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2489802E" w14:textId="77777777" w:rsidR="007F5FDB" w:rsidRPr="00022F71" w:rsidRDefault="007F5FDB">
            <w:pPr>
              <w:pStyle w:val="TableParagraph"/>
              <w:spacing w:before="9"/>
              <w:jc w:val="left"/>
              <w:rPr>
                <w:rFonts w:ascii="Bookman Old Style" w:hAnsi="Bookman Old Style"/>
                <w:b/>
                <w:sz w:val="13"/>
              </w:rPr>
            </w:pPr>
          </w:p>
          <w:p w14:paraId="4A072FB7"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10BE5281" w14:textId="77777777" w:rsidR="007F5FDB" w:rsidRPr="00022F71" w:rsidRDefault="007F5FDB">
            <w:pPr>
              <w:pStyle w:val="TableParagraph"/>
              <w:spacing w:before="9"/>
              <w:jc w:val="left"/>
              <w:rPr>
                <w:rFonts w:ascii="Bookman Old Style" w:hAnsi="Bookman Old Style"/>
                <w:b/>
                <w:sz w:val="13"/>
              </w:rPr>
            </w:pPr>
          </w:p>
          <w:p w14:paraId="706FDC3A"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0E609436" w14:textId="77777777" w:rsidR="007F5FDB" w:rsidRPr="00022F71" w:rsidRDefault="007F5FDB">
            <w:pPr>
              <w:pStyle w:val="TableParagraph"/>
              <w:spacing w:before="9"/>
              <w:jc w:val="left"/>
              <w:rPr>
                <w:rFonts w:ascii="Bookman Old Style" w:hAnsi="Bookman Old Style"/>
                <w:b/>
                <w:sz w:val="13"/>
              </w:rPr>
            </w:pPr>
          </w:p>
          <w:p w14:paraId="2A2287E7"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09C469CF" w14:textId="77777777" w:rsidR="007F5FDB" w:rsidRPr="00022F71" w:rsidRDefault="007F5FDB">
            <w:pPr>
              <w:pStyle w:val="TableParagraph"/>
              <w:spacing w:before="9"/>
              <w:jc w:val="left"/>
              <w:rPr>
                <w:rFonts w:ascii="Bookman Old Style" w:hAnsi="Bookman Old Style"/>
                <w:b/>
                <w:sz w:val="13"/>
              </w:rPr>
            </w:pPr>
          </w:p>
          <w:p w14:paraId="4F1BE937"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7CCEB39A" w14:textId="77777777" w:rsidR="007F5FDB" w:rsidRPr="00022F71" w:rsidRDefault="007F5FDB">
            <w:pPr>
              <w:pStyle w:val="TableParagraph"/>
              <w:spacing w:before="9"/>
              <w:jc w:val="left"/>
              <w:rPr>
                <w:rFonts w:ascii="Bookman Old Style" w:hAnsi="Bookman Old Style"/>
                <w:b/>
                <w:sz w:val="13"/>
              </w:rPr>
            </w:pPr>
          </w:p>
          <w:p w14:paraId="20CD05DF"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97" w:type="dxa"/>
          </w:tcPr>
          <w:p w14:paraId="7466F747" w14:textId="77777777" w:rsidR="007F5FDB" w:rsidRPr="00022F71" w:rsidRDefault="007F5FDB">
            <w:pPr>
              <w:pStyle w:val="TableParagraph"/>
              <w:spacing w:before="9"/>
              <w:jc w:val="left"/>
              <w:rPr>
                <w:rFonts w:ascii="Bookman Old Style" w:hAnsi="Bookman Old Style"/>
                <w:b/>
                <w:sz w:val="13"/>
              </w:rPr>
            </w:pPr>
          </w:p>
          <w:p w14:paraId="2D2952A2"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50</w:t>
            </w:r>
          </w:p>
        </w:tc>
        <w:tc>
          <w:tcPr>
            <w:tcW w:w="342" w:type="dxa"/>
          </w:tcPr>
          <w:p w14:paraId="2553E3CD" w14:textId="77777777" w:rsidR="007F5FDB" w:rsidRPr="00022F71" w:rsidRDefault="007F5FDB">
            <w:pPr>
              <w:pStyle w:val="TableParagraph"/>
              <w:spacing w:before="9"/>
              <w:jc w:val="left"/>
              <w:rPr>
                <w:rFonts w:ascii="Bookman Old Style" w:hAnsi="Bookman Old Style"/>
                <w:b/>
                <w:sz w:val="13"/>
              </w:rPr>
            </w:pPr>
          </w:p>
          <w:p w14:paraId="1E56E5DF"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06BD70E9" w14:textId="77777777" w:rsidR="007F5FDB" w:rsidRPr="00022F71" w:rsidRDefault="007F5FDB">
            <w:pPr>
              <w:pStyle w:val="TableParagraph"/>
              <w:spacing w:before="9"/>
              <w:jc w:val="left"/>
              <w:rPr>
                <w:rFonts w:ascii="Bookman Old Style" w:hAnsi="Bookman Old Style"/>
                <w:b/>
                <w:sz w:val="13"/>
              </w:rPr>
            </w:pPr>
          </w:p>
          <w:p w14:paraId="2CA14667"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4216BA41" w14:textId="77777777" w:rsidR="007F5FDB" w:rsidRPr="00022F71" w:rsidRDefault="007F5FDB">
            <w:pPr>
              <w:pStyle w:val="TableParagraph"/>
              <w:spacing w:before="9"/>
              <w:jc w:val="left"/>
              <w:rPr>
                <w:rFonts w:ascii="Bookman Old Style" w:hAnsi="Bookman Old Style"/>
                <w:b/>
                <w:sz w:val="13"/>
              </w:rPr>
            </w:pPr>
          </w:p>
          <w:p w14:paraId="7CF42B7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1" w:type="dxa"/>
          </w:tcPr>
          <w:p w14:paraId="3E34B552" w14:textId="77777777" w:rsidR="007F5FDB" w:rsidRPr="00022F71" w:rsidRDefault="007F5FDB">
            <w:pPr>
              <w:pStyle w:val="TableParagraph"/>
              <w:spacing w:before="9"/>
              <w:jc w:val="left"/>
              <w:rPr>
                <w:rFonts w:ascii="Bookman Old Style" w:hAnsi="Bookman Old Style"/>
                <w:b/>
                <w:sz w:val="13"/>
              </w:rPr>
            </w:pPr>
          </w:p>
          <w:p w14:paraId="071CE814"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340</w:t>
            </w:r>
          </w:p>
        </w:tc>
        <w:tc>
          <w:tcPr>
            <w:tcW w:w="402" w:type="dxa"/>
          </w:tcPr>
          <w:p w14:paraId="7B000035" w14:textId="77777777" w:rsidR="007F5FDB" w:rsidRPr="00022F71" w:rsidRDefault="007F5FDB">
            <w:pPr>
              <w:pStyle w:val="TableParagraph"/>
              <w:spacing w:before="9"/>
              <w:jc w:val="left"/>
              <w:rPr>
                <w:rFonts w:ascii="Bookman Old Style" w:hAnsi="Bookman Old Style"/>
                <w:b/>
                <w:sz w:val="13"/>
              </w:rPr>
            </w:pPr>
          </w:p>
          <w:p w14:paraId="4A14F341"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20C4E426" w14:textId="77777777" w:rsidR="007F5FDB" w:rsidRPr="00022F71" w:rsidRDefault="007F5FDB">
            <w:pPr>
              <w:pStyle w:val="TableParagraph"/>
              <w:spacing w:before="9"/>
              <w:jc w:val="left"/>
              <w:rPr>
                <w:rFonts w:ascii="Bookman Old Style" w:hAnsi="Bookman Old Style"/>
                <w:b/>
                <w:sz w:val="13"/>
              </w:rPr>
            </w:pPr>
          </w:p>
          <w:p w14:paraId="3C714FFC"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621649A4" w14:textId="77777777" w:rsidR="007F5FDB" w:rsidRPr="00022F71" w:rsidRDefault="007F5FDB">
            <w:pPr>
              <w:pStyle w:val="TableParagraph"/>
              <w:spacing w:before="0"/>
              <w:jc w:val="left"/>
              <w:rPr>
                <w:rFonts w:ascii="Bookman Old Style" w:hAnsi="Bookman Old Style"/>
                <w:sz w:val="16"/>
              </w:rPr>
            </w:pPr>
          </w:p>
        </w:tc>
      </w:tr>
      <w:tr w:rsidR="007F5FDB" w:rsidRPr="00022F71" w14:paraId="4FF5A43E" w14:textId="77777777" w:rsidTr="001F3A75">
        <w:trPr>
          <w:trHeight w:val="283"/>
        </w:trPr>
        <w:tc>
          <w:tcPr>
            <w:tcW w:w="597" w:type="dxa"/>
          </w:tcPr>
          <w:p w14:paraId="76CE8771"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30</w:t>
            </w:r>
          </w:p>
        </w:tc>
        <w:tc>
          <w:tcPr>
            <w:tcW w:w="4085" w:type="dxa"/>
          </w:tcPr>
          <w:p w14:paraId="6C2EF348" w14:textId="77777777" w:rsidR="007F5FDB" w:rsidRPr="00022F71" w:rsidRDefault="002C6431">
            <w:pPr>
              <w:pStyle w:val="TableParagraph"/>
              <w:spacing w:before="66"/>
              <w:ind w:left="105" w:right="112"/>
              <w:jc w:val="left"/>
              <w:rPr>
                <w:rFonts w:ascii="Bookman Old Style" w:hAnsi="Bookman Old Style"/>
                <w:sz w:val="16"/>
              </w:rPr>
            </w:pPr>
            <w:r w:rsidRPr="00022F71">
              <w:rPr>
                <w:rFonts w:ascii="Bookman Old Style" w:hAnsi="Bookman Old Style"/>
                <w:sz w:val="16"/>
              </w:rPr>
              <w:t>Kasubbag Tata Usaha UPTD Rumah Potong Hewan</w:t>
            </w:r>
          </w:p>
        </w:tc>
        <w:tc>
          <w:tcPr>
            <w:tcW w:w="992" w:type="dxa"/>
          </w:tcPr>
          <w:p w14:paraId="60380D76"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8</w:t>
            </w:r>
          </w:p>
        </w:tc>
        <w:tc>
          <w:tcPr>
            <w:tcW w:w="856" w:type="dxa"/>
          </w:tcPr>
          <w:p w14:paraId="61694EE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200477AB"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666F91BE"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61370FD2"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1866D76A"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3C62B51B"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31CA9E1B"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45204EB8"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97" w:type="dxa"/>
          </w:tcPr>
          <w:p w14:paraId="0378CBAE"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25</w:t>
            </w:r>
          </w:p>
        </w:tc>
        <w:tc>
          <w:tcPr>
            <w:tcW w:w="342" w:type="dxa"/>
          </w:tcPr>
          <w:p w14:paraId="4C2A75B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13F33E29"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75A45959"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3D049CD9"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402" w:type="dxa"/>
          </w:tcPr>
          <w:p w14:paraId="750211DC"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6B742DBD"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630B9F93" w14:textId="77777777" w:rsidR="007F5FDB" w:rsidRPr="00022F71" w:rsidRDefault="007F5FDB">
            <w:pPr>
              <w:pStyle w:val="TableParagraph"/>
              <w:spacing w:before="0"/>
              <w:jc w:val="left"/>
              <w:rPr>
                <w:rFonts w:ascii="Bookman Old Style" w:hAnsi="Bookman Old Style"/>
                <w:sz w:val="16"/>
              </w:rPr>
            </w:pPr>
          </w:p>
        </w:tc>
      </w:tr>
      <w:tr w:rsidR="007F5FDB" w:rsidRPr="00022F71" w14:paraId="56301403" w14:textId="77777777" w:rsidTr="001F3A75">
        <w:trPr>
          <w:trHeight w:val="283"/>
        </w:trPr>
        <w:tc>
          <w:tcPr>
            <w:tcW w:w="597" w:type="dxa"/>
          </w:tcPr>
          <w:p w14:paraId="1DAAB033" w14:textId="77777777" w:rsidR="007F5FDB" w:rsidRPr="00022F71" w:rsidRDefault="007F5FDB">
            <w:pPr>
              <w:pStyle w:val="TableParagraph"/>
              <w:spacing w:before="9"/>
              <w:jc w:val="left"/>
              <w:rPr>
                <w:rFonts w:ascii="Bookman Old Style" w:hAnsi="Bookman Old Style"/>
                <w:b/>
                <w:sz w:val="13"/>
              </w:rPr>
            </w:pPr>
          </w:p>
          <w:p w14:paraId="3836478E"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31</w:t>
            </w:r>
          </w:p>
        </w:tc>
        <w:tc>
          <w:tcPr>
            <w:tcW w:w="4085" w:type="dxa"/>
          </w:tcPr>
          <w:p w14:paraId="1563E0D0" w14:textId="77777777" w:rsidR="007F5FDB" w:rsidRPr="00022F71" w:rsidRDefault="007F5FDB">
            <w:pPr>
              <w:pStyle w:val="TableParagraph"/>
              <w:spacing w:before="9"/>
              <w:jc w:val="left"/>
              <w:rPr>
                <w:rFonts w:ascii="Bookman Old Style" w:hAnsi="Bookman Old Style"/>
                <w:b/>
                <w:sz w:val="13"/>
              </w:rPr>
            </w:pPr>
          </w:p>
          <w:p w14:paraId="33B45751"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UPTD Pasar Hewan</w:t>
            </w:r>
          </w:p>
        </w:tc>
        <w:tc>
          <w:tcPr>
            <w:tcW w:w="992" w:type="dxa"/>
          </w:tcPr>
          <w:p w14:paraId="28868A68" w14:textId="77777777" w:rsidR="007F5FDB" w:rsidRPr="00022F71" w:rsidRDefault="007F5FDB">
            <w:pPr>
              <w:pStyle w:val="TableParagraph"/>
              <w:spacing w:before="9"/>
              <w:jc w:val="left"/>
              <w:rPr>
                <w:rFonts w:ascii="Bookman Old Style" w:hAnsi="Bookman Old Style"/>
                <w:b/>
                <w:sz w:val="13"/>
              </w:rPr>
            </w:pPr>
          </w:p>
          <w:p w14:paraId="4C78724D"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9</w:t>
            </w:r>
          </w:p>
        </w:tc>
        <w:tc>
          <w:tcPr>
            <w:tcW w:w="856" w:type="dxa"/>
          </w:tcPr>
          <w:p w14:paraId="43C5C87E" w14:textId="77777777" w:rsidR="007F5FDB" w:rsidRPr="00022F71" w:rsidRDefault="007F5FDB">
            <w:pPr>
              <w:pStyle w:val="TableParagraph"/>
              <w:spacing w:before="9"/>
              <w:jc w:val="left"/>
              <w:rPr>
                <w:rFonts w:ascii="Bookman Old Style" w:hAnsi="Bookman Old Style"/>
                <w:b/>
                <w:sz w:val="13"/>
              </w:rPr>
            </w:pPr>
          </w:p>
          <w:p w14:paraId="15A95F6B"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89" w:type="dxa"/>
          </w:tcPr>
          <w:p w14:paraId="1DBE56F4" w14:textId="77777777" w:rsidR="007F5FDB" w:rsidRPr="00022F71" w:rsidRDefault="007F5FDB">
            <w:pPr>
              <w:pStyle w:val="TableParagraph"/>
              <w:spacing w:before="9"/>
              <w:jc w:val="left"/>
              <w:rPr>
                <w:rFonts w:ascii="Bookman Old Style" w:hAnsi="Bookman Old Style"/>
                <w:b/>
                <w:sz w:val="13"/>
              </w:rPr>
            </w:pPr>
          </w:p>
          <w:p w14:paraId="2A1A8245" w14:textId="77777777" w:rsidR="007F5FDB" w:rsidRPr="00022F71" w:rsidRDefault="002C6431">
            <w:pPr>
              <w:pStyle w:val="TableParagraph"/>
              <w:spacing w:before="0"/>
              <w:ind w:left="5"/>
              <w:rPr>
                <w:rFonts w:ascii="Bookman Old Style" w:hAnsi="Bookman Old Style"/>
                <w:sz w:val="16"/>
              </w:rPr>
            </w:pPr>
            <w:r w:rsidRPr="00022F71">
              <w:rPr>
                <w:rFonts w:ascii="Bookman Old Style" w:hAnsi="Bookman Old Style"/>
                <w:sz w:val="16"/>
              </w:rPr>
              <w:t>1</w:t>
            </w:r>
          </w:p>
        </w:tc>
        <w:tc>
          <w:tcPr>
            <w:tcW w:w="845" w:type="dxa"/>
          </w:tcPr>
          <w:p w14:paraId="56044A50" w14:textId="77777777" w:rsidR="007F5FDB" w:rsidRPr="00022F71" w:rsidRDefault="007F5FDB">
            <w:pPr>
              <w:pStyle w:val="TableParagraph"/>
              <w:spacing w:before="9"/>
              <w:jc w:val="left"/>
              <w:rPr>
                <w:rFonts w:ascii="Bookman Old Style" w:hAnsi="Bookman Old Style"/>
                <w:b/>
                <w:sz w:val="13"/>
              </w:rPr>
            </w:pPr>
          </w:p>
          <w:p w14:paraId="7DA3B035" w14:textId="77777777" w:rsidR="007F5FDB" w:rsidRPr="00022F71" w:rsidRDefault="002C6431">
            <w:pPr>
              <w:pStyle w:val="TableParagraph"/>
              <w:spacing w:before="0"/>
              <w:ind w:right="264"/>
              <w:jc w:val="right"/>
              <w:rPr>
                <w:rFonts w:ascii="Bookman Old Style" w:hAnsi="Bookman Old Style"/>
                <w:sz w:val="16"/>
              </w:rPr>
            </w:pPr>
            <w:r w:rsidRPr="00022F71">
              <w:rPr>
                <w:rFonts w:ascii="Bookman Old Style" w:hAnsi="Bookman Old Style"/>
                <w:sz w:val="16"/>
              </w:rPr>
              <w:t>175</w:t>
            </w:r>
          </w:p>
        </w:tc>
        <w:tc>
          <w:tcPr>
            <w:tcW w:w="401" w:type="dxa"/>
          </w:tcPr>
          <w:p w14:paraId="0BABD698" w14:textId="77777777" w:rsidR="007F5FDB" w:rsidRPr="00022F71" w:rsidRDefault="007F5FDB">
            <w:pPr>
              <w:pStyle w:val="TableParagraph"/>
              <w:spacing w:before="9"/>
              <w:jc w:val="left"/>
              <w:rPr>
                <w:rFonts w:ascii="Bookman Old Style" w:hAnsi="Bookman Old Style"/>
                <w:b/>
                <w:sz w:val="13"/>
              </w:rPr>
            </w:pPr>
          </w:p>
          <w:p w14:paraId="5A544A14"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751" w:type="dxa"/>
          </w:tcPr>
          <w:p w14:paraId="6EAAB854" w14:textId="77777777" w:rsidR="007F5FDB" w:rsidRPr="00022F71" w:rsidRDefault="007F5FDB">
            <w:pPr>
              <w:pStyle w:val="TableParagraph"/>
              <w:spacing w:before="9"/>
              <w:jc w:val="left"/>
              <w:rPr>
                <w:rFonts w:ascii="Bookman Old Style" w:hAnsi="Bookman Old Style"/>
                <w:b/>
                <w:sz w:val="13"/>
              </w:rPr>
            </w:pPr>
          </w:p>
          <w:p w14:paraId="266E7144" w14:textId="77777777" w:rsidR="007F5FDB" w:rsidRPr="00022F71" w:rsidRDefault="002C6431">
            <w:pPr>
              <w:pStyle w:val="TableParagraph"/>
              <w:spacing w:before="0"/>
              <w:ind w:right="216"/>
              <w:jc w:val="right"/>
              <w:rPr>
                <w:rFonts w:ascii="Bookman Old Style" w:hAnsi="Bookman Old Style"/>
                <w:sz w:val="16"/>
              </w:rPr>
            </w:pPr>
            <w:r w:rsidRPr="00022F71">
              <w:rPr>
                <w:rFonts w:ascii="Bookman Old Style" w:hAnsi="Bookman Old Style"/>
                <w:sz w:val="16"/>
              </w:rPr>
              <w:t>100</w:t>
            </w:r>
          </w:p>
        </w:tc>
        <w:tc>
          <w:tcPr>
            <w:tcW w:w="401" w:type="dxa"/>
          </w:tcPr>
          <w:p w14:paraId="75FC1631" w14:textId="77777777" w:rsidR="007F5FDB" w:rsidRPr="00022F71" w:rsidRDefault="007F5FDB">
            <w:pPr>
              <w:pStyle w:val="TableParagraph"/>
              <w:spacing w:before="9"/>
              <w:jc w:val="left"/>
              <w:rPr>
                <w:rFonts w:ascii="Bookman Old Style" w:hAnsi="Bookman Old Style"/>
                <w:b/>
                <w:sz w:val="13"/>
              </w:rPr>
            </w:pPr>
          </w:p>
          <w:p w14:paraId="62EC437E" w14:textId="77777777" w:rsidR="007F5FDB" w:rsidRPr="00022F71" w:rsidRDefault="002C6431">
            <w:pPr>
              <w:pStyle w:val="TableParagraph"/>
              <w:spacing w:before="0"/>
              <w:ind w:right="139"/>
              <w:jc w:val="right"/>
              <w:rPr>
                <w:rFonts w:ascii="Bookman Old Style" w:hAnsi="Bookman Old Style"/>
                <w:sz w:val="16"/>
              </w:rPr>
            </w:pPr>
            <w:r w:rsidRPr="00022F71">
              <w:rPr>
                <w:rFonts w:ascii="Bookman Old Style" w:hAnsi="Bookman Old Style"/>
                <w:sz w:val="16"/>
              </w:rPr>
              <w:t>1</w:t>
            </w:r>
          </w:p>
        </w:tc>
        <w:tc>
          <w:tcPr>
            <w:tcW w:w="792" w:type="dxa"/>
          </w:tcPr>
          <w:p w14:paraId="1CE635FB" w14:textId="77777777" w:rsidR="007F5FDB" w:rsidRPr="00022F71" w:rsidRDefault="007F5FDB">
            <w:pPr>
              <w:pStyle w:val="TableParagraph"/>
              <w:spacing w:before="9"/>
              <w:jc w:val="left"/>
              <w:rPr>
                <w:rFonts w:ascii="Bookman Old Style" w:hAnsi="Bookman Old Style"/>
                <w:b/>
                <w:sz w:val="13"/>
              </w:rPr>
            </w:pPr>
          </w:p>
          <w:p w14:paraId="46B1A5AA" w14:textId="77777777" w:rsidR="007F5FDB" w:rsidRPr="00022F71" w:rsidRDefault="002C6431">
            <w:pPr>
              <w:pStyle w:val="TableParagraph"/>
              <w:spacing w:before="0"/>
              <w:ind w:left="219" w:right="214"/>
              <w:rPr>
                <w:rFonts w:ascii="Bookman Old Style" w:hAnsi="Bookman Old Style"/>
                <w:sz w:val="16"/>
              </w:rPr>
            </w:pPr>
            <w:r w:rsidRPr="00022F71">
              <w:rPr>
                <w:rFonts w:ascii="Bookman Old Style" w:hAnsi="Bookman Old Style"/>
                <w:sz w:val="16"/>
              </w:rPr>
              <w:t>450</w:t>
            </w:r>
          </w:p>
        </w:tc>
        <w:tc>
          <w:tcPr>
            <w:tcW w:w="341" w:type="dxa"/>
          </w:tcPr>
          <w:p w14:paraId="282D4F8A" w14:textId="77777777" w:rsidR="007F5FDB" w:rsidRPr="00022F71" w:rsidRDefault="007F5FDB">
            <w:pPr>
              <w:pStyle w:val="TableParagraph"/>
              <w:spacing w:before="9"/>
              <w:jc w:val="left"/>
              <w:rPr>
                <w:rFonts w:ascii="Bookman Old Style" w:hAnsi="Bookman Old Style"/>
                <w:b/>
                <w:sz w:val="13"/>
              </w:rPr>
            </w:pPr>
          </w:p>
          <w:p w14:paraId="6D51205F"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2</w:t>
            </w:r>
          </w:p>
        </w:tc>
        <w:tc>
          <w:tcPr>
            <w:tcW w:w="797" w:type="dxa"/>
          </w:tcPr>
          <w:p w14:paraId="5C53C20A" w14:textId="77777777" w:rsidR="007F5FDB" w:rsidRPr="00022F71" w:rsidRDefault="007F5FDB">
            <w:pPr>
              <w:pStyle w:val="TableParagraph"/>
              <w:spacing w:before="9"/>
              <w:jc w:val="left"/>
              <w:rPr>
                <w:rFonts w:ascii="Bookman Old Style" w:hAnsi="Bookman Old Style"/>
                <w:b/>
                <w:sz w:val="13"/>
              </w:rPr>
            </w:pPr>
          </w:p>
          <w:p w14:paraId="1447D845" w14:textId="77777777" w:rsidR="007F5FDB" w:rsidRPr="00022F71" w:rsidRDefault="002C6431">
            <w:pPr>
              <w:pStyle w:val="TableParagraph"/>
              <w:spacing w:before="0"/>
              <w:ind w:left="274" w:right="269"/>
              <w:rPr>
                <w:rFonts w:ascii="Bookman Old Style" w:hAnsi="Bookman Old Style"/>
                <w:sz w:val="16"/>
              </w:rPr>
            </w:pPr>
            <w:r w:rsidRPr="00022F71">
              <w:rPr>
                <w:rFonts w:ascii="Bookman Old Style" w:hAnsi="Bookman Old Style"/>
                <w:sz w:val="16"/>
              </w:rPr>
              <w:t>50</w:t>
            </w:r>
          </w:p>
        </w:tc>
        <w:tc>
          <w:tcPr>
            <w:tcW w:w="342" w:type="dxa"/>
          </w:tcPr>
          <w:p w14:paraId="2340925B" w14:textId="77777777" w:rsidR="007F5FDB" w:rsidRPr="00022F71" w:rsidRDefault="007F5FDB">
            <w:pPr>
              <w:pStyle w:val="TableParagraph"/>
              <w:spacing w:before="9"/>
              <w:jc w:val="left"/>
              <w:rPr>
                <w:rFonts w:ascii="Bookman Old Style" w:hAnsi="Bookman Old Style"/>
                <w:b/>
                <w:sz w:val="13"/>
              </w:rPr>
            </w:pPr>
          </w:p>
          <w:p w14:paraId="7F3B64E0"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753" w:type="dxa"/>
          </w:tcPr>
          <w:p w14:paraId="2499F1F1" w14:textId="77777777" w:rsidR="007F5FDB" w:rsidRPr="00022F71" w:rsidRDefault="007F5FDB">
            <w:pPr>
              <w:pStyle w:val="TableParagraph"/>
              <w:spacing w:before="9"/>
              <w:jc w:val="left"/>
              <w:rPr>
                <w:rFonts w:ascii="Bookman Old Style" w:hAnsi="Bookman Old Style"/>
                <w:b/>
                <w:sz w:val="13"/>
              </w:rPr>
            </w:pPr>
          </w:p>
          <w:p w14:paraId="40E37B19" w14:textId="77777777" w:rsidR="007F5FDB" w:rsidRPr="00022F71" w:rsidRDefault="002C6431">
            <w:pPr>
              <w:pStyle w:val="TableParagraph"/>
              <w:spacing w:before="0"/>
              <w:ind w:left="251" w:right="246"/>
              <w:rPr>
                <w:rFonts w:ascii="Bookman Old Style" w:hAnsi="Bookman Old Style"/>
                <w:sz w:val="16"/>
              </w:rPr>
            </w:pPr>
            <w:r w:rsidRPr="00022F71">
              <w:rPr>
                <w:rFonts w:ascii="Bookman Old Style" w:hAnsi="Bookman Old Style"/>
                <w:sz w:val="16"/>
              </w:rPr>
              <w:t>30</w:t>
            </w:r>
          </w:p>
        </w:tc>
        <w:tc>
          <w:tcPr>
            <w:tcW w:w="444" w:type="dxa"/>
          </w:tcPr>
          <w:p w14:paraId="71F65209" w14:textId="77777777" w:rsidR="007F5FDB" w:rsidRPr="00022F71" w:rsidRDefault="007F5FDB">
            <w:pPr>
              <w:pStyle w:val="TableParagraph"/>
              <w:spacing w:before="9"/>
              <w:jc w:val="left"/>
              <w:rPr>
                <w:rFonts w:ascii="Bookman Old Style" w:hAnsi="Bookman Old Style"/>
                <w:b/>
                <w:sz w:val="13"/>
              </w:rPr>
            </w:pPr>
          </w:p>
          <w:p w14:paraId="11B608F3"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11" w:type="dxa"/>
          </w:tcPr>
          <w:p w14:paraId="0F82187D" w14:textId="77777777" w:rsidR="007F5FDB" w:rsidRPr="00022F71" w:rsidRDefault="007F5FDB">
            <w:pPr>
              <w:pStyle w:val="TableParagraph"/>
              <w:spacing w:before="9"/>
              <w:jc w:val="left"/>
              <w:rPr>
                <w:rFonts w:ascii="Bookman Old Style" w:hAnsi="Bookman Old Style"/>
                <w:b/>
                <w:sz w:val="13"/>
              </w:rPr>
            </w:pPr>
          </w:p>
          <w:p w14:paraId="0CF22E75" w14:textId="77777777" w:rsidR="007F5FDB" w:rsidRPr="00022F71" w:rsidRDefault="002C6431">
            <w:pPr>
              <w:pStyle w:val="TableParagraph"/>
              <w:spacing w:before="0"/>
              <w:ind w:left="199"/>
              <w:jc w:val="left"/>
              <w:rPr>
                <w:rFonts w:ascii="Bookman Old Style" w:hAnsi="Bookman Old Style"/>
                <w:sz w:val="16"/>
              </w:rPr>
            </w:pPr>
            <w:r w:rsidRPr="00022F71">
              <w:rPr>
                <w:rFonts w:ascii="Bookman Old Style" w:hAnsi="Bookman Old Style"/>
                <w:sz w:val="16"/>
              </w:rPr>
              <w:t>340</w:t>
            </w:r>
          </w:p>
        </w:tc>
        <w:tc>
          <w:tcPr>
            <w:tcW w:w="402" w:type="dxa"/>
          </w:tcPr>
          <w:p w14:paraId="41ECF713" w14:textId="77777777" w:rsidR="007F5FDB" w:rsidRPr="00022F71" w:rsidRDefault="007F5FDB">
            <w:pPr>
              <w:pStyle w:val="TableParagraph"/>
              <w:spacing w:before="9"/>
              <w:jc w:val="left"/>
              <w:rPr>
                <w:rFonts w:ascii="Bookman Old Style" w:hAnsi="Bookman Old Style"/>
                <w:b/>
                <w:sz w:val="13"/>
              </w:rPr>
            </w:pPr>
          </w:p>
          <w:p w14:paraId="3ACF7310" w14:textId="77777777" w:rsidR="007F5FDB" w:rsidRPr="00022F71" w:rsidRDefault="002C6431">
            <w:pPr>
              <w:pStyle w:val="TableParagraph"/>
              <w:spacing w:before="0"/>
              <w:ind w:left="143"/>
              <w:jc w:val="left"/>
              <w:rPr>
                <w:rFonts w:ascii="Bookman Old Style" w:hAnsi="Bookman Old Style"/>
                <w:sz w:val="16"/>
              </w:rPr>
            </w:pPr>
            <w:r w:rsidRPr="00022F71">
              <w:rPr>
                <w:rFonts w:ascii="Bookman Old Style" w:hAnsi="Bookman Old Style"/>
                <w:sz w:val="16"/>
              </w:rPr>
              <w:t>1</w:t>
            </w:r>
          </w:p>
        </w:tc>
        <w:tc>
          <w:tcPr>
            <w:tcW w:w="712" w:type="dxa"/>
          </w:tcPr>
          <w:p w14:paraId="437DFA83" w14:textId="77777777" w:rsidR="007F5FDB" w:rsidRPr="00022F71" w:rsidRDefault="007F5FDB">
            <w:pPr>
              <w:pStyle w:val="TableParagraph"/>
              <w:spacing w:before="9"/>
              <w:jc w:val="left"/>
              <w:rPr>
                <w:rFonts w:ascii="Bookman Old Style" w:hAnsi="Bookman Old Style"/>
                <w:b/>
                <w:sz w:val="13"/>
              </w:rPr>
            </w:pPr>
          </w:p>
          <w:p w14:paraId="53005B4A" w14:textId="77777777" w:rsidR="007F5FDB" w:rsidRPr="00022F71" w:rsidRDefault="002C6431">
            <w:pPr>
              <w:pStyle w:val="TableParagraph"/>
              <w:spacing w:before="0"/>
              <w:ind w:left="162" w:right="162"/>
              <w:rPr>
                <w:rFonts w:ascii="Bookman Old Style" w:hAnsi="Bookman Old Style"/>
                <w:sz w:val="16"/>
              </w:rPr>
            </w:pPr>
            <w:r w:rsidRPr="00022F71">
              <w:rPr>
                <w:rFonts w:ascii="Bookman Old Style" w:hAnsi="Bookman Old Style"/>
                <w:sz w:val="16"/>
              </w:rPr>
              <w:t>310</w:t>
            </w:r>
          </w:p>
        </w:tc>
        <w:tc>
          <w:tcPr>
            <w:tcW w:w="1123" w:type="dxa"/>
          </w:tcPr>
          <w:p w14:paraId="4FBB0EB5" w14:textId="77777777" w:rsidR="007F5FDB" w:rsidRPr="00022F71" w:rsidRDefault="007F5FDB">
            <w:pPr>
              <w:pStyle w:val="TableParagraph"/>
              <w:spacing w:before="0"/>
              <w:jc w:val="left"/>
              <w:rPr>
                <w:rFonts w:ascii="Bookman Old Style" w:hAnsi="Bookman Old Style"/>
                <w:sz w:val="16"/>
              </w:rPr>
            </w:pPr>
          </w:p>
        </w:tc>
      </w:tr>
      <w:tr w:rsidR="007F5FDB" w:rsidRPr="00022F71" w14:paraId="518A83CF" w14:textId="77777777" w:rsidTr="001F3A75">
        <w:trPr>
          <w:trHeight w:val="283"/>
        </w:trPr>
        <w:tc>
          <w:tcPr>
            <w:tcW w:w="597" w:type="dxa"/>
          </w:tcPr>
          <w:p w14:paraId="0D7CA444"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32</w:t>
            </w:r>
          </w:p>
        </w:tc>
        <w:tc>
          <w:tcPr>
            <w:tcW w:w="4085" w:type="dxa"/>
          </w:tcPr>
          <w:p w14:paraId="01B66AC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Kasubbag Tata Usaha UPTD Pasar Hewan</w:t>
            </w:r>
          </w:p>
        </w:tc>
        <w:tc>
          <w:tcPr>
            <w:tcW w:w="992" w:type="dxa"/>
          </w:tcPr>
          <w:p w14:paraId="4E2AC588"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8</w:t>
            </w:r>
          </w:p>
        </w:tc>
        <w:tc>
          <w:tcPr>
            <w:tcW w:w="856" w:type="dxa"/>
          </w:tcPr>
          <w:p w14:paraId="59E8D490"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1295</w:t>
            </w:r>
          </w:p>
        </w:tc>
        <w:tc>
          <w:tcPr>
            <w:tcW w:w="389" w:type="dxa"/>
          </w:tcPr>
          <w:p w14:paraId="542F8735" w14:textId="77777777" w:rsidR="007F5FDB" w:rsidRPr="00022F71" w:rsidRDefault="002C6431">
            <w:pPr>
              <w:pStyle w:val="TableParagraph"/>
              <w:spacing w:before="159"/>
              <w:ind w:left="5"/>
              <w:rPr>
                <w:rFonts w:ascii="Bookman Old Style" w:hAnsi="Bookman Old Style"/>
                <w:sz w:val="16"/>
              </w:rPr>
            </w:pPr>
            <w:r w:rsidRPr="00022F71">
              <w:rPr>
                <w:rFonts w:ascii="Bookman Old Style" w:hAnsi="Bookman Old Style"/>
                <w:sz w:val="16"/>
              </w:rPr>
              <w:t>1</w:t>
            </w:r>
          </w:p>
        </w:tc>
        <w:tc>
          <w:tcPr>
            <w:tcW w:w="845" w:type="dxa"/>
          </w:tcPr>
          <w:p w14:paraId="3E62CF80" w14:textId="77777777" w:rsidR="007F5FDB" w:rsidRPr="00022F71" w:rsidRDefault="002C6431">
            <w:pPr>
              <w:pStyle w:val="TableParagraph"/>
              <w:spacing w:before="159"/>
              <w:ind w:right="264"/>
              <w:jc w:val="right"/>
              <w:rPr>
                <w:rFonts w:ascii="Bookman Old Style" w:hAnsi="Bookman Old Style"/>
                <w:sz w:val="16"/>
              </w:rPr>
            </w:pPr>
            <w:r w:rsidRPr="00022F71">
              <w:rPr>
                <w:rFonts w:ascii="Bookman Old Style" w:hAnsi="Bookman Old Style"/>
                <w:sz w:val="16"/>
              </w:rPr>
              <w:t>175</w:t>
            </w:r>
          </w:p>
        </w:tc>
        <w:tc>
          <w:tcPr>
            <w:tcW w:w="401" w:type="dxa"/>
          </w:tcPr>
          <w:p w14:paraId="6FBF33C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751" w:type="dxa"/>
          </w:tcPr>
          <w:p w14:paraId="1531F758" w14:textId="77777777" w:rsidR="007F5FDB" w:rsidRPr="00022F71" w:rsidRDefault="002C6431">
            <w:pPr>
              <w:pStyle w:val="TableParagraph"/>
              <w:spacing w:before="159"/>
              <w:ind w:right="216"/>
              <w:jc w:val="right"/>
              <w:rPr>
                <w:rFonts w:ascii="Bookman Old Style" w:hAnsi="Bookman Old Style"/>
                <w:sz w:val="16"/>
              </w:rPr>
            </w:pPr>
            <w:r w:rsidRPr="00022F71">
              <w:rPr>
                <w:rFonts w:ascii="Bookman Old Style" w:hAnsi="Bookman Old Style"/>
                <w:sz w:val="16"/>
              </w:rPr>
              <w:t>100</w:t>
            </w:r>
          </w:p>
        </w:tc>
        <w:tc>
          <w:tcPr>
            <w:tcW w:w="401" w:type="dxa"/>
          </w:tcPr>
          <w:p w14:paraId="38EA984D" w14:textId="77777777" w:rsidR="007F5FDB" w:rsidRPr="00022F71" w:rsidRDefault="002C6431">
            <w:pPr>
              <w:pStyle w:val="TableParagraph"/>
              <w:spacing w:before="159"/>
              <w:ind w:right="139"/>
              <w:jc w:val="right"/>
              <w:rPr>
                <w:rFonts w:ascii="Bookman Old Style" w:hAnsi="Bookman Old Style"/>
                <w:sz w:val="16"/>
              </w:rPr>
            </w:pPr>
            <w:r w:rsidRPr="00022F71">
              <w:rPr>
                <w:rFonts w:ascii="Bookman Old Style" w:hAnsi="Bookman Old Style"/>
                <w:sz w:val="16"/>
              </w:rPr>
              <w:t>1</w:t>
            </w:r>
          </w:p>
        </w:tc>
        <w:tc>
          <w:tcPr>
            <w:tcW w:w="792" w:type="dxa"/>
          </w:tcPr>
          <w:p w14:paraId="1AE197B1" w14:textId="77777777" w:rsidR="007F5FDB" w:rsidRPr="00022F71" w:rsidRDefault="002C6431">
            <w:pPr>
              <w:pStyle w:val="TableParagraph"/>
              <w:spacing w:before="159"/>
              <w:ind w:left="219" w:right="214"/>
              <w:rPr>
                <w:rFonts w:ascii="Bookman Old Style" w:hAnsi="Bookman Old Style"/>
                <w:sz w:val="16"/>
              </w:rPr>
            </w:pPr>
            <w:r w:rsidRPr="00022F71">
              <w:rPr>
                <w:rFonts w:ascii="Bookman Old Style" w:hAnsi="Bookman Old Style"/>
                <w:sz w:val="16"/>
              </w:rPr>
              <w:t>450</w:t>
            </w:r>
          </w:p>
        </w:tc>
        <w:tc>
          <w:tcPr>
            <w:tcW w:w="341" w:type="dxa"/>
          </w:tcPr>
          <w:p w14:paraId="5B853359"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797" w:type="dxa"/>
          </w:tcPr>
          <w:p w14:paraId="200FB334" w14:textId="77777777" w:rsidR="007F5FDB" w:rsidRPr="00022F71" w:rsidRDefault="002C6431">
            <w:pPr>
              <w:pStyle w:val="TableParagraph"/>
              <w:spacing w:before="159"/>
              <w:ind w:left="274" w:right="269"/>
              <w:rPr>
                <w:rFonts w:ascii="Bookman Old Style" w:hAnsi="Bookman Old Style"/>
                <w:sz w:val="16"/>
              </w:rPr>
            </w:pPr>
            <w:r w:rsidRPr="00022F71">
              <w:rPr>
                <w:rFonts w:ascii="Bookman Old Style" w:hAnsi="Bookman Old Style"/>
                <w:sz w:val="16"/>
              </w:rPr>
              <w:t>25</w:t>
            </w:r>
          </w:p>
        </w:tc>
        <w:tc>
          <w:tcPr>
            <w:tcW w:w="342" w:type="dxa"/>
          </w:tcPr>
          <w:p w14:paraId="155A8B83"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753" w:type="dxa"/>
          </w:tcPr>
          <w:p w14:paraId="4DA6EE37" w14:textId="77777777" w:rsidR="007F5FDB" w:rsidRPr="00022F71" w:rsidRDefault="002C6431">
            <w:pPr>
              <w:pStyle w:val="TableParagraph"/>
              <w:spacing w:before="159"/>
              <w:ind w:left="251" w:right="246"/>
              <w:rPr>
                <w:rFonts w:ascii="Bookman Old Style" w:hAnsi="Bookman Old Style"/>
                <w:sz w:val="16"/>
              </w:rPr>
            </w:pPr>
            <w:r w:rsidRPr="00022F71">
              <w:rPr>
                <w:rFonts w:ascii="Bookman Old Style" w:hAnsi="Bookman Old Style"/>
                <w:sz w:val="16"/>
              </w:rPr>
              <w:t>30</w:t>
            </w:r>
          </w:p>
        </w:tc>
        <w:tc>
          <w:tcPr>
            <w:tcW w:w="444" w:type="dxa"/>
          </w:tcPr>
          <w:p w14:paraId="180D94B7"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2</w:t>
            </w:r>
          </w:p>
        </w:tc>
        <w:tc>
          <w:tcPr>
            <w:tcW w:w="711" w:type="dxa"/>
          </w:tcPr>
          <w:p w14:paraId="5C0EF710" w14:textId="77777777" w:rsidR="007F5FDB" w:rsidRPr="00022F71" w:rsidRDefault="002C6431">
            <w:pPr>
              <w:pStyle w:val="TableParagraph"/>
              <w:spacing w:before="159"/>
              <w:ind w:left="199"/>
              <w:jc w:val="left"/>
              <w:rPr>
                <w:rFonts w:ascii="Bookman Old Style" w:hAnsi="Bookman Old Style"/>
                <w:sz w:val="16"/>
              </w:rPr>
            </w:pPr>
            <w:r w:rsidRPr="00022F71">
              <w:rPr>
                <w:rFonts w:ascii="Bookman Old Style" w:hAnsi="Bookman Old Style"/>
                <w:sz w:val="16"/>
              </w:rPr>
              <w:t>205</w:t>
            </w:r>
          </w:p>
        </w:tc>
        <w:tc>
          <w:tcPr>
            <w:tcW w:w="402" w:type="dxa"/>
          </w:tcPr>
          <w:p w14:paraId="4528FEB3" w14:textId="77777777" w:rsidR="007F5FDB" w:rsidRPr="00022F71" w:rsidRDefault="002C6431">
            <w:pPr>
              <w:pStyle w:val="TableParagraph"/>
              <w:spacing w:before="159"/>
              <w:ind w:left="143"/>
              <w:jc w:val="left"/>
              <w:rPr>
                <w:rFonts w:ascii="Bookman Old Style" w:hAnsi="Bookman Old Style"/>
                <w:sz w:val="16"/>
              </w:rPr>
            </w:pPr>
            <w:r w:rsidRPr="00022F71">
              <w:rPr>
                <w:rFonts w:ascii="Bookman Old Style" w:hAnsi="Bookman Old Style"/>
                <w:sz w:val="16"/>
              </w:rPr>
              <w:t>1</w:t>
            </w:r>
          </w:p>
        </w:tc>
        <w:tc>
          <w:tcPr>
            <w:tcW w:w="712" w:type="dxa"/>
          </w:tcPr>
          <w:p w14:paraId="50BFE35B" w14:textId="77777777" w:rsidR="007F5FDB" w:rsidRPr="00022F71" w:rsidRDefault="002C6431">
            <w:pPr>
              <w:pStyle w:val="TableParagraph"/>
              <w:spacing w:before="159"/>
              <w:ind w:left="162" w:right="162"/>
              <w:rPr>
                <w:rFonts w:ascii="Bookman Old Style" w:hAnsi="Bookman Old Style"/>
                <w:sz w:val="16"/>
              </w:rPr>
            </w:pPr>
            <w:r w:rsidRPr="00022F71">
              <w:rPr>
                <w:rFonts w:ascii="Bookman Old Style" w:hAnsi="Bookman Old Style"/>
                <w:sz w:val="16"/>
              </w:rPr>
              <w:t>310</w:t>
            </w:r>
          </w:p>
        </w:tc>
        <w:tc>
          <w:tcPr>
            <w:tcW w:w="1123" w:type="dxa"/>
          </w:tcPr>
          <w:p w14:paraId="6C81FB17" w14:textId="77777777" w:rsidR="007F5FDB" w:rsidRPr="00022F71" w:rsidRDefault="007F5FDB">
            <w:pPr>
              <w:pStyle w:val="TableParagraph"/>
              <w:spacing w:before="0"/>
              <w:jc w:val="left"/>
              <w:rPr>
                <w:rFonts w:ascii="Bookman Old Style" w:hAnsi="Bookman Old Style"/>
                <w:sz w:val="16"/>
              </w:rPr>
            </w:pPr>
          </w:p>
        </w:tc>
      </w:tr>
    </w:tbl>
    <w:p w14:paraId="0E367747" w14:textId="08F255CC" w:rsidR="0099236F" w:rsidRDefault="00717DC7" w:rsidP="00717DC7">
      <w:pPr>
        <w:pStyle w:val="BodyText"/>
        <w:tabs>
          <w:tab w:val="left" w:pos="3440"/>
        </w:tabs>
        <w:spacing w:before="1"/>
        <w:rPr>
          <w:rFonts w:ascii="Bookman Old Style" w:hAnsi="Bookman Old Style"/>
          <w:b/>
          <w:sz w:val="29"/>
        </w:rPr>
      </w:pPr>
      <w:r>
        <w:rPr>
          <w:rFonts w:ascii="Bookman Old Style" w:hAnsi="Bookman Old Style"/>
          <w:b/>
          <w:sz w:val="29"/>
        </w:rPr>
        <w:tab/>
      </w:r>
    </w:p>
    <w:p w14:paraId="41BD078B" w14:textId="77777777" w:rsidR="00717DC7" w:rsidRDefault="00717DC7" w:rsidP="00717DC7">
      <w:pPr>
        <w:pStyle w:val="BodyText"/>
        <w:tabs>
          <w:tab w:val="left" w:pos="3440"/>
        </w:tabs>
        <w:spacing w:before="1"/>
        <w:rPr>
          <w:rFonts w:ascii="Bookman Old Style" w:hAnsi="Bookman Old Style"/>
          <w:b/>
          <w:sz w:val="29"/>
        </w:rPr>
      </w:pPr>
    </w:p>
    <w:p w14:paraId="5A8A87B4" w14:textId="31EA0E70" w:rsidR="007F5FDB" w:rsidRPr="0099236F" w:rsidRDefault="002C6431">
      <w:pPr>
        <w:pStyle w:val="ListParagraph"/>
        <w:numPr>
          <w:ilvl w:val="0"/>
          <w:numId w:val="9"/>
        </w:numPr>
        <w:tabs>
          <w:tab w:val="left" w:pos="784"/>
        </w:tabs>
        <w:ind w:left="783" w:hanging="553"/>
        <w:rPr>
          <w:rFonts w:ascii="Bookman Old Style" w:hAnsi="Bookman Old Style"/>
          <w:sz w:val="16"/>
        </w:rPr>
      </w:pPr>
      <w:r w:rsidRPr="0099236F">
        <w:rPr>
          <w:rFonts w:ascii="Bookman Old Style" w:hAnsi="Bookman Old Style"/>
          <w:sz w:val="16"/>
        </w:rPr>
        <w:t xml:space="preserve">BADAN PERENCANAAN PEMBANGUNAN, </w:t>
      </w:r>
      <w:r w:rsidR="00E524A8" w:rsidRPr="00E524A8">
        <w:rPr>
          <w:rFonts w:ascii="Bookman Old Style" w:hAnsi="Bookman Old Style"/>
          <w:sz w:val="16"/>
        </w:rPr>
        <w:t>RISET DAN INOVASI DAERAH</w:t>
      </w:r>
    </w:p>
    <w:p w14:paraId="0F84E4FA" w14:textId="77777777" w:rsidR="007F5FDB" w:rsidRPr="00022F71" w:rsidRDefault="007F5FDB">
      <w:pPr>
        <w:pStyle w:val="BodyText"/>
        <w:spacing w:before="0"/>
        <w:rPr>
          <w:rFonts w:ascii="Bookman Old Style" w:hAnsi="Bookman Old Style"/>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129"/>
        <w:gridCol w:w="1011"/>
        <w:gridCol w:w="857"/>
        <w:gridCol w:w="394"/>
        <w:gridCol w:w="819"/>
        <w:gridCol w:w="394"/>
        <w:gridCol w:w="780"/>
        <w:gridCol w:w="394"/>
        <w:gridCol w:w="826"/>
        <w:gridCol w:w="339"/>
        <w:gridCol w:w="735"/>
        <w:gridCol w:w="335"/>
        <w:gridCol w:w="716"/>
        <w:gridCol w:w="447"/>
        <w:gridCol w:w="709"/>
        <w:gridCol w:w="337"/>
        <w:gridCol w:w="800"/>
        <w:gridCol w:w="1276"/>
      </w:tblGrid>
      <w:tr w:rsidR="007F5FDB" w:rsidRPr="00022F71" w14:paraId="58067245" w14:textId="77777777" w:rsidTr="001F3A75">
        <w:trPr>
          <w:trHeight w:val="283"/>
        </w:trPr>
        <w:tc>
          <w:tcPr>
            <w:tcW w:w="464" w:type="dxa"/>
            <w:vMerge w:val="restart"/>
          </w:tcPr>
          <w:p w14:paraId="78510377" w14:textId="77777777" w:rsidR="007F5FDB" w:rsidRPr="00022F71" w:rsidRDefault="007F5FDB">
            <w:pPr>
              <w:pStyle w:val="TableParagraph"/>
              <w:spacing w:before="0"/>
              <w:jc w:val="left"/>
              <w:rPr>
                <w:rFonts w:ascii="Bookman Old Style" w:hAnsi="Bookman Old Style"/>
                <w:b/>
                <w:sz w:val="18"/>
              </w:rPr>
            </w:pPr>
          </w:p>
          <w:p w14:paraId="56FED25B" w14:textId="77777777" w:rsidR="007F5FDB" w:rsidRPr="00022F71" w:rsidRDefault="007F5FDB">
            <w:pPr>
              <w:pStyle w:val="TableParagraph"/>
              <w:spacing w:before="0"/>
              <w:jc w:val="left"/>
              <w:rPr>
                <w:rFonts w:ascii="Bookman Old Style" w:hAnsi="Bookman Old Style"/>
                <w:b/>
                <w:sz w:val="18"/>
              </w:rPr>
            </w:pPr>
          </w:p>
          <w:p w14:paraId="08D8DD15" w14:textId="77777777" w:rsidR="007F5FDB" w:rsidRPr="00022F71" w:rsidRDefault="007F5FDB">
            <w:pPr>
              <w:pStyle w:val="TableParagraph"/>
              <w:spacing w:before="2"/>
              <w:jc w:val="left"/>
              <w:rPr>
                <w:rFonts w:ascii="Bookman Old Style" w:hAnsi="Bookman Old Style"/>
                <w:b/>
                <w:sz w:val="26"/>
              </w:rPr>
            </w:pPr>
          </w:p>
          <w:p w14:paraId="02A610F3"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129" w:type="dxa"/>
            <w:vMerge w:val="restart"/>
          </w:tcPr>
          <w:p w14:paraId="37E4F519" w14:textId="77777777" w:rsidR="007F5FDB" w:rsidRPr="00022F71" w:rsidRDefault="007F5FDB">
            <w:pPr>
              <w:pStyle w:val="TableParagraph"/>
              <w:spacing w:before="0"/>
              <w:jc w:val="left"/>
              <w:rPr>
                <w:rFonts w:ascii="Bookman Old Style" w:hAnsi="Bookman Old Style"/>
                <w:b/>
                <w:sz w:val="18"/>
              </w:rPr>
            </w:pPr>
          </w:p>
          <w:p w14:paraId="659B8A1D" w14:textId="77777777" w:rsidR="007F5FDB" w:rsidRPr="00022F71" w:rsidRDefault="007F5FDB">
            <w:pPr>
              <w:pStyle w:val="TableParagraph"/>
              <w:spacing w:before="0"/>
              <w:jc w:val="left"/>
              <w:rPr>
                <w:rFonts w:ascii="Bookman Old Style" w:hAnsi="Bookman Old Style"/>
                <w:b/>
                <w:sz w:val="18"/>
              </w:rPr>
            </w:pPr>
          </w:p>
          <w:p w14:paraId="1B0E56B3" w14:textId="77777777" w:rsidR="007F5FDB" w:rsidRPr="00022F71" w:rsidRDefault="007F5FDB">
            <w:pPr>
              <w:pStyle w:val="TableParagraph"/>
              <w:spacing w:before="2"/>
              <w:jc w:val="left"/>
              <w:rPr>
                <w:rFonts w:ascii="Bookman Old Style" w:hAnsi="Bookman Old Style"/>
                <w:b/>
                <w:sz w:val="26"/>
              </w:rPr>
            </w:pPr>
          </w:p>
          <w:p w14:paraId="1020D48A" w14:textId="77777777" w:rsidR="007F5FDB" w:rsidRPr="00022F71" w:rsidRDefault="002C6431">
            <w:pPr>
              <w:pStyle w:val="TableParagraph"/>
              <w:spacing w:before="0"/>
              <w:ind w:left="1392" w:right="1391"/>
              <w:rPr>
                <w:rFonts w:ascii="Bookman Old Style" w:hAnsi="Bookman Old Style"/>
                <w:sz w:val="16"/>
              </w:rPr>
            </w:pPr>
            <w:r w:rsidRPr="00022F71">
              <w:rPr>
                <w:rFonts w:ascii="Bookman Old Style" w:hAnsi="Bookman Old Style"/>
                <w:sz w:val="16"/>
              </w:rPr>
              <w:t>NAMA JABATAN</w:t>
            </w:r>
          </w:p>
        </w:tc>
        <w:tc>
          <w:tcPr>
            <w:tcW w:w="1011" w:type="dxa"/>
            <w:vMerge w:val="restart"/>
          </w:tcPr>
          <w:p w14:paraId="56867EDC" w14:textId="77777777" w:rsidR="007F5FDB" w:rsidRPr="00022F71" w:rsidRDefault="007F5FDB">
            <w:pPr>
              <w:pStyle w:val="TableParagraph"/>
              <w:spacing w:before="0"/>
              <w:jc w:val="left"/>
              <w:rPr>
                <w:rFonts w:ascii="Bookman Old Style" w:hAnsi="Bookman Old Style"/>
                <w:b/>
                <w:sz w:val="18"/>
              </w:rPr>
            </w:pPr>
          </w:p>
          <w:p w14:paraId="00BD97C4" w14:textId="77777777" w:rsidR="007F5FDB" w:rsidRPr="00022F71" w:rsidRDefault="007F5FDB">
            <w:pPr>
              <w:pStyle w:val="TableParagraph"/>
              <w:spacing w:before="0"/>
              <w:jc w:val="left"/>
              <w:rPr>
                <w:rFonts w:ascii="Bookman Old Style" w:hAnsi="Bookman Old Style"/>
                <w:b/>
                <w:sz w:val="18"/>
              </w:rPr>
            </w:pPr>
          </w:p>
          <w:p w14:paraId="0473E584" w14:textId="77777777" w:rsidR="007F5FDB" w:rsidRPr="00022F71" w:rsidRDefault="007F5FDB">
            <w:pPr>
              <w:pStyle w:val="TableParagraph"/>
              <w:spacing w:before="0"/>
              <w:jc w:val="left"/>
              <w:rPr>
                <w:rFonts w:ascii="Bookman Old Style" w:hAnsi="Bookman Old Style"/>
                <w:b/>
                <w:sz w:val="18"/>
              </w:rPr>
            </w:pPr>
          </w:p>
          <w:p w14:paraId="6D38ABFA" w14:textId="77777777" w:rsidR="007F5FDB" w:rsidRPr="00022F71" w:rsidRDefault="002C6431">
            <w:pPr>
              <w:pStyle w:val="TableParagraph"/>
              <w:spacing w:before="0" w:line="242" w:lineRule="auto"/>
              <w:ind w:left="181"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322A95E8" w14:textId="77777777" w:rsidR="007F5FDB" w:rsidRPr="00022F71" w:rsidRDefault="007F5FDB">
            <w:pPr>
              <w:pStyle w:val="TableParagraph"/>
              <w:spacing w:before="0"/>
              <w:jc w:val="left"/>
              <w:rPr>
                <w:rFonts w:ascii="Bookman Old Style" w:hAnsi="Bookman Old Style"/>
                <w:b/>
                <w:sz w:val="18"/>
              </w:rPr>
            </w:pPr>
          </w:p>
          <w:p w14:paraId="26C5B814" w14:textId="77777777" w:rsidR="007F5FDB" w:rsidRPr="00022F71" w:rsidRDefault="007F5FDB">
            <w:pPr>
              <w:pStyle w:val="TableParagraph"/>
              <w:spacing w:before="0"/>
              <w:jc w:val="left"/>
              <w:rPr>
                <w:rFonts w:ascii="Bookman Old Style" w:hAnsi="Bookman Old Style"/>
                <w:b/>
                <w:sz w:val="18"/>
              </w:rPr>
            </w:pPr>
          </w:p>
          <w:p w14:paraId="0A33A618" w14:textId="77777777" w:rsidR="007F5FDB" w:rsidRPr="00022F71" w:rsidRDefault="007F5FDB">
            <w:pPr>
              <w:pStyle w:val="TableParagraph"/>
              <w:spacing w:before="0"/>
              <w:jc w:val="left"/>
              <w:rPr>
                <w:rFonts w:ascii="Bookman Old Style" w:hAnsi="Bookman Old Style"/>
                <w:b/>
                <w:sz w:val="18"/>
              </w:rPr>
            </w:pPr>
          </w:p>
          <w:p w14:paraId="7A779D7D" w14:textId="77777777" w:rsidR="007F5FDB" w:rsidRPr="00022F71" w:rsidRDefault="002C6431">
            <w:pPr>
              <w:pStyle w:val="TableParagraph"/>
              <w:spacing w:before="0" w:line="242" w:lineRule="auto"/>
              <w:ind w:left="104" w:firstLine="141"/>
              <w:jc w:val="left"/>
              <w:rPr>
                <w:rFonts w:ascii="Bookman Old Style" w:hAnsi="Bookman Old Style"/>
                <w:sz w:val="16"/>
              </w:rPr>
            </w:pPr>
            <w:r w:rsidRPr="00022F71">
              <w:rPr>
                <w:rFonts w:ascii="Bookman Old Style" w:hAnsi="Bookman Old Style"/>
                <w:sz w:val="16"/>
              </w:rPr>
              <w:t>Nilai Jabatan</w:t>
            </w:r>
          </w:p>
        </w:tc>
        <w:tc>
          <w:tcPr>
            <w:tcW w:w="1213" w:type="dxa"/>
            <w:gridSpan w:val="2"/>
            <w:vMerge w:val="restart"/>
            <w:tcBorders>
              <w:right w:val="single" w:sz="6" w:space="0" w:color="000000"/>
            </w:tcBorders>
          </w:tcPr>
          <w:p w14:paraId="59E1BC25" w14:textId="77777777" w:rsidR="007F5FDB" w:rsidRPr="00022F71" w:rsidRDefault="007F5FDB">
            <w:pPr>
              <w:pStyle w:val="TableParagraph"/>
              <w:spacing w:before="0"/>
              <w:jc w:val="left"/>
              <w:rPr>
                <w:rFonts w:ascii="Bookman Old Style" w:hAnsi="Bookman Old Style"/>
                <w:b/>
              </w:rPr>
            </w:pPr>
          </w:p>
          <w:p w14:paraId="43FBBB79" w14:textId="77777777" w:rsidR="007F5FDB" w:rsidRPr="00022F71" w:rsidRDefault="002C6431">
            <w:pPr>
              <w:pStyle w:val="TableParagraph"/>
              <w:spacing w:before="0"/>
              <w:ind w:left="195" w:right="146"/>
              <w:rPr>
                <w:rFonts w:ascii="Bookman Old Style" w:hAnsi="Bookman Old Style"/>
                <w:sz w:val="16"/>
              </w:rPr>
            </w:pPr>
            <w:r w:rsidRPr="00022F71">
              <w:rPr>
                <w:rFonts w:ascii="Bookman Old Style" w:hAnsi="Bookman Old Style"/>
                <w:sz w:val="16"/>
              </w:rPr>
              <w:t>FAKTOR 1</w:t>
            </w:r>
          </w:p>
          <w:p w14:paraId="2B53D73E" w14:textId="77777777" w:rsidR="007F5FDB" w:rsidRPr="00022F71" w:rsidRDefault="002C6431">
            <w:pPr>
              <w:pStyle w:val="TableParagraph"/>
              <w:spacing w:before="0"/>
              <w:ind w:left="103" w:right="101" w:firstLine="2"/>
              <w:rPr>
                <w:rFonts w:ascii="Bookman Old Style" w:hAnsi="Bookman Old Style"/>
                <w:sz w:val="16"/>
              </w:rPr>
            </w:pPr>
            <w:r w:rsidRPr="00022F71">
              <w:rPr>
                <w:rFonts w:ascii="Bookman Old Style" w:hAnsi="Bookman Old Style"/>
                <w:sz w:val="16"/>
              </w:rPr>
              <w:t>Ruang Lingkup dan Dampak Program (Level 1~5)</w:t>
            </w:r>
          </w:p>
        </w:tc>
        <w:tc>
          <w:tcPr>
            <w:tcW w:w="1174" w:type="dxa"/>
            <w:gridSpan w:val="2"/>
            <w:vMerge w:val="restart"/>
            <w:tcBorders>
              <w:left w:val="single" w:sz="6" w:space="0" w:color="000000"/>
            </w:tcBorders>
          </w:tcPr>
          <w:p w14:paraId="4A752789" w14:textId="77777777" w:rsidR="007F5FDB" w:rsidRPr="00022F71" w:rsidRDefault="007F5FDB">
            <w:pPr>
              <w:pStyle w:val="TableParagraph"/>
              <w:spacing w:before="0"/>
              <w:jc w:val="left"/>
              <w:rPr>
                <w:rFonts w:ascii="Bookman Old Style" w:hAnsi="Bookman Old Style"/>
                <w:b/>
                <w:sz w:val="18"/>
              </w:rPr>
            </w:pPr>
          </w:p>
          <w:p w14:paraId="0B7A8D96" w14:textId="77777777" w:rsidR="007F5FDB" w:rsidRPr="00022F71" w:rsidRDefault="007F5FDB">
            <w:pPr>
              <w:pStyle w:val="TableParagraph"/>
              <w:spacing w:before="0"/>
              <w:jc w:val="left"/>
              <w:rPr>
                <w:rFonts w:ascii="Bookman Old Style" w:hAnsi="Bookman Old Style"/>
                <w:b/>
                <w:sz w:val="20"/>
              </w:rPr>
            </w:pPr>
          </w:p>
          <w:p w14:paraId="77966CA9" w14:textId="77777777" w:rsidR="007F5FDB" w:rsidRPr="00022F71" w:rsidRDefault="002C6431">
            <w:pPr>
              <w:pStyle w:val="TableParagraph"/>
              <w:spacing w:before="0" w:line="187" w:lineRule="exact"/>
              <w:ind w:left="191"/>
              <w:jc w:val="both"/>
              <w:rPr>
                <w:rFonts w:ascii="Bookman Old Style" w:hAnsi="Bookman Old Style"/>
                <w:sz w:val="16"/>
              </w:rPr>
            </w:pPr>
            <w:r w:rsidRPr="00022F71">
              <w:rPr>
                <w:rFonts w:ascii="Bookman Old Style" w:hAnsi="Bookman Old Style"/>
                <w:sz w:val="16"/>
              </w:rPr>
              <w:t>FAKTOR 2</w:t>
            </w:r>
          </w:p>
          <w:p w14:paraId="60D37FEF" w14:textId="77777777" w:rsidR="007F5FDB" w:rsidRPr="00022F71" w:rsidRDefault="002C6431">
            <w:pPr>
              <w:pStyle w:val="TableParagraph"/>
              <w:spacing w:before="0"/>
              <w:ind w:left="158" w:right="127" w:hanging="34"/>
              <w:jc w:val="both"/>
              <w:rPr>
                <w:rFonts w:ascii="Bookman Old Style" w:hAnsi="Bookman Old Style"/>
                <w:sz w:val="16"/>
              </w:rPr>
            </w:pPr>
            <w:r w:rsidRPr="00022F71">
              <w:rPr>
                <w:rFonts w:ascii="Bookman Old Style" w:hAnsi="Bookman Old Style"/>
                <w:sz w:val="16"/>
              </w:rPr>
              <w:t>Pengaturan Organisasi (Level 1~3)</w:t>
            </w:r>
          </w:p>
        </w:tc>
        <w:tc>
          <w:tcPr>
            <w:tcW w:w="1220" w:type="dxa"/>
            <w:gridSpan w:val="2"/>
            <w:vMerge w:val="restart"/>
          </w:tcPr>
          <w:p w14:paraId="2CDFED6F" w14:textId="77777777" w:rsidR="007F5FDB" w:rsidRPr="00022F71" w:rsidRDefault="007F5FDB">
            <w:pPr>
              <w:pStyle w:val="TableParagraph"/>
              <w:spacing w:before="0"/>
              <w:jc w:val="left"/>
              <w:rPr>
                <w:rFonts w:ascii="Bookman Old Style" w:hAnsi="Bookman Old Style"/>
                <w:b/>
              </w:rPr>
            </w:pPr>
          </w:p>
          <w:p w14:paraId="25A48D99" w14:textId="77777777" w:rsidR="007F5FDB" w:rsidRPr="00022F71" w:rsidRDefault="002C6431">
            <w:pPr>
              <w:pStyle w:val="TableParagraph"/>
              <w:spacing w:before="0"/>
              <w:ind w:left="182" w:right="135"/>
              <w:rPr>
                <w:rFonts w:ascii="Bookman Old Style" w:hAnsi="Bookman Old Style"/>
                <w:sz w:val="16"/>
              </w:rPr>
            </w:pPr>
            <w:r w:rsidRPr="00022F71">
              <w:rPr>
                <w:rFonts w:ascii="Bookman Old Style" w:hAnsi="Bookman Old Style"/>
                <w:sz w:val="16"/>
              </w:rPr>
              <w:t>FAKTOR 3</w:t>
            </w:r>
          </w:p>
          <w:p w14:paraId="34D8EAFE" w14:textId="77777777" w:rsidR="007F5FDB" w:rsidRPr="00022F71" w:rsidRDefault="002C6431">
            <w:pPr>
              <w:pStyle w:val="TableParagraph"/>
              <w:spacing w:before="0"/>
              <w:ind w:left="156" w:right="152"/>
              <w:rPr>
                <w:rFonts w:ascii="Bookman Old Style" w:hAnsi="Bookman Old Style"/>
                <w:sz w:val="16"/>
              </w:rPr>
            </w:pPr>
            <w:r w:rsidRPr="00022F71">
              <w:rPr>
                <w:rFonts w:ascii="Bookman Old Style" w:hAnsi="Bookman Old Style"/>
                <w:sz w:val="16"/>
              </w:rPr>
              <w:t>Wewenang Penyeliaan dan Manajerial (Level 1~3)</w:t>
            </w:r>
          </w:p>
        </w:tc>
        <w:tc>
          <w:tcPr>
            <w:tcW w:w="2125" w:type="dxa"/>
            <w:gridSpan w:val="4"/>
          </w:tcPr>
          <w:p w14:paraId="00BBE5E6" w14:textId="77777777" w:rsidR="007F5FDB" w:rsidRPr="00022F71" w:rsidRDefault="007F5FDB">
            <w:pPr>
              <w:pStyle w:val="TableParagraph"/>
              <w:spacing w:before="8"/>
              <w:jc w:val="left"/>
              <w:rPr>
                <w:rFonts w:ascii="Bookman Old Style" w:hAnsi="Bookman Old Style"/>
                <w:b/>
                <w:sz w:val="17"/>
              </w:rPr>
            </w:pPr>
          </w:p>
          <w:p w14:paraId="436F50F1" w14:textId="77777777" w:rsidR="007F5FDB" w:rsidRPr="00022F71" w:rsidRDefault="002C6431">
            <w:pPr>
              <w:pStyle w:val="TableParagraph"/>
              <w:spacing w:before="0"/>
              <w:ind w:left="260" w:right="212"/>
              <w:rPr>
                <w:rFonts w:ascii="Bookman Old Style" w:hAnsi="Bookman Old Style"/>
                <w:sz w:val="16"/>
              </w:rPr>
            </w:pPr>
            <w:r w:rsidRPr="00022F71">
              <w:rPr>
                <w:rFonts w:ascii="Bookman Old Style" w:hAnsi="Bookman Old Style"/>
                <w:sz w:val="16"/>
              </w:rPr>
              <w:t>FAKTOR 4</w:t>
            </w:r>
          </w:p>
          <w:p w14:paraId="208103B9" w14:textId="77777777" w:rsidR="007F5FDB" w:rsidRPr="00022F71" w:rsidRDefault="002C6431">
            <w:pPr>
              <w:pStyle w:val="TableParagraph"/>
              <w:spacing w:before="3"/>
              <w:ind w:left="260" w:right="261"/>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10788ACE" w14:textId="77777777" w:rsidR="007F5FDB" w:rsidRPr="00022F71" w:rsidRDefault="007F5FDB">
            <w:pPr>
              <w:pStyle w:val="TableParagraph"/>
              <w:spacing w:before="0"/>
              <w:jc w:val="left"/>
              <w:rPr>
                <w:rFonts w:ascii="Bookman Old Style" w:hAnsi="Bookman Old Style"/>
                <w:b/>
              </w:rPr>
            </w:pPr>
          </w:p>
          <w:p w14:paraId="7B71B5F5" w14:textId="77777777" w:rsidR="007F5FDB" w:rsidRPr="00022F71" w:rsidRDefault="002C6431">
            <w:pPr>
              <w:pStyle w:val="TableParagraph"/>
              <w:spacing w:before="0"/>
              <w:ind w:left="98" w:right="52"/>
              <w:rPr>
                <w:rFonts w:ascii="Bookman Old Style" w:hAnsi="Bookman Old Style"/>
                <w:sz w:val="16"/>
              </w:rPr>
            </w:pPr>
            <w:r w:rsidRPr="00022F71">
              <w:rPr>
                <w:rFonts w:ascii="Bookman Old Style" w:hAnsi="Bookman Old Style"/>
                <w:sz w:val="16"/>
              </w:rPr>
              <w:t>FAKTOR 5</w:t>
            </w:r>
          </w:p>
          <w:p w14:paraId="545E6FE3" w14:textId="77777777" w:rsidR="007F5FDB" w:rsidRPr="00022F71" w:rsidRDefault="002C6431">
            <w:pPr>
              <w:pStyle w:val="TableParagraph"/>
              <w:spacing w:before="0"/>
              <w:ind w:left="104" w:right="105" w:hanging="1"/>
              <w:rPr>
                <w:rFonts w:ascii="Bookman Old Style" w:hAnsi="Bookman Old Style"/>
                <w:sz w:val="16"/>
              </w:rPr>
            </w:pPr>
            <w:r w:rsidRPr="00022F71">
              <w:rPr>
                <w:rFonts w:ascii="Bookman Old Style" w:hAnsi="Bookman Old Style"/>
                <w:sz w:val="16"/>
              </w:rPr>
              <w:t>Kesulitan dalam Pengarahan Pekerjaan (Level 1~8)</w:t>
            </w:r>
          </w:p>
        </w:tc>
        <w:tc>
          <w:tcPr>
            <w:tcW w:w="1137" w:type="dxa"/>
            <w:gridSpan w:val="2"/>
            <w:vMerge w:val="restart"/>
          </w:tcPr>
          <w:p w14:paraId="45F74948" w14:textId="77777777" w:rsidR="007F5FDB" w:rsidRPr="00022F71" w:rsidRDefault="007F5FDB">
            <w:pPr>
              <w:pStyle w:val="TableParagraph"/>
              <w:spacing w:before="0"/>
              <w:jc w:val="left"/>
              <w:rPr>
                <w:rFonts w:ascii="Bookman Old Style" w:hAnsi="Bookman Old Style"/>
                <w:b/>
                <w:sz w:val="18"/>
              </w:rPr>
            </w:pPr>
          </w:p>
          <w:p w14:paraId="3AC325A0" w14:textId="77777777" w:rsidR="007F5FDB" w:rsidRPr="00022F71" w:rsidRDefault="002C6431">
            <w:pPr>
              <w:pStyle w:val="TableParagraph"/>
              <w:spacing w:before="141" w:line="187" w:lineRule="exact"/>
              <w:ind w:left="150" w:right="117"/>
              <w:rPr>
                <w:rFonts w:ascii="Bookman Old Style" w:hAnsi="Bookman Old Style"/>
                <w:sz w:val="16"/>
              </w:rPr>
            </w:pPr>
            <w:r w:rsidRPr="00022F71">
              <w:rPr>
                <w:rFonts w:ascii="Bookman Old Style" w:hAnsi="Bookman Old Style"/>
                <w:sz w:val="16"/>
              </w:rPr>
              <w:t>FAKTOR 6</w:t>
            </w:r>
          </w:p>
          <w:p w14:paraId="6B873620" w14:textId="77777777" w:rsidR="007F5FDB" w:rsidRPr="00022F71" w:rsidRDefault="002C6431">
            <w:pPr>
              <w:pStyle w:val="TableParagraph"/>
              <w:spacing w:before="0"/>
              <w:ind w:left="138" w:right="149" w:hanging="3"/>
              <w:rPr>
                <w:rFonts w:ascii="Bookman Old Style" w:hAnsi="Bookman Old Style"/>
                <w:sz w:val="16"/>
              </w:rPr>
            </w:pPr>
            <w:r w:rsidRPr="00022F71">
              <w:rPr>
                <w:rFonts w:ascii="Bookman Old Style" w:hAnsi="Bookman Old Style"/>
                <w:sz w:val="16"/>
              </w:rPr>
              <w:t>Kondisi Lain  (Level 1~6)</w:t>
            </w:r>
          </w:p>
        </w:tc>
        <w:tc>
          <w:tcPr>
            <w:tcW w:w="1276" w:type="dxa"/>
            <w:vMerge w:val="restart"/>
          </w:tcPr>
          <w:p w14:paraId="3D346302" w14:textId="77777777" w:rsidR="007F5FDB" w:rsidRPr="00022F71" w:rsidRDefault="007F5FDB">
            <w:pPr>
              <w:pStyle w:val="TableParagraph"/>
              <w:spacing w:before="0"/>
              <w:jc w:val="left"/>
              <w:rPr>
                <w:rFonts w:ascii="Bookman Old Style" w:hAnsi="Bookman Old Style"/>
                <w:b/>
                <w:sz w:val="18"/>
              </w:rPr>
            </w:pPr>
          </w:p>
          <w:p w14:paraId="1DC72775" w14:textId="77777777" w:rsidR="007F5FDB" w:rsidRPr="00022F71" w:rsidRDefault="007F5FDB">
            <w:pPr>
              <w:pStyle w:val="TableParagraph"/>
              <w:spacing w:before="0"/>
              <w:jc w:val="left"/>
              <w:rPr>
                <w:rFonts w:ascii="Bookman Old Style" w:hAnsi="Bookman Old Style"/>
                <w:b/>
                <w:sz w:val="18"/>
              </w:rPr>
            </w:pPr>
          </w:p>
          <w:p w14:paraId="7C418446" w14:textId="77777777" w:rsidR="007F5FDB" w:rsidRPr="00022F71" w:rsidRDefault="007F5FDB">
            <w:pPr>
              <w:pStyle w:val="TableParagraph"/>
              <w:spacing w:before="0"/>
              <w:jc w:val="left"/>
              <w:rPr>
                <w:rFonts w:ascii="Bookman Old Style" w:hAnsi="Bookman Old Style"/>
                <w:b/>
                <w:sz w:val="18"/>
              </w:rPr>
            </w:pPr>
          </w:p>
          <w:p w14:paraId="787C6A49" w14:textId="77777777" w:rsidR="007F5FDB" w:rsidRPr="00022F71" w:rsidRDefault="002C6431">
            <w:pPr>
              <w:pStyle w:val="TableParagraph"/>
              <w:spacing w:before="0" w:line="242" w:lineRule="auto"/>
              <w:ind w:left="273" w:right="27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285F8BA5" w14:textId="77777777" w:rsidTr="001F3A75">
        <w:trPr>
          <w:trHeight w:val="283"/>
        </w:trPr>
        <w:tc>
          <w:tcPr>
            <w:tcW w:w="464" w:type="dxa"/>
            <w:vMerge/>
            <w:tcBorders>
              <w:top w:val="nil"/>
            </w:tcBorders>
          </w:tcPr>
          <w:p w14:paraId="0A5AB5BC" w14:textId="77777777" w:rsidR="007F5FDB" w:rsidRPr="00022F71" w:rsidRDefault="007F5FDB">
            <w:pPr>
              <w:rPr>
                <w:rFonts w:ascii="Bookman Old Style" w:hAnsi="Bookman Old Style"/>
                <w:sz w:val="2"/>
                <w:szCs w:val="2"/>
              </w:rPr>
            </w:pPr>
          </w:p>
        </w:tc>
        <w:tc>
          <w:tcPr>
            <w:tcW w:w="4129" w:type="dxa"/>
            <w:vMerge/>
            <w:tcBorders>
              <w:top w:val="nil"/>
            </w:tcBorders>
          </w:tcPr>
          <w:p w14:paraId="54FA99A7" w14:textId="77777777" w:rsidR="007F5FDB" w:rsidRPr="00022F71" w:rsidRDefault="007F5FDB">
            <w:pPr>
              <w:rPr>
                <w:rFonts w:ascii="Bookman Old Style" w:hAnsi="Bookman Old Style"/>
                <w:sz w:val="2"/>
                <w:szCs w:val="2"/>
              </w:rPr>
            </w:pPr>
          </w:p>
        </w:tc>
        <w:tc>
          <w:tcPr>
            <w:tcW w:w="1011" w:type="dxa"/>
            <w:vMerge/>
            <w:tcBorders>
              <w:top w:val="nil"/>
            </w:tcBorders>
          </w:tcPr>
          <w:p w14:paraId="2CE589E4" w14:textId="77777777" w:rsidR="007F5FDB" w:rsidRPr="00022F71" w:rsidRDefault="007F5FDB">
            <w:pPr>
              <w:rPr>
                <w:rFonts w:ascii="Bookman Old Style" w:hAnsi="Bookman Old Style"/>
                <w:sz w:val="2"/>
                <w:szCs w:val="2"/>
              </w:rPr>
            </w:pPr>
          </w:p>
        </w:tc>
        <w:tc>
          <w:tcPr>
            <w:tcW w:w="857" w:type="dxa"/>
            <w:vMerge/>
            <w:tcBorders>
              <w:top w:val="nil"/>
            </w:tcBorders>
          </w:tcPr>
          <w:p w14:paraId="7CE7AAB8" w14:textId="77777777" w:rsidR="007F5FDB" w:rsidRPr="00022F71" w:rsidRDefault="007F5FDB">
            <w:pPr>
              <w:rPr>
                <w:rFonts w:ascii="Bookman Old Style" w:hAnsi="Bookman Old Style"/>
                <w:sz w:val="2"/>
                <w:szCs w:val="2"/>
              </w:rPr>
            </w:pPr>
          </w:p>
        </w:tc>
        <w:tc>
          <w:tcPr>
            <w:tcW w:w="1213" w:type="dxa"/>
            <w:gridSpan w:val="2"/>
            <w:vMerge/>
            <w:tcBorders>
              <w:top w:val="nil"/>
              <w:right w:val="single" w:sz="6" w:space="0" w:color="000000"/>
            </w:tcBorders>
          </w:tcPr>
          <w:p w14:paraId="5E8D4C34" w14:textId="77777777" w:rsidR="007F5FDB" w:rsidRPr="00022F71" w:rsidRDefault="007F5FDB">
            <w:pPr>
              <w:rPr>
                <w:rFonts w:ascii="Bookman Old Style" w:hAnsi="Bookman Old Style"/>
                <w:sz w:val="2"/>
                <w:szCs w:val="2"/>
              </w:rPr>
            </w:pPr>
          </w:p>
        </w:tc>
        <w:tc>
          <w:tcPr>
            <w:tcW w:w="1174" w:type="dxa"/>
            <w:gridSpan w:val="2"/>
            <w:vMerge/>
            <w:tcBorders>
              <w:top w:val="nil"/>
              <w:left w:val="single" w:sz="6" w:space="0" w:color="000000"/>
            </w:tcBorders>
          </w:tcPr>
          <w:p w14:paraId="6DB14E5D" w14:textId="77777777" w:rsidR="007F5FDB" w:rsidRPr="00022F71" w:rsidRDefault="007F5FDB">
            <w:pPr>
              <w:rPr>
                <w:rFonts w:ascii="Bookman Old Style" w:hAnsi="Bookman Old Style"/>
                <w:sz w:val="2"/>
                <w:szCs w:val="2"/>
              </w:rPr>
            </w:pPr>
          </w:p>
        </w:tc>
        <w:tc>
          <w:tcPr>
            <w:tcW w:w="1220" w:type="dxa"/>
            <w:gridSpan w:val="2"/>
            <w:vMerge/>
            <w:tcBorders>
              <w:top w:val="nil"/>
            </w:tcBorders>
          </w:tcPr>
          <w:p w14:paraId="46184011" w14:textId="77777777" w:rsidR="007F5FDB" w:rsidRPr="00022F71" w:rsidRDefault="007F5FDB">
            <w:pPr>
              <w:rPr>
                <w:rFonts w:ascii="Bookman Old Style" w:hAnsi="Bookman Old Style"/>
                <w:sz w:val="2"/>
                <w:szCs w:val="2"/>
              </w:rPr>
            </w:pPr>
          </w:p>
        </w:tc>
        <w:tc>
          <w:tcPr>
            <w:tcW w:w="1074" w:type="dxa"/>
            <w:gridSpan w:val="2"/>
          </w:tcPr>
          <w:p w14:paraId="2B5EB6CD" w14:textId="77777777" w:rsidR="007F5FDB" w:rsidRPr="00022F71" w:rsidRDefault="002C6431">
            <w:pPr>
              <w:pStyle w:val="TableParagraph"/>
              <w:spacing w:before="138"/>
              <w:ind w:left="111" w:right="104" w:firstLine="266"/>
              <w:jc w:val="left"/>
              <w:rPr>
                <w:rFonts w:ascii="Bookman Old Style" w:hAnsi="Bookman Old Style"/>
                <w:sz w:val="16"/>
              </w:rPr>
            </w:pPr>
            <w:r w:rsidRPr="00022F71">
              <w:rPr>
                <w:rFonts w:ascii="Bookman Old Style" w:hAnsi="Bookman Old Style"/>
                <w:sz w:val="16"/>
              </w:rPr>
              <w:t>Sifat Hubungan (Level 1~4)</w:t>
            </w:r>
          </w:p>
        </w:tc>
        <w:tc>
          <w:tcPr>
            <w:tcW w:w="1051" w:type="dxa"/>
            <w:gridSpan w:val="2"/>
          </w:tcPr>
          <w:p w14:paraId="6B979C27" w14:textId="77777777" w:rsidR="007F5FDB" w:rsidRPr="00022F71" w:rsidRDefault="002C6431">
            <w:pPr>
              <w:pStyle w:val="TableParagraph"/>
              <w:spacing w:before="138"/>
              <w:ind w:left="103" w:right="91" w:firstLine="159"/>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324E8186" w14:textId="77777777" w:rsidR="007F5FDB" w:rsidRPr="00022F71" w:rsidRDefault="007F5FDB">
            <w:pPr>
              <w:rPr>
                <w:rFonts w:ascii="Bookman Old Style" w:hAnsi="Bookman Old Style"/>
                <w:sz w:val="2"/>
                <w:szCs w:val="2"/>
              </w:rPr>
            </w:pPr>
          </w:p>
        </w:tc>
        <w:tc>
          <w:tcPr>
            <w:tcW w:w="1137" w:type="dxa"/>
            <w:gridSpan w:val="2"/>
            <w:vMerge/>
            <w:tcBorders>
              <w:top w:val="nil"/>
            </w:tcBorders>
          </w:tcPr>
          <w:p w14:paraId="08CBC72D" w14:textId="77777777" w:rsidR="007F5FDB" w:rsidRPr="00022F71" w:rsidRDefault="007F5FDB">
            <w:pPr>
              <w:rPr>
                <w:rFonts w:ascii="Bookman Old Style" w:hAnsi="Bookman Old Style"/>
                <w:sz w:val="2"/>
                <w:szCs w:val="2"/>
              </w:rPr>
            </w:pPr>
          </w:p>
        </w:tc>
        <w:tc>
          <w:tcPr>
            <w:tcW w:w="1276" w:type="dxa"/>
            <w:vMerge/>
            <w:tcBorders>
              <w:top w:val="nil"/>
            </w:tcBorders>
          </w:tcPr>
          <w:p w14:paraId="0CA4C67E" w14:textId="77777777" w:rsidR="007F5FDB" w:rsidRPr="00022F71" w:rsidRDefault="007F5FDB">
            <w:pPr>
              <w:rPr>
                <w:rFonts w:ascii="Bookman Old Style" w:hAnsi="Bookman Old Style"/>
                <w:sz w:val="2"/>
                <w:szCs w:val="2"/>
              </w:rPr>
            </w:pPr>
          </w:p>
        </w:tc>
      </w:tr>
      <w:tr w:rsidR="007F5FDB" w:rsidRPr="00022F71" w14:paraId="6A075F0F" w14:textId="77777777" w:rsidTr="001F3A75">
        <w:trPr>
          <w:trHeight w:val="283"/>
        </w:trPr>
        <w:tc>
          <w:tcPr>
            <w:tcW w:w="464" w:type="dxa"/>
          </w:tcPr>
          <w:p w14:paraId="747CF16F" w14:textId="77777777" w:rsidR="007F5FDB" w:rsidRPr="00022F71" w:rsidRDefault="007F5FDB">
            <w:pPr>
              <w:pStyle w:val="TableParagraph"/>
              <w:spacing w:before="9"/>
              <w:jc w:val="left"/>
              <w:rPr>
                <w:rFonts w:ascii="Bookman Old Style" w:hAnsi="Bookman Old Style"/>
                <w:b/>
                <w:sz w:val="13"/>
              </w:rPr>
            </w:pPr>
          </w:p>
          <w:p w14:paraId="78472DE0"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4129" w:type="dxa"/>
          </w:tcPr>
          <w:p w14:paraId="5DB7E2A2" w14:textId="457A305E" w:rsidR="007F5FDB" w:rsidRPr="00E524A8" w:rsidRDefault="002C6431">
            <w:pPr>
              <w:pStyle w:val="TableParagraph"/>
              <w:spacing w:before="68"/>
              <w:ind w:left="105"/>
              <w:jc w:val="left"/>
              <w:rPr>
                <w:rFonts w:ascii="Bookman Old Style" w:hAnsi="Bookman Old Style"/>
                <w:color w:val="0070C0"/>
                <w:sz w:val="16"/>
              </w:rPr>
            </w:pPr>
            <w:r w:rsidRPr="00E524A8">
              <w:rPr>
                <w:rFonts w:ascii="Bookman Old Style" w:hAnsi="Bookman Old Style"/>
                <w:color w:val="0070C0"/>
                <w:sz w:val="16"/>
              </w:rPr>
              <w:t xml:space="preserve">Kepala Badan Perencanaan Pembangunan, </w:t>
            </w:r>
            <w:r w:rsidR="00E524A8" w:rsidRPr="00E524A8">
              <w:rPr>
                <w:rFonts w:ascii="Bookman Old Style" w:hAnsi="Bookman Old Style"/>
                <w:color w:val="0070C0"/>
                <w:sz w:val="16"/>
              </w:rPr>
              <w:t>Riset Dan Inovasi Daerah</w:t>
            </w:r>
          </w:p>
        </w:tc>
        <w:tc>
          <w:tcPr>
            <w:tcW w:w="1011" w:type="dxa"/>
          </w:tcPr>
          <w:p w14:paraId="727E4F38" w14:textId="77777777" w:rsidR="007F5FDB" w:rsidRPr="00022F71" w:rsidRDefault="007F5FDB">
            <w:pPr>
              <w:pStyle w:val="TableParagraph"/>
              <w:spacing w:before="9"/>
              <w:jc w:val="left"/>
              <w:rPr>
                <w:rFonts w:ascii="Bookman Old Style" w:hAnsi="Bookman Old Style"/>
                <w:b/>
                <w:sz w:val="13"/>
              </w:rPr>
            </w:pPr>
          </w:p>
          <w:p w14:paraId="72B20689" w14:textId="77777777" w:rsidR="007F5FDB" w:rsidRPr="00022F71" w:rsidRDefault="002C6431">
            <w:pPr>
              <w:pStyle w:val="TableParagraph"/>
              <w:spacing w:before="0"/>
              <w:ind w:left="277" w:right="272"/>
              <w:rPr>
                <w:rFonts w:ascii="Bookman Old Style" w:hAnsi="Bookman Old Style"/>
                <w:sz w:val="16"/>
              </w:rPr>
            </w:pPr>
            <w:r w:rsidRPr="00022F71">
              <w:rPr>
                <w:rFonts w:ascii="Bookman Old Style" w:hAnsi="Bookman Old Style"/>
                <w:sz w:val="16"/>
              </w:rPr>
              <w:t>14</w:t>
            </w:r>
          </w:p>
        </w:tc>
        <w:tc>
          <w:tcPr>
            <w:tcW w:w="857" w:type="dxa"/>
          </w:tcPr>
          <w:p w14:paraId="32B1A4E4" w14:textId="77777777" w:rsidR="007F5FDB" w:rsidRPr="00022F71" w:rsidRDefault="007F5FDB">
            <w:pPr>
              <w:pStyle w:val="TableParagraph"/>
              <w:spacing w:before="9"/>
              <w:jc w:val="left"/>
              <w:rPr>
                <w:rFonts w:ascii="Bookman Old Style" w:hAnsi="Bookman Old Style"/>
                <w:b/>
                <w:sz w:val="13"/>
              </w:rPr>
            </w:pPr>
          </w:p>
          <w:p w14:paraId="640F80B0" w14:textId="77777777" w:rsidR="007F5FDB" w:rsidRPr="00022F71" w:rsidRDefault="002C6431">
            <w:pPr>
              <w:pStyle w:val="TableParagraph"/>
              <w:spacing w:before="0"/>
              <w:ind w:left="226"/>
              <w:jc w:val="left"/>
              <w:rPr>
                <w:rFonts w:ascii="Bookman Old Style" w:hAnsi="Bookman Old Style"/>
                <w:sz w:val="16"/>
              </w:rPr>
            </w:pPr>
            <w:r w:rsidRPr="00022F71">
              <w:rPr>
                <w:rFonts w:ascii="Bookman Old Style" w:hAnsi="Bookman Old Style"/>
                <w:sz w:val="16"/>
              </w:rPr>
              <w:t>2865</w:t>
            </w:r>
          </w:p>
        </w:tc>
        <w:tc>
          <w:tcPr>
            <w:tcW w:w="394" w:type="dxa"/>
          </w:tcPr>
          <w:p w14:paraId="41C8D32D" w14:textId="77777777" w:rsidR="007F5FDB" w:rsidRPr="00022F71" w:rsidRDefault="007F5FDB">
            <w:pPr>
              <w:pStyle w:val="TableParagraph"/>
              <w:spacing w:before="9"/>
              <w:jc w:val="left"/>
              <w:rPr>
                <w:rFonts w:ascii="Bookman Old Style" w:hAnsi="Bookman Old Style"/>
                <w:b/>
                <w:sz w:val="13"/>
              </w:rPr>
            </w:pPr>
          </w:p>
          <w:p w14:paraId="505A4D1F"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2</w:t>
            </w:r>
          </w:p>
        </w:tc>
        <w:tc>
          <w:tcPr>
            <w:tcW w:w="819" w:type="dxa"/>
            <w:tcBorders>
              <w:right w:val="single" w:sz="6" w:space="0" w:color="000000"/>
            </w:tcBorders>
          </w:tcPr>
          <w:p w14:paraId="334D8E0E" w14:textId="77777777" w:rsidR="007F5FDB" w:rsidRPr="00022F71" w:rsidRDefault="007F5FDB">
            <w:pPr>
              <w:pStyle w:val="TableParagraph"/>
              <w:spacing w:before="9"/>
              <w:jc w:val="left"/>
              <w:rPr>
                <w:rFonts w:ascii="Bookman Old Style" w:hAnsi="Bookman Old Style"/>
                <w:b/>
                <w:sz w:val="13"/>
              </w:rPr>
            </w:pPr>
          </w:p>
          <w:p w14:paraId="414F893A" w14:textId="77777777" w:rsidR="007F5FDB" w:rsidRPr="00022F71" w:rsidRDefault="002C6431">
            <w:pPr>
              <w:pStyle w:val="TableParagraph"/>
              <w:spacing w:before="0"/>
              <w:ind w:left="233" w:right="227"/>
              <w:rPr>
                <w:rFonts w:ascii="Bookman Old Style" w:hAnsi="Bookman Old Style"/>
                <w:sz w:val="16"/>
              </w:rPr>
            </w:pPr>
            <w:r w:rsidRPr="00022F71">
              <w:rPr>
                <w:rFonts w:ascii="Bookman Old Style" w:hAnsi="Bookman Old Style"/>
                <w:sz w:val="16"/>
              </w:rPr>
              <w:t>350</w:t>
            </w:r>
          </w:p>
        </w:tc>
        <w:tc>
          <w:tcPr>
            <w:tcW w:w="394" w:type="dxa"/>
            <w:tcBorders>
              <w:left w:val="single" w:sz="6" w:space="0" w:color="000000"/>
            </w:tcBorders>
          </w:tcPr>
          <w:p w14:paraId="23503D41" w14:textId="77777777" w:rsidR="007F5FDB" w:rsidRPr="00022F71" w:rsidRDefault="007F5FDB">
            <w:pPr>
              <w:pStyle w:val="TableParagraph"/>
              <w:spacing w:before="9"/>
              <w:jc w:val="left"/>
              <w:rPr>
                <w:rFonts w:ascii="Bookman Old Style" w:hAnsi="Bookman Old Style"/>
                <w:b/>
                <w:sz w:val="13"/>
              </w:rPr>
            </w:pPr>
          </w:p>
          <w:p w14:paraId="584AAF84"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2</w:t>
            </w:r>
          </w:p>
        </w:tc>
        <w:tc>
          <w:tcPr>
            <w:tcW w:w="780" w:type="dxa"/>
          </w:tcPr>
          <w:p w14:paraId="443C510A" w14:textId="77777777" w:rsidR="007F5FDB" w:rsidRPr="00022F71" w:rsidRDefault="007F5FDB">
            <w:pPr>
              <w:pStyle w:val="TableParagraph"/>
              <w:spacing w:before="9"/>
              <w:jc w:val="left"/>
              <w:rPr>
                <w:rFonts w:ascii="Bookman Old Style" w:hAnsi="Bookman Old Style"/>
                <w:b/>
                <w:sz w:val="13"/>
              </w:rPr>
            </w:pPr>
          </w:p>
          <w:p w14:paraId="58FDD0A9" w14:textId="77777777" w:rsidR="007F5FDB" w:rsidRPr="00022F71" w:rsidRDefault="002C6431">
            <w:pPr>
              <w:pStyle w:val="TableParagraph"/>
              <w:spacing w:before="0"/>
              <w:ind w:left="211" w:right="208"/>
              <w:rPr>
                <w:rFonts w:ascii="Bookman Old Style" w:hAnsi="Bookman Old Style"/>
                <w:sz w:val="16"/>
              </w:rPr>
            </w:pPr>
            <w:r w:rsidRPr="00022F71">
              <w:rPr>
                <w:rFonts w:ascii="Bookman Old Style" w:hAnsi="Bookman Old Style"/>
                <w:sz w:val="16"/>
              </w:rPr>
              <w:t>250</w:t>
            </w:r>
          </w:p>
        </w:tc>
        <w:tc>
          <w:tcPr>
            <w:tcW w:w="394" w:type="dxa"/>
          </w:tcPr>
          <w:p w14:paraId="1C3AD00B" w14:textId="77777777" w:rsidR="007F5FDB" w:rsidRPr="00022F71" w:rsidRDefault="007F5FDB">
            <w:pPr>
              <w:pStyle w:val="TableParagraph"/>
              <w:spacing w:before="9"/>
              <w:jc w:val="left"/>
              <w:rPr>
                <w:rFonts w:ascii="Bookman Old Style" w:hAnsi="Bookman Old Style"/>
                <w:b/>
                <w:sz w:val="13"/>
              </w:rPr>
            </w:pPr>
          </w:p>
          <w:p w14:paraId="174BF803"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2</w:t>
            </w:r>
          </w:p>
        </w:tc>
        <w:tc>
          <w:tcPr>
            <w:tcW w:w="826" w:type="dxa"/>
          </w:tcPr>
          <w:p w14:paraId="58763F8A" w14:textId="77777777" w:rsidR="007F5FDB" w:rsidRPr="00022F71" w:rsidRDefault="007F5FDB">
            <w:pPr>
              <w:pStyle w:val="TableParagraph"/>
              <w:spacing w:before="9"/>
              <w:jc w:val="left"/>
              <w:rPr>
                <w:rFonts w:ascii="Bookman Old Style" w:hAnsi="Bookman Old Style"/>
                <w:b/>
                <w:sz w:val="13"/>
              </w:rPr>
            </w:pPr>
          </w:p>
          <w:p w14:paraId="4B7070AA" w14:textId="77777777" w:rsidR="007F5FDB" w:rsidRPr="00022F71" w:rsidRDefault="002C6431">
            <w:pPr>
              <w:pStyle w:val="TableParagraph"/>
              <w:spacing w:before="0"/>
              <w:ind w:left="235" w:right="235"/>
              <w:rPr>
                <w:rFonts w:ascii="Bookman Old Style" w:hAnsi="Bookman Old Style"/>
                <w:sz w:val="16"/>
              </w:rPr>
            </w:pPr>
            <w:r w:rsidRPr="00022F71">
              <w:rPr>
                <w:rFonts w:ascii="Bookman Old Style" w:hAnsi="Bookman Old Style"/>
                <w:sz w:val="16"/>
              </w:rPr>
              <w:t>775</w:t>
            </w:r>
          </w:p>
        </w:tc>
        <w:tc>
          <w:tcPr>
            <w:tcW w:w="339" w:type="dxa"/>
          </w:tcPr>
          <w:p w14:paraId="339F1A4D" w14:textId="77777777" w:rsidR="007F5FDB" w:rsidRPr="00022F71" w:rsidRDefault="007F5FDB">
            <w:pPr>
              <w:pStyle w:val="TableParagraph"/>
              <w:spacing w:before="9"/>
              <w:jc w:val="left"/>
              <w:rPr>
                <w:rFonts w:ascii="Bookman Old Style" w:hAnsi="Bookman Old Style"/>
                <w:b/>
                <w:sz w:val="13"/>
              </w:rPr>
            </w:pPr>
          </w:p>
          <w:p w14:paraId="79C0CF11"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3</w:t>
            </w:r>
          </w:p>
        </w:tc>
        <w:tc>
          <w:tcPr>
            <w:tcW w:w="735" w:type="dxa"/>
          </w:tcPr>
          <w:p w14:paraId="74D4A9DF" w14:textId="77777777" w:rsidR="007F5FDB" w:rsidRPr="00022F71" w:rsidRDefault="007F5FDB">
            <w:pPr>
              <w:pStyle w:val="TableParagraph"/>
              <w:spacing w:before="9"/>
              <w:jc w:val="left"/>
              <w:rPr>
                <w:rFonts w:ascii="Bookman Old Style" w:hAnsi="Bookman Old Style"/>
                <w:b/>
                <w:sz w:val="13"/>
              </w:rPr>
            </w:pPr>
          </w:p>
          <w:p w14:paraId="1D85C307" w14:textId="77777777" w:rsidR="007F5FDB" w:rsidRPr="00022F71" w:rsidRDefault="002C6431">
            <w:pPr>
              <w:pStyle w:val="TableParagraph"/>
              <w:spacing w:before="0"/>
              <w:ind w:left="259"/>
              <w:jc w:val="left"/>
              <w:rPr>
                <w:rFonts w:ascii="Bookman Old Style" w:hAnsi="Bookman Old Style"/>
                <w:sz w:val="16"/>
              </w:rPr>
            </w:pPr>
            <w:r w:rsidRPr="00022F71">
              <w:rPr>
                <w:rFonts w:ascii="Bookman Old Style" w:hAnsi="Bookman Old Style"/>
                <w:sz w:val="16"/>
              </w:rPr>
              <w:t>75</w:t>
            </w:r>
          </w:p>
        </w:tc>
        <w:tc>
          <w:tcPr>
            <w:tcW w:w="335" w:type="dxa"/>
          </w:tcPr>
          <w:p w14:paraId="2F97B67D" w14:textId="77777777" w:rsidR="007F5FDB" w:rsidRPr="00022F71" w:rsidRDefault="007F5FDB">
            <w:pPr>
              <w:pStyle w:val="TableParagraph"/>
              <w:spacing w:before="9"/>
              <w:jc w:val="left"/>
              <w:rPr>
                <w:rFonts w:ascii="Bookman Old Style" w:hAnsi="Bookman Old Style"/>
                <w:b/>
                <w:sz w:val="13"/>
              </w:rPr>
            </w:pPr>
          </w:p>
          <w:p w14:paraId="6A40B62B" w14:textId="77777777" w:rsidR="007F5FDB" w:rsidRPr="00022F71" w:rsidRDefault="002C6431">
            <w:pPr>
              <w:pStyle w:val="TableParagraph"/>
              <w:spacing w:before="0"/>
              <w:ind w:left="112"/>
              <w:jc w:val="left"/>
              <w:rPr>
                <w:rFonts w:ascii="Bookman Old Style" w:hAnsi="Bookman Old Style"/>
                <w:sz w:val="16"/>
              </w:rPr>
            </w:pPr>
            <w:r w:rsidRPr="00022F71">
              <w:rPr>
                <w:rFonts w:ascii="Bookman Old Style" w:hAnsi="Bookman Old Style"/>
                <w:sz w:val="16"/>
              </w:rPr>
              <w:t>3</w:t>
            </w:r>
          </w:p>
        </w:tc>
        <w:tc>
          <w:tcPr>
            <w:tcW w:w="716" w:type="dxa"/>
          </w:tcPr>
          <w:p w14:paraId="4F998AE1" w14:textId="77777777" w:rsidR="007F5FDB" w:rsidRPr="00022F71" w:rsidRDefault="007F5FDB">
            <w:pPr>
              <w:pStyle w:val="TableParagraph"/>
              <w:spacing w:before="9"/>
              <w:jc w:val="left"/>
              <w:rPr>
                <w:rFonts w:ascii="Bookman Old Style" w:hAnsi="Bookman Old Style"/>
                <w:b/>
                <w:sz w:val="13"/>
              </w:rPr>
            </w:pPr>
          </w:p>
          <w:p w14:paraId="5071ABDC" w14:textId="77777777" w:rsidR="007F5FDB" w:rsidRPr="00022F71" w:rsidRDefault="002C6431">
            <w:pPr>
              <w:pStyle w:val="TableParagraph"/>
              <w:spacing w:before="0"/>
              <w:ind w:left="169" w:right="169"/>
              <w:rPr>
                <w:rFonts w:ascii="Bookman Old Style" w:hAnsi="Bookman Old Style"/>
                <w:sz w:val="16"/>
              </w:rPr>
            </w:pPr>
            <w:r w:rsidRPr="00022F71">
              <w:rPr>
                <w:rFonts w:ascii="Bookman Old Style" w:hAnsi="Bookman Old Style"/>
                <w:sz w:val="16"/>
              </w:rPr>
              <w:t>100</w:t>
            </w:r>
          </w:p>
        </w:tc>
        <w:tc>
          <w:tcPr>
            <w:tcW w:w="447" w:type="dxa"/>
          </w:tcPr>
          <w:p w14:paraId="33DAF3C2" w14:textId="77777777" w:rsidR="007F5FDB" w:rsidRPr="00022F71" w:rsidRDefault="007F5FDB">
            <w:pPr>
              <w:pStyle w:val="TableParagraph"/>
              <w:spacing w:before="9"/>
              <w:jc w:val="left"/>
              <w:rPr>
                <w:rFonts w:ascii="Bookman Old Style" w:hAnsi="Bookman Old Style"/>
                <w:b/>
                <w:sz w:val="13"/>
              </w:rPr>
            </w:pPr>
          </w:p>
          <w:p w14:paraId="71C63556"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09" w:type="dxa"/>
          </w:tcPr>
          <w:p w14:paraId="5BF9189B" w14:textId="77777777" w:rsidR="007F5FDB" w:rsidRPr="00022F71" w:rsidRDefault="007F5FDB">
            <w:pPr>
              <w:pStyle w:val="TableParagraph"/>
              <w:spacing w:before="9"/>
              <w:jc w:val="left"/>
              <w:rPr>
                <w:rFonts w:ascii="Bookman Old Style" w:hAnsi="Bookman Old Style"/>
                <w:b/>
                <w:sz w:val="13"/>
              </w:rPr>
            </w:pPr>
          </w:p>
          <w:p w14:paraId="7E31CF97" w14:textId="77777777" w:rsidR="007F5FDB" w:rsidRPr="00022F71" w:rsidRDefault="002C6431">
            <w:pPr>
              <w:pStyle w:val="TableParagraph"/>
              <w:spacing w:before="0"/>
              <w:ind w:right="203"/>
              <w:jc w:val="right"/>
              <w:rPr>
                <w:rFonts w:ascii="Bookman Old Style" w:hAnsi="Bookman Old Style"/>
                <w:sz w:val="16"/>
              </w:rPr>
            </w:pPr>
            <w:r w:rsidRPr="00022F71">
              <w:rPr>
                <w:rFonts w:ascii="Bookman Old Style" w:hAnsi="Bookman Old Style"/>
                <w:sz w:val="16"/>
              </w:rPr>
              <w:t>340</w:t>
            </w:r>
          </w:p>
        </w:tc>
        <w:tc>
          <w:tcPr>
            <w:tcW w:w="337" w:type="dxa"/>
          </w:tcPr>
          <w:p w14:paraId="57F5D987" w14:textId="77777777" w:rsidR="007F5FDB" w:rsidRPr="00022F71" w:rsidRDefault="007F5FDB">
            <w:pPr>
              <w:pStyle w:val="TableParagraph"/>
              <w:spacing w:before="9"/>
              <w:jc w:val="left"/>
              <w:rPr>
                <w:rFonts w:ascii="Bookman Old Style" w:hAnsi="Bookman Old Style"/>
                <w:b/>
                <w:sz w:val="13"/>
              </w:rPr>
            </w:pPr>
          </w:p>
          <w:p w14:paraId="0DA6EBAF" w14:textId="77777777" w:rsidR="007F5FDB" w:rsidRPr="00022F71" w:rsidRDefault="002C6431">
            <w:pPr>
              <w:pStyle w:val="TableParagraph"/>
              <w:spacing w:before="0"/>
              <w:ind w:right="10"/>
              <w:rPr>
                <w:rFonts w:ascii="Bookman Old Style" w:hAnsi="Bookman Old Style"/>
                <w:sz w:val="16"/>
              </w:rPr>
            </w:pPr>
            <w:r w:rsidRPr="00022F71">
              <w:rPr>
                <w:rFonts w:ascii="Bookman Old Style" w:hAnsi="Bookman Old Style"/>
                <w:sz w:val="16"/>
              </w:rPr>
              <w:t>3</w:t>
            </w:r>
          </w:p>
        </w:tc>
        <w:tc>
          <w:tcPr>
            <w:tcW w:w="800" w:type="dxa"/>
          </w:tcPr>
          <w:p w14:paraId="57AC51AB" w14:textId="77777777" w:rsidR="007F5FDB" w:rsidRPr="00022F71" w:rsidRDefault="007F5FDB">
            <w:pPr>
              <w:pStyle w:val="TableParagraph"/>
              <w:spacing w:before="9"/>
              <w:jc w:val="left"/>
              <w:rPr>
                <w:rFonts w:ascii="Bookman Old Style" w:hAnsi="Bookman Old Style"/>
                <w:b/>
                <w:sz w:val="13"/>
              </w:rPr>
            </w:pPr>
          </w:p>
          <w:p w14:paraId="08C5F6B3" w14:textId="77777777" w:rsidR="007F5FDB" w:rsidRPr="00022F71" w:rsidRDefault="002C6431">
            <w:pPr>
              <w:pStyle w:val="TableParagraph"/>
              <w:spacing w:before="0"/>
              <w:ind w:left="238"/>
              <w:jc w:val="left"/>
              <w:rPr>
                <w:rFonts w:ascii="Bookman Old Style" w:hAnsi="Bookman Old Style"/>
                <w:sz w:val="16"/>
              </w:rPr>
            </w:pPr>
            <w:r w:rsidRPr="00022F71">
              <w:rPr>
                <w:rFonts w:ascii="Bookman Old Style" w:hAnsi="Bookman Old Style"/>
                <w:sz w:val="16"/>
              </w:rPr>
              <w:t>975</w:t>
            </w:r>
          </w:p>
        </w:tc>
        <w:tc>
          <w:tcPr>
            <w:tcW w:w="1276" w:type="dxa"/>
          </w:tcPr>
          <w:p w14:paraId="2D95E1E2" w14:textId="77777777" w:rsidR="007F5FDB" w:rsidRPr="00022F71" w:rsidRDefault="007F5FDB">
            <w:pPr>
              <w:pStyle w:val="TableParagraph"/>
              <w:spacing w:before="0"/>
              <w:jc w:val="left"/>
              <w:rPr>
                <w:rFonts w:ascii="Bookman Old Style" w:hAnsi="Bookman Old Style"/>
                <w:sz w:val="16"/>
              </w:rPr>
            </w:pPr>
          </w:p>
        </w:tc>
      </w:tr>
      <w:tr w:rsidR="007F5FDB" w:rsidRPr="00022F71" w14:paraId="543847AA" w14:textId="77777777" w:rsidTr="001F3A75">
        <w:trPr>
          <w:trHeight w:val="283"/>
        </w:trPr>
        <w:tc>
          <w:tcPr>
            <w:tcW w:w="464" w:type="dxa"/>
          </w:tcPr>
          <w:p w14:paraId="37D6B8FD"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129" w:type="dxa"/>
          </w:tcPr>
          <w:p w14:paraId="43838306" w14:textId="68AAC6DE"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Sekretaris Badan Perencanaan Pembangu</w:t>
            </w:r>
            <w:r w:rsidR="00B85B55">
              <w:rPr>
                <w:rFonts w:ascii="Bookman Old Style" w:hAnsi="Bookman Old Style"/>
                <w:sz w:val="16"/>
              </w:rPr>
              <w:t xml:space="preserve">nan, </w:t>
            </w:r>
            <w:r w:rsidR="00B85B55">
              <w:rPr>
                <w:rFonts w:ascii="Bookman Old Style" w:hAnsi="Bookman Old Style"/>
                <w:sz w:val="16"/>
                <w:lang w:val="id-ID"/>
              </w:rPr>
              <w:t>Riset dan Inovasi</w:t>
            </w:r>
            <w:r w:rsidRPr="00022F71">
              <w:rPr>
                <w:rFonts w:ascii="Bookman Old Style" w:hAnsi="Bookman Old Style"/>
                <w:sz w:val="16"/>
              </w:rPr>
              <w:t xml:space="preserve"> Daerah</w:t>
            </w:r>
          </w:p>
        </w:tc>
        <w:tc>
          <w:tcPr>
            <w:tcW w:w="1011" w:type="dxa"/>
          </w:tcPr>
          <w:p w14:paraId="2746511A" w14:textId="77777777" w:rsidR="007F5FDB" w:rsidRPr="00022F71" w:rsidRDefault="002C6431">
            <w:pPr>
              <w:pStyle w:val="TableParagraph"/>
              <w:spacing w:before="159"/>
              <w:ind w:left="277" w:right="272"/>
              <w:rPr>
                <w:rFonts w:ascii="Bookman Old Style" w:hAnsi="Bookman Old Style"/>
                <w:sz w:val="16"/>
              </w:rPr>
            </w:pPr>
            <w:r w:rsidRPr="00022F71">
              <w:rPr>
                <w:rFonts w:ascii="Bookman Old Style" w:hAnsi="Bookman Old Style"/>
                <w:sz w:val="16"/>
              </w:rPr>
              <w:t>12</w:t>
            </w:r>
          </w:p>
        </w:tc>
        <w:tc>
          <w:tcPr>
            <w:tcW w:w="857" w:type="dxa"/>
          </w:tcPr>
          <w:p w14:paraId="4FA216B4" w14:textId="77777777" w:rsidR="007F5FDB" w:rsidRPr="00022F71" w:rsidRDefault="002C6431">
            <w:pPr>
              <w:pStyle w:val="TableParagraph"/>
              <w:spacing w:before="159"/>
              <w:ind w:left="226"/>
              <w:jc w:val="left"/>
              <w:rPr>
                <w:rFonts w:ascii="Bookman Old Style" w:hAnsi="Bookman Old Style"/>
                <w:sz w:val="16"/>
              </w:rPr>
            </w:pPr>
            <w:r w:rsidRPr="00022F71">
              <w:rPr>
                <w:rFonts w:ascii="Bookman Old Style" w:hAnsi="Bookman Old Style"/>
                <w:sz w:val="16"/>
              </w:rPr>
              <w:t>2140</w:t>
            </w:r>
          </w:p>
        </w:tc>
        <w:tc>
          <w:tcPr>
            <w:tcW w:w="394" w:type="dxa"/>
          </w:tcPr>
          <w:p w14:paraId="184DE371"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7F1B16AD" w14:textId="77777777" w:rsidR="007F5FDB" w:rsidRPr="00022F71" w:rsidRDefault="002C6431">
            <w:pPr>
              <w:pStyle w:val="TableParagraph"/>
              <w:spacing w:before="159"/>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4D41E6A1"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80" w:type="dxa"/>
          </w:tcPr>
          <w:p w14:paraId="74398B06" w14:textId="77777777" w:rsidR="007F5FDB" w:rsidRPr="00022F71" w:rsidRDefault="002C6431">
            <w:pPr>
              <w:pStyle w:val="TableParagraph"/>
              <w:spacing w:before="159"/>
              <w:ind w:left="211" w:right="208"/>
              <w:rPr>
                <w:rFonts w:ascii="Bookman Old Style" w:hAnsi="Bookman Old Style"/>
                <w:sz w:val="16"/>
              </w:rPr>
            </w:pPr>
            <w:r w:rsidRPr="00022F71">
              <w:rPr>
                <w:rFonts w:ascii="Bookman Old Style" w:hAnsi="Bookman Old Style"/>
                <w:sz w:val="16"/>
              </w:rPr>
              <w:t>100</w:t>
            </w:r>
          </w:p>
        </w:tc>
        <w:tc>
          <w:tcPr>
            <w:tcW w:w="394" w:type="dxa"/>
          </w:tcPr>
          <w:p w14:paraId="5E974B88"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26" w:type="dxa"/>
          </w:tcPr>
          <w:p w14:paraId="6D397F0A" w14:textId="77777777" w:rsidR="007F5FDB" w:rsidRPr="00022F71" w:rsidRDefault="002C6431">
            <w:pPr>
              <w:pStyle w:val="TableParagraph"/>
              <w:spacing w:before="159"/>
              <w:ind w:left="235" w:right="235"/>
              <w:rPr>
                <w:rFonts w:ascii="Bookman Old Style" w:hAnsi="Bookman Old Style"/>
                <w:sz w:val="16"/>
              </w:rPr>
            </w:pPr>
            <w:r w:rsidRPr="00022F71">
              <w:rPr>
                <w:rFonts w:ascii="Bookman Old Style" w:hAnsi="Bookman Old Style"/>
                <w:sz w:val="16"/>
              </w:rPr>
              <w:t>775</w:t>
            </w:r>
          </w:p>
        </w:tc>
        <w:tc>
          <w:tcPr>
            <w:tcW w:w="339" w:type="dxa"/>
          </w:tcPr>
          <w:p w14:paraId="51CB8C48"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3</w:t>
            </w:r>
          </w:p>
        </w:tc>
        <w:tc>
          <w:tcPr>
            <w:tcW w:w="735" w:type="dxa"/>
          </w:tcPr>
          <w:p w14:paraId="08D1847F" w14:textId="77777777" w:rsidR="007F5FDB" w:rsidRPr="00022F71" w:rsidRDefault="002C6431">
            <w:pPr>
              <w:pStyle w:val="TableParagraph"/>
              <w:spacing w:before="159"/>
              <w:ind w:left="259"/>
              <w:jc w:val="left"/>
              <w:rPr>
                <w:rFonts w:ascii="Bookman Old Style" w:hAnsi="Bookman Old Style"/>
                <w:sz w:val="16"/>
              </w:rPr>
            </w:pPr>
            <w:r w:rsidRPr="00022F71">
              <w:rPr>
                <w:rFonts w:ascii="Bookman Old Style" w:hAnsi="Bookman Old Style"/>
                <w:sz w:val="16"/>
              </w:rPr>
              <w:t>75</w:t>
            </w:r>
          </w:p>
        </w:tc>
        <w:tc>
          <w:tcPr>
            <w:tcW w:w="335" w:type="dxa"/>
          </w:tcPr>
          <w:p w14:paraId="68D4A38C"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3</w:t>
            </w:r>
          </w:p>
        </w:tc>
        <w:tc>
          <w:tcPr>
            <w:tcW w:w="716" w:type="dxa"/>
          </w:tcPr>
          <w:p w14:paraId="40932087" w14:textId="77777777" w:rsidR="007F5FDB" w:rsidRPr="00022F71" w:rsidRDefault="002C6431">
            <w:pPr>
              <w:pStyle w:val="TableParagraph"/>
              <w:spacing w:before="159"/>
              <w:ind w:left="169" w:right="169"/>
              <w:rPr>
                <w:rFonts w:ascii="Bookman Old Style" w:hAnsi="Bookman Old Style"/>
                <w:sz w:val="16"/>
              </w:rPr>
            </w:pPr>
            <w:r w:rsidRPr="00022F71">
              <w:rPr>
                <w:rFonts w:ascii="Bookman Old Style" w:hAnsi="Bookman Old Style"/>
                <w:sz w:val="16"/>
              </w:rPr>
              <w:t>100</w:t>
            </w:r>
          </w:p>
        </w:tc>
        <w:tc>
          <w:tcPr>
            <w:tcW w:w="447" w:type="dxa"/>
          </w:tcPr>
          <w:p w14:paraId="6753BFBF"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09" w:type="dxa"/>
          </w:tcPr>
          <w:p w14:paraId="12EFE106" w14:textId="77777777" w:rsidR="007F5FDB" w:rsidRPr="00022F71" w:rsidRDefault="002C6431">
            <w:pPr>
              <w:pStyle w:val="TableParagraph"/>
              <w:spacing w:before="159"/>
              <w:ind w:right="203"/>
              <w:jc w:val="right"/>
              <w:rPr>
                <w:rFonts w:ascii="Bookman Old Style" w:hAnsi="Bookman Old Style"/>
                <w:sz w:val="16"/>
              </w:rPr>
            </w:pPr>
            <w:r w:rsidRPr="00022F71">
              <w:rPr>
                <w:rFonts w:ascii="Bookman Old Style" w:hAnsi="Bookman Old Style"/>
                <w:sz w:val="16"/>
              </w:rPr>
              <w:t>340</w:t>
            </w:r>
          </w:p>
        </w:tc>
        <w:tc>
          <w:tcPr>
            <w:tcW w:w="337" w:type="dxa"/>
          </w:tcPr>
          <w:p w14:paraId="17986678"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2</w:t>
            </w:r>
          </w:p>
        </w:tc>
        <w:tc>
          <w:tcPr>
            <w:tcW w:w="800" w:type="dxa"/>
          </w:tcPr>
          <w:p w14:paraId="4C9FC16A" w14:textId="77777777" w:rsidR="007F5FDB" w:rsidRPr="00022F71" w:rsidRDefault="002C6431">
            <w:pPr>
              <w:pStyle w:val="TableParagraph"/>
              <w:spacing w:before="159"/>
              <w:ind w:left="238"/>
              <w:jc w:val="left"/>
              <w:rPr>
                <w:rFonts w:ascii="Bookman Old Style" w:hAnsi="Bookman Old Style"/>
                <w:sz w:val="16"/>
              </w:rPr>
            </w:pPr>
            <w:r w:rsidRPr="00022F71">
              <w:rPr>
                <w:rFonts w:ascii="Bookman Old Style" w:hAnsi="Bookman Old Style"/>
                <w:sz w:val="16"/>
              </w:rPr>
              <w:t>575</w:t>
            </w:r>
          </w:p>
        </w:tc>
        <w:tc>
          <w:tcPr>
            <w:tcW w:w="1276" w:type="dxa"/>
          </w:tcPr>
          <w:p w14:paraId="27CBE5B6" w14:textId="77777777" w:rsidR="007F5FDB" w:rsidRPr="00022F71" w:rsidRDefault="007F5FDB">
            <w:pPr>
              <w:pStyle w:val="TableParagraph"/>
              <w:spacing w:before="0"/>
              <w:jc w:val="left"/>
              <w:rPr>
                <w:rFonts w:ascii="Bookman Old Style" w:hAnsi="Bookman Old Style"/>
                <w:sz w:val="16"/>
              </w:rPr>
            </w:pPr>
          </w:p>
        </w:tc>
      </w:tr>
      <w:tr w:rsidR="007F5FDB" w:rsidRPr="00022F71" w14:paraId="7C396319" w14:textId="77777777" w:rsidTr="001F3A75">
        <w:trPr>
          <w:trHeight w:val="283"/>
        </w:trPr>
        <w:tc>
          <w:tcPr>
            <w:tcW w:w="464" w:type="dxa"/>
          </w:tcPr>
          <w:p w14:paraId="0E2228B7"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3</w:t>
            </w:r>
          </w:p>
        </w:tc>
        <w:tc>
          <w:tcPr>
            <w:tcW w:w="4129" w:type="dxa"/>
          </w:tcPr>
          <w:p w14:paraId="4F80B3CB"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1011" w:type="dxa"/>
          </w:tcPr>
          <w:p w14:paraId="177E5F3F" w14:textId="77777777" w:rsidR="007F5FDB" w:rsidRPr="00022F71" w:rsidRDefault="002C6431">
            <w:pPr>
              <w:pStyle w:val="TableParagraph"/>
              <w:spacing w:before="159"/>
              <w:ind w:left="3"/>
              <w:rPr>
                <w:rFonts w:ascii="Bookman Old Style" w:hAnsi="Bookman Old Style"/>
                <w:sz w:val="16"/>
              </w:rPr>
            </w:pPr>
            <w:r w:rsidRPr="00022F71">
              <w:rPr>
                <w:rFonts w:ascii="Bookman Old Style" w:hAnsi="Bookman Old Style"/>
                <w:sz w:val="16"/>
              </w:rPr>
              <w:t>9</w:t>
            </w:r>
          </w:p>
        </w:tc>
        <w:tc>
          <w:tcPr>
            <w:tcW w:w="857" w:type="dxa"/>
          </w:tcPr>
          <w:p w14:paraId="6618A7F6" w14:textId="77777777" w:rsidR="007F5FDB" w:rsidRPr="00022F71" w:rsidRDefault="002C6431">
            <w:pPr>
              <w:pStyle w:val="TableParagraph"/>
              <w:spacing w:before="159"/>
              <w:ind w:left="226"/>
              <w:jc w:val="left"/>
              <w:rPr>
                <w:rFonts w:ascii="Bookman Old Style" w:hAnsi="Bookman Old Style"/>
                <w:sz w:val="16"/>
              </w:rPr>
            </w:pPr>
            <w:r w:rsidRPr="00022F71">
              <w:rPr>
                <w:rFonts w:ascii="Bookman Old Style" w:hAnsi="Bookman Old Style"/>
                <w:sz w:val="16"/>
              </w:rPr>
              <w:t>1455</w:t>
            </w:r>
          </w:p>
        </w:tc>
        <w:tc>
          <w:tcPr>
            <w:tcW w:w="394" w:type="dxa"/>
          </w:tcPr>
          <w:p w14:paraId="5AF06B6C"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5455ED05" w14:textId="77777777" w:rsidR="007F5FDB" w:rsidRPr="00022F71" w:rsidRDefault="002C6431">
            <w:pPr>
              <w:pStyle w:val="TableParagraph"/>
              <w:spacing w:before="159"/>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7F72AA09"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80" w:type="dxa"/>
          </w:tcPr>
          <w:p w14:paraId="6CF21793" w14:textId="77777777" w:rsidR="007F5FDB" w:rsidRPr="00022F71" w:rsidRDefault="002C6431">
            <w:pPr>
              <w:pStyle w:val="TableParagraph"/>
              <w:spacing w:before="159"/>
              <w:ind w:left="211" w:right="208"/>
              <w:rPr>
                <w:rFonts w:ascii="Bookman Old Style" w:hAnsi="Bookman Old Style"/>
                <w:sz w:val="16"/>
              </w:rPr>
            </w:pPr>
            <w:r w:rsidRPr="00022F71">
              <w:rPr>
                <w:rFonts w:ascii="Bookman Old Style" w:hAnsi="Bookman Old Style"/>
                <w:sz w:val="16"/>
              </w:rPr>
              <w:t>100</w:t>
            </w:r>
          </w:p>
        </w:tc>
        <w:tc>
          <w:tcPr>
            <w:tcW w:w="394" w:type="dxa"/>
          </w:tcPr>
          <w:p w14:paraId="1E7F496E"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1</w:t>
            </w:r>
          </w:p>
        </w:tc>
        <w:tc>
          <w:tcPr>
            <w:tcW w:w="826" w:type="dxa"/>
          </w:tcPr>
          <w:p w14:paraId="1430D183" w14:textId="77777777" w:rsidR="007F5FDB" w:rsidRPr="00022F71" w:rsidRDefault="002C6431">
            <w:pPr>
              <w:pStyle w:val="TableParagraph"/>
              <w:spacing w:before="159"/>
              <w:ind w:left="235" w:right="235"/>
              <w:rPr>
                <w:rFonts w:ascii="Bookman Old Style" w:hAnsi="Bookman Old Style"/>
                <w:sz w:val="16"/>
              </w:rPr>
            </w:pPr>
            <w:r w:rsidRPr="00022F71">
              <w:rPr>
                <w:rFonts w:ascii="Bookman Old Style" w:hAnsi="Bookman Old Style"/>
                <w:sz w:val="16"/>
              </w:rPr>
              <w:t>450</w:t>
            </w:r>
          </w:p>
        </w:tc>
        <w:tc>
          <w:tcPr>
            <w:tcW w:w="339" w:type="dxa"/>
          </w:tcPr>
          <w:p w14:paraId="2FE24C2F"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35" w:type="dxa"/>
          </w:tcPr>
          <w:p w14:paraId="17916664" w14:textId="77777777" w:rsidR="007F5FDB" w:rsidRPr="00022F71" w:rsidRDefault="002C6431">
            <w:pPr>
              <w:pStyle w:val="TableParagraph"/>
              <w:spacing w:before="159"/>
              <w:ind w:left="259"/>
              <w:jc w:val="left"/>
              <w:rPr>
                <w:rFonts w:ascii="Bookman Old Style" w:hAnsi="Bookman Old Style"/>
                <w:sz w:val="16"/>
              </w:rPr>
            </w:pPr>
            <w:r w:rsidRPr="00022F71">
              <w:rPr>
                <w:rFonts w:ascii="Bookman Old Style" w:hAnsi="Bookman Old Style"/>
                <w:sz w:val="16"/>
              </w:rPr>
              <w:t>50</w:t>
            </w:r>
          </w:p>
        </w:tc>
        <w:tc>
          <w:tcPr>
            <w:tcW w:w="335" w:type="dxa"/>
          </w:tcPr>
          <w:p w14:paraId="4011D076"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1</w:t>
            </w:r>
          </w:p>
        </w:tc>
        <w:tc>
          <w:tcPr>
            <w:tcW w:w="716" w:type="dxa"/>
          </w:tcPr>
          <w:p w14:paraId="0677194F" w14:textId="77777777" w:rsidR="007F5FDB" w:rsidRPr="00022F71" w:rsidRDefault="002C6431">
            <w:pPr>
              <w:pStyle w:val="TableParagraph"/>
              <w:spacing w:before="159"/>
              <w:ind w:left="171" w:right="169"/>
              <w:rPr>
                <w:rFonts w:ascii="Bookman Old Style" w:hAnsi="Bookman Old Style"/>
                <w:sz w:val="16"/>
              </w:rPr>
            </w:pPr>
            <w:r w:rsidRPr="00022F71">
              <w:rPr>
                <w:rFonts w:ascii="Bookman Old Style" w:hAnsi="Bookman Old Style"/>
                <w:sz w:val="16"/>
              </w:rPr>
              <w:t>30</w:t>
            </w:r>
          </w:p>
        </w:tc>
        <w:tc>
          <w:tcPr>
            <w:tcW w:w="447" w:type="dxa"/>
          </w:tcPr>
          <w:p w14:paraId="2212A865"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09" w:type="dxa"/>
          </w:tcPr>
          <w:p w14:paraId="40D2E31D" w14:textId="77777777" w:rsidR="007F5FDB" w:rsidRPr="00022F71" w:rsidRDefault="002C6431">
            <w:pPr>
              <w:pStyle w:val="TableParagraph"/>
              <w:spacing w:before="159"/>
              <w:ind w:right="203"/>
              <w:jc w:val="right"/>
              <w:rPr>
                <w:rFonts w:ascii="Bookman Old Style" w:hAnsi="Bookman Old Style"/>
                <w:sz w:val="16"/>
              </w:rPr>
            </w:pPr>
            <w:r w:rsidRPr="00022F71">
              <w:rPr>
                <w:rFonts w:ascii="Bookman Old Style" w:hAnsi="Bookman Old Style"/>
                <w:sz w:val="16"/>
              </w:rPr>
              <w:t>340</w:t>
            </w:r>
          </w:p>
        </w:tc>
        <w:tc>
          <w:tcPr>
            <w:tcW w:w="337" w:type="dxa"/>
          </w:tcPr>
          <w:p w14:paraId="755FA0C1"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1</w:t>
            </w:r>
          </w:p>
        </w:tc>
        <w:tc>
          <w:tcPr>
            <w:tcW w:w="800" w:type="dxa"/>
          </w:tcPr>
          <w:p w14:paraId="70A7086B" w14:textId="77777777" w:rsidR="007F5FDB" w:rsidRPr="00022F71" w:rsidRDefault="002C6431">
            <w:pPr>
              <w:pStyle w:val="TableParagraph"/>
              <w:spacing w:before="159"/>
              <w:ind w:left="238"/>
              <w:jc w:val="left"/>
              <w:rPr>
                <w:rFonts w:ascii="Bookman Old Style" w:hAnsi="Bookman Old Style"/>
                <w:sz w:val="16"/>
              </w:rPr>
            </w:pPr>
            <w:r w:rsidRPr="00022F71">
              <w:rPr>
                <w:rFonts w:ascii="Bookman Old Style" w:hAnsi="Bookman Old Style"/>
                <w:sz w:val="16"/>
              </w:rPr>
              <w:t>310</w:t>
            </w:r>
          </w:p>
        </w:tc>
        <w:tc>
          <w:tcPr>
            <w:tcW w:w="1276" w:type="dxa"/>
          </w:tcPr>
          <w:p w14:paraId="52FAD7E6" w14:textId="77777777" w:rsidR="007F5FDB" w:rsidRPr="00022F71" w:rsidRDefault="007F5FDB">
            <w:pPr>
              <w:pStyle w:val="TableParagraph"/>
              <w:spacing w:before="0"/>
              <w:jc w:val="left"/>
              <w:rPr>
                <w:rFonts w:ascii="Bookman Old Style" w:hAnsi="Bookman Old Style"/>
                <w:sz w:val="16"/>
              </w:rPr>
            </w:pPr>
          </w:p>
        </w:tc>
      </w:tr>
      <w:tr w:rsidR="007F5FDB" w:rsidRPr="00022F71" w14:paraId="6B56C26F" w14:textId="77777777" w:rsidTr="001F3A75">
        <w:trPr>
          <w:trHeight w:val="283"/>
        </w:trPr>
        <w:tc>
          <w:tcPr>
            <w:tcW w:w="464" w:type="dxa"/>
          </w:tcPr>
          <w:p w14:paraId="409BC066" w14:textId="77777777" w:rsidR="007F5FDB" w:rsidRPr="00022F71" w:rsidRDefault="007F5FDB">
            <w:pPr>
              <w:pStyle w:val="TableParagraph"/>
              <w:spacing w:before="9"/>
              <w:jc w:val="left"/>
              <w:rPr>
                <w:rFonts w:ascii="Bookman Old Style" w:hAnsi="Bookman Old Style"/>
                <w:b/>
                <w:sz w:val="13"/>
              </w:rPr>
            </w:pPr>
          </w:p>
          <w:p w14:paraId="3230EEE2"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4</w:t>
            </w:r>
          </w:p>
        </w:tc>
        <w:tc>
          <w:tcPr>
            <w:tcW w:w="4129" w:type="dxa"/>
          </w:tcPr>
          <w:p w14:paraId="1A49282C" w14:textId="77777777" w:rsidR="007F5FDB" w:rsidRPr="00022F71" w:rsidRDefault="007F5FDB">
            <w:pPr>
              <w:pStyle w:val="TableParagraph"/>
              <w:spacing w:before="9"/>
              <w:jc w:val="left"/>
              <w:rPr>
                <w:rFonts w:ascii="Bookman Old Style" w:hAnsi="Bookman Old Style"/>
                <w:b/>
                <w:sz w:val="13"/>
              </w:rPr>
            </w:pPr>
          </w:p>
          <w:p w14:paraId="0396F22F"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Keuangan</w:t>
            </w:r>
          </w:p>
        </w:tc>
        <w:tc>
          <w:tcPr>
            <w:tcW w:w="1011" w:type="dxa"/>
          </w:tcPr>
          <w:p w14:paraId="50D5B284" w14:textId="77777777" w:rsidR="007F5FDB" w:rsidRPr="00022F71" w:rsidRDefault="007F5FDB">
            <w:pPr>
              <w:pStyle w:val="TableParagraph"/>
              <w:spacing w:before="9"/>
              <w:jc w:val="left"/>
              <w:rPr>
                <w:rFonts w:ascii="Bookman Old Style" w:hAnsi="Bookman Old Style"/>
                <w:b/>
                <w:sz w:val="13"/>
              </w:rPr>
            </w:pPr>
          </w:p>
          <w:p w14:paraId="312E49B2" w14:textId="77777777" w:rsidR="007F5FDB" w:rsidRPr="00022F71" w:rsidRDefault="002C6431">
            <w:pPr>
              <w:pStyle w:val="TableParagraph"/>
              <w:spacing w:before="0"/>
              <w:ind w:left="3"/>
              <w:rPr>
                <w:rFonts w:ascii="Bookman Old Style" w:hAnsi="Bookman Old Style"/>
                <w:sz w:val="16"/>
              </w:rPr>
            </w:pPr>
            <w:r w:rsidRPr="00022F71">
              <w:rPr>
                <w:rFonts w:ascii="Bookman Old Style" w:hAnsi="Bookman Old Style"/>
                <w:sz w:val="16"/>
              </w:rPr>
              <w:t>9</w:t>
            </w:r>
          </w:p>
        </w:tc>
        <w:tc>
          <w:tcPr>
            <w:tcW w:w="857" w:type="dxa"/>
          </w:tcPr>
          <w:p w14:paraId="57CE000A" w14:textId="77777777" w:rsidR="007F5FDB" w:rsidRPr="00022F71" w:rsidRDefault="007F5FDB">
            <w:pPr>
              <w:pStyle w:val="TableParagraph"/>
              <w:spacing w:before="9"/>
              <w:jc w:val="left"/>
              <w:rPr>
                <w:rFonts w:ascii="Bookman Old Style" w:hAnsi="Bookman Old Style"/>
                <w:b/>
                <w:sz w:val="13"/>
              </w:rPr>
            </w:pPr>
          </w:p>
          <w:p w14:paraId="14E45953" w14:textId="77777777" w:rsidR="007F5FDB" w:rsidRPr="00022F71" w:rsidRDefault="002C6431">
            <w:pPr>
              <w:pStyle w:val="TableParagraph"/>
              <w:spacing w:before="0"/>
              <w:ind w:left="226"/>
              <w:jc w:val="left"/>
              <w:rPr>
                <w:rFonts w:ascii="Bookman Old Style" w:hAnsi="Bookman Old Style"/>
                <w:sz w:val="16"/>
              </w:rPr>
            </w:pPr>
            <w:r w:rsidRPr="00022F71">
              <w:rPr>
                <w:rFonts w:ascii="Bookman Old Style" w:hAnsi="Bookman Old Style"/>
                <w:sz w:val="16"/>
              </w:rPr>
              <w:t>1455</w:t>
            </w:r>
          </w:p>
        </w:tc>
        <w:tc>
          <w:tcPr>
            <w:tcW w:w="394" w:type="dxa"/>
          </w:tcPr>
          <w:p w14:paraId="174388E4" w14:textId="77777777" w:rsidR="007F5FDB" w:rsidRPr="00022F71" w:rsidRDefault="007F5FDB">
            <w:pPr>
              <w:pStyle w:val="TableParagraph"/>
              <w:spacing w:before="9"/>
              <w:jc w:val="left"/>
              <w:rPr>
                <w:rFonts w:ascii="Bookman Old Style" w:hAnsi="Bookman Old Style"/>
                <w:b/>
                <w:sz w:val="13"/>
              </w:rPr>
            </w:pPr>
          </w:p>
          <w:p w14:paraId="14E74E1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08ABE290" w14:textId="77777777" w:rsidR="007F5FDB" w:rsidRPr="00022F71" w:rsidRDefault="007F5FDB">
            <w:pPr>
              <w:pStyle w:val="TableParagraph"/>
              <w:spacing w:before="9"/>
              <w:jc w:val="left"/>
              <w:rPr>
                <w:rFonts w:ascii="Bookman Old Style" w:hAnsi="Bookman Old Style"/>
                <w:b/>
                <w:sz w:val="13"/>
              </w:rPr>
            </w:pPr>
          </w:p>
          <w:p w14:paraId="451F5ABF" w14:textId="77777777" w:rsidR="007F5FDB" w:rsidRPr="00022F71" w:rsidRDefault="002C6431">
            <w:pPr>
              <w:pStyle w:val="TableParagraph"/>
              <w:spacing w:before="0"/>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5EE92036" w14:textId="77777777" w:rsidR="007F5FDB" w:rsidRPr="00022F71" w:rsidRDefault="007F5FDB">
            <w:pPr>
              <w:pStyle w:val="TableParagraph"/>
              <w:spacing w:before="9"/>
              <w:jc w:val="left"/>
              <w:rPr>
                <w:rFonts w:ascii="Bookman Old Style" w:hAnsi="Bookman Old Style"/>
                <w:b/>
                <w:sz w:val="13"/>
              </w:rPr>
            </w:pPr>
          </w:p>
          <w:p w14:paraId="308594C1"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1</w:t>
            </w:r>
          </w:p>
        </w:tc>
        <w:tc>
          <w:tcPr>
            <w:tcW w:w="780" w:type="dxa"/>
          </w:tcPr>
          <w:p w14:paraId="0FA8817D" w14:textId="77777777" w:rsidR="007F5FDB" w:rsidRPr="00022F71" w:rsidRDefault="007F5FDB">
            <w:pPr>
              <w:pStyle w:val="TableParagraph"/>
              <w:spacing w:before="9"/>
              <w:jc w:val="left"/>
              <w:rPr>
                <w:rFonts w:ascii="Bookman Old Style" w:hAnsi="Bookman Old Style"/>
                <w:b/>
                <w:sz w:val="13"/>
              </w:rPr>
            </w:pPr>
          </w:p>
          <w:p w14:paraId="4E7C55ED" w14:textId="77777777" w:rsidR="007F5FDB" w:rsidRPr="00022F71" w:rsidRDefault="002C6431">
            <w:pPr>
              <w:pStyle w:val="TableParagraph"/>
              <w:spacing w:before="0"/>
              <w:ind w:left="211" w:right="208"/>
              <w:rPr>
                <w:rFonts w:ascii="Bookman Old Style" w:hAnsi="Bookman Old Style"/>
                <w:sz w:val="16"/>
              </w:rPr>
            </w:pPr>
            <w:r w:rsidRPr="00022F71">
              <w:rPr>
                <w:rFonts w:ascii="Bookman Old Style" w:hAnsi="Bookman Old Style"/>
                <w:sz w:val="16"/>
              </w:rPr>
              <w:t>100</w:t>
            </w:r>
          </w:p>
        </w:tc>
        <w:tc>
          <w:tcPr>
            <w:tcW w:w="394" w:type="dxa"/>
          </w:tcPr>
          <w:p w14:paraId="12F943CF" w14:textId="77777777" w:rsidR="007F5FDB" w:rsidRPr="00022F71" w:rsidRDefault="007F5FDB">
            <w:pPr>
              <w:pStyle w:val="TableParagraph"/>
              <w:spacing w:before="9"/>
              <w:jc w:val="left"/>
              <w:rPr>
                <w:rFonts w:ascii="Bookman Old Style" w:hAnsi="Bookman Old Style"/>
                <w:b/>
                <w:sz w:val="13"/>
              </w:rPr>
            </w:pPr>
          </w:p>
          <w:p w14:paraId="7FAB2673"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1</w:t>
            </w:r>
          </w:p>
        </w:tc>
        <w:tc>
          <w:tcPr>
            <w:tcW w:w="826" w:type="dxa"/>
          </w:tcPr>
          <w:p w14:paraId="63EF0A34" w14:textId="77777777" w:rsidR="007F5FDB" w:rsidRPr="00022F71" w:rsidRDefault="007F5FDB">
            <w:pPr>
              <w:pStyle w:val="TableParagraph"/>
              <w:spacing w:before="9"/>
              <w:jc w:val="left"/>
              <w:rPr>
                <w:rFonts w:ascii="Bookman Old Style" w:hAnsi="Bookman Old Style"/>
                <w:b/>
                <w:sz w:val="13"/>
              </w:rPr>
            </w:pPr>
          </w:p>
          <w:p w14:paraId="6467539E" w14:textId="77777777" w:rsidR="007F5FDB" w:rsidRPr="00022F71" w:rsidRDefault="002C6431">
            <w:pPr>
              <w:pStyle w:val="TableParagraph"/>
              <w:spacing w:before="0"/>
              <w:ind w:left="235" w:right="235"/>
              <w:rPr>
                <w:rFonts w:ascii="Bookman Old Style" w:hAnsi="Bookman Old Style"/>
                <w:sz w:val="16"/>
              </w:rPr>
            </w:pPr>
            <w:r w:rsidRPr="00022F71">
              <w:rPr>
                <w:rFonts w:ascii="Bookman Old Style" w:hAnsi="Bookman Old Style"/>
                <w:sz w:val="16"/>
              </w:rPr>
              <w:t>450</w:t>
            </w:r>
          </w:p>
        </w:tc>
        <w:tc>
          <w:tcPr>
            <w:tcW w:w="339" w:type="dxa"/>
          </w:tcPr>
          <w:p w14:paraId="6AFFAF5C" w14:textId="77777777" w:rsidR="007F5FDB" w:rsidRPr="00022F71" w:rsidRDefault="007F5FDB">
            <w:pPr>
              <w:pStyle w:val="TableParagraph"/>
              <w:spacing w:before="9"/>
              <w:jc w:val="left"/>
              <w:rPr>
                <w:rFonts w:ascii="Bookman Old Style" w:hAnsi="Bookman Old Style"/>
                <w:b/>
                <w:sz w:val="13"/>
              </w:rPr>
            </w:pPr>
          </w:p>
          <w:p w14:paraId="6DF749E4"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2</w:t>
            </w:r>
          </w:p>
        </w:tc>
        <w:tc>
          <w:tcPr>
            <w:tcW w:w="735" w:type="dxa"/>
          </w:tcPr>
          <w:p w14:paraId="42DA9834" w14:textId="77777777" w:rsidR="007F5FDB" w:rsidRPr="00022F71" w:rsidRDefault="007F5FDB">
            <w:pPr>
              <w:pStyle w:val="TableParagraph"/>
              <w:spacing w:before="9"/>
              <w:jc w:val="left"/>
              <w:rPr>
                <w:rFonts w:ascii="Bookman Old Style" w:hAnsi="Bookman Old Style"/>
                <w:b/>
                <w:sz w:val="13"/>
              </w:rPr>
            </w:pPr>
          </w:p>
          <w:p w14:paraId="570DDDC7" w14:textId="77777777" w:rsidR="007F5FDB" w:rsidRPr="00022F71" w:rsidRDefault="002C6431">
            <w:pPr>
              <w:pStyle w:val="TableParagraph"/>
              <w:spacing w:before="0"/>
              <w:ind w:left="259"/>
              <w:jc w:val="left"/>
              <w:rPr>
                <w:rFonts w:ascii="Bookman Old Style" w:hAnsi="Bookman Old Style"/>
                <w:sz w:val="16"/>
              </w:rPr>
            </w:pPr>
            <w:r w:rsidRPr="00022F71">
              <w:rPr>
                <w:rFonts w:ascii="Bookman Old Style" w:hAnsi="Bookman Old Style"/>
                <w:sz w:val="16"/>
              </w:rPr>
              <w:t>50</w:t>
            </w:r>
          </w:p>
        </w:tc>
        <w:tc>
          <w:tcPr>
            <w:tcW w:w="335" w:type="dxa"/>
          </w:tcPr>
          <w:p w14:paraId="4A0201CB" w14:textId="77777777" w:rsidR="007F5FDB" w:rsidRPr="00022F71" w:rsidRDefault="007F5FDB">
            <w:pPr>
              <w:pStyle w:val="TableParagraph"/>
              <w:spacing w:before="9"/>
              <w:jc w:val="left"/>
              <w:rPr>
                <w:rFonts w:ascii="Bookman Old Style" w:hAnsi="Bookman Old Style"/>
                <w:b/>
                <w:sz w:val="13"/>
              </w:rPr>
            </w:pPr>
          </w:p>
          <w:p w14:paraId="4A0BB52B" w14:textId="77777777" w:rsidR="007F5FDB" w:rsidRPr="00022F71" w:rsidRDefault="002C6431">
            <w:pPr>
              <w:pStyle w:val="TableParagraph"/>
              <w:spacing w:before="0"/>
              <w:ind w:left="112"/>
              <w:jc w:val="left"/>
              <w:rPr>
                <w:rFonts w:ascii="Bookman Old Style" w:hAnsi="Bookman Old Style"/>
                <w:sz w:val="16"/>
              </w:rPr>
            </w:pPr>
            <w:r w:rsidRPr="00022F71">
              <w:rPr>
                <w:rFonts w:ascii="Bookman Old Style" w:hAnsi="Bookman Old Style"/>
                <w:sz w:val="16"/>
              </w:rPr>
              <w:t>1</w:t>
            </w:r>
          </w:p>
        </w:tc>
        <w:tc>
          <w:tcPr>
            <w:tcW w:w="716" w:type="dxa"/>
          </w:tcPr>
          <w:p w14:paraId="3E320617" w14:textId="77777777" w:rsidR="007F5FDB" w:rsidRPr="00022F71" w:rsidRDefault="007F5FDB">
            <w:pPr>
              <w:pStyle w:val="TableParagraph"/>
              <w:spacing w:before="9"/>
              <w:jc w:val="left"/>
              <w:rPr>
                <w:rFonts w:ascii="Bookman Old Style" w:hAnsi="Bookman Old Style"/>
                <w:b/>
                <w:sz w:val="13"/>
              </w:rPr>
            </w:pPr>
          </w:p>
          <w:p w14:paraId="20208789" w14:textId="77777777" w:rsidR="007F5FDB" w:rsidRPr="00022F71" w:rsidRDefault="002C6431">
            <w:pPr>
              <w:pStyle w:val="TableParagraph"/>
              <w:spacing w:before="0"/>
              <w:ind w:left="171" w:right="169"/>
              <w:rPr>
                <w:rFonts w:ascii="Bookman Old Style" w:hAnsi="Bookman Old Style"/>
                <w:sz w:val="16"/>
              </w:rPr>
            </w:pPr>
            <w:r w:rsidRPr="00022F71">
              <w:rPr>
                <w:rFonts w:ascii="Bookman Old Style" w:hAnsi="Bookman Old Style"/>
                <w:sz w:val="16"/>
              </w:rPr>
              <w:t>30</w:t>
            </w:r>
          </w:p>
        </w:tc>
        <w:tc>
          <w:tcPr>
            <w:tcW w:w="447" w:type="dxa"/>
          </w:tcPr>
          <w:p w14:paraId="1AFC4AD2" w14:textId="77777777" w:rsidR="007F5FDB" w:rsidRPr="00022F71" w:rsidRDefault="007F5FDB">
            <w:pPr>
              <w:pStyle w:val="TableParagraph"/>
              <w:spacing w:before="9"/>
              <w:jc w:val="left"/>
              <w:rPr>
                <w:rFonts w:ascii="Bookman Old Style" w:hAnsi="Bookman Old Style"/>
                <w:b/>
                <w:sz w:val="13"/>
              </w:rPr>
            </w:pPr>
          </w:p>
          <w:p w14:paraId="5BCF08AB"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09" w:type="dxa"/>
          </w:tcPr>
          <w:p w14:paraId="308C72AC" w14:textId="77777777" w:rsidR="007F5FDB" w:rsidRPr="00022F71" w:rsidRDefault="007F5FDB">
            <w:pPr>
              <w:pStyle w:val="TableParagraph"/>
              <w:spacing w:before="9"/>
              <w:jc w:val="left"/>
              <w:rPr>
                <w:rFonts w:ascii="Bookman Old Style" w:hAnsi="Bookman Old Style"/>
                <w:b/>
                <w:sz w:val="13"/>
              </w:rPr>
            </w:pPr>
          </w:p>
          <w:p w14:paraId="1717EF34" w14:textId="77777777" w:rsidR="007F5FDB" w:rsidRPr="00022F71" w:rsidRDefault="002C6431">
            <w:pPr>
              <w:pStyle w:val="TableParagraph"/>
              <w:spacing w:before="0"/>
              <w:ind w:right="203"/>
              <w:jc w:val="right"/>
              <w:rPr>
                <w:rFonts w:ascii="Bookman Old Style" w:hAnsi="Bookman Old Style"/>
                <w:sz w:val="16"/>
              </w:rPr>
            </w:pPr>
            <w:r w:rsidRPr="00022F71">
              <w:rPr>
                <w:rFonts w:ascii="Bookman Old Style" w:hAnsi="Bookman Old Style"/>
                <w:sz w:val="16"/>
              </w:rPr>
              <w:t>340</w:t>
            </w:r>
          </w:p>
        </w:tc>
        <w:tc>
          <w:tcPr>
            <w:tcW w:w="337" w:type="dxa"/>
          </w:tcPr>
          <w:p w14:paraId="0C4052A5" w14:textId="77777777" w:rsidR="007F5FDB" w:rsidRPr="00022F71" w:rsidRDefault="007F5FDB">
            <w:pPr>
              <w:pStyle w:val="TableParagraph"/>
              <w:spacing w:before="9"/>
              <w:jc w:val="left"/>
              <w:rPr>
                <w:rFonts w:ascii="Bookman Old Style" w:hAnsi="Bookman Old Style"/>
                <w:b/>
                <w:sz w:val="13"/>
              </w:rPr>
            </w:pPr>
          </w:p>
          <w:p w14:paraId="1AAF32A0" w14:textId="77777777" w:rsidR="007F5FDB" w:rsidRPr="00022F71" w:rsidRDefault="002C6431">
            <w:pPr>
              <w:pStyle w:val="TableParagraph"/>
              <w:spacing w:before="0"/>
              <w:ind w:right="10"/>
              <w:rPr>
                <w:rFonts w:ascii="Bookman Old Style" w:hAnsi="Bookman Old Style"/>
                <w:sz w:val="16"/>
              </w:rPr>
            </w:pPr>
            <w:r w:rsidRPr="00022F71">
              <w:rPr>
                <w:rFonts w:ascii="Bookman Old Style" w:hAnsi="Bookman Old Style"/>
                <w:sz w:val="16"/>
              </w:rPr>
              <w:t>1</w:t>
            </w:r>
          </w:p>
        </w:tc>
        <w:tc>
          <w:tcPr>
            <w:tcW w:w="800" w:type="dxa"/>
          </w:tcPr>
          <w:p w14:paraId="4E35DDD2" w14:textId="77777777" w:rsidR="007F5FDB" w:rsidRPr="00022F71" w:rsidRDefault="007F5FDB">
            <w:pPr>
              <w:pStyle w:val="TableParagraph"/>
              <w:spacing w:before="9"/>
              <w:jc w:val="left"/>
              <w:rPr>
                <w:rFonts w:ascii="Bookman Old Style" w:hAnsi="Bookman Old Style"/>
                <w:b/>
                <w:sz w:val="13"/>
              </w:rPr>
            </w:pPr>
          </w:p>
          <w:p w14:paraId="038B95E3" w14:textId="77777777" w:rsidR="007F5FDB" w:rsidRPr="00022F71" w:rsidRDefault="002C6431">
            <w:pPr>
              <w:pStyle w:val="TableParagraph"/>
              <w:spacing w:before="0"/>
              <w:ind w:left="238"/>
              <w:jc w:val="left"/>
              <w:rPr>
                <w:rFonts w:ascii="Bookman Old Style" w:hAnsi="Bookman Old Style"/>
                <w:sz w:val="16"/>
              </w:rPr>
            </w:pPr>
            <w:r w:rsidRPr="00022F71">
              <w:rPr>
                <w:rFonts w:ascii="Bookman Old Style" w:hAnsi="Bookman Old Style"/>
                <w:sz w:val="16"/>
              </w:rPr>
              <w:t>310</w:t>
            </w:r>
          </w:p>
        </w:tc>
        <w:tc>
          <w:tcPr>
            <w:tcW w:w="1276" w:type="dxa"/>
          </w:tcPr>
          <w:p w14:paraId="1D01DBB7" w14:textId="77777777" w:rsidR="007F5FDB" w:rsidRPr="00022F71" w:rsidRDefault="007F5FDB">
            <w:pPr>
              <w:pStyle w:val="TableParagraph"/>
              <w:spacing w:before="0"/>
              <w:jc w:val="left"/>
              <w:rPr>
                <w:rFonts w:ascii="Bookman Old Style" w:hAnsi="Bookman Old Style"/>
                <w:sz w:val="16"/>
              </w:rPr>
            </w:pPr>
          </w:p>
        </w:tc>
      </w:tr>
      <w:tr w:rsidR="007F5FDB" w:rsidRPr="00022F71" w14:paraId="49B3A254" w14:textId="77777777" w:rsidTr="001F3A75">
        <w:trPr>
          <w:trHeight w:val="283"/>
        </w:trPr>
        <w:tc>
          <w:tcPr>
            <w:tcW w:w="464" w:type="dxa"/>
          </w:tcPr>
          <w:p w14:paraId="7A6E1D0C"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5</w:t>
            </w:r>
          </w:p>
        </w:tc>
        <w:tc>
          <w:tcPr>
            <w:tcW w:w="4129" w:type="dxa"/>
          </w:tcPr>
          <w:p w14:paraId="6D5D57F5"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Pemerintahan dan Pembangunan Manusia</w:t>
            </w:r>
          </w:p>
        </w:tc>
        <w:tc>
          <w:tcPr>
            <w:tcW w:w="1011" w:type="dxa"/>
          </w:tcPr>
          <w:p w14:paraId="310442EC" w14:textId="77777777" w:rsidR="007F5FDB" w:rsidRPr="00022F71" w:rsidRDefault="002C6431">
            <w:pPr>
              <w:pStyle w:val="TableParagraph"/>
              <w:spacing w:before="159"/>
              <w:ind w:left="277" w:right="272"/>
              <w:rPr>
                <w:rFonts w:ascii="Bookman Old Style" w:hAnsi="Bookman Old Style"/>
                <w:sz w:val="16"/>
              </w:rPr>
            </w:pPr>
            <w:r w:rsidRPr="00022F71">
              <w:rPr>
                <w:rFonts w:ascii="Bookman Old Style" w:hAnsi="Bookman Old Style"/>
                <w:sz w:val="16"/>
              </w:rPr>
              <w:t>11</w:t>
            </w:r>
          </w:p>
        </w:tc>
        <w:tc>
          <w:tcPr>
            <w:tcW w:w="857" w:type="dxa"/>
          </w:tcPr>
          <w:p w14:paraId="0B882763" w14:textId="77777777" w:rsidR="007F5FDB" w:rsidRPr="00022F71" w:rsidRDefault="002C6431">
            <w:pPr>
              <w:pStyle w:val="TableParagraph"/>
              <w:spacing w:before="159"/>
              <w:ind w:left="226"/>
              <w:jc w:val="left"/>
              <w:rPr>
                <w:rFonts w:ascii="Bookman Old Style" w:hAnsi="Bookman Old Style"/>
                <w:sz w:val="16"/>
              </w:rPr>
            </w:pPr>
            <w:r w:rsidRPr="00022F71">
              <w:rPr>
                <w:rFonts w:ascii="Bookman Old Style" w:hAnsi="Bookman Old Style"/>
                <w:sz w:val="16"/>
              </w:rPr>
              <w:t>2045</w:t>
            </w:r>
          </w:p>
        </w:tc>
        <w:tc>
          <w:tcPr>
            <w:tcW w:w="394" w:type="dxa"/>
          </w:tcPr>
          <w:p w14:paraId="015BB7AB"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36A1BF2A" w14:textId="77777777" w:rsidR="007F5FDB" w:rsidRPr="00022F71" w:rsidRDefault="002C6431">
            <w:pPr>
              <w:pStyle w:val="TableParagraph"/>
              <w:spacing w:before="159"/>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762F6FE5"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80" w:type="dxa"/>
          </w:tcPr>
          <w:p w14:paraId="14E48DFE" w14:textId="77777777" w:rsidR="007F5FDB" w:rsidRPr="00022F71" w:rsidRDefault="002C6431">
            <w:pPr>
              <w:pStyle w:val="TableParagraph"/>
              <w:spacing w:before="159"/>
              <w:ind w:left="211" w:right="208"/>
              <w:rPr>
                <w:rFonts w:ascii="Bookman Old Style" w:hAnsi="Bookman Old Style"/>
                <w:sz w:val="16"/>
              </w:rPr>
            </w:pPr>
            <w:r w:rsidRPr="00022F71">
              <w:rPr>
                <w:rFonts w:ascii="Bookman Old Style" w:hAnsi="Bookman Old Style"/>
                <w:sz w:val="16"/>
              </w:rPr>
              <w:t>100</w:t>
            </w:r>
          </w:p>
        </w:tc>
        <w:tc>
          <w:tcPr>
            <w:tcW w:w="394" w:type="dxa"/>
          </w:tcPr>
          <w:p w14:paraId="1F280F09"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26" w:type="dxa"/>
          </w:tcPr>
          <w:p w14:paraId="5ED583DD" w14:textId="77777777" w:rsidR="007F5FDB" w:rsidRPr="00022F71" w:rsidRDefault="002C6431">
            <w:pPr>
              <w:pStyle w:val="TableParagraph"/>
              <w:spacing w:before="159"/>
              <w:ind w:left="235" w:right="235"/>
              <w:rPr>
                <w:rFonts w:ascii="Bookman Old Style" w:hAnsi="Bookman Old Style"/>
                <w:sz w:val="16"/>
              </w:rPr>
            </w:pPr>
            <w:r w:rsidRPr="00022F71">
              <w:rPr>
                <w:rFonts w:ascii="Bookman Old Style" w:hAnsi="Bookman Old Style"/>
                <w:sz w:val="16"/>
              </w:rPr>
              <w:t>775</w:t>
            </w:r>
          </w:p>
        </w:tc>
        <w:tc>
          <w:tcPr>
            <w:tcW w:w="339" w:type="dxa"/>
          </w:tcPr>
          <w:p w14:paraId="4030ACF2"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35" w:type="dxa"/>
          </w:tcPr>
          <w:p w14:paraId="26679CD4" w14:textId="77777777" w:rsidR="007F5FDB" w:rsidRPr="00022F71" w:rsidRDefault="002C6431">
            <w:pPr>
              <w:pStyle w:val="TableParagraph"/>
              <w:spacing w:before="159"/>
              <w:ind w:left="259"/>
              <w:jc w:val="left"/>
              <w:rPr>
                <w:rFonts w:ascii="Bookman Old Style" w:hAnsi="Bookman Old Style"/>
                <w:sz w:val="16"/>
              </w:rPr>
            </w:pPr>
            <w:r w:rsidRPr="00022F71">
              <w:rPr>
                <w:rFonts w:ascii="Bookman Old Style" w:hAnsi="Bookman Old Style"/>
                <w:sz w:val="16"/>
              </w:rPr>
              <w:t>50</w:t>
            </w:r>
          </w:p>
        </w:tc>
        <w:tc>
          <w:tcPr>
            <w:tcW w:w="335" w:type="dxa"/>
          </w:tcPr>
          <w:p w14:paraId="6FF82D7B"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1</w:t>
            </w:r>
          </w:p>
        </w:tc>
        <w:tc>
          <w:tcPr>
            <w:tcW w:w="716" w:type="dxa"/>
          </w:tcPr>
          <w:p w14:paraId="1EF5B7EE" w14:textId="77777777" w:rsidR="007F5FDB" w:rsidRPr="00022F71" w:rsidRDefault="002C6431">
            <w:pPr>
              <w:pStyle w:val="TableParagraph"/>
              <w:spacing w:before="159"/>
              <w:ind w:left="171" w:right="169"/>
              <w:rPr>
                <w:rFonts w:ascii="Bookman Old Style" w:hAnsi="Bookman Old Style"/>
                <w:sz w:val="16"/>
              </w:rPr>
            </w:pPr>
            <w:r w:rsidRPr="00022F71">
              <w:rPr>
                <w:rFonts w:ascii="Bookman Old Style" w:hAnsi="Bookman Old Style"/>
                <w:sz w:val="16"/>
              </w:rPr>
              <w:t>30</w:t>
            </w:r>
          </w:p>
        </w:tc>
        <w:tc>
          <w:tcPr>
            <w:tcW w:w="447" w:type="dxa"/>
          </w:tcPr>
          <w:p w14:paraId="539DDCD5"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09" w:type="dxa"/>
          </w:tcPr>
          <w:p w14:paraId="6A2DBA22" w14:textId="77777777" w:rsidR="007F5FDB" w:rsidRPr="00022F71" w:rsidRDefault="002C6431">
            <w:pPr>
              <w:pStyle w:val="TableParagraph"/>
              <w:spacing w:before="159"/>
              <w:ind w:right="203"/>
              <w:jc w:val="right"/>
              <w:rPr>
                <w:rFonts w:ascii="Bookman Old Style" w:hAnsi="Bookman Old Style"/>
                <w:sz w:val="16"/>
              </w:rPr>
            </w:pPr>
            <w:r w:rsidRPr="00022F71">
              <w:rPr>
                <w:rFonts w:ascii="Bookman Old Style" w:hAnsi="Bookman Old Style"/>
                <w:sz w:val="16"/>
              </w:rPr>
              <w:t>340</w:t>
            </w:r>
          </w:p>
        </w:tc>
        <w:tc>
          <w:tcPr>
            <w:tcW w:w="337" w:type="dxa"/>
          </w:tcPr>
          <w:p w14:paraId="774A939F"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2</w:t>
            </w:r>
          </w:p>
        </w:tc>
        <w:tc>
          <w:tcPr>
            <w:tcW w:w="800" w:type="dxa"/>
          </w:tcPr>
          <w:p w14:paraId="030E42D6" w14:textId="77777777" w:rsidR="007F5FDB" w:rsidRPr="00022F71" w:rsidRDefault="002C6431">
            <w:pPr>
              <w:pStyle w:val="TableParagraph"/>
              <w:spacing w:before="159"/>
              <w:ind w:left="238"/>
              <w:jc w:val="left"/>
              <w:rPr>
                <w:rFonts w:ascii="Bookman Old Style" w:hAnsi="Bookman Old Style"/>
                <w:sz w:val="16"/>
              </w:rPr>
            </w:pPr>
            <w:r w:rsidRPr="00022F71">
              <w:rPr>
                <w:rFonts w:ascii="Bookman Old Style" w:hAnsi="Bookman Old Style"/>
                <w:sz w:val="16"/>
              </w:rPr>
              <w:t>575</w:t>
            </w:r>
          </w:p>
        </w:tc>
        <w:tc>
          <w:tcPr>
            <w:tcW w:w="1276" w:type="dxa"/>
          </w:tcPr>
          <w:p w14:paraId="5526B9D2" w14:textId="77777777" w:rsidR="007F5FDB" w:rsidRPr="00022F71" w:rsidRDefault="007F5FDB">
            <w:pPr>
              <w:pStyle w:val="TableParagraph"/>
              <w:spacing w:before="0"/>
              <w:jc w:val="left"/>
              <w:rPr>
                <w:rFonts w:ascii="Bookman Old Style" w:hAnsi="Bookman Old Style"/>
                <w:sz w:val="16"/>
              </w:rPr>
            </w:pPr>
          </w:p>
        </w:tc>
      </w:tr>
      <w:tr w:rsidR="007F5FDB" w:rsidRPr="00022F71" w14:paraId="18562FB0" w14:textId="77777777" w:rsidTr="001F3A75">
        <w:trPr>
          <w:trHeight w:val="283"/>
        </w:trPr>
        <w:tc>
          <w:tcPr>
            <w:tcW w:w="464" w:type="dxa"/>
          </w:tcPr>
          <w:p w14:paraId="0B6756B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6</w:t>
            </w:r>
          </w:p>
        </w:tc>
        <w:tc>
          <w:tcPr>
            <w:tcW w:w="4129" w:type="dxa"/>
          </w:tcPr>
          <w:p w14:paraId="1676A165"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Perekonomian dan Sumber Daya Alam</w:t>
            </w:r>
          </w:p>
        </w:tc>
        <w:tc>
          <w:tcPr>
            <w:tcW w:w="1011" w:type="dxa"/>
          </w:tcPr>
          <w:p w14:paraId="601A5D48" w14:textId="77777777" w:rsidR="007F5FDB" w:rsidRPr="00022F71" w:rsidRDefault="002C6431">
            <w:pPr>
              <w:pStyle w:val="TableParagraph"/>
              <w:spacing w:before="159"/>
              <w:ind w:left="277" w:right="272"/>
              <w:rPr>
                <w:rFonts w:ascii="Bookman Old Style" w:hAnsi="Bookman Old Style"/>
                <w:sz w:val="16"/>
              </w:rPr>
            </w:pPr>
            <w:r w:rsidRPr="00022F71">
              <w:rPr>
                <w:rFonts w:ascii="Bookman Old Style" w:hAnsi="Bookman Old Style"/>
                <w:sz w:val="16"/>
              </w:rPr>
              <w:t>11</w:t>
            </w:r>
          </w:p>
        </w:tc>
        <w:tc>
          <w:tcPr>
            <w:tcW w:w="857" w:type="dxa"/>
          </w:tcPr>
          <w:p w14:paraId="6E7978D5" w14:textId="77777777" w:rsidR="007F5FDB" w:rsidRPr="00022F71" w:rsidRDefault="002C6431">
            <w:pPr>
              <w:pStyle w:val="TableParagraph"/>
              <w:spacing w:before="159"/>
              <w:ind w:left="226"/>
              <w:jc w:val="left"/>
              <w:rPr>
                <w:rFonts w:ascii="Bookman Old Style" w:hAnsi="Bookman Old Style"/>
                <w:sz w:val="16"/>
              </w:rPr>
            </w:pPr>
            <w:r w:rsidRPr="00022F71">
              <w:rPr>
                <w:rFonts w:ascii="Bookman Old Style" w:hAnsi="Bookman Old Style"/>
                <w:sz w:val="16"/>
              </w:rPr>
              <w:t>2045</w:t>
            </w:r>
          </w:p>
        </w:tc>
        <w:tc>
          <w:tcPr>
            <w:tcW w:w="394" w:type="dxa"/>
          </w:tcPr>
          <w:p w14:paraId="451D6FE0"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1559BED1" w14:textId="77777777" w:rsidR="007F5FDB" w:rsidRPr="00022F71" w:rsidRDefault="002C6431">
            <w:pPr>
              <w:pStyle w:val="TableParagraph"/>
              <w:spacing w:before="159"/>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2EFA149E"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80" w:type="dxa"/>
          </w:tcPr>
          <w:p w14:paraId="4AF5D02F" w14:textId="77777777" w:rsidR="007F5FDB" w:rsidRPr="00022F71" w:rsidRDefault="002C6431">
            <w:pPr>
              <w:pStyle w:val="TableParagraph"/>
              <w:spacing w:before="159"/>
              <w:ind w:left="211" w:right="208"/>
              <w:rPr>
                <w:rFonts w:ascii="Bookman Old Style" w:hAnsi="Bookman Old Style"/>
                <w:sz w:val="16"/>
              </w:rPr>
            </w:pPr>
            <w:r w:rsidRPr="00022F71">
              <w:rPr>
                <w:rFonts w:ascii="Bookman Old Style" w:hAnsi="Bookman Old Style"/>
                <w:sz w:val="16"/>
              </w:rPr>
              <w:t>100</w:t>
            </w:r>
          </w:p>
        </w:tc>
        <w:tc>
          <w:tcPr>
            <w:tcW w:w="394" w:type="dxa"/>
          </w:tcPr>
          <w:p w14:paraId="53406C4C"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26" w:type="dxa"/>
          </w:tcPr>
          <w:p w14:paraId="6987758D" w14:textId="77777777" w:rsidR="007F5FDB" w:rsidRPr="00022F71" w:rsidRDefault="002C6431">
            <w:pPr>
              <w:pStyle w:val="TableParagraph"/>
              <w:spacing w:before="159"/>
              <w:ind w:left="235" w:right="235"/>
              <w:rPr>
                <w:rFonts w:ascii="Bookman Old Style" w:hAnsi="Bookman Old Style"/>
                <w:sz w:val="16"/>
              </w:rPr>
            </w:pPr>
            <w:r w:rsidRPr="00022F71">
              <w:rPr>
                <w:rFonts w:ascii="Bookman Old Style" w:hAnsi="Bookman Old Style"/>
                <w:sz w:val="16"/>
              </w:rPr>
              <w:t>775</w:t>
            </w:r>
          </w:p>
        </w:tc>
        <w:tc>
          <w:tcPr>
            <w:tcW w:w="339" w:type="dxa"/>
          </w:tcPr>
          <w:p w14:paraId="0CB5892D"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35" w:type="dxa"/>
          </w:tcPr>
          <w:p w14:paraId="2B5C4CDB" w14:textId="77777777" w:rsidR="007F5FDB" w:rsidRPr="00022F71" w:rsidRDefault="002C6431">
            <w:pPr>
              <w:pStyle w:val="TableParagraph"/>
              <w:spacing w:before="159"/>
              <w:ind w:left="259"/>
              <w:jc w:val="left"/>
              <w:rPr>
                <w:rFonts w:ascii="Bookman Old Style" w:hAnsi="Bookman Old Style"/>
                <w:sz w:val="16"/>
              </w:rPr>
            </w:pPr>
            <w:r w:rsidRPr="00022F71">
              <w:rPr>
                <w:rFonts w:ascii="Bookman Old Style" w:hAnsi="Bookman Old Style"/>
                <w:sz w:val="16"/>
              </w:rPr>
              <w:t>50</w:t>
            </w:r>
          </w:p>
        </w:tc>
        <w:tc>
          <w:tcPr>
            <w:tcW w:w="335" w:type="dxa"/>
          </w:tcPr>
          <w:p w14:paraId="0EFD284E"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1</w:t>
            </w:r>
          </w:p>
        </w:tc>
        <w:tc>
          <w:tcPr>
            <w:tcW w:w="716" w:type="dxa"/>
          </w:tcPr>
          <w:p w14:paraId="20FFFB66" w14:textId="77777777" w:rsidR="007F5FDB" w:rsidRPr="00022F71" w:rsidRDefault="002C6431">
            <w:pPr>
              <w:pStyle w:val="TableParagraph"/>
              <w:spacing w:before="159"/>
              <w:ind w:left="171" w:right="169"/>
              <w:rPr>
                <w:rFonts w:ascii="Bookman Old Style" w:hAnsi="Bookman Old Style"/>
                <w:sz w:val="16"/>
              </w:rPr>
            </w:pPr>
            <w:r w:rsidRPr="00022F71">
              <w:rPr>
                <w:rFonts w:ascii="Bookman Old Style" w:hAnsi="Bookman Old Style"/>
                <w:sz w:val="16"/>
              </w:rPr>
              <w:t>30</w:t>
            </w:r>
          </w:p>
        </w:tc>
        <w:tc>
          <w:tcPr>
            <w:tcW w:w="447" w:type="dxa"/>
          </w:tcPr>
          <w:p w14:paraId="175C4156"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09" w:type="dxa"/>
          </w:tcPr>
          <w:p w14:paraId="49434C72" w14:textId="77777777" w:rsidR="007F5FDB" w:rsidRPr="00022F71" w:rsidRDefault="002C6431">
            <w:pPr>
              <w:pStyle w:val="TableParagraph"/>
              <w:spacing w:before="159"/>
              <w:ind w:right="203"/>
              <w:jc w:val="right"/>
              <w:rPr>
                <w:rFonts w:ascii="Bookman Old Style" w:hAnsi="Bookman Old Style"/>
                <w:sz w:val="16"/>
              </w:rPr>
            </w:pPr>
            <w:r w:rsidRPr="00022F71">
              <w:rPr>
                <w:rFonts w:ascii="Bookman Old Style" w:hAnsi="Bookman Old Style"/>
                <w:sz w:val="16"/>
              </w:rPr>
              <w:t>340</w:t>
            </w:r>
          </w:p>
        </w:tc>
        <w:tc>
          <w:tcPr>
            <w:tcW w:w="337" w:type="dxa"/>
          </w:tcPr>
          <w:p w14:paraId="35D880D7"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2</w:t>
            </w:r>
          </w:p>
        </w:tc>
        <w:tc>
          <w:tcPr>
            <w:tcW w:w="800" w:type="dxa"/>
          </w:tcPr>
          <w:p w14:paraId="4DD38043" w14:textId="77777777" w:rsidR="007F5FDB" w:rsidRPr="00022F71" w:rsidRDefault="002C6431">
            <w:pPr>
              <w:pStyle w:val="TableParagraph"/>
              <w:spacing w:before="159"/>
              <w:ind w:left="238"/>
              <w:jc w:val="left"/>
              <w:rPr>
                <w:rFonts w:ascii="Bookman Old Style" w:hAnsi="Bookman Old Style"/>
                <w:sz w:val="16"/>
              </w:rPr>
            </w:pPr>
            <w:r w:rsidRPr="00022F71">
              <w:rPr>
                <w:rFonts w:ascii="Bookman Old Style" w:hAnsi="Bookman Old Style"/>
                <w:sz w:val="16"/>
              </w:rPr>
              <w:t>575</w:t>
            </w:r>
          </w:p>
        </w:tc>
        <w:tc>
          <w:tcPr>
            <w:tcW w:w="1276" w:type="dxa"/>
          </w:tcPr>
          <w:p w14:paraId="45EC611B" w14:textId="77777777" w:rsidR="007F5FDB" w:rsidRPr="00022F71" w:rsidRDefault="007F5FDB">
            <w:pPr>
              <w:pStyle w:val="TableParagraph"/>
              <w:spacing w:before="0"/>
              <w:jc w:val="left"/>
              <w:rPr>
                <w:rFonts w:ascii="Bookman Old Style" w:hAnsi="Bookman Old Style"/>
                <w:sz w:val="16"/>
              </w:rPr>
            </w:pPr>
          </w:p>
        </w:tc>
      </w:tr>
      <w:tr w:rsidR="007F5FDB" w:rsidRPr="00022F71" w14:paraId="77891432" w14:textId="77777777" w:rsidTr="001F3A75">
        <w:trPr>
          <w:trHeight w:val="283"/>
        </w:trPr>
        <w:tc>
          <w:tcPr>
            <w:tcW w:w="464" w:type="dxa"/>
          </w:tcPr>
          <w:p w14:paraId="3D703579" w14:textId="77777777" w:rsidR="007F5FDB" w:rsidRPr="00022F71" w:rsidRDefault="007F5FDB">
            <w:pPr>
              <w:pStyle w:val="TableParagraph"/>
              <w:spacing w:before="9"/>
              <w:jc w:val="left"/>
              <w:rPr>
                <w:rFonts w:ascii="Bookman Old Style" w:hAnsi="Bookman Old Style"/>
                <w:b/>
                <w:sz w:val="13"/>
              </w:rPr>
            </w:pPr>
          </w:p>
          <w:p w14:paraId="14C04830"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7</w:t>
            </w:r>
          </w:p>
        </w:tc>
        <w:tc>
          <w:tcPr>
            <w:tcW w:w="4129" w:type="dxa"/>
          </w:tcPr>
          <w:p w14:paraId="2F9E1C20" w14:textId="77777777" w:rsidR="007F5FDB" w:rsidRPr="00022F71" w:rsidRDefault="007F5FDB">
            <w:pPr>
              <w:pStyle w:val="TableParagraph"/>
              <w:spacing w:before="9"/>
              <w:jc w:val="left"/>
              <w:rPr>
                <w:rFonts w:ascii="Bookman Old Style" w:hAnsi="Bookman Old Style"/>
                <w:b/>
                <w:sz w:val="13"/>
              </w:rPr>
            </w:pPr>
          </w:p>
          <w:p w14:paraId="5FA9C46D"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Bidang Infrastruktur dan Kewilayahan</w:t>
            </w:r>
          </w:p>
        </w:tc>
        <w:tc>
          <w:tcPr>
            <w:tcW w:w="1011" w:type="dxa"/>
          </w:tcPr>
          <w:p w14:paraId="0EE16A69" w14:textId="77777777" w:rsidR="007F5FDB" w:rsidRPr="00022F71" w:rsidRDefault="007F5FDB">
            <w:pPr>
              <w:pStyle w:val="TableParagraph"/>
              <w:spacing w:before="9"/>
              <w:jc w:val="left"/>
              <w:rPr>
                <w:rFonts w:ascii="Bookman Old Style" w:hAnsi="Bookman Old Style"/>
                <w:b/>
                <w:sz w:val="13"/>
              </w:rPr>
            </w:pPr>
          </w:p>
          <w:p w14:paraId="78BBE554" w14:textId="77777777" w:rsidR="007F5FDB" w:rsidRPr="00022F71" w:rsidRDefault="002C6431">
            <w:pPr>
              <w:pStyle w:val="TableParagraph"/>
              <w:spacing w:before="0"/>
              <w:ind w:left="277" w:right="272"/>
              <w:rPr>
                <w:rFonts w:ascii="Bookman Old Style" w:hAnsi="Bookman Old Style"/>
                <w:sz w:val="16"/>
              </w:rPr>
            </w:pPr>
            <w:r w:rsidRPr="00022F71">
              <w:rPr>
                <w:rFonts w:ascii="Bookman Old Style" w:hAnsi="Bookman Old Style"/>
                <w:sz w:val="16"/>
              </w:rPr>
              <w:t>11</w:t>
            </w:r>
          </w:p>
        </w:tc>
        <w:tc>
          <w:tcPr>
            <w:tcW w:w="857" w:type="dxa"/>
          </w:tcPr>
          <w:p w14:paraId="5B59C7A4" w14:textId="77777777" w:rsidR="007F5FDB" w:rsidRPr="00022F71" w:rsidRDefault="007F5FDB">
            <w:pPr>
              <w:pStyle w:val="TableParagraph"/>
              <w:spacing w:before="9"/>
              <w:jc w:val="left"/>
              <w:rPr>
                <w:rFonts w:ascii="Bookman Old Style" w:hAnsi="Bookman Old Style"/>
                <w:b/>
                <w:sz w:val="13"/>
              </w:rPr>
            </w:pPr>
          </w:p>
          <w:p w14:paraId="1E4CCFCC" w14:textId="77777777" w:rsidR="007F5FDB" w:rsidRPr="00022F71" w:rsidRDefault="002C6431">
            <w:pPr>
              <w:pStyle w:val="TableParagraph"/>
              <w:spacing w:before="0"/>
              <w:ind w:left="226"/>
              <w:jc w:val="left"/>
              <w:rPr>
                <w:rFonts w:ascii="Bookman Old Style" w:hAnsi="Bookman Old Style"/>
                <w:sz w:val="16"/>
              </w:rPr>
            </w:pPr>
            <w:r w:rsidRPr="00022F71">
              <w:rPr>
                <w:rFonts w:ascii="Bookman Old Style" w:hAnsi="Bookman Old Style"/>
                <w:sz w:val="16"/>
              </w:rPr>
              <w:t>2045</w:t>
            </w:r>
          </w:p>
        </w:tc>
        <w:tc>
          <w:tcPr>
            <w:tcW w:w="394" w:type="dxa"/>
          </w:tcPr>
          <w:p w14:paraId="03CC8A32" w14:textId="77777777" w:rsidR="007F5FDB" w:rsidRPr="00022F71" w:rsidRDefault="007F5FDB">
            <w:pPr>
              <w:pStyle w:val="TableParagraph"/>
              <w:spacing w:before="9"/>
              <w:jc w:val="left"/>
              <w:rPr>
                <w:rFonts w:ascii="Bookman Old Style" w:hAnsi="Bookman Old Style"/>
                <w:b/>
                <w:sz w:val="13"/>
              </w:rPr>
            </w:pPr>
          </w:p>
          <w:p w14:paraId="58DE65C5"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66F32CF3" w14:textId="77777777" w:rsidR="007F5FDB" w:rsidRPr="00022F71" w:rsidRDefault="007F5FDB">
            <w:pPr>
              <w:pStyle w:val="TableParagraph"/>
              <w:spacing w:before="9"/>
              <w:jc w:val="left"/>
              <w:rPr>
                <w:rFonts w:ascii="Bookman Old Style" w:hAnsi="Bookman Old Style"/>
                <w:b/>
                <w:sz w:val="13"/>
              </w:rPr>
            </w:pPr>
          </w:p>
          <w:p w14:paraId="1A10662F" w14:textId="77777777" w:rsidR="007F5FDB" w:rsidRPr="00022F71" w:rsidRDefault="002C6431">
            <w:pPr>
              <w:pStyle w:val="TableParagraph"/>
              <w:spacing w:before="0"/>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022CCEE0" w14:textId="77777777" w:rsidR="007F5FDB" w:rsidRPr="00022F71" w:rsidRDefault="007F5FDB">
            <w:pPr>
              <w:pStyle w:val="TableParagraph"/>
              <w:spacing w:before="9"/>
              <w:jc w:val="left"/>
              <w:rPr>
                <w:rFonts w:ascii="Bookman Old Style" w:hAnsi="Bookman Old Style"/>
                <w:b/>
                <w:sz w:val="13"/>
              </w:rPr>
            </w:pPr>
          </w:p>
          <w:p w14:paraId="0C092AE4"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1</w:t>
            </w:r>
          </w:p>
        </w:tc>
        <w:tc>
          <w:tcPr>
            <w:tcW w:w="780" w:type="dxa"/>
          </w:tcPr>
          <w:p w14:paraId="56BF1331" w14:textId="77777777" w:rsidR="007F5FDB" w:rsidRPr="00022F71" w:rsidRDefault="007F5FDB">
            <w:pPr>
              <w:pStyle w:val="TableParagraph"/>
              <w:spacing w:before="9"/>
              <w:jc w:val="left"/>
              <w:rPr>
                <w:rFonts w:ascii="Bookman Old Style" w:hAnsi="Bookman Old Style"/>
                <w:b/>
                <w:sz w:val="13"/>
              </w:rPr>
            </w:pPr>
          </w:p>
          <w:p w14:paraId="7B502FA1" w14:textId="77777777" w:rsidR="007F5FDB" w:rsidRPr="00022F71" w:rsidRDefault="002C6431">
            <w:pPr>
              <w:pStyle w:val="TableParagraph"/>
              <w:spacing w:before="0"/>
              <w:ind w:left="211" w:right="208"/>
              <w:rPr>
                <w:rFonts w:ascii="Bookman Old Style" w:hAnsi="Bookman Old Style"/>
                <w:sz w:val="16"/>
              </w:rPr>
            </w:pPr>
            <w:r w:rsidRPr="00022F71">
              <w:rPr>
                <w:rFonts w:ascii="Bookman Old Style" w:hAnsi="Bookman Old Style"/>
                <w:sz w:val="16"/>
              </w:rPr>
              <w:t>100</w:t>
            </w:r>
          </w:p>
        </w:tc>
        <w:tc>
          <w:tcPr>
            <w:tcW w:w="394" w:type="dxa"/>
          </w:tcPr>
          <w:p w14:paraId="4E403989" w14:textId="77777777" w:rsidR="007F5FDB" w:rsidRPr="00022F71" w:rsidRDefault="007F5FDB">
            <w:pPr>
              <w:pStyle w:val="TableParagraph"/>
              <w:spacing w:before="9"/>
              <w:jc w:val="left"/>
              <w:rPr>
                <w:rFonts w:ascii="Bookman Old Style" w:hAnsi="Bookman Old Style"/>
                <w:b/>
                <w:sz w:val="13"/>
              </w:rPr>
            </w:pPr>
          </w:p>
          <w:p w14:paraId="10EC14F7" w14:textId="77777777" w:rsidR="007F5FDB" w:rsidRPr="00022F71" w:rsidRDefault="002C6431">
            <w:pPr>
              <w:pStyle w:val="TableParagraph"/>
              <w:spacing w:before="0"/>
              <w:ind w:left="2"/>
              <w:rPr>
                <w:rFonts w:ascii="Bookman Old Style" w:hAnsi="Bookman Old Style"/>
                <w:sz w:val="16"/>
              </w:rPr>
            </w:pPr>
            <w:r w:rsidRPr="00022F71">
              <w:rPr>
                <w:rFonts w:ascii="Bookman Old Style" w:hAnsi="Bookman Old Style"/>
                <w:sz w:val="16"/>
              </w:rPr>
              <w:t>2</w:t>
            </w:r>
          </w:p>
        </w:tc>
        <w:tc>
          <w:tcPr>
            <w:tcW w:w="826" w:type="dxa"/>
          </w:tcPr>
          <w:p w14:paraId="4BECF330" w14:textId="77777777" w:rsidR="007F5FDB" w:rsidRPr="00022F71" w:rsidRDefault="007F5FDB">
            <w:pPr>
              <w:pStyle w:val="TableParagraph"/>
              <w:spacing w:before="9"/>
              <w:jc w:val="left"/>
              <w:rPr>
                <w:rFonts w:ascii="Bookman Old Style" w:hAnsi="Bookman Old Style"/>
                <w:b/>
                <w:sz w:val="13"/>
              </w:rPr>
            </w:pPr>
          </w:p>
          <w:p w14:paraId="5C3A5FC3" w14:textId="77777777" w:rsidR="007F5FDB" w:rsidRPr="00022F71" w:rsidRDefault="002C6431">
            <w:pPr>
              <w:pStyle w:val="TableParagraph"/>
              <w:spacing w:before="0"/>
              <w:ind w:left="235" w:right="235"/>
              <w:rPr>
                <w:rFonts w:ascii="Bookman Old Style" w:hAnsi="Bookman Old Style"/>
                <w:sz w:val="16"/>
              </w:rPr>
            </w:pPr>
            <w:r w:rsidRPr="00022F71">
              <w:rPr>
                <w:rFonts w:ascii="Bookman Old Style" w:hAnsi="Bookman Old Style"/>
                <w:sz w:val="16"/>
              </w:rPr>
              <w:t>775</w:t>
            </w:r>
          </w:p>
        </w:tc>
        <w:tc>
          <w:tcPr>
            <w:tcW w:w="339" w:type="dxa"/>
          </w:tcPr>
          <w:p w14:paraId="4678A830" w14:textId="77777777" w:rsidR="007F5FDB" w:rsidRPr="00022F71" w:rsidRDefault="007F5FDB">
            <w:pPr>
              <w:pStyle w:val="TableParagraph"/>
              <w:spacing w:before="9"/>
              <w:jc w:val="left"/>
              <w:rPr>
                <w:rFonts w:ascii="Bookman Old Style" w:hAnsi="Bookman Old Style"/>
                <w:b/>
                <w:sz w:val="13"/>
              </w:rPr>
            </w:pPr>
          </w:p>
          <w:p w14:paraId="1DD905F1" w14:textId="77777777" w:rsidR="007F5FDB" w:rsidRPr="00022F71" w:rsidRDefault="002C6431">
            <w:pPr>
              <w:pStyle w:val="TableParagraph"/>
              <w:spacing w:before="0"/>
              <w:ind w:right="1"/>
              <w:rPr>
                <w:rFonts w:ascii="Bookman Old Style" w:hAnsi="Bookman Old Style"/>
                <w:sz w:val="16"/>
              </w:rPr>
            </w:pPr>
            <w:r w:rsidRPr="00022F71">
              <w:rPr>
                <w:rFonts w:ascii="Bookman Old Style" w:hAnsi="Bookman Old Style"/>
                <w:sz w:val="16"/>
              </w:rPr>
              <w:t>2</w:t>
            </w:r>
          </w:p>
        </w:tc>
        <w:tc>
          <w:tcPr>
            <w:tcW w:w="735" w:type="dxa"/>
          </w:tcPr>
          <w:p w14:paraId="29C5B37D" w14:textId="77777777" w:rsidR="007F5FDB" w:rsidRPr="00022F71" w:rsidRDefault="007F5FDB">
            <w:pPr>
              <w:pStyle w:val="TableParagraph"/>
              <w:spacing w:before="9"/>
              <w:jc w:val="left"/>
              <w:rPr>
                <w:rFonts w:ascii="Bookman Old Style" w:hAnsi="Bookman Old Style"/>
                <w:b/>
                <w:sz w:val="13"/>
              </w:rPr>
            </w:pPr>
          </w:p>
          <w:p w14:paraId="20837A16" w14:textId="77777777" w:rsidR="007F5FDB" w:rsidRPr="00022F71" w:rsidRDefault="002C6431">
            <w:pPr>
              <w:pStyle w:val="TableParagraph"/>
              <w:spacing w:before="0"/>
              <w:ind w:left="259"/>
              <w:jc w:val="left"/>
              <w:rPr>
                <w:rFonts w:ascii="Bookman Old Style" w:hAnsi="Bookman Old Style"/>
                <w:sz w:val="16"/>
              </w:rPr>
            </w:pPr>
            <w:r w:rsidRPr="00022F71">
              <w:rPr>
                <w:rFonts w:ascii="Bookman Old Style" w:hAnsi="Bookman Old Style"/>
                <w:sz w:val="16"/>
              </w:rPr>
              <w:t>50</w:t>
            </w:r>
          </w:p>
        </w:tc>
        <w:tc>
          <w:tcPr>
            <w:tcW w:w="335" w:type="dxa"/>
          </w:tcPr>
          <w:p w14:paraId="6EEF4FE4" w14:textId="77777777" w:rsidR="007F5FDB" w:rsidRPr="00022F71" w:rsidRDefault="007F5FDB">
            <w:pPr>
              <w:pStyle w:val="TableParagraph"/>
              <w:spacing w:before="9"/>
              <w:jc w:val="left"/>
              <w:rPr>
                <w:rFonts w:ascii="Bookman Old Style" w:hAnsi="Bookman Old Style"/>
                <w:b/>
                <w:sz w:val="13"/>
              </w:rPr>
            </w:pPr>
          </w:p>
          <w:p w14:paraId="6DD8DCFB" w14:textId="77777777" w:rsidR="007F5FDB" w:rsidRPr="00022F71" w:rsidRDefault="002C6431">
            <w:pPr>
              <w:pStyle w:val="TableParagraph"/>
              <w:spacing w:before="0"/>
              <w:ind w:left="112"/>
              <w:jc w:val="left"/>
              <w:rPr>
                <w:rFonts w:ascii="Bookman Old Style" w:hAnsi="Bookman Old Style"/>
                <w:sz w:val="16"/>
              </w:rPr>
            </w:pPr>
            <w:r w:rsidRPr="00022F71">
              <w:rPr>
                <w:rFonts w:ascii="Bookman Old Style" w:hAnsi="Bookman Old Style"/>
                <w:sz w:val="16"/>
              </w:rPr>
              <w:t>1</w:t>
            </w:r>
          </w:p>
        </w:tc>
        <w:tc>
          <w:tcPr>
            <w:tcW w:w="716" w:type="dxa"/>
          </w:tcPr>
          <w:p w14:paraId="33A26C77" w14:textId="77777777" w:rsidR="007F5FDB" w:rsidRPr="00022F71" w:rsidRDefault="007F5FDB">
            <w:pPr>
              <w:pStyle w:val="TableParagraph"/>
              <w:spacing w:before="9"/>
              <w:jc w:val="left"/>
              <w:rPr>
                <w:rFonts w:ascii="Bookman Old Style" w:hAnsi="Bookman Old Style"/>
                <w:b/>
                <w:sz w:val="13"/>
              </w:rPr>
            </w:pPr>
          </w:p>
          <w:p w14:paraId="7927DEA1" w14:textId="77777777" w:rsidR="007F5FDB" w:rsidRPr="00022F71" w:rsidRDefault="002C6431">
            <w:pPr>
              <w:pStyle w:val="TableParagraph"/>
              <w:spacing w:before="0"/>
              <w:ind w:left="171" w:right="169"/>
              <w:rPr>
                <w:rFonts w:ascii="Bookman Old Style" w:hAnsi="Bookman Old Style"/>
                <w:sz w:val="16"/>
              </w:rPr>
            </w:pPr>
            <w:r w:rsidRPr="00022F71">
              <w:rPr>
                <w:rFonts w:ascii="Bookman Old Style" w:hAnsi="Bookman Old Style"/>
                <w:sz w:val="16"/>
              </w:rPr>
              <w:t>30</w:t>
            </w:r>
          </w:p>
        </w:tc>
        <w:tc>
          <w:tcPr>
            <w:tcW w:w="447" w:type="dxa"/>
          </w:tcPr>
          <w:p w14:paraId="0994B8AF" w14:textId="77777777" w:rsidR="007F5FDB" w:rsidRPr="00022F71" w:rsidRDefault="007F5FDB">
            <w:pPr>
              <w:pStyle w:val="TableParagraph"/>
              <w:spacing w:before="9"/>
              <w:jc w:val="left"/>
              <w:rPr>
                <w:rFonts w:ascii="Bookman Old Style" w:hAnsi="Bookman Old Style"/>
                <w:b/>
                <w:sz w:val="13"/>
              </w:rPr>
            </w:pPr>
          </w:p>
          <w:p w14:paraId="297DBE2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3</w:t>
            </w:r>
          </w:p>
        </w:tc>
        <w:tc>
          <w:tcPr>
            <w:tcW w:w="709" w:type="dxa"/>
          </w:tcPr>
          <w:p w14:paraId="57F4E14B" w14:textId="77777777" w:rsidR="007F5FDB" w:rsidRPr="00022F71" w:rsidRDefault="007F5FDB">
            <w:pPr>
              <w:pStyle w:val="TableParagraph"/>
              <w:spacing w:before="9"/>
              <w:jc w:val="left"/>
              <w:rPr>
                <w:rFonts w:ascii="Bookman Old Style" w:hAnsi="Bookman Old Style"/>
                <w:b/>
                <w:sz w:val="13"/>
              </w:rPr>
            </w:pPr>
          </w:p>
          <w:p w14:paraId="6873CF23" w14:textId="77777777" w:rsidR="007F5FDB" w:rsidRPr="00022F71" w:rsidRDefault="002C6431">
            <w:pPr>
              <w:pStyle w:val="TableParagraph"/>
              <w:spacing w:before="0"/>
              <w:ind w:right="203"/>
              <w:jc w:val="right"/>
              <w:rPr>
                <w:rFonts w:ascii="Bookman Old Style" w:hAnsi="Bookman Old Style"/>
                <w:sz w:val="16"/>
              </w:rPr>
            </w:pPr>
            <w:r w:rsidRPr="00022F71">
              <w:rPr>
                <w:rFonts w:ascii="Bookman Old Style" w:hAnsi="Bookman Old Style"/>
                <w:sz w:val="16"/>
              </w:rPr>
              <w:t>340</w:t>
            </w:r>
          </w:p>
        </w:tc>
        <w:tc>
          <w:tcPr>
            <w:tcW w:w="337" w:type="dxa"/>
          </w:tcPr>
          <w:p w14:paraId="3DDE6A33" w14:textId="77777777" w:rsidR="007F5FDB" w:rsidRPr="00022F71" w:rsidRDefault="007F5FDB">
            <w:pPr>
              <w:pStyle w:val="TableParagraph"/>
              <w:spacing w:before="9"/>
              <w:jc w:val="left"/>
              <w:rPr>
                <w:rFonts w:ascii="Bookman Old Style" w:hAnsi="Bookman Old Style"/>
                <w:b/>
                <w:sz w:val="13"/>
              </w:rPr>
            </w:pPr>
          </w:p>
          <w:p w14:paraId="189D035E" w14:textId="77777777" w:rsidR="007F5FDB" w:rsidRPr="00022F71" w:rsidRDefault="002C6431">
            <w:pPr>
              <w:pStyle w:val="TableParagraph"/>
              <w:spacing w:before="0"/>
              <w:ind w:right="10"/>
              <w:rPr>
                <w:rFonts w:ascii="Bookman Old Style" w:hAnsi="Bookman Old Style"/>
                <w:sz w:val="16"/>
              </w:rPr>
            </w:pPr>
            <w:r w:rsidRPr="00022F71">
              <w:rPr>
                <w:rFonts w:ascii="Bookman Old Style" w:hAnsi="Bookman Old Style"/>
                <w:sz w:val="16"/>
              </w:rPr>
              <w:t>2</w:t>
            </w:r>
          </w:p>
        </w:tc>
        <w:tc>
          <w:tcPr>
            <w:tcW w:w="800" w:type="dxa"/>
          </w:tcPr>
          <w:p w14:paraId="5A96E2A5" w14:textId="77777777" w:rsidR="007F5FDB" w:rsidRPr="00022F71" w:rsidRDefault="007F5FDB">
            <w:pPr>
              <w:pStyle w:val="TableParagraph"/>
              <w:spacing w:before="9"/>
              <w:jc w:val="left"/>
              <w:rPr>
                <w:rFonts w:ascii="Bookman Old Style" w:hAnsi="Bookman Old Style"/>
                <w:b/>
                <w:sz w:val="13"/>
              </w:rPr>
            </w:pPr>
          </w:p>
          <w:p w14:paraId="6981C84E" w14:textId="77777777" w:rsidR="007F5FDB" w:rsidRPr="00022F71" w:rsidRDefault="002C6431">
            <w:pPr>
              <w:pStyle w:val="TableParagraph"/>
              <w:spacing w:before="0"/>
              <w:ind w:left="238"/>
              <w:jc w:val="left"/>
              <w:rPr>
                <w:rFonts w:ascii="Bookman Old Style" w:hAnsi="Bookman Old Style"/>
                <w:sz w:val="16"/>
              </w:rPr>
            </w:pPr>
            <w:r w:rsidRPr="00022F71">
              <w:rPr>
                <w:rFonts w:ascii="Bookman Old Style" w:hAnsi="Bookman Old Style"/>
                <w:sz w:val="16"/>
              </w:rPr>
              <w:t>575</w:t>
            </w:r>
          </w:p>
        </w:tc>
        <w:tc>
          <w:tcPr>
            <w:tcW w:w="1276" w:type="dxa"/>
          </w:tcPr>
          <w:p w14:paraId="32EE358C" w14:textId="77777777" w:rsidR="007F5FDB" w:rsidRPr="00022F71" w:rsidRDefault="007F5FDB">
            <w:pPr>
              <w:pStyle w:val="TableParagraph"/>
              <w:spacing w:before="0"/>
              <w:jc w:val="left"/>
              <w:rPr>
                <w:rFonts w:ascii="Bookman Old Style" w:hAnsi="Bookman Old Style"/>
                <w:sz w:val="16"/>
              </w:rPr>
            </w:pPr>
          </w:p>
        </w:tc>
      </w:tr>
      <w:tr w:rsidR="007F5FDB" w:rsidRPr="00022F71" w14:paraId="54E364A8" w14:textId="77777777" w:rsidTr="001F3A75">
        <w:trPr>
          <w:trHeight w:val="283"/>
        </w:trPr>
        <w:tc>
          <w:tcPr>
            <w:tcW w:w="464" w:type="dxa"/>
          </w:tcPr>
          <w:p w14:paraId="60D8C84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8</w:t>
            </w:r>
          </w:p>
        </w:tc>
        <w:tc>
          <w:tcPr>
            <w:tcW w:w="4129" w:type="dxa"/>
          </w:tcPr>
          <w:p w14:paraId="778877C0"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Perencanaan, Pengendalian dan Evaluasi Pembangunan Daerah</w:t>
            </w:r>
          </w:p>
        </w:tc>
        <w:tc>
          <w:tcPr>
            <w:tcW w:w="1011" w:type="dxa"/>
          </w:tcPr>
          <w:p w14:paraId="4966FBC8" w14:textId="77777777" w:rsidR="007F5FDB" w:rsidRPr="00022F71" w:rsidRDefault="002C6431">
            <w:pPr>
              <w:pStyle w:val="TableParagraph"/>
              <w:spacing w:before="159"/>
              <w:ind w:left="277" w:right="272"/>
              <w:rPr>
                <w:rFonts w:ascii="Bookman Old Style" w:hAnsi="Bookman Old Style"/>
                <w:sz w:val="16"/>
              </w:rPr>
            </w:pPr>
            <w:r w:rsidRPr="00022F71">
              <w:rPr>
                <w:rFonts w:ascii="Bookman Old Style" w:hAnsi="Bookman Old Style"/>
                <w:sz w:val="16"/>
              </w:rPr>
              <w:t>11</w:t>
            </w:r>
          </w:p>
        </w:tc>
        <w:tc>
          <w:tcPr>
            <w:tcW w:w="857" w:type="dxa"/>
          </w:tcPr>
          <w:p w14:paraId="0ED60B64" w14:textId="77777777" w:rsidR="007F5FDB" w:rsidRPr="00022F71" w:rsidRDefault="002C6431">
            <w:pPr>
              <w:pStyle w:val="TableParagraph"/>
              <w:spacing w:before="159"/>
              <w:ind w:left="226"/>
              <w:jc w:val="left"/>
              <w:rPr>
                <w:rFonts w:ascii="Bookman Old Style" w:hAnsi="Bookman Old Style"/>
                <w:sz w:val="16"/>
              </w:rPr>
            </w:pPr>
            <w:r w:rsidRPr="00022F71">
              <w:rPr>
                <w:rFonts w:ascii="Bookman Old Style" w:hAnsi="Bookman Old Style"/>
                <w:sz w:val="16"/>
              </w:rPr>
              <w:t>2045</w:t>
            </w:r>
          </w:p>
        </w:tc>
        <w:tc>
          <w:tcPr>
            <w:tcW w:w="394" w:type="dxa"/>
          </w:tcPr>
          <w:p w14:paraId="447FA5BD"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819" w:type="dxa"/>
            <w:tcBorders>
              <w:right w:val="single" w:sz="6" w:space="0" w:color="000000"/>
            </w:tcBorders>
          </w:tcPr>
          <w:p w14:paraId="70061627" w14:textId="77777777" w:rsidR="007F5FDB" w:rsidRPr="00022F71" w:rsidRDefault="002C6431">
            <w:pPr>
              <w:pStyle w:val="TableParagraph"/>
              <w:spacing w:before="159"/>
              <w:ind w:left="233" w:right="227"/>
              <w:rPr>
                <w:rFonts w:ascii="Bookman Old Style" w:hAnsi="Bookman Old Style"/>
                <w:sz w:val="16"/>
              </w:rPr>
            </w:pPr>
            <w:r w:rsidRPr="00022F71">
              <w:rPr>
                <w:rFonts w:ascii="Bookman Old Style" w:hAnsi="Bookman Old Style"/>
                <w:sz w:val="16"/>
              </w:rPr>
              <w:t>175</w:t>
            </w:r>
          </w:p>
        </w:tc>
        <w:tc>
          <w:tcPr>
            <w:tcW w:w="394" w:type="dxa"/>
            <w:tcBorders>
              <w:left w:val="single" w:sz="6" w:space="0" w:color="000000"/>
            </w:tcBorders>
          </w:tcPr>
          <w:p w14:paraId="348CD5D9"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1</w:t>
            </w:r>
          </w:p>
        </w:tc>
        <w:tc>
          <w:tcPr>
            <w:tcW w:w="780" w:type="dxa"/>
          </w:tcPr>
          <w:p w14:paraId="19F4AD17" w14:textId="77777777" w:rsidR="007F5FDB" w:rsidRPr="00022F71" w:rsidRDefault="002C6431">
            <w:pPr>
              <w:pStyle w:val="TableParagraph"/>
              <w:spacing w:before="159"/>
              <w:ind w:left="211" w:right="208"/>
              <w:rPr>
                <w:rFonts w:ascii="Bookman Old Style" w:hAnsi="Bookman Old Style"/>
                <w:sz w:val="16"/>
              </w:rPr>
            </w:pPr>
            <w:r w:rsidRPr="00022F71">
              <w:rPr>
                <w:rFonts w:ascii="Bookman Old Style" w:hAnsi="Bookman Old Style"/>
                <w:sz w:val="16"/>
              </w:rPr>
              <w:t>100</w:t>
            </w:r>
          </w:p>
        </w:tc>
        <w:tc>
          <w:tcPr>
            <w:tcW w:w="394" w:type="dxa"/>
          </w:tcPr>
          <w:p w14:paraId="5AA11B3A" w14:textId="77777777" w:rsidR="007F5FDB" w:rsidRPr="00022F71" w:rsidRDefault="002C6431">
            <w:pPr>
              <w:pStyle w:val="TableParagraph"/>
              <w:spacing w:before="159"/>
              <w:ind w:left="2"/>
              <w:rPr>
                <w:rFonts w:ascii="Bookman Old Style" w:hAnsi="Bookman Old Style"/>
                <w:sz w:val="16"/>
              </w:rPr>
            </w:pPr>
            <w:r w:rsidRPr="00022F71">
              <w:rPr>
                <w:rFonts w:ascii="Bookman Old Style" w:hAnsi="Bookman Old Style"/>
                <w:sz w:val="16"/>
              </w:rPr>
              <w:t>2</w:t>
            </w:r>
          </w:p>
        </w:tc>
        <w:tc>
          <w:tcPr>
            <w:tcW w:w="826" w:type="dxa"/>
          </w:tcPr>
          <w:p w14:paraId="719E7209" w14:textId="77777777" w:rsidR="007F5FDB" w:rsidRPr="00022F71" w:rsidRDefault="002C6431">
            <w:pPr>
              <w:pStyle w:val="TableParagraph"/>
              <w:spacing w:before="159"/>
              <w:ind w:left="235" w:right="235"/>
              <w:rPr>
                <w:rFonts w:ascii="Bookman Old Style" w:hAnsi="Bookman Old Style"/>
                <w:sz w:val="16"/>
              </w:rPr>
            </w:pPr>
            <w:r w:rsidRPr="00022F71">
              <w:rPr>
                <w:rFonts w:ascii="Bookman Old Style" w:hAnsi="Bookman Old Style"/>
                <w:sz w:val="16"/>
              </w:rPr>
              <w:t>775</w:t>
            </w:r>
          </w:p>
        </w:tc>
        <w:tc>
          <w:tcPr>
            <w:tcW w:w="339" w:type="dxa"/>
          </w:tcPr>
          <w:p w14:paraId="6689A7AC" w14:textId="77777777" w:rsidR="007F5FDB" w:rsidRPr="00022F71" w:rsidRDefault="002C6431">
            <w:pPr>
              <w:pStyle w:val="TableParagraph"/>
              <w:spacing w:before="159"/>
              <w:ind w:right="1"/>
              <w:rPr>
                <w:rFonts w:ascii="Bookman Old Style" w:hAnsi="Bookman Old Style"/>
                <w:sz w:val="16"/>
              </w:rPr>
            </w:pPr>
            <w:r w:rsidRPr="00022F71">
              <w:rPr>
                <w:rFonts w:ascii="Bookman Old Style" w:hAnsi="Bookman Old Style"/>
                <w:sz w:val="16"/>
              </w:rPr>
              <w:t>2</w:t>
            </w:r>
          </w:p>
        </w:tc>
        <w:tc>
          <w:tcPr>
            <w:tcW w:w="735" w:type="dxa"/>
          </w:tcPr>
          <w:p w14:paraId="49F25A9C" w14:textId="77777777" w:rsidR="007F5FDB" w:rsidRPr="00022F71" w:rsidRDefault="002C6431">
            <w:pPr>
              <w:pStyle w:val="TableParagraph"/>
              <w:spacing w:before="159"/>
              <w:ind w:left="259"/>
              <w:jc w:val="left"/>
              <w:rPr>
                <w:rFonts w:ascii="Bookman Old Style" w:hAnsi="Bookman Old Style"/>
                <w:sz w:val="16"/>
              </w:rPr>
            </w:pPr>
            <w:r w:rsidRPr="00022F71">
              <w:rPr>
                <w:rFonts w:ascii="Bookman Old Style" w:hAnsi="Bookman Old Style"/>
                <w:sz w:val="16"/>
              </w:rPr>
              <w:t>50</w:t>
            </w:r>
          </w:p>
        </w:tc>
        <w:tc>
          <w:tcPr>
            <w:tcW w:w="335" w:type="dxa"/>
          </w:tcPr>
          <w:p w14:paraId="718AE670"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1</w:t>
            </w:r>
          </w:p>
        </w:tc>
        <w:tc>
          <w:tcPr>
            <w:tcW w:w="716" w:type="dxa"/>
          </w:tcPr>
          <w:p w14:paraId="78B759BC" w14:textId="77777777" w:rsidR="007F5FDB" w:rsidRPr="00022F71" w:rsidRDefault="002C6431">
            <w:pPr>
              <w:pStyle w:val="TableParagraph"/>
              <w:spacing w:before="159"/>
              <w:ind w:left="171" w:right="169"/>
              <w:rPr>
                <w:rFonts w:ascii="Bookman Old Style" w:hAnsi="Bookman Old Style"/>
                <w:sz w:val="16"/>
              </w:rPr>
            </w:pPr>
            <w:r w:rsidRPr="00022F71">
              <w:rPr>
                <w:rFonts w:ascii="Bookman Old Style" w:hAnsi="Bookman Old Style"/>
                <w:sz w:val="16"/>
              </w:rPr>
              <w:t>30</w:t>
            </w:r>
          </w:p>
        </w:tc>
        <w:tc>
          <w:tcPr>
            <w:tcW w:w="447" w:type="dxa"/>
          </w:tcPr>
          <w:p w14:paraId="2CFA75A9"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3</w:t>
            </w:r>
          </w:p>
        </w:tc>
        <w:tc>
          <w:tcPr>
            <w:tcW w:w="709" w:type="dxa"/>
          </w:tcPr>
          <w:p w14:paraId="1F80B1AF" w14:textId="77777777" w:rsidR="007F5FDB" w:rsidRPr="00022F71" w:rsidRDefault="002C6431">
            <w:pPr>
              <w:pStyle w:val="TableParagraph"/>
              <w:spacing w:before="159"/>
              <w:ind w:right="203"/>
              <w:jc w:val="right"/>
              <w:rPr>
                <w:rFonts w:ascii="Bookman Old Style" w:hAnsi="Bookman Old Style"/>
                <w:sz w:val="16"/>
              </w:rPr>
            </w:pPr>
            <w:r w:rsidRPr="00022F71">
              <w:rPr>
                <w:rFonts w:ascii="Bookman Old Style" w:hAnsi="Bookman Old Style"/>
                <w:sz w:val="16"/>
              </w:rPr>
              <w:t>340</w:t>
            </w:r>
          </w:p>
        </w:tc>
        <w:tc>
          <w:tcPr>
            <w:tcW w:w="337" w:type="dxa"/>
          </w:tcPr>
          <w:p w14:paraId="272D3F86" w14:textId="77777777" w:rsidR="007F5FDB" w:rsidRPr="00022F71" w:rsidRDefault="002C6431">
            <w:pPr>
              <w:pStyle w:val="TableParagraph"/>
              <w:spacing w:before="159"/>
              <w:ind w:right="10"/>
              <w:rPr>
                <w:rFonts w:ascii="Bookman Old Style" w:hAnsi="Bookman Old Style"/>
                <w:sz w:val="16"/>
              </w:rPr>
            </w:pPr>
            <w:r w:rsidRPr="00022F71">
              <w:rPr>
                <w:rFonts w:ascii="Bookman Old Style" w:hAnsi="Bookman Old Style"/>
                <w:sz w:val="16"/>
              </w:rPr>
              <w:t>2</w:t>
            </w:r>
          </w:p>
        </w:tc>
        <w:tc>
          <w:tcPr>
            <w:tcW w:w="800" w:type="dxa"/>
          </w:tcPr>
          <w:p w14:paraId="0DEAACF5" w14:textId="77777777" w:rsidR="007F5FDB" w:rsidRPr="00022F71" w:rsidRDefault="002C6431">
            <w:pPr>
              <w:pStyle w:val="TableParagraph"/>
              <w:spacing w:before="159"/>
              <w:ind w:left="238"/>
              <w:jc w:val="left"/>
              <w:rPr>
                <w:rFonts w:ascii="Bookman Old Style" w:hAnsi="Bookman Old Style"/>
                <w:sz w:val="16"/>
              </w:rPr>
            </w:pPr>
            <w:r w:rsidRPr="00022F71">
              <w:rPr>
                <w:rFonts w:ascii="Bookman Old Style" w:hAnsi="Bookman Old Style"/>
                <w:sz w:val="16"/>
              </w:rPr>
              <w:t>575</w:t>
            </w:r>
          </w:p>
        </w:tc>
        <w:tc>
          <w:tcPr>
            <w:tcW w:w="1276" w:type="dxa"/>
          </w:tcPr>
          <w:p w14:paraId="7EF9EC19" w14:textId="77777777" w:rsidR="007F5FDB" w:rsidRPr="00022F71" w:rsidRDefault="007F5FDB">
            <w:pPr>
              <w:pStyle w:val="TableParagraph"/>
              <w:spacing w:before="0"/>
              <w:jc w:val="left"/>
              <w:rPr>
                <w:rFonts w:ascii="Bookman Old Style" w:hAnsi="Bookman Old Style"/>
                <w:sz w:val="16"/>
              </w:rPr>
            </w:pPr>
          </w:p>
        </w:tc>
      </w:tr>
      <w:tr w:rsidR="007F5FDB" w:rsidRPr="00022F71" w14:paraId="6BC5577B" w14:textId="77777777" w:rsidTr="001F3A75">
        <w:trPr>
          <w:trHeight w:val="283"/>
        </w:trPr>
        <w:tc>
          <w:tcPr>
            <w:tcW w:w="464" w:type="dxa"/>
          </w:tcPr>
          <w:p w14:paraId="32995853" w14:textId="77777777" w:rsidR="007F5FDB" w:rsidRPr="004D7AC7" w:rsidRDefault="002C6431">
            <w:pPr>
              <w:pStyle w:val="TableParagraph"/>
              <w:spacing w:before="159"/>
              <w:ind w:left="10"/>
              <w:rPr>
                <w:rFonts w:ascii="Bookman Old Style" w:hAnsi="Bookman Old Style"/>
                <w:color w:val="0070C0"/>
                <w:sz w:val="16"/>
              </w:rPr>
            </w:pPr>
            <w:r w:rsidRPr="004D7AC7">
              <w:rPr>
                <w:rFonts w:ascii="Bookman Old Style" w:hAnsi="Bookman Old Style"/>
                <w:color w:val="0070C0"/>
                <w:sz w:val="16"/>
              </w:rPr>
              <w:t>9</w:t>
            </w:r>
          </w:p>
        </w:tc>
        <w:tc>
          <w:tcPr>
            <w:tcW w:w="4129" w:type="dxa"/>
          </w:tcPr>
          <w:p w14:paraId="3FDE3315" w14:textId="11054D7E" w:rsidR="007F5FDB" w:rsidRPr="004D7AC7" w:rsidRDefault="002C6431">
            <w:pPr>
              <w:pStyle w:val="TableParagraph"/>
              <w:spacing w:before="159"/>
              <w:ind w:left="105"/>
              <w:jc w:val="left"/>
              <w:rPr>
                <w:rFonts w:ascii="Bookman Old Style" w:hAnsi="Bookman Old Style"/>
                <w:color w:val="0070C0"/>
                <w:sz w:val="16"/>
              </w:rPr>
            </w:pPr>
            <w:r w:rsidRPr="004D7AC7">
              <w:rPr>
                <w:rFonts w:ascii="Bookman Old Style" w:hAnsi="Bookman Old Style"/>
                <w:color w:val="0070C0"/>
                <w:sz w:val="16"/>
              </w:rPr>
              <w:t xml:space="preserve">Kepala Bidang </w:t>
            </w:r>
            <w:r w:rsidR="004D7AC7">
              <w:rPr>
                <w:rFonts w:ascii="Bookman Old Style" w:hAnsi="Bookman Old Style"/>
                <w:color w:val="0070C0"/>
                <w:sz w:val="16"/>
              </w:rPr>
              <w:t>Riset dan Inovasi Daerah</w:t>
            </w:r>
          </w:p>
        </w:tc>
        <w:tc>
          <w:tcPr>
            <w:tcW w:w="1011" w:type="dxa"/>
          </w:tcPr>
          <w:p w14:paraId="4A5A78AE" w14:textId="77777777" w:rsidR="007F5FDB" w:rsidRPr="004D7AC7" w:rsidRDefault="002C6431">
            <w:pPr>
              <w:pStyle w:val="TableParagraph"/>
              <w:spacing w:before="159"/>
              <w:ind w:left="277" w:right="272"/>
              <w:rPr>
                <w:rFonts w:ascii="Bookman Old Style" w:hAnsi="Bookman Old Style"/>
                <w:color w:val="0070C0"/>
                <w:sz w:val="16"/>
              </w:rPr>
            </w:pPr>
            <w:r w:rsidRPr="004D7AC7">
              <w:rPr>
                <w:rFonts w:ascii="Bookman Old Style" w:hAnsi="Bookman Old Style"/>
                <w:color w:val="0070C0"/>
                <w:sz w:val="16"/>
              </w:rPr>
              <w:t>11</w:t>
            </w:r>
          </w:p>
        </w:tc>
        <w:tc>
          <w:tcPr>
            <w:tcW w:w="857" w:type="dxa"/>
          </w:tcPr>
          <w:p w14:paraId="0BD49311" w14:textId="77777777" w:rsidR="007F5FDB" w:rsidRPr="004D7AC7" w:rsidRDefault="002C6431">
            <w:pPr>
              <w:pStyle w:val="TableParagraph"/>
              <w:spacing w:before="159"/>
              <w:ind w:left="226"/>
              <w:jc w:val="left"/>
              <w:rPr>
                <w:rFonts w:ascii="Bookman Old Style" w:hAnsi="Bookman Old Style"/>
                <w:color w:val="0070C0"/>
                <w:sz w:val="16"/>
              </w:rPr>
            </w:pPr>
            <w:r w:rsidRPr="004D7AC7">
              <w:rPr>
                <w:rFonts w:ascii="Bookman Old Style" w:hAnsi="Bookman Old Style"/>
                <w:color w:val="0070C0"/>
                <w:sz w:val="16"/>
              </w:rPr>
              <w:t>2045</w:t>
            </w:r>
          </w:p>
        </w:tc>
        <w:tc>
          <w:tcPr>
            <w:tcW w:w="394" w:type="dxa"/>
          </w:tcPr>
          <w:p w14:paraId="751A9D35" w14:textId="77777777" w:rsidR="007F5FDB" w:rsidRPr="004D7AC7" w:rsidRDefault="002C6431">
            <w:pPr>
              <w:pStyle w:val="TableParagraph"/>
              <w:spacing w:before="159"/>
              <w:rPr>
                <w:rFonts w:ascii="Bookman Old Style" w:hAnsi="Bookman Old Style"/>
                <w:color w:val="0070C0"/>
                <w:sz w:val="16"/>
              </w:rPr>
            </w:pPr>
            <w:r w:rsidRPr="004D7AC7">
              <w:rPr>
                <w:rFonts w:ascii="Bookman Old Style" w:hAnsi="Bookman Old Style"/>
                <w:color w:val="0070C0"/>
                <w:sz w:val="16"/>
              </w:rPr>
              <w:t>1</w:t>
            </w:r>
          </w:p>
        </w:tc>
        <w:tc>
          <w:tcPr>
            <w:tcW w:w="819" w:type="dxa"/>
            <w:tcBorders>
              <w:right w:val="single" w:sz="6" w:space="0" w:color="000000"/>
            </w:tcBorders>
          </w:tcPr>
          <w:p w14:paraId="190DF6A3" w14:textId="77777777" w:rsidR="007F5FDB" w:rsidRPr="004D7AC7" w:rsidRDefault="002C6431">
            <w:pPr>
              <w:pStyle w:val="TableParagraph"/>
              <w:spacing w:before="159"/>
              <w:ind w:left="233" w:right="227"/>
              <w:rPr>
                <w:rFonts w:ascii="Bookman Old Style" w:hAnsi="Bookman Old Style"/>
                <w:color w:val="0070C0"/>
                <w:sz w:val="16"/>
              </w:rPr>
            </w:pPr>
            <w:r w:rsidRPr="004D7AC7">
              <w:rPr>
                <w:rFonts w:ascii="Bookman Old Style" w:hAnsi="Bookman Old Style"/>
                <w:color w:val="0070C0"/>
                <w:sz w:val="16"/>
              </w:rPr>
              <w:t>175</w:t>
            </w:r>
          </w:p>
        </w:tc>
        <w:tc>
          <w:tcPr>
            <w:tcW w:w="394" w:type="dxa"/>
            <w:tcBorders>
              <w:left w:val="single" w:sz="6" w:space="0" w:color="000000"/>
            </w:tcBorders>
          </w:tcPr>
          <w:p w14:paraId="47BB92C5" w14:textId="77777777" w:rsidR="007F5FDB" w:rsidRPr="004D7AC7" w:rsidRDefault="002C6431">
            <w:pPr>
              <w:pStyle w:val="TableParagraph"/>
              <w:spacing w:before="159"/>
              <w:ind w:right="1"/>
              <w:rPr>
                <w:rFonts w:ascii="Bookman Old Style" w:hAnsi="Bookman Old Style"/>
                <w:color w:val="0070C0"/>
                <w:sz w:val="16"/>
              </w:rPr>
            </w:pPr>
            <w:r w:rsidRPr="004D7AC7">
              <w:rPr>
                <w:rFonts w:ascii="Bookman Old Style" w:hAnsi="Bookman Old Style"/>
                <w:color w:val="0070C0"/>
                <w:sz w:val="16"/>
              </w:rPr>
              <w:t>1</w:t>
            </w:r>
          </w:p>
        </w:tc>
        <w:tc>
          <w:tcPr>
            <w:tcW w:w="780" w:type="dxa"/>
          </w:tcPr>
          <w:p w14:paraId="01FA7B51" w14:textId="77777777" w:rsidR="007F5FDB" w:rsidRPr="004D7AC7" w:rsidRDefault="002C6431">
            <w:pPr>
              <w:pStyle w:val="TableParagraph"/>
              <w:spacing w:before="159"/>
              <w:ind w:left="211" w:right="208"/>
              <w:rPr>
                <w:rFonts w:ascii="Bookman Old Style" w:hAnsi="Bookman Old Style"/>
                <w:color w:val="0070C0"/>
                <w:sz w:val="16"/>
              </w:rPr>
            </w:pPr>
            <w:r w:rsidRPr="004D7AC7">
              <w:rPr>
                <w:rFonts w:ascii="Bookman Old Style" w:hAnsi="Bookman Old Style"/>
                <w:color w:val="0070C0"/>
                <w:sz w:val="16"/>
              </w:rPr>
              <w:t>100</w:t>
            </w:r>
          </w:p>
        </w:tc>
        <w:tc>
          <w:tcPr>
            <w:tcW w:w="394" w:type="dxa"/>
          </w:tcPr>
          <w:p w14:paraId="01598D8C" w14:textId="77777777" w:rsidR="007F5FDB" w:rsidRPr="004D7AC7" w:rsidRDefault="002C6431">
            <w:pPr>
              <w:pStyle w:val="TableParagraph"/>
              <w:spacing w:before="159"/>
              <w:ind w:left="2"/>
              <w:rPr>
                <w:rFonts w:ascii="Bookman Old Style" w:hAnsi="Bookman Old Style"/>
                <w:color w:val="0070C0"/>
                <w:sz w:val="16"/>
              </w:rPr>
            </w:pPr>
            <w:r w:rsidRPr="004D7AC7">
              <w:rPr>
                <w:rFonts w:ascii="Bookman Old Style" w:hAnsi="Bookman Old Style"/>
                <w:color w:val="0070C0"/>
                <w:sz w:val="16"/>
              </w:rPr>
              <w:t>2</w:t>
            </w:r>
          </w:p>
        </w:tc>
        <w:tc>
          <w:tcPr>
            <w:tcW w:w="826" w:type="dxa"/>
          </w:tcPr>
          <w:p w14:paraId="6397F366" w14:textId="77777777" w:rsidR="007F5FDB" w:rsidRPr="004D7AC7" w:rsidRDefault="002C6431">
            <w:pPr>
              <w:pStyle w:val="TableParagraph"/>
              <w:spacing w:before="159"/>
              <w:ind w:left="235" w:right="235"/>
              <w:rPr>
                <w:rFonts w:ascii="Bookman Old Style" w:hAnsi="Bookman Old Style"/>
                <w:color w:val="0070C0"/>
                <w:sz w:val="16"/>
              </w:rPr>
            </w:pPr>
            <w:r w:rsidRPr="004D7AC7">
              <w:rPr>
                <w:rFonts w:ascii="Bookman Old Style" w:hAnsi="Bookman Old Style"/>
                <w:color w:val="0070C0"/>
                <w:sz w:val="16"/>
              </w:rPr>
              <w:t>775</w:t>
            </w:r>
          </w:p>
        </w:tc>
        <w:tc>
          <w:tcPr>
            <w:tcW w:w="339" w:type="dxa"/>
          </w:tcPr>
          <w:p w14:paraId="57618217" w14:textId="77777777" w:rsidR="007F5FDB" w:rsidRPr="004D7AC7" w:rsidRDefault="002C6431">
            <w:pPr>
              <w:pStyle w:val="TableParagraph"/>
              <w:spacing w:before="159"/>
              <w:ind w:right="1"/>
              <w:rPr>
                <w:rFonts w:ascii="Bookman Old Style" w:hAnsi="Bookman Old Style"/>
                <w:color w:val="0070C0"/>
                <w:sz w:val="16"/>
              </w:rPr>
            </w:pPr>
            <w:r w:rsidRPr="004D7AC7">
              <w:rPr>
                <w:rFonts w:ascii="Bookman Old Style" w:hAnsi="Bookman Old Style"/>
                <w:color w:val="0070C0"/>
                <w:sz w:val="16"/>
              </w:rPr>
              <w:t>2</w:t>
            </w:r>
          </w:p>
        </w:tc>
        <w:tc>
          <w:tcPr>
            <w:tcW w:w="735" w:type="dxa"/>
          </w:tcPr>
          <w:p w14:paraId="52C8849F" w14:textId="77777777" w:rsidR="007F5FDB" w:rsidRPr="004D7AC7" w:rsidRDefault="002C6431">
            <w:pPr>
              <w:pStyle w:val="TableParagraph"/>
              <w:spacing w:before="159"/>
              <w:ind w:left="259"/>
              <w:jc w:val="left"/>
              <w:rPr>
                <w:rFonts w:ascii="Bookman Old Style" w:hAnsi="Bookman Old Style"/>
                <w:color w:val="0070C0"/>
                <w:sz w:val="16"/>
              </w:rPr>
            </w:pPr>
            <w:r w:rsidRPr="004D7AC7">
              <w:rPr>
                <w:rFonts w:ascii="Bookman Old Style" w:hAnsi="Bookman Old Style"/>
                <w:color w:val="0070C0"/>
                <w:sz w:val="16"/>
              </w:rPr>
              <w:t>50</w:t>
            </w:r>
          </w:p>
        </w:tc>
        <w:tc>
          <w:tcPr>
            <w:tcW w:w="335" w:type="dxa"/>
          </w:tcPr>
          <w:p w14:paraId="7194A08D" w14:textId="77777777" w:rsidR="007F5FDB" w:rsidRPr="004D7AC7" w:rsidRDefault="002C6431">
            <w:pPr>
              <w:pStyle w:val="TableParagraph"/>
              <w:spacing w:before="159"/>
              <w:ind w:left="112"/>
              <w:jc w:val="left"/>
              <w:rPr>
                <w:rFonts w:ascii="Bookman Old Style" w:hAnsi="Bookman Old Style"/>
                <w:color w:val="0070C0"/>
                <w:sz w:val="16"/>
              </w:rPr>
            </w:pPr>
            <w:r w:rsidRPr="004D7AC7">
              <w:rPr>
                <w:rFonts w:ascii="Bookman Old Style" w:hAnsi="Bookman Old Style"/>
                <w:color w:val="0070C0"/>
                <w:sz w:val="16"/>
              </w:rPr>
              <w:t>1</w:t>
            </w:r>
          </w:p>
        </w:tc>
        <w:tc>
          <w:tcPr>
            <w:tcW w:w="716" w:type="dxa"/>
          </w:tcPr>
          <w:p w14:paraId="6DE0246D" w14:textId="77777777" w:rsidR="007F5FDB" w:rsidRPr="004D7AC7" w:rsidRDefault="002C6431">
            <w:pPr>
              <w:pStyle w:val="TableParagraph"/>
              <w:spacing w:before="159"/>
              <w:ind w:left="171" w:right="169"/>
              <w:rPr>
                <w:rFonts w:ascii="Bookman Old Style" w:hAnsi="Bookman Old Style"/>
                <w:color w:val="0070C0"/>
                <w:sz w:val="16"/>
              </w:rPr>
            </w:pPr>
            <w:r w:rsidRPr="004D7AC7">
              <w:rPr>
                <w:rFonts w:ascii="Bookman Old Style" w:hAnsi="Bookman Old Style"/>
                <w:color w:val="0070C0"/>
                <w:sz w:val="16"/>
              </w:rPr>
              <w:t>30</w:t>
            </w:r>
          </w:p>
        </w:tc>
        <w:tc>
          <w:tcPr>
            <w:tcW w:w="447" w:type="dxa"/>
          </w:tcPr>
          <w:p w14:paraId="4AE25651" w14:textId="77777777" w:rsidR="007F5FDB" w:rsidRPr="004D7AC7" w:rsidRDefault="002C6431">
            <w:pPr>
              <w:pStyle w:val="TableParagraph"/>
              <w:spacing w:before="159"/>
              <w:rPr>
                <w:rFonts w:ascii="Bookman Old Style" w:hAnsi="Bookman Old Style"/>
                <w:color w:val="0070C0"/>
                <w:sz w:val="16"/>
              </w:rPr>
            </w:pPr>
            <w:r w:rsidRPr="004D7AC7">
              <w:rPr>
                <w:rFonts w:ascii="Bookman Old Style" w:hAnsi="Bookman Old Style"/>
                <w:color w:val="0070C0"/>
                <w:sz w:val="16"/>
              </w:rPr>
              <w:t>3</w:t>
            </w:r>
          </w:p>
        </w:tc>
        <w:tc>
          <w:tcPr>
            <w:tcW w:w="709" w:type="dxa"/>
          </w:tcPr>
          <w:p w14:paraId="681650D8" w14:textId="77777777" w:rsidR="007F5FDB" w:rsidRPr="004D7AC7" w:rsidRDefault="002C6431">
            <w:pPr>
              <w:pStyle w:val="TableParagraph"/>
              <w:spacing w:before="159"/>
              <w:ind w:right="203"/>
              <w:jc w:val="right"/>
              <w:rPr>
                <w:rFonts w:ascii="Bookman Old Style" w:hAnsi="Bookman Old Style"/>
                <w:color w:val="0070C0"/>
                <w:sz w:val="16"/>
              </w:rPr>
            </w:pPr>
            <w:r w:rsidRPr="004D7AC7">
              <w:rPr>
                <w:rFonts w:ascii="Bookman Old Style" w:hAnsi="Bookman Old Style"/>
                <w:color w:val="0070C0"/>
                <w:sz w:val="16"/>
              </w:rPr>
              <w:t>340</w:t>
            </w:r>
          </w:p>
        </w:tc>
        <w:tc>
          <w:tcPr>
            <w:tcW w:w="337" w:type="dxa"/>
          </w:tcPr>
          <w:p w14:paraId="3B284C21" w14:textId="77777777" w:rsidR="007F5FDB" w:rsidRPr="004D7AC7" w:rsidRDefault="002C6431">
            <w:pPr>
              <w:pStyle w:val="TableParagraph"/>
              <w:spacing w:before="159"/>
              <w:ind w:right="10"/>
              <w:rPr>
                <w:rFonts w:ascii="Bookman Old Style" w:hAnsi="Bookman Old Style"/>
                <w:color w:val="0070C0"/>
                <w:sz w:val="16"/>
              </w:rPr>
            </w:pPr>
            <w:r w:rsidRPr="004D7AC7">
              <w:rPr>
                <w:rFonts w:ascii="Bookman Old Style" w:hAnsi="Bookman Old Style"/>
                <w:color w:val="0070C0"/>
                <w:sz w:val="16"/>
              </w:rPr>
              <w:t>2</w:t>
            </w:r>
          </w:p>
        </w:tc>
        <w:tc>
          <w:tcPr>
            <w:tcW w:w="800" w:type="dxa"/>
          </w:tcPr>
          <w:p w14:paraId="13FD69C7" w14:textId="77777777" w:rsidR="007F5FDB" w:rsidRPr="004D7AC7" w:rsidRDefault="002C6431">
            <w:pPr>
              <w:pStyle w:val="TableParagraph"/>
              <w:spacing w:before="159"/>
              <w:ind w:left="238"/>
              <w:jc w:val="left"/>
              <w:rPr>
                <w:rFonts w:ascii="Bookman Old Style" w:hAnsi="Bookman Old Style"/>
                <w:color w:val="0070C0"/>
                <w:sz w:val="16"/>
              </w:rPr>
            </w:pPr>
            <w:r w:rsidRPr="004D7AC7">
              <w:rPr>
                <w:rFonts w:ascii="Bookman Old Style" w:hAnsi="Bookman Old Style"/>
                <w:color w:val="0070C0"/>
                <w:sz w:val="16"/>
              </w:rPr>
              <w:t>575</w:t>
            </w:r>
          </w:p>
        </w:tc>
        <w:tc>
          <w:tcPr>
            <w:tcW w:w="1276" w:type="dxa"/>
          </w:tcPr>
          <w:p w14:paraId="7BCFBE52" w14:textId="77777777" w:rsidR="007F5FDB" w:rsidRPr="00022F71" w:rsidRDefault="007F5FDB">
            <w:pPr>
              <w:pStyle w:val="TableParagraph"/>
              <w:spacing w:before="0"/>
              <w:jc w:val="left"/>
              <w:rPr>
                <w:rFonts w:ascii="Bookman Old Style" w:hAnsi="Bookman Old Style"/>
                <w:sz w:val="16"/>
              </w:rPr>
            </w:pPr>
          </w:p>
        </w:tc>
      </w:tr>
    </w:tbl>
    <w:p w14:paraId="4E642F02" w14:textId="77777777" w:rsidR="00725BE1" w:rsidRPr="009B527C" w:rsidRDefault="00725BE1">
      <w:pPr>
        <w:pStyle w:val="BodyText"/>
        <w:spacing w:before="0"/>
        <w:rPr>
          <w:rFonts w:ascii="Bookman Old Style" w:hAnsi="Bookman Old Style"/>
          <w:b/>
          <w:sz w:val="25"/>
          <w:lang w:val="id-ID"/>
        </w:rPr>
      </w:pPr>
    </w:p>
    <w:p w14:paraId="56A7A5F6" w14:textId="77777777" w:rsidR="007F5FDB" w:rsidRPr="0099236F" w:rsidRDefault="002C6431">
      <w:pPr>
        <w:pStyle w:val="ListParagraph"/>
        <w:numPr>
          <w:ilvl w:val="0"/>
          <w:numId w:val="9"/>
        </w:numPr>
        <w:tabs>
          <w:tab w:val="left" w:pos="772"/>
        </w:tabs>
        <w:ind w:left="771" w:hanging="541"/>
        <w:rPr>
          <w:rFonts w:ascii="Bookman Old Style" w:hAnsi="Bookman Old Style"/>
          <w:sz w:val="16"/>
        </w:rPr>
      </w:pPr>
      <w:r w:rsidRPr="0099236F">
        <w:rPr>
          <w:rFonts w:ascii="Bookman Old Style" w:hAnsi="Bookman Old Style"/>
          <w:sz w:val="16"/>
        </w:rPr>
        <w:t>BADAN KEPEGAWAIAN DAN PENGEMBANGAN SUMBER DAYA MANUSIA</w:t>
      </w:r>
    </w:p>
    <w:p w14:paraId="7896AAE7" w14:textId="77777777" w:rsidR="007F5FDB" w:rsidRPr="00022F71" w:rsidRDefault="007F5FDB">
      <w:pPr>
        <w:pStyle w:val="BodyText"/>
        <w:spacing w:before="9"/>
        <w:rPr>
          <w:rFonts w:ascii="Bookman Old Style" w:hAnsi="Bookman Old Style"/>
          <w:b/>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088"/>
        <w:gridCol w:w="1008"/>
        <w:gridCol w:w="857"/>
        <w:gridCol w:w="396"/>
        <w:gridCol w:w="859"/>
        <w:gridCol w:w="396"/>
        <w:gridCol w:w="777"/>
        <w:gridCol w:w="400"/>
        <w:gridCol w:w="760"/>
        <w:gridCol w:w="335"/>
        <w:gridCol w:w="767"/>
        <w:gridCol w:w="331"/>
        <w:gridCol w:w="724"/>
        <w:gridCol w:w="446"/>
        <w:gridCol w:w="705"/>
        <w:gridCol w:w="388"/>
        <w:gridCol w:w="767"/>
        <w:gridCol w:w="1274"/>
      </w:tblGrid>
      <w:tr w:rsidR="007F5FDB" w:rsidRPr="00022F71" w14:paraId="3B3FEE9E" w14:textId="77777777" w:rsidTr="001F3A75">
        <w:trPr>
          <w:trHeight w:val="283"/>
        </w:trPr>
        <w:tc>
          <w:tcPr>
            <w:tcW w:w="464" w:type="dxa"/>
            <w:vMerge w:val="restart"/>
          </w:tcPr>
          <w:p w14:paraId="47274645" w14:textId="77777777" w:rsidR="007F5FDB" w:rsidRPr="00022F71" w:rsidRDefault="007F5FDB">
            <w:pPr>
              <w:pStyle w:val="TableParagraph"/>
              <w:spacing w:before="0"/>
              <w:jc w:val="left"/>
              <w:rPr>
                <w:rFonts w:ascii="Bookman Old Style" w:hAnsi="Bookman Old Style"/>
                <w:b/>
                <w:sz w:val="18"/>
              </w:rPr>
            </w:pPr>
          </w:p>
          <w:p w14:paraId="48BFA3B3" w14:textId="77777777" w:rsidR="007F5FDB" w:rsidRPr="00022F71" w:rsidRDefault="007F5FDB">
            <w:pPr>
              <w:pStyle w:val="TableParagraph"/>
              <w:spacing w:before="0"/>
              <w:jc w:val="left"/>
              <w:rPr>
                <w:rFonts w:ascii="Bookman Old Style" w:hAnsi="Bookman Old Style"/>
                <w:b/>
                <w:sz w:val="18"/>
              </w:rPr>
            </w:pPr>
          </w:p>
          <w:p w14:paraId="7AF7F3AC" w14:textId="77777777" w:rsidR="007F5FDB" w:rsidRPr="00022F71" w:rsidRDefault="007F5FDB">
            <w:pPr>
              <w:pStyle w:val="TableParagraph"/>
              <w:spacing w:before="0"/>
              <w:jc w:val="left"/>
              <w:rPr>
                <w:rFonts w:ascii="Bookman Old Style" w:hAnsi="Bookman Old Style"/>
                <w:b/>
                <w:sz w:val="18"/>
              </w:rPr>
            </w:pPr>
          </w:p>
          <w:p w14:paraId="154C1209" w14:textId="77777777" w:rsidR="007F5FDB" w:rsidRPr="00022F71" w:rsidRDefault="002C6431">
            <w:pPr>
              <w:pStyle w:val="TableParagraph"/>
              <w:spacing w:before="110"/>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225CA32F" w14:textId="77777777" w:rsidR="007F5FDB" w:rsidRPr="00022F71" w:rsidRDefault="007F5FDB">
            <w:pPr>
              <w:pStyle w:val="TableParagraph"/>
              <w:spacing w:before="0"/>
              <w:jc w:val="left"/>
              <w:rPr>
                <w:rFonts w:ascii="Bookman Old Style" w:hAnsi="Bookman Old Style"/>
                <w:b/>
                <w:sz w:val="18"/>
              </w:rPr>
            </w:pPr>
          </w:p>
          <w:p w14:paraId="56ED1997" w14:textId="77777777" w:rsidR="007F5FDB" w:rsidRPr="00022F71" w:rsidRDefault="007F5FDB">
            <w:pPr>
              <w:pStyle w:val="TableParagraph"/>
              <w:spacing w:before="0"/>
              <w:jc w:val="left"/>
              <w:rPr>
                <w:rFonts w:ascii="Bookman Old Style" w:hAnsi="Bookman Old Style"/>
                <w:b/>
                <w:sz w:val="18"/>
              </w:rPr>
            </w:pPr>
          </w:p>
          <w:p w14:paraId="60FB95B0" w14:textId="77777777" w:rsidR="007F5FDB" w:rsidRPr="00022F71" w:rsidRDefault="007F5FDB">
            <w:pPr>
              <w:pStyle w:val="TableParagraph"/>
              <w:spacing w:before="0"/>
              <w:jc w:val="left"/>
              <w:rPr>
                <w:rFonts w:ascii="Bookman Old Style" w:hAnsi="Bookman Old Style"/>
                <w:b/>
                <w:sz w:val="18"/>
              </w:rPr>
            </w:pPr>
          </w:p>
          <w:p w14:paraId="2EAA66FE" w14:textId="77777777" w:rsidR="007F5FDB" w:rsidRPr="00022F71" w:rsidRDefault="002C6431">
            <w:pPr>
              <w:pStyle w:val="TableParagraph"/>
              <w:spacing w:before="110"/>
              <w:ind w:left="1372" w:right="1369"/>
              <w:rPr>
                <w:rFonts w:ascii="Bookman Old Style" w:hAnsi="Bookman Old Style"/>
                <w:sz w:val="16"/>
              </w:rPr>
            </w:pPr>
            <w:r w:rsidRPr="00022F71">
              <w:rPr>
                <w:rFonts w:ascii="Bookman Old Style" w:hAnsi="Bookman Old Style"/>
                <w:sz w:val="16"/>
              </w:rPr>
              <w:t>NAMA JABATAN</w:t>
            </w:r>
          </w:p>
        </w:tc>
        <w:tc>
          <w:tcPr>
            <w:tcW w:w="1008" w:type="dxa"/>
            <w:vMerge w:val="restart"/>
          </w:tcPr>
          <w:p w14:paraId="5A3DE0E2" w14:textId="77777777" w:rsidR="007F5FDB" w:rsidRPr="00022F71" w:rsidRDefault="007F5FDB">
            <w:pPr>
              <w:pStyle w:val="TableParagraph"/>
              <w:spacing w:before="0"/>
              <w:jc w:val="left"/>
              <w:rPr>
                <w:rFonts w:ascii="Bookman Old Style" w:hAnsi="Bookman Old Style"/>
                <w:b/>
                <w:sz w:val="18"/>
              </w:rPr>
            </w:pPr>
          </w:p>
          <w:p w14:paraId="12E92A4D" w14:textId="77777777" w:rsidR="007F5FDB" w:rsidRPr="00022F71" w:rsidRDefault="007F5FDB">
            <w:pPr>
              <w:pStyle w:val="TableParagraph"/>
              <w:spacing w:before="0"/>
              <w:jc w:val="left"/>
              <w:rPr>
                <w:rFonts w:ascii="Bookman Old Style" w:hAnsi="Bookman Old Style"/>
                <w:b/>
                <w:sz w:val="18"/>
              </w:rPr>
            </w:pPr>
          </w:p>
          <w:p w14:paraId="16088A8A" w14:textId="77777777" w:rsidR="007F5FDB" w:rsidRPr="00022F71" w:rsidRDefault="007F5FDB">
            <w:pPr>
              <w:pStyle w:val="TableParagraph"/>
              <w:spacing w:before="4"/>
              <w:jc w:val="left"/>
              <w:rPr>
                <w:rFonts w:ascii="Bookman Old Style" w:hAnsi="Bookman Old Style"/>
                <w:b/>
                <w:sz w:val="19"/>
              </w:rPr>
            </w:pPr>
          </w:p>
          <w:p w14:paraId="60B79D4F" w14:textId="77777777" w:rsidR="007F5FDB" w:rsidRPr="00022F71" w:rsidRDefault="002C6431">
            <w:pPr>
              <w:pStyle w:val="TableParagraph"/>
              <w:spacing w:before="0"/>
              <w:ind w:left="181"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7F1ABCFB" w14:textId="77777777" w:rsidR="007F5FDB" w:rsidRPr="00022F71" w:rsidRDefault="007F5FDB">
            <w:pPr>
              <w:pStyle w:val="TableParagraph"/>
              <w:spacing w:before="0"/>
              <w:jc w:val="left"/>
              <w:rPr>
                <w:rFonts w:ascii="Bookman Old Style" w:hAnsi="Bookman Old Style"/>
                <w:b/>
                <w:sz w:val="18"/>
              </w:rPr>
            </w:pPr>
          </w:p>
          <w:p w14:paraId="3FD0EEDB" w14:textId="77777777" w:rsidR="007F5FDB" w:rsidRPr="00022F71" w:rsidRDefault="007F5FDB">
            <w:pPr>
              <w:pStyle w:val="TableParagraph"/>
              <w:spacing w:before="0"/>
              <w:jc w:val="left"/>
              <w:rPr>
                <w:rFonts w:ascii="Bookman Old Style" w:hAnsi="Bookman Old Style"/>
                <w:b/>
                <w:sz w:val="18"/>
              </w:rPr>
            </w:pPr>
          </w:p>
          <w:p w14:paraId="4D682332" w14:textId="77777777" w:rsidR="007F5FDB" w:rsidRPr="00022F71" w:rsidRDefault="007F5FDB">
            <w:pPr>
              <w:pStyle w:val="TableParagraph"/>
              <w:spacing w:before="4"/>
              <w:jc w:val="left"/>
              <w:rPr>
                <w:rFonts w:ascii="Bookman Old Style" w:hAnsi="Bookman Old Style"/>
                <w:b/>
                <w:sz w:val="19"/>
              </w:rPr>
            </w:pPr>
          </w:p>
          <w:p w14:paraId="2F1B14A0" w14:textId="77777777" w:rsidR="007F5FDB" w:rsidRPr="00022F71" w:rsidRDefault="002C6431">
            <w:pPr>
              <w:pStyle w:val="TableParagraph"/>
              <w:spacing w:before="0"/>
              <w:ind w:left="104" w:firstLine="141"/>
              <w:jc w:val="left"/>
              <w:rPr>
                <w:rFonts w:ascii="Bookman Old Style" w:hAnsi="Bookman Old Style"/>
                <w:sz w:val="16"/>
              </w:rPr>
            </w:pPr>
            <w:r w:rsidRPr="00022F71">
              <w:rPr>
                <w:rFonts w:ascii="Bookman Old Style" w:hAnsi="Bookman Old Style"/>
                <w:sz w:val="16"/>
              </w:rPr>
              <w:t>Nilai Jabatan</w:t>
            </w:r>
          </w:p>
        </w:tc>
        <w:tc>
          <w:tcPr>
            <w:tcW w:w="1255" w:type="dxa"/>
            <w:gridSpan w:val="2"/>
            <w:vMerge w:val="restart"/>
            <w:tcBorders>
              <w:right w:val="single" w:sz="6" w:space="0" w:color="000000"/>
            </w:tcBorders>
          </w:tcPr>
          <w:p w14:paraId="28141EDF" w14:textId="77777777" w:rsidR="001F3A75" w:rsidRDefault="001F3A75" w:rsidP="001F3A75">
            <w:pPr>
              <w:pStyle w:val="TableParagraph"/>
              <w:spacing w:before="1"/>
              <w:ind w:left="218" w:right="166"/>
              <w:jc w:val="left"/>
              <w:rPr>
                <w:rFonts w:ascii="Bookman Old Style" w:hAnsi="Bookman Old Style"/>
                <w:sz w:val="16"/>
              </w:rPr>
            </w:pPr>
          </w:p>
          <w:p w14:paraId="51871775" w14:textId="04075352" w:rsidR="007F5FDB" w:rsidRPr="00022F71" w:rsidRDefault="002C6431" w:rsidP="001F3A75">
            <w:pPr>
              <w:pStyle w:val="TableParagraph"/>
              <w:spacing w:before="1"/>
              <w:ind w:left="218" w:right="166"/>
              <w:jc w:val="left"/>
              <w:rPr>
                <w:rFonts w:ascii="Bookman Old Style" w:hAnsi="Bookman Old Style"/>
                <w:sz w:val="16"/>
              </w:rPr>
            </w:pPr>
            <w:r w:rsidRPr="00022F71">
              <w:rPr>
                <w:rFonts w:ascii="Bookman Old Style" w:hAnsi="Bookman Old Style"/>
                <w:sz w:val="16"/>
              </w:rPr>
              <w:t>FAKTOR 1</w:t>
            </w:r>
          </w:p>
          <w:p w14:paraId="469BCDD4" w14:textId="77777777" w:rsidR="007F5FDB" w:rsidRPr="00022F71" w:rsidRDefault="002C6431">
            <w:pPr>
              <w:pStyle w:val="TableParagraph"/>
              <w:spacing w:before="2"/>
              <w:ind w:left="126" w:right="120" w:firstLine="2"/>
              <w:rPr>
                <w:rFonts w:ascii="Bookman Old Style" w:hAnsi="Bookman Old Style"/>
                <w:sz w:val="16"/>
              </w:rPr>
            </w:pPr>
            <w:r w:rsidRPr="00022F71">
              <w:rPr>
                <w:rFonts w:ascii="Bookman Old Style" w:hAnsi="Bookman Old Style"/>
                <w:sz w:val="16"/>
              </w:rPr>
              <w:t>Ruang Lingkup dan Dampak Program (Level 1~5)</w:t>
            </w:r>
          </w:p>
        </w:tc>
        <w:tc>
          <w:tcPr>
            <w:tcW w:w="1173" w:type="dxa"/>
            <w:gridSpan w:val="2"/>
            <w:vMerge w:val="restart"/>
            <w:tcBorders>
              <w:left w:val="single" w:sz="6" w:space="0" w:color="000000"/>
            </w:tcBorders>
          </w:tcPr>
          <w:p w14:paraId="62340E30" w14:textId="77777777" w:rsidR="007F5FDB" w:rsidRPr="00022F71" w:rsidRDefault="007F5FDB">
            <w:pPr>
              <w:pStyle w:val="TableParagraph"/>
              <w:spacing w:before="0"/>
              <w:jc w:val="left"/>
              <w:rPr>
                <w:rFonts w:ascii="Bookman Old Style" w:hAnsi="Bookman Old Style"/>
                <w:b/>
                <w:sz w:val="18"/>
              </w:rPr>
            </w:pPr>
          </w:p>
          <w:p w14:paraId="02112EEB" w14:textId="77777777" w:rsidR="007F5FDB" w:rsidRPr="00022F71" w:rsidRDefault="007F5FDB">
            <w:pPr>
              <w:pStyle w:val="TableParagraph"/>
              <w:spacing w:before="4"/>
              <w:jc w:val="left"/>
              <w:rPr>
                <w:rFonts w:ascii="Bookman Old Style" w:hAnsi="Bookman Old Style"/>
                <w:b/>
                <w:sz w:val="21"/>
              </w:rPr>
            </w:pPr>
          </w:p>
          <w:p w14:paraId="68419AED" w14:textId="77777777" w:rsidR="007F5FDB" w:rsidRPr="00022F71" w:rsidRDefault="002C6431">
            <w:pPr>
              <w:pStyle w:val="TableParagraph"/>
              <w:spacing w:before="1" w:line="187" w:lineRule="exact"/>
              <w:ind w:left="196"/>
              <w:jc w:val="both"/>
              <w:rPr>
                <w:rFonts w:ascii="Bookman Old Style" w:hAnsi="Bookman Old Style"/>
                <w:sz w:val="16"/>
              </w:rPr>
            </w:pPr>
            <w:r w:rsidRPr="00022F71">
              <w:rPr>
                <w:rFonts w:ascii="Bookman Old Style" w:hAnsi="Bookman Old Style"/>
                <w:sz w:val="16"/>
              </w:rPr>
              <w:t>FAKTOR 2</w:t>
            </w:r>
          </w:p>
          <w:p w14:paraId="37E160B9" w14:textId="77777777" w:rsidR="007F5FDB" w:rsidRPr="00022F71" w:rsidRDefault="002C6431">
            <w:pPr>
              <w:pStyle w:val="TableParagraph"/>
              <w:spacing w:before="0"/>
              <w:ind w:left="162" w:right="122" w:hanging="34"/>
              <w:jc w:val="both"/>
              <w:rPr>
                <w:rFonts w:ascii="Bookman Old Style" w:hAnsi="Bookman Old Style"/>
                <w:sz w:val="16"/>
              </w:rPr>
            </w:pPr>
            <w:r w:rsidRPr="00022F71">
              <w:rPr>
                <w:rFonts w:ascii="Bookman Old Style" w:hAnsi="Bookman Old Style"/>
                <w:sz w:val="16"/>
              </w:rPr>
              <w:t>Pengaturan Organisasi (Level 1~3)</w:t>
            </w:r>
          </w:p>
        </w:tc>
        <w:tc>
          <w:tcPr>
            <w:tcW w:w="1160" w:type="dxa"/>
            <w:gridSpan w:val="2"/>
            <w:vMerge w:val="restart"/>
          </w:tcPr>
          <w:p w14:paraId="19DE664D" w14:textId="77777777" w:rsidR="001F3A75" w:rsidRDefault="001F3A75">
            <w:pPr>
              <w:pStyle w:val="TableParagraph"/>
              <w:spacing w:before="1"/>
              <w:ind w:left="94" w:right="39"/>
              <w:rPr>
                <w:rFonts w:ascii="Bookman Old Style" w:hAnsi="Bookman Old Style"/>
                <w:sz w:val="16"/>
              </w:rPr>
            </w:pPr>
          </w:p>
          <w:p w14:paraId="62DFA01D" w14:textId="0BB0D4BF" w:rsidR="007F5FDB" w:rsidRPr="00022F71" w:rsidRDefault="002C6431">
            <w:pPr>
              <w:pStyle w:val="TableParagraph"/>
              <w:spacing w:before="1"/>
              <w:ind w:left="94" w:right="39"/>
              <w:rPr>
                <w:rFonts w:ascii="Bookman Old Style" w:hAnsi="Bookman Old Style"/>
                <w:sz w:val="16"/>
              </w:rPr>
            </w:pPr>
            <w:r w:rsidRPr="00022F71">
              <w:rPr>
                <w:rFonts w:ascii="Bookman Old Style" w:hAnsi="Bookman Old Style"/>
                <w:sz w:val="16"/>
              </w:rPr>
              <w:t>FAKTOR 3</w:t>
            </w:r>
          </w:p>
          <w:p w14:paraId="380E7524" w14:textId="77777777" w:rsidR="007F5FDB" w:rsidRPr="00022F71" w:rsidRDefault="002C6431">
            <w:pPr>
              <w:pStyle w:val="TableParagraph"/>
              <w:spacing w:before="2"/>
              <w:ind w:left="94" w:right="82"/>
              <w:rPr>
                <w:rFonts w:ascii="Bookman Old Style" w:hAnsi="Bookman Old Style"/>
                <w:sz w:val="16"/>
              </w:rPr>
            </w:pPr>
            <w:r w:rsidRPr="00022F71">
              <w:rPr>
                <w:rFonts w:ascii="Bookman Old Style" w:hAnsi="Bookman Old Style"/>
                <w:sz w:val="16"/>
              </w:rPr>
              <w:t>Wewenang Penyeliaan dan Manajerial (Level 1~3)</w:t>
            </w:r>
          </w:p>
        </w:tc>
        <w:tc>
          <w:tcPr>
            <w:tcW w:w="2157" w:type="dxa"/>
            <w:gridSpan w:val="4"/>
          </w:tcPr>
          <w:p w14:paraId="1DB0C28B" w14:textId="77777777" w:rsidR="007F5FDB" w:rsidRPr="00022F71" w:rsidRDefault="002C6431">
            <w:pPr>
              <w:pStyle w:val="TableParagraph"/>
              <w:spacing w:before="147"/>
              <w:ind w:left="282" w:right="222"/>
              <w:rPr>
                <w:rFonts w:ascii="Bookman Old Style" w:hAnsi="Bookman Old Style"/>
                <w:sz w:val="16"/>
              </w:rPr>
            </w:pPr>
            <w:r w:rsidRPr="00022F71">
              <w:rPr>
                <w:rFonts w:ascii="Bookman Old Style" w:hAnsi="Bookman Old Style"/>
                <w:sz w:val="16"/>
              </w:rPr>
              <w:t>FAKTOR 4</w:t>
            </w:r>
          </w:p>
          <w:p w14:paraId="21240785" w14:textId="77777777" w:rsidR="007F5FDB" w:rsidRPr="00022F71" w:rsidRDefault="002C6431">
            <w:pPr>
              <w:pStyle w:val="TableParagraph"/>
              <w:spacing w:before="2"/>
              <w:ind w:left="282" w:right="271"/>
              <w:rPr>
                <w:rFonts w:ascii="Bookman Old Style" w:hAnsi="Bookman Old Style"/>
                <w:sz w:val="16"/>
              </w:rPr>
            </w:pPr>
            <w:r w:rsidRPr="00022F71">
              <w:rPr>
                <w:rFonts w:ascii="Bookman Old Style" w:hAnsi="Bookman Old Style"/>
                <w:sz w:val="16"/>
              </w:rPr>
              <w:t>Hubungan Personal</w:t>
            </w:r>
          </w:p>
        </w:tc>
        <w:tc>
          <w:tcPr>
            <w:tcW w:w="1151" w:type="dxa"/>
            <w:gridSpan w:val="2"/>
            <w:vMerge w:val="restart"/>
          </w:tcPr>
          <w:p w14:paraId="0B597224" w14:textId="77777777" w:rsidR="001F3A75" w:rsidRDefault="001F3A75">
            <w:pPr>
              <w:pStyle w:val="TableParagraph"/>
              <w:spacing w:before="1"/>
              <w:ind w:left="134" w:right="59"/>
              <w:rPr>
                <w:rFonts w:ascii="Bookman Old Style" w:hAnsi="Bookman Old Style"/>
                <w:sz w:val="16"/>
              </w:rPr>
            </w:pPr>
          </w:p>
          <w:p w14:paraId="26B08A4A" w14:textId="26F11FB0" w:rsidR="007F5FDB" w:rsidRPr="00022F71" w:rsidRDefault="002C6431">
            <w:pPr>
              <w:pStyle w:val="TableParagraph"/>
              <w:spacing w:before="1"/>
              <w:ind w:left="134" w:right="59"/>
              <w:rPr>
                <w:rFonts w:ascii="Bookman Old Style" w:hAnsi="Bookman Old Style"/>
                <w:sz w:val="16"/>
              </w:rPr>
            </w:pPr>
            <w:r w:rsidRPr="00022F71">
              <w:rPr>
                <w:rFonts w:ascii="Bookman Old Style" w:hAnsi="Bookman Old Style"/>
                <w:sz w:val="16"/>
              </w:rPr>
              <w:t>FAKTOR 5</w:t>
            </w:r>
          </w:p>
          <w:p w14:paraId="5DB5FC8B" w14:textId="77777777" w:rsidR="007F5FDB" w:rsidRPr="00022F71" w:rsidRDefault="002C6431">
            <w:pPr>
              <w:pStyle w:val="TableParagraph"/>
              <w:spacing w:before="2"/>
              <w:ind w:left="115" w:right="87" w:hanging="1"/>
              <w:rPr>
                <w:rFonts w:ascii="Bookman Old Style" w:hAnsi="Bookman Old Style"/>
                <w:sz w:val="16"/>
              </w:rPr>
            </w:pPr>
            <w:r w:rsidRPr="00022F71">
              <w:rPr>
                <w:rFonts w:ascii="Bookman Old Style" w:hAnsi="Bookman Old Style"/>
                <w:sz w:val="16"/>
              </w:rPr>
              <w:t>Kesulitan dalam Pengarahan Pekerjaan (Level 1~8)</w:t>
            </w:r>
          </w:p>
        </w:tc>
        <w:tc>
          <w:tcPr>
            <w:tcW w:w="1155" w:type="dxa"/>
            <w:gridSpan w:val="2"/>
            <w:vMerge w:val="restart"/>
          </w:tcPr>
          <w:p w14:paraId="29A63B29" w14:textId="77777777" w:rsidR="007F5FDB" w:rsidRPr="00022F71" w:rsidRDefault="007F5FDB">
            <w:pPr>
              <w:pStyle w:val="TableParagraph"/>
              <w:spacing w:before="0"/>
              <w:jc w:val="left"/>
              <w:rPr>
                <w:rFonts w:ascii="Bookman Old Style" w:hAnsi="Bookman Old Style"/>
                <w:b/>
                <w:sz w:val="18"/>
              </w:rPr>
            </w:pPr>
          </w:p>
          <w:p w14:paraId="6938657D" w14:textId="77777777" w:rsidR="007F5FDB" w:rsidRPr="00022F71" w:rsidRDefault="002C6431">
            <w:pPr>
              <w:pStyle w:val="TableParagraph"/>
              <w:spacing w:before="155"/>
              <w:ind w:left="140" w:right="72"/>
              <w:rPr>
                <w:rFonts w:ascii="Bookman Old Style" w:hAnsi="Bookman Old Style"/>
                <w:sz w:val="16"/>
              </w:rPr>
            </w:pPr>
            <w:r w:rsidRPr="00022F71">
              <w:rPr>
                <w:rFonts w:ascii="Bookman Old Style" w:hAnsi="Bookman Old Style"/>
                <w:sz w:val="16"/>
              </w:rPr>
              <w:t>FAKTOR 6</w:t>
            </w:r>
          </w:p>
          <w:p w14:paraId="339A6532" w14:textId="77777777" w:rsidR="007F5FDB" w:rsidRPr="00022F71" w:rsidRDefault="002C6431">
            <w:pPr>
              <w:pStyle w:val="TableParagraph"/>
              <w:spacing w:before="2"/>
              <w:ind w:left="164" w:right="140" w:hanging="3"/>
              <w:rPr>
                <w:rFonts w:ascii="Bookman Old Style" w:hAnsi="Bookman Old Style"/>
                <w:sz w:val="16"/>
              </w:rPr>
            </w:pPr>
            <w:r w:rsidRPr="00022F71">
              <w:rPr>
                <w:rFonts w:ascii="Bookman Old Style" w:hAnsi="Bookman Old Style"/>
                <w:sz w:val="16"/>
              </w:rPr>
              <w:t>Kondisi Lain  (Level 1~6)</w:t>
            </w:r>
          </w:p>
        </w:tc>
        <w:tc>
          <w:tcPr>
            <w:tcW w:w="1274" w:type="dxa"/>
            <w:vMerge w:val="restart"/>
          </w:tcPr>
          <w:p w14:paraId="45290183" w14:textId="77777777" w:rsidR="007F5FDB" w:rsidRPr="00022F71" w:rsidRDefault="007F5FDB">
            <w:pPr>
              <w:pStyle w:val="TableParagraph"/>
              <w:spacing w:before="0"/>
              <w:jc w:val="left"/>
              <w:rPr>
                <w:rFonts w:ascii="Bookman Old Style" w:hAnsi="Bookman Old Style"/>
                <w:b/>
                <w:sz w:val="18"/>
              </w:rPr>
            </w:pPr>
          </w:p>
          <w:p w14:paraId="512BC9F8" w14:textId="77777777" w:rsidR="007F5FDB" w:rsidRPr="00022F71" w:rsidRDefault="007F5FDB">
            <w:pPr>
              <w:pStyle w:val="TableParagraph"/>
              <w:spacing w:before="0"/>
              <w:jc w:val="left"/>
              <w:rPr>
                <w:rFonts w:ascii="Bookman Old Style" w:hAnsi="Bookman Old Style"/>
                <w:b/>
                <w:sz w:val="18"/>
              </w:rPr>
            </w:pPr>
          </w:p>
          <w:p w14:paraId="17EFFE98" w14:textId="77777777" w:rsidR="007F5FDB" w:rsidRPr="00022F71" w:rsidRDefault="007F5FDB">
            <w:pPr>
              <w:pStyle w:val="TableParagraph"/>
              <w:spacing w:before="4"/>
              <w:jc w:val="left"/>
              <w:rPr>
                <w:rFonts w:ascii="Bookman Old Style" w:hAnsi="Bookman Old Style"/>
                <w:b/>
                <w:sz w:val="19"/>
              </w:rPr>
            </w:pPr>
          </w:p>
          <w:p w14:paraId="6D06DC57" w14:textId="77777777" w:rsidR="007F5FDB" w:rsidRPr="00022F71" w:rsidRDefault="002C6431">
            <w:pPr>
              <w:pStyle w:val="TableParagraph"/>
              <w:spacing w:before="0"/>
              <w:ind w:left="291" w:right="25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2FEEE7CD" w14:textId="77777777" w:rsidTr="001F3A75">
        <w:trPr>
          <w:trHeight w:val="283"/>
        </w:trPr>
        <w:tc>
          <w:tcPr>
            <w:tcW w:w="464" w:type="dxa"/>
            <w:vMerge/>
            <w:tcBorders>
              <w:top w:val="nil"/>
            </w:tcBorders>
          </w:tcPr>
          <w:p w14:paraId="1EB1E45D" w14:textId="77777777" w:rsidR="007F5FDB" w:rsidRPr="00022F71" w:rsidRDefault="007F5FDB">
            <w:pPr>
              <w:rPr>
                <w:rFonts w:ascii="Bookman Old Style" w:hAnsi="Bookman Old Style"/>
                <w:sz w:val="2"/>
                <w:szCs w:val="2"/>
              </w:rPr>
            </w:pPr>
          </w:p>
        </w:tc>
        <w:tc>
          <w:tcPr>
            <w:tcW w:w="4088" w:type="dxa"/>
            <w:vMerge/>
            <w:tcBorders>
              <w:top w:val="nil"/>
            </w:tcBorders>
          </w:tcPr>
          <w:p w14:paraId="299289C5" w14:textId="77777777" w:rsidR="007F5FDB" w:rsidRPr="00022F71" w:rsidRDefault="007F5FDB">
            <w:pPr>
              <w:rPr>
                <w:rFonts w:ascii="Bookman Old Style" w:hAnsi="Bookman Old Style"/>
                <w:sz w:val="2"/>
                <w:szCs w:val="2"/>
              </w:rPr>
            </w:pPr>
          </w:p>
        </w:tc>
        <w:tc>
          <w:tcPr>
            <w:tcW w:w="1008" w:type="dxa"/>
            <w:vMerge/>
            <w:tcBorders>
              <w:top w:val="nil"/>
            </w:tcBorders>
          </w:tcPr>
          <w:p w14:paraId="75BC1711" w14:textId="77777777" w:rsidR="007F5FDB" w:rsidRPr="00022F71" w:rsidRDefault="007F5FDB">
            <w:pPr>
              <w:rPr>
                <w:rFonts w:ascii="Bookman Old Style" w:hAnsi="Bookman Old Style"/>
                <w:sz w:val="2"/>
                <w:szCs w:val="2"/>
              </w:rPr>
            </w:pPr>
          </w:p>
        </w:tc>
        <w:tc>
          <w:tcPr>
            <w:tcW w:w="857" w:type="dxa"/>
            <w:vMerge/>
            <w:tcBorders>
              <w:top w:val="nil"/>
            </w:tcBorders>
          </w:tcPr>
          <w:p w14:paraId="4BCDD279" w14:textId="77777777" w:rsidR="007F5FDB" w:rsidRPr="00022F71" w:rsidRDefault="007F5FDB">
            <w:pPr>
              <w:rPr>
                <w:rFonts w:ascii="Bookman Old Style" w:hAnsi="Bookman Old Style"/>
                <w:sz w:val="2"/>
                <w:szCs w:val="2"/>
              </w:rPr>
            </w:pPr>
          </w:p>
        </w:tc>
        <w:tc>
          <w:tcPr>
            <w:tcW w:w="1255" w:type="dxa"/>
            <w:gridSpan w:val="2"/>
            <w:vMerge/>
            <w:tcBorders>
              <w:top w:val="nil"/>
              <w:right w:val="single" w:sz="6" w:space="0" w:color="000000"/>
            </w:tcBorders>
          </w:tcPr>
          <w:p w14:paraId="321049FE" w14:textId="77777777" w:rsidR="007F5FDB" w:rsidRPr="00022F71" w:rsidRDefault="007F5FDB">
            <w:pPr>
              <w:rPr>
                <w:rFonts w:ascii="Bookman Old Style" w:hAnsi="Bookman Old Style"/>
                <w:sz w:val="2"/>
                <w:szCs w:val="2"/>
              </w:rPr>
            </w:pPr>
          </w:p>
        </w:tc>
        <w:tc>
          <w:tcPr>
            <w:tcW w:w="1173" w:type="dxa"/>
            <w:gridSpan w:val="2"/>
            <w:vMerge/>
            <w:tcBorders>
              <w:top w:val="nil"/>
              <w:left w:val="single" w:sz="6" w:space="0" w:color="000000"/>
            </w:tcBorders>
          </w:tcPr>
          <w:p w14:paraId="35F36D8A" w14:textId="77777777" w:rsidR="007F5FDB" w:rsidRPr="00022F71" w:rsidRDefault="007F5FDB">
            <w:pPr>
              <w:rPr>
                <w:rFonts w:ascii="Bookman Old Style" w:hAnsi="Bookman Old Style"/>
                <w:sz w:val="2"/>
                <w:szCs w:val="2"/>
              </w:rPr>
            </w:pPr>
          </w:p>
        </w:tc>
        <w:tc>
          <w:tcPr>
            <w:tcW w:w="1160" w:type="dxa"/>
            <w:gridSpan w:val="2"/>
            <w:vMerge/>
            <w:tcBorders>
              <w:top w:val="nil"/>
            </w:tcBorders>
          </w:tcPr>
          <w:p w14:paraId="56BE1FEC" w14:textId="77777777" w:rsidR="007F5FDB" w:rsidRPr="00022F71" w:rsidRDefault="007F5FDB">
            <w:pPr>
              <w:rPr>
                <w:rFonts w:ascii="Bookman Old Style" w:hAnsi="Bookman Old Style"/>
                <w:sz w:val="2"/>
                <w:szCs w:val="2"/>
              </w:rPr>
            </w:pPr>
          </w:p>
        </w:tc>
        <w:tc>
          <w:tcPr>
            <w:tcW w:w="1102" w:type="dxa"/>
            <w:gridSpan w:val="2"/>
          </w:tcPr>
          <w:p w14:paraId="56DB83F0" w14:textId="77777777" w:rsidR="007F5FDB" w:rsidRPr="00022F71" w:rsidRDefault="007F5FDB">
            <w:pPr>
              <w:pStyle w:val="TableParagraph"/>
              <w:spacing w:before="1"/>
              <w:jc w:val="left"/>
              <w:rPr>
                <w:rFonts w:ascii="Bookman Old Style" w:hAnsi="Bookman Old Style"/>
                <w:b/>
                <w:sz w:val="18"/>
              </w:rPr>
            </w:pPr>
          </w:p>
          <w:p w14:paraId="3E617AE9" w14:textId="77777777" w:rsidR="007F5FDB" w:rsidRPr="00022F71" w:rsidRDefault="002C6431">
            <w:pPr>
              <w:pStyle w:val="TableParagraph"/>
              <w:spacing w:before="0"/>
              <w:ind w:left="131" w:right="114" w:firstLine="264"/>
              <w:jc w:val="left"/>
              <w:rPr>
                <w:rFonts w:ascii="Bookman Old Style" w:hAnsi="Bookman Old Style"/>
                <w:sz w:val="16"/>
              </w:rPr>
            </w:pPr>
            <w:r w:rsidRPr="00022F71">
              <w:rPr>
                <w:rFonts w:ascii="Bookman Old Style" w:hAnsi="Bookman Old Style"/>
                <w:sz w:val="16"/>
              </w:rPr>
              <w:t>Sifat Hubungan (Level 1~4)</w:t>
            </w:r>
          </w:p>
        </w:tc>
        <w:tc>
          <w:tcPr>
            <w:tcW w:w="1055" w:type="dxa"/>
            <w:gridSpan w:val="2"/>
          </w:tcPr>
          <w:p w14:paraId="3CB505A0" w14:textId="77777777" w:rsidR="007F5FDB" w:rsidRPr="00022F71" w:rsidRDefault="007F5FDB">
            <w:pPr>
              <w:pStyle w:val="TableParagraph"/>
              <w:spacing w:before="1"/>
              <w:jc w:val="left"/>
              <w:rPr>
                <w:rFonts w:ascii="Bookman Old Style" w:hAnsi="Bookman Old Style"/>
                <w:b/>
                <w:sz w:val="18"/>
              </w:rPr>
            </w:pPr>
          </w:p>
          <w:p w14:paraId="07A5A1D2" w14:textId="77777777" w:rsidR="007F5FDB" w:rsidRPr="00022F71" w:rsidRDefault="002C6431">
            <w:pPr>
              <w:pStyle w:val="TableParagraph"/>
              <w:spacing w:before="0"/>
              <w:ind w:left="114" w:right="84" w:firstLine="161"/>
              <w:jc w:val="left"/>
              <w:rPr>
                <w:rFonts w:ascii="Bookman Old Style" w:hAnsi="Bookman Old Style"/>
                <w:sz w:val="16"/>
              </w:rPr>
            </w:pPr>
            <w:r w:rsidRPr="00022F71">
              <w:rPr>
                <w:rFonts w:ascii="Bookman Old Style" w:hAnsi="Bookman Old Style"/>
                <w:sz w:val="16"/>
              </w:rPr>
              <w:t>Tujuan Hubungan (Level 1~4)</w:t>
            </w:r>
          </w:p>
        </w:tc>
        <w:tc>
          <w:tcPr>
            <w:tcW w:w="1151" w:type="dxa"/>
            <w:gridSpan w:val="2"/>
            <w:vMerge/>
            <w:tcBorders>
              <w:top w:val="nil"/>
            </w:tcBorders>
          </w:tcPr>
          <w:p w14:paraId="783DAED5" w14:textId="77777777" w:rsidR="007F5FDB" w:rsidRPr="00022F71" w:rsidRDefault="007F5FDB">
            <w:pPr>
              <w:rPr>
                <w:rFonts w:ascii="Bookman Old Style" w:hAnsi="Bookman Old Style"/>
                <w:sz w:val="2"/>
                <w:szCs w:val="2"/>
              </w:rPr>
            </w:pPr>
          </w:p>
        </w:tc>
        <w:tc>
          <w:tcPr>
            <w:tcW w:w="1155" w:type="dxa"/>
            <w:gridSpan w:val="2"/>
            <w:vMerge/>
            <w:tcBorders>
              <w:top w:val="nil"/>
            </w:tcBorders>
          </w:tcPr>
          <w:p w14:paraId="71690E66" w14:textId="77777777" w:rsidR="007F5FDB" w:rsidRPr="00022F71" w:rsidRDefault="007F5FDB">
            <w:pPr>
              <w:rPr>
                <w:rFonts w:ascii="Bookman Old Style" w:hAnsi="Bookman Old Style"/>
                <w:sz w:val="2"/>
                <w:szCs w:val="2"/>
              </w:rPr>
            </w:pPr>
          </w:p>
        </w:tc>
        <w:tc>
          <w:tcPr>
            <w:tcW w:w="1274" w:type="dxa"/>
            <w:vMerge/>
            <w:tcBorders>
              <w:top w:val="nil"/>
            </w:tcBorders>
          </w:tcPr>
          <w:p w14:paraId="665A43FB" w14:textId="77777777" w:rsidR="007F5FDB" w:rsidRPr="00022F71" w:rsidRDefault="007F5FDB">
            <w:pPr>
              <w:rPr>
                <w:rFonts w:ascii="Bookman Old Style" w:hAnsi="Bookman Old Style"/>
                <w:sz w:val="2"/>
                <w:szCs w:val="2"/>
              </w:rPr>
            </w:pPr>
          </w:p>
        </w:tc>
      </w:tr>
      <w:tr w:rsidR="007F5FDB" w:rsidRPr="00022F71" w14:paraId="0ABE2F2F" w14:textId="77777777" w:rsidTr="001F3A75">
        <w:trPr>
          <w:trHeight w:val="283"/>
        </w:trPr>
        <w:tc>
          <w:tcPr>
            <w:tcW w:w="464" w:type="dxa"/>
          </w:tcPr>
          <w:p w14:paraId="7B3F615C"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1</w:t>
            </w:r>
          </w:p>
        </w:tc>
        <w:tc>
          <w:tcPr>
            <w:tcW w:w="4088" w:type="dxa"/>
          </w:tcPr>
          <w:p w14:paraId="498707F9" w14:textId="77777777" w:rsidR="007F5FDB" w:rsidRPr="00022F71" w:rsidRDefault="002C6431">
            <w:pPr>
              <w:pStyle w:val="TableParagraph"/>
              <w:spacing w:before="66"/>
              <w:ind w:left="105" w:right="200"/>
              <w:jc w:val="left"/>
              <w:rPr>
                <w:rFonts w:ascii="Bookman Old Style" w:hAnsi="Bookman Old Style"/>
                <w:sz w:val="16"/>
              </w:rPr>
            </w:pPr>
            <w:r w:rsidRPr="00022F71">
              <w:rPr>
                <w:rFonts w:ascii="Bookman Old Style" w:hAnsi="Bookman Old Style"/>
                <w:sz w:val="16"/>
              </w:rPr>
              <w:t>Kepala Badan Kepegawaian dan Pengembangan Sumber Daya Manusia</w:t>
            </w:r>
          </w:p>
        </w:tc>
        <w:tc>
          <w:tcPr>
            <w:tcW w:w="1008" w:type="dxa"/>
          </w:tcPr>
          <w:p w14:paraId="5C49B78B" w14:textId="77777777" w:rsidR="007F5FDB" w:rsidRPr="00022F71" w:rsidRDefault="002C6431">
            <w:pPr>
              <w:pStyle w:val="TableParagraph"/>
              <w:spacing w:before="160"/>
              <w:ind w:left="381" w:right="373"/>
              <w:rPr>
                <w:rFonts w:ascii="Bookman Old Style" w:hAnsi="Bookman Old Style"/>
                <w:sz w:val="16"/>
              </w:rPr>
            </w:pPr>
            <w:r w:rsidRPr="00022F71">
              <w:rPr>
                <w:rFonts w:ascii="Bookman Old Style" w:hAnsi="Bookman Old Style"/>
                <w:sz w:val="16"/>
              </w:rPr>
              <w:t>14</w:t>
            </w:r>
          </w:p>
        </w:tc>
        <w:tc>
          <w:tcPr>
            <w:tcW w:w="857" w:type="dxa"/>
          </w:tcPr>
          <w:p w14:paraId="13133268" w14:textId="77777777" w:rsidR="007F5FDB" w:rsidRPr="00022F71" w:rsidRDefault="002C6431">
            <w:pPr>
              <w:pStyle w:val="TableParagraph"/>
              <w:spacing w:before="160"/>
              <w:ind w:left="198" w:right="194"/>
              <w:rPr>
                <w:rFonts w:ascii="Bookman Old Style" w:hAnsi="Bookman Old Style"/>
                <w:sz w:val="16"/>
              </w:rPr>
            </w:pPr>
            <w:r w:rsidRPr="00022F71">
              <w:rPr>
                <w:rFonts w:ascii="Bookman Old Style" w:hAnsi="Bookman Old Style"/>
                <w:sz w:val="16"/>
              </w:rPr>
              <w:t>2865</w:t>
            </w:r>
          </w:p>
        </w:tc>
        <w:tc>
          <w:tcPr>
            <w:tcW w:w="396" w:type="dxa"/>
          </w:tcPr>
          <w:p w14:paraId="62816A44" w14:textId="77777777" w:rsidR="007F5FDB" w:rsidRPr="00022F71" w:rsidRDefault="002C6431">
            <w:pPr>
              <w:pStyle w:val="TableParagraph"/>
              <w:spacing w:before="160"/>
              <w:ind w:left="4"/>
              <w:rPr>
                <w:rFonts w:ascii="Bookman Old Style" w:hAnsi="Bookman Old Style"/>
                <w:sz w:val="16"/>
              </w:rPr>
            </w:pPr>
            <w:r w:rsidRPr="00022F71">
              <w:rPr>
                <w:rFonts w:ascii="Bookman Old Style" w:hAnsi="Bookman Old Style"/>
                <w:sz w:val="16"/>
              </w:rPr>
              <w:t>2</w:t>
            </w:r>
          </w:p>
        </w:tc>
        <w:tc>
          <w:tcPr>
            <w:tcW w:w="859" w:type="dxa"/>
            <w:tcBorders>
              <w:right w:val="single" w:sz="6" w:space="0" w:color="000000"/>
            </w:tcBorders>
          </w:tcPr>
          <w:p w14:paraId="19D68C2C" w14:textId="77777777" w:rsidR="007F5FDB" w:rsidRPr="00022F71" w:rsidRDefault="002C6431">
            <w:pPr>
              <w:pStyle w:val="TableParagraph"/>
              <w:spacing w:before="160"/>
              <w:ind w:left="253" w:right="246"/>
              <w:rPr>
                <w:rFonts w:ascii="Bookman Old Style" w:hAnsi="Bookman Old Style"/>
                <w:sz w:val="16"/>
              </w:rPr>
            </w:pPr>
            <w:r w:rsidRPr="00022F71">
              <w:rPr>
                <w:rFonts w:ascii="Bookman Old Style" w:hAnsi="Bookman Old Style"/>
                <w:sz w:val="16"/>
              </w:rPr>
              <w:t>350</w:t>
            </w:r>
          </w:p>
        </w:tc>
        <w:tc>
          <w:tcPr>
            <w:tcW w:w="396" w:type="dxa"/>
            <w:tcBorders>
              <w:left w:val="single" w:sz="6" w:space="0" w:color="000000"/>
            </w:tcBorders>
          </w:tcPr>
          <w:p w14:paraId="56CC22D0" w14:textId="77777777" w:rsidR="007F5FDB" w:rsidRPr="00022F71" w:rsidRDefault="002C6431">
            <w:pPr>
              <w:pStyle w:val="TableParagraph"/>
              <w:spacing w:before="160"/>
              <w:ind w:right="138"/>
              <w:jc w:val="right"/>
              <w:rPr>
                <w:rFonts w:ascii="Bookman Old Style" w:hAnsi="Bookman Old Style"/>
                <w:sz w:val="16"/>
              </w:rPr>
            </w:pPr>
            <w:r w:rsidRPr="00022F71">
              <w:rPr>
                <w:rFonts w:ascii="Bookman Old Style" w:hAnsi="Bookman Old Style"/>
                <w:sz w:val="16"/>
              </w:rPr>
              <w:t>2</w:t>
            </w:r>
          </w:p>
        </w:tc>
        <w:tc>
          <w:tcPr>
            <w:tcW w:w="777" w:type="dxa"/>
          </w:tcPr>
          <w:p w14:paraId="7060738E" w14:textId="77777777" w:rsidR="007F5FDB" w:rsidRPr="00022F71" w:rsidRDefault="002C6431">
            <w:pPr>
              <w:pStyle w:val="TableParagraph"/>
              <w:spacing w:before="160"/>
              <w:ind w:left="212" w:right="206"/>
              <w:rPr>
                <w:rFonts w:ascii="Bookman Old Style" w:hAnsi="Bookman Old Style"/>
                <w:sz w:val="16"/>
              </w:rPr>
            </w:pPr>
            <w:r w:rsidRPr="00022F71">
              <w:rPr>
                <w:rFonts w:ascii="Bookman Old Style" w:hAnsi="Bookman Old Style"/>
                <w:sz w:val="16"/>
              </w:rPr>
              <w:t>250</w:t>
            </w:r>
          </w:p>
        </w:tc>
        <w:tc>
          <w:tcPr>
            <w:tcW w:w="400" w:type="dxa"/>
          </w:tcPr>
          <w:p w14:paraId="3F3E014D" w14:textId="77777777" w:rsidR="007F5FDB" w:rsidRPr="00022F71" w:rsidRDefault="002C6431">
            <w:pPr>
              <w:pStyle w:val="TableParagraph"/>
              <w:spacing w:before="160"/>
              <w:ind w:left="12"/>
              <w:rPr>
                <w:rFonts w:ascii="Bookman Old Style" w:hAnsi="Bookman Old Style"/>
                <w:sz w:val="16"/>
              </w:rPr>
            </w:pPr>
            <w:r w:rsidRPr="00022F71">
              <w:rPr>
                <w:rFonts w:ascii="Bookman Old Style" w:hAnsi="Bookman Old Style"/>
                <w:sz w:val="16"/>
              </w:rPr>
              <w:t>2</w:t>
            </w:r>
          </w:p>
        </w:tc>
        <w:tc>
          <w:tcPr>
            <w:tcW w:w="760" w:type="dxa"/>
          </w:tcPr>
          <w:p w14:paraId="48C4C468" w14:textId="77777777" w:rsidR="007F5FDB" w:rsidRPr="00022F71" w:rsidRDefault="002C6431">
            <w:pPr>
              <w:pStyle w:val="TableParagraph"/>
              <w:spacing w:before="160"/>
              <w:ind w:left="199" w:right="188"/>
              <w:rPr>
                <w:rFonts w:ascii="Bookman Old Style" w:hAnsi="Bookman Old Style"/>
                <w:sz w:val="16"/>
              </w:rPr>
            </w:pPr>
            <w:r w:rsidRPr="00022F71">
              <w:rPr>
                <w:rFonts w:ascii="Bookman Old Style" w:hAnsi="Bookman Old Style"/>
                <w:sz w:val="16"/>
              </w:rPr>
              <w:t>775</w:t>
            </w:r>
          </w:p>
        </w:tc>
        <w:tc>
          <w:tcPr>
            <w:tcW w:w="335" w:type="dxa"/>
          </w:tcPr>
          <w:p w14:paraId="3FAFB707" w14:textId="77777777" w:rsidR="007F5FDB" w:rsidRPr="00022F71" w:rsidRDefault="002C6431">
            <w:pPr>
              <w:pStyle w:val="TableParagraph"/>
              <w:spacing w:before="160"/>
              <w:ind w:left="116"/>
              <w:jc w:val="left"/>
              <w:rPr>
                <w:rFonts w:ascii="Bookman Old Style" w:hAnsi="Bookman Old Style"/>
                <w:sz w:val="16"/>
              </w:rPr>
            </w:pPr>
            <w:r w:rsidRPr="00022F71">
              <w:rPr>
                <w:rFonts w:ascii="Bookman Old Style" w:hAnsi="Bookman Old Style"/>
                <w:sz w:val="16"/>
              </w:rPr>
              <w:t>3</w:t>
            </w:r>
          </w:p>
        </w:tc>
        <w:tc>
          <w:tcPr>
            <w:tcW w:w="767" w:type="dxa"/>
          </w:tcPr>
          <w:p w14:paraId="530D5AF0" w14:textId="77777777" w:rsidR="007F5FDB" w:rsidRPr="00022F71" w:rsidRDefault="002C6431">
            <w:pPr>
              <w:pStyle w:val="TableParagraph"/>
              <w:spacing w:before="160"/>
              <w:ind w:left="208" w:right="192"/>
              <w:rPr>
                <w:rFonts w:ascii="Bookman Old Style" w:hAnsi="Bookman Old Style"/>
                <w:sz w:val="16"/>
              </w:rPr>
            </w:pPr>
            <w:r w:rsidRPr="00022F71">
              <w:rPr>
                <w:rFonts w:ascii="Bookman Old Style" w:hAnsi="Bookman Old Style"/>
                <w:sz w:val="16"/>
              </w:rPr>
              <w:t>75</w:t>
            </w:r>
          </w:p>
        </w:tc>
        <w:tc>
          <w:tcPr>
            <w:tcW w:w="331" w:type="dxa"/>
          </w:tcPr>
          <w:p w14:paraId="42668965" w14:textId="77777777" w:rsidR="007F5FDB" w:rsidRPr="00022F71" w:rsidRDefault="002C6431">
            <w:pPr>
              <w:pStyle w:val="TableParagraph"/>
              <w:spacing w:before="160"/>
              <w:ind w:left="16"/>
              <w:rPr>
                <w:rFonts w:ascii="Bookman Old Style" w:hAnsi="Bookman Old Style"/>
                <w:sz w:val="16"/>
              </w:rPr>
            </w:pPr>
            <w:r w:rsidRPr="00022F71">
              <w:rPr>
                <w:rFonts w:ascii="Bookman Old Style" w:hAnsi="Bookman Old Style"/>
                <w:sz w:val="16"/>
              </w:rPr>
              <w:t>3</w:t>
            </w:r>
          </w:p>
        </w:tc>
        <w:tc>
          <w:tcPr>
            <w:tcW w:w="724" w:type="dxa"/>
          </w:tcPr>
          <w:p w14:paraId="72B1CA38" w14:textId="77777777" w:rsidR="007F5FDB" w:rsidRPr="00022F71" w:rsidRDefault="002C6431">
            <w:pPr>
              <w:pStyle w:val="TableParagraph"/>
              <w:spacing w:before="160"/>
              <w:ind w:left="218"/>
              <w:jc w:val="left"/>
              <w:rPr>
                <w:rFonts w:ascii="Bookman Old Style" w:hAnsi="Bookman Old Style"/>
                <w:sz w:val="16"/>
              </w:rPr>
            </w:pPr>
            <w:r w:rsidRPr="00022F71">
              <w:rPr>
                <w:rFonts w:ascii="Bookman Old Style" w:hAnsi="Bookman Old Style"/>
                <w:sz w:val="16"/>
              </w:rPr>
              <w:t>100</w:t>
            </w:r>
          </w:p>
        </w:tc>
        <w:tc>
          <w:tcPr>
            <w:tcW w:w="446" w:type="dxa"/>
          </w:tcPr>
          <w:p w14:paraId="29A7C114" w14:textId="77777777" w:rsidR="007F5FDB" w:rsidRPr="00022F71" w:rsidRDefault="002C6431">
            <w:pPr>
              <w:pStyle w:val="TableParagraph"/>
              <w:spacing w:before="160"/>
              <w:ind w:left="24"/>
              <w:rPr>
                <w:rFonts w:ascii="Bookman Old Style" w:hAnsi="Bookman Old Style"/>
                <w:sz w:val="16"/>
              </w:rPr>
            </w:pPr>
            <w:r w:rsidRPr="00022F71">
              <w:rPr>
                <w:rFonts w:ascii="Bookman Old Style" w:hAnsi="Bookman Old Style"/>
                <w:sz w:val="16"/>
              </w:rPr>
              <w:t>3</w:t>
            </w:r>
          </w:p>
        </w:tc>
        <w:tc>
          <w:tcPr>
            <w:tcW w:w="705" w:type="dxa"/>
          </w:tcPr>
          <w:p w14:paraId="23A6E420" w14:textId="77777777" w:rsidR="007F5FDB" w:rsidRPr="00022F71" w:rsidRDefault="002C6431">
            <w:pPr>
              <w:pStyle w:val="TableParagraph"/>
              <w:spacing w:before="160"/>
              <w:ind w:right="184"/>
              <w:jc w:val="right"/>
              <w:rPr>
                <w:rFonts w:ascii="Bookman Old Style" w:hAnsi="Bookman Old Style"/>
                <w:sz w:val="16"/>
              </w:rPr>
            </w:pPr>
            <w:r w:rsidRPr="00022F71">
              <w:rPr>
                <w:rFonts w:ascii="Bookman Old Style" w:hAnsi="Bookman Old Style"/>
                <w:sz w:val="16"/>
              </w:rPr>
              <w:t>340</w:t>
            </w:r>
          </w:p>
        </w:tc>
        <w:tc>
          <w:tcPr>
            <w:tcW w:w="388" w:type="dxa"/>
          </w:tcPr>
          <w:p w14:paraId="548A5A85" w14:textId="77777777" w:rsidR="007F5FDB" w:rsidRPr="00022F71" w:rsidRDefault="002C6431">
            <w:pPr>
              <w:pStyle w:val="TableParagraph"/>
              <w:spacing w:before="160"/>
              <w:ind w:left="22"/>
              <w:rPr>
                <w:rFonts w:ascii="Bookman Old Style" w:hAnsi="Bookman Old Style"/>
                <w:sz w:val="16"/>
              </w:rPr>
            </w:pPr>
            <w:r w:rsidRPr="00022F71">
              <w:rPr>
                <w:rFonts w:ascii="Bookman Old Style" w:hAnsi="Bookman Old Style"/>
                <w:sz w:val="16"/>
              </w:rPr>
              <w:t>3</w:t>
            </w:r>
          </w:p>
        </w:tc>
        <w:tc>
          <w:tcPr>
            <w:tcW w:w="767" w:type="dxa"/>
          </w:tcPr>
          <w:p w14:paraId="5ABF7150" w14:textId="77777777" w:rsidR="007F5FDB" w:rsidRPr="00022F71" w:rsidRDefault="002C6431">
            <w:pPr>
              <w:pStyle w:val="TableParagraph"/>
              <w:spacing w:before="160"/>
              <w:ind w:left="209" w:right="183"/>
              <w:rPr>
                <w:rFonts w:ascii="Bookman Old Style" w:hAnsi="Bookman Old Style"/>
                <w:sz w:val="16"/>
              </w:rPr>
            </w:pPr>
            <w:r w:rsidRPr="00022F71">
              <w:rPr>
                <w:rFonts w:ascii="Bookman Old Style" w:hAnsi="Bookman Old Style"/>
                <w:sz w:val="16"/>
              </w:rPr>
              <w:t>975</w:t>
            </w:r>
          </w:p>
        </w:tc>
        <w:tc>
          <w:tcPr>
            <w:tcW w:w="1274" w:type="dxa"/>
          </w:tcPr>
          <w:p w14:paraId="7D6AF176" w14:textId="77777777" w:rsidR="007F5FDB" w:rsidRPr="00022F71" w:rsidRDefault="007F5FDB">
            <w:pPr>
              <w:pStyle w:val="TableParagraph"/>
              <w:spacing w:before="0"/>
              <w:jc w:val="left"/>
              <w:rPr>
                <w:rFonts w:ascii="Bookman Old Style" w:hAnsi="Bookman Old Style"/>
                <w:sz w:val="16"/>
              </w:rPr>
            </w:pPr>
          </w:p>
        </w:tc>
      </w:tr>
      <w:tr w:rsidR="007F5FDB" w:rsidRPr="00022F71" w14:paraId="6CA2E21D" w14:textId="77777777" w:rsidTr="001F3A75">
        <w:trPr>
          <w:trHeight w:val="283"/>
        </w:trPr>
        <w:tc>
          <w:tcPr>
            <w:tcW w:w="464" w:type="dxa"/>
          </w:tcPr>
          <w:p w14:paraId="3D24E688"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2</w:t>
            </w:r>
          </w:p>
        </w:tc>
        <w:tc>
          <w:tcPr>
            <w:tcW w:w="4088" w:type="dxa"/>
          </w:tcPr>
          <w:p w14:paraId="4BACBBAF" w14:textId="77777777" w:rsidR="007F5FDB" w:rsidRPr="00022F71" w:rsidRDefault="002C6431">
            <w:pPr>
              <w:pStyle w:val="TableParagraph"/>
              <w:spacing w:before="66"/>
              <w:ind w:left="105" w:right="112"/>
              <w:jc w:val="left"/>
              <w:rPr>
                <w:rFonts w:ascii="Bookman Old Style" w:hAnsi="Bookman Old Style"/>
                <w:sz w:val="16"/>
              </w:rPr>
            </w:pPr>
            <w:r w:rsidRPr="00022F71">
              <w:rPr>
                <w:rFonts w:ascii="Bookman Old Style" w:hAnsi="Bookman Old Style"/>
                <w:sz w:val="16"/>
              </w:rPr>
              <w:t>Sekretaris Badan Kepegawaian dan Pengembangan Sumber Daya Manusia</w:t>
            </w:r>
          </w:p>
        </w:tc>
        <w:tc>
          <w:tcPr>
            <w:tcW w:w="1008" w:type="dxa"/>
          </w:tcPr>
          <w:p w14:paraId="3CA8FEF8" w14:textId="77777777" w:rsidR="007F5FDB" w:rsidRPr="00022F71" w:rsidRDefault="002C6431">
            <w:pPr>
              <w:pStyle w:val="TableParagraph"/>
              <w:spacing w:before="159"/>
              <w:ind w:left="381" w:right="373"/>
              <w:rPr>
                <w:rFonts w:ascii="Bookman Old Style" w:hAnsi="Bookman Old Style"/>
                <w:sz w:val="16"/>
              </w:rPr>
            </w:pPr>
            <w:r w:rsidRPr="00022F71">
              <w:rPr>
                <w:rFonts w:ascii="Bookman Old Style" w:hAnsi="Bookman Old Style"/>
                <w:sz w:val="16"/>
              </w:rPr>
              <w:t>12</w:t>
            </w:r>
          </w:p>
        </w:tc>
        <w:tc>
          <w:tcPr>
            <w:tcW w:w="857" w:type="dxa"/>
          </w:tcPr>
          <w:p w14:paraId="3A4A3421"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2140</w:t>
            </w:r>
          </w:p>
        </w:tc>
        <w:tc>
          <w:tcPr>
            <w:tcW w:w="396" w:type="dxa"/>
          </w:tcPr>
          <w:p w14:paraId="4BBEAD21"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859" w:type="dxa"/>
            <w:tcBorders>
              <w:right w:val="single" w:sz="6" w:space="0" w:color="000000"/>
            </w:tcBorders>
          </w:tcPr>
          <w:p w14:paraId="6D04AE57" w14:textId="77777777" w:rsidR="007F5FDB" w:rsidRPr="00022F71" w:rsidRDefault="002C6431">
            <w:pPr>
              <w:pStyle w:val="TableParagraph"/>
              <w:spacing w:before="159"/>
              <w:ind w:left="253" w:right="246"/>
              <w:rPr>
                <w:rFonts w:ascii="Bookman Old Style" w:hAnsi="Bookman Old Style"/>
                <w:sz w:val="16"/>
              </w:rPr>
            </w:pPr>
            <w:r w:rsidRPr="00022F71">
              <w:rPr>
                <w:rFonts w:ascii="Bookman Old Style" w:hAnsi="Bookman Old Style"/>
                <w:sz w:val="16"/>
              </w:rPr>
              <w:t>175</w:t>
            </w:r>
          </w:p>
        </w:tc>
        <w:tc>
          <w:tcPr>
            <w:tcW w:w="396" w:type="dxa"/>
            <w:tcBorders>
              <w:left w:val="single" w:sz="6" w:space="0" w:color="000000"/>
            </w:tcBorders>
          </w:tcPr>
          <w:p w14:paraId="67A13A43"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1</w:t>
            </w:r>
          </w:p>
        </w:tc>
        <w:tc>
          <w:tcPr>
            <w:tcW w:w="777" w:type="dxa"/>
          </w:tcPr>
          <w:p w14:paraId="2F450384"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100</w:t>
            </w:r>
          </w:p>
        </w:tc>
        <w:tc>
          <w:tcPr>
            <w:tcW w:w="400" w:type="dxa"/>
          </w:tcPr>
          <w:p w14:paraId="05A4BD5E"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2</w:t>
            </w:r>
          </w:p>
        </w:tc>
        <w:tc>
          <w:tcPr>
            <w:tcW w:w="760" w:type="dxa"/>
          </w:tcPr>
          <w:p w14:paraId="1C016D88" w14:textId="77777777" w:rsidR="007F5FDB" w:rsidRPr="00022F71" w:rsidRDefault="002C6431">
            <w:pPr>
              <w:pStyle w:val="TableParagraph"/>
              <w:spacing w:before="159"/>
              <w:ind w:left="199" w:right="188"/>
              <w:rPr>
                <w:rFonts w:ascii="Bookman Old Style" w:hAnsi="Bookman Old Style"/>
                <w:sz w:val="16"/>
              </w:rPr>
            </w:pPr>
            <w:r w:rsidRPr="00022F71">
              <w:rPr>
                <w:rFonts w:ascii="Bookman Old Style" w:hAnsi="Bookman Old Style"/>
                <w:sz w:val="16"/>
              </w:rPr>
              <w:t>775</w:t>
            </w:r>
          </w:p>
        </w:tc>
        <w:tc>
          <w:tcPr>
            <w:tcW w:w="335" w:type="dxa"/>
          </w:tcPr>
          <w:p w14:paraId="7DD3BE96"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3</w:t>
            </w:r>
          </w:p>
        </w:tc>
        <w:tc>
          <w:tcPr>
            <w:tcW w:w="767" w:type="dxa"/>
          </w:tcPr>
          <w:p w14:paraId="3F438BEF" w14:textId="77777777" w:rsidR="007F5FDB" w:rsidRPr="00022F71" w:rsidRDefault="002C6431">
            <w:pPr>
              <w:pStyle w:val="TableParagraph"/>
              <w:spacing w:before="159"/>
              <w:ind w:left="208" w:right="192"/>
              <w:rPr>
                <w:rFonts w:ascii="Bookman Old Style" w:hAnsi="Bookman Old Style"/>
                <w:sz w:val="16"/>
              </w:rPr>
            </w:pPr>
            <w:r w:rsidRPr="00022F71">
              <w:rPr>
                <w:rFonts w:ascii="Bookman Old Style" w:hAnsi="Bookman Old Style"/>
                <w:sz w:val="16"/>
              </w:rPr>
              <w:t>75</w:t>
            </w:r>
          </w:p>
        </w:tc>
        <w:tc>
          <w:tcPr>
            <w:tcW w:w="331" w:type="dxa"/>
          </w:tcPr>
          <w:p w14:paraId="1D5C2B04" w14:textId="77777777" w:rsidR="007F5FDB" w:rsidRPr="00022F71" w:rsidRDefault="002C6431">
            <w:pPr>
              <w:pStyle w:val="TableParagraph"/>
              <w:spacing w:before="159"/>
              <w:ind w:left="16"/>
              <w:rPr>
                <w:rFonts w:ascii="Bookman Old Style" w:hAnsi="Bookman Old Style"/>
                <w:sz w:val="16"/>
              </w:rPr>
            </w:pPr>
            <w:r w:rsidRPr="00022F71">
              <w:rPr>
                <w:rFonts w:ascii="Bookman Old Style" w:hAnsi="Bookman Old Style"/>
                <w:sz w:val="16"/>
              </w:rPr>
              <w:t>3</w:t>
            </w:r>
          </w:p>
        </w:tc>
        <w:tc>
          <w:tcPr>
            <w:tcW w:w="724" w:type="dxa"/>
          </w:tcPr>
          <w:p w14:paraId="73EAEE19" w14:textId="77777777" w:rsidR="007F5FDB" w:rsidRPr="00022F71" w:rsidRDefault="002C6431">
            <w:pPr>
              <w:pStyle w:val="TableParagraph"/>
              <w:spacing w:before="159"/>
              <w:ind w:left="218"/>
              <w:jc w:val="left"/>
              <w:rPr>
                <w:rFonts w:ascii="Bookman Old Style" w:hAnsi="Bookman Old Style"/>
                <w:sz w:val="16"/>
              </w:rPr>
            </w:pPr>
            <w:r w:rsidRPr="00022F71">
              <w:rPr>
                <w:rFonts w:ascii="Bookman Old Style" w:hAnsi="Bookman Old Style"/>
                <w:sz w:val="16"/>
              </w:rPr>
              <w:t>100</w:t>
            </w:r>
          </w:p>
        </w:tc>
        <w:tc>
          <w:tcPr>
            <w:tcW w:w="446" w:type="dxa"/>
          </w:tcPr>
          <w:p w14:paraId="16BD3763" w14:textId="77777777" w:rsidR="007F5FDB" w:rsidRPr="00022F71" w:rsidRDefault="002C6431">
            <w:pPr>
              <w:pStyle w:val="TableParagraph"/>
              <w:spacing w:before="159"/>
              <w:ind w:left="24"/>
              <w:rPr>
                <w:rFonts w:ascii="Bookman Old Style" w:hAnsi="Bookman Old Style"/>
                <w:sz w:val="16"/>
              </w:rPr>
            </w:pPr>
            <w:r w:rsidRPr="00022F71">
              <w:rPr>
                <w:rFonts w:ascii="Bookman Old Style" w:hAnsi="Bookman Old Style"/>
                <w:sz w:val="16"/>
              </w:rPr>
              <w:t>3</w:t>
            </w:r>
          </w:p>
        </w:tc>
        <w:tc>
          <w:tcPr>
            <w:tcW w:w="705" w:type="dxa"/>
          </w:tcPr>
          <w:p w14:paraId="74027FA4" w14:textId="77777777" w:rsidR="007F5FDB" w:rsidRPr="00022F71" w:rsidRDefault="002C6431">
            <w:pPr>
              <w:pStyle w:val="TableParagraph"/>
              <w:spacing w:before="159"/>
              <w:ind w:right="184"/>
              <w:jc w:val="right"/>
              <w:rPr>
                <w:rFonts w:ascii="Bookman Old Style" w:hAnsi="Bookman Old Style"/>
                <w:sz w:val="16"/>
              </w:rPr>
            </w:pPr>
            <w:r w:rsidRPr="00022F71">
              <w:rPr>
                <w:rFonts w:ascii="Bookman Old Style" w:hAnsi="Bookman Old Style"/>
                <w:sz w:val="16"/>
              </w:rPr>
              <w:t>340</w:t>
            </w:r>
          </w:p>
        </w:tc>
        <w:tc>
          <w:tcPr>
            <w:tcW w:w="388" w:type="dxa"/>
          </w:tcPr>
          <w:p w14:paraId="1EE7BD00" w14:textId="77777777" w:rsidR="007F5FDB" w:rsidRPr="00022F71" w:rsidRDefault="002C6431">
            <w:pPr>
              <w:pStyle w:val="TableParagraph"/>
              <w:spacing w:before="159"/>
              <w:ind w:left="22"/>
              <w:rPr>
                <w:rFonts w:ascii="Bookman Old Style" w:hAnsi="Bookman Old Style"/>
                <w:sz w:val="16"/>
              </w:rPr>
            </w:pPr>
            <w:r w:rsidRPr="00022F71">
              <w:rPr>
                <w:rFonts w:ascii="Bookman Old Style" w:hAnsi="Bookman Old Style"/>
                <w:sz w:val="16"/>
              </w:rPr>
              <w:t>2</w:t>
            </w:r>
          </w:p>
        </w:tc>
        <w:tc>
          <w:tcPr>
            <w:tcW w:w="767" w:type="dxa"/>
          </w:tcPr>
          <w:p w14:paraId="3B4A7DBF" w14:textId="77777777" w:rsidR="007F5FDB" w:rsidRPr="00022F71" w:rsidRDefault="002C6431">
            <w:pPr>
              <w:pStyle w:val="TableParagraph"/>
              <w:spacing w:before="159"/>
              <w:ind w:left="209" w:right="183"/>
              <w:rPr>
                <w:rFonts w:ascii="Bookman Old Style" w:hAnsi="Bookman Old Style"/>
                <w:sz w:val="16"/>
              </w:rPr>
            </w:pPr>
            <w:r w:rsidRPr="00022F71">
              <w:rPr>
                <w:rFonts w:ascii="Bookman Old Style" w:hAnsi="Bookman Old Style"/>
                <w:sz w:val="16"/>
              </w:rPr>
              <w:t>575</w:t>
            </w:r>
          </w:p>
        </w:tc>
        <w:tc>
          <w:tcPr>
            <w:tcW w:w="1274" w:type="dxa"/>
          </w:tcPr>
          <w:p w14:paraId="33C6CC93" w14:textId="77777777" w:rsidR="007F5FDB" w:rsidRPr="00022F71" w:rsidRDefault="007F5FDB">
            <w:pPr>
              <w:pStyle w:val="TableParagraph"/>
              <w:spacing w:before="0"/>
              <w:jc w:val="left"/>
              <w:rPr>
                <w:rFonts w:ascii="Bookman Old Style" w:hAnsi="Bookman Old Style"/>
                <w:sz w:val="16"/>
              </w:rPr>
            </w:pPr>
          </w:p>
        </w:tc>
      </w:tr>
      <w:tr w:rsidR="007F5FDB" w:rsidRPr="00022F71" w14:paraId="55C5C8E5" w14:textId="77777777" w:rsidTr="001F3A75">
        <w:trPr>
          <w:trHeight w:val="283"/>
        </w:trPr>
        <w:tc>
          <w:tcPr>
            <w:tcW w:w="464" w:type="dxa"/>
          </w:tcPr>
          <w:p w14:paraId="3FC97403" w14:textId="77777777" w:rsidR="007F5FDB" w:rsidRPr="00022F71" w:rsidRDefault="007F5FDB">
            <w:pPr>
              <w:pStyle w:val="TableParagraph"/>
              <w:spacing w:before="9"/>
              <w:jc w:val="left"/>
              <w:rPr>
                <w:rFonts w:ascii="Bookman Old Style" w:hAnsi="Bookman Old Style"/>
                <w:b/>
                <w:sz w:val="13"/>
              </w:rPr>
            </w:pPr>
          </w:p>
          <w:p w14:paraId="2E746C23"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4088" w:type="dxa"/>
          </w:tcPr>
          <w:p w14:paraId="43653469" w14:textId="77777777" w:rsidR="007F5FDB" w:rsidRPr="00022F71" w:rsidRDefault="007F5FDB">
            <w:pPr>
              <w:pStyle w:val="TableParagraph"/>
              <w:spacing w:before="9"/>
              <w:jc w:val="left"/>
              <w:rPr>
                <w:rFonts w:ascii="Bookman Old Style" w:hAnsi="Bookman Old Style"/>
                <w:b/>
                <w:sz w:val="13"/>
              </w:rPr>
            </w:pPr>
          </w:p>
          <w:p w14:paraId="1C9874BE"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Program dan Keuangan</w:t>
            </w:r>
          </w:p>
        </w:tc>
        <w:tc>
          <w:tcPr>
            <w:tcW w:w="1008" w:type="dxa"/>
          </w:tcPr>
          <w:p w14:paraId="1FC35346" w14:textId="77777777" w:rsidR="007F5FDB" w:rsidRPr="00022F71" w:rsidRDefault="007F5FDB">
            <w:pPr>
              <w:pStyle w:val="TableParagraph"/>
              <w:spacing w:before="9"/>
              <w:jc w:val="left"/>
              <w:rPr>
                <w:rFonts w:ascii="Bookman Old Style" w:hAnsi="Bookman Old Style"/>
                <w:b/>
                <w:sz w:val="13"/>
              </w:rPr>
            </w:pPr>
          </w:p>
          <w:p w14:paraId="235E6B64" w14:textId="77777777" w:rsidR="007F5FDB" w:rsidRPr="00022F71" w:rsidRDefault="002C6431">
            <w:pPr>
              <w:pStyle w:val="TableParagraph"/>
              <w:spacing w:before="0"/>
              <w:ind w:left="7"/>
              <w:rPr>
                <w:rFonts w:ascii="Bookman Old Style" w:hAnsi="Bookman Old Style"/>
                <w:sz w:val="16"/>
              </w:rPr>
            </w:pPr>
            <w:r w:rsidRPr="00022F71">
              <w:rPr>
                <w:rFonts w:ascii="Bookman Old Style" w:hAnsi="Bookman Old Style"/>
                <w:sz w:val="16"/>
              </w:rPr>
              <w:t>9</w:t>
            </w:r>
          </w:p>
        </w:tc>
        <w:tc>
          <w:tcPr>
            <w:tcW w:w="857" w:type="dxa"/>
          </w:tcPr>
          <w:p w14:paraId="784A8F53" w14:textId="77777777" w:rsidR="007F5FDB" w:rsidRPr="00022F71" w:rsidRDefault="007F5FDB">
            <w:pPr>
              <w:pStyle w:val="TableParagraph"/>
              <w:spacing w:before="9"/>
              <w:jc w:val="left"/>
              <w:rPr>
                <w:rFonts w:ascii="Bookman Old Style" w:hAnsi="Bookman Old Style"/>
                <w:b/>
                <w:sz w:val="13"/>
              </w:rPr>
            </w:pPr>
          </w:p>
          <w:p w14:paraId="5F69659A"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1455</w:t>
            </w:r>
          </w:p>
        </w:tc>
        <w:tc>
          <w:tcPr>
            <w:tcW w:w="396" w:type="dxa"/>
          </w:tcPr>
          <w:p w14:paraId="696BA7EC" w14:textId="77777777" w:rsidR="007F5FDB" w:rsidRPr="00022F71" w:rsidRDefault="007F5FDB">
            <w:pPr>
              <w:pStyle w:val="TableParagraph"/>
              <w:spacing w:before="9"/>
              <w:jc w:val="left"/>
              <w:rPr>
                <w:rFonts w:ascii="Bookman Old Style" w:hAnsi="Bookman Old Style"/>
                <w:b/>
                <w:sz w:val="13"/>
              </w:rPr>
            </w:pPr>
          </w:p>
          <w:p w14:paraId="621606E9"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859" w:type="dxa"/>
            <w:tcBorders>
              <w:right w:val="single" w:sz="6" w:space="0" w:color="000000"/>
            </w:tcBorders>
          </w:tcPr>
          <w:p w14:paraId="0214145B" w14:textId="77777777" w:rsidR="007F5FDB" w:rsidRPr="00022F71" w:rsidRDefault="007F5FDB">
            <w:pPr>
              <w:pStyle w:val="TableParagraph"/>
              <w:spacing w:before="9"/>
              <w:jc w:val="left"/>
              <w:rPr>
                <w:rFonts w:ascii="Bookman Old Style" w:hAnsi="Bookman Old Style"/>
                <w:b/>
                <w:sz w:val="13"/>
              </w:rPr>
            </w:pPr>
          </w:p>
          <w:p w14:paraId="575D9643" w14:textId="77777777" w:rsidR="007F5FDB" w:rsidRPr="00022F71" w:rsidRDefault="002C6431">
            <w:pPr>
              <w:pStyle w:val="TableParagraph"/>
              <w:spacing w:before="0"/>
              <w:ind w:left="253" w:right="246"/>
              <w:rPr>
                <w:rFonts w:ascii="Bookman Old Style" w:hAnsi="Bookman Old Style"/>
                <w:sz w:val="16"/>
              </w:rPr>
            </w:pPr>
            <w:r w:rsidRPr="00022F71">
              <w:rPr>
                <w:rFonts w:ascii="Bookman Old Style" w:hAnsi="Bookman Old Style"/>
                <w:sz w:val="16"/>
              </w:rPr>
              <w:t>175</w:t>
            </w:r>
          </w:p>
        </w:tc>
        <w:tc>
          <w:tcPr>
            <w:tcW w:w="396" w:type="dxa"/>
            <w:tcBorders>
              <w:left w:val="single" w:sz="6" w:space="0" w:color="000000"/>
            </w:tcBorders>
          </w:tcPr>
          <w:p w14:paraId="3C5A72D1" w14:textId="77777777" w:rsidR="007F5FDB" w:rsidRPr="00022F71" w:rsidRDefault="007F5FDB">
            <w:pPr>
              <w:pStyle w:val="TableParagraph"/>
              <w:spacing w:before="9"/>
              <w:jc w:val="left"/>
              <w:rPr>
                <w:rFonts w:ascii="Bookman Old Style" w:hAnsi="Bookman Old Style"/>
                <w:b/>
                <w:sz w:val="13"/>
              </w:rPr>
            </w:pPr>
          </w:p>
          <w:p w14:paraId="74F38AAC" w14:textId="77777777" w:rsidR="007F5FDB" w:rsidRPr="00022F71" w:rsidRDefault="002C6431">
            <w:pPr>
              <w:pStyle w:val="TableParagraph"/>
              <w:spacing w:before="0"/>
              <w:ind w:right="138"/>
              <w:jc w:val="right"/>
              <w:rPr>
                <w:rFonts w:ascii="Bookman Old Style" w:hAnsi="Bookman Old Style"/>
                <w:sz w:val="16"/>
              </w:rPr>
            </w:pPr>
            <w:r w:rsidRPr="00022F71">
              <w:rPr>
                <w:rFonts w:ascii="Bookman Old Style" w:hAnsi="Bookman Old Style"/>
                <w:sz w:val="16"/>
              </w:rPr>
              <w:t>1</w:t>
            </w:r>
          </w:p>
        </w:tc>
        <w:tc>
          <w:tcPr>
            <w:tcW w:w="777" w:type="dxa"/>
          </w:tcPr>
          <w:p w14:paraId="3E1BE504" w14:textId="77777777" w:rsidR="007F5FDB" w:rsidRPr="00022F71" w:rsidRDefault="007F5FDB">
            <w:pPr>
              <w:pStyle w:val="TableParagraph"/>
              <w:spacing w:before="9"/>
              <w:jc w:val="left"/>
              <w:rPr>
                <w:rFonts w:ascii="Bookman Old Style" w:hAnsi="Bookman Old Style"/>
                <w:b/>
                <w:sz w:val="13"/>
              </w:rPr>
            </w:pPr>
          </w:p>
          <w:p w14:paraId="4F2DA018" w14:textId="77777777" w:rsidR="007F5FDB" w:rsidRPr="00022F71" w:rsidRDefault="002C6431">
            <w:pPr>
              <w:pStyle w:val="TableParagraph"/>
              <w:spacing w:before="0"/>
              <w:ind w:left="212" w:right="206"/>
              <w:rPr>
                <w:rFonts w:ascii="Bookman Old Style" w:hAnsi="Bookman Old Style"/>
                <w:sz w:val="16"/>
              </w:rPr>
            </w:pPr>
            <w:r w:rsidRPr="00022F71">
              <w:rPr>
                <w:rFonts w:ascii="Bookman Old Style" w:hAnsi="Bookman Old Style"/>
                <w:sz w:val="16"/>
              </w:rPr>
              <w:t>100</w:t>
            </w:r>
          </w:p>
        </w:tc>
        <w:tc>
          <w:tcPr>
            <w:tcW w:w="400" w:type="dxa"/>
          </w:tcPr>
          <w:p w14:paraId="2463AA2A" w14:textId="77777777" w:rsidR="007F5FDB" w:rsidRPr="00022F71" w:rsidRDefault="007F5FDB">
            <w:pPr>
              <w:pStyle w:val="TableParagraph"/>
              <w:spacing w:before="9"/>
              <w:jc w:val="left"/>
              <w:rPr>
                <w:rFonts w:ascii="Bookman Old Style" w:hAnsi="Bookman Old Style"/>
                <w:b/>
                <w:sz w:val="13"/>
              </w:rPr>
            </w:pPr>
          </w:p>
          <w:p w14:paraId="1E83C0E3"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1</w:t>
            </w:r>
          </w:p>
        </w:tc>
        <w:tc>
          <w:tcPr>
            <w:tcW w:w="760" w:type="dxa"/>
          </w:tcPr>
          <w:p w14:paraId="3F8B7DB6" w14:textId="77777777" w:rsidR="007F5FDB" w:rsidRPr="00022F71" w:rsidRDefault="007F5FDB">
            <w:pPr>
              <w:pStyle w:val="TableParagraph"/>
              <w:spacing w:before="9"/>
              <w:jc w:val="left"/>
              <w:rPr>
                <w:rFonts w:ascii="Bookman Old Style" w:hAnsi="Bookman Old Style"/>
                <w:b/>
                <w:sz w:val="13"/>
              </w:rPr>
            </w:pPr>
          </w:p>
          <w:p w14:paraId="65628043" w14:textId="77777777" w:rsidR="007F5FDB" w:rsidRPr="00022F71" w:rsidRDefault="002C6431">
            <w:pPr>
              <w:pStyle w:val="TableParagraph"/>
              <w:spacing w:before="0"/>
              <w:ind w:left="199" w:right="188"/>
              <w:rPr>
                <w:rFonts w:ascii="Bookman Old Style" w:hAnsi="Bookman Old Style"/>
                <w:sz w:val="16"/>
              </w:rPr>
            </w:pPr>
            <w:r w:rsidRPr="00022F71">
              <w:rPr>
                <w:rFonts w:ascii="Bookman Old Style" w:hAnsi="Bookman Old Style"/>
                <w:sz w:val="16"/>
              </w:rPr>
              <w:t>450</w:t>
            </w:r>
          </w:p>
        </w:tc>
        <w:tc>
          <w:tcPr>
            <w:tcW w:w="335" w:type="dxa"/>
          </w:tcPr>
          <w:p w14:paraId="0EDF7FAE" w14:textId="77777777" w:rsidR="007F5FDB" w:rsidRPr="00022F71" w:rsidRDefault="007F5FDB">
            <w:pPr>
              <w:pStyle w:val="TableParagraph"/>
              <w:spacing w:before="9"/>
              <w:jc w:val="left"/>
              <w:rPr>
                <w:rFonts w:ascii="Bookman Old Style" w:hAnsi="Bookman Old Style"/>
                <w:b/>
                <w:sz w:val="13"/>
              </w:rPr>
            </w:pPr>
          </w:p>
          <w:p w14:paraId="2F31FAEC"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2</w:t>
            </w:r>
          </w:p>
        </w:tc>
        <w:tc>
          <w:tcPr>
            <w:tcW w:w="767" w:type="dxa"/>
          </w:tcPr>
          <w:p w14:paraId="2B73F8DE" w14:textId="77777777" w:rsidR="007F5FDB" w:rsidRPr="00022F71" w:rsidRDefault="007F5FDB">
            <w:pPr>
              <w:pStyle w:val="TableParagraph"/>
              <w:spacing w:before="9"/>
              <w:jc w:val="left"/>
              <w:rPr>
                <w:rFonts w:ascii="Bookman Old Style" w:hAnsi="Bookman Old Style"/>
                <w:b/>
                <w:sz w:val="13"/>
              </w:rPr>
            </w:pPr>
          </w:p>
          <w:p w14:paraId="1B1F1AEB" w14:textId="77777777" w:rsidR="007F5FDB" w:rsidRPr="00022F71" w:rsidRDefault="002C6431">
            <w:pPr>
              <w:pStyle w:val="TableParagraph"/>
              <w:spacing w:before="0"/>
              <w:ind w:left="208" w:right="192"/>
              <w:rPr>
                <w:rFonts w:ascii="Bookman Old Style" w:hAnsi="Bookman Old Style"/>
                <w:sz w:val="16"/>
              </w:rPr>
            </w:pPr>
            <w:r w:rsidRPr="00022F71">
              <w:rPr>
                <w:rFonts w:ascii="Bookman Old Style" w:hAnsi="Bookman Old Style"/>
                <w:sz w:val="16"/>
              </w:rPr>
              <w:t>50</w:t>
            </w:r>
          </w:p>
        </w:tc>
        <w:tc>
          <w:tcPr>
            <w:tcW w:w="331" w:type="dxa"/>
          </w:tcPr>
          <w:p w14:paraId="13585AAD" w14:textId="77777777" w:rsidR="007F5FDB" w:rsidRPr="00022F71" w:rsidRDefault="007F5FDB">
            <w:pPr>
              <w:pStyle w:val="TableParagraph"/>
              <w:spacing w:before="9"/>
              <w:jc w:val="left"/>
              <w:rPr>
                <w:rFonts w:ascii="Bookman Old Style" w:hAnsi="Bookman Old Style"/>
                <w:b/>
                <w:sz w:val="13"/>
              </w:rPr>
            </w:pPr>
          </w:p>
          <w:p w14:paraId="3F9B6641" w14:textId="77777777" w:rsidR="007F5FDB" w:rsidRPr="00022F71" w:rsidRDefault="002C6431">
            <w:pPr>
              <w:pStyle w:val="TableParagraph"/>
              <w:spacing w:before="0"/>
              <w:ind w:left="16"/>
              <w:rPr>
                <w:rFonts w:ascii="Bookman Old Style" w:hAnsi="Bookman Old Style"/>
                <w:sz w:val="16"/>
              </w:rPr>
            </w:pPr>
            <w:r w:rsidRPr="00022F71">
              <w:rPr>
                <w:rFonts w:ascii="Bookman Old Style" w:hAnsi="Bookman Old Style"/>
                <w:sz w:val="16"/>
              </w:rPr>
              <w:t>1</w:t>
            </w:r>
          </w:p>
        </w:tc>
        <w:tc>
          <w:tcPr>
            <w:tcW w:w="724" w:type="dxa"/>
          </w:tcPr>
          <w:p w14:paraId="47AEA96C" w14:textId="77777777" w:rsidR="007F5FDB" w:rsidRPr="00022F71" w:rsidRDefault="007F5FDB">
            <w:pPr>
              <w:pStyle w:val="TableParagraph"/>
              <w:spacing w:before="9"/>
              <w:jc w:val="left"/>
              <w:rPr>
                <w:rFonts w:ascii="Bookman Old Style" w:hAnsi="Bookman Old Style"/>
                <w:b/>
                <w:sz w:val="13"/>
              </w:rPr>
            </w:pPr>
          </w:p>
          <w:p w14:paraId="12A67DF6" w14:textId="77777777" w:rsidR="007F5FDB" w:rsidRPr="00022F71" w:rsidRDefault="002C6431">
            <w:pPr>
              <w:pStyle w:val="TableParagraph"/>
              <w:spacing w:before="0"/>
              <w:ind w:left="268"/>
              <w:jc w:val="left"/>
              <w:rPr>
                <w:rFonts w:ascii="Bookman Old Style" w:hAnsi="Bookman Old Style"/>
                <w:sz w:val="16"/>
              </w:rPr>
            </w:pPr>
            <w:r w:rsidRPr="00022F71">
              <w:rPr>
                <w:rFonts w:ascii="Bookman Old Style" w:hAnsi="Bookman Old Style"/>
                <w:sz w:val="16"/>
              </w:rPr>
              <w:t>30</w:t>
            </w:r>
          </w:p>
        </w:tc>
        <w:tc>
          <w:tcPr>
            <w:tcW w:w="446" w:type="dxa"/>
          </w:tcPr>
          <w:p w14:paraId="183B0529" w14:textId="77777777" w:rsidR="007F5FDB" w:rsidRPr="00022F71" w:rsidRDefault="007F5FDB">
            <w:pPr>
              <w:pStyle w:val="TableParagraph"/>
              <w:spacing w:before="9"/>
              <w:jc w:val="left"/>
              <w:rPr>
                <w:rFonts w:ascii="Bookman Old Style" w:hAnsi="Bookman Old Style"/>
                <w:b/>
                <w:sz w:val="13"/>
              </w:rPr>
            </w:pPr>
          </w:p>
          <w:p w14:paraId="2B41B19D" w14:textId="77777777" w:rsidR="007F5FDB" w:rsidRPr="00022F71" w:rsidRDefault="002C6431">
            <w:pPr>
              <w:pStyle w:val="TableParagraph"/>
              <w:spacing w:before="0"/>
              <w:ind w:left="24"/>
              <w:rPr>
                <w:rFonts w:ascii="Bookman Old Style" w:hAnsi="Bookman Old Style"/>
                <w:sz w:val="16"/>
              </w:rPr>
            </w:pPr>
            <w:r w:rsidRPr="00022F71">
              <w:rPr>
                <w:rFonts w:ascii="Bookman Old Style" w:hAnsi="Bookman Old Style"/>
                <w:sz w:val="16"/>
              </w:rPr>
              <w:t>3</w:t>
            </w:r>
          </w:p>
        </w:tc>
        <w:tc>
          <w:tcPr>
            <w:tcW w:w="705" w:type="dxa"/>
          </w:tcPr>
          <w:p w14:paraId="1247A4F6" w14:textId="77777777" w:rsidR="007F5FDB" w:rsidRPr="00022F71" w:rsidRDefault="007F5FDB">
            <w:pPr>
              <w:pStyle w:val="TableParagraph"/>
              <w:spacing w:before="9"/>
              <w:jc w:val="left"/>
              <w:rPr>
                <w:rFonts w:ascii="Bookman Old Style" w:hAnsi="Bookman Old Style"/>
                <w:b/>
                <w:sz w:val="13"/>
              </w:rPr>
            </w:pPr>
          </w:p>
          <w:p w14:paraId="61902B6F" w14:textId="77777777" w:rsidR="007F5FDB" w:rsidRPr="00022F71" w:rsidRDefault="002C6431">
            <w:pPr>
              <w:pStyle w:val="TableParagraph"/>
              <w:spacing w:before="0"/>
              <w:ind w:right="184"/>
              <w:jc w:val="right"/>
              <w:rPr>
                <w:rFonts w:ascii="Bookman Old Style" w:hAnsi="Bookman Old Style"/>
                <w:sz w:val="16"/>
              </w:rPr>
            </w:pPr>
            <w:r w:rsidRPr="00022F71">
              <w:rPr>
                <w:rFonts w:ascii="Bookman Old Style" w:hAnsi="Bookman Old Style"/>
                <w:sz w:val="16"/>
              </w:rPr>
              <w:t>340</w:t>
            </w:r>
          </w:p>
        </w:tc>
        <w:tc>
          <w:tcPr>
            <w:tcW w:w="388" w:type="dxa"/>
          </w:tcPr>
          <w:p w14:paraId="72DF38C2" w14:textId="77777777" w:rsidR="007F5FDB" w:rsidRPr="00022F71" w:rsidRDefault="007F5FDB">
            <w:pPr>
              <w:pStyle w:val="TableParagraph"/>
              <w:spacing w:before="9"/>
              <w:jc w:val="left"/>
              <w:rPr>
                <w:rFonts w:ascii="Bookman Old Style" w:hAnsi="Bookman Old Style"/>
                <w:b/>
                <w:sz w:val="13"/>
              </w:rPr>
            </w:pPr>
          </w:p>
          <w:p w14:paraId="789158D8" w14:textId="77777777" w:rsidR="007F5FDB" w:rsidRPr="00022F71" w:rsidRDefault="002C6431">
            <w:pPr>
              <w:pStyle w:val="TableParagraph"/>
              <w:spacing w:before="0"/>
              <w:ind w:left="22"/>
              <w:rPr>
                <w:rFonts w:ascii="Bookman Old Style" w:hAnsi="Bookman Old Style"/>
                <w:sz w:val="16"/>
              </w:rPr>
            </w:pPr>
            <w:r w:rsidRPr="00022F71">
              <w:rPr>
                <w:rFonts w:ascii="Bookman Old Style" w:hAnsi="Bookman Old Style"/>
                <w:sz w:val="16"/>
              </w:rPr>
              <w:t>1</w:t>
            </w:r>
          </w:p>
        </w:tc>
        <w:tc>
          <w:tcPr>
            <w:tcW w:w="767" w:type="dxa"/>
          </w:tcPr>
          <w:p w14:paraId="7B0A45BC" w14:textId="77777777" w:rsidR="007F5FDB" w:rsidRPr="00022F71" w:rsidRDefault="007F5FDB">
            <w:pPr>
              <w:pStyle w:val="TableParagraph"/>
              <w:spacing w:before="9"/>
              <w:jc w:val="left"/>
              <w:rPr>
                <w:rFonts w:ascii="Bookman Old Style" w:hAnsi="Bookman Old Style"/>
                <w:b/>
                <w:sz w:val="13"/>
              </w:rPr>
            </w:pPr>
          </w:p>
          <w:p w14:paraId="54223375" w14:textId="77777777" w:rsidR="007F5FDB" w:rsidRPr="00022F71" w:rsidRDefault="002C6431">
            <w:pPr>
              <w:pStyle w:val="TableParagraph"/>
              <w:spacing w:before="0"/>
              <w:ind w:left="209" w:right="183"/>
              <w:rPr>
                <w:rFonts w:ascii="Bookman Old Style" w:hAnsi="Bookman Old Style"/>
                <w:sz w:val="16"/>
              </w:rPr>
            </w:pPr>
            <w:r w:rsidRPr="00022F71">
              <w:rPr>
                <w:rFonts w:ascii="Bookman Old Style" w:hAnsi="Bookman Old Style"/>
                <w:sz w:val="16"/>
              </w:rPr>
              <w:t>310</w:t>
            </w:r>
          </w:p>
        </w:tc>
        <w:tc>
          <w:tcPr>
            <w:tcW w:w="1274" w:type="dxa"/>
          </w:tcPr>
          <w:p w14:paraId="3F1CFA94" w14:textId="77777777" w:rsidR="007F5FDB" w:rsidRPr="00022F71" w:rsidRDefault="007F5FDB">
            <w:pPr>
              <w:pStyle w:val="TableParagraph"/>
              <w:spacing w:before="0"/>
              <w:jc w:val="left"/>
              <w:rPr>
                <w:rFonts w:ascii="Bookman Old Style" w:hAnsi="Bookman Old Style"/>
                <w:sz w:val="16"/>
              </w:rPr>
            </w:pPr>
          </w:p>
        </w:tc>
      </w:tr>
      <w:tr w:rsidR="007F5FDB" w:rsidRPr="00022F71" w14:paraId="751E1126" w14:textId="77777777" w:rsidTr="001F3A75">
        <w:trPr>
          <w:trHeight w:val="283"/>
        </w:trPr>
        <w:tc>
          <w:tcPr>
            <w:tcW w:w="464" w:type="dxa"/>
          </w:tcPr>
          <w:p w14:paraId="1FB8DDD3"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4</w:t>
            </w:r>
          </w:p>
        </w:tc>
        <w:tc>
          <w:tcPr>
            <w:tcW w:w="4088" w:type="dxa"/>
          </w:tcPr>
          <w:p w14:paraId="122298F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w:t>
            </w:r>
          </w:p>
        </w:tc>
        <w:tc>
          <w:tcPr>
            <w:tcW w:w="1008" w:type="dxa"/>
          </w:tcPr>
          <w:p w14:paraId="5452B669" w14:textId="77777777" w:rsidR="007F5FDB" w:rsidRPr="00022F71" w:rsidRDefault="002C6431">
            <w:pPr>
              <w:pStyle w:val="TableParagraph"/>
              <w:spacing w:before="159"/>
              <w:ind w:left="7"/>
              <w:rPr>
                <w:rFonts w:ascii="Bookman Old Style" w:hAnsi="Bookman Old Style"/>
                <w:sz w:val="16"/>
              </w:rPr>
            </w:pPr>
            <w:r w:rsidRPr="00022F71">
              <w:rPr>
                <w:rFonts w:ascii="Bookman Old Style" w:hAnsi="Bookman Old Style"/>
                <w:sz w:val="16"/>
              </w:rPr>
              <w:t>9</w:t>
            </w:r>
          </w:p>
        </w:tc>
        <w:tc>
          <w:tcPr>
            <w:tcW w:w="857" w:type="dxa"/>
          </w:tcPr>
          <w:p w14:paraId="042CB7F5"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1455</w:t>
            </w:r>
          </w:p>
        </w:tc>
        <w:tc>
          <w:tcPr>
            <w:tcW w:w="396" w:type="dxa"/>
          </w:tcPr>
          <w:p w14:paraId="4299F55D"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859" w:type="dxa"/>
            <w:tcBorders>
              <w:right w:val="single" w:sz="6" w:space="0" w:color="000000"/>
            </w:tcBorders>
          </w:tcPr>
          <w:p w14:paraId="2766D5F1" w14:textId="77777777" w:rsidR="007F5FDB" w:rsidRPr="00022F71" w:rsidRDefault="002C6431">
            <w:pPr>
              <w:pStyle w:val="TableParagraph"/>
              <w:spacing w:before="159"/>
              <w:ind w:left="253" w:right="246"/>
              <w:rPr>
                <w:rFonts w:ascii="Bookman Old Style" w:hAnsi="Bookman Old Style"/>
                <w:sz w:val="16"/>
              </w:rPr>
            </w:pPr>
            <w:r w:rsidRPr="00022F71">
              <w:rPr>
                <w:rFonts w:ascii="Bookman Old Style" w:hAnsi="Bookman Old Style"/>
                <w:sz w:val="16"/>
              </w:rPr>
              <w:t>175</w:t>
            </w:r>
          </w:p>
        </w:tc>
        <w:tc>
          <w:tcPr>
            <w:tcW w:w="396" w:type="dxa"/>
            <w:tcBorders>
              <w:left w:val="single" w:sz="6" w:space="0" w:color="000000"/>
            </w:tcBorders>
          </w:tcPr>
          <w:p w14:paraId="2F2A3A45"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1</w:t>
            </w:r>
          </w:p>
        </w:tc>
        <w:tc>
          <w:tcPr>
            <w:tcW w:w="777" w:type="dxa"/>
          </w:tcPr>
          <w:p w14:paraId="020A39FE"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100</w:t>
            </w:r>
          </w:p>
        </w:tc>
        <w:tc>
          <w:tcPr>
            <w:tcW w:w="400" w:type="dxa"/>
          </w:tcPr>
          <w:p w14:paraId="5D5F7F57"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1</w:t>
            </w:r>
          </w:p>
        </w:tc>
        <w:tc>
          <w:tcPr>
            <w:tcW w:w="760" w:type="dxa"/>
          </w:tcPr>
          <w:p w14:paraId="33A5240B" w14:textId="77777777" w:rsidR="007F5FDB" w:rsidRPr="00022F71" w:rsidRDefault="002C6431">
            <w:pPr>
              <w:pStyle w:val="TableParagraph"/>
              <w:spacing w:before="159"/>
              <w:ind w:left="199" w:right="188"/>
              <w:rPr>
                <w:rFonts w:ascii="Bookman Old Style" w:hAnsi="Bookman Old Style"/>
                <w:sz w:val="16"/>
              </w:rPr>
            </w:pPr>
            <w:r w:rsidRPr="00022F71">
              <w:rPr>
                <w:rFonts w:ascii="Bookman Old Style" w:hAnsi="Bookman Old Style"/>
                <w:sz w:val="16"/>
              </w:rPr>
              <w:t>450</w:t>
            </w:r>
          </w:p>
        </w:tc>
        <w:tc>
          <w:tcPr>
            <w:tcW w:w="335" w:type="dxa"/>
          </w:tcPr>
          <w:p w14:paraId="61649901"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67" w:type="dxa"/>
          </w:tcPr>
          <w:p w14:paraId="6B4EA17D" w14:textId="77777777" w:rsidR="007F5FDB" w:rsidRPr="00022F71" w:rsidRDefault="002C6431">
            <w:pPr>
              <w:pStyle w:val="TableParagraph"/>
              <w:spacing w:before="159"/>
              <w:ind w:left="208" w:right="192"/>
              <w:rPr>
                <w:rFonts w:ascii="Bookman Old Style" w:hAnsi="Bookman Old Style"/>
                <w:sz w:val="16"/>
              </w:rPr>
            </w:pPr>
            <w:r w:rsidRPr="00022F71">
              <w:rPr>
                <w:rFonts w:ascii="Bookman Old Style" w:hAnsi="Bookman Old Style"/>
                <w:sz w:val="16"/>
              </w:rPr>
              <w:t>50</w:t>
            </w:r>
          </w:p>
        </w:tc>
        <w:tc>
          <w:tcPr>
            <w:tcW w:w="331" w:type="dxa"/>
          </w:tcPr>
          <w:p w14:paraId="4296285A" w14:textId="77777777" w:rsidR="007F5FDB" w:rsidRPr="00022F71" w:rsidRDefault="002C6431">
            <w:pPr>
              <w:pStyle w:val="TableParagraph"/>
              <w:spacing w:before="159"/>
              <w:ind w:left="16"/>
              <w:rPr>
                <w:rFonts w:ascii="Bookman Old Style" w:hAnsi="Bookman Old Style"/>
                <w:sz w:val="16"/>
              </w:rPr>
            </w:pPr>
            <w:r w:rsidRPr="00022F71">
              <w:rPr>
                <w:rFonts w:ascii="Bookman Old Style" w:hAnsi="Bookman Old Style"/>
                <w:sz w:val="16"/>
              </w:rPr>
              <w:t>1</w:t>
            </w:r>
          </w:p>
        </w:tc>
        <w:tc>
          <w:tcPr>
            <w:tcW w:w="724" w:type="dxa"/>
          </w:tcPr>
          <w:p w14:paraId="1596ECEC" w14:textId="77777777" w:rsidR="007F5FDB" w:rsidRPr="00022F71" w:rsidRDefault="002C6431">
            <w:pPr>
              <w:pStyle w:val="TableParagraph"/>
              <w:spacing w:before="159"/>
              <w:ind w:left="268"/>
              <w:jc w:val="left"/>
              <w:rPr>
                <w:rFonts w:ascii="Bookman Old Style" w:hAnsi="Bookman Old Style"/>
                <w:sz w:val="16"/>
              </w:rPr>
            </w:pPr>
            <w:r w:rsidRPr="00022F71">
              <w:rPr>
                <w:rFonts w:ascii="Bookman Old Style" w:hAnsi="Bookman Old Style"/>
                <w:sz w:val="16"/>
              </w:rPr>
              <w:t>30</w:t>
            </w:r>
          </w:p>
        </w:tc>
        <w:tc>
          <w:tcPr>
            <w:tcW w:w="446" w:type="dxa"/>
          </w:tcPr>
          <w:p w14:paraId="5A0BE69C" w14:textId="77777777" w:rsidR="007F5FDB" w:rsidRPr="00022F71" w:rsidRDefault="002C6431">
            <w:pPr>
              <w:pStyle w:val="TableParagraph"/>
              <w:spacing w:before="159"/>
              <w:ind w:left="24"/>
              <w:rPr>
                <w:rFonts w:ascii="Bookman Old Style" w:hAnsi="Bookman Old Style"/>
                <w:sz w:val="16"/>
              </w:rPr>
            </w:pPr>
            <w:r w:rsidRPr="00022F71">
              <w:rPr>
                <w:rFonts w:ascii="Bookman Old Style" w:hAnsi="Bookman Old Style"/>
                <w:sz w:val="16"/>
              </w:rPr>
              <w:t>3</w:t>
            </w:r>
          </w:p>
        </w:tc>
        <w:tc>
          <w:tcPr>
            <w:tcW w:w="705" w:type="dxa"/>
          </w:tcPr>
          <w:p w14:paraId="159AD673" w14:textId="77777777" w:rsidR="007F5FDB" w:rsidRPr="00022F71" w:rsidRDefault="002C6431">
            <w:pPr>
              <w:pStyle w:val="TableParagraph"/>
              <w:spacing w:before="159"/>
              <w:ind w:right="184"/>
              <w:jc w:val="right"/>
              <w:rPr>
                <w:rFonts w:ascii="Bookman Old Style" w:hAnsi="Bookman Old Style"/>
                <w:sz w:val="16"/>
              </w:rPr>
            </w:pPr>
            <w:r w:rsidRPr="00022F71">
              <w:rPr>
                <w:rFonts w:ascii="Bookman Old Style" w:hAnsi="Bookman Old Style"/>
                <w:sz w:val="16"/>
              </w:rPr>
              <w:t>340</w:t>
            </w:r>
          </w:p>
        </w:tc>
        <w:tc>
          <w:tcPr>
            <w:tcW w:w="388" w:type="dxa"/>
          </w:tcPr>
          <w:p w14:paraId="7021C334" w14:textId="77777777" w:rsidR="007F5FDB" w:rsidRPr="00022F71" w:rsidRDefault="002C6431">
            <w:pPr>
              <w:pStyle w:val="TableParagraph"/>
              <w:spacing w:before="159"/>
              <w:ind w:left="22"/>
              <w:rPr>
                <w:rFonts w:ascii="Bookman Old Style" w:hAnsi="Bookman Old Style"/>
                <w:sz w:val="16"/>
              </w:rPr>
            </w:pPr>
            <w:r w:rsidRPr="00022F71">
              <w:rPr>
                <w:rFonts w:ascii="Bookman Old Style" w:hAnsi="Bookman Old Style"/>
                <w:sz w:val="16"/>
              </w:rPr>
              <w:t>1</w:t>
            </w:r>
          </w:p>
        </w:tc>
        <w:tc>
          <w:tcPr>
            <w:tcW w:w="767" w:type="dxa"/>
          </w:tcPr>
          <w:p w14:paraId="5A4AA264" w14:textId="77777777" w:rsidR="007F5FDB" w:rsidRPr="00022F71" w:rsidRDefault="002C6431">
            <w:pPr>
              <w:pStyle w:val="TableParagraph"/>
              <w:spacing w:before="159"/>
              <w:ind w:left="209" w:right="183"/>
              <w:rPr>
                <w:rFonts w:ascii="Bookman Old Style" w:hAnsi="Bookman Old Style"/>
                <w:sz w:val="16"/>
              </w:rPr>
            </w:pPr>
            <w:r w:rsidRPr="00022F71">
              <w:rPr>
                <w:rFonts w:ascii="Bookman Old Style" w:hAnsi="Bookman Old Style"/>
                <w:sz w:val="16"/>
              </w:rPr>
              <w:t>310</w:t>
            </w:r>
          </w:p>
        </w:tc>
        <w:tc>
          <w:tcPr>
            <w:tcW w:w="1274" w:type="dxa"/>
          </w:tcPr>
          <w:p w14:paraId="7C44C3F2" w14:textId="77777777" w:rsidR="007F5FDB" w:rsidRPr="00022F71" w:rsidRDefault="007F5FDB">
            <w:pPr>
              <w:pStyle w:val="TableParagraph"/>
              <w:spacing w:before="0"/>
              <w:jc w:val="left"/>
              <w:rPr>
                <w:rFonts w:ascii="Bookman Old Style" w:hAnsi="Bookman Old Style"/>
                <w:sz w:val="16"/>
              </w:rPr>
            </w:pPr>
          </w:p>
        </w:tc>
      </w:tr>
      <w:tr w:rsidR="007F5FDB" w:rsidRPr="00022F71" w14:paraId="7112C06A" w14:textId="77777777" w:rsidTr="001F3A75">
        <w:trPr>
          <w:trHeight w:val="283"/>
        </w:trPr>
        <w:tc>
          <w:tcPr>
            <w:tcW w:w="464" w:type="dxa"/>
          </w:tcPr>
          <w:p w14:paraId="1D84D0EC"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5</w:t>
            </w:r>
          </w:p>
        </w:tc>
        <w:tc>
          <w:tcPr>
            <w:tcW w:w="4088" w:type="dxa"/>
          </w:tcPr>
          <w:p w14:paraId="0B4FB9CA"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Pengadaan, Pemberhentian dan Informasi Aparatur Sipil Negara</w:t>
            </w:r>
          </w:p>
        </w:tc>
        <w:tc>
          <w:tcPr>
            <w:tcW w:w="1008" w:type="dxa"/>
          </w:tcPr>
          <w:p w14:paraId="0C973BE0" w14:textId="77777777" w:rsidR="007F5FDB" w:rsidRPr="00022F71" w:rsidRDefault="002C6431">
            <w:pPr>
              <w:pStyle w:val="TableParagraph"/>
              <w:spacing w:before="159"/>
              <w:ind w:left="381" w:right="373"/>
              <w:rPr>
                <w:rFonts w:ascii="Bookman Old Style" w:hAnsi="Bookman Old Style"/>
                <w:sz w:val="16"/>
              </w:rPr>
            </w:pPr>
            <w:r w:rsidRPr="00022F71">
              <w:rPr>
                <w:rFonts w:ascii="Bookman Old Style" w:hAnsi="Bookman Old Style"/>
                <w:sz w:val="16"/>
              </w:rPr>
              <w:t>11</w:t>
            </w:r>
          </w:p>
        </w:tc>
        <w:tc>
          <w:tcPr>
            <w:tcW w:w="857" w:type="dxa"/>
          </w:tcPr>
          <w:p w14:paraId="20E0AA69"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96" w:type="dxa"/>
          </w:tcPr>
          <w:p w14:paraId="65F65429"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859" w:type="dxa"/>
            <w:tcBorders>
              <w:right w:val="single" w:sz="6" w:space="0" w:color="000000"/>
            </w:tcBorders>
          </w:tcPr>
          <w:p w14:paraId="360796D1" w14:textId="77777777" w:rsidR="007F5FDB" w:rsidRPr="00022F71" w:rsidRDefault="002C6431">
            <w:pPr>
              <w:pStyle w:val="TableParagraph"/>
              <w:spacing w:before="159"/>
              <w:ind w:left="253" w:right="246"/>
              <w:rPr>
                <w:rFonts w:ascii="Bookman Old Style" w:hAnsi="Bookman Old Style"/>
                <w:sz w:val="16"/>
              </w:rPr>
            </w:pPr>
            <w:r w:rsidRPr="00022F71">
              <w:rPr>
                <w:rFonts w:ascii="Bookman Old Style" w:hAnsi="Bookman Old Style"/>
                <w:sz w:val="16"/>
              </w:rPr>
              <w:t>175</w:t>
            </w:r>
          </w:p>
        </w:tc>
        <w:tc>
          <w:tcPr>
            <w:tcW w:w="396" w:type="dxa"/>
            <w:tcBorders>
              <w:left w:val="single" w:sz="6" w:space="0" w:color="000000"/>
            </w:tcBorders>
          </w:tcPr>
          <w:p w14:paraId="5C31954F"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1</w:t>
            </w:r>
          </w:p>
        </w:tc>
        <w:tc>
          <w:tcPr>
            <w:tcW w:w="777" w:type="dxa"/>
          </w:tcPr>
          <w:p w14:paraId="7539D92E"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100</w:t>
            </w:r>
          </w:p>
        </w:tc>
        <w:tc>
          <w:tcPr>
            <w:tcW w:w="400" w:type="dxa"/>
          </w:tcPr>
          <w:p w14:paraId="474D9F9D"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2</w:t>
            </w:r>
          </w:p>
        </w:tc>
        <w:tc>
          <w:tcPr>
            <w:tcW w:w="760" w:type="dxa"/>
          </w:tcPr>
          <w:p w14:paraId="07F12514" w14:textId="77777777" w:rsidR="007F5FDB" w:rsidRPr="00022F71" w:rsidRDefault="002C6431">
            <w:pPr>
              <w:pStyle w:val="TableParagraph"/>
              <w:spacing w:before="159"/>
              <w:ind w:left="199" w:right="188"/>
              <w:rPr>
                <w:rFonts w:ascii="Bookman Old Style" w:hAnsi="Bookman Old Style"/>
                <w:sz w:val="16"/>
              </w:rPr>
            </w:pPr>
            <w:r w:rsidRPr="00022F71">
              <w:rPr>
                <w:rFonts w:ascii="Bookman Old Style" w:hAnsi="Bookman Old Style"/>
                <w:sz w:val="16"/>
              </w:rPr>
              <w:t>775</w:t>
            </w:r>
          </w:p>
        </w:tc>
        <w:tc>
          <w:tcPr>
            <w:tcW w:w="335" w:type="dxa"/>
          </w:tcPr>
          <w:p w14:paraId="492817FA"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67" w:type="dxa"/>
          </w:tcPr>
          <w:p w14:paraId="222CB600" w14:textId="77777777" w:rsidR="007F5FDB" w:rsidRPr="00022F71" w:rsidRDefault="002C6431">
            <w:pPr>
              <w:pStyle w:val="TableParagraph"/>
              <w:spacing w:before="159"/>
              <w:ind w:left="208" w:right="192"/>
              <w:rPr>
                <w:rFonts w:ascii="Bookman Old Style" w:hAnsi="Bookman Old Style"/>
                <w:sz w:val="16"/>
              </w:rPr>
            </w:pPr>
            <w:r w:rsidRPr="00022F71">
              <w:rPr>
                <w:rFonts w:ascii="Bookman Old Style" w:hAnsi="Bookman Old Style"/>
                <w:sz w:val="16"/>
              </w:rPr>
              <w:t>50</w:t>
            </w:r>
          </w:p>
        </w:tc>
        <w:tc>
          <w:tcPr>
            <w:tcW w:w="331" w:type="dxa"/>
          </w:tcPr>
          <w:p w14:paraId="284EF239" w14:textId="77777777" w:rsidR="007F5FDB" w:rsidRPr="00022F71" w:rsidRDefault="002C6431">
            <w:pPr>
              <w:pStyle w:val="TableParagraph"/>
              <w:spacing w:before="159"/>
              <w:ind w:left="16"/>
              <w:rPr>
                <w:rFonts w:ascii="Bookman Old Style" w:hAnsi="Bookman Old Style"/>
                <w:sz w:val="16"/>
              </w:rPr>
            </w:pPr>
            <w:r w:rsidRPr="00022F71">
              <w:rPr>
                <w:rFonts w:ascii="Bookman Old Style" w:hAnsi="Bookman Old Style"/>
                <w:sz w:val="16"/>
              </w:rPr>
              <w:t>1</w:t>
            </w:r>
          </w:p>
        </w:tc>
        <w:tc>
          <w:tcPr>
            <w:tcW w:w="724" w:type="dxa"/>
          </w:tcPr>
          <w:p w14:paraId="77AF2E79" w14:textId="77777777" w:rsidR="007F5FDB" w:rsidRPr="00022F71" w:rsidRDefault="002C6431">
            <w:pPr>
              <w:pStyle w:val="TableParagraph"/>
              <w:spacing w:before="159"/>
              <w:ind w:left="268"/>
              <w:jc w:val="left"/>
              <w:rPr>
                <w:rFonts w:ascii="Bookman Old Style" w:hAnsi="Bookman Old Style"/>
                <w:sz w:val="16"/>
              </w:rPr>
            </w:pPr>
            <w:r w:rsidRPr="00022F71">
              <w:rPr>
                <w:rFonts w:ascii="Bookman Old Style" w:hAnsi="Bookman Old Style"/>
                <w:sz w:val="16"/>
              </w:rPr>
              <w:t>30</w:t>
            </w:r>
          </w:p>
        </w:tc>
        <w:tc>
          <w:tcPr>
            <w:tcW w:w="446" w:type="dxa"/>
          </w:tcPr>
          <w:p w14:paraId="1696D9E3" w14:textId="77777777" w:rsidR="007F5FDB" w:rsidRPr="00022F71" w:rsidRDefault="002C6431">
            <w:pPr>
              <w:pStyle w:val="TableParagraph"/>
              <w:spacing w:before="159"/>
              <w:ind w:left="24"/>
              <w:rPr>
                <w:rFonts w:ascii="Bookman Old Style" w:hAnsi="Bookman Old Style"/>
                <w:sz w:val="16"/>
              </w:rPr>
            </w:pPr>
            <w:r w:rsidRPr="00022F71">
              <w:rPr>
                <w:rFonts w:ascii="Bookman Old Style" w:hAnsi="Bookman Old Style"/>
                <w:sz w:val="16"/>
              </w:rPr>
              <w:t>3</w:t>
            </w:r>
          </w:p>
        </w:tc>
        <w:tc>
          <w:tcPr>
            <w:tcW w:w="705" w:type="dxa"/>
          </w:tcPr>
          <w:p w14:paraId="34318BBE" w14:textId="77777777" w:rsidR="007F5FDB" w:rsidRPr="00022F71" w:rsidRDefault="002C6431">
            <w:pPr>
              <w:pStyle w:val="TableParagraph"/>
              <w:spacing w:before="159"/>
              <w:ind w:right="184"/>
              <w:jc w:val="right"/>
              <w:rPr>
                <w:rFonts w:ascii="Bookman Old Style" w:hAnsi="Bookman Old Style"/>
                <w:sz w:val="16"/>
              </w:rPr>
            </w:pPr>
            <w:r w:rsidRPr="00022F71">
              <w:rPr>
                <w:rFonts w:ascii="Bookman Old Style" w:hAnsi="Bookman Old Style"/>
                <w:sz w:val="16"/>
              </w:rPr>
              <w:t>340</w:t>
            </w:r>
          </w:p>
        </w:tc>
        <w:tc>
          <w:tcPr>
            <w:tcW w:w="388" w:type="dxa"/>
          </w:tcPr>
          <w:p w14:paraId="6BCACD4A" w14:textId="77777777" w:rsidR="007F5FDB" w:rsidRPr="00022F71" w:rsidRDefault="002C6431">
            <w:pPr>
              <w:pStyle w:val="TableParagraph"/>
              <w:spacing w:before="159"/>
              <w:ind w:left="22"/>
              <w:rPr>
                <w:rFonts w:ascii="Bookman Old Style" w:hAnsi="Bookman Old Style"/>
                <w:sz w:val="16"/>
              </w:rPr>
            </w:pPr>
            <w:r w:rsidRPr="00022F71">
              <w:rPr>
                <w:rFonts w:ascii="Bookman Old Style" w:hAnsi="Bookman Old Style"/>
                <w:sz w:val="16"/>
              </w:rPr>
              <w:t>2</w:t>
            </w:r>
          </w:p>
        </w:tc>
        <w:tc>
          <w:tcPr>
            <w:tcW w:w="767" w:type="dxa"/>
          </w:tcPr>
          <w:p w14:paraId="5E3284D8" w14:textId="77777777" w:rsidR="007F5FDB" w:rsidRPr="00022F71" w:rsidRDefault="002C6431">
            <w:pPr>
              <w:pStyle w:val="TableParagraph"/>
              <w:spacing w:before="159"/>
              <w:ind w:left="209" w:right="183"/>
              <w:rPr>
                <w:rFonts w:ascii="Bookman Old Style" w:hAnsi="Bookman Old Style"/>
                <w:sz w:val="16"/>
              </w:rPr>
            </w:pPr>
            <w:r w:rsidRPr="00022F71">
              <w:rPr>
                <w:rFonts w:ascii="Bookman Old Style" w:hAnsi="Bookman Old Style"/>
                <w:sz w:val="16"/>
              </w:rPr>
              <w:t>575</w:t>
            </w:r>
          </w:p>
        </w:tc>
        <w:tc>
          <w:tcPr>
            <w:tcW w:w="1274" w:type="dxa"/>
          </w:tcPr>
          <w:p w14:paraId="531F4123" w14:textId="77777777" w:rsidR="007F5FDB" w:rsidRPr="00022F71" w:rsidRDefault="007F5FDB">
            <w:pPr>
              <w:pStyle w:val="TableParagraph"/>
              <w:spacing w:before="0"/>
              <w:jc w:val="left"/>
              <w:rPr>
                <w:rFonts w:ascii="Bookman Old Style" w:hAnsi="Bookman Old Style"/>
                <w:sz w:val="16"/>
              </w:rPr>
            </w:pPr>
          </w:p>
        </w:tc>
      </w:tr>
      <w:tr w:rsidR="007F5FDB" w:rsidRPr="00022F71" w14:paraId="5B695B16" w14:textId="77777777" w:rsidTr="001F3A75">
        <w:trPr>
          <w:trHeight w:val="283"/>
        </w:trPr>
        <w:tc>
          <w:tcPr>
            <w:tcW w:w="464" w:type="dxa"/>
          </w:tcPr>
          <w:p w14:paraId="776CA781" w14:textId="77777777" w:rsidR="007F5FDB" w:rsidRPr="00022F71" w:rsidRDefault="007F5FDB">
            <w:pPr>
              <w:pStyle w:val="TableParagraph"/>
              <w:spacing w:before="10"/>
              <w:jc w:val="left"/>
              <w:rPr>
                <w:rFonts w:ascii="Bookman Old Style" w:hAnsi="Bookman Old Style"/>
                <w:b/>
                <w:sz w:val="13"/>
              </w:rPr>
            </w:pPr>
          </w:p>
          <w:p w14:paraId="1E62E997"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6</w:t>
            </w:r>
          </w:p>
        </w:tc>
        <w:tc>
          <w:tcPr>
            <w:tcW w:w="4088" w:type="dxa"/>
          </w:tcPr>
          <w:p w14:paraId="53A804B8" w14:textId="77777777" w:rsidR="007F5FDB" w:rsidRPr="00022F71" w:rsidRDefault="002C6431">
            <w:pPr>
              <w:pStyle w:val="TableParagraph"/>
              <w:spacing w:before="66" w:line="242" w:lineRule="auto"/>
              <w:ind w:left="105" w:right="258"/>
              <w:jc w:val="left"/>
              <w:rPr>
                <w:rFonts w:ascii="Bookman Old Style" w:hAnsi="Bookman Old Style"/>
                <w:sz w:val="16"/>
              </w:rPr>
            </w:pPr>
            <w:r w:rsidRPr="00022F71">
              <w:rPr>
                <w:rFonts w:ascii="Bookman Old Style" w:hAnsi="Bookman Old Style"/>
                <w:sz w:val="16"/>
              </w:rPr>
              <w:t>Kepala Bidang Pengembangan Kompetensi dan Kinerja Aparatur Sipil Negara</w:t>
            </w:r>
          </w:p>
        </w:tc>
        <w:tc>
          <w:tcPr>
            <w:tcW w:w="1008" w:type="dxa"/>
          </w:tcPr>
          <w:p w14:paraId="6FC9EFE4" w14:textId="77777777" w:rsidR="007F5FDB" w:rsidRPr="00022F71" w:rsidRDefault="007F5FDB">
            <w:pPr>
              <w:pStyle w:val="TableParagraph"/>
              <w:spacing w:before="10"/>
              <w:jc w:val="left"/>
              <w:rPr>
                <w:rFonts w:ascii="Bookman Old Style" w:hAnsi="Bookman Old Style"/>
                <w:b/>
                <w:sz w:val="13"/>
              </w:rPr>
            </w:pPr>
          </w:p>
          <w:p w14:paraId="3104F0FF" w14:textId="77777777" w:rsidR="007F5FDB" w:rsidRPr="00022F71" w:rsidRDefault="002C6431">
            <w:pPr>
              <w:pStyle w:val="TableParagraph"/>
              <w:spacing w:before="0"/>
              <w:ind w:left="381" w:right="373"/>
              <w:rPr>
                <w:rFonts w:ascii="Bookman Old Style" w:hAnsi="Bookman Old Style"/>
                <w:sz w:val="16"/>
              </w:rPr>
            </w:pPr>
            <w:r w:rsidRPr="00022F71">
              <w:rPr>
                <w:rFonts w:ascii="Bookman Old Style" w:hAnsi="Bookman Old Style"/>
                <w:sz w:val="16"/>
              </w:rPr>
              <w:t>11</w:t>
            </w:r>
          </w:p>
        </w:tc>
        <w:tc>
          <w:tcPr>
            <w:tcW w:w="857" w:type="dxa"/>
          </w:tcPr>
          <w:p w14:paraId="259E2128" w14:textId="77777777" w:rsidR="007F5FDB" w:rsidRPr="00022F71" w:rsidRDefault="007F5FDB">
            <w:pPr>
              <w:pStyle w:val="TableParagraph"/>
              <w:spacing w:before="10"/>
              <w:jc w:val="left"/>
              <w:rPr>
                <w:rFonts w:ascii="Bookman Old Style" w:hAnsi="Bookman Old Style"/>
                <w:b/>
                <w:sz w:val="13"/>
              </w:rPr>
            </w:pPr>
          </w:p>
          <w:p w14:paraId="3E6AD00D" w14:textId="77777777" w:rsidR="007F5FDB" w:rsidRPr="00022F71" w:rsidRDefault="002C6431">
            <w:pPr>
              <w:pStyle w:val="TableParagraph"/>
              <w:spacing w:before="0"/>
              <w:ind w:left="198" w:right="194"/>
              <w:rPr>
                <w:rFonts w:ascii="Bookman Old Style" w:hAnsi="Bookman Old Style"/>
                <w:sz w:val="16"/>
              </w:rPr>
            </w:pPr>
            <w:r w:rsidRPr="00022F71">
              <w:rPr>
                <w:rFonts w:ascii="Bookman Old Style" w:hAnsi="Bookman Old Style"/>
                <w:sz w:val="16"/>
              </w:rPr>
              <w:t>2045</w:t>
            </w:r>
          </w:p>
        </w:tc>
        <w:tc>
          <w:tcPr>
            <w:tcW w:w="396" w:type="dxa"/>
          </w:tcPr>
          <w:p w14:paraId="22BC585E" w14:textId="77777777" w:rsidR="007F5FDB" w:rsidRPr="00022F71" w:rsidRDefault="007F5FDB">
            <w:pPr>
              <w:pStyle w:val="TableParagraph"/>
              <w:spacing w:before="10"/>
              <w:jc w:val="left"/>
              <w:rPr>
                <w:rFonts w:ascii="Bookman Old Style" w:hAnsi="Bookman Old Style"/>
                <w:b/>
                <w:sz w:val="13"/>
              </w:rPr>
            </w:pPr>
          </w:p>
          <w:p w14:paraId="2E96D93A" w14:textId="77777777" w:rsidR="007F5FDB" w:rsidRPr="00022F71" w:rsidRDefault="002C6431">
            <w:pPr>
              <w:pStyle w:val="TableParagraph"/>
              <w:spacing w:before="0"/>
              <w:ind w:left="4"/>
              <w:rPr>
                <w:rFonts w:ascii="Bookman Old Style" w:hAnsi="Bookman Old Style"/>
                <w:sz w:val="16"/>
              </w:rPr>
            </w:pPr>
            <w:r w:rsidRPr="00022F71">
              <w:rPr>
                <w:rFonts w:ascii="Bookman Old Style" w:hAnsi="Bookman Old Style"/>
                <w:sz w:val="16"/>
              </w:rPr>
              <w:t>1</w:t>
            </w:r>
          </w:p>
        </w:tc>
        <w:tc>
          <w:tcPr>
            <w:tcW w:w="859" w:type="dxa"/>
            <w:tcBorders>
              <w:right w:val="single" w:sz="6" w:space="0" w:color="000000"/>
            </w:tcBorders>
          </w:tcPr>
          <w:p w14:paraId="6C18600F" w14:textId="77777777" w:rsidR="007F5FDB" w:rsidRPr="00022F71" w:rsidRDefault="007F5FDB">
            <w:pPr>
              <w:pStyle w:val="TableParagraph"/>
              <w:spacing w:before="10"/>
              <w:jc w:val="left"/>
              <w:rPr>
                <w:rFonts w:ascii="Bookman Old Style" w:hAnsi="Bookman Old Style"/>
                <w:b/>
                <w:sz w:val="13"/>
              </w:rPr>
            </w:pPr>
          </w:p>
          <w:p w14:paraId="7E29FF0E" w14:textId="77777777" w:rsidR="007F5FDB" w:rsidRPr="00022F71" w:rsidRDefault="002C6431">
            <w:pPr>
              <w:pStyle w:val="TableParagraph"/>
              <w:spacing w:before="0"/>
              <w:ind w:left="253" w:right="246"/>
              <w:rPr>
                <w:rFonts w:ascii="Bookman Old Style" w:hAnsi="Bookman Old Style"/>
                <w:sz w:val="16"/>
              </w:rPr>
            </w:pPr>
            <w:r w:rsidRPr="00022F71">
              <w:rPr>
                <w:rFonts w:ascii="Bookman Old Style" w:hAnsi="Bookman Old Style"/>
                <w:sz w:val="16"/>
              </w:rPr>
              <w:t>175</w:t>
            </w:r>
          </w:p>
        </w:tc>
        <w:tc>
          <w:tcPr>
            <w:tcW w:w="396" w:type="dxa"/>
            <w:tcBorders>
              <w:left w:val="single" w:sz="6" w:space="0" w:color="000000"/>
            </w:tcBorders>
          </w:tcPr>
          <w:p w14:paraId="2C2AB399" w14:textId="77777777" w:rsidR="007F5FDB" w:rsidRPr="00022F71" w:rsidRDefault="007F5FDB">
            <w:pPr>
              <w:pStyle w:val="TableParagraph"/>
              <w:spacing w:before="10"/>
              <w:jc w:val="left"/>
              <w:rPr>
                <w:rFonts w:ascii="Bookman Old Style" w:hAnsi="Bookman Old Style"/>
                <w:b/>
                <w:sz w:val="13"/>
              </w:rPr>
            </w:pPr>
          </w:p>
          <w:p w14:paraId="7D38C3A1" w14:textId="77777777" w:rsidR="007F5FDB" w:rsidRPr="00022F71" w:rsidRDefault="002C6431">
            <w:pPr>
              <w:pStyle w:val="TableParagraph"/>
              <w:spacing w:before="0"/>
              <w:ind w:right="138"/>
              <w:jc w:val="right"/>
              <w:rPr>
                <w:rFonts w:ascii="Bookman Old Style" w:hAnsi="Bookman Old Style"/>
                <w:sz w:val="16"/>
              </w:rPr>
            </w:pPr>
            <w:r w:rsidRPr="00022F71">
              <w:rPr>
                <w:rFonts w:ascii="Bookman Old Style" w:hAnsi="Bookman Old Style"/>
                <w:sz w:val="16"/>
              </w:rPr>
              <w:t>1</w:t>
            </w:r>
          </w:p>
        </w:tc>
        <w:tc>
          <w:tcPr>
            <w:tcW w:w="777" w:type="dxa"/>
          </w:tcPr>
          <w:p w14:paraId="05B5E988" w14:textId="77777777" w:rsidR="007F5FDB" w:rsidRPr="00022F71" w:rsidRDefault="007F5FDB">
            <w:pPr>
              <w:pStyle w:val="TableParagraph"/>
              <w:spacing w:before="10"/>
              <w:jc w:val="left"/>
              <w:rPr>
                <w:rFonts w:ascii="Bookman Old Style" w:hAnsi="Bookman Old Style"/>
                <w:b/>
                <w:sz w:val="13"/>
              </w:rPr>
            </w:pPr>
          </w:p>
          <w:p w14:paraId="2ECCCB91" w14:textId="77777777" w:rsidR="007F5FDB" w:rsidRPr="00022F71" w:rsidRDefault="002C6431">
            <w:pPr>
              <w:pStyle w:val="TableParagraph"/>
              <w:spacing w:before="0"/>
              <w:ind w:left="212" w:right="206"/>
              <w:rPr>
                <w:rFonts w:ascii="Bookman Old Style" w:hAnsi="Bookman Old Style"/>
                <w:sz w:val="16"/>
              </w:rPr>
            </w:pPr>
            <w:r w:rsidRPr="00022F71">
              <w:rPr>
                <w:rFonts w:ascii="Bookman Old Style" w:hAnsi="Bookman Old Style"/>
                <w:sz w:val="16"/>
              </w:rPr>
              <w:t>100</w:t>
            </w:r>
          </w:p>
        </w:tc>
        <w:tc>
          <w:tcPr>
            <w:tcW w:w="400" w:type="dxa"/>
          </w:tcPr>
          <w:p w14:paraId="01AA4642" w14:textId="77777777" w:rsidR="007F5FDB" w:rsidRPr="00022F71" w:rsidRDefault="007F5FDB">
            <w:pPr>
              <w:pStyle w:val="TableParagraph"/>
              <w:spacing w:before="10"/>
              <w:jc w:val="left"/>
              <w:rPr>
                <w:rFonts w:ascii="Bookman Old Style" w:hAnsi="Bookman Old Style"/>
                <w:b/>
                <w:sz w:val="13"/>
              </w:rPr>
            </w:pPr>
          </w:p>
          <w:p w14:paraId="7C55F783"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2</w:t>
            </w:r>
          </w:p>
        </w:tc>
        <w:tc>
          <w:tcPr>
            <w:tcW w:w="760" w:type="dxa"/>
          </w:tcPr>
          <w:p w14:paraId="09055CDF" w14:textId="77777777" w:rsidR="007F5FDB" w:rsidRPr="00022F71" w:rsidRDefault="007F5FDB">
            <w:pPr>
              <w:pStyle w:val="TableParagraph"/>
              <w:spacing w:before="10"/>
              <w:jc w:val="left"/>
              <w:rPr>
                <w:rFonts w:ascii="Bookman Old Style" w:hAnsi="Bookman Old Style"/>
                <w:b/>
                <w:sz w:val="13"/>
              </w:rPr>
            </w:pPr>
          </w:p>
          <w:p w14:paraId="2DC894D4" w14:textId="77777777" w:rsidR="007F5FDB" w:rsidRPr="00022F71" w:rsidRDefault="002C6431">
            <w:pPr>
              <w:pStyle w:val="TableParagraph"/>
              <w:spacing w:before="0"/>
              <w:ind w:left="199" w:right="188"/>
              <w:rPr>
                <w:rFonts w:ascii="Bookman Old Style" w:hAnsi="Bookman Old Style"/>
                <w:sz w:val="16"/>
              </w:rPr>
            </w:pPr>
            <w:r w:rsidRPr="00022F71">
              <w:rPr>
                <w:rFonts w:ascii="Bookman Old Style" w:hAnsi="Bookman Old Style"/>
                <w:sz w:val="16"/>
              </w:rPr>
              <w:t>775</w:t>
            </w:r>
          </w:p>
        </w:tc>
        <w:tc>
          <w:tcPr>
            <w:tcW w:w="335" w:type="dxa"/>
          </w:tcPr>
          <w:p w14:paraId="03025D3D" w14:textId="77777777" w:rsidR="007F5FDB" w:rsidRPr="00022F71" w:rsidRDefault="007F5FDB">
            <w:pPr>
              <w:pStyle w:val="TableParagraph"/>
              <w:spacing w:before="10"/>
              <w:jc w:val="left"/>
              <w:rPr>
                <w:rFonts w:ascii="Bookman Old Style" w:hAnsi="Bookman Old Style"/>
                <w:b/>
                <w:sz w:val="13"/>
              </w:rPr>
            </w:pPr>
          </w:p>
          <w:p w14:paraId="0CBFA6EF" w14:textId="77777777" w:rsidR="007F5FDB" w:rsidRPr="00022F71" w:rsidRDefault="002C6431">
            <w:pPr>
              <w:pStyle w:val="TableParagraph"/>
              <w:spacing w:before="0"/>
              <w:ind w:left="116"/>
              <w:jc w:val="left"/>
              <w:rPr>
                <w:rFonts w:ascii="Bookman Old Style" w:hAnsi="Bookman Old Style"/>
                <w:sz w:val="16"/>
              </w:rPr>
            </w:pPr>
            <w:r w:rsidRPr="00022F71">
              <w:rPr>
                <w:rFonts w:ascii="Bookman Old Style" w:hAnsi="Bookman Old Style"/>
                <w:sz w:val="16"/>
              </w:rPr>
              <w:t>2</w:t>
            </w:r>
          </w:p>
        </w:tc>
        <w:tc>
          <w:tcPr>
            <w:tcW w:w="767" w:type="dxa"/>
          </w:tcPr>
          <w:p w14:paraId="2F73D407" w14:textId="77777777" w:rsidR="007F5FDB" w:rsidRPr="00022F71" w:rsidRDefault="007F5FDB">
            <w:pPr>
              <w:pStyle w:val="TableParagraph"/>
              <w:spacing w:before="10"/>
              <w:jc w:val="left"/>
              <w:rPr>
                <w:rFonts w:ascii="Bookman Old Style" w:hAnsi="Bookman Old Style"/>
                <w:b/>
                <w:sz w:val="13"/>
              </w:rPr>
            </w:pPr>
          </w:p>
          <w:p w14:paraId="0999D9AB" w14:textId="77777777" w:rsidR="007F5FDB" w:rsidRPr="00022F71" w:rsidRDefault="002C6431">
            <w:pPr>
              <w:pStyle w:val="TableParagraph"/>
              <w:spacing w:before="0"/>
              <w:ind w:left="208" w:right="192"/>
              <w:rPr>
                <w:rFonts w:ascii="Bookman Old Style" w:hAnsi="Bookman Old Style"/>
                <w:sz w:val="16"/>
              </w:rPr>
            </w:pPr>
            <w:r w:rsidRPr="00022F71">
              <w:rPr>
                <w:rFonts w:ascii="Bookman Old Style" w:hAnsi="Bookman Old Style"/>
                <w:sz w:val="16"/>
              </w:rPr>
              <w:t>50</w:t>
            </w:r>
          </w:p>
        </w:tc>
        <w:tc>
          <w:tcPr>
            <w:tcW w:w="331" w:type="dxa"/>
          </w:tcPr>
          <w:p w14:paraId="6E402423" w14:textId="77777777" w:rsidR="007F5FDB" w:rsidRPr="00022F71" w:rsidRDefault="007F5FDB">
            <w:pPr>
              <w:pStyle w:val="TableParagraph"/>
              <w:spacing w:before="10"/>
              <w:jc w:val="left"/>
              <w:rPr>
                <w:rFonts w:ascii="Bookman Old Style" w:hAnsi="Bookman Old Style"/>
                <w:b/>
                <w:sz w:val="13"/>
              </w:rPr>
            </w:pPr>
          </w:p>
          <w:p w14:paraId="2DB73EF3" w14:textId="77777777" w:rsidR="007F5FDB" w:rsidRPr="00022F71" w:rsidRDefault="002C6431">
            <w:pPr>
              <w:pStyle w:val="TableParagraph"/>
              <w:spacing w:before="0"/>
              <w:ind w:left="16"/>
              <w:rPr>
                <w:rFonts w:ascii="Bookman Old Style" w:hAnsi="Bookman Old Style"/>
                <w:sz w:val="16"/>
              </w:rPr>
            </w:pPr>
            <w:r w:rsidRPr="00022F71">
              <w:rPr>
                <w:rFonts w:ascii="Bookman Old Style" w:hAnsi="Bookman Old Style"/>
                <w:sz w:val="16"/>
              </w:rPr>
              <w:t>1</w:t>
            </w:r>
          </w:p>
        </w:tc>
        <w:tc>
          <w:tcPr>
            <w:tcW w:w="724" w:type="dxa"/>
          </w:tcPr>
          <w:p w14:paraId="69F6C59E" w14:textId="77777777" w:rsidR="007F5FDB" w:rsidRPr="00022F71" w:rsidRDefault="007F5FDB">
            <w:pPr>
              <w:pStyle w:val="TableParagraph"/>
              <w:spacing w:before="10"/>
              <w:jc w:val="left"/>
              <w:rPr>
                <w:rFonts w:ascii="Bookman Old Style" w:hAnsi="Bookman Old Style"/>
                <w:b/>
                <w:sz w:val="13"/>
              </w:rPr>
            </w:pPr>
          </w:p>
          <w:p w14:paraId="3B083A55" w14:textId="77777777" w:rsidR="007F5FDB" w:rsidRPr="00022F71" w:rsidRDefault="002C6431">
            <w:pPr>
              <w:pStyle w:val="TableParagraph"/>
              <w:spacing w:before="0"/>
              <w:ind w:left="268"/>
              <w:jc w:val="left"/>
              <w:rPr>
                <w:rFonts w:ascii="Bookman Old Style" w:hAnsi="Bookman Old Style"/>
                <w:sz w:val="16"/>
              </w:rPr>
            </w:pPr>
            <w:r w:rsidRPr="00022F71">
              <w:rPr>
                <w:rFonts w:ascii="Bookman Old Style" w:hAnsi="Bookman Old Style"/>
                <w:sz w:val="16"/>
              </w:rPr>
              <w:t>30</w:t>
            </w:r>
          </w:p>
        </w:tc>
        <w:tc>
          <w:tcPr>
            <w:tcW w:w="446" w:type="dxa"/>
          </w:tcPr>
          <w:p w14:paraId="45B292FD" w14:textId="77777777" w:rsidR="007F5FDB" w:rsidRPr="00022F71" w:rsidRDefault="007F5FDB">
            <w:pPr>
              <w:pStyle w:val="TableParagraph"/>
              <w:spacing w:before="10"/>
              <w:jc w:val="left"/>
              <w:rPr>
                <w:rFonts w:ascii="Bookman Old Style" w:hAnsi="Bookman Old Style"/>
                <w:b/>
                <w:sz w:val="13"/>
              </w:rPr>
            </w:pPr>
          </w:p>
          <w:p w14:paraId="6EBDD204" w14:textId="77777777" w:rsidR="007F5FDB" w:rsidRPr="00022F71" w:rsidRDefault="002C6431">
            <w:pPr>
              <w:pStyle w:val="TableParagraph"/>
              <w:spacing w:before="0"/>
              <w:ind w:left="24"/>
              <w:rPr>
                <w:rFonts w:ascii="Bookman Old Style" w:hAnsi="Bookman Old Style"/>
                <w:sz w:val="16"/>
              </w:rPr>
            </w:pPr>
            <w:r w:rsidRPr="00022F71">
              <w:rPr>
                <w:rFonts w:ascii="Bookman Old Style" w:hAnsi="Bookman Old Style"/>
                <w:sz w:val="16"/>
              </w:rPr>
              <w:t>3</w:t>
            </w:r>
          </w:p>
        </w:tc>
        <w:tc>
          <w:tcPr>
            <w:tcW w:w="705" w:type="dxa"/>
          </w:tcPr>
          <w:p w14:paraId="032EE90E" w14:textId="77777777" w:rsidR="007F5FDB" w:rsidRPr="00022F71" w:rsidRDefault="007F5FDB">
            <w:pPr>
              <w:pStyle w:val="TableParagraph"/>
              <w:spacing w:before="10"/>
              <w:jc w:val="left"/>
              <w:rPr>
                <w:rFonts w:ascii="Bookman Old Style" w:hAnsi="Bookman Old Style"/>
                <w:b/>
                <w:sz w:val="13"/>
              </w:rPr>
            </w:pPr>
          </w:p>
          <w:p w14:paraId="39AF6C78" w14:textId="77777777" w:rsidR="007F5FDB" w:rsidRPr="00022F71" w:rsidRDefault="002C6431">
            <w:pPr>
              <w:pStyle w:val="TableParagraph"/>
              <w:spacing w:before="0"/>
              <w:ind w:right="184"/>
              <w:jc w:val="right"/>
              <w:rPr>
                <w:rFonts w:ascii="Bookman Old Style" w:hAnsi="Bookman Old Style"/>
                <w:sz w:val="16"/>
              </w:rPr>
            </w:pPr>
            <w:r w:rsidRPr="00022F71">
              <w:rPr>
                <w:rFonts w:ascii="Bookman Old Style" w:hAnsi="Bookman Old Style"/>
                <w:sz w:val="16"/>
              </w:rPr>
              <w:t>340</w:t>
            </w:r>
          </w:p>
        </w:tc>
        <w:tc>
          <w:tcPr>
            <w:tcW w:w="388" w:type="dxa"/>
          </w:tcPr>
          <w:p w14:paraId="19E0FBC9" w14:textId="77777777" w:rsidR="007F5FDB" w:rsidRPr="00022F71" w:rsidRDefault="007F5FDB">
            <w:pPr>
              <w:pStyle w:val="TableParagraph"/>
              <w:spacing w:before="10"/>
              <w:jc w:val="left"/>
              <w:rPr>
                <w:rFonts w:ascii="Bookman Old Style" w:hAnsi="Bookman Old Style"/>
                <w:b/>
                <w:sz w:val="13"/>
              </w:rPr>
            </w:pPr>
          </w:p>
          <w:p w14:paraId="6727FD5F" w14:textId="77777777" w:rsidR="007F5FDB" w:rsidRPr="00022F71" w:rsidRDefault="002C6431">
            <w:pPr>
              <w:pStyle w:val="TableParagraph"/>
              <w:spacing w:before="0"/>
              <w:ind w:left="22"/>
              <w:rPr>
                <w:rFonts w:ascii="Bookman Old Style" w:hAnsi="Bookman Old Style"/>
                <w:sz w:val="16"/>
              </w:rPr>
            </w:pPr>
            <w:r w:rsidRPr="00022F71">
              <w:rPr>
                <w:rFonts w:ascii="Bookman Old Style" w:hAnsi="Bookman Old Style"/>
                <w:sz w:val="16"/>
              </w:rPr>
              <w:t>2</w:t>
            </w:r>
          </w:p>
        </w:tc>
        <w:tc>
          <w:tcPr>
            <w:tcW w:w="767" w:type="dxa"/>
          </w:tcPr>
          <w:p w14:paraId="04301DED" w14:textId="77777777" w:rsidR="007F5FDB" w:rsidRPr="00022F71" w:rsidRDefault="007F5FDB">
            <w:pPr>
              <w:pStyle w:val="TableParagraph"/>
              <w:spacing w:before="10"/>
              <w:jc w:val="left"/>
              <w:rPr>
                <w:rFonts w:ascii="Bookman Old Style" w:hAnsi="Bookman Old Style"/>
                <w:b/>
                <w:sz w:val="13"/>
              </w:rPr>
            </w:pPr>
          </w:p>
          <w:p w14:paraId="44F8BC9A" w14:textId="77777777" w:rsidR="007F5FDB" w:rsidRPr="00022F71" w:rsidRDefault="002C6431">
            <w:pPr>
              <w:pStyle w:val="TableParagraph"/>
              <w:spacing w:before="0"/>
              <w:ind w:left="209" w:right="183"/>
              <w:rPr>
                <w:rFonts w:ascii="Bookman Old Style" w:hAnsi="Bookman Old Style"/>
                <w:sz w:val="16"/>
              </w:rPr>
            </w:pPr>
            <w:r w:rsidRPr="00022F71">
              <w:rPr>
                <w:rFonts w:ascii="Bookman Old Style" w:hAnsi="Bookman Old Style"/>
                <w:sz w:val="16"/>
              </w:rPr>
              <w:t>575</w:t>
            </w:r>
          </w:p>
        </w:tc>
        <w:tc>
          <w:tcPr>
            <w:tcW w:w="1274" w:type="dxa"/>
          </w:tcPr>
          <w:p w14:paraId="15683FEE" w14:textId="77777777" w:rsidR="007F5FDB" w:rsidRPr="00022F71" w:rsidRDefault="007F5FDB">
            <w:pPr>
              <w:pStyle w:val="TableParagraph"/>
              <w:spacing w:before="0"/>
              <w:jc w:val="left"/>
              <w:rPr>
                <w:rFonts w:ascii="Bookman Old Style" w:hAnsi="Bookman Old Style"/>
                <w:sz w:val="16"/>
              </w:rPr>
            </w:pPr>
          </w:p>
        </w:tc>
      </w:tr>
      <w:tr w:rsidR="007F5FDB" w:rsidRPr="00022F71" w14:paraId="11167FBD" w14:textId="77777777" w:rsidTr="001F3A75">
        <w:trPr>
          <w:trHeight w:val="283"/>
        </w:trPr>
        <w:tc>
          <w:tcPr>
            <w:tcW w:w="464" w:type="dxa"/>
          </w:tcPr>
          <w:p w14:paraId="73D83BB9"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7</w:t>
            </w:r>
          </w:p>
        </w:tc>
        <w:tc>
          <w:tcPr>
            <w:tcW w:w="4088" w:type="dxa"/>
          </w:tcPr>
          <w:p w14:paraId="49781527"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Mutasi dan Promosi</w:t>
            </w:r>
          </w:p>
        </w:tc>
        <w:tc>
          <w:tcPr>
            <w:tcW w:w="1008" w:type="dxa"/>
          </w:tcPr>
          <w:p w14:paraId="1ED05735" w14:textId="77777777" w:rsidR="007F5FDB" w:rsidRPr="00022F71" w:rsidRDefault="002C6431">
            <w:pPr>
              <w:pStyle w:val="TableParagraph"/>
              <w:spacing w:before="159"/>
              <w:ind w:left="381" w:right="373"/>
              <w:rPr>
                <w:rFonts w:ascii="Bookman Old Style" w:hAnsi="Bookman Old Style"/>
                <w:sz w:val="16"/>
              </w:rPr>
            </w:pPr>
            <w:r w:rsidRPr="00022F71">
              <w:rPr>
                <w:rFonts w:ascii="Bookman Old Style" w:hAnsi="Bookman Old Style"/>
                <w:sz w:val="16"/>
              </w:rPr>
              <w:t>11</w:t>
            </w:r>
          </w:p>
        </w:tc>
        <w:tc>
          <w:tcPr>
            <w:tcW w:w="857" w:type="dxa"/>
          </w:tcPr>
          <w:p w14:paraId="39AE3E28" w14:textId="77777777" w:rsidR="007F5FDB" w:rsidRPr="00022F71" w:rsidRDefault="002C6431">
            <w:pPr>
              <w:pStyle w:val="TableParagraph"/>
              <w:spacing w:before="159"/>
              <w:ind w:left="198" w:right="194"/>
              <w:rPr>
                <w:rFonts w:ascii="Bookman Old Style" w:hAnsi="Bookman Old Style"/>
                <w:sz w:val="16"/>
              </w:rPr>
            </w:pPr>
            <w:r w:rsidRPr="00022F71">
              <w:rPr>
                <w:rFonts w:ascii="Bookman Old Style" w:hAnsi="Bookman Old Style"/>
                <w:sz w:val="16"/>
              </w:rPr>
              <w:t>2045</w:t>
            </w:r>
          </w:p>
        </w:tc>
        <w:tc>
          <w:tcPr>
            <w:tcW w:w="396" w:type="dxa"/>
          </w:tcPr>
          <w:p w14:paraId="6C935D52" w14:textId="77777777" w:rsidR="007F5FDB" w:rsidRPr="00022F71" w:rsidRDefault="002C6431">
            <w:pPr>
              <w:pStyle w:val="TableParagraph"/>
              <w:spacing w:before="159"/>
              <w:ind w:left="4"/>
              <w:rPr>
                <w:rFonts w:ascii="Bookman Old Style" w:hAnsi="Bookman Old Style"/>
                <w:sz w:val="16"/>
              </w:rPr>
            </w:pPr>
            <w:r w:rsidRPr="00022F71">
              <w:rPr>
                <w:rFonts w:ascii="Bookman Old Style" w:hAnsi="Bookman Old Style"/>
                <w:sz w:val="16"/>
              </w:rPr>
              <w:t>1</w:t>
            </w:r>
          </w:p>
        </w:tc>
        <w:tc>
          <w:tcPr>
            <w:tcW w:w="859" w:type="dxa"/>
            <w:tcBorders>
              <w:right w:val="single" w:sz="6" w:space="0" w:color="000000"/>
            </w:tcBorders>
          </w:tcPr>
          <w:p w14:paraId="6C6FF5FE" w14:textId="77777777" w:rsidR="007F5FDB" w:rsidRPr="00022F71" w:rsidRDefault="002C6431">
            <w:pPr>
              <w:pStyle w:val="TableParagraph"/>
              <w:spacing w:before="159"/>
              <w:ind w:left="253" w:right="246"/>
              <w:rPr>
                <w:rFonts w:ascii="Bookman Old Style" w:hAnsi="Bookman Old Style"/>
                <w:sz w:val="16"/>
              </w:rPr>
            </w:pPr>
            <w:r w:rsidRPr="00022F71">
              <w:rPr>
                <w:rFonts w:ascii="Bookman Old Style" w:hAnsi="Bookman Old Style"/>
                <w:sz w:val="16"/>
              </w:rPr>
              <w:t>175</w:t>
            </w:r>
          </w:p>
        </w:tc>
        <w:tc>
          <w:tcPr>
            <w:tcW w:w="396" w:type="dxa"/>
            <w:tcBorders>
              <w:left w:val="single" w:sz="6" w:space="0" w:color="000000"/>
            </w:tcBorders>
          </w:tcPr>
          <w:p w14:paraId="1E3CFDFF" w14:textId="77777777" w:rsidR="007F5FDB" w:rsidRPr="00022F71" w:rsidRDefault="002C6431">
            <w:pPr>
              <w:pStyle w:val="TableParagraph"/>
              <w:spacing w:before="159"/>
              <w:ind w:right="138"/>
              <w:jc w:val="right"/>
              <w:rPr>
                <w:rFonts w:ascii="Bookman Old Style" w:hAnsi="Bookman Old Style"/>
                <w:sz w:val="16"/>
              </w:rPr>
            </w:pPr>
            <w:r w:rsidRPr="00022F71">
              <w:rPr>
                <w:rFonts w:ascii="Bookman Old Style" w:hAnsi="Bookman Old Style"/>
                <w:sz w:val="16"/>
              </w:rPr>
              <w:t>1</w:t>
            </w:r>
          </w:p>
        </w:tc>
        <w:tc>
          <w:tcPr>
            <w:tcW w:w="777" w:type="dxa"/>
          </w:tcPr>
          <w:p w14:paraId="24E8E8B2" w14:textId="77777777" w:rsidR="007F5FDB" w:rsidRPr="00022F71" w:rsidRDefault="002C6431">
            <w:pPr>
              <w:pStyle w:val="TableParagraph"/>
              <w:spacing w:before="159"/>
              <w:ind w:left="212" w:right="206"/>
              <w:rPr>
                <w:rFonts w:ascii="Bookman Old Style" w:hAnsi="Bookman Old Style"/>
                <w:sz w:val="16"/>
              </w:rPr>
            </w:pPr>
            <w:r w:rsidRPr="00022F71">
              <w:rPr>
                <w:rFonts w:ascii="Bookman Old Style" w:hAnsi="Bookman Old Style"/>
                <w:sz w:val="16"/>
              </w:rPr>
              <w:t>100</w:t>
            </w:r>
          </w:p>
        </w:tc>
        <w:tc>
          <w:tcPr>
            <w:tcW w:w="400" w:type="dxa"/>
          </w:tcPr>
          <w:p w14:paraId="1633ABF7"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2</w:t>
            </w:r>
          </w:p>
        </w:tc>
        <w:tc>
          <w:tcPr>
            <w:tcW w:w="760" w:type="dxa"/>
          </w:tcPr>
          <w:p w14:paraId="5758D827" w14:textId="77777777" w:rsidR="007F5FDB" w:rsidRPr="00022F71" w:rsidRDefault="002C6431">
            <w:pPr>
              <w:pStyle w:val="TableParagraph"/>
              <w:spacing w:before="159"/>
              <w:ind w:left="199" w:right="188"/>
              <w:rPr>
                <w:rFonts w:ascii="Bookman Old Style" w:hAnsi="Bookman Old Style"/>
                <w:sz w:val="16"/>
              </w:rPr>
            </w:pPr>
            <w:r w:rsidRPr="00022F71">
              <w:rPr>
                <w:rFonts w:ascii="Bookman Old Style" w:hAnsi="Bookman Old Style"/>
                <w:sz w:val="16"/>
              </w:rPr>
              <w:t>775</w:t>
            </w:r>
          </w:p>
        </w:tc>
        <w:tc>
          <w:tcPr>
            <w:tcW w:w="335" w:type="dxa"/>
          </w:tcPr>
          <w:p w14:paraId="06693D91" w14:textId="77777777" w:rsidR="007F5FDB" w:rsidRPr="00022F71" w:rsidRDefault="002C6431">
            <w:pPr>
              <w:pStyle w:val="TableParagraph"/>
              <w:spacing w:before="159"/>
              <w:ind w:left="116"/>
              <w:jc w:val="left"/>
              <w:rPr>
                <w:rFonts w:ascii="Bookman Old Style" w:hAnsi="Bookman Old Style"/>
                <w:sz w:val="16"/>
              </w:rPr>
            </w:pPr>
            <w:r w:rsidRPr="00022F71">
              <w:rPr>
                <w:rFonts w:ascii="Bookman Old Style" w:hAnsi="Bookman Old Style"/>
                <w:sz w:val="16"/>
              </w:rPr>
              <w:t>2</w:t>
            </w:r>
          </w:p>
        </w:tc>
        <w:tc>
          <w:tcPr>
            <w:tcW w:w="767" w:type="dxa"/>
          </w:tcPr>
          <w:p w14:paraId="0E6B9EA6" w14:textId="77777777" w:rsidR="007F5FDB" w:rsidRPr="00022F71" w:rsidRDefault="002C6431">
            <w:pPr>
              <w:pStyle w:val="TableParagraph"/>
              <w:spacing w:before="159"/>
              <w:ind w:left="208" w:right="192"/>
              <w:rPr>
                <w:rFonts w:ascii="Bookman Old Style" w:hAnsi="Bookman Old Style"/>
                <w:sz w:val="16"/>
              </w:rPr>
            </w:pPr>
            <w:r w:rsidRPr="00022F71">
              <w:rPr>
                <w:rFonts w:ascii="Bookman Old Style" w:hAnsi="Bookman Old Style"/>
                <w:sz w:val="16"/>
              </w:rPr>
              <w:t>50</w:t>
            </w:r>
          </w:p>
        </w:tc>
        <w:tc>
          <w:tcPr>
            <w:tcW w:w="331" w:type="dxa"/>
          </w:tcPr>
          <w:p w14:paraId="51B1F7E8" w14:textId="77777777" w:rsidR="007F5FDB" w:rsidRPr="00022F71" w:rsidRDefault="002C6431">
            <w:pPr>
              <w:pStyle w:val="TableParagraph"/>
              <w:spacing w:before="159"/>
              <w:ind w:left="16"/>
              <w:rPr>
                <w:rFonts w:ascii="Bookman Old Style" w:hAnsi="Bookman Old Style"/>
                <w:sz w:val="16"/>
              </w:rPr>
            </w:pPr>
            <w:r w:rsidRPr="00022F71">
              <w:rPr>
                <w:rFonts w:ascii="Bookman Old Style" w:hAnsi="Bookman Old Style"/>
                <w:sz w:val="16"/>
              </w:rPr>
              <w:t>1</w:t>
            </w:r>
          </w:p>
        </w:tc>
        <w:tc>
          <w:tcPr>
            <w:tcW w:w="724" w:type="dxa"/>
          </w:tcPr>
          <w:p w14:paraId="33806290" w14:textId="77777777" w:rsidR="007F5FDB" w:rsidRPr="00022F71" w:rsidRDefault="002C6431">
            <w:pPr>
              <w:pStyle w:val="TableParagraph"/>
              <w:spacing w:before="159"/>
              <w:ind w:left="268"/>
              <w:jc w:val="left"/>
              <w:rPr>
                <w:rFonts w:ascii="Bookman Old Style" w:hAnsi="Bookman Old Style"/>
                <w:sz w:val="16"/>
              </w:rPr>
            </w:pPr>
            <w:r w:rsidRPr="00022F71">
              <w:rPr>
                <w:rFonts w:ascii="Bookman Old Style" w:hAnsi="Bookman Old Style"/>
                <w:sz w:val="16"/>
              </w:rPr>
              <w:t>30</w:t>
            </w:r>
          </w:p>
        </w:tc>
        <w:tc>
          <w:tcPr>
            <w:tcW w:w="446" w:type="dxa"/>
          </w:tcPr>
          <w:p w14:paraId="5F51FBA3" w14:textId="77777777" w:rsidR="007F5FDB" w:rsidRPr="00022F71" w:rsidRDefault="002C6431">
            <w:pPr>
              <w:pStyle w:val="TableParagraph"/>
              <w:spacing w:before="159"/>
              <w:ind w:left="24"/>
              <w:rPr>
                <w:rFonts w:ascii="Bookman Old Style" w:hAnsi="Bookman Old Style"/>
                <w:sz w:val="16"/>
              </w:rPr>
            </w:pPr>
            <w:r w:rsidRPr="00022F71">
              <w:rPr>
                <w:rFonts w:ascii="Bookman Old Style" w:hAnsi="Bookman Old Style"/>
                <w:sz w:val="16"/>
              </w:rPr>
              <w:t>3</w:t>
            </w:r>
          </w:p>
        </w:tc>
        <w:tc>
          <w:tcPr>
            <w:tcW w:w="705" w:type="dxa"/>
          </w:tcPr>
          <w:p w14:paraId="672F876F" w14:textId="77777777" w:rsidR="007F5FDB" w:rsidRPr="00022F71" w:rsidRDefault="002C6431">
            <w:pPr>
              <w:pStyle w:val="TableParagraph"/>
              <w:spacing w:before="159"/>
              <w:ind w:right="184"/>
              <w:jc w:val="right"/>
              <w:rPr>
                <w:rFonts w:ascii="Bookman Old Style" w:hAnsi="Bookman Old Style"/>
                <w:sz w:val="16"/>
              </w:rPr>
            </w:pPr>
            <w:r w:rsidRPr="00022F71">
              <w:rPr>
                <w:rFonts w:ascii="Bookman Old Style" w:hAnsi="Bookman Old Style"/>
                <w:sz w:val="16"/>
              </w:rPr>
              <w:t>340</w:t>
            </w:r>
          </w:p>
        </w:tc>
        <w:tc>
          <w:tcPr>
            <w:tcW w:w="388" w:type="dxa"/>
          </w:tcPr>
          <w:p w14:paraId="256BAAC2" w14:textId="77777777" w:rsidR="007F5FDB" w:rsidRPr="00022F71" w:rsidRDefault="002C6431">
            <w:pPr>
              <w:pStyle w:val="TableParagraph"/>
              <w:spacing w:before="159"/>
              <w:ind w:left="22"/>
              <w:rPr>
                <w:rFonts w:ascii="Bookman Old Style" w:hAnsi="Bookman Old Style"/>
                <w:sz w:val="16"/>
              </w:rPr>
            </w:pPr>
            <w:r w:rsidRPr="00022F71">
              <w:rPr>
                <w:rFonts w:ascii="Bookman Old Style" w:hAnsi="Bookman Old Style"/>
                <w:sz w:val="16"/>
              </w:rPr>
              <w:t>2</w:t>
            </w:r>
          </w:p>
        </w:tc>
        <w:tc>
          <w:tcPr>
            <w:tcW w:w="767" w:type="dxa"/>
          </w:tcPr>
          <w:p w14:paraId="2E828A80" w14:textId="77777777" w:rsidR="007F5FDB" w:rsidRPr="00022F71" w:rsidRDefault="002C6431">
            <w:pPr>
              <w:pStyle w:val="TableParagraph"/>
              <w:spacing w:before="159"/>
              <w:ind w:left="209" w:right="183"/>
              <w:rPr>
                <w:rFonts w:ascii="Bookman Old Style" w:hAnsi="Bookman Old Style"/>
                <w:sz w:val="16"/>
              </w:rPr>
            </w:pPr>
            <w:r w:rsidRPr="00022F71">
              <w:rPr>
                <w:rFonts w:ascii="Bookman Old Style" w:hAnsi="Bookman Old Style"/>
                <w:sz w:val="16"/>
              </w:rPr>
              <w:t>575</w:t>
            </w:r>
          </w:p>
        </w:tc>
        <w:tc>
          <w:tcPr>
            <w:tcW w:w="1274" w:type="dxa"/>
          </w:tcPr>
          <w:p w14:paraId="610828EA" w14:textId="77777777" w:rsidR="007F5FDB" w:rsidRPr="00022F71" w:rsidRDefault="007F5FDB">
            <w:pPr>
              <w:pStyle w:val="TableParagraph"/>
              <w:spacing w:before="0"/>
              <w:jc w:val="left"/>
              <w:rPr>
                <w:rFonts w:ascii="Bookman Old Style" w:hAnsi="Bookman Old Style"/>
                <w:sz w:val="16"/>
              </w:rPr>
            </w:pPr>
          </w:p>
        </w:tc>
      </w:tr>
    </w:tbl>
    <w:p w14:paraId="272F2A43" w14:textId="77777777" w:rsidR="007F5FDB" w:rsidRPr="00022F71" w:rsidRDefault="007F5FDB">
      <w:pPr>
        <w:pStyle w:val="BodyText"/>
        <w:spacing w:before="0"/>
        <w:rPr>
          <w:rFonts w:ascii="Bookman Old Style" w:hAnsi="Bookman Old Style"/>
          <w:b/>
          <w:sz w:val="18"/>
        </w:rPr>
      </w:pPr>
    </w:p>
    <w:p w14:paraId="57751372" w14:textId="77777777" w:rsidR="007F5FDB" w:rsidRDefault="007F5FDB">
      <w:pPr>
        <w:pStyle w:val="BodyText"/>
        <w:rPr>
          <w:rFonts w:ascii="Bookman Old Style" w:hAnsi="Bookman Old Style"/>
          <w:b/>
          <w:sz w:val="19"/>
        </w:rPr>
      </w:pPr>
    </w:p>
    <w:p w14:paraId="20A0B3A6" w14:textId="77777777" w:rsidR="001F3A75" w:rsidRPr="00022F71" w:rsidRDefault="001F3A75">
      <w:pPr>
        <w:pStyle w:val="BodyText"/>
        <w:rPr>
          <w:rFonts w:ascii="Bookman Old Style" w:hAnsi="Bookman Old Style"/>
          <w:b/>
          <w:sz w:val="19"/>
        </w:rPr>
      </w:pPr>
    </w:p>
    <w:p w14:paraId="4177E4B7" w14:textId="77777777" w:rsidR="007F5FDB" w:rsidRPr="0099236F" w:rsidRDefault="002C6431">
      <w:pPr>
        <w:pStyle w:val="ListParagraph"/>
        <w:numPr>
          <w:ilvl w:val="0"/>
          <w:numId w:val="9"/>
        </w:numPr>
        <w:tabs>
          <w:tab w:val="left" w:pos="707"/>
        </w:tabs>
        <w:spacing w:before="0"/>
        <w:ind w:left="706" w:hanging="476"/>
        <w:rPr>
          <w:rFonts w:ascii="Bookman Old Style" w:hAnsi="Bookman Old Style"/>
          <w:sz w:val="16"/>
        </w:rPr>
      </w:pPr>
      <w:r w:rsidRPr="0099236F">
        <w:rPr>
          <w:rFonts w:ascii="Bookman Old Style" w:hAnsi="Bookman Old Style"/>
          <w:sz w:val="16"/>
        </w:rPr>
        <w:t>BADAN KEUANGAN DAN ASET DAERAH</w:t>
      </w:r>
    </w:p>
    <w:p w14:paraId="2F8E1454" w14:textId="77777777" w:rsidR="007F5FDB" w:rsidRPr="00022F71" w:rsidRDefault="007F5FDB">
      <w:pPr>
        <w:pStyle w:val="BodyText"/>
        <w:spacing w:before="11"/>
        <w:rPr>
          <w:rFonts w:ascii="Bookman Old Style" w:hAnsi="Bookman Old Style"/>
          <w:b/>
          <w:sz w:val="13"/>
        </w:rPr>
      </w:pPr>
    </w:p>
    <w:tbl>
      <w:tblPr>
        <w:tblW w:w="1575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084"/>
        <w:gridCol w:w="966"/>
        <w:gridCol w:w="968"/>
        <w:gridCol w:w="393"/>
        <w:gridCol w:w="911"/>
        <w:gridCol w:w="400"/>
        <w:gridCol w:w="759"/>
        <w:gridCol w:w="398"/>
        <w:gridCol w:w="774"/>
        <w:gridCol w:w="338"/>
        <w:gridCol w:w="777"/>
        <w:gridCol w:w="337"/>
        <w:gridCol w:w="730"/>
        <w:gridCol w:w="447"/>
        <w:gridCol w:w="708"/>
        <w:gridCol w:w="395"/>
        <w:gridCol w:w="761"/>
        <w:gridCol w:w="1131"/>
        <w:gridCol w:w="14"/>
      </w:tblGrid>
      <w:tr w:rsidR="007F5FDB" w:rsidRPr="00022F71" w14:paraId="57DECF15" w14:textId="77777777" w:rsidTr="001F3A75">
        <w:trPr>
          <w:trHeight w:val="283"/>
        </w:trPr>
        <w:tc>
          <w:tcPr>
            <w:tcW w:w="464" w:type="dxa"/>
            <w:vMerge w:val="restart"/>
          </w:tcPr>
          <w:p w14:paraId="78AE97CE" w14:textId="77777777" w:rsidR="007F5FDB" w:rsidRPr="00022F71" w:rsidRDefault="007F5FDB">
            <w:pPr>
              <w:pStyle w:val="TableParagraph"/>
              <w:spacing w:before="0"/>
              <w:jc w:val="left"/>
              <w:rPr>
                <w:rFonts w:ascii="Bookman Old Style" w:hAnsi="Bookman Old Style"/>
                <w:b/>
                <w:sz w:val="18"/>
              </w:rPr>
            </w:pPr>
          </w:p>
          <w:p w14:paraId="5D02AA01" w14:textId="77777777" w:rsidR="007F5FDB" w:rsidRPr="00022F71" w:rsidRDefault="007F5FDB">
            <w:pPr>
              <w:pStyle w:val="TableParagraph"/>
              <w:spacing w:before="0"/>
              <w:jc w:val="left"/>
              <w:rPr>
                <w:rFonts w:ascii="Bookman Old Style" w:hAnsi="Bookman Old Style"/>
                <w:b/>
                <w:sz w:val="18"/>
              </w:rPr>
            </w:pPr>
          </w:p>
          <w:p w14:paraId="4A40BF0E" w14:textId="77777777" w:rsidR="007F5FDB" w:rsidRPr="00022F71" w:rsidRDefault="007F5FDB">
            <w:pPr>
              <w:pStyle w:val="TableParagraph"/>
              <w:spacing w:before="10"/>
              <w:jc w:val="left"/>
              <w:rPr>
                <w:rFonts w:ascii="Bookman Old Style" w:hAnsi="Bookman Old Style"/>
                <w:b/>
              </w:rPr>
            </w:pPr>
          </w:p>
          <w:p w14:paraId="30EE5BFF"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434C0C4B" w14:textId="77777777" w:rsidR="007F5FDB" w:rsidRPr="00022F71" w:rsidRDefault="007F5FDB">
            <w:pPr>
              <w:pStyle w:val="TableParagraph"/>
              <w:spacing w:before="0"/>
              <w:jc w:val="left"/>
              <w:rPr>
                <w:rFonts w:ascii="Bookman Old Style" w:hAnsi="Bookman Old Style"/>
                <w:b/>
                <w:sz w:val="18"/>
              </w:rPr>
            </w:pPr>
          </w:p>
          <w:p w14:paraId="57807E19" w14:textId="77777777" w:rsidR="007F5FDB" w:rsidRPr="00022F71" w:rsidRDefault="007F5FDB">
            <w:pPr>
              <w:pStyle w:val="TableParagraph"/>
              <w:spacing w:before="0"/>
              <w:jc w:val="left"/>
              <w:rPr>
                <w:rFonts w:ascii="Bookman Old Style" w:hAnsi="Bookman Old Style"/>
                <w:b/>
                <w:sz w:val="18"/>
              </w:rPr>
            </w:pPr>
          </w:p>
          <w:p w14:paraId="777271A6" w14:textId="77777777" w:rsidR="007F5FDB" w:rsidRPr="00022F71" w:rsidRDefault="007F5FDB">
            <w:pPr>
              <w:pStyle w:val="TableParagraph"/>
              <w:spacing w:before="10"/>
              <w:jc w:val="left"/>
              <w:rPr>
                <w:rFonts w:ascii="Bookman Old Style" w:hAnsi="Bookman Old Style"/>
                <w:b/>
              </w:rPr>
            </w:pPr>
          </w:p>
          <w:p w14:paraId="7C7EF512" w14:textId="77777777" w:rsidR="007F5FDB" w:rsidRPr="00022F71" w:rsidRDefault="002C6431">
            <w:pPr>
              <w:pStyle w:val="TableParagraph"/>
              <w:spacing w:before="0"/>
              <w:ind w:left="1372" w:right="1368"/>
              <w:rPr>
                <w:rFonts w:ascii="Bookman Old Style" w:hAnsi="Bookman Old Style"/>
                <w:sz w:val="16"/>
              </w:rPr>
            </w:pPr>
            <w:r w:rsidRPr="00022F71">
              <w:rPr>
                <w:rFonts w:ascii="Bookman Old Style" w:hAnsi="Bookman Old Style"/>
                <w:sz w:val="16"/>
              </w:rPr>
              <w:t>NAMA JABATAN</w:t>
            </w:r>
          </w:p>
        </w:tc>
        <w:tc>
          <w:tcPr>
            <w:tcW w:w="967" w:type="dxa"/>
            <w:vMerge w:val="restart"/>
          </w:tcPr>
          <w:p w14:paraId="2D8CB8D7" w14:textId="77777777" w:rsidR="007F5FDB" w:rsidRPr="00022F71" w:rsidRDefault="007F5FDB">
            <w:pPr>
              <w:pStyle w:val="TableParagraph"/>
              <w:spacing w:before="0"/>
              <w:jc w:val="left"/>
              <w:rPr>
                <w:rFonts w:ascii="Bookman Old Style" w:hAnsi="Bookman Old Style"/>
                <w:b/>
                <w:sz w:val="18"/>
              </w:rPr>
            </w:pPr>
          </w:p>
          <w:p w14:paraId="0A9BC8FB" w14:textId="77777777" w:rsidR="007F5FDB" w:rsidRPr="00022F71" w:rsidRDefault="007F5FDB">
            <w:pPr>
              <w:pStyle w:val="TableParagraph"/>
              <w:spacing w:before="0"/>
              <w:jc w:val="left"/>
              <w:rPr>
                <w:rFonts w:ascii="Bookman Old Style" w:hAnsi="Bookman Old Style"/>
                <w:b/>
                <w:sz w:val="18"/>
              </w:rPr>
            </w:pPr>
          </w:p>
          <w:p w14:paraId="1579F37E" w14:textId="77777777" w:rsidR="007F5FDB" w:rsidRPr="00022F71" w:rsidRDefault="007F5FDB">
            <w:pPr>
              <w:pStyle w:val="TableParagraph"/>
              <w:spacing w:before="10"/>
              <w:jc w:val="left"/>
              <w:rPr>
                <w:rFonts w:ascii="Bookman Old Style" w:hAnsi="Bookman Old Style"/>
                <w:b/>
                <w:sz w:val="14"/>
              </w:rPr>
            </w:pPr>
          </w:p>
          <w:p w14:paraId="027EE5FE" w14:textId="77777777" w:rsidR="007F5FDB" w:rsidRPr="00022F71" w:rsidRDefault="002C6431">
            <w:pPr>
              <w:pStyle w:val="TableParagraph"/>
              <w:spacing w:before="0"/>
              <w:ind w:left="162" w:firstLine="108"/>
              <w:jc w:val="left"/>
              <w:rPr>
                <w:rFonts w:ascii="Bookman Old Style" w:hAnsi="Bookman Old Style"/>
                <w:sz w:val="16"/>
              </w:rPr>
            </w:pPr>
            <w:r w:rsidRPr="00022F71">
              <w:rPr>
                <w:rFonts w:ascii="Bookman Old Style" w:hAnsi="Bookman Old Style"/>
                <w:sz w:val="16"/>
              </w:rPr>
              <w:t>Kelas Jabatan</w:t>
            </w:r>
          </w:p>
        </w:tc>
        <w:tc>
          <w:tcPr>
            <w:tcW w:w="969" w:type="dxa"/>
            <w:vMerge w:val="restart"/>
          </w:tcPr>
          <w:p w14:paraId="594A041C" w14:textId="77777777" w:rsidR="007F5FDB" w:rsidRPr="00022F71" w:rsidRDefault="007F5FDB">
            <w:pPr>
              <w:pStyle w:val="TableParagraph"/>
              <w:spacing w:before="0"/>
              <w:jc w:val="left"/>
              <w:rPr>
                <w:rFonts w:ascii="Bookman Old Style" w:hAnsi="Bookman Old Style"/>
                <w:b/>
                <w:sz w:val="18"/>
              </w:rPr>
            </w:pPr>
          </w:p>
          <w:p w14:paraId="078C80EB" w14:textId="77777777" w:rsidR="007F5FDB" w:rsidRPr="00022F71" w:rsidRDefault="007F5FDB">
            <w:pPr>
              <w:pStyle w:val="TableParagraph"/>
              <w:spacing w:before="0"/>
              <w:jc w:val="left"/>
              <w:rPr>
                <w:rFonts w:ascii="Bookman Old Style" w:hAnsi="Bookman Old Style"/>
                <w:b/>
                <w:sz w:val="18"/>
              </w:rPr>
            </w:pPr>
          </w:p>
          <w:p w14:paraId="343A5A37" w14:textId="77777777" w:rsidR="007F5FDB" w:rsidRPr="00022F71" w:rsidRDefault="007F5FDB">
            <w:pPr>
              <w:pStyle w:val="TableParagraph"/>
              <w:spacing w:before="10"/>
              <w:jc w:val="left"/>
              <w:rPr>
                <w:rFonts w:ascii="Bookman Old Style" w:hAnsi="Bookman Old Style"/>
                <w:b/>
                <w:sz w:val="14"/>
              </w:rPr>
            </w:pPr>
          </w:p>
          <w:p w14:paraId="3DA3B537" w14:textId="77777777" w:rsidR="007F5FDB" w:rsidRPr="00022F71" w:rsidRDefault="002C6431">
            <w:pPr>
              <w:pStyle w:val="TableParagraph"/>
              <w:spacing w:before="0"/>
              <w:ind w:left="162" w:firstLine="141"/>
              <w:jc w:val="left"/>
              <w:rPr>
                <w:rFonts w:ascii="Bookman Old Style" w:hAnsi="Bookman Old Style"/>
                <w:sz w:val="16"/>
              </w:rPr>
            </w:pPr>
            <w:r w:rsidRPr="00022F71">
              <w:rPr>
                <w:rFonts w:ascii="Bookman Old Style" w:hAnsi="Bookman Old Style"/>
                <w:sz w:val="16"/>
              </w:rPr>
              <w:t>Nilai Jabatan</w:t>
            </w:r>
          </w:p>
        </w:tc>
        <w:tc>
          <w:tcPr>
            <w:tcW w:w="1305" w:type="dxa"/>
            <w:gridSpan w:val="2"/>
            <w:vMerge w:val="restart"/>
          </w:tcPr>
          <w:p w14:paraId="4C6BD286" w14:textId="77777777" w:rsidR="007F5FDB" w:rsidRPr="00022F71" w:rsidRDefault="007F5FDB">
            <w:pPr>
              <w:pStyle w:val="TableParagraph"/>
              <w:spacing w:before="8"/>
              <w:jc w:val="left"/>
              <w:rPr>
                <w:rFonts w:ascii="Bookman Old Style" w:hAnsi="Bookman Old Style"/>
                <w:b/>
                <w:sz w:val="18"/>
              </w:rPr>
            </w:pPr>
          </w:p>
          <w:p w14:paraId="5F784CD3" w14:textId="77777777" w:rsidR="007F5FDB" w:rsidRPr="00022F71" w:rsidRDefault="002C6431">
            <w:pPr>
              <w:pStyle w:val="TableParagraph"/>
              <w:spacing w:before="0" w:line="187" w:lineRule="exact"/>
              <w:ind w:left="245" w:right="191"/>
              <w:rPr>
                <w:rFonts w:ascii="Bookman Old Style" w:hAnsi="Bookman Old Style"/>
                <w:sz w:val="16"/>
              </w:rPr>
            </w:pPr>
            <w:r w:rsidRPr="00022F71">
              <w:rPr>
                <w:rFonts w:ascii="Bookman Old Style" w:hAnsi="Bookman Old Style"/>
                <w:sz w:val="16"/>
              </w:rPr>
              <w:t>FAKTOR 1</w:t>
            </w:r>
          </w:p>
          <w:p w14:paraId="252814F1" w14:textId="77777777" w:rsidR="007F5FDB" w:rsidRPr="00022F71" w:rsidRDefault="002C6431">
            <w:pPr>
              <w:pStyle w:val="TableParagraph"/>
              <w:spacing w:before="0"/>
              <w:ind w:left="153" w:right="145" w:firstLine="2"/>
              <w:rPr>
                <w:rFonts w:ascii="Bookman Old Style" w:hAnsi="Bookman Old Style"/>
                <w:sz w:val="16"/>
              </w:rPr>
            </w:pPr>
            <w:r w:rsidRPr="00022F71">
              <w:rPr>
                <w:rFonts w:ascii="Bookman Old Style" w:hAnsi="Bookman Old Style"/>
                <w:sz w:val="16"/>
              </w:rPr>
              <w:t>Ruang Lingkup dan Dampak Program (Level 1~5)</w:t>
            </w:r>
          </w:p>
        </w:tc>
        <w:tc>
          <w:tcPr>
            <w:tcW w:w="1160" w:type="dxa"/>
            <w:gridSpan w:val="2"/>
            <w:vMerge w:val="restart"/>
          </w:tcPr>
          <w:p w14:paraId="0DB836AC" w14:textId="77777777" w:rsidR="007F5FDB" w:rsidRPr="00022F71" w:rsidRDefault="007F5FDB">
            <w:pPr>
              <w:pStyle w:val="TableParagraph"/>
              <w:spacing w:before="0"/>
              <w:jc w:val="left"/>
              <w:rPr>
                <w:rFonts w:ascii="Bookman Old Style" w:hAnsi="Bookman Old Style"/>
                <w:b/>
                <w:sz w:val="18"/>
              </w:rPr>
            </w:pPr>
          </w:p>
          <w:p w14:paraId="6F162525" w14:textId="77777777" w:rsidR="007F5FDB" w:rsidRPr="00022F71" w:rsidRDefault="007F5FDB">
            <w:pPr>
              <w:pStyle w:val="TableParagraph"/>
              <w:spacing w:before="8"/>
              <w:jc w:val="left"/>
              <w:rPr>
                <w:rFonts w:ascii="Bookman Old Style" w:hAnsi="Bookman Old Style"/>
                <w:b/>
                <w:sz w:val="16"/>
              </w:rPr>
            </w:pPr>
          </w:p>
          <w:p w14:paraId="3F9BF347" w14:textId="77777777" w:rsidR="007F5FDB" w:rsidRPr="00022F71" w:rsidRDefault="002C6431">
            <w:pPr>
              <w:pStyle w:val="TableParagraph"/>
              <w:spacing w:before="0"/>
              <w:ind w:left="192"/>
              <w:jc w:val="both"/>
              <w:rPr>
                <w:rFonts w:ascii="Bookman Old Style" w:hAnsi="Bookman Old Style"/>
                <w:sz w:val="16"/>
              </w:rPr>
            </w:pPr>
            <w:r w:rsidRPr="00022F71">
              <w:rPr>
                <w:rFonts w:ascii="Bookman Old Style" w:hAnsi="Bookman Old Style"/>
                <w:sz w:val="16"/>
              </w:rPr>
              <w:t>FAKTOR 2</w:t>
            </w:r>
          </w:p>
          <w:p w14:paraId="5CD0C7ED" w14:textId="77777777" w:rsidR="007F5FDB" w:rsidRPr="00022F71" w:rsidRDefault="002C6431">
            <w:pPr>
              <w:pStyle w:val="TableParagraph"/>
              <w:spacing w:before="2"/>
              <w:ind w:left="159" w:right="116" w:hanging="34"/>
              <w:jc w:val="both"/>
              <w:rPr>
                <w:rFonts w:ascii="Bookman Old Style" w:hAnsi="Bookman Old Style"/>
                <w:sz w:val="16"/>
              </w:rPr>
            </w:pPr>
            <w:r w:rsidRPr="00022F71">
              <w:rPr>
                <w:rFonts w:ascii="Bookman Old Style" w:hAnsi="Bookman Old Style"/>
                <w:sz w:val="16"/>
              </w:rPr>
              <w:t>Pengaturan Organisasi (Level 1~3)</w:t>
            </w:r>
          </w:p>
        </w:tc>
        <w:tc>
          <w:tcPr>
            <w:tcW w:w="1173" w:type="dxa"/>
            <w:gridSpan w:val="2"/>
            <w:vMerge w:val="restart"/>
          </w:tcPr>
          <w:p w14:paraId="5092C6D5" w14:textId="77777777" w:rsidR="007F5FDB" w:rsidRPr="00022F71" w:rsidRDefault="007F5FDB">
            <w:pPr>
              <w:pStyle w:val="TableParagraph"/>
              <w:spacing w:before="8"/>
              <w:jc w:val="left"/>
              <w:rPr>
                <w:rFonts w:ascii="Bookman Old Style" w:hAnsi="Bookman Old Style"/>
                <w:b/>
                <w:sz w:val="18"/>
              </w:rPr>
            </w:pPr>
          </w:p>
          <w:p w14:paraId="29E2BD43" w14:textId="77777777" w:rsidR="007F5FDB" w:rsidRPr="00022F71" w:rsidRDefault="002C6431">
            <w:pPr>
              <w:pStyle w:val="TableParagraph"/>
              <w:spacing w:before="0" w:line="187" w:lineRule="exact"/>
              <w:ind w:left="159" w:right="102"/>
              <w:rPr>
                <w:rFonts w:ascii="Bookman Old Style" w:hAnsi="Bookman Old Style"/>
                <w:sz w:val="16"/>
              </w:rPr>
            </w:pPr>
            <w:r w:rsidRPr="00022F71">
              <w:rPr>
                <w:rFonts w:ascii="Bookman Old Style" w:hAnsi="Bookman Old Style"/>
                <w:sz w:val="16"/>
              </w:rPr>
              <w:t>FAKTOR 3</w:t>
            </w:r>
          </w:p>
          <w:p w14:paraId="7A836BAF" w14:textId="77777777" w:rsidR="007F5FDB" w:rsidRPr="00022F71" w:rsidRDefault="002C6431">
            <w:pPr>
              <w:pStyle w:val="TableParagraph"/>
              <w:spacing w:before="0"/>
              <w:ind w:left="131" w:right="123"/>
              <w:rPr>
                <w:rFonts w:ascii="Bookman Old Style" w:hAnsi="Bookman Old Style"/>
                <w:sz w:val="16"/>
              </w:rPr>
            </w:pPr>
            <w:r w:rsidRPr="00022F71">
              <w:rPr>
                <w:rFonts w:ascii="Bookman Old Style" w:hAnsi="Bookman Old Style"/>
                <w:sz w:val="16"/>
              </w:rPr>
              <w:t>Wewenang Penyeliaan dan Manajerial (Level 1~3)</w:t>
            </w:r>
          </w:p>
        </w:tc>
        <w:tc>
          <w:tcPr>
            <w:tcW w:w="2181" w:type="dxa"/>
            <w:gridSpan w:val="4"/>
          </w:tcPr>
          <w:p w14:paraId="1EC70932" w14:textId="77777777" w:rsidR="007F5FDB" w:rsidRPr="00022F71" w:rsidRDefault="007F5FDB">
            <w:pPr>
              <w:pStyle w:val="TableParagraph"/>
              <w:spacing w:before="3"/>
              <w:jc w:val="left"/>
              <w:rPr>
                <w:rFonts w:ascii="Bookman Old Style" w:hAnsi="Bookman Old Style"/>
                <w:b/>
                <w:sz w:val="15"/>
              </w:rPr>
            </w:pPr>
          </w:p>
          <w:p w14:paraId="54B876F0" w14:textId="77777777" w:rsidR="007F5FDB" w:rsidRPr="00022F71" w:rsidRDefault="002C6431">
            <w:pPr>
              <w:pStyle w:val="TableParagraph"/>
              <w:spacing w:before="0" w:line="187" w:lineRule="exact"/>
              <w:ind w:left="293" w:right="235"/>
              <w:rPr>
                <w:rFonts w:ascii="Bookman Old Style" w:hAnsi="Bookman Old Style"/>
                <w:sz w:val="16"/>
              </w:rPr>
            </w:pPr>
            <w:r w:rsidRPr="00022F71">
              <w:rPr>
                <w:rFonts w:ascii="Bookman Old Style" w:hAnsi="Bookman Old Style"/>
                <w:sz w:val="16"/>
              </w:rPr>
              <w:t>FAKTOR 4</w:t>
            </w:r>
          </w:p>
          <w:p w14:paraId="43B7C2BC" w14:textId="77777777" w:rsidR="007F5FDB" w:rsidRPr="00022F71" w:rsidRDefault="002C6431">
            <w:pPr>
              <w:pStyle w:val="TableParagraph"/>
              <w:spacing w:before="0"/>
              <w:ind w:left="293" w:right="284"/>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7BB66F33" w14:textId="77777777" w:rsidR="007F5FDB" w:rsidRPr="00022F71" w:rsidRDefault="007F5FDB">
            <w:pPr>
              <w:pStyle w:val="TableParagraph"/>
              <w:spacing w:before="8"/>
              <w:jc w:val="left"/>
              <w:rPr>
                <w:rFonts w:ascii="Bookman Old Style" w:hAnsi="Bookman Old Style"/>
                <w:b/>
                <w:sz w:val="18"/>
              </w:rPr>
            </w:pPr>
          </w:p>
          <w:p w14:paraId="20D4ED9E" w14:textId="77777777" w:rsidR="007F5FDB" w:rsidRPr="00022F71" w:rsidRDefault="002C6431">
            <w:pPr>
              <w:pStyle w:val="TableParagraph"/>
              <w:spacing w:before="0" w:line="187" w:lineRule="exact"/>
              <w:ind w:left="98" w:right="35"/>
              <w:rPr>
                <w:rFonts w:ascii="Bookman Old Style" w:hAnsi="Bookman Old Style"/>
                <w:sz w:val="16"/>
              </w:rPr>
            </w:pPr>
            <w:r w:rsidRPr="00022F71">
              <w:rPr>
                <w:rFonts w:ascii="Bookman Old Style" w:hAnsi="Bookman Old Style"/>
                <w:sz w:val="16"/>
              </w:rPr>
              <w:t>FAKTOR 5</w:t>
            </w:r>
          </w:p>
          <w:p w14:paraId="23AC8411" w14:textId="77777777" w:rsidR="007F5FDB" w:rsidRPr="00022F71" w:rsidRDefault="002C6431">
            <w:pPr>
              <w:pStyle w:val="TableParagraph"/>
              <w:spacing w:before="0"/>
              <w:ind w:left="112" w:right="95" w:hanging="1"/>
              <w:rPr>
                <w:rFonts w:ascii="Bookman Old Style" w:hAnsi="Bookman Old Style"/>
                <w:sz w:val="16"/>
              </w:rPr>
            </w:pPr>
            <w:r w:rsidRPr="00022F71">
              <w:rPr>
                <w:rFonts w:ascii="Bookman Old Style" w:hAnsi="Bookman Old Style"/>
                <w:sz w:val="16"/>
              </w:rPr>
              <w:t>Kesulitan dalam Pengarahan Pekerjaan (Level 1~8)</w:t>
            </w:r>
          </w:p>
        </w:tc>
        <w:tc>
          <w:tcPr>
            <w:tcW w:w="1157" w:type="dxa"/>
            <w:gridSpan w:val="2"/>
            <w:vMerge w:val="restart"/>
          </w:tcPr>
          <w:p w14:paraId="2C534676" w14:textId="77777777" w:rsidR="007F5FDB" w:rsidRPr="00022F71" w:rsidRDefault="007F5FDB">
            <w:pPr>
              <w:pStyle w:val="TableParagraph"/>
              <w:spacing w:before="8"/>
              <w:jc w:val="left"/>
              <w:rPr>
                <w:rFonts w:ascii="Bookman Old Style" w:hAnsi="Bookman Old Style"/>
                <w:b/>
                <w:sz w:val="26"/>
              </w:rPr>
            </w:pPr>
          </w:p>
          <w:p w14:paraId="11C2DEE2" w14:textId="77777777" w:rsidR="007F5FDB" w:rsidRPr="00022F71" w:rsidRDefault="002C6431">
            <w:pPr>
              <w:pStyle w:val="TableParagraph"/>
              <w:spacing w:before="0"/>
              <w:ind w:left="166" w:right="117"/>
              <w:rPr>
                <w:rFonts w:ascii="Bookman Old Style" w:hAnsi="Bookman Old Style"/>
                <w:sz w:val="16"/>
              </w:rPr>
            </w:pPr>
            <w:r w:rsidRPr="00022F71">
              <w:rPr>
                <w:rFonts w:ascii="Bookman Old Style" w:hAnsi="Bookman Old Style"/>
                <w:sz w:val="16"/>
              </w:rPr>
              <w:t>FAKTOR 6</w:t>
            </w:r>
          </w:p>
          <w:p w14:paraId="7BED388C" w14:textId="77777777" w:rsidR="007F5FDB" w:rsidRPr="00022F71" w:rsidRDefault="002C6431">
            <w:pPr>
              <w:pStyle w:val="TableParagraph"/>
              <w:spacing w:before="2"/>
              <w:ind w:left="156" w:right="151" w:hanging="3"/>
              <w:rPr>
                <w:rFonts w:ascii="Bookman Old Style" w:hAnsi="Bookman Old Style"/>
                <w:sz w:val="16"/>
              </w:rPr>
            </w:pPr>
            <w:r w:rsidRPr="00022F71">
              <w:rPr>
                <w:rFonts w:ascii="Bookman Old Style" w:hAnsi="Bookman Old Style"/>
                <w:sz w:val="16"/>
              </w:rPr>
              <w:t>Kondisi Lain  (Level 1~6)</w:t>
            </w:r>
          </w:p>
        </w:tc>
        <w:tc>
          <w:tcPr>
            <w:tcW w:w="1134" w:type="dxa"/>
            <w:gridSpan w:val="2"/>
            <w:vMerge w:val="restart"/>
          </w:tcPr>
          <w:p w14:paraId="569F58C1" w14:textId="77777777" w:rsidR="007F5FDB" w:rsidRPr="00022F71" w:rsidRDefault="007F5FDB">
            <w:pPr>
              <w:pStyle w:val="TableParagraph"/>
              <w:spacing w:before="0"/>
              <w:jc w:val="left"/>
              <w:rPr>
                <w:rFonts w:ascii="Bookman Old Style" w:hAnsi="Bookman Old Style"/>
                <w:b/>
                <w:sz w:val="18"/>
              </w:rPr>
            </w:pPr>
          </w:p>
          <w:p w14:paraId="3A1CD4BB" w14:textId="77777777" w:rsidR="007F5FDB" w:rsidRPr="00022F71" w:rsidRDefault="007F5FDB">
            <w:pPr>
              <w:pStyle w:val="TableParagraph"/>
              <w:spacing w:before="0"/>
              <w:jc w:val="left"/>
              <w:rPr>
                <w:rFonts w:ascii="Bookman Old Style" w:hAnsi="Bookman Old Style"/>
                <w:b/>
                <w:sz w:val="18"/>
              </w:rPr>
            </w:pPr>
          </w:p>
          <w:p w14:paraId="7F19E3FE" w14:textId="77777777" w:rsidR="007F5FDB" w:rsidRPr="00022F71" w:rsidRDefault="007F5FDB">
            <w:pPr>
              <w:pStyle w:val="TableParagraph"/>
              <w:spacing w:before="10"/>
              <w:jc w:val="left"/>
              <w:rPr>
                <w:rFonts w:ascii="Bookman Old Style" w:hAnsi="Bookman Old Style"/>
                <w:b/>
                <w:sz w:val="14"/>
              </w:rPr>
            </w:pPr>
          </w:p>
          <w:p w14:paraId="1F4C9437" w14:textId="77777777" w:rsidR="007F5FDB" w:rsidRPr="00022F71" w:rsidRDefault="002C6431">
            <w:pPr>
              <w:pStyle w:val="TableParagraph"/>
              <w:spacing w:before="0"/>
              <w:ind w:left="211" w:right="19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1641EE65" w14:textId="77777777" w:rsidTr="001F3A75">
        <w:trPr>
          <w:trHeight w:val="283"/>
        </w:trPr>
        <w:tc>
          <w:tcPr>
            <w:tcW w:w="464" w:type="dxa"/>
            <w:vMerge/>
            <w:tcBorders>
              <w:top w:val="nil"/>
            </w:tcBorders>
          </w:tcPr>
          <w:p w14:paraId="19BB2EF3" w14:textId="77777777" w:rsidR="007F5FDB" w:rsidRPr="00022F71" w:rsidRDefault="007F5FDB">
            <w:pPr>
              <w:rPr>
                <w:rFonts w:ascii="Bookman Old Style" w:hAnsi="Bookman Old Style"/>
                <w:sz w:val="2"/>
                <w:szCs w:val="2"/>
              </w:rPr>
            </w:pPr>
          </w:p>
        </w:tc>
        <w:tc>
          <w:tcPr>
            <w:tcW w:w="4088" w:type="dxa"/>
            <w:vMerge/>
            <w:tcBorders>
              <w:top w:val="nil"/>
            </w:tcBorders>
          </w:tcPr>
          <w:p w14:paraId="3D04DD58" w14:textId="77777777" w:rsidR="007F5FDB" w:rsidRPr="00022F71" w:rsidRDefault="007F5FDB">
            <w:pPr>
              <w:rPr>
                <w:rFonts w:ascii="Bookman Old Style" w:hAnsi="Bookman Old Style"/>
                <w:sz w:val="2"/>
                <w:szCs w:val="2"/>
              </w:rPr>
            </w:pPr>
          </w:p>
        </w:tc>
        <w:tc>
          <w:tcPr>
            <w:tcW w:w="967" w:type="dxa"/>
            <w:vMerge/>
            <w:tcBorders>
              <w:top w:val="nil"/>
            </w:tcBorders>
          </w:tcPr>
          <w:p w14:paraId="7EAC543A" w14:textId="77777777" w:rsidR="007F5FDB" w:rsidRPr="00022F71" w:rsidRDefault="007F5FDB">
            <w:pPr>
              <w:rPr>
                <w:rFonts w:ascii="Bookman Old Style" w:hAnsi="Bookman Old Style"/>
                <w:sz w:val="2"/>
                <w:szCs w:val="2"/>
              </w:rPr>
            </w:pPr>
          </w:p>
        </w:tc>
        <w:tc>
          <w:tcPr>
            <w:tcW w:w="969" w:type="dxa"/>
            <w:vMerge/>
            <w:tcBorders>
              <w:top w:val="nil"/>
            </w:tcBorders>
          </w:tcPr>
          <w:p w14:paraId="34283E6A" w14:textId="77777777" w:rsidR="007F5FDB" w:rsidRPr="00022F71" w:rsidRDefault="007F5FDB">
            <w:pPr>
              <w:rPr>
                <w:rFonts w:ascii="Bookman Old Style" w:hAnsi="Bookman Old Style"/>
                <w:sz w:val="2"/>
                <w:szCs w:val="2"/>
              </w:rPr>
            </w:pPr>
          </w:p>
        </w:tc>
        <w:tc>
          <w:tcPr>
            <w:tcW w:w="1305" w:type="dxa"/>
            <w:gridSpan w:val="2"/>
            <w:vMerge/>
            <w:tcBorders>
              <w:top w:val="nil"/>
            </w:tcBorders>
          </w:tcPr>
          <w:p w14:paraId="06EF4067" w14:textId="77777777" w:rsidR="007F5FDB" w:rsidRPr="00022F71" w:rsidRDefault="007F5FDB">
            <w:pPr>
              <w:rPr>
                <w:rFonts w:ascii="Bookman Old Style" w:hAnsi="Bookman Old Style"/>
                <w:sz w:val="2"/>
                <w:szCs w:val="2"/>
              </w:rPr>
            </w:pPr>
          </w:p>
        </w:tc>
        <w:tc>
          <w:tcPr>
            <w:tcW w:w="1160" w:type="dxa"/>
            <w:gridSpan w:val="2"/>
            <w:vMerge/>
            <w:tcBorders>
              <w:top w:val="nil"/>
            </w:tcBorders>
          </w:tcPr>
          <w:p w14:paraId="2386655E" w14:textId="77777777" w:rsidR="007F5FDB" w:rsidRPr="00022F71" w:rsidRDefault="007F5FDB">
            <w:pPr>
              <w:rPr>
                <w:rFonts w:ascii="Bookman Old Style" w:hAnsi="Bookman Old Style"/>
                <w:sz w:val="2"/>
                <w:szCs w:val="2"/>
              </w:rPr>
            </w:pPr>
          </w:p>
        </w:tc>
        <w:tc>
          <w:tcPr>
            <w:tcW w:w="1173" w:type="dxa"/>
            <w:gridSpan w:val="2"/>
            <w:vMerge/>
            <w:tcBorders>
              <w:top w:val="nil"/>
            </w:tcBorders>
          </w:tcPr>
          <w:p w14:paraId="75EB9898" w14:textId="77777777" w:rsidR="007F5FDB" w:rsidRPr="00022F71" w:rsidRDefault="007F5FDB">
            <w:pPr>
              <w:rPr>
                <w:rFonts w:ascii="Bookman Old Style" w:hAnsi="Bookman Old Style"/>
                <w:sz w:val="2"/>
                <w:szCs w:val="2"/>
              </w:rPr>
            </w:pPr>
          </w:p>
        </w:tc>
        <w:tc>
          <w:tcPr>
            <w:tcW w:w="1114" w:type="dxa"/>
            <w:gridSpan w:val="2"/>
          </w:tcPr>
          <w:p w14:paraId="6A49EA10" w14:textId="77777777" w:rsidR="007F5FDB" w:rsidRPr="00022F71" w:rsidRDefault="002C6431">
            <w:pPr>
              <w:pStyle w:val="TableParagraph"/>
              <w:spacing w:before="131"/>
              <w:ind w:left="137" w:right="118" w:firstLine="266"/>
              <w:jc w:val="left"/>
              <w:rPr>
                <w:rFonts w:ascii="Bookman Old Style" w:hAnsi="Bookman Old Style"/>
                <w:sz w:val="16"/>
              </w:rPr>
            </w:pPr>
            <w:r w:rsidRPr="00022F71">
              <w:rPr>
                <w:rFonts w:ascii="Bookman Old Style" w:hAnsi="Bookman Old Style"/>
                <w:sz w:val="16"/>
              </w:rPr>
              <w:t>Sifat Hubungan (Level 1~4)</w:t>
            </w:r>
          </w:p>
        </w:tc>
        <w:tc>
          <w:tcPr>
            <w:tcW w:w="1067" w:type="dxa"/>
            <w:gridSpan w:val="2"/>
          </w:tcPr>
          <w:p w14:paraId="30A568EA" w14:textId="77777777" w:rsidR="007F5FDB" w:rsidRPr="00022F71" w:rsidRDefault="002C6431">
            <w:pPr>
              <w:pStyle w:val="TableParagraph"/>
              <w:spacing w:before="131"/>
              <w:ind w:left="118" w:right="92" w:firstLine="160"/>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54B6B192" w14:textId="77777777" w:rsidR="007F5FDB" w:rsidRPr="00022F71" w:rsidRDefault="007F5FDB">
            <w:pPr>
              <w:rPr>
                <w:rFonts w:ascii="Bookman Old Style" w:hAnsi="Bookman Old Style"/>
                <w:sz w:val="2"/>
                <w:szCs w:val="2"/>
              </w:rPr>
            </w:pPr>
          </w:p>
        </w:tc>
        <w:tc>
          <w:tcPr>
            <w:tcW w:w="1157" w:type="dxa"/>
            <w:gridSpan w:val="2"/>
            <w:vMerge/>
            <w:tcBorders>
              <w:top w:val="nil"/>
            </w:tcBorders>
          </w:tcPr>
          <w:p w14:paraId="7FC722B3" w14:textId="77777777" w:rsidR="007F5FDB" w:rsidRPr="00022F71" w:rsidRDefault="007F5FDB">
            <w:pPr>
              <w:rPr>
                <w:rFonts w:ascii="Bookman Old Style" w:hAnsi="Bookman Old Style"/>
                <w:sz w:val="2"/>
                <w:szCs w:val="2"/>
              </w:rPr>
            </w:pPr>
          </w:p>
        </w:tc>
        <w:tc>
          <w:tcPr>
            <w:tcW w:w="1134" w:type="dxa"/>
            <w:gridSpan w:val="2"/>
            <w:vMerge/>
            <w:tcBorders>
              <w:top w:val="nil"/>
            </w:tcBorders>
          </w:tcPr>
          <w:p w14:paraId="158B261D" w14:textId="77777777" w:rsidR="007F5FDB" w:rsidRPr="00022F71" w:rsidRDefault="007F5FDB">
            <w:pPr>
              <w:rPr>
                <w:rFonts w:ascii="Bookman Old Style" w:hAnsi="Bookman Old Style"/>
                <w:sz w:val="2"/>
                <w:szCs w:val="2"/>
              </w:rPr>
            </w:pPr>
          </w:p>
        </w:tc>
      </w:tr>
      <w:tr w:rsidR="00523AE0" w:rsidRPr="00022F71" w14:paraId="020B1458" w14:textId="77777777" w:rsidTr="001F3A75">
        <w:trPr>
          <w:trHeight w:val="283"/>
        </w:trPr>
        <w:tc>
          <w:tcPr>
            <w:tcW w:w="464" w:type="dxa"/>
          </w:tcPr>
          <w:p w14:paraId="7A635395" w14:textId="77777777" w:rsidR="00523AE0" w:rsidRPr="00022F71" w:rsidRDefault="00523AE0" w:rsidP="00523AE0">
            <w:pPr>
              <w:pStyle w:val="TableParagraph"/>
              <w:spacing w:before="159"/>
              <w:ind w:left="10"/>
              <w:rPr>
                <w:rFonts w:ascii="Bookman Old Style" w:hAnsi="Bookman Old Style"/>
                <w:sz w:val="16"/>
              </w:rPr>
            </w:pPr>
            <w:r w:rsidRPr="00022F71">
              <w:rPr>
                <w:rFonts w:ascii="Bookman Old Style" w:hAnsi="Bookman Old Style"/>
                <w:sz w:val="16"/>
              </w:rPr>
              <w:t>1</w:t>
            </w:r>
          </w:p>
        </w:tc>
        <w:tc>
          <w:tcPr>
            <w:tcW w:w="4088" w:type="dxa"/>
          </w:tcPr>
          <w:p w14:paraId="4F8A727D" w14:textId="77777777" w:rsidR="00523AE0" w:rsidRPr="00022F71" w:rsidRDefault="00523AE0" w:rsidP="00523AE0">
            <w:pPr>
              <w:pStyle w:val="TableParagraph"/>
              <w:spacing w:before="159"/>
              <w:ind w:left="105"/>
              <w:jc w:val="left"/>
              <w:rPr>
                <w:rFonts w:ascii="Bookman Old Style" w:hAnsi="Bookman Old Style"/>
                <w:sz w:val="16"/>
              </w:rPr>
            </w:pPr>
            <w:r w:rsidRPr="00523AE0">
              <w:rPr>
                <w:rFonts w:ascii="Bookman Old Style" w:hAnsi="Bookman Old Style"/>
                <w:color w:val="0070C0"/>
                <w:sz w:val="16"/>
              </w:rPr>
              <w:t>Kepala Badan Keuangan dan Aset Daerah</w:t>
            </w:r>
          </w:p>
        </w:tc>
        <w:tc>
          <w:tcPr>
            <w:tcW w:w="967" w:type="dxa"/>
          </w:tcPr>
          <w:p w14:paraId="0D570CE4" w14:textId="1A802BD5" w:rsidR="00523AE0" w:rsidRPr="00523AE0" w:rsidRDefault="00523AE0" w:rsidP="00523AE0">
            <w:pPr>
              <w:pStyle w:val="TableParagraph"/>
              <w:spacing w:before="159"/>
              <w:ind w:left="362" w:right="351"/>
              <w:rPr>
                <w:rFonts w:ascii="Bookman Old Style" w:hAnsi="Bookman Old Style"/>
                <w:color w:val="0070C0"/>
                <w:sz w:val="16"/>
              </w:rPr>
            </w:pPr>
            <w:r w:rsidRPr="00523AE0">
              <w:rPr>
                <w:color w:val="0070C0"/>
                <w:w w:val="110"/>
                <w:sz w:val="16"/>
              </w:rPr>
              <w:t>14</w:t>
            </w:r>
          </w:p>
        </w:tc>
        <w:tc>
          <w:tcPr>
            <w:tcW w:w="969" w:type="dxa"/>
          </w:tcPr>
          <w:p w14:paraId="5F963462" w14:textId="1FB5EF86" w:rsidR="00523AE0" w:rsidRPr="00523AE0" w:rsidRDefault="00523AE0" w:rsidP="00523AE0">
            <w:pPr>
              <w:pStyle w:val="TableParagraph"/>
              <w:spacing w:before="159"/>
              <w:ind w:left="285"/>
              <w:jc w:val="left"/>
              <w:rPr>
                <w:rFonts w:ascii="Bookman Old Style" w:hAnsi="Bookman Old Style"/>
                <w:color w:val="0070C0"/>
                <w:sz w:val="16"/>
              </w:rPr>
            </w:pPr>
            <w:r w:rsidRPr="00523AE0">
              <w:rPr>
                <w:color w:val="0070C0"/>
                <w:w w:val="110"/>
                <w:sz w:val="16"/>
              </w:rPr>
              <w:t>3030</w:t>
            </w:r>
          </w:p>
        </w:tc>
        <w:tc>
          <w:tcPr>
            <w:tcW w:w="393" w:type="dxa"/>
          </w:tcPr>
          <w:p w14:paraId="20647E3A" w14:textId="5CC615E4" w:rsidR="00523AE0" w:rsidRPr="00523AE0" w:rsidRDefault="00523AE0" w:rsidP="00523AE0">
            <w:pPr>
              <w:pStyle w:val="TableParagraph"/>
              <w:spacing w:before="159"/>
              <w:ind w:left="9"/>
              <w:rPr>
                <w:rFonts w:ascii="Bookman Old Style" w:hAnsi="Bookman Old Style"/>
                <w:color w:val="0070C0"/>
                <w:sz w:val="16"/>
              </w:rPr>
            </w:pPr>
            <w:r w:rsidRPr="00523AE0">
              <w:rPr>
                <w:color w:val="0070C0"/>
                <w:w w:val="111"/>
                <w:sz w:val="16"/>
              </w:rPr>
              <w:t>2</w:t>
            </w:r>
          </w:p>
        </w:tc>
        <w:tc>
          <w:tcPr>
            <w:tcW w:w="912" w:type="dxa"/>
          </w:tcPr>
          <w:p w14:paraId="4A4B3CC1" w14:textId="375011FB" w:rsidR="00523AE0" w:rsidRPr="00523AE0" w:rsidRDefault="00523AE0" w:rsidP="00523AE0">
            <w:pPr>
              <w:pStyle w:val="TableParagraph"/>
              <w:spacing w:before="159"/>
              <w:ind w:left="307"/>
              <w:jc w:val="left"/>
              <w:rPr>
                <w:rFonts w:ascii="Bookman Old Style" w:hAnsi="Bookman Old Style"/>
                <w:color w:val="0070C0"/>
                <w:sz w:val="16"/>
              </w:rPr>
            </w:pPr>
            <w:r w:rsidRPr="00523AE0">
              <w:rPr>
                <w:color w:val="0070C0"/>
                <w:w w:val="110"/>
                <w:sz w:val="16"/>
              </w:rPr>
              <w:t>350</w:t>
            </w:r>
          </w:p>
        </w:tc>
        <w:tc>
          <w:tcPr>
            <w:tcW w:w="400" w:type="dxa"/>
          </w:tcPr>
          <w:p w14:paraId="43668F1B" w14:textId="3399CA4D" w:rsidR="00523AE0" w:rsidRPr="00523AE0" w:rsidRDefault="00523AE0" w:rsidP="00523AE0">
            <w:pPr>
              <w:pStyle w:val="TableParagraph"/>
              <w:spacing w:before="159"/>
              <w:ind w:left="14"/>
              <w:rPr>
                <w:rFonts w:ascii="Bookman Old Style" w:hAnsi="Bookman Old Style"/>
                <w:color w:val="0070C0"/>
                <w:sz w:val="16"/>
              </w:rPr>
            </w:pPr>
            <w:r w:rsidRPr="00523AE0">
              <w:rPr>
                <w:color w:val="0070C0"/>
                <w:w w:val="111"/>
                <w:sz w:val="16"/>
              </w:rPr>
              <w:t>2</w:t>
            </w:r>
          </w:p>
        </w:tc>
        <w:tc>
          <w:tcPr>
            <w:tcW w:w="760" w:type="dxa"/>
          </w:tcPr>
          <w:p w14:paraId="508CD43A" w14:textId="53E0E226" w:rsidR="00523AE0" w:rsidRPr="00523AE0" w:rsidRDefault="00523AE0" w:rsidP="00523AE0">
            <w:pPr>
              <w:pStyle w:val="TableParagraph"/>
              <w:spacing w:before="159"/>
              <w:ind w:left="232"/>
              <w:jc w:val="left"/>
              <w:rPr>
                <w:rFonts w:ascii="Bookman Old Style" w:hAnsi="Bookman Old Style"/>
                <w:color w:val="0070C0"/>
                <w:sz w:val="16"/>
              </w:rPr>
            </w:pPr>
            <w:r w:rsidRPr="00523AE0">
              <w:rPr>
                <w:color w:val="0070C0"/>
                <w:w w:val="110"/>
                <w:sz w:val="16"/>
              </w:rPr>
              <w:t>250</w:t>
            </w:r>
          </w:p>
        </w:tc>
        <w:tc>
          <w:tcPr>
            <w:tcW w:w="398" w:type="dxa"/>
          </w:tcPr>
          <w:p w14:paraId="45B6919B" w14:textId="34FD5970" w:rsidR="00523AE0" w:rsidRPr="00523AE0" w:rsidRDefault="00523AE0" w:rsidP="00523AE0">
            <w:pPr>
              <w:pStyle w:val="TableParagraph"/>
              <w:spacing w:before="159"/>
              <w:ind w:left="14"/>
              <w:rPr>
                <w:rFonts w:ascii="Bookman Old Style" w:hAnsi="Bookman Old Style"/>
                <w:color w:val="0070C0"/>
                <w:sz w:val="16"/>
              </w:rPr>
            </w:pPr>
            <w:r w:rsidRPr="00523AE0">
              <w:rPr>
                <w:color w:val="0070C0"/>
                <w:w w:val="111"/>
                <w:sz w:val="16"/>
              </w:rPr>
              <w:t>2</w:t>
            </w:r>
          </w:p>
        </w:tc>
        <w:tc>
          <w:tcPr>
            <w:tcW w:w="775" w:type="dxa"/>
          </w:tcPr>
          <w:p w14:paraId="07FCCDAA" w14:textId="664356B7" w:rsidR="00523AE0" w:rsidRPr="00523AE0" w:rsidRDefault="00523AE0" w:rsidP="00523AE0">
            <w:pPr>
              <w:pStyle w:val="TableParagraph"/>
              <w:spacing w:before="159"/>
              <w:ind w:left="238"/>
              <w:jc w:val="left"/>
              <w:rPr>
                <w:rFonts w:ascii="Bookman Old Style" w:hAnsi="Bookman Old Style"/>
                <w:color w:val="0070C0"/>
                <w:sz w:val="16"/>
              </w:rPr>
            </w:pPr>
            <w:r w:rsidRPr="00523AE0">
              <w:rPr>
                <w:color w:val="0070C0"/>
                <w:w w:val="110"/>
                <w:sz w:val="16"/>
              </w:rPr>
              <w:t>775</w:t>
            </w:r>
          </w:p>
        </w:tc>
        <w:tc>
          <w:tcPr>
            <w:tcW w:w="336" w:type="dxa"/>
          </w:tcPr>
          <w:p w14:paraId="086AAAE2" w14:textId="2115F176" w:rsidR="00523AE0" w:rsidRPr="00523AE0" w:rsidRDefault="00523AE0" w:rsidP="00523AE0">
            <w:pPr>
              <w:pStyle w:val="TableParagraph"/>
              <w:spacing w:before="159"/>
              <w:ind w:left="118"/>
              <w:jc w:val="left"/>
              <w:rPr>
                <w:rFonts w:ascii="Bookman Old Style" w:hAnsi="Bookman Old Style"/>
                <w:color w:val="0070C0"/>
                <w:sz w:val="16"/>
              </w:rPr>
            </w:pPr>
            <w:r w:rsidRPr="00523AE0">
              <w:rPr>
                <w:color w:val="0070C0"/>
                <w:w w:val="111"/>
                <w:sz w:val="16"/>
              </w:rPr>
              <w:t>3</w:t>
            </w:r>
          </w:p>
        </w:tc>
        <w:tc>
          <w:tcPr>
            <w:tcW w:w="778" w:type="dxa"/>
          </w:tcPr>
          <w:p w14:paraId="7F2A5572" w14:textId="7438903E" w:rsidR="00523AE0" w:rsidRPr="00523AE0" w:rsidRDefault="00523AE0" w:rsidP="00523AE0">
            <w:pPr>
              <w:pStyle w:val="TableParagraph"/>
              <w:spacing w:before="159"/>
              <w:ind w:left="263" w:right="247"/>
              <w:rPr>
                <w:rFonts w:ascii="Bookman Old Style" w:hAnsi="Bookman Old Style"/>
                <w:color w:val="0070C0"/>
                <w:sz w:val="16"/>
              </w:rPr>
            </w:pPr>
            <w:r w:rsidRPr="00523AE0">
              <w:rPr>
                <w:color w:val="0070C0"/>
                <w:w w:val="110"/>
                <w:sz w:val="16"/>
              </w:rPr>
              <w:t>75</w:t>
            </w:r>
          </w:p>
        </w:tc>
        <w:tc>
          <w:tcPr>
            <w:tcW w:w="337" w:type="dxa"/>
          </w:tcPr>
          <w:p w14:paraId="161D0335" w14:textId="30254F4A" w:rsidR="00523AE0" w:rsidRPr="00523AE0" w:rsidRDefault="00523AE0" w:rsidP="00523AE0">
            <w:pPr>
              <w:pStyle w:val="TableParagraph"/>
              <w:spacing w:before="159"/>
              <w:ind w:left="121"/>
              <w:jc w:val="left"/>
              <w:rPr>
                <w:rFonts w:ascii="Bookman Old Style" w:hAnsi="Bookman Old Style"/>
                <w:color w:val="0070C0"/>
                <w:sz w:val="16"/>
              </w:rPr>
            </w:pPr>
            <w:r w:rsidRPr="00523AE0">
              <w:rPr>
                <w:color w:val="0070C0"/>
                <w:w w:val="111"/>
                <w:sz w:val="16"/>
              </w:rPr>
              <w:t>3</w:t>
            </w:r>
          </w:p>
        </w:tc>
        <w:tc>
          <w:tcPr>
            <w:tcW w:w="730" w:type="dxa"/>
          </w:tcPr>
          <w:p w14:paraId="7210C76A" w14:textId="4855762F" w:rsidR="00523AE0" w:rsidRPr="00523AE0" w:rsidRDefault="00523AE0" w:rsidP="00523AE0">
            <w:pPr>
              <w:pStyle w:val="TableParagraph"/>
              <w:spacing w:before="159"/>
              <w:ind w:left="216"/>
              <w:jc w:val="left"/>
              <w:rPr>
                <w:rFonts w:ascii="Bookman Old Style" w:hAnsi="Bookman Old Style"/>
                <w:color w:val="0070C0"/>
                <w:sz w:val="16"/>
              </w:rPr>
            </w:pPr>
            <w:r w:rsidRPr="00523AE0">
              <w:rPr>
                <w:color w:val="0070C0"/>
                <w:w w:val="110"/>
                <w:sz w:val="16"/>
              </w:rPr>
              <w:t>100</w:t>
            </w:r>
          </w:p>
        </w:tc>
        <w:tc>
          <w:tcPr>
            <w:tcW w:w="447" w:type="dxa"/>
          </w:tcPr>
          <w:p w14:paraId="08BF326F" w14:textId="51A1C661" w:rsidR="00523AE0" w:rsidRPr="00523AE0" w:rsidRDefault="00523AE0" w:rsidP="00523AE0">
            <w:pPr>
              <w:pStyle w:val="TableParagraph"/>
              <w:spacing w:before="159"/>
              <w:ind w:left="17"/>
              <w:rPr>
                <w:rFonts w:ascii="Bookman Old Style" w:hAnsi="Bookman Old Style"/>
                <w:color w:val="0070C0"/>
                <w:sz w:val="16"/>
              </w:rPr>
            </w:pPr>
            <w:r w:rsidRPr="00523AE0">
              <w:rPr>
                <w:color w:val="0070C0"/>
                <w:w w:val="111"/>
                <w:sz w:val="16"/>
              </w:rPr>
              <w:t>4</w:t>
            </w:r>
          </w:p>
        </w:tc>
        <w:tc>
          <w:tcPr>
            <w:tcW w:w="709" w:type="dxa"/>
          </w:tcPr>
          <w:p w14:paraId="29FE88CB" w14:textId="46295AF7" w:rsidR="00523AE0" w:rsidRPr="00523AE0" w:rsidRDefault="00523AE0" w:rsidP="00523AE0">
            <w:pPr>
              <w:pStyle w:val="TableParagraph"/>
              <w:spacing w:before="159"/>
              <w:ind w:left="205"/>
              <w:jc w:val="left"/>
              <w:rPr>
                <w:rFonts w:ascii="Bookman Old Style" w:hAnsi="Bookman Old Style"/>
                <w:color w:val="0070C0"/>
                <w:sz w:val="16"/>
              </w:rPr>
            </w:pPr>
            <w:r w:rsidRPr="00523AE0">
              <w:rPr>
                <w:color w:val="0070C0"/>
                <w:w w:val="110"/>
                <w:sz w:val="16"/>
              </w:rPr>
              <w:t>505</w:t>
            </w:r>
          </w:p>
        </w:tc>
        <w:tc>
          <w:tcPr>
            <w:tcW w:w="395" w:type="dxa"/>
          </w:tcPr>
          <w:p w14:paraId="24D29DA1" w14:textId="2431A5A8" w:rsidR="00523AE0" w:rsidRPr="00523AE0" w:rsidRDefault="00523AE0" w:rsidP="00523AE0">
            <w:pPr>
              <w:pStyle w:val="TableParagraph"/>
              <w:spacing w:before="159"/>
              <w:ind w:left="3"/>
              <w:rPr>
                <w:rFonts w:ascii="Bookman Old Style" w:hAnsi="Bookman Old Style"/>
                <w:color w:val="0070C0"/>
                <w:sz w:val="16"/>
              </w:rPr>
            </w:pPr>
            <w:r w:rsidRPr="00523AE0">
              <w:rPr>
                <w:color w:val="0070C0"/>
                <w:w w:val="111"/>
                <w:sz w:val="16"/>
              </w:rPr>
              <w:t>3</w:t>
            </w:r>
          </w:p>
        </w:tc>
        <w:tc>
          <w:tcPr>
            <w:tcW w:w="762" w:type="dxa"/>
          </w:tcPr>
          <w:p w14:paraId="3EF5E0B6" w14:textId="46EDB75E" w:rsidR="00523AE0" w:rsidRPr="00523AE0" w:rsidRDefault="00523AE0" w:rsidP="00523AE0">
            <w:pPr>
              <w:pStyle w:val="TableParagraph"/>
              <w:spacing w:before="159"/>
              <w:ind w:left="227"/>
              <w:jc w:val="left"/>
              <w:rPr>
                <w:rFonts w:ascii="Bookman Old Style" w:hAnsi="Bookman Old Style"/>
                <w:color w:val="0070C0"/>
                <w:sz w:val="16"/>
              </w:rPr>
            </w:pPr>
            <w:r w:rsidRPr="00523AE0">
              <w:rPr>
                <w:color w:val="0070C0"/>
                <w:w w:val="110"/>
                <w:sz w:val="16"/>
              </w:rPr>
              <w:t>975</w:t>
            </w:r>
          </w:p>
        </w:tc>
        <w:tc>
          <w:tcPr>
            <w:tcW w:w="1134" w:type="dxa"/>
            <w:gridSpan w:val="2"/>
          </w:tcPr>
          <w:p w14:paraId="79BA7AEF" w14:textId="77777777" w:rsidR="00523AE0" w:rsidRPr="00022F71" w:rsidRDefault="00523AE0" w:rsidP="00523AE0">
            <w:pPr>
              <w:pStyle w:val="TableParagraph"/>
              <w:spacing w:before="0"/>
              <w:jc w:val="left"/>
              <w:rPr>
                <w:rFonts w:ascii="Bookman Old Style" w:hAnsi="Bookman Old Style"/>
                <w:sz w:val="16"/>
              </w:rPr>
            </w:pPr>
          </w:p>
        </w:tc>
      </w:tr>
      <w:tr w:rsidR="007F5FDB" w:rsidRPr="00022F71" w14:paraId="6CC34D02" w14:textId="77777777" w:rsidTr="001F3A75">
        <w:trPr>
          <w:gridAfter w:val="1"/>
          <w:wAfter w:w="14" w:type="dxa"/>
          <w:trHeight w:val="283"/>
        </w:trPr>
        <w:tc>
          <w:tcPr>
            <w:tcW w:w="464" w:type="dxa"/>
          </w:tcPr>
          <w:p w14:paraId="2E607BF7" w14:textId="77777777" w:rsidR="007F5FDB" w:rsidRPr="00022F71" w:rsidRDefault="007F5FDB">
            <w:pPr>
              <w:pStyle w:val="TableParagraph"/>
              <w:spacing w:before="9"/>
              <w:jc w:val="left"/>
              <w:rPr>
                <w:rFonts w:ascii="Bookman Old Style" w:hAnsi="Bookman Old Style"/>
                <w:b/>
                <w:sz w:val="13"/>
              </w:rPr>
            </w:pPr>
          </w:p>
          <w:p w14:paraId="46807C76"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2</w:t>
            </w:r>
          </w:p>
        </w:tc>
        <w:tc>
          <w:tcPr>
            <w:tcW w:w="4088" w:type="dxa"/>
          </w:tcPr>
          <w:p w14:paraId="4A339604" w14:textId="77777777" w:rsidR="007F5FDB" w:rsidRPr="00022F71" w:rsidRDefault="007F5FDB">
            <w:pPr>
              <w:pStyle w:val="TableParagraph"/>
              <w:spacing w:before="9"/>
              <w:jc w:val="left"/>
              <w:rPr>
                <w:rFonts w:ascii="Bookman Old Style" w:hAnsi="Bookman Old Style"/>
                <w:b/>
                <w:sz w:val="13"/>
              </w:rPr>
            </w:pPr>
          </w:p>
          <w:p w14:paraId="380F0333"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Sekretaris Badan Keuangan dan Aset Daerah</w:t>
            </w:r>
          </w:p>
        </w:tc>
        <w:tc>
          <w:tcPr>
            <w:tcW w:w="967" w:type="dxa"/>
          </w:tcPr>
          <w:p w14:paraId="32FA9D03" w14:textId="77777777" w:rsidR="007F5FDB" w:rsidRPr="00022F71" w:rsidRDefault="007F5FDB">
            <w:pPr>
              <w:pStyle w:val="TableParagraph"/>
              <w:spacing w:before="9"/>
              <w:jc w:val="left"/>
              <w:rPr>
                <w:rFonts w:ascii="Bookman Old Style" w:hAnsi="Bookman Old Style"/>
                <w:b/>
                <w:sz w:val="13"/>
              </w:rPr>
            </w:pPr>
          </w:p>
          <w:p w14:paraId="53663BA1" w14:textId="77777777" w:rsidR="007F5FDB" w:rsidRPr="00022F71" w:rsidRDefault="002C6431">
            <w:pPr>
              <w:pStyle w:val="TableParagraph"/>
              <w:spacing w:before="0"/>
              <w:ind w:left="383"/>
              <w:jc w:val="left"/>
              <w:rPr>
                <w:rFonts w:ascii="Bookman Old Style" w:hAnsi="Bookman Old Style"/>
                <w:sz w:val="16"/>
              </w:rPr>
            </w:pPr>
            <w:r w:rsidRPr="00022F71">
              <w:rPr>
                <w:rFonts w:ascii="Bookman Old Style" w:hAnsi="Bookman Old Style"/>
                <w:sz w:val="16"/>
              </w:rPr>
              <w:t>12</w:t>
            </w:r>
          </w:p>
        </w:tc>
        <w:tc>
          <w:tcPr>
            <w:tcW w:w="969" w:type="dxa"/>
          </w:tcPr>
          <w:p w14:paraId="140A6A87" w14:textId="77777777" w:rsidR="007F5FDB" w:rsidRPr="00022F71" w:rsidRDefault="007F5FDB">
            <w:pPr>
              <w:pStyle w:val="TableParagraph"/>
              <w:spacing w:before="9"/>
              <w:jc w:val="left"/>
              <w:rPr>
                <w:rFonts w:ascii="Bookman Old Style" w:hAnsi="Bookman Old Style"/>
                <w:b/>
                <w:sz w:val="13"/>
              </w:rPr>
            </w:pPr>
          </w:p>
          <w:p w14:paraId="6EA58B1E"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2140</w:t>
            </w:r>
          </w:p>
        </w:tc>
        <w:tc>
          <w:tcPr>
            <w:tcW w:w="393" w:type="dxa"/>
          </w:tcPr>
          <w:p w14:paraId="5FD6E213" w14:textId="77777777" w:rsidR="007F5FDB" w:rsidRPr="00022F71" w:rsidRDefault="007F5FDB">
            <w:pPr>
              <w:pStyle w:val="TableParagraph"/>
              <w:spacing w:before="9"/>
              <w:jc w:val="left"/>
              <w:rPr>
                <w:rFonts w:ascii="Bookman Old Style" w:hAnsi="Bookman Old Style"/>
                <w:b/>
                <w:sz w:val="13"/>
              </w:rPr>
            </w:pPr>
          </w:p>
          <w:p w14:paraId="51ABED8F"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912" w:type="dxa"/>
          </w:tcPr>
          <w:p w14:paraId="4BC56E0D" w14:textId="77777777" w:rsidR="007F5FDB" w:rsidRPr="00022F71" w:rsidRDefault="007F5FDB">
            <w:pPr>
              <w:pStyle w:val="TableParagraph"/>
              <w:spacing w:before="9"/>
              <w:jc w:val="left"/>
              <w:rPr>
                <w:rFonts w:ascii="Bookman Old Style" w:hAnsi="Bookman Old Style"/>
                <w:b/>
                <w:sz w:val="13"/>
              </w:rPr>
            </w:pPr>
          </w:p>
          <w:p w14:paraId="701BC029" w14:textId="77777777" w:rsidR="007F5FDB" w:rsidRPr="00022F71" w:rsidRDefault="002C6431">
            <w:pPr>
              <w:pStyle w:val="TableParagraph"/>
              <w:spacing w:before="0"/>
              <w:ind w:left="307"/>
              <w:jc w:val="left"/>
              <w:rPr>
                <w:rFonts w:ascii="Bookman Old Style" w:hAnsi="Bookman Old Style"/>
                <w:sz w:val="16"/>
              </w:rPr>
            </w:pPr>
            <w:r w:rsidRPr="00022F71">
              <w:rPr>
                <w:rFonts w:ascii="Bookman Old Style" w:hAnsi="Bookman Old Style"/>
                <w:sz w:val="16"/>
              </w:rPr>
              <w:t>175</w:t>
            </w:r>
          </w:p>
        </w:tc>
        <w:tc>
          <w:tcPr>
            <w:tcW w:w="400" w:type="dxa"/>
          </w:tcPr>
          <w:p w14:paraId="73A7E41F" w14:textId="77777777" w:rsidR="007F5FDB" w:rsidRPr="00022F71" w:rsidRDefault="007F5FDB">
            <w:pPr>
              <w:pStyle w:val="TableParagraph"/>
              <w:spacing w:before="9"/>
              <w:jc w:val="left"/>
              <w:rPr>
                <w:rFonts w:ascii="Bookman Old Style" w:hAnsi="Bookman Old Style"/>
                <w:b/>
                <w:sz w:val="13"/>
              </w:rPr>
            </w:pPr>
          </w:p>
          <w:p w14:paraId="0AE76397"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1</w:t>
            </w:r>
          </w:p>
        </w:tc>
        <w:tc>
          <w:tcPr>
            <w:tcW w:w="760" w:type="dxa"/>
          </w:tcPr>
          <w:p w14:paraId="69E441BD" w14:textId="77777777" w:rsidR="007F5FDB" w:rsidRPr="00022F71" w:rsidRDefault="007F5FDB">
            <w:pPr>
              <w:pStyle w:val="TableParagraph"/>
              <w:spacing w:before="9"/>
              <w:jc w:val="left"/>
              <w:rPr>
                <w:rFonts w:ascii="Bookman Old Style" w:hAnsi="Bookman Old Style"/>
                <w:b/>
                <w:sz w:val="13"/>
              </w:rPr>
            </w:pPr>
          </w:p>
          <w:p w14:paraId="74BADE1A" w14:textId="77777777" w:rsidR="007F5FDB" w:rsidRPr="00022F71" w:rsidRDefault="002C6431">
            <w:pPr>
              <w:pStyle w:val="TableParagraph"/>
              <w:spacing w:before="0"/>
              <w:ind w:right="217"/>
              <w:jc w:val="right"/>
              <w:rPr>
                <w:rFonts w:ascii="Bookman Old Style" w:hAnsi="Bookman Old Style"/>
                <w:sz w:val="16"/>
              </w:rPr>
            </w:pPr>
            <w:r w:rsidRPr="00022F71">
              <w:rPr>
                <w:rFonts w:ascii="Bookman Old Style" w:hAnsi="Bookman Old Style"/>
                <w:sz w:val="16"/>
              </w:rPr>
              <w:t>100</w:t>
            </w:r>
          </w:p>
        </w:tc>
        <w:tc>
          <w:tcPr>
            <w:tcW w:w="398" w:type="dxa"/>
          </w:tcPr>
          <w:p w14:paraId="3FE7819C" w14:textId="77777777" w:rsidR="007F5FDB" w:rsidRPr="00022F71" w:rsidRDefault="007F5FDB">
            <w:pPr>
              <w:pStyle w:val="TableParagraph"/>
              <w:spacing w:before="9"/>
              <w:jc w:val="left"/>
              <w:rPr>
                <w:rFonts w:ascii="Bookman Old Style" w:hAnsi="Bookman Old Style"/>
                <w:b/>
                <w:sz w:val="13"/>
              </w:rPr>
            </w:pPr>
          </w:p>
          <w:p w14:paraId="2F640262"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2</w:t>
            </w:r>
          </w:p>
        </w:tc>
        <w:tc>
          <w:tcPr>
            <w:tcW w:w="772" w:type="dxa"/>
          </w:tcPr>
          <w:p w14:paraId="2ABC32BC" w14:textId="77777777" w:rsidR="007F5FDB" w:rsidRPr="00022F71" w:rsidRDefault="007F5FDB">
            <w:pPr>
              <w:pStyle w:val="TableParagraph"/>
              <w:spacing w:before="9"/>
              <w:jc w:val="left"/>
              <w:rPr>
                <w:rFonts w:ascii="Bookman Old Style" w:hAnsi="Bookman Old Style"/>
                <w:b/>
                <w:sz w:val="13"/>
              </w:rPr>
            </w:pPr>
          </w:p>
          <w:p w14:paraId="10F31491" w14:textId="77777777" w:rsidR="007F5FDB" w:rsidRPr="00022F71" w:rsidRDefault="002C6431">
            <w:pPr>
              <w:pStyle w:val="TableParagraph"/>
              <w:spacing w:before="0"/>
              <w:ind w:left="214" w:right="201"/>
              <w:rPr>
                <w:rFonts w:ascii="Bookman Old Style" w:hAnsi="Bookman Old Style"/>
                <w:sz w:val="16"/>
              </w:rPr>
            </w:pPr>
            <w:r w:rsidRPr="00022F71">
              <w:rPr>
                <w:rFonts w:ascii="Bookman Old Style" w:hAnsi="Bookman Old Style"/>
                <w:sz w:val="16"/>
              </w:rPr>
              <w:t>775</w:t>
            </w:r>
          </w:p>
        </w:tc>
        <w:tc>
          <w:tcPr>
            <w:tcW w:w="338" w:type="dxa"/>
          </w:tcPr>
          <w:p w14:paraId="5868AFFA" w14:textId="77777777" w:rsidR="007F5FDB" w:rsidRPr="00022F71" w:rsidRDefault="007F5FDB">
            <w:pPr>
              <w:pStyle w:val="TableParagraph"/>
              <w:spacing w:before="9"/>
              <w:jc w:val="left"/>
              <w:rPr>
                <w:rFonts w:ascii="Bookman Old Style" w:hAnsi="Bookman Old Style"/>
                <w:b/>
                <w:sz w:val="13"/>
              </w:rPr>
            </w:pPr>
          </w:p>
          <w:p w14:paraId="4333F797" w14:textId="77777777" w:rsidR="007F5FDB" w:rsidRPr="00022F71" w:rsidRDefault="002C6431">
            <w:pPr>
              <w:pStyle w:val="TableParagraph"/>
              <w:spacing w:before="0"/>
              <w:ind w:right="104"/>
              <w:jc w:val="right"/>
              <w:rPr>
                <w:rFonts w:ascii="Bookman Old Style" w:hAnsi="Bookman Old Style"/>
                <w:sz w:val="16"/>
              </w:rPr>
            </w:pPr>
            <w:r w:rsidRPr="00022F71">
              <w:rPr>
                <w:rFonts w:ascii="Bookman Old Style" w:hAnsi="Bookman Old Style"/>
                <w:sz w:val="16"/>
              </w:rPr>
              <w:t>3</w:t>
            </w:r>
          </w:p>
        </w:tc>
        <w:tc>
          <w:tcPr>
            <w:tcW w:w="777" w:type="dxa"/>
          </w:tcPr>
          <w:p w14:paraId="3BAE39AB" w14:textId="77777777" w:rsidR="007F5FDB" w:rsidRPr="00022F71" w:rsidRDefault="007F5FDB">
            <w:pPr>
              <w:pStyle w:val="TableParagraph"/>
              <w:spacing w:before="9"/>
              <w:jc w:val="left"/>
              <w:rPr>
                <w:rFonts w:ascii="Bookman Old Style" w:hAnsi="Bookman Old Style"/>
                <w:b/>
                <w:sz w:val="13"/>
              </w:rPr>
            </w:pPr>
          </w:p>
          <w:p w14:paraId="25E7187C" w14:textId="77777777" w:rsidR="007F5FDB" w:rsidRPr="00022F71" w:rsidRDefault="002C6431">
            <w:pPr>
              <w:pStyle w:val="TableParagraph"/>
              <w:spacing w:before="0"/>
              <w:ind w:left="213" w:right="194"/>
              <w:rPr>
                <w:rFonts w:ascii="Bookman Old Style" w:hAnsi="Bookman Old Style"/>
                <w:sz w:val="16"/>
              </w:rPr>
            </w:pPr>
            <w:r w:rsidRPr="00022F71">
              <w:rPr>
                <w:rFonts w:ascii="Bookman Old Style" w:hAnsi="Bookman Old Style"/>
                <w:sz w:val="16"/>
              </w:rPr>
              <w:t>75</w:t>
            </w:r>
          </w:p>
        </w:tc>
        <w:tc>
          <w:tcPr>
            <w:tcW w:w="336" w:type="dxa"/>
          </w:tcPr>
          <w:p w14:paraId="2DA30BD7" w14:textId="77777777" w:rsidR="007F5FDB" w:rsidRPr="00022F71" w:rsidRDefault="007F5FDB">
            <w:pPr>
              <w:pStyle w:val="TableParagraph"/>
              <w:spacing w:before="9"/>
              <w:jc w:val="left"/>
              <w:rPr>
                <w:rFonts w:ascii="Bookman Old Style" w:hAnsi="Bookman Old Style"/>
                <w:b/>
                <w:sz w:val="13"/>
              </w:rPr>
            </w:pPr>
          </w:p>
          <w:p w14:paraId="6309F2D2" w14:textId="77777777" w:rsidR="007F5FDB" w:rsidRPr="00022F71" w:rsidRDefault="002C6431">
            <w:pPr>
              <w:pStyle w:val="TableParagraph"/>
              <w:spacing w:before="0"/>
              <w:ind w:right="101"/>
              <w:jc w:val="right"/>
              <w:rPr>
                <w:rFonts w:ascii="Bookman Old Style" w:hAnsi="Bookman Old Style"/>
                <w:sz w:val="16"/>
              </w:rPr>
            </w:pPr>
            <w:r w:rsidRPr="00022F71">
              <w:rPr>
                <w:rFonts w:ascii="Bookman Old Style" w:hAnsi="Bookman Old Style"/>
                <w:sz w:val="16"/>
              </w:rPr>
              <w:t>3</w:t>
            </w:r>
          </w:p>
        </w:tc>
        <w:tc>
          <w:tcPr>
            <w:tcW w:w="731" w:type="dxa"/>
          </w:tcPr>
          <w:p w14:paraId="0FB55994" w14:textId="77777777" w:rsidR="007F5FDB" w:rsidRPr="00022F71" w:rsidRDefault="007F5FDB">
            <w:pPr>
              <w:pStyle w:val="TableParagraph"/>
              <w:spacing w:before="9"/>
              <w:jc w:val="left"/>
              <w:rPr>
                <w:rFonts w:ascii="Bookman Old Style" w:hAnsi="Bookman Old Style"/>
                <w:b/>
                <w:sz w:val="13"/>
              </w:rPr>
            </w:pPr>
          </w:p>
          <w:p w14:paraId="3B3A3CD6" w14:textId="77777777" w:rsidR="007F5FDB" w:rsidRPr="00022F71" w:rsidRDefault="002C6431">
            <w:pPr>
              <w:pStyle w:val="TableParagraph"/>
              <w:spacing w:before="0"/>
              <w:ind w:left="195" w:right="180"/>
              <w:rPr>
                <w:rFonts w:ascii="Bookman Old Style" w:hAnsi="Bookman Old Style"/>
                <w:sz w:val="16"/>
              </w:rPr>
            </w:pPr>
            <w:r w:rsidRPr="00022F71">
              <w:rPr>
                <w:rFonts w:ascii="Bookman Old Style" w:hAnsi="Bookman Old Style"/>
                <w:sz w:val="16"/>
              </w:rPr>
              <w:t>100</w:t>
            </w:r>
          </w:p>
        </w:tc>
        <w:tc>
          <w:tcPr>
            <w:tcW w:w="443" w:type="dxa"/>
          </w:tcPr>
          <w:p w14:paraId="443CAED1" w14:textId="77777777" w:rsidR="007F5FDB" w:rsidRPr="00022F71" w:rsidRDefault="007F5FDB">
            <w:pPr>
              <w:pStyle w:val="TableParagraph"/>
              <w:spacing w:before="9"/>
              <w:jc w:val="left"/>
              <w:rPr>
                <w:rFonts w:ascii="Bookman Old Style" w:hAnsi="Bookman Old Style"/>
                <w:b/>
                <w:sz w:val="13"/>
              </w:rPr>
            </w:pPr>
          </w:p>
          <w:p w14:paraId="670B4FEE" w14:textId="77777777" w:rsidR="007F5FDB" w:rsidRPr="00022F71" w:rsidRDefault="002C6431">
            <w:pPr>
              <w:pStyle w:val="TableParagraph"/>
              <w:spacing w:before="0"/>
              <w:ind w:right="152"/>
              <w:jc w:val="right"/>
              <w:rPr>
                <w:rFonts w:ascii="Bookman Old Style" w:hAnsi="Bookman Old Style"/>
                <w:sz w:val="16"/>
              </w:rPr>
            </w:pPr>
            <w:r w:rsidRPr="00022F71">
              <w:rPr>
                <w:rFonts w:ascii="Bookman Old Style" w:hAnsi="Bookman Old Style"/>
                <w:sz w:val="16"/>
              </w:rPr>
              <w:t>3</w:t>
            </w:r>
          </w:p>
        </w:tc>
        <w:tc>
          <w:tcPr>
            <w:tcW w:w="707" w:type="dxa"/>
          </w:tcPr>
          <w:p w14:paraId="38064CA8" w14:textId="77777777" w:rsidR="007F5FDB" w:rsidRPr="00022F71" w:rsidRDefault="007F5FDB">
            <w:pPr>
              <w:pStyle w:val="TableParagraph"/>
              <w:spacing w:before="9"/>
              <w:jc w:val="left"/>
              <w:rPr>
                <w:rFonts w:ascii="Bookman Old Style" w:hAnsi="Bookman Old Style"/>
                <w:b/>
                <w:sz w:val="13"/>
              </w:rPr>
            </w:pPr>
          </w:p>
          <w:p w14:paraId="64B791C9" w14:textId="77777777" w:rsidR="007F5FDB" w:rsidRPr="00022F71" w:rsidRDefault="002C6431">
            <w:pPr>
              <w:pStyle w:val="TableParagraph"/>
              <w:spacing w:before="0"/>
              <w:ind w:left="169" w:right="145"/>
              <w:rPr>
                <w:rFonts w:ascii="Bookman Old Style" w:hAnsi="Bookman Old Style"/>
                <w:sz w:val="16"/>
              </w:rPr>
            </w:pPr>
            <w:r w:rsidRPr="00022F71">
              <w:rPr>
                <w:rFonts w:ascii="Bookman Old Style" w:hAnsi="Bookman Old Style"/>
                <w:sz w:val="16"/>
              </w:rPr>
              <w:t>340</w:t>
            </w:r>
          </w:p>
        </w:tc>
        <w:tc>
          <w:tcPr>
            <w:tcW w:w="393" w:type="dxa"/>
          </w:tcPr>
          <w:p w14:paraId="7160B42B" w14:textId="77777777" w:rsidR="007F5FDB" w:rsidRPr="00022F71" w:rsidRDefault="007F5FDB">
            <w:pPr>
              <w:pStyle w:val="TableParagraph"/>
              <w:spacing w:before="9"/>
              <w:jc w:val="left"/>
              <w:rPr>
                <w:rFonts w:ascii="Bookman Old Style" w:hAnsi="Bookman Old Style"/>
                <w:b/>
                <w:sz w:val="13"/>
              </w:rPr>
            </w:pPr>
          </w:p>
          <w:p w14:paraId="25ECC1E5"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2</w:t>
            </w:r>
          </w:p>
        </w:tc>
        <w:tc>
          <w:tcPr>
            <w:tcW w:w="760" w:type="dxa"/>
          </w:tcPr>
          <w:p w14:paraId="06D733CE" w14:textId="77777777" w:rsidR="007F5FDB" w:rsidRPr="00022F71" w:rsidRDefault="007F5FDB">
            <w:pPr>
              <w:pStyle w:val="TableParagraph"/>
              <w:spacing w:before="9"/>
              <w:jc w:val="left"/>
              <w:rPr>
                <w:rFonts w:ascii="Bookman Old Style" w:hAnsi="Bookman Old Style"/>
                <w:b/>
                <w:sz w:val="13"/>
              </w:rPr>
            </w:pPr>
          </w:p>
          <w:p w14:paraId="08EB0F80" w14:textId="77777777" w:rsidR="007F5FDB" w:rsidRPr="00022F71" w:rsidRDefault="002C6431">
            <w:pPr>
              <w:pStyle w:val="TableParagraph"/>
              <w:spacing w:before="0"/>
              <w:ind w:left="201" w:right="179"/>
              <w:rPr>
                <w:rFonts w:ascii="Bookman Old Style" w:hAnsi="Bookman Old Style"/>
                <w:sz w:val="16"/>
              </w:rPr>
            </w:pPr>
            <w:r w:rsidRPr="00022F71">
              <w:rPr>
                <w:rFonts w:ascii="Bookman Old Style" w:hAnsi="Bookman Old Style"/>
                <w:sz w:val="16"/>
              </w:rPr>
              <w:t>575</w:t>
            </w:r>
          </w:p>
        </w:tc>
        <w:tc>
          <w:tcPr>
            <w:tcW w:w="1132" w:type="dxa"/>
          </w:tcPr>
          <w:p w14:paraId="3CBE54AD" w14:textId="77777777" w:rsidR="007F5FDB" w:rsidRPr="00022F71" w:rsidRDefault="007F5FDB">
            <w:pPr>
              <w:pStyle w:val="TableParagraph"/>
              <w:spacing w:before="0"/>
              <w:jc w:val="left"/>
              <w:rPr>
                <w:rFonts w:ascii="Bookman Old Style" w:hAnsi="Bookman Old Style"/>
                <w:sz w:val="16"/>
              </w:rPr>
            </w:pPr>
          </w:p>
        </w:tc>
      </w:tr>
      <w:tr w:rsidR="007F5FDB" w:rsidRPr="00022F71" w14:paraId="05699D03" w14:textId="77777777" w:rsidTr="001F3A75">
        <w:trPr>
          <w:gridAfter w:val="1"/>
          <w:wAfter w:w="14" w:type="dxa"/>
          <w:trHeight w:val="283"/>
        </w:trPr>
        <w:tc>
          <w:tcPr>
            <w:tcW w:w="464" w:type="dxa"/>
          </w:tcPr>
          <w:p w14:paraId="1B6E2F9A"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3</w:t>
            </w:r>
          </w:p>
        </w:tc>
        <w:tc>
          <w:tcPr>
            <w:tcW w:w="4088" w:type="dxa"/>
          </w:tcPr>
          <w:p w14:paraId="6D24F3BF"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967" w:type="dxa"/>
          </w:tcPr>
          <w:p w14:paraId="3DA7C732" w14:textId="77777777" w:rsidR="007F5FDB" w:rsidRPr="00022F71" w:rsidRDefault="002C6431">
            <w:pPr>
              <w:pStyle w:val="TableParagraph"/>
              <w:spacing w:before="159"/>
              <w:ind w:left="433"/>
              <w:jc w:val="left"/>
              <w:rPr>
                <w:rFonts w:ascii="Bookman Old Style" w:hAnsi="Bookman Old Style"/>
                <w:sz w:val="16"/>
              </w:rPr>
            </w:pPr>
            <w:r w:rsidRPr="00022F71">
              <w:rPr>
                <w:rFonts w:ascii="Bookman Old Style" w:hAnsi="Bookman Old Style"/>
                <w:sz w:val="16"/>
              </w:rPr>
              <w:t>9</w:t>
            </w:r>
          </w:p>
        </w:tc>
        <w:tc>
          <w:tcPr>
            <w:tcW w:w="969" w:type="dxa"/>
          </w:tcPr>
          <w:p w14:paraId="689196B6"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1455</w:t>
            </w:r>
          </w:p>
        </w:tc>
        <w:tc>
          <w:tcPr>
            <w:tcW w:w="393" w:type="dxa"/>
          </w:tcPr>
          <w:p w14:paraId="344FC43F"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73286F96"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714DD15D"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5165D100"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4A0FBC5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772" w:type="dxa"/>
          </w:tcPr>
          <w:p w14:paraId="58B989E2"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450</w:t>
            </w:r>
          </w:p>
        </w:tc>
        <w:tc>
          <w:tcPr>
            <w:tcW w:w="338" w:type="dxa"/>
          </w:tcPr>
          <w:p w14:paraId="60EB7DFD"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454D3969"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3EA05D91"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29325726"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0B460D9F"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198544D0"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28AD8DF2"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1</w:t>
            </w:r>
          </w:p>
        </w:tc>
        <w:tc>
          <w:tcPr>
            <w:tcW w:w="760" w:type="dxa"/>
          </w:tcPr>
          <w:p w14:paraId="252B411A"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310</w:t>
            </w:r>
          </w:p>
        </w:tc>
        <w:tc>
          <w:tcPr>
            <w:tcW w:w="1132" w:type="dxa"/>
          </w:tcPr>
          <w:p w14:paraId="076D412A" w14:textId="77777777" w:rsidR="007F5FDB" w:rsidRPr="00022F71" w:rsidRDefault="007F5FDB">
            <w:pPr>
              <w:pStyle w:val="TableParagraph"/>
              <w:spacing w:before="0"/>
              <w:jc w:val="left"/>
              <w:rPr>
                <w:rFonts w:ascii="Bookman Old Style" w:hAnsi="Bookman Old Style"/>
                <w:sz w:val="16"/>
              </w:rPr>
            </w:pPr>
          </w:p>
        </w:tc>
      </w:tr>
      <w:tr w:rsidR="007F5FDB" w:rsidRPr="00022F71" w14:paraId="3413B90E" w14:textId="77777777" w:rsidTr="001F3A75">
        <w:trPr>
          <w:gridAfter w:val="1"/>
          <w:wAfter w:w="14" w:type="dxa"/>
          <w:trHeight w:val="283"/>
        </w:trPr>
        <w:tc>
          <w:tcPr>
            <w:tcW w:w="464" w:type="dxa"/>
          </w:tcPr>
          <w:p w14:paraId="3FB92AC5"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4</w:t>
            </w:r>
          </w:p>
        </w:tc>
        <w:tc>
          <w:tcPr>
            <w:tcW w:w="4088" w:type="dxa"/>
          </w:tcPr>
          <w:p w14:paraId="3DAAA7A0"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Anggaran</w:t>
            </w:r>
          </w:p>
        </w:tc>
        <w:tc>
          <w:tcPr>
            <w:tcW w:w="967" w:type="dxa"/>
          </w:tcPr>
          <w:p w14:paraId="56ED79B8" w14:textId="77777777" w:rsidR="007F5FDB" w:rsidRPr="00022F71" w:rsidRDefault="002C6431">
            <w:pPr>
              <w:pStyle w:val="TableParagraph"/>
              <w:spacing w:before="159"/>
              <w:ind w:left="383"/>
              <w:jc w:val="left"/>
              <w:rPr>
                <w:rFonts w:ascii="Bookman Old Style" w:hAnsi="Bookman Old Style"/>
                <w:sz w:val="16"/>
              </w:rPr>
            </w:pPr>
            <w:r w:rsidRPr="00022F71">
              <w:rPr>
                <w:rFonts w:ascii="Bookman Old Style" w:hAnsi="Bookman Old Style"/>
                <w:sz w:val="16"/>
              </w:rPr>
              <w:t>11</w:t>
            </w:r>
          </w:p>
        </w:tc>
        <w:tc>
          <w:tcPr>
            <w:tcW w:w="969" w:type="dxa"/>
          </w:tcPr>
          <w:p w14:paraId="6F636474"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2045</w:t>
            </w:r>
          </w:p>
        </w:tc>
        <w:tc>
          <w:tcPr>
            <w:tcW w:w="393" w:type="dxa"/>
          </w:tcPr>
          <w:p w14:paraId="5311A376"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66B8C04E"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58B65364"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65AA021C"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461FE3C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2</w:t>
            </w:r>
          </w:p>
        </w:tc>
        <w:tc>
          <w:tcPr>
            <w:tcW w:w="772" w:type="dxa"/>
          </w:tcPr>
          <w:p w14:paraId="50715F6B"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775</w:t>
            </w:r>
          </w:p>
        </w:tc>
        <w:tc>
          <w:tcPr>
            <w:tcW w:w="338" w:type="dxa"/>
          </w:tcPr>
          <w:p w14:paraId="286672D3"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7D4FD227"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7A3E29A3"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3DD03BA4"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788CCBEE"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4C7862FF"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417A9C17"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2</w:t>
            </w:r>
          </w:p>
        </w:tc>
        <w:tc>
          <w:tcPr>
            <w:tcW w:w="760" w:type="dxa"/>
          </w:tcPr>
          <w:p w14:paraId="17C2F4D3"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575</w:t>
            </w:r>
          </w:p>
        </w:tc>
        <w:tc>
          <w:tcPr>
            <w:tcW w:w="1132" w:type="dxa"/>
          </w:tcPr>
          <w:p w14:paraId="2D370DA8" w14:textId="77777777" w:rsidR="007F5FDB" w:rsidRPr="00022F71" w:rsidRDefault="007F5FDB">
            <w:pPr>
              <w:pStyle w:val="TableParagraph"/>
              <w:spacing w:before="0"/>
              <w:jc w:val="left"/>
              <w:rPr>
                <w:rFonts w:ascii="Bookman Old Style" w:hAnsi="Bookman Old Style"/>
                <w:sz w:val="16"/>
              </w:rPr>
            </w:pPr>
          </w:p>
        </w:tc>
      </w:tr>
      <w:tr w:rsidR="007F5FDB" w:rsidRPr="00022F71" w14:paraId="58289E2C" w14:textId="77777777" w:rsidTr="001F3A75">
        <w:trPr>
          <w:gridAfter w:val="1"/>
          <w:wAfter w:w="14" w:type="dxa"/>
          <w:trHeight w:val="283"/>
        </w:trPr>
        <w:tc>
          <w:tcPr>
            <w:tcW w:w="464" w:type="dxa"/>
          </w:tcPr>
          <w:p w14:paraId="73AF0B73" w14:textId="77777777" w:rsidR="007F5FDB" w:rsidRPr="00022F71" w:rsidRDefault="007F5FDB">
            <w:pPr>
              <w:pStyle w:val="TableParagraph"/>
              <w:spacing w:before="9"/>
              <w:jc w:val="left"/>
              <w:rPr>
                <w:rFonts w:ascii="Bookman Old Style" w:hAnsi="Bookman Old Style"/>
                <w:b/>
                <w:sz w:val="13"/>
              </w:rPr>
            </w:pPr>
          </w:p>
          <w:p w14:paraId="1D5731EA"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5</w:t>
            </w:r>
          </w:p>
        </w:tc>
        <w:tc>
          <w:tcPr>
            <w:tcW w:w="4088" w:type="dxa"/>
          </w:tcPr>
          <w:p w14:paraId="3522B0A8"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Kepala Sub Bidang Perencanaan, Penyusunan Anggaran</w:t>
            </w:r>
          </w:p>
        </w:tc>
        <w:tc>
          <w:tcPr>
            <w:tcW w:w="967" w:type="dxa"/>
          </w:tcPr>
          <w:p w14:paraId="0EDFDDEC" w14:textId="77777777" w:rsidR="007F5FDB" w:rsidRPr="00022F71" w:rsidRDefault="007F5FDB">
            <w:pPr>
              <w:pStyle w:val="TableParagraph"/>
              <w:spacing w:before="9"/>
              <w:jc w:val="left"/>
              <w:rPr>
                <w:rFonts w:ascii="Bookman Old Style" w:hAnsi="Bookman Old Style"/>
                <w:b/>
                <w:sz w:val="13"/>
              </w:rPr>
            </w:pPr>
          </w:p>
          <w:p w14:paraId="3D5165C0" w14:textId="77777777" w:rsidR="007F5FDB" w:rsidRPr="00022F71" w:rsidRDefault="002C6431">
            <w:pPr>
              <w:pStyle w:val="TableParagraph"/>
              <w:spacing w:before="0"/>
              <w:ind w:left="433"/>
              <w:jc w:val="left"/>
              <w:rPr>
                <w:rFonts w:ascii="Bookman Old Style" w:hAnsi="Bookman Old Style"/>
                <w:sz w:val="16"/>
              </w:rPr>
            </w:pPr>
            <w:r w:rsidRPr="00022F71">
              <w:rPr>
                <w:rFonts w:ascii="Bookman Old Style" w:hAnsi="Bookman Old Style"/>
                <w:sz w:val="16"/>
              </w:rPr>
              <w:t>9</w:t>
            </w:r>
          </w:p>
        </w:tc>
        <w:tc>
          <w:tcPr>
            <w:tcW w:w="969" w:type="dxa"/>
          </w:tcPr>
          <w:p w14:paraId="76B9475F" w14:textId="77777777" w:rsidR="007F5FDB" w:rsidRPr="00022F71" w:rsidRDefault="007F5FDB">
            <w:pPr>
              <w:pStyle w:val="TableParagraph"/>
              <w:spacing w:before="9"/>
              <w:jc w:val="left"/>
              <w:rPr>
                <w:rFonts w:ascii="Bookman Old Style" w:hAnsi="Bookman Old Style"/>
                <w:b/>
                <w:sz w:val="13"/>
              </w:rPr>
            </w:pPr>
          </w:p>
          <w:p w14:paraId="3CF3F26F"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1455</w:t>
            </w:r>
          </w:p>
        </w:tc>
        <w:tc>
          <w:tcPr>
            <w:tcW w:w="393" w:type="dxa"/>
          </w:tcPr>
          <w:p w14:paraId="75A86DF4" w14:textId="77777777" w:rsidR="007F5FDB" w:rsidRPr="00022F71" w:rsidRDefault="007F5FDB">
            <w:pPr>
              <w:pStyle w:val="TableParagraph"/>
              <w:spacing w:before="9"/>
              <w:jc w:val="left"/>
              <w:rPr>
                <w:rFonts w:ascii="Bookman Old Style" w:hAnsi="Bookman Old Style"/>
                <w:b/>
                <w:sz w:val="13"/>
              </w:rPr>
            </w:pPr>
          </w:p>
          <w:p w14:paraId="598F1D7B"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912" w:type="dxa"/>
          </w:tcPr>
          <w:p w14:paraId="626ACAA1" w14:textId="77777777" w:rsidR="007F5FDB" w:rsidRPr="00022F71" w:rsidRDefault="007F5FDB">
            <w:pPr>
              <w:pStyle w:val="TableParagraph"/>
              <w:spacing w:before="9"/>
              <w:jc w:val="left"/>
              <w:rPr>
                <w:rFonts w:ascii="Bookman Old Style" w:hAnsi="Bookman Old Style"/>
                <w:b/>
                <w:sz w:val="13"/>
              </w:rPr>
            </w:pPr>
          </w:p>
          <w:p w14:paraId="35EC5F40" w14:textId="77777777" w:rsidR="007F5FDB" w:rsidRPr="00022F71" w:rsidRDefault="002C6431">
            <w:pPr>
              <w:pStyle w:val="TableParagraph"/>
              <w:spacing w:before="0"/>
              <w:ind w:left="307"/>
              <w:jc w:val="left"/>
              <w:rPr>
                <w:rFonts w:ascii="Bookman Old Style" w:hAnsi="Bookman Old Style"/>
                <w:sz w:val="16"/>
              </w:rPr>
            </w:pPr>
            <w:r w:rsidRPr="00022F71">
              <w:rPr>
                <w:rFonts w:ascii="Bookman Old Style" w:hAnsi="Bookman Old Style"/>
                <w:sz w:val="16"/>
              </w:rPr>
              <w:t>175</w:t>
            </w:r>
          </w:p>
        </w:tc>
        <w:tc>
          <w:tcPr>
            <w:tcW w:w="400" w:type="dxa"/>
          </w:tcPr>
          <w:p w14:paraId="480EEF25" w14:textId="77777777" w:rsidR="007F5FDB" w:rsidRPr="00022F71" w:rsidRDefault="007F5FDB">
            <w:pPr>
              <w:pStyle w:val="TableParagraph"/>
              <w:spacing w:before="9"/>
              <w:jc w:val="left"/>
              <w:rPr>
                <w:rFonts w:ascii="Bookman Old Style" w:hAnsi="Bookman Old Style"/>
                <w:b/>
                <w:sz w:val="13"/>
              </w:rPr>
            </w:pPr>
          </w:p>
          <w:p w14:paraId="7FF9308F"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1</w:t>
            </w:r>
          </w:p>
        </w:tc>
        <w:tc>
          <w:tcPr>
            <w:tcW w:w="760" w:type="dxa"/>
          </w:tcPr>
          <w:p w14:paraId="15C8E127" w14:textId="77777777" w:rsidR="007F5FDB" w:rsidRPr="00022F71" w:rsidRDefault="007F5FDB">
            <w:pPr>
              <w:pStyle w:val="TableParagraph"/>
              <w:spacing w:before="9"/>
              <w:jc w:val="left"/>
              <w:rPr>
                <w:rFonts w:ascii="Bookman Old Style" w:hAnsi="Bookman Old Style"/>
                <w:b/>
                <w:sz w:val="13"/>
              </w:rPr>
            </w:pPr>
          </w:p>
          <w:p w14:paraId="56724ABE" w14:textId="77777777" w:rsidR="007F5FDB" w:rsidRPr="00022F71" w:rsidRDefault="002C6431">
            <w:pPr>
              <w:pStyle w:val="TableParagraph"/>
              <w:spacing w:before="0"/>
              <w:ind w:right="217"/>
              <w:jc w:val="right"/>
              <w:rPr>
                <w:rFonts w:ascii="Bookman Old Style" w:hAnsi="Bookman Old Style"/>
                <w:sz w:val="16"/>
              </w:rPr>
            </w:pPr>
            <w:r w:rsidRPr="00022F71">
              <w:rPr>
                <w:rFonts w:ascii="Bookman Old Style" w:hAnsi="Bookman Old Style"/>
                <w:sz w:val="16"/>
              </w:rPr>
              <w:t>100</w:t>
            </w:r>
          </w:p>
        </w:tc>
        <w:tc>
          <w:tcPr>
            <w:tcW w:w="398" w:type="dxa"/>
          </w:tcPr>
          <w:p w14:paraId="79AA2FFD" w14:textId="77777777" w:rsidR="007F5FDB" w:rsidRPr="00022F71" w:rsidRDefault="007F5FDB">
            <w:pPr>
              <w:pStyle w:val="TableParagraph"/>
              <w:spacing w:before="9"/>
              <w:jc w:val="left"/>
              <w:rPr>
                <w:rFonts w:ascii="Bookman Old Style" w:hAnsi="Bookman Old Style"/>
                <w:b/>
                <w:sz w:val="13"/>
              </w:rPr>
            </w:pPr>
          </w:p>
          <w:p w14:paraId="10FFFC5E"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772" w:type="dxa"/>
          </w:tcPr>
          <w:p w14:paraId="47815493" w14:textId="77777777" w:rsidR="007F5FDB" w:rsidRPr="00022F71" w:rsidRDefault="007F5FDB">
            <w:pPr>
              <w:pStyle w:val="TableParagraph"/>
              <w:spacing w:before="9"/>
              <w:jc w:val="left"/>
              <w:rPr>
                <w:rFonts w:ascii="Bookman Old Style" w:hAnsi="Bookman Old Style"/>
                <w:b/>
                <w:sz w:val="13"/>
              </w:rPr>
            </w:pPr>
          </w:p>
          <w:p w14:paraId="47966E9B" w14:textId="77777777" w:rsidR="007F5FDB" w:rsidRPr="00022F71" w:rsidRDefault="002C6431">
            <w:pPr>
              <w:pStyle w:val="TableParagraph"/>
              <w:spacing w:before="0"/>
              <w:ind w:left="214" w:right="201"/>
              <w:rPr>
                <w:rFonts w:ascii="Bookman Old Style" w:hAnsi="Bookman Old Style"/>
                <w:sz w:val="16"/>
              </w:rPr>
            </w:pPr>
            <w:r w:rsidRPr="00022F71">
              <w:rPr>
                <w:rFonts w:ascii="Bookman Old Style" w:hAnsi="Bookman Old Style"/>
                <w:sz w:val="16"/>
              </w:rPr>
              <w:t>450</w:t>
            </w:r>
          </w:p>
        </w:tc>
        <w:tc>
          <w:tcPr>
            <w:tcW w:w="338" w:type="dxa"/>
          </w:tcPr>
          <w:p w14:paraId="711E1D07" w14:textId="77777777" w:rsidR="007F5FDB" w:rsidRPr="00022F71" w:rsidRDefault="007F5FDB">
            <w:pPr>
              <w:pStyle w:val="TableParagraph"/>
              <w:spacing w:before="9"/>
              <w:jc w:val="left"/>
              <w:rPr>
                <w:rFonts w:ascii="Bookman Old Style" w:hAnsi="Bookman Old Style"/>
                <w:b/>
                <w:sz w:val="13"/>
              </w:rPr>
            </w:pPr>
          </w:p>
          <w:p w14:paraId="2B4C84E3" w14:textId="77777777" w:rsidR="007F5FDB" w:rsidRPr="00022F71" w:rsidRDefault="002C6431">
            <w:pPr>
              <w:pStyle w:val="TableParagraph"/>
              <w:spacing w:before="0"/>
              <w:ind w:right="104"/>
              <w:jc w:val="right"/>
              <w:rPr>
                <w:rFonts w:ascii="Bookman Old Style" w:hAnsi="Bookman Old Style"/>
                <w:sz w:val="16"/>
              </w:rPr>
            </w:pPr>
            <w:r w:rsidRPr="00022F71">
              <w:rPr>
                <w:rFonts w:ascii="Bookman Old Style" w:hAnsi="Bookman Old Style"/>
                <w:sz w:val="16"/>
              </w:rPr>
              <w:t>2</w:t>
            </w:r>
          </w:p>
        </w:tc>
        <w:tc>
          <w:tcPr>
            <w:tcW w:w="777" w:type="dxa"/>
          </w:tcPr>
          <w:p w14:paraId="3192CF4F" w14:textId="77777777" w:rsidR="007F5FDB" w:rsidRPr="00022F71" w:rsidRDefault="007F5FDB">
            <w:pPr>
              <w:pStyle w:val="TableParagraph"/>
              <w:spacing w:before="9"/>
              <w:jc w:val="left"/>
              <w:rPr>
                <w:rFonts w:ascii="Bookman Old Style" w:hAnsi="Bookman Old Style"/>
                <w:b/>
                <w:sz w:val="13"/>
              </w:rPr>
            </w:pPr>
          </w:p>
          <w:p w14:paraId="6827D12E" w14:textId="77777777" w:rsidR="007F5FDB" w:rsidRPr="00022F71" w:rsidRDefault="002C6431">
            <w:pPr>
              <w:pStyle w:val="TableParagraph"/>
              <w:spacing w:before="0"/>
              <w:ind w:left="213" w:right="194"/>
              <w:rPr>
                <w:rFonts w:ascii="Bookman Old Style" w:hAnsi="Bookman Old Style"/>
                <w:sz w:val="16"/>
              </w:rPr>
            </w:pPr>
            <w:r w:rsidRPr="00022F71">
              <w:rPr>
                <w:rFonts w:ascii="Bookman Old Style" w:hAnsi="Bookman Old Style"/>
                <w:sz w:val="16"/>
              </w:rPr>
              <w:t>50</w:t>
            </w:r>
          </w:p>
        </w:tc>
        <w:tc>
          <w:tcPr>
            <w:tcW w:w="336" w:type="dxa"/>
          </w:tcPr>
          <w:p w14:paraId="5A90B67D" w14:textId="77777777" w:rsidR="007F5FDB" w:rsidRPr="00022F71" w:rsidRDefault="007F5FDB">
            <w:pPr>
              <w:pStyle w:val="TableParagraph"/>
              <w:spacing w:before="9"/>
              <w:jc w:val="left"/>
              <w:rPr>
                <w:rFonts w:ascii="Bookman Old Style" w:hAnsi="Bookman Old Style"/>
                <w:b/>
                <w:sz w:val="13"/>
              </w:rPr>
            </w:pPr>
          </w:p>
          <w:p w14:paraId="7CB5BF02" w14:textId="77777777" w:rsidR="007F5FDB" w:rsidRPr="00022F71" w:rsidRDefault="002C6431">
            <w:pPr>
              <w:pStyle w:val="TableParagraph"/>
              <w:spacing w:before="0"/>
              <w:ind w:right="101"/>
              <w:jc w:val="right"/>
              <w:rPr>
                <w:rFonts w:ascii="Bookman Old Style" w:hAnsi="Bookman Old Style"/>
                <w:sz w:val="16"/>
              </w:rPr>
            </w:pPr>
            <w:r w:rsidRPr="00022F71">
              <w:rPr>
                <w:rFonts w:ascii="Bookman Old Style" w:hAnsi="Bookman Old Style"/>
                <w:sz w:val="16"/>
              </w:rPr>
              <w:t>1</w:t>
            </w:r>
          </w:p>
        </w:tc>
        <w:tc>
          <w:tcPr>
            <w:tcW w:w="731" w:type="dxa"/>
          </w:tcPr>
          <w:p w14:paraId="636DBB9E" w14:textId="77777777" w:rsidR="007F5FDB" w:rsidRPr="00022F71" w:rsidRDefault="007F5FDB">
            <w:pPr>
              <w:pStyle w:val="TableParagraph"/>
              <w:spacing w:before="9"/>
              <w:jc w:val="left"/>
              <w:rPr>
                <w:rFonts w:ascii="Bookman Old Style" w:hAnsi="Bookman Old Style"/>
                <w:b/>
                <w:sz w:val="13"/>
              </w:rPr>
            </w:pPr>
          </w:p>
          <w:p w14:paraId="03C37B09" w14:textId="77777777" w:rsidR="007F5FDB" w:rsidRPr="00022F71" w:rsidRDefault="002C6431">
            <w:pPr>
              <w:pStyle w:val="TableParagraph"/>
              <w:spacing w:before="0"/>
              <w:ind w:left="195" w:right="176"/>
              <w:rPr>
                <w:rFonts w:ascii="Bookman Old Style" w:hAnsi="Bookman Old Style"/>
                <w:sz w:val="16"/>
              </w:rPr>
            </w:pPr>
            <w:r w:rsidRPr="00022F71">
              <w:rPr>
                <w:rFonts w:ascii="Bookman Old Style" w:hAnsi="Bookman Old Style"/>
                <w:sz w:val="16"/>
              </w:rPr>
              <w:t>30</w:t>
            </w:r>
          </w:p>
        </w:tc>
        <w:tc>
          <w:tcPr>
            <w:tcW w:w="443" w:type="dxa"/>
          </w:tcPr>
          <w:p w14:paraId="7D53CB8D" w14:textId="77777777" w:rsidR="007F5FDB" w:rsidRPr="00022F71" w:rsidRDefault="007F5FDB">
            <w:pPr>
              <w:pStyle w:val="TableParagraph"/>
              <w:spacing w:before="9"/>
              <w:jc w:val="left"/>
              <w:rPr>
                <w:rFonts w:ascii="Bookman Old Style" w:hAnsi="Bookman Old Style"/>
                <w:b/>
                <w:sz w:val="13"/>
              </w:rPr>
            </w:pPr>
          </w:p>
          <w:p w14:paraId="12B4E4C6" w14:textId="77777777" w:rsidR="007F5FDB" w:rsidRPr="00022F71" w:rsidRDefault="002C6431">
            <w:pPr>
              <w:pStyle w:val="TableParagraph"/>
              <w:spacing w:before="0"/>
              <w:ind w:right="152"/>
              <w:jc w:val="right"/>
              <w:rPr>
                <w:rFonts w:ascii="Bookman Old Style" w:hAnsi="Bookman Old Style"/>
                <w:sz w:val="16"/>
              </w:rPr>
            </w:pPr>
            <w:r w:rsidRPr="00022F71">
              <w:rPr>
                <w:rFonts w:ascii="Bookman Old Style" w:hAnsi="Bookman Old Style"/>
                <w:sz w:val="16"/>
              </w:rPr>
              <w:t>3</w:t>
            </w:r>
          </w:p>
        </w:tc>
        <w:tc>
          <w:tcPr>
            <w:tcW w:w="707" w:type="dxa"/>
          </w:tcPr>
          <w:p w14:paraId="40B93FD8" w14:textId="77777777" w:rsidR="007F5FDB" w:rsidRPr="00022F71" w:rsidRDefault="007F5FDB">
            <w:pPr>
              <w:pStyle w:val="TableParagraph"/>
              <w:spacing w:before="9"/>
              <w:jc w:val="left"/>
              <w:rPr>
                <w:rFonts w:ascii="Bookman Old Style" w:hAnsi="Bookman Old Style"/>
                <w:b/>
                <w:sz w:val="13"/>
              </w:rPr>
            </w:pPr>
          </w:p>
          <w:p w14:paraId="1DD318FD" w14:textId="77777777" w:rsidR="007F5FDB" w:rsidRPr="00022F71" w:rsidRDefault="002C6431">
            <w:pPr>
              <w:pStyle w:val="TableParagraph"/>
              <w:spacing w:before="0"/>
              <w:ind w:left="169" w:right="145"/>
              <w:rPr>
                <w:rFonts w:ascii="Bookman Old Style" w:hAnsi="Bookman Old Style"/>
                <w:sz w:val="16"/>
              </w:rPr>
            </w:pPr>
            <w:r w:rsidRPr="00022F71">
              <w:rPr>
                <w:rFonts w:ascii="Bookman Old Style" w:hAnsi="Bookman Old Style"/>
                <w:sz w:val="16"/>
              </w:rPr>
              <w:t>340</w:t>
            </w:r>
          </w:p>
        </w:tc>
        <w:tc>
          <w:tcPr>
            <w:tcW w:w="393" w:type="dxa"/>
          </w:tcPr>
          <w:p w14:paraId="46725B61" w14:textId="77777777" w:rsidR="007F5FDB" w:rsidRPr="00022F71" w:rsidRDefault="007F5FDB">
            <w:pPr>
              <w:pStyle w:val="TableParagraph"/>
              <w:spacing w:before="9"/>
              <w:jc w:val="left"/>
              <w:rPr>
                <w:rFonts w:ascii="Bookman Old Style" w:hAnsi="Bookman Old Style"/>
                <w:b/>
                <w:sz w:val="13"/>
              </w:rPr>
            </w:pPr>
          </w:p>
          <w:p w14:paraId="2C287E4B"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1</w:t>
            </w:r>
          </w:p>
        </w:tc>
        <w:tc>
          <w:tcPr>
            <w:tcW w:w="760" w:type="dxa"/>
          </w:tcPr>
          <w:p w14:paraId="2881C5DC" w14:textId="77777777" w:rsidR="007F5FDB" w:rsidRPr="00022F71" w:rsidRDefault="007F5FDB">
            <w:pPr>
              <w:pStyle w:val="TableParagraph"/>
              <w:spacing w:before="9"/>
              <w:jc w:val="left"/>
              <w:rPr>
                <w:rFonts w:ascii="Bookman Old Style" w:hAnsi="Bookman Old Style"/>
                <w:b/>
                <w:sz w:val="13"/>
              </w:rPr>
            </w:pPr>
          </w:p>
          <w:p w14:paraId="15904EC2" w14:textId="77777777" w:rsidR="007F5FDB" w:rsidRPr="00022F71" w:rsidRDefault="002C6431">
            <w:pPr>
              <w:pStyle w:val="TableParagraph"/>
              <w:spacing w:before="0"/>
              <w:ind w:left="201" w:right="179"/>
              <w:rPr>
                <w:rFonts w:ascii="Bookman Old Style" w:hAnsi="Bookman Old Style"/>
                <w:sz w:val="16"/>
              </w:rPr>
            </w:pPr>
            <w:r w:rsidRPr="00022F71">
              <w:rPr>
                <w:rFonts w:ascii="Bookman Old Style" w:hAnsi="Bookman Old Style"/>
                <w:sz w:val="16"/>
              </w:rPr>
              <w:t>310</w:t>
            </w:r>
          </w:p>
        </w:tc>
        <w:tc>
          <w:tcPr>
            <w:tcW w:w="1132" w:type="dxa"/>
          </w:tcPr>
          <w:p w14:paraId="5C2A270A" w14:textId="77777777" w:rsidR="007F5FDB" w:rsidRPr="00022F71" w:rsidRDefault="007F5FDB">
            <w:pPr>
              <w:pStyle w:val="TableParagraph"/>
              <w:spacing w:before="0"/>
              <w:jc w:val="left"/>
              <w:rPr>
                <w:rFonts w:ascii="Bookman Old Style" w:hAnsi="Bookman Old Style"/>
                <w:sz w:val="16"/>
              </w:rPr>
            </w:pPr>
          </w:p>
        </w:tc>
      </w:tr>
      <w:tr w:rsidR="007F5FDB" w:rsidRPr="00022F71" w14:paraId="23BA7F91" w14:textId="77777777" w:rsidTr="001F3A75">
        <w:trPr>
          <w:gridAfter w:val="1"/>
          <w:wAfter w:w="14" w:type="dxa"/>
          <w:trHeight w:val="283"/>
        </w:trPr>
        <w:tc>
          <w:tcPr>
            <w:tcW w:w="464" w:type="dxa"/>
          </w:tcPr>
          <w:p w14:paraId="2948DB46"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6</w:t>
            </w:r>
          </w:p>
        </w:tc>
        <w:tc>
          <w:tcPr>
            <w:tcW w:w="4088" w:type="dxa"/>
          </w:tcPr>
          <w:p w14:paraId="6B10C55F"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Sub Bidang Pengendalian, Anggaran dan Evaluasi</w:t>
            </w:r>
          </w:p>
        </w:tc>
        <w:tc>
          <w:tcPr>
            <w:tcW w:w="967" w:type="dxa"/>
          </w:tcPr>
          <w:p w14:paraId="7D70CF82" w14:textId="77777777" w:rsidR="007F5FDB" w:rsidRPr="00022F71" w:rsidRDefault="002C6431">
            <w:pPr>
              <w:pStyle w:val="TableParagraph"/>
              <w:spacing w:before="160"/>
              <w:ind w:left="433"/>
              <w:jc w:val="left"/>
              <w:rPr>
                <w:rFonts w:ascii="Bookman Old Style" w:hAnsi="Bookman Old Style"/>
                <w:sz w:val="16"/>
              </w:rPr>
            </w:pPr>
            <w:r w:rsidRPr="00022F71">
              <w:rPr>
                <w:rFonts w:ascii="Bookman Old Style" w:hAnsi="Bookman Old Style"/>
                <w:sz w:val="16"/>
              </w:rPr>
              <w:t>9</w:t>
            </w:r>
          </w:p>
        </w:tc>
        <w:tc>
          <w:tcPr>
            <w:tcW w:w="969" w:type="dxa"/>
          </w:tcPr>
          <w:p w14:paraId="6BD5B41F" w14:textId="77777777" w:rsidR="007F5FDB" w:rsidRPr="00022F71" w:rsidRDefault="002C6431">
            <w:pPr>
              <w:pStyle w:val="TableParagraph"/>
              <w:spacing w:before="160"/>
              <w:ind w:left="285"/>
              <w:jc w:val="left"/>
              <w:rPr>
                <w:rFonts w:ascii="Bookman Old Style" w:hAnsi="Bookman Old Style"/>
                <w:sz w:val="16"/>
              </w:rPr>
            </w:pPr>
            <w:r w:rsidRPr="00022F71">
              <w:rPr>
                <w:rFonts w:ascii="Bookman Old Style" w:hAnsi="Bookman Old Style"/>
                <w:sz w:val="16"/>
              </w:rPr>
              <w:t>1455</w:t>
            </w:r>
          </w:p>
        </w:tc>
        <w:tc>
          <w:tcPr>
            <w:tcW w:w="393" w:type="dxa"/>
          </w:tcPr>
          <w:p w14:paraId="006BF9E2" w14:textId="77777777" w:rsidR="007F5FDB" w:rsidRPr="00022F71" w:rsidRDefault="002C6431">
            <w:pPr>
              <w:pStyle w:val="TableParagraph"/>
              <w:spacing w:before="160"/>
              <w:ind w:left="146"/>
              <w:jc w:val="left"/>
              <w:rPr>
                <w:rFonts w:ascii="Bookman Old Style" w:hAnsi="Bookman Old Style"/>
                <w:sz w:val="16"/>
              </w:rPr>
            </w:pPr>
            <w:r w:rsidRPr="00022F71">
              <w:rPr>
                <w:rFonts w:ascii="Bookman Old Style" w:hAnsi="Bookman Old Style"/>
                <w:sz w:val="16"/>
              </w:rPr>
              <w:t>1</w:t>
            </w:r>
          </w:p>
        </w:tc>
        <w:tc>
          <w:tcPr>
            <w:tcW w:w="912" w:type="dxa"/>
          </w:tcPr>
          <w:p w14:paraId="495E06E0" w14:textId="77777777" w:rsidR="007F5FDB" w:rsidRPr="00022F71" w:rsidRDefault="002C6431">
            <w:pPr>
              <w:pStyle w:val="TableParagraph"/>
              <w:spacing w:before="160"/>
              <w:ind w:left="307"/>
              <w:jc w:val="left"/>
              <w:rPr>
                <w:rFonts w:ascii="Bookman Old Style" w:hAnsi="Bookman Old Style"/>
                <w:sz w:val="16"/>
              </w:rPr>
            </w:pPr>
            <w:r w:rsidRPr="00022F71">
              <w:rPr>
                <w:rFonts w:ascii="Bookman Old Style" w:hAnsi="Bookman Old Style"/>
                <w:sz w:val="16"/>
              </w:rPr>
              <w:t>175</w:t>
            </w:r>
          </w:p>
        </w:tc>
        <w:tc>
          <w:tcPr>
            <w:tcW w:w="400" w:type="dxa"/>
          </w:tcPr>
          <w:p w14:paraId="373AACEC" w14:textId="77777777" w:rsidR="007F5FDB" w:rsidRPr="00022F71" w:rsidRDefault="002C6431">
            <w:pPr>
              <w:pStyle w:val="TableParagraph"/>
              <w:spacing w:before="160"/>
              <w:ind w:left="14"/>
              <w:rPr>
                <w:rFonts w:ascii="Bookman Old Style" w:hAnsi="Bookman Old Style"/>
                <w:sz w:val="16"/>
              </w:rPr>
            </w:pPr>
            <w:r w:rsidRPr="00022F71">
              <w:rPr>
                <w:rFonts w:ascii="Bookman Old Style" w:hAnsi="Bookman Old Style"/>
                <w:sz w:val="16"/>
              </w:rPr>
              <w:t>1</w:t>
            </w:r>
          </w:p>
        </w:tc>
        <w:tc>
          <w:tcPr>
            <w:tcW w:w="760" w:type="dxa"/>
          </w:tcPr>
          <w:p w14:paraId="6108AE1A" w14:textId="77777777" w:rsidR="007F5FDB" w:rsidRPr="00022F71" w:rsidRDefault="002C6431">
            <w:pPr>
              <w:pStyle w:val="TableParagraph"/>
              <w:spacing w:before="160"/>
              <w:ind w:right="217"/>
              <w:jc w:val="right"/>
              <w:rPr>
                <w:rFonts w:ascii="Bookman Old Style" w:hAnsi="Bookman Old Style"/>
                <w:sz w:val="16"/>
              </w:rPr>
            </w:pPr>
            <w:r w:rsidRPr="00022F71">
              <w:rPr>
                <w:rFonts w:ascii="Bookman Old Style" w:hAnsi="Bookman Old Style"/>
                <w:sz w:val="16"/>
              </w:rPr>
              <w:t>100</w:t>
            </w:r>
          </w:p>
        </w:tc>
        <w:tc>
          <w:tcPr>
            <w:tcW w:w="398" w:type="dxa"/>
          </w:tcPr>
          <w:p w14:paraId="250C0984" w14:textId="77777777" w:rsidR="007F5FDB" w:rsidRPr="00022F71" w:rsidRDefault="002C6431">
            <w:pPr>
              <w:pStyle w:val="TableParagraph"/>
              <w:spacing w:before="160"/>
              <w:ind w:right="134"/>
              <w:jc w:val="right"/>
              <w:rPr>
                <w:rFonts w:ascii="Bookman Old Style" w:hAnsi="Bookman Old Style"/>
                <w:sz w:val="16"/>
              </w:rPr>
            </w:pPr>
            <w:r w:rsidRPr="00022F71">
              <w:rPr>
                <w:rFonts w:ascii="Bookman Old Style" w:hAnsi="Bookman Old Style"/>
                <w:sz w:val="16"/>
              </w:rPr>
              <w:t>1</w:t>
            </w:r>
          </w:p>
        </w:tc>
        <w:tc>
          <w:tcPr>
            <w:tcW w:w="772" w:type="dxa"/>
          </w:tcPr>
          <w:p w14:paraId="59D5E046" w14:textId="77777777" w:rsidR="007F5FDB" w:rsidRPr="00022F71" w:rsidRDefault="002C6431">
            <w:pPr>
              <w:pStyle w:val="TableParagraph"/>
              <w:spacing w:before="160"/>
              <w:ind w:left="214" w:right="201"/>
              <w:rPr>
                <w:rFonts w:ascii="Bookman Old Style" w:hAnsi="Bookman Old Style"/>
                <w:sz w:val="16"/>
              </w:rPr>
            </w:pPr>
            <w:r w:rsidRPr="00022F71">
              <w:rPr>
                <w:rFonts w:ascii="Bookman Old Style" w:hAnsi="Bookman Old Style"/>
                <w:sz w:val="16"/>
              </w:rPr>
              <w:t>450</w:t>
            </w:r>
          </w:p>
        </w:tc>
        <w:tc>
          <w:tcPr>
            <w:tcW w:w="338" w:type="dxa"/>
          </w:tcPr>
          <w:p w14:paraId="7D09B6AA" w14:textId="77777777" w:rsidR="007F5FDB" w:rsidRPr="00022F71" w:rsidRDefault="002C6431">
            <w:pPr>
              <w:pStyle w:val="TableParagraph"/>
              <w:spacing w:before="160"/>
              <w:ind w:right="104"/>
              <w:jc w:val="right"/>
              <w:rPr>
                <w:rFonts w:ascii="Bookman Old Style" w:hAnsi="Bookman Old Style"/>
                <w:sz w:val="16"/>
              </w:rPr>
            </w:pPr>
            <w:r w:rsidRPr="00022F71">
              <w:rPr>
                <w:rFonts w:ascii="Bookman Old Style" w:hAnsi="Bookman Old Style"/>
                <w:sz w:val="16"/>
              </w:rPr>
              <w:t>2</w:t>
            </w:r>
          </w:p>
        </w:tc>
        <w:tc>
          <w:tcPr>
            <w:tcW w:w="777" w:type="dxa"/>
          </w:tcPr>
          <w:p w14:paraId="78B1A4C5" w14:textId="77777777" w:rsidR="007F5FDB" w:rsidRPr="00022F71" w:rsidRDefault="002C6431">
            <w:pPr>
              <w:pStyle w:val="TableParagraph"/>
              <w:spacing w:before="160"/>
              <w:ind w:left="213" w:right="194"/>
              <w:rPr>
                <w:rFonts w:ascii="Bookman Old Style" w:hAnsi="Bookman Old Style"/>
                <w:sz w:val="16"/>
              </w:rPr>
            </w:pPr>
            <w:r w:rsidRPr="00022F71">
              <w:rPr>
                <w:rFonts w:ascii="Bookman Old Style" w:hAnsi="Bookman Old Style"/>
                <w:sz w:val="16"/>
              </w:rPr>
              <w:t>50</w:t>
            </w:r>
          </w:p>
        </w:tc>
        <w:tc>
          <w:tcPr>
            <w:tcW w:w="336" w:type="dxa"/>
          </w:tcPr>
          <w:p w14:paraId="520B1413" w14:textId="77777777" w:rsidR="007F5FDB" w:rsidRPr="00022F71" w:rsidRDefault="002C6431">
            <w:pPr>
              <w:pStyle w:val="TableParagraph"/>
              <w:spacing w:before="160"/>
              <w:ind w:right="101"/>
              <w:jc w:val="right"/>
              <w:rPr>
                <w:rFonts w:ascii="Bookman Old Style" w:hAnsi="Bookman Old Style"/>
                <w:sz w:val="16"/>
              </w:rPr>
            </w:pPr>
            <w:r w:rsidRPr="00022F71">
              <w:rPr>
                <w:rFonts w:ascii="Bookman Old Style" w:hAnsi="Bookman Old Style"/>
                <w:sz w:val="16"/>
              </w:rPr>
              <w:t>1</w:t>
            </w:r>
          </w:p>
        </w:tc>
        <w:tc>
          <w:tcPr>
            <w:tcW w:w="731" w:type="dxa"/>
          </w:tcPr>
          <w:p w14:paraId="0E0DF625" w14:textId="77777777" w:rsidR="007F5FDB" w:rsidRPr="00022F71" w:rsidRDefault="002C6431">
            <w:pPr>
              <w:pStyle w:val="TableParagraph"/>
              <w:spacing w:before="160"/>
              <w:ind w:left="195" w:right="176"/>
              <w:rPr>
                <w:rFonts w:ascii="Bookman Old Style" w:hAnsi="Bookman Old Style"/>
                <w:sz w:val="16"/>
              </w:rPr>
            </w:pPr>
            <w:r w:rsidRPr="00022F71">
              <w:rPr>
                <w:rFonts w:ascii="Bookman Old Style" w:hAnsi="Bookman Old Style"/>
                <w:sz w:val="16"/>
              </w:rPr>
              <w:t>30</w:t>
            </w:r>
          </w:p>
        </w:tc>
        <w:tc>
          <w:tcPr>
            <w:tcW w:w="443" w:type="dxa"/>
          </w:tcPr>
          <w:p w14:paraId="48A8A9BB" w14:textId="77777777" w:rsidR="007F5FDB" w:rsidRPr="00022F71" w:rsidRDefault="002C6431">
            <w:pPr>
              <w:pStyle w:val="TableParagraph"/>
              <w:spacing w:before="160"/>
              <w:ind w:right="152"/>
              <w:jc w:val="right"/>
              <w:rPr>
                <w:rFonts w:ascii="Bookman Old Style" w:hAnsi="Bookman Old Style"/>
                <w:sz w:val="16"/>
              </w:rPr>
            </w:pPr>
            <w:r w:rsidRPr="00022F71">
              <w:rPr>
                <w:rFonts w:ascii="Bookman Old Style" w:hAnsi="Bookman Old Style"/>
                <w:sz w:val="16"/>
              </w:rPr>
              <w:t>3</w:t>
            </w:r>
          </w:p>
        </w:tc>
        <w:tc>
          <w:tcPr>
            <w:tcW w:w="707" w:type="dxa"/>
          </w:tcPr>
          <w:p w14:paraId="09843EEF" w14:textId="77777777" w:rsidR="007F5FDB" w:rsidRPr="00022F71" w:rsidRDefault="002C6431">
            <w:pPr>
              <w:pStyle w:val="TableParagraph"/>
              <w:spacing w:before="160"/>
              <w:ind w:left="169" w:right="145"/>
              <w:rPr>
                <w:rFonts w:ascii="Bookman Old Style" w:hAnsi="Bookman Old Style"/>
                <w:sz w:val="16"/>
              </w:rPr>
            </w:pPr>
            <w:r w:rsidRPr="00022F71">
              <w:rPr>
                <w:rFonts w:ascii="Bookman Old Style" w:hAnsi="Bookman Old Style"/>
                <w:sz w:val="16"/>
              </w:rPr>
              <w:t>340</w:t>
            </w:r>
          </w:p>
        </w:tc>
        <w:tc>
          <w:tcPr>
            <w:tcW w:w="393" w:type="dxa"/>
          </w:tcPr>
          <w:p w14:paraId="316EFBB1" w14:textId="77777777" w:rsidR="007F5FDB" w:rsidRPr="00022F71" w:rsidRDefault="002C6431">
            <w:pPr>
              <w:pStyle w:val="TableParagraph"/>
              <w:spacing w:before="160"/>
              <w:ind w:left="21"/>
              <w:rPr>
                <w:rFonts w:ascii="Bookman Old Style" w:hAnsi="Bookman Old Style"/>
                <w:sz w:val="16"/>
              </w:rPr>
            </w:pPr>
            <w:r w:rsidRPr="00022F71">
              <w:rPr>
                <w:rFonts w:ascii="Bookman Old Style" w:hAnsi="Bookman Old Style"/>
                <w:sz w:val="16"/>
              </w:rPr>
              <w:t>1</w:t>
            </w:r>
          </w:p>
        </w:tc>
        <w:tc>
          <w:tcPr>
            <w:tcW w:w="760" w:type="dxa"/>
          </w:tcPr>
          <w:p w14:paraId="09BA76DE" w14:textId="77777777" w:rsidR="007F5FDB" w:rsidRPr="00022F71" w:rsidRDefault="002C6431">
            <w:pPr>
              <w:pStyle w:val="TableParagraph"/>
              <w:spacing w:before="160"/>
              <w:ind w:left="201" w:right="179"/>
              <w:rPr>
                <w:rFonts w:ascii="Bookman Old Style" w:hAnsi="Bookman Old Style"/>
                <w:sz w:val="16"/>
              </w:rPr>
            </w:pPr>
            <w:r w:rsidRPr="00022F71">
              <w:rPr>
                <w:rFonts w:ascii="Bookman Old Style" w:hAnsi="Bookman Old Style"/>
                <w:sz w:val="16"/>
              </w:rPr>
              <w:t>310</w:t>
            </w:r>
          </w:p>
        </w:tc>
        <w:tc>
          <w:tcPr>
            <w:tcW w:w="1132" w:type="dxa"/>
          </w:tcPr>
          <w:p w14:paraId="516ED3A7" w14:textId="77777777" w:rsidR="007F5FDB" w:rsidRPr="00022F71" w:rsidRDefault="007F5FDB">
            <w:pPr>
              <w:pStyle w:val="TableParagraph"/>
              <w:spacing w:before="0"/>
              <w:jc w:val="left"/>
              <w:rPr>
                <w:rFonts w:ascii="Bookman Old Style" w:hAnsi="Bookman Old Style"/>
                <w:sz w:val="16"/>
              </w:rPr>
            </w:pPr>
          </w:p>
        </w:tc>
      </w:tr>
      <w:tr w:rsidR="007F5FDB" w:rsidRPr="00022F71" w14:paraId="4F74C45F" w14:textId="77777777" w:rsidTr="001F3A75">
        <w:trPr>
          <w:gridAfter w:val="1"/>
          <w:wAfter w:w="14" w:type="dxa"/>
          <w:trHeight w:val="283"/>
        </w:trPr>
        <w:tc>
          <w:tcPr>
            <w:tcW w:w="464" w:type="dxa"/>
          </w:tcPr>
          <w:p w14:paraId="44BCA59B"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7</w:t>
            </w:r>
          </w:p>
        </w:tc>
        <w:tc>
          <w:tcPr>
            <w:tcW w:w="4088" w:type="dxa"/>
          </w:tcPr>
          <w:p w14:paraId="142A1389"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Perbendaharaan</w:t>
            </w:r>
          </w:p>
        </w:tc>
        <w:tc>
          <w:tcPr>
            <w:tcW w:w="967" w:type="dxa"/>
          </w:tcPr>
          <w:p w14:paraId="2D3C3BA6" w14:textId="77777777" w:rsidR="007F5FDB" w:rsidRPr="00022F71" w:rsidRDefault="002C6431">
            <w:pPr>
              <w:pStyle w:val="TableParagraph"/>
              <w:spacing w:before="159"/>
              <w:ind w:left="383"/>
              <w:jc w:val="left"/>
              <w:rPr>
                <w:rFonts w:ascii="Bookman Old Style" w:hAnsi="Bookman Old Style"/>
                <w:sz w:val="16"/>
              </w:rPr>
            </w:pPr>
            <w:r w:rsidRPr="00022F71">
              <w:rPr>
                <w:rFonts w:ascii="Bookman Old Style" w:hAnsi="Bookman Old Style"/>
                <w:sz w:val="16"/>
              </w:rPr>
              <w:t>11</w:t>
            </w:r>
          </w:p>
        </w:tc>
        <w:tc>
          <w:tcPr>
            <w:tcW w:w="969" w:type="dxa"/>
          </w:tcPr>
          <w:p w14:paraId="7AC910B7"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2045</w:t>
            </w:r>
          </w:p>
        </w:tc>
        <w:tc>
          <w:tcPr>
            <w:tcW w:w="393" w:type="dxa"/>
          </w:tcPr>
          <w:p w14:paraId="0E932C47"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3F165392"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5690CF38"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0C6A869E"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6DBB04C2"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2</w:t>
            </w:r>
          </w:p>
        </w:tc>
        <w:tc>
          <w:tcPr>
            <w:tcW w:w="772" w:type="dxa"/>
          </w:tcPr>
          <w:p w14:paraId="3AB26A82"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775</w:t>
            </w:r>
          </w:p>
        </w:tc>
        <w:tc>
          <w:tcPr>
            <w:tcW w:w="338" w:type="dxa"/>
          </w:tcPr>
          <w:p w14:paraId="69ACC395"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23D81A79"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347C6AA6"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24144237"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383CFEA3"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17019812"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3333B0BF"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2</w:t>
            </w:r>
          </w:p>
        </w:tc>
        <w:tc>
          <w:tcPr>
            <w:tcW w:w="760" w:type="dxa"/>
          </w:tcPr>
          <w:p w14:paraId="611070CB"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575</w:t>
            </w:r>
          </w:p>
        </w:tc>
        <w:tc>
          <w:tcPr>
            <w:tcW w:w="1132" w:type="dxa"/>
          </w:tcPr>
          <w:p w14:paraId="4EC3FAAE" w14:textId="77777777" w:rsidR="007F5FDB" w:rsidRPr="00022F71" w:rsidRDefault="007F5FDB">
            <w:pPr>
              <w:pStyle w:val="TableParagraph"/>
              <w:spacing w:before="0"/>
              <w:jc w:val="left"/>
              <w:rPr>
                <w:rFonts w:ascii="Bookman Old Style" w:hAnsi="Bookman Old Style"/>
                <w:sz w:val="16"/>
              </w:rPr>
            </w:pPr>
          </w:p>
        </w:tc>
      </w:tr>
      <w:tr w:rsidR="007F5FDB" w:rsidRPr="00022F71" w14:paraId="488B955D" w14:textId="77777777" w:rsidTr="001F3A75">
        <w:trPr>
          <w:gridAfter w:val="1"/>
          <w:wAfter w:w="14" w:type="dxa"/>
          <w:trHeight w:val="283"/>
        </w:trPr>
        <w:tc>
          <w:tcPr>
            <w:tcW w:w="464" w:type="dxa"/>
          </w:tcPr>
          <w:p w14:paraId="4D9E3E36" w14:textId="77777777" w:rsidR="007F5FDB" w:rsidRPr="00022F71" w:rsidRDefault="007F5FDB">
            <w:pPr>
              <w:pStyle w:val="TableParagraph"/>
              <w:spacing w:before="9"/>
              <w:jc w:val="left"/>
              <w:rPr>
                <w:rFonts w:ascii="Bookman Old Style" w:hAnsi="Bookman Old Style"/>
                <w:b/>
                <w:sz w:val="13"/>
              </w:rPr>
            </w:pPr>
          </w:p>
          <w:p w14:paraId="4AC58551"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8</w:t>
            </w:r>
          </w:p>
        </w:tc>
        <w:tc>
          <w:tcPr>
            <w:tcW w:w="4088" w:type="dxa"/>
          </w:tcPr>
          <w:p w14:paraId="16985D41" w14:textId="77777777" w:rsidR="007F5FDB" w:rsidRPr="00022F71" w:rsidRDefault="007F5FDB">
            <w:pPr>
              <w:pStyle w:val="TableParagraph"/>
              <w:spacing w:before="9"/>
              <w:jc w:val="left"/>
              <w:rPr>
                <w:rFonts w:ascii="Bookman Old Style" w:hAnsi="Bookman Old Style"/>
                <w:b/>
                <w:sz w:val="13"/>
              </w:rPr>
            </w:pPr>
          </w:p>
          <w:p w14:paraId="6E3E3E82"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Bidang Pengelolaan Dana</w:t>
            </w:r>
          </w:p>
        </w:tc>
        <w:tc>
          <w:tcPr>
            <w:tcW w:w="967" w:type="dxa"/>
          </w:tcPr>
          <w:p w14:paraId="64F0EE65" w14:textId="77777777" w:rsidR="007F5FDB" w:rsidRPr="00022F71" w:rsidRDefault="007F5FDB">
            <w:pPr>
              <w:pStyle w:val="TableParagraph"/>
              <w:spacing w:before="9"/>
              <w:jc w:val="left"/>
              <w:rPr>
                <w:rFonts w:ascii="Bookman Old Style" w:hAnsi="Bookman Old Style"/>
                <w:b/>
                <w:sz w:val="13"/>
              </w:rPr>
            </w:pPr>
          </w:p>
          <w:p w14:paraId="09F68B8F" w14:textId="77777777" w:rsidR="007F5FDB" w:rsidRPr="00022F71" w:rsidRDefault="002C6431">
            <w:pPr>
              <w:pStyle w:val="TableParagraph"/>
              <w:spacing w:before="0"/>
              <w:ind w:left="433"/>
              <w:jc w:val="left"/>
              <w:rPr>
                <w:rFonts w:ascii="Bookman Old Style" w:hAnsi="Bookman Old Style"/>
                <w:sz w:val="16"/>
              </w:rPr>
            </w:pPr>
            <w:r w:rsidRPr="00022F71">
              <w:rPr>
                <w:rFonts w:ascii="Bookman Old Style" w:hAnsi="Bookman Old Style"/>
                <w:sz w:val="16"/>
              </w:rPr>
              <w:t>9</w:t>
            </w:r>
          </w:p>
        </w:tc>
        <w:tc>
          <w:tcPr>
            <w:tcW w:w="969" w:type="dxa"/>
          </w:tcPr>
          <w:p w14:paraId="5254B1E2" w14:textId="77777777" w:rsidR="007F5FDB" w:rsidRPr="00022F71" w:rsidRDefault="007F5FDB">
            <w:pPr>
              <w:pStyle w:val="TableParagraph"/>
              <w:spacing w:before="9"/>
              <w:jc w:val="left"/>
              <w:rPr>
                <w:rFonts w:ascii="Bookman Old Style" w:hAnsi="Bookman Old Style"/>
                <w:b/>
                <w:sz w:val="13"/>
              </w:rPr>
            </w:pPr>
          </w:p>
          <w:p w14:paraId="16390924"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1455</w:t>
            </w:r>
          </w:p>
        </w:tc>
        <w:tc>
          <w:tcPr>
            <w:tcW w:w="393" w:type="dxa"/>
          </w:tcPr>
          <w:p w14:paraId="25205BFB" w14:textId="77777777" w:rsidR="007F5FDB" w:rsidRPr="00022F71" w:rsidRDefault="007F5FDB">
            <w:pPr>
              <w:pStyle w:val="TableParagraph"/>
              <w:spacing w:before="9"/>
              <w:jc w:val="left"/>
              <w:rPr>
                <w:rFonts w:ascii="Bookman Old Style" w:hAnsi="Bookman Old Style"/>
                <w:b/>
                <w:sz w:val="13"/>
              </w:rPr>
            </w:pPr>
          </w:p>
          <w:p w14:paraId="657584F9"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912" w:type="dxa"/>
          </w:tcPr>
          <w:p w14:paraId="687B27A9" w14:textId="77777777" w:rsidR="007F5FDB" w:rsidRPr="00022F71" w:rsidRDefault="007F5FDB">
            <w:pPr>
              <w:pStyle w:val="TableParagraph"/>
              <w:spacing w:before="9"/>
              <w:jc w:val="left"/>
              <w:rPr>
                <w:rFonts w:ascii="Bookman Old Style" w:hAnsi="Bookman Old Style"/>
                <w:b/>
                <w:sz w:val="13"/>
              </w:rPr>
            </w:pPr>
          </w:p>
          <w:p w14:paraId="57AD6B1D" w14:textId="77777777" w:rsidR="007F5FDB" w:rsidRPr="00022F71" w:rsidRDefault="002C6431">
            <w:pPr>
              <w:pStyle w:val="TableParagraph"/>
              <w:spacing w:before="0"/>
              <w:ind w:left="307"/>
              <w:jc w:val="left"/>
              <w:rPr>
                <w:rFonts w:ascii="Bookman Old Style" w:hAnsi="Bookman Old Style"/>
                <w:sz w:val="16"/>
              </w:rPr>
            </w:pPr>
            <w:r w:rsidRPr="00022F71">
              <w:rPr>
                <w:rFonts w:ascii="Bookman Old Style" w:hAnsi="Bookman Old Style"/>
                <w:sz w:val="16"/>
              </w:rPr>
              <w:t>175</w:t>
            </w:r>
          </w:p>
        </w:tc>
        <w:tc>
          <w:tcPr>
            <w:tcW w:w="400" w:type="dxa"/>
          </w:tcPr>
          <w:p w14:paraId="32F326E1" w14:textId="77777777" w:rsidR="007F5FDB" w:rsidRPr="00022F71" w:rsidRDefault="007F5FDB">
            <w:pPr>
              <w:pStyle w:val="TableParagraph"/>
              <w:spacing w:before="9"/>
              <w:jc w:val="left"/>
              <w:rPr>
                <w:rFonts w:ascii="Bookman Old Style" w:hAnsi="Bookman Old Style"/>
                <w:b/>
                <w:sz w:val="13"/>
              </w:rPr>
            </w:pPr>
          </w:p>
          <w:p w14:paraId="35275C6E"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1</w:t>
            </w:r>
          </w:p>
        </w:tc>
        <w:tc>
          <w:tcPr>
            <w:tcW w:w="760" w:type="dxa"/>
          </w:tcPr>
          <w:p w14:paraId="4211C7DF" w14:textId="77777777" w:rsidR="007F5FDB" w:rsidRPr="00022F71" w:rsidRDefault="007F5FDB">
            <w:pPr>
              <w:pStyle w:val="TableParagraph"/>
              <w:spacing w:before="9"/>
              <w:jc w:val="left"/>
              <w:rPr>
                <w:rFonts w:ascii="Bookman Old Style" w:hAnsi="Bookman Old Style"/>
                <w:b/>
                <w:sz w:val="13"/>
              </w:rPr>
            </w:pPr>
          </w:p>
          <w:p w14:paraId="3F2D7CAB" w14:textId="77777777" w:rsidR="007F5FDB" w:rsidRPr="00022F71" w:rsidRDefault="002C6431">
            <w:pPr>
              <w:pStyle w:val="TableParagraph"/>
              <w:spacing w:before="0"/>
              <w:ind w:right="217"/>
              <w:jc w:val="right"/>
              <w:rPr>
                <w:rFonts w:ascii="Bookman Old Style" w:hAnsi="Bookman Old Style"/>
                <w:sz w:val="16"/>
              </w:rPr>
            </w:pPr>
            <w:r w:rsidRPr="00022F71">
              <w:rPr>
                <w:rFonts w:ascii="Bookman Old Style" w:hAnsi="Bookman Old Style"/>
                <w:sz w:val="16"/>
              </w:rPr>
              <w:t>100</w:t>
            </w:r>
          </w:p>
        </w:tc>
        <w:tc>
          <w:tcPr>
            <w:tcW w:w="398" w:type="dxa"/>
          </w:tcPr>
          <w:p w14:paraId="4F1490F9" w14:textId="77777777" w:rsidR="007F5FDB" w:rsidRPr="00022F71" w:rsidRDefault="007F5FDB">
            <w:pPr>
              <w:pStyle w:val="TableParagraph"/>
              <w:spacing w:before="9"/>
              <w:jc w:val="left"/>
              <w:rPr>
                <w:rFonts w:ascii="Bookman Old Style" w:hAnsi="Bookman Old Style"/>
                <w:b/>
                <w:sz w:val="13"/>
              </w:rPr>
            </w:pPr>
          </w:p>
          <w:p w14:paraId="630A8D07"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772" w:type="dxa"/>
          </w:tcPr>
          <w:p w14:paraId="26D126F4" w14:textId="77777777" w:rsidR="007F5FDB" w:rsidRPr="00022F71" w:rsidRDefault="007F5FDB">
            <w:pPr>
              <w:pStyle w:val="TableParagraph"/>
              <w:spacing w:before="9"/>
              <w:jc w:val="left"/>
              <w:rPr>
                <w:rFonts w:ascii="Bookman Old Style" w:hAnsi="Bookman Old Style"/>
                <w:b/>
                <w:sz w:val="13"/>
              </w:rPr>
            </w:pPr>
          </w:p>
          <w:p w14:paraId="40D01736" w14:textId="77777777" w:rsidR="007F5FDB" w:rsidRPr="00022F71" w:rsidRDefault="002C6431">
            <w:pPr>
              <w:pStyle w:val="TableParagraph"/>
              <w:spacing w:before="0"/>
              <w:ind w:left="214" w:right="201"/>
              <w:rPr>
                <w:rFonts w:ascii="Bookman Old Style" w:hAnsi="Bookman Old Style"/>
                <w:sz w:val="16"/>
              </w:rPr>
            </w:pPr>
            <w:r w:rsidRPr="00022F71">
              <w:rPr>
                <w:rFonts w:ascii="Bookman Old Style" w:hAnsi="Bookman Old Style"/>
                <w:sz w:val="16"/>
              </w:rPr>
              <w:t>450</w:t>
            </w:r>
          </w:p>
        </w:tc>
        <w:tc>
          <w:tcPr>
            <w:tcW w:w="338" w:type="dxa"/>
          </w:tcPr>
          <w:p w14:paraId="0A1751C8" w14:textId="77777777" w:rsidR="007F5FDB" w:rsidRPr="00022F71" w:rsidRDefault="007F5FDB">
            <w:pPr>
              <w:pStyle w:val="TableParagraph"/>
              <w:spacing w:before="9"/>
              <w:jc w:val="left"/>
              <w:rPr>
                <w:rFonts w:ascii="Bookman Old Style" w:hAnsi="Bookman Old Style"/>
                <w:b/>
                <w:sz w:val="13"/>
              </w:rPr>
            </w:pPr>
          </w:p>
          <w:p w14:paraId="3BA90CFF" w14:textId="77777777" w:rsidR="007F5FDB" w:rsidRPr="00022F71" w:rsidRDefault="002C6431">
            <w:pPr>
              <w:pStyle w:val="TableParagraph"/>
              <w:spacing w:before="0"/>
              <w:ind w:right="104"/>
              <w:jc w:val="right"/>
              <w:rPr>
                <w:rFonts w:ascii="Bookman Old Style" w:hAnsi="Bookman Old Style"/>
                <w:sz w:val="16"/>
              </w:rPr>
            </w:pPr>
            <w:r w:rsidRPr="00022F71">
              <w:rPr>
                <w:rFonts w:ascii="Bookman Old Style" w:hAnsi="Bookman Old Style"/>
                <w:sz w:val="16"/>
              </w:rPr>
              <w:t>2</w:t>
            </w:r>
          </w:p>
        </w:tc>
        <w:tc>
          <w:tcPr>
            <w:tcW w:w="777" w:type="dxa"/>
          </w:tcPr>
          <w:p w14:paraId="5F6453F9" w14:textId="77777777" w:rsidR="007F5FDB" w:rsidRPr="00022F71" w:rsidRDefault="007F5FDB">
            <w:pPr>
              <w:pStyle w:val="TableParagraph"/>
              <w:spacing w:before="9"/>
              <w:jc w:val="left"/>
              <w:rPr>
                <w:rFonts w:ascii="Bookman Old Style" w:hAnsi="Bookman Old Style"/>
                <w:b/>
                <w:sz w:val="13"/>
              </w:rPr>
            </w:pPr>
          </w:p>
          <w:p w14:paraId="26F66049" w14:textId="77777777" w:rsidR="007F5FDB" w:rsidRPr="00022F71" w:rsidRDefault="002C6431">
            <w:pPr>
              <w:pStyle w:val="TableParagraph"/>
              <w:spacing w:before="0"/>
              <w:ind w:left="213" w:right="194"/>
              <w:rPr>
                <w:rFonts w:ascii="Bookman Old Style" w:hAnsi="Bookman Old Style"/>
                <w:sz w:val="16"/>
              </w:rPr>
            </w:pPr>
            <w:r w:rsidRPr="00022F71">
              <w:rPr>
                <w:rFonts w:ascii="Bookman Old Style" w:hAnsi="Bookman Old Style"/>
                <w:sz w:val="16"/>
              </w:rPr>
              <w:t>50</w:t>
            </w:r>
          </w:p>
        </w:tc>
        <w:tc>
          <w:tcPr>
            <w:tcW w:w="336" w:type="dxa"/>
          </w:tcPr>
          <w:p w14:paraId="54D8886A" w14:textId="77777777" w:rsidR="007F5FDB" w:rsidRPr="00022F71" w:rsidRDefault="007F5FDB">
            <w:pPr>
              <w:pStyle w:val="TableParagraph"/>
              <w:spacing w:before="9"/>
              <w:jc w:val="left"/>
              <w:rPr>
                <w:rFonts w:ascii="Bookman Old Style" w:hAnsi="Bookman Old Style"/>
                <w:b/>
                <w:sz w:val="13"/>
              </w:rPr>
            </w:pPr>
          </w:p>
          <w:p w14:paraId="11F637AE" w14:textId="77777777" w:rsidR="007F5FDB" w:rsidRPr="00022F71" w:rsidRDefault="002C6431">
            <w:pPr>
              <w:pStyle w:val="TableParagraph"/>
              <w:spacing w:before="0"/>
              <w:ind w:right="101"/>
              <w:jc w:val="right"/>
              <w:rPr>
                <w:rFonts w:ascii="Bookman Old Style" w:hAnsi="Bookman Old Style"/>
                <w:sz w:val="16"/>
              </w:rPr>
            </w:pPr>
            <w:r w:rsidRPr="00022F71">
              <w:rPr>
                <w:rFonts w:ascii="Bookman Old Style" w:hAnsi="Bookman Old Style"/>
                <w:sz w:val="16"/>
              </w:rPr>
              <w:t>1</w:t>
            </w:r>
          </w:p>
        </w:tc>
        <w:tc>
          <w:tcPr>
            <w:tcW w:w="731" w:type="dxa"/>
          </w:tcPr>
          <w:p w14:paraId="2DC2DAA4" w14:textId="77777777" w:rsidR="007F5FDB" w:rsidRPr="00022F71" w:rsidRDefault="007F5FDB">
            <w:pPr>
              <w:pStyle w:val="TableParagraph"/>
              <w:spacing w:before="9"/>
              <w:jc w:val="left"/>
              <w:rPr>
                <w:rFonts w:ascii="Bookman Old Style" w:hAnsi="Bookman Old Style"/>
                <w:b/>
                <w:sz w:val="13"/>
              </w:rPr>
            </w:pPr>
          </w:p>
          <w:p w14:paraId="274A838C" w14:textId="77777777" w:rsidR="007F5FDB" w:rsidRPr="00022F71" w:rsidRDefault="002C6431">
            <w:pPr>
              <w:pStyle w:val="TableParagraph"/>
              <w:spacing w:before="0"/>
              <w:ind w:left="195" w:right="176"/>
              <w:rPr>
                <w:rFonts w:ascii="Bookman Old Style" w:hAnsi="Bookman Old Style"/>
                <w:sz w:val="16"/>
              </w:rPr>
            </w:pPr>
            <w:r w:rsidRPr="00022F71">
              <w:rPr>
                <w:rFonts w:ascii="Bookman Old Style" w:hAnsi="Bookman Old Style"/>
                <w:sz w:val="16"/>
              </w:rPr>
              <w:t>30</w:t>
            </w:r>
          </w:p>
        </w:tc>
        <w:tc>
          <w:tcPr>
            <w:tcW w:w="443" w:type="dxa"/>
          </w:tcPr>
          <w:p w14:paraId="70A54DA6" w14:textId="77777777" w:rsidR="007F5FDB" w:rsidRPr="00022F71" w:rsidRDefault="007F5FDB">
            <w:pPr>
              <w:pStyle w:val="TableParagraph"/>
              <w:spacing w:before="9"/>
              <w:jc w:val="left"/>
              <w:rPr>
                <w:rFonts w:ascii="Bookman Old Style" w:hAnsi="Bookman Old Style"/>
                <w:b/>
                <w:sz w:val="13"/>
              </w:rPr>
            </w:pPr>
          </w:p>
          <w:p w14:paraId="10A0D790" w14:textId="77777777" w:rsidR="007F5FDB" w:rsidRPr="00022F71" w:rsidRDefault="002C6431">
            <w:pPr>
              <w:pStyle w:val="TableParagraph"/>
              <w:spacing w:before="0"/>
              <w:ind w:right="152"/>
              <w:jc w:val="right"/>
              <w:rPr>
                <w:rFonts w:ascii="Bookman Old Style" w:hAnsi="Bookman Old Style"/>
                <w:sz w:val="16"/>
              </w:rPr>
            </w:pPr>
            <w:r w:rsidRPr="00022F71">
              <w:rPr>
                <w:rFonts w:ascii="Bookman Old Style" w:hAnsi="Bookman Old Style"/>
                <w:sz w:val="16"/>
              </w:rPr>
              <w:t>3</w:t>
            </w:r>
          </w:p>
        </w:tc>
        <w:tc>
          <w:tcPr>
            <w:tcW w:w="707" w:type="dxa"/>
          </w:tcPr>
          <w:p w14:paraId="057A6557" w14:textId="77777777" w:rsidR="007F5FDB" w:rsidRPr="00022F71" w:rsidRDefault="007F5FDB">
            <w:pPr>
              <w:pStyle w:val="TableParagraph"/>
              <w:spacing w:before="9"/>
              <w:jc w:val="left"/>
              <w:rPr>
                <w:rFonts w:ascii="Bookman Old Style" w:hAnsi="Bookman Old Style"/>
                <w:b/>
                <w:sz w:val="13"/>
              </w:rPr>
            </w:pPr>
          </w:p>
          <w:p w14:paraId="438E6CA8" w14:textId="77777777" w:rsidR="007F5FDB" w:rsidRPr="00022F71" w:rsidRDefault="002C6431">
            <w:pPr>
              <w:pStyle w:val="TableParagraph"/>
              <w:spacing w:before="0"/>
              <w:ind w:left="169" w:right="145"/>
              <w:rPr>
                <w:rFonts w:ascii="Bookman Old Style" w:hAnsi="Bookman Old Style"/>
                <w:sz w:val="16"/>
              </w:rPr>
            </w:pPr>
            <w:r w:rsidRPr="00022F71">
              <w:rPr>
                <w:rFonts w:ascii="Bookman Old Style" w:hAnsi="Bookman Old Style"/>
                <w:sz w:val="16"/>
              </w:rPr>
              <w:t>340</w:t>
            </w:r>
          </w:p>
        </w:tc>
        <w:tc>
          <w:tcPr>
            <w:tcW w:w="393" w:type="dxa"/>
          </w:tcPr>
          <w:p w14:paraId="49EB4FC2" w14:textId="77777777" w:rsidR="007F5FDB" w:rsidRPr="00022F71" w:rsidRDefault="007F5FDB">
            <w:pPr>
              <w:pStyle w:val="TableParagraph"/>
              <w:spacing w:before="9"/>
              <w:jc w:val="left"/>
              <w:rPr>
                <w:rFonts w:ascii="Bookman Old Style" w:hAnsi="Bookman Old Style"/>
                <w:b/>
                <w:sz w:val="13"/>
              </w:rPr>
            </w:pPr>
          </w:p>
          <w:p w14:paraId="635FA070"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1</w:t>
            </w:r>
          </w:p>
        </w:tc>
        <w:tc>
          <w:tcPr>
            <w:tcW w:w="760" w:type="dxa"/>
          </w:tcPr>
          <w:p w14:paraId="669AD628" w14:textId="77777777" w:rsidR="007F5FDB" w:rsidRPr="00022F71" w:rsidRDefault="007F5FDB">
            <w:pPr>
              <w:pStyle w:val="TableParagraph"/>
              <w:spacing w:before="9"/>
              <w:jc w:val="left"/>
              <w:rPr>
                <w:rFonts w:ascii="Bookman Old Style" w:hAnsi="Bookman Old Style"/>
                <w:b/>
                <w:sz w:val="13"/>
              </w:rPr>
            </w:pPr>
          </w:p>
          <w:p w14:paraId="5D16A4D4" w14:textId="77777777" w:rsidR="007F5FDB" w:rsidRPr="00022F71" w:rsidRDefault="002C6431">
            <w:pPr>
              <w:pStyle w:val="TableParagraph"/>
              <w:spacing w:before="0"/>
              <w:ind w:left="201" w:right="179"/>
              <w:rPr>
                <w:rFonts w:ascii="Bookman Old Style" w:hAnsi="Bookman Old Style"/>
                <w:sz w:val="16"/>
              </w:rPr>
            </w:pPr>
            <w:r w:rsidRPr="00022F71">
              <w:rPr>
                <w:rFonts w:ascii="Bookman Old Style" w:hAnsi="Bookman Old Style"/>
                <w:sz w:val="16"/>
              </w:rPr>
              <w:t>310</w:t>
            </w:r>
          </w:p>
        </w:tc>
        <w:tc>
          <w:tcPr>
            <w:tcW w:w="1132" w:type="dxa"/>
          </w:tcPr>
          <w:p w14:paraId="48BE5339" w14:textId="77777777" w:rsidR="007F5FDB" w:rsidRPr="00022F71" w:rsidRDefault="007F5FDB">
            <w:pPr>
              <w:pStyle w:val="TableParagraph"/>
              <w:spacing w:before="0"/>
              <w:jc w:val="left"/>
              <w:rPr>
                <w:rFonts w:ascii="Bookman Old Style" w:hAnsi="Bookman Old Style"/>
                <w:sz w:val="16"/>
              </w:rPr>
            </w:pPr>
          </w:p>
        </w:tc>
      </w:tr>
      <w:tr w:rsidR="007F5FDB" w:rsidRPr="00022F71" w14:paraId="1594EF61" w14:textId="77777777" w:rsidTr="001F3A75">
        <w:trPr>
          <w:gridAfter w:val="1"/>
          <w:wAfter w:w="14" w:type="dxa"/>
          <w:trHeight w:val="283"/>
        </w:trPr>
        <w:tc>
          <w:tcPr>
            <w:tcW w:w="464" w:type="dxa"/>
          </w:tcPr>
          <w:p w14:paraId="2DEDDA97"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088" w:type="dxa"/>
          </w:tcPr>
          <w:p w14:paraId="18E7A97A"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Bidang Belanja dan Pembiayaan</w:t>
            </w:r>
          </w:p>
        </w:tc>
        <w:tc>
          <w:tcPr>
            <w:tcW w:w="967" w:type="dxa"/>
          </w:tcPr>
          <w:p w14:paraId="0A5D5FE7" w14:textId="77777777" w:rsidR="007F5FDB" w:rsidRPr="00022F71" w:rsidRDefault="002C6431">
            <w:pPr>
              <w:pStyle w:val="TableParagraph"/>
              <w:spacing w:before="159"/>
              <w:ind w:left="433"/>
              <w:jc w:val="left"/>
              <w:rPr>
                <w:rFonts w:ascii="Bookman Old Style" w:hAnsi="Bookman Old Style"/>
                <w:sz w:val="16"/>
              </w:rPr>
            </w:pPr>
            <w:r w:rsidRPr="00022F71">
              <w:rPr>
                <w:rFonts w:ascii="Bookman Old Style" w:hAnsi="Bookman Old Style"/>
                <w:sz w:val="16"/>
              </w:rPr>
              <w:t>9</w:t>
            </w:r>
          </w:p>
        </w:tc>
        <w:tc>
          <w:tcPr>
            <w:tcW w:w="969" w:type="dxa"/>
          </w:tcPr>
          <w:p w14:paraId="3B34C555"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1455</w:t>
            </w:r>
          </w:p>
        </w:tc>
        <w:tc>
          <w:tcPr>
            <w:tcW w:w="393" w:type="dxa"/>
          </w:tcPr>
          <w:p w14:paraId="7283325B"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2E2FBD27"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787850D0"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3AC13EFD"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229A3A77"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772" w:type="dxa"/>
          </w:tcPr>
          <w:p w14:paraId="11C1B6CF"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450</w:t>
            </w:r>
          </w:p>
        </w:tc>
        <w:tc>
          <w:tcPr>
            <w:tcW w:w="338" w:type="dxa"/>
          </w:tcPr>
          <w:p w14:paraId="4F8ED2EE"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353EC2FD"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43CB252C"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635DEAD7"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25071C7D"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1CDCADD8"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5906076B"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1</w:t>
            </w:r>
          </w:p>
        </w:tc>
        <w:tc>
          <w:tcPr>
            <w:tcW w:w="760" w:type="dxa"/>
          </w:tcPr>
          <w:p w14:paraId="57576671"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310</w:t>
            </w:r>
          </w:p>
        </w:tc>
        <w:tc>
          <w:tcPr>
            <w:tcW w:w="1132" w:type="dxa"/>
          </w:tcPr>
          <w:p w14:paraId="4F01DD55" w14:textId="77777777" w:rsidR="007F5FDB" w:rsidRPr="00022F71" w:rsidRDefault="007F5FDB">
            <w:pPr>
              <w:pStyle w:val="TableParagraph"/>
              <w:spacing w:before="0"/>
              <w:jc w:val="left"/>
              <w:rPr>
                <w:rFonts w:ascii="Bookman Old Style" w:hAnsi="Bookman Old Style"/>
                <w:sz w:val="16"/>
              </w:rPr>
            </w:pPr>
          </w:p>
        </w:tc>
      </w:tr>
      <w:tr w:rsidR="007F5FDB" w:rsidRPr="00022F71" w14:paraId="32CD9DDF" w14:textId="77777777" w:rsidTr="001F3A75">
        <w:trPr>
          <w:gridAfter w:val="1"/>
          <w:wAfter w:w="14" w:type="dxa"/>
          <w:trHeight w:val="283"/>
        </w:trPr>
        <w:tc>
          <w:tcPr>
            <w:tcW w:w="464" w:type="dxa"/>
          </w:tcPr>
          <w:p w14:paraId="0DB02C7D"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10</w:t>
            </w:r>
          </w:p>
        </w:tc>
        <w:tc>
          <w:tcPr>
            <w:tcW w:w="4088" w:type="dxa"/>
          </w:tcPr>
          <w:p w14:paraId="3AA77F7E"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Akuntansi</w:t>
            </w:r>
          </w:p>
        </w:tc>
        <w:tc>
          <w:tcPr>
            <w:tcW w:w="967" w:type="dxa"/>
          </w:tcPr>
          <w:p w14:paraId="46D2D492" w14:textId="77777777" w:rsidR="007F5FDB" w:rsidRPr="00022F71" w:rsidRDefault="002C6431">
            <w:pPr>
              <w:pStyle w:val="TableParagraph"/>
              <w:spacing w:before="159"/>
              <w:ind w:left="383"/>
              <w:jc w:val="left"/>
              <w:rPr>
                <w:rFonts w:ascii="Bookman Old Style" w:hAnsi="Bookman Old Style"/>
                <w:sz w:val="16"/>
              </w:rPr>
            </w:pPr>
            <w:r w:rsidRPr="00022F71">
              <w:rPr>
                <w:rFonts w:ascii="Bookman Old Style" w:hAnsi="Bookman Old Style"/>
                <w:sz w:val="16"/>
              </w:rPr>
              <w:t>11</w:t>
            </w:r>
          </w:p>
        </w:tc>
        <w:tc>
          <w:tcPr>
            <w:tcW w:w="969" w:type="dxa"/>
          </w:tcPr>
          <w:p w14:paraId="2131D00A"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2045</w:t>
            </w:r>
          </w:p>
        </w:tc>
        <w:tc>
          <w:tcPr>
            <w:tcW w:w="393" w:type="dxa"/>
          </w:tcPr>
          <w:p w14:paraId="0F06D1CC"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13AB4180"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2BFC7C6E"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103E52E4"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41FEC0E1"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2</w:t>
            </w:r>
          </w:p>
        </w:tc>
        <w:tc>
          <w:tcPr>
            <w:tcW w:w="772" w:type="dxa"/>
          </w:tcPr>
          <w:p w14:paraId="653A5F96"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775</w:t>
            </w:r>
          </w:p>
        </w:tc>
        <w:tc>
          <w:tcPr>
            <w:tcW w:w="338" w:type="dxa"/>
          </w:tcPr>
          <w:p w14:paraId="0B71F442"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2DB437A2"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75C70968"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6FC0C687"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518D0AAC"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2ADF5C66"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55E88ED1"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2</w:t>
            </w:r>
          </w:p>
        </w:tc>
        <w:tc>
          <w:tcPr>
            <w:tcW w:w="760" w:type="dxa"/>
          </w:tcPr>
          <w:p w14:paraId="55BBD8FE"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575</w:t>
            </w:r>
          </w:p>
        </w:tc>
        <w:tc>
          <w:tcPr>
            <w:tcW w:w="1132" w:type="dxa"/>
          </w:tcPr>
          <w:p w14:paraId="228065C9" w14:textId="77777777" w:rsidR="007F5FDB" w:rsidRPr="00022F71" w:rsidRDefault="007F5FDB">
            <w:pPr>
              <w:pStyle w:val="TableParagraph"/>
              <w:spacing w:before="0"/>
              <w:jc w:val="left"/>
              <w:rPr>
                <w:rFonts w:ascii="Bookman Old Style" w:hAnsi="Bookman Old Style"/>
                <w:sz w:val="16"/>
              </w:rPr>
            </w:pPr>
          </w:p>
        </w:tc>
      </w:tr>
      <w:tr w:rsidR="007F5FDB" w:rsidRPr="00022F71" w14:paraId="386E9ABF" w14:textId="77777777" w:rsidTr="001F3A75">
        <w:trPr>
          <w:gridAfter w:val="1"/>
          <w:wAfter w:w="14" w:type="dxa"/>
          <w:trHeight w:val="283"/>
        </w:trPr>
        <w:tc>
          <w:tcPr>
            <w:tcW w:w="464" w:type="dxa"/>
          </w:tcPr>
          <w:p w14:paraId="152E434A" w14:textId="77777777" w:rsidR="007F5FDB" w:rsidRPr="00022F71" w:rsidRDefault="007F5FDB">
            <w:pPr>
              <w:pStyle w:val="TableParagraph"/>
              <w:spacing w:before="10"/>
              <w:jc w:val="left"/>
              <w:rPr>
                <w:rFonts w:ascii="Bookman Old Style" w:hAnsi="Bookman Old Style"/>
                <w:b/>
                <w:sz w:val="13"/>
              </w:rPr>
            </w:pPr>
          </w:p>
          <w:p w14:paraId="2AD8281B"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11</w:t>
            </w:r>
          </w:p>
        </w:tc>
        <w:tc>
          <w:tcPr>
            <w:tcW w:w="4088" w:type="dxa"/>
          </w:tcPr>
          <w:p w14:paraId="41874C74" w14:textId="77777777" w:rsidR="007F5FDB" w:rsidRPr="00022F71" w:rsidRDefault="007F5FDB">
            <w:pPr>
              <w:pStyle w:val="TableParagraph"/>
              <w:spacing w:before="10"/>
              <w:jc w:val="left"/>
              <w:rPr>
                <w:rFonts w:ascii="Bookman Old Style" w:hAnsi="Bookman Old Style"/>
                <w:b/>
                <w:sz w:val="13"/>
              </w:rPr>
            </w:pPr>
          </w:p>
          <w:p w14:paraId="7E8CE444"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Bidang Pelaporan</w:t>
            </w:r>
          </w:p>
        </w:tc>
        <w:tc>
          <w:tcPr>
            <w:tcW w:w="967" w:type="dxa"/>
          </w:tcPr>
          <w:p w14:paraId="7E1DF4A4" w14:textId="77777777" w:rsidR="007F5FDB" w:rsidRPr="00022F71" w:rsidRDefault="007F5FDB">
            <w:pPr>
              <w:pStyle w:val="TableParagraph"/>
              <w:spacing w:before="10"/>
              <w:jc w:val="left"/>
              <w:rPr>
                <w:rFonts w:ascii="Bookman Old Style" w:hAnsi="Bookman Old Style"/>
                <w:b/>
                <w:sz w:val="13"/>
              </w:rPr>
            </w:pPr>
          </w:p>
          <w:p w14:paraId="5E3F462A" w14:textId="77777777" w:rsidR="007F5FDB" w:rsidRPr="00022F71" w:rsidRDefault="002C6431">
            <w:pPr>
              <w:pStyle w:val="TableParagraph"/>
              <w:spacing w:before="0"/>
              <w:ind w:left="433"/>
              <w:jc w:val="left"/>
              <w:rPr>
                <w:rFonts w:ascii="Bookman Old Style" w:hAnsi="Bookman Old Style"/>
                <w:sz w:val="16"/>
              </w:rPr>
            </w:pPr>
            <w:r w:rsidRPr="00022F71">
              <w:rPr>
                <w:rFonts w:ascii="Bookman Old Style" w:hAnsi="Bookman Old Style"/>
                <w:sz w:val="16"/>
              </w:rPr>
              <w:t>9</w:t>
            </w:r>
          </w:p>
        </w:tc>
        <w:tc>
          <w:tcPr>
            <w:tcW w:w="969" w:type="dxa"/>
          </w:tcPr>
          <w:p w14:paraId="3C73AC93" w14:textId="77777777" w:rsidR="007F5FDB" w:rsidRPr="00022F71" w:rsidRDefault="007F5FDB">
            <w:pPr>
              <w:pStyle w:val="TableParagraph"/>
              <w:spacing w:before="10"/>
              <w:jc w:val="left"/>
              <w:rPr>
                <w:rFonts w:ascii="Bookman Old Style" w:hAnsi="Bookman Old Style"/>
                <w:b/>
                <w:sz w:val="13"/>
              </w:rPr>
            </w:pPr>
          </w:p>
          <w:p w14:paraId="3CB04BC9"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1455</w:t>
            </w:r>
          </w:p>
        </w:tc>
        <w:tc>
          <w:tcPr>
            <w:tcW w:w="393" w:type="dxa"/>
          </w:tcPr>
          <w:p w14:paraId="52582354" w14:textId="77777777" w:rsidR="007F5FDB" w:rsidRPr="00022F71" w:rsidRDefault="007F5FDB">
            <w:pPr>
              <w:pStyle w:val="TableParagraph"/>
              <w:spacing w:before="10"/>
              <w:jc w:val="left"/>
              <w:rPr>
                <w:rFonts w:ascii="Bookman Old Style" w:hAnsi="Bookman Old Style"/>
                <w:b/>
                <w:sz w:val="13"/>
              </w:rPr>
            </w:pPr>
          </w:p>
          <w:p w14:paraId="1A502808"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912" w:type="dxa"/>
          </w:tcPr>
          <w:p w14:paraId="101C7E92" w14:textId="77777777" w:rsidR="007F5FDB" w:rsidRPr="00022F71" w:rsidRDefault="007F5FDB">
            <w:pPr>
              <w:pStyle w:val="TableParagraph"/>
              <w:spacing w:before="10"/>
              <w:jc w:val="left"/>
              <w:rPr>
                <w:rFonts w:ascii="Bookman Old Style" w:hAnsi="Bookman Old Style"/>
                <w:b/>
                <w:sz w:val="13"/>
              </w:rPr>
            </w:pPr>
          </w:p>
          <w:p w14:paraId="30305B57" w14:textId="77777777" w:rsidR="007F5FDB" w:rsidRPr="00022F71" w:rsidRDefault="002C6431">
            <w:pPr>
              <w:pStyle w:val="TableParagraph"/>
              <w:spacing w:before="0"/>
              <w:ind w:left="307"/>
              <w:jc w:val="left"/>
              <w:rPr>
                <w:rFonts w:ascii="Bookman Old Style" w:hAnsi="Bookman Old Style"/>
                <w:sz w:val="16"/>
              </w:rPr>
            </w:pPr>
            <w:r w:rsidRPr="00022F71">
              <w:rPr>
                <w:rFonts w:ascii="Bookman Old Style" w:hAnsi="Bookman Old Style"/>
                <w:sz w:val="16"/>
              </w:rPr>
              <w:t>175</w:t>
            </w:r>
          </w:p>
        </w:tc>
        <w:tc>
          <w:tcPr>
            <w:tcW w:w="400" w:type="dxa"/>
          </w:tcPr>
          <w:p w14:paraId="4A2CEA34" w14:textId="77777777" w:rsidR="007F5FDB" w:rsidRPr="00022F71" w:rsidRDefault="007F5FDB">
            <w:pPr>
              <w:pStyle w:val="TableParagraph"/>
              <w:spacing w:before="10"/>
              <w:jc w:val="left"/>
              <w:rPr>
                <w:rFonts w:ascii="Bookman Old Style" w:hAnsi="Bookman Old Style"/>
                <w:b/>
                <w:sz w:val="13"/>
              </w:rPr>
            </w:pPr>
          </w:p>
          <w:p w14:paraId="38219F50"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1</w:t>
            </w:r>
          </w:p>
        </w:tc>
        <w:tc>
          <w:tcPr>
            <w:tcW w:w="760" w:type="dxa"/>
          </w:tcPr>
          <w:p w14:paraId="7CE99268" w14:textId="77777777" w:rsidR="007F5FDB" w:rsidRPr="00022F71" w:rsidRDefault="007F5FDB">
            <w:pPr>
              <w:pStyle w:val="TableParagraph"/>
              <w:spacing w:before="10"/>
              <w:jc w:val="left"/>
              <w:rPr>
                <w:rFonts w:ascii="Bookman Old Style" w:hAnsi="Bookman Old Style"/>
                <w:b/>
                <w:sz w:val="13"/>
              </w:rPr>
            </w:pPr>
          </w:p>
          <w:p w14:paraId="27A29186" w14:textId="77777777" w:rsidR="007F5FDB" w:rsidRPr="00022F71" w:rsidRDefault="002C6431">
            <w:pPr>
              <w:pStyle w:val="TableParagraph"/>
              <w:spacing w:before="0"/>
              <w:ind w:right="217"/>
              <w:jc w:val="right"/>
              <w:rPr>
                <w:rFonts w:ascii="Bookman Old Style" w:hAnsi="Bookman Old Style"/>
                <w:sz w:val="16"/>
              </w:rPr>
            </w:pPr>
            <w:r w:rsidRPr="00022F71">
              <w:rPr>
                <w:rFonts w:ascii="Bookman Old Style" w:hAnsi="Bookman Old Style"/>
                <w:sz w:val="16"/>
              </w:rPr>
              <w:t>100</w:t>
            </w:r>
          </w:p>
        </w:tc>
        <w:tc>
          <w:tcPr>
            <w:tcW w:w="398" w:type="dxa"/>
          </w:tcPr>
          <w:p w14:paraId="22B59155" w14:textId="77777777" w:rsidR="007F5FDB" w:rsidRPr="00022F71" w:rsidRDefault="007F5FDB">
            <w:pPr>
              <w:pStyle w:val="TableParagraph"/>
              <w:spacing w:before="10"/>
              <w:jc w:val="left"/>
              <w:rPr>
                <w:rFonts w:ascii="Bookman Old Style" w:hAnsi="Bookman Old Style"/>
                <w:b/>
                <w:sz w:val="13"/>
              </w:rPr>
            </w:pPr>
          </w:p>
          <w:p w14:paraId="2A952094"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772" w:type="dxa"/>
          </w:tcPr>
          <w:p w14:paraId="360F982C" w14:textId="77777777" w:rsidR="007F5FDB" w:rsidRPr="00022F71" w:rsidRDefault="007F5FDB">
            <w:pPr>
              <w:pStyle w:val="TableParagraph"/>
              <w:spacing w:before="10"/>
              <w:jc w:val="left"/>
              <w:rPr>
                <w:rFonts w:ascii="Bookman Old Style" w:hAnsi="Bookman Old Style"/>
                <w:b/>
                <w:sz w:val="13"/>
              </w:rPr>
            </w:pPr>
          </w:p>
          <w:p w14:paraId="0F4D91A0" w14:textId="77777777" w:rsidR="007F5FDB" w:rsidRPr="00022F71" w:rsidRDefault="002C6431">
            <w:pPr>
              <w:pStyle w:val="TableParagraph"/>
              <w:spacing w:before="0"/>
              <w:ind w:left="214" w:right="201"/>
              <w:rPr>
                <w:rFonts w:ascii="Bookman Old Style" w:hAnsi="Bookman Old Style"/>
                <w:sz w:val="16"/>
              </w:rPr>
            </w:pPr>
            <w:r w:rsidRPr="00022F71">
              <w:rPr>
                <w:rFonts w:ascii="Bookman Old Style" w:hAnsi="Bookman Old Style"/>
                <w:sz w:val="16"/>
              </w:rPr>
              <w:t>450</w:t>
            </w:r>
          </w:p>
        </w:tc>
        <w:tc>
          <w:tcPr>
            <w:tcW w:w="338" w:type="dxa"/>
          </w:tcPr>
          <w:p w14:paraId="2DD85F19" w14:textId="77777777" w:rsidR="007F5FDB" w:rsidRPr="00022F71" w:rsidRDefault="007F5FDB">
            <w:pPr>
              <w:pStyle w:val="TableParagraph"/>
              <w:spacing w:before="10"/>
              <w:jc w:val="left"/>
              <w:rPr>
                <w:rFonts w:ascii="Bookman Old Style" w:hAnsi="Bookman Old Style"/>
                <w:b/>
                <w:sz w:val="13"/>
              </w:rPr>
            </w:pPr>
          </w:p>
          <w:p w14:paraId="60C50FDB" w14:textId="77777777" w:rsidR="007F5FDB" w:rsidRPr="00022F71" w:rsidRDefault="002C6431">
            <w:pPr>
              <w:pStyle w:val="TableParagraph"/>
              <w:spacing w:before="0"/>
              <w:ind w:right="104"/>
              <w:jc w:val="right"/>
              <w:rPr>
                <w:rFonts w:ascii="Bookman Old Style" w:hAnsi="Bookman Old Style"/>
                <w:sz w:val="16"/>
              </w:rPr>
            </w:pPr>
            <w:r w:rsidRPr="00022F71">
              <w:rPr>
                <w:rFonts w:ascii="Bookman Old Style" w:hAnsi="Bookman Old Style"/>
                <w:sz w:val="16"/>
              </w:rPr>
              <w:t>2</w:t>
            </w:r>
          </w:p>
        </w:tc>
        <w:tc>
          <w:tcPr>
            <w:tcW w:w="777" w:type="dxa"/>
          </w:tcPr>
          <w:p w14:paraId="02FE333B" w14:textId="77777777" w:rsidR="007F5FDB" w:rsidRPr="00022F71" w:rsidRDefault="007F5FDB">
            <w:pPr>
              <w:pStyle w:val="TableParagraph"/>
              <w:spacing w:before="10"/>
              <w:jc w:val="left"/>
              <w:rPr>
                <w:rFonts w:ascii="Bookman Old Style" w:hAnsi="Bookman Old Style"/>
                <w:b/>
                <w:sz w:val="13"/>
              </w:rPr>
            </w:pPr>
          </w:p>
          <w:p w14:paraId="6D001CC6" w14:textId="77777777" w:rsidR="007F5FDB" w:rsidRPr="00022F71" w:rsidRDefault="002C6431">
            <w:pPr>
              <w:pStyle w:val="TableParagraph"/>
              <w:spacing w:before="0"/>
              <w:ind w:left="213" w:right="194"/>
              <w:rPr>
                <w:rFonts w:ascii="Bookman Old Style" w:hAnsi="Bookman Old Style"/>
                <w:sz w:val="16"/>
              </w:rPr>
            </w:pPr>
            <w:r w:rsidRPr="00022F71">
              <w:rPr>
                <w:rFonts w:ascii="Bookman Old Style" w:hAnsi="Bookman Old Style"/>
                <w:sz w:val="16"/>
              </w:rPr>
              <w:t>50</w:t>
            </w:r>
          </w:p>
        </w:tc>
        <w:tc>
          <w:tcPr>
            <w:tcW w:w="336" w:type="dxa"/>
          </w:tcPr>
          <w:p w14:paraId="385CB691" w14:textId="77777777" w:rsidR="007F5FDB" w:rsidRPr="00022F71" w:rsidRDefault="007F5FDB">
            <w:pPr>
              <w:pStyle w:val="TableParagraph"/>
              <w:spacing w:before="10"/>
              <w:jc w:val="left"/>
              <w:rPr>
                <w:rFonts w:ascii="Bookman Old Style" w:hAnsi="Bookman Old Style"/>
                <w:b/>
                <w:sz w:val="13"/>
              </w:rPr>
            </w:pPr>
          </w:p>
          <w:p w14:paraId="57D4B2F7" w14:textId="77777777" w:rsidR="007F5FDB" w:rsidRPr="00022F71" w:rsidRDefault="002C6431">
            <w:pPr>
              <w:pStyle w:val="TableParagraph"/>
              <w:spacing w:before="0"/>
              <w:ind w:right="101"/>
              <w:jc w:val="right"/>
              <w:rPr>
                <w:rFonts w:ascii="Bookman Old Style" w:hAnsi="Bookman Old Style"/>
                <w:sz w:val="16"/>
              </w:rPr>
            </w:pPr>
            <w:r w:rsidRPr="00022F71">
              <w:rPr>
                <w:rFonts w:ascii="Bookman Old Style" w:hAnsi="Bookman Old Style"/>
                <w:sz w:val="16"/>
              </w:rPr>
              <w:t>1</w:t>
            </w:r>
          </w:p>
        </w:tc>
        <w:tc>
          <w:tcPr>
            <w:tcW w:w="731" w:type="dxa"/>
          </w:tcPr>
          <w:p w14:paraId="15E282DA" w14:textId="77777777" w:rsidR="007F5FDB" w:rsidRPr="00022F71" w:rsidRDefault="007F5FDB">
            <w:pPr>
              <w:pStyle w:val="TableParagraph"/>
              <w:spacing w:before="10"/>
              <w:jc w:val="left"/>
              <w:rPr>
                <w:rFonts w:ascii="Bookman Old Style" w:hAnsi="Bookman Old Style"/>
                <w:b/>
                <w:sz w:val="13"/>
              </w:rPr>
            </w:pPr>
          </w:p>
          <w:p w14:paraId="2DC2A5DC" w14:textId="77777777" w:rsidR="007F5FDB" w:rsidRPr="00022F71" w:rsidRDefault="002C6431">
            <w:pPr>
              <w:pStyle w:val="TableParagraph"/>
              <w:spacing w:before="0"/>
              <w:ind w:left="195" w:right="176"/>
              <w:rPr>
                <w:rFonts w:ascii="Bookman Old Style" w:hAnsi="Bookman Old Style"/>
                <w:sz w:val="16"/>
              </w:rPr>
            </w:pPr>
            <w:r w:rsidRPr="00022F71">
              <w:rPr>
                <w:rFonts w:ascii="Bookman Old Style" w:hAnsi="Bookman Old Style"/>
                <w:sz w:val="16"/>
              </w:rPr>
              <w:t>30</w:t>
            </w:r>
          </w:p>
        </w:tc>
        <w:tc>
          <w:tcPr>
            <w:tcW w:w="443" w:type="dxa"/>
          </w:tcPr>
          <w:p w14:paraId="1F61B966" w14:textId="77777777" w:rsidR="007F5FDB" w:rsidRPr="00022F71" w:rsidRDefault="007F5FDB">
            <w:pPr>
              <w:pStyle w:val="TableParagraph"/>
              <w:spacing w:before="10"/>
              <w:jc w:val="left"/>
              <w:rPr>
                <w:rFonts w:ascii="Bookman Old Style" w:hAnsi="Bookman Old Style"/>
                <w:b/>
                <w:sz w:val="13"/>
              </w:rPr>
            </w:pPr>
          </w:p>
          <w:p w14:paraId="031234AE" w14:textId="77777777" w:rsidR="007F5FDB" w:rsidRPr="00022F71" w:rsidRDefault="002C6431">
            <w:pPr>
              <w:pStyle w:val="TableParagraph"/>
              <w:spacing w:before="0"/>
              <w:ind w:right="152"/>
              <w:jc w:val="right"/>
              <w:rPr>
                <w:rFonts w:ascii="Bookman Old Style" w:hAnsi="Bookman Old Style"/>
                <w:sz w:val="16"/>
              </w:rPr>
            </w:pPr>
            <w:r w:rsidRPr="00022F71">
              <w:rPr>
                <w:rFonts w:ascii="Bookman Old Style" w:hAnsi="Bookman Old Style"/>
                <w:sz w:val="16"/>
              </w:rPr>
              <w:t>3</w:t>
            </w:r>
          </w:p>
        </w:tc>
        <w:tc>
          <w:tcPr>
            <w:tcW w:w="707" w:type="dxa"/>
          </w:tcPr>
          <w:p w14:paraId="6C7BBAA5" w14:textId="77777777" w:rsidR="007F5FDB" w:rsidRPr="00022F71" w:rsidRDefault="007F5FDB">
            <w:pPr>
              <w:pStyle w:val="TableParagraph"/>
              <w:spacing w:before="10"/>
              <w:jc w:val="left"/>
              <w:rPr>
                <w:rFonts w:ascii="Bookman Old Style" w:hAnsi="Bookman Old Style"/>
                <w:b/>
                <w:sz w:val="13"/>
              </w:rPr>
            </w:pPr>
          </w:p>
          <w:p w14:paraId="61B43810" w14:textId="77777777" w:rsidR="007F5FDB" w:rsidRPr="00022F71" w:rsidRDefault="002C6431">
            <w:pPr>
              <w:pStyle w:val="TableParagraph"/>
              <w:spacing w:before="0"/>
              <w:ind w:left="169" w:right="145"/>
              <w:rPr>
                <w:rFonts w:ascii="Bookman Old Style" w:hAnsi="Bookman Old Style"/>
                <w:sz w:val="16"/>
              </w:rPr>
            </w:pPr>
            <w:r w:rsidRPr="00022F71">
              <w:rPr>
                <w:rFonts w:ascii="Bookman Old Style" w:hAnsi="Bookman Old Style"/>
                <w:sz w:val="16"/>
              </w:rPr>
              <w:t>340</w:t>
            </w:r>
          </w:p>
        </w:tc>
        <w:tc>
          <w:tcPr>
            <w:tcW w:w="393" w:type="dxa"/>
          </w:tcPr>
          <w:p w14:paraId="59D7B2C6" w14:textId="77777777" w:rsidR="007F5FDB" w:rsidRPr="00022F71" w:rsidRDefault="007F5FDB">
            <w:pPr>
              <w:pStyle w:val="TableParagraph"/>
              <w:spacing w:before="10"/>
              <w:jc w:val="left"/>
              <w:rPr>
                <w:rFonts w:ascii="Bookman Old Style" w:hAnsi="Bookman Old Style"/>
                <w:b/>
                <w:sz w:val="13"/>
              </w:rPr>
            </w:pPr>
          </w:p>
          <w:p w14:paraId="42F24486"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1</w:t>
            </w:r>
          </w:p>
        </w:tc>
        <w:tc>
          <w:tcPr>
            <w:tcW w:w="760" w:type="dxa"/>
          </w:tcPr>
          <w:p w14:paraId="633BA66A" w14:textId="77777777" w:rsidR="007F5FDB" w:rsidRPr="00022F71" w:rsidRDefault="007F5FDB">
            <w:pPr>
              <w:pStyle w:val="TableParagraph"/>
              <w:spacing w:before="10"/>
              <w:jc w:val="left"/>
              <w:rPr>
                <w:rFonts w:ascii="Bookman Old Style" w:hAnsi="Bookman Old Style"/>
                <w:b/>
                <w:sz w:val="13"/>
              </w:rPr>
            </w:pPr>
          </w:p>
          <w:p w14:paraId="026C1344" w14:textId="77777777" w:rsidR="007F5FDB" w:rsidRPr="00022F71" w:rsidRDefault="002C6431">
            <w:pPr>
              <w:pStyle w:val="TableParagraph"/>
              <w:spacing w:before="0"/>
              <w:ind w:left="201" w:right="179"/>
              <w:rPr>
                <w:rFonts w:ascii="Bookman Old Style" w:hAnsi="Bookman Old Style"/>
                <w:sz w:val="16"/>
              </w:rPr>
            </w:pPr>
            <w:r w:rsidRPr="00022F71">
              <w:rPr>
                <w:rFonts w:ascii="Bookman Old Style" w:hAnsi="Bookman Old Style"/>
                <w:sz w:val="16"/>
              </w:rPr>
              <w:t>310</w:t>
            </w:r>
          </w:p>
        </w:tc>
        <w:tc>
          <w:tcPr>
            <w:tcW w:w="1132" w:type="dxa"/>
          </w:tcPr>
          <w:p w14:paraId="072BDA9E" w14:textId="77777777" w:rsidR="007F5FDB" w:rsidRPr="00022F71" w:rsidRDefault="007F5FDB">
            <w:pPr>
              <w:pStyle w:val="TableParagraph"/>
              <w:spacing w:before="0"/>
              <w:jc w:val="left"/>
              <w:rPr>
                <w:rFonts w:ascii="Bookman Old Style" w:hAnsi="Bookman Old Style"/>
                <w:sz w:val="16"/>
              </w:rPr>
            </w:pPr>
          </w:p>
        </w:tc>
      </w:tr>
      <w:tr w:rsidR="007F5FDB" w:rsidRPr="00022F71" w14:paraId="2FB52FAB" w14:textId="77777777" w:rsidTr="001F3A75">
        <w:trPr>
          <w:gridAfter w:val="1"/>
          <w:wAfter w:w="14" w:type="dxa"/>
          <w:trHeight w:val="283"/>
        </w:trPr>
        <w:tc>
          <w:tcPr>
            <w:tcW w:w="464" w:type="dxa"/>
          </w:tcPr>
          <w:p w14:paraId="06335677"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12</w:t>
            </w:r>
          </w:p>
        </w:tc>
        <w:tc>
          <w:tcPr>
            <w:tcW w:w="4088" w:type="dxa"/>
          </w:tcPr>
          <w:p w14:paraId="7A88C98D"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Bidang Evaluasi dan Pengembangan</w:t>
            </w:r>
          </w:p>
        </w:tc>
        <w:tc>
          <w:tcPr>
            <w:tcW w:w="967" w:type="dxa"/>
          </w:tcPr>
          <w:p w14:paraId="6CA91A82" w14:textId="77777777" w:rsidR="007F5FDB" w:rsidRPr="00022F71" w:rsidRDefault="002C6431">
            <w:pPr>
              <w:pStyle w:val="TableParagraph"/>
              <w:spacing w:before="159"/>
              <w:ind w:left="433"/>
              <w:jc w:val="left"/>
              <w:rPr>
                <w:rFonts w:ascii="Bookman Old Style" w:hAnsi="Bookman Old Style"/>
                <w:sz w:val="16"/>
              </w:rPr>
            </w:pPr>
            <w:r w:rsidRPr="00022F71">
              <w:rPr>
                <w:rFonts w:ascii="Bookman Old Style" w:hAnsi="Bookman Old Style"/>
                <w:sz w:val="16"/>
              </w:rPr>
              <w:t>9</w:t>
            </w:r>
          </w:p>
        </w:tc>
        <w:tc>
          <w:tcPr>
            <w:tcW w:w="969" w:type="dxa"/>
          </w:tcPr>
          <w:p w14:paraId="2E6AE9D5"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1455</w:t>
            </w:r>
          </w:p>
        </w:tc>
        <w:tc>
          <w:tcPr>
            <w:tcW w:w="393" w:type="dxa"/>
          </w:tcPr>
          <w:p w14:paraId="56996CEA"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56F4335C"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71632EE7"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050B55FF"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1EEED7B4"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772" w:type="dxa"/>
          </w:tcPr>
          <w:p w14:paraId="4BD5D37B"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450</w:t>
            </w:r>
          </w:p>
        </w:tc>
        <w:tc>
          <w:tcPr>
            <w:tcW w:w="338" w:type="dxa"/>
          </w:tcPr>
          <w:p w14:paraId="651EED46"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6E817D3B"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78AE225D"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4B693335"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1DDE67F9"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78478EA0"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6C3781CA"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1</w:t>
            </w:r>
          </w:p>
        </w:tc>
        <w:tc>
          <w:tcPr>
            <w:tcW w:w="760" w:type="dxa"/>
          </w:tcPr>
          <w:p w14:paraId="287B115A"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310</w:t>
            </w:r>
          </w:p>
        </w:tc>
        <w:tc>
          <w:tcPr>
            <w:tcW w:w="1132" w:type="dxa"/>
          </w:tcPr>
          <w:p w14:paraId="145583FD" w14:textId="77777777" w:rsidR="007F5FDB" w:rsidRPr="00022F71" w:rsidRDefault="007F5FDB">
            <w:pPr>
              <w:pStyle w:val="TableParagraph"/>
              <w:spacing w:before="0"/>
              <w:jc w:val="left"/>
              <w:rPr>
                <w:rFonts w:ascii="Bookman Old Style" w:hAnsi="Bookman Old Style"/>
                <w:sz w:val="16"/>
              </w:rPr>
            </w:pPr>
          </w:p>
        </w:tc>
      </w:tr>
      <w:tr w:rsidR="007F5FDB" w:rsidRPr="00022F71" w14:paraId="40B0AFDB" w14:textId="77777777" w:rsidTr="001F3A75">
        <w:trPr>
          <w:gridAfter w:val="1"/>
          <w:wAfter w:w="14" w:type="dxa"/>
          <w:trHeight w:val="283"/>
        </w:trPr>
        <w:tc>
          <w:tcPr>
            <w:tcW w:w="464" w:type="dxa"/>
          </w:tcPr>
          <w:p w14:paraId="54F273C9"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13</w:t>
            </w:r>
          </w:p>
        </w:tc>
        <w:tc>
          <w:tcPr>
            <w:tcW w:w="4088" w:type="dxa"/>
          </w:tcPr>
          <w:p w14:paraId="7450B67D"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Aset</w:t>
            </w:r>
          </w:p>
        </w:tc>
        <w:tc>
          <w:tcPr>
            <w:tcW w:w="967" w:type="dxa"/>
          </w:tcPr>
          <w:p w14:paraId="5775DCC2" w14:textId="77777777" w:rsidR="007F5FDB" w:rsidRPr="00022F71" w:rsidRDefault="002C6431">
            <w:pPr>
              <w:pStyle w:val="TableParagraph"/>
              <w:spacing w:before="159"/>
              <w:ind w:left="383"/>
              <w:jc w:val="left"/>
              <w:rPr>
                <w:rFonts w:ascii="Bookman Old Style" w:hAnsi="Bookman Old Style"/>
                <w:sz w:val="16"/>
              </w:rPr>
            </w:pPr>
            <w:r w:rsidRPr="00022F71">
              <w:rPr>
                <w:rFonts w:ascii="Bookman Old Style" w:hAnsi="Bookman Old Style"/>
                <w:sz w:val="16"/>
              </w:rPr>
              <w:t>11</w:t>
            </w:r>
          </w:p>
        </w:tc>
        <w:tc>
          <w:tcPr>
            <w:tcW w:w="969" w:type="dxa"/>
          </w:tcPr>
          <w:p w14:paraId="5FA2E859"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2045</w:t>
            </w:r>
          </w:p>
        </w:tc>
        <w:tc>
          <w:tcPr>
            <w:tcW w:w="393" w:type="dxa"/>
          </w:tcPr>
          <w:p w14:paraId="07B8916D"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4EAFB613"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45E8C893"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0E6388CC"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1B83A1F9"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2</w:t>
            </w:r>
          </w:p>
        </w:tc>
        <w:tc>
          <w:tcPr>
            <w:tcW w:w="772" w:type="dxa"/>
          </w:tcPr>
          <w:p w14:paraId="23E99936"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775</w:t>
            </w:r>
          </w:p>
        </w:tc>
        <w:tc>
          <w:tcPr>
            <w:tcW w:w="338" w:type="dxa"/>
          </w:tcPr>
          <w:p w14:paraId="53A77898"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5ACA401A"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1C09F9F8"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45C74E60"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0A1683F5"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1CD101A2"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19385D19"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2</w:t>
            </w:r>
          </w:p>
        </w:tc>
        <w:tc>
          <w:tcPr>
            <w:tcW w:w="760" w:type="dxa"/>
          </w:tcPr>
          <w:p w14:paraId="2258593B"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575</w:t>
            </w:r>
          </w:p>
        </w:tc>
        <w:tc>
          <w:tcPr>
            <w:tcW w:w="1132" w:type="dxa"/>
          </w:tcPr>
          <w:p w14:paraId="3263FB69" w14:textId="77777777" w:rsidR="007F5FDB" w:rsidRPr="00022F71" w:rsidRDefault="007F5FDB">
            <w:pPr>
              <w:pStyle w:val="TableParagraph"/>
              <w:spacing w:before="0"/>
              <w:jc w:val="left"/>
              <w:rPr>
                <w:rFonts w:ascii="Bookman Old Style" w:hAnsi="Bookman Old Style"/>
                <w:sz w:val="16"/>
              </w:rPr>
            </w:pPr>
          </w:p>
        </w:tc>
      </w:tr>
      <w:tr w:rsidR="007F5FDB" w:rsidRPr="00022F71" w14:paraId="76AF7F9C" w14:textId="77777777" w:rsidTr="001F3A75">
        <w:trPr>
          <w:gridAfter w:val="1"/>
          <w:wAfter w:w="14" w:type="dxa"/>
          <w:trHeight w:val="283"/>
        </w:trPr>
        <w:tc>
          <w:tcPr>
            <w:tcW w:w="464" w:type="dxa"/>
          </w:tcPr>
          <w:p w14:paraId="55572DB0" w14:textId="77777777" w:rsidR="007F5FDB" w:rsidRPr="00022F71" w:rsidRDefault="007F5FDB">
            <w:pPr>
              <w:pStyle w:val="TableParagraph"/>
              <w:spacing w:before="9"/>
              <w:jc w:val="left"/>
              <w:rPr>
                <w:rFonts w:ascii="Bookman Old Style" w:hAnsi="Bookman Old Style"/>
                <w:b/>
                <w:sz w:val="13"/>
              </w:rPr>
            </w:pPr>
          </w:p>
          <w:p w14:paraId="0C809D92"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14</w:t>
            </w:r>
          </w:p>
        </w:tc>
        <w:tc>
          <w:tcPr>
            <w:tcW w:w="4088" w:type="dxa"/>
          </w:tcPr>
          <w:p w14:paraId="3D299B58" w14:textId="77777777" w:rsidR="007F5FDB" w:rsidRPr="00022F71" w:rsidRDefault="002C6431">
            <w:pPr>
              <w:pStyle w:val="TableParagraph"/>
              <w:spacing w:before="68"/>
              <w:ind w:left="105" w:right="112"/>
              <w:jc w:val="left"/>
              <w:rPr>
                <w:rFonts w:ascii="Bookman Old Style" w:hAnsi="Bookman Old Style"/>
                <w:sz w:val="16"/>
              </w:rPr>
            </w:pPr>
            <w:r w:rsidRPr="00022F71">
              <w:rPr>
                <w:rFonts w:ascii="Bookman Old Style" w:hAnsi="Bookman Old Style"/>
                <w:sz w:val="16"/>
              </w:rPr>
              <w:t>Kepala Sub Bidang Perencanaan, Pemanfaatan dan Pemindahtanganan Aset</w:t>
            </w:r>
          </w:p>
        </w:tc>
        <w:tc>
          <w:tcPr>
            <w:tcW w:w="967" w:type="dxa"/>
          </w:tcPr>
          <w:p w14:paraId="00394661" w14:textId="77777777" w:rsidR="007F5FDB" w:rsidRPr="00022F71" w:rsidRDefault="007F5FDB">
            <w:pPr>
              <w:pStyle w:val="TableParagraph"/>
              <w:spacing w:before="9"/>
              <w:jc w:val="left"/>
              <w:rPr>
                <w:rFonts w:ascii="Bookman Old Style" w:hAnsi="Bookman Old Style"/>
                <w:b/>
                <w:sz w:val="13"/>
              </w:rPr>
            </w:pPr>
          </w:p>
          <w:p w14:paraId="304DAEB0" w14:textId="77777777" w:rsidR="007F5FDB" w:rsidRPr="00022F71" w:rsidRDefault="002C6431">
            <w:pPr>
              <w:pStyle w:val="TableParagraph"/>
              <w:spacing w:before="0"/>
              <w:ind w:left="433"/>
              <w:jc w:val="left"/>
              <w:rPr>
                <w:rFonts w:ascii="Bookman Old Style" w:hAnsi="Bookman Old Style"/>
                <w:sz w:val="16"/>
              </w:rPr>
            </w:pPr>
            <w:r w:rsidRPr="00022F71">
              <w:rPr>
                <w:rFonts w:ascii="Bookman Old Style" w:hAnsi="Bookman Old Style"/>
                <w:sz w:val="16"/>
              </w:rPr>
              <w:t>9</w:t>
            </w:r>
          </w:p>
        </w:tc>
        <w:tc>
          <w:tcPr>
            <w:tcW w:w="969" w:type="dxa"/>
          </w:tcPr>
          <w:p w14:paraId="2F33594D" w14:textId="77777777" w:rsidR="007F5FDB" w:rsidRPr="00022F71" w:rsidRDefault="007F5FDB">
            <w:pPr>
              <w:pStyle w:val="TableParagraph"/>
              <w:spacing w:before="9"/>
              <w:jc w:val="left"/>
              <w:rPr>
                <w:rFonts w:ascii="Bookman Old Style" w:hAnsi="Bookman Old Style"/>
                <w:b/>
                <w:sz w:val="13"/>
              </w:rPr>
            </w:pPr>
          </w:p>
          <w:p w14:paraId="5FF5AC26" w14:textId="77777777" w:rsidR="007F5FDB" w:rsidRPr="00022F71" w:rsidRDefault="002C6431">
            <w:pPr>
              <w:pStyle w:val="TableParagraph"/>
              <w:spacing w:before="0"/>
              <w:ind w:left="285"/>
              <w:jc w:val="left"/>
              <w:rPr>
                <w:rFonts w:ascii="Bookman Old Style" w:hAnsi="Bookman Old Style"/>
                <w:sz w:val="16"/>
              </w:rPr>
            </w:pPr>
            <w:r w:rsidRPr="00022F71">
              <w:rPr>
                <w:rFonts w:ascii="Bookman Old Style" w:hAnsi="Bookman Old Style"/>
                <w:sz w:val="16"/>
              </w:rPr>
              <w:t>1455</w:t>
            </w:r>
          </w:p>
        </w:tc>
        <w:tc>
          <w:tcPr>
            <w:tcW w:w="393" w:type="dxa"/>
          </w:tcPr>
          <w:p w14:paraId="6EDA0B16" w14:textId="77777777" w:rsidR="007F5FDB" w:rsidRPr="00022F71" w:rsidRDefault="007F5FDB">
            <w:pPr>
              <w:pStyle w:val="TableParagraph"/>
              <w:spacing w:before="9"/>
              <w:jc w:val="left"/>
              <w:rPr>
                <w:rFonts w:ascii="Bookman Old Style" w:hAnsi="Bookman Old Style"/>
                <w:b/>
                <w:sz w:val="13"/>
              </w:rPr>
            </w:pPr>
          </w:p>
          <w:p w14:paraId="3DE850AA" w14:textId="77777777" w:rsidR="007F5FDB" w:rsidRPr="00022F71" w:rsidRDefault="002C6431">
            <w:pPr>
              <w:pStyle w:val="TableParagraph"/>
              <w:spacing w:before="0"/>
              <w:ind w:left="146"/>
              <w:jc w:val="left"/>
              <w:rPr>
                <w:rFonts w:ascii="Bookman Old Style" w:hAnsi="Bookman Old Style"/>
                <w:sz w:val="16"/>
              </w:rPr>
            </w:pPr>
            <w:r w:rsidRPr="00022F71">
              <w:rPr>
                <w:rFonts w:ascii="Bookman Old Style" w:hAnsi="Bookman Old Style"/>
                <w:sz w:val="16"/>
              </w:rPr>
              <w:t>1</w:t>
            </w:r>
          </w:p>
        </w:tc>
        <w:tc>
          <w:tcPr>
            <w:tcW w:w="912" w:type="dxa"/>
          </w:tcPr>
          <w:p w14:paraId="146B6566" w14:textId="77777777" w:rsidR="007F5FDB" w:rsidRPr="00022F71" w:rsidRDefault="007F5FDB">
            <w:pPr>
              <w:pStyle w:val="TableParagraph"/>
              <w:spacing w:before="9"/>
              <w:jc w:val="left"/>
              <w:rPr>
                <w:rFonts w:ascii="Bookman Old Style" w:hAnsi="Bookman Old Style"/>
                <w:b/>
                <w:sz w:val="13"/>
              </w:rPr>
            </w:pPr>
          </w:p>
          <w:p w14:paraId="771DB326" w14:textId="77777777" w:rsidR="007F5FDB" w:rsidRPr="00022F71" w:rsidRDefault="002C6431">
            <w:pPr>
              <w:pStyle w:val="TableParagraph"/>
              <w:spacing w:before="0"/>
              <w:ind w:left="307"/>
              <w:jc w:val="left"/>
              <w:rPr>
                <w:rFonts w:ascii="Bookman Old Style" w:hAnsi="Bookman Old Style"/>
                <w:sz w:val="16"/>
              </w:rPr>
            </w:pPr>
            <w:r w:rsidRPr="00022F71">
              <w:rPr>
                <w:rFonts w:ascii="Bookman Old Style" w:hAnsi="Bookman Old Style"/>
                <w:sz w:val="16"/>
              </w:rPr>
              <w:t>175</w:t>
            </w:r>
          </w:p>
        </w:tc>
        <w:tc>
          <w:tcPr>
            <w:tcW w:w="400" w:type="dxa"/>
          </w:tcPr>
          <w:p w14:paraId="496EA261" w14:textId="77777777" w:rsidR="007F5FDB" w:rsidRPr="00022F71" w:rsidRDefault="007F5FDB">
            <w:pPr>
              <w:pStyle w:val="TableParagraph"/>
              <w:spacing w:before="9"/>
              <w:jc w:val="left"/>
              <w:rPr>
                <w:rFonts w:ascii="Bookman Old Style" w:hAnsi="Bookman Old Style"/>
                <w:b/>
                <w:sz w:val="13"/>
              </w:rPr>
            </w:pPr>
          </w:p>
          <w:p w14:paraId="34583A88" w14:textId="77777777" w:rsidR="007F5FDB" w:rsidRPr="00022F71" w:rsidRDefault="002C6431">
            <w:pPr>
              <w:pStyle w:val="TableParagraph"/>
              <w:spacing w:before="0"/>
              <w:ind w:left="14"/>
              <w:rPr>
                <w:rFonts w:ascii="Bookman Old Style" w:hAnsi="Bookman Old Style"/>
                <w:sz w:val="16"/>
              </w:rPr>
            </w:pPr>
            <w:r w:rsidRPr="00022F71">
              <w:rPr>
                <w:rFonts w:ascii="Bookman Old Style" w:hAnsi="Bookman Old Style"/>
                <w:sz w:val="16"/>
              </w:rPr>
              <w:t>1</w:t>
            </w:r>
          </w:p>
        </w:tc>
        <w:tc>
          <w:tcPr>
            <w:tcW w:w="760" w:type="dxa"/>
          </w:tcPr>
          <w:p w14:paraId="37CA3E56" w14:textId="77777777" w:rsidR="007F5FDB" w:rsidRPr="00022F71" w:rsidRDefault="007F5FDB">
            <w:pPr>
              <w:pStyle w:val="TableParagraph"/>
              <w:spacing w:before="9"/>
              <w:jc w:val="left"/>
              <w:rPr>
                <w:rFonts w:ascii="Bookman Old Style" w:hAnsi="Bookman Old Style"/>
                <w:b/>
                <w:sz w:val="13"/>
              </w:rPr>
            </w:pPr>
          </w:p>
          <w:p w14:paraId="64C6354B" w14:textId="77777777" w:rsidR="007F5FDB" w:rsidRPr="00022F71" w:rsidRDefault="002C6431">
            <w:pPr>
              <w:pStyle w:val="TableParagraph"/>
              <w:spacing w:before="0"/>
              <w:ind w:right="217"/>
              <w:jc w:val="right"/>
              <w:rPr>
                <w:rFonts w:ascii="Bookman Old Style" w:hAnsi="Bookman Old Style"/>
                <w:sz w:val="16"/>
              </w:rPr>
            </w:pPr>
            <w:r w:rsidRPr="00022F71">
              <w:rPr>
                <w:rFonts w:ascii="Bookman Old Style" w:hAnsi="Bookman Old Style"/>
                <w:sz w:val="16"/>
              </w:rPr>
              <w:t>100</w:t>
            </w:r>
          </w:p>
        </w:tc>
        <w:tc>
          <w:tcPr>
            <w:tcW w:w="398" w:type="dxa"/>
          </w:tcPr>
          <w:p w14:paraId="22F76619" w14:textId="77777777" w:rsidR="007F5FDB" w:rsidRPr="00022F71" w:rsidRDefault="007F5FDB">
            <w:pPr>
              <w:pStyle w:val="TableParagraph"/>
              <w:spacing w:before="9"/>
              <w:jc w:val="left"/>
              <w:rPr>
                <w:rFonts w:ascii="Bookman Old Style" w:hAnsi="Bookman Old Style"/>
                <w:b/>
                <w:sz w:val="13"/>
              </w:rPr>
            </w:pPr>
          </w:p>
          <w:p w14:paraId="08149D7C" w14:textId="77777777" w:rsidR="007F5FDB" w:rsidRPr="00022F71" w:rsidRDefault="002C6431">
            <w:pPr>
              <w:pStyle w:val="TableParagraph"/>
              <w:spacing w:before="0"/>
              <w:ind w:right="134"/>
              <w:jc w:val="right"/>
              <w:rPr>
                <w:rFonts w:ascii="Bookman Old Style" w:hAnsi="Bookman Old Style"/>
                <w:sz w:val="16"/>
              </w:rPr>
            </w:pPr>
            <w:r w:rsidRPr="00022F71">
              <w:rPr>
                <w:rFonts w:ascii="Bookman Old Style" w:hAnsi="Bookman Old Style"/>
                <w:sz w:val="16"/>
              </w:rPr>
              <w:t>1</w:t>
            </w:r>
          </w:p>
        </w:tc>
        <w:tc>
          <w:tcPr>
            <w:tcW w:w="772" w:type="dxa"/>
          </w:tcPr>
          <w:p w14:paraId="19EA4DB4" w14:textId="77777777" w:rsidR="007F5FDB" w:rsidRPr="00022F71" w:rsidRDefault="007F5FDB">
            <w:pPr>
              <w:pStyle w:val="TableParagraph"/>
              <w:spacing w:before="9"/>
              <w:jc w:val="left"/>
              <w:rPr>
                <w:rFonts w:ascii="Bookman Old Style" w:hAnsi="Bookman Old Style"/>
                <w:b/>
                <w:sz w:val="13"/>
              </w:rPr>
            </w:pPr>
          </w:p>
          <w:p w14:paraId="4CB3B9F2" w14:textId="77777777" w:rsidR="007F5FDB" w:rsidRPr="00022F71" w:rsidRDefault="002C6431">
            <w:pPr>
              <w:pStyle w:val="TableParagraph"/>
              <w:spacing w:before="0"/>
              <w:ind w:left="214" w:right="201"/>
              <w:rPr>
                <w:rFonts w:ascii="Bookman Old Style" w:hAnsi="Bookman Old Style"/>
                <w:sz w:val="16"/>
              </w:rPr>
            </w:pPr>
            <w:r w:rsidRPr="00022F71">
              <w:rPr>
                <w:rFonts w:ascii="Bookman Old Style" w:hAnsi="Bookman Old Style"/>
                <w:sz w:val="16"/>
              </w:rPr>
              <w:t>450</w:t>
            </w:r>
          </w:p>
        </w:tc>
        <w:tc>
          <w:tcPr>
            <w:tcW w:w="338" w:type="dxa"/>
          </w:tcPr>
          <w:p w14:paraId="25F164AA" w14:textId="77777777" w:rsidR="007F5FDB" w:rsidRPr="00022F71" w:rsidRDefault="007F5FDB">
            <w:pPr>
              <w:pStyle w:val="TableParagraph"/>
              <w:spacing w:before="9"/>
              <w:jc w:val="left"/>
              <w:rPr>
                <w:rFonts w:ascii="Bookman Old Style" w:hAnsi="Bookman Old Style"/>
                <w:b/>
                <w:sz w:val="13"/>
              </w:rPr>
            </w:pPr>
          </w:p>
          <w:p w14:paraId="38AF88E1" w14:textId="77777777" w:rsidR="007F5FDB" w:rsidRPr="00022F71" w:rsidRDefault="002C6431">
            <w:pPr>
              <w:pStyle w:val="TableParagraph"/>
              <w:spacing w:before="0"/>
              <w:ind w:right="104"/>
              <w:jc w:val="right"/>
              <w:rPr>
                <w:rFonts w:ascii="Bookman Old Style" w:hAnsi="Bookman Old Style"/>
                <w:sz w:val="16"/>
              </w:rPr>
            </w:pPr>
            <w:r w:rsidRPr="00022F71">
              <w:rPr>
                <w:rFonts w:ascii="Bookman Old Style" w:hAnsi="Bookman Old Style"/>
                <w:sz w:val="16"/>
              </w:rPr>
              <w:t>2</w:t>
            </w:r>
          </w:p>
        </w:tc>
        <w:tc>
          <w:tcPr>
            <w:tcW w:w="777" w:type="dxa"/>
          </w:tcPr>
          <w:p w14:paraId="4122DF47" w14:textId="77777777" w:rsidR="007F5FDB" w:rsidRPr="00022F71" w:rsidRDefault="007F5FDB">
            <w:pPr>
              <w:pStyle w:val="TableParagraph"/>
              <w:spacing w:before="9"/>
              <w:jc w:val="left"/>
              <w:rPr>
                <w:rFonts w:ascii="Bookman Old Style" w:hAnsi="Bookman Old Style"/>
                <w:b/>
                <w:sz w:val="13"/>
              </w:rPr>
            </w:pPr>
          </w:p>
          <w:p w14:paraId="71DC81D4" w14:textId="77777777" w:rsidR="007F5FDB" w:rsidRPr="00022F71" w:rsidRDefault="002C6431">
            <w:pPr>
              <w:pStyle w:val="TableParagraph"/>
              <w:spacing w:before="0"/>
              <w:ind w:left="213" w:right="194"/>
              <w:rPr>
                <w:rFonts w:ascii="Bookman Old Style" w:hAnsi="Bookman Old Style"/>
                <w:sz w:val="16"/>
              </w:rPr>
            </w:pPr>
            <w:r w:rsidRPr="00022F71">
              <w:rPr>
                <w:rFonts w:ascii="Bookman Old Style" w:hAnsi="Bookman Old Style"/>
                <w:sz w:val="16"/>
              </w:rPr>
              <w:t>50</w:t>
            </w:r>
          </w:p>
        </w:tc>
        <w:tc>
          <w:tcPr>
            <w:tcW w:w="336" w:type="dxa"/>
          </w:tcPr>
          <w:p w14:paraId="336D9675" w14:textId="77777777" w:rsidR="007F5FDB" w:rsidRPr="00022F71" w:rsidRDefault="007F5FDB">
            <w:pPr>
              <w:pStyle w:val="TableParagraph"/>
              <w:spacing w:before="9"/>
              <w:jc w:val="left"/>
              <w:rPr>
                <w:rFonts w:ascii="Bookman Old Style" w:hAnsi="Bookman Old Style"/>
                <w:b/>
                <w:sz w:val="13"/>
              </w:rPr>
            </w:pPr>
          </w:p>
          <w:p w14:paraId="0E31C479" w14:textId="77777777" w:rsidR="007F5FDB" w:rsidRPr="00022F71" w:rsidRDefault="002C6431">
            <w:pPr>
              <w:pStyle w:val="TableParagraph"/>
              <w:spacing w:before="0"/>
              <w:ind w:right="101"/>
              <w:jc w:val="right"/>
              <w:rPr>
                <w:rFonts w:ascii="Bookman Old Style" w:hAnsi="Bookman Old Style"/>
                <w:sz w:val="16"/>
              </w:rPr>
            </w:pPr>
            <w:r w:rsidRPr="00022F71">
              <w:rPr>
                <w:rFonts w:ascii="Bookman Old Style" w:hAnsi="Bookman Old Style"/>
                <w:sz w:val="16"/>
              </w:rPr>
              <w:t>1</w:t>
            </w:r>
          </w:p>
        </w:tc>
        <w:tc>
          <w:tcPr>
            <w:tcW w:w="731" w:type="dxa"/>
          </w:tcPr>
          <w:p w14:paraId="264B11C0" w14:textId="77777777" w:rsidR="007F5FDB" w:rsidRPr="00022F71" w:rsidRDefault="007F5FDB">
            <w:pPr>
              <w:pStyle w:val="TableParagraph"/>
              <w:spacing w:before="9"/>
              <w:jc w:val="left"/>
              <w:rPr>
                <w:rFonts w:ascii="Bookman Old Style" w:hAnsi="Bookman Old Style"/>
                <w:b/>
                <w:sz w:val="13"/>
              </w:rPr>
            </w:pPr>
          </w:p>
          <w:p w14:paraId="28F4CAA5" w14:textId="77777777" w:rsidR="007F5FDB" w:rsidRPr="00022F71" w:rsidRDefault="002C6431">
            <w:pPr>
              <w:pStyle w:val="TableParagraph"/>
              <w:spacing w:before="0"/>
              <w:ind w:left="195" w:right="176"/>
              <w:rPr>
                <w:rFonts w:ascii="Bookman Old Style" w:hAnsi="Bookman Old Style"/>
                <w:sz w:val="16"/>
              </w:rPr>
            </w:pPr>
            <w:r w:rsidRPr="00022F71">
              <w:rPr>
                <w:rFonts w:ascii="Bookman Old Style" w:hAnsi="Bookman Old Style"/>
                <w:sz w:val="16"/>
              </w:rPr>
              <w:t>30</w:t>
            </w:r>
          </w:p>
        </w:tc>
        <w:tc>
          <w:tcPr>
            <w:tcW w:w="443" w:type="dxa"/>
          </w:tcPr>
          <w:p w14:paraId="520ED1E4" w14:textId="77777777" w:rsidR="007F5FDB" w:rsidRPr="00022F71" w:rsidRDefault="007F5FDB">
            <w:pPr>
              <w:pStyle w:val="TableParagraph"/>
              <w:spacing w:before="9"/>
              <w:jc w:val="left"/>
              <w:rPr>
                <w:rFonts w:ascii="Bookman Old Style" w:hAnsi="Bookman Old Style"/>
                <w:b/>
                <w:sz w:val="13"/>
              </w:rPr>
            </w:pPr>
          </w:p>
          <w:p w14:paraId="1D96E947" w14:textId="77777777" w:rsidR="007F5FDB" w:rsidRPr="00022F71" w:rsidRDefault="002C6431">
            <w:pPr>
              <w:pStyle w:val="TableParagraph"/>
              <w:spacing w:before="0"/>
              <w:ind w:right="152"/>
              <w:jc w:val="right"/>
              <w:rPr>
                <w:rFonts w:ascii="Bookman Old Style" w:hAnsi="Bookman Old Style"/>
                <w:sz w:val="16"/>
              </w:rPr>
            </w:pPr>
            <w:r w:rsidRPr="00022F71">
              <w:rPr>
                <w:rFonts w:ascii="Bookman Old Style" w:hAnsi="Bookman Old Style"/>
                <w:sz w:val="16"/>
              </w:rPr>
              <w:t>3</w:t>
            </w:r>
          </w:p>
        </w:tc>
        <w:tc>
          <w:tcPr>
            <w:tcW w:w="707" w:type="dxa"/>
          </w:tcPr>
          <w:p w14:paraId="41800D47" w14:textId="77777777" w:rsidR="007F5FDB" w:rsidRPr="00022F71" w:rsidRDefault="007F5FDB">
            <w:pPr>
              <w:pStyle w:val="TableParagraph"/>
              <w:spacing w:before="9"/>
              <w:jc w:val="left"/>
              <w:rPr>
                <w:rFonts w:ascii="Bookman Old Style" w:hAnsi="Bookman Old Style"/>
                <w:b/>
                <w:sz w:val="13"/>
              </w:rPr>
            </w:pPr>
          </w:p>
          <w:p w14:paraId="688A3761" w14:textId="77777777" w:rsidR="007F5FDB" w:rsidRPr="00022F71" w:rsidRDefault="002C6431">
            <w:pPr>
              <w:pStyle w:val="TableParagraph"/>
              <w:spacing w:before="0"/>
              <w:ind w:left="169" w:right="145"/>
              <w:rPr>
                <w:rFonts w:ascii="Bookman Old Style" w:hAnsi="Bookman Old Style"/>
                <w:sz w:val="16"/>
              </w:rPr>
            </w:pPr>
            <w:r w:rsidRPr="00022F71">
              <w:rPr>
                <w:rFonts w:ascii="Bookman Old Style" w:hAnsi="Bookman Old Style"/>
                <w:sz w:val="16"/>
              </w:rPr>
              <w:t>340</w:t>
            </w:r>
          </w:p>
        </w:tc>
        <w:tc>
          <w:tcPr>
            <w:tcW w:w="393" w:type="dxa"/>
          </w:tcPr>
          <w:p w14:paraId="197B753C" w14:textId="77777777" w:rsidR="007F5FDB" w:rsidRPr="00022F71" w:rsidRDefault="007F5FDB">
            <w:pPr>
              <w:pStyle w:val="TableParagraph"/>
              <w:spacing w:before="9"/>
              <w:jc w:val="left"/>
              <w:rPr>
                <w:rFonts w:ascii="Bookman Old Style" w:hAnsi="Bookman Old Style"/>
                <w:b/>
                <w:sz w:val="13"/>
              </w:rPr>
            </w:pPr>
          </w:p>
          <w:p w14:paraId="304D2EFA" w14:textId="77777777" w:rsidR="007F5FDB" w:rsidRPr="00022F71" w:rsidRDefault="002C6431">
            <w:pPr>
              <w:pStyle w:val="TableParagraph"/>
              <w:spacing w:before="0"/>
              <w:ind w:left="21"/>
              <w:rPr>
                <w:rFonts w:ascii="Bookman Old Style" w:hAnsi="Bookman Old Style"/>
                <w:sz w:val="16"/>
              </w:rPr>
            </w:pPr>
            <w:r w:rsidRPr="00022F71">
              <w:rPr>
                <w:rFonts w:ascii="Bookman Old Style" w:hAnsi="Bookman Old Style"/>
                <w:sz w:val="16"/>
              </w:rPr>
              <w:t>1</w:t>
            </w:r>
          </w:p>
        </w:tc>
        <w:tc>
          <w:tcPr>
            <w:tcW w:w="760" w:type="dxa"/>
          </w:tcPr>
          <w:p w14:paraId="1C0FFECB" w14:textId="77777777" w:rsidR="007F5FDB" w:rsidRPr="00022F71" w:rsidRDefault="007F5FDB">
            <w:pPr>
              <w:pStyle w:val="TableParagraph"/>
              <w:spacing w:before="9"/>
              <w:jc w:val="left"/>
              <w:rPr>
                <w:rFonts w:ascii="Bookman Old Style" w:hAnsi="Bookman Old Style"/>
                <w:b/>
                <w:sz w:val="13"/>
              </w:rPr>
            </w:pPr>
          </w:p>
          <w:p w14:paraId="2CAE80A6" w14:textId="77777777" w:rsidR="007F5FDB" w:rsidRPr="00022F71" w:rsidRDefault="002C6431">
            <w:pPr>
              <w:pStyle w:val="TableParagraph"/>
              <w:spacing w:before="0"/>
              <w:ind w:left="201" w:right="179"/>
              <w:rPr>
                <w:rFonts w:ascii="Bookman Old Style" w:hAnsi="Bookman Old Style"/>
                <w:sz w:val="16"/>
              </w:rPr>
            </w:pPr>
            <w:r w:rsidRPr="00022F71">
              <w:rPr>
                <w:rFonts w:ascii="Bookman Old Style" w:hAnsi="Bookman Old Style"/>
                <w:sz w:val="16"/>
              </w:rPr>
              <w:t>310</w:t>
            </w:r>
          </w:p>
        </w:tc>
        <w:tc>
          <w:tcPr>
            <w:tcW w:w="1132" w:type="dxa"/>
          </w:tcPr>
          <w:p w14:paraId="3D8A1E0C" w14:textId="77777777" w:rsidR="007F5FDB" w:rsidRPr="00022F71" w:rsidRDefault="007F5FDB">
            <w:pPr>
              <w:pStyle w:val="TableParagraph"/>
              <w:spacing w:before="0"/>
              <w:jc w:val="left"/>
              <w:rPr>
                <w:rFonts w:ascii="Bookman Old Style" w:hAnsi="Bookman Old Style"/>
                <w:sz w:val="16"/>
              </w:rPr>
            </w:pPr>
          </w:p>
        </w:tc>
      </w:tr>
      <w:tr w:rsidR="007F5FDB" w:rsidRPr="00022F71" w14:paraId="22DCC796" w14:textId="77777777" w:rsidTr="001F3A75">
        <w:trPr>
          <w:gridAfter w:val="1"/>
          <w:wAfter w:w="14" w:type="dxa"/>
          <w:trHeight w:val="283"/>
        </w:trPr>
        <w:tc>
          <w:tcPr>
            <w:tcW w:w="464" w:type="dxa"/>
          </w:tcPr>
          <w:p w14:paraId="45BF67ED"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15</w:t>
            </w:r>
          </w:p>
        </w:tc>
        <w:tc>
          <w:tcPr>
            <w:tcW w:w="4088" w:type="dxa"/>
          </w:tcPr>
          <w:p w14:paraId="5B02CA6F"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Sub Bidang Penatausahaan, Pengawasan dan Pengamanan Aset</w:t>
            </w:r>
          </w:p>
        </w:tc>
        <w:tc>
          <w:tcPr>
            <w:tcW w:w="967" w:type="dxa"/>
          </w:tcPr>
          <w:p w14:paraId="151CEE47" w14:textId="77777777" w:rsidR="007F5FDB" w:rsidRPr="00022F71" w:rsidRDefault="002C6431">
            <w:pPr>
              <w:pStyle w:val="TableParagraph"/>
              <w:spacing w:before="159"/>
              <w:ind w:left="433"/>
              <w:jc w:val="left"/>
              <w:rPr>
                <w:rFonts w:ascii="Bookman Old Style" w:hAnsi="Bookman Old Style"/>
                <w:sz w:val="16"/>
              </w:rPr>
            </w:pPr>
            <w:r w:rsidRPr="00022F71">
              <w:rPr>
                <w:rFonts w:ascii="Bookman Old Style" w:hAnsi="Bookman Old Style"/>
                <w:sz w:val="16"/>
              </w:rPr>
              <w:t>9</w:t>
            </w:r>
          </w:p>
        </w:tc>
        <w:tc>
          <w:tcPr>
            <w:tcW w:w="969" w:type="dxa"/>
          </w:tcPr>
          <w:p w14:paraId="11EDC721" w14:textId="77777777" w:rsidR="007F5FDB" w:rsidRPr="00022F71" w:rsidRDefault="002C6431">
            <w:pPr>
              <w:pStyle w:val="TableParagraph"/>
              <w:spacing w:before="159"/>
              <w:ind w:left="285"/>
              <w:jc w:val="left"/>
              <w:rPr>
                <w:rFonts w:ascii="Bookman Old Style" w:hAnsi="Bookman Old Style"/>
                <w:sz w:val="16"/>
              </w:rPr>
            </w:pPr>
            <w:r w:rsidRPr="00022F71">
              <w:rPr>
                <w:rFonts w:ascii="Bookman Old Style" w:hAnsi="Bookman Old Style"/>
                <w:sz w:val="16"/>
              </w:rPr>
              <w:t>1455</w:t>
            </w:r>
          </w:p>
        </w:tc>
        <w:tc>
          <w:tcPr>
            <w:tcW w:w="393" w:type="dxa"/>
          </w:tcPr>
          <w:p w14:paraId="69FCEC57" w14:textId="77777777" w:rsidR="007F5FDB" w:rsidRPr="00022F71" w:rsidRDefault="002C6431">
            <w:pPr>
              <w:pStyle w:val="TableParagraph"/>
              <w:spacing w:before="159"/>
              <w:ind w:left="146"/>
              <w:jc w:val="left"/>
              <w:rPr>
                <w:rFonts w:ascii="Bookman Old Style" w:hAnsi="Bookman Old Style"/>
                <w:sz w:val="16"/>
              </w:rPr>
            </w:pPr>
            <w:r w:rsidRPr="00022F71">
              <w:rPr>
                <w:rFonts w:ascii="Bookman Old Style" w:hAnsi="Bookman Old Style"/>
                <w:sz w:val="16"/>
              </w:rPr>
              <w:t>1</w:t>
            </w:r>
          </w:p>
        </w:tc>
        <w:tc>
          <w:tcPr>
            <w:tcW w:w="912" w:type="dxa"/>
          </w:tcPr>
          <w:p w14:paraId="2703BE04" w14:textId="77777777" w:rsidR="007F5FDB" w:rsidRPr="00022F71" w:rsidRDefault="002C6431">
            <w:pPr>
              <w:pStyle w:val="TableParagraph"/>
              <w:spacing w:before="159"/>
              <w:ind w:left="307"/>
              <w:jc w:val="left"/>
              <w:rPr>
                <w:rFonts w:ascii="Bookman Old Style" w:hAnsi="Bookman Old Style"/>
                <w:sz w:val="16"/>
              </w:rPr>
            </w:pPr>
            <w:r w:rsidRPr="00022F71">
              <w:rPr>
                <w:rFonts w:ascii="Bookman Old Style" w:hAnsi="Bookman Old Style"/>
                <w:sz w:val="16"/>
              </w:rPr>
              <w:t>175</w:t>
            </w:r>
          </w:p>
        </w:tc>
        <w:tc>
          <w:tcPr>
            <w:tcW w:w="400" w:type="dxa"/>
          </w:tcPr>
          <w:p w14:paraId="559D7552" w14:textId="77777777" w:rsidR="007F5FDB" w:rsidRPr="00022F71" w:rsidRDefault="002C6431">
            <w:pPr>
              <w:pStyle w:val="TableParagraph"/>
              <w:spacing w:before="159"/>
              <w:ind w:left="14"/>
              <w:rPr>
                <w:rFonts w:ascii="Bookman Old Style" w:hAnsi="Bookman Old Style"/>
                <w:sz w:val="16"/>
              </w:rPr>
            </w:pPr>
            <w:r w:rsidRPr="00022F71">
              <w:rPr>
                <w:rFonts w:ascii="Bookman Old Style" w:hAnsi="Bookman Old Style"/>
                <w:sz w:val="16"/>
              </w:rPr>
              <w:t>1</w:t>
            </w:r>
          </w:p>
        </w:tc>
        <w:tc>
          <w:tcPr>
            <w:tcW w:w="760" w:type="dxa"/>
          </w:tcPr>
          <w:p w14:paraId="14AAAAC6" w14:textId="77777777" w:rsidR="007F5FDB" w:rsidRPr="00022F71" w:rsidRDefault="002C6431">
            <w:pPr>
              <w:pStyle w:val="TableParagraph"/>
              <w:spacing w:before="159"/>
              <w:ind w:right="217"/>
              <w:jc w:val="right"/>
              <w:rPr>
                <w:rFonts w:ascii="Bookman Old Style" w:hAnsi="Bookman Old Style"/>
                <w:sz w:val="16"/>
              </w:rPr>
            </w:pPr>
            <w:r w:rsidRPr="00022F71">
              <w:rPr>
                <w:rFonts w:ascii="Bookman Old Style" w:hAnsi="Bookman Old Style"/>
                <w:sz w:val="16"/>
              </w:rPr>
              <w:t>100</w:t>
            </w:r>
          </w:p>
        </w:tc>
        <w:tc>
          <w:tcPr>
            <w:tcW w:w="398" w:type="dxa"/>
          </w:tcPr>
          <w:p w14:paraId="72663B8D" w14:textId="77777777" w:rsidR="007F5FDB" w:rsidRPr="00022F71" w:rsidRDefault="002C6431">
            <w:pPr>
              <w:pStyle w:val="TableParagraph"/>
              <w:spacing w:before="159"/>
              <w:ind w:right="134"/>
              <w:jc w:val="right"/>
              <w:rPr>
                <w:rFonts w:ascii="Bookman Old Style" w:hAnsi="Bookman Old Style"/>
                <w:sz w:val="16"/>
              </w:rPr>
            </w:pPr>
            <w:r w:rsidRPr="00022F71">
              <w:rPr>
                <w:rFonts w:ascii="Bookman Old Style" w:hAnsi="Bookman Old Style"/>
                <w:sz w:val="16"/>
              </w:rPr>
              <w:t>1</w:t>
            </w:r>
          </w:p>
        </w:tc>
        <w:tc>
          <w:tcPr>
            <w:tcW w:w="772" w:type="dxa"/>
          </w:tcPr>
          <w:p w14:paraId="57079751" w14:textId="77777777" w:rsidR="007F5FDB" w:rsidRPr="00022F71" w:rsidRDefault="002C6431">
            <w:pPr>
              <w:pStyle w:val="TableParagraph"/>
              <w:spacing w:before="159"/>
              <w:ind w:left="214" w:right="201"/>
              <w:rPr>
                <w:rFonts w:ascii="Bookman Old Style" w:hAnsi="Bookman Old Style"/>
                <w:sz w:val="16"/>
              </w:rPr>
            </w:pPr>
            <w:r w:rsidRPr="00022F71">
              <w:rPr>
                <w:rFonts w:ascii="Bookman Old Style" w:hAnsi="Bookman Old Style"/>
                <w:sz w:val="16"/>
              </w:rPr>
              <w:t>450</w:t>
            </w:r>
          </w:p>
        </w:tc>
        <w:tc>
          <w:tcPr>
            <w:tcW w:w="338" w:type="dxa"/>
          </w:tcPr>
          <w:p w14:paraId="5944EB72" w14:textId="77777777" w:rsidR="007F5FDB" w:rsidRPr="00022F71" w:rsidRDefault="002C6431">
            <w:pPr>
              <w:pStyle w:val="TableParagraph"/>
              <w:spacing w:before="159"/>
              <w:ind w:right="104"/>
              <w:jc w:val="right"/>
              <w:rPr>
                <w:rFonts w:ascii="Bookman Old Style" w:hAnsi="Bookman Old Style"/>
                <w:sz w:val="16"/>
              </w:rPr>
            </w:pPr>
            <w:r w:rsidRPr="00022F71">
              <w:rPr>
                <w:rFonts w:ascii="Bookman Old Style" w:hAnsi="Bookman Old Style"/>
                <w:sz w:val="16"/>
              </w:rPr>
              <w:t>2</w:t>
            </w:r>
          </w:p>
        </w:tc>
        <w:tc>
          <w:tcPr>
            <w:tcW w:w="777" w:type="dxa"/>
          </w:tcPr>
          <w:p w14:paraId="44095945" w14:textId="77777777" w:rsidR="007F5FDB" w:rsidRPr="00022F71" w:rsidRDefault="002C6431">
            <w:pPr>
              <w:pStyle w:val="TableParagraph"/>
              <w:spacing w:before="159"/>
              <w:ind w:left="213" w:right="194"/>
              <w:rPr>
                <w:rFonts w:ascii="Bookman Old Style" w:hAnsi="Bookman Old Style"/>
                <w:sz w:val="16"/>
              </w:rPr>
            </w:pPr>
            <w:r w:rsidRPr="00022F71">
              <w:rPr>
                <w:rFonts w:ascii="Bookman Old Style" w:hAnsi="Bookman Old Style"/>
                <w:sz w:val="16"/>
              </w:rPr>
              <w:t>50</w:t>
            </w:r>
          </w:p>
        </w:tc>
        <w:tc>
          <w:tcPr>
            <w:tcW w:w="336" w:type="dxa"/>
          </w:tcPr>
          <w:p w14:paraId="35B27246" w14:textId="77777777" w:rsidR="007F5FDB" w:rsidRPr="00022F71" w:rsidRDefault="002C6431">
            <w:pPr>
              <w:pStyle w:val="TableParagraph"/>
              <w:spacing w:before="159"/>
              <w:ind w:right="101"/>
              <w:jc w:val="right"/>
              <w:rPr>
                <w:rFonts w:ascii="Bookman Old Style" w:hAnsi="Bookman Old Style"/>
                <w:sz w:val="16"/>
              </w:rPr>
            </w:pPr>
            <w:r w:rsidRPr="00022F71">
              <w:rPr>
                <w:rFonts w:ascii="Bookman Old Style" w:hAnsi="Bookman Old Style"/>
                <w:sz w:val="16"/>
              </w:rPr>
              <w:t>1</w:t>
            </w:r>
          </w:p>
        </w:tc>
        <w:tc>
          <w:tcPr>
            <w:tcW w:w="731" w:type="dxa"/>
          </w:tcPr>
          <w:p w14:paraId="19D6C8D7" w14:textId="77777777" w:rsidR="007F5FDB" w:rsidRPr="00022F71" w:rsidRDefault="002C6431">
            <w:pPr>
              <w:pStyle w:val="TableParagraph"/>
              <w:spacing w:before="159"/>
              <w:ind w:left="195" w:right="176"/>
              <w:rPr>
                <w:rFonts w:ascii="Bookman Old Style" w:hAnsi="Bookman Old Style"/>
                <w:sz w:val="16"/>
              </w:rPr>
            </w:pPr>
            <w:r w:rsidRPr="00022F71">
              <w:rPr>
                <w:rFonts w:ascii="Bookman Old Style" w:hAnsi="Bookman Old Style"/>
                <w:sz w:val="16"/>
              </w:rPr>
              <w:t>30</w:t>
            </w:r>
          </w:p>
        </w:tc>
        <w:tc>
          <w:tcPr>
            <w:tcW w:w="443" w:type="dxa"/>
          </w:tcPr>
          <w:p w14:paraId="5FE398AD" w14:textId="77777777" w:rsidR="007F5FDB" w:rsidRPr="00022F71" w:rsidRDefault="002C6431">
            <w:pPr>
              <w:pStyle w:val="TableParagraph"/>
              <w:spacing w:before="159"/>
              <w:ind w:right="152"/>
              <w:jc w:val="right"/>
              <w:rPr>
                <w:rFonts w:ascii="Bookman Old Style" w:hAnsi="Bookman Old Style"/>
                <w:sz w:val="16"/>
              </w:rPr>
            </w:pPr>
            <w:r w:rsidRPr="00022F71">
              <w:rPr>
                <w:rFonts w:ascii="Bookman Old Style" w:hAnsi="Bookman Old Style"/>
                <w:sz w:val="16"/>
              </w:rPr>
              <w:t>3</w:t>
            </w:r>
          </w:p>
        </w:tc>
        <w:tc>
          <w:tcPr>
            <w:tcW w:w="707" w:type="dxa"/>
          </w:tcPr>
          <w:p w14:paraId="39650402" w14:textId="77777777" w:rsidR="007F5FDB" w:rsidRPr="00022F71" w:rsidRDefault="002C6431">
            <w:pPr>
              <w:pStyle w:val="TableParagraph"/>
              <w:spacing w:before="159"/>
              <w:ind w:left="169" w:right="145"/>
              <w:rPr>
                <w:rFonts w:ascii="Bookman Old Style" w:hAnsi="Bookman Old Style"/>
                <w:sz w:val="16"/>
              </w:rPr>
            </w:pPr>
            <w:r w:rsidRPr="00022F71">
              <w:rPr>
                <w:rFonts w:ascii="Bookman Old Style" w:hAnsi="Bookman Old Style"/>
                <w:sz w:val="16"/>
              </w:rPr>
              <w:t>340</w:t>
            </w:r>
          </w:p>
        </w:tc>
        <w:tc>
          <w:tcPr>
            <w:tcW w:w="393" w:type="dxa"/>
          </w:tcPr>
          <w:p w14:paraId="73578E6D" w14:textId="77777777" w:rsidR="007F5FDB" w:rsidRPr="00022F71" w:rsidRDefault="002C6431">
            <w:pPr>
              <w:pStyle w:val="TableParagraph"/>
              <w:spacing w:before="159"/>
              <w:ind w:left="21"/>
              <w:rPr>
                <w:rFonts w:ascii="Bookman Old Style" w:hAnsi="Bookman Old Style"/>
                <w:sz w:val="16"/>
              </w:rPr>
            </w:pPr>
            <w:r w:rsidRPr="00022F71">
              <w:rPr>
                <w:rFonts w:ascii="Bookman Old Style" w:hAnsi="Bookman Old Style"/>
                <w:sz w:val="16"/>
              </w:rPr>
              <w:t>1</w:t>
            </w:r>
          </w:p>
        </w:tc>
        <w:tc>
          <w:tcPr>
            <w:tcW w:w="760" w:type="dxa"/>
          </w:tcPr>
          <w:p w14:paraId="00FFD34D" w14:textId="77777777" w:rsidR="007F5FDB" w:rsidRPr="00022F71" w:rsidRDefault="002C6431">
            <w:pPr>
              <w:pStyle w:val="TableParagraph"/>
              <w:spacing w:before="159"/>
              <w:ind w:left="201" w:right="179"/>
              <w:rPr>
                <w:rFonts w:ascii="Bookman Old Style" w:hAnsi="Bookman Old Style"/>
                <w:sz w:val="16"/>
              </w:rPr>
            </w:pPr>
            <w:r w:rsidRPr="00022F71">
              <w:rPr>
                <w:rFonts w:ascii="Bookman Old Style" w:hAnsi="Bookman Old Style"/>
                <w:sz w:val="16"/>
              </w:rPr>
              <w:t>310</w:t>
            </w:r>
          </w:p>
        </w:tc>
        <w:tc>
          <w:tcPr>
            <w:tcW w:w="1132" w:type="dxa"/>
          </w:tcPr>
          <w:p w14:paraId="7159F36E" w14:textId="77777777" w:rsidR="007F5FDB" w:rsidRPr="00022F71" w:rsidRDefault="007F5FDB">
            <w:pPr>
              <w:pStyle w:val="TableParagraph"/>
              <w:spacing w:before="0"/>
              <w:jc w:val="left"/>
              <w:rPr>
                <w:rFonts w:ascii="Bookman Old Style" w:hAnsi="Bookman Old Style"/>
                <w:sz w:val="16"/>
              </w:rPr>
            </w:pPr>
          </w:p>
        </w:tc>
      </w:tr>
    </w:tbl>
    <w:p w14:paraId="0AE197D8" w14:textId="77777777" w:rsidR="007F5FDB" w:rsidRDefault="007F5FDB">
      <w:pPr>
        <w:pStyle w:val="BodyText"/>
        <w:spacing w:before="0"/>
        <w:rPr>
          <w:rFonts w:ascii="Bookman Old Style" w:hAnsi="Bookman Old Style"/>
          <w:b/>
          <w:sz w:val="25"/>
        </w:rPr>
      </w:pPr>
    </w:p>
    <w:p w14:paraId="3FEE7531" w14:textId="77777777" w:rsidR="0099236F" w:rsidRPr="00022F71" w:rsidRDefault="0099236F">
      <w:pPr>
        <w:pStyle w:val="BodyText"/>
        <w:spacing w:before="0"/>
        <w:rPr>
          <w:rFonts w:ascii="Bookman Old Style" w:hAnsi="Bookman Old Style"/>
          <w:b/>
          <w:sz w:val="25"/>
        </w:rPr>
      </w:pPr>
    </w:p>
    <w:p w14:paraId="3A12C00D" w14:textId="77777777" w:rsidR="007F5FDB" w:rsidRPr="0099236F" w:rsidRDefault="002C6431">
      <w:pPr>
        <w:pStyle w:val="ListParagraph"/>
        <w:numPr>
          <w:ilvl w:val="0"/>
          <w:numId w:val="9"/>
        </w:numPr>
        <w:tabs>
          <w:tab w:val="left" w:pos="772"/>
        </w:tabs>
        <w:ind w:left="771" w:hanging="541"/>
        <w:rPr>
          <w:rFonts w:ascii="Bookman Old Style" w:hAnsi="Bookman Old Style"/>
          <w:sz w:val="16"/>
        </w:rPr>
      </w:pPr>
      <w:r w:rsidRPr="0099236F">
        <w:rPr>
          <w:rFonts w:ascii="Bookman Old Style" w:hAnsi="Bookman Old Style"/>
          <w:sz w:val="16"/>
        </w:rPr>
        <w:t>BADAN PENDAPATAN DAERAH</w:t>
      </w:r>
    </w:p>
    <w:p w14:paraId="7C5E9819" w14:textId="77777777" w:rsidR="007F5FDB" w:rsidRPr="00022F71" w:rsidRDefault="007F5FDB">
      <w:pPr>
        <w:pStyle w:val="BodyText"/>
        <w:spacing w:before="9"/>
        <w:rPr>
          <w:rFonts w:ascii="Bookman Old Style" w:hAnsi="Bookman Old Style"/>
          <w:b/>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088"/>
        <w:gridCol w:w="1006"/>
        <w:gridCol w:w="857"/>
        <w:gridCol w:w="396"/>
        <w:gridCol w:w="917"/>
        <w:gridCol w:w="398"/>
        <w:gridCol w:w="760"/>
        <w:gridCol w:w="400"/>
        <w:gridCol w:w="762"/>
        <w:gridCol w:w="338"/>
        <w:gridCol w:w="770"/>
        <w:gridCol w:w="331"/>
        <w:gridCol w:w="861"/>
        <w:gridCol w:w="444"/>
        <w:gridCol w:w="705"/>
        <w:gridCol w:w="388"/>
        <w:gridCol w:w="719"/>
        <w:gridCol w:w="1140"/>
        <w:gridCol w:w="14"/>
      </w:tblGrid>
      <w:tr w:rsidR="007F5FDB" w:rsidRPr="00022F71" w14:paraId="4D23E2CB" w14:textId="77777777" w:rsidTr="001F3A75">
        <w:trPr>
          <w:gridAfter w:val="1"/>
          <w:wAfter w:w="14" w:type="dxa"/>
          <w:trHeight w:val="283"/>
        </w:trPr>
        <w:tc>
          <w:tcPr>
            <w:tcW w:w="464" w:type="dxa"/>
            <w:vMerge w:val="restart"/>
          </w:tcPr>
          <w:p w14:paraId="53FDEE11" w14:textId="77777777" w:rsidR="007F5FDB" w:rsidRPr="00022F71" w:rsidRDefault="007F5FDB">
            <w:pPr>
              <w:pStyle w:val="TableParagraph"/>
              <w:spacing w:before="0"/>
              <w:jc w:val="left"/>
              <w:rPr>
                <w:rFonts w:ascii="Bookman Old Style" w:hAnsi="Bookman Old Style"/>
                <w:b/>
                <w:sz w:val="18"/>
              </w:rPr>
            </w:pPr>
          </w:p>
          <w:p w14:paraId="4FA2ED19" w14:textId="77777777" w:rsidR="007F5FDB" w:rsidRPr="00022F71" w:rsidRDefault="007F5FDB">
            <w:pPr>
              <w:pStyle w:val="TableParagraph"/>
              <w:spacing w:before="0"/>
              <w:jc w:val="left"/>
              <w:rPr>
                <w:rFonts w:ascii="Bookman Old Style" w:hAnsi="Bookman Old Style"/>
                <w:b/>
                <w:sz w:val="18"/>
              </w:rPr>
            </w:pPr>
          </w:p>
          <w:p w14:paraId="386EB9A4" w14:textId="77777777" w:rsidR="007F5FDB" w:rsidRPr="00022F71" w:rsidRDefault="007F5FDB">
            <w:pPr>
              <w:pStyle w:val="TableParagraph"/>
              <w:spacing w:before="8"/>
              <w:jc w:val="left"/>
              <w:rPr>
                <w:rFonts w:ascii="Bookman Old Style" w:hAnsi="Bookman Old Style"/>
                <w:b/>
                <w:sz w:val="26"/>
              </w:rPr>
            </w:pPr>
          </w:p>
          <w:p w14:paraId="0AD48F17" w14:textId="77777777" w:rsidR="007F5FDB" w:rsidRPr="00022F71" w:rsidRDefault="002C6431">
            <w:pPr>
              <w:pStyle w:val="TableParagraph"/>
              <w:spacing w:before="1"/>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178215E9" w14:textId="77777777" w:rsidR="007F5FDB" w:rsidRPr="00022F71" w:rsidRDefault="007F5FDB">
            <w:pPr>
              <w:pStyle w:val="TableParagraph"/>
              <w:spacing w:before="0"/>
              <w:jc w:val="left"/>
              <w:rPr>
                <w:rFonts w:ascii="Bookman Old Style" w:hAnsi="Bookman Old Style"/>
                <w:b/>
                <w:sz w:val="18"/>
              </w:rPr>
            </w:pPr>
          </w:p>
          <w:p w14:paraId="748F5A17" w14:textId="77777777" w:rsidR="007F5FDB" w:rsidRPr="00022F71" w:rsidRDefault="007F5FDB">
            <w:pPr>
              <w:pStyle w:val="TableParagraph"/>
              <w:spacing w:before="0"/>
              <w:jc w:val="left"/>
              <w:rPr>
                <w:rFonts w:ascii="Bookman Old Style" w:hAnsi="Bookman Old Style"/>
                <w:b/>
                <w:sz w:val="18"/>
              </w:rPr>
            </w:pPr>
          </w:p>
          <w:p w14:paraId="3A802B60" w14:textId="77777777" w:rsidR="007F5FDB" w:rsidRPr="00022F71" w:rsidRDefault="007F5FDB">
            <w:pPr>
              <w:pStyle w:val="TableParagraph"/>
              <w:spacing w:before="8"/>
              <w:jc w:val="left"/>
              <w:rPr>
                <w:rFonts w:ascii="Bookman Old Style" w:hAnsi="Bookman Old Style"/>
                <w:b/>
                <w:sz w:val="26"/>
              </w:rPr>
            </w:pPr>
          </w:p>
          <w:p w14:paraId="620CE800" w14:textId="77777777" w:rsidR="007F5FDB" w:rsidRPr="00022F71" w:rsidRDefault="002C6431">
            <w:pPr>
              <w:pStyle w:val="TableParagraph"/>
              <w:spacing w:before="1"/>
              <w:ind w:left="1372" w:right="1368"/>
              <w:rPr>
                <w:rFonts w:ascii="Bookman Old Style" w:hAnsi="Bookman Old Style"/>
                <w:sz w:val="16"/>
              </w:rPr>
            </w:pPr>
            <w:r w:rsidRPr="00022F71">
              <w:rPr>
                <w:rFonts w:ascii="Bookman Old Style" w:hAnsi="Bookman Old Style"/>
                <w:sz w:val="16"/>
              </w:rPr>
              <w:t>NAMA JABATAN</w:t>
            </w:r>
          </w:p>
        </w:tc>
        <w:tc>
          <w:tcPr>
            <w:tcW w:w="1006" w:type="dxa"/>
            <w:vMerge w:val="restart"/>
          </w:tcPr>
          <w:p w14:paraId="242D37F2" w14:textId="77777777" w:rsidR="007F5FDB" w:rsidRPr="00022F71" w:rsidRDefault="007F5FDB">
            <w:pPr>
              <w:pStyle w:val="TableParagraph"/>
              <w:spacing w:before="0"/>
              <w:jc w:val="left"/>
              <w:rPr>
                <w:rFonts w:ascii="Bookman Old Style" w:hAnsi="Bookman Old Style"/>
                <w:b/>
                <w:sz w:val="18"/>
              </w:rPr>
            </w:pPr>
          </w:p>
          <w:p w14:paraId="75C800A0" w14:textId="77777777" w:rsidR="007F5FDB" w:rsidRPr="00022F71" w:rsidRDefault="007F5FDB">
            <w:pPr>
              <w:pStyle w:val="TableParagraph"/>
              <w:spacing w:before="0"/>
              <w:jc w:val="left"/>
              <w:rPr>
                <w:rFonts w:ascii="Bookman Old Style" w:hAnsi="Bookman Old Style"/>
                <w:b/>
                <w:sz w:val="18"/>
              </w:rPr>
            </w:pPr>
          </w:p>
          <w:p w14:paraId="14CCDF6E" w14:textId="77777777" w:rsidR="007F5FDB" w:rsidRPr="00022F71" w:rsidRDefault="007F5FDB">
            <w:pPr>
              <w:pStyle w:val="TableParagraph"/>
              <w:spacing w:before="9"/>
              <w:jc w:val="left"/>
              <w:rPr>
                <w:rFonts w:ascii="Bookman Old Style" w:hAnsi="Bookman Old Style"/>
                <w:b/>
                <w:sz w:val="18"/>
              </w:rPr>
            </w:pPr>
          </w:p>
          <w:p w14:paraId="12A4489E" w14:textId="77777777" w:rsidR="007F5FDB" w:rsidRPr="00022F71" w:rsidRDefault="002C6431">
            <w:pPr>
              <w:pStyle w:val="TableParagraph"/>
              <w:spacing w:before="0"/>
              <w:ind w:left="181" w:firstLine="108"/>
              <w:jc w:val="left"/>
              <w:rPr>
                <w:rFonts w:ascii="Bookman Old Style" w:hAnsi="Bookman Old Style"/>
                <w:sz w:val="16"/>
              </w:rPr>
            </w:pPr>
            <w:r w:rsidRPr="00022F71">
              <w:rPr>
                <w:rFonts w:ascii="Bookman Old Style" w:hAnsi="Bookman Old Style"/>
                <w:sz w:val="16"/>
              </w:rPr>
              <w:t>Kelas Jabatan</w:t>
            </w:r>
          </w:p>
        </w:tc>
        <w:tc>
          <w:tcPr>
            <w:tcW w:w="857" w:type="dxa"/>
            <w:vMerge w:val="restart"/>
          </w:tcPr>
          <w:p w14:paraId="43829E14" w14:textId="77777777" w:rsidR="007F5FDB" w:rsidRPr="00022F71" w:rsidRDefault="007F5FDB">
            <w:pPr>
              <w:pStyle w:val="TableParagraph"/>
              <w:spacing w:before="0"/>
              <w:jc w:val="left"/>
              <w:rPr>
                <w:rFonts w:ascii="Bookman Old Style" w:hAnsi="Bookman Old Style"/>
                <w:b/>
                <w:sz w:val="18"/>
              </w:rPr>
            </w:pPr>
          </w:p>
          <w:p w14:paraId="04F74674" w14:textId="77777777" w:rsidR="007F5FDB" w:rsidRPr="00022F71" w:rsidRDefault="007F5FDB">
            <w:pPr>
              <w:pStyle w:val="TableParagraph"/>
              <w:spacing w:before="0"/>
              <w:jc w:val="left"/>
              <w:rPr>
                <w:rFonts w:ascii="Bookman Old Style" w:hAnsi="Bookman Old Style"/>
                <w:b/>
                <w:sz w:val="18"/>
              </w:rPr>
            </w:pPr>
          </w:p>
          <w:p w14:paraId="1D5673CF" w14:textId="77777777" w:rsidR="007F5FDB" w:rsidRPr="00022F71" w:rsidRDefault="007F5FDB">
            <w:pPr>
              <w:pStyle w:val="TableParagraph"/>
              <w:spacing w:before="9"/>
              <w:jc w:val="left"/>
              <w:rPr>
                <w:rFonts w:ascii="Bookman Old Style" w:hAnsi="Bookman Old Style"/>
                <w:b/>
                <w:sz w:val="18"/>
              </w:rPr>
            </w:pPr>
          </w:p>
          <w:p w14:paraId="18A5915C" w14:textId="77777777" w:rsidR="007F5FDB" w:rsidRPr="00022F71" w:rsidRDefault="002C6431">
            <w:pPr>
              <w:pStyle w:val="TableParagraph"/>
              <w:spacing w:before="0"/>
              <w:ind w:left="106" w:firstLine="141"/>
              <w:jc w:val="left"/>
              <w:rPr>
                <w:rFonts w:ascii="Bookman Old Style" w:hAnsi="Bookman Old Style"/>
                <w:sz w:val="16"/>
              </w:rPr>
            </w:pPr>
            <w:r w:rsidRPr="00022F71">
              <w:rPr>
                <w:rFonts w:ascii="Bookman Old Style" w:hAnsi="Bookman Old Style"/>
                <w:sz w:val="16"/>
              </w:rPr>
              <w:t>Nilai Jabatan</w:t>
            </w:r>
          </w:p>
        </w:tc>
        <w:tc>
          <w:tcPr>
            <w:tcW w:w="1313" w:type="dxa"/>
            <w:gridSpan w:val="2"/>
            <w:vMerge w:val="restart"/>
          </w:tcPr>
          <w:p w14:paraId="22C64300" w14:textId="77777777" w:rsidR="007F5FDB" w:rsidRPr="00022F71" w:rsidRDefault="007F5FDB">
            <w:pPr>
              <w:pStyle w:val="TableParagraph"/>
              <w:spacing w:before="7"/>
              <w:jc w:val="left"/>
              <w:rPr>
                <w:rFonts w:ascii="Bookman Old Style" w:hAnsi="Bookman Old Style"/>
                <w:b/>
              </w:rPr>
            </w:pPr>
          </w:p>
          <w:p w14:paraId="2B0522E7" w14:textId="77777777" w:rsidR="007F5FDB" w:rsidRPr="00022F71" w:rsidRDefault="002C6431">
            <w:pPr>
              <w:pStyle w:val="TableParagraph"/>
              <w:spacing w:before="0" w:line="187" w:lineRule="exact"/>
              <w:ind w:left="245" w:right="192"/>
              <w:rPr>
                <w:rFonts w:ascii="Bookman Old Style" w:hAnsi="Bookman Old Style"/>
                <w:sz w:val="16"/>
              </w:rPr>
            </w:pPr>
            <w:r w:rsidRPr="00022F71">
              <w:rPr>
                <w:rFonts w:ascii="Bookman Old Style" w:hAnsi="Bookman Old Style"/>
                <w:sz w:val="16"/>
              </w:rPr>
              <w:t>FAKTOR 1</w:t>
            </w:r>
          </w:p>
          <w:p w14:paraId="7F18D1D4" w14:textId="77777777" w:rsidR="007F5FDB" w:rsidRPr="00022F71" w:rsidRDefault="002C6431">
            <w:pPr>
              <w:pStyle w:val="TableParagraph"/>
              <w:spacing w:before="0"/>
              <w:ind w:left="157" w:right="150" w:hanging="2"/>
              <w:rPr>
                <w:rFonts w:ascii="Bookman Old Style" w:hAnsi="Bookman Old Style"/>
                <w:sz w:val="16"/>
              </w:rPr>
            </w:pPr>
            <w:r w:rsidRPr="00022F71">
              <w:rPr>
                <w:rFonts w:ascii="Bookman Old Style" w:hAnsi="Bookman Old Style"/>
                <w:sz w:val="16"/>
              </w:rPr>
              <w:t>Ruang Lingkup dan Dampak Program (Level 1~5)</w:t>
            </w:r>
          </w:p>
        </w:tc>
        <w:tc>
          <w:tcPr>
            <w:tcW w:w="1158" w:type="dxa"/>
            <w:gridSpan w:val="2"/>
            <w:vMerge w:val="restart"/>
          </w:tcPr>
          <w:p w14:paraId="7636B104" w14:textId="77777777" w:rsidR="007F5FDB" w:rsidRPr="00022F71" w:rsidRDefault="007F5FDB">
            <w:pPr>
              <w:pStyle w:val="TableParagraph"/>
              <w:spacing w:before="0"/>
              <w:jc w:val="left"/>
              <w:rPr>
                <w:rFonts w:ascii="Bookman Old Style" w:hAnsi="Bookman Old Style"/>
                <w:b/>
                <w:sz w:val="18"/>
              </w:rPr>
            </w:pPr>
          </w:p>
          <w:p w14:paraId="2B31E229" w14:textId="77777777" w:rsidR="007F5FDB" w:rsidRPr="00022F71" w:rsidRDefault="007F5FDB">
            <w:pPr>
              <w:pStyle w:val="TableParagraph"/>
              <w:spacing w:before="7"/>
              <w:jc w:val="left"/>
              <w:rPr>
                <w:rFonts w:ascii="Bookman Old Style" w:hAnsi="Bookman Old Style"/>
                <w:b/>
                <w:sz w:val="20"/>
              </w:rPr>
            </w:pPr>
          </w:p>
          <w:p w14:paraId="33BE148A" w14:textId="77777777" w:rsidR="007F5FDB" w:rsidRPr="00022F71" w:rsidRDefault="002C6431">
            <w:pPr>
              <w:pStyle w:val="TableParagraph"/>
              <w:spacing w:before="0"/>
              <w:ind w:left="188"/>
              <w:jc w:val="both"/>
              <w:rPr>
                <w:rFonts w:ascii="Bookman Old Style" w:hAnsi="Bookman Old Style"/>
                <w:sz w:val="16"/>
              </w:rPr>
            </w:pPr>
            <w:r w:rsidRPr="00022F71">
              <w:rPr>
                <w:rFonts w:ascii="Bookman Old Style" w:hAnsi="Bookman Old Style"/>
                <w:sz w:val="16"/>
              </w:rPr>
              <w:t>FAKTOR 2</w:t>
            </w:r>
          </w:p>
          <w:p w14:paraId="1E26BD37" w14:textId="77777777" w:rsidR="007F5FDB" w:rsidRPr="00022F71" w:rsidRDefault="002C6431">
            <w:pPr>
              <w:pStyle w:val="TableParagraph"/>
              <w:spacing w:before="2"/>
              <w:ind w:left="154" w:right="117" w:hanging="34"/>
              <w:jc w:val="both"/>
              <w:rPr>
                <w:rFonts w:ascii="Bookman Old Style" w:hAnsi="Bookman Old Style"/>
                <w:sz w:val="16"/>
              </w:rPr>
            </w:pPr>
            <w:r w:rsidRPr="00022F71">
              <w:rPr>
                <w:rFonts w:ascii="Bookman Old Style" w:hAnsi="Bookman Old Style"/>
                <w:sz w:val="16"/>
              </w:rPr>
              <w:t>Pengaturan Organisasi (Level 1~3)</w:t>
            </w:r>
          </w:p>
        </w:tc>
        <w:tc>
          <w:tcPr>
            <w:tcW w:w="1162" w:type="dxa"/>
            <w:gridSpan w:val="2"/>
            <w:vMerge w:val="restart"/>
          </w:tcPr>
          <w:p w14:paraId="4F359A9B" w14:textId="77777777" w:rsidR="007F5FDB" w:rsidRPr="00022F71" w:rsidRDefault="007F5FDB">
            <w:pPr>
              <w:pStyle w:val="TableParagraph"/>
              <w:spacing w:before="7"/>
              <w:jc w:val="left"/>
              <w:rPr>
                <w:rFonts w:ascii="Bookman Old Style" w:hAnsi="Bookman Old Style"/>
                <w:b/>
              </w:rPr>
            </w:pPr>
          </w:p>
          <w:p w14:paraId="56790BEB" w14:textId="77777777" w:rsidR="007F5FDB" w:rsidRPr="00022F71" w:rsidRDefault="002C6431">
            <w:pPr>
              <w:pStyle w:val="TableParagraph"/>
              <w:spacing w:before="0" w:line="187" w:lineRule="exact"/>
              <w:ind w:left="155" w:right="97"/>
              <w:rPr>
                <w:rFonts w:ascii="Bookman Old Style" w:hAnsi="Bookman Old Style"/>
                <w:sz w:val="16"/>
              </w:rPr>
            </w:pPr>
            <w:r w:rsidRPr="00022F71">
              <w:rPr>
                <w:rFonts w:ascii="Bookman Old Style" w:hAnsi="Bookman Old Style"/>
                <w:sz w:val="16"/>
              </w:rPr>
              <w:t>FAKTOR 3</w:t>
            </w:r>
          </w:p>
          <w:p w14:paraId="7CCB0784" w14:textId="77777777" w:rsidR="007F5FDB" w:rsidRPr="00022F71" w:rsidRDefault="002C6431">
            <w:pPr>
              <w:pStyle w:val="TableParagraph"/>
              <w:spacing w:before="0"/>
              <w:ind w:left="126" w:right="117"/>
              <w:rPr>
                <w:rFonts w:ascii="Bookman Old Style" w:hAnsi="Bookman Old Style"/>
                <w:sz w:val="16"/>
              </w:rPr>
            </w:pPr>
            <w:r w:rsidRPr="00022F71">
              <w:rPr>
                <w:rFonts w:ascii="Bookman Old Style" w:hAnsi="Bookman Old Style"/>
                <w:sz w:val="16"/>
              </w:rPr>
              <w:t>Wewenang Penyeliaan dan Manajerial (Level 1~3)</w:t>
            </w:r>
          </w:p>
        </w:tc>
        <w:tc>
          <w:tcPr>
            <w:tcW w:w="2291" w:type="dxa"/>
            <w:gridSpan w:val="4"/>
          </w:tcPr>
          <w:p w14:paraId="13EC484B" w14:textId="77777777" w:rsidR="007F5FDB" w:rsidRPr="00022F71" w:rsidRDefault="002C6431">
            <w:pPr>
              <w:pStyle w:val="TableParagraph"/>
              <w:spacing w:before="51" w:line="187" w:lineRule="exact"/>
              <w:ind w:left="350" w:right="289"/>
              <w:rPr>
                <w:rFonts w:ascii="Bookman Old Style" w:hAnsi="Bookman Old Style"/>
                <w:sz w:val="16"/>
              </w:rPr>
            </w:pPr>
            <w:r w:rsidRPr="00022F71">
              <w:rPr>
                <w:rFonts w:ascii="Bookman Old Style" w:hAnsi="Bookman Old Style"/>
                <w:sz w:val="16"/>
              </w:rPr>
              <w:t>FAKTOR 4</w:t>
            </w:r>
          </w:p>
          <w:p w14:paraId="6A9E2A1A" w14:textId="77777777" w:rsidR="007F5FDB" w:rsidRPr="00022F71" w:rsidRDefault="002C6431">
            <w:pPr>
              <w:pStyle w:val="TableParagraph"/>
              <w:spacing w:before="0"/>
              <w:ind w:left="350" w:right="338"/>
              <w:rPr>
                <w:rFonts w:ascii="Bookman Old Style" w:hAnsi="Bookman Old Style"/>
                <w:sz w:val="16"/>
              </w:rPr>
            </w:pPr>
            <w:r w:rsidRPr="00022F71">
              <w:rPr>
                <w:rFonts w:ascii="Bookman Old Style" w:hAnsi="Bookman Old Style"/>
                <w:sz w:val="16"/>
              </w:rPr>
              <w:t>Hubungan Personal</w:t>
            </w:r>
          </w:p>
        </w:tc>
        <w:tc>
          <w:tcPr>
            <w:tcW w:w="1147" w:type="dxa"/>
            <w:gridSpan w:val="2"/>
            <w:vMerge w:val="restart"/>
          </w:tcPr>
          <w:p w14:paraId="50C224E0" w14:textId="77777777" w:rsidR="007F5FDB" w:rsidRPr="00022F71" w:rsidRDefault="007F5FDB">
            <w:pPr>
              <w:pStyle w:val="TableParagraph"/>
              <w:spacing w:before="7"/>
              <w:jc w:val="left"/>
              <w:rPr>
                <w:rFonts w:ascii="Bookman Old Style" w:hAnsi="Bookman Old Style"/>
                <w:b/>
              </w:rPr>
            </w:pPr>
          </w:p>
          <w:p w14:paraId="430D81C3" w14:textId="77777777" w:rsidR="007F5FDB" w:rsidRPr="00022F71" w:rsidRDefault="002C6431">
            <w:pPr>
              <w:pStyle w:val="TableParagraph"/>
              <w:spacing w:before="0" w:line="187" w:lineRule="exact"/>
              <w:ind w:left="172" w:right="87"/>
              <w:rPr>
                <w:rFonts w:ascii="Bookman Old Style" w:hAnsi="Bookman Old Style"/>
                <w:sz w:val="16"/>
              </w:rPr>
            </w:pPr>
            <w:r w:rsidRPr="00022F71">
              <w:rPr>
                <w:rFonts w:ascii="Bookman Old Style" w:hAnsi="Bookman Old Style"/>
                <w:sz w:val="16"/>
              </w:rPr>
              <w:t>FAKTOR 5</w:t>
            </w:r>
          </w:p>
          <w:p w14:paraId="7837EE41" w14:textId="77777777" w:rsidR="007F5FDB" w:rsidRPr="00022F71" w:rsidRDefault="002C6431">
            <w:pPr>
              <w:pStyle w:val="TableParagraph"/>
              <w:spacing w:before="0"/>
              <w:ind w:left="118" w:right="80" w:hanging="1"/>
              <w:rPr>
                <w:rFonts w:ascii="Bookman Old Style" w:hAnsi="Bookman Old Style"/>
                <w:sz w:val="16"/>
              </w:rPr>
            </w:pPr>
            <w:r w:rsidRPr="00022F71">
              <w:rPr>
                <w:rFonts w:ascii="Bookman Old Style" w:hAnsi="Bookman Old Style"/>
                <w:sz w:val="16"/>
              </w:rPr>
              <w:t>Kesulitan dalam Pengarahan Pekerjaan (Level 1~8)</w:t>
            </w:r>
          </w:p>
        </w:tc>
        <w:tc>
          <w:tcPr>
            <w:tcW w:w="1103" w:type="dxa"/>
            <w:gridSpan w:val="2"/>
            <w:vMerge w:val="restart"/>
          </w:tcPr>
          <w:p w14:paraId="14BC1A58" w14:textId="77777777" w:rsidR="007F5FDB" w:rsidRPr="00022F71" w:rsidRDefault="007F5FDB">
            <w:pPr>
              <w:pStyle w:val="TableParagraph"/>
              <w:spacing w:before="0"/>
              <w:jc w:val="left"/>
              <w:rPr>
                <w:rFonts w:ascii="Bookman Old Style" w:hAnsi="Bookman Old Style"/>
                <w:b/>
                <w:sz w:val="18"/>
              </w:rPr>
            </w:pPr>
          </w:p>
          <w:p w14:paraId="0F4B56A6" w14:textId="77777777" w:rsidR="007F5FDB" w:rsidRPr="00022F71" w:rsidRDefault="002C6431">
            <w:pPr>
              <w:pStyle w:val="TableParagraph"/>
              <w:spacing w:before="148"/>
              <w:ind w:left="133" w:right="42"/>
              <w:rPr>
                <w:rFonts w:ascii="Bookman Old Style" w:hAnsi="Bookman Old Style"/>
                <w:sz w:val="16"/>
              </w:rPr>
            </w:pPr>
            <w:r w:rsidRPr="00022F71">
              <w:rPr>
                <w:rFonts w:ascii="Bookman Old Style" w:hAnsi="Bookman Old Style"/>
                <w:sz w:val="16"/>
              </w:rPr>
              <w:t>FAKTOR 6</w:t>
            </w:r>
          </w:p>
          <w:p w14:paraId="5847C604" w14:textId="77777777" w:rsidR="007F5FDB" w:rsidRPr="00022F71" w:rsidRDefault="002C6431">
            <w:pPr>
              <w:pStyle w:val="TableParagraph"/>
              <w:spacing w:before="2"/>
              <w:ind w:left="150" w:right="103" w:hanging="3"/>
              <w:rPr>
                <w:rFonts w:ascii="Bookman Old Style" w:hAnsi="Bookman Old Style"/>
                <w:sz w:val="16"/>
              </w:rPr>
            </w:pPr>
            <w:r w:rsidRPr="00022F71">
              <w:rPr>
                <w:rFonts w:ascii="Bookman Old Style" w:hAnsi="Bookman Old Style"/>
                <w:sz w:val="16"/>
              </w:rPr>
              <w:t>Kondisi Lain  (Level 1~6)</w:t>
            </w:r>
          </w:p>
        </w:tc>
        <w:tc>
          <w:tcPr>
            <w:tcW w:w="1140" w:type="dxa"/>
            <w:vMerge w:val="restart"/>
          </w:tcPr>
          <w:p w14:paraId="54846BA2" w14:textId="77777777" w:rsidR="007F5FDB" w:rsidRPr="00022F71" w:rsidRDefault="007F5FDB">
            <w:pPr>
              <w:pStyle w:val="TableParagraph"/>
              <w:spacing w:before="0"/>
              <w:jc w:val="left"/>
              <w:rPr>
                <w:rFonts w:ascii="Bookman Old Style" w:hAnsi="Bookman Old Style"/>
                <w:b/>
                <w:sz w:val="18"/>
              </w:rPr>
            </w:pPr>
          </w:p>
          <w:p w14:paraId="7721FA11" w14:textId="77777777" w:rsidR="007F5FDB" w:rsidRPr="00022F71" w:rsidRDefault="007F5FDB">
            <w:pPr>
              <w:pStyle w:val="TableParagraph"/>
              <w:spacing w:before="0"/>
              <w:jc w:val="left"/>
              <w:rPr>
                <w:rFonts w:ascii="Bookman Old Style" w:hAnsi="Bookman Old Style"/>
                <w:b/>
                <w:sz w:val="18"/>
              </w:rPr>
            </w:pPr>
          </w:p>
          <w:p w14:paraId="6D8364AB" w14:textId="77777777" w:rsidR="007F5FDB" w:rsidRPr="00022F71" w:rsidRDefault="007F5FDB">
            <w:pPr>
              <w:pStyle w:val="TableParagraph"/>
              <w:spacing w:before="9"/>
              <w:jc w:val="left"/>
              <w:rPr>
                <w:rFonts w:ascii="Bookman Old Style" w:hAnsi="Bookman Old Style"/>
                <w:b/>
                <w:sz w:val="18"/>
              </w:rPr>
            </w:pPr>
          </w:p>
          <w:p w14:paraId="64B9F61F" w14:textId="77777777" w:rsidR="007F5FDB" w:rsidRPr="00022F71" w:rsidRDefault="002C6431">
            <w:pPr>
              <w:pStyle w:val="TableParagraph"/>
              <w:spacing w:before="0"/>
              <w:ind w:left="237" w:right="17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F9B9D14" w14:textId="77777777" w:rsidTr="001F3A75">
        <w:trPr>
          <w:gridAfter w:val="1"/>
          <w:wAfter w:w="14" w:type="dxa"/>
          <w:trHeight w:val="283"/>
        </w:trPr>
        <w:tc>
          <w:tcPr>
            <w:tcW w:w="464" w:type="dxa"/>
            <w:vMerge/>
            <w:tcBorders>
              <w:top w:val="nil"/>
            </w:tcBorders>
          </w:tcPr>
          <w:p w14:paraId="74C07649" w14:textId="77777777" w:rsidR="007F5FDB" w:rsidRPr="00022F71" w:rsidRDefault="007F5FDB">
            <w:pPr>
              <w:rPr>
                <w:rFonts w:ascii="Bookman Old Style" w:hAnsi="Bookman Old Style"/>
                <w:sz w:val="2"/>
                <w:szCs w:val="2"/>
              </w:rPr>
            </w:pPr>
          </w:p>
        </w:tc>
        <w:tc>
          <w:tcPr>
            <w:tcW w:w="4088" w:type="dxa"/>
            <w:vMerge/>
            <w:tcBorders>
              <w:top w:val="nil"/>
            </w:tcBorders>
          </w:tcPr>
          <w:p w14:paraId="1686C7FB" w14:textId="77777777" w:rsidR="007F5FDB" w:rsidRPr="00022F71" w:rsidRDefault="007F5FDB">
            <w:pPr>
              <w:rPr>
                <w:rFonts w:ascii="Bookman Old Style" w:hAnsi="Bookman Old Style"/>
                <w:sz w:val="2"/>
                <w:szCs w:val="2"/>
              </w:rPr>
            </w:pPr>
          </w:p>
        </w:tc>
        <w:tc>
          <w:tcPr>
            <w:tcW w:w="1006" w:type="dxa"/>
            <w:vMerge/>
            <w:tcBorders>
              <w:top w:val="nil"/>
            </w:tcBorders>
          </w:tcPr>
          <w:p w14:paraId="4BB2AC98" w14:textId="77777777" w:rsidR="007F5FDB" w:rsidRPr="00022F71" w:rsidRDefault="007F5FDB">
            <w:pPr>
              <w:rPr>
                <w:rFonts w:ascii="Bookman Old Style" w:hAnsi="Bookman Old Style"/>
                <w:sz w:val="2"/>
                <w:szCs w:val="2"/>
              </w:rPr>
            </w:pPr>
          </w:p>
        </w:tc>
        <w:tc>
          <w:tcPr>
            <w:tcW w:w="857" w:type="dxa"/>
            <w:vMerge/>
            <w:tcBorders>
              <w:top w:val="nil"/>
            </w:tcBorders>
          </w:tcPr>
          <w:p w14:paraId="209416D7" w14:textId="77777777" w:rsidR="007F5FDB" w:rsidRPr="00022F71" w:rsidRDefault="007F5FDB">
            <w:pPr>
              <w:rPr>
                <w:rFonts w:ascii="Bookman Old Style" w:hAnsi="Bookman Old Style"/>
                <w:sz w:val="2"/>
                <w:szCs w:val="2"/>
              </w:rPr>
            </w:pPr>
          </w:p>
        </w:tc>
        <w:tc>
          <w:tcPr>
            <w:tcW w:w="1313" w:type="dxa"/>
            <w:gridSpan w:val="2"/>
            <w:vMerge/>
            <w:tcBorders>
              <w:top w:val="nil"/>
            </w:tcBorders>
          </w:tcPr>
          <w:p w14:paraId="6C3D04DA" w14:textId="77777777" w:rsidR="007F5FDB" w:rsidRPr="00022F71" w:rsidRDefault="007F5FDB">
            <w:pPr>
              <w:rPr>
                <w:rFonts w:ascii="Bookman Old Style" w:hAnsi="Bookman Old Style"/>
                <w:sz w:val="2"/>
                <w:szCs w:val="2"/>
              </w:rPr>
            </w:pPr>
          </w:p>
        </w:tc>
        <w:tc>
          <w:tcPr>
            <w:tcW w:w="1158" w:type="dxa"/>
            <w:gridSpan w:val="2"/>
            <w:vMerge/>
            <w:tcBorders>
              <w:top w:val="nil"/>
            </w:tcBorders>
          </w:tcPr>
          <w:p w14:paraId="7BF01BB9" w14:textId="77777777" w:rsidR="007F5FDB" w:rsidRPr="00022F71" w:rsidRDefault="007F5FDB">
            <w:pPr>
              <w:rPr>
                <w:rFonts w:ascii="Bookman Old Style" w:hAnsi="Bookman Old Style"/>
                <w:sz w:val="2"/>
                <w:szCs w:val="2"/>
              </w:rPr>
            </w:pPr>
          </w:p>
        </w:tc>
        <w:tc>
          <w:tcPr>
            <w:tcW w:w="1162" w:type="dxa"/>
            <w:gridSpan w:val="2"/>
            <w:vMerge/>
            <w:tcBorders>
              <w:top w:val="nil"/>
            </w:tcBorders>
          </w:tcPr>
          <w:p w14:paraId="45648437" w14:textId="77777777" w:rsidR="007F5FDB" w:rsidRPr="00022F71" w:rsidRDefault="007F5FDB">
            <w:pPr>
              <w:rPr>
                <w:rFonts w:ascii="Bookman Old Style" w:hAnsi="Bookman Old Style"/>
                <w:sz w:val="2"/>
                <w:szCs w:val="2"/>
              </w:rPr>
            </w:pPr>
          </w:p>
        </w:tc>
        <w:tc>
          <w:tcPr>
            <w:tcW w:w="1104" w:type="dxa"/>
            <w:gridSpan w:val="2"/>
          </w:tcPr>
          <w:p w14:paraId="3C30FD22" w14:textId="77777777" w:rsidR="007F5FDB" w:rsidRPr="00022F71" w:rsidRDefault="007F5FDB">
            <w:pPr>
              <w:pStyle w:val="TableParagraph"/>
              <w:spacing w:before="10"/>
              <w:jc w:val="left"/>
              <w:rPr>
                <w:rFonts w:ascii="Bookman Old Style" w:hAnsi="Bookman Old Style"/>
                <w:b/>
                <w:sz w:val="25"/>
              </w:rPr>
            </w:pPr>
          </w:p>
          <w:p w14:paraId="3E6BE24F" w14:textId="77777777" w:rsidR="007F5FDB" w:rsidRPr="00022F71" w:rsidRDefault="002C6431">
            <w:pPr>
              <w:pStyle w:val="TableParagraph"/>
              <w:spacing w:before="0"/>
              <w:ind w:left="131" w:right="114" w:firstLine="266"/>
              <w:jc w:val="left"/>
              <w:rPr>
                <w:rFonts w:ascii="Bookman Old Style" w:hAnsi="Bookman Old Style"/>
                <w:sz w:val="16"/>
              </w:rPr>
            </w:pPr>
            <w:r w:rsidRPr="00022F71">
              <w:rPr>
                <w:rFonts w:ascii="Bookman Old Style" w:hAnsi="Bookman Old Style"/>
                <w:sz w:val="16"/>
              </w:rPr>
              <w:t>Sifat Hubungan (Level 1~4)</w:t>
            </w:r>
          </w:p>
        </w:tc>
        <w:tc>
          <w:tcPr>
            <w:tcW w:w="1187" w:type="dxa"/>
            <w:gridSpan w:val="2"/>
          </w:tcPr>
          <w:p w14:paraId="4BD5CC30" w14:textId="77777777" w:rsidR="007F5FDB" w:rsidRPr="00022F71" w:rsidRDefault="007F5FDB">
            <w:pPr>
              <w:pStyle w:val="TableParagraph"/>
              <w:spacing w:before="10"/>
              <w:jc w:val="left"/>
              <w:rPr>
                <w:rFonts w:ascii="Bookman Old Style" w:hAnsi="Bookman Old Style"/>
                <w:b/>
                <w:sz w:val="25"/>
              </w:rPr>
            </w:pPr>
          </w:p>
          <w:p w14:paraId="64071EF5" w14:textId="77777777" w:rsidR="007F5FDB" w:rsidRPr="00022F71" w:rsidRDefault="002C6431">
            <w:pPr>
              <w:pStyle w:val="TableParagraph"/>
              <w:spacing w:before="0"/>
              <w:ind w:left="180" w:right="150" w:firstLine="160"/>
              <w:jc w:val="left"/>
              <w:rPr>
                <w:rFonts w:ascii="Bookman Old Style" w:hAnsi="Bookman Old Style"/>
                <w:sz w:val="16"/>
              </w:rPr>
            </w:pPr>
            <w:r w:rsidRPr="00022F71">
              <w:rPr>
                <w:rFonts w:ascii="Bookman Old Style" w:hAnsi="Bookman Old Style"/>
                <w:sz w:val="16"/>
              </w:rPr>
              <w:t>Tujuan Hubungan (Level 1~4)</w:t>
            </w:r>
          </w:p>
        </w:tc>
        <w:tc>
          <w:tcPr>
            <w:tcW w:w="1147" w:type="dxa"/>
            <w:gridSpan w:val="2"/>
            <w:vMerge/>
            <w:tcBorders>
              <w:top w:val="nil"/>
            </w:tcBorders>
          </w:tcPr>
          <w:p w14:paraId="003B8ED3" w14:textId="77777777" w:rsidR="007F5FDB" w:rsidRPr="00022F71" w:rsidRDefault="007F5FDB">
            <w:pPr>
              <w:rPr>
                <w:rFonts w:ascii="Bookman Old Style" w:hAnsi="Bookman Old Style"/>
                <w:sz w:val="2"/>
                <w:szCs w:val="2"/>
              </w:rPr>
            </w:pPr>
          </w:p>
        </w:tc>
        <w:tc>
          <w:tcPr>
            <w:tcW w:w="1103" w:type="dxa"/>
            <w:gridSpan w:val="2"/>
            <w:vMerge/>
            <w:tcBorders>
              <w:top w:val="nil"/>
            </w:tcBorders>
          </w:tcPr>
          <w:p w14:paraId="07E2E4C3" w14:textId="77777777" w:rsidR="007F5FDB" w:rsidRPr="00022F71" w:rsidRDefault="007F5FDB">
            <w:pPr>
              <w:rPr>
                <w:rFonts w:ascii="Bookman Old Style" w:hAnsi="Bookman Old Style"/>
                <w:sz w:val="2"/>
                <w:szCs w:val="2"/>
              </w:rPr>
            </w:pPr>
          </w:p>
        </w:tc>
        <w:tc>
          <w:tcPr>
            <w:tcW w:w="1140" w:type="dxa"/>
            <w:vMerge/>
            <w:tcBorders>
              <w:top w:val="nil"/>
            </w:tcBorders>
          </w:tcPr>
          <w:p w14:paraId="266EB17C" w14:textId="77777777" w:rsidR="007F5FDB" w:rsidRPr="00022F71" w:rsidRDefault="007F5FDB">
            <w:pPr>
              <w:rPr>
                <w:rFonts w:ascii="Bookman Old Style" w:hAnsi="Bookman Old Style"/>
                <w:sz w:val="2"/>
                <w:szCs w:val="2"/>
              </w:rPr>
            </w:pPr>
          </w:p>
        </w:tc>
      </w:tr>
      <w:tr w:rsidR="007F5FDB" w:rsidRPr="00022F71" w14:paraId="559B1DA2" w14:textId="77777777" w:rsidTr="001F3A75">
        <w:trPr>
          <w:gridAfter w:val="1"/>
          <w:wAfter w:w="14" w:type="dxa"/>
          <w:trHeight w:val="283"/>
        </w:trPr>
        <w:tc>
          <w:tcPr>
            <w:tcW w:w="464" w:type="dxa"/>
          </w:tcPr>
          <w:p w14:paraId="0FE5FE52"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1</w:t>
            </w:r>
          </w:p>
        </w:tc>
        <w:tc>
          <w:tcPr>
            <w:tcW w:w="4088" w:type="dxa"/>
          </w:tcPr>
          <w:p w14:paraId="055A36D5"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Badan Pendapatan Daerah</w:t>
            </w:r>
          </w:p>
        </w:tc>
        <w:tc>
          <w:tcPr>
            <w:tcW w:w="1006" w:type="dxa"/>
          </w:tcPr>
          <w:p w14:paraId="70F62ED7" w14:textId="77777777" w:rsidR="007F5FDB" w:rsidRPr="00022F71" w:rsidRDefault="002C6431">
            <w:pPr>
              <w:pStyle w:val="TableParagraph"/>
              <w:spacing w:before="160"/>
              <w:ind w:left="381" w:right="371"/>
              <w:rPr>
                <w:rFonts w:ascii="Bookman Old Style" w:hAnsi="Bookman Old Style"/>
                <w:sz w:val="16"/>
              </w:rPr>
            </w:pPr>
            <w:r w:rsidRPr="00022F71">
              <w:rPr>
                <w:rFonts w:ascii="Bookman Old Style" w:hAnsi="Bookman Old Style"/>
                <w:sz w:val="16"/>
              </w:rPr>
              <w:t>14</w:t>
            </w:r>
          </w:p>
        </w:tc>
        <w:tc>
          <w:tcPr>
            <w:tcW w:w="857" w:type="dxa"/>
          </w:tcPr>
          <w:p w14:paraId="2F6FE76A"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2865</w:t>
            </w:r>
          </w:p>
        </w:tc>
        <w:tc>
          <w:tcPr>
            <w:tcW w:w="396" w:type="dxa"/>
          </w:tcPr>
          <w:p w14:paraId="730DAA57"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2</w:t>
            </w:r>
          </w:p>
        </w:tc>
        <w:tc>
          <w:tcPr>
            <w:tcW w:w="917" w:type="dxa"/>
          </w:tcPr>
          <w:p w14:paraId="6E4CCDD4" w14:textId="77777777" w:rsidR="007F5FDB" w:rsidRPr="00022F71" w:rsidRDefault="002C6431">
            <w:pPr>
              <w:pStyle w:val="TableParagraph"/>
              <w:spacing w:before="160"/>
              <w:ind w:left="282" w:right="279"/>
              <w:rPr>
                <w:rFonts w:ascii="Bookman Old Style" w:hAnsi="Bookman Old Style"/>
                <w:sz w:val="16"/>
              </w:rPr>
            </w:pPr>
            <w:r w:rsidRPr="00022F71">
              <w:rPr>
                <w:rFonts w:ascii="Bookman Old Style" w:hAnsi="Bookman Old Style"/>
                <w:sz w:val="16"/>
              </w:rPr>
              <w:t>350</w:t>
            </w:r>
          </w:p>
        </w:tc>
        <w:tc>
          <w:tcPr>
            <w:tcW w:w="398" w:type="dxa"/>
          </w:tcPr>
          <w:p w14:paraId="13813288"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2</w:t>
            </w:r>
          </w:p>
        </w:tc>
        <w:tc>
          <w:tcPr>
            <w:tcW w:w="760" w:type="dxa"/>
          </w:tcPr>
          <w:p w14:paraId="5E7C5044" w14:textId="77777777" w:rsidR="007F5FDB" w:rsidRPr="00022F71" w:rsidRDefault="002C6431">
            <w:pPr>
              <w:pStyle w:val="TableParagraph"/>
              <w:spacing w:before="160"/>
              <w:ind w:left="195" w:right="188"/>
              <w:rPr>
                <w:rFonts w:ascii="Bookman Old Style" w:hAnsi="Bookman Old Style"/>
                <w:sz w:val="16"/>
              </w:rPr>
            </w:pPr>
            <w:r w:rsidRPr="00022F71">
              <w:rPr>
                <w:rFonts w:ascii="Bookman Old Style" w:hAnsi="Bookman Old Style"/>
                <w:sz w:val="16"/>
              </w:rPr>
              <w:t>250</w:t>
            </w:r>
          </w:p>
        </w:tc>
        <w:tc>
          <w:tcPr>
            <w:tcW w:w="400" w:type="dxa"/>
          </w:tcPr>
          <w:p w14:paraId="622017C5" w14:textId="77777777" w:rsidR="007F5FDB" w:rsidRPr="00022F71" w:rsidRDefault="002C6431">
            <w:pPr>
              <w:pStyle w:val="TableParagraph"/>
              <w:spacing w:before="160"/>
              <w:ind w:left="12"/>
              <w:rPr>
                <w:rFonts w:ascii="Bookman Old Style" w:hAnsi="Bookman Old Style"/>
                <w:sz w:val="16"/>
              </w:rPr>
            </w:pPr>
            <w:r w:rsidRPr="00022F71">
              <w:rPr>
                <w:rFonts w:ascii="Bookman Old Style" w:hAnsi="Bookman Old Style"/>
                <w:sz w:val="16"/>
              </w:rPr>
              <w:t>2</w:t>
            </w:r>
          </w:p>
        </w:tc>
        <w:tc>
          <w:tcPr>
            <w:tcW w:w="762" w:type="dxa"/>
          </w:tcPr>
          <w:p w14:paraId="043CBCF5" w14:textId="77777777" w:rsidR="007F5FDB" w:rsidRPr="00022F71" w:rsidRDefault="002C6431">
            <w:pPr>
              <w:pStyle w:val="TableParagraph"/>
              <w:spacing w:before="160"/>
              <w:ind w:left="228"/>
              <w:jc w:val="left"/>
              <w:rPr>
                <w:rFonts w:ascii="Bookman Old Style" w:hAnsi="Bookman Old Style"/>
                <w:sz w:val="16"/>
              </w:rPr>
            </w:pPr>
            <w:r w:rsidRPr="00022F71">
              <w:rPr>
                <w:rFonts w:ascii="Bookman Old Style" w:hAnsi="Bookman Old Style"/>
                <w:sz w:val="16"/>
              </w:rPr>
              <w:t>775</w:t>
            </w:r>
          </w:p>
        </w:tc>
        <w:tc>
          <w:tcPr>
            <w:tcW w:w="335" w:type="dxa"/>
          </w:tcPr>
          <w:p w14:paraId="2929B50F" w14:textId="77777777" w:rsidR="007F5FDB" w:rsidRPr="00022F71" w:rsidRDefault="002C6431">
            <w:pPr>
              <w:pStyle w:val="TableParagraph"/>
              <w:spacing w:before="160"/>
              <w:ind w:right="106"/>
              <w:jc w:val="right"/>
              <w:rPr>
                <w:rFonts w:ascii="Bookman Old Style" w:hAnsi="Bookman Old Style"/>
                <w:sz w:val="16"/>
              </w:rPr>
            </w:pPr>
            <w:r w:rsidRPr="00022F71">
              <w:rPr>
                <w:rFonts w:ascii="Bookman Old Style" w:hAnsi="Bookman Old Style"/>
                <w:sz w:val="16"/>
              </w:rPr>
              <w:t>3</w:t>
            </w:r>
          </w:p>
        </w:tc>
        <w:tc>
          <w:tcPr>
            <w:tcW w:w="769" w:type="dxa"/>
          </w:tcPr>
          <w:p w14:paraId="4013C0D0" w14:textId="77777777" w:rsidR="007F5FDB" w:rsidRPr="00022F71" w:rsidRDefault="002C6431">
            <w:pPr>
              <w:pStyle w:val="TableParagraph"/>
              <w:spacing w:before="160"/>
              <w:ind w:left="265" w:right="250"/>
              <w:rPr>
                <w:rFonts w:ascii="Bookman Old Style" w:hAnsi="Bookman Old Style"/>
                <w:sz w:val="16"/>
              </w:rPr>
            </w:pPr>
            <w:r w:rsidRPr="00022F71">
              <w:rPr>
                <w:rFonts w:ascii="Bookman Old Style" w:hAnsi="Bookman Old Style"/>
                <w:sz w:val="16"/>
              </w:rPr>
              <w:t>75</w:t>
            </w:r>
          </w:p>
        </w:tc>
        <w:tc>
          <w:tcPr>
            <w:tcW w:w="330" w:type="dxa"/>
          </w:tcPr>
          <w:p w14:paraId="50D8C686" w14:textId="77777777" w:rsidR="007F5FDB" w:rsidRPr="00022F71" w:rsidRDefault="002C6431">
            <w:pPr>
              <w:pStyle w:val="TableParagraph"/>
              <w:spacing w:before="160"/>
              <w:ind w:left="18"/>
              <w:rPr>
                <w:rFonts w:ascii="Bookman Old Style" w:hAnsi="Bookman Old Style"/>
                <w:sz w:val="16"/>
              </w:rPr>
            </w:pPr>
            <w:r w:rsidRPr="00022F71">
              <w:rPr>
                <w:rFonts w:ascii="Bookman Old Style" w:hAnsi="Bookman Old Style"/>
                <w:sz w:val="16"/>
              </w:rPr>
              <w:t>3</w:t>
            </w:r>
          </w:p>
        </w:tc>
        <w:tc>
          <w:tcPr>
            <w:tcW w:w="857" w:type="dxa"/>
          </w:tcPr>
          <w:p w14:paraId="2744F027" w14:textId="77777777" w:rsidR="007F5FDB" w:rsidRPr="00022F71" w:rsidRDefault="002C6431">
            <w:pPr>
              <w:pStyle w:val="TableParagraph"/>
              <w:spacing w:before="160"/>
              <w:ind w:left="201" w:right="176"/>
              <w:rPr>
                <w:rFonts w:ascii="Bookman Old Style" w:hAnsi="Bookman Old Style"/>
                <w:sz w:val="16"/>
              </w:rPr>
            </w:pPr>
            <w:r w:rsidRPr="00022F71">
              <w:rPr>
                <w:rFonts w:ascii="Bookman Old Style" w:hAnsi="Bookman Old Style"/>
                <w:sz w:val="16"/>
              </w:rPr>
              <w:t>100</w:t>
            </w:r>
          </w:p>
        </w:tc>
        <w:tc>
          <w:tcPr>
            <w:tcW w:w="444" w:type="dxa"/>
          </w:tcPr>
          <w:p w14:paraId="1ABDCA1C" w14:textId="77777777" w:rsidR="007F5FDB" w:rsidRPr="00022F71" w:rsidRDefault="002C6431">
            <w:pPr>
              <w:pStyle w:val="TableParagraph"/>
              <w:spacing w:before="160"/>
              <w:ind w:left="32"/>
              <w:rPr>
                <w:rFonts w:ascii="Bookman Old Style" w:hAnsi="Bookman Old Style"/>
                <w:sz w:val="16"/>
              </w:rPr>
            </w:pPr>
            <w:r w:rsidRPr="00022F71">
              <w:rPr>
                <w:rFonts w:ascii="Bookman Old Style" w:hAnsi="Bookman Old Style"/>
                <w:sz w:val="16"/>
              </w:rPr>
              <w:t>3</w:t>
            </w:r>
          </w:p>
        </w:tc>
        <w:tc>
          <w:tcPr>
            <w:tcW w:w="703" w:type="dxa"/>
          </w:tcPr>
          <w:p w14:paraId="7DFF41A6" w14:textId="77777777" w:rsidR="007F5FDB" w:rsidRPr="00022F71" w:rsidRDefault="002C6431">
            <w:pPr>
              <w:pStyle w:val="TableParagraph"/>
              <w:spacing w:before="160"/>
              <w:ind w:right="177"/>
              <w:jc w:val="right"/>
              <w:rPr>
                <w:rFonts w:ascii="Bookman Old Style" w:hAnsi="Bookman Old Style"/>
                <w:sz w:val="16"/>
              </w:rPr>
            </w:pPr>
            <w:r w:rsidRPr="00022F71">
              <w:rPr>
                <w:rFonts w:ascii="Bookman Old Style" w:hAnsi="Bookman Old Style"/>
                <w:sz w:val="16"/>
              </w:rPr>
              <w:t>340</w:t>
            </w:r>
          </w:p>
        </w:tc>
        <w:tc>
          <w:tcPr>
            <w:tcW w:w="386" w:type="dxa"/>
          </w:tcPr>
          <w:p w14:paraId="44868753" w14:textId="77777777" w:rsidR="007F5FDB" w:rsidRPr="00022F71" w:rsidRDefault="002C6431">
            <w:pPr>
              <w:pStyle w:val="TableParagraph"/>
              <w:spacing w:before="160"/>
              <w:ind w:left="38"/>
              <w:rPr>
                <w:rFonts w:ascii="Bookman Old Style" w:hAnsi="Bookman Old Style"/>
                <w:sz w:val="16"/>
              </w:rPr>
            </w:pPr>
            <w:r w:rsidRPr="00022F71">
              <w:rPr>
                <w:rFonts w:ascii="Bookman Old Style" w:hAnsi="Bookman Old Style"/>
                <w:sz w:val="16"/>
              </w:rPr>
              <w:t>3</w:t>
            </w:r>
          </w:p>
        </w:tc>
        <w:tc>
          <w:tcPr>
            <w:tcW w:w="717" w:type="dxa"/>
          </w:tcPr>
          <w:p w14:paraId="7802451A" w14:textId="77777777" w:rsidR="007F5FDB" w:rsidRPr="00022F71" w:rsidRDefault="002C6431">
            <w:pPr>
              <w:pStyle w:val="TableParagraph"/>
              <w:spacing w:before="160"/>
              <w:ind w:right="178"/>
              <w:jc w:val="right"/>
              <w:rPr>
                <w:rFonts w:ascii="Bookman Old Style" w:hAnsi="Bookman Old Style"/>
                <w:sz w:val="16"/>
              </w:rPr>
            </w:pPr>
            <w:r w:rsidRPr="00022F71">
              <w:rPr>
                <w:rFonts w:ascii="Bookman Old Style" w:hAnsi="Bookman Old Style"/>
                <w:sz w:val="16"/>
              </w:rPr>
              <w:t>975</w:t>
            </w:r>
          </w:p>
        </w:tc>
        <w:tc>
          <w:tcPr>
            <w:tcW w:w="1140" w:type="dxa"/>
          </w:tcPr>
          <w:p w14:paraId="0A22015E" w14:textId="77777777" w:rsidR="007F5FDB" w:rsidRPr="00022F71" w:rsidRDefault="007F5FDB">
            <w:pPr>
              <w:pStyle w:val="TableParagraph"/>
              <w:spacing w:before="0"/>
              <w:jc w:val="left"/>
              <w:rPr>
                <w:rFonts w:ascii="Bookman Old Style" w:hAnsi="Bookman Old Style"/>
                <w:sz w:val="16"/>
              </w:rPr>
            </w:pPr>
          </w:p>
        </w:tc>
      </w:tr>
      <w:tr w:rsidR="007F5FDB" w:rsidRPr="00022F71" w14:paraId="05B76C53" w14:textId="77777777" w:rsidTr="001F3A75">
        <w:trPr>
          <w:gridAfter w:val="1"/>
          <w:wAfter w:w="14" w:type="dxa"/>
          <w:trHeight w:val="283"/>
        </w:trPr>
        <w:tc>
          <w:tcPr>
            <w:tcW w:w="464" w:type="dxa"/>
          </w:tcPr>
          <w:p w14:paraId="3ACCA951" w14:textId="77777777" w:rsidR="007F5FDB" w:rsidRPr="00022F71" w:rsidRDefault="007F5FDB">
            <w:pPr>
              <w:pStyle w:val="TableParagraph"/>
              <w:spacing w:before="9"/>
              <w:jc w:val="left"/>
              <w:rPr>
                <w:rFonts w:ascii="Bookman Old Style" w:hAnsi="Bookman Old Style"/>
                <w:b/>
                <w:sz w:val="13"/>
              </w:rPr>
            </w:pPr>
          </w:p>
          <w:p w14:paraId="58885D9E"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2</w:t>
            </w:r>
          </w:p>
        </w:tc>
        <w:tc>
          <w:tcPr>
            <w:tcW w:w="4088" w:type="dxa"/>
          </w:tcPr>
          <w:p w14:paraId="027C6466" w14:textId="77777777" w:rsidR="007F5FDB" w:rsidRPr="00022F71" w:rsidRDefault="007F5FDB">
            <w:pPr>
              <w:pStyle w:val="TableParagraph"/>
              <w:spacing w:before="9"/>
              <w:jc w:val="left"/>
              <w:rPr>
                <w:rFonts w:ascii="Bookman Old Style" w:hAnsi="Bookman Old Style"/>
                <w:b/>
                <w:sz w:val="13"/>
              </w:rPr>
            </w:pPr>
          </w:p>
          <w:p w14:paraId="7924430A"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Sekretaris Badan Pendapatan Daerah</w:t>
            </w:r>
          </w:p>
        </w:tc>
        <w:tc>
          <w:tcPr>
            <w:tcW w:w="1006" w:type="dxa"/>
          </w:tcPr>
          <w:p w14:paraId="7F2CDA5B" w14:textId="77777777" w:rsidR="007F5FDB" w:rsidRPr="00022F71" w:rsidRDefault="007F5FDB">
            <w:pPr>
              <w:pStyle w:val="TableParagraph"/>
              <w:spacing w:before="9"/>
              <w:jc w:val="left"/>
              <w:rPr>
                <w:rFonts w:ascii="Bookman Old Style" w:hAnsi="Bookman Old Style"/>
                <w:b/>
                <w:sz w:val="13"/>
              </w:rPr>
            </w:pPr>
          </w:p>
          <w:p w14:paraId="76C1D269" w14:textId="77777777" w:rsidR="007F5FDB" w:rsidRPr="00022F71" w:rsidRDefault="002C6431">
            <w:pPr>
              <w:pStyle w:val="TableParagraph"/>
              <w:spacing w:before="0"/>
              <w:ind w:left="381" w:right="371"/>
              <w:rPr>
                <w:rFonts w:ascii="Bookman Old Style" w:hAnsi="Bookman Old Style"/>
                <w:sz w:val="16"/>
              </w:rPr>
            </w:pPr>
            <w:r w:rsidRPr="00022F71">
              <w:rPr>
                <w:rFonts w:ascii="Bookman Old Style" w:hAnsi="Bookman Old Style"/>
                <w:sz w:val="16"/>
              </w:rPr>
              <w:t>12</w:t>
            </w:r>
          </w:p>
        </w:tc>
        <w:tc>
          <w:tcPr>
            <w:tcW w:w="857" w:type="dxa"/>
          </w:tcPr>
          <w:p w14:paraId="04B20201" w14:textId="77777777" w:rsidR="007F5FDB" w:rsidRPr="00022F71" w:rsidRDefault="007F5FDB">
            <w:pPr>
              <w:pStyle w:val="TableParagraph"/>
              <w:spacing w:before="9"/>
              <w:jc w:val="left"/>
              <w:rPr>
                <w:rFonts w:ascii="Bookman Old Style" w:hAnsi="Bookman Old Style"/>
                <w:b/>
                <w:sz w:val="13"/>
              </w:rPr>
            </w:pPr>
          </w:p>
          <w:p w14:paraId="3C039D95"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2140</w:t>
            </w:r>
          </w:p>
        </w:tc>
        <w:tc>
          <w:tcPr>
            <w:tcW w:w="396" w:type="dxa"/>
          </w:tcPr>
          <w:p w14:paraId="71C11FF6" w14:textId="77777777" w:rsidR="007F5FDB" w:rsidRPr="00022F71" w:rsidRDefault="007F5FDB">
            <w:pPr>
              <w:pStyle w:val="TableParagraph"/>
              <w:spacing w:before="9"/>
              <w:jc w:val="left"/>
              <w:rPr>
                <w:rFonts w:ascii="Bookman Old Style" w:hAnsi="Bookman Old Style"/>
                <w:b/>
                <w:sz w:val="13"/>
              </w:rPr>
            </w:pPr>
          </w:p>
          <w:p w14:paraId="18F42179"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7" w:type="dxa"/>
          </w:tcPr>
          <w:p w14:paraId="68B4D13B" w14:textId="77777777" w:rsidR="007F5FDB" w:rsidRPr="00022F71" w:rsidRDefault="007F5FDB">
            <w:pPr>
              <w:pStyle w:val="TableParagraph"/>
              <w:spacing w:before="9"/>
              <w:jc w:val="left"/>
              <w:rPr>
                <w:rFonts w:ascii="Bookman Old Style" w:hAnsi="Bookman Old Style"/>
                <w:b/>
                <w:sz w:val="13"/>
              </w:rPr>
            </w:pPr>
          </w:p>
          <w:p w14:paraId="7BCBC010" w14:textId="77777777" w:rsidR="007F5FDB" w:rsidRPr="00022F71" w:rsidRDefault="002C6431">
            <w:pPr>
              <w:pStyle w:val="TableParagraph"/>
              <w:spacing w:before="0"/>
              <w:ind w:left="282" w:right="279"/>
              <w:rPr>
                <w:rFonts w:ascii="Bookman Old Style" w:hAnsi="Bookman Old Style"/>
                <w:sz w:val="16"/>
              </w:rPr>
            </w:pPr>
            <w:r w:rsidRPr="00022F71">
              <w:rPr>
                <w:rFonts w:ascii="Bookman Old Style" w:hAnsi="Bookman Old Style"/>
                <w:sz w:val="16"/>
              </w:rPr>
              <w:t>175</w:t>
            </w:r>
          </w:p>
        </w:tc>
        <w:tc>
          <w:tcPr>
            <w:tcW w:w="398" w:type="dxa"/>
          </w:tcPr>
          <w:p w14:paraId="52941AC6" w14:textId="77777777" w:rsidR="007F5FDB" w:rsidRPr="00022F71" w:rsidRDefault="007F5FDB">
            <w:pPr>
              <w:pStyle w:val="TableParagraph"/>
              <w:spacing w:before="9"/>
              <w:jc w:val="left"/>
              <w:rPr>
                <w:rFonts w:ascii="Bookman Old Style" w:hAnsi="Bookman Old Style"/>
                <w:b/>
                <w:sz w:val="13"/>
              </w:rPr>
            </w:pPr>
          </w:p>
          <w:p w14:paraId="16D40C9A"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0" w:type="dxa"/>
          </w:tcPr>
          <w:p w14:paraId="5FF42E49" w14:textId="77777777" w:rsidR="007F5FDB" w:rsidRPr="00022F71" w:rsidRDefault="007F5FDB">
            <w:pPr>
              <w:pStyle w:val="TableParagraph"/>
              <w:spacing w:before="9"/>
              <w:jc w:val="left"/>
              <w:rPr>
                <w:rFonts w:ascii="Bookman Old Style" w:hAnsi="Bookman Old Style"/>
                <w:b/>
                <w:sz w:val="13"/>
              </w:rPr>
            </w:pPr>
          </w:p>
          <w:p w14:paraId="35A08528" w14:textId="77777777" w:rsidR="007F5FDB" w:rsidRPr="00022F71" w:rsidRDefault="002C6431">
            <w:pPr>
              <w:pStyle w:val="TableParagraph"/>
              <w:spacing w:before="0"/>
              <w:ind w:left="195" w:right="188"/>
              <w:rPr>
                <w:rFonts w:ascii="Bookman Old Style" w:hAnsi="Bookman Old Style"/>
                <w:sz w:val="16"/>
              </w:rPr>
            </w:pPr>
            <w:r w:rsidRPr="00022F71">
              <w:rPr>
                <w:rFonts w:ascii="Bookman Old Style" w:hAnsi="Bookman Old Style"/>
                <w:sz w:val="16"/>
              </w:rPr>
              <w:t>100</w:t>
            </w:r>
          </w:p>
        </w:tc>
        <w:tc>
          <w:tcPr>
            <w:tcW w:w="400" w:type="dxa"/>
          </w:tcPr>
          <w:p w14:paraId="6A2112D1" w14:textId="77777777" w:rsidR="007F5FDB" w:rsidRPr="00022F71" w:rsidRDefault="007F5FDB">
            <w:pPr>
              <w:pStyle w:val="TableParagraph"/>
              <w:spacing w:before="9"/>
              <w:jc w:val="left"/>
              <w:rPr>
                <w:rFonts w:ascii="Bookman Old Style" w:hAnsi="Bookman Old Style"/>
                <w:b/>
                <w:sz w:val="13"/>
              </w:rPr>
            </w:pPr>
          </w:p>
          <w:p w14:paraId="11DBBA1D"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2</w:t>
            </w:r>
          </w:p>
        </w:tc>
        <w:tc>
          <w:tcPr>
            <w:tcW w:w="762" w:type="dxa"/>
          </w:tcPr>
          <w:p w14:paraId="357FAA60" w14:textId="77777777" w:rsidR="007F5FDB" w:rsidRPr="00022F71" w:rsidRDefault="007F5FDB">
            <w:pPr>
              <w:pStyle w:val="TableParagraph"/>
              <w:spacing w:before="9"/>
              <w:jc w:val="left"/>
              <w:rPr>
                <w:rFonts w:ascii="Bookman Old Style" w:hAnsi="Bookman Old Style"/>
                <w:b/>
                <w:sz w:val="13"/>
              </w:rPr>
            </w:pPr>
          </w:p>
          <w:p w14:paraId="7DB7F56B"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775</w:t>
            </w:r>
          </w:p>
        </w:tc>
        <w:tc>
          <w:tcPr>
            <w:tcW w:w="335" w:type="dxa"/>
          </w:tcPr>
          <w:p w14:paraId="154F1431" w14:textId="77777777" w:rsidR="007F5FDB" w:rsidRPr="00022F71" w:rsidRDefault="007F5FDB">
            <w:pPr>
              <w:pStyle w:val="TableParagraph"/>
              <w:spacing w:before="9"/>
              <w:jc w:val="left"/>
              <w:rPr>
                <w:rFonts w:ascii="Bookman Old Style" w:hAnsi="Bookman Old Style"/>
                <w:b/>
                <w:sz w:val="13"/>
              </w:rPr>
            </w:pPr>
          </w:p>
          <w:p w14:paraId="15C65B45" w14:textId="77777777" w:rsidR="007F5FDB" w:rsidRPr="00022F71" w:rsidRDefault="002C6431">
            <w:pPr>
              <w:pStyle w:val="TableParagraph"/>
              <w:spacing w:before="0"/>
              <w:ind w:right="106"/>
              <w:jc w:val="right"/>
              <w:rPr>
                <w:rFonts w:ascii="Bookman Old Style" w:hAnsi="Bookman Old Style"/>
                <w:sz w:val="16"/>
              </w:rPr>
            </w:pPr>
            <w:r w:rsidRPr="00022F71">
              <w:rPr>
                <w:rFonts w:ascii="Bookman Old Style" w:hAnsi="Bookman Old Style"/>
                <w:sz w:val="16"/>
              </w:rPr>
              <w:t>3</w:t>
            </w:r>
          </w:p>
        </w:tc>
        <w:tc>
          <w:tcPr>
            <w:tcW w:w="769" w:type="dxa"/>
          </w:tcPr>
          <w:p w14:paraId="75A813C5" w14:textId="77777777" w:rsidR="007F5FDB" w:rsidRPr="00022F71" w:rsidRDefault="007F5FDB">
            <w:pPr>
              <w:pStyle w:val="TableParagraph"/>
              <w:spacing w:before="9"/>
              <w:jc w:val="left"/>
              <w:rPr>
                <w:rFonts w:ascii="Bookman Old Style" w:hAnsi="Bookman Old Style"/>
                <w:b/>
                <w:sz w:val="13"/>
              </w:rPr>
            </w:pPr>
          </w:p>
          <w:p w14:paraId="4C0B6520" w14:textId="77777777" w:rsidR="007F5FDB" w:rsidRPr="00022F71" w:rsidRDefault="002C6431">
            <w:pPr>
              <w:pStyle w:val="TableParagraph"/>
              <w:spacing w:before="0"/>
              <w:ind w:left="265" w:right="250"/>
              <w:rPr>
                <w:rFonts w:ascii="Bookman Old Style" w:hAnsi="Bookman Old Style"/>
                <w:sz w:val="16"/>
              </w:rPr>
            </w:pPr>
            <w:r w:rsidRPr="00022F71">
              <w:rPr>
                <w:rFonts w:ascii="Bookman Old Style" w:hAnsi="Bookman Old Style"/>
                <w:sz w:val="16"/>
              </w:rPr>
              <w:t>75</w:t>
            </w:r>
          </w:p>
        </w:tc>
        <w:tc>
          <w:tcPr>
            <w:tcW w:w="330" w:type="dxa"/>
          </w:tcPr>
          <w:p w14:paraId="6C336081" w14:textId="77777777" w:rsidR="007F5FDB" w:rsidRPr="00022F71" w:rsidRDefault="007F5FDB">
            <w:pPr>
              <w:pStyle w:val="TableParagraph"/>
              <w:spacing w:before="9"/>
              <w:jc w:val="left"/>
              <w:rPr>
                <w:rFonts w:ascii="Bookman Old Style" w:hAnsi="Bookman Old Style"/>
                <w:b/>
                <w:sz w:val="13"/>
              </w:rPr>
            </w:pPr>
          </w:p>
          <w:p w14:paraId="0A0A1394"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3</w:t>
            </w:r>
          </w:p>
        </w:tc>
        <w:tc>
          <w:tcPr>
            <w:tcW w:w="857" w:type="dxa"/>
          </w:tcPr>
          <w:p w14:paraId="3F9DB8A8" w14:textId="77777777" w:rsidR="007F5FDB" w:rsidRPr="00022F71" w:rsidRDefault="007F5FDB">
            <w:pPr>
              <w:pStyle w:val="TableParagraph"/>
              <w:spacing w:before="9"/>
              <w:jc w:val="left"/>
              <w:rPr>
                <w:rFonts w:ascii="Bookman Old Style" w:hAnsi="Bookman Old Style"/>
                <w:b/>
                <w:sz w:val="13"/>
              </w:rPr>
            </w:pPr>
          </w:p>
          <w:p w14:paraId="20C1DF19" w14:textId="77777777" w:rsidR="007F5FDB" w:rsidRPr="00022F71" w:rsidRDefault="002C6431">
            <w:pPr>
              <w:pStyle w:val="TableParagraph"/>
              <w:spacing w:before="0"/>
              <w:ind w:left="201" w:right="176"/>
              <w:rPr>
                <w:rFonts w:ascii="Bookman Old Style" w:hAnsi="Bookman Old Style"/>
                <w:sz w:val="16"/>
              </w:rPr>
            </w:pPr>
            <w:r w:rsidRPr="00022F71">
              <w:rPr>
                <w:rFonts w:ascii="Bookman Old Style" w:hAnsi="Bookman Old Style"/>
                <w:sz w:val="16"/>
              </w:rPr>
              <w:t>100</w:t>
            </w:r>
          </w:p>
        </w:tc>
        <w:tc>
          <w:tcPr>
            <w:tcW w:w="444" w:type="dxa"/>
          </w:tcPr>
          <w:p w14:paraId="4898824C" w14:textId="77777777" w:rsidR="007F5FDB" w:rsidRPr="00022F71" w:rsidRDefault="007F5FDB">
            <w:pPr>
              <w:pStyle w:val="TableParagraph"/>
              <w:spacing w:before="9"/>
              <w:jc w:val="left"/>
              <w:rPr>
                <w:rFonts w:ascii="Bookman Old Style" w:hAnsi="Bookman Old Style"/>
                <w:b/>
                <w:sz w:val="13"/>
              </w:rPr>
            </w:pPr>
          </w:p>
          <w:p w14:paraId="1DCB6AA3" w14:textId="77777777" w:rsidR="007F5FDB" w:rsidRPr="00022F71" w:rsidRDefault="002C6431">
            <w:pPr>
              <w:pStyle w:val="TableParagraph"/>
              <w:spacing w:before="0"/>
              <w:ind w:left="32"/>
              <w:rPr>
                <w:rFonts w:ascii="Bookman Old Style" w:hAnsi="Bookman Old Style"/>
                <w:sz w:val="16"/>
              </w:rPr>
            </w:pPr>
            <w:r w:rsidRPr="00022F71">
              <w:rPr>
                <w:rFonts w:ascii="Bookman Old Style" w:hAnsi="Bookman Old Style"/>
                <w:sz w:val="16"/>
              </w:rPr>
              <w:t>3</w:t>
            </w:r>
          </w:p>
        </w:tc>
        <w:tc>
          <w:tcPr>
            <w:tcW w:w="703" w:type="dxa"/>
          </w:tcPr>
          <w:p w14:paraId="1FC6BE91" w14:textId="77777777" w:rsidR="007F5FDB" w:rsidRPr="00022F71" w:rsidRDefault="007F5FDB">
            <w:pPr>
              <w:pStyle w:val="TableParagraph"/>
              <w:spacing w:before="9"/>
              <w:jc w:val="left"/>
              <w:rPr>
                <w:rFonts w:ascii="Bookman Old Style" w:hAnsi="Bookman Old Style"/>
                <w:b/>
                <w:sz w:val="13"/>
              </w:rPr>
            </w:pPr>
          </w:p>
          <w:p w14:paraId="268981DE" w14:textId="77777777" w:rsidR="007F5FDB" w:rsidRPr="00022F71" w:rsidRDefault="002C6431">
            <w:pPr>
              <w:pStyle w:val="TableParagraph"/>
              <w:spacing w:before="0"/>
              <w:ind w:right="177"/>
              <w:jc w:val="right"/>
              <w:rPr>
                <w:rFonts w:ascii="Bookman Old Style" w:hAnsi="Bookman Old Style"/>
                <w:sz w:val="16"/>
              </w:rPr>
            </w:pPr>
            <w:r w:rsidRPr="00022F71">
              <w:rPr>
                <w:rFonts w:ascii="Bookman Old Style" w:hAnsi="Bookman Old Style"/>
                <w:sz w:val="16"/>
              </w:rPr>
              <w:t>340</w:t>
            </w:r>
          </w:p>
        </w:tc>
        <w:tc>
          <w:tcPr>
            <w:tcW w:w="386" w:type="dxa"/>
          </w:tcPr>
          <w:p w14:paraId="0447D62D" w14:textId="77777777" w:rsidR="007F5FDB" w:rsidRPr="00022F71" w:rsidRDefault="007F5FDB">
            <w:pPr>
              <w:pStyle w:val="TableParagraph"/>
              <w:spacing w:before="9"/>
              <w:jc w:val="left"/>
              <w:rPr>
                <w:rFonts w:ascii="Bookman Old Style" w:hAnsi="Bookman Old Style"/>
                <w:b/>
                <w:sz w:val="13"/>
              </w:rPr>
            </w:pPr>
          </w:p>
          <w:p w14:paraId="52F03C7C" w14:textId="77777777" w:rsidR="007F5FDB" w:rsidRPr="00022F71" w:rsidRDefault="002C6431">
            <w:pPr>
              <w:pStyle w:val="TableParagraph"/>
              <w:spacing w:before="0"/>
              <w:ind w:left="38"/>
              <w:rPr>
                <w:rFonts w:ascii="Bookman Old Style" w:hAnsi="Bookman Old Style"/>
                <w:sz w:val="16"/>
              </w:rPr>
            </w:pPr>
            <w:r w:rsidRPr="00022F71">
              <w:rPr>
                <w:rFonts w:ascii="Bookman Old Style" w:hAnsi="Bookman Old Style"/>
                <w:sz w:val="16"/>
              </w:rPr>
              <w:t>2</w:t>
            </w:r>
          </w:p>
        </w:tc>
        <w:tc>
          <w:tcPr>
            <w:tcW w:w="717" w:type="dxa"/>
          </w:tcPr>
          <w:p w14:paraId="654D4D77" w14:textId="77777777" w:rsidR="007F5FDB" w:rsidRPr="00022F71" w:rsidRDefault="007F5FDB">
            <w:pPr>
              <w:pStyle w:val="TableParagraph"/>
              <w:spacing w:before="9"/>
              <w:jc w:val="left"/>
              <w:rPr>
                <w:rFonts w:ascii="Bookman Old Style" w:hAnsi="Bookman Old Style"/>
                <w:b/>
                <w:sz w:val="13"/>
              </w:rPr>
            </w:pPr>
          </w:p>
          <w:p w14:paraId="61A1C810" w14:textId="77777777" w:rsidR="007F5FDB" w:rsidRPr="00022F71" w:rsidRDefault="002C6431">
            <w:pPr>
              <w:pStyle w:val="TableParagraph"/>
              <w:spacing w:before="0"/>
              <w:ind w:right="178"/>
              <w:jc w:val="right"/>
              <w:rPr>
                <w:rFonts w:ascii="Bookman Old Style" w:hAnsi="Bookman Old Style"/>
                <w:sz w:val="16"/>
              </w:rPr>
            </w:pPr>
            <w:r w:rsidRPr="00022F71">
              <w:rPr>
                <w:rFonts w:ascii="Bookman Old Style" w:hAnsi="Bookman Old Style"/>
                <w:sz w:val="16"/>
              </w:rPr>
              <w:t>575</w:t>
            </w:r>
          </w:p>
        </w:tc>
        <w:tc>
          <w:tcPr>
            <w:tcW w:w="1140" w:type="dxa"/>
          </w:tcPr>
          <w:p w14:paraId="1684F4FE" w14:textId="77777777" w:rsidR="007F5FDB" w:rsidRPr="00022F71" w:rsidRDefault="007F5FDB">
            <w:pPr>
              <w:pStyle w:val="TableParagraph"/>
              <w:spacing w:before="0"/>
              <w:jc w:val="left"/>
              <w:rPr>
                <w:rFonts w:ascii="Bookman Old Style" w:hAnsi="Bookman Old Style"/>
                <w:sz w:val="16"/>
              </w:rPr>
            </w:pPr>
          </w:p>
        </w:tc>
      </w:tr>
      <w:tr w:rsidR="007F5FDB" w:rsidRPr="00022F71" w14:paraId="6FC4F6DF" w14:textId="77777777" w:rsidTr="001F3A75">
        <w:trPr>
          <w:gridAfter w:val="1"/>
          <w:wAfter w:w="14" w:type="dxa"/>
          <w:trHeight w:val="283"/>
        </w:trPr>
        <w:tc>
          <w:tcPr>
            <w:tcW w:w="464" w:type="dxa"/>
          </w:tcPr>
          <w:p w14:paraId="68C35A88"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3</w:t>
            </w:r>
          </w:p>
        </w:tc>
        <w:tc>
          <w:tcPr>
            <w:tcW w:w="4088" w:type="dxa"/>
          </w:tcPr>
          <w:p w14:paraId="2974FDF5"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Bagian Umum dan Keuangan</w:t>
            </w:r>
          </w:p>
        </w:tc>
        <w:tc>
          <w:tcPr>
            <w:tcW w:w="1006" w:type="dxa"/>
          </w:tcPr>
          <w:p w14:paraId="083F5EB9"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7" w:type="dxa"/>
          </w:tcPr>
          <w:p w14:paraId="022193F6"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6" w:type="dxa"/>
          </w:tcPr>
          <w:p w14:paraId="5D35F30C"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79B9F36B"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6DBC3B77"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69423E23"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2D56B2F0"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1</w:t>
            </w:r>
          </w:p>
        </w:tc>
        <w:tc>
          <w:tcPr>
            <w:tcW w:w="762" w:type="dxa"/>
          </w:tcPr>
          <w:p w14:paraId="721B5C14"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450</w:t>
            </w:r>
          </w:p>
        </w:tc>
        <w:tc>
          <w:tcPr>
            <w:tcW w:w="335" w:type="dxa"/>
          </w:tcPr>
          <w:p w14:paraId="1EA862A1" w14:textId="77777777" w:rsidR="007F5FDB" w:rsidRPr="00022F71" w:rsidRDefault="002C6431">
            <w:pPr>
              <w:pStyle w:val="TableParagraph"/>
              <w:spacing w:before="159"/>
              <w:ind w:right="106"/>
              <w:jc w:val="right"/>
              <w:rPr>
                <w:rFonts w:ascii="Bookman Old Style" w:hAnsi="Bookman Old Style"/>
                <w:sz w:val="16"/>
              </w:rPr>
            </w:pPr>
            <w:r w:rsidRPr="00022F71">
              <w:rPr>
                <w:rFonts w:ascii="Bookman Old Style" w:hAnsi="Bookman Old Style"/>
                <w:sz w:val="16"/>
              </w:rPr>
              <w:t>2</w:t>
            </w:r>
          </w:p>
        </w:tc>
        <w:tc>
          <w:tcPr>
            <w:tcW w:w="769" w:type="dxa"/>
          </w:tcPr>
          <w:p w14:paraId="3CDC7B9A" w14:textId="77777777" w:rsidR="007F5FDB" w:rsidRPr="00022F71" w:rsidRDefault="002C6431">
            <w:pPr>
              <w:pStyle w:val="TableParagraph"/>
              <w:spacing w:before="159"/>
              <w:ind w:left="265" w:right="250"/>
              <w:rPr>
                <w:rFonts w:ascii="Bookman Old Style" w:hAnsi="Bookman Old Style"/>
                <w:sz w:val="16"/>
              </w:rPr>
            </w:pPr>
            <w:r w:rsidRPr="00022F71">
              <w:rPr>
                <w:rFonts w:ascii="Bookman Old Style" w:hAnsi="Bookman Old Style"/>
                <w:sz w:val="16"/>
              </w:rPr>
              <w:t>50</w:t>
            </w:r>
          </w:p>
        </w:tc>
        <w:tc>
          <w:tcPr>
            <w:tcW w:w="330" w:type="dxa"/>
          </w:tcPr>
          <w:p w14:paraId="717E96DD"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857" w:type="dxa"/>
          </w:tcPr>
          <w:p w14:paraId="206E86E9" w14:textId="77777777" w:rsidR="007F5FDB" w:rsidRPr="00022F71" w:rsidRDefault="002C6431">
            <w:pPr>
              <w:pStyle w:val="TableParagraph"/>
              <w:spacing w:before="159"/>
              <w:ind w:left="201" w:right="177"/>
              <w:rPr>
                <w:rFonts w:ascii="Bookman Old Style" w:hAnsi="Bookman Old Style"/>
                <w:sz w:val="16"/>
              </w:rPr>
            </w:pPr>
            <w:r w:rsidRPr="00022F71">
              <w:rPr>
                <w:rFonts w:ascii="Bookman Old Style" w:hAnsi="Bookman Old Style"/>
                <w:sz w:val="16"/>
              </w:rPr>
              <w:t>30</w:t>
            </w:r>
          </w:p>
        </w:tc>
        <w:tc>
          <w:tcPr>
            <w:tcW w:w="444" w:type="dxa"/>
          </w:tcPr>
          <w:p w14:paraId="4B3A5E67" w14:textId="77777777" w:rsidR="007F5FDB" w:rsidRPr="00022F71" w:rsidRDefault="002C6431">
            <w:pPr>
              <w:pStyle w:val="TableParagraph"/>
              <w:spacing w:before="159"/>
              <w:ind w:left="32"/>
              <w:rPr>
                <w:rFonts w:ascii="Bookman Old Style" w:hAnsi="Bookman Old Style"/>
                <w:sz w:val="16"/>
              </w:rPr>
            </w:pPr>
            <w:r w:rsidRPr="00022F71">
              <w:rPr>
                <w:rFonts w:ascii="Bookman Old Style" w:hAnsi="Bookman Old Style"/>
                <w:sz w:val="16"/>
              </w:rPr>
              <w:t>3</w:t>
            </w:r>
          </w:p>
        </w:tc>
        <w:tc>
          <w:tcPr>
            <w:tcW w:w="703" w:type="dxa"/>
          </w:tcPr>
          <w:p w14:paraId="19447361" w14:textId="77777777" w:rsidR="007F5FDB" w:rsidRPr="00022F71" w:rsidRDefault="002C6431">
            <w:pPr>
              <w:pStyle w:val="TableParagraph"/>
              <w:spacing w:before="159"/>
              <w:ind w:right="177"/>
              <w:jc w:val="right"/>
              <w:rPr>
                <w:rFonts w:ascii="Bookman Old Style" w:hAnsi="Bookman Old Style"/>
                <w:sz w:val="16"/>
              </w:rPr>
            </w:pPr>
            <w:r w:rsidRPr="00022F71">
              <w:rPr>
                <w:rFonts w:ascii="Bookman Old Style" w:hAnsi="Bookman Old Style"/>
                <w:sz w:val="16"/>
              </w:rPr>
              <w:t>340</w:t>
            </w:r>
          </w:p>
        </w:tc>
        <w:tc>
          <w:tcPr>
            <w:tcW w:w="386" w:type="dxa"/>
          </w:tcPr>
          <w:p w14:paraId="720B2188" w14:textId="77777777" w:rsidR="007F5FDB" w:rsidRPr="00022F71" w:rsidRDefault="002C6431">
            <w:pPr>
              <w:pStyle w:val="TableParagraph"/>
              <w:spacing w:before="159"/>
              <w:ind w:left="38"/>
              <w:rPr>
                <w:rFonts w:ascii="Bookman Old Style" w:hAnsi="Bookman Old Style"/>
                <w:sz w:val="16"/>
              </w:rPr>
            </w:pPr>
            <w:r w:rsidRPr="00022F71">
              <w:rPr>
                <w:rFonts w:ascii="Bookman Old Style" w:hAnsi="Bookman Old Style"/>
                <w:sz w:val="16"/>
              </w:rPr>
              <w:t>1</w:t>
            </w:r>
          </w:p>
        </w:tc>
        <w:tc>
          <w:tcPr>
            <w:tcW w:w="717" w:type="dxa"/>
          </w:tcPr>
          <w:p w14:paraId="301261AF" w14:textId="77777777" w:rsidR="007F5FDB" w:rsidRPr="00022F71" w:rsidRDefault="002C6431">
            <w:pPr>
              <w:pStyle w:val="TableParagraph"/>
              <w:spacing w:before="159"/>
              <w:ind w:right="178"/>
              <w:jc w:val="right"/>
              <w:rPr>
                <w:rFonts w:ascii="Bookman Old Style" w:hAnsi="Bookman Old Style"/>
                <w:sz w:val="16"/>
              </w:rPr>
            </w:pPr>
            <w:r w:rsidRPr="00022F71">
              <w:rPr>
                <w:rFonts w:ascii="Bookman Old Style" w:hAnsi="Bookman Old Style"/>
                <w:sz w:val="16"/>
              </w:rPr>
              <w:t>310</w:t>
            </w:r>
          </w:p>
        </w:tc>
        <w:tc>
          <w:tcPr>
            <w:tcW w:w="1140" w:type="dxa"/>
          </w:tcPr>
          <w:p w14:paraId="4C3A330A" w14:textId="77777777" w:rsidR="007F5FDB" w:rsidRPr="00022F71" w:rsidRDefault="007F5FDB">
            <w:pPr>
              <w:pStyle w:val="TableParagraph"/>
              <w:spacing w:before="0"/>
              <w:jc w:val="left"/>
              <w:rPr>
                <w:rFonts w:ascii="Bookman Old Style" w:hAnsi="Bookman Old Style"/>
                <w:sz w:val="16"/>
              </w:rPr>
            </w:pPr>
          </w:p>
        </w:tc>
      </w:tr>
      <w:tr w:rsidR="007F5FDB" w:rsidRPr="00022F71" w14:paraId="2EC56D94" w14:textId="77777777" w:rsidTr="001F3A75">
        <w:trPr>
          <w:gridAfter w:val="1"/>
          <w:wAfter w:w="14" w:type="dxa"/>
          <w:trHeight w:val="283"/>
        </w:trPr>
        <w:tc>
          <w:tcPr>
            <w:tcW w:w="464" w:type="dxa"/>
          </w:tcPr>
          <w:p w14:paraId="723FCCF5"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4</w:t>
            </w:r>
          </w:p>
        </w:tc>
        <w:tc>
          <w:tcPr>
            <w:tcW w:w="4088" w:type="dxa"/>
          </w:tcPr>
          <w:p w14:paraId="14A6CE44"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Perencanaan dan Pengembangan</w:t>
            </w:r>
          </w:p>
        </w:tc>
        <w:tc>
          <w:tcPr>
            <w:tcW w:w="1006" w:type="dxa"/>
          </w:tcPr>
          <w:p w14:paraId="5E43B289" w14:textId="77777777" w:rsidR="007F5FDB" w:rsidRPr="00022F71" w:rsidRDefault="002C6431">
            <w:pPr>
              <w:pStyle w:val="TableParagraph"/>
              <w:spacing w:before="159"/>
              <w:ind w:left="381" w:right="371"/>
              <w:rPr>
                <w:rFonts w:ascii="Bookman Old Style" w:hAnsi="Bookman Old Style"/>
                <w:sz w:val="16"/>
              </w:rPr>
            </w:pPr>
            <w:r w:rsidRPr="00022F71">
              <w:rPr>
                <w:rFonts w:ascii="Bookman Old Style" w:hAnsi="Bookman Old Style"/>
                <w:sz w:val="16"/>
              </w:rPr>
              <w:t>11</w:t>
            </w:r>
          </w:p>
        </w:tc>
        <w:tc>
          <w:tcPr>
            <w:tcW w:w="857" w:type="dxa"/>
          </w:tcPr>
          <w:p w14:paraId="66251592"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96" w:type="dxa"/>
          </w:tcPr>
          <w:p w14:paraId="37B9802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6275D9D1"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5E32009D"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3F4E7122"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3F5706FC"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2</w:t>
            </w:r>
          </w:p>
        </w:tc>
        <w:tc>
          <w:tcPr>
            <w:tcW w:w="762" w:type="dxa"/>
          </w:tcPr>
          <w:p w14:paraId="08B3BF07"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775</w:t>
            </w:r>
          </w:p>
        </w:tc>
        <w:tc>
          <w:tcPr>
            <w:tcW w:w="335" w:type="dxa"/>
          </w:tcPr>
          <w:p w14:paraId="72B41BF9" w14:textId="77777777" w:rsidR="007F5FDB" w:rsidRPr="00022F71" w:rsidRDefault="002C6431">
            <w:pPr>
              <w:pStyle w:val="TableParagraph"/>
              <w:spacing w:before="159"/>
              <w:ind w:right="106"/>
              <w:jc w:val="right"/>
              <w:rPr>
                <w:rFonts w:ascii="Bookman Old Style" w:hAnsi="Bookman Old Style"/>
                <w:sz w:val="16"/>
              </w:rPr>
            </w:pPr>
            <w:r w:rsidRPr="00022F71">
              <w:rPr>
                <w:rFonts w:ascii="Bookman Old Style" w:hAnsi="Bookman Old Style"/>
                <w:sz w:val="16"/>
              </w:rPr>
              <w:t>2</w:t>
            </w:r>
          </w:p>
        </w:tc>
        <w:tc>
          <w:tcPr>
            <w:tcW w:w="769" w:type="dxa"/>
          </w:tcPr>
          <w:p w14:paraId="02A214A6" w14:textId="77777777" w:rsidR="007F5FDB" w:rsidRPr="00022F71" w:rsidRDefault="002C6431">
            <w:pPr>
              <w:pStyle w:val="TableParagraph"/>
              <w:spacing w:before="159"/>
              <w:ind w:left="265" w:right="250"/>
              <w:rPr>
                <w:rFonts w:ascii="Bookman Old Style" w:hAnsi="Bookman Old Style"/>
                <w:sz w:val="16"/>
              </w:rPr>
            </w:pPr>
            <w:r w:rsidRPr="00022F71">
              <w:rPr>
                <w:rFonts w:ascii="Bookman Old Style" w:hAnsi="Bookman Old Style"/>
                <w:sz w:val="16"/>
              </w:rPr>
              <w:t>50</w:t>
            </w:r>
          </w:p>
        </w:tc>
        <w:tc>
          <w:tcPr>
            <w:tcW w:w="330" w:type="dxa"/>
          </w:tcPr>
          <w:p w14:paraId="1EFEDB14"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857" w:type="dxa"/>
          </w:tcPr>
          <w:p w14:paraId="32275FA4" w14:textId="77777777" w:rsidR="007F5FDB" w:rsidRPr="00022F71" w:rsidRDefault="002C6431">
            <w:pPr>
              <w:pStyle w:val="TableParagraph"/>
              <w:spacing w:before="159"/>
              <w:ind w:left="201" w:right="177"/>
              <w:rPr>
                <w:rFonts w:ascii="Bookman Old Style" w:hAnsi="Bookman Old Style"/>
                <w:sz w:val="16"/>
              </w:rPr>
            </w:pPr>
            <w:r w:rsidRPr="00022F71">
              <w:rPr>
                <w:rFonts w:ascii="Bookman Old Style" w:hAnsi="Bookman Old Style"/>
                <w:sz w:val="16"/>
              </w:rPr>
              <w:t>30</w:t>
            </w:r>
          </w:p>
        </w:tc>
        <w:tc>
          <w:tcPr>
            <w:tcW w:w="444" w:type="dxa"/>
          </w:tcPr>
          <w:p w14:paraId="2B8CEB19" w14:textId="77777777" w:rsidR="007F5FDB" w:rsidRPr="00022F71" w:rsidRDefault="002C6431">
            <w:pPr>
              <w:pStyle w:val="TableParagraph"/>
              <w:spacing w:before="159"/>
              <w:ind w:left="32"/>
              <w:rPr>
                <w:rFonts w:ascii="Bookman Old Style" w:hAnsi="Bookman Old Style"/>
                <w:sz w:val="16"/>
              </w:rPr>
            </w:pPr>
            <w:r w:rsidRPr="00022F71">
              <w:rPr>
                <w:rFonts w:ascii="Bookman Old Style" w:hAnsi="Bookman Old Style"/>
                <w:sz w:val="16"/>
              </w:rPr>
              <w:t>3</w:t>
            </w:r>
          </w:p>
        </w:tc>
        <w:tc>
          <w:tcPr>
            <w:tcW w:w="703" w:type="dxa"/>
          </w:tcPr>
          <w:p w14:paraId="5823F3B9" w14:textId="77777777" w:rsidR="007F5FDB" w:rsidRPr="00022F71" w:rsidRDefault="002C6431">
            <w:pPr>
              <w:pStyle w:val="TableParagraph"/>
              <w:spacing w:before="159"/>
              <w:ind w:right="177"/>
              <w:jc w:val="right"/>
              <w:rPr>
                <w:rFonts w:ascii="Bookman Old Style" w:hAnsi="Bookman Old Style"/>
                <w:sz w:val="16"/>
              </w:rPr>
            </w:pPr>
            <w:r w:rsidRPr="00022F71">
              <w:rPr>
                <w:rFonts w:ascii="Bookman Old Style" w:hAnsi="Bookman Old Style"/>
                <w:sz w:val="16"/>
              </w:rPr>
              <w:t>340</w:t>
            </w:r>
          </w:p>
        </w:tc>
        <w:tc>
          <w:tcPr>
            <w:tcW w:w="386" w:type="dxa"/>
          </w:tcPr>
          <w:p w14:paraId="7649F1A5" w14:textId="77777777" w:rsidR="007F5FDB" w:rsidRPr="00022F71" w:rsidRDefault="002C6431">
            <w:pPr>
              <w:pStyle w:val="TableParagraph"/>
              <w:spacing w:before="159"/>
              <w:ind w:left="38"/>
              <w:rPr>
                <w:rFonts w:ascii="Bookman Old Style" w:hAnsi="Bookman Old Style"/>
                <w:sz w:val="16"/>
              </w:rPr>
            </w:pPr>
            <w:r w:rsidRPr="00022F71">
              <w:rPr>
                <w:rFonts w:ascii="Bookman Old Style" w:hAnsi="Bookman Old Style"/>
                <w:sz w:val="16"/>
              </w:rPr>
              <w:t>2</w:t>
            </w:r>
          </w:p>
        </w:tc>
        <w:tc>
          <w:tcPr>
            <w:tcW w:w="717" w:type="dxa"/>
          </w:tcPr>
          <w:p w14:paraId="0DC8474C" w14:textId="77777777" w:rsidR="007F5FDB" w:rsidRPr="00022F71" w:rsidRDefault="002C6431">
            <w:pPr>
              <w:pStyle w:val="TableParagraph"/>
              <w:spacing w:before="159"/>
              <w:ind w:right="178"/>
              <w:jc w:val="right"/>
              <w:rPr>
                <w:rFonts w:ascii="Bookman Old Style" w:hAnsi="Bookman Old Style"/>
                <w:sz w:val="16"/>
              </w:rPr>
            </w:pPr>
            <w:r w:rsidRPr="00022F71">
              <w:rPr>
                <w:rFonts w:ascii="Bookman Old Style" w:hAnsi="Bookman Old Style"/>
                <w:sz w:val="16"/>
              </w:rPr>
              <w:t>575</w:t>
            </w:r>
          </w:p>
        </w:tc>
        <w:tc>
          <w:tcPr>
            <w:tcW w:w="1140" w:type="dxa"/>
          </w:tcPr>
          <w:p w14:paraId="5763E7EE" w14:textId="77777777" w:rsidR="007F5FDB" w:rsidRPr="00022F71" w:rsidRDefault="007F5FDB">
            <w:pPr>
              <w:pStyle w:val="TableParagraph"/>
              <w:spacing w:before="0"/>
              <w:jc w:val="left"/>
              <w:rPr>
                <w:rFonts w:ascii="Bookman Old Style" w:hAnsi="Bookman Old Style"/>
                <w:sz w:val="16"/>
              </w:rPr>
            </w:pPr>
          </w:p>
        </w:tc>
      </w:tr>
      <w:tr w:rsidR="007F5FDB" w:rsidRPr="00022F71" w14:paraId="482F8E1D" w14:textId="77777777" w:rsidTr="001F3A75">
        <w:trPr>
          <w:gridAfter w:val="1"/>
          <w:wAfter w:w="14" w:type="dxa"/>
          <w:trHeight w:val="283"/>
        </w:trPr>
        <w:tc>
          <w:tcPr>
            <w:tcW w:w="464" w:type="dxa"/>
          </w:tcPr>
          <w:p w14:paraId="6709919E" w14:textId="77777777" w:rsidR="007F5FDB" w:rsidRPr="00022F71" w:rsidRDefault="007F5FDB">
            <w:pPr>
              <w:pStyle w:val="TableParagraph"/>
              <w:spacing w:before="9"/>
              <w:jc w:val="left"/>
              <w:rPr>
                <w:rFonts w:ascii="Bookman Old Style" w:hAnsi="Bookman Old Style"/>
                <w:b/>
                <w:sz w:val="13"/>
              </w:rPr>
            </w:pPr>
          </w:p>
          <w:p w14:paraId="752445D8"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5</w:t>
            </w:r>
          </w:p>
        </w:tc>
        <w:tc>
          <w:tcPr>
            <w:tcW w:w="4088" w:type="dxa"/>
          </w:tcPr>
          <w:p w14:paraId="0B985B72"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t>Kepala Sub Bidang Perencanaan Pendapatan Daerah</w:t>
            </w:r>
          </w:p>
        </w:tc>
        <w:tc>
          <w:tcPr>
            <w:tcW w:w="1006" w:type="dxa"/>
          </w:tcPr>
          <w:p w14:paraId="6EF8CE26" w14:textId="77777777" w:rsidR="007F5FDB" w:rsidRPr="00022F71" w:rsidRDefault="007F5FDB">
            <w:pPr>
              <w:pStyle w:val="TableParagraph"/>
              <w:spacing w:before="9"/>
              <w:jc w:val="left"/>
              <w:rPr>
                <w:rFonts w:ascii="Bookman Old Style" w:hAnsi="Bookman Old Style"/>
                <w:b/>
                <w:sz w:val="13"/>
              </w:rPr>
            </w:pPr>
          </w:p>
          <w:p w14:paraId="5A096850"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9</w:t>
            </w:r>
          </w:p>
        </w:tc>
        <w:tc>
          <w:tcPr>
            <w:tcW w:w="857" w:type="dxa"/>
          </w:tcPr>
          <w:p w14:paraId="35F39D1B" w14:textId="77777777" w:rsidR="007F5FDB" w:rsidRPr="00022F71" w:rsidRDefault="007F5FDB">
            <w:pPr>
              <w:pStyle w:val="TableParagraph"/>
              <w:spacing w:before="9"/>
              <w:jc w:val="left"/>
              <w:rPr>
                <w:rFonts w:ascii="Bookman Old Style" w:hAnsi="Bookman Old Style"/>
                <w:b/>
                <w:sz w:val="13"/>
              </w:rPr>
            </w:pPr>
          </w:p>
          <w:p w14:paraId="5DDED8B1"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6" w:type="dxa"/>
          </w:tcPr>
          <w:p w14:paraId="492BEDDE" w14:textId="77777777" w:rsidR="007F5FDB" w:rsidRPr="00022F71" w:rsidRDefault="007F5FDB">
            <w:pPr>
              <w:pStyle w:val="TableParagraph"/>
              <w:spacing w:before="9"/>
              <w:jc w:val="left"/>
              <w:rPr>
                <w:rFonts w:ascii="Bookman Old Style" w:hAnsi="Bookman Old Style"/>
                <w:b/>
                <w:sz w:val="13"/>
              </w:rPr>
            </w:pPr>
          </w:p>
          <w:p w14:paraId="3551493F"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7" w:type="dxa"/>
          </w:tcPr>
          <w:p w14:paraId="0A73C96F" w14:textId="77777777" w:rsidR="007F5FDB" w:rsidRPr="00022F71" w:rsidRDefault="007F5FDB">
            <w:pPr>
              <w:pStyle w:val="TableParagraph"/>
              <w:spacing w:before="9"/>
              <w:jc w:val="left"/>
              <w:rPr>
                <w:rFonts w:ascii="Bookman Old Style" w:hAnsi="Bookman Old Style"/>
                <w:b/>
                <w:sz w:val="13"/>
              </w:rPr>
            </w:pPr>
          </w:p>
          <w:p w14:paraId="17036F1C" w14:textId="77777777" w:rsidR="007F5FDB" w:rsidRPr="00022F71" w:rsidRDefault="002C6431">
            <w:pPr>
              <w:pStyle w:val="TableParagraph"/>
              <w:spacing w:before="0"/>
              <w:ind w:left="282" w:right="279"/>
              <w:rPr>
                <w:rFonts w:ascii="Bookman Old Style" w:hAnsi="Bookman Old Style"/>
                <w:sz w:val="16"/>
              </w:rPr>
            </w:pPr>
            <w:r w:rsidRPr="00022F71">
              <w:rPr>
                <w:rFonts w:ascii="Bookman Old Style" w:hAnsi="Bookman Old Style"/>
                <w:sz w:val="16"/>
              </w:rPr>
              <w:t>175</w:t>
            </w:r>
          </w:p>
        </w:tc>
        <w:tc>
          <w:tcPr>
            <w:tcW w:w="398" w:type="dxa"/>
          </w:tcPr>
          <w:p w14:paraId="79CA3918" w14:textId="77777777" w:rsidR="007F5FDB" w:rsidRPr="00022F71" w:rsidRDefault="007F5FDB">
            <w:pPr>
              <w:pStyle w:val="TableParagraph"/>
              <w:spacing w:before="9"/>
              <w:jc w:val="left"/>
              <w:rPr>
                <w:rFonts w:ascii="Bookman Old Style" w:hAnsi="Bookman Old Style"/>
                <w:b/>
                <w:sz w:val="13"/>
              </w:rPr>
            </w:pPr>
          </w:p>
          <w:p w14:paraId="5DFD4933"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0" w:type="dxa"/>
          </w:tcPr>
          <w:p w14:paraId="58EE108D" w14:textId="77777777" w:rsidR="007F5FDB" w:rsidRPr="00022F71" w:rsidRDefault="007F5FDB">
            <w:pPr>
              <w:pStyle w:val="TableParagraph"/>
              <w:spacing w:before="9"/>
              <w:jc w:val="left"/>
              <w:rPr>
                <w:rFonts w:ascii="Bookman Old Style" w:hAnsi="Bookman Old Style"/>
                <w:b/>
                <w:sz w:val="13"/>
              </w:rPr>
            </w:pPr>
          </w:p>
          <w:p w14:paraId="3FFDE80F" w14:textId="77777777" w:rsidR="007F5FDB" w:rsidRPr="00022F71" w:rsidRDefault="002C6431">
            <w:pPr>
              <w:pStyle w:val="TableParagraph"/>
              <w:spacing w:before="0"/>
              <w:ind w:left="195" w:right="188"/>
              <w:rPr>
                <w:rFonts w:ascii="Bookman Old Style" w:hAnsi="Bookman Old Style"/>
                <w:sz w:val="16"/>
              </w:rPr>
            </w:pPr>
            <w:r w:rsidRPr="00022F71">
              <w:rPr>
                <w:rFonts w:ascii="Bookman Old Style" w:hAnsi="Bookman Old Style"/>
                <w:sz w:val="16"/>
              </w:rPr>
              <w:t>100</w:t>
            </w:r>
          </w:p>
        </w:tc>
        <w:tc>
          <w:tcPr>
            <w:tcW w:w="400" w:type="dxa"/>
          </w:tcPr>
          <w:p w14:paraId="0ABC6470" w14:textId="77777777" w:rsidR="007F5FDB" w:rsidRPr="00022F71" w:rsidRDefault="007F5FDB">
            <w:pPr>
              <w:pStyle w:val="TableParagraph"/>
              <w:spacing w:before="9"/>
              <w:jc w:val="left"/>
              <w:rPr>
                <w:rFonts w:ascii="Bookman Old Style" w:hAnsi="Bookman Old Style"/>
                <w:b/>
                <w:sz w:val="13"/>
              </w:rPr>
            </w:pPr>
          </w:p>
          <w:p w14:paraId="7865E01F"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1</w:t>
            </w:r>
          </w:p>
        </w:tc>
        <w:tc>
          <w:tcPr>
            <w:tcW w:w="762" w:type="dxa"/>
          </w:tcPr>
          <w:p w14:paraId="7753F161" w14:textId="77777777" w:rsidR="007F5FDB" w:rsidRPr="00022F71" w:rsidRDefault="007F5FDB">
            <w:pPr>
              <w:pStyle w:val="TableParagraph"/>
              <w:spacing w:before="9"/>
              <w:jc w:val="left"/>
              <w:rPr>
                <w:rFonts w:ascii="Bookman Old Style" w:hAnsi="Bookman Old Style"/>
                <w:b/>
                <w:sz w:val="13"/>
              </w:rPr>
            </w:pPr>
          </w:p>
          <w:p w14:paraId="6A601AA2"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450</w:t>
            </w:r>
          </w:p>
        </w:tc>
        <w:tc>
          <w:tcPr>
            <w:tcW w:w="335" w:type="dxa"/>
          </w:tcPr>
          <w:p w14:paraId="03EAB78F" w14:textId="77777777" w:rsidR="007F5FDB" w:rsidRPr="00022F71" w:rsidRDefault="007F5FDB">
            <w:pPr>
              <w:pStyle w:val="TableParagraph"/>
              <w:spacing w:before="9"/>
              <w:jc w:val="left"/>
              <w:rPr>
                <w:rFonts w:ascii="Bookman Old Style" w:hAnsi="Bookman Old Style"/>
                <w:b/>
                <w:sz w:val="13"/>
              </w:rPr>
            </w:pPr>
          </w:p>
          <w:p w14:paraId="5E90A258" w14:textId="77777777" w:rsidR="007F5FDB" w:rsidRPr="00022F71" w:rsidRDefault="002C6431">
            <w:pPr>
              <w:pStyle w:val="TableParagraph"/>
              <w:spacing w:before="0"/>
              <w:ind w:right="106"/>
              <w:jc w:val="right"/>
              <w:rPr>
                <w:rFonts w:ascii="Bookman Old Style" w:hAnsi="Bookman Old Style"/>
                <w:sz w:val="16"/>
              </w:rPr>
            </w:pPr>
            <w:r w:rsidRPr="00022F71">
              <w:rPr>
                <w:rFonts w:ascii="Bookman Old Style" w:hAnsi="Bookman Old Style"/>
                <w:sz w:val="16"/>
              </w:rPr>
              <w:t>2</w:t>
            </w:r>
          </w:p>
        </w:tc>
        <w:tc>
          <w:tcPr>
            <w:tcW w:w="769" w:type="dxa"/>
          </w:tcPr>
          <w:p w14:paraId="6DB0E90D" w14:textId="77777777" w:rsidR="007F5FDB" w:rsidRPr="00022F71" w:rsidRDefault="007F5FDB">
            <w:pPr>
              <w:pStyle w:val="TableParagraph"/>
              <w:spacing w:before="9"/>
              <w:jc w:val="left"/>
              <w:rPr>
                <w:rFonts w:ascii="Bookman Old Style" w:hAnsi="Bookman Old Style"/>
                <w:b/>
                <w:sz w:val="13"/>
              </w:rPr>
            </w:pPr>
          </w:p>
          <w:p w14:paraId="36E984D2" w14:textId="77777777" w:rsidR="007F5FDB" w:rsidRPr="00022F71" w:rsidRDefault="002C6431">
            <w:pPr>
              <w:pStyle w:val="TableParagraph"/>
              <w:spacing w:before="0"/>
              <w:ind w:left="265" w:right="250"/>
              <w:rPr>
                <w:rFonts w:ascii="Bookman Old Style" w:hAnsi="Bookman Old Style"/>
                <w:sz w:val="16"/>
              </w:rPr>
            </w:pPr>
            <w:r w:rsidRPr="00022F71">
              <w:rPr>
                <w:rFonts w:ascii="Bookman Old Style" w:hAnsi="Bookman Old Style"/>
                <w:sz w:val="16"/>
              </w:rPr>
              <w:t>50</w:t>
            </w:r>
          </w:p>
        </w:tc>
        <w:tc>
          <w:tcPr>
            <w:tcW w:w="330" w:type="dxa"/>
          </w:tcPr>
          <w:p w14:paraId="379931C0" w14:textId="77777777" w:rsidR="007F5FDB" w:rsidRPr="00022F71" w:rsidRDefault="007F5FDB">
            <w:pPr>
              <w:pStyle w:val="TableParagraph"/>
              <w:spacing w:before="9"/>
              <w:jc w:val="left"/>
              <w:rPr>
                <w:rFonts w:ascii="Bookman Old Style" w:hAnsi="Bookman Old Style"/>
                <w:b/>
                <w:sz w:val="13"/>
              </w:rPr>
            </w:pPr>
          </w:p>
          <w:p w14:paraId="0B1654D7"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1</w:t>
            </w:r>
          </w:p>
        </w:tc>
        <w:tc>
          <w:tcPr>
            <w:tcW w:w="857" w:type="dxa"/>
          </w:tcPr>
          <w:p w14:paraId="72C17785" w14:textId="77777777" w:rsidR="007F5FDB" w:rsidRPr="00022F71" w:rsidRDefault="007F5FDB">
            <w:pPr>
              <w:pStyle w:val="TableParagraph"/>
              <w:spacing w:before="9"/>
              <w:jc w:val="left"/>
              <w:rPr>
                <w:rFonts w:ascii="Bookman Old Style" w:hAnsi="Bookman Old Style"/>
                <w:b/>
                <w:sz w:val="13"/>
              </w:rPr>
            </w:pPr>
          </w:p>
          <w:p w14:paraId="03132B19" w14:textId="77777777" w:rsidR="007F5FDB" w:rsidRPr="00022F71" w:rsidRDefault="002C6431">
            <w:pPr>
              <w:pStyle w:val="TableParagraph"/>
              <w:spacing w:before="0"/>
              <w:ind w:left="201" w:right="177"/>
              <w:rPr>
                <w:rFonts w:ascii="Bookman Old Style" w:hAnsi="Bookman Old Style"/>
                <w:sz w:val="16"/>
              </w:rPr>
            </w:pPr>
            <w:r w:rsidRPr="00022F71">
              <w:rPr>
                <w:rFonts w:ascii="Bookman Old Style" w:hAnsi="Bookman Old Style"/>
                <w:sz w:val="16"/>
              </w:rPr>
              <w:t>30</w:t>
            </w:r>
          </w:p>
        </w:tc>
        <w:tc>
          <w:tcPr>
            <w:tcW w:w="444" w:type="dxa"/>
          </w:tcPr>
          <w:p w14:paraId="11690247" w14:textId="77777777" w:rsidR="007F5FDB" w:rsidRPr="00022F71" w:rsidRDefault="007F5FDB">
            <w:pPr>
              <w:pStyle w:val="TableParagraph"/>
              <w:spacing w:before="9"/>
              <w:jc w:val="left"/>
              <w:rPr>
                <w:rFonts w:ascii="Bookman Old Style" w:hAnsi="Bookman Old Style"/>
                <w:b/>
                <w:sz w:val="13"/>
              </w:rPr>
            </w:pPr>
          </w:p>
          <w:p w14:paraId="04890703" w14:textId="77777777" w:rsidR="007F5FDB" w:rsidRPr="00022F71" w:rsidRDefault="002C6431">
            <w:pPr>
              <w:pStyle w:val="TableParagraph"/>
              <w:spacing w:before="0"/>
              <w:ind w:left="32"/>
              <w:rPr>
                <w:rFonts w:ascii="Bookman Old Style" w:hAnsi="Bookman Old Style"/>
                <w:sz w:val="16"/>
              </w:rPr>
            </w:pPr>
            <w:r w:rsidRPr="00022F71">
              <w:rPr>
                <w:rFonts w:ascii="Bookman Old Style" w:hAnsi="Bookman Old Style"/>
                <w:sz w:val="16"/>
              </w:rPr>
              <w:t>3</w:t>
            </w:r>
          </w:p>
        </w:tc>
        <w:tc>
          <w:tcPr>
            <w:tcW w:w="703" w:type="dxa"/>
          </w:tcPr>
          <w:p w14:paraId="17DE9E76" w14:textId="77777777" w:rsidR="007F5FDB" w:rsidRPr="00022F71" w:rsidRDefault="007F5FDB">
            <w:pPr>
              <w:pStyle w:val="TableParagraph"/>
              <w:spacing w:before="9"/>
              <w:jc w:val="left"/>
              <w:rPr>
                <w:rFonts w:ascii="Bookman Old Style" w:hAnsi="Bookman Old Style"/>
                <w:b/>
                <w:sz w:val="13"/>
              </w:rPr>
            </w:pPr>
          </w:p>
          <w:p w14:paraId="5271DA53" w14:textId="77777777" w:rsidR="007F5FDB" w:rsidRPr="00022F71" w:rsidRDefault="002C6431">
            <w:pPr>
              <w:pStyle w:val="TableParagraph"/>
              <w:spacing w:before="0"/>
              <w:ind w:right="177"/>
              <w:jc w:val="right"/>
              <w:rPr>
                <w:rFonts w:ascii="Bookman Old Style" w:hAnsi="Bookman Old Style"/>
                <w:sz w:val="16"/>
              </w:rPr>
            </w:pPr>
            <w:r w:rsidRPr="00022F71">
              <w:rPr>
                <w:rFonts w:ascii="Bookman Old Style" w:hAnsi="Bookman Old Style"/>
                <w:sz w:val="16"/>
              </w:rPr>
              <w:t>340</w:t>
            </w:r>
          </w:p>
        </w:tc>
        <w:tc>
          <w:tcPr>
            <w:tcW w:w="386" w:type="dxa"/>
          </w:tcPr>
          <w:p w14:paraId="74D18A99" w14:textId="77777777" w:rsidR="007F5FDB" w:rsidRPr="00022F71" w:rsidRDefault="007F5FDB">
            <w:pPr>
              <w:pStyle w:val="TableParagraph"/>
              <w:spacing w:before="9"/>
              <w:jc w:val="left"/>
              <w:rPr>
                <w:rFonts w:ascii="Bookman Old Style" w:hAnsi="Bookman Old Style"/>
                <w:b/>
                <w:sz w:val="13"/>
              </w:rPr>
            </w:pPr>
          </w:p>
          <w:p w14:paraId="25BF17BB" w14:textId="77777777" w:rsidR="007F5FDB" w:rsidRPr="00022F71" w:rsidRDefault="002C6431">
            <w:pPr>
              <w:pStyle w:val="TableParagraph"/>
              <w:spacing w:before="0"/>
              <w:ind w:left="38"/>
              <w:rPr>
                <w:rFonts w:ascii="Bookman Old Style" w:hAnsi="Bookman Old Style"/>
                <w:sz w:val="16"/>
              </w:rPr>
            </w:pPr>
            <w:r w:rsidRPr="00022F71">
              <w:rPr>
                <w:rFonts w:ascii="Bookman Old Style" w:hAnsi="Bookman Old Style"/>
                <w:sz w:val="16"/>
              </w:rPr>
              <w:t>1</w:t>
            </w:r>
          </w:p>
        </w:tc>
        <w:tc>
          <w:tcPr>
            <w:tcW w:w="717" w:type="dxa"/>
          </w:tcPr>
          <w:p w14:paraId="2EFE160F" w14:textId="77777777" w:rsidR="007F5FDB" w:rsidRPr="00022F71" w:rsidRDefault="007F5FDB">
            <w:pPr>
              <w:pStyle w:val="TableParagraph"/>
              <w:spacing w:before="9"/>
              <w:jc w:val="left"/>
              <w:rPr>
                <w:rFonts w:ascii="Bookman Old Style" w:hAnsi="Bookman Old Style"/>
                <w:b/>
                <w:sz w:val="13"/>
              </w:rPr>
            </w:pPr>
          </w:p>
          <w:p w14:paraId="64A10EF8" w14:textId="77777777" w:rsidR="007F5FDB" w:rsidRPr="00022F71" w:rsidRDefault="002C6431">
            <w:pPr>
              <w:pStyle w:val="TableParagraph"/>
              <w:spacing w:before="0"/>
              <w:ind w:right="178"/>
              <w:jc w:val="right"/>
              <w:rPr>
                <w:rFonts w:ascii="Bookman Old Style" w:hAnsi="Bookman Old Style"/>
                <w:sz w:val="16"/>
              </w:rPr>
            </w:pPr>
            <w:r w:rsidRPr="00022F71">
              <w:rPr>
                <w:rFonts w:ascii="Bookman Old Style" w:hAnsi="Bookman Old Style"/>
                <w:sz w:val="16"/>
              </w:rPr>
              <w:t>310</w:t>
            </w:r>
          </w:p>
        </w:tc>
        <w:tc>
          <w:tcPr>
            <w:tcW w:w="1140" w:type="dxa"/>
          </w:tcPr>
          <w:p w14:paraId="11C831EA" w14:textId="77777777" w:rsidR="007F5FDB" w:rsidRPr="00022F71" w:rsidRDefault="007F5FDB">
            <w:pPr>
              <w:pStyle w:val="TableParagraph"/>
              <w:spacing w:before="0"/>
              <w:jc w:val="left"/>
              <w:rPr>
                <w:rFonts w:ascii="Bookman Old Style" w:hAnsi="Bookman Old Style"/>
                <w:sz w:val="16"/>
              </w:rPr>
            </w:pPr>
          </w:p>
        </w:tc>
      </w:tr>
      <w:tr w:rsidR="007F5FDB" w:rsidRPr="00022F71" w14:paraId="18943D1A" w14:textId="77777777" w:rsidTr="001F3A75">
        <w:trPr>
          <w:gridAfter w:val="1"/>
          <w:wAfter w:w="14" w:type="dxa"/>
          <w:trHeight w:val="283"/>
        </w:trPr>
        <w:tc>
          <w:tcPr>
            <w:tcW w:w="464" w:type="dxa"/>
          </w:tcPr>
          <w:p w14:paraId="636BB989" w14:textId="77777777" w:rsidR="007F5FDB" w:rsidRPr="00022F71" w:rsidRDefault="002C6431">
            <w:pPr>
              <w:pStyle w:val="TableParagraph"/>
              <w:spacing w:before="160"/>
              <w:ind w:left="182"/>
              <w:jc w:val="left"/>
              <w:rPr>
                <w:rFonts w:ascii="Bookman Old Style" w:hAnsi="Bookman Old Style"/>
                <w:sz w:val="16"/>
              </w:rPr>
            </w:pPr>
            <w:r w:rsidRPr="00022F71">
              <w:rPr>
                <w:rFonts w:ascii="Bookman Old Style" w:hAnsi="Bookman Old Style"/>
                <w:sz w:val="16"/>
              </w:rPr>
              <w:t>6</w:t>
            </w:r>
          </w:p>
        </w:tc>
        <w:tc>
          <w:tcPr>
            <w:tcW w:w="4088" w:type="dxa"/>
          </w:tcPr>
          <w:p w14:paraId="36B9B627"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Sub Bidang Pengembangan Pendapatan</w:t>
            </w:r>
          </w:p>
        </w:tc>
        <w:tc>
          <w:tcPr>
            <w:tcW w:w="1006" w:type="dxa"/>
          </w:tcPr>
          <w:p w14:paraId="0D8DD9E7"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9</w:t>
            </w:r>
          </w:p>
        </w:tc>
        <w:tc>
          <w:tcPr>
            <w:tcW w:w="857" w:type="dxa"/>
          </w:tcPr>
          <w:p w14:paraId="15ED1D55" w14:textId="77777777" w:rsidR="007F5FDB" w:rsidRPr="00022F71" w:rsidRDefault="002C6431">
            <w:pPr>
              <w:pStyle w:val="TableParagraph"/>
              <w:spacing w:before="160"/>
              <w:ind w:left="201" w:right="193"/>
              <w:rPr>
                <w:rFonts w:ascii="Bookman Old Style" w:hAnsi="Bookman Old Style"/>
                <w:sz w:val="16"/>
              </w:rPr>
            </w:pPr>
            <w:r w:rsidRPr="00022F71">
              <w:rPr>
                <w:rFonts w:ascii="Bookman Old Style" w:hAnsi="Bookman Old Style"/>
                <w:sz w:val="16"/>
              </w:rPr>
              <w:t>1455</w:t>
            </w:r>
          </w:p>
        </w:tc>
        <w:tc>
          <w:tcPr>
            <w:tcW w:w="396" w:type="dxa"/>
          </w:tcPr>
          <w:p w14:paraId="448AF203"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917" w:type="dxa"/>
          </w:tcPr>
          <w:p w14:paraId="21733668" w14:textId="77777777" w:rsidR="007F5FDB" w:rsidRPr="00022F71" w:rsidRDefault="002C6431">
            <w:pPr>
              <w:pStyle w:val="TableParagraph"/>
              <w:spacing w:before="160"/>
              <w:ind w:left="282" w:right="279"/>
              <w:rPr>
                <w:rFonts w:ascii="Bookman Old Style" w:hAnsi="Bookman Old Style"/>
                <w:sz w:val="16"/>
              </w:rPr>
            </w:pPr>
            <w:r w:rsidRPr="00022F71">
              <w:rPr>
                <w:rFonts w:ascii="Bookman Old Style" w:hAnsi="Bookman Old Style"/>
                <w:sz w:val="16"/>
              </w:rPr>
              <w:t>175</w:t>
            </w:r>
          </w:p>
        </w:tc>
        <w:tc>
          <w:tcPr>
            <w:tcW w:w="398" w:type="dxa"/>
          </w:tcPr>
          <w:p w14:paraId="5BFAFB09"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1</w:t>
            </w:r>
          </w:p>
        </w:tc>
        <w:tc>
          <w:tcPr>
            <w:tcW w:w="760" w:type="dxa"/>
          </w:tcPr>
          <w:p w14:paraId="467D7E82" w14:textId="77777777" w:rsidR="007F5FDB" w:rsidRPr="00022F71" w:rsidRDefault="002C6431">
            <w:pPr>
              <w:pStyle w:val="TableParagraph"/>
              <w:spacing w:before="160"/>
              <w:ind w:left="195" w:right="188"/>
              <w:rPr>
                <w:rFonts w:ascii="Bookman Old Style" w:hAnsi="Bookman Old Style"/>
                <w:sz w:val="16"/>
              </w:rPr>
            </w:pPr>
            <w:r w:rsidRPr="00022F71">
              <w:rPr>
                <w:rFonts w:ascii="Bookman Old Style" w:hAnsi="Bookman Old Style"/>
                <w:sz w:val="16"/>
              </w:rPr>
              <w:t>100</w:t>
            </w:r>
          </w:p>
        </w:tc>
        <w:tc>
          <w:tcPr>
            <w:tcW w:w="400" w:type="dxa"/>
          </w:tcPr>
          <w:p w14:paraId="576B0CD4" w14:textId="77777777" w:rsidR="007F5FDB" w:rsidRPr="00022F71" w:rsidRDefault="002C6431">
            <w:pPr>
              <w:pStyle w:val="TableParagraph"/>
              <w:spacing w:before="160"/>
              <w:ind w:left="12"/>
              <w:rPr>
                <w:rFonts w:ascii="Bookman Old Style" w:hAnsi="Bookman Old Style"/>
                <w:sz w:val="16"/>
              </w:rPr>
            </w:pPr>
            <w:r w:rsidRPr="00022F71">
              <w:rPr>
                <w:rFonts w:ascii="Bookman Old Style" w:hAnsi="Bookman Old Style"/>
                <w:sz w:val="16"/>
              </w:rPr>
              <w:t>1</w:t>
            </w:r>
          </w:p>
        </w:tc>
        <w:tc>
          <w:tcPr>
            <w:tcW w:w="762" w:type="dxa"/>
          </w:tcPr>
          <w:p w14:paraId="40D8056B" w14:textId="77777777" w:rsidR="007F5FDB" w:rsidRPr="00022F71" w:rsidRDefault="002C6431">
            <w:pPr>
              <w:pStyle w:val="TableParagraph"/>
              <w:spacing w:before="160"/>
              <w:ind w:left="228"/>
              <w:jc w:val="left"/>
              <w:rPr>
                <w:rFonts w:ascii="Bookman Old Style" w:hAnsi="Bookman Old Style"/>
                <w:sz w:val="16"/>
              </w:rPr>
            </w:pPr>
            <w:r w:rsidRPr="00022F71">
              <w:rPr>
                <w:rFonts w:ascii="Bookman Old Style" w:hAnsi="Bookman Old Style"/>
                <w:sz w:val="16"/>
              </w:rPr>
              <w:t>450</w:t>
            </w:r>
          </w:p>
        </w:tc>
        <w:tc>
          <w:tcPr>
            <w:tcW w:w="335" w:type="dxa"/>
          </w:tcPr>
          <w:p w14:paraId="3A54C2FF" w14:textId="77777777" w:rsidR="007F5FDB" w:rsidRPr="00022F71" w:rsidRDefault="002C6431">
            <w:pPr>
              <w:pStyle w:val="TableParagraph"/>
              <w:spacing w:before="160"/>
              <w:ind w:right="106"/>
              <w:jc w:val="right"/>
              <w:rPr>
                <w:rFonts w:ascii="Bookman Old Style" w:hAnsi="Bookman Old Style"/>
                <w:sz w:val="16"/>
              </w:rPr>
            </w:pPr>
            <w:r w:rsidRPr="00022F71">
              <w:rPr>
                <w:rFonts w:ascii="Bookman Old Style" w:hAnsi="Bookman Old Style"/>
                <w:sz w:val="16"/>
              </w:rPr>
              <w:t>2</w:t>
            </w:r>
          </w:p>
        </w:tc>
        <w:tc>
          <w:tcPr>
            <w:tcW w:w="769" w:type="dxa"/>
          </w:tcPr>
          <w:p w14:paraId="60C98468" w14:textId="77777777" w:rsidR="007F5FDB" w:rsidRPr="00022F71" w:rsidRDefault="002C6431">
            <w:pPr>
              <w:pStyle w:val="TableParagraph"/>
              <w:spacing w:before="160"/>
              <w:ind w:left="265" w:right="250"/>
              <w:rPr>
                <w:rFonts w:ascii="Bookman Old Style" w:hAnsi="Bookman Old Style"/>
                <w:sz w:val="16"/>
              </w:rPr>
            </w:pPr>
            <w:r w:rsidRPr="00022F71">
              <w:rPr>
                <w:rFonts w:ascii="Bookman Old Style" w:hAnsi="Bookman Old Style"/>
                <w:sz w:val="16"/>
              </w:rPr>
              <w:t>50</w:t>
            </w:r>
          </w:p>
        </w:tc>
        <w:tc>
          <w:tcPr>
            <w:tcW w:w="330" w:type="dxa"/>
          </w:tcPr>
          <w:p w14:paraId="2DE96678" w14:textId="77777777" w:rsidR="007F5FDB" w:rsidRPr="00022F71" w:rsidRDefault="002C6431">
            <w:pPr>
              <w:pStyle w:val="TableParagraph"/>
              <w:spacing w:before="160"/>
              <w:ind w:left="18"/>
              <w:rPr>
                <w:rFonts w:ascii="Bookman Old Style" w:hAnsi="Bookman Old Style"/>
                <w:sz w:val="16"/>
              </w:rPr>
            </w:pPr>
            <w:r w:rsidRPr="00022F71">
              <w:rPr>
                <w:rFonts w:ascii="Bookman Old Style" w:hAnsi="Bookman Old Style"/>
                <w:sz w:val="16"/>
              </w:rPr>
              <w:t>1</w:t>
            </w:r>
          </w:p>
        </w:tc>
        <w:tc>
          <w:tcPr>
            <w:tcW w:w="857" w:type="dxa"/>
          </w:tcPr>
          <w:p w14:paraId="6E0CD784" w14:textId="77777777" w:rsidR="007F5FDB" w:rsidRPr="00022F71" w:rsidRDefault="002C6431">
            <w:pPr>
              <w:pStyle w:val="TableParagraph"/>
              <w:spacing w:before="160"/>
              <w:ind w:left="201" w:right="177"/>
              <w:rPr>
                <w:rFonts w:ascii="Bookman Old Style" w:hAnsi="Bookman Old Style"/>
                <w:sz w:val="16"/>
              </w:rPr>
            </w:pPr>
            <w:r w:rsidRPr="00022F71">
              <w:rPr>
                <w:rFonts w:ascii="Bookman Old Style" w:hAnsi="Bookman Old Style"/>
                <w:sz w:val="16"/>
              </w:rPr>
              <w:t>30</w:t>
            </w:r>
          </w:p>
        </w:tc>
        <w:tc>
          <w:tcPr>
            <w:tcW w:w="444" w:type="dxa"/>
          </w:tcPr>
          <w:p w14:paraId="7DB4DF8E" w14:textId="77777777" w:rsidR="007F5FDB" w:rsidRPr="00022F71" w:rsidRDefault="002C6431">
            <w:pPr>
              <w:pStyle w:val="TableParagraph"/>
              <w:spacing w:before="160"/>
              <w:ind w:left="32"/>
              <w:rPr>
                <w:rFonts w:ascii="Bookman Old Style" w:hAnsi="Bookman Old Style"/>
                <w:sz w:val="16"/>
              </w:rPr>
            </w:pPr>
            <w:r w:rsidRPr="00022F71">
              <w:rPr>
                <w:rFonts w:ascii="Bookman Old Style" w:hAnsi="Bookman Old Style"/>
                <w:sz w:val="16"/>
              </w:rPr>
              <w:t>3</w:t>
            </w:r>
          </w:p>
        </w:tc>
        <w:tc>
          <w:tcPr>
            <w:tcW w:w="703" w:type="dxa"/>
          </w:tcPr>
          <w:p w14:paraId="1EF14D7D" w14:textId="77777777" w:rsidR="007F5FDB" w:rsidRPr="00022F71" w:rsidRDefault="002C6431">
            <w:pPr>
              <w:pStyle w:val="TableParagraph"/>
              <w:spacing w:before="160"/>
              <w:ind w:right="177"/>
              <w:jc w:val="right"/>
              <w:rPr>
                <w:rFonts w:ascii="Bookman Old Style" w:hAnsi="Bookman Old Style"/>
                <w:sz w:val="16"/>
              </w:rPr>
            </w:pPr>
            <w:r w:rsidRPr="00022F71">
              <w:rPr>
                <w:rFonts w:ascii="Bookman Old Style" w:hAnsi="Bookman Old Style"/>
                <w:sz w:val="16"/>
              </w:rPr>
              <w:t>340</w:t>
            </w:r>
          </w:p>
        </w:tc>
        <w:tc>
          <w:tcPr>
            <w:tcW w:w="386" w:type="dxa"/>
          </w:tcPr>
          <w:p w14:paraId="2A36747A" w14:textId="77777777" w:rsidR="007F5FDB" w:rsidRPr="00022F71" w:rsidRDefault="002C6431">
            <w:pPr>
              <w:pStyle w:val="TableParagraph"/>
              <w:spacing w:before="160"/>
              <w:ind w:left="38"/>
              <w:rPr>
                <w:rFonts w:ascii="Bookman Old Style" w:hAnsi="Bookman Old Style"/>
                <w:sz w:val="16"/>
              </w:rPr>
            </w:pPr>
            <w:r w:rsidRPr="00022F71">
              <w:rPr>
                <w:rFonts w:ascii="Bookman Old Style" w:hAnsi="Bookman Old Style"/>
                <w:sz w:val="16"/>
              </w:rPr>
              <w:t>1</w:t>
            </w:r>
          </w:p>
        </w:tc>
        <w:tc>
          <w:tcPr>
            <w:tcW w:w="717" w:type="dxa"/>
          </w:tcPr>
          <w:p w14:paraId="061F2B6A" w14:textId="77777777" w:rsidR="007F5FDB" w:rsidRPr="00022F71" w:rsidRDefault="002C6431">
            <w:pPr>
              <w:pStyle w:val="TableParagraph"/>
              <w:spacing w:before="160"/>
              <w:ind w:right="178"/>
              <w:jc w:val="right"/>
              <w:rPr>
                <w:rFonts w:ascii="Bookman Old Style" w:hAnsi="Bookman Old Style"/>
                <w:sz w:val="16"/>
              </w:rPr>
            </w:pPr>
            <w:r w:rsidRPr="00022F71">
              <w:rPr>
                <w:rFonts w:ascii="Bookman Old Style" w:hAnsi="Bookman Old Style"/>
                <w:sz w:val="16"/>
              </w:rPr>
              <w:t>310</w:t>
            </w:r>
          </w:p>
        </w:tc>
        <w:tc>
          <w:tcPr>
            <w:tcW w:w="1140" w:type="dxa"/>
          </w:tcPr>
          <w:p w14:paraId="74D132BC" w14:textId="77777777" w:rsidR="007F5FDB" w:rsidRPr="00022F71" w:rsidRDefault="007F5FDB">
            <w:pPr>
              <w:pStyle w:val="TableParagraph"/>
              <w:spacing w:before="0"/>
              <w:jc w:val="left"/>
              <w:rPr>
                <w:rFonts w:ascii="Bookman Old Style" w:hAnsi="Bookman Old Style"/>
                <w:sz w:val="16"/>
              </w:rPr>
            </w:pPr>
          </w:p>
        </w:tc>
      </w:tr>
      <w:tr w:rsidR="007F5FDB" w:rsidRPr="00022F71" w14:paraId="18906E4F" w14:textId="77777777" w:rsidTr="001F3A75">
        <w:trPr>
          <w:gridAfter w:val="1"/>
          <w:wAfter w:w="14" w:type="dxa"/>
          <w:trHeight w:val="283"/>
        </w:trPr>
        <w:tc>
          <w:tcPr>
            <w:tcW w:w="464" w:type="dxa"/>
          </w:tcPr>
          <w:p w14:paraId="09F8CA04"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lastRenderedPageBreak/>
              <w:t>7</w:t>
            </w:r>
          </w:p>
        </w:tc>
        <w:tc>
          <w:tcPr>
            <w:tcW w:w="4088" w:type="dxa"/>
          </w:tcPr>
          <w:p w14:paraId="286ABE71"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Bidang Pengelolaan Pendapatan Daerah</w:t>
            </w:r>
          </w:p>
        </w:tc>
        <w:tc>
          <w:tcPr>
            <w:tcW w:w="1006" w:type="dxa"/>
          </w:tcPr>
          <w:p w14:paraId="2218B75D" w14:textId="77777777" w:rsidR="007F5FDB" w:rsidRPr="00022F71" w:rsidRDefault="002C6431">
            <w:pPr>
              <w:pStyle w:val="TableParagraph"/>
              <w:spacing w:before="159"/>
              <w:ind w:left="381" w:right="371"/>
              <w:rPr>
                <w:rFonts w:ascii="Bookman Old Style" w:hAnsi="Bookman Old Style"/>
                <w:sz w:val="16"/>
              </w:rPr>
            </w:pPr>
            <w:r w:rsidRPr="00022F71">
              <w:rPr>
                <w:rFonts w:ascii="Bookman Old Style" w:hAnsi="Bookman Old Style"/>
                <w:sz w:val="16"/>
              </w:rPr>
              <w:t>11</w:t>
            </w:r>
          </w:p>
        </w:tc>
        <w:tc>
          <w:tcPr>
            <w:tcW w:w="857" w:type="dxa"/>
          </w:tcPr>
          <w:p w14:paraId="293F3B1C"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96" w:type="dxa"/>
          </w:tcPr>
          <w:p w14:paraId="79CB7038"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0C9D0663"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7F0AC91F"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5BD29D33"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39E59FF2"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2</w:t>
            </w:r>
          </w:p>
        </w:tc>
        <w:tc>
          <w:tcPr>
            <w:tcW w:w="762" w:type="dxa"/>
          </w:tcPr>
          <w:p w14:paraId="3935C867"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775</w:t>
            </w:r>
          </w:p>
        </w:tc>
        <w:tc>
          <w:tcPr>
            <w:tcW w:w="335" w:type="dxa"/>
          </w:tcPr>
          <w:p w14:paraId="5F55E7D0" w14:textId="77777777" w:rsidR="007F5FDB" w:rsidRPr="00022F71" w:rsidRDefault="002C6431">
            <w:pPr>
              <w:pStyle w:val="TableParagraph"/>
              <w:spacing w:before="159"/>
              <w:ind w:right="106"/>
              <w:jc w:val="right"/>
              <w:rPr>
                <w:rFonts w:ascii="Bookman Old Style" w:hAnsi="Bookman Old Style"/>
                <w:sz w:val="16"/>
              </w:rPr>
            </w:pPr>
            <w:r w:rsidRPr="00022F71">
              <w:rPr>
                <w:rFonts w:ascii="Bookman Old Style" w:hAnsi="Bookman Old Style"/>
                <w:sz w:val="16"/>
              </w:rPr>
              <w:t>2</w:t>
            </w:r>
          </w:p>
        </w:tc>
        <w:tc>
          <w:tcPr>
            <w:tcW w:w="769" w:type="dxa"/>
          </w:tcPr>
          <w:p w14:paraId="7DAB12F1" w14:textId="77777777" w:rsidR="007F5FDB" w:rsidRPr="00022F71" w:rsidRDefault="002C6431">
            <w:pPr>
              <w:pStyle w:val="TableParagraph"/>
              <w:spacing w:before="159"/>
              <w:ind w:left="265" w:right="250"/>
              <w:rPr>
                <w:rFonts w:ascii="Bookman Old Style" w:hAnsi="Bookman Old Style"/>
                <w:sz w:val="16"/>
              </w:rPr>
            </w:pPr>
            <w:r w:rsidRPr="00022F71">
              <w:rPr>
                <w:rFonts w:ascii="Bookman Old Style" w:hAnsi="Bookman Old Style"/>
                <w:sz w:val="16"/>
              </w:rPr>
              <w:t>50</w:t>
            </w:r>
          </w:p>
        </w:tc>
        <w:tc>
          <w:tcPr>
            <w:tcW w:w="330" w:type="dxa"/>
          </w:tcPr>
          <w:p w14:paraId="27029579"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857" w:type="dxa"/>
          </w:tcPr>
          <w:p w14:paraId="292D086B" w14:textId="77777777" w:rsidR="007F5FDB" w:rsidRPr="00022F71" w:rsidRDefault="002C6431">
            <w:pPr>
              <w:pStyle w:val="TableParagraph"/>
              <w:spacing w:before="159"/>
              <w:ind w:left="201" w:right="177"/>
              <w:rPr>
                <w:rFonts w:ascii="Bookman Old Style" w:hAnsi="Bookman Old Style"/>
                <w:sz w:val="16"/>
              </w:rPr>
            </w:pPr>
            <w:r w:rsidRPr="00022F71">
              <w:rPr>
                <w:rFonts w:ascii="Bookman Old Style" w:hAnsi="Bookman Old Style"/>
                <w:sz w:val="16"/>
              </w:rPr>
              <w:t>30</w:t>
            </w:r>
          </w:p>
        </w:tc>
        <w:tc>
          <w:tcPr>
            <w:tcW w:w="444" w:type="dxa"/>
          </w:tcPr>
          <w:p w14:paraId="3FA8B2F5" w14:textId="77777777" w:rsidR="007F5FDB" w:rsidRPr="00022F71" w:rsidRDefault="002C6431">
            <w:pPr>
              <w:pStyle w:val="TableParagraph"/>
              <w:spacing w:before="159"/>
              <w:ind w:left="32"/>
              <w:rPr>
                <w:rFonts w:ascii="Bookman Old Style" w:hAnsi="Bookman Old Style"/>
                <w:sz w:val="16"/>
              </w:rPr>
            </w:pPr>
            <w:r w:rsidRPr="00022F71">
              <w:rPr>
                <w:rFonts w:ascii="Bookman Old Style" w:hAnsi="Bookman Old Style"/>
                <w:sz w:val="16"/>
              </w:rPr>
              <w:t>3</w:t>
            </w:r>
          </w:p>
        </w:tc>
        <w:tc>
          <w:tcPr>
            <w:tcW w:w="703" w:type="dxa"/>
          </w:tcPr>
          <w:p w14:paraId="45E642C9" w14:textId="77777777" w:rsidR="007F5FDB" w:rsidRPr="00022F71" w:rsidRDefault="002C6431">
            <w:pPr>
              <w:pStyle w:val="TableParagraph"/>
              <w:spacing w:before="159"/>
              <w:ind w:right="177"/>
              <w:jc w:val="right"/>
              <w:rPr>
                <w:rFonts w:ascii="Bookman Old Style" w:hAnsi="Bookman Old Style"/>
                <w:sz w:val="16"/>
              </w:rPr>
            </w:pPr>
            <w:r w:rsidRPr="00022F71">
              <w:rPr>
                <w:rFonts w:ascii="Bookman Old Style" w:hAnsi="Bookman Old Style"/>
                <w:sz w:val="16"/>
              </w:rPr>
              <w:t>340</w:t>
            </w:r>
          </w:p>
        </w:tc>
        <w:tc>
          <w:tcPr>
            <w:tcW w:w="386" w:type="dxa"/>
          </w:tcPr>
          <w:p w14:paraId="2D9CF46F" w14:textId="77777777" w:rsidR="007F5FDB" w:rsidRPr="00022F71" w:rsidRDefault="002C6431">
            <w:pPr>
              <w:pStyle w:val="TableParagraph"/>
              <w:spacing w:before="159"/>
              <w:ind w:left="38"/>
              <w:rPr>
                <w:rFonts w:ascii="Bookman Old Style" w:hAnsi="Bookman Old Style"/>
                <w:sz w:val="16"/>
              </w:rPr>
            </w:pPr>
            <w:r w:rsidRPr="00022F71">
              <w:rPr>
                <w:rFonts w:ascii="Bookman Old Style" w:hAnsi="Bookman Old Style"/>
                <w:sz w:val="16"/>
              </w:rPr>
              <w:t>2</w:t>
            </w:r>
          </w:p>
        </w:tc>
        <w:tc>
          <w:tcPr>
            <w:tcW w:w="717" w:type="dxa"/>
          </w:tcPr>
          <w:p w14:paraId="795A10E0" w14:textId="77777777" w:rsidR="007F5FDB" w:rsidRPr="00022F71" w:rsidRDefault="002C6431">
            <w:pPr>
              <w:pStyle w:val="TableParagraph"/>
              <w:spacing w:before="159"/>
              <w:ind w:right="178"/>
              <w:jc w:val="right"/>
              <w:rPr>
                <w:rFonts w:ascii="Bookman Old Style" w:hAnsi="Bookman Old Style"/>
                <w:sz w:val="16"/>
              </w:rPr>
            </w:pPr>
            <w:r w:rsidRPr="00022F71">
              <w:rPr>
                <w:rFonts w:ascii="Bookman Old Style" w:hAnsi="Bookman Old Style"/>
                <w:sz w:val="16"/>
              </w:rPr>
              <w:t>575</w:t>
            </w:r>
          </w:p>
        </w:tc>
        <w:tc>
          <w:tcPr>
            <w:tcW w:w="1140" w:type="dxa"/>
          </w:tcPr>
          <w:p w14:paraId="0F465751" w14:textId="77777777" w:rsidR="007F5FDB" w:rsidRPr="00022F71" w:rsidRDefault="007F5FDB">
            <w:pPr>
              <w:pStyle w:val="TableParagraph"/>
              <w:spacing w:before="0"/>
              <w:jc w:val="left"/>
              <w:rPr>
                <w:rFonts w:ascii="Bookman Old Style" w:hAnsi="Bookman Old Style"/>
                <w:sz w:val="16"/>
              </w:rPr>
            </w:pPr>
          </w:p>
        </w:tc>
      </w:tr>
      <w:tr w:rsidR="007F5FDB" w:rsidRPr="00022F71" w14:paraId="1483F175" w14:textId="77777777" w:rsidTr="001F3A75">
        <w:trPr>
          <w:gridAfter w:val="1"/>
          <w:wAfter w:w="14" w:type="dxa"/>
          <w:trHeight w:val="283"/>
        </w:trPr>
        <w:tc>
          <w:tcPr>
            <w:tcW w:w="464" w:type="dxa"/>
          </w:tcPr>
          <w:p w14:paraId="77E482CB" w14:textId="77777777" w:rsidR="007F5FDB" w:rsidRPr="00022F71" w:rsidRDefault="007F5FDB">
            <w:pPr>
              <w:pStyle w:val="TableParagraph"/>
              <w:spacing w:before="9"/>
              <w:jc w:val="left"/>
              <w:rPr>
                <w:rFonts w:ascii="Bookman Old Style" w:hAnsi="Bookman Old Style"/>
                <w:b/>
                <w:sz w:val="13"/>
              </w:rPr>
            </w:pPr>
          </w:p>
          <w:p w14:paraId="147AAB7F"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8</w:t>
            </w:r>
          </w:p>
        </w:tc>
        <w:tc>
          <w:tcPr>
            <w:tcW w:w="4088" w:type="dxa"/>
          </w:tcPr>
          <w:p w14:paraId="4111E374" w14:textId="77777777" w:rsidR="007F5FDB" w:rsidRPr="00022F71" w:rsidRDefault="007F5FDB">
            <w:pPr>
              <w:pStyle w:val="TableParagraph"/>
              <w:spacing w:before="9"/>
              <w:jc w:val="left"/>
              <w:rPr>
                <w:rFonts w:ascii="Bookman Old Style" w:hAnsi="Bookman Old Style"/>
                <w:b/>
                <w:sz w:val="13"/>
              </w:rPr>
            </w:pPr>
          </w:p>
          <w:p w14:paraId="664FBB72"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Bidang Pendataan dan Penilaian</w:t>
            </w:r>
          </w:p>
        </w:tc>
        <w:tc>
          <w:tcPr>
            <w:tcW w:w="1006" w:type="dxa"/>
          </w:tcPr>
          <w:p w14:paraId="1BD6EA3F" w14:textId="77777777" w:rsidR="007F5FDB" w:rsidRPr="00022F71" w:rsidRDefault="007F5FDB">
            <w:pPr>
              <w:pStyle w:val="TableParagraph"/>
              <w:spacing w:before="9"/>
              <w:jc w:val="left"/>
              <w:rPr>
                <w:rFonts w:ascii="Bookman Old Style" w:hAnsi="Bookman Old Style"/>
                <w:b/>
                <w:sz w:val="13"/>
              </w:rPr>
            </w:pPr>
          </w:p>
          <w:p w14:paraId="1EE52098"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9</w:t>
            </w:r>
          </w:p>
        </w:tc>
        <w:tc>
          <w:tcPr>
            <w:tcW w:w="857" w:type="dxa"/>
          </w:tcPr>
          <w:p w14:paraId="5720396A" w14:textId="77777777" w:rsidR="007F5FDB" w:rsidRPr="00022F71" w:rsidRDefault="007F5FDB">
            <w:pPr>
              <w:pStyle w:val="TableParagraph"/>
              <w:spacing w:before="9"/>
              <w:jc w:val="left"/>
              <w:rPr>
                <w:rFonts w:ascii="Bookman Old Style" w:hAnsi="Bookman Old Style"/>
                <w:b/>
                <w:sz w:val="13"/>
              </w:rPr>
            </w:pPr>
          </w:p>
          <w:p w14:paraId="0A477B51"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6" w:type="dxa"/>
          </w:tcPr>
          <w:p w14:paraId="735283CD" w14:textId="77777777" w:rsidR="007F5FDB" w:rsidRPr="00022F71" w:rsidRDefault="007F5FDB">
            <w:pPr>
              <w:pStyle w:val="TableParagraph"/>
              <w:spacing w:before="9"/>
              <w:jc w:val="left"/>
              <w:rPr>
                <w:rFonts w:ascii="Bookman Old Style" w:hAnsi="Bookman Old Style"/>
                <w:b/>
                <w:sz w:val="13"/>
              </w:rPr>
            </w:pPr>
          </w:p>
          <w:p w14:paraId="3F974436"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7" w:type="dxa"/>
          </w:tcPr>
          <w:p w14:paraId="2920A575" w14:textId="77777777" w:rsidR="007F5FDB" w:rsidRPr="00022F71" w:rsidRDefault="007F5FDB">
            <w:pPr>
              <w:pStyle w:val="TableParagraph"/>
              <w:spacing w:before="9"/>
              <w:jc w:val="left"/>
              <w:rPr>
                <w:rFonts w:ascii="Bookman Old Style" w:hAnsi="Bookman Old Style"/>
                <w:b/>
                <w:sz w:val="13"/>
              </w:rPr>
            </w:pPr>
          </w:p>
          <w:p w14:paraId="64784B2D" w14:textId="77777777" w:rsidR="007F5FDB" w:rsidRPr="00022F71" w:rsidRDefault="002C6431">
            <w:pPr>
              <w:pStyle w:val="TableParagraph"/>
              <w:spacing w:before="0"/>
              <w:ind w:left="282" w:right="279"/>
              <w:rPr>
                <w:rFonts w:ascii="Bookman Old Style" w:hAnsi="Bookman Old Style"/>
                <w:sz w:val="16"/>
              </w:rPr>
            </w:pPr>
            <w:r w:rsidRPr="00022F71">
              <w:rPr>
                <w:rFonts w:ascii="Bookman Old Style" w:hAnsi="Bookman Old Style"/>
                <w:sz w:val="16"/>
              </w:rPr>
              <w:t>175</w:t>
            </w:r>
          </w:p>
        </w:tc>
        <w:tc>
          <w:tcPr>
            <w:tcW w:w="398" w:type="dxa"/>
          </w:tcPr>
          <w:p w14:paraId="75E8D6BC" w14:textId="77777777" w:rsidR="007F5FDB" w:rsidRPr="00022F71" w:rsidRDefault="007F5FDB">
            <w:pPr>
              <w:pStyle w:val="TableParagraph"/>
              <w:spacing w:before="9"/>
              <w:jc w:val="left"/>
              <w:rPr>
                <w:rFonts w:ascii="Bookman Old Style" w:hAnsi="Bookman Old Style"/>
                <w:b/>
                <w:sz w:val="13"/>
              </w:rPr>
            </w:pPr>
          </w:p>
          <w:p w14:paraId="0082DEE4"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0" w:type="dxa"/>
          </w:tcPr>
          <w:p w14:paraId="37AD7638" w14:textId="77777777" w:rsidR="007F5FDB" w:rsidRPr="00022F71" w:rsidRDefault="007F5FDB">
            <w:pPr>
              <w:pStyle w:val="TableParagraph"/>
              <w:spacing w:before="9"/>
              <w:jc w:val="left"/>
              <w:rPr>
                <w:rFonts w:ascii="Bookman Old Style" w:hAnsi="Bookman Old Style"/>
                <w:b/>
                <w:sz w:val="13"/>
              </w:rPr>
            </w:pPr>
          </w:p>
          <w:p w14:paraId="149D0E53" w14:textId="77777777" w:rsidR="007F5FDB" w:rsidRPr="00022F71" w:rsidRDefault="002C6431">
            <w:pPr>
              <w:pStyle w:val="TableParagraph"/>
              <w:spacing w:before="0"/>
              <w:ind w:left="195" w:right="188"/>
              <w:rPr>
                <w:rFonts w:ascii="Bookman Old Style" w:hAnsi="Bookman Old Style"/>
                <w:sz w:val="16"/>
              </w:rPr>
            </w:pPr>
            <w:r w:rsidRPr="00022F71">
              <w:rPr>
                <w:rFonts w:ascii="Bookman Old Style" w:hAnsi="Bookman Old Style"/>
                <w:sz w:val="16"/>
              </w:rPr>
              <w:t>100</w:t>
            </w:r>
          </w:p>
        </w:tc>
        <w:tc>
          <w:tcPr>
            <w:tcW w:w="400" w:type="dxa"/>
          </w:tcPr>
          <w:p w14:paraId="683B4C22" w14:textId="77777777" w:rsidR="007F5FDB" w:rsidRPr="00022F71" w:rsidRDefault="007F5FDB">
            <w:pPr>
              <w:pStyle w:val="TableParagraph"/>
              <w:spacing w:before="9"/>
              <w:jc w:val="left"/>
              <w:rPr>
                <w:rFonts w:ascii="Bookman Old Style" w:hAnsi="Bookman Old Style"/>
                <w:b/>
                <w:sz w:val="13"/>
              </w:rPr>
            </w:pPr>
          </w:p>
          <w:p w14:paraId="45E4A737"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1</w:t>
            </w:r>
          </w:p>
        </w:tc>
        <w:tc>
          <w:tcPr>
            <w:tcW w:w="762" w:type="dxa"/>
          </w:tcPr>
          <w:p w14:paraId="6FEFD446" w14:textId="77777777" w:rsidR="007F5FDB" w:rsidRPr="00022F71" w:rsidRDefault="007F5FDB">
            <w:pPr>
              <w:pStyle w:val="TableParagraph"/>
              <w:spacing w:before="9"/>
              <w:jc w:val="left"/>
              <w:rPr>
                <w:rFonts w:ascii="Bookman Old Style" w:hAnsi="Bookman Old Style"/>
                <w:b/>
                <w:sz w:val="13"/>
              </w:rPr>
            </w:pPr>
          </w:p>
          <w:p w14:paraId="5EAF85D4"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450</w:t>
            </w:r>
          </w:p>
        </w:tc>
        <w:tc>
          <w:tcPr>
            <w:tcW w:w="335" w:type="dxa"/>
          </w:tcPr>
          <w:p w14:paraId="0EADEE5C" w14:textId="77777777" w:rsidR="007F5FDB" w:rsidRPr="00022F71" w:rsidRDefault="007F5FDB">
            <w:pPr>
              <w:pStyle w:val="TableParagraph"/>
              <w:spacing w:before="9"/>
              <w:jc w:val="left"/>
              <w:rPr>
                <w:rFonts w:ascii="Bookman Old Style" w:hAnsi="Bookman Old Style"/>
                <w:b/>
                <w:sz w:val="13"/>
              </w:rPr>
            </w:pPr>
          </w:p>
          <w:p w14:paraId="419DF8D1" w14:textId="77777777" w:rsidR="007F5FDB" w:rsidRPr="00022F71" w:rsidRDefault="002C6431">
            <w:pPr>
              <w:pStyle w:val="TableParagraph"/>
              <w:spacing w:before="0"/>
              <w:ind w:right="106"/>
              <w:jc w:val="right"/>
              <w:rPr>
                <w:rFonts w:ascii="Bookman Old Style" w:hAnsi="Bookman Old Style"/>
                <w:sz w:val="16"/>
              </w:rPr>
            </w:pPr>
            <w:r w:rsidRPr="00022F71">
              <w:rPr>
                <w:rFonts w:ascii="Bookman Old Style" w:hAnsi="Bookman Old Style"/>
                <w:sz w:val="16"/>
              </w:rPr>
              <w:t>2</w:t>
            </w:r>
          </w:p>
        </w:tc>
        <w:tc>
          <w:tcPr>
            <w:tcW w:w="769" w:type="dxa"/>
          </w:tcPr>
          <w:p w14:paraId="645F4902" w14:textId="77777777" w:rsidR="007F5FDB" w:rsidRPr="00022F71" w:rsidRDefault="007F5FDB">
            <w:pPr>
              <w:pStyle w:val="TableParagraph"/>
              <w:spacing w:before="9"/>
              <w:jc w:val="left"/>
              <w:rPr>
                <w:rFonts w:ascii="Bookman Old Style" w:hAnsi="Bookman Old Style"/>
                <w:b/>
                <w:sz w:val="13"/>
              </w:rPr>
            </w:pPr>
          </w:p>
          <w:p w14:paraId="3680BED3" w14:textId="77777777" w:rsidR="007F5FDB" w:rsidRPr="00022F71" w:rsidRDefault="002C6431">
            <w:pPr>
              <w:pStyle w:val="TableParagraph"/>
              <w:spacing w:before="0"/>
              <w:ind w:left="265" w:right="250"/>
              <w:rPr>
                <w:rFonts w:ascii="Bookman Old Style" w:hAnsi="Bookman Old Style"/>
                <w:sz w:val="16"/>
              </w:rPr>
            </w:pPr>
            <w:r w:rsidRPr="00022F71">
              <w:rPr>
                <w:rFonts w:ascii="Bookman Old Style" w:hAnsi="Bookman Old Style"/>
                <w:sz w:val="16"/>
              </w:rPr>
              <w:t>50</w:t>
            </w:r>
          </w:p>
        </w:tc>
        <w:tc>
          <w:tcPr>
            <w:tcW w:w="330" w:type="dxa"/>
          </w:tcPr>
          <w:p w14:paraId="04256A1D" w14:textId="77777777" w:rsidR="007F5FDB" w:rsidRPr="00022F71" w:rsidRDefault="007F5FDB">
            <w:pPr>
              <w:pStyle w:val="TableParagraph"/>
              <w:spacing w:before="9"/>
              <w:jc w:val="left"/>
              <w:rPr>
                <w:rFonts w:ascii="Bookman Old Style" w:hAnsi="Bookman Old Style"/>
                <w:b/>
                <w:sz w:val="13"/>
              </w:rPr>
            </w:pPr>
          </w:p>
          <w:p w14:paraId="2A649CA0"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1</w:t>
            </w:r>
          </w:p>
        </w:tc>
        <w:tc>
          <w:tcPr>
            <w:tcW w:w="857" w:type="dxa"/>
          </w:tcPr>
          <w:p w14:paraId="70D9618A" w14:textId="77777777" w:rsidR="007F5FDB" w:rsidRPr="00022F71" w:rsidRDefault="007F5FDB">
            <w:pPr>
              <w:pStyle w:val="TableParagraph"/>
              <w:spacing w:before="9"/>
              <w:jc w:val="left"/>
              <w:rPr>
                <w:rFonts w:ascii="Bookman Old Style" w:hAnsi="Bookman Old Style"/>
                <w:b/>
                <w:sz w:val="13"/>
              </w:rPr>
            </w:pPr>
          </w:p>
          <w:p w14:paraId="5E7FECE8" w14:textId="77777777" w:rsidR="007F5FDB" w:rsidRPr="00022F71" w:rsidRDefault="002C6431">
            <w:pPr>
              <w:pStyle w:val="TableParagraph"/>
              <w:spacing w:before="0"/>
              <w:ind w:left="201" w:right="177"/>
              <w:rPr>
                <w:rFonts w:ascii="Bookman Old Style" w:hAnsi="Bookman Old Style"/>
                <w:sz w:val="16"/>
              </w:rPr>
            </w:pPr>
            <w:r w:rsidRPr="00022F71">
              <w:rPr>
                <w:rFonts w:ascii="Bookman Old Style" w:hAnsi="Bookman Old Style"/>
                <w:sz w:val="16"/>
              </w:rPr>
              <w:t>30</w:t>
            </w:r>
          </w:p>
        </w:tc>
        <w:tc>
          <w:tcPr>
            <w:tcW w:w="444" w:type="dxa"/>
          </w:tcPr>
          <w:p w14:paraId="6CB07132" w14:textId="77777777" w:rsidR="007F5FDB" w:rsidRPr="00022F71" w:rsidRDefault="007F5FDB">
            <w:pPr>
              <w:pStyle w:val="TableParagraph"/>
              <w:spacing w:before="9"/>
              <w:jc w:val="left"/>
              <w:rPr>
                <w:rFonts w:ascii="Bookman Old Style" w:hAnsi="Bookman Old Style"/>
                <w:b/>
                <w:sz w:val="13"/>
              </w:rPr>
            </w:pPr>
          </w:p>
          <w:p w14:paraId="47F3811A" w14:textId="77777777" w:rsidR="007F5FDB" w:rsidRPr="00022F71" w:rsidRDefault="002C6431">
            <w:pPr>
              <w:pStyle w:val="TableParagraph"/>
              <w:spacing w:before="0"/>
              <w:ind w:left="32"/>
              <w:rPr>
                <w:rFonts w:ascii="Bookman Old Style" w:hAnsi="Bookman Old Style"/>
                <w:sz w:val="16"/>
              </w:rPr>
            </w:pPr>
            <w:r w:rsidRPr="00022F71">
              <w:rPr>
                <w:rFonts w:ascii="Bookman Old Style" w:hAnsi="Bookman Old Style"/>
                <w:sz w:val="16"/>
              </w:rPr>
              <w:t>3</w:t>
            </w:r>
          </w:p>
        </w:tc>
        <w:tc>
          <w:tcPr>
            <w:tcW w:w="703" w:type="dxa"/>
          </w:tcPr>
          <w:p w14:paraId="63AC98B0" w14:textId="77777777" w:rsidR="007F5FDB" w:rsidRPr="00022F71" w:rsidRDefault="007F5FDB">
            <w:pPr>
              <w:pStyle w:val="TableParagraph"/>
              <w:spacing w:before="9"/>
              <w:jc w:val="left"/>
              <w:rPr>
                <w:rFonts w:ascii="Bookman Old Style" w:hAnsi="Bookman Old Style"/>
                <w:b/>
                <w:sz w:val="13"/>
              </w:rPr>
            </w:pPr>
          </w:p>
          <w:p w14:paraId="6F6A7465" w14:textId="77777777" w:rsidR="007F5FDB" w:rsidRPr="00022F71" w:rsidRDefault="002C6431">
            <w:pPr>
              <w:pStyle w:val="TableParagraph"/>
              <w:spacing w:before="0"/>
              <w:ind w:right="177"/>
              <w:jc w:val="right"/>
              <w:rPr>
                <w:rFonts w:ascii="Bookman Old Style" w:hAnsi="Bookman Old Style"/>
                <w:sz w:val="16"/>
              </w:rPr>
            </w:pPr>
            <w:r w:rsidRPr="00022F71">
              <w:rPr>
                <w:rFonts w:ascii="Bookman Old Style" w:hAnsi="Bookman Old Style"/>
                <w:sz w:val="16"/>
              </w:rPr>
              <w:t>340</w:t>
            </w:r>
          </w:p>
        </w:tc>
        <w:tc>
          <w:tcPr>
            <w:tcW w:w="386" w:type="dxa"/>
          </w:tcPr>
          <w:p w14:paraId="62004C70" w14:textId="77777777" w:rsidR="007F5FDB" w:rsidRPr="00022F71" w:rsidRDefault="007F5FDB">
            <w:pPr>
              <w:pStyle w:val="TableParagraph"/>
              <w:spacing w:before="9"/>
              <w:jc w:val="left"/>
              <w:rPr>
                <w:rFonts w:ascii="Bookman Old Style" w:hAnsi="Bookman Old Style"/>
                <w:b/>
                <w:sz w:val="13"/>
              </w:rPr>
            </w:pPr>
          </w:p>
          <w:p w14:paraId="4081475E" w14:textId="77777777" w:rsidR="007F5FDB" w:rsidRPr="00022F71" w:rsidRDefault="002C6431">
            <w:pPr>
              <w:pStyle w:val="TableParagraph"/>
              <w:spacing w:before="0"/>
              <w:ind w:left="38"/>
              <w:rPr>
                <w:rFonts w:ascii="Bookman Old Style" w:hAnsi="Bookman Old Style"/>
                <w:sz w:val="16"/>
              </w:rPr>
            </w:pPr>
            <w:r w:rsidRPr="00022F71">
              <w:rPr>
                <w:rFonts w:ascii="Bookman Old Style" w:hAnsi="Bookman Old Style"/>
                <w:sz w:val="16"/>
              </w:rPr>
              <w:t>1</w:t>
            </w:r>
          </w:p>
        </w:tc>
        <w:tc>
          <w:tcPr>
            <w:tcW w:w="717" w:type="dxa"/>
          </w:tcPr>
          <w:p w14:paraId="3A9BC374" w14:textId="77777777" w:rsidR="007F5FDB" w:rsidRPr="00022F71" w:rsidRDefault="007F5FDB">
            <w:pPr>
              <w:pStyle w:val="TableParagraph"/>
              <w:spacing w:before="9"/>
              <w:jc w:val="left"/>
              <w:rPr>
                <w:rFonts w:ascii="Bookman Old Style" w:hAnsi="Bookman Old Style"/>
                <w:b/>
                <w:sz w:val="13"/>
              </w:rPr>
            </w:pPr>
          </w:p>
          <w:p w14:paraId="04A61EF9" w14:textId="77777777" w:rsidR="007F5FDB" w:rsidRPr="00022F71" w:rsidRDefault="002C6431">
            <w:pPr>
              <w:pStyle w:val="TableParagraph"/>
              <w:spacing w:before="0"/>
              <w:ind w:right="178"/>
              <w:jc w:val="right"/>
              <w:rPr>
                <w:rFonts w:ascii="Bookman Old Style" w:hAnsi="Bookman Old Style"/>
                <w:sz w:val="16"/>
              </w:rPr>
            </w:pPr>
            <w:r w:rsidRPr="00022F71">
              <w:rPr>
                <w:rFonts w:ascii="Bookman Old Style" w:hAnsi="Bookman Old Style"/>
                <w:sz w:val="16"/>
              </w:rPr>
              <w:t>310</w:t>
            </w:r>
          </w:p>
        </w:tc>
        <w:tc>
          <w:tcPr>
            <w:tcW w:w="1140" w:type="dxa"/>
          </w:tcPr>
          <w:p w14:paraId="73FEE429" w14:textId="77777777" w:rsidR="007F5FDB" w:rsidRPr="00022F71" w:rsidRDefault="007F5FDB">
            <w:pPr>
              <w:pStyle w:val="TableParagraph"/>
              <w:spacing w:before="0"/>
              <w:jc w:val="left"/>
              <w:rPr>
                <w:rFonts w:ascii="Bookman Old Style" w:hAnsi="Bookman Old Style"/>
                <w:sz w:val="16"/>
              </w:rPr>
            </w:pPr>
          </w:p>
        </w:tc>
      </w:tr>
      <w:tr w:rsidR="007F5FDB" w:rsidRPr="00022F71" w14:paraId="7DBE47E7" w14:textId="77777777" w:rsidTr="001F3A75">
        <w:trPr>
          <w:gridAfter w:val="1"/>
          <w:wAfter w:w="14" w:type="dxa"/>
          <w:trHeight w:val="283"/>
        </w:trPr>
        <w:tc>
          <w:tcPr>
            <w:tcW w:w="464" w:type="dxa"/>
          </w:tcPr>
          <w:p w14:paraId="24D2D306"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9</w:t>
            </w:r>
          </w:p>
        </w:tc>
        <w:tc>
          <w:tcPr>
            <w:tcW w:w="4088" w:type="dxa"/>
          </w:tcPr>
          <w:p w14:paraId="46F64587"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Bidang Penelitian dan verifikasi</w:t>
            </w:r>
          </w:p>
        </w:tc>
        <w:tc>
          <w:tcPr>
            <w:tcW w:w="1006" w:type="dxa"/>
          </w:tcPr>
          <w:p w14:paraId="70D6164B"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7" w:type="dxa"/>
          </w:tcPr>
          <w:p w14:paraId="60223BAC"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6" w:type="dxa"/>
          </w:tcPr>
          <w:p w14:paraId="1C581C37"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7B3F1E94"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3F85013C"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6C8D432B"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0256C9CD"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1</w:t>
            </w:r>
          </w:p>
        </w:tc>
        <w:tc>
          <w:tcPr>
            <w:tcW w:w="762" w:type="dxa"/>
          </w:tcPr>
          <w:p w14:paraId="568876A4"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450</w:t>
            </w:r>
          </w:p>
        </w:tc>
        <w:tc>
          <w:tcPr>
            <w:tcW w:w="335" w:type="dxa"/>
          </w:tcPr>
          <w:p w14:paraId="4C3C621F" w14:textId="77777777" w:rsidR="007F5FDB" w:rsidRPr="00022F71" w:rsidRDefault="002C6431">
            <w:pPr>
              <w:pStyle w:val="TableParagraph"/>
              <w:spacing w:before="159"/>
              <w:ind w:right="106"/>
              <w:jc w:val="right"/>
              <w:rPr>
                <w:rFonts w:ascii="Bookman Old Style" w:hAnsi="Bookman Old Style"/>
                <w:sz w:val="16"/>
              </w:rPr>
            </w:pPr>
            <w:r w:rsidRPr="00022F71">
              <w:rPr>
                <w:rFonts w:ascii="Bookman Old Style" w:hAnsi="Bookman Old Style"/>
                <w:sz w:val="16"/>
              </w:rPr>
              <w:t>2</w:t>
            </w:r>
          </w:p>
        </w:tc>
        <w:tc>
          <w:tcPr>
            <w:tcW w:w="769" w:type="dxa"/>
          </w:tcPr>
          <w:p w14:paraId="438D295C" w14:textId="77777777" w:rsidR="007F5FDB" w:rsidRPr="00022F71" w:rsidRDefault="002C6431">
            <w:pPr>
              <w:pStyle w:val="TableParagraph"/>
              <w:spacing w:before="159"/>
              <w:ind w:left="265" w:right="250"/>
              <w:rPr>
                <w:rFonts w:ascii="Bookman Old Style" w:hAnsi="Bookman Old Style"/>
                <w:sz w:val="16"/>
              </w:rPr>
            </w:pPr>
            <w:r w:rsidRPr="00022F71">
              <w:rPr>
                <w:rFonts w:ascii="Bookman Old Style" w:hAnsi="Bookman Old Style"/>
                <w:sz w:val="16"/>
              </w:rPr>
              <w:t>50</w:t>
            </w:r>
          </w:p>
        </w:tc>
        <w:tc>
          <w:tcPr>
            <w:tcW w:w="330" w:type="dxa"/>
          </w:tcPr>
          <w:p w14:paraId="1978900E"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857" w:type="dxa"/>
          </w:tcPr>
          <w:p w14:paraId="413B3690" w14:textId="77777777" w:rsidR="007F5FDB" w:rsidRPr="00022F71" w:rsidRDefault="002C6431">
            <w:pPr>
              <w:pStyle w:val="TableParagraph"/>
              <w:spacing w:before="159"/>
              <w:ind w:left="201" w:right="177"/>
              <w:rPr>
                <w:rFonts w:ascii="Bookman Old Style" w:hAnsi="Bookman Old Style"/>
                <w:sz w:val="16"/>
              </w:rPr>
            </w:pPr>
            <w:r w:rsidRPr="00022F71">
              <w:rPr>
                <w:rFonts w:ascii="Bookman Old Style" w:hAnsi="Bookman Old Style"/>
                <w:sz w:val="16"/>
              </w:rPr>
              <w:t>30</w:t>
            </w:r>
          </w:p>
        </w:tc>
        <w:tc>
          <w:tcPr>
            <w:tcW w:w="444" w:type="dxa"/>
          </w:tcPr>
          <w:p w14:paraId="17A9051C" w14:textId="77777777" w:rsidR="007F5FDB" w:rsidRPr="00022F71" w:rsidRDefault="002C6431">
            <w:pPr>
              <w:pStyle w:val="TableParagraph"/>
              <w:spacing w:before="159"/>
              <w:ind w:left="32"/>
              <w:rPr>
                <w:rFonts w:ascii="Bookman Old Style" w:hAnsi="Bookman Old Style"/>
                <w:sz w:val="16"/>
              </w:rPr>
            </w:pPr>
            <w:r w:rsidRPr="00022F71">
              <w:rPr>
                <w:rFonts w:ascii="Bookman Old Style" w:hAnsi="Bookman Old Style"/>
                <w:sz w:val="16"/>
              </w:rPr>
              <w:t>3</w:t>
            </w:r>
          </w:p>
        </w:tc>
        <w:tc>
          <w:tcPr>
            <w:tcW w:w="703" w:type="dxa"/>
          </w:tcPr>
          <w:p w14:paraId="4A35D1FF" w14:textId="77777777" w:rsidR="007F5FDB" w:rsidRPr="00022F71" w:rsidRDefault="002C6431">
            <w:pPr>
              <w:pStyle w:val="TableParagraph"/>
              <w:spacing w:before="159"/>
              <w:ind w:right="177"/>
              <w:jc w:val="right"/>
              <w:rPr>
                <w:rFonts w:ascii="Bookman Old Style" w:hAnsi="Bookman Old Style"/>
                <w:sz w:val="16"/>
              </w:rPr>
            </w:pPr>
            <w:r w:rsidRPr="00022F71">
              <w:rPr>
                <w:rFonts w:ascii="Bookman Old Style" w:hAnsi="Bookman Old Style"/>
                <w:sz w:val="16"/>
              </w:rPr>
              <w:t>340</w:t>
            </w:r>
          </w:p>
        </w:tc>
        <w:tc>
          <w:tcPr>
            <w:tcW w:w="386" w:type="dxa"/>
          </w:tcPr>
          <w:p w14:paraId="0DC600C7" w14:textId="77777777" w:rsidR="007F5FDB" w:rsidRPr="00022F71" w:rsidRDefault="002C6431">
            <w:pPr>
              <w:pStyle w:val="TableParagraph"/>
              <w:spacing w:before="159"/>
              <w:ind w:left="38"/>
              <w:rPr>
                <w:rFonts w:ascii="Bookman Old Style" w:hAnsi="Bookman Old Style"/>
                <w:sz w:val="16"/>
              </w:rPr>
            </w:pPr>
            <w:r w:rsidRPr="00022F71">
              <w:rPr>
                <w:rFonts w:ascii="Bookman Old Style" w:hAnsi="Bookman Old Style"/>
                <w:sz w:val="16"/>
              </w:rPr>
              <w:t>1</w:t>
            </w:r>
          </w:p>
        </w:tc>
        <w:tc>
          <w:tcPr>
            <w:tcW w:w="717" w:type="dxa"/>
          </w:tcPr>
          <w:p w14:paraId="00187D4E" w14:textId="77777777" w:rsidR="007F5FDB" w:rsidRPr="00022F71" w:rsidRDefault="002C6431">
            <w:pPr>
              <w:pStyle w:val="TableParagraph"/>
              <w:spacing w:before="159"/>
              <w:ind w:right="178"/>
              <w:jc w:val="right"/>
              <w:rPr>
                <w:rFonts w:ascii="Bookman Old Style" w:hAnsi="Bookman Old Style"/>
                <w:sz w:val="16"/>
              </w:rPr>
            </w:pPr>
            <w:r w:rsidRPr="00022F71">
              <w:rPr>
                <w:rFonts w:ascii="Bookman Old Style" w:hAnsi="Bookman Old Style"/>
                <w:sz w:val="16"/>
              </w:rPr>
              <w:t>310</w:t>
            </w:r>
          </w:p>
        </w:tc>
        <w:tc>
          <w:tcPr>
            <w:tcW w:w="1140" w:type="dxa"/>
          </w:tcPr>
          <w:p w14:paraId="468BD6DA" w14:textId="77777777" w:rsidR="007F5FDB" w:rsidRPr="00022F71" w:rsidRDefault="007F5FDB">
            <w:pPr>
              <w:pStyle w:val="TableParagraph"/>
              <w:spacing w:before="0"/>
              <w:jc w:val="left"/>
              <w:rPr>
                <w:rFonts w:ascii="Bookman Old Style" w:hAnsi="Bookman Old Style"/>
                <w:sz w:val="16"/>
              </w:rPr>
            </w:pPr>
          </w:p>
        </w:tc>
      </w:tr>
      <w:tr w:rsidR="007F5FDB" w:rsidRPr="00022F71" w14:paraId="690C6E74" w14:textId="77777777" w:rsidTr="001F3A75">
        <w:trPr>
          <w:gridAfter w:val="1"/>
          <w:wAfter w:w="14" w:type="dxa"/>
          <w:trHeight w:val="283"/>
        </w:trPr>
        <w:tc>
          <w:tcPr>
            <w:tcW w:w="464" w:type="dxa"/>
          </w:tcPr>
          <w:p w14:paraId="07D9672D"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10</w:t>
            </w:r>
          </w:p>
        </w:tc>
        <w:tc>
          <w:tcPr>
            <w:tcW w:w="4088" w:type="dxa"/>
          </w:tcPr>
          <w:p w14:paraId="3A57DF5F" w14:textId="77777777" w:rsidR="007F5FDB" w:rsidRPr="00022F71" w:rsidRDefault="002C6431">
            <w:pPr>
              <w:pStyle w:val="TableParagraph"/>
              <w:spacing w:before="66"/>
              <w:ind w:left="105"/>
              <w:jc w:val="left"/>
              <w:rPr>
                <w:rFonts w:ascii="Bookman Old Style" w:hAnsi="Bookman Old Style"/>
                <w:sz w:val="16"/>
              </w:rPr>
            </w:pPr>
            <w:r w:rsidRPr="00022F71">
              <w:rPr>
                <w:rFonts w:ascii="Bookman Old Style" w:hAnsi="Bookman Old Style"/>
                <w:sz w:val="16"/>
              </w:rPr>
              <w:t>Kepala Bidang Pengendalian dan Evaluasi Pendapatan Daerah</w:t>
            </w:r>
          </w:p>
        </w:tc>
        <w:tc>
          <w:tcPr>
            <w:tcW w:w="1006" w:type="dxa"/>
          </w:tcPr>
          <w:p w14:paraId="582117ED" w14:textId="77777777" w:rsidR="007F5FDB" w:rsidRPr="00022F71" w:rsidRDefault="002C6431">
            <w:pPr>
              <w:pStyle w:val="TableParagraph"/>
              <w:spacing w:before="159"/>
              <w:ind w:left="381" w:right="371"/>
              <w:rPr>
                <w:rFonts w:ascii="Bookman Old Style" w:hAnsi="Bookman Old Style"/>
                <w:sz w:val="16"/>
              </w:rPr>
            </w:pPr>
            <w:r w:rsidRPr="00022F71">
              <w:rPr>
                <w:rFonts w:ascii="Bookman Old Style" w:hAnsi="Bookman Old Style"/>
                <w:sz w:val="16"/>
              </w:rPr>
              <w:t>11</w:t>
            </w:r>
          </w:p>
        </w:tc>
        <w:tc>
          <w:tcPr>
            <w:tcW w:w="857" w:type="dxa"/>
          </w:tcPr>
          <w:p w14:paraId="089FC5D4"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2045</w:t>
            </w:r>
          </w:p>
        </w:tc>
        <w:tc>
          <w:tcPr>
            <w:tcW w:w="396" w:type="dxa"/>
          </w:tcPr>
          <w:p w14:paraId="74750A9D"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49251681"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2EDD3B3D"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78366DF8"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5B25C8FD"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2</w:t>
            </w:r>
          </w:p>
        </w:tc>
        <w:tc>
          <w:tcPr>
            <w:tcW w:w="762" w:type="dxa"/>
          </w:tcPr>
          <w:p w14:paraId="539C8287"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775</w:t>
            </w:r>
          </w:p>
        </w:tc>
        <w:tc>
          <w:tcPr>
            <w:tcW w:w="335" w:type="dxa"/>
          </w:tcPr>
          <w:p w14:paraId="36484F1C" w14:textId="77777777" w:rsidR="007F5FDB" w:rsidRPr="00022F71" w:rsidRDefault="002C6431">
            <w:pPr>
              <w:pStyle w:val="TableParagraph"/>
              <w:spacing w:before="159"/>
              <w:ind w:right="106"/>
              <w:jc w:val="right"/>
              <w:rPr>
                <w:rFonts w:ascii="Bookman Old Style" w:hAnsi="Bookman Old Style"/>
                <w:sz w:val="16"/>
              </w:rPr>
            </w:pPr>
            <w:r w:rsidRPr="00022F71">
              <w:rPr>
                <w:rFonts w:ascii="Bookman Old Style" w:hAnsi="Bookman Old Style"/>
                <w:sz w:val="16"/>
              </w:rPr>
              <w:t>2</w:t>
            </w:r>
          </w:p>
        </w:tc>
        <w:tc>
          <w:tcPr>
            <w:tcW w:w="769" w:type="dxa"/>
          </w:tcPr>
          <w:p w14:paraId="0F0FA564" w14:textId="77777777" w:rsidR="007F5FDB" w:rsidRPr="00022F71" w:rsidRDefault="002C6431">
            <w:pPr>
              <w:pStyle w:val="TableParagraph"/>
              <w:spacing w:before="159"/>
              <w:ind w:left="265" w:right="250"/>
              <w:rPr>
                <w:rFonts w:ascii="Bookman Old Style" w:hAnsi="Bookman Old Style"/>
                <w:sz w:val="16"/>
              </w:rPr>
            </w:pPr>
            <w:r w:rsidRPr="00022F71">
              <w:rPr>
                <w:rFonts w:ascii="Bookman Old Style" w:hAnsi="Bookman Old Style"/>
                <w:sz w:val="16"/>
              </w:rPr>
              <w:t>50</w:t>
            </w:r>
          </w:p>
        </w:tc>
        <w:tc>
          <w:tcPr>
            <w:tcW w:w="330" w:type="dxa"/>
          </w:tcPr>
          <w:p w14:paraId="664893FD"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857" w:type="dxa"/>
          </w:tcPr>
          <w:p w14:paraId="096246A0" w14:textId="77777777" w:rsidR="007F5FDB" w:rsidRPr="00022F71" w:rsidRDefault="002C6431">
            <w:pPr>
              <w:pStyle w:val="TableParagraph"/>
              <w:spacing w:before="159"/>
              <w:ind w:left="201" w:right="177"/>
              <w:rPr>
                <w:rFonts w:ascii="Bookman Old Style" w:hAnsi="Bookman Old Style"/>
                <w:sz w:val="16"/>
              </w:rPr>
            </w:pPr>
            <w:r w:rsidRPr="00022F71">
              <w:rPr>
                <w:rFonts w:ascii="Bookman Old Style" w:hAnsi="Bookman Old Style"/>
                <w:sz w:val="16"/>
              </w:rPr>
              <w:t>30</w:t>
            </w:r>
          </w:p>
        </w:tc>
        <w:tc>
          <w:tcPr>
            <w:tcW w:w="444" w:type="dxa"/>
          </w:tcPr>
          <w:p w14:paraId="1A3C2951" w14:textId="77777777" w:rsidR="007F5FDB" w:rsidRPr="00022F71" w:rsidRDefault="002C6431">
            <w:pPr>
              <w:pStyle w:val="TableParagraph"/>
              <w:spacing w:before="159"/>
              <w:ind w:left="32"/>
              <w:rPr>
                <w:rFonts w:ascii="Bookman Old Style" w:hAnsi="Bookman Old Style"/>
                <w:sz w:val="16"/>
              </w:rPr>
            </w:pPr>
            <w:r w:rsidRPr="00022F71">
              <w:rPr>
                <w:rFonts w:ascii="Bookman Old Style" w:hAnsi="Bookman Old Style"/>
                <w:sz w:val="16"/>
              </w:rPr>
              <w:t>3</w:t>
            </w:r>
          </w:p>
        </w:tc>
        <w:tc>
          <w:tcPr>
            <w:tcW w:w="703" w:type="dxa"/>
          </w:tcPr>
          <w:p w14:paraId="1109BCF4" w14:textId="77777777" w:rsidR="007F5FDB" w:rsidRPr="00022F71" w:rsidRDefault="002C6431">
            <w:pPr>
              <w:pStyle w:val="TableParagraph"/>
              <w:spacing w:before="159"/>
              <w:ind w:right="177"/>
              <w:jc w:val="right"/>
              <w:rPr>
                <w:rFonts w:ascii="Bookman Old Style" w:hAnsi="Bookman Old Style"/>
                <w:sz w:val="16"/>
              </w:rPr>
            </w:pPr>
            <w:r w:rsidRPr="00022F71">
              <w:rPr>
                <w:rFonts w:ascii="Bookman Old Style" w:hAnsi="Bookman Old Style"/>
                <w:sz w:val="16"/>
              </w:rPr>
              <w:t>340</w:t>
            </w:r>
          </w:p>
        </w:tc>
        <w:tc>
          <w:tcPr>
            <w:tcW w:w="386" w:type="dxa"/>
          </w:tcPr>
          <w:p w14:paraId="3DA29CC8" w14:textId="77777777" w:rsidR="007F5FDB" w:rsidRPr="00022F71" w:rsidRDefault="002C6431">
            <w:pPr>
              <w:pStyle w:val="TableParagraph"/>
              <w:spacing w:before="159"/>
              <w:ind w:left="38"/>
              <w:rPr>
                <w:rFonts w:ascii="Bookman Old Style" w:hAnsi="Bookman Old Style"/>
                <w:sz w:val="16"/>
              </w:rPr>
            </w:pPr>
            <w:r w:rsidRPr="00022F71">
              <w:rPr>
                <w:rFonts w:ascii="Bookman Old Style" w:hAnsi="Bookman Old Style"/>
                <w:sz w:val="16"/>
              </w:rPr>
              <w:t>2</w:t>
            </w:r>
          </w:p>
        </w:tc>
        <w:tc>
          <w:tcPr>
            <w:tcW w:w="717" w:type="dxa"/>
          </w:tcPr>
          <w:p w14:paraId="22656AB7" w14:textId="77777777" w:rsidR="007F5FDB" w:rsidRPr="00022F71" w:rsidRDefault="002C6431">
            <w:pPr>
              <w:pStyle w:val="TableParagraph"/>
              <w:spacing w:before="159"/>
              <w:ind w:right="178"/>
              <w:jc w:val="right"/>
              <w:rPr>
                <w:rFonts w:ascii="Bookman Old Style" w:hAnsi="Bookman Old Style"/>
                <w:sz w:val="16"/>
              </w:rPr>
            </w:pPr>
            <w:r w:rsidRPr="00022F71">
              <w:rPr>
                <w:rFonts w:ascii="Bookman Old Style" w:hAnsi="Bookman Old Style"/>
                <w:sz w:val="16"/>
              </w:rPr>
              <w:t>575</w:t>
            </w:r>
          </w:p>
        </w:tc>
        <w:tc>
          <w:tcPr>
            <w:tcW w:w="1140" w:type="dxa"/>
          </w:tcPr>
          <w:p w14:paraId="27BBC1F4" w14:textId="77777777" w:rsidR="007F5FDB" w:rsidRPr="00022F71" w:rsidRDefault="007F5FDB">
            <w:pPr>
              <w:pStyle w:val="TableParagraph"/>
              <w:spacing w:before="0"/>
              <w:jc w:val="left"/>
              <w:rPr>
                <w:rFonts w:ascii="Bookman Old Style" w:hAnsi="Bookman Old Style"/>
                <w:sz w:val="16"/>
              </w:rPr>
            </w:pPr>
          </w:p>
        </w:tc>
      </w:tr>
      <w:tr w:rsidR="007F5FDB" w:rsidRPr="00022F71" w14:paraId="0DC0DF99" w14:textId="77777777" w:rsidTr="001F3A75">
        <w:trPr>
          <w:gridAfter w:val="1"/>
          <w:wAfter w:w="14" w:type="dxa"/>
          <w:trHeight w:val="283"/>
        </w:trPr>
        <w:tc>
          <w:tcPr>
            <w:tcW w:w="464" w:type="dxa"/>
          </w:tcPr>
          <w:p w14:paraId="1CF6368E" w14:textId="77777777" w:rsidR="007F5FDB" w:rsidRPr="00022F71" w:rsidRDefault="007F5FDB">
            <w:pPr>
              <w:pStyle w:val="TableParagraph"/>
              <w:spacing w:before="10"/>
              <w:jc w:val="left"/>
              <w:rPr>
                <w:rFonts w:ascii="Bookman Old Style" w:hAnsi="Bookman Old Style"/>
                <w:b/>
                <w:sz w:val="13"/>
              </w:rPr>
            </w:pPr>
          </w:p>
          <w:p w14:paraId="2C9793F8"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t>11</w:t>
            </w:r>
          </w:p>
        </w:tc>
        <w:tc>
          <w:tcPr>
            <w:tcW w:w="4088" w:type="dxa"/>
          </w:tcPr>
          <w:p w14:paraId="4E145547" w14:textId="77777777" w:rsidR="007F5FDB" w:rsidRPr="00022F71" w:rsidRDefault="007F5FDB">
            <w:pPr>
              <w:pStyle w:val="TableParagraph"/>
              <w:spacing w:before="10"/>
              <w:jc w:val="left"/>
              <w:rPr>
                <w:rFonts w:ascii="Bookman Old Style" w:hAnsi="Bookman Old Style"/>
                <w:b/>
                <w:sz w:val="13"/>
              </w:rPr>
            </w:pPr>
          </w:p>
          <w:p w14:paraId="7D1869DE"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Bidang Penetapan dan Penagihan</w:t>
            </w:r>
          </w:p>
        </w:tc>
        <w:tc>
          <w:tcPr>
            <w:tcW w:w="1006" w:type="dxa"/>
          </w:tcPr>
          <w:p w14:paraId="2CA26B20" w14:textId="77777777" w:rsidR="007F5FDB" w:rsidRPr="00022F71" w:rsidRDefault="007F5FDB">
            <w:pPr>
              <w:pStyle w:val="TableParagraph"/>
              <w:spacing w:before="10"/>
              <w:jc w:val="left"/>
              <w:rPr>
                <w:rFonts w:ascii="Bookman Old Style" w:hAnsi="Bookman Old Style"/>
                <w:b/>
                <w:sz w:val="13"/>
              </w:rPr>
            </w:pPr>
          </w:p>
          <w:p w14:paraId="6DF47FAB"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9</w:t>
            </w:r>
          </w:p>
        </w:tc>
        <w:tc>
          <w:tcPr>
            <w:tcW w:w="857" w:type="dxa"/>
          </w:tcPr>
          <w:p w14:paraId="57D2A32E" w14:textId="77777777" w:rsidR="007F5FDB" w:rsidRPr="00022F71" w:rsidRDefault="007F5FDB">
            <w:pPr>
              <w:pStyle w:val="TableParagraph"/>
              <w:spacing w:before="10"/>
              <w:jc w:val="left"/>
              <w:rPr>
                <w:rFonts w:ascii="Bookman Old Style" w:hAnsi="Bookman Old Style"/>
                <w:b/>
                <w:sz w:val="13"/>
              </w:rPr>
            </w:pPr>
          </w:p>
          <w:p w14:paraId="46CAF074"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1455</w:t>
            </w:r>
          </w:p>
        </w:tc>
        <w:tc>
          <w:tcPr>
            <w:tcW w:w="396" w:type="dxa"/>
          </w:tcPr>
          <w:p w14:paraId="72777CB0" w14:textId="77777777" w:rsidR="007F5FDB" w:rsidRPr="00022F71" w:rsidRDefault="007F5FDB">
            <w:pPr>
              <w:pStyle w:val="TableParagraph"/>
              <w:spacing w:before="10"/>
              <w:jc w:val="left"/>
              <w:rPr>
                <w:rFonts w:ascii="Bookman Old Style" w:hAnsi="Bookman Old Style"/>
                <w:b/>
                <w:sz w:val="13"/>
              </w:rPr>
            </w:pPr>
          </w:p>
          <w:p w14:paraId="6CF75103"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7" w:type="dxa"/>
          </w:tcPr>
          <w:p w14:paraId="66EBE1A4" w14:textId="77777777" w:rsidR="007F5FDB" w:rsidRPr="00022F71" w:rsidRDefault="007F5FDB">
            <w:pPr>
              <w:pStyle w:val="TableParagraph"/>
              <w:spacing w:before="10"/>
              <w:jc w:val="left"/>
              <w:rPr>
                <w:rFonts w:ascii="Bookman Old Style" w:hAnsi="Bookman Old Style"/>
                <w:b/>
                <w:sz w:val="13"/>
              </w:rPr>
            </w:pPr>
          </w:p>
          <w:p w14:paraId="023C2CAB" w14:textId="77777777" w:rsidR="007F5FDB" w:rsidRPr="00022F71" w:rsidRDefault="002C6431">
            <w:pPr>
              <w:pStyle w:val="TableParagraph"/>
              <w:spacing w:before="0"/>
              <w:ind w:left="282" w:right="279"/>
              <w:rPr>
                <w:rFonts w:ascii="Bookman Old Style" w:hAnsi="Bookman Old Style"/>
                <w:sz w:val="16"/>
              </w:rPr>
            </w:pPr>
            <w:r w:rsidRPr="00022F71">
              <w:rPr>
                <w:rFonts w:ascii="Bookman Old Style" w:hAnsi="Bookman Old Style"/>
                <w:sz w:val="16"/>
              </w:rPr>
              <w:t>175</w:t>
            </w:r>
          </w:p>
        </w:tc>
        <w:tc>
          <w:tcPr>
            <w:tcW w:w="398" w:type="dxa"/>
          </w:tcPr>
          <w:p w14:paraId="598A58A9" w14:textId="77777777" w:rsidR="007F5FDB" w:rsidRPr="00022F71" w:rsidRDefault="007F5FDB">
            <w:pPr>
              <w:pStyle w:val="TableParagraph"/>
              <w:spacing w:before="10"/>
              <w:jc w:val="left"/>
              <w:rPr>
                <w:rFonts w:ascii="Bookman Old Style" w:hAnsi="Bookman Old Style"/>
                <w:b/>
                <w:sz w:val="13"/>
              </w:rPr>
            </w:pPr>
          </w:p>
          <w:p w14:paraId="2B78429C"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0" w:type="dxa"/>
          </w:tcPr>
          <w:p w14:paraId="3FA024C7" w14:textId="77777777" w:rsidR="007F5FDB" w:rsidRPr="00022F71" w:rsidRDefault="007F5FDB">
            <w:pPr>
              <w:pStyle w:val="TableParagraph"/>
              <w:spacing w:before="10"/>
              <w:jc w:val="left"/>
              <w:rPr>
                <w:rFonts w:ascii="Bookman Old Style" w:hAnsi="Bookman Old Style"/>
                <w:b/>
                <w:sz w:val="13"/>
              </w:rPr>
            </w:pPr>
          </w:p>
          <w:p w14:paraId="7DAFB26B" w14:textId="77777777" w:rsidR="007F5FDB" w:rsidRPr="00022F71" w:rsidRDefault="002C6431">
            <w:pPr>
              <w:pStyle w:val="TableParagraph"/>
              <w:spacing w:before="0"/>
              <w:ind w:left="195" w:right="188"/>
              <w:rPr>
                <w:rFonts w:ascii="Bookman Old Style" w:hAnsi="Bookman Old Style"/>
                <w:sz w:val="16"/>
              </w:rPr>
            </w:pPr>
            <w:r w:rsidRPr="00022F71">
              <w:rPr>
                <w:rFonts w:ascii="Bookman Old Style" w:hAnsi="Bookman Old Style"/>
                <w:sz w:val="16"/>
              </w:rPr>
              <w:t>100</w:t>
            </w:r>
          </w:p>
        </w:tc>
        <w:tc>
          <w:tcPr>
            <w:tcW w:w="400" w:type="dxa"/>
          </w:tcPr>
          <w:p w14:paraId="585CA1B0" w14:textId="77777777" w:rsidR="007F5FDB" w:rsidRPr="00022F71" w:rsidRDefault="007F5FDB">
            <w:pPr>
              <w:pStyle w:val="TableParagraph"/>
              <w:spacing w:before="10"/>
              <w:jc w:val="left"/>
              <w:rPr>
                <w:rFonts w:ascii="Bookman Old Style" w:hAnsi="Bookman Old Style"/>
                <w:b/>
                <w:sz w:val="13"/>
              </w:rPr>
            </w:pPr>
          </w:p>
          <w:p w14:paraId="74B3CFA6"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1</w:t>
            </w:r>
          </w:p>
        </w:tc>
        <w:tc>
          <w:tcPr>
            <w:tcW w:w="762" w:type="dxa"/>
          </w:tcPr>
          <w:p w14:paraId="31321708" w14:textId="77777777" w:rsidR="007F5FDB" w:rsidRPr="00022F71" w:rsidRDefault="007F5FDB">
            <w:pPr>
              <w:pStyle w:val="TableParagraph"/>
              <w:spacing w:before="10"/>
              <w:jc w:val="left"/>
              <w:rPr>
                <w:rFonts w:ascii="Bookman Old Style" w:hAnsi="Bookman Old Style"/>
                <w:b/>
                <w:sz w:val="13"/>
              </w:rPr>
            </w:pPr>
          </w:p>
          <w:p w14:paraId="69AA4DF8"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450</w:t>
            </w:r>
          </w:p>
        </w:tc>
        <w:tc>
          <w:tcPr>
            <w:tcW w:w="335" w:type="dxa"/>
          </w:tcPr>
          <w:p w14:paraId="457E088C" w14:textId="77777777" w:rsidR="007F5FDB" w:rsidRPr="00022F71" w:rsidRDefault="007F5FDB">
            <w:pPr>
              <w:pStyle w:val="TableParagraph"/>
              <w:spacing w:before="10"/>
              <w:jc w:val="left"/>
              <w:rPr>
                <w:rFonts w:ascii="Bookman Old Style" w:hAnsi="Bookman Old Style"/>
                <w:b/>
                <w:sz w:val="13"/>
              </w:rPr>
            </w:pPr>
          </w:p>
          <w:p w14:paraId="0F1ABA74" w14:textId="77777777" w:rsidR="007F5FDB" w:rsidRPr="00022F71" w:rsidRDefault="002C6431">
            <w:pPr>
              <w:pStyle w:val="TableParagraph"/>
              <w:spacing w:before="0"/>
              <w:ind w:right="106"/>
              <w:jc w:val="right"/>
              <w:rPr>
                <w:rFonts w:ascii="Bookman Old Style" w:hAnsi="Bookman Old Style"/>
                <w:sz w:val="16"/>
              </w:rPr>
            </w:pPr>
            <w:r w:rsidRPr="00022F71">
              <w:rPr>
                <w:rFonts w:ascii="Bookman Old Style" w:hAnsi="Bookman Old Style"/>
                <w:sz w:val="16"/>
              </w:rPr>
              <w:t>2</w:t>
            </w:r>
          </w:p>
        </w:tc>
        <w:tc>
          <w:tcPr>
            <w:tcW w:w="769" w:type="dxa"/>
          </w:tcPr>
          <w:p w14:paraId="0F6FB495" w14:textId="77777777" w:rsidR="007F5FDB" w:rsidRPr="00022F71" w:rsidRDefault="007F5FDB">
            <w:pPr>
              <w:pStyle w:val="TableParagraph"/>
              <w:spacing w:before="10"/>
              <w:jc w:val="left"/>
              <w:rPr>
                <w:rFonts w:ascii="Bookman Old Style" w:hAnsi="Bookman Old Style"/>
                <w:b/>
                <w:sz w:val="13"/>
              </w:rPr>
            </w:pPr>
          </w:p>
          <w:p w14:paraId="4B6F73B2" w14:textId="77777777" w:rsidR="007F5FDB" w:rsidRPr="00022F71" w:rsidRDefault="002C6431">
            <w:pPr>
              <w:pStyle w:val="TableParagraph"/>
              <w:spacing w:before="0"/>
              <w:ind w:left="265" w:right="250"/>
              <w:rPr>
                <w:rFonts w:ascii="Bookman Old Style" w:hAnsi="Bookman Old Style"/>
                <w:sz w:val="16"/>
              </w:rPr>
            </w:pPr>
            <w:r w:rsidRPr="00022F71">
              <w:rPr>
                <w:rFonts w:ascii="Bookman Old Style" w:hAnsi="Bookman Old Style"/>
                <w:sz w:val="16"/>
              </w:rPr>
              <w:t>50</w:t>
            </w:r>
          </w:p>
        </w:tc>
        <w:tc>
          <w:tcPr>
            <w:tcW w:w="330" w:type="dxa"/>
          </w:tcPr>
          <w:p w14:paraId="0DB65D04" w14:textId="77777777" w:rsidR="007F5FDB" w:rsidRPr="00022F71" w:rsidRDefault="007F5FDB">
            <w:pPr>
              <w:pStyle w:val="TableParagraph"/>
              <w:spacing w:before="10"/>
              <w:jc w:val="left"/>
              <w:rPr>
                <w:rFonts w:ascii="Bookman Old Style" w:hAnsi="Bookman Old Style"/>
                <w:b/>
                <w:sz w:val="13"/>
              </w:rPr>
            </w:pPr>
          </w:p>
          <w:p w14:paraId="281B24C4" w14:textId="77777777" w:rsidR="007F5FDB" w:rsidRPr="00022F71" w:rsidRDefault="002C6431">
            <w:pPr>
              <w:pStyle w:val="TableParagraph"/>
              <w:spacing w:before="0"/>
              <w:ind w:left="18"/>
              <w:rPr>
                <w:rFonts w:ascii="Bookman Old Style" w:hAnsi="Bookman Old Style"/>
                <w:sz w:val="16"/>
              </w:rPr>
            </w:pPr>
            <w:r w:rsidRPr="00022F71">
              <w:rPr>
                <w:rFonts w:ascii="Bookman Old Style" w:hAnsi="Bookman Old Style"/>
                <w:sz w:val="16"/>
              </w:rPr>
              <w:t>1</w:t>
            </w:r>
          </w:p>
        </w:tc>
        <w:tc>
          <w:tcPr>
            <w:tcW w:w="857" w:type="dxa"/>
          </w:tcPr>
          <w:p w14:paraId="345E4387" w14:textId="77777777" w:rsidR="007F5FDB" w:rsidRPr="00022F71" w:rsidRDefault="007F5FDB">
            <w:pPr>
              <w:pStyle w:val="TableParagraph"/>
              <w:spacing w:before="10"/>
              <w:jc w:val="left"/>
              <w:rPr>
                <w:rFonts w:ascii="Bookman Old Style" w:hAnsi="Bookman Old Style"/>
                <w:b/>
                <w:sz w:val="13"/>
              </w:rPr>
            </w:pPr>
          </w:p>
          <w:p w14:paraId="1F516118" w14:textId="77777777" w:rsidR="007F5FDB" w:rsidRPr="00022F71" w:rsidRDefault="002C6431">
            <w:pPr>
              <w:pStyle w:val="TableParagraph"/>
              <w:spacing w:before="0"/>
              <w:ind w:left="201" w:right="177"/>
              <w:rPr>
                <w:rFonts w:ascii="Bookman Old Style" w:hAnsi="Bookman Old Style"/>
                <w:sz w:val="16"/>
              </w:rPr>
            </w:pPr>
            <w:r w:rsidRPr="00022F71">
              <w:rPr>
                <w:rFonts w:ascii="Bookman Old Style" w:hAnsi="Bookman Old Style"/>
                <w:sz w:val="16"/>
              </w:rPr>
              <w:t>30</w:t>
            </w:r>
          </w:p>
        </w:tc>
        <w:tc>
          <w:tcPr>
            <w:tcW w:w="444" w:type="dxa"/>
          </w:tcPr>
          <w:p w14:paraId="1006A166" w14:textId="77777777" w:rsidR="007F5FDB" w:rsidRPr="00022F71" w:rsidRDefault="007F5FDB">
            <w:pPr>
              <w:pStyle w:val="TableParagraph"/>
              <w:spacing w:before="10"/>
              <w:jc w:val="left"/>
              <w:rPr>
                <w:rFonts w:ascii="Bookman Old Style" w:hAnsi="Bookman Old Style"/>
                <w:b/>
                <w:sz w:val="13"/>
              </w:rPr>
            </w:pPr>
          </w:p>
          <w:p w14:paraId="696A8B10" w14:textId="77777777" w:rsidR="007F5FDB" w:rsidRPr="00022F71" w:rsidRDefault="002C6431">
            <w:pPr>
              <w:pStyle w:val="TableParagraph"/>
              <w:spacing w:before="0"/>
              <w:ind w:left="32"/>
              <w:rPr>
                <w:rFonts w:ascii="Bookman Old Style" w:hAnsi="Bookman Old Style"/>
                <w:sz w:val="16"/>
              </w:rPr>
            </w:pPr>
            <w:r w:rsidRPr="00022F71">
              <w:rPr>
                <w:rFonts w:ascii="Bookman Old Style" w:hAnsi="Bookman Old Style"/>
                <w:sz w:val="16"/>
              </w:rPr>
              <w:t>3</w:t>
            </w:r>
          </w:p>
        </w:tc>
        <w:tc>
          <w:tcPr>
            <w:tcW w:w="703" w:type="dxa"/>
          </w:tcPr>
          <w:p w14:paraId="3765C9D1" w14:textId="77777777" w:rsidR="007F5FDB" w:rsidRPr="00022F71" w:rsidRDefault="007F5FDB">
            <w:pPr>
              <w:pStyle w:val="TableParagraph"/>
              <w:spacing w:before="10"/>
              <w:jc w:val="left"/>
              <w:rPr>
                <w:rFonts w:ascii="Bookman Old Style" w:hAnsi="Bookman Old Style"/>
                <w:b/>
                <w:sz w:val="13"/>
              </w:rPr>
            </w:pPr>
          </w:p>
          <w:p w14:paraId="56FC2B12" w14:textId="77777777" w:rsidR="007F5FDB" w:rsidRPr="00022F71" w:rsidRDefault="002C6431">
            <w:pPr>
              <w:pStyle w:val="TableParagraph"/>
              <w:spacing w:before="0"/>
              <w:ind w:right="177"/>
              <w:jc w:val="right"/>
              <w:rPr>
                <w:rFonts w:ascii="Bookman Old Style" w:hAnsi="Bookman Old Style"/>
                <w:sz w:val="16"/>
              </w:rPr>
            </w:pPr>
            <w:r w:rsidRPr="00022F71">
              <w:rPr>
                <w:rFonts w:ascii="Bookman Old Style" w:hAnsi="Bookman Old Style"/>
                <w:sz w:val="16"/>
              </w:rPr>
              <w:t>340</w:t>
            </w:r>
          </w:p>
        </w:tc>
        <w:tc>
          <w:tcPr>
            <w:tcW w:w="386" w:type="dxa"/>
          </w:tcPr>
          <w:p w14:paraId="230D2AB5" w14:textId="77777777" w:rsidR="007F5FDB" w:rsidRPr="00022F71" w:rsidRDefault="007F5FDB">
            <w:pPr>
              <w:pStyle w:val="TableParagraph"/>
              <w:spacing w:before="10"/>
              <w:jc w:val="left"/>
              <w:rPr>
                <w:rFonts w:ascii="Bookman Old Style" w:hAnsi="Bookman Old Style"/>
                <w:b/>
                <w:sz w:val="13"/>
              </w:rPr>
            </w:pPr>
          </w:p>
          <w:p w14:paraId="4B2C1B13" w14:textId="77777777" w:rsidR="007F5FDB" w:rsidRPr="00022F71" w:rsidRDefault="002C6431">
            <w:pPr>
              <w:pStyle w:val="TableParagraph"/>
              <w:spacing w:before="0"/>
              <w:ind w:left="38"/>
              <w:rPr>
                <w:rFonts w:ascii="Bookman Old Style" w:hAnsi="Bookman Old Style"/>
                <w:sz w:val="16"/>
              </w:rPr>
            </w:pPr>
            <w:r w:rsidRPr="00022F71">
              <w:rPr>
                <w:rFonts w:ascii="Bookman Old Style" w:hAnsi="Bookman Old Style"/>
                <w:sz w:val="16"/>
              </w:rPr>
              <w:t>1</w:t>
            </w:r>
          </w:p>
        </w:tc>
        <w:tc>
          <w:tcPr>
            <w:tcW w:w="717" w:type="dxa"/>
          </w:tcPr>
          <w:p w14:paraId="76178004" w14:textId="77777777" w:rsidR="007F5FDB" w:rsidRPr="00022F71" w:rsidRDefault="007F5FDB">
            <w:pPr>
              <w:pStyle w:val="TableParagraph"/>
              <w:spacing w:before="10"/>
              <w:jc w:val="left"/>
              <w:rPr>
                <w:rFonts w:ascii="Bookman Old Style" w:hAnsi="Bookman Old Style"/>
                <w:b/>
                <w:sz w:val="13"/>
              </w:rPr>
            </w:pPr>
          </w:p>
          <w:p w14:paraId="7E970AAB" w14:textId="77777777" w:rsidR="007F5FDB" w:rsidRPr="00022F71" w:rsidRDefault="002C6431">
            <w:pPr>
              <w:pStyle w:val="TableParagraph"/>
              <w:spacing w:before="0"/>
              <w:ind w:right="178"/>
              <w:jc w:val="right"/>
              <w:rPr>
                <w:rFonts w:ascii="Bookman Old Style" w:hAnsi="Bookman Old Style"/>
                <w:sz w:val="16"/>
              </w:rPr>
            </w:pPr>
            <w:r w:rsidRPr="00022F71">
              <w:rPr>
                <w:rFonts w:ascii="Bookman Old Style" w:hAnsi="Bookman Old Style"/>
                <w:sz w:val="16"/>
              </w:rPr>
              <w:t>310</w:t>
            </w:r>
          </w:p>
        </w:tc>
        <w:tc>
          <w:tcPr>
            <w:tcW w:w="1140" w:type="dxa"/>
          </w:tcPr>
          <w:p w14:paraId="03812DA6" w14:textId="77777777" w:rsidR="007F5FDB" w:rsidRPr="00022F71" w:rsidRDefault="007F5FDB">
            <w:pPr>
              <w:pStyle w:val="TableParagraph"/>
              <w:spacing w:before="0"/>
              <w:jc w:val="left"/>
              <w:rPr>
                <w:rFonts w:ascii="Bookman Old Style" w:hAnsi="Bookman Old Style"/>
                <w:sz w:val="16"/>
              </w:rPr>
            </w:pPr>
          </w:p>
        </w:tc>
      </w:tr>
      <w:tr w:rsidR="007F5FDB" w:rsidRPr="00022F71" w14:paraId="1077040A" w14:textId="77777777" w:rsidTr="001F3A75">
        <w:trPr>
          <w:gridAfter w:val="1"/>
          <w:wAfter w:w="14" w:type="dxa"/>
          <w:trHeight w:val="283"/>
        </w:trPr>
        <w:tc>
          <w:tcPr>
            <w:tcW w:w="464" w:type="dxa"/>
          </w:tcPr>
          <w:p w14:paraId="3B4E9D17"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12</w:t>
            </w:r>
          </w:p>
        </w:tc>
        <w:tc>
          <w:tcPr>
            <w:tcW w:w="4088" w:type="dxa"/>
          </w:tcPr>
          <w:p w14:paraId="51ED5126"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Bidang Pengendalian dan Evaluasi;</w:t>
            </w:r>
          </w:p>
        </w:tc>
        <w:tc>
          <w:tcPr>
            <w:tcW w:w="1006" w:type="dxa"/>
          </w:tcPr>
          <w:p w14:paraId="184EF7D2"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7" w:type="dxa"/>
          </w:tcPr>
          <w:p w14:paraId="2886050A"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6" w:type="dxa"/>
          </w:tcPr>
          <w:p w14:paraId="387C0AA1"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09B08C99"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550E6F58"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25D271CA"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15641EAA"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1</w:t>
            </w:r>
          </w:p>
        </w:tc>
        <w:tc>
          <w:tcPr>
            <w:tcW w:w="762" w:type="dxa"/>
          </w:tcPr>
          <w:p w14:paraId="3CF90FCA"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450</w:t>
            </w:r>
          </w:p>
        </w:tc>
        <w:tc>
          <w:tcPr>
            <w:tcW w:w="335" w:type="dxa"/>
          </w:tcPr>
          <w:p w14:paraId="39DF7C6B" w14:textId="77777777" w:rsidR="007F5FDB" w:rsidRPr="00022F71" w:rsidRDefault="002C6431">
            <w:pPr>
              <w:pStyle w:val="TableParagraph"/>
              <w:spacing w:before="159"/>
              <w:ind w:right="106"/>
              <w:jc w:val="right"/>
              <w:rPr>
                <w:rFonts w:ascii="Bookman Old Style" w:hAnsi="Bookman Old Style"/>
                <w:sz w:val="16"/>
              </w:rPr>
            </w:pPr>
            <w:r w:rsidRPr="00022F71">
              <w:rPr>
                <w:rFonts w:ascii="Bookman Old Style" w:hAnsi="Bookman Old Style"/>
                <w:sz w:val="16"/>
              </w:rPr>
              <w:t>2</w:t>
            </w:r>
          </w:p>
        </w:tc>
        <w:tc>
          <w:tcPr>
            <w:tcW w:w="769" w:type="dxa"/>
          </w:tcPr>
          <w:p w14:paraId="4DB4EC03" w14:textId="77777777" w:rsidR="007F5FDB" w:rsidRPr="00022F71" w:rsidRDefault="002C6431">
            <w:pPr>
              <w:pStyle w:val="TableParagraph"/>
              <w:spacing w:before="159"/>
              <w:ind w:left="265" w:right="250"/>
              <w:rPr>
                <w:rFonts w:ascii="Bookman Old Style" w:hAnsi="Bookman Old Style"/>
                <w:sz w:val="16"/>
              </w:rPr>
            </w:pPr>
            <w:r w:rsidRPr="00022F71">
              <w:rPr>
                <w:rFonts w:ascii="Bookman Old Style" w:hAnsi="Bookman Old Style"/>
                <w:sz w:val="16"/>
              </w:rPr>
              <w:t>50</w:t>
            </w:r>
          </w:p>
        </w:tc>
        <w:tc>
          <w:tcPr>
            <w:tcW w:w="330" w:type="dxa"/>
          </w:tcPr>
          <w:p w14:paraId="30CF1272" w14:textId="77777777" w:rsidR="007F5FDB" w:rsidRPr="00022F71" w:rsidRDefault="002C6431">
            <w:pPr>
              <w:pStyle w:val="TableParagraph"/>
              <w:spacing w:before="159"/>
              <w:ind w:left="18"/>
              <w:rPr>
                <w:rFonts w:ascii="Bookman Old Style" w:hAnsi="Bookman Old Style"/>
                <w:sz w:val="16"/>
              </w:rPr>
            </w:pPr>
            <w:r w:rsidRPr="00022F71">
              <w:rPr>
                <w:rFonts w:ascii="Bookman Old Style" w:hAnsi="Bookman Old Style"/>
                <w:sz w:val="16"/>
              </w:rPr>
              <w:t>1</w:t>
            </w:r>
          </w:p>
        </w:tc>
        <w:tc>
          <w:tcPr>
            <w:tcW w:w="857" w:type="dxa"/>
          </w:tcPr>
          <w:p w14:paraId="130373B6" w14:textId="77777777" w:rsidR="007F5FDB" w:rsidRPr="00022F71" w:rsidRDefault="002C6431">
            <w:pPr>
              <w:pStyle w:val="TableParagraph"/>
              <w:spacing w:before="159"/>
              <w:ind w:left="201" w:right="177"/>
              <w:rPr>
                <w:rFonts w:ascii="Bookman Old Style" w:hAnsi="Bookman Old Style"/>
                <w:sz w:val="16"/>
              </w:rPr>
            </w:pPr>
            <w:r w:rsidRPr="00022F71">
              <w:rPr>
                <w:rFonts w:ascii="Bookman Old Style" w:hAnsi="Bookman Old Style"/>
                <w:sz w:val="16"/>
              </w:rPr>
              <w:t>30</w:t>
            </w:r>
          </w:p>
        </w:tc>
        <w:tc>
          <w:tcPr>
            <w:tcW w:w="444" w:type="dxa"/>
          </w:tcPr>
          <w:p w14:paraId="067ACDDC" w14:textId="77777777" w:rsidR="007F5FDB" w:rsidRPr="00022F71" w:rsidRDefault="002C6431">
            <w:pPr>
              <w:pStyle w:val="TableParagraph"/>
              <w:spacing w:before="159"/>
              <w:ind w:left="32"/>
              <w:rPr>
                <w:rFonts w:ascii="Bookman Old Style" w:hAnsi="Bookman Old Style"/>
                <w:sz w:val="16"/>
              </w:rPr>
            </w:pPr>
            <w:r w:rsidRPr="00022F71">
              <w:rPr>
                <w:rFonts w:ascii="Bookman Old Style" w:hAnsi="Bookman Old Style"/>
                <w:sz w:val="16"/>
              </w:rPr>
              <w:t>3</w:t>
            </w:r>
          </w:p>
        </w:tc>
        <w:tc>
          <w:tcPr>
            <w:tcW w:w="703" w:type="dxa"/>
          </w:tcPr>
          <w:p w14:paraId="30382200" w14:textId="77777777" w:rsidR="007F5FDB" w:rsidRPr="00022F71" w:rsidRDefault="002C6431">
            <w:pPr>
              <w:pStyle w:val="TableParagraph"/>
              <w:spacing w:before="159"/>
              <w:ind w:right="177"/>
              <w:jc w:val="right"/>
              <w:rPr>
                <w:rFonts w:ascii="Bookman Old Style" w:hAnsi="Bookman Old Style"/>
                <w:sz w:val="16"/>
              </w:rPr>
            </w:pPr>
            <w:r w:rsidRPr="00022F71">
              <w:rPr>
                <w:rFonts w:ascii="Bookman Old Style" w:hAnsi="Bookman Old Style"/>
                <w:sz w:val="16"/>
              </w:rPr>
              <w:t>340</w:t>
            </w:r>
          </w:p>
        </w:tc>
        <w:tc>
          <w:tcPr>
            <w:tcW w:w="386" w:type="dxa"/>
          </w:tcPr>
          <w:p w14:paraId="747D32DD" w14:textId="77777777" w:rsidR="007F5FDB" w:rsidRPr="00022F71" w:rsidRDefault="002C6431">
            <w:pPr>
              <w:pStyle w:val="TableParagraph"/>
              <w:spacing w:before="159"/>
              <w:ind w:left="38"/>
              <w:rPr>
                <w:rFonts w:ascii="Bookman Old Style" w:hAnsi="Bookman Old Style"/>
                <w:sz w:val="16"/>
              </w:rPr>
            </w:pPr>
            <w:r w:rsidRPr="00022F71">
              <w:rPr>
                <w:rFonts w:ascii="Bookman Old Style" w:hAnsi="Bookman Old Style"/>
                <w:sz w:val="16"/>
              </w:rPr>
              <w:t>1</w:t>
            </w:r>
          </w:p>
        </w:tc>
        <w:tc>
          <w:tcPr>
            <w:tcW w:w="717" w:type="dxa"/>
          </w:tcPr>
          <w:p w14:paraId="02153276" w14:textId="77777777" w:rsidR="007F5FDB" w:rsidRPr="00022F71" w:rsidRDefault="002C6431">
            <w:pPr>
              <w:pStyle w:val="TableParagraph"/>
              <w:spacing w:before="159"/>
              <w:ind w:right="178"/>
              <w:jc w:val="right"/>
              <w:rPr>
                <w:rFonts w:ascii="Bookman Old Style" w:hAnsi="Bookman Old Style"/>
                <w:sz w:val="16"/>
              </w:rPr>
            </w:pPr>
            <w:r w:rsidRPr="00022F71">
              <w:rPr>
                <w:rFonts w:ascii="Bookman Old Style" w:hAnsi="Bookman Old Style"/>
                <w:sz w:val="16"/>
              </w:rPr>
              <w:t>310</w:t>
            </w:r>
          </w:p>
        </w:tc>
        <w:tc>
          <w:tcPr>
            <w:tcW w:w="1140" w:type="dxa"/>
          </w:tcPr>
          <w:p w14:paraId="023D9B2F" w14:textId="77777777" w:rsidR="007F5FDB" w:rsidRPr="00022F71" w:rsidRDefault="007F5FDB">
            <w:pPr>
              <w:pStyle w:val="TableParagraph"/>
              <w:spacing w:before="0"/>
              <w:jc w:val="left"/>
              <w:rPr>
                <w:rFonts w:ascii="Bookman Old Style" w:hAnsi="Bookman Old Style"/>
                <w:sz w:val="16"/>
              </w:rPr>
            </w:pPr>
          </w:p>
        </w:tc>
      </w:tr>
      <w:tr w:rsidR="007F5FDB" w:rsidRPr="00022F71" w14:paraId="565768E6" w14:textId="77777777" w:rsidTr="001F3A75">
        <w:trPr>
          <w:trHeight w:val="283"/>
        </w:trPr>
        <w:tc>
          <w:tcPr>
            <w:tcW w:w="464" w:type="dxa"/>
          </w:tcPr>
          <w:p w14:paraId="718259D5" w14:textId="77777777" w:rsidR="007F5FDB" w:rsidRPr="00022F71" w:rsidRDefault="007F5FDB">
            <w:pPr>
              <w:pStyle w:val="TableParagraph"/>
              <w:spacing w:before="9"/>
              <w:jc w:val="left"/>
              <w:rPr>
                <w:rFonts w:ascii="Bookman Old Style" w:hAnsi="Bookman Old Style"/>
                <w:b/>
                <w:sz w:val="13"/>
              </w:rPr>
            </w:pPr>
          </w:p>
          <w:p w14:paraId="30BD3EC9" w14:textId="77777777" w:rsidR="007F5FDB" w:rsidRPr="00022F71" w:rsidRDefault="002C6431">
            <w:pPr>
              <w:pStyle w:val="TableParagraph"/>
              <w:spacing w:before="0"/>
              <w:ind w:left="110" w:right="99"/>
              <w:rPr>
                <w:rFonts w:ascii="Bookman Old Style" w:hAnsi="Bookman Old Style"/>
                <w:sz w:val="16"/>
              </w:rPr>
            </w:pPr>
            <w:r w:rsidRPr="00022F71">
              <w:rPr>
                <w:rFonts w:ascii="Bookman Old Style" w:hAnsi="Bookman Old Style"/>
                <w:sz w:val="16"/>
              </w:rPr>
              <w:t>13</w:t>
            </w:r>
          </w:p>
        </w:tc>
        <w:tc>
          <w:tcPr>
            <w:tcW w:w="4088" w:type="dxa"/>
          </w:tcPr>
          <w:p w14:paraId="671E68FA" w14:textId="77777777" w:rsidR="007F5FDB" w:rsidRPr="00022F71" w:rsidRDefault="002C6431">
            <w:pPr>
              <w:pStyle w:val="TableParagraph"/>
              <w:spacing w:before="68"/>
              <w:ind w:left="105" w:right="455"/>
              <w:jc w:val="left"/>
              <w:rPr>
                <w:rFonts w:ascii="Bookman Old Style" w:hAnsi="Bookman Old Style"/>
                <w:sz w:val="16"/>
              </w:rPr>
            </w:pPr>
            <w:r w:rsidRPr="00022F71">
              <w:rPr>
                <w:rFonts w:ascii="Bookman Old Style" w:hAnsi="Bookman Old Style"/>
                <w:sz w:val="16"/>
              </w:rPr>
              <w:t>Kepala Bidang Pengelolaan Sistem Informasi Pendapatan Daerah</w:t>
            </w:r>
          </w:p>
        </w:tc>
        <w:tc>
          <w:tcPr>
            <w:tcW w:w="1006" w:type="dxa"/>
          </w:tcPr>
          <w:p w14:paraId="14AE355C" w14:textId="77777777" w:rsidR="007F5FDB" w:rsidRPr="00022F71" w:rsidRDefault="007F5FDB">
            <w:pPr>
              <w:pStyle w:val="TableParagraph"/>
              <w:spacing w:before="9"/>
              <w:jc w:val="left"/>
              <w:rPr>
                <w:rFonts w:ascii="Bookman Old Style" w:hAnsi="Bookman Old Style"/>
                <w:b/>
                <w:sz w:val="13"/>
              </w:rPr>
            </w:pPr>
          </w:p>
          <w:p w14:paraId="7A41CB88" w14:textId="77777777" w:rsidR="007F5FDB" w:rsidRPr="00022F71" w:rsidRDefault="002C6431">
            <w:pPr>
              <w:pStyle w:val="TableParagraph"/>
              <w:spacing w:before="0"/>
              <w:ind w:left="381" w:right="371"/>
              <w:rPr>
                <w:rFonts w:ascii="Bookman Old Style" w:hAnsi="Bookman Old Style"/>
                <w:sz w:val="16"/>
              </w:rPr>
            </w:pPr>
            <w:r w:rsidRPr="00022F71">
              <w:rPr>
                <w:rFonts w:ascii="Bookman Old Style" w:hAnsi="Bookman Old Style"/>
                <w:sz w:val="16"/>
              </w:rPr>
              <w:t>11</w:t>
            </w:r>
          </w:p>
        </w:tc>
        <w:tc>
          <w:tcPr>
            <w:tcW w:w="857" w:type="dxa"/>
          </w:tcPr>
          <w:p w14:paraId="492A1AB0" w14:textId="77777777" w:rsidR="007F5FDB" w:rsidRPr="00022F71" w:rsidRDefault="007F5FDB">
            <w:pPr>
              <w:pStyle w:val="TableParagraph"/>
              <w:spacing w:before="9"/>
              <w:jc w:val="left"/>
              <w:rPr>
                <w:rFonts w:ascii="Bookman Old Style" w:hAnsi="Bookman Old Style"/>
                <w:b/>
                <w:sz w:val="13"/>
              </w:rPr>
            </w:pPr>
          </w:p>
          <w:p w14:paraId="6F4EBC8F" w14:textId="77777777" w:rsidR="007F5FDB" w:rsidRPr="00022F71" w:rsidRDefault="002C6431">
            <w:pPr>
              <w:pStyle w:val="TableParagraph"/>
              <w:spacing w:before="0"/>
              <w:ind w:left="201" w:right="193"/>
              <w:rPr>
                <w:rFonts w:ascii="Bookman Old Style" w:hAnsi="Bookman Old Style"/>
                <w:sz w:val="16"/>
              </w:rPr>
            </w:pPr>
            <w:r w:rsidRPr="00022F71">
              <w:rPr>
                <w:rFonts w:ascii="Bookman Old Style" w:hAnsi="Bookman Old Style"/>
                <w:sz w:val="16"/>
              </w:rPr>
              <w:t>2045</w:t>
            </w:r>
          </w:p>
        </w:tc>
        <w:tc>
          <w:tcPr>
            <w:tcW w:w="396" w:type="dxa"/>
          </w:tcPr>
          <w:p w14:paraId="3AA4A5FF" w14:textId="77777777" w:rsidR="007F5FDB" w:rsidRPr="00022F71" w:rsidRDefault="007F5FDB">
            <w:pPr>
              <w:pStyle w:val="TableParagraph"/>
              <w:spacing w:before="9"/>
              <w:jc w:val="left"/>
              <w:rPr>
                <w:rFonts w:ascii="Bookman Old Style" w:hAnsi="Bookman Old Style"/>
                <w:b/>
                <w:sz w:val="13"/>
              </w:rPr>
            </w:pPr>
          </w:p>
          <w:p w14:paraId="5980FEC7"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7" w:type="dxa"/>
          </w:tcPr>
          <w:p w14:paraId="44BAFBA6" w14:textId="77777777" w:rsidR="007F5FDB" w:rsidRPr="00022F71" w:rsidRDefault="007F5FDB">
            <w:pPr>
              <w:pStyle w:val="TableParagraph"/>
              <w:spacing w:before="9"/>
              <w:jc w:val="left"/>
              <w:rPr>
                <w:rFonts w:ascii="Bookman Old Style" w:hAnsi="Bookman Old Style"/>
                <w:b/>
                <w:sz w:val="13"/>
              </w:rPr>
            </w:pPr>
          </w:p>
          <w:p w14:paraId="5454E399" w14:textId="77777777" w:rsidR="007F5FDB" w:rsidRPr="00022F71" w:rsidRDefault="002C6431">
            <w:pPr>
              <w:pStyle w:val="TableParagraph"/>
              <w:spacing w:before="0"/>
              <w:ind w:left="282" w:right="279"/>
              <w:rPr>
                <w:rFonts w:ascii="Bookman Old Style" w:hAnsi="Bookman Old Style"/>
                <w:sz w:val="16"/>
              </w:rPr>
            </w:pPr>
            <w:r w:rsidRPr="00022F71">
              <w:rPr>
                <w:rFonts w:ascii="Bookman Old Style" w:hAnsi="Bookman Old Style"/>
                <w:sz w:val="16"/>
              </w:rPr>
              <w:t>175</w:t>
            </w:r>
          </w:p>
        </w:tc>
        <w:tc>
          <w:tcPr>
            <w:tcW w:w="398" w:type="dxa"/>
          </w:tcPr>
          <w:p w14:paraId="57AC4BAF" w14:textId="77777777" w:rsidR="007F5FDB" w:rsidRPr="00022F71" w:rsidRDefault="007F5FDB">
            <w:pPr>
              <w:pStyle w:val="TableParagraph"/>
              <w:spacing w:before="9"/>
              <w:jc w:val="left"/>
              <w:rPr>
                <w:rFonts w:ascii="Bookman Old Style" w:hAnsi="Bookman Old Style"/>
                <w:b/>
                <w:sz w:val="13"/>
              </w:rPr>
            </w:pPr>
          </w:p>
          <w:p w14:paraId="07E05005"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0" w:type="dxa"/>
          </w:tcPr>
          <w:p w14:paraId="436A8251" w14:textId="77777777" w:rsidR="007F5FDB" w:rsidRPr="00022F71" w:rsidRDefault="007F5FDB">
            <w:pPr>
              <w:pStyle w:val="TableParagraph"/>
              <w:spacing w:before="9"/>
              <w:jc w:val="left"/>
              <w:rPr>
                <w:rFonts w:ascii="Bookman Old Style" w:hAnsi="Bookman Old Style"/>
                <w:b/>
                <w:sz w:val="13"/>
              </w:rPr>
            </w:pPr>
          </w:p>
          <w:p w14:paraId="68164799" w14:textId="77777777" w:rsidR="007F5FDB" w:rsidRPr="00022F71" w:rsidRDefault="002C6431">
            <w:pPr>
              <w:pStyle w:val="TableParagraph"/>
              <w:spacing w:before="0"/>
              <w:ind w:left="195" w:right="188"/>
              <w:rPr>
                <w:rFonts w:ascii="Bookman Old Style" w:hAnsi="Bookman Old Style"/>
                <w:sz w:val="16"/>
              </w:rPr>
            </w:pPr>
            <w:r w:rsidRPr="00022F71">
              <w:rPr>
                <w:rFonts w:ascii="Bookman Old Style" w:hAnsi="Bookman Old Style"/>
                <w:sz w:val="16"/>
              </w:rPr>
              <w:t>100</w:t>
            </w:r>
          </w:p>
        </w:tc>
        <w:tc>
          <w:tcPr>
            <w:tcW w:w="400" w:type="dxa"/>
          </w:tcPr>
          <w:p w14:paraId="39C5A12F" w14:textId="77777777" w:rsidR="007F5FDB" w:rsidRPr="00022F71" w:rsidRDefault="007F5FDB">
            <w:pPr>
              <w:pStyle w:val="TableParagraph"/>
              <w:spacing w:before="9"/>
              <w:jc w:val="left"/>
              <w:rPr>
                <w:rFonts w:ascii="Bookman Old Style" w:hAnsi="Bookman Old Style"/>
                <w:b/>
                <w:sz w:val="13"/>
              </w:rPr>
            </w:pPr>
          </w:p>
          <w:p w14:paraId="6DC5516D" w14:textId="77777777" w:rsidR="007F5FDB" w:rsidRPr="00022F71" w:rsidRDefault="002C6431">
            <w:pPr>
              <w:pStyle w:val="TableParagraph"/>
              <w:spacing w:before="0"/>
              <w:ind w:left="12"/>
              <w:rPr>
                <w:rFonts w:ascii="Bookman Old Style" w:hAnsi="Bookman Old Style"/>
                <w:sz w:val="16"/>
              </w:rPr>
            </w:pPr>
            <w:r w:rsidRPr="00022F71">
              <w:rPr>
                <w:rFonts w:ascii="Bookman Old Style" w:hAnsi="Bookman Old Style"/>
                <w:sz w:val="16"/>
              </w:rPr>
              <w:t>2</w:t>
            </w:r>
          </w:p>
        </w:tc>
        <w:tc>
          <w:tcPr>
            <w:tcW w:w="760" w:type="dxa"/>
          </w:tcPr>
          <w:p w14:paraId="45D1BC22" w14:textId="77777777" w:rsidR="007F5FDB" w:rsidRPr="00022F71" w:rsidRDefault="007F5FDB">
            <w:pPr>
              <w:pStyle w:val="TableParagraph"/>
              <w:spacing w:before="9"/>
              <w:jc w:val="left"/>
              <w:rPr>
                <w:rFonts w:ascii="Bookman Old Style" w:hAnsi="Bookman Old Style"/>
                <w:b/>
                <w:sz w:val="13"/>
              </w:rPr>
            </w:pPr>
          </w:p>
          <w:p w14:paraId="1A2B2FCF" w14:textId="77777777" w:rsidR="007F5FDB" w:rsidRPr="00022F71" w:rsidRDefault="002C6431">
            <w:pPr>
              <w:pStyle w:val="TableParagraph"/>
              <w:spacing w:before="0"/>
              <w:ind w:left="228"/>
              <w:jc w:val="left"/>
              <w:rPr>
                <w:rFonts w:ascii="Bookman Old Style" w:hAnsi="Bookman Old Style"/>
                <w:sz w:val="16"/>
              </w:rPr>
            </w:pPr>
            <w:r w:rsidRPr="00022F71">
              <w:rPr>
                <w:rFonts w:ascii="Bookman Old Style" w:hAnsi="Bookman Old Style"/>
                <w:sz w:val="16"/>
              </w:rPr>
              <w:t>775</w:t>
            </w:r>
          </w:p>
        </w:tc>
        <w:tc>
          <w:tcPr>
            <w:tcW w:w="338" w:type="dxa"/>
          </w:tcPr>
          <w:p w14:paraId="05D5C84F" w14:textId="77777777" w:rsidR="007F5FDB" w:rsidRPr="00022F71" w:rsidRDefault="007F5FDB">
            <w:pPr>
              <w:pStyle w:val="TableParagraph"/>
              <w:spacing w:before="9"/>
              <w:jc w:val="left"/>
              <w:rPr>
                <w:rFonts w:ascii="Bookman Old Style" w:hAnsi="Bookman Old Style"/>
                <w:b/>
                <w:sz w:val="13"/>
              </w:rPr>
            </w:pPr>
          </w:p>
          <w:p w14:paraId="75722356" w14:textId="77777777" w:rsidR="007F5FDB" w:rsidRPr="00022F71" w:rsidRDefault="002C6431">
            <w:pPr>
              <w:pStyle w:val="TableParagraph"/>
              <w:spacing w:before="0"/>
              <w:ind w:right="107"/>
              <w:jc w:val="right"/>
              <w:rPr>
                <w:rFonts w:ascii="Bookman Old Style" w:hAnsi="Bookman Old Style"/>
                <w:sz w:val="16"/>
              </w:rPr>
            </w:pPr>
            <w:r w:rsidRPr="00022F71">
              <w:rPr>
                <w:rFonts w:ascii="Bookman Old Style" w:hAnsi="Bookman Old Style"/>
                <w:sz w:val="16"/>
              </w:rPr>
              <w:t>2</w:t>
            </w:r>
          </w:p>
        </w:tc>
        <w:tc>
          <w:tcPr>
            <w:tcW w:w="770" w:type="dxa"/>
          </w:tcPr>
          <w:p w14:paraId="36C293A0" w14:textId="77777777" w:rsidR="007F5FDB" w:rsidRPr="00022F71" w:rsidRDefault="007F5FDB">
            <w:pPr>
              <w:pStyle w:val="TableParagraph"/>
              <w:spacing w:before="9"/>
              <w:jc w:val="left"/>
              <w:rPr>
                <w:rFonts w:ascii="Bookman Old Style" w:hAnsi="Bookman Old Style"/>
                <w:b/>
                <w:sz w:val="13"/>
              </w:rPr>
            </w:pPr>
          </w:p>
          <w:p w14:paraId="61A644DA" w14:textId="77777777" w:rsidR="007F5FDB" w:rsidRPr="00022F71" w:rsidRDefault="002C6431">
            <w:pPr>
              <w:pStyle w:val="TableParagraph"/>
              <w:spacing w:before="0"/>
              <w:ind w:left="264" w:right="252"/>
              <w:rPr>
                <w:rFonts w:ascii="Bookman Old Style" w:hAnsi="Bookman Old Style"/>
                <w:sz w:val="16"/>
              </w:rPr>
            </w:pPr>
            <w:r w:rsidRPr="00022F71">
              <w:rPr>
                <w:rFonts w:ascii="Bookman Old Style" w:hAnsi="Bookman Old Style"/>
                <w:sz w:val="16"/>
              </w:rPr>
              <w:t>50</w:t>
            </w:r>
          </w:p>
        </w:tc>
        <w:tc>
          <w:tcPr>
            <w:tcW w:w="331" w:type="dxa"/>
          </w:tcPr>
          <w:p w14:paraId="42AC5655" w14:textId="77777777" w:rsidR="007F5FDB" w:rsidRPr="00022F71" w:rsidRDefault="007F5FDB">
            <w:pPr>
              <w:pStyle w:val="TableParagraph"/>
              <w:spacing w:before="9"/>
              <w:jc w:val="left"/>
              <w:rPr>
                <w:rFonts w:ascii="Bookman Old Style" w:hAnsi="Bookman Old Style"/>
                <w:b/>
                <w:sz w:val="13"/>
              </w:rPr>
            </w:pPr>
          </w:p>
          <w:p w14:paraId="6878CD5F" w14:textId="77777777" w:rsidR="007F5FDB" w:rsidRPr="00022F71" w:rsidRDefault="002C6431">
            <w:pPr>
              <w:pStyle w:val="TableParagraph"/>
              <w:spacing w:before="0"/>
              <w:ind w:left="13"/>
              <w:rPr>
                <w:rFonts w:ascii="Bookman Old Style" w:hAnsi="Bookman Old Style"/>
                <w:sz w:val="16"/>
              </w:rPr>
            </w:pPr>
            <w:r w:rsidRPr="00022F71">
              <w:rPr>
                <w:rFonts w:ascii="Bookman Old Style" w:hAnsi="Bookman Old Style"/>
                <w:sz w:val="16"/>
              </w:rPr>
              <w:t>1</w:t>
            </w:r>
          </w:p>
        </w:tc>
        <w:tc>
          <w:tcPr>
            <w:tcW w:w="861" w:type="dxa"/>
          </w:tcPr>
          <w:p w14:paraId="7D6BB530" w14:textId="77777777" w:rsidR="007F5FDB" w:rsidRPr="00022F71" w:rsidRDefault="007F5FDB">
            <w:pPr>
              <w:pStyle w:val="TableParagraph"/>
              <w:spacing w:before="9"/>
              <w:jc w:val="left"/>
              <w:rPr>
                <w:rFonts w:ascii="Bookman Old Style" w:hAnsi="Bookman Old Style"/>
                <w:b/>
                <w:sz w:val="13"/>
              </w:rPr>
            </w:pPr>
          </w:p>
          <w:p w14:paraId="2812E00F" w14:textId="77777777" w:rsidR="007F5FDB" w:rsidRPr="00022F71" w:rsidRDefault="002C6431">
            <w:pPr>
              <w:pStyle w:val="TableParagraph"/>
              <w:spacing w:before="0"/>
              <w:ind w:left="310" w:right="296"/>
              <w:rPr>
                <w:rFonts w:ascii="Bookman Old Style" w:hAnsi="Bookman Old Style"/>
                <w:sz w:val="16"/>
              </w:rPr>
            </w:pPr>
            <w:r w:rsidRPr="00022F71">
              <w:rPr>
                <w:rFonts w:ascii="Bookman Old Style" w:hAnsi="Bookman Old Style"/>
                <w:sz w:val="16"/>
              </w:rPr>
              <w:t>30</w:t>
            </w:r>
          </w:p>
        </w:tc>
        <w:tc>
          <w:tcPr>
            <w:tcW w:w="443" w:type="dxa"/>
          </w:tcPr>
          <w:p w14:paraId="772A6F65" w14:textId="77777777" w:rsidR="007F5FDB" w:rsidRPr="00022F71" w:rsidRDefault="007F5FDB">
            <w:pPr>
              <w:pStyle w:val="TableParagraph"/>
              <w:spacing w:before="9"/>
              <w:jc w:val="left"/>
              <w:rPr>
                <w:rFonts w:ascii="Bookman Old Style" w:hAnsi="Bookman Old Style"/>
                <w:b/>
                <w:sz w:val="13"/>
              </w:rPr>
            </w:pPr>
          </w:p>
          <w:p w14:paraId="32006EA0" w14:textId="77777777" w:rsidR="007F5FDB" w:rsidRPr="00022F71" w:rsidRDefault="002C6431">
            <w:pPr>
              <w:pStyle w:val="TableParagraph"/>
              <w:spacing w:before="0"/>
              <w:ind w:left="19"/>
              <w:rPr>
                <w:rFonts w:ascii="Bookman Old Style" w:hAnsi="Bookman Old Style"/>
                <w:sz w:val="16"/>
              </w:rPr>
            </w:pPr>
            <w:r w:rsidRPr="00022F71">
              <w:rPr>
                <w:rFonts w:ascii="Bookman Old Style" w:hAnsi="Bookman Old Style"/>
                <w:sz w:val="16"/>
              </w:rPr>
              <w:t>3</w:t>
            </w:r>
          </w:p>
        </w:tc>
        <w:tc>
          <w:tcPr>
            <w:tcW w:w="705" w:type="dxa"/>
          </w:tcPr>
          <w:p w14:paraId="55A0D08F" w14:textId="77777777" w:rsidR="007F5FDB" w:rsidRPr="00022F71" w:rsidRDefault="007F5FDB">
            <w:pPr>
              <w:pStyle w:val="TableParagraph"/>
              <w:spacing w:before="9"/>
              <w:jc w:val="left"/>
              <w:rPr>
                <w:rFonts w:ascii="Bookman Old Style" w:hAnsi="Bookman Old Style"/>
                <w:b/>
                <w:sz w:val="13"/>
              </w:rPr>
            </w:pPr>
          </w:p>
          <w:p w14:paraId="156DCF06" w14:textId="77777777" w:rsidR="007F5FDB" w:rsidRPr="00022F71" w:rsidRDefault="002C6431">
            <w:pPr>
              <w:pStyle w:val="TableParagraph"/>
              <w:spacing w:before="0"/>
              <w:ind w:right="185"/>
              <w:jc w:val="right"/>
              <w:rPr>
                <w:rFonts w:ascii="Bookman Old Style" w:hAnsi="Bookman Old Style"/>
                <w:sz w:val="16"/>
              </w:rPr>
            </w:pPr>
            <w:r w:rsidRPr="00022F71">
              <w:rPr>
                <w:rFonts w:ascii="Bookman Old Style" w:hAnsi="Bookman Old Style"/>
                <w:sz w:val="16"/>
              </w:rPr>
              <w:t>340</w:t>
            </w:r>
          </w:p>
        </w:tc>
        <w:tc>
          <w:tcPr>
            <w:tcW w:w="388" w:type="dxa"/>
          </w:tcPr>
          <w:p w14:paraId="30ABE130" w14:textId="77777777" w:rsidR="007F5FDB" w:rsidRPr="00022F71" w:rsidRDefault="007F5FDB">
            <w:pPr>
              <w:pStyle w:val="TableParagraph"/>
              <w:spacing w:before="9"/>
              <w:jc w:val="left"/>
              <w:rPr>
                <w:rFonts w:ascii="Bookman Old Style" w:hAnsi="Bookman Old Style"/>
                <w:b/>
                <w:sz w:val="13"/>
              </w:rPr>
            </w:pPr>
          </w:p>
          <w:p w14:paraId="4CEAB744" w14:textId="77777777" w:rsidR="007F5FDB" w:rsidRPr="00022F71" w:rsidRDefault="002C6431">
            <w:pPr>
              <w:pStyle w:val="TableParagraph"/>
              <w:spacing w:before="0"/>
              <w:ind w:left="20"/>
              <w:rPr>
                <w:rFonts w:ascii="Bookman Old Style" w:hAnsi="Bookman Old Style"/>
                <w:sz w:val="16"/>
              </w:rPr>
            </w:pPr>
            <w:r w:rsidRPr="00022F71">
              <w:rPr>
                <w:rFonts w:ascii="Bookman Old Style" w:hAnsi="Bookman Old Style"/>
                <w:sz w:val="16"/>
              </w:rPr>
              <w:t>2</w:t>
            </w:r>
          </w:p>
        </w:tc>
        <w:tc>
          <w:tcPr>
            <w:tcW w:w="719" w:type="dxa"/>
          </w:tcPr>
          <w:p w14:paraId="63859AD2" w14:textId="77777777" w:rsidR="007F5FDB" w:rsidRPr="00022F71" w:rsidRDefault="007F5FDB">
            <w:pPr>
              <w:pStyle w:val="TableParagraph"/>
              <w:spacing w:before="9"/>
              <w:jc w:val="left"/>
              <w:rPr>
                <w:rFonts w:ascii="Bookman Old Style" w:hAnsi="Bookman Old Style"/>
                <w:b/>
                <w:sz w:val="13"/>
              </w:rPr>
            </w:pPr>
          </w:p>
          <w:p w14:paraId="17915271" w14:textId="77777777" w:rsidR="007F5FDB" w:rsidRPr="00022F71" w:rsidRDefault="002C6431">
            <w:pPr>
              <w:pStyle w:val="TableParagraph"/>
              <w:spacing w:before="0"/>
              <w:ind w:right="190"/>
              <w:jc w:val="right"/>
              <w:rPr>
                <w:rFonts w:ascii="Bookman Old Style" w:hAnsi="Bookman Old Style"/>
                <w:sz w:val="16"/>
              </w:rPr>
            </w:pPr>
            <w:r w:rsidRPr="00022F71">
              <w:rPr>
                <w:rFonts w:ascii="Bookman Old Style" w:hAnsi="Bookman Old Style"/>
                <w:sz w:val="16"/>
              </w:rPr>
              <w:t>575</w:t>
            </w:r>
          </w:p>
        </w:tc>
        <w:tc>
          <w:tcPr>
            <w:tcW w:w="1142" w:type="dxa"/>
            <w:gridSpan w:val="2"/>
          </w:tcPr>
          <w:p w14:paraId="3D147EF6" w14:textId="77777777" w:rsidR="007F5FDB" w:rsidRPr="00022F71" w:rsidRDefault="007F5FDB">
            <w:pPr>
              <w:pStyle w:val="TableParagraph"/>
              <w:spacing w:before="0"/>
              <w:jc w:val="left"/>
              <w:rPr>
                <w:rFonts w:ascii="Bookman Old Style" w:hAnsi="Bookman Old Style"/>
                <w:sz w:val="16"/>
              </w:rPr>
            </w:pPr>
          </w:p>
        </w:tc>
      </w:tr>
      <w:tr w:rsidR="007F5FDB" w:rsidRPr="00022F71" w14:paraId="23A2C79F" w14:textId="77777777" w:rsidTr="001F3A75">
        <w:trPr>
          <w:trHeight w:val="283"/>
        </w:trPr>
        <w:tc>
          <w:tcPr>
            <w:tcW w:w="464" w:type="dxa"/>
          </w:tcPr>
          <w:p w14:paraId="72602EF8"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14</w:t>
            </w:r>
          </w:p>
        </w:tc>
        <w:tc>
          <w:tcPr>
            <w:tcW w:w="4088" w:type="dxa"/>
          </w:tcPr>
          <w:p w14:paraId="6EF6E41D"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Sub Bidang Pelayanan dan Pendaftaran</w:t>
            </w:r>
          </w:p>
        </w:tc>
        <w:tc>
          <w:tcPr>
            <w:tcW w:w="1006" w:type="dxa"/>
          </w:tcPr>
          <w:p w14:paraId="109A2ED7" w14:textId="77777777" w:rsidR="007F5FDB" w:rsidRPr="00022F71" w:rsidRDefault="002C6431">
            <w:pPr>
              <w:pStyle w:val="TableParagraph"/>
              <w:spacing w:before="159"/>
              <w:ind w:left="9"/>
              <w:rPr>
                <w:rFonts w:ascii="Bookman Old Style" w:hAnsi="Bookman Old Style"/>
                <w:sz w:val="16"/>
              </w:rPr>
            </w:pPr>
            <w:bookmarkStart w:id="0" w:name="_GoBack"/>
            <w:bookmarkEnd w:id="0"/>
            <w:r w:rsidRPr="00022F71">
              <w:rPr>
                <w:rFonts w:ascii="Bookman Old Style" w:hAnsi="Bookman Old Style"/>
                <w:sz w:val="16"/>
              </w:rPr>
              <w:t>9</w:t>
            </w:r>
          </w:p>
        </w:tc>
        <w:tc>
          <w:tcPr>
            <w:tcW w:w="857" w:type="dxa"/>
          </w:tcPr>
          <w:p w14:paraId="06039CCA"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6" w:type="dxa"/>
          </w:tcPr>
          <w:p w14:paraId="53A2AB14"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2289F2DD"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2136BE89"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4C3854BA"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28173DF0"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1</w:t>
            </w:r>
          </w:p>
        </w:tc>
        <w:tc>
          <w:tcPr>
            <w:tcW w:w="760" w:type="dxa"/>
          </w:tcPr>
          <w:p w14:paraId="1EAFD5EA"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450</w:t>
            </w:r>
          </w:p>
        </w:tc>
        <w:tc>
          <w:tcPr>
            <w:tcW w:w="338" w:type="dxa"/>
          </w:tcPr>
          <w:p w14:paraId="5AAE2E8C"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70" w:type="dxa"/>
          </w:tcPr>
          <w:p w14:paraId="673CA811" w14:textId="77777777" w:rsidR="007F5FDB" w:rsidRPr="00022F71" w:rsidRDefault="002C6431">
            <w:pPr>
              <w:pStyle w:val="TableParagraph"/>
              <w:spacing w:before="159"/>
              <w:ind w:left="264" w:right="252"/>
              <w:rPr>
                <w:rFonts w:ascii="Bookman Old Style" w:hAnsi="Bookman Old Style"/>
                <w:sz w:val="16"/>
              </w:rPr>
            </w:pPr>
            <w:r w:rsidRPr="00022F71">
              <w:rPr>
                <w:rFonts w:ascii="Bookman Old Style" w:hAnsi="Bookman Old Style"/>
                <w:sz w:val="16"/>
              </w:rPr>
              <w:t>50</w:t>
            </w:r>
          </w:p>
        </w:tc>
        <w:tc>
          <w:tcPr>
            <w:tcW w:w="331" w:type="dxa"/>
          </w:tcPr>
          <w:p w14:paraId="1D089402"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861" w:type="dxa"/>
          </w:tcPr>
          <w:p w14:paraId="6D22BF8E" w14:textId="77777777" w:rsidR="007F5FDB" w:rsidRPr="00022F71" w:rsidRDefault="002C6431">
            <w:pPr>
              <w:pStyle w:val="TableParagraph"/>
              <w:spacing w:before="159"/>
              <w:ind w:left="310" w:right="296"/>
              <w:rPr>
                <w:rFonts w:ascii="Bookman Old Style" w:hAnsi="Bookman Old Style"/>
                <w:sz w:val="16"/>
              </w:rPr>
            </w:pPr>
            <w:r w:rsidRPr="00022F71">
              <w:rPr>
                <w:rFonts w:ascii="Bookman Old Style" w:hAnsi="Bookman Old Style"/>
                <w:sz w:val="16"/>
              </w:rPr>
              <w:t>30</w:t>
            </w:r>
          </w:p>
        </w:tc>
        <w:tc>
          <w:tcPr>
            <w:tcW w:w="443" w:type="dxa"/>
          </w:tcPr>
          <w:p w14:paraId="691B9894" w14:textId="77777777" w:rsidR="007F5FDB" w:rsidRPr="00022F71" w:rsidRDefault="002C6431">
            <w:pPr>
              <w:pStyle w:val="TableParagraph"/>
              <w:spacing w:before="159"/>
              <w:ind w:left="19"/>
              <w:rPr>
                <w:rFonts w:ascii="Bookman Old Style" w:hAnsi="Bookman Old Style"/>
                <w:sz w:val="16"/>
              </w:rPr>
            </w:pPr>
            <w:r w:rsidRPr="00022F71">
              <w:rPr>
                <w:rFonts w:ascii="Bookman Old Style" w:hAnsi="Bookman Old Style"/>
                <w:sz w:val="16"/>
              </w:rPr>
              <w:t>3</w:t>
            </w:r>
          </w:p>
        </w:tc>
        <w:tc>
          <w:tcPr>
            <w:tcW w:w="705" w:type="dxa"/>
          </w:tcPr>
          <w:p w14:paraId="62B9587B" w14:textId="77777777" w:rsidR="007F5FDB" w:rsidRPr="00022F71" w:rsidRDefault="002C6431">
            <w:pPr>
              <w:pStyle w:val="TableParagraph"/>
              <w:spacing w:before="159"/>
              <w:ind w:right="185"/>
              <w:jc w:val="right"/>
              <w:rPr>
                <w:rFonts w:ascii="Bookman Old Style" w:hAnsi="Bookman Old Style"/>
                <w:sz w:val="16"/>
              </w:rPr>
            </w:pPr>
            <w:r w:rsidRPr="00022F71">
              <w:rPr>
                <w:rFonts w:ascii="Bookman Old Style" w:hAnsi="Bookman Old Style"/>
                <w:sz w:val="16"/>
              </w:rPr>
              <w:t>340</w:t>
            </w:r>
          </w:p>
        </w:tc>
        <w:tc>
          <w:tcPr>
            <w:tcW w:w="388" w:type="dxa"/>
          </w:tcPr>
          <w:p w14:paraId="7B84440A"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19" w:type="dxa"/>
          </w:tcPr>
          <w:p w14:paraId="1C334047" w14:textId="77777777" w:rsidR="007F5FDB" w:rsidRPr="00022F71" w:rsidRDefault="002C6431">
            <w:pPr>
              <w:pStyle w:val="TableParagraph"/>
              <w:spacing w:before="159"/>
              <w:ind w:right="190"/>
              <w:jc w:val="right"/>
              <w:rPr>
                <w:rFonts w:ascii="Bookman Old Style" w:hAnsi="Bookman Old Style"/>
                <w:sz w:val="16"/>
              </w:rPr>
            </w:pPr>
            <w:r w:rsidRPr="00022F71">
              <w:rPr>
                <w:rFonts w:ascii="Bookman Old Style" w:hAnsi="Bookman Old Style"/>
                <w:sz w:val="16"/>
              </w:rPr>
              <w:t>310</w:t>
            </w:r>
          </w:p>
        </w:tc>
        <w:tc>
          <w:tcPr>
            <w:tcW w:w="1142" w:type="dxa"/>
            <w:gridSpan w:val="2"/>
          </w:tcPr>
          <w:p w14:paraId="75359505" w14:textId="77777777" w:rsidR="007F5FDB" w:rsidRPr="00022F71" w:rsidRDefault="007F5FDB">
            <w:pPr>
              <w:pStyle w:val="TableParagraph"/>
              <w:spacing w:before="0"/>
              <w:jc w:val="left"/>
              <w:rPr>
                <w:rFonts w:ascii="Bookman Old Style" w:hAnsi="Bookman Old Style"/>
                <w:sz w:val="16"/>
              </w:rPr>
            </w:pPr>
          </w:p>
        </w:tc>
      </w:tr>
      <w:tr w:rsidR="007F5FDB" w:rsidRPr="00022F71" w14:paraId="6D7AD779" w14:textId="77777777" w:rsidTr="001F3A75">
        <w:trPr>
          <w:trHeight w:val="283"/>
        </w:trPr>
        <w:tc>
          <w:tcPr>
            <w:tcW w:w="464" w:type="dxa"/>
          </w:tcPr>
          <w:p w14:paraId="36D0DA55" w14:textId="77777777" w:rsidR="007F5FDB" w:rsidRPr="00022F71" w:rsidRDefault="002C6431">
            <w:pPr>
              <w:pStyle w:val="TableParagraph"/>
              <w:spacing w:before="159"/>
              <w:ind w:left="110" w:right="99"/>
              <w:rPr>
                <w:rFonts w:ascii="Bookman Old Style" w:hAnsi="Bookman Old Style"/>
                <w:sz w:val="16"/>
              </w:rPr>
            </w:pPr>
            <w:r w:rsidRPr="00022F71">
              <w:rPr>
                <w:rFonts w:ascii="Bookman Old Style" w:hAnsi="Bookman Old Style"/>
                <w:sz w:val="16"/>
              </w:rPr>
              <w:t>15</w:t>
            </w:r>
          </w:p>
        </w:tc>
        <w:tc>
          <w:tcPr>
            <w:tcW w:w="4088" w:type="dxa"/>
          </w:tcPr>
          <w:p w14:paraId="0554B1DE" w14:textId="77777777" w:rsidR="007F5FDB" w:rsidRPr="00022F71" w:rsidRDefault="002C6431">
            <w:pPr>
              <w:pStyle w:val="TableParagraph"/>
              <w:spacing w:before="66"/>
              <w:ind w:left="105" w:right="104"/>
              <w:jc w:val="left"/>
              <w:rPr>
                <w:rFonts w:ascii="Bookman Old Style" w:hAnsi="Bookman Old Style"/>
                <w:sz w:val="16"/>
              </w:rPr>
            </w:pPr>
            <w:r w:rsidRPr="00022F71">
              <w:rPr>
                <w:rFonts w:ascii="Bookman Old Style" w:hAnsi="Bookman Old Style"/>
                <w:sz w:val="16"/>
              </w:rPr>
              <w:t>Kepala Sub Bidang Pengelolaan Sistem Informasi dan Pengolahan Data</w:t>
            </w:r>
          </w:p>
        </w:tc>
        <w:tc>
          <w:tcPr>
            <w:tcW w:w="1006" w:type="dxa"/>
          </w:tcPr>
          <w:p w14:paraId="1D3853F6"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9</w:t>
            </w:r>
          </w:p>
        </w:tc>
        <w:tc>
          <w:tcPr>
            <w:tcW w:w="857" w:type="dxa"/>
          </w:tcPr>
          <w:p w14:paraId="14F9D4B1" w14:textId="77777777" w:rsidR="007F5FDB" w:rsidRPr="00022F71" w:rsidRDefault="002C6431">
            <w:pPr>
              <w:pStyle w:val="TableParagraph"/>
              <w:spacing w:before="159"/>
              <w:ind w:left="201" w:right="193"/>
              <w:rPr>
                <w:rFonts w:ascii="Bookman Old Style" w:hAnsi="Bookman Old Style"/>
                <w:sz w:val="16"/>
              </w:rPr>
            </w:pPr>
            <w:r w:rsidRPr="00022F71">
              <w:rPr>
                <w:rFonts w:ascii="Bookman Old Style" w:hAnsi="Bookman Old Style"/>
                <w:sz w:val="16"/>
              </w:rPr>
              <w:t>1455</w:t>
            </w:r>
          </w:p>
        </w:tc>
        <w:tc>
          <w:tcPr>
            <w:tcW w:w="396" w:type="dxa"/>
          </w:tcPr>
          <w:p w14:paraId="4F615959"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7" w:type="dxa"/>
          </w:tcPr>
          <w:p w14:paraId="64AD9D5F" w14:textId="77777777" w:rsidR="007F5FDB" w:rsidRPr="00022F71" w:rsidRDefault="002C6431">
            <w:pPr>
              <w:pStyle w:val="TableParagraph"/>
              <w:spacing w:before="159"/>
              <w:ind w:left="282" w:right="279"/>
              <w:rPr>
                <w:rFonts w:ascii="Bookman Old Style" w:hAnsi="Bookman Old Style"/>
                <w:sz w:val="16"/>
              </w:rPr>
            </w:pPr>
            <w:r w:rsidRPr="00022F71">
              <w:rPr>
                <w:rFonts w:ascii="Bookman Old Style" w:hAnsi="Bookman Old Style"/>
                <w:sz w:val="16"/>
              </w:rPr>
              <w:t>175</w:t>
            </w:r>
          </w:p>
        </w:tc>
        <w:tc>
          <w:tcPr>
            <w:tcW w:w="398" w:type="dxa"/>
          </w:tcPr>
          <w:p w14:paraId="737B30E2"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1</w:t>
            </w:r>
          </w:p>
        </w:tc>
        <w:tc>
          <w:tcPr>
            <w:tcW w:w="760" w:type="dxa"/>
          </w:tcPr>
          <w:p w14:paraId="580F331B" w14:textId="77777777" w:rsidR="007F5FDB" w:rsidRPr="00022F71" w:rsidRDefault="002C6431">
            <w:pPr>
              <w:pStyle w:val="TableParagraph"/>
              <w:spacing w:before="159"/>
              <w:ind w:left="195" w:right="188"/>
              <w:rPr>
                <w:rFonts w:ascii="Bookman Old Style" w:hAnsi="Bookman Old Style"/>
                <w:sz w:val="16"/>
              </w:rPr>
            </w:pPr>
            <w:r w:rsidRPr="00022F71">
              <w:rPr>
                <w:rFonts w:ascii="Bookman Old Style" w:hAnsi="Bookman Old Style"/>
                <w:sz w:val="16"/>
              </w:rPr>
              <w:t>100</w:t>
            </w:r>
          </w:p>
        </w:tc>
        <w:tc>
          <w:tcPr>
            <w:tcW w:w="400" w:type="dxa"/>
          </w:tcPr>
          <w:p w14:paraId="5A2866F4" w14:textId="77777777" w:rsidR="007F5FDB" w:rsidRPr="00022F71" w:rsidRDefault="002C6431">
            <w:pPr>
              <w:pStyle w:val="TableParagraph"/>
              <w:spacing w:before="159"/>
              <w:ind w:left="12"/>
              <w:rPr>
                <w:rFonts w:ascii="Bookman Old Style" w:hAnsi="Bookman Old Style"/>
                <w:sz w:val="16"/>
              </w:rPr>
            </w:pPr>
            <w:r w:rsidRPr="00022F71">
              <w:rPr>
                <w:rFonts w:ascii="Bookman Old Style" w:hAnsi="Bookman Old Style"/>
                <w:sz w:val="16"/>
              </w:rPr>
              <w:t>1</w:t>
            </w:r>
          </w:p>
        </w:tc>
        <w:tc>
          <w:tcPr>
            <w:tcW w:w="760" w:type="dxa"/>
          </w:tcPr>
          <w:p w14:paraId="5B0277CE" w14:textId="77777777" w:rsidR="007F5FDB" w:rsidRPr="00022F71" w:rsidRDefault="002C6431">
            <w:pPr>
              <w:pStyle w:val="TableParagraph"/>
              <w:spacing w:before="159"/>
              <w:ind w:left="228"/>
              <w:jc w:val="left"/>
              <w:rPr>
                <w:rFonts w:ascii="Bookman Old Style" w:hAnsi="Bookman Old Style"/>
                <w:sz w:val="16"/>
              </w:rPr>
            </w:pPr>
            <w:r w:rsidRPr="00022F71">
              <w:rPr>
                <w:rFonts w:ascii="Bookman Old Style" w:hAnsi="Bookman Old Style"/>
                <w:sz w:val="16"/>
              </w:rPr>
              <w:t>450</w:t>
            </w:r>
          </w:p>
        </w:tc>
        <w:tc>
          <w:tcPr>
            <w:tcW w:w="338" w:type="dxa"/>
          </w:tcPr>
          <w:p w14:paraId="08BAF986" w14:textId="77777777" w:rsidR="007F5FDB" w:rsidRPr="00022F71" w:rsidRDefault="002C6431">
            <w:pPr>
              <w:pStyle w:val="TableParagraph"/>
              <w:spacing w:before="159"/>
              <w:ind w:right="107"/>
              <w:jc w:val="right"/>
              <w:rPr>
                <w:rFonts w:ascii="Bookman Old Style" w:hAnsi="Bookman Old Style"/>
                <w:sz w:val="16"/>
              </w:rPr>
            </w:pPr>
            <w:r w:rsidRPr="00022F71">
              <w:rPr>
                <w:rFonts w:ascii="Bookman Old Style" w:hAnsi="Bookman Old Style"/>
                <w:sz w:val="16"/>
              </w:rPr>
              <w:t>2</w:t>
            </w:r>
          </w:p>
        </w:tc>
        <w:tc>
          <w:tcPr>
            <w:tcW w:w="770" w:type="dxa"/>
          </w:tcPr>
          <w:p w14:paraId="08033B70" w14:textId="77777777" w:rsidR="007F5FDB" w:rsidRPr="00022F71" w:rsidRDefault="002C6431">
            <w:pPr>
              <w:pStyle w:val="TableParagraph"/>
              <w:spacing w:before="159"/>
              <w:ind w:left="264" w:right="252"/>
              <w:rPr>
                <w:rFonts w:ascii="Bookman Old Style" w:hAnsi="Bookman Old Style"/>
                <w:sz w:val="16"/>
              </w:rPr>
            </w:pPr>
            <w:r w:rsidRPr="00022F71">
              <w:rPr>
                <w:rFonts w:ascii="Bookman Old Style" w:hAnsi="Bookman Old Style"/>
                <w:sz w:val="16"/>
              </w:rPr>
              <w:t>50</w:t>
            </w:r>
          </w:p>
        </w:tc>
        <w:tc>
          <w:tcPr>
            <w:tcW w:w="331" w:type="dxa"/>
          </w:tcPr>
          <w:p w14:paraId="7F0BDC2D" w14:textId="77777777" w:rsidR="007F5FDB" w:rsidRPr="00022F71" w:rsidRDefault="002C6431">
            <w:pPr>
              <w:pStyle w:val="TableParagraph"/>
              <w:spacing w:before="159"/>
              <w:ind w:left="13"/>
              <w:rPr>
                <w:rFonts w:ascii="Bookman Old Style" w:hAnsi="Bookman Old Style"/>
                <w:sz w:val="16"/>
              </w:rPr>
            </w:pPr>
            <w:r w:rsidRPr="00022F71">
              <w:rPr>
                <w:rFonts w:ascii="Bookman Old Style" w:hAnsi="Bookman Old Style"/>
                <w:sz w:val="16"/>
              </w:rPr>
              <w:t>1</w:t>
            </w:r>
          </w:p>
        </w:tc>
        <w:tc>
          <w:tcPr>
            <w:tcW w:w="861" w:type="dxa"/>
          </w:tcPr>
          <w:p w14:paraId="050A95CC" w14:textId="77777777" w:rsidR="007F5FDB" w:rsidRPr="00022F71" w:rsidRDefault="002C6431">
            <w:pPr>
              <w:pStyle w:val="TableParagraph"/>
              <w:spacing w:before="159"/>
              <w:ind w:left="310" w:right="296"/>
              <w:rPr>
                <w:rFonts w:ascii="Bookman Old Style" w:hAnsi="Bookman Old Style"/>
                <w:sz w:val="16"/>
              </w:rPr>
            </w:pPr>
            <w:r w:rsidRPr="00022F71">
              <w:rPr>
                <w:rFonts w:ascii="Bookman Old Style" w:hAnsi="Bookman Old Style"/>
                <w:sz w:val="16"/>
              </w:rPr>
              <w:t>30</w:t>
            </w:r>
          </w:p>
        </w:tc>
        <w:tc>
          <w:tcPr>
            <w:tcW w:w="443" w:type="dxa"/>
          </w:tcPr>
          <w:p w14:paraId="022178DF" w14:textId="77777777" w:rsidR="007F5FDB" w:rsidRPr="00022F71" w:rsidRDefault="002C6431">
            <w:pPr>
              <w:pStyle w:val="TableParagraph"/>
              <w:spacing w:before="159"/>
              <w:ind w:left="19"/>
              <w:rPr>
                <w:rFonts w:ascii="Bookman Old Style" w:hAnsi="Bookman Old Style"/>
                <w:sz w:val="16"/>
              </w:rPr>
            </w:pPr>
            <w:r w:rsidRPr="00022F71">
              <w:rPr>
                <w:rFonts w:ascii="Bookman Old Style" w:hAnsi="Bookman Old Style"/>
                <w:sz w:val="16"/>
              </w:rPr>
              <w:t>3</w:t>
            </w:r>
          </w:p>
        </w:tc>
        <w:tc>
          <w:tcPr>
            <w:tcW w:w="705" w:type="dxa"/>
          </w:tcPr>
          <w:p w14:paraId="5926BA9B" w14:textId="77777777" w:rsidR="007F5FDB" w:rsidRPr="00022F71" w:rsidRDefault="002C6431">
            <w:pPr>
              <w:pStyle w:val="TableParagraph"/>
              <w:spacing w:before="159"/>
              <w:ind w:right="185"/>
              <w:jc w:val="right"/>
              <w:rPr>
                <w:rFonts w:ascii="Bookman Old Style" w:hAnsi="Bookman Old Style"/>
                <w:sz w:val="16"/>
              </w:rPr>
            </w:pPr>
            <w:r w:rsidRPr="00022F71">
              <w:rPr>
                <w:rFonts w:ascii="Bookman Old Style" w:hAnsi="Bookman Old Style"/>
                <w:sz w:val="16"/>
              </w:rPr>
              <w:t>340</w:t>
            </w:r>
          </w:p>
        </w:tc>
        <w:tc>
          <w:tcPr>
            <w:tcW w:w="388" w:type="dxa"/>
          </w:tcPr>
          <w:p w14:paraId="3DD1C3F9" w14:textId="77777777" w:rsidR="007F5FDB" w:rsidRPr="00022F71" w:rsidRDefault="002C6431">
            <w:pPr>
              <w:pStyle w:val="TableParagraph"/>
              <w:spacing w:before="159"/>
              <w:ind w:left="20"/>
              <w:rPr>
                <w:rFonts w:ascii="Bookman Old Style" w:hAnsi="Bookman Old Style"/>
                <w:sz w:val="16"/>
              </w:rPr>
            </w:pPr>
            <w:r w:rsidRPr="00022F71">
              <w:rPr>
                <w:rFonts w:ascii="Bookman Old Style" w:hAnsi="Bookman Old Style"/>
                <w:sz w:val="16"/>
              </w:rPr>
              <w:t>1</w:t>
            </w:r>
          </w:p>
        </w:tc>
        <w:tc>
          <w:tcPr>
            <w:tcW w:w="719" w:type="dxa"/>
          </w:tcPr>
          <w:p w14:paraId="3357F502" w14:textId="77777777" w:rsidR="007F5FDB" w:rsidRPr="00022F71" w:rsidRDefault="002C6431">
            <w:pPr>
              <w:pStyle w:val="TableParagraph"/>
              <w:spacing w:before="159"/>
              <w:ind w:right="190"/>
              <w:jc w:val="right"/>
              <w:rPr>
                <w:rFonts w:ascii="Bookman Old Style" w:hAnsi="Bookman Old Style"/>
                <w:sz w:val="16"/>
              </w:rPr>
            </w:pPr>
            <w:r w:rsidRPr="00022F71">
              <w:rPr>
                <w:rFonts w:ascii="Bookman Old Style" w:hAnsi="Bookman Old Style"/>
                <w:sz w:val="16"/>
              </w:rPr>
              <w:t>310</w:t>
            </w:r>
          </w:p>
        </w:tc>
        <w:tc>
          <w:tcPr>
            <w:tcW w:w="1142" w:type="dxa"/>
            <w:gridSpan w:val="2"/>
          </w:tcPr>
          <w:p w14:paraId="505F277D" w14:textId="77777777" w:rsidR="007F5FDB" w:rsidRPr="00022F71" w:rsidRDefault="007F5FDB">
            <w:pPr>
              <w:pStyle w:val="TableParagraph"/>
              <w:spacing w:before="0"/>
              <w:jc w:val="left"/>
              <w:rPr>
                <w:rFonts w:ascii="Bookman Old Style" w:hAnsi="Bookman Old Style"/>
                <w:sz w:val="16"/>
              </w:rPr>
            </w:pPr>
          </w:p>
        </w:tc>
      </w:tr>
    </w:tbl>
    <w:p w14:paraId="5CBFD344" w14:textId="77777777" w:rsidR="001F3A75" w:rsidRPr="00022F71" w:rsidRDefault="001F3A75">
      <w:pPr>
        <w:pStyle w:val="BodyText"/>
        <w:spacing w:before="1"/>
        <w:rPr>
          <w:rFonts w:ascii="Bookman Old Style" w:hAnsi="Bookman Old Style"/>
          <w:b/>
          <w:sz w:val="29"/>
        </w:rPr>
      </w:pPr>
    </w:p>
    <w:p w14:paraId="2428F93B" w14:textId="77777777" w:rsidR="007F5FDB" w:rsidRPr="0099236F" w:rsidRDefault="002C6431">
      <w:pPr>
        <w:pStyle w:val="ListParagraph"/>
        <w:numPr>
          <w:ilvl w:val="0"/>
          <w:numId w:val="9"/>
        </w:numPr>
        <w:tabs>
          <w:tab w:val="left" w:pos="837"/>
        </w:tabs>
        <w:ind w:left="836" w:hanging="606"/>
        <w:rPr>
          <w:rFonts w:ascii="Bookman Old Style" w:hAnsi="Bookman Old Style"/>
          <w:sz w:val="16"/>
        </w:rPr>
      </w:pPr>
      <w:r w:rsidRPr="0099236F">
        <w:rPr>
          <w:rFonts w:ascii="Bookman Old Style" w:hAnsi="Bookman Old Style"/>
          <w:sz w:val="16"/>
        </w:rPr>
        <w:t>BADAN KESATUAN BANGSA DAN POLITIK</w:t>
      </w:r>
    </w:p>
    <w:p w14:paraId="52EE1BB5" w14:textId="77777777" w:rsidR="007F5FDB" w:rsidRPr="00022F71" w:rsidRDefault="007F5FDB">
      <w:pPr>
        <w:pStyle w:val="BodyText"/>
        <w:spacing w:before="10"/>
        <w:rPr>
          <w:rFonts w:ascii="Bookman Old Style" w:hAnsi="Bookman Old Style"/>
          <w:b/>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088"/>
        <w:gridCol w:w="994"/>
        <w:gridCol w:w="994"/>
        <w:gridCol w:w="396"/>
        <w:gridCol w:w="912"/>
        <w:gridCol w:w="393"/>
        <w:gridCol w:w="770"/>
        <w:gridCol w:w="381"/>
        <w:gridCol w:w="767"/>
        <w:gridCol w:w="337"/>
        <w:gridCol w:w="757"/>
        <w:gridCol w:w="330"/>
        <w:gridCol w:w="716"/>
        <w:gridCol w:w="443"/>
        <w:gridCol w:w="707"/>
        <w:gridCol w:w="357"/>
        <w:gridCol w:w="801"/>
        <w:gridCol w:w="1133"/>
      </w:tblGrid>
      <w:tr w:rsidR="007F5FDB" w:rsidRPr="00022F71" w14:paraId="0FF84A1A" w14:textId="77777777" w:rsidTr="001F3A75">
        <w:trPr>
          <w:trHeight w:val="283"/>
        </w:trPr>
        <w:tc>
          <w:tcPr>
            <w:tcW w:w="464" w:type="dxa"/>
            <w:vMerge w:val="restart"/>
          </w:tcPr>
          <w:p w14:paraId="13A9CF57" w14:textId="77777777" w:rsidR="007F5FDB" w:rsidRPr="00022F71" w:rsidRDefault="007F5FDB">
            <w:pPr>
              <w:pStyle w:val="TableParagraph"/>
              <w:spacing w:before="0"/>
              <w:jc w:val="left"/>
              <w:rPr>
                <w:rFonts w:ascii="Bookman Old Style" w:hAnsi="Bookman Old Style"/>
                <w:b/>
                <w:sz w:val="18"/>
              </w:rPr>
            </w:pPr>
          </w:p>
          <w:p w14:paraId="7483F540" w14:textId="77777777" w:rsidR="007F5FDB" w:rsidRPr="00022F71" w:rsidRDefault="007F5FDB">
            <w:pPr>
              <w:pStyle w:val="TableParagraph"/>
              <w:spacing w:before="0"/>
              <w:jc w:val="left"/>
              <w:rPr>
                <w:rFonts w:ascii="Bookman Old Style" w:hAnsi="Bookman Old Style"/>
                <w:b/>
                <w:sz w:val="18"/>
              </w:rPr>
            </w:pPr>
          </w:p>
          <w:p w14:paraId="05647E62" w14:textId="77777777" w:rsidR="007F5FDB" w:rsidRPr="00022F71" w:rsidRDefault="007F5FDB">
            <w:pPr>
              <w:pStyle w:val="TableParagraph"/>
              <w:spacing w:before="0"/>
              <w:jc w:val="left"/>
              <w:rPr>
                <w:rFonts w:ascii="Bookman Old Style" w:hAnsi="Bookman Old Style"/>
                <w:b/>
                <w:sz w:val="18"/>
              </w:rPr>
            </w:pPr>
          </w:p>
          <w:p w14:paraId="7B5118E4" w14:textId="77777777" w:rsidR="007F5FDB" w:rsidRPr="00022F71" w:rsidRDefault="002C6431">
            <w:pPr>
              <w:pStyle w:val="TableParagraph"/>
              <w:spacing w:before="155"/>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7134D1DF" w14:textId="77777777" w:rsidR="007F5FDB" w:rsidRPr="00022F71" w:rsidRDefault="007F5FDB">
            <w:pPr>
              <w:pStyle w:val="TableParagraph"/>
              <w:spacing w:before="0"/>
              <w:jc w:val="left"/>
              <w:rPr>
                <w:rFonts w:ascii="Bookman Old Style" w:hAnsi="Bookman Old Style"/>
                <w:b/>
                <w:sz w:val="18"/>
              </w:rPr>
            </w:pPr>
          </w:p>
          <w:p w14:paraId="12643959" w14:textId="77777777" w:rsidR="007F5FDB" w:rsidRPr="00022F71" w:rsidRDefault="007F5FDB">
            <w:pPr>
              <w:pStyle w:val="TableParagraph"/>
              <w:spacing w:before="0"/>
              <w:jc w:val="left"/>
              <w:rPr>
                <w:rFonts w:ascii="Bookman Old Style" w:hAnsi="Bookman Old Style"/>
                <w:b/>
                <w:sz w:val="18"/>
              </w:rPr>
            </w:pPr>
          </w:p>
          <w:p w14:paraId="29F8BD03" w14:textId="77777777" w:rsidR="007F5FDB" w:rsidRPr="00022F71" w:rsidRDefault="007F5FDB">
            <w:pPr>
              <w:pStyle w:val="TableParagraph"/>
              <w:spacing w:before="0"/>
              <w:jc w:val="left"/>
              <w:rPr>
                <w:rFonts w:ascii="Bookman Old Style" w:hAnsi="Bookman Old Style"/>
                <w:b/>
                <w:sz w:val="18"/>
              </w:rPr>
            </w:pPr>
          </w:p>
          <w:p w14:paraId="4677DFFA" w14:textId="77777777" w:rsidR="007F5FDB" w:rsidRPr="00022F71" w:rsidRDefault="002C6431">
            <w:pPr>
              <w:pStyle w:val="TableParagraph"/>
              <w:spacing w:before="155"/>
              <w:ind w:left="1372" w:right="1369"/>
              <w:rPr>
                <w:rFonts w:ascii="Bookman Old Style" w:hAnsi="Bookman Old Style"/>
                <w:sz w:val="16"/>
              </w:rPr>
            </w:pPr>
            <w:r w:rsidRPr="00022F71">
              <w:rPr>
                <w:rFonts w:ascii="Bookman Old Style" w:hAnsi="Bookman Old Style"/>
                <w:sz w:val="16"/>
              </w:rPr>
              <w:t>NAMA JABATAN</w:t>
            </w:r>
          </w:p>
        </w:tc>
        <w:tc>
          <w:tcPr>
            <w:tcW w:w="994" w:type="dxa"/>
            <w:vMerge w:val="restart"/>
          </w:tcPr>
          <w:p w14:paraId="7FD84306" w14:textId="77777777" w:rsidR="007F5FDB" w:rsidRPr="00022F71" w:rsidRDefault="007F5FDB">
            <w:pPr>
              <w:pStyle w:val="TableParagraph"/>
              <w:spacing w:before="0"/>
              <w:jc w:val="left"/>
              <w:rPr>
                <w:rFonts w:ascii="Bookman Old Style" w:hAnsi="Bookman Old Style"/>
                <w:b/>
                <w:sz w:val="18"/>
              </w:rPr>
            </w:pPr>
          </w:p>
          <w:p w14:paraId="269028C7" w14:textId="77777777" w:rsidR="007F5FDB" w:rsidRPr="00022F71" w:rsidRDefault="007F5FDB">
            <w:pPr>
              <w:pStyle w:val="TableParagraph"/>
              <w:spacing w:before="0"/>
              <w:jc w:val="left"/>
              <w:rPr>
                <w:rFonts w:ascii="Bookman Old Style" w:hAnsi="Bookman Old Style"/>
                <w:b/>
                <w:sz w:val="18"/>
              </w:rPr>
            </w:pPr>
          </w:p>
          <w:p w14:paraId="03792DD8" w14:textId="77777777" w:rsidR="007F5FDB" w:rsidRPr="00022F71" w:rsidRDefault="007F5FDB">
            <w:pPr>
              <w:pStyle w:val="TableParagraph"/>
              <w:spacing w:before="3"/>
              <w:jc w:val="left"/>
              <w:rPr>
                <w:rFonts w:ascii="Bookman Old Style" w:hAnsi="Bookman Old Style"/>
                <w:b/>
                <w:sz w:val="23"/>
              </w:rPr>
            </w:pPr>
          </w:p>
          <w:p w14:paraId="5AE058E3" w14:textId="77777777" w:rsidR="007F5FDB" w:rsidRPr="00022F71" w:rsidRDefault="002C6431">
            <w:pPr>
              <w:pStyle w:val="TableParagraph"/>
              <w:spacing w:before="0"/>
              <w:ind w:left="174" w:firstLine="108"/>
              <w:jc w:val="left"/>
              <w:rPr>
                <w:rFonts w:ascii="Bookman Old Style" w:hAnsi="Bookman Old Style"/>
                <w:sz w:val="16"/>
              </w:rPr>
            </w:pPr>
            <w:r w:rsidRPr="00022F71">
              <w:rPr>
                <w:rFonts w:ascii="Bookman Old Style" w:hAnsi="Bookman Old Style"/>
                <w:sz w:val="16"/>
              </w:rPr>
              <w:t>Kelas Jabatan</w:t>
            </w:r>
          </w:p>
        </w:tc>
        <w:tc>
          <w:tcPr>
            <w:tcW w:w="994" w:type="dxa"/>
            <w:vMerge w:val="restart"/>
          </w:tcPr>
          <w:p w14:paraId="6BBED6C0" w14:textId="77777777" w:rsidR="007F5FDB" w:rsidRPr="00022F71" w:rsidRDefault="007F5FDB">
            <w:pPr>
              <w:pStyle w:val="TableParagraph"/>
              <w:spacing w:before="0"/>
              <w:jc w:val="left"/>
              <w:rPr>
                <w:rFonts w:ascii="Bookman Old Style" w:hAnsi="Bookman Old Style"/>
                <w:b/>
                <w:sz w:val="18"/>
              </w:rPr>
            </w:pPr>
          </w:p>
          <w:p w14:paraId="13417F3C" w14:textId="77777777" w:rsidR="007F5FDB" w:rsidRPr="00022F71" w:rsidRDefault="007F5FDB">
            <w:pPr>
              <w:pStyle w:val="TableParagraph"/>
              <w:spacing w:before="0"/>
              <w:jc w:val="left"/>
              <w:rPr>
                <w:rFonts w:ascii="Bookman Old Style" w:hAnsi="Bookman Old Style"/>
                <w:b/>
                <w:sz w:val="18"/>
              </w:rPr>
            </w:pPr>
          </w:p>
          <w:p w14:paraId="52BAE176" w14:textId="77777777" w:rsidR="007F5FDB" w:rsidRPr="00022F71" w:rsidRDefault="007F5FDB">
            <w:pPr>
              <w:pStyle w:val="TableParagraph"/>
              <w:spacing w:before="3"/>
              <w:jc w:val="left"/>
              <w:rPr>
                <w:rFonts w:ascii="Bookman Old Style" w:hAnsi="Bookman Old Style"/>
                <w:b/>
                <w:sz w:val="23"/>
              </w:rPr>
            </w:pPr>
          </w:p>
          <w:p w14:paraId="66683C57" w14:textId="77777777" w:rsidR="007F5FDB" w:rsidRPr="00022F71" w:rsidRDefault="002C6431">
            <w:pPr>
              <w:pStyle w:val="TableParagraph"/>
              <w:spacing w:before="0"/>
              <w:ind w:left="173" w:firstLine="141"/>
              <w:jc w:val="left"/>
              <w:rPr>
                <w:rFonts w:ascii="Bookman Old Style" w:hAnsi="Bookman Old Style"/>
                <w:sz w:val="16"/>
              </w:rPr>
            </w:pPr>
            <w:r w:rsidRPr="00022F71">
              <w:rPr>
                <w:rFonts w:ascii="Bookman Old Style" w:hAnsi="Bookman Old Style"/>
                <w:sz w:val="16"/>
              </w:rPr>
              <w:t>Nilai Jabatan</w:t>
            </w:r>
          </w:p>
        </w:tc>
        <w:tc>
          <w:tcPr>
            <w:tcW w:w="1308" w:type="dxa"/>
            <w:gridSpan w:val="2"/>
            <w:vMerge w:val="restart"/>
          </w:tcPr>
          <w:p w14:paraId="47DFB297" w14:textId="77777777" w:rsidR="007F5FDB" w:rsidRPr="00022F71" w:rsidRDefault="007F5FDB">
            <w:pPr>
              <w:pStyle w:val="TableParagraph"/>
              <w:spacing w:before="0"/>
              <w:jc w:val="left"/>
              <w:rPr>
                <w:rFonts w:ascii="Bookman Old Style" w:hAnsi="Bookman Old Style"/>
                <w:b/>
                <w:sz w:val="18"/>
              </w:rPr>
            </w:pPr>
          </w:p>
          <w:p w14:paraId="6BD334A7" w14:textId="77777777" w:rsidR="007F5FDB" w:rsidRPr="00022F71" w:rsidRDefault="002C6431">
            <w:pPr>
              <w:pStyle w:val="TableParagraph"/>
              <w:spacing w:before="109" w:line="187" w:lineRule="exact"/>
              <w:ind w:left="246" w:right="193"/>
              <w:rPr>
                <w:rFonts w:ascii="Bookman Old Style" w:hAnsi="Bookman Old Style"/>
                <w:sz w:val="16"/>
              </w:rPr>
            </w:pPr>
            <w:r w:rsidRPr="00022F71">
              <w:rPr>
                <w:rFonts w:ascii="Bookman Old Style" w:hAnsi="Bookman Old Style"/>
                <w:sz w:val="16"/>
              </w:rPr>
              <w:t>FAKTOR 1</w:t>
            </w:r>
          </w:p>
          <w:p w14:paraId="2097D6CB" w14:textId="77777777" w:rsidR="007F5FDB" w:rsidRPr="00022F71" w:rsidRDefault="002C6431">
            <w:pPr>
              <w:pStyle w:val="TableParagraph"/>
              <w:spacing w:before="0"/>
              <w:ind w:left="154" w:right="148" w:firstLine="2"/>
              <w:rPr>
                <w:rFonts w:ascii="Bookman Old Style" w:hAnsi="Bookman Old Style"/>
                <w:sz w:val="16"/>
              </w:rPr>
            </w:pPr>
            <w:r w:rsidRPr="00022F71">
              <w:rPr>
                <w:rFonts w:ascii="Bookman Old Style" w:hAnsi="Bookman Old Style"/>
                <w:sz w:val="16"/>
              </w:rPr>
              <w:t>Ruang Lingkup dan Dampak Program (Level 1~5)</w:t>
            </w:r>
          </w:p>
        </w:tc>
        <w:tc>
          <w:tcPr>
            <w:tcW w:w="1163" w:type="dxa"/>
            <w:gridSpan w:val="2"/>
            <w:vMerge w:val="restart"/>
          </w:tcPr>
          <w:p w14:paraId="7C17E16A" w14:textId="77777777" w:rsidR="007F5FDB" w:rsidRPr="00022F71" w:rsidRDefault="007F5FDB">
            <w:pPr>
              <w:pStyle w:val="TableParagraph"/>
              <w:spacing w:before="0"/>
              <w:jc w:val="left"/>
              <w:rPr>
                <w:rFonts w:ascii="Bookman Old Style" w:hAnsi="Bookman Old Style"/>
                <w:b/>
                <w:sz w:val="18"/>
              </w:rPr>
            </w:pPr>
          </w:p>
          <w:p w14:paraId="3B2F9E23" w14:textId="77777777" w:rsidR="007F5FDB" w:rsidRPr="00022F71" w:rsidRDefault="007F5FDB">
            <w:pPr>
              <w:pStyle w:val="TableParagraph"/>
              <w:spacing w:before="3"/>
              <w:jc w:val="left"/>
              <w:rPr>
                <w:rFonts w:ascii="Bookman Old Style" w:hAnsi="Bookman Old Style"/>
                <w:b/>
                <w:sz w:val="25"/>
              </w:rPr>
            </w:pPr>
          </w:p>
          <w:p w14:paraId="2CD27DA8" w14:textId="77777777" w:rsidR="007F5FDB" w:rsidRPr="00022F71" w:rsidRDefault="002C6431">
            <w:pPr>
              <w:pStyle w:val="TableParagraph"/>
              <w:spacing w:before="0" w:line="187" w:lineRule="exact"/>
              <w:ind w:left="193"/>
              <w:jc w:val="both"/>
              <w:rPr>
                <w:rFonts w:ascii="Bookman Old Style" w:hAnsi="Bookman Old Style"/>
                <w:sz w:val="16"/>
              </w:rPr>
            </w:pPr>
            <w:r w:rsidRPr="00022F71">
              <w:rPr>
                <w:rFonts w:ascii="Bookman Old Style" w:hAnsi="Bookman Old Style"/>
                <w:sz w:val="16"/>
              </w:rPr>
              <w:t>FAKTOR 2</w:t>
            </w:r>
          </w:p>
          <w:p w14:paraId="222B60D0" w14:textId="77777777" w:rsidR="007F5FDB" w:rsidRPr="00022F71" w:rsidRDefault="002C6431">
            <w:pPr>
              <w:pStyle w:val="TableParagraph"/>
              <w:spacing w:before="0"/>
              <w:ind w:left="159" w:right="117" w:hanging="34"/>
              <w:jc w:val="both"/>
              <w:rPr>
                <w:rFonts w:ascii="Bookman Old Style" w:hAnsi="Bookman Old Style"/>
                <w:sz w:val="16"/>
              </w:rPr>
            </w:pPr>
            <w:r w:rsidRPr="00022F71">
              <w:rPr>
                <w:rFonts w:ascii="Bookman Old Style" w:hAnsi="Bookman Old Style"/>
                <w:sz w:val="16"/>
              </w:rPr>
              <w:t>Pengaturan Organisasi (Level 1~3)</w:t>
            </w:r>
          </w:p>
        </w:tc>
        <w:tc>
          <w:tcPr>
            <w:tcW w:w="1148" w:type="dxa"/>
            <w:gridSpan w:val="2"/>
            <w:vMerge w:val="restart"/>
          </w:tcPr>
          <w:p w14:paraId="752DC9AD" w14:textId="77777777" w:rsidR="007F5FDB" w:rsidRPr="00022F71" w:rsidRDefault="007F5FDB">
            <w:pPr>
              <w:pStyle w:val="TableParagraph"/>
              <w:spacing w:before="0"/>
              <w:jc w:val="left"/>
              <w:rPr>
                <w:rFonts w:ascii="Bookman Old Style" w:hAnsi="Bookman Old Style"/>
                <w:b/>
                <w:sz w:val="18"/>
              </w:rPr>
            </w:pPr>
          </w:p>
          <w:p w14:paraId="789EE1F0" w14:textId="77777777" w:rsidR="007F5FDB" w:rsidRPr="00022F71" w:rsidRDefault="002C6431">
            <w:pPr>
              <w:pStyle w:val="TableParagraph"/>
              <w:spacing w:before="109" w:line="187" w:lineRule="exact"/>
              <w:ind w:left="118" w:right="61"/>
              <w:rPr>
                <w:rFonts w:ascii="Bookman Old Style" w:hAnsi="Bookman Old Style"/>
                <w:sz w:val="16"/>
              </w:rPr>
            </w:pPr>
            <w:r w:rsidRPr="00022F71">
              <w:rPr>
                <w:rFonts w:ascii="Bookman Old Style" w:hAnsi="Bookman Old Style"/>
                <w:sz w:val="16"/>
              </w:rPr>
              <w:t>FAKTOR 3</w:t>
            </w:r>
          </w:p>
          <w:p w14:paraId="024EAA34" w14:textId="77777777" w:rsidR="007F5FDB" w:rsidRPr="00022F71" w:rsidRDefault="002C6431">
            <w:pPr>
              <w:pStyle w:val="TableParagraph"/>
              <w:spacing w:before="0"/>
              <w:ind w:left="89" w:right="81"/>
              <w:rPr>
                <w:rFonts w:ascii="Bookman Old Style" w:hAnsi="Bookman Old Style"/>
                <w:sz w:val="16"/>
              </w:rPr>
            </w:pPr>
            <w:r w:rsidRPr="00022F71">
              <w:rPr>
                <w:rFonts w:ascii="Bookman Old Style" w:hAnsi="Bookman Old Style"/>
                <w:sz w:val="16"/>
              </w:rPr>
              <w:t>Wewenang Penyeliaan dan Manajerial (Level 1~3)</w:t>
            </w:r>
          </w:p>
        </w:tc>
        <w:tc>
          <w:tcPr>
            <w:tcW w:w="2140" w:type="dxa"/>
            <w:gridSpan w:val="4"/>
          </w:tcPr>
          <w:p w14:paraId="1EE443AA" w14:textId="77777777" w:rsidR="007F5FDB" w:rsidRPr="00022F71" w:rsidRDefault="007F5FDB">
            <w:pPr>
              <w:pStyle w:val="TableParagraph"/>
              <w:spacing w:before="0"/>
              <w:jc w:val="left"/>
              <w:rPr>
                <w:rFonts w:ascii="Bookman Old Style" w:hAnsi="Bookman Old Style"/>
                <w:b/>
                <w:sz w:val="14"/>
              </w:rPr>
            </w:pPr>
          </w:p>
          <w:p w14:paraId="3604A222" w14:textId="77777777" w:rsidR="007F5FDB" w:rsidRPr="00022F71" w:rsidRDefault="002C6431">
            <w:pPr>
              <w:pStyle w:val="TableParagraph"/>
              <w:spacing w:before="0" w:line="187" w:lineRule="exact"/>
              <w:ind w:left="268" w:right="206"/>
              <w:rPr>
                <w:rFonts w:ascii="Bookman Old Style" w:hAnsi="Bookman Old Style"/>
                <w:sz w:val="16"/>
              </w:rPr>
            </w:pPr>
            <w:r w:rsidRPr="00022F71">
              <w:rPr>
                <w:rFonts w:ascii="Bookman Old Style" w:hAnsi="Bookman Old Style"/>
                <w:sz w:val="16"/>
              </w:rPr>
              <w:t>FAKTOR 4</w:t>
            </w:r>
          </w:p>
          <w:p w14:paraId="6ACCC6DE" w14:textId="77777777" w:rsidR="007F5FDB" w:rsidRPr="00022F71" w:rsidRDefault="002C6431">
            <w:pPr>
              <w:pStyle w:val="TableParagraph"/>
              <w:spacing w:before="0"/>
              <w:ind w:left="268" w:right="255"/>
              <w:rPr>
                <w:rFonts w:ascii="Bookman Old Style" w:hAnsi="Bookman Old Style"/>
                <w:sz w:val="16"/>
              </w:rPr>
            </w:pPr>
            <w:r w:rsidRPr="00022F71">
              <w:rPr>
                <w:rFonts w:ascii="Bookman Old Style" w:hAnsi="Bookman Old Style"/>
                <w:sz w:val="16"/>
              </w:rPr>
              <w:t>Hubungan Personal</w:t>
            </w:r>
          </w:p>
        </w:tc>
        <w:tc>
          <w:tcPr>
            <w:tcW w:w="1150" w:type="dxa"/>
            <w:gridSpan w:val="2"/>
            <w:vMerge w:val="restart"/>
          </w:tcPr>
          <w:p w14:paraId="4CF62EA8" w14:textId="77777777" w:rsidR="007F5FDB" w:rsidRPr="00022F71" w:rsidRDefault="007F5FDB">
            <w:pPr>
              <w:pStyle w:val="TableParagraph"/>
              <w:spacing w:before="0"/>
              <w:jc w:val="left"/>
              <w:rPr>
                <w:rFonts w:ascii="Bookman Old Style" w:hAnsi="Bookman Old Style"/>
                <w:b/>
                <w:sz w:val="18"/>
              </w:rPr>
            </w:pPr>
          </w:p>
          <w:p w14:paraId="1B68AE30" w14:textId="77777777" w:rsidR="007F5FDB" w:rsidRPr="00022F71" w:rsidRDefault="002C6431">
            <w:pPr>
              <w:pStyle w:val="TableParagraph"/>
              <w:spacing w:before="109" w:line="187" w:lineRule="exact"/>
              <w:ind w:left="104" w:right="29"/>
              <w:rPr>
                <w:rFonts w:ascii="Bookman Old Style" w:hAnsi="Bookman Old Style"/>
                <w:sz w:val="16"/>
              </w:rPr>
            </w:pPr>
            <w:r w:rsidRPr="00022F71">
              <w:rPr>
                <w:rFonts w:ascii="Bookman Old Style" w:hAnsi="Bookman Old Style"/>
                <w:sz w:val="16"/>
              </w:rPr>
              <w:t>FAKTOR 5</w:t>
            </w:r>
          </w:p>
          <w:p w14:paraId="19EF2209" w14:textId="77777777" w:rsidR="007F5FDB" w:rsidRPr="00022F71" w:rsidRDefault="002C6431">
            <w:pPr>
              <w:pStyle w:val="TableParagraph"/>
              <w:spacing w:before="0"/>
              <w:ind w:left="115" w:right="86" w:hanging="1"/>
              <w:rPr>
                <w:rFonts w:ascii="Bookman Old Style" w:hAnsi="Bookman Old Style"/>
                <w:sz w:val="16"/>
              </w:rPr>
            </w:pPr>
            <w:r w:rsidRPr="00022F71">
              <w:rPr>
                <w:rFonts w:ascii="Bookman Old Style" w:hAnsi="Bookman Old Style"/>
                <w:sz w:val="16"/>
              </w:rPr>
              <w:t>Kesulitan dalam Pengarahan Pekerjaan (Level 1~8)</w:t>
            </w:r>
          </w:p>
        </w:tc>
        <w:tc>
          <w:tcPr>
            <w:tcW w:w="1158" w:type="dxa"/>
            <w:gridSpan w:val="2"/>
            <w:vMerge w:val="restart"/>
          </w:tcPr>
          <w:p w14:paraId="05F96866" w14:textId="77777777" w:rsidR="007F5FDB" w:rsidRPr="00022F71" w:rsidRDefault="007F5FDB">
            <w:pPr>
              <w:pStyle w:val="TableParagraph"/>
              <w:spacing w:before="0"/>
              <w:jc w:val="left"/>
              <w:rPr>
                <w:rFonts w:ascii="Bookman Old Style" w:hAnsi="Bookman Old Style"/>
                <w:b/>
                <w:sz w:val="18"/>
              </w:rPr>
            </w:pPr>
          </w:p>
          <w:p w14:paraId="4C26BC37" w14:textId="77777777" w:rsidR="007F5FDB" w:rsidRPr="00022F71" w:rsidRDefault="007F5FDB">
            <w:pPr>
              <w:pStyle w:val="TableParagraph"/>
              <w:spacing w:before="3"/>
              <w:jc w:val="left"/>
              <w:rPr>
                <w:rFonts w:ascii="Bookman Old Style" w:hAnsi="Bookman Old Style"/>
                <w:b/>
                <w:sz w:val="17"/>
              </w:rPr>
            </w:pPr>
          </w:p>
          <w:p w14:paraId="050F5570" w14:textId="77777777" w:rsidR="007F5FDB" w:rsidRPr="00022F71" w:rsidRDefault="002C6431">
            <w:pPr>
              <w:pStyle w:val="TableParagraph"/>
              <w:spacing w:before="1" w:line="187" w:lineRule="exact"/>
              <w:ind w:left="168" w:right="92"/>
              <w:rPr>
                <w:rFonts w:ascii="Bookman Old Style" w:hAnsi="Bookman Old Style"/>
                <w:sz w:val="16"/>
              </w:rPr>
            </w:pPr>
            <w:r w:rsidRPr="00022F71">
              <w:rPr>
                <w:rFonts w:ascii="Bookman Old Style" w:hAnsi="Bookman Old Style"/>
                <w:sz w:val="16"/>
              </w:rPr>
              <w:t>FAKTOR 6</w:t>
            </w:r>
          </w:p>
          <w:p w14:paraId="384D59CB" w14:textId="77777777" w:rsidR="007F5FDB" w:rsidRPr="00022F71" w:rsidRDefault="002C6431">
            <w:pPr>
              <w:pStyle w:val="TableParagraph"/>
              <w:spacing w:before="0"/>
              <w:ind w:left="170" w:right="138" w:hanging="3"/>
              <w:rPr>
                <w:rFonts w:ascii="Bookman Old Style" w:hAnsi="Bookman Old Style"/>
                <w:sz w:val="16"/>
              </w:rPr>
            </w:pPr>
            <w:r w:rsidRPr="00022F71">
              <w:rPr>
                <w:rFonts w:ascii="Bookman Old Style" w:hAnsi="Bookman Old Style"/>
                <w:sz w:val="16"/>
              </w:rPr>
              <w:t>Kondisi Lain  (Level 1~6)</w:t>
            </w:r>
          </w:p>
        </w:tc>
        <w:tc>
          <w:tcPr>
            <w:tcW w:w="1133" w:type="dxa"/>
            <w:vMerge w:val="restart"/>
          </w:tcPr>
          <w:p w14:paraId="0A7A8BC1" w14:textId="77777777" w:rsidR="007F5FDB" w:rsidRPr="00022F71" w:rsidRDefault="007F5FDB">
            <w:pPr>
              <w:pStyle w:val="TableParagraph"/>
              <w:spacing w:before="0"/>
              <w:jc w:val="left"/>
              <w:rPr>
                <w:rFonts w:ascii="Bookman Old Style" w:hAnsi="Bookman Old Style"/>
                <w:b/>
                <w:sz w:val="18"/>
              </w:rPr>
            </w:pPr>
          </w:p>
          <w:p w14:paraId="1A5017C6" w14:textId="77777777" w:rsidR="007F5FDB" w:rsidRPr="00022F71" w:rsidRDefault="007F5FDB">
            <w:pPr>
              <w:pStyle w:val="TableParagraph"/>
              <w:spacing w:before="0"/>
              <w:jc w:val="left"/>
              <w:rPr>
                <w:rFonts w:ascii="Bookman Old Style" w:hAnsi="Bookman Old Style"/>
                <w:b/>
                <w:sz w:val="18"/>
              </w:rPr>
            </w:pPr>
          </w:p>
          <w:p w14:paraId="0DACC44D" w14:textId="77777777" w:rsidR="007F5FDB" w:rsidRPr="00022F71" w:rsidRDefault="007F5FDB">
            <w:pPr>
              <w:pStyle w:val="TableParagraph"/>
              <w:spacing w:before="3"/>
              <w:jc w:val="left"/>
              <w:rPr>
                <w:rFonts w:ascii="Bookman Old Style" w:hAnsi="Bookman Old Style"/>
                <w:b/>
                <w:sz w:val="23"/>
              </w:rPr>
            </w:pPr>
          </w:p>
          <w:p w14:paraId="37F36862" w14:textId="77777777" w:rsidR="007F5FDB" w:rsidRPr="00022F71" w:rsidRDefault="002C6431">
            <w:pPr>
              <w:pStyle w:val="TableParagraph"/>
              <w:spacing w:before="0"/>
              <w:ind w:left="224" w:right="184"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6604415" w14:textId="77777777" w:rsidTr="001F3A75">
        <w:trPr>
          <w:trHeight w:val="283"/>
        </w:trPr>
        <w:tc>
          <w:tcPr>
            <w:tcW w:w="464" w:type="dxa"/>
            <w:vMerge/>
            <w:tcBorders>
              <w:top w:val="nil"/>
            </w:tcBorders>
          </w:tcPr>
          <w:p w14:paraId="433F7A66" w14:textId="77777777" w:rsidR="007F5FDB" w:rsidRPr="00022F71" w:rsidRDefault="007F5FDB">
            <w:pPr>
              <w:rPr>
                <w:rFonts w:ascii="Bookman Old Style" w:hAnsi="Bookman Old Style"/>
                <w:sz w:val="2"/>
                <w:szCs w:val="2"/>
              </w:rPr>
            </w:pPr>
          </w:p>
        </w:tc>
        <w:tc>
          <w:tcPr>
            <w:tcW w:w="4088" w:type="dxa"/>
            <w:vMerge/>
            <w:tcBorders>
              <w:top w:val="nil"/>
            </w:tcBorders>
          </w:tcPr>
          <w:p w14:paraId="7547624F" w14:textId="77777777" w:rsidR="007F5FDB" w:rsidRPr="00022F71" w:rsidRDefault="007F5FDB">
            <w:pPr>
              <w:rPr>
                <w:rFonts w:ascii="Bookman Old Style" w:hAnsi="Bookman Old Style"/>
                <w:sz w:val="2"/>
                <w:szCs w:val="2"/>
              </w:rPr>
            </w:pPr>
          </w:p>
        </w:tc>
        <w:tc>
          <w:tcPr>
            <w:tcW w:w="994" w:type="dxa"/>
            <w:vMerge/>
            <w:tcBorders>
              <w:top w:val="nil"/>
            </w:tcBorders>
          </w:tcPr>
          <w:p w14:paraId="4E9366EF" w14:textId="77777777" w:rsidR="007F5FDB" w:rsidRPr="00022F71" w:rsidRDefault="007F5FDB">
            <w:pPr>
              <w:rPr>
                <w:rFonts w:ascii="Bookman Old Style" w:hAnsi="Bookman Old Style"/>
                <w:sz w:val="2"/>
                <w:szCs w:val="2"/>
              </w:rPr>
            </w:pPr>
          </w:p>
        </w:tc>
        <w:tc>
          <w:tcPr>
            <w:tcW w:w="994" w:type="dxa"/>
            <w:vMerge/>
            <w:tcBorders>
              <w:top w:val="nil"/>
            </w:tcBorders>
          </w:tcPr>
          <w:p w14:paraId="07E0D0F2" w14:textId="77777777" w:rsidR="007F5FDB" w:rsidRPr="00022F71" w:rsidRDefault="007F5FDB">
            <w:pPr>
              <w:rPr>
                <w:rFonts w:ascii="Bookman Old Style" w:hAnsi="Bookman Old Style"/>
                <w:sz w:val="2"/>
                <w:szCs w:val="2"/>
              </w:rPr>
            </w:pPr>
          </w:p>
        </w:tc>
        <w:tc>
          <w:tcPr>
            <w:tcW w:w="1308" w:type="dxa"/>
            <w:gridSpan w:val="2"/>
            <w:vMerge/>
            <w:tcBorders>
              <w:top w:val="nil"/>
            </w:tcBorders>
          </w:tcPr>
          <w:p w14:paraId="56BC7987" w14:textId="77777777" w:rsidR="007F5FDB" w:rsidRPr="00022F71" w:rsidRDefault="007F5FDB">
            <w:pPr>
              <w:rPr>
                <w:rFonts w:ascii="Bookman Old Style" w:hAnsi="Bookman Old Style"/>
                <w:sz w:val="2"/>
                <w:szCs w:val="2"/>
              </w:rPr>
            </w:pPr>
          </w:p>
        </w:tc>
        <w:tc>
          <w:tcPr>
            <w:tcW w:w="1163" w:type="dxa"/>
            <w:gridSpan w:val="2"/>
            <w:vMerge/>
            <w:tcBorders>
              <w:top w:val="nil"/>
            </w:tcBorders>
          </w:tcPr>
          <w:p w14:paraId="178F10EE" w14:textId="77777777" w:rsidR="007F5FDB" w:rsidRPr="00022F71" w:rsidRDefault="007F5FDB">
            <w:pPr>
              <w:rPr>
                <w:rFonts w:ascii="Bookman Old Style" w:hAnsi="Bookman Old Style"/>
                <w:sz w:val="2"/>
                <w:szCs w:val="2"/>
              </w:rPr>
            </w:pPr>
          </w:p>
        </w:tc>
        <w:tc>
          <w:tcPr>
            <w:tcW w:w="1148" w:type="dxa"/>
            <w:gridSpan w:val="2"/>
            <w:vMerge/>
            <w:tcBorders>
              <w:top w:val="nil"/>
            </w:tcBorders>
          </w:tcPr>
          <w:p w14:paraId="6689289D" w14:textId="77777777" w:rsidR="007F5FDB" w:rsidRPr="00022F71" w:rsidRDefault="007F5FDB">
            <w:pPr>
              <w:rPr>
                <w:rFonts w:ascii="Bookman Old Style" w:hAnsi="Bookman Old Style"/>
                <w:sz w:val="2"/>
                <w:szCs w:val="2"/>
              </w:rPr>
            </w:pPr>
          </w:p>
        </w:tc>
        <w:tc>
          <w:tcPr>
            <w:tcW w:w="1094" w:type="dxa"/>
            <w:gridSpan w:val="2"/>
          </w:tcPr>
          <w:p w14:paraId="36E80B0B" w14:textId="77777777" w:rsidR="007F5FDB" w:rsidRPr="00022F71" w:rsidRDefault="007F5FDB">
            <w:pPr>
              <w:pStyle w:val="TableParagraph"/>
              <w:spacing w:before="9"/>
              <w:jc w:val="left"/>
              <w:rPr>
                <w:rFonts w:ascii="Bookman Old Style" w:hAnsi="Bookman Old Style"/>
                <w:b/>
                <w:sz w:val="20"/>
              </w:rPr>
            </w:pPr>
          </w:p>
          <w:p w14:paraId="7EFC7012" w14:textId="77777777" w:rsidR="007F5FDB" w:rsidRPr="00022F71" w:rsidRDefault="002C6431">
            <w:pPr>
              <w:pStyle w:val="TableParagraph"/>
              <w:spacing w:before="0"/>
              <w:ind w:left="128" w:right="107" w:firstLine="266"/>
              <w:jc w:val="left"/>
              <w:rPr>
                <w:rFonts w:ascii="Bookman Old Style" w:hAnsi="Bookman Old Style"/>
                <w:sz w:val="16"/>
              </w:rPr>
            </w:pPr>
            <w:r w:rsidRPr="00022F71">
              <w:rPr>
                <w:rFonts w:ascii="Bookman Old Style" w:hAnsi="Bookman Old Style"/>
                <w:sz w:val="16"/>
              </w:rPr>
              <w:t>Sifat Hubungan (Level 1~4)</w:t>
            </w:r>
          </w:p>
        </w:tc>
        <w:tc>
          <w:tcPr>
            <w:tcW w:w="1046" w:type="dxa"/>
            <w:gridSpan w:val="2"/>
          </w:tcPr>
          <w:p w14:paraId="356462E4" w14:textId="77777777" w:rsidR="007F5FDB" w:rsidRPr="00022F71" w:rsidRDefault="002C6431">
            <w:pPr>
              <w:pStyle w:val="TableParagraph"/>
              <w:spacing w:before="56"/>
              <w:ind w:left="165" w:right="137" w:firstLine="46"/>
              <w:rPr>
                <w:rFonts w:ascii="Bookman Old Style" w:hAnsi="Bookman Old Style"/>
                <w:sz w:val="16"/>
              </w:rPr>
            </w:pPr>
            <w:r w:rsidRPr="00022F71">
              <w:rPr>
                <w:rFonts w:ascii="Bookman Old Style" w:hAnsi="Bookman Old Style"/>
                <w:sz w:val="16"/>
              </w:rPr>
              <w:t>Tujuan Hubunga n</w:t>
            </w:r>
          </w:p>
          <w:p w14:paraId="6732A482" w14:textId="77777777" w:rsidR="007F5FDB" w:rsidRPr="00022F71" w:rsidRDefault="002C6431">
            <w:pPr>
              <w:pStyle w:val="TableParagraph"/>
              <w:spacing w:before="0" w:line="242" w:lineRule="auto"/>
              <w:ind w:left="307" w:right="282"/>
              <w:rPr>
                <w:rFonts w:ascii="Bookman Old Style" w:hAnsi="Bookman Old Style"/>
                <w:sz w:val="16"/>
              </w:rPr>
            </w:pPr>
            <w:r w:rsidRPr="00022F71">
              <w:rPr>
                <w:rFonts w:ascii="Bookman Old Style" w:hAnsi="Bookman Old Style"/>
                <w:sz w:val="16"/>
              </w:rPr>
              <w:t>(Level 1~4)</w:t>
            </w:r>
          </w:p>
        </w:tc>
        <w:tc>
          <w:tcPr>
            <w:tcW w:w="1150" w:type="dxa"/>
            <w:gridSpan w:val="2"/>
            <w:vMerge/>
            <w:tcBorders>
              <w:top w:val="nil"/>
            </w:tcBorders>
          </w:tcPr>
          <w:p w14:paraId="1CDE0DB5" w14:textId="77777777" w:rsidR="007F5FDB" w:rsidRPr="00022F71" w:rsidRDefault="007F5FDB">
            <w:pPr>
              <w:rPr>
                <w:rFonts w:ascii="Bookman Old Style" w:hAnsi="Bookman Old Style"/>
                <w:sz w:val="2"/>
                <w:szCs w:val="2"/>
              </w:rPr>
            </w:pPr>
          </w:p>
        </w:tc>
        <w:tc>
          <w:tcPr>
            <w:tcW w:w="1158" w:type="dxa"/>
            <w:gridSpan w:val="2"/>
            <w:vMerge/>
            <w:tcBorders>
              <w:top w:val="nil"/>
            </w:tcBorders>
          </w:tcPr>
          <w:p w14:paraId="0DC0A39C" w14:textId="77777777" w:rsidR="007F5FDB" w:rsidRPr="00022F71" w:rsidRDefault="007F5FDB">
            <w:pPr>
              <w:rPr>
                <w:rFonts w:ascii="Bookman Old Style" w:hAnsi="Bookman Old Style"/>
                <w:sz w:val="2"/>
                <w:szCs w:val="2"/>
              </w:rPr>
            </w:pPr>
          </w:p>
        </w:tc>
        <w:tc>
          <w:tcPr>
            <w:tcW w:w="1133" w:type="dxa"/>
            <w:vMerge/>
            <w:tcBorders>
              <w:top w:val="nil"/>
            </w:tcBorders>
          </w:tcPr>
          <w:p w14:paraId="32515CC2" w14:textId="77777777" w:rsidR="007F5FDB" w:rsidRPr="00022F71" w:rsidRDefault="007F5FDB">
            <w:pPr>
              <w:rPr>
                <w:rFonts w:ascii="Bookman Old Style" w:hAnsi="Bookman Old Style"/>
                <w:sz w:val="2"/>
                <w:szCs w:val="2"/>
              </w:rPr>
            </w:pPr>
          </w:p>
        </w:tc>
      </w:tr>
      <w:tr w:rsidR="007F5FDB" w:rsidRPr="00022F71" w14:paraId="3F920BE8" w14:textId="77777777" w:rsidTr="001F3A75">
        <w:trPr>
          <w:trHeight w:val="283"/>
        </w:trPr>
        <w:tc>
          <w:tcPr>
            <w:tcW w:w="464" w:type="dxa"/>
          </w:tcPr>
          <w:p w14:paraId="6620D003"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1</w:t>
            </w:r>
          </w:p>
        </w:tc>
        <w:tc>
          <w:tcPr>
            <w:tcW w:w="4088" w:type="dxa"/>
          </w:tcPr>
          <w:p w14:paraId="13D902FF"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Badan Kesatuan Bangsa dan Politik</w:t>
            </w:r>
          </w:p>
        </w:tc>
        <w:tc>
          <w:tcPr>
            <w:tcW w:w="994" w:type="dxa"/>
          </w:tcPr>
          <w:p w14:paraId="0754A670" w14:textId="77777777" w:rsidR="007F5FDB" w:rsidRPr="00022F71" w:rsidRDefault="002C6431">
            <w:pPr>
              <w:pStyle w:val="TableParagraph"/>
              <w:spacing w:before="159"/>
              <w:ind w:right="385"/>
              <w:jc w:val="right"/>
              <w:rPr>
                <w:rFonts w:ascii="Bookman Old Style" w:hAnsi="Bookman Old Style"/>
                <w:sz w:val="16"/>
              </w:rPr>
            </w:pPr>
            <w:r w:rsidRPr="00022F71">
              <w:rPr>
                <w:rFonts w:ascii="Bookman Old Style" w:hAnsi="Bookman Old Style"/>
                <w:sz w:val="16"/>
              </w:rPr>
              <w:t>14</w:t>
            </w:r>
          </w:p>
        </w:tc>
        <w:tc>
          <w:tcPr>
            <w:tcW w:w="994" w:type="dxa"/>
          </w:tcPr>
          <w:p w14:paraId="5581DA32" w14:textId="77777777" w:rsidR="007F5FDB" w:rsidRPr="00022F71" w:rsidRDefault="002C6431">
            <w:pPr>
              <w:pStyle w:val="TableParagraph"/>
              <w:spacing w:before="159"/>
              <w:ind w:right="288"/>
              <w:jc w:val="right"/>
              <w:rPr>
                <w:rFonts w:ascii="Bookman Old Style" w:hAnsi="Bookman Old Style"/>
                <w:sz w:val="16"/>
              </w:rPr>
            </w:pPr>
            <w:r w:rsidRPr="00022F71">
              <w:rPr>
                <w:rFonts w:ascii="Bookman Old Style" w:hAnsi="Bookman Old Style"/>
                <w:sz w:val="16"/>
              </w:rPr>
              <w:t>2865</w:t>
            </w:r>
          </w:p>
        </w:tc>
        <w:tc>
          <w:tcPr>
            <w:tcW w:w="396" w:type="dxa"/>
          </w:tcPr>
          <w:p w14:paraId="719CA340"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2</w:t>
            </w:r>
          </w:p>
        </w:tc>
        <w:tc>
          <w:tcPr>
            <w:tcW w:w="912" w:type="dxa"/>
          </w:tcPr>
          <w:p w14:paraId="212FCE74" w14:textId="77777777" w:rsidR="007F5FDB" w:rsidRPr="00022F71" w:rsidRDefault="002C6431">
            <w:pPr>
              <w:pStyle w:val="TableParagraph"/>
              <w:spacing w:before="159"/>
              <w:ind w:left="279" w:right="276"/>
              <w:rPr>
                <w:rFonts w:ascii="Bookman Old Style" w:hAnsi="Bookman Old Style"/>
                <w:sz w:val="16"/>
              </w:rPr>
            </w:pPr>
            <w:r w:rsidRPr="00022F71">
              <w:rPr>
                <w:rFonts w:ascii="Bookman Old Style" w:hAnsi="Bookman Old Style"/>
                <w:sz w:val="16"/>
              </w:rPr>
              <w:t>350</w:t>
            </w:r>
          </w:p>
        </w:tc>
        <w:tc>
          <w:tcPr>
            <w:tcW w:w="393" w:type="dxa"/>
          </w:tcPr>
          <w:p w14:paraId="421009E3" w14:textId="77777777" w:rsidR="007F5FDB" w:rsidRPr="00022F71" w:rsidRDefault="002C6431">
            <w:pPr>
              <w:pStyle w:val="TableParagraph"/>
              <w:spacing w:before="159"/>
              <w:ind w:left="145"/>
              <w:jc w:val="left"/>
              <w:rPr>
                <w:rFonts w:ascii="Bookman Old Style" w:hAnsi="Bookman Old Style"/>
                <w:sz w:val="16"/>
              </w:rPr>
            </w:pPr>
            <w:r w:rsidRPr="00022F71">
              <w:rPr>
                <w:rFonts w:ascii="Bookman Old Style" w:hAnsi="Bookman Old Style"/>
                <w:sz w:val="16"/>
              </w:rPr>
              <w:t>2</w:t>
            </w:r>
          </w:p>
        </w:tc>
        <w:tc>
          <w:tcPr>
            <w:tcW w:w="770" w:type="dxa"/>
          </w:tcPr>
          <w:p w14:paraId="7C5829D2" w14:textId="77777777" w:rsidR="007F5FDB" w:rsidRPr="00022F71" w:rsidRDefault="002C6431">
            <w:pPr>
              <w:pStyle w:val="TableParagraph"/>
              <w:spacing w:before="159"/>
              <w:ind w:left="234"/>
              <w:jc w:val="left"/>
              <w:rPr>
                <w:rFonts w:ascii="Bookman Old Style" w:hAnsi="Bookman Old Style"/>
                <w:sz w:val="16"/>
              </w:rPr>
            </w:pPr>
            <w:r w:rsidRPr="00022F71">
              <w:rPr>
                <w:rFonts w:ascii="Bookman Old Style" w:hAnsi="Bookman Old Style"/>
                <w:sz w:val="16"/>
              </w:rPr>
              <w:t>250</w:t>
            </w:r>
          </w:p>
        </w:tc>
        <w:tc>
          <w:tcPr>
            <w:tcW w:w="381" w:type="dxa"/>
          </w:tcPr>
          <w:p w14:paraId="5D494DC1"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767" w:type="dxa"/>
          </w:tcPr>
          <w:p w14:paraId="6038D7AD" w14:textId="77777777" w:rsidR="007F5FDB" w:rsidRPr="00022F71" w:rsidRDefault="002C6431">
            <w:pPr>
              <w:pStyle w:val="TableParagraph"/>
              <w:spacing w:before="159"/>
              <w:ind w:left="200" w:right="192"/>
              <w:rPr>
                <w:rFonts w:ascii="Bookman Old Style" w:hAnsi="Bookman Old Style"/>
                <w:sz w:val="16"/>
              </w:rPr>
            </w:pPr>
            <w:r w:rsidRPr="00022F71">
              <w:rPr>
                <w:rFonts w:ascii="Bookman Old Style" w:hAnsi="Bookman Old Style"/>
                <w:sz w:val="16"/>
              </w:rPr>
              <w:t>775</w:t>
            </w:r>
          </w:p>
        </w:tc>
        <w:tc>
          <w:tcPr>
            <w:tcW w:w="337" w:type="dxa"/>
          </w:tcPr>
          <w:p w14:paraId="7FB6FDA2"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3</w:t>
            </w:r>
          </w:p>
        </w:tc>
        <w:tc>
          <w:tcPr>
            <w:tcW w:w="757" w:type="dxa"/>
          </w:tcPr>
          <w:p w14:paraId="2A2D1E5F" w14:textId="77777777" w:rsidR="007F5FDB" w:rsidRPr="00022F71" w:rsidRDefault="002C6431">
            <w:pPr>
              <w:pStyle w:val="TableParagraph"/>
              <w:spacing w:before="159"/>
              <w:ind w:left="260" w:right="243"/>
              <w:rPr>
                <w:rFonts w:ascii="Bookman Old Style" w:hAnsi="Bookman Old Style"/>
                <w:sz w:val="16"/>
              </w:rPr>
            </w:pPr>
            <w:r w:rsidRPr="00022F71">
              <w:rPr>
                <w:rFonts w:ascii="Bookman Old Style" w:hAnsi="Bookman Old Style"/>
                <w:sz w:val="16"/>
              </w:rPr>
              <w:t>75</w:t>
            </w:r>
          </w:p>
        </w:tc>
        <w:tc>
          <w:tcPr>
            <w:tcW w:w="330" w:type="dxa"/>
          </w:tcPr>
          <w:p w14:paraId="1FF2F95B" w14:textId="77777777" w:rsidR="007F5FDB" w:rsidRPr="00022F71" w:rsidRDefault="002C6431">
            <w:pPr>
              <w:pStyle w:val="TableParagraph"/>
              <w:spacing w:before="159"/>
              <w:ind w:right="98"/>
              <w:jc w:val="right"/>
              <w:rPr>
                <w:rFonts w:ascii="Bookman Old Style" w:hAnsi="Bookman Old Style"/>
                <w:sz w:val="16"/>
              </w:rPr>
            </w:pPr>
            <w:r w:rsidRPr="00022F71">
              <w:rPr>
                <w:rFonts w:ascii="Bookman Old Style" w:hAnsi="Bookman Old Style"/>
                <w:sz w:val="16"/>
              </w:rPr>
              <w:t>3</w:t>
            </w:r>
          </w:p>
        </w:tc>
        <w:tc>
          <w:tcPr>
            <w:tcW w:w="716" w:type="dxa"/>
          </w:tcPr>
          <w:p w14:paraId="4754DF8A" w14:textId="77777777" w:rsidR="007F5FDB" w:rsidRPr="00022F71" w:rsidRDefault="002C6431">
            <w:pPr>
              <w:pStyle w:val="TableParagraph"/>
              <w:spacing w:before="159"/>
              <w:ind w:left="180" w:right="158"/>
              <w:rPr>
                <w:rFonts w:ascii="Bookman Old Style" w:hAnsi="Bookman Old Style"/>
                <w:sz w:val="16"/>
              </w:rPr>
            </w:pPr>
            <w:r w:rsidRPr="00022F71">
              <w:rPr>
                <w:rFonts w:ascii="Bookman Old Style" w:hAnsi="Bookman Old Style"/>
                <w:sz w:val="16"/>
              </w:rPr>
              <w:t>100</w:t>
            </w:r>
          </w:p>
        </w:tc>
        <w:tc>
          <w:tcPr>
            <w:tcW w:w="443" w:type="dxa"/>
          </w:tcPr>
          <w:p w14:paraId="1E1095EA" w14:textId="77777777" w:rsidR="007F5FDB" w:rsidRPr="00022F71" w:rsidRDefault="002C6431">
            <w:pPr>
              <w:pStyle w:val="TableParagraph"/>
              <w:spacing w:before="159"/>
              <w:ind w:right="150"/>
              <w:jc w:val="right"/>
              <w:rPr>
                <w:rFonts w:ascii="Bookman Old Style" w:hAnsi="Bookman Old Style"/>
                <w:sz w:val="16"/>
              </w:rPr>
            </w:pPr>
            <w:r w:rsidRPr="00022F71">
              <w:rPr>
                <w:rFonts w:ascii="Bookman Old Style" w:hAnsi="Bookman Old Style"/>
                <w:sz w:val="16"/>
              </w:rPr>
              <w:t>3</w:t>
            </w:r>
          </w:p>
        </w:tc>
        <w:tc>
          <w:tcPr>
            <w:tcW w:w="707" w:type="dxa"/>
          </w:tcPr>
          <w:p w14:paraId="7D53F13E"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357" w:type="dxa"/>
          </w:tcPr>
          <w:p w14:paraId="185AE36B" w14:textId="77777777" w:rsidR="007F5FDB" w:rsidRPr="00022F71" w:rsidRDefault="002C6431">
            <w:pPr>
              <w:pStyle w:val="TableParagraph"/>
              <w:spacing w:before="159"/>
              <w:ind w:left="31"/>
              <w:rPr>
                <w:rFonts w:ascii="Bookman Old Style" w:hAnsi="Bookman Old Style"/>
                <w:sz w:val="16"/>
              </w:rPr>
            </w:pPr>
            <w:r w:rsidRPr="00022F71">
              <w:rPr>
                <w:rFonts w:ascii="Bookman Old Style" w:hAnsi="Bookman Old Style"/>
                <w:sz w:val="16"/>
              </w:rPr>
              <w:t>3</w:t>
            </w:r>
          </w:p>
        </w:tc>
        <w:tc>
          <w:tcPr>
            <w:tcW w:w="801" w:type="dxa"/>
          </w:tcPr>
          <w:p w14:paraId="71D33824" w14:textId="77777777" w:rsidR="007F5FDB" w:rsidRPr="00022F71" w:rsidRDefault="002C6431">
            <w:pPr>
              <w:pStyle w:val="TableParagraph"/>
              <w:spacing w:before="159"/>
              <w:ind w:left="236" w:right="209"/>
              <w:rPr>
                <w:rFonts w:ascii="Bookman Old Style" w:hAnsi="Bookman Old Style"/>
                <w:sz w:val="16"/>
              </w:rPr>
            </w:pPr>
            <w:r w:rsidRPr="00022F71">
              <w:rPr>
                <w:rFonts w:ascii="Bookman Old Style" w:hAnsi="Bookman Old Style"/>
                <w:sz w:val="16"/>
              </w:rPr>
              <w:t>975</w:t>
            </w:r>
          </w:p>
        </w:tc>
        <w:tc>
          <w:tcPr>
            <w:tcW w:w="1133" w:type="dxa"/>
          </w:tcPr>
          <w:p w14:paraId="4F1DA6BA" w14:textId="77777777" w:rsidR="007F5FDB" w:rsidRPr="00022F71" w:rsidRDefault="007F5FDB">
            <w:pPr>
              <w:pStyle w:val="TableParagraph"/>
              <w:spacing w:before="0"/>
              <w:jc w:val="left"/>
              <w:rPr>
                <w:rFonts w:ascii="Bookman Old Style" w:hAnsi="Bookman Old Style"/>
                <w:sz w:val="16"/>
              </w:rPr>
            </w:pPr>
          </w:p>
        </w:tc>
      </w:tr>
      <w:tr w:rsidR="007F5FDB" w:rsidRPr="00022F71" w14:paraId="1C4B9B2D" w14:textId="77777777" w:rsidTr="001F3A75">
        <w:trPr>
          <w:trHeight w:val="283"/>
        </w:trPr>
        <w:tc>
          <w:tcPr>
            <w:tcW w:w="464" w:type="dxa"/>
          </w:tcPr>
          <w:p w14:paraId="60DF910E" w14:textId="77777777" w:rsidR="007F5FDB" w:rsidRPr="00022F71" w:rsidRDefault="002C6431">
            <w:pPr>
              <w:pStyle w:val="TableParagraph"/>
              <w:spacing w:before="160"/>
              <w:ind w:left="10"/>
              <w:rPr>
                <w:rFonts w:ascii="Bookman Old Style" w:hAnsi="Bookman Old Style"/>
                <w:sz w:val="16"/>
              </w:rPr>
            </w:pPr>
            <w:r w:rsidRPr="00022F71">
              <w:rPr>
                <w:rFonts w:ascii="Bookman Old Style" w:hAnsi="Bookman Old Style"/>
                <w:sz w:val="16"/>
              </w:rPr>
              <w:t>2</w:t>
            </w:r>
          </w:p>
        </w:tc>
        <w:tc>
          <w:tcPr>
            <w:tcW w:w="4088" w:type="dxa"/>
          </w:tcPr>
          <w:p w14:paraId="7BCCB4C0"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Sekretaris Badan Kesatuan Bangsa dan Politik</w:t>
            </w:r>
          </w:p>
        </w:tc>
        <w:tc>
          <w:tcPr>
            <w:tcW w:w="994" w:type="dxa"/>
          </w:tcPr>
          <w:p w14:paraId="773F34D0" w14:textId="77777777" w:rsidR="007F5FDB" w:rsidRPr="00022F71" w:rsidRDefault="002C6431">
            <w:pPr>
              <w:pStyle w:val="TableParagraph"/>
              <w:spacing w:before="160"/>
              <w:ind w:right="385"/>
              <w:jc w:val="right"/>
              <w:rPr>
                <w:rFonts w:ascii="Bookman Old Style" w:hAnsi="Bookman Old Style"/>
                <w:sz w:val="16"/>
              </w:rPr>
            </w:pPr>
            <w:r w:rsidRPr="00022F71">
              <w:rPr>
                <w:rFonts w:ascii="Bookman Old Style" w:hAnsi="Bookman Old Style"/>
                <w:sz w:val="16"/>
              </w:rPr>
              <w:t>12</w:t>
            </w:r>
          </w:p>
        </w:tc>
        <w:tc>
          <w:tcPr>
            <w:tcW w:w="994" w:type="dxa"/>
          </w:tcPr>
          <w:p w14:paraId="4EDA148F" w14:textId="77777777" w:rsidR="007F5FDB" w:rsidRPr="00022F71" w:rsidRDefault="002C6431">
            <w:pPr>
              <w:pStyle w:val="TableParagraph"/>
              <w:spacing w:before="160"/>
              <w:ind w:right="288"/>
              <w:jc w:val="right"/>
              <w:rPr>
                <w:rFonts w:ascii="Bookman Old Style" w:hAnsi="Bookman Old Style"/>
                <w:sz w:val="16"/>
              </w:rPr>
            </w:pPr>
            <w:r w:rsidRPr="00022F71">
              <w:rPr>
                <w:rFonts w:ascii="Bookman Old Style" w:hAnsi="Bookman Old Style"/>
                <w:sz w:val="16"/>
              </w:rPr>
              <w:t>2140</w:t>
            </w:r>
          </w:p>
        </w:tc>
        <w:tc>
          <w:tcPr>
            <w:tcW w:w="396" w:type="dxa"/>
          </w:tcPr>
          <w:p w14:paraId="1F539BAD" w14:textId="77777777" w:rsidR="007F5FDB" w:rsidRPr="00022F71" w:rsidRDefault="002C6431">
            <w:pPr>
              <w:pStyle w:val="TableParagraph"/>
              <w:spacing w:before="160"/>
              <w:ind w:left="8"/>
              <w:rPr>
                <w:rFonts w:ascii="Bookman Old Style" w:hAnsi="Bookman Old Style"/>
                <w:sz w:val="16"/>
              </w:rPr>
            </w:pPr>
            <w:r w:rsidRPr="00022F71">
              <w:rPr>
                <w:rFonts w:ascii="Bookman Old Style" w:hAnsi="Bookman Old Style"/>
                <w:sz w:val="16"/>
              </w:rPr>
              <w:t>1</w:t>
            </w:r>
          </w:p>
        </w:tc>
        <w:tc>
          <w:tcPr>
            <w:tcW w:w="912" w:type="dxa"/>
          </w:tcPr>
          <w:p w14:paraId="6587FAA3" w14:textId="77777777" w:rsidR="007F5FDB" w:rsidRPr="00022F71" w:rsidRDefault="002C6431">
            <w:pPr>
              <w:pStyle w:val="TableParagraph"/>
              <w:spacing w:before="160"/>
              <w:ind w:left="279" w:right="276"/>
              <w:rPr>
                <w:rFonts w:ascii="Bookman Old Style" w:hAnsi="Bookman Old Style"/>
                <w:sz w:val="16"/>
              </w:rPr>
            </w:pPr>
            <w:r w:rsidRPr="00022F71">
              <w:rPr>
                <w:rFonts w:ascii="Bookman Old Style" w:hAnsi="Bookman Old Style"/>
                <w:sz w:val="16"/>
              </w:rPr>
              <w:t>175</w:t>
            </w:r>
          </w:p>
        </w:tc>
        <w:tc>
          <w:tcPr>
            <w:tcW w:w="393" w:type="dxa"/>
          </w:tcPr>
          <w:p w14:paraId="2CA7214C" w14:textId="77777777" w:rsidR="007F5FDB" w:rsidRPr="00022F71" w:rsidRDefault="002C6431">
            <w:pPr>
              <w:pStyle w:val="TableParagraph"/>
              <w:spacing w:before="160"/>
              <w:ind w:left="145"/>
              <w:jc w:val="left"/>
              <w:rPr>
                <w:rFonts w:ascii="Bookman Old Style" w:hAnsi="Bookman Old Style"/>
                <w:sz w:val="16"/>
              </w:rPr>
            </w:pPr>
            <w:r w:rsidRPr="00022F71">
              <w:rPr>
                <w:rFonts w:ascii="Bookman Old Style" w:hAnsi="Bookman Old Style"/>
                <w:sz w:val="16"/>
              </w:rPr>
              <w:t>1</w:t>
            </w:r>
          </w:p>
        </w:tc>
        <w:tc>
          <w:tcPr>
            <w:tcW w:w="770" w:type="dxa"/>
          </w:tcPr>
          <w:p w14:paraId="22B53189" w14:textId="77777777" w:rsidR="007F5FDB" w:rsidRPr="00022F71" w:rsidRDefault="002C6431">
            <w:pPr>
              <w:pStyle w:val="TableParagraph"/>
              <w:spacing w:before="160"/>
              <w:ind w:left="234"/>
              <w:jc w:val="left"/>
              <w:rPr>
                <w:rFonts w:ascii="Bookman Old Style" w:hAnsi="Bookman Old Style"/>
                <w:sz w:val="16"/>
              </w:rPr>
            </w:pPr>
            <w:r w:rsidRPr="00022F71">
              <w:rPr>
                <w:rFonts w:ascii="Bookman Old Style" w:hAnsi="Bookman Old Style"/>
                <w:sz w:val="16"/>
              </w:rPr>
              <w:t>100</w:t>
            </w:r>
          </w:p>
        </w:tc>
        <w:tc>
          <w:tcPr>
            <w:tcW w:w="381" w:type="dxa"/>
          </w:tcPr>
          <w:p w14:paraId="1C3A0ED7" w14:textId="77777777" w:rsidR="007F5FDB" w:rsidRPr="00022F71" w:rsidRDefault="002C6431">
            <w:pPr>
              <w:pStyle w:val="TableParagraph"/>
              <w:spacing w:before="160"/>
              <w:ind w:left="6"/>
              <w:rPr>
                <w:rFonts w:ascii="Bookman Old Style" w:hAnsi="Bookman Old Style"/>
                <w:sz w:val="16"/>
              </w:rPr>
            </w:pPr>
            <w:r w:rsidRPr="00022F71">
              <w:rPr>
                <w:rFonts w:ascii="Bookman Old Style" w:hAnsi="Bookman Old Style"/>
                <w:sz w:val="16"/>
              </w:rPr>
              <w:t>2</w:t>
            </w:r>
          </w:p>
        </w:tc>
        <w:tc>
          <w:tcPr>
            <w:tcW w:w="767" w:type="dxa"/>
          </w:tcPr>
          <w:p w14:paraId="7A581F2D" w14:textId="77777777" w:rsidR="007F5FDB" w:rsidRPr="00022F71" w:rsidRDefault="002C6431">
            <w:pPr>
              <w:pStyle w:val="TableParagraph"/>
              <w:spacing w:before="160"/>
              <w:ind w:left="200" w:right="192"/>
              <w:rPr>
                <w:rFonts w:ascii="Bookman Old Style" w:hAnsi="Bookman Old Style"/>
                <w:sz w:val="16"/>
              </w:rPr>
            </w:pPr>
            <w:r w:rsidRPr="00022F71">
              <w:rPr>
                <w:rFonts w:ascii="Bookman Old Style" w:hAnsi="Bookman Old Style"/>
                <w:sz w:val="16"/>
              </w:rPr>
              <w:t>775</w:t>
            </w:r>
          </w:p>
        </w:tc>
        <w:tc>
          <w:tcPr>
            <w:tcW w:w="337" w:type="dxa"/>
          </w:tcPr>
          <w:p w14:paraId="21B0EFB8" w14:textId="77777777" w:rsidR="007F5FDB" w:rsidRPr="00022F71" w:rsidRDefault="002C6431">
            <w:pPr>
              <w:pStyle w:val="TableParagraph"/>
              <w:spacing w:before="160"/>
              <w:ind w:left="119"/>
              <w:jc w:val="left"/>
              <w:rPr>
                <w:rFonts w:ascii="Bookman Old Style" w:hAnsi="Bookman Old Style"/>
                <w:sz w:val="16"/>
              </w:rPr>
            </w:pPr>
            <w:r w:rsidRPr="00022F71">
              <w:rPr>
                <w:rFonts w:ascii="Bookman Old Style" w:hAnsi="Bookman Old Style"/>
                <w:sz w:val="16"/>
              </w:rPr>
              <w:t>3</w:t>
            </w:r>
          </w:p>
        </w:tc>
        <w:tc>
          <w:tcPr>
            <w:tcW w:w="757" w:type="dxa"/>
          </w:tcPr>
          <w:p w14:paraId="1BE92EC0" w14:textId="77777777" w:rsidR="007F5FDB" w:rsidRPr="00022F71" w:rsidRDefault="002C6431">
            <w:pPr>
              <w:pStyle w:val="TableParagraph"/>
              <w:spacing w:before="160"/>
              <w:ind w:left="260" w:right="243"/>
              <w:rPr>
                <w:rFonts w:ascii="Bookman Old Style" w:hAnsi="Bookman Old Style"/>
                <w:sz w:val="16"/>
              </w:rPr>
            </w:pPr>
            <w:r w:rsidRPr="00022F71">
              <w:rPr>
                <w:rFonts w:ascii="Bookman Old Style" w:hAnsi="Bookman Old Style"/>
                <w:sz w:val="16"/>
              </w:rPr>
              <w:t>75</w:t>
            </w:r>
          </w:p>
        </w:tc>
        <w:tc>
          <w:tcPr>
            <w:tcW w:w="330" w:type="dxa"/>
          </w:tcPr>
          <w:p w14:paraId="5BB34B79" w14:textId="77777777" w:rsidR="007F5FDB" w:rsidRPr="00022F71" w:rsidRDefault="002C6431">
            <w:pPr>
              <w:pStyle w:val="TableParagraph"/>
              <w:spacing w:before="160"/>
              <w:ind w:right="98"/>
              <w:jc w:val="right"/>
              <w:rPr>
                <w:rFonts w:ascii="Bookman Old Style" w:hAnsi="Bookman Old Style"/>
                <w:sz w:val="16"/>
              </w:rPr>
            </w:pPr>
            <w:r w:rsidRPr="00022F71">
              <w:rPr>
                <w:rFonts w:ascii="Bookman Old Style" w:hAnsi="Bookman Old Style"/>
                <w:sz w:val="16"/>
              </w:rPr>
              <w:t>3</w:t>
            </w:r>
          </w:p>
        </w:tc>
        <w:tc>
          <w:tcPr>
            <w:tcW w:w="716" w:type="dxa"/>
          </w:tcPr>
          <w:p w14:paraId="086344FD" w14:textId="77777777" w:rsidR="007F5FDB" w:rsidRPr="00022F71" w:rsidRDefault="002C6431">
            <w:pPr>
              <w:pStyle w:val="TableParagraph"/>
              <w:spacing w:before="160"/>
              <w:ind w:left="180" w:right="158"/>
              <w:rPr>
                <w:rFonts w:ascii="Bookman Old Style" w:hAnsi="Bookman Old Style"/>
                <w:sz w:val="16"/>
              </w:rPr>
            </w:pPr>
            <w:r w:rsidRPr="00022F71">
              <w:rPr>
                <w:rFonts w:ascii="Bookman Old Style" w:hAnsi="Bookman Old Style"/>
                <w:sz w:val="16"/>
              </w:rPr>
              <w:t>100</w:t>
            </w:r>
          </w:p>
        </w:tc>
        <w:tc>
          <w:tcPr>
            <w:tcW w:w="443" w:type="dxa"/>
          </w:tcPr>
          <w:p w14:paraId="635A6431" w14:textId="77777777" w:rsidR="007F5FDB" w:rsidRPr="00022F71" w:rsidRDefault="002C6431">
            <w:pPr>
              <w:pStyle w:val="TableParagraph"/>
              <w:spacing w:before="160"/>
              <w:ind w:right="150"/>
              <w:jc w:val="right"/>
              <w:rPr>
                <w:rFonts w:ascii="Bookman Old Style" w:hAnsi="Bookman Old Style"/>
                <w:sz w:val="16"/>
              </w:rPr>
            </w:pPr>
            <w:r w:rsidRPr="00022F71">
              <w:rPr>
                <w:rFonts w:ascii="Bookman Old Style" w:hAnsi="Bookman Old Style"/>
                <w:sz w:val="16"/>
              </w:rPr>
              <w:t>3</w:t>
            </w:r>
          </w:p>
        </w:tc>
        <w:tc>
          <w:tcPr>
            <w:tcW w:w="707" w:type="dxa"/>
          </w:tcPr>
          <w:p w14:paraId="1DC2942E" w14:textId="77777777" w:rsidR="007F5FDB" w:rsidRPr="00022F71" w:rsidRDefault="002C6431">
            <w:pPr>
              <w:pStyle w:val="TableParagraph"/>
              <w:spacing w:before="160"/>
              <w:ind w:left="212"/>
              <w:jc w:val="left"/>
              <w:rPr>
                <w:rFonts w:ascii="Bookman Old Style" w:hAnsi="Bookman Old Style"/>
                <w:sz w:val="16"/>
              </w:rPr>
            </w:pPr>
            <w:r w:rsidRPr="00022F71">
              <w:rPr>
                <w:rFonts w:ascii="Bookman Old Style" w:hAnsi="Bookman Old Style"/>
                <w:sz w:val="16"/>
              </w:rPr>
              <w:t>340</w:t>
            </w:r>
          </w:p>
        </w:tc>
        <w:tc>
          <w:tcPr>
            <w:tcW w:w="357" w:type="dxa"/>
          </w:tcPr>
          <w:p w14:paraId="4CBB5D29" w14:textId="77777777" w:rsidR="007F5FDB" w:rsidRPr="00022F71" w:rsidRDefault="002C6431">
            <w:pPr>
              <w:pStyle w:val="TableParagraph"/>
              <w:spacing w:before="160"/>
              <w:ind w:left="31"/>
              <w:rPr>
                <w:rFonts w:ascii="Bookman Old Style" w:hAnsi="Bookman Old Style"/>
                <w:sz w:val="16"/>
              </w:rPr>
            </w:pPr>
            <w:r w:rsidRPr="00022F71">
              <w:rPr>
                <w:rFonts w:ascii="Bookman Old Style" w:hAnsi="Bookman Old Style"/>
                <w:sz w:val="16"/>
              </w:rPr>
              <w:t>2</w:t>
            </w:r>
          </w:p>
        </w:tc>
        <w:tc>
          <w:tcPr>
            <w:tcW w:w="801" w:type="dxa"/>
          </w:tcPr>
          <w:p w14:paraId="4AF1CD6E" w14:textId="77777777" w:rsidR="007F5FDB" w:rsidRPr="00022F71" w:rsidRDefault="002C6431">
            <w:pPr>
              <w:pStyle w:val="TableParagraph"/>
              <w:spacing w:before="160"/>
              <w:ind w:left="236" w:right="209"/>
              <w:rPr>
                <w:rFonts w:ascii="Bookman Old Style" w:hAnsi="Bookman Old Style"/>
                <w:sz w:val="16"/>
              </w:rPr>
            </w:pPr>
            <w:r w:rsidRPr="00022F71">
              <w:rPr>
                <w:rFonts w:ascii="Bookman Old Style" w:hAnsi="Bookman Old Style"/>
                <w:sz w:val="16"/>
              </w:rPr>
              <w:t>575</w:t>
            </w:r>
          </w:p>
        </w:tc>
        <w:tc>
          <w:tcPr>
            <w:tcW w:w="1133" w:type="dxa"/>
          </w:tcPr>
          <w:p w14:paraId="3962BF24" w14:textId="77777777" w:rsidR="007F5FDB" w:rsidRPr="00022F71" w:rsidRDefault="007F5FDB">
            <w:pPr>
              <w:pStyle w:val="TableParagraph"/>
              <w:spacing w:before="0"/>
              <w:jc w:val="left"/>
              <w:rPr>
                <w:rFonts w:ascii="Bookman Old Style" w:hAnsi="Bookman Old Style"/>
                <w:sz w:val="16"/>
              </w:rPr>
            </w:pPr>
          </w:p>
        </w:tc>
      </w:tr>
      <w:tr w:rsidR="007F5FDB" w:rsidRPr="00022F71" w14:paraId="5ABD17FB" w14:textId="77777777" w:rsidTr="001F3A75">
        <w:trPr>
          <w:trHeight w:val="283"/>
        </w:trPr>
        <w:tc>
          <w:tcPr>
            <w:tcW w:w="464" w:type="dxa"/>
          </w:tcPr>
          <w:p w14:paraId="1B8CD1AF" w14:textId="77777777" w:rsidR="007F5FDB" w:rsidRPr="00022F71" w:rsidRDefault="007F5FDB">
            <w:pPr>
              <w:pStyle w:val="TableParagraph"/>
              <w:spacing w:before="9"/>
              <w:jc w:val="left"/>
              <w:rPr>
                <w:rFonts w:ascii="Bookman Old Style" w:hAnsi="Bookman Old Style"/>
                <w:b/>
                <w:sz w:val="13"/>
              </w:rPr>
            </w:pPr>
          </w:p>
          <w:p w14:paraId="0454F33B"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3</w:t>
            </w:r>
          </w:p>
        </w:tc>
        <w:tc>
          <w:tcPr>
            <w:tcW w:w="4088" w:type="dxa"/>
          </w:tcPr>
          <w:p w14:paraId="4A03CAF1" w14:textId="77777777" w:rsidR="007F5FDB" w:rsidRPr="00022F71" w:rsidRDefault="007F5FDB">
            <w:pPr>
              <w:pStyle w:val="TableParagraph"/>
              <w:spacing w:before="9"/>
              <w:jc w:val="left"/>
              <w:rPr>
                <w:rFonts w:ascii="Bookman Old Style" w:hAnsi="Bookman Old Style"/>
                <w:b/>
                <w:sz w:val="13"/>
              </w:rPr>
            </w:pPr>
          </w:p>
          <w:p w14:paraId="0E8D5559"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Sub Bagian Umum dan Keuangan</w:t>
            </w:r>
          </w:p>
        </w:tc>
        <w:tc>
          <w:tcPr>
            <w:tcW w:w="994" w:type="dxa"/>
          </w:tcPr>
          <w:p w14:paraId="5F0FE9FB" w14:textId="77777777" w:rsidR="007F5FDB" w:rsidRPr="00022F71" w:rsidRDefault="007F5FDB">
            <w:pPr>
              <w:pStyle w:val="TableParagraph"/>
              <w:spacing w:before="9"/>
              <w:jc w:val="left"/>
              <w:rPr>
                <w:rFonts w:ascii="Bookman Old Style" w:hAnsi="Bookman Old Style"/>
                <w:b/>
                <w:sz w:val="13"/>
              </w:rPr>
            </w:pPr>
          </w:p>
          <w:p w14:paraId="00903A4C" w14:textId="77777777" w:rsidR="007F5FDB" w:rsidRPr="00022F71" w:rsidRDefault="002C6431">
            <w:pPr>
              <w:pStyle w:val="TableParagraph"/>
              <w:spacing w:before="0"/>
              <w:ind w:right="436"/>
              <w:jc w:val="right"/>
              <w:rPr>
                <w:rFonts w:ascii="Bookman Old Style" w:hAnsi="Bookman Old Style"/>
                <w:sz w:val="16"/>
              </w:rPr>
            </w:pPr>
            <w:r w:rsidRPr="00022F71">
              <w:rPr>
                <w:rFonts w:ascii="Bookman Old Style" w:hAnsi="Bookman Old Style"/>
                <w:sz w:val="16"/>
              </w:rPr>
              <w:t>9</w:t>
            </w:r>
          </w:p>
        </w:tc>
        <w:tc>
          <w:tcPr>
            <w:tcW w:w="994" w:type="dxa"/>
          </w:tcPr>
          <w:p w14:paraId="38192F9B" w14:textId="77777777" w:rsidR="007F5FDB" w:rsidRPr="00022F71" w:rsidRDefault="007F5FDB">
            <w:pPr>
              <w:pStyle w:val="TableParagraph"/>
              <w:spacing w:before="9"/>
              <w:jc w:val="left"/>
              <w:rPr>
                <w:rFonts w:ascii="Bookman Old Style" w:hAnsi="Bookman Old Style"/>
                <w:b/>
                <w:sz w:val="13"/>
              </w:rPr>
            </w:pPr>
          </w:p>
          <w:p w14:paraId="3944176A" w14:textId="77777777" w:rsidR="007F5FDB" w:rsidRPr="00022F71" w:rsidRDefault="002C6431">
            <w:pPr>
              <w:pStyle w:val="TableParagraph"/>
              <w:spacing w:before="0"/>
              <w:ind w:right="288"/>
              <w:jc w:val="right"/>
              <w:rPr>
                <w:rFonts w:ascii="Bookman Old Style" w:hAnsi="Bookman Old Style"/>
                <w:sz w:val="16"/>
              </w:rPr>
            </w:pPr>
            <w:r w:rsidRPr="00022F71">
              <w:rPr>
                <w:rFonts w:ascii="Bookman Old Style" w:hAnsi="Bookman Old Style"/>
                <w:sz w:val="16"/>
              </w:rPr>
              <w:t>1455</w:t>
            </w:r>
          </w:p>
        </w:tc>
        <w:tc>
          <w:tcPr>
            <w:tcW w:w="396" w:type="dxa"/>
          </w:tcPr>
          <w:p w14:paraId="0443151A" w14:textId="77777777" w:rsidR="007F5FDB" w:rsidRPr="00022F71" w:rsidRDefault="007F5FDB">
            <w:pPr>
              <w:pStyle w:val="TableParagraph"/>
              <w:spacing w:before="9"/>
              <w:jc w:val="left"/>
              <w:rPr>
                <w:rFonts w:ascii="Bookman Old Style" w:hAnsi="Bookman Old Style"/>
                <w:b/>
                <w:sz w:val="13"/>
              </w:rPr>
            </w:pPr>
          </w:p>
          <w:p w14:paraId="1C8D46E3"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2" w:type="dxa"/>
          </w:tcPr>
          <w:p w14:paraId="72E52E08" w14:textId="77777777" w:rsidR="007F5FDB" w:rsidRPr="00022F71" w:rsidRDefault="007F5FDB">
            <w:pPr>
              <w:pStyle w:val="TableParagraph"/>
              <w:spacing w:before="9"/>
              <w:jc w:val="left"/>
              <w:rPr>
                <w:rFonts w:ascii="Bookman Old Style" w:hAnsi="Bookman Old Style"/>
                <w:b/>
                <w:sz w:val="13"/>
              </w:rPr>
            </w:pPr>
          </w:p>
          <w:p w14:paraId="5D23D241" w14:textId="77777777" w:rsidR="007F5FDB" w:rsidRPr="00022F71" w:rsidRDefault="002C6431">
            <w:pPr>
              <w:pStyle w:val="TableParagraph"/>
              <w:spacing w:before="0"/>
              <w:ind w:left="279" w:right="276"/>
              <w:rPr>
                <w:rFonts w:ascii="Bookman Old Style" w:hAnsi="Bookman Old Style"/>
                <w:sz w:val="16"/>
              </w:rPr>
            </w:pPr>
            <w:r w:rsidRPr="00022F71">
              <w:rPr>
                <w:rFonts w:ascii="Bookman Old Style" w:hAnsi="Bookman Old Style"/>
                <w:sz w:val="16"/>
              </w:rPr>
              <w:t>175</w:t>
            </w:r>
          </w:p>
        </w:tc>
        <w:tc>
          <w:tcPr>
            <w:tcW w:w="393" w:type="dxa"/>
          </w:tcPr>
          <w:p w14:paraId="4245F070" w14:textId="77777777" w:rsidR="007F5FDB" w:rsidRPr="00022F71" w:rsidRDefault="007F5FDB">
            <w:pPr>
              <w:pStyle w:val="TableParagraph"/>
              <w:spacing w:before="9"/>
              <w:jc w:val="left"/>
              <w:rPr>
                <w:rFonts w:ascii="Bookman Old Style" w:hAnsi="Bookman Old Style"/>
                <w:b/>
                <w:sz w:val="13"/>
              </w:rPr>
            </w:pPr>
          </w:p>
          <w:p w14:paraId="1025D6F3" w14:textId="77777777" w:rsidR="007F5FDB" w:rsidRPr="00022F71" w:rsidRDefault="002C6431">
            <w:pPr>
              <w:pStyle w:val="TableParagraph"/>
              <w:spacing w:before="0"/>
              <w:ind w:left="145"/>
              <w:jc w:val="left"/>
              <w:rPr>
                <w:rFonts w:ascii="Bookman Old Style" w:hAnsi="Bookman Old Style"/>
                <w:sz w:val="16"/>
              </w:rPr>
            </w:pPr>
            <w:r w:rsidRPr="00022F71">
              <w:rPr>
                <w:rFonts w:ascii="Bookman Old Style" w:hAnsi="Bookman Old Style"/>
                <w:sz w:val="16"/>
              </w:rPr>
              <w:t>1</w:t>
            </w:r>
          </w:p>
        </w:tc>
        <w:tc>
          <w:tcPr>
            <w:tcW w:w="770" w:type="dxa"/>
          </w:tcPr>
          <w:p w14:paraId="16B3EF16" w14:textId="77777777" w:rsidR="007F5FDB" w:rsidRPr="00022F71" w:rsidRDefault="007F5FDB">
            <w:pPr>
              <w:pStyle w:val="TableParagraph"/>
              <w:spacing w:before="9"/>
              <w:jc w:val="left"/>
              <w:rPr>
                <w:rFonts w:ascii="Bookman Old Style" w:hAnsi="Bookman Old Style"/>
                <w:b/>
                <w:sz w:val="13"/>
              </w:rPr>
            </w:pPr>
          </w:p>
          <w:p w14:paraId="0FE7EB6C" w14:textId="77777777" w:rsidR="007F5FDB" w:rsidRPr="00022F71" w:rsidRDefault="002C6431">
            <w:pPr>
              <w:pStyle w:val="TableParagraph"/>
              <w:spacing w:before="0"/>
              <w:ind w:left="234"/>
              <w:jc w:val="left"/>
              <w:rPr>
                <w:rFonts w:ascii="Bookman Old Style" w:hAnsi="Bookman Old Style"/>
                <w:sz w:val="16"/>
              </w:rPr>
            </w:pPr>
            <w:r w:rsidRPr="00022F71">
              <w:rPr>
                <w:rFonts w:ascii="Bookman Old Style" w:hAnsi="Bookman Old Style"/>
                <w:sz w:val="16"/>
              </w:rPr>
              <w:t>100</w:t>
            </w:r>
          </w:p>
        </w:tc>
        <w:tc>
          <w:tcPr>
            <w:tcW w:w="381" w:type="dxa"/>
          </w:tcPr>
          <w:p w14:paraId="4F3F4C33" w14:textId="77777777" w:rsidR="007F5FDB" w:rsidRPr="00022F71" w:rsidRDefault="007F5FDB">
            <w:pPr>
              <w:pStyle w:val="TableParagraph"/>
              <w:spacing w:before="9"/>
              <w:jc w:val="left"/>
              <w:rPr>
                <w:rFonts w:ascii="Bookman Old Style" w:hAnsi="Bookman Old Style"/>
                <w:b/>
                <w:sz w:val="13"/>
              </w:rPr>
            </w:pPr>
          </w:p>
          <w:p w14:paraId="4A5B22AF"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1</w:t>
            </w:r>
          </w:p>
        </w:tc>
        <w:tc>
          <w:tcPr>
            <w:tcW w:w="767" w:type="dxa"/>
          </w:tcPr>
          <w:p w14:paraId="254E6B78" w14:textId="77777777" w:rsidR="007F5FDB" w:rsidRPr="00022F71" w:rsidRDefault="007F5FDB">
            <w:pPr>
              <w:pStyle w:val="TableParagraph"/>
              <w:spacing w:before="9"/>
              <w:jc w:val="left"/>
              <w:rPr>
                <w:rFonts w:ascii="Bookman Old Style" w:hAnsi="Bookman Old Style"/>
                <w:b/>
                <w:sz w:val="13"/>
              </w:rPr>
            </w:pPr>
          </w:p>
          <w:p w14:paraId="4C7D908B" w14:textId="77777777" w:rsidR="007F5FDB" w:rsidRPr="00022F71" w:rsidRDefault="002C6431">
            <w:pPr>
              <w:pStyle w:val="TableParagraph"/>
              <w:spacing w:before="0"/>
              <w:ind w:left="200" w:right="192"/>
              <w:rPr>
                <w:rFonts w:ascii="Bookman Old Style" w:hAnsi="Bookman Old Style"/>
                <w:sz w:val="16"/>
              </w:rPr>
            </w:pPr>
            <w:r w:rsidRPr="00022F71">
              <w:rPr>
                <w:rFonts w:ascii="Bookman Old Style" w:hAnsi="Bookman Old Style"/>
                <w:sz w:val="16"/>
              </w:rPr>
              <w:t>450</w:t>
            </w:r>
          </w:p>
        </w:tc>
        <w:tc>
          <w:tcPr>
            <w:tcW w:w="337" w:type="dxa"/>
          </w:tcPr>
          <w:p w14:paraId="081EF5F2" w14:textId="77777777" w:rsidR="007F5FDB" w:rsidRPr="00022F71" w:rsidRDefault="007F5FDB">
            <w:pPr>
              <w:pStyle w:val="TableParagraph"/>
              <w:spacing w:before="9"/>
              <w:jc w:val="left"/>
              <w:rPr>
                <w:rFonts w:ascii="Bookman Old Style" w:hAnsi="Bookman Old Style"/>
                <w:b/>
                <w:sz w:val="13"/>
              </w:rPr>
            </w:pPr>
          </w:p>
          <w:p w14:paraId="26CE0966" w14:textId="77777777" w:rsidR="007F5FDB" w:rsidRPr="00022F71" w:rsidRDefault="002C6431">
            <w:pPr>
              <w:pStyle w:val="TableParagraph"/>
              <w:spacing w:before="0"/>
              <w:ind w:left="119"/>
              <w:jc w:val="left"/>
              <w:rPr>
                <w:rFonts w:ascii="Bookman Old Style" w:hAnsi="Bookman Old Style"/>
                <w:sz w:val="16"/>
              </w:rPr>
            </w:pPr>
            <w:r w:rsidRPr="00022F71">
              <w:rPr>
                <w:rFonts w:ascii="Bookman Old Style" w:hAnsi="Bookman Old Style"/>
                <w:sz w:val="16"/>
              </w:rPr>
              <w:t>2</w:t>
            </w:r>
          </w:p>
        </w:tc>
        <w:tc>
          <w:tcPr>
            <w:tcW w:w="757" w:type="dxa"/>
          </w:tcPr>
          <w:p w14:paraId="494B68A5" w14:textId="77777777" w:rsidR="007F5FDB" w:rsidRPr="00022F71" w:rsidRDefault="007F5FDB">
            <w:pPr>
              <w:pStyle w:val="TableParagraph"/>
              <w:spacing w:before="9"/>
              <w:jc w:val="left"/>
              <w:rPr>
                <w:rFonts w:ascii="Bookman Old Style" w:hAnsi="Bookman Old Style"/>
                <w:b/>
                <w:sz w:val="13"/>
              </w:rPr>
            </w:pPr>
          </w:p>
          <w:p w14:paraId="6CFA4C91" w14:textId="77777777" w:rsidR="007F5FDB" w:rsidRPr="00022F71" w:rsidRDefault="002C6431">
            <w:pPr>
              <w:pStyle w:val="TableParagraph"/>
              <w:spacing w:before="0"/>
              <w:ind w:left="260" w:right="243"/>
              <w:rPr>
                <w:rFonts w:ascii="Bookman Old Style" w:hAnsi="Bookman Old Style"/>
                <w:sz w:val="16"/>
              </w:rPr>
            </w:pPr>
            <w:r w:rsidRPr="00022F71">
              <w:rPr>
                <w:rFonts w:ascii="Bookman Old Style" w:hAnsi="Bookman Old Style"/>
                <w:sz w:val="16"/>
              </w:rPr>
              <w:t>50</w:t>
            </w:r>
          </w:p>
        </w:tc>
        <w:tc>
          <w:tcPr>
            <w:tcW w:w="330" w:type="dxa"/>
          </w:tcPr>
          <w:p w14:paraId="59585394" w14:textId="77777777" w:rsidR="007F5FDB" w:rsidRPr="00022F71" w:rsidRDefault="007F5FDB">
            <w:pPr>
              <w:pStyle w:val="TableParagraph"/>
              <w:spacing w:before="9"/>
              <w:jc w:val="left"/>
              <w:rPr>
                <w:rFonts w:ascii="Bookman Old Style" w:hAnsi="Bookman Old Style"/>
                <w:b/>
                <w:sz w:val="13"/>
              </w:rPr>
            </w:pPr>
          </w:p>
          <w:p w14:paraId="2C8B4D2D" w14:textId="77777777" w:rsidR="007F5FDB" w:rsidRPr="00022F71" w:rsidRDefault="002C6431">
            <w:pPr>
              <w:pStyle w:val="TableParagraph"/>
              <w:spacing w:before="0"/>
              <w:ind w:right="98"/>
              <w:jc w:val="right"/>
              <w:rPr>
                <w:rFonts w:ascii="Bookman Old Style" w:hAnsi="Bookman Old Style"/>
                <w:sz w:val="16"/>
              </w:rPr>
            </w:pPr>
            <w:r w:rsidRPr="00022F71">
              <w:rPr>
                <w:rFonts w:ascii="Bookman Old Style" w:hAnsi="Bookman Old Style"/>
                <w:sz w:val="16"/>
              </w:rPr>
              <w:t>1</w:t>
            </w:r>
          </w:p>
        </w:tc>
        <w:tc>
          <w:tcPr>
            <w:tcW w:w="716" w:type="dxa"/>
          </w:tcPr>
          <w:p w14:paraId="771C8D36" w14:textId="77777777" w:rsidR="007F5FDB" w:rsidRPr="00022F71" w:rsidRDefault="007F5FDB">
            <w:pPr>
              <w:pStyle w:val="TableParagraph"/>
              <w:spacing w:before="9"/>
              <w:jc w:val="left"/>
              <w:rPr>
                <w:rFonts w:ascii="Bookman Old Style" w:hAnsi="Bookman Old Style"/>
                <w:b/>
                <w:sz w:val="13"/>
              </w:rPr>
            </w:pPr>
          </w:p>
          <w:p w14:paraId="1D6256F7" w14:textId="77777777" w:rsidR="007F5FDB" w:rsidRPr="00022F71" w:rsidRDefault="002C6431">
            <w:pPr>
              <w:pStyle w:val="TableParagraph"/>
              <w:spacing w:before="0"/>
              <w:ind w:left="180" w:right="159"/>
              <w:rPr>
                <w:rFonts w:ascii="Bookman Old Style" w:hAnsi="Bookman Old Style"/>
                <w:sz w:val="16"/>
              </w:rPr>
            </w:pPr>
            <w:r w:rsidRPr="00022F71">
              <w:rPr>
                <w:rFonts w:ascii="Bookman Old Style" w:hAnsi="Bookman Old Style"/>
                <w:sz w:val="16"/>
              </w:rPr>
              <w:t>30</w:t>
            </w:r>
          </w:p>
        </w:tc>
        <w:tc>
          <w:tcPr>
            <w:tcW w:w="443" w:type="dxa"/>
          </w:tcPr>
          <w:p w14:paraId="60AF0F6E" w14:textId="77777777" w:rsidR="007F5FDB" w:rsidRPr="00022F71" w:rsidRDefault="007F5FDB">
            <w:pPr>
              <w:pStyle w:val="TableParagraph"/>
              <w:spacing w:before="9"/>
              <w:jc w:val="left"/>
              <w:rPr>
                <w:rFonts w:ascii="Bookman Old Style" w:hAnsi="Bookman Old Style"/>
                <w:b/>
                <w:sz w:val="13"/>
              </w:rPr>
            </w:pPr>
          </w:p>
          <w:p w14:paraId="36EFD6AA" w14:textId="77777777" w:rsidR="007F5FDB" w:rsidRPr="00022F71" w:rsidRDefault="002C6431">
            <w:pPr>
              <w:pStyle w:val="TableParagraph"/>
              <w:spacing w:before="0"/>
              <w:ind w:right="150"/>
              <w:jc w:val="right"/>
              <w:rPr>
                <w:rFonts w:ascii="Bookman Old Style" w:hAnsi="Bookman Old Style"/>
                <w:sz w:val="16"/>
              </w:rPr>
            </w:pPr>
            <w:r w:rsidRPr="00022F71">
              <w:rPr>
                <w:rFonts w:ascii="Bookman Old Style" w:hAnsi="Bookman Old Style"/>
                <w:sz w:val="16"/>
              </w:rPr>
              <w:t>3</w:t>
            </w:r>
          </w:p>
        </w:tc>
        <w:tc>
          <w:tcPr>
            <w:tcW w:w="707" w:type="dxa"/>
          </w:tcPr>
          <w:p w14:paraId="2A0AFA39" w14:textId="77777777" w:rsidR="007F5FDB" w:rsidRPr="00022F71" w:rsidRDefault="007F5FDB">
            <w:pPr>
              <w:pStyle w:val="TableParagraph"/>
              <w:spacing w:before="9"/>
              <w:jc w:val="left"/>
              <w:rPr>
                <w:rFonts w:ascii="Bookman Old Style" w:hAnsi="Bookman Old Style"/>
                <w:b/>
                <w:sz w:val="13"/>
              </w:rPr>
            </w:pPr>
          </w:p>
          <w:p w14:paraId="022E149C"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357" w:type="dxa"/>
          </w:tcPr>
          <w:p w14:paraId="3CD9451E" w14:textId="77777777" w:rsidR="007F5FDB" w:rsidRPr="00022F71" w:rsidRDefault="007F5FDB">
            <w:pPr>
              <w:pStyle w:val="TableParagraph"/>
              <w:spacing w:before="9"/>
              <w:jc w:val="left"/>
              <w:rPr>
                <w:rFonts w:ascii="Bookman Old Style" w:hAnsi="Bookman Old Style"/>
                <w:b/>
                <w:sz w:val="13"/>
              </w:rPr>
            </w:pPr>
          </w:p>
          <w:p w14:paraId="763D5C53" w14:textId="77777777" w:rsidR="007F5FDB" w:rsidRPr="00022F71" w:rsidRDefault="002C6431">
            <w:pPr>
              <w:pStyle w:val="TableParagraph"/>
              <w:spacing w:before="0"/>
              <w:ind w:left="31"/>
              <w:rPr>
                <w:rFonts w:ascii="Bookman Old Style" w:hAnsi="Bookman Old Style"/>
                <w:sz w:val="16"/>
              </w:rPr>
            </w:pPr>
            <w:r w:rsidRPr="00022F71">
              <w:rPr>
                <w:rFonts w:ascii="Bookman Old Style" w:hAnsi="Bookman Old Style"/>
                <w:sz w:val="16"/>
              </w:rPr>
              <w:t>1</w:t>
            </w:r>
          </w:p>
        </w:tc>
        <w:tc>
          <w:tcPr>
            <w:tcW w:w="801" w:type="dxa"/>
          </w:tcPr>
          <w:p w14:paraId="2B0BD77C" w14:textId="77777777" w:rsidR="007F5FDB" w:rsidRPr="00022F71" w:rsidRDefault="007F5FDB">
            <w:pPr>
              <w:pStyle w:val="TableParagraph"/>
              <w:spacing w:before="9"/>
              <w:jc w:val="left"/>
              <w:rPr>
                <w:rFonts w:ascii="Bookman Old Style" w:hAnsi="Bookman Old Style"/>
                <w:b/>
                <w:sz w:val="13"/>
              </w:rPr>
            </w:pPr>
          </w:p>
          <w:p w14:paraId="0056894A" w14:textId="77777777" w:rsidR="007F5FDB" w:rsidRPr="00022F71" w:rsidRDefault="002C6431">
            <w:pPr>
              <w:pStyle w:val="TableParagraph"/>
              <w:spacing w:before="0"/>
              <w:ind w:left="236" w:right="209"/>
              <w:rPr>
                <w:rFonts w:ascii="Bookman Old Style" w:hAnsi="Bookman Old Style"/>
                <w:sz w:val="16"/>
              </w:rPr>
            </w:pPr>
            <w:r w:rsidRPr="00022F71">
              <w:rPr>
                <w:rFonts w:ascii="Bookman Old Style" w:hAnsi="Bookman Old Style"/>
                <w:sz w:val="16"/>
              </w:rPr>
              <w:t>310</w:t>
            </w:r>
          </w:p>
        </w:tc>
        <w:tc>
          <w:tcPr>
            <w:tcW w:w="1133" w:type="dxa"/>
          </w:tcPr>
          <w:p w14:paraId="12DD9C2D" w14:textId="77777777" w:rsidR="007F5FDB" w:rsidRPr="00022F71" w:rsidRDefault="007F5FDB">
            <w:pPr>
              <w:pStyle w:val="TableParagraph"/>
              <w:spacing w:before="0"/>
              <w:jc w:val="left"/>
              <w:rPr>
                <w:rFonts w:ascii="Bookman Old Style" w:hAnsi="Bookman Old Style"/>
                <w:sz w:val="16"/>
              </w:rPr>
            </w:pPr>
          </w:p>
        </w:tc>
      </w:tr>
      <w:tr w:rsidR="007F5FDB" w:rsidRPr="00022F71" w14:paraId="63BD7843" w14:textId="77777777" w:rsidTr="001F3A75">
        <w:trPr>
          <w:trHeight w:val="283"/>
        </w:trPr>
        <w:tc>
          <w:tcPr>
            <w:tcW w:w="464" w:type="dxa"/>
          </w:tcPr>
          <w:p w14:paraId="234DD1C8" w14:textId="77777777" w:rsidR="007F5FDB" w:rsidRPr="00022F71" w:rsidRDefault="007F5FDB">
            <w:pPr>
              <w:pStyle w:val="TableParagraph"/>
              <w:spacing w:before="10"/>
              <w:jc w:val="left"/>
              <w:rPr>
                <w:rFonts w:ascii="Bookman Old Style" w:hAnsi="Bookman Old Style"/>
                <w:b/>
                <w:sz w:val="15"/>
              </w:rPr>
            </w:pPr>
          </w:p>
          <w:p w14:paraId="7B75AA4A"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4</w:t>
            </w:r>
          </w:p>
        </w:tc>
        <w:tc>
          <w:tcPr>
            <w:tcW w:w="4088" w:type="dxa"/>
          </w:tcPr>
          <w:p w14:paraId="6C12C168" w14:textId="77777777" w:rsidR="007F5FDB" w:rsidRPr="00022F71" w:rsidRDefault="002C6431">
            <w:pPr>
              <w:pStyle w:val="TableParagraph"/>
              <w:spacing w:before="0"/>
              <w:ind w:left="105" w:right="313"/>
              <w:jc w:val="left"/>
              <w:rPr>
                <w:rFonts w:ascii="Bookman Old Style" w:hAnsi="Bookman Old Style"/>
                <w:sz w:val="16"/>
              </w:rPr>
            </w:pPr>
            <w:r w:rsidRPr="00022F71">
              <w:rPr>
                <w:rFonts w:ascii="Bookman Old Style" w:hAnsi="Bookman Old Style"/>
                <w:sz w:val="16"/>
              </w:rPr>
              <w:t>Kepala Bidang Ideologi, Wawasan Kebangsaan dan Ketahanan Ekonomi, Sosial, Budaya dan</w:t>
            </w:r>
          </w:p>
          <w:p w14:paraId="26929B9C" w14:textId="77777777" w:rsidR="007F5FDB" w:rsidRPr="00022F71" w:rsidRDefault="002C6431">
            <w:pPr>
              <w:pStyle w:val="TableParagraph"/>
              <w:spacing w:before="0" w:line="168" w:lineRule="exact"/>
              <w:ind w:left="105"/>
              <w:jc w:val="left"/>
              <w:rPr>
                <w:rFonts w:ascii="Bookman Old Style" w:hAnsi="Bookman Old Style"/>
                <w:sz w:val="16"/>
              </w:rPr>
            </w:pPr>
            <w:r w:rsidRPr="00022F71">
              <w:rPr>
                <w:rFonts w:ascii="Bookman Old Style" w:hAnsi="Bookman Old Style"/>
                <w:sz w:val="16"/>
              </w:rPr>
              <w:t>Agama</w:t>
            </w:r>
          </w:p>
        </w:tc>
        <w:tc>
          <w:tcPr>
            <w:tcW w:w="994" w:type="dxa"/>
          </w:tcPr>
          <w:p w14:paraId="616867A4" w14:textId="77777777" w:rsidR="007F5FDB" w:rsidRPr="00022F71" w:rsidRDefault="007F5FDB">
            <w:pPr>
              <w:pStyle w:val="TableParagraph"/>
              <w:spacing w:before="10"/>
              <w:jc w:val="left"/>
              <w:rPr>
                <w:rFonts w:ascii="Bookman Old Style" w:hAnsi="Bookman Old Style"/>
                <w:b/>
                <w:sz w:val="15"/>
              </w:rPr>
            </w:pPr>
          </w:p>
          <w:p w14:paraId="7D5CF2B7" w14:textId="77777777" w:rsidR="007F5FDB" w:rsidRPr="00022F71" w:rsidRDefault="002C6431">
            <w:pPr>
              <w:pStyle w:val="TableParagraph"/>
              <w:spacing w:before="0"/>
              <w:ind w:right="385"/>
              <w:jc w:val="right"/>
              <w:rPr>
                <w:rFonts w:ascii="Bookman Old Style" w:hAnsi="Bookman Old Style"/>
                <w:sz w:val="16"/>
              </w:rPr>
            </w:pPr>
            <w:r w:rsidRPr="00022F71">
              <w:rPr>
                <w:rFonts w:ascii="Bookman Old Style" w:hAnsi="Bookman Old Style"/>
                <w:sz w:val="16"/>
              </w:rPr>
              <w:t>11</w:t>
            </w:r>
          </w:p>
        </w:tc>
        <w:tc>
          <w:tcPr>
            <w:tcW w:w="994" w:type="dxa"/>
          </w:tcPr>
          <w:p w14:paraId="71D84526" w14:textId="77777777" w:rsidR="007F5FDB" w:rsidRPr="00022F71" w:rsidRDefault="007F5FDB">
            <w:pPr>
              <w:pStyle w:val="TableParagraph"/>
              <w:spacing w:before="10"/>
              <w:jc w:val="left"/>
              <w:rPr>
                <w:rFonts w:ascii="Bookman Old Style" w:hAnsi="Bookman Old Style"/>
                <w:b/>
                <w:sz w:val="15"/>
              </w:rPr>
            </w:pPr>
          </w:p>
          <w:p w14:paraId="10E1A796" w14:textId="77777777" w:rsidR="007F5FDB" w:rsidRPr="00022F71" w:rsidRDefault="002C6431">
            <w:pPr>
              <w:pStyle w:val="TableParagraph"/>
              <w:spacing w:before="0"/>
              <w:ind w:right="288"/>
              <w:jc w:val="right"/>
              <w:rPr>
                <w:rFonts w:ascii="Bookman Old Style" w:hAnsi="Bookman Old Style"/>
                <w:sz w:val="16"/>
              </w:rPr>
            </w:pPr>
            <w:r w:rsidRPr="00022F71">
              <w:rPr>
                <w:rFonts w:ascii="Bookman Old Style" w:hAnsi="Bookman Old Style"/>
                <w:sz w:val="16"/>
              </w:rPr>
              <w:t>2045</w:t>
            </w:r>
          </w:p>
        </w:tc>
        <w:tc>
          <w:tcPr>
            <w:tcW w:w="396" w:type="dxa"/>
          </w:tcPr>
          <w:p w14:paraId="3BE6E4CF" w14:textId="77777777" w:rsidR="007F5FDB" w:rsidRPr="00022F71" w:rsidRDefault="007F5FDB">
            <w:pPr>
              <w:pStyle w:val="TableParagraph"/>
              <w:spacing w:before="10"/>
              <w:jc w:val="left"/>
              <w:rPr>
                <w:rFonts w:ascii="Bookman Old Style" w:hAnsi="Bookman Old Style"/>
                <w:b/>
                <w:sz w:val="15"/>
              </w:rPr>
            </w:pPr>
          </w:p>
          <w:p w14:paraId="23E49F56" w14:textId="77777777" w:rsidR="007F5FDB" w:rsidRPr="00022F71" w:rsidRDefault="002C6431">
            <w:pPr>
              <w:pStyle w:val="TableParagraph"/>
              <w:spacing w:before="0"/>
              <w:ind w:left="8"/>
              <w:rPr>
                <w:rFonts w:ascii="Bookman Old Style" w:hAnsi="Bookman Old Style"/>
                <w:sz w:val="16"/>
              </w:rPr>
            </w:pPr>
            <w:r w:rsidRPr="00022F71">
              <w:rPr>
                <w:rFonts w:ascii="Bookman Old Style" w:hAnsi="Bookman Old Style"/>
                <w:sz w:val="16"/>
              </w:rPr>
              <w:t>1</w:t>
            </w:r>
          </w:p>
        </w:tc>
        <w:tc>
          <w:tcPr>
            <w:tcW w:w="912" w:type="dxa"/>
          </w:tcPr>
          <w:p w14:paraId="14C15A52" w14:textId="77777777" w:rsidR="007F5FDB" w:rsidRPr="00022F71" w:rsidRDefault="007F5FDB">
            <w:pPr>
              <w:pStyle w:val="TableParagraph"/>
              <w:spacing w:before="10"/>
              <w:jc w:val="left"/>
              <w:rPr>
                <w:rFonts w:ascii="Bookman Old Style" w:hAnsi="Bookman Old Style"/>
                <w:b/>
                <w:sz w:val="15"/>
              </w:rPr>
            </w:pPr>
          </w:p>
          <w:p w14:paraId="58B2B87B" w14:textId="77777777" w:rsidR="007F5FDB" w:rsidRPr="00022F71" w:rsidRDefault="002C6431">
            <w:pPr>
              <w:pStyle w:val="TableParagraph"/>
              <w:spacing w:before="0"/>
              <w:ind w:left="279" w:right="276"/>
              <w:rPr>
                <w:rFonts w:ascii="Bookman Old Style" w:hAnsi="Bookman Old Style"/>
                <w:sz w:val="16"/>
              </w:rPr>
            </w:pPr>
            <w:r w:rsidRPr="00022F71">
              <w:rPr>
                <w:rFonts w:ascii="Bookman Old Style" w:hAnsi="Bookman Old Style"/>
                <w:sz w:val="16"/>
              </w:rPr>
              <w:t>175</w:t>
            </w:r>
          </w:p>
        </w:tc>
        <w:tc>
          <w:tcPr>
            <w:tcW w:w="393" w:type="dxa"/>
          </w:tcPr>
          <w:p w14:paraId="5B5C2577" w14:textId="77777777" w:rsidR="007F5FDB" w:rsidRPr="00022F71" w:rsidRDefault="007F5FDB">
            <w:pPr>
              <w:pStyle w:val="TableParagraph"/>
              <w:spacing w:before="10"/>
              <w:jc w:val="left"/>
              <w:rPr>
                <w:rFonts w:ascii="Bookman Old Style" w:hAnsi="Bookman Old Style"/>
                <w:b/>
                <w:sz w:val="15"/>
              </w:rPr>
            </w:pPr>
          </w:p>
          <w:p w14:paraId="79163DD0" w14:textId="77777777" w:rsidR="007F5FDB" w:rsidRPr="00022F71" w:rsidRDefault="002C6431">
            <w:pPr>
              <w:pStyle w:val="TableParagraph"/>
              <w:spacing w:before="0"/>
              <w:ind w:left="145"/>
              <w:jc w:val="left"/>
              <w:rPr>
                <w:rFonts w:ascii="Bookman Old Style" w:hAnsi="Bookman Old Style"/>
                <w:sz w:val="16"/>
              </w:rPr>
            </w:pPr>
            <w:r w:rsidRPr="00022F71">
              <w:rPr>
                <w:rFonts w:ascii="Bookman Old Style" w:hAnsi="Bookman Old Style"/>
                <w:sz w:val="16"/>
              </w:rPr>
              <w:t>1</w:t>
            </w:r>
          </w:p>
        </w:tc>
        <w:tc>
          <w:tcPr>
            <w:tcW w:w="770" w:type="dxa"/>
          </w:tcPr>
          <w:p w14:paraId="654E50DE" w14:textId="77777777" w:rsidR="007F5FDB" w:rsidRPr="00022F71" w:rsidRDefault="007F5FDB">
            <w:pPr>
              <w:pStyle w:val="TableParagraph"/>
              <w:spacing w:before="10"/>
              <w:jc w:val="left"/>
              <w:rPr>
                <w:rFonts w:ascii="Bookman Old Style" w:hAnsi="Bookman Old Style"/>
                <w:b/>
                <w:sz w:val="15"/>
              </w:rPr>
            </w:pPr>
          </w:p>
          <w:p w14:paraId="08813BAE" w14:textId="77777777" w:rsidR="007F5FDB" w:rsidRPr="00022F71" w:rsidRDefault="002C6431">
            <w:pPr>
              <w:pStyle w:val="TableParagraph"/>
              <w:spacing w:before="0"/>
              <w:ind w:left="234"/>
              <w:jc w:val="left"/>
              <w:rPr>
                <w:rFonts w:ascii="Bookman Old Style" w:hAnsi="Bookman Old Style"/>
                <w:sz w:val="16"/>
              </w:rPr>
            </w:pPr>
            <w:r w:rsidRPr="00022F71">
              <w:rPr>
                <w:rFonts w:ascii="Bookman Old Style" w:hAnsi="Bookman Old Style"/>
                <w:sz w:val="16"/>
              </w:rPr>
              <w:t>100</w:t>
            </w:r>
          </w:p>
        </w:tc>
        <w:tc>
          <w:tcPr>
            <w:tcW w:w="381" w:type="dxa"/>
          </w:tcPr>
          <w:p w14:paraId="60DB2C52" w14:textId="77777777" w:rsidR="007F5FDB" w:rsidRPr="00022F71" w:rsidRDefault="007F5FDB">
            <w:pPr>
              <w:pStyle w:val="TableParagraph"/>
              <w:spacing w:before="10"/>
              <w:jc w:val="left"/>
              <w:rPr>
                <w:rFonts w:ascii="Bookman Old Style" w:hAnsi="Bookman Old Style"/>
                <w:b/>
                <w:sz w:val="15"/>
              </w:rPr>
            </w:pPr>
          </w:p>
          <w:p w14:paraId="534022C6" w14:textId="77777777" w:rsidR="007F5FDB" w:rsidRPr="00022F71" w:rsidRDefault="002C6431">
            <w:pPr>
              <w:pStyle w:val="TableParagraph"/>
              <w:spacing w:before="0"/>
              <w:ind w:left="6"/>
              <w:rPr>
                <w:rFonts w:ascii="Bookman Old Style" w:hAnsi="Bookman Old Style"/>
                <w:sz w:val="16"/>
              </w:rPr>
            </w:pPr>
            <w:r w:rsidRPr="00022F71">
              <w:rPr>
                <w:rFonts w:ascii="Bookman Old Style" w:hAnsi="Bookman Old Style"/>
                <w:sz w:val="16"/>
              </w:rPr>
              <w:t>2</w:t>
            </w:r>
          </w:p>
        </w:tc>
        <w:tc>
          <w:tcPr>
            <w:tcW w:w="767" w:type="dxa"/>
          </w:tcPr>
          <w:p w14:paraId="5E82EFBA" w14:textId="77777777" w:rsidR="007F5FDB" w:rsidRPr="00022F71" w:rsidRDefault="007F5FDB">
            <w:pPr>
              <w:pStyle w:val="TableParagraph"/>
              <w:spacing w:before="10"/>
              <w:jc w:val="left"/>
              <w:rPr>
                <w:rFonts w:ascii="Bookman Old Style" w:hAnsi="Bookman Old Style"/>
                <w:b/>
                <w:sz w:val="15"/>
              </w:rPr>
            </w:pPr>
          </w:p>
          <w:p w14:paraId="60339EB1" w14:textId="77777777" w:rsidR="007F5FDB" w:rsidRPr="00022F71" w:rsidRDefault="002C6431">
            <w:pPr>
              <w:pStyle w:val="TableParagraph"/>
              <w:spacing w:before="0"/>
              <w:ind w:left="200" w:right="192"/>
              <w:rPr>
                <w:rFonts w:ascii="Bookman Old Style" w:hAnsi="Bookman Old Style"/>
                <w:sz w:val="16"/>
              </w:rPr>
            </w:pPr>
            <w:r w:rsidRPr="00022F71">
              <w:rPr>
                <w:rFonts w:ascii="Bookman Old Style" w:hAnsi="Bookman Old Style"/>
                <w:sz w:val="16"/>
              </w:rPr>
              <w:t>775</w:t>
            </w:r>
          </w:p>
        </w:tc>
        <w:tc>
          <w:tcPr>
            <w:tcW w:w="337" w:type="dxa"/>
          </w:tcPr>
          <w:p w14:paraId="375BCA43" w14:textId="77777777" w:rsidR="007F5FDB" w:rsidRPr="00022F71" w:rsidRDefault="007F5FDB">
            <w:pPr>
              <w:pStyle w:val="TableParagraph"/>
              <w:spacing w:before="10"/>
              <w:jc w:val="left"/>
              <w:rPr>
                <w:rFonts w:ascii="Bookman Old Style" w:hAnsi="Bookman Old Style"/>
                <w:b/>
                <w:sz w:val="15"/>
              </w:rPr>
            </w:pPr>
          </w:p>
          <w:p w14:paraId="576B3DA3" w14:textId="77777777" w:rsidR="007F5FDB" w:rsidRPr="00022F71" w:rsidRDefault="002C6431">
            <w:pPr>
              <w:pStyle w:val="TableParagraph"/>
              <w:spacing w:before="0"/>
              <w:ind w:left="119"/>
              <w:jc w:val="left"/>
              <w:rPr>
                <w:rFonts w:ascii="Bookman Old Style" w:hAnsi="Bookman Old Style"/>
                <w:sz w:val="16"/>
              </w:rPr>
            </w:pPr>
            <w:r w:rsidRPr="00022F71">
              <w:rPr>
                <w:rFonts w:ascii="Bookman Old Style" w:hAnsi="Bookman Old Style"/>
                <w:sz w:val="16"/>
              </w:rPr>
              <w:t>2</w:t>
            </w:r>
          </w:p>
        </w:tc>
        <w:tc>
          <w:tcPr>
            <w:tcW w:w="757" w:type="dxa"/>
          </w:tcPr>
          <w:p w14:paraId="48287320" w14:textId="77777777" w:rsidR="007F5FDB" w:rsidRPr="00022F71" w:rsidRDefault="007F5FDB">
            <w:pPr>
              <w:pStyle w:val="TableParagraph"/>
              <w:spacing w:before="10"/>
              <w:jc w:val="left"/>
              <w:rPr>
                <w:rFonts w:ascii="Bookman Old Style" w:hAnsi="Bookman Old Style"/>
                <w:b/>
                <w:sz w:val="15"/>
              </w:rPr>
            </w:pPr>
          </w:p>
          <w:p w14:paraId="52D57574" w14:textId="77777777" w:rsidR="007F5FDB" w:rsidRPr="00022F71" w:rsidRDefault="002C6431">
            <w:pPr>
              <w:pStyle w:val="TableParagraph"/>
              <w:spacing w:before="0"/>
              <w:ind w:left="260" w:right="243"/>
              <w:rPr>
                <w:rFonts w:ascii="Bookman Old Style" w:hAnsi="Bookman Old Style"/>
                <w:sz w:val="16"/>
              </w:rPr>
            </w:pPr>
            <w:r w:rsidRPr="00022F71">
              <w:rPr>
                <w:rFonts w:ascii="Bookman Old Style" w:hAnsi="Bookman Old Style"/>
                <w:sz w:val="16"/>
              </w:rPr>
              <w:t>50</w:t>
            </w:r>
          </w:p>
        </w:tc>
        <w:tc>
          <w:tcPr>
            <w:tcW w:w="330" w:type="dxa"/>
          </w:tcPr>
          <w:p w14:paraId="6207D362" w14:textId="77777777" w:rsidR="007F5FDB" w:rsidRPr="00022F71" w:rsidRDefault="007F5FDB">
            <w:pPr>
              <w:pStyle w:val="TableParagraph"/>
              <w:spacing w:before="10"/>
              <w:jc w:val="left"/>
              <w:rPr>
                <w:rFonts w:ascii="Bookman Old Style" w:hAnsi="Bookman Old Style"/>
                <w:b/>
                <w:sz w:val="15"/>
              </w:rPr>
            </w:pPr>
          </w:p>
          <w:p w14:paraId="6145342F" w14:textId="77777777" w:rsidR="007F5FDB" w:rsidRPr="00022F71" w:rsidRDefault="002C6431">
            <w:pPr>
              <w:pStyle w:val="TableParagraph"/>
              <w:spacing w:before="0"/>
              <w:ind w:right="98"/>
              <w:jc w:val="right"/>
              <w:rPr>
                <w:rFonts w:ascii="Bookman Old Style" w:hAnsi="Bookman Old Style"/>
                <w:sz w:val="16"/>
              </w:rPr>
            </w:pPr>
            <w:r w:rsidRPr="00022F71">
              <w:rPr>
                <w:rFonts w:ascii="Bookman Old Style" w:hAnsi="Bookman Old Style"/>
                <w:sz w:val="16"/>
              </w:rPr>
              <w:t>1</w:t>
            </w:r>
          </w:p>
        </w:tc>
        <w:tc>
          <w:tcPr>
            <w:tcW w:w="716" w:type="dxa"/>
          </w:tcPr>
          <w:p w14:paraId="36EFEA42" w14:textId="77777777" w:rsidR="007F5FDB" w:rsidRPr="00022F71" w:rsidRDefault="007F5FDB">
            <w:pPr>
              <w:pStyle w:val="TableParagraph"/>
              <w:spacing w:before="10"/>
              <w:jc w:val="left"/>
              <w:rPr>
                <w:rFonts w:ascii="Bookman Old Style" w:hAnsi="Bookman Old Style"/>
                <w:b/>
                <w:sz w:val="15"/>
              </w:rPr>
            </w:pPr>
          </w:p>
          <w:p w14:paraId="2CFAB122" w14:textId="77777777" w:rsidR="007F5FDB" w:rsidRPr="00022F71" w:rsidRDefault="002C6431">
            <w:pPr>
              <w:pStyle w:val="TableParagraph"/>
              <w:spacing w:before="0"/>
              <w:ind w:left="180" w:right="159"/>
              <w:rPr>
                <w:rFonts w:ascii="Bookman Old Style" w:hAnsi="Bookman Old Style"/>
                <w:sz w:val="16"/>
              </w:rPr>
            </w:pPr>
            <w:r w:rsidRPr="00022F71">
              <w:rPr>
                <w:rFonts w:ascii="Bookman Old Style" w:hAnsi="Bookman Old Style"/>
                <w:sz w:val="16"/>
              </w:rPr>
              <w:t>30</w:t>
            </w:r>
          </w:p>
        </w:tc>
        <w:tc>
          <w:tcPr>
            <w:tcW w:w="443" w:type="dxa"/>
          </w:tcPr>
          <w:p w14:paraId="286A1FF2" w14:textId="77777777" w:rsidR="007F5FDB" w:rsidRPr="00022F71" w:rsidRDefault="007F5FDB">
            <w:pPr>
              <w:pStyle w:val="TableParagraph"/>
              <w:spacing w:before="10"/>
              <w:jc w:val="left"/>
              <w:rPr>
                <w:rFonts w:ascii="Bookman Old Style" w:hAnsi="Bookman Old Style"/>
                <w:b/>
                <w:sz w:val="15"/>
              </w:rPr>
            </w:pPr>
          </w:p>
          <w:p w14:paraId="0A586268" w14:textId="77777777" w:rsidR="007F5FDB" w:rsidRPr="00022F71" w:rsidRDefault="002C6431">
            <w:pPr>
              <w:pStyle w:val="TableParagraph"/>
              <w:spacing w:before="0"/>
              <w:ind w:right="150"/>
              <w:jc w:val="right"/>
              <w:rPr>
                <w:rFonts w:ascii="Bookman Old Style" w:hAnsi="Bookman Old Style"/>
                <w:sz w:val="16"/>
              </w:rPr>
            </w:pPr>
            <w:r w:rsidRPr="00022F71">
              <w:rPr>
                <w:rFonts w:ascii="Bookman Old Style" w:hAnsi="Bookman Old Style"/>
                <w:sz w:val="16"/>
              </w:rPr>
              <w:t>3</w:t>
            </w:r>
          </w:p>
        </w:tc>
        <w:tc>
          <w:tcPr>
            <w:tcW w:w="707" w:type="dxa"/>
          </w:tcPr>
          <w:p w14:paraId="7BC3DAF0" w14:textId="77777777" w:rsidR="007F5FDB" w:rsidRPr="00022F71" w:rsidRDefault="007F5FDB">
            <w:pPr>
              <w:pStyle w:val="TableParagraph"/>
              <w:spacing w:before="10"/>
              <w:jc w:val="left"/>
              <w:rPr>
                <w:rFonts w:ascii="Bookman Old Style" w:hAnsi="Bookman Old Style"/>
                <w:b/>
                <w:sz w:val="15"/>
              </w:rPr>
            </w:pPr>
          </w:p>
          <w:p w14:paraId="23B31B01" w14:textId="77777777" w:rsidR="007F5FDB" w:rsidRPr="00022F71" w:rsidRDefault="002C6431">
            <w:pPr>
              <w:pStyle w:val="TableParagraph"/>
              <w:spacing w:before="0"/>
              <w:ind w:left="212"/>
              <w:jc w:val="left"/>
              <w:rPr>
                <w:rFonts w:ascii="Bookman Old Style" w:hAnsi="Bookman Old Style"/>
                <w:sz w:val="16"/>
              </w:rPr>
            </w:pPr>
            <w:r w:rsidRPr="00022F71">
              <w:rPr>
                <w:rFonts w:ascii="Bookman Old Style" w:hAnsi="Bookman Old Style"/>
                <w:sz w:val="16"/>
              </w:rPr>
              <w:t>340</w:t>
            </w:r>
          </w:p>
        </w:tc>
        <w:tc>
          <w:tcPr>
            <w:tcW w:w="357" w:type="dxa"/>
          </w:tcPr>
          <w:p w14:paraId="291FCBE8" w14:textId="77777777" w:rsidR="007F5FDB" w:rsidRPr="00022F71" w:rsidRDefault="007F5FDB">
            <w:pPr>
              <w:pStyle w:val="TableParagraph"/>
              <w:spacing w:before="10"/>
              <w:jc w:val="left"/>
              <w:rPr>
                <w:rFonts w:ascii="Bookman Old Style" w:hAnsi="Bookman Old Style"/>
                <w:b/>
                <w:sz w:val="15"/>
              </w:rPr>
            </w:pPr>
          </w:p>
          <w:p w14:paraId="43DE5541" w14:textId="77777777" w:rsidR="007F5FDB" w:rsidRPr="00022F71" w:rsidRDefault="002C6431">
            <w:pPr>
              <w:pStyle w:val="TableParagraph"/>
              <w:spacing w:before="0"/>
              <w:ind w:left="31"/>
              <w:rPr>
                <w:rFonts w:ascii="Bookman Old Style" w:hAnsi="Bookman Old Style"/>
                <w:sz w:val="16"/>
              </w:rPr>
            </w:pPr>
            <w:r w:rsidRPr="00022F71">
              <w:rPr>
                <w:rFonts w:ascii="Bookman Old Style" w:hAnsi="Bookman Old Style"/>
                <w:sz w:val="16"/>
              </w:rPr>
              <w:t>2</w:t>
            </w:r>
          </w:p>
        </w:tc>
        <w:tc>
          <w:tcPr>
            <w:tcW w:w="801" w:type="dxa"/>
          </w:tcPr>
          <w:p w14:paraId="43796D83" w14:textId="77777777" w:rsidR="007F5FDB" w:rsidRPr="00022F71" w:rsidRDefault="007F5FDB">
            <w:pPr>
              <w:pStyle w:val="TableParagraph"/>
              <w:spacing w:before="10"/>
              <w:jc w:val="left"/>
              <w:rPr>
                <w:rFonts w:ascii="Bookman Old Style" w:hAnsi="Bookman Old Style"/>
                <w:b/>
                <w:sz w:val="15"/>
              </w:rPr>
            </w:pPr>
          </w:p>
          <w:p w14:paraId="246B1EB2" w14:textId="77777777" w:rsidR="007F5FDB" w:rsidRPr="00022F71" w:rsidRDefault="002C6431">
            <w:pPr>
              <w:pStyle w:val="TableParagraph"/>
              <w:spacing w:before="0"/>
              <w:ind w:left="236" w:right="209"/>
              <w:rPr>
                <w:rFonts w:ascii="Bookman Old Style" w:hAnsi="Bookman Old Style"/>
                <w:sz w:val="16"/>
              </w:rPr>
            </w:pPr>
            <w:r w:rsidRPr="00022F71">
              <w:rPr>
                <w:rFonts w:ascii="Bookman Old Style" w:hAnsi="Bookman Old Style"/>
                <w:sz w:val="16"/>
              </w:rPr>
              <w:t>575</w:t>
            </w:r>
          </w:p>
        </w:tc>
        <w:tc>
          <w:tcPr>
            <w:tcW w:w="1133" w:type="dxa"/>
          </w:tcPr>
          <w:p w14:paraId="3C855FEA" w14:textId="77777777" w:rsidR="007F5FDB" w:rsidRPr="00022F71" w:rsidRDefault="007F5FDB">
            <w:pPr>
              <w:pStyle w:val="TableParagraph"/>
              <w:spacing w:before="0"/>
              <w:jc w:val="left"/>
              <w:rPr>
                <w:rFonts w:ascii="Bookman Old Style" w:hAnsi="Bookman Old Style"/>
                <w:sz w:val="16"/>
              </w:rPr>
            </w:pPr>
          </w:p>
        </w:tc>
      </w:tr>
      <w:tr w:rsidR="007F5FDB" w:rsidRPr="00022F71" w14:paraId="183760E1" w14:textId="77777777" w:rsidTr="001F3A75">
        <w:trPr>
          <w:trHeight w:val="283"/>
        </w:trPr>
        <w:tc>
          <w:tcPr>
            <w:tcW w:w="464" w:type="dxa"/>
          </w:tcPr>
          <w:p w14:paraId="76BB7D86"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5</w:t>
            </w:r>
          </w:p>
        </w:tc>
        <w:tc>
          <w:tcPr>
            <w:tcW w:w="4088" w:type="dxa"/>
          </w:tcPr>
          <w:p w14:paraId="11CB800F" w14:textId="77777777" w:rsidR="007F5FDB" w:rsidRPr="00022F71" w:rsidRDefault="002C6431">
            <w:pPr>
              <w:pStyle w:val="TableParagraph"/>
              <w:spacing w:before="66"/>
              <w:ind w:left="105" w:right="828"/>
              <w:jc w:val="left"/>
              <w:rPr>
                <w:rFonts w:ascii="Bookman Old Style" w:hAnsi="Bookman Old Style"/>
                <w:sz w:val="16"/>
              </w:rPr>
            </w:pPr>
            <w:r w:rsidRPr="00022F71">
              <w:rPr>
                <w:rFonts w:ascii="Bookman Old Style" w:hAnsi="Bookman Old Style"/>
                <w:sz w:val="16"/>
              </w:rPr>
              <w:t>Kepala Bidang Politik Dalam Negeri dan Organisasi Kemasyarakatan</w:t>
            </w:r>
          </w:p>
        </w:tc>
        <w:tc>
          <w:tcPr>
            <w:tcW w:w="994" w:type="dxa"/>
          </w:tcPr>
          <w:p w14:paraId="46FC7506" w14:textId="77777777" w:rsidR="007F5FDB" w:rsidRPr="00022F71" w:rsidRDefault="002C6431">
            <w:pPr>
              <w:pStyle w:val="TableParagraph"/>
              <w:spacing w:before="159"/>
              <w:ind w:right="385"/>
              <w:jc w:val="right"/>
              <w:rPr>
                <w:rFonts w:ascii="Bookman Old Style" w:hAnsi="Bookman Old Style"/>
                <w:sz w:val="16"/>
              </w:rPr>
            </w:pPr>
            <w:r w:rsidRPr="00022F71">
              <w:rPr>
                <w:rFonts w:ascii="Bookman Old Style" w:hAnsi="Bookman Old Style"/>
                <w:sz w:val="16"/>
              </w:rPr>
              <w:t>11</w:t>
            </w:r>
          </w:p>
        </w:tc>
        <w:tc>
          <w:tcPr>
            <w:tcW w:w="994" w:type="dxa"/>
          </w:tcPr>
          <w:p w14:paraId="5E223C26" w14:textId="77777777" w:rsidR="007F5FDB" w:rsidRPr="00022F71" w:rsidRDefault="002C6431">
            <w:pPr>
              <w:pStyle w:val="TableParagraph"/>
              <w:spacing w:before="159"/>
              <w:ind w:right="288"/>
              <w:jc w:val="right"/>
              <w:rPr>
                <w:rFonts w:ascii="Bookman Old Style" w:hAnsi="Bookman Old Style"/>
                <w:sz w:val="16"/>
              </w:rPr>
            </w:pPr>
            <w:r w:rsidRPr="00022F71">
              <w:rPr>
                <w:rFonts w:ascii="Bookman Old Style" w:hAnsi="Bookman Old Style"/>
                <w:sz w:val="16"/>
              </w:rPr>
              <w:t>2045</w:t>
            </w:r>
          </w:p>
        </w:tc>
        <w:tc>
          <w:tcPr>
            <w:tcW w:w="396" w:type="dxa"/>
          </w:tcPr>
          <w:p w14:paraId="626A56E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2" w:type="dxa"/>
          </w:tcPr>
          <w:p w14:paraId="249467E9" w14:textId="77777777" w:rsidR="007F5FDB" w:rsidRPr="00022F71" w:rsidRDefault="002C6431">
            <w:pPr>
              <w:pStyle w:val="TableParagraph"/>
              <w:spacing w:before="159"/>
              <w:ind w:left="279" w:right="276"/>
              <w:rPr>
                <w:rFonts w:ascii="Bookman Old Style" w:hAnsi="Bookman Old Style"/>
                <w:sz w:val="16"/>
              </w:rPr>
            </w:pPr>
            <w:r w:rsidRPr="00022F71">
              <w:rPr>
                <w:rFonts w:ascii="Bookman Old Style" w:hAnsi="Bookman Old Style"/>
                <w:sz w:val="16"/>
              </w:rPr>
              <w:t>175</w:t>
            </w:r>
          </w:p>
        </w:tc>
        <w:tc>
          <w:tcPr>
            <w:tcW w:w="393" w:type="dxa"/>
          </w:tcPr>
          <w:p w14:paraId="6C630B84" w14:textId="77777777" w:rsidR="007F5FDB" w:rsidRPr="00022F71" w:rsidRDefault="002C6431">
            <w:pPr>
              <w:pStyle w:val="TableParagraph"/>
              <w:spacing w:before="159"/>
              <w:ind w:left="145"/>
              <w:jc w:val="left"/>
              <w:rPr>
                <w:rFonts w:ascii="Bookman Old Style" w:hAnsi="Bookman Old Style"/>
                <w:sz w:val="16"/>
              </w:rPr>
            </w:pPr>
            <w:r w:rsidRPr="00022F71">
              <w:rPr>
                <w:rFonts w:ascii="Bookman Old Style" w:hAnsi="Bookman Old Style"/>
                <w:sz w:val="16"/>
              </w:rPr>
              <w:t>1</w:t>
            </w:r>
          </w:p>
        </w:tc>
        <w:tc>
          <w:tcPr>
            <w:tcW w:w="770" w:type="dxa"/>
          </w:tcPr>
          <w:p w14:paraId="2EBDB7CC" w14:textId="77777777" w:rsidR="007F5FDB" w:rsidRPr="00022F71" w:rsidRDefault="002C6431">
            <w:pPr>
              <w:pStyle w:val="TableParagraph"/>
              <w:spacing w:before="159"/>
              <w:ind w:left="234"/>
              <w:jc w:val="left"/>
              <w:rPr>
                <w:rFonts w:ascii="Bookman Old Style" w:hAnsi="Bookman Old Style"/>
                <w:sz w:val="16"/>
              </w:rPr>
            </w:pPr>
            <w:r w:rsidRPr="00022F71">
              <w:rPr>
                <w:rFonts w:ascii="Bookman Old Style" w:hAnsi="Bookman Old Style"/>
                <w:sz w:val="16"/>
              </w:rPr>
              <w:t>100</w:t>
            </w:r>
          </w:p>
        </w:tc>
        <w:tc>
          <w:tcPr>
            <w:tcW w:w="381" w:type="dxa"/>
          </w:tcPr>
          <w:p w14:paraId="3F40D5DD"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767" w:type="dxa"/>
          </w:tcPr>
          <w:p w14:paraId="35596770" w14:textId="77777777" w:rsidR="007F5FDB" w:rsidRPr="00022F71" w:rsidRDefault="002C6431">
            <w:pPr>
              <w:pStyle w:val="TableParagraph"/>
              <w:spacing w:before="159"/>
              <w:ind w:left="200" w:right="192"/>
              <w:rPr>
                <w:rFonts w:ascii="Bookman Old Style" w:hAnsi="Bookman Old Style"/>
                <w:sz w:val="16"/>
              </w:rPr>
            </w:pPr>
            <w:r w:rsidRPr="00022F71">
              <w:rPr>
                <w:rFonts w:ascii="Bookman Old Style" w:hAnsi="Bookman Old Style"/>
                <w:sz w:val="16"/>
              </w:rPr>
              <w:t>775</w:t>
            </w:r>
          </w:p>
        </w:tc>
        <w:tc>
          <w:tcPr>
            <w:tcW w:w="337" w:type="dxa"/>
          </w:tcPr>
          <w:p w14:paraId="41E1F999"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2</w:t>
            </w:r>
          </w:p>
        </w:tc>
        <w:tc>
          <w:tcPr>
            <w:tcW w:w="757" w:type="dxa"/>
          </w:tcPr>
          <w:p w14:paraId="1531281E" w14:textId="77777777" w:rsidR="007F5FDB" w:rsidRPr="00022F71" w:rsidRDefault="002C6431">
            <w:pPr>
              <w:pStyle w:val="TableParagraph"/>
              <w:spacing w:before="159"/>
              <w:ind w:left="260" w:right="243"/>
              <w:rPr>
                <w:rFonts w:ascii="Bookman Old Style" w:hAnsi="Bookman Old Style"/>
                <w:sz w:val="16"/>
              </w:rPr>
            </w:pPr>
            <w:r w:rsidRPr="00022F71">
              <w:rPr>
                <w:rFonts w:ascii="Bookman Old Style" w:hAnsi="Bookman Old Style"/>
                <w:sz w:val="16"/>
              </w:rPr>
              <w:t>50</w:t>
            </w:r>
          </w:p>
        </w:tc>
        <w:tc>
          <w:tcPr>
            <w:tcW w:w="330" w:type="dxa"/>
          </w:tcPr>
          <w:p w14:paraId="19DCCFF5" w14:textId="77777777" w:rsidR="007F5FDB" w:rsidRPr="00022F71" w:rsidRDefault="002C6431">
            <w:pPr>
              <w:pStyle w:val="TableParagraph"/>
              <w:spacing w:before="159"/>
              <w:ind w:right="98"/>
              <w:jc w:val="right"/>
              <w:rPr>
                <w:rFonts w:ascii="Bookman Old Style" w:hAnsi="Bookman Old Style"/>
                <w:sz w:val="16"/>
              </w:rPr>
            </w:pPr>
            <w:r w:rsidRPr="00022F71">
              <w:rPr>
                <w:rFonts w:ascii="Bookman Old Style" w:hAnsi="Bookman Old Style"/>
                <w:sz w:val="16"/>
              </w:rPr>
              <w:t>1</w:t>
            </w:r>
          </w:p>
        </w:tc>
        <w:tc>
          <w:tcPr>
            <w:tcW w:w="716" w:type="dxa"/>
          </w:tcPr>
          <w:p w14:paraId="4722A14D" w14:textId="77777777" w:rsidR="007F5FDB" w:rsidRPr="00022F71" w:rsidRDefault="002C6431">
            <w:pPr>
              <w:pStyle w:val="TableParagraph"/>
              <w:spacing w:before="159"/>
              <w:ind w:left="180" w:right="159"/>
              <w:rPr>
                <w:rFonts w:ascii="Bookman Old Style" w:hAnsi="Bookman Old Style"/>
                <w:sz w:val="16"/>
              </w:rPr>
            </w:pPr>
            <w:r w:rsidRPr="00022F71">
              <w:rPr>
                <w:rFonts w:ascii="Bookman Old Style" w:hAnsi="Bookman Old Style"/>
                <w:sz w:val="16"/>
              </w:rPr>
              <w:t>30</w:t>
            </w:r>
          </w:p>
        </w:tc>
        <w:tc>
          <w:tcPr>
            <w:tcW w:w="443" w:type="dxa"/>
          </w:tcPr>
          <w:p w14:paraId="1692E2C3" w14:textId="77777777" w:rsidR="007F5FDB" w:rsidRPr="00022F71" w:rsidRDefault="002C6431">
            <w:pPr>
              <w:pStyle w:val="TableParagraph"/>
              <w:spacing w:before="159"/>
              <w:ind w:right="150"/>
              <w:jc w:val="right"/>
              <w:rPr>
                <w:rFonts w:ascii="Bookman Old Style" w:hAnsi="Bookman Old Style"/>
                <w:sz w:val="16"/>
              </w:rPr>
            </w:pPr>
            <w:r w:rsidRPr="00022F71">
              <w:rPr>
                <w:rFonts w:ascii="Bookman Old Style" w:hAnsi="Bookman Old Style"/>
                <w:sz w:val="16"/>
              </w:rPr>
              <w:t>3</w:t>
            </w:r>
          </w:p>
        </w:tc>
        <w:tc>
          <w:tcPr>
            <w:tcW w:w="707" w:type="dxa"/>
          </w:tcPr>
          <w:p w14:paraId="1C1219E0"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357" w:type="dxa"/>
          </w:tcPr>
          <w:p w14:paraId="7D776157" w14:textId="77777777" w:rsidR="007F5FDB" w:rsidRPr="00022F71" w:rsidRDefault="002C6431">
            <w:pPr>
              <w:pStyle w:val="TableParagraph"/>
              <w:spacing w:before="159"/>
              <w:ind w:left="31"/>
              <w:rPr>
                <w:rFonts w:ascii="Bookman Old Style" w:hAnsi="Bookman Old Style"/>
                <w:sz w:val="16"/>
              </w:rPr>
            </w:pPr>
            <w:r w:rsidRPr="00022F71">
              <w:rPr>
                <w:rFonts w:ascii="Bookman Old Style" w:hAnsi="Bookman Old Style"/>
                <w:sz w:val="16"/>
              </w:rPr>
              <w:t>2</w:t>
            </w:r>
          </w:p>
        </w:tc>
        <w:tc>
          <w:tcPr>
            <w:tcW w:w="801" w:type="dxa"/>
          </w:tcPr>
          <w:p w14:paraId="67DE44EF" w14:textId="77777777" w:rsidR="007F5FDB" w:rsidRPr="00022F71" w:rsidRDefault="002C6431">
            <w:pPr>
              <w:pStyle w:val="TableParagraph"/>
              <w:spacing w:before="159"/>
              <w:ind w:left="236" w:right="209"/>
              <w:rPr>
                <w:rFonts w:ascii="Bookman Old Style" w:hAnsi="Bookman Old Style"/>
                <w:sz w:val="16"/>
              </w:rPr>
            </w:pPr>
            <w:r w:rsidRPr="00022F71">
              <w:rPr>
                <w:rFonts w:ascii="Bookman Old Style" w:hAnsi="Bookman Old Style"/>
                <w:sz w:val="16"/>
              </w:rPr>
              <w:t>575</w:t>
            </w:r>
          </w:p>
        </w:tc>
        <w:tc>
          <w:tcPr>
            <w:tcW w:w="1133" w:type="dxa"/>
          </w:tcPr>
          <w:p w14:paraId="55076841" w14:textId="77777777" w:rsidR="007F5FDB" w:rsidRPr="00022F71" w:rsidRDefault="007F5FDB">
            <w:pPr>
              <w:pStyle w:val="TableParagraph"/>
              <w:spacing w:before="0"/>
              <w:jc w:val="left"/>
              <w:rPr>
                <w:rFonts w:ascii="Bookman Old Style" w:hAnsi="Bookman Old Style"/>
                <w:sz w:val="16"/>
              </w:rPr>
            </w:pPr>
          </w:p>
        </w:tc>
      </w:tr>
      <w:tr w:rsidR="007F5FDB" w:rsidRPr="00022F71" w14:paraId="1E55ADD2" w14:textId="77777777" w:rsidTr="001F3A75">
        <w:trPr>
          <w:trHeight w:val="283"/>
        </w:trPr>
        <w:tc>
          <w:tcPr>
            <w:tcW w:w="464" w:type="dxa"/>
          </w:tcPr>
          <w:p w14:paraId="1F8C545C" w14:textId="77777777" w:rsidR="007F5FDB" w:rsidRPr="00022F71" w:rsidRDefault="002C6431">
            <w:pPr>
              <w:pStyle w:val="TableParagraph"/>
              <w:spacing w:before="159"/>
              <w:ind w:left="10"/>
              <w:rPr>
                <w:rFonts w:ascii="Bookman Old Style" w:hAnsi="Bookman Old Style"/>
                <w:sz w:val="16"/>
              </w:rPr>
            </w:pPr>
            <w:r w:rsidRPr="00022F71">
              <w:rPr>
                <w:rFonts w:ascii="Bookman Old Style" w:hAnsi="Bookman Old Style"/>
                <w:sz w:val="16"/>
              </w:rPr>
              <w:t>6</w:t>
            </w:r>
          </w:p>
        </w:tc>
        <w:tc>
          <w:tcPr>
            <w:tcW w:w="4088" w:type="dxa"/>
          </w:tcPr>
          <w:p w14:paraId="658CFEDF" w14:textId="77777777" w:rsidR="007F5FDB" w:rsidRPr="00022F71" w:rsidRDefault="002C6431">
            <w:pPr>
              <w:pStyle w:val="TableParagraph"/>
              <w:spacing w:before="66"/>
              <w:ind w:left="105" w:right="623"/>
              <w:jc w:val="left"/>
              <w:rPr>
                <w:rFonts w:ascii="Bookman Old Style" w:hAnsi="Bookman Old Style"/>
                <w:sz w:val="16"/>
              </w:rPr>
            </w:pPr>
            <w:r w:rsidRPr="00022F71">
              <w:rPr>
                <w:rFonts w:ascii="Bookman Old Style" w:hAnsi="Bookman Old Style"/>
                <w:sz w:val="16"/>
              </w:rPr>
              <w:t>Kepala Bidang Kewaspadaan Nasional dan Penanganan Konflik</w:t>
            </w:r>
          </w:p>
        </w:tc>
        <w:tc>
          <w:tcPr>
            <w:tcW w:w="994" w:type="dxa"/>
          </w:tcPr>
          <w:p w14:paraId="6D1AACB7" w14:textId="77777777" w:rsidR="007F5FDB" w:rsidRPr="00022F71" w:rsidRDefault="002C6431">
            <w:pPr>
              <w:pStyle w:val="TableParagraph"/>
              <w:spacing w:before="159"/>
              <w:ind w:right="385"/>
              <w:jc w:val="right"/>
              <w:rPr>
                <w:rFonts w:ascii="Bookman Old Style" w:hAnsi="Bookman Old Style"/>
                <w:sz w:val="16"/>
              </w:rPr>
            </w:pPr>
            <w:r w:rsidRPr="00022F71">
              <w:rPr>
                <w:rFonts w:ascii="Bookman Old Style" w:hAnsi="Bookman Old Style"/>
                <w:sz w:val="16"/>
              </w:rPr>
              <w:t>11</w:t>
            </w:r>
          </w:p>
        </w:tc>
        <w:tc>
          <w:tcPr>
            <w:tcW w:w="994" w:type="dxa"/>
          </w:tcPr>
          <w:p w14:paraId="3360E46A" w14:textId="77777777" w:rsidR="007F5FDB" w:rsidRPr="00022F71" w:rsidRDefault="002C6431">
            <w:pPr>
              <w:pStyle w:val="TableParagraph"/>
              <w:spacing w:before="159"/>
              <w:ind w:right="288"/>
              <w:jc w:val="right"/>
              <w:rPr>
                <w:rFonts w:ascii="Bookman Old Style" w:hAnsi="Bookman Old Style"/>
                <w:sz w:val="16"/>
              </w:rPr>
            </w:pPr>
            <w:r w:rsidRPr="00022F71">
              <w:rPr>
                <w:rFonts w:ascii="Bookman Old Style" w:hAnsi="Bookman Old Style"/>
                <w:sz w:val="16"/>
              </w:rPr>
              <w:t>2045</w:t>
            </w:r>
          </w:p>
        </w:tc>
        <w:tc>
          <w:tcPr>
            <w:tcW w:w="396" w:type="dxa"/>
          </w:tcPr>
          <w:p w14:paraId="27277AC5" w14:textId="77777777" w:rsidR="007F5FDB" w:rsidRPr="00022F71" w:rsidRDefault="002C6431">
            <w:pPr>
              <w:pStyle w:val="TableParagraph"/>
              <w:spacing w:before="159"/>
              <w:ind w:left="8"/>
              <w:rPr>
                <w:rFonts w:ascii="Bookman Old Style" w:hAnsi="Bookman Old Style"/>
                <w:sz w:val="16"/>
              </w:rPr>
            </w:pPr>
            <w:r w:rsidRPr="00022F71">
              <w:rPr>
                <w:rFonts w:ascii="Bookman Old Style" w:hAnsi="Bookman Old Style"/>
                <w:sz w:val="16"/>
              </w:rPr>
              <w:t>1</w:t>
            </w:r>
          </w:p>
        </w:tc>
        <w:tc>
          <w:tcPr>
            <w:tcW w:w="912" w:type="dxa"/>
          </w:tcPr>
          <w:p w14:paraId="309D9D40" w14:textId="77777777" w:rsidR="007F5FDB" w:rsidRPr="00022F71" w:rsidRDefault="002C6431">
            <w:pPr>
              <w:pStyle w:val="TableParagraph"/>
              <w:spacing w:before="159"/>
              <w:ind w:left="279" w:right="276"/>
              <w:rPr>
                <w:rFonts w:ascii="Bookman Old Style" w:hAnsi="Bookman Old Style"/>
                <w:sz w:val="16"/>
              </w:rPr>
            </w:pPr>
            <w:r w:rsidRPr="00022F71">
              <w:rPr>
                <w:rFonts w:ascii="Bookman Old Style" w:hAnsi="Bookman Old Style"/>
                <w:sz w:val="16"/>
              </w:rPr>
              <w:t>175</w:t>
            </w:r>
          </w:p>
        </w:tc>
        <w:tc>
          <w:tcPr>
            <w:tcW w:w="393" w:type="dxa"/>
          </w:tcPr>
          <w:p w14:paraId="29A6773E" w14:textId="77777777" w:rsidR="007F5FDB" w:rsidRPr="00022F71" w:rsidRDefault="002C6431">
            <w:pPr>
              <w:pStyle w:val="TableParagraph"/>
              <w:spacing w:before="159"/>
              <w:ind w:left="145"/>
              <w:jc w:val="left"/>
              <w:rPr>
                <w:rFonts w:ascii="Bookman Old Style" w:hAnsi="Bookman Old Style"/>
                <w:sz w:val="16"/>
              </w:rPr>
            </w:pPr>
            <w:r w:rsidRPr="00022F71">
              <w:rPr>
                <w:rFonts w:ascii="Bookman Old Style" w:hAnsi="Bookman Old Style"/>
                <w:sz w:val="16"/>
              </w:rPr>
              <w:t>1</w:t>
            </w:r>
          </w:p>
        </w:tc>
        <w:tc>
          <w:tcPr>
            <w:tcW w:w="770" w:type="dxa"/>
          </w:tcPr>
          <w:p w14:paraId="72395AF0" w14:textId="77777777" w:rsidR="007F5FDB" w:rsidRPr="00022F71" w:rsidRDefault="002C6431">
            <w:pPr>
              <w:pStyle w:val="TableParagraph"/>
              <w:spacing w:before="159"/>
              <w:ind w:left="234"/>
              <w:jc w:val="left"/>
              <w:rPr>
                <w:rFonts w:ascii="Bookman Old Style" w:hAnsi="Bookman Old Style"/>
                <w:sz w:val="16"/>
              </w:rPr>
            </w:pPr>
            <w:r w:rsidRPr="00022F71">
              <w:rPr>
                <w:rFonts w:ascii="Bookman Old Style" w:hAnsi="Bookman Old Style"/>
                <w:sz w:val="16"/>
              </w:rPr>
              <w:t>100</w:t>
            </w:r>
          </w:p>
        </w:tc>
        <w:tc>
          <w:tcPr>
            <w:tcW w:w="381" w:type="dxa"/>
          </w:tcPr>
          <w:p w14:paraId="1D62AC17" w14:textId="77777777" w:rsidR="007F5FDB" w:rsidRPr="00022F71" w:rsidRDefault="002C6431">
            <w:pPr>
              <w:pStyle w:val="TableParagraph"/>
              <w:spacing w:before="159"/>
              <w:ind w:left="6"/>
              <w:rPr>
                <w:rFonts w:ascii="Bookman Old Style" w:hAnsi="Bookman Old Style"/>
                <w:sz w:val="16"/>
              </w:rPr>
            </w:pPr>
            <w:r w:rsidRPr="00022F71">
              <w:rPr>
                <w:rFonts w:ascii="Bookman Old Style" w:hAnsi="Bookman Old Style"/>
                <w:sz w:val="16"/>
              </w:rPr>
              <w:t>2</w:t>
            </w:r>
          </w:p>
        </w:tc>
        <w:tc>
          <w:tcPr>
            <w:tcW w:w="767" w:type="dxa"/>
          </w:tcPr>
          <w:p w14:paraId="6D70AE6B" w14:textId="77777777" w:rsidR="007F5FDB" w:rsidRPr="00022F71" w:rsidRDefault="002C6431">
            <w:pPr>
              <w:pStyle w:val="TableParagraph"/>
              <w:spacing w:before="159"/>
              <w:ind w:left="200" w:right="192"/>
              <w:rPr>
                <w:rFonts w:ascii="Bookman Old Style" w:hAnsi="Bookman Old Style"/>
                <w:sz w:val="16"/>
              </w:rPr>
            </w:pPr>
            <w:r w:rsidRPr="00022F71">
              <w:rPr>
                <w:rFonts w:ascii="Bookman Old Style" w:hAnsi="Bookman Old Style"/>
                <w:sz w:val="16"/>
              </w:rPr>
              <w:t>775</w:t>
            </w:r>
          </w:p>
        </w:tc>
        <w:tc>
          <w:tcPr>
            <w:tcW w:w="337" w:type="dxa"/>
          </w:tcPr>
          <w:p w14:paraId="16E02454" w14:textId="77777777" w:rsidR="007F5FDB" w:rsidRPr="00022F71" w:rsidRDefault="002C6431">
            <w:pPr>
              <w:pStyle w:val="TableParagraph"/>
              <w:spacing w:before="159"/>
              <w:ind w:left="119"/>
              <w:jc w:val="left"/>
              <w:rPr>
                <w:rFonts w:ascii="Bookman Old Style" w:hAnsi="Bookman Old Style"/>
                <w:sz w:val="16"/>
              </w:rPr>
            </w:pPr>
            <w:r w:rsidRPr="00022F71">
              <w:rPr>
                <w:rFonts w:ascii="Bookman Old Style" w:hAnsi="Bookman Old Style"/>
                <w:sz w:val="16"/>
              </w:rPr>
              <w:t>2</w:t>
            </w:r>
          </w:p>
        </w:tc>
        <w:tc>
          <w:tcPr>
            <w:tcW w:w="757" w:type="dxa"/>
          </w:tcPr>
          <w:p w14:paraId="2FDE5BE5" w14:textId="77777777" w:rsidR="007F5FDB" w:rsidRPr="00022F71" w:rsidRDefault="002C6431">
            <w:pPr>
              <w:pStyle w:val="TableParagraph"/>
              <w:spacing w:before="159"/>
              <w:ind w:left="260" w:right="243"/>
              <w:rPr>
                <w:rFonts w:ascii="Bookman Old Style" w:hAnsi="Bookman Old Style"/>
                <w:sz w:val="16"/>
              </w:rPr>
            </w:pPr>
            <w:r w:rsidRPr="00022F71">
              <w:rPr>
                <w:rFonts w:ascii="Bookman Old Style" w:hAnsi="Bookman Old Style"/>
                <w:sz w:val="16"/>
              </w:rPr>
              <w:t>50</w:t>
            </w:r>
          </w:p>
        </w:tc>
        <w:tc>
          <w:tcPr>
            <w:tcW w:w="330" w:type="dxa"/>
          </w:tcPr>
          <w:p w14:paraId="00782E92" w14:textId="77777777" w:rsidR="007F5FDB" w:rsidRPr="00022F71" w:rsidRDefault="002C6431">
            <w:pPr>
              <w:pStyle w:val="TableParagraph"/>
              <w:spacing w:before="159"/>
              <w:ind w:right="98"/>
              <w:jc w:val="right"/>
              <w:rPr>
                <w:rFonts w:ascii="Bookman Old Style" w:hAnsi="Bookman Old Style"/>
                <w:sz w:val="16"/>
              </w:rPr>
            </w:pPr>
            <w:r w:rsidRPr="00022F71">
              <w:rPr>
                <w:rFonts w:ascii="Bookman Old Style" w:hAnsi="Bookman Old Style"/>
                <w:sz w:val="16"/>
              </w:rPr>
              <w:t>1</w:t>
            </w:r>
          </w:p>
        </w:tc>
        <w:tc>
          <w:tcPr>
            <w:tcW w:w="716" w:type="dxa"/>
          </w:tcPr>
          <w:p w14:paraId="1D9F4A5E" w14:textId="77777777" w:rsidR="007F5FDB" w:rsidRPr="00022F71" w:rsidRDefault="002C6431">
            <w:pPr>
              <w:pStyle w:val="TableParagraph"/>
              <w:spacing w:before="159"/>
              <w:ind w:left="180" w:right="159"/>
              <w:rPr>
                <w:rFonts w:ascii="Bookman Old Style" w:hAnsi="Bookman Old Style"/>
                <w:sz w:val="16"/>
              </w:rPr>
            </w:pPr>
            <w:r w:rsidRPr="00022F71">
              <w:rPr>
                <w:rFonts w:ascii="Bookman Old Style" w:hAnsi="Bookman Old Style"/>
                <w:sz w:val="16"/>
              </w:rPr>
              <w:t>30</w:t>
            </w:r>
          </w:p>
        </w:tc>
        <w:tc>
          <w:tcPr>
            <w:tcW w:w="443" w:type="dxa"/>
          </w:tcPr>
          <w:p w14:paraId="02F4BBE4" w14:textId="77777777" w:rsidR="007F5FDB" w:rsidRPr="00022F71" w:rsidRDefault="002C6431">
            <w:pPr>
              <w:pStyle w:val="TableParagraph"/>
              <w:spacing w:before="159"/>
              <w:ind w:right="150"/>
              <w:jc w:val="right"/>
              <w:rPr>
                <w:rFonts w:ascii="Bookman Old Style" w:hAnsi="Bookman Old Style"/>
                <w:sz w:val="16"/>
              </w:rPr>
            </w:pPr>
            <w:r w:rsidRPr="00022F71">
              <w:rPr>
                <w:rFonts w:ascii="Bookman Old Style" w:hAnsi="Bookman Old Style"/>
                <w:sz w:val="16"/>
              </w:rPr>
              <w:t>3</w:t>
            </w:r>
          </w:p>
        </w:tc>
        <w:tc>
          <w:tcPr>
            <w:tcW w:w="707" w:type="dxa"/>
          </w:tcPr>
          <w:p w14:paraId="01D8BA3D" w14:textId="77777777" w:rsidR="007F5FDB" w:rsidRPr="00022F71" w:rsidRDefault="002C6431">
            <w:pPr>
              <w:pStyle w:val="TableParagraph"/>
              <w:spacing w:before="159"/>
              <w:ind w:left="212"/>
              <w:jc w:val="left"/>
              <w:rPr>
                <w:rFonts w:ascii="Bookman Old Style" w:hAnsi="Bookman Old Style"/>
                <w:sz w:val="16"/>
              </w:rPr>
            </w:pPr>
            <w:r w:rsidRPr="00022F71">
              <w:rPr>
                <w:rFonts w:ascii="Bookman Old Style" w:hAnsi="Bookman Old Style"/>
                <w:sz w:val="16"/>
              </w:rPr>
              <w:t>340</w:t>
            </w:r>
          </w:p>
        </w:tc>
        <w:tc>
          <w:tcPr>
            <w:tcW w:w="357" w:type="dxa"/>
          </w:tcPr>
          <w:p w14:paraId="726D6BEC" w14:textId="77777777" w:rsidR="007F5FDB" w:rsidRPr="00022F71" w:rsidRDefault="002C6431">
            <w:pPr>
              <w:pStyle w:val="TableParagraph"/>
              <w:spacing w:before="159"/>
              <w:ind w:left="31"/>
              <w:rPr>
                <w:rFonts w:ascii="Bookman Old Style" w:hAnsi="Bookman Old Style"/>
                <w:sz w:val="16"/>
              </w:rPr>
            </w:pPr>
            <w:r w:rsidRPr="00022F71">
              <w:rPr>
                <w:rFonts w:ascii="Bookman Old Style" w:hAnsi="Bookman Old Style"/>
                <w:sz w:val="16"/>
              </w:rPr>
              <w:t>2</w:t>
            </w:r>
          </w:p>
        </w:tc>
        <w:tc>
          <w:tcPr>
            <w:tcW w:w="801" w:type="dxa"/>
          </w:tcPr>
          <w:p w14:paraId="6AD226F0" w14:textId="77777777" w:rsidR="007F5FDB" w:rsidRPr="00022F71" w:rsidRDefault="002C6431">
            <w:pPr>
              <w:pStyle w:val="TableParagraph"/>
              <w:spacing w:before="159"/>
              <w:ind w:left="236" w:right="209"/>
              <w:rPr>
                <w:rFonts w:ascii="Bookman Old Style" w:hAnsi="Bookman Old Style"/>
                <w:sz w:val="16"/>
              </w:rPr>
            </w:pPr>
            <w:r w:rsidRPr="00022F71">
              <w:rPr>
                <w:rFonts w:ascii="Bookman Old Style" w:hAnsi="Bookman Old Style"/>
                <w:sz w:val="16"/>
              </w:rPr>
              <w:t>575</w:t>
            </w:r>
          </w:p>
        </w:tc>
        <w:tc>
          <w:tcPr>
            <w:tcW w:w="1133" w:type="dxa"/>
          </w:tcPr>
          <w:p w14:paraId="1B2CBCDA" w14:textId="77777777" w:rsidR="007F5FDB" w:rsidRPr="00022F71" w:rsidRDefault="007F5FDB">
            <w:pPr>
              <w:pStyle w:val="TableParagraph"/>
              <w:spacing w:before="0"/>
              <w:jc w:val="left"/>
              <w:rPr>
                <w:rFonts w:ascii="Bookman Old Style" w:hAnsi="Bookman Old Style"/>
                <w:sz w:val="16"/>
              </w:rPr>
            </w:pPr>
          </w:p>
        </w:tc>
      </w:tr>
    </w:tbl>
    <w:p w14:paraId="57FA14B9" w14:textId="77777777" w:rsidR="009C3F9B" w:rsidRDefault="009C3F9B">
      <w:pPr>
        <w:rPr>
          <w:rFonts w:ascii="Bookman Old Style" w:hAnsi="Bookman Old Style"/>
          <w:sz w:val="16"/>
        </w:rPr>
      </w:pPr>
    </w:p>
    <w:p w14:paraId="735330A3" w14:textId="77777777" w:rsidR="000D0CFB" w:rsidRDefault="000D0CFB">
      <w:pPr>
        <w:rPr>
          <w:rFonts w:ascii="Bookman Old Style" w:hAnsi="Bookman Old Style"/>
          <w:sz w:val="16"/>
        </w:rPr>
      </w:pPr>
    </w:p>
    <w:p w14:paraId="482C1717" w14:textId="77777777" w:rsidR="000D0CFB" w:rsidRDefault="000D0CFB">
      <w:pPr>
        <w:rPr>
          <w:rFonts w:ascii="Bookman Old Style" w:hAnsi="Bookman Old Style"/>
          <w:sz w:val="16"/>
        </w:rPr>
      </w:pPr>
    </w:p>
    <w:p w14:paraId="2FF9E954" w14:textId="77777777" w:rsidR="009C3F9B" w:rsidRPr="009C3F9B" w:rsidRDefault="009C3F9B" w:rsidP="009C3F9B">
      <w:pPr>
        <w:rPr>
          <w:rFonts w:ascii="Bookman Old Style" w:hAnsi="Bookman Old Style"/>
          <w:sz w:val="16"/>
        </w:rPr>
      </w:pPr>
    </w:p>
    <w:p w14:paraId="5FBC56B3" w14:textId="77777777" w:rsidR="007F5FDB" w:rsidRPr="0099236F" w:rsidRDefault="002C6431">
      <w:pPr>
        <w:pStyle w:val="ListParagraph"/>
        <w:numPr>
          <w:ilvl w:val="0"/>
          <w:numId w:val="9"/>
        </w:numPr>
        <w:tabs>
          <w:tab w:val="left" w:pos="899"/>
        </w:tabs>
        <w:ind w:left="898" w:hanging="668"/>
        <w:rPr>
          <w:rFonts w:ascii="Bookman Old Style" w:hAnsi="Bookman Old Style"/>
          <w:sz w:val="16"/>
        </w:rPr>
      </w:pPr>
      <w:r w:rsidRPr="0099236F">
        <w:rPr>
          <w:rFonts w:ascii="Bookman Old Style" w:hAnsi="Bookman Old Style"/>
          <w:sz w:val="16"/>
        </w:rPr>
        <w:t>BADAN PENANGGULANGAN BENCANA DAERAH</w:t>
      </w:r>
    </w:p>
    <w:p w14:paraId="57570996" w14:textId="77777777" w:rsidR="007F5FDB" w:rsidRPr="00022F71" w:rsidRDefault="007F5FDB">
      <w:pPr>
        <w:pStyle w:val="BodyText"/>
        <w:spacing w:before="9"/>
        <w:rPr>
          <w:rFonts w:ascii="Bookman Old Style" w:hAnsi="Bookman Old Style"/>
          <w:b/>
          <w:sz w:val="13"/>
        </w:rPr>
      </w:pPr>
    </w:p>
    <w:tbl>
      <w:tblPr>
        <w:tblW w:w="1575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088"/>
        <w:gridCol w:w="999"/>
        <w:gridCol w:w="997"/>
        <w:gridCol w:w="399"/>
        <w:gridCol w:w="915"/>
        <w:gridCol w:w="401"/>
        <w:gridCol w:w="725"/>
        <w:gridCol w:w="387"/>
        <w:gridCol w:w="785"/>
        <w:gridCol w:w="336"/>
        <w:gridCol w:w="775"/>
        <w:gridCol w:w="334"/>
        <w:gridCol w:w="729"/>
        <w:gridCol w:w="446"/>
        <w:gridCol w:w="705"/>
        <w:gridCol w:w="393"/>
        <w:gridCol w:w="741"/>
        <w:gridCol w:w="1133"/>
      </w:tblGrid>
      <w:tr w:rsidR="007F5FDB" w:rsidRPr="00022F71" w14:paraId="04096BFE" w14:textId="77777777" w:rsidTr="001F3A75">
        <w:trPr>
          <w:trHeight w:val="283"/>
        </w:trPr>
        <w:tc>
          <w:tcPr>
            <w:tcW w:w="464" w:type="dxa"/>
            <w:vMerge w:val="restart"/>
          </w:tcPr>
          <w:p w14:paraId="4117A34C" w14:textId="77777777" w:rsidR="007F5FDB" w:rsidRPr="00022F71" w:rsidRDefault="007F5FDB">
            <w:pPr>
              <w:pStyle w:val="TableParagraph"/>
              <w:spacing w:before="0"/>
              <w:jc w:val="left"/>
              <w:rPr>
                <w:rFonts w:ascii="Bookman Old Style" w:hAnsi="Bookman Old Style"/>
                <w:b/>
                <w:sz w:val="18"/>
              </w:rPr>
            </w:pPr>
          </w:p>
          <w:p w14:paraId="42E0725A" w14:textId="77777777" w:rsidR="007F5FDB" w:rsidRPr="00022F71" w:rsidRDefault="007F5FDB">
            <w:pPr>
              <w:pStyle w:val="TableParagraph"/>
              <w:spacing w:before="0"/>
              <w:jc w:val="left"/>
              <w:rPr>
                <w:rFonts w:ascii="Bookman Old Style" w:hAnsi="Bookman Old Style"/>
                <w:b/>
                <w:sz w:val="18"/>
              </w:rPr>
            </w:pPr>
          </w:p>
          <w:p w14:paraId="378FB512" w14:textId="77777777" w:rsidR="007F5FDB" w:rsidRPr="00022F71" w:rsidRDefault="007F5FDB">
            <w:pPr>
              <w:pStyle w:val="TableParagraph"/>
              <w:spacing w:before="0"/>
              <w:jc w:val="left"/>
              <w:rPr>
                <w:rFonts w:ascii="Bookman Old Style" w:hAnsi="Bookman Old Style"/>
                <w:b/>
                <w:sz w:val="18"/>
              </w:rPr>
            </w:pPr>
          </w:p>
          <w:p w14:paraId="1F224D3B" w14:textId="77777777" w:rsidR="007F5FDB" w:rsidRPr="00022F71" w:rsidRDefault="002C6431">
            <w:pPr>
              <w:pStyle w:val="TableParagraph"/>
              <w:spacing w:before="124"/>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01F9942C" w14:textId="77777777" w:rsidR="007F5FDB" w:rsidRPr="00022F71" w:rsidRDefault="007F5FDB">
            <w:pPr>
              <w:pStyle w:val="TableParagraph"/>
              <w:spacing w:before="0"/>
              <w:jc w:val="left"/>
              <w:rPr>
                <w:rFonts w:ascii="Bookman Old Style" w:hAnsi="Bookman Old Style"/>
                <w:b/>
                <w:sz w:val="18"/>
              </w:rPr>
            </w:pPr>
          </w:p>
          <w:p w14:paraId="5EB61740" w14:textId="77777777" w:rsidR="007F5FDB" w:rsidRPr="00022F71" w:rsidRDefault="007F5FDB">
            <w:pPr>
              <w:pStyle w:val="TableParagraph"/>
              <w:spacing w:before="0"/>
              <w:jc w:val="left"/>
              <w:rPr>
                <w:rFonts w:ascii="Bookman Old Style" w:hAnsi="Bookman Old Style"/>
                <w:b/>
                <w:sz w:val="18"/>
              </w:rPr>
            </w:pPr>
          </w:p>
          <w:p w14:paraId="0AA6E618" w14:textId="77777777" w:rsidR="007F5FDB" w:rsidRPr="00022F71" w:rsidRDefault="007F5FDB">
            <w:pPr>
              <w:pStyle w:val="TableParagraph"/>
              <w:spacing w:before="0"/>
              <w:jc w:val="left"/>
              <w:rPr>
                <w:rFonts w:ascii="Bookman Old Style" w:hAnsi="Bookman Old Style"/>
                <w:b/>
                <w:sz w:val="18"/>
              </w:rPr>
            </w:pPr>
          </w:p>
          <w:p w14:paraId="3FD5EA28" w14:textId="77777777" w:rsidR="007F5FDB" w:rsidRPr="00022F71" w:rsidRDefault="002C6431">
            <w:pPr>
              <w:pStyle w:val="TableParagraph"/>
              <w:spacing w:before="124"/>
              <w:ind w:left="1372" w:right="1369"/>
              <w:rPr>
                <w:rFonts w:ascii="Bookman Old Style" w:hAnsi="Bookman Old Style"/>
                <w:sz w:val="16"/>
              </w:rPr>
            </w:pPr>
            <w:r w:rsidRPr="00022F71">
              <w:rPr>
                <w:rFonts w:ascii="Bookman Old Style" w:hAnsi="Bookman Old Style"/>
                <w:sz w:val="16"/>
              </w:rPr>
              <w:t>NAMA JABATAN</w:t>
            </w:r>
          </w:p>
        </w:tc>
        <w:tc>
          <w:tcPr>
            <w:tcW w:w="999" w:type="dxa"/>
            <w:vMerge w:val="restart"/>
          </w:tcPr>
          <w:p w14:paraId="0C84C64B" w14:textId="77777777" w:rsidR="007F5FDB" w:rsidRPr="00022F71" w:rsidRDefault="007F5FDB">
            <w:pPr>
              <w:pStyle w:val="TableParagraph"/>
              <w:spacing w:before="0"/>
              <w:jc w:val="left"/>
              <w:rPr>
                <w:rFonts w:ascii="Bookman Old Style" w:hAnsi="Bookman Old Style"/>
                <w:b/>
                <w:sz w:val="18"/>
              </w:rPr>
            </w:pPr>
          </w:p>
          <w:p w14:paraId="5CB7E2D7" w14:textId="77777777" w:rsidR="007F5FDB" w:rsidRPr="00022F71" w:rsidRDefault="007F5FDB">
            <w:pPr>
              <w:pStyle w:val="TableParagraph"/>
              <w:spacing w:before="0"/>
              <w:jc w:val="left"/>
              <w:rPr>
                <w:rFonts w:ascii="Bookman Old Style" w:hAnsi="Bookman Old Style"/>
                <w:b/>
                <w:sz w:val="18"/>
              </w:rPr>
            </w:pPr>
          </w:p>
          <w:p w14:paraId="158649C5" w14:textId="77777777" w:rsidR="007F5FDB" w:rsidRPr="00022F71" w:rsidRDefault="007F5FDB">
            <w:pPr>
              <w:pStyle w:val="TableParagraph"/>
              <w:spacing w:before="7"/>
              <w:jc w:val="left"/>
              <w:rPr>
                <w:rFonts w:ascii="Bookman Old Style" w:hAnsi="Bookman Old Style"/>
                <w:b/>
                <w:sz w:val="20"/>
              </w:rPr>
            </w:pPr>
          </w:p>
          <w:p w14:paraId="5BC8C11D" w14:textId="77777777" w:rsidR="007F5FDB" w:rsidRPr="00022F71" w:rsidRDefault="002C6431">
            <w:pPr>
              <w:pStyle w:val="TableParagraph"/>
              <w:spacing w:before="0"/>
              <w:ind w:left="176" w:firstLine="108"/>
              <w:jc w:val="left"/>
              <w:rPr>
                <w:rFonts w:ascii="Bookman Old Style" w:hAnsi="Bookman Old Style"/>
                <w:sz w:val="16"/>
              </w:rPr>
            </w:pPr>
            <w:r w:rsidRPr="00022F71">
              <w:rPr>
                <w:rFonts w:ascii="Bookman Old Style" w:hAnsi="Bookman Old Style"/>
                <w:sz w:val="16"/>
              </w:rPr>
              <w:t>Kelas Jabatan</w:t>
            </w:r>
          </w:p>
        </w:tc>
        <w:tc>
          <w:tcPr>
            <w:tcW w:w="997" w:type="dxa"/>
            <w:vMerge w:val="restart"/>
          </w:tcPr>
          <w:p w14:paraId="3FA5585E" w14:textId="77777777" w:rsidR="007F5FDB" w:rsidRPr="00022F71" w:rsidRDefault="007F5FDB">
            <w:pPr>
              <w:pStyle w:val="TableParagraph"/>
              <w:spacing w:before="0"/>
              <w:jc w:val="left"/>
              <w:rPr>
                <w:rFonts w:ascii="Bookman Old Style" w:hAnsi="Bookman Old Style"/>
                <w:b/>
                <w:sz w:val="18"/>
              </w:rPr>
            </w:pPr>
          </w:p>
          <w:p w14:paraId="453BD807" w14:textId="77777777" w:rsidR="007F5FDB" w:rsidRPr="00022F71" w:rsidRDefault="007F5FDB">
            <w:pPr>
              <w:pStyle w:val="TableParagraph"/>
              <w:spacing w:before="0"/>
              <w:jc w:val="left"/>
              <w:rPr>
                <w:rFonts w:ascii="Bookman Old Style" w:hAnsi="Bookman Old Style"/>
                <w:b/>
                <w:sz w:val="18"/>
              </w:rPr>
            </w:pPr>
          </w:p>
          <w:p w14:paraId="23DB6221" w14:textId="77777777" w:rsidR="007F5FDB" w:rsidRPr="00022F71" w:rsidRDefault="007F5FDB">
            <w:pPr>
              <w:pStyle w:val="TableParagraph"/>
              <w:spacing w:before="7"/>
              <w:jc w:val="left"/>
              <w:rPr>
                <w:rFonts w:ascii="Bookman Old Style" w:hAnsi="Bookman Old Style"/>
                <w:b/>
                <w:sz w:val="20"/>
              </w:rPr>
            </w:pPr>
          </w:p>
          <w:p w14:paraId="325060CF" w14:textId="77777777" w:rsidR="007F5FDB" w:rsidRPr="00022F71" w:rsidRDefault="002C6431">
            <w:pPr>
              <w:pStyle w:val="TableParagraph"/>
              <w:spacing w:before="0"/>
              <w:ind w:left="176" w:firstLine="141"/>
              <w:jc w:val="left"/>
              <w:rPr>
                <w:rFonts w:ascii="Bookman Old Style" w:hAnsi="Bookman Old Style"/>
                <w:sz w:val="16"/>
              </w:rPr>
            </w:pPr>
            <w:r w:rsidRPr="00022F71">
              <w:rPr>
                <w:rFonts w:ascii="Bookman Old Style" w:hAnsi="Bookman Old Style"/>
                <w:sz w:val="16"/>
              </w:rPr>
              <w:t>Nilai Jabatan</w:t>
            </w:r>
          </w:p>
        </w:tc>
        <w:tc>
          <w:tcPr>
            <w:tcW w:w="1314" w:type="dxa"/>
            <w:gridSpan w:val="2"/>
            <w:vMerge w:val="restart"/>
          </w:tcPr>
          <w:p w14:paraId="509EB05A" w14:textId="77777777" w:rsidR="007F5FDB" w:rsidRPr="00022F71" w:rsidRDefault="007F5FDB">
            <w:pPr>
              <w:pStyle w:val="TableParagraph"/>
              <w:spacing w:before="8"/>
              <w:jc w:val="left"/>
              <w:rPr>
                <w:rFonts w:ascii="Bookman Old Style" w:hAnsi="Bookman Old Style"/>
                <w:b/>
                <w:sz w:val="24"/>
              </w:rPr>
            </w:pPr>
          </w:p>
          <w:p w14:paraId="72E04DA6" w14:textId="77777777" w:rsidR="007F5FDB" w:rsidRPr="00022F71" w:rsidRDefault="002C6431">
            <w:pPr>
              <w:pStyle w:val="TableParagraph"/>
              <w:spacing w:before="0" w:line="187" w:lineRule="exact"/>
              <w:ind w:left="167" w:right="117"/>
              <w:rPr>
                <w:rFonts w:ascii="Bookman Old Style" w:hAnsi="Bookman Old Style"/>
                <w:sz w:val="16"/>
              </w:rPr>
            </w:pPr>
            <w:r w:rsidRPr="00022F71">
              <w:rPr>
                <w:rFonts w:ascii="Bookman Old Style" w:hAnsi="Bookman Old Style"/>
                <w:sz w:val="16"/>
              </w:rPr>
              <w:t>FAKTOR 1</w:t>
            </w:r>
          </w:p>
          <w:p w14:paraId="220FDB28" w14:textId="77777777" w:rsidR="007F5FDB" w:rsidRPr="00022F71" w:rsidRDefault="002C6431">
            <w:pPr>
              <w:pStyle w:val="TableParagraph"/>
              <w:spacing w:before="0"/>
              <w:ind w:left="156" w:right="152" w:firstLine="2"/>
              <w:rPr>
                <w:rFonts w:ascii="Bookman Old Style" w:hAnsi="Bookman Old Style"/>
                <w:sz w:val="16"/>
              </w:rPr>
            </w:pPr>
            <w:r w:rsidRPr="00022F71">
              <w:rPr>
                <w:rFonts w:ascii="Bookman Old Style" w:hAnsi="Bookman Old Style"/>
                <w:sz w:val="16"/>
              </w:rPr>
              <w:t>Ruang Lingkup dan Dampak Program (Level 1~5)</w:t>
            </w:r>
          </w:p>
        </w:tc>
        <w:tc>
          <w:tcPr>
            <w:tcW w:w="1126" w:type="dxa"/>
            <w:gridSpan w:val="2"/>
            <w:vMerge w:val="restart"/>
          </w:tcPr>
          <w:p w14:paraId="55575F21" w14:textId="77777777" w:rsidR="007F5FDB" w:rsidRPr="00022F71" w:rsidRDefault="007F5FDB">
            <w:pPr>
              <w:pStyle w:val="TableParagraph"/>
              <w:spacing w:before="0"/>
              <w:jc w:val="left"/>
              <w:rPr>
                <w:rFonts w:ascii="Bookman Old Style" w:hAnsi="Bookman Old Style"/>
                <w:b/>
                <w:sz w:val="18"/>
              </w:rPr>
            </w:pPr>
          </w:p>
          <w:p w14:paraId="13E9476A" w14:textId="77777777" w:rsidR="007F5FDB" w:rsidRPr="00022F71" w:rsidRDefault="007F5FDB">
            <w:pPr>
              <w:pStyle w:val="TableParagraph"/>
              <w:spacing w:before="7"/>
              <w:jc w:val="left"/>
              <w:rPr>
                <w:rFonts w:ascii="Bookman Old Style" w:hAnsi="Bookman Old Style"/>
                <w:b/>
              </w:rPr>
            </w:pPr>
          </w:p>
          <w:p w14:paraId="7765597D" w14:textId="77777777" w:rsidR="007F5FDB" w:rsidRPr="00022F71" w:rsidRDefault="002C6431">
            <w:pPr>
              <w:pStyle w:val="TableParagraph"/>
              <w:spacing w:before="0" w:line="187" w:lineRule="exact"/>
              <w:ind w:left="172"/>
              <w:jc w:val="both"/>
              <w:rPr>
                <w:rFonts w:ascii="Bookman Old Style" w:hAnsi="Bookman Old Style"/>
                <w:sz w:val="16"/>
              </w:rPr>
            </w:pPr>
            <w:r w:rsidRPr="00022F71">
              <w:rPr>
                <w:rFonts w:ascii="Bookman Old Style" w:hAnsi="Bookman Old Style"/>
                <w:sz w:val="16"/>
              </w:rPr>
              <w:t>FAKTOR 2</w:t>
            </w:r>
          </w:p>
          <w:p w14:paraId="06270228" w14:textId="77777777" w:rsidR="007F5FDB" w:rsidRPr="00022F71" w:rsidRDefault="002C6431">
            <w:pPr>
              <w:pStyle w:val="TableParagraph"/>
              <w:spacing w:before="0"/>
              <w:ind w:left="138" w:right="103" w:hanging="34"/>
              <w:jc w:val="both"/>
              <w:rPr>
                <w:rFonts w:ascii="Bookman Old Style" w:hAnsi="Bookman Old Style"/>
                <w:sz w:val="16"/>
              </w:rPr>
            </w:pPr>
            <w:r w:rsidRPr="00022F71">
              <w:rPr>
                <w:rFonts w:ascii="Bookman Old Style" w:hAnsi="Bookman Old Style"/>
                <w:sz w:val="16"/>
              </w:rPr>
              <w:t>Pengaturan Organisasi (Level 1~3)</w:t>
            </w:r>
          </w:p>
        </w:tc>
        <w:tc>
          <w:tcPr>
            <w:tcW w:w="1172" w:type="dxa"/>
            <w:gridSpan w:val="2"/>
            <w:vMerge w:val="restart"/>
          </w:tcPr>
          <w:p w14:paraId="218A61D2" w14:textId="77777777" w:rsidR="007F5FDB" w:rsidRPr="00022F71" w:rsidRDefault="007F5FDB">
            <w:pPr>
              <w:pStyle w:val="TableParagraph"/>
              <w:spacing w:before="8"/>
              <w:jc w:val="left"/>
              <w:rPr>
                <w:rFonts w:ascii="Bookman Old Style" w:hAnsi="Bookman Old Style"/>
                <w:b/>
                <w:sz w:val="24"/>
              </w:rPr>
            </w:pPr>
          </w:p>
          <w:p w14:paraId="54D76BFC" w14:textId="77777777" w:rsidR="007F5FDB" w:rsidRPr="00022F71" w:rsidRDefault="002C6431">
            <w:pPr>
              <w:pStyle w:val="TableParagraph"/>
              <w:spacing w:before="0" w:line="187" w:lineRule="exact"/>
              <w:ind w:left="148" w:right="103"/>
              <w:rPr>
                <w:rFonts w:ascii="Bookman Old Style" w:hAnsi="Bookman Old Style"/>
                <w:sz w:val="16"/>
              </w:rPr>
            </w:pPr>
            <w:r w:rsidRPr="00022F71">
              <w:rPr>
                <w:rFonts w:ascii="Bookman Old Style" w:hAnsi="Bookman Old Style"/>
                <w:sz w:val="16"/>
              </w:rPr>
              <w:t>FAKTOR 3</w:t>
            </w:r>
          </w:p>
          <w:p w14:paraId="67569350" w14:textId="77777777" w:rsidR="007F5FDB" w:rsidRPr="00022F71" w:rsidRDefault="002C6431">
            <w:pPr>
              <w:pStyle w:val="TableParagraph"/>
              <w:spacing w:before="0"/>
              <w:ind w:left="105" w:right="103"/>
              <w:rPr>
                <w:rFonts w:ascii="Bookman Old Style" w:hAnsi="Bookman Old Style"/>
                <w:sz w:val="16"/>
              </w:rPr>
            </w:pPr>
            <w:r w:rsidRPr="00022F71">
              <w:rPr>
                <w:rFonts w:ascii="Bookman Old Style" w:hAnsi="Bookman Old Style"/>
                <w:sz w:val="16"/>
              </w:rPr>
              <w:t>Wewenang Penyeliaan dan Manajerial (Level 1~3)</w:t>
            </w:r>
          </w:p>
        </w:tc>
        <w:tc>
          <w:tcPr>
            <w:tcW w:w="2174" w:type="dxa"/>
            <w:gridSpan w:val="4"/>
          </w:tcPr>
          <w:p w14:paraId="7F5E4C0F" w14:textId="77777777" w:rsidR="007F5FDB" w:rsidRPr="00022F71" w:rsidRDefault="007F5FDB">
            <w:pPr>
              <w:pStyle w:val="TableParagraph"/>
              <w:spacing w:before="1"/>
              <w:jc w:val="left"/>
              <w:rPr>
                <w:rFonts w:ascii="Bookman Old Style" w:hAnsi="Bookman Old Style"/>
                <w:b/>
                <w:sz w:val="17"/>
              </w:rPr>
            </w:pPr>
          </w:p>
          <w:p w14:paraId="5F98E025" w14:textId="77777777" w:rsidR="007F5FDB" w:rsidRPr="00022F71" w:rsidRDefault="002C6431">
            <w:pPr>
              <w:pStyle w:val="TableParagraph"/>
              <w:spacing w:before="0"/>
              <w:ind w:left="286" w:right="236"/>
              <w:rPr>
                <w:rFonts w:ascii="Bookman Old Style" w:hAnsi="Bookman Old Style"/>
                <w:sz w:val="16"/>
              </w:rPr>
            </w:pPr>
            <w:r w:rsidRPr="00022F71">
              <w:rPr>
                <w:rFonts w:ascii="Bookman Old Style" w:hAnsi="Bookman Old Style"/>
                <w:sz w:val="16"/>
              </w:rPr>
              <w:t>FAKTOR 4</w:t>
            </w:r>
          </w:p>
          <w:p w14:paraId="06DBDFA9" w14:textId="77777777" w:rsidR="007F5FDB" w:rsidRPr="00022F71" w:rsidRDefault="002C6431">
            <w:pPr>
              <w:pStyle w:val="TableParagraph"/>
              <w:spacing w:before="2"/>
              <w:ind w:left="286" w:right="285"/>
              <w:rPr>
                <w:rFonts w:ascii="Bookman Old Style" w:hAnsi="Bookman Old Style"/>
                <w:sz w:val="16"/>
              </w:rPr>
            </w:pPr>
            <w:r w:rsidRPr="00022F71">
              <w:rPr>
                <w:rFonts w:ascii="Bookman Old Style" w:hAnsi="Bookman Old Style"/>
                <w:sz w:val="16"/>
              </w:rPr>
              <w:t>Hubungan Personal</w:t>
            </w:r>
          </w:p>
        </w:tc>
        <w:tc>
          <w:tcPr>
            <w:tcW w:w="1151" w:type="dxa"/>
            <w:gridSpan w:val="2"/>
            <w:vMerge w:val="restart"/>
          </w:tcPr>
          <w:p w14:paraId="3C1FFF4E" w14:textId="77777777" w:rsidR="007F5FDB" w:rsidRPr="00022F71" w:rsidRDefault="007F5FDB">
            <w:pPr>
              <w:pStyle w:val="TableParagraph"/>
              <w:spacing w:before="8"/>
              <w:jc w:val="left"/>
              <w:rPr>
                <w:rFonts w:ascii="Bookman Old Style" w:hAnsi="Bookman Old Style"/>
                <w:b/>
                <w:sz w:val="24"/>
              </w:rPr>
            </w:pPr>
          </w:p>
          <w:p w14:paraId="329233EB" w14:textId="77777777" w:rsidR="007F5FDB" w:rsidRPr="00022F71" w:rsidRDefault="002C6431">
            <w:pPr>
              <w:pStyle w:val="TableParagraph"/>
              <w:spacing w:before="0" w:line="187" w:lineRule="exact"/>
              <w:ind w:left="134" w:right="82"/>
              <w:rPr>
                <w:rFonts w:ascii="Bookman Old Style" w:hAnsi="Bookman Old Style"/>
                <w:sz w:val="16"/>
              </w:rPr>
            </w:pPr>
            <w:r w:rsidRPr="00022F71">
              <w:rPr>
                <w:rFonts w:ascii="Bookman Old Style" w:hAnsi="Bookman Old Style"/>
                <w:sz w:val="16"/>
              </w:rPr>
              <w:t>FAKTOR 5</w:t>
            </w:r>
          </w:p>
          <w:p w14:paraId="2DDE9D62" w14:textId="77777777" w:rsidR="007F5FDB" w:rsidRPr="00022F71" w:rsidRDefault="002C6431">
            <w:pPr>
              <w:pStyle w:val="TableParagraph"/>
              <w:spacing w:before="0"/>
              <w:ind w:left="104" w:right="98" w:hanging="1"/>
              <w:rPr>
                <w:rFonts w:ascii="Bookman Old Style" w:hAnsi="Bookman Old Style"/>
                <w:sz w:val="16"/>
              </w:rPr>
            </w:pPr>
            <w:r w:rsidRPr="00022F71">
              <w:rPr>
                <w:rFonts w:ascii="Bookman Old Style" w:hAnsi="Bookman Old Style"/>
                <w:sz w:val="16"/>
              </w:rPr>
              <w:t>Kesulitan dalam Pengarahan Pekerjaan (Level 1~8)</w:t>
            </w:r>
          </w:p>
        </w:tc>
        <w:tc>
          <w:tcPr>
            <w:tcW w:w="1134" w:type="dxa"/>
            <w:gridSpan w:val="2"/>
            <w:vMerge w:val="restart"/>
          </w:tcPr>
          <w:p w14:paraId="5048785D" w14:textId="77777777" w:rsidR="007F5FDB" w:rsidRPr="00022F71" w:rsidRDefault="007F5FDB">
            <w:pPr>
              <w:pStyle w:val="TableParagraph"/>
              <w:spacing w:before="0"/>
              <w:jc w:val="left"/>
              <w:rPr>
                <w:rFonts w:ascii="Bookman Old Style" w:hAnsi="Bookman Old Style"/>
                <w:b/>
                <w:sz w:val="18"/>
              </w:rPr>
            </w:pPr>
          </w:p>
          <w:p w14:paraId="073E77BB" w14:textId="77777777" w:rsidR="007F5FDB" w:rsidRPr="00022F71" w:rsidRDefault="007F5FDB">
            <w:pPr>
              <w:pStyle w:val="TableParagraph"/>
              <w:spacing w:before="7"/>
              <w:jc w:val="left"/>
              <w:rPr>
                <w:rFonts w:ascii="Bookman Old Style" w:hAnsi="Bookman Old Style"/>
                <w:b/>
                <w:sz w:val="14"/>
              </w:rPr>
            </w:pPr>
          </w:p>
          <w:p w14:paraId="028402A6" w14:textId="77777777" w:rsidR="007F5FDB" w:rsidRPr="00022F71" w:rsidRDefault="002C6431">
            <w:pPr>
              <w:pStyle w:val="TableParagraph"/>
              <w:spacing w:before="1" w:line="187" w:lineRule="exact"/>
              <w:ind w:left="139" w:right="87"/>
              <w:rPr>
                <w:rFonts w:ascii="Bookman Old Style" w:hAnsi="Bookman Old Style"/>
                <w:sz w:val="16"/>
              </w:rPr>
            </w:pPr>
            <w:r w:rsidRPr="00022F71">
              <w:rPr>
                <w:rFonts w:ascii="Bookman Old Style" w:hAnsi="Bookman Old Style"/>
                <w:sz w:val="16"/>
              </w:rPr>
              <w:t>FAKTOR 6</w:t>
            </w:r>
          </w:p>
          <w:p w14:paraId="1D66593F" w14:textId="77777777" w:rsidR="007F5FDB" w:rsidRPr="00022F71" w:rsidRDefault="002C6431">
            <w:pPr>
              <w:pStyle w:val="TableParagraph"/>
              <w:spacing w:before="0"/>
              <w:ind w:left="146" w:right="138" w:hanging="3"/>
              <w:rPr>
                <w:rFonts w:ascii="Bookman Old Style" w:hAnsi="Bookman Old Style"/>
                <w:sz w:val="16"/>
              </w:rPr>
            </w:pPr>
            <w:r w:rsidRPr="00022F71">
              <w:rPr>
                <w:rFonts w:ascii="Bookman Old Style" w:hAnsi="Bookman Old Style"/>
                <w:sz w:val="16"/>
              </w:rPr>
              <w:t>Kondisi Lain  (Level 1~6)</w:t>
            </w:r>
          </w:p>
        </w:tc>
        <w:tc>
          <w:tcPr>
            <w:tcW w:w="1133" w:type="dxa"/>
            <w:vMerge w:val="restart"/>
          </w:tcPr>
          <w:p w14:paraId="7A7A8F8A" w14:textId="77777777" w:rsidR="007F5FDB" w:rsidRPr="00022F71" w:rsidRDefault="007F5FDB">
            <w:pPr>
              <w:pStyle w:val="TableParagraph"/>
              <w:spacing w:before="0"/>
              <w:jc w:val="left"/>
              <w:rPr>
                <w:rFonts w:ascii="Bookman Old Style" w:hAnsi="Bookman Old Style"/>
                <w:b/>
                <w:sz w:val="18"/>
              </w:rPr>
            </w:pPr>
          </w:p>
          <w:p w14:paraId="4AE1A72E" w14:textId="77777777" w:rsidR="007F5FDB" w:rsidRPr="00022F71" w:rsidRDefault="007F5FDB">
            <w:pPr>
              <w:pStyle w:val="TableParagraph"/>
              <w:spacing w:before="0"/>
              <w:jc w:val="left"/>
              <w:rPr>
                <w:rFonts w:ascii="Bookman Old Style" w:hAnsi="Bookman Old Style"/>
                <w:b/>
                <w:sz w:val="18"/>
              </w:rPr>
            </w:pPr>
          </w:p>
          <w:p w14:paraId="4DD767E7" w14:textId="77777777" w:rsidR="007F5FDB" w:rsidRPr="00022F71" w:rsidRDefault="007F5FDB">
            <w:pPr>
              <w:pStyle w:val="TableParagraph"/>
              <w:spacing w:before="7"/>
              <w:jc w:val="left"/>
              <w:rPr>
                <w:rFonts w:ascii="Bookman Old Style" w:hAnsi="Bookman Old Style"/>
                <w:b/>
                <w:sz w:val="20"/>
              </w:rPr>
            </w:pPr>
          </w:p>
          <w:p w14:paraId="5BB9DABD" w14:textId="77777777" w:rsidR="007F5FDB" w:rsidRPr="00022F71" w:rsidRDefault="002C6431">
            <w:pPr>
              <w:pStyle w:val="TableParagraph"/>
              <w:spacing w:before="0"/>
              <w:ind w:left="212" w:right="196"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0AD4ED0" w14:textId="77777777" w:rsidTr="001F3A75">
        <w:trPr>
          <w:trHeight w:val="283"/>
        </w:trPr>
        <w:tc>
          <w:tcPr>
            <w:tcW w:w="464" w:type="dxa"/>
            <w:vMerge/>
            <w:tcBorders>
              <w:top w:val="nil"/>
            </w:tcBorders>
          </w:tcPr>
          <w:p w14:paraId="78808EE4" w14:textId="77777777" w:rsidR="007F5FDB" w:rsidRPr="00022F71" w:rsidRDefault="007F5FDB">
            <w:pPr>
              <w:rPr>
                <w:rFonts w:ascii="Bookman Old Style" w:hAnsi="Bookman Old Style"/>
                <w:sz w:val="2"/>
                <w:szCs w:val="2"/>
              </w:rPr>
            </w:pPr>
          </w:p>
        </w:tc>
        <w:tc>
          <w:tcPr>
            <w:tcW w:w="4088" w:type="dxa"/>
            <w:vMerge/>
            <w:tcBorders>
              <w:top w:val="nil"/>
            </w:tcBorders>
          </w:tcPr>
          <w:p w14:paraId="76F6B3B1" w14:textId="77777777" w:rsidR="007F5FDB" w:rsidRPr="00022F71" w:rsidRDefault="007F5FDB">
            <w:pPr>
              <w:rPr>
                <w:rFonts w:ascii="Bookman Old Style" w:hAnsi="Bookman Old Style"/>
                <w:sz w:val="2"/>
                <w:szCs w:val="2"/>
              </w:rPr>
            </w:pPr>
          </w:p>
        </w:tc>
        <w:tc>
          <w:tcPr>
            <w:tcW w:w="999" w:type="dxa"/>
            <w:vMerge/>
            <w:tcBorders>
              <w:top w:val="nil"/>
            </w:tcBorders>
          </w:tcPr>
          <w:p w14:paraId="715878AC" w14:textId="77777777" w:rsidR="007F5FDB" w:rsidRPr="00022F71" w:rsidRDefault="007F5FDB">
            <w:pPr>
              <w:rPr>
                <w:rFonts w:ascii="Bookman Old Style" w:hAnsi="Bookman Old Style"/>
                <w:sz w:val="2"/>
                <w:szCs w:val="2"/>
              </w:rPr>
            </w:pPr>
          </w:p>
        </w:tc>
        <w:tc>
          <w:tcPr>
            <w:tcW w:w="997" w:type="dxa"/>
            <w:vMerge/>
            <w:tcBorders>
              <w:top w:val="nil"/>
            </w:tcBorders>
          </w:tcPr>
          <w:p w14:paraId="6A1A438F" w14:textId="77777777" w:rsidR="007F5FDB" w:rsidRPr="00022F71" w:rsidRDefault="007F5FDB">
            <w:pPr>
              <w:rPr>
                <w:rFonts w:ascii="Bookman Old Style" w:hAnsi="Bookman Old Style"/>
                <w:sz w:val="2"/>
                <w:szCs w:val="2"/>
              </w:rPr>
            </w:pPr>
          </w:p>
        </w:tc>
        <w:tc>
          <w:tcPr>
            <w:tcW w:w="1314" w:type="dxa"/>
            <w:gridSpan w:val="2"/>
            <w:vMerge/>
            <w:tcBorders>
              <w:top w:val="nil"/>
            </w:tcBorders>
          </w:tcPr>
          <w:p w14:paraId="0C9EC681" w14:textId="77777777" w:rsidR="007F5FDB" w:rsidRPr="00022F71" w:rsidRDefault="007F5FDB">
            <w:pPr>
              <w:rPr>
                <w:rFonts w:ascii="Bookman Old Style" w:hAnsi="Bookman Old Style"/>
                <w:sz w:val="2"/>
                <w:szCs w:val="2"/>
              </w:rPr>
            </w:pPr>
          </w:p>
        </w:tc>
        <w:tc>
          <w:tcPr>
            <w:tcW w:w="1126" w:type="dxa"/>
            <w:gridSpan w:val="2"/>
            <w:vMerge/>
            <w:tcBorders>
              <w:top w:val="nil"/>
            </w:tcBorders>
          </w:tcPr>
          <w:p w14:paraId="4231F883" w14:textId="77777777" w:rsidR="007F5FDB" w:rsidRPr="00022F71" w:rsidRDefault="007F5FDB">
            <w:pPr>
              <w:rPr>
                <w:rFonts w:ascii="Bookman Old Style" w:hAnsi="Bookman Old Style"/>
                <w:sz w:val="2"/>
                <w:szCs w:val="2"/>
              </w:rPr>
            </w:pPr>
          </w:p>
        </w:tc>
        <w:tc>
          <w:tcPr>
            <w:tcW w:w="1172" w:type="dxa"/>
            <w:gridSpan w:val="2"/>
            <w:vMerge/>
            <w:tcBorders>
              <w:top w:val="nil"/>
            </w:tcBorders>
          </w:tcPr>
          <w:p w14:paraId="12179588" w14:textId="77777777" w:rsidR="007F5FDB" w:rsidRPr="00022F71" w:rsidRDefault="007F5FDB">
            <w:pPr>
              <w:rPr>
                <w:rFonts w:ascii="Bookman Old Style" w:hAnsi="Bookman Old Style"/>
                <w:sz w:val="2"/>
                <w:szCs w:val="2"/>
              </w:rPr>
            </w:pPr>
          </w:p>
        </w:tc>
        <w:tc>
          <w:tcPr>
            <w:tcW w:w="1111" w:type="dxa"/>
            <w:gridSpan w:val="2"/>
          </w:tcPr>
          <w:p w14:paraId="2DD03103" w14:textId="77777777" w:rsidR="007F5FDB" w:rsidRPr="00022F71" w:rsidRDefault="007F5FDB">
            <w:pPr>
              <w:pStyle w:val="TableParagraph"/>
              <w:spacing w:before="10"/>
              <w:jc w:val="left"/>
              <w:rPr>
                <w:rFonts w:ascii="Bookman Old Style" w:hAnsi="Bookman Old Style"/>
                <w:b/>
                <w:sz w:val="14"/>
              </w:rPr>
            </w:pPr>
          </w:p>
          <w:p w14:paraId="26F5192E" w14:textId="77777777" w:rsidR="007F5FDB" w:rsidRPr="00022F71" w:rsidRDefault="002C6431">
            <w:pPr>
              <w:pStyle w:val="TableParagraph"/>
              <w:spacing w:before="0"/>
              <w:ind w:left="132" w:right="122" w:firstLine="264"/>
              <w:jc w:val="left"/>
              <w:rPr>
                <w:rFonts w:ascii="Bookman Old Style" w:hAnsi="Bookman Old Style"/>
                <w:sz w:val="16"/>
              </w:rPr>
            </w:pPr>
            <w:r w:rsidRPr="00022F71">
              <w:rPr>
                <w:rFonts w:ascii="Bookman Old Style" w:hAnsi="Bookman Old Style"/>
                <w:sz w:val="16"/>
              </w:rPr>
              <w:t>Sifat Hubungan (Level 1~4)</w:t>
            </w:r>
          </w:p>
        </w:tc>
        <w:tc>
          <w:tcPr>
            <w:tcW w:w="1063" w:type="dxa"/>
            <w:gridSpan w:val="2"/>
          </w:tcPr>
          <w:p w14:paraId="23D3D26E" w14:textId="77777777" w:rsidR="007F5FDB" w:rsidRPr="00022F71" w:rsidRDefault="007F5FDB">
            <w:pPr>
              <w:pStyle w:val="TableParagraph"/>
              <w:spacing w:before="10"/>
              <w:jc w:val="left"/>
              <w:rPr>
                <w:rFonts w:ascii="Bookman Old Style" w:hAnsi="Bookman Old Style"/>
                <w:b/>
                <w:sz w:val="14"/>
              </w:rPr>
            </w:pPr>
          </w:p>
          <w:p w14:paraId="103C7BD6" w14:textId="77777777" w:rsidR="007F5FDB" w:rsidRPr="00022F71" w:rsidRDefault="002C6431">
            <w:pPr>
              <w:pStyle w:val="TableParagraph"/>
              <w:spacing w:before="0"/>
              <w:ind w:left="109" w:right="97" w:firstLine="160"/>
              <w:jc w:val="left"/>
              <w:rPr>
                <w:rFonts w:ascii="Bookman Old Style" w:hAnsi="Bookman Old Style"/>
                <w:sz w:val="16"/>
              </w:rPr>
            </w:pPr>
            <w:r w:rsidRPr="00022F71">
              <w:rPr>
                <w:rFonts w:ascii="Bookman Old Style" w:hAnsi="Bookman Old Style"/>
                <w:sz w:val="16"/>
              </w:rPr>
              <w:t>Tujuan Hubungan (Level 1~4)</w:t>
            </w:r>
          </w:p>
        </w:tc>
        <w:tc>
          <w:tcPr>
            <w:tcW w:w="1151" w:type="dxa"/>
            <w:gridSpan w:val="2"/>
            <w:vMerge/>
            <w:tcBorders>
              <w:top w:val="nil"/>
            </w:tcBorders>
          </w:tcPr>
          <w:p w14:paraId="7B678B38" w14:textId="77777777" w:rsidR="007F5FDB" w:rsidRPr="00022F71" w:rsidRDefault="007F5FDB">
            <w:pPr>
              <w:rPr>
                <w:rFonts w:ascii="Bookman Old Style" w:hAnsi="Bookman Old Style"/>
                <w:sz w:val="2"/>
                <w:szCs w:val="2"/>
              </w:rPr>
            </w:pPr>
          </w:p>
        </w:tc>
        <w:tc>
          <w:tcPr>
            <w:tcW w:w="1134" w:type="dxa"/>
            <w:gridSpan w:val="2"/>
            <w:vMerge/>
            <w:tcBorders>
              <w:top w:val="nil"/>
            </w:tcBorders>
          </w:tcPr>
          <w:p w14:paraId="4E54D250" w14:textId="77777777" w:rsidR="007F5FDB" w:rsidRPr="00022F71" w:rsidRDefault="007F5FDB">
            <w:pPr>
              <w:rPr>
                <w:rFonts w:ascii="Bookman Old Style" w:hAnsi="Bookman Old Style"/>
                <w:sz w:val="2"/>
                <w:szCs w:val="2"/>
              </w:rPr>
            </w:pPr>
          </w:p>
        </w:tc>
        <w:tc>
          <w:tcPr>
            <w:tcW w:w="1133" w:type="dxa"/>
            <w:vMerge/>
            <w:tcBorders>
              <w:top w:val="nil"/>
            </w:tcBorders>
          </w:tcPr>
          <w:p w14:paraId="2715215A" w14:textId="77777777" w:rsidR="007F5FDB" w:rsidRPr="00022F71" w:rsidRDefault="007F5FDB">
            <w:pPr>
              <w:rPr>
                <w:rFonts w:ascii="Bookman Old Style" w:hAnsi="Bookman Old Style"/>
                <w:sz w:val="2"/>
                <w:szCs w:val="2"/>
              </w:rPr>
            </w:pPr>
          </w:p>
        </w:tc>
      </w:tr>
      <w:tr w:rsidR="004D7AC7" w:rsidRPr="00022F71" w14:paraId="01B173A5" w14:textId="77777777" w:rsidTr="001F3A75">
        <w:trPr>
          <w:trHeight w:val="283"/>
        </w:trPr>
        <w:tc>
          <w:tcPr>
            <w:tcW w:w="464" w:type="dxa"/>
          </w:tcPr>
          <w:p w14:paraId="217A3968" w14:textId="065B41C7" w:rsidR="004D7AC7" w:rsidRPr="004B0C01" w:rsidRDefault="004D7AC7" w:rsidP="004D7AC7">
            <w:pPr>
              <w:pStyle w:val="TableParagraph"/>
              <w:spacing w:before="0"/>
              <w:ind w:left="10"/>
              <w:rPr>
                <w:rFonts w:ascii="Bookman Old Style" w:hAnsi="Bookman Old Style"/>
                <w:color w:val="0070C0"/>
                <w:sz w:val="16"/>
                <w:szCs w:val="16"/>
              </w:rPr>
            </w:pPr>
            <w:r w:rsidRPr="004B0C01">
              <w:rPr>
                <w:rFonts w:ascii="Bookman Old Style" w:hAnsi="Bookman Old Style"/>
                <w:color w:val="0070C0"/>
                <w:sz w:val="16"/>
                <w:szCs w:val="16"/>
              </w:rPr>
              <w:t>1</w:t>
            </w:r>
          </w:p>
        </w:tc>
        <w:tc>
          <w:tcPr>
            <w:tcW w:w="4088" w:type="dxa"/>
          </w:tcPr>
          <w:p w14:paraId="34C30A31" w14:textId="23E3FDEA" w:rsidR="004D7AC7" w:rsidRPr="004B0C01" w:rsidRDefault="004D7AC7" w:rsidP="004D7AC7">
            <w:pPr>
              <w:pStyle w:val="TableParagraph"/>
              <w:spacing w:before="0"/>
              <w:ind w:left="105"/>
              <w:jc w:val="left"/>
              <w:rPr>
                <w:rFonts w:ascii="Bookman Old Style" w:hAnsi="Bookman Old Style"/>
                <w:color w:val="0070C0"/>
                <w:sz w:val="16"/>
                <w:szCs w:val="16"/>
              </w:rPr>
            </w:pPr>
            <w:r w:rsidRPr="004B0C01">
              <w:rPr>
                <w:rFonts w:ascii="Bookman Old Style" w:hAnsi="Bookman Old Style"/>
                <w:color w:val="0070C0"/>
                <w:sz w:val="16"/>
                <w:szCs w:val="16"/>
              </w:rPr>
              <w:t>Kepala Pelaksana Badan Penanggulangan Bencana Daerah</w:t>
            </w:r>
          </w:p>
        </w:tc>
        <w:tc>
          <w:tcPr>
            <w:tcW w:w="999" w:type="dxa"/>
          </w:tcPr>
          <w:p w14:paraId="4F520E43" w14:textId="58531D93" w:rsidR="004D7AC7" w:rsidRPr="004B0C01" w:rsidRDefault="004D7AC7" w:rsidP="004D7AC7">
            <w:pPr>
              <w:pStyle w:val="TableParagraph"/>
              <w:spacing w:before="0"/>
              <w:ind w:right="387"/>
              <w:jc w:val="right"/>
              <w:rPr>
                <w:rFonts w:ascii="Bookman Old Style" w:hAnsi="Bookman Old Style"/>
                <w:color w:val="0070C0"/>
                <w:sz w:val="16"/>
                <w:szCs w:val="16"/>
              </w:rPr>
            </w:pPr>
            <w:r w:rsidRPr="004B0C01">
              <w:rPr>
                <w:rFonts w:ascii="Bookman Old Style" w:hAnsi="Bookman Old Style"/>
                <w:color w:val="0070C0"/>
                <w:sz w:val="16"/>
                <w:szCs w:val="16"/>
              </w:rPr>
              <w:t>14</w:t>
            </w:r>
          </w:p>
        </w:tc>
        <w:tc>
          <w:tcPr>
            <w:tcW w:w="997" w:type="dxa"/>
          </w:tcPr>
          <w:p w14:paraId="2761187A" w14:textId="0075F44C" w:rsidR="004D7AC7" w:rsidRPr="004B0C01" w:rsidRDefault="004D7AC7" w:rsidP="004D7AC7">
            <w:pPr>
              <w:pStyle w:val="TableParagraph"/>
              <w:spacing w:before="0"/>
              <w:ind w:right="289"/>
              <w:jc w:val="right"/>
              <w:rPr>
                <w:rFonts w:ascii="Bookman Old Style" w:hAnsi="Bookman Old Style"/>
                <w:color w:val="0070C0"/>
                <w:sz w:val="16"/>
                <w:szCs w:val="16"/>
              </w:rPr>
            </w:pPr>
            <w:r w:rsidRPr="004B0C01">
              <w:rPr>
                <w:rFonts w:ascii="Bookman Old Style" w:hAnsi="Bookman Old Style"/>
                <w:color w:val="0070C0"/>
                <w:sz w:val="16"/>
                <w:szCs w:val="16"/>
              </w:rPr>
              <w:t>2865</w:t>
            </w:r>
          </w:p>
        </w:tc>
        <w:tc>
          <w:tcPr>
            <w:tcW w:w="399" w:type="dxa"/>
          </w:tcPr>
          <w:p w14:paraId="15179771" w14:textId="05094083" w:rsidR="004D7AC7" w:rsidRPr="004B0C01" w:rsidRDefault="004D7AC7" w:rsidP="004D7AC7">
            <w:pPr>
              <w:pStyle w:val="TableParagraph"/>
              <w:spacing w:before="0"/>
              <w:ind w:left="3"/>
              <w:rPr>
                <w:rFonts w:ascii="Bookman Old Style" w:hAnsi="Bookman Old Style"/>
                <w:color w:val="0070C0"/>
                <w:sz w:val="16"/>
                <w:szCs w:val="16"/>
              </w:rPr>
            </w:pPr>
            <w:r w:rsidRPr="004B0C01">
              <w:rPr>
                <w:rFonts w:ascii="Bookman Old Style" w:hAnsi="Bookman Old Style"/>
                <w:color w:val="0070C0"/>
                <w:sz w:val="16"/>
                <w:szCs w:val="16"/>
              </w:rPr>
              <w:t>2</w:t>
            </w:r>
          </w:p>
        </w:tc>
        <w:tc>
          <w:tcPr>
            <w:tcW w:w="915" w:type="dxa"/>
          </w:tcPr>
          <w:p w14:paraId="7FE87F14" w14:textId="4C06524D" w:rsidR="004D7AC7" w:rsidRPr="004B0C01" w:rsidRDefault="004D7AC7" w:rsidP="004D7AC7">
            <w:pPr>
              <w:pStyle w:val="TableParagraph"/>
              <w:spacing w:before="0"/>
              <w:ind w:left="279" w:right="279"/>
              <w:rPr>
                <w:rFonts w:ascii="Bookman Old Style" w:hAnsi="Bookman Old Style"/>
                <w:color w:val="0070C0"/>
                <w:sz w:val="16"/>
                <w:szCs w:val="16"/>
              </w:rPr>
            </w:pPr>
            <w:r w:rsidRPr="004B0C01">
              <w:rPr>
                <w:rFonts w:ascii="Bookman Old Style" w:hAnsi="Bookman Old Style"/>
                <w:color w:val="0070C0"/>
                <w:sz w:val="16"/>
                <w:szCs w:val="16"/>
              </w:rPr>
              <w:t>350</w:t>
            </w:r>
          </w:p>
        </w:tc>
        <w:tc>
          <w:tcPr>
            <w:tcW w:w="401" w:type="dxa"/>
          </w:tcPr>
          <w:p w14:paraId="252DFAB9" w14:textId="1E7ED09A" w:rsidR="004D7AC7" w:rsidRPr="004B0C01" w:rsidRDefault="004D7AC7" w:rsidP="004D7AC7">
            <w:pPr>
              <w:pStyle w:val="TableParagraph"/>
              <w:spacing w:before="0"/>
              <w:ind w:left="4"/>
              <w:rPr>
                <w:rFonts w:ascii="Bookman Old Style" w:hAnsi="Bookman Old Style"/>
                <w:color w:val="0070C0"/>
                <w:sz w:val="16"/>
                <w:szCs w:val="16"/>
              </w:rPr>
            </w:pPr>
            <w:r w:rsidRPr="004B0C01">
              <w:rPr>
                <w:rFonts w:ascii="Bookman Old Style" w:hAnsi="Bookman Old Style"/>
                <w:color w:val="0070C0"/>
                <w:sz w:val="16"/>
                <w:szCs w:val="16"/>
              </w:rPr>
              <w:t>2</w:t>
            </w:r>
          </w:p>
        </w:tc>
        <w:tc>
          <w:tcPr>
            <w:tcW w:w="725" w:type="dxa"/>
          </w:tcPr>
          <w:p w14:paraId="24CE0B9D" w14:textId="0BF7CBAC" w:rsidR="004D7AC7" w:rsidRPr="004B0C01" w:rsidRDefault="004D7AC7" w:rsidP="004D7AC7">
            <w:pPr>
              <w:pStyle w:val="TableParagraph"/>
              <w:spacing w:before="0"/>
              <w:ind w:left="207"/>
              <w:jc w:val="left"/>
              <w:rPr>
                <w:rFonts w:ascii="Bookman Old Style" w:hAnsi="Bookman Old Style"/>
                <w:color w:val="0070C0"/>
                <w:sz w:val="16"/>
                <w:szCs w:val="16"/>
              </w:rPr>
            </w:pPr>
            <w:r w:rsidRPr="004B0C01">
              <w:rPr>
                <w:rFonts w:ascii="Bookman Old Style" w:hAnsi="Bookman Old Style"/>
                <w:color w:val="0070C0"/>
                <w:sz w:val="16"/>
                <w:szCs w:val="16"/>
              </w:rPr>
              <w:t>250</w:t>
            </w:r>
          </w:p>
        </w:tc>
        <w:tc>
          <w:tcPr>
            <w:tcW w:w="387" w:type="dxa"/>
          </w:tcPr>
          <w:p w14:paraId="14FE37E6" w14:textId="79194355" w:rsidR="004D7AC7" w:rsidRPr="004B0C01" w:rsidRDefault="004D7AC7" w:rsidP="004D7AC7">
            <w:pPr>
              <w:pStyle w:val="TableParagraph"/>
              <w:spacing w:before="0"/>
              <w:ind w:left="3"/>
              <w:rPr>
                <w:rFonts w:ascii="Bookman Old Style" w:hAnsi="Bookman Old Style"/>
                <w:color w:val="0070C0"/>
                <w:sz w:val="16"/>
                <w:szCs w:val="16"/>
              </w:rPr>
            </w:pPr>
            <w:r w:rsidRPr="004B0C01">
              <w:rPr>
                <w:rFonts w:ascii="Bookman Old Style" w:hAnsi="Bookman Old Style"/>
                <w:color w:val="0070C0"/>
                <w:sz w:val="16"/>
                <w:szCs w:val="16"/>
              </w:rPr>
              <w:t>2</w:t>
            </w:r>
          </w:p>
        </w:tc>
        <w:tc>
          <w:tcPr>
            <w:tcW w:w="785" w:type="dxa"/>
          </w:tcPr>
          <w:p w14:paraId="2DB2DEFF" w14:textId="7C5FCB69" w:rsidR="004D7AC7" w:rsidRPr="004B0C01" w:rsidRDefault="004D7AC7" w:rsidP="004D7AC7">
            <w:pPr>
              <w:pStyle w:val="TableParagraph"/>
              <w:spacing w:before="0"/>
              <w:ind w:left="213" w:right="213"/>
              <w:rPr>
                <w:rFonts w:ascii="Bookman Old Style" w:hAnsi="Bookman Old Style"/>
                <w:color w:val="0070C0"/>
                <w:sz w:val="16"/>
                <w:szCs w:val="16"/>
              </w:rPr>
            </w:pPr>
            <w:r w:rsidRPr="004B0C01">
              <w:rPr>
                <w:rFonts w:ascii="Bookman Old Style" w:hAnsi="Bookman Old Style"/>
                <w:color w:val="0070C0"/>
                <w:sz w:val="16"/>
                <w:szCs w:val="16"/>
              </w:rPr>
              <w:t>775</w:t>
            </w:r>
          </w:p>
        </w:tc>
        <w:tc>
          <w:tcPr>
            <w:tcW w:w="336" w:type="dxa"/>
          </w:tcPr>
          <w:p w14:paraId="1E62E609" w14:textId="0A9998E9" w:rsidR="004D7AC7" w:rsidRPr="004B0C01" w:rsidRDefault="004D7AC7" w:rsidP="004D7AC7">
            <w:pPr>
              <w:pStyle w:val="TableParagraph"/>
              <w:spacing w:before="0"/>
              <w:rPr>
                <w:rFonts w:ascii="Bookman Old Style" w:hAnsi="Bookman Old Style"/>
                <w:color w:val="0070C0"/>
                <w:sz w:val="16"/>
                <w:szCs w:val="16"/>
              </w:rPr>
            </w:pPr>
            <w:r w:rsidRPr="004B0C01">
              <w:rPr>
                <w:rFonts w:ascii="Bookman Old Style" w:hAnsi="Bookman Old Style"/>
                <w:color w:val="0070C0"/>
                <w:sz w:val="16"/>
                <w:szCs w:val="16"/>
              </w:rPr>
              <w:t>3</w:t>
            </w:r>
          </w:p>
        </w:tc>
        <w:tc>
          <w:tcPr>
            <w:tcW w:w="775" w:type="dxa"/>
          </w:tcPr>
          <w:p w14:paraId="7FD393CB" w14:textId="2EDE5231" w:rsidR="004D7AC7" w:rsidRPr="004B0C01" w:rsidRDefault="004D7AC7" w:rsidP="004D7AC7">
            <w:pPr>
              <w:pStyle w:val="TableParagraph"/>
              <w:spacing w:before="0"/>
              <w:ind w:left="209" w:right="206"/>
              <w:rPr>
                <w:rFonts w:ascii="Bookman Old Style" w:hAnsi="Bookman Old Style"/>
                <w:color w:val="0070C0"/>
                <w:sz w:val="16"/>
                <w:szCs w:val="16"/>
              </w:rPr>
            </w:pPr>
            <w:r w:rsidRPr="004B0C01">
              <w:rPr>
                <w:rFonts w:ascii="Bookman Old Style" w:hAnsi="Bookman Old Style"/>
                <w:color w:val="0070C0"/>
                <w:sz w:val="16"/>
                <w:szCs w:val="16"/>
              </w:rPr>
              <w:t>75</w:t>
            </w:r>
          </w:p>
        </w:tc>
        <w:tc>
          <w:tcPr>
            <w:tcW w:w="334" w:type="dxa"/>
          </w:tcPr>
          <w:p w14:paraId="2B4A7155" w14:textId="0DB715CE" w:rsidR="004D7AC7" w:rsidRPr="004B0C01" w:rsidRDefault="004D7AC7" w:rsidP="004D7AC7">
            <w:pPr>
              <w:pStyle w:val="TableParagraph"/>
              <w:spacing w:before="0"/>
              <w:ind w:left="3"/>
              <w:rPr>
                <w:rFonts w:ascii="Bookman Old Style" w:hAnsi="Bookman Old Style"/>
                <w:color w:val="0070C0"/>
                <w:sz w:val="16"/>
                <w:szCs w:val="16"/>
              </w:rPr>
            </w:pPr>
            <w:r w:rsidRPr="004B0C01">
              <w:rPr>
                <w:rFonts w:ascii="Bookman Old Style" w:hAnsi="Bookman Old Style"/>
                <w:color w:val="0070C0"/>
                <w:sz w:val="16"/>
                <w:szCs w:val="16"/>
              </w:rPr>
              <w:t>3</w:t>
            </w:r>
          </w:p>
        </w:tc>
        <w:tc>
          <w:tcPr>
            <w:tcW w:w="729" w:type="dxa"/>
          </w:tcPr>
          <w:p w14:paraId="01809C8E" w14:textId="0D718360" w:rsidR="004D7AC7" w:rsidRPr="004B0C01" w:rsidRDefault="004D7AC7" w:rsidP="004D7AC7">
            <w:pPr>
              <w:pStyle w:val="TableParagraph"/>
              <w:spacing w:before="0"/>
              <w:ind w:left="211"/>
              <w:jc w:val="left"/>
              <w:rPr>
                <w:rFonts w:ascii="Bookman Old Style" w:hAnsi="Bookman Old Style"/>
                <w:color w:val="0070C0"/>
                <w:sz w:val="16"/>
                <w:szCs w:val="16"/>
              </w:rPr>
            </w:pPr>
            <w:r w:rsidRPr="004B0C01">
              <w:rPr>
                <w:rFonts w:ascii="Bookman Old Style" w:hAnsi="Bookman Old Style"/>
                <w:color w:val="0070C0"/>
                <w:sz w:val="16"/>
                <w:szCs w:val="16"/>
              </w:rPr>
              <w:t>100</w:t>
            </w:r>
          </w:p>
        </w:tc>
        <w:tc>
          <w:tcPr>
            <w:tcW w:w="446" w:type="dxa"/>
          </w:tcPr>
          <w:p w14:paraId="05EFAC94" w14:textId="108538F5" w:rsidR="004D7AC7" w:rsidRPr="004B0C01" w:rsidRDefault="004D7AC7" w:rsidP="004D7AC7">
            <w:pPr>
              <w:pStyle w:val="TableParagraph"/>
              <w:spacing w:before="0"/>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11665B50" w14:textId="702F52C7" w:rsidR="004D7AC7" w:rsidRPr="004B0C01" w:rsidRDefault="004D7AC7" w:rsidP="004D7AC7">
            <w:pPr>
              <w:pStyle w:val="TableParagraph"/>
              <w:spacing w:before="0"/>
              <w:ind w:right="195"/>
              <w:jc w:val="right"/>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3ED3EB23" w14:textId="0837FE21" w:rsidR="004D7AC7" w:rsidRPr="004B0C01" w:rsidRDefault="004D7AC7" w:rsidP="004D7AC7">
            <w:pPr>
              <w:pStyle w:val="TableParagraph"/>
              <w:spacing w:before="0"/>
              <w:ind w:left="4"/>
              <w:rPr>
                <w:rFonts w:ascii="Bookman Old Style" w:hAnsi="Bookman Old Style"/>
                <w:color w:val="0070C0"/>
                <w:sz w:val="16"/>
                <w:szCs w:val="16"/>
              </w:rPr>
            </w:pPr>
            <w:r w:rsidRPr="004B0C01">
              <w:rPr>
                <w:rFonts w:ascii="Bookman Old Style" w:hAnsi="Bookman Old Style"/>
                <w:color w:val="0070C0"/>
                <w:sz w:val="16"/>
                <w:szCs w:val="16"/>
              </w:rPr>
              <w:t>3</w:t>
            </w:r>
          </w:p>
        </w:tc>
        <w:tc>
          <w:tcPr>
            <w:tcW w:w="741" w:type="dxa"/>
          </w:tcPr>
          <w:p w14:paraId="400D1E67" w14:textId="59ECB823" w:rsidR="004D7AC7" w:rsidRPr="004B0C01" w:rsidRDefault="004D7AC7" w:rsidP="004D7AC7">
            <w:pPr>
              <w:pStyle w:val="TableParagraph"/>
              <w:spacing w:before="0"/>
              <w:ind w:left="195" w:right="190"/>
              <w:rPr>
                <w:rFonts w:ascii="Bookman Old Style" w:hAnsi="Bookman Old Style"/>
                <w:color w:val="0070C0"/>
                <w:sz w:val="16"/>
                <w:szCs w:val="16"/>
              </w:rPr>
            </w:pPr>
            <w:r w:rsidRPr="004B0C01">
              <w:rPr>
                <w:rFonts w:ascii="Bookman Old Style" w:hAnsi="Bookman Old Style"/>
                <w:color w:val="0070C0"/>
                <w:sz w:val="16"/>
                <w:szCs w:val="16"/>
              </w:rPr>
              <w:t>975</w:t>
            </w:r>
          </w:p>
        </w:tc>
        <w:tc>
          <w:tcPr>
            <w:tcW w:w="1133" w:type="dxa"/>
          </w:tcPr>
          <w:p w14:paraId="525428E3" w14:textId="77777777" w:rsidR="004D7AC7" w:rsidRPr="00022F71" w:rsidRDefault="004D7AC7" w:rsidP="004D7AC7">
            <w:pPr>
              <w:pStyle w:val="TableParagraph"/>
              <w:spacing w:before="0"/>
              <w:jc w:val="left"/>
              <w:rPr>
                <w:rFonts w:ascii="Bookman Old Style" w:hAnsi="Bookman Old Style"/>
                <w:sz w:val="16"/>
              </w:rPr>
            </w:pPr>
          </w:p>
        </w:tc>
      </w:tr>
      <w:tr w:rsidR="004D7AC7" w:rsidRPr="00022F71" w14:paraId="560AD78A" w14:textId="77777777" w:rsidTr="001F3A75">
        <w:trPr>
          <w:trHeight w:val="283"/>
        </w:trPr>
        <w:tc>
          <w:tcPr>
            <w:tcW w:w="464" w:type="dxa"/>
          </w:tcPr>
          <w:p w14:paraId="0FAE38FE" w14:textId="47BFA056" w:rsidR="004D7AC7" w:rsidRPr="004B0C01" w:rsidRDefault="004D7AC7" w:rsidP="004D7AC7">
            <w:pPr>
              <w:pStyle w:val="TableParagraph"/>
              <w:spacing w:before="159"/>
              <w:ind w:left="10"/>
              <w:rPr>
                <w:rFonts w:ascii="Bookman Old Style" w:hAnsi="Bookman Old Style"/>
                <w:color w:val="0070C0"/>
                <w:sz w:val="16"/>
                <w:szCs w:val="16"/>
              </w:rPr>
            </w:pPr>
            <w:r w:rsidRPr="004B0C01">
              <w:rPr>
                <w:rFonts w:ascii="Bookman Old Style" w:hAnsi="Bookman Old Style"/>
                <w:color w:val="0070C0"/>
                <w:sz w:val="16"/>
                <w:szCs w:val="16"/>
              </w:rPr>
              <w:t>2</w:t>
            </w:r>
          </w:p>
        </w:tc>
        <w:tc>
          <w:tcPr>
            <w:tcW w:w="4088" w:type="dxa"/>
          </w:tcPr>
          <w:p w14:paraId="29CD16A8" w14:textId="70B0810D" w:rsidR="004D7AC7" w:rsidRPr="004B0C01" w:rsidRDefault="004D7AC7" w:rsidP="00523AE0">
            <w:pPr>
              <w:pStyle w:val="TableParagraph"/>
              <w:spacing w:before="159"/>
              <w:ind w:left="105"/>
              <w:jc w:val="left"/>
              <w:rPr>
                <w:rFonts w:ascii="Bookman Old Style" w:hAnsi="Bookman Old Style"/>
                <w:color w:val="0070C0"/>
                <w:sz w:val="16"/>
                <w:szCs w:val="16"/>
              </w:rPr>
            </w:pPr>
            <w:r w:rsidRPr="004B0C01">
              <w:rPr>
                <w:rFonts w:ascii="Bookman Old Style" w:hAnsi="Bookman Old Style"/>
                <w:color w:val="0070C0"/>
                <w:sz w:val="16"/>
                <w:szCs w:val="16"/>
              </w:rPr>
              <w:t>Sekretaris</w:t>
            </w:r>
          </w:p>
        </w:tc>
        <w:tc>
          <w:tcPr>
            <w:tcW w:w="999" w:type="dxa"/>
          </w:tcPr>
          <w:p w14:paraId="3BEB0638" w14:textId="2ED6F903" w:rsidR="004D7AC7" w:rsidRPr="004B0C01" w:rsidRDefault="004D7AC7" w:rsidP="00523AE0">
            <w:pPr>
              <w:pStyle w:val="TableParagraph"/>
              <w:spacing w:before="159"/>
              <w:ind w:right="10"/>
              <w:rPr>
                <w:rFonts w:ascii="Bookman Old Style" w:hAnsi="Bookman Old Style"/>
                <w:color w:val="0070C0"/>
                <w:sz w:val="16"/>
                <w:szCs w:val="16"/>
              </w:rPr>
            </w:pPr>
            <w:r w:rsidRPr="004B0C01">
              <w:rPr>
                <w:rFonts w:ascii="Bookman Old Style" w:hAnsi="Bookman Old Style"/>
                <w:color w:val="0070C0"/>
                <w:sz w:val="16"/>
                <w:szCs w:val="16"/>
              </w:rPr>
              <w:t>12</w:t>
            </w:r>
          </w:p>
        </w:tc>
        <w:tc>
          <w:tcPr>
            <w:tcW w:w="997" w:type="dxa"/>
          </w:tcPr>
          <w:p w14:paraId="425A6E5B" w14:textId="295956C0" w:rsidR="004D7AC7" w:rsidRPr="004B0C01" w:rsidRDefault="004D7AC7" w:rsidP="00523AE0">
            <w:pPr>
              <w:pStyle w:val="TableParagraph"/>
              <w:spacing w:before="159"/>
              <w:ind w:right="17"/>
              <w:rPr>
                <w:rFonts w:ascii="Bookman Old Style" w:hAnsi="Bookman Old Style"/>
                <w:color w:val="0070C0"/>
                <w:sz w:val="16"/>
                <w:szCs w:val="16"/>
              </w:rPr>
            </w:pPr>
            <w:r w:rsidRPr="004B0C01">
              <w:rPr>
                <w:rFonts w:ascii="Bookman Old Style" w:hAnsi="Bookman Old Style"/>
                <w:color w:val="0070C0"/>
                <w:sz w:val="16"/>
                <w:szCs w:val="16"/>
              </w:rPr>
              <w:t>2140</w:t>
            </w:r>
          </w:p>
        </w:tc>
        <w:tc>
          <w:tcPr>
            <w:tcW w:w="399" w:type="dxa"/>
          </w:tcPr>
          <w:p w14:paraId="224874FF" w14:textId="3A2036D1"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915" w:type="dxa"/>
          </w:tcPr>
          <w:p w14:paraId="50BD2F9B" w14:textId="3BC36CC4" w:rsidR="004D7AC7" w:rsidRPr="004B0C01" w:rsidRDefault="004D7AC7" w:rsidP="00523AE0">
            <w:pPr>
              <w:pStyle w:val="TableParagraph"/>
              <w:spacing w:before="159"/>
              <w:ind w:left="279" w:right="279"/>
              <w:rPr>
                <w:rFonts w:ascii="Bookman Old Style" w:hAnsi="Bookman Old Style"/>
                <w:color w:val="0070C0"/>
                <w:sz w:val="16"/>
                <w:szCs w:val="16"/>
              </w:rPr>
            </w:pPr>
            <w:r w:rsidRPr="004B0C01">
              <w:rPr>
                <w:rFonts w:ascii="Bookman Old Style" w:hAnsi="Bookman Old Style"/>
                <w:color w:val="0070C0"/>
                <w:sz w:val="16"/>
                <w:szCs w:val="16"/>
              </w:rPr>
              <w:t>175</w:t>
            </w:r>
          </w:p>
        </w:tc>
        <w:tc>
          <w:tcPr>
            <w:tcW w:w="401" w:type="dxa"/>
          </w:tcPr>
          <w:p w14:paraId="04D82667" w14:textId="0509E402"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25" w:type="dxa"/>
          </w:tcPr>
          <w:p w14:paraId="7345EFC4" w14:textId="3902B64A" w:rsidR="004D7AC7" w:rsidRPr="004B0C01" w:rsidRDefault="004D7AC7" w:rsidP="00523AE0">
            <w:pPr>
              <w:pStyle w:val="TableParagraph"/>
              <w:spacing w:before="159"/>
              <w:ind w:left="207"/>
              <w:rPr>
                <w:rFonts w:ascii="Bookman Old Style" w:hAnsi="Bookman Old Style"/>
                <w:color w:val="0070C0"/>
                <w:sz w:val="16"/>
                <w:szCs w:val="16"/>
              </w:rPr>
            </w:pPr>
            <w:r w:rsidRPr="004B0C01">
              <w:rPr>
                <w:rFonts w:ascii="Bookman Old Style" w:hAnsi="Bookman Old Style"/>
                <w:color w:val="0070C0"/>
                <w:sz w:val="16"/>
                <w:szCs w:val="16"/>
              </w:rPr>
              <w:t>100</w:t>
            </w:r>
          </w:p>
        </w:tc>
        <w:tc>
          <w:tcPr>
            <w:tcW w:w="387" w:type="dxa"/>
          </w:tcPr>
          <w:p w14:paraId="5D0C34CD" w14:textId="0E2D5E8E"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2</w:t>
            </w:r>
          </w:p>
        </w:tc>
        <w:tc>
          <w:tcPr>
            <w:tcW w:w="785" w:type="dxa"/>
          </w:tcPr>
          <w:p w14:paraId="38528D64" w14:textId="43FEB0DD" w:rsidR="004D7AC7" w:rsidRPr="004B0C01" w:rsidRDefault="004D7AC7" w:rsidP="00523AE0">
            <w:pPr>
              <w:pStyle w:val="TableParagraph"/>
              <w:spacing w:before="159"/>
              <w:ind w:left="213" w:right="213"/>
              <w:rPr>
                <w:rFonts w:ascii="Bookman Old Style" w:hAnsi="Bookman Old Style"/>
                <w:color w:val="0070C0"/>
                <w:sz w:val="16"/>
                <w:szCs w:val="16"/>
              </w:rPr>
            </w:pPr>
            <w:r w:rsidRPr="004B0C01">
              <w:rPr>
                <w:rFonts w:ascii="Bookman Old Style" w:hAnsi="Bookman Old Style"/>
                <w:color w:val="0070C0"/>
                <w:sz w:val="16"/>
                <w:szCs w:val="16"/>
              </w:rPr>
              <w:t>775</w:t>
            </w:r>
          </w:p>
        </w:tc>
        <w:tc>
          <w:tcPr>
            <w:tcW w:w="336" w:type="dxa"/>
          </w:tcPr>
          <w:p w14:paraId="520704E7" w14:textId="0865E656" w:rsidR="004D7AC7" w:rsidRPr="004B0C01" w:rsidRDefault="004D7AC7" w:rsidP="00523AE0">
            <w:pPr>
              <w:pStyle w:val="TableParagraph"/>
              <w:spacing w:before="159"/>
              <w:rPr>
                <w:rFonts w:ascii="Bookman Old Style" w:hAnsi="Bookman Old Style"/>
                <w:color w:val="0070C0"/>
                <w:sz w:val="16"/>
                <w:szCs w:val="16"/>
              </w:rPr>
            </w:pPr>
            <w:r w:rsidRPr="004B0C01">
              <w:rPr>
                <w:rFonts w:ascii="Bookman Old Style" w:hAnsi="Bookman Old Style"/>
                <w:color w:val="0070C0"/>
                <w:sz w:val="16"/>
                <w:szCs w:val="16"/>
              </w:rPr>
              <w:t>3</w:t>
            </w:r>
          </w:p>
        </w:tc>
        <w:tc>
          <w:tcPr>
            <w:tcW w:w="775" w:type="dxa"/>
          </w:tcPr>
          <w:p w14:paraId="7253E802" w14:textId="2BA7429B" w:rsidR="004D7AC7" w:rsidRPr="004B0C01" w:rsidRDefault="004D7AC7" w:rsidP="00523AE0">
            <w:pPr>
              <w:pStyle w:val="TableParagraph"/>
              <w:spacing w:before="159"/>
              <w:ind w:left="209" w:right="206"/>
              <w:rPr>
                <w:rFonts w:ascii="Bookman Old Style" w:hAnsi="Bookman Old Style"/>
                <w:color w:val="0070C0"/>
                <w:sz w:val="16"/>
                <w:szCs w:val="16"/>
              </w:rPr>
            </w:pPr>
            <w:r w:rsidRPr="004B0C01">
              <w:rPr>
                <w:rFonts w:ascii="Bookman Old Style" w:hAnsi="Bookman Old Style"/>
                <w:color w:val="0070C0"/>
                <w:sz w:val="16"/>
                <w:szCs w:val="16"/>
              </w:rPr>
              <w:t>75</w:t>
            </w:r>
          </w:p>
        </w:tc>
        <w:tc>
          <w:tcPr>
            <w:tcW w:w="334" w:type="dxa"/>
          </w:tcPr>
          <w:p w14:paraId="17F8899E" w14:textId="4E8F4361"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3</w:t>
            </w:r>
          </w:p>
        </w:tc>
        <w:tc>
          <w:tcPr>
            <w:tcW w:w="729" w:type="dxa"/>
          </w:tcPr>
          <w:p w14:paraId="34C433A9" w14:textId="7376B0A5" w:rsidR="004D7AC7" w:rsidRPr="004B0C01" w:rsidRDefault="004D7AC7" w:rsidP="00523AE0">
            <w:pPr>
              <w:pStyle w:val="TableParagraph"/>
              <w:spacing w:before="159"/>
              <w:ind w:left="262"/>
              <w:rPr>
                <w:rFonts w:ascii="Bookman Old Style" w:hAnsi="Bookman Old Style"/>
                <w:color w:val="0070C0"/>
                <w:sz w:val="16"/>
                <w:szCs w:val="16"/>
              </w:rPr>
            </w:pPr>
            <w:r w:rsidRPr="004B0C01">
              <w:rPr>
                <w:rFonts w:ascii="Bookman Old Style" w:hAnsi="Bookman Old Style"/>
                <w:color w:val="0070C0"/>
                <w:sz w:val="16"/>
                <w:szCs w:val="16"/>
              </w:rPr>
              <w:t>100</w:t>
            </w:r>
          </w:p>
        </w:tc>
        <w:tc>
          <w:tcPr>
            <w:tcW w:w="446" w:type="dxa"/>
          </w:tcPr>
          <w:p w14:paraId="65FEBC40" w14:textId="25EB4893" w:rsidR="004D7AC7" w:rsidRPr="004B0C01" w:rsidRDefault="004D7AC7" w:rsidP="00523AE0">
            <w:pPr>
              <w:pStyle w:val="TableParagraph"/>
              <w:spacing w:before="159"/>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7888C5A1" w14:textId="536D9F54" w:rsidR="004D7AC7" w:rsidRPr="004B0C01" w:rsidRDefault="004D7AC7" w:rsidP="00523AE0">
            <w:pPr>
              <w:pStyle w:val="TableParagraph"/>
              <w:spacing w:before="159"/>
              <w:ind w:right="195"/>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32129E49" w14:textId="4A86DA91"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2</w:t>
            </w:r>
          </w:p>
        </w:tc>
        <w:tc>
          <w:tcPr>
            <w:tcW w:w="741" w:type="dxa"/>
          </w:tcPr>
          <w:p w14:paraId="0F4F2679" w14:textId="519B2634" w:rsidR="004D7AC7" w:rsidRPr="004B0C01" w:rsidRDefault="004D7AC7" w:rsidP="00523AE0">
            <w:pPr>
              <w:pStyle w:val="TableParagraph"/>
              <w:spacing w:before="159"/>
              <w:ind w:left="195" w:right="190"/>
              <w:rPr>
                <w:rFonts w:ascii="Bookman Old Style" w:hAnsi="Bookman Old Style"/>
                <w:color w:val="0070C0"/>
                <w:sz w:val="16"/>
                <w:szCs w:val="16"/>
              </w:rPr>
            </w:pPr>
            <w:r w:rsidRPr="004B0C01">
              <w:rPr>
                <w:rFonts w:ascii="Bookman Old Style" w:hAnsi="Bookman Old Style"/>
                <w:color w:val="0070C0"/>
                <w:sz w:val="16"/>
                <w:szCs w:val="16"/>
              </w:rPr>
              <w:t>575</w:t>
            </w:r>
          </w:p>
        </w:tc>
        <w:tc>
          <w:tcPr>
            <w:tcW w:w="1133" w:type="dxa"/>
          </w:tcPr>
          <w:p w14:paraId="6A839C2A" w14:textId="77777777" w:rsidR="004D7AC7" w:rsidRPr="00022F71" w:rsidRDefault="004D7AC7" w:rsidP="004D7AC7">
            <w:pPr>
              <w:pStyle w:val="TableParagraph"/>
              <w:spacing w:before="0"/>
              <w:jc w:val="left"/>
              <w:rPr>
                <w:rFonts w:ascii="Bookman Old Style" w:hAnsi="Bookman Old Style"/>
                <w:sz w:val="16"/>
              </w:rPr>
            </w:pPr>
          </w:p>
        </w:tc>
      </w:tr>
      <w:tr w:rsidR="004D7AC7" w:rsidRPr="00022F71" w14:paraId="6BF27FE9" w14:textId="77777777" w:rsidTr="001F3A75">
        <w:trPr>
          <w:trHeight w:val="283"/>
        </w:trPr>
        <w:tc>
          <w:tcPr>
            <w:tcW w:w="464" w:type="dxa"/>
          </w:tcPr>
          <w:p w14:paraId="5B3014A3" w14:textId="48156B50" w:rsidR="004D7AC7" w:rsidRPr="004B0C01" w:rsidRDefault="004D7AC7" w:rsidP="004D7AC7">
            <w:pPr>
              <w:pStyle w:val="TableParagraph"/>
              <w:spacing w:before="159"/>
              <w:ind w:left="10"/>
              <w:rPr>
                <w:rFonts w:ascii="Bookman Old Style" w:hAnsi="Bookman Old Style"/>
                <w:color w:val="0070C0"/>
                <w:sz w:val="16"/>
                <w:szCs w:val="16"/>
              </w:rPr>
            </w:pPr>
            <w:r w:rsidRPr="004B0C01">
              <w:rPr>
                <w:rFonts w:ascii="Bookman Old Style" w:hAnsi="Bookman Old Style"/>
                <w:color w:val="0070C0"/>
                <w:sz w:val="16"/>
                <w:szCs w:val="16"/>
              </w:rPr>
              <w:t>3</w:t>
            </w:r>
          </w:p>
        </w:tc>
        <w:tc>
          <w:tcPr>
            <w:tcW w:w="4088" w:type="dxa"/>
          </w:tcPr>
          <w:p w14:paraId="5E948D13" w14:textId="78C2AE68" w:rsidR="004D7AC7" w:rsidRPr="004B0C01" w:rsidRDefault="004D7AC7" w:rsidP="00523AE0">
            <w:pPr>
              <w:pStyle w:val="TableParagraph"/>
              <w:spacing w:before="159"/>
              <w:ind w:left="105"/>
              <w:jc w:val="left"/>
              <w:rPr>
                <w:rFonts w:ascii="Bookman Old Style" w:hAnsi="Bookman Old Style"/>
                <w:color w:val="0070C0"/>
                <w:sz w:val="16"/>
                <w:szCs w:val="16"/>
              </w:rPr>
            </w:pPr>
            <w:r w:rsidRPr="004B0C01">
              <w:rPr>
                <w:rFonts w:ascii="Bookman Old Style" w:hAnsi="Bookman Old Style"/>
                <w:color w:val="0070C0"/>
                <w:sz w:val="16"/>
                <w:szCs w:val="16"/>
              </w:rPr>
              <w:t>Kepala Sub Bagian Umum dan Kepegawaian</w:t>
            </w:r>
          </w:p>
        </w:tc>
        <w:tc>
          <w:tcPr>
            <w:tcW w:w="999" w:type="dxa"/>
          </w:tcPr>
          <w:p w14:paraId="03F50645" w14:textId="5FA9BD85" w:rsidR="004D7AC7" w:rsidRPr="004B0C01" w:rsidRDefault="004D7AC7" w:rsidP="00523AE0">
            <w:pPr>
              <w:pStyle w:val="TableParagraph"/>
              <w:spacing w:before="159"/>
              <w:ind w:right="10"/>
              <w:rPr>
                <w:rFonts w:ascii="Bookman Old Style" w:hAnsi="Bookman Old Style"/>
                <w:color w:val="0070C0"/>
                <w:sz w:val="16"/>
                <w:szCs w:val="16"/>
              </w:rPr>
            </w:pPr>
            <w:r w:rsidRPr="004B0C01">
              <w:rPr>
                <w:rFonts w:ascii="Bookman Old Style" w:hAnsi="Bookman Old Style"/>
                <w:color w:val="0070C0"/>
                <w:sz w:val="16"/>
                <w:szCs w:val="16"/>
              </w:rPr>
              <w:t>9</w:t>
            </w:r>
          </w:p>
        </w:tc>
        <w:tc>
          <w:tcPr>
            <w:tcW w:w="997" w:type="dxa"/>
          </w:tcPr>
          <w:p w14:paraId="69FE3BE9" w14:textId="0DD88D55" w:rsidR="004D7AC7" w:rsidRPr="004B0C01" w:rsidRDefault="004D7AC7" w:rsidP="00523AE0">
            <w:pPr>
              <w:pStyle w:val="TableParagraph"/>
              <w:spacing w:before="159"/>
              <w:ind w:right="17"/>
              <w:rPr>
                <w:rFonts w:ascii="Bookman Old Style" w:hAnsi="Bookman Old Style"/>
                <w:color w:val="0070C0"/>
                <w:sz w:val="16"/>
                <w:szCs w:val="16"/>
              </w:rPr>
            </w:pPr>
            <w:r w:rsidRPr="004B0C01">
              <w:rPr>
                <w:rFonts w:ascii="Bookman Old Style" w:hAnsi="Bookman Old Style"/>
                <w:color w:val="0070C0"/>
                <w:sz w:val="16"/>
                <w:szCs w:val="16"/>
              </w:rPr>
              <w:t>1455</w:t>
            </w:r>
          </w:p>
        </w:tc>
        <w:tc>
          <w:tcPr>
            <w:tcW w:w="399" w:type="dxa"/>
          </w:tcPr>
          <w:p w14:paraId="594D5859" w14:textId="47B2AC94"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915" w:type="dxa"/>
          </w:tcPr>
          <w:p w14:paraId="07432E18" w14:textId="2C93742C" w:rsidR="004D7AC7" w:rsidRPr="004B0C01" w:rsidRDefault="004D7AC7" w:rsidP="00523AE0">
            <w:pPr>
              <w:pStyle w:val="TableParagraph"/>
              <w:spacing w:before="159"/>
              <w:ind w:left="279" w:right="279"/>
              <w:rPr>
                <w:rFonts w:ascii="Bookman Old Style" w:hAnsi="Bookman Old Style"/>
                <w:color w:val="0070C0"/>
                <w:sz w:val="16"/>
                <w:szCs w:val="16"/>
              </w:rPr>
            </w:pPr>
            <w:r w:rsidRPr="004B0C01">
              <w:rPr>
                <w:rFonts w:ascii="Bookman Old Style" w:hAnsi="Bookman Old Style"/>
                <w:color w:val="0070C0"/>
                <w:sz w:val="16"/>
                <w:szCs w:val="16"/>
              </w:rPr>
              <w:t>175</w:t>
            </w:r>
          </w:p>
        </w:tc>
        <w:tc>
          <w:tcPr>
            <w:tcW w:w="401" w:type="dxa"/>
          </w:tcPr>
          <w:p w14:paraId="374C0771" w14:textId="2FDC7D9F"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25" w:type="dxa"/>
          </w:tcPr>
          <w:p w14:paraId="7AC640C8" w14:textId="38CC1B19" w:rsidR="004D7AC7" w:rsidRPr="004B0C01" w:rsidRDefault="004D7AC7" w:rsidP="00523AE0">
            <w:pPr>
              <w:pStyle w:val="TableParagraph"/>
              <w:spacing w:before="159"/>
              <w:ind w:left="207"/>
              <w:rPr>
                <w:rFonts w:ascii="Bookman Old Style" w:hAnsi="Bookman Old Style"/>
                <w:color w:val="0070C0"/>
                <w:sz w:val="16"/>
                <w:szCs w:val="16"/>
              </w:rPr>
            </w:pPr>
            <w:r w:rsidRPr="004B0C01">
              <w:rPr>
                <w:rFonts w:ascii="Bookman Old Style" w:hAnsi="Bookman Old Style"/>
                <w:color w:val="0070C0"/>
                <w:sz w:val="16"/>
                <w:szCs w:val="16"/>
              </w:rPr>
              <w:t>100</w:t>
            </w:r>
          </w:p>
        </w:tc>
        <w:tc>
          <w:tcPr>
            <w:tcW w:w="387" w:type="dxa"/>
          </w:tcPr>
          <w:p w14:paraId="22B0247B" w14:textId="09385BDC"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85" w:type="dxa"/>
          </w:tcPr>
          <w:p w14:paraId="5A7444D8" w14:textId="5228CF3A" w:rsidR="004D7AC7" w:rsidRPr="004B0C01" w:rsidRDefault="004D7AC7" w:rsidP="00523AE0">
            <w:pPr>
              <w:pStyle w:val="TableParagraph"/>
              <w:spacing w:before="159"/>
              <w:ind w:left="213" w:right="213"/>
              <w:rPr>
                <w:rFonts w:ascii="Bookman Old Style" w:hAnsi="Bookman Old Style"/>
                <w:color w:val="0070C0"/>
                <w:sz w:val="16"/>
                <w:szCs w:val="16"/>
              </w:rPr>
            </w:pPr>
            <w:r w:rsidRPr="004B0C01">
              <w:rPr>
                <w:rFonts w:ascii="Bookman Old Style" w:hAnsi="Bookman Old Style"/>
                <w:color w:val="0070C0"/>
                <w:sz w:val="16"/>
                <w:szCs w:val="16"/>
              </w:rPr>
              <w:t>450</w:t>
            </w:r>
          </w:p>
        </w:tc>
        <w:tc>
          <w:tcPr>
            <w:tcW w:w="336" w:type="dxa"/>
          </w:tcPr>
          <w:p w14:paraId="3981FB38" w14:textId="02A2C8C7" w:rsidR="004D7AC7" w:rsidRPr="004B0C01" w:rsidRDefault="004D7AC7" w:rsidP="00523AE0">
            <w:pPr>
              <w:pStyle w:val="TableParagraph"/>
              <w:spacing w:before="159"/>
              <w:rPr>
                <w:rFonts w:ascii="Bookman Old Style" w:hAnsi="Bookman Old Style"/>
                <w:color w:val="0070C0"/>
                <w:sz w:val="16"/>
                <w:szCs w:val="16"/>
              </w:rPr>
            </w:pPr>
            <w:r w:rsidRPr="004B0C01">
              <w:rPr>
                <w:rFonts w:ascii="Bookman Old Style" w:hAnsi="Bookman Old Style"/>
                <w:color w:val="0070C0"/>
                <w:sz w:val="16"/>
                <w:szCs w:val="16"/>
              </w:rPr>
              <w:t>2</w:t>
            </w:r>
          </w:p>
        </w:tc>
        <w:tc>
          <w:tcPr>
            <w:tcW w:w="775" w:type="dxa"/>
          </w:tcPr>
          <w:p w14:paraId="4A8F6AA3" w14:textId="39FD3291" w:rsidR="004D7AC7" w:rsidRPr="004B0C01" w:rsidRDefault="004D7AC7" w:rsidP="00523AE0">
            <w:pPr>
              <w:pStyle w:val="TableParagraph"/>
              <w:spacing w:before="159"/>
              <w:ind w:left="209" w:right="206"/>
              <w:rPr>
                <w:rFonts w:ascii="Bookman Old Style" w:hAnsi="Bookman Old Style"/>
                <w:color w:val="0070C0"/>
                <w:sz w:val="16"/>
                <w:szCs w:val="16"/>
              </w:rPr>
            </w:pPr>
            <w:r w:rsidRPr="004B0C01">
              <w:rPr>
                <w:rFonts w:ascii="Bookman Old Style" w:hAnsi="Bookman Old Style"/>
                <w:color w:val="0070C0"/>
                <w:sz w:val="16"/>
                <w:szCs w:val="16"/>
              </w:rPr>
              <w:t>50</w:t>
            </w:r>
          </w:p>
        </w:tc>
        <w:tc>
          <w:tcPr>
            <w:tcW w:w="334" w:type="dxa"/>
          </w:tcPr>
          <w:p w14:paraId="7AFABA24" w14:textId="4189A7F7"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29" w:type="dxa"/>
          </w:tcPr>
          <w:p w14:paraId="7FC3E97D" w14:textId="58FD7D8E" w:rsidR="004D7AC7" w:rsidRPr="004B0C01" w:rsidRDefault="004D7AC7" w:rsidP="00523AE0">
            <w:pPr>
              <w:pStyle w:val="TableParagraph"/>
              <w:spacing w:before="159"/>
              <w:ind w:left="262"/>
              <w:rPr>
                <w:rFonts w:ascii="Bookman Old Style" w:hAnsi="Bookman Old Style"/>
                <w:color w:val="0070C0"/>
                <w:sz w:val="16"/>
                <w:szCs w:val="16"/>
              </w:rPr>
            </w:pPr>
            <w:r w:rsidRPr="004B0C01">
              <w:rPr>
                <w:rFonts w:ascii="Bookman Old Style" w:hAnsi="Bookman Old Style"/>
                <w:color w:val="0070C0"/>
                <w:sz w:val="16"/>
                <w:szCs w:val="16"/>
              </w:rPr>
              <w:t>30</w:t>
            </w:r>
          </w:p>
        </w:tc>
        <w:tc>
          <w:tcPr>
            <w:tcW w:w="446" w:type="dxa"/>
          </w:tcPr>
          <w:p w14:paraId="19E16EB4" w14:textId="0FC68DBA" w:rsidR="004D7AC7" w:rsidRPr="004B0C01" w:rsidRDefault="004D7AC7" w:rsidP="00523AE0">
            <w:pPr>
              <w:pStyle w:val="TableParagraph"/>
              <w:spacing w:before="159"/>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7860A077" w14:textId="4F37C394" w:rsidR="004D7AC7" w:rsidRPr="004B0C01" w:rsidRDefault="004D7AC7" w:rsidP="00523AE0">
            <w:pPr>
              <w:pStyle w:val="TableParagraph"/>
              <w:spacing w:before="159"/>
              <w:ind w:right="195"/>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2DF8F476" w14:textId="2956E8A6"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41" w:type="dxa"/>
          </w:tcPr>
          <w:p w14:paraId="42C716D4" w14:textId="0627E0A8" w:rsidR="004D7AC7" w:rsidRPr="004B0C01" w:rsidRDefault="004D7AC7" w:rsidP="00523AE0">
            <w:pPr>
              <w:pStyle w:val="TableParagraph"/>
              <w:spacing w:before="159"/>
              <w:ind w:left="195" w:right="190"/>
              <w:rPr>
                <w:rFonts w:ascii="Bookman Old Style" w:hAnsi="Bookman Old Style"/>
                <w:color w:val="0070C0"/>
                <w:sz w:val="16"/>
                <w:szCs w:val="16"/>
              </w:rPr>
            </w:pPr>
            <w:r w:rsidRPr="004B0C01">
              <w:rPr>
                <w:rFonts w:ascii="Bookman Old Style" w:hAnsi="Bookman Old Style"/>
                <w:color w:val="0070C0"/>
                <w:sz w:val="16"/>
                <w:szCs w:val="16"/>
              </w:rPr>
              <w:t>310</w:t>
            </w:r>
          </w:p>
        </w:tc>
        <w:tc>
          <w:tcPr>
            <w:tcW w:w="1133" w:type="dxa"/>
          </w:tcPr>
          <w:p w14:paraId="6AC39330" w14:textId="77777777" w:rsidR="004D7AC7" w:rsidRPr="00022F71" w:rsidRDefault="004D7AC7" w:rsidP="004D7AC7">
            <w:pPr>
              <w:pStyle w:val="TableParagraph"/>
              <w:spacing w:before="0"/>
              <w:jc w:val="left"/>
              <w:rPr>
                <w:rFonts w:ascii="Bookman Old Style" w:hAnsi="Bookman Old Style"/>
                <w:sz w:val="16"/>
              </w:rPr>
            </w:pPr>
          </w:p>
        </w:tc>
      </w:tr>
      <w:tr w:rsidR="004D7AC7" w:rsidRPr="00022F71" w14:paraId="291812D8" w14:textId="77777777" w:rsidTr="001F3A75">
        <w:trPr>
          <w:trHeight w:val="283"/>
        </w:trPr>
        <w:tc>
          <w:tcPr>
            <w:tcW w:w="464" w:type="dxa"/>
          </w:tcPr>
          <w:p w14:paraId="47D910B2" w14:textId="42E230EC" w:rsidR="004D7AC7" w:rsidRPr="004B0C01" w:rsidRDefault="004D7AC7" w:rsidP="004D7AC7">
            <w:pPr>
              <w:pStyle w:val="TableParagraph"/>
              <w:spacing w:before="159"/>
              <w:ind w:left="10"/>
              <w:rPr>
                <w:rFonts w:ascii="Bookman Old Style" w:hAnsi="Bookman Old Style"/>
                <w:color w:val="0070C0"/>
                <w:sz w:val="16"/>
                <w:szCs w:val="16"/>
              </w:rPr>
            </w:pPr>
            <w:r w:rsidRPr="004B0C01">
              <w:rPr>
                <w:rFonts w:ascii="Bookman Old Style" w:hAnsi="Bookman Old Style"/>
                <w:color w:val="0070C0"/>
                <w:sz w:val="16"/>
                <w:szCs w:val="16"/>
              </w:rPr>
              <w:t>4</w:t>
            </w:r>
          </w:p>
        </w:tc>
        <w:tc>
          <w:tcPr>
            <w:tcW w:w="4088" w:type="dxa"/>
          </w:tcPr>
          <w:p w14:paraId="6D624844" w14:textId="7A7BA7CC" w:rsidR="004D7AC7" w:rsidRPr="004B0C01" w:rsidRDefault="004D7AC7" w:rsidP="00523AE0">
            <w:pPr>
              <w:pStyle w:val="TableParagraph"/>
              <w:spacing w:before="159"/>
              <w:ind w:left="105"/>
              <w:jc w:val="left"/>
              <w:rPr>
                <w:rFonts w:ascii="Bookman Old Style" w:hAnsi="Bookman Old Style"/>
                <w:color w:val="0070C0"/>
                <w:sz w:val="16"/>
                <w:szCs w:val="16"/>
              </w:rPr>
            </w:pPr>
            <w:r w:rsidRPr="004B0C01">
              <w:rPr>
                <w:rFonts w:ascii="Bookman Old Style" w:hAnsi="Bookman Old Style"/>
                <w:color w:val="0070C0"/>
                <w:sz w:val="16"/>
                <w:szCs w:val="16"/>
              </w:rPr>
              <w:t>Kepala Sub Bagian Perencanaan dan Keuangan</w:t>
            </w:r>
          </w:p>
        </w:tc>
        <w:tc>
          <w:tcPr>
            <w:tcW w:w="999" w:type="dxa"/>
          </w:tcPr>
          <w:p w14:paraId="6E7B3D1B" w14:textId="74E123AF" w:rsidR="004D7AC7" w:rsidRPr="004B0C01" w:rsidRDefault="004D7AC7" w:rsidP="00523AE0">
            <w:pPr>
              <w:pStyle w:val="TableParagraph"/>
              <w:spacing w:before="159"/>
              <w:ind w:right="10"/>
              <w:rPr>
                <w:rFonts w:ascii="Bookman Old Style" w:hAnsi="Bookman Old Style"/>
                <w:color w:val="0070C0"/>
                <w:sz w:val="16"/>
                <w:szCs w:val="16"/>
              </w:rPr>
            </w:pPr>
            <w:r w:rsidRPr="004B0C01">
              <w:rPr>
                <w:rFonts w:ascii="Bookman Old Style" w:hAnsi="Bookman Old Style"/>
                <w:color w:val="0070C0"/>
                <w:sz w:val="16"/>
                <w:szCs w:val="16"/>
              </w:rPr>
              <w:t>9</w:t>
            </w:r>
          </w:p>
        </w:tc>
        <w:tc>
          <w:tcPr>
            <w:tcW w:w="997" w:type="dxa"/>
          </w:tcPr>
          <w:p w14:paraId="08E41DF0" w14:textId="7C22E409" w:rsidR="004D7AC7" w:rsidRPr="004B0C01" w:rsidRDefault="004D7AC7" w:rsidP="00523AE0">
            <w:pPr>
              <w:pStyle w:val="TableParagraph"/>
              <w:spacing w:before="159"/>
              <w:ind w:right="17"/>
              <w:rPr>
                <w:rFonts w:ascii="Bookman Old Style" w:hAnsi="Bookman Old Style"/>
                <w:color w:val="0070C0"/>
                <w:sz w:val="16"/>
                <w:szCs w:val="16"/>
              </w:rPr>
            </w:pPr>
            <w:r w:rsidRPr="004B0C01">
              <w:rPr>
                <w:rFonts w:ascii="Bookman Old Style" w:hAnsi="Bookman Old Style"/>
                <w:color w:val="0070C0"/>
                <w:sz w:val="16"/>
                <w:szCs w:val="16"/>
              </w:rPr>
              <w:t>1455</w:t>
            </w:r>
          </w:p>
        </w:tc>
        <w:tc>
          <w:tcPr>
            <w:tcW w:w="399" w:type="dxa"/>
          </w:tcPr>
          <w:p w14:paraId="325D2DAC" w14:textId="61932A06"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915" w:type="dxa"/>
          </w:tcPr>
          <w:p w14:paraId="3BADDCC7" w14:textId="65C012A7" w:rsidR="004D7AC7" w:rsidRPr="004B0C01" w:rsidRDefault="004D7AC7" w:rsidP="00523AE0">
            <w:pPr>
              <w:pStyle w:val="TableParagraph"/>
              <w:spacing w:before="159"/>
              <w:ind w:left="279" w:right="279"/>
              <w:rPr>
                <w:rFonts w:ascii="Bookman Old Style" w:hAnsi="Bookman Old Style"/>
                <w:color w:val="0070C0"/>
                <w:sz w:val="16"/>
                <w:szCs w:val="16"/>
              </w:rPr>
            </w:pPr>
            <w:r w:rsidRPr="004B0C01">
              <w:rPr>
                <w:rFonts w:ascii="Bookman Old Style" w:hAnsi="Bookman Old Style"/>
                <w:color w:val="0070C0"/>
                <w:sz w:val="16"/>
                <w:szCs w:val="16"/>
              </w:rPr>
              <w:t>175</w:t>
            </w:r>
          </w:p>
        </w:tc>
        <w:tc>
          <w:tcPr>
            <w:tcW w:w="401" w:type="dxa"/>
          </w:tcPr>
          <w:p w14:paraId="17FB881A" w14:textId="14986EC8"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25" w:type="dxa"/>
          </w:tcPr>
          <w:p w14:paraId="27A0FDB3" w14:textId="36DEA787" w:rsidR="004D7AC7" w:rsidRPr="004B0C01" w:rsidRDefault="004D7AC7" w:rsidP="00523AE0">
            <w:pPr>
              <w:pStyle w:val="TableParagraph"/>
              <w:spacing w:before="159"/>
              <w:ind w:left="207"/>
              <w:rPr>
                <w:rFonts w:ascii="Bookman Old Style" w:hAnsi="Bookman Old Style"/>
                <w:color w:val="0070C0"/>
                <w:sz w:val="16"/>
                <w:szCs w:val="16"/>
              </w:rPr>
            </w:pPr>
            <w:r w:rsidRPr="004B0C01">
              <w:rPr>
                <w:rFonts w:ascii="Bookman Old Style" w:hAnsi="Bookman Old Style"/>
                <w:color w:val="0070C0"/>
                <w:sz w:val="16"/>
                <w:szCs w:val="16"/>
              </w:rPr>
              <w:t>100</w:t>
            </w:r>
          </w:p>
        </w:tc>
        <w:tc>
          <w:tcPr>
            <w:tcW w:w="387" w:type="dxa"/>
          </w:tcPr>
          <w:p w14:paraId="663194F7" w14:textId="16CDBAB7"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85" w:type="dxa"/>
          </w:tcPr>
          <w:p w14:paraId="172CB8E0" w14:textId="6D80BBB2" w:rsidR="004D7AC7" w:rsidRPr="004B0C01" w:rsidRDefault="004D7AC7" w:rsidP="00523AE0">
            <w:pPr>
              <w:pStyle w:val="TableParagraph"/>
              <w:spacing w:before="159"/>
              <w:ind w:left="213" w:right="213"/>
              <w:rPr>
                <w:rFonts w:ascii="Bookman Old Style" w:hAnsi="Bookman Old Style"/>
                <w:color w:val="0070C0"/>
                <w:sz w:val="16"/>
                <w:szCs w:val="16"/>
              </w:rPr>
            </w:pPr>
            <w:r w:rsidRPr="004B0C01">
              <w:rPr>
                <w:rFonts w:ascii="Bookman Old Style" w:hAnsi="Bookman Old Style"/>
                <w:color w:val="0070C0"/>
                <w:sz w:val="16"/>
                <w:szCs w:val="16"/>
              </w:rPr>
              <w:t>450</w:t>
            </w:r>
          </w:p>
        </w:tc>
        <w:tc>
          <w:tcPr>
            <w:tcW w:w="336" w:type="dxa"/>
          </w:tcPr>
          <w:p w14:paraId="29BD277E" w14:textId="7EAD84DC" w:rsidR="004D7AC7" w:rsidRPr="004B0C01" w:rsidRDefault="004D7AC7" w:rsidP="00523AE0">
            <w:pPr>
              <w:pStyle w:val="TableParagraph"/>
              <w:spacing w:before="159"/>
              <w:rPr>
                <w:rFonts w:ascii="Bookman Old Style" w:hAnsi="Bookman Old Style"/>
                <w:color w:val="0070C0"/>
                <w:sz w:val="16"/>
                <w:szCs w:val="16"/>
              </w:rPr>
            </w:pPr>
            <w:r w:rsidRPr="004B0C01">
              <w:rPr>
                <w:rFonts w:ascii="Bookman Old Style" w:hAnsi="Bookman Old Style"/>
                <w:color w:val="0070C0"/>
                <w:sz w:val="16"/>
                <w:szCs w:val="16"/>
              </w:rPr>
              <w:t>2</w:t>
            </w:r>
          </w:p>
        </w:tc>
        <w:tc>
          <w:tcPr>
            <w:tcW w:w="775" w:type="dxa"/>
          </w:tcPr>
          <w:p w14:paraId="58A0D680" w14:textId="61CEED06" w:rsidR="004D7AC7" w:rsidRPr="004B0C01" w:rsidRDefault="004D7AC7" w:rsidP="00523AE0">
            <w:pPr>
              <w:pStyle w:val="TableParagraph"/>
              <w:spacing w:before="159"/>
              <w:ind w:left="209" w:right="206"/>
              <w:rPr>
                <w:rFonts w:ascii="Bookman Old Style" w:hAnsi="Bookman Old Style"/>
                <w:color w:val="0070C0"/>
                <w:sz w:val="16"/>
                <w:szCs w:val="16"/>
              </w:rPr>
            </w:pPr>
            <w:r w:rsidRPr="004B0C01">
              <w:rPr>
                <w:rFonts w:ascii="Bookman Old Style" w:hAnsi="Bookman Old Style"/>
                <w:color w:val="0070C0"/>
                <w:sz w:val="16"/>
                <w:szCs w:val="16"/>
              </w:rPr>
              <w:t>50</w:t>
            </w:r>
          </w:p>
        </w:tc>
        <w:tc>
          <w:tcPr>
            <w:tcW w:w="334" w:type="dxa"/>
          </w:tcPr>
          <w:p w14:paraId="2D51E283" w14:textId="5A67D7D2"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29" w:type="dxa"/>
          </w:tcPr>
          <w:p w14:paraId="396B98A7" w14:textId="5CCF688E" w:rsidR="004D7AC7" w:rsidRPr="004B0C01" w:rsidRDefault="004D7AC7" w:rsidP="00523AE0">
            <w:pPr>
              <w:pStyle w:val="TableParagraph"/>
              <w:spacing w:before="159"/>
              <w:ind w:left="262"/>
              <w:rPr>
                <w:rFonts w:ascii="Bookman Old Style" w:hAnsi="Bookman Old Style"/>
                <w:color w:val="0070C0"/>
                <w:sz w:val="16"/>
                <w:szCs w:val="16"/>
              </w:rPr>
            </w:pPr>
            <w:r w:rsidRPr="004B0C01">
              <w:rPr>
                <w:rFonts w:ascii="Bookman Old Style" w:hAnsi="Bookman Old Style"/>
                <w:color w:val="0070C0"/>
                <w:sz w:val="16"/>
                <w:szCs w:val="16"/>
              </w:rPr>
              <w:t>30</w:t>
            </w:r>
          </w:p>
        </w:tc>
        <w:tc>
          <w:tcPr>
            <w:tcW w:w="446" w:type="dxa"/>
          </w:tcPr>
          <w:p w14:paraId="6FCC0912" w14:textId="1BEB048D" w:rsidR="004D7AC7" w:rsidRPr="004B0C01" w:rsidRDefault="004D7AC7" w:rsidP="00523AE0">
            <w:pPr>
              <w:pStyle w:val="TableParagraph"/>
              <w:spacing w:before="159"/>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0184DF8B" w14:textId="221A5D75" w:rsidR="004D7AC7" w:rsidRPr="004B0C01" w:rsidRDefault="004D7AC7" w:rsidP="00523AE0">
            <w:pPr>
              <w:pStyle w:val="TableParagraph"/>
              <w:spacing w:before="159"/>
              <w:ind w:right="195"/>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61808F77" w14:textId="688008E0"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41" w:type="dxa"/>
          </w:tcPr>
          <w:p w14:paraId="1C0CBC5F" w14:textId="12E15C22" w:rsidR="004D7AC7" w:rsidRPr="004B0C01" w:rsidRDefault="004D7AC7" w:rsidP="00523AE0">
            <w:pPr>
              <w:pStyle w:val="TableParagraph"/>
              <w:spacing w:before="159"/>
              <w:ind w:left="195" w:right="190"/>
              <w:rPr>
                <w:rFonts w:ascii="Bookman Old Style" w:hAnsi="Bookman Old Style"/>
                <w:color w:val="0070C0"/>
                <w:sz w:val="16"/>
                <w:szCs w:val="16"/>
              </w:rPr>
            </w:pPr>
            <w:r w:rsidRPr="004B0C01">
              <w:rPr>
                <w:rFonts w:ascii="Bookman Old Style" w:hAnsi="Bookman Old Style"/>
                <w:color w:val="0070C0"/>
                <w:sz w:val="16"/>
                <w:szCs w:val="16"/>
              </w:rPr>
              <w:t>310</w:t>
            </w:r>
          </w:p>
        </w:tc>
        <w:tc>
          <w:tcPr>
            <w:tcW w:w="1133" w:type="dxa"/>
          </w:tcPr>
          <w:p w14:paraId="2FA35C48" w14:textId="77777777" w:rsidR="004D7AC7" w:rsidRPr="00022F71" w:rsidRDefault="004D7AC7" w:rsidP="004D7AC7">
            <w:pPr>
              <w:pStyle w:val="TableParagraph"/>
              <w:spacing w:before="0"/>
              <w:jc w:val="left"/>
              <w:rPr>
                <w:rFonts w:ascii="Bookman Old Style" w:hAnsi="Bookman Old Style"/>
                <w:sz w:val="16"/>
              </w:rPr>
            </w:pPr>
          </w:p>
        </w:tc>
      </w:tr>
      <w:tr w:rsidR="004D7AC7" w:rsidRPr="00022F71" w14:paraId="4829C6E7" w14:textId="77777777" w:rsidTr="001F3A75">
        <w:trPr>
          <w:trHeight w:val="283"/>
        </w:trPr>
        <w:tc>
          <w:tcPr>
            <w:tcW w:w="464" w:type="dxa"/>
          </w:tcPr>
          <w:p w14:paraId="78FBB2A1" w14:textId="6EF2B70B" w:rsidR="004D7AC7" w:rsidRPr="004B0C01" w:rsidRDefault="004D7AC7" w:rsidP="004D7AC7">
            <w:pPr>
              <w:pStyle w:val="TableParagraph"/>
              <w:spacing w:before="159"/>
              <w:ind w:left="10"/>
              <w:rPr>
                <w:rFonts w:ascii="Bookman Old Style" w:hAnsi="Bookman Old Style"/>
                <w:color w:val="0070C0"/>
                <w:sz w:val="16"/>
                <w:szCs w:val="16"/>
              </w:rPr>
            </w:pPr>
            <w:r w:rsidRPr="004B0C01">
              <w:rPr>
                <w:rFonts w:ascii="Bookman Old Style" w:hAnsi="Bookman Old Style"/>
                <w:color w:val="0070C0"/>
                <w:sz w:val="16"/>
                <w:szCs w:val="16"/>
              </w:rPr>
              <w:t>5</w:t>
            </w:r>
          </w:p>
        </w:tc>
        <w:tc>
          <w:tcPr>
            <w:tcW w:w="4088" w:type="dxa"/>
          </w:tcPr>
          <w:p w14:paraId="6B00C119" w14:textId="71E87C95" w:rsidR="004D7AC7" w:rsidRPr="004B0C01" w:rsidRDefault="004D7AC7" w:rsidP="00523AE0">
            <w:pPr>
              <w:pStyle w:val="TableParagraph"/>
              <w:spacing w:before="159"/>
              <w:ind w:left="105"/>
              <w:jc w:val="left"/>
              <w:rPr>
                <w:rFonts w:ascii="Bookman Old Style" w:hAnsi="Bookman Old Style"/>
                <w:color w:val="0070C0"/>
                <w:sz w:val="16"/>
                <w:szCs w:val="16"/>
              </w:rPr>
            </w:pPr>
            <w:r w:rsidRPr="004B0C01">
              <w:rPr>
                <w:rFonts w:ascii="Bookman Old Style" w:hAnsi="Bookman Old Style"/>
                <w:color w:val="0070C0"/>
                <w:sz w:val="16"/>
                <w:szCs w:val="16"/>
              </w:rPr>
              <w:t>Kepala Bidang Pencegahan dan Kesiapsiagaan</w:t>
            </w:r>
          </w:p>
        </w:tc>
        <w:tc>
          <w:tcPr>
            <w:tcW w:w="999" w:type="dxa"/>
          </w:tcPr>
          <w:p w14:paraId="16FCCA9B" w14:textId="4BF274D5" w:rsidR="004D7AC7" w:rsidRPr="004B0C01" w:rsidRDefault="004D7AC7" w:rsidP="00523AE0">
            <w:pPr>
              <w:pStyle w:val="TableParagraph"/>
              <w:spacing w:before="159"/>
              <w:ind w:right="10"/>
              <w:rPr>
                <w:rFonts w:ascii="Bookman Old Style" w:hAnsi="Bookman Old Style"/>
                <w:color w:val="0070C0"/>
                <w:sz w:val="16"/>
                <w:szCs w:val="16"/>
              </w:rPr>
            </w:pPr>
            <w:r w:rsidRPr="004B0C01">
              <w:rPr>
                <w:rFonts w:ascii="Bookman Old Style" w:hAnsi="Bookman Old Style"/>
                <w:color w:val="0070C0"/>
                <w:sz w:val="16"/>
                <w:szCs w:val="16"/>
              </w:rPr>
              <w:t>11</w:t>
            </w:r>
          </w:p>
        </w:tc>
        <w:tc>
          <w:tcPr>
            <w:tcW w:w="997" w:type="dxa"/>
          </w:tcPr>
          <w:p w14:paraId="7AF54CC9" w14:textId="4E7AC54A" w:rsidR="004D7AC7" w:rsidRPr="004B0C01" w:rsidRDefault="004D7AC7" w:rsidP="00523AE0">
            <w:pPr>
              <w:pStyle w:val="TableParagraph"/>
              <w:spacing w:before="159"/>
              <w:ind w:right="17"/>
              <w:rPr>
                <w:rFonts w:ascii="Bookman Old Style" w:hAnsi="Bookman Old Style"/>
                <w:color w:val="0070C0"/>
                <w:sz w:val="16"/>
                <w:szCs w:val="16"/>
              </w:rPr>
            </w:pPr>
            <w:r w:rsidRPr="004B0C01">
              <w:rPr>
                <w:rFonts w:ascii="Bookman Old Style" w:hAnsi="Bookman Old Style"/>
                <w:color w:val="0070C0"/>
                <w:sz w:val="16"/>
                <w:szCs w:val="16"/>
              </w:rPr>
              <w:t>2045</w:t>
            </w:r>
          </w:p>
        </w:tc>
        <w:tc>
          <w:tcPr>
            <w:tcW w:w="399" w:type="dxa"/>
          </w:tcPr>
          <w:p w14:paraId="2F8FA8DE" w14:textId="3CFA2BC2"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915" w:type="dxa"/>
          </w:tcPr>
          <w:p w14:paraId="354E0B37" w14:textId="5ABCE621" w:rsidR="004D7AC7" w:rsidRPr="004B0C01" w:rsidRDefault="004D7AC7" w:rsidP="00523AE0">
            <w:pPr>
              <w:pStyle w:val="TableParagraph"/>
              <w:spacing w:before="159"/>
              <w:ind w:left="279" w:right="279"/>
              <w:rPr>
                <w:rFonts w:ascii="Bookman Old Style" w:hAnsi="Bookman Old Style"/>
                <w:color w:val="0070C0"/>
                <w:sz w:val="16"/>
                <w:szCs w:val="16"/>
              </w:rPr>
            </w:pPr>
            <w:r w:rsidRPr="004B0C01">
              <w:rPr>
                <w:rFonts w:ascii="Bookman Old Style" w:hAnsi="Bookman Old Style"/>
                <w:color w:val="0070C0"/>
                <w:sz w:val="16"/>
                <w:szCs w:val="16"/>
              </w:rPr>
              <w:t>175</w:t>
            </w:r>
          </w:p>
        </w:tc>
        <w:tc>
          <w:tcPr>
            <w:tcW w:w="401" w:type="dxa"/>
          </w:tcPr>
          <w:p w14:paraId="0E110A29" w14:textId="651D1214"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25" w:type="dxa"/>
          </w:tcPr>
          <w:p w14:paraId="3EBF7DD1" w14:textId="1647A4E4" w:rsidR="004D7AC7" w:rsidRPr="004B0C01" w:rsidRDefault="004D7AC7" w:rsidP="00523AE0">
            <w:pPr>
              <w:pStyle w:val="TableParagraph"/>
              <w:spacing w:before="159"/>
              <w:ind w:left="207"/>
              <w:rPr>
                <w:rFonts w:ascii="Bookman Old Style" w:hAnsi="Bookman Old Style"/>
                <w:color w:val="0070C0"/>
                <w:sz w:val="16"/>
                <w:szCs w:val="16"/>
              </w:rPr>
            </w:pPr>
            <w:r w:rsidRPr="004B0C01">
              <w:rPr>
                <w:rFonts w:ascii="Bookman Old Style" w:hAnsi="Bookman Old Style"/>
                <w:color w:val="0070C0"/>
                <w:sz w:val="16"/>
                <w:szCs w:val="16"/>
              </w:rPr>
              <w:t>100</w:t>
            </w:r>
          </w:p>
        </w:tc>
        <w:tc>
          <w:tcPr>
            <w:tcW w:w="387" w:type="dxa"/>
          </w:tcPr>
          <w:p w14:paraId="534A9A3C" w14:textId="31078DBF"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2</w:t>
            </w:r>
          </w:p>
        </w:tc>
        <w:tc>
          <w:tcPr>
            <w:tcW w:w="785" w:type="dxa"/>
          </w:tcPr>
          <w:p w14:paraId="700BCB6E" w14:textId="6548B692" w:rsidR="004D7AC7" w:rsidRPr="004B0C01" w:rsidRDefault="004D7AC7" w:rsidP="00523AE0">
            <w:pPr>
              <w:pStyle w:val="TableParagraph"/>
              <w:spacing w:before="159"/>
              <w:ind w:left="213" w:right="213"/>
              <w:rPr>
                <w:rFonts w:ascii="Bookman Old Style" w:hAnsi="Bookman Old Style"/>
                <w:color w:val="0070C0"/>
                <w:sz w:val="16"/>
                <w:szCs w:val="16"/>
              </w:rPr>
            </w:pPr>
            <w:r w:rsidRPr="004B0C01">
              <w:rPr>
                <w:rFonts w:ascii="Bookman Old Style" w:hAnsi="Bookman Old Style"/>
                <w:color w:val="0070C0"/>
                <w:sz w:val="16"/>
                <w:szCs w:val="16"/>
              </w:rPr>
              <w:t>775</w:t>
            </w:r>
          </w:p>
        </w:tc>
        <w:tc>
          <w:tcPr>
            <w:tcW w:w="336" w:type="dxa"/>
          </w:tcPr>
          <w:p w14:paraId="0F8840C9" w14:textId="1DBD3753" w:rsidR="004D7AC7" w:rsidRPr="004B0C01" w:rsidRDefault="004D7AC7" w:rsidP="00523AE0">
            <w:pPr>
              <w:pStyle w:val="TableParagraph"/>
              <w:spacing w:before="159"/>
              <w:rPr>
                <w:rFonts w:ascii="Bookman Old Style" w:hAnsi="Bookman Old Style"/>
                <w:color w:val="0070C0"/>
                <w:sz w:val="16"/>
                <w:szCs w:val="16"/>
              </w:rPr>
            </w:pPr>
            <w:r w:rsidRPr="004B0C01">
              <w:rPr>
                <w:rFonts w:ascii="Bookman Old Style" w:hAnsi="Bookman Old Style"/>
                <w:color w:val="0070C0"/>
                <w:sz w:val="16"/>
                <w:szCs w:val="16"/>
              </w:rPr>
              <w:t>2</w:t>
            </w:r>
          </w:p>
        </w:tc>
        <w:tc>
          <w:tcPr>
            <w:tcW w:w="775" w:type="dxa"/>
          </w:tcPr>
          <w:p w14:paraId="792A2260" w14:textId="4624AFCF" w:rsidR="004D7AC7" w:rsidRPr="004B0C01" w:rsidRDefault="004D7AC7" w:rsidP="00523AE0">
            <w:pPr>
              <w:pStyle w:val="TableParagraph"/>
              <w:spacing w:before="159"/>
              <w:ind w:left="209" w:right="206"/>
              <w:rPr>
                <w:rFonts w:ascii="Bookman Old Style" w:hAnsi="Bookman Old Style"/>
                <w:color w:val="0070C0"/>
                <w:sz w:val="16"/>
                <w:szCs w:val="16"/>
              </w:rPr>
            </w:pPr>
            <w:r w:rsidRPr="004B0C01">
              <w:rPr>
                <w:rFonts w:ascii="Bookman Old Style" w:hAnsi="Bookman Old Style"/>
                <w:color w:val="0070C0"/>
                <w:sz w:val="16"/>
                <w:szCs w:val="16"/>
              </w:rPr>
              <w:t>50</w:t>
            </w:r>
          </w:p>
        </w:tc>
        <w:tc>
          <w:tcPr>
            <w:tcW w:w="334" w:type="dxa"/>
          </w:tcPr>
          <w:p w14:paraId="6075C864" w14:textId="38D61BC0" w:rsidR="004D7AC7" w:rsidRPr="004B0C01" w:rsidRDefault="004D7AC7" w:rsidP="00523AE0">
            <w:pPr>
              <w:pStyle w:val="TableParagraph"/>
              <w:spacing w:before="159"/>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29" w:type="dxa"/>
          </w:tcPr>
          <w:p w14:paraId="21958690" w14:textId="7C9EB744" w:rsidR="004D7AC7" w:rsidRPr="004B0C01" w:rsidRDefault="004D7AC7" w:rsidP="00523AE0">
            <w:pPr>
              <w:pStyle w:val="TableParagraph"/>
              <w:spacing w:before="159"/>
              <w:ind w:left="262"/>
              <w:rPr>
                <w:rFonts w:ascii="Bookman Old Style" w:hAnsi="Bookman Old Style"/>
                <w:color w:val="0070C0"/>
                <w:sz w:val="16"/>
                <w:szCs w:val="16"/>
              </w:rPr>
            </w:pPr>
            <w:r w:rsidRPr="004B0C01">
              <w:rPr>
                <w:rFonts w:ascii="Bookman Old Style" w:hAnsi="Bookman Old Style"/>
                <w:color w:val="0070C0"/>
                <w:sz w:val="16"/>
                <w:szCs w:val="16"/>
              </w:rPr>
              <w:t>30</w:t>
            </w:r>
          </w:p>
        </w:tc>
        <w:tc>
          <w:tcPr>
            <w:tcW w:w="446" w:type="dxa"/>
          </w:tcPr>
          <w:p w14:paraId="0057FAD0" w14:textId="73CDA582" w:rsidR="004D7AC7" w:rsidRPr="004B0C01" w:rsidRDefault="004D7AC7" w:rsidP="00523AE0">
            <w:pPr>
              <w:pStyle w:val="TableParagraph"/>
              <w:spacing w:before="159"/>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4A3DAF64" w14:textId="1E51B94D" w:rsidR="004D7AC7" w:rsidRPr="004B0C01" w:rsidRDefault="004D7AC7" w:rsidP="00523AE0">
            <w:pPr>
              <w:pStyle w:val="TableParagraph"/>
              <w:spacing w:before="159"/>
              <w:ind w:right="195"/>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3B7E6127" w14:textId="3AC16906" w:rsidR="004D7AC7" w:rsidRPr="004B0C01" w:rsidRDefault="004D7AC7" w:rsidP="00523AE0">
            <w:pPr>
              <w:pStyle w:val="TableParagraph"/>
              <w:spacing w:before="159"/>
              <w:ind w:left="4"/>
              <w:rPr>
                <w:rFonts w:ascii="Bookman Old Style" w:hAnsi="Bookman Old Style"/>
                <w:color w:val="0070C0"/>
                <w:sz w:val="16"/>
                <w:szCs w:val="16"/>
              </w:rPr>
            </w:pPr>
            <w:r w:rsidRPr="004B0C01">
              <w:rPr>
                <w:rFonts w:ascii="Bookman Old Style" w:hAnsi="Bookman Old Style"/>
                <w:color w:val="0070C0"/>
                <w:sz w:val="16"/>
                <w:szCs w:val="16"/>
              </w:rPr>
              <w:t>2</w:t>
            </w:r>
          </w:p>
        </w:tc>
        <w:tc>
          <w:tcPr>
            <w:tcW w:w="741" w:type="dxa"/>
          </w:tcPr>
          <w:p w14:paraId="7A61E484" w14:textId="399CC8A4" w:rsidR="004D7AC7" w:rsidRPr="004B0C01" w:rsidRDefault="004D7AC7" w:rsidP="00523AE0">
            <w:pPr>
              <w:pStyle w:val="TableParagraph"/>
              <w:spacing w:before="159"/>
              <w:ind w:left="195" w:right="190"/>
              <w:rPr>
                <w:rFonts w:ascii="Bookman Old Style" w:hAnsi="Bookman Old Style"/>
                <w:color w:val="0070C0"/>
                <w:sz w:val="16"/>
                <w:szCs w:val="16"/>
              </w:rPr>
            </w:pPr>
            <w:r w:rsidRPr="004B0C01">
              <w:rPr>
                <w:rFonts w:ascii="Bookman Old Style" w:hAnsi="Bookman Old Style"/>
                <w:color w:val="0070C0"/>
                <w:sz w:val="16"/>
                <w:szCs w:val="16"/>
              </w:rPr>
              <w:t>575</w:t>
            </w:r>
          </w:p>
        </w:tc>
        <w:tc>
          <w:tcPr>
            <w:tcW w:w="1133" w:type="dxa"/>
          </w:tcPr>
          <w:p w14:paraId="18888382" w14:textId="77777777" w:rsidR="004D7AC7" w:rsidRPr="00022F71" w:rsidRDefault="004D7AC7" w:rsidP="004D7AC7">
            <w:pPr>
              <w:pStyle w:val="TableParagraph"/>
              <w:spacing w:before="0"/>
              <w:jc w:val="left"/>
              <w:rPr>
                <w:rFonts w:ascii="Bookman Old Style" w:hAnsi="Bookman Old Style"/>
                <w:sz w:val="16"/>
              </w:rPr>
            </w:pPr>
          </w:p>
        </w:tc>
      </w:tr>
      <w:tr w:rsidR="004D7AC7" w:rsidRPr="00022F71" w14:paraId="5E4D1AC4" w14:textId="77777777" w:rsidTr="001F3A75">
        <w:trPr>
          <w:trHeight w:val="283"/>
        </w:trPr>
        <w:tc>
          <w:tcPr>
            <w:tcW w:w="464" w:type="dxa"/>
          </w:tcPr>
          <w:p w14:paraId="3F494974" w14:textId="37CA30E2" w:rsidR="004D7AC7" w:rsidRPr="004B0C01" w:rsidRDefault="004D7AC7" w:rsidP="004D7AC7">
            <w:pPr>
              <w:pStyle w:val="TableParagraph"/>
              <w:spacing w:before="0"/>
              <w:ind w:left="10"/>
              <w:rPr>
                <w:rFonts w:ascii="Bookman Old Style" w:hAnsi="Bookman Old Style"/>
                <w:color w:val="0070C0"/>
                <w:sz w:val="16"/>
                <w:szCs w:val="16"/>
              </w:rPr>
            </w:pPr>
            <w:r w:rsidRPr="004B0C01">
              <w:rPr>
                <w:rFonts w:ascii="Bookman Old Style" w:hAnsi="Bookman Old Style"/>
                <w:color w:val="0070C0"/>
                <w:sz w:val="16"/>
                <w:szCs w:val="16"/>
              </w:rPr>
              <w:t>6</w:t>
            </w:r>
          </w:p>
        </w:tc>
        <w:tc>
          <w:tcPr>
            <w:tcW w:w="4088" w:type="dxa"/>
          </w:tcPr>
          <w:p w14:paraId="3387988E" w14:textId="4BDC8D3C" w:rsidR="004D7AC7" w:rsidRPr="004B0C01" w:rsidRDefault="004D7AC7" w:rsidP="00523AE0">
            <w:pPr>
              <w:pStyle w:val="TableParagraph"/>
              <w:spacing w:before="0"/>
              <w:ind w:left="105"/>
              <w:jc w:val="left"/>
              <w:rPr>
                <w:rFonts w:ascii="Bookman Old Style" w:hAnsi="Bookman Old Style"/>
                <w:color w:val="0070C0"/>
                <w:sz w:val="16"/>
                <w:szCs w:val="16"/>
              </w:rPr>
            </w:pPr>
            <w:r w:rsidRPr="004B0C01">
              <w:rPr>
                <w:rFonts w:ascii="Bookman Old Style" w:hAnsi="Bookman Old Style"/>
                <w:color w:val="0070C0"/>
                <w:sz w:val="16"/>
                <w:szCs w:val="16"/>
              </w:rPr>
              <w:t>Kepala Bidang Kedaruratan dan Logistik</w:t>
            </w:r>
          </w:p>
        </w:tc>
        <w:tc>
          <w:tcPr>
            <w:tcW w:w="999" w:type="dxa"/>
          </w:tcPr>
          <w:p w14:paraId="005C792B" w14:textId="45FD3D80" w:rsidR="004D7AC7" w:rsidRPr="004B0C01" w:rsidRDefault="004D7AC7" w:rsidP="00523AE0">
            <w:pPr>
              <w:pStyle w:val="TableParagraph"/>
              <w:spacing w:before="0"/>
              <w:ind w:right="10"/>
              <w:rPr>
                <w:rFonts w:ascii="Bookman Old Style" w:hAnsi="Bookman Old Style"/>
                <w:color w:val="0070C0"/>
                <w:sz w:val="16"/>
                <w:szCs w:val="16"/>
              </w:rPr>
            </w:pPr>
            <w:r w:rsidRPr="004B0C01">
              <w:rPr>
                <w:rFonts w:ascii="Bookman Old Style" w:hAnsi="Bookman Old Style"/>
                <w:color w:val="0070C0"/>
                <w:sz w:val="16"/>
                <w:szCs w:val="16"/>
              </w:rPr>
              <w:t>11</w:t>
            </w:r>
          </w:p>
        </w:tc>
        <w:tc>
          <w:tcPr>
            <w:tcW w:w="997" w:type="dxa"/>
          </w:tcPr>
          <w:p w14:paraId="1FD46757" w14:textId="24857FE0" w:rsidR="004D7AC7" w:rsidRPr="004B0C01" w:rsidRDefault="004D7AC7" w:rsidP="00523AE0">
            <w:pPr>
              <w:pStyle w:val="TableParagraph"/>
              <w:spacing w:before="0"/>
              <w:ind w:right="17"/>
              <w:rPr>
                <w:rFonts w:ascii="Bookman Old Style" w:hAnsi="Bookman Old Style"/>
                <w:color w:val="0070C0"/>
                <w:sz w:val="16"/>
                <w:szCs w:val="16"/>
              </w:rPr>
            </w:pPr>
            <w:r w:rsidRPr="004B0C01">
              <w:rPr>
                <w:rFonts w:ascii="Bookman Old Style" w:hAnsi="Bookman Old Style"/>
                <w:color w:val="0070C0"/>
                <w:sz w:val="16"/>
                <w:szCs w:val="16"/>
              </w:rPr>
              <w:t>2045</w:t>
            </w:r>
          </w:p>
        </w:tc>
        <w:tc>
          <w:tcPr>
            <w:tcW w:w="399" w:type="dxa"/>
          </w:tcPr>
          <w:p w14:paraId="6FAB983E" w14:textId="55B0877A" w:rsidR="004D7AC7" w:rsidRPr="004B0C01" w:rsidRDefault="004D7AC7" w:rsidP="00523AE0">
            <w:pPr>
              <w:pStyle w:val="TableParagraph"/>
              <w:spacing w:before="0"/>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915" w:type="dxa"/>
          </w:tcPr>
          <w:p w14:paraId="03950953" w14:textId="6C878377" w:rsidR="004D7AC7" w:rsidRPr="004B0C01" w:rsidRDefault="004D7AC7" w:rsidP="00523AE0">
            <w:pPr>
              <w:pStyle w:val="TableParagraph"/>
              <w:spacing w:before="0"/>
              <w:ind w:left="279" w:right="279"/>
              <w:rPr>
                <w:rFonts w:ascii="Bookman Old Style" w:hAnsi="Bookman Old Style"/>
                <w:color w:val="0070C0"/>
                <w:sz w:val="16"/>
                <w:szCs w:val="16"/>
              </w:rPr>
            </w:pPr>
            <w:r w:rsidRPr="004B0C01">
              <w:rPr>
                <w:rFonts w:ascii="Bookman Old Style" w:hAnsi="Bookman Old Style"/>
                <w:color w:val="0070C0"/>
                <w:sz w:val="16"/>
                <w:szCs w:val="16"/>
              </w:rPr>
              <w:t>175</w:t>
            </w:r>
          </w:p>
        </w:tc>
        <w:tc>
          <w:tcPr>
            <w:tcW w:w="401" w:type="dxa"/>
          </w:tcPr>
          <w:p w14:paraId="3DA8D415" w14:textId="045CDA7E" w:rsidR="004D7AC7" w:rsidRPr="004B0C01" w:rsidRDefault="004D7AC7" w:rsidP="00523AE0">
            <w:pPr>
              <w:pStyle w:val="TableParagraph"/>
              <w:spacing w:before="0"/>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25" w:type="dxa"/>
          </w:tcPr>
          <w:p w14:paraId="0981C847" w14:textId="47D9B927" w:rsidR="004D7AC7" w:rsidRPr="004B0C01" w:rsidRDefault="004D7AC7" w:rsidP="00523AE0">
            <w:pPr>
              <w:pStyle w:val="TableParagraph"/>
              <w:spacing w:before="0"/>
              <w:ind w:left="207"/>
              <w:rPr>
                <w:rFonts w:ascii="Bookman Old Style" w:hAnsi="Bookman Old Style"/>
                <w:color w:val="0070C0"/>
                <w:sz w:val="16"/>
                <w:szCs w:val="16"/>
              </w:rPr>
            </w:pPr>
            <w:r w:rsidRPr="004B0C01">
              <w:rPr>
                <w:rFonts w:ascii="Bookman Old Style" w:hAnsi="Bookman Old Style"/>
                <w:color w:val="0070C0"/>
                <w:sz w:val="16"/>
                <w:szCs w:val="16"/>
              </w:rPr>
              <w:t>100</w:t>
            </w:r>
          </w:p>
        </w:tc>
        <w:tc>
          <w:tcPr>
            <w:tcW w:w="387" w:type="dxa"/>
          </w:tcPr>
          <w:p w14:paraId="6ADE56A8" w14:textId="6460D9B1" w:rsidR="004D7AC7" w:rsidRPr="004B0C01" w:rsidRDefault="004D7AC7" w:rsidP="00523AE0">
            <w:pPr>
              <w:pStyle w:val="TableParagraph"/>
              <w:spacing w:before="0"/>
              <w:ind w:left="3"/>
              <w:rPr>
                <w:rFonts w:ascii="Bookman Old Style" w:hAnsi="Bookman Old Style"/>
                <w:color w:val="0070C0"/>
                <w:sz w:val="16"/>
                <w:szCs w:val="16"/>
              </w:rPr>
            </w:pPr>
            <w:r w:rsidRPr="004B0C01">
              <w:rPr>
                <w:rFonts w:ascii="Bookman Old Style" w:hAnsi="Bookman Old Style"/>
                <w:color w:val="0070C0"/>
                <w:sz w:val="16"/>
                <w:szCs w:val="16"/>
              </w:rPr>
              <w:t>2</w:t>
            </w:r>
          </w:p>
        </w:tc>
        <w:tc>
          <w:tcPr>
            <w:tcW w:w="785" w:type="dxa"/>
          </w:tcPr>
          <w:p w14:paraId="57B230FF" w14:textId="0AE1D518" w:rsidR="004D7AC7" w:rsidRPr="004B0C01" w:rsidRDefault="004D7AC7" w:rsidP="00523AE0">
            <w:pPr>
              <w:pStyle w:val="TableParagraph"/>
              <w:spacing w:before="0"/>
              <w:ind w:left="213" w:right="213"/>
              <w:rPr>
                <w:rFonts w:ascii="Bookman Old Style" w:hAnsi="Bookman Old Style"/>
                <w:color w:val="0070C0"/>
                <w:sz w:val="16"/>
                <w:szCs w:val="16"/>
              </w:rPr>
            </w:pPr>
            <w:r w:rsidRPr="004B0C01">
              <w:rPr>
                <w:rFonts w:ascii="Bookman Old Style" w:hAnsi="Bookman Old Style"/>
                <w:color w:val="0070C0"/>
                <w:sz w:val="16"/>
                <w:szCs w:val="16"/>
              </w:rPr>
              <w:t>775</w:t>
            </w:r>
          </w:p>
        </w:tc>
        <w:tc>
          <w:tcPr>
            <w:tcW w:w="336" w:type="dxa"/>
          </w:tcPr>
          <w:p w14:paraId="4D406D81" w14:textId="0D041B64" w:rsidR="004D7AC7" w:rsidRPr="004B0C01" w:rsidRDefault="004D7AC7" w:rsidP="00523AE0">
            <w:pPr>
              <w:pStyle w:val="TableParagraph"/>
              <w:spacing w:before="0"/>
              <w:rPr>
                <w:rFonts w:ascii="Bookman Old Style" w:hAnsi="Bookman Old Style"/>
                <w:color w:val="0070C0"/>
                <w:sz w:val="16"/>
                <w:szCs w:val="16"/>
              </w:rPr>
            </w:pPr>
            <w:r w:rsidRPr="004B0C01">
              <w:rPr>
                <w:rFonts w:ascii="Bookman Old Style" w:hAnsi="Bookman Old Style"/>
                <w:color w:val="0070C0"/>
                <w:sz w:val="16"/>
                <w:szCs w:val="16"/>
              </w:rPr>
              <w:t>2</w:t>
            </w:r>
          </w:p>
        </w:tc>
        <w:tc>
          <w:tcPr>
            <w:tcW w:w="775" w:type="dxa"/>
          </w:tcPr>
          <w:p w14:paraId="47EED3BC" w14:textId="744E42A9" w:rsidR="004D7AC7" w:rsidRPr="004B0C01" w:rsidRDefault="004D7AC7" w:rsidP="00523AE0">
            <w:pPr>
              <w:pStyle w:val="TableParagraph"/>
              <w:spacing w:before="0"/>
              <w:ind w:left="209" w:right="206"/>
              <w:rPr>
                <w:rFonts w:ascii="Bookman Old Style" w:hAnsi="Bookman Old Style"/>
                <w:color w:val="0070C0"/>
                <w:sz w:val="16"/>
                <w:szCs w:val="16"/>
              </w:rPr>
            </w:pPr>
            <w:r w:rsidRPr="004B0C01">
              <w:rPr>
                <w:rFonts w:ascii="Bookman Old Style" w:hAnsi="Bookman Old Style"/>
                <w:color w:val="0070C0"/>
                <w:sz w:val="16"/>
                <w:szCs w:val="16"/>
              </w:rPr>
              <w:t>50</w:t>
            </w:r>
          </w:p>
        </w:tc>
        <w:tc>
          <w:tcPr>
            <w:tcW w:w="334" w:type="dxa"/>
          </w:tcPr>
          <w:p w14:paraId="497865C4" w14:textId="7F0C32A3" w:rsidR="004D7AC7" w:rsidRPr="004B0C01" w:rsidRDefault="004D7AC7" w:rsidP="00523AE0">
            <w:pPr>
              <w:pStyle w:val="TableParagraph"/>
              <w:spacing w:before="0"/>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29" w:type="dxa"/>
          </w:tcPr>
          <w:p w14:paraId="2AD6BAF6" w14:textId="12305A59" w:rsidR="004D7AC7" w:rsidRPr="004B0C01" w:rsidRDefault="004D7AC7" w:rsidP="00523AE0">
            <w:pPr>
              <w:pStyle w:val="TableParagraph"/>
              <w:spacing w:before="0"/>
              <w:ind w:left="262"/>
              <w:rPr>
                <w:rFonts w:ascii="Bookman Old Style" w:hAnsi="Bookman Old Style"/>
                <w:color w:val="0070C0"/>
                <w:sz w:val="16"/>
                <w:szCs w:val="16"/>
              </w:rPr>
            </w:pPr>
            <w:r w:rsidRPr="004B0C01">
              <w:rPr>
                <w:rFonts w:ascii="Bookman Old Style" w:hAnsi="Bookman Old Style"/>
                <w:color w:val="0070C0"/>
                <w:sz w:val="16"/>
                <w:szCs w:val="16"/>
              </w:rPr>
              <w:t>30</w:t>
            </w:r>
          </w:p>
        </w:tc>
        <w:tc>
          <w:tcPr>
            <w:tcW w:w="446" w:type="dxa"/>
          </w:tcPr>
          <w:p w14:paraId="4D9443C9" w14:textId="754538FE" w:rsidR="004D7AC7" w:rsidRPr="004B0C01" w:rsidRDefault="004D7AC7" w:rsidP="00523AE0">
            <w:pPr>
              <w:pStyle w:val="TableParagraph"/>
              <w:spacing w:before="0"/>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39A41820" w14:textId="05165502" w:rsidR="004D7AC7" w:rsidRPr="004B0C01" w:rsidRDefault="004D7AC7" w:rsidP="00523AE0">
            <w:pPr>
              <w:pStyle w:val="TableParagraph"/>
              <w:spacing w:before="0"/>
              <w:ind w:right="195"/>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5CD40413" w14:textId="41D5680C" w:rsidR="004D7AC7" w:rsidRPr="004B0C01" w:rsidRDefault="004D7AC7" w:rsidP="00523AE0">
            <w:pPr>
              <w:pStyle w:val="TableParagraph"/>
              <w:spacing w:before="0"/>
              <w:ind w:left="4"/>
              <w:rPr>
                <w:rFonts w:ascii="Bookman Old Style" w:hAnsi="Bookman Old Style"/>
                <w:color w:val="0070C0"/>
                <w:sz w:val="16"/>
                <w:szCs w:val="16"/>
              </w:rPr>
            </w:pPr>
            <w:r w:rsidRPr="004B0C01">
              <w:rPr>
                <w:rFonts w:ascii="Bookman Old Style" w:hAnsi="Bookman Old Style"/>
                <w:color w:val="0070C0"/>
                <w:sz w:val="16"/>
                <w:szCs w:val="16"/>
              </w:rPr>
              <w:t>2</w:t>
            </w:r>
          </w:p>
        </w:tc>
        <w:tc>
          <w:tcPr>
            <w:tcW w:w="741" w:type="dxa"/>
          </w:tcPr>
          <w:p w14:paraId="2DFE274B" w14:textId="727E2AE7" w:rsidR="004D7AC7" w:rsidRPr="004B0C01" w:rsidRDefault="004D7AC7" w:rsidP="00523AE0">
            <w:pPr>
              <w:pStyle w:val="TableParagraph"/>
              <w:spacing w:before="0"/>
              <w:ind w:left="195" w:right="190"/>
              <w:rPr>
                <w:rFonts w:ascii="Bookman Old Style" w:hAnsi="Bookman Old Style"/>
                <w:color w:val="0070C0"/>
                <w:sz w:val="16"/>
                <w:szCs w:val="16"/>
              </w:rPr>
            </w:pPr>
            <w:r w:rsidRPr="004B0C01">
              <w:rPr>
                <w:rFonts w:ascii="Bookman Old Style" w:hAnsi="Bookman Old Style"/>
                <w:color w:val="0070C0"/>
                <w:sz w:val="16"/>
                <w:szCs w:val="16"/>
              </w:rPr>
              <w:t>575</w:t>
            </w:r>
          </w:p>
        </w:tc>
        <w:tc>
          <w:tcPr>
            <w:tcW w:w="1133" w:type="dxa"/>
          </w:tcPr>
          <w:p w14:paraId="0A36404A" w14:textId="77777777" w:rsidR="004D7AC7" w:rsidRPr="00022F71" w:rsidRDefault="004D7AC7" w:rsidP="004D7AC7">
            <w:pPr>
              <w:pStyle w:val="TableParagraph"/>
              <w:spacing w:before="0"/>
              <w:jc w:val="left"/>
              <w:rPr>
                <w:rFonts w:ascii="Bookman Old Style" w:hAnsi="Bookman Old Style"/>
                <w:sz w:val="16"/>
              </w:rPr>
            </w:pPr>
          </w:p>
        </w:tc>
      </w:tr>
      <w:tr w:rsidR="004D7AC7" w:rsidRPr="00022F71" w14:paraId="4B91F8EB" w14:textId="77777777" w:rsidTr="001F3A75">
        <w:trPr>
          <w:trHeight w:val="283"/>
        </w:trPr>
        <w:tc>
          <w:tcPr>
            <w:tcW w:w="464" w:type="dxa"/>
          </w:tcPr>
          <w:p w14:paraId="4F08C0C5" w14:textId="6C645CB2" w:rsidR="004D7AC7" w:rsidRPr="004B0C01" w:rsidRDefault="004D7AC7" w:rsidP="004D7AC7">
            <w:pPr>
              <w:pStyle w:val="TableParagraph"/>
              <w:spacing w:before="78"/>
              <w:ind w:left="10"/>
              <w:rPr>
                <w:rFonts w:ascii="Bookman Old Style" w:hAnsi="Bookman Old Style"/>
                <w:color w:val="0070C0"/>
                <w:sz w:val="16"/>
                <w:szCs w:val="16"/>
              </w:rPr>
            </w:pPr>
            <w:r w:rsidRPr="004B0C01">
              <w:rPr>
                <w:rFonts w:ascii="Bookman Old Style" w:hAnsi="Bookman Old Style"/>
                <w:color w:val="0070C0"/>
                <w:sz w:val="16"/>
                <w:szCs w:val="16"/>
              </w:rPr>
              <w:t>7</w:t>
            </w:r>
          </w:p>
        </w:tc>
        <w:tc>
          <w:tcPr>
            <w:tcW w:w="4088" w:type="dxa"/>
          </w:tcPr>
          <w:p w14:paraId="1DD8312A" w14:textId="3242551F" w:rsidR="004D7AC7" w:rsidRPr="004B0C01" w:rsidRDefault="004D7AC7" w:rsidP="00523AE0">
            <w:pPr>
              <w:pStyle w:val="TableParagraph"/>
              <w:spacing w:before="78"/>
              <w:ind w:left="105"/>
              <w:jc w:val="left"/>
              <w:rPr>
                <w:rFonts w:ascii="Bookman Old Style" w:hAnsi="Bookman Old Style"/>
                <w:color w:val="0070C0"/>
                <w:sz w:val="16"/>
                <w:szCs w:val="16"/>
              </w:rPr>
            </w:pPr>
            <w:r w:rsidRPr="004B0C01">
              <w:rPr>
                <w:rFonts w:ascii="Bookman Old Style" w:hAnsi="Bookman Old Style"/>
                <w:color w:val="0070C0"/>
                <w:sz w:val="16"/>
                <w:szCs w:val="16"/>
              </w:rPr>
              <w:t>Kepala Rehabilitasi dan Rekonstruksi</w:t>
            </w:r>
          </w:p>
        </w:tc>
        <w:tc>
          <w:tcPr>
            <w:tcW w:w="999" w:type="dxa"/>
          </w:tcPr>
          <w:p w14:paraId="09E2EBCE" w14:textId="61B44748" w:rsidR="004D7AC7" w:rsidRPr="004B0C01" w:rsidRDefault="004D7AC7" w:rsidP="00523AE0">
            <w:pPr>
              <w:pStyle w:val="TableParagraph"/>
              <w:spacing w:before="78"/>
              <w:ind w:right="10"/>
              <w:rPr>
                <w:rFonts w:ascii="Bookman Old Style" w:hAnsi="Bookman Old Style"/>
                <w:color w:val="0070C0"/>
                <w:sz w:val="16"/>
                <w:szCs w:val="16"/>
              </w:rPr>
            </w:pPr>
            <w:r w:rsidRPr="004B0C01">
              <w:rPr>
                <w:rFonts w:ascii="Bookman Old Style" w:hAnsi="Bookman Old Style"/>
                <w:color w:val="0070C0"/>
                <w:sz w:val="16"/>
                <w:szCs w:val="16"/>
              </w:rPr>
              <w:t>11</w:t>
            </w:r>
          </w:p>
        </w:tc>
        <w:tc>
          <w:tcPr>
            <w:tcW w:w="997" w:type="dxa"/>
          </w:tcPr>
          <w:p w14:paraId="617D059E" w14:textId="3F5642C3" w:rsidR="004D7AC7" w:rsidRPr="004B0C01" w:rsidRDefault="004D7AC7" w:rsidP="00523AE0">
            <w:pPr>
              <w:pStyle w:val="TableParagraph"/>
              <w:spacing w:before="78"/>
              <w:ind w:right="17"/>
              <w:rPr>
                <w:rFonts w:ascii="Bookman Old Style" w:hAnsi="Bookman Old Style"/>
                <w:color w:val="0070C0"/>
                <w:sz w:val="16"/>
                <w:szCs w:val="16"/>
              </w:rPr>
            </w:pPr>
            <w:r w:rsidRPr="004B0C01">
              <w:rPr>
                <w:rFonts w:ascii="Bookman Old Style" w:hAnsi="Bookman Old Style"/>
                <w:color w:val="0070C0"/>
                <w:sz w:val="16"/>
                <w:szCs w:val="16"/>
              </w:rPr>
              <w:t>2045</w:t>
            </w:r>
          </w:p>
        </w:tc>
        <w:tc>
          <w:tcPr>
            <w:tcW w:w="399" w:type="dxa"/>
          </w:tcPr>
          <w:p w14:paraId="144D58B1" w14:textId="602D59C5" w:rsidR="004D7AC7" w:rsidRPr="004B0C01" w:rsidRDefault="004D7AC7" w:rsidP="00523AE0">
            <w:pPr>
              <w:pStyle w:val="TableParagraph"/>
              <w:spacing w:before="78"/>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915" w:type="dxa"/>
          </w:tcPr>
          <w:p w14:paraId="76502D0E" w14:textId="29638606" w:rsidR="004D7AC7" w:rsidRPr="004B0C01" w:rsidRDefault="004D7AC7" w:rsidP="00523AE0">
            <w:pPr>
              <w:pStyle w:val="TableParagraph"/>
              <w:spacing w:before="78"/>
              <w:ind w:left="279" w:right="279"/>
              <w:rPr>
                <w:rFonts w:ascii="Bookman Old Style" w:hAnsi="Bookman Old Style"/>
                <w:color w:val="0070C0"/>
                <w:sz w:val="16"/>
                <w:szCs w:val="16"/>
              </w:rPr>
            </w:pPr>
            <w:r w:rsidRPr="004B0C01">
              <w:rPr>
                <w:rFonts w:ascii="Bookman Old Style" w:hAnsi="Bookman Old Style"/>
                <w:color w:val="0070C0"/>
                <w:sz w:val="16"/>
                <w:szCs w:val="16"/>
              </w:rPr>
              <w:t>175</w:t>
            </w:r>
          </w:p>
        </w:tc>
        <w:tc>
          <w:tcPr>
            <w:tcW w:w="401" w:type="dxa"/>
          </w:tcPr>
          <w:p w14:paraId="7CDD591C" w14:textId="699C2A25" w:rsidR="004D7AC7" w:rsidRPr="004B0C01" w:rsidRDefault="004D7AC7" w:rsidP="00523AE0">
            <w:pPr>
              <w:pStyle w:val="TableParagraph"/>
              <w:spacing w:before="78"/>
              <w:ind w:left="4"/>
              <w:rPr>
                <w:rFonts w:ascii="Bookman Old Style" w:hAnsi="Bookman Old Style"/>
                <w:color w:val="0070C0"/>
                <w:sz w:val="16"/>
                <w:szCs w:val="16"/>
              </w:rPr>
            </w:pPr>
            <w:r w:rsidRPr="004B0C01">
              <w:rPr>
                <w:rFonts w:ascii="Bookman Old Style" w:hAnsi="Bookman Old Style"/>
                <w:color w:val="0070C0"/>
                <w:sz w:val="16"/>
                <w:szCs w:val="16"/>
              </w:rPr>
              <w:t>1</w:t>
            </w:r>
          </w:p>
        </w:tc>
        <w:tc>
          <w:tcPr>
            <w:tcW w:w="725" w:type="dxa"/>
          </w:tcPr>
          <w:p w14:paraId="52B07E15" w14:textId="3CDB535B" w:rsidR="004D7AC7" w:rsidRPr="004B0C01" w:rsidRDefault="004D7AC7" w:rsidP="00523AE0">
            <w:pPr>
              <w:pStyle w:val="TableParagraph"/>
              <w:spacing w:before="78"/>
              <w:ind w:left="207"/>
              <w:rPr>
                <w:rFonts w:ascii="Bookman Old Style" w:hAnsi="Bookman Old Style"/>
                <w:color w:val="0070C0"/>
                <w:sz w:val="16"/>
                <w:szCs w:val="16"/>
              </w:rPr>
            </w:pPr>
            <w:r w:rsidRPr="004B0C01">
              <w:rPr>
                <w:rFonts w:ascii="Bookman Old Style" w:hAnsi="Bookman Old Style"/>
                <w:color w:val="0070C0"/>
                <w:sz w:val="16"/>
                <w:szCs w:val="16"/>
              </w:rPr>
              <w:t>100</w:t>
            </w:r>
          </w:p>
        </w:tc>
        <w:tc>
          <w:tcPr>
            <w:tcW w:w="387" w:type="dxa"/>
          </w:tcPr>
          <w:p w14:paraId="57E1CFA8" w14:textId="050A70B6" w:rsidR="004D7AC7" w:rsidRPr="004B0C01" w:rsidRDefault="004D7AC7" w:rsidP="00523AE0">
            <w:pPr>
              <w:pStyle w:val="TableParagraph"/>
              <w:spacing w:before="78"/>
              <w:ind w:left="3"/>
              <w:rPr>
                <w:rFonts w:ascii="Bookman Old Style" w:hAnsi="Bookman Old Style"/>
                <w:color w:val="0070C0"/>
                <w:sz w:val="16"/>
                <w:szCs w:val="16"/>
              </w:rPr>
            </w:pPr>
            <w:r w:rsidRPr="004B0C01">
              <w:rPr>
                <w:rFonts w:ascii="Bookman Old Style" w:hAnsi="Bookman Old Style"/>
                <w:color w:val="0070C0"/>
                <w:sz w:val="16"/>
                <w:szCs w:val="16"/>
              </w:rPr>
              <w:t>2</w:t>
            </w:r>
          </w:p>
        </w:tc>
        <w:tc>
          <w:tcPr>
            <w:tcW w:w="785" w:type="dxa"/>
          </w:tcPr>
          <w:p w14:paraId="0CE84CAE" w14:textId="2210B76D" w:rsidR="004D7AC7" w:rsidRPr="004B0C01" w:rsidRDefault="004D7AC7" w:rsidP="00523AE0">
            <w:pPr>
              <w:pStyle w:val="TableParagraph"/>
              <w:spacing w:before="78"/>
              <w:ind w:left="213" w:right="213"/>
              <w:rPr>
                <w:rFonts w:ascii="Bookman Old Style" w:hAnsi="Bookman Old Style"/>
                <w:color w:val="0070C0"/>
                <w:sz w:val="16"/>
                <w:szCs w:val="16"/>
              </w:rPr>
            </w:pPr>
            <w:r w:rsidRPr="004B0C01">
              <w:rPr>
                <w:rFonts w:ascii="Bookman Old Style" w:hAnsi="Bookman Old Style"/>
                <w:color w:val="0070C0"/>
                <w:sz w:val="16"/>
                <w:szCs w:val="16"/>
              </w:rPr>
              <w:t>775</w:t>
            </w:r>
          </w:p>
        </w:tc>
        <w:tc>
          <w:tcPr>
            <w:tcW w:w="336" w:type="dxa"/>
          </w:tcPr>
          <w:p w14:paraId="46D27139" w14:textId="66B8F5B5" w:rsidR="004D7AC7" w:rsidRPr="004B0C01" w:rsidRDefault="004D7AC7" w:rsidP="00523AE0">
            <w:pPr>
              <w:pStyle w:val="TableParagraph"/>
              <w:spacing w:before="78"/>
              <w:rPr>
                <w:rFonts w:ascii="Bookman Old Style" w:hAnsi="Bookman Old Style"/>
                <w:color w:val="0070C0"/>
                <w:sz w:val="16"/>
                <w:szCs w:val="16"/>
              </w:rPr>
            </w:pPr>
            <w:r w:rsidRPr="004B0C01">
              <w:rPr>
                <w:rFonts w:ascii="Bookman Old Style" w:hAnsi="Bookman Old Style"/>
                <w:color w:val="0070C0"/>
                <w:sz w:val="16"/>
                <w:szCs w:val="16"/>
              </w:rPr>
              <w:t>2</w:t>
            </w:r>
          </w:p>
        </w:tc>
        <w:tc>
          <w:tcPr>
            <w:tcW w:w="775" w:type="dxa"/>
          </w:tcPr>
          <w:p w14:paraId="124E7286" w14:textId="66FD67C9" w:rsidR="004D7AC7" w:rsidRPr="004B0C01" w:rsidRDefault="004D7AC7" w:rsidP="00523AE0">
            <w:pPr>
              <w:pStyle w:val="TableParagraph"/>
              <w:spacing w:before="78"/>
              <w:ind w:left="209" w:right="206"/>
              <w:rPr>
                <w:rFonts w:ascii="Bookman Old Style" w:hAnsi="Bookman Old Style"/>
                <w:color w:val="0070C0"/>
                <w:sz w:val="16"/>
                <w:szCs w:val="16"/>
              </w:rPr>
            </w:pPr>
            <w:r w:rsidRPr="004B0C01">
              <w:rPr>
                <w:rFonts w:ascii="Bookman Old Style" w:hAnsi="Bookman Old Style"/>
                <w:color w:val="0070C0"/>
                <w:sz w:val="16"/>
                <w:szCs w:val="16"/>
              </w:rPr>
              <w:t>50</w:t>
            </w:r>
          </w:p>
        </w:tc>
        <w:tc>
          <w:tcPr>
            <w:tcW w:w="334" w:type="dxa"/>
          </w:tcPr>
          <w:p w14:paraId="668C37D9" w14:textId="27F66570" w:rsidR="004D7AC7" w:rsidRPr="004B0C01" w:rsidRDefault="004D7AC7" w:rsidP="00523AE0">
            <w:pPr>
              <w:pStyle w:val="TableParagraph"/>
              <w:spacing w:before="78"/>
              <w:ind w:left="3"/>
              <w:rPr>
                <w:rFonts w:ascii="Bookman Old Style" w:hAnsi="Bookman Old Style"/>
                <w:color w:val="0070C0"/>
                <w:sz w:val="16"/>
                <w:szCs w:val="16"/>
              </w:rPr>
            </w:pPr>
            <w:r w:rsidRPr="004B0C01">
              <w:rPr>
                <w:rFonts w:ascii="Bookman Old Style" w:hAnsi="Bookman Old Style"/>
                <w:color w:val="0070C0"/>
                <w:sz w:val="16"/>
                <w:szCs w:val="16"/>
              </w:rPr>
              <w:t>1</w:t>
            </w:r>
          </w:p>
        </w:tc>
        <w:tc>
          <w:tcPr>
            <w:tcW w:w="729" w:type="dxa"/>
          </w:tcPr>
          <w:p w14:paraId="2C477060" w14:textId="7BAFD97A" w:rsidR="004D7AC7" w:rsidRPr="004B0C01" w:rsidRDefault="004D7AC7" w:rsidP="00523AE0">
            <w:pPr>
              <w:pStyle w:val="TableParagraph"/>
              <w:spacing w:before="78"/>
              <w:ind w:left="262"/>
              <w:rPr>
                <w:rFonts w:ascii="Bookman Old Style" w:hAnsi="Bookman Old Style"/>
                <w:color w:val="0070C0"/>
                <w:sz w:val="16"/>
                <w:szCs w:val="16"/>
              </w:rPr>
            </w:pPr>
            <w:r w:rsidRPr="004B0C01">
              <w:rPr>
                <w:rFonts w:ascii="Bookman Old Style" w:hAnsi="Bookman Old Style"/>
                <w:color w:val="0070C0"/>
                <w:sz w:val="16"/>
                <w:szCs w:val="16"/>
              </w:rPr>
              <w:t>30</w:t>
            </w:r>
          </w:p>
        </w:tc>
        <w:tc>
          <w:tcPr>
            <w:tcW w:w="446" w:type="dxa"/>
          </w:tcPr>
          <w:p w14:paraId="4BAEE5F8" w14:textId="6DBFDA1A" w:rsidR="004D7AC7" w:rsidRPr="004B0C01" w:rsidRDefault="004D7AC7" w:rsidP="00523AE0">
            <w:pPr>
              <w:pStyle w:val="TableParagraph"/>
              <w:spacing w:before="78"/>
              <w:ind w:left="2"/>
              <w:rPr>
                <w:rFonts w:ascii="Bookman Old Style" w:hAnsi="Bookman Old Style"/>
                <w:color w:val="0070C0"/>
                <w:sz w:val="16"/>
                <w:szCs w:val="16"/>
              </w:rPr>
            </w:pPr>
            <w:r w:rsidRPr="004B0C01">
              <w:rPr>
                <w:rFonts w:ascii="Bookman Old Style" w:hAnsi="Bookman Old Style"/>
                <w:color w:val="0070C0"/>
                <w:sz w:val="16"/>
                <w:szCs w:val="16"/>
              </w:rPr>
              <w:t>3</w:t>
            </w:r>
          </w:p>
        </w:tc>
        <w:tc>
          <w:tcPr>
            <w:tcW w:w="705" w:type="dxa"/>
          </w:tcPr>
          <w:p w14:paraId="0FB945CB" w14:textId="65AA8631" w:rsidR="004D7AC7" w:rsidRPr="004B0C01" w:rsidRDefault="004D7AC7" w:rsidP="00523AE0">
            <w:pPr>
              <w:pStyle w:val="TableParagraph"/>
              <w:spacing w:before="78"/>
              <w:ind w:right="195"/>
              <w:rPr>
                <w:rFonts w:ascii="Bookman Old Style" w:hAnsi="Bookman Old Style"/>
                <w:color w:val="0070C0"/>
                <w:sz w:val="16"/>
                <w:szCs w:val="16"/>
              </w:rPr>
            </w:pPr>
            <w:r w:rsidRPr="004B0C01">
              <w:rPr>
                <w:rFonts w:ascii="Bookman Old Style" w:hAnsi="Bookman Old Style"/>
                <w:color w:val="0070C0"/>
                <w:sz w:val="16"/>
                <w:szCs w:val="16"/>
              </w:rPr>
              <w:t>340</w:t>
            </w:r>
          </w:p>
        </w:tc>
        <w:tc>
          <w:tcPr>
            <w:tcW w:w="393" w:type="dxa"/>
          </w:tcPr>
          <w:p w14:paraId="51B74966" w14:textId="27F62A2D" w:rsidR="004D7AC7" w:rsidRPr="004B0C01" w:rsidRDefault="004D7AC7" w:rsidP="00523AE0">
            <w:pPr>
              <w:pStyle w:val="TableParagraph"/>
              <w:spacing w:before="78"/>
              <w:ind w:left="4"/>
              <w:rPr>
                <w:rFonts w:ascii="Bookman Old Style" w:hAnsi="Bookman Old Style"/>
                <w:color w:val="0070C0"/>
                <w:sz w:val="16"/>
                <w:szCs w:val="16"/>
              </w:rPr>
            </w:pPr>
            <w:r w:rsidRPr="004B0C01">
              <w:rPr>
                <w:rFonts w:ascii="Bookman Old Style" w:hAnsi="Bookman Old Style"/>
                <w:color w:val="0070C0"/>
                <w:sz w:val="16"/>
                <w:szCs w:val="16"/>
              </w:rPr>
              <w:t>2</w:t>
            </w:r>
          </w:p>
        </w:tc>
        <w:tc>
          <w:tcPr>
            <w:tcW w:w="741" w:type="dxa"/>
          </w:tcPr>
          <w:p w14:paraId="7F87A0EC" w14:textId="49BE1B22" w:rsidR="004D7AC7" w:rsidRPr="004B0C01" w:rsidRDefault="004D7AC7" w:rsidP="00523AE0">
            <w:pPr>
              <w:pStyle w:val="TableParagraph"/>
              <w:spacing w:before="78"/>
              <w:ind w:left="195" w:right="190"/>
              <w:rPr>
                <w:rFonts w:ascii="Bookman Old Style" w:hAnsi="Bookman Old Style"/>
                <w:color w:val="0070C0"/>
                <w:sz w:val="16"/>
                <w:szCs w:val="16"/>
              </w:rPr>
            </w:pPr>
            <w:r w:rsidRPr="004B0C01">
              <w:rPr>
                <w:rFonts w:ascii="Bookman Old Style" w:hAnsi="Bookman Old Style"/>
                <w:color w:val="0070C0"/>
                <w:sz w:val="16"/>
                <w:szCs w:val="16"/>
              </w:rPr>
              <w:t>575</w:t>
            </w:r>
          </w:p>
        </w:tc>
        <w:tc>
          <w:tcPr>
            <w:tcW w:w="1133" w:type="dxa"/>
          </w:tcPr>
          <w:p w14:paraId="113579E5" w14:textId="77777777" w:rsidR="004D7AC7" w:rsidRPr="00022F71" w:rsidRDefault="004D7AC7" w:rsidP="004D7AC7">
            <w:pPr>
              <w:pStyle w:val="TableParagraph"/>
              <w:spacing w:before="0"/>
              <w:jc w:val="left"/>
              <w:rPr>
                <w:rFonts w:ascii="Bookman Old Style" w:hAnsi="Bookman Old Style"/>
                <w:sz w:val="16"/>
              </w:rPr>
            </w:pPr>
          </w:p>
        </w:tc>
      </w:tr>
    </w:tbl>
    <w:p w14:paraId="3A072816" w14:textId="77777777" w:rsidR="007F5FDB" w:rsidRDefault="007F5FDB">
      <w:pPr>
        <w:pStyle w:val="BodyText"/>
        <w:spacing w:before="0"/>
        <w:rPr>
          <w:rFonts w:ascii="Bookman Old Style" w:hAnsi="Bookman Old Style"/>
          <w:b/>
          <w:sz w:val="18"/>
        </w:rPr>
      </w:pPr>
    </w:p>
    <w:p w14:paraId="1E55CCC9" w14:textId="77777777" w:rsidR="004B0C01" w:rsidRDefault="004B0C01">
      <w:pPr>
        <w:pStyle w:val="BodyText"/>
        <w:spacing w:before="0"/>
        <w:rPr>
          <w:rFonts w:ascii="Bookman Old Style" w:hAnsi="Bookman Old Style"/>
          <w:b/>
          <w:sz w:val="18"/>
        </w:rPr>
      </w:pPr>
    </w:p>
    <w:p w14:paraId="329F7221" w14:textId="77777777" w:rsidR="004B0C01" w:rsidRDefault="004B0C01">
      <w:pPr>
        <w:pStyle w:val="BodyText"/>
        <w:spacing w:before="0"/>
        <w:rPr>
          <w:rFonts w:ascii="Bookman Old Style" w:hAnsi="Bookman Old Style"/>
          <w:b/>
          <w:sz w:val="18"/>
        </w:rPr>
      </w:pPr>
    </w:p>
    <w:p w14:paraId="17A748A2" w14:textId="3E0C3FE6" w:rsidR="004B0C01" w:rsidRDefault="004B0C01" w:rsidP="001F3A75">
      <w:pPr>
        <w:tabs>
          <w:tab w:val="left" w:pos="899"/>
        </w:tabs>
        <w:ind w:left="232"/>
        <w:rPr>
          <w:rFonts w:ascii="Bookman Old Style" w:hAnsi="Bookman Old Style"/>
          <w:b/>
          <w:sz w:val="18"/>
        </w:rPr>
      </w:pPr>
      <w:r>
        <w:rPr>
          <w:rFonts w:ascii="Bookman Old Style" w:hAnsi="Bookman Old Style"/>
          <w:sz w:val="16"/>
        </w:rPr>
        <w:t xml:space="preserve">XXIX. </w:t>
      </w:r>
      <w:r w:rsidR="0013036F" w:rsidRPr="0013036F">
        <w:rPr>
          <w:rFonts w:ascii="Bookman Old Style" w:hAnsi="Bookman Old Style"/>
          <w:sz w:val="16"/>
        </w:rPr>
        <w:t>DINAS PEMADAM KEBAKARAN DAN PENYELAMATAN</w:t>
      </w:r>
    </w:p>
    <w:p w14:paraId="3F7CDE2E" w14:textId="77777777" w:rsidR="004B0C01" w:rsidRPr="00022F71" w:rsidRDefault="004B0C01">
      <w:pPr>
        <w:pStyle w:val="BodyText"/>
        <w:spacing w:before="0"/>
        <w:rPr>
          <w:rFonts w:ascii="Bookman Old Style" w:hAnsi="Bookman Old Style"/>
          <w:b/>
          <w:sz w:val="18"/>
        </w:rPr>
      </w:pPr>
    </w:p>
    <w:tbl>
      <w:tblPr>
        <w:tblW w:w="1575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4088"/>
        <w:gridCol w:w="999"/>
        <w:gridCol w:w="997"/>
        <w:gridCol w:w="399"/>
        <w:gridCol w:w="915"/>
        <w:gridCol w:w="401"/>
        <w:gridCol w:w="725"/>
        <w:gridCol w:w="387"/>
        <w:gridCol w:w="785"/>
        <w:gridCol w:w="336"/>
        <w:gridCol w:w="775"/>
        <w:gridCol w:w="334"/>
        <w:gridCol w:w="729"/>
        <w:gridCol w:w="446"/>
        <w:gridCol w:w="705"/>
        <w:gridCol w:w="393"/>
        <w:gridCol w:w="741"/>
        <w:gridCol w:w="1133"/>
      </w:tblGrid>
      <w:tr w:rsidR="004B0C01" w:rsidRPr="00022F71" w14:paraId="4267E15E" w14:textId="77777777" w:rsidTr="001F3A75">
        <w:trPr>
          <w:trHeight w:val="283"/>
        </w:trPr>
        <w:tc>
          <w:tcPr>
            <w:tcW w:w="464" w:type="dxa"/>
            <w:vMerge w:val="restart"/>
          </w:tcPr>
          <w:p w14:paraId="1F69D6B8" w14:textId="77777777" w:rsidR="004B0C01" w:rsidRPr="00022F71" w:rsidRDefault="004B0C01" w:rsidP="00B85B55">
            <w:pPr>
              <w:pStyle w:val="TableParagraph"/>
              <w:spacing w:before="0"/>
              <w:jc w:val="left"/>
              <w:rPr>
                <w:rFonts w:ascii="Bookman Old Style" w:hAnsi="Bookman Old Style"/>
                <w:b/>
                <w:sz w:val="18"/>
              </w:rPr>
            </w:pPr>
          </w:p>
          <w:p w14:paraId="3A5F1089" w14:textId="77777777" w:rsidR="004B0C01" w:rsidRPr="00022F71" w:rsidRDefault="004B0C01" w:rsidP="00B85B55">
            <w:pPr>
              <w:pStyle w:val="TableParagraph"/>
              <w:spacing w:before="0"/>
              <w:jc w:val="left"/>
              <w:rPr>
                <w:rFonts w:ascii="Bookman Old Style" w:hAnsi="Bookman Old Style"/>
                <w:b/>
                <w:sz w:val="18"/>
              </w:rPr>
            </w:pPr>
          </w:p>
          <w:p w14:paraId="6C0A1A61" w14:textId="77777777" w:rsidR="004B0C01" w:rsidRPr="00022F71" w:rsidRDefault="004B0C01" w:rsidP="00B85B55">
            <w:pPr>
              <w:pStyle w:val="TableParagraph"/>
              <w:spacing w:before="0"/>
              <w:jc w:val="left"/>
              <w:rPr>
                <w:rFonts w:ascii="Bookman Old Style" w:hAnsi="Bookman Old Style"/>
                <w:b/>
                <w:sz w:val="18"/>
              </w:rPr>
            </w:pPr>
          </w:p>
          <w:p w14:paraId="5AA2E76F" w14:textId="77777777" w:rsidR="004B0C01" w:rsidRPr="00022F71" w:rsidRDefault="004B0C01" w:rsidP="00B85B55">
            <w:pPr>
              <w:pStyle w:val="TableParagraph"/>
              <w:spacing w:before="124"/>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36957241" w14:textId="77777777" w:rsidR="004B0C01" w:rsidRPr="00022F71" w:rsidRDefault="004B0C01" w:rsidP="00B85B55">
            <w:pPr>
              <w:pStyle w:val="TableParagraph"/>
              <w:spacing w:before="0"/>
              <w:jc w:val="left"/>
              <w:rPr>
                <w:rFonts w:ascii="Bookman Old Style" w:hAnsi="Bookman Old Style"/>
                <w:b/>
                <w:sz w:val="18"/>
              </w:rPr>
            </w:pPr>
          </w:p>
          <w:p w14:paraId="1E4CF4CB" w14:textId="77777777" w:rsidR="004B0C01" w:rsidRPr="00022F71" w:rsidRDefault="004B0C01" w:rsidP="00B85B55">
            <w:pPr>
              <w:pStyle w:val="TableParagraph"/>
              <w:spacing w:before="0"/>
              <w:jc w:val="left"/>
              <w:rPr>
                <w:rFonts w:ascii="Bookman Old Style" w:hAnsi="Bookman Old Style"/>
                <w:b/>
                <w:sz w:val="18"/>
              </w:rPr>
            </w:pPr>
          </w:p>
          <w:p w14:paraId="0957C6AC" w14:textId="77777777" w:rsidR="004B0C01" w:rsidRPr="00022F71" w:rsidRDefault="004B0C01" w:rsidP="00B85B55">
            <w:pPr>
              <w:pStyle w:val="TableParagraph"/>
              <w:spacing w:before="0"/>
              <w:jc w:val="left"/>
              <w:rPr>
                <w:rFonts w:ascii="Bookman Old Style" w:hAnsi="Bookman Old Style"/>
                <w:b/>
                <w:sz w:val="18"/>
              </w:rPr>
            </w:pPr>
          </w:p>
          <w:p w14:paraId="076D6D6F" w14:textId="77777777" w:rsidR="004B0C01" w:rsidRPr="00022F71" w:rsidRDefault="004B0C01" w:rsidP="00B85B55">
            <w:pPr>
              <w:pStyle w:val="TableParagraph"/>
              <w:spacing w:before="124"/>
              <w:ind w:left="1372" w:right="1369"/>
              <w:rPr>
                <w:rFonts w:ascii="Bookman Old Style" w:hAnsi="Bookman Old Style"/>
                <w:sz w:val="16"/>
              </w:rPr>
            </w:pPr>
            <w:r w:rsidRPr="00022F71">
              <w:rPr>
                <w:rFonts w:ascii="Bookman Old Style" w:hAnsi="Bookman Old Style"/>
                <w:sz w:val="16"/>
              </w:rPr>
              <w:t>NAMA JABATAN</w:t>
            </w:r>
          </w:p>
        </w:tc>
        <w:tc>
          <w:tcPr>
            <w:tcW w:w="999" w:type="dxa"/>
            <w:vMerge w:val="restart"/>
          </w:tcPr>
          <w:p w14:paraId="0C0BF09A" w14:textId="77777777" w:rsidR="004B0C01" w:rsidRPr="00022F71" w:rsidRDefault="004B0C01" w:rsidP="00B85B55">
            <w:pPr>
              <w:pStyle w:val="TableParagraph"/>
              <w:spacing w:before="0"/>
              <w:jc w:val="left"/>
              <w:rPr>
                <w:rFonts w:ascii="Bookman Old Style" w:hAnsi="Bookman Old Style"/>
                <w:b/>
                <w:sz w:val="18"/>
              </w:rPr>
            </w:pPr>
          </w:p>
          <w:p w14:paraId="4119FD0A" w14:textId="77777777" w:rsidR="004B0C01" w:rsidRPr="00022F71" w:rsidRDefault="004B0C01" w:rsidP="00B85B55">
            <w:pPr>
              <w:pStyle w:val="TableParagraph"/>
              <w:spacing w:before="0"/>
              <w:jc w:val="left"/>
              <w:rPr>
                <w:rFonts w:ascii="Bookman Old Style" w:hAnsi="Bookman Old Style"/>
                <w:b/>
                <w:sz w:val="18"/>
              </w:rPr>
            </w:pPr>
          </w:p>
          <w:p w14:paraId="1D0D5236" w14:textId="77777777" w:rsidR="004B0C01" w:rsidRPr="00022F71" w:rsidRDefault="004B0C01" w:rsidP="00B85B55">
            <w:pPr>
              <w:pStyle w:val="TableParagraph"/>
              <w:spacing w:before="7"/>
              <w:jc w:val="left"/>
              <w:rPr>
                <w:rFonts w:ascii="Bookman Old Style" w:hAnsi="Bookman Old Style"/>
                <w:b/>
                <w:sz w:val="20"/>
              </w:rPr>
            </w:pPr>
          </w:p>
          <w:p w14:paraId="23179279" w14:textId="77777777" w:rsidR="004B0C01" w:rsidRPr="00022F71" w:rsidRDefault="004B0C01" w:rsidP="00B85B55">
            <w:pPr>
              <w:pStyle w:val="TableParagraph"/>
              <w:spacing w:before="0"/>
              <w:ind w:left="176" w:firstLine="108"/>
              <w:jc w:val="left"/>
              <w:rPr>
                <w:rFonts w:ascii="Bookman Old Style" w:hAnsi="Bookman Old Style"/>
                <w:sz w:val="16"/>
              </w:rPr>
            </w:pPr>
            <w:r w:rsidRPr="00022F71">
              <w:rPr>
                <w:rFonts w:ascii="Bookman Old Style" w:hAnsi="Bookman Old Style"/>
                <w:sz w:val="16"/>
              </w:rPr>
              <w:t>Kelas Jabatan</w:t>
            </w:r>
          </w:p>
        </w:tc>
        <w:tc>
          <w:tcPr>
            <w:tcW w:w="997" w:type="dxa"/>
            <w:vMerge w:val="restart"/>
          </w:tcPr>
          <w:p w14:paraId="5A5AEFEA" w14:textId="77777777" w:rsidR="004B0C01" w:rsidRPr="00022F71" w:rsidRDefault="004B0C01" w:rsidP="00B85B55">
            <w:pPr>
              <w:pStyle w:val="TableParagraph"/>
              <w:spacing w:before="0"/>
              <w:jc w:val="left"/>
              <w:rPr>
                <w:rFonts w:ascii="Bookman Old Style" w:hAnsi="Bookman Old Style"/>
                <w:b/>
                <w:sz w:val="18"/>
              </w:rPr>
            </w:pPr>
          </w:p>
          <w:p w14:paraId="6DB2DA8B" w14:textId="77777777" w:rsidR="004B0C01" w:rsidRPr="00022F71" w:rsidRDefault="004B0C01" w:rsidP="00B85B55">
            <w:pPr>
              <w:pStyle w:val="TableParagraph"/>
              <w:spacing w:before="0"/>
              <w:jc w:val="left"/>
              <w:rPr>
                <w:rFonts w:ascii="Bookman Old Style" w:hAnsi="Bookman Old Style"/>
                <w:b/>
                <w:sz w:val="18"/>
              </w:rPr>
            </w:pPr>
          </w:p>
          <w:p w14:paraId="0176EDFA" w14:textId="77777777" w:rsidR="004B0C01" w:rsidRPr="00022F71" w:rsidRDefault="004B0C01" w:rsidP="00B85B55">
            <w:pPr>
              <w:pStyle w:val="TableParagraph"/>
              <w:spacing w:before="7"/>
              <w:jc w:val="left"/>
              <w:rPr>
                <w:rFonts w:ascii="Bookman Old Style" w:hAnsi="Bookman Old Style"/>
                <w:b/>
                <w:sz w:val="20"/>
              </w:rPr>
            </w:pPr>
          </w:p>
          <w:p w14:paraId="4A943D74" w14:textId="77777777" w:rsidR="004B0C01" w:rsidRPr="00022F71" w:rsidRDefault="004B0C01" w:rsidP="00B85B55">
            <w:pPr>
              <w:pStyle w:val="TableParagraph"/>
              <w:spacing w:before="0"/>
              <w:ind w:left="176" w:firstLine="141"/>
              <w:jc w:val="left"/>
              <w:rPr>
                <w:rFonts w:ascii="Bookman Old Style" w:hAnsi="Bookman Old Style"/>
                <w:sz w:val="16"/>
              </w:rPr>
            </w:pPr>
            <w:r w:rsidRPr="00022F71">
              <w:rPr>
                <w:rFonts w:ascii="Bookman Old Style" w:hAnsi="Bookman Old Style"/>
                <w:sz w:val="16"/>
              </w:rPr>
              <w:t>Nilai Jabatan</w:t>
            </w:r>
          </w:p>
        </w:tc>
        <w:tc>
          <w:tcPr>
            <w:tcW w:w="1314" w:type="dxa"/>
            <w:gridSpan w:val="2"/>
            <w:vMerge w:val="restart"/>
          </w:tcPr>
          <w:p w14:paraId="3406565F" w14:textId="77777777" w:rsidR="004B0C01" w:rsidRPr="00022F71" w:rsidRDefault="004B0C01" w:rsidP="00B85B55">
            <w:pPr>
              <w:pStyle w:val="TableParagraph"/>
              <w:spacing w:before="8"/>
              <w:jc w:val="left"/>
              <w:rPr>
                <w:rFonts w:ascii="Bookman Old Style" w:hAnsi="Bookman Old Style"/>
                <w:b/>
                <w:sz w:val="24"/>
              </w:rPr>
            </w:pPr>
          </w:p>
          <w:p w14:paraId="722C4789" w14:textId="77777777" w:rsidR="004B0C01" w:rsidRPr="00022F71" w:rsidRDefault="004B0C01" w:rsidP="00B85B55">
            <w:pPr>
              <w:pStyle w:val="TableParagraph"/>
              <w:spacing w:before="0" w:line="187" w:lineRule="exact"/>
              <w:ind w:left="167" w:right="117"/>
              <w:rPr>
                <w:rFonts w:ascii="Bookman Old Style" w:hAnsi="Bookman Old Style"/>
                <w:sz w:val="16"/>
              </w:rPr>
            </w:pPr>
            <w:r w:rsidRPr="00022F71">
              <w:rPr>
                <w:rFonts w:ascii="Bookman Old Style" w:hAnsi="Bookman Old Style"/>
                <w:sz w:val="16"/>
              </w:rPr>
              <w:t>FAKTOR 1</w:t>
            </w:r>
          </w:p>
          <w:p w14:paraId="27C1487C" w14:textId="77777777" w:rsidR="004B0C01" w:rsidRPr="00022F71" w:rsidRDefault="004B0C01" w:rsidP="00B85B55">
            <w:pPr>
              <w:pStyle w:val="TableParagraph"/>
              <w:spacing w:before="0"/>
              <w:ind w:left="156" w:right="152" w:firstLine="2"/>
              <w:rPr>
                <w:rFonts w:ascii="Bookman Old Style" w:hAnsi="Bookman Old Style"/>
                <w:sz w:val="16"/>
              </w:rPr>
            </w:pPr>
            <w:r w:rsidRPr="00022F71">
              <w:rPr>
                <w:rFonts w:ascii="Bookman Old Style" w:hAnsi="Bookman Old Style"/>
                <w:sz w:val="16"/>
              </w:rPr>
              <w:t>Ruang Lingkup dan Dampak Program (Level 1~5)</w:t>
            </w:r>
          </w:p>
        </w:tc>
        <w:tc>
          <w:tcPr>
            <w:tcW w:w="1126" w:type="dxa"/>
            <w:gridSpan w:val="2"/>
            <w:vMerge w:val="restart"/>
          </w:tcPr>
          <w:p w14:paraId="3D067E4F" w14:textId="77777777" w:rsidR="004B0C01" w:rsidRPr="00022F71" w:rsidRDefault="004B0C01" w:rsidP="00B85B55">
            <w:pPr>
              <w:pStyle w:val="TableParagraph"/>
              <w:spacing w:before="0"/>
              <w:jc w:val="left"/>
              <w:rPr>
                <w:rFonts w:ascii="Bookman Old Style" w:hAnsi="Bookman Old Style"/>
                <w:b/>
                <w:sz w:val="18"/>
              </w:rPr>
            </w:pPr>
          </w:p>
          <w:p w14:paraId="3D287E8E" w14:textId="77777777" w:rsidR="004B0C01" w:rsidRPr="00022F71" w:rsidRDefault="004B0C01" w:rsidP="00B85B55">
            <w:pPr>
              <w:pStyle w:val="TableParagraph"/>
              <w:spacing w:before="7"/>
              <w:jc w:val="left"/>
              <w:rPr>
                <w:rFonts w:ascii="Bookman Old Style" w:hAnsi="Bookman Old Style"/>
                <w:b/>
              </w:rPr>
            </w:pPr>
          </w:p>
          <w:p w14:paraId="558BEFF7" w14:textId="77777777" w:rsidR="004B0C01" w:rsidRPr="00022F71" w:rsidRDefault="004B0C01" w:rsidP="00B85B55">
            <w:pPr>
              <w:pStyle w:val="TableParagraph"/>
              <w:spacing w:before="0" w:line="187" w:lineRule="exact"/>
              <w:ind w:left="172"/>
              <w:jc w:val="both"/>
              <w:rPr>
                <w:rFonts w:ascii="Bookman Old Style" w:hAnsi="Bookman Old Style"/>
                <w:sz w:val="16"/>
              </w:rPr>
            </w:pPr>
            <w:r w:rsidRPr="00022F71">
              <w:rPr>
                <w:rFonts w:ascii="Bookman Old Style" w:hAnsi="Bookman Old Style"/>
                <w:sz w:val="16"/>
              </w:rPr>
              <w:t>FAKTOR 2</w:t>
            </w:r>
          </w:p>
          <w:p w14:paraId="7481C386" w14:textId="77777777" w:rsidR="004B0C01" w:rsidRPr="00022F71" w:rsidRDefault="004B0C01" w:rsidP="00B85B55">
            <w:pPr>
              <w:pStyle w:val="TableParagraph"/>
              <w:spacing w:before="0"/>
              <w:ind w:left="138" w:right="103" w:hanging="34"/>
              <w:jc w:val="both"/>
              <w:rPr>
                <w:rFonts w:ascii="Bookman Old Style" w:hAnsi="Bookman Old Style"/>
                <w:sz w:val="16"/>
              </w:rPr>
            </w:pPr>
            <w:r w:rsidRPr="00022F71">
              <w:rPr>
                <w:rFonts w:ascii="Bookman Old Style" w:hAnsi="Bookman Old Style"/>
                <w:sz w:val="16"/>
              </w:rPr>
              <w:t>Pengaturan Organisasi (Level 1~3)</w:t>
            </w:r>
          </w:p>
        </w:tc>
        <w:tc>
          <w:tcPr>
            <w:tcW w:w="1172" w:type="dxa"/>
            <w:gridSpan w:val="2"/>
            <w:vMerge w:val="restart"/>
          </w:tcPr>
          <w:p w14:paraId="3136E1FE" w14:textId="77777777" w:rsidR="004B0C01" w:rsidRPr="00022F71" w:rsidRDefault="004B0C01" w:rsidP="00B85B55">
            <w:pPr>
              <w:pStyle w:val="TableParagraph"/>
              <w:spacing w:before="8"/>
              <w:jc w:val="left"/>
              <w:rPr>
                <w:rFonts w:ascii="Bookman Old Style" w:hAnsi="Bookman Old Style"/>
                <w:b/>
                <w:sz w:val="24"/>
              </w:rPr>
            </w:pPr>
          </w:p>
          <w:p w14:paraId="21889FEC" w14:textId="77777777" w:rsidR="004B0C01" w:rsidRPr="00022F71" w:rsidRDefault="004B0C01" w:rsidP="00B85B55">
            <w:pPr>
              <w:pStyle w:val="TableParagraph"/>
              <w:spacing w:before="0" w:line="187" w:lineRule="exact"/>
              <w:ind w:left="148" w:right="103"/>
              <w:rPr>
                <w:rFonts w:ascii="Bookman Old Style" w:hAnsi="Bookman Old Style"/>
                <w:sz w:val="16"/>
              </w:rPr>
            </w:pPr>
            <w:r w:rsidRPr="00022F71">
              <w:rPr>
                <w:rFonts w:ascii="Bookman Old Style" w:hAnsi="Bookman Old Style"/>
                <w:sz w:val="16"/>
              </w:rPr>
              <w:t>FAKTOR 3</w:t>
            </w:r>
          </w:p>
          <w:p w14:paraId="116BE1A0" w14:textId="77777777" w:rsidR="004B0C01" w:rsidRPr="00022F71" w:rsidRDefault="004B0C01" w:rsidP="00B85B55">
            <w:pPr>
              <w:pStyle w:val="TableParagraph"/>
              <w:spacing w:before="0"/>
              <w:ind w:left="105" w:right="103"/>
              <w:rPr>
                <w:rFonts w:ascii="Bookman Old Style" w:hAnsi="Bookman Old Style"/>
                <w:sz w:val="16"/>
              </w:rPr>
            </w:pPr>
            <w:r w:rsidRPr="00022F71">
              <w:rPr>
                <w:rFonts w:ascii="Bookman Old Style" w:hAnsi="Bookman Old Style"/>
                <w:sz w:val="16"/>
              </w:rPr>
              <w:t>Wewenang Penyeliaan dan Manajerial (Level 1~3)</w:t>
            </w:r>
          </w:p>
        </w:tc>
        <w:tc>
          <w:tcPr>
            <w:tcW w:w="2174" w:type="dxa"/>
            <w:gridSpan w:val="4"/>
          </w:tcPr>
          <w:p w14:paraId="72BB7623" w14:textId="77777777" w:rsidR="004B0C01" w:rsidRPr="00022F71" w:rsidRDefault="004B0C01" w:rsidP="00B85B55">
            <w:pPr>
              <w:pStyle w:val="TableParagraph"/>
              <w:spacing w:before="1"/>
              <w:jc w:val="left"/>
              <w:rPr>
                <w:rFonts w:ascii="Bookman Old Style" w:hAnsi="Bookman Old Style"/>
                <w:b/>
                <w:sz w:val="17"/>
              </w:rPr>
            </w:pPr>
          </w:p>
          <w:p w14:paraId="1CB013B4" w14:textId="77777777" w:rsidR="004B0C01" w:rsidRPr="00022F71" w:rsidRDefault="004B0C01" w:rsidP="00B85B55">
            <w:pPr>
              <w:pStyle w:val="TableParagraph"/>
              <w:spacing w:before="0"/>
              <w:ind w:left="286" w:right="236"/>
              <w:rPr>
                <w:rFonts w:ascii="Bookman Old Style" w:hAnsi="Bookman Old Style"/>
                <w:sz w:val="16"/>
              </w:rPr>
            </w:pPr>
            <w:r w:rsidRPr="00022F71">
              <w:rPr>
                <w:rFonts w:ascii="Bookman Old Style" w:hAnsi="Bookman Old Style"/>
                <w:sz w:val="16"/>
              </w:rPr>
              <w:t>FAKTOR 4</w:t>
            </w:r>
          </w:p>
          <w:p w14:paraId="29F0A4F4" w14:textId="77777777" w:rsidR="004B0C01" w:rsidRPr="00022F71" w:rsidRDefault="004B0C01" w:rsidP="00B85B55">
            <w:pPr>
              <w:pStyle w:val="TableParagraph"/>
              <w:spacing w:before="2"/>
              <w:ind w:left="286" w:right="285"/>
              <w:rPr>
                <w:rFonts w:ascii="Bookman Old Style" w:hAnsi="Bookman Old Style"/>
                <w:sz w:val="16"/>
              </w:rPr>
            </w:pPr>
            <w:r w:rsidRPr="00022F71">
              <w:rPr>
                <w:rFonts w:ascii="Bookman Old Style" w:hAnsi="Bookman Old Style"/>
                <w:sz w:val="16"/>
              </w:rPr>
              <w:t>Hubungan Personal</w:t>
            </w:r>
          </w:p>
        </w:tc>
        <w:tc>
          <w:tcPr>
            <w:tcW w:w="1151" w:type="dxa"/>
            <w:gridSpan w:val="2"/>
            <w:vMerge w:val="restart"/>
          </w:tcPr>
          <w:p w14:paraId="0FF4DFD6" w14:textId="77777777" w:rsidR="004B0C01" w:rsidRPr="00022F71" w:rsidRDefault="004B0C01" w:rsidP="00B85B55">
            <w:pPr>
              <w:pStyle w:val="TableParagraph"/>
              <w:spacing w:before="8"/>
              <w:jc w:val="left"/>
              <w:rPr>
                <w:rFonts w:ascii="Bookman Old Style" w:hAnsi="Bookman Old Style"/>
                <w:b/>
                <w:sz w:val="24"/>
              </w:rPr>
            </w:pPr>
          </w:p>
          <w:p w14:paraId="403BDB40" w14:textId="77777777" w:rsidR="004B0C01" w:rsidRPr="00022F71" w:rsidRDefault="004B0C01" w:rsidP="00B85B55">
            <w:pPr>
              <w:pStyle w:val="TableParagraph"/>
              <w:spacing w:before="0" w:line="187" w:lineRule="exact"/>
              <w:ind w:left="134" w:right="82"/>
              <w:rPr>
                <w:rFonts w:ascii="Bookman Old Style" w:hAnsi="Bookman Old Style"/>
                <w:sz w:val="16"/>
              </w:rPr>
            </w:pPr>
            <w:r w:rsidRPr="00022F71">
              <w:rPr>
                <w:rFonts w:ascii="Bookman Old Style" w:hAnsi="Bookman Old Style"/>
                <w:sz w:val="16"/>
              </w:rPr>
              <w:t>FAKTOR 5</w:t>
            </w:r>
          </w:p>
          <w:p w14:paraId="5356FD2A" w14:textId="77777777" w:rsidR="004B0C01" w:rsidRPr="00022F71" w:rsidRDefault="004B0C01" w:rsidP="00B85B55">
            <w:pPr>
              <w:pStyle w:val="TableParagraph"/>
              <w:spacing w:before="0"/>
              <w:ind w:left="104" w:right="98" w:hanging="1"/>
              <w:rPr>
                <w:rFonts w:ascii="Bookman Old Style" w:hAnsi="Bookman Old Style"/>
                <w:sz w:val="16"/>
              </w:rPr>
            </w:pPr>
            <w:r w:rsidRPr="00022F71">
              <w:rPr>
                <w:rFonts w:ascii="Bookman Old Style" w:hAnsi="Bookman Old Style"/>
                <w:sz w:val="16"/>
              </w:rPr>
              <w:t>Kesulitan dalam Pengarahan Pekerjaan (Level 1~8)</w:t>
            </w:r>
          </w:p>
        </w:tc>
        <w:tc>
          <w:tcPr>
            <w:tcW w:w="1134" w:type="dxa"/>
            <w:gridSpan w:val="2"/>
            <w:vMerge w:val="restart"/>
          </w:tcPr>
          <w:p w14:paraId="4B3B2912" w14:textId="77777777" w:rsidR="004B0C01" w:rsidRPr="00022F71" w:rsidRDefault="004B0C01" w:rsidP="00B85B55">
            <w:pPr>
              <w:pStyle w:val="TableParagraph"/>
              <w:spacing w:before="0"/>
              <w:jc w:val="left"/>
              <w:rPr>
                <w:rFonts w:ascii="Bookman Old Style" w:hAnsi="Bookman Old Style"/>
                <w:b/>
                <w:sz w:val="18"/>
              </w:rPr>
            </w:pPr>
          </w:p>
          <w:p w14:paraId="37A37833" w14:textId="77777777" w:rsidR="004B0C01" w:rsidRPr="00022F71" w:rsidRDefault="004B0C01" w:rsidP="00B85B55">
            <w:pPr>
              <w:pStyle w:val="TableParagraph"/>
              <w:spacing w:before="7"/>
              <w:jc w:val="left"/>
              <w:rPr>
                <w:rFonts w:ascii="Bookman Old Style" w:hAnsi="Bookman Old Style"/>
                <w:b/>
                <w:sz w:val="14"/>
              </w:rPr>
            </w:pPr>
          </w:p>
          <w:p w14:paraId="1546FC25" w14:textId="77777777" w:rsidR="004B0C01" w:rsidRPr="00022F71" w:rsidRDefault="004B0C01" w:rsidP="00B85B55">
            <w:pPr>
              <w:pStyle w:val="TableParagraph"/>
              <w:spacing w:before="1" w:line="187" w:lineRule="exact"/>
              <w:ind w:left="139" w:right="87"/>
              <w:rPr>
                <w:rFonts w:ascii="Bookman Old Style" w:hAnsi="Bookman Old Style"/>
                <w:sz w:val="16"/>
              </w:rPr>
            </w:pPr>
            <w:r w:rsidRPr="00022F71">
              <w:rPr>
                <w:rFonts w:ascii="Bookman Old Style" w:hAnsi="Bookman Old Style"/>
                <w:sz w:val="16"/>
              </w:rPr>
              <w:t>FAKTOR 6</w:t>
            </w:r>
          </w:p>
          <w:p w14:paraId="5F43D315" w14:textId="77777777" w:rsidR="004B0C01" w:rsidRPr="00022F71" w:rsidRDefault="004B0C01" w:rsidP="00B85B55">
            <w:pPr>
              <w:pStyle w:val="TableParagraph"/>
              <w:spacing w:before="0"/>
              <w:ind w:left="146" w:right="138" w:hanging="3"/>
              <w:rPr>
                <w:rFonts w:ascii="Bookman Old Style" w:hAnsi="Bookman Old Style"/>
                <w:sz w:val="16"/>
              </w:rPr>
            </w:pPr>
            <w:r w:rsidRPr="00022F71">
              <w:rPr>
                <w:rFonts w:ascii="Bookman Old Style" w:hAnsi="Bookman Old Style"/>
                <w:sz w:val="16"/>
              </w:rPr>
              <w:t>Kondisi Lain  (Level 1~6)</w:t>
            </w:r>
          </w:p>
        </w:tc>
        <w:tc>
          <w:tcPr>
            <w:tcW w:w="1133" w:type="dxa"/>
            <w:vMerge w:val="restart"/>
          </w:tcPr>
          <w:p w14:paraId="4805BCF2" w14:textId="77777777" w:rsidR="004B0C01" w:rsidRPr="00022F71" w:rsidRDefault="004B0C01" w:rsidP="00B85B55">
            <w:pPr>
              <w:pStyle w:val="TableParagraph"/>
              <w:spacing w:before="0"/>
              <w:jc w:val="left"/>
              <w:rPr>
                <w:rFonts w:ascii="Bookman Old Style" w:hAnsi="Bookman Old Style"/>
                <w:b/>
                <w:sz w:val="18"/>
              </w:rPr>
            </w:pPr>
          </w:p>
          <w:p w14:paraId="1F2E7478" w14:textId="77777777" w:rsidR="004B0C01" w:rsidRPr="00022F71" w:rsidRDefault="004B0C01" w:rsidP="00B85B55">
            <w:pPr>
              <w:pStyle w:val="TableParagraph"/>
              <w:spacing w:before="0"/>
              <w:jc w:val="left"/>
              <w:rPr>
                <w:rFonts w:ascii="Bookman Old Style" w:hAnsi="Bookman Old Style"/>
                <w:b/>
                <w:sz w:val="18"/>
              </w:rPr>
            </w:pPr>
          </w:p>
          <w:p w14:paraId="5436F04A" w14:textId="77777777" w:rsidR="004B0C01" w:rsidRPr="00022F71" w:rsidRDefault="004B0C01" w:rsidP="00B85B55">
            <w:pPr>
              <w:pStyle w:val="TableParagraph"/>
              <w:spacing w:before="7"/>
              <w:jc w:val="left"/>
              <w:rPr>
                <w:rFonts w:ascii="Bookman Old Style" w:hAnsi="Bookman Old Style"/>
                <w:b/>
                <w:sz w:val="20"/>
              </w:rPr>
            </w:pPr>
          </w:p>
          <w:p w14:paraId="5AAD38C6" w14:textId="77777777" w:rsidR="004B0C01" w:rsidRPr="00022F71" w:rsidRDefault="004B0C01" w:rsidP="00B85B55">
            <w:pPr>
              <w:pStyle w:val="TableParagraph"/>
              <w:spacing w:before="0"/>
              <w:ind w:left="212" w:right="196" w:firstLine="50"/>
              <w:jc w:val="left"/>
              <w:rPr>
                <w:rFonts w:ascii="Bookman Old Style" w:hAnsi="Bookman Old Style"/>
                <w:sz w:val="16"/>
              </w:rPr>
            </w:pPr>
            <w:r w:rsidRPr="00022F71">
              <w:rPr>
                <w:rFonts w:ascii="Bookman Old Style" w:hAnsi="Bookman Old Style"/>
                <w:sz w:val="16"/>
              </w:rPr>
              <w:t>SITUASI KHUSUS</w:t>
            </w:r>
          </w:p>
        </w:tc>
      </w:tr>
      <w:tr w:rsidR="004B0C01" w:rsidRPr="00022F71" w14:paraId="71CE4ACF" w14:textId="77777777" w:rsidTr="001F3A75">
        <w:trPr>
          <w:trHeight w:val="283"/>
        </w:trPr>
        <w:tc>
          <w:tcPr>
            <w:tcW w:w="464" w:type="dxa"/>
            <w:vMerge/>
            <w:tcBorders>
              <w:top w:val="nil"/>
            </w:tcBorders>
          </w:tcPr>
          <w:p w14:paraId="263D9A08" w14:textId="77777777" w:rsidR="004B0C01" w:rsidRPr="00022F71" w:rsidRDefault="004B0C01" w:rsidP="00B85B55">
            <w:pPr>
              <w:rPr>
                <w:rFonts w:ascii="Bookman Old Style" w:hAnsi="Bookman Old Style"/>
                <w:sz w:val="2"/>
                <w:szCs w:val="2"/>
              </w:rPr>
            </w:pPr>
          </w:p>
        </w:tc>
        <w:tc>
          <w:tcPr>
            <w:tcW w:w="4088" w:type="dxa"/>
            <w:vMerge/>
            <w:tcBorders>
              <w:top w:val="nil"/>
            </w:tcBorders>
          </w:tcPr>
          <w:p w14:paraId="244AF84E" w14:textId="77777777" w:rsidR="004B0C01" w:rsidRPr="00022F71" w:rsidRDefault="004B0C01" w:rsidP="00B85B55">
            <w:pPr>
              <w:rPr>
                <w:rFonts w:ascii="Bookman Old Style" w:hAnsi="Bookman Old Style"/>
                <w:sz w:val="2"/>
                <w:szCs w:val="2"/>
              </w:rPr>
            </w:pPr>
          </w:p>
        </w:tc>
        <w:tc>
          <w:tcPr>
            <w:tcW w:w="999" w:type="dxa"/>
            <w:vMerge/>
            <w:tcBorders>
              <w:top w:val="nil"/>
            </w:tcBorders>
          </w:tcPr>
          <w:p w14:paraId="6B24822E" w14:textId="77777777" w:rsidR="004B0C01" w:rsidRPr="00022F71" w:rsidRDefault="004B0C01" w:rsidP="00B85B55">
            <w:pPr>
              <w:rPr>
                <w:rFonts w:ascii="Bookman Old Style" w:hAnsi="Bookman Old Style"/>
                <w:sz w:val="2"/>
                <w:szCs w:val="2"/>
              </w:rPr>
            </w:pPr>
          </w:p>
        </w:tc>
        <w:tc>
          <w:tcPr>
            <w:tcW w:w="997" w:type="dxa"/>
            <w:vMerge/>
            <w:tcBorders>
              <w:top w:val="nil"/>
            </w:tcBorders>
          </w:tcPr>
          <w:p w14:paraId="72A3013D" w14:textId="77777777" w:rsidR="004B0C01" w:rsidRPr="00022F71" w:rsidRDefault="004B0C01" w:rsidP="00B85B55">
            <w:pPr>
              <w:rPr>
                <w:rFonts w:ascii="Bookman Old Style" w:hAnsi="Bookman Old Style"/>
                <w:sz w:val="2"/>
                <w:szCs w:val="2"/>
              </w:rPr>
            </w:pPr>
          </w:p>
        </w:tc>
        <w:tc>
          <w:tcPr>
            <w:tcW w:w="1314" w:type="dxa"/>
            <w:gridSpan w:val="2"/>
            <w:vMerge/>
            <w:tcBorders>
              <w:top w:val="nil"/>
            </w:tcBorders>
          </w:tcPr>
          <w:p w14:paraId="72737BF7" w14:textId="77777777" w:rsidR="004B0C01" w:rsidRPr="00022F71" w:rsidRDefault="004B0C01" w:rsidP="00B85B55">
            <w:pPr>
              <w:rPr>
                <w:rFonts w:ascii="Bookman Old Style" w:hAnsi="Bookman Old Style"/>
                <w:sz w:val="2"/>
                <w:szCs w:val="2"/>
              </w:rPr>
            </w:pPr>
          </w:p>
        </w:tc>
        <w:tc>
          <w:tcPr>
            <w:tcW w:w="1126" w:type="dxa"/>
            <w:gridSpan w:val="2"/>
            <w:vMerge/>
            <w:tcBorders>
              <w:top w:val="nil"/>
            </w:tcBorders>
          </w:tcPr>
          <w:p w14:paraId="5367A7D8" w14:textId="77777777" w:rsidR="004B0C01" w:rsidRPr="00022F71" w:rsidRDefault="004B0C01" w:rsidP="00B85B55">
            <w:pPr>
              <w:rPr>
                <w:rFonts w:ascii="Bookman Old Style" w:hAnsi="Bookman Old Style"/>
                <w:sz w:val="2"/>
                <w:szCs w:val="2"/>
              </w:rPr>
            </w:pPr>
          </w:p>
        </w:tc>
        <w:tc>
          <w:tcPr>
            <w:tcW w:w="1172" w:type="dxa"/>
            <w:gridSpan w:val="2"/>
            <w:vMerge/>
            <w:tcBorders>
              <w:top w:val="nil"/>
            </w:tcBorders>
          </w:tcPr>
          <w:p w14:paraId="4A9EDFB6" w14:textId="77777777" w:rsidR="004B0C01" w:rsidRPr="00022F71" w:rsidRDefault="004B0C01" w:rsidP="00B85B55">
            <w:pPr>
              <w:rPr>
                <w:rFonts w:ascii="Bookman Old Style" w:hAnsi="Bookman Old Style"/>
                <w:sz w:val="2"/>
                <w:szCs w:val="2"/>
              </w:rPr>
            </w:pPr>
          </w:p>
        </w:tc>
        <w:tc>
          <w:tcPr>
            <w:tcW w:w="1111" w:type="dxa"/>
            <w:gridSpan w:val="2"/>
          </w:tcPr>
          <w:p w14:paraId="4BF92594" w14:textId="77777777" w:rsidR="004B0C01" w:rsidRPr="00022F71" w:rsidRDefault="004B0C01" w:rsidP="00B85B55">
            <w:pPr>
              <w:pStyle w:val="TableParagraph"/>
              <w:spacing w:before="10"/>
              <w:jc w:val="left"/>
              <w:rPr>
                <w:rFonts w:ascii="Bookman Old Style" w:hAnsi="Bookman Old Style"/>
                <w:b/>
                <w:sz w:val="14"/>
              </w:rPr>
            </w:pPr>
          </w:p>
          <w:p w14:paraId="30237E27" w14:textId="77777777" w:rsidR="004B0C01" w:rsidRPr="00022F71" w:rsidRDefault="004B0C01" w:rsidP="00B85B55">
            <w:pPr>
              <w:pStyle w:val="TableParagraph"/>
              <w:spacing w:before="0"/>
              <w:ind w:left="132" w:right="122" w:firstLine="264"/>
              <w:jc w:val="left"/>
              <w:rPr>
                <w:rFonts w:ascii="Bookman Old Style" w:hAnsi="Bookman Old Style"/>
                <w:sz w:val="16"/>
              </w:rPr>
            </w:pPr>
            <w:r w:rsidRPr="00022F71">
              <w:rPr>
                <w:rFonts w:ascii="Bookman Old Style" w:hAnsi="Bookman Old Style"/>
                <w:sz w:val="16"/>
              </w:rPr>
              <w:t>Sifat Hubungan (Level 1~4)</w:t>
            </w:r>
          </w:p>
        </w:tc>
        <w:tc>
          <w:tcPr>
            <w:tcW w:w="1063" w:type="dxa"/>
            <w:gridSpan w:val="2"/>
          </w:tcPr>
          <w:p w14:paraId="5CAB5A69" w14:textId="77777777" w:rsidR="004B0C01" w:rsidRPr="00022F71" w:rsidRDefault="004B0C01" w:rsidP="00B85B55">
            <w:pPr>
              <w:pStyle w:val="TableParagraph"/>
              <w:spacing w:before="10"/>
              <w:jc w:val="left"/>
              <w:rPr>
                <w:rFonts w:ascii="Bookman Old Style" w:hAnsi="Bookman Old Style"/>
                <w:b/>
                <w:sz w:val="14"/>
              </w:rPr>
            </w:pPr>
          </w:p>
          <w:p w14:paraId="34B8497C" w14:textId="77777777" w:rsidR="004B0C01" w:rsidRPr="00022F71" w:rsidRDefault="004B0C01" w:rsidP="00B85B55">
            <w:pPr>
              <w:pStyle w:val="TableParagraph"/>
              <w:spacing w:before="0"/>
              <w:ind w:left="109" w:right="97" w:firstLine="160"/>
              <w:jc w:val="left"/>
              <w:rPr>
                <w:rFonts w:ascii="Bookman Old Style" w:hAnsi="Bookman Old Style"/>
                <w:sz w:val="16"/>
              </w:rPr>
            </w:pPr>
            <w:r w:rsidRPr="00022F71">
              <w:rPr>
                <w:rFonts w:ascii="Bookman Old Style" w:hAnsi="Bookman Old Style"/>
                <w:sz w:val="16"/>
              </w:rPr>
              <w:t>Tujuan Hubungan (Level 1~4)</w:t>
            </w:r>
          </w:p>
        </w:tc>
        <w:tc>
          <w:tcPr>
            <w:tcW w:w="1151" w:type="dxa"/>
            <w:gridSpan w:val="2"/>
            <w:vMerge/>
            <w:tcBorders>
              <w:top w:val="nil"/>
            </w:tcBorders>
          </w:tcPr>
          <w:p w14:paraId="1CE7DDA2" w14:textId="77777777" w:rsidR="004B0C01" w:rsidRPr="00022F71" w:rsidRDefault="004B0C01" w:rsidP="00B85B55">
            <w:pPr>
              <w:rPr>
                <w:rFonts w:ascii="Bookman Old Style" w:hAnsi="Bookman Old Style"/>
                <w:sz w:val="2"/>
                <w:szCs w:val="2"/>
              </w:rPr>
            </w:pPr>
          </w:p>
        </w:tc>
        <w:tc>
          <w:tcPr>
            <w:tcW w:w="1134" w:type="dxa"/>
            <w:gridSpan w:val="2"/>
            <w:vMerge/>
            <w:tcBorders>
              <w:top w:val="nil"/>
            </w:tcBorders>
          </w:tcPr>
          <w:p w14:paraId="062E638D" w14:textId="77777777" w:rsidR="004B0C01" w:rsidRPr="00022F71" w:rsidRDefault="004B0C01" w:rsidP="00B85B55">
            <w:pPr>
              <w:rPr>
                <w:rFonts w:ascii="Bookman Old Style" w:hAnsi="Bookman Old Style"/>
                <w:sz w:val="2"/>
                <w:szCs w:val="2"/>
              </w:rPr>
            </w:pPr>
          </w:p>
        </w:tc>
        <w:tc>
          <w:tcPr>
            <w:tcW w:w="1133" w:type="dxa"/>
            <w:vMerge/>
            <w:tcBorders>
              <w:top w:val="nil"/>
            </w:tcBorders>
          </w:tcPr>
          <w:p w14:paraId="3CADC794" w14:textId="77777777" w:rsidR="004B0C01" w:rsidRPr="00022F71" w:rsidRDefault="004B0C01" w:rsidP="00B85B55">
            <w:pPr>
              <w:rPr>
                <w:rFonts w:ascii="Bookman Old Style" w:hAnsi="Bookman Old Style"/>
                <w:sz w:val="2"/>
                <w:szCs w:val="2"/>
              </w:rPr>
            </w:pPr>
          </w:p>
        </w:tc>
      </w:tr>
      <w:tr w:rsidR="0085695B" w:rsidRPr="00022F71" w14:paraId="276F0BFA" w14:textId="77777777" w:rsidTr="001F3A75">
        <w:trPr>
          <w:trHeight w:val="283"/>
        </w:trPr>
        <w:tc>
          <w:tcPr>
            <w:tcW w:w="464" w:type="dxa"/>
          </w:tcPr>
          <w:p w14:paraId="1218E36F" w14:textId="0A0A0DDF" w:rsidR="0085695B" w:rsidRPr="0085695B" w:rsidRDefault="0085695B" w:rsidP="0085695B">
            <w:pPr>
              <w:pStyle w:val="TableParagraph"/>
              <w:spacing w:before="0"/>
              <w:ind w:left="10"/>
              <w:rPr>
                <w:rFonts w:ascii="Bookman Old Style" w:hAnsi="Bookman Old Style"/>
                <w:color w:val="0070C0"/>
                <w:sz w:val="16"/>
                <w:szCs w:val="16"/>
              </w:rPr>
            </w:pPr>
            <w:r w:rsidRPr="0085695B">
              <w:rPr>
                <w:rFonts w:ascii="Bookman Old Style" w:hAnsi="Bookman Old Style"/>
                <w:color w:val="0070C0"/>
                <w:sz w:val="16"/>
                <w:szCs w:val="16"/>
              </w:rPr>
              <w:t>1</w:t>
            </w:r>
          </w:p>
        </w:tc>
        <w:tc>
          <w:tcPr>
            <w:tcW w:w="4088" w:type="dxa"/>
          </w:tcPr>
          <w:p w14:paraId="5FD9D318" w14:textId="5694C844" w:rsidR="0085695B" w:rsidRPr="0085695B" w:rsidRDefault="0085695B" w:rsidP="0085695B">
            <w:pPr>
              <w:pStyle w:val="TableParagraph"/>
              <w:spacing w:before="0"/>
              <w:ind w:left="105"/>
              <w:jc w:val="left"/>
              <w:rPr>
                <w:rFonts w:ascii="Bookman Old Style" w:hAnsi="Bookman Old Style"/>
                <w:color w:val="0070C0"/>
                <w:sz w:val="16"/>
                <w:szCs w:val="16"/>
              </w:rPr>
            </w:pPr>
            <w:r w:rsidRPr="0085695B">
              <w:rPr>
                <w:rFonts w:ascii="Bookman Old Style" w:hAnsi="Bookman Old Style"/>
                <w:color w:val="0070C0"/>
                <w:sz w:val="16"/>
                <w:szCs w:val="16"/>
              </w:rPr>
              <w:t>Kepala Dinas Pemadam Kebakaran dan Penyelamatan</w:t>
            </w:r>
          </w:p>
        </w:tc>
        <w:tc>
          <w:tcPr>
            <w:tcW w:w="999" w:type="dxa"/>
          </w:tcPr>
          <w:p w14:paraId="42841B48" w14:textId="6BB12AEB" w:rsidR="0085695B" w:rsidRPr="0085695B" w:rsidRDefault="0085695B" w:rsidP="0085695B">
            <w:pPr>
              <w:pStyle w:val="TableParagraph"/>
              <w:spacing w:before="0"/>
              <w:ind w:right="387"/>
              <w:jc w:val="right"/>
              <w:rPr>
                <w:rFonts w:ascii="Bookman Old Style" w:hAnsi="Bookman Old Style"/>
                <w:color w:val="0070C0"/>
                <w:sz w:val="16"/>
                <w:szCs w:val="16"/>
              </w:rPr>
            </w:pPr>
            <w:r w:rsidRPr="0085695B">
              <w:rPr>
                <w:rFonts w:ascii="Bookman Old Style" w:hAnsi="Bookman Old Style"/>
                <w:color w:val="0070C0"/>
                <w:sz w:val="16"/>
                <w:szCs w:val="16"/>
              </w:rPr>
              <w:t>14</w:t>
            </w:r>
          </w:p>
        </w:tc>
        <w:tc>
          <w:tcPr>
            <w:tcW w:w="997" w:type="dxa"/>
          </w:tcPr>
          <w:p w14:paraId="611771A5" w14:textId="54378AC9" w:rsidR="0085695B" w:rsidRPr="0085695B" w:rsidRDefault="0085695B" w:rsidP="0085695B">
            <w:pPr>
              <w:pStyle w:val="TableParagraph"/>
              <w:spacing w:before="0"/>
              <w:ind w:right="289"/>
              <w:jc w:val="right"/>
              <w:rPr>
                <w:rFonts w:ascii="Bookman Old Style" w:hAnsi="Bookman Old Style"/>
                <w:color w:val="0070C0"/>
                <w:sz w:val="16"/>
                <w:szCs w:val="16"/>
              </w:rPr>
            </w:pPr>
            <w:r w:rsidRPr="0085695B">
              <w:rPr>
                <w:rFonts w:ascii="Bookman Old Style" w:hAnsi="Bookman Old Style"/>
                <w:color w:val="0070C0"/>
                <w:sz w:val="16"/>
                <w:szCs w:val="16"/>
              </w:rPr>
              <w:t>2865</w:t>
            </w:r>
          </w:p>
        </w:tc>
        <w:tc>
          <w:tcPr>
            <w:tcW w:w="399" w:type="dxa"/>
          </w:tcPr>
          <w:p w14:paraId="5B6FB4A3" w14:textId="734202A2" w:rsidR="0085695B" w:rsidRPr="0085695B" w:rsidRDefault="0085695B" w:rsidP="0085695B">
            <w:pPr>
              <w:pStyle w:val="TableParagraph"/>
              <w:spacing w:before="0"/>
              <w:ind w:left="3"/>
              <w:rPr>
                <w:rFonts w:ascii="Bookman Old Style" w:hAnsi="Bookman Old Style"/>
                <w:color w:val="0070C0"/>
                <w:sz w:val="16"/>
                <w:szCs w:val="16"/>
              </w:rPr>
            </w:pPr>
            <w:r w:rsidRPr="0085695B">
              <w:rPr>
                <w:rFonts w:ascii="Bookman Old Style" w:hAnsi="Bookman Old Style"/>
                <w:color w:val="0070C0"/>
                <w:sz w:val="16"/>
                <w:szCs w:val="16"/>
              </w:rPr>
              <w:t>2</w:t>
            </w:r>
          </w:p>
        </w:tc>
        <w:tc>
          <w:tcPr>
            <w:tcW w:w="915" w:type="dxa"/>
          </w:tcPr>
          <w:p w14:paraId="6771A80E" w14:textId="342CF8FA" w:rsidR="0085695B" w:rsidRPr="0085695B" w:rsidRDefault="0085695B" w:rsidP="0085695B">
            <w:pPr>
              <w:pStyle w:val="TableParagraph"/>
              <w:spacing w:before="0"/>
              <w:ind w:left="279" w:right="279"/>
              <w:rPr>
                <w:rFonts w:ascii="Bookman Old Style" w:hAnsi="Bookman Old Style"/>
                <w:color w:val="0070C0"/>
                <w:sz w:val="16"/>
                <w:szCs w:val="16"/>
              </w:rPr>
            </w:pPr>
            <w:r w:rsidRPr="0085695B">
              <w:rPr>
                <w:rFonts w:ascii="Bookman Old Style" w:hAnsi="Bookman Old Style"/>
                <w:color w:val="0070C0"/>
                <w:sz w:val="16"/>
                <w:szCs w:val="16"/>
              </w:rPr>
              <w:t>350</w:t>
            </w:r>
          </w:p>
        </w:tc>
        <w:tc>
          <w:tcPr>
            <w:tcW w:w="401" w:type="dxa"/>
          </w:tcPr>
          <w:p w14:paraId="0E490EEF" w14:textId="26A58DB7" w:rsidR="0085695B" w:rsidRPr="0085695B" w:rsidRDefault="0085695B" w:rsidP="0085695B">
            <w:pPr>
              <w:pStyle w:val="TableParagraph"/>
              <w:spacing w:before="0"/>
              <w:ind w:left="4"/>
              <w:rPr>
                <w:rFonts w:ascii="Bookman Old Style" w:hAnsi="Bookman Old Style"/>
                <w:color w:val="0070C0"/>
                <w:sz w:val="16"/>
                <w:szCs w:val="16"/>
              </w:rPr>
            </w:pPr>
            <w:r w:rsidRPr="0085695B">
              <w:rPr>
                <w:rFonts w:ascii="Bookman Old Style" w:hAnsi="Bookman Old Style"/>
                <w:color w:val="0070C0"/>
                <w:sz w:val="16"/>
                <w:szCs w:val="16"/>
              </w:rPr>
              <w:t>2</w:t>
            </w:r>
          </w:p>
        </w:tc>
        <w:tc>
          <w:tcPr>
            <w:tcW w:w="725" w:type="dxa"/>
          </w:tcPr>
          <w:p w14:paraId="23CEA53E" w14:textId="3478BDE3" w:rsidR="0085695B" w:rsidRPr="0085695B" w:rsidRDefault="0085695B" w:rsidP="0085695B">
            <w:pPr>
              <w:pStyle w:val="TableParagraph"/>
              <w:spacing w:before="0"/>
              <w:ind w:left="207"/>
              <w:jc w:val="left"/>
              <w:rPr>
                <w:rFonts w:ascii="Bookman Old Style" w:hAnsi="Bookman Old Style"/>
                <w:color w:val="0070C0"/>
                <w:sz w:val="16"/>
                <w:szCs w:val="16"/>
              </w:rPr>
            </w:pPr>
            <w:r w:rsidRPr="0085695B">
              <w:rPr>
                <w:rFonts w:ascii="Bookman Old Style" w:hAnsi="Bookman Old Style"/>
                <w:color w:val="0070C0"/>
                <w:sz w:val="16"/>
                <w:szCs w:val="16"/>
              </w:rPr>
              <w:t>250</w:t>
            </w:r>
          </w:p>
        </w:tc>
        <w:tc>
          <w:tcPr>
            <w:tcW w:w="387" w:type="dxa"/>
          </w:tcPr>
          <w:p w14:paraId="49A5FAC3" w14:textId="49EFA6EE" w:rsidR="0085695B" w:rsidRPr="0085695B" w:rsidRDefault="0085695B" w:rsidP="0085695B">
            <w:pPr>
              <w:pStyle w:val="TableParagraph"/>
              <w:spacing w:before="0"/>
              <w:ind w:left="3"/>
              <w:rPr>
                <w:rFonts w:ascii="Bookman Old Style" w:hAnsi="Bookman Old Style"/>
                <w:color w:val="0070C0"/>
                <w:sz w:val="16"/>
                <w:szCs w:val="16"/>
              </w:rPr>
            </w:pPr>
            <w:r w:rsidRPr="0085695B">
              <w:rPr>
                <w:rFonts w:ascii="Bookman Old Style" w:hAnsi="Bookman Old Style"/>
                <w:color w:val="0070C0"/>
                <w:sz w:val="16"/>
                <w:szCs w:val="16"/>
              </w:rPr>
              <w:t>2</w:t>
            </w:r>
          </w:p>
        </w:tc>
        <w:tc>
          <w:tcPr>
            <w:tcW w:w="785" w:type="dxa"/>
          </w:tcPr>
          <w:p w14:paraId="7F91F05D" w14:textId="03AE89A8" w:rsidR="0085695B" w:rsidRPr="0085695B" w:rsidRDefault="0085695B" w:rsidP="0085695B">
            <w:pPr>
              <w:pStyle w:val="TableParagraph"/>
              <w:spacing w:before="0"/>
              <w:ind w:left="213" w:right="213"/>
              <w:rPr>
                <w:rFonts w:ascii="Bookman Old Style" w:hAnsi="Bookman Old Style"/>
                <w:color w:val="0070C0"/>
                <w:sz w:val="16"/>
                <w:szCs w:val="16"/>
              </w:rPr>
            </w:pPr>
            <w:r w:rsidRPr="0085695B">
              <w:rPr>
                <w:rFonts w:ascii="Bookman Old Style" w:hAnsi="Bookman Old Style"/>
                <w:color w:val="0070C0"/>
                <w:sz w:val="16"/>
                <w:szCs w:val="16"/>
              </w:rPr>
              <w:t>775</w:t>
            </w:r>
          </w:p>
        </w:tc>
        <w:tc>
          <w:tcPr>
            <w:tcW w:w="336" w:type="dxa"/>
          </w:tcPr>
          <w:p w14:paraId="1CBF24B6" w14:textId="0F25C8D2" w:rsidR="0085695B" w:rsidRPr="0085695B" w:rsidRDefault="0085695B" w:rsidP="0085695B">
            <w:pPr>
              <w:pStyle w:val="TableParagraph"/>
              <w:spacing w:before="0"/>
              <w:rPr>
                <w:rFonts w:ascii="Bookman Old Style" w:hAnsi="Bookman Old Style"/>
                <w:color w:val="0070C0"/>
                <w:sz w:val="16"/>
                <w:szCs w:val="16"/>
              </w:rPr>
            </w:pPr>
            <w:r w:rsidRPr="0085695B">
              <w:rPr>
                <w:rFonts w:ascii="Bookman Old Style" w:hAnsi="Bookman Old Style"/>
                <w:color w:val="0070C0"/>
                <w:sz w:val="16"/>
                <w:szCs w:val="16"/>
              </w:rPr>
              <w:t>3</w:t>
            </w:r>
          </w:p>
        </w:tc>
        <w:tc>
          <w:tcPr>
            <w:tcW w:w="775" w:type="dxa"/>
          </w:tcPr>
          <w:p w14:paraId="6BF01695" w14:textId="0CAA1832" w:rsidR="0085695B" w:rsidRPr="0085695B" w:rsidRDefault="0085695B" w:rsidP="0085695B">
            <w:pPr>
              <w:pStyle w:val="TableParagraph"/>
              <w:spacing w:before="0"/>
              <w:ind w:left="209" w:right="206"/>
              <w:rPr>
                <w:rFonts w:ascii="Bookman Old Style" w:hAnsi="Bookman Old Style"/>
                <w:color w:val="0070C0"/>
                <w:sz w:val="16"/>
                <w:szCs w:val="16"/>
              </w:rPr>
            </w:pPr>
            <w:r w:rsidRPr="0085695B">
              <w:rPr>
                <w:rFonts w:ascii="Bookman Old Style" w:hAnsi="Bookman Old Style"/>
                <w:color w:val="0070C0"/>
                <w:sz w:val="16"/>
                <w:szCs w:val="16"/>
              </w:rPr>
              <w:t>75</w:t>
            </w:r>
          </w:p>
        </w:tc>
        <w:tc>
          <w:tcPr>
            <w:tcW w:w="334" w:type="dxa"/>
          </w:tcPr>
          <w:p w14:paraId="749F425E" w14:textId="5C20401B" w:rsidR="0085695B" w:rsidRPr="0085695B" w:rsidRDefault="0085695B" w:rsidP="0085695B">
            <w:pPr>
              <w:pStyle w:val="TableParagraph"/>
              <w:spacing w:before="0"/>
              <w:ind w:left="3"/>
              <w:rPr>
                <w:rFonts w:ascii="Bookman Old Style" w:hAnsi="Bookman Old Style"/>
                <w:color w:val="0070C0"/>
                <w:sz w:val="16"/>
                <w:szCs w:val="16"/>
              </w:rPr>
            </w:pPr>
            <w:r w:rsidRPr="0085695B">
              <w:rPr>
                <w:rFonts w:ascii="Bookman Old Style" w:hAnsi="Bookman Old Style"/>
                <w:color w:val="0070C0"/>
                <w:sz w:val="16"/>
                <w:szCs w:val="16"/>
              </w:rPr>
              <w:t>3</w:t>
            </w:r>
          </w:p>
        </w:tc>
        <w:tc>
          <w:tcPr>
            <w:tcW w:w="729" w:type="dxa"/>
          </w:tcPr>
          <w:p w14:paraId="1CC21440" w14:textId="57ADD968" w:rsidR="0085695B" w:rsidRPr="0085695B" w:rsidRDefault="0085695B" w:rsidP="0085695B">
            <w:pPr>
              <w:pStyle w:val="TableParagraph"/>
              <w:spacing w:before="0"/>
              <w:ind w:left="211"/>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446" w:type="dxa"/>
          </w:tcPr>
          <w:p w14:paraId="5C8F97B7" w14:textId="44E0D6D9" w:rsidR="0085695B" w:rsidRPr="0085695B" w:rsidRDefault="0085695B" w:rsidP="0085695B">
            <w:pPr>
              <w:pStyle w:val="TableParagraph"/>
              <w:spacing w:before="0"/>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0BBC37BA" w14:textId="72300EC2" w:rsidR="0085695B" w:rsidRPr="0085695B" w:rsidRDefault="0085695B" w:rsidP="0085695B">
            <w:pPr>
              <w:pStyle w:val="TableParagraph"/>
              <w:spacing w:before="0"/>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4EB291CB" w14:textId="4B0185F2" w:rsidR="0085695B" w:rsidRPr="0085695B" w:rsidRDefault="0085695B" w:rsidP="0085695B">
            <w:pPr>
              <w:pStyle w:val="TableParagraph"/>
              <w:spacing w:before="0"/>
              <w:ind w:left="4"/>
              <w:rPr>
                <w:rFonts w:ascii="Bookman Old Style" w:hAnsi="Bookman Old Style"/>
                <w:color w:val="0070C0"/>
                <w:sz w:val="16"/>
                <w:szCs w:val="16"/>
              </w:rPr>
            </w:pPr>
            <w:r w:rsidRPr="0085695B">
              <w:rPr>
                <w:rFonts w:ascii="Bookman Old Style" w:hAnsi="Bookman Old Style"/>
                <w:color w:val="0070C0"/>
                <w:sz w:val="16"/>
                <w:szCs w:val="16"/>
              </w:rPr>
              <w:t>3</w:t>
            </w:r>
          </w:p>
        </w:tc>
        <w:tc>
          <w:tcPr>
            <w:tcW w:w="741" w:type="dxa"/>
          </w:tcPr>
          <w:p w14:paraId="338FED91" w14:textId="06807EF8" w:rsidR="0085695B" w:rsidRPr="0085695B" w:rsidRDefault="0085695B" w:rsidP="0085695B">
            <w:pPr>
              <w:pStyle w:val="TableParagraph"/>
              <w:spacing w:before="0"/>
              <w:ind w:left="195" w:right="190"/>
              <w:rPr>
                <w:rFonts w:ascii="Bookman Old Style" w:hAnsi="Bookman Old Style"/>
                <w:color w:val="0070C0"/>
                <w:sz w:val="16"/>
                <w:szCs w:val="16"/>
              </w:rPr>
            </w:pPr>
            <w:r w:rsidRPr="0085695B">
              <w:rPr>
                <w:rFonts w:ascii="Bookman Old Style" w:hAnsi="Bookman Old Style"/>
                <w:color w:val="0070C0"/>
                <w:sz w:val="16"/>
                <w:szCs w:val="16"/>
              </w:rPr>
              <w:t>975</w:t>
            </w:r>
          </w:p>
        </w:tc>
        <w:tc>
          <w:tcPr>
            <w:tcW w:w="1133" w:type="dxa"/>
          </w:tcPr>
          <w:p w14:paraId="33999ED4"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3A1519EC" w14:textId="77777777" w:rsidTr="001F3A75">
        <w:trPr>
          <w:trHeight w:val="283"/>
        </w:trPr>
        <w:tc>
          <w:tcPr>
            <w:tcW w:w="464" w:type="dxa"/>
          </w:tcPr>
          <w:p w14:paraId="6A2B2AF1" w14:textId="5B339E04" w:rsidR="0085695B" w:rsidRPr="0085695B" w:rsidRDefault="0085695B" w:rsidP="0085695B">
            <w:pPr>
              <w:pStyle w:val="TableParagraph"/>
              <w:spacing w:before="159"/>
              <w:ind w:left="10"/>
              <w:rPr>
                <w:rFonts w:ascii="Bookman Old Style" w:hAnsi="Bookman Old Style"/>
                <w:color w:val="0070C0"/>
                <w:sz w:val="16"/>
                <w:szCs w:val="16"/>
              </w:rPr>
            </w:pPr>
            <w:r w:rsidRPr="0085695B">
              <w:rPr>
                <w:rFonts w:ascii="Bookman Old Style" w:hAnsi="Bookman Old Style"/>
                <w:color w:val="0070C0"/>
                <w:sz w:val="16"/>
                <w:szCs w:val="16"/>
              </w:rPr>
              <w:t>2</w:t>
            </w:r>
          </w:p>
        </w:tc>
        <w:tc>
          <w:tcPr>
            <w:tcW w:w="4088" w:type="dxa"/>
          </w:tcPr>
          <w:p w14:paraId="151B5770" w14:textId="06624D9F" w:rsidR="0085695B" w:rsidRPr="0085695B" w:rsidRDefault="0085695B" w:rsidP="0085695B">
            <w:pPr>
              <w:pStyle w:val="TableParagraph"/>
              <w:spacing w:before="159"/>
              <w:ind w:left="105"/>
              <w:jc w:val="left"/>
              <w:rPr>
                <w:rFonts w:ascii="Bookman Old Style" w:hAnsi="Bookman Old Style"/>
                <w:color w:val="0070C0"/>
                <w:sz w:val="16"/>
                <w:szCs w:val="16"/>
              </w:rPr>
            </w:pPr>
            <w:r w:rsidRPr="0085695B">
              <w:rPr>
                <w:rFonts w:ascii="Bookman Old Style" w:hAnsi="Bookman Old Style"/>
                <w:color w:val="0070C0"/>
                <w:sz w:val="16"/>
                <w:szCs w:val="16"/>
              </w:rPr>
              <w:t>Sekretaris Dinas Pemadam Kebakaran dan Penyelamatan</w:t>
            </w:r>
          </w:p>
        </w:tc>
        <w:tc>
          <w:tcPr>
            <w:tcW w:w="999" w:type="dxa"/>
          </w:tcPr>
          <w:p w14:paraId="54F62F24" w14:textId="6CAE92DB" w:rsidR="0085695B" w:rsidRPr="0085695B" w:rsidRDefault="0085695B" w:rsidP="0085695B">
            <w:pPr>
              <w:pStyle w:val="TableParagraph"/>
              <w:spacing w:before="159"/>
              <w:ind w:right="439"/>
              <w:jc w:val="right"/>
              <w:rPr>
                <w:rFonts w:ascii="Bookman Old Style" w:hAnsi="Bookman Old Style"/>
                <w:color w:val="0070C0"/>
                <w:sz w:val="16"/>
                <w:szCs w:val="16"/>
              </w:rPr>
            </w:pPr>
            <w:r w:rsidRPr="0085695B">
              <w:rPr>
                <w:rFonts w:ascii="Bookman Old Style" w:hAnsi="Bookman Old Style"/>
                <w:color w:val="0070C0"/>
                <w:sz w:val="16"/>
                <w:szCs w:val="16"/>
              </w:rPr>
              <w:t>12</w:t>
            </w:r>
          </w:p>
        </w:tc>
        <w:tc>
          <w:tcPr>
            <w:tcW w:w="997" w:type="dxa"/>
          </w:tcPr>
          <w:p w14:paraId="037B4E8D" w14:textId="69E99974" w:rsidR="0085695B" w:rsidRPr="0085695B" w:rsidRDefault="0085695B" w:rsidP="0085695B">
            <w:pPr>
              <w:pStyle w:val="TableParagraph"/>
              <w:spacing w:before="159"/>
              <w:ind w:right="289"/>
              <w:jc w:val="right"/>
              <w:rPr>
                <w:rFonts w:ascii="Bookman Old Style" w:hAnsi="Bookman Old Style"/>
                <w:color w:val="0070C0"/>
                <w:sz w:val="16"/>
                <w:szCs w:val="16"/>
              </w:rPr>
            </w:pPr>
            <w:r w:rsidRPr="0085695B">
              <w:rPr>
                <w:rFonts w:ascii="Bookman Old Style" w:hAnsi="Bookman Old Style"/>
                <w:color w:val="0070C0"/>
                <w:sz w:val="16"/>
                <w:szCs w:val="16"/>
              </w:rPr>
              <w:t>2115</w:t>
            </w:r>
          </w:p>
        </w:tc>
        <w:tc>
          <w:tcPr>
            <w:tcW w:w="399" w:type="dxa"/>
          </w:tcPr>
          <w:p w14:paraId="2C811BDD" w14:textId="3A4D8AB6"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7016C04E" w14:textId="6A2D79A5" w:rsidR="0085695B" w:rsidRPr="0085695B" w:rsidRDefault="0085695B" w:rsidP="0085695B">
            <w:pPr>
              <w:pStyle w:val="TableParagraph"/>
              <w:spacing w:before="159"/>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33DC5411" w14:textId="4869103E"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2691E106" w14:textId="175B1EFE" w:rsidR="0085695B" w:rsidRPr="0085695B" w:rsidRDefault="0085695B" w:rsidP="0085695B">
            <w:pPr>
              <w:pStyle w:val="TableParagraph"/>
              <w:spacing w:before="159"/>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45727CA5" w14:textId="06C95F0F"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2</w:t>
            </w:r>
          </w:p>
        </w:tc>
        <w:tc>
          <w:tcPr>
            <w:tcW w:w="785" w:type="dxa"/>
          </w:tcPr>
          <w:p w14:paraId="54249B22" w14:textId="0A3A0AA5" w:rsidR="0085695B" w:rsidRPr="0085695B" w:rsidRDefault="0085695B" w:rsidP="0085695B">
            <w:pPr>
              <w:pStyle w:val="TableParagraph"/>
              <w:spacing w:before="159"/>
              <w:ind w:left="213" w:right="213"/>
              <w:rPr>
                <w:rFonts w:ascii="Bookman Old Style" w:hAnsi="Bookman Old Style"/>
                <w:color w:val="0070C0"/>
                <w:sz w:val="16"/>
                <w:szCs w:val="16"/>
              </w:rPr>
            </w:pPr>
            <w:r w:rsidRPr="0085695B">
              <w:rPr>
                <w:rFonts w:ascii="Bookman Old Style" w:hAnsi="Bookman Old Style"/>
                <w:color w:val="0070C0"/>
                <w:sz w:val="16"/>
                <w:szCs w:val="16"/>
              </w:rPr>
              <w:t>775</w:t>
            </w:r>
          </w:p>
        </w:tc>
        <w:tc>
          <w:tcPr>
            <w:tcW w:w="336" w:type="dxa"/>
          </w:tcPr>
          <w:p w14:paraId="1B605559" w14:textId="5D8F4544" w:rsidR="0085695B" w:rsidRPr="0085695B" w:rsidRDefault="0085695B" w:rsidP="0085695B">
            <w:pPr>
              <w:pStyle w:val="TableParagraph"/>
              <w:spacing w:before="159"/>
              <w:rPr>
                <w:rFonts w:ascii="Bookman Old Style" w:hAnsi="Bookman Old Style"/>
                <w:color w:val="0070C0"/>
                <w:sz w:val="16"/>
                <w:szCs w:val="16"/>
              </w:rPr>
            </w:pPr>
            <w:r w:rsidRPr="0085695B">
              <w:rPr>
                <w:rFonts w:ascii="Bookman Old Style" w:hAnsi="Bookman Old Style"/>
                <w:color w:val="0070C0"/>
                <w:sz w:val="16"/>
                <w:szCs w:val="16"/>
              </w:rPr>
              <w:t>3</w:t>
            </w:r>
          </w:p>
        </w:tc>
        <w:tc>
          <w:tcPr>
            <w:tcW w:w="775" w:type="dxa"/>
          </w:tcPr>
          <w:p w14:paraId="59B703AF" w14:textId="1516ED69" w:rsidR="0085695B" w:rsidRPr="0085695B" w:rsidRDefault="0085695B" w:rsidP="0085695B">
            <w:pPr>
              <w:pStyle w:val="TableParagraph"/>
              <w:spacing w:before="159"/>
              <w:ind w:left="209" w:right="206"/>
              <w:rPr>
                <w:rFonts w:ascii="Bookman Old Style" w:hAnsi="Bookman Old Style"/>
                <w:color w:val="0070C0"/>
                <w:sz w:val="16"/>
                <w:szCs w:val="16"/>
              </w:rPr>
            </w:pPr>
            <w:r w:rsidRPr="0085695B">
              <w:rPr>
                <w:rFonts w:ascii="Bookman Old Style" w:hAnsi="Bookman Old Style"/>
                <w:color w:val="0070C0"/>
                <w:sz w:val="16"/>
                <w:szCs w:val="16"/>
              </w:rPr>
              <w:t>75</w:t>
            </w:r>
          </w:p>
        </w:tc>
        <w:tc>
          <w:tcPr>
            <w:tcW w:w="334" w:type="dxa"/>
          </w:tcPr>
          <w:p w14:paraId="5D152DEF" w14:textId="7F0B297A"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2</w:t>
            </w:r>
          </w:p>
        </w:tc>
        <w:tc>
          <w:tcPr>
            <w:tcW w:w="729" w:type="dxa"/>
          </w:tcPr>
          <w:p w14:paraId="1090101B" w14:textId="2EEE3727" w:rsidR="0085695B" w:rsidRPr="0085695B" w:rsidRDefault="0085695B" w:rsidP="0085695B">
            <w:pPr>
              <w:pStyle w:val="TableParagraph"/>
              <w:spacing w:before="159"/>
              <w:ind w:left="262"/>
              <w:jc w:val="left"/>
              <w:rPr>
                <w:rFonts w:ascii="Bookman Old Style" w:hAnsi="Bookman Old Style"/>
                <w:color w:val="0070C0"/>
                <w:sz w:val="16"/>
                <w:szCs w:val="16"/>
              </w:rPr>
            </w:pPr>
            <w:r w:rsidRPr="0085695B">
              <w:rPr>
                <w:rFonts w:ascii="Bookman Old Style" w:hAnsi="Bookman Old Style"/>
                <w:color w:val="0070C0"/>
                <w:sz w:val="16"/>
                <w:szCs w:val="16"/>
              </w:rPr>
              <w:t>75</w:t>
            </w:r>
          </w:p>
        </w:tc>
        <w:tc>
          <w:tcPr>
            <w:tcW w:w="446" w:type="dxa"/>
          </w:tcPr>
          <w:p w14:paraId="01C68CF7" w14:textId="73DA4615" w:rsidR="0085695B" w:rsidRPr="0085695B" w:rsidRDefault="0085695B" w:rsidP="0085695B">
            <w:pPr>
              <w:pStyle w:val="TableParagraph"/>
              <w:spacing w:before="159"/>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391A9934" w14:textId="2A411371" w:rsidR="0085695B" w:rsidRPr="0085695B" w:rsidRDefault="0085695B" w:rsidP="0085695B">
            <w:pPr>
              <w:pStyle w:val="TableParagraph"/>
              <w:spacing w:before="159"/>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4C741F95" w14:textId="447F3EA2"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2</w:t>
            </w:r>
          </w:p>
        </w:tc>
        <w:tc>
          <w:tcPr>
            <w:tcW w:w="741" w:type="dxa"/>
          </w:tcPr>
          <w:p w14:paraId="1DEC70BF" w14:textId="72852354" w:rsidR="0085695B" w:rsidRPr="0085695B" w:rsidRDefault="0085695B" w:rsidP="0085695B">
            <w:pPr>
              <w:pStyle w:val="TableParagraph"/>
              <w:spacing w:before="159"/>
              <w:ind w:left="195" w:right="190"/>
              <w:rPr>
                <w:rFonts w:ascii="Bookman Old Style" w:hAnsi="Bookman Old Style"/>
                <w:color w:val="0070C0"/>
                <w:sz w:val="16"/>
                <w:szCs w:val="16"/>
              </w:rPr>
            </w:pPr>
            <w:r w:rsidRPr="0085695B">
              <w:rPr>
                <w:rFonts w:ascii="Bookman Old Style" w:hAnsi="Bookman Old Style"/>
                <w:color w:val="0070C0"/>
                <w:sz w:val="16"/>
                <w:szCs w:val="16"/>
              </w:rPr>
              <w:t>575</w:t>
            </w:r>
          </w:p>
        </w:tc>
        <w:tc>
          <w:tcPr>
            <w:tcW w:w="1133" w:type="dxa"/>
          </w:tcPr>
          <w:p w14:paraId="12AE0C28"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54813B07" w14:textId="77777777" w:rsidTr="001F3A75">
        <w:trPr>
          <w:trHeight w:val="283"/>
        </w:trPr>
        <w:tc>
          <w:tcPr>
            <w:tcW w:w="464" w:type="dxa"/>
          </w:tcPr>
          <w:p w14:paraId="56903FD6" w14:textId="0E7CA72F" w:rsidR="0085695B" w:rsidRPr="0085695B" w:rsidRDefault="0085695B" w:rsidP="0085695B">
            <w:pPr>
              <w:pStyle w:val="TableParagraph"/>
              <w:spacing w:before="159"/>
              <w:ind w:left="10"/>
              <w:rPr>
                <w:rFonts w:ascii="Bookman Old Style" w:hAnsi="Bookman Old Style"/>
                <w:color w:val="0070C0"/>
                <w:sz w:val="16"/>
                <w:szCs w:val="16"/>
              </w:rPr>
            </w:pPr>
            <w:r w:rsidRPr="0085695B">
              <w:rPr>
                <w:rFonts w:ascii="Bookman Old Style" w:hAnsi="Bookman Old Style"/>
                <w:color w:val="0070C0"/>
                <w:sz w:val="16"/>
                <w:szCs w:val="16"/>
              </w:rPr>
              <w:t>3</w:t>
            </w:r>
          </w:p>
        </w:tc>
        <w:tc>
          <w:tcPr>
            <w:tcW w:w="4088" w:type="dxa"/>
          </w:tcPr>
          <w:p w14:paraId="76EDCB0E" w14:textId="1C813E57" w:rsidR="0085695B" w:rsidRPr="0085695B" w:rsidRDefault="0085695B" w:rsidP="0085695B">
            <w:pPr>
              <w:pStyle w:val="TableParagraph"/>
              <w:spacing w:before="159"/>
              <w:ind w:left="105"/>
              <w:jc w:val="left"/>
              <w:rPr>
                <w:rFonts w:ascii="Bookman Old Style" w:hAnsi="Bookman Old Style"/>
                <w:color w:val="0070C0"/>
                <w:sz w:val="16"/>
                <w:szCs w:val="16"/>
              </w:rPr>
            </w:pPr>
            <w:r w:rsidRPr="0085695B">
              <w:rPr>
                <w:rFonts w:ascii="Bookman Old Style" w:hAnsi="Bookman Old Style"/>
                <w:color w:val="0070C0"/>
                <w:sz w:val="16"/>
                <w:szCs w:val="16"/>
              </w:rPr>
              <w:t>Kepala Sub Bagian Umum</w:t>
            </w:r>
            <w:r w:rsidR="00D1729F">
              <w:rPr>
                <w:rFonts w:ascii="Bookman Old Style" w:hAnsi="Bookman Old Style"/>
                <w:color w:val="0070C0"/>
                <w:sz w:val="16"/>
                <w:szCs w:val="16"/>
              </w:rPr>
              <w:t xml:space="preserve"> dan Kepegawaian</w:t>
            </w:r>
          </w:p>
        </w:tc>
        <w:tc>
          <w:tcPr>
            <w:tcW w:w="999" w:type="dxa"/>
          </w:tcPr>
          <w:p w14:paraId="1B93E1E2" w14:textId="3A902253" w:rsidR="0085695B" w:rsidRPr="0085695B" w:rsidRDefault="0085695B" w:rsidP="0085695B">
            <w:pPr>
              <w:pStyle w:val="TableParagraph"/>
              <w:spacing w:before="159"/>
              <w:ind w:right="439"/>
              <w:jc w:val="right"/>
              <w:rPr>
                <w:rFonts w:ascii="Bookman Old Style" w:hAnsi="Bookman Old Style"/>
                <w:color w:val="0070C0"/>
                <w:sz w:val="16"/>
                <w:szCs w:val="16"/>
              </w:rPr>
            </w:pPr>
            <w:r w:rsidRPr="0085695B">
              <w:rPr>
                <w:rFonts w:ascii="Bookman Old Style" w:hAnsi="Bookman Old Style"/>
                <w:color w:val="0070C0"/>
                <w:sz w:val="16"/>
                <w:szCs w:val="16"/>
              </w:rPr>
              <w:t>9</w:t>
            </w:r>
          </w:p>
        </w:tc>
        <w:tc>
          <w:tcPr>
            <w:tcW w:w="997" w:type="dxa"/>
          </w:tcPr>
          <w:p w14:paraId="134D5014" w14:textId="72B74465" w:rsidR="0085695B" w:rsidRPr="0085695B" w:rsidRDefault="0085695B" w:rsidP="0085695B">
            <w:pPr>
              <w:pStyle w:val="TableParagraph"/>
              <w:spacing w:before="159"/>
              <w:ind w:right="289"/>
              <w:jc w:val="right"/>
              <w:rPr>
                <w:rFonts w:ascii="Bookman Old Style" w:hAnsi="Bookman Old Style"/>
                <w:color w:val="0070C0"/>
                <w:sz w:val="16"/>
                <w:szCs w:val="16"/>
              </w:rPr>
            </w:pPr>
            <w:r w:rsidRPr="0085695B">
              <w:rPr>
                <w:rFonts w:ascii="Bookman Old Style" w:hAnsi="Bookman Old Style"/>
                <w:color w:val="0070C0"/>
                <w:sz w:val="16"/>
                <w:szCs w:val="16"/>
              </w:rPr>
              <w:t>1455</w:t>
            </w:r>
          </w:p>
        </w:tc>
        <w:tc>
          <w:tcPr>
            <w:tcW w:w="399" w:type="dxa"/>
          </w:tcPr>
          <w:p w14:paraId="1805D2DB" w14:textId="3D049B82"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3276C8E4" w14:textId="3484C85A" w:rsidR="0085695B" w:rsidRPr="0085695B" w:rsidRDefault="0085695B" w:rsidP="0085695B">
            <w:pPr>
              <w:pStyle w:val="TableParagraph"/>
              <w:spacing w:before="159"/>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1205A88D" w14:textId="568834A6"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7E1FD4E7" w14:textId="6032DB05" w:rsidR="0085695B" w:rsidRPr="0085695B" w:rsidRDefault="0085695B" w:rsidP="0085695B">
            <w:pPr>
              <w:pStyle w:val="TableParagraph"/>
              <w:spacing w:before="159"/>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26379E27" w14:textId="705D592E"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85" w:type="dxa"/>
          </w:tcPr>
          <w:p w14:paraId="3EBAF7F0" w14:textId="6B848E54" w:rsidR="0085695B" w:rsidRPr="0085695B" w:rsidRDefault="0085695B" w:rsidP="0085695B">
            <w:pPr>
              <w:pStyle w:val="TableParagraph"/>
              <w:spacing w:before="159"/>
              <w:ind w:left="213" w:right="213"/>
              <w:rPr>
                <w:rFonts w:ascii="Bookman Old Style" w:hAnsi="Bookman Old Style"/>
                <w:color w:val="0070C0"/>
                <w:sz w:val="16"/>
                <w:szCs w:val="16"/>
              </w:rPr>
            </w:pPr>
            <w:r w:rsidRPr="0085695B">
              <w:rPr>
                <w:rFonts w:ascii="Bookman Old Style" w:hAnsi="Bookman Old Style"/>
                <w:color w:val="0070C0"/>
                <w:sz w:val="16"/>
                <w:szCs w:val="16"/>
              </w:rPr>
              <w:t>450</w:t>
            </w:r>
          </w:p>
        </w:tc>
        <w:tc>
          <w:tcPr>
            <w:tcW w:w="336" w:type="dxa"/>
          </w:tcPr>
          <w:p w14:paraId="25C68DC0" w14:textId="76C4617E" w:rsidR="0085695B" w:rsidRPr="0085695B" w:rsidRDefault="0085695B" w:rsidP="0085695B">
            <w:pPr>
              <w:pStyle w:val="TableParagraph"/>
              <w:spacing w:before="159"/>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4D38D73D" w14:textId="486AF7A3" w:rsidR="0085695B" w:rsidRPr="0085695B" w:rsidRDefault="0085695B" w:rsidP="0085695B">
            <w:pPr>
              <w:pStyle w:val="TableParagraph"/>
              <w:spacing w:before="159"/>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18A62CDC" w14:textId="1FCDA9FD"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3A13A467" w14:textId="695E0FD8" w:rsidR="0085695B" w:rsidRPr="0085695B" w:rsidRDefault="0085695B" w:rsidP="0085695B">
            <w:pPr>
              <w:pStyle w:val="TableParagraph"/>
              <w:spacing w:before="159"/>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1E96CAE7" w14:textId="11633D9A" w:rsidR="0085695B" w:rsidRPr="0085695B" w:rsidRDefault="0085695B" w:rsidP="0085695B">
            <w:pPr>
              <w:pStyle w:val="TableParagraph"/>
              <w:spacing w:before="159"/>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19F2BE56" w14:textId="36467DA3" w:rsidR="0085695B" w:rsidRPr="0085695B" w:rsidRDefault="0085695B" w:rsidP="0085695B">
            <w:pPr>
              <w:pStyle w:val="TableParagraph"/>
              <w:spacing w:before="159"/>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107CA87C" w14:textId="6AAAFBEB"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41" w:type="dxa"/>
          </w:tcPr>
          <w:p w14:paraId="19585C37" w14:textId="641CCA0C" w:rsidR="0085695B" w:rsidRPr="0085695B" w:rsidRDefault="0085695B" w:rsidP="0085695B">
            <w:pPr>
              <w:pStyle w:val="TableParagraph"/>
              <w:spacing w:before="159"/>
              <w:ind w:left="195" w:right="190"/>
              <w:rPr>
                <w:rFonts w:ascii="Bookman Old Style" w:hAnsi="Bookman Old Style"/>
                <w:color w:val="0070C0"/>
                <w:sz w:val="16"/>
                <w:szCs w:val="16"/>
              </w:rPr>
            </w:pPr>
            <w:r w:rsidRPr="0085695B">
              <w:rPr>
                <w:rFonts w:ascii="Bookman Old Style" w:hAnsi="Bookman Old Style"/>
                <w:color w:val="0070C0"/>
                <w:sz w:val="16"/>
                <w:szCs w:val="16"/>
              </w:rPr>
              <w:t>310</w:t>
            </w:r>
          </w:p>
        </w:tc>
        <w:tc>
          <w:tcPr>
            <w:tcW w:w="1133" w:type="dxa"/>
          </w:tcPr>
          <w:p w14:paraId="6DD6622D"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4FDC4B8A" w14:textId="77777777" w:rsidTr="001F3A75">
        <w:trPr>
          <w:trHeight w:val="283"/>
        </w:trPr>
        <w:tc>
          <w:tcPr>
            <w:tcW w:w="464" w:type="dxa"/>
          </w:tcPr>
          <w:p w14:paraId="7CC25DEC" w14:textId="306ADFCF" w:rsidR="0085695B" w:rsidRPr="0085695B" w:rsidRDefault="0085695B" w:rsidP="0085695B">
            <w:pPr>
              <w:pStyle w:val="TableParagraph"/>
              <w:spacing w:before="159"/>
              <w:ind w:left="10"/>
              <w:rPr>
                <w:rFonts w:ascii="Bookman Old Style" w:hAnsi="Bookman Old Style"/>
                <w:color w:val="0070C0"/>
                <w:sz w:val="16"/>
                <w:szCs w:val="16"/>
              </w:rPr>
            </w:pPr>
            <w:r w:rsidRPr="0085695B">
              <w:rPr>
                <w:rFonts w:ascii="Bookman Old Style" w:hAnsi="Bookman Old Style"/>
                <w:color w:val="0070C0"/>
                <w:sz w:val="16"/>
                <w:szCs w:val="16"/>
              </w:rPr>
              <w:t>4</w:t>
            </w:r>
          </w:p>
        </w:tc>
        <w:tc>
          <w:tcPr>
            <w:tcW w:w="4088" w:type="dxa"/>
          </w:tcPr>
          <w:p w14:paraId="479A1388" w14:textId="4D603EF3" w:rsidR="0085695B" w:rsidRPr="0085695B" w:rsidRDefault="0085695B" w:rsidP="0085695B">
            <w:pPr>
              <w:pStyle w:val="TableParagraph"/>
              <w:spacing w:before="159"/>
              <w:ind w:left="105"/>
              <w:jc w:val="left"/>
              <w:rPr>
                <w:rFonts w:ascii="Bookman Old Style" w:hAnsi="Bookman Old Style"/>
                <w:color w:val="0070C0"/>
                <w:sz w:val="16"/>
                <w:szCs w:val="16"/>
              </w:rPr>
            </w:pPr>
            <w:r w:rsidRPr="0085695B">
              <w:rPr>
                <w:rFonts w:ascii="Bookman Old Style" w:hAnsi="Bookman Old Style"/>
                <w:color w:val="0070C0"/>
                <w:sz w:val="16"/>
                <w:szCs w:val="16"/>
              </w:rPr>
              <w:t xml:space="preserve">Kepala Sub Bagian </w:t>
            </w:r>
            <w:r w:rsidR="00D1729F">
              <w:rPr>
                <w:rFonts w:ascii="Bookman Old Style" w:hAnsi="Bookman Old Style"/>
                <w:color w:val="0070C0"/>
                <w:sz w:val="16"/>
                <w:szCs w:val="16"/>
              </w:rPr>
              <w:t xml:space="preserve">Perencanaan dan </w:t>
            </w:r>
            <w:r w:rsidRPr="0085695B">
              <w:rPr>
                <w:rFonts w:ascii="Bookman Old Style" w:hAnsi="Bookman Old Style"/>
                <w:color w:val="0070C0"/>
                <w:sz w:val="16"/>
                <w:szCs w:val="16"/>
              </w:rPr>
              <w:t>Keuangan</w:t>
            </w:r>
          </w:p>
        </w:tc>
        <w:tc>
          <w:tcPr>
            <w:tcW w:w="999" w:type="dxa"/>
          </w:tcPr>
          <w:p w14:paraId="7CEC185A" w14:textId="28726B3C" w:rsidR="0085695B" w:rsidRPr="0085695B" w:rsidRDefault="0085695B" w:rsidP="0085695B">
            <w:pPr>
              <w:pStyle w:val="TableParagraph"/>
              <w:spacing w:before="159"/>
              <w:ind w:right="439"/>
              <w:jc w:val="right"/>
              <w:rPr>
                <w:rFonts w:ascii="Bookman Old Style" w:hAnsi="Bookman Old Style"/>
                <w:color w:val="0070C0"/>
                <w:sz w:val="16"/>
                <w:szCs w:val="16"/>
              </w:rPr>
            </w:pPr>
            <w:r w:rsidRPr="0085695B">
              <w:rPr>
                <w:rFonts w:ascii="Bookman Old Style" w:hAnsi="Bookman Old Style"/>
                <w:color w:val="0070C0"/>
                <w:sz w:val="16"/>
                <w:szCs w:val="16"/>
              </w:rPr>
              <w:t>9</w:t>
            </w:r>
          </w:p>
        </w:tc>
        <w:tc>
          <w:tcPr>
            <w:tcW w:w="997" w:type="dxa"/>
          </w:tcPr>
          <w:p w14:paraId="086F2DA2" w14:textId="3DDF3364" w:rsidR="0085695B" w:rsidRPr="0085695B" w:rsidRDefault="0085695B" w:rsidP="0085695B">
            <w:pPr>
              <w:pStyle w:val="TableParagraph"/>
              <w:spacing w:before="159"/>
              <w:ind w:right="289"/>
              <w:jc w:val="right"/>
              <w:rPr>
                <w:rFonts w:ascii="Bookman Old Style" w:hAnsi="Bookman Old Style"/>
                <w:color w:val="0070C0"/>
                <w:sz w:val="16"/>
                <w:szCs w:val="16"/>
              </w:rPr>
            </w:pPr>
            <w:r w:rsidRPr="0085695B">
              <w:rPr>
                <w:rFonts w:ascii="Bookman Old Style" w:hAnsi="Bookman Old Style"/>
                <w:color w:val="0070C0"/>
                <w:sz w:val="16"/>
                <w:szCs w:val="16"/>
              </w:rPr>
              <w:t>1455</w:t>
            </w:r>
          </w:p>
        </w:tc>
        <w:tc>
          <w:tcPr>
            <w:tcW w:w="399" w:type="dxa"/>
          </w:tcPr>
          <w:p w14:paraId="2C3659EC" w14:textId="7E02A180"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3C2483CF" w14:textId="3A554443" w:rsidR="0085695B" w:rsidRPr="0085695B" w:rsidRDefault="0085695B" w:rsidP="0085695B">
            <w:pPr>
              <w:pStyle w:val="TableParagraph"/>
              <w:spacing w:before="159"/>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5FE16434" w14:textId="53A2570C"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64CE0E15" w14:textId="0AD006CA" w:rsidR="0085695B" w:rsidRPr="0085695B" w:rsidRDefault="0085695B" w:rsidP="0085695B">
            <w:pPr>
              <w:pStyle w:val="TableParagraph"/>
              <w:spacing w:before="159"/>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4FFF2ABF" w14:textId="647F6D0F"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85" w:type="dxa"/>
          </w:tcPr>
          <w:p w14:paraId="0B17C98A" w14:textId="0086DC3E" w:rsidR="0085695B" w:rsidRPr="0085695B" w:rsidRDefault="0085695B" w:rsidP="0085695B">
            <w:pPr>
              <w:pStyle w:val="TableParagraph"/>
              <w:spacing w:before="159"/>
              <w:ind w:left="213" w:right="213"/>
              <w:rPr>
                <w:rFonts w:ascii="Bookman Old Style" w:hAnsi="Bookman Old Style"/>
                <w:color w:val="0070C0"/>
                <w:sz w:val="16"/>
                <w:szCs w:val="16"/>
              </w:rPr>
            </w:pPr>
            <w:r w:rsidRPr="0085695B">
              <w:rPr>
                <w:rFonts w:ascii="Bookman Old Style" w:hAnsi="Bookman Old Style"/>
                <w:color w:val="0070C0"/>
                <w:sz w:val="16"/>
                <w:szCs w:val="16"/>
              </w:rPr>
              <w:t>450</w:t>
            </w:r>
          </w:p>
        </w:tc>
        <w:tc>
          <w:tcPr>
            <w:tcW w:w="336" w:type="dxa"/>
          </w:tcPr>
          <w:p w14:paraId="2A9B790B" w14:textId="534F1C35" w:rsidR="0085695B" w:rsidRPr="0085695B" w:rsidRDefault="0085695B" w:rsidP="0085695B">
            <w:pPr>
              <w:pStyle w:val="TableParagraph"/>
              <w:spacing w:before="159"/>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297F6088" w14:textId="3EB3EC6E" w:rsidR="0085695B" w:rsidRPr="0085695B" w:rsidRDefault="0085695B" w:rsidP="0085695B">
            <w:pPr>
              <w:pStyle w:val="TableParagraph"/>
              <w:spacing w:before="159"/>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16A70A77" w14:textId="756A4633"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21492E88" w14:textId="61A3C72A" w:rsidR="0085695B" w:rsidRPr="0085695B" w:rsidRDefault="0085695B" w:rsidP="0085695B">
            <w:pPr>
              <w:pStyle w:val="TableParagraph"/>
              <w:spacing w:before="159"/>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0F8ACCD5" w14:textId="58833888" w:rsidR="0085695B" w:rsidRPr="0085695B" w:rsidRDefault="0085695B" w:rsidP="0085695B">
            <w:pPr>
              <w:pStyle w:val="TableParagraph"/>
              <w:spacing w:before="159"/>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5AE0CE69" w14:textId="0F9F6327" w:rsidR="0085695B" w:rsidRPr="0085695B" w:rsidRDefault="0085695B" w:rsidP="0085695B">
            <w:pPr>
              <w:pStyle w:val="TableParagraph"/>
              <w:spacing w:before="159"/>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7D5B7379" w14:textId="7F3B600C"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41" w:type="dxa"/>
          </w:tcPr>
          <w:p w14:paraId="3869E749" w14:textId="7F6B097C" w:rsidR="0085695B" w:rsidRPr="0085695B" w:rsidRDefault="0085695B" w:rsidP="0085695B">
            <w:pPr>
              <w:pStyle w:val="TableParagraph"/>
              <w:spacing w:before="159"/>
              <w:ind w:left="195" w:right="190"/>
              <w:rPr>
                <w:rFonts w:ascii="Bookman Old Style" w:hAnsi="Bookman Old Style"/>
                <w:color w:val="0070C0"/>
                <w:sz w:val="16"/>
                <w:szCs w:val="16"/>
              </w:rPr>
            </w:pPr>
            <w:r w:rsidRPr="0085695B">
              <w:rPr>
                <w:rFonts w:ascii="Bookman Old Style" w:hAnsi="Bookman Old Style"/>
                <w:color w:val="0070C0"/>
                <w:sz w:val="16"/>
                <w:szCs w:val="16"/>
              </w:rPr>
              <w:t>310</w:t>
            </w:r>
          </w:p>
        </w:tc>
        <w:tc>
          <w:tcPr>
            <w:tcW w:w="1133" w:type="dxa"/>
          </w:tcPr>
          <w:p w14:paraId="51DABEF3"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0345D0EC" w14:textId="77777777" w:rsidTr="001F3A75">
        <w:trPr>
          <w:trHeight w:val="283"/>
        </w:trPr>
        <w:tc>
          <w:tcPr>
            <w:tcW w:w="464" w:type="dxa"/>
          </w:tcPr>
          <w:p w14:paraId="514AD01D" w14:textId="6BFB0AD4" w:rsidR="0085695B" w:rsidRPr="0085695B" w:rsidRDefault="0085695B" w:rsidP="0085695B">
            <w:pPr>
              <w:pStyle w:val="TableParagraph"/>
              <w:spacing w:before="159"/>
              <w:ind w:left="10"/>
              <w:rPr>
                <w:rFonts w:ascii="Bookman Old Style" w:hAnsi="Bookman Old Style"/>
                <w:color w:val="0070C0"/>
                <w:sz w:val="16"/>
                <w:szCs w:val="16"/>
              </w:rPr>
            </w:pPr>
            <w:r w:rsidRPr="0085695B">
              <w:rPr>
                <w:rFonts w:ascii="Bookman Old Style" w:hAnsi="Bookman Old Style"/>
                <w:color w:val="0070C0"/>
                <w:sz w:val="16"/>
                <w:szCs w:val="16"/>
              </w:rPr>
              <w:t>5</w:t>
            </w:r>
          </w:p>
        </w:tc>
        <w:tc>
          <w:tcPr>
            <w:tcW w:w="4088" w:type="dxa"/>
          </w:tcPr>
          <w:p w14:paraId="3E1EC05A" w14:textId="2F7BF610" w:rsidR="0085695B" w:rsidRPr="0085695B" w:rsidRDefault="0085695B" w:rsidP="0085695B">
            <w:pPr>
              <w:pStyle w:val="TableParagraph"/>
              <w:spacing w:before="159"/>
              <w:ind w:left="105"/>
              <w:jc w:val="left"/>
              <w:rPr>
                <w:rFonts w:ascii="Bookman Old Style" w:hAnsi="Bookman Old Style"/>
                <w:color w:val="0070C0"/>
                <w:sz w:val="16"/>
                <w:szCs w:val="16"/>
              </w:rPr>
            </w:pPr>
            <w:r w:rsidRPr="0085695B">
              <w:rPr>
                <w:rFonts w:ascii="Bookman Old Style" w:hAnsi="Bookman Old Style"/>
                <w:color w:val="0070C0"/>
                <w:sz w:val="16"/>
                <w:szCs w:val="16"/>
              </w:rPr>
              <w:t xml:space="preserve">Kepala Bidang Pemadam Kebakaran, </w:t>
            </w:r>
            <w:r w:rsidRPr="0085695B">
              <w:rPr>
                <w:rFonts w:ascii="Bookman Old Style" w:hAnsi="Bookman Old Style"/>
                <w:color w:val="0070C0"/>
                <w:sz w:val="16"/>
                <w:szCs w:val="16"/>
              </w:rPr>
              <w:lastRenderedPageBreak/>
              <w:t>Penyelamatan dan Sarana Prasarana</w:t>
            </w:r>
          </w:p>
        </w:tc>
        <w:tc>
          <w:tcPr>
            <w:tcW w:w="999" w:type="dxa"/>
          </w:tcPr>
          <w:p w14:paraId="3CC6120A" w14:textId="05E2B08C" w:rsidR="0085695B" w:rsidRPr="0085695B" w:rsidRDefault="0085695B" w:rsidP="0085695B">
            <w:pPr>
              <w:pStyle w:val="TableParagraph"/>
              <w:spacing w:before="159"/>
              <w:ind w:right="439"/>
              <w:jc w:val="right"/>
              <w:rPr>
                <w:rFonts w:ascii="Bookman Old Style" w:hAnsi="Bookman Old Style"/>
                <w:color w:val="0070C0"/>
                <w:sz w:val="16"/>
                <w:szCs w:val="16"/>
              </w:rPr>
            </w:pPr>
            <w:r w:rsidRPr="0085695B">
              <w:rPr>
                <w:rFonts w:ascii="Bookman Old Style" w:hAnsi="Bookman Old Style"/>
                <w:color w:val="0070C0"/>
                <w:sz w:val="16"/>
                <w:szCs w:val="16"/>
              </w:rPr>
              <w:lastRenderedPageBreak/>
              <w:t>11</w:t>
            </w:r>
          </w:p>
        </w:tc>
        <w:tc>
          <w:tcPr>
            <w:tcW w:w="997" w:type="dxa"/>
          </w:tcPr>
          <w:p w14:paraId="15AEDF34" w14:textId="42386DDA" w:rsidR="0085695B" w:rsidRPr="0085695B" w:rsidRDefault="0085695B" w:rsidP="0085695B">
            <w:pPr>
              <w:pStyle w:val="TableParagraph"/>
              <w:spacing w:before="159"/>
              <w:ind w:right="289"/>
              <w:jc w:val="right"/>
              <w:rPr>
                <w:rFonts w:ascii="Bookman Old Style" w:hAnsi="Bookman Old Style"/>
                <w:color w:val="0070C0"/>
                <w:sz w:val="16"/>
                <w:szCs w:val="16"/>
              </w:rPr>
            </w:pPr>
            <w:r w:rsidRPr="0085695B">
              <w:rPr>
                <w:rFonts w:ascii="Bookman Old Style" w:hAnsi="Bookman Old Style"/>
                <w:color w:val="0070C0"/>
                <w:sz w:val="16"/>
                <w:szCs w:val="16"/>
              </w:rPr>
              <w:t>2045</w:t>
            </w:r>
          </w:p>
        </w:tc>
        <w:tc>
          <w:tcPr>
            <w:tcW w:w="399" w:type="dxa"/>
          </w:tcPr>
          <w:p w14:paraId="70B591FF" w14:textId="36E827C3"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00AEE81D" w14:textId="4E81182C" w:rsidR="0085695B" w:rsidRPr="0085695B" w:rsidRDefault="0085695B" w:rsidP="0085695B">
            <w:pPr>
              <w:pStyle w:val="TableParagraph"/>
              <w:spacing w:before="159"/>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510B5968" w14:textId="2EC004B3"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3B71BF74" w14:textId="4C785D1E" w:rsidR="0085695B" w:rsidRPr="0085695B" w:rsidRDefault="0085695B" w:rsidP="0085695B">
            <w:pPr>
              <w:pStyle w:val="TableParagraph"/>
              <w:spacing w:before="159"/>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15CA8DD3" w14:textId="4EEC531B"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2</w:t>
            </w:r>
          </w:p>
        </w:tc>
        <w:tc>
          <w:tcPr>
            <w:tcW w:w="785" w:type="dxa"/>
          </w:tcPr>
          <w:p w14:paraId="16AF9279" w14:textId="51180298" w:rsidR="0085695B" w:rsidRPr="0085695B" w:rsidRDefault="0085695B" w:rsidP="0085695B">
            <w:pPr>
              <w:pStyle w:val="TableParagraph"/>
              <w:spacing w:before="159"/>
              <w:ind w:left="213" w:right="213"/>
              <w:rPr>
                <w:rFonts w:ascii="Bookman Old Style" w:hAnsi="Bookman Old Style"/>
                <w:color w:val="0070C0"/>
                <w:sz w:val="16"/>
                <w:szCs w:val="16"/>
              </w:rPr>
            </w:pPr>
            <w:r w:rsidRPr="0085695B">
              <w:rPr>
                <w:rFonts w:ascii="Bookman Old Style" w:hAnsi="Bookman Old Style"/>
                <w:color w:val="0070C0"/>
                <w:sz w:val="16"/>
                <w:szCs w:val="16"/>
              </w:rPr>
              <w:t>775</w:t>
            </w:r>
          </w:p>
        </w:tc>
        <w:tc>
          <w:tcPr>
            <w:tcW w:w="336" w:type="dxa"/>
          </w:tcPr>
          <w:p w14:paraId="6892F5FC" w14:textId="274DBCB0" w:rsidR="0085695B" w:rsidRPr="0085695B" w:rsidRDefault="0085695B" w:rsidP="0085695B">
            <w:pPr>
              <w:pStyle w:val="TableParagraph"/>
              <w:spacing w:before="159"/>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68F3B011" w14:textId="4C259273" w:rsidR="0085695B" w:rsidRPr="0085695B" w:rsidRDefault="0085695B" w:rsidP="0085695B">
            <w:pPr>
              <w:pStyle w:val="TableParagraph"/>
              <w:spacing w:before="159"/>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67B66F1D" w14:textId="6342A1FF" w:rsidR="0085695B" w:rsidRPr="0085695B" w:rsidRDefault="0085695B" w:rsidP="0085695B">
            <w:pPr>
              <w:pStyle w:val="TableParagraph"/>
              <w:spacing w:before="159"/>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5CD19DCD" w14:textId="5238FBF9" w:rsidR="0085695B" w:rsidRPr="0085695B" w:rsidRDefault="0085695B" w:rsidP="0085695B">
            <w:pPr>
              <w:pStyle w:val="TableParagraph"/>
              <w:spacing w:before="159"/>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709F9B62" w14:textId="52D61313" w:rsidR="0085695B" w:rsidRPr="0085695B" w:rsidRDefault="0085695B" w:rsidP="0085695B">
            <w:pPr>
              <w:pStyle w:val="TableParagraph"/>
              <w:spacing w:before="159"/>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3618FD9B" w14:textId="0919CC0B" w:rsidR="0085695B" w:rsidRPr="0085695B" w:rsidRDefault="0085695B" w:rsidP="0085695B">
            <w:pPr>
              <w:pStyle w:val="TableParagraph"/>
              <w:spacing w:before="159"/>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77C5F8A6" w14:textId="737A0ADF" w:rsidR="0085695B" w:rsidRPr="0085695B" w:rsidRDefault="0085695B" w:rsidP="0085695B">
            <w:pPr>
              <w:pStyle w:val="TableParagraph"/>
              <w:spacing w:before="159"/>
              <w:ind w:left="4"/>
              <w:rPr>
                <w:rFonts w:ascii="Bookman Old Style" w:hAnsi="Bookman Old Style"/>
                <w:color w:val="0070C0"/>
                <w:sz w:val="16"/>
                <w:szCs w:val="16"/>
              </w:rPr>
            </w:pPr>
            <w:r w:rsidRPr="0085695B">
              <w:rPr>
                <w:rFonts w:ascii="Bookman Old Style" w:hAnsi="Bookman Old Style"/>
                <w:color w:val="0070C0"/>
                <w:sz w:val="16"/>
                <w:szCs w:val="16"/>
              </w:rPr>
              <w:t>2</w:t>
            </w:r>
          </w:p>
        </w:tc>
        <w:tc>
          <w:tcPr>
            <w:tcW w:w="741" w:type="dxa"/>
          </w:tcPr>
          <w:p w14:paraId="00E0F43E" w14:textId="15F42C2A" w:rsidR="0085695B" w:rsidRPr="0085695B" w:rsidRDefault="0085695B" w:rsidP="0085695B">
            <w:pPr>
              <w:pStyle w:val="TableParagraph"/>
              <w:spacing w:before="159"/>
              <w:ind w:left="195" w:right="190"/>
              <w:rPr>
                <w:rFonts w:ascii="Bookman Old Style" w:hAnsi="Bookman Old Style"/>
                <w:color w:val="0070C0"/>
                <w:sz w:val="16"/>
                <w:szCs w:val="16"/>
              </w:rPr>
            </w:pPr>
            <w:r w:rsidRPr="0085695B">
              <w:rPr>
                <w:rFonts w:ascii="Bookman Old Style" w:hAnsi="Bookman Old Style"/>
                <w:color w:val="0070C0"/>
                <w:sz w:val="16"/>
                <w:szCs w:val="16"/>
              </w:rPr>
              <w:t>575</w:t>
            </w:r>
          </w:p>
        </w:tc>
        <w:tc>
          <w:tcPr>
            <w:tcW w:w="1133" w:type="dxa"/>
          </w:tcPr>
          <w:p w14:paraId="51068C6B"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09AF8D4B" w14:textId="77777777" w:rsidTr="001F3A75">
        <w:trPr>
          <w:trHeight w:val="283"/>
        </w:trPr>
        <w:tc>
          <w:tcPr>
            <w:tcW w:w="464" w:type="dxa"/>
          </w:tcPr>
          <w:p w14:paraId="286CA9D4" w14:textId="1B6E0802" w:rsidR="0085695B" w:rsidRPr="0085695B" w:rsidRDefault="0085695B" w:rsidP="0085695B">
            <w:pPr>
              <w:pStyle w:val="TableParagraph"/>
              <w:spacing w:before="0"/>
              <w:ind w:left="10"/>
              <w:rPr>
                <w:rFonts w:ascii="Bookman Old Style" w:hAnsi="Bookman Old Style"/>
                <w:color w:val="0070C0"/>
                <w:sz w:val="16"/>
                <w:szCs w:val="16"/>
              </w:rPr>
            </w:pPr>
            <w:r w:rsidRPr="0085695B">
              <w:rPr>
                <w:rFonts w:ascii="Bookman Old Style" w:hAnsi="Bookman Old Style"/>
                <w:color w:val="0070C0"/>
                <w:sz w:val="16"/>
                <w:szCs w:val="16"/>
              </w:rPr>
              <w:lastRenderedPageBreak/>
              <w:t>6</w:t>
            </w:r>
          </w:p>
        </w:tc>
        <w:tc>
          <w:tcPr>
            <w:tcW w:w="4088" w:type="dxa"/>
          </w:tcPr>
          <w:p w14:paraId="6BBBF76B" w14:textId="1EABCFEE" w:rsidR="0085695B" w:rsidRPr="0085695B" w:rsidRDefault="0085695B" w:rsidP="0085695B">
            <w:pPr>
              <w:pStyle w:val="TableParagraph"/>
              <w:spacing w:before="0"/>
              <w:ind w:left="105"/>
              <w:jc w:val="left"/>
              <w:rPr>
                <w:rFonts w:ascii="Bookman Old Style" w:hAnsi="Bookman Old Style"/>
                <w:color w:val="0070C0"/>
                <w:sz w:val="16"/>
                <w:szCs w:val="16"/>
              </w:rPr>
            </w:pPr>
            <w:r w:rsidRPr="0085695B">
              <w:rPr>
                <w:rFonts w:ascii="Bookman Old Style" w:hAnsi="Bookman Old Style"/>
                <w:color w:val="0070C0"/>
                <w:sz w:val="16"/>
                <w:szCs w:val="16"/>
              </w:rPr>
              <w:t>Kepala Seksi Sarana dan Prasarana, Informasi dan Pengolahan Data</w:t>
            </w:r>
          </w:p>
        </w:tc>
        <w:tc>
          <w:tcPr>
            <w:tcW w:w="999" w:type="dxa"/>
          </w:tcPr>
          <w:p w14:paraId="250FA6B4" w14:textId="08D2E725" w:rsidR="0085695B" w:rsidRPr="0085695B" w:rsidRDefault="0085695B" w:rsidP="0085695B">
            <w:pPr>
              <w:pStyle w:val="TableParagraph"/>
              <w:spacing w:before="0"/>
              <w:ind w:right="439"/>
              <w:jc w:val="right"/>
              <w:rPr>
                <w:rFonts w:ascii="Bookman Old Style" w:hAnsi="Bookman Old Style"/>
                <w:color w:val="0070C0"/>
                <w:sz w:val="16"/>
                <w:szCs w:val="16"/>
              </w:rPr>
            </w:pPr>
            <w:r w:rsidRPr="0085695B">
              <w:rPr>
                <w:rFonts w:ascii="Bookman Old Style" w:hAnsi="Bookman Old Style"/>
                <w:color w:val="0070C0"/>
                <w:sz w:val="16"/>
                <w:szCs w:val="16"/>
              </w:rPr>
              <w:t>9</w:t>
            </w:r>
          </w:p>
        </w:tc>
        <w:tc>
          <w:tcPr>
            <w:tcW w:w="997" w:type="dxa"/>
          </w:tcPr>
          <w:p w14:paraId="647B1158" w14:textId="22B67C12" w:rsidR="0085695B" w:rsidRPr="0085695B" w:rsidRDefault="0085695B" w:rsidP="0085695B">
            <w:pPr>
              <w:pStyle w:val="TableParagraph"/>
              <w:spacing w:before="0"/>
              <w:ind w:right="289"/>
              <w:jc w:val="right"/>
              <w:rPr>
                <w:rFonts w:ascii="Bookman Old Style" w:hAnsi="Bookman Old Style"/>
                <w:color w:val="0070C0"/>
                <w:sz w:val="16"/>
                <w:szCs w:val="16"/>
              </w:rPr>
            </w:pPr>
            <w:r w:rsidRPr="0085695B">
              <w:rPr>
                <w:rFonts w:ascii="Bookman Old Style" w:hAnsi="Bookman Old Style"/>
                <w:color w:val="0070C0"/>
                <w:sz w:val="16"/>
                <w:szCs w:val="16"/>
              </w:rPr>
              <w:t>1455</w:t>
            </w:r>
          </w:p>
        </w:tc>
        <w:tc>
          <w:tcPr>
            <w:tcW w:w="399" w:type="dxa"/>
          </w:tcPr>
          <w:p w14:paraId="60554185" w14:textId="37F03160" w:rsidR="0085695B" w:rsidRPr="0085695B" w:rsidRDefault="0085695B" w:rsidP="0085695B">
            <w:pPr>
              <w:pStyle w:val="TableParagraph"/>
              <w:spacing w:before="0"/>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41BF8261" w14:textId="4CFDAB8F" w:rsidR="0085695B" w:rsidRPr="0085695B" w:rsidRDefault="0085695B" w:rsidP="0085695B">
            <w:pPr>
              <w:pStyle w:val="TableParagraph"/>
              <w:spacing w:before="0"/>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6AF98EC4" w14:textId="5C6806FE" w:rsidR="0085695B" w:rsidRPr="0085695B" w:rsidRDefault="0085695B" w:rsidP="0085695B">
            <w:pPr>
              <w:pStyle w:val="TableParagraph"/>
              <w:spacing w:before="0"/>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02E6D2A5" w14:textId="62D95A81" w:rsidR="0085695B" w:rsidRPr="0085695B" w:rsidRDefault="0085695B" w:rsidP="0085695B">
            <w:pPr>
              <w:pStyle w:val="TableParagraph"/>
              <w:spacing w:before="0"/>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6C2BA488" w14:textId="76D48A6A" w:rsidR="0085695B" w:rsidRPr="0085695B" w:rsidRDefault="0085695B" w:rsidP="0085695B">
            <w:pPr>
              <w:pStyle w:val="TableParagraph"/>
              <w:spacing w:before="0"/>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85" w:type="dxa"/>
          </w:tcPr>
          <w:p w14:paraId="6153F622" w14:textId="67CCD047" w:rsidR="0085695B" w:rsidRPr="0085695B" w:rsidRDefault="0085695B" w:rsidP="0085695B">
            <w:pPr>
              <w:pStyle w:val="TableParagraph"/>
              <w:spacing w:before="0"/>
              <w:ind w:left="213" w:right="213"/>
              <w:rPr>
                <w:rFonts w:ascii="Bookman Old Style" w:hAnsi="Bookman Old Style"/>
                <w:color w:val="0070C0"/>
                <w:sz w:val="16"/>
                <w:szCs w:val="16"/>
              </w:rPr>
            </w:pPr>
            <w:r w:rsidRPr="0085695B">
              <w:rPr>
                <w:rFonts w:ascii="Bookman Old Style" w:hAnsi="Bookman Old Style"/>
                <w:color w:val="0070C0"/>
                <w:sz w:val="16"/>
                <w:szCs w:val="16"/>
              </w:rPr>
              <w:t>450</w:t>
            </w:r>
          </w:p>
        </w:tc>
        <w:tc>
          <w:tcPr>
            <w:tcW w:w="336" w:type="dxa"/>
          </w:tcPr>
          <w:p w14:paraId="6D166984" w14:textId="57B14DF5" w:rsidR="0085695B" w:rsidRPr="0085695B" w:rsidRDefault="0085695B" w:rsidP="0085695B">
            <w:pPr>
              <w:pStyle w:val="TableParagraph"/>
              <w:spacing w:before="0"/>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0FDACDC4" w14:textId="0D2F3787" w:rsidR="0085695B" w:rsidRPr="0085695B" w:rsidRDefault="0085695B" w:rsidP="0085695B">
            <w:pPr>
              <w:pStyle w:val="TableParagraph"/>
              <w:spacing w:before="0"/>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58147F64" w14:textId="1A546B41" w:rsidR="0085695B" w:rsidRPr="0085695B" w:rsidRDefault="0085695B" w:rsidP="0085695B">
            <w:pPr>
              <w:pStyle w:val="TableParagraph"/>
              <w:spacing w:before="0"/>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2567F918" w14:textId="1EC80B8D" w:rsidR="0085695B" w:rsidRPr="0085695B" w:rsidRDefault="0085695B" w:rsidP="0085695B">
            <w:pPr>
              <w:pStyle w:val="TableParagraph"/>
              <w:spacing w:before="0"/>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20CBD86D" w14:textId="0E32D385" w:rsidR="0085695B" w:rsidRPr="0085695B" w:rsidRDefault="0085695B" w:rsidP="0085695B">
            <w:pPr>
              <w:pStyle w:val="TableParagraph"/>
              <w:spacing w:before="0"/>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473A84BF" w14:textId="660AABE2" w:rsidR="0085695B" w:rsidRPr="0085695B" w:rsidRDefault="0085695B" w:rsidP="0085695B">
            <w:pPr>
              <w:pStyle w:val="TableParagraph"/>
              <w:spacing w:before="0"/>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2B03613D" w14:textId="0003956E" w:rsidR="0085695B" w:rsidRPr="0085695B" w:rsidRDefault="0085695B" w:rsidP="0085695B">
            <w:pPr>
              <w:pStyle w:val="TableParagraph"/>
              <w:spacing w:before="0"/>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41" w:type="dxa"/>
          </w:tcPr>
          <w:p w14:paraId="3BB6306F" w14:textId="1DCA5B9F" w:rsidR="0085695B" w:rsidRPr="0085695B" w:rsidRDefault="0085695B" w:rsidP="0085695B">
            <w:pPr>
              <w:pStyle w:val="TableParagraph"/>
              <w:spacing w:before="0"/>
              <w:ind w:left="195" w:right="190"/>
              <w:rPr>
                <w:rFonts w:ascii="Bookman Old Style" w:hAnsi="Bookman Old Style"/>
                <w:color w:val="0070C0"/>
                <w:sz w:val="16"/>
                <w:szCs w:val="16"/>
              </w:rPr>
            </w:pPr>
            <w:r w:rsidRPr="0085695B">
              <w:rPr>
                <w:rFonts w:ascii="Bookman Old Style" w:hAnsi="Bookman Old Style"/>
                <w:color w:val="0070C0"/>
                <w:sz w:val="16"/>
                <w:szCs w:val="16"/>
              </w:rPr>
              <w:t>310</w:t>
            </w:r>
          </w:p>
        </w:tc>
        <w:tc>
          <w:tcPr>
            <w:tcW w:w="1133" w:type="dxa"/>
          </w:tcPr>
          <w:p w14:paraId="576CF2E8"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4973F709" w14:textId="77777777" w:rsidTr="001F3A75">
        <w:trPr>
          <w:trHeight w:val="283"/>
        </w:trPr>
        <w:tc>
          <w:tcPr>
            <w:tcW w:w="464" w:type="dxa"/>
          </w:tcPr>
          <w:p w14:paraId="2ECC3603" w14:textId="120C5D0C" w:rsidR="0085695B" w:rsidRPr="0085695B" w:rsidRDefault="0085695B" w:rsidP="0085695B">
            <w:pPr>
              <w:pStyle w:val="TableParagraph"/>
              <w:spacing w:before="78"/>
              <w:ind w:left="10"/>
              <w:rPr>
                <w:rFonts w:ascii="Bookman Old Style" w:hAnsi="Bookman Old Style"/>
                <w:color w:val="0070C0"/>
                <w:sz w:val="16"/>
                <w:szCs w:val="16"/>
              </w:rPr>
            </w:pPr>
            <w:r w:rsidRPr="0085695B">
              <w:rPr>
                <w:rFonts w:ascii="Bookman Old Style" w:hAnsi="Bookman Old Style"/>
                <w:color w:val="0070C0"/>
                <w:sz w:val="16"/>
                <w:szCs w:val="16"/>
              </w:rPr>
              <w:t>7</w:t>
            </w:r>
          </w:p>
        </w:tc>
        <w:tc>
          <w:tcPr>
            <w:tcW w:w="4088" w:type="dxa"/>
          </w:tcPr>
          <w:p w14:paraId="6B40DAAB" w14:textId="44CE953E" w:rsidR="0085695B" w:rsidRPr="0085695B" w:rsidRDefault="0085695B" w:rsidP="0085695B">
            <w:pPr>
              <w:pStyle w:val="TableParagraph"/>
              <w:spacing w:before="78"/>
              <w:ind w:left="105"/>
              <w:jc w:val="left"/>
              <w:rPr>
                <w:rFonts w:ascii="Bookman Old Style" w:hAnsi="Bookman Old Style"/>
                <w:color w:val="0070C0"/>
                <w:sz w:val="16"/>
                <w:szCs w:val="16"/>
              </w:rPr>
            </w:pPr>
            <w:r w:rsidRPr="0085695B">
              <w:rPr>
                <w:rFonts w:ascii="Bookman Old Style" w:hAnsi="Bookman Old Style"/>
                <w:color w:val="0070C0"/>
                <w:sz w:val="16"/>
                <w:szCs w:val="16"/>
              </w:rPr>
              <w:t>Kepala Seksi Pemadam Kebakaran, Penyelamatan dan Evakuasi</w:t>
            </w:r>
          </w:p>
        </w:tc>
        <w:tc>
          <w:tcPr>
            <w:tcW w:w="999" w:type="dxa"/>
          </w:tcPr>
          <w:p w14:paraId="3211BA33" w14:textId="7197C81C" w:rsidR="0085695B" w:rsidRPr="0085695B" w:rsidRDefault="0085695B" w:rsidP="0085695B">
            <w:pPr>
              <w:pStyle w:val="TableParagraph"/>
              <w:spacing w:before="78"/>
              <w:ind w:right="439"/>
              <w:jc w:val="right"/>
              <w:rPr>
                <w:rFonts w:ascii="Bookman Old Style" w:hAnsi="Bookman Old Style"/>
                <w:color w:val="0070C0"/>
                <w:sz w:val="16"/>
                <w:szCs w:val="16"/>
              </w:rPr>
            </w:pPr>
            <w:r w:rsidRPr="0085695B">
              <w:rPr>
                <w:rFonts w:ascii="Bookman Old Style" w:hAnsi="Bookman Old Style"/>
                <w:color w:val="0070C0"/>
                <w:sz w:val="16"/>
                <w:szCs w:val="16"/>
              </w:rPr>
              <w:t>9</w:t>
            </w:r>
          </w:p>
        </w:tc>
        <w:tc>
          <w:tcPr>
            <w:tcW w:w="997" w:type="dxa"/>
          </w:tcPr>
          <w:p w14:paraId="6D20F58A" w14:textId="711F4EB6" w:rsidR="0085695B" w:rsidRPr="0085695B" w:rsidRDefault="0085695B" w:rsidP="0085695B">
            <w:pPr>
              <w:pStyle w:val="TableParagraph"/>
              <w:spacing w:before="78"/>
              <w:ind w:right="289"/>
              <w:jc w:val="right"/>
              <w:rPr>
                <w:rFonts w:ascii="Bookman Old Style" w:hAnsi="Bookman Old Style"/>
                <w:color w:val="0070C0"/>
                <w:sz w:val="16"/>
                <w:szCs w:val="16"/>
              </w:rPr>
            </w:pPr>
            <w:r w:rsidRPr="0085695B">
              <w:rPr>
                <w:rFonts w:ascii="Bookman Old Style" w:hAnsi="Bookman Old Style"/>
                <w:color w:val="0070C0"/>
                <w:sz w:val="16"/>
                <w:szCs w:val="16"/>
              </w:rPr>
              <w:t>1455</w:t>
            </w:r>
          </w:p>
        </w:tc>
        <w:tc>
          <w:tcPr>
            <w:tcW w:w="399" w:type="dxa"/>
          </w:tcPr>
          <w:p w14:paraId="2478A61F" w14:textId="103DCA83"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4389B7D2" w14:textId="57A47240" w:rsidR="0085695B" w:rsidRPr="0085695B" w:rsidRDefault="0085695B" w:rsidP="0085695B">
            <w:pPr>
              <w:pStyle w:val="TableParagraph"/>
              <w:spacing w:before="78"/>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155DD4D9" w14:textId="10331147"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4BBB4F57" w14:textId="03D93FFA" w:rsidR="0085695B" w:rsidRPr="0085695B" w:rsidRDefault="0085695B" w:rsidP="0085695B">
            <w:pPr>
              <w:pStyle w:val="TableParagraph"/>
              <w:spacing w:before="78"/>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6BDF9385" w14:textId="56C2E3E1"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85" w:type="dxa"/>
          </w:tcPr>
          <w:p w14:paraId="7B2B4A20" w14:textId="41C48C39" w:rsidR="0085695B" w:rsidRPr="0085695B" w:rsidRDefault="0085695B" w:rsidP="0085695B">
            <w:pPr>
              <w:pStyle w:val="TableParagraph"/>
              <w:spacing w:before="78"/>
              <w:ind w:left="213" w:right="213"/>
              <w:rPr>
                <w:rFonts w:ascii="Bookman Old Style" w:hAnsi="Bookman Old Style"/>
                <w:color w:val="0070C0"/>
                <w:sz w:val="16"/>
                <w:szCs w:val="16"/>
              </w:rPr>
            </w:pPr>
            <w:r w:rsidRPr="0085695B">
              <w:rPr>
                <w:rFonts w:ascii="Bookman Old Style" w:hAnsi="Bookman Old Style"/>
                <w:color w:val="0070C0"/>
                <w:sz w:val="16"/>
                <w:szCs w:val="16"/>
              </w:rPr>
              <w:t>450</w:t>
            </w:r>
          </w:p>
        </w:tc>
        <w:tc>
          <w:tcPr>
            <w:tcW w:w="336" w:type="dxa"/>
          </w:tcPr>
          <w:p w14:paraId="46C7B4B8" w14:textId="51366EFD" w:rsidR="0085695B" w:rsidRPr="0085695B" w:rsidRDefault="0085695B" w:rsidP="0085695B">
            <w:pPr>
              <w:pStyle w:val="TableParagraph"/>
              <w:spacing w:before="78"/>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766CE3DD" w14:textId="0AA9EA7C" w:rsidR="0085695B" w:rsidRPr="0085695B" w:rsidRDefault="0085695B" w:rsidP="0085695B">
            <w:pPr>
              <w:pStyle w:val="TableParagraph"/>
              <w:spacing w:before="78"/>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4A6E7A23" w14:textId="03838F65"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0B507D70" w14:textId="2B4AD75A" w:rsidR="0085695B" w:rsidRPr="0085695B" w:rsidRDefault="0085695B" w:rsidP="0085695B">
            <w:pPr>
              <w:pStyle w:val="TableParagraph"/>
              <w:spacing w:before="78"/>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29E8FAAB" w14:textId="0378CC02" w:rsidR="0085695B" w:rsidRPr="0085695B" w:rsidRDefault="0085695B" w:rsidP="0085695B">
            <w:pPr>
              <w:pStyle w:val="TableParagraph"/>
              <w:spacing w:before="78"/>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69E548D0" w14:textId="7702E26D" w:rsidR="0085695B" w:rsidRPr="0085695B" w:rsidRDefault="0085695B" w:rsidP="0085695B">
            <w:pPr>
              <w:pStyle w:val="TableParagraph"/>
              <w:spacing w:before="78"/>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1C273379" w14:textId="7C86C022"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41" w:type="dxa"/>
          </w:tcPr>
          <w:p w14:paraId="26EE6F9E" w14:textId="22D165C0" w:rsidR="0085695B" w:rsidRPr="0085695B" w:rsidRDefault="0085695B" w:rsidP="0085695B">
            <w:pPr>
              <w:pStyle w:val="TableParagraph"/>
              <w:spacing w:before="78"/>
              <w:ind w:left="195" w:right="190"/>
              <w:rPr>
                <w:rFonts w:ascii="Bookman Old Style" w:hAnsi="Bookman Old Style"/>
                <w:color w:val="0070C0"/>
                <w:sz w:val="16"/>
                <w:szCs w:val="16"/>
              </w:rPr>
            </w:pPr>
            <w:r w:rsidRPr="0085695B">
              <w:rPr>
                <w:rFonts w:ascii="Bookman Old Style" w:hAnsi="Bookman Old Style"/>
                <w:color w:val="0070C0"/>
                <w:sz w:val="16"/>
                <w:szCs w:val="16"/>
              </w:rPr>
              <w:t>310</w:t>
            </w:r>
          </w:p>
        </w:tc>
        <w:tc>
          <w:tcPr>
            <w:tcW w:w="1133" w:type="dxa"/>
          </w:tcPr>
          <w:p w14:paraId="243CBEE4"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501CF554" w14:textId="77777777" w:rsidTr="001F3A75">
        <w:trPr>
          <w:trHeight w:val="283"/>
        </w:trPr>
        <w:tc>
          <w:tcPr>
            <w:tcW w:w="464" w:type="dxa"/>
          </w:tcPr>
          <w:p w14:paraId="560905D4" w14:textId="56393AA2" w:rsidR="0085695B" w:rsidRPr="0085695B" w:rsidRDefault="0085695B" w:rsidP="0085695B">
            <w:pPr>
              <w:pStyle w:val="TableParagraph"/>
              <w:spacing w:before="78"/>
              <w:ind w:left="10"/>
              <w:rPr>
                <w:rFonts w:ascii="Bookman Old Style" w:hAnsi="Bookman Old Style"/>
                <w:color w:val="0070C0"/>
                <w:sz w:val="16"/>
                <w:szCs w:val="16"/>
              </w:rPr>
            </w:pPr>
            <w:r w:rsidRPr="0085695B">
              <w:rPr>
                <w:rFonts w:ascii="Bookman Old Style" w:hAnsi="Bookman Old Style"/>
                <w:color w:val="0070C0"/>
                <w:sz w:val="16"/>
                <w:szCs w:val="16"/>
              </w:rPr>
              <w:t>8</w:t>
            </w:r>
          </w:p>
        </w:tc>
        <w:tc>
          <w:tcPr>
            <w:tcW w:w="4088" w:type="dxa"/>
          </w:tcPr>
          <w:p w14:paraId="333184D6" w14:textId="6C8B486B" w:rsidR="0085695B" w:rsidRPr="0085695B" w:rsidRDefault="0085695B" w:rsidP="0085695B">
            <w:pPr>
              <w:pStyle w:val="TableParagraph"/>
              <w:spacing w:before="78"/>
              <w:ind w:left="105"/>
              <w:jc w:val="left"/>
              <w:rPr>
                <w:rFonts w:ascii="Bookman Old Style" w:hAnsi="Bookman Old Style"/>
                <w:color w:val="0070C0"/>
                <w:sz w:val="16"/>
                <w:szCs w:val="16"/>
              </w:rPr>
            </w:pPr>
            <w:r w:rsidRPr="0085695B">
              <w:rPr>
                <w:rFonts w:ascii="Bookman Old Style" w:hAnsi="Bookman Old Style"/>
                <w:color w:val="0070C0"/>
                <w:sz w:val="16"/>
                <w:szCs w:val="16"/>
              </w:rPr>
              <w:t>Kepala Bidang Pencegahan</w:t>
            </w:r>
          </w:p>
        </w:tc>
        <w:tc>
          <w:tcPr>
            <w:tcW w:w="999" w:type="dxa"/>
          </w:tcPr>
          <w:p w14:paraId="0DC1D206" w14:textId="36661C78" w:rsidR="0085695B" w:rsidRPr="0085695B" w:rsidRDefault="0085695B" w:rsidP="0085695B">
            <w:pPr>
              <w:pStyle w:val="TableParagraph"/>
              <w:spacing w:before="78"/>
              <w:ind w:right="439"/>
              <w:jc w:val="right"/>
              <w:rPr>
                <w:rFonts w:ascii="Bookman Old Style" w:hAnsi="Bookman Old Style"/>
                <w:color w:val="0070C0"/>
                <w:sz w:val="16"/>
                <w:szCs w:val="16"/>
              </w:rPr>
            </w:pPr>
            <w:r w:rsidRPr="0085695B">
              <w:rPr>
                <w:rFonts w:ascii="Bookman Old Style" w:hAnsi="Bookman Old Style"/>
                <w:color w:val="0070C0"/>
                <w:sz w:val="16"/>
                <w:szCs w:val="16"/>
              </w:rPr>
              <w:t>11</w:t>
            </w:r>
          </w:p>
        </w:tc>
        <w:tc>
          <w:tcPr>
            <w:tcW w:w="997" w:type="dxa"/>
          </w:tcPr>
          <w:p w14:paraId="5FA2E035" w14:textId="065EFB25" w:rsidR="0085695B" w:rsidRPr="0085695B" w:rsidRDefault="0085695B" w:rsidP="0085695B">
            <w:pPr>
              <w:pStyle w:val="TableParagraph"/>
              <w:spacing w:before="78"/>
              <w:ind w:right="289"/>
              <w:jc w:val="right"/>
              <w:rPr>
                <w:rFonts w:ascii="Bookman Old Style" w:hAnsi="Bookman Old Style"/>
                <w:color w:val="0070C0"/>
                <w:sz w:val="16"/>
                <w:szCs w:val="16"/>
              </w:rPr>
            </w:pPr>
            <w:r w:rsidRPr="0085695B">
              <w:rPr>
                <w:rFonts w:ascii="Bookman Old Style" w:hAnsi="Bookman Old Style"/>
                <w:color w:val="0070C0"/>
                <w:sz w:val="16"/>
                <w:szCs w:val="16"/>
              </w:rPr>
              <w:t>2045</w:t>
            </w:r>
          </w:p>
        </w:tc>
        <w:tc>
          <w:tcPr>
            <w:tcW w:w="399" w:type="dxa"/>
          </w:tcPr>
          <w:p w14:paraId="06803BA8" w14:textId="04D55BDD"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007D4CD0" w14:textId="0831E137" w:rsidR="0085695B" w:rsidRPr="0085695B" w:rsidRDefault="0085695B" w:rsidP="0085695B">
            <w:pPr>
              <w:pStyle w:val="TableParagraph"/>
              <w:spacing w:before="78"/>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61F8848D" w14:textId="7C99A9BB"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16020FE2" w14:textId="2E117853" w:rsidR="0085695B" w:rsidRPr="0085695B" w:rsidRDefault="0085695B" w:rsidP="0085695B">
            <w:pPr>
              <w:pStyle w:val="TableParagraph"/>
              <w:spacing w:before="78"/>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68281D4D" w14:textId="6F41D8B3"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2</w:t>
            </w:r>
          </w:p>
        </w:tc>
        <w:tc>
          <w:tcPr>
            <w:tcW w:w="785" w:type="dxa"/>
          </w:tcPr>
          <w:p w14:paraId="65F908C2" w14:textId="4C232EFB" w:rsidR="0085695B" w:rsidRPr="0085695B" w:rsidRDefault="0085695B" w:rsidP="0085695B">
            <w:pPr>
              <w:pStyle w:val="TableParagraph"/>
              <w:spacing w:before="78"/>
              <w:ind w:left="213" w:right="213"/>
              <w:rPr>
                <w:rFonts w:ascii="Bookman Old Style" w:hAnsi="Bookman Old Style"/>
                <w:color w:val="0070C0"/>
                <w:sz w:val="16"/>
                <w:szCs w:val="16"/>
              </w:rPr>
            </w:pPr>
            <w:r w:rsidRPr="0085695B">
              <w:rPr>
                <w:rFonts w:ascii="Bookman Old Style" w:hAnsi="Bookman Old Style"/>
                <w:color w:val="0070C0"/>
                <w:sz w:val="16"/>
                <w:szCs w:val="16"/>
              </w:rPr>
              <w:t>775</w:t>
            </w:r>
          </w:p>
        </w:tc>
        <w:tc>
          <w:tcPr>
            <w:tcW w:w="336" w:type="dxa"/>
          </w:tcPr>
          <w:p w14:paraId="1DD1E900" w14:textId="7CCE3902" w:rsidR="0085695B" w:rsidRPr="0085695B" w:rsidRDefault="0085695B" w:rsidP="0085695B">
            <w:pPr>
              <w:pStyle w:val="TableParagraph"/>
              <w:spacing w:before="78"/>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18E45568" w14:textId="0E6DFC2A" w:rsidR="0085695B" w:rsidRPr="0085695B" w:rsidRDefault="0085695B" w:rsidP="0085695B">
            <w:pPr>
              <w:pStyle w:val="TableParagraph"/>
              <w:spacing w:before="78"/>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0AAD374C" w14:textId="2C6F833E"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322F2126" w14:textId="4D0AACE7" w:rsidR="0085695B" w:rsidRPr="0085695B" w:rsidRDefault="0085695B" w:rsidP="0085695B">
            <w:pPr>
              <w:pStyle w:val="TableParagraph"/>
              <w:spacing w:before="78"/>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55176DAB" w14:textId="2D97E96B" w:rsidR="0085695B" w:rsidRPr="0085695B" w:rsidRDefault="0085695B" w:rsidP="0085695B">
            <w:pPr>
              <w:pStyle w:val="TableParagraph"/>
              <w:spacing w:before="78"/>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7ED7222B" w14:textId="37E27CFF" w:rsidR="0085695B" w:rsidRPr="0085695B" w:rsidRDefault="0085695B" w:rsidP="0085695B">
            <w:pPr>
              <w:pStyle w:val="TableParagraph"/>
              <w:spacing w:before="78"/>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1E46BECA" w14:textId="06E21549"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2</w:t>
            </w:r>
          </w:p>
        </w:tc>
        <w:tc>
          <w:tcPr>
            <w:tcW w:w="741" w:type="dxa"/>
          </w:tcPr>
          <w:p w14:paraId="1B1205E8" w14:textId="2A575269" w:rsidR="0085695B" w:rsidRPr="0085695B" w:rsidRDefault="0085695B" w:rsidP="0085695B">
            <w:pPr>
              <w:pStyle w:val="TableParagraph"/>
              <w:spacing w:before="78"/>
              <w:ind w:left="195" w:right="190"/>
              <w:rPr>
                <w:rFonts w:ascii="Bookman Old Style" w:hAnsi="Bookman Old Style"/>
                <w:color w:val="0070C0"/>
                <w:sz w:val="16"/>
                <w:szCs w:val="16"/>
              </w:rPr>
            </w:pPr>
            <w:r w:rsidRPr="0085695B">
              <w:rPr>
                <w:rFonts w:ascii="Bookman Old Style" w:hAnsi="Bookman Old Style"/>
                <w:color w:val="0070C0"/>
                <w:sz w:val="16"/>
                <w:szCs w:val="16"/>
              </w:rPr>
              <w:t>575</w:t>
            </w:r>
          </w:p>
        </w:tc>
        <w:tc>
          <w:tcPr>
            <w:tcW w:w="1133" w:type="dxa"/>
          </w:tcPr>
          <w:p w14:paraId="1D794371"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7069228F" w14:textId="77777777" w:rsidTr="001F3A75">
        <w:trPr>
          <w:trHeight w:val="283"/>
        </w:trPr>
        <w:tc>
          <w:tcPr>
            <w:tcW w:w="464" w:type="dxa"/>
          </w:tcPr>
          <w:p w14:paraId="38CBF4D1" w14:textId="73014528" w:rsidR="0085695B" w:rsidRPr="0085695B" w:rsidRDefault="0085695B" w:rsidP="0085695B">
            <w:pPr>
              <w:pStyle w:val="TableParagraph"/>
              <w:spacing w:before="78"/>
              <w:ind w:left="10"/>
              <w:rPr>
                <w:rFonts w:ascii="Bookman Old Style" w:hAnsi="Bookman Old Style"/>
                <w:color w:val="0070C0"/>
                <w:sz w:val="16"/>
                <w:szCs w:val="16"/>
              </w:rPr>
            </w:pPr>
            <w:r w:rsidRPr="0085695B">
              <w:rPr>
                <w:rFonts w:ascii="Bookman Old Style" w:hAnsi="Bookman Old Style"/>
                <w:color w:val="0070C0"/>
                <w:sz w:val="16"/>
                <w:szCs w:val="16"/>
              </w:rPr>
              <w:t>9</w:t>
            </w:r>
          </w:p>
        </w:tc>
        <w:tc>
          <w:tcPr>
            <w:tcW w:w="4088" w:type="dxa"/>
          </w:tcPr>
          <w:p w14:paraId="037BD2FE" w14:textId="12C70685" w:rsidR="0085695B" w:rsidRPr="0085695B" w:rsidRDefault="0085695B" w:rsidP="0085695B">
            <w:pPr>
              <w:pStyle w:val="TableParagraph"/>
              <w:spacing w:before="78"/>
              <w:ind w:left="105"/>
              <w:jc w:val="left"/>
              <w:rPr>
                <w:rFonts w:ascii="Bookman Old Style" w:hAnsi="Bookman Old Style"/>
                <w:color w:val="0070C0"/>
                <w:sz w:val="16"/>
                <w:szCs w:val="16"/>
              </w:rPr>
            </w:pPr>
            <w:r w:rsidRPr="0085695B">
              <w:rPr>
                <w:rFonts w:ascii="Bookman Old Style" w:hAnsi="Bookman Old Style"/>
                <w:color w:val="0070C0"/>
                <w:sz w:val="16"/>
                <w:szCs w:val="16"/>
              </w:rPr>
              <w:t>Kepala Seksi Pemberdayaan Masyarakat dan Dunia Usaha</w:t>
            </w:r>
          </w:p>
        </w:tc>
        <w:tc>
          <w:tcPr>
            <w:tcW w:w="999" w:type="dxa"/>
          </w:tcPr>
          <w:p w14:paraId="4059FE50" w14:textId="7851E0DF" w:rsidR="0085695B" w:rsidRPr="0085695B" w:rsidRDefault="0085695B" w:rsidP="0085695B">
            <w:pPr>
              <w:pStyle w:val="TableParagraph"/>
              <w:spacing w:before="78"/>
              <w:ind w:right="439"/>
              <w:jc w:val="right"/>
              <w:rPr>
                <w:rFonts w:ascii="Bookman Old Style" w:hAnsi="Bookman Old Style"/>
                <w:color w:val="0070C0"/>
                <w:sz w:val="16"/>
                <w:szCs w:val="16"/>
              </w:rPr>
            </w:pPr>
            <w:r w:rsidRPr="0085695B">
              <w:rPr>
                <w:rFonts w:ascii="Bookman Old Style" w:hAnsi="Bookman Old Style"/>
                <w:color w:val="0070C0"/>
                <w:sz w:val="16"/>
                <w:szCs w:val="16"/>
              </w:rPr>
              <w:t>9</w:t>
            </w:r>
          </w:p>
        </w:tc>
        <w:tc>
          <w:tcPr>
            <w:tcW w:w="997" w:type="dxa"/>
          </w:tcPr>
          <w:p w14:paraId="577E2B10" w14:textId="782CD2EE" w:rsidR="0085695B" w:rsidRPr="0085695B" w:rsidRDefault="0085695B" w:rsidP="0085695B">
            <w:pPr>
              <w:pStyle w:val="TableParagraph"/>
              <w:spacing w:before="78"/>
              <w:ind w:right="289"/>
              <w:jc w:val="right"/>
              <w:rPr>
                <w:rFonts w:ascii="Bookman Old Style" w:hAnsi="Bookman Old Style"/>
                <w:color w:val="0070C0"/>
                <w:sz w:val="16"/>
                <w:szCs w:val="16"/>
              </w:rPr>
            </w:pPr>
            <w:r w:rsidRPr="0085695B">
              <w:rPr>
                <w:rFonts w:ascii="Bookman Old Style" w:hAnsi="Bookman Old Style"/>
                <w:color w:val="0070C0"/>
                <w:sz w:val="16"/>
                <w:szCs w:val="16"/>
              </w:rPr>
              <w:t>1455</w:t>
            </w:r>
          </w:p>
        </w:tc>
        <w:tc>
          <w:tcPr>
            <w:tcW w:w="399" w:type="dxa"/>
          </w:tcPr>
          <w:p w14:paraId="1E46E326" w14:textId="6AA4E17B"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2084F695" w14:textId="526B109C" w:rsidR="0085695B" w:rsidRPr="0085695B" w:rsidRDefault="0085695B" w:rsidP="0085695B">
            <w:pPr>
              <w:pStyle w:val="TableParagraph"/>
              <w:spacing w:before="78"/>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27F47A70" w14:textId="70692435"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6909D907" w14:textId="0C9F08E8" w:rsidR="0085695B" w:rsidRPr="0085695B" w:rsidRDefault="0085695B" w:rsidP="0085695B">
            <w:pPr>
              <w:pStyle w:val="TableParagraph"/>
              <w:spacing w:before="78"/>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39D7C02E" w14:textId="4C25654D"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85" w:type="dxa"/>
          </w:tcPr>
          <w:p w14:paraId="24F46800" w14:textId="51AC1D94" w:rsidR="0085695B" w:rsidRPr="0085695B" w:rsidRDefault="0085695B" w:rsidP="0085695B">
            <w:pPr>
              <w:pStyle w:val="TableParagraph"/>
              <w:spacing w:before="78"/>
              <w:ind w:left="213" w:right="213"/>
              <w:rPr>
                <w:rFonts w:ascii="Bookman Old Style" w:hAnsi="Bookman Old Style"/>
                <w:color w:val="0070C0"/>
                <w:sz w:val="16"/>
                <w:szCs w:val="16"/>
              </w:rPr>
            </w:pPr>
            <w:r w:rsidRPr="0085695B">
              <w:rPr>
                <w:rFonts w:ascii="Bookman Old Style" w:hAnsi="Bookman Old Style"/>
                <w:color w:val="0070C0"/>
                <w:sz w:val="16"/>
                <w:szCs w:val="16"/>
              </w:rPr>
              <w:t>450</w:t>
            </w:r>
          </w:p>
        </w:tc>
        <w:tc>
          <w:tcPr>
            <w:tcW w:w="336" w:type="dxa"/>
          </w:tcPr>
          <w:p w14:paraId="4F467FD2" w14:textId="52F7921A" w:rsidR="0085695B" w:rsidRPr="0085695B" w:rsidRDefault="0085695B" w:rsidP="0085695B">
            <w:pPr>
              <w:pStyle w:val="TableParagraph"/>
              <w:spacing w:before="78"/>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5EA2817D" w14:textId="7EACD964" w:rsidR="0085695B" w:rsidRPr="0085695B" w:rsidRDefault="0085695B" w:rsidP="0085695B">
            <w:pPr>
              <w:pStyle w:val="TableParagraph"/>
              <w:spacing w:before="78"/>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1B4E8F53" w14:textId="481CCB63"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2FDD20BF" w14:textId="13B36AC3" w:rsidR="0085695B" w:rsidRPr="0085695B" w:rsidRDefault="0085695B" w:rsidP="0085695B">
            <w:pPr>
              <w:pStyle w:val="TableParagraph"/>
              <w:spacing w:before="78"/>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513DFEB3" w14:textId="65136D7D" w:rsidR="0085695B" w:rsidRPr="0085695B" w:rsidRDefault="0085695B" w:rsidP="0085695B">
            <w:pPr>
              <w:pStyle w:val="TableParagraph"/>
              <w:spacing w:before="78"/>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52610586" w14:textId="355C4C85" w:rsidR="0085695B" w:rsidRPr="0085695B" w:rsidRDefault="0085695B" w:rsidP="0085695B">
            <w:pPr>
              <w:pStyle w:val="TableParagraph"/>
              <w:spacing w:before="78"/>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6F1DC01E" w14:textId="30F06AAD"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41" w:type="dxa"/>
          </w:tcPr>
          <w:p w14:paraId="636021F4" w14:textId="123938F4" w:rsidR="0085695B" w:rsidRPr="0085695B" w:rsidRDefault="0085695B" w:rsidP="0085695B">
            <w:pPr>
              <w:pStyle w:val="TableParagraph"/>
              <w:spacing w:before="78"/>
              <w:ind w:left="195" w:right="190"/>
              <w:rPr>
                <w:rFonts w:ascii="Bookman Old Style" w:hAnsi="Bookman Old Style"/>
                <w:color w:val="0070C0"/>
                <w:sz w:val="16"/>
                <w:szCs w:val="16"/>
              </w:rPr>
            </w:pPr>
            <w:r w:rsidRPr="0085695B">
              <w:rPr>
                <w:rFonts w:ascii="Bookman Old Style" w:hAnsi="Bookman Old Style"/>
                <w:color w:val="0070C0"/>
                <w:sz w:val="16"/>
                <w:szCs w:val="16"/>
              </w:rPr>
              <w:t>310</w:t>
            </w:r>
          </w:p>
        </w:tc>
        <w:tc>
          <w:tcPr>
            <w:tcW w:w="1133" w:type="dxa"/>
          </w:tcPr>
          <w:p w14:paraId="7A036C92" w14:textId="77777777" w:rsidR="0085695B" w:rsidRPr="00022F71" w:rsidRDefault="0085695B" w:rsidP="0085695B">
            <w:pPr>
              <w:pStyle w:val="TableParagraph"/>
              <w:spacing w:before="0"/>
              <w:jc w:val="left"/>
              <w:rPr>
                <w:rFonts w:ascii="Bookman Old Style" w:hAnsi="Bookman Old Style"/>
                <w:sz w:val="16"/>
              </w:rPr>
            </w:pPr>
          </w:p>
        </w:tc>
      </w:tr>
      <w:tr w:rsidR="0085695B" w:rsidRPr="00022F71" w14:paraId="0024BF9B" w14:textId="77777777" w:rsidTr="001F3A75">
        <w:trPr>
          <w:trHeight w:val="283"/>
        </w:trPr>
        <w:tc>
          <w:tcPr>
            <w:tcW w:w="464" w:type="dxa"/>
          </w:tcPr>
          <w:p w14:paraId="4C2F5FBC" w14:textId="384AB4C5" w:rsidR="0085695B" w:rsidRPr="0085695B" w:rsidRDefault="0085695B" w:rsidP="0085695B">
            <w:pPr>
              <w:pStyle w:val="TableParagraph"/>
              <w:spacing w:before="78"/>
              <w:ind w:left="10"/>
              <w:rPr>
                <w:rFonts w:ascii="Bookman Old Style" w:hAnsi="Bookman Old Style"/>
                <w:color w:val="0070C0"/>
                <w:sz w:val="16"/>
                <w:szCs w:val="16"/>
              </w:rPr>
            </w:pPr>
            <w:r w:rsidRPr="0085695B">
              <w:rPr>
                <w:rFonts w:ascii="Bookman Old Style" w:hAnsi="Bookman Old Style"/>
                <w:color w:val="0070C0"/>
                <w:sz w:val="16"/>
                <w:szCs w:val="16"/>
              </w:rPr>
              <w:t>10</w:t>
            </w:r>
          </w:p>
        </w:tc>
        <w:tc>
          <w:tcPr>
            <w:tcW w:w="4088" w:type="dxa"/>
          </w:tcPr>
          <w:p w14:paraId="50788C5B" w14:textId="2505B206" w:rsidR="0085695B" w:rsidRPr="0085695B" w:rsidRDefault="0085695B" w:rsidP="0085695B">
            <w:pPr>
              <w:pStyle w:val="TableParagraph"/>
              <w:spacing w:before="78"/>
              <w:ind w:left="105"/>
              <w:jc w:val="left"/>
              <w:rPr>
                <w:rFonts w:ascii="Bookman Old Style" w:hAnsi="Bookman Old Style"/>
                <w:color w:val="0070C0"/>
                <w:sz w:val="16"/>
                <w:szCs w:val="16"/>
              </w:rPr>
            </w:pPr>
            <w:r w:rsidRPr="0085695B">
              <w:rPr>
                <w:rFonts w:ascii="Bookman Old Style" w:hAnsi="Bookman Old Style"/>
                <w:color w:val="0070C0"/>
                <w:sz w:val="16"/>
                <w:szCs w:val="16"/>
              </w:rPr>
              <w:t>Kepala Seksi Pencegahan dan Insfeksi</w:t>
            </w:r>
          </w:p>
        </w:tc>
        <w:tc>
          <w:tcPr>
            <w:tcW w:w="999" w:type="dxa"/>
          </w:tcPr>
          <w:p w14:paraId="3BAD6FD4" w14:textId="668B5C74" w:rsidR="0085695B" w:rsidRPr="0085695B" w:rsidRDefault="0085695B" w:rsidP="0085695B">
            <w:pPr>
              <w:pStyle w:val="TableParagraph"/>
              <w:spacing w:before="78"/>
              <w:ind w:right="439"/>
              <w:jc w:val="right"/>
              <w:rPr>
                <w:rFonts w:ascii="Bookman Old Style" w:hAnsi="Bookman Old Style"/>
                <w:color w:val="0070C0"/>
                <w:sz w:val="16"/>
                <w:szCs w:val="16"/>
              </w:rPr>
            </w:pPr>
            <w:r w:rsidRPr="0085695B">
              <w:rPr>
                <w:rFonts w:ascii="Bookman Old Style" w:hAnsi="Bookman Old Style"/>
                <w:color w:val="0070C0"/>
                <w:sz w:val="16"/>
                <w:szCs w:val="16"/>
              </w:rPr>
              <w:t>9</w:t>
            </w:r>
          </w:p>
        </w:tc>
        <w:tc>
          <w:tcPr>
            <w:tcW w:w="997" w:type="dxa"/>
          </w:tcPr>
          <w:p w14:paraId="07A7D9A8" w14:textId="0B66CAE6" w:rsidR="0085695B" w:rsidRPr="0085695B" w:rsidRDefault="0085695B" w:rsidP="0085695B">
            <w:pPr>
              <w:pStyle w:val="TableParagraph"/>
              <w:spacing w:before="78"/>
              <w:ind w:right="289"/>
              <w:jc w:val="right"/>
              <w:rPr>
                <w:rFonts w:ascii="Bookman Old Style" w:hAnsi="Bookman Old Style"/>
                <w:color w:val="0070C0"/>
                <w:sz w:val="16"/>
                <w:szCs w:val="16"/>
              </w:rPr>
            </w:pPr>
            <w:r w:rsidRPr="0085695B">
              <w:rPr>
                <w:rFonts w:ascii="Bookman Old Style" w:hAnsi="Bookman Old Style"/>
                <w:color w:val="0070C0"/>
                <w:sz w:val="16"/>
                <w:szCs w:val="16"/>
              </w:rPr>
              <w:t>1455</w:t>
            </w:r>
          </w:p>
        </w:tc>
        <w:tc>
          <w:tcPr>
            <w:tcW w:w="399" w:type="dxa"/>
          </w:tcPr>
          <w:p w14:paraId="4D55BA01" w14:textId="01829D98"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915" w:type="dxa"/>
          </w:tcPr>
          <w:p w14:paraId="6CCD8623" w14:textId="0AE48100" w:rsidR="0085695B" w:rsidRPr="0085695B" w:rsidRDefault="0085695B" w:rsidP="0085695B">
            <w:pPr>
              <w:pStyle w:val="TableParagraph"/>
              <w:spacing w:before="78"/>
              <w:ind w:left="279" w:right="279"/>
              <w:rPr>
                <w:rFonts w:ascii="Bookman Old Style" w:hAnsi="Bookman Old Style"/>
                <w:color w:val="0070C0"/>
                <w:sz w:val="16"/>
                <w:szCs w:val="16"/>
              </w:rPr>
            </w:pPr>
            <w:r w:rsidRPr="0085695B">
              <w:rPr>
                <w:rFonts w:ascii="Bookman Old Style" w:hAnsi="Bookman Old Style"/>
                <w:color w:val="0070C0"/>
                <w:sz w:val="16"/>
                <w:szCs w:val="16"/>
              </w:rPr>
              <w:t>175</w:t>
            </w:r>
          </w:p>
        </w:tc>
        <w:tc>
          <w:tcPr>
            <w:tcW w:w="401" w:type="dxa"/>
          </w:tcPr>
          <w:p w14:paraId="239FDB63" w14:textId="7B3599FD"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25" w:type="dxa"/>
          </w:tcPr>
          <w:p w14:paraId="46B02361" w14:textId="52618512" w:rsidR="0085695B" w:rsidRPr="0085695B" w:rsidRDefault="0085695B" w:rsidP="0085695B">
            <w:pPr>
              <w:pStyle w:val="TableParagraph"/>
              <w:spacing w:before="78"/>
              <w:ind w:left="207"/>
              <w:jc w:val="left"/>
              <w:rPr>
                <w:rFonts w:ascii="Bookman Old Style" w:hAnsi="Bookman Old Style"/>
                <w:color w:val="0070C0"/>
                <w:sz w:val="16"/>
                <w:szCs w:val="16"/>
              </w:rPr>
            </w:pPr>
            <w:r w:rsidRPr="0085695B">
              <w:rPr>
                <w:rFonts w:ascii="Bookman Old Style" w:hAnsi="Bookman Old Style"/>
                <w:color w:val="0070C0"/>
                <w:sz w:val="16"/>
                <w:szCs w:val="16"/>
              </w:rPr>
              <w:t>100</w:t>
            </w:r>
          </w:p>
        </w:tc>
        <w:tc>
          <w:tcPr>
            <w:tcW w:w="387" w:type="dxa"/>
          </w:tcPr>
          <w:p w14:paraId="6E4A25D7" w14:textId="023AD30B"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85" w:type="dxa"/>
          </w:tcPr>
          <w:p w14:paraId="2D9A8EA2" w14:textId="25BEF5C2" w:rsidR="0085695B" w:rsidRPr="0085695B" w:rsidRDefault="0085695B" w:rsidP="0085695B">
            <w:pPr>
              <w:pStyle w:val="TableParagraph"/>
              <w:spacing w:before="78"/>
              <w:ind w:left="213" w:right="213"/>
              <w:rPr>
                <w:rFonts w:ascii="Bookman Old Style" w:hAnsi="Bookman Old Style"/>
                <w:color w:val="0070C0"/>
                <w:sz w:val="16"/>
                <w:szCs w:val="16"/>
              </w:rPr>
            </w:pPr>
            <w:r w:rsidRPr="0085695B">
              <w:rPr>
                <w:rFonts w:ascii="Bookman Old Style" w:hAnsi="Bookman Old Style"/>
                <w:color w:val="0070C0"/>
                <w:sz w:val="16"/>
                <w:szCs w:val="16"/>
              </w:rPr>
              <w:t>450</w:t>
            </w:r>
          </w:p>
        </w:tc>
        <w:tc>
          <w:tcPr>
            <w:tcW w:w="336" w:type="dxa"/>
          </w:tcPr>
          <w:p w14:paraId="1D5EBB7D" w14:textId="29E6E620" w:rsidR="0085695B" w:rsidRPr="0085695B" w:rsidRDefault="0085695B" w:rsidP="0085695B">
            <w:pPr>
              <w:pStyle w:val="TableParagraph"/>
              <w:spacing w:before="78"/>
              <w:rPr>
                <w:rFonts w:ascii="Bookman Old Style" w:hAnsi="Bookman Old Style"/>
                <w:color w:val="0070C0"/>
                <w:sz w:val="16"/>
                <w:szCs w:val="16"/>
              </w:rPr>
            </w:pPr>
            <w:r w:rsidRPr="0085695B">
              <w:rPr>
                <w:rFonts w:ascii="Bookman Old Style" w:hAnsi="Bookman Old Style"/>
                <w:color w:val="0070C0"/>
                <w:sz w:val="16"/>
                <w:szCs w:val="16"/>
              </w:rPr>
              <w:t>2</w:t>
            </w:r>
          </w:p>
        </w:tc>
        <w:tc>
          <w:tcPr>
            <w:tcW w:w="775" w:type="dxa"/>
          </w:tcPr>
          <w:p w14:paraId="564B6DB2" w14:textId="1A173185" w:rsidR="0085695B" w:rsidRPr="0085695B" w:rsidRDefault="0085695B" w:rsidP="0085695B">
            <w:pPr>
              <w:pStyle w:val="TableParagraph"/>
              <w:spacing w:before="78"/>
              <w:ind w:left="209" w:right="206"/>
              <w:rPr>
                <w:rFonts w:ascii="Bookman Old Style" w:hAnsi="Bookman Old Style"/>
                <w:color w:val="0070C0"/>
                <w:sz w:val="16"/>
                <w:szCs w:val="16"/>
              </w:rPr>
            </w:pPr>
            <w:r w:rsidRPr="0085695B">
              <w:rPr>
                <w:rFonts w:ascii="Bookman Old Style" w:hAnsi="Bookman Old Style"/>
                <w:color w:val="0070C0"/>
                <w:sz w:val="16"/>
                <w:szCs w:val="16"/>
              </w:rPr>
              <w:t>50</w:t>
            </w:r>
          </w:p>
        </w:tc>
        <w:tc>
          <w:tcPr>
            <w:tcW w:w="334" w:type="dxa"/>
          </w:tcPr>
          <w:p w14:paraId="26BC23DA" w14:textId="06D37145" w:rsidR="0085695B" w:rsidRPr="0085695B" w:rsidRDefault="0085695B" w:rsidP="0085695B">
            <w:pPr>
              <w:pStyle w:val="TableParagraph"/>
              <w:spacing w:before="78"/>
              <w:ind w:left="3"/>
              <w:rPr>
                <w:rFonts w:ascii="Bookman Old Style" w:hAnsi="Bookman Old Style"/>
                <w:color w:val="0070C0"/>
                <w:sz w:val="16"/>
                <w:szCs w:val="16"/>
              </w:rPr>
            </w:pPr>
            <w:r w:rsidRPr="0085695B">
              <w:rPr>
                <w:rFonts w:ascii="Bookman Old Style" w:hAnsi="Bookman Old Style"/>
                <w:color w:val="0070C0"/>
                <w:sz w:val="16"/>
                <w:szCs w:val="16"/>
              </w:rPr>
              <w:t>1</w:t>
            </w:r>
          </w:p>
        </w:tc>
        <w:tc>
          <w:tcPr>
            <w:tcW w:w="729" w:type="dxa"/>
          </w:tcPr>
          <w:p w14:paraId="1AB82209" w14:textId="78AD0F26" w:rsidR="0085695B" w:rsidRPr="0085695B" w:rsidRDefault="0085695B" w:rsidP="0085695B">
            <w:pPr>
              <w:pStyle w:val="TableParagraph"/>
              <w:spacing w:before="78"/>
              <w:ind w:left="262"/>
              <w:jc w:val="left"/>
              <w:rPr>
                <w:rFonts w:ascii="Bookman Old Style" w:hAnsi="Bookman Old Style"/>
                <w:color w:val="0070C0"/>
                <w:sz w:val="16"/>
                <w:szCs w:val="16"/>
              </w:rPr>
            </w:pPr>
            <w:r w:rsidRPr="0085695B">
              <w:rPr>
                <w:rFonts w:ascii="Bookman Old Style" w:hAnsi="Bookman Old Style"/>
                <w:color w:val="0070C0"/>
                <w:sz w:val="16"/>
                <w:szCs w:val="16"/>
              </w:rPr>
              <w:t>30</w:t>
            </w:r>
          </w:p>
        </w:tc>
        <w:tc>
          <w:tcPr>
            <w:tcW w:w="446" w:type="dxa"/>
          </w:tcPr>
          <w:p w14:paraId="24FE83D2" w14:textId="222B0FA8" w:rsidR="0085695B" w:rsidRPr="0085695B" w:rsidRDefault="0085695B" w:rsidP="0085695B">
            <w:pPr>
              <w:pStyle w:val="TableParagraph"/>
              <w:spacing w:before="78"/>
              <w:ind w:left="2"/>
              <w:rPr>
                <w:rFonts w:ascii="Bookman Old Style" w:hAnsi="Bookman Old Style"/>
                <w:color w:val="0070C0"/>
                <w:sz w:val="16"/>
                <w:szCs w:val="16"/>
              </w:rPr>
            </w:pPr>
            <w:r w:rsidRPr="0085695B">
              <w:rPr>
                <w:rFonts w:ascii="Bookman Old Style" w:hAnsi="Bookman Old Style"/>
                <w:color w:val="0070C0"/>
                <w:sz w:val="16"/>
                <w:szCs w:val="16"/>
              </w:rPr>
              <w:t>3</w:t>
            </w:r>
          </w:p>
        </w:tc>
        <w:tc>
          <w:tcPr>
            <w:tcW w:w="705" w:type="dxa"/>
          </w:tcPr>
          <w:p w14:paraId="5313CCE1" w14:textId="69045467" w:rsidR="0085695B" w:rsidRPr="0085695B" w:rsidRDefault="0085695B" w:rsidP="0085695B">
            <w:pPr>
              <w:pStyle w:val="TableParagraph"/>
              <w:spacing w:before="78"/>
              <w:ind w:right="195"/>
              <w:jc w:val="right"/>
              <w:rPr>
                <w:rFonts w:ascii="Bookman Old Style" w:hAnsi="Bookman Old Style"/>
                <w:color w:val="0070C0"/>
                <w:sz w:val="16"/>
                <w:szCs w:val="16"/>
              </w:rPr>
            </w:pPr>
            <w:r w:rsidRPr="0085695B">
              <w:rPr>
                <w:rFonts w:ascii="Bookman Old Style" w:hAnsi="Bookman Old Style"/>
                <w:color w:val="0070C0"/>
                <w:sz w:val="16"/>
                <w:szCs w:val="16"/>
              </w:rPr>
              <w:t>340</w:t>
            </w:r>
          </w:p>
        </w:tc>
        <w:tc>
          <w:tcPr>
            <w:tcW w:w="393" w:type="dxa"/>
          </w:tcPr>
          <w:p w14:paraId="39A7B96B" w14:textId="6626F258" w:rsidR="0085695B" w:rsidRPr="0085695B" w:rsidRDefault="0085695B" w:rsidP="0085695B">
            <w:pPr>
              <w:pStyle w:val="TableParagraph"/>
              <w:spacing w:before="78"/>
              <w:ind w:left="4"/>
              <w:rPr>
                <w:rFonts w:ascii="Bookman Old Style" w:hAnsi="Bookman Old Style"/>
                <w:color w:val="0070C0"/>
                <w:sz w:val="16"/>
                <w:szCs w:val="16"/>
              </w:rPr>
            </w:pPr>
            <w:r w:rsidRPr="0085695B">
              <w:rPr>
                <w:rFonts w:ascii="Bookman Old Style" w:hAnsi="Bookman Old Style"/>
                <w:color w:val="0070C0"/>
                <w:sz w:val="16"/>
                <w:szCs w:val="16"/>
              </w:rPr>
              <w:t>1</w:t>
            </w:r>
          </w:p>
        </w:tc>
        <w:tc>
          <w:tcPr>
            <w:tcW w:w="741" w:type="dxa"/>
          </w:tcPr>
          <w:p w14:paraId="72810400" w14:textId="7F2C0EA1" w:rsidR="0085695B" w:rsidRPr="0085695B" w:rsidRDefault="0085695B" w:rsidP="0085695B">
            <w:pPr>
              <w:pStyle w:val="TableParagraph"/>
              <w:spacing w:before="78"/>
              <w:ind w:left="195" w:right="190"/>
              <w:rPr>
                <w:rFonts w:ascii="Bookman Old Style" w:hAnsi="Bookman Old Style"/>
                <w:color w:val="0070C0"/>
                <w:sz w:val="16"/>
                <w:szCs w:val="16"/>
              </w:rPr>
            </w:pPr>
            <w:r w:rsidRPr="0085695B">
              <w:rPr>
                <w:rFonts w:ascii="Bookman Old Style" w:hAnsi="Bookman Old Style"/>
                <w:color w:val="0070C0"/>
                <w:sz w:val="16"/>
                <w:szCs w:val="16"/>
              </w:rPr>
              <w:t>310</w:t>
            </w:r>
          </w:p>
        </w:tc>
        <w:tc>
          <w:tcPr>
            <w:tcW w:w="1133" w:type="dxa"/>
          </w:tcPr>
          <w:p w14:paraId="5A8374CD" w14:textId="77777777" w:rsidR="0085695B" w:rsidRPr="00022F71" w:rsidRDefault="0085695B" w:rsidP="0085695B">
            <w:pPr>
              <w:pStyle w:val="TableParagraph"/>
              <w:spacing w:before="0"/>
              <w:jc w:val="left"/>
              <w:rPr>
                <w:rFonts w:ascii="Bookman Old Style" w:hAnsi="Bookman Old Style"/>
                <w:sz w:val="16"/>
              </w:rPr>
            </w:pPr>
          </w:p>
        </w:tc>
      </w:tr>
    </w:tbl>
    <w:p w14:paraId="3F99B03B" w14:textId="77777777" w:rsidR="007F5FDB" w:rsidRDefault="007F5FDB">
      <w:pPr>
        <w:pStyle w:val="BodyText"/>
        <w:spacing w:before="9"/>
        <w:rPr>
          <w:rFonts w:ascii="Bookman Old Style" w:hAnsi="Bookman Old Style"/>
          <w:b/>
          <w:sz w:val="19"/>
        </w:rPr>
      </w:pPr>
    </w:p>
    <w:p w14:paraId="621B25C0" w14:textId="77777777" w:rsidR="00472217" w:rsidRDefault="00472217">
      <w:pPr>
        <w:pStyle w:val="BodyText"/>
        <w:spacing w:before="9"/>
        <w:rPr>
          <w:rFonts w:ascii="Bookman Old Style" w:hAnsi="Bookman Old Style"/>
          <w:b/>
          <w:sz w:val="19"/>
        </w:rPr>
      </w:pPr>
    </w:p>
    <w:p w14:paraId="3E29BE3A" w14:textId="77777777" w:rsidR="004B0C01" w:rsidRPr="00022F71" w:rsidRDefault="004B0C01">
      <w:pPr>
        <w:pStyle w:val="BodyText"/>
        <w:spacing w:before="9"/>
        <w:rPr>
          <w:rFonts w:ascii="Bookman Old Style" w:hAnsi="Bookman Old Style"/>
          <w:b/>
          <w:sz w:val="19"/>
        </w:rPr>
      </w:pPr>
    </w:p>
    <w:p w14:paraId="060A91EB" w14:textId="18D46F77" w:rsidR="007F5FDB" w:rsidRPr="0085695B" w:rsidRDefault="0085695B" w:rsidP="0085695B">
      <w:pPr>
        <w:tabs>
          <w:tab w:val="left" w:pos="780"/>
        </w:tabs>
        <w:ind w:left="232"/>
        <w:rPr>
          <w:rFonts w:ascii="Bookman Old Style" w:hAnsi="Bookman Old Style"/>
          <w:sz w:val="16"/>
        </w:rPr>
      </w:pPr>
      <w:r>
        <w:rPr>
          <w:rFonts w:ascii="Bookman Old Style" w:hAnsi="Bookman Old Style"/>
          <w:sz w:val="16"/>
        </w:rPr>
        <w:t xml:space="preserve">XXX.  </w:t>
      </w:r>
      <w:r w:rsidR="002C6431" w:rsidRPr="0085695B">
        <w:rPr>
          <w:rFonts w:ascii="Bookman Old Style" w:hAnsi="Bookman Old Style"/>
          <w:sz w:val="16"/>
        </w:rPr>
        <w:t>KECAMATAN</w:t>
      </w:r>
    </w:p>
    <w:p w14:paraId="5E8C869D" w14:textId="77777777" w:rsidR="007F5FDB" w:rsidRPr="00022F71" w:rsidRDefault="007F5FDB">
      <w:pPr>
        <w:pStyle w:val="BodyText"/>
        <w:spacing w:before="9"/>
        <w:rPr>
          <w:rFonts w:ascii="Bookman Old Style" w:hAnsi="Bookman Old Style"/>
          <w:b/>
          <w:sz w:val="13"/>
        </w:rPr>
      </w:pPr>
    </w:p>
    <w:tbl>
      <w:tblPr>
        <w:tblW w:w="1577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084"/>
        <w:gridCol w:w="1010"/>
        <w:gridCol w:w="1010"/>
        <w:gridCol w:w="397"/>
        <w:gridCol w:w="915"/>
        <w:gridCol w:w="390"/>
        <w:gridCol w:w="732"/>
        <w:gridCol w:w="385"/>
        <w:gridCol w:w="773"/>
        <w:gridCol w:w="341"/>
        <w:gridCol w:w="761"/>
        <w:gridCol w:w="333"/>
        <w:gridCol w:w="724"/>
        <w:gridCol w:w="446"/>
        <w:gridCol w:w="709"/>
        <w:gridCol w:w="364"/>
        <w:gridCol w:w="790"/>
        <w:gridCol w:w="1132"/>
        <w:gridCol w:w="15"/>
      </w:tblGrid>
      <w:tr w:rsidR="007F5FDB" w:rsidRPr="00022F71" w14:paraId="2A3C35F2" w14:textId="77777777" w:rsidTr="001F3A75">
        <w:trPr>
          <w:trHeight w:val="283"/>
        </w:trPr>
        <w:tc>
          <w:tcPr>
            <w:tcW w:w="464" w:type="dxa"/>
            <w:vMerge w:val="restart"/>
          </w:tcPr>
          <w:p w14:paraId="50150F40" w14:textId="77777777" w:rsidR="007F5FDB" w:rsidRPr="00022F71" w:rsidRDefault="007F5FDB">
            <w:pPr>
              <w:pStyle w:val="TableParagraph"/>
              <w:spacing w:before="0"/>
              <w:jc w:val="left"/>
              <w:rPr>
                <w:rFonts w:ascii="Bookman Old Style" w:hAnsi="Bookman Old Style"/>
                <w:b/>
                <w:sz w:val="18"/>
              </w:rPr>
            </w:pPr>
          </w:p>
          <w:p w14:paraId="52F6D866" w14:textId="77777777" w:rsidR="007F5FDB" w:rsidRPr="00022F71" w:rsidRDefault="007F5FDB">
            <w:pPr>
              <w:pStyle w:val="TableParagraph"/>
              <w:spacing w:before="0"/>
              <w:jc w:val="left"/>
              <w:rPr>
                <w:rFonts w:ascii="Bookman Old Style" w:hAnsi="Bookman Old Style"/>
                <w:b/>
                <w:sz w:val="18"/>
              </w:rPr>
            </w:pPr>
          </w:p>
          <w:p w14:paraId="62D8AC33" w14:textId="77777777" w:rsidR="007F5FDB" w:rsidRPr="00022F71" w:rsidRDefault="007F5FDB">
            <w:pPr>
              <w:pStyle w:val="TableParagraph"/>
              <w:spacing w:before="0"/>
              <w:jc w:val="left"/>
              <w:rPr>
                <w:rFonts w:ascii="Bookman Old Style" w:hAnsi="Bookman Old Style"/>
                <w:b/>
                <w:sz w:val="18"/>
              </w:rPr>
            </w:pPr>
          </w:p>
          <w:p w14:paraId="2D5316FE" w14:textId="77777777" w:rsidR="007F5FDB" w:rsidRPr="00022F71" w:rsidRDefault="007F5FDB">
            <w:pPr>
              <w:pStyle w:val="TableParagraph"/>
              <w:spacing w:before="2"/>
              <w:jc w:val="left"/>
              <w:rPr>
                <w:rFonts w:ascii="Bookman Old Style" w:hAnsi="Bookman Old Style"/>
                <w:b/>
                <w:sz w:val="20"/>
              </w:rPr>
            </w:pPr>
          </w:p>
          <w:p w14:paraId="67A5C86A" w14:textId="77777777" w:rsidR="007F5FDB" w:rsidRPr="00022F71" w:rsidRDefault="002C6431">
            <w:pPr>
              <w:pStyle w:val="TableParagraph"/>
              <w:spacing w:before="0"/>
              <w:ind w:left="107"/>
              <w:jc w:val="left"/>
              <w:rPr>
                <w:rFonts w:ascii="Bookman Old Style" w:hAnsi="Bookman Old Style"/>
                <w:sz w:val="16"/>
              </w:rPr>
            </w:pPr>
            <w:r w:rsidRPr="00022F71">
              <w:rPr>
                <w:rFonts w:ascii="Bookman Old Style" w:hAnsi="Bookman Old Style"/>
                <w:sz w:val="16"/>
              </w:rPr>
              <w:t>NO</w:t>
            </w:r>
          </w:p>
        </w:tc>
        <w:tc>
          <w:tcPr>
            <w:tcW w:w="4088" w:type="dxa"/>
            <w:vMerge w:val="restart"/>
          </w:tcPr>
          <w:p w14:paraId="5E0688E9" w14:textId="77777777" w:rsidR="007F5FDB" w:rsidRPr="00022F71" w:rsidRDefault="007F5FDB">
            <w:pPr>
              <w:pStyle w:val="TableParagraph"/>
              <w:spacing w:before="0"/>
              <w:jc w:val="left"/>
              <w:rPr>
                <w:rFonts w:ascii="Bookman Old Style" w:hAnsi="Bookman Old Style"/>
                <w:b/>
                <w:sz w:val="18"/>
              </w:rPr>
            </w:pPr>
          </w:p>
          <w:p w14:paraId="3BBF3CE5" w14:textId="77777777" w:rsidR="007F5FDB" w:rsidRPr="00022F71" w:rsidRDefault="007F5FDB">
            <w:pPr>
              <w:pStyle w:val="TableParagraph"/>
              <w:spacing w:before="0"/>
              <w:jc w:val="left"/>
              <w:rPr>
                <w:rFonts w:ascii="Bookman Old Style" w:hAnsi="Bookman Old Style"/>
                <w:b/>
                <w:sz w:val="18"/>
              </w:rPr>
            </w:pPr>
          </w:p>
          <w:p w14:paraId="328FE666" w14:textId="77777777" w:rsidR="007F5FDB" w:rsidRPr="00022F71" w:rsidRDefault="007F5FDB">
            <w:pPr>
              <w:pStyle w:val="TableParagraph"/>
              <w:spacing w:before="0"/>
              <w:jc w:val="left"/>
              <w:rPr>
                <w:rFonts w:ascii="Bookman Old Style" w:hAnsi="Bookman Old Style"/>
                <w:b/>
                <w:sz w:val="18"/>
              </w:rPr>
            </w:pPr>
          </w:p>
          <w:p w14:paraId="55869C4A" w14:textId="77777777" w:rsidR="007F5FDB" w:rsidRPr="00022F71" w:rsidRDefault="007F5FDB">
            <w:pPr>
              <w:pStyle w:val="TableParagraph"/>
              <w:spacing w:before="2"/>
              <w:jc w:val="left"/>
              <w:rPr>
                <w:rFonts w:ascii="Bookman Old Style" w:hAnsi="Bookman Old Style"/>
                <w:b/>
                <w:sz w:val="20"/>
              </w:rPr>
            </w:pPr>
          </w:p>
          <w:p w14:paraId="2826966E" w14:textId="77777777" w:rsidR="007F5FDB" w:rsidRPr="00022F71" w:rsidRDefault="002C6431">
            <w:pPr>
              <w:pStyle w:val="TableParagraph"/>
              <w:spacing w:before="0"/>
              <w:ind w:left="1372" w:right="1368"/>
              <w:rPr>
                <w:rFonts w:ascii="Bookman Old Style" w:hAnsi="Bookman Old Style"/>
                <w:sz w:val="16"/>
              </w:rPr>
            </w:pPr>
            <w:r w:rsidRPr="00022F71">
              <w:rPr>
                <w:rFonts w:ascii="Bookman Old Style" w:hAnsi="Bookman Old Style"/>
                <w:sz w:val="16"/>
              </w:rPr>
              <w:t>NAMA JABATAN</w:t>
            </w:r>
          </w:p>
        </w:tc>
        <w:tc>
          <w:tcPr>
            <w:tcW w:w="1011" w:type="dxa"/>
            <w:vMerge w:val="restart"/>
          </w:tcPr>
          <w:p w14:paraId="6B65C1BD" w14:textId="77777777" w:rsidR="007F5FDB" w:rsidRPr="00022F71" w:rsidRDefault="007F5FDB">
            <w:pPr>
              <w:pStyle w:val="TableParagraph"/>
              <w:spacing w:before="0"/>
              <w:jc w:val="left"/>
              <w:rPr>
                <w:rFonts w:ascii="Bookman Old Style" w:hAnsi="Bookman Old Style"/>
                <w:b/>
                <w:sz w:val="18"/>
              </w:rPr>
            </w:pPr>
          </w:p>
          <w:p w14:paraId="39C67050" w14:textId="77777777" w:rsidR="007F5FDB" w:rsidRPr="00022F71" w:rsidRDefault="007F5FDB">
            <w:pPr>
              <w:pStyle w:val="TableParagraph"/>
              <w:spacing w:before="0"/>
              <w:jc w:val="left"/>
              <w:rPr>
                <w:rFonts w:ascii="Bookman Old Style" w:hAnsi="Bookman Old Style"/>
                <w:b/>
                <w:sz w:val="18"/>
              </w:rPr>
            </w:pPr>
          </w:p>
          <w:p w14:paraId="0CCF8242" w14:textId="77777777" w:rsidR="007F5FDB" w:rsidRPr="00022F71" w:rsidRDefault="007F5FDB">
            <w:pPr>
              <w:pStyle w:val="TableParagraph"/>
              <w:spacing w:before="0"/>
              <w:jc w:val="left"/>
              <w:rPr>
                <w:rFonts w:ascii="Bookman Old Style" w:hAnsi="Bookman Old Style"/>
                <w:b/>
                <w:sz w:val="18"/>
              </w:rPr>
            </w:pPr>
          </w:p>
          <w:p w14:paraId="0FC4E59C" w14:textId="77777777" w:rsidR="007F5FDB" w:rsidRPr="00022F71" w:rsidRDefault="002C6431">
            <w:pPr>
              <w:pStyle w:val="TableParagraph"/>
              <w:spacing w:before="143"/>
              <w:ind w:left="183" w:firstLine="108"/>
              <w:jc w:val="left"/>
              <w:rPr>
                <w:rFonts w:ascii="Bookman Old Style" w:hAnsi="Bookman Old Style"/>
                <w:sz w:val="16"/>
              </w:rPr>
            </w:pPr>
            <w:r w:rsidRPr="00022F71">
              <w:rPr>
                <w:rFonts w:ascii="Bookman Old Style" w:hAnsi="Bookman Old Style"/>
                <w:sz w:val="16"/>
              </w:rPr>
              <w:t>Kelas Jabatan</w:t>
            </w:r>
          </w:p>
        </w:tc>
        <w:tc>
          <w:tcPr>
            <w:tcW w:w="1011" w:type="dxa"/>
            <w:vMerge w:val="restart"/>
          </w:tcPr>
          <w:p w14:paraId="0FA95E07" w14:textId="77777777" w:rsidR="007F5FDB" w:rsidRPr="00022F71" w:rsidRDefault="007F5FDB">
            <w:pPr>
              <w:pStyle w:val="TableParagraph"/>
              <w:spacing w:before="0"/>
              <w:jc w:val="left"/>
              <w:rPr>
                <w:rFonts w:ascii="Bookman Old Style" w:hAnsi="Bookman Old Style"/>
                <w:b/>
                <w:sz w:val="18"/>
              </w:rPr>
            </w:pPr>
          </w:p>
          <w:p w14:paraId="6F88E98A" w14:textId="77777777" w:rsidR="007F5FDB" w:rsidRPr="00022F71" w:rsidRDefault="007F5FDB">
            <w:pPr>
              <w:pStyle w:val="TableParagraph"/>
              <w:spacing w:before="0"/>
              <w:jc w:val="left"/>
              <w:rPr>
                <w:rFonts w:ascii="Bookman Old Style" w:hAnsi="Bookman Old Style"/>
                <w:b/>
                <w:sz w:val="18"/>
              </w:rPr>
            </w:pPr>
          </w:p>
          <w:p w14:paraId="72743968" w14:textId="77777777" w:rsidR="007F5FDB" w:rsidRPr="00022F71" w:rsidRDefault="007F5FDB">
            <w:pPr>
              <w:pStyle w:val="TableParagraph"/>
              <w:spacing w:before="0"/>
              <w:jc w:val="left"/>
              <w:rPr>
                <w:rFonts w:ascii="Bookman Old Style" w:hAnsi="Bookman Old Style"/>
                <w:b/>
                <w:sz w:val="18"/>
              </w:rPr>
            </w:pPr>
          </w:p>
          <w:p w14:paraId="6FCB48BC" w14:textId="77777777" w:rsidR="007F5FDB" w:rsidRPr="00022F71" w:rsidRDefault="002C6431">
            <w:pPr>
              <w:pStyle w:val="TableParagraph"/>
              <w:spacing w:before="143"/>
              <w:ind w:left="181" w:firstLine="141"/>
              <w:jc w:val="left"/>
              <w:rPr>
                <w:rFonts w:ascii="Bookman Old Style" w:hAnsi="Bookman Old Style"/>
                <w:sz w:val="16"/>
              </w:rPr>
            </w:pPr>
            <w:r w:rsidRPr="00022F71">
              <w:rPr>
                <w:rFonts w:ascii="Bookman Old Style" w:hAnsi="Bookman Old Style"/>
                <w:sz w:val="16"/>
              </w:rPr>
              <w:t>Nilai Jabatan</w:t>
            </w:r>
          </w:p>
        </w:tc>
        <w:tc>
          <w:tcPr>
            <w:tcW w:w="1313" w:type="dxa"/>
            <w:gridSpan w:val="2"/>
            <w:vMerge w:val="restart"/>
          </w:tcPr>
          <w:p w14:paraId="64B23B2C" w14:textId="77777777" w:rsidR="007F5FDB" w:rsidRPr="00022F71" w:rsidRDefault="007F5FDB">
            <w:pPr>
              <w:pStyle w:val="TableParagraph"/>
              <w:spacing w:before="0"/>
              <w:jc w:val="left"/>
              <w:rPr>
                <w:rFonts w:ascii="Bookman Old Style" w:hAnsi="Bookman Old Style"/>
                <w:b/>
                <w:sz w:val="18"/>
              </w:rPr>
            </w:pPr>
          </w:p>
          <w:p w14:paraId="2494EFF6" w14:textId="77777777" w:rsidR="007F5FDB" w:rsidRPr="00022F71" w:rsidRDefault="007F5FDB">
            <w:pPr>
              <w:pStyle w:val="TableParagraph"/>
              <w:spacing w:before="3"/>
              <w:jc w:val="left"/>
              <w:rPr>
                <w:rFonts w:ascii="Bookman Old Style" w:hAnsi="Bookman Old Style"/>
                <w:b/>
                <w:sz w:val="16"/>
              </w:rPr>
            </w:pPr>
          </w:p>
          <w:p w14:paraId="00C67634" w14:textId="77777777" w:rsidR="007F5FDB" w:rsidRPr="00022F71" w:rsidRDefault="002C6431">
            <w:pPr>
              <w:pStyle w:val="TableParagraph"/>
              <w:spacing w:before="0" w:line="187" w:lineRule="exact"/>
              <w:ind w:left="242" w:right="195"/>
              <w:rPr>
                <w:rFonts w:ascii="Bookman Old Style" w:hAnsi="Bookman Old Style"/>
                <w:sz w:val="16"/>
              </w:rPr>
            </w:pPr>
            <w:r w:rsidRPr="00022F71">
              <w:rPr>
                <w:rFonts w:ascii="Bookman Old Style" w:hAnsi="Bookman Old Style"/>
                <w:sz w:val="16"/>
              </w:rPr>
              <w:t>FAKTOR 1</w:t>
            </w:r>
          </w:p>
          <w:p w14:paraId="58B16774" w14:textId="77777777" w:rsidR="007F5FDB" w:rsidRPr="00022F71" w:rsidRDefault="002C6431">
            <w:pPr>
              <w:pStyle w:val="TableParagraph"/>
              <w:spacing w:before="0"/>
              <w:ind w:left="153" w:right="153" w:hanging="2"/>
              <w:rPr>
                <w:rFonts w:ascii="Bookman Old Style" w:hAnsi="Bookman Old Style"/>
                <w:sz w:val="16"/>
              </w:rPr>
            </w:pPr>
            <w:r w:rsidRPr="00022F71">
              <w:rPr>
                <w:rFonts w:ascii="Bookman Old Style" w:hAnsi="Bookman Old Style"/>
                <w:sz w:val="16"/>
              </w:rPr>
              <w:t>Ruang Lingkup dan Dampak Program (Level 1~5)</w:t>
            </w:r>
          </w:p>
        </w:tc>
        <w:tc>
          <w:tcPr>
            <w:tcW w:w="1123" w:type="dxa"/>
            <w:gridSpan w:val="2"/>
            <w:vMerge w:val="restart"/>
          </w:tcPr>
          <w:p w14:paraId="28DAC0AF" w14:textId="77777777" w:rsidR="007F5FDB" w:rsidRPr="00022F71" w:rsidRDefault="007F5FDB">
            <w:pPr>
              <w:pStyle w:val="TableParagraph"/>
              <w:spacing w:before="0"/>
              <w:jc w:val="left"/>
              <w:rPr>
                <w:rFonts w:ascii="Bookman Old Style" w:hAnsi="Bookman Old Style"/>
                <w:b/>
                <w:sz w:val="18"/>
              </w:rPr>
            </w:pPr>
          </w:p>
          <w:p w14:paraId="6B1EBBF5" w14:textId="77777777" w:rsidR="007F5FDB" w:rsidRPr="00022F71" w:rsidRDefault="007F5FDB">
            <w:pPr>
              <w:pStyle w:val="TableParagraph"/>
              <w:spacing w:before="0"/>
              <w:jc w:val="left"/>
              <w:rPr>
                <w:rFonts w:ascii="Bookman Old Style" w:hAnsi="Bookman Old Style"/>
                <w:b/>
                <w:sz w:val="18"/>
              </w:rPr>
            </w:pPr>
          </w:p>
          <w:p w14:paraId="151DA3A9" w14:textId="77777777" w:rsidR="007F5FDB" w:rsidRPr="00022F71" w:rsidRDefault="007F5FDB">
            <w:pPr>
              <w:pStyle w:val="TableParagraph"/>
              <w:spacing w:before="3"/>
              <w:jc w:val="left"/>
              <w:rPr>
                <w:rFonts w:ascii="Bookman Old Style" w:hAnsi="Bookman Old Style"/>
                <w:b/>
                <w:sz w:val="14"/>
              </w:rPr>
            </w:pPr>
          </w:p>
          <w:p w14:paraId="2D1C5566" w14:textId="77777777" w:rsidR="007F5FDB" w:rsidRPr="00022F71" w:rsidRDefault="002C6431">
            <w:pPr>
              <w:pStyle w:val="TableParagraph"/>
              <w:spacing w:before="0" w:line="187" w:lineRule="exact"/>
              <w:ind w:left="170"/>
              <w:jc w:val="both"/>
              <w:rPr>
                <w:rFonts w:ascii="Bookman Old Style" w:hAnsi="Bookman Old Style"/>
                <w:sz w:val="16"/>
              </w:rPr>
            </w:pPr>
            <w:r w:rsidRPr="00022F71">
              <w:rPr>
                <w:rFonts w:ascii="Bookman Old Style" w:hAnsi="Bookman Old Style"/>
                <w:sz w:val="16"/>
              </w:rPr>
              <w:t>FAKTOR 2</w:t>
            </w:r>
          </w:p>
          <w:p w14:paraId="3304FD14" w14:textId="77777777" w:rsidR="007F5FDB" w:rsidRPr="00022F71" w:rsidRDefault="002C6431">
            <w:pPr>
              <w:pStyle w:val="TableParagraph"/>
              <w:spacing w:before="0"/>
              <w:ind w:left="137" w:right="101" w:hanging="34"/>
              <w:jc w:val="both"/>
              <w:rPr>
                <w:rFonts w:ascii="Bookman Old Style" w:hAnsi="Bookman Old Style"/>
                <w:sz w:val="16"/>
              </w:rPr>
            </w:pPr>
            <w:r w:rsidRPr="00022F71">
              <w:rPr>
                <w:rFonts w:ascii="Bookman Old Style" w:hAnsi="Bookman Old Style"/>
                <w:sz w:val="16"/>
              </w:rPr>
              <w:t>Pengaturan Organisasi (Level 1~3)</w:t>
            </w:r>
          </w:p>
        </w:tc>
        <w:tc>
          <w:tcPr>
            <w:tcW w:w="1159" w:type="dxa"/>
            <w:gridSpan w:val="2"/>
            <w:vMerge w:val="restart"/>
          </w:tcPr>
          <w:p w14:paraId="616DA5A1" w14:textId="77777777" w:rsidR="007F5FDB" w:rsidRPr="00022F71" w:rsidRDefault="007F5FDB">
            <w:pPr>
              <w:pStyle w:val="TableParagraph"/>
              <w:spacing w:before="0"/>
              <w:jc w:val="left"/>
              <w:rPr>
                <w:rFonts w:ascii="Bookman Old Style" w:hAnsi="Bookman Old Style"/>
                <w:b/>
                <w:sz w:val="18"/>
              </w:rPr>
            </w:pPr>
          </w:p>
          <w:p w14:paraId="467808A0" w14:textId="77777777" w:rsidR="007F5FDB" w:rsidRPr="00022F71" w:rsidRDefault="007F5FDB">
            <w:pPr>
              <w:pStyle w:val="TableParagraph"/>
              <w:spacing w:before="3"/>
              <w:jc w:val="left"/>
              <w:rPr>
                <w:rFonts w:ascii="Bookman Old Style" w:hAnsi="Bookman Old Style"/>
                <w:b/>
                <w:sz w:val="16"/>
              </w:rPr>
            </w:pPr>
          </w:p>
          <w:p w14:paraId="05EFB4A0" w14:textId="77777777" w:rsidR="007F5FDB" w:rsidRPr="00022F71" w:rsidRDefault="002C6431">
            <w:pPr>
              <w:pStyle w:val="TableParagraph"/>
              <w:spacing w:before="0" w:line="187" w:lineRule="exact"/>
              <w:ind w:left="144" w:right="106"/>
              <w:rPr>
                <w:rFonts w:ascii="Bookman Old Style" w:hAnsi="Bookman Old Style"/>
                <w:sz w:val="16"/>
              </w:rPr>
            </w:pPr>
            <w:r w:rsidRPr="00022F71">
              <w:rPr>
                <w:rFonts w:ascii="Bookman Old Style" w:hAnsi="Bookman Old Style"/>
                <w:sz w:val="16"/>
              </w:rPr>
              <w:t>FAKTOR 3</w:t>
            </w:r>
          </w:p>
          <w:p w14:paraId="57F11113" w14:textId="77777777" w:rsidR="007F5FDB" w:rsidRPr="00022F71" w:rsidRDefault="002C6431">
            <w:pPr>
              <w:pStyle w:val="TableParagraph"/>
              <w:spacing w:before="0"/>
              <w:ind w:left="115" w:right="126"/>
              <w:rPr>
                <w:rFonts w:ascii="Bookman Old Style" w:hAnsi="Bookman Old Style"/>
                <w:sz w:val="16"/>
              </w:rPr>
            </w:pPr>
            <w:r w:rsidRPr="00022F71">
              <w:rPr>
                <w:rFonts w:ascii="Bookman Old Style" w:hAnsi="Bookman Old Style"/>
                <w:sz w:val="16"/>
              </w:rPr>
              <w:t>Wewenang Penyeliaan dan Manajerial (Level 1~3)</w:t>
            </w:r>
          </w:p>
        </w:tc>
        <w:tc>
          <w:tcPr>
            <w:tcW w:w="2159" w:type="dxa"/>
            <w:gridSpan w:val="4"/>
          </w:tcPr>
          <w:p w14:paraId="5628F385" w14:textId="77777777" w:rsidR="007F5FDB" w:rsidRPr="00022F71" w:rsidRDefault="007F5FDB">
            <w:pPr>
              <w:pStyle w:val="TableParagraph"/>
              <w:spacing w:before="10"/>
              <w:jc w:val="left"/>
              <w:rPr>
                <w:rFonts w:ascii="Bookman Old Style" w:hAnsi="Bookman Old Style"/>
                <w:b/>
                <w:sz w:val="24"/>
              </w:rPr>
            </w:pPr>
          </w:p>
          <w:p w14:paraId="7C132B8D" w14:textId="77777777" w:rsidR="007F5FDB" w:rsidRPr="00022F71" w:rsidRDefault="002C6431">
            <w:pPr>
              <w:pStyle w:val="TableParagraph"/>
              <w:spacing w:before="0" w:line="187" w:lineRule="exact"/>
              <w:ind w:left="271" w:right="239"/>
              <w:rPr>
                <w:rFonts w:ascii="Bookman Old Style" w:hAnsi="Bookman Old Style"/>
                <w:sz w:val="16"/>
              </w:rPr>
            </w:pPr>
            <w:r w:rsidRPr="00022F71">
              <w:rPr>
                <w:rFonts w:ascii="Bookman Old Style" w:hAnsi="Bookman Old Style"/>
                <w:sz w:val="16"/>
              </w:rPr>
              <w:t>FAKTOR 4</w:t>
            </w:r>
          </w:p>
          <w:p w14:paraId="067AB231" w14:textId="77777777" w:rsidR="007F5FDB" w:rsidRPr="00022F71" w:rsidRDefault="002C6431">
            <w:pPr>
              <w:pStyle w:val="TableParagraph"/>
              <w:spacing w:before="0"/>
              <w:ind w:left="271" w:right="285"/>
              <w:rPr>
                <w:rFonts w:ascii="Bookman Old Style" w:hAnsi="Bookman Old Style"/>
                <w:sz w:val="16"/>
              </w:rPr>
            </w:pPr>
            <w:r w:rsidRPr="00022F71">
              <w:rPr>
                <w:rFonts w:ascii="Bookman Old Style" w:hAnsi="Bookman Old Style"/>
                <w:sz w:val="16"/>
              </w:rPr>
              <w:t>Hubungan Personal</w:t>
            </w:r>
          </w:p>
        </w:tc>
        <w:tc>
          <w:tcPr>
            <w:tcW w:w="1156" w:type="dxa"/>
            <w:gridSpan w:val="2"/>
            <w:vMerge w:val="restart"/>
          </w:tcPr>
          <w:p w14:paraId="2C12BFEB" w14:textId="77777777" w:rsidR="007F5FDB" w:rsidRPr="00022F71" w:rsidRDefault="007F5FDB">
            <w:pPr>
              <w:pStyle w:val="TableParagraph"/>
              <w:spacing w:before="0"/>
              <w:jc w:val="left"/>
              <w:rPr>
                <w:rFonts w:ascii="Bookman Old Style" w:hAnsi="Bookman Old Style"/>
                <w:b/>
                <w:sz w:val="18"/>
              </w:rPr>
            </w:pPr>
          </w:p>
          <w:p w14:paraId="66596419" w14:textId="77777777" w:rsidR="007F5FDB" w:rsidRPr="00022F71" w:rsidRDefault="007F5FDB">
            <w:pPr>
              <w:pStyle w:val="TableParagraph"/>
              <w:spacing w:before="3"/>
              <w:jc w:val="left"/>
              <w:rPr>
                <w:rFonts w:ascii="Bookman Old Style" w:hAnsi="Bookman Old Style"/>
                <w:b/>
                <w:sz w:val="16"/>
              </w:rPr>
            </w:pPr>
          </w:p>
          <w:p w14:paraId="0E620919" w14:textId="77777777" w:rsidR="007F5FDB" w:rsidRPr="00022F71" w:rsidRDefault="002C6431">
            <w:pPr>
              <w:pStyle w:val="TableParagraph"/>
              <w:spacing w:before="0" w:line="187" w:lineRule="exact"/>
              <w:ind w:left="143" w:right="117"/>
              <w:rPr>
                <w:rFonts w:ascii="Bookman Old Style" w:hAnsi="Bookman Old Style"/>
                <w:sz w:val="16"/>
              </w:rPr>
            </w:pPr>
            <w:r w:rsidRPr="00022F71">
              <w:rPr>
                <w:rFonts w:ascii="Bookman Old Style" w:hAnsi="Bookman Old Style"/>
                <w:sz w:val="16"/>
              </w:rPr>
              <w:t>FAKTOR 5</w:t>
            </w:r>
          </w:p>
          <w:p w14:paraId="6203BAC7" w14:textId="77777777" w:rsidR="007F5FDB" w:rsidRPr="00022F71" w:rsidRDefault="002C6431">
            <w:pPr>
              <w:pStyle w:val="TableParagraph"/>
              <w:spacing w:before="0"/>
              <w:ind w:left="93" w:right="114" w:hanging="1"/>
              <w:rPr>
                <w:rFonts w:ascii="Bookman Old Style" w:hAnsi="Bookman Old Style"/>
                <w:sz w:val="16"/>
              </w:rPr>
            </w:pPr>
            <w:r w:rsidRPr="00022F71">
              <w:rPr>
                <w:rFonts w:ascii="Bookman Old Style" w:hAnsi="Bookman Old Style"/>
                <w:sz w:val="16"/>
              </w:rPr>
              <w:t>Kesulitan dalam Pengarahan Pekerjaan (Level 1~8)</w:t>
            </w:r>
          </w:p>
        </w:tc>
        <w:tc>
          <w:tcPr>
            <w:tcW w:w="1155" w:type="dxa"/>
            <w:gridSpan w:val="2"/>
            <w:vMerge w:val="restart"/>
          </w:tcPr>
          <w:p w14:paraId="4421550F" w14:textId="77777777" w:rsidR="007F5FDB" w:rsidRPr="00022F71" w:rsidRDefault="007F5FDB">
            <w:pPr>
              <w:pStyle w:val="TableParagraph"/>
              <w:spacing w:before="0"/>
              <w:jc w:val="left"/>
              <w:rPr>
                <w:rFonts w:ascii="Bookman Old Style" w:hAnsi="Bookman Old Style"/>
                <w:b/>
                <w:sz w:val="18"/>
              </w:rPr>
            </w:pPr>
          </w:p>
          <w:p w14:paraId="4DC90873" w14:textId="77777777" w:rsidR="007F5FDB" w:rsidRPr="00022F71" w:rsidRDefault="007F5FDB">
            <w:pPr>
              <w:pStyle w:val="TableParagraph"/>
              <w:spacing w:before="3"/>
              <w:jc w:val="left"/>
              <w:rPr>
                <w:rFonts w:ascii="Bookman Old Style" w:hAnsi="Bookman Old Style"/>
                <w:b/>
                <w:sz w:val="24"/>
              </w:rPr>
            </w:pPr>
          </w:p>
          <w:p w14:paraId="3456021D" w14:textId="77777777" w:rsidR="007F5FDB" w:rsidRPr="00022F71" w:rsidRDefault="002C6431">
            <w:pPr>
              <w:pStyle w:val="TableParagraph"/>
              <w:spacing w:before="0" w:line="187" w:lineRule="exact"/>
              <w:ind w:left="128" w:right="109"/>
              <w:rPr>
                <w:rFonts w:ascii="Bookman Old Style" w:hAnsi="Bookman Old Style"/>
                <w:sz w:val="16"/>
              </w:rPr>
            </w:pPr>
            <w:r w:rsidRPr="00022F71">
              <w:rPr>
                <w:rFonts w:ascii="Bookman Old Style" w:hAnsi="Bookman Old Style"/>
                <w:sz w:val="16"/>
              </w:rPr>
              <w:t>FAKTOR 6</w:t>
            </w:r>
          </w:p>
          <w:p w14:paraId="629BE04F" w14:textId="77777777" w:rsidR="007F5FDB" w:rsidRPr="00022F71" w:rsidRDefault="002C6431">
            <w:pPr>
              <w:pStyle w:val="TableParagraph"/>
              <w:spacing w:before="0"/>
              <w:ind w:left="140" w:right="165" w:hanging="3"/>
              <w:rPr>
                <w:rFonts w:ascii="Bookman Old Style" w:hAnsi="Bookman Old Style"/>
                <w:sz w:val="16"/>
              </w:rPr>
            </w:pPr>
            <w:r w:rsidRPr="00022F71">
              <w:rPr>
                <w:rFonts w:ascii="Bookman Old Style" w:hAnsi="Bookman Old Style"/>
                <w:sz w:val="16"/>
              </w:rPr>
              <w:t>Kondisi Lain  (Level 1~6)</w:t>
            </w:r>
          </w:p>
        </w:tc>
        <w:tc>
          <w:tcPr>
            <w:tcW w:w="1135" w:type="dxa"/>
            <w:gridSpan w:val="2"/>
            <w:vMerge w:val="restart"/>
          </w:tcPr>
          <w:p w14:paraId="10F9255F" w14:textId="77777777" w:rsidR="007F5FDB" w:rsidRPr="00022F71" w:rsidRDefault="007F5FDB">
            <w:pPr>
              <w:pStyle w:val="TableParagraph"/>
              <w:spacing w:before="0"/>
              <w:jc w:val="left"/>
              <w:rPr>
                <w:rFonts w:ascii="Bookman Old Style" w:hAnsi="Bookman Old Style"/>
                <w:b/>
                <w:sz w:val="18"/>
              </w:rPr>
            </w:pPr>
          </w:p>
          <w:p w14:paraId="411B6BDA" w14:textId="77777777" w:rsidR="007F5FDB" w:rsidRPr="00022F71" w:rsidRDefault="007F5FDB">
            <w:pPr>
              <w:pStyle w:val="TableParagraph"/>
              <w:spacing w:before="0"/>
              <w:jc w:val="left"/>
              <w:rPr>
                <w:rFonts w:ascii="Bookman Old Style" w:hAnsi="Bookman Old Style"/>
                <w:b/>
                <w:sz w:val="18"/>
              </w:rPr>
            </w:pPr>
          </w:p>
          <w:p w14:paraId="540568D4" w14:textId="77777777" w:rsidR="007F5FDB" w:rsidRPr="00022F71" w:rsidRDefault="007F5FDB">
            <w:pPr>
              <w:pStyle w:val="TableParagraph"/>
              <w:spacing w:before="0"/>
              <w:jc w:val="left"/>
              <w:rPr>
                <w:rFonts w:ascii="Bookman Old Style" w:hAnsi="Bookman Old Style"/>
                <w:b/>
                <w:sz w:val="18"/>
              </w:rPr>
            </w:pPr>
          </w:p>
          <w:p w14:paraId="6E9376A9" w14:textId="77777777" w:rsidR="007F5FDB" w:rsidRPr="00022F71" w:rsidRDefault="002C6431">
            <w:pPr>
              <w:pStyle w:val="TableParagraph"/>
              <w:spacing w:before="143"/>
              <w:ind w:left="192" w:right="218" w:firstLine="50"/>
              <w:jc w:val="left"/>
              <w:rPr>
                <w:rFonts w:ascii="Bookman Old Style" w:hAnsi="Bookman Old Style"/>
                <w:sz w:val="16"/>
              </w:rPr>
            </w:pPr>
            <w:r w:rsidRPr="00022F71">
              <w:rPr>
                <w:rFonts w:ascii="Bookman Old Style" w:hAnsi="Bookman Old Style"/>
                <w:sz w:val="16"/>
              </w:rPr>
              <w:t>SITUASI KHUSUS</w:t>
            </w:r>
          </w:p>
        </w:tc>
      </w:tr>
      <w:tr w:rsidR="007F5FDB" w:rsidRPr="00022F71" w14:paraId="777A62F2" w14:textId="77777777" w:rsidTr="001F3A75">
        <w:trPr>
          <w:trHeight w:val="283"/>
        </w:trPr>
        <w:tc>
          <w:tcPr>
            <w:tcW w:w="464" w:type="dxa"/>
            <w:vMerge/>
            <w:tcBorders>
              <w:top w:val="nil"/>
            </w:tcBorders>
          </w:tcPr>
          <w:p w14:paraId="62EE44D3" w14:textId="77777777" w:rsidR="007F5FDB" w:rsidRPr="00022F71" w:rsidRDefault="007F5FDB">
            <w:pPr>
              <w:rPr>
                <w:rFonts w:ascii="Bookman Old Style" w:hAnsi="Bookman Old Style"/>
                <w:sz w:val="2"/>
                <w:szCs w:val="2"/>
              </w:rPr>
            </w:pPr>
          </w:p>
        </w:tc>
        <w:tc>
          <w:tcPr>
            <w:tcW w:w="4088" w:type="dxa"/>
            <w:vMerge/>
            <w:tcBorders>
              <w:top w:val="nil"/>
            </w:tcBorders>
          </w:tcPr>
          <w:p w14:paraId="69D35088" w14:textId="77777777" w:rsidR="007F5FDB" w:rsidRPr="00022F71" w:rsidRDefault="007F5FDB">
            <w:pPr>
              <w:rPr>
                <w:rFonts w:ascii="Bookman Old Style" w:hAnsi="Bookman Old Style"/>
                <w:sz w:val="2"/>
                <w:szCs w:val="2"/>
              </w:rPr>
            </w:pPr>
          </w:p>
        </w:tc>
        <w:tc>
          <w:tcPr>
            <w:tcW w:w="1011" w:type="dxa"/>
            <w:vMerge/>
            <w:tcBorders>
              <w:top w:val="nil"/>
            </w:tcBorders>
          </w:tcPr>
          <w:p w14:paraId="6AC5513D" w14:textId="77777777" w:rsidR="007F5FDB" w:rsidRPr="00022F71" w:rsidRDefault="007F5FDB">
            <w:pPr>
              <w:rPr>
                <w:rFonts w:ascii="Bookman Old Style" w:hAnsi="Bookman Old Style"/>
                <w:sz w:val="2"/>
                <w:szCs w:val="2"/>
              </w:rPr>
            </w:pPr>
          </w:p>
        </w:tc>
        <w:tc>
          <w:tcPr>
            <w:tcW w:w="1011" w:type="dxa"/>
            <w:vMerge/>
            <w:tcBorders>
              <w:top w:val="nil"/>
            </w:tcBorders>
          </w:tcPr>
          <w:p w14:paraId="2ECA7737" w14:textId="77777777" w:rsidR="007F5FDB" w:rsidRPr="00022F71" w:rsidRDefault="007F5FDB">
            <w:pPr>
              <w:rPr>
                <w:rFonts w:ascii="Bookman Old Style" w:hAnsi="Bookman Old Style"/>
                <w:sz w:val="2"/>
                <w:szCs w:val="2"/>
              </w:rPr>
            </w:pPr>
          </w:p>
        </w:tc>
        <w:tc>
          <w:tcPr>
            <w:tcW w:w="1313" w:type="dxa"/>
            <w:gridSpan w:val="2"/>
            <w:vMerge/>
            <w:tcBorders>
              <w:top w:val="nil"/>
            </w:tcBorders>
          </w:tcPr>
          <w:p w14:paraId="284C3BBE" w14:textId="77777777" w:rsidR="007F5FDB" w:rsidRPr="00022F71" w:rsidRDefault="007F5FDB">
            <w:pPr>
              <w:rPr>
                <w:rFonts w:ascii="Bookman Old Style" w:hAnsi="Bookman Old Style"/>
                <w:sz w:val="2"/>
                <w:szCs w:val="2"/>
              </w:rPr>
            </w:pPr>
          </w:p>
        </w:tc>
        <w:tc>
          <w:tcPr>
            <w:tcW w:w="1123" w:type="dxa"/>
            <w:gridSpan w:val="2"/>
            <w:vMerge/>
            <w:tcBorders>
              <w:top w:val="nil"/>
            </w:tcBorders>
          </w:tcPr>
          <w:p w14:paraId="0F9CBBCC" w14:textId="77777777" w:rsidR="007F5FDB" w:rsidRPr="00022F71" w:rsidRDefault="007F5FDB">
            <w:pPr>
              <w:rPr>
                <w:rFonts w:ascii="Bookman Old Style" w:hAnsi="Bookman Old Style"/>
                <w:sz w:val="2"/>
                <w:szCs w:val="2"/>
              </w:rPr>
            </w:pPr>
          </w:p>
        </w:tc>
        <w:tc>
          <w:tcPr>
            <w:tcW w:w="1159" w:type="dxa"/>
            <w:gridSpan w:val="2"/>
            <w:vMerge/>
            <w:tcBorders>
              <w:top w:val="nil"/>
            </w:tcBorders>
          </w:tcPr>
          <w:p w14:paraId="0ADD3770" w14:textId="77777777" w:rsidR="007F5FDB" w:rsidRPr="00022F71" w:rsidRDefault="007F5FDB">
            <w:pPr>
              <w:rPr>
                <w:rFonts w:ascii="Bookman Old Style" w:hAnsi="Bookman Old Style"/>
                <w:sz w:val="2"/>
                <w:szCs w:val="2"/>
              </w:rPr>
            </w:pPr>
          </w:p>
        </w:tc>
        <w:tc>
          <w:tcPr>
            <w:tcW w:w="1102" w:type="dxa"/>
            <w:gridSpan w:val="2"/>
          </w:tcPr>
          <w:p w14:paraId="63A46B3F" w14:textId="77777777" w:rsidR="007F5FDB" w:rsidRPr="00022F71" w:rsidRDefault="007F5FDB">
            <w:pPr>
              <w:pStyle w:val="TableParagraph"/>
              <w:spacing w:before="10"/>
              <w:jc w:val="left"/>
              <w:rPr>
                <w:rFonts w:ascii="Bookman Old Style" w:hAnsi="Bookman Old Style"/>
                <w:b/>
                <w:sz w:val="16"/>
              </w:rPr>
            </w:pPr>
          </w:p>
          <w:p w14:paraId="35B34C7E" w14:textId="77777777" w:rsidR="007F5FDB" w:rsidRPr="00022F71" w:rsidRDefault="002C6431">
            <w:pPr>
              <w:pStyle w:val="TableParagraph"/>
              <w:spacing w:before="0"/>
              <w:ind w:left="120" w:right="128" w:firstLine="264"/>
              <w:jc w:val="left"/>
              <w:rPr>
                <w:rFonts w:ascii="Bookman Old Style" w:hAnsi="Bookman Old Style"/>
                <w:sz w:val="16"/>
              </w:rPr>
            </w:pPr>
            <w:r w:rsidRPr="00022F71">
              <w:rPr>
                <w:rFonts w:ascii="Bookman Old Style" w:hAnsi="Bookman Old Style"/>
                <w:sz w:val="16"/>
              </w:rPr>
              <w:t>Sifat Hubungan (Level 1~4)</w:t>
            </w:r>
          </w:p>
        </w:tc>
        <w:tc>
          <w:tcPr>
            <w:tcW w:w="1057" w:type="dxa"/>
            <w:gridSpan w:val="2"/>
          </w:tcPr>
          <w:p w14:paraId="3A8A5A3C" w14:textId="77777777" w:rsidR="007F5FDB" w:rsidRPr="00022F71" w:rsidRDefault="007F5FDB">
            <w:pPr>
              <w:pStyle w:val="TableParagraph"/>
              <w:spacing w:before="10"/>
              <w:jc w:val="left"/>
              <w:rPr>
                <w:rFonts w:ascii="Bookman Old Style" w:hAnsi="Bookman Old Style"/>
                <w:b/>
                <w:sz w:val="16"/>
              </w:rPr>
            </w:pPr>
          </w:p>
          <w:p w14:paraId="68B48F2E" w14:textId="77777777" w:rsidR="007F5FDB" w:rsidRPr="00022F71" w:rsidRDefault="002C6431">
            <w:pPr>
              <w:pStyle w:val="TableParagraph"/>
              <w:spacing w:before="0"/>
              <w:ind w:left="97" w:right="101" w:firstLine="160"/>
              <w:jc w:val="left"/>
              <w:rPr>
                <w:rFonts w:ascii="Bookman Old Style" w:hAnsi="Bookman Old Style"/>
                <w:sz w:val="16"/>
              </w:rPr>
            </w:pPr>
            <w:r w:rsidRPr="00022F71">
              <w:rPr>
                <w:rFonts w:ascii="Bookman Old Style" w:hAnsi="Bookman Old Style"/>
                <w:sz w:val="16"/>
              </w:rPr>
              <w:t>Tujuan Hubungan (Level 1~4)</w:t>
            </w:r>
          </w:p>
        </w:tc>
        <w:tc>
          <w:tcPr>
            <w:tcW w:w="1156" w:type="dxa"/>
            <w:gridSpan w:val="2"/>
            <w:vMerge/>
            <w:tcBorders>
              <w:top w:val="nil"/>
            </w:tcBorders>
          </w:tcPr>
          <w:p w14:paraId="71E5BA50" w14:textId="77777777" w:rsidR="007F5FDB" w:rsidRPr="00022F71" w:rsidRDefault="007F5FDB">
            <w:pPr>
              <w:rPr>
                <w:rFonts w:ascii="Bookman Old Style" w:hAnsi="Bookman Old Style"/>
                <w:sz w:val="2"/>
                <w:szCs w:val="2"/>
              </w:rPr>
            </w:pPr>
          </w:p>
        </w:tc>
        <w:tc>
          <w:tcPr>
            <w:tcW w:w="1155" w:type="dxa"/>
            <w:gridSpan w:val="2"/>
            <w:vMerge/>
            <w:tcBorders>
              <w:top w:val="nil"/>
            </w:tcBorders>
          </w:tcPr>
          <w:p w14:paraId="152990C4" w14:textId="77777777" w:rsidR="007F5FDB" w:rsidRPr="00022F71" w:rsidRDefault="007F5FDB">
            <w:pPr>
              <w:rPr>
                <w:rFonts w:ascii="Bookman Old Style" w:hAnsi="Bookman Old Style"/>
                <w:sz w:val="2"/>
                <w:szCs w:val="2"/>
              </w:rPr>
            </w:pPr>
          </w:p>
        </w:tc>
        <w:tc>
          <w:tcPr>
            <w:tcW w:w="1135" w:type="dxa"/>
            <w:gridSpan w:val="2"/>
            <w:vMerge/>
            <w:tcBorders>
              <w:top w:val="nil"/>
            </w:tcBorders>
          </w:tcPr>
          <w:p w14:paraId="76A372DC" w14:textId="77777777" w:rsidR="007F5FDB" w:rsidRPr="00022F71" w:rsidRDefault="007F5FDB">
            <w:pPr>
              <w:rPr>
                <w:rFonts w:ascii="Bookman Old Style" w:hAnsi="Bookman Old Style"/>
                <w:sz w:val="2"/>
                <w:szCs w:val="2"/>
              </w:rPr>
            </w:pPr>
          </w:p>
        </w:tc>
      </w:tr>
      <w:tr w:rsidR="007F5FDB" w:rsidRPr="00022F71" w14:paraId="1765A46A" w14:textId="77777777" w:rsidTr="001F3A75">
        <w:trPr>
          <w:trHeight w:val="283"/>
        </w:trPr>
        <w:tc>
          <w:tcPr>
            <w:tcW w:w="464" w:type="dxa"/>
          </w:tcPr>
          <w:p w14:paraId="2D32D607" w14:textId="77777777" w:rsidR="007F5FDB" w:rsidRPr="00022F71" w:rsidRDefault="007F5FDB">
            <w:pPr>
              <w:pStyle w:val="TableParagraph"/>
              <w:spacing w:before="10"/>
              <w:jc w:val="left"/>
              <w:rPr>
                <w:rFonts w:ascii="Bookman Old Style" w:hAnsi="Bookman Old Style"/>
                <w:b/>
                <w:sz w:val="13"/>
              </w:rPr>
            </w:pPr>
          </w:p>
          <w:p w14:paraId="1249849E" w14:textId="77777777" w:rsidR="007F5FDB" w:rsidRPr="00022F71" w:rsidRDefault="002C6431">
            <w:pPr>
              <w:pStyle w:val="TableParagraph"/>
              <w:spacing w:before="0"/>
              <w:ind w:left="10"/>
              <w:rPr>
                <w:rFonts w:ascii="Bookman Old Style" w:hAnsi="Bookman Old Style"/>
                <w:sz w:val="16"/>
              </w:rPr>
            </w:pPr>
            <w:r w:rsidRPr="00022F71">
              <w:rPr>
                <w:rFonts w:ascii="Bookman Old Style" w:hAnsi="Bookman Old Style"/>
                <w:sz w:val="16"/>
              </w:rPr>
              <w:t>1</w:t>
            </w:r>
          </w:p>
        </w:tc>
        <w:tc>
          <w:tcPr>
            <w:tcW w:w="4088" w:type="dxa"/>
          </w:tcPr>
          <w:p w14:paraId="29714C1C" w14:textId="77777777" w:rsidR="007F5FDB" w:rsidRPr="00022F71" w:rsidRDefault="007F5FDB">
            <w:pPr>
              <w:pStyle w:val="TableParagraph"/>
              <w:spacing w:before="10"/>
              <w:jc w:val="left"/>
              <w:rPr>
                <w:rFonts w:ascii="Bookman Old Style" w:hAnsi="Bookman Old Style"/>
                <w:b/>
                <w:sz w:val="13"/>
              </w:rPr>
            </w:pPr>
          </w:p>
          <w:p w14:paraId="7A81962D"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Camat</w:t>
            </w:r>
          </w:p>
        </w:tc>
        <w:tc>
          <w:tcPr>
            <w:tcW w:w="1011" w:type="dxa"/>
          </w:tcPr>
          <w:p w14:paraId="586B2B8A" w14:textId="77777777" w:rsidR="007F5FDB" w:rsidRPr="00022F71" w:rsidRDefault="007F5FDB">
            <w:pPr>
              <w:pStyle w:val="TableParagraph"/>
              <w:spacing w:before="10"/>
              <w:jc w:val="left"/>
              <w:rPr>
                <w:rFonts w:ascii="Bookman Old Style" w:hAnsi="Bookman Old Style"/>
                <w:b/>
                <w:sz w:val="13"/>
              </w:rPr>
            </w:pPr>
          </w:p>
          <w:p w14:paraId="22723C41" w14:textId="77777777" w:rsidR="007F5FDB" w:rsidRPr="00022F71" w:rsidRDefault="002C6431">
            <w:pPr>
              <w:pStyle w:val="TableParagraph"/>
              <w:spacing w:before="0"/>
              <w:ind w:left="404"/>
              <w:jc w:val="left"/>
              <w:rPr>
                <w:rFonts w:ascii="Bookman Old Style" w:hAnsi="Bookman Old Style"/>
                <w:sz w:val="16"/>
              </w:rPr>
            </w:pPr>
            <w:r w:rsidRPr="00022F71">
              <w:rPr>
                <w:rFonts w:ascii="Bookman Old Style" w:hAnsi="Bookman Old Style"/>
                <w:sz w:val="16"/>
              </w:rPr>
              <w:t>12</w:t>
            </w:r>
          </w:p>
        </w:tc>
        <w:tc>
          <w:tcPr>
            <w:tcW w:w="1011" w:type="dxa"/>
          </w:tcPr>
          <w:p w14:paraId="137E4B67" w14:textId="77777777" w:rsidR="007F5FDB" w:rsidRPr="00022F71" w:rsidRDefault="007F5FDB">
            <w:pPr>
              <w:pStyle w:val="TableParagraph"/>
              <w:spacing w:before="10"/>
              <w:jc w:val="left"/>
              <w:rPr>
                <w:rFonts w:ascii="Bookman Old Style" w:hAnsi="Bookman Old Style"/>
                <w:b/>
                <w:sz w:val="13"/>
              </w:rPr>
            </w:pPr>
          </w:p>
          <w:p w14:paraId="6F1F7453" w14:textId="77777777" w:rsidR="007F5FDB" w:rsidRPr="00022F71" w:rsidRDefault="002C6431">
            <w:pPr>
              <w:pStyle w:val="TableParagraph"/>
              <w:spacing w:before="0"/>
              <w:ind w:left="277" w:right="275"/>
              <w:rPr>
                <w:rFonts w:ascii="Bookman Old Style" w:hAnsi="Bookman Old Style"/>
                <w:sz w:val="16"/>
              </w:rPr>
            </w:pPr>
            <w:r w:rsidRPr="00022F71">
              <w:rPr>
                <w:rFonts w:ascii="Bookman Old Style" w:hAnsi="Bookman Old Style"/>
                <w:sz w:val="16"/>
              </w:rPr>
              <w:t>2315</w:t>
            </w:r>
          </w:p>
        </w:tc>
        <w:tc>
          <w:tcPr>
            <w:tcW w:w="397" w:type="dxa"/>
          </w:tcPr>
          <w:p w14:paraId="24BE800D" w14:textId="77777777" w:rsidR="007F5FDB" w:rsidRPr="00022F71" w:rsidRDefault="007F5FDB">
            <w:pPr>
              <w:pStyle w:val="TableParagraph"/>
              <w:spacing w:before="10"/>
              <w:jc w:val="left"/>
              <w:rPr>
                <w:rFonts w:ascii="Bookman Old Style" w:hAnsi="Bookman Old Style"/>
                <w:b/>
                <w:sz w:val="13"/>
              </w:rPr>
            </w:pPr>
          </w:p>
          <w:p w14:paraId="3B433BC7"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2</w:t>
            </w:r>
          </w:p>
        </w:tc>
        <w:tc>
          <w:tcPr>
            <w:tcW w:w="916" w:type="dxa"/>
          </w:tcPr>
          <w:p w14:paraId="1D591EF5" w14:textId="77777777" w:rsidR="007F5FDB" w:rsidRPr="00022F71" w:rsidRDefault="007F5FDB">
            <w:pPr>
              <w:pStyle w:val="TableParagraph"/>
              <w:spacing w:before="10"/>
              <w:jc w:val="left"/>
              <w:rPr>
                <w:rFonts w:ascii="Bookman Old Style" w:hAnsi="Bookman Old Style"/>
                <w:b/>
                <w:sz w:val="13"/>
              </w:rPr>
            </w:pPr>
          </w:p>
          <w:p w14:paraId="7F05526D" w14:textId="77777777" w:rsidR="007F5FDB" w:rsidRPr="00022F71" w:rsidRDefault="002C6431">
            <w:pPr>
              <w:pStyle w:val="TableParagraph"/>
              <w:spacing w:before="0"/>
              <w:ind w:left="301"/>
              <w:jc w:val="left"/>
              <w:rPr>
                <w:rFonts w:ascii="Bookman Old Style" w:hAnsi="Bookman Old Style"/>
                <w:sz w:val="16"/>
              </w:rPr>
            </w:pPr>
            <w:r w:rsidRPr="00022F71">
              <w:rPr>
                <w:rFonts w:ascii="Bookman Old Style" w:hAnsi="Bookman Old Style"/>
                <w:sz w:val="16"/>
              </w:rPr>
              <w:t>350</w:t>
            </w:r>
          </w:p>
        </w:tc>
        <w:tc>
          <w:tcPr>
            <w:tcW w:w="390" w:type="dxa"/>
          </w:tcPr>
          <w:p w14:paraId="0A380CFF" w14:textId="77777777" w:rsidR="007F5FDB" w:rsidRPr="00022F71" w:rsidRDefault="007F5FDB">
            <w:pPr>
              <w:pStyle w:val="TableParagraph"/>
              <w:spacing w:before="10"/>
              <w:jc w:val="left"/>
              <w:rPr>
                <w:rFonts w:ascii="Bookman Old Style" w:hAnsi="Bookman Old Style"/>
                <w:b/>
                <w:sz w:val="13"/>
              </w:rPr>
            </w:pPr>
          </w:p>
          <w:p w14:paraId="23574D9B"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733" w:type="dxa"/>
          </w:tcPr>
          <w:p w14:paraId="67490B46" w14:textId="77777777" w:rsidR="007F5FDB" w:rsidRPr="00022F71" w:rsidRDefault="007F5FDB">
            <w:pPr>
              <w:pStyle w:val="TableParagraph"/>
              <w:spacing w:before="10"/>
              <w:jc w:val="left"/>
              <w:rPr>
                <w:rFonts w:ascii="Bookman Old Style" w:hAnsi="Bookman Old Style"/>
                <w:b/>
                <w:sz w:val="13"/>
              </w:rPr>
            </w:pPr>
          </w:p>
          <w:p w14:paraId="78425FB5" w14:textId="77777777" w:rsidR="007F5FDB" w:rsidRPr="00022F71" w:rsidRDefault="002C6431">
            <w:pPr>
              <w:pStyle w:val="TableParagraph"/>
              <w:spacing w:before="0"/>
              <w:ind w:left="188" w:right="189"/>
              <w:rPr>
                <w:rFonts w:ascii="Bookman Old Style" w:hAnsi="Bookman Old Style"/>
                <w:sz w:val="16"/>
              </w:rPr>
            </w:pPr>
            <w:r w:rsidRPr="00022F71">
              <w:rPr>
                <w:rFonts w:ascii="Bookman Old Style" w:hAnsi="Bookman Old Style"/>
                <w:sz w:val="16"/>
              </w:rPr>
              <w:t>100</w:t>
            </w:r>
          </w:p>
        </w:tc>
        <w:tc>
          <w:tcPr>
            <w:tcW w:w="385" w:type="dxa"/>
          </w:tcPr>
          <w:p w14:paraId="255E9672" w14:textId="77777777" w:rsidR="007F5FDB" w:rsidRPr="00022F71" w:rsidRDefault="007F5FDB">
            <w:pPr>
              <w:pStyle w:val="TableParagraph"/>
              <w:spacing w:before="10"/>
              <w:jc w:val="left"/>
              <w:rPr>
                <w:rFonts w:ascii="Bookman Old Style" w:hAnsi="Bookman Old Style"/>
                <w:b/>
                <w:sz w:val="13"/>
              </w:rPr>
            </w:pPr>
          </w:p>
          <w:p w14:paraId="38BE5846"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t>2</w:t>
            </w:r>
          </w:p>
        </w:tc>
        <w:tc>
          <w:tcPr>
            <w:tcW w:w="774" w:type="dxa"/>
          </w:tcPr>
          <w:p w14:paraId="794D4C7E" w14:textId="77777777" w:rsidR="007F5FDB" w:rsidRPr="00022F71" w:rsidRDefault="007F5FDB">
            <w:pPr>
              <w:pStyle w:val="TableParagraph"/>
              <w:spacing w:before="10"/>
              <w:jc w:val="left"/>
              <w:rPr>
                <w:rFonts w:ascii="Bookman Old Style" w:hAnsi="Bookman Old Style"/>
                <w:b/>
                <w:sz w:val="13"/>
              </w:rPr>
            </w:pPr>
          </w:p>
          <w:p w14:paraId="257C8086" w14:textId="77777777" w:rsidR="007F5FDB" w:rsidRPr="00022F71" w:rsidRDefault="002C6431">
            <w:pPr>
              <w:pStyle w:val="TableParagraph"/>
              <w:spacing w:before="0"/>
              <w:ind w:left="203" w:right="215"/>
              <w:rPr>
                <w:rFonts w:ascii="Bookman Old Style" w:hAnsi="Bookman Old Style"/>
                <w:sz w:val="16"/>
              </w:rPr>
            </w:pPr>
            <w:r w:rsidRPr="00022F71">
              <w:rPr>
                <w:rFonts w:ascii="Bookman Old Style" w:hAnsi="Bookman Old Style"/>
                <w:sz w:val="16"/>
              </w:rPr>
              <w:t>775</w:t>
            </w:r>
          </w:p>
        </w:tc>
        <w:tc>
          <w:tcPr>
            <w:tcW w:w="340" w:type="dxa"/>
          </w:tcPr>
          <w:p w14:paraId="345B6D2C" w14:textId="77777777" w:rsidR="007F5FDB" w:rsidRPr="00022F71" w:rsidRDefault="007F5FDB">
            <w:pPr>
              <w:pStyle w:val="TableParagraph"/>
              <w:spacing w:before="10"/>
              <w:jc w:val="left"/>
              <w:rPr>
                <w:rFonts w:ascii="Bookman Old Style" w:hAnsi="Bookman Old Style"/>
                <w:b/>
                <w:sz w:val="13"/>
              </w:rPr>
            </w:pPr>
          </w:p>
          <w:p w14:paraId="3277F851" w14:textId="77777777" w:rsidR="007F5FDB" w:rsidRPr="00022F71" w:rsidRDefault="002C6431">
            <w:pPr>
              <w:pStyle w:val="TableParagraph"/>
              <w:spacing w:before="0"/>
              <w:ind w:left="108"/>
              <w:jc w:val="left"/>
              <w:rPr>
                <w:rFonts w:ascii="Bookman Old Style" w:hAnsi="Bookman Old Style"/>
                <w:sz w:val="16"/>
              </w:rPr>
            </w:pPr>
            <w:r w:rsidRPr="00022F71">
              <w:rPr>
                <w:rFonts w:ascii="Bookman Old Style" w:hAnsi="Bookman Old Style"/>
                <w:sz w:val="16"/>
              </w:rPr>
              <w:t>3</w:t>
            </w:r>
          </w:p>
        </w:tc>
        <w:tc>
          <w:tcPr>
            <w:tcW w:w="762" w:type="dxa"/>
          </w:tcPr>
          <w:p w14:paraId="3F7E1245" w14:textId="77777777" w:rsidR="007F5FDB" w:rsidRPr="00022F71" w:rsidRDefault="007F5FDB">
            <w:pPr>
              <w:pStyle w:val="TableParagraph"/>
              <w:spacing w:before="10"/>
              <w:jc w:val="left"/>
              <w:rPr>
                <w:rFonts w:ascii="Bookman Old Style" w:hAnsi="Bookman Old Style"/>
                <w:b/>
                <w:sz w:val="13"/>
              </w:rPr>
            </w:pPr>
          </w:p>
          <w:p w14:paraId="628FA88C" w14:textId="77777777" w:rsidR="007F5FDB" w:rsidRPr="00022F71" w:rsidRDefault="002C6431">
            <w:pPr>
              <w:pStyle w:val="TableParagraph"/>
              <w:spacing w:before="0"/>
              <w:ind w:left="247" w:right="260"/>
              <w:rPr>
                <w:rFonts w:ascii="Bookman Old Style" w:hAnsi="Bookman Old Style"/>
                <w:sz w:val="16"/>
              </w:rPr>
            </w:pPr>
            <w:r w:rsidRPr="00022F71">
              <w:rPr>
                <w:rFonts w:ascii="Bookman Old Style" w:hAnsi="Bookman Old Style"/>
                <w:sz w:val="16"/>
              </w:rPr>
              <w:t>75</w:t>
            </w:r>
          </w:p>
        </w:tc>
        <w:tc>
          <w:tcPr>
            <w:tcW w:w="333" w:type="dxa"/>
          </w:tcPr>
          <w:p w14:paraId="3C41E7A3" w14:textId="77777777" w:rsidR="007F5FDB" w:rsidRPr="00022F71" w:rsidRDefault="007F5FDB">
            <w:pPr>
              <w:pStyle w:val="TableParagraph"/>
              <w:spacing w:before="10"/>
              <w:jc w:val="left"/>
              <w:rPr>
                <w:rFonts w:ascii="Bookman Old Style" w:hAnsi="Bookman Old Style"/>
                <w:b/>
                <w:sz w:val="13"/>
              </w:rPr>
            </w:pPr>
          </w:p>
          <w:p w14:paraId="47603DD1" w14:textId="77777777" w:rsidR="007F5FDB" w:rsidRPr="00022F71" w:rsidRDefault="002C6431">
            <w:pPr>
              <w:pStyle w:val="TableParagraph"/>
              <w:spacing w:before="0"/>
              <w:ind w:right="116"/>
              <w:jc w:val="right"/>
              <w:rPr>
                <w:rFonts w:ascii="Bookman Old Style" w:hAnsi="Bookman Old Style"/>
                <w:sz w:val="16"/>
              </w:rPr>
            </w:pPr>
            <w:r w:rsidRPr="00022F71">
              <w:rPr>
                <w:rFonts w:ascii="Bookman Old Style" w:hAnsi="Bookman Old Style"/>
                <w:sz w:val="16"/>
              </w:rPr>
              <w:t>3</w:t>
            </w:r>
          </w:p>
        </w:tc>
        <w:tc>
          <w:tcPr>
            <w:tcW w:w="724" w:type="dxa"/>
          </w:tcPr>
          <w:p w14:paraId="52306074" w14:textId="77777777" w:rsidR="007F5FDB" w:rsidRPr="00022F71" w:rsidRDefault="007F5FDB">
            <w:pPr>
              <w:pStyle w:val="TableParagraph"/>
              <w:spacing w:before="10"/>
              <w:jc w:val="left"/>
              <w:rPr>
                <w:rFonts w:ascii="Bookman Old Style" w:hAnsi="Bookman Old Style"/>
                <w:b/>
                <w:sz w:val="13"/>
              </w:rPr>
            </w:pPr>
          </w:p>
          <w:p w14:paraId="24F120B4" w14:textId="77777777" w:rsidR="007F5FDB" w:rsidRPr="00022F71" w:rsidRDefault="002C6431">
            <w:pPr>
              <w:pStyle w:val="TableParagraph"/>
              <w:spacing w:before="0"/>
              <w:ind w:left="198"/>
              <w:jc w:val="left"/>
              <w:rPr>
                <w:rFonts w:ascii="Bookman Old Style" w:hAnsi="Bookman Old Style"/>
                <w:sz w:val="16"/>
              </w:rPr>
            </w:pPr>
            <w:r w:rsidRPr="00022F71">
              <w:rPr>
                <w:rFonts w:ascii="Bookman Old Style" w:hAnsi="Bookman Old Style"/>
                <w:sz w:val="16"/>
              </w:rPr>
              <w:t>100</w:t>
            </w:r>
          </w:p>
        </w:tc>
        <w:tc>
          <w:tcPr>
            <w:tcW w:w="446" w:type="dxa"/>
          </w:tcPr>
          <w:p w14:paraId="518055B5" w14:textId="77777777" w:rsidR="007F5FDB" w:rsidRPr="00022F71" w:rsidRDefault="007F5FDB">
            <w:pPr>
              <w:pStyle w:val="TableParagraph"/>
              <w:spacing w:before="10"/>
              <w:jc w:val="left"/>
              <w:rPr>
                <w:rFonts w:ascii="Bookman Old Style" w:hAnsi="Bookman Old Style"/>
                <w:b/>
                <w:sz w:val="13"/>
              </w:rPr>
            </w:pPr>
          </w:p>
          <w:p w14:paraId="4364E30F" w14:textId="77777777" w:rsidR="007F5FDB" w:rsidRPr="00022F71" w:rsidRDefault="002C6431">
            <w:pPr>
              <w:pStyle w:val="TableParagraph"/>
              <w:spacing w:before="0"/>
              <w:ind w:right="17"/>
              <w:rPr>
                <w:rFonts w:ascii="Bookman Old Style" w:hAnsi="Bookman Old Style"/>
                <w:sz w:val="16"/>
              </w:rPr>
            </w:pPr>
            <w:r w:rsidRPr="00022F71">
              <w:rPr>
                <w:rFonts w:ascii="Bookman Old Style" w:hAnsi="Bookman Old Style"/>
                <w:sz w:val="16"/>
              </w:rPr>
              <w:t>3</w:t>
            </w:r>
          </w:p>
        </w:tc>
        <w:tc>
          <w:tcPr>
            <w:tcW w:w="710" w:type="dxa"/>
          </w:tcPr>
          <w:p w14:paraId="10679C48" w14:textId="77777777" w:rsidR="007F5FDB" w:rsidRPr="00022F71" w:rsidRDefault="007F5FDB">
            <w:pPr>
              <w:pStyle w:val="TableParagraph"/>
              <w:spacing w:before="10"/>
              <w:jc w:val="left"/>
              <w:rPr>
                <w:rFonts w:ascii="Bookman Old Style" w:hAnsi="Bookman Old Style"/>
                <w:b/>
                <w:sz w:val="13"/>
              </w:rPr>
            </w:pPr>
          </w:p>
          <w:p w14:paraId="71E323DC" w14:textId="77777777" w:rsidR="007F5FDB" w:rsidRPr="00022F71" w:rsidRDefault="002C6431">
            <w:pPr>
              <w:pStyle w:val="TableParagraph"/>
              <w:spacing w:before="0"/>
              <w:ind w:left="152" w:right="175"/>
              <w:rPr>
                <w:rFonts w:ascii="Bookman Old Style" w:hAnsi="Bookman Old Style"/>
                <w:sz w:val="16"/>
              </w:rPr>
            </w:pPr>
            <w:r w:rsidRPr="00022F71">
              <w:rPr>
                <w:rFonts w:ascii="Bookman Old Style" w:hAnsi="Bookman Old Style"/>
                <w:sz w:val="16"/>
              </w:rPr>
              <w:t>340</w:t>
            </w:r>
          </w:p>
        </w:tc>
        <w:tc>
          <w:tcPr>
            <w:tcW w:w="364" w:type="dxa"/>
          </w:tcPr>
          <w:p w14:paraId="31E3A77C" w14:textId="77777777" w:rsidR="007F5FDB" w:rsidRPr="00022F71" w:rsidRDefault="007F5FDB">
            <w:pPr>
              <w:pStyle w:val="TableParagraph"/>
              <w:spacing w:before="10"/>
              <w:jc w:val="left"/>
              <w:rPr>
                <w:rFonts w:ascii="Bookman Old Style" w:hAnsi="Bookman Old Style"/>
                <w:b/>
                <w:sz w:val="13"/>
              </w:rPr>
            </w:pPr>
          </w:p>
          <w:p w14:paraId="059CFD91" w14:textId="77777777" w:rsidR="007F5FDB" w:rsidRPr="00022F71" w:rsidRDefault="002C6431">
            <w:pPr>
              <w:pStyle w:val="TableParagraph"/>
              <w:spacing w:before="0"/>
              <w:ind w:right="138"/>
              <w:jc w:val="right"/>
              <w:rPr>
                <w:rFonts w:ascii="Bookman Old Style" w:hAnsi="Bookman Old Style"/>
                <w:sz w:val="16"/>
              </w:rPr>
            </w:pPr>
            <w:r w:rsidRPr="00022F71">
              <w:rPr>
                <w:rFonts w:ascii="Bookman Old Style" w:hAnsi="Bookman Old Style"/>
                <w:sz w:val="16"/>
              </w:rPr>
              <w:t>2</w:t>
            </w:r>
          </w:p>
        </w:tc>
        <w:tc>
          <w:tcPr>
            <w:tcW w:w="791" w:type="dxa"/>
          </w:tcPr>
          <w:p w14:paraId="72B85C05" w14:textId="77777777" w:rsidR="007F5FDB" w:rsidRPr="00022F71" w:rsidRDefault="007F5FDB">
            <w:pPr>
              <w:pStyle w:val="TableParagraph"/>
              <w:spacing w:before="10"/>
              <w:jc w:val="left"/>
              <w:rPr>
                <w:rFonts w:ascii="Bookman Old Style" w:hAnsi="Bookman Old Style"/>
                <w:b/>
                <w:sz w:val="13"/>
              </w:rPr>
            </w:pPr>
          </w:p>
          <w:p w14:paraId="25AF1C70" w14:textId="77777777" w:rsidR="007F5FDB" w:rsidRPr="00022F71" w:rsidRDefault="002C6431">
            <w:pPr>
              <w:pStyle w:val="TableParagraph"/>
              <w:spacing w:before="0"/>
              <w:ind w:left="177" w:right="207"/>
              <w:rPr>
                <w:rFonts w:ascii="Bookman Old Style" w:hAnsi="Bookman Old Style"/>
                <w:sz w:val="16"/>
              </w:rPr>
            </w:pPr>
            <w:r w:rsidRPr="00022F71">
              <w:rPr>
                <w:rFonts w:ascii="Bookman Old Style" w:hAnsi="Bookman Old Style"/>
                <w:sz w:val="16"/>
              </w:rPr>
              <w:t>575</w:t>
            </w:r>
          </w:p>
        </w:tc>
        <w:tc>
          <w:tcPr>
            <w:tcW w:w="1135" w:type="dxa"/>
            <w:gridSpan w:val="2"/>
          </w:tcPr>
          <w:p w14:paraId="49E2A876" w14:textId="77777777" w:rsidR="007F5FDB" w:rsidRPr="00022F71" w:rsidRDefault="007F5FDB">
            <w:pPr>
              <w:pStyle w:val="TableParagraph"/>
              <w:spacing w:before="0"/>
              <w:jc w:val="left"/>
              <w:rPr>
                <w:rFonts w:ascii="Bookman Old Style" w:hAnsi="Bookman Old Style"/>
                <w:sz w:val="16"/>
              </w:rPr>
            </w:pPr>
          </w:p>
        </w:tc>
      </w:tr>
      <w:tr w:rsidR="007F5FDB" w:rsidRPr="00022F71" w14:paraId="241E9CB5" w14:textId="77777777" w:rsidTr="001F3A75">
        <w:trPr>
          <w:trHeight w:val="283"/>
        </w:trPr>
        <w:tc>
          <w:tcPr>
            <w:tcW w:w="464" w:type="dxa"/>
          </w:tcPr>
          <w:p w14:paraId="31613F6A" w14:textId="77777777" w:rsidR="007F5FDB" w:rsidRPr="00022F71" w:rsidRDefault="002C6431">
            <w:pPr>
              <w:pStyle w:val="TableParagraph"/>
              <w:spacing w:before="138"/>
              <w:ind w:left="10"/>
              <w:rPr>
                <w:rFonts w:ascii="Bookman Old Style" w:hAnsi="Bookman Old Style"/>
                <w:sz w:val="16"/>
              </w:rPr>
            </w:pPr>
            <w:r w:rsidRPr="00022F71">
              <w:rPr>
                <w:rFonts w:ascii="Bookman Old Style" w:hAnsi="Bookman Old Style"/>
                <w:sz w:val="16"/>
              </w:rPr>
              <w:t>2</w:t>
            </w:r>
          </w:p>
        </w:tc>
        <w:tc>
          <w:tcPr>
            <w:tcW w:w="4088" w:type="dxa"/>
          </w:tcPr>
          <w:p w14:paraId="7ACA953A" w14:textId="77777777" w:rsidR="007F5FDB" w:rsidRPr="00022F71" w:rsidRDefault="002C6431">
            <w:pPr>
              <w:pStyle w:val="TableParagraph"/>
              <w:spacing w:before="138"/>
              <w:ind w:left="105"/>
              <w:jc w:val="left"/>
              <w:rPr>
                <w:rFonts w:ascii="Bookman Old Style" w:hAnsi="Bookman Old Style"/>
                <w:sz w:val="16"/>
              </w:rPr>
            </w:pPr>
            <w:r w:rsidRPr="00022F71">
              <w:rPr>
                <w:rFonts w:ascii="Bookman Old Style" w:hAnsi="Bookman Old Style"/>
                <w:sz w:val="16"/>
              </w:rPr>
              <w:t>Sekretaris Kecamatan</w:t>
            </w:r>
          </w:p>
        </w:tc>
        <w:tc>
          <w:tcPr>
            <w:tcW w:w="1011" w:type="dxa"/>
          </w:tcPr>
          <w:p w14:paraId="48CBDC76" w14:textId="77777777" w:rsidR="007F5FDB" w:rsidRPr="00022F71" w:rsidRDefault="002C6431">
            <w:pPr>
              <w:pStyle w:val="TableParagraph"/>
              <w:spacing w:before="138"/>
              <w:ind w:left="404"/>
              <w:jc w:val="left"/>
              <w:rPr>
                <w:rFonts w:ascii="Bookman Old Style" w:hAnsi="Bookman Old Style"/>
                <w:sz w:val="16"/>
              </w:rPr>
            </w:pPr>
            <w:r w:rsidRPr="00022F71">
              <w:rPr>
                <w:rFonts w:ascii="Bookman Old Style" w:hAnsi="Bookman Old Style"/>
                <w:sz w:val="16"/>
              </w:rPr>
              <w:t>11</w:t>
            </w:r>
          </w:p>
        </w:tc>
        <w:tc>
          <w:tcPr>
            <w:tcW w:w="1011" w:type="dxa"/>
          </w:tcPr>
          <w:p w14:paraId="4FD58796" w14:textId="77777777" w:rsidR="007F5FDB" w:rsidRPr="00022F71" w:rsidRDefault="002C6431">
            <w:pPr>
              <w:pStyle w:val="TableParagraph"/>
              <w:spacing w:before="138"/>
              <w:ind w:left="277" w:right="275"/>
              <w:rPr>
                <w:rFonts w:ascii="Bookman Old Style" w:hAnsi="Bookman Old Style"/>
                <w:sz w:val="16"/>
              </w:rPr>
            </w:pPr>
            <w:r w:rsidRPr="00022F71">
              <w:rPr>
                <w:rFonts w:ascii="Bookman Old Style" w:hAnsi="Bookman Old Style"/>
                <w:sz w:val="16"/>
              </w:rPr>
              <w:t>2090</w:t>
            </w:r>
          </w:p>
        </w:tc>
        <w:tc>
          <w:tcPr>
            <w:tcW w:w="397" w:type="dxa"/>
          </w:tcPr>
          <w:p w14:paraId="4DBF74D6" w14:textId="77777777" w:rsidR="007F5FDB" w:rsidRPr="00022F71" w:rsidRDefault="002C6431">
            <w:pPr>
              <w:pStyle w:val="TableParagraph"/>
              <w:spacing w:before="138"/>
              <w:ind w:left="1"/>
              <w:rPr>
                <w:rFonts w:ascii="Bookman Old Style" w:hAnsi="Bookman Old Style"/>
                <w:sz w:val="16"/>
              </w:rPr>
            </w:pPr>
            <w:r w:rsidRPr="00022F71">
              <w:rPr>
                <w:rFonts w:ascii="Bookman Old Style" w:hAnsi="Bookman Old Style"/>
                <w:sz w:val="16"/>
              </w:rPr>
              <w:t>1</w:t>
            </w:r>
          </w:p>
        </w:tc>
        <w:tc>
          <w:tcPr>
            <w:tcW w:w="916" w:type="dxa"/>
          </w:tcPr>
          <w:p w14:paraId="44F20C6F" w14:textId="77777777" w:rsidR="007F5FDB" w:rsidRPr="00022F71" w:rsidRDefault="002C6431">
            <w:pPr>
              <w:pStyle w:val="TableParagraph"/>
              <w:spacing w:before="138"/>
              <w:ind w:left="301"/>
              <w:jc w:val="left"/>
              <w:rPr>
                <w:rFonts w:ascii="Bookman Old Style" w:hAnsi="Bookman Old Style"/>
                <w:sz w:val="16"/>
              </w:rPr>
            </w:pPr>
            <w:r w:rsidRPr="00022F71">
              <w:rPr>
                <w:rFonts w:ascii="Bookman Old Style" w:hAnsi="Bookman Old Style"/>
                <w:sz w:val="16"/>
              </w:rPr>
              <w:t>175</w:t>
            </w:r>
          </w:p>
        </w:tc>
        <w:tc>
          <w:tcPr>
            <w:tcW w:w="390" w:type="dxa"/>
          </w:tcPr>
          <w:p w14:paraId="14D3DE3C" w14:textId="77777777" w:rsidR="007F5FDB" w:rsidRPr="00022F71" w:rsidRDefault="002C6431">
            <w:pPr>
              <w:pStyle w:val="TableParagraph"/>
              <w:spacing w:before="138"/>
              <w:rPr>
                <w:rFonts w:ascii="Bookman Old Style" w:hAnsi="Bookman Old Style"/>
                <w:sz w:val="16"/>
              </w:rPr>
            </w:pPr>
            <w:r w:rsidRPr="00022F71">
              <w:rPr>
                <w:rFonts w:ascii="Bookman Old Style" w:hAnsi="Bookman Old Style"/>
                <w:sz w:val="16"/>
              </w:rPr>
              <w:t>1</w:t>
            </w:r>
          </w:p>
        </w:tc>
        <w:tc>
          <w:tcPr>
            <w:tcW w:w="733" w:type="dxa"/>
          </w:tcPr>
          <w:p w14:paraId="1F016A75" w14:textId="77777777" w:rsidR="007F5FDB" w:rsidRPr="00022F71" w:rsidRDefault="002C6431">
            <w:pPr>
              <w:pStyle w:val="TableParagraph"/>
              <w:spacing w:before="138"/>
              <w:ind w:left="188" w:right="189"/>
              <w:rPr>
                <w:rFonts w:ascii="Bookman Old Style" w:hAnsi="Bookman Old Style"/>
                <w:sz w:val="16"/>
              </w:rPr>
            </w:pPr>
            <w:r w:rsidRPr="00022F71">
              <w:rPr>
                <w:rFonts w:ascii="Bookman Old Style" w:hAnsi="Bookman Old Style"/>
                <w:sz w:val="16"/>
              </w:rPr>
              <w:t>100</w:t>
            </w:r>
          </w:p>
        </w:tc>
        <w:tc>
          <w:tcPr>
            <w:tcW w:w="385" w:type="dxa"/>
          </w:tcPr>
          <w:p w14:paraId="145DC8FF" w14:textId="77777777" w:rsidR="007F5FDB" w:rsidRPr="00022F71" w:rsidRDefault="002C6431">
            <w:pPr>
              <w:pStyle w:val="TableParagraph"/>
              <w:spacing w:before="138"/>
              <w:ind w:right="2"/>
              <w:rPr>
                <w:rFonts w:ascii="Bookman Old Style" w:hAnsi="Bookman Old Style"/>
                <w:sz w:val="16"/>
              </w:rPr>
            </w:pPr>
            <w:r w:rsidRPr="00022F71">
              <w:rPr>
                <w:rFonts w:ascii="Bookman Old Style" w:hAnsi="Bookman Old Style"/>
                <w:sz w:val="16"/>
              </w:rPr>
              <w:t>2</w:t>
            </w:r>
          </w:p>
        </w:tc>
        <w:tc>
          <w:tcPr>
            <w:tcW w:w="774" w:type="dxa"/>
          </w:tcPr>
          <w:p w14:paraId="6CF4A4D8" w14:textId="77777777" w:rsidR="007F5FDB" w:rsidRPr="00022F71" w:rsidRDefault="002C6431">
            <w:pPr>
              <w:pStyle w:val="TableParagraph"/>
              <w:spacing w:before="138"/>
              <w:ind w:left="203" w:right="215"/>
              <w:rPr>
                <w:rFonts w:ascii="Bookman Old Style" w:hAnsi="Bookman Old Style"/>
                <w:sz w:val="16"/>
              </w:rPr>
            </w:pPr>
            <w:r w:rsidRPr="00022F71">
              <w:rPr>
                <w:rFonts w:ascii="Bookman Old Style" w:hAnsi="Bookman Old Style"/>
                <w:sz w:val="16"/>
              </w:rPr>
              <w:t>775</w:t>
            </w:r>
          </w:p>
        </w:tc>
        <w:tc>
          <w:tcPr>
            <w:tcW w:w="340" w:type="dxa"/>
          </w:tcPr>
          <w:p w14:paraId="0064D3E1" w14:textId="77777777" w:rsidR="007F5FDB" w:rsidRPr="00022F71" w:rsidRDefault="002C6431">
            <w:pPr>
              <w:pStyle w:val="TableParagraph"/>
              <w:spacing w:before="138"/>
              <w:ind w:left="108"/>
              <w:jc w:val="left"/>
              <w:rPr>
                <w:rFonts w:ascii="Bookman Old Style" w:hAnsi="Bookman Old Style"/>
                <w:sz w:val="16"/>
              </w:rPr>
            </w:pPr>
            <w:r w:rsidRPr="00022F71">
              <w:rPr>
                <w:rFonts w:ascii="Bookman Old Style" w:hAnsi="Bookman Old Style"/>
                <w:sz w:val="16"/>
              </w:rPr>
              <w:t>2</w:t>
            </w:r>
          </w:p>
        </w:tc>
        <w:tc>
          <w:tcPr>
            <w:tcW w:w="762" w:type="dxa"/>
          </w:tcPr>
          <w:p w14:paraId="3721174F" w14:textId="77777777" w:rsidR="007F5FDB" w:rsidRPr="00022F71" w:rsidRDefault="002C6431">
            <w:pPr>
              <w:pStyle w:val="TableParagraph"/>
              <w:spacing w:before="138"/>
              <w:ind w:left="247" w:right="260"/>
              <w:rPr>
                <w:rFonts w:ascii="Bookman Old Style" w:hAnsi="Bookman Old Style"/>
                <w:sz w:val="16"/>
              </w:rPr>
            </w:pPr>
            <w:r w:rsidRPr="00022F71">
              <w:rPr>
                <w:rFonts w:ascii="Bookman Old Style" w:hAnsi="Bookman Old Style"/>
                <w:sz w:val="16"/>
              </w:rPr>
              <w:t>50</w:t>
            </w:r>
          </w:p>
        </w:tc>
        <w:tc>
          <w:tcPr>
            <w:tcW w:w="333" w:type="dxa"/>
          </w:tcPr>
          <w:p w14:paraId="0B8810DD" w14:textId="77777777" w:rsidR="007F5FDB" w:rsidRPr="00022F71" w:rsidRDefault="002C6431">
            <w:pPr>
              <w:pStyle w:val="TableParagraph"/>
              <w:spacing w:before="138"/>
              <w:ind w:right="116"/>
              <w:jc w:val="right"/>
              <w:rPr>
                <w:rFonts w:ascii="Bookman Old Style" w:hAnsi="Bookman Old Style"/>
                <w:sz w:val="16"/>
              </w:rPr>
            </w:pPr>
            <w:r w:rsidRPr="00022F71">
              <w:rPr>
                <w:rFonts w:ascii="Bookman Old Style" w:hAnsi="Bookman Old Style"/>
                <w:sz w:val="16"/>
              </w:rPr>
              <w:t>2</w:t>
            </w:r>
          </w:p>
        </w:tc>
        <w:tc>
          <w:tcPr>
            <w:tcW w:w="724" w:type="dxa"/>
          </w:tcPr>
          <w:p w14:paraId="7DFBA401" w14:textId="77777777" w:rsidR="007F5FDB" w:rsidRPr="00022F71" w:rsidRDefault="002C6431">
            <w:pPr>
              <w:pStyle w:val="TableParagraph"/>
              <w:spacing w:before="138"/>
              <w:ind w:left="248"/>
              <w:jc w:val="left"/>
              <w:rPr>
                <w:rFonts w:ascii="Bookman Old Style" w:hAnsi="Bookman Old Style"/>
                <w:sz w:val="16"/>
              </w:rPr>
            </w:pPr>
            <w:r w:rsidRPr="00022F71">
              <w:rPr>
                <w:rFonts w:ascii="Bookman Old Style" w:hAnsi="Bookman Old Style"/>
                <w:sz w:val="16"/>
              </w:rPr>
              <w:t>75</w:t>
            </w:r>
          </w:p>
        </w:tc>
        <w:tc>
          <w:tcPr>
            <w:tcW w:w="446" w:type="dxa"/>
          </w:tcPr>
          <w:p w14:paraId="39CFC3A2" w14:textId="77777777" w:rsidR="007F5FDB" w:rsidRPr="00022F71" w:rsidRDefault="002C6431">
            <w:pPr>
              <w:pStyle w:val="TableParagraph"/>
              <w:spacing w:before="138"/>
              <w:ind w:right="17"/>
              <w:rPr>
                <w:rFonts w:ascii="Bookman Old Style" w:hAnsi="Bookman Old Style"/>
                <w:sz w:val="16"/>
              </w:rPr>
            </w:pPr>
            <w:r w:rsidRPr="00022F71">
              <w:rPr>
                <w:rFonts w:ascii="Bookman Old Style" w:hAnsi="Bookman Old Style"/>
                <w:sz w:val="16"/>
              </w:rPr>
              <w:t>3</w:t>
            </w:r>
          </w:p>
        </w:tc>
        <w:tc>
          <w:tcPr>
            <w:tcW w:w="710" w:type="dxa"/>
          </w:tcPr>
          <w:p w14:paraId="7290EEB2" w14:textId="77777777" w:rsidR="007F5FDB" w:rsidRPr="00022F71" w:rsidRDefault="002C6431">
            <w:pPr>
              <w:pStyle w:val="TableParagraph"/>
              <w:spacing w:before="138"/>
              <w:ind w:left="152" w:right="175"/>
              <w:rPr>
                <w:rFonts w:ascii="Bookman Old Style" w:hAnsi="Bookman Old Style"/>
                <w:sz w:val="16"/>
              </w:rPr>
            </w:pPr>
            <w:r w:rsidRPr="00022F71">
              <w:rPr>
                <w:rFonts w:ascii="Bookman Old Style" w:hAnsi="Bookman Old Style"/>
                <w:sz w:val="16"/>
              </w:rPr>
              <w:t>340</w:t>
            </w:r>
          </w:p>
        </w:tc>
        <w:tc>
          <w:tcPr>
            <w:tcW w:w="364" w:type="dxa"/>
          </w:tcPr>
          <w:p w14:paraId="3D22227E" w14:textId="77777777" w:rsidR="007F5FDB" w:rsidRPr="00022F71" w:rsidRDefault="002C6431">
            <w:pPr>
              <w:pStyle w:val="TableParagraph"/>
              <w:spacing w:before="138"/>
              <w:ind w:right="138"/>
              <w:jc w:val="right"/>
              <w:rPr>
                <w:rFonts w:ascii="Bookman Old Style" w:hAnsi="Bookman Old Style"/>
                <w:sz w:val="16"/>
              </w:rPr>
            </w:pPr>
            <w:r w:rsidRPr="00022F71">
              <w:rPr>
                <w:rFonts w:ascii="Bookman Old Style" w:hAnsi="Bookman Old Style"/>
                <w:sz w:val="16"/>
              </w:rPr>
              <w:t>2</w:t>
            </w:r>
          </w:p>
        </w:tc>
        <w:tc>
          <w:tcPr>
            <w:tcW w:w="791" w:type="dxa"/>
          </w:tcPr>
          <w:p w14:paraId="6192111D" w14:textId="77777777" w:rsidR="007F5FDB" w:rsidRPr="00022F71" w:rsidRDefault="002C6431">
            <w:pPr>
              <w:pStyle w:val="TableParagraph"/>
              <w:spacing w:before="138"/>
              <w:ind w:left="177" w:right="207"/>
              <w:rPr>
                <w:rFonts w:ascii="Bookman Old Style" w:hAnsi="Bookman Old Style"/>
                <w:sz w:val="16"/>
              </w:rPr>
            </w:pPr>
            <w:r w:rsidRPr="00022F71">
              <w:rPr>
                <w:rFonts w:ascii="Bookman Old Style" w:hAnsi="Bookman Old Style"/>
                <w:sz w:val="16"/>
              </w:rPr>
              <w:t>575</w:t>
            </w:r>
          </w:p>
        </w:tc>
        <w:tc>
          <w:tcPr>
            <w:tcW w:w="1135" w:type="dxa"/>
            <w:gridSpan w:val="2"/>
          </w:tcPr>
          <w:p w14:paraId="3BA78178" w14:textId="77777777" w:rsidR="007F5FDB" w:rsidRPr="00022F71" w:rsidRDefault="007F5FDB">
            <w:pPr>
              <w:pStyle w:val="TableParagraph"/>
              <w:spacing w:before="0"/>
              <w:jc w:val="left"/>
              <w:rPr>
                <w:rFonts w:ascii="Bookman Old Style" w:hAnsi="Bookman Old Style"/>
                <w:sz w:val="16"/>
              </w:rPr>
            </w:pPr>
          </w:p>
        </w:tc>
      </w:tr>
      <w:tr w:rsidR="003616FE" w:rsidRPr="00022F71" w14:paraId="5A5653C6" w14:textId="77777777" w:rsidTr="001F3A75">
        <w:trPr>
          <w:trHeight w:val="283"/>
        </w:trPr>
        <w:tc>
          <w:tcPr>
            <w:tcW w:w="464" w:type="dxa"/>
          </w:tcPr>
          <w:p w14:paraId="456E8380" w14:textId="77777777" w:rsidR="003616FE" w:rsidRPr="00022F71" w:rsidRDefault="003616FE" w:rsidP="003616FE">
            <w:pPr>
              <w:pStyle w:val="TableParagraph"/>
              <w:spacing w:before="138"/>
              <w:ind w:left="10"/>
              <w:rPr>
                <w:rFonts w:ascii="Bookman Old Style" w:hAnsi="Bookman Old Style"/>
                <w:sz w:val="16"/>
              </w:rPr>
            </w:pPr>
            <w:r w:rsidRPr="00022F71">
              <w:rPr>
                <w:rFonts w:ascii="Bookman Old Style" w:hAnsi="Bookman Old Style"/>
                <w:sz w:val="16"/>
              </w:rPr>
              <w:t>3</w:t>
            </w:r>
          </w:p>
        </w:tc>
        <w:tc>
          <w:tcPr>
            <w:tcW w:w="4088" w:type="dxa"/>
          </w:tcPr>
          <w:p w14:paraId="3BB7A4BC" w14:textId="77777777" w:rsidR="003616FE" w:rsidRPr="00022F71" w:rsidRDefault="003616FE" w:rsidP="003616FE">
            <w:pPr>
              <w:pStyle w:val="TableParagraph"/>
              <w:spacing w:before="138"/>
              <w:ind w:left="105"/>
              <w:jc w:val="left"/>
              <w:rPr>
                <w:rFonts w:ascii="Bookman Old Style" w:hAnsi="Bookman Old Style"/>
                <w:sz w:val="16"/>
              </w:rPr>
            </w:pPr>
            <w:r w:rsidRPr="00B56413">
              <w:rPr>
                <w:rFonts w:ascii="Bookman Old Style" w:hAnsi="Bookman Old Style"/>
                <w:color w:val="0070C0"/>
                <w:sz w:val="16"/>
              </w:rPr>
              <w:t>Kepala Sub Bagian Program dan Keuangan</w:t>
            </w:r>
          </w:p>
        </w:tc>
        <w:tc>
          <w:tcPr>
            <w:tcW w:w="1011" w:type="dxa"/>
          </w:tcPr>
          <w:p w14:paraId="0F3794F8" w14:textId="63F1C80F" w:rsidR="003616FE" w:rsidRPr="003616FE" w:rsidRDefault="003616FE" w:rsidP="003616FE">
            <w:pPr>
              <w:pStyle w:val="TableParagraph"/>
              <w:spacing w:before="138"/>
              <w:ind w:left="455"/>
              <w:jc w:val="left"/>
              <w:rPr>
                <w:rFonts w:ascii="Bookman Old Style" w:hAnsi="Bookman Old Style"/>
                <w:color w:val="0070C0"/>
                <w:sz w:val="16"/>
                <w:szCs w:val="16"/>
              </w:rPr>
            </w:pPr>
            <w:r w:rsidRPr="003616FE">
              <w:rPr>
                <w:rFonts w:ascii="Bookman Old Style" w:hAnsi="Bookman Old Style"/>
                <w:color w:val="0070C0"/>
                <w:sz w:val="16"/>
                <w:szCs w:val="16"/>
              </w:rPr>
              <w:t>9</w:t>
            </w:r>
          </w:p>
        </w:tc>
        <w:tc>
          <w:tcPr>
            <w:tcW w:w="1011" w:type="dxa"/>
          </w:tcPr>
          <w:p w14:paraId="625AAB4F" w14:textId="626B5BA7" w:rsidR="003616FE" w:rsidRPr="003616FE" w:rsidRDefault="003616FE" w:rsidP="003616FE">
            <w:pPr>
              <w:pStyle w:val="TableParagraph"/>
              <w:spacing w:before="138"/>
              <w:ind w:left="277" w:right="275"/>
              <w:rPr>
                <w:rFonts w:ascii="Bookman Old Style" w:hAnsi="Bookman Old Style"/>
                <w:color w:val="0070C0"/>
                <w:sz w:val="16"/>
                <w:szCs w:val="16"/>
              </w:rPr>
            </w:pPr>
            <w:r w:rsidRPr="003616FE">
              <w:rPr>
                <w:rFonts w:ascii="Bookman Old Style" w:hAnsi="Bookman Old Style"/>
                <w:color w:val="0070C0"/>
                <w:sz w:val="16"/>
                <w:szCs w:val="16"/>
              </w:rPr>
              <w:t>1455</w:t>
            </w:r>
          </w:p>
        </w:tc>
        <w:tc>
          <w:tcPr>
            <w:tcW w:w="397" w:type="dxa"/>
          </w:tcPr>
          <w:p w14:paraId="4B6ADEE6" w14:textId="05AA53BF" w:rsidR="003616FE" w:rsidRPr="003616FE" w:rsidRDefault="003616FE" w:rsidP="003616FE">
            <w:pPr>
              <w:pStyle w:val="TableParagraph"/>
              <w:spacing w:before="138"/>
              <w:ind w:left="1"/>
              <w:rPr>
                <w:rFonts w:ascii="Bookman Old Style" w:hAnsi="Bookman Old Style"/>
                <w:color w:val="0070C0"/>
                <w:sz w:val="16"/>
                <w:szCs w:val="16"/>
              </w:rPr>
            </w:pPr>
            <w:r w:rsidRPr="003616FE">
              <w:rPr>
                <w:rFonts w:ascii="Bookman Old Style" w:hAnsi="Bookman Old Style"/>
                <w:color w:val="0070C0"/>
                <w:sz w:val="16"/>
                <w:szCs w:val="16"/>
              </w:rPr>
              <w:t>1</w:t>
            </w:r>
          </w:p>
        </w:tc>
        <w:tc>
          <w:tcPr>
            <w:tcW w:w="916" w:type="dxa"/>
          </w:tcPr>
          <w:p w14:paraId="5DF5F84B" w14:textId="39BDEC33" w:rsidR="003616FE" w:rsidRPr="003616FE" w:rsidRDefault="003616FE" w:rsidP="003616FE">
            <w:pPr>
              <w:pStyle w:val="TableParagraph"/>
              <w:spacing w:before="138"/>
              <w:ind w:left="301"/>
              <w:jc w:val="left"/>
              <w:rPr>
                <w:rFonts w:ascii="Bookman Old Style" w:hAnsi="Bookman Old Style"/>
                <w:color w:val="0070C0"/>
                <w:sz w:val="16"/>
                <w:szCs w:val="16"/>
              </w:rPr>
            </w:pPr>
            <w:r w:rsidRPr="003616FE">
              <w:rPr>
                <w:rFonts w:ascii="Bookman Old Style" w:hAnsi="Bookman Old Style"/>
                <w:color w:val="0070C0"/>
                <w:sz w:val="16"/>
                <w:szCs w:val="16"/>
              </w:rPr>
              <w:t>175</w:t>
            </w:r>
          </w:p>
        </w:tc>
        <w:tc>
          <w:tcPr>
            <w:tcW w:w="390" w:type="dxa"/>
          </w:tcPr>
          <w:p w14:paraId="40432DD0" w14:textId="1DA6794E" w:rsidR="003616FE" w:rsidRPr="003616FE" w:rsidRDefault="003616FE" w:rsidP="003616FE">
            <w:pPr>
              <w:pStyle w:val="TableParagraph"/>
              <w:spacing w:before="138"/>
              <w:rPr>
                <w:rFonts w:ascii="Bookman Old Style" w:hAnsi="Bookman Old Style"/>
                <w:color w:val="0070C0"/>
                <w:sz w:val="16"/>
                <w:szCs w:val="16"/>
              </w:rPr>
            </w:pPr>
            <w:r w:rsidRPr="003616FE">
              <w:rPr>
                <w:rFonts w:ascii="Bookman Old Style" w:hAnsi="Bookman Old Style"/>
                <w:color w:val="0070C0"/>
                <w:sz w:val="16"/>
                <w:szCs w:val="16"/>
              </w:rPr>
              <w:t>1</w:t>
            </w:r>
          </w:p>
        </w:tc>
        <w:tc>
          <w:tcPr>
            <w:tcW w:w="733" w:type="dxa"/>
          </w:tcPr>
          <w:p w14:paraId="6C4152DC" w14:textId="0AFA1040" w:rsidR="003616FE" w:rsidRPr="003616FE" w:rsidRDefault="003616FE" w:rsidP="003616FE">
            <w:pPr>
              <w:pStyle w:val="TableParagraph"/>
              <w:spacing w:before="138"/>
              <w:ind w:left="188" w:right="189"/>
              <w:rPr>
                <w:rFonts w:ascii="Bookman Old Style" w:hAnsi="Bookman Old Style"/>
                <w:color w:val="0070C0"/>
                <w:sz w:val="16"/>
                <w:szCs w:val="16"/>
              </w:rPr>
            </w:pPr>
            <w:r w:rsidRPr="003616FE">
              <w:rPr>
                <w:rFonts w:ascii="Bookman Old Style" w:hAnsi="Bookman Old Style"/>
                <w:color w:val="0070C0"/>
                <w:sz w:val="16"/>
                <w:szCs w:val="16"/>
              </w:rPr>
              <w:t>100</w:t>
            </w:r>
          </w:p>
        </w:tc>
        <w:tc>
          <w:tcPr>
            <w:tcW w:w="385" w:type="dxa"/>
          </w:tcPr>
          <w:p w14:paraId="2114BB02" w14:textId="6EEB11A7" w:rsidR="003616FE" w:rsidRPr="003616FE" w:rsidRDefault="003616FE" w:rsidP="003616FE">
            <w:pPr>
              <w:pStyle w:val="TableParagraph"/>
              <w:spacing w:before="138"/>
              <w:ind w:right="2"/>
              <w:rPr>
                <w:rFonts w:ascii="Bookman Old Style" w:hAnsi="Bookman Old Style"/>
                <w:color w:val="0070C0"/>
                <w:sz w:val="16"/>
                <w:szCs w:val="16"/>
              </w:rPr>
            </w:pPr>
            <w:r w:rsidRPr="003616FE">
              <w:rPr>
                <w:rFonts w:ascii="Bookman Old Style" w:hAnsi="Bookman Old Style"/>
                <w:color w:val="0070C0"/>
                <w:sz w:val="16"/>
                <w:szCs w:val="16"/>
              </w:rPr>
              <w:t>1</w:t>
            </w:r>
          </w:p>
        </w:tc>
        <w:tc>
          <w:tcPr>
            <w:tcW w:w="774" w:type="dxa"/>
          </w:tcPr>
          <w:p w14:paraId="33570395" w14:textId="6A6DACE2" w:rsidR="003616FE" w:rsidRPr="003616FE" w:rsidRDefault="003616FE" w:rsidP="003616FE">
            <w:pPr>
              <w:pStyle w:val="TableParagraph"/>
              <w:spacing w:before="138"/>
              <w:ind w:left="203" w:right="215"/>
              <w:rPr>
                <w:rFonts w:ascii="Bookman Old Style" w:hAnsi="Bookman Old Style"/>
                <w:color w:val="0070C0"/>
                <w:sz w:val="16"/>
                <w:szCs w:val="16"/>
              </w:rPr>
            </w:pPr>
            <w:r w:rsidRPr="003616FE">
              <w:rPr>
                <w:rFonts w:ascii="Bookman Old Style" w:hAnsi="Bookman Old Style"/>
                <w:color w:val="0070C0"/>
                <w:sz w:val="16"/>
                <w:szCs w:val="16"/>
              </w:rPr>
              <w:t>450</w:t>
            </w:r>
          </w:p>
        </w:tc>
        <w:tc>
          <w:tcPr>
            <w:tcW w:w="340" w:type="dxa"/>
          </w:tcPr>
          <w:p w14:paraId="2C314C63" w14:textId="4851405E" w:rsidR="003616FE" w:rsidRPr="003616FE" w:rsidRDefault="003616FE" w:rsidP="003616FE">
            <w:pPr>
              <w:pStyle w:val="TableParagraph"/>
              <w:spacing w:before="138"/>
              <w:ind w:left="108"/>
              <w:jc w:val="left"/>
              <w:rPr>
                <w:rFonts w:ascii="Bookman Old Style" w:hAnsi="Bookman Old Style"/>
                <w:color w:val="0070C0"/>
                <w:sz w:val="16"/>
                <w:szCs w:val="16"/>
              </w:rPr>
            </w:pPr>
            <w:r w:rsidRPr="003616FE">
              <w:rPr>
                <w:rFonts w:ascii="Bookman Old Style" w:hAnsi="Bookman Old Style"/>
                <w:color w:val="0070C0"/>
                <w:sz w:val="16"/>
                <w:szCs w:val="16"/>
              </w:rPr>
              <w:t>2</w:t>
            </w:r>
          </w:p>
        </w:tc>
        <w:tc>
          <w:tcPr>
            <w:tcW w:w="762" w:type="dxa"/>
          </w:tcPr>
          <w:p w14:paraId="7A4C42F6" w14:textId="768C7992" w:rsidR="003616FE" w:rsidRPr="003616FE" w:rsidRDefault="003616FE" w:rsidP="003616FE">
            <w:pPr>
              <w:pStyle w:val="TableParagraph"/>
              <w:spacing w:before="138"/>
              <w:ind w:left="247" w:right="260"/>
              <w:rPr>
                <w:rFonts w:ascii="Bookman Old Style" w:hAnsi="Bookman Old Style"/>
                <w:color w:val="0070C0"/>
                <w:sz w:val="16"/>
                <w:szCs w:val="16"/>
              </w:rPr>
            </w:pPr>
            <w:r w:rsidRPr="003616FE">
              <w:rPr>
                <w:rFonts w:ascii="Bookman Old Style" w:hAnsi="Bookman Old Style"/>
                <w:color w:val="0070C0"/>
                <w:sz w:val="16"/>
                <w:szCs w:val="16"/>
              </w:rPr>
              <w:t>50</w:t>
            </w:r>
          </w:p>
        </w:tc>
        <w:tc>
          <w:tcPr>
            <w:tcW w:w="333" w:type="dxa"/>
          </w:tcPr>
          <w:p w14:paraId="5AB1BEC4" w14:textId="357A1241" w:rsidR="003616FE" w:rsidRPr="003616FE" w:rsidRDefault="003616FE" w:rsidP="003616FE">
            <w:pPr>
              <w:pStyle w:val="TableParagraph"/>
              <w:spacing w:before="138"/>
              <w:ind w:right="116"/>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24" w:type="dxa"/>
          </w:tcPr>
          <w:p w14:paraId="6FF05884" w14:textId="540DB146" w:rsidR="003616FE" w:rsidRPr="003616FE" w:rsidRDefault="003616FE" w:rsidP="003616FE">
            <w:pPr>
              <w:pStyle w:val="TableParagraph"/>
              <w:spacing w:before="138"/>
              <w:ind w:left="248"/>
              <w:jc w:val="left"/>
              <w:rPr>
                <w:rFonts w:ascii="Bookman Old Style" w:hAnsi="Bookman Old Style"/>
                <w:color w:val="0070C0"/>
                <w:sz w:val="16"/>
                <w:szCs w:val="16"/>
              </w:rPr>
            </w:pPr>
            <w:r w:rsidRPr="003616FE">
              <w:rPr>
                <w:rFonts w:ascii="Bookman Old Style" w:hAnsi="Bookman Old Style"/>
                <w:color w:val="0070C0"/>
                <w:sz w:val="16"/>
                <w:szCs w:val="16"/>
              </w:rPr>
              <w:t>30</w:t>
            </w:r>
          </w:p>
        </w:tc>
        <w:tc>
          <w:tcPr>
            <w:tcW w:w="446" w:type="dxa"/>
          </w:tcPr>
          <w:p w14:paraId="7280AEB2" w14:textId="12A0DFF9" w:rsidR="003616FE" w:rsidRPr="003616FE" w:rsidRDefault="003616FE" w:rsidP="003616FE">
            <w:pPr>
              <w:pStyle w:val="TableParagraph"/>
              <w:spacing w:before="138"/>
              <w:ind w:right="17"/>
              <w:rPr>
                <w:rFonts w:ascii="Bookman Old Style" w:hAnsi="Bookman Old Style"/>
                <w:color w:val="0070C0"/>
                <w:sz w:val="16"/>
                <w:szCs w:val="16"/>
              </w:rPr>
            </w:pPr>
            <w:r w:rsidRPr="003616FE">
              <w:rPr>
                <w:rFonts w:ascii="Bookman Old Style" w:hAnsi="Bookman Old Style"/>
                <w:color w:val="0070C0"/>
                <w:sz w:val="16"/>
                <w:szCs w:val="16"/>
              </w:rPr>
              <w:t>3</w:t>
            </w:r>
          </w:p>
        </w:tc>
        <w:tc>
          <w:tcPr>
            <w:tcW w:w="710" w:type="dxa"/>
          </w:tcPr>
          <w:p w14:paraId="4DBACE7C" w14:textId="329F83E1" w:rsidR="003616FE" w:rsidRPr="003616FE" w:rsidRDefault="003616FE" w:rsidP="003616FE">
            <w:pPr>
              <w:pStyle w:val="TableParagraph"/>
              <w:spacing w:before="138"/>
              <w:ind w:left="152" w:right="175"/>
              <w:rPr>
                <w:rFonts w:ascii="Bookman Old Style" w:hAnsi="Bookman Old Style"/>
                <w:color w:val="0070C0"/>
                <w:sz w:val="16"/>
                <w:szCs w:val="16"/>
              </w:rPr>
            </w:pPr>
            <w:r w:rsidRPr="003616FE">
              <w:rPr>
                <w:rFonts w:ascii="Bookman Old Style" w:hAnsi="Bookman Old Style"/>
                <w:color w:val="0070C0"/>
                <w:sz w:val="16"/>
                <w:szCs w:val="16"/>
              </w:rPr>
              <w:t>340</w:t>
            </w:r>
          </w:p>
        </w:tc>
        <w:tc>
          <w:tcPr>
            <w:tcW w:w="364" w:type="dxa"/>
          </w:tcPr>
          <w:p w14:paraId="12905393" w14:textId="241E2C39" w:rsidR="003616FE" w:rsidRPr="003616FE" w:rsidRDefault="003616FE" w:rsidP="003616FE">
            <w:pPr>
              <w:pStyle w:val="TableParagraph"/>
              <w:spacing w:before="138"/>
              <w:ind w:right="138"/>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91" w:type="dxa"/>
          </w:tcPr>
          <w:p w14:paraId="45E2F0CA" w14:textId="14B50EFE" w:rsidR="003616FE" w:rsidRPr="003616FE" w:rsidRDefault="003616FE" w:rsidP="003616FE">
            <w:pPr>
              <w:pStyle w:val="TableParagraph"/>
              <w:spacing w:before="138"/>
              <w:ind w:left="177" w:right="207"/>
              <w:rPr>
                <w:rFonts w:ascii="Bookman Old Style" w:hAnsi="Bookman Old Style"/>
                <w:color w:val="0070C0"/>
                <w:sz w:val="16"/>
                <w:szCs w:val="16"/>
              </w:rPr>
            </w:pPr>
            <w:r w:rsidRPr="003616FE">
              <w:rPr>
                <w:rFonts w:ascii="Bookman Old Style" w:hAnsi="Bookman Old Style"/>
                <w:color w:val="0070C0"/>
                <w:sz w:val="16"/>
                <w:szCs w:val="16"/>
              </w:rPr>
              <w:t>310</w:t>
            </w:r>
          </w:p>
        </w:tc>
        <w:tc>
          <w:tcPr>
            <w:tcW w:w="1135" w:type="dxa"/>
            <w:gridSpan w:val="2"/>
          </w:tcPr>
          <w:p w14:paraId="2E3C4CAD" w14:textId="77777777" w:rsidR="003616FE" w:rsidRPr="00022F71" w:rsidRDefault="003616FE" w:rsidP="003616FE">
            <w:pPr>
              <w:pStyle w:val="TableParagraph"/>
              <w:spacing w:before="0"/>
              <w:jc w:val="left"/>
              <w:rPr>
                <w:rFonts w:ascii="Bookman Old Style" w:hAnsi="Bookman Old Style"/>
                <w:sz w:val="16"/>
              </w:rPr>
            </w:pPr>
          </w:p>
        </w:tc>
      </w:tr>
      <w:tr w:rsidR="003616FE" w:rsidRPr="00022F71" w14:paraId="7D8FB0B2" w14:textId="77777777" w:rsidTr="001F3A75">
        <w:trPr>
          <w:gridAfter w:val="1"/>
          <w:wAfter w:w="15" w:type="dxa"/>
          <w:trHeight w:val="283"/>
        </w:trPr>
        <w:tc>
          <w:tcPr>
            <w:tcW w:w="464" w:type="dxa"/>
          </w:tcPr>
          <w:p w14:paraId="6BF08F8F" w14:textId="77777777" w:rsidR="003616FE" w:rsidRPr="00022F71" w:rsidRDefault="003616FE" w:rsidP="003616FE">
            <w:pPr>
              <w:pStyle w:val="TableParagraph"/>
              <w:spacing w:before="138"/>
              <w:ind w:left="182"/>
              <w:jc w:val="left"/>
              <w:rPr>
                <w:rFonts w:ascii="Bookman Old Style" w:hAnsi="Bookman Old Style"/>
                <w:sz w:val="16"/>
              </w:rPr>
            </w:pPr>
            <w:r w:rsidRPr="00022F71">
              <w:rPr>
                <w:rFonts w:ascii="Bookman Old Style" w:hAnsi="Bookman Old Style"/>
                <w:sz w:val="16"/>
              </w:rPr>
              <w:t>4</w:t>
            </w:r>
          </w:p>
        </w:tc>
        <w:tc>
          <w:tcPr>
            <w:tcW w:w="4088" w:type="dxa"/>
          </w:tcPr>
          <w:p w14:paraId="06C04CB3" w14:textId="77777777" w:rsidR="003616FE" w:rsidRPr="00022F71" w:rsidRDefault="003616FE" w:rsidP="003616FE">
            <w:pPr>
              <w:pStyle w:val="TableParagraph"/>
              <w:spacing w:before="138"/>
              <w:ind w:left="105"/>
              <w:jc w:val="left"/>
              <w:rPr>
                <w:rFonts w:ascii="Bookman Old Style" w:hAnsi="Bookman Old Style"/>
                <w:sz w:val="16"/>
              </w:rPr>
            </w:pPr>
            <w:r w:rsidRPr="00B56413">
              <w:rPr>
                <w:rFonts w:ascii="Bookman Old Style" w:hAnsi="Bookman Old Style"/>
                <w:color w:val="0070C0"/>
                <w:sz w:val="16"/>
              </w:rPr>
              <w:t>Kepala Sub Bagian Umum</w:t>
            </w:r>
          </w:p>
        </w:tc>
        <w:tc>
          <w:tcPr>
            <w:tcW w:w="1011" w:type="dxa"/>
          </w:tcPr>
          <w:p w14:paraId="1A4B2A4C" w14:textId="1DE989A9" w:rsidR="003616FE" w:rsidRPr="003616FE" w:rsidRDefault="003616FE" w:rsidP="003616FE">
            <w:pPr>
              <w:pStyle w:val="TableParagraph"/>
              <w:spacing w:before="138"/>
              <w:ind w:left="9"/>
              <w:rPr>
                <w:rFonts w:ascii="Bookman Old Style" w:hAnsi="Bookman Old Style"/>
                <w:color w:val="0070C0"/>
                <w:sz w:val="16"/>
                <w:szCs w:val="16"/>
              </w:rPr>
            </w:pPr>
            <w:r w:rsidRPr="003616FE">
              <w:rPr>
                <w:rFonts w:ascii="Bookman Old Style" w:hAnsi="Bookman Old Style"/>
                <w:color w:val="0070C0"/>
                <w:sz w:val="16"/>
                <w:szCs w:val="16"/>
              </w:rPr>
              <w:t>8</w:t>
            </w:r>
          </w:p>
        </w:tc>
        <w:tc>
          <w:tcPr>
            <w:tcW w:w="1011" w:type="dxa"/>
          </w:tcPr>
          <w:p w14:paraId="50A27316" w14:textId="3C07A8CD" w:rsidR="003616FE" w:rsidRPr="003616FE" w:rsidRDefault="003616FE" w:rsidP="003616FE">
            <w:pPr>
              <w:pStyle w:val="TableParagraph"/>
              <w:spacing w:before="138"/>
              <w:ind w:left="277" w:right="275"/>
              <w:rPr>
                <w:rFonts w:ascii="Bookman Old Style" w:hAnsi="Bookman Old Style"/>
                <w:color w:val="0070C0"/>
                <w:sz w:val="16"/>
                <w:szCs w:val="16"/>
              </w:rPr>
            </w:pPr>
            <w:r w:rsidRPr="003616FE">
              <w:rPr>
                <w:rFonts w:ascii="Bookman Old Style" w:hAnsi="Bookman Old Style"/>
                <w:color w:val="0070C0"/>
                <w:sz w:val="16"/>
                <w:szCs w:val="16"/>
              </w:rPr>
              <w:t>1320</w:t>
            </w:r>
          </w:p>
        </w:tc>
        <w:tc>
          <w:tcPr>
            <w:tcW w:w="397" w:type="dxa"/>
          </w:tcPr>
          <w:p w14:paraId="0325E5CB" w14:textId="14642C90" w:rsidR="003616FE" w:rsidRPr="003616FE" w:rsidRDefault="003616FE" w:rsidP="003616FE">
            <w:pPr>
              <w:pStyle w:val="TableParagraph"/>
              <w:spacing w:before="138"/>
              <w:ind w:left="1"/>
              <w:rPr>
                <w:rFonts w:ascii="Bookman Old Style" w:hAnsi="Bookman Old Style"/>
                <w:color w:val="0070C0"/>
                <w:sz w:val="16"/>
                <w:szCs w:val="16"/>
              </w:rPr>
            </w:pPr>
            <w:r w:rsidRPr="003616FE">
              <w:rPr>
                <w:rFonts w:ascii="Bookman Old Style" w:hAnsi="Bookman Old Style"/>
                <w:color w:val="0070C0"/>
                <w:sz w:val="16"/>
                <w:szCs w:val="16"/>
              </w:rPr>
              <w:t>1</w:t>
            </w:r>
          </w:p>
        </w:tc>
        <w:tc>
          <w:tcPr>
            <w:tcW w:w="916" w:type="dxa"/>
          </w:tcPr>
          <w:p w14:paraId="5FED4535" w14:textId="599E9ECB" w:rsidR="003616FE" w:rsidRPr="003616FE" w:rsidRDefault="003616FE" w:rsidP="003616FE">
            <w:pPr>
              <w:pStyle w:val="TableParagraph"/>
              <w:spacing w:before="138"/>
              <w:ind w:left="301"/>
              <w:jc w:val="left"/>
              <w:rPr>
                <w:rFonts w:ascii="Bookman Old Style" w:hAnsi="Bookman Old Style"/>
                <w:color w:val="0070C0"/>
                <w:sz w:val="16"/>
                <w:szCs w:val="16"/>
              </w:rPr>
            </w:pPr>
            <w:r w:rsidRPr="003616FE">
              <w:rPr>
                <w:rFonts w:ascii="Bookman Old Style" w:hAnsi="Bookman Old Style"/>
                <w:color w:val="0070C0"/>
                <w:sz w:val="16"/>
                <w:szCs w:val="16"/>
              </w:rPr>
              <w:t>175</w:t>
            </w:r>
          </w:p>
        </w:tc>
        <w:tc>
          <w:tcPr>
            <w:tcW w:w="390" w:type="dxa"/>
          </w:tcPr>
          <w:p w14:paraId="2C84DF65" w14:textId="42155679" w:rsidR="003616FE" w:rsidRPr="003616FE" w:rsidRDefault="003616FE" w:rsidP="003616FE">
            <w:pPr>
              <w:pStyle w:val="TableParagraph"/>
              <w:spacing w:before="138"/>
              <w:rPr>
                <w:rFonts w:ascii="Bookman Old Style" w:hAnsi="Bookman Old Style"/>
                <w:color w:val="0070C0"/>
                <w:sz w:val="16"/>
                <w:szCs w:val="16"/>
              </w:rPr>
            </w:pPr>
            <w:r w:rsidRPr="003616FE">
              <w:rPr>
                <w:rFonts w:ascii="Bookman Old Style" w:hAnsi="Bookman Old Style"/>
                <w:color w:val="0070C0"/>
                <w:sz w:val="16"/>
                <w:szCs w:val="16"/>
              </w:rPr>
              <w:t>1</w:t>
            </w:r>
          </w:p>
        </w:tc>
        <w:tc>
          <w:tcPr>
            <w:tcW w:w="733" w:type="dxa"/>
          </w:tcPr>
          <w:p w14:paraId="007AE7B5" w14:textId="5AC7E5F9" w:rsidR="003616FE" w:rsidRPr="003616FE" w:rsidRDefault="003616FE" w:rsidP="003616FE">
            <w:pPr>
              <w:pStyle w:val="TableParagraph"/>
              <w:spacing w:before="138"/>
              <w:ind w:left="188" w:right="189"/>
              <w:rPr>
                <w:rFonts w:ascii="Bookman Old Style" w:hAnsi="Bookman Old Style"/>
                <w:color w:val="0070C0"/>
                <w:sz w:val="16"/>
                <w:szCs w:val="16"/>
              </w:rPr>
            </w:pPr>
            <w:r w:rsidRPr="003616FE">
              <w:rPr>
                <w:rFonts w:ascii="Bookman Old Style" w:hAnsi="Bookman Old Style"/>
                <w:color w:val="0070C0"/>
                <w:sz w:val="16"/>
                <w:szCs w:val="16"/>
              </w:rPr>
              <w:t>100</w:t>
            </w:r>
          </w:p>
        </w:tc>
        <w:tc>
          <w:tcPr>
            <w:tcW w:w="385" w:type="dxa"/>
          </w:tcPr>
          <w:p w14:paraId="0617BF35" w14:textId="2440C7E8" w:rsidR="003616FE" w:rsidRPr="003616FE" w:rsidRDefault="003616FE" w:rsidP="003616FE">
            <w:pPr>
              <w:pStyle w:val="TableParagraph"/>
              <w:spacing w:before="138"/>
              <w:ind w:right="2"/>
              <w:rPr>
                <w:rFonts w:ascii="Bookman Old Style" w:hAnsi="Bookman Old Style"/>
                <w:color w:val="0070C0"/>
                <w:sz w:val="16"/>
                <w:szCs w:val="16"/>
              </w:rPr>
            </w:pPr>
            <w:r w:rsidRPr="003616FE">
              <w:rPr>
                <w:rFonts w:ascii="Bookman Old Style" w:hAnsi="Bookman Old Style"/>
                <w:color w:val="0070C0"/>
                <w:sz w:val="16"/>
                <w:szCs w:val="16"/>
              </w:rPr>
              <w:t>1</w:t>
            </w:r>
          </w:p>
        </w:tc>
        <w:tc>
          <w:tcPr>
            <w:tcW w:w="771" w:type="dxa"/>
          </w:tcPr>
          <w:p w14:paraId="580F0D6D" w14:textId="49D39E68" w:rsidR="003616FE" w:rsidRPr="003616FE" w:rsidRDefault="003616FE" w:rsidP="003616FE">
            <w:pPr>
              <w:pStyle w:val="TableParagraph"/>
              <w:spacing w:before="138"/>
              <w:ind w:left="203" w:right="212"/>
              <w:rPr>
                <w:rFonts w:ascii="Bookman Old Style" w:hAnsi="Bookman Old Style"/>
                <w:color w:val="0070C0"/>
                <w:sz w:val="16"/>
                <w:szCs w:val="16"/>
              </w:rPr>
            </w:pPr>
            <w:r w:rsidRPr="003616FE">
              <w:rPr>
                <w:rFonts w:ascii="Bookman Old Style" w:hAnsi="Bookman Old Style"/>
                <w:color w:val="0070C0"/>
                <w:sz w:val="16"/>
                <w:szCs w:val="16"/>
              </w:rPr>
              <w:t>450</w:t>
            </w:r>
          </w:p>
        </w:tc>
        <w:tc>
          <w:tcPr>
            <w:tcW w:w="341" w:type="dxa"/>
          </w:tcPr>
          <w:p w14:paraId="5482E446" w14:textId="42EAF8FC" w:rsidR="003616FE" w:rsidRPr="003616FE" w:rsidRDefault="003616FE" w:rsidP="003616FE">
            <w:pPr>
              <w:pStyle w:val="TableParagraph"/>
              <w:spacing w:before="138"/>
              <w:ind w:left="112"/>
              <w:jc w:val="left"/>
              <w:rPr>
                <w:rFonts w:ascii="Bookman Old Style" w:hAnsi="Bookman Old Style"/>
                <w:color w:val="0070C0"/>
                <w:sz w:val="16"/>
                <w:szCs w:val="16"/>
              </w:rPr>
            </w:pPr>
            <w:r w:rsidRPr="003616FE">
              <w:rPr>
                <w:rFonts w:ascii="Bookman Old Style" w:hAnsi="Bookman Old Style"/>
                <w:color w:val="0070C0"/>
                <w:sz w:val="16"/>
                <w:szCs w:val="16"/>
              </w:rPr>
              <w:t>2</w:t>
            </w:r>
          </w:p>
        </w:tc>
        <w:tc>
          <w:tcPr>
            <w:tcW w:w="761" w:type="dxa"/>
          </w:tcPr>
          <w:p w14:paraId="3C7C2B92" w14:textId="0A5334CC" w:rsidR="003616FE" w:rsidRPr="003616FE" w:rsidRDefault="003616FE" w:rsidP="003616FE">
            <w:pPr>
              <w:pStyle w:val="TableParagraph"/>
              <w:spacing w:before="138"/>
              <w:ind w:left="192" w:right="200"/>
              <w:rPr>
                <w:rFonts w:ascii="Bookman Old Style" w:hAnsi="Bookman Old Style"/>
                <w:color w:val="0070C0"/>
                <w:sz w:val="16"/>
                <w:szCs w:val="16"/>
              </w:rPr>
            </w:pPr>
            <w:r w:rsidRPr="003616FE">
              <w:rPr>
                <w:rFonts w:ascii="Bookman Old Style" w:hAnsi="Bookman Old Style"/>
                <w:color w:val="0070C0"/>
                <w:sz w:val="16"/>
                <w:szCs w:val="16"/>
              </w:rPr>
              <w:t>50</w:t>
            </w:r>
          </w:p>
        </w:tc>
        <w:tc>
          <w:tcPr>
            <w:tcW w:w="332" w:type="dxa"/>
          </w:tcPr>
          <w:p w14:paraId="02A0473A" w14:textId="3B4FAB79" w:rsidR="003616FE" w:rsidRPr="003616FE" w:rsidRDefault="003616FE" w:rsidP="003616FE">
            <w:pPr>
              <w:pStyle w:val="TableParagraph"/>
              <w:spacing w:before="138"/>
              <w:ind w:right="112"/>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25" w:type="dxa"/>
          </w:tcPr>
          <w:p w14:paraId="59D91E9C" w14:textId="07FC0475" w:rsidR="003616FE" w:rsidRPr="003616FE" w:rsidRDefault="003616FE" w:rsidP="003616FE">
            <w:pPr>
              <w:pStyle w:val="TableParagraph"/>
              <w:spacing w:before="138"/>
              <w:ind w:left="179" w:right="184"/>
              <w:rPr>
                <w:rFonts w:ascii="Bookman Old Style" w:hAnsi="Bookman Old Style"/>
                <w:color w:val="0070C0"/>
                <w:sz w:val="16"/>
                <w:szCs w:val="16"/>
              </w:rPr>
            </w:pPr>
            <w:r w:rsidRPr="003616FE">
              <w:rPr>
                <w:rFonts w:ascii="Bookman Old Style" w:hAnsi="Bookman Old Style"/>
                <w:color w:val="0070C0"/>
                <w:sz w:val="16"/>
                <w:szCs w:val="16"/>
              </w:rPr>
              <w:t>30</w:t>
            </w:r>
          </w:p>
        </w:tc>
        <w:tc>
          <w:tcPr>
            <w:tcW w:w="442" w:type="dxa"/>
          </w:tcPr>
          <w:p w14:paraId="79783CC2" w14:textId="3F6D1CC1" w:rsidR="003616FE" w:rsidRPr="003616FE" w:rsidRDefault="003616FE" w:rsidP="003616FE">
            <w:pPr>
              <w:pStyle w:val="TableParagraph"/>
              <w:spacing w:before="138"/>
              <w:ind w:right="7"/>
              <w:rPr>
                <w:rFonts w:ascii="Bookman Old Style" w:hAnsi="Bookman Old Style"/>
                <w:color w:val="0070C0"/>
                <w:sz w:val="16"/>
                <w:szCs w:val="16"/>
              </w:rPr>
            </w:pPr>
            <w:r w:rsidRPr="003616FE">
              <w:rPr>
                <w:rFonts w:ascii="Bookman Old Style" w:hAnsi="Bookman Old Style"/>
                <w:color w:val="0070C0"/>
                <w:sz w:val="16"/>
                <w:szCs w:val="16"/>
              </w:rPr>
              <w:t>2</w:t>
            </w:r>
          </w:p>
        </w:tc>
        <w:tc>
          <w:tcPr>
            <w:tcW w:w="708" w:type="dxa"/>
          </w:tcPr>
          <w:p w14:paraId="14BFD983" w14:textId="6CDB9953" w:rsidR="003616FE" w:rsidRPr="003616FE" w:rsidRDefault="003616FE" w:rsidP="003616FE">
            <w:pPr>
              <w:pStyle w:val="TableParagraph"/>
              <w:spacing w:before="138"/>
              <w:ind w:left="172" w:right="179"/>
              <w:rPr>
                <w:rFonts w:ascii="Bookman Old Style" w:hAnsi="Bookman Old Style"/>
                <w:color w:val="0070C0"/>
                <w:sz w:val="16"/>
                <w:szCs w:val="16"/>
              </w:rPr>
            </w:pPr>
            <w:r w:rsidRPr="003616FE">
              <w:rPr>
                <w:rFonts w:ascii="Bookman Old Style" w:hAnsi="Bookman Old Style"/>
                <w:color w:val="0070C0"/>
                <w:sz w:val="16"/>
                <w:szCs w:val="16"/>
              </w:rPr>
              <w:t>205</w:t>
            </w:r>
          </w:p>
        </w:tc>
        <w:tc>
          <w:tcPr>
            <w:tcW w:w="362" w:type="dxa"/>
          </w:tcPr>
          <w:p w14:paraId="1F0833F5" w14:textId="77C5D7E8" w:rsidR="003616FE" w:rsidRPr="003616FE" w:rsidRDefault="003616FE" w:rsidP="003616FE">
            <w:pPr>
              <w:pStyle w:val="TableParagraph"/>
              <w:spacing w:before="138"/>
              <w:ind w:right="127"/>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89" w:type="dxa"/>
          </w:tcPr>
          <w:p w14:paraId="18BE0EC8" w14:textId="16D5FC09" w:rsidR="003616FE" w:rsidRPr="003616FE" w:rsidRDefault="003616FE" w:rsidP="003616FE">
            <w:pPr>
              <w:pStyle w:val="TableParagraph"/>
              <w:spacing w:before="138"/>
              <w:ind w:left="213" w:right="219"/>
              <w:rPr>
                <w:rFonts w:ascii="Bookman Old Style" w:hAnsi="Bookman Old Style"/>
                <w:color w:val="0070C0"/>
                <w:sz w:val="16"/>
                <w:szCs w:val="16"/>
              </w:rPr>
            </w:pPr>
            <w:r w:rsidRPr="003616FE">
              <w:rPr>
                <w:rFonts w:ascii="Bookman Old Style" w:hAnsi="Bookman Old Style"/>
                <w:color w:val="0070C0"/>
                <w:sz w:val="16"/>
                <w:szCs w:val="16"/>
              </w:rPr>
              <w:t>310</w:t>
            </w:r>
          </w:p>
        </w:tc>
        <w:tc>
          <w:tcPr>
            <w:tcW w:w="1133" w:type="dxa"/>
          </w:tcPr>
          <w:p w14:paraId="4E49BACA" w14:textId="77777777" w:rsidR="003616FE" w:rsidRPr="00022F71" w:rsidRDefault="003616FE" w:rsidP="003616FE">
            <w:pPr>
              <w:pStyle w:val="TableParagraph"/>
              <w:spacing w:before="0"/>
              <w:jc w:val="left"/>
              <w:rPr>
                <w:rFonts w:ascii="Bookman Old Style" w:hAnsi="Bookman Old Style"/>
                <w:sz w:val="16"/>
              </w:rPr>
            </w:pPr>
          </w:p>
        </w:tc>
      </w:tr>
      <w:tr w:rsidR="007F5FDB" w:rsidRPr="00022F71" w14:paraId="31C32B66" w14:textId="77777777" w:rsidTr="001F3A75">
        <w:trPr>
          <w:gridAfter w:val="1"/>
          <w:wAfter w:w="15" w:type="dxa"/>
          <w:trHeight w:val="283"/>
        </w:trPr>
        <w:tc>
          <w:tcPr>
            <w:tcW w:w="464" w:type="dxa"/>
          </w:tcPr>
          <w:p w14:paraId="0C7A8A4A" w14:textId="77777777" w:rsidR="007F5FDB" w:rsidRPr="00022F71" w:rsidRDefault="002C6431">
            <w:pPr>
              <w:pStyle w:val="TableParagraph"/>
              <w:spacing w:before="145"/>
              <w:ind w:left="182"/>
              <w:jc w:val="left"/>
              <w:rPr>
                <w:rFonts w:ascii="Bookman Old Style" w:hAnsi="Bookman Old Style"/>
                <w:sz w:val="16"/>
              </w:rPr>
            </w:pPr>
            <w:r w:rsidRPr="00022F71">
              <w:rPr>
                <w:rFonts w:ascii="Bookman Old Style" w:hAnsi="Bookman Old Style"/>
                <w:sz w:val="16"/>
              </w:rPr>
              <w:t>5</w:t>
            </w:r>
          </w:p>
        </w:tc>
        <w:tc>
          <w:tcPr>
            <w:tcW w:w="4088" w:type="dxa"/>
          </w:tcPr>
          <w:p w14:paraId="5417E278" w14:textId="77777777" w:rsidR="007F5FDB" w:rsidRPr="00022F71" w:rsidRDefault="002C6431">
            <w:pPr>
              <w:pStyle w:val="TableParagraph"/>
              <w:spacing w:before="145"/>
              <w:ind w:left="105"/>
              <w:jc w:val="left"/>
              <w:rPr>
                <w:rFonts w:ascii="Bookman Old Style" w:hAnsi="Bookman Old Style"/>
                <w:sz w:val="16"/>
              </w:rPr>
            </w:pPr>
            <w:r w:rsidRPr="00022F71">
              <w:rPr>
                <w:rFonts w:ascii="Bookman Old Style" w:hAnsi="Bookman Old Style"/>
                <w:sz w:val="16"/>
              </w:rPr>
              <w:t>Kepala Seksi Pemerintahan Umum</w:t>
            </w:r>
          </w:p>
        </w:tc>
        <w:tc>
          <w:tcPr>
            <w:tcW w:w="1011" w:type="dxa"/>
          </w:tcPr>
          <w:p w14:paraId="3357E82A" w14:textId="77777777" w:rsidR="007F5FDB" w:rsidRPr="00022F71" w:rsidRDefault="002C6431">
            <w:pPr>
              <w:pStyle w:val="TableParagraph"/>
              <w:spacing w:before="145"/>
              <w:ind w:left="9"/>
              <w:rPr>
                <w:rFonts w:ascii="Bookman Old Style" w:hAnsi="Bookman Old Style"/>
                <w:sz w:val="16"/>
              </w:rPr>
            </w:pPr>
            <w:r w:rsidRPr="00022F71">
              <w:rPr>
                <w:rFonts w:ascii="Bookman Old Style" w:hAnsi="Bookman Old Style"/>
                <w:sz w:val="16"/>
              </w:rPr>
              <w:t>8</w:t>
            </w:r>
          </w:p>
        </w:tc>
        <w:tc>
          <w:tcPr>
            <w:tcW w:w="1011" w:type="dxa"/>
          </w:tcPr>
          <w:p w14:paraId="4E72738A" w14:textId="77777777" w:rsidR="007F5FDB" w:rsidRPr="00022F71" w:rsidRDefault="002C6431">
            <w:pPr>
              <w:pStyle w:val="TableParagraph"/>
              <w:spacing w:before="145"/>
              <w:ind w:left="277" w:right="275"/>
              <w:rPr>
                <w:rFonts w:ascii="Bookman Old Style" w:hAnsi="Bookman Old Style"/>
                <w:sz w:val="16"/>
              </w:rPr>
            </w:pPr>
            <w:r w:rsidRPr="00022F71">
              <w:rPr>
                <w:rFonts w:ascii="Bookman Old Style" w:hAnsi="Bookman Old Style"/>
                <w:sz w:val="16"/>
              </w:rPr>
              <w:t>1320</w:t>
            </w:r>
          </w:p>
        </w:tc>
        <w:tc>
          <w:tcPr>
            <w:tcW w:w="397" w:type="dxa"/>
          </w:tcPr>
          <w:p w14:paraId="17C75EA2" w14:textId="77777777" w:rsidR="007F5FDB" w:rsidRPr="00022F71" w:rsidRDefault="002C6431">
            <w:pPr>
              <w:pStyle w:val="TableParagraph"/>
              <w:spacing w:before="145"/>
              <w:ind w:left="1"/>
              <w:rPr>
                <w:rFonts w:ascii="Bookman Old Style" w:hAnsi="Bookman Old Style"/>
                <w:sz w:val="16"/>
              </w:rPr>
            </w:pPr>
            <w:r w:rsidRPr="00022F71">
              <w:rPr>
                <w:rFonts w:ascii="Bookman Old Style" w:hAnsi="Bookman Old Style"/>
                <w:sz w:val="16"/>
              </w:rPr>
              <w:t>1</w:t>
            </w:r>
          </w:p>
        </w:tc>
        <w:tc>
          <w:tcPr>
            <w:tcW w:w="916" w:type="dxa"/>
          </w:tcPr>
          <w:p w14:paraId="56863D19" w14:textId="77777777" w:rsidR="007F5FDB" w:rsidRPr="00022F71" w:rsidRDefault="002C6431">
            <w:pPr>
              <w:pStyle w:val="TableParagraph"/>
              <w:spacing w:before="145"/>
              <w:ind w:left="301"/>
              <w:jc w:val="left"/>
              <w:rPr>
                <w:rFonts w:ascii="Bookman Old Style" w:hAnsi="Bookman Old Style"/>
                <w:sz w:val="16"/>
              </w:rPr>
            </w:pPr>
            <w:r w:rsidRPr="00022F71">
              <w:rPr>
                <w:rFonts w:ascii="Bookman Old Style" w:hAnsi="Bookman Old Style"/>
                <w:sz w:val="16"/>
              </w:rPr>
              <w:t>175</w:t>
            </w:r>
          </w:p>
        </w:tc>
        <w:tc>
          <w:tcPr>
            <w:tcW w:w="390" w:type="dxa"/>
          </w:tcPr>
          <w:p w14:paraId="76E2D686" w14:textId="77777777" w:rsidR="007F5FDB" w:rsidRPr="00022F71" w:rsidRDefault="002C6431">
            <w:pPr>
              <w:pStyle w:val="TableParagraph"/>
              <w:spacing w:before="145"/>
              <w:rPr>
                <w:rFonts w:ascii="Bookman Old Style" w:hAnsi="Bookman Old Style"/>
                <w:sz w:val="16"/>
              </w:rPr>
            </w:pPr>
            <w:r w:rsidRPr="00022F71">
              <w:rPr>
                <w:rFonts w:ascii="Bookman Old Style" w:hAnsi="Bookman Old Style"/>
                <w:sz w:val="16"/>
              </w:rPr>
              <w:t>1</w:t>
            </w:r>
          </w:p>
        </w:tc>
        <w:tc>
          <w:tcPr>
            <w:tcW w:w="733" w:type="dxa"/>
          </w:tcPr>
          <w:p w14:paraId="774CC8D7" w14:textId="77777777" w:rsidR="007F5FDB" w:rsidRPr="00022F71" w:rsidRDefault="002C6431">
            <w:pPr>
              <w:pStyle w:val="TableParagraph"/>
              <w:spacing w:before="145"/>
              <w:ind w:left="188" w:right="189"/>
              <w:rPr>
                <w:rFonts w:ascii="Bookman Old Style" w:hAnsi="Bookman Old Style"/>
                <w:sz w:val="16"/>
              </w:rPr>
            </w:pPr>
            <w:r w:rsidRPr="00022F71">
              <w:rPr>
                <w:rFonts w:ascii="Bookman Old Style" w:hAnsi="Bookman Old Style"/>
                <w:sz w:val="16"/>
              </w:rPr>
              <w:t>100</w:t>
            </w:r>
          </w:p>
        </w:tc>
        <w:tc>
          <w:tcPr>
            <w:tcW w:w="385" w:type="dxa"/>
          </w:tcPr>
          <w:p w14:paraId="57C1CB2D" w14:textId="77777777" w:rsidR="007F5FDB" w:rsidRPr="00022F71" w:rsidRDefault="002C6431">
            <w:pPr>
              <w:pStyle w:val="TableParagraph"/>
              <w:spacing w:before="145"/>
              <w:ind w:right="2"/>
              <w:rPr>
                <w:rFonts w:ascii="Bookman Old Style" w:hAnsi="Bookman Old Style"/>
                <w:sz w:val="16"/>
              </w:rPr>
            </w:pPr>
            <w:r w:rsidRPr="00022F71">
              <w:rPr>
                <w:rFonts w:ascii="Bookman Old Style" w:hAnsi="Bookman Old Style"/>
                <w:sz w:val="16"/>
              </w:rPr>
              <w:t>1</w:t>
            </w:r>
          </w:p>
        </w:tc>
        <w:tc>
          <w:tcPr>
            <w:tcW w:w="771" w:type="dxa"/>
          </w:tcPr>
          <w:p w14:paraId="409C6CEB" w14:textId="77777777" w:rsidR="007F5FDB" w:rsidRPr="00022F71" w:rsidRDefault="002C6431">
            <w:pPr>
              <w:pStyle w:val="TableParagraph"/>
              <w:spacing w:before="145"/>
              <w:ind w:left="203" w:right="212"/>
              <w:rPr>
                <w:rFonts w:ascii="Bookman Old Style" w:hAnsi="Bookman Old Style"/>
                <w:sz w:val="16"/>
              </w:rPr>
            </w:pPr>
            <w:r w:rsidRPr="00022F71">
              <w:rPr>
                <w:rFonts w:ascii="Bookman Old Style" w:hAnsi="Bookman Old Style"/>
                <w:sz w:val="16"/>
              </w:rPr>
              <w:t>450</w:t>
            </w:r>
          </w:p>
        </w:tc>
        <w:tc>
          <w:tcPr>
            <w:tcW w:w="341" w:type="dxa"/>
          </w:tcPr>
          <w:p w14:paraId="4C0B389B" w14:textId="77777777" w:rsidR="007F5FDB" w:rsidRPr="00022F71" w:rsidRDefault="002C6431">
            <w:pPr>
              <w:pStyle w:val="TableParagraph"/>
              <w:spacing w:before="145"/>
              <w:ind w:left="112"/>
              <w:jc w:val="left"/>
              <w:rPr>
                <w:rFonts w:ascii="Bookman Old Style" w:hAnsi="Bookman Old Style"/>
                <w:sz w:val="16"/>
              </w:rPr>
            </w:pPr>
            <w:r w:rsidRPr="00022F71">
              <w:rPr>
                <w:rFonts w:ascii="Bookman Old Style" w:hAnsi="Bookman Old Style"/>
                <w:sz w:val="16"/>
              </w:rPr>
              <w:t>2</w:t>
            </w:r>
          </w:p>
        </w:tc>
        <w:tc>
          <w:tcPr>
            <w:tcW w:w="761" w:type="dxa"/>
          </w:tcPr>
          <w:p w14:paraId="658765DA" w14:textId="77777777" w:rsidR="007F5FDB" w:rsidRPr="00022F71" w:rsidRDefault="002C6431">
            <w:pPr>
              <w:pStyle w:val="TableParagraph"/>
              <w:spacing w:before="145"/>
              <w:ind w:left="192" w:right="200"/>
              <w:rPr>
                <w:rFonts w:ascii="Bookman Old Style" w:hAnsi="Bookman Old Style"/>
                <w:sz w:val="16"/>
              </w:rPr>
            </w:pPr>
            <w:r w:rsidRPr="00022F71">
              <w:rPr>
                <w:rFonts w:ascii="Bookman Old Style" w:hAnsi="Bookman Old Style"/>
                <w:sz w:val="16"/>
              </w:rPr>
              <w:t>50</w:t>
            </w:r>
          </w:p>
        </w:tc>
        <w:tc>
          <w:tcPr>
            <w:tcW w:w="332" w:type="dxa"/>
          </w:tcPr>
          <w:p w14:paraId="165B4A58" w14:textId="77777777" w:rsidR="007F5FDB" w:rsidRPr="00022F71" w:rsidRDefault="002C6431">
            <w:pPr>
              <w:pStyle w:val="TableParagraph"/>
              <w:spacing w:before="145"/>
              <w:ind w:right="112"/>
              <w:jc w:val="right"/>
              <w:rPr>
                <w:rFonts w:ascii="Bookman Old Style" w:hAnsi="Bookman Old Style"/>
                <w:sz w:val="16"/>
              </w:rPr>
            </w:pPr>
            <w:r w:rsidRPr="00022F71">
              <w:rPr>
                <w:rFonts w:ascii="Bookman Old Style" w:hAnsi="Bookman Old Style"/>
                <w:sz w:val="16"/>
              </w:rPr>
              <w:t>1</w:t>
            </w:r>
          </w:p>
        </w:tc>
        <w:tc>
          <w:tcPr>
            <w:tcW w:w="725" w:type="dxa"/>
          </w:tcPr>
          <w:p w14:paraId="473FC5E5" w14:textId="77777777" w:rsidR="007F5FDB" w:rsidRPr="00022F71" w:rsidRDefault="002C6431">
            <w:pPr>
              <w:pStyle w:val="TableParagraph"/>
              <w:spacing w:before="145"/>
              <w:ind w:left="179" w:right="184"/>
              <w:rPr>
                <w:rFonts w:ascii="Bookman Old Style" w:hAnsi="Bookman Old Style"/>
                <w:sz w:val="16"/>
              </w:rPr>
            </w:pPr>
            <w:r w:rsidRPr="00022F71">
              <w:rPr>
                <w:rFonts w:ascii="Bookman Old Style" w:hAnsi="Bookman Old Style"/>
                <w:sz w:val="16"/>
              </w:rPr>
              <w:t>30</w:t>
            </w:r>
          </w:p>
        </w:tc>
        <w:tc>
          <w:tcPr>
            <w:tcW w:w="442" w:type="dxa"/>
          </w:tcPr>
          <w:p w14:paraId="7497B74F" w14:textId="77777777" w:rsidR="007F5FDB" w:rsidRPr="00022F71" w:rsidRDefault="002C6431">
            <w:pPr>
              <w:pStyle w:val="TableParagraph"/>
              <w:spacing w:before="145"/>
              <w:ind w:right="7"/>
              <w:rPr>
                <w:rFonts w:ascii="Bookman Old Style" w:hAnsi="Bookman Old Style"/>
                <w:sz w:val="16"/>
              </w:rPr>
            </w:pPr>
            <w:r w:rsidRPr="00022F71">
              <w:rPr>
                <w:rFonts w:ascii="Bookman Old Style" w:hAnsi="Bookman Old Style"/>
                <w:sz w:val="16"/>
              </w:rPr>
              <w:t>2</w:t>
            </w:r>
          </w:p>
        </w:tc>
        <w:tc>
          <w:tcPr>
            <w:tcW w:w="708" w:type="dxa"/>
          </w:tcPr>
          <w:p w14:paraId="7B6038B9" w14:textId="77777777" w:rsidR="007F5FDB" w:rsidRPr="00022F71" w:rsidRDefault="002C6431">
            <w:pPr>
              <w:pStyle w:val="TableParagraph"/>
              <w:spacing w:before="145"/>
              <w:ind w:left="172" w:right="179"/>
              <w:rPr>
                <w:rFonts w:ascii="Bookman Old Style" w:hAnsi="Bookman Old Style"/>
                <w:sz w:val="16"/>
              </w:rPr>
            </w:pPr>
            <w:r w:rsidRPr="00022F71">
              <w:rPr>
                <w:rFonts w:ascii="Bookman Old Style" w:hAnsi="Bookman Old Style"/>
                <w:sz w:val="16"/>
              </w:rPr>
              <w:t>205</w:t>
            </w:r>
          </w:p>
        </w:tc>
        <w:tc>
          <w:tcPr>
            <w:tcW w:w="362" w:type="dxa"/>
          </w:tcPr>
          <w:p w14:paraId="356D081F" w14:textId="77777777" w:rsidR="007F5FDB" w:rsidRPr="00022F71" w:rsidRDefault="002C6431">
            <w:pPr>
              <w:pStyle w:val="TableParagraph"/>
              <w:spacing w:before="145"/>
              <w:ind w:right="127"/>
              <w:jc w:val="right"/>
              <w:rPr>
                <w:rFonts w:ascii="Bookman Old Style" w:hAnsi="Bookman Old Style"/>
                <w:sz w:val="16"/>
              </w:rPr>
            </w:pPr>
            <w:r w:rsidRPr="00022F71">
              <w:rPr>
                <w:rFonts w:ascii="Bookman Old Style" w:hAnsi="Bookman Old Style"/>
                <w:sz w:val="16"/>
              </w:rPr>
              <w:t>1</w:t>
            </w:r>
          </w:p>
        </w:tc>
        <w:tc>
          <w:tcPr>
            <w:tcW w:w="789" w:type="dxa"/>
          </w:tcPr>
          <w:p w14:paraId="32DD4AEE" w14:textId="77777777" w:rsidR="007F5FDB" w:rsidRPr="00022F71" w:rsidRDefault="002C6431">
            <w:pPr>
              <w:pStyle w:val="TableParagraph"/>
              <w:spacing w:before="145"/>
              <w:ind w:left="213" w:right="219"/>
              <w:rPr>
                <w:rFonts w:ascii="Bookman Old Style" w:hAnsi="Bookman Old Style"/>
                <w:sz w:val="16"/>
              </w:rPr>
            </w:pPr>
            <w:r w:rsidRPr="00022F71">
              <w:rPr>
                <w:rFonts w:ascii="Bookman Old Style" w:hAnsi="Bookman Old Style"/>
                <w:sz w:val="16"/>
              </w:rPr>
              <w:t>310</w:t>
            </w:r>
          </w:p>
        </w:tc>
        <w:tc>
          <w:tcPr>
            <w:tcW w:w="1133" w:type="dxa"/>
          </w:tcPr>
          <w:p w14:paraId="6E9052BE" w14:textId="77777777" w:rsidR="007F5FDB" w:rsidRPr="00022F71" w:rsidRDefault="007F5FDB">
            <w:pPr>
              <w:pStyle w:val="TableParagraph"/>
              <w:spacing w:before="0"/>
              <w:jc w:val="left"/>
              <w:rPr>
                <w:rFonts w:ascii="Bookman Old Style" w:hAnsi="Bookman Old Style"/>
                <w:sz w:val="16"/>
              </w:rPr>
            </w:pPr>
          </w:p>
        </w:tc>
      </w:tr>
      <w:tr w:rsidR="007F5FDB" w:rsidRPr="00022F71" w14:paraId="55C36D4E" w14:textId="77777777" w:rsidTr="001F3A75">
        <w:trPr>
          <w:gridAfter w:val="1"/>
          <w:wAfter w:w="15" w:type="dxa"/>
          <w:trHeight w:val="283"/>
        </w:trPr>
        <w:tc>
          <w:tcPr>
            <w:tcW w:w="464" w:type="dxa"/>
          </w:tcPr>
          <w:p w14:paraId="2764C2F2" w14:textId="77777777" w:rsidR="007F5FDB" w:rsidRPr="00022F71" w:rsidRDefault="007F5FDB">
            <w:pPr>
              <w:pStyle w:val="TableParagraph"/>
              <w:spacing w:before="9"/>
              <w:jc w:val="left"/>
              <w:rPr>
                <w:rFonts w:ascii="Bookman Old Style" w:hAnsi="Bookman Old Style"/>
                <w:b/>
                <w:sz w:val="13"/>
              </w:rPr>
            </w:pPr>
          </w:p>
          <w:p w14:paraId="5F977E0D" w14:textId="77777777" w:rsidR="007F5FDB" w:rsidRPr="00022F71" w:rsidRDefault="002C6431">
            <w:pPr>
              <w:pStyle w:val="TableParagraph"/>
              <w:spacing w:before="0"/>
              <w:ind w:left="182"/>
              <w:jc w:val="left"/>
              <w:rPr>
                <w:rFonts w:ascii="Bookman Old Style" w:hAnsi="Bookman Old Style"/>
                <w:sz w:val="16"/>
              </w:rPr>
            </w:pPr>
            <w:r w:rsidRPr="00022F71">
              <w:rPr>
                <w:rFonts w:ascii="Bookman Old Style" w:hAnsi="Bookman Old Style"/>
                <w:sz w:val="16"/>
              </w:rPr>
              <w:t>6</w:t>
            </w:r>
          </w:p>
        </w:tc>
        <w:tc>
          <w:tcPr>
            <w:tcW w:w="4088" w:type="dxa"/>
          </w:tcPr>
          <w:p w14:paraId="51CBA525" w14:textId="77777777" w:rsidR="007F5FDB" w:rsidRPr="00022F71" w:rsidRDefault="007F5FDB">
            <w:pPr>
              <w:pStyle w:val="TableParagraph"/>
              <w:spacing w:before="9"/>
              <w:jc w:val="left"/>
              <w:rPr>
                <w:rFonts w:ascii="Bookman Old Style" w:hAnsi="Bookman Old Style"/>
                <w:b/>
                <w:sz w:val="13"/>
              </w:rPr>
            </w:pPr>
          </w:p>
          <w:p w14:paraId="0C8B4FEA" w14:textId="77777777" w:rsidR="007F5FDB" w:rsidRPr="00022F71" w:rsidRDefault="002C6431">
            <w:pPr>
              <w:pStyle w:val="TableParagraph"/>
              <w:spacing w:before="0"/>
              <w:ind w:left="105"/>
              <w:jc w:val="left"/>
              <w:rPr>
                <w:rFonts w:ascii="Bookman Old Style" w:hAnsi="Bookman Old Style"/>
                <w:sz w:val="16"/>
              </w:rPr>
            </w:pPr>
            <w:r w:rsidRPr="00022F71">
              <w:rPr>
                <w:rFonts w:ascii="Bookman Old Style" w:hAnsi="Bookman Old Style"/>
                <w:sz w:val="16"/>
              </w:rPr>
              <w:t>Kepala Seksi Pemerintahan Desa</w:t>
            </w:r>
          </w:p>
        </w:tc>
        <w:tc>
          <w:tcPr>
            <w:tcW w:w="1011" w:type="dxa"/>
          </w:tcPr>
          <w:p w14:paraId="578584D2" w14:textId="77777777" w:rsidR="007F5FDB" w:rsidRPr="00022F71" w:rsidRDefault="007F5FDB">
            <w:pPr>
              <w:pStyle w:val="TableParagraph"/>
              <w:spacing w:before="9"/>
              <w:jc w:val="left"/>
              <w:rPr>
                <w:rFonts w:ascii="Bookman Old Style" w:hAnsi="Bookman Old Style"/>
                <w:b/>
                <w:sz w:val="13"/>
              </w:rPr>
            </w:pPr>
          </w:p>
          <w:p w14:paraId="38454AB3"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t>8</w:t>
            </w:r>
          </w:p>
        </w:tc>
        <w:tc>
          <w:tcPr>
            <w:tcW w:w="1011" w:type="dxa"/>
          </w:tcPr>
          <w:p w14:paraId="554F89C5" w14:textId="77777777" w:rsidR="007F5FDB" w:rsidRPr="00022F71" w:rsidRDefault="007F5FDB">
            <w:pPr>
              <w:pStyle w:val="TableParagraph"/>
              <w:spacing w:before="9"/>
              <w:jc w:val="left"/>
              <w:rPr>
                <w:rFonts w:ascii="Bookman Old Style" w:hAnsi="Bookman Old Style"/>
                <w:b/>
                <w:sz w:val="13"/>
              </w:rPr>
            </w:pPr>
          </w:p>
          <w:p w14:paraId="6765351D" w14:textId="77777777" w:rsidR="007F5FDB" w:rsidRPr="00022F71" w:rsidRDefault="002C6431">
            <w:pPr>
              <w:pStyle w:val="TableParagraph"/>
              <w:spacing w:before="0"/>
              <w:ind w:left="277" w:right="275"/>
              <w:rPr>
                <w:rFonts w:ascii="Bookman Old Style" w:hAnsi="Bookman Old Style"/>
                <w:sz w:val="16"/>
              </w:rPr>
            </w:pPr>
            <w:r w:rsidRPr="00022F71">
              <w:rPr>
                <w:rFonts w:ascii="Bookman Old Style" w:hAnsi="Bookman Old Style"/>
                <w:sz w:val="16"/>
              </w:rPr>
              <w:t>1320</w:t>
            </w:r>
          </w:p>
        </w:tc>
        <w:tc>
          <w:tcPr>
            <w:tcW w:w="397" w:type="dxa"/>
          </w:tcPr>
          <w:p w14:paraId="30B37E9D" w14:textId="77777777" w:rsidR="007F5FDB" w:rsidRPr="00022F71" w:rsidRDefault="007F5FDB">
            <w:pPr>
              <w:pStyle w:val="TableParagraph"/>
              <w:spacing w:before="9"/>
              <w:jc w:val="left"/>
              <w:rPr>
                <w:rFonts w:ascii="Bookman Old Style" w:hAnsi="Bookman Old Style"/>
                <w:b/>
                <w:sz w:val="13"/>
              </w:rPr>
            </w:pPr>
          </w:p>
          <w:p w14:paraId="710D2825"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t>1</w:t>
            </w:r>
          </w:p>
        </w:tc>
        <w:tc>
          <w:tcPr>
            <w:tcW w:w="916" w:type="dxa"/>
          </w:tcPr>
          <w:p w14:paraId="20CA0EDA" w14:textId="77777777" w:rsidR="007F5FDB" w:rsidRPr="00022F71" w:rsidRDefault="007F5FDB">
            <w:pPr>
              <w:pStyle w:val="TableParagraph"/>
              <w:spacing w:before="9"/>
              <w:jc w:val="left"/>
              <w:rPr>
                <w:rFonts w:ascii="Bookman Old Style" w:hAnsi="Bookman Old Style"/>
                <w:b/>
                <w:sz w:val="13"/>
              </w:rPr>
            </w:pPr>
          </w:p>
          <w:p w14:paraId="02A87AF8" w14:textId="77777777" w:rsidR="007F5FDB" w:rsidRPr="00022F71" w:rsidRDefault="002C6431">
            <w:pPr>
              <w:pStyle w:val="TableParagraph"/>
              <w:spacing w:before="0"/>
              <w:ind w:left="301"/>
              <w:jc w:val="left"/>
              <w:rPr>
                <w:rFonts w:ascii="Bookman Old Style" w:hAnsi="Bookman Old Style"/>
                <w:sz w:val="16"/>
              </w:rPr>
            </w:pPr>
            <w:r w:rsidRPr="00022F71">
              <w:rPr>
                <w:rFonts w:ascii="Bookman Old Style" w:hAnsi="Bookman Old Style"/>
                <w:sz w:val="16"/>
              </w:rPr>
              <w:t>175</w:t>
            </w:r>
          </w:p>
        </w:tc>
        <w:tc>
          <w:tcPr>
            <w:tcW w:w="390" w:type="dxa"/>
          </w:tcPr>
          <w:p w14:paraId="1482314C" w14:textId="77777777" w:rsidR="007F5FDB" w:rsidRPr="00022F71" w:rsidRDefault="007F5FDB">
            <w:pPr>
              <w:pStyle w:val="TableParagraph"/>
              <w:spacing w:before="9"/>
              <w:jc w:val="left"/>
              <w:rPr>
                <w:rFonts w:ascii="Bookman Old Style" w:hAnsi="Bookman Old Style"/>
                <w:b/>
                <w:sz w:val="13"/>
              </w:rPr>
            </w:pPr>
          </w:p>
          <w:p w14:paraId="61A9E2BD"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t>1</w:t>
            </w:r>
          </w:p>
        </w:tc>
        <w:tc>
          <w:tcPr>
            <w:tcW w:w="733" w:type="dxa"/>
          </w:tcPr>
          <w:p w14:paraId="4D6C4AFF" w14:textId="77777777" w:rsidR="007F5FDB" w:rsidRPr="00022F71" w:rsidRDefault="007F5FDB">
            <w:pPr>
              <w:pStyle w:val="TableParagraph"/>
              <w:spacing w:before="9"/>
              <w:jc w:val="left"/>
              <w:rPr>
                <w:rFonts w:ascii="Bookman Old Style" w:hAnsi="Bookman Old Style"/>
                <w:b/>
                <w:sz w:val="13"/>
              </w:rPr>
            </w:pPr>
          </w:p>
          <w:p w14:paraId="4E85E669" w14:textId="77777777" w:rsidR="007F5FDB" w:rsidRPr="00022F71" w:rsidRDefault="002C6431">
            <w:pPr>
              <w:pStyle w:val="TableParagraph"/>
              <w:spacing w:before="0"/>
              <w:ind w:left="188" w:right="189"/>
              <w:rPr>
                <w:rFonts w:ascii="Bookman Old Style" w:hAnsi="Bookman Old Style"/>
                <w:sz w:val="16"/>
              </w:rPr>
            </w:pPr>
            <w:r w:rsidRPr="00022F71">
              <w:rPr>
                <w:rFonts w:ascii="Bookman Old Style" w:hAnsi="Bookman Old Style"/>
                <w:sz w:val="16"/>
              </w:rPr>
              <w:t>100</w:t>
            </w:r>
          </w:p>
        </w:tc>
        <w:tc>
          <w:tcPr>
            <w:tcW w:w="385" w:type="dxa"/>
          </w:tcPr>
          <w:p w14:paraId="01E538D1" w14:textId="77777777" w:rsidR="007F5FDB" w:rsidRPr="00022F71" w:rsidRDefault="007F5FDB">
            <w:pPr>
              <w:pStyle w:val="TableParagraph"/>
              <w:spacing w:before="9"/>
              <w:jc w:val="left"/>
              <w:rPr>
                <w:rFonts w:ascii="Bookman Old Style" w:hAnsi="Bookman Old Style"/>
                <w:b/>
                <w:sz w:val="13"/>
              </w:rPr>
            </w:pPr>
          </w:p>
          <w:p w14:paraId="51C16844"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t>1</w:t>
            </w:r>
          </w:p>
        </w:tc>
        <w:tc>
          <w:tcPr>
            <w:tcW w:w="771" w:type="dxa"/>
          </w:tcPr>
          <w:p w14:paraId="03C9D758" w14:textId="77777777" w:rsidR="007F5FDB" w:rsidRPr="00022F71" w:rsidRDefault="007F5FDB">
            <w:pPr>
              <w:pStyle w:val="TableParagraph"/>
              <w:spacing w:before="9"/>
              <w:jc w:val="left"/>
              <w:rPr>
                <w:rFonts w:ascii="Bookman Old Style" w:hAnsi="Bookman Old Style"/>
                <w:b/>
                <w:sz w:val="13"/>
              </w:rPr>
            </w:pPr>
          </w:p>
          <w:p w14:paraId="7156FEE4" w14:textId="77777777" w:rsidR="007F5FDB" w:rsidRPr="00022F71" w:rsidRDefault="002C6431">
            <w:pPr>
              <w:pStyle w:val="TableParagraph"/>
              <w:spacing w:before="0"/>
              <w:ind w:left="203" w:right="212"/>
              <w:rPr>
                <w:rFonts w:ascii="Bookman Old Style" w:hAnsi="Bookman Old Style"/>
                <w:sz w:val="16"/>
              </w:rPr>
            </w:pPr>
            <w:r w:rsidRPr="00022F71">
              <w:rPr>
                <w:rFonts w:ascii="Bookman Old Style" w:hAnsi="Bookman Old Style"/>
                <w:sz w:val="16"/>
              </w:rPr>
              <w:t>450</w:t>
            </w:r>
          </w:p>
        </w:tc>
        <w:tc>
          <w:tcPr>
            <w:tcW w:w="341" w:type="dxa"/>
          </w:tcPr>
          <w:p w14:paraId="317D6C50" w14:textId="77777777" w:rsidR="007F5FDB" w:rsidRPr="00022F71" w:rsidRDefault="007F5FDB">
            <w:pPr>
              <w:pStyle w:val="TableParagraph"/>
              <w:spacing w:before="9"/>
              <w:jc w:val="left"/>
              <w:rPr>
                <w:rFonts w:ascii="Bookman Old Style" w:hAnsi="Bookman Old Style"/>
                <w:b/>
                <w:sz w:val="13"/>
              </w:rPr>
            </w:pPr>
          </w:p>
          <w:p w14:paraId="33B0F9BA" w14:textId="77777777" w:rsidR="007F5FDB" w:rsidRPr="00022F71" w:rsidRDefault="002C6431">
            <w:pPr>
              <w:pStyle w:val="TableParagraph"/>
              <w:spacing w:before="0"/>
              <w:ind w:left="112"/>
              <w:jc w:val="left"/>
              <w:rPr>
                <w:rFonts w:ascii="Bookman Old Style" w:hAnsi="Bookman Old Style"/>
                <w:sz w:val="16"/>
              </w:rPr>
            </w:pPr>
            <w:r w:rsidRPr="00022F71">
              <w:rPr>
                <w:rFonts w:ascii="Bookman Old Style" w:hAnsi="Bookman Old Style"/>
                <w:sz w:val="16"/>
              </w:rPr>
              <w:t>2</w:t>
            </w:r>
          </w:p>
        </w:tc>
        <w:tc>
          <w:tcPr>
            <w:tcW w:w="761" w:type="dxa"/>
          </w:tcPr>
          <w:p w14:paraId="2769250C" w14:textId="77777777" w:rsidR="007F5FDB" w:rsidRPr="00022F71" w:rsidRDefault="007F5FDB">
            <w:pPr>
              <w:pStyle w:val="TableParagraph"/>
              <w:spacing w:before="9"/>
              <w:jc w:val="left"/>
              <w:rPr>
                <w:rFonts w:ascii="Bookman Old Style" w:hAnsi="Bookman Old Style"/>
                <w:b/>
                <w:sz w:val="13"/>
              </w:rPr>
            </w:pPr>
          </w:p>
          <w:p w14:paraId="07BEF3FC" w14:textId="77777777" w:rsidR="007F5FDB" w:rsidRPr="00022F71" w:rsidRDefault="002C6431">
            <w:pPr>
              <w:pStyle w:val="TableParagraph"/>
              <w:spacing w:before="0"/>
              <w:ind w:left="192" w:right="200"/>
              <w:rPr>
                <w:rFonts w:ascii="Bookman Old Style" w:hAnsi="Bookman Old Style"/>
                <w:sz w:val="16"/>
              </w:rPr>
            </w:pPr>
            <w:r w:rsidRPr="00022F71">
              <w:rPr>
                <w:rFonts w:ascii="Bookman Old Style" w:hAnsi="Bookman Old Style"/>
                <w:sz w:val="16"/>
              </w:rPr>
              <w:t>50</w:t>
            </w:r>
          </w:p>
        </w:tc>
        <w:tc>
          <w:tcPr>
            <w:tcW w:w="332" w:type="dxa"/>
          </w:tcPr>
          <w:p w14:paraId="43A2CDFC" w14:textId="77777777" w:rsidR="007F5FDB" w:rsidRPr="00022F71" w:rsidRDefault="007F5FDB">
            <w:pPr>
              <w:pStyle w:val="TableParagraph"/>
              <w:spacing w:before="9"/>
              <w:jc w:val="left"/>
              <w:rPr>
                <w:rFonts w:ascii="Bookman Old Style" w:hAnsi="Bookman Old Style"/>
                <w:b/>
                <w:sz w:val="13"/>
              </w:rPr>
            </w:pPr>
          </w:p>
          <w:p w14:paraId="57C5024E"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t>1</w:t>
            </w:r>
          </w:p>
        </w:tc>
        <w:tc>
          <w:tcPr>
            <w:tcW w:w="725" w:type="dxa"/>
          </w:tcPr>
          <w:p w14:paraId="3BF6484C" w14:textId="77777777" w:rsidR="007F5FDB" w:rsidRPr="00022F71" w:rsidRDefault="007F5FDB">
            <w:pPr>
              <w:pStyle w:val="TableParagraph"/>
              <w:spacing w:before="9"/>
              <w:jc w:val="left"/>
              <w:rPr>
                <w:rFonts w:ascii="Bookman Old Style" w:hAnsi="Bookman Old Style"/>
                <w:b/>
                <w:sz w:val="13"/>
              </w:rPr>
            </w:pPr>
          </w:p>
          <w:p w14:paraId="72405CE7" w14:textId="77777777" w:rsidR="007F5FDB" w:rsidRPr="00022F71" w:rsidRDefault="002C6431">
            <w:pPr>
              <w:pStyle w:val="TableParagraph"/>
              <w:spacing w:before="0"/>
              <w:ind w:left="179" w:right="184"/>
              <w:rPr>
                <w:rFonts w:ascii="Bookman Old Style" w:hAnsi="Bookman Old Style"/>
                <w:sz w:val="16"/>
              </w:rPr>
            </w:pPr>
            <w:r w:rsidRPr="00022F71">
              <w:rPr>
                <w:rFonts w:ascii="Bookman Old Style" w:hAnsi="Bookman Old Style"/>
                <w:sz w:val="16"/>
              </w:rPr>
              <w:t>30</w:t>
            </w:r>
          </w:p>
        </w:tc>
        <w:tc>
          <w:tcPr>
            <w:tcW w:w="442" w:type="dxa"/>
          </w:tcPr>
          <w:p w14:paraId="2A390D32" w14:textId="77777777" w:rsidR="007F5FDB" w:rsidRPr="00022F71" w:rsidRDefault="007F5FDB">
            <w:pPr>
              <w:pStyle w:val="TableParagraph"/>
              <w:spacing w:before="9"/>
              <w:jc w:val="left"/>
              <w:rPr>
                <w:rFonts w:ascii="Bookman Old Style" w:hAnsi="Bookman Old Style"/>
                <w:b/>
                <w:sz w:val="13"/>
              </w:rPr>
            </w:pPr>
          </w:p>
          <w:p w14:paraId="69BBF3A1" w14:textId="77777777" w:rsidR="007F5FDB" w:rsidRPr="00022F71" w:rsidRDefault="002C6431">
            <w:pPr>
              <w:pStyle w:val="TableParagraph"/>
              <w:spacing w:before="0"/>
              <w:ind w:right="7"/>
              <w:rPr>
                <w:rFonts w:ascii="Bookman Old Style" w:hAnsi="Bookman Old Style"/>
                <w:sz w:val="16"/>
              </w:rPr>
            </w:pPr>
            <w:r w:rsidRPr="00022F71">
              <w:rPr>
                <w:rFonts w:ascii="Bookman Old Style" w:hAnsi="Bookman Old Style"/>
                <w:sz w:val="16"/>
              </w:rPr>
              <w:t>2</w:t>
            </w:r>
          </w:p>
        </w:tc>
        <w:tc>
          <w:tcPr>
            <w:tcW w:w="708" w:type="dxa"/>
          </w:tcPr>
          <w:p w14:paraId="6A7E57BB" w14:textId="77777777" w:rsidR="007F5FDB" w:rsidRPr="00022F71" w:rsidRDefault="007F5FDB">
            <w:pPr>
              <w:pStyle w:val="TableParagraph"/>
              <w:spacing w:before="9"/>
              <w:jc w:val="left"/>
              <w:rPr>
                <w:rFonts w:ascii="Bookman Old Style" w:hAnsi="Bookman Old Style"/>
                <w:b/>
                <w:sz w:val="13"/>
              </w:rPr>
            </w:pPr>
          </w:p>
          <w:p w14:paraId="0BF87E86" w14:textId="77777777" w:rsidR="007F5FDB" w:rsidRPr="00022F71" w:rsidRDefault="002C6431">
            <w:pPr>
              <w:pStyle w:val="TableParagraph"/>
              <w:spacing w:before="0"/>
              <w:ind w:left="172" w:right="179"/>
              <w:rPr>
                <w:rFonts w:ascii="Bookman Old Style" w:hAnsi="Bookman Old Style"/>
                <w:sz w:val="16"/>
              </w:rPr>
            </w:pPr>
            <w:r w:rsidRPr="00022F71">
              <w:rPr>
                <w:rFonts w:ascii="Bookman Old Style" w:hAnsi="Bookman Old Style"/>
                <w:sz w:val="16"/>
              </w:rPr>
              <w:t>205</w:t>
            </w:r>
          </w:p>
        </w:tc>
        <w:tc>
          <w:tcPr>
            <w:tcW w:w="362" w:type="dxa"/>
          </w:tcPr>
          <w:p w14:paraId="571A8922" w14:textId="77777777" w:rsidR="007F5FDB" w:rsidRPr="00022F71" w:rsidRDefault="007F5FDB">
            <w:pPr>
              <w:pStyle w:val="TableParagraph"/>
              <w:spacing w:before="9"/>
              <w:jc w:val="left"/>
              <w:rPr>
                <w:rFonts w:ascii="Bookman Old Style" w:hAnsi="Bookman Old Style"/>
                <w:b/>
                <w:sz w:val="13"/>
              </w:rPr>
            </w:pPr>
          </w:p>
          <w:p w14:paraId="300BCEDF" w14:textId="77777777" w:rsidR="007F5FDB" w:rsidRPr="00022F71" w:rsidRDefault="002C6431">
            <w:pPr>
              <w:pStyle w:val="TableParagraph"/>
              <w:spacing w:before="0"/>
              <w:ind w:right="127"/>
              <w:jc w:val="right"/>
              <w:rPr>
                <w:rFonts w:ascii="Bookman Old Style" w:hAnsi="Bookman Old Style"/>
                <w:sz w:val="16"/>
              </w:rPr>
            </w:pPr>
            <w:r w:rsidRPr="00022F71">
              <w:rPr>
                <w:rFonts w:ascii="Bookman Old Style" w:hAnsi="Bookman Old Style"/>
                <w:sz w:val="16"/>
              </w:rPr>
              <w:t>1</w:t>
            </w:r>
          </w:p>
        </w:tc>
        <w:tc>
          <w:tcPr>
            <w:tcW w:w="789" w:type="dxa"/>
          </w:tcPr>
          <w:p w14:paraId="500BFB9B" w14:textId="77777777" w:rsidR="007F5FDB" w:rsidRPr="00022F71" w:rsidRDefault="007F5FDB">
            <w:pPr>
              <w:pStyle w:val="TableParagraph"/>
              <w:spacing w:before="9"/>
              <w:jc w:val="left"/>
              <w:rPr>
                <w:rFonts w:ascii="Bookman Old Style" w:hAnsi="Bookman Old Style"/>
                <w:b/>
                <w:sz w:val="13"/>
              </w:rPr>
            </w:pPr>
          </w:p>
          <w:p w14:paraId="76C044CB" w14:textId="77777777" w:rsidR="007F5FDB" w:rsidRPr="00022F71" w:rsidRDefault="002C6431">
            <w:pPr>
              <w:pStyle w:val="TableParagraph"/>
              <w:spacing w:before="0"/>
              <w:ind w:left="213" w:right="219"/>
              <w:rPr>
                <w:rFonts w:ascii="Bookman Old Style" w:hAnsi="Bookman Old Style"/>
                <w:sz w:val="16"/>
              </w:rPr>
            </w:pPr>
            <w:r w:rsidRPr="00022F71">
              <w:rPr>
                <w:rFonts w:ascii="Bookman Old Style" w:hAnsi="Bookman Old Style"/>
                <w:sz w:val="16"/>
              </w:rPr>
              <w:t>310</w:t>
            </w:r>
          </w:p>
        </w:tc>
        <w:tc>
          <w:tcPr>
            <w:tcW w:w="1133" w:type="dxa"/>
          </w:tcPr>
          <w:p w14:paraId="491C17A2" w14:textId="77777777" w:rsidR="007F5FDB" w:rsidRPr="00022F71" w:rsidRDefault="007F5FDB">
            <w:pPr>
              <w:pStyle w:val="TableParagraph"/>
              <w:spacing w:before="0"/>
              <w:jc w:val="left"/>
              <w:rPr>
                <w:rFonts w:ascii="Bookman Old Style" w:hAnsi="Bookman Old Style"/>
                <w:sz w:val="16"/>
              </w:rPr>
            </w:pPr>
          </w:p>
        </w:tc>
      </w:tr>
      <w:tr w:rsidR="007F5FDB" w:rsidRPr="00022F71" w14:paraId="74788E19" w14:textId="77777777" w:rsidTr="001F3A75">
        <w:trPr>
          <w:gridAfter w:val="1"/>
          <w:wAfter w:w="15" w:type="dxa"/>
          <w:trHeight w:val="283"/>
        </w:trPr>
        <w:tc>
          <w:tcPr>
            <w:tcW w:w="464" w:type="dxa"/>
          </w:tcPr>
          <w:p w14:paraId="45451FCE" w14:textId="77777777" w:rsidR="007F5FDB" w:rsidRPr="00022F71" w:rsidRDefault="002C6431">
            <w:pPr>
              <w:pStyle w:val="TableParagraph"/>
              <w:spacing w:before="159"/>
              <w:ind w:left="182"/>
              <w:jc w:val="left"/>
              <w:rPr>
                <w:rFonts w:ascii="Bookman Old Style" w:hAnsi="Bookman Old Style"/>
                <w:sz w:val="16"/>
              </w:rPr>
            </w:pPr>
            <w:r w:rsidRPr="00022F71">
              <w:rPr>
                <w:rFonts w:ascii="Bookman Old Style" w:hAnsi="Bookman Old Style"/>
                <w:sz w:val="16"/>
              </w:rPr>
              <w:t>7</w:t>
            </w:r>
          </w:p>
        </w:tc>
        <w:tc>
          <w:tcPr>
            <w:tcW w:w="4088" w:type="dxa"/>
          </w:tcPr>
          <w:p w14:paraId="07E1ECD8"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Kepala Seksi Pelayanan Publik</w:t>
            </w:r>
          </w:p>
        </w:tc>
        <w:tc>
          <w:tcPr>
            <w:tcW w:w="1011" w:type="dxa"/>
          </w:tcPr>
          <w:p w14:paraId="0147C721"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8</w:t>
            </w:r>
          </w:p>
        </w:tc>
        <w:tc>
          <w:tcPr>
            <w:tcW w:w="1011" w:type="dxa"/>
          </w:tcPr>
          <w:p w14:paraId="39AEFA5B" w14:textId="77777777" w:rsidR="007F5FDB" w:rsidRPr="00022F71" w:rsidRDefault="002C6431">
            <w:pPr>
              <w:pStyle w:val="TableParagraph"/>
              <w:spacing w:before="159"/>
              <w:ind w:left="277" w:right="275"/>
              <w:rPr>
                <w:rFonts w:ascii="Bookman Old Style" w:hAnsi="Bookman Old Style"/>
                <w:sz w:val="16"/>
              </w:rPr>
            </w:pPr>
            <w:r w:rsidRPr="00022F71">
              <w:rPr>
                <w:rFonts w:ascii="Bookman Old Style" w:hAnsi="Bookman Old Style"/>
                <w:sz w:val="16"/>
              </w:rPr>
              <w:t>1320</w:t>
            </w:r>
          </w:p>
        </w:tc>
        <w:tc>
          <w:tcPr>
            <w:tcW w:w="397" w:type="dxa"/>
          </w:tcPr>
          <w:p w14:paraId="08C745D6"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916" w:type="dxa"/>
          </w:tcPr>
          <w:p w14:paraId="5FCEDA56" w14:textId="77777777" w:rsidR="007F5FDB" w:rsidRPr="00022F71" w:rsidRDefault="002C6431">
            <w:pPr>
              <w:pStyle w:val="TableParagraph"/>
              <w:spacing w:before="159"/>
              <w:ind w:left="301"/>
              <w:jc w:val="left"/>
              <w:rPr>
                <w:rFonts w:ascii="Bookman Old Style" w:hAnsi="Bookman Old Style"/>
                <w:sz w:val="16"/>
              </w:rPr>
            </w:pPr>
            <w:r w:rsidRPr="00022F71">
              <w:rPr>
                <w:rFonts w:ascii="Bookman Old Style" w:hAnsi="Bookman Old Style"/>
                <w:sz w:val="16"/>
              </w:rPr>
              <w:t>175</w:t>
            </w:r>
          </w:p>
        </w:tc>
        <w:tc>
          <w:tcPr>
            <w:tcW w:w="390" w:type="dxa"/>
          </w:tcPr>
          <w:p w14:paraId="1D9B0CE8"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33" w:type="dxa"/>
          </w:tcPr>
          <w:p w14:paraId="604AD6D4" w14:textId="77777777" w:rsidR="007F5FDB" w:rsidRPr="00022F71" w:rsidRDefault="002C6431">
            <w:pPr>
              <w:pStyle w:val="TableParagraph"/>
              <w:spacing w:before="159"/>
              <w:ind w:left="188" w:right="189"/>
              <w:rPr>
                <w:rFonts w:ascii="Bookman Old Style" w:hAnsi="Bookman Old Style"/>
                <w:sz w:val="16"/>
              </w:rPr>
            </w:pPr>
            <w:r w:rsidRPr="00022F71">
              <w:rPr>
                <w:rFonts w:ascii="Bookman Old Style" w:hAnsi="Bookman Old Style"/>
                <w:sz w:val="16"/>
              </w:rPr>
              <w:t>100</w:t>
            </w:r>
          </w:p>
        </w:tc>
        <w:tc>
          <w:tcPr>
            <w:tcW w:w="385" w:type="dxa"/>
          </w:tcPr>
          <w:p w14:paraId="322065D9" w14:textId="77777777" w:rsidR="007F5FDB" w:rsidRPr="00022F71" w:rsidRDefault="002C6431">
            <w:pPr>
              <w:pStyle w:val="TableParagraph"/>
              <w:spacing w:before="159"/>
              <w:ind w:right="2"/>
              <w:rPr>
                <w:rFonts w:ascii="Bookman Old Style" w:hAnsi="Bookman Old Style"/>
                <w:sz w:val="16"/>
              </w:rPr>
            </w:pPr>
            <w:r w:rsidRPr="00022F71">
              <w:rPr>
                <w:rFonts w:ascii="Bookman Old Style" w:hAnsi="Bookman Old Style"/>
                <w:sz w:val="16"/>
              </w:rPr>
              <w:t>1</w:t>
            </w:r>
          </w:p>
        </w:tc>
        <w:tc>
          <w:tcPr>
            <w:tcW w:w="771" w:type="dxa"/>
          </w:tcPr>
          <w:p w14:paraId="1FEFFFB7" w14:textId="77777777" w:rsidR="007F5FDB" w:rsidRPr="00022F71" w:rsidRDefault="002C6431">
            <w:pPr>
              <w:pStyle w:val="TableParagraph"/>
              <w:spacing w:before="159"/>
              <w:ind w:left="203" w:right="212"/>
              <w:rPr>
                <w:rFonts w:ascii="Bookman Old Style" w:hAnsi="Bookman Old Style"/>
                <w:sz w:val="16"/>
              </w:rPr>
            </w:pPr>
            <w:r w:rsidRPr="00022F71">
              <w:rPr>
                <w:rFonts w:ascii="Bookman Old Style" w:hAnsi="Bookman Old Style"/>
                <w:sz w:val="16"/>
              </w:rPr>
              <w:t>450</w:t>
            </w:r>
          </w:p>
        </w:tc>
        <w:tc>
          <w:tcPr>
            <w:tcW w:w="341" w:type="dxa"/>
          </w:tcPr>
          <w:p w14:paraId="5531C6B4"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2</w:t>
            </w:r>
          </w:p>
        </w:tc>
        <w:tc>
          <w:tcPr>
            <w:tcW w:w="761" w:type="dxa"/>
          </w:tcPr>
          <w:p w14:paraId="71A0BC35" w14:textId="77777777" w:rsidR="007F5FDB" w:rsidRPr="00022F71" w:rsidRDefault="002C6431">
            <w:pPr>
              <w:pStyle w:val="TableParagraph"/>
              <w:spacing w:before="159"/>
              <w:ind w:left="192" w:right="200"/>
              <w:rPr>
                <w:rFonts w:ascii="Bookman Old Style" w:hAnsi="Bookman Old Style"/>
                <w:sz w:val="16"/>
              </w:rPr>
            </w:pPr>
            <w:r w:rsidRPr="00022F71">
              <w:rPr>
                <w:rFonts w:ascii="Bookman Old Style" w:hAnsi="Bookman Old Style"/>
                <w:sz w:val="16"/>
              </w:rPr>
              <w:t>50</w:t>
            </w:r>
          </w:p>
        </w:tc>
        <w:tc>
          <w:tcPr>
            <w:tcW w:w="332" w:type="dxa"/>
          </w:tcPr>
          <w:p w14:paraId="3E612EC5"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1</w:t>
            </w:r>
          </w:p>
        </w:tc>
        <w:tc>
          <w:tcPr>
            <w:tcW w:w="725" w:type="dxa"/>
          </w:tcPr>
          <w:p w14:paraId="314C1C9A" w14:textId="77777777" w:rsidR="007F5FDB" w:rsidRPr="00022F71" w:rsidRDefault="002C6431">
            <w:pPr>
              <w:pStyle w:val="TableParagraph"/>
              <w:spacing w:before="159"/>
              <w:ind w:left="179" w:right="184"/>
              <w:rPr>
                <w:rFonts w:ascii="Bookman Old Style" w:hAnsi="Bookman Old Style"/>
                <w:sz w:val="16"/>
              </w:rPr>
            </w:pPr>
            <w:r w:rsidRPr="00022F71">
              <w:rPr>
                <w:rFonts w:ascii="Bookman Old Style" w:hAnsi="Bookman Old Style"/>
                <w:sz w:val="16"/>
              </w:rPr>
              <w:t>30</w:t>
            </w:r>
          </w:p>
        </w:tc>
        <w:tc>
          <w:tcPr>
            <w:tcW w:w="442" w:type="dxa"/>
          </w:tcPr>
          <w:p w14:paraId="4FF1FC0A" w14:textId="77777777" w:rsidR="007F5FDB" w:rsidRPr="00022F71" w:rsidRDefault="002C6431">
            <w:pPr>
              <w:pStyle w:val="TableParagraph"/>
              <w:spacing w:before="159"/>
              <w:ind w:right="7"/>
              <w:rPr>
                <w:rFonts w:ascii="Bookman Old Style" w:hAnsi="Bookman Old Style"/>
                <w:sz w:val="16"/>
              </w:rPr>
            </w:pPr>
            <w:r w:rsidRPr="00022F71">
              <w:rPr>
                <w:rFonts w:ascii="Bookman Old Style" w:hAnsi="Bookman Old Style"/>
                <w:sz w:val="16"/>
              </w:rPr>
              <w:t>2</w:t>
            </w:r>
          </w:p>
        </w:tc>
        <w:tc>
          <w:tcPr>
            <w:tcW w:w="708" w:type="dxa"/>
          </w:tcPr>
          <w:p w14:paraId="115ED909" w14:textId="77777777" w:rsidR="007F5FDB" w:rsidRPr="00022F71" w:rsidRDefault="002C6431">
            <w:pPr>
              <w:pStyle w:val="TableParagraph"/>
              <w:spacing w:before="159"/>
              <w:ind w:left="172" w:right="179"/>
              <w:rPr>
                <w:rFonts w:ascii="Bookman Old Style" w:hAnsi="Bookman Old Style"/>
                <w:sz w:val="16"/>
              </w:rPr>
            </w:pPr>
            <w:r w:rsidRPr="00022F71">
              <w:rPr>
                <w:rFonts w:ascii="Bookman Old Style" w:hAnsi="Bookman Old Style"/>
                <w:sz w:val="16"/>
              </w:rPr>
              <w:t>205</w:t>
            </w:r>
          </w:p>
        </w:tc>
        <w:tc>
          <w:tcPr>
            <w:tcW w:w="362" w:type="dxa"/>
          </w:tcPr>
          <w:p w14:paraId="7EB8FA18" w14:textId="77777777" w:rsidR="007F5FDB" w:rsidRPr="00022F71" w:rsidRDefault="002C6431">
            <w:pPr>
              <w:pStyle w:val="TableParagraph"/>
              <w:spacing w:before="159"/>
              <w:ind w:right="127"/>
              <w:jc w:val="right"/>
              <w:rPr>
                <w:rFonts w:ascii="Bookman Old Style" w:hAnsi="Bookman Old Style"/>
                <w:sz w:val="16"/>
              </w:rPr>
            </w:pPr>
            <w:r w:rsidRPr="00022F71">
              <w:rPr>
                <w:rFonts w:ascii="Bookman Old Style" w:hAnsi="Bookman Old Style"/>
                <w:sz w:val="16"/>
              </w:rPr>
              <w:t>1</w:t>
            </w:r>
          </w:p>
        </w:tc>
        <w:tc>
          <w:tcPr>
            <w:tcW w:w="789" w:type="dxa"/>
          </w:tcPr>
          <w:p w14:paraId="195F6408" w14:textId="77777777" w:rsidR="007F5FDB" w:rsidRPr="00022F71" w:rsidRDefault="002C6431">
            <w:pPr>
              <w:pStyle w:val="TableParagraph"/>
              <w:spacing w:before="159"/>
              <w:ind w:left="213" w:right="219"/>
              <w:rPr>
                <w:rFonts w:ascii="Bookman Old Style" w:hAnsi="Bookman Old Style"/>
                <w:sz w:val="16"/>
              </w:rPr>
            </w:pPr>
            <w:r w:rsidRPr="00022F71">
              <w:rPr>
                <w:rFonts w:ascii="Bookman Old Style" w:hAnsi="Bookman Old Style"/>
                <w:sz w:val="16"/>
              </w:rPr>
              <w:t>310</w:t>
            </w:r>
          </w:p>
        </w:tc>
        <w:tc>
          <w:tcPr>
            <w:tcW w:w="1133" w:type="dxa"/>
          </w:tcPr>
          <w:p w14:paraId="7B8D3D60" w14:textId="77777777" w:rsidR="007F5FDB" w:rsidRPr="00022F71" w:rsidRDefault="007F5FDB">
            <w:pPr>
              <w:pStyle w:val="TableParagraph"/>
              <w:spacing w:before="0"/>
              <w:jc w:val="left"/>
              <w:rPr>
                <w:rFonts w:ascii="Bookman Old Style" w:hAnsi="Bookman Old Style"/>
                <w:sz w:val="16"/>
              </w:rPr>
            </w:pPr>
          </w:p>
        </w:tc>
      </w:tr>
      <w:tr w:rsidR="003616FE" w:rsidRPr="00022F71" w14:paraId="71944ED9" w14:textId="77777777" w:rsidTr="001F3A75">
        <w:trPr>
          <w:gridAfter w:val="1"/>
          <w:wAfter w:w="15" w:type="dxa"/>
          <w:trHeight w:val="283"/>
        </w:trPr>
        <w:tc>
          <w:tcPr>
            <w:tcW w:w="464" w:type="dxa"/>
          </w:tcPr>
          <w:p w14:paraId="4FF04998" w14:textId="77777777" w:rsidR="003616FE" w:rsidRPr="00022F71" w:rsidRDefault="003616FE" w:rsidP="003616FE">
            <w:pPr>
              <w:pStyle w:val="TableParagraph"/>
              <w:spacing w:before="159"/>
              <w:ind w:left="182"/>
              <w:jc w:val="left"/>
              <w:rPr>
                <w:rFonts w:ascii="Bookman Old Style" w:hAnsi="Bookman Old Style"/>
                <w:sz w:val="16"/>
              </w:rPr>
            </w:pPr>
            <w:r w:rsidRPr="00022F71">
              <w:rPr>
                <w:rFonts w:ascii="Bookman Old Style" w:hAnsi="Bookman Old Style"/>
                <w:sz w:val="16"/>
              </w:rPr>
              <w:t>8</w:t>
            </w:r>
          </w:p>
        </w:tc>
        <w:tc>
          <w:tcPr>
            <w:tcW w:w="4088" w:type="dxa"/>
          </w:tcPr>
          <w:p w14:paraId="50443771" w14:textId="77777777" w:rsidR="003616FE" w:rsidRPr="00B56413" w:rsidRDefault="003616FE" w:rsidP="003616FE">
            <w:pPr>
              <w:pStyle w:val="TableParagraph"/>
              <w:spacing w:before="159"/>
              <w:ind w:left="105"/>
              <w:jc w:val="left"/>
              <w:rPr>
                <w:rFonts w:ascii="Bookman Old Style" w:hAnsi="Bookman Old Style"/>
                <w:color w:val="0070C0"/>
                <w:sz w:val="16"/>
              </w:rPr>
            </w:pPr>
            <w:r w:rsidRPr="00B56413">
              <w:rPr>
                <w:rFonts w:ascii="Bookman Old Style" w:hAnsi="Bookman Old Style"/>
                <w:color w:val="0070C0"/>
                <w:sz w:val="16"/>
              </w:rPr>
              <w:t>Kepala Seksi Pemberdayaan Masyarakat</w:t>
            </w:r>
          </w:p>
        </w:tc>
        <w:tc>
          <w:tcPr>
            <w:tcW w:w="1011" w:type="dxa"/>
          </w:tcPr>
          <w:p w14:paraId="640FC11E" w14:textId="68945202" w:rsidR="003616FE" w:rsidRPr="003616FE" w:rsidRDefault="003616FE" w:rsidP="003616FE">
            <w:pPr>
              <w:pStyle w:val="TableParagraph"/>
              <w:spacing w:before="159"/>
              <w:ind w:left="9"/>
              <w:rPr>
                <w:rFonts w:ascii="Bookman Old Style" w:hAnsi="Bookman Old Style"/>
                <w:color w:val="0070C0"/>
                <w:sz w:val="16"/>
                <w:szCs w:val="16"/>
              </w:rPr>
            </w:pPr>
            <w:r w:rsidRPr="003616FE">
              <w:rPr>
                <w:rFonts w:ascii="Bookman Old Style" w:hAnsi="Bookman Old Style"/>
                <w:color w:val="0070C0"/>
                <w:sz w:val="16"/>
                <w:szCs w:val="16"/>
              </w:rPr>
              <w:t>9</w:t>
            </w:r>
          </w:p>
        </w:tc>
        <w:tc>
          <w:tcPr>
            <w:tcW w:w="1011" w:type="dxa"/>
          </w:tcPr>
          <w:p w14:paraId="4B707849" w14:textId="3143318B" w:rsidR="003616FE" w:rsidRPr="003616FE" w:rsidRDefault="003616FE" w:rsidP="003616FE">
            <w:pPr>
              <w:pStyle w:val="TableParagraph"/>
              <w:spacing w:before="159"/>
              <w:ind w:left="277" w:right="275"/>
              <w:rPr>
                <w:rFonts w:ascii="Bookman Old Style" w:hAnsi="Bookman Old Style"/>
                <w:color w:val="0070C0"/>
                <w:sz w:val="16"/>
                <w:szCs w:val="16"/>
              </w:rPr>
            </w:pPr>
            <w:r w:rsidRPr="003616FE">
              <w:rPr>
                <w:rFonts w:ascii="Bookman Old Style" w:hAnsi="Bookman Old Style"/>
                <w:color w:val="0070C0"/>
                <w:sz w:val="16"/>
                <w:szCs w:val="16"/>
              </w:rPr>
              <w:t>1455</w:t>
            </w:r>
          </w:p>
        </w:tc>
        <w:tc>
          <w:tcPr>
            <w:tcW w:w="397" w:type="dxa"/>
          </w:tcPr>
          <w:p w14:paraId="34C360F0" w14:textId="4AD3E98C" w:rsidR="003616FE" w:rsidRPr="003616FE" w:rsidRDefault="003616FE" w:rsidP="003616FE">
            <w:pPr>
              <w:pStyle w:val="TableParagraph"/>
              <w:spacing w:before="159"/>
              <w:ind w:left="1"/>
              <w:rPr>
                <w:rFonts w:ascii="Bookman Old Style" w:hAnsi="Bookman Old Style"/>
                <w:color w:val="0070C0"/>
                <w:sz w:val="16"/>
                <w:szCs w:val="16"/>
              </w:rPr>
            </w:pPr>
            <w:r w:rsidRPr="003616FE">
              <w:rPr>
                <w:rFonts w:ascii="Bookman Old Style" w:hAnsi="Bookman Old Style"/>
                <w:color w:val="0070C0"/>
                <w:sz w:val="16"/>
                <w:szCs w:val="16"/>
              </w:rPr>
              <w:t>1</w:t>
            </w:r>
          </w:p>
        </w:tc>
        <w:tc>
          <w:tcPr>
            <w:tcW w:w="916" w:type="dxa"/>
          </w:tcPr>
          <w:p w14:paraId="466A978D" w14:textId="07C08926" w:rsidR="003616FE" w:rsidRPr="003616FE" w:rsidRDefault="003616FE" w:rsidP="003616FE">
            <w:pPr>
              <w:pStyle w:val="TableParagraph"/>
              <w:spacing w:before="159"/>
              <w:ind w:left="301"/>
              <w:jc w:val="left"/>
              <w:rPr>
                <w:rFonts w:ascii="Bookman Old Style" w:hAnsi="Bookman Old Style"/>
                <w:color w:val="0070C0"/>
                <w:sz w:val="16"/>
                <w:szCs w:val="16"/>
              </w:rPr>
            </w:pPr>
            <w:r w:rsidRPr="003616FE">
              <w:rPr>
                <w:rFonts w:ascii="Bookman Old Style" w:hAnsi="Bookman Old Style"/>
                <w:color w:val="0070C0"/>
                <w:sz w:val="16"/>
                <w:szCs w:val="16"/>
              </w:rPr>
              <w:t>175</w:t>
            </w:r>
          </w:p>
        </w:tc>
        <w:tc>
          <w:tcPr>
            <w:tcW w:w="390" w:type="dxa"/>
          </w:tcPr>
          <w:p w14:paraId="0244D731" w14:textId="1F738E0D" w:rsidR="003616FE" w:rsidRPr="003616FE" w:rsidRDefault="003616FE" w:rsidP="003616FE">
            <w:pPr>
              <w:pStyle w:val="TableParagraph"/>
              <w:spacing w:before="159"/>
              <w:rPr>
                <w:rFonts w:ascii="Bookman Old Style" w:hAnsi="Bookman Old Style"/>
                <w:color w:val="0070C0"/>
                <w:sz w:val="16"/>
                <w:szCs w:val="16"/>
              </w:rPr>
            </w:pPr>
            <w:r w:rsidRPr="003616FE">
              <w:rPr>
                <w:rFonts w:ascii="Bookman Old Style" w:hAnsi="Bookman Old Style"/>
                <w:color w:val="0070C0"/>
                <w:sz w:val="16"/>
                <w:szCs w:val="16"/>
              </w:rPr>
              <w:t>1</w:t>
            </w:r>
          </w:p>
        </w:tc>
        <w:tc>
          <w:tcPr>
            <w:tcW w:w="733" w:type="dxa"/>
          </w:tcPr>
          <w:p w14:paraId="2600138C" w14:textId="14AE9622" w:rsidR="003616FE" w:rsidRPr="003616FE" w:rsidRDefault="003616FE" w:rsidP="003616FE">
            <w:pPr>
              <w:pStyle w:val="TableParagraph"/>
              <w:spacing w:before="159"/>
              <w:ind w:left="188" w:right="189"/>
              <w:rPr>
                <w:rFonts w:ascii="Bookman Old Style" w:hAnsi="Bookman Old Style"/>
                <w:color w:val="0070C0"/>
                <w:sz w:val="16"/>
                <w:szCs w:val="16"/>
              </w:rPr>
            </w:pPr>
            <w:r w:rsidRPr="003616FE">
              <w:rPr>
                <w:rFonts w:ascii="Bookman Old Style" w:hAnsi="Bookman Old Style"/>
                <w:color w:val="0070C0"/>
                <w:sz w:val="16"/>
                <w:szCs w:val="16"/>
              </w:rPr>
              <w:t>100</w:t>
            </w:r>
          </w:p>
        </w:tc>
        <w:tc>
          <w:tcPr>
            <w:tcW w:w="385" w:type="dxa"/>
          </w:tcPr>
          <w:p w14:paraId="6BFAA3CC" w14:textId="225D4742" w:rsidR="003616FE" w:rsidRPr="003616FE" w:rsidRDefault="003616FE" w:rsidP="003616FE">
            <w:pPr>
              <w:pStyle w:val="TableParagraph"/>
              <w:spacing w:before="159"/>
              <w:ind w:right="2"/>
              <w:rPr>
                <w:rFonts w:ascii="Bookman Old Style" w:hAnsi="Bookman Old Style"/>
                <w:color w:val="0070C0"/>
                <w:sz w:val="16"/>
                <w:szCs w:val="16"/>
              </w:rPr>
            </w:pPr>
            <w:r w:rsidRPr="003616FE">
              <w:rPr>
                <w:rFonts w:ascii="Bookman Old Style" w:hAnsi="Bookman Old Style"/>
                <w:color w:val="0070C0"/>
                <w:sz w:val="16"/>
                <w:szCs w:val="16"/>
              </w:rPr>
              <w:t>1</w:t>
            </w:r>
          </w:p>
        </w:tc>
        <w:tc>
          <w:tcPr>
            <w:tcW w:w="771" w:type="dxa"/>
          </w:tcPr>
          <w:p w14:paraId="096AB3F6" w14:textId="1E7BCCC8" w:rsidR="003616FE" w:rsidRPr="003616FE" w:rsidRDefault="003616FE" w:rsidP="003616FE">
            <w:pPr>
              <w:pStyle w:val="TableParagraph"/>
              <w:spacing w:before="159"/>
              <w:ind w:left="203" w:right="212"/>
              <w:rPr>
                <w:rFonts w:ascii="Bookman Old Style" w:hAnsi="Bookman Old Style"/>
                <w:color w:val="0070C0"/>
                <w:sz w:val="16"/>
                <w:szCs w:val="16"/>
              </w:rPr>
            </w:pPr>
            <w:r w:rsidRPr="003616FE">
              <w:rPr>
                <w:rFonts w:ascii="Bookman Old Style" w:hAnsi="Bookman Old Style"/>
                <w:color w:val="0070C0"/>
                <w:sz w:val="16"/>
                <w:szCs w:val="16"/>
              </w:rPr>
              <w:t>450</w:t>
            </w:r>
          </w:p>
        </w:tc>
        <w:tc>
          <w:tcPr>
            <w:tcW w:w="341" w:type="dxa"/>
          </w:tcPr>
          <w:p w14:paraId="5D8698BE" w14:textId="58AD093A" w:rsidR="003616FE" w:rsidRPr="003616FE" w:rsidRDefault="003616FE" w:rsidP="003616FE">
            <w:pPr>
              <w:pStyle w:val="TableParagraph"/>
              <w:spacing w:before="159"/>
              <w:ind w:left="112"/>
              <w:jc w:val="left"/>
              <w:rPr>
                <w:rFonts w:ascii="Bookman Old Style" w:hAnsi="Bookman Old Style"/>
                <w:color w:val="0070C0"/>
                <w:sz w:val="16"/>
                <w:szCs w:val="16"/>
              </w:rPr>
            </w:pPr>
            <w:r w:rsidRPr="003616FE">
              <w:rPr>
                <w:rFonts w:ascii="Bookman Old Style" w:hAnsi="Bookman Old Style"/>
                <w:color w:val="0070C0"/>
                <w:sz w:val="16"/>
                <w:szCs w:val="16"/>
              </w:rPr>
              <w:t>2</w:t>
            </w:r>
          </w:p>
        </w:tc>
        <w:tc>
          <w:tcPr>
            <w:tcW w:w="761" w:type="dxa"/>
          </w:tcPr>
          <w:p w14:paraId="0F9E8998" w14:textId="3EEE020D" w:rsidR="003616FE" w:rsidRPr="003616FE" w:rsidRDefault="003616FE" w:rsidP="003616FE">
            <w:pPr>
              <w:pStyle w:val="TableParagraph"/>
              <w:spacing w:before="159"/>
              <w:ind w:left="192" w:right="200"/>
              <w:rPr>
                <w:rFonts w:ascii="Bookman Old Style" w:hAnsi="Bookman Old Style"/>
                <w:color w:val="0070C0"/>
                <w:sz w:val="16"/>
                <w:szCs w:val="16"/>
              </w:rPr>
            </w:pPr>
            <w:r w:rsidRPr="003616FE">
              <w:rPr>
                <w:rFonts w:ascii="Bookman Old Style" w:hAnsi="Bookman Old Style"/>
                <w:color w:val="0070C0"/>
                <w:sz w:val="16"/>
                <w:szCs w:val="16"/>
              </w:rPr>
              <w:t>50</w:t>
            </w:r>
          </w:p>
        </w:tc>
        <w:tc>
          <w:tcPr>
            <w:tcW w:w="332" w:type="dxa"/>
          </w:tcPr>
          <w:p w14:paraId="50113428" w14:textId="42630595" w:rsidR="003616FE" w:rsidRPr="003616FE" w:rsidRDefault="003616FE" w:rsidP="003616FE">
            <w:pPr>
              <w:pStyle w:val="TableParagraph"/>
              <w:spacing w:before="159"/>
              <w:ind w:right="112"/>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25" w:type="dxa"/>
          </w:tcPr>
          <w:p w14:paraId="3F0AB541" w14:textId="26C94E3D" w:rsidR="003616FE" w:rsidRPr="003616FE" w:rsidRDefault="003616FE" w:rsidP="003616FE">
            <w:pPr>
              <w:pStyle w:val="TableParagraph"/>
              <w:spacing w:before="159"/>
              <w:ind w:left="179" w:right="184"/>
              <w:rPr>
                <w:rFonts w:ascii="Bookman Old Style" w:hAnsi="Bookman Old Style"/>
                <w:color w:val="0070C0"/>
                <w:sz w:val="16"/>
                <w:szCs w:val="16"/>
              </w:rPr>
            </w:pPr>
            <w:r w:rsidRPr="003616FE">
              <w:rPr>
                <w:rFonts w:ascii="Bookman Old Style" w:hAnsi="Bookman Old Style"/>
                <w:color w:val="0070C0"/>
                <w:sz w:val="16"/>
                <w:szCs w:val="16"/>
              </w:rPr>
              <w:t>30</w:t>
            </w:r>
          </w:p>
        </w:tc>
        <w:tc>
          <w:tcPr>
            <w:tcW w:w="442" w:type="dxa"/>
          </w:tcPr>
          <w:p w14:paraId="18D84679" w14:textId="790F24EE" w:rsidR="003616FE" w:rsidRPr="003616FE" w:rsidRDefault="003616FE" w:rsidP="003616FE">
            <w:pPr>
              <w:pStyle w:val="TableParagraph"/>
              <w:spacing w:before="159"/>
              <w:ind w:right="7"/>
              <w:rPr>
                <w:rFonts w:ascii="Bookman Old Style" w:hAnsi="Bookman Old Style"/>
                <w:color w:val="0070C0"/>
                <w:sz w:val="16"/>
                <w:szCs w:val="16"/>
              </w:rPr>
            </w:pPr>
            <w:r w:rsidRPr="003616FE">
              <w:rPr>
                <w:rFonts w:ascii="Bookman Old Style" w:hAnsi="Bookman Old Style"/>
                <w:color w:val="0070C0"/>
                <w:sz w:val="16"/>
                <w:szCs w:val="16"/>
              </w:rPr>
              <w:t>3</w:t>
            </w:r>
          </w:p>
        </w:tc>
        <w:tc>
          <w:tcPr>
            <w:tcW w:w="708" w:type="dxa"/>
          </w:tcPr>
          <w:p w14:paraId="3C144ADA" w14:textId="4998E7C0" w:rsidR="003616FE" w:rsidRPr="003616FE" w:rsidRDefault="003616FE" w:rsidP="003616FE">
            <w:pPr>
              <w:pStyle w:val="TableParagraph"/>
              <w:spacing w:before="159"/>
              <w:ind w:left="172" w:right="179"/>
              <w:rPr>
                <w:rFonts w:ascii="Bookman Old Style" w:hAnsi="Bookman Old Style"/>
                <w:color w:val="0070C0"/>
                <w:sz w:val="16"/>
                <w:szCs w:val="16"/>
              </w:rPr>
            </w:pPr>
            <w:r w:rsidRPr="003616FE">
              <w:rPr>
                <w:rFonts w:ascii="Bookman Old Style" w:hAnsi="Bookman Old Style"/>
                <w:color w:val="0070C0"/>
                <w:sz w:val="16"/>
                <w:szCs w:val="16"/>
              </w:rPr>
              <w:t>340</w:t>
            </w:r>
          </w:p>
        </w:tc>
        <w:tc>
          <w:tcPr>
            <w:tcW w:w="362" w:type="dxa"/>
          </w:tcPr>
          <w:p w14:paraId="71885E31" w14:textId="296C4BF0" w:rsidR="003616FE" w:rsidRPr="003616FE" w:rsidRDefault="003616FE" w:rsidP="003616FE">
            <w:pPr>
              <w:pStyle w:val="TableParagraph"/>
              <w:spacing w:before="159"/>
              <w:ind w:right="127"/>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89" w:type="dxa"/>
          </w:tcPr>
          <w:p w14:paraId="17926534" w14:textId="25F133DA" w:rsidR="003616FE" w:rsidRPr="003616FE" w:rsidRDefault="003616FE" w:rsidP="003616FE">
            <w:pPr>
              <w:pStyle w:val="TableParagraph"/>
              <w:spacing w:before="159"/>
              <w:ind w:left="213" w:right="219"/>
              <w:rPr>
                <w:rFonts w:ascii="Bookman Old Style" w:hAnsi="Bookman Old Style"/>
                <w:color w:val="0070C0"/>
                <w:sz w:val="16"/>
                <w:szCs w:val="16"/>
              </w:rPr>
            </w:pPr>
            <w:r w:rsidRPr="003616FE">
              <w:rPr>
                <w:rFonts w:ascii="Bookman Old Style" w:hAnsi="Bookman Old Style"/>
                <w:color w:val="0070C0"/>
                <w:sz w:val="16"/>
                <w:szCs w:val="16"/>
              </w:rPr>
              <w:t>310</w:t>
            </w:r>
          </w:p>
        </w:tc>
        <w:tc>
          <w:tcPr>
            <w:tcW w:w="1133" w:type="dxa"/>
          </w:tcPr>
          <w:p w14:paraId="664148D7" w14:textId="77777777" w:rsidR="003616FE" w:rsidRPr="00022F71" w:rsidRDefault="003616FE" w:rsidP="003616FE">
            <w:pPr>
              <w:pStyle w:val="TableParagraph"/>
              <w:spacing w:before="0"/>
              <w:jc w:val="left"/>
              <w:rPr>
                <w:rFonts w:ascii="Bookman Old Style" w:hAnsi="Bookman Old Style"/>
                <w:sz w:val="16"/>
              </w:rPr>
            </w:pPr>
          </w:p>
        </w:tc>
      </w:tr>
      <w:tr w:rsidR="003616FE" w:rsidRPr="00022F71" w14:paraId="26E77FA6" w14:textId="77777777" w:rsidTr="001F3A75">
        <w:trPr>
          <w:gridAfter w:val="1"/>
          <w:wAfter w:w="15" w:type="dxa"/>
          <w:trHeight w:val="283"/>
        </w:trPr>
        <w:tc>
          <w:tcPr>
            <w:tcW w:w="464" w:type="dxa"/>
          </w:tcPr>
          <w:p w14:paraId="61A1C681" w14:textId="77777777" w:rsidR="003616FE" w:rsidRPr="00022F71" w:rsidRDefault="003616FE" w:rsidP="003616FE">
            <w:pPr>
              <w:pStyle w:val="TableParagraph"/>
              <w:spacing w:before="9"/>
              <w:jc w:val="left"/>
              <w:rPr>
                <w:rFonts w:ascii="Bookman Old Style" w:hAnsi="Bookman Old Style"/>
                <w:b/>
                <w:sz w:val="13"/>
              </w:rPr>
            </w:pPr>
          </w:p>
          <w:p w14:paraId="16491D74" w14:textId="77777777" w:rsidR="003616FE" w:rsidRPr="00022F71" w:rsidRDefault="003616FE" w:rsidP="003616FE">
            <w:pPr>
              <w:pStyle w:val="TableParagraph"/>
              <w:spacing w:before="0"/>
              <w:ind w:left="182"/>
              <w:jc w:val="left"/>
              <w:rPr>
                <w:rFonts w:ascii="Bookman Old Style" w:hAnsi="Bookman Old Style"/>
                <w:sz w:val="16"/>
              </w:rPr>
            </w:pPr>
            <w:r w:rsidRPr="00022F71">
              <w:rPr>
                <w:rFonts w:ascii="Bookman Old Style" w:hAnsi="Bookman Old Style"/>
                <w:sz w:val="16"/>
              </w:rPr>
              <w:t>9</w:t>
            </w:r>
          </w:p>
        </w:tc>
        <w:tc>
          <w:tcPr>
            <w:tcW w:w="4088" w:type="dxa"/>
          </w:tcPr>
          <w:p w14:paraId="0DFBB5C6" w14:textId="77777777" w:rsidR="003616FE" w:rsidRPr="00B56413" w:rsidRDefault="003616FE" w:rsidP="003616FE">
            <w:pPr>
              <w:pStyle w:val="TableParagraph"/>
              <w:spacing w:before="68"/>
              <w:ind w:left="105" w:right="586"/>
              <w:jc w:val="left"/>
              <w:rPr>
                <w:rFonts w:ascii="Bookman Old Style" w:hAnsi="Bookman Old Style"/>
                <w:color w:val="0070C0"/>
                <w:sz w:val="16"/>
              </w:rPr>
            </w:pPr>
            <w:r w:rsidRPr="00B56413">
              <w:rPr>
                <w:rFonts w:ascii="Bookman Old Style" w:hAnsi="Bookman Old Style"/>
                <w:color w:val="0070C0"/>
                <w:sz w:val="16"/>
              </w:rPr>
              <w:t>Kepala Seksi Ketenteraman dan Ketertiban Umum</w:t>
            </w:r>
          </w:p>
        </w:tc>
        <w:tc>
          <w:tcPr>
            <w:tcW w:w="1011" w:type="dxa"/>
          </w:tcPr>
          <w:p w14:paraId="1D5E8D25" w14:textId="3E4C1E7A" w:rsidR="003616FE" w:rsidRPr="003616FE" w:rsidRDefault="003616FE" w:rsidP="003616FE">
            <w:pPr>
              <w:pStyle w:val="TableParagraph"/>
              <w:spacing w:before="0"/>
              <w:ind w:left="9"/>
              <w:rPr>
                <w:rFonts w:ascii="Bookman Old Style" w:hAnsi="Bookman Old Style"/>
                <w:color w:val="0070C0"/>
                <w:sz w:val="16"/>
                <w:szCs w:val="16"/>
              </w:rPr>
            </w:pPr>
            <w:r w:rsidRPr="003616FE">
              <w:rPr>
                <w:rFonts w:ascii="Bookman Old Style" w:hAnsi="Bookman Old Style"/>
                <w:color w:val="0070C0"/>
                <w:sz w:val="16"/>
                <w:szCs w:val="16"/>
              </w:rPr>
              <w:t>9</w:t>
            </w:r>
          </w:p>
        </w:tc>
        <w:tc>
          <w:tcPr>
            <w:tcW w:w="1011" w:type="dxa"/>
          </w:tcPr>
          <w:p w14:paraId="3A7654B6" w14:textId="0F0224FB" w:rsidR="003616FE" w:rsidRPr="003616FE" w:rsidRDefault="003616FE" w:rsidP="003616FE">
            <w:pPr>
              <w:pStyle w:val="TableParagraph"/>
              <w:spacing w:before="0"/>
              <w:ind w:left="277" w:right="275"/>
              <w:rPr>
                <w:rFonts w:ascii="Bookman Old Style" w:hAnsi="Bookman Old Style"/>
                <w:color w:val="0070C0"/>
                <w:sz w:val="16"/>
                <w:szCs w:val="16"/>
              </w:rPr>
            </w:pPr>
            <w:r w:rsidRPr="003616FE">
              <w:rPr>
                <w:rFonts w:ascii="Bookman Old Style" w:hAnsi="Bookman Old Style"/>
                <w:color w:val="0070C0"/>
                <w:sz w:val="16"/>
                <w:szCs w:val="16"/>
              </w:rPr>
              <w:t>1455</w:t>
            </w:r>
          </w:p>
        </w:tc>
        <w:tc>
          <w:tcPr>
            <w:tcW w:w="397" w:type="dxa"/>
          </w:tcPr>
          <w:p w14:paraId="5A67D567" w14:textId="2CF1602E" w:rsidR="003616FE" w:rsidRPr="003616FE" w:rsidRDefault="003616FE" w:rsidP="003616FE">
            <w:pPr>
              <w:pStyle w:val="TableParagraph"/>
              <w:spacing w:before="0"/>
              <w:ind w:left="1"/>
              <w:rPr>
                <w:rFonts w:ascii="Bookman Old Style" w:hAnsi="Bookman Old Style"/>
                <w:color w:val="0070C0"/>
                <w:sz w:val="16"/>
                <w:szCs w:val="16"/>
              </w:rPr>
            </w:pPr>
            <w:r w:rsidRPr="003616FE">
              <w:rPr>
                <w:rFonts w:ascii="Bookman Old Style" w:hAnsi="Bookman Old Style"/>
                <w:color w:val="0070C0"/>
                <w:sz w:val="16"/>
                <w:szCs w:val="16"/>
              </w:rPr>
              <w:t>1</w:t>
            </w:r>
          </w:p>
        </w:tc>
        <w:tc>
          <w:tcPr>
            <w:tcW w:w="916" w:type="dxa"/>
          </w:tcPr>
          <w:p w14:paraId="362E3552" w14:textId="7C4DFFBF" w:rsidR="003616FE" w:rsidRPr="003616FE" w:rsidRDefault="003616FE" w:rsidP="003616FE">
            <w:pPr>
              <w:pStyle w:val="TableParagraph"/>
              <w:spacing w:before="0"/>
              <w:ind w:left="301"/>
              <w:jc w:val="left"/>
              <w:rPr>
                <w:rFonts w:ascii="Bookman Old Style" w:hAnsi="Bookman Old Style"/>
                <w:color w:val="0070C0"/>
                <w:sz w:val="16"/>
                <w:szCs w:val="16"/>
              </w:rPr>
            </w:pPr>
            <w:r w:rsidRPr="003616FE">
              <w:rPr>
                <w:rFonts w:ascii="Bookman Old Style" w:hAnsi="Bookman Old Style"/>
                <w:color w:val="0070C0"/>
                <w:sz w:val="16"/>
                <w:szCs w:val="16"/>
              </w:rPr>
              <w:t>175</w:t>
            </w:r>
          </w:p>
        </w:tc>
        <w:tc>
          <w:tcPr>
            <w:tcW w:w="390" w:type="dxa"/>
          </w:tcPr>
          <w:p w14:paraId="6131C28A" w14:textId="1487E19C" w:rsidR="003616FE" w:rsidRPr="003616FE" w:rsidRDefault="003616FE" w:rsidP="003616FE">
            <w:pPr>
              <w:pStyle w:val="TableParagraph"/>
              <w:spacing w:before="0"/>
              <w:rPr>
                <w:rFonts w:ascii="Bookman Old Style" w:hAnsi="Bookman Old Style"/>
                <w:color w:val="0070C0"/>
                <w:sz w:val="16"/>
                <w:szCs w:val="16"/>
              </w:rPr>
            </w:pPr>
            <w:r w:rsidRPr="003616FE">
              <w:rPr>
                <w:rFonts w:ascii="Bookman Old Style" w:hAnsi="Bookman Old Style"/>
                <w:color w:val="0070C0"/>
                <w:sz w:val="16"/>
                <w:szCs w:val="16"/>
              </w:rPr>
              <w:t>1</w:t>
            </w:r>
          </w:p>
        </w:tc>
        <w:tc>
          <w:tcPr>
            <w:tcW w:w="733" w:type="dxa"/>
          </w:tcPr>
          <w:p w14:paraId="3A98C06C" w14:textId="23CF6F80" w:rsidR="003616FE" w:rsidRPr="003616FE" w:rsidRDefault="003616FE" w:rsidP="003616FE">
            <w:pPr>
              <w:pStyle w:val="TableParagraph"/>
              <w:spacing w:before="0"/>
              <w:ind w:left="188" w:right="189"/>
              <w:rPr>
                <w:rFonts w:ascii="Bookman Old Style" w:hAnsi="Bookman Old Style"/>
                <w:color w:val="0070C0"/>
                <w:sz w:val="16"/>
                <w:szCs w:val="16"/>
              </w:rPr>
            </w:pPr>
            <w:r w:rsidRPr="003616FE">
              <w:rPr>
                <w:rFonts w:ascii="Bookman Old Style" w:hAnsi="Bookman Old Style"/>
                <w:color w:val="0070C0"/>
                <w:sz w:val="16"/>
                <w:szCs w:val="16"/>
              </w:rPr>
              <w:t>100</w:t>
            </w:r>
          </w:p>
        </w:tc>
        <w:tc>
          <w:tcPr>
            <w:tcW w:w="385" w:type="dxa"/>
          </w:tcPr>
          <w:p w14:paraId="4BFCAB6F" w14:textId="486AE50C" w:rsidR="003616FE" w:rsidRPr="003616FE" w:rsidRDefault="003616FE" w:rsidP="003616FE">
            <w:pPr>
              <w:pStyle w:val="TableParagraph"/>
              <w:spacing w:before="0"/>
              <w:ind w:right="2"/>
              <w:rPr>
                <w:rFonts w:ascii="Bookman Old Style" w:hAnsi="Bookman Old Style"/>
                <w:color w:val="0070C0"/>
                <w:sz w:val="16"/>
                <w:szCs w:val="16"/>
              </w:rPr>
            </w:pPr>
            <w:r w:rsidRPr="003616FE">
              <w:rPr>
                <w:rFonts w:ascii="Bookman Old Style" w:hAnsi="Bookman Old Style"/>
                <w:color w:val="0070C0"/>
                <w:sz w:val="16"/>
                <w:szCs w:val="16"/>
              </w:rPr>
              <w:t>1</w:t>
            </w:r>
          </w:p>
        </w:tc>
        <w:tc>
          <w:tcPr>
            <w:tcW w:w="771" w:type="dxa"/>
          </w:tcPr>
          <w:p w14:paraId="20FD0776" w14:textId="3F542254" w:rsidR="003616FE" w:rsidRPr="003616FE" w:rsidRDefault="003616FE" w:rsidP="003616FE">
            <w:pPr>
              <w:pStyle w:val="TableParagraph"/>
              <w:spacing w:before="0"/>
              <w:ind w:left="203" w:right="212"/>
              <w:rPr>
                <w:rFonts w:ascii="Bookman Old Style" w:hAnsi="Bookman Old Style"/>
                <w:color w:val="0070C0"/>
                <w:sz w:val="16"/>
                <w:szCs w:val="16"/>
              </w:rPr>
            </w:pPr>
            <w:r w:rsidRPr="003616FE">
              <w:rPr>
                <w:rFonts w:ascii="Bookman Old Style" w:hAnsi="Bookman Old Style"/>
                <w:color w:val="0070C0"/>
                <w:sz w:val="16"/>
                <w:szCs w:val="16"/>
              </w:rPr>
              <w:t>450</w:t>
            </w:r>
          </w:p>
        </w:tc>
        <w:tc>
          <w:tcPr>
            <w:tcW w:w="341" w:type="dxa"/>
          </w:tcPr>
          <w:p w14:paraId="69846C99" w14:textId="6C074EE9" w:rsidR="003616FE" w:rsidRPr="003616FE" w:rsidRDefault="003616FE" w:rsidP="003616FE">
            <w:pPr>
              <w:pStyle w:val="TableParagraph"/>
              <w:spacing w:before="0"/>
              <w:ind w:left="112"/>
              <w:jc w:val="left"/>
              <w:rPr>
                <w:rFonts w:ascii="Bookman Old Style" w:hAnsi="Bookman Old Style"/>
                <w:color w:val="0070C0"/>
                <w:sz w:val="16"/>
                <w:szCs w:val="16"/>
              </w:rPr>
            </w:pPr>
            <w:r w:rsidRPr="003616FE">
              <w:rPr>
                <w:rFonts w:ascii="Bookman Old Style" w:hAnsi="Bookman Old Style"/>
                <w:color w:val="0070C0"/>
                <w:sz w:val="16"/>
                <w:szCs w:val="16"/>
              </w:rPr>
              <w:t>2</w:t>
            </w:r>
          </w:p>
        </w:tc>
        <w:tc>
          <w:tcPr>
            <w:tcW w:w="761" w:type="dxa"/>
          </w:tcPr>
          <w:p w14:paraId="7BA52680" w14:textId="0113B19D" w:rsidR="003616FE" w:rsidRPr="003616FE" w:rsidRDefault="003616FE" w:rsidP="003616FE">
            <w:pPr>
              <w:pStyle w:val="TableParagraph"/>
              <w:spacing w:before="0"/>
              <w:ind w:left="192" w:right="200"/>
              <w:rPr>
                <w:rFonts w:ascii="Bookman Old Style" w:hAnsi="Bookman Old Style"/>
                <w:color w:val="0070C0"/>
                <w:sz w:val="16"/>
                <w:szCs w:val="16"/>
              </w:rPr>
            </w:pPr>
            <w:r w:rsidRPr="003616FE">
              <w:rPr>
                <w:rFonts w:ascii="Bookman Old Style" w:hAnsi="Bookman Old Style"/>
                <w:color w:val="0070C0"/>
                <w:sz w:val="16"/>
                <w:szCs w:val="16"/>
              </w:rPr>
              <w:t>50</w:t>
            </w:r>
          </w:p>
        </w:tc>
        <w:tc>
          <w:tcPr>
            <w:tcW w:w="332" w:type="dxa"/>
          </w:tcPr>
          <w:p w14:paraId="18205A3E" w14:textId="49F9F366" w:rsidR="003616FE" w:rsidRPr="003616FE" w:rsidRDefault="003616FE" w:rsidP="003616FE">
            <w:pPr>
              <w:pStyle w:val="TableParagraph"/>
              <w:spacing w:before="0"/>
              <w:ind w:right="112"/>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25" w:type="dxa"/>
          </w:tcPr>
          <w:p w14:paraId="33E3B024" w14:textId="0DA13647" w:rsidR="003616FE" w:rsidRPr="003616FE" w:rsidRDefault="003616FE" w:rsidP="003616FE">
            <w:pPr>
              <w:pStyle w:val="TableParagraph"/>
              <w:spacing w:before="0"/>
              <w:ind w:left="179" w:right="184"/>
              <w:rPr>
                <w:rFonts w:ascii="Bookman Old Style" w:hAnsi="Bookman Old Style"/>
                <w:color w:val="0070C0"/>
                <w:sz w:val="16"/>
                <w:szCs w:val="16"/>
              </w:rPr>
            </w:pPr>
            <w:r w:rsidRPr="003616FE">
              <w:rPr>
                <w:rFonts w:ascii="Bookman Old Style" w:hAnsi="Bookman Old Style"/>
                <w:color w:val="0070C0"/>
                <w:sz w:val="16"/>
                <w:szCs w:val="16"/>
              </w:rPr>
              <w:t>30</w:t>
            </w:r>
          </w:p>
        </w:tc>
        <w:tc>
          <w:tcPr>
            <w:tcW w:w="442" w:type="dxa"/>
          </w:tcPr>
          <w:p w14:paraId="4BD6A942" w14:textId="6E1AD0A6" w:rsidR="003616FE" w:rsidRPr="003616FE" w:rsidRDefault="003616FE" w:rsidP="003616FE">
            <w:pPr>
              <w:pStyle w:val="TableParagraph"/>
              <w:spacing w:before="0"/>
              <w:ind w:right="7"/>
              <w:rPr>
                <w:rFonts w:ascii="Bookman Old Style" w:hAnsi="Bookman Old Style"/>
                <w:color w:val="0070C0"/>
                <w:sz w:val="16"/>
                <w:szCs w:val="16"/>
              </w:rPr>
            </w:pPr>
            <w:r w:rsidRPr="003616FE">
              <w:rPr>
                <w:rFonts w:ascii="Bookman Old Style" w:hAnsi="Bookman Old Style"/>
                <w:color w:val="0070C0"/>
                <w:sz w:val="16"/>
                <w:szCs w:val="16"/>
              </w:rPr>
              <w:t>3</w:t>
            </w:r>
          </w:p>
        </w:tc>
        <w:tc>
          <w:tcPr>
            <w:tcW w:w="708" w:type="dxa"/>
          </w:tcPr>
          <w:p w14:paraId="7286FE2B" w14:textId="00DAB55D" w:rsidR="003616FE" w:rsidRPr="003616FE" w:rsidRDefault="003616FE" w:rsidP="003616FE">
            <w:pPr>
              <w:pStyle w:val="TableParagraph"/>
              <w:spacing w:before="0"/>
              <w:ind w:left="172" w:right="179"/>
              <w:rPr>
                <w:rFonts w:ascii="Bookman Old Style" w:hAnsi="Bookman Old Style"/>
                <w:color w:val="0070C0"/>
                <w:sz w:val="16"/>
                <w:szCs w:val="16"/>
              </w:rPr>
            </w:pPr>
            <w:r w:rsidRPr="003616FE">
              <w:rPr>
                <w:rFonts w:ascii="Bookman Old Style" w:hAnsi="Bookman Old Style"/>
                <w:color w:val="0070C0"/>
                <w:sz w:val="16"/>
                <w:szCs w:val="16"/>
              </w:rPr>
              <w:t>340</w:t>
            </w:r>
          </w:p>
        </w:tc>
        <w:tc>
          <w:tcPr>
            <w:tcW w:w="362" w:type="dxa"/>
          </w:tcPr>
          <w:p w14:paraId="6ADC52F4" w14:textId="1657CFA1" w:rsidR="003616FE" w:rsidRPr="003616FE" w:rsidRDefault="003616FE" w:rsidP="003616FE">
            <w:pPr>
              <w:pStyle w:val="TableParagraph"/>
              <w:spacing w:before="0"/>
              <w:ind w:right="127"/>
              <w:jc w:val="right"/>
              <w:rPr>
                <w:rFonts w:ascii="Bookman Old Style" w:hAnsi="Bookman Old Style"/>
                <w:color w:val="0070C0"/>
                <w:sz w:val="16"/>
                <w:szCs w:val="16"/>
              </w:rPr>
            </w:pPr>
            <w:r w:rsidRPr="003616FE">
              <w:rPr>
                <w:rFonts w:ascii="Bookman Old Style" w:hAnsi="Bookman Old Style"/>
                <w:color w:val="0070C0"/>
                <w:sz w:val="16"/>
                <w:szCs w:val="16"/>
              </w:rPr>
              <w:t>1</w:t>
            </w:r>
          </w:p>
        </w:tc>
        <w:tc>
          <w:tcPr>
            <w:tcW w:w="789" w:type="dxa"/>
          </w:tcPr>
          <w:p w14:paraId="11352EE9" w14:textId="3E7545BB" w:rsidR="003616FE" w:rsidRPr="003616FE" w:rsidRDefault="003616FE" w:rsidP="003616FE">
            <w:pPr>
              <w:pStyle w:val="TableParagraph"/>
              <w:spacing w:before="0"/>
              <w:ind w:left="213" w:right="219"/>
              <w:rPr>
                <w:rFonts w:ascii="Bookman Old Style" w:hAnsi="Bookman Old Style"/>
                <w:color w:val="0070C0"/>
                <w:sz w:val="16"/>
                <w:szCs w:val="16"/>
              </w:rPr>
            </w:pPr>
            <w:r w:rsidRPr="003616FE">
              <w:rPr>
                <w:rFonts w:ascii="Bookman Old Style" w:hAnsi="Bookman Old Style"/>
                <w:color w:val="0070C0"/>
                <w:sz w:val="16"/>
                <w:szCs w:val="16"/>
              </w:rPr>
              <w:t>310</w:t>
            </w:r>
          </w:p>
        </w:tc>
        <w:tc>
          <w:tcPr>
            <w:tcW w:w="1133" w:type="dxa"/>
          </w:tcPr>
          <w:p w14:paraId="405563EE" w14:textId="77777777" w:rsidR="003616FE" w:rsidRPr="00022F71" w:rsidRDefault="003616FE" w:rsidP="003616FE">
            <w:pPr>
              <w:pStyle w:val="TableParagraph"/>
              <w:spacing w:before="0"/>
              <w:jc w:val="left"/>
              <w:rPr>
                <w:rFonts w:ascii="Bookman Old Style" w:hAnsi="Bookman Old Style"/>
                <w:sz w:val="16"/>
              </w:rPr>
            </w:pPr>
          </w:p>
        </w:tc>
      </w:tr>
      <w:tr w:rsidR="00B56413" w:rsidRPr="00022F71" w14:paraId="02F3AA3A" w14:textId="77777777" w:rsidTr="001F3A75">
        <w:trPr>
          <w:gridAfter w:val="1"/>
          <w:wAfter w:w="15" w:type="dxa"/>
          <w:trHeight w:val="283"/>
        </w:trPr>
        <w:tc>
          <w:tcPr>
            <w:tcW w:w="464" w:type="dxa"/>
          </w:tcPr>
          <w:p w14:paraId="1A18C325" w14:textId="77777777" w:rsidR="00B56413" w:rsidRPr="00022F71" w:rsidRDefault="00B56413" w:rsidP="00B56413">
            <w:pPr>
              <w:pStyle w:val="TableParagraph"/>
              <w:spacing w:before="159"/>
              <w:ind w:left="131"/>
              <w:jc w:val="left"/>
              <w:rPr>
                <w:rFonts w:ascii="Bookman Old Style" w:hAnsi="Bookman Old Style"/>
                <w:sz w:val="16"/>
              </w:rPr>
            </w:pPr>
            <w:r w:rsidRPr="00022F71">
              <w:rPr>
                <w:rFonts w:ascii="Bookman Old Style" w:hAnsi="Bookman Old Style"/>
                <w:sz w:val="16"/>
              </w:rPr>
              <w:t>10</w:t>
            </w:r>
          </w:p>
        </w:tc>
        <w:tc>
          <w:tcPr>
            <w:tcW w:w="4088" w:type="dxa"/>
          </w:tcPr>
          <w:p w14:paraId="430332FD" w14:textId="77777777" w:rsidR="00B56413" w:rsidRPr="00022F71" w:rsidRDefault="00B56413" w:rsidP="00B56413">
            <w:pPr>
              <w:pStyle w:val="TableParagraph"/>
              <w:spacing w:before="159"/>
              <w:ind w:left="105"/>
              <w:jc w:val="left"/>
              <w:rPr>
                <w:rFonts w:ascii="Bookman Old Style" w:hAnsi="Bookman Old Style"/>
                <w:sz w:val="16"/>
              </w:rPr>
            </w:pPr>
            <w:r w:rsidRPr="00B56413">
              <w:rPr>
                <w:rFonts w:ascii="Bookman Old Style" w:hAnsi="Bookman Old Style"/>
                <w:color w:val="0070C0"/>
                <w:sz w:val="16"/>
              </w:rPr>
              <w:t>Lurah</w:t>
            </w:r>
          </w:p>
        </w:tc>
        <w:tc>
          <w:tcPr>
            <w:tcW w:w="1011" w:type="dxa"/>
          </w:tcPr>
          <w:p w14:paraId="6CC7F7DD" w14:textId="5297FD61" w:rsidR="00B56413" w:rsidRPr="00B56413" w:rsidRDefault="00B56413" w:rsidP="00B56413">
            <w:pPr>
              <w:pStyle w:val="TableParagraph"/>
              <w:spacing w:before="159"/>
              <w:ind w:left="9"/>
              <w:rPr>
                <w:rFonts w:ascii="Bookman Old Style" w:hAnsi="Bookman Old Style"/>
                <w:color w:val="0070C0"/>
                <w:sz w:val="16"/>
              </w:rPr>
            </w:pPr>
            <w:r w:rsidRPr="00B56413">
              <w:rPr>
                <w:color w:val="0070C0"/>
                <w:w w:val="111"/>
                <w:sz w:val="16"/>
              </w:rPr>
              <w:t>9</w:t>
            </w:r>
          </w:p>
        </w:tc>
        <w:tc>
          <w:tcPr>
            <w:tcW w:w="1011" w:type="dxa"/>
          </w:tcPr>
          <w:p w14:paraId="4E7CBEF6" w14:textId="55BC997B" w:rsidR="00B56413" w:rsidRPr="00B56413" w:rsidRDefault="00B56413" w:rsidP="00B56413">
            <w:pPr>
              <w:pStyle w:val="TableParagraph"/>
              <w:spacing w:before="159"/>
              <w:ind w:left="277" w:right="275"/>
              <w:rPr>
                <w:rFonts w:ascii="Bookman Old Style" w:hAnsi="Bookman Old Style"/>
                <w:color w:val="0070C0"/>
                <w:sz w:val="16"/>
              </w:rPr>
            </w:pPr>
            <w:r w:rsidRPr="00B56413">
              <w:rPr>
                <w:color w:val="0070C0"/>
                <w:w w:val="110"/>
                <w:sz w:val="16"/>
              </w:rPr>
              <w:t>1540</w:t>
            </w:r>
          </w:p>
        </w:tc>
        <w:tc>
          <w:tcPr>
            <w:tcW w:w="397" w:type="dxa"/>
          </w:tcPr>
          <w:p w14:paraId="22B6CFF1" w14:textId="518FF452" w:rsidR="00B56413" w:rsidRPr="00B56413" w:rsidRDefault="00B56413" w:rsidP="00B56413">
            <w:pPr>
              <w:pStyle w:val="TableParagraph"/>
              <w:spacing w:before="159"/>
              <w:ind w:left="1"/>
              <w:rPr>
                <w:rFonts w:ascii="Bookman Old Style" w:hAnsi="Bookman Old Style"/>
                <w:color w:val="0070C0"/>
                <w:sz w:val="16"/>
              </w:rPr>
            </w:pPr>
            <w:r w:rsidRPr="00B56413">
              <w:rPr>
                <w:color w:val="0070C0"/>
                <w:w w:val="111"/>
                <w:sz w:val="16"/>
              </w:rPr>
              <w:t>2</w:t>
            </w:r>
          </w:p>
        </w:tc>
        <w:tc>
          <w:tcPr>
            <w:tcW w:w="916" w:type="dxa"/>
          </w:tcPr>
          <w:p w14:paraId="5A540B98" w14:textId="0EB9B999" w:rsidR="00B56413" w:rsidRPr="00B56413" w:rsidRDefault="00B56413" w:rsidP="00B56413">
            <w:pPr>
              <w:pStyle w:val="TableParagraph"/>
              <w:spacing w:before="159"/>
              <w:ind w:left="301"/>
              <w:jc w:val="left"/>
              <w:rPr>
                <w:rFonts w:ascii="Bookman Old Style" w:hAnsi="Bookman Old Style"/>
                <w:color w:val="0070C0"/>
                <w:sz w:val="16"/>
              </w:rPr>
            </w:pPr>
            <w:r w:rsidRPr="00B56413">
              <w:rPr>
                <w:color w:val="0070C0"/>
                <w:w w:val="110"/>
                <w:sz w:val="16"/>
              </w:rPr>
              <w:t>350</w:t>
            </w:r>
          </w:p>
        </w:tc>
        <w:tc>
          <w:tcPr>
            <w:tcW w:w="390" w:type="dxa"/>
          </w:tcPr>
          <w:p w14:paraId="654DA527" w14:textId="77E01181" w:rsidR="00B56413" w:rsidRPr="00B56413" w:rsidRDefault="00B56413" w:rsidP="00B56413">
            <w:pPr>
              <w:pStyle w:val="TableParagraph"/>
              <w:spacing w:before="159"/>
              <w:rPr>
                <w:rFonts w:ascii="Bookman Old Style" w:hAnsi="Bookman Old Style"/>
                <w:color w:val="0070C0"/>
                <w:sz w:val="16"/>
              </w:rPr>
            </w:pPr>
            <w:r w:rsidRPr="00B56413">
              <w:rPr>
                <w:color w:val="0070C0"/>
                <w:w w:val="111"/>
                <w:sz w:val="16"/>
              </w:rPr>
              <w:t>1</w:t>
            </w:r>
          </w:p>
        </w:tc>
        <w:tc>
          <w:tcPr>
            <w:tcW w:w="733" w:type="dxa"/>
          </w:tcPr>
          <w:p w14:paraId="6EC5A853" w14:textId="7962E079" w:rsidR="00B56413" w:rsidRPr="00B56413" w:rsidRDefault="00B56413" w:rsidP="00B56413">
            <w:pPr>
              <w:pStyle w:val="TableParagraph"/>
              <w:spacing w:before="159"/>
              <w:ind w:left="188" w:right="189"/>
              <w:rPr>
                <w:rFonts w:ascii="Bookman Old Style" w:hAnsi="Bookman Old Style"/>
                <w:color w:val="0070C0"/>
                <w:sz w:val="16"/>
              </w:rPr>
            </w:pPr>
            <w:r w:rsidRPr="00B56413">
              <w:rPr>
                <w:color w:val="0070C0"/>
                <w:w w:val="110"/>
                <w:sz w:val="16"/>
              </w:rPr>
              <w:t>100</w:t>
            </w:r>
          </w:p>
        </w:tc>
        <w:tc>
          <w:tcPr>
            <w:tcW w:w="385" w:type="dxa"/>
          </w:tcPr>
          <w:p w14:paraId="2FD76C38" w14:textId="024AD267" w:rsidR="00B56413" w:rsidRPr="00B56413" w:rsidRDefault="00B56413" w:rsidP="00B56413">
            <w:pPr>
              <w:pStyle w:val="TableParagraph"/>
              <w:spacing w:before="159"/>
              <w:ind w:right="2"/>
              <w:rPr>
                <w:rFonts w:ascii="Bookman Old Style" w:hAnsi="Bookman Old Style"/>
                <w:color w:val="0070C0"/>
                <w:sz w:val="16"/>
              </w:rPr>
            </w:pPr>
            <w:r w:rsidRPr="00B56413">
              <w:rPr>
                <w:color w:val="0070C0"/>
                <w:w w:val="111"/>
                <w:sz w:val="16"/>
              </w:rPr>
              <w:t>1</w:t>
            </w:r>
          </w:p>
        </w:tc>
        <w:tc>
          <w:tcPr>
            <w:tcW w:w="771" w:type="dxa"/>
          </w:tcPr>
          <w:p w14:paraId="765F61C1" w14:textId="57C98F8C" w:rsidR="00B56413" w:rsidRPr="00B56413" w:rsidRDefault="00B56413" w:rsidP="00B56413">
            <w:pPr>
              <w:pStyle w:val="TableParagraph"/>
              <w:spacing w:before="159"/>
              <w:ind w:left="203" w:right="212"/>
              <w:rPr>
                <w:rFonts w:ascii="Bookman Old Style" w:hAnsi="Bookman Old Style"/>
                <w:color w:val="0070C0"/>
                <w:sz w:val="16"/>
              </w:rPr>
            </w:pPr>
            <w:r w:rsidRPr="00B56413">
              <w:rPr>
                <w:color w:val="0070C0"/>
                <w:w w:val="110"/>
                <w:sz w:val="16"/>
              </w:rPr>
              <w:t>450</w:t>
            </w:r>
          </w:p>
        </w:tc>
        <w:tc>
          <w:tcPr>
            <w:tcW w:w="341" w:type="dxa"/>
          </w:tcPr>
          <w:p w14:paraId="443618E8" w14:textId="6B4CF633" w:rsidR="00B56413" w:rsidRPr="00B56413" w:rsidRDefault="00B56413" w:rsidP="00B56413">
            <w:pPr>
              <w:pStyle w:val="TableParagraph"/>
              <w:spacing w:before="159"/>
              <w:ind w:left="112"/>
              <w:jc w:val="left"/>
              <w:rPr>
                <w:rFonts w:ascii="Bookman Old Style" w:hAnsi="Bookman Old Style"/>
                <w:color w:val="0070C0"/>
                <w:sz w:val="16"/>
              </w:rPr>
            </w:pPr>
            <w:r w:rsidRPr="00B56413">
              <w:rPr>
                <w:color w:val="0070C0"/>
                <w:w w:val="111"/>
                <w:sz w:val="16"/>
              </w:rPr>
              <w:t>2</w:t>
            </w:r>
          </w:p>
        </w:tc>
        <w:tc>
          <w:tcPr>
            <w:tcW w:w="761" w:type="dxa"/>
          </w:tcPr>
          <w:p w14:paraId="6A66566B" w14:textId="19D576AC" w:rsidR="00B56413" w:rsidRPr="00B56413" w:rsidRDefault="00B56413" w:rsidP="00B56413">
            <w:pPr>
              <w:pStyle w:val="TableParagraph"/>
              <w:spacing w:before="159"/>
              <w:ind w:left="192" w:right="200"/>
              <w:rPr>
                <w:rFonts w:ascii="Bookman Old Style" w:hAnsi="Bookman Old Style"/>
                <w:color w:val="0070C0"/>
                <w:sz w:val="16"/>
              </w:rPr>
            </w:pPr>
            <w:r w:rsidRPr="00B56413">
              <w:rPr>
                <w:color w:val="0070C0"/>
                <w:w w:val="110"/>
                <w:sz w:val="16"/>
              </w:rPr>
              <w:t>50</w:t>
            </w:r>
          </w:p>
        </w:tc>
        <w:tc>
          <w:tcPr>
            <w:tcW w:w="332" w:type="dxa"/>
          </w:tcPr>
          <w:p w14:paraId="730E346A" w14:textId="183B4828" w:rsidR="00B56413" w:rsidRPr="00B56413" w:rsidRDefault="00B56413" w:rsidP="00B56413">
            <w:pPr>
              <w:pStyle w:val="TableParagraph"/>
              <w:spacing w:before="159"/>
              <w:ind w:right="112"/>
              <w:jc w:val="right"/>
              <w:rPr>
                <w:rFonts w:ascii="Bookman Old Style" w:hAnsi="Bookman Old Style"/>
                <w:color w:val="0070C0"/>
                <w:sz w:val="16"/>
              </w:rPr>
            </w:pPr>
            <w:r w:rsidRPr="00B56413">
              <w:rPr>
                <w:color w:val="0070C0"/>
                <w:w w:val="111"/>
                <w:sz w:val="16"/>
              </w:rPr>
              <w:t>2</w:t>
            </w:r>
          </w:p>
        </w:tc>
        <w:tc>
          <w:tcPr>
            <w:tcW w:w="725" w:type="dxa"/>
          </w:tcPr>
          <w:p w14:paraId="02FDB5C8" w14:textId="3DC2E4B0" w:rsidR="00B56413" w:rsidRPr="00B56413" w:rsidRDefault="00B56413" w:rsidP="00B56413">
            <w:pPr>
              <w:pStyle w:val="TableParagraph"/>
              <w:spacing w:before="159"/>
              <w:ind w:left="179" w:right="184"/>
              <w:rPr>
                <w:rFonts w:ascii="Bookman Old Style" w:hAnsi="Bookman Old Style"/>
                <w:color w:val="0070C0"/>
                <w:sz w:val="16"/>
              </w:rPr>
            </w:pPr>
            <w:r w:rsidRPr="00B56413">
              <w:rPr>
                <w:color w:val="0070C0"/>
                <w:w w:val="110"/>
                <w:sz w:val="16"/>
              </w:rPr>
              <w:t>75</w:t>
            </w:r>
          </w:p>
        </w:tc>
        <w:tc>
          <w:tcPr>
            <w:tcW w:w="442" w:type="dxa"/>
          </w:tcPr>
          <w:p w14:paraId="5A336317" w14:textId="4561F22D" w:rsidR="00B56413" w:rsidRPr="00B56413" w:rsidRDefault="00B56413" w:rsidP="00B56413">
            <w:pPr>
              <w:pStyle w:val="TableParagraph"/>
              <w:spacing w:before="159"/>
              <w:ind w:right="7"/>
              <w:rPr>
                <w:rFonts w:ascii="Bookman Old Style" w:hAnsi="Bookman Old Style"/>
                <w:color w:val="0070C0"/>
                <w:sz w:val="16"/>
              </w:rPr>
            </w:pPr>
            <w:r w:rsidRPr="00B56413">
              <w:rPr>
                <w:color w:val="0070C0"/>
                <w:w w:val="111"/>
                <w:sz w:val="16"/>
              </w:rPr>
              <w:t>2</w:t>
            </w:r>
          </w:p>
        </w:tc>
        <w:tc>
          <w:tcPr>
            <w:tcW w:w="708" w:type="dxa"/>
          </w:tcPr>
          <w:p w14:paraId="006D545C" w14:textId="2F1456FA" w:rsidR="00B56413" w:rsidRPr="00B56413" w:rsidRDefault="00B56413" w:rsidP="00B56413">
            <w:pPr>
              <w:pStyle w:val="TableParagraph"/>
              <w:spacing w:before="159"/>
              <w:ind w:left="172" w:right="179"/>
              <w:rPr>
                <w:rFonts w:ascii="Bookman Old Style" w:hAnsi="Bookman Old Style"/>
                <w:color w:val="0070C0"/>
                <w:sz w:val="16"/>
              </w:rPr>
            </w:pPr>
            <w:r w:rsidRPr="00B56413">
              <w:rPr>
                <w:color w:val="0070C0"/>
                <w:w w:val="110"/>
                <w:sz w:val="16"/>
              </w:rPr>
              <w:t>205</w:t>
            </w:r>
          </w:p>
        </w:tc>
        <w:tc>
          <w:tcPr>
            <w:tcW w:w="362" w:type="dxa"/>
          </w:tcPr>
          <w:p w14:paraId="7D4A0038" w14:textId="15BA9DFD" w:rsidR="00B56413" w:rsidRPr="00B56413" w:rsidRDefault="00B56413" w:rsidP="00B56413">
            <w:pPr>
              <w:pStyle w:val="TableParagraph"/>
              <w:spacing w:before="159"/>
              <w:ind w:right="127"/>
              <w:jc w:val="right"/>
              <w:rPr>
                <w:rFonts w:ascii="Bookman Old Style" w:hAnsi="Bookman Old Style"/>
                <w:color w:val="0070C0"/>
                <w:sz w:val="16"/>
              </w:rPr>
            </w:pPr>
            <w:r w:rsidRPr="00B56413">
              <w:rPr>
                <w:color w:val="0070C0"/>
                <w:w w:val="111"/>
                <w:sz w:val="16"/>
              </w:rPr>
              <w:t>1</w:t>
            </w:r>
          </w:p>
        </w:tc>
        <w:tc>
          <w:tcPr>
            <w:tcW w:w="789" w:type="dxa"/>
          </w:tcPr>
          <w:p w14:paraId="1AF76A65" w14:textId="782F7627" w:rsidR="00B56413" w:rsidRPr="00B56413" w:rsidRDefault="00B56413" w:rsidP="00B56413">
            <w:pPr>
              <w:pStyle w:val="TableParagraph"/>
              <w:spacing w:before="159"/>
              <w:ind w:left="213" w:right="219"/>
              <w:rPr>
                <w:rFonts w:ascii="Bookman Old Style" w:hAnsi="Bookman Old Style"/>
                <w:color w:val="0070C0"/>
                <w:sz w:val="16"/>
              </w:rPr>
            </w:pPr>
            <w:r w:rsidRPr="00B56413">
              <w:rPr>
                <w:color w:val="0070C0"/>
                <w:w w:val="110"/>
                <w:sz w:val="16"/>
              </w:rPr>
              <w:t>310</w:t>
            </w:r>
          </w:p>
        </w:tc>
        <w:tc>
          <w:tcPr>
            <w:tcW w:w="1133" w:type="dxa"/>
          </w:tcPr>
          <w:p w14:paraId="20B9620F" w14:textId="77777777" w:rsidR="00B56413" w:rsidRPr="00022F71" w:rsidRDefault="00B56413" w:rsidP="00B56413">
            <w:pPr>
              <w:pStyle w:val="TableParagraph"/>
              <w:spacing w:before="0"/>
              <w:jc w:val="left"/>
              <w:rPr>
                <w:rFonts w:ascii="Bookman Old Style" w:hAnsi="Bookman Old Style"/>
                <w:sz w:val="16"/>
              </w:rPr>
            </w:pPr>
          </w:p>
        </w:tc>
      </w:tr>
      <w:tr w:rsidR="007F5FDB" w:rsidRPr="00022F71" w14:paraId="160F4993" w14:textId="77777777" w:rsidTr="001F3A75">
        <w:trPr>
          <w:gridAfter w:val="1"/>
          <w:wAfter w:w="15" w:type="dxa"/>
          <w:trHeight w:val="283"/>
        </w:trPr>
        <w:tc>
          <w:tcPr>
            <w:tcW w:w="464" w:type="dxa"/>
          </w:tcPr>
          <w:p w14:paraId="58D61F34"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11</w:t>
            </w:r>
          </w:p>
        </w:tc>
        <w:tc>
          <w:tcPr>
            <w:tcW w:w="4088" w:type="dxa"/>
          </w:tcPr>
          <w:p w14:paraId="2977E736" w14:textId="77777777" w:rsidR="007F5FDB" w:rsidRPr="00022F71" w:rsidRDefault="002C6431">
            <w:pPr>
              <w:pStyle w:val="TableParagraph"/>
              <w:spacing w:before="159"/>
              <w:ind w:left="105"/>
              <w:jc w:val="left"/>
              <w:rPr>
                <w:rFonts w:ascii="Bookman Old Style" w:hAnsi="Bookman Old Style"/>
                <w:sz w:val="16"/>
              </w:rPr>
            </w:pPr>
            <w:r w:rsidRPr="00022F71">
              <w:rPr>
                <w:rFonts w:ascii="Bookman Old Style" w:hAnsi="Bookman Old Style"/>
                <w:sz w:val="16"/>
              </w:rPr>
              <w:t>Sekretaris Kelurahan</w:t>
            </w:r>
          </w:p>
        </w:tc>
        <w:tc>
          <w:tcPr>
            <w:tcW w:w="1011" w:type="dxa"/>
          </w:tcPr>
          <w:p w14:paraId="77EDBA83"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8</w:t>
            </w:r>
          </w:p>
        </w:tc>
        <w:tc>
          <w:tcPr>
            <w:tcW w:w="1011" w:type="dxa"/>
          </w:tcPr>
          <w:p w14:paraId="761920C2" w14:textId="77777777" w:rsidR="007F5FDB" w:rsidRPr="00022F71" w:rsidRDefault="002C6431">
            <w:pPr>
              <w:pStyle w:val="TableParagraph"/>
              <w:spacing w:before="159"/>
              <w:ind w:left="277" w:right="275"/>
              <w:rPr>
                <w:rFonts w:ascii="Bookman Old Style" w:hAnsi="Bookman Old Style"/>
                <w:sz w:val="16"/>
              </w:rPr>
            </w:pPr>
            <w:r w:rsidRPr="00022F71">
              <w:rPr>
                <w:rFonts w:ascii="Bookman Old Style" w:hAnsi="Bookman Old Style"/>
                <w:sz w:val="16"/>
              </w:rPr>
              <w:t>1320</w:t>
            </w:r>
          </w:p>
        </w:tc>
        <w:tc>
          <w:tcPr>
            <w:tcW w:w="397" w:type="dxa"/>
          </w:tcPr>
          <w:p w14:paraId="3D0AA558"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916" w:type="dxa"/>
          </w:tcPr>
          <w:p w14:paraId="5C75E5FA" w14:textId="77777777" w:rsidR="007F5FDB" w:rsidRPr="00022F71" w:rsidRDefault="002C6431">
            <w:pPr>
              <w:pStyle w:val="TableParagraph"/>
              <w:spacing w:before="159"/>
              <w:ind w:left="301"/>
              <w:jc w:val="left"/>
              <w:rPr>
                <w:rFonts w:ascii="Bookman Old Style" w:hAnsi="Bookman Old Style"/>
                <w:sz w:val="16"/>
              </w:rPr>
            </w:pPr>
            <w:r w:rsidRPr="00022F71">
              <w:rPr>
                <w:rFonts w:ascii="Bookman Old Style" w:hAnsi="Bookman Old Style"/>
                <w:sz w:val="16"/>
              </w:rPr>
              <w:t>175</w:t>
            </w:r>
          </w:p>
        </w:tc>
        <w:tc>
          <w:tcPr>
            <w:tcW w:w="390" w:type="dxa"/>
          </w:tcPr>
          <w:p w14:paraId="32048CD3"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33" w:type="dxa"/>
          </w:tcPr>
          <w:p w14:paraId="739B4ECB" w14:textId="77777777" w:rsidR="007F5FDB" w:rsidRPr="00022F71" w:rsidRDefault="002C6431">
            <w:pPr>
              <w:pStyle w:val="TableParagraph"/>
              <w:spacing w:before="159"/>
              <w:ind w:left="188" w:right="189"/>
              <w:rPr>
                <w:rFonts w:ascii="Bookman Old Style" w:hAnsi="Bookman Old Style"/>
                <w:sz w:val="16"/>
              </w:rPr>
            </w:pPr>
            <w:r w:rsidRPr="00022F71">
              <w:rPr>
                <w:rFonts w:ascii="Bookman Old Style" w:hAnsi="Bookman Old Style"/>
                <w:sz w:val="16"/>
              </w:rPr>
              <w:t>100</w:t>
            </w:r>
          </w:p>
        </w:tc>
        <w:tc>
          <w:tcPr>
            <w:tcW w:w="385" w:type="dxa"/>
          </w:tcPr>
          <w:p w14:paraId="282AC147" w14:textId="77777777" w:rsidR="007F5FDB" w:rsidRPr="00022F71" w:rsidRDefault="002C6431">
            <w:pPr>
              <w:pStyle w:val="TableParagraph"/>
              <w:spacing w:before="159"/>
              <w:ind w:right="2"/>
              <w:rPr>
                <w:rFonts w:ascii="Bookman Old Style" w:hAnsi="Bookman Old Style"/>
                <w:sz w:val="16"/>
              </w:rPr>
            </w:pPr>
            <w:r w:rsidRPr="00022F71">
              <w:rPr>
                <w:rFonts w:ascii="Bookman Old Style" w:hAnsi="Bookman Old Style"/>
                <w:sz w:val="16"/>
              </w:rPr>
              <w:t>1</w:t>
            </w:r>
          </w:p>
        </w:tc>
        <w:tc>
          <w:tcPr>
            <w:tcW w:w="771" w:type="dxa"/>
          </w:tcPr>
          <w:p w14:paraId="0B457A44" w14:textId="77777777" w:rsidR="007F5FDB" w:rsidRPr="00022F71" w:rsidRDefault="002C6431">
            <w:pPr>
              <w:pStyle w:val="TableParagraph"/>
              <w:spacing w:before="159"/>
              <w:ind w:left="203" w:right="212"/>
              <w:rPr>
                <w:rFonts w:ascii="Bookman Old Style" w:hAnsi="Bookman Old Style"/>
                <w:sz w:val="16"/>
              </w:rPr>
            </w:pPr>
            <w:r w:rsidRPr="00022F71">
              <w:rPr>
                <w:rFonts w:ascii="Bookman Old Style" w:hAnsi="Bookman Old Style"/>
                <w:sz w:val="16"/>
              </w:rPr>
              <w:t>450</w:t>
            </w:r>
          </w:p>
        </w:tc>
        <w:tc>
          <w:tcPr>
            <w:tcW w:w="341" w:type="dxa"/>
          </w:tcPr>
          <w:p w14:paraId="03704265"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2</w:t>
            </w:r>
          </w:p>
        </w:tc>
        <w:tc>
          <w:tcPr>
            <w:tcW w:w="761" w:type="dxa"/>
          </w:tcPr>
          <w:p w14:paraId="04AFDF4E" w14:textId="77777777" w:rsidR="007F5FDB" w:rsidRPr="00022F71" w:rsidRDefault="002C6431">
            <w:pPr>
              <w:pStyle w:val="TableParagraph"/>
              <w:spacing w:before="159"/>
              <w:ind w:left="192" w:right="200"/>
              <w:rPr>
                <w:rFonts w:ascii="Bookman Old Style" w:hAnsi="Bookman Old Style"/>
                <w:sz w:val="16"/>
              </w:rPr>
            </w:pPr>
            <w:r w:rsidRPr="00022F71">
              <w:rPr>
                <w:rFonts w:ascii="Bookman Old Style" w:hAnsi="Bookman Old Style"/>
                <w:sz w:val="16"/>
              </w:rPr>
              <w:t>50</w:t>
            </w:r>
          </w:p>
        </w:tc>
        <w:tc>
          <w:tcPr>
            <w:tcW w:w="332" w:type="dxa"/>
          </w:tcPr>
          <w:p w14:paraId="6A16792B"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1</w:t>
            </w:r>
          </w:p>
        </w:tc>
        <w:tc>
          <w:tcPr>
            <w:tcW w:w="725" w:type="dxa"/>
          </w:tcPr>
          <w:p w14:paraId="7B334B8C" w14:textId="77777777" w:rsidR="007F5FDB" w:rsidRPr="00022F71" w:rsidRDefault="002C6431">
            <w:pPr>
              <w:pStyle w:val="TableParagraph"/>
              <w:spacing w:before="159"/>
              <w:ind w:left="179" w:right="184"/>
              <w:rPr>
                <w:rFonts w:ascii="Bookman Old Style" w:hAnsi="Bookman Old Style"/>
                <w:sz w:val="16"/>
              </w:rPr>
            </w:pPr>
            <w:r w:rsidRPr="00022F71">
              <w:rPr>
                <w:rFonts w:ascii="Bookman Old Style" w:hAnsi="Bookman Old Style"/>
                <w:sz w:val="16"/>
              </w:rPr>
              <w:t>30</w:t>
            </w:r>
          </w:p>
        </w:tc>
        <w:tc>
          <w:tcPr>
            <w:tcW w:w="442" w:type="dxa"/>
          </w:tcPr>
          <w:p w14:paraId="79E62D65" w14:textId="77777777" w:rsidR="007F5FDB" w:rsidRPr="00022F71" w:rsidRDefault="002C6431">
            <w:pPr>
              <w:pStyle w:val="TableParagraph"/>
              <w:spacing w:before="159"/>
              <w:ind w:right="7"/>
              <w:rPr>
                <w:rFonts w:ascii="Bookman Old Style" w:hAnsi="Bookman Old Style"/>
                <w:sz w:val="16"/>
              </w:rPr>
            </w:pPr>
            <w:r w:rsidRPr="00022F71">
              <w:rPr>
                <w:rFonts w:ascii="Bookman Old Style" w:hAnsi="Bookman Old Style"/>
                <w:sz w:val="16"/>
              </w:rPr>
              <w:t>2</w:t>
            </w:r>
          </w:p>
        </w:tc>
        <w:tc>
          <w:tcPr>
            <w:tcW w:w="708" w:type="dxa"/>
          </w:tcPr>
          <w:p w14:paraId="0E687F7E" w14:textId="77777777" w:rsidR="007F5FDB" w:rsidRPr="00022F71" w:rsidRDefault="002C6431">
            <w:pPr>
              <w:pStyle w:val="TableParagraph"/>
              <w:spacing w:before="159"/>
              <w:ind w:left="172" w:right="179"/>
              <w:rPr>
                <w:rFonts w:ascii="Bookman Old Style" w:hAnsi="Bookman Old Style"/>
                <w:sz w:val="16"/>
              </w:rPr>
            </w:pPr>
            <w:r w:rsidRPr="00022F71">
              <w:rPr>
                <w:rFonts w:ascii="Bookman Old Style" w:hAnsi="Bookman Old Style"/>
                <w:sz w:val="16"/>
              </w:rPr>
              <w:t>205</w:t>
            </w:r>
          </w:p>
        </w:tc>
        <w:tc>
          <w:tcPr>
            <w:tcW w:w="362" w:type="dxa"/>
          </w:tcPr>
          <w:p w14:paraId="59EFCBBB" w14:textId="77777777" w:rsidR="007F5FDB" w:rsidRPr="00022F71" w:rsidRDefault="002C6431">
            <w:pPr>
              <w:pStyle w:val="TableParagraph"/>
              <w:spacing w:before="159"/>
              <w:ind w:right="127"/>
              <w:jc w:val="right"/>
              <w:rPr>
                <w:rFonts w:ascii="Bookman Old Style" w:hAnsi="Bookman Old Style"/>
                <w:sz w:val="16"/>
              </w:rPr>
            </w:pPr>
            <w:r w:rsidRPr="00022F71">
              <w:rPr>
                <w:rFonts w:ascii="Bookman Old Style" w:hAnsi="Bookman Old Style"/>
                <w:sz w:val="16"/>
              </w:rPr>
              <w:t>1</w:t>
            </w:r>
          </w:p>
        </w:tc>
        <w:tc>
          <w:tcPr>
            <w:tcW w:w="789" w:type="dxa"/>
          </w:tcPr>
          <w:p w14:paraId="5F679F4C" w14:textId="77777777" w:rsidR="007F5FDB" w:rsidRPr="00022F71" w:rsidRDefault="002C6431">
            <w:pPr>
              <w:pStyle w:val="TableParagraph"/>
              <w:spacing w:before="159"/>
              <w:ind w:left="213" w:right="219"/>
              <w:rPr>
                <w:rFonts w:ascii="Bookman Old Style" w:hAnsi="Bookman Old Style"/>
                <w:sz w:val="16"/>
              </w:rPr>
            </w:pPr>
            <w:r w:rsidRPr="00022F71">
              <w:rPr>
                <w:rFonts w:ascii="Bookman Old Style" w:hAnsi="Bookman Old Style"/>
                <w:sz w:val="16"/>
              </w:rPr>
              <w:t>310</w:t>
            </w:r>
          </w:p>
        </w:tc>
        <w:tc>
          <w:tcPr>
            <w:tcW w:w="1133" w:type="dxa"/>
          </w:tcPr>
          <w:p w14:paraId="255702B3" w14:textId="77777777" w:rsidR="007F5FDB" w:rsidRPr="00022F71" w:rsidRDefault="007F5FDB">
            <w:pPr>
              <w:pStyle w:val="TableParagraph"/>
              <w:spacing w:before="0"/>
              <w:jc w:val="left"/>
              <w:rPr>
                <w:rFonts w:ascii="Bookman Old Style" w:hAnsi="Bookman Old Style"/>
                <w:sz w:val="16"/>
              </w:rPr>
            </w:pPr>
          </w:p>
        </w:tc>
      </w:tr>
      <w:tr w:rsidR="007F5FDB" w:rsidRPr="00022F71" w14:paraId="3143803B" w14:textId="77777777" w:rsidTr="001F3A75">
        <w:trPr>
          <w:gridAfter w:val="1"/>
          <w:wAfter w:w="15" w:type="dxa"/>
          <w:trHeight w:val="283"/>
        </w:trPr>
        <w:tc>
          <w:tcPr>
            <w:tcW w:w="464" w:type="dxa"/>
          </w:tcPr>
          <w:p w14:paraId="638636E3" w14:textId="77777777" w:rsidR="007F5FDB" w:rsidRPr="00022F71" w:rsidRDefault="007F5FDB">
            <w:pPr>
              <w:pStyle w:val="TableParagraph"/>
              <w:spacing w:before="9"/>
              <w:jc w:val="left"/>
              <w:rPr>
                <w:rFonts w:ascii="Bookman Old Style" w:hAnsi="Bookman Old Style"/>
                <w:b/>
                <w:sz w:val="13"/>
              </w:rPr>
            </w:pPr>
          </w:p>
          <w:p w14:paraId="2EF47BEE" w14:textId="77777777" w:rsidR="007F5FDB" w:rsidRPr="00022F71" w:rsidRDefault="002C6431">
            <w:pPr>
              <w:pStyle w:val="TableParagraph"/>
              <w:spacing w:before="0"/>
              <w:ind w:left="131"/>
              <w:jc w:val="left"/>
              <w:rPr>
                <w:rFonts w:ascii="Bookman Old Style" w:hAnsi="Bookman Old Style"/>
                <w:sz w:val="16"/>
              </w:rPr>
            </w:pPr>
            <w:r w:rsidRPr="00022F71">
              <w:rPr>
                <w:rFonts w:ascii="Bookman Old Style" w:hAnsi="Bookman Old Style"/>
                <w:sz w:val="16"/>
              </w:rPr>
              <w:lastRenderedPageBreak/>
              <w:t>12</w:t>
            </w:r>
          </w:p>
        </w:tc>
        <w:tc>
          <w:tcPr>
            <w:tcW w:w="4088" w:type="dxa"/>
          </w:tcPr>
          <w:p w14:paraId="74432EA7" w14:textId="77777777" w:rsidR="007F5FDB" w:rsidRPr="00022F71" w:rsidRDefault="002C6431">
            <w:pPr>
              <w:pStyle w:val="TableParagraph"/>
              <w:spacing w:before="68"/>
              <w:ind w:left="105"/>
              <w:jc w:val="left"/>
              <w:rPr>
                <w:rFonts w:ascii="Bookman Old Style" w:hAnsi="Bookman Old Style"/>
                <w:sz w:val="16"/>
              </w:rPr>
            </w:pPr>
            <w:r w:rsidRPr="00022F71">
              <w:rPr>
                <w:rFonts w:ascii="Bookman Old Style" w:hAnsi="Bookman Old Style"/>
                <w:sz w:val="16"/>
              </w:rPr>
              <w:lastRenderedPageBreak/>
              <w:t xml:space="preserve">Kepala Seksi Pemerintahan, Ketenteraman dan </w:t>
            </w:r>
            <w:r w:rsidRPr="00022F71">
              <w:rPr>
                <w:rFonts w:ascii="Bookman Old Style" w:hAnsi="Bookman Old Style"/>
                <w:sz w:val="16"/>
              </w:rPr>
              <w:lastRenderedPageBreak/>
              <w:t>ketertiban Umum pada Kelurahan</w:t>
            </w:r>
          </w:p>
        </w:tc>
        <w:tc>
          <w:tcPr>
            <w:tcW w:w="1011" w:type="dxa"/>
          </w:tcPr>
          <w:p w14:paraId="5061AAA9" w14:textId="77777777" w:rsidR="007F5FDB" w:rsidRPr="00022F71" w:rsidRDefault="007F5FDB">
            <w:pPr>
              <w:pStyle w:val="TableParagraph"/>
              <w:spacing w:before="9"/>
              <w:jc w:val="left"/>
              <w:rPr>
                <w:rFonts w:ascii="Bookman Old Style" w:hAnsi="Bookman Old Style"/>
                <w:b/>
                <w:sz w:val="13"/>
              </w:rPr>
            </w:pPr>
          </w:p>
          <w:p w14:paraId="4DDD081C" w14:textId="77777777" w:rsidR="007F5FDB" w:rsidRPr="00022F71" w:rsidRDefault="002C6431">
            <w:pPr>
              <w:pStyle w:val="TableParagraph"/>
              <w:spacing w:before="0"/>
              <w:ind w:left="9"/>
              <w:rPr>
                <w:rFonts w:ascii="Bookman Old Style" w:hAnsi="Bookman Old Style"/>
                <w:sz w:val="16"/>
              </w:rPr>
            </w:pPr>
            <w:r w:rsidRPr="00022F71">
              <w:rPr>
                <w:rFonts w:ascii="Bookman Old Style" w:hAnsi="Bookman Old Style"/>
                <w:sz w:val="16"/>
              </w:rPr>
              <w:lastRenderedPageBreak/>
              <w:t>8</w:t>
            </w:r>
          </w:p>
        </w:tc>
        <w:tc>
          <w:tcPr>
            <w:tcW w:w="1011" w:type="dxa"/>
          </w:tcPr>
          <w:p w14:paraId="338CF789" w14:textId="77777777" w:rsidR="007F5FDB" w:rsidRPr="00022F71" w:rsidRDefault="007F5FDB">
            <w:pPr>
              <w:pStyle w:val="TableParagraph"/>
              <w:spacing w:before="9"/>
              <w:jc w:val="left"/>
              <w:rPr>
                <w:rFonts w:ascii="Bookman Old Style" w:hAnsi="Bookman Old Style"/>
                <w:b/>
                <w:sz w:val="13"/>
              </w:rPr>
            </w:pPr>
          </w:p>
          <w:p w14:paraId="420102AF" w14:textId="77777777" w:rsidR="007F5FDB" w:rsidRPr="00022F71" w:rsidRDefault="002C6431">
            <w:pPr>
              <w:pStyle w:val="TableParagraph"/>
              <w:spacing w:before="0"/>
              <w:ind w:left="277" w:right="275"/>
              <w:rPr>
                <w:rFonts w:ascii="Bookman Old Style" w:hAnsi="Bookman Old Style"/>
                <w:sz w:val="16"/>
              </w:rPr>
            </w:pPr>
            <w:r w:rsidRPr="00022F71">
              <w:rPr>
                <w:rFonts w:ascii="Bookman Old Style" w:hAnsi="Bookman Old Style"/>
                <w:sz w:val="16"/>
              </w:rPr>
              <w:lastRenderedPageBreak/>
              <w:t>1295</w:t>
            </w:r>
          </w:p>
        </w:tc>
        <w:tc>
          <w:tcPr>
            <w:tcW w:w="397" w:type="dxa"/>
          </w:tcPr>
          <w:p w14:paraId="3BD0CB17" w14:textId="77777777" w:rsidR="007F5FDB" w:rsidRPr="00022F71" w:rsidRDefault="007F5FDB">
            <w:pPr>
              <w:pStyle w:val="TableParagraph"/>
              <w:spacing w:before="9"/>
              <w:jc w:val="left"/>
              <w:rPr>
                <w:rFonts w:ascii="Bookman Old Style" w:hAnsi="Bookman Old Style"/>
                <w:b/>
                <w:sz w:val="13"/>
              </w:rPr>
            </w:pPr>
          </w:p>
          <w:p w14:paraId="540C1130" w14:textId="77777777" w:rsidR="007F5FDB" w:rsidRPr="00022F71" w:rsidRDefault="002C6431">
            <w:pPr>
              <w:pStyle w:val="TableParagraph"/>
              <w:spacing w:before="0"/>
              <w:ind w:left="1"/>
              <w:rPr>
                <w:rFonts w:ascii="Bookman Old Style" w:hAnsi="Bookman Old Style"/>
                <w:sz w:val="16"/>
              </w:rPr>
            </w:pPr>
            <w:r w:rsidRPr="00022F71">
              <w:rPr>
                <w:rFonts w:ascii="Bookman Old Style" w:hAnsi="Bookman Old Style"/>
                <w:sz w:val="16"/>
              </w:rPr>
              <w:lastRenderedPageBreak/>
              <w:t>1</w:t>
            </w:r>
          </w:p>
        </w:tc>
        <w:tc>
          <w:tcPr>
            <w:tcW w:w="916" w:type="dxa"/>
          </w:tcPr>
          <w:p w14:paraId="6DFC447D" w14:textId="77777777" w:rsidR="007F5FDB" w:rsidRPr="00022F71" w:rsidRDefault="007F5FDB">
            <w:pPr>
              <w:pStyle w:val="TableParagraph"/>
              <w:spacing w:before="9"/>
              <w:jc w:val="left"/>
              <w:rPr>
                <w:rFonts w:ascii="Bookman Old Style" w:hAnsi="Bookman Old Style"/>
                <w:b/>
                <w:sz w:val="13"/>
              </w:rPr>
            </w:pPr>
          </w:p>
          <w:p w14:paraId="01DC5864" w14:textId="77777777" w:rsidR="007F5FDB" w:rsidRPr="00022F71" w:rsidRDefault="002C6431">
            <w:pPr>
              <w:pStyle w:val="TableParagraph"/>
              <w:spacing w:before="0"/>
              <w:ind w:left="301"/>
              <w:jc w:val="left"/>
              <w:rPr>
                <w:rFonts w:ascii="Bookman Old Style" w:hAnsi="Bookman Old Style"/>
                <w:sz w:val="16"/>
              </w:rPr>
            </w:pPr>
            <w:r w:rsidRPr="00022F71">
              <w:rPr>
                <w:rFonts w:ascii="Bookman Old Style" w:hAnsi="Bookman Old Style"/>
                <w:sz w:val="16"/>
              </w:rPr>
              <w:lastRenderedPageBreak/>
              <w:t>175</w:t>
            </w:r>
          </w:p>
        </w:tc>
        <w:tc>
          <w:tcPr>
            <w:tcW w:w="390" w:type="dxa"/>
          </w:tcPr>
          <w:p w14:paraId="7D3793DF" w14:textId="77777777" w:rsidR="007F5FDB" w:rsidRPr="00022F71" w:rsidRDefault="007F5FDB">
            <w:pPr>
              <w:pStyle w:val="TableParagraph"/>
              <w:spacing w:before="9"/>
              <w:jc w:val="left"/>
              <w:rPr>
                <w:rFonts w:ascii="Bookman Old Style" w:hAnsi="Bookman Old Style"/>
                <w:b/>
                <w:sz w:val="13"/>
              </w:rPr>
            </w:pPr>
          </w:p>
          <w:p w14:paraId="5830BDE9" w14:textId="77777777" w:rsidR="007F5FDB" w:rsidRPr="00022F71" w:rsidRDefault="002C6431">
            <w:pPr>
              <w:pStyle w:val="TableParagraph"/>
              <w:spacing w:before="0"/>
              <w:rPr>
                <w:rFonts w:ascii="Bookman Old Style" w:hAnsi="Bookman Old Style"/>
                <w:sz w:val="16"/>
              </w:rPr>
            </w:pPr>
            <w:r w:rsidRPr="00022F71">
              <w:rPr>
                <w:rFonts w:ascii="Bookman Old Style" w:hAnsi="Bookman Old Style"/>
                <w:sz w:val="16"/>
              </w:rPr>
              <w:lastRenderedPageBreak/>
              <w:t>1</w:t>
            </w:r>
          </w:p>
        </w:tc>
        <w:tc>
          <w:tcPr>
            <w:tcW w:w="733" w:type="dxa"/>
          </w:tcPr>
          <w:p w14:paraId="60F273C7" w14:textId="77777777" w:rsidR="007F5FDB" w:rsidRPr="00022F71" w:rsidRDefault="007F5FDB">
            <w:pPr>
              <w:pStyle w:val="TableParagraph"/>
              <w:spacing w:before="9"/>
              <w:jc w:val="left"/>
              <w:rPr>
                <w:rFonts w:ascii="Bookman Old Style" w:hAnsi="Bookman Old Style"/>
                <w:b/>
                <w:sz w:val="13"/>
              </w:rPr>
            </w:pPr>
          </w:p>
          <w:p w14:paraId="505074DB" w14:textId="77777777" w:rsidR="007F5FDB" w:rsidRPr="00022F71" w:rsidRDefault="002C6431">
            <w:pPr>
              <w:pStyle w:val="TableParagraph"/>
              <w:spacing w:before="0"/>
              <w:ind w:left="188" w:right="189"/>
              <w:rPr>
                <w:rFonts w:ascii="Bookman Old Style" w:hAnsi="Bookman Old Style"/>
                <w:sz w:val="16"/>
              </w:rPr>
            </w:pPr>
            <w:r w:rsidRPr="00022F71">
              <w:rPr>
                <w:rFonts w:ascii="Bookman Old Style" w:hAnsi="Bookman Old Style"/>
                <w:sz w:val="16"/>
              </w:rPr>
              <w:lastRenderedPageBreak/>
              <w:t>100</w:t>
            </w:r>
          </w:p>
        </w:tc>
        <w:tc>
          <w:tcPr>
            <w:tcW w:w="385" w:type="dxa"/>
          </w:tcPr>
          <w:p w14:paraId="399FCE0D" w14:textId="77777777" w:rsidR="007F5FDB" w:rsidRPr="00022F71" w:rsidRDefault="007F5FDB">
            <w:pPr>
              <w:pStyle w:val="TableParagraph"/>
              <w:spacing w:before="9"/>
              <w:jc w:val="left"/>
              <w:rPr>
                <w:rFonts w:ascii="Bookman Old Style" w:hAnsi="Bookman Old Style"/>
                <w:b/>
                <w:sz w:val="13"/>
              </w:rPr>
            </w:pPr>
          </w:p>
          <w:p w14:paraId="42B0900E" w14:textId="77777777" w:rsidR="007F5FDB" w:rsidRPr="00022F71" w:rsidRDefault="002C6431">
            <w:pPr>
              <w:pStyle w:val="TableParagraph"/>
              <w:spacing w:before="0"/>
              <w:ind w:right="2"/>
              <w:rPr>
                <w:rFonts w:ascii="Bookman Old Style" w:hAnsi="Bookman Old Style"/>
                <w:sz w:val="16"/>
              </w:rPr>
            </w:pPr>
            <w:r w:rsidRPr="00022F71">
              <w:rPr>
                <w:rFonts w:ascii="Bookman Old Style" w:hAnsi="Bookman Old Style"/>
                <w:sz w:val="16"/>
              </w:rPr>
              <w:lastRenderedPageBreak/>
              <w:t>1</w:t>
            </w:r>
          </w:p>
        </w:tc>
        <w:tc>
          <w:tcPr>
            <w:tcW w:w="771" w:type="dxa"/>
          </w:tcPr>
          <w:p w14:paraId="0A933FEE" w14:textId="77777777" w:rsidR="007F5FDB" w:rsidRPr="00022F71" w:rsidRDefault="007F5FDB">
            <w:pPr>
              <w:pStyle w:val="TableParagraph"/>
              <w:spacing w:before="9"/>
              <w:jc w:val="left"/>
              <w:rPr>
                <w:rFonts w:ascii="Bookman Old Style" w:hAnsi="Bookman Old Style"/>
                <w:b/>
                <w:sz w:val="13"/>
              </w:rPr>
            </w:pPr>
          </w:p>
          <w:p w14:paraId="4E0854F1" w14:textId="77777777" w:rsidR="007F5FDB" w:rsidRPr="00022F71" w:rsidRDefault="002C6431">
            <w:pPr>
              <w:pStyle w:val="TableParagraph"/>
              <w:spacing w:before="0"/>
              <w:ind w:left="203" w:right="212"/>
              <w:rPr>
                <w:rFonts w:ascii="Bookman Old Style" w:hAnsi="Bookman Old Style"/>
                <w:sz w:val="16"/>
              </w:rPr>
            </w:pPr>
            <w:r w:rsidRPr="00022F71">
              <w:rPr>
                <w:rFonts w:ascii="Bookman Old Style" w:hAnsi="Bookman Old Style"/>
                <w:sz w:val="16"/>
              </w:rPr>
              <w:lastRenderedPageBreak/>
              <w:t>450</w:t>
            </w:r>
          </w:p>
        </w:tc>
        <w:tc>
          <w:tcPr>
            <w:tcW w:w="341" w:type="dxa"/>
          </w:tcPr>
          <w:p w14:paraId="30AF8655" w14:textId="77777777" w:rsidR="007F5FDB" w:rsidRPr="00022F71" w:rsidRDefault="007F5FDB">
            <w:pPr>
              <w:pStyle w:val="TableParagraph"/>
              <w:spacing w:before="9"/>
              <w:jc w:val="left"/>
              <w:rPr>
                <w:rFonts w:ascii="Bookman Old Style" w:hAnsi="Bookman Old Style"/>
                <w:b/>
                <w:sz w:val="13"/>
              </w:rPr>
            </w:pPr>
          </w:p>
          <w:p w14:paraId="58C12A1E" w14:textId="77777777" w:rsidR="007F5FDB" w:rsidRPr="00022F71" w:rsidRDefault="002C6431">
            <w:pPr>
              <w:pStyle w:val="TableParagraph"/>
              <w:spacing w:before="0"/>
              <w:ind w:left="112"/>
              <w:jc w:val="left"/>
              <w:rPr>
                <w:rFonts w:ascii="Bookman Old Style" w:hAnsi="Bookman Old Style"/>
                <w:sz w:val="16"/>
              </w:rPr>
            </w:pPr>
            <w:r w:rsidRPr="00022F71">
              <w:rPr>
                <w:rFonts w:ascii="Bookman Old Style" w:hAnsi="Bookman Old Style"/>
                <w:sz w:val="16"/>
              </w:rPr>
              <w:lastRenderedPageBreak/>
              <w:t>1</w:t>
            </w:r>
          </w:p>
        </w:tc>
        <w:tc>
          <w:tcPr>
            <w:tcW w:w="761" w:type="dxa"/>
          </w:tcPr>
          <w:p w14:paraId="0579A66E" w14:textId="77777777" w:rsidR="007F5FDB" w:rsidRPr="00022F71" w:rsidRDefault="007F5FDB">
            <w:pPr>
              <w:pStyle w:val="TableParagraph"/>
              <w:spacing w:before="9"/>
              <w:jc w:val="left"/>
              <w:rPr>
                <w:rFonts w:ascii="Bookman Old Style" w:hAnsi="Bookman Old Style"/>
                <w:b/>
                <w:sz w:val="13"/>
              </w:rPr>
            </w:pPr>
          </w:p>
          <w:p w14:paraId="26F28229" w14:textId="77777777" w:rsidR="007F5FDB" w:rsidRPr="00022F71" w:rsidRDefault="002C6431">
            <w:pPr>
              <w:pStyle w:val="TableParagraph"/>
              <w:spacing w:before="0"/>
              <w:ind w:left="192" w:right="200"/>
              <w:rPr>
                <w:rFonts w:ascii="Bookman Old Style" w:hAnsi="Bookman Old Style"/>
                <w:sz w:val="16"/>
              </w:rPr>
            </w:pPr>
            <w:r w:rsidRPr="00022F71">
              <w:rPr>
                <w:rFonts w:ascii="Bookman Old Style" w:hAnsi="Bookman Old Style"/>
                <w:sz w:val="16"/>
              </w:rPr>
              <w:lastRenderedPageBreak/>
              <w:t>25</w:t>
            </w:r>
          </w:p>
        </w:tc>
        <w:tc>
          <w:tcPr>
            <w:tcW w:w="332" w:type="dxa"/>
          </w:tcPr>
          <w:p w14:paraId="40781B36" w14:textId="77777777" w:rsidR="007F5FDB" w:rsidRPr="00022F71" w:rsidRDefault="007F5FDB">
            <w:pPr>
              <w:pStyle w:val="TableParagraph"/>
              <w:spacing w:before="9"/>
              <w:jc w:val="left"/>
              <w:rPr>
                <w:rFonts w:ascii="Bookman Old Style" w:hAnsi="Bookman Old Style"/>
                <w:b/>
                <w:sz w:val="13"/>
              </w:rPr>
            </w:pPr>
          </w:p>
          <w:p w14:paraId="5AB8C8EC" w14:textId="77777777" w:rsidR="007F5FDB" w:rsidRPr="00022F71" w:rsidRDefault="002C6431">
            <w:pPr>
              <w:pStyle w:val="TableParagraph"/>
              <w:spacing w:before="0"/>
              <w:ind w:right="112"/>
              <w:jc w:val="right"/>
              <w:rPr>
                <w:rFonts w:ascii="Bookman Old Style" w:hAnsi="Bookman Old Style"/>
                <w:sz w:val="16"/>
              </w:rPr>
            </w:pPr>
            <w:r w:rsidRPr="00022F71">
              <w:rPr>
                <w:rFonts w:ascii="Bookman Old Style" w:hAnsi="Bookman Old Style"/>
                <w:sz w:val="16"/>
              </w:rPr>
              <w:lastRenderedPageBreak/>
              <w:t>1</w:t>
            </w:r>
          </w:p>
        </w:tc>
        <w:tc>
          <w:tcPr>
            <w:tcW w:w="725" w:type="dxa"/>
          </w:tcPr>
          <w:p w14:paraId="7E00EB8F" w14:textId="77777777" w:rsidR="007F5FDB" w:rsidRPr="00022F71" w:rsidRDefault="007F5FDB">
            <w:pPr>
              <w:pStyle w:val="TableParagraph"/>
              <w:spacing w:before="9"/>
              <w:jc w:val="left"/>
              <w:rPr>
                <w:rFonts w:ascii="Bookman Old Style" w:hAnsi="Bookman Old Style"/>
                <w:b/>
                <w:sz w:val="13"/>
              </w:rPr>
            </w:pPr>
          </w:p>
          <w:p w14:paraId="0459C763" w14:textId="77777777" w:rsidR="007F5FDB" w:rsidRPr="00022F71" w:rsidRDefault="002C6431">
            <w:pPr>
              <w:pStyle w:val="TableParagraph"/>
              <w:spacing w:before="0"/>
              <w:ind w:left="179" w:right="184"/>
              <w:rPr>
                <w:rFonts w:ascii="Bookman Old Style" w:hAnsi="Bookman Old Style"/>
                <w:sz w:val="16"/>
              </w:rPr>
            </w:pPr>
            <w:r w:rsidRPr="00022F71">
              <w:rPr>
                <w:rFonts w:ascii="Bookman Old Style" w:hAnsi="Bookman Old Style"/>
                <w:sz w:val="16"/>
              </w:rPr>
              <w:lastRenderedPageBreak/>
              <w:t>30</w:t>
            </w:r>
          </w:p>
        </w:tc>
        <w:tc>
          <w:tcPr>
            <w:tcW w:w="442" w:type="dxa"/>
          </w:tcPr>
          <w:p w14:paraId="0342CCF4" w14:textId="77777777" w:rsidR="007F5FDB" w:rsidRPr="00022F71" w:rsidRDefault="007F5FDB">
            <w:pPr>
              <w:pStyle w:val="TableParagraph"/>
              <w:spacing w:before="9"/>
              <w:jc w:val="left"/>
              <w:rPr>
                <w:rFonts w:ascii="Bookman Old Style" w:hAnsi="Bookman Old Style"/>
                <w:b/>
                <w:sz w:val="13"/>
              </w:rPr>
            </w:pPr>
          </w:p>
          <w:p w14:paraId="34BD51A8" w14:textId="77777777" w:rsidR="007F5FDB" w:rsidRPr="00022F71" w:rsidRDefault="002C6431">
            <w:pPr>
              <w:pStyle w:val="TableParagraph"/>
              <w:spacing w:before="0"/>
              <w:ind w:right="7"/>
              <w:rPr>
                <w:rFonts w:ascii="Bookman Old Style" w:hAnsi="Bookman Old Style"/>
                <w:sz w:val="16"/>
              </w:rPr>
            </w:pPr>
            <w:r w:rsidRPr="00022F71">
              <w:rPr>
                <w:rFonts w:ascii="Bookman Old Style" w:hAnsi="Bookman Old Style"/>
                <w:sz w:val="16"/>
              </w:rPr>
              <w:lastRenderedPageBreak/>
              <w:t>2</w:t>
            </w:r>
          </w:p>
        </w:tc>
        <w:tc>
          <w:tcPr>
            <w:tcW w:w="708" w:type="dxa"/>
          </w:tcPr>
          <w:p w14:paraId="5DF26988" w14:textId="77777777" w:rsidR="007F5FDB" w:rsidRPr="00022F71" w:rsidRDefault="007F5FDB">
            <w:pPr>
              <w:pStyle w:val="TableParagraph"/>
              <w:spacing w:before="9"/>
              <w:jc w:val="left"/>
              <w:rPr>
                <w:rFonts w:ascii="Bookman Old Style" w:hAnsi="Bookman Old Style"/>
                <w:b/>
                <w:sz w:val="13"/>
              </w:rPr>
            </w:pPr>
          </w:p>
          <w:p w14:paraId="37C76C89" w14:textId="77777777" w:rsidR="007F5FDB" w:rsidRPr="00022F71" w:rsidRDefault="002C6431">
            <w:pPr>
              <w:pStyle w:val="TableParagraph"/>
              <w:spacing w:before="0"/>
              <w:ind w:left="172" w:right="179"/>
              <w:rPr>
                <w:rFonts w:ascii="Bookman Old Style" w:hAnsi="Bookman Old Style"/>
                <w:sz w:val="16"/>
              </w:rPr>
            </w:pPr>
            <w:r w:rsidRPr="00022F71">
              <w:rPr>
                <w:rFonts w:ascii="Bookman Old Style" w:hAnsi="Bookman Old Style"/>
                <w:sz w:val="16"/>
              </w:rPr>
              <w:lastRenderedPageBreak/>
              <w:t>205</w:t>
            </w:r>
          </w:p>
        </w:tc>
        <w:tc>
          <w:tcPr>
            <w:tcW w:w="362" w:type="dxa"/>
          </w:tcPr>
          <w:p w14:paraId="789B8D59" w14:textId="77777777" w:rsidR="007F5FDB" w:rsidRPr="00022F71" w:rsidRDefault="007F5FDB">
            <w:pPr>
              <w:pStyle w:val="TableParagraph"/>
              <w:spacing w:before="9"/>
              <w:jc w:val="left"/>
              <w:rPr>
                <w:rFonts w:ascii="Bookman Old Style" w:hAnsi="Bookman Old Style"/>
                <w:b/>
                <w:sz w:val="13"/>
              </w:rPr>
            </w:pPr>
          </w:p>
          <w:p w14:paraId="028A7769" w14:textId="77777777" w:rsidR="007F5FDB" w:rsidRPr="00022F71" w:rsidRDefault="002C6431">
            <w:pPr>
              <w:pStyle w:val="TableParagraph"/>
              <w:spacing w:before="0"/>
              <w:ind w:right="127"/>
              <w:jc w:val="right"/>
              <w:rPr>
                <w:rFonts w:ascii="Bookman Old Style" w:hAnsi="Bookman Old Style"/>
                <w:sz w:val="16"/>
              </w:rPr>
            </w:pPr>
            <w:r w:rsidRPr="00022F71">
              <w:rPr>
                <w:rFonts w:ascii="Bookman Old Style" w:hAnsi="Bookman Old Style"/>
                <w:sz w:val="16"/>
              </w:rPr>
              <w:lastRenderedPageBreak/>
              <w:t>1</w:t>
            </w:r>
          </w:p>
        </w:tc>
        <w:tc>
          <w:tcPr>
            <w:tcW w:w="789" w:type="dxa"/>
          </w:tcPr>
          <w:p w14:paraId="1513B62A" w14:textId="77777777" w:rsidR="007F5FDB" w:rsidRPr="00022F71" w:rsidRDefault="007F5FDB">
            <w:pPr>
              <w:pStyle w:val="TableParagraph"/>
              <w:spacing w:before="9"/>
              <w:jc w:val="left"/>
              <w:rPr>
                <w:rFonts w:ascii="Bookman Old Style" w:hAnsi="Bookman Old Style"/>
                <w:b/>
                <w:sz w:val="13"/>
              </w:rPr>
            </w:pPr>
          </w:p>
          <w:p w14:paraId="30401385" w14:textId="77777777" w:rsidR="007F5FDB" w:rsidRPr="00022F71" w:rsidRDefault="002C6431">
            <w:pPr>
              <w:pStyle w:val="TableParagraph"/>
              <w:spacing w:before="0"/>
              <w:ind w:left="213" w:right="219"/>
              <w:rPr>
                <w:rFonts w:ascii="Bookman Old Style" w:hAnsi="Bookman Old Style"/>
                <w:sz w:val="16"/>
              </w:rPr>
            </w:pPr>
            <w:r w:rsidRPr="00022F71">
              <w:rPr>
                <w:rFonts w:ascii="Bookman Old Style" w:hAnsi="Bookman Old Style"/>
                <w:sz w:val="16"/>
              </w:rPr>
              <w:lastRenderedPageBreak/>
              <w:t>310</w:t>
            </w:r>
          </w:p>
        </w:tc>
        <w:tc>
          <w:tcPr>
            <w:tcW w:w="1133" w:type="dxa"/>
          </w:tcPr>
          <w:p w14:paraId="2539B0E1" w14:textId="77777777" w:rsidR="007F5FDB" w:rsidRPr="00022F71" w:rsidRDefault="007F5FDB">
            <w:pPr>
              <w:pStyle w:val="TableParagraph"/>
              <w:spacing w:before="0"/>
              <w:jc w:val="left"/>
              <w:rPr>
                <w:rFonts w:ascii="Bookman Old Style" w:hAnsi="Bookman Old Style"/>
                <w:sz w:val="16"/>
              </w:rPr>
            </w:pPr>
          </w:p>
        </w:tc>
      </w:tr>
      <w:tr w:rsidR="007F5FDB" w:rsidRPr="00022F71" w14:paraId="12A3A71D" w14:textId="77777777" w:rsidTr="001F3A75">
        <w:trPr>
          <w:gridAfter w:val="1"/>
          <w:wAfter w:w="15" w:type="dxa"/>
          <w:trHeight w:val="283"/>
        </w:trPr>
        <w:tc>
          <w:tcPr>
            <w:tcW w:w="464" w:type="dxa"/>
          </w:tcPr>
          <w:p w14:paraId="059B1EC5" w14:textId="77777777" w:rsidR="007F5FDB" w:rsidRPr="00022F71" w:rsidRDefault="002C6431">
            <w:pPr>
              <w:pStyle w:val="TableParagraph"/>
              <w:spacing w:before="160"/>
              <w:ind w:left="131"/>
              <w:jc w:val="left"/>
              <w:rPr>
                <w:rFonts w:ascii="Bookman Old Style" w:hAnsi="Bookman Old Style"/>
                <w:sz w:val="16"/>
              </w:rPr>
            </w:pPr>
            <w:r w:rsidRPr="00022F71">
              <w:rPr>
                <w:rFonts w:ascii="Bookman Old Style" w:hAnsi="Bookman Old Style"/>
                <w:sz w:val="16"/>
              </w:rPr>
              <w:lastRenderedPageBreak/>
              <w:t>13</w:t>
            </w:r>
          </w:p>
        </w:tc>
        <w:tc>
          <w:tcPr>
            <w:tcW w:w="4088" w:type="dxa"/>
          </w:tcPr>
          <w:p w14:paraId="2AF81C0C" w14:textId="77777777" w:rsidR="007F5FDB" w:rsidRPr="00022F71" w:rsidRDefault="002C6431">
            <w:pPr>
              <w:pStyle w:val="TableParagraph"/>
              <w:spacing w:before="160"/>
              <w:ind w:left="105"/>
              <w:jc w:val="left"/>
              <w:rPr>
                <w:rFonts w:ascii="Bookman Old Style" w:hAnsi="Bookman Old Style"/>
                <w:sz w:val="16"/>
              </w:rPr>
            </w:pPr>
            <w:r w:rsidRPr="00022F71">
              <w:rPr>
                <w:rFonts w:ascii="Bookman Old Style" w:hAnsi="Bookman Old Style"/>
                <w:sz w:val="16"/>
              </w:rPr>
              <w:t>Kepala Seksi Pelayanan Publik pada Kelurahan</w:t>
            </w:r>
          </w:p>
        </w:tc>
        <w:tc>
          <w:tcPr>
            <w:tcW w:w="1011" w:type="dxa"/>
          </w:tcPr>
          <w:p w14:paraId="0B58BFD8" w14:textId="77777777" w:rsidR="007F5FDB" w:rsidRPr="00022F71" w:rsidRDefault="002C6431">
            <w:pPr>
              <w:pStyle w:val="TableParagraph"/>
              <w:spacing w:before="160"/>
              <w:ind w:left="9"/>
              <w:rPr>
                <w:rFonts w:ascii="Bookman Old Style" w:hAnsi="Bookman Old Style"/>
                <w:sz w:val="16"/>
              </w:rPr>
            </w:pPr>
            <w:r w:rsidRPr="00022F71">
              <w:rPr>
                <w:rFonts w:ascii="Bookman Old Style" w:hAnsi="Bookman Old Style"/>
                <w:sz w:val="16"/>
              </w:rPr>
              <w:t>8</w:t>
            </w:r>
          </w:p>
        </w:tc>
        <w:tc>
          <w:tcPr>
            <w:tcW w:w="1011" w:type="dxa"/>
          </w:tcPr>
          <w:p w14:paraId="66C47FE2" w14:textId="77777777" w:rsidR="007F5FDB" w:rsidRPr="00022F71" w:rsidRDefault="002C6431">
            <w:pPr>
              <w:pStyle w:val="TableParagraph"/>
              <w:spacing w:before="160"/>
              <w:ind w:left="277" w:right="275"/>
              <w:rPr>
                <w:rFonts w:ascii="Bookman Old Style" w:hAnsi="Bookman Old Style"/>
                <w:sz w:val="16"/>
              </w:rPr>
            </w:pPr>
            <w:r w:rsidRPr="00022F71">
              <w:rPr>
                <w:rFonts w:ascii="Bookman Old Style" w:hAnsi="Bookman Old Style"/>
                <w:sz w:val="16"/>
              </w:rPr>
              <w:t>1295</w:t>
            </w:r>
          </w:p>
        </w:tc>
        <w:tc>
          <w:tcPr>
            <w:tcW w:w="397" w:type="dxa"/>
          </w:tcPr>
          <w:p w14:paraId="1B6AE6B5" w14:textId="77777777" w:rsidR="007F5FDB" w:rsidRPr="00022F71" w:rsidRDefault="002C6431">
            <w:pPr>
              <w:pStyle w:val="TableParagraph"/>
              <w:spacing w:before="160"/>
              <w:ind w:left="1"/>
              <w:rPr>
                <w:rFonts w:ascii="Bookman Old Style" w:hAnsi="Bookman Old Style"/>
                <w:sz w:val="16"/>
              </w:rPr>
            </w:pPr>
            <w:r w:rsidRPr="00022F71">
              <w:rPr>
                <w:rFonts w:ascii="Bookman Old Style" w:hAnsi="Bookman Old Style"/>
                <w:sz w:val="16"/>
              </w:rPr>
              <w:t>1</w:t>
            </w:r>
          </w:p>
        </w:tc>
        <w:tc>
          <w:tcPr>
            <w:tcW w:w="916" w:type="dxa"/>
          </w:tcPr>
          <w:p w14:paraId="6F216CEA" w14:textId="77777777" w:rsidR="007F5FDB" w:rsidRPr="00022F71" w:rsidRDefault="002C6431">
            <w:pPr>
              <w:pStyle w:val="TableParagraph"/>
              <w:spacing w:before="160"/>
              <w:ind w:left="301"/>
              <w:jc w:val="left"/>
              <w:rPr>
                <w:rFonts w:ascii="Bookman Old Style" w:hAnsi="Bookman Old Style"/>
                <w:sz w:val="16"/>
              </w:rPr>
            </w:pPr>
            <w:r w:rsidRPr="00022F71">
              <w:rPr>
                <w:rFonts w:ascii="Bookman Old Style" w:hAnsi="Bookman Old Style"/>
                <w:sz w:val="16"/>
              </w:rPr>
              <w:t>175</w:t>
            </w:r>
          </w:p>
        </w:tc>
        <w:tc>
          <w:tcPr>
            <w:tcW w:w="390" w:type="dxa"/>
          </w:tcPr>
          <w:p w14:paraId="705C51EE" w14:textId="77777777" w:rsidR="007F5FDB" w:rsidRPr="00022F71" w:rsidRDefault="002C6431">
            <w:pPr>
              <w:pStyle w:val="TableParagraph"/>
              <w:spacing w:before="160"/>
              <w:rPr>
                <w:rFonts w:ascii="Bookman Old Style" w:hAnsi="Bookman Old Style"/>
                <w:sz w:val="16"/>
              </w:rPr>
            </w:pPr>
            <w:r w:rsidRPr="00022F71">
              <w:rPr>
                <w:rFonts w:ascii="Bookman Old Style" w:hAnsi="Bookman Old Style"/>
                <w:sz w:val="16"/>
              </w:rPr>
              <w:t>1</w:t>
            </w:r>
          </w:p>
        </w:tc>
        <w:tc>
          <w:tcPr>
            <w:tcW w:w="733" w:type="dxa"/>
          </w:tcPr>
          <w:p w14:paraId="20BFFA4B" w14:textId="77777777" w:rsidR="007F5FDB" w:rsidRPr="00022F71" w:rsidRDefault="002C6431">
            <w:pPr>
              <w:pStyle w:val="TableParagraph"/>
              <w:spacing w:before="160"/>
              <w:ind w:left="188" w:right="189"/>
              <w:rPr>
                <w:rFonts w:ascii="Bookman Old Style" w:hAnsi="Bookman Old Style"/>
                <w:sz w:val="16"/>
              </w:rPr>
            </w:pPr>
            <w:r w:rsidRPr="00022F71">
              <w:rPr>
                <w:rFonts w:ascii="Bookman Old Style" w:hAnsi="Bookman Old Style"/>
                <w:sz w:val="16"/>
              </w:rPr>
              <w:t>100</w:t>
            </w:r>
          </w:p>
        </w:tc>
        <w:tc>
          <w:tcPr>
            <w:tcW w:w="385" w:type="dxa"/>
          </w:tcPr>
          <w:p w14:paraId="7FF1D932" w14:textId="77777777" w:rsidR="007F5FDB" w:rsidRPr="00022F71" w:rsidRDefault="002C6431">
            <w:pPr>
              <w:pStyle w:val="TableParagraph"/>
              <w:spacing w:before="160"/>
              <w:ind w:right="2"/>
              <w:rPr>
                <w:rFonts w:ascii="Bookman Old Style" w:hAnsi="Bookman Old Style"/>
                <w:sz w:val="16"/>
              </w:rPr>
            </w:pPr>
            <w:r w:rsidRPr="00022F71">
              <w:rPr>
                <w:rFonts w:ascii="Bookman Old Style" w:hAnsi="Bookman Old Style"/>
                <w:sz w:val="16"/>
              </w:rPr>
              <w:t>1</w:t>
            </w:r>
          </w:p>
        </w:tc>
        <w:tc>
          <w:tcPr>
            <w:tcW w:w="771" w:type="dxa"/>
          </w:tcPr>
          <w:p w14:paraId="7C265E14" w14:textId="77777777" w:rsidR="007F5FDB" w:rsidRPr="00022F71" w:rsidRDefault="002C6431">
            <w:pPr>
              <w:pStyle w:val="TableParagraph"/>
              <w:spacing w:before="160"/>
              <w:ind w:left="203" w:right="212"/>
              <w:rPr>
                <w:rFonts w:ascii="Bookman Old Style" w:hAnsi="Bookman Old Style"/>
                <w:sz w:val="16"/>
              </w:rPr>
            </w:pPr>
            <w:r w:rsidRPr="00022F71">
              <w:rPr>
                <w:rFonts w:ascii="Bookman Old Style" w:hAnsi="Bookman Old Style"/>
                <w:sz w:val="16"/>
              </w:rPr>
              <w:t>450</w:t>
            </w:r>
          </w:p>
        </w:tc>
        <w:tc>
          <w:tcPr>
            <w:tcW w:w="341" w:type="dxa"/>
          </w:tcPr>
          <w:p w14:paraId="66F41C79" w14:textId="77777777" w:rsidR="007F5FDB" w:rsidRPr="00022F71" w:rsidRDefault="002C6431">
            <w:pPr>
              <w:pStyle w:val="TableParagraph"/>
              <w:spacing w:before="160"/>
              <w:ind w:left="112"/>
              <w:jc w:val="left"/>
              <w:rPr>
                <w:rFonts w:ascii="Bookman Old Style" w:hAnsi="Bookman Old Style"/>
                <w:sz w:val="16"/>
              </w:rPr>
            </w:pPr>
            <w:r w:rsidRPr="00022F71">
              <w:rPr>
                <w:rFonts w:ascii="Bookman Old Style" w:hAnsi="Bookman Old Style"/>
                <w:sz w:val="16"/>
              </w:rPr>
              <w:t>1</w:t>
            </w:r>
          </w:p>
        </w:tc>
        <w:tc>
          <w:tcPr>
            <w:tcW w:w="761" w:type="dxa"/>
          </w:tcPr>
          <w:p w14:paraId="3DF54DDC" w14:textId="77777777" w:rsidR="007F5FDB" w:rsidRPr="00022F71" w:rsidRDefault="002C6431">
            <w:pPr>
              <w:pStyle w:val="TableParagraph"/>
              <w:spacing w:before="160"/>
              <w:ind w:left="192" w:right="200"/>
              <w:rPr>
                <w:rFonts w:ascii="Bookman Old Style" w:hAnsi="Bookman Old Style"/>
                <w:sz w:val="16"/>
              </w:rPr>
            </w:pPr>
            <w:r w:rsidRPr="00022F71">
              <w:rPr>
                <w:rFonts w:ascii="Bookman Old Style" w:hAnsi="Bookman Old Style"/>
                <w:sz w:val="16"/>
              </w:rPr>
              <w:t>25</w:t>
            </w:r>
          </w:p>
        </w:tc>
        <w:tc>
          <w:tcPr>
            <w:tcW w:w="332" w:type="dxa"/>
          </w:tcPr>
          <w:p w14:paraId="06B8CD16" w14:textId="77777777" w:rsidR="007F5FDB" w:rsidRPr="00022F71" w:rsidRDefault="002C6431">
            <w:pPr>
              <w:pStyle w:val="TableParagraph"/>
              <w:spacing w:before="160"/>
              <w:ind w:right="112"/>
              <w:jc w:val="right"/>
              <w:rPr>
                <w:rFonts w:ascii="Bookman Old Style" w:hAnsi="Bookman Old Style"/>
                <w:sz w:val="16"/>
              </w:rPr>
            </w:pPr>
            <w:r w:rsidRPr="00022F71">
              <w:rPr>
                <w:rFonts w:ascii="Bookman Old Style" w:hAnsi="Bookman Old Style"/>
                <w:sz w:val="16"/>
              </w:rPr>
              <w:t>1</w:t>
            </w:r>
          </w:p>
        </w:tc>
        <w:tc>
          <w:tcPr>
            <w:tcW w:w="725" w:type="dxa"/>
          </w:tcPr>
          <w:p w14:paraId="7AA08880" w14:textId="77777777" w:rsidR="007F5FDB" w:rsidRPr="00022F71" w:rsidRDefault="002C6431">
            <w:pPr>
              <w:pStyle w:val="TableParagraph"/>
              <w:spacing w:before="160"/>
              <w:ind w:left="179" w:right="184"/>
              <w:rPr>
                <w:rFonts w:ascii="Bookman Old Style" w:hAnsi="Bookman Old Style"/>
                <w:sz w:val="16"/>
              </w:rPr>
            </w:pPr>
            <w:r w:rsidRPr="00022F71">
              <w:rPr>
                <w:rFonts w:ascii="Bookman Old Style" w:hAnsi="Bookman Old Style"/>
                <w:sz w:val="16"/>
              </w:rPr>
              <w:t>30</w:t>
            </w:r>
          </w:p>
        </w:tc>
        <w:tc>
          <w:tcPr>
            <w:tcW w:w="442" w:type="dxa"/>
          </w:tcPr>
          <w:p w14:paraId="7BA18996" w14:textId="77777777" w:rsidR="007F5FDB" w:rsidRPr="00022F71" w:rsidRDefault="002C6431">
            <w:pPr>
              <w:pStyle w:val="TableParagraph"/>
              <w:spacing w:before="160"/>
              <w:ind w:right="7"/>
              <w:rPr>
                <w:rFonts w:ascii="Bookman Old Style" w:hAnsi="Bookman Old Style"/>
                <w:sz w:val="16"/>
              </w:rPr>
            </w:pPr>
            <w:r w:rsidRPr="00022F71">
              <w:rPr>
                <w:rFonts w:ascii="Bookman Old Style" w:hAnsi="Bookman Old Style"/>
                <w:sz w:val="16"/>
              </w:rPr>
              <w:t>2</w:t>
            </w:r>
          </w:p>
        </w:tc>
        <w:tc>
          <w:tcPr>
            <w:tcW w:w="708" w:type="dxa"/>
          </w:tcPr>
          <w:p w14:paraId="7F283FB1" w14:textId="77777777" w:rsidR="007F5FDB" w:rsidRPr="00022F71" w:rsidRDefault="002C6431">
            <w:pPr>
              <w:pStyle w:val="TableParagraph"/>
              <w:spacing w:before="160"/>
              <w:ind w:left="172" w:right="179"/>
              <w:rPr>
                <w:rFonts w:ascii="Bookman Old Style" w:hAnsi="Bookman Old Style"/>
                <w:sz w:val="16"/>
              </w:rPr>
            </w:pPr>
            <w:r w:rsidRPr="00022F71">
              <w:rPr>
                <w:rFonts w:ascii="Bookman Old Style" w:hAnsi="Bookman Old Style"/>
                <w:sz w:val="16"/>
              </w:rPr>
              <w:t>205</w:t>
            </w:r>
          </w:p>
        </w:tc>
        <w:tc>
          <w:tcPr>
            <w:tcW w:w="362" w:type="dxa"/>
          </w:tcPr>
          <w:p w14:paraId="46206169" w14:textId="77777777" w:rsidR="007F5FDB" w:rsidRPr="00022F71" w:rsidRDefault="002C6431">
            <w:pPr>
              <w:pStyle w:val="TableParagraph"/>
              <w:spacing w:before="160"/>
              <w:ind w:right="127"/>
              <w:jc w:val="right"/>
              <w:rPr>
                <w:rFonts w:ascii="Bookman Old Style" w:hAnsi="Bookman Old Style"/>
                <w:sz w:val="16"/>
              </w:rPr>
            </w:pPr>
            <w:r w:rsidRPr="00022F71">
              <w:rPr>
                <w:rFonts w:ascii="Bookman Old Style" w:hAnsi="Bookman Old Style"/>
                <w:sz w:val="16"/>
              </w:rPr>
              <w:t>1</w:t>
            </w:r>
          </w:p>
        </w:tc>
        <w:tc>
          <w:tcPr>
            <w:tcW w:w="789" w:type="dxa"/>
          </w:tcPr>
          <w:p w14:paraId="6345D993" w14:textId="77777777" w:rsidR="007F5FDB" w:rsidRPr="00022F71" w:rsidRDefault="002C6431">
            <w:pPr>
              <w:pStyle w:val="TableParagraph"/>
              <w:spacing w:before="160"/>
              <w:ind w:left="213" w:right="219"/>
              <w:rPr>
                <w:rFonts w:ascii="Bookman Old Style" w:hAnsi="Bookman Old Style"/>
                <w:sz w:val="16"/>
              </w:rPr>
            </w:pPr>
            <w:r w:rsidRPr="00022F71">
              <w:rPr>
                <w:rFonts w:ascii="Bookman Old Style" w:hAnsi="Bookman Old Style"/>
                <w:sz w:val="16"/>
              </w:rPr>
              <w:t>310</w:t>
            </w:r>
          </w:p>
        </w:tc>
        <w:tc>
          <w:tcPr>
            <w:tcW w:w="1133" w:type="dxa"/>
          </w:tcPr>
          <w:p w14:paraId="09B8D3D7" w14:textId="77777777" w:rsidR="007F5FDB" w:rsidRPr="00022F71" w:rsidRDefault="007F5FDB">
            <w:pPr>
              <w:pStyle w:val="TableParagraph"/>
              <w:spacing w:before="0"/>
              <w:jc w:val="left"/>
              <w:rPr>
                <w:rFonts w:ascii="Bookman Old Style" w:hAnsi="Bookman Old Style"/>
                <w:sz w:val="16"/>
              </w:rPr>
            </w:pPr>
          </w:p>
        </w:tc>
      </w:tr>
      <w:tr w:rsidR="007F5FDB" w:rsidRPr="00022F71" w14:paraId="6291237E" w14:textId="77777777" w:rsidTr="001F3A75">
        <w:trPr>
          <w:gridAfter w:val="1"/>
          <w:wAfter w:w="15" w:type="dxa"/>
          <w:trHeight w:val="283"/>
        </w:trPr>
        <w:tc>
          <w:tcPr>
            <w:tcW w:w="464" w:type="dxa"/>
          </w:tcPr>
          <w:p w14:paraId="2B4ECC5E" w14:textId="77777777" w:rsidR="007F5FDB" w:rsidRPr="00022F71" w:rsidRDefault="002C6431">
            <w:pPr>
              <w:pStyle w:val="TableParagraph"/>
              <w:spacing w:before="159"/>
              <w:ind w:left="131"/>
              <w:jc w:val="left"/>
              <w:rPr>
                <w:rFonts w:ascii="Bookman Old Style" w:hAnsi="Bookman Old Style"/>
                <w:sz w:val="16"/>
              </w:rPr>
            </w:pPr>
            <w:r w:rsidRPr="00022F71">
              <w:rPr>
                <w:rFonts w:ascii="Bookman Old Style" w:hAnsi="Bookman Old Style"/>
                <w:sz w:val="16"/>
              </w:rPr>
              <w:t>14</w:t>
            </w:r>
          </w:p>
        </w:tc>
        <w:tc>
          <w:tcPr>
            <w:tcW w:w="4088" w:type="dxa"/>
          </w:tcPr>
          <w:p w14:paraId="0902FAE8" w14:textId="77777777" w:rsidR="007F5FDB" w:rsidRPr="00022F71" w:rsidRDefault="002C6431">
            <w:pPr>
              <w:pStyle w:val="TableParagraph"/>
              <w:spacing w:before="66"/>
              <w:ind w:left="105" w:right="355"/>
              <w:jc w:val="left"/>
              <w:rPr>
                <w:rFonts w:ascii="Bookman Old Style" w:hAnsi="Bookman Old Style"/>
                <w:sz w:val="16"/>
              </w:rPr>
            </w:pPr>
            <w:r w:rsidRPr="00022F71">
              <w:rPr>
                <w:rFonts w:ascii="Bookman Old Style" w:hAnsi="Bookman Old Style"/>
                <w:sz w:val="16"/>
              </w:rPr>
              <w:t>Kepala Seksi Pemberdayaan Masyarakat pada Kelurahan</w:t>
            </w:r>
          </w:p>
        </w:tc>
        <w:tc>
          <w:tcPr>
            <w:tcW w:w="1011" w:type="dxa"/>
          </w:tcPr>
          <w:p w14:paraId="52605811" w14:textId="77777777" w:rsidR="007F5FDB" w:rsidRPr="00022F71" w:rsidRDefault="002C6431">
            <w:pPr>
              <w:pStyle w:val="TableParagraph"/>
              <w:spacing w:before="159"/>
              <w:ind w:left="9"/>
              <w:rPr>
                <w:rFonts w:ascii="Bookman Old Style" w:hAnsi="Bookman Old Style"/>
                <w:sz w:val="16"/>
              </w:rPr>
            </w:pPr>
            <w:r w:rsidRPr="00022F71">
              <w:rPr>
                <w:rFonts w:ascii="Bookman Old Style" w:hAnsi="Bookman Old Style"/>
                <w:sz w:val="16"/>
              </w:rPr>
              <w:t>8</w:t>
            </w:r>
          </w:p>
        </w:tc>
        <w:tc>
          <w:tcPr>
            <w:tcW w:w="1011" w:type="dxa"/>
          </w:tcPr>
          <w:p w14:paraId="551F7072" w14:textId="77777777" w:rsidR="007F5FDB" w:rsidRPr="00022F71" w:rsidRDefault="002C6431">
            <w:pPr>
              <w:pStyle w:val="TableParagraph"/>
              <w:spacing w:before="159"/>
              <w:ind w:left="277" w:right="275"/>
              <w:rPr>
                <w:rFonts w:ascii="Bookman Old Style" w:hAnsi="Bookman Old Style"/>
                <w:sz w:val="16"/>
              </w:rPr>
            </w:pPr>
            <w:r w:rsidRPr="00022F71">
              <w:rPr>
                <w:rFonts w:ascii="Bookman Old Style" w:hAnsi="Bookman Old Style"/>
                <w:sz w:val="16"/>
              </w:rPr>
              <w:t>1295</w:t>
            </w:r>
          </w:p>
        </w:tc>
        <w:tc>
          <w:tcPr>
            <w:tcW w:w="397" w:type="dxa"/>
          </w:tcPr>
          <w:p w14:paraId="3229B150" w14:textId="77777777" w:rsidR="007F5FDB" w:rsidRPr="00022F71" w:rsidRDefault="002C6431">
            <w:pPr>
              <w:pStyle w:val="TableParagraph"/>
              <w:spacing w:before="159"/>
              <w:ind w:left="1"/>
              <w:rPr>
                <w:rFonts w:ascii="Bookman Old Style" w:hAnsi="Bookman Old Style"/>
                <w:sz w:val="16"/>
              </w:rPr>
            </w:pPr>
            <w:r w:rsidRPr="00022F71">
              <w:rPr>
                <w:rFonts w:ascii="Bookman Old Style" w:hAnsi="Bookman Old Style"/>
                <w:sz w:val="16"/>
              </w:rPr>
              <w:t>1</w:t>
            </w:r>
          </w:p>
        </w:tc>
        <w:tc>
          <w:tcPr>
            <w:tcW w:w="916" w:type="dxa"/>
          </w:tcPr>
          <w:p w14:paraId="0484131F" w14:textId="77777777" w:rsidR="007F5FDB" w:rsidRPr="00022F71" w:rsidRDefault="002C6431">
            <w:pPr>
              <w:pStyle w:val="TableParagraph"/>
              <w:spacing w:before="159"/>
              <w:ind w:left="301"/>
              <w:jc w:val="left"/>
              <w:rPr>
                <w:rFonts w:ascii="Bookman Old Style" w:hAnsi="Bookman Old Style"/>
                <w:sz w:val="16"/>
              </w:rPr>
            </w:pPr>
            <w:r w:rsidRPr="00022F71">
              <w:rPr>
                <w:rFonts w:ascii="Bookman Old Style" w:hAnsi="Bookman Old Style"/>
                <w:sz w:val="16"/>
              </w:rPr>
              <w:t>175</w:t>
            </w:r>
          </w:p>
        </w:tc>
        <w:tc>
          <w:tcPr>
            <w:tcW w:w="390" w:type="dxa"/>
          </w:tcPr>
          <w:p w14:paraId="59DE438F" w14:textId="77777777" w:rsidR="007F5FDB" w:rsidRPr="00022F71" w:rsidRDefault="002C6431">
            <w:pPr>
              <w:pStyle w:val="TableParagraph"/>
              <w:spacing w:before="159"/>
              <w:rPr>
                <w:rFonts w:ascii="Bookman Old Style" w:hAnsi="Bookman Old Style"/>
                <w:sz w:val="16"/>
              </w:rPr>
            </w:pPr>
            <w:r w:rsidRPr="00022F71">
              <w:rPr>
                <w:rFonts w:ascii="Bookman Old Style" w:hAnsi="Bookman Old Style"/>
                <w:sz w:val="16"/>
              </w:rPr>
              <w:t>1</w:t>
            </w:r>
          </w:p>
        </w:tc>
        <w:tc>
          <w:tcPr>
            <w:tcW w:w="733" w:type="dxa"/>
          </w:tcPr>
          <w:p w14:paraId="3ED2A0BD" w14:textId="77777777" w:rsidR="007F5FDB" w:rsidRPr="00022F71" w:rsidRDefault="002C6431">
            <w:pPr>
              <w:pStyle w:val="TableParagraph"/>
              <w:spacing w:before="159"/>
              <w:ind w:left="188" w:right="189"/>
              <w:rPr>
                <w:rFonts w:ascii="Bookman Old Style" w:hAnsi="Bookman Old Style"/>
                <w:sz w:val="16"/>
              </w:rPr>
            </w:pPr>
            <w:r w:rsidRPr="00022F71">
              <w:rPr>
                <w:rFonts w:ascii="Bookman Old Style" w:hAnsi="Bookman Old Style"/>
                <w:sz w:val="16"/>
              </w:rPr>
              <w:t>100</w:t>
            </w:r>
          </w:p>
        </w:tc>
        <w:tc>
          <w:tcPr>
            <w:tcW w:w="385" w:type="dxa"/>
          </w:tcPr>
          <w:p w14:paraId="316D39B2" w14:textId="77777777" w:rsidR="007F5FDB" w:rsidRPr="00022F71" w:rsidRDefault="002C6431">
            <w:pPr>
              <w:pStyle w:val="TableParagraph"/>
              <w:spacing w:before="159"/>
              <w:ind w:right="2"/>
              <w:rPr>
                <w:rFonts w:ascii="Bookman Old Style" w:hAnsi="Bookman Old Style"/>
                <w:sz w:val="16"/>
              </w:rPr>
            </w:pPr>
            <w:r w:rsidRPr="00022F71">
              <w:rPr>
                <w:rFonts w:ascii="Bookman Old Style" w:hAnsi="Bookman Old Style"/>
                <w:sz w:val="16"/>
              </w:rPr>
              <w:t>1</w:t>
            </w:r>
          </w:p>
        </w:tc>
        <w:tc>
          <w:tcPr>
            <w:tcW w:w="771" w:type="dxa"/>
          </w:tcPr>
          <w:p w14:paraId="464B1CA2" w14:textId="77777777" w:rsidR="007F5FDB" w:rsidRPr="00022F71" w:rsidRDefault="002C6431">
            <w:pPr>
              <w:pStyle w:val="TableParagraph"/>
              <w:spacing w:before="159"/>
              <w:ind w:left="203" w:right="212"/>
              <w:rPr>
                <w:rFonts w:ascii="Bookman Old Style" w:hAnsi="Bookman Old Style"/>
                <w:sz w:val="16"/>
              </w:rPr>
            </w:pPr>
            <w:r w:rsidRPr="00022F71">
              <w:rPr>
                <w:rFonts w:ascii="Bookman Old Style" w:hAnsi="Bookman Old Style"/>
                <w:sz w:val="16"/>
              </w:rPr>
              <w:t>450</w:t>
            </w:r>
          </w:p>
        </w:tc>
        <w:tc>
          <w:tcPr>
            <w:tcW w:w="341" w:type="dxa"/>
          </w:tcPr>
          <w:p w14:paraId="4A964AD1" w14:textId="77777777" w:rsidR="007F5FDB" w:rsidRPr="00022F71" w:rsidRDefault="002C6431">
            <w:pPr>
              <w:pStyle w:val="TableParagraph"/>
              <w:spacing w:before="159"/>
              <w:ind w:left="112"/>
              <w:jc w:val="left"/>
              <w:rPr>
                <w:rFonts w:ascii="Bookman Old Style" w:hAnsi="Bookman Old Style"/>
                <w:sz w:val="16"/>
              </w:rPr>
            </w:pPr>
            <w:r w:rsidRPr="00022F71">
              <w:rPr>
                <w:rFonts w:ascii="Bookman Old Style" w:hAnsi="Bookman Old Style"/>
                <w:sz w:val="16"/>
              </w:rPr>
              <w:t>1</w:t>
            </w:r>
          </w:p>
        </w:tc>
        <w:tc>
          <w:tcPr>
            <w:tcW w:w="761" w:type="dxa"/>
          </w:tcPr>
          <w:p w14:paraId="02C11736" w14:textId="77777777" w:rsidR="007F5FDB" w:rsidRPr="00022F71" w:rsidRDefault="002C6431">
            <w:pPr>
              <w:pStyle w:val="TableParagraph"/>
              <w:spacing w:before="159"/>
              <w:ind w:left="192" w:right="200"/>
              <w:rPr>
                <w:rFonts w:ascii="Bookman Old Style" w:hAnsi="Bookman Old Style"/>
                <w:sz w:val="16"/>
              </w:rPr>
            </w:pPr>
            <w:r w:rsidRPr="00022F71">
              <w:rPr>
                <w:rFonts w:ascii="Bookman Old Style" w:hAnsi="Bookman Old Style"/>
                <w:sz w:val="16"/>
              </w:rPr>
              <w:t>25</w:t>
            </w:r>
          </w:p>
        </w:tc>
        <w:tc>
          <w:tcPr>
            <w:tcW w:w="332" w:type="dxa"/>
          </w:tcPr>
          <w:p w14:paraId="44A41994" w14:textId="77777777" w:rsidR="007F5FDB" w:rsidRPr="00022F71" w:rsidRDefault="002C6431">
            <w:pPr>
              <w:pStyle w:val="TableParagraph"/>
              <w:spacing w:before="159"/>
              <w:ind w:right="112"/>
              <w:jc w:val="right"/>
              <w:rPr>
                <w:rFonts w:ascii="Bookman Old Style" w:hAnsi="Bookman Old Style"/>
                <w:sz w:val="16"/>
              </w:rPr>
            </w:pPr>
            <w:r w:rsidRPr="00022F71">
              <w:rPr>
                <w:rFonts w:ascii="Bookman Old Style" w:hAnsi="Bookman Old Style"/>
                <w:sz w:val="16"/>
              </w:rPr>
              <w:t>1</w:t>
            </w:r>
          </w:p>
        </w:tc>
        <w:tc>
          <w:tcPr>
            <w:tcW w:w="725" w:type="dxa"/>
          </w:tcPr>
          <w:p w14:paraId="66762DFD" w14:textId="77777777" w:rsidR="007F5FDB" w:rsidRPr="00022F71" w:rsidRDefault="002C6431">
            <w:pPr>
              <w:pStyle w:val="TableParagraph"/>
              <w:spacing w:before="159"/>
              <w:ind w:left="179" w:right="184"/>
              <w:rPr>
                <w:rFonts w:ascii="Bookman Old Style" w:hAnsi="Bookman Old Style"/>
                <w:sz w:val="16"/>
              </w:rPr>
            </w:pPr>
            <w:r w:rsidRPr="00022F71">
              <w:rPr>
                <w:rFonts w:ascii="Bookman Old Style" w:hAnsi="Bookman Old Style"/>
                <w:sz w:val="16"/>
              </w:rPr>
              <w:t>30</w:t>
            </w:r>
          </w:p>
        </w:tc>
        <w:tc>
          <w:tcPr>
            <w:tcW w:w="442" w:type="dxa"/>
          </w:tcPr>
          <w:p w14:paraId="5ECF30FA" w14:textId="77777777" w:rsidR="007F5FDB" w:rsidRPr="00022F71" w:rsidRDefault="002C6431">
            <w:pPr>
              <w:pStyle w:val="TableParagraph"/>
              <w:spacing w:before="159"/>
              <w:ind w:right="7"/>
              <w:rPr>
                <w:rFonts w:ascii="Bookman Old Style" w:hAnsi="Bookman Old Style"/>
                <w:sz w:val="16"/>
              </w:rPr>
            </w:pPr>
            <w:r w:rsidRPr="00022F71">
              <w:rPr>
                <w:rFonts w:ascii="Bookman Old Style" w:hAnsi="Bookman Old Style"/>
                <w:sz w:val="16"/>
              </w:rPr>
              <w:t>2</w:t>
            </w:r>
          </w:p>
        </w:tc>
        <w:tc>
          <w:tcPr>
            <w:tcW w:w="708" w:type="dxa"/>
          </w:tcPr>
          <w:p w14:paraId="4D96E081" w14:textId="77777777" w:rsidR="007F5FDB" w:rsidRPr="00022F71" w:rsidRDefault="002C6431">
            <w:pPr>
              <w:pStyle w:val="TableParagraph"/>
              <w:spacing w:before="159"/>
              <w:ind w:left="172" w:right="179"/>
              <w:rPr>
                <w:rFonts w:ascii="Bookman Old Style" w:hAnsi="Bookman Old Style"/>
                <w:sz w:val="16"/>
              </w:rPr>
            </w:pPr>
            <w:r w:rsidRPr="00022F71">
              <w:rPr>
                <w:rFonts w:ascii="Bookman Old Style" w:hAnsi="Bookman Old Style"/>
                <w:sz w:val="16"/>
              </w:rPr>
              <w:t>205</w:t>
            </w:r>
          </w:p>
        </w:tc>
        <w:tc>
          <w:tcPr>
            <w:tcW w:w="362" w:type="dxa"/>
          </w:tcPr>
          <w:p w14:paraId="302F8E1B" w14:textId="77777777" w:rsidR="007F5FDB" w:rsidRPr="00022F71" w:rsidRDefault="002C6431">
            <w:pPr>
              <w:pStyle w:val="TableParagraph"/>
              <w:spacing w:before="159"/>
              <w:ind w:right="127"/>
              <w:jc w:val="right"/>
              <w:rPr>
                <w:rFonts w:ascii="Bookman Old Style" w:hAnsi="Bookman Old Style"/>
                <w:sz w:val="16"/>
              </w:rPr>
            </w:pPr>
            <w:r w:rsidRPr="00022F71">
              <w:rPr>
                <w:rFonts w:ascii="Bookman Old Style" w:hAnsi="Bookman Old Style"/>
                <w:sz w:val="16"/>
              </w:rPr>
              <w:t>1</w:t>
            </w:r>
          </w:p>
        </w:tc>
        <w:tc>
          <w:tcPr>
            <w:tcW w:w="789" w:type="dxa"/>
          </w:tcPr>
          <w:p w14:paraId="2B6B6219" w14:textId="77777777" w:rsidR="007F5FDB" w:rsidRPr="00022F71" w:rsidRDefault="002C6431">
            <w:pPr>
              <w:pStyle w:val="TableParagraph"/>
              <w:spacing w:before="159"/>
              <w:ind w:left="213" w:right="219"/>
              <w:rPr>
                <w:rFonts w:ascii="Bookman Old Style" w:hAnsi="Bookman Old Style"/>
                <w:sz w:val="16"/>
              </w:rPr>
            </w:pPr>
            <w:r w:rsidRPr="00022F71">
              <w:rPr>
                <w:rFonts w:ascii="Bookman Old Style" w:hAnsi="Bookman Old Style"/>
                <w:sz w:val="16"/>
              </w:rPr>
              <w:t>310</w:t>
            </w:r>
          </w:p>
        </w:tc>
        <w:tc>
          <w:tcPr>
            <w:tcW w:w="1133" w:type="dxa"/>
          </w:tcPr>
          <w:p w14:paraId="519F2D13" w14:textId="77777777" w:rsidR="007F5FDB" w:rsidRPr="00022F71" w:rsidRDefault="007F5FDB">
            <w:pPr>
              <w:pStyle w:val="TableParagraph"/>
              <w:spacing w:before="0"/>
              <w:jc w:val="left"/>
              <w:rPr>
                <w:rFonts w:ascii="Bookman Old Style" w:hAnsi="Bookman Old Style"/>
                <w:sz w:val="16"/>
              </w:rPr>
            </w:pPr>
          </w:p>
        </w:tc>
      </w:tr>
    </w:tbl>
    <w:p w14:paraId="750B80B2" w14:textId="77777777" w:rsidR="009C3F9B" w:rsidRDefault="009C3F9B">
      <w:pPr>
        <w:rPr>
          <w:rFonts w:ascii="Bookman Old Style" w:hAnsi="Bookman Old Style"/>
          <w:sz w:val="16"/>
        </w:rPr>
      </w:pPr>
    </w:p>
    <w:p w14:paraId="55552A65" w14:textId="77777777" w:rsidR="009C3F9B" w:rsidRPr="009C3F9B" w:rsidRDefault="009C3F9B" w:rsidP="009C3F9B">
      <w:pPr>
        <w:rPr>
          <w:rFonts w:ascii="Bookman Old Style" w:hAnsi="Bookman Old Style"/>
          <w:sz w:val="16"/>
        </w:rPr>
      </w:pPr>
    </w:p>
    <w:p w14:paraId="3F4836BD" w14:textId="77777777" w:rsidR="009C3F9B" w:rsidRPr="009C3F9B" w:rsidRDefault="009C3F9B" w:rsidP="009C3F9B">
      <w:pPr>
        <w:rPr>
          <w:rFonts w:ascii="Bookman Old Style" w:hAnsi="Bookman Old Style"/>
          <w:sz w:val="16"/>
        </w:rPr>
      </w:pPr>
    </w:p>
    <w:p w14:paraId="5068C687" w14:textId="77777777" w:rsidR="009C3F9B" w:rsidRPr="0099236F" w:rsidRDefault="00F636F6" w:rsidP="0099236F">
      <w:pPr>
        <w:tabs>
          <w:tab w:val="left" w:pos="2025"/>
        </w:tabs>
        <w:ind w:left="9498"/>
        <w:jc w:val="center"/>
        <w:rPr>
          <w:rFonts w:ascii="Bookman Old Style" w:hAnsi="Bookman Old Style"/>
          <w:sz w:val="24"/>
          <w:szCs w:val="24"/>
        </w:rPr>
      </w:pPr>
      <w:r>
        <w:rPr>
          <w:rFonts w:ascii="Bookman Old Style" w:hAnsi="Bookman Old Style"/>
          <w:noProof/>
          <w:sz w:val="16"/>
          <w:lang w:val="id-ID" w:eastAsia="id-ID"/>
        </w:rPr>
        <mc:AlternateContent>
          <mc:Choice Requires="wps">
            <w:drawing>
              <wp:anchor distT="0" distB="0" distL="114300" distR="114300" simplePos="0" relativeHeight="251659776" behindDoc="0" locked="0" layoutInCell="1" allowOverlap="1" wp14:anchorId="5F0888A4" wp14:editId="656EED18">
                <wp:simplePos x="0" y="0"/>
                <wp:positionH relativeFrom="column">
                  <wp:posOffset>141250</wp:posOffset>
                </wp:positionH>
                <wp:positionV relativeFrom="paragraph">
                  <wp:posOffset>67945</wp:posOffset>
                </wp:positionV>
                <wp:extent cx="3179134" cy="1616149"/>
                <wp:effectExtent l="0" t="0" r="21590" b="22225"/>
                <wp:wrapNone/>
                <wp:docPr id="7" name="Rectangle 7"/>
                <wp:cNvGraphicFramePr/>
                <a:graphic xmlns:a="http://schemas.openxmlformats.org/drawingml/2006/main">
                  <a:graphicData uri="http://schemas.microsoft.com/office/word/2010/wordprocessingShape">
                    <wps:wsp>
                      <wps:cNvSpPr/>
                      <wps:spPr>
                        <a:xfrm>
                          <a:off x="0" y="0"/>
                          <a:ext cx="3179134" cy="16161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FA492C" w14:textId="77777777" w:rsidR="00B85B55" w:rsidRPr="00F636F6" w:rsidRDefault="00B85B55" w:rsidP="00F636F6">
                            <w:pPr>
                              <w:ind w:right="210"/>
                              <w:jc w:val="center"/>
                              <w:rPr>
                                <w:rFonts w:ascii="Bookman Old Style" w:hAnsi="Bookman Old Style"/>
                                <w:color w:val="000000" w:themeColor="text1"/>
                                <w:sz w:val="24"/>
                                <w:szCs w:val="24"/>
                                <w:lang w:val="en-ID"/>
                              </w:rPr>
                            </w:pPr>
                            <w:r w:rsidRPr="00F636F6">
                              <w:rPr>
                                <w:rFonts w:ascii="Bookman Old Style" w:hAnsi="Bookman Old Style"/>
                                <w:color w:val="000000" w:themeColor="text1"/>
                                <w:sz w:val="24"/>
                                <w:szCs w:val="24"/>
                                <w:lang w:val="en-ID"/>
                              </w:rPr>
                              <w:t>Salinan sesuai dengan aslinya</w:t>
                            </w:r>
                          </w:p>
                          <w:p w14:paraId="4AD5E0F2" w14:textId="67BF1D33" w:rsidR="00B85B55" w:rsidRPr="00F636F6" w:rsidRDefault="00B85B55" w:rsidP="00F636F6">
                            <w:pPr>
                              <w:ind w:right="210"/>
                              <w:jc w:val="center"/>
                              <w:rPr>
                                <w:rFonts w:ascii="Bookman Old Style" w:hAnsi="Bookman Old Style"/>
                                <w:color w:val="000000" w:themeColor="text1"/>
                                <w:sz w:val="24"/>
                                <w:szCs w:val="24"/>
                                <w:lang w:val="en-ID"/>
                              </w:rPr>
                            </w:pPr>
                            <w:r>
                              <w:rPr>
                                <w:rFonts w:ascii="Bookman Old Style" w:hAnsi="Bookman Old Style"/>
                                <w:color w:val="000000" w:themeColor="text1"/>
                                <w:sz w:val="24"/>
                                <w:szCs w:val="24"/>
                                <w:lang w:val="en-ID"/>
                              </w:rPr>
                              <w:t xml:space="preserve">Plt. </w:t>
                            </w:r>
                            <w:r w:rsidRPr="00F636F6">
                              <w:rPr>
                                <w:rFonts w:ascii="Bookman Old Style" w:hAnsi="Bookman Old Style"/>
                                <w:color w:val="000000" w:themeColor="text1"/>
                                <w:sz w:val="24"/>
                                <w:szCs w:val="24"/>
                                <w:lang w:val="en-ID"/>
                              </w:rPr>
                              <w:t>KEPALA BAGIAN HUKUM SETDA</w:t>
                            </w:r>
                          </w:p>
                          <w:p w14:paraId="0A237417" w14:textId="77777777" w:rsidR="00B85B55" w:rsidRPr="00F636F6" w:rsidRDefault="00B85B55" w:rsidP="00F636F6">
                            <w:pPr>
                              <w:ind w:right="210"/>
                              <w:jc w:val="center"/>
                              <w:rPr>
                                <w:rFonts w:ascii="Bookman Old Style" w:hAnsi="Bookman Old Style"/>
                                <w:color w:val="000000" w:themeColor="text1"/>
                                <w:sz w:val="24"/>
                                <w:szCs w:val="24"/>
                                <w:lang w:val="en-ID"/>
                              </w:rPr>
                            </w:pPr>
                            <w:r w:rsidRPr="00F636F6">
                              <w:rPr>
                                <w:rFonts w:ascii="Bookman Old Style" w:hAnsi="Bookman Old Style"/>
                                <w:color w:val="000000" w:themeColor="text1"/>
                                <w:sz w:val="24"/>
                                <w:szCs w:val="24"/>
                                <w:lang w:val="en-ID"/>
                              </w:rPr>
                              <w:t>KABUPATEN SUMEDANG,</w:t>
                            </w:r>
                          </w:p>
                          <w:p w14:paraId="0D295779" w14:textId="28C4F75B" w:rsidR="00B85B55" w:rsidRPr="00F636F6" w:rsidRDefault="00B85B55" w:rsidP="00F636F6">
                            <w:pPr>
                              <w:ind w:right="210"/>
                              <w:jc w:val="center"/>
                              <w:rPr>
                                <w:rFonts w:ascii="Bookman Old Style" w:hAnsi="Bookman Old Style"/>
                                <w:color w:val="000000" w:themeColor="text1"/>
                                <w:sz w:val="24"/>
                                <w:szCs w:val="24"/>
                                <w:lang w:val="en-ID"/>
                              </w:rPr>
                            </w:pPr>
                          </w:p>
                          <w:p w14:paraId="4BBC0E36" w14:textId="275230B5" w:rsidR="00B85B55" w:rsidRPr="00F636F6" w:rsidRDefault="00B85B55" w:rsidP="00F636F6">
                            <w:pPr>
                              <w:ind w:right="210"/>
                              <w:jc w:val="center"/>
                              <w:rPr>
                                <w:rFonts w:ascii="Bookman Old Style" w:hAnsi="Bookman Old Style"/>
                                <w:color w:val="000000" w:themeColor="text1"/>
                                <w:sz w:val="24"/>
                                <w:szCs w:val="24"/>
                              </w:rPr>
                            </w:pPr>
                          </w:p>
                          <w:p w14:paraId="087A19AB" w14:textId="77777777" w:rsidR="00B85B55" w:rsidRPr="00F636F6" w:rsidRDefault="00B85B55" w:rsidP="00F636F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0888A4" id="Rectangle 7" o:spid="_x0000_s1026" style="position:absolute;left:0;text-align:left;margin-left:11.1pt;margin-top:5.35pt;width:250.35pt;height:12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" fillcolor="white [3212]" strokecolor="white [3212]" strokeweight="2pt">
                <v:textbox>
                  <w:txbxContent>
                    <w:p w14:paraId="06FA492C" w14:textId="77777777" w:rsidR="007B1EBB" w:rsidRPr="00F636F6" w:rsidRDefault="007B1EBB" w:rsidP="00F636F6">
                      <w:pPr>
                        <w:ind w:right="210"/>
                        <w:jc w:val="center"/>
                        <w:rPr>
                          <w:rFonts w:ascii="Bookman Old Style" w:hAnsi="Bookman Old Style"/>
                          <w:color w:val="000000" w:themeColor="text1"/>
                          <w:sz w:val="24"/>
                          <w:szCs w:val="24"/>
                          <w:lang w:val="en-ID"/>
                        </w:rPr>
                      </w:pPr>
                      <w:r w:rsidRPr="00F636F6">
                        <w:rPr>
                          <w:rFonts w:ascii="Bookman Old Style" w:hAnsi="Bookman Old Style"/>
                          <w:color w:val="000000" w:themeColor="text1"/>
                          <w:sz w:val="24"/>
                          <w:szCs w:val="24"/>
                          <w:lang w:val="en-ID"/>
                        </w:rPr>
                        <w:t xml:space="preserve">Salinan </w:t>
                      </w:r>
                      <w:proofErr w:type="spellStart"/>
                      <w:r w:rsidRPr="00F636F6">
                        <w:rPr>
                          <w:rFonts w:ascii="Bookman Old Style" w:hAnsi="Bookman Old Style"/>
                          <w:color w:val="000000" w:themeColor="text1"/>
                          <w:sz w:val="24"/>
                          <w:szCs w:val="24"/>
                          <w:lang w:val="en-ID"/>
                        </w:rPr>
                        <w:t>sesuai</w:t>
                      </w:r>
                      <w:proofErr w:type="spellEnd"/>
                      <w:r w:rsidRPr="00F636F6">
                        <w:rPr>
                          <w:rFonts w:ascii="Bookman Old Style" w:hAnsi="Bookman Old Style"/>
                          <w:color w:val="000000" w:themeColor="text1"/>
                          <w:sz w:val="24"/>
                          <w:szCs w:val="24"/>
                          <w:lang w:val="en-ID"/>
                        </w:rPr>
                        <w:t xml:space="preserve"> </w:t>
                      </w:r>
                      <w:proofErr w:type="spellStart"/>
                      <w:r w:rsidRPr="00F636F6">
                        <w:rPr>
                          <w:rFonts w:ascii="Bookman Old Style" w:hAnsi="Bookman Old Style"/>
                          <w:color w:val="000000" w:themeColor="text1"/>
                          <w:sz w:val="24"/>
                          <w:szCs w:val="24"/>
                          <w:lang w:val="en-ID"/>
                        </w:rPr>
                        <w:t>dengan</w:t>
                      </w:r>
                      <w:proofErr w:type="spellEnd"/>
                      <w:r w:rsidRPr="00F636F6">
                        <w:rPr>
                          <w:rFonts w:ascii="Bookman Old Style" w:hAnsi="Bookman Old Style"/>
                          <w:color w:val="000000" w:themeColor="text1"/>
                          <w:sz w:val="24"/>
                          <w:szCs w:val="24"/>
                          <w:lang w:val="en-ID"/>
                        </w:rPr>
                        <w:t xml:space="preserve"> </w:t>
                      </w:r>
                      <w:proofErr w:type="spellStart"/>
                      <w:r w:rsidRPr="00F636F6">
                        <w:rPr>
                          <w:rFonts w:ascii="Bookman Old Style" w:hAnsi="Bookman Old Style"/>
                          <w:color w:val="000000" w:themeColor="text1"/>
                          <w:sz w:val="24"/>
                          <w:szCs w:val="24"/>
                          <w:lang w:val="en-ID"/>
                        </w:rPr>
                        <w:t>aslinya</w:t>
                      </w:r>
                      <w:proofErr w:type="spellEnd"/>
                    </w:p>
                    <w:p w14:paraId="4AD5E0F2" w14:textId="67BF1D33" w:rsidR="007B1EBB" w:rsidRPr="00F636F6" w:rsidRDefault="000D0CFB" w:rsidP="00F636F6">
                      <w:pPr>
                        <w:ind w:right="210"/>
                        <w:jc w:val="center"/>
                        <w:rPr>
                          <w:rFonts w:ascii="Bookman Old Style" w:hAnsi="Bookman Old Style"/>
                          <w:color w:val="000000" w:themeColor="text1"/>
                          <w:sz w:val="24"/>
                          <w:szCs w:val="24"/>
                          <w:lang w:val="en-ID"/>
                        </w:rPr>
                      </w:pPr>
                      <w:proofErr w:type="spellStart"/>
                      <w:r>
                        <w:rPr>
                          <w:rFonts w:ascii="Bookman Old Style" w:hAnsi="Bookman Old Style"/>
                          <w:color w:val="000000" w:themeColor="text1"/>
                          <w:sz w:val="24"/>
                          <w:szCs w:val="24"/>
                          <w:lang w:val="en-ID"/>
                        </w:rPr>
                        <w:t>Plt</w:t>
                      </w:r>
                      <w:proofErr w:type="spellEnd"/>
                      <w:r>
                        <w:rPr>
                          <w:rFonts w:ascii="Bookman Old Style" w:hAnsi="Bookman Old Style"/>
                          <w:color w:val="000000" w:themeColor="text1"/>
                          <w:sz w:val="24"/>
                          <w:szCs w:val="24"/>
                          <w:lang w:val="en-ID"/>
                        </w:rPr>
                        <w:t xml:space="preserve">. </w:t>
                      </w:r>
                      <w:r w:rsidR="007B1EBB" w:rsidRPr="00F636F6">
                        <w:rPr>
                          <w:rFonts w:ascii="Bookman Old Style" w:hAnsi="Bookman Old Style"/>
                          <w:color w:val="000000" w:themeColor="text1"/>
                          <w:sz w:val="24"/>
                          <w:szCs w:val="24"/>
                          <w:lang w:val="en-ID"/>
                        </w:rPr>
                        <w:t>KEPALA BAGIAN HUKUM SETDA</w:t>
                      </w:r>
                    </w:p>
                    <w:p w14:paraId="0A237417" w14:textId="77777777" w:rsidR="007B1EBB" w:rsidRPr="00F636F6" w:rsidRDefault="007B1EBB" w:rsidP="00F636F6">
                      <w:pPr>
                        <w:ind w:right="210"/>
                        <w:jc w:val="center"/>
                        <w:rPr>
                          <w:rFonts w:ascii="Bookman Old Style" w:hAnsi="Bookman Old Style"/>
                          <w:color w:val="000000" w:themeColor="text1"/>
                          <w:sz w:val="24"/>
                          <w:szCs w:val="24"/>
                          <w:lang w:val="en-ID"/>
                        </w:rPr>
                      </w:pPr>
                      <w:r w:rsidRPr="00F636F6">
                        <w:rPr>
                          <w:rFonts w:ascii="Bookman Old Style" w:hAnsi="Bookman Old Style"/>
                          <w:color w:val="000000" w:themeColor="text1"/>
                          <w:sz w:val="24"/>
                          <w:szCs w:val="24"/>
                          <w:lang w:val="en-ID"/>
                        </w:rPr>
                        <w:t>KABUPATEN SUMEDANG,</w:t>
                      </w:r>
                    </w:p>
                    <w:p w14:paraId="0D295779" w14:textId="28C4F75B" w:rsidR="007B1EBB" w:rsidRPr="00F636F6" w:rsidRDefault="007B1EBB" w:rsidP="00F636F6">
                      <w:pPr>
                        <w:ind w:right="210"/>
                        <w:jc w:val="center"/>
                        <w:rPr>
                          <w:rFonts w:ascii="Bookman Old Style" w:hAnsi="Bookman Old Style"/>
                          <w:color w:val="000000" w:themeColor="text1"/>
                          <w:sz w:val="24"/>
                          <w:szCs w:val="24"/>
                          <w:lang w:val="en-ID"/>
                        </w:rPr>
                      </w:pPr>
                    </w:p>
                    <w:p w14:paraId="4BBC0E36" w14:textId="275230B5" w:rsidR="007B1EBB" w:rsidRPr="00F636F6" w:rsidRDefault="007B1EBB" w:rsidP="00F636F6">
                      <w:pPr>
                        <w:ind w:right="210"/>
                        <w:jc w:val="center"/>
                        <w:rPr>
                          <w:rFonts w:ascii="Bookman Old Style" w:hAnsi="Bookman Old Style"/>
                          <w:color w:val="000000" w:themeColor="text1"/>
                          <w:sz w:val="24"/>
                          <w:szCs w:val="24"/>
                        </w:rPr>
                      </w:pPr>
                    </w:p>
                    <w:p w14:paraId="087A19AB" w14:textId="77777777" w:rsidR="007B1EBB" w:rsidRPr="00F636F6" w:rsidRDefault="007B1EBB" w:rsidP="00F636F6">
                      <w:pPr>
                        <w:jc w:val="center"/>
                        <w:rPr>
                          <w:color w:val="000000" w:themeColor="text1"/>
                        </w:rPr>
                      </w:pPr>
                    </w:p>
                  </w:txbxContent>
                </v:textbox>
              </v:rect>
            </w:pict>
          </mc:Fallback>
        </mc:AlternateContent>
      </w:r>
      <w:r w:rsidR="0099236F" w:rsidRPr="0099236F">
        <w:rPr>
          <w:rFonts w:ascii="Bookman Old Style" w:hAnsi="Bookman Old Style"/>
          <w:sz w:val="24"/>
          <w:szCs w:val="24"/>
        </w:rPr>
        <w:t>BUPATI SUMEDANG,</w:t>
      </w:r>
    </w:p>
    <w:p w14:paraId="5E950906" w14:textId="77777777" w:rsidR="0099236F" w:rsidRPr="0099236F" w:rsidRDefault="0099236F" w:rsidP="0099236F">
      <w:pPr>
        <w:tabs>
          <w:tab w:val="left" w:pos="2025"/>
        </w:tabs>
        <w:ind w:left="9498"/>
        <w:jc w:val="center"/>
        <w:rPr>
          <w:rFonts w:ascii="Bookman Old Style" w:hAnsi="Bookman Old Style"/>
          <w:sz w:val="24"/>
          <w:szCs w:val="24"/>
        </w:rPr>
      </w:pPr>
    </w:p>
    <w:p w14:paraId="16881F2C" w14:textId="77777777" w:rsidR="0099236F" w:rsidRPr="0099236F" w:rsidRDefault="00F636F6" w:rsidP="0099236F">
      <w:pPr>
        <w:tabs>
          <w:tab w:val="left" w:pos="2025"/>
        </w:tabs>
        <w:ind w:left="9498"/>
        <w:jc w:val="center"/>
        <w:rPr>
          <w:rFonts w:ascii="Bookman Old Style" w:hAnsi="Bookman Old Style"/>
          <w:sz w:val="24"/>
          <w:szCs w:val="24"/>
        </w:rPr>
      </w:pPr>
      <w:r>
        <w:rPr>
          <w:rFonts w:ascii="Bookman Old Style" w:hAnsi="Bookman Old Style"/>
          <w:sz w:val="24"/>
          <w:szCs w:val="24"/>
        </w:rPr>
        <w:t>ttd</w:t>
      </w:r>
    </w:p>
    <w:p w14:paraId="7F20955A" w14:textId="77777777" w:rsidR="0099236F" w:rsidRPr="0099236F" w:rsidRDefault="0099236F" w:rsidP="0099236F">
      <w:pPr>
        <w:tabs>
          <w:tab w:val="left" w:pos="2025"/>
        </w:tabs>
        <w:ind w:left="9498"/>
        <w:jc w:val="center"/>
        <w:rPr>
          <w:rFonts w:ascii="Bookman Old Style" w:hAnsi="Bookman Old Style"/>
          <w:sz w:val="24"/>
          <w:szCs w:val="24"/>
        </w:rPr>
      </w:pPr>
    </w:p>
    <w:p w14:paraId="200E8AA5" w14:textId="77777777" w:rsidR="0099236F" w:rsidRPr="0099236F" w:rsidRDefault="0099236F" w:rsidP="0099236F">
      <w:pPr>
        <w:tabs>
          <w:tab w:val="left" w:pos="2025"/>
        </w:tabs>
        <w:ind w:left="9498"/>
        <w:jc w:val="center"/>
        <w:rPr>
          <w:rFonts w:ascii="Bookman Old Style" w:hAnsi="Bookman Old Style"/>
          <w:sz w:val="24"/>
          <w:szCs w:val="24"/>
        </w:rPr>
      </w:pPr>
      <w:r w:rsidRPr="0099236F">
        <w:rPr>
          <w:rFonts w:ascii="Bookman Old Style" w:hAnsi="Bookman Old Style"/>
          <w:sz w:val="24"/>
          <w:szCs w:val="24"/>
        </w:rPr>
        <w:t>DONY AHMAD MUNIR</w:t>
      </w:r>
    </w:p>
    <w:p w14:paraId="68E9939C" w14:textId="77777777" w:rsidR="009C3F9B" w:rsidRDefault="009C3F9B" w:rsidP="009C3F9B">
      <w:pPr>
        <w:tabs>
          <w:tab w:val="left" w:pos="2115"/>
        </w:tabs>
        <w:rPr>
          <w:rFonts w:ascii="Bookman Old Style" w:hAnsi="Bookman Old Style"/>
          <w:sz w:val="16"/>
        </w:rPr>
      </w:pPr>
    </w:p>
    <w:p w14:paraId="63D0C64C" w14:textId="77777777" w:rsidR="009C3F9B" w:rsidRDefault="009C3F9B" w:rsidP="009C3F9B">
      <w:pPr>
        <w:tabs>
          <w:tab w:val="left" w:pos="2115"/>
        </w:tabs>
        <w:rPr>
          <w:rFonts w:ascii="Bookman Old Style" w:hAnsi="Bookman Old Style"/>
          <w:sz w:val="16"/>
        </w:rPr>
      </w:pPr>
    </w:p>
    <w:p w14:paraId="5B5450C3" w14:textId="77777777" w:rsidR="009C3F9B" w:rsidRDefault="009C3F9B" w:rsidP="009C3F9B">
      <w:pPr>
        <w:tabs>
          <w:tab w:val="left" w:pos="5880"/>
        </w:tabs>
        <w:rPr>
          <w:rFonts w:ascii="Bookman Old Style" w:hAnsi="Bookman Old Style"/>
          <w:sz w:val="16"/>
        </w:rPr>
      </w:pPr>
    </w:p>
    <w:p w14:paraId="173DBA7D" w14:textId="234B7E46" w:rsidR="00AF6894" w:rsidRPr="00F636F6" w:rsidRDefault="009C3F9B" w:rsidP="00AF6894">
      <w:pPr>
        <w:ind w:right="210"/>
        <w:jc w:val="center"/>
        <w:rPr>
          <w:rFonts w:ascii="Bookman Old Style" w:hAnsi="Bookman Old Style"/>
          <w:color w:val="000000" w:themeColor="text1"/>
          <w:sz w:val="24"/>
          <w:szCs w:val="24"/>
          <w:lang w:val="en-ID"/>
        </w:rPr>
      </w:pPr>
      <w:r>
        <w:rPr>
          <w:rFonts w:ascii="Bookman Old Style" w:hAnsi="Bookman Old Style"/>
          <w:sz w:val="16"/>
        </w:rPr>
        <w:tab/>
      </w:r>
    </w:p>
    <w:p w14:paraId="4CAB2C0B" w14:textId="36280A07" w:rsidR="009C3F9B" w:rsidRDefault="009C3F9B" w:rsidP="009C3F9B">
      <w:pPr>
        <w:tabs>
          <w:tab w:val="left" w:pos="5880"/>
        </w:tabs>
        <w:rPr>
          <w:rFonts w:ascii="Bookman Old Style" w:hAnsi="Bookman Old Style"/>
          <w:sz w:val="16"/>
        </w:rPr>
        <w:sectPr w:rsidR="009C3F9B" w:rsidSect="0099236F">
          <w:headerReference w:type="default" r:id="rId11"/>
          <w:pgSz w:w="18720" w:h="11910" w:orient="landscape"/>
          <w:pgMar w:top="1418" w:right="1418" w:bottom="1418" w:left="1418" w:header="1077" w:footer="0" w:gutter="0"/>
          <w:pgNumType w:fmt="numberInDash"/>
          <w:cols w:space="720"/>
        </w:sectPr>
      </w:pPr>
    </w:p>
    <w:p w14:paraId="5DC58EB7" w14:textId="77777777" w:rsidR="007F5FDB" w:rsidRPr="0099236F" w:rsidRDefault="002C6431" w:rsidP="0099236F">
      <w:pPr>
        <w:ind w:left="4395"/>
        <w:rPr>
          <w:rFonts w:ascii="Bookman Old Style" w:hAnsi="Bookman Old Style"/>
          <w:sz w:val="24"/>
          <w:szCs w:val="24"/>
        </w:rPr>
      </w:pPr>
      <w:r w:rsidRPr="0099236F">
        <w:rPr>
          <w:rFonts w:ascii="Bookman Old Style" w:hAnsi="Bookman Old Style"/>
          <w:sz w:val="24"/>
          <w:szCs w:val="24"/>
        </w:rPr>
        <w:lastRenderedPageBreak/>
        <w:t>LAMPIRAN II</w:t>
      </w:r>
    </w:p>
    <w:p w14:paraId="7F00F1D2" w14:textId="77777777" w:rsidR="0099236F" w:rsidRDefault="002C6431" w:rsidP="0099236F">
      <w:pPr>
        <w:pStyle w:val="BodyText"/>
        <w:spacing w:before="2"/>
        <w:ind w:left="4395" w:right="8"/>
        <w:rPr>
          <w:rFonts w:ascii="Bookman Old Style" w:hAnsi="Bookman Old Style"/>
        </w:rPr>
      </w:pPr>
      <w:r w:rsidRPr="0099236F">
        <w:rPr>
          <w:rFonts w:ascii="Bookman Old Style" w:hAnsi="Bookman Old Style"/>
        </w:rPr>
        <w:t xml:space="preserve">PERATURAN BUPATI SUMEDANG </w:t>
      </w:r>
    </w:p>
    <w:p w14:paraId="624A0258" w14:textId="67D6921B" w:rsidR="0099236F" w:rsidRDefault="002C6431" w:rsidP="0099236F">
      <w:pPr>
        <w:pStyle w:val="BodyText"/>
        <w:spacing w:before="2"/>
        <w:ind w:left="4395" w:right="8"/>
        <w:rPr>
          <w:rFonts w:ascii="Bookman Old Style" w:hAnsi="Bookman Old Style"/>
        </w:rPr>
      </w:pPr>
      <w:r w:rsidRPr="0099236F">
        <w:rPr>
          <w:rFonts w:ascii="Bookman Old Style" w:hAnsi="Bookman Old Style"/>
        </w:rPr>
        <w:t>NOMOR</w:t>
      </w:r>
      <w:r w:rsidR="00515D92">
        <w:rPr>
          <w:rFonts w:ascii="Bookman Old Style" w:hAnsi="Bookman Old Style"/>
        </w:rPr>
        <w:t xml:space="preserve"> </w:t>
      </w:r>
      <w:r w:rsidR="0085681E">
        <w:rPr>
          <w:rFonts w:ascii="Bookman Old Style" w:hAnsi="Bookman Old Style"/>
        </w:rPr>
        <w:t>…</w:t>
      </w:r>
      <w:r w:rsidR="00515D92">
        <w:rPr>
          <w:rFonts w:ascii="Bookman Old Style" w:hAnsi="Bookman Old Style"/>
        </w:rPr>
        <w:t xml:space="preserve"> T</w:t>
      </w:r>
      <w:r w:rsidRPr="0099236F">
        <w:rPr>
          <w:rFonts w:ascii="Bookman Old Style" w:hAnsi="Bookman Old Style"/>
        </w:rPr>
        <w:t>AHUN 202</w:t>
      </w:r>
      <w:r w:rsidR="0085681E">
        <w:rPr>
          <w:rFonts w:ascii="Bookman Old Style" w:hAnsi="Bookman Old Style"/>
        </w:rPr>
        <w:t>5</w:t>
      </w:r>
      <w:r w:rsidRPr="0099236F">
        <w:rPr>
          <w:rFonts w:ascii="Bookman Old Style" w:hAnsi="Bookman Old Style"/>
        </w:rPr>
        <w:t xml:space="preserve"> </w:t>
      </w:r>
    </w:p>
    <w:p w14:paraId="4C48C9F4" w14:textId="77777777" w:rsidR="007F5FDB" w:rsidRPr="0099236F" w:rsidRDefault="002C6431" w:rsidP="0099236F">
      <w:pPr>
        <w:pStyle w:val="BodyText"/>
        <w:spacing w:before="2"/>
        <w:ind w:left="4395" w:right="8"/>
        <w:rPr>
          <w:rFonts w:ascii="Bookman Old Style" w:hAnsi="Bookman Old Style"/>
        </w:rPr>
      </w:pPr>
      <w:r w:rsidRPr="0099236F">
        <w:rPr>
          <w:rFonts w:ascii="Bookman Old Style" w:hAnsi="Bookman Old Style"/>
        </w:rPr>
        <w:t>TENTANG</w:t>
      </w:r>
    </w:p>
    <w:p w14:paraId="1F786345" w14:textId="5F787A89" w:rsidR="007F5FDB" w:rsidRPr="000A7368" w:rsidRDefault="000A7368" w:rsidP="0099236F">
      <w:pPr>
        <w:pStyle w:val="BodyText"/>
        <w:spacing w:before="1"/>
        <w:ind w:left="4395" w:right="149"/>
        <w:jc w:val="both"/>
        <w:rPr>
          <w:rFonts w:ascii="Bookman Old Style" w:hAnsi="Bookman Old Style"/>
        </w:rPr>
      </w:pPr>
      <w:r w:rsidRPr="000A7368">
        <w:rPr>
          <w:rFonts w:ascii="Bookman Old Style" w:hAnsi="Bookman Old Style"/>
        </w:rPr>
        <w:t>NILAI DAN KELAS JABATAN STRUKTURAL DAN FUNGSIONAL</w:t>
      </w:r>
    </w:p>
    <w:p w14:paraId="6885086F" w14:textId="77777777" w:rsidR="007F5FDB" w:rsidRDefault="007F5FDB">
      <w:pPr>
        <w:pStyle w:val="BodyText"/>
        <w:spacing w:before="0"/>
        <w:rPr>
          <w:rFonts w:ascii="Bookman Old Style" w:hAnsi="Bookman Old Style"/>
          <w:sz w:val="28"/>
        </w:rPr>
      </w:pPr>
    </w:p>
    <w:p w14:paraId="52A17745" w14:textId="768EC06D" w:rsidR="007F5FDB" w:rsidRPr="00022F71" w:rsidRDefault="002C6431" w:rsidP="00B8656A">
      <w:pPr>
        <w:pStyle w:val="BodyText"/>
        <w:spacing w:before="235"/>
        <w:ind w:right="8"/>
        <w:jc w:val="center"/>
        <w:rPr>
          <w:rFonts w:ascii="Bookman Old Style" w:hAnsi="Bookman Old Style"/>
        </w:rPr>
      </w:pPr>
      <w:r w:rsidRPr="00022F71">
        <w:rPr>
          <w:rFonts w:ascii="Bookman Old Style" w:hAnsi="Bookman Old Style"/>
        </w:rPr>
        <w:t>DAFTAR NILAI DAN KELAS JABATAN FUNGSIONAL</w:t>
      </w:r>
    </w:p>
    <w:p w14:paraId="17696FF4" w14:textId="77777777" w:rsidR="007F5FDB" w:rsidRPr="00022F71" w:rsidRDefault="007F5FDB">
      <w:pPr>
        <w:pStyle w:val="BodyText"/>
        <w:spacing w:before="10"/>
        <w:rPr>
          <w:rFonts w:ascii="Bookman Old Style" w:hAnsi="Bookman Old Style"/>
          <w:sz w:val="20"/>
        </w:rPr>
      </w:pPr>
    </w:p>
    <w:p w14:paraId="42F8ADF8" w14:textId="77777777" w:rsidR="007F5FDB" w:rsidRPr="0099236F" w:rsidRDefault="002C6431">
      <w:pPr>
        <w:pStyle w:val="ListParagraph"/>
        <w:numPr>
          <w:ilvl w:val="0"/>
          <w:numId w:val="8"/>
        </w:numPr>
        <w:tabs>
          <w:tab w:val="left" w:pos="314"/>
        </w:tabs>
        <w:ind w:hanging="176"/>
        <w:rPr>
          <w:rFonts w:ascii="Bookman Old Style" w:hAnsi="Bookman Old Style"/>
          <w:sz w:val="16"/>
        </w:rPr>
      </w:pPr>
      <w:r w:rsidRPr="0099236F">
        <w:rPr>
          <w:rFonts w:ascii="Bookman Old Style" w:hAnsi="Bookman Old Style"/>
          <w:sz w:val="16"/>
        </w:rPr>
        <w:t>SEKRETARIAT DAERAH</w:t>
      </w:r>
    </w:p>
    <w:p w14:paraId="5936E420" w14:textId="77777777" w:rsidR="007F5FDB" w:rsidRPr="00022F71" w:rsidRDefault="007F5FDB">
      <w:pPr>
        <w:pStyle w:val="BodyText"/>
        <w:spacing w:before="2"/>
        <w:rPr>
          <w:rFonts w:ascii="Bookman Old Style" w:hAnsi="Bookman Old Style"/>
          <w:b/>
          <w:sz w:val="5"/>
        </w:rPr>
      </w:pPr>
    </w:p>
    <w:tbl>
      <w:tblPr>
        <w:tblW w:w="15875"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
        <w:gridCol w:w="3286"/>
        <w:gridCol w:w="856"/>
        <w:gridCol w:w="855"/>
        <w:gridCol w:w="455"/>
        <w:gridCol w:w="800"/>
        <w:gridCol w:w="571"/>
        <w:gridCol w:w="611"/>
        <w:gridCol w:w="563"/>
        <w:gridCol w:w="520"/>
        <w:gridCol w:w="643"/>
        <w:gridCol w:w="619"/>
        <w:gridCol w:w="511"/>
        <w:gridCol w:w="723"/>
        <w:gridCol w:w="507"/>
        <w:gridCol w:w="567"/>
        <w:gridCol w:w="18"/>
        <w:gridCol w:w="397"/>
        <w:gridCol w:w="18"/>
        <w:gridCol w:w="646"/>
        <w:gridCol w:w="18"/>
        <w:gridCol w:w="493"/>
        <w:gridCol w:w="18"/>
        <w:gridCol w:w="585"/>
        <w:gridCol w:w="18"/>
        <w:gridCol w:w="465"/>
        <w:gridCol w:w="18"/>
        <w:gridCol w:w="657"/>
        <w:gridCol w:w="23"/>
      </w:tblGrid>
      <w:tr w:rsidR="00014511" w14:paraId="25700E5D" w14:textId="77777777" w:rsidTr="000D0CFB">
        <w:trPr>
          <w:gridAfter w:val="1"/>
          <w:wAfter w:w="23" w:type="dxa"/>
          <w:trHeight w:val="283"/>
        </w:trPr>
        <w:tc>
          <w:tcPr>
            <w:tcW w:w="414" w:type="dxa"/>
            <w:tcBorders>
              <w:right w:val="single" w:sz="6" w:space="0" w:color="000000"/>
            </w:tcBorders>
            <w:vAlign w:val="center"/>
          </w:tcPr>
          <w:p w14:paraId="4E0AEAAE" w14:textId="77777777" w:rsidR="00014511" w:rsidRDefault="00014511" w:rsidP="00B85B55">
            <w:pPr>
              <w:pStyle w:val="TableParagraph"/>
              <w:spacing w:before="0"/>
              <w:jc w:val="left"/>
              <w:rPr>
                <w:sz w:val="18"/>
              </w:rPr>
            </w:pPr>
          </w:p>
          <w:p w14:paraId="13DA05AE" w14:textId="77777777" w:rsidR="00014511" w:rsidRDefault="00014511" w:rsidP="00B85B55">
            <w:pPr>
              <w:pStyle w:val="TableParagraph"/>
              <w:spacing w:before="0"/>
              <w:jc w:val="left"/>
              <w:rPr>
                <w:sz w:val="18"/>
              </w:rPr>
            </w:pPr>
          </w:p>
          <w:p w14:paraId="2E18B057" w14:textId="77777777" w:rsidR="00014511" w:rsidRDefault="00014511" w:rsidP="00B85B55">
            <w:pPr>
              <w:pStyle w:val="TableParagraph"/>
              <w:spacing w:before="5"/>
              <w:jc w:val="left"/>
              <w:rPr>
                <w:sz w:val="16"/>
              </w:rPr>
            </w:pPr>
          </w:p>
          <w:p w14:paraId="0431C211" w14:textId="77777777" w:rsidR="00014511" w:rsidRDefault="00014511" w:rsidP="00B85B55">
            <w:pPr>
              <w:pStyle w:val="TableParagraph"/>
              <w:spacing w:before="0"/>
              <w:ind w:right="61"/>
              <w:jc w:val="right"/>
              <w:rPr>
                <w:sz w:val="16"/>
              </w:rPr>
            </w:pPr>
            <w:r>
              <w:rPr>
                <w:w w:val="105"/>
                <w:sz w:val="16"/>
              </w:rPr>
              <w:t>No</w:t>
            </w:r>
          </w:p>
        </w:tc>
        <w:tc>
          <w:tcPr>
            <w:tcW w:w="3286" w:type="dxa"/>
            <w:tcBorders>
              <w:left w:val="single" w:sz="6" w:space="0" w:color="000000"/>
            </w:tcBorders>
            <w:vAlign w:val="center"/>
          </w:tcPr>
          <w:p w14:paraId="03EEAC18" w14:textId="77777777" w:rsidR="00014511" w:rsidRDefault="00014511" w:rsidP="00B85B55">
            <w:pPr>
              <w:pStyle w:val="TableParagraph"/>
              <w:spacing w:before="0"/>
              <w:jc w:val="left"/>
              <w:rPr>
                <w:sz w:val="18"/>
              </w:rPr>
            </w:pPr>
          </w:p>
          <w:p w14:paraId="764CC4BF" w14:textId="77777777" w:rsidR="00014511" w:rsidRDefault="00014511" w:rsidP="00B85B55">
            <w:pPr>
              <w:pStyle w:val="TableParagraph"/>
              <w:spacing w:before="3"/>
              <w:jc w:val="left"/>
              <w:rPr>
                <w:sz w:val="26"/>
              </w:rPr>
            </w:pPr>
          </w:p>
          <w:p w14:paraId="7A24BDC8" w14:textId="77777777" w:rsidR="00014511" w:rsidRDefault="00014511" w:rsidP="00B85B55">
            <w:pPr>
              <w:pStyle w:val="TableParagraph"/>
              <w:spacing w:before="0"/>
              <w:ind w:left="358" w:right="222"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39"/>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vAlign w:val="center"/>
          </w:tcPr>
          <w:p w14:paraId="6E919F29" w14:textId="77777777" w:rsidR="00014511" w:rsidRDefault="00014511" w:rsidP="00B85B55">
            <w:pPr>
              <w:pStyle w:val="TableParagraph"/>
              <w:spacing w:before="0"/>
              <w:jc w:val="left"/>
              <w:rPr>
                <w:sz w:val="18"/>
              </w:rPr>
            </w:pPr>
          </w:p>
          <w:p w14:paraId="6393CB53" w14:textId="77777777" w:rsidR="00014511" w:rsidRDefault="00014511" w:rsidP="00B85B55">
            <w:pPr>
              <w:pStyle w:val="TableParagraph"/>
              <w:spacing w:before="3"/>
              <w:jc w:val="left"/>
              <w:rPr>
                <w:sz w:val="26"/>
              </w:rPr>
            </w:pPr>
          </w:p>
          <w:p w14:paraId="37EC0A7E" w14:textId="77777777" w:rsidR="00014511" w:rsidRDefault="00014511" w:rsidP="00B85B55">
            <w:pPr>
              <w:pStyle w:val="TableParagraph"/>
              <w:spacing w:before="0"/>
              <w:ind w:left="115" w:firstLine="108"/>
              <w:jc w:val="left"/>
              <w:rPr>
                <w:sz w:val="16"/>
              </w:rPr>
            </w:pPr>
            <w:r>
              <w:rPr>
                <w:w w:val="120"/>
                <w:sz w:val="16"/>
              </w:rPr>
              <w:t>Kelas</w:t>
            </w:r>
            <w:r>
              <w:rPr>
                <w:spacing w:val="1"/>
                <w:w w:val="120"/>
                <w:sz w:val="16"/>
              </w:rPr>
              <w:t xml:space="preserve"> </w:t>
            </w:r>
            <w:r>
              <w:rPr>
                <w:w w:val="120"/>
                <w:sz w:val="16"/>
              </w:rPr>
              <w:t>Jabatan</w:t>
            </w:r>
          </w:p>
        </w:tc>
        <w:tc>
          <w:tcPr>
            <w:tcW w:w="855" w:type="dxa"/>
            <w:vAlign w:val="center"/>
          </w:tcPr>
          <w:p w14:paraId="755B475B" w14:textId="77777777" w:rsidR="00014511" w:rsidRDefault="00014511" w:rsidP="00B85B55">
            <w:pPr>
              <w:pStyle w:val="TableParagraph"/>
              <w:spacing w:before="0"/>
              <w:jc w:val="left"/>
              <w:rPr>
                <w:sz w:val="18"/>
              </w:rPr>
            </w:pPr>
          </w:p>
          <w:p w14:paraId="49CD681E" w14:textId="77777777" w:rsidR="00014511" w:rsidRDefault="00014511" w:rsidP="00B85B55">
            <w:pPr>
              <w:pStyle w:val="TableParagraph"/>
              <w:spacing w:before="3"/>
              <w:jc w:val="left"/>
              <w:rPr>
                <w:sz w:val="26"/>
              </w:rPr>
            </w:pPr>
          </w:p>
          <w:p w14:paraId="68201CB0" w14:textId="77777777" w:rsidR="00014511" w:rsidRDefault="00014511"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255" w:type="dxa"/>
            <w:gridSpan w:val="2"/>
            <w:vAlign w:val="center"/>
          </w:tcPr>
          <w:p w14:paraId="32F98B51" w14:textId="77777777" w:rsidR="00014511" w:rsidRDefault="00014511" w:rsidP="00B85B55">
            <w:pPr>
              <w:pStyle w:val="TableParagraph"/>
              <w:spacing w:before="0"/>
              <w:jc w:val="left"/>
              <w:rPr>
                <w:sz w:val="18"/>
              </w:rPr>
            </w:pPr>
          </w:p>
          <w:p w14:paraId="2A62742D" w14:textId="77777777" w:rsidR="00014511" w:rsidRDefault="00014511" w:rsidP="00B85B55">
            <w:pPr>
              <w:pStyle w:val="TableParagraph"/>
              <w:spacing w:before="5"/>
              <w:jc w:val="left"/>
              <w:rPr>
                <w:sz w:val="18"/>
              </w:rPr>
            </w:pPr>
          </w:p>
          <w:p w14:paraId="1E0F9C58" w14:textId="77777777" w:rsidR="00014511" w:rsidRDefault="00014511" w:rsidP="00B85B55">
            <w:pPr>
              <w:pStyle w:val="TableParagraph"/>
              <w:spacing w:before="0"/>
              <w:ind w:left="252"/>
              <w:jc w:val="left"/>
              <w:rPr>
                <w:sz w:val="16"/>
              </w:rPr>
            </w:pPr>
            <w:r>
              <w:rPr>
                <w:w w:val="115"/>
                <w:sz w:val="16"/>
              </w:rPr>
              <w:t>FAKTOR</w:t>
            </w:r>
            <w:r>
              <w:rPr>
                <w:spacing w:val="6"/>
                <w:w w:val="115"/>
                <w:sz w:val="16"/>
              </w:rPr>
              <w:t xml:space="preserve"> </w:t>
            </w:r>
            <w:r>
              <w:rPr>
                <w:w w:val="115"/>
                <w:sz w:val="16"/>
              </w:rPr>
              <w:t>1</w:t>
            </w:r>
          </w:p>
          <w:p w14:paraId="57EDA612" w14:textId="77777777" w:rsidR="00014511" w:rsidRDefault="00014511" w:rsidP="00B85B55">
            <w:pPr>
              <w:pStyle w:val="TableParagraph"/>
              <w:spacing w:before="0"/>
              <w:ind w:left="149"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2" w:type="dxa"/>
            <w:gridSpan w:val="2"/>
            <w:vAlign w:val="center"/>
          </w:tcPr>
          <w:p w14:paraId="5308F307" w14:textId="77777777" w:rsidR="00014511" w:rsidRDefault="00014511" w:rsidP="00B85B55">
            <w:pPr>
              <w:pStyle w:val="TableParagraph"/>
              <w:spacing w:before="0"/>
              <w:jc w:val="left"/>
              <w:rPr>
                <w:sz w:val="18"/>
              </w:rPr>
            </w:pPr>
          </w:p>
          <w:p w14:paraId="1960425D" w14:textId="77777777" w:rsidR="00014511" w:rsidRDefault="00014511" w:rsidP="00B85B55">
            <w:pPr>
              <w:pStyle w:val="TableParagraph"/>
              <w:spacing w:before="5"/>
              <w:jc w:val="left"/>
              <w:rPr>
                <w:sz w:val="18"/>
              </w:rPr>
            </w:pPr>
          </w:p>
          <w:p w14:paraId="1CDEB611" w14:textId="77777777" w:rsidR="00014511" w:rsidRDefault="00014511" w:rsidP="00B85B55">
            <w:pPr>
              <w:pStyle w:val="TableParagraph"/>
              <w:spacing w:before="0"/>
              <w:ind w:left="218"/>
              <w:jc w:val="left"/>
              <w:rPr>
                <w:sz w:val="16"/>
              </w:rPr>
            </w:pPr>
            <w:r>
              <w:rPr>
                <w:w w:val="115"/>
                <w:sz w:val="16"/>
              </w:rPr>
              <w:t>FAKTOR</w:t>
            </w:r>
            <w:r>
              <w:rPr>
                <w:spacing w:val="1"/>
                <w:w w:val="115"/>
                <w:sz w:val="16"/>
              </w:rPr>
              <w:t xml:space="preserve"> </w:t>
            </w:r>
            <w:r>
              <w:rPr>
                <w:w w:val="115"/>
                <w:sz w:val="16"/>
              </w:rPr>
              <w:t>2</w:t>
            </w:r>
          </w:p>
          <w:p w14:paraId="26FB5A35" w14:textId="77777777" w:rsidR="00014511" w:rsidRDefault="00014511" w:rsidP="00B85B55">
            <w:pPr>
              <w:pStyle w:val="TableParagraph"/>
              <w:spacing w:before="0"/>
              <w:ind w:left="186"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083" w:type="dxa"/>
            <w:gridSpan w:val="2"/>
            <w:vAlign w:val="center"/>
          </w:tcPr>
          <w:p w14:paraId="13C0674B" w14:textId="77777777" w:rsidR="00014511" w:rsidRDefault="00014511" w:rsidP="00B85B55">
            <w:pPr>
              <w:pStyle w:val="TableParagraph"/>
              <w:spacing w:before="0"/>
              <w:jc w:val="left"/>
              <w:rPr>
                <w:sz w:val="18"/>
              </w:rPr>
            </w:pPr>
          </w:p>
          <w:p w14:paraId="57475906" w14:textId="77777777" w:rsidR="00014511" w:rsidRDefault="00014511" w:rsidP="00B85B55">
            <w:pPr>
              <w:pStyle w:val="TableParagraph"/>
              <w:spacing w:before="5"/>
              <w:jc w:val="left"/>
              <w:rPr>
                <w:sz w:val="18"/>
              </w:rPr>
            </w:pPr>
          </w:p>
          <w:p w14:paraId="672F1E88" w14:textId="77777777" w:rsidR="00014511" w:rsidRDefault="00014511" w:rsidP="00B85B55">
            <w:pPr>
              <w:pStyle w:val="TableParagraph"/>
              <w:spacing w:before="0"/>
              <w:ind w:left="172"/>
              <w:jc w:val="left"/>
              <w:rPr>
                <w:sz w:val="16"/>
              </w:rPr>
            </w:pPr>
            <w:r>
              <w:rPr>
                <w:w w:val="115"/>
                <w:sz w:val="16"/>
              </w:rPr>
              <w:t>FAKTOR</w:t>
            </w:r>
            <w:r>
              <w:rPr>
                <w:spacing w:val="1"/>
                <w:w w:val="115"/>
                <w:sz w:val="16"/>
              </w:rPr>
              <w:t xml:space="preserve"> </w:t>
            </w:r>
            <w:r>
              <w:rPr>
                <w:w w:val="115"/>
                <w:sz w:val="16"/>
              </w:rPr>
              <w:t>3</w:t>
            </w:r>
          </w:p>
          <w:p w14:paraId="15B34211" w14:textId="77777777" w:rsidR="00014511" w:rsidRDefault="00014511" w:rsidP="00B85B55">
            <w:pPr>
              <w:pStyle w:val="TableParagraph"/>
              <w:spacing w:before="0"/>
              <w:ind w:left="140"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62" w:type="dxa"/>
            <w:gridSpan w:val="2"/>
            <w:vAlign w:val="center"/>
          </w:tcPr>
          <w:p w14:paraId="18FA46EB" w14:textId="77777777" w:rsidR="00014511" w:rsidRDefault="00014511" w:rsidP="00B85B55">
            <w:pPr>
              <w:pStyle w:val="TableParagraph"/>
              <w:spacing w:before="0"/>
              <w:jc w:val="left"/>
              <w:rPr>
                <w:sz w:val="18"/>
              </w:rPr>
            </w:pPr>
          </w:p>
          <w:p w14:paraId="547F5673" w14:textId="77777777" w:rsidR="00014511" w:rsidRDefault="00014511" w:rsidP="00B85B55">
            <w:pPr>
              <w:pStyle w:val="TableParagraph"/>
              <w:spacing w:before="5"/>
              <w:jc w:val="left"/>
              <w:rPr>
                <w:sz w:val="18"/>
              </w:rPr>
            </w:pPr>
          </w:p>
          <w:p w14:paraId="342452A5" w14:textId="77777777" w:rsidR="00014511" w:rsidRDefault="00014511" w:rsidP="00B85B55">
            <w:pPr>
              <w:pStyle w:val="TableParagraph"/>
              <w:spacing w:before="0"/>
              <w:ind w:left="330"/>
              <w:jc w:val="left"/>
              <w:rPr>
                <w:sz w:val="16"/>
              </w:rPr>
            </w:pPr>
            <w:r>
              <w:rPr>
                <w:w w:val="115"/>
                <w:sz w:val="16"/>
              </w:rPr>
              <w:t>FAKTOR</w:t>
            </w:r>
            <w:r>
              <w:rPr>
                <w:spacing w:val="6"/>
                <w:w w:val="115"/>
                <w:sz w:val="16"/>
              </w:rPr>
              <w:t xml:space="preserve"> </w:t>
            </w:r>
            <w:r>
              <w:rPr>
                <w:w w:val="115"/>
                <w:sz w:val="16"/>
              </w:rPr>
              <w:t>4</w:t>
            </w:r>
          </w:p>
          <w:p w14:paraId="708347C0" w14:textId="77777777" w:rsidR="00014511" w:rsidRDefault="00014511" w:rsidP="00B85B55">
            <w:pPr>
              <w:pStyle w:val="TableParagraph"/>
              <w:spacing w:before="0"/>
              <w:ind w:left="205"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34" w:type="dxa"/>
            <w:gridSpan w:val="2"/>
            <w:vAlign w:val="center"/>
          </w:tcPr>
          <w:p w14:paraId="77647959" w14:textId="77777777" w:rsidR="00014511" w:rsidRDefault="00014511" w:rsidP="00B85B55">
            <w:pPr>
              <w:pStyle w:val="TableParagraph"/>
              <w:spacing w:before="0"/>
              <w:jc w:val="left"/>
              <w:rPr>
                <w:sz w:val="20"/>
              </w:rPr>
            </w:pPr>
          </w:p>
          <w:p w14:paraId="64903B0C" w14:textId="77777777" w:rsidR="00014511" w:rsidRDefault="00014511" w:rsidP="00B85B55">
            <w:pPr>
              <w:pStyle w:val="TableParagraph"/>
              <w:spacing w:before="0"/>
              <w:ind w:left="240" w:right="126"/>
              <w:rPr>
                <w:sz w:val="16"/>
              </w:rPr>
            </w:pPr>
            <w:r>
              <w:rPr>
                <w:w w:val="115"/>
                <w:sz w:val="16"/>
              </w:rPr>
              <w:t>FAKTOR</w:t>
            </w:r>
            <w:r>
              <w:rPr>
                <w:spacing w:val="1"/>
                <w:w w:val="115"/>
                <w:sz w:val="16"/>
              </w:rPr>
              <w:t xml:space="preserve"> </w:t>
            </w:r>
            <w:r>
              <w:rPr>
                <w:w w:val="115"/>
                <w:sz w:val="16"/>
              </w:rPr>
              <w:t>5</w:t>
            </w:r>
          </w:p>
          <w:p w14:paraId="0C3634F9" w14:textId="77777777" w:rsidR="00014511" w:rsidRDefault="00014511" w:rsidP="00B85B55">
            <w:pPr>
              <w:pStyle w:val="TableParagraph"/>
              <w:spacing w:before="5"/>
              <w:ind w:left="228" w:right="154"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74" w:type="dxa"/>
            <w:gridSpan w:val="2"/>
            <w:vAlign w:val="center"/>
          </w:tcPr>
          <w:p w14:paraId="169AE05E" w14:textId="77777777" w:rsidR="00014511" w:rsidRDefault="00014511" w:rsidP="00B85B55">
            <w:pPr>
              <w:pStyle w:val="TableParagraph"/>
              <w:spacing w:before="0"/>
              <w:jc w:val="left"/>
              <w:rPr>
                <w:sz w:val="18"/>
              </w:rPr>
            </w:pPr>
          </w:p>
          <w:p w14:paraId="4E9E3A8F" w14:textId="77777777" w:rsidR="00014511" w:rsidRDefault="00014511" w:rsidP="00B85B55">
            <w:pPr>
              <w:pStyle w:val="TableParagraph"/>
              <w:spacing w:before="124" w:line="186" w:lineRule="exact"/>
              <w:ind w:left="199" w:right="8"/>
              <w:rPr>
                <w:sz w:val="16"/>
              </w:rPr>
            </w:pPr>
            <w:r>
              <w:rPr>
                <w:w w:val="115"/>
                <w:sz w:val="16"/>
              </w:rPr>
              <w:t>FAKTOR</w:t>
            </w:r>
            <w:r>
              <w:rPr>
                <w:spacing w:val="1"/>
                <w:w w:val="115"/>
                <w:sz w:val="16"/>
              </w:rPr>
              <w:t xml:space="preserve"> </w:t>
            </w:r>
            <w:r>
              <w:rPr>
                <w:w w:val="115"/>
                <w:sz w:val="16"/>
              </w:rPr>
              <w:t>6</w:t>
            </w:r>
          </w:p>
          <w:p w14:paraId="27395392" w14:textId="77777777" w:rsidR="00014511" w:rsidRDefault="00014511" w:rsidP="00B85B55">
            <w:pPr>
              <w:pStyle w:val="TableParagraph"/>
              <w:spacing w:before="0"/>
              <w:ind w:left="186" w:right="36"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79" w:type="dxa"/>
            <w:gridSpan w:val="4"/>
            <w:vAlign w:val="center"/>
          </w:tcPr>
          <w:p w14:paraId="5D47D6CA" w14:textId="77777777" w:rsidR="00014511" w:rsidRDefault="00014511" w:rsidP="00B85B55">
            <w:pPr>
              <w:pStyle w:val="TableParagraph"/>
              <w:spacing w:before="0"/>
              <w:jc w:val="left"/>
              <w:rPr>
                <w:sz w:val="18"/>
              </w:rPr>
            </w:pPr>
          </w:p>
          <w:p w14:paraId="2807D98D" w14:textId="77777777" w:rsidR="00014511" w:rsidRDefault="00014511" w:rsidP="00B85B55">
            <w:pPr>
              <w:pStyle w:val="TableParagraph"/>
              <w:spacing w:before="124" w:line="186" w:lineRule="exact"/>
              <w:ind w:left="252" w:right="-15"/>
              <w:rPr>
                <w:sz w:val="16"/>
              </w:rPr>
            </w:pPr>
            <w:r>
              <w:rPr>
                <w:w w:val="115"/>
                <w:sz w:val="16"/>
              </w:rPr>
              <w:t>FAKTOR</w:t>
            </w:r>
            <w:r>
              <w:rPr>
                <w:spacing w:val="1"/>
                <w:w w:val="115"/>
                <w:sz w:val="16"/>
              </w:rPr>
              <w:t xml:space="preserve"> </w:t>
            </w:r>
            <w:r>
              <w:rPr>
                <w:w w:val="115"/>
                <w:sz w:val="16"/>
              </w:rPr>
              <w:t>7</w:t>
            </w:r>
          </w:p>
          <w:p w14:paraId="5031CBB7" w14:textId="77777777" w:rsidR="00014511" w:rsidRDefault="00014511" w:rsidP="00B85B55">
            <w:pPr>
              <w:pStyle w:val="TableParagraph"/>
              <w:spacing w:before="0"/>
              <w:ind w:left="220" w:right="7" w:hanging="6"/>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4" w:type="dxa"/>
            <w:gridSpan w:val="4"/>
            <w:vAlign w:val="center"/>
          </w:tcPr>
          <w:p w14:paraId="21610EFD" w14:textId="77777777" w:rsidR="00014511" w:rsidRDefault="00014511" w:rsidP="00B85B55">
            <w:pPr>
              <w:pStyle w:val="TableParagraph"/>
              <w:spacing w:before="0"/>
              <w:jc w:val="left"/>
              <w:rPr>
                <w:sz w:val="18"/>
              </w:rPr>
            </w:pPr>
          </w:p>
          <w:p w14:paraId="2388BBC8" w14:textId="77777777" w:rsidR="00014511" w:rsidRDefault="00014511" w:rsidP="00B85B55">
            <w:pPr>
              <w:pStyle w:val="TableParagraph"/>
              <w:spacing w:before="124" w:line="186" w:lineRule="exact"/>
              <w:ind w:left="190" w:right="56"/>
              <w:rPr>
                <w:sz w:val="16"/>
              </w:rPr>
            </w:pPr>
            <w:r>
              <w:rPr>
                <w:w w:val="115"/>
                <w:sz w:val="16"/>
              </w:rPr>
              <w:t>FAKTOR</w:t>
            </w:r>
            <w:r>
              <w:rPr>
                <w:spacing w:val="1"/>
                <w:w w:val="115"/>
                <w:sz w:val="16"/>
              </w:rPr>
              <w:t xml:space="preserve"> </w:t>
            </w:r>
            <w:r>
              <w:rPr>
                <w:w w:val="115"/>
                <w:sz w:val="16"/>
              </w:rPr>
              <w:t>8</w:t>
            </w:r>
          </w:p>
          <w:p w14:paraId="4F98A027" w14:textId="77777777" w:rsidR="00014511" w:rsidRDefault="00014511" w:rsidP="00B85B55">
            <w:pPr>
              <w:pStyle w:val="TableParagraph"/>
              <w:spacing w:before="0"/>
              <w:ind w:left="177" w:right="84"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8" w:type="dxa"/>
            <w:gridSpan w:val="4"/>
            <w:vAlign w:val="center"/>
          </w:tcPr>
          <w:p w14:paraId="2D44D05C" w14:textId="77777777" w:rsidR="00014511" w:rsidRDefault="00014511" w:rsidP="00B85B55">
            <w:pPr>
              <w:pStyle w:val="TableParagraph"/>
              <w:spacing w:before="0"/>
              <w:jc w:val="left"/>
              <w:rPr>
                <w:sz w:val="18"/>
              </w:rPr>
            </w:pPr>
          </w:p>
          <w:p w14:paraId="43FA2B3E" w14:textId="77777777" w:rsidR="00014511" w:rsidRDefault="00014511" w:rsidP="00B85B55">
            <w:pPr>
              <w:pStyle w:val="TableParagraph"/>
              <w:spacing w:before="124" w:line="186" w:lineRule="exact"/>
              <w:ind w:left="120" w:right="50"/>
              <w:rPr>
                <w:sz w:val="16"/>
              </w:rPr>
            </w:pPr>
            <w:r>
              <w:rPr>
                <w:w w:val="115"/>
                <w:sz w:val="16"/>
              </w:rPr>
              <w:t>FAKTOR</w:t>
            </w:r>
            <w:r>
              <w:rPr>
                <w:spacing w:val="6"/>
                <w:w w:val="115"/>
                <w:sz w:val="16"/>
              </w:rPr>
              <w:t xml:space="preserve"> </w:t>
            </w:r>
            <w:r>
              <w:rPr>
                <w:w w:val="115"/>
                <w:sz w:val="16"/>
              </w:rPr>
              <w:t>9</w:t>
            </w:r>
          </w:p>
          <w:p w14:paraId="6F59D0D9" w14:textId="77777777" w:rsidR="00014511" w:rsidRDefault="00014511" w:rsidP="00B85B55">
            <w:pPr>
              <w:pStyle w:val="TableParagraph"/>
              <w:spacing w:before="0"/>
              <w:ind w:left="120" w:right="92"/>
              <w:rPr>
                <w:sz w:val="16"/>
              </w:rPr>
            </w:pPr>
            <w:r>
              <w:rPr>
                <w:w w:val="115"/>
                <w:sz w:val="16"/>
              </w:rPr>
              <w:t>Lingkungan</w:t>
            </w:r>
            <w:r>
              <w:rPr>
                <w:spacing w:val="-38"/>
                <w:w w:val="115"/>
                <w:sz w:val="16"/>
              </w:rPr>
              <w:t xml:space="preserve"> </w:t>
            </w:r>
            <w:r>
              <w:rPr>
                <w:w w:val="115"/>
                <w:sz w:val="16"/>
              </w:rPr>
              <w:t>Kerja</w:t>
            </w:r>
          </w:p>
          <w:p w14:paraId="63AE012D" w14:textId="77777777" w:rsidR="00014511" w:rsidRDefault="00014511" w:rsidP="00B85B55">
            <w:pPr>
              <w:pStyle w:val="TableParagraph"/>
              <w:spacing w:before="0"/>
              <w:ind w:left="119" w:right="92"/>
              <w:rPr>
                <w:sz w:val="16"/>
              </w:rPr>
            </w:pPr>
            <w:r>
              <w:rPr>
                <w:sz w:val="16"/>
              </w:rPr>
              <w:t>(Level</w:t>
            </w:r>
            <w:r>
              <w:rPr>
                <w:spacing w:val="17"/>
                <w:sz w:val="16"/>
              </w:rPr>
              <w:t xml:space="preserve"> </w:t>
            </w:r>
            <w:r>
              <w:rPr>
                <w:sz w:val="16"/>
              </w:rPr>
              <w:t>1~3)</w:t>
            </w:r>
          </w:p>
        </w:tc>
      </w:tr>
      <w:tr w:rsidR="00014511" w14:paraId="720567DF" w14:textId="77777777" w:rsidTr="000D0CFB">
        <w:trPr>
          <w:gridAfter w:val="1"/>
          <w:wAfter w:w="23" w:type="dxa"/>
          <w:trHeight w:val="283"/>
        </w:trPr>
        <w:tc>
          <w:tcPr>
            <w:tcW w:w="414" w:type="dxa"/>
            <w:tcBorders>
              <w:right w:val="single" w:sz="6" w:space="0" w:color="000000"/>
            </w:tcBorders>
            <w:vAlign w:val="center"/>
          </w:tcPr>
          <w:p w14:paraId="38BEBE0A" w14:textId="4B8A9EB0" w:rsidR="00014511" w:rsidRPr="00F54BCB" w:rsidRDefault="00B73BF1" w:rsidP="00B85B55">
            <w:pPr>
              <w:pStyle w:val="TableParagraph"/>
              <w:spacing w:before="7"/>
              <w:rPr>
                <w:sz w:val="15"/>
              </w:rPr>
            </w:pPr>
            <w:r>
              <w:rPr>
                <w:sz w:val="15"/>
              </w:rPr>
              <w:t>1</w:t>
            </w:r>
          </w:p>
        </w:tc>
        <w:tc>
          <w:tcPr>
            <w:tcW w:w="3286" w:type="dxa"/>
            <w:tcBorders>
              <w:left w:val="single" w:sz="6" w:space="0" w:color="000000"/>
            </w:tcBorders>
            <w:shd w:val="clear" w:color="auto" w:fill="auto"/>
          </w:tcPr>
          <w:p w14:paraId="088D4A59" w14:textId="3660D650" w:rsidR="00014511" w:rsidRPr="00B56413" w:rsidRDefault="00014511" w:rsidP="00B85B55">
            <w:pPr>
              <w:pStyle w:val="TableParagraph"/>
              <w:spacing w:before="91"/>
              <w:ind w:left="110" w:right="521"/>
              <w:jc w:val="left"/>
              <w:rPr>
                <w:color w:val="0070C0"/>
                <w:sz w:val="16"/>
              </w:rPr>
            </w:pPr>
            <w:r w:rsidRPr="00B56413">
              <w:rPr>
                <w:color w:val="0070C0"/>
                <w:w w:val="115"/>
                <w:sz w:val="16"/>
              </w:rPr>
              <w:t>Perancang Peraturan Perundang-</w:t>
            </w:r>
            <w:r w:rsidRPr="00B56413">
              <w:rPr>
                <w:color w:val="0070C0"/>
                <w:spacing w:val="-38"/>
                <w:w w:val="115"/>
                <w:sz w:val="16"/>
              </w:rPr>
              <w:t xml:space="preserve"> </w:t>
            </w:r>
            <w:r w:rsidRPr="00B56413">
              <w:rPr>
                <w:color w:val="0070C0"/>
                <w:w w:val="115"/>
                <w:sz w:val="16"/>
              </w:rPr>
              <w:t>undangan</w:t>
            </w:r>
            <w:r w:rsidRPr="00B56413">
              <w:rPr>
                <w:color w:val="0070C0"/>
                <w:spacing w:val="8"/>
                <w:w w:val="115"/>
                <w:sz w:val="16"/>
              </w:rPr>
              <w:t xml:space="preserve"> </w:t>
            </w:r>
            <w:r w:rsidR="0099756E">
              <w:rPr>
                <w:color w:val="0070C0"/>
                <w:spacing w:val="8"/>
                <w:w w:val="115"/>
                <w:sz w:val="16"/>
              </w:rPr>
              <w:t xml:space="preserve">Ahli </w:t>
            </w:r>
            <w:r w:rsidRPr="00B56413">
              <w:rPr>
                <w:color w:val="0070C0"/>
                <w:w w:val="115"/>
                <w:sz w:val="16"/>
              </w:rPr>
              <w:t>Madya</w:t>
            </w:r>
          </w:p>
        </w:tc>
        <w:tc>
          <w:tcPr>
            <w:tcW w:w="856" w:type="dxa"/>
          </w:tcPr>
          <w:p w14:paraId="2F69DB1A" w14:textId="77777777" w:rsidR="00014511" w:rsidRPr="00B56413" w:rsidRDefault="00014511" w:rsidP="00B85B55">
            <w:pPr>
              <w:pStyle w:val="TableParagraph"/>
              <w:spacing w:before="3"/>
              <w:jc w:val="left"/>
              <w:rPr>
                <w:color w:val="0070C0"/>
                <w:sz w:val="15"/>
              </w:rPr>
            </w:pPr>
          </w:p>
          <w:p w14:paraId="0B0732B7" w14:textId="77777777" w:rsidR="00014511" w:rsidRPr="00B56413" w:rsidRDefault="00014511" w:rsidP="00B85B55">
            <w:pPr>
              <w:pStyle w:val="TableParagraph"/>
              <w:spacing w:before="0"/>
              <w:ind w:left="211" w:right="170"/>
              <w:rPr>
                <w:color w:val="0070C0"/>
                <w:sz w:val="16"/>
              </w:rPr>
            </w:pPr>
            <w:r w:rsidRPr="00B56413">
              <w:rPr>
                <w:color w:val="0070C0"/>
                <w:w w:val="110"/>
                <w:sz w:val="16"/>
              </w:rPr>
              <w:t>12</w:t>
            </w:r>
          </w:p>
        </w:tc>
        <w:tc>
          <w:tcPr>
            <w:tcW w:w="855" w:type="dxa"/>
          </w:tcPr>
          <w:p w14:paraId="2E3147C9" w14:textId="77777777" w:rsidR="00014511" w:rsidRPr="00B56413" w:rsidRDefault="00014511" w:rsidP="00B85B55">
            <w:pPr>
              <w:pStyle w:val="TableParagraph"/>
              <w:spacing w:before="3"/>
              <w:jc w:val="left"/>
              <w:rPr>
                <w:color w:val="0070C0"/>
                <w:sz w:val="15"/>
              </w:rPr>
            </w:pPr>
          </w:p>
          <w:p w14:paraId="339BB16D" w14:textId="77777777" w:rsidR="00014511" w:rsidRPr="00B56413" w:rsidRDefault="00014511" w:rsidP="00B85B55">
            <w:pPr>
              <w:pStyle w:val="TableParagraph"/>
              <w:spacing w:before="0"/>
              <w:ind w:left="220" w:right="177"/>
              <w:rPr>
                <w:color w:val="0070C0"/>
                <w:sz w:val="16"/>
              </w:rPr>
            </w:pPr>
            <w:r w:rsidRPr="00B56413">
              <w:rPr>
                <w:color w:val="0070C0"/>
                <w:w w:val="110"/>
                <w:sz w:val="16"/>
              </w:rPr>
              <w:t>2170</w:t>
            </w:r>
          </w:p>
        </w:tc>
        <w:tc>
          <w:tcPr>
            <w:tcW w:w="455" w:type="dxa"/>
          </w:tcPr>
          <w:p w14:paraId="76F28068" w14:textId="77777777" w:rsidR="00014511" w:rsidRPr="00B56413" w:rsidRDefault="00014511" w:rsidP="00B85B55">
            <w:pPr>
              <w:pStyle w:val="TableParagraph"/>
              <w:spacing w:before="3"/>
              <w:jc w:val="left"/>
              <w:rPr>
                <w:color w:val="0070C0"/>
                <w:sz w:val="15"/>
              </w:rPr>
            </w:pPr>
          </w:p>
          <w:p w14:paraId="5034FF81" w14:textId="77777777" w:rsidR="00014511" w:rsidRPr="00B56413" w:rsidRDefault="00014511" w:rsidP="00B85B55">
            <w:pPr>
              <w:pStyle w:val="TableParagraph"/>
              <w:spacing w:before="0"/>
              <w:ind w:left="32"/>
              <w:rPr>
                <w:color w:val="0070C0"/>
                <w:sz w:val="16"/>
              </w:rPr>
            </w:pPr>
            <w:r w:rsidRPr="00B56413">
              <w:rPr>
                <w:color w:val="0070C0"/>
                <w:w w:val="111"/>
                <w:sz w:val="16"/>
              </w:rPr>
              <w:t>6</w:t>
            </w:r>
          </w:p>
        </w:tc>
        <w:tc>
          <w:tcPr>
            <w:tcW w:w="800" w:type="dxa"/>
          </w:tcPr>
          <w:p w14:paraId="1C3ADD18" w14:textId="77777777" w:rsidR="00014511" w:rsidRPr="00B56413" w:rsidRDefault="00014511" w:rsidP="00B85B55">
            <w:pPr>
              <w:pStyle w:val="TableParagraph"/>
              <w:spacing w:before="3"/>
              <w:jc w:val="left"/>
              <w:rPr>
                <w:color w:val="0070C0"/>
                <w:sz w:val="15"/>
              </w:rPr>
            </w:pPr>
          </w:p>
          <w:p w14:paraId="1940A468" w14:textId="77777777" w:rsidR="00014511" w:rsidRPr="00B56413" w:rsidRDefault="00014511" w:rsidP="00B85B55">
            <w:pPr>
              <w:pStyle w:val="TableParagraph"/>
              <w:spacing w:before="0"/>
              <w:ind w:left="223" w:right="189"/>
              <w:rPr>
                <w:color w:val="0070C0"/>
                <w:sz w:val="16"/>
              </w:rPr>
            </w:pPr>
            <w:r w:rsidRPr="00B56413">
              <w:rPr>
                <w:color w:val="0070C0"/>
                <w:w w:val="110"/>
                <w:sz w:val="16"/>
              </w:rPr>
              <w:t>950</w:t>
            </w:r>
          </w:p>
        </w:tc>
        <w:tc>
          <w:tcPr>
            <w:tcW w:w="571" w:type="dxa"/>
          </w:tcPr>
          <w:p w14:paraId="5FEFF695" w14:textId="77777777" w:rsidR="00014511" w:rsidRPr="00B56413" w:rsidRDefault="00014511" w:rsidP="00B85B55">
            <w:pPr>
              <w:pStyle w:val="TableParagraph"/>
              <w:spacing w:before="3"/>
              <w:jc w:val="left"/>
              <w:rPr>
                <w:color w:val="0070C0"/>
                <w:sz w:val="15"/>
              </w:rPr>
            </w:pPr>
          </w:p>
          <w:p w14:paraId="13D392F0" w14:textId="77777777" w:rsidR="00014511" w:rsidRPr="00B56413" w:rsidRDefault="00014511" w:rsidP="00B85B55">
            <w:pPr>
              <w:pStyle w:val="TableParagraph"/>
              <w:spacing w:before="0"/>
              <w:ind w:left="31"/>
              <w:rPr>
                <w:color w:val="0070C0"/>
                <w:sz w:val="16"/>
              </w:rPr>
            </w:pPr>
            <w:r w:rsidRPr="00B56413">
              <w:rPr>
                <w:color w:val="0070C0"/>
                <w:w w:val="111"/>
                <w:sz w:val="16"/>
              </w:rPr>
              <w:t>3</w:t>
            </w:r>
          </w:p>
        </w:tc>
        <w:tc>
          <w:tcPr>
            <w:tcW w:w="611" w:type="dxa"/>
          </w:tcPr>
          <w:p w14:paraId="36B8CEBD" w14:textId="77777777" w:rsidR="00014511" w:rsidRPr="00B56413" w:rsidRDefault="00014511" w:rsidP="00B85B55">
            <w:pPr>
              <w:pStyle w:val="TableParagraph"/>
              <w:spacing w:before="3"/>
              <w:jc w:val="left"/>
              <w:rPr>
                <w:color w:val="0070C0"/>
                <w:sz w:val="15"/>
              </w:rPr>
            </w:pPr>
          </w:p>
          <w:p w14:paraId="6AE0026C" w14:textId="77777777" w:rsidR="00014511" w:rsidRPr="00B56413" w:rsidRDefault="00014511" w:rsidP="00B85B55">
            <w:pPr>
              <w:pStyle w:val="TableParagraph"/>
              <w:spacing w:before="0"/>
              <w:ind w:left="167"/>
              <w:jc w:val="left"/>
              <w:rPr>
                <w:color w:val="0070C0"/>
                <w:sz w:val="16"/>
              </w:rPr>
            </w:pPr>
            <w:r w:rsidRPr="00B56413">
              <w:rPr>
                <w:color w:val="0070C0"/>
                <w:w w:val="110"/>
                <w:sz w:val="16"/>
              </w:rPr>
              <w:t>275</w:t>
            </w:r>
          </w:p>
        </w:tc>
        <w:tc>
          <w:tcPr>
            <w:tcW w:w="563" w:type="dxa"/>
          </w:tcPr>
          <w:p w14:paraId="2EC9DA4D" w14:textId="77777777" w:rsidR="00014511" w:rsidRPr="00B56413" w:rsidRDefault="00014511" w:rsidP="00B85B55">
            <w:pPr>
              <w:pStyle w:val="TableParagraph"/>
              <w:spacing w:before="3"/>
              <w:jc w:val="left"/>
              <w:rPr>
                <w:color w:val="0070C0"/>
                <w:sz w:val="15"/>
              </w:rPr>
            </w:pPr>
          </w:p>
          <w:p w14:paraId="10C89990" w14:textId="77777777" w:rsidR="00014511" w:rsidRPr="00B56413" w:rsidRDefault="00014511" w:rsidP="00B85B55">
            <w:pPr>
              <w:pStyle w:val="TableParagraph"/>
              <w:spacing w:before="0"/>
              <w:ind w:right="207"/>
              <w:jc w:val="right"/>
              <w:rPr>
                <w:color w:val="0070C0"/>
                <w:sz w:val="16"/>
              </w:rPr>
            </w:pPr>
            <w:r w:rsidRPr="00B56413">
              <w:rPr>
                <w:color w:val="0070C0"/>
                <w:w w:val="111"/>
                <w:sz w:val="16"/>
              </w:rPr>
              <w:t>4</w:t>
            </w:r>
          </w:p>
        </w:tc>
        <w:tc>
          <w:tcPr>
            <w:tcW w:w="520" w:type="dxa"/>
          </w:tcPr>
          <w:p w14:paraId="7AB7D7C4" w14:textId="77777777" w:rsidR="00014511" w:rsidRPr="00B56413" w:rsidRDefault="00014511" w:rsidP="00B85B55">
            <w:pPr>
              <w:pStyle w:val="TableParagraph"/>
              <w:spacing w:before="3"/>
              <w:jc w:val="left"/>
              <w:rPr>
                <w:color w:val="0070C0"/>
                <w:sz w:val="15"/>
              </w:rPr>
            </w:pPr>
          </w:p>
          <w:p w14:paraId="79DD6BB7" w14:textId="77777777" w:rsidR="00014511" w:rsidRPr="00B56413" w:rsidRDefault="00014511" w:rsidP="00B85B55">
            <w:pPr>
              <w:pStyle w:val="TableParagraph"/>
              <w:spacing w:before="0"/>
              <w:ind w:left="117" w:right="60"/>
              <w:rPr>
                <w:color w:val="0070C0"/>
                <w:sz w:val="16"/>
              </w:rPr>
            </w:pPr>
            <w:r w:rsidRPr="00B56413">
              <w:rPr>
                <w:color w:val="0070C0"/>
                <w:w w:val="110"/>
                <w:sz w:val="16"/>
              </w:rPr>
              <w:t>450</w:t>
            </w:r>
          </w:p>
        </w:tc>
        <w:tc>
          <w:tcPr>
            <w:tcW w:w="643" w:type="dxa"/>
          </w:tcPr>
          <w:p w14:paraId="3E7A52E0" w14:textId="77777777" w:rsidR="00014511" w:rsidRPr="00B56413" w:rsidRDefault="00014511" w:rsidP="00B85B55">
            <w:pPr>
              <w:pStyle w:val="TableParagraph"/>
              <w:spacing w:before="3"/>
              <w:jc w:val="left"/>
              <w:rPr>
                <w:color w:val="0070C0"/>
                <w:sz w:val="15"/>
              </w:rPr>
            </w:pPr>
          </w:p>
          <w:p w14:paraId="75CA3DE7" w14:textId="77777777" w:rsidR="00014511" w:rsidRPr="00B56413" w:rsidRDefault="00014511" w:rsidP="00B85B55">
            <w:pPr>
              <w:pStyle w:val="TableParagraph"/>
              <w:spacing w:before="0"/>
              <w:ind w:right="233"/>
              <w:jc w:val="right"/>
              <w:rPr>
                <w:color w:val="0070C0"/>
                <w:sz w:val="16"/>
              </w:rPr>
            </w:pPr>
            <w:r w:rsidRPr="00B56413">
              <w:rPr>
                <w:color w:val="0070C0"/>
                <w:w w:val="111"/>
                <w:sz w:val="16"/>
              </w:rPr>
              <w:t>4</w:t>
            </w:r>
          </w:p>
        </w:tc>
        <w:tc>
          <w:tcPr>
            <w:tcW w:w="619" w:type="dxa"/>
          </w:tcPr>
          <w:p w14:paraId="6AB5C1A6" w14:textId="77777777" w:rsidR="00014511" w:rsidRPr="00B56413" w:rsidRDefault="00014511" w:rsidP="00B85B55">
            <w:pPr>
              <w:pStyle w:val="TableParagraph"/>
              <w:spacing w:before="3"/>
              <w:jc w:val="left"/>
              <w:rPr>
                <w:color w:val="0070C0"/>
                <w:sz w:val="15"/>
              </w:rPr>
            </w:pPr>
          </w:p>
          <w:p w14:paraId="59D2EB86" w14:textId="77777777" w:rsidR="00014511" w:rsidRPr="00B56413" w:rsidRDefault="00014511" w:rsidP="00B85B55">
            <w:pPr>
              <w:pStyle w:val="TableParagraph"/>
              <w:spacing w:before="0"/>
              <w:ind w:left="152" w:right="87"/>
              <w:rPr>
                <w:color w:val="0070C0"/>
                <w:sz w:val="16"/>
              </w:rPr>
            </w:pPr>
            <w:r w:rsidRPr="00B56413">
              <w:rPr>
                <w:color w:val="0070C0"/>
                <w:w w:val="110"/>
                <w:sz w:val="16"/>
              </w:rPr>
              <w:t>225</w:t>
            </w:r>
          </w:p>
        </w:tc>
        <w:tc>
          <w:tcPr>
            <w:tcW w:w="511" w:type="dxa"/>
          </w:tcPr>
          <w:p w14:paraId="0BA254F1" w14:textId="77777777" w:rsidR="00014511" w:rsidRPr="00B56413" w:rsidRDefault="00014511" w:rsidP="00B85B55">
            <w:pPr>
              <w:pStyle w:val="TableParagraph"/>
              <w:spacing w:before="3"/>
              <w:jc w:val="left"/>
              <w:rPr>
                <w:color w:val="0070C0"/>
                <w:sz w:val="15"/>
              </w:rPr>
            </w:pPr>
          </w:p>
          <w:p w14:paraId="6DA14C2F" w14:textId="77777777" w:rsidR="00014511" w:rsidRPr="00B56413" w:rsidRDefault="00014511" w:rsidP="00B85B55">
            <w:pPr>
              <w:pStyle w:val="TableParagraph"/>
              <w:spacing w:before="0"/>
              <w:ind w:right="167"/>
              <w:jc w:val="right"/>
              <w:rPr>
                <w:color w:val="0070C0"/>
                <w:sz w:val="16"/>
              </w:rPr>
            </w:pPr>
            <w:r w:rsidRPr="00B56413">
              <w:rPr>
                <w:color w:val="0070C0"/>
                <w:w w:val="111"/>
                <w:sz w:val="16"/>
              </w:rPr>
              <w:t>3</w:t>
            </w:r>
          </w:p>
        </w:tc>
        <w:tc>
          <w:tcPr>
            <w:tcW w:w="723" w:type="dxa"/>
          </w:tcPr>
          <w:p w14:paraId="5FF48E79" w14:textId="77777777" w:rsidR="00014511" w:rsidRPr="00B56413" w:rsidRDefault="00014511" w:rsidP="00B85B55">
            <w:pPr>
              <w:pStyle w:val="TableParagraph"/>
              <w:spacing w:before="3"/>
              <w:jc w:val="left"/>
              <w:rPr>
                <w:color w:val="0070C0"/>
                <w:sz w:val="15"/>
              </w:rPr>
            </w:pPr>
          </w:p>
          <w:p w14:paraId="440AAB46" w14:textId="77777777" w:rsidR="00014511" w:rsidRPr="00B56413" w:rsidRDefault="00014511" w:rsidP="00B85B55">
            <w:pPr>
              <w:pStyle w:val="TableParagraph"/>
              <w:spacing w:before="0"/>
              <w:ind w:left="219" w:right="150"/>
              <w:rPr>
                <w:color w:val="0070C0"/>
                <w:sz w:val="16"/>
              </w:rPr>
            </w:pPr>
            <w:r w:rsidRPr="00B56413">
              <w:rPr>
                <w:color w:val="0070C0"/>
                <w:w w:val="110"/>
                <w:sz w:val="16"/>
              </w:rPr>
              <w:t>150</w:t>
            </w:r>
          </w:p>
        </w:tc>
        <w:tc>
          <w:tcPr>
            <w:tcW w:w="507" w:type="dxa"/>
          </w:tcPr>
          <w:p w14:paraId="685964CF" w14:textId="77777777" w:rsidR="00014511" w:rsidRPr="00B56413" w:rsidRDefault="00014511" w:rsidP="00B85B55">
            <w:pPr>
              <w:pStyle w:val="TableParagraph"/>
              <w:spacing w:before="3"/>
              <w:jc w:val="left"/>
              <w:rPr>
                <w:color w:val="0070C0"/>
                <w:sz w:val="15"/>
              </w:rPr>
            </w:pPr>
          </w:p>
          <w:p w14:paraId="487D44DF" w14:textId="77777777" w:rsidR="00014511" w:rsidRPr="00B56413" w:rsidRDefault="00014511" w:rsidP="00B85B55">
            <w:pPr>
              <w:pStyle w:val="TableParagraph"/>
              <w:spacing w:before="0"/>
              <w:ind w:left="71"/>
              <w:rPr>
                <w:color w:val="0070C0"/>
                <w:sz w:val="16"/>
              </w:rPr>
            </w:pPr>
            <w:r w:rsidRPr="00B56413">
              <w:rPr>
                <w:color w:val="0070C0"/>
                <w:w w:val="111"/>
                <w:sz w:val="16"/>
              </w:rPr>
              <w:t>3</w:t>
            </w:r>
          </w:p>
        </w:tc>
        <w:tc>
          <w:tcPr>
            <w:tcW w:w="567" w:type="dxa"/>
          </w:tcPr>
          <w:p w14:paraId="08C7F987" w14:textId="77777777" w:rsidR="00014511" w:rsidRPr="00B56413" w:rsidRDefault="00014511" w:rsidP="00B85B55">
            <w:pPr>
              <w:pStyle w:val="TableParagraph"/>
              <w:spacing w:before="3"/>
              <w:jc w:val="left"/>
              <w:rPr>
                <w:color w:val="0070C0"/>
                <w:sz w:val="15"/>
              </w:rPr>
            </w:pPr>
          </w:p>
          <w:p w14:paraId="7ABC73B3" w14:textId="77777777" w:rsidR="00014511" w:rsidRPr="00B56413" w:rsidRDefault="00014511" w:rsidP="00B85B55">
            <w:pPr>
              <w:pStyle w:val="TableParagraph"/>
              <w:spacing w:before="0"/>
              <w:ind w:left="202" w:right="120"/>
              <w:rPr>
                <w:color w:val="0070C0"/>
                <w:sz w:val="16"/>
              </w:rPr>
            </w:pPr>
            <w:r w:rsidRPr="00B56413">
              <w:rPr>
                <w:color w:val="0070C0"/>
                <w:w w:val="110"/>
                <w:sz w:val="16"/>
              </w:rPr>
              <w:t>60</w:t>
            </w:r>
          </w:p>
        </w:tc>
        <w:tc>
          <w:tcPr>
            <w:tcW w:w="415" w:type="dxa"/>
            <w:gridSpan w:val="2"/>
          </w:tcPr>
          <w:p w14:paraId="2AAF9B0E" w14:textId="77777777" w:rsidR="00014511" w:rsidRPr="00B56413" w:rsidRDefault="00014511" w:rsidP="00B85B55">
            <w:pPr>
              <w:pStyle w:val="TableParagraph"/>
              <w:spacing w:before="3"/>
              <w:jc w:val="left"/>
              <w:rPr>
                <w:color w:val="0070C0"/>
                <w:sz w:val="15"/>
              </w:rPr>
            </w:pPr>
          </w:p>
          <w:p w14:paraId="2DDC39D6" w14:textId="77777777" w:rsidR="00014511" w:rsidRPr="00B56413" w:rsidRDefault="00014511" w:rsidP="00B85B55">
            <w:pPr>
              <w:pStyle w:val="TableParagraph"/>
              <w:spacing w:before="0"/>
              <w:ind w:left="87"/>
              <w:rPr>
                <w:color w:val="0070C0"/>
                <w:sz w:val="16"/>
              </w:rPr>
            </w:pPr>
            <w:r w:rsidRPr="00B56413">
              <w:rPr>
                <w:color w:val="0070C0"/>
                <w:w w:val="111"/>
                <w:sz w:val="16"/>
              </w:rPr>
              <w:t>2</w:t>
            </w:r>
          </w:p>
        </w:tc>
        <w:tc>
          <w:tcPr>
            <w:tcW w:w="664" w:type="dxa"/>
            <w:gridSpan w:val="2"/>
          </w:tcPr>
          <w:p w14:paraId="74A380BC" w14:textId="77777777" w:rsidR="00014511" w:rsidRPr="00B56413" w:rsidRDefault="00014511" w:rsidP="00B85B55">
            <w:pPr>
              <w:pStyle w:val="TableParagraph"/>
              <w:spacing w:before="3"/>
              <w:jc w:val="left"/>
              <w:rPr>
                <w:color w:val="0070C0"/>
                <w:sz w:val="15"/>
              </w:rPr>
            </w:pPr>
          </w:p>
          <w:p w14:paraId="3F8E9CC4" w14:textId="77777777" w:rsidR="00014511" w:rsidRPr="00B56413" w:rsidRDefault="00014511" w:rsidP="00B85B55">
            <w:pPr>
              <w:pStyle w:val="TableParagraph"/>
              <w:spacing w:before="0"/>
              <w:ind w:right="182"/>
              <w:jc w:val="right"/>
              <w:rPr>
                <w:color w:val="0070C0"/>
                <w:sz w:val="16"/>
              </w:rPr>
            </w:pPr>
            <w:r w:rsidRPr="00B56413">
              <w:rPr>
                <w:color w:val="0070C0"/>
                <w:w w:val="110"/>
                <w:sz w:val="16"/>
              </w:rPr>
              <w:t>50</w:t>
            </w:r>
          </w:p>
        </w:tc>
        <w:tc>
          <w:tcPr>
            <w:tcW w:w="511" w:type="dxa"/>
            <w:gridSpan w:val="2"/>
          </w:tcPr>
          <w:p w14:paraId="5D20D767" w14:textId="77777777" w:rsidR="00014511" w:rsidRPr="00B56413" w:rsidRDefault="00014511" w:rsidP="00B85B55">
            <w:pPr>
              <w:pStyle w:val="TableParagraph"/>
              <w:spacing w:before="3"/>
              <w:jc w:val="left"/>
              <w:rPr>
                <w:color w:val="0070C0"/>
                <w:sz w:val="15"/>
              </w:rPr>
            </w:pPr>
          </w:p>
          <w:p w14:paraId="4FF48034" w14:textId="77777777" w:rsidR="00014511" w:rsidRPr="00B56413" w:rsidRDefault="00014511" w:rsidP="00B85B55">
            <w:pPr>
              <w:pStyle w:val="TableParagraph"/>
              <w:spacing w:before="0"/>
              <w:ind w:left="90"/>
              <w:rPr>
                <w:color w:val="0070C0"/>
                <w:sz w:val="16"/>
              </w:rPr>
            </w:pPr>
            <w:r w:rsidRPr="00B56413">
              <w:rPr>
                <w:color w:val="0070C0"/>
                <w:w w:val="111"/>
                <w:sz w:val="16"/>
              </w:rPr>
              <w:t>1</w:t>
            </w:r>
          </w:p>
        </w:tc>
        <w:tc>
          <w:tcPr>
            <w:tcW w:w="603" w:type="dxa"/>
            <w:gridSpan w:val="2"/>
          </w:tcPr>
          <w:p w14:paraId="71E73968" w14:textId="77777777" w:rsidR="00014511" w:rsidRPr="00B56413" w:rsidRDefault="00014511" w:rsidP="00B85B55">
            <w:pPr>
              <w:pStyle w:val="TableParagraph"/>
              <w:spacing w:before="3"/>
              <w:jc w:val="left"/>
              <w:rPr>
                <w:color w:val="0070C0"/>
                <w:sz w:val="15"/>
              </w:rPr>
            </w:pPr>
          </w:p>
          <w:p w14:paraId="4E9247E9" w14:textId="77777777" w:rsidR="00014511" w:rsidRPr="00B56413" w:rsidRDefault="00014511" w:rsidP="00B85B55">
            <w:pPr>
              <w:pStyle w:val="TableParagraph"/>
              <w:spacing w:before="0"/>
              <w:ind w:right="200"/>
              <w:jc w:val="right"/>
              <w:rPr>
                <w:color w:val="0070C0"/>
                <w:sz w:val="16"/>
              </w:rPr>
            </w:pPr>
            <w:r w:rsidRPr="00B56413">
              <w:rPr>
                <w:color w:val="0070C0"/>
                <w:w w:val="111"/>
                <w:sz w:val="16"/>
              </w:rPr>
              <w:t>5</w:t>
            </w:r>
          </w:p>
        </w:tc>
        <w:tc>
          <w:tcPr>
            <w:tcW w:w="483" w:type="dxa"/>
            <w:gridSpan w:val="2"/>
          </w:tcPr>
          <w:p w14:paraId="5CDD9CAB" w14:textId="77777777" w:rsidR="00014511" w:rsidRPr="00B56413" w:rsidRDefault="00014511" w:rsidP="00B85B55">
            <w:pPr>
              <w:pStyle w:val="TableParagraph"/>
              <w:spacing w:before="3"/>
              <w:jc w:val="left"/>
              <w:rPr>
                <w:color w:val="0070C0"/>
                <w:sz w:val="15"/>
              </w:rPr>
            </w:pPr>
          </w:p>
          <w:p w14:paraId="3CD042F5" w14:textId="77777777" w:rsidR="00014511" w:rsidRPr="00B56413" w:rsidRDefault="00014511" w:rsidP="00B85B55">
            <w:pPr>
              <w:pStyle w:val="TableParagraph"/>
              <w:spacing w:before="0"/>
              <w:ind w:right="135"/>
              <w:jc w:val="right"/>
              <w:rPr>
                <w:color w:val="0070C0"/>
                <w:sz w:val="16"/>
              </w:rPr>
            </w:pPr>
            <w:r w:rsidRPr="00B56413">
              <w:rPr>
                <w:color w:val="0070C0"/>
                <w:w w:val="111"/>
                <w:sz w:val="16"/>
              </w:rPr>
              <w:t>1</w:t>
            </w:r>
          </w:p>
        </w:tc>
        <w:tc>
          <w:tcPr>
            <w:tcW w:w="675" w:type="dxa"/>
            <w:gridSpan w:val="2"/>
          </w:tcPr>
          <w:p w14:paraId="1CA58DFE" w14:textId="77777777" w:rsidR="00014511" w:rsidRPr="00B56413" w:rsidRDefault="00014511" w:rsidP="00B85B55">
            <w:pPr>
              <w:pStyle w:val="TableParagraph"/>
              <w:spacing w:before="3"/>
              <w:jc w:val="left"/>
              <w:rPr>
                <w:color w:val="0070C0"/>
                <w:sz w:val="15"/>
              </w:rPr>
            </w:pPr>
          </w:p>
          <w:p w14:paraId="16450CB6" w14:textId="77777777" w:rsidR="00014511" w:rsidRPr="00B56413" w:rsidRDefault="00014511" w:rsidP="00B85B55">
            <w:pPr>
              <w:pStyle w:val="TableParagraph"/>
              <w:spacing w:before="0"/>
              <w:ind w:right="234"/>
              <w:jc w:val="right"/>
              <w:rPr>
                <w:color w:val="0070C0"/>
                <w:sz w:val="16"/>
              </w:rPr>
            </w:pPr>
            <w:r w:rsidRPr="00B56413">
              <w:rPr>
                <w:color w:val="0070C0"/>
                <w:w w:val="111"/>
                <w:sz w:val="16"/>
              </w:rPr>
              <w:t>5</w:t>
            </w:r>
          </w:p>
        </w:tc>
      </w:tr>
      <w:tr w:rsidR="00014511" w14:paraId="436DC831" w14:textId="77777777" w:rsidTr="000D0CFB">
        <w:trPr>
          <w:gridAfter w:val="1"/>
          <w:wAfter w:w="23" w:type="dxa"/>
          <w:trHeight w:val="283"/>
        </w:trPr>
        <w:tc>
          <w:tcPr>
            <w:tcW w:w="414" w:type="dxa"/>
            <w:tcBorders>
              <w:right w:val="single" w:sz="6" w:space="0" w:color="000000"/>
            </w:tcBorders>
            <w:vAlign w:val="center"/>
          </w:tcPr>
          <w:p w14:paraId="546EDA56" w14:textId="1FF6AE3D" w:rsidR="00014511" w:rsidRPr="00F54BCB" w:rsidRDefault="00B73BF1" w:rsidP="00B85B55">
            <w:pPr>
              <w:pStyle w:val="TableParagraph"/>
              <w:spacing w:before="7"/>
              <w:rPr>
                <w:sz w:val="15"/>
              </w:rPr>
            </w:pPr>
            <w:r>
              <w:rPr>
                <w:sz w:val="15"/>
              </w:rPr>
              <w:t>2</w:t>
            </w:r>
          </w:p>
        </w:tc>
        <w:tc>
          <w:tcPr>
            <w:tcW w:w="3286" w:type="dxa"/>
            <w:tcBorders>
              <w:left w:val="single" w:sz="6" w:space="0" w:color="000000"/>
            </w:tcBorders>
            <w:shd w:val="clear" w:color="auto" w:fill="auto"/>
          </w:tcPr>
          <w:p w14:paraId="3BBAE6B1" w14:textId="3A45195F" w:rsidR="00014511" w:rsidRPr="00B56413" w:rsidRDefault="00014511" w:rsidP="00B85B55">
            <w:pPr>
              <w:pStyle w:val="TableParagraph"/>
              <w:spacing w:before="94" w:line="235" w:lineRule="auto"/>
              <w:ind w:left="110" w:right="928"/>
              <w:jc w:val="left"/>
              <w:rPr>
                <w:color w:val="0070C0"/>
                <w:sz w:val="16"/>
              </w:rPr>
            </w:pPr>
            <w:r w:rsidRPr="00B56413">
              <w:rPr>
                <w:color w:val="0070C0"/>
                <w:w w:val="115"/>
                <w:sz w:val="16"/>
              </w:rPr>
              <w:t>Perancang</w:t>
            </w:r>
            <w:r w:rsidRPr="00B56413">
              <w:rPr>
                <w:color w:val="0070C0"/>
                <w:spacing w:val="9"/>
                <w:w w:val="115"/>
                <w:sz w:val="16"/>
              </w:rPr>
              <w:t xml:space="preserve"> </w:t>
            </w:r>
            <w:r w:rsidRPr="00B56413">
              <w:rPr>
                <w:color w:val="0070C0"/>
                <w:w w:val="115"/>
                <w:sz w:val="16"/>
              </w:rPr>
              <w:t>Peraturan</w:t>
            </w:r>
            <w:r w:rsidRPr="00B56413">
              <w:rPr>
                <w:color w:val="0070C0"/>
                <w:spacing w:val="1"/>
                <w:w w:val="115"/>
                <w:sz w:val="16"/>
              </w:rPr>
              <w:t xml:space="preserve"> </w:t>
            </w:r>
            <w:r w:rsidRPr="00B56413">
              <w:rPr>
                <w:color w:val="0070C0"/>
                <w:w w:val="115"/>
                <w:sz w:val="16"/>
              </w:rPr>
              <w:t>Perundang</w:t>
            </w:r>
            <w:r w:rsidR="0099756E">
              <w:rPr>
                <w:color w:val="0070C0"/>
                <w:w w:val="115"/>
                <w:sz w:val="16"/>
              </w:rPr>
              <w:t xml:space="preserve"> u</w:t>
            </w:r>
            <w:r w:rsidRPr="00B56413">
              <w:rPr>
                <w:color w:val="0070C0"/>
                <w:w w:val="115"/>
                <w:sz w:val="16"/>
              </w:rPr>
              <w:t>ndangan</w:t>
            </w:r>
            <w:r w:rsidRPr="00B56413">
              <w:rPr>
                <w:color w:val="0070C0"/>
                <w:spacing w:val="18"/>
                <w:w w:val="115"/>
                <w:sz w:val="16"/>
              </w:rPr>
              <w:t xml:space="preserve"> </w:t>
            </w:r>
            <w:r w:rsidR="0099756E">
              <w:rPr>
                <w:color w:val="0070C0"/>
                <w:spacing w:val="18"/>
                <w:w w:val="115"/>
                <w:sz w:val="16"/>
              </w:rPr>
              <w:t xml:space="preserve">Ahli </w:t>
            </w:r>
            <w:r w:rsidRPr="00B56413">
              <w:rPr>
                <w:color w:val="0070C0"/>
                <w:w w:val="115"/>
                <w:sz w:val="16"/>
              </w:rPr>
              <w:t>Muda</w:t>
            </w:r>
          </w:p>
        </w:tc>
        <w:tc>
          <w:tcPr>
            <w:tcW w:w="856" w:type="dxa"/>
          </w:tcPr>
          <w:p w14:paraId="0C30D8CA" w14:textId="77777777" w:rsidR="00014511" w:rsidRPr="00B56413" w:rsidRDefault="00014511" w:rsidP="00B85B55">
            <w:pPr>
              <w:pStyle w:val="TableParagraph"/>
              <w:spacing w:before="7"/>
              <w:jc w:val="left"/>
              <w:rPr>
                <w:color w:val="0070C0"/>
                <w:sz w:val="15"/>
              </w:rPr>
            </w:pPr>
          </w:p>
          <w:p w14:paraId="48F9719C" w14:textId="77777777" w:rsidR="00014511" w:rsidRPr="00B56413" w:rsidRDefault="00014511" w:rsidP="00B85B55">
            <w:pPr>
              <w:pStyle w:val="TableParagraph"/>
              <w:spacing w:before="0"/>
              <w:ind w:left="36"/>
              <w:rPr>
                <w:color w:val="0070C0"/>
                <w:sz w:val="16"/>
              </w:rPr>
            </w:pPr>
            <w:r w:rsidRPr="00B56413">
              <w:rPr>
                <w:color w:val="0070C0"/>
                <w:w w:val="111"/>
                <w:sz w:val="16"/>
              </w:rPr>
              <w:t>10</w:t>
            </w:r>
          </w:p>
        </w:tc>
        <w:tc>
          <w:tcPr>
            <w:tcW w:w="855" w:type="dxa"/>
          </w:tcPr>
          <w:p w14:paraId="2488384D" w14:textId="77777777" w:rsidR="00014511" w:rsidRPr="00B56413" w:rsidRDefault="00014511" w:rsidP="00B85B55">
            <w:pPr>
              <w:pStyle w:val="TableParagraph"/>
              <w:spacing w:before="7"/>
              <w:jc w:val="left"/>
              <w:rPr>
                <w:color w:val="0070C0"/>
                <w:sz w:val="15"/>
              </w:rPr>
            </w:pPr>
          </w:p>
          <w:p w14:paraId="18E4B884" w14:textId="77777777" w:rsidR="00014511" w:rsidRPr="00B56413" w:rsidRDefault="00014511" w:rsidP="00B85B55">
            <w:pPr>
              <w:pStyle w:val="TableParagraph"/>
              <w:spacing w:before="0"/>
              <w:ind w:left="220" w:right="177"/>
              <w:rPr>
                <w:color w:val="0070C0"/>
                <w:sz w:val="16"/>
              </w:rPr>
            </w:pPr>
            <w:r w:rsidRPr="00B56413">
              <w:rPr>
                <w:color w:val="0070C0"/>
                <w:w w:val="110"/>
                <w:sz w:val="16"/>
              </w:rPr>
              <w:t>1610</w:t>
            </w:r>
          </w:p>
        </w:tc>
        <w:tc>
          <w:tcPr>
            <w:tcW w:w="455" w:type="dxa"/>
          </w:tcPr>
          <w:p w14:paraId="198771ED" w14:textId="77777777" w:rsidR="00014511" w:rsidRPr="00B56413" w:rsidRDefault="00014511" w:rsidP="00B85B55">
            <w:pPr>
              <w:pStyle w:val="TableParagraph"/>
              <w:spacing w:before="7"/>
              <w:jc w:val="left"/>
              <w:rPr>
                <w:color w:val="0070C0"/>
                <w:sz w:val="15"/>
              </w:rPr>
            </w:pPr>
          </w:p>
          <w:p w14:paraId="7C2A5FFE" w14:textId="77777777" w:rsidR="00014511" w:rsidRPr="00B56413" w:rsidRDefault="00014511" w:rsidP="00B85B55">
            <w:pPr>
              <w:pStyle w:val="TableParagraph"/>
              <w:spacing w:before="0"/>
              <w:ind w:left="32"/>
              <w:rPr>
                <w:color w:val="0070C0"/>
                <w:sz w:val="16"/>
              </w:rPr>
            </w:pPr>
            <w:r w:rsidRPr="00B56413">
              <w:rPr>
                <w:color w:val="0070C0"/>
                <w:w w:val="111"/>
                <w:sz w:val="16"/>
              </w:rPr>
              <w:t>5</w:t>
            </w:r>
          </w:p>
        </w:tc>
        <w:tc>
          <w:tcPr>
            <w:tcW w:w="800" w:type="dxa"/>
          </w:tcPr>
          <w:p w14:paraId="00B19DBF" w14:textId="77777777" w:rsidR="00014511" w:rsidRPr="00B56413" w:rsidRDefault="00014511" w:rsidP="00B85B55">
            <w:pPr>
              <w:pStyle w:val="TableParagraph"/>
              <w:spacing w:before="7"/>
              <w:jc w:val="left"/>
              <w:rPr>
                <w:color w:val="0070C0"/>
                <w:sz w:val="15"/>
              </w:rPr>
            </w:pPr>
          </w:p>
          <w:p w14:paraId="38FD4F46" w14:textId="77777777" w:rsidR="00014511" w:rsidRPr="00B56413" w:rsidRDefault="00014511" w:rsidP="00B85B55">
            <w:pPr>
              <w:pStyle w:val="TableParagraph"/>
              <w:spacing w:before="0"/>
              <w:ind w:left="223" w:right="189"/>
              <w:rPr>
                <w:color w:val="0070C0"/>
                <w:sz w:val="16"/>
              </w:rPr>
            </w:pPr>
            <w:r w:rsidRPr="00B56413">
              <w:rPr>
                <w:color w:val="0070C0"/>
                <w:w w:val="110"/>
                <w:sz w:val="16"/>
              </w:rPr>
              <w:t>750</w:t>
            </w:r>
          </w:p>
        </w:tc>
        <w:tc>
          <w:tcPr>
            <w:tcW w:w="571" w:type="dxa"/>
          </w:tcPr>
          <w:p w14:paraId="68D714AF" w14:textId="77777777" w:rsidR="00014511" w:rsidRPr="00B56413" w:rsidRDefault="00014511" w:rsidP="00B85B55">
            <w:pPr>
              <w:pStyle w:val="TableParagraph"/>
              <w:spacing w:before="7"/>
              <w:jc w:val="left"/>
              <w:rPr>
                <w:color w:val="0070C0"/>
                <w:sz w:val="15"/>
              </w:rPr>
            </w:pPr>
          </w:p>
          <w:p w14:paraId="1E41643A" w14:textId="77777777" w:rsidR="00014511" w:rsidRPr="00B56413" w:rsidRDefault="00014511" w:rsidP="00B85B55">
            <w:pPr>
              <w:pStyle w:val="TableParagraph"/>
              <w:spacing w:before="0"/>
              <w:ind w:left="31"/>
              <w:rPr>
                <w:color w:val="0070C0"/>
                <w:sz w:val="16"/>
              </w:rPr>
            </w:pPr>
            <w:r w:rsidRPr="00B56413">
              <w:rPr>
                <w:color w:val="0070C0"/>
                <w:w w:val="111"/>
                <w:sz w:val="16"/>
              </w:rPr>
              <w:t>3</w:t>
            </w:r>
          </w:p>
        </w:tc>
        <w:tc>
          <w:tcPr>
            <w:tcW w:w="611" w:type="dxa"/>
          </w:tcPr>
          <w:p w14:paraId="4DAED910" w14:textId="77777777" w:rsidR="00014511" w:rsidRPr="00B56413" w:rsidRDefault="00014511" w:rsidP="00B85B55">
            <w:pPr>
              <w:pStyle w:val="TableParagraph"/>
              <w:spacing w:before="7"/>
              <w:jc w:val="left"/>
              <w:rPr>
                <w:color w:val="0070C0"/>
                <w:sz w:val="15"/>
              </w:rPr>
            </w:pPr>
          </w:p>
          <w:p w14:paraId="47CA2C67" w14:textId="77777777" w:rsidR="00014511" w:rsidRPr="00B56413" w:rsidRDefault="00014511" w:rsidP="00B85B55">
            <w:pPr>
              <w:pStyle w:val="TableParagraph"/>
              <w:spacing w:before="0"/>
              <w:ind w:left="167"/>
              <w:jc w:val="left"/>
              <w:rPr>
                <w:color w:val="0070C0"/>
                <w:sz w:val="16"/>
              </w:rPr>
            </w:pPr>
            <w:r w:rsidRPr="00B56413">
              <w:rPr>
                <w:color w:val="0070C0"/>
                <w:w w:val="110"/>
                <w:sz w:val="16"/>
              </w:rPr>
              <w:t>275</w:t>
            </w:r>
          </w:p>
        </w:tc>
        <w:tc>
          <w:tcPr>
            <w:tcW w:w="563" w:type="dxa"/>
          </w:tcPr>
          <w:p w14:paraId="32165358" w14:textId="77777777" w:rsidR="00014511" w:rsidRPr="00B56413" w:rsidRDefault="00014511" w:rsidP="00B85B55">
            <w:pPr>
              <w:pStyle w:val="TableParagraph"/>
              <w:spacing w:before="7"/>
              <w:jc w:val="left"/>
              <w:rPr>
                <w:color w:val="0070C0"/>
                <w:sz w:val="15"/>
              </w:rPr>
            </w:pPr>
          </w:p>
          <w:p w14:paraId="1D882E56" w14:textId="77777777" w:rsidR="00014511" w:rsidRPr="00B56413" w:rsidRDefault="00014511" w:rsidP="00B85B55">
            <w:pPr>
              <w:pStyle w:val="TableParagraph"/>
              <w:spacing w:before="0"/>
              <w:ind w:right="207"/>
              <w:jc w:val="right"/>
              <w:rPr>
                <w:color w:val="0070C0"/>
                <w:sz w:val="16"/>
              </w:rPr>
            </w:pPr>
            <w:r w:rsidRPr="00B56413">
              <w:rPr>
                <w:color w:val="0070C0"/>
                <w:w w:val="111"/>
                <w:sz w:val="16"/>
              </w:rPr>
              <w:t>3</w:t>
            </w:r>
          </w:p>
        </w:tc>
        <w:tc>
          <w:tcPr>
            <w:tcW w:w="520" w:type="dxa"/>
          </w:tcPr>
          <w:p w14:paraId="0C666B24" w14:textId="77777777" w:rsidR="00014511" w:rsidRPr="00B56413" w:rsidRDefault="00014511" w:rsidP="00B85B55">
            <w:pPr>
              <w:pStyle w:val="TableParagraph"/>
              <w:spacing w:before="7"/>
              <w:jc w:val="left"/>
              <w:rPr>
                <w:color w:val="0070C0"/>
                <w:sz w:val="15"/>
              </w:rPr>
            </w:pPr>
          </w:p>
          <w:p w14:paraId="50290C02" w14:textId="77777777" w:rsidR="00014511" w:rsidRPr="00B56413" w:rsidRDefault="00014511" w:rsidP="00B85B55">
            <w:pPr>
              <w:pStyle w:val="TableParagraph"/>
              <w:spacing w:before="0"/>
              <w:ind w:left="117" w:right="60"/>
              <w:rPr>
                <w:color w:val="0070C0"/>
                <w:sz w:val="16"/>
              </w:rPr>
            </w:pPr>
            <w:r w:rsidRPr="00B56413">
              <w:rPr>
                <w:color w:val="0070C0"/>
                <w:w w:val="110"/>
                <w:sz w:val="16"/>
              </w:rPr>
              <w:t>275</w:t>
            </w:r>
          </w:p>
        </w:tc>
        <w:tc>
          <w:tcPr>
            <w:tcW w:w="643" w:type="dxa"/>
          </w:tcPr>
          <w:p w14:paraId="51BE90F3" w14:textId="77777777" w:rsidR="00014511" w:rsidRPr="00B56413" w:rsidRDefault="00014511" w:rsidP="00B85B55">
            <w:pPr>
              <w:pStyle w:val="TableParagraph"/>
              <w:spacing w:before="7"/>
              <w:jc w:val="left"/>
              <w:rPr>
                <w:color w:val="0070C0"/>
                <w:sz w:val="15"/>
              </w:rPr>
            </w:pPr>
          </w:p>
          <w:p w14:paraId="16CBAD85" w14:textId="77777777" w:rsidR="00014511" w:rsidRPr="00B56413" w:rsidRDefault="00014511" w:rsidP="00B85B55">
            <w:pPr>
              <w:pStyle w:val="TableParagraph"/>
              <w:spacing w:before="0"/>
              <w:ind w:right="233"/>
              <w:jc w:val="right"/>
              <w:rPr>
                <w:color w:val="0070C0"/>
                <w:sz w:val="16"/>
              </w:rPr>
            </w:pPr>
            <w:r w:rsidRPr="00B56413">
              <w:rPr>
                <w:color w:val="0070C0"/>
                <w:w w:val="111"/>
                <w:sz w:val="16"/>
              </w:rPr>
              <w:t>3</w:t>
            </w:r>
          </w:p>
        </w:tc>
        <w:tc>
          <w:tcPr>
            <w:tcW w:w="619" w:type="dxa"/>
          </w:tcPr>
          <w:p w14:paraId="1ECC88BB" w14:textId="77777777" w:rsidR="00014511" w:rsidRPr="00B56413" w:rsidRDefault="00014511" w:rsidP="00B85B55">
            <w:pPr>
              <w:pStyle w:val="TableParagraph"/>
              <w:spacing w:before="7"/>
              <w:jc w:val="left"/>
              <w:rPr>
                <w:color w:val="0070C0"/>
                <w:sz w:val="15"/>
              </w:rPr>
            </w:pPr>
          </w:p>
          <w:p w14:paraId="27A6375D" w14:textId="77777777" w:rsidR="00014511" w:rsidRPr="00B56413" w:rsidRDefault="00014511" w:rsidP="00B85B55">
            <w:pPr>
              <w:pStyle w:val="TableParagraph"/>
              <w:spacing w:before="0"/>
              <w:ind w:left="152" w:right="87"/>
              <w:rPr>
                <w:color w:val="0070C0"/>
                <w:sz w:val="16"/>
              </w:rPr>
            </w:pPr>
            <w:r w:rsidRPr="00B56413">
              <w:rPr>
                <w:color w:val="0070C0"/>
                <w:w w:val="110"/>
                <w:sz w:val="16"/>
              </w:rPr>
              <w:t>150</w:t>
            </w:r>
          </w:p>
        </w:tc>
        <w:tc>
          <w:tcPr>
            <w:tcW w:w="511" w:type="dxa"/>
          </w:tcPr>
          <w:p w14:paraId="2EA6C4ED" w14:textId="77777777" w:rsidR="00014511" w:rsidRPr="00B56413" w:rsidRDefault="00014511" w:rsidP="00B85B55">
            <w:pPr>
              <w:pStyle w:val="TableParagraph"/>
              <w:spacing w:before="7"/>
              <w:jc w:val="left"/>
              <w:rPr>
                <w:color w:val="0070C0"/>
                <w:sz w:val="15"/>
              </w:rPr>
            </w:pPr>
          </w:p>
          <w:p w14:paraId="4EDD7F47" w14:textId="77777777" w:rsidR="00014511" w:rsidRPr="00B56413" w:rsidRDefault="00014511" w:rsidP="00B85B55">
            <w:pPr>
              <w:pStyle w:val="TableParagraph"/>
              <w:spacing w:before="0"/>
              <w:ind w:right="167"/>
              <w:jc w:val="right"/>
              <w:rPr>
                <w:color w:val="0070C0"/>
                <w:sz w:val="16"/>
              </w:rPr>
            </w:pPr>
            <w:r w:rsidRPr="00B56413">
              <w:rPr>
                <w:color w:val="0070C0"/>
                <w:w w:val="111"/>
                <w:sz w:val="16"/>
              </w:rPr>
              <w:t>2</w:t>
            </w:r>
          </w:p>
        </w:tc>
        <w:tc>
          <w:tcPr>
            <w:tcW w:w="723" w:type="dxa"/>
          </w:tcPr>
          <w:p w14:paraId="2268B610" w14:textId="77777777" w:rsidR="00014511" w:rsidRPr="00B56413" w:rsidRDefault="00014511" w:rsidP="00B85B55">
            <w:pPr>
              <w:pStyle w:val="TableParagraph"/>
              <w:spacing w:before="7"/>
              <w:jc w:val="left"/>
              <w:rPr>
                <w:color w:val="0070C0"/>
                <w:sz w:val="15"/>
              </w:rPr>
            </w:pPr>
          </w:p>
          <w:p w14:paraId="261D538A" w14:textId="77777777" w:rsidR="00014511" w:rsidRPr="00B56413" w:rsidRDefault="00014511" w:rsidP="00B85B55">
            <w:pPr>
              <w:pStyle w:val="TableParagraph"/>
              <w:spacing w:before="0"/>
              <w:ind w:left="219" w:right="150"/>
              <w:rPr>
                <w:color w:val="0070C0"/>
                <w:sz w:val="16"/>
              </w:rPr>
            </w:pPr>
            <w:r w:rsidRPr="00B56413">
              <w:rPr>
                <w:color w:val="0070C0"/>
                <w:w w:val="110"/>
                <w:sz w:val="16"/>
              </w:rPr>
              <w:t>75</w:t>
            </w:r>
          </w:p>
        </w:tc>
        <w:tc>
          <w:tcPr>
            <w:tcW w:w="507" w:type="dxa"/>
          </w:tcPr>
          <w:p w14:paraId="4E1A92CC" w14:textId="77777777" w:rsidR="00014511" w:rsidRPr="00B56413" w:rsidRDefault="00014511" w:rsidP="00B85B55">
            <w:pPr>
              <w:pStyle w:val="TableParagraph"/>
              <w:spacing w:before="7"/>
              <w:jc w:val="left"/>
              <w:rPr>
                <w:color w:val="0070C0"/>
                <w:sz w:val="15"/>
              </w:rPr>
            </w:pPr>
          </w:p>
          <w:p w14:paraId="6C7E88C1" w14:textId="77777777" w:rsidR="00014511" w:rsidRPr="00B56413" w:rsidRDefault="00014511" w:rsidP="00B85B55">
            <w:pPr>
              <w:pStyle w:val="TableParagraph"/>
              <w:spacing w:before="0"/>
              <w:ind w:left="71"/>
              <w:rPr>
                <w:color w:val="0070C0"/>
                <w:sz w:val="16"/>
              </w:rPr>
            </w:pPr>
            <w:r w:rsidRPr="00B56413">
              <w:rPr>
                <w:color w:val="0070C0"/>
                <w:w w:val="111"/>
                <w:sz w:val="16"/>
              </w:rPr>
              <w:t>2</w:t>
            </w:r>
          </w:p>
        </w:tc>
        <w:tc>
          <w:tcPr>
            <w:tcW w:w="567" w:type="dxa"/>
          </w:tcPr>
          <w:p w14:paraId="4D513C7D" w14:textId="77777777" w:rsidR="00014511" w:rsidRPr="00B56413" w:rsidRDefault="00014511" w:rsidP="00B85B55">
            <w:pPr>
              <w:pStyle w:val="TableParagraph"/>
              <w:spacing w:before="7"/>
              <w:jc w:val="left"/>
              <w:rPr>
                <w:color w:val="0070C0"/>
                <w:sz w:val="15"/>
              </w:rPr>
            </w:pPr>
          </w:p>
          <w:p w14:paraId="408A624C" w14:textId="77777777" w:rsidR="00014511" w:rsidRPr="00B56413" w:rsidRDefault="00014511" w:rsidP="00B85B55">
            <w:pPr>
              <w:pStyle w:val="TableParagraph"/>
              <w:spacing w:before="0"/>
              <w:ind w:left="202" w:right="120"/>
              <w:rPr>
                <w:color w:val="0070C0"/>
                <w:sz w:val="16"/>
              </w:rPr>
            </w:pPr>
            <w:r w:rsidRPr="00B56413">
              <w:rPr>
                <w:color w:val="0070C0"/>
                <w:w w:val="110"/>
                <w:sz w:val="16"/>
              </w:rPr>
              <w:t>25</w:t>
            </w:r>
          </w:p>
        </w:tc>
        <w:tc>
          <w:tcPr>
            <w:tcW w:w="415" w:type="dxa"/>
            <w:gridSpan w:val="2"/>
          </w:tcPr>
          <w:p w14:paraId="17E9E41D" w14:textId="77777777" w:rsidR="00014511" w:rsidRPr="00B56413" w:rsidRDefault="00014511" w:rsidP="00B85B55">
            <w:pPr>
              <w:pStyle w:val="TableParagraph"/>
              <w:spacing w:before="7"/>
              <w:jc w:val="left"/>
              <w:rPr>
                <w:color w:val="0070C0"/>
                <w:sz w:val="15"/>
              </w:rPr>
            </w:pPr>
          </w:p>
          <w:p w14:paraId="02E0F299" w14:textId="77777777" w:rsidR="00014511" w:rsidRPr="00B56413" w:rsidRDefault="00014511" w:rsidP="00B85B55">
            <w:pPr>
              <w:pStyle w:val="TableParagraph"/>
              <w:spacing w:before="0"/>
              <w:ind w:left="87"/>
              <w:rPr>
                <w:color w:val="0070C0"/>
                <w:sz w:val="16"/>
              </w:rPr>
            </w:pPr>
            <w:r w:rsidRPr="00B56413">
              <w:rPr>
                <w:color w:val="0070C0"/>
                <w:w w:val="111"/>
                <w:sz w:val="16"/>
              </w:rPr>
              <w:t>2</w:t>
            </w:r>
          </w:p>
        </w:tc>
        <w:tc>
          <w:tcPr>
            <w:tcW w:w="664" w:type="dxa"/>
            <w:gridSpan w:val="2"/>
          </w:tcPr>
          <w:p w14:paraId="0AC784B1" w14:textId="77777777" w:rsidR="00014511" w:rsidRPr="00B56413" w:rsidRDefault="00014511" w:rsidP="00B85B55">
            <w:pPr>
              <w:pStyle w:val="TableParagraph"/>
              <w:spacing w:before="7"/>
              <w:jc w:val="left"/>
              <w:rPr>
                <w:color w:val="0070C0"/>
                <w:sz w:val="15"/>
              </w:rPr>
            </w:pPr>
          </w:p>
          <w:p w14:paraId="233A3B1E" w14:textId="77777777" w:rsidR="00014511" w:rsidRPr="00B56413" w:rsidRDefault="00014511" w:rsidP="00B85B55">
            <w:pPr>
              <w:pStyle w:val="TableParagraph"/>
              <w:spacing w:before="0"/>
              <w:ind w:right="182"/>
              <w:jc w:val="right"/>
              <w:rPr>
                <w:color w:val="0070C0"/>
                <w:sz w:val="16"/>
              </w:rPr>
            </w:pPr>
            <w:r w:rsidRPr="00B56413">
              <w:rPr>
                <w:color w:val="0070C0"/>
                <w:w w:val="110"/>
                <w:sz w:val="16"/>
              </w:rPr>
              <w:t>50</w:t>
            </w:r>
          </w:p>
        </w:tc>
        <w:tc>
          <w:tcPr>
            <w:tcW w:w="511" w:type="dxa"/>
            <w:gridSpan w:val="2"/>
          </w:tcPr>
          <w:p w14:paraId="0BFABCF1" w14:textId="77777777" w:rsidR="00014511" w:rsidRPr="00B56413" w:rsidRDefault="00014511" w:rsidP="00B85B55">
            <w:pPr>
              <w:pStyle w:val="TableParagraph"/>
              <w:spacing w:before="7"/>
              <w:jc w:val="left"/>
              <w:rPr>
                <w:color w:val="0070C0"/>
                <w:sz w:val="15"/>
              </w:rPr>
            </w:pPr>
          </w:p>
          <w:p w14:paraId="2D2F25FB" w14:textId="77777777" w:rsidR="00014511" w:rsidRPr="00B56413" w:rsidRDefault="00014511" w:rsidP="00B85B55">
            <w:pPr>
              <w:pStyle w:val="TableParagraph"/>
              <w:spacing w:before="0"/>
              <w:ind w:left="90"/>
              <w:rPr>
                <w:color w:val="0070C0"/>
                <w:sz w:val="16"/>
              </w:rPr>
            </w:pPr>
            <w:r w:rsidRPr="00B56413">
              <w:rPr>
                <w:color w:val="0070C0"/>
                <w:w w:val="111"/>
                <w:sz w:val="16"/>
              </w:rPr>
              <w:t>1</w:t>
            </w:r>
          </w:p>
        </w:tc>
        <w:tc>
          <w:tcPr>
            <w:tcW w:w="603" w:type="dxa"/>
            <w:gridSpan w:val="2"/>
          </w:tcPr>
          <w:p w14:paraId="04D0E7C4" w14:textId="77777777" w:rsidR="00014511" w:rsidRPr="00B56413" w:rsidRDefault="00014511" w:rsidP="00B85B55">
            <w:pPr>
              <w:pStyle w:val="TableParagraph"/>
              <w:spacing w:before="7"/>
              <w:jc w:val="left"/>
              <w:rPr>
                <w:color w:val="0070C0"/>
                <w:sz w:val="15"/>
              </w:rPr>
            </w:pPr>
          </w:p>
          <w:p w14:paraId="5D57F04D" w14:textId="77777777" w:rsidR="00014511" w:rsidRPr="00B56413" w:rsidRDefault="00014511" w:rsidP="00B85B55">
            <w:pPr>
              <w:pStyle w:val="TableParagraph"/>
              <w:spacing w:before="0"/>
              <w:ind w:right="200"/>
              <w:jc w:val="right"/>
              <w:rPr>
                <w:color w:val="0070C0"/>
                <w:sz w:val="16"/>
              </w:rPr>
            </w:pPr>
            <w:r w:rsidRPr="00B56413">
              <w:rPr>
                <w:color w:val="0070C0"/>
                <w:w w:val="111"/>
                <w:sz w:val="16"/>
              </w:rPr>
              <w:t>5</w:t>
            </w:r>
          </w:p>
        </w:tc>
        <w:tc>
          <w:tcPr>
            <w:tcW w:w="483" w:type="dxa"/>
            <w:gridSpan w:val="2"/>
          </w:tcPr>
          <w:p w14:paraId="11AAB4F8" w14:textId="77777777" w:rsidR="00014511" w:rsidRPr="00B56413" w:rsidRDefault="00014511" w:rsidP="00B85B55">
            <w:pPr>
              <w:pStyle w:val="TableParagraph"/>
              <w:spacing w:before="7"/>
              <w:jc w:val="left"/>
              <w:rPr>
                <w:color w:val="0070C0"/>
                <w:sz w:val="15"/>
              </w:rPr>
            </w:pPr>
          </w:p>
          <w:p w14:paraId="5CED5AF8" w14:textId="77777777" w:rsidR="00014511" w:rsidRPr="00B56413" w:rsidRDefault="00014511" w:rsidP="00B85B55">
            <w:pPr>
              <w:pStyle w:val="TableParagraph"/>
              <w:spacing w:before="0"/>
              <w:ind w:right="135"/>
              <w:jc w:val="right"/>
              <w:rPr>
                <w:color w:val="0070C0"/>
                <w:sz w:val="16"/>
              </w:rPr>
            </w:pPr>
            <w:r w:rsidRPr="00B56413">
              <w:rPr>
                <w:color w:val="0070C0"/>
                <w:w w:val="111"/>
                <w:sz w:val="16"/>
              </w:rPr>
              <w:t>1</w:t>
            </w:r>
          </w:p>
        </w:tc>
        <w:tc>
          <w:tcPr>
            <w:tcW w:w="675" w:type="dxa"/>
            <w:gridSpan w:val="2"/>
          </w:tcPr>
          <w:p w14:paraId="18C7C3DF" w14:textId="77777777" w:rsidR="00014511" w:rsidRPr="00B56413" w:rsidRDefault="00014511" w:rsidP="00B85B55">
            <w:pPr>
              <w:pStyle w:val="TableParagraph"/>
              <w:spacing w:before="7"/>
              <w:jc w:val="left"/>
              <w:rPr>
                <w:color w:val="0070C0"/>
                <w:sz w:val="15"/>
              </w:rPr>
            </w:pPr>
          </w:p>
          <w:p w14:paraId="42B20B71" w14:textId="77777777" w:rsidR="00014511" w:rsidRPr="00B56413" w:rsidRDefault="00014511" w:rsidP="00B85B55">
            <w:pPr>
              <w:pStyle w:val="TableParagraph"/>
              <w:spacing w:before="0"/>
              <w:ind w:right="234"/>
              <w:jc w:val="right"/>
              <w:rPr>
                <w:color w:val="0070C0"/>
                <w:sz w:val="16"/>
              </w:rPr>
            </w:pPr>
            <w:r w:rsidRPr="00B56413">
              <w:rPr>
                <w:color w:val="0070C0"/>
                <w:w w:val="111"/>
                <w:sz w:val="16"/>
              </w:rPr>
              <w:t>5</w:t>
            </w:r>
          </w:p>
        </w:tc>
      </w:tr>
      <w:tr w:rsidR="00014511" w14:paraId="775E4FAA" w14:textId="77777777" w:rsidTr="000D0CFB">
        <w:trPr>
          <w:gridAfter w:val="1"/>
          <w:wAfter w:w="23" w:type="dxa"/>
          <w:trHeight w:val="283"/>
        </w:trPr>
        <w:tc>
          <w:tcPr>
            <w:tcW w:w="414" w:type="dxa"/>
            <w:tcBorders>
              <w:right w:val="single" w:sz="6" w:space="0" w:color="000000"/>
            </w:tcBorders>
            <w:vAlign w:val="center"/>
          </w:tcPr>
          <w:p w14:paraId="65A5C6FB" w14:textId="55872E01" w:rsidR="00014511" w:rsidRPr="00F54BCB" w:rsidRDefault="00B73BF1" w:rsidP="00B85B55">
            <w:pPr>
              <w:pStyle w:val="TableParagraph"/>
              <w:spacing w:before="7"/>
              <w:rPr>
                <w:sz w:val="15"/>
              </w:rPr>
            </w:pPr>
            <w:r>
              <w:rPr>
                <w:sz w:val="15"/>
              </w:rPr>
              <w:t>3</w:t>
            </w:r>
          </w:p>
        </w:tc>
        <w:tc>
          <w:tcPr>
            <w:tcW w:w="3286" w:type="dxa"/>
            <w:tcBorders>
              <w:left w:val="single" w:sz="6" w:space="0" w:color="000000"/>
            </w:tcBorders>
          </w:tcPr>
          <w:p w14:paraId="23CF7A74" w14:textId="2129D88A" w:rsidR="00014511" w:rsidRDefault="00014511" w:rsidP="00B85B55">
            <w:pPr>
              <w:pStyle w:val="TableParagraph"/>
              <w:spacing w:before="83"/>
              <w:ind w:left="110" w:right="521"/>
              <w:jc w:val="left"/>
              <w:rPr>
                <w:sz w:val="16"/>
              </w:rPr>
            </w:pPr>
            <w:r>
              <w:rPr>
                <w:w w:val="115"/>
                <w:sz w:val="16"/>
              </w:rPr>
              <w:t>Perancang Peraturan Perundang-</w:t>
            </w:r>
            <w:r>
              <w:rPr>
                <w:spacing w:val="-38"/>
                <w:w w:val="115"/>
                <w:sz w:val="16"/>
              </w:rPr>
              <w:t xml:space="preserve"> </w:t>
            </w:r>
            <w:r>
              <w:rPr>
                <w:w w:val="115"/>
                <w:sz w:val="16"/>
              </w:rPr>
              <w:t>undangan</w:t>
            </w:r>
            <w:r w:rsidR="0099756E">
              <w:rPr>
                <w:w w:val="115"/>
                <w:sz w:val="16"/>
              </w:rPr>
              <w:t xml:space="preserve"> Ahli</w:t>
            </w:r>
            <w:r>
              <w:rPr>
                <w:spacing w:val="8"/>
                <w:w w:val="115"/>
                <w:sz w:val="16"/>
              </w:rPr>
              <w:t xml:space="preserve"> </w:t>
            </w:r>
            <w:r>
              <w:rPr>
                <w:w w:val="115"/>
                <w:sz w:val="16"/>
              </w:rPr>
              <w:t>Pertama</w:t>
            </w:r>
          </w:p>
        </w:tc>
        <w:tc>
          <w:tcPr>
            <w:tcW w:w="856" w:type="dxa"/>
          </w:tcPr>
          <w:p w14:paraId="699983DD" w14:textId="77777777" w:rsidR="00014511" w:rsidRDefault="00014511" w:rsidP="00B85B55">
            <w:pPr>
              <w:pStyle w:val="TableParagraph"/>
              <w:spacing w:before="10"/>
              <w:jc w:val="left"/>
              <w:rPr>
                <w:sz w:val="14"/>
              </w:rPr>
            </w:pPr>
          </w:p>
          <w:p w14:paraId="41649951" w14:textId="77777777" w:rsidR="00014511" w:rsidRDefault="00014511" w:rsidP="00B85B55">
            <w:pPr>
              <w:pStyle w:val="TableParagraph"/>
              <w:spacing w:before="1"/>
              <w:ind w:left="36"/>
              <w:rPr>
                <w:sz w:val="16"/>
              </w:rPr>
            </w:pPr>
            <w:r>
              <w:rPr>
                <w:w w:val="111"/>
                <w:sz w:val="16"/>
              </w:rPr>
              <w:t>8</w:t>
            </w:r>
          </w:p>
        </w:tc>
        <w:tc>
          <w:tcPr>
            <w:tcW w:w="855" w:type="dxa"/>
          </w:tcPr>
          <w:p w14:paraId="4B5A7EB5" w14:textId="77777777" w:rsidR="00014511" w:rsidRDefault="00014511" w:rsidP="00B85B55">
            <w:pPr>
              <w:pStyle w:val="TableParagraph"/>
              <w:spacing w:before="10"/>
              <w:jc w:val="left"/>
              <w:rPr>
                <w:sz w:val="14"/>
              </w:rPr>
            </w:pPr>
          </w:p>
          <w:p w14:paraId="69BBCE20" w14:textId="77777777" w:rsidR="00014511" w:rsidRDefault="00014511" w:rsidP="00B85B55">
            <w:pPr>
              <w:pStyle w:val="TableParagraph"/>
              <w:spacing w:before="1"/>
              <w:ind w:left="220" w:right="177"/>
              <w:rPr>
                <w:sz w:val="16"/>
              </w:rPr>
            </w:pPr>
            <w:r>
              <w:rPr>
                <w:w w:val="110"/>
                <w:sz w:val="16"/>
              </w:rPr>
              <w:t>1280</w:t>
            </w:r>
          </w:p>
        </w:tc>
        <w:tc>
          <w:tcPr>
            <w:tcW w:w="455" w:type="dxa"/>
          </w:tcPr>
          <w:p w14:paraId="64DFA2CD" w14:textId="77777777" w:rsidR="00014511" w:rsidRDefault="00014511" w:rsidP="00B85B55">
            <w:pPr>
              <w:pStyle w:val="TableParagraph"/>
              <w:spacing w:before="10"/>
              <w:jc w:val="left"/>
              <w:rPr>
                <w:sz w:val="14"/>
              </w:rPr>
            </w:pPr>
          </w:p>
          <w:p w14:paraId="72757201" w14:textId="77777777" w:rsidR="00014511" w:rsidRDefault="00014511" w:rsidP="00B85B55">
            <w:pPr>
              <w:pStyle w:val="TableParagraph"/>
              <w:spacing w:before="1"/>
              <w:ind w:left="32"/>
              <w:rPr>
                <w:sz w:val="16"/>
              </w:rPr>
            </w:pPr>
            <w:r>
              <w:rPr>
                <w:w w:val="111"/>
                <w:sz w:val="16"/>
              </w:rPr>
              <w:t>5</w:t>
            </w:r>
          </w:p>
        </w:tc>
        <w:tc>
          <w:tcPr>
            <w:tcW w:w="800" w:type="dxa"/>
          </w:tcPr>
          <w:p w14:paraId="1EA380E8" w14:textId="77777777" w:rsidR="00014511" w:rsidRDefault="00014511" w:rsidP="00B85B55">
            <w:pPr>
              <w:pStyle w:val="TableParagraph"/>
              <w:spacing w:before="10"/>
              <w:jc w:val="left"/>
              <w:rPr>
                <w:sz w:val="14"/>
              </w:rPr>
            </w:pPr>
          </w:p>
          <w:p w14:paraId="01951788" w14:textId="77777777" w:rsidR="00014511" w:rsidRDefault="00014511" w:rsidP="00B85B55">
            <w:pPr>
              <w:pStyle w:val="TableParagraph"/>
              <w:spacing w:before="1"/>
              <w:ind w:left="223" w:right="189"/>
              <w:rPr>
                <w:sz w:val="16"/>
              </w:rPr>
            </w:pPr>
            <w:r>
              <w:rPr>
                <w:w w:val="110"/>
                <w:sz w:val="16"/>
              </w:rPr>
              <w:t>750</w:t>
            </w:r>
          </w:p>
        </w:tc>
        <w:tc>
          <w:tcPr>
            <w:tcW w:w="571" w:type="dxa"/>
          </w:tcPr>
          <w:p w14:paraId="4FB46850" w14:textId="77777777" w:rsidR="00014511" w:rsidRDefault="00014511" w:rsidP="00B85B55">
            <w:pPr>
              <w:pStyle w:val="TableParagraph"/>
              <w:spacing w:before="10"/>
              <w:jc w:val="left"/>
              <w:rPr>
                <w:sz w:val="14"/>
              </w:rPr>
            </w:pPr>
          </w:p>
          <w:p w14:paraId="5712AFD6" w14:textId="77777777" w:rsidR="00014511" w:rsidRDefault="00014511" w:rsidP="00B85B55">
            <w:pPr>
              <w:pStyle w:val="TableParagraph"/>
              <w:spacing w:before="1"/>
              <w:ind w:left="31"/>
              <w:rPr>
                <w:sz w:val="16"/>
              </w:rPr>
            </w:pPr>
            <w:r>
              <w:rPr>
                <w:w w:val="111"/>
                <w:sz w:val="16"/>
              </w:rPr>
              <w:t>2</w:t>
            </w:r>
          </w:p>
        </w:tc>
        <w:tc>
          <w:tcPr>
            <w:tcW w:w="611" w:type="dxa"/>
          </w:tcPr>
          <w:p w14:paraId="02F083D5" w14:textId="77777777" w:rsidR="00014511" w:rsidRDefault="00014511" w:rsidP="00B85B55">
            <w:pPr>
              <w:pStyle w:val="TableParagraph"/>
              <w:spacing w:before="10"/>
              <w:jc w:val="left"/>
              <w:rPr>
                <w:sz w:val="14"/>
              </w:rPr>
            </w:pPr>
          </w:p>
          <w:p w14:paraId="5FFE22BF" w14:textId="77777777" w:rsidR="00014511" w:rsidRDefault="00014511" w:rsidP="00B85B55">
            <w:pPr>
              <w:pStyle w:val="TableParagraph"/>
              <w:spacing w:before="1"/>
              <w:ind w:left="167"/>
              <w:jc w:val="left"/>
              <w:rPr>
                <w:sz w:val="16"/>
              </w:rPr>
            </w:pPr>
            <w:r>
              <w:rPr>
                <w:w w:val="110"/>
                <w:sz w:val="16"/>
              </w:rPr>
              <w:t>125</w:t>
            </w:r>
          </w:p>
        </w:tc>
        <w:tc>
          <w:tcPr>
            <w:tcW w:w="563" w:type="dxa"/>
          </w:tcPr>
          <w:p w14:paraId="3387E536" w14:textId="77777777" w:rsidR="00014511" w:rsidRDefault="00014511" w:rsidP="00B85B55">
            <w:pPr>
              <w:pStyle w:val="TableParagraph"/>
              <w:spacing w:before="10"/>
              <w:jc w:val="left"/>
              <w:rPr>
                <w:sz w:val="14"/>
              </w:rPr>
            </w:pPr>
          </w:p>
          <w:p w14:paraId="7F7121B4" w14:textId="77777777" w:rsidR="00014511" w:rsidRDefault="00014511" w:rsidP="00B85B55">
            <w:pPr>
              <w:pStyle w:val="TableParagraph"/>
              <w:spacing w:before="1"/>
              <w:ind w:right="207"/>
              <w:jc w:val="right"/>
              <w:rPr>
                <w:sz w:val="16"/>
              </w:rPr>
            </w:pPr>
            <w:r>
              <w:rPr>
                <w:w w:val="111"/>
                <w:sz w:val="16"/>
              </w:rPr>
              <w:t>2</w:t>
            </w:r>
          </w:p>
        </w:tc>
        <w:tc>
          <w:tcPr>
            <w:tcW w:w="520" w:type="dxa"/>
          </w:tcPr>
          <w:p w14:paraId="3226F578" w14:textId="77777777" w:rsidR="00014511" w:rsidRDefault="00014511" w:rsidP="00B85B55">
            <w:pPr>
              <w:pStyle w:val="TableParagraph"/>
              <w:spacing w:before="10"/>
              <w:jc w:val="left"/>
              <w:rPr>
                <w:sz w:val="14"/>
              </w:rPr>
            </w:pPr>
          </w:p>
          <w:p w14:paraId="1BA3D8D5" w14:textId="77777777" w:rsidR="00014511" w:rsidRDefault="00014511" w:rsidP="00B85B55">
            <w:pPr>
              <w:pStyle w:val="TableParagraph"/>
              <w:spacing w:before="1"/>
              <w:ind w:left="117" w:right="60"/>
              <w:rPr>
                <w:sz w:val="16"/>
              </w:rPr>
            </w:pPr>
            <w:r>
              <w:rPr>
                <w:w w:val="110"/>
                <w:sz w:val="16"/>
              </w:rPr>
              <w:t>125</w:t>
            </w:r>
          </w:p>
        </w:tc>
        <w:tc>
          <w:tcPr>
            <w:tcW w:w="643" w:type="dxa"/>
          </w:tcPr>
          <w:p w14:paraId="77C22DDB" w14:textId="77777777" w:rsidR="00014511" w:rsidRDefault="00014511" w:rsidP="00B85B55">
            <w:pPr>
              <w:pStyle w:val="TableParagraph"/>
              <w:spacing w:before="10"/>
              <w:jc w:val="left"/>
              <w:rPr>
                <w:sz w:val="14"/>
              </w:rPr>
            </w:pPr>
          </w:p>
          <w:p w14:paraId="6F661986" w14:textId="77777777" w:rsidR="00014511" w:rsidRDefault="00014511" w:rsidP="00B85B55">
            <w:pPr>
              <w:pStyle w:val="TableParagraph"/>
              <w:spacing w:before="1"/>
              <w:ind w:right="233"/>
              <w:jc w:val="right"/>
              <w:rPr>
                <w:sz w:val="16"/>
              </w:rPr>
            </w:pPr>
            <w:r>
              <w:rPr>
                <w:w w:val="111"/>
                <w:sz w:val="16"/>
              </w:rPr>
              <w:t>3</w:t>
            </w:r>
          </w:p>
        </w:tc>
        <w:tc>
          <w:tcPr>
            <w:tcW w:w="619" w:type="dxa"/>
          </w:tcPr>
          <w:p w14:paraId="3AEE2A55" w14:textId="77777777" w:rsidR="00014511" w:rsidRDefault="00014511" w:rsidP="00B85B55">
            <w:pPr>
              <w:pStyle w:val="TableParagraph"/>
              <w:spacing w:before="10"/>
              <w:jc w:val="left"/>
              <w:rPr>
                <w:sz w:val="14"/>
              </w:rPr>
            </w:pPr>
          </w:p>
          <w:p w14:paraId="5DDAD412" w14:textId="77777777" w:rsidR="00014511" w:rsidRDefault="00014511" w:rsidP="00B85B55">
            <w:pPr>
              <w:pStyle w:val="TableParagraph"/>
              <w:spacing w:before="1"/>
              <w:ind w:left="152" w:right="87"/>
              <w:rPr>
                <w:sz w:val="16"/>
              </w:rPr>
            </w:pPr>
            <w:r>
              <w:rPr>
                <w:w w:val="110"/>
                <w:sz w:val="16"/>
              </w:rPr>
              <w:t>150</w:t>
            </w:r>
          </w:p>
        </w:tc>
        <w:tc>
          <w:tcPr>
            <w:tcW w:w="511" w:type="dxa"/>
          </w:tcPr>
          <w:p w14:paraId="2F06A489" w14:textId="77777777" w:rsidR="00014511" w:rsidRDefault="00014511" w:rsidP="00B85B55">
            <w:pPr>
              <w:pStyle w:val="TableParagraph"/>
              <w:spacing w:before="10"/>
              <w:jc w:val="left"/>
              <w:rPr>
                <w:sz w:val="14"/>
              </w:rPr>
            </w:pPr>
          </w:p>
          <w:p w14:paraId="2CE2E81F" w14:textId="77777777" w:rsidR="00014511" w:rsidRDefault="00014511" w:rsidP="00B85B55">
            <w:pPr>
              <w:pStyle w:val="TableParagraph"/>
              <w:spacing w:before="1"/>
              <w:ind w:right="167"/>
              <w:jc w:val="right"/>
              <w:rPr>
                <w:sz w:val="16"/>
              </w:rPr>
            </w:pPr>
            <w:r>
              <w:rPr>
                <w:w w:val="111"/>
                <w:sz w:val="16"/>
              </w:rPr>
              <w:t>2</w:t>
            </w:r>
          </w:p>
        </w:tc>
        <w:tc>
          <w:tcPr>
            <w:tcW w:w="723" w:type="dxa"/>
          </w:tcPr>
          <w:p w14:paraId="17EFCAA0" w14:textId="77777777" w:rsidR="00014511" w:rsidRDefault="00014511" w:rsidP="00B85B55">
            <w:pPr>
              <w:pStyle w:val="TableParagraph"/>
              <w:spacing w:before="10"/>
              <w:jc w:val="left"/>
              <w:rPr>
                <w:sz w:val="14"/>
              </w:rPr>
            </w:pPr>
          </w:p>
          <w:p w14:paraId="653D1C09" w14:textId="77777777" w:rsidR="00014511" w:rsidRDefault="00014511" w:rsidP="00B85B55">
            <w:pPr>
              <w:pStyle w:val="TableParagraph"/>
              <w:spacing w:before="1"/>
              <w:ind w:left="214" w:right="150"/>
              <w:rPr>
                <w:sz w:val="16"/>
              </w:rPr>
            </w:pPr>
            <w:r>
              <w:rPr>
                <w:w w:val="110"/>
                <w:sz w:val="16"/>
              </w:rPr>
              <w:t>75</w:t>
            </w:r>
          </w:p>
        </w:tc>
        <w:tc>
          <w:tcPr>
            <w:tcW w:w="507" w:type="dxa"/>
          </w:tcPr>
          <w:p w14:paraId="74698325" w14:textId="77777777" w:rsidR="00014511" w:rsidRDefault="00014511" w:rsidP="00B85B55">
            <w:pPr>
              <w:pStyle w:val="TableParagraph"/>
              <w:spacing w:before="10"/>
              <w:jc w:val="left"/>
              <w:rPr>
                <w:sz w:val="14"/>
              </w:rPr>
            </w:pPr>
          </w:p>
          <w:p w14:paraId="0ED928A4" w14:textId="77777777" w:rsidR="00014511" w:rsidRDefault="00014511" w:rsidP="00B85B55">
            <w:pPr>
              <w:pStyle w:val="TableParagraph"/>
              <w:spacing w:before="1"/>
              <w:ind w:left="71"/>
              <w:rPr>
                <w:sz w:val="16"/>
              </w:rPr>
            </w:pPr>
            <w:r>
              <w:rPr>
                <w:w w:val="111"/>
                <w:sz w:val="16"/>
              </w:rPr>
              <w:t>2</w:t>
            </w:r>
          </w:p>
        </w:tc>
        <w:tc>
          <w:tcPr>
            <w:tcW w:w="567" w:type="dxa"/>
          </w:tcPr>
          <w:p w14:paraId="3BF8DB58" w14:textId="77777777" w:rsidR="00014511" w:rsidRDefault="00014511" w:rsidP="00B85B55">
            <w:pPr>
              <w:pStyle w:val="TableParagraph"/>
              <w:spacing w:before="10"/>
              <w:jc w:val="left"/>
              <w:rPr>
                <w:sz w:val="14"/>
              </w:rPr>
            </w:pPr>
          </w:p>
          <w:p w14:paraId="5503888C" w14:textId="77777777" w:rsidR="00014511" w:rsidRDefault="00014511" w:rsidP="00B85B55">
            <w:pPr>
              <w:pStyle w:val="TableParagraph"/>
              <w:spacing w:before="1"/>
              <w:ind w:left="202" w:right="120"/>
              <w:rPr>
                <w:sz w:val="16"/>
              </w:rPr>
            </w:pPr>
            <w:r>
              <w:rPr>
                <w:w w:val="110"/>
                <w:sz w:val="16"/>
              </w:rPr>
              <w:t>25</w:t>
            </w:r>
          </w:p>
        </w:tc>
        <w:tc>
          <w:tcPr>
            <w:tcW w:w="415" w:type="dxa"/>
            <w:gridSpan w:val="2"/>
          </w:tcPr>
          <w:p w14:paraId="039A4AF0" w14:textId="77777777" w:rsidR="00014511" w:rsidRDefault="00014511" w:rsidP="00B85B55">
            <w:pPr>
              <w:pStyle w:val="TableParagraph"/>
              <w:spacing w:before="10"/>
              <w:jc w:val="left"/>
              <w:rPr>
                <w:sz w:val="14"/>
              </w:rPr>
            </w:pPr>
          </w:p>
          <w:p w14:paraId="51399820" w14:textId="77777777" w:rsidR="00014511" w:rsidRDefault="00014511" w:rsidP="00B85B55">
            <w:pPr>
              <w:pStyle w:val="TableParagraph"/>
              <w:spacing w:before="1"/>
              <w:ind w:left="87"/>
              <w:rPr>
                <w:sz w:val="16"/>
              </w:rPr>
            </w:pPr>
            <w:r>
              <w:rPr>
                <w:w w:val="111"/>
                <w:sz w:val="16"/>
              </w:rPr>
              <w:t>1</w:t>
            </w:r>
          </w:p>
        </w:tc>
        <w:tc>
          <w:tcPr>
            <w:tcW w:w="664" w:type="dxa"/>
            <w:gridSpan w:val="2"/>
          </w:tcPr>
          <w:p w14:paraId="298DF3A5" w14:textId="77777777" w:rsidR="00014511" w:rsidRDefault="00014511" w:rsidP="00B85B55">
            <w:pPr>
              <w:pStyle w:val="TableParagraph"/>
              <w:spacing w:before="10"/>
              <w:jc w:val="left"/>
              <w:rPr>
                <w:sz w:val="14"/>
              </w:rPr>
            </w:pPr>
          </w:p>
          <w:p w14:paraId="45C8C99F" w14:textId="77777777" w:rsidR="00014511" w:rsidRDefault="00014511" w:rsidP="00B85B55">
            <w:pPr>
              <w:pStyle w:val="TableParagraph"/>
              <w:spacing w:before="1"/>
              <w:ind w:right="182"/>
              <w:jc w:val="right"/>
              <w:rPr>
                <w:sz w:val="16"/>
              </w:rPr>
            </w:pPr>
            <w:r>
              <w:rPr>
                <w:w w:val="110"/>
                <w:sz w:val="16"/>
              </w:rPr>
              <w:t>20</w:t>
            </w:r>
          </w:p>
        </w:tc>
        <w:tc>
          <w:tcPr>
            <w:tcW w:w="511" w:type="dxa"/>
            <w:gridSpan w:val="2"/>
          </w:tcPr>
          <w:p w14:paraId="42EBB9F2" w14:textId="77777777" w:rsidR="00014511" w:rsidRDefault="00014511" w:rsidP="00B85B55">
            <w:pPr>
              <w:pStyle w:val="TableParagraph"/>
              <w:spacing w:before="10"/>
              <w:jc w:val="left"/>
              <w:rPr>
                <w:sz w:val="14"/>
              </w:rPr>
            </w:pPr>
          </w:p>
          <w:p w14:paraId="684942F1" w14:textId="77777777" w:rsidR="00014511" w:rsidRDefault="00014511" w:rsidP="00B85B55">
            <w:pPr>
              <w:pStyle w:val="TableParagraph"/>
              <w:spacing w:before="1"/>
              <w:ind w:left="90"/>
              <w:rPr>
                <w:sz w:val="16"/>
              </w:rPr>
            </w:pPr>
            <w:r>
              <w:rPr>
                <w:w w:val="111"/>
                <w:sz w:val="16"/>
              </w:rPr>
              <w:t>1</w:t>
            </w:r>
          </w:p>
        </w:tc>
        <w:tc>
          <w:tcPr>
            <w:tcW w:w="603" w:type="dxa"/>
            <w:gridSpan w:val="2"/>
          </w:tcPr>
          <w:p w14:paraId="5D9A0312" w14:textId="77777777" w:rsidR="00014511" w:rsidRDefault="00014511" w:rsidP="00B85B55">
            <w:pPr>
              <w:pStyle w:val="TableParagraph"/>
              <w:spacing w:before="10"/>
              <w:jc w:val="left"/>
              <w:rPr>
                <w:sz w:val="14"/>
              </w:rPr>
            </w:pPr>
          </w:p>
          <w:p w14:paraId="7874BC7A" w14:textId="77777777" w:rsidR="00014511" w:rsidRDefault="00014511" w:rsidP="00B85B55">
            <w:pPr>
              <w:pStyle w:val="TableParagraph"/>
              <w:spacing w:before="1"/>
              <w:ind w:right="200"/>
              <w:jc w:val="right"/>
              <w:rPr>
                <w:sz w:val="16"/>
              </w:rPr>
            </w:pPr>
            <w:r>
              <w:rPr>
                <w:w w:val="111"/>
                <w:sz w:val="16"/>
              </w:rPr>
              <w:t>5</w:t>
            </w:r>
          </w:p>
        </w:tc>
        <w:tc>
          <w:tcPr>
            <w:tcW w:w="483" w:type="dxa"/>
            <w:gridSpan w:val="2"/>
          </w:tcPr>
          <w:p w14:paraId="316F8696" w14:textId="77777777" w:rsidR="00014511" w:rsidRDefault="00014511" w:rsidP="00B85B55">
            <w:pPr>
              <w:pStyle w:val="TableParagraph"/>
              <w:spacing w:before="10"/>
              <w:jc w:val="left"/>
              <w:rPr>
                <w:sz w:val="14"/>
              </w:rPr>
            </w:pPr>
          </w:p>
          <w:p w14:paraId="1E8B027C" w14:textId="77777777" w:rsidR="00014511" w:rsidRDefault="00014511" w:rsidP="00B85B55">
            <w:pPr>
              <w:pStyle w:val="TableParagraph"/>
              <w:spacing w:before="1"/>
              <w:ind w:right="135"/>
              <w:jc w:val="right"/>
              <w:rPr>
                <w:sz w:val="16"/>
              </w:rPr>
            </w:pPr>
            <w:r>
              <w:rPr>
                <w:w w:val="111"/>
                <w:sz w:val="16"/>
              </w:rPr>
              <w:t>1</w:t>
            </w:r>
          </w:p>
        </w:tc>
        <w:tc>
          <w:tcPr>
            <w:tcW w:w="675" w:type="dxa"/>
            <w:gridSpan w:val="2"/>
          </w:tcPr>
          <w:p w14:paraId="55EB084B" w14:textId="77777777" w:rsidR="00014511" w:rsidRDefault="00014511" w:rsidP="00B85B55">
            <w:pPr>
              <w:pStyle w:val="TableParagraph"/>
              <w:spacing w:before="10"/>
              <w:jc w:val="left"/>
              <w:rPr>
                <w:sz w:val="14"/>
              </w:rPr>
            </w:pPr>
          </w:p>
          <w:p w14:paraId="34A9F665" w14:textId="77777777" w:rsidR="00014511" w:rsidRDefault="00014511" w:rsidP="00B85B55">
            <w:pPr>
              <w:pStyle w:val="TableParagraph"/>
              <w:spacing w:before="1"/>
              <w:ind w:right="234"/>
              <w:jc w:val="right"/>
              <w:rPr>
                <w:sz w:val="16"/>
              </w:rPr>
            </w:pPr>
            <w:r>
              <w:rPr>
                <w:w w:val="111"/>
                <w:sz w:val="16"/>
              </w:rPr>
              <w:t>5</w:t>
            </w:r>
          </w:p>
        </w:tc>
      </w:tr>
      <w:tr w:rsidR="00014511" w14:paraId="1D5F0E87" w14:textId="77777777" w:rsidTr="000D0CFB">
        <w:trPr>
          <w:gridAfter w:val="1"/>
          <w:wAfter w:w="23" w:type="dxa"/>
          <w:trHeight w:val="283"/>
        </w:trPr>
        <w:tc>
          <w:tcPr>
            <w:tcW w:w="414" w:type="dxa"/>
            <w:tcBorders>
              <w:right w:val="single" w:sz="6" w:space="0" w:color="000000"/>
            </w:tcBorders>
            <w:vAlign w:val="center"/>
          </w:tcPr>
          <w:p w14:paraId="782317D4" w14:textId="3DFCC005" w:rsidR="00014511" w:rsidRPr="00F54BCB" w:rsidRDefault="00B73BF1" w:rsidP="00B85B55">
            <w:pPr>
              <w:pStyle w:val="TableParagraph"/>
              <w:spacing w:before="7"/>
              <w:rPr>
                <w:sz w:val="15"/>
              </w:rPr>
            </w:pPr>
            <w:r>
              <w:rPr>
                <w:sz w:val="15"/>
              </w:rPr>
              <w:t>4</w:t>
            </w:r>
          </w:p>
        </w:tc>
        <w:tc>
          <w:tcPr>
            <w:tcW w:w="3286" w:type="dxa"/>
            <w:tcBorders>
              <w:left w:val="single" w:sz="6" w:space="0" w:color="000000"/>
            </w:tcBorders>
          </w:tcPr>
          <w:p w14:paraId="75560F95" w14:textId="6885D08E" w:rsidR="00014511" w:rsidRPr="00C35AC0" w:rsidRDefault="00014511" w:rsidP="00B85B55">
            <w:pPr>
              <w:pStyle w:val="TableParagraph"/>
              <w:spacing w:before="83"/>
              <w:ind w:left="110" w:right="521"/>
              <w:jc w:val="left"/>
              <w:rPr>
                <w:w w:val="115"/>
                <w:sz w:val="16"/>
              </w:rPr>
            </w:pPr>
            <w:r>
              <w:rPr>
                <w:w w:val="115"/>
                <w:sz w:val="16"/>
              </w:rPr>
              <w:t xml:space="preserve">Penyuluh Hukum </w:t>
            </w:r>
            <w:r w:rsidR="0099756E">
              <w:rPr>
                <w:w w:val="115"/>
                <w:sz w:val="16"/>
              </w:rPr>
              <w:t xml:space="preserve">Ahli </w:t>
            </w:r>
            <w:r>
              <w:rPr>
                <w:w w:val="115"/>
                <w:sz w:val="16"/>
              </w:rPr>
              <w:t>Madya</w:t>
            </w:r>
          </w:p>
        </w:tc>
        <w:tc>
          <w:tcPr>
            <w:tcW w:w="856" w:type="dxa"/>
          </w:tcPr>
          <w:p w14:paraId="01A0B2CE" w14:textId="77777777" w:rsidR="00014511" w:rsidRDefault="00014511" w:rsidP="00B85B55">
            <w:pPr>
              <w:pStyle w:val="TableParagraph"/>
              <w:spacing w:before="55"/>
              <w:ind w:left="36"/>
              <w:rPr>
                <w:w w:val="111"/>
                <w:sz w:val="16"/>
              </w:rPr>
            </w:pPr>
            <w:r>
              <w:rPr>
                <w:w w:val="111"/>
                <w:sz w:val="16"/>
              </w:rPr>
              <w:t>11</w:t>
            </w:r>
          </w:p>
        </w:tc>
        <w:tc>
          <w:tcPr>
            <w:tcW w:w="855" w:type="dxa"/>
          </w:tcPr>
          <w:p w14:paraId="0CF83D10" w14:textId="77777777" w:rsidR="00014511" w:rsidRPr="00C35AC0" w:rsidRDefault="00014511" w:rsidP="00B85B55">
            <w:pPr>
              <w:pStyle w:val="TableParagraph"/>
              <w:spacing w:before="55"/>
              <w:ind w:left="220" w:right="177"/>
              <w:rPr>
                <w:w w:val="110"/>
                <w:sz w:val="16"/>
              </w:rPr>
            </w:pPr>
            <w:r>
              <w:rPr>
                <w:w w:val="110"/>
                <w:sz w:val="16"/>
              </w:rPr>
              <w:t>1960</w:t>
            </w:r>
          </w:p>
        </w:tc>
        <w:tc>
          <w:tcPr>
            <w:tcW w:w="455" w:type="dxa"/>
          </w:tcPr>
          <w:p w14:paraId="2A4B5972" w14:textId="77777777" w:rsidR="00014511" w:rsidRPr="00C35AC0" w:rsidRDefault="00014511" w:rsidP="00B85B55">
            <w:pPr>
              <w:pStyle w:val="TableParagraph"/>
              <w:spacing w:before="55"/>
              <w:ind w:left="32"/>
              <w:rPr>
                <w:w w:val="111"/>
                <w:sz w:val="16"/>
              </w:rPr>
            </w:pPr>
            <w:r>
              <w:rPr>
                <w:w w:val="111"/>
                <w:sz w:val="16"/>
              </w:rPr>
              <w:t>6</w:t>
            </w:r>
          </w:p>
        </w:tc>
        <w:tc>
          <w:tcPr>
            <w:tcW w:w="800" w:type="dxa"/>
          </w:tcPr>
          <w:p w14:paraId="27B32619" w14:textId="77777777" w:rsidR="00014511" w:rsidRPr="00C35AC0" w:rsidRDefault="00014511" w:rsidP="00B85B55">
            <w:pPr>
              <w:pStyle w:val="TableParagraph"/>
              <w:spacing w:before="55"/>
              <w:ind w:left="223" w:right="189"/>
              <w:rPr>
                <w:w w:val="110"/>
                <w:sz w:val="16"/>
              </w:rPr>
            </w:pPr>
            <w:r>
              <w:rPr>
                <w:w w:val="110"/>
                <w:sz w:val="16"/>
              </w:rPr>
              <w:t>950</w:t>
            </w:r>
          </w:p>
        </w:tc>
        <w:tc>
          <w:tcPr>
            <w:tcW w:w="571" w:type="dxa"/>
          </w:tcPr>
          <w:p w14:paraId="1EC94757" w14:textId="77777777" w:rsidR="00014511" w:rsidRPr="00C35AC0" w:rsidRDefault="00014511" w:rsidP="00B85B55">
            <w:pPr>
              <w:pStyle w:val="TableParagraph"/>
              <w:spacing w:before="55"/>
              <w:ind w:left="31"/>
              <w:rPr>
                <w:w w:val="111"/>
                <w:sz w:val="16"/>
              </w:rPr>
            </w:pPr>
            <w:r>
              <w:rPr>
                <w:w w:val="111"/>
                <w:sz w:val="16"/>
              </w:rPr>
              <w:t>3</w:t>
            </w:r>
          </w:p>
        </w:tc>
        <w:tc>
          <w:tcPr>
            <w:tcW w:w="611" w:type="dxa"/>
          </w:tcPr>
          <w:p w14:paraId="2AC2A3EB" w14:textId="77777777" w:rsidR="00014511" w:rsidRPr="00C35AC0" w:rsidRDefault="00014511" w:rsidP="00B85B55">
            <w:pPr>
              <w:pStyle w:val="TableParagraph"/>
              <w:spacing w:before="55"/>
              <w:ind w:left="167"/>
              <w:jc w:val="left"/>
              <w:rPr>
                <w:w w:val="110"/>
                <w:sz w:val="16"/>
              </w:rPr>
            </w:pPr>
            <w:r>
              <w:rPr>
                <w:w w:val="110"/>
                <w:sz w:val="16"/>
              </w:rPr>
              <w:t>275</w:t>
            </w:r>
          </w:p>
        </w:tc>
        <w:tc>
          <w:tcPr>
            <w:tcW w:w="563" w:type="dxa"/>
          </w:tcPr>
          <w:p w14:paraId="08173F43" w14:textId="77777777" w:rsidR="00014511" w:rsidRPr="00C35AC0" w:rsidRDefault="00014511" w:rsidP="00B85B55">
            <w:pPr>
              <w:pStyle w:val="TableParagraph"/>
              <w:spacing w:before="55"/>
              <w:ind w:right="207"/>
              <w:jc w:val="right"/>
              <w:rPr>
                <w:w w:val="111"/>
                <w:sz w:val="16"/>
              </w:rPr>
            </w:pPr>
            <w:r>
              <w:rPr>
                <w:w w:val="111"/>
                <w:sz w:val="16"/>
              </w:rPr>
              <w:t>3</w:t>
            </w:r>
          </w:p>
        </w:tc>
        <w:tc>
          <w:tcPr>
            <w:tcW w:w="520" w:type="dxa"/>
          </w:tcPr>
          <w:p w14:paraId="7EE290BD" w14:textId="77777777" w:rsidR="00014511" w:rsidRPr="00C35AC0" w:rsidRDefault="00014511" w:rsidP="00B85B55">
            <w:pPr>
              <w:pStyle w:val="TableParagraph"/>
              <w:spacing w:before="55"/>
              <w:ind w:left="117" w:right="60"/>
              <w:rPr>
                <w:w w:val="110"/>
                <w:sz w:val="16"/>
              </w:rPr>
            </w:pPr>
            <w:r>
              <w:rPr>
                <w:w w:val="110"/>
                <w:sz w:val="16"/>
              </w:rPr>
              <w:t>275</w:t>
            </w:r>
          </w:p>
        </w:tc>
        <w:tc>
          <w:tcPr>
            <w:tcW w:w="643" w:type="dxa"/>
          </w:tcPr>
          <w:p w14:paraId="54D7AF56" w14:textId="77777777" w:rsidR="00014511" w:rsidRPr="00C35AC0" w:rsidRDefault="00014511" w:rsidP="00B85B55">
            <w:pPr>
              <w:pStyle w:val="TableParagraph"/>
              <w:spacing w:before="55"/>
              <w:ind w:right="233"/>
              <w:jc w:val="right"/>
              <w:rPr>
                <w:w w:val="111"/>
                <w:sz w:val="16"/>
              </w:rPr>
            </w:pPr>
            <w:r>
              <w:rPr>
                <w:w w:val="111"/>
                <w:sz w:val="16"/>
              </w:rPr>
              <w:t>4</w:t>
            </w:r>
          </w:p>
        </w:tc>
        <w:tc>
          <w:tcPr>
            <w:tcW w:w="619" w:type="dxa"/>
          </w:tcPr>
          <w:p w14:paraId="716E6476" w14:textId="77777777" w:rsidR="00014511" w:rsidRPr="00C35AC0" w:rsidRDefault="00014511" w:rsidP="00B85B55">
            <w:pPr>
              <w:pStyle w:val="TableParagraph"/>
              <w:spacing w:before="55"/>
              <w:ind w:left="152" w:right="87"/>
              <w:rPr>
                <w:w w:val="110"/>
                <w:sz w:val="16"/>
              </w:rPr>
            </w:pPr>
            <w:r>
              <w:rPr>
                <w:w w:val="110"/>
                <w:sz w:val="16"/>
              </w:rPr>
              <w:t>225</w:t>
            </w:r>
          </w:p>
        </w:tc>
        <w:tc>
          <w:tcPr>
            <w:tcW w:w="511" w:type="dxa"/>
          </w:tcPr>
          <w:p w14:paraId="3310E420" w14:textId="77777777" w:rsidR="00014511" w:rsidRDefault="00014511" w:rsidP="00B85B55">
            <w:pPr>
              <w:pStyle w:val="TableParagraph"/>
              <w:spacing w:before="55"/>
              <w:ind w:right="167"/>
              <w:jc w:val="right"/>
              <w:rPr>
                <w:w w:val="111"/>
                <w:sz w:val="16"/>
              </w:rPr>
            </w:pPr>
            <w:r>
              <w:rPr>
                <w:w w:val="111"/>
                <w:sz w:val="16"/>
              </w:rPr>
              <w:t>3</w:t>
            </w:r>
          </w:p>
        </w:tc>
        <w:tc>
          <w:tcPr>
            <w:tcW w:w="723" w:type="dxa"/>
          </w:tcPr>
          <w:p w14:paraId="2A0C70C6" w14:textId="77777777" w:rsidR="00014511" w:rsidRDefault="00014511" w:rsidP="00B85B55">
            <w:pPr>
              <w:pStyle w:val="TableParagraph"/>
              <w:spacing w:before="55"/>
              <w:ind w:left="219" w:right="150"/>
              <w:rPr>
                <w:w w:val="110"/>
                <w:sz w:val="16"/>
              </w:rPr>
            </w:pPr>
            <w:r>
              <w:rPr>
                <w:w w:val="110"/>
                <w:sz w:val="16"/>
              </w:rPr>
              <w:t>150</w:t>
            </w:r>
          </w:p>
        </w:tc>
        <w:tc>
          <w:tcPr>
            <w:tcW w:w="507" w:type="dxa"/>
          </w:tcPr>
          <w:p w14:paraId="3A4F2AE8" w14:textId="77777777" w:rsidR="00014511" w:rsidRPr="00C35AC0" w:rsidRDefault="00014511" w:rsidP="00B85B55">
            <w:pPr>
              <w:pStyle w:val="TableParagraph"/>
              <w:spacing w:before="55"/>
              <w:ind w:left="71"/>
              <w:rPr>
                <w:w w:val="111"/>
                <w:sz w:val="16"/>
              </w:rPr>
            </w:pPr>
            <w:r>
              <w:rPr>
                <w:w w:val="111"/>
                <w:sz w:val="16"/>
              </w:rPr>
              <w:t>2</w:t>
            </w:r>
          </w:p>
        </w:tc>
        <w:tc>
          <w:tcPr>
            <w:tcW w:w="567" w:type="dxa"/>
          </w:tcPr>
          <w:p w14:paraId="0A2DCAFE" w14:textId="77777777" w:rsidR="00014511" w:rsidRPr="00C35AC0" w:rsidRDefault="00014511" w:rsidP="00B85B55">
            <w:pPr>
              <w:pStyle w:val="TableParagraph"/>
              <w:spacing w:before="55"/>
              <w:ind w:left="202" w:right="120"/>
              <w:rPr>
                <w:w w:val="110"/>
                <w:sz w:val="16"/>
              </w:rPr>
            </w:pPr>
            <w:r>
              <w:rPr>
                <w:w w:val="110"/>
                <w:sz w:val="16"/>
              </w:rPr>
              <w:t>25</w:t>
            </w:r>
          </w:p>
        </w:tc>
        <w:tc>
          <w:tcPr>
            <w:tcW w:w="415" w:type="dxa"/>
            <w:gridSpan w:val="2"/>
          </w:tcPr>
          <w:p w14:paraId="19D13B68" w14:textId="77777777" w:rsidR="00014511" w:rsidRPr="00C35AC0" w:rsidRDefault="00014511" w:rsidP="00B85B55">
            <w:pPr>
              <w:pStyle w:val="TableParagraph"/>
              <w:spacing w:before="55"/>
              <w:ind w:left="87"/>
              <w:rPr>
                <w:w w:val="111"/>
                <w:sz w:val="16"/>
              </w:rPr>
            </w:pPr>
            <w:r>
              <w:rPr>
                <w:w w:val="111"/>
                <w:sz w:val="16"/>
              </w:rPr>
              <w:t>1</w:t>
            </w:r>
          </w:p>
        </w:tc>
        <w:tc>
          <w:tcPr>
            <w:tcW w:w="664" w:type="dxa"/>
            <w:gridSpan w:val="2"/>
          </w:tcPr>
          <w:p w14:paraId="0AE0C30D" w14:textId="77777777" w:rsidR="00014511" w:rsidRPr="00C35AC0" w:rsidRDefault="00014511" w:rsidP="00B85B55">
            <w:pPr>
              <w:pStyle w:val="TableParagraph"/>
              <w:spacing w:before="55"/>
              <w:ind w:right="182"/>
              <w:jc w:val="right"/>
              <w:rPr>
                <w:w w:val="110"/>
                <w:sz w:val="16"/>
              </w:rPr>
            </w:pPr>
            <w:r>
              <w:rPr>
                <w:w w:val="110"/>
                <w:sz w:val="16"/>
              </w:rPr>
              <w:t>20</w:t>
            </w:r>
          </w:p>
        </w:tc>
        <w:tc>
          <w:tcPr>
            <w:tcW w:w="511" w:type="dxa"/>
            <w:gridSpan w:val="2"/>
          </w:tcPr>
          <w:p w14:paraId="6BA77B06" w14:textId="77777777" w:rsidR="00014511" w:rsidRPr="00C35AC0" w:rsidRDefault="00014511" w:rsidP="00B85B55">
            <w:pPr>
              <w:pStyle w:val="TableParagraph"/>
              <w:spacing w:before="55"/>
              <w:ind w:left="90"/>
              <w:rPr>
                <w:w w:val="111"/>
                <w:sz w:val="16"/>
              </w:rPr>
            </w:pPr>
            <w:r>
              <w:rPr>
                <w:w w:val="111"/>
                <w:sz w:val="16"/>
              </w:rPr>
              <w:t>1</w:t>
            </w:r>
          </w:p>
        </w:tc>
        <w:tc>
          <w:tcPr>
            <w:tcW w:w="603" w:type="dxa"/>
            <w:gridSpan w:val="2"/>
          </w:tcPr>
          <w:p w14:paraId="132782F4" w14:textId="77777777" w:rsidR="00014511" w:rsidRPr="00C35AC0" w:rsidRDefault="00014511" w:rsidP="00B85B55">
            <w:pPr>
              <w:pStyle w:val="TableParagraph"/>
              <w:spacing w:before="55"/>
              <w:ind w:right="200"/>
              <w:jc w:val="right"/>
              <w:rPr>
                <w:w w:val="111"/>
                <w:sz w:val="16"/>
              </w:rPr>
            </w:pPr>
            <w:r>
              <w:rPr>
                <w:w w:val="111"/>
                <w:sz w:val="16"/>
              </w:rPr>
              <w:t>5</w:t>
            </w:r>
          </w:p>
        </w:tc>
        <w:tc>
          <w:tcPr>
            <w:tcW w:w="483" w:type="dxa"/>
            <w:gridSpan w:val="2"/>
          </w:tcPr>
          <w:p w14:paraId="6DD78229" w14:textId="77777777" w:rsidR="00014511" w:rsidRPr="00C35AC0" w:rsidRDefault="00014511" w:rsidP="00B85B55">
            <w:pPr>
              <w:pStyle w:val="TableParagraph"/>
              <w:spacing w:before="55"/>
              <w:ind w:right="135"/>
              <w:jc w:val="right"/>
              <w:rPr>
                <w:w w:val="111"/>
                <w:sz w:val="16"/>
              </w:rPr>
            </w:pPr>
            <w:r>
              <w:rPr>
                <w:w w:val="111"/>
                <w:sz w:val="16"/>
              </w:rPr>
              <w:t>1</w:t>
            </w:r>
          </w:p>
        </w:tc>
        <w:tc>
          <w:tcPr>
            <w:tcW w:w="675" w:type="dxa"/>
            <w:gridSpan w:val="2"/>
          </w:tcPr>
          <w:p w14:paraId="7FA94F95" w14:textId="77777777" w:rsidR="00014511" w:rsidRPr="00C35AC0" w:rsidRDefault="00014511" w:rsidP="00B85B55">
            <w:pPr>
              <w:pStyle w:val="TableParagraph"/>
              <w:spacing w:before="55"/>
              <w:ind w:right="234"/>
              <w:jc w:val="right"/>
              <w:rPr>
                <w:w w:val="111"/>
                <w:sz w:val="16"/>
              </w:rPr>
            </w:pPr>
            <w:r>
              <w:rPr>
                <w:w w:val="111"/>
                <w:sz w:val="16"/>
              </w:rPr>
              <w:t>5</w:t>
            </w:r>
          </w:p>
        </w:tc>
      </w:tr>
      <w:tr w:rsidR="00014511" w14:paraId="401F5213" w14:textId="77777777" w:rsidTr="000D0CFB">
        <w:trPr>
          <w:gridAfter w:val="1"/>
          <w:wAfter w:w="23" w:type="dxa"/>
          <w:trHeight w:val="283"/>
        </w:trPr>
        <w:tc>
          <w:tcPr>
            <w:tcW w:w="414" w:type="dxa"/>
            <w:tcBorders>
              <w:right w:val="single" w:sz="6" w:space="0" w:color="000000"/>
            </w:tcBorders>
            <w:vAlign w:val="center"/>
          </w:tcPr>
          <w:p w14:paraId="62BD0D35" w14:textId="245F499F" w:rsidR="00014511" w:rsidRPr="00F54BCB" w:rsidRDefault="00B73BF1" w:rsidP="00B85B55">
            <w:pPr>
              <w:pStyle w:val="TableParagraph"/>
              <w:spacing w:before="7"/>
              <w:rPr>
                <w:sz w:val="15"/>
              </w:rPr>
            </w:pPr>
            <w:r>
              <w:rPr>
                <w:sz w:val="15"/>
              </w:rPr>
              <w:t>5</w:t>
            </w:r>
          </w:p>
        </w:tc>
        <w:tc>
          <w:tcPr>
            <w:tcW w:w="3286" w:type="dxa"/>
            <w:tcBorders>
              <w:left w:val="single" w:sz="6" w:space="0" w:color="000000"/>
            </w:tcBorders>
          </w:tcPr>
          <w:p w14:paraId="09B0A4FD" w14:textId="4EECED2F" w:rsidR="00014511" w:rsidRDefault="00014511" w:rsidP="00B85B55">
            <w:pPr>
              <w:pStyle w:val="TableParagraph"/>
              <w:spacing w:before="55"/>
              <w:ind w:left="110"/>
              <w:jc w:val="left"/>
              <w:rPr>
                <w:sz w:val="16"/>
              </w:rPr>
            </w:pPr>
            <w:r>
              <w:rPr>
                <w:w w:val="115"/>
                <w:sz w:val="16"/>
              </w:rPr>
              <w:t>Penyuluh</w:t>
            </w:r>
            <w:r>
              <w:rPr>
                <w:spacing w:val="13"/>
                <w:w w:val="115"/>
                <w:sz w:val="16"/>
              </w:rPr>
              <w:t xml:space="preserve"> </w:t>
            </w:r>
            <w:r>
              <w:rPr>
                <w:w w:val="115"/>
                <w:sz w:val="16"/>
              </w:rPr>
              <w:t>Hukum</w:t>
            </w:r>
            <w:r>
              <w:rPr>
                <w:spacing w:val="18"/>
                <w:w w:val="115"/>
                <w:sz w:val="16"/>
              </w:rPr>
              <w:t xml:space="preserve"> </w:t>
            </w:r>
            <w:r w:rsidR="0099756E">
              <w:rPr>
                <w:w w:val="115"/>
                <w:sz w:val="16"/>
              </w:rPr>
              <w:t xml:space="preserve">Ahli </w:t>
            </w:r>
            <w:r>
              <w:rPr>
                <w:w w:val="115"/>
                <w:sz w:val="16"/>
              </w:rPr>
              <w:t>Muda</w:t>
            </w:r>
          </w:p>
        </w:tc>
        <w:tc>
          <w:tcPr>
            <w:tcW w:w="856" w:type="dxa"/>
          </w:tcPr>
          <w:p w14:paraId="58B6459E" w14:textId="77777777" w:rsidR="00014511" w:rsidRDefault="00014511" w:rsidP="00B85B55">
            <w:pPr>
              <w:pStyle w:val="TableParagraph"/>
              <w:spacing w:before="55"/>
              <w:ind w:left="36"/>
              <w:rPr>
                <w:sz w:val="16"/>
              </w:rPr>
            </w:pPr>
            <w:r>
              <w:rPr>
                <w:w w:val="111"/>
                <w:sz w:val="16"/>
              </w:rPr>
              <w:t>9</w:t>
            </w:r>
          </w:p>
        </w:tc>
        <w:tc>
          <w:tcPr>
            <w:tcW w:w="855" w:type="dxa"/>
          </w:tcPr>
          <w:p w14:paraId="639991B8" w14:textId="77777777" w:rsidR="00014511" w:rsidRDefault="00014511" w:rsidP="00B85B55">
            <w:pPr>
              <w:pStyle w:val="TableParagraph"/>
              <w:spacing w:before="55"/>
              <w:ind w:left="220" w:right="177"/>
              <w:rPr>
                <w:sz w:val="16"/>
              </w:rPr>
            </w:pPr>
            <w:r>
              <w:rPr>
                <w:w w:val="110"/>
                <w:sz w:val="16"/>
              </w:rPr>
              <w:t>1355</w:t>
            </w:r>
          </w:p>
        </w:tc>
        <w:tc>
          <w:tcPr>
            <w:tcW w:w="455" w:type="dxa"/>
          </w:tcPr>
          <w:p w14:paraId="15781916" w14:textId="77777777" w:rsidR="00014511" w:rsidRDefault="00014511" w:rsidP="00B85B55">
            <w:pPr>
              <w:pStyle w:val="TableParagraph"/>
              <w:spacing w:before="55"/>
              <w:ind w:left="32"/>
              <w:rPr>
                <w:sz w:val="16"/>
              </w:rPr>
            </w:pPr>
            <w:r>
              <w:rPr>
                <w:w w:val="111"/>
                <w:sz w:val="16"/>
              </w:rPr>
              <w:t>5</w:t>
            </w:r>
          </w:p>
        </w:tc>
        <w:tc>
          <w:tcPr>
            <w:tcW w:w="800" w:type="dxa"/>
          </w:tcPr>
          <w:p w14:paraId="3B672148" w14:textId="77777777" w:rsidR="00014511" w:rsidRDefault="00014511" w:rsidP="00B85B55">
            <w:pPr>
              <w:pStyle w:val="TableParagraph"/>
              <w:spacing w:before="55"/>
              <w:ind w:left="223" w:right="189"/>
              <w:rPr>
                <w:sz w:val="16"/>
              </w:rPr>
            </w:pPr>
            <w:r>
              <w:rPr>
                <w:w w:val="110"/>
                <w:sz w:val="16"/>
              </w:rPr>
              <w:t>750</w:t>
            </w:r>
          </w:p>
        </w:tc>
        <w:tc>
          <w:tcPr>
            <w:tcW w:w="571" w:type="dxa"/>
          </w:tcPr>
          <w:p w14:paraId="7E749B26" w14:textId="77777777" w:rsidR="00014511" w:rsidRDefault="00014511" w:rsidP="00B85B55">
            <w:pPr>
              <w:pStyle w:val="TableParagraph"/>
              <w:spacing w:before="55"/>
              <w:ind w:left="31"/>
              <w:rPr>
                <w:sz w:val="16"/>
              </w:rPr>
            </w:pPr>
            <w:r>
              <w:rPr>
                <w:w w:val="111"/>
                <w:sz w:val="16"/>
              </w:rPr>
              <w:t>2</w:t>
            </w:r>
          </w:p>
        </w:tc>
        <w:tc>
          <w:tcPr>
            <w:tcW w:w="611" w:type="dxa"/>
          </w:tcPr>
          <w:p w14:paraId="5A70F265" w14:textId="77777777" w:rsidR="00014511" w:rsidRDefault="00014511" w:rsidP="00B85B55">
            <w:pPr>
              <w:pStyle w:val="TableParagraph"/>
              <w:spacing w:before="55"/>
              <w:ind w:left="167"/>
              <w:jc w:val="left"/>
              <w:rPr>
                <w:sz w:val="16"/>
              </w:rPr>
            </w:pPr>
            <w:r>
              <w:rPr>
                <w:w w:val="110"/>
                <w:sz w:val="16"/>
              </w:rPr>
              <w:t>125</w:t>
            </w:r>
          </w:p>
        </w:tc>
        <w:tc>
          <w:tcPr>
            <w:tcW w:w="563" w:type="dxa"/>
          </w:tcPr>
          <w:p w14:paraId="3A0FF49E" w14:textId="77777777" w:rsidR="00014511" w:rsidRDefault="00014511" w:rsidP="00B85B55">
            <w:pPr>
              <w:pStyle w:val="TableParagraph"/>
              <w:spacing w:before="55"/>
              <w:ind w:right="207"/>
              <w:jc w:val="right"/>
              <w:rPr>
                <w:sz w:val="16"/>
              </w:rPr>
            </w:pPr>
            <w:r>
              <w:rPr>
                <w:w w:val="111"/>
                <w:sz w:val="16"/>
              </w:rPr>
              <w:t>2</w:t>
            </w:r>
          </w:p>
        </w:tc>
        <w:tc>
          <w:tcPr>
            <w:tcW w:w="520" w:type="dxa"/>
          </w:tcPr>
          <w:p w14:paraId="112828C5" w14:textId="77777777" w:rsidR="00014511" w:rsidRDefault="00014511" w:rsidP="00B85B55">
            <w:pPr>
              <w:pStyle w:val="TableParagraph"/>
              <w:spacing w:before="55"/>
              <w:ind w:left="117" w:right="60"/>
              <w:rPr>
                <w:sz w:val="16"/>
              </w:rPr>
            </w:pPr>
            <w:r>
              <w:rPr>
                <w:w w:val="110"/>
                <w:sz w:val="16"/>
              </w:rPr>
              <w:t>125</w:t>
            </w:r>
          </w:p>
        </w:tc>
        <w:tc>
          <w:tcPr>
            <w:tcW w:w="643" w:type="dxa"/>
          </w:tcPr>
          <w:p w14:paraId="4CB0B919" w14:textId="77777777" w:rsidR="00014511" w:rsidRDefault="00014511" w:rsidP="00B85B55">
            <w:pPr>
              <w:pStyle w:val="TableParagraph"/>
              <w:spacing w:before="55"/>
              <w:ind w:right="233"/>
              <w:jc w:val="right"/>
              <w:rPr>
                <w:sz w:val="16"/>
              </w:rPr>
            </w:pPr>
            <w:r>
              <w:rPr>
                <w:w w:val="111"/>
                <w:sz w:val="16"/>
              </w:rPr>
              <w:t>3</w:t>
            </w:r>
          </w:p>
        </w:tc>
        <w:tc>
          <w:tcPr>
            <w:tcW w:w="619" w:type="dxa"/>
          </w:tcPr>
          <w:p w14:paraId="32B9E261" w14:textId="77777777" w:rsidR="00014511" w:rsidRDefault="00014511" w:rsidP="00B85B55">
            <w:pPr>
              <w:pStyle w:val="TableParagraph"/>
              <w:spacing w:before="55"/>
              <w:ind w:left="152" w:right="87"/>
              <w:rPr>
                <w:sz w:val="16"/>
              </w:rPr>
            </w:pPr>
            <w:r>
              <w:rPr>
                <w:w w:val="110"/>
                <w:sz w:val="16"/>
              </w:rPr>
              <w:t>150</w:t>
            </w:r>
          </w:p>
        </w:tc>
        <w:tc>
          <w:tcPr>
            <w:tcW w:w="511" w:type="dxa"/>
          </w:tcPr>
          <w:p w14:paraId="202E651A" w14:textId="77777777" w:rsidR="00014511" w:rsidRDefault="00014511" w:rsidP="00B85B55">
            <w:pPr>
              <w:pStyle w:val="TableParagraph"/>
              <w:spacing w:before="55"/>
              <w:ind w:right="167"/>
              <w:jc w:val="right"/>
              <w:rPr>
                <w:sz w:val="16"/>
              </w:rPr>
            </w:pPr>
            <w:r>
              <w:rPr>
                <w:w w:val="111"/>
                <w:sz w:val="16"/>
              </w:rPr>
              <w:t>3</w:t>
            </w:r>
          </w:p>
        </w:tc>
        <w:tc>
          <w:tcPr>
            <w:tcW w:w="723" w:type="dxa"/>
          </w:tcPr>
          <w:p w14:paraId="2EE96353" w14:textId="77777777" w:rsidR="00014511" w:rsidRDefault="00014511" w:rsidP="00B85B55">
            <w:pPr>
              <w:pStyle w:val="TableParagraph"/>
              <w:spacing w:before="55"/>
              <w:ind w:left="219" w:right="150"/>
              <w:rPr>
                <w:sz w:val="16"/>
              </w:rPr>
            </w:pPr>
            <w:r>
              <w:rPr>
                <w:w w:val="110"/>
                <w:sz w:val="16"/>
              </w:rPr>
              <w:t>150</w:t>
            </w:r>
          </w:p>
        </w:tc>
        <w:tc>
          <w:tcPr>
            <w:tcW w:w="507" w:type="dxa"/>
          </w:tcPr>
          <w:p w14:paraId="4A942890" w14:textId="77777777" w:rsidR="00014511" w:rsidRDefault="00014511" w:rsidP="00B85B55">
            <w:pPr>
              <w:pStyle w:val="TableParagraph"/>
              <w:spacing w:before="55"/>
              <w:ind w:left="71"/>
              <w:rPr>
                <w:sz w:val="16"/>
              </w:rPr>
            </w:pPr>
            <w:r>
              <w:rPr>
                <w:w w:val="111"/>
                <w:sz w:val="16"/>
              </w:rPr>
              <w:t>2</w:t>
            </w:r>
          </w:p>
        </w:tc>
        <w:tc>
          <w:tcPr>
            <w:tcW w:w="567" w:type="dxa"/>
          </w:tcPr>
          <w:p w14:paraId="30E50C1B"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5E0E41F2" w14:textId="77777777" w:rsidR="00014511" w:rsidRDefault="00014511" w:rsidP="00B85B55">
            <w:pPr>
              <w:pStyle w:val="TableParagraph"/>
              <w:spacing w:before="55"/>
              <w:ind w:left="87"/>
              <w:rPr>
                <w:sz w:val="16"/>
              </w:rPr>
            </w:pPr>
            <w:r>
              <w:rPr>
                <w:w w:val="111"/>
                <w:sz w:val="16"/>
              </w:rPr>
              <w:t>1</w:t>
            </w:r>
          </w:p>
        </w:tc>
        <w:tc>
          <w:tcPr>
            <w:tcW w:w="664" w:type="dxa"/>
            <w:gridSpan w:val="2"/>
          </w:tcPr>
          <w:p w14:paraId="6404CE75"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27714DC6" w14:textId="77777777" w:rsidR="00014511" w:rsidRDefault="00014511" w:rsidP="00B85B55">
            <w:pPr>
              <w:pStyle w:val="TableParagraph"/>
              <w:spacing w:before="55"/>
              <w:ind w:left="90"/>
              <w:rPr>
                <w:sz w:val="16"/>
              </w:rPr>
            </w:pPr>
            <w:r>
              <w:rPr>
                <w:w w:val="111"/>
                <w:sz w:val="16"/>
              </w:rPr>
              <w:t>1</w:t>
            </w:r>
          </w:p>
        </w:tc>
        <w:tc>
          <w:tcPr>
            <w:tcW w:w="603" w:type="dxa"/>
            <w:gridSpan w:val="2"/>
          </w:tcPr>
          <w:p w14:paraId="40C174A7"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58A50EB2" w14:textId="77777777" w:rsidR="00014511" w:rsidRDefault="00014511" w:rsidP="00B85B55">
            <w:pPr>
              <w:pStyle w:val="TableParagraph"/>
              <w:spacing w:before="55"/>
              <w:ind w:right="135"/>
              <w:jc w:val="right"/>
              <w:rPr>
                <w:sz w:val="16"/>
              </w:rPr>
            </w:pPr>
            <w:r>
              <w:rPr>
                <w:w w:val="111"/>
                <w:sz w:val="16"/>
              </w:rPr>
              <w:t>1</w:t>
            </w:r>
          </w:p>
        </w:tc>
        <w:tc>
          <w:tcPr>
            <w:tcW w:w="675" w:type="dxa"/>
            <w:gridSpan w:val="2"/>
          </w:tcPr>
          <w:p w14:paraId="4F31AF4F" w14:textId="77777777" w:rsidR="00014511" w:rsidRDefault="00014511" w:rsidP="00B85B55">
            <w:pPr>
              <w:pStyle w:val="TableParagraph"/>
              <w:spacing w:before="55"/>
              <w:ind w:right="234"/>
              <w:jc w:val="right"/>
              <w:rPr>
                <w:sz w:val="16"/>
              </w:rPr>
            </w:pPr>
            <w:r>
              <w:rPr>
                <w:w w:val="111"/>
                <w:sz w:val="16"/>
              </w:rPr>
              <w:t>5</w:t>
            </w:r>
          </w:p>
        </w:tc>
      </w:tr>
      <w:tr w:rsidR="00014511" w14:paraId="488C0436" w14:textId="77777777" w:rsidTr="000D0CFB">
        <w:trPr>
          <w:gridAfter w:val="1"/>
          <w:wAfter w:w="23" w:type="dxa"/>
          <w:trHeight w:val="283"/>
        </w:trPr>
        <w:tc>
          <w:tcPr>
            <w:tcW w:w="414" w:type="dxa"/>
            <w:tcBorders>
              <w:right w:val="single" w:sz="6" w:space="0" w:color="000000"/>
            </w:tcBorders>
            <w:vAlign w:val="center"/>
          </w:tcPr>
          <w:p w14:paraId="0C9C7DB8" w14:textId="76982F60" w:rsidR="00014511" w:rsidRPr="00F54BCB" w:rsidRDefault="00B73BF1" w:rsidP="00B85B55">
            <w:pPr>
              <w:pStyle w:val="TableParagraph"/>
              <w:spacing w:before="7"/>
              <w:rPr>
                <w:sz w:val="15"/>
              </w:rPr>
            </w:pPr>
            <w:r>
              <w:rPr>
                <w:sz w:val="15"/>
              </w:rPr>
              <w:t>6</w:t>
            </w:r>
          </w:p>
        </w:tc>
        <w:tc>
          <w:tcPr>
            <w:tcW w:w="3286" w:type="dxa"/>
            <w:tcBorders>
              <w:left w:val="single" w:sz="6" w:space="0" w:color="000000"/>
            </w:tcBorders>
          </w:tcPr>
          <w:p w14:paraId="6A8FB503" w14:textId="1EB343FB" w:rsidR="00014511" w:rsidRPr="00B92B04" w:rsidRDefault="00014511" w:rsidP="00B85B55">
            <w:pPr>
              <w:pStyle w:val="TableParagraph"/>
              <w:spacing w:before="55"/>
              <w:ind w:left="110"/>
              <w:jc w:val="left"/>
              <w:rPr>
                <w:w w:val="115"/>
                <w:sz w:val="16"/>
              </w:rPr>
            </w:pPr>
            <w:r>
              <w:rPr>
                <w:w w:val="115"/>
                <w:sz w:val="16"/>
              </w:rPr>
              <w:t xml:space="preserve">Penyuluh Hukum </w:t>
            </w:r>
            <w:r w:rsidR="0099756E">
              <w:rPr>
                <w:w w:val="115"/>
                <w:sz w:val="16"/>
              </w:rPr>
              <w:t xml:space="preserve">Ahli </w:t>
            </w:r>
            <w:r>
              <w:rPr>
                <w:w w:val="115"/>
                <w:sz w:val="16"/>
              </w:rPr>
              <w:t>Pertama</w:t>
            </w:r>
          </w:p>
        </w:tc>
        <w:tc>
          <w:tcPr>
            <w:tcW w:w="856" w:type="dxa"/>
          </w:tcPr>
          <w:p w14:paraId="262024A2" w14:textId="77777777" w:rsidR="00014511" w:rsidRPr="00B92B04" w:rsidRDefault="00014511" w:rsidP="00B85B55">
            <w:pPr>
              <w:pStyle w:val="TableParagraph"/>
              <w:spacing w:before="55"/>
              <w:ind w:left="36"/>
              <w:rPr>
                <w:w w:val="111"/>
                <w:sz w:val="16"/>
              </w:rPr>
            </w:pPr>
            <w:r>
              <w:rPr>
                <w:w w:val="111"/>
                <w:sz w:val="16"/>
              </w:rPr>
              <w:t>8</w:t>
            </w:r>
          </w:p>
        </w:tc>
        <w:tc>
          <w:tcPr>
            <w:tcW w:w="855" w:type="dxa"/>
          </w:tcPr>
          <w:p w14:paraId="3A2A2DF3" w14:textId="77777777" w:rsidR="00014511" w:rsidRPr="00564B1C" w:rsidRDefault="00014511" w:rsidP="00B85B55">
            <w:pPr>
              <w:pStyle w:val="TableParagraph"/>
              <w:spacing w:before="55"/>
              <w:ind w:left="220" w:right="177"/>
              <w:rPr>
                <w:sz w:val="16"/>
              </w:rPr>
            </w:pPr>
            <w:r>
              <w:rPr>
                <w:w w:val="110"/>
                <w:sz w:val="16"/>
              </w:rPr>
              <w:t>1280</w:t>
            </w:r>
          </w:p>
        </w:tc>
        <w:tc>
          <w:tcPr>
            <w:tcW w:w="455" w:type="dxa"/>
          </w:tcPr>
          <w:p w14:paraId="7F31879C" w14:textId="77777777" w:rsidR="00014511" w:rsidRDefault="00014511" w:rsidP="00B85B55">
            <w:pPr>
              <w:pStyle w:val="TableParagraph"/>
              <w:spacing w:before="55"/>
              <w:ind w:left="32"/>
              <w:rPr>
                <w:sz w:val="16"/>
              </w:rPr>
            </w:pPr>
            <w:r>
              <w:rPr>
                <w:w w:val="111"/>
                <w:sz w:val="16"/>
              </w:rPr>
              <w:t>5</w:t>
            </w:r>
          </w:p>
        </w:tc>
        <w:tc>
          <w:tcPr>
            <w:tcW w:w="800" w:type="dxa"/>
          </w:tcPr>
          <w:p w14:paraId="2A2C5EB0" w14:textId="77777777" w:rsidR="00014511" w:rsidRDefault="00014511" w:rsidP="00B85B55">
            <w:pPr>
              <w:pStyle w:val="TableParagraph"/>
              <w:spacing w:before="55"/>
              <w:ind w:left="223" w:right="189"/>
              <w:rPr>
                <w:sz w:val="16"/>
              </w:rPr>
            </w:pPr>
            <w:r>
              <w:rPr>
                <w:w w:val="110"/>
                <w:sz w:val="16"/>
              </w:rPr>
              <w:t>750</w:t>
            </w:r>
          </w:p>
        </w:tc>
        <w:tc>
          <w:tcPr>
            <w:tcW w:w="571" w:type="dxa"/>
          </w:tcPr>
          <w:p w14:paraId="033958E3" w14:textId="77777777" w:rsidR="00014511" w:rsidRDefault="00014511" w:rsidP="00B85B55">
            <w:pPr>
              <w:pStyle w:val="TableParagraph"/>
              <w:spacing w:before="55"/>
              <w:ind w:left="31"/>
              <w:rPr>
                <w:sz w:val="16"/>
              </w:rPr>
            </w:pPr>
            <w:r>
              <w:rPr>
                <w:w w:val="111"/>
                <w:sz w:val="16"/>
              </w:rPr>
              <w:t>2</w:t>
            </w:r>
          </w:p>
        </w:tc>
        <w:tc>
          <w:tcPr>
            <w:tcW w:w="611" w:type="dxa"/>
          </w:tcPr>
          <w:p w14:paraId="4A13B2DD" w14:textId="77777777" w:rsidR="00014511" w:rsidRDefault="00014511" w:rsidP="00B85B55">
            <w:pPr>
              <w:pStyle w:val="TableParagraph"/>
              <w:spacing w:before="55"/>
              <w:ind w:left="167"/>
              <w:jc w:val="left"/>
              <w:rPr>
                <w:sz w:val="16"/>
              </w:rPr>
            </w:pPr>
            <w:r>
              <w:rPr>
                <w:w w:val="110"/>
                <w:sz w:val="16"/>
              </w:rPr>
              <w:t>125</w:t>
            </w:r>
          </w:p>
        </w:tc>
        <w:tc>
          <w:tcPr>
            <w:tcW w:w="563" w:type="dxa"/>
          </w:tcPr>
          <w:p w14:paraId="70C19D2E" w14:textId="77777777" w:rsidR="00014511" w:rsidRDefault="00014511" w:rsidP="00B85B55">
            <w:pPr>
              <w:pStyle w:val="TableParagraph"/>
              <w:spacing w:before="55"/>
              <w:ind w:right="207"/>
              <w:jc w:val="right"/>
              <w:rPr>
                <w:sz w:val="16"/>
              </w:rPr>
            </w:pPr>
            <w:r>
              <w:rPr>
                <w:w w:val="111"/>
                <w:sz w:val="16"/>
              </w:rPr>
              <w:t>2</w:t>
            </w:r>
          </w:p>
        </w:tc>
        <w:tc>
          <w:tcPr>
            <w:tcW w:w="520" w:type="dxa"/>
          </w:tcPr>
          <w:p w14:paraId="4EB7D6D6" w14:textId="77777777" w:rsidR="00014511" w:rsidRDefault="00014511" w:rsidP="00B85B55">
            <w:pPr>
              <w:pStyle w:val="TableParagraph"/>
              <w:spacing w:before="55"/>
              <w:ind w:left="117" w:right="60"/>
              <w:rPr>
                <w:sz w:val="16"/>
              </w:rPr>
            </w:pPr>
            <w:r>
              <w:rPr>
                <w:w w:val="110"/>
                <w:sz w:val="16"/>
              </w:rPr>
              <w:t>125</w:t>
            </w:r>
          </w:p>
        </w:tc>
        <w:tc>
          <w:tcPr>
            <w:tcW w:w="643" w:type="dxa"/>
          </w:tcPr>
          <w:p w14:paraId="7DB9A395" w14:textId="77777777" w:rsidR="00014511" w:rsidRDefault="00014511" w:rsidP="00B85B55">
            <w:pPr>
              <w:pStyle w:val="TableParagraph"/>
              <w:spacing w:before="55"/>
              <w:ind w:right="233"/>
              <w:jc w:val="right"/>
              <w:rPr>
                <w:sz w:val="16"/>
              </w:rPr>
            </w:pPr>
            <w:r>
              <w:rPr>
                <w:w w:val="111"/>
                <w:sz w:val="16"/>
              </w:rPr>
              <w:t>3</w:t>
            </w:r>
          </w:p>
        </w:tc>
        <w:tc>
          <w:tcPr>
            <w:tcW w:w="619" w:type="dxa"/>
          </w:tcPr>
          <w:p w14:paraId="55C59525" w14:textId="77777777" w:rsidR="00014511" w:rsidRDefault="00014511" w:rsidP="00B85B55">
            <w:pPr>
              <w:pStyle w:val="TableParagraph"/>
              <w:spacing w:before="55"/>
              <w:ind w:left="152" w:right="87"/>
              <w:rPr>
                <w:sz w:val="16"/>
              </w:rPr>
            </w:pPr>
            <w:r>
              <w:rPr>
                <w:w w:val="110"/>
                <w:sz w:val="16"/>
              </w:rPr>
              <w:t>150</w:t>
            </w:r>
          </w:p>
        </w:tc>
        <w:tc>
          <w:tcPr>
            <w:tcW w:w="511" w:type="dxa"/>
          </w:tcPr>
          <w:p w14:paraId="17F79CC3" w14:textId="77777777" w:rsidR="00014511" w:rsidRPr="006A7C45" w:rsidRDefault="00014511" w:rsidP="00B85B55">
            <w:pPr>
              <w:pStyle w:val="TableParagraph"/>
              <w:spacing w:before="55"/>
              <w:ind w:right="167"/>
              <w:jc w:val="right"/>
              <w:rPr>
                <w:sz w:val="16"/>
              </w:rPr>
            </w:pPr>
            <w:r>
              <w:rPr>
                <w:w w:val="111"/>
                <w:sz w:val="16"/>
              </w:rPr>
              <w:t>2</w:t>
            </w:r>
          </w:p>
        </w:tc>
        <w:tc>
          <w:tcPr>
            <w:tcW w:w="723" w:type="dxa"/>
          </w:tcPr>
          <w:p w14:paraId="1145A309" w14:textId="77777777" w:rsidR="00014511" w:rsidRPr="006A7C45" w:rsidRDefault="00014511" w:rsidP="00B85B55">
            <w:pPr>
              <w:pStyle w:val="TableParagraph"/>
              <w:spacing w:before="55"/>
              <w:ind w:left="219" w:right="150"/>
              <w:rPr>
                <w:sz w:val="16"/>
              </w:rPr>
            </w:pPr>
            <w:r>
              <w:rPr>
                <w:w w:val="110"/>
                <w:sz w:val="16"/>
              </w:rPr>
              <w:t>75</w:t>
            </w:r>
          </w:p>
        </w:tc>
        <w:tc>
          <w:tcPr>
            <w:tcW w:w="507" w:type="dxa"/>
          </w:tcPr>
          <w:p w14:paraId="378C3A9B" w14:textId="77777777" w:rsidR="00014511" w:rsidRDefault="00014511" w:rsidP="00B85B55">
            <w:pPr>
              <w:pStyle w:val="TableParagraph"/>
              <w:spacing w:before="55"/>
              <w:ind w:left="71"/>
              <w:rPr>
                <w:sz w:val="16"/>
              </w:rPr>
            </w:pPr>
            <w:r>
              <w:rPr>
                <w:w w:val="111"/>
                <w:sz w:val="16"/>
              </w:rPr>
              <w:t>2</w:t>
            </w:r>
          </w:p>
        </w:tc>
        <w:tc>
          <w:tcPr>
            <w:tcW w:w="567" w:type="dxa"/>
          </w:tcPr>
          <w:p w14:paraId="19B117D7"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39EC4A2E" w14:textId="77777777" w:rsidR="00014511" w:rsidRDefault="00014511" w:rsidP="00B85B55">
            <w:pPr>
              <w:pStyle w:val="TableParagraph"/>
              <w:spacing w:before="55"/>
              <w:ind w:left="87"/>
              <w:rPr>
                <w:sz w:val="16"/>
              </w:rPr>
            </w:pPr>
            <w:r>
              <w:rPr>
                <w:w w:val="111"/>
                <w:sz w:val="16"/>
              </w:rPr>
              <w:t>1</w:t>
            </w:r>
          </w:p>
        </w:tc>
        <w:tc>
          <w:tcPr>
            <w:tcW w:w="664" w:type="dxa"/>
            <w:gridSpan w:val="2"/>
          </w:tcPr>
          <w:p w14:paraId="38E68D98"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7FD2D39C" w14:textId="77777777" w:rsidR="00014511" w:rsidRDefault="00014511" w:rsidP="00B85B55">
            <w:pPr>
              <w:pStyle w:val="TableParagraph"/>
              <w:spacing w:before="55"/>
              <w:ind w:left="90"/>
              <w:rPr>
                <w:sz w:val="16"/>
              </w:rPr>
            </w:pPr>
            <w:r>
              <w:rPr>
                <w:w w:val="111"/>
                <w:sz w:val="16"/>
              </w:rPr>
              <w:t>1</w:t>
            </w:r>
          </w:p>
        </w:tc>
        <w:tc>
          <w:tcPr>
            <w:tcW w:w="603" w:type="dxa"/>
            <w:gridSpan w:val="2"/>
          </w:tcPr>
          <w:p w14:paraId="560D0E3E"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4DE8430E" w14:textId="77777777" w:rsidR="00014511" w:rsidRDefault="00014511" w:rsidP="00B85B55">
            <w:pPr>
              <w:pStyle w:val="TableParagraph"/>
              <w:spacing w:before="55"/>
              <w:ind w:right="135"/>
              <w:jc w:val="right"/>
              <w:rPr>
                <w:sz w:val="16"/>
              </w:rPr>
            </w:pPr>
            <w:r>
              <w:rPr>
                <w:w w:val="111"/>
                <w:sz w:val="16"/>
              </w:rPr>
              <w:t>1</w:t>
            </w:r>
          </w:p>
        </w:tc>
        <w:tc>
          <w:tcPr>
            <w:tcW w:w="675" w:type="dxa"/>
            <w:gridSpan w:val="2"/>
          </w:tcPr>
          <w:p w14:paraId="62614474" w14:textId="77777777" w:rsidR="00014511" w:rsidRDefault="00014511" w:rsidP="00B85B55">
            <w:pPr>
              <w:pStyle w:val="TableParagraph"/>
              <w:spacing w:before="55"/>
              <w:ind w:right="234"/>
              <w:jc w:val="right"/>
              <w:rPr>
                <w:sz w:val="16"/>
              </w:rPr>
            </w:pPr>
            <w:r>
              <w:rPr>
                <w:w w:val="111"/>
                <w:sz w:val="16"/>
              </w:rPr>
              <w:t>5</w:t>
            </w:r>
          </w:p>
        </w:tc>
      </w:tr>
      <w:tr w:rsidR="00014511" w14:paraId="279AB821" w14:textId="77777777" w:rsidTr="000D0CFB">
        <w:trPr>
          <w:gridAfter w:val="1"/>
          <w:wAfter w:w="23" w:type="dxa"/>
          <w:trHeight w:val="283"/>
        </w:trPr>
        <w:tc>
          <w:tcPr>
            <w:tcW w:w="414" w:type="dxa"/>
            <w:tcBorders>
              <w:right w:val="single" w:sz="6" w:space="0" w:color="000000"/>
            </w:tcBorders>
            <w:vAlign w:val="center"/>
          </w:tcPr>
          <w:p w14:paraId="3E8A5EF0" w14:textId="475E752E" w:rsidR="00014511" w:rsidRPr="00F54BCB" w:rsidRDefault="00B73BF1" w:rsidP="00B85B55">
            <w:pPr>
              <w:pStyle w:val="TableParagraph"/>
              <w:spacing w:before="7"/>
              <w:rPr>
                <w:sz w:val="15"/>
              </w:rPr>
            </w:pPr>
            <w:r>
              <w:rPr>
                <w:sz w:val="15"/>
              </w:rPr>
              <w:t>7</w:t>
            </w:r>
          </w:p>
        </w:tc>
        <w:tc>
          <w:tcPr>
            <w:tcW w:w="3286" w:type="dxa"/>
            <w:tcBorders>
              <w:left w:val="single" w:sz="6" w:space="0" w:color="000000"/>
            </w:tcBorders>
          </w:tcPr>
          <w:p w14:paraId="5D68F66D" w14:textId="64950F4A" w:rsidR="00014511" w:rsidRDefault="00014511" w:rsidP="00B85B55">
            <w:pPr>
              <w:pStyle w:val="TableParagraph"/>
              <w:spacing w:before="55"/>
              <w:ind w:left="110"/>
              <w:jc w:val="left"/>
              <w:rPr>
                <w:w w:val="115"/>
                <w:sz w:val="16"/>
              </w:rPr>
            </w:pPr>
            <w:r>
              <w:rPr>
                <w:w w:val="115"/>
                <w:sz w:val="16"/>
              </w:rPr>
              <w:t xml:space="preserve">Analis Hukum </w:t>
            </w:r>
            <w:r w:rsidR="0099756E">
              <w:rPr>
                <w:w w:val="115"/>
                <w:sz w:val="16"/>
              </w:rPr>
              <w:t xml:space="preserve">Ahli </w:t>
            </w:r>
            <w:r>
              <w:rPr>
                <w:w w:val="115"/>
                <w:sz w:val="16"/>
              </w:rPr>
              <w:t>Madya</w:t>
            </w:r>
          </w:p>
        </w:tc>
        <w:tc>
          <w:tcPr>
            <w:tcW w:w="856" w:type="dxa"/>
          </w:tcPr>
          <w:p w14:paraId="1EC29A40" w14:textId="77777777" w:rsidR="00014511" w:rsidRDefault="00014511" w:rsidP="00B85B55">
            <w:pPr>
              <w:pStyle w:val="TableParagraph"/>
              <w:spacing w:before="55"/>
              <w:ind w:left="36"/>
              <w:rPr>
                <w:w w:val="111"/>
                <w:sz w:val="16"/>
              </w:rPr>
            </w:pPr>
            <w:r>
              <w:rPr>
                <w:w w:val="111"/>
                <w:sz w:val="16"/>
              </w:rPr>
              <w:t>11</w:t>
            </w:r>
          </w:p>
        </w:tc>
        <w:tc>
          <w:tcPr>
            <w:tcW w:w="855" w:type="dxa"/>
          </w:tcPr>
          <w:p w14:paraId="2AA45D3F" w14:textId="77777777" w:rsidR="00014511" w:rsidRPr="00C35AC0" w:rsidRDefault="00014511" w:rsidP="00B85B55">
            <w:pPr>
              <w:pStyle w:val="TableParagraph"/>
              <w:spacing w:before="55"/>
              <w:ind w:left="220" w:right="177"/>
              <w:rPr>
                <w:w w:val="110"/>
                <w:sz w:val="16"/>
              </w:rPr>
            </w:pPr>
            <w:r>
              <w:rPr>
                <w:w w:val="110"/>
                <w:sz w:val="16"/>
              </w:rPr>
              <w:t>1960</w:t>
            </w:r>
          </w:p>
        </w:tc>
        <w:tc>
          <w:tcPr>
            <w:tcW w:w="455" w:type="dxa"/>
          </w:tcPr>
          <w:p w14:paraId="7E9A051C" w14:textId="77777777" w:rsidR="00014511" w:rsidRPr="00C35AC0" w:rsidRDefault="00014511" w:rsidP="00B85B55">
            <w:pPr>
              <w:pStyle w:val="TableParagraph"/>
              <w:spacing w:before="55"/>
              <w:ind w:left="32"/>
              <w:rPr>
                <w:w w:val="111"/>
                <w:sz w:val="16"/>
              </w:rPr>
            </w:pPr>
            <w:r>
              <w:rPr>
                <w:w w:val="111"/>
                <w:sz w:val="16"/>
              </w:rPr>
              <w:t>6</w:t>
            </w:r>
          </w:p>
        </w:tc>
        <w:tc>
          <w:tcPr>
            <w:tcW w:w="800" w:type="dxa"/>
          </w:tcPr>
          <w:p w14:paraId="75C31175" w14:textId="77777777" w:rsidR="00014511" w:rsidRPr="00C35AC0" w:rsidRDefault="00014511" w:rsidP="00B85B55">
            <w:pPr>
              <w:pStyle w:val="TableParagraph"/>
              <w:spacing w:before="55"/>
              <w:ind w:left="223" w:right="189"/>
              <w:rPr>
                <w:w w:val="110"/>
                <w:sz w:val="16"/>
              </w:rPr>
            </w:pPr>
            <w:r>
              <w:rPr>
                <w:w w:val="110"/>
                <w:sz w:val="16"/>
              </w:rPr>
              <w:t>950</w:t>
            </w:r>
          </w:p>
        </w:tc>
        <w:tc>
          <w:tcPr>
            <w:tcW w:w="571" w:type="dxa"/>
          </w:tcPr>
          <w:p w14:paraId="5781B34F" w14:textId="77777777" w:rsidR="00014511" w:rsidRPr="00C35AC0" w:rsidRDefault="00014511" w:rsidP="00B85B55">
            <w:pPr>
              <w:pStyle w:val="TableParagraph"/>
              <w:spacing w:before="55"/>
              <w:ind w:left="31"/>
              <w:rPr>
                <w:w w:val="111"/>
                <w:sz w:val="16"/>
              </w:rPr>
            </w:pPr>
            <w:r>
              <w:rPr>
                <w:w w:val="111"/>
                <w:sz w:val="16"/>
              </w:rPr>
              <w:t>3</w:t>
            </w:r>
          </w:p>
        </w:tc>
        <w:tc>
          <w:tcPr>
            <w:tcW w:w="611" w:type="dxa"/>
          </w:tcPr>
          <w:p w14:paraId="25C8B6A4" w14:textId="77777777" w:rsidR="00014511" w:rsidRPr="00C35AC0" w:rsidRDefault="00014511" w:rsidP="00B85B55">
            <w:pPr>
              <w:pStyle w:val="TableParagraph"/>
              <w:spacing w:before="55"/>
              <w:ind w:left="167"/>
              <w:jc w:val="left"/>
              <w:rPr>
                <w:w w:val="110"/>
                <w:sz w:val="16"/>
              </w:rPr>
            </w:pPr>
            <w:r>
              <w:rPr>
                <w:w w:val="110"/>
                <w:sz w:val="16"/>
              </w:rPr>
              <w:t>275</w:t>
            </w:r>
          </w:p>
        </w:tc>
        <w:tc>
          <w:tcPr>
            <w:tcW w:w="563" w:type="dxa"/>
          </w:tcPr>
          <w:p w14:paraId="20137C5C" w14:textId="77777777" w:rsidR="00014511" w:rsidRPr="00C35AC0" w:rsidRDefault="00014511" w:rsidP="00B85B55">
            <w:pPr>
              <w:pStyle w:val="TableParagraph"/>
              <w:spacing w:before="55"/>
              <w:ind w:right="207"/>
              <w:jc w:val="right"/>
              <w:rPr>
                <w:w w:val="111"/>
                <w:sz w:val="16"/>
              </w:rPr>
            </w:pPr>
            <w:r>
              <w:rPr>
                <w:w w:val="111"/>
                <w:sz w:val="16"/>
              </w:rPr>
              <w:t>3</w:t>
            </w:r>
          </w:p>
        </w:tc>
        <w:tc>
          <w:tcPr>
            <w:tcW w:w="520" w:type="dxa"/>
          </w:tcPr>
          <w:p w14:paraId="2696938A" w14:textId="77777777" w:rsidR="00014511" w:rsidRPr="00C35AC0" w:rsidRDefault="00014511" w:rsidP="00B85B55">
            <w:pPr>
              <w:pStyle w:val="TableParagraph"/>
              <w:spacing w:before="55"/>
              <w:ind w:left="117" w:right="60"/>
              <w:rPr>
                <w:w w:val="110"/>
                <w:sz w:val="16"/>
              </w:rPr>
            </w:pPr>
            <w:r>
              <w:rPr>
                <w:w w:val="110"/>
                <w:sz w:val="16"/>
              </w:rPr>
              <w:t>275</w:t>
            </w:r>
          </w:p>
        </w:tc>
        <w:tc>
          <w:tcPr>
            <w:tcW w:w="643" w:type="dxa"/>
          </w:tcPr>
          <w:p w14:paraId="79A6DEDC" w14:textId="77777777" w:rsidR="00014511" w:rsidRPr="00C35AC0" w:rsidRDefault="00014511" w:rsidP="00B85B55">
            <w:pPr>
              <w:pStyle w:val="TableParagraph"/>
              <w:spacing w:before="55"/>
              <w:ind w:right="233"/>
              <w:jc w:val="right"/>
              <w:rPr>
                <w:w w:val="111"/>
                <w:sz w:val="16"/>
              </w:rPr>
            </w:pPr>
            <w:r>
              <w:rPr>
                <w:w w:val="111"/>
                <w:sz w:val="16"/>
              </w:rPr>
              <w:t>4</w:t>
            </w:r>
          </w:p>
        </w:tc>
        <w:tc>
          <w:tcPr>
            <w:tcW w:w="619" w:type="dxa"/>
          </w:tcPr>
          <w:p w14:paraId="11C093F0" w14:textId="77777777" w:rsidR="00014511" w:rsidRPr="00C35AC0" w:rsidRDefault="00014511" w:rsidP="00B85B55">
            <w:pPr>
              <w:pStyle w:val="TableParagraph"/>
              <w:spacing w:before="55"/>
              <w:ind w:left="152" w:right="87"/>
              <w:rPr>
                <w:w w:val="110"/>
                <w:sz w:val="16"/>
              </w:rPr>
            </w:pPr>
            <w:r>
              <w:rPr>
                <w:w w:val="110"/>
                <w:sz w:val="16"/>
              </w:rPr>
              <w:t>225</w:t>
            </w:r>
          </w:p>
        </w:tc>
        <w:tc>
          <w:tcPr>
            <w:tcW w:w="511" w:type="dxa"/>
          </w:tcPr>
          <w:p w14:paraId="23F814F6" w14:textId="77777777" w:rsidR="00014511" w:rsidRDefault="00014511" w:rsidP="00B85B55">
            <w:pPr>
              <w:pStyle w:val="TableParagraph"/>
              <w:spacing w:before="55"/>
              <w:ind w:right="167"/>
              <w:jc w:val="right"/>
              <w:rPr>
                <w:w w:val="111"/>
                <w:sz w:val="16"/>
              </w:rPr>
            </w:pPr>
            <w:r>
              <w:rPr>
                <w:w w:val="111"/>
                <w:sz w:val="16"/>
              </w:rPr>
              <w:t>3</w:t>
            </w:r>
          </w:p>
        </w:tc>
        <w:tc>
          <w:tcPr>
            <w:tcW w:w="723" w:type="dxa"/>
          </w:tcPr>
          <w:p w14:paraId="7F48F2BC" w14:textId="77777777" w:rsidR="00014511" w:rsidRDefault="00014511" w:rsidP="00B85B55">
            <w:pPr>
              <w:pStyle w:val="TableParagraph"/>
              <w:spacing w:before="55"/>
              <w:ind w:left="219" w:right="150"/>
              <w:rPr>
                <w:w w:val="110"/>
                <w:sz w:val="16"/>
              </w:rPr>
            </w:pPr>
            <w:r>
              <w:rPr>
                <w:w w:val="110"/>
                <w:sz w:val="16"/>
              </w:rPr>
              <w:t>150</w:t>
            </w:r>
          </w:p>
        </w:tc>
        <w:tc>
          <w:tcPr>
            <w:tcW w:w="507" w:type="dxa"/>
          </w:tcPr>
          <w:p w14:paraId="2C95208B" w14:textId="77777777" w:rsidR="00014511" w:rsidRPr="00C35AC0" w:rsidRDefault="00014511" w:rsidP="00B85B55">
            <w:pPr>
              <w:pStyle w:val="TableParagraph"/>
              <w:spacing w:before="55"/>
              <w:ind w:left="71"/>
              <w:rPr>
                <w:w w:val="111"/>
                <w:sz w:val="16"/>
              </w:rPr>
            </w:pPr>
            <w:r>
              <w:rPr>
                <w:w w:val="111"/>
                <w:sz w:val="16"/>
              </w:rPr>
              <w:t>2</w:t>
            </w:r>
          </w:p>
        </w:tc>
        <w:tc>
          <w:tcPr>
            <w:tcW w:w="567" w:type="dxa"/>
          </w:tcPr>
          <w:p w14:paraId="700E2CEA" w14:textId="77777777" w:rsidR="00014511" w:rsidRPr="00C35AC0" w:rsidRDefault="00014511" w:rsidP="00B85B55">
            <w:pPr>
              <w:pStyle w:val="TableParagraph"/>
              <w:spacing w:before="55"/>
              <w:ind w:left="202" w:right="120"/>
              <w:rPr>
                <w:w w:val="110"/>
                <w:sz w:val="16"/>
              </w:rPr>
            </w:pPr>
            <w:r>
              <w:rPr>
                <w:w w:val="110"/>
                <w:sz w:val="16"/>
              </w:rPr>
              <w:t>25</w:t>
            </w:r>
          </w:p>
        </w:tc>
        <w:tc>
          <w:tcPr>
            <w:tcW w:w="415" w:type="dxa"/>
            <w:gridSpan w:val="2"/>
          </w:tcPr>
          <w:p w14:paraId="6ADE0497" w14:textId="77777777" w:rsidR="00014511" w:rsidRPr="00C35AC0" w:rsidRDefault="00014511" w:rsidP="00B85B55">
            <w:pPr>
              <w:pStyle w:val="TableParagraph"/>
              <w:spacing w:before="55"/>
              <w:ind w:left="87"/>
              <w:rPr>
                <w:w w:val="111"/>
                <w:sz w:val="16"/>
              </w:rPr>
            </w:pPr>
            <w:r>
              <w:rPr>
                <w:w w:val="111"/>
                <w:sz w:val="16"/>
              </w:rPr>
              <w:t>1</w:t>
            </w:r>
          </w:p>
        </w:tc>
        <w:tc>
          <w:tcPr>
            <w:tcW w:w="664" w:type="dxa"/>
            <w:gridSpan w:val="2"/>
          </w:tcPr>
          <w:p w14:paraId="62631129" w14:textId="77777777" w:rsidR="00014511" w:rsidRPr="00C35AC0" w:rsidRDefault="00014511" w:rsidP="00B85B55">
            <w:pPr>
              <w:pStyle w:val="TableParagraph"/>
              <w:spacing w:before="55"/>
              <w:ind w:right="182"/>
              <w:jc w:val="right"/>
              <w:rPr>
                <w:w w:val="110"/>
                <w:sz w:val="16"/>
              </w:rPr>
            </w:pPr>
            <w:r>
              <w:rPr>
                <w:w w:val="110"/>
                <w:sz w:val="16"/>
              </w:rPr>
              <w:t>20</w:t>
            </w:r>
          </w:p>
        </w:tc>
        <w:tc>
          <w:tcPr>
            <w:tcW w:w="511" w:type="dxa"/>
            <w:gridSpan w:val="2"/>
          </w:tcPr>
          <w:p w14:paraId="0D9638ED" w14:textId="77777777" w:rsidR="00014511" w:rsidRPr="00C35AC0" w:rsidRDefault="00014511" w:rsidP="00B85B55">
            <w:pPr>
              <w:pStyle w:val="TableParagraph"/>
              <w:spacing w:before="55"/>
              <w:ind w:left="90"/>
              <w:rPr>
                <w:w w:val="111"/>
                <w:sz w:val="16"/>
              </w:rPr>
            </w:pPr>
            <w:r>
              <w:rPr>
                <w:w w:val="111"/>
                <w:sz w:val="16"/>
              </w:rPr>
              <w:t>1</w:t>
            </w:r>
          </w:p>
        </w:tc>
        <w:tc>
          <w:tcPr>
            <w:tcW w:w="603" w:type="dxa"/>
            <w:gridSpan w:val="2"/>
          </w:tcPr>
          <w:p w14:paraId="57128635" w14:textId="77777777" w:rsidR="00014511" w:rsidRPr="00C35AC0" w:rsidRDefault="00014511" w:rsidP="00B85B55">
            <w:pPr>
              <w:pStyle w:val="TableParagraph"/>
              <w:spacing w:before="55"/>
              <w:ind w:right="200"/>
              <w:jc w:val="right"/>
              <w:rPr>
                <w:w w:val="111"/>
                <w:sz w:val="16"/>
              </w:rPr>
            </w:pPr>
            <w:r>
              <w:rPr>
                <w:w w:val="111"/>
                <w:sz w:val="16"/>
              </w:rPr>
              <w:t>5</w:t>
            </w:r>
          </w:p>
        </w:tc>
        <w:tc>
          <w:tcPr>
            <w:tcW w:w="483" w:type="dxa"/>
            <w:gridSpan w:val="2"/>
          </w:tcPr>
          <w:p w14:paraId="7CB37C3D" w14:textId="77777777" w:rsidR="00014511" w:rsidRPr="00C35AC0" w:rsidRDefault="00014511" w:rsidP="00B85B55">
            <w:pPr>
              <w:pStyle w:val="TableParagraph"/>
              <w:spacing w:before="55"/>
              <w:ind w:right="135"/>
              <w:jc w:val="right"/>
              <w:rPr>
                <w:w w:val="111"/>
                <w:sz w:val="16"/>
              </w:rPr>
            </w:pPr>
            <w:r>
              <w:rPr>
                <w:w w:val="111"/>
                <w:sz w:val="16"/>
              </w:rPr>
              <w:t>1</w:t>
            </w:r>
          </w:p>
        </w:tc>
        <w:tc>
          <w:tcPr>
            <w:tcW w:w="675" w:type="dxa"/>
            <w:gridSpan w:val="2"/>
          </w:tcPr>
          <w:p w14:paraId="0CB219F6" w14:textId="77777777" w:rsidR="00014511" w:rsidRPr="00C35AC0" w:rsidRDefault="00014511" w:rsidP="00B85B55">
            <w:pPr>
              <w:pStyle w:val="TableParagraph"/>
              <w:spacing w:before="55"/>
              <w:ind w:right="234"/>
              <w:jc w:val="right"/>
              <w:rPr>
                <w:w w:val="111"/>
                <w:sz w:val="16"/>
              </w:rPr>
            </w:pPr>
            <w:r>
              <w:rPr>
                <w:w w:val="111"/>
                <w:sz w:val="16"/>
              </w:rPr>
              <w:t>5</w:t>
            </w:r>
          </w:p>
        </w:tc>
      </w:tr>
      <w:tr w:rsidR="00014511" w14:paraId="298EC9A9" w14:textId="77777777" w:rsidTr="000D0CFB">
        <w:trPr>
          <w:gridAfter w:val="1"/>
          <w:wAfter w:w="23" w:type="dxa"/>
          <w:trHeight w:val="283"/>
        </w:trPr>
        <w:tc>
          <w:tcPr>
            <w:tcW w:w="414" w:type="dxa"/>
            <w:tcBorders>
              <w:right w:val="single" w:sz="6" w:space="0" w:color="000000"/>
            </w:tcBorders>
            <w:vAlign w:val="center"/>
          </w:tcPr>
          <w:p w14:paraId="75968195" w14:textId="0DC23091" w:rsidR="00014511" w:rsidRPr="00F54BCB" w:rsidRDefault="00B73BF1" w:rsidP="00B85B55">
            <w:pPr>
              <w:pStyle w:val="TableParagraph"/>
              <w:spacing w:before="7"/>
              <w:rPr>
                <w:sz w:val="15"/>
              </w:rPr>
            </w:pPr>
            <w:r>
              <w:rPr>
                <w:sz w:val="15"/>
              </w:rPr>
              <w:t>8</w:t>
            </w:r>
          </w:p>
        </w:tc>
        <w:tc>
          <w:tcPr>
            <w:tcW w:w="3286" w:type="dxa"/>
            <w:tcBorders>
              <w:left w:val="single" w:sz="6" w:space="0" w:color="000000"/>
            </w:tcBorders>
          </w:tcPr>
          <w:p w14:paraId="29F628CB" w14:textId="38906B1E" w:rsidR="00014511" w:rsidRDefault="00014511" w:rsidP="00B85B55">
            <w:pPr>
              <w:pStyle w:val="TableParagraph"/>
              <w:spacing w:before="55"/>
              <w:ind w:left="110"/>
              <w:jc w:val="left"/>
              <w:rPr>
                <w:w w:val="115"/>
                <w:sz w:val="16"/>
              </w:rPr>
            </w:pPr>
            <w:r>
              <w:rPr>
                <w:w w:val="115"/>
                <w:sz w:val="16"/>
              </w:rPr>
              <w:t xml:space="preserve">Analis Hukum </w:t>
            </w:r>
            <w:r w:rsidR="0099756E">
              <w:rPr>
                <w:w w:val="115"/>
                <w:sz w:val="16"/>
              </w:rPr>
              <w:t xml:space="preserve">Ahli </w:t>
            </w:r>
            <w:r>
              <w:rPr>
                <w:w w:val="115"/>
                <w:sz w:val="16"/>
              </w:rPr>
              <w:t>Muda</w:t>
            </w:r>
          </w:p>
        </w:tc>
        <w:tc>
          <w:tcPr>
            <w:tcW w:w="856" w:type="dxa"/>
          </w:tcPr>
          <w:p w14:paraId="6387AA5E" w14:textId="77777777" w:rsidR="00014511" w:rsidRDefault="00014511" w:rsidP="00B85B55">
            <w:pPr>
              <w:pStyle w:val="TableParagraph"/>
              <w:spacing w:before="55"/>
              <w:ind w:left="36"/>
              <w:rPr>
                <w:sz w:val="16"/>
              </w:rPr>
            </w:pPr>
            <w:r>
              <w:rPr>
                <w:w w:val="111"/>
                <w:sz w:val="16"/>
              </w:rPr>
              <w:t>9</w:t>
            </w:r>
          </w:p>
        </w:tc>
        <w:tc>
          <w:tcPr>
            <w:tcW w:w="855" w:type="dxa"/>
          </w:tcPr>
          <w:p w14:paraId="669FC1F2" w14:textId="77777777" w:rsidR="00014511" w:rsidRDefault="00014511" w:rsidP="00B85B55">
            <w:pPr>
              <w:pStyle w:val="TableParagraph"/>
              <w:spacing w:before="55"/>
              <w:ind w:left="220" w:right="177"/>
              <w:rPr>
                <w:sz w:val="16"/>
              </w:rPr>
            </w:pPr>
            <w:r>
              <w:rPr>
                <w:w w:val="110"/>
                <w:sz w:val="16"/>
              </w:rPr>
              <w:t>1355</w:t>
            </w:r>
          </w:p>
        </w:tc>
        <w:tc>
          <w:tcPr>
            <w:tcW w:w="455" w:type="dxa"/>
          </w:tcPr>
          <w:p w14:paraId="19E04D0A" w14:textId="77777777" w:rsidR="00014511" w:rsidRDefault="00014511" w:rsidP="00B85B55">
            <w:pPr>
              <w:pStyle w:val="TableParagraph"/>
              <w:spacing w:before="55"/>
              <w:ind w:left="32"/>
              <w:rPr>
                <w:sz w:val="16"/>
              </w:rPr>
            </w:pPr>
            <w:r>
              <w:rPr>
                <w:w w:val="111"/>
                <w:sz w:val="16"/>
              </w:rPr>
              <w:t>5</w:t>
            </w:r>
          </w:p>
        </w:tc>
        <w:tc>
          <w:tcPr>
            <w:tcW w:w="800" w:type="dxa"/>
          </w:tcPr>
          <w:p w14:paraId="4CF8303B" w14:textId="77777777" w:rsidR="00014511" w:rsidRDefault="00014511" w:rsidP="00B85B55">
            <w:pPr>
              <w:pStyle w:val="TableParagraph"/>
              <w:spacing w:before="55"/>
              <w:ind w:left="223" w:right="189"/>
              <w:rPr>
                <w:sz w:val="16"/>
              </w:rPr>
            </w:pPr>
            <w:r>
              <w:rPr>
                <w:w w:val="110"/>
                <w:sz w:val="16"/>
              </w:rPr>
              <w:t>750</w:t>
            </w:r>
          </w:p>
        </w:tc>
        <w:tc>
          <w:tcPr>
            <w:tcW w:w="571" w:type="dxa"/>
          </w:tcPr>
          <w:p w14:paraId="685F18BB" w14:textId="77777777" w:rsidR="00014511" w:rsidRDefault="00014511" w:rsidP="00B85B55">
            <w:pPr>
              <w:pStyle w:val="TableParagraph"/>
              <w:spacing w:before="55"/>
              <w:ind w:left="31"/>
              <w:rPr>
                <w:sz w:val="16"/>
              </w:rPr>
            </w:pPr>
            <w:r>
              <w:rPr>
                <w:w w:val="111"/>
                <w:sz w:val="16"/>
              </w:rPr>
              <w:t>2</w:t>
            </w:r>
          </w:p>
        </w:tc>
        <w:tc>
          <w:tcPr>
            <w:tcW w:w="611" w:type="dxa"/>
          </w:tcPr>
          <w:p w14:paraId="23449AD9" w14:textId="77777777" w:rsidR="00014511" w:rsidRDefault="00014511" w:rsidP="00B85B55">
            <w:pPr>
              <w:pStyle w:val="TableParagraph"/>
              <w:spacing w:before="55"/>
              <w:ind w:left="167"/>
              <w:jc w:val="left"/>
              <w:rPr>
                <w:sz w:val="16"/>
              </w:rPr>
            </w:pPr>
            <w:r>
              <w:rPr>
                <w:w w:val="110"/>
                <w:sz w:val="16"/>
              </w:rPr>
              <w:t>125</w:t>
            </w:r>
          </w:p>
        </w:tc>
        <w:tc>
          <w:tcPr>
            <w:tcW w:w="563" w:type="dxa"/>
          </w:tcPr>
          <w:p w14:paraId="19F5334D" w14:textId="77777777" w:rsidR="00014511" w:rsidRDefault="00014511" w:rsidP="00B85B55">
            <w:pPr>
              <w:pStyle w:val="TableParagraph"/>
              <w:spacing w:before="55"/>
              <w:ind w:right="207"/>
              <w:jc w:val="right"/>
              <w:rPr>
                <w:sz w:val="16"/>
              </w:rPr>
            </w:pPr>
            <w:r>
              <w:rPr>
                <w:w w:val="111"/>
                <w:sz w:val="16"/>
              </w:rPr>
              <w:t>2</w:t>
            </w:r>
          </w:p>
        </w:tc>
        <w:tc>
          <w:tcPr>
            <w:tcW w:w="520" w:type="dxa"/>
          </w:tcPr>
          <w:p w14:paraId="6EBDDAD9" w14:textId="77777777" w:rsidR="00014511" w:rsidRDefault="00014511" w:rsidP="00B85B55">
            <w:pPr>
              <w:pStyle w:val="TableParagraph"/>
              <w:spacing w:before="55"/>
              <w:ind w:left="117" w:right="60"/>
              <w:rPr>
                <w:sz w:val="16"/>
              </w:rPr>
            </w:pPr>
            <w:r>
              <w:rPr>
                <w:w w:val="110"/>
                <w:sz w:val="16"/>
              </w:rPr>
              <w:t>125</w:t>
            </w:r>
          </w:p>
        </w:tc>
        <w:tc>
          <w:tcPr>
            <w:tcW w:w="643" w:type="dxa"/>
          </w:tcPr>
          <w:p w14:paraId="0481BAC9" w14:textId="77777777" w:rsidR="00014511" w:rsidRDefault="00014511" w:rsidP="00B85B55">
            <w:pPr>
              <w:pStyle w:val="TableParagraph"/>
              <w:spacing w:before="55"/>
              <w:ind w:right="233"/>
              <w:jc w:val="right"/>
              <w:rPr>
                <w:sz w:val="16"/>
              </w:rPr>
            </w:pPr>
            <w:r>
              <w:rPr>
                <w:w w:val="111"/>
                <w:sz w:val="16"/>
              </w:rPr>
              <w:t>3</w:t>
            </w:r>
          </w:p>
        </w:tc>
        <w:tc>
          <w:tcPr>
            <w:tcW w:w="619" w:type="dxa"/>
          </w:tcPr>
          <w:p w14:paraId="7FE75F8C" w14:textId="77777777" w:rsidR="00014511" w:rsidRDefault="00014511" w:rsidP="00B85B55">
            <w:pPr>
              <w:pStyle w:val="TableParagraph"/>
              <w:spacing w:before="55"/>
              <w:ind w:left="152" w:right="87"/>
              <w:rPr>
                <w:sz w:val="16"/>
              </w:rPr>
            </w:pPr>
            <w:r>
              <w:rPr>
                <w:w w:val="110"/>
                <w:sz w:val="16"/>
              </w:rPr>
              <w:t>150</w:t>
            </w:r>
          </w:p>
        </w:tc>
        <w:tc>
          <w:tcPr>
            <w:tcW w:w="511" w:type="dxa"/>
          </w:tcPr>
          <w:p w14:paraId="6A497658" w14:textId="77777777" w:rsidR="00014511" w:rsidRDefault="00014511" w:rsidP="00B85B55">
            <w:pPr>
              <w:pStyle w:val="TableParagraph"/>
              <w:spacing w:before="55"/>
              <w:ind w:right="167"/>
              <w:jc w:val="right"/>
              <w:rPr>
                <w:sz w:val="16"/>
              </w:rPr>
            </w:pPr>
            <w:r>
              <w:rPr>
                <w:w w:val="111"/>
                <w:sz w:val="16"/>
              </w:rPr>
              <w:t>3</w:t>
            </w:r>
          </w:p>
        </w:tc>
        <w:tc>
          <w:tcPr>
            <w:tcW w:w="723" w:type="dxa"/>
          </w:tcPr>
          <w:p w14:paraId="1F4DEACF" w14:textId="77777777" w:rsidR="00014511" w:rsidRDefault="00014511" w:rsidP="00B85B55">
            <w:pPr>
              <w:pStyle w:val="TableParagraph"/>
              <w:spacing w:before="55"/>
              <w:ind w:left="219" w:right="150"/>
              <w:rPr>
                <w:sz w:val="16"/>
              </w:rPr>
            </w:pPr>
            <w:r>
              <w:rPr>
                <w:w w:val="110"/>
                <w:sz w:val="16"/>
              </w:rPr>
              <w:t>150</w:t>
            </w:r>
          </w:p>
        </w:tc>
        <w:tc>
          <w:tcPr>
            <w:tcW w:w="507" w:type="dxa"/>
          </w:tcPr>
          <w:p w14:paraId="0B35BCB4" w14:textId="77777777" w:rsidR="00014511" w:rsidRDefault="00014511" w:rsidP="00B85B55">
            <w:pPr>
              <w:pStyle w:val="TableParagraph"/>
              <w:spacing w:before="55"/>
              <w:ind w:left="71"/>
              <w:rPr>
                <w:sz w:val="16"/>
              </w:rPr>
            </w:pPr>
            <w:r>
              <w:rPr>
                <w:w w:val="111"/>
                <w:sz w:val="16"/>
              </w:rPr>
              <w:t>2</w:t>
            </w:r>
          </w:p>
        </w:tc>
        <w:tc>
          <w:tcPr>
            <w:tcW w:w="567" w:type="dxa"/>
          </w:tcPr>
          <w:p w14:paraId="2794ED08"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175602C2" w14:textId="77777777" w:rsidR="00014511" w:rsidRDefault="00014511" w:rsidP="00B85B55">
            <w:pPr>
              <w:pStyle w:val="TableParagraph"/>
              <w:spacing w:before="55"/>
              <w:ind w:left="87"/>
              <w:rPr>
                <w:sz w:val="16"/>
              </w:rPr>
            </w:pPr>
            <w:r>
              <w:rPr>
                <w:w w:val="111"/>
                <w:sz w:val="16"/>
              </w:rPr>
              <w:t>1</w:t>
            </w:r>
          </w:p>
        </w:tc>
        <w:tc>
          <w:tcPr>
            <w:tcW w:w="664" w:type="dxa"/>
            <w:gridSpan w:val="2"/>
          </w:tcPr>
          <w:p w14:paraId="59B47E74"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7C6407E5" w14:textId="77777777" w:rsidR="00014511" w:rsidRDefault="00014511" w:rsidP="00B85B55">
            <w:pPr>
              <w:pStyle w:val="TableParagraph"/>
              <w:spacing w:before="55"/>
              <w:ind w:left="90"/>
              <w:rPr>
                <w:sz w:val="16"/>
              </w:rPr>
            </w:pPr>
            <w:r>
              <w:rPr>
                <w:w w:val="111"/>
                <w:sz w:val="16"/>
              </w:rPr>
              <w:t>1</w:t>
            </w:r>
          </w:p>
        </w:tc>
        <w:tc>
          <w:tcPr>
            <w:tcW w:w="603" w:type="dxa"/>
            <w:gridSpan w:val="2"/>
          </w:tcPr>
          <w:p w14:paraId="248FE1A4"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3ED01763" w14:textId="77777777" w:rsidR="00014511" w:rsidRDefault="00014511" w:rsidP="00B85B55">
            <w:pPr>
              <w:pStyle w:val="TableParagraph"/>
              <w:spacing w:before="55"/>
              <w:ind w:right="135"/>
              <w:jc w:val="right"/>
              <w:rPr>
                <w:sz w:val="16"/>
              </w:rPr>
            </w:pPr>
            <w:r>
              <w:rPr>
                <w:w w:val="111"/>
                <w:sz w:val="16"/>
              </w:rPr>
              <w:t>1</w:t>
            </w:r>
          </w:p>
        </w:tc>
        <w:tc>
          <w:tcPr>
            <w:tcW w:w="675" w:type="dxa"/>
            <w:gridSpan w:val="2"/>
          </w:tcPr>
          <w:p w14:paraId="501DFD64" w14:textId="77777777" w:rsidR="00014511" w:rsidRDefault="00014511" w:rsidP="00B85B55">
            <w:pPr>
              <w:pStyle w:val="TableParagraph"/>
              <w:spacing w:before="55"/>
              <w:ind w:right="234"/>
              <w:jc w:val="right"/>
              <w:rPr>
                <w:sz w:val="16"/>
              </w:rPr>
            </w:pPr>
            <w:r>
              <w:rPr>
                <w:w w:val="111"/>
                <w:sz w:val="16"/>
              </w:rPr>
              <w:t>5</w:t>
            </w:r>
          </w:p>
        </w:tc>
      </w:tr>
      <w:tr w:rsidR="00014511" w14:paraId="09C3F712" w14:textId="77777777" w:rsidTr="000D0CFB">
        <w:trPr>
          <w:gridAfter w:val="1"/>
          <w:wAfter w:w="23" w:type="dxa"/>
          <w:trHeight w:val="283"/>
        </w:trPr>
        <w:tc>
          <w:tcPr>
            <w:tcW w:w="414" w:type="dxa"/>
            <w:tcBorders>
              <w:right w:val="single" w:sz="6" w:space="0" w:color="000000"/>
            </w:tcBorders>
            <w:vAlign w:val="center"/>
          </w:tcPr>
          <w:p w14:paraId="65DB142F" w14:textId="6DCDEFC2" w:rsidR="00014511" w:rsidRPr="00F54BCB" w:rsidRDefault="00B73BF1" w:rsidP="00B85B55">
            <w:pPr>
              <w:pStyle w:val="TableParagraph"/>
              <w:spacing w:before="7"/>
              <w:rPr>
                <w:sz w:val="15"/>
              </w:rPr>
            </w:pPr>
            <w:r>
              <w:rPr>
                <w:sz w:val="15"/>
              </w:rPr>
              <w:t>9</w:t>
            </w:r>
          </w:p>
        </w:tc>
        <w:tc>
          <w:tcPr>
            <w:tcW w:w="3286" w:type="dxa"/>
            <w:tcBorders>
              <w:left w:val="single" w:sz="6" w:space="0" w:color="000000"/>
            </w:tcBorders>
          </w:tcPr>
          <w:p w14:paraId="20A24D55" w14:textId="01F138AE" w:rsidR="00014511" w:rsidRDefault="00014511" w:rsidP="00B85B55">
            <w:pPr>
              <w:pStyle w:val="TableParagraph"/>
              <w:spacing w:before="55"/>
              <w:ind w:left="110"/>
              <w:jc w:val="left"/>
              <w:rPr>
                <w:w w:val="115"/>
                <w:sz w:val="16"/>
              </w:rPr>
            </w:pPr>
            <w:r>
              <w:rPr>
                <w:w w:val="115"/>
                <w:sz w:val="16"/>
              </w:rPr>
              <w:t xml:space="preserve">Analis Hukum </w:t>
            </w:r>
            <w:r w:rsidR="0099756E">
              <w:rPr>
                <w:w w:val="115"/>
                <w:sz w:val="16"/>
              </w:rPr>
              <w:t xml:space="preserve">Ahli </w:t>
            </w:r>
            <w:r>
              <w:rPr>
                <w:w w:val="115"/>
                <w:sz w:val="16"/>
              </w:rPr>
              <w:t>Pertama</w:t>
            </w:r>
            <w:r w:rsidR="0099756E">
              <w:rPr>
                <w:w w:val="115"/>
                <w:sz w:val="16"/>
              </w:rPr>
              <w:t xml:space="preserve"> </w:t>
            </w:r>
          </w:p>
        </w:tc>
        <w:tc>
          <w:tcPr>
            <w:tcW w:w="856" w:type="dxa"/>
          </w:tcPr>
          <w:p w14:paraId="0D7D6BD5" w14:textId="77777777" w:rsidR="00014511" w:rsidRPr="00564B1C" w:rsidRDefault="00014511" w:rsidP="00B85B55">
            <w:pPr>
              <w:pStyle w:val="TableParagraph"/>
              <w:spacing w:before="55"/>
              <w:ind w:left="36"/>
              <w:rPr>
                <w:sz w:val="16"/>
              </w:rPr>
            </w:pPr>
            <w:r>
              <w:rPr>
                <w:w w:val="111"/>
                <w:sz w:val="16"/>
              </w:rPr>
              <w:t>8</w:t>
            </w:r>
          </w:p>
        </w:tc>
        <w:tc>
          <w:tcPr>
            <w:tcW w:w="855" w:type="dxa"/>
          </w:tcPr>
          <w:p w14:paraId="1F9E7577" w14:textId="77777777" w:rsidR="00014511" w:rsidRPr="00564B1C" w:rsidRDefault="00014511" w:rsidP="00B85B55">
            <w:pPr>
              <w:pStyle w:val="TableParagraph"/>
              <w:spacing w:before="55"/>
              <w:ind w:left="220" w:right="177"/>
              <w:rPr>
                <w:sz w:val="16"/>
              </w:rPr>
            </w:pPr>
            <w:r>
              <w:rPr>
                <w:w w:val="110"/>
                <w:sz w:val="16"/>
              </w:rPr>
              <w:t>1280</w:t>
            </w:r>
          </w:p>
        </w:tc>
        <w:tc>
          <w:tcPr>
            <w:tcW w:w="455" w:type="dxa"/>
          </w:tcPr>
          <w:p w14:paraId="1D0D1AB8" w14:textId="77777777" w:rsidR="00014511" w:rsidRDefault="00014511" w:rsidP="00B85B55">
            <w:pPr>
              <w:pStyle w:val="TableParagraph"/>
              <w:spacing w:before="55"/>
              <w:ind w:left="32"/>
              <w:rPr>
                <w:sz w:val="16"/>
              </w:rPr>
            </w:pPr>
            <w:r>
              <w:rPr>
                <w:w w:val="111"/>
                <w:sz w:val="16"/>
              </w:rPr>
              <w:t>5</w:t>
            </w:r>
          </w:p>
        </w:tc>
        <w:tc>
          <w:tcPr>
            <w:tcW w:w="800" w:type="dxa"/>
          </w:tcPr>
          <w:p w14:paraId="1AC6B912" w14:textId="77777777" w:rsidR="00014511" w:rsidRDefault="00014511" w:rsidP="00B85B55">
            <w:pPr>
              <w:pStyle w:val="TableParagraph"/>
              <w:spacing w:before="55"/>
              <w:ind w:left="223" w:right="189"/>
              <w:rPr>
                <w:sz w:val="16"/>
              </w:rPr>
            </w:pPr>
            <w:r>
              <w:rPr>
                <w:w w:val="110"/>
                <w:sz w:val="16"/>
              </w:rPr>
              <w:t>750</w:t>
            </w:r>
          </w:p>
        </w:tc>
        <w:tc>
          <w:tcPr>
            <w:tcW w:w="571" w:type="dxa"/>
          </w:tcPr>
          <w:p w14:paraId="54B6B22B" w14:textId="77777777" w:rsidR="00014511" w:rsidRDefault="00014511" w:rsidP="00B85B55">
            <w:pPr>
              <w:pStyle w:val="TableParagraph"/>
              <w:spacing w:before="55"/>
              <w:ind w:left="31"/>
              <w:rPr>
                <w:sz w:val="16"/>
              </w:rPr>
            </w:pPr>
            <w:r>
              <w:rPr>
                <w:w w:val="111"/>
                <w:sz w:val="16"/>
              </w:rPr>
              <w:t>2</w:t>
            </w:r>
          </w:p>
        </w:tc>
        <w:tc>
          <w:tcPr>
            <w:tcW w:w="611" w:type="dxa"/>
          </w:tcPr>
          <w:p w14:paraId="7FDDF229" w14:textId="77777777" w:rsidR="00014511" w:rsidRDefault="00014511" w:rsidP="00B85B55">
            <w:pPr>
              <w:pStyle w:val="TableParagraph"/>
              <w:spacing w:before="55"/>
              <w:ind w:left="167"/>
              <w:jc w:val="left"/>
              <w:rPr>
                <w:sz w:val="16"/>
              </w:rPr>
            </w:pPr>
            <w:r>
              <w:rPr>
                <w:w w:val="110"/>
                <w:sz w:val="16"/>
              </w:rPr>
              <w:t>125</w:t>
            </w:r>
          </w:p>
        </w:tc>
        <w:tc>
          <w:tcPr>
            <w:tcW w:w="563" w:type="dxa"/>
          </w:tcPr>
          <w:p w14:paraId="00A0073C" w14:textId="77777777" w:rsidR="00014511" w:rsidRDefault="00014511" w:rsidP="00B85B55">
            <w:pPr>
              <w:pStyle w:val="TableParagraph"/>
              <w:spacing w:before="55"/>
              <w:ind w:right="207"/>
              <w:jc w:val="right"/>
              <w:rPr>
                <w:sz w:val="16"/>
              </w:rPr>
            </w:pPr>
            <w:r>
              <w:rPr>
                <w:w w:val="111"/>
                <w:sz w:val="16"/>
              </w:rPr>
              <w:t>2</w:t>
            </w:r>
          </w:p>
        </w:tc>
        <w:tc>
          <w:tcPr>
            <w:tcW w:w="520" w:type="dxa"/>
          </w:tcPr>
          <w:p w14:paraId="1642317C" w14:textId="77777777" w:rsidR="00014511" w:rsidRDefault="00014511" w:rsidP="00B85B55">
            <w:pPr>
              <w:pStyle w:val="TableParagraph"/>
              <w:spacing w:before="55"/>
              <w:ind w:left="117" w:right="60"/>
              <w:rPr>
                <w:sz w:val="16"/>
              </w:rPr>
            </w:pPr>
            <w:r>
              <w:rPr>
                <w:w w:val="110"/>
                <w:sz w:val="16"/>
              </w:rPr>
              <w:t>125</w:t>
            </w:r>
          </w:p>
        </w:tc>
        <w:tc>
          <w:tcPr>
            <w:tcW w:w="643" w:type="dxa"/>
          </w:tcPr>
          <w:p w14:paraId="04712DBB" w14:textId="77777777" w:rsidR="00014511" w:rsidRDefault="00014511" w:rsidP="00B85B55">
            <w:pPr>
              <w:pStyle w:val="TableParagraph"/>
              <w:spacing w:before="55"/>
              <w:ind w:right="233"/>
              <w:jc w:val="right"/>
              <w:rPr>
                <w:sz w:val="16"/>
              </w:rPr>
            </w:pPr>
            <w:r>
              <w:rPr>
                <w:w w:val="111"/>
                <w:sz w:val="16"/>
              </w:rPr>
              <w:t>3</w:t>
            </w:r>
          </w:p>
        </w:tc>
        <w:tc>
          <w:tcPr>
            <w:tcW w:w="619" w:type="dxa"/>
          </w:tcPr>
          <w:p w14:paraId="04F40916" w14:textId="77777777" w:rsidR="00014511" w:rsidRDefault="00014511" w:rsidP="00B85B55">
            <w:pPr>
              <w:pStyle w:val="TableParagraph"/>
              <w:spacing w:before="55"/>
              <w:ind w:left="152" w:right="87"/>
              <w:rPr>
                <w:sz w:val="16"/>
              </w:rPr>
            </w:pPr>
            <w:r>
              <w:rPr>
                <w:w w:val="110"/>
                <w:sz w:val="16"/>
              </w:rPr>
              <w:t>150</w:t>
            </w:r>
          </w:p>
        </w:tc>
        <w:tc>
          <w:tcPr>
            <w:tcW w:w="511" w:type="dxa"/>
          </w:tcPr>
          <w:p w14:paraId="210D37EB" w14:textId="77777777" w:rsidR="00014511" w:rsidRPr="006A7C45" w:rsidRDefault="00014511" w:rsidP="00B85B55">
            <w:pPr>
              <w:pStyle w:val="TableParagraph"/>
              <w:spacing w:before="55"/>
              <w:ind w:right="167"/>
              <w:jc w:val="right"/>
              <w:rPr>
                <w:sz w:val="16"/>
              </w:rPr>
            </w:pPr>
            <w:r>
              <w:rPr>
                <w:w w:val="111"/>
                <w:sz w:val="16"/>
              </w:rPr>
              <w:t>2</w:t>
            </w:r>
          </w:p>
        </w:tc>
        <w:tc>
          <w:tcPr>
            <w:tcW w:w="723" w:type="dxa"/>
          </w:tcPr>
          <w:p w14:paraId="132706EE" w14:textId="77777777" w:rsidR="00014511" w:rsidRPr="006A7C45" w:rsidRDefault="00014511" w:rsidP="00B85B55">
            <w:pPr>
              <w:pStyle w:val="TableParagraph"/>
              <w:spacing w:before="55"/>
              <w:ind w:left="219" w:right="150"/>
              <w:rPr>
                <w:sz w:val="16"/>
              </w:rPr>
            </w:pPr>
            <w:r>
              <w:rPr>
                <w:w w:val="110"/>
                <w:sz w:val="16"/>
              </w:rPr>
              <w:t>75</w:t>
            </w:r>
          </w:p>
        </w:tc>
        <w:tc>
          <w:tcPr>
            <w:tcW w:w="507" w:type="dxa"/>
          </w:tcPr>
          <w:p w14:paraId="5B419E68" w14:textId="77777777" w:rsidR="00014511" w:rsidRDefault="00014511" w:rsidP="00B85B55">
            <w:pPr>
              <w:pStyle w:val="TableParagraph"/>
              <w:spacing w:before="55"/>
              <w:ind w:left="71"/>
              <w:rPr>
                <w:sz w:val="16"/>
              </w:rPr>
            </w:pPr>
            <w:r>
              <w:rPr>
                <w:w w:val="111"/>
                <w:sz w:val="16"/>
              </w:rPr>
              <w:t>2</w:t>
            </w:r>
          </w:p>
        </w:tc>
        <w:tc>
          <w:tcPr>
            <w:tcW w:w="567" w:type="dxa"/>
          </w:tcPr>
          <w:p w14:paraId="7F66D7FA"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27789266" w14:textId="77777777" w:rsidR="00014511" w:rsidRDefault="00014511" w:rsidP="00B85B55">
            <w:pPr>
              <w:pStyle w:val="TableParagraph"/>
              <w:spacing w:before="55"/>
              <w:ind w:left="87"/>
              <w:rPr>
                <w:sz w:val="16"/>
              </w:rPr>
            </w:pPr>
            <w:r>
              <w:rPr>
                <w:w w:val="111"/>
                <w:sz w:val="16"/>
              </w:rPr>
              <w:t>1</w:t>
            </w:r>
          </w:p>
        </w:tc>
        <w:tc>
          <w:tcPr>
            <w:tcW w:w="664" w:type="dxa"/>
            <w:gridSpan w:val="2"/>
          </w:tcPr>
          <w:p w14:paraId="57952134"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0F27B30B" w14:textId="77777777" w:rsidR="00014511" w:rsidRDefault="00014511" w:rsidP="00B85B55">
            <w:pPr>
              <w:pStyle w:val="TableParagraph"/>
              <w:spacing w:before="55"/>
              <w:ind w:left="90"/>
              <w:rPr>
                <w:sz w:val="16"/>
              </w:rPr>
            </w:pPr>
            <w:r>
              <w:rPr>
                <w:w w:val="111"/>
                <w:sz w:val="16"/>
              </w:rPr>
              <w:t>1</w:t>
            </w:r>
          </w:p>
        </w:tc>
        <w:tc>
          <w:tcPr>
            <w:tcW w:w="603" w:type="dxa"/>
            <w:gridSpan w:val="2"/>
          </w:tcPr>
          <w:p w14:paraId="010C56BC"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51682471" w14:textId="77777777" w:rsidR="00014511" w:rsidRDefault="00014511" w:rsidP="00B85B55">
            <w:pPr>
              <w:pStyle w:val="TableParagraph"/>
              <w:spacing w:before="55"/>
              <w:ind w:right="135"/>
              <w:jc w:val="right"/>
              <w:rPr>
                <w:sz w:val="16"/>
              </w:rPr>
            </w:pPr>
            <w:r>
              <w:rPr>
                <w:w w:val="111"/>
                <w:sz w:val="16"/>
              </w:rPr>
              <w:t>1</w:t>
            </w:r>
          </w:p>
        </w:tc>
        <w:tc>
          <w:tcPr>
            <w:tcW w:w="675" w:type="dxa"/>
            <w:gridSpan w:val="2"/>
          </w:tcPr>
          <w:p w14:paraId="234ADB18" w14:textId="77777777" w:rsidR="00014511" w:rsidRDefault="00014511" w:rsidP="00B85B55">
            <w:pPr>
              <w:pStyle w:val="TableParagraph"/>
              <w:spacing w:before="55"/>
              <w:ind w:right="234"/>
              <w:jc w:val="right"/>
              <w:rPr>
                <w:sz w:val="16"/>
              </w:rPr>
            </w:pPr>
            <w:r>
              <w:rPr>
                <w:w w:val="111"/>
                <w:sz w:val="16"/>
              </w:rPr>
              <w:t>5</w:t>
            </w:r>
          </w:p>
        </w:tc>
      </w:tr>
      <w:tr w:rsidR="00014511" w14:paraId="56A2C36C" w14:textId="77777777" w:rsidTr="000D0CFB">
        <w:trPr>
          <w:gridAfter w:val="1"/>
          <w:wAfter w:w="23" w:type="dxa"/>
          <w:trHeight w:val="283"/>
        </w:trPr>
        <w:tc>
          <w:tcPr>
            <w:tcW w:w="414" w:type="dxa"/>
            <w:tcBorders>
              <w:right w:val="single" w:sz="6" w:space="0" w:color="000000"/>
            </w:tcBorders>
            <w:shd w:val="clear" w:color="auto" w:fill="auto"/>
            <w:vAlign w:val="center"/>
          </w:tcPr>
          <w:p w14:paraId="3DEA2EBA" w14:textId="4636F8E0" w:rsidR="00014511" w:rsidRPr="00B56413" w:rsidRDefault="00B73BF1" w:rsidP="00B85B55">
            <w:pPr>
              <w:pStyle w:val="TableParagraph"/>
              <w:spacing w:before="7"/>
              <w:rPr>
                <w:color w:val="0070C0"/>
                <w:sz w:val="15"/>
              </w:rPr>
            </w:pPr>
            <w:r>
              <w:rPr>
                <w:color w:val="0070C0"/>
                <w:sz w:val="15"/>
              </w:rPr>
              <w:t>10</w:t>
            </w:r>
          </w:p>
        </w:tc>
        <w:tc>
          <w:tcPr>
            <w:tcW w:w="3286" w:type="dxa"/>
            <w:tcBorders>
              <w:left w:val="single" w:sz="6" w:space="0" w:color="000000"/>
            </w:tcBorders>
            <w:shd w:val="clear" w:color="auto" w:fill="auto"/>
          </w:tcPr>
          <w:p w14:paraId="5C0F7075" w14:textId="1EFC3080" w:rsidR="00014511" w:rsidRPr="00B56413" w:rsidRDefault="00014511" w:rsidP="00B85B55">
            <w:pPr>
              <w:pStyle w:val="TableParagraph"/>
              <w:spacing w:before="87"/>
              <w:ind w:left="110" w:right="133"/>
              <w:jc w:val="left"/>
              <w:rPr>
                <w:color w:val="0070C0"/>
                <w:sz w:val="16"/>
              </w:rPr>
            </w:pPr>
            <w:r w:rsidRPr="00B56413">
              <w:rPr>
                <w:color w:val="0070C0"/>
                <w:w w:val="115"/>
                <w:sz w:val="16"/>
              </w:rPr>
              <w:t>Pengelola</w:t>
            </w:r>
            <w:r w:rsidRPr="00B56413">
              <w:rPr>
                <w:color w:val="0070C0"/>
                <w:spacing w:val="12"/>
                <w:w w:val="115"/>
                <w:sz w:val="16"/>
              </w:rPr>
              <w:t xml:space="preserve"> </w:t>
            </w:r>
            <w:r w:rsidRPr="00B56413">
              <w:rPr>
                <w:color w:val="0070C0"/>
                <w:w w:val="115"/>
                <w:sz w:val="16"/>
              </w:rPr>
              <w:t>Pengadaan</w:t>
            </w:r>
            <w:r w:rsidRPr="00B56413">
              <w:rPr>
                <w:color w:val="0070C0"/>
                <w:spacing w:val="11"/>
                <w:w w:val="115"/>
                <w:sz w:val="16"/>
              </w:rPr>
              <w:t xml:space="preserve"> </w:t>
            </w:r>
            <w:r w:rsidRPr="00B56413">
              <w:rPr>
                <w:color w:val="0070C0"/>
                <w:w w:val="115"/>
                <w:sz w:val="16"/>
              </w:rPr>
              <w:t>Barang</w:t>
            </w:r>
            <w:r w:rsidRPr="00B56413">
              <w:rPr>
                <w:color w:val="0070C0"/>
                <w:spacing w:val="15"/>
                <w:w w:val="115"/>
                <w:sz w:val="16"/>
              </w:rPr>
              <w:t xml:space="preserve"> </w:t>
            </w:r>
            <w:r w:rsidRPr="00B56413">
              <w:rPr>
                <w:color w:val="0070C0"/>
                <w:w w:val="115"/>
                <w:sz w:val="16"/>
              </w:rPr>
              <w:t>dan</w:t>
            </w:r>
            <w:r w:rsidRPr="00B56413">
              <w:rPr>
                <w:color w:val="0070C0"/>
                <w:spacing w:val="11"/>
                <w:w w:val="115"/>
                <w:sz w:val="16"/>
              </w:rPr>
              <w:t xml:space="preserve"> </w:t>
            </w:r>
            <w:r w:rsidRPr="00B56413">
              <w:rPr>
                <w:color w:val="0070C0"/>
                <w:w w:val="115"/>
                <w:sz w:val="16"/>
              </w:rPr>
              <w:t>Jasa</w:t>
            </w:r>
            <w:r w:rsidRPr="00B56413">
              <w:rPr>
                <w:color w:val="0070C0"/>
                <w:spacing w:val="-37"/>
                <w:w w:val="115"/>
                <w:sz w:val="16"/>
              </w:rPr>
              <w:t xml:space="preserve"> </w:t>
            </w:r>
            <w:r w:rsidRPr="00B56413">
              <w:rPr>
                <w:color w:val="0070C0"/>
                <w:w w:val="115"/>
                <w:sz w:val="16"/>
              </w:rPr>
              <w:t>Pemerintah</w:t>
            </w:r>
            <w:r w:rsidRPr="00B56413">
              <w:rPr>
                <w:color w:val="0070C0"/>
                <w:spacing w:val="7"/>
                <w:w w:val="115"/>
                <w:sz w:val="16"/>
              </w:rPr>
              <w:t xml:space="preserve"> </w:t>
            </w:r>
            <w:r w:rsidR="0099756E" w:rsidRPr="0099756E">
              <w:rPr>
                <w:color w:val="0070C0"/>
                <w:w w:val="115"/>
                <w:sz w:val="16"/>
              </w:rPr>
              <w:t xml:space="preserve">Ahli </w:t>
            </w:r>
            <w:r w:rsidRPr="0099756E">
              <w:rPr>
                <w:color w:val="0070C0"/>
                <w:w w:val="115"/>
                <w:sz w:val="16"/>
              </w:rPr>
              <w:t>Madya</w:t>
            </w:r>
          </w:p>
        </w:tc>
        <w:tc>
          <w:tcPr>
            <w:tcW w:w="856" w:type="dxa"/>
            <w:shd w:val="clear" w:color="auto" w:fill="auto"/>
          </w:tcPr>
          <w:p w14:paraId="575A1F01" w14:textId="77777777" w:rsidR="00014511" w:rsidRPr="00B56413" w:rsidRDefault="00014511" w:rsidP="00B85B55">
            <w:pPr>
              <w:pStyle w:val="TableParagraph"/>
              <w:spacing w:before="3"/>
              <w:jc w:val="left"/>
              <w:rPr>
                <w:color w:val="0070C0"/>
                <w:sz w:val="15"/>
              </w:rPr>
            </w:pPr>
          </w:p>
          <w:p w14:paraId="376455C9" w14:textId="77777777" w:rsidR="00014511" w:rsidRPr="00B56413" w:rsidRDefault="00014511" w:rsidP="00B85B55">
            <w:pPr>
              <w:pStyle w:val="TableParagraph"/>
              <w:spacing w:before="0"/>
              <w:ind w:left="211" w:right="170"/>
              <w:rPr>
                <w:color w:val="0070C0"/>
                <w:sz w:val="16"/>
              </w:rPr>
            </w:pPr>
            <w:r w:rsidRPr="00B56413">
              <w:rPr>
                <w:color w:val="0070C0"/>
                <w:w w:val="110"/>
                <w:sz w:val="16"/>
              </w:rPr>
              <w:t>12</w:t>
            </w:r>
          </w:p>
        </w:tc>
        <w:tc>
          <w:tcPr>
            <w:tcW w:w="855" w:type="dxa"/>
            <w:shd w:val="clear" w:color="auto" w:fill="auto"/>
          </w:tcPr>
          <w:p w14:paraId="1F3BD37E" w14:textId="77777777" w:rsidR="00014511" w:rsidRPr="00B56413" w:rsidRDefault="00014511" w:rsidP="00B85B55">
            <w:pPr>
              <w:pStyle w:val="TableParagraph"/>
              <w:spacing w:before="3"/>
              <w:jc w:val="left"/>
              <w:rPr>
                <w:color w:val="0070C0"/>
                <w:sz w:val="15"/>
              </w:rPr>
            </w:pPr>
          </w:p>
          <w:p w14:paraId="552D4996" w14:textId="77777777" w:rsidR="00014511" w:rsidRPr="00B56413" w:rsidRDefault="00014511" w:rsidP="00B85B55">
            <w:pPr>
              <w:pStyle w:val="TableParagraph"/>
              <w:spacing w:before="0"/>
              <w:ind w:left="220" w:right="177"/>
              <w:rPr>
                <w:color w:val="0070C0"/>
                <w:sz w:val="16"/>
              </w:rPr>
            </w:pPr>
            <w:r w:rsidRPr="00B56413">
              <w:rPr>
                <w:color w:val="0070C0"/>
                <w:w w:val="110"/>
                <w:sz w:val="16"/>
              </w:rPr>
              <w:t>2220</w:t>
            </w:r>
          </w:p>
        </w:tc>
        <w:tc>
          <w:tcPr>
            <w:tcW w:w="455" w:type="dxa"/>
            <w:shd w:val="clear" w:color="auto" w:fill="auto"/>
          </w:tcPr>
          <w:p w14:paraId="456CDDE7" w14:textId="77777777" w:rsidR="00014511" w:rsidRPr="00B56413" w:rsidRDefault="00014511" w:rsidP="00B85B55">
            <w:pPr>
              <w:pStyle w:val="TableParagraph"/>
              <w:spacing w:before="3"/>
              <w:jc w:val="left"/>
              <w:rPr>
                <w:color w:val="0070C0"/>
                <w:sz w:val="15"/>
              </w:rPr>
            </w:pPr>
          </w:p>
          <w:p w14:paraId="7C89BBA9" w14:textId="77777777" w:rsidR="00014511" w:rsidRPr="00B56413" w:rsidRDefault="00014511" w:rsidP="00B85B55">
            <w:pPr>
              <w:pStyle w:val="TableParagraph"/>
              <w:spacing w:before="0"/>
              <w:ind w:left="32"/>
              <w:rPr>
                <w:color w:val="0070C0"/>
                <w:sz w:val="16"/>
              </w:rPr>
            </w:pPr>
            <w:r w:rsidRPr="00B56413">
              <w:rPr>
                <w:color w:val="0070C0"/>
                <w:w w:val="111"/>
                <w:sz w:val="16"/>
              </w:rPr>
              <w:t>6</w:t>
            </w:r>
          </w:p>
        </w:tc>
        <w:tc>
          <w:tcPr>
            <w:tcW w:w="800" w:type="dxa"/>
            <w:shd w:val="clear" w:color="auto" w:fill="auto"/>
          </w:tcPr>
          <w:p w14:paraId="4AF12CF1" w14:textId="77777777" w:rsidR="00014511" w:rsidRPr="00B56413" w:rsidRDefault="00014511" w:rsidP="00B85B55">
            <w:pPr>
              <w:pStyle w:val="TableParagraph"/>
              <w:spacing w:before="3"/>
              <w:jc w:val="left"/>
              <w:rPr>
                <w:color w:val="0070C0"/>
                <w:sz w:val="15"/>
              </w:rPr>
            </w:pPr>
          </w:p>
          <w:p w14:paraId="2155FEC8" w14:textId="77777777" w:rsidR="00014511" w:rsidRPr="00B56413" w:rsidRDefault="00014511" w:rsidP="00B85B55">
            <w:pPr>
              <w:pStyle w:val="TableParagraph"/>
              <w:spacing w:before="0"/>
              <w:ind w:left="223" w:right="189"/>
              <w:rPr>
                <w:color w:val="0070C0"/>
                <w:sz w:val="16"/>
              </w:rPr>
            </w:pPr>
            <w:r w:rsidRPr="00B56413">
              <w:rPr>
                <w:color w:val="0070C0"/>
                <w:w w:val="110"/>
                <w:sz w:val="16"/>
              </w:rPr>
              <w:t>950</w:t>
            </w:r>
          </w:p>
        </w:tc>
        <w:tc>
          <w:tcPr>
            <w:tcW w:w="571" w:type="dxa"/>
            <w:shd w:val="clear" w:color="auto" w:fill="auto"/>
          </w:tcPr>
          <w:p w14:paraId="7B1C0157" w14:textId="77777777" w:rsidR="00014511" w:rsidRPr="00B56413" w:rsidRDefault="00014511" w:rsidP="00B85B55">
            <w:pPr>
              <w:pStyle w:val="TableParagraph"/>
              <w:spacing w:before="3"/>
              <w:jc w:val="left"/>
              <w:rPr>
                <w:color w:val="0070C0"/>
                <w:sz w:val="15"/>
              </w:rPr>
            </w:pPr>
          </w:p>
          <w:p w14:paraId="7C6C59C4" w14:textId="77777777" w:rsidR="00014511" w:rsidRPr="00B56413" w:rsidRDefault="00014511" w:rsidP="00B85B55">
            <w:pPr>
              <w:pStyle w:val="TableParagraph"/>
              <w:spacing w:before="0"/>
              <w:ind w:left="31"/>
              <w:rPr>
                <w:color w:val="0070C0"/>
                <w:sz w:val="16"/>
              </w:rPr>
            </w:pPr>
            <w:r w:rsidRPr="00B56413">
              <w:rPr>
                <w:color w:val="0070C0"/>
                <w:w w:val="111"/>
                <w:sz w:val="16"/>
              </w:rPr>
              <w:t>4</w:t>
            </w:r>
          </w:p>
        </w:tc>
        <w:tc>
          <w:tcPr>
            <w:tcW w:w="611" w:type="dxa"/>
            <w:shd w:val="clear" w:color="auto" w:fill="auto"/>
          </w:tcPr>
          <w:p w14:paraId="63BCBB72" w14:textId="77777777" w:rsidR="00014511" w:rsidRPr="00B56413" w:rsidRDefault="00014511" w:rsidP="00B85B55">
            <w:pPr>
              <w:pStyle w:val="TableParagraph"/>
              <w:spacing w:before="3"/>
              <w:jc w:val="left"/>
              <w:rPr>
                <w:color w:val="0070C0"/>
                <w:sz w:val="15"/>
              </w:rPr>
            </w:pPr>
          </w:p>
          <w:p w14:paraId="5A6FFF5F" w14:textId="77777777" w:rsidR="00014511" w:rsidRPr="00B56413" w:rsidRDefault="00014511" w:rsidP="00B85B55">
            <w:pPr>
              <w:pStyle w:val="TableParagraph"/>
              <w:spacing w:before="0"/>
              <w:ind w:left="167"/>
              <w:jc w:val="left"/>
              <w:rPr>
                <w:color w:val="0070C0"/>
                <w:sz w:val="16"/>
              </w:rPr>
            </w:pPr>
            <w:r w:rsidRPr="00B56413">
              <w:rPr>
                <w:color w:val="0070C0"/>
                <w:w w:val="110"/>
                <w:sz w:val="16"/>
              </w:rPr>
              <w:t>450</w:t>
            </w:r>
          </w:p>
        </w:tc>
        <w:tc>
          <w:tcPr>
            <w:tcW w:w="563" w:type="dxa"/>
            <w:shd w:val="clear" w:color="auto" w:fill="auto"/>
          </w:tcPr>
          <w:p w14:paraId="15A4BC20" w14:textId="77777777" w:rsidR="00014511" w:rsidRPr="00B56413" w:rsidRDefault="00014511" w:rsidP="00B85B55">
            <w:pPr>
              <w:pStyle w:val="TableParagraph"/>
              <w:spacing w:before="3"/>
              <w:jc w:val="left"/>
              <w:rPr>
                <w:color w:val="0070C0"/>
                <w:sz w:val="15"/>
              </w:rPr>
            </w:pPr>
          </w:p>
          <w:p w14:paraId="6BD1DE94" w14:textId="77777777" w:rsidR="00014511" w:rsidRPr="00B56413" w:rsidRDefault="00014511" w:rsidP="00B85B55">
            <w:pPr>
              <w:pStyle w:val="TableParagraph"/>
              <w:spacing w:before="0"/>
              <w:ind w:right="207"/>
              <w:jc w:val="right"/>
              <w:rPr>
                <w:color w:val="0070C0"/>
                <w:sz w:val="16"/>
              </w:rPr>
            </w:pPr>
            <w:r w:rsidRPr="00B56413">
              <w:rPr>
                <w:color w:val="0070C0"/>
                <w:w w:val="111"/>
                <w:sz w:val="16"/>
              </w:rPr>
              <w:t>3</w:t>
            </w:r>
          </w:p>
        </w:tc>
        <w:tc>
          <w:tcPr>
            <w:tcW w:w="520" w:type="dxa"/>
            <w:shd w:val="clear" w:color="auto" w:fill="auto"/>
          </w:tcPr>
          <w:p w14:paraId="6D54D47D" w14:textId="77777777" w:rsidR="00014511" w:rsidRPr="00B56413" w:rsidRDefault="00014511" w:rsidP="00B85B55">
            <w:pPr>
              <w:pStyle w:val="TableParagraph"/>
              <w:spacing w:before="3"/>
              <w:jc w:val="left"/>
              <w:rPr>
                <w:color w:val="0070C0"/>
                <w:sz w:val="15"/>
              </w:rPr>
            </w:pPr>
          </w:p>
          <w:p w14:paraId="6A68C202" w14:textId="77777777" w:rsidR="00014511" w:rsidRPr="00B56413" w:rsidRDefault="00014511" w:rsidP="00B85B55">
            <w:pPr>
              <w:pStyle w:val="TableParagraph"/>
              <w:spacing w:before="0"/>
              <w:ind w:left="117" w:right="60"/>
              <w:rPr>
                <w:color w:val="0070C0"/>
                <w:sz w:val="16"/>
              </w:rPr>
            </w:pPr>
            <w:r w:rsidRPr="00B56413">
              <w:rPr>
                <w:color w:val="0070C0"/>
                <w:w w:val="110"/>
                <w:sz w:val="16"/>
              </w:rPr>
              <w:t>275</w:t>
            </w:r>
          </w:p>
        </w:tc>
        <w:tc>
          <w:tcPr>
            <w:tcW w:w="643" w:type="dxa"/>
            <w:shd w:val="clear" w:color="auto" w:fill="auto"/>
          </w:tcPr>
          <w:p w14:paraId="4FE7B7A5" w14:textId="77777777" w:rsidR="00014511" w:rsidRPr="00B56413" w:rsidRDefault="00014511" w:rsidP="00B85B55">
            <w:pPr>
              <w:pStyle w:val="TableParagraph"/>
              <w:spacing w:before="3"/>
              <w:jc w:val="left"/>
              <w:rPr>
                <w:color w:val="0070C0"/>
                <w:sz w:val="15"/>
              </w:rPr>
            </w:pPr>
          </w:p>
          <w:p w14:paraId="077D0485" w14:textId="77777777" w:rsidR="00014511" w:rsidRPr="00B56413" w:rsidRDefault="00014511" w:rsidP="00B85B55">
            <w:pPr>
              <w:pStyle w:val="TableParagraph"/>
              <w:spacing w:before="0"/>
              <w:ind w:right="233"/>
              <w:jc w:val="right"/>
              <w:rPr>
                <w:color w:val="0070C0"/>
                <w:sz w:val="16"/>
              </w:rPr>
            </w:pPr>
            <w:r w:rsidRPr="00B56413">
              <w:rPr>
                <w:color w:val="0070C0"/>
                <w:w w:val="111"/>
                <w:sz w:val="16"/>
              </w:rPr>
              <w:t>4</w:t>
            </w:r>
          </w:p>
        </w:tc>
        <w:tc>
          <w:tcPr>
            <w:tcW w:w="619" w:type="dxa"/>
            <w:shd w:val="clear" w:color="auto" w:fill="auto"/>
          </w:tcPr>
          <w:p w14:paraId="6223120B" w14:textId="77777777" w:rsidR="00014511" w:rsidRPr="00B56413" w:rsidRDefault="00014511" w:rsidP="00B85B55">
            <w:pPr>
              <w:pStyle w:val="TableParagraph"/>
              <w:spacing w:before="3"/>
              <w:jc w:val="left"/>
              <w:rPr>
                <w:color w:val="0070C0"/>
                <w:sz w:val="15"/>
              </w:rPr>
            </w:pPr>
          </w:p>
          <w:p w14:paraId="767824E2" w14:textId="77777777" w:rsidR="00014511" w:rsidRPr="00B56413" w:rsidRDefault="00014511" w:rsidP="00B85B55">
            <w:pPr>
              <w:pStyle w:val="TableParagraph"/>
              <w:spacing w:before="0"/>
              <w:ind w:left="152" w:right="87"/>
              <w:rPr>
                <w:color w:val="0070C0"/>
                <w:sz w:val="16"/>
              </w:rPr>
            </w:pPr>
            <w:r w:rsidRPr="00B56413">
              <w:rPr>
                <w:color w:val="0070C0"/>
                <w:w w:val="110"/>
                <w:sz w:val="16"/>
              </w:rPr>
              <w:t>225</w:t>
            </w:r>
          </w:p>
        </w:tc>
        <w:tc>
          <w:tcPr>
            <w:tcW w:w="511" w:type="dxa"/>
            <w:shd w:val="clear" w:color="auto" w:fill="auto"/>
          </w:tcPr>
          <w:p w14:paraId="7A2BD9B9" w14:textId="77777777" w:rsidR="00014511" w:rsidRPr="00B56413" w:rsidRDefault="00014511" w:rsidP="00B85B55">
            <w:pPr>
              <w:pStyle w:val="TableParagraph"/>
              <w:spacing w:before="3"/>
              <w:jc w:val="left"/>
              <w:rPr>
                <w:color w:val="0070C0"/>
                <w:sz w:val="15"/>
              </w:rPr>
            </w:pPr>
          </w:p>
          <w:p w14:paraId="7F4C9680" w14:textId="77777777" w:rsidR="00014511" w:rsidRPr="00B56413" w:rsidRDefault="00014511" w:rsidP="00B85B55">
            <w:pPr>
              <w:pStyle w:val="TableParagraph"/>
              <w:spacing w:before="0"/>
              <w:ind w:right="167"/>
              <w:jc w:val="right"/>
              <w:rPr>
                <w:color w:val="0070C0"/>
                <w:sz w:val="16"/>
              </w:rPr>
            </w:pPr>
            <w:r w:rsidRPr="00B56413">
              <w:rPr>
                <w:color w:val="0070C0"/>
                <w:w w:val="111"/>
                <w:sz w:val="16"/>
              </w:rPr>
              <w:t>3</w:t>
            </w:r>
          </w:p>
        </w:tc>
        <w:tc>
          <w:tcPr>
            <w:tcW w:w="723" w:type="dxa"/>
            <w:shd w:val="clear" w:color="auto" w:fill="auto"/>
          </w:tcPr>
          <w:p w14:paraId="383695ED" w14:textId="77777777" w:rsidR="00014511" w:rsidRPr="00B56413" w:rsidRDefault="00014511" w:rsidP="00B85B55">
            <w:pPr>
              <w:pStyle w:val="TableParagraph"/>
              <w:spacing w:before="3"/>
              <w:jc w:val="left"/>
              <w:rPr>
                <w:color w:val="0070C0"/>
                <w:sz w:val="15"/>
              </w:rPr>
            </w:pPr>
          </w:p>
          <w:p w14:paraId="21226E74" w14:textId="77777777" w:rsidR="00014511" w:rsidRPr="00B56413" w:rsidRDefault="00014511" w:rsidP="00B85B55">
            <w:pPr>
              <w:pStyle w:val="TableParagraph"/>
              <w:spacing w:before="0"/>
              <w:ind w:left="219" w:right="150"/>
              <w:rPr>
                <w:color w:val="0070C0"/>
                <w:sz w:val="16"/>
              </w:rPr>
            </w:pPr>
            <w:r w:rsidRPr="00B56413">
              <w:rPr>
                <w:color w:val="0070C0"/>
                <w:w w:val="110"/>
                <w:sz w:val="16"/>
              </w:rPr>
              <w:t>150</w:t>
            </w:r>
          </w:p>
        </w:tc>
        <w:tc>
          <w:tcPr>
            <w:tcW w:w="507" w:type="dxa"/>
            <w:shd w:val="clear" w:color="auto" w:fill="auto"/>
          </w:tcPr>
          <w:p w14:paraId="40F42B50" w14:textId="77777777" w:rsidR="00014511" w:rsidRPr="00B56413" w:rsidRDefault="00014511" w:rsidP="00B85B55">
            <w:pPr>
              <w:pStyle w:val="TableParagraph"/>
              <w:spacing w:before="3"/>
              <w:jc w:val="left"/>
              <w:rPr>
                <w:color w:val="0070C0"/>
                <w:sz w:val="15"/>
              </w:rPr>
            </w:pPr>
          </w:p>
          <w:p w14:paraId="722E675D" w14:textId="77777777" w:rsidR="00014511" w:rsidRPr="00B56413" w:rsidRDefault="00014511" w:rsidP="00B85B55">
            <w:pPr>
              <w:pStyle w:val="TableParagraph"/>
              <w:spacing w:before="0"/>
              <w:ind w:left="71"/>
              <w:rPr>
                <w:color w:val="0070C0"/>
                <w:sz w:val="16"/>
              </w:rPr>
            </w:pPr>
            <w:r w:rsidRPr="00B56413">
              <w:rPr>
                <w:color w:val="0070C0"/>
                <w:w w:val="111"/>
                <w:sz w:val="16"/>
              </w:rPr>
              <w:t>4</w:t>
            </w:r>
          </w:p>
        </w:tc>
        <w:tc>
          <w:tcPr>
            <w:tcW w:w="567" w:type="dxa"/>
            <w:shd w:val="clear" w:color="auto" w:fill="auto"/>
          </w:tcPr>
          <w:p w14:paraId="794049AD" w14:textId="77777777" w:rsidR="00014511" w:rsidRPr="00B56413" w:rsidRDefault="00014511" w:rsidP="00B85B55">
            <w:pPr>
              <w:pStyle w:val="TableParagraph"/>
              <w:spacing w:before="3"/>
              <w:jc w:val="left"/>
              <w:rPr>
                <w:color w:val="0070C0"/>
                <w:sz w:val="15"/>
              </w:rPr>
            </w:pPr>
          </w:p>
          <w:p w14:paraId="32576B75" w14:textId="77777777" w:rsidR="00014511" w:rsidRPr="00B56413" w:rsidRDefault="00014511" w:rsidP="00B85B55">
            <w:pPr>
              <w:pStyle w:val="TableParagraph"/>
              <w:spacing w:before="0"/>
              <w:ind w:left="202" w:hanging="202"/>
              <w:rPr>
                <w:color w:val="0070C0"/>
                <w:sz w:val="16"/>
              </w:rPr>
            </w:pPr>
            <w:r w:rsidRPr="00B56413">
              <w:rPr>
                <w:color w:val="0070C0"/>
                <w:w w:val="110"/>
                <w:sz w:val="16"/>
              </w:rPr>
              <w:t>110</w:t>
            </w:r>
          </w:p>
        </w:tc>
        <w:tc>
          <w:tcPr>
            <w:tcW w:w="415" w:type="dxa"/>
            <w:gridSpan w:val="2"/>
            <w:shd w:val="clear" w:color="auto" w:fill="auto"/>
          </w:tcPr>
          <w:p w14:paraId="5EC239D9" w14:textId="77777777" w:rsidR="00014511" w:rsidRPr="00B56413" w:rsidRDefault="00014511" w:rsidP="00B85B55">
            <w:pPr>
              <w:pStyle w:val="TableParagraph"/>
              <w:spacing w:before="3"/>
              <w:jc w:val="left"/>
              <w:rPr>
                <w:color w:val="0070C0"/>
                <w:sz w:val="15"/>
              </w:rPr>
            </w:pPr>
          </w:p>
          <w:p w14:paraId="5C322B92" w14:textId="77777777" w:rsidR="00014511" w:rsidRPr="00B56413" w:rsidRDefault="00014511" w:rsidP="00B85B55">
            <w:pPr>
              <w:pStyle w:val="TableParagraph"/>
              <w:spacing w:before="0"/>
              <w:ind w:left="87"/>
              <w:rPr>
                <w:color w:val="0070C0"/>
                <w:sz w:val="16"/>
              </w:rPr>
            </w:pPr>
            <w:r w:rsidRPr="00B56413">
              <w:rPr>
                <w:color w:val="0070C0"/>
                <w:w w:val="111"/>
                <w:sz w:val="16"/>
              </w:rPr>
              <w:t>2</w:t>
            </w:r>
          </w:p>
        </w:tc>
        <w:tc>
          <w:tcPr>
            <w:tcW w:w="664" w:type="dxa"/>
            <w:gridSpan w:val="2"/>
            <w:shd w:val="clear" w:color="auto" w:fill="auto"/>
          </w:tcPr>
          <w:p w14:paraId="0BBE75E8" w14:textId="77777777" w:rsidR="00014511" w:rsidRPr="00B56413" w:rsidRDefault="00014511" w:rsidP="00B85B55">
            <w:pPr>
              <w:pStyle w:val="TableParagraph"/>
              <w:spacing w:before="3"/>
              <w:jc w:val="left"/>
              <w:rPr>
                <w:color w:val="0070C0"/>
                <w:sz w:val="15"/>
              </w:rPr>
            </w:pPr>
          </w:p>
          <w:p w14:paraId="24BDEE0B" w14:textId="77777777" w:rsidR="00014511" w:rsidRPr="00B56413" w:rsidRDefault="00014511" w:rsidP="00B85B55">
            <w:pPr>
              <w:pStyle w:val="TableParagraph"/>
              <w:spacing w:before="0"/>
              <w:ind w:right="182"/>
              <w:jc w:val="right"/>
              <w:rPr>
                <w:color w:val="0070C0"/>
                <w:sz w:val="16"/>
              </w:rPr>
            </w:pPr>
            <w:r w:rsidRPr="00B56413">
              <w:rPr>
                <w:color w:val="0070C0"/>
                <w:w w:val="110"/>
                <w:sz w:val="16"/>
              </w:rPr>
              <w:t>50</w:t>
            </w:r>
          </w:p>
        </w:tc>
        <w:tc>
          <w:tcPr>
            <w:tcW w:w="511" w:type="dxa"/>
            <w:gridSpan w:val="2"/>
            <w:shd w:val="clear" w:color="auto" w:fill="auto"/>
          </w:tcPr>
          <w:p w14:paraId="2561EEA5" w14:textId="77777777" w:rsidR="00014511" w:rsidRPr="00B56413" w:rsidRDefault="00014511" w:rsidP="00B85B55">
            <w:pPr>
              <w:pStyle w:val="TableParagraph"/>
              <w:spacing w:before="3"/>
              <w:jc w:val="left"/>
              <w:rPr>
                <w:color w:val="0070C0"/>
                <w:sz w:val="15"/>
              </w:rPr>
            </w:pPr>
          </w:p>
          <w:p w14:paraId="390CF0D4" w14:textId="77777777" w:rsidR="00014511" w:rsidRPr="00B56413" w:rsidRDefault="00014511" w:rsidP="00B85B55">
            <w:pPr>
              <w:pStyle w:val="TableParagraph"/>
              <w:spacing w:before="0"/>
              <w:ind w:left="90"/>
              <w:rPr>
                <w:color w:val="0070C0"/>
                <w:sz w:val="16"/>
              </w:rPr>
            </w:pPr>
            <w:r w:rsidRPr="00B56413">
              <w:rPr>
                <w:color w:val="0070C0"/>
                <w:w w:val="111"/>
                <w:sz w:val="16"/>
              </w:rPr>
              <w:t>1</w:t>
            </w:r>
          </w:p>
        </w:tc>
        <w:tc>
          <w:tcPr>
            <w:tcW w:w="603" w:type="dxa"/>
            <w:gridSpan w:val="2"/>
            <w:shd w:val="clear" w:color="auto" w:fill="auto"/>
          </w:tcPr>
          <w:p w14:paraId="407FDA65" w14:textId="77777777" w:rsidR="00014511" w:rsidRPr="00B56413" w:rsidRDefault="00014511" w:rsidP="00B85B55">
            <w:pPr>
              <w:pStyle w:val="TableParagraph"/>
              <w:spacing w:before="3"/>
              <w:jc w:val="left"/>
              <w:rPr>
                <w:color w:val="0070C0"/>
                <w:sz w:val="15"/>
              </w:rPr>
            </w:pPr>
          </w:p>
          <w:p w14:paraId="03EA2551" w14:textId="77777777" w:rsidR="00014511" w:rsidRPr="00B56413" w:rsidRDefault="00014511" w:rsidP="00B85B55">
            <w:pPr>
              <w:pStyle w:val="TableParagraph"/>
              <w:spacing w:before="0"/>
              <w:ind w:right="200"/>
              <w:jc w:val="right"/>
              <w:rPr>
                <w:color w:val="0070C0"/>
                <w:sz w:val="16"/>
              </w:rPr>
            </w:pPr>
            <w:r w:rsidRPr="00B56413">
              <w:rPr>
                <w:color w:val="0070C0"/>
                <w:w w:val="111"/>
                <w:sz w:val="16"/>
              </w:rPr>
              <w:t>5</w:t>
            </w:r>
          </w:p>
        </w:tc>
        <w:tc>
          <w:tcPr>
            <w:tcW w:w="483" w:type="dxa"/>
            <w:gridSpan w:val="2"/>
            <w:shd w:val="clear" w:color="auto" w:fill="auto"/>
          </w:tcPr>
          <w:p w14:paraId="48A658FC" w14:textId="77777777" w:rsidR="00014511" w:rsidRPr="00B56413" w:rsidRDefault="00014511" w:rsidP="00B85B55">
            <w:pPr>
              <w:pStyle w:val="TableParagraph"/>
              <w:spacing w:before="3"/>
              <w:jc w:val="left"/>
              <w:rPr>
                <w:color w:val="0070C0"/>
                <w:sz w:val="15"/>
              </w:rPr>
            </w:pPr>
          </w:p>
          <w:p w14:paraId="30B09D1B" w14:textId="77777777" w:rsidR="00014511" w:rsidRPr="00B56413" w:rsidRDefault="00014511" w:rsidP="00B85B55">
            <w:pPr>
              <w:pStyle w:val="TableParagraph"/>
              <w:spacing w:before="0"/>
              <w:ind w:right="135"/>
              <w:jc w:val="right"/>
              <w:rPr>
                <w:color w:val="0070C0"/>
                <w:sz w:val="16"/>
              </w:rPr>
            </w:pPr>
            <w:r w:rsidRPr="00B56413">
              <w:rPr>
                <w:color w:val="0070C0"/>
                <w:w w:val="111"/>
                <w:sz w:val="16"/>
              </w:rPr>
              <w:t>1</w:t>
            </w:r>
          </w:p>
        </w:tc>
        <w:tc>
          <w:tcPr>
            <w:tcW w:w="675" w:type="dxa"/>
            <w:gridSpan w:val="2"/>
            <w:shd w:val="clear" w:color="auto" w:fill="auto"/>
          </w:tcPr>
          <w:p w14:paraId="0287DB52" w14:textId="77777777" w:rsidR="00014511" w:rsidRPr="00B56413" w:rsidRDefault="00014511" w:rsidP="00B85B55">
            <w:pPr>
              <w:pStyle w:val="TableParagraph"/>
              <w:spacing w:before="3"/>
              <w:jc w:val="left"/>
              <w:rPr>
                <w:color w:val="0070C0"/>
                <w:sz w:val="15"/>
              </w:rPr>
            </w:pPr>
          </w:p>
          <w:p w14:paraId="30F58958" w14:textId="77777777" w:rsidR="00014511" w:rsidRPr="00B56413" w:rsidRDefault="00014511" w:rsidP="00B85B55">
            <w:pPr>
              <w:pStyle w:val="TableParagraph"/>
              <w:spacing w:before="0"/>
              <w:ind w:right="234"/>
              <w:jc w:val="right"/>
              <w:rPr>
                <w:color w:val="0070C0"/>
                <w:sz w:val="16"/>
              </w:rPr>
            </w:pPr>
            <w:r w:rsidRPr="00B56413">
              <w:rPr>
                <w:color w:val="0070C0"/>
                <w:w w:val="111"/>
                <w:sz w:val="16"/>
              </w:rPr>
              <w:t>5</w:t>
            </w:r>
          </w:p>
        </w:tc>
      </w:tr>
      <w:tr w:rsidR="00014511" w14:paraId="18859540" w14:textId="77777777" w:rsidTr="000D0CFB">
        <w:trPr>
          <w:gridAfter w:val="1"/>
          <w:wAfter w:w="23" w:type="dxa"/>
          <w:trHeight w:val="283"/>
        </w:trPr>
        <w:tc>
          <w:tcPr>
            <w:tcW w:w="414" w:type="dxa"/>
            <w:tcBorders>
              <w:right w:val="single" w:sz="6" w:space="0" w:color="000000"/>
            </w:tcBorders>
            <w:shd w:val="clear" w:color="auto" w:fill="auto"/>
            <w:vAlign w:val="center"/>
          </w:tcPr>
          <w:p w14:paraId="3D2FD788" w14:textId="1E147B25" w:rsidR="00014511" w:rsidRPr="00B56413" w:rsidRDefault="00B73BF1" w:rsidP="00B85B55">
            <w:pPr>
              <w:pStyle w:val="TableParagraph"/>
              <w:spacing w:before="7"/>
              <w:rPr>
                <w:color w:val="0070C0"/>
                <w:sz w:val="15"/>
              </w:rPr>
            </w:pPr>
            <w:r>
              <w:rPr>
                <w:color w:val="0070C0"/>
                <w:sz w:val="15"/>
              </w:rPr>
              <w:t>11</w:t>
            </w:r>
          </w:p>
        </w:tc>
        <w:tc>
          <w:tcPr>
            <w:tcW w:w="3286" w:type="dxa"/>
            <w:tcBorders>
              <w:left w:val="single" w:sz="6" w:space="0" w:color="000000"/>
            </w:tcBorders>
            <w:shd w:val="clear" w:color="auto" w:fill="auto"/>
          </w:tcPr>
          <w:p w14:paraId="6F6C5951" w14:textId="3A857067" w:rsidR="00014511" w:rsidRPr="00B56413" w:rsidRDefault="00014511" w:rsidP="00B85B55">
            <w:pPr>
              <w:pStyle w:val="TableParagraph"/>
              <w:spacing w:before="90" w:line="235" w:lineRule="auto"/>
              <w:ind w:left="110" w:right="241"/>
              <w:jc w:val="left"/>
              <w:rPr>
                <w:color w:val="0070C0"/>
                <w:sz w:val="16"/>
              </w:rPr>
            </w:pPr>
            <w:r w:rsidRPr="00B56413">
              <w:rPr>
                <w:color w:val="0070C0"/>
                <w:w w:val="115"/>
                <w:sz w:val="16"/>
              </w:rPr>
              <w:t>Pengelola</w:t>
            </w:r>
            <w:r w:rsidRPr="00B56413">
              <w:rPr>
                <w:color w:val="0070C0"/>
                <w:spacing w:val="17"/>
                <w:w w:val="115"/>
                <w:sz w:val="16"/>
              </w:rPr>
              <w:t xml:space="preserve"> </w:t>
            </w:r>
            <w:r w:rsidRPr="00B56413">
              <w:rPr>
                <w:color w:val="0070C0"/>
                <w:w w:val="115"/>
                <w:sz w:val="16"/>
              </w:rPr>
              <w:t>Pengadaan</w:t>
            </w:r>
            <w:r w:rsidRPr="00B56413">
              <w:rPr>
                <w:color w:val="0070C0"/>
                <w:spacing w:val="17"/>
                <w:w w:val="115"/>
                <w:sz w:val="16"/>
              </w:rPr>
              <w:t xml:space="preserve"> </w:t>
            </w:r>
            <w:r w:rsidRPr="00B56413">
              <w:rPr>
                <w:color w:val="0070C0"/>
                <w:w w:val="115"/>
                <w:sz w:val="16"/>
              </w:rPr>
              <w:t>Barang/Jasa</w:t>
            </w:r>
            <w:r w:rsidRPr="00B56413">
              <w:rPr>
                <w:color w:val="0070C0"/>
                <w:spacing w:val="-38"/>
                <w:w w:val="115"/>
                <w:sz w:val="16"/>
              </w:rPr>
              <w:t xml:space="preserve"> </w:t>
            </w:r>
            <w:r w:rsidR="0099756E">
              <w:rPr>
                <w:color w:val="0070C0"/>
                <w:spacing w:val="-38"/>
                <w:w w:val="115"/>
                <w:sz w:val="16"/>
              </w:rPr>
              <w:t xml:space="preserve"> </w:t>
            </w:r>
            <w:r w:rsidR="0099756E" w:rsidRPr="0099756E">
              <w:rPr>
                <w:color w:val="0070C0"/>
                <w:w w:val="115"/>
                <w:sz w:val="16"/>
              </w:rPr>
              <w:t>Ahli</w:t>
            </w:r>
            <w:r w:rsidR="0099756E" w:rsidRPr="00B56413">
              <w:rPr>
                <w:color w:val="0070C0"/>
                <w:w w:val="115"/>
                <w:sz w:val="16"/>
              </w:rPr>
              <w:t xml:space="preserve"> </w:t>
            </w:r>
            <w:r w:rsidRPr="00B56413">
              <w:rPr>
                <w:color w:val="0070C0"/>
                <w:w w:val="115"/>
                <w:sz w:val="16"/>
              </w:rPr>
              <w:t>Muda</w:t>
            </w:r>
          </w:p>
        </w:tc>
        <w:tc>
          <w:tcPr>
            <w:tcW w:w="856" w:type="dxa"/>
            <w:shd w:val="clear" w:color="auto" w:fill="auto"/>
          </w:tcPr>
          <w:p w14:paraId="2AAB5B42" w14:textId="77777777" w:rsidR="00014511" w:rsidRPr="00B56413" w:rsidRDefault="00014511" w:rsidP="00B85B55">
            <w:pPr>
              <w:pStyle w:val="TableParagraph"/>
              <w:spacing w:before="3"/>
              <w:jc w:val="left"/>
              <w:rPr>
                <w:color w:val="0070C0"/>
                <w:sz w:val="15"/>
              </w:rPr>
            </w:pPr>
          </w:p>
          <w:p w14:paraId="0AD8BCEF" w14:textId="77777777" w:rsidR="00014511" w:rsidRPr="00B56413" w:rsidRDefault="00014511" w:rsidP="00B85B55">
            <w:pPr>
              <w:pStyle w:val="TableParagraph"/>
              <w:spacing w:before="0"/>
              <w:ind w:left="36"/>
              <w:rPr>
                <w:color w:val="0070C0"/>
                <w:sz w:val="16"/>
              </w:rPr>
            </w:pPr>
            <w:r w:rsidRPr="00B56413">
              <w:rPr>
                <w:color w:val="0070C0"/>
                <w:w w:val="111"/>
                <w:sz w:val="16"/>
              </w:rPr>
              <w:t>10</w:t>
            </w:r>
          </w:p>
        </w:tc>
        <w:tc>
          <w:tcPr>
            <w:tcW w:w="855" w:type="dxa"/>
            <w:shd w:val="clear" w:color="auto" w:fill="auto"/>
          </w:tcPr>
          <w:p w14:paraId="37D4DB04" w14:textId="77777777" w:rsidR="00014511" w:rsidRPr="00B56413" w:rsidRDefault="00014511" w:rsidP="00B85B55">
            <w:pPr>
              <w:pStyle w:val="TableParagraph"/>
              <w:spacing w:before="3"/>
              <w:jc w:val="left"/>
              <w:rPr>
                <w:color w:val="0070C0"/>
                <w:sz w:val="15"/>
              </w:rPr>
            </w:pPr>
          </w:p>
          <w:p w14:paraId="7BE2F926" w14:textId="77777777" w:rsidR="00014511" w:rsidRPr="00B56413" w:rsidRDefault="00014511" w:rsidP="00B85B55">
            <w:pPr>
              <w:pStyle w:val="TableParagraph"/>
              <w:spacing w:before="0"/>
              <w:ind w:left="220" w:right="177"/>
              <w:rPr>
                <w:color w:val="0070C0"/>
                <w:sz w:val="16"/>
              </w:rPr>
            </w:pPr>
            <w:r w:rsidRPr="00B56413">
              <w:rPr>
                <w:color w:val="0070C0"/>
                <w:w w:val="110"/>
                <w:sz w:val="16"/>
              </w:rPr>
              <w:t>1695</w:t>
            </w:r>
          </w:p>
        </w:tc>
        <w:tc>
          <w:tcPr>
            <w:tcW w:w="455" w:type="dxa"/>
            <w:shd w:val="clear" w:color="auto" w:fill="auto"/>
          </w:tcPr>
          <w:p w14:paraId="4D7D18B2" w14:textId="77777777" w:rsidR="00014511" w:rsidRPr="00B56413" w:rsidRDefault="00014511" w:rsidP="00B85B55">
            <w:pPr>
              <w:pStyle w:val="TableParagraph"/>
              <w:spacing w:before="3"/>
              <w:jc w:val="left"/>
              <w:rPr>
                <w:color w:val="0070C0"/>
                <w:sz w:val="15"/>
              </w:rPr>
            </w:pPr>
          </w:p>
          <w:p w14:paraId="53294219" w14:textId="77777777" w:rsidR="00014511" w:rsidRPr="00B56413" w:rsidRDefault="00014511" w:rsidP="00B85B55">
            <w:pPr>
              <w:pStyle w:val="TableParagraph"/>
              <w:spacing w:before="0"/>
              <w:ind w:left="32"/>
              <w:rPr>
                <w:color w:val="0070C0"/>
                <w:sz w:val="16"/>
              </w:rPr>
            </w:pPr>
            <w:r w:rsidRPr="00B56413">
              <w:rPr>
                <w:color w:val="0070C0"/>
                <w:w w:val="111"/>
                <w:sz w:val="16"/>
              </w:rPr>
              <w:t>6</w:t>
            </w:r>
          </w:p>
        </w:tc>
        <w:tc>
          <w:tcPr>
            <w:tcW w:w="800" w:type="dxa"/>
            <w:shd w:val="clear" w:color="auto" w:fill="auto"/>
          </w:tcPr>
          <w:p w14:paraId="70D9A653" w14:textId="77777777" w:rsidR="00014511" w:rsidRPr="00B56413" w:rsidRDefault="00014511" w:rsidP="00B85B55">
            <w:pPr>
              <w:pStyle w:val="TableParagraph"/>
              <w:spacing w:before="3"/>
              <w:jc w:val="left"/>
              <w:rPr>
                <w:color w:val="0070C0"/>
                <w:sz w:val="15"/>
              </w:rPr>
            </w:pPr>
          </w:p>
          <w:p w14:paraId="68CEB7E9" w14:textId="77777777" w:rsidR="00014511" w:rsidRPr="00B56413" w:rsidRDefault="00014511" w:rsidP="00B85B55">
            <w:pPr>
              <w:pStyle w:val="TableParagraph"/>
              <w:spacing w:before="0"/>
              <w:ind w:left="223" w:right="189"/>
              <w:rPr>
                <w:color w:val="0070C0"/>
                <w:sz w:val="16"/>
              </w:rPr>
            </w:pPr>
            <w:r w:rsidRPr="00B56413">
              <w:rPr>
                <w:color w:val="0070C0"/>
                <w:w w:val="110"/>
                <w:sz w:val="16"/>
              </w:rPr>
              <w:t>950</w:t>
            </w:r>
          </w:p>
        </w:tc>
        <w:tc>
          <w:tcPr>
            <w:tcW w:w="571" w:type="dxa"/>
            <w:shd w:val="clear" w:color="auto" w:fill="auto"/>
          </w:tcPr>
          <w:p w14:paraId="5D7245ED" w14:textId="77777777" w:rsidR="00014511" w:rsidRPr="00B56413" w:rsidRDefault="00014511" w:rsidP="00B85B55">
            <w:pPr>
              <w:pStyle w:val="TableParagraph"/>
              <w:spacing w:before="3"/>
              <w:jc w:val="left"/>
              <w:rPr>
                <w:color w:val="0070C0"/>
                <w:sz w:val="15"/>
              </w:rPr>
            </w:pPr>
          </w:p>
          <w:p w14:paraId="03F17E9A" w14:textId="77777777" w:rsidR="00014511" w:rsidRPr="00B56413" w:rsidRDefault="00014511" w:rsidP="00B85B55">
            <w:pPr>
              <w:pStyle w:val="TableParagraph"/>
              <w:spacing w:before="0"/>
              <w:ind w:left="31"/>
              <w:rPr>
                <w:color w:val="0070C0"/>
                <w:sz w:val="16"/>
              </w:rPr>
            </w:pPr>
            <w:r w:rsidRPr="00B56413">
              <w:rPr>
                <w:color w:val="0070C0"/>
                <w:w w:val="111"/>
                <w:sz w:val="16"/>
              </w:rPr>
              <w:t>3</w:t>
            </w:r>
          </w:p>
        </w:tc>
        <w:tc>
          <w:tcPr>
            <w:tcW w:w="611" w:type="dxa"/>
            <w:shd w:val="clear" w:color="auto" w:fill="auto"/>
          </w:tcPr>
          <w:p w14:paraId="629283D4" w14:textId="77777777" w:rsidR="00014511" w:rsidRPr="00B56413" w:rsidRDefault="00014511" w:rsidP="00B85B55">
            <w:pPr>
              <w:pStyle w:val="TableParagraph"/>
              <w:spacing w:before="3"/>
              <w:jc w:val="left"/>
              <w:rPr>
                <w:color w:val="0070C0"/>
                <w:sz w:val="15"/>
              </w:rPr>
            </w:pPr>
          </w:p>
          <w:p w14:paraId="29D84A76" w14:textId="77777777" w:rsidR="00014511" w:rsidRPr="00B56413" w:rsidRDefault="00014511" w:rsidP="00B85B55">
            <w:pPr>
              <w:pStyle w:val="TableParagraph"/>
              <w:spacing w:before="0"/>
              <w:ind w:left="167"/>
              <w:jc w:val="left"/>
              <w:rPr>
                <w:color w:val="0070C0"/>
                <w:sz w:val="16"/>
              </w:rPr>
            </w:pPr>
            <w:r w:rsidRPr="00B56413">
              <w:rPr>
                <w:color w:val="0070C0"/>
                <w:w w:val="110"/>
                <w:sz w:val="16"/>
              </w:rPr>
              <w:t>275</w:t>
            </w:r>
          </w:p>
        </w:tc>
        <w:tc>
          <w:tcPr>
            <w:tcW w:w="563" w:type="dxa"/>
            <w:shd w:val="clear" w:color="auto" w:fill="auto"/>
          </w:tcPr>
          <w:p w14:paraId="69AD60AA" w14:textId="77777777" w:rsidR="00014511" w:rsidRPr="00B56413" w:rsidRDefault="00014511" w:rsidP="00B85B55">
            <w:pPr>
              <w:pStyle w:val="TableParagraph"/>
              <w:spacing w:before="3"/>
              <w:jc w:val="left"/>
              <w:rPr>
                <w:color w:val="0070C0"/>
                <w:sz w:val="15"/>
              </w:rPr>
            </w:pPr>
          </w:p>
          <w:p w14:paraId="3B6244C2" w14:textId="77777777" w:rsidR="00014511" w:rsidRPr="00B56413" w:rsidRDefault="00014511" w:rsidP="00B85B55">
            <w:pPr>
              <w:pStyle w:val="TableParagraph"/>
              <w:spacing w:before="0"/>
              <w:ind w:right="207"/>
              <w:jc w:val="right"/>
              <w:rPr>
                <w:color w:val="0070C0"/>
                <w:sz w:val="16"/>
              </w:rPr>
            </w:pPr>
            <w:r w:rsidRPr="00B56413">
              <w:rPr>
                <w:color w:val="0070C0"/>
                <w:w w:val="111"/>
                <w:sz w:val="16"/>
              </w:rPr>
              <w:t>2</w:t>
            </w:r>
          </w:p>
        </w:tc>
        <w:tc>
          <w:tcPr>
            <w:tcW w:w="520" w:type="dxa"/>
            <w:shd w:val="clear" w:color="auto" w:fill="auto"/>
          </w:tcPr>
          <w:p w14:paraId="43F488A3" w14:textId="77777777" w:rsidR="00014511" w:rsidRPr="00B56413" w:rsidRDefault="00014511" w:rsidP="00B85B55">
            <w:pPr>
              <w:pStyle w:val="TableParagraph"/>
              <w:spacing w:before="3"/>
              <w:jc w:val="left"/>
              <w:rPr>
                <w:color w:val="0070C0"/>
                <w:sz w:val="15"/>
              </w:rPr>
            </w:pPr>
          </w:p>
          <w:p w14:paraId="172ABDF8" w14:textId="77777777" w:rsidR="00014511" w:rsidRPr="00B56413" w:rsidRDefault="00014511" w:rsidP="00B85B55">
            <w:pPr>
              <w:pStyle w:val="TableParagraph"/>
              <w:spacing w:before="0"/>
              <w:ind w:left="117" w:right="60"/>
              <w:rPr>
                <w:color w:val="0070C0"/>
                <w:sz w:val="16"/>
              </w:rPr>
            </w:pPr>
            <w:r w:rsidRPr="00B56413">
              <w:rPr>
                <w:color w:val="0070C0"/>
                <w:w w:val="110"/>
                <w:sz w:val="16"/>
              </w:rPr>
              <w:t>125</w:t>
            </w:r>
          </w:p>
        </w:tc>
        <w:tc>
          <w:tcPr>
            <w:tcW w:w="643" w:type="dxa"/>
            <w:shd w:val="clear" w:color="auto" w:fill="auto"/>
          </w:tcPr>
          <w:p w14:paraId="5DC68405" w14:textId="77777777" w:rsidR="00014511" w:rsidRPr="00B56413" w:rsidRDefault="00014511" w:rsidP="00B85B55">
            <w:pPr>
              <w:pStyle w:val="TableParagraph"/>
              <w:spacing w:before="3"/>
              <w:jc w:val="left"/>
              <w:rPr>
                <w:color w:val="0070C0"/>
                <w:sz w:val="15"/>
              </w:rPr>
            </w:pPr>
          </w:p>
          <w:p w14:paraId="23C3A51C" w14:textId="77777777" w:rsidR="00014511" w:rsidRPr="00B56413" w:rsidRDefault="00014511" w:rsidP="00B85B55">
            <w:pPr>
              <w:pStyle w:val="TableParagraph"/>
              <w:spacing w:before="0"/>
              <w:ind w:right="233"/>
              <w:jc w:val="right"/>
              <w:rPr>
                <w:color w:val="0070C0"/>
                <w:sz w:val="16"/>
              </w:rPr>
            </w:pPr>
            <w:r w:rsidRPr="00B56413">
              <w:rPr>
                <w:color w:val="0070C0"/>
                <w:w w:val="111"/>
                <w:sz w:val="16"/>
              </w:rPr>
              <w:t>3</w:t>
            </w:r>
          </w:p>
        </w:tc>
        <w:tc>
          <w:tcPr>
            <w:tcW w:w="619" w:type="dxa"/>
            <w:shd w:val="clear" w:color="auto" w:fill="auto"/>
          </w:tcPr>
          <w:p w14:paraId="23A1EF3A" w14:textId="77777777" w:rsidR="00014511" w:rsidRPr="00B56413" w:rsidRDefault="00014511" w:rsidP="00B85B55">
            <w:pPr>
              <w:pStyle w:val="TableParagraph"/>
              <w:spacing w:before="3"/>
              <w:jc w:val="left"/>
              <w:rPr>
                <w:color w:val="0070C0"/>
                <w:sz w:val="15"/>
              </w:rPr>
            </w:pPr>
          </w:p>
          <w:p w14:paraId="1663458F" w14:textId="77777777" w:rsidR="00014511" w:rsidRPr="00B56413" w:rsidRDefault="00014511" w:rsidP="00B85B55">
            <w:pPr>
              <w:pStyle w:val="TableParagraph"/>
              <w:spacing w:before="0"/>
              <w:ind w:left="152" w:right="87"/>
              <w:rPr>
                <w:color w:val="0070C0"/>
                <w:sz w:val="16"/>
              </w:rPr>
            </w:pPr>
            <w:r w:rsidRPr="00B56413">
              <w:rPr>
                <w:color w:val="0070C0"/>
                <w:w w:val="110"/>
                <w:sz w:val="16"/>
              </w:rPr>
              <w:t>150</w:t>
            </w:r>
          </w:p>
        </w:tc>
        <w:tc>
          <w:tcPr>
            <w:tcW w:w="511" w:type="dxa"/>
            <w:shd w:val="clear" w:color="auto" w:fill="auto"/>
          </w:tcPr>
          <w:p w14:paraId="79704F58" w14:textId="77777777" w:rsidR="00014511" w:rsidRPr="00B56413" w:rsidRDefault="00014511" w:rsidP="00B85B55">
            <w:pPr>
              <w:pStyle w:val="TableParagraph"/>
              <w:spacing w:before="3"/>
              <w:jc w:val="left"/>
              <w:rPr>
                <w:color w:val="0070C0"/>
                <w:sz w:val="15"/>
              </w:rPr>
            </w:pPr>
          </w:p>
          <w:p w14:paraId="64A0DF59" w14:textId="77777777" w:rsidR="00014511" w:rsidRPr="00B56413" w:rsidRDefault="00014511" w:rsidP="00B85B55">
            <w:pPr>
              <w:pStyle w:val="TableParagraph"/>
              <w:spacing w:before="0"/>
              <w:ind w:right="167"/>
              <w:jc w:val="right"/>
              <w:rPr>
                <w:color w:val="0070C0"/>
                <w:sz w:val="16"/>
              </w:rPr>
            </w:pPr>
            <w:r w:rsidRPr="00B56413">
              <w:rPr>
                <w:color w:val="0070C0"/>
                <w:w w:val="111"/>
                <w:sz w:val="16"/>
              </w:rPr>
              <w:t>2</w:t>
            </w:r>
          </w:p>
        </w:tc>
        <w:tc>
          <w:tcPr>
            <w:tcW w:w="723" w:type="dxa"/>
            <w:shd w:val="clear" w:color="auto" w:fill="auto"/>
          </w:tcPr>
          <w:p w14:paraId="0AA54741" w14:textId="77777777" w:rsidR="00014511" w:rsidRPr="00B56413" w:rsidRDefault="00014511" w:rsidP="00B85B55">
            <w:pPr>
              <w:pStyle w:val="TableParagraph"/>
              <w:spacing w:before="3"/>
              <w:jc w:val="left"/>
              <w:rPr>
                <w:color w:val="0070C0"/>
                <w:sz w:val="15"/>
              </w:rPr>
            </w:pPr>
          </w:p>
          <w:p w14:paraId="01AB4E00" w14:textId="77777777" w:rsidR="00014511" w:rsidRPr="00B56413" w:rsidRDefault="00014511" w:rsidP="00B85B55">
            <w:pPr>
              <w:pStyle w:val="TableParagraph"/>
              <w:spacing w:before="0"/>
              <w:ind w:left="219" w:right="150"/>
              <w:rPr>
                <w:color w:val="0070C0"/>
                <w:sz w:val="16"/>
              </w:rPr>
            </w:pPr>
            <w:r w:rsidRPr="00B56413">
              <w:rPr>
                <w:color w:val="0070C0"/>
                <w:w w:val="110"/>
                <w:sz w:val="16"/>
              </w:rPr>
              <w:t>75</w:t>
            </w:r>
          </w:p>
        </w:tc>
        <w:tc>
          <w:tcPr>
            <w:tcW w:w="507" w:type="dxa"/>
            <w:shd w:val="clear" w:color="auto" w:fill="auto"/>
          </w:tcPr>
          <w:p w14:paraId="23DC111F" w14:textId="77777777" w:rsidR="00014511" w:rsidRPr="00B56413" w:rsidRDefault="00014511" w:rsidP="00B85B55">
            <w:pPr>
              <w:pStyle w:val="TableParagraph"/>
              <w:spacing w:before="3"/>
              <w:jc w:val="left"/>
              <w:rPr>
                <w:color w:val="0070C0"/>
                <w:sz w:val="15"/>
              </w:rPr>
            </w:pPr>
          </w:p>
          <w:p w14:paraId="4C8991CE" w14:textId="77777777" w:rsidR="00014511" w:rsidRPr="00B56413" w:rsidRDefault="00014511" w:rsidP="00B85B55">
            <w:pPr>
              <w:pStyle w:val="TableParagraph"/>
              <w:spacing w:before="0"/>
              <w:ind w:left="71"/>
              <w:rPr>
                <w:color w:val="0070C0"/>
                <w:sz w:val="16"/>
              </w:rPr>
            </w:pPr>
            <w:r w:rsidRPr="00B56413">
              <w:rPr>
                <w:color w:val="0070C0"/>
                <w:w w:val="111"/>
                <w:sz w:val="16"/>
              </w:rPr>
              <w:t>3</w:t>
            </w:r>
          </w:p>
        </w:tc>
        <w:tc>
          <w:tcPr>
            <w:tcW w:w="567" w:type="dxa"/>
            <w:shd w:val="clear" w:color="auto" w:fill="auto"/>
          </w:tcPr>
          <w:p w14:paraId="54AB5783" w14:textId="77777777" w:rsidR="00014511" w:rsidRPr="00B56413" w:rsidRDefault="00014511" w:rsidP="00B85B55">
            <w:pPr>
              <w:pStyle w:val="TableParagraph"/>
              <w:spacing w:before="3"/>
              <w:jc w:val="left"/>
              <w:rPr>
                <w:color w:val="0070C0"/>
                <w:sz w:val="15"/>
              </w:rPr>
            </w:pPr>
          </w:p>
          <w:p w14:paraId="4C4927F6" w14:textId="77777777" w:rsidR="00014511" w:rsidRPr="00B56413" w:rsidRDefault="00014511" w:rsidP="00B85B55">
            <w:pPr>
              <w:pStyle w:val="TableParagraph"/>
              <w:spacing w:before="0"/>
              <w:ind w:left="202" w:right="120"/>
              <w:rPr>
                <w:color w:val="0070C0"/>
                <w:sz w:val="16"/>
              </w:rPr>
            </w:pPr>
            <w:r w:rsidRPr="00B56413">
              <w:rPr>
                <w:color w:val="0070C0"/>
                <w:w w:val="110"/>
                <w:sz w:val="16"/>
              </w:rPr>
              <w:t>60</w:t>
            </w:r>
          </w:p>
        </w:tc>
        <w:tc>
          <w:tcPr>
            <w:tcW w:w="415" w:type="dxa"/>
            <w:gridSpan w:val="2"/>
            <w:shd w:val="clear" w:color="auto" w:fill="auto"/>
          </w:tcPr>
          <w:p w14:paraId="2D8EED5F" w14:textId="77777777" w:rsidR="00014511" w:rsidRPr="00B56413" w:rsidRDefault="00014511" w:rsidP="00B85B55">
            <w:pPr>
              <w:pStyle w:val="TableParagraph"/>
              <w:spacing w:before="3"/>
              <w:jc w:val="left"/>
              <w:rPr>
                <w:color w:val="0070C0"/>
                <w:sz w:val="15"/>
              </w:rPr>
            </w:pPr>
          </w:p>
          <w:p w14:paraId="5F3529A8" w14:textId="77777777" w:rsidR="00014511" w:rsidRPr="00B56413" w:rsidRDefault="00014511" w:rsidP="00B85B55">
            <w:pPr>
              <w:pStyle w:val="TableParagraph"/>
              <w:spacing w:before="0"/>
              <w:ind w:left="87"/>
              <w:rPr>
                <w:color w:val="0070C0"/>
                <w:sz w:val="16"/>
              </w:rPr>
            </w:pPr>
            <w:r w:rsidRPr="00B56413">
              <w:rPr>
                <w:color w:val="0070C0"/>
                <w:w w:val="111"/>
                <w:sz w:val="16"/>
              </w:rPr>
              <w:t>2</w:t>
            </w:r>
          </w:p>
        </w:tc>
        <w:tc>
          <w:tcPr>
            <w:tcW w:w="664" w:type="dxa"/>
            <w:gridSpan w:val="2"/>
            <w:shd w:val="clear" w:color="auto" w:fill="auto"/>
          </w:tcPr>
          <w:p w14:paraId="158BEB33" w14:textId="77777777" w:rsidR="00014511" w:rsidRPr="00B56413" w:rsidRDefault="00014511" w:rsidP="00B85B55">
            <w:pPr>
              <w:pStyle w:val="TableParagraph"/>
              <w:spacing w:before="3"/>
              <w:jc w:val="left"/>
              <w:rPr>
                <w:color w:val="0070C0"/>
                <w:sz w:val="15"/>
              </w:rPr>
            </w:pPr>
          </w:p>
          <w:p w14:paraId="33CABCD9" w14:textId="77777777" w:rsidR="00014511" w:rsidRPr="00B56413" w:rsidRDefault="00014511" w:rsidP="00B85B55">
            <w:pPr>
              <w:pStyle w:val="TableParagraph"/>
              <w:spacing w:before="0"/>
              <w:ind w:right="182"/>
              <w:jc w:val="right"/>
              <w:rPr>
                <w:color w:val="0070C0"/>
                <w:sz w:val="16"/>
              </w:rPr>
            </w:pPr>
            <w:r w:rsidRPr="00B56413">
              <w:rPr>
                <w:color w:val="0070C0"/>
                <w:w w:val="110"/>
                <w:sz w:val="16"/>
              </w:rPr>
              <w:t>50</w:t>
            </w:r>
          </w:p>
        </w:tc>
        <w:tc>
          <w:tcPr>
            <w:tcW w:w="511" w:type="dxa"/>
            <w:gridSpan w:val="2"/>
            <w:shd w:val="clear" w:color="auto" w:fill="auto"/>
          </w:tcPr>
          <w:p w14:paraId="03BBA8F4" w14:textId="77777777" w:rsidR="00014511" w:rsidRPr="00B56413" w:rsidRDefault="00014511" w:rsidP="00B85B55">
            <w:pPr>
              <w:pStyle w:val="TableParagraph"/>
              <w:spacing w:before="3"/>
              <w:jc w:val="left"/>
              <w:rPr>
                <w:color w:val="0070C0"/>
                <w:sz w:val="15"/>
              </w:rPr>
            </w:pPr>
          </w:p>
          <w:p w14:paraId="514D3D21" w14:textId="77777777" w:rsidR="00014511" w:rsidRPr="00B56413" w:rsidRDefault="00014511" w:rsidP="00B85B55">
            <w:pPr>
              <w:pStyle w:val="TableParagraph"/>
              <w:spacing w:before="0"/>
              <w:ind w:left="90"/>
              <w:rPr>
                <w:color w:val="0070C0"/>
                <w:sz w:val="16"/>
              </w:rPr>
            </w:pPr>
            <w:r w:rsidRPr="00B56413">
              <w:rPr>
                <w:color w:val="0070C0"/>
                <w:w w:val="111"/>
                <w:sz w:val="16"/>
              </w:rPr>
              <w:t>1</w:t>
            </w:r>
          </w:p>
        </w:tc>
        <w:tc>
          <w:tcPr>
            <w:tcW w:w="603" w:type="dxa"/>
            <w:gridSpan w:val="2"/>
            <w:shd w:val="clear" w:color="auto" w:fill="auto"/>
          </w:tcPr>
          <w:p w14:paraId="1B2F0670" w14:textId="77777777" w:rsidR="00014511" w:rsidRPr="00B56413" w:rsidRDefault="00014511" w:rsidP="00B85B55">
            <w:pPr>
              <w:pStyle w:val="TableParagraph"/>
              <w:spacing w:before="3"/>
              <w:jc w:val="left"/>
              <w:rPr>
                <w:color w:val="0070C0"/>
                <w:sz w:val="15"/>
              </w:rPr>
            </w:pPr>
          </w:p>
          <w:p w14:paraId="7616BC4B" w14:textId="77777777" w:rsidR="00014511" w:rsidRPr="00B56413" w:rsidRDefault="00014511" w:rsidP="00B85B55">
            <w:pPr>
              <w:pStyle w:val="TableParagraph"/>
              <w:spacing w:before="0"/>
              <w:ind w:right="200"/>
              <w:jc w:val="right"/>
              <w:rPr>
                <w:color w:val="0070C0"/>
                <w:sz w:val="16"/>
              </w:rPr>
            </w:pPr>
            <w:r w:rsidRPr="00B56413">
              <w:rPr>
                <w:color w:val="0070C0"/>
                <w:w w:val="111"/>
                <w:sz w:val="16"/>
              </w:rPr>
              <w:t>5</w:t>
            </w:r>
          </w:p>
        </w:tc>
        <w:tc>
          <w:tcPr>
            <w:tcW w:w="483" w:type="dxa"/>
            <w:gridSpan w:val="2"/>
            <w:shd w:val="clear" w:color="auto" w:fill="auto"/>
          </w:tcPr>
          <w:p w14:paraId="61427FA2" w14:textId="77777777" w:rsidR="00014511" w:rsidRPr="00B56413" w:rsidRDefault="00014511" w:rsidP="00B85B55">
            <w:pPr>
              <w:pStyle w:val="TableParagraph"/>
              <w:spacing w:before="3"/>
              <w:jc w:val="left"/>
              <w:rPr>
                <w:color w:val="0070C0"/>
                <w:sz w:val="15"/>
              </w:rPr>
            </w:pPr>
          </w:p>
          <w:p w14:paraId="4F274364" w14:textId="77777777" w:rsidR="00014511" w:rsidRPr="00B56413" w:rsidRDefault="00014511" w:rsidP="00B85B55">
            <w:pPr>
              <w:pStyle w:val="TableParagraph"/>
              <w:spacing w:before="0"/>
              <w:ind w:right="135"/>
              <w:jc w:val="right"/>
              <w:rPr>
                <w:color w:val="0070C0"/>
                <w:sz w:val="16"/>
              </w:rPr>
            </w:pPr>
            <w:r w:rsidRPr="00B56413">
              <w:rPr>
                <w:color w:val="0070C0"/>
                <w:w w:val="111"/>
                <w:sz w:val="16"/>
              </w:rPr>
              <w:t>1</w:t>
            </w:r>
          </w:p>
        </w:tc>
        <w:tc>
          <w:tcPr>
            <w:tcW w:w="675" w:type="dxa"/>
            <w:gridSpan w:val="2"/>
            <w:shd w:val="clear" w:color="auto" w:fill="auto"/>
          </w:tcPr>
          <w:p w14:paraId="30512F7E" w14:textId="77777777" w:rsidR="00014511" w:rsidRPr="00B56413" w:rsidRDefault="00014511" w:rsidP="00B85B55">
            <w:pPr>
              <w:pStyle w:val="TableParagraph"/>
              <w:spacing w:before="3"/>
              <w:jc w:val="left"/>
              <w:rPr>
                <w:color w:val="0070C0"/>
                <w:sz w:val="15"/>
              </w:rPr>
            </w:pPr>
          </w:p>
          <w:p w14:paraId="3597B849" w14:textId="77777777" w:rsidR="00014511" w:rsidRPr="00B56413" w:rsidRDefault="00014511" w:rsidP="00B85B55">
            <w:pPr>
              <w:pStyle w:val="TableParagraph"/>
              <w:spacing w:before="0"/>
              <w:ind w:right="234"/>
              <w:jc w:val="right"/>
              <w:rPr>
                <w:color w:val="0070C0"/>
                <w:sz w:val="16"/>
              </w:rPr>
            </w:pPr>
            <w:r w:rsidRPr="00B56413">
              <w:rPr>
                <w:color w:val="0070C0"/>
                <w:w w:val="111"/>
                <w:sz w:val="16"/>
              </w:rPr>
              <w:t>5</w:t>
            </w:r>
          </w:p>
        </w:tc>
      </w:tr>
      <w:tr w:rsidR="00014511" w14:paraId="51CD071F" w14:textId="77777777" w:rsidTr="000D0CFB">
        <w:trPr>
          <w:gridAfter w:val="1"/>
          <w:wAfter w:w="23" w:type="dxa"/>
          <w:trHeight w:val="283"/>
        </w:trPr>
        <w:tc>
          <w:tcPr>
            <w:tcW w:w="414" w:type="dxa"/>
            <w:tcBorders>
              <w:right w:val="single" w:sz="6" w:space="0" w:color="000000"/>
            </w:tcBorders>
            <w:vAlign w:val="center"/>
          </w:tcPr>
          <w:p w14:paraId="57BB6BBA" w14:textId="2A5DA5B9" w:rsidR="00014511" w:rsidRPr="00F54BCB" w:rsidRDefault="00B73BF1" w:rsidP="00B85B55">
            <w:pPr>
              <w:pStyle w:val="TableParagraph"/>
              <w:spacing w:before="7"/>
              <w:rPr>
                <w:sz w:val="15"/>
              </w:rPr>
            </w:pPr>
            <w:r>
              <w:rPr>
                <w:sz w:val="15"/>
              </w:rPr>
              <w:t>12</w:t>
            </w:r>
          </w:p>
        </w:tc>
        <w:tc>
          <w:tcPr>
            <w:tcW w:w="3286" w:type="dxa"/>
            <w:tcBorders>
              <w:left w:val="single" w:sz="6" w:space="0" w:color="000000"/>
            </w:tcBorders>
          </w:tcPr>
          <w:p w14:paraId="4C20903E" w14:textId="1672A85D" w:rsidR="00014511" w:rsidRDefault="00014511" w:rsidP="00B85B55">
            <w:pPr>
              <w:pStyle w:val="TableParagraph"/>
              <w:spacing w:before="94" w:line="235" w:lineRule="auto"/>
              <w:ind w:left="110" w:right="133"/>
              <w:jc w:val="left"/>
              <w:rPr>
                <w:sz w:val="16"/>
              </w:rPr>
            </w:pPr>
            <w:r>
              <w:rPr>
                <w:w w:val="115"/>
                <w:sz w:val="16"/>
              </w:rPr>
              <w:t>Pengelola</w:t>
            </w:r>
            <w:r>
              <w:rPr>
                <w:spacing w:val="12"/>
                <w:w w:val="115"/>
                <w:sz w:val="16"/>
              </w:rPr>
              <w:t xml:space="preserve"> </w:t>
            </w:r>
            <w:r>
              <w:rPr>
                <w:w w:val="115"/>
                <w:sz w:val="16"/>
              </w:rPr>
              <w:t>Pengadaan</w:t>
            </w:r>
            <w:r>
              <w:rPr>
                <w:spacing w:val="11"/>
                <w:w w:val="115"/>
                <w:sz w:val="16"/>
              </w:rPr>
              <w:t xml:space="preserve"> </w:t>
            </w:r>
            <w:r>
              <w:rPr>
                <w:w w:val="115"/>
                <w:sz w:val="16"/>
              </w:rPr>
              <w:t>Barang</w:t>
            </w:r>
            <w:r>
              <w:rPr>
                <w:spacing w:val="15"/>
                <w:w w:val="115"/>
                <w:sz w:val="16"/>
              </w:rPr>
              <w:t xml:space="preserve"> </w:t>
            </w:r>
            <w:r>
              <w:rPr>
                <w:w w:val="115"/>
                <w:sz w:val="16"/>
              </w:rPr>
              <w:t>dan</w:t>
            </w:r>
            <w:r>
              <w:rPr>
                <w:spacing w:val="11"/>
                <w:w w:val="115"/>
                <w:sz w:val="16"/>
              </w:rPr>
              <w:t xml:space="preserve"> </w:t>
            </w:r>
            <w:r>
              <w:rPr>
                <w:w w:val="115"/>
                <w:sz w:val="16"/>
              </w:rPr>
              <w:t>Jasa</w:t>
            </w:r>
            <w:r>
              <w:rPr>
                <w:spacing w:val="-37"/>
                <w:w w:val="115"/>
                <w:sz w:val="16"/>
              </w:rPr>
              <w:t xml:space="preserve"> </w:t>
            </w:r>
            <w:r>
              <w:rPr>
                <w:w w:val="115"/>
                <w:sz w:val="16"/>
              </w:rPr>
              <w:t>Pemerintah</w:t>
            </w:r>
            <w:r>
              <w:rPr>
                <w:spacing w:val="7"/>
                <w:w w:val="115"/>
                <w:sz w:val="16"/>
              </w:rPr>
              <w:t xml:space="preserve"> </w:t>
            </w:r>
            <w:r w:rsidR="0099756E">
              <w:rPr>
                <w:spacing w:val="7"/>
                <w:w w:val="115"/>
                <w:sz w:val="16"/>
              </w:rPr>
              <w:t xml:space="preserve">Ahli </w:t>
            </w:r>
            <w:r>
              <w:rPr>
                <w:w w:val="115"/>
                <w:sz w:val="16"/>
              </w:rPr>
              <w:t>Pertama</w:t>
            </w:r>
          </w:p>
        </w:tc>
        <w:tc>
          <w:tcPr>
            <w:tcW w:w="856" w:type="dxa"/>
          </w:tcPr>
          <w:p w14:paraId="184A73EA" w14:textId="77777777" w:rsidR="00014511" w:rsidRDefault="00014511" w:rsidP="00B85B55">
            <w:pPr>
              <w:pStyle w:val="TableParagraph"/>
              <w:spacing w:before="7"/>
              <w:jc w:val="left"/>
              <w:rPr>
                <w:sz w:val="15"/>
              </w:rPr>
            </w:pPr>
          </w:p>
          <w:p w14:paraId="7B4DA63B" w14:textId="77777777" w:rsidR="00014511" w:rsidRDefault="00014511" w:rsidP="00B85B55">
            <w:pPr>
              <w:pStyle w:val="TableParagraph"/>
              <w:spacing w:before="0"/>
              <w:ind w:left="36"/>
              <w:rPr>
                <w:sz w:val="16"/>
              </w:rPr>
            </w:pPr>
            <w:r>
              <w:rPr>
                <w:w w:val="111"/>
                <w:sz w:val="16"/>
              </w:rPr>
              <w:t>8</w:t>
            </w:r>
          </w:p>
        </w:tc>
        <w:tc>
          <w:tcPr>
            <w:tcW w:w="855" w:type="dxa"/>
          </w:tcPr>
          <w:p w14:paraId="6CEF178C" w14:textId="77777777" w:rsidR="00014511" w:rsidRDefault="00014511" w:rsidP="00B85B55">
            <w:pPr>
              <w:pStyle w:val="TableParagraph"/>
              <w:spacing w:before="7"/>
              <w:jc w:val="left"/>
              <w:rPr>
                <w:sz w:val="15"/>
              </w:rPr>
            </w:pPr>
          </w:p>
          <w:p w14:paraId="2B674847" w14:textId="77777777" w:rsidR="00014511" w:rsidRPr="006C62AC" w:rsidRDefault="00014511" w:rsidP="00B85B55">
            <w:pPr>
              <w:pStyle w:val="TableParagraph"/>
              <w:spacing w:before="0"/>
              <w:ind w:left="220" w:right="177"/>
              <w:rPr>
                <w:sz w:val="16"/>
              </w:rPr>
            </w:pPr>
            <w:r>
              <w:rPr>
                <w:w w:val="110"/>
                <w:sz w:val="16"/>
              </w:rPr>
              <w:t>1270</w:t>
            </w:r>
          </w:p>
        </w:tc>
        <w:tc>
          <w:tcPr>
            <w:tcW w:w="455" w:type="dxa"/>
          </w:tcPr>
          <w:p w14:paraId="344C8D5B" w14:textId="77777777" w:rsidR="00014511" w:rsidRDefault="00014511" w:rsidP="00B85B55">
            <w:pPr>
              <w:pStyle w:val="TableParagraph"/>
              <w:spacing w:before="7"/>
              <w:jc w:val="left"/>
              <w:rPr>
                <w:sz w:val="15"/>
              </w:rPr>
            </w:pPr>
          </w:p>
          <w:p w14:paraId="77D7B36C" w14:textId="77777777" w:rsidR="00014511" w:rsidRDefault="00014511" w:rsidP="00B85B55">
            <w:pPr>
              <w:pStyle w:val="TableParagraph"/>
              <w:spacing w:before="0"/>
              <w:ind w:left="32"/>
              <w:rPr>
                <w:sz w:val="16"/>
              </w:rPr>
            </w:pPr>
            <w:r>
              <w:rPr>
                <w:w w:val="111"/>
                <w:sz w:val="16"/>
              </w:rPr>
              <w:t>5</w:t>
            </w:r>
          </w:p>
        </w:tc>
        <w:tc>
          <w:tcPr>
            <w:tcW w:w="800" w:type="dxa"/>
          </w:tcPr>
          <w:p w14:paraId="290B2E7F" w14:textId="77777777" w:rsidR="00014511" w:rsidRDefault="00014511" w:rsidP="00B85B55">
            <w:pPr>
              <w:pStyle w:val="TableParagraph"/>
              <w:spacing w:before="7"/>
              <w:jc w:val="left"/>
              <w:rPr>
                <w:sz w:val="15"/>
              </w:rPr>
            </w:pPr>
          </w:p>
          <w:p w14:paraId="2D038625" w14:textId="77777777" w:rsidR="00014511" w:rsidRDefault="00014511" w:rsidP="00B85B55">
            <w:pPr>
              <w:pStyle w:val="TableParagraph"/>
              <w:spacing w:before="0"/>
              <w:ind w:left="223" w:right="189"/>
              <w:rPr>
                <w:sz w:val="16"/>
              </w:rPr>
            </w:pPr>
            <w:r>
              <w:rPr>
                <w:w w:val="110"/>
                <w:sz w:val="16"/>
              </w:rPr>
              <w:t>750</w:t>
            </w:r>
          </w:p>
        </w:tc>
        <w:tc>
          <w:tcPr>
            <w:tcW w:w="571" w:type="dxa"/>
          </w:tcPr>
          <w:p w14:paraId="7B3E0245" w14:textId="77777777" w:rsidR="00014511" w:rsidRDefault="00014511" w:rsidP="00B85B55">
            <w:pPr>
              <w:pStyle w:val="TableParagraph"/>
              <w:spacing w:before="7"/>
              <w:jc w:val="left"/>
              <w:rPr>
                <w:sz w:val="15"/>
              </w:rPr>
            </w:pPr>
          </w:p>
          <w:p w14:paraId="14EA0030" w14:textId="77777777" w:rsidR="00014511" w:rsidRDefault="00014511" w:rsidP="00B85B55">
            <w:pPr>
              <w:pStyle w:val="TableParagraph"/>
              <w:spacing w:before="0"/>
              <w:ind w:left="31"/>
              <w:rPr>
                <w:sz w:val="16"/>
              </w:rPr>
            </w:pPr>
            <w:r>
              <w:rPr>
                <w:w w:val="111"/>
                <w:sz w:val="16"/>
              </w:rPr>
              <w:t>2</w:t>
            </w:r>
          </w:p>
        </w:tc>
        <w:tc>
          <w:tcPr>
            <w:tcW w:w="611" w:type="dxa"/>
          </w:tcPr>
          <w:p w14:paraId="7015F34C" w14:textId="77777777" w:rsidR="00014511" w:rsidRDefault="00014511" w:rsidP="00B85B55">
            <w:pPr>
              <w:pStyle w:val="TableParagraph"/>
              <w:spacing w:before="7"/>
              <w:jc w:val="left"/>
              <w:rPr>
                <w:sz w:val="15"/>
              </w:rPr>
            </w:pPr>
          </w:p>
          <w:p w14:paraId="15239DDA" w14:textId="77777777" w:rsidR="00014511" w:rsidRDefault="00014511" w:rsidP="00B85B55">
            <w:pPr>
              <w:pStyle w:val="TableParagraph"/>
              <w:spacing w:before="0"/>
              <w:ind w:left="167"/>
              <w:jc w:val="left"/>
              <w:rPr>
                <w:sz w:val="16"/>
              </w:rPr>
            </w:pPr>
            <w:r>
              <w:rPr>
                <w:w w:val="110"/>
                <w:sz w:val="16"/>
              </w:rPr>
              <w:t>125</w:t>
            </w:r>
          </w:p>
        </w:tc>
        <w:tc>
          <w:tcPr>
            <w:tcW w:w="563" w:type="dxa"/>
          </w:tcPr>
          <w:p w14:paraId="126B75C3" w14:textId="77777777" w:rsidR="00014511" w:rsidRDefault="00014511" w:rsidP="00B85B55">
            <w:pPr>
              <w:pStyle w:val="TableParagraph"/>
              <w:spacing w:before="7"/>
              <w:jc w:val="left"/>
              <w:rPr>
                <w:sz w:val="15"/>
              </w:rPr>
            </w:pPr>
          </w:p>
          <w:p w14:paraId="3F916AD8" w14:textId="77777777" w:rsidR="00014511" w:rsidRDefault="00014511" w:rsidP="00B85B55">
            <w:pPr>
              <w:pStyle w:val="TableParagraph"/>
              <w:spacing w:before="0"/>
              <w:ind w:right="207"/>
              <w:jc w:val="right"/>
              <w:rPr>
                <w:sz w:val="16"/>
              </w:rPr>
            </w:pPr>
            <w:r>
              <w:rPr>
                <w:w w:val="111"/>
                <w:sz w:val="16"/>
              </w:rPr>
              <w:t>2</w:t>
            </w:r>
          </w:p>
        </w:tc>
        <w:tc>
          <w:tcPr>
            <w:tcW w:w="520" w:type="dxa"/>
          </w:tcPr>
          <w:p w14:paraId="48BCB25D" w14:textId="77777777" w:rsidR="00014511" w:rsidRDefault="00014511" w:rsidP="00B85B55">
            <w:pPr>
              <w:pStyle w:val="TableParagraph"/>
              <w:spacing w:before="7"/>
              <w:jc w:val="left"/>
              <w:rPr>
                <w:sz w:val="15"/>
              </w:rPr>
            </w:pPr>
          </w:p>
          <w:p w14:paraId="0A138815" w14:textId="77777777" w:rsidR="00014511" w:rsidRDefault="00014511" w:rsidP="00B85B55">
            <w:pPr>
              <w:pStyle w:val="TableParagraph"/>
              <w:spacing w:before="0"/>
              <w:ind w:left="117" w:right="60"/>
              <w:rPr>
                <w:sz w:val="16"/>
              </w:rPr>
            </w:pPr>
            <w:r>
              <w:rPr>
                <w:w w:val="110"/>
                <w:sz w:val="16"/>
              </w:rPr>
              <w:t>125</w:t>
            </w:r>
          </w:p>
        </w:tc>
        <w:tc>
          <w:tcPr>
            <w:tcW w:w="643" w:type="dxa"/>
          </w:tcPr>
          <w:p w14:paraId="2A584F7E" w14:textId="77777777" w:rsidR="00014511" w:rsidRDefault="00014511" w:rsidP="00B85B55">
            <w:pPr>
              <w:pStyle w:val="TableParagraph"/>
              <w:spacing w:before="7"/>
              <w:jc w:val="left"/>
              <w:rPr>
                <w:sz w:val="15"/>
              </w:rPr>
            </w:pPr>
          </w:p>
          <w:p w14:paraId="18EE61A7" w14:textId="77777777" w:rsidR="00014511" w:rsidRPr="006C62AC" w:rsidRDefault="00014511" w:rsidP="00B85B55">
            <w:pPr>
              <w:pStyle w:val="TableParagraph"/>
              <w:spacing w:before="0"/>
              <w:ind w:right="233"/>
              <w:jc w:val="right"/>
              <w:rPr>
                <w:sz w:val="16"/>
              </w:rPr>
            </w:pPr>
            <w:r>
              <w:rPr>
                <w:w w:val="111"/>
                <w:sz w:val="16"/>
              </w:rPr>
              <w:t>2</w:t>
            </w:r>
          </w:p>
        </w:tc>
        <w:tc>
          <w:tcPr>
            <w:tcW w:w="619" w:type="dxa"/>
          </w:tcPr>
          <w:p w14:paraId="0C250515" w14:textId="77777777" w:rsidR="00014511" w:rsidRDefault="00014511" w:rsidP="00B85B55">
            <w:pPr>
              <w:pStyle w:val="TableParagraph"/>
              <w:spacing w:before="7"/>
              <w:jc w:val="left"/>
              <w:rPr>
                <w:sz w:val="15"/>
              </w:rPr>
            </w:pPr>
          </w:p>
          <w:p w14:paraId="0340C010" w14:textId="77777777" w:rsidR="00014511" w:rsidRPr="006C62AC" w:rsidRDefault="00014511" w:rsidP="00B85B55">
            <w:pPr>
              <w:pStyle w:val="TableParagraph"/>
              <w:spacing w:before="0"/>
              <w:ind w:left="152" w:right="87"/>
              <w:rPr>
                <w:sz w:val="16"/>
              </w:rPr>
            </w:pPr>
            <w:r>
              <w:rPr>
                <w:w w:val="110"/>
                <w:sz w:val="16"/>
              </w:rPr>
              <w:t>75</w:t>
            </w:r>
          </w:p>
        </w:tc>
        <w:tc>
          <w:tcPr>
            <w:tcW w:w="511" w:type="dxa"/>
          </w:tcPr>
          <w:p w14:paraId="6614D996" w14:textId="77777777" w:rsidR="00014511" w:rsidRDefault="00014511" w:rsidP="00B85B55">
            <w:pPr>
              <w:pStyle w:val="TableParagraph"/>
              <w:spacing w:before="7"/>
              <w:jc w:val="left"/>
              <w:rPr>
                <w:sz w:val="15"/>
              </w:rPr>
            </w:pPr>
          </w:p>
          <w:p w14:paraId="48EC3D0A" w14:textId="77777777" w:rsidR="00014511" w:rsidRDefault="00014511" w:rsidP="00B85B55">
            <w:pPr>
              <w:pStyle w:val="TableParagraph"/>
              <w:spacing w:before="0"/>
              <w:ind w:right="167"/>
              <w:jc w:val="right"/>
              <w:rPr>
                <w:sz w:val="16"/>
              </w:rPr>
            </w:pPr>
            <w:r>
              <w:rPr>
                <w:w w:val="111"/>
                <w:sz w:val="16"/>
              </w:rPr>
              <w:t>2</w:t>
            </w:r>
          </w:p>
        </w:tc>
        <w:tc>
          <w:tcPr>
            <w:tcW w:w="723" w:type="dxa"/>
          </w:tcPr>
          <w:p w14:paraId="29EE888B" w14:textId="77777777" w:rsidR="00014511" w:rsidRDefault="00014511" w:rsidP="00B85B55">
            <w:pPr>
              <w:pStyle w:val="TableParagraph"/>
              <w:spacing w:before="7"/>
              <w:jc w:val="left"/>
              <w:rPr>
                <w:sz w:val="15"/>
              </w:rPr>
            </w:pPr>
          </w:p>
          <w:p w14:paraId="3EF90327" w14:textId="77777777" w:rsidR="00014511" w:rsidRDefault="00014511" w:rsidP="00B85B55">
            <w:pPr>
              <w:pStyle w:val="TableParagraph"/>
              <w:spacing w:before="0"/>
              <w:ind w:left="214" w:right="150"/>
              <w:rPr>
                <w:sz w:val="16"/>
              </w:rPr>
            </w:pPr>
            <w:r>
              <w:rPr>
                <w:w w:val="110"/>
                <w:sz w:val="16"/>
              </w:rPr>
              <w:t>75</w:t>
            </w:r>
          </w:p>
        </w:tc>
        <w:tc>
          <w:tcPr>
            <w:tcW w:w="507" w:type="dxa"/>
          </w:tcPr>
          <w:p w14:paraId="71FAD405" w14:textId="77777777" w:rsidR="00014511" w:rsidRDefault="00014511" w:rsidP="00B85B55">
            <w:pPr>
              <w:pStyle w:val="TableParagraph"/>
              <w:spacing w:before="7"/>
              <w:jc w:val="left"/>
              <w:rPr>
                <w:sz w:val="15"/>
              </w:rPr>
            </w:pPr>
          </w:p>
          <w:p w14:paraId="3EA4B063" w14:textId="77777777" w:rsidR="00014511" w:rsidRPr="006C62AC" w:rsidRDefault="00014511" w:rsidP="00B85B55">
            <w:pPr>
              <w:pStyle w:val="TableParagraph"/>
              <w:spacing w:before="0"/>
              <w:ind w:left="71"/>
              <w:rPr>
                <w:sz w:val="16"/>
              </w:rPr>
            </w:pPr>
            <w:r>
              <w:rPr>
                <w:w w:val="111"/>
                <w:sz w:val="16"/>
              </w:rPr>
              <w:t>3</w:t>
            </w:r>
          </w:p>
        </w:tc>
        <w:tc>
          <w:tcPr>
            <w:tcW w:w="567" w:type="dxa"/>
          </w:tcPr>
          <w:p w14:paraId="4F0FA772" w14:textId="77777777" w:rsidR="00014511" w:rsidRDefault="00014511" w:rsidP="00B85B55">
            <w:pPr>
              <w:pStyle w:val="TableParagraph"/>
              <w:spacing w:before="7"/>
              <w:jc w:val="left"/>
              <w:rPr>
                <w:sz w:val="15"/>
              </w:rPr>
            </w:pPr>
          </w:p>
          <w:p w14:paraId="2697A652" w14:textId="77777777" w:rsidR="00014511" w:rsidRPr="006C62AC" w:rsidRDefault="00014511" w:rsidP="00B85B55">
            <w:pPr>
              <w:pStyle w:val="TableParagraph"/>
              <w:spacing w:before="0"/>
              <w:ind w:left="202" w:right="120"/>
              <w:rPr>
                <w:sz w:val="16"/>
              </w:rPr>
            </w:pPr>
            <w:r>
              <w:rPr>
                <w:w w:val="110"/>
                <w:sz w:val="16"/>
              </w:rPr>
              <w:t>60</w:t>
            </w:r>
          </w:p>
        </w:tc>
        <w:tc>
          <w:tcPr>
            <w:tcW w:w="415" w:type="dxa"/>
            <w:gridSpan w:val="2"/>
          </w:tcPr>
          <w:p w14:paraId="22D44C77" w14:textId="77777777" w:rsidR="00014511" w:rsidRDefault="00014511" w:rsidP="00B85B55">
            <w:pPr>
              <w:pStyle w:val="TableParagraph"/>
              <w:spacing w:before="7"/>
              <w:jc w:val="left"/>
              <w:rPr>
                <w:sz w:val="15"/>
              </w:rPr>
            </w:pPr>
          </w:p>
          <w:p w14:paraId="45863F4E" w14:textId="77777777" w:rsidR="00014511" w:rsidRDefault="00014511" w:rsidP="00B85B55">
            <w:pPr>
              <w:pStyle w:val="TableParagraph"/>
              <w:spacing w:before="0"/>
              <w:ind w:left="87"/>
              <w:rPr>
                <w:sz w:val="16"/>
              </w:rPr>
            </w:pPr>
            <w:r>
              <w:rPr>
                <w:w w:val="111"/>
                <w:sz w:val="16"/>
              </w:rPr>
              <w:t>2</w:t>
            </w:r>
          </w:p>
        </w:tc>
        <w:tc>
          <w:tcPr>
            <w:tcW w:w="664" w:type="dxa"/>
            <w:gridSpan w:val="2"/>
          </w:tcPr>
          <w:p w14:paraId="4A377784" w14:textId="77777777" w:rsidR="00014511" w:rsidRDefault="00014511" w:rsidP="00B85B55">
            <w:pPr>
              <w:pStyle w:val="TableParagraph"/>
              <w:spacing w:before="7"/>
              <w:jc w:val="left"/>
              <w:rPr>
                <w:sz w:val="15"/>
              </w:rPr>
            </w:pPr>
          </w:p>
          <w:p w14:paraId="4CF0D72C" w14:textId="77777777" w:rsidR="00014511" w:rsidRDefault="00014511" w:rsidP="00B85B55">
            <w:pPr>
              <w:pStyle w:val="TableParagraph"/>
              <w:spacing w:before="0"/>
              <w:ind w:right="182"/>
              <w:jc w:val="right"/>
              <w:rPr>
                <w:sz w:val="16"/>
              </w:rPr>
            </w:pPr>
            <w:r>
              <w:rPr>
                <w:w w:val="110"/>
                <w:sz w:val="16"/>
              </w:rPr>
              <w:t>50</w:t>
            </w:r>
          </w:p>
        </w:tc>
        <w:tc>
          <w:tcPr>
            <w:tcW w:w="511" w:type="dxa"/>
            <w:gridSpan w:val="2"/>
          </w:tcPr>
          <w:p w14:paraId="4E7B931E" w14:textId="77777777" w:rsidR="00014511" w:rsidRDefault="00014511" w:rsidP="00B85B55">
            <w:pPr>
              <w:pStyle w:val="TableParagraph"/>
              <w:spacing w:before="7"/>
              <w:jc w:val="left"/>
              <w:rPr>
                <w:sz w:val="15"/>
              </w:rPr>
            </w:pPr>
          </w:p>
          <w:p w14:paraId="75C7C175" w14:textId="77777777" w:rsidR="00014511" w:rsidRDefault="00014511" w:rsidP="00B85B55">
            <w:pPr>
              <w:pStyle w:val="TableParagraph"/>
              <w:spacing w:before="0"/>
              <w:ind w:left="90"/>
              <w:rPr>
                <w:sz w:val="16"/>
              </w:rPr>
            </w:pPr>
            <w:r>
              <w:rPr>
                <w:w w:val="111"/>
                <w:sz w:val="16"/>
              </w:rPr>
              <w:t>1</w:t>
            </w:r>
          </w:p>
        </w:tc>
        <w:tc>
          <w:tcPr>
            <w:tcW w:w="603" w:type="dxa"/>
            <w:gridSpan w:val="2"/>
          </w:tcPr>
          <w:p w14:paraId="0B55A45C" w14:textId="77777777" w:rsidR="00014511" w:rsidRDefault="00014511" w:rsidP="00B85B55">
            <w:pPr>
              <w:pStyle w:val="TableParagraph"/>
              <w:spacing w:before="7"/>
              <w:jc w:val="left"/>
              <w:rPr>
                <w:sz w:val="15"/>
              </w:rPr>
            </w:pPr>
          </w:p>
          <w:p w14:paraId="6F8F24D3" w14:textId="77777777" w:rsidR="00014511" w:rsidRDefault="00014511" w:rsidP="00B85B55">
            <w:pPr>
              <w:pStyle w:val="TableParagraph"/>
              <w:spacing w:before="0"/>
              <w:ind w:right="200"/>
              <w:jc w:val="right"/>
              <w:rPr>
                <w:sz w:val="16"/>
              </w:rPr>
            </w:pPr>
            <w:r>
              <w:rPr>
                <w:w w:val="111"/>
                <w:sz w:val="16"/>
              </w:rPr>
              <w:t>5</w:t>
            </w:r>
          </w:p>
        </w:tc>
        <w:tc>
          <w:tcPr>
            <w:tcW w:w="483" w:type="dxa"/>
            <w:gridSpan w:val="2"/>
          </w:tcPr>
          <w:p w14:paraId="6184B6D3" w14:textId="77777777" w:rsidR="00014511" w:rsidRDefault="00014511" w:rsidP="00B85B55">
            <w:pPr>
              <w:pStyle w:val="TableParagraph"/>
              <w:spacing w:before="7"/>
              <w:jc w:val="left"/>
              <w:rPr>
                <w:sz w:val="15"/>
              </w:rPr>
            </w:pPr>
          </w:p>
          <w:p w14:paraId="3B66A660" w14:textId="77777777" w:rsidR="00014511" w:rsidRDefault="00014511" w:rsidP="00B85B55">
            <w:pPr>
              <w:pStyle w:val="TableParagraph"/>
              <w:spacing w:before="0"/>
              <w:ind w:right="135"/>
              <w:jc w:val="right"/>
              <w:rPr>
                <w:sz w:val="16"/>
              </w:rPr>
            </w:pPr>
            <w:r>
              <w:rPr>
                <w:w w:val="111"/>
                <w:sz w:val="16"/>
              </w:rPr>
              <w:t>1</w:t>
            </w:r>
          </w:p>
        </w:tc>
        <w:tc>
          <w:tcPr>
            <w:tcW w:w="675" w:type="dxa"/>
            <w:gridSpan w:val="2"/>
          </w:tcPr>
          <w:p w14:paraId="6C099607" w14:textId="77777777" w:rsidR="00014511" w:rsidRDefault="00014511" w:rsidP="00B85B55">
            <w:pPr>
              <w:pStyle w:val="TableParagraph"/>
              <w:spacing w:before="7"/>
              <w:jc w:val="left"/>
              <w:rPr>
                <w:sz w:val="15"/>
              </w:rPr>
            </w:pPr>
          </w:p>
          <w:p w14:paraId="46CD6CA0" w14:textId="77777777" w:rsidR="00014511" w:rsidRDefault="00014511" w:rsidP="00B85B55">
            <w:pPr>
              <w:pStyle w:val="TableParagraph"/>
              <w:spacing w:before="0"/>
              <w:ind w:right="234"/>
              <w:jc w:val="right"/>
              <w:rPr>
                <w:sz w:val="16"/>
              </w:rPr>
            </w:pPr>
            <w:r>
              <w:rPr>
                <w:w w:val="111"/>
                <w:sz w:val="16"/>
              </w:rPr>
              <w:t>5</w:t>
            </w:r>
          </w:p>
        </w:tc>
      </w:tr>
      <w:tr w:rsidR="00014511" w14:paraId="57BAFED0" w14:textId="77777777" w:rsidTr="000D0CFB">
        <w:trPr>
          <w:trHeight w:val="283"/>
        </w:trPr>
        <w:tc>
          <w:tcPr>
            <w:tcW w:w="414" w:type="dxa"/>
            <w:tcBorders>
              <w:right w:val="single" w:sz="6" w:space="0" w:color="000000"/>
            </w:tcBorders>
            <w:vAlign w:val="center"/>
          </w:tcPr>
          <w:p w14:paraId="74F5AC8F" w14:textId="3B2F9084" w:rsidR="00014511" w:rsidRPr="00503D09" w:rsidRDefault="00503D09" w:rsidP="00B85B55">
            <w:pPr>
              <w:pStyle w:val="TableParagraph"/>
              <w:spacing w:before="7"/>
              <w:rPr>
                <w:color w:val="1F497D" w:themeColor="text2"/>
                <w:sz w:val="15"/>
              </w:rPr>
            </w:pPr>
            <w:r w:rsidRPr="00503D09">
              <w:rPr>
                <w:color w:val="1F497D" w:themeColor="text2"/>
                <w:sz w:val="15"/>
              </w:rPr>
              <w:lastRenderedPageBreak/>
              <w:t>13</w:t>
            </w:r>
          </w:p>
        </w:tc>
        <w:tc>
          <w:tcPr>
            <w:tcW w:w="3286" w:type="dxa"/>
            <w:tcBorders>
              <w:left w:val="single" w:sz="6" w:space="0" w:color="000000"/>
            </w:tcBorders>
            <w:shd w:val="clear" w:color="auto" w:fill="auto"/>
          </w:tcPr>
          <w:p w14:paraId="0FE9D4BA" w14:textId="5A5ECBA3" w:rsidR="00014511" w:rsidRPr="00B56413" w:rsidRDefault="00014511" w:rsidP="00B85B55">
            <w:pPr>
              <w:pStyle w:val="TableParagraph"/>
              <w:spacing w:before="94" w:line="235" w:lineRule="auto"/>
              <w:ind w:left="110" w:right="133"/>
              <w:jc w:val="left"/>
              <w:rPr>
                <w:color w:val="0070C0"/>
                <w:w w:val="115"/>
                <w:sz w:val="16"/>
              </w:rPr>
            </w:pPr>
            <w:r w:rsidRPr="00B56413">
              <w:rPr>
                <w:color w:val="0070C0"/>
                <w:w w:val="115"/>
                <w:sz w:val="16"/>
              </w:rPr>
              <w:t xml:space="preserve">Analis Kebijakan </w:t>
            </w:r>
            <w:r w:rsidR="0099756E">
              <w:rPr>
                <w:color w:val="0070C0"/>
                <w:w w:val="115"/>
                <w:sz w:val="16"/>
              </w:rPr>
              <w:t xml:space="preserve">Ahli </w:t>
            </w:r>
            <w:r w:rsidRPr="00B56413">
              <w:rPr>
                <w:color w:val="0070C0"/>
                <w:w w:val="115"/>
                <w:sz w:val="16"/>
              </w:rPr>
              <w:t>Madya</w:t>
            </w:r>
          </w:p>
        </w:tc>
        <w:tc>
          <w:tcPr>
            <w:tcW w:w="856" w:type="dxa"/>
            <w:shd w:val="clear" w:color="auto" w:fill="auto"/>
          </w:tcPr>
          <w:p w14:paraId="189290E8" w14:textId="77777777" w:rsidR="00014511" w:rsidRPr="00B56413" w:rsidRDefault="00014511" w:rsidP="00B85B55">
            <w:pPr>
              <w:pStyle w:val="TableParagraph"/>
              <w:spacing w:before="55"/>
              <w:ind w:left="36"/>
              <w:rPr>
                <w:color w:val="0070C0"/>
                <w:sz w:val="16"/>
              </w:rPr>
            </w:pPr>
            <w:r w:rsidRPr="00B56413">
              <w:rPr>
                <w:color w:val="0070C0"/>
                <w:w w:val="111"/>
                <w:sz w:val="16"/>
              </w:rPr>
              <w:t>12</w:t>
            </w:r>
          </w:p>
        </w:tc>
        <w:tc>
          <w:tcPr>
            <w:tcW w:w="855" w:type="dxa"/>
            <w:shd w:val="clear" w:color="auto" w:fill="auto"/>
          </w:tcPr>
          <w:p w14:paraId="49CDC3A3" w14:textId="77777777" w:rsidR="00014511" w:rsidRPr="00B56413" w:rsidRDefault="00014511" w:rsidP="00B85B55">
            <w:pPr>
              <w:pStyle w:val="TableParagraph"/>
              <w:spacing w:before="55"/>
              <w:ind w:left="220" w:right="177"/>
              <w:rPr>
                <w:color w:val="0070C0"/>
                <w:sz w:val="16"/>
              </w:rPr>
            </w:pPr>
            <w:r w:rsidRPr="00B56413">
              <w:rPr>
                <w:color w:val="0070C0"/>
                <w:w w:val="110"/>
                <w:sz w:val="16"/>
              </w:rPr>
              <w:t>2135</w:t>
            </w:r>
          </w:p>
        </w:tc>
        <w:tc>
          <w:tcPr>
            <w:tcW w:w="455" w:type="dxa"/>
            <w:shd w:val="clear" w:color="auto" w:fill="auto"/>
          </w:tcPr>
          <w:p w14:paraId="75D71642" w14:textId="77777777" w:rsidR="00014511" w:rsidRPr="00B56413" w:rsidRDefault="00014511" w:rsidP="00B85B55">
            <w:pPr>
              <w:pStyle w:val="TableParagraph"/>
              <w:spacing w:before="55"/>
              <w:ind w:left="32"/>
              <w:rPr>
                <w:color w:val="0070C0"/>
                <w:sz w:val="16"/>
              </w:rPr>
            </w:pPr>
            <w:r w:rsidRPr="00B56413">
              <w:rPr>
                <w:color w:val="0070C0"/>
                <w:w w:val="111"/>
                <w:sz w:val="16"/>
              </w:rPr>
              <w:t>6</w:t>
            </w:r>
          </w:p>
        </w:tc>
        <w:tc>
          <w:tcPr>
            <w:tcW w:w="800" w:type="dxa"/>
            <w:shd w:val="clear" w:color="auto" w:fill="auto"/>
          </w:tcPr>
          <w:p w14:paraId="577DDE35" w14:textId="77777777" w:rsidR="00014511" w:rsidRPr="00B56413" w:rsidRDefault="00014511" w:rsidP="00B85B55">
            <w:pPr>
              <w:pStyle w:val="TableParagraph"/>
              <w:spacing w:before="55"/>
              <w:ind w:left="223" w:right="189"/>
              <w:rPr>
                <w:color w:val="0070C0"/>
                <w:sz w:val="16"/>
              </w:rPr>
            </w:pPr>
            <w:r w:rsidRPr="00B56413">
              <w:rPr>
                <w:color w:val="0070C0"/>
                <w:w w:val="110"/>
                <w:sz w:val="16"/>
              </w:rPr>
              <w:t>950</w:t>
            </w:r>
          </w:p>
        </w:tc>
        <w:tc>
          <w:tcPr>
            <w:tcW w:w="571" w:type="dxa"/>
            <w:shd w:val="clear" w:color="auto" w:fill="auto"/>
          </w:tcPr>
          <w:p w14:paraId="12C27764" w14:textId="77777777" w:rsidR="00014511" w:rsidRPr="00B56413" w:rsidRDefault="00014511" w:rsidP="00B85B55">
            <w:pPr>
              <w:pStyle w:val="TableParagraph"/>
              <w:spacing w:before="55"/>
              <w:ind w:left="31"/>
              <w:rPr>
                <w:color w:val="0070C0"/>
                <w:sz w:val="16"/>
              </w:rPr>
            </w:pPr>
            <w:r w:rsidRPr="00B56413">
              <w:rPr>
                <w:color w:val="0070C0"/>
                <w:w w:val="111"/>
                <w:sz w:val="16"/>
              </w:rPr>
              <w:t>4</w:t>
            </w:r>
          </w:p>
        </w:tc>
        <w:tc>
          <w:tcPr>
            <w:tcW w:w="611" w:type="dxa"/>
            <w:shd w:val="clear" w:color="auto" w:fill="auto"/>
          </w:tcPr>
          <w:p w14:paraId="496AEC87" w14:textId="77777777" w:rsidR="00014511" w:rsidRPr="00B56413" w:rsidRDefault="00014511" w:rsidP="00B85B55">
            <w:pPr>
              <w:pStyle w:val="TableParagraph"/>
              <w:spacing w:before="55"/>
              <w:ind w:left="167"/>
              <w:jc w:val="left"/>
              <w:rPr>
                <w:color w:val="0070C0"/>
                <w:sz w:val="16"/>
              </w:rPr>
            </w:pPr>
            <w:r w:rsidRPr="00B56413">
              <w:rPr>
                <w:color w:val="0070C0"/>
                <w:w w:val="110"/>
                <w:sz w:val="16"/>
              </w:rPr>
              <w:t>450</w:t>
            </w:r>
          </w:p>
        </w:tc>
        <w:tc>
          <w:tcPr>
            <w:tcW w:w="563" w:type="dxa"/>
            <w:shd w:val="clear" w:color="auto" w:fill="auto"/>
          </w:tcPr>
          <w:p w14:paraId="2600CF89" w14:textId="77777777" w:rsidR="00014511" w:rsidRPr="00B56413" w:rsidRDefault="00014511" w:rsidP="00B85B55">
            <w:pPr>
              <w:pStyle w:val="TableParagraph"/>
              <w:spacing w:before="55"/>
              <w:ind w:right="207"/>
              <w:jc w:val="right"/>
              <w:rPr>
                <w:color w:val="0070C0"/>
                <w:sz w:val="16"/>
              </w:rPr>
            </w:pPr>
            <w:r w:rsidRPr="00B56413">
              <w:rPr>
                <w:color w:val="0070C0"/>
                <w:w w:val="111"/>
                <w:sz w:val="16"/>
              </w:rPr>
              <w:t>3</w:t>
            </w:r>
          </w:p>
        </w:tc>
        <w:tc>
          <w:tcPr>
            <w:tcW w:w="520" w:type="dxa"/>
            <w:shd w:val="clear" w:color="auto" w:fill="auto"/>
          </w:tcPr>
          <w:p w14:paraId="0826821B" w14:textId="77777777" w:rsidR="00014511" w:rsidRPr="00B56413" w:rsidRDefault="00014511" w:rsidP="00B85B55">
            <w:pPr>
              <w:pStyle w:val="TableParagraph"/>
              <w:spacing w:before="55"/>
              <w:ind w:left="117" w:right="60"/>
              <w:rPr>
                <w:color w:val="0070C0"/>
                <w:sz w:val="16"/>
              </w:rPr>
            </w:pPr>
            <w:r w:rsidRPr="00B56413">
              <w:rPr>
                <w:color w:val="0070C0"/>
                <w:w w:val="110"/>
                <w:sz w:val="16"/>
              </w:rPr>
              <w:t>275</w:t>
            </w:r>
          </w:p>
        </w:tc>
        <w:tc>
          <w:tcPr>
            <w:tcW w:w="643" w:type="dxa"/>
            <w:shd w:val="clear" w:color="auto" w:fill="auto"/>
          </w:tcPr>
          <w:p w14:paraId="4859F649" w14:textId="77777777" w:rsidR="00014511" w:rsidRPr="00B56413" w:rsidRDefault="00014511" w:rsidP="00B85B55">
            <w:pPr>
              <w:pStyle w:val="TableParagraph"/>
              <w:spacing w:before="55"/>
              <w:ind w:right="233"/>
              <w:jc w:val="right"/>
              <w:rPr>
                <w:color w:val="0070C0"/>
                <w:sz w:val="16"/>
              </w:rPr>
            </w:pPr>
            <w:r w:rsidRPr="00B56413">
              <w:rPr>
                <w:color w:val="0070C0"/>
                <w:w w:val="111"/>
                <w:sz w:val="16"/>
              </w:rPr>
              <w:t>4</w:t>
            </w:r>
          </w:p>
        </w:tc>
        <w:tc>
          <w:tcPr>
            <w:tcW w:w="619" w:type="dxa"/>
            <w:shd w:val="clear" w:color="auto" w:fill="auto"/>
          </w:tcPr>
          <w:p w14:paraId="3E4A3C5D" w14:textId="77777777" w:rsidR="00014511" w:rsidRPr="00B56413" w:rsidRDefault="00014511" w:rsidP="00B85B55">
            <w:pPr>
              <w:pStyle w:val="TableParagraph"/>
              <w:spacing w:before="55"/>
              <w:ind w:left="152" w:right="87"/>
              <w:rPr>
                <w:color w:val="0070C0"/>
                <w:sz w:val="16"/>
              </w:rPr>
            </w:pPr>
            <w:r w:rsidRPr="00B56413">
              <w:rPr>
                <w:color w:val="0070C0"/>
                <w:w w:val="110"/>
                <w:sz w:val="16"/>
              </w:rPr>
              <w:t>225</w:t>
            </w:r>
          </w:p>
        </w:tc>
        <w:tc>
          <w:tcPr>
            <w:tcW w:w="511" w:type="dxa"/>
            <w:shd w:val="clear" w:color="auto" w:fill="auto"/>
          </w:tcPr>
          <w:p w14:paraId="40FAA090" w14:textId="77777777" w:rsidR="00014511" w:rsidRPr="00B56413" w:rsidRDefault="00014511" w:rsidP="00B85B55">
            <w:pPr>
              <w:pStyle w:val="TableParagraph"/>
              <w:spacing w:before="55"/>
              <w:ind w:right="167"/>
              <w:jc w:val="right"/>
              <w:rPr>
                <w:color w:val="0070C0"/>
                <w:sz w:val="16"/>
              </w:rPr>
            </w:pPr>
            <w:r w:rsidRPr="00B56413">
              <w:rPr>
                <w:color w:val="0070C0"/>
                <w:w w:val="111"/>
                <w:sz w:val="16"/>
              </w:rPr>
              <w:t>3</w:t>
            </w:r>
          </w:p>
        </w:tc>
        <w:tc>
          <w:tcPr>
            <w:tcW w:w="723" w:type="dxa"/>
            <w:shd w:val="clear" w:color="auto" w:fill="auto"/>
          </w:tcPr>
          <w:p w14:paraId="69EE99EA" w14:textId="77777777" w:rsidR="00014511" w:rsidRPr="00B56413" w:rsidRDefault="00014511" w:rsidP="00B85B55">
            <w:pPr>
              <w:pStyle w:val="TableParagraph"/>
              <w:spacing w:before="55"/>
              <w:ind w:left="219" w:right="150"/>
              <w:rPr>
                <w:color w:val="0070C0"/>
                <w:sz w:val="16"/>
              </w:rPr>
            </w:pPr>
            <w:r w:rsidRPr="00B56413">
              <w:rPr>
                <w:color w:val="0070C0"/>
                <w:w w:val="110"/>
                <w:sz w:val="16"/>
              </w:rPr>
              <w:t>150</w:t>
            </w:r>
          </w:p>
        </w:tc>
        <w:tc>
          <w:tcPr>
            <w:tcW w:w="507" w:type="dxa"/>
            <w:shd w:val="clear" w:color="auto" w:fill="auto"/>
          </w:tcPr>
          <w:p w14:paraId="01938B8A" w14:textId="77777777" w:rsidR="00014511" w:rsidRPr="00B56413" w:rsidRDefault="00014511" w:rsidP="00B85B55">
            <w:pPr>
              <w:pStyle w:val="TableParagraph"/>
              <w:spacing w:before="55"/>
              <w:ind w:left="71"/>
              <w:rPr>
                <w:color w:val="0070C0"/>
                <w:sz w:val="16"/>
              </w:rPr>
            </w:pPr>
            <w:r w:rsidRPr="00B56413">
              <w:rPr>
                <w:color w:val="0070C0"/>
                <w:w w:val="111"/>
                <w:sz w:val="16"/>
              </w:rPr>
              <w:t>2</w:t>
            </w:r>
          </w:p>
        </w:tc>
        <w:tc>
          <w:tcPr>
            <w:tcW w:w="585" w:type="dxa"/>
            <w:gridSpan w:val="2"/>
            <w:shd w:val="clear" w:color="auto" w:fill="auto"/>
          </w:tcPr>
          <w:p w14:paraId="145CE555" w14:textId="77777777" w:rsidR="00014511" w:rsidRPr="00B56413" w:rsidRDefault="00014511" w:rsidP="00B85B55">
            <w:pPr>
              <w:pStyle w:val="TableParagraph"/>
              <w:spacing w:before="55"/>
              <w:ind w:left="202" w:right="120"/>
              <w:rPr>
                <w:color w:val="0070C0"/>
                <w:sz w:val="16"/>
              </w:rPr>
            </w:pPr>
            <w:r w:rsidRPr="00B56413">
              <w:rPr>
                <w:color w:val="0070C0"/>
                <w:w w:val="110"/>
                <w:sz w:val="16"/>
              </w:rPr>
              <w:t>25</w:t>
            </w:r>
          </w:p>
        </w:tc>
        <w:tc>
          <w:tcPr>
            <w:tcW w:w="415" w:type="dxa"/>
            <w:gridSpan w:val="2"/>
            <w:shd w:val="clear" w:color="auto" w:fill="auto"/>
          </w:tcPr>
          <w:p w14:paraId="4AD6AA32" w14:textId="77777777" w:rsidR="00014511" w:rsidRPr="00B56413" w:rsidRDefault="00014511" w:rsidP="00B85B55">
            <w:pPr>
              <w:pStyle w:val="TableParagraph"/>
              <w:spacing w:before="55"/>
              <w:ind w:left="87"/>
              <w:rPr>
                <w:color w:val="0070C0"/>
                <w:sz w:val="16"/>
              </w:rPr>
            </w:pPr>
            <w:r w:rsidRPr="00B56413">
              <w:rPr>
                <w:color w:val="0070C0"/>
                <w:w w:val="111"/>
                <w:sz w:val="16"/>
              </w:rPr>
              <w:t>2</w:t>
            </w:r>
          </w:p>
        </w:tc>
        <w:tc>
          <w:tcPr>
            <w:tcW w:w="664" w:type="dxa"/>
            <w:gridSpan w:val="2"/>
            <w:shd w:val="clear" w:color="auto" w:fill="auto"/>
          </w:tcPr>
          <w:p w14:paraId="284C2DF9" w14:textId="77777777" w:rsidR="00014511" w:rsidRPr="00B56413" w:rsidRDefault="00014511" w:rsidP="00B85B55">
            <w:pPr>
              <w:pStyle w:val="TableParagraph"/>
              <w:spacing w:before="55"/>
              <w:ind w:right="182"/>
              <w:jc w:val="right"/>
              <w:rPr>
                <w:color w:val="0070C0"/>
                <w:sz w:val="16"/>
              </w:rPr>
            </w:pPr>
            <w:r w:rsidRPr="00B56413">
              <w:rPr>
                <w:color w:val="0070C0"/>
                <w:w w:val="110"/>
                <w:sz w:val="16"/>
              </w:rPr>
              <w:t>50</w:t>
            </w:r>
          </w:p>
        </w:tc>
        <w:tc>
          <w:tcPr>
            <w:tcW w:w="511" w:type="dxa"/>
            <w:gridSpan w:val="2"/>
            <w:shd w:val="clear" w:color="auto" w:fill="auto"/>
          </w:tcPr>
          <w:p w14:paraId="0D8C7789" w14:textId="77777777" w:rsidR="00014511" w:rsidRPr="00B56413" w:rsidRDefault="00014511" w:rsidP="00B85B55">
            <w:pPr>
              <w:pStyle w:val="TableParagraph"/>
              <w:spacing w:before="55"/>
              <w:ind w:left="90"/>
              <w:rPr>
                <w:color w:val="0070C0"/>
                <w:sz w:val="16"/>
              </w:rPr>
            </w:pPr>
            <w:r w:rsidRPr="00B56413">
              <w:rPr>
                <w:color w:val="0070C0"/>
                <w:w w:val="111"/>
                <w:sz w:val="16"/>
              </w:rPr>
              <w:t>1</w:t>
            </w:r>
          </w:p>
        </w:tc>
        <w:tc>
          <w:tcPr>
            <w:tcW w:w="603" w:type="dxa"/>
            <w:gridSpan w:val="2"/>
            <w:shd w:val="clear" w:color="auto" w:fill="auto"/>
          </w:tcPr>
          <w:p w14:paraId="60D28095" w14:textId="77777777" w:rsidR="00014511" w:rsidRPr="00B56413" w:rsidRDefault="00014511" w:rsidP="00B85B55">
            <w:pPr>
              <w:pStyle w:val="TableParagraph"/>
              <w:spacing w:before="55"/>
              <w:ind w:right="200"/>
              <w:jc w:val="right"/>
              <w:rPr>
                <w:color w:val="0070C0"/>
                <w:sz w:val="16"/>
              </w:rPr>
            </w:pPr>
            <w:r w:rsidRPr="00B56413">
              <w:rPr>
                <w:color w:val="0070C0"/>
                <w:w w:val="111"/>
                <w:sz w:val="16"/>
              </w:rPr>
              <w:t>5</w:t>
            </w:r>
          </w:p>
        </w:tc>
        <w:tc>
          <w:tcPr>
            <w:tcW w:w="483" w:type="dxa"/>
            <w:gridSpan w:val="2"/>
            <w:shd w:val="clear" w:color="auto" w:fill="auto"/>
          </w:tcPr>
          <w:p w14:paraId="069BCEB7" w14:textId="77777777" w:rsidR="00014511" w:rsidRPr="00B56413" w:rsidRDefault="00014511" w:rsidP="00B85B55">
            <w:pPr>
              <w:pStyle w:val="TableParagraph"/>
              <w:spacing w:before="55"/>
              <w:ind w:right="135"/>
              <w:jc w:val="right"/>
              <w:rPr>
                <w:color w:val="0070C0"/>
                <w:sz w:val="16"/>
              </w:rPr>
            </w:pPr>
            <w:r w:rsidRPr="00B56413">
              <w:rPr>
                <w:color w:val="0070C0"/>
                <w:w w:val="111"/>
                <w:sz w:val="16"/>
              </w:rPr>
              <w:t>1</w:t>
            </w:r>
          </w:p>
        </w:tc>
        <w:tc>
          <w:tcPr>
            <w:tcW w:w="680" w:type="dxa"/>
            <w:gridSpan w:val="2"/>
            <w:shd w:val="clear" w:color="auto" w:fill="auto"/>
          </w:tcPr>
          <w:p w14:paraId="2255FC41" w14:textId="77777777" w:rsidR="00014511" w:rsidRPr="00B56413" w:rsidRDefault="00014511" w:rsidP="00B85B55">
            <w:pPr>
              <w:pStyle w:val="TableParagraph"/>
              <w:spacing w:before="55"/>
              <w:ind w:right="234"/>
              <w:jc w:val="right"/>
              <w:rPr>
                <w:color w:val="0070C0"/>
                <w:sz w:val="16"/>
              </w:rPr>
            </w:pPr>
            <w:r w:rsidRPr="00B56413">
              <w:rPr>
                <w:color w:val="0070C0"/>
                <w:w w:val="111"/>
                <w:sz w:val="16"/>
              </w:rPr>
              <w:t>5</w:t>
            </w:r>
          </w:p>
        </w:tc>
      </w:tr>
      <w:tr w:rsidR="00014511" w14:paraId="1B0F0977" w14:textId="77777777" w:rsidTr="000D0CFB">
        <w:trPr>
          <w:trHeight w:val="283"/>
        </w:trPr>
        <w:tc>
          <w:tcPr>
            <w:tcW w:w="414" w:type="dxa"/>
            <w:tcBorders>
              <w:right w:val="single" w:sz="6" w:space="0" w:color="000000"/>
            </w:tcBorders>
            <w:vAlign w:val="center"/>
          </w:tcPr>
          <w:p w14:paraId="3BCE4A0E" w14:textId="520FBBE0" w:rsidR="00014511" w:rsidRPr="00503D09" w:rsidRDefault="00503D09" w:rsidP="00B85B55">
            <w:pPr>
              <w:pStyle w:val="TableParagraph"/>
              <w:spacing w:before="7"/>
              <w:rPr>
                <w:color w:val="1F497D" w:themeColor="text2"/>
                <w:sz w:val="15"/>
              </w:rPr>
            </w:pPr>
            <w:r w:rsidRPr="00503D09">
              <w:rPr>
                <w:color w:val="1F497D" w:themeColor="text2"/>
                <w:sz w:val="15"/>
              </w:rPr>
              <w:t>14</w:t>
            </w:r>
          </w:p>
        </w:tc>
        <w:tc>
          <w:tcPr>
            <w:tcW w:w="3286" w:type="dxa"/>
            <w:tcBorders>
              <w:left w:val="single" w:sz="6" w:space="0" w:color="000000"/>
            </w:tcBorders>
            <w:shd w:val="clear" w:color="auto" w:fill="auto"/>
          </w:tcPr>
          <w:p w14:paraId="73FBC26A" w14:textId="5067A8E1" w:rsidR="00014511" w:rsidRPr="00B56413" w:rsidRDefault="00014511" w:rsidP="00B85B55">
            <w:pPr>
              <w:pStyle w:val="TableParagraph"/>
              <w:spacing w:before="94" w:line="235" w:lineRule="auto"/>
              <w:ind w:left="110" w:right="133"/>
              <w:jc w:val="left"/>
              <w:rPr>
                <w:color w:val="0070C0"/>
                <w:w w:val="115"/>
                <w:sz w:val="16"/>
              </w:rPr>
            </w:pPr>
            <w:r w:rsidRPr="00B56413">
              <w:rPr>
                <w:color w:val="0070C0"/>
                <w:w w:val="115"/>
                <w:sz w:val="16"/>
              </w:rPr>
              <w:t xml:space="preserve">Analis Kebijakan </w:t>
            </w:r>
            <w:r w:rsidR="00503D09">
              <w:rPr>
                <w:color w:val="0070C0"/>
                <w:w w:val="115"/>
                <w:sz w:val="16"/>
              </w:rPr>
              <w:t xml:space="preserve">Ahli </w:t>
            </w:r>
            <w:r w:rsidRPr="00B56413">
              <w:rPr>
                <w:color w:val="0070C0"/>
                <w:w w:val="115"/>
                <w:sz w:val="16"/>
              </w:rPr>
              <w:t>Muda</w:t>
            </w:r>
          </w:p>
        </w:tc>
        <w:tc>
          <w:tcPr>
            <w:tcW w:w="856" w:type="dxa"/>
            <w:shd w:val="clear" w:color="auto" w:fill="auto"/>
          </w:tcPr>
          <w:p w14:paraId="1C5E59B7" w14:textId="77777777" w:rsidR="00014511" w:rsidRPr="00B56413" w:rsidRDefault="00014511" w:rsidP="00B85B55">
            <w:pPr>
              <w:pStyle w:val="TableParagraph"/>
              <w:spacing w:before="55"/>
              <w:ind w:left="36"/>
              <w:rPr>
                <w:color w:val="0070C0"/>
                <w:sz w:val="16"/>
              </w:rPr>
            </w:pPr>
            <w:r w:rsidRPr="00B56413">
              <w:rPr>
                <w:color w:val="0070C0"/>
                <w:w w:val="111"/>
                <w:sz w:val="16"/>
              </w:rPr>
              <w:t>10</w:t>
            </w:r>
          </w:p>
        </w:tc>
        <w:tc>
          <w:tcPr>
            <w:tcW w:w="855" w:type="dxa"/>
            <w:shd w:val="clear" w:color="auto" w:fill="auto"/>
          </w:tcPr>
          <w:p w14:paraId="6AA48909" w14:textId="77777777" w:rsidR="00014511" w:rsidRPr="00B56413" w:rsidRDefault="00014511" w:rsidP="00B85B55">
            <w:pPr>
              <w:pStyle w:val="TableParagraph"/>
              <w:spacing w:before="55"/>
              <w:ind w:left="220" w:right="177"/>
              <w:rPr>
                <w:color w:val="0070C0"/>
                <w:sz w:val="16"/>
              </w:rPr>
            </w:pPr>
            <w:r w:rsidRPr="00B56413">
              <w:rPr>
                <w:color w:val="0070C0"/>
                <w:w w:val="110"/>
                <w:sz w:val="16"/>
              </w:rPr>
              <w:t>1735</w:t>
            </w:r>
          </w:p>
        </w:tc>
        <w:tc>
          <w:tcPr>
            <w:tcW w:w="455" w:type="dxa"/>
            <w:shd w:val="clear" w:color="auto" w:fill="auto"/>
          </w:tcPr>
          <w:p w14:paraId="452A0A04" w14:textId="77777777" w:rsidR="00014511" w:rsidRPr="00B56413" w:rsidRDefault="00014511" w:rsidP="00B85B55">
            <w:pPr>
              <w:pStyle w:val="TableParagraph"/>
              <w:spacing w:before="55"/>
              <w:ind w:left="32"/>
              <w:rPr>
                <w:color w:val="0070C0"/>
                <w:sz w:val="16"/>
              </w:rPr>
            </w:pPr>
            <w:r w:rsidRPr="00B56413">
              <w:rPr>
                <w:color w:val="0070C0"/>
                <w:w w:val="111"/>
                <w:sz w:val="16"/>
              </w:rPr>
              <w:t>6</w:t>
            </w:r>
          </w:p>
        </w:tc>
        <w:tc>
          <w:tcPr>
            <w:tcW w:w="800" w:type="dxa"/>
            <w:shd w:val="clear" w:color="auto" w:fill="auto"/>
          </w:tcPr>
          <w:p w14:paraId="78CF1CEF" w14:textId="77777777" w:rsidR="00014511" w:rsidRPr="00B56413" w:rsidRDefault="00014511" w:rsidP="00B85B55">
            <w:pPr>
              <w:pStyle w:val="TableParagraph"/>
              <w:spacing w:before="55"/>
              <w:ind w:left="223" w:right="189"/>
              <w:rPr>
                <w:color w:val="0070C0"/>
                <w:sz w:val="16"/>
              </w:rPr>
            </w:pPr>
            <w:r w:rsidRPr="00B56413">
              <w:rPr>
                <w:color w:val="0070C0"/>
                <w:w w:val="110"/>
                <w:sz w:val="16"/>
              </w:rPr>
              <w:t>950</w:t>
            </w:r>
          </w:p>
        </w:tc>
        <w:tc>
          <w:tcPr>
            <w:tcW w:w="571" w:type="dxa"/>
            <w:shd w:val="clear" w:color="auto" w:fill="auto"/>
          </w:tcPr>
          <w:p w14:paraId="3C95E2BA" w14:textId="77777777" w:rsidR="00014511" w:rsidRPr="00B56413" w:rsidRDefault="00014511" w:rsidP="00B85B55">
            <w:pPr>
              <w:pStyle w:val="TableParagraph"/>
              <w:spacing w:before="55"/>
              <w:ind w:left="31"/>
              <w:rPr>
                <w:color w:val="0070C0"/>
                <w:sz w:val="16"/>
              </w:rPr>
            </w:pPr>
            <w:r w:rsidRPr="00B56413">
              <w:rPr>
                <w:color w:val="0070C0"/>
                <w:w w:val="111"/>
                <w:sz w:val="16"/>
              </w:rPr>
              <w:t>3</w:t>
            </w:r>
          </w:p>
        </w:tc>
        <w:tc>
          <w:tcPr>
            <w:tcW w:w="611" w:type="dxa"/>
            <w:shd w:val="clear" w:color="auto" w:fill="auto"/>
          </w:tcPr>
          <w:p w14:paraId="5D27D49B" w14:textId="77777777" w:rsidR="00014511" w:rsidRPr="00B56413" w:rsidRDefault="00014511" w:rsidP="00B85B55">
            <w:pPr>
              <w:pStyle w:val="TableParagraph"/>
              <w:spacing w:before="55"/>
              <w:ind w:left="167"/>
              <w:jc w:val="left"/>
              <w:rPr>
                <w:color w:val="0070C0"/>
                <w:sz w:val="16"/>
              </w:rPr>
            </w:pPr>
            <w:r w:rsidRPr="00B56413">
              <w:rPr>
                <w:color w:val="0070C0"/>
                <w:w w:val="110"/>
                <w:sz w:val="16"/>
              </w:rPr>
              <w:t>275</w:t>
            </w:r>
          </w:p>
        </w:tc>
        <w:tc>
          <w:tcPr>
            <w:tcW w:w="563" w:type="dxa"/>
            <w:shd w:val="clear" w:color="auto" w:fill="auto"/>
          </w:tcPr>
          <w:p w14:paraId="5C1432BF" w14:textId="77777777" w:rsidR="00014511" w:rsidRPr="00B56413" w:rsidRDefault="00014511" w:rsidP="00B85B55">
            <w:pPr>
              <w:pStyle w:val="TableParagraph"/>
              <w:spacing w:before="55"/>
              <w:ind w:right="207"/>
              <w:jc w:val="right"/>
              <w:rPr>
                <w:color w:val="0070C0"/>
                <w:sz w:val="16"/>
              </w:rPr>
            </w:pPr>
            <w:r w:rsidRPr="00B56413">
              <w:rPr>
                <w:color w:val="0070C0"/>
                <w:w w:val="111"/>
                <w:sz w:val="16"/>
              </w:rPr>
              <w:t>2</w:t>
            </w:r>
          </w:p>
        </w:tc>
        <w:tc>
          <w:tcPr>
            <w:tcW w:w="520" w:type="dxa"/>
            <w:shd w:val="clear" w:color="auto" w:fill="auto"/>
          </w:tcPr>
          <w:p w14:paraId="0DEBAD92" w14:textId="77777777" w:rsidR="00014511" w:rsidRPr="00B56413" w:rsidRDefault="00014511" w:rsidP="00B85B55">
            <w:pPr>
              <w:pStyle w:val="TableParagraph"/>
              <w:spacing w:before="55"/>
              <w:ind w:left="117" w:right="60"/>
              <w:rPr>
                <w:color w:val="0070C0"/>
                <w:sz w:val="16"/>
              </w:rPr>
            </w:pPr>
            <w:r w:rsidRPr="00B56413">
              <w:rPr>
                <w:color w:val="0070C0"/>
                <w:w w:val="110"/>
                <w:sz w:val="16"/>
              </w:rPr>
              <w:t>125</w:t>
            </w:r>
          </w:p>
        </w:tc>
        <w:tc>
          <w:tcPr>
            <w:tcW w:w="643" w:type="dxa"/>
            <w:shd w:val="clear" w:color="auto" w:fill="auto"/>
          </w:tcPr>
          <w:p w14:paraId="256E67E6" w14:textId="77777777" w:rsidR="00014511" w:rsidRPr="00B56413" w:rsidRDefault="00014511" w:rsidP="00B85B55">
            <w:pPr>
              <w:pStyle w:val="TableParagraph"/>
              <w:spacing w:before="55"/>
              <w:ind w:right="233"/>
              <w:jc w:val="right"/>
              <w:rPr>
                <w:color w:val="0070C0"/>
                <w:sz w:val="16"/>
              </w:rPr>
            </w:pPr>
            <w:r w:rsidRPr="00B56413">
              <w:rPr>
                <w:color w:val="0070C0"/>
                <w:w w:val="111"/>
                <w:sz w:val="16"/>
              </w:rPr>
              <w:t>3</w:t>
            </w:r>
          </w:p>
        </w:tc>
        <w:tc>
          <w:tcPr>
            <w:tcW w:w="619" w:type="dxa"/>
            <w:shd w:val="clear" w:color="auto" w:fill="auto"/>
          </w:tcPr>
          <w:p w14:paraId="17949C54" w14:textId="77777777" w:rsidR="00014511" w:rsidRPr="00B56413" w:rsidRDefault="00014511" w:rsidP="00B85B55">
            <w:pPr>
              <w:pStyle w:val="TableParagraph"/>
              <w:spacing w:before="55"/>
              <w:ind w:left="152" w:right="87"/>
              <w:rPr>
                <w:color w:val="0070C0"/>
                <w:sz w:val="16"/>
              </w:rPr>
            </w:pPr>
            <w:r w:rsidRPr="00B56413">
              <w:rPr>
                <w:color w:val="0070C0"/>
                <w:w w:val="110"/>
                <w:sz w:val="16"/>
              </w:rPr>
              <w:t>150</w:t>
            </w:r>
          </w:p>
        </w:tc>
        <w:tc>
          <w:tcPr>
            <w:tcW w:w="511" w:type="dxa"/>
            <w:shd w:val="clear" w:color="auto" w:fill="auto"/>
          </w:tcPr>
          <w:p w14:paraId="3B3DF7B7" w14:textId="77777777" w:rsidR="00014511" w:rsidRPr="00B56413" w:rsidRDefault="00014511" w:rsidP="00B85B55">
            <w:pPr>
              <w:pStyle w:val="TableParagraph"/>
              <w:spacing w:before="55"/>
              <w:ind w:right="167"/>
              <w:jc w:val="right"/>
              <w:rPr>
                <w:color w:val="0070C0"/>
                <w:sz w:val="16"/>
              </w:rPr>
            </w:pPr>
            <w:r w:rsidRPr="00B56413">
              <w:rPr>
                <w:color w:val="0070C0"/>
                <w:w w:val="111"/>
                <w:sz w:val="16"/>
              </w:rPr>
              <w:t>3</w:t>
            </w:r>
          </w:p>
        </w:tc>
        <w:tc>
          <w:tcPr>
            <w:tcW w:w="723" w:type="dxa"/>
            <w:shd w:val="clear" w:color="auto" w:fill="auto"/>
          </w:tcPr>
          <w:p w14:paraId="5354FFF8" w14:textId="77777777" w:rsidR="00014511" w:rsidRPr="00B56413" w:rsidRDefault="00014511" w:rsidP="00B85B55">
            <w:pPr>
              <w:pStyle w:val="TableParagraph"/>
              <w:spacing w:before="55"/>
              <w:ind w:left="219" w:right="150"/>
              <w:rPr>
                <w:color w:val="0070C0"/>
                <w:sz w:val="16"/>
              </w:rPr>
            </w:pPr>
            <w:r w:rsidRPr="00B56413">
              <w:rPr>
                <w:color w:val="0070C0"/>
                <w:w w:val="110"/>
                <w:sz w:val="16"/>
              </w:rPr>
              <w:t>150</w:t>
            </w:r>
          </w:p>
        </w:tc>
        <w:tc>
          <w:tcPr>
            <w:tcW w:w="507" w:type="dxa"/>
            <w:shd w:val="clear" w:color="auto" w:fill="auto"/>
          </w:tcPr>
          <w:p w14:paraId="7EECBAC9" w14:textId="77777777" w:rsidR="00014511" w:rsidRPr="00B56413" w:rsidRDefault="00014511" w:rsidP="00B85B55">
            <w:pPr>
              <w:pStyle w:val="TableParagraph"/>
              <w:spacing w:before="55"/>
              <w:ind w:left="71"/>
              <w:rPr>
                <w:color w:val="0070C0"/>
                <w:sz w:val="16"/>
              </w:rPr>
            </w:pPr>
            <w:r w:rsidRPr="00B56413">
              <w:rPr>
                <w:color w:val="0070C0"/>
                <w:w w:val="111"/>
                <w:sz w:val="16"/>
              </w:rPr>
              <w:t>2</w:t>
            </w:r>
          </w:p>
        </w:tc>
        <w:tc>
          <w:tcPr>
            <w:tcW w:w="585" w:type="dxa"/>
            <w:gridSpan w:val="2"/>
            <w:shd w:val="clear" w:color="auto" w:fill="auto"/>
          </w:tcPr>
          <w:p w14:paraId="5AC6AE39" w14:textId="77777777" w:rsidR="00014511" w:rsidRPr="00B56413" w:rsidRDefault="00014511" w:rsidP="00B85B55">
            <w:pPr>
              <w:pStyle w:val="TableParagraph"/>
              <w:spacing w:before="55"/>
              <w:ind w:left="202" w:right="120"/>
              <w:rPr>
                <w:color w:val="0070C0"/>
                <w:sz w:val="16"/>
              </w:rPr>
            </w:pPr>
            <w:r w:rsidRPr="00B56413">
              <w:rPr>
                <w:color w:val="0070C0"/>
                <w:w w:val="110"/>
                <w:sz w:val="16"/>
              </w:rPr>
              <w:t>25</w:t>
            </w:r>
          </w:p>
        </w:tc>
        <w:tc>
          <w:tcPr>
            <w:tcW w:w="415" w:type="dxa"/>
            <w:gridSpan w:val="2"/>
            <w:shd w:val="clear" w:color="auto" w:fill="auto"/>
          </w:tcPr>
          <w:p w14:paraId="1316AEA1" w14:textId="77777777" w:rsidR="00014511" w:rsidRPr="00B56413" w:rsidRDefault="00014511" w:rsidP="00B85B55">
            <w:pPr>
              <w:pStyle w:val="TableParagraph"/>
              <w:spacing w:before="55"/>
              <w:ind w:left="87"/>
              <w:rPr>
                <w:color w:val="0070C0"/>
                <w:sz w:val="16"/>
              </w:rPr>
            </w:pPr>
            <w:r w:rsidRPr="00B56413">
              <w:rPr>
                <w:color w:val="0070C0"/>
                <w:w w:val="111"/>
                <w:sz w:val="16"/>
              </w:rPr>
              <w:t>2</w:t>
            </w:r>
          </w:p>
        </w:tc>
        <w:tc>
          <w:tcPr>
            <w:tcW w:w="664" w:type="dxa"/>
            <w:gridSpan w:val="2"/>
            <w:shd w:val="clear" w:color="auto" w:fill="auto"/>
          </w:tcPr>
          <w:p w14:paraId="68361BDF" w14:textId="77777777" w:rsidR="00014511" w:rsidRPr="00B56413" w:rsidRDefault="00014511" w:rsidP="00B85B55">
            <w:pPr>
              <w:pStyle w:val="TableParagraph"/>
              <w:spacing w:before="55"/>
              <w:ind w:right="182"/>
              <w:jc w:val="right"/>
              <w:rPr>
                <w:color w:val="0070C0"/>
                <w:sz w:val="16"/>
              </w:rPr>
            </w:pPr>
            <w:r w:rsidRPr="00B56413">
              <w:rPr>
                <w:color w:val="0070C0"/>
                <w:w w:val="110"/>
                <w:sz w:val="16"/>
              </w:rPr>
              <w:t>50</w:t>
            </w:r>
          </w:p>
        </w:tc>
        <w:tc>
          <w:tcPr>
            <w:tcW w:w="511" w:type="dxa"/>
            <w:gridSpan w:val="2"/>
            <w:shd w:val="clear" w:color="auto" w:fill="auto"/>
          </w:tcPr>
          <w:p w14:paraId="7ED81B7D" w14:textId="77777777" w:rsidR="00014511" w:rsidRPr="00B56413" w:rsidRDefault="00014511" w:rsidP="00B85B55">
            <w:pPr>
              <w:pStyle w:val="TableParagraph"/>
              <w:spacing w:before="55"/>
              <w:ind w:left="90"/>
              <w:rPr>
                <w:color w:val="0070C0"/>
                <w:sz w:val="16"/>
              </w:rPr>
            </w:pPr>
            <w:r w:rsidRPr="00B56413">
              <w:rPr>
                <w:color w:val="0070C0"/>
                <w:w w:val="111"/>
                <w:sz w:val="16"/>
              </w:rPr>
              <w:t>1</w:t>
            </w:r>
          </w:p>
        </w:tc>
        <w:tc>
          <w:tcPr>
            <w:tcW w:w="603" w:type="dxa"/>
            <w:gridSpan w:val="2"/>
            <w:shd w:val="clear" w:color="auto" w:fill="auto"/>
          </w:tcPr>
          <w:p w14:paraId="43A396AD" w14:textId="77777777" w:rsidR="00014511" w:rsidRPr="00B56413" w:rsidRDefault="00014511" w:rsidP="00B85B55">
            <w:pPr>
              <w:pStyle w:val="TableParagraph"/>
              <w:spacing w:before="55"/>
              <w:ind w:right="200"/>
              <w:jc w:val="right"/>
              <w:rPr>
                <w:color w:val="0070C0"/>
                <w:sz w:val="16"/>
              </w:rPr>
            </w:pPr>
            <w:r w:rsidRPr="00B56413">
              <w:rPr>
                <w:color w:val="0070C0"/>
                <w:w w:val="111"/>
                <w:sz w:val="16"/>
              </w:rPr>
              <w:t>5</w:t>
            </w:r>
          </w:p>
        </w:tc>
        <w:tc>
          <w:tcPr>
            <w:tcW w:w="483" w:type="dxa"/>
            <w:gridSpan w:val="2"/>
            <w:shd w:val="clear" w:color="auto" w:fill="auto"/>
          </w:tcPr>
          <w:p w14:paraId="75D845E2" w14:textId="77777777" w:rsidR="00014511" w:rsidRPr="00B56413" w:rsidRDefault="00014511" w:rsidP="00B85B55">
            <w:pPr>
              <w:pStyle w:val="TableParagraph"/>
              <w:spacing w:before="55"/>
              <w:ind w:right="135"/>
              <w:jc w:val="right"/>
              <w:rPr>
                <w:color w:val="0070C0"/>
                <w:sz w:val="16"/>
              </w:rPr>
            </w:pPr>
            <w:r w:rsidRPr="00B56413">
              <w:rPr>
                <w:color w:val="0070C0"/>
                <w:w w:val="111"/>
                <w:sz w:val="16"/>
              </w:rPr>
              <w:t>1</w:t>
            </w:r>
          </w:p>
        </w:tc>
        <w:tc>
          <w:tcPr>
            <w:tcW w:w="680" w:type="dxa"/>
            <w:gridSpan w:val="2"/>
            <w:shd w:val="clear" w:color="auto" w:fill="auto"/>
          </w:tcPr>
          <w:p w14:paraId="04FDE38B" w14:textId="77777777" w:rsidR="00014511" w:rsidRPr="00B56413" w:rsidRDefault="00014511" w:rsidP="00B85B55">
            <w:pPr>
              <w:pStyle w:val="TableParagraph"/>
              <w:spacing w:before="55"/>
              <w:ind w:right="234"/>
              <w:jc w:val="right"/>
              <w:rPr>
                <w:color w:val="0070C0"/>
                <w:sz w:val="16"/>
              </w:rPr>
            </w:pPr>
            <w:r w:rsidRPr="00B56413">
              <w:rPr>
                <w:color w:val="0070C0"/>
                <w:w w:val="111"/>
                <w:sz w:val="16"/>
              </w:rPr>
              <w:t>5</w:t>
            </w:r>
          </w:p>
        </w:tc>
      </w:tr>
      <w:tr w:rsidR="00014511" w14:paraId="04D7AEE1" w14:textId="77777777" w:rsidTr="000D0CFB">
        <w:trPr>
          <w:trHeight w:val="283"/>
        </w:trPr>
        <w:tc>
          <w:tcPr>
            <w:tcW w:w="414" w:type="dxa"/>
            <w:tcBorders>
              <w:right w:val="single" w:sz="6" w:space="0" w:color="000000"/>
            </w:tcBorders>
            <w:vAlign w:val="center"/>
          </w:tcPr>
          <w:p w14:paraId="2AEAD606" w14:textId="720E4130" w:rsidR="00014511" w:rsidRPr="00F54BCB" w:rsidRDefault="00503D09" w:rsidP="00B85B55">
            <w:pPr>
              <w:pStyle w:val="TableParagraph"/>
              <w:spacing w:before="7"/>
              <w:rPr>
                <w:sz w:val="15"/>
              </w:rPr>
            </w:pPr>
            <w:r>
              <w:rPr>
                <w:sz w:val="15"/>
              </w:rPr>
              <w:t>15</w:t>
            </w:r>
          </w:p>
        </w:tc>
        <w:tc>
          <w:tcPr>
            <w:tcW w:w="3286" w:type="dxa"/>
            <w:tcBorders>
              <w:left w:val="single" w:sz="6" w:space="0" w:color="000000"/>
            </w:tcBorders>
            <w:shd w:val="clear" w:color="auto" w:fill="FFFFFF" w:themeFill="background1"/>
          </w:tcPr>
          <w:p w14:paraId="0E217C13" w14:textId="06412D50" w:rsidR="00014511" w:rsidRPr="00564B1C" w:rsidRDefault="00014511" w:rsidP="00B85B55">
            <w:pPr>
              <w:pStyle w:val="TableParagraph"/>
              <w:spacing w:before="94" w:line="235" w:lineRule="auto"/>
              <w:ind w:left="110" w:right="133"/>
              <w:jc w:val="left"/>
              <w:rPr>
                <w:w w:val="115"/>
                <w:sz w:val="16"/>
              </w:rPr>
            </w:pPr>
            <w:r>
              <w:rPr>
                <w:w w:val="115"/>
                <w:sz w:val="16"/>
              </w:rPr>
              <w:t xml:space="preserve">Analis Kebijakan </w:t>
            </w:r>
            <w:r w:rsidR="00503D09">
              <w:rPr>
                <w:w w:val="115"/>
                <w:sz w:val="16"/>
              </w:rPr>
              <w:t xml:space="preserve">Ahli </w:t>
            </w:r>
            <w:r>
              <w:rPr>
                <w:w w:val="115"/>
                <w:sz w:val="16"/>
              </w:rPr>
              <w:t>Pertama</w:t>
            </w:r>
          </w:p>
        </w:tc>
        <w:tc>
          <w:tcPr>
            <w:tcW w:w="856" w:type="dxa"/>
          </w:tcPr>
          <w:p w14:paraId="35A19ADA" w14:textId="77777777" w:rsidR="00014511" w:rsidRPr="00564B1C" w:rsidRDefault="00014511" w:rsidP="00B85B55">
            <w:pPr>
              <w:pStyle w:val="TableParagraph"/>
              <w:spacing w:before="55"/>
              <w:ind w:left="36"/>
              <w:rPr>
                <w:sz w:val="16"/>
              </w:rPr>
            </w:pPr>
            <w:r>
              <w:rPr>
                <w:w w:val="111"/>
                <w:sz w:val="16"/>
              </w:rPr>
              <w:t>8</w:t>
            </w:r>
          </w:p>
        </w:tc>
        <w:tc>
          <w:tcPr>
            <w:tcW w:w="855" w:type="dxa"/>
          </w:tcPr>
          <w:p w14:paraId="13BE6EA5" w14:textId="77777777" w:rsidR="00014511" w:rsidRPr="00564B1C" w:rsidRDefault="00014511" w:rsidP="00B85B55">
            <w:pPr>
              <w:pStyle w:val="TableParagraph"/>
              <w:spacing w:before="55"/>
              <w:ind w:left="220" w:right="177"/>
              <w:rPr>
                <w:sz w:val="16"/>
              </w:rPr>
            </w:pPr>
            <w:r>
              <w:rPr>
                <w:w w:val="110"/>
                <w:sz w:val="16"/>
              </w:rPr>
              <w:t>1280</w:t>
            </w:r>
          </w:p>
        </w:tc>
        <w:tc>
          <w:tcPr>
            <w:tcW w:w="455" w:type="dxa"/>
          </w:tcPr>
          <w:p w14:paraId="0BA7746E" w14:textId="77777777" w:rsidR="00014511" w:rsidRDefault="00014511" w:rsidP="00B85B55">
            <w:pPr>
              <w:pStyle w:val="TableParagraph"/>
              <w:spacing w:before="55"/>
              <w:ind w:left="32"/>
              <w:rPr>
                <w:sz w:val="16"/>
              </w:rPr>
            </w:pPr>
            <w:r>
              <w:rPr>
                <w:w w:val="111"/>
                <w:sz w:val="16"/>
              </w:rPr>
              <w:t>5</w:t>
            </w:r>
          </w:p>
        </w:tc>
        <w:tc>
          <w:tcPr>
            <w:tcW w:w="800" w:type="dxa"/>
          </w:tcPr>
          <w:p w14:paraId="322A5430" w14:textId="77777777" w:rsidR="00014511" w:rsidRDefault="00014511" w:rsidP="00B85B55">
            <w:pPr>
              <w:pStyle w:val="TableParagraph"/>
              <w:spacing w:before="55"/>
              <w:ind w:left="223" w:right="189"/>
              <w:rPr>
                <w:sz w:val="16"/>
              </w:rPr>
            </w:pPr>
            <w:r>
              <w:rPr>
                <w:w w:val="110"/>
                <w:sz w:val="16"/>
              </w:rPr>
              <w:t>750</w:t>
            </w:r>
          </w:p>
        </w:tc>
        <w:tc>
          <w:tcPr>
            <w:tcW w:w="571" w:type="dxa"/>
          </w:tcPr>
          <w:p w14:paraId="1CEC8012" w14:textId="77777777" w:rsidR="00014511" w:rsidRDefault="00014511" w:rsidP="00B85B55">
            <w:pPr>
              <w:pStyle w:val="TableParagraph"/>
              <w:spacing w:before="55"/>
              <w:ind w:left="31"/>
              <w:rPr>
                <w:sz w:val="16"/>
              </w:rPr>
            </w:pPr>
            <w:r>
              <w:rPr>
                <w:w w:val="111"/>
                <w:sz w:val="16"/>
              </w:rPr>
              <w:t>2</w:t>
            </w:r>
          </w:p>
        </w:tc>
        <w:tc>
          <w:tcPr>
            <w:tcW w:w="611" w:type="dxa"/>
          </w:tcPr>
          <w:p w14:paraId="37F9E2B8" w14:textId="77777777" w:rsidR="00014511" w:rsidRDefault="00014511" w:rsidP="00B85B55">
            <w:pPr>
              <w:pStyle w:val="TableParagraph"/>
              <w:spacing w:before="55"/>
              <w:ind w:left="167"/>
              <w:jc w:val="left"/>
              <w:rPr>
                <w:sz w:val="16"/>
              </w:rPr>
            </w:pPr>
            <w:r>
              <w:rPr>
                <w:w w:val="110"/>
                <w:sz w:val="16"/>
              </w:rPr>
              <w:t>125</w:t>
            </w:r>
          </w:p>
        </w:tc>
        <w:tc>
          <w:tcPr>
            <w:tcW w:w="563" w:type="dxa"/>
          </w:tcPr>
          <w:p w14:paraId="087B7ED2" w14:textId="77777777" w:rsidR="00014511" w:rsidRDefault="00014511" w:rsidP="00B85B55">
            <w:pPr>
              <w:pStyle w:val="TableParagraph"/>
              <w:spacing w:before="55"/>
              <w:ind w:right="207"/>
              <w:jc w:val="right"/>
              <w:rPr>
                <w:sz w:val="16"/>
              </w:rPr>
            </w:pPr>
            <w:r>
              <w:rPr>
                <w:w w:val="111"/>
                <w:sz w:val="16"/>
              </w:rPr>
              <w:t>2</w:t>
            </w:r>
          </w:p>
        </w:tc>
        <w:tc>
          <w:tcPr>
            <w:tcW w:w="520" w:type="dxa"/>
          </w:tcPr>
          <w:p w14:paraId="04BCE6D4" w14:textId="77777777" w:rsidR="00014511" w:rsidRDefault="00014511" w:rsidP="00B85B55">
            <w:pPr>
              <w:pStyle w:val="TableParagraph"/>
              <w:spacing w:before="55"/>
              <w:ind w:left="117" w:right="60"/>
              <w:rPr>
                <w:sz w:val="16"/>
              </w:rPr>
            </w:pPr>
            <w:r>
              <w:rPr>
                <w:w w:val="110"/>
                <w:sz w:val="16"/>
              </w:rPr>
              <w:t>125</w:t>
            </w:r>
          </w:p>
        </w:tc>
        <w:tc>
          <w:tcPr>
            <w:tcW w:w="643" w:type="dxa"/>
          </w:tcPr>
          <w:p w14:paraId="5DF010C1" w14:textId="77777777" w:rsidR="00014511" w:rsidRDefault="00014511" w:rsidP="00B85B55">
            <w:pPr>
              <w:pStyle w:val="TableParagraph"/>
              <w:spacing w:before="55"/>
              <w:ind w:right="233"/>
              <w:jc w:val="right"/>
              <w:rPr>
                <w:sz w:val="16"/>
              </w:rPr>
            </w:pPr>
            <w:r>
              <w:rPr>
                <w:w w:val="111"/>
                <w:sz w:val="16"/>
              </w:rPr>
              <w:t>3</w:t>
            </w:r>
          </w:p>
        </w:tc>
        <w:tc>
          <w:tcPr>
            <w:tcW w:w="619" w:type="dxa"/>
          </w:tcPr>
          <w:p w14:paraId="5DBFAFBA" w14:textId="77777777" w:rsidR="00014511" w:rsidRDefault="00014511" w:rsidP="00B85B55">
            <w:pPr>
              <w:pStyle w:val="TableParagraph"/>
              <w:spacing w:before="55"/>
              <w:ind w:left="152" w:right="87"/>
              <w:rPr>
                <w:sz w:val="16"/>
              </w:rPr>
            </w:pPr>
            <w:r>
              <w:rPr>
                <w:w w:val="110"/>
                <w:sz w:val="16"/>
              </w:rPr>
              <w:t>150</w:t>
            </w:r>
          </w:p>
        </w:tc>
        <w:tc>
          <w:tcPr>
            <w:tcW w:w="511" w:type="dxa"/>
          </w:tcPr>
          <w:p w14:paraId="1DC556D4" w14:textId="77777777" w:rsidR="00014511" w:rsidRPr="006A7C45" w:rsidRDefault="00014511" w:rsidP="00B85B55">
            <w:pPr>
              <w:pStyle w:val="TableParagraph"/>
              <w:spacing w:before="55"/>
              <w:ind w:right="167"/>
              <w:jc w:val="right"/>
              <w:rPr>
                <w:sz w:val="16"/>
              </w:rPr>
            </w:pPr>
            <w:r>
              <w:rPr>
                <w:w w:val="111"/>
                <w:sz w:val="16"/>
              </w:rPr>
              <w:t>2</w:t>
            </w:r>
          </w:p>
        </w:tc>
        <w:tc>
          <w:tcPr>
            <w:tcW w:w="723" w:type="dxa"/>
          </w:tcPr>
          <w:p w14:paraId="36A0B7D7" w14:textId="77777777" w:rsidR="00014511" w:rsidRPr="006A7C45" w:rsidRDefault="00014511" w:rsidP="00B85B55">
            <w:pPr>
              <w:pStyle w:val="TableParagraph"/>
              <w:spacing w:before="55"/>
              <w:ind w:left="219" w:right="150"/>
              <w:rPr>
                <w:sz w:val="16"/>
              </w:rPr>
            </w:pPr>
            <w:r>
              <w:rPr>
                <w:w w:val="110"/>
                <w:sz w:val="16"/>
              </w:rPr>
              <w:t>75</w:t>
            </w:r>
          </w:p>
        </w:tc>
        <w:tc>
          <w:tcPr>
            <w:tcW w:w="507" w:type="dxa"/>
          </w:tcPr>
          <w:p w14:paraId="4EB98F1E" w14:textId="77777777" w:rsidR="00014511" w:rsidRDefault="00014511" w:rsidP="00B85B55">
            <w:pPr>
              <w:pStyle w:val="TableParagraph"/>
              <w:spacing w:before="55"/>
              <w:ind w:left="71"/>
              <w:rPr>
                <w:sz w:val="16"/>
              </w:rPr>
            </w:pPr>
            <w:r>
              <w:rPr>
                <w:w w:val="111"/>
                <w:sz w:val="16"/>
              </w:rPr>
              <w:t>2</w:t>
            </w:r>
          </w:p>
        </w:tc>
        <w:tc>
          <w:tcPr>
            <w:tcW w:w="585" w:type="dxa"/>
            <w:gridSpan w:val="2"/>
          </w:tcPr>
          <w:p w14:paraId="3FB44DD6"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031ADFB7" w14:textId="77777777" w:rsidR="00014511" w:rsidRDefault="00014511" w:rsidP="00B85B55">
            <w:pPr>
              <w:pStyle w:val="TableParagraph"/>
              <w:spacing w:before="55"/>
              <w:ind w:left="87"/>
              <w:rPr>
                <w:sz w:val="16"/>
              </w:rPr>
            </w:pPr>
            <w:r>
              <w:rPr>
                <w:w w:val="111"/>
                <w:sz w:val="16"/>
              </w:rPr>
              <w:t>1</w:t>
            </w:r>
          </w:p>
        </w:tc>
        <w:tc>
          <w:tcPr>
            <w:tcW w:w="664" w:type="dxa"/>
            <w:gridSpan w:val="2"/>
          </w:tcPr>
          <w:p w14:paraId="39052235"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14FE23F9" w14:textId="77777777" w:rsidR="00014511" w:rsidRDefault="00014511" w:rsidP="00B85B55">
            <w:pPr>
              <w:pStyle w:val="TableParagraph"/>
              <w:spacing w:before="55"/>
              <w:ind w:left="90"/>
              <w:rPr>
                <w:sz w:val="16"/>
              </w:rPr>
            </w:pPr>
            <w:r>
              <w:rPr>
                <w:w w:val="111"/>
                <w:sz w:val="16"/>
              </w:rPr>
              <w:t>1</w:t>
            </w:r>
          </w:p>
        </w:tc>
        <w:tc>
          <w:tcPr>
            <w:tcW w:w="603" w:type="dxa"/>
            <w:gridSpan w:val="2"/>
          </w:tcPr>
          <w:p w14:paraId="74B6D455"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24FCA8A8" w14:textId="77777777" w:rsidR="00014511" w:rsidRDefault="00014511" w:rsidP="00B85B55">
            <w:pPr>
              <w:pStyle w:val="TableParagraph"/>
              <w:spacing w:before="55"/>
              <w:ind w:right="135"/>
              <w:jc w:val="right"/>
              <w:rPr>
                <w:sz w:val="16"/>
              </w:rPr>
            </w:pPr>
            <w:r>
              <w:rPr>
                <w:w w:val="111"/>
                <w:sz w:val="16"/>
              </w:rPr>
              <w:t>1</w:t>
            </w:r>
          </w:p>
        </w:tc>
        <w:tc>
          <w:tcPr>
            <w:tcW w:w="680" w:type="dxa"/>
            <w:gridSpan w:val="2"/>
          </w:tcPr>
          <w:p w14:paraId="0BDEFE8A" w14:textId="77777777" w:rsidR="00014511" w:rsidRDefault="00014511" w:rsidP="00B85B55">
            <w:pPr>
              <w:pStyle w:val="TableParagraph"/>
              <w:spacing w:before="55"/>
              <w:ind w:right="234"/>
              <w:jc w:val="right"/>
              <w:rPr>
                <w:sz w:val="16"/>
              </w:rPr>
            </w:pPr>
            <w:r>
              <w:rPr>
                <w:w w:val="111"/>
                <w:sz w:val="16"/>
              </w:rPr>
              <w:t>5</w:t>
            </w:r>
          </w:p>
        </w:tc>
      </w:tr>
      <w:tr w:rsidR="00014511" w14:paraId="6CD4442B" w14:textId="77777777" w:rsidTr="000D0CFB">
        <w:trPr>
          <w:trHeight w:val="283"/>
        </w:trPr>
        <w:tc>
          <w:tcPr>
            <w:tcW w:w="414" w:type="dxa"/>
            <w:tcBorders>
              <w:right w:val="single" w:sz="6" w:space="0" w:color="000000"/>
            </w:tcBorders>
            <w:vAlign w:val="center"/>
          </w:tcPr>
          <w:p w14:paraId="615CB0CC" w14:textId="03149993" w:rsidR="00014511" w:rsidRPr="00F54BCB" w:rsidRDefault="00503D09" w:rsidP="00B85B55">
            <w:pPr>
              <w:pStyle w:val="TableParagraph"/>
              <w:spacing w:before="7"/>
              <w:rPr>
                <w:sz w:val="15"/>
              </w:rPr>
            </w:pPr>
            <w:r w:rsidRPr="00503D09">
              <w:rPr>
                <w:color w:val="1F497D" w:themeColor="text2"/>
                <w:sz w:val="15"/>
              </w:rPr>
              <w:t>16</w:t>
            </w:r>
          </w:p>
        </w:tc>
        <w:tc>
          <w:tcPr>
            <w:tcW w:w="3286" w:type="dxa"/>
            <w:tcBorders>
              <w:left w:val="single" w:sz="6" w:space="0" w:color="000000"/>
            </w:tcBorders>
            <w:shd w:val="clear" w:color="auto" w:fill="auto"/>
          </w:tcPr>
          <w:p w14:paraId="3BF771C1" w14:textId="3C29DBED" w:rsidR="00014511" w:rsidRPr="00B56413" w:rsidRDefault="00014511" w:rsidP="00B85B55">
            <w:pPr>
              <w:pStyle w:val="TableParagraph"/>
              <w:spacing w:before="94" w:line="235" w:lineRule="auto"/>
              <w:ind w:left="110" w:right="133"/>
              <w:jc w:val="left"/>
              <w:rPr>
                <w:color w:val="0070C0"/>
                <w:w w:val="115"/>
                <w:sz w:val="16"/>
              </w:rPr>
            </w:pPr>
            <w:r w:rsidRPr="00B56413">
              <w:rPr>
                <w:color w:val="0070C0"/>
                <w:w w:val="115"/>
                <w:sz w:val="16"/>
              </w:rPr>
              <w:t xml:space="preserve">Analis SDM Aparatur </w:t>
            </w:r>
            <w:r w:rsidR="00503D09">
              <w:rPr>
                <w:color w:val="0070C0"/>
                <w:w w:val="115"/>
                <w:sz w:val="16"/>
              </w:rPr>
              <w:t xml:space="preserve">Ahli </w:t>
            </w:r>
            <w:r w:rsidRPr="00B56413">
              <w:rPr>
                <w:color w:val="0070C0"/>
                <w:w w:val="115"/>
                <w:sz w:val="16"/>
              </w:rPr>
              <w:t>Muda</w:t>
            </w:r>
          </w:p>
        </w:tc>
        <w:tc>
          <w:tcPr>
            <w:tcW w:w="856" w:type="dxa"/>
            <w:shd w:val="clear" w:color="auto" w:fill="auto"/>
          </w:tcPr>
          <w:p w14:paraId="1ED3C551" w14:textId="77777777" w:rsidR="00014511" w:rsidRPr="00B56413" w:rsidRDefault="00014511" w:rsidP="00B85B55">
            <w:pPr>
              <w:pStyle w:val="TableParagraph"/>
              <w:spacing w:before="55"/>
              <w:ind w:left="36"/>
              <w:rPr>
                <w:color w:val="0070C0"/>
                <w:w w:val="111"/>
                <w:sz w:val="16"/>
              </w:rPr>
            </w:pPr>
            <w:r w:rsidRPr="00B56413">
              <w:rPr>
                <w:color w:val="0070C0"/>
                <w:w w:val="111"/>
                <w:sz w:val="16"/>
              </w:rPr>
              <w:t>10</w:t>
            </w:r>
          </w:p>
        </w:tc>
        <w:tc>
          <w:tcPr>
            <w:tcW w:w="855" w:type="dxa"/>
            <w:shd w:val="clear" w:color="auto" w:fill="auto"/>
          </w:tcPr>
          <w:p w14:paraId="3D4583DA" w14:textId="77777777" w:rsidR="00014511" w:rsidRPr="00B56413" w:rsidRDefault="00014511" w:rsidP="00B85B55">
            <w:pPr>
              <w:pStyle w:val="TableParagraph"/>
              <w:spacing w:before="55"/>
              <w:ind w:left="220" w:right="177"/>
              <w:rPr>
                <w:color w:val="0070C0"/>
                <w:sz w:val="16"/>
              </w:rPr>
            </w:pPr>
            <w:r w:rsidRPr="00B56413">
              <w:rPr>
                <w:color w:val="0070C0"/>
                <w:w w:val="110"/>
                <w:sz w:val="16"/>
              </w:rPr>
              <w:t>1735</w:t>
            </w:r>
          </w:p>
        </w:tc>
        <w:tc>
          <w:tcPr>
            <w:tcW w:w="455" w:type="dxa"/>
            <w:shd w:val="clear" w:color="auto" w:fill="auto"/>
          </w:tcPr>
          <w:p w14:paraId="2EE00A5A" w14:textId="77777777" w:rsidR="00014511" w:rsidRPr="00B56413" w:rsidRDefault="00014511" w:rsidP="00B85B55">
            <w:pPr>
              <w:pStyle w:val="TableParagraph"/>
              <w:spacing w:before="55"/>
              <w:ind w:left="32"/>
              <w:rPr>
                <w:color w:val="0070C0"/>
                <w:sz w:val="16"/>
              </w:rPr>
            </w:pPr>
            <w:r w:rsidRPr="00B56413">
              <w:rPr>
                <w:color w:val="0070C0"/>
                <w:w w:val="111"/>
                <w:sz w:val="16"/>
              </w:rPr>
              <w:t>6</w:t>
            </w:r>
          </w:p>
        </w:tc>
        <w:tc>
          <w:tcPr>
            <w:tcW w:w="800" w:type="dxa"/>
            <w:shd w:val="clear" w:color="auto" w:fill="auto"/>
          </w:tcPr>
          <w:p w14:paraId="63F9F576" w14:textId="77777777" w:rsidR="00014511" w:rsidRPr="00B56413" w:rsidRDefault="00014511" w:rsidP="00B85B55">
            <w:pPr>
              <w:pStyle w:val="TableParagraph"/>
              <w:spacing w:before="55"/>
              <w:ind w:left="223" w:right="189"/>
              <w:rPr>
                <w:color w:val="0070C0"/>
                <w:sz w:val="16"/>
              </w:rPr>
            </w:pPr>
            <w:r w:rsidRPr="00B56413">
              <w:rPr>
                <w:color w:val="0070C0"/>
                <w:w w:val="110"/>
                <w:sz w:val="16"/>
              </w:rPr>
              <w:t>950</w:t>
            </w:r>
          </w:p>
        </w:tc>
        <w:tc>
          <w:tcPr>
            <w:tcW w:w="571" w:type="dxa"/>
            <w:shd w:val="clear" w:color="auto" w:fill="auto"/>
          </w:tcPr>
          <w:p w14:paraId="074A96BF" w14:textId="77777777" w:rsidR="00014511" w:rsidRPr="00B56413" w:rsidRDefault="00014511" w:rsidP="00B85B55">
            <w:pPr>
              <w:pStyle w:val="TableParagraph"/>
              <w:spacing w:before="55"/>
              <w:ind w:left="31"/>
              <w:rPr>
                <w:color w:val="0070C0"/>
                <w:sz w:val="16"/>
              </w:rPr>
            </w:pPr>
            <w:r w:rsidRPr="00B56413">
              <w:rPr>
                <w:color w:val="0070C0"/>
                <w:w w:val="111"/>
                <w:sz w:val="16"/>
              </w:rPr>
              <w:t>3</w:t>
            </w:r>
          </w:p>
        </w:tc>
        <w:tc>
          <w:tcPr>
            <w:tcW w:w="611" w:type="dxa"/>
            <w:shd w:val="clear" w:color="auto" w:fill="auto"/>
          </w:tcPr>
          <w:p w14:paraId="5385DFEC" w14:textId="77777777" w:rsidR="00014511" w:rsidRPr="00B56413" w:rsidRDefault="00014511" w:rsidP="00B85B55">
            <w:pPr>
              <w:pStyle w:val="TableParagraph"/>
              <w:spacing w:before="55"/>
              <w:ind w:left="167"/>
              <w:jc w:val="left"/>
              <w:rPr>
                <w:color w:val="0070C0"/>
                <w:sz w:val="16"/>
              </w:rPr>
            </w:pPr>
            <w:r w:rsidRPr="00B56413">
              <w:rPr>
                <w:color w:val="0070C0"/>
                <w:w w:val="110"/>
                <w:sz w:val="16"/>
              </w:rPr>
              <w:t>275</w:t>
            </w:r>
          </w:p>
        </w:tc>
        <w:tc>
          <w:tcPr>
            <w:tcW w:w="563" w:type="dxa"/>
            <w:shd w:val="clear" w:color="auto" w:fill="auto"/>
          </w:tcPr>
          <w:p w14:paraId="51EC45F6" w14:textId="77777777" w:rsidR="00014511" w:rsidRPr="00B56413" w:rsidRDefault="00014511" w:rsidP="00B85B55">
            <w:pPr>
              <w:pStyle w:val="TableParagraph"/>
              <w:spacing w:before="55"/>
              <w:ind w:right="207"/>
              <w:jc w:val="right"/>
              <w:rPr>
                <w:color w:val="0070C0"/>
                <w:sz w:val="16"/>
              </w:rPr>
            </w:pPr>
            <w:r w:rsidRPr="00B56413">
              <w:rPr>
                <w:color w:val="0070C0"/>
                <w:w w:val="111"/>
                <w:sz w:val="16"/>
              </w:rPr>
              <w:t>2</w:t>
            </w:r>
          </w:p>
        </w:tc>
        <w:tc>
          <w:tcPr>
            <w:tcW w:w="520" w:type="dxa"/>
            <w:shd w:val="clear" w:color="auto" w:fill="auto"/>
          </w:tcPr>
          <w:p w14:paraId="7044D76A" w14:textId="77777777" w:rsidR="00014511" w:rsidRPr="00B56413" w:rsidRDefault="00014511" w:rsidP="00B85B55">
            <w:pPr>
              <w:pStyle w:val="TableParagraph"/>
              <w:spacing w:before="55"/>
              <w:ind w:left="117" w:right="60"/>
              <w:rPr>
                <w:color w:val="0070C0"/>
                <w:sz w:val="16"/>
              </w:rPr>
            </w:pPr>
            <w:r w:rsidRPr="00B56413">
              <w:rPr>
                <w:color w:val="0070C0"/>
                <w:w w:val="110"/>
                <w:sz w:val="16"/>
              </w:rPr>
              <w:t>125</w:t>
            </w:r>
          </w:p>
        </w:tc>
        <w:tc>
          <w:tcPr>
            <w:tcW w:w="643" w:type="dxa"/>
            <w:shd w:val="clear" w:color="auto" w:fill="auto"/>
          </w:tcPr>
          <w:p w14:paraId="1C08F0AD" w14:textId="77777777" w:rsidR="00014511" w:rsidRPr="00B56413" w:rsidRDefault="00014511" w:rsidP="00B85B55">
            <w:pPr>
              <w:pStyle w:val="TableParagraph"/>
              <w:spacing w:before="55"/>
              <w:ind w:right="233"/>
              <w:jc w:val="right"/>
              <w:rPr>
                <w:color w:val="0070C0"/>
                <w:sz w:val="16"/>
              </w:rPr>
            </w:pPr>
            <w:r w:rsidRPr="00B56413">
              <w:rPr>
                <w:color w:val="0070C0"/>
                <w:w w:val="111"/>
                <w:sz w:val="16"/>
              </w:rPr>
              <w:t>3</w:t>
            </w:r>
          </w:p>
        </w:tc>
        <w:tc>
          <w:tcPr>
            <w:tcW w:w="619" w:type="dxa"/>
            <w:shd w:val="clear" w:color="auto" w:fill="auto"/>
          </w:tcPr>
          <w:p w14:paraId="1E05D75E" w14:textId="77777777" w:rsidR="00014511" w:rsidRPr="00B56413" w:rsidRDefault="00014511" w:rsidP="00B85B55">
            <w:pPr>
              <w:pStyle w:val="TableParagraph"/>
              <w:spacing w:before="55"/>
              <w:ind w:left="152" w:right="87"/>
              <w:rPr>
                <w:color w:val="0070C0"/>
                <w:sz w:val="16"/>
              </w:rPr>
            </w:pPr>
            <w:r w:rsidRPr="00B56413">
              <w:rPr>
                <w:color w:val="0070C0"/>
                <w:w w:val="110"/>
                <w:sz w:val="16"/>
              </w:rPr>
              <w:t>150</w:t>
            </w:r>
          </w:p>
        </w:tc>
        <w:tc>
          <w:tcPr>
            <w:tcW w:w="511" w:type="dxa"/>
            <w:shd w:val="clear" w:color="auto" w:fill="auto"/>
          </w:tcPr>
          <w:p w14:paraId="612405AA" w14:textId="77777777" w:rsidR="00014511" w:rsidRPr="00B56413" w:rsidRDefault="00014511" w:rsidP="00B85B55">
            <w:pPr>
              <w:pStyle w:val="TableParagraph"/>
              <w:spacing w:before="55"/>
              <w:ind w:right="167"/>
              <w:jc w:val="right"/>
              <w:rPr>
                <w:color w:val="0070C0"/>
                <w:sz w:val="16"/>
              </w:rPr>
            </w:pPr>
            <w:r w:rsidRPr="00B56413">
              <w:rPr>
                <w:color w:val="0070C0"/>
                <w:w w:val="111"/>
                <w:sz w:val="16"/>
              </w:rPr>
              <w:t>3</w:t>
            </w:r>
          </w:p>
        </w:tc>
        <w:tc>
          <w:tcPr>
            <w:tcW w:w="723" w:type="dxa"/>
            <w:shd w:val="clear" w:color="auto" w:fill="auto"/>
          </w:tcPr>
          <w:p w14:paraId="3DFA46C4" w14:textId="77777777" w:rsidR="00014511" w:rsidRPr="00B56413" w:rsidRDefault="00014511" w:rsidP="00B85B55">
            <w:pPr>
              <w:pStyle w:val="TableParagraph"/>
              <w:spacing w:before="55"/>
              <w:ind w:left="219" w:right="150"/>
              <w:rPr>
                <w:color w:val="0070C0"/>
                <w:sz w:val="16"/>
              </w:rPr>
            </w:pPr>
            <w:r w:rsidRPr="00B56413">
              <w:rPr>
                <w:color w:val="0070C0"/>
                <w:w w:val="110"/>
                <w:sz w:val="16"/>
              </w:rPr>
              <w:t>150</w:t>
            </w:r>
          </w:p>
        </w:tc>
        <w:tc>
          <w:tcPr>
            <w:tcW w:w="507" w:type="dxa"/>
            <w:shd w:val="clear" w:color="auto" w:fill="auto"/>
          </w:tcPr>
          <w:p w14:paraId="45799848" w14:textId="77777777" w:rsidR="00014511" w:rsidRPr="00B56413" w:rsidRDefault="00014511" w:rsidP="00B85B55">
            <w:pPr>
              <w:pStyle w:val="TableParagraph"/>
              <w:spacing w:before="55"/>
              <w:ind w:left="71"/>
              <w:rPr>
                <w:color w:val="0070C0"/>
                <w:sz w:val="16"/>
              </w:rPr>
            </w:pPr>
            <w:r w:rsidRPr="00B56413">
              <w:rPr>
                <w:color w:val="0070C0"/>
                <w:w w:val="111"/>
                <w:sz w:val="16"/>
              </w:rPr>
              <w:t>2</w:t>
            </w:r>
          </w:p>
        </w:tc>
        <w:tc>
          <w:tcPr>
            <w:tcW w:w="585" w:type="dxa"/>
            <w:gridSpan w:val="2"/>
            <w:shd w:val="clear" w:color="auto" w:fill="auto"/>
          </w:tcPr>
          <w:p w14:paraId="64D3DC25" w14:textId="77777777" w:rsidR="00014511" w:rsidRPr="00B56413" w:rsidRDefault="00014511" w:rsidP="00B85B55">
            <w:pPr>
              <w:pStyle w:val="TableParagraph"/>
              <w:spacing w:before="55"/>
              <w:ind w:left="202" w:right="120"/>
              <w:rPr>
                <w:color w:val="0070C0"/>
                <w:sz w:val="16"/>
              </w:rPr>
            </w:pPr>
            <w:r w:rsidRPr="00B56413">
              <w:rPr>
                <w:color w:val="0070C0"/>
                <w:w w:val="110"/>
                <w:sz w:val="16"/>
              </w:rPr>
              <w:t>25</w:t>
            </w:r>
          </w:p>
        </w:tc>
        <w:tc>
          <w:tcPr>
            <w:tcW w:w="415" w:type="dxa"/>
            <w:gridSpan w:val="2"/>
            <w:shd w:val="clear" w:color="auto" w:fill="auto"/>
          </w:tcPr>
          <w:p w14:paraId="2EB1570D" w14:textId="77777777" w:rsidR="00014511" w:rsidRPr="00B56413" w:rsidRDefault="00014511" w:rsidP="00B85B55">
            <w:pPr>
              <w:pStyle w:val="TableParagraph"/>
              <w:spacing w:before="55"/>
              <w:ind w:left="87"/>
              <w:rPr>
                <w:color w:val="0070C0"/>
                <w:sz w:val="16"/>
              </w:rPr>
            </w:pPr>
            <w:r w:rsidRPr="00B56413">
              <w:rPr>
                <w:color w:val="0070C0"/>
                <w:w w:val="111"/>
                <w:sz w:val="16"/>
              </w:rPr>
              <w:t>2</w:t>
            </w:r>
          </w:p>
        </w:tc>
        <w:tc>
          <w:tcPr>
            <w:tcW w:w="664" w:type="dxa"/>
            <w:gridSpan w:val="2"/>
            <w:shd w:val="clear" w:color="auto" w:fill="auto"/>
          </w:tcPr>
          <w:p w14:paraId="64655EDE" w14:textId="77777777" w:rsidR="00014511" w:rsidRPr="00B56413" w:rsidRDefault="00014511" w:rsidP="00B85B55">
            <w:pPr>
              <w:pStyle w:val="TableParagraph"/>
              <w:spacing w:before="55"/>
              <w:ind w:right="182"/>
              <w:jc w:val="right"/>
              <w:rPr>
                <w:color w:val="0070C0"/>
                <w:sz w:val="16"/>
              </w:rPr>
            </w:pPr>
            <w:r w:rsidRPr="00B56413">
              <w:rPr>
                <w:color w:val="0070C0"/>
                <w:w w:val="110"/>
                <w:sz w:val="16"/>
              </w:rPr>
              <w:t>50</w:t>
            </w:r>
          </w:p>
        </w:tc>
        <w:tc>
          <w:tcPr>
            <w:tcW w:w="511" w:type="dxa"/>
            <w:gridSpan w:val="2"/>
            <w:shd w:val="clear" w:color="auto" w:fill="auto"/>
          </w:tcPr>
          <w:p w14:paraId="1FF55FFD" w14:textId="77777777" w:rsidR="00014511" w:rsidRPr="00B56413" w:rsidRDefault="00014511" w:rsidP="00B85B55">
            <w:pPr>
              <w:pStyle w:val="TableParagraph"/>
              <w:spacing w:before="55"/>
              <w:ind w:left="90"/>
              <w:rPr>
                <w:color w:val="0070C0"/>
                <w:sz w:val="16"/>
              </w:rPr>
            </w:pPr>
            <w:r w:rsidRPr="00B56413">
              <w:rPr>
                <w:color w:val="0070C0"/>
                <w:w w:val="111"/>
                <w:sz w:val="16"/>
              </w:rPr>
              <w:t>1</w:t>
            </w:r>
          </w:p>
        </w:tc>
        <w:tc>
          <w:tcPr>
            <w:tcW w:w="603" w:type="dxa"/>
            <w:gridSpan w:val="2"/>
            <w:shd w:val="clear" w:color="auto" w:fill="auto"/>
          </w:tcPr>
          <w:p w14:paraId="2370319F" w14:textId="77777777" w:rsidR="00014511" w:rsidRPr="00B56413" w:rsidRDefault="00014511" w:rsidP="00B85B55">
            <w:pPr>
              <w:pStyle w:val="TableParagraph"/>
              <w:spacing w:before="55"/>
              <w:ind w:right="200"/>
              <w:jc w:val="right"/>
              <w:rPr>
                <w:color w:val="0070C0"/>
                <w:sz w:val="16"/>
              </w:rPr>
            </w:pPr>
            <w:r w:rsidRPr="00B56413">
              <w:rPr>
                <w:color w:val="0070C0"/>
                <w:w w:val="111"/>
                <w:sz w:val="16"/>
              </w:rPr>
              <w:t>5</w:t>
            </w:r>
          </w:p>
        </w:tc>
        <w:tc>
          <w:tcPr>
            <w:tcW w:w="483" w:type="dxa"/>
            <w:gridSpan w:val="2"/>
            <w:shd w:val="clear" w:color="auto" w:fill="auto"/>
          </w:tcPr>
          <w:p w14:paraId="222C69E5" w14:textId="77777777" w:rsidR="00014511" w:rsidRPr="00B56413" w:rsidRDefault="00014511" w:rsidP="00B85B55">
            <w:pPr>
              <w:pStyle w:val="TableParagraph"/>
              <w:spacing w:before="55"/>
              <w:ind w:right="135"/>
              <w:jc w:val="right"/>
              <w:rPr>
                <w:color w:val="0070C0"/>
                <w:sz w:val="16"/>
              </w:rPr>
            </w:pPr>
            <w:r w:rsidRPr="00B56413">
              <w:rPr>
                <w:color w:val="0070C0"/>
                <w:w w:val="111"/>
                <w:sz w:val="16"/>
              </w:rPr>
              <w:t>1</w:t>
            </w:r>
          </w:p>
        </w:tc>
        <w:tc>
          <w:tcPr>
            <w:tcW w:w="680" w:type="dxa"/>
            <w:gridSpan w:val="2"/>
            <w:shd w:val="clear" w:color="auto" w:fill="auto"/>
          </w:tcPr>
          <w:p w14:paraId="1CE73476" w14:textId="77777777" w:rsidR="00014511" w:rsidRPr="00B56413" w:rsidRDefault="00014511" w:rsidP="00B85B55">
            <w:pPr>
              <w:pStyle w:val="TableParagraph"/>
              <w:spacing w:before="55"/>
              <w:ind w:right="234"/>
              <w:jc w:val="right"/>
              <w:rPr>
                <w:color w:val="0070C0"/>
                <w:sz w:val="16"/>
              </w:rPr>
            </w:pPr>
            <w:r w:rsidRPr="00B56413">
              <w:rPr>
                <w:color w:val="0070C0"/>
                <w:w w:val="111"/>
                <w:sz w:val="16"/>
              </w:rPr>
              <w:t>5</w:t>
            </w:r>
          </w:p>
        </w:tc>
      </w:tr>
      <w:tr w:rsidR="00014511" w14:paraId="5AB8710E" w14:textId="77777777" w:rsidTr="000D0CFB">
        <w:trPr>
          <w:trHeight w:val="283"/>
        </w:trPr>
        <w:tc>
          <w:tcPr>
            <w:tcW w:w="414" w:type="dxa"/>
            <w:tcBorders>
              <w:right w:val="single" w:sz="6" w:space="0" w:color="000000"/>
            </w:tcBorders>
            <w:vAlign w:val="center"/>
          </w:tcPr>
          <w:p w14:paraId="26481365" w14:textId="63307771" w:rsidR="00014511" w:rsidRPr="00F54BCB" w:rsidRDefault="00503D09" w:rsidP="00B85B55">
            <w:pPr>
              <w:pStyle w:val="TableParagraph"/>
              <w:spacing w:before="7"/>
              <w:rPr>
                <w:sz w:val="15"/>
              </w:rPr>
            </w:pPr>
            <w:r>
              <w:rPr>
                <w:sz w:val="15"/>
              </w:rPr>
              <w:t>17</w:t>
            </w:r>
          </w:p>
        </w:tc>
        <w:tc>
          <w:tcPr>
            <w:tcW w:w="3286" w:type="dxa"/>
            <w:tcBorders>
              <w:left w:val="single" w:sz="6" w:space="0" w:color="000000"/>
            </w:tcBorders>
            <w:shd w:val="clear" w:color="auto" w:fill="FFFFFF" w:themeFill="background1"/>
          </w:tcPr>
          <w:p w14:paraId="361CC137" w14:textId="49CF8739" w:rsidR="00014511" w:rsidRDefault="00014511" w:rsidP="00B85B55">
            <w:pPr>
              <w:pStyle w:val="TableParagraph"/>
              <w:spacing w:before="94" w:line="235" w:lineRule="auto"/>
              <w:ind w:left="110" w:right="133"/>
              <w:jc w:val="left"/>
              <w:rPr>
                <w:w w:val="115"/>
                <w:sz w:val="16"/>
              </w:rPr>
            </w:pPr>
            <w:r>
              <w:rPr>
                <w:w w:val="115"/>
                <w:sz w:val="16"/>
              </w:rPr>
              <w:t xml:space="preserve">Analis SDM Aparatur </w:t>
            </w:r>
            <w:r w:rsidR="00503D09">
              <w:rPr>
                <w:w w:val="115"/>
                <w:sz w:val="16"/>
              </w:rPr>
              <w:t xml:space="preserve">Ahli </w:t>
            </w:r>
            <w:r>
              <w:rPr>
                <w:w w:val="115"/>
                <w:sz w:val="16"/>
              </w:rPr>
              <w:t>Pertama</w:t>
            </w:r>
          </w:p>
        </w:tc>
        <w:tc>
          <w:tcPr>
            <w:tcW w:w="856" w:type="dxa"/>
          </w:tcPr>
          <w:p w14:paraId="082D2550" w14:textId="77777777" w:rsidR="00014511" w:rsidRDefault="00014511" w:rsidP="00B85B55">
            <w:pPr>
              <w:pStyle w:val="TableParagraph"/>
              <w:spacing w:before="55"/>
              <w:ind w:left="36"/>
              <w:rPr>
                <w:w w:val="111"/>
                <w:sz w:val="16"/>
              </w:rPr>
            </w:pPr>
            <w:r>
              <w:rPr>
                <w:w w:val="111"/>
                <w:sz w:val="16"/>
              </w:rPr>
              <w:t>8</w:t>
            </w:r>
          </w:p>
        </w:tc>
        <w:tc>
          <w:tcPr>
            <w:tcW w:w="855" w:type="dxa"/>
          </w:tcPr>
          <w:p w14:paraId="46FD28BB" w14:textId="77777777" w:rsidR="00014511" w:rsidRPr="00564B1C" w:rsidRDefault="00014511" w:rsidP="00B85B55">
            <w:pPr>
              <w:pStyle w:val="TableParagraph"/>
              <w:spacing w:before="55"/>
              <w:ind w:left="220" w:right="177"/>
              <w:rPr>
                <w:sz w:val="16"/>
              </w:rPr>
            </w:pPr>
            <w:r>
              <w:rPr>
                <w:w w:val="110"/>
                <w:sz w:val="16"/>
              </w:rPr>
              <w:t>1280</w:t>
            </w:r>
          </w:p>
        </w:tc>
        <w:tc>
          <w:tcPr>
            <w:tcW w:w="455" w:type="dxa"/>
          </w:tcPr>
          <w:p w14:paraId="79107063" w14:textId="77777777" w:rsidR="00014511" w:rsidRDefault="00014511" w:rsidP="00B85B55">
            <w:pPr>
              <w:pStyle w:val="TableParagraph"/>
              <w:spacing w:before="55"/>
              <w:ind w:left="32"/>
              <w:rPr>
                <w:sz w:val="16"/>
              </w:rPr>
            </w:pPr>
            <w:r>
              <w:rPr>
                <w:w w:val="111"/>
                <w:sz w:val="16"/>
              </w:rPr>
              <w:t>5</w:t>
            </w:r>
          </w:p>
        </w:tc>
        <w:tc>
          <w:tcPr>
            <w:tcW w:w="800" w:type="dxa"/>
          </w:tcPr>
          <w:p w14:paraId="06B479BC" w14:textId="77777777" w:rsidR="00014511" w:rsidRDefault="00014511" w:rsidP="00B85B55">
            <w:pPr>
              <w:pStyle w:val="TableParagraph"/>
              <w:spacing w:before="55"/>
              <w:ind w:left="223" w:right="189"/>
              <w:rPr>
                <w:sz w:val="16"/>
              </w:rPr>
            </w:pPr>
            <w:r>
              <w:rPr>
                <w:w w:val="110"/>
                <w:sz w:val="16"/>
              </w:rPr>
              <w:t>750</w:t>
            </w:r>
          </w:p>
        </w:tc>
        <w:tc>
          <w:tcPr>
            <w:tcW w:w="571" w:type="dxa"/>
          </w:tcPr>
          <w:p w14:paraId="54AEC6D6" w14:textId="77777777" w:rsidR="00014511" w:rsidRDefault="00014511" w:rsidP="00B85B55">
            <w:pPr>
              <w:pStyle w:val="TableParagraph"/>
              <w:spacing w:before="55"/>
              <w:ind w:left="31"/>
              <w:rPr>
                <w:sz w:val="16"/>
              </w:rPr>
            </w:pPr>
            <w:r>
              <w:rPr>
                <w:w w:val="111"/>
                <w:sz w:val="16"/>
              </w:rPr>
              <w:t>2</w:t>
            </w:r>
          </w:p>
        </w:tc>
        <w:tc>
          <w:tcPr>
            <w:tcW w:w="611" w:type="dxa"/>
          </w:tcPr>
          <w:p w14:paraId="500ED9A8" w14:textId="77777777" w:rsidR="00014511" w:rsidRDefault="00014511" w:rsidP="00B85B55">
            <w:pPr>
              <w:pStyle w:val="TableParagraph"/>
              <w:spacing w:before="55"/>
              <w:ind w:left="167"/>
              <w:jc w:val="left"/>
              <w:rPr>
                <w:sz w:val="16"/>
              </w:rPr>
            </w:pPr>
            <w:r>
              <w:rPr>
                <w:w w:val="110"/>
                <w:sz w:val="16"/>
              </w:rPr>
              <w:t>125</w:t>
            </w:r>
          </w:p>
        </w:tc>
        <w:tc>
          <w:tcPr>
            <w:tcW w:w="563" w:type="dxa"/>
          </w:tcPr>
          <w:p w14:paraId="64C0DAAB" w14:textId="77777777" w:rsidR="00014511" w:rsidRDefault="00014511" w:rsidP="00B85B55">
            <w:pPr>
              <w:pStyle w:val="TableParagraph"/>
              <w:spacing w:before="55"/>
              <w:ind w:right="207"/>
              <w:jc w:val="right"/>
              <w:rPr>
                <w:sz w:val="16"/>
              </w:rPr>
            </w:pPr>
            <w:r>
              <w:rPr>
                <w:w w:val="111"/>
                <w:sz w:val="16"/>
              </w:rPr>
              <w:t>2</w:t>
            </w:r>
          </w:p>
        </w:tc>
        <w:tc>
          <w:tcPr>
            <w:tcW w:w="520" w:type="dxa"/>
          </w:tcPr>
          <w:p w14:paraId="5591CDC0" w14:textId="77777777" w:rsidR="00014511" w:rsidRDefault="00014511" w:rsidP="00B85B55">
            <w:pPr>
              <w:pStyle w:val="TableParagraph"/>
              <w:spacing w:before="55"/>
              <w:ind w:left="117" w:right="60"/>
              <w:rPr>
                <w:sz w:val="16"/>
              </w:rPr>
            </w:pPr>
            <w:r>
              <w:rPr>
                <w:w w:val="110"/>
                <w:sz w:val="16"/>
              </w:rPr>
              <w:t>125</w:t>
            </w:r>
          </w:p>
        </w:tc>
        <w:tc>
          <w:tcPr>
            <w:tcW w:w="643" w:type="dxa"/>
          </w:tcPr>
          <w:p w14:paraId="558F33B6" w14:textId="77777777" w:rsidR="00014511" w:rsidRDefault="00014511" w:rsidP="00B85B55">
            <w:pPr>
              <w:pStyle w:val="TableParagraph"/>
              <w:spacing w:before="55"/>
              <w:ind w:right="233"/>
              <w:jc w:val="right"/>
              <w:rPr>
                <w:sz w:val="16"/>
              </w:rPr>
            </w:pPr>
            <w:r>
              <w:rPr>
                <w:w w:val="111"/>
                <w:sz w:val="16"/>
              </w:rPr>
              <w:t>3</w:t>
            </w:r>
          </w:p>
        </w:tc>
        <w:tc>
          <w:tcPr>
            <w:tcW w:w="619" w:type="dxa"/>
          </w:tcPr>
          <w:p w14:paraId="71BFBBB5" w14:textId="77777777" w:rsidR="00014511" w:rsidRDefault="00014511" w:rsidP="00B85B55">
            <w:pPr>
              <w:pStyle w:val="TableParagraph"/>
              <w:spacing w:before="55"/>
              <w:ind w:left="152" w:right="87"/>
              <w:rPr>
                <w:sz w:val="16"/>
              </w:rPr>
            </w:pPr>
            <w:r>
              <w:rPr>
                <w:w w:val="110"/>
                <w:sz w:val="16"/>
              </w:rPr>
              <w:t>150</w:t>
            </w:r>
          </w:p>
        </w:tc>
        <w:tc>
          <w:tcPr>
            <w:tcW w:w="511" w:type="dxa"/>
          </w:tcPr>
          <w:p w14:paraId="639112DA" w14:textId="77777777" w:rsidR="00014511" w:rsidRPr="006A7C45" w:rsidRDefault="00014511" w:rsidP="00B85B55">
            <w:pPr>
              <w:pStyle w:val="TableParagraph"/>
              <w:spacing w:before="55"/>
              <w:ind w:right="167"/>
              <w:jc w:val="right"/>
              <w:rPr>
                <w:sz w:val="16"/>
              </w:rPr>
            </w:pPr>
            <w:r>
              <w:rPr>
                <w:w w:val="111"/>
                <w:sz w:val="16"/>
              </w:rPr>
              <w:t>2</w:t>
            </w:r>
          </w:p>
        </w:tc>
        <w:tc>
          <w:tcPr>
            <w:tcW w:w="723" w:type="dxa"/>
          </w:tcPr>
          <w:p w14:paraId="4F8D1806" w14:textId="77777777" w:rsidR="00014511" w:rsidRPr="006A7C45" w:rsidRDefault="00014511" w:rsidP="00B85B55">
            <w:pPr>
              <w:pStyle w:val="TableParagraph"/>
              <w:spacing w:before="55"/>
              <w:ind w:left="219" w:right="150"/>
              <w:rPr>
                <w:sz w:val="16"/>
              </w:rPr>
            </w:pPr>
            <w:r>
              <w:rPr>
                <w:w w:val="110"/>
                <w:sz w:val="16"/>
              </w:rPr>
              <w:t>75</w:t>
            </w:r>
          </w:p>
        </w:tc>
        <w:tc>
          <w:tcPr>
            <w:tcW w:w="507" w:type="dxa"/>
          </w:tcPr>
          <w:p w14:paraId="72DF8E6B" w14:textId="77777777" w:rsidR="00014511" w:rsidRDefault="00014511" w:rsidP="00B85B55">
            <w:pPr>
              <w:pStyle w:val="TableParagraph"/>
              <w:spacing w:before="55"/>
              <w:ind w:left="71"/>
              <w:rPr>
                <w:sz w:val="16"/>
              </w:rPr>
            </w:pPr>
            <w:r>
              <w:rPr>
                <w:w w:val="111"/>
                <w:sz w:val="16"/>
              </w:rPr>
              <w:t>2</w:t>
            </w:r>
          </w:p>
        </w:tc>
        <w:tc>
          <w:tcPr>
            <w:tcW w:w="585" w:type="dxa"/>
            <w:gridSpan w:val="2"/>
          </w:tcPr>
          <w:p w14:paraId="0567A2D3"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73DE272E" w14:textId="77777777" w:rsidR="00014511" w:rsidRDefault="00014511" w:rsidP="00B85B55">
            <w:pPr>
              <w:pStyle w:val="TableParagraph"/>
              <w:spacing w:before="55"/>
              <w:ind w:left="87"/>
              <w:rPr>
                <w:sz w:val="16"/>
              </w:rPr>
            </w:pPr>
            <w:r>
              <w:rPr>
                <w:w w:val="111"/>
                <w:sz w:val="16"/>
              </w:rPr>
              <w:t>1</w:t>
            </w:r>
          </w:p>
        </w:tc>
        <w:tc>
          <w:tcPr>
            <w:tcW w:w="664" w:type="dxa"/>
            <w:gridSpan w:val="2"/>
          </w:tcPr>
          <w:p w14:paraId="2C920832"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795142FF" w14:textId="77777777" w:rsidR="00014511" w:rsidRDefault="00014511" w:rsidP="00B85B55">
            <w:pPr>
              <w:pStyle w:val="TableParagraph"/>
              <w:spacing w:before="55"/>
              <w:ind w:left="90"/>
              <w:rPr>
                <w:sz w:val="16"/>
              </w:rPr>
            </w:pPr>
            <w:r>
              <w:rPr>
                <w:w w:val="111"/>
                <w:sz w:val="16"/>
              </w:rPr>
              <w:t>1</w:t>
            </w:r>
          </w:p>
        </w:tc>
        <w:tc>
          <w:tcPr>
            <w:tcW w:w="603" w:type="dxa"/>
            <w:gridSpan w:val="2"/>
          </w:tcPr>
          <w:p w14:paraId="3D8432DD"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13A01670" w14:textId="77777777" w:rsidR="00014511" w:rsidRDefault="00014511" w:rsidP="00B85B55">
            <w:pPr>
              <w:pStyle w:val="TableParagraph"/>
              <w:spacing w:before="55"/>
              <w:ind w:right="135"/>
              <w:jc w:val="right"/>
              <w:rPr>
                <w:sz w:val="16"/>
              </w:rPr>
            </w:pPr>
            <w:r>
              <w:rPr>
                <w:w w:val="111"/>
                <w:sz w:val="16"/>
              </w:rPr>
              <w:t>1</w:t>
            </w:r>
          </w:p>
        </w:tc>
        <w:tc>
          <w:tcPr>
            <w:tcW w:w="680" w:type="dxa"/>
            <w:gridSpan w:val="2"/>
          </w:tcPr>
          <w:p w14:paraId="7F898B78" w14:textId="77777777" w:rsidR="00014511" w:rsidRDefault="00014511" w:rsidP="00B85B55">
            <w:pPr>
              <w:pStyle w:val="TableParagraph"/>
              <w:spacing w:before="55"/>
              <w:ind w:right="234"/>
              <w:jc w:val="right"/>
              <w:rPr>
                <w:sz w:val="16"/>
              </w:rPr>
            </w:pPr>
            <w:r>
              <w:rPr>
                <w:w w:val="111"/>
                <w:sz w:val="16"/>
              </w:rPr>
              <w:t>5</w:t>
            </w:r>
          </w:p>
        </w:tc>
      </w:tr>
      <w:tr w:rsidR="00014511" w14:paraId="5F034B25" w14:textId="77777777" w:rsidTr="000D0CFB">
        <w:trPr>
          <w:trHeight w:val="283"/>
        </w:trPr>
        <w:tc>
          <w:tcPr>
            <w:tcW w:w="414" w:type="dxa"/>
            <w:tcBorders>
              <w:right w:val="single" w:sz="6" w:space="0" w:color="000000"/>
            </w:tcBorders>
            <w:vAlign w:val="center"/>
          </w:tcPr>
          <w:p w14:paraId="5DCAAD21" w14:textId="52D290EA" w:rsidR="00014511" w:rsidRPr="00F54BCB" w:rsidRDefault="00503D09" w:rsidP="00B85B55">
            <w:pPr>
              <w:pStyle w:val="TableParagraph"/>
              <w:spacing w:before="7"/>
              <w:rPr>
                <w:sz w:val="15"/>
              </w:rPr>
            </w:pPr>
            <w:r w:rsidRPr="00503D09">
              <w:rPr>
                <w:color w:val="1F497D" w:themeColor="text2"/>
                <w:sz w:val="15"/>
              </w:rPr>
              <w:t>18</w:t>
            </w:r>
          </w:p>
        </w:tc>
        <w:tc>
          <w:tcPr>
            <w:tcW w:w="3286" w:type="dxa"/>
            <w:tcBorders>
              <w:left w:val="single" w:sz="6" w:space="0" w:color="000000"/>
            </w:tcBorders>
            <w:shd w:val="clear" w:color="auto" w:fill="auto"/>
          </w:tcPr>
          <w:p w14:paraId="4360B11E" w14:textId="40C21C43" w:rsidR="00014511" w:rsidRPr="00B56413" w:rsidRDefault="00014511" w:rsidP="00B85B55">
            <w:pPr>
              <w:pStyle w:val="TableParagraph"/>
              <w:spacing w:before="94" w:line="235" w:lineRule="auto"/>
              <w:ind w:left="110" w:right="133"/>
              <w:jc w:val="left"/>
              <w:rPr>
                <w:color w:val="0070C0"/>
                <w:w w:val="115"/>
                <w:sz w:val="16"/>
              </w:rPr>
            </w:pPr>
            <w:r w:rsidRPr="00B56413">
              <w:rPr>
                <w:color w:val="0070C0"/>
                <w:w w:val="115"/>
                <w:sz w:val="16"/>
              </w:rPr>
              <w:t xml:space="preserve">Perencana </w:t>
            </w:r>
            <w:r w:rsidR="00503D09">
              <w:rPr>
                <w:color w:val="0070C0"/>
                <w:w w:val="115"/>
                <w:sz w:val="16"/>
              </w:rPr>
              <w:t xml:space="preserve">Ahli </w:t>
            </w:r>
            <w:r w:rsidRPr="00B56413">
              <w:rPr>
                <w:color w:val="0070C0"/>
                <w:w w:val="115"/>
                <w:sz w:val="16"/>
              </w:rPr>
              <w:t>Muda</w:t>
            </w:r>
          </w:p>
        </w:tc>
        <w:tc>
          <w:tcPr>
            <w:tcW w:w="856" w:type="dxa"/>
            <w:shd w:val="clear" w:color="auto" w:fill="auto"/>
          </w:tcPr>
          <w:p w14:paraId="6F77957A" w14:textId="77777777" w:rsidR="00014511" w:rsidRPr="00B56413" w:rsidRDefault="00014511" w:rsidP="00B85B55">
            <w:pPr>
              <w:pStyle w:val="TableParagraph"/>
              <w:spacing w:before="55"/>
              <w:ind w:left="36"/>
              <w:rPr>
                <w:color w:val="0070C0"/>
                <w:w w:val="111"/>
                <w:sz w:val="16"/>
              </w:rPr>
            </w:pPr>
            <w:r w:rsidRPr="00B56413">
              <w:rPr>
                <w:color w:val="0070C0"/>
                <w:w w:val="111"/>
                <w:sz w:val="16"/>
              </w:rPr>
              <w:t>10</w:t>
            </w:r>
          </w:p>
        </w:tc>
        <w:tc>
          <w:tcPr>
            <w:tcW w:w="855" w:type="dxa"/>
            <w:shd w:val="clear" w:color="auto" w:fill="auto"/>
          </w:tcPr>
          <w:p w14:paraId="5FD0D22D" w14:textId="77777777" w:rsidR="008E370A" w:rsidRDefault="008E370A" w:rsidP="008E370A">
            <w:pPr>
              <w:pStyle w:val="TableParagraph"/>
              <w:spacing w:before="0"/>
              <w:ind w:left="220" w:right="177"/>
              <w:rPr>
                <w:color w:val="0070C0"/>
                <w:w w:val="110"/>
                <w:sz w:val="16"/>
              </w:rPr>
            </w:pPr>
          </w:p>
          <w:p w14:paraId="0F757513" w14:textId="3B484D78" w:rsidR="00014511" w:rsidRPr="00B56413" w:rsidRDefault="00014511" w:rsidP="008E370A">
            <w:pPr>
              <w:pStyle w:val="TableParagraph"/>
              <w:spacing w:before="0"/>
              <w:ind w:left="220" w:right="177"/>
              <w:rPr>
                <w:color w:val="0070C0"/>
                <w:sz w:val="16"/>
              </w:rPr>
            </w:pPr>
            <w:r w:rsidRPr="00B56413">
              <w:rPr>
                <w:color w:val="0070C0"/>
                <w:w w:val="110"/>
                <w:sz w:val="16"/>
              </w:rPr>
              <w:t>1610</w:t>
            </w:r>
          </w:p>
        </w:tc>
        <w:tc>
          <w:tcPr>
            <w:tcW w:w="455" w:type="dxa"/>
            <w:shd w:val="clear" w:color="auto" w:fill="auto"/>
          </w:tcPr>
          <w:p w14:paraId="2819042A" w14:textId="77777777" w:rsidR="00014511" w:rsidRPr="00B56413" w:rsidRDefault="00014511" w:rsidP="008E370A">
            <w:pPr>
              <w:pStyle w:val="TableParagraph"/>
              <w:spacing w:before="7"/>
              <w:rPr>
                <w:color w:val="0070C0"/>
                <w:sz w:val="15"/>
              </w:rPr>
            </w:pPr>
          </w:p>
          <w:p w14:paraId="62C183D1" w14:textId="77777777" w:rsidR="00014511" w:rsidRPr="00B56413" w:rsidRDefault="00014511" w:rsidP="008E370A">
            <w:pPr>
              <w:pStyle w:val="TableParagraph"/>
              <w:spacing w:before="0"/>
              <w:ind w:left="32"/>
              <w:rPr>
                <w:color w:val="0070C0"/>
                <w:sz w:val="16"/>
              </w:rPr>
            </w:pPr>
            <w:r w:rsidRPr="00B56413">
              <w:rPr>
                <w:color w:val="0070C0"/>
                <w:w w:val="111"/>
                <w:sz w:val="16"/>
              </w:rPr>
              <w:t>5</w:t>
            </w:r>
          </w:p>
        </w:tc>
        <w:tc>
          <w:tcPr>
            <w:tcW w:w="800" w:type="dxa"/>
            <w:shd w:val="clear" w:color="auto" w:fill="auto"/>
          </w:tcPr>
          <w:p w14:paraId="34EACA7C" w14:textId="77777777" w:rsidR="00014511" w:rsidRPr="00B56413" w:rsidRDefault="00014511" w:rsidP="008E370A">
            <w:pPr>
              <w:pStyle w:val="TableParagraph"/>
              <w:spacing w:before="7"/>
              <w:rPr>
                <w:color w:val="0070C0"/>
                <w:sz w:val="15"/>
              </w:rPr>
            </w:pPr>
          </w:p>
          <w:p w14:paraId="2E66BD8E" w14:textId="77777777" w:rsidR="00014511" w:rsidRPr="00B56413" w:rsidRDefault="00014511" w:rsidP="008E370A">
            <w:pPr>
              <w:pStyle w:val="TableParagraph"/>
              <w:spacing w:before="0"/>
              <w:ind w:left="223" w:right="189"/>
              <w:rPr>
                <w:color w:val="0070C0"/>
                <w:sz w:val="16"/>
              </w:rPr>
            </w:pPr>
            <w:r w:rsidRPr="00B56413">
              <w:rPr>
                <w:color w:val="0070C0"/>
                <w:w w:val="110"/>
                <w:sz w:val="16"/>
              </w:rPr>
              <w:t>750</w:t>
            </w:r>
          </w:p>
        </w:tc>
        <w:tc>
          <w:tcPr>
            <w:tcW w:w="571" w:type="dxa"/>
            <w:shd w:val="clear" w:color="auto" w:fill="auto"/>
          </w:tcPr>
          <w:p w14:paraId="3682C781" w14:textId="77777777" w:rsidR="00014511" w:rsidRPr="00B56413" w:rsidRDefault="00014511" w:rsidP="008E370A">
            <w:pPr>
              <w:pStyle w:val="TableParagraph"/>
              <w:spacing w:before="7"/>
              <w:rPr>
                <w:color w:val="0070C0"/>
                <w:sz w:val="15"/>
              </w:rPr>
            </w:pPr>
          </w:p>
          <w:p w14:paraId="522C6E50" w14:textId="77777777" w:rsidR="00014511" w:rsidRPr="00B56413" w:rsidRDefault="00014511" w:rsidP="008E370A">
            <w:pPr>
              <w:pStyle w:val="TableParagraph"/>
              <w:spacing w:before="0"/>
              <w:ind w:left="31"/>
              <w:rPr>
                <w:color w:val="0070C0"/>
                <w:sz w:val="16"/>
              </w:rPr>
            </w:pPr>
            <w:r w:rsidRPr="00B56413">
              <w:rPr>
                <w:color w:val="0070C0"/>
                <w:w w:val="111"/>
                <w:sz w:val="16"/>
              </w:rPr>
              <w:t>3</w:t>
            </w:r>
          </w:p>
        </w:tc>
        <w:tc>
          <w:tcPr>
            <w:tcW w:w="611" w:type="dxa"/>
            <w:shd w:val="clear" w:color="auto" w:fill="auto"/>
          </w:tcPr>
          <w:p w14:paraId="0D90D3B9" w14:textId="77777777" w:rsidR="00014511" w:rsidRPr="00B56413" w:rsidRDefault="00014511" w:rsidP="008E370A">
            <w:pPr>
              <w:pStyle w:val="TableParagraph"/>
              <w:spacing w:before="7"/>
              <w:rPr>
                <w:color w:val="0070C0"/>
                <w:sz w:val="15"/>
              </w:rPr>
            </w:pPr>
          </w:p>
          <w:p w14:paraId="08171FD3" w14:textId="77777777" w:rsidR="00014511" w:rsidRPr="00B56413" w:rsidRDefault="00014511" w:rsidP="008E370A">
            <w:pPr>
              <w:pStyle w:val="TableParagraph"/>
              <w:spacing w:before="0"/>
              <w:ind w:left="167"/>
              <w:rPr>
                <w:color w:val="0070C0"/>
                <w:sz w:val="16"/>
              </w:rPr>
            </w:pPr>
            <w:r w:rsidRPr="00B56413">
              <w:rPr>
                <w:color w:val="0070C0"/>
                <w:w w:val="110"/>
                <w:sz w:val="16"/>
              </w:rPr>
              <w:t>275</w:t>
            </w:r>
          </w:p>
        </w:tc>
        <w:tc>
          <w:tcPr>
            <w:tcW w:w="563" w:type="dxa"/>
            <w:shd w:val="clear" w:color="auto" w:fill="auto"/>
          </w:tcPr>
          <w:p w14:paraId="7A2C9D4B" w14:textId="77777777" w:rsidR="00014511" w:rsidRPr="00B56413" w:rsidRDefault="00014511" w:rsidP="008E370A">
            <w:pPr>
              <w:pStyle w:val="TableParagraph"/>
              <w:spacing w:before="7"/>
              <w:rPr>
                <w:color w:val="0070C0"/>
                <w:sz w:val="15"/>
              </w:rPr>
            </w:pPr>
          </w:p>
          <w:p w14:paraId="1C9B3691" w14:textId="77777777" w:rsidR="00014511" w:rsidRPr="00B56413" w:rsidRDefault="00014511" w:rsidP="008E370A">
            <w:pPr>
              <w:pStyle w:val="TableParagraph"/>
              <w:spacing w:before="0"/>
              <w:ind w:right="207"/>
              <w:rPr>
                <w:color w:val="0070C0"/>
                <w:sz w:val="16"/>
              </w:rPr>
            </w:pPr>
            <w:r w:rsidRPr="00B56413">
              <w:rPr>
                <w:color w:val="0070C0"/>
                <w:w w:val="111"/>
                <w:sz w:val="16"/>
              </w:rPr>
              <w:t>3</w:t>
            </w:r>
          </w:p>
        </w:tc>
        <w:tc>
          <w:tcPr>
            <w:tcW w:w="520" w:type="dxa"/>
            <w:shd w:val="clear" w:color="auto" w:fill="auto"/>
          </w:tcPr>
          <w:p w14:paraId="098916F2" w14:textId="77777777" w:rsidR="00014511" w:rsidRPr="00B56413" w:rsidRDefault="00014511" w:rsidP="008E370A">
            <w:pPr>
              <w:pStyle w:val="TableParagraph"/>
              <w:spacing w:before="7"/>
              <w:rPr>
                <w:color w:val="0070C0"/>
                <w:sz w:val="15"/>
              </w:rPr>
            </w:pPr>
          </w:p>
          <w:p w14:paraId="6B41F337" w14:textId="77777777" w:rsidR="00014511" w:rsidRPr="00B56413" w:rsidRDefault="00014511" w:rsidP="008E370A">
            <w:pPr>
              <w:pStyle w:val="TableParagraph"/>
              <w:spacing w:before="0"/>
              <w:ind w:left="117" w:right="60"/>
              <w:rPr>
                <w:color w:val="0070C0"/>
                <w:sz w:val="16"/>
              </w:rPr>
            </w:pPr>
            <w:r w:rsidRPr="00B56413">
              <w:rPr>
                <w:color w:val="0070C0"/>
                <w:w w:val="110"/>
                <w:sz w:val="16"/>
              </w:rPr>
              <w:t>275</w:t>
            </w:r>
          </w:p>
        </w:tc>
        <w:tc>
          <w:tcPr>
            <w:tcW w:w="643" w:type="dxa"/>
            <w:shd w:val="clear" w:color="auto" w:fill="auto"/>
          </w:tcPr>
          <w:p w14:paraId="5C1C72C0" w14:textId="77777777" w:rsidR="00014511" w:rsidRPr="00B56413" w:rsidRDefault="00014511" w:rsidP="008E370A">
            <w:pPr>
              <w:pStyle w:val="TableParagraph"/>
              <w:spacing w:before="7"/>
              <w:rPr>
                <w:color w:val="0070C0"/>
                <w:sz w:val="15"/>
              </w:rPr>
            </w:pPr>
          </w:p>
          <w:p w14:paraId="4A6B0DA3" w14:textId="100658D2" w:rsidR="00014511" w:rsidRPr="00B56413" w:rsidRDefault="008E370A" w:rsidP="008E370A">
            <w:pPr>
              <w:pStyle w:val="TableParagraph"/>
              <w:spacing w:before="0"/>
              <w:ind w:right="233"/>
              <w:rPr>
                <w:color w:val="0070C0"/>
                <w:sz w:val="16"/>
              </w:rPr>
            </w:pPr>
            <w:r>
              <w:rPr>
                <w:color w:val="0070C0"/>
                <w:w w:val="111"/>
                <w:sz w:val="16"/>
              </w:rPr>
              <w:t xml:space="preserve">      </w:t>
            </w:r>
            <w:r w:rsidR="00014511" w:rsidRPr="00B56413">
              <w:rPr>
                <w:color w:val="0070C0"/>
                <w:w w:val="111"/>
                <w:sz w:val="16"/>
              </w:rPr>
              <w:t>3</w:t>
            </w:r>
          </w:p>
        </w:tc>
        <w:tc>
          <w:tcPr>
            <w:tcW w:w="619" w:type="dxa"/>
            <w:shd w:val="clear" w:color="auto" w:fill="auto"/>
          </w:tcPr>
          <w:p w14:paraId="07F6F08C" w14:textId="77777777" w:rsidR="00014511" w:rsidRPr="00B56413" w:rsidRDefault="00014511" w:rsidP="008E370A">
            <w:pPr>
              <w:pStyle w:val="TableParagraph"/>
              <w:spacing w:before="7"/>
              <w:rPr>
                <w:color w:val="0070C0"/>
                <w:sz w:val="15"/>
              </w:rPr>
            </w:pPr>
          </w:p>
          <w:p w14:paraId="2776E588" w14:textId="77777777" w:rsidR="00014511" w:rsidRPr="00B56413" w:rsidRDefault="00014511" w:rsidP="008E370A">
            <w:pPr>
              <w:pStyle w:val="TableParagraph"/>
              <w:spacing w:before="0"/>
              <w:ind w:left="152" w:right="87"/>
              <w:rPr>
                <w:color w:val="0070C0"/>
                <w:sz w:val="16"/>
              </w:rPr>
            </w:pPr>
            <w:r w:rsidRPr="00B56413">
              <w:rPr>
                <w:color w:val="0070C0"/>
                <w:w w:val="110"/>
                <w:sz w:val="16"/>
              </w:rPr>
              <w:t>150</w:t>
            </w:r>
          </w:p>
        </w:tc>
        <w:tc>
          <w:tcPr>
            <w:tcW w:w="511" w:type="dxa"/>
            <w:shd w:val="clear" w:color="auto" w:fill="auto"/>
          </w:tcPr>
          <w:p w14:paraId="17504E80" w14:textId="77777777" w:rsidR="00014511" w:rsidRPr="00B56413" w:rsidRDefault="00014511" w:rsidP="008E370A">
            <w:pPr>
              <w:pStyle w:val="TableParagraph"/>
              <w:spacing w:before="7"/>
              <w:rPr>
                <w:color w:val="0070C0"/>
                <w:sz w:val="15"/>
              </w:rPr>
            </w:pPr>
          </w:p>
          <w:p w14:paraId="7EE051E6" w14:textId="28C373C2" w:rsidR="00014511" w:rsidRPr="00B56413" w:rsidRDefault="008E370A" w:rsidP="008E370A">
            <w:pPr>
              <w:pStyle w:val="TableParagraph"/>
              <w:spacing w:before="0"/>
              <w:ind w:right="167"/>
              <w:rPr>
                <w:color w:val="0070C0"/>
                <w:sz w:val="16"/>
              </w:rPr>
            </w:pPr>
            <w:r>
              <w:rPr>
                <w:color w:val="0070C0"/>
                <w:w w:val="111"/>
                <w:sz w:val="16"/>
              </w:rPr>
              <w:t xml:space="preserve">    </w:t>
            </w:r>
            <w:r w:rsidR="00014511" w:rsidRPr="00B56413">
              <w:rPr>
                <w:color w:val="0070C0"/>
                <w:w w:val="111"/>
                <w:sz w:val="16"/>
              </w:rPr>
              <w:t>2</w:t>
            </w:r>
          </w:p>
        </w:tc>
        <w:tc>
          <w:tcPr>
            <w:tcW w:w="723" w:type="dxa"/>
            <w:shd w:val="clear" w:color="auto" w:fill="auto"/>
          </w:tcPr>
          <w:p w14:paraId="7EB2D6BE" w14:textId="77777777" w:rsidR="00014511" w:rsidRPr="00B56413" w:rsidRDefault="00014511" w:rsidP="008E370A">
            <w:pPr>
              <w:pStyle w:val="TableParagraph"/>
              <w:spacing w:before="7"/>
              <w:rPr>
                <w:color w:val="0070C0"/>
                <w:sz w:val="15"/>
              </w:rPr>
            </w:pPr>
          </w:p>
          <w:p w14:paraId="2DE53055" w14:textId="77777777" w:rsidR="00014511" w:rsidRPr="00B56413" w:rsidRDefault="00014511" w:rsidP="008E370A">
            <w:pPr>
              <w:pStyle w:val="TableParagraph"/>
              <w:spacing w:before="0"/>
              <w:ind w:left="219" w:right="150"/>
              <w:rPr>
                <w:color w:val="0070C0"/>
                <w:sz w:val="16"/>
              </w:rPr>
            </w:pPr>
            <w:r w:rsidRPr="00B56413">
              <w:rPr>
                <w:color w:val="0070C0"/>
                <w:w w:val="110"/>
                <w:sz w:val="16"/>
              </w:rPr>
              <w:t>75</w:t>
            </w:r>
          </w:p>
        </w:tc>
        <w:tc>
          <w:tcPr>
            <w:tcW w:w="507" w:type="dxa"/>
            <w:shd w:val="clear" w:color="auto" w:fill="auto"/>
          </w:tcPr>
          <w:p w14:paraId="4C7C09B7" w14:textId="77777777" w:rsidR="00014511" w:rsidRPr="00B56413" w:rsidRDefault="00014511" w:rsidP="008E370A">
            <w:pPr>
              <w:pStyle w:val="TableParagraph"/>
              <w:spacing w:before="7"/>
              <w:rPr>
                <w:color w:val="0070C0"/>
                <w:sz w:val="15"/>
              </w:rPr>
            </w:pPr>
          </w:p>
          <w:p w14:paraId="4D8D8D58" w14:textId="77777777" w:rsidR="00014511" w:rsidRPr="00B56413" w:rsidRDefault="00014511" w:rsidP="008E370A">
            <w:pPr>
              <w:pStyle w:val="TableParagraph"/>
              <w:spacing w:before="0"/>
              <w:ind w:left="71"/>
              <w:rPr>
                <w:color w:val="0070C0"/>
                <w:sz w:val="16"/>
              </w:rPr>
            </w:pPr>
            <w:r w:rsidRPr="00B56413">
              <w:rPr>
                <w:color w:val="0070C0"/>
                <w:w w:val="111"/>
                <w:sz w:val="16"/>
              </w:rPr>
              <w:t>2</w:t>
            </w:r>
          </w:p>
        </w:tc>
        <w:tc>
          <w:tcPr>
            <w:tcW w:w="585" w:type="dxa"/>
            <w:gridSpan w:val="2"/>
            <w:shd w:val="clear" w:color="auto" w:fill="auto"/>
          </w:tcPr>
          <w:p w14:paraId="4A7436F8" w14:textId="77777777" w:rsidR="00014511" w:rsidRPr="00B56413" w:rsidRDefault="00014511" w:rsidP="008E370A">
            <w:pPr>
              <w:pStyle w:val="TableParagraph"/>
              <w:spacing w:before="7"/>
              <w:rPr>
                <w:color w:val="0070C0"/>
                <w:sz w:val="15"/>
              </w:rPr>
            </w:pPr>
          </w:p>
          <w:p w14:paraId="676DA54D" w14:textId="77777777" w:rsidR="00014511" w:rsidRPr="00B56413" w:rsidRDefault="00014511" w:rsidP="008E370A">
            <w:pPr>
              <w:pStyle w:val="TableParagraph"/>
              <w:spacing w:before="0"/>
              <w:ind w:left="202" w:right="120"/>
              <w:rPr>
                <w:color w:val="0070C0"/>
                <w:sz w:val="16"/>
              </w:rPr>
            </w:pPr>
            <w:r w:rsidRPr="00B56413">
              <w:rPr>
                <w:color w:val="0070C0"/>
                <w:w w:val="110"/>
                <w:sz w:val="16"/>
              </w:rPr>
              <w:t>25</w:t>
            </w:r>
          </w:p>
        </w:tc>
        <w:tc>
          <w:tcPr>
            <w:tcW w:w="415" w:type="dxa"/>
            <w:gridSpan w:val="2"/>
            <w:shd w:val="clear" w:color="auto" w:fill="auto"/>
          </w:tcPr>
          <w:p w14:paraId="746B79AC" w14:textId="77777777" w:rsidR="00014511" w:rsidRPr="00B56413" w:rsidRDefault="00014511" w:rsidP="008E370A">
            <w:pPr>
              <w:pStyle w:val="TableParagraph"/>
              <w:spacing w:before="7"/>
              <w:rPr>
                <w:color w:val="0070C0"/>
                <w:sz w:val="15"/>
              </w:rPr>
            </w:pPr>
          </w:p>
          <w:p w14:paraId="5A27C19B" w14:textId="77777777" w:rsidR="00014511" w:rsidRPr="00B56413" w:rsidRDefault="00014511" w:rsidP="008E370A">
            <w:pPr>
              <w:pStyle w:val="TableParagraph"/>
              <w:spacing w:before="0"/>
              <w:ind w:left="87"/>
              <w:rPr>
                <w:color w:val="0070C0"/>
                <w:sz w:val="16"/>
              </w:rPr>
            </w:pPr>
            <w:r w:rsidRPr="00B56413">
              <w:rPr>
                <w:color w:val="0070C0"/>
                <w:w w:val="111"/>
                <w:sz w:val="16"/>
              </w:rPr>
              <w:t>2</w:t>
            </w:r>
          </w:p>
        </w:tc>
        <w:tc>
          <w:tcPr>
            <w:tcW w:w="664" w:type="dxa"/>
            <w:gridSpan w:val="2"/>
            <w:shd w:val="clear" w:color="auto" w:fill="auto"/>
          </w:tcPr>
          <w:p w14:paraId="423B368B" w14:textId="77777777" w:rsidR="00014511" w:rsidRPr="00B56413" w:rsidRDefault="00014511" w:rsidP="008E370A">
            <w:pPr>
              <w:pStyle w:val="TableParagraph"/>
              <w:spacing w:before="7"/>
              <w:rPr>
                <w:color w:val="0070C0"/>
                <w:sz w:val="15"/>
              </w:rPr>
            </w:pPr>
          </w:p>
          <w:p w14:paraId="74A8472A" w14:textId="11F3216A" w:rsidR="00014511" w:rsidRPr="00B56413" w:rsidRDefault="008E370A" w:rsidP="008E370A">
            <w:pPr>
              <w:pStyle w:val="TableParagraph"/>
              <w:spacing w:before="0"/>
              <w:ind w:right="182"/>
              <w:rPr>
                <w:color w:val="0070C0"/>
                <w:sz w:val="16"/>
              </w:rPr>
            </w:pPr>
            <w:r>
              <w:rPr>
                <w:color w:val="0070C0"/>
                <w:w w:val="110"/>
                <w:sz w:val="16"/>
              </w:rPr>
              <w:t xml:space="preserve">     </w:t>
            </w:r>
            <w:r w:rsidR="00014511" w:rsidRPr="00B56413">
              <w:rPr>
                <w:color w:val="0070C0"/>
                <w:w w:val="110"/>
                <w:sz w:val="16"/>
              </w:rPr>
              <w:t>50</w:t>
            </w:r>
          </w:p>
        </w:tc>
        <w:tc>
          <w:tcPr>
            <w:tcW w:w="511" w:type="dxa"/>
            <w:gridSpan w:val="2"/>
            <w:shd w:val="clear" w:color="auto" w:fill="auto"/>
          </w:tcPr>
          <w:p w14:paraId="76BEF9D6" w14:textId="77777777" w:rsidR="00014511" w:rsidRPr="00B56413" w:rsidRDefault="00014511" w:rsidP="008E370A">
            <w:pPr>
              <w:pStyle w:val="TableParagraph"/>
              <w:spacing w:before="7"/>
              <w:rPr>
                <w:color w:val="0070C0"/>
                <w:sz w:val="15"/>
              </w:rPr>
            </w:pPr>
          </w:p>
          <w:p w14:paraId="17837005" w14:textId="77777777" w:rsidR="00014511" w:rsidRPr="00B56413" w:rsidRDefault="00014511" w:rsidP="008E370A">
            <w:pPr>
              <w:pStyle w:val="TableParagraph"/>
              <w:spacing w:before="0"/>
              <w:ind w:left="90"/>
              <w:rPr>
                <w:color w:val="0070C0"/>
                <w:sz w:val="16"/>
              </w:rPr>
            </w:pPr>
            <w:r w:rsidRPr="00B56413">
              <w:rPr>
                <w:color w:val="0070C0"/>
                <w:w w:val="111"/>
                <w:sz w:val="16"/>
              </w:rPr>
              <w:t>1</w:t>
            </w:r>
          </w:p>
        </w:tc>
        <w:tc>
          <w:tcPr>
            <w:tcW w:w="603" w:type="dxa"/>
            <w:gridSpan w:val="2"/>
            <w:shd w:val="clear" w:color="auto" w:fill="auto"/>
          </w:tcPr>
          <w:p w14:paraId="286D2B3C" w14:textId="77777777" w:rsidR="00014511" w:rsidRPr="00B56413" w:rsidRDefault="00014511" w:rsidP="008E370A">
            <w:pPr>
              <w:pStyle w:val="TableParagraph"/>
              <w:spacing w:before="7"/>
              <w:rPr>
                <w:color w:val="0070C0"/>
                <w:sz w:val="15"/>
              </w:rPr>
            </w:pPr>
          </w:p>
          <w:p w14:paraId="7F207835" w14:textId="1076B30C" w:rsidR="00014511" w:rsidRPr="00B56413" w:rsidRDefault="008E370A" w:rsidP="008E370A">
            <w:pPr>
              <w:pStyle w:val="TableParagraph"/>
              <w:spacing w:before="0"/>
              <w:ind w:right="200"/>
              <w:rPr>
                <w:color w:val="0070C0"/>
                <w:sz w:val="16"/>
              </w:rPr>
            </w:pPr>
            <w:r>
              <w:rPr>
                <w:color w:val="0070C0"/>
                <w:w w:val="111"/>
                <w:sz w:val="16"/>
              </w:rPr>
              <w:t xml:space="preserve">      </w:t>
            </w:r>
            <w:r w:rsidR="00014511" w:rsidRPr="00B56413">
              <w:rPr>
                <w:color w:val="0070C0"/>
                <w:w w:val="111"/>
                <w:sz w:val="16"/>
              </w:rPr>
              <w:t>5</w:t>
            </w:r>
          </w:p>
        </w:tc>
        <w:tc>
          <w:tcPr>
            <w:tcW w:w="483" w:type="dxa"/>
            <w:gridSpan w:val="2"/>
            <w:shd w:val="clear" w:color="auto" w:fill="auto"/>
          </w:tcPr>
          <w:p w14:paraId="1BB07A2C" w14:textId="77777777" w:rsidR="00014511" w:rsidRPr="00B56413" w:rsidRDefault="00014511" w:rsidP="008E370A">
            <w:pPr>
              <w:pStyle w:val="TableParagraph"/>
              <w:spacing w:before="7"/>
              <w:rPr>
                <w:color w:val="0070C0"/>
                <w:sz w:val="15"/>
              </w:rPr>
            </w:pPr>
          </w:p>
          <w:p w14:paraId="5C4BB9A2" w14:textId="22F303C8" w:rsidR="00014511" w:rsidRPr="00B56413" w:rsidRDefault="008E370A" w:rsidP="008E370A">
            <w:pPr>
              <w:pStyle w:val="TableParagraph"/>
              <w:spacing w:before="0"/>
              <w:ind w:right="135"/>
              <w:rPr>
                <w:color w:val="0070C0"/>
                <w:sz w:val="16"/>
              </w:rPr>
            </w:pPr>
            <w:r>
              <w:rPr>
                <w:color w:val="0070C0"/>
                <w:w w:val="111"/>
                <w:sz w:val="16"/>
              </w:rPr>
              <w:t xml:space="preserve">      </w:t>
            </w:r>
            <w:r w:rsidR="00014511" w:rsidRPr="00B56413">
              <w:rPr>
                <w:color w:val="0070C0"/>
                <w:w w:val="111"/>
                <w:sz w:val="16"/>
              </w:rPr>
              <w:t>1</w:t>
            </w:r>
          </w:p>
        </w:tc>
        <w:tc>
          <w:tcPr>
            <w:tcW w:w="680" w:type="dxa"/>
            <w:gridSpan w:val="2"/>
            <w:shd w:val="clear" w:color="auto" w:fill="auto"/>
          </w:tcPr>
          <w:p w14:paraId="601D58E9" w14:textId="77777777" w:rsidR="00014511" w:rsidRPr="00B56413" w:rsidRDefault="00014511" w:rsidP="008E370A">
            <w:pPr>
              <w:pStyle w:val="TableParagraph"/>
              <w:spacing w:before="7"/>
              <w:rPr>
                <w:color w:val="0070C0"/>
                <w:sz w:val="15"/>
              </w:rPr>
            </w:pPr>
          </w:p>
          <w:p w14:paraId="60E8D369" w14:textId="57E9BF9E" w:rsidR="00014511" w:rsidRPr="00B56413" w:rsidRDefault="008E370A" w:rsidP="008E370A">
            <w:pPr>
              <w:pStyle w:val="TableParagraph"/>
              <w:spacing w:before="0"/>
              <w:ind w:right="234"/>
              <w:rPr>
                <w:color w:val="0070C0"/>
                <w:sz w:val="16"/>
              </w:rPr>
            </w:pPr>
            <w:r>
              <w:rPr>
                <w:color w:val="0070C0"/>
                <w:w w:val="111"/>
                <w:sz w:val="16"/>
              </w:rPr>
              <w:t xml:space="preserve">       </w:t>
            </w:r>
            <w:r w:rsidR="00014511" w:rsidRPr="00B56413">
              <w:rPr>
                <w:color w:val="0070C0"/>
                <w:w w:val="111"/>
                <w:sz w:val="16"/>
              </w:rPr>
              <w:t>5</w:t>
            </w:r>
          </w:p>
        </w:tc>
      </w:tr>
      <w:tr w:rsidR="00014511" w14:paraId="0B83CF2C" w14:textId="77777777" w:rsidTr="000D0CFB">
        <w:trPr>
          <w:trHeight w:val="283"/>
        </w:trPr>
        <w:tc>
          <w:tcPr>
            <w:tcW w:w="414" w:type="dxa"/>
            <w:tcBorders>
              <w:right w:val="single" w:sz="6" w:space="0" w:color="000000"/>
            </w:tcBorders>
            <w:vAlign w:val="center"/>
          </w:tcPr>
          <w:p w14:paraId="1C66A8C7" w14:textId="0308B31D" w:rsidR="00014511" w:rsidRPr="00F54BCB" w:rsidRDefault="00503D09" w:rsidP="00B85B55">
            <w:pPr>
              <w:pStyle w:val="TableParagraph"/>
              <w:spacing w:before="7"/>
              <w:rPr>
                <w:sz w:val="15"/>
              </w:rPr>
            </w:pPr>
            <w:r>
              <w:rPr>
                <w:sz w:val="15"/>
              </w:rPr>
              <w:t>19</w:t>
            </w:r>
          </w:p>
        </w:tc>
        <w:tc>
          <w:tcPr>
            <w:tcW w:w="3286" w:type="dxa"/>
            <w:tcBorders>
              <w:left w:val="single" w:sz="6" w:space="0" w:color="000000"/>
            </w:tcBorders>
            <w:shd w:val="clear" w:color="auto" w:fill="FFFFFF" w:themeFill="background1"/>
          </w:tcPr>
          <w:p w14:paraId="2965A812" w14:textId="55026324" w:rsidR="00014511" w:rsidRDefault="00014511" w:rsidP="00B85B55">
            <w:pPr>
              <w:pStyle w:val="TableParagraph"/>
              <w:spacing w:before="94" w:line="235" w:lineRule="auto"/>
              <w:ind w:left="110" w:right="133"/>
              <w:jc w:val="left"/>
              <w:rPr>
                <w:w w:val="115"/>
                <w:sz w:val="16"/>
              </w:rPr>
            </w:pPr>
            <w:r>
              <w:rPr>
                <w:w w:val="115"/>
                <w:sz w:val="16"/>
              </w:rPr>
              <w:t>Perencana</w:t>
            </w:r>
            <w:r w:rsidR="00503D09">
              <w:rPr>
                <w:w w:val="115"/>
                <w:sz w:val="16"/>
              </w:rPr>
              <w:t xml:space="preserve"> Ahli</w:t>
            </w:r>
            <w:r>
              <w:rPr>
                <w:w w:val="115"/>
                <w:sz w:val="16"/>
              </w:rPr>
              <w:t xml:space="preserve"> Pertama</w:t>
            </w:r>
          </w:p>
        </w:tc>
        <w:tc>
          <w:tcPr>
            <w:tcW w:w="856" w:type="dxa"/>
          </w:tcPr>
          <w:p w14:paraId="3BED82D8" w14:textId="77777777" w:rsidR="00014511" w:rsidRDefault="00014511" w:rsidP="00B85B55">
            <w:pPr>
              <w:pStyle w:val="TableParagraph"/>
              <w:spacing w:before="55"/>
              <w:ind w:left="36"/>
              <w:rPr>
                <w:w w:val="111"/>
                <w:sz w:val="16"/>
              </w:rPr>
            </w:pPr>
            <w:r>
              <w:rPr>
                <w:w w:val="111"/>
                <w:sz w:val="16"/>
              </w:rPr>
              <w:t>8</w:t>
            </w:r>
          </w:p>
        </w:tc>
        <w:tc>
          <w:tcPr>
            <w:tcW w:w="855" w:type="dxa"/>
          </w:tcPr>
          <w:p w14:paraId="21C17D2D" w14:textId="77777777" w:rsidR="00014511" w:rsidRPr="00564B1C" w:rsidRDefault="00014511" w:rsidP="00B85B55">
            <w:pPr>
              <w:pStyle w:val="TableParagraph"/>
              <w:spacing w:before="55"/>
              <w:ind w:left="220" w:right="177"/>
              <w:rPr>
                <w:sz w:val="16"/>
              </w:rPr>
            </w:pPr>
            <w:r>
              <w:rPr>
                <w:w w:val="110"/>
                <w:sz w:val="16"/>
              </w:rPr>
              <w:t>1280</w:t>
            </w:r>
          </w:p>
        </w:tc>
        <w:tc>
          <w:tcPr>
            <w:tcW w:w="455" w:type="dxa"/>
          </w:tcPr>
          <w:p w14:paraId="16EBDF9F" w14:textId="77777777" w:rsidR="00014511" w:rsidRDefault="00014511" w:rsidP="00B85B55">
            <w:pPr>
              <w:pStyle w:val="TableParagraph"/>
              <w:spacing w:before="55"/>
              <w:ind w:left="32"/>
              <w:rPr>
                <w:sz w:val="16"/>
              </w:rPr>
            </w:pPr>
            <w:r>
              <w:rPr>
                <w:w w:val="111"/>
                <w:sz w:val="16"/>
              </w:rPr>
              <w:t>5</w:t>
            </w:r>
          </w:p>
        </w:tc>
        <w:tc>
          <w:tcPr>
            <w:tcW w:w="800" w:type="dxa"/>
          </w:tcPr>
          <w:p w14:paraId="71EE9A0B" w14:textId="77777777" w:rsidR="00014511" w:rsidRDefault="00014511" w:rsidP="00B85B55">
            <w:pPr>
              <w:pStyle w:val="TableParagraph"/>
              <w:spacing w:before="55"/>
              <w:ind w:left="223" w:right="189"/>
              <w:rPr>
                <w:sz w:val="16"/>
              </w:rPr>
            </w:pPr>
            <w:r>
              <w:rPr>
                <w:w w:val="110"/>
                <w:sz w:val="16"/>
              </w:rPr>
              <w:t>750</w:t>
            </w:r>
          </w:p>
        </w:tc>
        <w:tc>
          <w:tcPr>
            <w:tcW w:w="571" w:type="dxa"/>
          </w:tcPr>
          <w:p w14:paraId="69989C8B" w14:textId="77777777" w:rsidR="00014511" w:rsidRDefault="00014511" w:rsidP="00B85B55">
            <w:pPr>
              <w:pStyle w:val="TableParagraph"/>
              <w:spacing w:before="55"/>
              <w:ind w:left="31"/>
              <w:rPr>
                <w:sz w:val="16"/>
              </w:rPr>
            </w:pPr>
            <w:r>
              <w:rPr>
                <w:w w:val="111"/>
                <w:sz w:val="16"/>
              </w:rPr>
              <w:t>2</w:t>
            </w:r>
          </w:p>
        </w:tc>
        <w:tc>
          <w:tcPr>
            <w:tcW w:w="611" w:type="dxa"/>
          </w:tcPr>
          <w:p w14:paraId="1EBA66C7" w14:textId="77777777" w:rsidR="00014511" w:rsidRDefault="00014511" w:rsidP="00B85B55">
            <w:pPr>
              <w:pStyle w:val="TableParagraph"/>
              <w:spacing w:before="55"/>
              <w:ind w:left="167"/>
              <w:jc w:val="left"/>
              <w:rPr>
                <w:sz w:val="16"/>
              </w:rPr>
            </w:pPr>
            <w:r>
              <w:rPr>
                <w:w w:val="110"/>
                <w:sz w:val="16"/>
              </w:rPr>
              <w:t>125</w:t>
            </w:r>
          </w:p>
        </w:tc>
        <w:tc>
          <w:tcPr>
            <w:tcW w:w="563" w:type="dxa"/>
          </w:tcPr>
          <w:p w14:paraId="70059171" w14:textId="77777777" w:rsidR="00014511" w:rsidRDefault="00014511" w:rsidP="00B85B55">
            <w:pPr>
              <w:pStyle w:val="TableParagraph"/>
              <w:spacing w:before="55"/>
              <w:ind w:right="207"/>
              <w:jc w:val="right"/>
              <w:rPr>
                <w:sz w:val="16"/>
              </w:rPr>
            </w:pPr>
            <w:r>
              <w:rPr>
                <w:w w:val="111"/>
                <w:sz w:val="16"/>
              </w:rPr>
              <w:t>2</w:t>
            </w:r>
          </w:p>
        </w:tc>
        <w:tc>
          <w:tcPr>
            <w:tcW w:w="520" w:type="dxa"/>
          </w:tcPr>
          <w:p w14:paraId="20A9A240" w14:textId="77777777" w:rsidR="00014511" w:rsidRDefault="00014511" w:rsidP="00B85B55">
            <w:pPr>
              <w:pStyle w:val="TableParagraph"/>
              <w:spacing w:before="55"/>
              <w:ind w:left="117" w:right="60"/>
              <w:rPr>
                <w:sz w:val="16"/>
              </w:rPr>
            </w:pPr>
            <w:r>
              <w:rPr>
                <w:w w:val="110"/>
                <w:sz w:val="16"/>
              </w:rPr>
              <w:t>125</w:t>
            </w:r>
          </w:p>
        </w:tc>
        <w:tc>
          <w:tcPr>
            <w:tcW w:w="643" w:type="dxa"/>
          </w:tcPr>
          <w:p w14:paraId="26C23104" w14:textId="77777777" w:rsidR="00014511" w:rsidRDefault="00014511" w:rsidP="00B85B55">
            <w:pPr>
              <w:pStyle w:val="TableParagraph"/>
              <w:spacing w:before="55"/>
              <w:ind w:right="233"/>
              <w:jc w:val="right"/>
              <w:rPr>
                <w:sz w:val="16"/>
              </w:rPr>
            </w:pPr>
            <w:r>
              <w:rPr>
                <w:w w:val="111"/>
                <w:sz w:val="16"/>
              </w:rPr>
              <w:t>3</w:t>
            </w:r>
          </w:p>
        </w:tc>
        <w:tc>
          <w:tcPr>
            <w:tcW w:w="619" w:type="dxa"/>
          </w:tcPr>
          <w:p w14:paraId="02DF3009" w14:textId="77777777" w:rsidR="00014511" w:rsidRDefault="00014511" w:rsidP="00B85B55">
            <w:pPr>
              <w:pStyle w:val="TableParagraph"/>
              <w:spacing w:before="55"/>
              <w:ind w:left="152" w:right="87"/>
              <w:rPr>
                <w:sz w:val="16"/>
              </w:rPr>
            </w:pPr>
            <w:r>
              <w:rPr>
                <w:w w:val="110"/>
                <w:sz w:val="16"/>
              </w:rPr>
              <w:t>150</w:t>
            </w:r>
          </w:p>
        </w:tc>
        <w:tc>
          <w:tcPr>
            <w:tcW w:w="511" w:type="dxa"/>
          </w:tcPr>
          <w:p w14:paraId="47428AFB" w14:textId="77777777" w:rsidR="00014511" w:rsidRPr="006A7C45" w:rsidRDefault="00014511" w:rsidP="00B85B55">
            <w:pPr>
              <w:pStyle w:val="TableParagraph"/>
              <w:spacing w:before="55"/>
              <w:ind w:right="167"/>
              <w:jc w:val="right"/>
              <w:rPr>
                <w:sz w:val="16"/>
              </w:rPr>
            </w:pPr>
            <w:r>
              <w:rPr>
                <w:w w:val="111"/>
                <w:sz w:val="16"/>
              </w:rPr>
              <w:t>2</w:t>
            </w:r>
          </w:p>
        </w:tc>
        <w:tc>
          <w:tcPr>
            <w:tcW w:w="723" w:type="dxa"/>
          </w:tcPr>
          <w:p w14:paraId="5EDAA47D" w14:textId="77777777" w:rsidR="00014511" w:rsidRPr="006A7C45" w:rsidRDefault="00014511" w:rsidP="00B85B55">
            <w:pPr>
              <w:pStyle w:val="TableParagraph"/>
              <w:spacing w:before="55"/>
              <w:ind w:left="219" w:right="150"/>
              <w:rPr>
                <w:sz w:val="16"/>
              </w:rPr>
            </w:pPr>
            <w:r>
              <w:rPr>
                <w:w w:val="110"/>
                <w:sz w:val="16"/>
              </w:rPr>
              <w:t>75</w:t>
            </w:r>
          </w:p>
        </w:tc>
        <w:tc>
          <w:tcPr>
            <w:tcW w:w="507" w:type="dxa"/>
          </w:tcPr>
          <w:p w14:paraId="04E53012" w14:textId="77777777" w:rsidR="00014511" w:rsidRDefault="00014511" w:rsidP="00B85B55">
            <w:pPr>
              <w:pStyle w:val="TableParagraph"/>
              <w:spacing w:before="55"/>
              <w:ind w:left="71"/>
              <w:rPr>
                <w:sz w:val="16"/>
              </w:rPr>
            </w:pPr>
            <w:r>
              <w:rPr>
                <w:w w:val="111"/>
                <w:sz w:val="16"/>
              </w:rPr>
              <w:t>2</w:t>
            </w:r>
          </w:p>
        </w:tc>
        <w:tc>
          <w:tcPr>
            <w:tcW w:w="585" w:type="dxa"/>
            <w:gridSpan w:val="2"/>
          </w:tcPr>
          <w:p w14:paraId="6771E227"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16FDD42D" w14:textId="77777777" w:rsidR="00014511" w:rsidRDefault="00014511" w:rsidP="00B85B55">
            <w:pPr>
              <w:pStyle w:val="TableParagraph"/>
              <w:spacing w:before="55"/>
              <w:ind w:left="87"/>
              <w:rPr>
                <w:sz w:val="16"/>
              </w:rPr>
            </w:pPr>
            <w:r>
              <w:rPr>
                <w:w w:val="111"/>
                <w:sz w:val="16"/>
              </w:rPr>
              <w:t>1</w:t>
            </w:r>
          </w:p>
        </w:tc>
        <w:tc>
          <w:tcPr>
            <w:tcW w:w="664" w:type="dxa"/>
            <w:gridSpan w:val="2"/>
          </w:tcPr>
          <w:p w14:paraId="22C18C4E"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76304A86" w14:textId="77777777" w:rsidR="00014511" w:rsidRDefault="00014511" w:rsidP="00B85B55">
            <w:pPr>
              <w:pStyle w:val="TableParagraph"/>
              <w:spacing w:before="55"/>
              <w:ind w:left="90"/>
              <w:rPr>
                <w:sz w:val="16"/>
              </w:rPr>
            </w:pPr>
            <w:r>
              <w:rPr>
                <w:w w:val="111"/>
                <w:sz w:val="16"/>
              </w:rPr>
              <w:t>1</w:t>
            </w:r>
          </w:p>
        </w:tc>
        <w:tc>
          <w:tcPr>
            <w:tcW w:w="603" w:type="dxa"/>
            <w:gridSpan w:val="2"/>
          </w:tcPr>
          <w:p w14:paraId="35A7EDBE"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06585DA1" w14:textId="77777777" w:rsidR="00014511" w:rsidRDefault="00014511" w:rsidP="00B85B55">
            <w:pPr>
              <w:pStyle w:val="TableParagraph"/>
              <w:spacing w:before="55"/>
              <w:ind w:right="135"/>
              <w:jc w:val="right"/>
              <w:rPr>
                <w:sz w:val="16"/>
              </w:rPr>
            </w:pPr>
            <w:r>
              <w:rPr>
                <w:w w:val="111"/>
                <w:sz w:val="16"/>
              </w:rPr>
              <w:t>1</w:t>
            </w:r>
          </w:p>
        </w:tc>
        <w:tc>
          <w:tcPr>
            <w:tcW w:w="680" w:type="dxa"/>
            <w:gridSpan w:val="2"/>
          </w:tcPr>
          <w:p w14:paraId="070CA788" w14:textId="77777777" w:rsidR="00014511" w:rsidRDefault="00014511" w:rsidP="00B85B55">
            <w:pPr>
              <w:pStyle w:val="TableParagraph"/>
              <w:spacing w:before="55"/>
              <w:ind w:right="234"/>
              <w:jc w:val="right"/>
              <w:rPr>
                <w:sz w:val="16"/>
              </w:rPr>
            </w:pPr>
            <w:r>
              <w:rPr>
                <w:w w:val="111"/>
                <w:sz w:val="16"/>
              </w:rPr>
              <w:t>5</w:t>
            </w:r>
          </w:p>
        </w:tc>
      </w:tr>
      <w:tr w:rsidR="00014511" w14:paraId="5E925F2A" w14:textId="77777777" w:rsidTr="000D0CFB">
        <w:trPr>
          <w:trHeight w:val="283"/>
        </w:trPr>
        <w:tc>
          <w:tcPr>
            <w:tcW w:w="414" w:type="dxa"/>
            <w:tcBorders>
              <w:right w:val="single" w:sz="6" w:space="0" w:color="000000"/>
            </w:tcBorders>
            <w:vAlign w:val="center"/>
          </w:tcPr>
          <w:p w14:paraId="5AAF7864" w14:textId="51D73937" w:rsidR="00014511" w:rsidRPr="00F54BCB" w:rsidRDefault="00503D09" w:rsidP="00B85B55">
            <w:pPr>
              <w:pStyle w:val="TableParagraph"/>
              <w:spacing w:before="7"/>
              <w:rPr>
                <w:sz w:val="15"/>
              </w:rPr>
            </w:pPr>
            <w:r>
              <w:rPr>
                <w:sz w:val="15"/>
              </w:rPr>
              <w:t>20</w:t>
            </w:r>
          </w:p>
        </w:tc>
        <w:tc>
          <w:tcPr>
            <w:tcW w:w="3286" w:type="dxa"/>
            <w:tcBorders>
              <w:left w:val="single" w:sz="6" w:space="0" w:color="000000"/>
            </w:tcBorders>
            <w:shd w:val="clear" w:color="auto" w:fill="FFFFFF" w:themeFill="background1"/>
          </w:tcPr>
          <w:p w14:paraId="18AA7104" w14:textId="40989B7E" w:rsidR="00014511" w:rsidRDefault="00014511" w:rsidP="00B85B55">
            <w:pPr>
              <w:pStyle w:val="TableParagraph"/>
              <w:spacing w:before="94" w:line="235" w:lineRule="auto"/>
              <w:ind w:left="110" w:right="133"/>
              <w:jc w:val="left"/>
              <w:rPr>
                <w:w w:val="115"/>
                <w:sz w:val="16"/>
              </w:rPr>
            </w:pPr>
            <w:r>
              <w:rPr>
                <w:w w:val="115"/>
                <w:sz w:val="16"/>
              </w:rPr>
              <w:t xml:space="preserve">Analis Keuangan Pusat dan Daerah </w:t>
            </w:r>
            <w:r w:rsidR="00503D09">
              <w:rPr>
                <w:w w:val="115"/>
                <w:sz w:val="16"/>
              </w:rPr>
              <w:t xml:space="preserve">Ahli </w:t>
            </w:r>
            <w:r>
              <w:rPr>
                <w:w w:val="115"/>
                <w:sz w:val="16"/>
              </w:rPr>
              <w:t>Muda</w:t>
            </w:r>
          </w:p>
        </w:tc>
        <w:tc>
          <w:tcPr>
            <w:tcW w:w="856" w:type="dxa"/>
          </w:tcPr>
          <w:p w14:paraId="5DBE7461" w14:textId="77777777" w:rsidR="00014511" w:rsidRDefault="00014511" w:rsidP="00B85B55">
            <w:pPr>
              <w:pStyle w:val="TableParagraph"/>
              <w:spacing w:before="55"/>
              <w:ind w:left="36"/>
              <w:rPr>
                <w:w w:val="111"/>
                <w:sz w:val="16"/>
              </w:rPr>
            </w:pPr>
            <w:r>
              <w:rPr>
                <w:w w:val="111"/>
                <w:sz w:val="16"/>
              </w:rPr>
              <w:t>9</w:t>
            </w:r>
          </w:p>
        </w:tc>
        <w:tc>
          <w:tcPr>
            <w:tcW w:w="855" w:type="dxa"/>
          </w:tcPr>
          <w:p w14:paraId="6E83837A" w14:textId="77777777" w:rsidR="00014511" w:rsidRPr="00E6755A" w:rsidRDefault="00014511" w:rsidP="00B85B55">
            <w:pPr>
              <w:pStyle w:val="TableParagraph"/>
              <w:spacing w:before="55"/>
              <w:ind w:left="220" w:right="177"/>
              <w:rPr>
                <w:w w:val="110"/>
                <w:sz w:val="16"/>
              </w:rPr>
            </w:pPr>
            <w:r>
              <w:rPr>
                <w:w w:val="110"/>
                <w:sz w:val="16"/>
              </w:rPr>
              <w:t>1480</w:t>
            </w:r>
          </w:p>
        </w:tc>
        <w:tc>
          <w:tcPr>
            <w:tcW w:w="455" w:type="dxa"/>
          </w:tcPr>
          <w:p w14:paraId="4657E225" w14:textId="77777777" w:rsidR="00014511" w:rsidRPr="00E6755A" w:rsidRDefault="00014511" w:rsidP="00B85B55">
            <w:pPr>
              <w:pStyle w:val="TableParagraph"/>
              <w:spacing w:before="55"/>
              <w:ind w:left="32"/>
              <w:rPr>
                <w:w w:val="111"/>
                <w:sz w:val="16"/>
              </w:rPr>
            </w:pPr>
            <w:r>
              <w:rPr>
                <w:w w:val="111"/>
                <w:sz w:val="16"/>
              </w:rPr>
              <w:t>6</w:t>
            </w:r>
          </w:p>
        </w:tc>
        <w:tc>
          <w:tcPr>
            <w:tcW w:w="800" w:type="dxa"/>
          </w:tcPr>
          <w:p w14:paraId="348B84FA" w14:textId="77777777" w:rsidR="00014511" w:rsidRPr="00E6755A" w:rsidRDefault="00014511" w:rsidP="00B85B55">
            <w:pPr>
              <w:pStyle w:val="TableParagraph"/>
              <w:spacing w:before="55"/>
              <w:ind w:left="223" w:right="189"/>
              <w:rPr>
                <w:w w:val="110"/>
                <w:sz w:val="16"/>
              </w:rPr>
            </w:pPr>
            <w:r>
              <w:rPr>
                <w:w w:val="110"/>
                <w:sz w:val="16"/>
              </w:rPr>
              <w:t>950</w:t>
            </w:r>
          </w:p>
        </w:tc>
        <w:tc>
          <w:tcPr>
            <w:tcW w:w="571" w:type="dxa"/>
          </w:tcPr>
          <w:p w14:paraId="677934FF" w14:textId="77777777" w:rsidR="00014511" w:rsidRPr="00E6755A" w:rsidRDefault="00014511" w:rsidP="00B85B55">
            <w:pPr>
              <w:pStyle w:val="TableParagraph"/>
              <w:spacing w:before="55"/>
              <w:ind w:left="31"/>
              <w:rPr>
                <w:w w:val="111"/>
                <w:sz w:val="16"/>
              </w:rPr>
            </w:pPr>
            <w:r>
              <w:rPr>
                <w:w w:val="111"/>
                <w:sz w:val="16"/>
              </w:rPr>
              <w:t>2</w:t>
            </w:r>
          </w:p>
        </w:tc>
        <w:tc>
          <w:tcPr>
            <w:tcW w:w="611" w:type="dxa"/>
          </w:tcPr>
          <w:p w14:paraId="2FF31419" w14:textId="77777777" w:rsidR="00014511" w:rsidRPr="00E6755A" w:rsidRDefault="00014511" w:rsidP="00B85B55">
            <w:pPr>
              <w:pStyle w:val="TableParagraph"/>
              <w:spacing w:before="55"/>
              <w:ind w:left="167"/>
              <w:jc w:val="left"/>
              <w:rPr>
                <w:w w:val="110"/>
                <w:sz w:val="16"/>
              </w:rPr>
            </w:pPr>
            <w:r>
              <w:rPr>
                <w:w w:val="110"/>
                <w:sz w:val="16"/>
              </w:rPr>
              <w:t>125</w:t>
            </w:r>
          </w:p>
        </w:tc>
        <w:tc>
          <w:tcPr>
            <w:tcW w:w="563" w:type="dxa"/>
          </w:tcPr>
          <w:p w14:paraId="1B56C76B" w14:textId="77777777" w:rsidR="00014511" w:rsidRPr="00E6755A" w:rsidRDefault="00014511" w:rsidP="00B85B55">
            <w:pPr>
              <w:pStyle w:val="TableParagraph"/>
              <w:spacing w:before="55"/>
              <w:ind w:right="207"/>
              <w:jc w:val="right"/>
              <w:rPr>
                <w:w w:val="111"/>
                <w:sz w:val="16"/>
              </w:rPr>
            </w:pPr>
            <w:r>
              <w:rPr>
                <w:w w:val="111"/>
                <w:sz w:val="16"/>
              </w:rPr>
              <w:t>2</w:t>
            </w:r>
          </w:p>
        </w:tc>
        <w:tc>
          <w:tcPr>
            <w:tcW w:w="520" w:type="dxa"/>
          </w:tcPr>
          <w:p w14:paraId="6B2D2085" w14:textId="77777777" w:rsidR="00014511" w:rsidRPr="00E6755A" w:rsidRDefault="00014511" w:rsidP="00B85B55">
            <w:pPr>
              <w:pStyle w:val="TableParagraph"/>
              <w:spacing w:before="55"/>
              <w:ind w:left="117" w:right="60"/>
              <w:rPr>
                <w:w w:val="110"/>
                <w:sz w:val="16"/>
              </w:rPr>
            </w:pPr>
            <w:r>
              <w:rPr>
                <w:w w:val="110"/>
                <w:sz w:val="16"/>
              </w:rPr>
              <w:t>125</w:t>
            </w:r>
          </w:p>
        </w:tc>
        <w:tc>
          <w:tcPr>
            <w:tcW w:w="643" w:type="dxa"/>
          </w:tcPr>
          <w:p w14:paraId="3D45878D" w14:textId="77777777" w:rsidR="00014511" w:rsidRPr="00E6755A" w:rsidRDefault="00014511" w:rsidP="00B85B55">
            <w:pPr>
              <w:pStyle w:val="TableParagraph"/>
              <w:spacing w:before="55"/>
              <w:ind w:right="233"/>
              <w:jc w:val="right"/>
              <w:rPr>
                <w:w w:val="111"/>
                <w:sz w:val="16"/>
              </w:rPr>
            </w:pPr>
            <w:r>
              <w:rPr>
                <w:w w:val="111"/>
                <w:sz w:val="16"/>
              </w:rPr>
              <w:t>3</w:t>
            </w:r>
          </w:p>
        </w:tc>
        <w:tc>
          <w:tcPr>
            <w:tcW w:w="619" w:type="dxa"/>
          </w:tcPr>
          <w:p w14:paraId="2F6E022B" w14:textId="77777777" w:rsidR="00014511" w:rsidRPr="00E6755A" w:rsidRDefault="00014511" w:rsidP="00B85B55">
            <w:pPr>
              <w:pStyle w:val="TableParagraph"/>
              <w:spacing w:before="55"/>
              <w:ind w:left="152" w:right="87"/>
              <w:rPr>
                <w:w w:val="110"/>
                <w:sz w:val="16"/>
              </w:rPr>
            </w:pPr>
            <w:r>
              <w:rPr>
                <w:w w:val="110"/>
                <w:sz w:val="16"/>
              </w:rPr>
              <w:t>150</w:t>
            </w:r>
          </w:p>
        </w:tc>
        <w:tc>
          <w:tcPr>
            <w:tcW w:w="511" w:type="dxa"/>
          </w:tcPr>
          <w:p w14:paraId="2A55EC36" w14:textId="77777777" w:rsidR="00014511" w:rsidRDefault="00014511" w:rsidP="00B85B55">
            <w:pPr>
              <w:pStyle w:val="TableParagraph"/>
              <w:spacing w:before="55"/>
              <w:ind w:right="167"/>
              <w:jc w:val="right"/>
              <w:rPr>
                <w:w w:val="111"/>
                <w:sz w:val="16"/>
              </w:rPr>
            </w:pPr>
            <w:r>
              <w:rPr>
                <w:w w:val="111"/>
                <w:sz w:val="16"/>
              </w:rPr>
              <w:t>2</w:t>
            </w:r>
          </w:p>
        </w:tc>
        <w:tc>
          <w:tcPr>
            <w:tcW w:w="723" w:type="dxa"/>
          </w:tcPr>
          <w:p w14:paraId="3D539D1F" w14:textId="77777777" w:rsidR="00014511" w:rsidRDefault="00014511" w:rsidP="00B85B55">
            <w:pPr>
              <w:pStyle w:val="TableParagraph"/>
              <w:spacing w:before="55"/>
              <w:ind w:left="219" w:right="150"/>
              <w:rPr>
                <w:w w:val="110"/>
                <w:sz w:val="16"/>
              </w:rPr>
            </w:pPr>
            <w:r>
              <w:rPr>
                <w:w w:val="110"/>
                <w:sz w:val="16"/>
              </w:rPr>
              <w:t>75</w:t>
            </w:r>
          </w:p>
        </w:tc>
        <w:tc>
          <w:tcPr>
            <w:tcW w:w="507" w:type="dxa"/>
          </w:tcPr>
          <w:p w14:paraId="4BBF8F5E" w14:textId="77777777" w:rsidR="00014511" w:rsidRPr="00E6755A" w:rsidRDefault="00014511" w:rsidP="00B85B55">
            <w:pPr>
              <w:pStyle w:val="TableParagraph"/>
              <w:spacing w:before="55"/>
              <w:ind w:left="71"/>
              <w:rPr>
                <w:w w:val="111"/>
                <w:sz w:val="16"/>
              </w:rPr>
            </w:pPr>
            <w:r>
              <w:rPr>
                <w:w w:val="111"/>
                <w:sz w:val="16"/>
              </w:rPr>
              <w:t>2</w:t>
            </w:r>
          </w:p>
        </w:tc>
        <w:tc>
          <w:tcPr>
            <w:tcW w:w="585" w:type="dxa"/>
            <w:gridSpan w:val="2"/>
          </w:tcPr>
          <w:p w14:paraId="0EEBF293" w14:textId="77777777" w:rsidR="00014511" w:rsidRPr="00E6755A" w:rsidRDefault="00014511" w:rsidP="00B85B55">
            <w:pPr>
              <w:pStyle w:val="TableParagraph"/>
              <w:spacing w:before="55"/>
              <w:ind w:left="202" w:right="120"/>
              <w:rPr>
                <w:w w:val="110"/>
                <w:sz w:val="16"/>
              </w:rPr>
            </w:pPr>
            <w:r>
              <w:rPr>
                <w:w w:val="110"/>
                <w:sz w:val="16"/>
              </w:rPr>
              <w:t>25</w:t>
            </w:r>
          </w:p>
        </w:tc>
        <w:tc>
          <w:tcPr>
            <w:tcW w:w="415" w:type="dxa"/>
            <w:gridSpan w:val="2"/>
          </w:tcPr>
          <w:p w14:paraId="0CC5BAB0" w14:textId="77777777" w:rsidR="00014511" w:rsidRPr="00E6755A" w:rsidRDefault="00014511" w:rsidP="00B85B55">
            <w:pPr>
              <w:pStyle w:val="TableParagraph"/>
              <w:spacing w:before="55"/>
              <w:ind w:left="87"/>
              <w:rPr>
                <w:w w:val="111"/>
                <w:sz w:val="16"/>
              </w:rPr>
            </w:pPr>
            <w:r>
              <w:rPr>
                <w:w w:val="111"/>
                <w:sz w:val="16"/>
              </w:rPr>
              <w:t>1</w:t>
            </w:r>
          </w:p>
        </w:tc>
        <w:tc>
          <w:tcPr>
            <w:tcW w:w="664" w:type="dxa"/>
            <w:gridSpan w:val="2"/>
          </w:tcPr>
          <w:p w14:paraId="189797C7" w14:textId="77777777" w:rsidR="00014511" w:rsidRPr="00E6755A" w:rsidRDefault="00014511" w:rsidP="00B85B55">
            <w:pPr>
              <w:pStyle w:val="TableParagraph"/>
              <w:spacing w:before="55"/>
              <w:ind w:right="182"/>
              <w:jc w:val="right"/>
              <w:rPr>
                <w:w w:val="110"/>
                <w:sz w:val="16"/>
              </w:rPr>
            </w:pPr>
            <w:r>
              <w:rPr>
                <w:w w:val="110"/>
                <w:sz w:val="16"/>
              </w:rPr>
              <w:t>20</w:t>
            </w:r>
          </w:p>
        </w:tc>
        <w:tc>
          <w:tcPr>
            <w:tcW w:w="511" w:type="dxa"/>
            <w:gridSpan w:val="2"/>
          </w:tcPr>
          <w:p w14:paraId="0AA67CB8" w14:textId="77777777" w:rsidR="00014511" w:rsidRPr="00E6755A" w:rsidRDefault="00014511" w:rsidP="00B85B55">
            <w:pPr>
              <w:pStyle w:val="TableParagraph"/>
              <w:spacing w:before="55"/>
              <w:ind w:left="90"/>
              <w:rPr>
                <w:w w:val="111"/>
                <w:sz w:val="16"/>
              </w:rPr>
            </w:pPr>
            <w:r>
              <w:rPr>
                <w:w w:val="111"/>
                <w:sz w:val="16"/>
              </w:rPr>
              <w:t>1</w:t>
            </w:r>
          </w:p>
        </w:tc>
        <w:tc>
          <w:tcPr>
            <w:tcW w:w="603" w:type="dxa"/>
            <w:gridSpan w:val="2"/>
          </w:tcPr>
          <w:p w14:paraId="300B6700" w14:textId="77777777" w:rsidR="00014511" w:rsidRPr="00E6755A" w:rsidRDefault="00014511" w:rsidP="00B85B55">
            <w:pPr>
              <w:pStyle w:val="TableParagraph"/>
              <w:spacing w:before="55"/>
              <w:ind w:right="200"/>
              <w:jc w:val="right"/>
              <w:rPr>
                <w:w w:val="111"/>
                <w:sz w:val="16"/>
              </w:rPr>
            </w:pPr>
            <w:r>
              <w:rPr>
                <w:w w:val="111"/>
                <w:sz w:val="16"/>
              </w:rPr>
              <w:t>5</w:t>
            </w:r>
          </w:p>
        </w:tc>
        <w:tc>
          <w:tcPr>
            <w:tcW w:w="483" w:type="dxa"/>
            <w:gridSpan w:val="2"/>
          </w:tcPr>
          <w:p w14:paraId="407B41C4" w14:textId="77777777" w:rsidR="00014511" w:rsidRPr="00E6755A" w:rsidRDefault="00014511" w:rsidP="00B85B55">
            <w:pPr>
              <w:pStyle w:val="TableParagraph"/>
              <w:spacing w:before="55"/>
              <w:ind w:right="135"/>
              <w:jc w:val="right"/>
              <w:rPr>
                <w:w w:val="111"/>
                <w:sz w:val="16"/>
              </w:rPr>
            </w:pPr>
            <w:r>
              <w:rPr>
                <w:w w:val="111"/>
                <w:sz w:val="16"/>
              </w:rPr>
              <w:t>1</w:t>
            </w:r>
          </w:p>
        </w:tc>
        <w:tc>
          <w:tcPr>
            <w:tcW w:w="680" w:type="dxa"/>
            <w:gridSpan w:val="2"/>
          </w:tcPr>
          <w:p w14:paraId="5396E314" w14:textId="77777777" w:rsidR="00014511" w:rsidRPr="00E6755A" w:rsidRDefault="00014511" w:rsidP="00B85B55">
            <w:pPr>
              <w:pStyle w:val="TableParagraph"/>
              <w:spacing w:before="55"/>
              <w:ind w:right="234"/>
              <w:jc w:val="right"/>
              <w:rPr>
                <w:w w:val="111"/>
                <w:sz w:val="16"/>
              </w:rPr>
            </w:pPr>
            <w:r>
              <w:rPr>
                <w:w w:val="111"/>
                <w:sz w:val="16"/>
              </w:rPr>
              <w:t>5</w:t>
            </w:r>
          </w:p>
        </w:tc>
      </w:tr>
      <w:tr w:rsidR="00014511" w14:paraId="156B4661" w14:textId="77777777" w:rsidTr="000D0CFB">
        <w:trPr>
          <w:trHeight w:val="283"/>
        </w:trPr>
        <w:tc>
          <w:tcPr>
            <w:tcW w:w="414" w:type="dxa"/>
            <w:tcBorders>
              <w:right w:val="single" w:sz="6" w:space="0" w:color="000000"/>
            </w:tcBorders>
            <w:vAlign w:val="center"/>
          </w:tcPr>
          <w:p w14:paraId="3059B37D" w14:textId="3FF1B5BD" w:rsidR="00014511" w:rsidRPr="00F54BCB" w:rsidRDefault="00503D09" w:rsidP="00B85B55">
            <w:pPr>
              <w:pStyle w:val="TableParagraph"/>
              <w:spacing w:before="7"/>
              <w:rPr>
                <w:sz w:val="15"/>
              </w:rPr>
            </w:pPr>
            <w:r>
              <w:rPr>
                <w:sz w:val="15"/>
              </w:rPr>
              <w:t>21</w:t>
            </w:r>
          </w:p>
        </w:tc>
        <w:tc>
          <w:tcPr>
            <w:tcW w:w="3286" w:type="dxa"/>
            <w:tcBorders>
              <w:left w:val="single" w:sz="6" w:space="0" w:color="000000"/>
            </w:tcBorders>
            <w:shd w:val="clear" w:color="auto" w:fill="FFFFFF" w:themeFill="background1"/>
          </w:tcPr>
          <w:p w14:paraId="7C478518" w14:textId="3118ACF1" w:rsidR="00014511" w:rsidRDefault="00014511" w:rsidP="00B85B55">
            <w:pPr>
              <w:pStyle w:val="TableParagraph"/>
              <w:spacing w:before="94" w:line="235" w:lineRule="auto"/>
              <w:ind w:left="110" w:right="133"/>
              <w:jc w:val="left"/>
              <w:rPr>
                <w:w w:val="115"/>
                <w:sz w:val="16"/>
              </w:rPr>
            </w:pPr>
            <w:r>
              <w:rPr>
                <w:w w:val="115"/>
                <w:sz w:val="16"/>
              </w:rPr>
              <w:t xml:space="preserve">Analis Keuangan Pusat dan Daerah </w:t>
            </w:r>
            <w:r w:rsidR="00503D09">
              <w:rPr>
                <w:w w:val="115"/>
                <w:sz w:val="16"/>
              </w:rPr>
              <w:t xml:space="preserve">Ahli </w:t>
            </w:r>
            <w:r>
              <w:rPr>
                <w:w w:val="115"/>
                <w:sz w:val="16"/>
              </w:rPr>
              <w:t>Pertama</w:t>
            </w:r>
          </w:p>
        </w:tc>
        <w:tc>
          <w:tcPr>
            <w:tcW w:w="856" w:type="dxa"/>
          </w:tcPr>
          <w:p w14:paraId="5EC9DCE2" w14:textId="77777777" w:rsidR="00014511" w:rsidRDefault="00014511" w:rsidP="00B85B55">
            <w:pPr>
              <w:pStyle w:val="TableParagraph"/>
              <w:spacing w:before="55"/>
              <w:ind w:left="36"/>
              <w:rPr>
                <w:w w:val="111"/>
                <w:sz w:val="16"/>
              </w:rPr>
            </w:pPr>
            <w:r>
              <w:rPr>
                <w:w w:val="111"/>
                <w:sz w:val="16"/>
              </w:rPr>
              <w:t>8</w:t>
            </w:r>
          </w:p>
        </w:tc>
        <w:tc>
          <w:tcPr>
            <w:tcW w:w="855" w:type="dxa"/>
          </w:tcPr>
          <w:p w14:paraId="012BAAFD" w14:textId="77777777" w:rsidR="00014511" w:rsidRPr="00E6755A" w:rsidRDefault="00014511" w:rsidP="00B85B55">
            <w:pPr>
              <w:pStyle w:val="TableParagraph"/>
              <w:spacing w:before="55"/>
              <w:ind w:left="220" w:right="177"/>
              <w:rPr>
                <w:w w:val="110"/>
                <w:sz w:val="16"/>
              </w:rPr>
            </w:pPr>
            <w:r>
              <w:rPr>
                <w:w w:val="110"/>
                <w:sz w:val="16"/>
              </w:rPr>
              <w:t>1295</w:t>
            </w:r>
          </w:p>
        </w:tc>
        <w:tc>
          <w:tcPr>
            <w:tcW w:w="455" w:type="dxa"/>
          </w:tcPr>
          <w:p w14:paraId="034B5A12" w14:textId="77777777" w:rsidR="00014511" w:rsidRPr="00E6755A" w:rsidRDefault="00014511" w:rsidP="00B85B55">
            <w:pPr>
              <w:pStyle w:val="TableParagraph"/>
              <w:spacing w:before="55"/>
              <w:ind w:left="32"/>
              <w:rPr>
                <w:w w:val="111"/>
                <w:sz w:val="16"/>
              </w:rPr>
            </w:pPr>
            <w:r>
              <w:rPr>
                <w:w w:val="111"/>
                <w:sz w:val="16"/>
              </w:rPr>
              <w:t>5</w:t>
            </w:r>
          </w:p>
        </w:tc>
        <w:tc>
          <w:tcPr>
            <w:tcW w:w="800" w:type="dxa"/>
          </w:tcPr>
          <w:p w14:paraId="7CCB13D1" w14:textId="77777777" w:rsidR="00014511" w:rsidRPr="00E6755A" w:rsidRDefault="00014511" w:rsidP="00B85B55">
            <w:pPr>
              <w:pStyle w:val="TableParagraph"/>
              <w:spacing w:before="55"/>
              <w:ind w:left="223" w:right="189"/>
              <w:rPr>
                <w:w w:val="110"/>
                <w:sz w:val="16"/>
              </w:rPr>
            </w:pPr>
            <w:r>
              <w:rPr>
                <w:w w:val="110"/>
                <w:sz w:val="16"/>
              </w:rPr>
              <w:t>750</w:t>
            </w:r>
          </w:p>
        </w:tc>
        <w:tc>
          <w:tcPr>
            <w:tcW w:w="571" w:type="dxa"/>
          </w:tcPr>
          <w:p w14:paraId="15C435DF" w14:textId="77777777" w:rsidR="00014511" w:rsidRPr="00E6755A" w:rsidRDefault="00014511" w:rsidP="00B85B55">
            <w:pPr>
              <w:pStyle w:val="TableParagraph"/>
              <w:spacing w:before="55"/>
              <w:ind w:left="31"/>
              <w:rPr>
                <w:w w:val="111"/>
                <w:sz w:val="16"/>
              </w:rPr>
            </w:pPr>
            <w:r>
              <w:rPr>
                <w:w w:val="111"/>
                <w:sz w:val="16"/>
              </w:rPr>
              <w:t>2</w:t>
            </w:r>
          </w:p>
        </w:tc>
        <w:tc>
          <w:tcPr>
            <w:tcW w:w="611" w:type="dxa"/>
          </w:tcPr>
          <w:p w14:paraId="23535766" w14:textId="77777777" w:rsidR="00014511" w:rsidRPr="00E6755A" w:rsidRDefault="00014511" w:rsidP="00B85B55">
            <w:pPr>
              <w:pStyle w:val="TableParagraph"/>
              <w:spacing w:before="55"/>
              <w:ind w:left="167"/>
              <w:jc w:val="left"/>
              <w:rPr>
                <w:w w:val="110"/>
                <w:sz w:val="16"/>
              </w:rPr>
            </w:pPr>
            <w:r>
              <w:rPr>
                <w:w w:val="110"/>
                <w:sz w:val="16"/>
              </w:rPr>
              <w:t>125</w:t>
            </w:r>
          </w:p>
        </w:tc>
        <w:tc>
          <w:tcPr>
            <w:tcW w:w="563" w:type="dxa"/>
          </w:tcPr>
          <w:p w14:paraId="4F4C9E0C" w14:textId="77777777" w:rsidR="00014511" w:rsidRPr="00E6755A" w:rsidRDefault="00014511" w:rsidP="00B85B55">
            <w:pPr>
              <w:pStyle w:val="TableParagraph"/>
              <w:spacing w:before="55"/>
              <w:ind w:right="207"/>
              <w:jc w:val="right"/>
              <w:rPr>
                <w:w w:val="111"/>
                <w:sz w:val="16"/>
              </w:rPr>
            </w:pPr>
            <w:r>
              <w:rPr>
                <w:w w:val="111"/>
                <w:sz w:val="16"/>
              </w:rPr>
              <w:t>2</w:t>
            </w:r>
          </w:p>
        </w:tc>
        <w:tc>
          <w:tcPr>
            <w:tcW w:w="520" w:type="dxa"/>
          </w:tcPr>
          <w:p w14:paraId="495822D4" w14:textId="77777777" w:rsidR="00014511" w:rsidRPr="00E6755A" w:rsidRDefault="00014511" w:rsidP="00B85B55">
            <w:pPr>
              <w:pStyle w:val="TableParagraph"/>
              <w:spacing w:before="55"/>
              <w:ind w:left="117" w:right="60"/>
              <w:rPr>
                <w:w w:val="110"/>
                <w:sz w:val="16"/>
              </w:rPr>
            </w:pPr>
            <w:r>
              <w:rPr>
                <w:w w:val="110"/>
                <w:sz w:val="16"/>
              </w:rPr>
              <w:t>125</w:t>
            </w:r>
          </w:p>
        </w:tc>
        <w:tc>
          <w:tcPr>
            <w:tcW w:w="643" w:type="dxa"/>
          </w:tcPr>
          <w:p w14:paraId="553CEB24" w14:textId="77777777" w:rsidR="00014511" w:rsidRPr="00E6755A" w:rsidRDefault="00014511" w:rsidP="00B85B55">
            <w:pPr>
              <w:pStyle w:val="TableParagraph"/>
              <w:spacing w:before="55"/>
              <w:ind w:right="233"/>
              <w:jc w:val="right"/>
              <w:rPr>
                <w:w w:val="111"/>
                <w:sz w:val="16"/>
              </w:rPr>
            </w:pPr>
            <w:r>
              <w:rPr>
                <w:w w:val="111"/>
                <w:sz w:val="16"/>
              </w:rPr>
              <w:t>3</w:t>
            </w:r>
          </w:p>
        </w:tc>
        <w:tc>
          <w:tcPr>
            <w:tcW w:w="619" w:type="dxa"/>
          </w:tcPr>
          <w:p w14:paraId="1D15B2E6" w14:textId="77777777" w:rsidR="00014511" w:rsidRPr="00E6755A" w:rsidRDefault="00014511" w:rsidP="00B85B55">
            <w:pPr>
              <w:pStyle w:val="TableParagraph"/>
              <w:spacing w:before="55"/>
              <w:ind w:left="152" w:right="87"/>
              <w:rPr>
                <w:w w:val="110"/>
                <w:sz w:val="16"/>
              </w:rPr>
            </w:pPr>
            <w:r>
              <w:rPr>
                <w:w w:val="110"/>
                <w:sz w:val="16"/>
              </w:rPr>
              <w:t>150</w:t>
            </w:r>
          </w:p>
        </w:tc>
        <w:tc>
          <w:tcPr>
            <w:tcW w:w="511" w:type="dxa"/>
          </w:tcPr>
          <w:p w14:paraId="647CEDD4" w14:textId="77777777" w:rsidR="00014511" w:rsidRDefault="00014511" w:rsidP="00B85B55">
            <w:pPr>
              <w:pStyle w:val="TableParagraph"/>
              <w:spacing w:before="55"/>
              <w:ind w:right="167"/>
              <w:jc w:val="right"/>
              <w:rPr>
                <w:w w:val="111"/>
                <w:sz w:val="16"/>
              </w:rPr>
            </w:pPr>
            <w:r>
              <w:rPr>
                <w:w w:val="111"/>
                <w:sz w:val="16"/>
              </w:rPr>
              <w:t>2</w:t>
            </w:r>
          </w:p>
        </w:tc>
        <w:tc>
          <w:tcPr>
            <w:tcW w:w="723" w:type="dxa"/>
          </w:tcPr>
          <w:p w14:paraId="27BCDAC6" w14:textId="77777777" w:rsidR="00014511" w:rsidRDefault="00014511" w:rsidP="00B85B55">
            <w:pPr>
              <w:pStyle w:val="TableParagraph"/>
              <w:spacing w:before="55"/>
              <w:ind w:left="219" w:right="150"/>
              <w:rPr>
                <w:w w:val="110"/>
                <w:sz w:val="16"/>
              </w:rPr>
            </w:pPr>
            <w:r>
              <w:rPr>
                <w:w w:val="110"/>
                <w:sz w:val="16"/>
              </w:rPr>
              <w:t>75</w:t>
            </w:r>
          </w:p>
        </w:tc>
        <w:tc>
          <w:tcPr>
            <w:tcW w:w="507" w:type="dxa"/>
          </w:tcPr>
          <w:p w14:paraId="1321A1F8" w14:textId="77777777" w:rsidR="00014511" w:rsidRPr="00E6755A" w:rsidRDefault="00014511" w:rsidP="00B85B55">
            <w:pPr>
              <w:pStyle w:val="TableParagraph"/>
              <w:spacing w:before="55"/>
              <w:ind w:left="71"/>
              <w:rPr>
                <w:w w:val="111"/>
                <w:sz w:val="16"/>
              </w:rPr>
            </w:pPr>
            <w:r>
              <w:rPr>
                <w:w w:val="111"/>
                <w:sz w:val="16"/>
              </w:rPr>
              <w:t>2</w:t>
            </w:r>
          </w:p>
        </w:tc>
        <w:tc>
          <w:tcPr>
            <w:tcW w:w="585" w:type="dxa"/>
            <w:gridSpan w:val="2"/>
          </w:tcPr>
          <w:p w14:paraId="0C4F57E0" w14:textId="77777777" w:rsidR="00014511" w:rsidRPr="00E6755A" w:rsidRDefault="00014511" w:rsidP="00B85B55">
            <w:pPr>
              <w:pStyle w:val="TableParagraph"/>
              <w:spacing w:before="55"/>
              <w:ind w:left="202" w:right="120"/>
              <w:rPr>
                <w:w w:val="110"/>
                <w:sz w:val="16"/>
              </w:rPr>
            </w:pPr>
            <w:r>
              <w:rPr>
                <w:w w:val="110"/>
                <w:sz w:val="16"/>
              </w:rPr>
              <w:t>25</w:t>
            </w:r>
          </w:p>
        </w:tc>
        <w:tc>
          <w:tcPr>
            <w:tcW w:w="415" w:type="dxa"/>
            <w:gridSpan w:val="2"/>
          </w:tcPr>
          <w:p w14:paraId="5AEAE95E" w14:textId="77777777" w:rsidR="00014511" w:rsidRPr="00E6755A" w:rsidRDefault="00014511" w:rsidP="00B85B55">
            <w:pPr>
              <w:pStyle w:val="TableParagraph"/>
              <w:spacing w:before="55"/>
              <w:ind w:left="87"/>
              <w:rPr>
                <w:w w:val="111"/>
                <w:sz w:val="16"/>
              </w:rPr>
            </w:pPr>
            <w:r>
              <w:rPr>
                <w:w w:val="111"/>
                <w:sz w:val="16"/>
              </w:rPr>
              <w:t>1</w:t>
            </w:r>
          </w:p>
        </w:tc>
        <w:tc>
          <w:tcPr>
            <w:tcW w:w="664" w:type="dxa"/>
            <w:gridSpan w:val="2"/>
          </w:tcPr>
          <w:p w14:paraId="01078F72" w14:textId="77777777" w:rsidR="00014511" w:rsidRPr="00E6755A" w:rsidRDefault="00014511" w:rsidP="00B85B55">
            <w:pPr>
              <w:pStyle w:val="TableParagraph"/>
              <w:spacing w:before="55"/>
              <w:ind w:right="182"/>
              <w:jc w:val="right"/>
              <w:rPr>
                <w:w w:val="110"/>
                <w:sz w:val="16"/>
              </w:rPr>
            </w:pPr>
            <w:r>
              <w:rPr>
                <w:w w:val="110"/>
                <w:sz w:val="16"/>
              </w:rPr>
              <w:t>20</w:t>
            </w:r>
          </w:p>
        </w:tc>
        <w:tc>
          <w:tcPr>
            <w:tcW w:w="511" w:type="dxa"/>
            <w:gridSpan w:val="2"/>
          </w:tcPr>
          <w:p w14:paraId="1A16C928" w14:textId="77777777" w:rsidR="00014511" w:rsidRPr="00E6755A" w:rsidRDefault="00014511" w:rsidP="00B85B55">
            <w:pPr>
              <w:pStyle w:val="TableParagraph"/>
              <w:spacing w:before="55"/>
              <w:ind w:left="90"/>
              <w:rPr>
                <w:w w:val="111"/>
                <w:sz w:val="16"/>
              </w:rPr>
            </w:pPr>
            <w:r>
              <w:rPr>
                <w:w w:val="111"/>
                <w:sz w:val="16"/>
              </w:rPr>
              <w:t>1</w:t>
            </w:r>
          </w:p>
        </w:tc>
        <w:tc>
          <w:tcPr>
            <w:tcW w:w="603" w:type="dxa"/>
            <w:gridSpan w:val="2"/>
          </w:tcPr>
          <w:p w14:paraId="772FB49B" w14:textId="77777777" w:rsidR="00014511" w:rsidRPr="00E6755A" w:rsidRDefault="00014511" w:rsidP="00B85B55">
            <w:pPr>
              <w:pStyle w:val="TableParagraph"/>
              <w:spacing w:before="55"/>
              <w:ind w:right="200"/>
              <w:jc w:val="right"/>
              <w:rPr>
                <w:w w:val="111"/>
                <w:sz w:val="16"/>
              </w:rPr>
            </w:pPr>
            <w:r>
              <w:rPr>
                <w:w w:val="111"/>
                <w:sz w:val="16"/>
              </w:rPr>
              <w:t>5</w:t>
            </w:r>
          </w:p>
        </w:tc>
        <w:tc>
          <w:tcPr>
            <w:tcW w:w="483" w:type="dxa"/>
            <w:gridSpan w:val="2"/>
          </w:tcPr>
          <w:p w14:paraId="7C30A909" w14:textId="77777777" w:rsidR="00014511" w:rsidRPr="00E6755A" w:rsidRDefault="00014511" w:rsidP="00B85B55">
            <w:pPr>
              <w:pStyle w:val="TableParagraph"/>
              <w:spacing w:before="55"/>
              <w:ind w:right="135"/>
              <w:jc w:val="right"/>
              <w:rPr>
                <w:w w:val="111"/>
                <w:sz w:val="16"/>
              </w:rPr>
            </w:pPr>
            <w:r>
              <w:rPr>
                <w:w w:val="111"/>
                <w:sz w:val="16"/>
              </w:rPr>
              <w:t>1</w:t>
            </w:r>
          </w:p>
        </w:tc>
        <w:tc>
          <w:tcPr>
            <w:tcW w:w="680" w:type="dxa"/>
            <w:gridSpan w:val="2"/>
          </w:tcPr>
          <w:p w14:paraId="71D1B720" w14:textId="77777777" w:rsidR="00014511" w:rsidRPr="00E6755A" w:rsidRDefault="00014511" w:rsidP="00B85B55">
            <w:pPr>
              <w:pStyle w:val="TableParagraph"/>
              <w:spacing w:before="55"/>
              <w:ind w:right="234"/>
              <w:jc w:val="right"/>
              <w:rPr>
                <w:w w:val="111"/>
                <w:sz w:val="16"/>
              </w:rPr>
            </w:pPr>
            <w:r>
              <w:rPr>
                <w:w w:val="111"/>
                <w:sz w:val="16"/>
              </w:rPr>
              <w:t>5</w:t>
            </w:r>
          </w:p>
        </w:tc>
      </w:tr>
      <w:tr w:rsidR="00014511" w14:paraId="6B150A62" w14:textId="77777777" w:rsidTr="000D0CFB">
        <w:trPr>
          <w:trHeight w:val="283"/>
        </w:trPr>
        <w:tc>
          <w:tcPr>
            <w:tcW w:w="414" w:type="dxa"/>
            <w:tcBorders>
              <w:right w:val="single" w:sz="6" w:space="0" w:color="000000"/>
            </w:tcBorders>
            <w:vAlign w:val="center"/>
          </w:tcPr>
          <w:p w14:paraId="4F77C58A" w14:textId="488F12F7" w:rsidR="00014511" w:rsidRPr="00F54BCB" w:rsidRDefault="00503D09" w:rsidP="00B85B55">
            <w:pPr>
              <w:pStyle w:val="TableParagraph"/>
              <w:spacing w:before="51"/>
              <w:rPr>
                <w:sz w:val="16"/>
              </w:rPr>
            </w:pPr>
            <w:r>
              <w:rPr>
                <w:sz w:val="16"/>
              </w:rPr>
              <w:t>22</w:t>
            </w:r>
          </w:p>
        </w:tc>
        <w:tc>
          <w:tcPr>
            <w:tcW w:w="3286" w:type="dxa"/>
            <w:tcBorders>
              <w:left w:val="single" w:sz="6" w:space="0" w:color="000000"/>
            </w:tcBorders>
            <w:shd w:val="clear" w:color="auto" w:fill="FFFFFF" w:themeFill="background1"/>
          </w:tcPr>
          <w:p w14:paraId="40E211DB" w14:textId="58B0EC13" w:rsidR="00014511" w:rsidRDefault="00014511" w:rsidP="00B85B55">
            <w:pPr>
              <w:pStyle w:val="TableParagraph"/>
              <w:spacing w:before="51"/>
              <w:ind w:left="110"/>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w:t>
            </w:r>
            <w:r w:rsidR="00503D09">
              <w:rPr>
                <w:w w:val="115"/>
                <w:sz w:val="16"/>
              </w:rPr>
              <w:t xml:space="preserve">Ahli </w:t>
            </w:r>
            <w:r>
              <w:rPr>
                <w:w w:val="115"/>
                <w:sz w:val="16"/>
              </w:rPr>
              <w:t>Muda</w:t>
            </w:r>
          </w:p>
        </w:tc>
        <w:tc>
          <w:tcPr>
            <w:tcW w:w="856" w:type="dxa"/>
          </w:tcPr>
          <w:p w14:paraId="3BD3C66A" w14:textId="77777777" w:rsidR="00014511" w:rsidRDefault="00014511" w:rsidP="00B85B55">
            <w:pPr>
              <w:pStyle w:val="TableParagraph"/>
              <w:spacing w:before="51"/>
              <w:ind w:left="36"/>
              <w:rPr>
                <w:sz w:val="16"/>
              </w:rPr>
            </w:pPr>
            <w:r>
              <w:rPr>
                <w:w w:val="111"/>
                <w:sz w:val="16"/>
              </w:rPr>
              <w:t>9</w:t>
            </w:r>
          </w:p>
        </w:tc>
        <w:tc>
          <w:tcPr>
            <w:tcW w:w="855" w:type="dxa"/>
          </w:tcPr>
          <w:p w14:paraId="466FB1C4" w14:textId="77777777" w:rsidR="00014511" w:rsidRDefault="00014511" w:rsidP="00B85B55">
            <w:pPr>
              <w:pStyle w:val="TableParagraph"/>
              <w:spacing w:before="51"/>
              <w:ind w:left="220" w:right="177"/>
              <w:rPr>
                <w:sz w:val="16"/>
              </w:rPr>
            </w:pPr>
            <w:r>
              <w:rPr>
                <w:w w:val="110"/>
                <w:sz w:val="16"/>
              </w:rPr>
              <w:t>1355</w:t>
            </w:r>
          </w:p>
        </w:tc>
        <w:tc>
          <w:tcPr>
            <w:tcW w:w="455" w:type="dxa"/>
          </w:tcPr>
          <w:p w14:paraId="46037D33" w14:textId="77777777" w:rsidR="00014511" w:rsidRDefault="00014511" w:rsidP="00B85B55">
            <w:pPr>
              <w:pStyle w:val="TableParagraph"/>
              <w:spacing w:before="51"/>
              <w:ind w:left="32"/>
              <w:rPr>
                <w:sz w:val="16"/>
              </w:rPr>
            </w:pPr>
            <w:r>
              <w:rPr>
                <w:w w:val="111"/>
                <w:sz w:val="16"/>
              </w:rPr>
              <w:t>5</w:t>
            </w:r>
          </w:p>
        </w:tc>
        <w:tc>
          <w:tcPr>
            <w:tcW w:w="800" w:type="dxa"/>
          </w:tcPr>
          <w:p w14:paraId="0EE6F4EF" w14:textId="77777777" w:rsidR="00014511" w:rsidRDefault="00014511" w:rsidP="00B85B55">
            <w:pPr>
              <w:pStyle w:val="TableParagraph"/>
              <w:spacing w:before="51"/>
              <w:ind w:left="223" w:right="189"/>
              <w:rPr>
                <w:sz w:val="16"/>
              </w:rPr>
            </w:pPr>
            <w:r>
              <w:rPr>
                <w:w w:val="110"/>
                <w:sz w:val="16"/>
              </w:rPr>
              <w:t>750</w:t>
            </w:r>
          </w:p>
        </w:tc>
        <w:tc>
          <w:tcPr>
            <w:tcW w:w="571" w:type="dxa"/>
          </w:tcPr>
          <w:p w14:paraId="4D4F1B69" w14:textId="77777777" w:rsidR="00014511" w:rsidRDefault="00014511" w:rsidP="00B85B55">
            <w:pPr>
              <w:pStyle w:val="TableParagraph"/>
              <w:spacing w:before="51"/>
              <w:ind w:left="31"/>
              <w:rPr>
                <w:sz w:val="16"/>
              </w:rPr>
            </w:pPr>
            <w:r>
              <w:rPr>
                <w:w w:val="111"/>
                <w:sz w:val="16"/>
              </w:rPr>
              <w:t>2</w:t>
            </w:r>
          </w:p>
        </w:tc>
        <w:tc>
          <w:tcPr>
            <w:tcW w:w="611" w:type="dxa"/>
          </w:tcPr>
          <w:p w14:paraId="6EDB79E3" w14:textId="77777777" w:rsidR="00014511" w:rsidRDefault="00014511" w:rsidP="00B85B55">
            <w:pPr>
              <w:pStyle w:val="TableParagraph"/>
              <w:spacing w:before="51"/>
              <w:ind w:left="167"/>
              <w:jc w:val="left"/>
              <w:rPr>
                <w:sz w:val="16"/>
              </w:rPr>
            </w:pPr>
            <w:r>
              <w:rPr>
                <w:w w:val="110"/>
                <w:sz w:val="16"/>
              </w:rPr>
              <w:t>125</w:t>
            </w:r>
          </w:p>
        </w:tc>
        <w:tc>
          <w:tcPr>
            <w:tcW w:w="563" w:type="dxa"/>
          </w:tcPr>
          <w:p w14:paraId="74DFE522" w14:textId="77777777" w:rsidR="00014511" w:rsidRDefault="00014511" w:rsidP="00B85B55">
            <w:pPr>
              <w:pStyle w:val="TableParagraph"/>
              <w:spacing w:before="51"/>
              <w:ind w:right="207"/>
              <w:jc w:val="right"/>
              <w:rPr>
                <w:sz w:val="16"/>
              </w:rPr>
            </w:pPr>
            <w:r>
              <w:rPr>
                <w:w w:val="111"/>
                <w:sz w:val="16"/>
              </w:rPr>
              <w:t>2</w:t>
            </w:r>
          </w:p>
        </w:tc>
        <w:tc>
          <w:tcPr>
            <w:tcW w:w="520" w:type="dxa"/>
          </w:tcPr>
          <w:p w14:paraId="4C664A4D" w14:textId="77777777" w:rsidR="00014511" w:rsidRDefault="00014511" w:rsidP="00B85B55">
            <w:pPr>
              <w:pStyle w:val="TableParagraph"/>
              <w:spacing w:before="51"/>
              <w:ind w:left="117" w:right="60"/>
              <w:rPr>
                <w:sz w:val="16"/>
              </w:rPr>
            </w:pPr>
            <w:r>
              <w:rPr>
                <w:w w:val="110"/>
                <w:sz w:val="16"/>
              </w:rPr>
              <w:t>125</w:t>
            </w:r>
          </w:p>
        </w:tc>
        <w:tc>
          <w:tcPr>
            <w:tcW w:w="643" w:type="dxa"/>
          </w:tcPr>
          <w:p w14:paraId="0B3D5D0B" w14:textId="77777777" w:rsidR="00014511" w:rsidRDefault="00014511" w:rsidP="00B85B55">
            <w:pPr>
              <w:pStyle w:val="TableParagraph"/>
              <w:spacing w:before="51"/>
              <w:ind w:right="233"/>
              <w:jc w:val="right"/>
              <w:rPr>
                <w:sz w:val="16"/>
              </w:rPr>
            </w:pPr>
            <w:r>
              <w:rPr>
                <w:w w:val="111"/>
                <w:sz w:val="16"/>
              </w:rPr>
              <w:t>3</w:t>
            </w:r>
          </w:p>
        </w:tc>
        <w:tc>
          <w:tcPr>
            <w:tcW w:w="619" w:type="dxa"/>
          </w:tcPr>
          <w:p w14:paraId="4C272625" w14:textId="77777777" w:rsidR="00014511" w:rsidRDefault="00014511" w:rsidP="00B85B55">
            <w:pPr>
              <w:pStyle w:val="TableParagraph"/>
              <w:spacing w:before="51"/>
              <w:ind w:left="152" w:right="87"/>
              <w:rPr>
                <w:sz w:val="16"/>
              </w:rPr>
            </w:pPr>
            <w:r>
              <w:rPr>
                <w:w w:val="110"/>
                <w:sz w:val="16"/>
              </w:rPr>
              <w:t>150</w:t>
            </w:r>
          </w:p>
        </w:tc>
        <w:tc>
          <w:tcPr>
            <w:tcW w:w="511" w:type="dxa"/>
          </w:tcPr>
          <w:p w14:paraId="14EF274B" w14:textId="77777777" w:rsidR="00014511" w:rsidRDefault="00014511" w:rsidP="00B85B55">
            <w:pPr>
              <w:pStyle w:val="TableParagraph"/>
              <w:spacing w:before="51"/>
              <w:ind w:right="167"/>
              <w:jc w:val="right"/>
              <w:rPr>
                <w:sz w:val="16"/>
              </w:rPr>
            </w:pPr>
            <w:r>
              <w:rPr>
                <w:w w:val="111"/>
                <w:sz w:val="16"/>
              </w:rPr>
              <w:t>3</w:t>
            </w:r>
          </w:p>
        </w:tc>
        <w:tc>
          <w:tcPr>
            <w:tcW w:w="723" w:type="dxa"/>
          </w:tcPr>
          <w:p w14:paraId="35C33785" w14:textId="77777777" w:rsidR="00014511" w:rsidRDefault="00014511" w:rsidP="00B85B55">
            <w:pPr>
              <w:pStyle w:val="TableParagraph"/>
              <w:spacing w:before="51"/>
              <w:ind w:left="219" w:right="150"/>
              <w:rPr>
                <w:sz w:val="16"/>
              </w:rPr>
            </w:pPr>
            <w:r>
              <w:rPr>
                <w:w w:val="110"/>
                <w:sz w:val="16"/>
              </w:rPr>
              <w:t>150</w:t>
            </w:r>
          </w:p>
        </w:tc>
        <w:tc>
          <w:tcPr>
            <w:tcW w:w="507" w:type="dxa"/>
          </w:tcPr>
          <w:p w14:paraId="1D35C9E7" w14:textId="77777777" w:rsidR="00014511" w:rsidRDefault="00014511" w:rsidP="00B85B55">
            <w:pPr>
              <w:pStyle w:val="TableParagraph"/>
              <w:spacing w:before="51"/>
              <w:ind w:left="71"/>
              <w:rPr>
                <w:sz w:val="16"/>
              </w:rPr>
            </w:pPr>
            <w:r>
              <w:rPr>
                <w:w w:val="111"/>
                <w:sz w:val="16"/>
              </w:rPr>
              <w:t>2</w:t>
            </w:r>
          </w:p>
        </w:tc>
        <w:tc>
          <w:tcPr>
            <w:tcW w:w="585" w:type="dxa"/>
            <w:gridSpan w:val="2"/>
          </w:tcPr>
          <w:p w14:paraId="338F5B91" w14:textId="77777777" w:rsidR="00014511" w:rsidRDefault="00014511" w:rsidP="00B85B55">
            <w:pPr>
              <w:pStyle w:val="TableParagraph"/>
              <w:spacing w:before="51"/>
              <w:ind w:left="202" w:right="120"/>
              <w:rPr>
                <w:sz w:val="16"/>
              </w:rPr>
            </w:pPr>
            <w:r>
              <w:rPr>
                <w:w w:val="110"/>
                <w:sz w:val="16"/>
              </w:rPr>
              <w:t>25</w:t>
            </w:r>
          </w:p>
        </w:tc>
        <w:tc>
          <w:tcPr>
            <w:tcW w:w="415" w:type="dxa"/>
            <w:gridSpan w:val="2"/>
          </w:tcPr>
          <w:p w14:paraId="1DB88971" w14:textId="77777777" w:rsidR="00014511" w:rsidRDefault="00014511" w:rsidP="00B85B55">
            <w:pPr>
              <w:pStyle w:val="TableParagraph"/>
              <w:spacing w:before="51"/>
              <w:ind w:left="87"/>
              <w:rPr>
                <w:sz w:val="16"/>
              </w:rPr>
            </w:pPr>
            <w:r>
              <w:rPr>
                <w:w w:val="111"/>
                <w:sz w:val="16"/>
              </w:rPr>
              <w:t>1</w:t>
            </w:r>
          </w:p>
        </w:tc>
        <w:tc>
          <w:tcPr>
            <w:tcW w:w="664" w:type="dxa"/>
            <w:gridSpan w:val="2"/>
          </w:tcPr>
          <w:p w14:paraId="4B7D7DA1" w14:textId="77777777" w:rsidR="00014511" w:rsidRDefault="00014511" w:rsidP="00B85B55">
            <w:pPr>
              <w:pStyle w:val="TableParagraph"/>
              <w:spacing w:before="51"/>
              <w:ind w:right="182"/>
              <w:jc w:val="right"/>
              <w:rPr>
                <w:sz w:val="16"/>
              </w:rPr>
            </w:pPr>
            <w:r>
              <w:rPr>
                <w:w w:val="110"/>
                <w:sz w:val="16"/>
              </w:rPr>
              <w:t>20</w:t>
            </w:r>
          </w:p>
        </w:tc>
        <w:tc>
          <w:tcPr>
            <w:tcW w:w="511" w:type="dxa"/>
            <w:gridSpan w:val="2"/>
          </w:tcPr>
          <w:p w14:paraId="28497191" w14:textId="77777777" w:rsidR="00014511" w:rsidRDefault="00014511" w:rsidP="00B85B55">
            <w:pPr>
              <w:pStyle w:val="TableParagraph"/>
              <w:spacing w:before="51"/>
              <w:ind w:left="90"/>
              <w:rPr>
                <w:sz w:val="16"/>
              </w:rPr>
            </w:pPr>
            <w:r>
              <w:rPr>
                <w:w w:val="111"/>
                <w:sz w:val="16"/>
              </w:rPr>
              <w:t>1</w:t>
            </w:r>
          </w:p>
        </w:tc>
        <w:tc>
          <w:tcPr>
            <w:tcW w:w="603" w:type="dxa"/>
            <w:gridSpan w:val="2"/>
          </w:tcPr>
          <w:p w14:paraId="2496869E" w14:textId="77777777" w:rsidR="00014511" w:rsidRDefault="00014511" w:rsidP="00B85B55">
            <w:pPr>
              <w:pStyle w:val="TableParagraph"/>
              <w:spacing w:before="51"/>
              <w:ind w:right="200"/>
              <w:jc w:val="right"/>
              <w:rPr>
                <w:sz w:val="16"/>
              </w:rPr>
            </w:pPr>
            <w:r>
              <w:rPr>
                <w:w w:val="111"/>
                <w:sz w:val="16"/>
              </w:rPr>
              <w:t>5</w:t>
            </w:r>
          </w:p>
        </w:tc>
        <w:tc>
          <w:tcPr>
            <w:tcW w:w="483" w:type="dxa"/>
            <w:gridSpan w:val="2"/>
          </w:tcPr>
          <w:p w14:paraId="3DB7250E" w14:textId="77777777" w:rsidR="00014511" w:rsidRDefault="00014511" w:rsidP="00B85B55">
            <w:pPr>
              <w:pStyle w:val="TableParagraph"/>
              <w:spacing w:before="51"/>
              <w:ind w:right="135"/>
              <w:jc w:val="right"/>
              <w:rPr>
                <w:sz w:val="16"/>
              </w:rPr>
            </w:pPr>
            <w:r>
              <w:rPr>
                <w:w w:val="111"/>
                <w:sz w:val="16"/>
              </w:rPr>
              <w:t>1</w:t>
            </w:r>
          </w:p>
        </w:tc>
        <w:tc>
          <w:tcPr>
            <w:tcW w:w="680" w:type="dxa"/>
            <w:gridSpan w:val="2"/>
          </w:tcPr>
          <w:p w14:paraId="361552C4" w14:textId="77777777" w:rsidR="00014511" w:rsidRDefault="00014511" w:rsidP="00B85B55">
            <w:pPr>
              <w:pStyle w:val="TableParagraph"/>
              <w:spacing w:before="51"/>
              <w:ind w:right="234"/>
              <w:jc w:val="right"/>
              <w:rPr>
                <w:sz w:val="16"/>
              </w:rPr>
            </w:pPr>
            <w:r>
              <w:rPr>
                <w:w w:val="111"/>
                <w:sz w:val="16"/>
              </w:rPr>
              <w:t>5</w:t>
            </w:r>
          </w:p>
        </w:tc>
      </w:tr>
      <w:tr w:rsidR="00014511" w14:paraId="38CADFF7" w14:textId="77777777" w:rsidTr="000D0CFB">
        <w:trPr>
          <w:trHeight w:val="283"/>
        </w:trPr>
        <w:tc>
          <w:tcPr>
            <w:tcW w:w="414" w:type="dxa"/>
            <w:tcBorders>
              <w:right w:val="single" w:sz="6" w:space="0" w:color="000000"/>
            </w:tcBorders>
            <w:vAlign w:val="center"/>
          </w:tcPr>
          <w:p w14:paraId="213C41FF" w14:textId="68B5E8D5" w:rsidR="00014511" w:rsidRPr="00F54BCB" w:rsidRDefault="00503D09" w:rsidP="00B85B55">
            <w:pPr>
              <w:pStyle w:val="TableParagraph"/>
              <w:spacing w:before="51"/>
              <w:rPr>
                <w:sz w:val="16"/>
              </w:rPr>
            </w:pPr>
            <w:r>
              <w:rPr>
                <w:sz w:val="16"/>
              </w:rPr>
              <w:t>23</w:t>
            </w:r>
          </w:p>
        </w:tc>
        <w:tc>
          <w:tcPr>
            <w:tcW w:w="3286" w:type="dxa"/>
            <w:tcBorders>
              <w:left w:val="single" w:sz="6" w:space="0" w:color="000000"/>
            </w:tcBorders>
            <w:shd w:val="clear" w:color="auto" w:fill="FFFFFF" w:themeFill="background1"/>
          </w:tcPr>
          <w:p w14:paraId="1FBC98CC" w14:textId="48D8CBCD" w:rsidR="00014511" w:rsidRDefault="00014511" w:rsidP="00B85B55">
            <w:pPr>
              <w:pStyle w:val="TableParagraph"/>
              <w:spacing w:before="51"/>
              <w:ind w:left="110"/>
              <w:jc w:val="left"/>
              <w:rPr>
                <w:sz w:val="16"/>
              </w:rPr>
            </w:pPr>
            <w:r>
              <w:rPr>
                <w:w w:val="115"/>
                <w:sz w:val="16"/>
              </w:rPr>
              <w:t>Pranata</w:t>
            </w:r>
            <w:r>
              <w:rPr>
                <w:spacing w:val="-5"/>
                <w:w w:val="115"/>
                <w:sz w:val="16"/>
              </w:rPr>
              <w:t xml:space="preserve"> </w:t>
            </w:r>
            <w:r>
              <w:rPr>
                <w:w w:val="115"/>
                <w:sz w:val="16"/>
              </w:rPr>
              <w:t>Komputer</w:t>
            </w:r>
            <w:r>
              <w:rPr>
                <w:spacing w:val="-3"/>
                <w:w w:val="115"/>
                <w:sz w:val="16"/>
              </w:rPr>
              <w:t xml:space="preserve"> </w:t>
            </w:r>
            <w:r w:rsidR="00503D09">
              <w:rPr>
                <w:w w:val="115"/>
                <w:sz w:val="16"/>
              </w:rPr>
              <w:t xml:space="preserve">Ahli </w:t>
            </w:r>
            <w:r>
              <w:rPr>
                <w:w w:val="115"/>
                <w:sz w:val="16"/>
              </w:rPr>
              <w:t>Pertama</w:t>
            </w:r>
            <w:r w:rsidR="00503D09">
              <w:rPr>
                <w:w w:val="115"/>
                <w:sz w:val="16"/>
              </w:rPr>
              <w:t xml:space="preserve"> </w:t>
            </w:r>
          </w:p>
        </w:tc>
        <w:tc>
          <w:tcPr>
            <w:tcW w:w="856" w:type="dxa"/>
          </w:tcPr>
          <w:p w14:paraId="213E96B0" w14:textId="77777777" w:rsidR="00014511" w:rsidRDefault="00014511" w:rsidP="00B85B55">
            <w:pPr>
              <w:pStyle w:val="TableParagraph"/>
              <w:spacing w:before="51"/>
              <w:ind w:left="36"/>
              <w:rPr>
                <w:sz w:val="16"/>
              </w:rPr>
            </w:pPr>
            <w:r>
              <w:rPr>
                <w:w w:val="111"/>
                <w:sz w:val="16"/>
              </w:rPr>
              <w:t>8</w:t>
            </w:r>
          </w:p>
        </w:tc>
        <w:tc>
          <w:tcPr>
            <w:tcW w:w="855" w:type="dxa"/>
          </w:tcPr>
          <w:p w14:paraId="7927A9D6" w14:textId="77777777" w:rsidR="00014511" w:rsidRDefault="00014511" w:rsidP="00B85B55">
            <w:pPr>
              <w:pStyle w:val="TableParagraph"/>
              <w:spacing w:before="51"/>
              <w:ind w:left="220" w:right="177"/>
              <w:rPr>
                <w:sz w:val="16"/>
              </w:rPr>
            </w:pPr>
            <w:r>
              <w:rPr>
                <w:w w:val="110"/>
                <w:sz w:val="16"/>
              </w:rPr>
              <w:t>1280</w:t>
            </w:r>
          </w:p>
        </w:tc>
        <w:tc>
          <w:tcPr>
            <w:tcW w:w="455" w:type="dxa"/>
          </w:tcPr>
          <w:p w14:paraId="01AB7706" w14:textId="77777777" w:rsidR="00014511" w:rsidRDefault="00014511" w:rsidP="00B85B55">
            <w:pPr>
              <w:pStyle w:val="TableParagraph"/>
              <w:spacing w:before="51"/>
              <w:ind w:left="32"/>
              <w:rPr>
                <w:sz w:val="16"/>
              </w:rPr>
            </w:pPr>
            <w:r>
              <w:rPr>
                <w:w w:val="111"/>
                <w:sz w:val="16"/>
              </w:rPr>
              <w:t>5</w:t>
            </w:r>
          </w:p>
        </w:tc>
        <w:tc>
          <w:tcPr>
            <w:tcW w:w="800" w:type="dxa"/>
          </w:tcPr>
          <w:p w14:paraId="2A01D375" w14:textId="77777777" w:rsidR="00014511" w:rsidRDefault="00014511" w:rsidP="00B85B55">
            <w:pPr>
              <w:pStyle w:val="TableParagraph"/>
              <w:spacing w:before="51"/>
              <w:ind w:left="223" w:right="189"/>
              <w:rPr>
                <w:sz w:val="16"/>
              </w:rPr>
            </w:pPr>
            <w:r>
              <w:rPr>
                <w:w w:val="110"/>
                <w:sz w:val="16"/>
              </w:rPr>
              <w:t>750</w:t>
            </w:r>
          </w:p>
        </w:tc>
        <w:tc>
          <w:tcPr>
            <w:tcW w:w="571" w:type="dxa"/>
          </w:tcPr>
          <w:p w14:paraId="231A04C7" w14:textId="77777777" w:rsidR="00014511" w:rsidRDefault="00014511" w:rsidP="00B85B55">
            <w:pPr>
              <w:pStyle w:val="TableParagraph"/>
              <w:spacing w:before="51"/>
              <w:ind w:left="31"/>
              <w:rPr>
                <w:sz w:val="16"/>
              </w:rPr>
            </w:pPr>
            <w:r>
              <w:rPr>
                <w:w w:val="111"/>
                <w:sz w:val="16"/>
              </w:rPr>
              <w:t>2</w:t>
            </w:r>
          </w:p>
        </w:tc>
        <w:tc>
          <w:tcPr>
            <w:tcW w:w="611" w:type="dxa"/>
          </w:tcPr>
          <w:p w14:paraId="38360589" w14:textId="77777777" w:rsidR="00014511" w:rsidRDefault="00014511" w:rsidP="00B85B55">
            <w:pPr>
              <w:pStyle w:val="TableParagraph"/>
              <w:spacing w:before="51"/>
              <w:ind w:left="167"/>
              <w:jc w:val="left"/>
              <w:rPr>
                <w:sz w:val="16"/>
              </w:rPr>
            </w:pPr>
            <w:r>
              <w:rPr>
                <w:w w:val="110"/>
                <w:sz w:val="16"/>
              </w:rPr>
              <w:t>125</w:t>
            </w:r>
          </w:p>
        </w:tc>
        <w:tc>
          <w:tcPr>
            <w:tcW w:w="563" w:type="dxa"/>
          </w:tcPr>
          <w:p w14:paraId="0B7F17F0" w14:textId="77777777" w:rsidR="00014511" w:rsidRDefault="00014511" w:rsidP="00B85B55">
            <w:pPr>
              <w:pStyle w:val="TableParagraph"/>
              <w:spacing w:before="51"/>
              <w:ind w:right="207"/>
              <w:jc w:val="right"/>
              <w:rPr>
                <w:sz w:val="16"/>
              </w:rPr>
            </w:pPr>
            <w:r>
              <w:rPr>
                <w:w w:val="111"/>
                <w:sz w:val="16"/>
              </w:rPr>
              <w:t>2</w:t>
            </w:r>
          </w:p>
        </w:tc>
        <w:tc>
          <w:tcPr>
            <w:tcW w:w="520" w:type="dxa"/>
          </w:tcPr>
          <w:p w14:paraId="25C60A63" w14:textId="77777777" w:rsidR="00014511" w:rsidRDefault="00014511" w:rsidP="00B85B55">
            <w:pPr>
              <w:pStyle w:val="TableParagraph"/>
              <w:spacing w:before="51"/>
              <w:ind w:left="117" w:right="60"/>
              <w:rPr>
                <w:sz w:val="16"/>
              </w:rPr>
            </w:pPr>
            <w:r>
              <w:rPr>
                <w:w w:val="110"/>
                <w:sz w:val="16"/>
              </w:rPr>
              <w:t>125</w:t>
            </w:r>
          </w:p>
        </w:tc>
        <w:tc>
          <w:tcPr>
            <w:tcW w:w="643" w:type="dxa"/>
          </w:tcPr>
          <w:p w14:paraId="39893448" w14:textId="77777777" w:rsidR="00014511" w:rsidRDefault="00014511" w:rsidP="00B85B55">
            <w:pPr>
              <w:pStyle w:val="TableParagraph"/>
              <w:spacing w:before="51"/>
              <w:ind w:right="233"/>
              <w:jc w:val="right"/>
              <w:rPr>
                <w:sz w:val="16"/>
              </w:rPr>
            </w:pPr>
            <w:r>
              <w:rPr>
                <w:w w:val="111"/>
                <w:sz w:val="16"/>
              </w:rPr>
              <w:t>3</w:t>
            </w:r>
          </w:p>
        </w:tc>
        <w:tc>
          <w:tcPr>
            <w:tcW w:w="619" w:type="dxa"/>
          </w:tcPr>
          <w:p w14:paraId="5FA79076" w14:textId="77777777" w:rsidR="00014511" w:rsidRDefault="00014511" w:rsidP="00B85B55">
            <w:pPr>
              <w:pStyle w:val="TableParagraph"/>
              <w:spacing w:before="51"/>
              <w:ind w:left="152" w:right="87"/>
              <w:rPr>
                <w:sz w:val="16"/>
              </w:rPr>
            </w:pPr>
            <w:r>
              <w:rPr>
                <w:w w:val="110"/>
                <w:sz w:val="16"/>
              </w:rPr>
              <w:t>150</w:t>
            </w:r>
          </w:p>
        </w:tc>
        <w:tc>
          <w:tcPr>
            <w:tcW w:w="511" w:type="dxa"/>
          </w:tcPr>
          <w:p w14:paraId="3A5DE4B2" w14:textId="77777777" w:rsidR="00014511" w:rsidRDefault="00014511" w:rsidP="00B85B55">
            <w:pPr>
              <w:pStyle w:val="TableParagraph"/>
              <w:spacing w:before="51"/>
              <w:ind w:right="167"/>
              <w:jc w:val="right"/>
              <w:rPr>
                <w:sz w:val="16"/>
              </w:rPr>
            </w:pPr>
            <w:r>
              <w:rPr>
                <w:w w:val="111"/>
                <w:sz w:val="16"/>
              </w:rPr>
              <w:t>2</w:t>
            </w:r>
          </w:p>
        </w:tc>
        <w:tc>
          <w:tcPr>
            <w:tcW w:w="723" w:type="dxa"/>
          </w:tcPr>
          <w:p w14:paraId="3F1B54BC" w14:textId="77777777" w:rsidR="00014511" w:rsidRDefault="00014511" w:rsidP="00B85B55">
            <w:pPr>
              <w:pStyle w:val="TableParagraph"/>
              <w:spacing w:before="51"/>
              <w:ind w:left="214" w:right="150"/>
              <w:rPr>
                <w:sz w:val="16"/>
              </w:rPr>
            </w:pPr>
            <w:r>
              <w:rPr>
                <w:w w:val="110"/>
                <w:sz w:val="16"/>
              </w:rPr>
              <w:t>75</w:t>
            </w:r>
          </w:p>
        </w:tc>
        <w:tc>
          <w:tcPr>
            <w:tcW w:w="507" w:type="dxa"/>
          </w:tcPr>
          <w:p w14:paraId="168E827F" w14:textId="77777777" w:rsidR="00014511" w:rsidRDefault="00014511" w:rsidP="00B85B55">
            <w:pPr>
              <w:pStyle w:val="TableParagraph"/>
              <w:spacing w:before="51"/>
              <w:ind w:left="71"/>
              <w:rPr>
                <w:sz w:val="16"/>
              </w:rPr>
            </w:pPr>
            <w:r>
              <w:rPr>
                <w:w w:val="111"/>
                <w:sz w:val="16"/>
              </w:rPr>
              <w:t>2</w:t>
            </w:r>
          </w:p>
        </w:tc>
        <w:tc>
          <w:tcPr>
            <w:tcW w:w="585" w:type="dxa"/>
            <w:gridSpan w:val="2"/>
          </w:tcPr>
          <w:p w14:paraId="7430FF93" w14:textId="77777777" w:rsidR="00014511" w:rsidRDefault="00014511" w:rsidP="00B85B55">
            <w:pPr>
              <w:pStyle w:val="TableParagraph"/>
              <w:spacing w:before="51"/>
              <w:ind w:left="202" w:right="120"/>
              <w:rPr>
                <w:sz w:val="16"/>
              </w:rPr>
            </w:pPr>
            <w:r>
              <w:rPr>
                <w:w w:val="110"/>
                <w:sz w:val="16"/>
              </w:rPr>
              <w:t>25</w:t>
            </w:r>
          </w:p>
        </w:tc>
        <w:tc>
          <w:tcPr>
            <w:tcW w:w="415" w:type="dxa"/>
            <w:gridSpan w:val="2"/>
          </w:tcPr>
          <w:p w14:paraId="16C9A882" w14:textId="77777777" w:rsidR="00014511" w:rsidRDefault="00014511" w:rsidP="00B85B55">
            <w:pPr>
              <w:pStyle w:val="TableParagraph"/>
              <w:spacing w:before="51"/>
              <w:ind w:left="87"/>
              <w:rPr>
                <w:sz w:val="16"/>
              </w:rPr>
            </w:pPr>
            <w:r>
              <w:rPr>
                <w:w w:val="111"/>
                <w:sz w:val="16"/>
              </w:rPr>
              <w:t>1</w:t>
            </w:r>
          </w:p>
        </w:tc>
        <w:tc>
          <w:tcPr>
            <w:tcW w:w="664" w:type="dxa"/>
            <w:gridSpan w:val="2"/>
          </w:tcPr>
          <w:p w14:paraId="515251AD" w14:textId="77777777" w:rsidR="00014511" w:rsidRDefault="00014511" w:rsidP="00B85B55">
            <w:pPr>
              <w:pStyle w:val="TableParagraph"/>
              <w:spacing w:before="51"/>
              <w:ind w:right="182"/>
              <w:jc w:val="right"/>
              <w:rPr>
                <w:sz w:val="16"/>
              </w:rPr>
            </w:pPr>
            <w:r>
              <w:rPr>
                <w:w w:val="110"/>
                <w:sz w:val="16"/>
              </w:rPr>
              <w:t>20</w:t>
            </w:r>
          </w:p>
        </w:tc>
        <w:tc>
          <w:tcPr>
            <w:tcW w:w="511" w:type="dxa"/>
            <w:gridSpan w:val="2"/>
          </w:tcPr>
          <w:p w14:paraId="5E143A81" w14:textId="77777777" w:rsidR="00014511" w:rsidRDefault="00014511" w:rsidP="00B85B55">
            <w:pPr>
              <w:pStyle w:val="TableParagraph"/>
              <w:spacing w:before="51"/>
              <w:ind w:left="90"/>
              <w:rPr>
                <w:sz w:val="16"/>
              </w:rPr>
            </w:pPr>
            <w:r>
              <w:rPr>
                <w:w w:val="111"/>
                <w:sz w:val="16"/>
              </w:rPr>
              <w:t>1</w:t>
            </w:r>
          </w:p>
        </w:tc>
        <w:tc>
          <w:tcPr>
            <w:tcW w:w="603" w:type="dxa"/>
            <w:gridSpan w:val="2"/>
          </w:tcPr>
          <w:p w14:paraId="49154CD7" w14:textId="77777777" w:rsidR="00014511" w:rsidRDefault="00014511" w:rsidP="00B85B55">
            <w:pPr>
              <w:pStyle w:val="TableParagraph"/>
              <w:spacing w:before="51"/>
              <w:ind w:right="200"/>
              <w:jc w:val="right"/>
              <w:rPr>
                <w:sz w:val="16"/>
              </w:rPr>
            </w:pPr>
            <w:r>
              <w:rPr>
                <w:w w:val="111"/>
                <w:sz w:val="16"/>
              </w:rPr>
              <w:t>5</w:t>
            </w:r>
          </w:p>
        </w:tc>
        <w:tc>
          <w:tcPr>
            <w:tcW w:w="483" w:type="dxa"/>
            <w:gridSpan w:val="2"/>
          </w:tcPr>
          <w:p w14:paraId="5131B61C" w14:textId="77777777" w:rsidR="00014511" w:rsidRDefault="00014511" w:rsidP="00B85B55">
            <w:pPr>
              <w:pStyle w:val="TableParagraph"/>
              <w:spacing w:before="51"/>
              <w:ind w:right="135"/>
              <w:jc w:val="right"/>
              <w:rPr>
                <w:sz w:val="16"/>
              </w:rPr>
            </w:pPr>
            <w:r>
              <w:rPr>
                <w:w w:val="111"/>
                <w:sz w:val="16"/>
              </w:rPr>
              <w:t>1</w:t>
            </w:r>
          </w:p>
        </w:tc>
        <w:tc>
          <w:tcPr>
            <w:tcW w:w="680" w:type="dxa"/>
            <w:gridSpan w:val="2"/>
          </w:tcPr>
          <w:p w14:paraId="7B24407C" w14:textId="77777777" w:rsidR="00014511" w:rsidRDefault="00014511" w:rsidP="00B85B55">
            <w:pPr>
              <w:pStyle w:val="TableParagraph"/>
              <w:spacing w:before="51"/>
              <w:ind w:right="234"/>
              <w:jc w:val="right"/>
              <w:rPr>
                <w:sz w:val="16"/>
              </w:rPr>
            </w:pPr>
            <w:r>
              <w:rPr>
                <w:w w:val="111"/>
                <w:sz w:val="16"/>
              </w:rPr>
              <w:t>5</w:t>
            </w:r>
          </w:p>
        </w:tc>
      </w:tr>
      <w:tr w:rsidR="00014511" w14:paraId="2D7CBEF3" w14:textId="77777777" w:rsidTr="000D0CFB">
        <w:trPr>
          <w:trHeight w:val="283"/>
        </w:trPr>
        <w:tc>
          <w:tcPr>
            <w:tcW w:w="414" w:type="dxa"/>
            <w:tcBorders>
              <w:right w:val="single" w:sz="6" w:space="0" w:color="000000"/>
            </w:tcBorders>
            <w:vAlign w:val="center"/>
          </w:tcPr>
          <w:p w14:paraId="59FED794" w14:textId="3BFF6004" w:rsidR="00014511" w:rsidRPr="00F54BCB" w:rsidRDefault="00503D09" w:rsidP="00B85B55">
            <w:pPr>
              <w:pStyle w:val="TableParagraph"/>
              <w:spacing w:before="51"/>
              <w:rPr>
                <w:sz w:val="16"/>
              </w:rPr>
            </w:pPr>
            <w:r>
              <w:rPr>
                <w:sz w:val="16"/>
              </w:rPr>
              <w:t>24</w:t>
            </w:r>
          </w:p>
        </w:tc>
        <w:tc>
          <w:tcPr>
            <w:tcW w:w="3286" w:type="dxa"/>
            <w:tcBorders>
              <w:left w:val="single" w:sz="6" w:space="0" w:color="000000"/>
            </w:tcBorders>
            <w:shd w:val="clear" w:color="auto" w:fill="FFFFFF" w:themeFill="background1"/>
          </w:tcPr>
          <w:p w14:paraId="20A1223B" w14:textId="77777777" w:rsidR="00014511" w:rsidRDefault="00014511" w:rsidP="00B85B55">
            <w:pPr>
              <w:pStyle w:val="TableParagraph"/>
              <w:spacing w:before="51"/>
              <w:ind w:left="110"/>
              <w:jc w:val="left"/>
              <w:rPr>
                <w:sz w:val="16"/>
              </w:rPr>
            </w:pPr>
            <w:r>
              <w:rPr>
                <w:w w:val="110"/>
                <w:sz w:val="16"/>
              </w:rPr>
              <w:t>Pranata</w:t>
            </w:r>
            <w:r>
              <w:rPr>
                <w:spacing w:val="23"/>
                <w:w w:val="110"/>
                <w:sz w:val="16"/>
              </w:rPr>
              <w:t xml:space="preserve"> </w:t>
            </w:r>
            <w:r>
              <w:rPr>
                <w:w w:val="110"/>
                <w:sz w:val="16"/>
              </w:rPr>
              <w:t>Komputer</w:t>
            </w:r>
            <w:r>
              <w:rPr>
                <w:spacing w:val="26"/>
                <w:w w:val="110"/>
                <w:sz w:val="16"/>
              </w:rPr>
              <w:t xml:space="preserve"> </w:t>
            </w:r>
            <w:r>
              <w:rPr>
                <w:w w:val="110"/>
                <w:sz w:val="16"/>
              </w:rPr>
              <w:t>Penyelia</w:t>
            </w:r>
          </w:p>
        </w:tc>
        <w:tc>
          <w:tcPr>
            <w:tcW w:w="856" w:type="dxa"/>
          </w:tcPr>
          <w:p w14:paraId="60AB06A0" w14:textId="77777777" w:rsidR="00014511" w:rsidRDefault="00014511" w:rsidP="00B85B55">
            <w:pPr>
              <w:pStyle w:val="TableParagraph"/>
              <w:spacing w:before="51"/>
              <w:ind w:left="36"/>
              <w:rPr>
                <w:sz w:val="16"/>
              </w:rPr>
            </w:pPr>
            <w:r>
              <w:rPr>
                <w:w w:val="111"/>
                <w:sz w:val="16"/>
              </w:rPr>
              <w:t>8</w:t>
            </w:r>
          </w:p>
        </w:tc>
        <w:tc>
          <w:tcPr>
            <w:tcW w:w="855" w:type="dxa"/>
          </w:tcPr>
          <w:p w14:paraId="1C2A161F" w14:textId="77777777" w:rsidR="00014511" w:rsidRDefault="00014511" w:rsidP="00B85B55">
            <w:pPr>
              <w:pStyle w:val="TableParagraph"/>
              <w:spacing w:before="51"/>
              <w:ind w:left="220" w:right="177"/>
              <w:rPr>
                <w:sz w:val="16"/>
              </w:rPr>
            </w:pPr>
            <w:r>
              <w:rPr>
                <w:w w:val="110"/>
                <w:sz w:val="16"/>
              </w:rPr>
              <w:t>1230</w:t>
            </w:r>
          </w:p>
        </w:tc>
        <w:tc>
          <w:tcPr>
            <w:tcW w:w="455" w:type="dxa"/>
          </w:tcPr>
          <w:p w14:paraId="159F6F9E" w14:textId="77777777" w:rsidR="00014511" w:rsidRDefault="00014511" w:rsidP="00B85B55">
            <w:pPr>
              <w:pStyle w:val="TableParagraph"/>
              <w:spacing w:before="51"/>
              <w:ind w:left="32"/>
              <w:rPr>
                <w:sz w:val="16"/>
              </w:rPr>
            </w:pPr>
            <w:r>
              <w:rPr>
                <w:w w:val="111"/>
                <w:sz w:val="16"/>
              </w:rPr>
              <w:t>4</w:t>
            </w:r>
          </w:p>
        </w:tc>
        <w:tc>
          <w:tcPr>
            <w:tcW w:w="800" w:type="dxa"/>
          </w:tcPr>
          <w:p w14:paraId="2089B766" w14:textId="77777777" w:rsidR="00014511" w:rsidRDefault="00014511" w:rsidP="00B85B55">
            <w:pPr>
              <w:pStyle w:val="TableParagraph"/>
              <w:spacing w:before="51"/>
              <w:ind w:left="223" w:right="189"/>
              <w:rPr>
                <w:sz w:val="16"/>
              </w:rPr>
            </w:pPr>
            <w:r>
              <w:rPr>
                <w:w w:val="110"/>
                <w:sz w:val="16"/>
              </w:rPr>
              <w:t>550</w:t>
            </w:r>
          </w:p>
        </w:tc>
        <w:tc>
          <w:tcPr>
            <w:tcW w:w="571" w:type="dxa"/>
          </w:tcPr>
          <w:p w14:paraId="5E4D83F8" w14:textId="77777777" w:rsidR="00014511" w:rsidRDefault="00014511" w:rsidP="00B85B55">
            <w:pPr>
              <w:pStyle w:val="TableParagraph"/>
              <w:spacing w:before="51"/>
              <w:ind w:left="31"/>
              <w:rPr>
                <w:sz w:val="16"/>
              </w:rPr>
            </w:pPr>
            <w:r>
              <w:rPr>
                <w:w w:val="111"/>
                <w:sz w:val="16"/>
              </w:rPr>
              <w:t>3</w:t>
            </w:r>
          </w:p>
        </w:tc>
        <w:tc>
          <w:tcPr>
            <w:tcW w:w="611" w:type="dxa"/>
          </w:tcPr>
          <w:p w14:paraId="5ECC989C" w14:textId="77777777" w:rsidR="00014511" w:rsidRDefault="00014511" w:rsidP="00B85B55">
            <w:pPr>
              <w:pStyle w:val="TableParagraph"/>
              <w:spacing w:before="51"/>
              <w:ind w:left="167"/>
              <w:jc w:val="left"/>
              <w:rPr>
                <w:sz w:val="16"/>
              </w:rPr>
            </w:pPr>
            <w:r>
              <w:rPr>
                <w:w w:val="110"/>
                <w:sz w:val="16"/>
              </w:rPr>
              <w:t>275</w:t>
            </w:r>
          </w:p>
        </w:tc>
        <w:tc>
          <w:tcPr>
            <w:tcW w:w="563" w:type="dxa"/>
          </w:tcPr>
          <w:p w14:paraId="6A077881" w14:textId="77777777" w:rsidR="00014511" w:rsidRDefault="00014511" w:rsidP="00B85B55">
            <w:pPr>
              <w:pStyle w:val="TableParagraph"/>
              <w:spacing w:before="51"/>
              <w:ind w:right="207"/>
              <w:jc w:val="right"/>
              <w:rPr>
                <w:sz w:val="16"/>
              </w:rPr>
            </w:pPr>
            <w:r>
              <w:rPr>
                <w:w w:val="111"/>
                <w:sz w:val="16"/>
              </w:rPr>
              <w:t>2</w:t>
            </w:r>
          </w:p>
        </w:tc>
        <w:tc>
          <w:tcPr>
            <w:tcW w:w="520" w:type="dxa"/>
          </w:tcPr>
          <w:p w14:paraId="3BA6D2EB" w14:textId="77777777" w:rsidR="00014511" w:rsidRDefault="00014511" w:rsidP="00B85B55">
            <w:pPr>
              <w:pStyle w:val="TableParagraph"/>
              <w:spacing w:before="51"/>
              <w:ind w:left="117" w:right="60"/>
              <w:rPr>
                <w:sz w:val="16"/>
              </w:rPr>
            </w:pPr>
            <w:r>
              <w:rPr>
                <w:w w:val="110"/>
                <w:sz w:val="16"/>
              </w:rPr>
              <w:t>125</w:t>
            </w:r>
          </w:p>
        </w:tc>
        <w:tc>
          <w:tcPr>
            <w:tcW w:w="643" w:type="dxa"/>
          </w:tcPr>
          <w:p w14:paraId="09F643FC" w14:textId="77777777" w:rsidR="00014511" w:rsidRDefault="00014511" w:rsidP="00B85B55">
            <w:pPr>
              <w:pStyle w:val="TableParagraph"/>
              <w:spacing w:before="51"/>
              <w:ind w:right="233"/>
              <w:jc w:val="right"/>
              <w:rPr>
                <w:sz w:val="16"/>
              </w:rPr>
            </w:pPr>
            <w:r>
              <w:rPr>
                <w:w w:val="111"/>
                <w:sz w:val="16"/>
              </w:rPr>
              <w:t>3</w:t>
            </w:r>
          </w:p>
        </w:tc>
        <w:tc>
          <w:tcPr>
            <w:tcW w:w="619" w:type="dxa"/>
          </w:tcPr>
          <w:p w14:paraId="479AE061" w14:textId="77777777" w:rsidR="00014511" w:rsidRDefault="00014511" w:rsidP="00B85B55">
            <w:pPr>
              <w:pStyle w:val="TableParagraph"/>
              <w:spacing w:before="51"/>
              <w:ind w:left="152" w:right="87"/>
              <w:rPr>
                <w:sz w:val="16"/>
              </w:rPr>
            </w:pPr>
            <w:r>
              <w:rPr>
                <w:w w:val="110"/>
                <w:sz w:val="16"/>
              </w:rPr>
              <w:t>150</w:t>
            </w:r>
          </w:p>
        </w:tc>
        <w:tc>
          <w:tcPr>
            <w:tcW w:w="511" w:type="dxa"/>
          </w:tcPr>
          <w:p w14:paraId="1B9ECE2B" w14:textId="77777777" w:rsidR="00014511" w:rsidRDefault="00014511" w:rsidP="00B85B55">
            <w:pPr>
              <w:pStyle w:val="TableParagraph"/>
              <w:spacing w:before="51"/>
              <w:ind w:right="167"/>
              <w:jc w:val="right"/>
              <w:rPr>
                <w:sz w:val="16"/>
              </w:rPr>
            </w:pPr>
            <w:r>
              <w:rPr>
                <w:w w:val="111"/>
                <w:sz w:val="16"/>
              </w:rPr>
              <w:t>2</w:t>
            </w:r>
          </w:p>
        </w:tc>
        <w:tc>
          <w:tcPr>
            <w:tcW w:w="723" w:type="dxa"/>
          </w:tcPr>
          <w:p w14:paraId="365814CC" w14:textId="77777777" w:rsidR="00014511" w:rsidRDefault="00014511" w:rsidP="00B85B55">
            <w:pPr>
              <w:pStyle w:val="TableParagraph"/>
              <w:spacing w:before="51"/>
              <w:ind w:left="214" w:right="150"/>
              <w:rPr>
                <w:sz w:val="16"/>
              </w:rPr>
            </w:pPr>
            <w:r>
              <w:rPr>
                <w:w w:val="110"/>
                <w:sz w:val="16"/>
              </w:rPr>
              <w:t>75</w:t>
            </w:r>
          </w:p>
        </w:tc>
        <w:tc>
          <w:tcPr>
            <w:tcW w:w="507" w:type="dxa"/>
          </w:tcPr>
          <w:p w14:paraId="6C22B365" w14:textId="77777777" w:rsidR="00014511" w:rsidRDefault="00014511" w:rsidP="00B85B55">
            <w:pPr>
              <w:pStyle w:val="TableParagraph"/>
              <w:spacing w:before="51"/>
              <w:ind w:left="71"/>
              <w:rPr>
                <w:sz w:val="16"/>
              </w:rPr>
            </w:pPr>
            <w:r>
              <w:rPr>
                <w:w w:val="111"/>
                <w:sz w:val="16"/>
              </w:rPr>
              <w:t>2</w:t>
            </w:r>
          </w:p>
        </w:tc>
        <w:tc>
          <w:tcPr>
            <w:tcW w:w="585" w:type="dxa"/>
            <w:gridSpan w:val="2"/>
          </w:tcPr>
          <w:p w14:paraId="0A490901" w14:textId="77777777" w:rsidR="00014511" w:rsidRDefault="00014511" w:rsidP="00B85B55">
            <w:pPr>
              <w:pStyle w:val="TableParagraph"/>
              <w:spacing w:before="51"/>
              <w:ind w:left="202" w:right="120"/>
              <w:rPr>
                <w:sz w:val="16"/>
              </w:rPr>
            </w:pPr>
            <w:r>
              <w:rPr>
                <w:w w:val="110"/>
                <w:sz w:val="16"/>
              </w:rPr>
              <w:t>25</w:t>
            </w:r>
          </w:p>
        </w:tc>
        <w:tc>
          <w:tcPr>
            <w:tcW w:w="415" w:type="dxa"/>
            <w:gridSpan w:val="2"/>
          </w:tcPr>
          <w:p w14:paraId="2EEB20A3" w14:textId="77777777" w:rsidR="00014511" w:rsidRDefault="00014511" w:rsidP="00B85B55">
            <w:pPr>
              <w:pStyle w:val="TableParagraph"/>
              <w:spacing w:before="51"/>
              <w:ind w:left="87"/>
              <w:rPr>
                <w:sz w:val="16"/>
              </w:rPr>
            </w:pPr>
            <w:r>
              <w:rPr>
                <w:w w:val="111"/>
                <w:sz w:val="16"/>
              </w:rPr>
              <w:t>1</w:t>
            </w:r>
          </w:p>
        </w:tc>
        <w:tc>
          <w:tcPr>
            <w:tcW w:w="664" w:type="dxa"/>
            <w:gridSpan w:val="2"/>
          </w:tcPr>
          <w:p w14:paraId="0D4FECAD" w14:textId="77777777" w:rsidR="00014511" w:rsidRDefault="00014511" w:rsidP="00B85B55">
            <w:pPr>
              <w:pStyle w:val="TableParagraph"/>
              <w:spacing w:before="51"/>
              <w:ind w:right="182"/>
              <w:jc w:val="right"/>
              <w:rPr>
                <w:sz w:val="16"/>
              </w:rPr>
            </w:pPr>
            <w:r>
              <w:rPr>
                <w:w w:val="110"/>
                <w:sz w:val="16"/>
              </w:rPr>
              <w:t>20</w:t>
            </w:r>
          </w:p>
        </w:tc>
        <w:tc>
          <w:tcPr>
            <w:tcW w:w="511" w:type="dxa"/>
            <w:gridSpan w:val="2"/>
          </w:tcPr>
          <w:p w14:paraId="4E376C0F" w14:textId="77777777" w:rsidR="00014511" w:rsidRDefault="00014511" w:rsidP="00B85B55">
            <w:pPr>
              <w:pStyle w:val="TableParagraph"/>
              <w:spacing w:before="51"/>
              <w:ind w:left="90"/>
              <w:rPr>
                <w:sz w:val="16"/>
              </w:rPr>
            </w:pPr>
            <w:r>
              <w:rPr>
                <w:w w:val="111"/>
                <w:sz w:val="16"/>
              </w:rPr>
              <w:t>1</w:t>
            </w:r>
          </w:p>
        </w:tc>
        <w:tc>
          <w:tcPr>
            <w:tcW w:w="603" w:type="dxa"/>
            <w:gridSpan w:val="2"/>
          </w:tcPr>
          <w:p w14:paraId="3F3952AB" w14:textId="77777777" w:rsidR="00014511" w:rsidRDefault="00014511" w:rsidP="00B85B55">
            <w:pPr>
              <w:pStyle w:val="TableParagraph"/>
              <w:spacing w:before="51"/>
              <w:ind w:right="200"/>
              <w:jc w:val="right"/>
              <w:rPr>
                <w:sz w:val="16"/>
              </w:rPr>
            </w:pPr>
            <w:r>
              <w:rPr>
                <w:w w:val="111"/>
                <w:sz w:val="16"/>
              </w:rPr>
              <w:t>5</w:t>
            </w:r>
          </w:p>
        </w:tc>
        <w:tc>
          <w:tcPr>
            <w:tcW w:w="483" w:type="dxa"/>
            <w:gridSpan w:val="2"/>
          </w:tcPr>
          <w:p w14:paraId="15252E16" w14:textId="77777777" w:rsidR="00014511" w:rsidRDefault="00014511" w:rsidP="00B85B55">
            <w:pPr>
              <w:pStyle w:val="TableParagraph"/>
              <w:spacing w:before="51"/>
              <w:ind w:right="135"/>
              <w:jc w:val="right"/>
              <w:rPr>
                <w:sz w:val="16"/>
              </w:rPr>
            </w:pPr>
            <w:r>
              <w:rPr>
                <w:w w:val="111"/>
                <w:sz w:val="16"/>
              </w:rPr>
              <w:t>1</w:t>
            </w:r>
          </w:p>
        </w:tc>
        <w:tc>
          <w:tcPr>
            <w:tcW w:w="680" w:type="dxa"/>
            <w:gridSpan w:val="2"/>
          </w:tcPr>
          <w:p w14:paraId="4E65ABCD" w14:textId="77777777" w:rsidR="00014511" w:rsidRDefault="00014511" w:rsidP="00B85B55">
            <w:pPr>
              <w:pStyle w:val="TableParagraph"/>
              <w:spacing w:before="51"/>
              <w:ind w:right="234"/>
              <w:jc w:val="right"/>
              <w:rPr>
                <w:sz w:val="16"/>
              </w:rPr>
            </w:pPr>
            <w:r>
              <w:rPr>
                <w:w w:val="111"/>
                <w:sz w:val="16"/>
              </w:rPr>
              <w:t>5</w:t>
            </w:r>
          </w:p>
        </w:tc>
      </w:tr>
      <w:tr w:rsidR="00014511" w14:paraId="1582C3EA" w14:textId="77777777" w:rsidTr="000D0CFB">
        <w:trPr>
          <w:trHeight w:val="283"/>
        </w:trPr>
        <w:tc>
          <w:tcPr>
            <w:tcW w:w="414" w:type="dxa"/>
            <w:tcBorders>
              <w:right w:val="single" w:sz="6" w:space="0" w:color="000000"/>
            </w:tcBorders>
            <w:vAlign w:val="center"/>
          </w:tcPr>
          <w:p w14:paraId="25B64433" w14:textId="30B79537" w:rsidR="00014511" w:rsidRPr="00F54BCB" w:rsidRDefault="00503D09" w:rsidP="00B85B55">
            <w:pPr>
              <w:pStyle w:val="TableParagraph"/>
              <w:spacing w:before="55"/>
              <w:rPr>
                <w:sz w:val="16"/>
              </w:rPr>
            </w:pPr>
            <w:r>
              <w:rPr>
                <w:sz w:val="16"/>
              </w:rPr>
              <w:t>25</w:t>
            </w:r>
          </w:p>
        </w:tc>
        <w:tc>
          <w:tcPr>
            <w:tcW w:w="3286" w:type="dxa"/>
            <w:tcBorders>
              <w:left w:val="single" w:sz="6" w:space="0" w:color="000000"/>
            </w:tcBorders>
            <w:shd w:val="clear" w:color="auto" w:fill="FFFFFF" w:themeFill="background1"/>
          </w:tcPr>
          <w:p w14:paraId="5C631CC9" w14:textId="77777777" w:rsidR="00014511" w:rsidRDefault="00014511" w:rsidP="00B85B55">
            <w:pPr>
              <w:pStyle w:val="TableParagraph"/>
              <w:spacing w:before="55"/>
              <w:ind w:left="110"/>
              <w:jc w:val="left"/>
              <w:rPr>
                <w:sz w:val="16"/>
              </w:rPr>
            </w:pPr>
            <w:r>
              <w:rPr>
                <w:w w:val="115"/>
                <w:sz w:val="16"/>
              </w:rPr>
              <w:t>Pranata</w:t>
            </w:r>
            <w:r>
              <w:rPr>
                <w:spacing w:val="4"/>
                <w:w w:val="115"/>
                <w:sz w:val="16"/>
              </w:rPr>
              <w:t xml:space="preserve"> </w:t>
            </w:r>
            <w:r>
              <w:rPr>
                <w:w w:val="115"/>
                <w:sz w:val="16"/>
              </w:rPr>
              <w:t>Komputer</w:t>
            </w:r>
            <w:r>
              <w:rPr>
                <w:spacing w:val="7"/>
                <w:w w:val="115"/>
                <w:sz w:val="16"/>
              </w:rPr>
              <w:t xml:space="preserve"> </w:t>
            </w:r>
            <w:r>
              <w:rPr>
                <w:w w:val="115"/>
                <w:sz w:val="16"/>
              </w:rPr>
              <w:t>Mahir</w:t>
            </w:r>
          </w:p>
        </w:tc>
        <w:tc>
          <w:tcPr>
            <w:tcW w:w="856" w:type="dxa"/>
          </w:tcPr>
          <w:p w14:paraId="61543710" w14:textId="77777777" w:rsidR="00014511" w:rsidRDefault="00014511" w:rsidP="00B85B55">
            <w:pPr>
              <w:pStyle w:val="TableParagraph"/>
              <w:spacing w:before="55"/>
              <w:ind w:left="36"/>
              <w:rPr>
                <w:sz w:val="16"/>
              </w:rPr>
            </w:pPr>
            <w:r>
              <w:rPr>
                <w:w w:val="111"/>
                <w:sz w:val="16"/>
              </w:rPr>
              <w:t>7</w:t>
            </w:r>
          </w:p>
        </w:tc>
        <w:tc>
          <w:tcPr>
            <w:tcW w:w="855" w:type="dxa"/>
          </w:tcPr>
          <w:p w14:paraId="76D15E2A" w14:textId="77777777" w:rsidR="00014511" w:rsidRDefault="00014511" w:rsidP="00B85B55">
            <w:pPr>
              <w:pStyle w:val="TableParagraph"/>
              <w:spacing w:before="55"/>
              <w:ind w:left="220" w:right="177"/>
              <w:rPr>
                <w:sz w:val="16"/>
              </w:rPr>
            </w:pPr>
            <w:r>
              <w:rPr>
                <w:w w:val="110"/>
                <w:sz w:val="16"/>
              </w:rPr>
              <w:t>1005</w:t>
            </w:r>
          </w:p>
        </w:tc>
        <w:tc>
          <w:tcPr>
            <w:tcW w:w="455" w:type="dxa"/>
          </w:tcPr>
          <w:p w14:paraId="59166D0A" w14:textId="77777777" w:rsidR="00014511" w:rsidRDefault="00014511" w:rsidP="00B85B55">
            <w:pPr>
              <w:pStyle w:val="TableParagraph"/>
              <w:spacing w:before="55"/>
              <w:ind w:left="32"/>
              <w:rPr>
                <w:sz w:val="16"/>
              </w:rPr>
            </w:pPr>
            <w:r>
              <w:rPr>
                <w:w w:val="111"/>
                <w:sz w:val="16"/>
              </w:rPr>
              <w:t>4</w:t>
            </w:r>
          </w:p>
        </w:tc>
        <w:tc>
          <w:tcPr>
            <w:tcW w:w="800" w:type="dxa"/>
          </w:tcPr>
          <w:p w14:paraId="4C61F52B" w14:textId="77777777" w:rsidR="00014511" w:rsidRDefault="00014511" w:rsidP="00B85B55">
            <w:pPr>
              <w:pStyle w:val="TableParagraph"/>
              <w:spacing w:before="55"/>
              <w:ind w:left="223" w:right="189"/>
              <w:rPr>
                <w:sz w:val="16"/>
              </w:rPr>
            </w:pPr>
            <w:r>
              <w:rPr>
                <w:w w:val="110"/>
                <w:sz w:val="16"/>
              </w:rPr>
              <w:t>550</w:t>
            </w:r>
          </w:p>
        </w:tc>
        <w:tc>
          <w:tcPr>
            <w:tcW w:w="571" w:type="dxa"/>
          </w:tcPr>
          <w:p w14:paraId="650758F9" w14:textId="77777777" w:rsidR="00014511" w:rsidRDefault="00014511" w:rsidP="00B85B55">
            <w:pPr>
              <w:pStyle w:val="TableParagraph"/>
              <w:spacing w:before="55"/>
              <w:ind w:left="31"/>
              <w:rPr>
                <w:sz w:val="16"/>
              </w:rPr>
            </w:pPr>
            <w:r>
              <w:rPr>
                <w:w w:val="111"/>
                <w:sz w:val="16"/>
              </w:rPr>
              <w:t>2</w:t>
            </w:r>
          </w:p>
        </w:tc>
        <w:tc>
          <w:tcPr>
            <w:tcW w:w="611" w:type="dxa"/>
          </w:tcPr>
          <w:p w14:paraId="65ED26F1" w14:textId="77777777" w:rsidR="00014511" w:rsidRDefault="00014511" w:rsidP="00B85B55">
            <w:pPr>
              <w:pStyle w:val="TableParagraph"/>
              <w:spacing w:before="55"/>
              <w:ind w:left="167"/>
              <w:jc w:val="left"/>
              <w:rPr>
                <w:sz w:val="16"/>
              </w:rPr>
            </w:pPr>
            <w:r>
              <w:rPr>
                <w:w w:val="110"/>
                <w:sz w:val="16"/>
              </w:rPr>
              <w:t>125</w:t>
            </w:r>
          </w:p>
        </w:tc>
        <w:tc>
          <w:tcPr>
            <w:tcW w:w="563" w:type="dxa"/>
          </w:tcPr>
          <w:p w14:paraId="55FBC743" w14:textId="77777777" w:rsidR="00014511" w:rsidRDefault="00014511" w:rsidP="00B85B55">
            <w:pPr>
              <w:pStyle w:val="TableParagraph"/>
              <w:spacing w:before="55"/>
              <w:ind w:right="207"/>
              <w:jc w:val="right"/>
              <w:rPr>
                <w:sz w:val="16"/>
              </w:rPr>
            </w:pPr>
            <w:r>
              <w:rPr>
                <w:w w:val="111"/>
                <w:sz w:val="16"/>
              </w:rPr>
              <w:t>2</w:t>
            </w:r>
          </w:p>
        </w:tc>
        <w:tc>
          <w:tcPr>
            <w:tcW w:w="520" w:type="dxa"/>
          </w:tcPr>
          <w:p w14:paraId="37183BC5" w14:textId="77777777" w:rsidR="00014511" w:rsidRDefault="00014511" w:rsidP="00B85B55">
            <w:pPr>
              <w:pStyle w:val="TableParagraph"/>
              <w:spacing w:before="55"/>
              <w:ind w:left="117" w:right="60"/>
              <w:rPr>
                <w:sz w:val="16"/>
              </w:rPr>
            </w:pPr>
            <w:r>
              <w:rPr>
                <w:w w:val="110"/>
                <w:sz w:val="16"/>
              </w:rPr>
              <w:t>125</w:t>
            </w:r>
          </w:p>
        </w:tc>
        <w:tc>
          <w:tcPr>
            <w:tcW w:w="643" w:type="dxa"/>
          </w:tcPr>
          <w:p w14:paraId="37B9B3A8" w14:textId="77777777" w:rsidR="00014511" w:rsidRDefault="00014511" w:rsidP="00B85B55">
            <w:pPr>
              <w:pStyle w:val="TableParagraph"/>
              <w:spacing w:before="55"/>
              <w:ind w:right="233"/>
              <w:jc w:val="right"/>
              <w:rPr>
                <w:sz w:val="16"/>
              </w:rPr>
            </w:pPr>
            <w:r>
              <w:rPr>
                <w:w w:val="111"/>
                <w:sz w:val="16"/>
              </w:rPr>
              <w:t>2</w:t>
            </w:r>
          </w:p>
        </w:tc>
        <w:tc>
          <w:tcPr>
            <w:tcW w:w="619" w:type="dxa"/>
          </w:tcPr>
          <w:p w14:paraId="6A2E0B9F" w14:textId="77777777" w:rsidR="00014511" w:rsidRDefault="00014511" w:rsidP="00B85B55">
            <w:pPr>
              <w:pStyle w:val="TableParagraph"/>
              <w:spacing w:before="55"/>
              <w:ind w:left="152" w:right="91"/>
              <w:rPr>
                <w:sz w:val="16"/>
              </w:rPr>
            </w:pPr>
            <w:r>
              <w:rPr>
                <w:w w:val="110"/>
                <w:sz w:val="16"/>
              </w:rPr>
              <w:t>75</w:t>
            </w:r>
          </w:p>
        </w:tc>
        <w:tc>
          <w:tcPr>
            <w:tcW w:w="511" w:type="dxa"/>
          </w:tcPr>
          <w:p w14:paraId="0380B991" w14:textId="77777777" w:rsidR="00014511" w:rsidRDefault="00014511" w:rsidP="00B85B55">
            <w:pPr>
              <w:pStyle w:val="TableParagraph"/>
              <w:spacing w:before="55"/>
              <w:ind w:right="167"/>
              <w:jc w:val="right"/>
              <w:rPr>
                <w:sz w:val="16"/>
              </w:rPr>
            </w:pPr>
            <w:r>
              <w:rPr>
                <w:w w:val="111"/>
                <w:sz w:val="16"/>
              </w:rPr>
              <w:t>2</w:t>
            </w:r>
          </w:p>
        </w:tc>
        <w:tc>
          <w:tcPr>
            <w:tcW w:w="723" w:type="dxa"/>
          </w:tcPr>
          <w:p w14:paraId="7C5BAB3E" w14:textId="77777777" w:rsidR="00014511" w:rsidRDefault="00014511" w:rsidP="00B85B55">
            <w:pPr>
              <w:pStyle w:val="TableParagraph"/>
              <w:spacing w:before="55"/>
              <w:ind w:left="214" w:right="150"/>
              <w:rPr>
                <w:sz w:val="16"/>
              </w:rPr>
            </w:pPr>
            <w:r>
              <w:rPr>
                <w:w w:val="110"/>
                <w:sz w:val="16"/>
              </w:rPr>
              <w:t>75</w:t>
            </w:r>
          </w:p>
        </w:tc>
        <w:tc>
          <w:tcPr>
            <w:tcW w:w="507" w:type="dxa"/>
          </w:tcPr>
          <w:p w14:paraId="63C552DF" w14:textId="77777777" w:rsidR="00014511" w:rsidRDefault="00014511" w:rsidP="00B85B55">
            <w:pPr>
              <w:pStyle w:val="TableParagraph"/>
              <w:spacing w:before="55"/>
              <w:ind w:left="71"/>
              <w:rPr>
                <w:sz w:val="16"/>
              </w:rPr>
            </w:pPr>
            <w:r>
              <w:rPr>
                <w:w w:val="111"/>
                <w:sz w:val="16"/>
              </w:rPr>
              <w:t>2</w:t>
            </w:r>
          </w:p>
        </w:tc>
        <w:tc>
          <w:tcPr>
            <w:tcW w:w="585" w:type="dxa"/>
            <w:gridSpan w:val="2"/>
          </w:tcPr>
          <w:p w14:paraId="24091DD7"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0CCA7901" w14:textId="77777777" w:rsidR="00014511" w:rsidRDefault="00014511" w:rsidP="00B85B55">
            <w:pPr>
              <w:pStyle w:val="TableParagraph"/>
              <w:spacing w:before="55"/>
              <w:ind w:left="87"/>
              <w:rPr>
                <w:sz w:val="16"/>
              </w:rPr>
            </w:pPr>
            <w:r>
              <w:rPr>
                <w:w w:val="111"/>
                <w:sz w:val="16"/>
              </w:rPr>
              <w:t>1</w:t>
            </w:r>
          </w:p>
        </w:tc>
        <w:tc>
          <w:tcPr>
            <w:tcW w:w="664" w:type="dxa"/>
            <w:gridSpan w:val="2"/>
          </w:tcPr>
          <w:p w14:paraId="4E90E22C"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27417E6A" w14:textId="77777777" w:rsidR="00014511" w:rsidRDefault="00014511" w:rsidP="00B85B55">
            <w:pPr>
              <w:pStyle w:val="TableParagraph"/>
              <w:spacing w:before="55"/>
              <w:ind w:left="90"/>
              <w:rPr>
                <w:sz w:val="16"/>
              </w:rPr>
            </w:pPr>
            <w:r>
              <w:rPr>
                <w:w w:val="111"/>
                <w:sz w:val="16"/>
              </w:rPr>
              <w:t>1</w:t>
            </w:r>
          </w:p>
        </w:tc>
        <w:tc>
          <w:tcPr>
            <w:tcW w:w="603" w:type="dxa"/>
            <w:gridSpan w:val="2"/>
          </w:tcPr>
          <w:p w14:paraId="169B667A"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62B7121C" w14:textId="77777777" w:rsidR="00014511" w:rsidRDefault="00014511" w:rsidP="00B85B55">
            <w:pPr>
              <w:pStyle w:val="TableParagraph"/>
              <w:spacing w:before="55"/>
              <w:ind w:right="135"/>
              <w:jc w:val="right"/>
              <w:rPr>
                <w:sz w:val="16"/>
              </w:rPr>
            </w:pPr>
            <w:r>
              <w:rPr>
                <w:w w:val="111"/>
                <w:sz w:val="16"/>
              </w:rPr>
              <w:t>1</w:t>
            </w:r>
          </w:p>
        </w:tc>
        <w:tc>
          <w:tcPr>
            <w:tcW w:w="680" w:type="dxa"/>
            <w:gridSpan w:val="2"/>
          </w:tcPr>
          <w:p w14:paraId="243EBA6E" w14:textId="77777777" w:rsidR="00014511" w:rsidRDefault="00014511" w:rsidP="00B85B55">
            <w:pPr>
              <w:pStyle w:val="TableParagraph"/>
              <w:spacing w:before="55"/>
              <w:ind w:right="234"/>
              <w:jc w:val="right"/>
              <w:rPr>
                <w:sz w:val="16"/>
              </w:rPr>
            </w:pPr>
            <w:r>
              <w:rPr>
                <w:w w:val="111"/>
                <w:sz w:val="16"/>
              </w:rPr>
              <w:t>5</w:t>
            </w:r>
          </w:p>
        </w:tc>
      </w:tr>
      <w:tr w:rsidR="00014511" w14:paraId="572333C3" w14:textId="77777777" w:rsidTr="000D0CFB">
        <w:trPr>
          <w:trHeight w:val="283"/>
        </w:trPr>
        <w:tc>
          <w:tcPr>
            <w:tcW w:w="414" w:type="dxa"/>
            <w:tcBorders>
              <w:right w:val="single" w:sz="6" w:space="0" w:color="000000"/>
            </w:tcBorders>
            <w:vAlign w:val="center"/>
          </w:tcPr>
          <w:p w14:paraId="54A29317" w14:textId="074DA300" w:rsidR="00014511" w:rsidRPr="00F54BCB" w:rsidRDefault="00503D09" w:rsidP="00B85B55">
            <w:pPr>
              <w:pStyle w:val="TableParagraph"/>
              <w:spacing w:before="51"/>
              <w:rPr>
                <w:sz w:val="16"/>
              </w:rPr>
            </w:pPr>
            <w:r>
              <w:rPr>
                <w:sz w:val="16"/>
              </w:rPr>
              <w:t>26</w:t>
            </w:r>
          </w:p>
        </w:tc>
        <w:tc>
          <w:tcPr>
            <w:tcW w:w="3286" w:type="dxa"/>
            <w:tcBorders>
              <w:left w:val="single" w:sz="6" w:space="0" w:color="000000"/>
            </w:tcBorders>
            <w:shd w:val="clear" w:color="auto" w:fill="FFFFFF" w:themeFill="background1"/>
          </w:tcPr>
          <w:p w14:paraId="7BF1C433" w14:textId="77777777" w:rsidR="00014511" w:rsidRDefault="00014511" w:rsidP="00B85B55">
            <w:pPr>
              <w:pStyle w:val="TableParagraph"/>
              <w:spacing w:before="51"/>
              <w:ind w:left="110"/>
              <w:jc w:val="left"/>
              <w:rPr>
                <w:sz w:val="16"/>
              </w:rPr>
            </w:pPr>
            <w:r>
              <w:rPr>
                <w:w w:val="115"/>
                <w:sz w:val="16"/>
              </w:rPr>
              <w:t>Pranata Komputer</w:t>
            </w:r>
            <w:r>
              <w:rPr>
                <w:spacing w:val="3"/>
                <w:w w:val="115"/>
                <w:sz w:val="16"/>
              </w:rPr>
              <w:t xml:space="preserve"> </w:t>
            </w:r>
            <w:r>
              <w:rPr>
                <w:w w:val="115"/>
                <w:sz w:val="16"/>
              </w:rPr>
              <w:t>Terampil</w:t>
            </w:r>
          </w:p>
        </w:tc>
        <w:tc>
          <w:tcPr>
            <w:tcW w:w="856" w:type="dxa"/>
            <w:vAlign w:val="center"/>
          </w:tcPr>
          <w:p w14:paraId="0500D97C" w14:textId="77777777" w:rsidR="00014511" w:rsidRDefault="00014511" w:rsidP="00B85B55">
            <w:pPr>
              <w:pStyle w:val="TableParagraph"/>
              <w:ind w:left="28"/>
              <w:rPr>
                <w:sz w:val="16"/>
              </w:rPr>
            </w:pPr>
            <w:r>
              <w:rPr>
                <w:w w:val="111"/>
                <w:sz w:val="16"/>
              </w:rPr>
              <w:t>6</w:t>
            </w:r>
          </w:p>
        </w:tc>
        <w:tc>
          <w:tcPr>
            <w:tcW w:w="855" w:type="dxa"/>
            <w:vAlign w:val="center"/>
          </w:tcPr>
          <w:p w14:paraId="0CA40E64" w14:textId="77777777" w:rsidR="00014511" w:rsidRDefault="00014511" w:rsidP="00B85B55">
            <w:pPr>
              <w:pStyle w:val="TableParagraph"/>
              <w:ind w:right="255"/>
              <w:jc w:val="right"/>
              <w:rPr>
                <w:sz w:val="16"/>
              </w:rPr>
            </w:pPr>
            <w:r>
              <w:rPr>
                <w:w w:val="110"/>
                <w:sz w:val="16"/>
              </w:rPr>
              <w:t>690</w:t>
            </w:r>
          </w:p>
        </w:tc>
        <w:tc>
          <w:tcPr>
            <w:tcW w:w="455" w:type="dxa"/>
            <w:vAlign w:val="center"/>
          </w:tcPr>
          <w:p w14:paraId="0CC8C97B" w14:textId="77777777" w:rsidR="00014511" w:rsidRDefault="00014511" w:rsidP="00B85B55">
            <w:pPr>
              <w:pStyle w:val="TableParagraph"/>
              <w:ind w:left="32"/>
              <w:rPr>
                <w:sz w:val="16"/>
              </w:rPr>
            </w:pPr>
            <w:r>
              <w:rPr>
                <w:w w:val="111"/>
                <w:sz w:val="16"/>
              </w:rPr>
              <w:t>4</w:t>
            </w:r>
          </w:p>
        </w:tc>
        <w:tc>
          <w:tcPr>
            <w:tcW w:w="800" w:type="dxa"/>
            <w:vAlign w:val="center"/>
          </w:tcPr>
          <w:p w14:paraId="0DE61B2D" w14:textId="77777777" w:rsidR="00014511" w:rsidRDefault="00014511" w:rsidP="00B85B55">
            <w:pPr>
              <w:pStyle w:val="TableParagraph"/>
              <w:ind w:left="223" w:right="189"/>
              <w:rPr>
                <w:sz w:val="16"/>
              </w:rPr>
            </w:pPr>
            <w:r>
              <w:rPr>
                <w:w w:val="110"/>
                <w:sz w:val="16"/>
              </w:rPr>
              <w:t>550</w:t>
            </w:r>
          </w:p>
        </w:tc>
        <w:tc>
          <w:tcPr>
            <w:tcW w:w="571" w:type="dxa"/>
            <w:vAlign w:val="center"/>
          </w:tcPr>
          <w:p w14:paraId="4FAD3642" w14:textId="77777777" w:rsidR="00014511" w:rsidRDefault="00014511" w:rsidP="00B85B55">
            <w:pPr>
              <w:pStyle w:val="TableParagraph"/>
              <w:ind w:left="31"/>
              <w:rPr>
                <w:sz w:val="16"/>
              </w:rPr>
            </w:pPr>
            <w:r>
              <w:rPr>
                <w:w w:val="111"/>
                <w:sz w:val="16"/>
              </w:rPr>
              <w:t>1</w:t>
            </w:r>
          </w:p>
        </w:tc>
        <w:tc>
          <w:tcPr>
            <w:tcW w:w="611" w:type="dxa"/>
            <w:vAlign w:val="center"/>
          </w:tcPr>
          <w:p w14:paraId="4307628F" w14:textId="77777777" w:rsidR="00014511" w:rsidRDefault="00014511" w:rsidP="00B85B55">
            <w:pPr>
              <w:pStyle w:val="TableParagraph"/>
              <w:ind w:left="201" w:right="163"/>
              <w:rPr>
                <w:sz w:val="16"/>
              </w:rPr>
            </w:pPr>
            <w:r>
              <w:rPr>
                <w:w w:val="110"/>
                <w:sz w:val="16"/>
              </w:rPr>
              <w:t>25</w:t>
            </w:r>
          </w:p>
        </w:tc>
        <w:tc>
          <w:tcPr>
            <w:tcW w:w="563" w:type="dxa"/>
            <w:vAlign w:val="center"/>
          </w:tcPr>
          <w:p w14:paraId="0D5CE6F6" w14:textId="77777777" w:rsidR="00014511" w:rsidRDefault="00014511" w:rsidP="00B85B55">
            <w:pPr>
              <w:pStyle w:val="TableParagraph"/>
              <w:ind w:right="207"/>
              <w:jc w:val="right"/>
              <w:rPr>
                <w:sz w:val="16"/>
              </w:rPr>
            </w:pPr>
            <w:r>
              <w:rPr>
                <w:w w:val="111"/>
                <w:sz w:val="16"/>
              </w:rPr>
              <w:t>1</w:t>
            </w:r>
          </w:p>
        </w:tc>
        <w:tc>
          <w:tcPr>
            <w:tcW w:w="520" w:type="dxa"/>
            <w:vAlign w:val="center"/>
          </w:tcPr>
          <w:p w14:paraId="40152B22" w14:textId="77777777" w:rsidR="00014511" w:rsidRDefault="00014511" w:rsidP="00B85B55">
            <w:pPr>
              <w:pStyle w:val="TableParagraph"/>
              <w:ind w:right="126"/>
              <w:jc w:val="right"/>
              <w:rPr>
                <w:sz w:val="16"/>
              </w:rPr>
            </w:pPr>
            <w:r>
              <w:rPr>
                <w:w w:val="110"/>
                <w:sz w:val="16"/>
              </w:rPr>
              <w:t>25</w:t>
            </w:r>
          </w:p>
        </w:tc>
        <w:tc>
          <w:tcPr>
            <w:tcW w:w="643" w:type="dxa"/>
            <w:vAlign w:val="center"/>
          </w:tcPr>
          <w:p w14:paraId="072480EF" w14:textId="77777777" w:rsidR="00014511" w:rsidRDefault="00014511" w:rsidP="00B85B55">
            <w:pPr>
              <w:pStyle w:val="TableParagraph"/>
              <w:ind w:right="233"/>
              <w:jc w:val="right"/>
              <w:rPr>
                <w:sz w:val="16"/>
              </w:rPr>
            </w:pPr>
            <w:r>
              <w:rPr>
                <w:w w:val="111"/>
                <w:sz w:val="16"/>
              </w:rPr>
              <w:t>1</w:t>
            </w:r>
          </w:p>
        </w:tc>
        <w:tc>
          <w:tcPr>
            <w:tcW w:w="619" w:type="dxa"/>
            <w:vAlign w:val="center"/>
          </w:tcPr>
          <w:p w14:paraId="1E73128A" w14:textId="77777777" w:rsidR="00014511" w:rsidRDefault="00014511" w:rsidP="00B85B55">
            <w:pPr>
              <w:pStyle w:val="TableParagraph"/>
              <w:ind w:left="152" w:right="84"/>
              <w:rPr>
                <w:sz w:val="16"/>
              </w:rPr>
            </w:pPr>
            <w:r>
              <w:rPr>
                <w:w w:val="110"/>
                <w:sz w:val="16"/>
              </w:rPr>
              <w:t>25</w:t>
            </w:r>
          </w:p>
        </w:tc>
        <w:tc>
          <w:tcPr>
            <w:tcW w:w="511" w:type="dxa"/>
            <w:vAlign w:val="center"/>
          </w:tcPr>
          <w:p w14:paraId="3F9AF713" w14:textId="77777777" w:rsidR="00014511" w:rsidRDefault="00014511" w:rsidP="00B85B55">
            <w:pPr>
              <w:pStyle w:val="TableParagraph"/>
              <w:ind w:right="167"/>
              <w:jc w:val="right"/>
              <w:rPr>
                <w:sz w:val="16"/>
              </w:rPr>
            </w:pPr>
            <w:r>
              <w:rPr>
                <w:w w:val="111"/>
                <w:sz w:val="16"/>
              </w:rPr>
              <w:t>1</w:t>
            </w:r>
          </w:p>
        </w:tc>
        <w:tc>
          <w:tcPr>
            <w:tcW w:w="723" w:type="dxa"/>
            <w:vAlign w:val="center"/>
          </w:tcPr>
          <w:p w14:paraId="37055D8F" w14:textId="77777777" w:rsidR="00014511" w:rsidRDefault="00014511" w:rsidP="00B85B55">
            <w:pPr>
              <w:pStyle w:val="TableParagraph"/>
              <w:ind w:right="222"/>
              <w:jc w:val="right"/>
              <w:rPr>
                <w:sz w:val="16"/>
              </w:rPr>
            </w:pPr>
            <w:r>
              <w:rPr>
                <w:w w:val="110"/>
                <w:sz w:val="16"/>
              </w:rPr>
              <w:t>25</w:t>
            </w:r>
          </w:p>
        </w:tc>
        <w:tc>
          <w:tcPr>
            <w:tcW w:w="507" w:type="dxa"/>
            <w:vAlign w:val="center"/>
          </w:tcPr>
          <w:p w14:paraId="63E2FFA1" w14:textId="77777777" w:rsidR="00014511" w:rsidRDefault="00014511" w:rsidP="00B85B55">
            <w:pPr>
              <w:pStyle w:val="TableParagraph"/>
              <w:ind w:left="71"/>
              <w:rPr>
                <w:sz w:val="16"/>
              </w:rPr>
            </w:pPr>
            <w:r>
              <w:rPr>
                <w:w w:val="111"/>
                <w:sz w:val="16"/>
              </w:rPr>
              <w:t>1</w:t>
            </w:r>
          </w:p>
        </w:tc>
        <w:tc>
          <w:tcPr>
            <w:tcW w:w="585" w:type="dxa"/>
            <w:gridSpan w:val="2"/>
            <w:vAlign w:val="center"/>
          </w:tcPr>
          <w:p w14:paraId="1675A4AC" w14:textId="77777777" w:rsidR="00014511" w:rsidRDefault="00014511" w:rsidP="00B85B55">
            <w:pPr>
              <w:pStyle w:val="TableParagraph"/>
              <w:ind w:left="202" w:right="120"/>
              <w:rPr>
                <w:sz w:val="16"/>
              </w:rPr>
            </w:pPr>
            <w:r>
              <w:rPr>
                <w:w w:val="110"/>
                <w:sz w:val="16"/>
              </w:rPr>
              <w:t>10</w:t>
            </w:r>
          </w:p>
        </w:tc>
        <w:tc>
          <w:tcPr>
            <w:tcW w:w="415" w:type="dxa"/>
            <w:gridSpan w:val="2"/>
            <w:vAlign w:val="center"/>
          </w:tcPr>
          <w:p w14:paraId="3A3B2484" w14:textId="77777777" w:rsidR="00014511" w:rsidRDefault="00014511" w:rsidP="00B85B55">
            <w:pPr>
              <w:pStyle w:val="TableParagraph"/>
              <w:ind w:left="87"/>
              <w:rPr>
                <w:sz w:val="16"/>
              </w:rPr>
            </w:pPr>
            <w:r>
              <w:rPr>
                <w:w w:val="111"/>
                <w:sz w:val="16"/>
              </w:rPr>
              <w:t>1</w:t>
            </w:r>
          </w:p>
        </w:tc>
        <w:tc>
          <w:tcPr>
            <w:tcW w:w="664" w:type="dxa"/>
            <w:gridSpan w:val="2"/>
            <w:vAlign w:val="center"/>
          </w:tcPr>
          <w:p w14:paraId="09F4A11E" w14:textId="77777777" w:rsidR="00014511" w:rsidRDefault="00014511" w:rsidP="00B85B55">
            <w:pPr>
              <w:pStyle w:val="TableParagraph"/>
              <w:ind w:right="182"/>
              <w:jc w:val="right"/>
              <w:rPr>
                <w:sz w:val="16"/>
              </w:rPr>
            </w:pPr>
            <w:r>
              <w:rPr>
                <w:w w:val="110"/>
                <w:sz w:val="16"/>
              </w:rPr>
              <w:t>20</w:t>
            </w:r>
          </w:p>
        </w:tc>
        <w:tc>
          <w:tcPr>
            <w:tcW w:w="511" w:type="dxa"/>
            <w:gridSpan w:val="2"/>
            <w:vAlign w:val="center"/>
          </w:tcPr>
          <w:p w14:paraId="08D5A21E" w14:textId="77777777" w:rsidR="00014511" w:rsidRDefault="00014511" w:rsidP="00B85B55">
            <w:pPr>
              <w:pStyle w:val="TableParagraph"/>
              <w:ind w:left="90"/>
              <w:rPr>
                <w:sz w:val="16"/>
              </w:rPr>
            </w:pPr>
            <w:r>
              <w:rPr>
                <w:w w:val="111"/>
                <w:sz w:val="16"/>
              </w:rPr>
              <w:t>1</w:t>
            </w:r>
          </w:p>
        </w:tc>
        <w:tc>
          <w:tcPr>
            <w:tcW w:w="603" w:type="dxa"/>
            <w:gridSpan w:val="2"/>
            <w:vAlign w:val="center"/>
          </w:tcPr>
          <w:p w14:paraId="06B8FE71" w14:textId="77777777" w:rsidR="00014511" w:rsidRDefault="00014511" w:rsidP="00B85B55">
            <w:pPr>
              <w:pStyle w:val="TableParagraph"/>
              <w:ind w:left="88"/>
              <w:rPr>
                <w:sz w:val="16"/>
              </w:rPr>
            </w:pPr>
            <w:r>
              <w:rPr>
                <w:w w:val="111"/>
                <w:sz w:val="16"/>
              </w:rPr>
              <w:t>5</w:t>
            </w:r>
          </w:p>
        </w:tc>
        <w:tc>
          <w:tcPr>
            <w:tcW w:w="483" w:type="dxa"/>
            <w:gridSpan w:val="2"/>
            <w:vAlign w:val="center"/>
          </w:tcPr>
          <w:p w14:paraId="0205E89B" w14:textId="77777777" w:rsidR="00014511" w:rsidRDefault="00014511" w:rsidP="00B85B55">
            <w:pPr>
              <w:pStyle w:val="TableParagraph"/>
              <w:ind w:right="135"/>
              <w:jc w:val="right"/>
              <w:rPr>
                <w:sz w:val="16"/>
              </w:rPr>
            </w:pPr>
            <w:r>
              <w:rPr>
                <w:w w:val="111"/>
                <w:sz w:val="16"/>
              </w:rPr>
              <w:t>1</w:t>
            </w:r>
          </w:p>
        </w:tc>
        <w:tc>
          <w:tcPr>
            <w:tcW w:w="680" w:type="dxa"/>
            <w:gridSpan w:val="2"/>
            <w:vAlign w:val="center"/>
          </w:tcPr>
          <w:p w14:paraId="37B93496" w14:textId="77777777" w:rsidR="00014511" w:rsidRDefault="00014511" w:rsidP="00B85B55">
            <w:pPr>
              <w:pStyle w:val="TableParagraph"/>
              <w:ind w:left="92"/>
              <w:rPr>
                <w:sz w:val="16"/>
              </w:rPr>
            </w:pPr>
            <w:r>
              <w:rPr>
                <w:w w:val="111"/>
                <w:sz w:val="16"/>
              </w:rPr>
              <w:t>5</w:t>
            </w:r>
          </w:p>
        </w:tc>
      </w:tr>
      <w:tr w:rsidR="00014511" w14:paraId="1560B3E8" w14:textId="77777777" w:rsidTr="000D0CFB">
        <w:trPr>
          <w:trHeight w:val="283"/>
        </w:trPr>
        <w:tc>
          <w:tcPr>
            <w:tcW w:w="414" w:type="dxa"/>
            <w:tcBorders>
              <w:right w:val="single" w:sz="6" w:space="0" w:color="000000"/>
            </w:tcBorders>
            <w:vAlign w:val="center"/>
          </w:tcPr>
          <w:p w14:paraId="7C85A570" w14:textId="7AB9E614" w:rsidR="00014511" w:rsidRPr="00F54BCB" w:rsidRDefault="00503D09" w:rsidP="00B85B55">
            <w:pPr>
              <w:pStyle w:val="TableParagraph"/>
              <w:spacing w:before="51"/>
              <w:rPr>
                <w:sz w:val="16"/>
              </w:rPr>
            </w:pPr>
            <w:r>
              <w:rPr>
                <w:sz w:val="16"/>
              </w:rPr>
              <w:t>27</w:t>
            </w:r>
          </w:p>
        </w:tc>
        <w:tc>
          <w:tcPr>
            <w:tcW w:w="3286" w:type="dxa"/>
            <w:tcBorders>
              <w:left w:val="single" w:sz="6" w:space="0" w:color="000000"/>
            </w:tcBorders>
            <w:shd w:val="clear" w:color="auto" w:fill="FFFFFF" w:themeFill="background1"/>
          </w:tcPr>
          <w:p w14:paraId="2E28C594" w14:textId="77777777" w:rsidR="00014511" w:rsidRDefault="00014511" w:rsidP="00B85B55">
            <w:pPr>
              <w:pStyle w:val="TableParagraph"/>
              <w:spacing w:before="51"/>
              <w:ind w:left="110"/>
              <w:jc w:val="left"/>
              <w:rPr>
                <w:sz w:val="16"/>
              </w:rPr>
            </w:pPr>
            <w:r>
              <w:rPr>
                <w:w w:val="115"/>
                <w:sz w:val="16"/>
              </w:rPr>
              <w:t>Pranata</w:t>
            </w:r>
            <w:r>
              <w:rPr>
                <w:spacing w:val="1"/>
                <w:w w:val="115"/>
                <w:sz w:val="16"/>
              </w:rPr>
              <w:t xml:space="preserve"> </w:t>
            </w:r>
            <w:r>
              <w:rPr>
                <w:w w:val="115"/>
                <w:sz w:val="16"/>
              </w:rPr>
              <w:t>Komputer</w:t>
            </w:r>
            <w:r>
              <w:rPr>
                <w:spacing w:val="3"/>
                <w:w w:val="115"/>
                <w:sz w:val="16"/>
              </w:rPr>
              <w:t xml:space="preserve"> </w:t>
            </w:r>
            <w:r>
              <w:rPr>
                <w:w w:val="115"/>
                <w:sz w:val="16"/>
              </w:rPr>
              <w:t>Pemula</w:t>
            </w:r>
          </w:p>
        </w:tc>
        <w:tc>
          <w:tcPr>
            <w:tcW w:w="856" w:type="dxa"/>
          </w:tcPr>
          <w:p w14:paraId="6D309D66" w14:textId="77777777" w:rsidR="00014511" w:rsidRDefault="00014511" w:rsidP="00B85B55">
            <w:pPr>
              <w:pStyle w:val="TableParagraph"/>
              <w:spacing w:before="51"/>
              <w:ind w:left="36"/>
              <w:rPr>
                <w:sz w:val="16"/>
              </w:rPr>
            </w:pPr>
            <w:r>
              <w:rPr>
                <w:w w:val="111"/>
                <w:sz w:val="16"/>
              </w:rPr>
              <w:t>5</w:t>
            </w:r>
          </w:p>
        </w:tc>
        <w:tc>
          <w:tcPr>
            <w:tcW w:w="855" w:type="dxa"/>
          </w:tcPr>
          <w:p w14:paraId="7D133BB3" w14:textId="77777777" w:rsidR="00014511" w:rsidRDefault="00014511" w:rsidP="00B85B55">
            <w:pPr>
              <w:pStyle w:val="TableParagraph"/>
              <w:spacing w:before="51"/>
              <w:ind w:left="220" w:right="181"/>
              <w:rPr>
                <w:sz w:val="16"/>
              </w:rPr>
            </w:pPr>
            <w:r>
              <w:rPr>
                <w:w w:val="110"/>
                <w:sz w:val="16"/>
              </w:rPr>
              <w:t>490</w:t>
            </w:r>
          </w:p>
        </w:tc>
        <w:tc>
          <w:tcPr>
            <w:tcW w:w="455" w:type="dxa"/>
          </w:tcPr>
          <w:p w14:paraId="65E646B9" w14:textId="77777777" w:rsidR="00014511" w:rsidRDefault="00014511" w:rsidP="00B85B55">
            <w:pPr>
              <w:pStyle w:val="TableParagraph"/>
              <w:spacing w:before="51"/>
              <w:ind w:left="32"/>
              <w:rPr>
                <w:sz w:val="16"/>
              </w:rPr>
            </w:pPr>
            <w:r>
              <w:rPr>
                <w:w w:val="111"/>
                <w:sz w:val="16"/>
              </w:rPr>
              <w:t>3</w:t>
            </w:r>
          </w:p>
        </w:tc>
        <w:tc>
          <w:tcPr>
            <w:tcW w:w="800" w:type="dxa"/>
          </w:tcPr>
          <w:p w14:paraId="4E341B6C" w14:textId="77777777" w:rsidR="00014511" w:rsidRDefault="00014511" w:rsidP="00B85B55">
            <w:pPr>
              <w:pStyle w:val="TableParagraph"/>
              <w:spacing w:before="51"/>
              <w:ind w:left="223" w:right="189"/>
              <w:rPr>
                <w:sz w:val="16"/>
              </w:rPr>
            </w:pPr>
            <w:r>
              <w:rPr>
                <w:w w:val="110"/>
                <w:sz w:val="16"/>
              </w:rPr>
              <w:t>350</w:t>
            </w:r>
          </w:p>
        </w:tc>
        <w:tc>
          <w:tcPr>
            <w:tcW w:w="571" w:type="dxa"/>
          </w:tcPr>
          <w:p w14:paraId="400CCD82" w14:textId="77777777" w:rsidR="00014511" w:rsidRDefault="00014511" w:rsidP="00B85B55">
            <w:pPr>
              <w:pStyle w:val="TableParagraph"/>
              <w:spacing w:before="51"/>
              <w:ind w:left="31"/>
              <w:rPr>
                <w:sz w:val="16"/>
              </w:rPr>
            </w:pPr>
            <w:r>
              <w:rPr>
                <w:w w:val="111"/>
                <w:sz w:val="16"/>
              </w:rPr>
              <w:t>1</w:t>
            </w:r>
          </w:p>
        </w:tc>
        <w:tc>
          <w:tcPr>
            <w:tcW w:w="611" w:type="dxa"/>
          </w:tcPr>
          <w:p w14:paraId="4634D4CF" w14:textId="77777777" w:rsidR="00014511" w:rsidRDefault="00014511" w:rsidP="00B85B55">
            <w:pPr>
              <w:pStyle w:val="TableParagraph"/>
              <w:spacing w:before="51"/>
              <w:ind w:left="219"/>
              <w:jc w:val="left"/>
              <w:rPr>
                <w:sz w:val="16"/>
              </w:rPr>
            </w:pPr>
            <w:r>
              <w:rPr>
                <w:w w:val="110"/>
                <w:sz w:val="16"/>
              </w:rPr>
              <w:t>25</w:t>
            </w:r>
          </w:p>
        </w:tc>
        <w:tc>
          <w:tcPr>
            <w:tcW w:w="563" w:type="dxa"/>
          </w:tcPr>
          <w:p w14:paraId="73D4E835" w14:textId="77777777" w:rsidR="00014511" w:rsidRDefault="00014511" w:rsidP="00B85B55">
            <w:pPr>
              <w:pStyle w:val="TableParagraph"/>
              <w:spacing w:before="51"/>
              <w:ind w:right="207"/>
              <w:jc w:val="right"/>
              <w:rPr>
                <w:sz w:val="16"/>
              </w:rPr>
            </w:pPr>
            <w:r>
              <w:rPr>
                <w:w w:val="111"/>
                <w:sz w:val="16"/>
              </w:rPr>
              <w:t>1</w:t>
            </w:r>
          </w:p>
        </w:tc>
        <w:tc>
          <w:tcPr>
            <w:tcW w:w="520" w:type="dxa"/>
          </w:tcPr>
          <w:p w14:paraId="49DD1F62" w14:textId="77777777" w:rsidR="00014511" w:rsidRDefault="00014511" w:rsidP="00B85B55">
            <w:pPr>
              <w:pStyle w:val="TableParagraph"/>
              <w:spacing w:before="51"/>
              <w:ind w:left="113" w:right="60"/>
              <w:rPr>
                <w:sz w:val="16"/>
              </w:rPr>
            </w:pPr>
            <w:r>
              <w:rPr>
                <w:w w:val="110"/>
                <w:sz w:val="16"/>
              </w:rPr>
              <w:t>25</w:t>
            </w:r>
          </w:p>
        </w:tc>
        <w:tc>
          <w:tcPr>
            <w:tcW w:w="643" w:type="dxa"/>
          </w:tcPr>
          <w:p w14:paraId="4309BC42" w14:textId="77777777" w:rsidR="00014511" w:rsidRDefault="00014511" w:rsidP="00B85B55">
            <w:pPr>
              <w:pStyle w:val="TableParagraph"/>
              <w:spacing w:before="51"/>
              <w:ind w:right="233"/>
              <w:jc w:val="right"/>
              <w:rPr>
                <w:sz w:val="16"/>
              </w:rPr>
            </w:pPr>
            <w:r>
              <w:rPr>
                <w:w w:val="111"/>
                <w:sz w:val="16"/>
              </w:rPr>
              <w:t>1</w:t>
            </w:r>
          </w:p>
        </w:tc>
        <w:tc>
          <w:tcPr>
            <w:tcW w:w="619" w:type="dxa"/>
          </w:tcPr>
          <w:p w14:paraId="6787F8A8" w14:textId="77777777" w:rsidR="00014511" w:rsidRDefault="00014511" w:rsidP="00B85B55">
            <w:pPr>
              <w:pStyle w:val="TableParagraph"/>
              <w:spacing w:before="51"/>
              <w:ind w:left="152" w:right="91"/>
              <w:rPr>
                <w:sz w:val="16"/>
              </w:rPr>
            </w:pPr>
            <w:r>
              <w:rPr>
                <w:w w:val="110"/>
                <w:sz w:val="16"/>
              </w:rPr>
              <w:t>25</w:t>
            </w:r>
          </w:p>
        </w:tc>
        <w:tc>
          <w:tcPr>
            <w:tcW w:w="511" w:type="dxa"/>
          </w:tcPr>
          <w:p w14:paraId="665B2636" w14:textId="77777777" w:rsidR="00014511" w:rsidRDefault="00014511" w:rsidP="00B85B55">
            <w:pPr>
              <w:pStyle w:val="TableParagraph"/>
              <w:spacing w:before="51"/>
              <w:ind w:right="167"/>
              <w:jc w:val="right"/>
              <w:rPr>
                <w:sz w:val="16"/>
              </w:rPr>
            </w:pPr>
            <w:r>
              <w:rPr>
                <w:w w:val="111"/>
                <w:sz w:val="16"/>
              </w:rPr>
              <w:t>1</w:t>
            </w:r>
          </w:p>
        </w:tc>
        <w:tc>
          <w:tcPr>
            <w:tcW w:w="723" w:type="dxa"/>
          </w:tcPr>
          <w:p w14:paraId="51D5D602" w14:textId="77777777" w:rsidR="00014511" w:rsidRDefault="00014511" w:rsidP="00B85B55">
            <w:pPr>
              <w:pStyle w:val="TableParagraph"/>
              <w:spacing w:before="51"/>
              <w:ind w:left="214" w:right="150"/>
              <w:rPr>
                <w:sz w:val="16"/>
              </w:rPr>
            </w:pPr>
            <w:r>
              <w:rPr>
                <w:w w:val="110"/>
                <w:sz w:val="16"/>
              </w:rPr>
              <w:t>25</w:t>
            </w:r>
          </w:p>
        </w:tc>
        <w:tc>
          <w:tcPr>
            <w:tcW w:w="507" w:type="dxa"/>
          </w:tcPr>
          <w:p w14:paraId="137FF640" w14:textId="77777777" w:rsidR="00014511" w:rsidRDefault="00014511" w:rsidP="00B85B55">
            <w:pPr>
              <w:pStyle w:val="TableParagraph"/>
              <w:spacing w:before="51"/>
              <w:ind w:left="71"/>
              <w:rPr>
                <w:sz w:val="16"/>
              </w:rPr>
            </w:pPr>
            <w:r>
              <w:rPr>
                <w:w w:val="111"/>
                <w:sz w:val="16"/>
              </w:rPr>
              <w:t>1</w:t>
            </w:r>
          </w:p>
        </w:tc>
        <w:tc>
          <w:tcPr>
            <w:tcW w:w="585" w:type="dxa"/>
            <w:gridSpan w:val="2"/>
          </w:tcPr>
          <w:p w14:paraId="2F16C1D4" w14:textId="77777777" w:rsidR="00014511" w:rsidRDefault="00014511" w:rsidP="00B85B55">
            <w:pPr>
              <w:pStyle w:val="TableParagraph"/>
              <w:spacing w:before="51"/>
              <w:ind w:left="202" w:right="120"/>
              <w:rPr>
                <w:sz w:val="16"/>
              </w:rPr>
            </w:pPr>
            <w:r>
              <w:rPr>
                <w:w w:val="110"/>
                <w:sz w:val="16"/>
              </w:rPr>
              <w:t>10</w:t>
            </w:r>
          </w:p>
        </w:tc>
        <w:tc>
          <w:tcPr>
            <w:tcW w:w="415" w:type="dxa"/>
            <w:gridSpan w:val="2"/>
          </w:tcPr>
          <w:p w14:paraId="1716ADEC" w14:textId="77777777" w:rsidR="00014511" w:rsidRDefault="00014511" w:rsidP="00B85B55">
            <w:pPr>
              <w:pStyle w:val="TableParagraph"/>
              <w:spacing w:before="51"/>
              <w:ind w:left="87"/>
              <w:rPr>
                <w:sz w:val="16"/>
              </w:rPr>
            </w:pPr>
            <w:r>
              <w:rPr>
                <w:w w:val="111"/>
                <w:sz w:val="16"/>
              </w:rPr>
              <w:t>1</w:t>
            </w:r>
          </w:p>
        </w:tc>
        <w:tc>
          <w:tcPr>
            <w:tcW w:w="664" w:type="dxa"/>
            <w:gridSpan w:val="2"/>
          </w:tcPr>
          <w:p w14:paraId="5C1AEA49" w14:textId="77777777" w:rsidR="00014511" w:rsidRDefault="00014511" w:rsidP="00B85B55">
            <w:pPr>
              <w:pStyle w:val="TableParagraph"/>
              <w:spacing w:before="51"/>
              <w:ind w:right="182"/>
              <w:jc w:val="right"/>
              <w:rPr>
                <w:sz w:val="16"/>
              </w:rPr>
            </w:pPr>
            <w:r>
              <w:rPr>
                <w:w w:val="110"/>
                <w:sz w:val="16"/>
              </w:rPr>
              <w:t>20</w:t>
            </w:r>
          </w:p>
        </w:tc>
        <w:tc>
          <w:tcPr>
            <w:tcW w:w="511" w:type="dxa"/>
            <w:gridSpan w:val="2"/>
          </w:tcPr>
          <w:p w14:paraId="0F9ACB2A" w14:textId="77777777" w:rsidR="00014511" w:rsidRDefault="00014511" w:rsidP="00B85B55">
            <w:pPr>
              <w:pStyle w:val="TableParagraph"/>
              <w:spacing w:before="51"/>
              <w:ind w:left="90"/>
              <w:rPr>
                <w:sz w:val="16"/>
              </w:rPr>
            </w:pPr>
            <w:r>
              <w:rPr>
                <w:w w:val="111"/>
                <w:sz w:val="16"/>
              </w:rPr>
              <w:t>1</w:t>
            </w:r>
          </w:p>
        </w:tc>
        <w:tc>
          <w:tcPr>
            <w:tcW w:w="603" w:type="dxa"/>
            <w:gridSpan w:val="2"/>
          </w:tcPr>
          <w:p w14:paraId="4070B92A" w14:textId="77777777" w:rsidR="00014511" w:rsidRDefault="00014511" w:rsidP="00B85B55">
            <w:pPr>
              <w:pStyle w:val="TableParagraph"/>
              <w:spacing w:before="51"/>
              <w:ind w:right="200"/>
              <w:jc w:val="right"/>
              <w:rPr>
                <w:sz w:val="16"/>
              </w:rPr>
            </w:pPr>
            <w:r>
              <w:rPr>
                <w:w w:val="111"/>
                <w:sz w:val="16"/>
              </w:rPr>
              <w:t>5</w:t>
            </w:r>
          </w:p>
        </w:tc>
        <w:tc>
          <w:tcPr>
            <w:tcW w:w="483" w:type="dxa"/>
            <w:gridSpan w:val="2"/>
          </w:tcPr>
          <w:p w14:paraId="3F7C4EDC" w14:textId="77777777" w:rsidR="00014511" w:rsidRDefault="00014511" w:rsidP="00B85B55">
            <w:pPr>
              <w:pStyle w:val="TableParagraph"/>
              <w:spacing w:before="51"/>
              <w:ind w:right="135"/>
              <w:jc w:val="right"/>
              <w:rPr>
                <w:sz w:val="16"/>
              </w:rPr>
            </w:pPr>
            <w:r>
              <w:rPr>
                <w:w w:val="111"/>
                <w:sz w:val="16"/>
              </w:rPr>
              <w:t>1</w:t>
            </w:r>
          </w:p>
        </w:tc>
        <w:tc>
          <w:tcPr>
            <w:tcW w:w="680" w:type="dxa"/>
            <w:gridSpan w:val="2"/>
          </w:tcPr>
          <w:p w14:paraId="1EEA1628" w14:textId="77777777" w:rsidR="00014511" w:rsidRDefault="00014511" w:rsidP="00B85B55">
            <w:pPr>
              <w:pStyle w:val="TableParagraph"/>
              <w:spacing w:before="51"/>
              <w:ind w:right="234"/>
              <w:jc w:val="right"/>
              <w:rPr>
                <w:sz w:val="16"/>
              </w:rPr>
            </w:pPr>
            <w:r>
              <w:rPr>
                <w:w w:val="111"/>
                <w:sz w:val="16"/>
              </w:rPr>
              <w:t>5</w:t>
            </w:r>
          </w:p>
        </w:tc>
      </w:tr>
      <w:tr w:rsidR="00014511" w14:paraId="13192D2B" w14:textId="77777777" w:rsidTr="000D0CFB">
        <w:trPr>
          <w:trHeight w:val="283"/>
        </w:trPr>
        <w:tc>
          <w:tcPr>
            <w:tcW w:w="414" w:type="dxa"/>
            <w:tcBorders>
              <w:right w:val="single" w:sz="6" w:space="0" w:color="000000"/>
            </w:tcBorders>
            <w:vAlign w:val="center"/>
          </w:tcPr>
          <w:p w14:paraId="39E287AD" w14:textId="00E8B03F" w:rsidR="00014511" w:rsidRPr="00F54BCB" w:rsidRDefault="00503D09" w:rsidP="00B85B55">
            <w:pPr>
              <w:pStyle w:val="TableParagraph"/>
              <w:spacing w:before="51"/>
              <w:rPr>
                <w:w w:val="110"/>
                <w:sz w:val="16"/>
              </w:rPr>
            </w:pPr>
            <w:r>
              <w:rPr>
                <w:w w:val="110"/>
                <w:sz w:val="16"/>
              </w:rPr>
              <w:t>28</w:t>
            </w:r>
          </w:p>
        </w:tc>
        <w:tc>
          <w:tcPr>
            <w:tcW w:w="3286" w:type="dxa"/>
            <w:tcBorders>
              <w:left w:val="single" w:sz="6" w:space="0" w:color="000000"/>
            </w:tcBorders>
            <w:shd w:val="clear" w:color="auto" w:fill="FFFFFF" w:themeFill="background1"/>
          </w:tcPr>
          <w:p w14:paraId="427BBAC2" w14:textId="244257AC" w:rsidR="00014511" w:rsidRPr="00546DE2" w:rsidRDefault="00014511" w:rsidP="00B85B55">
            <w:pPr>
              <w:pStyle w:val="TableParagraph"/>
              <w:spacing w:before="51"/>
              <w:ind w:left="110"/>
              <w:jc w:val="left"/>
              <w:rPr>
                <w:w w:val="115"/>
                <w:sz w:val="16"/>
              </w:rPr>
            </w:pPr>
            <w:r>
              <w:rPr>
                <w:w w:val="115"/>
                <w:sz w:val="16"/>
              </w:rPr>
              <w:t xml:space="preserve">Pranata Hubungan Masyarakat </w:t>
            </w:r>
            <w:r w:rsidR="00503D09">
              <w:rPr>
                <w:w w:val="115"/>
                <w:sz w:val="16"/>
              </w:rPr>
              <w:t xml:space="preserve">Ahli </w:t>
            </w:r>
            <w:r>
              <w:rPr>
                <w:w w:val="115"/>
                <w:sz w:val="16"/>
              </w:rPr>
              <w:t>Madya</w:t>
            </w:r>
          </w:p>
        </w:tc>
        <w:tc>
          <w:tcPr>
            <w:tcW w:w="856" w:type="dxa"/>
          </w:tcPr>
          <w:p w14:paraId="1FB8862F" w14:textId="77777777" w:rsidR="00014511" w:rsidRPr="00546DE2" w:rsidRDefault="00014511" w:rsidP="00B85B55">
            <w:pPr>
              <w:pStyle w:val="TableParagraph"/>
              <w:spacing w:before="51"/>
              <w:ind w:left="36"/>
              <w:rPr>
                <w:w w:val="111"/>
                <w:sz w:val="16"/>
              </w:rPr>
            </w:pPr>
            <w:r>
              <w:rPr>
                <w:w w:val="111"/>
                <w:sz w:val="16"/>
              </w:rPr>
              <w:t>11</w:t>
            </w:r>
          </w:p>
        </w:tc>
        <w:tc>
          <w:tcPr>
            <w:tcW w:w="855" w:type="dxa"/>
          </w:tcPr>
          <w:p w14:paraId="05008D86" w14:textId="77777777" w:rsidR="00014511" w:rsidRPr="00546DE2" w:rsidRDefault="00014511" w:rsidP="00B85B55">
            <w:pPr>
              <w:pStyle w:val="TableParagraph"/>
              <w:spacing w:before="51"/>
              <w:ind w:left="220" w:right="181"/>
              <w:rPr>
                <w:w w:val="110"/>
                <w:sz w:val="16"/>
              </w:rPr>
            </w:pPr>
            <w:r>
              <w:rPr>
                <w:w w:val="110"/>
                <w:sz w:val="16"/>
              </w:rPr>
              <w:t>1930</w:t>
            </w:r>
          </w:p>
        </w:tc>
        <w:tc>
          <w:tcPr>
            <w:tcW w:w="455" w:type="dxa"/>
          </w:tcPr>
          <w:p w14:paraId="0141F5FF" w14:textId="77777777" w:rsidR="00014511" w:rsidRPr="00546DE2" w:rsidRDefault="00014511" w:rsidP="00B85B55">
            <w:pPr>
              <w:pStyle w:val="TableParagraph"/>
              <w:spacing w:before="51"/>
              <w:ind w:left="32"/>
              <w:rPr>
                <w:w w:val="111"/>
                <w:sz w:val="16"/>
              </w:rPr>
            </w:pPr>
            <w:r>
              <w:rPr>
                <w:w w:val="111"/>
                <w:sz w:val="16"/>
              </w:rPr>
              <w:t>6</w:t>
            </w:r>
          </w:p>
        </w:tc>
        <w:tc>
          <w:tcPr>
            <w:tcW w:w="800" w:type="dxa"/>
          </w:tcPr>
          <w:p w14:paraId="5A86E079" w14:textId="77777777" w:rsidR="00014511" w:rsidRPr="00546DE2" w:rsidRDefault="00014511" w:rsidP="00B85B55">
            <w:pPr>
              <w:pStyle w:val="TableParagraph"/>
              <w:spacing w:before="51"/>
              <w:ind w:left="223" w:right="189"/>
              <w:rPr>
                <w:w w:val="110"/>
                <w:sz w:val="16"/>
              </w:rPr>
            </w:pPr>
            <w:r>
              <w:rPr>
                <w:w w:val="110"/>
                <w:sz w:val="16"/>
              </w:rPr>
              <w:t>950</w:t>
            </w:r>
          </w:p>
        </w:tc>
        <w:tc>
          <w:tcPr>
            <w:tcW w:w="571" w:type="dxa"/>
          </w:tcPr>
          <w:p w14:paraId="035E5B94" w14:textId="77777777" w:rsidR="00014511" w:rsidRPr="00546DE2" w:rsidRDefault="00014511" w:rsidP="00B85B55">
            <w:pPr>
              <w:pStyle w:val="TableParagraph"/>
              <w:spacing w:before="51"/>
              <w:ind w:left="31"/>
              <w:rPr>
                <w:w w:val="111"/>
                <w:sz w:val="16"/>
              </w:rPr>
            </w:pPr>
            <w:r>
              <w:rPr>
                <w:w w:val="111"/>
                <w:sz w:val="16"/>
              </w:rPr>
              <w:t>3</w:t>
            </w:r>
          </w:p>
        </w:tc>
        <w:tc>
          <w:tcPr>
            <w:tcW w:w="611" w:type="dxa"/>
          </w:tcPr>
          <w:p w14:paraId="55EBDEA2" w14:textId="77777777" w:rsidR="00014511" w:rsidRPr="00546DE2" w:rsidRDefault="00014511" w:rsidP="00B85B55">
            <w:pPr>
              <w:pStyle w:val="TableParagraph"/>
              <w:spacing w:before="51"/>
              <w:ind w:left="219"/>
              <w:jc w:val="left"/>
              <w:rPr>
                <w:w w:val="110"/>
                <w:sz w:val="16"/>
              </w:rPr>
            </w:pPr>
            <w:r>
              <w:rPr>
                <w:w w:val="110"/>
                <w:sz w:val="16"/>
              </w:rPr>
              <w:t>275</w:t>
            </w:r>
          </w:p>
        </w:tc>
        <w:tc>
          <w:tcPr>
            <w:tcW w:w="563" w:type="dxa"/>
          </w:tcPr>
          <w:p w14:paraId="54C8CA96" w14:textId="77777777" w:rsidR="00014511" w:rsidRPr="00546DE2" w:rsidRDefault="00014511" w:rsidP="00B85B55">
            <w:pPr>
              <w:pStyle w:val="TableParagraph"/>
              <w:spacing w:before="51"/>
              <w:ind w:right="207"/>
              <w:jc w:val="right"/>
              <w:rPr>
                <w:w w:val="111"/>
                <w:sz w:val="16"/>
              </w:rPr>
            </w:pPr>
            <w:r>
              <w:rPr>
                <w:w w:val="111"/>
                <w:sz w:val="16"/>
              </w:rPr>
              <w:t>3</w:t>
            </w:r>
          </w:p>
        </w:tc>
        <w:tc>
          <w:tcPr>
            <w:tcW w:w="520" w:type="dxa"/>
          </w:tcPr>
          <w:p w14:paraId="3610BF40" w14:textId="77777777" w:rsidR="00014511" w:rsidRPr="00546DE2" w:rsidRDefault="00014511" w:rsidP="00B85B55">
            <w:pPr>
              <w:pStyle w:val="TableParagraph"/>
              <w:spacing w:before="51"/>
              <w:ind w:left="113" w:right="60"/>
              <w:rPr>
                <w:w w:val="110"/>
                <w:sz w:val="16"/>
              </w:rPr>
            </w:pPr>
            <w:r>
              <w:rPr>
                <w:w w:val="110"/>
                <w:sz w:val="16"/>
              </w:rPr>
              <w:t>275</w:t>
            </w:r>
          </w:p>
        </w:tc>
        <w:tc>
          <w:tcPr>
            <w:tcW w:w="643" w:type="dxa"/>
          </w:tcPr>
          <w:p w14:paraId="3B85BD29" w14:textId="77777777" w:rsidR="00014511" w:rsidRPr="00546DE2" w:rsidRDefault="00014511" w:rsidP="00B85B55">
            <w:pPr>
              <w:pStyle w:val="TableParagraph"/>
              <w:spacing w:before="51"/>
              <w:ind w:right="233"/>
              <w:jc w:val="right"/>
              <w:rPr>
                <w:w w:val="111"/>
                <w:sz w:val="16"/>
              </w:rPr>
            </w:pPr>
            <w:r>
              <w:rPr>
                <w:w w:val="111"/>
                <w:sz w:val="16"/>
              </w:rPr>
              <w:t>4</w:t>
            </w:r>
          </w:p>
        </w:tc>
        <w:tc>
          <w:tcPr>
            <w:tcW w:w="619" w:type="dxa"/>
          </w:tcPr>
          <w:p w14:paraId="14B6AF9B" w14:textId="77777777" w:rsidR="00014511" w:rsidRPr="00546DE2" w:rsidRDefault="00014511" w:rsidP="00B85B55">
            <w:pPr>
              <w:pStyle w:val="TableParagraph"/>
              <w:spacing w:before="51"/>
              <w:ind w:left="152" w:right="91"/>
              <w:rPr>
                <w:w w:val="110"/>
                <w:sz w:val="16"/>
              </w:rPr>
            </w:pPr>
            <w:r>
              <w:rPr>
                <w:w w:val="110"/>
                <w:sz w:val="16"/>
              </w:rPr>
              <w:t>225</w:t>
            </w:r>
          </w:p>
        </w:tc>
        <w:tc>
          <w:tcPr>
            <w:tcW w:w="511" w:type="dxa"/>
          </w:tcPr>
          <w:p w14:paraId="3F7B7B64" w14:textId="77777777" w:rsidR="00014511" w:rsidRPr="00546DE2" w:rsidRDefault="00014511" w:rsidP="00B85B55">
            <w:pPr>
              <w:pStyle w:val="TableParagraph"/>
              <w:spacing w:before="51"/>
              <w:ind w:right="167"/>
              <w:jc w:val="right"/>
              <w:rPr>
                <w:w w:val="111"/>
                <w:sz w:val="16"/>
              </w:rPr>
            </w:pPr>
            <w:r>
              <w:rPr>
                <w:w w:val="111"/>
                <w:sz w:val="16"/>
              </w:rPr>
              <w:t>3</w:t>
            </w:r>
          </w:p>
        </w:tc>
        <w:tc>
          <w:tcPr>
            <w:tcW w:w="723" w:type="dxa"/>
          </w:tcPr>
          <w:p w14:paraId="7F397A00" w14:textId="77777777" w:rsidR="00014511" w:rsidRPr="00546DE2" w:rsidRDefault="00014511" w:rsidP="00B85B55">
            <w:pPr>
              <w:pStyle w:val="TableParagraph"/>
              <w:spacing w:before="51"/>
              <w:ind w:left="214" w:right="150"/>
              <w:rPr>
                <w:w w:val="110"/>
                <w:sz w:val="16"/>
              </w:rPr>
            </w:pPr>
            <w:r>
              <w:rPr>
                <w:w w:val="110"/>
                <w:sz w:val="16"/>
              </w:rPr>
              <w:t>150</w:t>
            </w:r>
          </w:p>
        </w:tc>
        <w:tc>
          <w:tcPr>
            <w:tcW w:w="507" w:type="dxa"/>
          </w:tcPr>
          <w:p w14:paraId="5B0A4790" w14:textId="77777777" w:rsidR="00014511" w:rsidRPr="00546DE2" w:rsidRDefault="00014511" w:rsidP="00B85B55">
            <w:pPr>
              <w:pStyle w:val="TableParagraph"/>
              <w:spacing w:before="51"/>
              <w:ind w:left="71"/>
              <w:rPr>
                <w:w w:val="111"/>
                <w:sz w:val="16"/>
              </w:rPr>
            </w:pPr>
            <w:r>
              <w:rPr>
                <w:w w:val="111"/>
                <w:sz w:val="16"/>
              </w:rPr>
              <w:t>2</w:t>
            </w:r>
          </w:p>
        </w:tc>
        <w:tc>
          <w:tcPr>
            <w:tcW w:w="585" w:type="dxa"/>
            <w:gridSpan w:val="2"/>
          </w:tcPr>
          <w:p w14:paraId="34683901" w14:textId="77777777" w:rsidR="00014511" w:rsidRPr="00546DE2" w:rsidRDefault="00014511" w:rsidP="00B85B55">
            <w:pPr>
              <w:pStyle w:val="TableParagraph"/>
              <w:spacing w:before="51"/>
              <w:ind w:left="202" w:right="120"/>
              <w:rPr>
                <w:w w:val="110"/>
                <w:sz w:val="16"/>
              </w:rPr>
            </w:pPr>
            <w:r>
              <w:rPr>
                <w:w w:val="110"/>
                <w:sz w:val="16"/>
              </w:rPr>
              <w:t>25</w:t>
            </w:r>
          </w:p>
        </w:tc>
        <w:tc>
          <w:tcPr>
            <w:tcW w:w="415" w:type="dxa"/>
            <w:gridSpan w:val="2"/>
          </w:tcPr>
          <w:p w14:paraId="1D5F9F1A" w14:textId="77777777" w:rsidR="00014511" w:rsidRPr="00546DE2" w:rsidRDefault="00014511" w:rsidP="00B85B55">
            <w:pPr>
              <w:pStyle w:val="TableParagraph"/>
              <w:spacing w:before="51"/>
              <w:ind w:left="87"/>
              <w:rPr>
                <w:w w:val="111"/>
                <w:sz w:val="16"/>
              </w:rPr>
            </w:pPr>
            <w:r>
              <w:rPr>
                <w:w w:val="111"/>
                <w:sz w:val="16"/>
              </w:rPr>
              <w:t>1</w:t>
            </w:r>
          </w:p>
        </w:tc>
        <w:tc>
          <w:tcPr>
            <w:tcW w:w="664" w:type="dxa"/>
            <w:gridSpan w:val="2"/>
          </w:tcPr>
          <w:p w14:paraId="786763B6" w14:textId="77777777" w:rsidR="00014511" w:rsidRPr="00546DE2" w:rsidRDefault="00014511" w:rsidP="00B85B55">
            <w:pPr>
              <w:pStyle w:val="TableParagraph"/>
              <w:spacing w:before="51"/>
              <w:ind w:right="182"/>
              <w:jc w:val="right"/>
              <w:rPr>
                <w:w w:val="110"/>
                <w:sz w:val="16"/>
              </w:rPr>
            </w:pPr>
            <w:r>
              <w:rPr>
                <w:w w:val="110"/>
                <w:sz w:val="16"/>
              </w:rPr>
              <w:t>20</w:t>
            </w:r>
          </w:p>
        </w:tc>
        <w:tc>
          <w:tcPr>
            <w:tcW w:w="511" w:type="dxa"/>
            <w:gridSpan w:val="2"/>
          </w:tcPr>
          <w:p w14:paraId="316930F5" w14:textId="77777777" w:rsidR="00014511" w:rsidRPr="00546DE2" w:rsidRDefault="00014511" w:rsidP="00B85B55">
            <w:pPr>
              <w:pStyle w:val="TableParagraph"/>
              <w:spacing w:before="51"/>
              <w:ind w:left="90"/>
              <w:rPr>
                <w:w w:val="111"/>
                <w:sz w:val="16"/>
              </w:rPr>
            </w:pPr>
            <w:r>
              <w:rPr>
                <w:w w:val="111"/>
                <w:sz w:val="16"/>
              </w:rPr>
              <w:t>1</w:t>
            </w:r>
          </w:p>
        </w:tc>
        <w:tc>
          <w:tcPr>
            <w:tcW w:w="603" w:type="dxa"/>
            <w:gridSpan w:val="2"/>
          </w:tcPr>
          <w:p w14:paraId="2B87F9F3" w14:textId="77777777" w:rsidR="00014511" w:rsidRPr="00546DE2" w:rsidRDefault="00014511" w:rsidP="00B85B55">
            <w:pPr>
              <w:pStyle w:val="TableParagraph"/>
              <w:spacing w:before="51"/>
              <w:ind w:right="200"/>
              <w:jc w:val="right"/>
              <w:rPr>
                <w:w w:val="111"/>
                <w:sz w:val="16"/>
              </w:rPr>
            </w:pPr>
            <w:r>
              <w:rPr>
                <w:w w:val="111"/>
                <w:sz w:val="16"/>
              </w:rPr>
              <w:t>5</w:t>
            </w:r>
          </w:p>
        </w:tc>
        <w:tc>
          <w:tcPr>
            <w:tcW w:w="483" w:type="dxa"/>
            <w:gridSpan w:val="2"/>
          </w:tcPr>
          <w:p w14:paraId="1A8CBC0B" w14:textId="77777777" w:rsidR="00014511" w:rsidRPr="00546DE2" w:rsidRDefault="00014511" w:rsidP="00B85B55">
            <w:pPr>
              <w:pStyle w:val="TableParagraph"/>
              <w:spacing w:before="51"/>
              <w:ind w:right="135"/>
              <w:jc w:val="right"/>
              <w:rPr>
                <w:w w:val="111"/>
                <w:sz w:val="16"/>
              </w:rPr>
            </w:pPr>
            <w:r>
              <w:rPr>
                <w:w w:val="111"/>
                <w:sz w:val="16"/>
              </w:rPr>
              <w:t>1</w:t>
            </w:r>
          </w:p>
        </w:tc>
        <w:tc>
          <w:tcPr>
            <w:tcW w:w="680" w:type="dxa"/>
            <w:gridSpan w:val="2"/>
          </w:tcPr>
          <w:p w14:paraId="2416A087" w14:textId="77777777" w:rsidR="00014511" w:rsidRPr="00546DE2" w:rsidRDefault="00014511" w:rsidP="00B85B55">
            <w:pPr>
              <w:pStyle w:val="TableParagraph"/>
              <w:spacing w:before="51"/>
              <w:ind w:right="234"/>
              <w:jc w:val="right"/>
              <w:rPr>
                <w:w w:val="111"/>
                <w:sz w:val="16"/>
              </w:rPr>
            </w:pPr>
            <w:r>
              <w:rPr>
                <w:w w:val="111"/>
                <w:sz w:val="16"/>
              </w:rPr>
              <w:t>5</w:t>
            </w:r>
          </w:p>
        </w:tc>
      </w:tr>
      <w:tr w:rsidR="00014511" w14:paraId="3C4D7D2E" w14:textId="77777777" w:rsidTr="000D0CFB">
        <w:trPr>
          <w:trHeight w:val="283"/>
        </w:trPr>
        <w:tc>
          <w:tcPr>
            <w:tcW w:w="414" w:type="dxa"/>
            <w:tcBorders>
              <w:right w:val="single" w:sz="6" w:space="0" w:color="000000"/>
            </w:tcBorders>
            <w:vAlign w:val="center"/>
          </w:tcPr>
          <w:p w14:paraId="47E68118" w14:textId="0BFAA725" w:rsidR="00014511" w:rsidRPr="00F54BCB" w:rsidRDefault="00503D09" w:rsidP="00B85B55">
            <w:pPr>
              <w:pStyle w:val="TableParagraph"/>
              <w:spacing w:before="55"/>
              <w:rPr>
                <w:sz w:val="16"/>
              </w:rPr>
            </w:pPr>
            <w:r>
              <w:rPr>
                <w:sz w:val="16"/>
              </w:rPr>
              <w:t>29</w:t>
            </w:r>
          </w:p>
        </w:tc>
        <w:tc>
          <w:tcPr>
            <w:tcW w:w="3286" w:type="dxa"/>
            <w:tcBorders>
              <w:left w:val="single" w:sz="6" w:space="0" w:color="000000"/>
            </w:tcBorders>
            <w:shd w:val="clear" w:color="auto" w:fill="FFFFFF" w:themeFill="background1"/>
          </w:tcPr>
          <w:p w14:paraId="70F35194" w14:textId="0A8CA65E" w:rsidR="00014511" w:rsidRDefault="00014511" w:rsidP="00B85B55">
            <w:pPr>
              <w:pStyle w:val="TableParagraph"/>
              <w:spacing w:before="55"/>
              <w:ind w:left="110"/>
              <w:jc w:val="left"/>
              <w:rPr>
                <w:sz w:val="16"/>
              </w:rPr>
            </w:pPr>
            <w:r>
              <w:rPr>
                <w:w w:val="115"/>
                <w:sz w:val="16"/>
              </w:rPr>
              <w:t>Pranata</w:t>
            </w:r>
            <w:r>
              <w:rPr>
                <w:spacing w:val="13"/>
                <w:w w:val="115"/>
                <w:sz w:val="16"/>
              </w:rPr>
              <w:t xml:space="preserve"> </w:t>
            </w:r>
            <w:r>
              <w:rPr>
                <w:w w:val="115"/>
                <w:sz w:val="16"/>
              </w:rPr>
              <w:t>Hubungan</w:t>
            </w:r>
            <w:r>
              <w:rPr>
                <w:spacing w:val="12"/>
                <w:w w:val="115"/>
                <w:sz w:val="16"/>
              </w:rPr>
              <w:t xml:space="preserve"> </w:t>
            </w:r>
            <w:r>
              <w:rPr>
                <w:w w:val="115"/>
                <w:sz w:val="16"/>
              </w:rPr>
              <w:t>Masyarakat</w:t>
            </w:r>
            <w:r>
              <w:rPr>
                <w:spacing w:val="13"/>
                <w:w w:val="115"/>
                <w:sz w:val="16"/>
              </w:rPr>
              <w:t xml:space="preserve"> </w:t>
            </w:r>
            <w:r w:rsidR="00503D09">
              <w:rPr>
                <w:w w:val="115"/>
                <w:sz w:val="16"/>
              </w:rPr>
              <w:t xml:space="preserve">Ahli </w:t>
            </w:r>
            <w:r>
              <w:rPr>
                <w:w w:val="115"/>
                <w:sz w:val="16"/>
              </w:rPr>
              <w:t>Muda</w:t>
            </w:r>
          </w:p>
        </w:tc>
        <w:tc>
          <w:tcPr>
            <w:tcW w:w="856" w:type="dxa"/>
          </w:tcPr>
          <w:p w14:paraId="418D8F21" w14:textId="77777777" w:rsidR="00014511" w:rsidRDefault="00014511" w:rsidP="00B85B55">
            <w:pPr>
              <w:pStyle w:val="TableParagraph"/>
              <w:spacing w:before="55"/>
              <w:ind w:left="36"/>
              <w:rPr>
                <w:sz w:val="16"/>
              </w:rPr>
            </w:pPr>
            <w:r>
              <w:rPr>
                <w:w w:val="111"/>
                <w:sz w:val="16"/>
              </w:rPr>
              <w:t>9</w:t>
            </w:r>
          </w:p>
        </w:tc>
        <w:tc>
          <w:tcPr>
            <w:tcW w:w="855" w:type="dxa"/>
          </w:tcPr>
          <w:p w14:paraId="6EB8C245" w14:textId="77777777" w:rsidR="00014511" w:rsidRDefault="00014511" w:rsidP="00B85B55">
            <w:pPr>
              <w:pStyle w:val="TableParagraph"/>
              <w:spacing w:before="55"/>
              <w:ind w:left="220" w:right="177"/>
              <w:rPr>
                <w:sz w:val="16"/>
              </w:rPr>
            </w:pPr>
            <w:r>
              <w:rPr>
                <w:w w:val="110"/>
                <w:sz w:val="16"/>
              </w:rPr>
              <w:t>1355</w:t>
            </w:r>
          </w:p>
        </w:tc>
        <w:tc>
          <w:tcPr>
            <w:tcW w:w="455" w:type="dxa"/>
          </w:tcPr>
          <w:p w14:paraId="4101D6BD" w14:textId="77777777" w:rsidR="00014511" w:rsidRDefault="00014511" w:rsidP="00B85B55">
            <w:pPr>
              <w:pStyle w:val="TableParagraph"/>
              <w:spacing w:before="55"/>
              <w:ind w:left="32"/>
              <w:rPr>
                <w:sz w:val="16"/>
              </w:rPr>
            </w:pPr>
            <w:r>
              <w:rPr>
                <w:w w:val="111"/>
                <w:sz w:val="16"/>
              </w:rPr>
              <w:t>5</w:t>
            </w:r>
          </w:p>
        </w:tc>
        <w:tc>
          <w:tcPr>
            <w:tcW w:w="800" w:type="dxa"/>
          </w:tcPr>
          <w:p w14:paraId="7E97EC4B" w14:textId="77777777" w:rsidR="00014511" w:rsidRDefault="00014511" w:rsidP="00B85B55">
            <w:pPr>
              <w:pStyle w:val="TableParagraph"/>
              <w:spacing w:before="55"/>
              <w:ind w:left="223" w:right="189"/>
              <w:rPr>
                <w:sz w:val="16"/>
              </w:rPr>
            </w:pPr>
            <w:r>
              <w:rPr>
                <w:w w:val="110"/>
                <w:sz w:val="16"/>
              </w:rPr>
              <w:t>750</w:t>
            </w:r>
          </w:p>
        </w:tc>
        <w:tc>
          <w:tcPr>
            <w:tcW w:w="571" w:type="dxa"/>
          </w:tcPr>
          <w:p w14:paraId="2550FF12" w14:textId="77777777" w:rsidR="00014511" w:rsidRDefault="00014511" w:rsidP="00B85B55">
            <w:pPr>
              <w:pStyle w:val="TableParagraph"/>
              <w:spacing w:before="55"/>
              <w:ind w:left="31"/>
              <w:rPr>
                <w:sz w:val="16"/>
              </w:rPr>
            </w:pPr>
            <w:r>
              <w:rPr>
                <w:w w:val="111"/>
                <w:sz w:val="16"/>
              </w:rPr>
              <w:t>2</w:t>
            </w:r>
          </w:p>
        </w:tc>
        <w:tc>
          <w:tcPr>
            <w:tcW w:w="611" w:type="dxa"/>
          </w:tcPr>
          <w:p w14:paraId="2F5618E7" w14:textId="77777777" w:rsidR="00014511" w:rsidRDefault="00014511" w:rsidP="00B85B55">
            <w:pPr>
              <w:pStyle w:val="TableParagraph"/>
              <w:spacing w:before="55"/>
              <w:ind w:left="167"/>
              <w:jc w:val="left"/>
              <w:rPr>
                <w:sz w:val="16"/>
              </w:rPr>
            </w:pPr>
            <w:r>
              <w:rPr>
                <w:w w:val="110"/>
                <w:sz w:val="16"/>
              </w:rPr>
              <w:t>125</w:t>
            </w:r>
          </w:p>
        </w:tc>
        <w:tc>
          <w:tcPr>
            <w:tcW w:w="563" w:type="dxa"/>
          </w:tcPr>
          <w:p w14:paraId="150614B6" w14:textId="77777777" w:rsidR="00014511" w:rsidRDefault="00014511" w:rsidP="00B85B55">
            <w:pPr>
              <w:pStyle w:val="TableParagraph"/>
              <w:spacing w:before="55"/>
              <w:ind w:right="207"/>
              <w:jc w:val="right"/>
              <w:rPr>
                <w:sz w:val="16"/>
              </w:rPr>
            </w:pPr>
            <w:r>
              <w:rPr>
                <w:w w:val="111"/>
                <w:sz w:val="16"/>
              </w:rPr>
              <w:t>2</w:t>
            </w:r>
          </w:p>
        </w:tc>
        <w:tc>
          <w:tcPr>
            <w:tcW w:w="520" w:type="dxa"/>
          </w:tcPr>
          <w:p w14:paraId="255545D6" w14:textId="77777777" w:rsidR="00014511" w:rsidRDefault="00014511" w:rsidP="00B85B55">
            <w:pPr>
              <w:pStyle w:val="TableParagraph"/>
              <w:spacing w:before="55"/>
              <w:ind w:left="117" w:right="60"/>
              <w:rPr>
                <w:sz w:val="16"/>
              </w:rPr>
            </w:pPr>
            <w:r>
              <w:rPr>
                <w:w w:val="110"/>
                <w:sz w:val="16"/>
              </w:rPr>
              <w:t>125</w:t>
            </w:r>
          </w:p>
        </w:tc>
        <w:tc>
          <w:tcPr>
            <w:tcW w:w="643" w:type="dxa"/>
          </w:tcPr>
          <w:p w14:paraId="5364F3AA" w14:textId="77777777" w:rsidR="00014511" w:rsidRDefault="00014511" w:rsidP="00B85B55">
            <w:pPr>
              <w:pStyle w:val="TableParagraph"/>
              <w:spacing w:before="55"/>
              <w:ind w:right="233"/>
              <w:jc w:val="right"/>
              <w:rPr>
                <w:sz w:val="16"/>
              </w:rPr>
            </w:pPr>
            <w:r>
              <w:rPr>
                <w:w w:val="111"/>
                <w:sz w:val="16"/>
              </w:rPr>
              <w:t>3</w:t>
            </w:r>
          </w:p>
        </w:tc>
        <w:tc>
          <w:tcPr>
            <w:tcW w:w="619" w:type="dxa"/>
          </w:tcPr>
          <w:p w14:paraId="62E4A130" w14:textId="77777777" w:rsidR="00014511" w:rsidRDefault="00014511" w:rsidP="00B85B55">
            <w:pPr>
              <w:pStyle w:val="TableParagraph"/>
              <w:spacing w:before="55"/>
              <w:ind w:left="152" w:right="87"/>
              <w:rPr>
                <w:sz w:val="16"/>
              </w:rPr>
            </w:pPr>
            <w:r>
              <w:rPr>
                <w:w w:val="110"/>
                <w:sz w:val="16"/>
              </w:rPr>
              <w:t>150</w:t>
            </w:r>
          </w:p>
        </w:tc>
        <w:tc>
          <w:tcPr>
            <w:tcW w:w="511" w:type="dxa"/>
          </w:tcPr>
          <w:p w14:paraId="7808A5DF" w14:textId="77777777" w:rsidR="00014511" w:rsidRDefault="00014511" w:rsidP="00B85B55">
            <w:pPr>
              <w:pStyle w:val="TableParagraph"/>
              <w:spacing w:before="55"/>
              <w:ind w:right="167"/>
              <w:jc w:val="right"/>
              <w:rPr>
                <w:sz w:val="16"/>
              </w:rPr>
            </w:pPr>
            <w:r>
              <w:rPr>
                <w:w w:val="111"/>
                <w:sz w:val="16"/>
              </w:rPr>
              <w:t>3</w:t>
            </w:r>
          </w:p>
        </w:tc>
        <w:tc>
          <w:tcPr>
            <w:tcW w:w="723" w:type="dxa"/>
          </w:tcPr>
          <w:p w14:paraId="7ED04A61" w14:textId="77777777" w:rsidR="00014511" w:rsidRDefault="00014511" w:rsidP="00B85B55">
            <w:pPr>
              <w:pStyle w:val="TableParagraph"/>
              <w:spacing w:before="55"/>
              <w:ind w:left="219" w:right="150"/>
              <w:rPr>
                <w:sz w:val="16"/>
              </w:rPr>
            </w:pPr>
            <w:r>
              <w:rPr>
                <w:w w:val="110"/>
                <w:sz w:val="16"/>
              </w:rPr>
              <w:t>150</w:t>
            </w:r>
          </w:p>
        </w:tc>
        <w:tc>
          <w:tcPr>
            <w:tcW w:w="507" w:type="dxa"/>
          </w:tcPr>
          <w:p w14:paraId="17C25A82" w14:textId="77777777" w:rsidR="00014511" w:rsidRDefault="00014511" w:rsidP="00B85B55">
            <w:pPr>
              <w:pStyle w:val="TableParagraph"/>
              <w:spacing w:before="55"/>
              <w:ind w:left="71"/>
              <w:rPr>
                <w:sz w:val="16"/>
              </w:rPr>
            </w:pPr>
            <w:r>
              <w:rPr>
                <w:w w:val="111"/>
                <w:sz w:val="16"/>
              </w:rPr>
              <w:t>2</w:t>
            </w:r>
          </w:p>
        </w:tc>
        <w:tc>
          <w:tcPr>
            <w:tcW w:w="585" w:type="dxa"/>
            <w:gridSpan w:val="2"/>
          </w:tcPr>
          <w:p w14:paraId="1616FD07"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0AF5BA2E" w14:textId="77777777" w:rsidR="00014511" w:rsidRDefault="00014511" w:rsidP="00B85B55">
            <w:pPr>
              <w:pStyle w:val="TableParagraph"/>
              <w:spacing w:before="55"/>
              <w:ind w:left="87"/>
              <w:rPr>
                <w:sz w:val="16"/>
              </w:rPr>
            </w:pPr>
            <w:r>
              <w:rPr>
                <w:w w:val="111"/>
                <w:sz w:val="16"/>
              </w:rPr>
              <w:t>1</w:t>
            </w:r>
          </w:p>
        </w:tc>
        <w:tc>
          <w:tcPr>
            <w:tcW w:w="664" w:type="dxa"/>
            <w:gridSpan w:val="2"/>
          </w:tcPr>
          <w:p w14:paraId="0FF438E0"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2736ABC3" w14:textId="77777777" w:rsidR="00014511" w:rsidRDefault="00014511" w:rsidP="00B85B55">
            <w:pPr>
              <w:pStyle w:val="TableParagraph"/>
              <w:spacing w:before="55"/>
              <w:ind w:left="90"/>
              <w:rPr>
                <w:sz w:val="16"/>
              </w:rPr>
            </w:pPr>
            <w:r>
              <w:rPr>
                <w:w w:val="111"/>
                <w:sz w:val="16"/>
              </w:rPr>
              <w:t>1</w:t>
            </w:r>
          </w:p>
        </w:tc>
        <w:tc>
          <w:tcPr>
            <w:tcW w:w="603" w:type="dxa"/>
            <w:gridSpan w:val="2"/>
          </w:tcPr>
          <w:p w14:paraId="77682F21"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72E4F647" w14:textId="77777777" w:rsidR="00014511" w:rsidRDefault="00014511" w:rsidP="00B85B55">
            <w:pPr>
              <w:pStyle w:val="TableParagraph"/>
              <w:spacing w:before="55"/>
              <w:ind w:right="135"/>
              <w:jc w:val="right"/>
              <w:rPr>
                <w:sz w:val="16"/>
              </w:rPr>
            </w:pPr>
            <w:r>
              <w:rPr>
                <w:w w:val="111"/>
                <w:sz w:val="16"/>
              </w:rPr>
              <w:t>1</w:t>
            </w:r>
          </w:p>
        </w:tc>
        <w:tc>
          <w:tcPr>
            <w:tcW w:w="680" w:type="dxa"/>
            <w:gridSpan w:val="2"/>
          </w:tcPr>
          <w:p w14:paraId="54C8F435" w14:textId="77777777" w:rsidR="00014511" w:rsidRDefault="00014511" w:rsidP="00B85B55">
            <w:pPr>
              <w:pStyle w:val="TableParagraph"/>
              <w:spacing w:before="55"/>
              <w:ind w:right="234"/>
              <w:jc w:val="right"/>
              <w:rPr>
                <w:sz w:val="16"/>
              </w:rPr>
            </w:pPr>
            <w:r>
              <w:rPr>
                <w:w w:val="111"/>
                <w:sz w:val="16"/>
              </w:rPr>
              <w:t>5</w:t>
            </w:r>
          </w:p>
        </w:tc>
      </w:tr>
      <w:tr w:rsidR="0076463C" w14:paraId="1E452836" w14:textId="77777777" w:rsidTr="000D0CFB">
        <w:trPr>
          <w:trHeight w:val="283"/>
        </w:trPr>
        <w:tc>
          <w:tcPr>
            <w:tcW w:w="414" w:type="dxa"/>
            <w:tcBorders>
              <w:right w:val="single" w:sz="6" w:space="0" w:color="000000"/>
            </w:tcBorders>
          </w:tcPr>
          <w:p w14:paraId="173675A9" w14:textId="3250C2BC" w:rsidR="0076463C" w:rsidRDefault="00503D09" w:rsidP="0076463C">
            <w:pPr>
              <w:pStyle w:val="TableParagraph"/>
              <w:spacing w:before="55"/>
              <w:rPr>
                <w:sz w:val="16"/>
              </w:rPr>
            </w:pPr>
            <w:r>
              <w:rPr>
                <w:sz w:val="16"/>
              </w:rPr>
              <w:t>30</w:t>
            </w:r>
          </w:p>
        </w:tc>
        <w:tc>
          <w:tcPr>
            <w:tcW w:w="3286" w:type="dxa"/>
            <w:tcBorders>
              <w:left w:val="single" w:sz="6" w:space="0" w:color="000000"/>
            </w:tcBorders>
            <w:shd w:val="clear" w:color="auto" w:fill="FFFFFF" w:themeFill="background1"/>
          </w:tcPr>
          <w:p w14:paraId="1F4C8660" w14:textId="50CFC88A" w:rsidR="0076463C" w:rsidRDefault="0076463C" w:rsidP="00503D09">
            <w:pPr>
              <w:pStyle w:val="TableParagraph"/>
              <w:spacing w:before="55"/>
              <w:ind w:left="110"/>
              <w:jc w:val="left"/>
              <w:rPr>
                <w:w w:val="115"/>
                <w:sz w:val="16"/>
              </w:rPr>
            </w:pPr>
            <w:r>
              <w:rPr>
                <w:w w:val="115"/>
                <w:sz w:val="16"/>
              </w:rPr>
              <w:t>Pranata</w:t>
            </w:r>
            <w:r>
              <w:rPr>
                <w:spacing w:val="1"/>
                <w:w w:val="115"/>
                <w:sz w:val="16"/>
              </w:rPr>
              <w:t xml:space="preserve"> </w:t>
            </w:r>
            <w:r>
              <w:rPr>
                <w:w w:val="115"/>
                <w:sz w:val="16"/>
              </w:rPr>
              <w:t>Hubungan Masyarakat</w:t>
            </w:r>
            <w:r>
              <w:rPr>
                <w:spacing w:val="-39"/>
                <w:w w:val="115"/>
                <w:sz w:val="16"/>
              </w:rPr>
              <w:t xml:space="preserve"> </w:t>
            </w:r>
            <w:r w:rsidR="00503D09">
              <w:rPr>
                <w:spacing w:val="-39"/>
                <w:w w:val="115"/>
                <w:sz w:val="16"/>
              </w:rPr>
              <w:t xml:space="preserve">       </w:t>
            </w:r>
            <w:r w:rsidR="00503D09">
              <w:rPr>
                <w:w w:val="115"/>
                <w:sz w:val="16"/>
              </w:rPr>
              <w:t xml:space="preserve">Ahli </w:t>
            </w:r>
            <w:r>
              <w:rPr>
                <w:w w:val="115"/>
                <w:sz w:val="16"/>
              </w:rPr>
              <w:t>Pertama</w:t>
            </w:r>
          </w:p>
        </w:tc>
        <w:tc>
          <w:tcPr>
            <w:tcW w:w="856" w:type="dxa"/>
          </w:tcPr>
          <w:p w14:paraId="55CBCA45" w14:textId="2CE66849" w:rsidR="0076463C" w:rsidRDefault="0076463C" w:rsidP="0076463C">
            <w:pPr>
              <w:pStyle w:val="TableParagraph"/>
              <w:spacing w:before="55"/>
              <w:ind w:left="36"/>
              <w:rPr>
                <w:w w:val="111"/>
                <w:sz w:val="16"/>
              </w:rPr>
            </w:pPr>
            <w:r>
              <w:rPr>
                <w:w w:val="111"/>
                <w:sz w:val="16"/>
              </w:rPr>
              <w:t>8</w:t>
            </w:r>
          </w:p>
        </w:tc>
        <w:tc>
          <w:tcPr>
            <w:tcW w:w="855" w:type="dxa"/>
          </w:tcPr>
          <w:p w14:paraId="061B9827" w14:textId="6E0EA93B" w:rsidR="0076463C" w:rsidRDefault="0076463C" w:rsidP="0076463C">
            <w:pPr>
              <w:pStyle w:val="TableParagraph"/>
              <w:spacing w:before="55"/>
              <w:ind w:left="220" w:right="177"/>
              <w:rPr>
                <w:w w:val="110"/>
                <w:sz w:val="16"/>
              </w:rPr>
            </w:pPr>
            <w:r>
              <w:rPr>
                <w:w w:val="110"/>
                <w:sz w:val="16"/>
              </w:rPr>
              <w:t>1280</w:t>
            </w:r>
          </w:p>
        </w:tc>
        <w:tc>
          <w:tcPr>
            <w:tcW w:w="455" w:type="dxa"/>
          </w:tcPr>
          <w:p w14:paraId="6BA8D6E6" w14:textId="7FF8F0FB" w:rsidR="0076463C" w:rsidRDefault="0076463C" w:rsidP="0076463C">
            <w:pPr>
              <w:pStyle w:val="TableParagraph"/>
              <w:spacing w:before="55"/>
              <w:ind w:left="32"/>
              <w:rPr>
                <w:w w:val="111"/>
                <w:sz w:val="16"/>
              </w:rPr>
            </w:pPr>
            <w:r>
              <w:rPr>
                <w:w w:val="111"/>
                <w:sz w:val="16"/>
              </w:rPr>
              <w:t>5</w:t>
            </w:r>
          </w:p>
        </w:tc>
        <w:tc>
          <w:tcPr>
            <w:tcW w:w="800" w:type="dxa"/>
          </w:tcPr>
          <w:p w14:paraId="47492160" w14:textId="5204110F" w:rsidR="0076463C" w:rsidRDefault="0076463C" w:rsidP="0076463C">
            <w:pPr>
              <w:pStyle w:val="TableParagraph"/>
              <w:spacing w:before="55"/>
              <w:ind w:left="223" w:right="189"/>
              <w:rPr>
                <w:w w:val="110"/>
                <w:sz w:val="16"/>
              </w:rPr>
            </w:pPr>
            <w:r>
              <w:rPr>
                <w:w w:val="110"/>
                <w:sz w:val="16"/>
              </w:rPr>
              <w:t>750</w:t>
            </w:r>
          </w:p>
        </w:tc>
        <w:tc>
          <w:tcPr>
            <w:tcW w:w="571" w:type="dxa"/>
          </w:tcPr>
          <w:p w14:paraId="5B924866" w14:textId="45A8CCC8" w:rsidR="0076463C" w:rsidRDefault="0076463C" w:rsidP="0076463C">
            <w:pPr>
              <w:pStyle w:val="TableParagraph"/>
              <w:spacing w:before="55"/>
              <w:ind w:left="31"/>
              <w:rPr>
                <w:w w:val="111"/>
                <w:sz w:val="16"/>
              </w:rPr>
            </w:pPr>
            <w:r>
              <w:rPr>
                <w:w w:val="111"/>
                <w:sz w:val="16"/>
              </w:rPr>
              <w:t>2</w:t>
            </w:r>
          </w:p>
        </w:tc>
        <w:tc>
          <w:tcPr>
            <w:tcW w:w="611" w:type="dxa"/>
          </w:tcPr>
          <w:p w14:paraId="15F059CF" w14:textId="5AAAA800" w:rsidR="0076463C" w:rsidRDefault="0076463C" w:rsidP="0076463C">
            <w:pPr>
              <w:pStyle w:val="TableParagraph"/>
              <w:spacing w:before="55"/>
              <w:ind w:left="167"/>
              <w:rPr>
                <w:w w:val="110"/>
                <w:sz w:val="16"/>
              </w:rPr>
            </w:pPr>
            <w:r>
              <w:rPr>
                <w:w w:val="110"/>
                <w:sz w:val="16"/>
              </w:rPr>
              <w:t>125</w:t>
            </w:r>
          </w:p>
        </w:tc>
        <w:tc>
          <w:tcPr>
            <w:tcW w:w="563" w:type="dxa"/>
          </w:tcPr>
          <w:p w14:paraId="40B20B21" w14:textId="7A12B998" w:rsidR="0076463C" w:rsidRDefault="0076463C" w:rsidP="0076463C">
            <w:pPr>
              <w:pStyle w:val="TableParagraph"/>
              <w:spacing w:before="55"/>
              <w:ind w:right="207"/>
              <w:rPr>
                <w:w w:val="111"/>
                <w:sz w:val="16"/>
              </w:rPr>
            </w:pPr>
            <w:r>
              <w:rPr>
                <w:w w:val="111"/>
                <w:sz w:val="16"/>
              </w:rPr>
              <w:t xml:space="preserve">      2</w:t>
            </w:r>
          </w:p>
        </w:tc>
        <w:tc>
          <w:tcPr>
            <w:tcW w:w="520" w:type="dxa"/>
          </w:tcPr>
          <w:p w14:paraId="0961BBEC" w14:textId="50C9AD18" w:rsidR="0076463C" w:rsidRDefault="0076463C" w:rsidP="0076463C">
            <w:pPr>
              <w:pStyle w:val="TableParagraph"/>
              <w:spacing w:before="55"/>
              <w:ind w:left="117" w:right="60"/>
              <w:rPr>
                <w:w w:val="110"/>
                <w:sz w:val="16"/>
              </w:rPr>
            </w:pPr>
            <w:r>
              <w:rPr>
                <w:w w:val="110"/>
                <w:sz w:val="16"/>
              </w:rPr>
              <w:t>125</w:t>
            </w:r>
          </w:p>
        </w:tc>
        <w:tc>
          <w:tcPr>
            <w:tcW w:w="643" w:type="dxa"/>
          </w:tcPr>
          <w:p w14:paraId="0572F26D" w14:textId="411E1B14" w:rsidR="0076463C" w:rsidRDefault="0076463C" w:rsidP="0076463C">
            <w:pPr>
              <w:pStyle w:val="TableParagraph"/>
              <w:spacing w:before="55"/>
              <w:ind w:right="61"/>
              <w:rPr>
                <w:w w:val="111"/>
                <w:sz w:val="16"/>
              </w:rPr>
            </w:pPr>
            <w:r>
              <w:rPr>
                <w:w w:val="111"/>
                <w:sz w:val="16"/>
              </w:rPr>
              <w:t xml:space="preserve">      3</w:t>
            </w:r>
          </w:p>
        </w:tc>
        <w:tc>
          <w:tcPr>
            <w:tcW w:w="619" w:type="dxa"/>
          </w:tcPr>
          <w:p w14:paraId="25CB0116" w14:textId="6B0A8A97" w:rsidR="0076463C" w:rsidRDefault="0076463C" w:rsidP="0076463C">
            <w:pPr>
              <w:pStyle w:val="TableParagraph"/>
              <w:spacing w:before="55"/>
              <w:ind w:left="152" w:right="87"/>
              <w:rPr>
                <w:w w:val="110"/>
                <w:sz w:val="16"/>
              </w:rPr>
            </w:pPr>
            <w:r>
              <w:rPr>
                <w:w w:val="110"/>
                <w:sz w:val="16"/>
              </w:rPr>
              <w:t>150</w:t>
            </w:r>
          </w:p>
        </w:tc>
        <w:tc>
          <w:tcPr>
            <w:tcW w:w="511" w:type="dxa"/>
          </w:tcPr>
          <w:p w14:paraId="77F57963" w14:textId="06B08EFF" w:rsidR="0076463C" w:rsidRDefault="0076463C" w:rsidP="0076463C">
            <w:pPr>
              <w:pStyle w:val="TableParagraph"/>
              <w:spacing w:before="55"/>
              <w:ind w:right="-88"/>
              <w:rPr>
                <w:w w:val="111"/>
                <w:sz w:val="16"/>
              </w:rPr>
            </w:pPr>
            <w:r>
              <w:rPr>
                <w:w w:val="111"/>
                <w:sz w:val="16"/>
              </w:rPr>
              <w:t>2</w:t>
            </w:r>
          </w:p>
        </w:tc>
        <w:tc>
          <w:tcPr>
            <w:tcW w:w="723" w:type="dxa"/>
          </w:tcPr>
          <w:p w14:paraId="1F3EC759" w14:textId="19092FF5" w:rsidR="0076463C" w:rsidRDefault="0076463C" w:rsidP="0076463C">
            <w:pPr>
              <w:pStyle w:val="TableParagraph"/>
              <w:spacing w:before="55"/>
              <w:ind w:left="219" w:right="150"/>
              <w:rPr>
                <w:w w:val="110"/>
                <w:sz w:val="16"/>
              </w:rPr>
            </w:pPr>
            <w:r>
              <w:rPr>
                <w:w w:val="110"/>
                <w:sz w:val="16"/>
              </w:rPr>
              <w:t>75</w:t>
            </w:r>
          </w:p>
        </w:tc>
        <w:tc>
          <w:tcPr>
            <w:tcW w:w="507" w:type="dxa"/>
          </w:tcPr>
          <w:p w14:paraId="467268E3" w14:textId="53C2FD54" w:rsidR="0076463C" w:rsidRDefault="0076463C" w:rsidP="0076463C">
            <w:pPr>
              <w:pStyle w:val="TableParagraph"/>
              <w:spacing w:before="55"/>
              <w:ind w:left="71"/>
              <w:rPr>
                <w:w w:val="111"/>
                <w:sz w:val="16"/>
              </w:rPr>
            </w:pPr>
            <w:r>
              <w:rPr>
                <w:w w:val="111"/>
                <w:sz w:val="16"/>
              </w:rPr>
              <w:t>2</w:t>
            </w:r>
          </w:p>
        </w:tc>
        <w:tc>
          <w:tcPr>
            <w:tcW w:w="585" w:type="dxa"/>
            <w:gridSpan w:val="2"/>
          </w:tcPr>
          <w:p w14:paraId="2E2EB837" w14:textId="35D6E9DC" w:rsidR="0076463C" w:rsidRDefault="0076463C" w:rsidP="0076463C">
            <w:pPr>
              <w:pStyle w:val="TableParagraph"/>
              <w:spacing w:before="55"/>
              <w:ind w:left="202" w:right="120"/>
              <w:rPr>
                <w:w w:val="110"/>
                <w:sz w:val="16"/>
              </w:rPr>
            </w:pPr>
            <w:r>
              <w:rPr>
                <w:w w:val="110"/>
                <w:sz w:val="16"/>
              </w:rPr>
              <w:t>25</w:t>
            </w:r>
          </w:p>
        </w:tc>
        <w:tc>
          <w:tcPr>
            <w:tcW w:w="415" w:type="dxa"/>
            <w:gridSpan w:val="2"/>
          </w:tcPr>
          <w:p w14:paraId="515DD119" w14:textId="0F26A20C" w:rsidR="0076463C" w:rsidRDefault="0076463C" w:rsidP="0076463C">
            <w:pPr>
              <w:pStyle w:val="TableParagraph"/>
              <w:spacing w:before="55"/>
              <w:ind w:left="87"/>
              <w:rPr>
                <w:w w:val="111"/>
                <w:sz w:val="16"/>
              </w:rPr>
            </w:pPr>
            <w:r>
              <w:rPr>
                <w:w w:val="111"/>
                <w:sz w:val="16"/>
              </w:rPr>
              <w:t>1</w:t>
            </w:r>
          </w:p>
        </w:tc>
        <w:tc>
          <w:tcPr>
            <w:tcW w:w="664" w:type="dxa"/>
            <w:gridSpan w:val="2"/>
          </w:tcPr>
          <w:p w14:paraId="172B91FD" w14:textId="688C7B22" w:rsidR="0076463C" w:rsidRDefault="0076463C" w:rsidP="0076463C">
            <w:pPr>
              <w:pStyle w:val="TableParagraph"/>
              <w:spacing w:before="55"/>
              <w:ind w:right="182"/>
              <w:rPr>
                <w:w w:val="110"/>
                <w:sz w:val="16"/>
              </w:rPr>
            </w:pPr>
            <w:r>
              <w:rPr>
                <w:w w:val="110"/>
                <w:sz w:val="16"/>
              </w:rPr>
              <w:t xml:space="preserve">       20</w:t>
            </w:r>
          </w:p>
        </w:tc>
        <w:tc>
          <w:tcPr>
            <w:tcW w:w="511" w:type="dxa"/>
            <w:gridSpan w:val="2"/>
          </w:tcPr>
          <w:p w14:paraId="7D8C4B95" w14:textId="52A22CDA" w:rsidR="0076463C" w:rsidRDefault="0076463C" w:rsidP="0076463C">
            <w:pPr>
              <w:pStyle w:val="TableParagraph"/>
              <w:spacing w:before="55"/>
              <w:ind w:left="90"/>
              <w:rPr>
                <w:w w:val="111"/>
                <w:sz w:val="16"/>
              </w:rPr>
            </w:pPr>
            <w:r>
              <w:rPr>
                <w:w w:val="111"/>
                <w:sz w:val="16"/>
              </w:rPr>
              <w:t>1</w:t>
            </w:r>
          </w:p>
        </w:tc>
        <w:tc>
          <w:tcPr>
            <w:tcW w:w="603" w:type="dxa"/>
            <w:gridSpan w:val="2"/>
          </w:tcPr>
          <w:p w14:paraId="0A3C8792" w14:textId="230EFD47" w:rsidR="0076463C" w:rsidRDefault="0076463C" w:rsidP="0076463C">
            <w:pPr>
              <w:pStyle w:val="TableParagraph"/>
              <w:spacing w:before="55"/>
              <w:ind w:right="200"/>
              <w:rPr>
                <w:w w:val="111"/>
                <w:sz w:val="16"/>
              </w:rPr>
            </w:pPr>
            <w:r>
              <w:rPr>
                <w:w w:val="111"/>
                <w:sz w:val="16"/>
              </w:rPr>
              <w:t xml:space="preserve">       5</w:t>
            </w:r>
          </w:p>
        </w:tc>
        <w:tc>
          <w:tcPr>
            <w:tcW w:w="483" w:type="dxa"/>
            <w:gridSpan w:val="2"/>
          </w:tcPr>
          <w:p w14:paraId="4F29AA01" w14:textId="08FA896B" w:rsidR="0076463C" w:rsidRDefault="0076463C" w:rsidP="0076463C">
            <w:pPr>
              <w:pStyle w:val="TableParagraph"/>
              <w:spacing w:before="55"/>
              <w:ind w:right="135"/>
              <w:rPr>
                <w:w w:val="111"/>
                <w:sz w:val="16"/>
              </w:rPr>
            </w:pPr>
            <w:r>
              <w:rPr>
                <w:w w:val="111"/>
                <w:sz w:val="16"/>
              </w:rPr>
              <w:t xml:space="preserve">      1</w:t>
            </w:r>
          </w:p>
        </w:tc>
        <w:tc>
          <w:tcPr>
            <w:tcW w:w="680" w:type="dxa"/>
            <w:gridSpan w:val="2"/>
          </w:tcPr>
          <w:p w14:paraId="0C6BCA86" w14:textId="42F17D8D" w:rsidR="0076463C" w:rsidRDefault="0076463C" w:rsidP="0076463C">
            <w:pPr>
              <w:pStyle w:val="TableParagraph"/>
              <w:spacing w:before="55"/>
              <w:ind w:right="234"/>
              <w:rPr>
                <w:w w:val="111"/>
                <w:sz w:val="16"/>
              </w:rPr>
            </w:pPr>
            <w:r>
              <w:rPr>
                <w:w w:val="111"/>
                <w:sz w:val="16"/>
              </w:rPr>
              <w:t xml:space="preserve">        5</w:t>
            </w:r>
          </w:p>
        </w:tc>
      </w:tr>
      <w:tr w:rsidR="00014511" w14:paraId="02DD8DD1" w14:textId="77777777" w:rsidTr="000D0CFB">
        <w:trPr>
          <w:gridAfter w:val="1"/>
          <w:wAfter w:w="23" w:type="dxa"/>
          <w:trHeight w:val="322"/>
        </w:trPr>
        <w:tc>
          <w:tcPr>
            <w:tcW w:w="414" w:type="dxa"/>
            <w:tcBorders>
              <w:right w:val="single" w:sz="6" w:space="0" w:color="000000"/>
            </w:tcBorders>
            <w:vAlign w:val="center"/>
          </w:tcPr>
          <w:p w14:paraId="0131036B" w14:textId="42FC97B0" w:rsidR="00014511" w:rsidRPr="00F54BCB" w:rsidRDefault="00503D09" w:rsidP="00B85B55">
            <w:pPr>
              <w:pStyle w:val="TableParagraph"/>
              <w:spacing w:before="11"/>
              <w:rPr>
                <w:sz w:val="15"/>
              </w:rPr>
            </w:pPr>
            <w:r>
              <w:rPr>
                <w:sz w:val="15"/>
              </w:rPr>
              <w:t>3</w:t>
            </w:r>
            <w:r w:rsidR="000D0CFB">
              <w:rPr>
                <w:sz w:val="15"/>
              </w:rPr>
              <w:t>1</w:t>
            </w:r>
          </w:p>
        </w:tc>
        <w:tc>
          <w:tcPr>
            <w:tcW w:w="3286" w:type="dxa"/>
            <w:tcBorders>
              <w:left w:val="single" w:sz="6" w:space="0" w:color="000000"/>
            </w:tcBorders>
            <w:shd w:val="clear" w:color="auto" w:fill="FFFFFF" w:themeFill="background1"/>
          </w:tcPr>
          <w:p w14:paraId="505CC5EF" w14:textId="03052BD2" w:rsidR="00014511" w:rsidRPr="005A5DE3" w:rsidRDefault="00014511" w:rsidP="00B85B55">
            <w:pPr>
              <w:pStyle w:val="TableParagraph"/>
              <w:spacing w:before="94" w:line="235" w:lineRule="auto"/>
              <w:ind w:left="110" w:right="222"/>
              <w:jc w:val="left"/>
              <w:rPr>
                <w:w w:val="115"/>
                <w:sz w:val="16"/>
              </w:rPr>
            </w:pPr>
            <w:r>
              <w:rPr>
                <w:w w:val="115"/>
                <w:sz w:val="16"/>
              </w:rPr>
              <w:t>Arsiparis</w:t>
            </w:r>
            <w:r w:rsidR="00503D09">
              <w:rPr>
                <w:w w:val="115"/>
                <w:sz w:val="16"/>
              </w:rPr>
              <w:t xml:space="preserve"> Ahli</w:t>
            </w:r>
            <w:r>
              <w:rPr>
                <w:w w:val="115"/>
                <w:sz w:val="16"/>
              </w:rPr>
              <w:t xml:space="preserve"> Muda</w:t>
            </w:r>
          </w:p>
        </w:tc>
        <w:tc>
          <w:tcPr>
            <w:tcW w:w="856" w:type="dxa"/>
          </w:tcPr>
          <w:p w14:paraId="12224628" w14:textId="77777777" w:rsidR="00014511" w:rsidRDefault="00014511" w:rsidP="00B85B55">
            <w:pPr>
              <w:pStyle w:val="TableParagraph"/>
              <w:spacing w:before="55"/>
              <w:ind w:left="36"/>
              <w:rPr>
                <w:sz w:val="16"/>
              </w:rPr>
            </w:pPr>
            <w:r>
              <w:rPr>
                <w:w w:val="111"/>
                <w:sz w:val="16"/>
              </w:rPr>
              <w:t>9</w:t>
            </w:r>
          </w:p>
        </w:tc>
        <w:tc>
          <w:tcPr>
            <w:tcW w:w="855" w:type="dxa"/>
          </w:tcPr>
          <w:p w14:paraId="47EA33CA" w14:textId="77777777" w:rsidR="00014511" w:rsidRDefault="00014511" w:rsidP="00B85B55">
            <w:pPr>
              <w:pStyle w:val="TableParagraph"/>
              <w:spacing w:before="55"/>
              <w:ind w:left="220" w:right="177"/>
              <w:rPr>
                <w:sz w:val="16"/>
              </w:rPr>
            </w:pPr>
            <w:r>
              <w:rPr>
                <w:w w:val="110"/>
                <w:sz w:val="16"/>
              </w:rPr>
              <w:t>1355</w:t>
            </w:r>
          </w:p>
        </w:tc>
        <w:tc>
          <w:tcPr>
            <w:tcW w:w="455" w:type="dxa"/>
          </w:tcPr>
          <w:p w14:paraId="7ED19C41" w14:textId="77777777" w:rsidR="00014511" w:rsidRDefault="00014511" w:rsidP="00B85B55">
            <w:pPr>
              <w:pStyle w:val="TableParagraph"/>
              <w:spacing w:before="55"/>
              <w:ind w:left="32"/>
              <w:rPr>
                <w:sz w:val="16"/>
              </w:rPr>
            </w:pPr>
            <w:r>
              <w:rPr>
                <w:w w:val="111"/>
                <w:sz w:val="16"/>
              </w:rPr>
              <w:t>5</w:t>
            </w:r>
          </w:p>
        </w:tc>
        <w:tc>
          <w:tcPr>
            <w:tcW w:w="800" w:type="dxa"/>
          </w:tcPr>
          <w:p w14:paraId="4A645B94" w14:textId="77777777" w:rsidR="00014511" w:rsidRDefault="00014511" w:rsidP="00B85B55">
            <w:pPr>
              <w:pStyle w:val="TableParagraph"/>
              <w:spacing w:before="55"/>
              <w:ind w:left="223" w:right="189"/>
              <w:rPr>
                <w:sz w:val="16"/>
              </w:rPr>
            </w:pPr>
            <w:r>
              <w:rPr>
                <w:w w:val="110"/>
                <w:sz w:val="16"/>
              </w:rPr>
              <w:t>750</w:t>
            </w:r>
          </w:p>
        </w:tc>
        <w:tc>
          <w:tcPr>
            <w:tcW w:w="571" w:type="dxa"/>
          </w:tcPr>
          <w:p w14:paraId="071A2140" w14:textId="77777777" w:rsidR="00014511" w:rsidRDefault="00014511" w:rsidP="00B85B55">
            <w:pPr>
              <w:pStyle w:val="TableParagraph"/>
              <w:spacing w:before="55"/>
              <w:ind w:left="31"/>
              <w:rPr>
                <w:sz w:val="16"/>
              </w:rPr>
            </w:pPr>
            <w:r>
              <w:rPr>
                <w:w w:val="111"/>
                <w:sz w:val="16"/>
              </w:rPr>
              <w:t>2</w:t>
            </w:r>
          </w:p>
        </w:tc>
        <w:tc>
          <w:tcPr>
            <w:tcW w:w="611" w:type="dxa"/>
          </w:tcPr>
          <w:p w14:paraId="107A379F" w14:textId="77777777" w:rsidR="00014511" w:rsidRDefault="00014511" w:rsidP="00B85B55">
            <w:pPr>
              <w:pStyle w:val="TableParagraph"/>
              <w:spacing w:before="55"/>
              <w:ind w:left="167"/>
              <w:jc w:val="left"/>
              <w:rPr>
                <w:sz w:val="16"/>
              </w:rPr>
            </w:pPr>
            <w:r>
              <w:rPr>
                <w:w w:val="110"/>
                <w:sz w:val="16"/>
              </w:rPr>
              <w:t>125</w:t>
            </w:r>
          </w:p>
        </w:tc>
        <w:tc>
          <w:tcPr>
            <w:tcW w:w="563" w:type="dxa"/>
          </w:tcPr>
          <w:p w14:paraId="3BB4780C" w14:textId="77777777" w:rsidR="00014511" w:rsidRDefault="00014511" w:rsidP="00B85B55">
            <w:pPr>
              <w:pStyle w:val="TableParagraph"/>
              <w:spacing w:before="55"/>
              <w:ind w:right="207"/>
              <w:jc w:val="right"/>
              <w:rPr>
                <w:sz w:val="16"/>
              </w:rPr>
            </w:pPr>
            <w:r>
              <w:rPr>
                <w:w w:val="111"/>
                <w:sz w:val="16"/>
              </w:rPr>
              <w:t>2</w:t>
            </w:r>
          </w:p>
        </w:tc>
        <w:tc>
          <w:tcPr>
            <w:tcW w:w="520" w:type="dxa"/>
          </w:tcPr>
          <w:p w14:paraId="156E416C" w14:textId="77777777" w:rsidR="00014511" w:rsidRDefault="00014511" w:rsidP="00B85B55">
            <w:pPr>
              <w:pStyle w:val="TableParagraph"/>
              <w:spacing w:before="55"/>
              <w:ind w:left="117" w:right="60"/>
              <w:rPr>
                <w:sz w:val="16"/>
              </w:rPr>
            </w:pPr>
            <w:r>
              <w:rPr>
                <w:w w:val="110"/>
                <w:sz w:val="16"/>
              </w:rPr>
              <w:t>125</w:t>
            </w:r>
          </w:p>
        </w:tc>
        <w:tc>
          <w:tcPr>
            <w:tcW w:w="643" w:type="dxa"/>
          </w:tcPr>
          <w:p w14:paraId="41D096A3" w14:textId="77777777" w:rsidR="00014511" w:rsidRDefault="00014511" w:rsidP="00B85B55">
            <w:pPr>
              <w:pStyle w:val="TableParagraph"/>
              <w:spacing w:before="55"/>
              <w:ind w:right="233"/>
              <w:jc w:val="right"/>
              <w:rPr>
                <w:sz w:val="16"/>
              </w:rPr>
            </w:pPr>
            <w:r>
              <w:rPr>
                <w:w w:val="111"/>
                <w:sz w:val="16"/>
              </w:rPr>
              <w:t>3</w:t>
            </w:r>
          </w:p>
        </w:tc>
        <w:tc>
          <w:tcPr>
            <w:tcW w:w="619" w:type="dxa"/>
          </w:tcPr>
          <w:p w14:paraId="7A2FD336" w14:textId="77777777" w:rsidR="00014511" w:rsidRDefault="00014511" w:rsidP="00B85B55">
            <w:pPr>
              <w:pStyle w:val="TableParagraph"/>
              <w:spacing w:before="55"/>
              <w:ind w:left="152" w:right="87"/>
              <w:rPr>
                <w:sz w:val="16"/>
              </w:rPr>
            </w:pPr>
            <w:r>
              <w:rPr>
                <w:w w:val="110"/>
                <w:sz w:val="16"/>
              </w:rPr>
              <w:t>150</w:t>
            </w:r>
          </w:p>
        </w:tc>
        <w:tc>
          <w:tcPr>
            <w:tcW w:w="511" w:type="dxa"/>
          </w:tcPr>
          <w:p w14:paraId="17C6C351" w14:textId="77777777" w:rsidR="00014511" w:rsidRDefault="00014511" w:rsidP="00B85B55">
            <w:pPr>
              <w:pStyle w:val="TableParagraph"/>
              <w:spacing w:before="55"/>
              <w:ind w:right="167"/>
              <w:jc w:val="right"/>
              <w:rPr>
                <w:sz w:val="16"/>
              </w:rPr>
            </w:pPr>
            <w:r>
              <w:rPr>
                <w:w w:val="111"/>
                <w:sz w:val="16"/>
              </w:rPr>
              <w:t>3</w:t>
            </w:r>
          </w:p>
        </w:tc>
        <w:tc>
          <w:tcPr>
            <w:tcW w:w="723" w:type="dxa"/>
          </w:tcPr>
          <w:p w14:paraId="3F3FC847" w14:textId="77777777" w:rsidR="00014511" w:rsidRDefault="00014511" w:rsidP="00B85B55">
            <w:pPr>
              <w:pStyle w:val="TableParagraph"/>
              <w:spacing w:before="55"/>
              <w:ind w:left="219" w:right="150"/>
              <w:rPr>
                <w:sz w:val="16"/>
              </w:rPr>
            </w:pPr>
            <w:r>
              <w:rPr>
                <w:w w:val="110"/>
                <w:sz w:val="16"/>
              </w:rPr>
              <w:t>150</w:t>
            </w:r>
          </w:p>
        </w:tc>
        <w:tc>
          <w:tcPr>
            <w:tcW w:w="507" w:type="dxa"/>
          </w:tcPr>
          <w:p w14:paraId="0CF31B12" w14:textId="77777777" w:rsidR="00014511" w:rsidRDefault="00014511" w:rsidP="00B85B55">
            <w:pPr>
              <w:pStyle w:val="TableParagraph"/>
              <w:spacing w:before="55"/>
              <w:ind w:left="71"/>
              <w:rPr>
                <w:sz w:val="16"/>
              </w:rPr>
            </w:pPr>
            <w:r>
              <w:rPr>
                <w:w w:val="111"/>
                <w:sz w:val="16"/>
              </w:rPr>
              <w:t>2</w:t>
            </w:r>
          </w:p>
        </w:tc>
        <w:tc>
          <w:tcPr>
            <w:tcW w:w="567" w:type="dxa"/>
          </w:tcPr>
          <w:p w14:paraId="65623BC2"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049B607D" w14:textId="77777777" w:rsidR="00014511" w:rsidRDefault="00014511" w:rsidP="00B85B55">
            <w:pPr>
              <w:pStyle w:val="TableParagraph"/>
              <w:spacing w:before="55"/>
              <w:ind w:left="87"/>
              <w:rPr>
                <w:sz w:val="16"/>
              </w:rPr>
            </w:pPr>
            <w:r>
              <w:rPr>
                <w:w w:val="111"/>
                <w:sz w:val="16"/>
              </w:rPr>
              <w:t>1</w:t>
            </w:r>
          </w:p>
        </w:tc>
        <w:tc>
          <w:tcPr>
            <w:tcW w:w="664" w:type="dxa"/>
            <w:gridSpan w:val="2"/>
          </w:tcPr>
          <w:p w14:paraId="57D15B2C"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15A396EE" w14:textId="77777777" w:rsidR="00014511" w:rsidRDefault="00014511" w:rsidP="00B85B55">
            <w:pPr>
              <w:pStyle w:val="TableParagraph"/>
              <w:spacing w:before="55"/>
              <w:ind w:left="90"/>
              <w:rPr>
                <w:sz w:val="16"/>
              </w:rPr>
            </w:pPr>
            <w:r>
              <w:rPr>
                <w:w w:val="111"/>
                <w:sz w:val="16"/>
              </w:rPr>
              <w:t>1</w:t>
            </w:r>
          </w:p>
        </w:tc>
        <w:tc>
          <w:tcPr>
            <w:tcW w:w="603" w:type="dxa"/>
            <w:gridSpan w:val="2"/>
          </w:tcPr>
          <w:p w14:paraId="3FE1EA2C" w14:textId="77777777" w:rsidR="00014511" w:rsidRDefault="00014511" w:rsidP="00B85B55">
            <w:pPr>
              <w:pStyle w:val="TableParagraph"/>
              <w:spacing w:before="55"/>
              <w:ind w:right="200"/>
              <w:jc w:val="right"/>
              <w:rPr>
                <w:sz w:val="16"/>
              </w:rPr>
            </w:pPr>
            <w:r>
              <w:rPr>
                <w:w w:val="111"/>
                <w:sz w:val="16"/>
              </w:rPr>
              <w:t>5</w:t>
            </w:r>
          </w:p>
        </w:tc>
        <w:tc>
          <w:tcPr>
            <w:tcW w:w="483" w:type="dxa"/>
            <w:gridSpan w:val="2"/>
          </w:tcPr>
          <w:p w14:paraId="58E17F49" w14:textId="77777777" w:rsidR="00014511" w:rsidRDefault="00014511" w:rsidP="00B85B55">
            <w:pPr>
              <w:pStyle w:val="TableParagraph"/>
              <w:spacing w:before="55"/>
              <w:ind w:right="135"/>
              <w:jc w:val="right"/>
              <w:rPr>
                <w:sz w:val="16"/>
              </w:rPr>
            </w:pPr>
            <w:r>
              <w:rPr>
                <w:w w:val="111"/>
                <w:sz w:val="16"/>
              </w:rPr>
              <w:t>1</w:t>
            </w:r>
          </w:p>
        </w:tc>
        <w:tc>
          <w:tcPr>
            <w:tcW w:w="675" w:type="dxa"/>
            <w:gridSpan w:val="2"/>
          </w:tcPr>
          <w:p w14:paraId="5DDD0389" w14:textId="77777777" w:rsidR="00014511" w:rsidRDefault="00014511" w:rsidP="00B85B55">
            <w:pPr>
              <w:pStyle w:val="TableParagraph"/>
              <w:spacing w:before="55"/>
              <w:ind w:right="234"/>
              <w:jc w:val="right"/>
              <w:rPr>
                <w:sz w:val="16"/>
              </w:rPr>
            </w:pPr>
            <w:r>
              <w:rPr>
                <w:w w:val="111"/>
                <w:sz w:val="16"/>
              </w:rPr>
              <w:t>5</w:t>
            </w:r>
          </w:p>
        </w:tc>
      </w:tr>
      <w:tr w:rsidR="00014511" w14:paraId="11A03762" w14:textId="77777777" w:rsidTr="000D0CFB">
        <w:trPr>
          <w:gridAfter w:val="1"/>
          <w:wAfter w:w="23" w:type="dxa"/>
          <w:trHeight w:val="297"/>
        </w:trPr>
        <w:tc>
          <w:tcPr>
            <w:tcW w:w="414" w:type="dxa"/>
            <w:tcBorders>
              <w:right w:val="single" w:sz="6" w:space="0" w:color="000000"/>
            </w:tcBorders>
            <w:vAlign w:val="center"/>
          </w:tcPr>
          <w:p w14:paraId="089645C0" w14:textId="098272E3" w:rsidR="00014511" w:rsidRPr="00F54BCB" w:rsidRDefault="00503D09" w:rsidP="00B85B55">
            <w:pPr>
              <w:pStyle w:val="TableParagraph"/>
              <w:spacing w:before="51"/>
              <w:rPr>
                <w:sz w:val="16"/>
              </w:rPr>
            </w:pPr>
            <w:r>
              <w:rPr>
                <w:sz w:val="16"/>
              </w:rPr>
              <w:t>3</w:t>
            </w:r>
            <w:r w:rsidR="000D0CFB">
              <w:rPr>
                <w:sz w:val="16"/>
              </w:rPr>
              <w:t>2</w:t>
            </w:r>
          </w:p>
        </w:tc>
        <w:tc>
          <w:tcPr>
            <w:tcW w:w="3286" w:type="dxa"/>
            <w:tcBorders>
              <w:left w:val="single" w:sz="6" w:space="0" w:color="000000"/>
            </w:tcBorders>
            <w:shd w:val="clear" w:color="auto" w:fill="FFFFFF" w:themeFill="background1"/>
          </w:tcPr>
          <w:p w14:paraId="07FE7A6C" w14:textId="4C8251A1" w:rsidR="00014511" w:rsidRDefault="00014511" w:rsidP="00B85B55">
            <w:pPr>
              <w:pStyle w:val="TableParagraph"/>
              <w:spacing w:before="51"/>
              <w:ind w:left="110"/>
              <w:jc w:val="left"/>
              <w:rPr>
                <w:sz w:val="16"/>
              </w:rPr>
            </w:pPr>
            <w:r>
              <w:rPr>
                <w:w w:val="110"/>
                <w:sz w:val="16"/>
              </w:rPr>
              <w:t>Arsiparis</w:t>
            </w:r>
            <w:r>
              <w:rPr>
                <w:spacing w:val="25"/>
                <w:w w:val="110"/>
                <w:sz w:val="16"/>
              </w:rPr>
              <w:t xml:space="preserve"> </w:t>
            </w:r>
            <w:r w:rsidR="00503D09">
              <w:rPr>
                <w:w w:val="115"/>
                <w:sz w:val="16"/>
              </w:rPr>
              <w:t>Ahli</w:t>
            </w:r>
            <w:r w:rsidR="00503D09">
              <w:rPr>
                <w:w w:val="110"/>
                <w:sz w:val="16"/>
              </w:rPr>
              <w:t xml:space="preserve"> </w:t>
            </w:r>
            <w:r>
              <w:rPr>
                <w:w w:val="110"/>
                <w:sz w:val="16"/>
              </w:rPr>
              <w:t>Pertama</w:t>
            </w:r>
            <w:r w:rsidR="00503D09">
              <w:rPr>
                <w:w w:val="110"/>
                <w:sz w:val="16"/>
              </w:rPr>
              <w:t xml:space="preserve"> </w:t>
            </w:r>
          </w:p>
        </w:tc>
        <w:tc>
          <w:tcPr>
            <w:tcW w:w="856" w:type="dxa"/>
          </w:tcPr>
          <w:p w14:paraId="48AB3706" w14:textId="77777777" w:rsidR="00014511" w:rsidRDefault="00014511" w:rsidP="00B85B55">
            <w:pPr>
              <w:pStyle w:val="TableParagraph"/>
              <w:spacing w:before="51"/>
              <w:ind w:left="28"/>
              <w:rPr>
                <w:sz w:val="16"/>
              </w:rPr>
            </w:pPr>
            <w:r>
              <w:rPr>
                <w:w w:val="111"/>
                <w:sz w:val="16"/>
              </w:rPr>
              <w:t>8</w:t>
            </w:r>
          </w:p>
        </w:tc>
        <w:tc>
          <w:tcPr>
            <w:tcW w:w="855" w:type="dxa"/>
          </w:tcPr>
          <w:p w14:paraId="6B6ABBCB" w14:textId="77777777" w:rsidR="00014511" w:rsidRDefault="00014511" w:rsidP="00B85B55">
            <w:pPr>
              <w:pStyle w:val="TableParagraph"/>
              <w:spacing w:before="51"/>
              <w:ind w:left="220" w:right="185"/>
              <w:rPr>
                <w:sz w:val="16"/>
              </w:rPr>
            </w:pPr>
            <w:r>
              <w:rPr>
                <w:w w:val="110"/>
                <w:sz w:val="16"/>
              </w:rPr>
              <w:t>1280</w:t>
            </w:r>
          </w:p>
        </w:tc>
        <w:tc>
          <w:tcPr>
            <w:tcW w:w="455" w:type="dxa"/>
          </w:tcPr>
          <w:p w14:paraId="78B35327" w14:textId="77777777" w:rsidR="00014511" w:rsidRDefault="00014511" w:rsidP="00B85B55">
            <w:pPr>
              <w:pStyle w:val="TableParagraph"/>
              <w:spacing w:before="51"/>
              <w:ind w:left="32"/>
              <w:rPr>
                <w:sz w:val="16"/>
              </w:rPr>
            </w:pPr>
            <w:r>
              <w:rPr>
                <w:w w:val="111"/>
                <w:sz w:val="16"/>
              </w:rPr>
              <w:t>5</w:t>
            </w:r>
          </w:p>
        </w:tc>
        <w:tc>
          <w:tcPr>
            <w:tcW w:w="800" w:type="dxa"/>
          </w:tcPr>
          <w:p w14:paraId="1289FB7A" w14:textId="77777777" w:rsidR="00014511" w:rsidRDefault="00014511" w:rsidP="00B85B55">
            <w:pPr>
              <w:pStyle w:val="TableParagraph"/>
              <w:spacing w:before="51"/>
              <w:ind w:left="223" w:right="189"/>
              <w:rPr>
                <w:sz w:val="16"/>
              </w:rPr>
            </w:pPr>
            <w:r>
              <w:rPr>
                <w:w w:val="110"/>
                <w:sz w:val="16"/>
              </w:rPr>
              <w:t>750</w:t>
            </w:r>
          </w:p>
        </w:tc>
        <w:tc>
          <w:tcPr>
            <w:tcW w:w="571" w:type="dxa"/>
          </w:tcPr>
          <w:p w14:paraId="528137FC" w14:textId="77777777" w:rsidR="00014511" w:rsidRDefault="00014511" w:rsidP="00B85B55">
            <w:pPr>
              <w:pStyle w:val="TableParagraph"/>
              <w:spacing w:before="51"/>
              <w:ind w:left="31"/>
              <w:rPr>
                <w:sz w:val="16"/>
              </w:rPr>
            </w:pPr>
            <w:r>
              <w:rPr>
                <w:w w:val="111"/>
                <w:sz w:val="16"/>
              </w:rPr>
              <w:t>2</w:t>
            </w:r>
          </w:p>
        </w:tc>
        <w:tc>
          <w:tcPr>
            <w:tcW w:w="611" w:type="dxa"/>
          </w:tcPr>
          <w:p w14:paraId="424D8F05" w14:textId="77777777" w:rsidR="00014511" w:rsidRDefault="00014511" w:rsidP="00B85B55">
            <w:pPr>
              <w:pStyle w:val="TableParagraph"/>
              <w:spacing w:before="51"/>
              <w:ind w:right="131"/>
              <w:jc w:val="right"/>
              <w:rPr>
                <w:sz w:val="16"/>
              </w:rPr>
            </w:pPr>
            <w:r>
              <w:rPr>
                <w:w w:val="110"/>
                <w:sz w:val="16"/>
              </w:rPr>
              <w:t>125</w:t>
            </w:r>
          </w:p>
        </w:tc>
        <w:tc>
          <w:tcPr>
            <w:tcW w:w="563" w:type="dxa"/>
          </w:tcPr>
          <w:p w14:paraId="34748FCE" w14:textId="77777777" w:rsidR="00014511" w:rsidRDefault="00014511" w:rsidP="00B85B55">
            <w:pPr>
              <w:pStyle w:val="TableParagraph"/>
              <w:spacing w:before="51"/>
              <w:ind w:right="207"/>
              <w:jc w:val="right"/>
              <w:rPr>
                <w:sz w:val="16"/>
              </w:rPr>
            </w:pPr>
            <w:r>
              <w:rPr>
                <w:w w:val="111"/>
                <w:sz w:val="16"/>
              </w:rPr>
              <w:t>2</w:t>
            </w:r>
          </w:p>
        </w:tc>
        <w:tc>
          <w:tcPr>
            <w:tcW w:w="520" w:type="dxa"/>
          </w:tcPr>
          <w:p w14:paraId="76BD9545" w14:textId="77777777" w:rsidR="00014511" w:rsidRDefault="00014511" w:rsidP="00B85B55">
            <w:pPr>
              <w:pStyle w:val="TableParagraph"/>
              <w:spacing w:before="51"/>
              <w:ind w:right="74"/>
              <w:jc w:val="right"/>
              <w:rPr>
                <w:sz w:val="16"/>
              </w:rPr>
            </w:pPr>
            <w:r>
              <w:rPr>
                <w:w w:val="110"/>
                <w:sz w:val="16"/>
              </w:rPr>
              <w:t>125</w:t>
            </w:r>
          </w:p>
        </w:tc>
        <w:tc>
          <w:tcPr>
            <w:tcW w:w="643" w:type="dxa"/>
          </w:tcPr>
          <w:p w14:paraId="62146430" w14:textId="77777777" w:rsidR="00014511" w:rsidRDefault="00014511" w:rsidP="00B85B55">
            <w:pPr>
              <w:pStyle w:val="TableParagraph"/>
              <w:spacing w:before="51"/>
              <w:ind w:right="233"/>
              <w:jc w:val="right"/>
              <w:rPr>
                <w:sz w:val="16"/>
              </w:rPr>
            </w:pPr>
            <w:r>
              <w:rPr>
                <w:w w:val="111"/>
                <w:sz w:val="16"/>
              </w:rPr>
              <w:t>3</w:t>
            </w:r>
          </w:p>
        </w:tc>
        <w:tc>
          <w:tcPr>
            <w:tcW w:w="619" w:type="dxa"/>
          </w:tcPr>
          <w:p w14:paraId="43546379" w14:textId="77777777" w:rsidR="00014511" w:rsidRDefault="00014511" w:rsidP="00B85B55">
            <w:pPr>
              <w:pStyle w:val="TableParagraph"/>
              <w:spacing w:before="51"/>
              <w:ind w:left="152" w:right="87"/>
              <w:rPr>
                <w:sz w:val="16"/>
              </w:rPr>
            </w:pPr>
            <w:r>
              <w:rPr>
                <w:w w:val="110"/>
                <w:sz w:val="16"/>
              </w:rPr>
              <w:t>150</w:t>
            </w:r>
          </w:p>
        </w:tc>
        <w:tc>
          <w:tcPr>
            <w:tcW w:w="511" w:type="dxa"/>
          </w:tcPr>
          <w:p w14:paraId="1778F13A" w14:textId="77777777" w:rsidR="00014511" w:rsidRDefault="00014511" w:rsidP="00B85B55">
            <w:pPr>
              <w:pStyle w:val="TableParagraph"/>
              <w:spacing w:before="51"/>
              <w:ind w:right="167"/>
              <w:jc w:val="right"/>
              <w:rPr>
                <w:sz w:val="16"/>
              </w:rPr>
            </w:pPr>
            <w:r>
              <w:rPr>
                <w:w w:val="111"/>
                <w:sz w:val="16"/>
              </w:rPr>
              <w:t>2</w:t>
            </w:r>
          </w:p>
        </w:tc>
        <w:tc>
          <w:tcPr>
            <w:tcW w:w="723" w:type="dxa"/>
          </w:tcPr>
          <w:p w14:paraId="15CAF080" w14:textId="77777777" w:rsidR="00014511" w:rsidRDefault="00014511" w:rsidP="00B85B55">
            <w:pPr>
              <w:pStyle w:val="TableParagraph"/>
              <w:spacing w:before="51"/>
              <w:ind w:right="222"/>
              <w:jc w:val="right"/>
              <w:rPr>
                <w:sz w:val="16"/>
              </w:rPr>
            </w:pPr>
            <w:r>
              <w:rPr>
                <w:w w:val="110"/>
                <w:sz w:val="16"/>
              </w:rPr>
              <w:t>75</w:t>
            </w:r>
          </w:p>
        </w:tc>
        <w:tc>
          <w:tcPr>
            <w:tcW w:w="507" w:type="dxa"/>
          </w:tcPr>
          <w:p w14:paraId="25791B58" w14:textId="77777777" w:rsidR="00014511" w:rsidRDefault="00014511" w:rsidP="00B85B55">
            <w:pPr>
              <w:pStyle w:val="TableParagraph"/>
              <w:spacing w:before="51"/>
              <w:ind w:left="71"/>
              <w:rPr>
                <w:sz w:val="16"/>
              </w:rPr>
            </w:pPr>
            <w:r>
              <w:rPr>
                <w:w w:val="111"/>
                <w:sz w:val="16"/>
              </w:rPr>
              <w:t>2</w:t>
            </w:r>
          </w:p>
        </w:tc>
        <w:tc>
          <w:tcPr>
            <w:tcW w:w="567" w:type="dxa"/>
          </w:tcPr>
          <w:p w14:paraId="321AC554" w14:textId="77777777" w:rsidR="00014511" w:rsidRDefault="00014511" w:rsidP="00B85B55">
            <w:pPr>
              <w:pStyle w:val="TableParagraph"/>
              <w:spacing w:before="51"/>
              <w:ind w:left="202" w:right="120"/>
              <w:rPr>
                <w:sz w:val="16"/>
              </w:rPr>
            </w:pPr>
            <w:r>
              <w:rPr>
                <w:w w:val="110"/>
                <w:sz w:val="16"/>
              </w:rPr>
              <w:t>25</w:t>
            </w:r>
          </w:p>
        </w:tc>
        <w:tc>
          <w:tcPr>
            <w:tcW w:w="415" w:type="dxa"/>
            <w:gridSpan w:val="2"/>
          </w:tcPr>
          <w:p w14:paraId="4810F07F" w14:textId="77777777" w:rsidR="00014511" w:rsidRDefault="00014511" w:rsidP="00B85B55">
            <w:pPr>
              <w:pStyle w:val="TableParagraph"/>
              <w:spacing w:before="51"/>
              <w:ind w:left="87"/>
              <w:rPr>
                <w:sz w:val="16"/>
              </w:rPr>
            </w:pPr>
            <w:r>
              <w:rPr>
                <w:w w:val="111"/>
                <w:sz w:val="16"/>
              </w:rPr>
              <w:t>1</w:t>
            </w:r>
          </w:p>
        </w:tc>
        <w:tc>
          <w:tcPr>
            <w:tcW w:w="664" w:type="dxa"/>
            <w:gridSpan w:val="2"/>
          </w:tcPr>
          <w:p w14:paraId="4CE70ED4" w14:textId="77777777" w:rsidR="00014511" w:rsidRDefault="00014511" w:rsidP="00B85B55">
            <w:pPr>
              <w:pStyle w:val="TableParagraph"/>
              <w:spacing w:before="51"/>
              <w:ind w:right="182"/>
              <w:jc w:val="right"/>
              <w:rPr>
                <w:sz w:val="16"/>
              </w:rPr>
            </w:pPr>
            <w:r>
              <w:rPr>
                <w:w w:val="110"/>
                <w:sz w:val="16"/>
              </w:rPr>
              <w:t>20</w:t>
            </w:r>
          </w:p>
        </w:tc>
        <w:tc>
          <w:tcPr>
            <w:tcW w:w="511" w:type="dxa"/>
            <w:gridSpan w:val="2"/>
          </w:tcPr>
          <w:p w14:paraId="5730BAEC" w14:textId="77777777" w:rsidR="00014511" w:rsidRDefault="00014511" w:rsidP="00B85B55">
            <w:pPr>
              <w:pStyle w:val="TableParagraph"/>
              <w:spacing w:before="51"/>
              <w:ind w:left="90"/>
              <w:rPr>
                <w:sz w:val="16"/>
              </w:rPr>
            </w:pPr>
            <w:r>
              <w:rPr>
                <w:w w:val="111"/>
                <w:sz w:val="16"/>
              </w:rPr>
              <w:t>1</w:t>
            </w:r>
          </w:p>
        </w:tc>
        <w:tc>
          <w:tcPr>
            <w:tcW w:w="603" w:type="dxa"/>
            <w:gridSpan w:val="2"/>
          </w:tcPr>
          <w:p w14:paraId="037FDCC2" w14:textId="77777777" w:rsidR="00014511" w:rsidRDefault="00014511" w:rsidP="00B85B55">
            <w:pPr>
              <w:pStyle w:val="TableParagraph"/>
              <w:spacing w:before="51"/>
              <w:ind w:left="88"/>
              <w:rPr>
                <w:sz w:val="16"/>
              </w:rPr>
            </w:pPr>
            <w:r>
              <w:rPr>
                <w:w w:val="111"/>
                <w:sz w:val="16"/>
              </w:rPr>
              <w:t>5</w:t>
            </w:r>
          </w:p>
        </w:tc>
        <w:tc>
          <w:tcPr>
            <w:tcW w:w="483" w:type="dxa"/>
            <w:gridSpan w:val="2"/>
          </w:tcPr>
          <w:p w14:paraId="5B44BCF7" w14:textId="77777777" w:rsidR="00014511" w:rsidRDefault="00014511" w:rsidP="00B85B55">
            <w:pPr>
              <w:pStyle w:val="TableParagraph"/>
              <w:spacing w:before="51"/>
              <w:ind w:right="135"/>
              <w:jc w:val="right"/>
              <w:rPr>
                <w:sz w:val="16"/>
              </w:rPr>
            </w:pPr>
            <w:r>
              <w:rPr>
                <w:w w:val="111"/>
                <w:sz w:val="16"/>
              </w:rPr>
              <w:t>1</w:t>
            </w:r>
          </w:p>
        </w:tc>
        <w:tc>
          <w:tcPr>
            <w:tcW w:w="675" w:type="dxa"/>
            <w:gridSpan w:val="2"/>
          </w:tcPr>
          <w:p w14:paraId="77123C4C" w14:textId="77777777" w:rsidR="00014511" w:rsidRDefault="00014511" w:rsidP="00B85B55">
            <w:pPr>
              <w:pStyle w:val="TableParagraph"/>
              <w:spacing w:before="51"/>
              <w:ind w:left="92"/>
              <w:rPr>
                <w:sz w:val="16"/>
              </w:rPr>
            </w:pPr>
            <w:r>
              <w:rPr>
                <w:w w:val="111"/>
                <w:sz w:val="16"/>
              </w:rPr>
              <w:t>5</w:t>
            </w:r>
          </w:p>
        </w:tc>
      </w:tr>
      <w:tr w:rsidR="00014511" w14:paraId="22846D19" w14:textId="77777777" w:rsidTr="000D0CFB">
        <w:trPr>
          <w:gridAfter w:val="1"/>
          <w:wAfter w:w="23" w:type="dxa"/>
          <w:trHeight w:val="302"/>
        </w:trPr>
        <w:tc>
          <w:tcPr>
            <w:tcW w:w="414" w:type="dxa"/>
            <w:tcBorders>
              <w:right w:val="single" w:sz="6" w:space="0" w:color="000000"/>
            </w:tcBorders>
            <w:vAlign w:val="center"/>
          </w:tcPr>
          <w:p w14:paraId="4A79632C" w14:textId="40AC0C69" w:rsidR="00014511" w:rsidRPr="00F54BCB" w:rsidRDefault="00503D09" w:rsidP="00B85B55">
            <w:pPr>
              <w:pStyle w:val="TableParagraph"/>
              <w:spacing w:before="55"/>
              <w:ind w:right="-45"/>
              <w:rPr>
                <w:sz w:val="16"/>
              </w:rPr>
            </w:pPr>
            <w:r>
              <w:rPr>
                <w:sz w:val="16"/>
              </w:rPr>
              <w:t>3</w:t>
            </w:r>
            <w:r w:rsidR="000D0CFB">
              <w:rPr>
                <w:sz w:val="16"/>
              </w:rPr>
              <w:t>3</w:t>
            </w:r>
          </w:p>
        </w:tc>
        <w:tc>
          <w:tcPr>
            <w:tcW w:w="3286" w:type="dxa"/>
            <w:tcBorders>
              <w:left w:val="single" w:sz="6" w:space="0" w:color="000000"/>
            </w:tcBorders>
          </w:tcPr>
          <w:p w14:paraId="2DDE6E25" w14:textId="09CC14C0" w:rsidR="00014511" w:rsidRDefault="00014511" w:rsidP="00B85B55">
            <w:pPr>
              <w:pStyle w:val="TableParagraph"/>
              <w:spacing w:before="55"/>
              <w:ind w:left="110"/>
              <w:jc w:val="left"/>
              <w:rPr>
                <w:sz w:val="16"/>
              </w:rPr>
            </w:pPr>
            <w:r>
              <w:rPr>
                <w:w w:val="115"/>
                <w:sz w:val="16"/>
              </w:rPr>
              <w:t>Pustakawan</w:t>
            </w:r>
            <w:r>
              <w:rPr>
                <w:spacing w:val="-1"/>
                <w:w w:val="115"/>
                <w:sz w:val="16"/>
              </w:rPr>
              <w:t xml:space="preserve"> </w:t>
            </w:r>
            <w:r w:rsidR="00503D09">
              <w:rPr>
                <w:w w:val="115"/>
                <w:sz w:val="16"/>
              </w:rPr>
              <w:t xml:space="preserve">Ahli </w:t>
            </w:r>
            <w:r>
              <w:rPr>
                <w:w w:val="115"/>
                <w:sz w:val="16"/>
              </w:rPr>
              <w:t>Pertama</w:t>
            </w:r>
            <w:r w:rsidR="00503D09">
              <w:rPr>
                <w:w w:val="115"/>
                <w:sz w:val="16"/>
              </w:rPr>
              <w:t xml:space="preserve"> </w:t>
            </w:r>
          </w:p>
        </w:tc>
        <w:tc>
          <w:tcPr>
            <w:tcW w:w="856" w:type="dxa"/>
          </w:tcPr>
          <w:p w14:paraId="49344F24" w14:textId="77777777" w:rsidR="00014511" w:rsidRDefault="00014511" w:rsidP="00B85B55">
            <w:pPr>
              <w:pStyle w:val="TableParagraph"/>
              <w:spacing w:before="55"/>
              <w:ind w:left="28"/>
              <w:rPr>
                <w:sz w:val="16"/>
              </w:rPr>
            </w:pPr>
            <w:r>
              <w:rPr>
                <w:w w:val="111"/>
                <w:sz w:val="16"/>
              </w:rPr>
              <w:t>8</w:t>
            </w:r>
          </w:p>
        </w:tc>
        <w:tc>
          <w:tcPr>
            <w:tcW w:w="855" w:type="dxa"/>
          </w:tcPr>
          <w:p w14:paraId="76CCFFC7" w14:textId="77777777" w:rsidR="00014511" w:rsidRDefault="00014511" w:rsidP="00B85B55">
            <w:pPr>
              <w:pStyle w:val="TableParagraph"/>
              <w:spacing w:before="55"/>
              <w:ind w:left="220" w:right="185"/>
              <w:rPr>
                <w:sz w:val="16"/>
              </w:rPr>
            </w:pPr>
            <w:r>
              <w:rPr>
                <w:w w:val="110"/>
                <w:sz w:val="16"/>
              </w:rPr>
              <w:t>1280</w:t>
            </w:r>
          </w:p>
        </w:tc>
        <w:tc>
          <w:tcPr>
            <w:tcW w:w="455" w:type="dxa"/>
          </w:tcPr>
          <w:p w14:paraId="317D5E1E" w14:textId="77777777" w:rsidR="00014511" w:rsidRDefault="00014511" w:rsidP="00B85B55">
            <w:pPr>
              <w:pStyle w:val="TableParagraph"/>
              <w:spacing w:before="55"/>
              <w:ind w:left="32"/>
              <w:rPr>
                <w:sz w:val="16"/>
              </w:rPr>
            </w:pPr>
            <w:r>
              <w:rPr>
                <w:w w:val="111"/>
                <w:sz w:val="16"/>
              </w:rPr>
              <w:t>5</w:t>
            </w:r>
          </w:p>
        </w:tc>
        <w:tc>
          <w:tcPr>
            <w:tcW w:w="800" w:type="dxa"/>
          </w:tcPr>
          <w:p w14:paraId="3190833C" w14:textId="77777777" w:rsidR="00014511" w:rsidRDefault="00014511" w:rsidP="00B85B55">
            <w:pPr>
              <w:pStyle w:val="TableParagraph"/>
              <w:spacing w:before="55"/>
              <w:ind w:left="223" w:right="189"/>
              <w:rPr>
                <w:sz w:val="16"/>
              </w:rPr>
            </w:pPr>
            <w:r>
              <w:rPr>
                <w:w w:val="110"/>
                <w:sz w:val="16"/>
              </w:rPr>
              <w:t>750</w:t>
            </w:r>
          </w:p>
        </w:tc>
        <w:tc>
          <w:tcPr>
            <w:tcW w:w="571" w:type="dxa"/>
          </w:tcPr>
          <w:p w14:paraId="10076293" w14:textId="77777777" w:rsidR="00014511" w:rsidRDefault="00014511" w:rsidP="00B85B55">
            <w:pPr>
              <w:pStyle w:val="TableParagraph"/>
              <w:spacing w:before="55"/>
              <w:ind w:left="31"/>
              <w:rPr>
                <w:sz w:val="16"/>
              </w:rPr>
            </w:pPr>
            <w:r>
              <w:rPr>
                <w:w w:val="111"/>
                <w:sz w:val="16"/>
              </w:rPr>
              <w:t>2</w:t>
            </w:r>
          </w:p>
        </w:tc>
        <w:tc>
          <w:tcPr>
            <w:tcW w:w="611" w:type="dxa"/>
          </w:tcPr>
          <w:p w14:paraId="065D69B6" w14:textId="77777777" w:rsidR="00014511" w:rsidRDefault="00014511" w:rsidP="00B85B55">
            <w:pPr>
              <w:pStyle w:val="TableParagraph"/>
              <w:spacing w:before="55"/>
              <w:ind w:right="131"/>
              <w:jc w:val="right"/>
              <w:rPr>
                <w:sz w:val="16"/>
              </w:rPr>
            </w:pPr>
            <w:r>
              <w:rPr>
                <w:w w:val="110"/>
                <w:sz w:val="16"/>
              </w:rPr>
              <w:t>125</w:t>
            </w:r>
          </w:p>
        </w:tc>
        <w:tc>
          <w:tcPr>
            <w:tcW w:w="563" w:type="dxa"/>
          </w:tcPr>
          <w:p w14:paraId="48AD2975" w14:textId="77777777" w:rsidR="00014511" w:rsidRDefault="00014511" w:rsidP="00B85B55">
            <w:pPr>
              <w:pStyle w:val="TableParagraph"/>
              <w:spacing w:before="55"/>
              <w:ind w:right="207"/>
              <w:jc w:val="right"/>
              <w:rPr>
                <w:sz w:val="16"/>
              </w:rPr>
            </w:pPr>
            <w:r>
              <w:rPr>
                <w:w w:val="111"/>
                <w:sz w:val="16"/>
              </w:rPr>
              <w:t>2</w:t>
            </w:r>
          </w:p>
        </w:tc>
        <w:tc>
          <w:tcPr>
            <w:tcW w:w="520" w:type="dxa"/>
          </w:tcPr>
          <w:p w14:paraId="361C4C24" w14:textId="77777777" w:rsidR="00014511" w:rsidRDefault="00014511" w:rsidP="00B85B55">
            <w:pPr>
              <w:pStyle w:val="TableParagraph"/>
              <w:spacing w:before="55"/>
              <w:ind w:right="74"/>
              <w:jc w:val="right"/>
              <w:rPr>
                <w:sz w:val="16"/>
              </w:rPr>
            </w:pPr>
            <w:r>
              <w:rPr>
                <w:w w:val="110"/>
                <w:sz w:val="16"/>
              </w:rPr>
              <w:t>125</w:t>
            </w:r>
          </w:p>
        </w:tc>
        <w:tc>
          <w:tcPr>
            <w:tcW w:w="643" w:type="dxa"/>
          </w:tcPr>
          <w:p w14:paraId="76A1C45C" w14:textId="77777777" w:rsidR="00014511" w:rsidRDefault="00014511" w:rsidP="00B85B55">
            <w:pPr>
              <w:pStyle w:val="TableParagraph"/>
              <w:spacing w:before="55"/>
              <w:ind w:right="233"/>
              <w:jc w:val="right"/>
              <w:rPr>
                <w:sz w:val="16"/>
              </w:rPr>
            </w:pPr>
            <w:r>
              <w:rPr>
                <w:w w:val="111"/>
                <w:sz w:val="16"/>
              </w:rPr>
              <w:t>3</w:t>
            </w:r>
          </w:p>
        </w:tc>
        <w:tc>
          <w:tcPr>
            <w:tcW w:w="619" w:type="dxa"/>
          </w:tcPr>
          <w:p w14:paraId="36F701F9" w14:textId="77777777" w:rsidR="00014511" w:rsidRDefault="00014511" w:rsidP="00B85B55">
            <w:pPr>
              <w:pStyle w:val="TableParagraph"/>
              <w:spacing w:before="55"/>
              <w:ind w:left="152" w:right="87"/>
              <w:rPr>
                <w:sz w:val="16"/>
              </w:rPr>
            </w:pPr>
            <w:r>
              <w:rPr>
                <w:w w:val="110"/>
                <w:sz w:val="16"/>
              </w:rPr>
              <w:t>150</w:t>
            </w:r>
          </w:p>
        </w:tc>
        <w:tc>
          <w:tcPr>
            <w:tcW w:w="511" w:type="dxa"/>
          </w:tcPr>
          <w:p w14:paraId="3D136D5F" w14:textId="77777777" w:rsidR="00014511" w:rsidRDefault="00014511" w:rsidP="00B85B55">
            <w:pPr>
              <w:pStyle w:val="TableParagraph"/>
              <w:spacing w:before="55"/>
              <w:ind w:right="167"/>
              <w:jc w:val="right"/>
              <w:rPr>
                <w:sz w:val="16"/>
              </w:rPr>
            </w:pPr>
            <w:r>
              <w:rPr>
                <w:w w:val="111"/>
                <w:sz w:val="16"/>
              </w:rPr>
              <w:t>2</w:t>
            </w:r>
          </w:p>
        </w:tc>
        <w:tc>
          <w:tcPr>
            <w:tcW w:w="723" w:type="dxa"/>
          </w:tcPr>
          <w:p w14:paraId="2D57AD08" w14:textId="77777777" w:rsidR="00014511" w:rsidRDefault="00014511" w:rsidP="00B85B55">
            <w:pPr>
              <w:pStyle w:val="TableParagraph"/>
              <w:spacing w:before="55"/>
              <w:ind w:right="222"/>
              <w:jc w:val="right"/>
              <w:rPr>
                <w:sz w:val="16"/>
              </w:rPr>
            </w:pPr>
            <w:r>
              <w:rPr>
                <w:w w:val="110"/>
                <w:sz w:val="16"/>
              </w:rPr>
              <w:t>75</w:t>
            </w:r>
          </w:p>
        </w:tc>
        <w:tc>
          <w:tcPr>
            <w:tcW w:w="507" w:type="dxa"/>
          </w:tcPr>
          <w:p w14:paraId="1795C561" w14:textId="77777777" w:rsidR="00014511" w:rsidRDefault="00014511" w:rsidP="00B85B55">
            <w:pPr>
              <w:pStyle w:val="TableParagraph"/>
              <w:spacing w:before="55"/>
              <w:ind w:left="71"/>
              <w:rPr>
                <w:sz w:val="16"/>
              </w:rPr>
            </w:pPr>
            <w:r>
              <w:rPr>
                <w:w w:val="111"/>
                <w:sz w:val="16"/>
              </w:rPr>
              <w:t>2</w:t>
            </w:r>
          </w:p>
        </w:tc>
        <w:tc>
          <w:tcPr>
            <w:tcW w:w="567" w:type="dxa"/>
          </w:tcPr>
          <w:p w14:paraId="67C1D9ED" w14:textId="77777777" w:rsidR="00014511" w:rsidRDefault="00014511" w:rsidP="00B85B55">
            <w:pPr>
              <w:pStyle w:val="TableParagraph"/>
              <w:spacing w:before="55"/>
              <w:ind w:left="202" w:right="120"/>
              <w:rPr>
                <w:sz w:val="16"/>
              </w:rPr>
            </w:pPr>
            <w:r>
              <w:rPr>
                <w:w w:val="110"/>
                <w:sz w:val="16"/>
              </w:rPr>
              <w:t>25</w:t>
            </w:r>
          </w:p>
        </w:tc>
        <w:tc>
          <w:tcPr>
            <w:tcW w:w="415" w:type="dxa"/>
            <w:gridSpan w:val="2"/>
          </w:tcPr>
          <w:p w14:paraId="12D24213" w14:textId="77777777" w:rsidR="00014511" w:rsidRDefault="00014511" w:rsidP="00B85B55">
            <w:pPr>
              <w:pStyle w:val="TableParagraph"/>
              <w:spacing w:before="55"/>
              <w:ind w:left="87"/>
              <w:rPr>
                <w:sz w:val="16"/>
              </w:rPr>
            </w:pPr>
            <w:r>
              <w:rPr>
                <w:w w:val="111"/>
                <w:sz w:val="16"/>
              </w:rPr>
              <w:t>1</w:t>
            </w:r>
          </w:p>
        </w:tc>
        <w:tc>
          <w:tcPr>
            <w:tcW w:w="664" w:type="dxa"/>
            <w:gridSpan w:val="2"/>
          </w:tcPr>
          <w:p w14:paraId="273D98BD" w14:textId="77777777" w:rsidR="00014511" w:rsidRDefault="00014511" w:rsidP="00B85B55">
            <w:pPr>
              <w:pStyle w:val="TableParagraph"/>
              <w:spacing w:before="55"/>
              <w:ind w:right="182"/>
              <w:jc w:val="right"/>
              <w:rPr>
                <w:sz w:val="16"/>
              </w:rPr>
            </w:pPr>
            <w:r>
              <w:rPr>
                <w:w w:val="110"/>
                <w:sz w:val="16"/>
              </w:rPr>
              <w:t>20</w:t>
            </w:r>
          </w:p>
        </w:tc>
        <w:tc>
          <w:tcPr>
            <w:tcW w:w="511" w:type="dxa"/>
            <w:gridSpan w:val="2"/>
          </w:tcPr>
          <w:p w14:paraId="0119493B" w14:textId="77777777" w:rsidR="00014511" w:rsidRDefault="00014511" w:rsidP="00B85B55">
            <w:pPr>
              <w:pStyle w:val="TableParagraph"/>
              <w:spacing w:before="55"/>
              <w:ind w:left="90"/>
              <w:rPr>
                <w:sz w:val="16"/>
              </w:rPr>
            </w:pPr>
            <w:r>
              <w:rPr>
                <w:w w:val="111"/>
                <w:sz w:val="16"/>
              </w:rPr>
              <w:t>1</w:t>
            </w:r>
          </w:p>
        </w:tc>
        <w:tc>
          <w:tcPr>
            <w:tcW w:w="603" w:type="dxa"/>
            <w:gridSpan w:val="2"/>
          </w:tcPr>
          <w:p w14:paraId="421B033F" w14:textId="77777777" w:rsidR="00014511" w:rsidRDefault="00014511" w:rsidP="00B85B55">
            <w:pPr>
              <w:pStyle w:val="TableParagraph"/>
              <w:spacing w:before="55"/>
              <w:ind w:left="88"/>
              <w:rPr>
                <w:sz w:val="16"/>
              </w:rPr>
            </w:pPr>
            <w:r>
              <w:rPr>
                <w:w w:val="111"/>
                <w:sz w:val="16"/>
              </w:rPr>
              <w:t>5</w:t>
            </w:r>
          </w:p>
        </w:tc>
        <w:tc>
          <w:tcPr>
            <w:tcW w:w="483" w:type="dxa"/>
            <w:gridSpan w:val="2"/>
          </w:tcPr>
          <w:p w14:paraId="2158652D" w14:textId="77777777" w:rsidR="00014511" w:rsidRDefault="00014511" w:rsidP="00B85B55">
            <w:pPr>
              <w:pStyle w:val="TableParagraph"/>
              <w:spacing w:before="55"/>
              <w:ind w:right="135"/>
              <w:jc w:val="right"/>
              <w:rPr>
                <w:sz w:val="16"/>
              </w:rPr>
            </w:pPr>
            <w:r>
              <w:rPr>
                <w:w w:val="111"/>
                <w:sz w:val="16"/>
              </w:rPr>
              <w:t>1</w:t>
            </w:r>
          </w:p>
        </w:tc>
        <w:tc>
          <w:tcPr>
            <w:tcW w:w="675" w:type="dxa"/>
            <w:gridSpan w:val="2"/>
          </w:tcPr>
          <w:p w14:paraId="572E33C2" w14:textId="77777777" w:rsidR="00014511" w:rsidRDefault="00014511" w:rsidP="00B85B55">
            <w:pPr>
              <w:pStyle w:val="TableParagraph"/>
              <w:spacing w:before="55"/>
              <w:ind w:left="92"/>
              <w:rPr>
                <w:sz w:val="16"/>
              </w:rPr>
            </w:pPr>
            <w:r>
              <w:rPr>
                <w:w w:val="111"/>
                <w:sz w:val="16"/>
              </w:rPr>
              <w:t>5</w:t>
            </w:r>
          </w:p>
        </w:tc>
      </w:tr>
    </w:tbl>
    <w:p w14:paraId="019D2AF8" w14:textId="77777777" w:rsidR="002147C8" w:rsidRDefault="002147C8" w:rsidP="0099236F">
      <w:pPr>
        <w:tabs>
          <w:tab w:val="left" w:pos="6555"/>
        </w:tabs>
        <w:rPr>
          <w:rFonts w:ascii="Bookman Old Style" w:hAnsi="Bookman Old Style"/>
          <w:b/>
          <w:sz w:val="19"/>
        </w:rPr>
      </w:pPr>
    </w:p>
    <w:p w14:paraId="2644CFBB" w14:textId="77777777" w:rsidR="000D0CFB" w:rsidRDefault="000D0CFB" w:rsidP="0099236F">
      <w:pPr>
        <w:tabs>
          <w:tab w:val="left" w:pos="6555"/>
        </w:tabs>
        <w:rPr>
          <w:rFonts w:ascii="Bookman Old Style" w:hAnsi="Bookman Old Style"/>
          <w:b/>
          <w:sz w:val="19"/>
        </w:rPr>
      </w:pPr>
    </w:p>
    <w:p w14:paraId="5178E450" w14:textId="77777777" w:rsidR="000D0CFB" w:rsidRDefault="000D0CFB" w:rsidP="0099236F">
      <w:pPr>
        <w:tabs>
          <w:tab w:val="left" w:pos="6555"/>
        </w:tabs>
        <w:rPr>
          <w:rFonts w:ascii="Bookman Old Style" w:hAnsi="Bookman Old Style"/>
          <w:b/>
          <w:sz w:val="19"/>
        </w:rPr>
      </w:pPr>
    </w:p>
    <w:p w14:paraId="7646BC73" w14:textId="77777777" w:rsidR="000D0CFB" w:rsidRDefault="000D0CFB" w:rsidP="0099236F">
      <w:pPr>
        <w:tabs>
          <w:tab w:val="left" w:pos="6555"/>
        </w:tabs>
        <w:rPr>
          <w:rFonts w:ascii="Bookman Old Style" w:hAnsi="Bookman Old Style"/>
          <w:b/>
          <w:sz w:val="19"/>
        </w:rPr>
      </w:pPr>
    </w:p>
    <w:p w14:paraId="4C56B927" w14:textId="77777777" w:rsidR="000D0CFB" w:rsidRDefault="000D0CFB" w:rsidP="0099236F">
      <w:pPr>
        <w:tabs>
          <w:tab w:val="left" w:pos="6555"/>
        </w:tabs>
        <w:rPr>
          <w:rFonts w:ascii="Bookman Old Style" w:hAnsi="Bookman Old Style"/>
          <w:b/>
          <w:sz w:val="19"/>
        </w:rPr>
      </w:pPr>
    </w:p>
    <w:p w14:paraId="37F5469C" w14:textId="77777777" w:rsidR="000D0CFB" w:rsidRDefault="000D0CFB" w:rsidP="0099236F">
      <w:pPr>
        <w:tabs>
          <w:tab w:val="left" w:pos="6555"/>
        </w:tabs>
        <w:rPr>
          <w:rFonts w:ascii="Bookman Old Style" w:hAnsi="Bookman Old Style"/>
          <w:b/>
          <w:sz w:val="19"/>
        </w:rPr>
      </w:pPr>
    </w:p>
    <w:p w14:paraId="16AE9530" w14:textId="77777777" w:rsidR="000D0CFB" w:rsidRDefault="000D0CFB" w:rsidP="0099236F">
      <w:pPr>
        <w:tabs>
          <w:tab w:val="left" w:pos="6555"/>
        </w:tabs>
        <w:rPr>
          <w:rFonts w:ascii="Bookman Old Style" w:hAnsi="Bookman Old Style"/>
          <w:b/>
          <w:sz w:val="19"/>
        </w:rPr>
      </w:pPr>
    </w:p>
    <w:p w14:paraId="0A48F71C" w14:textId="77777777" w:rsidR="00D54B55" w:rsidRPr="00022F71" w:rsidRDefault="00D54B55" w:rsidP="0099236F">
      <w:pPr>
        <w:tabs>
          <w:tab w:val="left" w:pos="6555"/>
        </w:tabs>
        <w:rPr>
          <w:rFonts w:ascii="Bookman Old Style" w:hAnsi="Bookman Old Style"/>
          <w:b/>
          <w:sz w:val="19"/>
        </w:rPr>
      </w:pPr>
    </w:p>
    <w:p w14:paraId="72AF1612" w14:textId="77777777" w:rsidR="007F5FDB" w:rsidRPr="0099236F" w:rsidRDefault="002C6431">
      <w:pPr>
        <w:pStyle w:val="ListParagraph"/>
        <w:numPr>
          <w:ilvl w:val="0"/>
          <w:numId w:val="8"/>
        </w:numPr>
        <w:tabs>
          <w:tab w:val="left" w:pos="378"/>
        </w:tabs>
        <w:ind w:left="377" w:hanging="240"/>
        <w:rPr>
          <w:rFonts w:ascii="Bookman Old Style" w:hAnsi="Bookman Old Style"/>
          <w:sz w:val="16"/>
        </w:rPr>
      </w:pPr>
      <w:r w:rsidRPr="0099236F">
        <w:rPr>
          <w:rFonts w:ascii="Bookman Old Style" w:hAnsi="Bookman Old Style"/>
          <w:sz w:val="16"/>
        </w:rPr>
        <w:lastRenderedPageBreak/>
        <w:t>SEKRETARIAT DPRD</w:t>
      </w:r>
    </w:p>
    <w:p w14:paraId="41EE9851" w14:textId="77777777" w:rsidR="007F5FDB" w:rsidRPr="00022F71" w:rsidRDefault="007F5FDB">
      <w:pPr>
        <w:pStyle w:val="BodyText"/>
        <w:spacing w:before="2"/>
        <w:rPr>
          <w:rFonts w:ascii="Bookman Old Style" w:hAnsi="Bookman Old Style"/>
          <w:b/>
          <w:sz w:val="5"/>
        </w:rPr>
      </w:pPr>
    </w:p>
    <w:p w14:paraId="5C887DCE" w14:textId="77777777" w:rsidR="0099236F" w:rsidRDefault="0099236F">
      <w:pPr>
        <w:rPr>
          <w:rFonts w:ascii="Bookman Old Style" w:hAnsi="Bookman Old Style"/>
          <w:sz w:val="16"/>
        </w:rPr>
      </w:pPr>
    </w:p>
    <w:tbl>
      <w:tblPr>
        <w:tblW w:w="15915"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104"/>
        <w:gridCol w:w="856"/>
        <w:gridCol w:w="855"/>
        <w:gridCol w:w="459"/>
        <w:gridCol w:w="815"/>
        <w:gridCol w:w="575"/>
        <w:gridCol w:w="619"/>
        <w:gridCol w:w="547"/>
        <w:gridCol w:w="680"/>
        <w:gridCol w:w="631"/>
        <w:gridCol w:w="687"/>
        <w:gridCol w:w="499"/>
        <w:gridCol w:w="719"/>
        <w:gridCol w:w="515"/>
        <w:gridCol w:w="571"/>
        <w:gridCol w:w="419"/>
        <w:gridCol w:w="672"/>
        <w:gridCol w:w="507"/>
        <w:gridCol w:w="603"/>
        <w:gridCol w:w="487"/>
        <w:gridCol w:w="659"/>
      </w:tblGrid>
      <w:tr w:rsidR="00B87675" w14:paraId="0D4C24D7" w14:textId="77777777" w:rsidTr="000925B8">
        <w:trPr>
          <w:trHeight w:val="283"/>
        </w:trPr>
        <w:tc>
          <w:tcPr>
            <w:tcW w:w="436" w:type="dxa"/>
          </w:tcPr>
          <w:p w14:paraId="730BCC17" w14:textId="77777777" w:rsidR="00B87675" w:rsidRDefault="00B87675" w:rsidP="00B85B55">
            <w:pPr>
              <w:pStyle w:val="TableParagraph"/>
              <w:spacing w:before="0"/>
              <w:jc w:val="left"/>
              <w:rPr>
                <w:sz w:val="18"/>
              </w:rPr>
            </w:pPr>
          </w:p>
          <w:p w14:paraId="26A189B0" w14:textId="77777777" w:rsidR="00B87675" w:rsidRDefault="00B87675" w:rsidP="00B85B55">
            <w:pPr>
              <w:pStyle w:val="TableParagraph"/>
              <w:spacing w:before="0"/>
              <w:jc w:val="left"/>
              <w:rPr>
                <w:sz w:val="18"/>
              </w:rPr>
            </w:pPr>
          </w:p>
          <w:p w14:paraId="1E2BFE2E" w14:textId="77777777" w:rsidR="00B87675" w:rsidRDefault="00B87675" w:rsidP="00B85B55">
            <w:pPr>
              <w:pStyle w:val="TableParagraph"/>
              <w:spacing w:before="5"/>
              <w:jc w:val="left"/>
              <w:rPr>
                <w:sz w:val="16"/>
              </w:rPr>
            </w:pPr>
          </w:p>
          <w:p w14:paraId="18C2EB01" w14:textId="77777777" w:rsidR="00B87675" w:rsidRDefault="00B87675" w:rsidP="00B85B55">
            <w:pPr>
              <w:pStyle w:val="TableParagraph"/>
              <w:spacing w:before="0"/>
              <w:ind w:left="98" w:right="75"/>
              <w:rPr>
                <w:sz w:val="16"/>
              </w:rPr>
            </w:pPr>
            <w:r>
              <w:rPr>
                <w:w w:val="105"/>
                <w:sz w:val="16"/>
              </w:rPr>
              <w:t>No</w:t>
            </w:r>
          </w:p>
        </w:tc>
        <w:tc>
          <w:tcPr>
            <w:tcW w:w="3104" w:type="dxa"/>
          </w:tcPr>
          <w:p w14:paraId="08BE3300" w14:textId="77777777" w:rsidR="00B87675" w:rsidRDefault="00B87675" w:rsidP="00B85B55">
            <w:pPr>
              <w:pStyle w:val="TableParagraph"/>
              <w:spacing w:before="0"/>
              <w:jc w:val="left"/>
              <w:rPr>
                <w:sz w:val="18"/>
              </w:rPr>
            </w:pPr>
          </w:p>
          <w:p w14:paraId="03B72BDE" w14:textId="77777777" w:rsidR="00B87675" w:rsidRDefault="00B87675" w:rsidP="00B85B55">
            <w:pPr>
              <w:pStyle w:val="TableParagraph"/>
              <w:spacing w:before="10"/>
              <w:jc w:val="left"/>
              <w:rPr>
                <w:sz w:val="26"/>
              </w:rPr>
            </w:pPr>
          </w:p>
          <w:p w14:paraId="251AA536" w14:textId="77777777" w:rsidR="00B87675" w:rsidRDefault="00B87675" w:rsidP="00B85B55">
            <w:pPr>
              <w:pStyle w:val="TableParagraph"/>
              <w:spacing w:before="0" w:line="235" w:lineRule="auto"/>
              <w:ind w:left="274" w:right="130"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6" w:type="dxa"/>
          </w:tcPr>
          <w:p w14:paraId="0A40DFFD" w14:textId="77777777" w:rsidR="00B87675" w:rsidRDefault="00B87675" w:rsidP="00B85B55">
            <w:pPr>
              <w:pStyle w:val="TableParagraph"/>
              <w:spacing w:before="0"/>
              <w:jc w:val="left"/>
              <w:rPr>
                <w:sz w:val="18"/>
              </w:rPr>
            </w:pPr>
          </w:p>
          <w:p w14:paraId="75DD9871" w14:textId="77777777" w:rsidR="00B87675" w:rsidRDefault="00B87675" w:rsidP="00B85B55">
            <w:pPr>
              <w:pStyle w:val="TableParagraph"/>
              <w:spacing w:before="10"/>
              <w:jc w:val="left"/>
              <w:rPr>
                <w:sz w:val="26"/>
              </w:rPr>
            </w:pPr>
          </w:p>
          <w:p w14:paraId="512E1558" w14:textId="77777777" w:rsidR="00B87675" w:rsidRDefault="00B87675" w:rsidP="00B85B55">
            <w:pPr>
              <w:pStyle w:val="TableParagraph"/>
              <w:spacing w:before="0" w:line="235" w:lineRule="auto"/>
              <w:ind w:left="115"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6FF5B931" w14:textId="77777777" w:rsidR="00B87675" w:rsidRDefault="00B87675" w:rsidP="00B85B55">
            <w:pPr>
              <w:pStyle w:val="TableParagraph"/>
              <w:spacing w:before="0"/>
              <w:jc w:val="left"/>
              <w:rPr>
                <w:sz w:val="18"/>
              </w:rPr>
            </w:pPr>
          </w:p>
          <w:p w14:paraId="40CE800A" w14:textId="77777777" w:rsidR="00B87675" w:rsidRDefault="00B87675" w:rsidP="00B85B55">
            <w:pPr>
              <w:pStyle w:val="TableParagraph"/>
              <w:spacing w:before="10"/>
              <w:jc w:val="left"/>
              <w:rPr>
                <w:sz w:val="26"/>
              </w:rPr>
            </w:pPr>
          </w:p>
          <w:p w14:paraId="4D12E78F" w14:textId="77777777" w:rsidR="00B87675" w:rsidRDefault="00B87675" w:rsidP="00B85B55">
            <w:pPr>
              <w:pStyle w:val="TableParagraph"/>
              <w:spacing w:before="0" w:line="235"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274" w:type="dxa"/>
            <w:gridSpan w:val="2"/>
          </w:tcPr>
          <w:p w14:paraId="694A3050" w14:textId="77777777" w:rsidR="00B87675" w:rsidRDefault="00B87675" w:rsidP="00B85B55">
            <w:pPr>
              <w:pStyle w:val="TableParagraph"/>
              <w:spacing w:before="0"/>
              <w:jc w:val="left"/>
              <w:rPr>
                <w:sz w:val="18"/>
              </w:rPr>
            </w:pPr>
          </w:p>
          <w:p w14:paraId="5E2C6552" w14:textId="77777777" w:rsidR="00B87675" w:rsidRDefault="00B87675" w:rsidP="00B85B55">
            <w:pPr>
              <w:pStyle w:val="TableParagraph"/>
              <w:spacing w:before="4"/>
              <w:jc w:val="left"/>
              <w:rPr>
                <w:sz w:val="18"/>
              </w:rPr>
            </w:pPr>
          </w:p>
          <w:p w14:paraId="6837E915" w14:textId="77777777" w:rsidR="00B87675" w:rsidRDefault="00B87675" w:rsidP="00B85B55">
            <w:pPr>
              <w:pStyle w:val="TableParagraph"/>
              <w:spacing w:before="1"/>
              <w:ind w:left="260"/>
              <w:jc w:val="left"/>
              <w:rPr>
                <w:sz w:val="16"/>
              </w:rPr>
            </w:pPr>
            <w:r>
              <w:rPr>
                <w:w w:val="115"/>
                <w:sz w:val="16"/>
              </w:rPr>
              <w:t>FAKTOR</w:t>
            </w:r>
            <w:r>
              <w:rPr>
                <w:spacing w:val="6"/>
                <w:w w:val="115"/>
                <w:sz w:val="16"/>
              </w:rPr>
              <w:t xml:space="preserve"> </w:t>
            </w:r>
            <w:r>
              <w:rPr>
                <w:w w:val="115"/>
                <w:sz w:val="16"/>
              </w:rPr>
              <w:t>1</w:t>
            </w:r>
          </w:p>
          <w:p w14:paraId="43F5B2DB" w14:textId="77777777" w:rsidR="00B87675" w:rsidRDefault="00B87675" w:rsidP="00B85B55">
            <w:pPr>
              <w:pStyle w:val="TableParagraph"/>
              <w:spacing w:before="0"/>
              <w:ind w:left="297"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94" w:type="dxa"/>
            <w:gridSpan w:val="2"/>
          </w:tcPr>
          <w:p w14:paraId="43DB486F" w14:textId="77777777" w:rsidR="00B87675" w:rsidRDefault="00B87675" w:rsidP="00B85B55">
            <w:pPr>
              <w:pStyle w:val="TableParagraph"/>
              <w:spacing w:before="0"/>
              <w:jc w:val="left"/>
              <w:rPr>
                <w:sz w:val="18"/>
              </w:rPr>
            </w:pPr>
          </w:p>
          <w:p w14:paraId="4E76B219" w14:textId="77777777" w:rsidR="00B87675" w:rsidRDefault="00B87675" w:rsidP="00B85B55">
            <w:pPr>
              <w:pStyle w:val="TableParagraph"/>
              <w:spacing w:before="4"/>
              <w:jc w:val="left"/>
              <w:rPr>
                <w:sz w:val="18"/>
              </w:rPr>
            </w:pPr>
          </w:p>
          <w:p w14:paraId="3A9B58E0" w14:textId="77777777" w:rsidR="00B87675" w:rsidRDefault="00B87675" w:rsidP="00B85B55">
            <w:pPr>
              <w:pStyle w:val="TableParagraph"/>
              <w:spacing w:before="1"/>
              <w:ind w:left="138" w:right="57"/>
              <w:rPr>
                <w:sz w:val="16"/>
              </w:rPr>
            </w:pPr>
            <w:r>
              <w:rPr>
                <w:w w:val="115"/>
                <w:sz w:val="16"/>
              </w:rPr>
              <w:t>FAKTOR</w:t>
            </w:r>
            <w:r>
              <w:rPr>
                <w:spacing w:val="1"/>
                <w:w w:val="115"/>
                <w:sz w:val="16"/>
              </w:rPr>
              <w:t xml:space="preserve"> </w:t>
            </w:r>
            <w:r>
              <w:rPr>
                <w:w w:val="115"/>
                <w:sz w:val="16"/>
              </w:rPr>
              <w:t>2</w:t>
            </w:r>
          </w:p>
          <w:p w14:paraId="74AD6383" w14:textId="77777777" w:rsidR="00B87675" w:rsidRDefault="00B87675" w:rsidP="00B85B55">
            <w:pPr>
              <w:pStyle w:val="TableParagraph"/>
              <w:spacing w:before="0"/>
              <w:ind w:left="138" w:right="108"/>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227" w:type="dxa"/>
            <w:gridSpan w:val="2"/>
          </w:tcPr>
          <w:p w14:paraId="3ACF8623" w14:textId="77777777" w:rsidR="00B87675" w:rsidRDefault="00B87675" w:rsidP="00B85B55">
            <w:pPr>
              <w:pStyle w:val="TableParagraph"/>
              <w:spacing w:before="0"/>
              <w:jc w:val="left"/>
              <w:rPr>
                <w:sz w:val="18"/>
              </w:rPr>
            </w:pPr>
          </w:p>
          <w:p w14:paraId="4659B5C5" w14:textId="77777777" w:rsidR="00B87675" w:rsidRDefault="00B87675" w:rsidP="00B85B55">
            <w:pPr>
              <w:pStyle w:val="TableParagraph"/>
              <w:spacing w:before="4"/>
              <w:jc w:val="left"/>
              <w:rPr>
                <w:sz w:val="18"/>
              </w:rPr>
            </w:pPr>
          </w:p>
          <w:p w14:paraId="7A9F2439" w14:textId="77777777" w:rsidR="00B87675" w:rsidRDefault="00B87675" w:rsidP="00B85B55">
            <w:pPr>
              <w:pStyle w:val="TableParagraph"/>
              <w:spacing w:before="1"/>
              <w:ind w:left="249"/>
              <w:jc w:val="left"/>
              <w:rPr>
                <w:sz w:val="16"/>
              </w:rPr>
            </w:pPr>
            <w:r>
              <w:rPr>
                <w:w w:val="115"/>
                <w:sz w:val="16"/>
              </w:rPr>
              <w:t>FAKTOR</w:t>
            </w:r>
            <w:r>
              <w:rPr>
                <w:spacing w:val="1"/>
                <w:w w:val="115"/>
                <w:sz w:val="16"/>
              </w:rPr>
              <w:t xml:space="preserve"> </w:t>
            </w:r>
            <w:r>
              <w:rPr>
                <w:w w:val="115"/>
                <w:sz w:val="16"/>
              </w:rPr>
              <w:t>3</w:t>
            </w:r>
          </w:p>
          <w:p w14:paraId="463DA0DC" w14:textId="77777777" w:rsidR="00B87675" w:rsidRDefault="00B87675" w:rsidP="00B85B55">
            <w:pPr>
              <w:pStyle w:val="TableParagraph"/>
              <w:spacing w:before="0"/>
              <w:ind w:left="217"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18" w:type="dxa"/>
            <w:gridSpan w:val="2"/>
          </w:tcPr>
          <w:p w14:paraId="4550DF07" w14:textId="77777777" w:rsidR="00B87675" w:rsidRDefault="00B87675" w:rsidP="00B85B55">
            <w:pPr>
              <w:pStyle w:val="TableParagraph"/>
              <w:spacing w:before="0"/>
              <w:jc w:val="left"/>
              <w:rPr>
                <w:sz w:val="18"/>
              </w:rPr>
            </w:pPr>
          </w:p>
          <w:p w14:paraId="4A88F7D8" w14:textId="77777777" w:rsidR="00B87675" w:rsidRDefault="00B87675" w:rsidP="00B85B55">
            <w:pPr>
              <w:pStyle w:val="TableParagraph"/>
              <w:spacing w:before="4"/>
              <w:jc w:val="left"/>
              <w:rPr>
                <w:sz w:val="18"/>
              </w:rPr>
            </w:pPr>
          </w:p>
          <w:p w14:paraId="0398ED51" w14:textId="77777777" w:rsidR="00B87675" w:rsidRDefault="00B87675" w:rsidP="00B85B55">
            <w:pPr>
              <w:pStyle w:val="TableParagraph"/>
              <w:spacing w:before="1"/>
              <w:ind w:left="182" w:right="82"/>
              <w:rPr>
                <w:sz w:val="16"/>
              </w:rPr>
            </w:pPr>
            <w:r>
              <w:rPr>
                <w:w w:val="115"/>
                <w:sz w:val="16"/>
              </w:rPr>
              <w:t>FAKTOR</w:t>
            </w:r>
            <w:r>
              <w:rPr>
                <w:spacing w:val="1"/>
                <w:w w:val="115"/>
                <w:sz w:val="16"/>
              </w:rPr>
              <w:t xml:space="preserve"> </w:t>
            </w:r>
            <w:r>
              <w:rPr>
                <w:w w:val="115"/>
                <w:sz w:val="16"/>
              </w:rPr>
              <w:t>4</w:t>
            </w:r>
          </w:p>
          <w:p w14:paraId="1CD4F9B8" w14:textId="77777777" w:rsidR="00B87675" w:rsidRDefault="00B87675" w:rsidP="00B85B55">
            <w:pPr>
              <w:pStyle w:val="TableParagraph"/>
              <w:spacing w:before="0"/>
              <w:ind w:left="212" w:right="82"/>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218" w:type="dxa"/>
            <w:gridSpan w:val="2"/>
          </w:tcPr>
          <w:p w14:paraId="317CD1A6" w14:textId="77777777" w:rsidR="00B87675" w:rsidRDefault="00B87675" w:rsidP="00B85B55">
            <w:pPr>
              <w:pStyle w:val="TableParagraph"/>
              <w:spacing w:before="4"/>
              <w:jc w:val="left"/>
              <w:rPr>
                <w:sz w:val="20"/>
              </w:rPr>
            </w:pPr>
          </w:p>
          <w:p w14:paraId="1C83A3ED" w14:textId="77777777" w:rsidR="00B87675" w:rsidRDefault="00B87675" w:rsidP="00B85B55">
            <w:pPr>
              <w:pStyle w:val="TableParagraph"/>
              <w:spacing w:before="0"/>
              <w:ind w:left="233" w:right="117"/>
              <w:rPr>
                <w:sz w:val="16"/>
              </w:rPr>
            </w:pPr>
            <w:r>
              <w:rPr>
                <w:w w:val="115"/>
                <w:sz w:val="16"/>
              </w:rPr>
              <w:t>FAKTOR</w:t>
            </w:r>
            <w:r>
              <w:rPr>
                <w:spacing w:val="1"/>
                <w:w w:val="115"/>
                <w:sz w:val="16"/>
              </w:rPr>
              <w:t xml:space="preserve"> </w:t>
            </w:r>
            <w:r>
              <w:rPr>
                <w:w w:val="115"/>
                <w:sz w:val="16"/>
              </w:rPr>
              <w:t>5</w:t>
            </w:r>
          </w:p>
          <w:p w14:paraId="01346DAE" w14:textId="77777777" w:rsidR="00B87675" w:rsidRDefault="00B87675" w:rsidP="00B85B55">
            <w:pPr>
              <w:pStyle w:val="TableParagraph"/>
              <w:spacing w:before="1"/>
              <w:ind w:left="221" w:right="145"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86" w:type="dxa"/>
            <w:gridSpan w:val="2"/>
          </w:tcPr>
          <w:p w14:paraId="536050A0" w14:textId="77777777" w:rsidR="00B87675" w:rsidRDefault="00B87675" w:rsidP="00B85B55">
            <w:pPr>
              <w:pStyle w:val="TableParagraph"/>
              <w:spacing w:before="0"/>
              <w:jc w:val="left"/>
              <w:rPr>
                <w:sz w:val="18"/>
              </w:rPr>
            </w:pPr>
          </w:p>
          <w:p w14:paraId="3101EE9B" w14:textId="77777777" w:rsidR="00B87675" w:rsidRDefault="00B87675" w:rsidP="00B85B55">
            <w:pPr>
              <w:pStyle w:val="TableParagraph"/>
              <w:spacing w:before="120"/>
              <w:ind w:left="146" w:right="21"/>
              <w:rPr>
                <w:sz w:val="16"/>
              </w:rPr>
            </w:pPr>
            <w:r>
              <w:rPr>
                <w:w w:val="115"/>
                <w:sz w:val="16"/>
              </w:rPr>
              <w:t>FAKTOR</w:t>
            </w:r>
            <w:r>
              <w:rPr>
                <w:spacing w:val="1"/>
                <w:w w:val="115"/>
                <w:sz w:val="16"/>
              </w:rPr>
              <w:t xml:space="preserve"> </w:t>
            </w:r>
            <w:r>
              <w:rPr>
                <w:w w:val="115"/>
                <w:sz w:val="16"/>
              </w:rPr>
              <w:t>6</w:t>
            </w:r>
          </w:p>
          <w:p w14:paraId="322B8581" w14:textId="77777777" w:rsidR="00B87675" w:rsidRDefault="00B87675" w:rsidP="00B85B55">
            <w:pPr>
              <w:pStyle w:val="TableParagraph"/>
              <w:spacing w:before="0"/>
              <w:ind w:left="159" w:right="75"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1" w:type="dxa"/>
            <w:gridSpan w:val="2"/>
          </w:tcPr>
          <w:p w14:paraId="4AAD6D7F" w14:textId="77777777" w:rsidR="00B87675" w:rsidRDefault="00B87675" w:rsidP="00B85B55">
            <w:pPr>
              <w:pStyle w:val="TableParagraph"/>
              <w:spacing w:before="0"/>
              <w:jc w:val="left"/>
              <w:rPr>
                <w:sz w:val="18"/>
              </w:rPr>
            </w:pPr>
          </w:p>
          <w:p w14:paraId="7A4E6D7C" w14:textId="77777777" w:rsidR="00B87675" w:rsidRDefault="00B87675" w:rsidP="00B85B55">
            <w:pPr>
              <w:pStyle w:val="TableParagraph"/>
              <w:spacing w:before="120"/>
              <w:ind w:left="155" w:right="15"/>
              <w:rPr>
                <w:sz w:val="16"/>
              </w:rPr>
            </w:pPr>
            <w:r>
              <w:rPr>
                <w:w w:val="115"/>
                <w:sz w:val="16"/>
              </w:rPr>
              <w:t>FAKTOR</w:t>
            </w:r>
            <w:r>
              <w:rPr>
                <w:spacing w:val="1"/>
                <w:w w:val="115"/>
                <w:sz w:val="16"/>
              </w:rPr>
              <w:t xml:space="preserve"> </w:t>
            </w:r>
            <w:r>
              <w:rPr>
                <w:w w:val="115"/>
                <w:sz w:val="16"/>
              </w:rPr>
              <w:t>7</w:t>
            </w:r>
          </w:p>
          <w:p w14:paraId="2DCB31C6" w14:textId="77777777" w:rsidR="00B87675" w:rsidRDefault="00B87675" w:rsidP="00B85B55">
            <w:pPr>
              <w:pStyle w:val="TableParagraph"/>
              <w:spacing w:before="0"/>
              <w:ind w:left="169" w:right="70"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0" w:type="dxa"/>
            <w:gridSpan w:val="2"/>
          </w:tcPr>
          <w:p w14:paraId="674138FE" w14:textId="77777777" w:rsidR="00B87675" w:rsidRDefault="00B87675" w:rsidP="00B85B55">
            <w:pPr>
              <w:pStyle w:val="TableParagraph"/>
              <w:spacing w:before="0"/>
              <w:jc w:val="left"/>
              <w:rPr>
                <w:sz w:val="18"/>
              </w:rPr>
            </w:pPr>
          </w:p>
          <w:p w14:paraId="4C344DBA" w14:textId="77777777" w:rsidR="00B87675" w:rsidRDefault="00B87675" w:rsidP="00B85B55">
            <w:pPr>
              <w:pStyle w:val="TableParagraph"/>
              <w:spacing w:before="120"/>
              <w:ind w:left="165" w:right="17"/>
              <w:rPr>
                <w:sz w:val="16"/>
              </w:rPr>
            </w:pPr>
            <w:r>
              <w:rPr>
                <w:w w:val="115"/>
                <w:sz w:val="16"/>
              </w:rPr>
              <w:t>FAKTOR</w:t>
            </w:r>
            <w:r>
              <w:rPr>
                <w:spacing w:val="1"/>
                <w:w w:val="115"/>
                <w:sz w:val="16"/>
              </w:rPr>
              <w:t xml:space="preserve"> </w:t>
            </w:r>
            <w:r>
              <w:rPr>
                <w:w w:val="115"/>
                <w:sz w:val="16"/>
              </w:rPr>
              <w:t>8</w:t>
            </w:r>
          </w:p>
          <w:p w14:paraId="0D96B02A" w14:textId="77777777" w:rsidR="00B87675" w:rsidRDefault="00B87675" w:rsidP="00B85B55">
            <w:pPr>
              <w:pStyle w:val="TableParagraph"/>
              <w:spacing w:before="0"/>
              <w:ind w:left="182" w:right="75"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6" w:type="dxa"/>
            <w:gridSpan w:val="2"/>
          </w:tcPr>
          <w:p w14:paraId="68F0FBB2" w14:textId="77777777" w:rsidR="00B87675" w:rsidRDefault="00B87675" w:rsidP="00B85B55">
            <w:pPr>
              <w:pStyle w:val="TableParagraph"/>
              <w:spacing w:before="0"/>
              <w:jc w:val="left"/>
              <w:rPr>
                <w:sz w:val="18"/>
              </w:rPr>
            </w:pPr>
          </w:p>
          <w:p w14:paraId="7FF4BD97" w14:textId="77777777" w:rsidR="00B87675" w:rsidRDefault="00B87675" w:rsidP="00B85B55">
            <w:pPr>
              <w:pStyle w:val="TableParagraph"/>
              <w:spacing w:before="120"/>
              <w:ind w:left="157" w:right="1"/>
              <w:rPr>
                <w:sz w:val="16"/>
              </w:rPr>
            </w:pPr>
            <w:r>
              <w:rPr>
                <w:w w:val="115"/>
                <w:sz w:val="16"/>
              </w:rPr>
              <w:t>FAKTOR</w:t>
            </w:r>
            <w:r>
              <w:rPr>
                <w:spacing w:val="6"/>
                <w:w w:val="115"/>
                <w:sz w:val="16"/>
              </w:rPr>
              <w:t xml:space="preserve"> </w:t>
            </w:r>
            <w:r>
              <w:rPr>
                <w:w w:val="115"/>
                <w:sz w:val="16"/>
              </w:rPr>
              <w:t>9</w:t>
            </w:r>
          </w:p>
          <w:p w14:paraId="6B1A5991" w14:textId="77777777" w:rsidR="00B87675" w:rsidRDefault="00B87675" w:rsidP="00B85B55">
            <w:pPr>
              <w:pStyle w:val="TableParagraph"/>
              <w:spacing w:before="0"/>
              <w:ind w:left="157" w:right="43"/>
              <w:rPr>
                <w:sz w:val="16"/>
              </w:rPr>
            </w:pPr>
            <w:r>
              <w:rPr>
                <w:w w:val="115"/>
                <w:sz w:val="16"/>
              </w:rPr>
              <w:t>Lingkungan</w:t>
            </w:r>
            <w:r>
              <w:rPr>
                <w:spacing w:val="-38"/>
                <w:w w:val="115"/>
                <w:sz w:val="16"/>
              </w:rPr>
              <w:t xml:space="preserve"> </w:t>
            </w:r>
            <w:r>
              <w:rPr>
                <w:w w:val="115"/>
                <w:sz w:val="16"/>
              </w:rPr>
              <w:t>Kerja</w:t>
            </w:r>
          </w:p>
          <w:p w14:paraId="6CEAF880" w14:textId="77777777" w:rsidR="00B87675" w:rsidRDefault="00B87675" w:rsidP="00B85B55">
            <w:pPr>
              <w:pStyle w:val="TableParagraph"/>
              <w:spacing w:before="5"/>
              <w:ind w:left="156" w:right="43"/>
              <w:rPr>
                <w:sz w:val="16"/>
              </w:rPr>
            </w:pPr>
            <w:r>
              <w:rPr>
                <w:sz w:val="16"/>
              </w:rPr>
              <w:t>(Level</w:t>
            </w:r>
            <w:r>
              <w:rPr>
                <w:spacing w:val="17"/>
                <w:sz w:val="16"/>
              </w:rPr>
              <w:t xml:space="preserve"> </w:t>
            </w:r>
            <w:r>
              <w:rPr>
                <w:sz w:val="16"/>
              </w:rPr>
              <w:t>1~3)</w:t>
            </w:r>
          </w:p>
        </w:tc>
      </w:tr>
      <w:tr w:rsidR="00503D09" w14:paraId="4548B7CA"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A9773" w14:textId="02B04334" w:rsidR="00503D09" w:rsidRPr="00503D09" w:rsidRDefault="00503D09" w:rsidP="00503D09">
            <w:pPr>
              <w:pStyle w:val="TableParagraph"/>
              <w:spacing w:before="59"/>
              <w:ind w:left="98" w:right="78"/>
              <w:rPr>
                <w:color w:val="0070C0"/>
                <w:sz w:val="16"/>
              </w:rPr>
            </w:pPr>
            <w:r w:rsidRPr="00503D09">
              <w:rPr>
                <w:color w:val="0070C0"/>
                <w:sz w:val="15"/>
              </w:rPr>
              <w:t>1</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63D116D4" w14:textId="24DF6067" w:rsidR="00503D09" w:rsidRPr="00FE2AEA" w:rsidRDefault="00503D09" w:rsidP="00503D09">
            <w:pPr>
              <w:pStyle w:val="TableParagraph"/>
              <w:spacing w:before="59"/>
              <w:ind w:left="114"/>
              <w:jc w:val="left"/>
              <w:rPr>
                <w:color w:val="0070C0"/>
                <w:sz w:val="16"/>
              </w:rPr>
            </w:pPr>
            <w:r w:rsidRPr="00FE2AEA">
              <w:rPr>
                <w:color w:val="0070C0"/>
                <w:sz w:val="16"/>
              </w:rPr>
              <w:t xml:space="preserve">Perencana </w:t>
            </w:r>
            <w:r>
              <w:rPr>
                <w:color w:val="0070C0"/>
                <w:sz w:val="16"/>
              </w:rPr>
              <w:t xml:space="preserve">Ahli </w:t>
            </w:r>
            <w:r w:rsidRPr="00FE2AEA">
              <w:rPr>
                <w:color w:val="0070C0"/>
                <w:sz w:val="16"/>
              </w:rPr>
              <w:t>Madya</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2B1F30A" w14:textId="77777777" w:rsidR="00503D09" w:rsidRPr="00FE2AEA" w:rsidRDefault="00503D09" w:rsidP="00503D09">
            <w:pPr>
              <w:pStyle w:val="TableParagraph"/>
              <w:spacing w:before="51"/>
              <w:ind w:left="28"/>
              <w:rPr>
                <w:color w:val="0070C0"/>
                <w:w w:val="111"/>
                <w:sz w:val="16"/>
              </w:rPr>
            </w:pPr>
            <w:r w:rsidRPr="00FE2AEA">
              <w:rPr>
                <w:color w:val="0070C0"/>
                <w:w w:val="111"/>
                <w:sz w:val="16"/>
              </w:rPr>
              <w:t>12</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1931B015" w14:textId="77777777" w:rsidR="00503D09" w:rsidRPr="00FE2AEA" w:rsidRDefault="00503D09" w:rsidP="00503D09">
            <w:pPr>
              <w:pStyle w:val="TableParagraph"/>
              <w:spacing w:before="51"/>
              <w:ind w:right="254"/>
              <w:jc w:val="right"/>
              <w:rPr>
                <w:color w:val="0070C0"/>
                <w:w w:val="110"/>
                <w:sz w:val="16"/>
              </w:rPr>
            </w:pPr>
            <w:r w:rsidRPr="00FE2AEA">
              <w:rPr>
                <w:color w:val="0070C0"/>
                <w:w w:val="110"/>
                <w:sz w:val="16"/>
              </w:rPr>
              <w:t>2170</w:t>
            </w: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148DF95C" w14:textId="77777777" w:rsidR="00503D09" w:rsidRPr="00FE2AEA" w:rsidRDefault="00503D09" w:rsidP="00503D09">
            <w:pPr>
              <w:pStyle w:val="TableParagraph"/>
              <w:spacing w:before="51"/>
              <w:ind w:left="28"/>
              <w:rPr>
                <w:color w:val="0070C0"/>
                <w:w w:val="111"/>
                <w:sz w:val="16"/>
              </w:rPr>
            </w:pPr>
            <w:r w:rsidRPr="00FE2AEA">
              <w:rPr>
                <w:color w:val="0070C0"/>
                <w:w w:val="111"/>
                <w:sz w:val="16"/>
              </w:rPr>
              <w:t>6</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1C86E19C" w14:textId="77777777" w:rsidR="00503D09" w:rsidRPr="00FE2AEA" w:rsidRDefault="00503D09" w:rsidP="00503D09">
            <w:pPr>
              <w:pStyle w:val="TableParagraph"/>
              <w:spacing w:before="51"/>
              <w:ind w:left="253" w:right="219"/>
              <w:rPr>
                <w:color w:val="0070C0"/>
                <w:w w:val="110"/>
                <w:sz w:val="16"/>
              </w:rPr>
            </w:pPr>
            <w:r w:rsidRPr="00FE2AEA">
              <w:rPr>
                <w:color w:val="0070C0"/>
                <w:w w:val="110"/>
                <w:sz w:val="16"/>
              </w:rPr>
              <w:t>950</w:t>
            </w:r>
          </w:p>
        </w:tc>
        <w:tc>
          <w:tcPr>
            <w:tcW w:w="575" w:type="dxa"/>
            <w:tcBorders>
              <w:top w:val="single" w:sz="4" w:space="0" w:color="000000"/>
              <w:left w:val="single" w:sz="4" w:space="0" w:color="000000"/>
              <w:bottom w:val="single" w:sz="4" w:space="0" w:color="000000"/>
              <w:right w:val="single" w:sz="4" w:space="0" w:color="000000"/>
            </w:tcBorders>
            <w:shd w:val="clear" w:color="auto" w:fill="auto"/>
          </w:tcPr>
          <w:p w14:paraId="2DB31340" w14:textId="77777777" w:rsidR="00503D09" w:rsidRPr="00FE2AEA" w:rsidRDefault="00503D09" w:rsidP="00503D09">
            <w:pPr>
              <w:pStyle w:val="TableParagraph"/>
              <w:spacing w:before="51"/>
              <w:ind w:left="37"/>
              <w:rPr>
                <w:color w:val="0070C0"/>
                <w:w w:val="111"/>
                <w:sz w:val="16"/>
              </w:rPr>
            </w:pPr>
            <w:r w:rsidRPr="00FE2AEA">
              <w:rPr>
                <w:color w:val="0070C0"/>
                <w:w w:val="111"/>
                <w:sz w:val="16"/>
              </w:rPr>
              <w:t>3</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08F4CF2C" w14:textId="77777777" w:rsidR="00503D09" w:rsidRPr="00FE2AEA" w:rsidRDefault="00503D09" w:rsidP="00503D09">
            <w:pPr>
              <w:pStyle w:val="TableParagraph"/>
              <w:spacing w:before="51"/>
              <w:ind w:left="152" w:right="104"/>
              <w:rPr>
                <w:color w:val="0070C0"/>
                <w:w w:val="110"/>
                <w:sz w:val="16"/>
              </w:rPr>
            </w:pPr>
            <w:r w:rsidRPr="00FE2AEA">
              <w:rPr>
                <w:color w:val="0070C0"/>
                <w:w w:val="110"/>
                <w:sz w:val="16"/>
              </w:rPr>
              <w:t>275</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03A58E0B" w14:textId="77777777" w:rsidR="00503D09" w:rsidRPr="00FE2AEA" w:rsidRDefault="00503D09" w:rsidP="00503D09">
            <w:pPr>
              <w:pStyle w:val="TableParagraph"/>
              <w:spacing w:before="51"/>
              <w:ind w:left="53"/>
              <w:rPr>
                <w:color w:val="0070C0"/>
                <w:w w:val="111"/>
                <w:sz w:val="16"/>
              </w:rPr>
            </w:pPr>
            <w:r w:rsidRPr="00FE2AEA">
              <w:rPr>
                <w:color w:val="0070C0"/>
                <w:w w:val="111"/>
                <w:sz w:val="16"/>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A9FB826" w14:textId="77777777" w:rsidR="00503D09" w:rsidRPr="00FE2AEA" w:rsidRDefault="00503D09" w:rsidP="00503D09">
            <w:pPr>
              <w:pStyle w:val="TableParagraph"/>
              <w:spacing w:before="51"/>
              <w:ind w:left="186" w:right="131"/>
              <w:rPr>
                <w:color w:val="0070C0"/>
                <w:w w:val="110"/>
                <w:sz w:val="16"/>
              </w:rPr>
            </w:pPr>
            <w:r w:rsidRPr="00FE2AEA">
              <w:rPr>
                <w:color w:val="0070C0"/>
                <w:w w:val="110"/>
                <w:sz w:val="16"/>
              </w:rPr>
              <w:t>450</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45C4932D" w14:textId="77777777" w:rsidR="00503D09" w:rsidRPr="00FE2AEA" w:rsidRDefault="00503D09" w:rsidP="00503D09">
            <w:pPr>
              <w:pStyle w:val="TableParagraph"/>
              <w:spacing w:before="51"/>
              <w:ind w:right="228"/>
              <w:jc w:val="right"/>
              <w:rPr>
                <w:color w:val="0070C0"/>
                <w:w w:val="111"/>
                <w:sz w:val="16"/>
              </w:rPr>
            </w:pPr>
            <w:r w:rsidRPr="00FE2AEA">
              <w:rPr>
                <w:color w:val="0070C0"/>
                <w:w w:val="111"/>
                <w:sz w:val="16"/>
              </w:rPr>
              <w:t>4</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D19B7B2" w14:textId="77777777" w:rsidR="00503D09" w:rsidRPr="00FE2AEA" w:rsidRDefault="00503D09" w:rsidP="00503D09">
            <w:pPr>
              <w:pStyle w:val="TableParagraph"/>
              <w:spacing w:before="51"/>
              <w:ind w:left="194" w:right="135"/>
              <w:rPr>
                <w:color w:val="0070C0"/>
                <w:w w:val="110"/>
                <w:sz w:val="16"/>
              </w:rPr>
            </w:pPr>
            <w:r w:rsidRPr="00FE2AEA">
              <w:rPr>
                <w:color w:val="0070C0"/>
                <w:w w:val="110"/>
                <w:sz w:val="16"/>
              </w:rPr>
              <w:t>225</w:t>
            </w:r>
          </w:p>
        </w:tc>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081B1C0A" w14:textId="77777777" w:rsidR="00503D09" w:rsidRPr="00FE2AEA" w:rsidRDefault="00503D09" w:rsidP="00503D09">
            <w:pPr>
              <w:pStyle w:val="TableParagraph"/>
              <w:spacing w:before="51"/>
              <w:ind w:left="76"/>
              <w:rPr>
                <w:color w:val="0070C0"/>
                <w:w w:val="111"/>
                <w:sz w:val="16"/>
              </w:rPr>
            </w:pPr>
            <w:r w:rsidRPr="00FE2AEA">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5178530E" w14:textId="77777777" w:rsidR="00503D09" w:rsidRPr="00FE2AEA" w:rsidRDefault="00503D09" w:rsidP="00503D09">
            <w:pPr>
              <w:pStyle w:val="TableParagraph"/>
              <w:spacing w:before="51"/>
              <w:ind w:left="261" w:right="182" w:hanging="236"/>
              <w:rPr>
                <w:color w:val="0070C0"/>
                <w:w w:val="110"/>
                <w:sz w:val="16"/>
              </w:rPr>
            </w:pPr>
            <w:r w:rsidRPr="00FE2AEA">
              <w:rPr>
                <w:color w:val="0070C0"/>
                <w:w w:val="110"/>
                <w:sz w:val="16"/>
              </w:rPr>
              <w:t>150</w:t>
            </w:r>
          </w:p>
        </w:tc>
        <w:tc>
          <w:tcPr>
            <w:tcW w:w="515" w:type="dxa"/>
            <w:tcBorders>
              <w:top w:val="single" w:sz="4" w:space="0" w:color="000000"/>
              <w:left w:val="single" w:sz="4" w:space="0" w:color="000000"/>
              <w:bottom w:val="single" w:sz="4" w:space="0" w:color="000000"/>
              <w:right w:val="single" w:sz="4" w:space="0" w:color="000000"/>
            </w:tcBorders>
            <w:shd w:val="clear" w:color="auto" w:fill="auto"/>
          </w:tcPr>
          <w:p w14:paraId="6477E62B" w14:textId="77777777" w:rsidR="00503D09" w:rsidRPr="00FE2AEA" w:rsidRDefault="00503D09" w:rsidP="00503D09">
            <w:pPr>
              <w:pStyle w:val="TableParagraph"/>
              <w:spacing w:before="51"/>
              <w:ind w:right="168"/>
              <w:jc w:val="right"/>
              <w:rPr>
                <w:color w:val="0070C0"/>
                <w:w w:val="111"/>
                <w:sz w:val="16"/>
              </w:rPr>
            </w:pPr>
            <w:r w:rsidRPr="00FE2AEA">
              <w:rPr>
                <w:color w:val="0070C0"/>
                <w:w w:val="111"/>
                <w:sz w:val="16"/>
              </w:rPr>
              <w:t>3</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52958E9C" w14:textId="77777777" w:rsidR="00503D09" w:rsidRPr="00FE2AEA" w:rsidRDefault="00503D09" w:rsidP="00503D09">
            <w:pPr>
              <w:pStyle w:val="TableParagraph"/>
              <w:spacing w:before="51"/>
              <w:ind w:right="134"/>
              <w:jc w:val="right"/>
              <w:rPr>
                <w:color w:val="0070C0"/>
                <w:w w:val="110"/>
                <w:sz w:val="16"/>
              </w:rPr>
            </w:pPr>
            <w:r w:rsidRPr="00FE2AEA">
              <w:rPr>
                <w:color w:val="0070C0"/>
                <w:w w:val="110"/>
                <w:sz w:val="16"/>
              </w:rPr>
              <w:t>60</w:t>
            </w:r>
          </w:p>
        </w:tc>
        <w:tc>
          <w:tcPr>
            <w:tcW w:w="419" w:type="dxa"/>
            <w:tcBorders>
              <w:top w:val="single" w:sz="4" w:space="0" w:color="000000"/>
              <w:left w:val="single" w:sz="4" w:space="0" w:color="000000"/>
              <w:bottom w:val="single" w:sz="4" w:space="0" w:color="000000"/>
              <w:right w:val="single" w:sz="4" w:space="0" w:color="000000"/>
            </w:tcBorders>
            <w:shd w:val="clear" w:color="auto" w:fill="auto"/>
          </w:tcPr>
          <w:p w14:paraId="0EEAF7F1" w14:textId="77777777" w:rsidR="00503D09" w:rsidRPr="00FE2AEA" w:rsidRDefault="00503D09" w:rsidP="00503D09">
            <w:pPr>
              <w:pStyle w:val="TableParagraph"/>
              <w:spacing w:before="51"/>
              <w:ind w:left="93"/>
              <w:rPr>
                <w:color w:val="0070C0"/>
                <w:w w:val="111"/>
                <w:sz w:val="16"/>
              </w:rPr>
            </w:pPr>
            <w:r w:rsidRPr="00FE2AEA">
              <w:rPr>
                <w:color w:val="0070C0"/>
                <w:w w:val="111"/>
                <w:sz w:val="1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2A99A16" w14:textId="77777777" w:rsidR="00503D09" w:rsidRPr="00FE2AEA" w:rsidRDefault="00503D09" w:rsidP="00503D09">
            <w:pPr>
              <w:pStyle w:val="TableParagraph"/>
              <w:spacing w:before="51"/>
              <w:ind w:right="181"/>
              <w:jc w:val="right"/>
              <w:rPr>
                <w:color w:val="0070C0"/>
                <w:w w:val="110"/>
                <w:sz w:val="16"/>
              </w:rPr>
            </w:pPr>
            <w:r w:rsidRPr="00FE2AEA">
              <w:rPr>
                <w:color w:val="0070C0"/>
                <w:w w:val="110"/>
                <w:sz w:val="16"/>
              </w:rPr>
              <w:t>50</w:t>
            </w:r>
          </w:p>
        </w:tc>
        <w:tc>
          <w:tcPr>
            <w:tcW w:w="507" w:type="dxa"/>
            <w:tcBorders>
              <w:top w:val="single" w:sz="4" w:space="0" w:color="000000"/>
              <w:left w:val="single" w:sz="4" w:space="0" w:color="000000"/>
              <w:bottom w:val="single" w:sz="4" w:space="0" w:color="000000"/>
              <w:right w:val="single" w:sz="4" w:space="0" w:color="000000"/>
            </w:tcBorders>
            <w:shd w:val="clear" w:color="auto" w:fill="auto"/>
          </w:tcPr>
          <w:p w14:paraId="38B4BFF1" w14:textId="77777777" w:rsidR="00503D09" w:rsidRPr="00FE2AEA" w:rsidRDefault="00503D09" w:rsidP="00503D09">
            <w:pPr>
              <w:pStyle w:val="TableParagraph"/>
              <w:spacing w:before="51"/>
              <w:ind w:left="96"/>
              <w:rPr>
                <w:color w:val="0070C0"/>
                <w:w w:val="111"/>
                <w:sz w:val="16"/>
              </w:rPr>
            </w:pPr>
            <w:r w:rsidRPr="00FE2AEA">
              <w:rPr>
                <w:color w:val="0070C0"/>
                <w:w w:val="111"/>
                <w:sz w:val="16"/>
              </w:rPr>
              <w:t>1</w:t>
            </w:r>
          </w:p>
        </w:tc>
        <w:tc>
          <w:tcPr>
            <w:tcW w:w="603" w:type="dxa"/>
            <w:tcBorders>
              <w:top w:val="single" w:sz="4" w:space="0" w:color="000000"/>
              <w:left w:val="single" w:sz="4" w:space="0" w:color="000000"/>
              <w:bottom w:val="single" w:sz="4" w:space="0" w:color="000000"/>
              <w:right w:val="single" w:sz="4" w:space="0" w:color="000000"/>
            </w:tcBorders>
            <w:shd w:val="clear" w:color="auto" w:fill="auto"/>
          </w:tcPr>
          <w:p w14:paraId="35D8FE64" w14:textId="77777777" w:rsidR="00503D09" w:rsidRPr="00FE2AEA" w:rsidRDefault="00503D09" w:rsidP="00503D09">
            <w:pPr>
              <w:pStyle w:val="TableParagraph"/>
              <w:spacing w:before="51"/>
              <w:ind w:left="98"/>
              <w:rPr>
                <w:color w:val="0070C0"/>
                <w:w w:val="111"/>
                <w:sz w:val="16"/>
              </w:rPr>
            </w:pPr>
            <w:r w:rsidRPr="00FE2AEA">
              <w:rPr>
                <w:color w:val="0070C0"/>
                <w:w w:val="111"/>
                <w:sz w:val="16"/>
              </w:rPr>
              <w:t>5</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142F7FE8" w14:textId="77777777" w:rsidR="00503D09" w:rsidRPr="00FE2AEA" w:rsidRDefault="00503D09" w:rsidP="00503D09">
            <w:pPr>
              <w:pStyle w:val="TableParagraph"/>
              <w:spacing w:before="51"/>
              <w:ind w:right="130"/>
              <w:jc w:val="right"/>
              <w:rPr>
                <w:color w:val="0070C0"/>
                <w:w w:val="111"/>
                <w:sz w:val="16"/>
              </w:rPr>
            </w:pPr>
            <w:r w:rsidRPr="00FE2AEA">
              <w:rPr>
                <w:color w:val="0070C0"/>
                <w:w w:val="111"/>
                <w:sz w:val="16"/>
              </w:rPr>
              <w:t>1</w:t>
            </w:r>
          </w:p>
        </w:tc>
        <w:tc>
          <w:tcPr>
            <w:tcW w:w="659" w:type="dxa"/>
            <w:tcBorders>
              <w:top w:val="single" w:sz="4" w:space="0" w:color="000000"/>
              <w:left w:val="single" w:sz="4" w:space="0" w:color="000000"/>
              <w:bottom w:val="single" w:sz="4" w:space="0" w:color="000000"/>
              <w:right w:val="single" w:sz="4" w:space="0" w:color="000000"/>
            </w:tcBorders>
            <w:shd w:val="clear" w:color="auto" w:fill="auto"/>
          </w:tcPr>
          <w:p w14:paraId="334DA892" w14:textId="77777777" w:rsidR="00503D09" w:rsidRPr="00FE2AEA" w:rsidRDefault="00503D09" w:rsidP="00503D09">
            <w:pPr>
              <w:pStyle w:val="TableParagraph"/>
              <w:spacing w:before="51"/>
              <w:ind w:right="217"/>
              <w:jc w:val="right"/>
              <w:rPr>
                <w:color w:val="0070C0"/>
                <w:w w:val="111"/>
                <w:sz w:val="16"/>
              </w:rPr>
            </w:pPr>
            <w:r w:rsidRPr="00FE2AEA">
              <w:rPr>
                <w:color w:val="0070C0"/>
                <w:w w:val="111"/>
                <w:sz w:val="16"/>
              </w:rPr>
              <w:t>5</w:t>
            </w:r>
          </w:p>
        </w:tc>
      </w:tr>
      <w:tr w:rsidR="00503D09" w14:paraId="7A64B533"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F968E" w14:textId="3F0ECF99" w:rsidR="00503D09" w:rsidRPr="00503D09" w:rsidRDefault="00503D09" w:rsidP="00503D09">
            <w:pPr>
              <w:pStyle w:val="TableParagraph"/>
              <w:spacing w:before="59"/>
              <w:ind w:left="98" w:right="78"/>
              <w:rPr>
                <w:color w:val="0070C0"/>
                <w:sz w:val="16"/>
              </w:rPr>
            </w:pPr>
            <w:r w:rsidRPr="00503D09">
              <w:rPr>
                <w:color w:val="0070C0"/>
                <w:sz w:val="15"/>
              </w:rPr>
              <w:t>2</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7DFF74B6" w14:textId="31D34733" w:rsidR="00503D09" w:rsidRPr="00FE2AEA" w:rsidRDefault="00503D09" w:rsidP="00503D09">
            <w:pPr>
              <w:pStyle w:val="TableParagraph"/>
              <w:spacing w:before="59"/>
              <w:ind w:left="114"/>
              <w:jc w:val="left"/>
              <w:rPr>
                <w:color w:val="0070C0"/>
                <w:sz w:val="16"/>
              </w:rPr>
            </w:pPr>
            <w:r w:rsidRPr="00FE2AEA">
              <w:rPr>
                <w:color w:val="0070C0"/>
                <w:sz w:val="16"/>
              </w:rPr>
              <w:t xml:space="preserve">Perancang Perundang-undangan </w:t>
            </w:r>
            <w:r>
              <w:rPr>
                <w:color w:val="0070C0"/>
                <w:sz w:val="16"/>
              </w:rPr>
              <w:t>Ahli</w:t>
            </w:r>
            <w:r w:rsidRPr="00FE2AEA">
              <w:rPr>
                <w:color w:val="0070C0"/>
                <w:sz w:val="16"/>
              </w:rPr>
              <w:t xml:space="preserve"> </w:t>
            </w:r>
            <w:r>
              <w:rPr>
                <w:color w:val="0070C0"/>
                <w:sz w:val="16"/>
              </w:rPr>
              <w:t xml:space="preserve"> </w:t>
            </w:r>
            <w:r w:rsidRPr="00FE2AEA">
              <w:rPr>
                <w:color w:val="0070C0"/>
                <w:sz w:val="16"/>
              </w:rPr>
              <w:t>Madya</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4C2D73FC" w14:textId="77777777" w:rsidR="00503D09" w:rsidRPr="00FE2AEA" w:rsidRDefault="00503D09" w:rsidP="00503D09">
            <w:pPr>
              <w:pStyle w:val="TableParagraph"/>
              <w:spacing w:before="51"/>
              <w:ind w:left="28"/>
              <w:rPr>
                <w:color w:val="0070C0"/>
                <w:w w:val="111"/>
                <w:sz w:val="16"/>
              </w:rPr>
            </w:pPr>
          </w:p>
          <w:p w14:paraId="06C76CC8" w14:textId="77777777" w:rsidR="00503D09" w:rsidRPr="00FE2AEA" w:rsidRDefault="00503D09" w:rsidP="00503D09">
            <w:pPr>
              <w:pStyle w:val="TableParagraph"/>
              <w:spacing w:before="51"/>
              <w:ind w:left="28"/>
              <w:rPr>
                <w:color w:val="0070C0"/>
                <w:w w:val="111"/>
                <w:sz w:val="16"/>
              </w:rPr>
            </w:pPr>
            <w:r w:rsidRPr="00FE2AEA">
              <w:rPr>
                <w:color w:val="0070C0"/>
                <w:w w:val="111"/>
                <w:sz w:val="16"/>
              </w:rPr>
              <w:t>12</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2BA4ED27" w14:textId="77777777" w:rsidR="00503D09" w:rsidRPr="00FE2AEA" w:rsidRDefault="00503D09" w:rsidP="00503D09">
            <w:pPr>
              <w:pStyle w:val="TableParagraph"/>
              <w:spacing w:before="51"/>
              <w:ind w:right="254"/>
              <w:jc w:val="right"/>
              <w:rPr>
                <w:color w:val="0070C0"/>
                <w:w w:val="110"/>
                <w:sz w:val="16"/>
              </w:rPr>
            </w:pPr>
          </w:p>
          <w:p w14:paraId="712AC95B" w14:textId="77777777" w:rsidR="00503D09" w:rsidRPr="00FE2AEA" w:rsidRDefault="00503D09" w:rsidP="00503D09">
            <w:pPr>
              <w:pStyle w:val="TableParagraph"/>
              <w:spacing w:before="51"/>
              <w:ind w:right="254"/>
              <w:jc w:val="right"/>
              <w:rPr>
                <w:color w:val="0070C0"/>
                <w:w w:val="110"/>
                <w:sz w:val="16"/>
              </w:rPr>
            </w:pPr>
            <w:r w:rsidRPr="00FE2AEA">
              <w:rPr>
                <w:color w:val="0070C0"/>
                <w:w w:val="110"/>
                <w:sz w:val="16"/>
              </w:rPr>
              <w:t>2170</w:t>
            </w: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117BA03F" w14:textId="77777777" w:rsidR="00503D09" w:rsidRPr="00FE2AEA" w:rsidRDefault="00503D09" w:rsidP="00503D09">
            <w:pPr>
              <w:pStyle w:val="TableParagraph"/>
              <w:spacing w:before="51"/>
              <w:ind w:left="28"/>
              <w:rPr>
                <w:color w:val="0070C0"/>
                <w:w w:val="111"/>
                <w:sz w:val="16"/>
              </w:rPr>
            </w:pPr>
          </w:p>
          <w:p w14:paraId="4EBF51D9" w14:textId="77777777" w:rsidR="00503D09" w:rsidRPr="00FE2AEA" w:rsidRDefault="00503D09" w:rsidP="00503D09">
            <w:pPr>
              <w:pStyle w:val="TableParagraph"/>
              <w:spacing w:before="51"/>
              <w:ind w:left="28"/>
              <w:rPr>
                <w:color w:val="0070C0"/>
                <w:w w:val="111"/>
                <w:sz w:val="16"/>
              </w:rPr>
            </w:pPr>
            <w:r w:rsidRPr="00FE2AEA">
              <w:rPr>
                <w:color w:val="0070C0"/>
                <w:w w:val="111"/>
                <w:sz w:val="16"/>
              </w:rPr>
              <w:t>6</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1CB3DE2E" w14:textId="77777777" w:rsidR="00503D09" w:rsidRPr="00FE2AEA" w:rsidRDefault="00503D09" w:rsidP="00503D09">
            <w:pPr>
              <w:pStyle w:val="TableParagraph"/>
              <w:spacing w:before="51"/>
              <w:ind w:left="253" w:right="219"/>
              <w:rPr>
                <w:color w:val="0070C0"/>
                <w:w w:val="110"/>
                <w:sz w:val="16"/>
              </w:rPr>
            </w:pPr>
          </w:p>
          <w:p w14:paraId="3B5F5737" w14:textId="77777777" w:rsidR="00503D09" w:rsidRPr="00FE2AEA" w:rsidRDefault="00503D09" w:rsidP="00503D09">
            <w:pPr>
              <w:pStyle w:val="TableParagraph"/>
              <w:spacing w:before="51"/>
              <w:ind w:left="253" w:right="219"/>
              <w:rPr>
                <w:color w:val="0070C0"/>
                <w:w w:val="110"/>
                <w:sz w:val="16"/>
              </w:rPr>
            </w:pPr>
            <w:r w:rsidRPr="00FE2AEA">
              <w:rPr>
                <w:color w:val="0070C0"/>
                <w:w w:val="110"/>
                <w:sz w:val="16"/>
              </w:rPr>
              <w:t>950</w:t>
            </w:r>
          </w:p>
        </w:tc>
        <w:tc>
          <w:tcPr>
            <w:tcW w:w="575" w:type="dxa"/>
            <w:tcBorders>
              <w:top w:val="single" w:sz="4" w:space="0" w:color="000000"/>
              <w:left w:val="single" w:sz="4" w:space="0" w:color="000000"/>
              <w:bottom w:val="single" w:sz="4" w:space="0" w:color="000000"/>
              <w:right w:val="single" w:sz="4" w:space="0" w:color="000000"/>
            </w:tcBorders>
            <w:shd w:val="clear" w:color="auto" w:fill="auto"/>
          </w:tcPr>
          <w:p w14:paraId="53A19DEA" w14:textId="77777777" w:rsidR="00503D09" w:rsidRPr="00FE2AEA" w:rsidRDefault="00503D09" w:rsidP="00503D09">
            <w:pPr>
              <w:pStyle w:val="TableParagraph"/>
              <w:spacing w:before="51"/>
              <w:ind w:left="37"/>
              <w:rPr>
                <w:color w:val="0070C0"/>
                <w:w w:val="111"/>
                <w:sz w:val="16"/>
              </w:rPr>
            </w:pPr>
          </w:p>
          <w:p w14:paraId="7A33F80A" w14:textId="77777777" w:rsidR="00503D09" w:rsidRPr="00FE2AEA" w:rsidRDefault="00503D09" w:rsidP="00503D09">
            <w:pPr>
              <w:pStyle w:val="TableParagraph"/>
              <w:spacing w:before="51"/>
              <w:ind w:left="37"/>
              <w:rPr>
                <w:color w:val="0070C0"/>
                <w:w w:val="111"/>
                <w:sz w:val="16"/>
              </w:rPr>
            </w:pPr>
            <w:r w:rsidRPr="00FE2AEA">
              <w:rPr>
                <w:color w:val="0070C0"/>
                <w:w w:val="111"/>
                <w:sz w:val="16"/>
              </w:rPr>
              <w:t>3</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36BF9643" w14:textId="77777777" w:rsidR="00503D09" w:rsidRPr="00FE2AEA" w:rsidRDefault="00503D09" w:rsidP="00503D09">
            <w:pPr>
              <w:pStyle w:val="TableParagraph"/>
              <w:spacing w:before="51"/>
              <w:ind w:left="152" w:right="104"/>
              <w:rPr>
                <w:color w:val="0070C0"/>
                <w:w w:val="110"/>
                <w:sz w:val="16"/>
              </w:rPr>
            </w:pPr>
          </w:p>
          <w:p w14:paraId="6EF46147" w14:textId="77777777" w:rsidR="00503D09" w:rsidRPr="00FE2AEA" w:rsidRDefault="00503D09" w:rsidP="00503D09">
            <w:pPr>
              <w:pStyle w:val="TableParagraph"/>
              <w:spacing w:before="51"/>
              <w:ind w:left="152" w:right="104"/>
              <w:rPr>
                <w:color w:val="0070C0"/>
                <w:w w:val="110"/>
                <w:sz w:val="16"/>
              </w:rPr>
            </w:pPr>
            <w:r w:rsidRPr="00FE2AEA">
              <w:rPr>
                <w:color w:val="0070C0"/>
                <w:w w:val="110"/>
                <w:sz w:val="16"/>
              </w:rPr>
              <w:t>275</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3044D1F0" w14:textId="77777777" w:rsidR="00503D09" w:rsidRPr="00FE2AEA" w:rsidRDefault="00503D09" w:rsidP="00503D09">
            <w:pPr>
              <w:pStyle w:val="TableParagraph"/>
              <w:spacing w:before="51"/>
              <w:ind w:left="53"/>
              <w:rPr>
                <w:color w:val="0070C0"/>
                <w:w w:val="111"/>
                <w:sz w:val="16"/>
              </w:rPr>
            </w:pPr>
          </w:p>
          <w:p w14:paraId="5B36A274" w14:textId="77777777" w:rsidR="00503D09" w:rsidRPr="00FE2AEA" w:rsidRDefault="00503D09" w:rsidP="00503D09">
            <w:pPr>
              <w:pStyle w:val="TableParagraph"/>
              <w:spacing w:before="51"/>
              <w:ind w:left="53"/>
              <w:rPr>
                <w:color w:val="0070C0"/>
                <w:w w:val="111"/>
                <w:sz w:val="16"/>
              </w:rPr>
            </w:pPr>
            <w:r w:rsidRPr="00FE2AEA">
              <w:rPr>
                <w:color w:val="0070C0"/>
                <w:w w:val="111"/>
                <w:sz w:val="16"/>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A0313CE" w14:textId="77777777" w:rsidR="00503D09" w:rsidRPr="00FE2AEA" w:rsidRDefault="00503D09" w:rsidP="00503D09">
            <w:pPr>
              <w:pStyle w:val="TableParagraph"/>
              <w:spacing w:before="51"/>
              <w:ind w:left="186" w:right="131"/>
              <w:rPr>
                <w:color w:val="0070C0"/>
                <w:w w:val="110"/>
                <w:sz w:val="16"/>
              </w:rPr>
            </w:pPr>
          </w:p>
          <w:p w14:paraId="431BB39B" w14:textId="77777777" w:rsidR="00503D09" w:rsidRPr="00FE2AEA" w:rsidRDefault="00503D09" w:rsidP="00503D09">
            <w:pPr>
              <w:pStyle w:val="TableParagraph"/>
              <w:spacing w:before="51"/>
              <w:ind w:left="186" w:right="131"/>
              <w:rPr>
                <w:color w:val="0070C0"/>
                <w:w w:val="110"/>
                <w:sz w:val="16"/>
              </w:rPr>
            </w:pPr>
            <w:r w:rsidRPr="00FE2AEA">
              <w:rPr>
                <w:color w:val="0070C0"/>
                <w:w w:val="110"/>
                <w:sz w:val="16"/>
              </w:rPr>
              <w:t>450</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18C61F1F" w14:textId="77777777" w:rsidR="00503D09" w:rsidRPr="00FE2AEA" w:rsidRDefault="00503D09" w:rsidP="00503D09">
            <w:pPr>
              <w:pStyle w:val="TableParagraph"/>
              <w:spacing w:before="51"/>
              <w:ind w:right="228"/>
              <w:jc w:val="right"/>
              <w:rPr>
                <w:color w:val="0070C0"/>
                <w:w w:val="111"/>
                <w:sz w:val="16"/>
              </w:rPr>
            </w:pPr>
          </w:p>
          <w:p w14:paraId="03A4ABA0" w14:textId="77777777" w:rsidR="00503D09" w:rsidRPr="00FE2AEA" w:rsidRDefault="00503D09" w:rsidP="00503D09">
            <w:pPr>
              <w:pStyle w:val="TableParagraph"/>
              <w:spacing w:before="51"/>
              <w:ind w:right="228"/>
              <w:jc w:val="right"/>
              <w:rPr>
                <w:color w:val="0070C0"/>
                <w:w w:val="111"/>
                <w:sz w:val="16"/>
              </w:rPr>
            </w:pPr>
            <w:r w:rsidRPr="00FE2AEA">
              <w:rPr>
                <w:color w:val="0070C0"/>
                <w:w w:val="111"/>
                <w:sz w:val="16"/>
              </w:rPr>
              <w:t>4</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5F58D7EA" w14:textId="77777777" w:rsidR="00503D09" w:rsidRPr="00FE2AEA" w:rsidRDefault="00503D09" w:rsidP="00503D09">
            <w:pPr>
              <w:pStyle w:val="TableParagraph"/>
              <w:spacing w:before="51"/>
              <w:ind w:left="194" w:right="135"/>
              <w:rPr>
                <w:color w:val="0070C0"/>
                <w:w w:val="110"/>
                <w:sz w:val="16"/>
              </w:rPr>
            </w:pPr>
          </w:p>
          <w:p w14:paraId="6E600E16" w14:textId="77777777" w:rsidR="00503D09" w:rsidRPr="00FE2AEA" w:rsidRDefault="00503D09" w:rsidP="00503D09">
            <w:pPr>
              <w:pStyle w:val="TableParagraph"/>
              <w:spacing w:before="51"/>
              <w:ind w:left="194" w:right="135"/>
              <w:rPr>
                <w:color w:val="0070C0"/>
                <w:w w:val="110"/>
                <w:sz w:val="16"/>
              </w:rPr>
            </w:pPr>
            <w:r w:rsidRPr="00FE2AEA">
              <w:rPr>
                <w:color w:val="0070C0"/>
                <w:w w:val="110"/>
                <w:sz w:val="16"/>
              </w:rPr>
              <w:t>225</w:t>
            </w:r>
          </w:p>
        </w:tc>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76095946" w14:textId="77777777" w:rsidR="00503D09" w:rsidRPr="00FE2AEA" w:rsidRDefault="00503D09" w:rsidP="00503D09">
            <w:pPr>
              <w:pStyle w:val="TableParagraph"/>
              <w:spacing w:before="51"/>
              <w:ind w:left="76"/>
              <w:rPr>
                <w:color w:val="0070C0"/>
                <w:w w:val="111"/>
                <w:sz w:val="16"/>
              </w:rPr>
            </w:pPr>
          </w:p>
          <w:p w14:paraId="5FB2D939" w14:textId="77777777" w:rsidR="00503D09" w:rsidRPr="00FE2AEA" w:rsidRDefault="00503D09" w:rsidP="00503D09">
            <w:pPr>
              <w:pStyle w:val="TableParagraph"/>
              <w:spacing w:before="51"/>
              <w:ind w:left="76"/>
              <w:rPr>
                <w:color w:val="0070C0"/>
                <w:w w:val="111"/>
                <w:sz w:val="16"/>
              </w:rPr>
            </w:pPr>
            <w:r w:rsidRPr="00FE2AEA">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6B445737" w14:textId="77777777" w:rsidR="00503D09" w:rsidRPr="00FE2AEA" w:rsidRDefault="00503D09" w:rsidP="00503D09">
            <w:pPr>
              <w:pStyle w:val="TableParagraph"/>
              <w:spacing w:before="51"/>
              <w:ind w:left="261" w:right="182" w:hanging="236"/>
              <w:rPr>
                <w:color w:val="0070C0"/>
                <w:w w:val="110"/>
                <w:sz w:val="16"/>
              </w:rPr>
            </w:pPr>
          </w:p>
          <w:p w14:paraId="37D2CE52" w14:textId="77777777" w:rsidR="00503D09" w:rsidRPr="00FE2AEA" w:rsidRDefault="00503D09" w:rsidP="00503D09">
            <w:pPr>
              <w:pStyle w:val="TableParagraph"/>
              <w:spacing w:before="51"/>
              <w:ind w:left="261" w:right="182" w:hanging="236"/>
              <w:rPr>
                <w:color w:val="0070C0"/>
                <w:w w:val="110"/>
                <w:sz w:val="16"/>
              </w:rPr>
            </w:pPr>
            <w:r w:rsidRPr="00FE2AEA">
              <w:rPr>
                <w:color w:val="0070C0"/>
                <w:w w:val="110"/>
                <w:sz w:val="16"/>
              </w:rPr>
              <w:t>150</w:t>
            </w:r>
          </w:p>
        </w:tc>
        <w:tc>
          <w:tcPr>
            <w:tcW w:w="515" w:type="dxa"/>
            <w:tcBorders>
              <w:top w:val="single" w:sz="4" w:space="0" w:color="000000"/>
              <w:left w:val="single" w:sz="4" w:space="0" w:color="000000"/>
              <w:bottom w:val="single" w:sz="4" w:space="0" w:color="000000"/>
              <w:right w:val="single" w:sz="4" w:space="0" w:color="000000"/>
            </w:tcBorders>
            <w:shd w:val="clear" w:color="auto" w:fill="auto"/>
          </w:tcPr>
          <w:p w14:paraId="2D41E4A6" w14:textId="77777777" w:rsidR="00503D09" w:rsidRPr="00FE2AEA" w:rsidRDefault="00503D09" w:rsidP="00503D09">
            <w:pPr>
              <w:pStyle w:val="TableParagraph"/>
              <w:spacing w:before="51"/>
              <w:ind w:right="168"/>
              <w:jc w:val="right"/>
              <w:rPr>
                <w:color w:val="0070C0"/>
                <w:w w:val="111"/>
                <w:sz w:val="16"/>
              </w:rPr>
            </w:pPr>
          </w:p>
          <w:p w14:paraId="53ED8B5F" w14:textId="77777777" w:rsidR="00503D09" w:rsidRPr="00FE2AEA" w:rsidRDefault="00503D09" w:rsidP="00503D09">
            <w:pPr>
              <w:pStyle w:val="TableParagraph"/>
              <w:spacing w:before="51"/>
              <w:ind w:right="168"/>
              <w:jc w:val="right"/>
              <w:rPr>
                <w:color w:val="0070C0"/>
                <w:w w:val="111"/>
                <w:sz w:val="16"/>
              </w:rPr>
            </w:pPr>
            <w:r w:rsidRPr="00FE2AEA">
              <w:rPr>
                <w:color w:val="0070C0"/>
                <w:w w:val="111"/>
                <w:sz w:val="16"/>
              </w:rPr>
              <w:t>3</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5B0897E6" w14:textId="77777777" w:rsidR="00503D09" w:rsidRPr="00FE2AEA" w:rsidRDefault="00503D09" w:rsidP="00503D09">
            <w:pPr>
              <w:pStyle w:val="TableParagraph"/>
              <w:spacing w:before="51"/>
              <w:ind w:right="134"/>
              <w:jc w:val="right"/>
              <w:rPr>
                <w:color w:val="0070C0"/>
                <w:w w:val="110"/>
                <w:sz w:val="16"/>
              </w:rPr>
            </w:pPr>
          </w:p>
          <w:p w14:paraId="73B82AF8" w14:textId="77777777" w:rsidR="00503D09" w:rsidRPr="00FE2AEA" w:rsidRDefault="00503D09" w:rsidP="00503D09">
            <w:pPr>
              <w:pStyle w:val="TableParagraph"/>
              <w:spacing w:before="51"/>
              <w:ind w:right="134"/>
              <w:jc w:val="right"/>
              <w:rPr>
                <w:color w:val="0070C0"/>
                <w:w w:val="110"/>
                <w:sz w:val="16"/>
              </w:rPr>
            </w:pPr>
            <w:r w:rsidRPr="00FE2AEA">
              <w:rPr>
                <w:color w:val="0070C0"/>
                <w:w w:val="110"/>
                <w:sz w:val="16"/>
              </w:rPr>
              <w:t>60</w:t>
            </w:r>
          </w:p>
        </w:tc>
        <w:tc>
          <w:tcPr>
            <w:tcW w:w="419" w:type="dxa"/>
            <w:tcBorders>
              <w:top w:val="single" w:sz="4" w:space="0" w:color="000000"/>
              <w:left w:val="single" w:sz="4" w:space="0" w:color="000000"/>
              <w:bottom w:val="single" w:sz="4" w:space="0" w:color="000000"/>
              <w:right w:val="single" w:sz="4" w:space="0" w:color="000000"/>
            </w:tcBorders>
            <w:shd w:val="clear" w:color="auto" w:fill="auto"/>
          </w:tcPr>
          <w:p w14:paraId="7B5552D1" w14:textId="77777777" w:rsidR="00503D09" w:rsidRPr="00FE2AEA" w:rsidRDefault="00503D09" w:rsidP="00503D09">
            <w:pPr>
              <w:pStyle w:val="TableParagraph"/>
              <w:spacing w:before="51"/>
              <w:ind w:left="93"/>
              <w:rPr>
                <w:color w:val="0070C0"/>
                <w:w w:val="111"/>
                <w:sz w:val="16"/>
              </w:rPr>
            </w:pPr>
          </w:p>
          <w:p w14:paraId="13571D54" w14:textId="77777777" w:rsidR="00503D09" w:rsidRPr="00FE2AEA" w:rsidRDefault="00503D09" w:rsidP="00503D09">
            <w:pPr>
              <w:pStyle w:val="TableParagraph"/>
              <w:spacing w:before="51"/>
              <w:ind w:left="93"/>
              <w:rPr>
                <w:color w:val="0070C0"/>
                <w:w w:val="111"/>
                <w:sz w:val="16"/>
              </w:rPr>
            </w:pPr>
            <w:r w:rsidRPr="00FE2AEA">
              <w:rPr>
                <w:color w:val="0070C0"/>
                <w:w w:val="111"/>
                <w:sz w:val="1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00CEDAB" w14:textId="77777777" w:rsidR="00503D09" w:rsidRPr="00FE2AEA" w:rsidRDefault="00503D09" w:rsidP="00503D09">
            <w:pPr>
              <w:pStyle w:val="TableParagraph"/>
              <w:spacing w:before="51"/>
              <w:ind w:right="181"/>
              <w:jc w:val="right"/>
              <w:rPr>
                <w:color w:val="0070C0"/>
                <w:w w:val="110"/>
                <w:sz w:val="16"/>
              </w:rPr>
            </w:pPr>
          </w:p>
          <w:p w14:paraId="5B067DE7" w14:textId="77777777" w:rsidR="00503D09" w:rsidRPr="00FE2AEA" w:rsidRDefault="00503D09" w:rsidP="00503D09">
            <w:pPr>
              <w:pStyle w:val="TableParagraph"/>
              <w:spacing w:before="51"/>
              <w:ind w:right="181"/>
              <w:jc w:val="right"/>
              <w:rPr>
                <w:color w:val="0070C0"/>
                <w:w w:val="110"/>
                <w:sz w:val="16"/>
              </w:rPr>
            </w:pPr>
            <w:r w:rsidRPr="00FE2AEA">
              <w:rPr>
                <w:color w:val="0070C0"/>
                <w:w w:val="110"/>
                <w:sz w:val="16"/>
              </w:rPr>
              <w:t>50</w:t>
            </w:r>
          </w:p>
        </w:tc>
        <w:tc>
          <w:tcPr>
            <w:tcW w:w="507" w:type="dxa"/>
            <w:tcBorders>
              <w:top w:val="single" w:sz="4" w:space="0" w:color="000000"/>
              <w:left w:val="single" w:sz="4" w:space="0" w:color="000000"/>
              <w:bottom w:val="single" w:sz="4" w:space="0" w:color="000000"/>
              <w:right w:val="single" w:sz="4" w:space="0" w:color="000000"/>
            </w:tcBorders>
            <w:shd w:val="clear" w:color="auto" w:fill="auto"/>
          </w:tcPr>
          <w:p w14:paraId="2318FD62" w14:textId="77777777" w:rsidR="00503D09" w:rsidRPr="00FE2AEA" w:rsidRDefault="00503D09" w:rsidP="00503D09">
            <w:pPr>
              <w:pStyle w:val="TableParagraph"/>
              <w:spacing w:before="51"/>
              <w:ind w:left="96"/>
              <w:rPr>
                <w:color w:val="0070C0"/>
                <w:w w:val="111"/>
                <w:sz w:val="16"/>
              </w:rPr>
            </w:pPr>
          </w:p>
          <w:p w14:paraId="10BD52C0" w14:textId="77777777" w:rsidR="00503D09" w:rsidRPr="00FE2AEA" w:rsidRDefault="00503D09" w:rsidP="00503D09">
            <w:pPr>
              <w:pStyle w:val="TableParagraph"/>
              <w:spacing w:before="51"/>
              <w:ind w:left="96"/>
              <w:rPr>
                <w:color w:val="0070C0"/>
                <w:w w:val="111"/>
                <w:sz w:val="16"/>
              </w:rPr>
            </w:pPr>
            <w:r w:rsidRPr="00FE2AEA">
              <w:rPr>
                <w:color w:val="0070C0"/>
                <w:w w:val="111"/>
                <w:sz w:val="16"/>
              </w:rPr>
              <w:t>1</w:t>
            </w:r>
          </w:p>
        </w:tc>
        <w:tc>
          <w:tcPr>
            <w:tcW w:w="603" w:type="dxa"/>
            <w:tcBorders>
              <w:top w:val="single" w:sz="4" w:space="0" w:color="000000"/>
              <w:left w:val="single" w:sz="4" w:space="0" w:color="000000"/>
              <w:bottom w:val="single" w:sz="4" w:space="0" w:color="000000"/>
              <w:right w:val="single" w:sz="4" w:space="0" w:color="000000"/>
            </w:tcBorders>
            <w:shd w:val="clear" w:color="auto" w:fill="auto"/>
          </w:tcPr>
          <w:p w14:paraId="4A1C416D" w14:textId="77777777" w:rsidR="00503D09" w:rsidRPr="00FE2AEA" w:rsidRDefault="00503D09" w:rsidP="00503D09">
            <w:pPr>
              <w:pStyle w:val="TableParagraph"/>
              <w:spacing w:before="51"/>
              <w:ind w:left="98"/>
              <w:rPr>
                <w:color w:val="0070C0"/>
                <w:w w:val="111"/>
                <w:sz w:val="16"/>
              </w:rPr>
            </w:pPr>
          </w:p>
          <w:p w14:paraId="3906DCD9" w14:textId="77777777" w:rsidR="00503D09" w:rsidRPr="00FE2AEA" w:rsidRDefault="00503D09" w:rsidP="00503D09">
            <w:pPr>
              <w:pStyle w:val="TableParagraph"/>
              <w:spacing w:before="51"/>
              <w:ind w:left="98"/>
              <w:rPr>
                <w:color w:val="0070C0"/>
                <w:w w:val="111"/>
                <w:sz w:val="16"/>
              </w:rPr>
            </w:pPr>
            <w:r w:rsidRPr="00FE2AEA">
              <w:rPr>
                <w:color w:val="0070C0"/>
                <w:w w:val="111"/>
                <w:sz w:val="16"/>
              </w:rPr>
              <w:t>5</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57533A09" w14:textId="77777777" w:rsidR="00503D09" w:rsidRPr="00FE2AEA" w:rsidRDefault="00503D09" w:rsidP="00503D09">
            <w:pPr>
              <w:pStyle w:val="TableParagraph"/>
              <w:spacing w:before="51"/>
              <w:ind w:right="130"/>
              <w:jc w:val="right"/>
              <w:rPr>
                <w:color w:val="0070C0"/>
                <w:w w:val="111"/>
                <w:sz w:val="16"/>
              </w:rPr>
            </w:pPr>
          </w:p>
          <w:p w14:paraId="2EE656DE" w14:textId="77777777" w:rsidR="00503D09" w:rsidRPr="00FE2AEA" w:rsidRDefault="00503D09" w:rsidP="00503D09">
            <w:pPr>
              <w:pStyle w:val="TableParagraph"/>
              <w:spacing w:before="51"/>
              <w:ind w:right="130"/>
              <w:jc w:val="right"/>
              <w:rPr>
                <w:color w:val="0070C0"/>
                <w:w w:val="111"/>
                <w:sz w:val="16"/>
              </w:rPr>
            </w:pPr>
            <w:r w:rsidRPr="00FE2AEA">
              <w:rPr>
                <w:color w:val="0070C0"/>
                <w:w w:val="111"/>
                <w:sz w:val="16"/>
              </w:rPr>
              <w:t>1</w:t>
            </w:r>
          </w:p>
        </w:tc>
        <w:tc>
          <w:tcPr>
            <w:tcW w:w="659" w:type="dxa"/>
            <w:tcBorders>
              <w:top w:val="single" w:sz="4" w:space="0" w:color="000000"/>
              <w:left w:val="single" w:sz="4" w:space="0" w:color="000000"/>
              <w:bottom w:val="single" w:sz="4" w:space="0" w:color="000000"/>
              <w:right w:val="single" w:sz="4" w:space="0" w:color="000000"/>
            </w:tcBorders>
            <w:shd w:val="clear" w:color="auto" w:fill="auto"/>
          </w:tcPr>
          <w:p w14:paraId="559F5631" w14:textId="77777777" w:rsidR="00503D09" w:rsidRPr="00FE2AEA" w:rsidRDefault="00503D09" w:rsidP="00503D09">
            <w:pPr>
              <w:pStyle w:val="TableParagraph"/>
              <w:spacing w:before="51"/>
              <w:ind w:right="217"/>
              <w:jc w:val="right"/>
              <w:rPr>
                <w:color w:val="0070C0"/>
                <w:w w:val="111"/>
                <w:sz w:val="16"/>
              </w:rPr>
            </w:pPr>
          </w:p>
          <w:p w14:paraId="5CBA83F2" w14:textId="77777777" w:rsidR="00503D09" w:rsidRPr="00FE2AEA" w:rsidRDefault="00503D09" w:rsidP="00503D09">
            <w:pPr>
              <w:pStyle w:val="TableParagraph"/>
              <w:spacing w:before="51"/>
              <w:ind w:right="217"/>
              <w:jc w:val="right"/>
              <w:rPr>
                <w:color w:val="0070C0"/>
                <w:w w:val="111"/>
                <w:sz w:val="16"/>
              </w:rPr>
            </w:pPr>
            <w:r w:rsidRPr="00FE2AEA">
              <w:rPr>
                <w:color w:val="0070C0"/>
                <w:w w:val="111"/>
                <w:sz w:val="16"/>
              </w:rPr>
              <w:t>5</w:t>
            </w:r>
          </w:p>
        </w:tc>
      </w:tr>
      <w:tr w:rsidR="00503D09" w14:paraId="70462E06"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86103" w14:textId="363EF2C8" w:rsidR="00503D09" w:rsidRPr="00503D09" w:rsidRDefault="00503D09" w:rsidP="00503D09">
            <w:pPr>
              <w:pStyle w:val="TableParagraph"/>
              <w:spacing w:before="59"/>
              <w:ind w:left="98" w:right="78"/>
              <w:rPr>
                <w:color w:val="0070C0"/>
                <w:sz w:val="16"/>
              </w:rPr>
            </w:pPr>
            <w:r w:rsidRPr="00503D09">
              <w:rPr>
                <w:color w:val="0070C0"/>
                <w:sz w:val="15"/>
              </w:rPr>
              <w:t>3</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7EFE70C0" w14:textId="0D274880" w:rsidR="00503D09" w:rsidRPr="00FE2AEA" w:rsidRDefault="00503D09" w:rsidP="00503D09">
            <w:pPr>
              <w:pStyle w:val="TableParagraph"/>
              <w:spacing w:before="59"/>
              <w:ind w:left="114"/>
              <w:jc w:val="left"/>
              <w:rPr>
                <w:color w:val="0070C0"/>
                <w:sz w:val="16"/>
              </w:rPr>
            </w:pPr>
            <w:r w:rsidRPr="00FE2AEA">
              <w:rPr>
                <w:color w:val="0070C0"/>
                <w:sz w:val="16"/>
              </w:rPr>
              <w:t xml:space="preserve">Analis Kebijakan </w:t>
            </w:r>
            <w:r>
              <w:rPr>
                <w:color w:val="0070C0"/>
                <w:sz w:val="16"/>
              </w:rPr>
              <w:t>Ahli</w:t>
            </w:r>
            <w:r w:rsidRPr="00FE2AEA">
              <w:rPr>
                <w:color w:val="0070C0"/>
                <w:sz w:val="16"/>
              </w:rPr>
              <w:t xml:space="preserve"> Madya</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02386C97" w14:textId="77777777" w:rsidR="00503D09" w:rsidRPr="00FE2AEA" w:rsidRDefault="00503D09" w:rsidP="00503D09">
            <w:pPr>
              <w:pStyle w:val="TableParagraph"/>
              <w:spacing w:before="51"/>
              <w:ind w:left="28"/>
              <w:rPr>
                <w:color w:val="0070C0"/>
                <w:w w:val="111"/>
                <w:sz w:val="16"/>
              </w:rPr>
            </w:pPr>
            <w:r w:rsidRPr="00FE2AEA">
              <w:rPr>
                <w:color w:val="0070C0"/>
                <w:w w:val="111"/>
                <w:sz w:val="16"/>
              </w:rPr>
              <w:t>12</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49AA93A1" w14:textId="77777777" w:rsidR="00503D09" w:rsidRPr="00FE2AEA" w:rsidRDefault="00503D09" w:rsidP="00503D09">
            <w:pPr>
              <w:pStyle w:val="TableParagraph"/>
              <w:spacing w:before="51"/>
              <w:ind w:right="254"/>
              <w:jc w:val="right"/>
              <w:rPr>
                <w:color w:val="0070C0"/>
                <w:w w:val="110"/>
                <w:sz w:val="16"/>
              </w:rPr>
            </w:pPr>
            <w:r w:rsidRPr="00FE2AEA">
              <w:rPr>
                <w:color w:val="0070C0"/>
                <w:w w:val="110"/>
                <w:sz w:val="16"/>
              </w:rPr>
              <w:t>2135</w:t>
            </w: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2FEE58DD" w14:textId="77777777" w:rsidR="00503D09" w:rsidRPr="00FE2AEA" w:rsidRDefault="00503D09" w:rsidP="00503D09">
            <w:pPr>
              <w:pStyle w:val="TableParagraph"/>
              <w:spacing w:before="51"/>
              <w:ind w:left="28"/>
              <w:rPr>
                <w:color w:val="0070C0"/>
                <w:w w:val="111"/>
                <w:sz w:val="16"/>
              </w:rPr>
            </w:pPr>
            <w:r w:rsidRPr="00FE2AEA">
              <w:rPr>
                <w:color w:val="0070C0"/>
                <w:w w:val="111"/>
                <w:sz w:val="16"/>
              </w:rPr>
              <w:t>6</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65D3EACD" w14:textId="77777777" w:rsidR="00503D09" w:rsidRPr="00FE2AEA" w:rsidRDefault="00503D09" w:rsidP="00503D09">
            <w:pPr>
              <w:pStyle w:val="TableParagraph"/>
              <w:spacing w:before="51"/>
              <w:ind w:left="253" w:right="219"/>
              <w:rPr>
                <w:color w:val="0070C0"/>
                <w:w w:val="110"/>
                <w:sz w:val="16"/>
              </w:rPr>
            </w:pPr>
            <w:r w:rsidRPr="00FE2AEA">
              <w:rPr>
                <w:color w:val="0070C0"/>
                <w:w w:val="110"/>
                <w:sz w:val="16"/>
              </w:rPr>
              <w:t>950</w:t>
            </w:r>
          </w:p>
        </w:tc>
        <w:tc>
          <w:tcPr>
            <w:tcW w:w="575" w:type="dxa"/>
            <w:tcBorders>
              <w:top w:val="single" w:sz="4" w:space="0" w:color="000000"/>
              <w:left w:val="single" w:sz="4" w:space="0" w:color="000000"/>
              <w:bottom w:val="single" w:sz="4" w:space="0" w:color="000000"/>
              <w:right w:val="single" w:sz="4" w:space="0" w:color="000000"/>
            </w:tcBorders>
            <w:shd w:val="clear" w:color="auto" w:fill="auto"/>
          </w:tcPr>
          <w:p w14:paraId="0DE3B67B" w14:textId="77777777" w:rsidR="00503D09" w:rsidRPr="00FE2AEA" w:rsidRDefault="00503D09" w:rsidP="00503D09">
            <w:pPr>
              <w:pStyle w:val="TableParagraph"/>
              <w:spacing w:before="51"/>
              <w:ind w:left="37"/>
              <w:rPr>
                <w:color w:val="0070C0"/>
                <w:w w:val="111"/>
                <w:sz w:val="16"/>
              </w:rPr>
            </w:pPr>
            <w:r w:rsidRPr="00FE2AEA">
              <w:rPr>
                <w:color w:val="0070C0"/>
                <w:w w:val="111"/>
                <w:sz w:val="16"/>
              </w:rPr>
              <w:t>4</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73DC57C2" w14:textId="77777777" w:rsidR="00503D09" w:rsidRPr="00FE2AEA" w:rsidRDefault="00503D09" w:rsidP="00503D09">
            <w:pPr>
              <w:pStyle w:val="TableParagraph"/>
              <w:spacing w:before="51"/>
              <w:ind w:left="152" w:right="104"/>
              <w:rPr>
                <w:color w:val="0070C0"/>
                <w:w w:val="110"/>
                <w:sz w:val="16"/>
              </w:rPr>
            </w:pPr>
            <w:r w:rsidRPr="00FE2AEA">
              <w:rPr>
                <w:color w:val="0070C0"/>
                <w:w w:val="110"/>
                <w:sz w:val="16"/>
              </w:rPr>
              <w:t>450</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671FADD4" w14:textId="77777777" w:rsidR="00503D09" w:rsidRPr="00FE2AEA" w:rsidRDefault="00503D09" w:rsidP="00503D09">
            <w:pPr>
              <w:pStyle w:val="TableParagraph"/>
              <w:spacing w:before="51"/>
              <w:ind w:left="53"/>
              <w:rPr>
                <w:color w:val="0070C0"/>
                <w:w w:val="111"/>
                <w:sz w:val="16"/>
              </w:rPr>
            </w:pPr>
            <w:r w:rsidRPr="00FE2AEA">
              <w:rPr>
                <w:color w:val="0070C0"/>
                <w:w w:val="111"/>
                <w:sz w:val="16"/>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55C7DB3" w14:textId="77777777" w:rsidR="00503D09" w:rsidRPr="00FE2AEA" w:rsidRDefault="00503D09" w:rsidP="00503D09">
            <w:pPr>
              <w:pStyle w:val="TableParagraph"/>
              <w:spacing w:before="51"/>
              <w:ind w:left="186" w:right="131"/>
              <w:rPr>
                <w:color w:val="0070C0"/>
                <w:w w:val="110"/>
                <w:sz w:val="16"/>
              </w:rPr>
            </w:pPr>
            <w:r w:rsidRPr="00FE2AEA">
              <w:rPr>
                <w:color w:val="0070C0"/>
                <w:w w:val="110"/>
                <w:sz w:val="16"/>
              </w:rPr>
              <w:t>275</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084F1426" w14:textId="77777777" w:rsidR="00503D09" w:rsidRPr="00FE2AEA" w:rsidRDefault="00503D09" w:rsidP="00503D09">
            <w:pPr>
              <w:pStyle w:val="TableParagraph"/>
              <w:spacing w:before="51"/>
              <w:ind w:right="228"/>
              <w:jc w:val="right"/>
              <w:rPr>
                <w:color w:val="0070C0"/>
                <w:w w:val="111"/>
                <w:sz w:val="16"/>
              </w:rPr>
            </w:pPr>
            <w:r w:rsidRPr="00FE2AEA">
              <w:rPr>
                <w:color w:val="0070C0"/>
                <w:w w:val="111"/>
                <w:sz w:val="16"/>
              </w:rPr>
              <w:t>4</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5CC49A4B" w14:textId="77777777" w:rsidR="00503D09" w:rsidRPr="00FE2AEA" w:rsidRDefault="00503D09" w:rsidP="00503D09">
            <w:pPr>
              <w:pStyle w:val="TableParagraph"/>
              <w:spacing w:before="51"/>
              <w:ind w:left="194" w:right="135"/>
              <w:rPr>
                <w:color w:val="0070C0"/>
                <w:w w:val="110"/>
                <w:sz w:val="16"/>
              </w:rPr>
            </w:pPr>
            <w:r w:rsidRPr="00FE2AEA">
              <w:rPr>
                <w:color w:val="0070C0"/>
                <w:w w:val="110"/>
                <w:sz w:val="16"/>
              </w:rPr>
              <w:t>225</w:t>
            </w:r>
          </w:p>
        </w:tc>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7D601AB1" w14:textId="77777777" w:rsidR="00503D09" w:rsidRPr="00FE2AEA" w:rsidRDefault="00503D09" w:rsidP="00503D09">
            <w:pPr>
              <w:pStyle w:val="TableParagraph"/>
              <w:spacing w:before="51"/>
              <w:ind w:left="76"/>
              <w:rPr>
                <w:color w:val="0070C0"/>
                <w:w w:val="111"/>
                <w:sz w:val="16"/>
              </w:rPr>
            </w:pPr>
            <w:r w:rsidRPr="00FE2AEA">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6AECE445" w14:textId="77777777" w:rsidR="00503D09" w:rsidRPr="00FE2AEA" w:rsidRDefault="00503D09" w:rsidP="00503D09">
            <w:pPr>
              <w:pStyle w:val="TableParagraph"/>
              <w:spacing w:before="51"/>
              <w:ind w:left="261" w:right="182" w:hanging="236"/>
              <w:rPr>
                <w:color w:val="0070C0"/>
                <w:w w:val="110"/>
                <w:sz w:val="16"/>
              </w:rPr>
            </w:pPr>
            <w:r w:rsidRPr="00FE2AEA">
              <w:rPr>
                <w:color w:val="0070C0"/>
                <w:w w:val="110"/>
                <w:sz w:val="16"/>
              </w:rPr>
              <w:t>150</w:t>
            </w:r>
          </w:p>
        </w:tc>
        <w:tc>
          <w:tcPr>
            <w:tcW w:w="515" w:type="dxa"/>
            <w:tcBorders>
              <w:top w:val="single" w:sz="4" w:space="0" w:color="000000"/>
              <w:left w:val="single" w:sz="4" w:space="0" w:color="000000"/>
              <w:bottom w:val="single" w:sz="4" w:space="0" w:color="000000"/>
              <w:right w:val="single" w:sz="4" w:space="0" w:color="000000"/>
            </w:tcBorders>
            <w:shd w:val="clear" w:color="auto" w:fill="auto"/>
          </w:tcPr>
          <w:p w14:paraId="1CFE2188" w14:textId="77777777" w:rsidR="00503D09" w:rsidRPr="00FE2AEA" w:rsidRDefault="00503D09" w:rsidP="00503D09">
            <w:pPr>
              <w:pStyle w:val="TableParagraph"/>
              <w:spacing w:before="51"/>
              <w:ind w:right="168"/>
              <w:jc w:val="right"/>
              <w:rPr>
                <w:color w:val="0070C0"/>
                <w:w w:val="111"/>
                <w:sz w:val="16"/>
              </w:rPr>
            </w:pPr>
            <w:r w:rsidRPr="00FE2AEA">
              <w:rPr>
                <w:color w:val="0070C0"/>
                <w:w w:val="111"/>
                <w:sz w:val="16"/>
              </w:rPr>
              <w:t>2</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5C5918A0" w14:textId="77777777" w:rsidR="00503D09" w:rsidRPr="00FE2AEA" w:rsidRDefault="00503D09" w:rsidP="00503D09">
            <w:pPr>
              <w:pStyle w:val="TableParagraph"/>
              <w:spacing w:before="51"/>
              <w:ind w:right="134"/>
              <w:jc w:val="right"/>
              <w:rPr>
                <w:color w:val="0070C0"/>
                <w:w w:val="110"/>
                <w:sz w:val="16"/>
              </w:rPr>
            </w:pPr>
            <w:r w:rsidRPr="00FE2AEA">
              <w:rPr>
                <w:color w:val="0070C0"/>
                <w:w w:val="110"/>
                <w:sz w:val="16"/>
              </w:rPr>
              <w:t>25</w:t>
            </w:r>
          </w:p>
        </w:tc>
        <w:tc>
          <w:tcPr>
            <w:tcW w:w="419" w:type="dxa"/>
            <w:tcBorders>
              <w:top w:val="single" w:sz="4" w:space="0" w:color="000000"/>
              <w:left w:val="single" w:sz="4" w:space="0" w:color="000000"/>
              <w:bottom w:val="single" w:sz="4" w:space="0" w:color="000000"/>
              <w:right w:val="single" w:sz="4" w:space="0" w:color="000000"/>
            </w:tcBorders>
            <w:shd w:val="clear" w:color="auto" w:fill="auto"/>
          </w:tcPr>
          <w:p w14:paraId="61129122" w14:textId="77777777" w:rsidR="00503D09" w:rsidRPr="00FE2AEA" w:rsidRDefault="00503D09" w:rsidP="00503D09">
            <w:pPr>
              <w:pStyle w:val="TableParagraph"/>
              <w:spacing w:before="51"/>
              <w:ind w:left="93"/>
              <w:rPr>
                <w:color w:val="0070C0"/>
                <w:w w:val="111"/>
                <w:sz w:val="16"/>
              </w:rPr>
            </w:pPr>
            <w:r w:rsidRPr="00FE2AEA">
              <w:rPr>
                <w:color w:val="0070C0"/>
                <w:w w:val="111"/>
                <w:sz w:val="1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2056AB7B" w14:textId="77777777" w:rsidR="00503D09" w:rsidRPr="00FE2AEA" w:rsidRDefault="00503D09" w:rsidP="00503D09">
            <w:pPr>
              <w:pStyle w:val="TableParagraph"/>
              <w:spacing w:before="51"/>
              <w:ind w:right="181"/>
              <w:jc w:val="right"/>
              <w:rPr>
                <w:color w:val="0070C0"/>
                <w:w w:val="110"/>
                <w:sz w:val="16"/>
              </w:rPr>
            </w:pPr>
            <w:r w:rsidRPr="00FE2AEA">
              <w:rPr>
                <w:color w:val="0070C0"/>
                <w:w w:val="110"/>
                <w:sz w:val="16"/>
              </w:rPr>
              <w:t>50</w:t>
            </w:r>
          </w:p>
        </w:tc>
        <w:tc>
          <w:tcPr>
            <w:tcW w:w="507" w:type="dxa"/>
            <w:tcBorders>
              <w:top w:val="single" w:sz="4" w:space="0" w:color="000000"/>
              <w:left w:val="single" w:sz="4" w:space="0" w:color="000000"/>
              <w:bottom w:val="single" w:sz="4" w:space="0" w:color="000000"/>
              <w:right w:val="single" w:sz="4" w:space="0" w:color="000000"/>
            </w:tcBorders>
            <w:shd w:val="clear" w:color="auto" w:fill="auto"/>
          </w:tcPr>
          <w:p w14:paraId="37FD5744" w14:textId="77777777" w:rsidR="00503D09" w:rsidRPr="00FE2AEA" w:rsidRDefault="00503D09" w:rsidP="00503D09">
            <w:pPr>
              <w:pStyle w:val="TableParagraph"/>
              <w:spacing w:before="51"/>
              <w:ind w:left="96"/>
              <w:rPr>
                <w:color w:val="0070C0"/>
                <w:w w:val="111"/>
                <w:sz w:val="16"/>
              </w:rPr>
            </w:pPr>
            <w:r w:rsidRPr="00FE2AEA">
              <w:rPr>
                <w:color w:val="0070C0"/>
                <w:w w:val="111"/>
                <w:sz w:val="16"/>
              </w:rPr>
              <w:t>1</w:t>
            </w:r>
          </w:p>
        </w:tc>
        <w:tc>
          <w:tcPr>
            <w:tcW w:w="603" w:type="dxa"/>
            <w:tcBorders>
              <w:top w:val="single" w:sz="4" w:space="0" w:color="000000"/>
              <w:left w:val="single" w:sz="4" w:space="0" w:color="000000"/>
              <w:bottom w:val="single" w:sz="4" w:space="0" w:color="000000"/>
              <w:right w:val="single" w:sz="4" w:space="0" w:color="000000"/>
            </w:tcBorders>
            <w:shd w:val="clear" w:color="auto" w:fill="auto"/>
          </w:tcPr>
          <w:p w14:paraId="0D098D6B" w14:textId="77777777" w:rsidR="00503D09" w:rsidRPr="00FE2AEA" w:rsidRDefault="00503D09" w:rsidP="00503D09">
            <w:pPr>
              <w:pStyle w:val="TableParagraph"/>
              <w:spacing w:before="51"/>
              <w:ind w:left="98"/>
              <w:rPr>
                <w:color w:val="0070C0"/>
                <w:w w:val="111"/>
                <w:sz w:val="16"/>
              </w:rPr>
            </w:pPr>
            <w:r w:rsidRPr="00FE2AEA">
              <w:rPr>
                <w:color w:val="0070C0"/>
                <w:w w:val="111"/>
                <w:sz w:val="16"/>
              </w:rPr>
              <w:t>5</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28300D0" w14:textId="77777777" w:rsidR="00503D09" w:rsidRPr="00FE2AEA" w:rsidRDefault="00503D09" w:rsidP="00503D09">
            <w:pPr>
              <w:pStyle w:val="TableParagraph"/>
              <w:spacing w:before="51"/>
              <w:ind w:right="130"/>
              <w:jc w:val="right"/>
              <w:rPr>
                <w:color w:val="0070C0"/>
                <w:w w:val="111"/>
                <w:sz w:val="16"/>
              </w:rPr>
            </w:pPr>
            <w:r w:rsidRPr="00FE2AEA">
              <w:rPr>
                <w:color w:val="0070C0"/>
                <w:w w:val="111"/>
                <w:sz w:val="16"/>
              </w:rPr>
              <w:t>1</w:t>
            </w:r>
          </w:p>
        </w:tc>
        <w:tc>
          <w:tcPr>
            <w:tcW w:w="659" w:type="dxa"/>
            <w:tcBorders>
              <w:top w:val="single" w:sz="4" w:space="0" w:color="000000"/>
              <w:left w:val="single" w:sz="4" w:space="0" w:color="000000"/>
              <w:bottom w:val="single" w:sz="4" w:space="0" w:color="000000"/>
              <w:right w:val="single" w:sz="4" w:space="0" w:color="000000"/>
            </w:tcBorders>
            <w:shd w:val="clear" w:color="auto" w:fill="auto"/>
          </w:tcPr>
          <w:p w14:paraId="36C2F538" w14:textId="77777777" w:rsidR="00503D09" w:rsidRPr="00FE2AEA" w:rsidRDefault="00503D09" w:rsidP="00503D09">
            <w:pPr>
              <w:pStyle w:val="TableParagraph"/>
              <w:spacing w:before="51"/>
              <w:ind w:right="217"/>
              <w:jc w:val="right"/>
              <w:rPr>
                <w:color w:val="0070C0"/>
                <w:w w:val="111"/>
                <w:sz w:val="16"/>
              </w:rPr>
            </w:pPr>
            <w:r w:rsidRPr="00FE2AEA">
              <w:rPr>
                <w:color w:val="0070C0"/>
                <w:w w:val="111"/>
                <w:sz w:val="16"/>
              </w:rPr>
              <w:t>5</w:t>
            </w:r>
          </w:p>
        </w:tc>
      </w:tr>
      <w:tr w:rsidR="00503D09" w14:paraId="30C1A434"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4F607D5C" w14:textId="27F4B71A" w:rsidR="00503D09" w:rsidRDefault="00503D09" w:rsidP="00503D09">
            <w:pPr>
              <w:pStyle w:val="TableParagraph"/>
              <w:spacing w:before="59"/>
              <w:ind w:left="98" w:right="78"/>
              <w:rPr>
                <w:sz w:val="16"/>
              </w:rPr>
            </w:pPr>
            <w:r>
              <w:rPr>
                <w:sz w:val="15"/>
              </w:rPr>
              <w:t>4</w:t>
            </w:r>
          </w:p>
        </w:tc>
        <w:tc>
          <w:tcPr>
            <w:tcW w:w="3104" w:type="dxa"/>
            <w:tcBorders>
              <w:top w:val="single" w:sz="4" w:space="0" w:color="000000"/>
              <w:left w:val="single" w:sz="4" w:space="0" w:color="000000"/>
              <w:bottom w:val="single" w:sz="4" w:space="0" w:color="000000"/>
              <w:right w:val="single" w:sz="4" w:space="0" w:color="000000"/>
            </w:tcBorders>
          </w:tcPr>
          <w:p w14:paraId="43B622E4" w14:textId="6C3AF15E" w:rsidR="00503D09" w:rsidRPr="007713F5" w:rsidRDefault="00503D09" w:rsidP="00503D09">
            <w:pPr>
              <w:pStyle w:val="TableParagraph"/>
              <w:spacing w:before="59"/>
              <w:ind w:left="114"/>
              <w:jc w:val="left"/>
              <w:rPr>
                <w:sz w:val="16"/>
              </w:rPr>
            </w:pPr>
            <w:r w:rsidRPr="007713F5">
              <w:rPr>
                <w:sz w:val="16"/>
              </w:rPr>
              <w:t xml:space="preserve">Arsiparis </w:t>
            </w:r>
            <w:r>
              <w:rPr>
                <w:sz w:val="16"/>
              </w:rPr>
              <w:t xml:space="preserve">Ahli </w:t>
            </w:r>
            <w:r w:rsidRPr="007713F5">
              <w:rPr>
                <w:sz w:val="16"/>
              </w:rPr>
              <w:t>Madya</w:t>
            </w:r>
          </w:p>
        </w:tc>
        <w:tc>
          <w:tcPr>
            <w:tcW w:w="856" w:type="dxa"/>
            <w:tcBorders>
              <w:top w:val="single" w:sz="4" w:space="0" w:color="000000"/>
              <w:left w:val="single" w:sz="4" w:space="0" w:color="000000"/>
              <w:bottom w:val="single" w:sz="4" w:space="0" w:color="000000"/>
              <w:right w:val="single" w:sz="4" w:space="0" w:color="000000"/>
            </w:tcBorders>
          </w:tcPr>
          <w:p w14:paraId="3D6550F5" w14:textId="77777777" w:rsidR="00503D09" w:rsidRPr="007713F5" w:rsidRDefault="00503D09" w:rsidP="00503D09">
            <w:pPr>
              <w:pStyle w:val="TableParagraph"/>
              <w:spacing w:before="51"/>
              <w:ind w:left="28"/>
              <w:rPr>
                <w:w w:val="111"/>
                <w:sz w:val="16"/>
              </w:rPr>
            </w:pPr>
            <w:r w:rsidRPr="007713F5">
              <w:rPr>
                <w:w w:val="111"/>
                <w:sz w:val="16"/>
              </w:rPr>
              <w:t>11</w:t>
            </w:r>
          </w:p>
        </w:tc>
        <w:tc>
          <w:tcPr>
            <w:tcW w:w="855" w:type="dxa"/>
            <w:tcBorders>
              <w:top w:val="single" w:sz="4" w:space="0" w:color="000000"/>
              <w:left w:val="single" w:sz="4" w:space="0" w:color="000000"/>
              <w:bottom w:val="single" w:sz="4" w:space="0" w:color="000000"/>
              <w:right w:val="single" w:sz="4" w:space="0" w:color="000000"/>
            </w:tcBorders>
          </w:tcPr>
          <w:p w14:paraId="72DF8F75" w14:textId="77777777" w:rsidR="00503D09" w:rsidRPr="007713F5" w:rsidRDefault="00503D09" w:rsidP="00503D09">
            <w:pPr>
              <w:pStyle w:val="TableParagraph"/>
              <w:spacing w:before="51"/>
              <w:ind w:right="254"/>
              <w:jc w:val="right"/>
              <w:rPr>
                <w:w w:val="110"/>
                <w:sz w:val="16"/>
              </w:rPr>
            </w:pPr>
            <w:r w:rsidRPr="007713F5">
              <w:rPr>
                <w:w w:val="110"/>
                <w:sz w:val="16"/>
              </w:rPr>
              <w:t>1930</w:t>
            </w:r>
          </w:p>
        </w:tc>
        <w:tc>
          <w:tcPr>
            <w:tcW w:w="459" w:type="dxa"/>
            <w:tcBorders>
              <w:top w:val="single" w:sz="4" w:space="0" w:color="000000"/>
              <w:left w:val="single" w:sz="4" w:space="0" w:color="000000"/>
              <w:bottom w:val="single" w:sz="4" w:space="0" w:color="000000"/>
              <w:right w:val="single" w:sz="4" w:space="0" w:color="000000"/>
            </w:tcBorders>
          </w:tcPr>
          <w:p w14:paraId="058F6E26" w14:textId="77777777" w:rsidR="00503D09" w:rsidRPr="007713F5" w:rsidRDefault="00503D09" w:rsidP="00503D09">
            <w:pPr>
              <w:pStyle w:val="TableParagraph"/>
              <w:spacing w:before="51"/>
              <w:ind w:left="28"/>
              <w:rPr>
                <w:w w:val="111"/>
                <w:sz w:val="16"/>
              </w:rPr>
            </w:pPr>
            <w:r w:rsidRPr="007713F5">
              <w:rPr>
                <w:w w:val="111"/>
                <w:sz w:val="16"/>
              </w:rPr>
              <w:t>6</w:t>
            </w:r>
          </w:p>
        </w:tc>
        <w:tc>
          <w:tcPr>
            <w:tcW w:w="815" w:type="dxa"/>
            <w:tcBorders>
              <w:top w:val="single" w:sz="4" w:space="0" w:color="000000"/>
              <w:left w:val="single" w:sz="4" w:space="0" w:color="000000"/>
              <w:bottom w:val="single" w:sz="4" w:space="0" w:color="000000"/>
              <w:right w:val="single" w:sz="4" w:space="0" w:color="000000"/>
            </w:tcBorders>
          </w:tcPr>
          <w:p w14:paraId="6A8157FB" w14:textId="77777777" w:rsidR="00503D09" w:rsidRPr="007713F5" w:rsidRDefault="00503D09" w:rsidP="00503D09">
            <w:pPr>
              <w:pStyle w:val="TableParagraph"/>
              <w:spacing w:before="51"/>
              <w:ind w:left="253" w:right="219"/>
              <w:rPr>
                <w:w w:val="110"/>
                <w:sz w:val="16"/>
              </w:rPr>
            </w:pPr>
            <w:r w:rsidRPr="007713F5">
              <w:rPr>
                <w:w w:val="110"/>
                <w:sz w:val="16"/>
              </w:rPr>
              <w:t>950</w:t>
            </w:r>
          </w:p>
        </w:tc>
        <w:tc>
          <w:tcPr>
            <w:tcW w:w="575" w:type="dxa"/>
            <w:tcBorders>
              <w:top w:val="single" w:sz="4" w:space="0" w:color="000000"/>
              <w:left w:val="single" w:sz="4" w:space="0" w:color="000000"/>
              <w:bottom w:val="single" w:sz="4" w:space="0" w:color="000000"/>
              <w:right w:val="single" w:sz="4" w:space="0" w:color="000000"/>
            </w:tcBorders>
          </w:tcPr>
          <w:p w14:paraId="7F193084" w14:textId="77777777" w:rsidR="00503D09" w:rsidRPr="007713F5" w:rsidRDefault="00503D09" w:rsidP="00503D09">
            <w:pPr>
              <w:pStyle w:val="TableParagraph"/>
              <w:spacing w:before="51"/>
              <w:ind w:left="37"/>
              <w:rPr>
                <w:w w:val="111"/>
                <w:sz w:val="16"/>
              </w:rPr>
            </w:pPr>
            <w:r w:rsidRPr="007713F5">
              <w:rPr>
                <w:w w:val="111"/>
                <w:sz w:val="16"/>
              </w:rPr>
              <w:t>3</w:t>
            </w:r>
          </w:p>
        </w:tc>
        <w:tc>
          <w:tcPr>
            <w:tcW w:w="619" w:type="dxa"/>
            <w:tcBorders>
              <w:top w:val="single" w:sz="4" w:space="0" w:color="000000"/>
              <w:left w:val="single" w:sz="4" w:space="0" w:color="000000"/>
              <w:bottom w:val="single" w:sz="4" w:space="0" w:color="000000"/>
              <w:right w:val="single" w:sz="4" w:space="0" w:color="000000"/>
            </w:tcBorders>
          </w:tcPr>
          <w:p w14:paraId="04672D38" w14:textId="77777777" w:rsidR="00503D09" w:rsidRPr="007713F5" w:rsidRDefault="00503D09" w:rsidP="00503D09">
            <w:pPr>
              <w:pStyle w:val="TableParagraph"/>
              <w:spacing w:before="51"/>
              <w:ind w:left="152" w:right="104"/>
              <w:rPr>
                <w:w w:val="110"/>
                <w:sz w:val="16"/>
              </w:rPr>
            </w:pPr>
            <w:r w:rsidRPr="007713F5">
              <w:rPr>
                <w:w w:val="110"/>
                <w:sz w:val="16"/>
              </w:rPr>
              <w:t>275</w:t>
            </w:r>
          </w:p>
        </w:tc>
        <w:tc>
          <w:tcPr>
            <w:tcW w:w="547" w:type="dxa"/>
            <w:tcBorders>
              <w:top w:val="single" w:sz="4" w:space="0" w:color="000000"/>
              <w:left w:val="single" w:sz="4" w:space="0" w:color="000000"/>
              <w:bottom w:val="single" w:sz="4" w:space="0" w:color="000000"/>
              <w:right w:val="single" w:sz="4" w:space="0" w:color="000000"/>
            </w:tcBorders>
          </w:tcPr>
          <w:p w14:paraId="053E7B2A" w14:textId="77777777" w:rsidR="00503D09" w:rsidRPr="007713F5" w:rsidRDefault="00503D09" w:rsidP="00503D09">
            <w:pPr>
              <w:pStyle w:val="TableParagraph"/>
              <w:spacing w:before="51"/>
              <w:ind w:left="53"/>
              <w:rPr>
                <w:w w:val="111"/>
                <w:sz w:val="16"/>
              </w:rPr>
            </w:pPr>
            <w:r w:rsidRPr="007713F5">
              <w:rPr>
                <w:w w:val="111"/>
                <w:sz w:val="16"/>
              </w:rPr>
              <w:t>3</w:t>
            </w:r>
          </w:p>
        </w:tc>
        <w:tc>
          <w:tcPr>
            <w:tcW w:w="680" w:type="dxa"/>
            <w:tcBorders>
              <w:top w:val="single" w:sz="4" w:space="0" w:color="000000"/>
              <w:left w:val="single" w:sz="4" w:space="0" w:color="000000"/>
              <w:bottom w:val="single" w:sz="4" w:space="0" w:color="000000"/>
              <w:right w:val="single" w:sz="4" w:space="0" w:color="000000"/>
            </w:tcBorders>
          </w:tcPr>
          <w:p w14:paraId="4907A81D" w14:textId="77777777" w:rsidR="00503D09" w:rsidRPr="007713F5" w:rsidRDefault="00503D09" w:rsidP="00503D09">
            <w:pPr>
              <w:pStyle w:val="TableParagraph"/>
              <w:spacing w:before="51"/>
              <w:ind w:left="186" w:right="131"/>
              <w:rPr>
                <w:w w:val="110"/>
                <w:sz w:val="16"/>
              </w:rPr>
            </w:pPr>
            <w:r w:rsidRPr="007713F5">
              <w:rPr>
                <w:w w:val="110"/>
                <w:sz w:val="16"/>
              </w:rPr>
              <w:t>275</w:t>
            </w:r>
          </w:p>
        </w:tc>
        <w:tc>
          <w:tcPr>
            <w:tcW w:w="631" w:type="dxa"/>
            <w:tcBorders>
              <w:top w:val="single" w:sz="4" w:space="0" w:color="000000"/>
              <w:left w:val="single" w:sz="4" w:space="0" w:color="000000"/>
              <w:bottom w:val="single" w:sz="4" w:space="0" w:color="000000"/>
              <w:right w:val="single" w:sz="4" w:space="0" w:color="000000"/>
            </w:tcBorders>
          </w:tcPr>
          <w:p w14:paraId="45C940AB" w14:textId="77777777" w:rsidR="00503D09" w:rsidRPr="007713F5" w:rsidRDefault="00503D09" w:rsidP="00503D09">
            <w:pPr>
              <w:pStyle w:val="TableParagraph"/>
              <w:spacing w:before="51"/>
              <w:ind w:right="228"/>
              <w:jc w:val="right"/>
              <w:rPr>
                <w:w w:val="111"/>
                <w:sz w:val="16"/>
              </w:rPr>
            </w:pPr>
            <w:r w:rsidRPr="007713F5">
              <w:rPr>
                <w:w w:val="111"/>
                <w:sz w:val="16"/>
              </w:rPr>
              <w:t>4</w:t>
            </w:r>
          </w:p>
        </w:tc>
        <w:tc>
          <w:tcPr>
            <w:tcW w:w="687" w:type="dxa"/>
            <w:tcBorders>
              <w:top w:val="single" w:sz="4" w:space="0" w:color="000000"/>
              <w:left w:val="single" w:sz="4" w:space="0" w:color="000000"/>
              <w:bottom w:val="single" w:sz="4" w:space="0" w:color="000000"/>
              <w:right w:val="single" w:sz="4" w:space="0" w:color="000000"/>
            </w:tcBorders>
          </w:tcPr>
          <w:p w14:paraId="54C2BBAF" w14:textId="77777777" w:rsidR="00503D09" w:rsidRPr="007713F5" w:rsidRDefault="00503D09" w:rsidP="00503D09">
            <w:pPr>
              <w:pStyle w:val="TableParagraph"/>
              <w:spacing w:before="51"/>
              <w:ind w:left="194" w:right="135"/>
              <w:rPr>
                <w:w w:val="110"/>
                <w:sz w:val="16"/>
              </w:rPr>
            </w:pPr>
            <w:r w:rsidRPr="007713F5">
              <w:rPr>
                <w:w w:val="110"/>
                <w:sz w:val="16"/>
              </w:rPr>
              <w:t>225</w:t>
            </w:r>
          </w:p>
        </w:tc>
        <w:tc>
          <w:tcPr>
            <w:tcW w:w="499" w:type="dxa"/>
            <w:tcBorders>
              <w:top w:val="single" w:sz="4" w:space="0" w:color="000000"/>
              <w:left w:val="single" w:sz="4" w:space="0" w:color="000000"/>
              <w:bottom w:val="single" w:sz="4" w:space="0" w:color="000000"/>
              <w:right w:val="single" w:sz="4" w:space="0" w:color="000000"/>
            </w:tcBorders>
          </w:tcPr>
          <w:p w14:paraId="4DA70110" w14:textId="77777777" w:rsidR="00503D09" w:rsidRPr="007713F5" w:rsidRDefault="00503D09" w:rsidP="00503D09">
            <w:pPr>
              <w:pStyle w:val="TableParagraph"/>
              <w:spacing w:before="51"/>
              <w:ind w:left="76"/>
              <w:rPr>
                <w:w w:val="111"/>
                <w:sz w:val="16"/>
              </w:rPr>
            </w:pPr>
            <w:r w:rsidRPr="007713F5">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1AE0B083" w14:textId="77777777" w:rsidR="00503D09" w:rsidRPr="007713F5" w:rsidRDefault="00503D09" w:rsidP="00503D09">
            <w:pPr>
              <w:pStyle w:val="TableParagraph"/>
              <w:spacing w:before="51"/>
              <w:ind w:left="261" w:right="182" w:hanging="236"/>
              <w:rPr>
                <w:w w:val="110"/>
                <w:sz w:val="16"/>
              </w:rPr>
            </w:pPr>
            <w:r w:rsidRPr="007713F5">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38E04212" w14:textId="77777777" w:rsidR="00503D09" w:rsidRPr="007713F5" w:rsidRDefault="00503D09" w:rsidP="00503D09">
            <w:pPr>
              <w:pStyle w:val="TableParagraph"/>
              <w:spacing w:before="51"/>
              <w:ind w:right="168"/>
              <w:jc w:val="right"/>
              <w:rPr>
                <w:w w:val="111"/>
                <w:sz w:val="16"/>
              </w:rPr>
            </w:pPr>
            <w:r w:rsidRPr="007713F5">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0E537406" w14:textId="77777777" w:rsidR="00503D09" w:rsidRPr="007713F5" w:rsidRDefault="00503D09" w:rsidP="00503D09">
            <w:pPr>
              <w:pStyle w:val="TableParagraph"/>
              <w:spacing w:before="51"/>
              <w:ind w:right="134"/>
              <w:jc w:val="right"/>
              <w:rPr>
                <w:w w:val="110"/>
                <w:sz w:val="16"/>
              </w:rPr>
            </w:pPr>
            <w:r w:rsidRPr="007713F5">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3296C899" w14:textId="77777777" w:rsidR="00503D09" w:rsidRPr="007713F5" w:rsidRDefault="00503D09" w:rsidP="00503D09">
            <w:pPr>
              <w:pStyle w:val="TableParagraph"/>
              <w:spacing w:before="51"/>
              <w:ind w:left="93"/>
              <w:rPr>
                <w:w w:val="111"/>
                <w:sz w:val="16"/>
              </w:rPr>
            </w:pPr>
            <w:r w:rsidRPr="007713F5">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5D9A54D2" w14:textId="77777777" w:rsidR="00503D09" w:rsidRPr="007713F5" w:rsidRDefault="00503D09" w:rsidP="00503D09">
            <w:pPr>
              <w:pStyle w:val="TableParagraph"/>
              <w:spacing w:before="51"/>
              <w:ind w:right="181"/>
              <w:jc w:val="right"/>
              <w:rPr>
                <w:w w:val="110"/>
                <w:sz w:val="16"/>
              </w:rPr>
            </w:pPr>
            <w:r w:rsidRPr="007713F5">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04B4E1D2" w14:textId="77777777" w:rsidR="00503D09" w:rsidRPr="007713F5" w:rsidRDefault="00503D09" w:rsidP="00503D09">
            <w:pPr>
              <w:pStyle w:val="TableParagraph"/>
              <w:spacing w:before="51"/>
              <w:ind w:left="96"/>
              <w:rPr>
                <w:w w:val="111"/>
                <w:sz w:val="16"/>
              </w:rPr>
            </w:pPr>
            <w:r w:rsidRPr="007713F5">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2A47ED7D" w14:textId="77777777" w:rsidR="00503D09" w:rsidRPr="007713F5" w:rsidRDefault="00503D09" w:rsidP="00503D09">
            <w:pPr>
              <w:pStyle w:val="TableParagraph"/>
              <w:spacing w:before="51"/>
              <w:ind w:left="98"/>
              <w:rPr>
                <w:w w:val="111"/>
                <w:sz w:val="16"/>
              </w:rPr>
            </w:pPr>
            <w:r w:rsidRPr="007713F5">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246E90BB" w14:textId="77777777" w:rsidR="00503D09" w:rsidRPr="007713F5" w:rsidRDefault="00503D09" w:rsidP="00503D09">
            <w:pPr>
              <w:pStyle w:val="TableParagraph"/>
              <w:spacing w:before="51"/>
              <w:ind w:right="130"/>
              <w:jc w:val="right"/>
              <w:rPr>
                <w:w w:val="111"/>
                <w:sz w:val="16"/>
              </w:rPr>
            </w:pPr>
            <w:r w:rsidRPr="007713F5">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40B311E0" w14:textId="77777777" w:rsidR="00503D09" w:rsidRPr="007713F5" w:rsidRDefault="00503D09" w:rsidP="00503D09">
            <w:pPr>
              <w:pStyle w:val="TableParagraph"/>
              <w:spacing w:before="51"/>
              <w:ind w:right="217"/>
              <w:jc w:val="right"/>
              <w:rPr>
                <w:w w:val="111"/>
                <w:sz w:val="16"/>
              </w:rPr>
            </w:pPr>
            <w:r w:rsidRPr="007713F5">
              <w:rPr>
                <w:w w:val="111"/>
                <w:sz w:val="16"/>
              </w:rPr>
              <w:t>5</w:t>
            </w:r>
          </w:p>
        </w:tc>
      </w:tr>
      <w:tr w:rsidR="00503D09" w14:paraId="51C9B4F4"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0FC532F7" w14:textId="72212F1E" w:rsidR="00503D09" w:rsidRDefault="00503D09" w:rsidP="00503D09">
            <w:pPr>
              <w:pStyle w:val="TableParagraph"/>
              <w:spacing w:before="59"/>
              <w:ind w:left="98" w:right="78"/>
              <w:rPr>
                <w:sz w:val="16"/>
              </w:rPr>
            </w:pPr>
            <w:r>
              <w:rPr>
                <w:sz w:val="15"/>
              </w:rPr>
              <w:t>5</w:t>
            </w:r>
          </w:p>
        </w:tc>
        <w:tc>
          <w:tcPr>
            <w:tcW w:w="3104" w:type="dxa"/>
            <w:tcBorders>
              <w:top w:val="single" w:sz="4" w:space="0" w:color="000000"/>
              <w:left w:val="single" w:sz="4" w:space="0" w:color="000000"/>
              <w:bottom w:val="single" w:sz="4" w:space="0" w:color="000000"/>
              <w:right w:val="single" w:sz="4" w:space="0" w:color="000000"/>
            </w:tcBorders>
          </w:tcPr>
          <w:p w14:paraId="1B40D991" w14:textId="46E51FF5"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Pranata Hubungan Masyarakat Ahli Madya</w:t>
            </w:r>
          </w:p>
        </w:tc>
        <w:tc>
          <w:tcPr>
            <w:tcW w:w="856" w:type="dxa"/>
            <w:tcBorders>
              <w:top w:val="single" w:sz="4" w:space="0" w:color="000000"/>
              <w:left w:val="single" w:sz="4" w:space="0" w:color="000000"/>
              <w:bottom w:val="single" w:sz="4" w:space="0" w:color="000000"/>
              <w:right w:val="single" w:sz="4" w:space="0" w:color="000000"/>
            </w:tcBorders>
          </w:tcPr>
          <w:p w14:paraId="21E74D1F" w14:textId="77777777" w:rsidR="00503D09" w:rsidRPr="007713F5" w:rsidRDefault="00503D09" w:rsidP="00503D09">
            <w:pPr>
              <w:pStyle w:val="TableParagraph"/>
              <w:spacing w:before="51"/>
              <w:ind w:left="28"/>
              <w:rPr>
                <w:w w:val="111"/>
                <w:sz w:val="16"/>
              </w:rPr>
            </w:pPr>
            <w:r w:rsidRPr="007713F5">
              <w:rPr>
                <w:w w:val="111"/>
                <w:sz w:val="16"/>
              </w:rPr>
              <w:t>11</w:t>
            </w:r>
          </w:p>
        </w:tc>
        <w:tc>
          <w:tcPr>
            <w:tcW w:w="855" w:type="dxa"/>
            <w:tcBorders>
              <w:top w:val="single" w:sz="4" w:space="0" w:color="000000"/>
              <w:left w:val="single" w:sz="4" w:space="0" w:color="000000"/>
              <w:bottom w:val="single" w:sz="4" w:space="0" w:color="000000"/>
              <w:right w:val="single" w:sz="4" w:space="0" w:color="000000"/>
            </w:tcBorders>
          </w:tcPr>
          <w:p w14:paraId="41864FA4" w14:textId="77777777" w:rsidR="00503D09" w:rsidRPr="007713F5" w:rsidRDefault="00503D09" w:rsidP="00503D09">
            <w:pPr>
              <w:pStyle w:val="TableParagraph"/>
              <w:spacing w:before="51"/>
              <w:ind w:right="254"/>
              <w:jc w:val="right"/>
              <w:rPr>
                <w:w w:val="110"/>
                <w:sz w:val="16"/>
              </w:rPr>
            </w:pPr>
            <w:r w:rsidRPr="007713F5">
              <w:rPr>
                <w:w w:val="110"/>
                <w:sz w:val="16"/>
              </w:rPr>
              <w:t>1930</w:t>
            </w:r>
          </w:p>
        </w:tc>
        <w:tc>
          <w:tcPr>
            <w:tcW w:w="459" w:type="dxa"/>
            <w:tcBorders>
              <w:top w:val="single" w:sz="4" w:space="0" w:color="000000"/>
              <w:left w:val="single" w:sz="4" w:space="0" w:color="000000"/>
              <w:bottom w:val="single" w:sz="4" w:space="0" w:color="000000"/>
              <w:right w:val="single" w:sz="4" w:space="0" w:color="000000"/>
            </w:tcBorders>
          </w:tcPr>
          <w:p w14:paraId="58AA14F4" w14:textId="77777777" w:rsidR="00503D09" w:rsidRPr="007713F5" w:rsidRDefault="00503D09" w:rsidP="00503D09">
            <w:pPr>
              <w:pStyle w:val="TableParagraph"/>
              <w:spacing w:before="51"/>
              <w:ind w:left="28"/>
              <w:rPr>
                <w:w w:val="111"/>
                <w:sz w:val="16"/>
              </w:rPr>
            </w:pPr>
            <w:r w:rsidRPr="007713F5">
              <w:rPr>
                <w:w w:val="111"/>
                <w:sz w:val="16"/>
              </w:rPr>
              <w:t>6</w:t>
            </w:r>
          </w:p>
        </w:tc>
        <w:tc>
          <w:tcPr>
            <w:tcW w:w="815" w:type="dxa"/>
            <w:tcBorders>
              <w:top w:val="single" w:sz="4" w:space="0" w:color="000000"/>
              <w:left w:val="single" w:sz="4" w:space="0" w:color="000000"/>
              <w:bottom w:val="single" w:sz="4" w:space="0" w:color="000000"/>
              <w:right w:val="single" w:sz="4" w:space="0" w:color="000000"/>
            </w:tcBorders>
          </w:tcPr>
          <w:p w14:paraId="0FF2AE55" w14:textId="77777777" w:rsidR="00503D09" w:rsidRPr="007713F5" w:rsidRDefault="00503D09" w:rsidP="00503D09">
            <w:pPr>
              <w:pStyle w:val="TableParagraph"/>
              <w:spacing w:before="51"/>
              <w:ind w:left="253" w:right="219"/>
              <w:rPr>
                <w:w w:val="110"/>
                <w:sz w:val="16"/>
              </w:rPr>
            </w:pPr>
            <w:r w:rsidRPr="007713F5">
              <w:rPr>
                <w:w w:val="110"/>
                <w:sz w:val="16"/>
              </w:rPr>
              <w:t>950</w:t>
            </w:r>
          </w:p>
        </w:tc>
        <w:tc>
          <w:tcPr>
            <w:tcW w:w="575" w:type="dxa"/>
            <w:tcBorders>
              <w:top w:val="single" w:sz="4" w:space="0" w:color="000000"/>
              <w:left w:val="single" w:sz="4" w:space="0" w:color="000000"/>
              <w:bottom w:val="single" w:sz="4" w:space="0" w:color="000000"/>
              <w:right w:val="single" w:sz="4" w:space="0" w:color="000000"/>
            </w:tcBorders>
          </w:tcPr>
          <w:p w14:paraId="6C16B69D" w14:textId="77777777" w:rsidR="00503D09" w:rsidRPr="007713F5" w:rsidRDefault="00503D09" w:rsidP="00503D09">
            <w:pPr>
              <w:pStyle w:val="TableParagraph"/>
              <w:spacing w:before="51"/>
              <w:ind w:left="37"/>
              <w:rPr>
                <w:w w:val="111"/>
                <w:sz w:val="16"/>
              </w:rPr>
            </w:pPr>
            <w:r w:rsidRPr="007713F5">
              <w:rPr>
                <w:w w:val="111"/>
                <w:sz w:val="16"/>
              </w:rPr>
              <w:t>3</w:t>
            </w:r>
          </w:p>
        </w:tc>
        <w:tc>
          <w:tcPr>
            <w:tcW w:w="619" w:type="dxa"/>
            <w:tcBorders>
              <w:top w:val="single" w:sz="4" w:space="0" w:color="000000"/>
              <w:left w:val="single" w:sz="4" w:space="0" w:color="000000"/>
              <w:bottom w:val="single" w:sz="4" w:space="0" w:color="000000"/>
              <w:right w:val="single" w:sz="4" w:space="0" w:color="000000"/>
            </w:tcBorders>
          </w:tcPr>
          <w:p w14:paraId="3E6886AB" w14:textId="77777777" w:rsidR="00503D09" w:rsidRPr="007713F5" w:rsidRDefault="00503D09" w:rsidP="00503D09">
            <w:pPr>
              <w:pStyle w:val="TableParagraph"/>
              <w:spacing w:before="51"/>
              <w:ind w:left="152" w:right="104"/>
              <w:rPr>
                <w:w w:val="110"/>
                <w:sz w:val="16"/>
              </w:rPr>
            </w:pPr>
            <w:r w:rsidRPr="007713F5">
              <w:rPr>
                <w:w w:val="110"/>
                <w:sz w:val="16"/>
              </w:rPr>
              <w:t>275</w:t>
            </w:r>
          </w:p>
        </w:tc>
        <w:tc>
          <w:tcPr>
            <w:tcW w:w="547" w:type="dxa"/>
            <w:tcBorders>
              <w:top w:val="single" w:sz="4" w:space="0" w:color="000000"/>
              <w:left w:val="single" w:sz="4" w:space="0" w:color="000000"/>
              <w:bottom w:val="single" w:sz="4" w:space="0" w:color="000000"/>
              <w:right w:val="single" w:sz="4" w:space="0" w:color="000000"/>
            </w:tcBorders>
          </w:tcPr>
          <w:p w14:paraId="4B031BAC" w14:textId="77777777" w:rsidR="00503D09" w:rsidRPr="007713F5" w:rsidRDefault="00503D09" w:rsidP="00503D09">
            <w:pPr>
              <w:pStyle w:val="TableParagraph"/>
              <w:spacing w:before="51"/>
              <w:ind w:left="53"/>
              <w:rPr>
                <w:w w:val="111"/>
                <w:sz w:val="16"/>
              </w:rPr>
            </w:pPr>
            <w:r w:rsidRPr="007713F5">
              <w:rPr>
                <w:w w:val="111"/>
                <w:sz w:val="16"/>
              </w:rPr>
              <w:t>3</w:t>
            </w:r>
          </w:p>
        </w:tc>
        <w:tc>
          <w:tcPr>
            <w:tcW w:w="680" w:type="dxa"/>
            <w:tcBorders>
              <w:top w:val="single" w:sz="4" w:space="0" w:color="000000"/>
              <w:left w:val="single" w:sz="4" w:space="0" w:color="000000"/>
              <w:bottom w:val="single" w:sz="4" w:space="0" w:color="000000"/>
              <w:right w:val="single" w:sz="4" w:space="0" w:color="000000"/>
            </w:tcBorders>
          </w:tcPr>
          <w:p w14:paraId="51496F3F" w14:textId="77777777" w:rsidR="00503D09" w:rsidRPr="007713F5" w:rsidRDefault="00503D09" w:rsidP="00503D09">
            <w:pPr>
              <w:pStyle w:val="TableParagraph"/>
              <w:spacing w:before="51"/>
              <w:ind w:left="186" w:right="131"/>
              <w:rPr>
                <w:w w:val="110"/>
                <w:sz w:val="16"/>
              </w:rPr>
            </w:pPr>
            <w:r w:rsidRPr="007713F5">
              <w:rPr>
                <w:w w:val="110"/>
                <w:sz w:val="16"/>
              </w:rPr>
              <w:t>275</w:t>
            </w:r>
          </w:p>
        </w:tc>
        <w:tc>
          <w:tcPr>
            <w:tcW w:w="631" w:type="dxa"/>
            <w:tcBorders>
              <w:top w:val="single" w:sz="4" w:space="0" w:color="000000"/>
              <w:left w:val="single" w:sz="4" w:space="0" w:color="000000"/>
              <w:bottom w:val="single" w:sz="4" w:space="0" w:color="000000"/>
              <w:right w:val="single" w:sz="4" w:space="0" w:color="000000"/>
            </w:tcBorders>
          </w:tcPr>
          <w:p w14:paraId="093DB4F5" w14:textId="77777777" w:rsidR="00503D09" w:rsidRPr="007713F5" w:rsidRDefault="00503D09" w:rsidP="00503D09">
            <w:pPr>
              <w:pStyle w:val="TableParagraph"/>
              <w:spacing w:before="51"/>
              <w:ind w:right="228"/>
              <w:jc w:val="right"/>
              <w:rPr>
                <w:w w:val="111"/>
                <w:sz w:val="16"/>
              </w:rPr>
            </w:pPr>
            <w:r w:rsidRPr="007713F5">
              <w:rPr>
                <w:w w:val="111"/>
                <w:sz w:val="16"/>
              </w:rPr>
              <w:t>4</w:t>
            </w:r>
          </w:p>
        </w:tc>
        <w:tc>
          <w:tcPr>
            <w:tcW w:w="687" w:type="dxa"/>
            <w:tcBorders>
              <w:top w:val="single" w:sz="4" w:space="0" w:color="000000"/>
              <w:left w:val="single" w:sz="4" w:space="0" w:color="000000"/>
              <w:bottom w:val="single" w:sz="4" w:space="0" w:color="000000"/>
              <w:right w:val="single" w:sz="4" w:space="0" w:color="000000"/>
            </w:tcBorders>
          </w:tcPr>
          <w:p w14:paraId="1F53D227" w14:textId="77777777" w:rsidR="00503D09" w:rsidRPr="007713F5" w:rsidRDefault="00503D09" w:rsidP="00503D09">
            <w:pPr>
              <w:pStyle w:val="TableParagraph"/>
              <w:spacing w:before="51"/>
              <w:ind w:left="194" w:right="135"/>
              <w:rPr>
                <w:w w:val="110"/>
                <w:sz w:val="16"/>
              </w:rPr>
            </w:pPr>
            <w:r w:rsidRPr="007713F5">
              <w:rPr>
                <w:w w:val="110"/>
                <w:sz w:val="16"/>
              </w:rPr>
              <w:t>225</w:t>
            </w:r>
          </w:p>
        </w:tc>
        <w:tc>
          <w:tcPr>
            <w:tcW w:w="499" w:type="dxa"/>
            <w:tcBorders>
              <w:top w:val="single" w:sz="4" w:space="0" w:color="000000"/>
              <w:left w:val="single" w:sz="4" w:space="0" w:color="000000"/>
              <w:bottom w:val="single" w:sz="4" w:space="0" w:color="000000"/>
              <w:right w:val="single" w:sz="4" w:space="0" w:color="000000"/>
            </w:tcBorders>
          </w:tcPr>
          <w:p w14:paraId="6DB1F004" w14:textId="77777777" w:rsidR="00503D09" w:rsidRPr="007713F5" w:rsidRDefault="00503D09" w:rsidP="00503D09">
            <w:pPr>
              <w:pStyle w:val="TableParagraph"/>
              <w:spacing w:before="51"/>
              <w:ind w:left="76"/>
              <w:rPr>
                <w:w w:val="111"/>
                <w:sz w:val="16"/>
              </w:rPr>
            </w:pPr>
            <w:r w:rsidRPr="007713F5">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5E51BF17" w14:textId="77777777" w:rsidR="00503D09" w:rsidRPr="007713F5" w:rsidRDefault="00503D09" w:rsidP="00503D09">
            <w:pPr>
              <w:pStyle w:val="TableParagraph"/>
              <w:spacing w:before="51"/>
              <w:ind w:left="261" w:right="182" w:hanging="236"/>
              <w:rPr>
                <w:w w:val="110"/>
                <w:sz w:val="16"/>
              </w:rPr>
            </w:pPr>
            <w:r w:rsidRPr="007713F5">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011CB618" w14:textId="77777777" w:rsidR="00503D09" w:rsidRPr="007713F5" w:rsidRDefault="00503D09" w:rsidP="00503D09">
            <w:pPr>
              <w:pStyle w:val="TableParagraph"/>
              <w:spacing w:before="51"/>
              <w:ind w:right="168"/>
              <w:jc w:val="right"/>
              <w:rPr>
                <w:w w:val="111"/>
                <w:sz w:val="16"/>
              </w:rPr>
            </w:pPr>
            <w:r w:rsidRPr="007713F5">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458256F0" w14:textId="77777777" w:rsidR="00503D09" w:rsidRPr="007713F5" w:rsidRDefault="00503D09" w:rsidP="00503D09">
            <w:pPr>
              <w:pStyle w:val="TableParagraph"/>
              <w:spacing w:before="51"/>
              <w:ind w:right="134"/>
              <w:jc w:val="right"/>
              <w:rPr>
                <w:w w:val="110"/>
                <w:sz w:val="16"/>
              </w:rPr>
            </w:pPr>
            <w:r w:rsidRPr="007713F5">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344E1313" w14:textId="77777777" w:rsidR="00503D09" w:rsidRPr="007713F5" w:rsidRDefault="00503D09" w:rsidP="00503D09">
            <w:pPr>
              <w:pStyle w:val="TableParagraph"/>
              <w:spacing w:before="51"/>
              <w:ind w:left="93"/>
              <w:rPr>
                <w:w w:val="111"/>
                <w:sz w:val="16"/>
              </w:rPr>
            </w:pPr>
            <w:r w:rsidRPr="007713F5">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323E95B2" w14:textId="77777777" w:rsidR="00503D09" w:rsidRPr="007713F5" w:rsidRDefault="00503D09" w:rsidP="00503D09">
            <w:pPr>
              <w:pStyle w:val="TableParagraph"/>
              <w:spacing w:before="51"/>
              <w:ind w:right="181"/>
              <w:jc w:val="right"/>
              <w:rPr>
                <w:w w:val="110"/>
                <w:sz w:val="16"/>
              </w:rPr>
            </w:pPr>
            <w:r w:rsidRPr="007713F5">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2601A6AE" w14:textId="77777777" w:rsidR="00503D09" w:rsidRPr="007713F5" w:rsidRDefault="00503D09" w:rsidP="00503D09">
            <w:pPr>
              <w:pStyle w:val="TableParagraph"/>
              <w:spacing w:before="51"/>
              <w:ind w:left="96"/>
              <w:rPr>
                <w:w w:val="111"/>
                <w:sz w:val="16"/>
              </w:rPr>
            </w:pPr>
            <w:r w:rsidRPr="007713F5">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286432F6" w14:textId="77777777" w:rsidR="00503D09" w:rsidRPr="007713F5" w:rsidRDefault="00503D09" w:rsidP="00503D09">
            <w:pPr>
              <w:pStyle w:val="TableParagraph"/>
              <w:spacing w:before="51"/>
              <w:ind w:left="98"/>
              <w:rPr>
                <w:w w:val="111"/>
                <w:sz w:val="16"/>
              </w:rPr>
            </w:pPr>
            <w:r w:rsidRPr="007713F5">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2703C15D" w14:textId="77777777" w:rsidR="00503D09" w:rsidRPr="007713F5" w:rsidRDefault="00503D09" w:rsidP="00503D09">
            <w:pPr>
              <w:pStyle w:val="TableParagraph"/>
              <w:spacing w:before="51"/>
              <w:ind w:right="130"/>
              <w:jc w:val="right"/>
              <w:rPr>
                <w:w w:val="111"/>
                <w:sz w:val="16"/>
              </w:rPr>
            </w:pPr>
            <w:r w:rsidRPr="007713F5">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561DD6E3" w14:textId="77777777" w:rsidR="00503D09" w:rsidRPr="007713F5" w:rsidRDefault="00503D09" w:rsidP="00503D09">
            <w:pPr>
              <w:pStyle w:val="TableParagraph"/>
              <w:spacing w:before="51"/>
              <w:ind w:right="217"/>
              <w:jc w:val="right"/>
              <w:rPr>
                <w:w w:val="111"/>
                <w:sz w:val="16"/>
              </w:rPr>
            </w:pPr>
            <w:r w:rsidRPr="007713F5">
              <w:rPr>
                <w:w w:val="111"/>
                <w:sz w:val="16"/>
              </w:rPr>
              <w:t>5</w:t>
            </w:r>
          </w:p>
        </w:tc>
      </w:tr>
      <w:tr w:rsidR="00503D09" w14:paraId="52781A0C"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422FE376" w14:textId="7E198775" w:rsidR="00503D09" w:rsidRDefault="00503D09" w:rsidP="00503D09">
            <w:pPr>
              <w:pStyle w:val="TableParagraph"/>
              <w:spacing w:before="59"/>
              <w:ind w:left="98" w:right="78"/>
              <w:rPr>
                <w:sz w:val="16"/>
              </w:rPr>
            </w:pPr>
            <w:r>
              <w:rPr>
                <w:sz w:val="15"/>
              </w:rPr>
              <w:t>6</w:t>
            </w:r>
          </w:p>
        </w:tc>
        <w:tc>
          <w:tcPr>
            <w:tcW w:w="3104" w:type="dxa"/>
            <w:tcBorders>
              <w:top w:val="single" w:sz="4" w:space="0" w:color="000000"/>
              <w:left w:val="single" w:sz="4" w:space="0" w:color="000000"/>
              <w:bottom w:val="single" w:sz="4" w:space="0" w:color="000000"/>
              <w:right w:val="single" w:sz="4" w:space="0" w:color="000000"/>
            </w:tcBorders>
          </w:tcPr>
          <w:p w14:paraId="4235F225" w14:textId="48CD08DC"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Pranata Komputer Ahli Madya</w:t>
            </w:r>
          </w:p>
        </w:tc>
        <w:tc>
          <w:tcPr>
            <w:tcW w:w="856" w:type="dxa"/>
            <w:tcBorders>
              <w:top w:val="single" w:sz="4" w:space="0" w:color="000000"/>
              <w:left w:val="single" w:sz="4" w:space="0" w:color="000000"/>
              <w:bottom w:val="single" w:sz="4" w:space="0" w:color="000000"/>
              <w:right w:val="single" w:sz="4" w:space="0" w:color="000000"/>
            </w:tcBorders>
          </w:tcPr>
          <w:p w14:paraId="2A974BD6" w14:textId="77777777" w:rsidR="00503D09" w:rsidRPr="007713F5" w:rsidRDefault="00503D09" w:rsidP="00503D09">
            <w:pPr>
              <w:pStyle w:val="TableParagraph"/>
              <w:spacing w:before="51"/>
              <w:ind w:left="28"/>
              <w:rPr>
                <w:w w:val="111"/>
                <w:sz w:val="16"/>
              </w:rPr>
            </w:pPr>
            <w:r w:rsidRPr="007713F5">
              <w:rPr>
                <w:w w:val="111"/>
                <w:sz w:val="16"/>
              </w:rPr>
              <w:t>11</w:t>
            </w:r>
          </w:p>
        </w:tc>
        <w:tc>
          <w:tcPr>
            <w:tcW w:w="855" w:type="dxa"/>
            <w:tcBorders>
              <w:top w:val="single" w:sz="4" w:space="0" w:color="000000"/>
              <w:left w:val="single" w:sz="4" w:space="0" w:color="000000"/>
              <w:bottom w:val="single" w:sz="4" w:space="0" w:color="000000"/>
              <w:right w:val="single" w:sz="4" w:space="0" w:color="000000"/>
            </w:tcBorders>
          </w:tcPr>
          <w:p w14:paraId="094514C8" w14:textId="77777777" w:rsidR="00503D09" w:rsidRPr="007713F5" w:rsidRDefault="00503D09" w:rsidP="00503D09">
            <w:pPr>
              <w:pStyle w:val="TableParagraph"/>
              <w:spacing w:before="51"/>
              <w:ind w:right="254"/>
              <w:jc w:val="right"/>
              <w:rPr>
                <w:w w:val="110"/>
                <w:sz w:val="16"/>
              </w:rPr>
            </w:pPr>
            <w:r w:rsidRPr="007713F5">
              <w:rPr>
                <w:w w:val="110"/>
                <w:sz w:val="16"/>
              </w:rPr>
              <w:t>1930</w:t>
            </w:r>
          </w:p>
        </w:tc>
        <w:tc>
          <w:tcPr>
            <w:tcW w:w="459" w:type="dxa"/>
            <w:tcBorders>
              <w:top w:val="single" w:sz="4" w:space="0" w:color="000000"/>
              <w:left w:val="single" w:sz="4" w:space="0" w:color="000000"/>
              <w:bottom w:val="single" w:sz="4" w:space="0" w:color="000000"/>
              <w:right w:val="single" w:sz="4" w:space="0" w:color="000000"/>
            </w:tcBorders>
          </w:tcPr>
          <w:p w14:paraId="3A3AED6F" w14:textId="77777777" w:rsidR="00503D09" w:rsidRPr="007713F5" w:rsidRDefault="00503D09" w:rsidP="00503D09">
            <w:pPr>
              <w:pStyle w:val="TableParagraph"/>
              <w:spacing w:before="51"/>
              <w:ind w:left="28"/>
              <w:rPr>
                <w:w w:val="111"/>
                <w:sz w:val="16"/>
              </w:rPr>
            </w:pPr>
            <w:r w:rsidRPr="007713F5">
              <w:rPr>
                <w:w w:val="111"/>
                <w:sz w:val="16"/>
              </w:rPr>
              <w:t>6</w:t>
            </w:r>
          </w:p>
        </w:tc>
        <w:tc>
          <w:tcPr>
            <w:tcW w:w="815" w:type="dxa"/>
            <w:tcBorders>
              <w:top w:val="single" w:sz="4" w:space="0" w:color="000000"/>
              <w:left w:val="single" w:sz="4" w:space="0" w:color="000000"/>
              <w:bottom w:val="single" w:sz="4" w:space="0" w:color="000000"/>
              <w:right w:val="single" w:sz="4" w:space="0" w:color="000000"/>
            </w:tcBorders>
          </w:tcPr>
          <w:p w14:paraId="01B39EAF" w14:textId="77777777" w:rsidR="00503D09" w:rsidRPr="007713F5" w:rsidRDefault="00503D09" w:rsidP="00503D09">
            <w:pPr>
              <w:pStyle w:val="TableParagraph"/>
              <w:spacing w:before="51"/>
              <w:ind w:left="253" w:right="219"/>
              <w:rPr>
                <w:w w:val="110"/>
                <w:sz w:val="16"/>
              </w:rPr>
            </w:pPr>
            <w:r w:rsidRPr="007713F5">
              <w:rPr>
                <w:w w:val="110"/>
                <w:sz w:val="16"/>
              </w:rPr>
              <w:t>950</w:t>
            </w:r>
          </w:p>
        </w:tc>
        <w:tc>
          <w:tcPr>
            <w:tcW w:w="575" w:type="dxa"/>
            <w:tcBorders>
              <w:top w:val="single" w:sz="4" w:space="0" w:color="000000"/>
              <w:left w:val="single" w:sz="4" w:space="0" w:color="000000"/>
              <w:bottom w:val="single" w:sz="4" w:space="0" w:color="000000"/>
              <w:right w:val="single" w:sz="4" w:space="0" w:color="000000"/>
            </w:tcBorders>
          </w:tcPr>
          <w:p w14:paraId="62DB4D81" w14:textId="77777777" w:rsidR="00503D09" w:rsidRPr="007713F5" w:rsidRDefault="00503D09" w:rsidP="00503D09">
            <w:pPr>
              <w:pStyle w:val="TableParagraph"/>
              <w:spacing w:before="51"/>
              <w:ind w:left="37"/>
              <w:rPr>
                <w:w w:val="111"/>
                <w:sz w:val="16"/>
              </w:rPr>
            </w:pPr>
            <w:r w:rsidRPr="007713F5">
              <w:rPr>
                <w:w w:val="111"/>
                <w:sz w:val="16"/>
              </w:rPr>
              <w:t>3</w:t>
            </w:r>
          </w:p>
        </w:tc>
        <w:tc>
          <w:tcPr>
            <w:tcW w:w="619" w:type="dxa"/>
            <w:tcBorders>
              <w:top w:val="single" w:sz="4" w:space="0" w:color="000000"/>
              <w:left w:val="single" w:sz="4" w:space="0" w:color="000000"/>
              <w:bottom w:val="single" w:sz="4" w:space="0" w:color="000000"/>
              <w:right w:val="single" w:sz="4" w:space="0" w:color="000000"/>
            </w:tcBorders>
          </w:tcPr>
          <w:p w14:paraId="123934F8" w14:textId="77777777" w:rsidR="00503D09" w:rsidRPr="007713F5" w:rsidRDefault="00503D09" w:rsidP="00503D09">
            <w:pPr>
              <w:pStyle w:val="TableParagraph"/>
              <w:spacing w:before="51"/>
              <w:ind w:left="152" w:right="104"/>
              <w:rPr>
                <w:w w:val="110"/>
                <w:sz w:val="16"/>
              </w:rPr>
            </w:pPr>
            <w:r w:rsidRPr="007713F5">
              <w:rPr>
                <w:w w:val="110"/>
                <w:sz w:val="16"/>
              </w:rPr>
              <w:t>275</w:t>
            </w:r>
          </w:p>
        </w:tc>
        <w:tc>
          <w:tcPr>
            <w:tcW w:w="547" w:type="dxa"/>
            <w:tcBorders>
              <w:top w:val="single" w:sz="4" w:space="0" w:color="000000"/>
              <w:left w:val="single" w:sz="4" w:space="0" w:color="000000"/>
              <w:bottom w:val="single" w:sz="4" w:space="0" w:color="000000"/>
              <w:right w:val="single" w:sz="4" w:space="0" w:color="000000"/>
            </w:tcBorders>
          </w:tcPr>
          <w:p w14:paraId="37B1D62D" w14:textId="77777777" w:rsidR="00503D09" w:rsidRPr="007713F5" w:rsidRDefault="00503D09" w:rsidP="00503D09">
            <w:pPr>
              <w:pStyle w:val="TableParagraph"/>
              <w:spacing w:before="51"/>
              <w:ind w:left="53"/>
              <w:rPr>
                <w:w w:val="111"/>
                <w:sz w:val="16"/>
              </w:rPr>
            </w:pPr>
            <w:r w:rsidRPr="007713F5">
              <w:rPr>
                <w:w w:val="111"/>
                <w:sz w:val="16"/>
              </w:rPr>
              <w:t>3</w:t>
            </w:r>
          </w:p>
        </w:tc>
        <w:tc>
          <w:tcPr>
            <w:tcW w:w="680" w:type="dxa"/>
            <w:tcBorders>
              <w:top w:val="single" w:sz="4" w:space="0" w:color="000000"/>
              <w:left w:val="single" w:sz="4" w:space="0" w:color="000000"/>
              <w:bottom w:val="single" w:sz="4" w:space="0" w:color="000000"/>
              <w:right w:val="single" w:sz="4" w:space="0" w:color="000000"/>
            </w:tcBorders>
          </w:tcPr>
          <w:p w14:paraId="3C724C26" w14:textId="77777777" w:rsidR="00503D09" w:rsidRPr="007713F5" w:rsidRDefault="00503D09" w:rsidP="00503D09">
            <w:pPr>
              <w:pStyle w:val="TableParagraph"/>
              <w:spacing w:before="51"/>
              <w:ind w:left="186" w:right="131"/>
              <w:rPr>
                <w:w w:val="110"/>
                <w:sz w:val="16"/>
              </w:rPr>
            </w:pPr>
            <w:r w:rsidRPr="007713F5">
              <w:rPr>
                <w:w w:val="110"/>
                <w:sz w:val="16"/>
              </w:rPr>
              <w:t>275</w:t>
            </w:r>
          </w:p>
        </w:tc>
        <w:tc>
          <w:tcPr>
            <w:tcW w:w="631" w:type="dxa"/>
            <w:tcBorders>
              <w:top w:val="single" w:sz="4" w:space="0" w:color="000000"/>
              <w:left w:val="single" w:sz="4" w:space="0" w:color="000000"/>
              <w:bottom w:val="single" w:sz="4" w:space="0" w:color="000000"/>
              <w:right w:val="single" w:sz="4" w:space="0" w:color="000000"/>
            </w:tcBorders>
          </w:tcPr>
          <w:p w14:paraId="07E01271" w14:textId="77777777" w:rsidR="00503D09" w:rsidRPr="007713F5" w:rsidRDefault="00503D09" w:rsidP="00503D09">
            <w:pPr>
              <w:pStyle w:val="TableParagraph"/>
              <w:spacing w:before="51"/>
              <w:ind w:right="228"/>
              <w:jc w:val="right"/>
              <w:rPr>
                <w:w w:val="111"/>
                <w:sz w:val="16"/>
              </w:rPr>
            </w:pPr>
            <w:r w:rsidRPr="007713F5">
              <w:rPr>
                <w:w w:val="111"/>
                <w:sz w:val="16"/>
              </w:rPr>
              <w:t>4</w:t>
            </w:r>
          </w:p>
        </w:tc>
        <w:tc>
          <w:tcPr>
            <w:tcW w:w="687" w:type="dxa"/>
            <w:tcBorders>
              <w:top w:val="single" w:sz="4" w:space="0" w:color="000000"/>
              <w:left w:val="single" w:sz="4" w:space="0" w:color="000000"/>
              <w:bottom w:val="single" w:sz="4" w:space="0" w:color="000000"/>
              <w:right w:val="single" w:sz="4" w:space="0" w:color="000000"/>
            </w:tcBorders>
          </w:tcPr>
          <w:p w14:paraId="3A303B37" w14:textId="77777777" w:rsidR="00503D09" w:rsidRPr="007713F5" w:rsidRDefault="00503D09" w:rsidP="00503D09">
            <w:pPr>
              <w:pStyle w:val="TableParagraph"/>
              <w:spacing w:before="51"/>
              <w:ind w:left="194" w:right="135"/>
              <w:rPr>
                <w:w w:val="110"/>
                <w:sz w:val="16"/>
              </w:rPr>
            </w:pPr>
            <w:r w:rsidRPr="007713F5">
              <w:rPr>
                <w:w w:val="110"/>
                <w:sz w:val="16"/>
              </w:rPr>
              <w:t>225</w:t>
            </w:r>
          </w:p>
        </w:tc>
        <w:tc>
          <w:tcPr>
            <w:tcW w:w="499" w:type="dxa"/>
            <w:tcBorders>
              <w:top w:val="single" w:sz="4" w:space="0" w:color="000000"/>
              <w:left w:val="single" w:sz="4" w:space="0" w:color="000000"/>
              <w:bottom w:val="single" w:sz="4" w:space="0" w:color="000000"/>
              <w:right w:val="single" w:sz="4" w:space="0" w:color="000000"/>
            </w:tcBorders>
          </w:tcPr>
          <w:p w14:paraId="675C6F5D" w14:textId="77777777" w:rsidR="00503D09" w:rsidRPr="007713F5" w:rsidRDefault="00503D09" w:rsidP="00503D09">
            <w:pPr>
              <w:pStyle w:val="TableParagraph"/>
              <w:spacing w:before="51"/>
              <w:ind w:left="76"/>
              <w:rPr>
                <w:w w:val="111"/>
                <w:sz w:val="16"/>
              </w:rPr>
            </w:pPr>
            <w:r w:rsidRPr="007713F5">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60294070" w14:textId="77777777" w:rsidR="00503D09" w:rsidRPr="007713F5" w:rsidRDefault="00503D09" w:rsidP="00503D09">
            <w:pPr>
              <w:pStyle w:val="TableParagraph"/>
              <w:spacing w:before="51"/>
              <w:ind w:left="261" w:right="182" w:hanging="236"/>
              <w:rPr>
                <w:w w:val="110"/>
                <w:sz w:val="16"/>
              </w:rPr>
            </w:pPr>
            <w:r w:rsidRPr="007713F5">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2999F9FB" w14:textId="77777777" w:rsidR="00503D09" w:rsidRPr="007713F5" w:rsidRDefault="00503D09" w:rsidP="00503D09">
            <w:pPr>
              <w:pStyle w:val="TableParagraph"/>
              <w:spacing w:before="51"/>
              <w:ind w:right="168"/>
              <w:jc w:val="right"/>
              <w:rPr>
                <w:w w:val="111"/>
                <w:sz w:val="16"/>
              </w:rPr>
            </w:pPr>
            <w:r w:rsidRPr="007713F5">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1317DE3D" w14:textId="77777777" w:rsidR="00503D09" w:rsidRPr="007713F5" w:rsidRDefault="00503D09" w:rsidP="00503D09">
            <w:pPr>
              <w:pStyle w:val="TableParagraph"/>
              <w:spacing w:before="51"/>
              <w:ind w:right="134"/>
              <w:jc w:val="right"/>
              <w:rPr>
                <w:w w:val="110"/>
                <w:sz w:val="16"/>
              </w:rPr>
            </w:pPr>
            <w:r w:rsidRPr="007713F5">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15B58BA7" w14:textId="77777777" w:rsidR="00503D09" w:rsidRPr="007713F5" w:rsidRDefault="00503D09" w:rsidP="00503D09">
            <w:pPr>
              <w:pStyle w:val="TableParagraph"/>
              <w:spacing w:before="51"/>
              <w:ind w:left="93"/>
              <w:rPr>
                <w:w w:val="111"/>
                <w:sz w:val="16"/>
              </w:rPr>
            </w:pPr>
            <w:r w:rsidRPr="007713F5">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70BB2FB3" w14:textId="77777777" w:rsidR="00503D09" w:rsidRPr="007713F5" w:rsidRDefault="00503D09" w:rsidP="00503D09">
            <w:pPr>
              <w:pStyle w:val="TableParagraph"/>
              <w:spacing w:before="51"/>
              <w:ind w:right="181"/>
              <w:jc w:val="right"/>
              <w:rPr>
                <w:w w:val="110"/>
                <w:sz w:val="16"/>
              </w:rPr>
            </w:pPr>
            <w:r w:rsidRPr="007713F5">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5821E268" w14:textId="77777777" w:rsidR="00503D09" w:rsidRPr="007713F5" w:rsidRDefault="00503D09" w:rsidP="00503D09">
            <w:pPr>
              <w:pStyle w:val="TableParagraph"/>
              <w:spacing w:before="51"/>
              <w:ind w:left="96"/>
              <w:rPr>
                <w:w w:val="111"/>
                <w:sz w:val="16"/>
              </w:rPr>
            </w:pPr>
            <w:r w:rsidRPr="007713F5">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26F79DB4" w14:textId="77777777" w:rsidR="00503D09" w:rsidRPr="007713F5" w:rsidRDefault="00503D09" w:rsidP="00503D09">
            <w:pPr>
              <w:pStyle w:val="TableParagraph"/>
              <w:spacing w:before="51"/>
              <w:ind w:left="98"/>
              <w:rPr>
                <w:w w:val="111"/>
                <w:sz w:val="16"/>
              </w:rPr>
            </w:pPr>
            <w:r w:rsidRPr="007713F5">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0469C7C7" w14:textId="77777777" w:rsidR="00503D09" w:rsidRPr="007713F5" w:rsidRDefault="00503D09" w:rsidP="00503D09">
            <w:pPr>
              <w:pStyle w:val="TableParagraph"/>
              <w:spacing w:before="51"/>
              <w:ind w:right="130"/>
              <w:jc w:val="right"/>
              <w:rPr>
                <w:w w:val="111"/>
                <w:sz w:val="16"/>
              </w:rPr>
            </w:pPr>
            <w:r w:rsidRPr="007713F5">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6921D869" w14:textId="77777777" w:rsidR="00503D09" w:rsidRPr="007713F5" w:rsidRDefault="00503D09" w:rsidP="00503D09">
            <w:pPr>
              <w:pStyle w:val="TableParagraph"/>
              <w:spacing w:before="51"/>
              <w:ind w:right="217"/>
              <w:jc w:val="right"/>
              <w:rPr>
                <w:w w:val="111"/>
                <w:sz w:val="16"/>
              </w:rPr>
            </w:pPr>
            <w:r w:rsidRPr="007713F5">
              <w:rPr>
                <w:w w:val="111"/>
                <w:sz w:val="16"/>
              </w:rPr>
              <w:t>5</w:t>
            </w:r>
          </w:p>
        </w:tc>
      </w:tr>
      <w:tr w:rsidR="00503D09" w14:paraId="3CFDE7DD"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648C1965" w14:textId="346E938F" w:rsidR="00503D09" w:rsidRDefault="00503D09" w:rsidP="00503D09">
            <w:pPr>
              <w:pStyle w:val="TableParagraph"/>
              <w:spacing w:before="59"/>
              <w:ind w:left="98" w:right="78"/>
              <w:rPr>
                <w:sz w:val="16"/>
              </w:rPr>
            </w:pPr>
            <w:r>
              <w:rPr>
                <w:sz w:val="15"/>
              </w:rPr>
              <w:t>7</w:t>
            </w:r>
          </w:p>
        </w:tc>
        <w:tc>
          <w:tcPr>
            <w:tcW w:w="3104" w:type="dxa"/>
            <w:tcBorders>
              <w:top w:val="single" w:sz="4" w:space="0" w:color="000000"/>
              <w:left w:val="single" w:sz="4" w:space="0" w:color="000000"/>
              <w:bottom w:val="single" w:sz="4" w:space="0" w:color="000000"/>
              <w:right w:val="single" w:sz="4" w:space="0" w:color="000000"/>
            </w:tcBorders>
          </w:tcPr>
          <w:p w14:paraId="6DB72C21" w14:textId="76E0E890"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 xml:space="preserve">Perisalah Legislatif Ahli Madya </w:t>
            </w:r>
          </w:p>
        </w:tc>
        <w:tc>
          <w:tcPr>
            <w:tcW w:w="856" w:type="dxa"/>
            <w:tcBorders>
              <w:top w:val="single" w:sz="4" w:space="0" w:color="000000"/>
              <w:left w:val="single" w:sz="4" w:space="0" w:color="000000"/>
              <w:bottom w:val="single" w:sz="4" w:space="0" w:color="000000"/>
              <w:right w:val="single" w:sz="4" w:space="0" w:color="000000"/>
            </w:tcBorders>
          </w:tcPr>
          <w:p w14:paraId="2724D22B" w14:textId="77777777" w:rsidR="00503D09" w:rsidRPr="007713F5" w:rsidRDefault="00503D09" w:rsidP="00503D09">
            <w:pPr>
              <w:pStyle w:val="TableParagraph"/>
              <w:spacing w:before="51"/>
              <w:ind w:left="28"/>
              <w:rPr>
                <w:w w:val="111"/>
                <w:sz w:val="16"/>
              </w:rPr>
            </w:pPr>
            <w:r w:rsidRPr="007713F5">
              <w:rPr>
                <w:w w:val="111"/>
                <w:sz w:val="16"/>
              </w:rPr>
              <w:t>11</w:t>
            </w:r>
          </w:p>
        </w:tc>
        <w:tc>
          <w:tcPr>
            <w:tcW w:w="855" w:type="dxa"/>
            <w:tcBorders>
              <w:top w:val="single" w:sz="4" w:space="0" w:color="000000"/>
              <w:left w:val="single" w:sz="4" w:space="0" w:color="000000"/>
              <w:bottom w:val="single" w:sz="4" w:space="0" w:color="000000"/>
              <w:right w:val="single" w:sz="4" w:space="0" w:color="000000"/>
            </w:tcBorders>
          </w:tcPr>
          <w:p w14:paraId="4A9F8FEA" w14:textId="77777777" w:rsidR="00503D09" w:rsidRPr="007713F5" w:rsidRDefault="00503D09" w:rsidP="00503D09">
            <w:pPr>
              <w:pStyle w:val="TableParagraph"/>
              <w:spacing w:before="51"/>
              <w:ind w:right="254"/>
              <w:jc w:val="right"/>
              <w:rPr>
                <w:w w:val="110"/>
                <w:sz w:val="16"/>
              </w:rPr>
            </w:pPr>
            <w:r w:rsidRPr="007713F5">
              <w:rPr>
                <w:w w:val="110"/>
                <w:sz w:val="16"/>
              </w:rPr>
              <w:t>1930</w:t>
            </w:r>
          </w:p>
        </w:tc>
        <w:tc>
          <w:tcPr>
            <w:tcW w:w="459" w:type="dxa"/>
            <w:tcBorders>
              <w:top w:val="single" w:sz="4" w:space="0" w:color="000000"/>
              <w:left w:val="single" w:sz="4" w:space="0" w:color="000000"/>
              <w:bottom w:val="single" w:sz="4" w:space="0" w:color="000000"/>
              <w:right w:val="single" w:sz="4" w:space="0" w:color="000000"/>
            </w:tcBorders>
          </w:tcPr>
          <w:p w14:paraId="6660EB1B" w14:textId="77777777" w:rsidR="00503D09" w:rsidRPr="007713F5" w:rsidRDefault="00503D09" w:rsidP="00503D09">
            <w:pPr>
              <w:pStyle w:val="TableParagraph"/>
              <w:spacing w:before="51"/>
              <w:ind w:left="28"/>
              <w:rPr>
                <w:w w:val="111"/>
                <w:sz w:val="16"/>
              </w:rPr>
            </w:pPr>
            <w:r w:rsidRPr="007713F5">
              <w:rPr>
                <w:w w:val="111"/>
                <w:sz w:val="16"/>
              </w:rPr>
              <w:t>6</w:t>
            </w:r>
          </w:p>
        </w:tc>
        <w:tc>
          <w:tcPr>
            <w:tcW w:w="815" w:type="dxa"/>
            <w:tcBorders>
              <w:top w:val="single" w:sz="4" w:space="0" w:color="000000"/>
              <w:left w:val="single" w:sz="4" w:space="0" w:color="000000"/>
              <w:bottom w:val="single" w:sz="4" w:space="0" w:color="000000"/>
              <w:right w:val="single" w:sz="4" w:space="0" w:color="000000"/>
            </w:tcBorders>
          </w:tcPr>
          <w:p w14:paraId="2F28689D" w14:textId="77777777" w:rsidR="00503D09" w:rsidRPr="007713F5" w:rsidRDefault="00503D09" w:rsidP="00503D09">
            <w:pPr>
              <w:pStyle w:val="TableParagraph"/>
              <w:spacing w:before="51"/>
              <w:ind w:left="253" w:right="219"/>
              <w:rPr>
                <w:w w:val="110"/>
                <w:sz w:val="16"/>
              </w:rPr>
            </w:pPr>
            <w:r w:rsidRPr="007713F5">
              <w:rPr>
                <w:w w:val="110"/>
                <w:sz w:val="16"/>
              </w:rPr>
              <w:t>950</w:t>
            </w:r>
          </w:p>
        </w:tc>
        <w:tc>
          <w:tcPr>
            <w:tcW w:w="575" w:type="dxa"/>
            <w:tcBorders>
              <w:top w:val="single" w:sz="4" w:space="0" w:color="000000"/>
              <w:left w:val="single" w:sz="4" w:space="0" w:color="000000"/>
              <w:bottom w:val="single" w:sz="4" w:space="0" w:color="000000"/>
              <w:right w:val="single" w:sz="4" w:space="0" w:color="000000"/>
            </w:tcBorders>
          </w:tcPr>
          <w:p w14:paraId="3C4227E7" w14:textId="77777777" w:rsidR="00503D09" w:rsidRPr="007713F5" w:rsidRDefault="00503D09" w:rsidP="00503D09">
            <w:pPr>
              <w:pStyle w:val="TableParagraph"/>
              <w:spacing w:before="51"/>
              <w:ind w:left="37"/>
              <w:rPr>
                <w:w w:val="111"/>
                <w:sz w:val="16"/>
              </w:rPr>
            </w:pPr>
            <w:r w:rsidRPr="007713F5">
              <w:rPr>
                <w:w w:val="111"/>
                <w:sz w:val="16"/>
              </w:rPr>
              <w:t>3</w:t>
            </w:r>
          </w:p>
        </w:tc>
        <w:tc>
          <w:tcPr>
            <w:tcW w:w="619" w:type="dxa"/>
            <w:tcBorders>
              <w:top w:val="single" w:sz="4" w:space="0" w:color="000000"/>
              <w:left w:val="single" w:sz="4" w:space="0" w:color="000000"/>
              <w:bottom w:val="single" w:sz="4" w:space="0" w:color="000000"/>
              <w:right w:val="single" w:sz="4" w:space="0" w:color="000000"/>
            </w:tcBorders>
          </w:tcPr>
          <w:p w14:paraId="51018CBA" w14:textId="77777777" w:rsidR="00503D09" w:rsidRPr="007713F5" w:rsidRDefault="00503D09" w:rsidP="00503D09">
            <w:pPr>
              <w:pStyle w:val="TableParagraph"/>
              <w:spacing w:before="51"/>
              <w:ind w:left="152" w:right="104"/>
              <w:rPr>
                <w:w w:val="110"/>
                <w:sz w:val="16"/>
              </w:rPr>
            </w:pPr>
            <w:r w:rsidRPr="007713F5">
              <w:rPr>
                <w:w w:val="110"/>
                <w:sz w:val="16"/>
              </w:rPr>
              <w:t>275</w:t>
            </w:r>
          </w:p>
        </w:tc>
        <w:tc>
          <w:tcPr>
            <w:tcW w:w="547" w:type="dxa"/>
            <w:tcBorders>
              <w:top w:val="single" w:sz="4" w:space="0" w:color="000000"/>
              <w:left w:val="single" w:sz="4" w:space="0" w:color="000000"/>
              <w:bottom w:val="single" w:sz="4" w:space="0" w:color="000000"/>
              <w:right w:val="single" w:sz="4" w:space="0" w:color="000000"/>
            </w:tcBorders>
          </w:tcPr>
          <w:p w14:paraId="4380A42C" w14:textId="77777777" w:rsidR="00503D09" w:rsidRPr="007713F5" w:rsidRDefault="00503D09" w:rsidP="00503D09">
            <w:pPr>
              <w:pStyle w:val="TableParagraph"/>
              <w:spacing w:before="51"/>
              <w:ind w:left="53"/>
              <w:rPr>
                <w:w w:val="111"/>
                <w:sz w:val="16"/>
              </w:rPr>
            </w:pPr>
            <w:r w:rsidRPr="007713F5">
              <w:rPr>
                <w:w w:val="111"/>
                <w:sz w:val="16"/>
              </w:rPr>
              <w:t>3</w:t>
            </w:r>
          </w:p>
        </w:tc>
        <w:tc>
          <w:tcPr>
            <w:tcW w:w="680" w:type="dxa"/>
            <w:tcBorders>
              <w:top w:val="single" w:sz="4" w:space="0" w:color="000000"/>
              <w:left w:val="single" w:sz="4" w:space="0" w:color="000000"/>
              <w:bottom w:val="single" w:sz="4" w:space="0" w:color="000000"/>
              <w:right w:val="single" w:sz="4" w:space="0" w:color="000000"/>
            </w:tcBorders>
          </w:tcPr>
          <w:p w14:paraId="3926F557" w14:textId="77777777" w:rsidR="00503D09" w:rsidRPr="007713F5" w:rsidRDefault="00503D09" w:rsidP="00503D09">
            <w:pPr>
              <w:pStyle w:val="TableParagraph"/>
              <w:spacing w:before="51"/>
              <w:ind w:left="186" w:right="131"/>
              <w:rPr>
                <w:w w:val="110"/>
                <w:sz w:val="16"/>
              </w:rPr>
            </w:pPr>
            <w:r w:rsidRPr="007713F5">
              <w:rPr>
                <w:w w:val="110"/>
                <w:sz w:val="16"/>
              </w:rPr>
              <w:t>275</w:t>
            </w:r>
          </w:p>
        </w:tc>
        <w:tc>
          <w:tcPr>
            <w:tcW w:w="631" w:type="dxa"/>
            <w:tcBorders>
              <w:top w:val="single" w:sz="4" w:space="0" w:color="000000"/>
              <w:left w:val="single" w:sz="4" w:space="0" w:color="000000"/>
              <w:bottom w:val="single" w:sz="4" w:space="0" w:color="000000"/>
              <w:right w:val="single" w:sz="4" w:space="0" w:color="000000"/>
            </w:tcBorders>
          </w:tcPr>
          <w:p w14:paraId="269EDDC7" w14:textId="77777777" w:rsidR="00503D09" w:rsidRPr="007713F5" w:rsidRDefault="00503D09" w:rsidP="00503D09">
            <w:pPr>
              <w:pStyle w:val="TableParagraph"/>
              <w:spacing w:before="51"/>
              <w:ind w:right="228"/>
              <w:jc w:val="right"/>
              <w:rPr>
                <w:w w:val="111"/>
                <w:sz w:val="16"/>
              </w:rPr>
            </w:pPr>
            <w:r w:rsidRPr="007713F5">
              <w:rPr>
                <w:w w:val="111"/>
                <w:sz w:val="16"/>
              </w:rPr>
              <w:t>4</w:t>
            </w:r>
          </w:p>
        </w:tc>
        <w:tc>
          <w:tcPr>
            <w:tcW w:w="687" w:type="dxa"/>
            <w:tcBorders>
              <w:top w:val="single" w:sz="4" w:space="0" w:color="000000"/>
              <w:left w:val="single" w:sz="4" w:space="0" w:color="000000"/>
              <w:bottom w:val="single" w:sz="4" w:space="0" w:color="000000"/>
              <w:right w:val="single" w:sz="4" w:space="0" w:color="000000"/>
            </w:tcBorders>
          </w:tcPr>
          <w:p w14:paraId="37AEE699" w14:textId="77777777" w:rsidR="00503D09" w:rsidRPr="007713F5" w:rsidRDefault="00503D09" w:rsidP="00503D09">
            <w:pPr>
              <w:pStyle w:val="TableParagraph"/>
              <w:spacing w:before="51"/>
              <w:ind w:left="194" w:right="135"/>
              <w:rPr>
                <w:w w:val="110"/>
                <w:sz w:val="16"/>
              </w:rPr>
            </w:pPr>
            <w:r w:rsidRPr="007713F5">
              <w:rPr>
                <w:w w:val="110"/>
                <w:sz w:val="16"/>
              </w:rPr>
              <w:t>225</w:t>
            </w:r>
          </w:p>
        </w:tc>
        <w:tc>
          <w:tcPr>
            <w:tcW w:w="499" w:type="dxa"/>
            <w:tcBorders>
              <w:top w:val="single" w:sz="4" w:space="0" w:color="000000"/>
              <w:left w:val="single" w:sz="4" w:space="0" w:color="000000"/>
              <w:bottom w:val="single" w:sz="4" w:space="0" w:color="000000"/>
              <w:right w:val="single" w:sz="4" w:space="0" w:color="000000"/>
            </w:tcBorders>
          </w:tcPr>
          <w:p w14:paraId="4BD1441D" w14:textId="77777777" w:rsidR="00503D09" w:rsidRPr="007713F5" w:rsidRDefault="00503D09" w:rsidP="00503D09">
            <w:pPr>
              <w:pStyle w:val="TableParagraph"/>
              <w:spacing w:before="51"/>
              <w:ind w:left="76"/>
              <w:rPr>
                <w:w w:val="111"/>
                <w:sz w:val="16"/>
              </w:rPr>
            </w:pPr>
            <w:r w:rsidRPr="007713F5">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362EDFC8" w14:textId="77777777" w:rsidR="00503D09" w:rsidRPr="007713F5" w:rsidRDefault="00503D09" w:rsidP="00503D09">
            <w:pPr>
              <w:pStyle w:val="TableParagraph"/>
              <w:spacing w:before="51"/>
              <w:ind w:left="261" w:right="182" w:hanging="236"/>
              <w:rPr>
                <w:w w:val="110"/>
                <w:sz w:val="16"/>
              </w:rPr>
            </w:pPr>
            <w:r w:rsidRPr="007713F5">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3F4BCDEE" w14:textId="77777777" w:rsidR="00503D09" w:rsidRPr="007713F5" w:rsidRDefault="00503D09" w:rsidP="00503D09">
            <w:pPr>
              <w:pStyle w:val="TableParagraph"/>
              <w:spacing w:before="51"/>
              <w:ind w:right="168"/>
              <w:jc w:val="right"/>
              <w:rPr>
                <w:w w:val="111"/>
                <w:sz w:val="16"/>
              </w:rPr>
            </w:pPr>
            <w:r w:rsidRPr="007713F5">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5A27E7DF" w14:textId="77777777" w:rsidR="00503D09" w:rsidRPr="007713F5" w:rsidRDefault="00503D09" w:rsidP="00503D09">
            <w:pPr>
              <w:pStyle w:val="TableParagraph"/>
              <w:spacing w:before="51"/>
              <w:ind w:right="134"/>
              <w:jc w:val="right"/>
              <w:rPr>
                <w:w w:val="110"/>
                <w:sz w:val="16"/>
              </w:rPr>
            </w:pPr>
            <w:r w:rsidRPr="007713F5">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47F729A2" w14:textId="77777777" w:rsidR="00503D09" w:rsidRPr="007713F5" w:rsidRDefault="00503D09" w:rsidP="00503D09">
            <w:pPr>
              <w:pStyle w:val="TableParagraph"/>
              <w:spacing w:before="51"/>
              <w:ind w:left="93"/>
              <w:rPr>
                <w:w w:val="111"/>
                <w:sz w:val="16"/>
              </w:rPr>
            </w:pPr>
            <w:r w:rsidRPr="007713F5">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7004FA99" w14:textId="77777777" w:rsidR="00503D09" w:rsidRPr="007713F5" w:rsidRDefault="00503D09" w:rsidP="00503D09">
            <w:pPr>
              <w:pStyle w:val="TableParagraph"/>
              <w:spacing w:before="51"/>
              <w:ind w:right="181"/>
              <w:jc w:val="right"/>
              <w:rPr>
                <w:w w:val="110"/>
                <w:sz w:val="16"/>
              </w:rPr>
            </w:pPr>
            <w:r w:rsidRPr="007713F5">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0A0EBC1E" w14:textId="77777777" w:rsidR="00503D09" w:rsidRPr="007713F5" w:rsidRDefault="00503D09" w:rsidP="00503D09">
            <w:pPr>
              <w:pStyle w:val="TableParagraph"/>
              <w:spacing w:before="51"/>
              <w:ind w:left="96"/>
              <w:rPr>
                <w:w w:val="111"/>
                <w:sz w:val="16"/>
              </w:rPr>
            </w:pPr>
            <w:r w:rsidRPr="007713F5">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72537A2D" w14:textId="77777777" w:rsidR="00503D09" w:rsidRPr="007713F5" w:rsidRDefault="00503D09" w:rsidP="00503D09">
            <w:pPr>
              <w:pStyle w:val="TableParagraph"/>
              <w:spacing w:before="51"/>
              <w:ind w:left="98"/>
              <w:rPr>
                <w:w w:val="111"/>
                <w:sz w:val="16"/>
              </w:rPr>
            </w:pPr>
            <w:r w:rsidRPr="007713F5">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078301CB" w14:textId="77777777" w:rsidR="00503D09" w:rsidRPr="007713F5" w:rsidRDefault="00503D09" w:rsidP="00503D09">
            <w:pPr>
              <w:pStyle w:val="TableParagraph"/>
              <w:spacing w:before="51"/>
              <w:ind w:right="130"/>
              <w:jc w:val="right"/>
              <w:rPr>
                <w:w w:val="111"/>
                <w:sz w:val="16"/>
              </w:rPr>
            </w:pPr>
            <w:r w:rsidRPr="007713F5">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47E87C85" w14:textId="77777777" w:rsidR="00503D09" w:rsidRPr="007713F5" w:rsidRDefault="00503D09" w:rsidP="00503D09">
            <w:pPr>
              <w:pStyle w:val="TableParagraph"/>
              <w:spacing w:before="51"/>
              <w:ind w:right="217"/>
              <w:jc w:val="right"/>
              <w:rPr>
                <w:w w:val="111"/>
                <w:sz w:val="16"/>
              </w:rPr>
            </w:pPr>
            <w:r w:rsidRPr="007713F5">
              <w:rPr>
                <w:w w:val="111"/>
                <w:sz w:val="16"/>
              </w:rPr>
              <w:t>5</w:t>
            </w:r>
          </w:p>
        </w:tc>
      </w:tr>
      <w:tr w:rsidR="00503D09" w14:paraId="2D53CC53"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4D230" w14:textId="111F98C3" w:rsidR="00503D09" w:rsidRPr="00503D09" w:rsidRDefault="00503D09" w:rsidP="00503D09">
            <w:pPr>
              <w:pStyle w:val="TableParagraph"/>
              <w:spacing w:before="59"/>
              <w:ind w:left="98" w:right="78"/>
              <w:rPr>
                <w:color w:val="0070C0"/>
                <w:sz w:val="16"/>
              </w:rPr>
            </w:pPr>
            <w:r w:rsidRPr="00503D09">
              <w:rPr>
                <w:color w:val="0070C0"/>
                <w:sz w:val="15"/>
              </w:rPr>
              <w:t>8</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7AF07185" w14:textId="0F19CD39" w:rsidR="00503D09" w:rsidRPr="00FE2AEA" w:rsidRDefault="00503D09" w:rsidP="00503D09">
            <w:pPr>
              <w:pStyle w:val="TableParagraph"/>
              <w:spacing w:before="59"/>
              <w:ind w:left="114"/>
              <w:jc w:val="left"/>
              <w:rPr>
                <w:color w:val="0070C0"/>
                <w:sz w:val="16"/>
              </w:rPr>
            </w:pPr>
            <w:r w:rsidRPr="00FE2AEA">
              <w:rPr>
                <w:color w:val="0070C0"/>
                <w:sz w:val="16"/>
              </w:rPr>
              <w:t xml:space="preserve">Analis Kebijakan </w:t>
            </w:r>
            <w:r>
              <w:rPr>
                <w:color w:val="0070C0"/>
                <w:sz w:val="16"/>
              </w:rPr>
              <w:t>Ahli</w:t>
            </w:r>
            <w:r w:rsidRPr="00FE2AEA">
              <w:rPr>
                <w:color w:val="0070C0"/>
                <w:sz w:val="16"/>
              </w:rPr>
              <w:t xml:space="preserve"> Muda</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754005B5" w14:textId="77777777" w:rsidR="00503D09" w:rsidRPr="00FE2AEA" w:rsidRDefault="00503D09" w:rsidP="00503D09">
            <w:pPr>
              <w:pStyle w:val="TableParagraph"/>
              <w:spacing w:before="51"/>
              <w:ind w:left="28"/>
              <w:rPr>
                <w:color w:val="0070C0"/>
                <w:w w:val="111"/>
                <w:sz w:val="16"/>
              </w:rPr>
            </w:pPr>
            <w:r w:rsidRPr="00FE2AEA">
              <w:rPr>
                <w:color w:val="0070C0"/>
                <w:w w:val="111"/>
                <w:sz w:val="16"/>
              </w:rPr>
              <w:t>10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3427DD7A" w14:textId="77777777" w:rsidR="00503D09" w:rsidRPr="00FE2AEA" w:rsidRDefault="00503D09" w:rsidP="00503D09">
            <w:pPr>
              <w:pStyle w:val="TableParagraph"/>
              <w:spacing w:before="51"/>
              <w:ind w:right="254"/>
              <w:jc w:val="right"/>
              <w:rPr>
                <w:color w:val="0070C0"/>
                <w:w w:val="110"/>
                <w:sz w:val="16"/>
              </w:rPr>
            </w:pPr>
            <w:r w:rsidRPr="00FE2AEA">
              <w:rPr>
                <w:color w:val="0070C0"/>
                <w:w w:val="110"/>
                <w:sz w:val="16"/>
              </w:rPr>
              <w:t>1735</w:t>
            </w: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78685A5F" w14:textId="77777777" w:rsidR="00503D09" w:rsidRPr="00FE2AEA" w:rsidRDefault="00503D09" w:rsidP="00503D09">
            <w:pPr>
              <w:pStyle w:val="TableParagraph"/>
              <w:spacing w:before="51"/>
              <w:ind w:left="28"/>
              <w:rPr>
                <w:color w:val="0070C0"/>
                <w:w w:val="111"/>
                <w:sz w:val="16"/>
              </w:rPr>
            </w:pPr>
            <w:r w:rsidRPr="00FE2AEA">
              <w:rPr>
                <w:color w:val="0070C0"/>
                <w:w w:val="111"/>
                <w:sz w:val="16"/>
              </w:rPr>
              <w:t>6</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565FF289" w14:textId="77777777" w:rsidR="00503D09" w:rsidRPr="00FE2AEA" w:rsidRDefault="00503D09" w:rsidP="00503D09">
            <w:pPr>
              <w:pStyle w:val="TableParagraph"/>
              <w:spacing w:before="51"/>
              <w:ind w:left="253" w:right="219"/>
              <w:rPr>
                <w:color w:val="0070C0"/>
                <w:w w:val="110"/>
                <w:sz w:val="16"/>
              </w:rPr>
            </w:pPr>
            <w:r w:rsidRPr="00FE2AEA">
              <w:rPr>
                <w:color w:val="0070C0"/>
                <w:w w:val="110"/>
                <w:sz w:val="16"/>
              </w:rPr>
              <w:t>950</w:t>
            </w:r>
          </w:p>
        </w:tc>
        <w:tc>
          <w:tcPr>
            <w:tcW w:w="575" w:type="dxa"/>
            <w:tcBorders>
              <w:top w:val="single" w:sz="4" w:space="0" w:color="000000"/>
              <w:left w:val="single" w:sz="4" w:space="0" w:color="000000"/>
              <w:bottom w:val="single" w:sz="4" w:space="0" w:color="000000"/>
              <w:right w:val="single" w:sz="4" w:space="0" w:color="000000"/>
            </w:tcBorders>
            <w:shd w:val="clear" w:color="auto" w:fill="auto"/>
          </w:tcPr>
          <w:p w14:paraId="39E84DB5" w14:textId="77777777" w:rsidR="00503D09" w:rsidRPr="00FE2AEA" w:rsidRDefault="00503D09" w:rsidP="00503D09">
            <w:pPr>
              <w:pStyle w:val="TableParagraph"/>
              <w:spacing w:before="51"/>
              <w:ind w:left="37"/>
              <w:rPr>
                <w:color w:val="0070C0"/>
                <w:w w:val="111"/>
                <w:sz w:val="16"/>
              </w:rPr>
            </w:pPr>
            <w:r w:rsidRPr="00FE2AEA">
              <w:rPr>
                <w:color w:val="0070C0"/>
                <w:w w:val="111"/>
                <w:sz w:val="16"/>
              </w:rPr>
              <w:t>3</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1FF9EDBA" w14:textId="77777777" w:rsidR="00503D09" w:rsidRPr="00FE2AEA" w:rsidRDefault="00503D09" w:rsidP="00503D09">
            <w:pPr>
              <w:pStyle w:val="TableParagraph"/>
              <w:spacing w:before="51"/>
              <w:ind w:left="152" w:right="104"/>
              <w:rPr>
                <w:color w:val="0070C0"/>
                <w:w w:val="110"/>
                <w:sz w:val="16"/>
              </w:rPr>
            </w:pPr>
            <w:r w:rsidRPr="00FE2AEA">
              <w:rPr>
                <w:color w:val="0070C0"/>
                <w:w w:val="110"/>
                <w:sz w:val="16"/>
              </w:rPr>
              <w:t>275</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5221AB4C" w14:textId="77777777" w:rsidR="00503D09" w:rsidRPr="00FE2AEA" w:rsidRDefault="00503D09" w:rsidP="00503D09">
            <w:pPr>
              <w:pStyle w:val="TableParagraph"/>
              <w:spacing w:before="51"/>
              <w:ind w:left="53"/>
              <w:rPr>
                <w:color w:val="0070C0"/>
                <w:w w:val="111"/>
                <w:sz w:val="16"/>
              </w:rPr>
            </w:pPr>
            <w:r w:rsidRPr="00FE2AEA">
              <w:rPr>
                <w:color w:val="0070C0"/>
                <w:w w:val="111"/>
                <w:sz w:val="16"/>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0B55B52" w14:textId="77777777" w:rsidR="00503D09" w:rsidRPr="00FE2AEA" w:rsidRDefault="00503D09" w:rsidP="00503D09">
            <w:pPr>
              <w:pStyle w:val="TableParagraph"/>
              <w:spacing w:before="51"/>
              <w:ind w:left="186" w:right="131"/>
              <w:rPr>
                <w:color w:val="0070C0"/>
                <w:w w:val="110"/>
                <w:sz w:val="16"/>
              </w:rPr>
            </w:pPr>
            <w:r w:rsidRPr="00FE2AEA">
              <w:rPr>
                <w:color w:val="0070C0"/>
                <w:w w:val="110"/>
                <w:sz w:val="16"/>
              </w:rPr>
              <w:t>125</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787D5B63" w14:textId="77777777" w:rsidR="00503D09" w:rsidRPr="00FE2AEA" w:rsidRDefault="00503D09" w:rsidP="00503D09">
            <w:pPr>
              <w:pStyle w:val="TableParagraph"/>
              <w:spacing w:before="51"/>
              <w:ind w:right="228"/>
              <w:jc w:val="right"/>
              <w:rPr>
                <w:color w:val="0070C0"/>
                <w:w w:val="111"/>
                <w:sz w:val="16"/>
              </w:rPr>
            </w:pPr>
            <w:r w:rsidRPr="00FE2AEA">
              <w:rPr>
                <w:color w:val="0070C0"/>
                <w:w w:val="111"/>
                <w:sz w:val="16"/>
              </w:rPr>
              <w:t>3</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7C27D5E1" w14:textId="77777777" w:rsidR="00503D09" w:rsidRPr="00FE2AEA" w:rsidRDefault="00503D09" w:rsidP="00503D09">
            <w:pPr>
              <w:pStyle w:val="TableParagraph"/>
              <w:spacing w:before="51"/>
              <w:ind w:left="194" w:right="135"/>
              <w:rPr>
                <w:color w:val="0070C0"/>
                <w:w w:val="110"/>
                <w:sz w:val="16"/>
              </w:rPr>
            </w:pPr>
            <w:r w:rsidRPr="00FE2AEA">
              <w:rPr>
                <w:color w:val="0070C0"/>
                <w:w w:val="110"/>
                <w:sz w:val="16"/>
              </w:rPr>
              <w:t>150</w:t>
            </w:r>
          </w:p>
        </w:tc>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1F450EC1" w14:textId="77777777" w:rsidR="00503D09" w:rsidRPr="00FE2AEA" w:rsidRDefault="00503D09" w:rsidP="00503D09">
            <w:pPr>
              <w:pStyle w:val="TableParagraph"/>
              <w:spacing w:before="51"/>
              <w:ind w:left="76"/>
              <w:rPr>
                <w:color w:val="0070C0"/>
                <w:w w:val="111"/>
                <w:sz w:val="16"/>
              </w:rPr>
            </w:pPr>
            <w:r w:rsidRPr="00FE2AEA">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3753B8E3" w14:textId="77777777" w:rsidR="00503D09" w:rsidRPr="00FE2AEA" w:rsidRDefault="00503D09" w:rsidP="00503D09">
            <w:pPr>
              <w:pStyle w:val="TableParagraph"/>
              <w:spacing w:before="51"/>
              <w:ind w:left="261" w:right="182" w:hanging="236"/>
              <w:rPr>
                <w:color w:val="0070C0"/>
                <w:w w:val="110"/>
                <w:sz w:val="16"/>
              </w:rPr>
            </w:pPr>
            <w:r w:rsidRPr="00FE2AEA">
              <w:rPr>
                <w:color w:val="0070C0"/>
                <w:w w:val="110"/>
                <w:sz w:val="16"/>
              </w:rPr>
              <w:t>150</w:t>
            </w:r>
          </w:p>
        </w:tc>
        <w:tc>
          <w:tcPr>
            <w:tcW w:w="515" w:type="dxa"/>
            <w:tcBorders>
              <w:top w:val="single" w:sz="4" w:space="0" w:color="000000"/>
              <w:left w:val="single" w:sz="4" w:space="0" w:color="000000"/>
              <w:bottom w:val="single" w:sz="4" w:space="0" w:color="000000"/>
              <w:right w:val="single" w:sz="4" w:space="0" w:color="000000"/>
            </w:tcBorders>
            <w:shd w:val="clear" w:color="auto" w:fill="auto"/>
          </w:tcPr>
          <w:p w14:paraId="21E8ADD7" w14:textId="77777777" w:rsidR="00503D09" w:rsidRPr="00FE2AEA" w:rsidRDefault="00503D09" w:rsidP="00503D09">
            <w:pPr>
              <w:pStyle w:val="TableParagraph"/>
              <w:spacing w:before="51"/>
              <w:ind w:right="168"/>
              <w:jc w:val="right"/>
              <w:rPr>
                <w:color w:val="0070C0"/>
                <w:w w:val="111"/>
                <w:sz w:val="16"/>
              </w:rPr>
            </w:pPr>
            <w:r w:rsidRPr="00FE2AEA">
              <w:rPr>
                <w:color w:val="0070C0"/>
                <w:w w:val="111"/>
                <w:sz w:val="16"/>
              </w:rPr>
              <w:t>2</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7661CE9E" w14:textId="77777777" w:rsidR="00503D09" w:rsidRPr="00FE2AEA" w:rsidRDefault="00503D09" w:rsidP="00503D09">
            <w:pPr>
              <w:pStyle w:val="TableParagraph"/>
              <w:spacing w:before="51"/>
              <w:ind w:right="134"/>
              <w:jc w:val="right"/>
              <w:rPr>
                <w:color w:val="0070C0"/>
                <w:w w:val="110"/>
                <w:sz w:val="16"/>
              </w:rPr>
            </w:pPr>
            <w:r w:rsidRPr="00FE2AEA">
              <w:rPr>
                <w:color w:val="0070C0"/>
                <w:w w:val="110"/>
                <w:sz w:val="16"/>
              </w:rPr>
              <w:t>25</w:t>
            </w:r>
          </w:p>
        </w:tc>
        <w:tc>
          <w:tcPr>
            <w:tcW w:w="419" w:type="dxa"/>
            <w:tcBorders>
              <w:top w:val="single" w:sz="4" w:space="0" w:color="000000"/>
              <w:left w:val="single" w:sz="4" w:space="0" w:color="000000"/>
              <w:bottom w:val="single" w:sz="4" w:space="0" w:color="000000"/>
              <w:right w:val="single" w:sz="4" w:space="0" w:color="000000"/>
            </w:tcBorders>
            <w:shd w:val="clear" w:color="auto" w:fill="auto"/>
          </w:tcPr>
          <w:p w14:paraId="21408879" w14:textId="77777777" w:rsidR="00503D09" w:rsidRPr="00FE2AEA" w:rsidRDefault="00503D09" w:rsidP="00503D09">
            <w:pPr>
              <w:pStyle w:val="TableParagraph"/>
              <w:spacing w:before="51"/>
              <w:ind w:left="93"/>
              <w:rPr>
                <w:color w:val="0070C0"/>
                <w:w w:val="111"/>
                <w:sz w:val="16"/>
              </w:rPr>
            </w:pPr>
            <w:r w:rsidRPr="00FE2AEA">
              <w:rPr>
                <w:color w:val="0070C0"/>
                <w:w w:val="111"/>
                <w:sz w:val="1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43C05436" w14:textId="77777777" w:rsidR="00503D09" w:rsidRPr="00FE2AEA" w:rsidRDefault="00503D09" w:rsidP="00503D09">
            <w:pPr>
              <w:pStyle w:val="TableParagraph"/>
              <w:spacing w:before="51"/>
              <w:ind w:right="181"/>
              <w:jc w:val="right"/>
              <w:rPr>
                <w:color w:val="0070C0"/>
                <w:w w:val="110"/>
                <w:sz w:val="16"/>
              </w:rPr>
            </w:pPr>
            <w:r w:rsidRPr="00FE2AEA">
              <w:rPr>
                <w:color w:val="0070C0"/>
                <w:w w:val="110"/>
                <w:sz w:val="16"/>
              </w:rPr>
              <w:t>50</w:t>
            </w:r>
          </w:p>
        </w:tc>
        <w:tc>
          <w:tcPr>
            <w:tcW w:w="507" w:type="dxa"/>
            <w:tcBorders>
              <w:top w:val="single" w:sz="4" w:space="0" w:color="000000"/>
              <w:left w:val="single" w:sz="4" w:space="0" w:color="000000"/>
              <w:bottom w:val="single" w:sz="4" w:space="0" w:color="000000"/>
              <w:right w:val="single" w:sz="4" w:space="0" w:color="000000"/>
            </w:tcBorders>
            <w:shd w:val="clear" w:color="auto" w:fill="auto"/>
          </w:tcPr>
          <w:p w14:paraId="446B75AE" w14:textId="77777777" w:rsidR="00503D09" w:rsidRPr="00FE2AEA" w:rsidRDefault="00503D09" w:rsidP="00503D09">
            <w:pPr>
              <w:pStyle w:val="TableParagraph"/>
              <w:spacing w:before="51"/>
              <w:ind w:left="96"/>
              <w:rPr>
                <w:color w:val="0070C0"/>
                <w:w w:val="111"/>
                <w:sz w:val="16"/>
              </w:rPr>
            </w:pPr>
            <w:r w:rsidRPr="00FE2AEA">
              <w:rPr>
                <w:color w:val="0070C0"/>
                <w:w w:val="111"/>
                <w:sz w:val="16"/>
              </w:rPr>
              <w:t>1</w:t>
            </w:r>
          </w:p>
        </w:tc>
        <w:tc>
          <w:tcPr>
            <w:tcW w:w="603" w:type="dxa"/>
            <w:tcBorders>
              <w:top w:val="single" w:sz="4" w:space="0" w:color="000000"/>
              <w:left w:val="single" w:sz="4" w:space="0" w:color="000000"/>
              <w:bottom w:val="single" w:sz="4" w:space="0" w:color="000000"/>
              <w:right w:val="single" w:sz="4" w:space="0" w:color="000000"/>
            </w:tcBorders>
            <w:shd w:val="clear" w:color="auto" w:fill="auto"/>
          </w:tcPr>
          <w:p w14:paraId="698E7AC9" w14:textId="77777777" w:rsidR="00503D09" w:rsidRPr="00FE2AEA" w:rsidRDefault="00503D09" w:rsidP="00503D09">
            <w:pPr>
              <w:pStyle w:val="TableParagraph"/>
              <w:spacing w:before="51"/>
              <w:ind w:left="98"/>
              <w:rPr>
                <w:color w:val="0070C0"/>
                <w:w w:val="111"/>
                <w:sz w:val="16"/>
              </w:rPr>
            </w:pPr>
            <w:r w:rsidRPr="00FE2AEA">
              <w:rPr>
                <w:color w:val="0070C0"/>
                <w:w w:val="111"/>
                <w:sz w:val="16"/>
              </w:rPr>
              <w:t>5</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1A096469" w14:textId="77777777" w:rsidR="00503D09" w:rsidRPr="00FE2AEA" w:rsidRDefault="00503D09" w:rsidP="00503D09">
            <w:pPr>
              <w:pStyle w:val="TableParagraph"/>
              <w:spacing w:before="51"/>
              <w:ind w:right="130"/>
              <w:jc w:val="right"/>
              <w:rPr>
                <w:color w:val="0070C0"/>
                <w:w w:val="111"/>
                <w:sz w:val="16"/>
              </w:rPr>
            </w:pPr>
            <w:r w:rsidRPr="00FE2AEA">
              <w:rPr>
                <w:color w:val="0070C0"/>
                <w:w w:val="111"/>
                <w:sz w:val="16"/>
              </w:rPr>
              <w:t>1</w:t>
            </w:r>
          </w:p>
        </w:tc>
        <w:tc>
          <w:tcPr>
            <w:tcW w:w="659" w:type="dxa"/>
            <w:tcBorders>
              <w:top w:val="single" w:sz="4" w:space="0" w:color="000000"/>
              <w:left w:val="single" w:sz="4" w:space="0" w:color="000000"/>
              <w:bottom w:val="single" w:sz="4" w:space="0" w:color="000000"/>
              <w:right w:val="single" w:sz="4" w:space="0" w:color="000000"/>
            </w:tcBorders>
            <w:shd w:val="clear" w:color="auto" w:fill="auto"/>
          </w:tcPr>
          <w:p w14:paraId="755DDF7E" w14:textId="77777777" w:rsidR="00503D09" w:rsidRPr="00FE2AEA" w:rsidRDefault="00503D09" w:rsidP="00503D09">
            <w:pPr>
              <w:pStyle w:val="TableParagraph"/>
              <w:spacing w:before="51"/>
              <w:ind w:right="217"/>
              <w:jc w:val="right"/>
              <w:rPr>
                <w:color w:val="0070C0"/>
                <w:w w:val="111"/>
                <w:sz w:val="16"/>
              </w:rPr>
            </w:pPr>
            <w:r w:rsidRPr="00FE2AEA">
              <w:rPr>
                <w:color w:val="0070C0"/>
                <w:w w:val="111"/>
                <w:sz w:val="16"/>
              </w:rPr>
              <w:t>5</w:t>
            </w:r>
          </w:p>
        </w:tc>
      </w:tr>
      <w:tr w:rsidR="00503D09" w14:paraId="6A16E460"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26732" w14:textId="04343315" w:rsidR="00503D09" w:rsidRPr="00503D09" w:rsidRDefault="00503D09" w:rsidP="00503D09">
            <w:pPr>
              <w:pStyle w:val="TableParagraph"/>
              <w:spacing w:before="59"/>
              <w:ind w:left="98" w:right="78"/>
              <w:rPr>
                <w:color w:val="0070C0"/>
                <w:sz w:val="16"/>
              </w:rPr>
            </w:pPr>
            <w:r w:rsidRPr="00503D09">
              <w:rPr>
                <w:color w:val="0070C0"/>
                <w:sz w:val="15"/>
              </w:rPr>
              <w:t>9</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5CCD90E0" w14:textId="6D5F7B66" w:rsidR="00503D09" w:rsidRPr="00FE2AEA" w:rsidRDefault="00503D09" w:rsidP="00503D09">
            <w:pPr>
              <w:pStyle w:val="TableParagraph"/>
              <w:spacing w:before="59"/>
              <w:ind w:left="114"/>
              <w:jc w:val="left"/>
              <w:rPr>
                <w:color w:val="0070C0"/>
                <w:sz w:val="16"/>
              </w:rPr>
            </w:pPr>
            <w:r w:rsidRPr="00FE2AEA">
              <w:rPr>
                <w:color w:val="0070C0"/>
                <w:sz w:val="16"/>
              </w:rPr>
              <w:t xml:space="preserve">Perencana </w:t>
            </w:r>
            <w:r>
              <w:rPr>
                <w:color w:val="0070C0"/>
                <w:sz w:val="16"/>
              </w:rPr>
              <w:t>Ahli</w:t>
            </w:r>
            <w:r w:rsidRPr="00FE2AEA">
              <w:rPr>
                <w:color w:val="0070C0"/>
                <w:sz w:val="16"/>
              </w:rPr>
              <w:t xml:space="preserve"> Muda</w:t>
            </w:r>
            <w:r>
              <w:rPr>
                <w:color w:val="0070C0"/>
                <w:sz w:val="16"/>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53BC58E" w14:textId="77777777" w:rsidR="00503D09" w:rsidRPr="00FE2AEA" w:rsidRDefault="00503D09" w:rsidP="00503D09">
            <w:pPr>
              <w:pStyle w:val="TableParagraph"/>
              <w:spacing w:before="51"/>
              <w:ind w:left="28"/>
              <w:rPr>
                <w:color w:val="0070C0"/>
                <w:w w:val="111"/>
                <w:sz w:val="16"/>
              </w:rPr>
            </w:pPr>
            <w:r w:rsidRPr="00FE2AEA">
              <w:rPr>
                <w:color w:val="0070C0"/>
                <w:w w:val="111"/>
                <w:sz w:val="16"/>
              </w:rPr>
              <w:t>10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7116C3CE" w14:textId="77777777" w:rsidR="00503D09" w:rsidRPr="00FE2AEA" w:rsidRDefault="00503D09" w:rsidP="00503D09">
            <w:pPr>
              <w:pStyle w:val="TableParagraph"/>
              <w:spacing w:before="51"/>
              <w:ind w:right="254"/>
              <w:jc w:val="right"/>
              <w:rPr>
                <w:color w:val="0070C0"/>
                <w:w w:val="110"/>
                <w:sz w:val="16"/>
              </w:rPr>
            </w:pPr>
            <w:r w:rsidRPr="00FE2AEA">
              <w:rPr>
                <w:color w:val="0070C0"/>
                <w:w w:val="110"/>
                <w:sz w:val="16"/>
              </w:rPr>
              <w:t>1610</w:t>
            </w: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1162B345" w14:textId="77777777" w:rsidR="00503D09" w:rsidRPr="00FE2AEA" w:rsidRDefault="00503D09" w:rsidP="00503D09">
            <w:pPr>
              <w:pStyle w:val="TableParagraph"/>
              <w:spacing w:before="51"/>
              <w:ind w:left="28"/>
              <w:rPr>
                <w:color w:val="0070C0"/>
                <w:w w:val="111"/>
                <w:sz w:val="16"/>
              </w:rPr>
            </w:pPr>
            <w:r w:rsidRPr="00FE2AEA">
              <w:rPr>
                <w:color w:val="0070C0"/>
                <w:w w:val="111"/>
                <w:sz w:val="16"/>
              </w:rPr>
              <w:t>5</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1284143E" w14:textId="77777777" w:rsidR="00503D09" w:rsidRPr="00FE2AEA" w:rsidRDefault="00503D09" w:rsidP="00503D09">
            <w:pPr>
              <w:pStyle w:val="TableParagraph"/>
              <w:spacing w:before="51"/>
              <w:ind w:left="253" w:right="219"/>
              <w:rPr>
                <w:color w:val="0070C0"/>
                <w:w w:val="110"/>
                <w:sz w:val="16"/>
              </w:rPr>
            </w:pPr>
            <w:r w:rsidRPr="00FE2AEA">
              <w:rPr>
                <w:color w:val="0070C0"/>
                <w:w w:val="110"/>
                <w:sz w:val="16"/>
              </w:rPr>
              <w:t>750</w:t>
            </w:r>
          </w:p>
        </w:tc>
        <w:tc>
          <w:tcPr>
            <w:tcW w:w="575" w:type="dxa"/>
            <w:tcBorders>
              <w:top w:val="single" w:sz="4" w:space="0" w:color="000000"/>
              <w:left w:val="single" w:sz="4" w:space="0" w:color="000000"/>
              <w:bottom w:val="single" w:sz="4" w:space="0" w:color="000000"/>
              <w:right w:val="single" w:sz="4" w:space="0" w:color="000000"/>
            </w:tcBorders>
            <w:shd w:val="clear" w:color="auto" w:fill="auto"/>
          </w:tcPr>
          <w:p w14:paraId="70094E82" w14:textId="77777777" w:rsidR="00503D09" w:rsidRPr="00FE2AEA" w:rsidRDefault="00503D09" w:rsidP="00503D09">
            <w:pPr>
              <w:pStyle w:val="TableParagraph"/>
              <w:spacing w:before="51"/>
              <w:ind w:left="37"/>
              <w:rPr>
                <w:color w:val="0070C0"/>
                <w:w w:val="111"/>
                <w:sz w:val="16"/>
              </w:rPr>
            </w:pPr>
            <w:r w:rsidRPr="00FE2AEA">
              <w:rPr>
                <w:color w:val="0070C0"/>
                <w:w w:val="111"/>
                <w:sz w:val="16"/>
              </w:rPr>
              <w:t>3</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3015D613" w14:textId="77777777" w:rsidR="00503D09" w:rsidRPr="00FE2AEA" w:rsidRDefault="00503D09" w:rsidP="00503D09">
            <w:pPr>
              <w:pStyle w:val="TableParagraph"/>
              <w:spacing w:before="51"/>
              <w:ind w:left="152" w:right="104"/>
              <w:rPr>
                <w:color w:val="0070C0"/>
                <w:w w:val="110"/>
                <w:sz w:val="16"/>
              </w:rPr>
            </w:pPr>
            <w:r w:rsidRPr="00FE2AEA">
              <w:rPr>
                <w:color w:val="0070C0"/>
                <w:w w:val="110"/>
                <w:sz w:val="16"/>
              </w:rPr>
              <w:t>275</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50C272B0" w14:textId="77777777" w:rsidR="00503D09" w:rsidRPr="00FE2AEA" w:rsidRDefault="00503D09" w:rsidP="00503D09">
            <w:pPr>
              <w:pStyle w:val="TableParagraph"/>
              <w:spacing w:before="51"/>
              <w:ind w:left="53"/>
              <w:rPr>
                <w:color w:val="0070C0"/>
                <w:w w:val="111"/>
                <w:sz w:val="16"/>
              </w:rPr>
            </w:pPr>
            <w:r w:rsidRPr="00FE2AEA">
              <w:rPr>
                <w:color w:val="0070C0"/>
                <w:w w:val="111"/>
                <w:sz w:val="16"/>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EB6B755" w14:textId="77777777" w:rsidR="00503D09" w:rsidRPr="00FE2AEA" w:rsidRDefault="00503D09" w:rsidP="00503D09">
            <w:pPr>
              <w:pStyle w:val="TableParagraph"/>
              <w:spacing w:before="51"/>
              <w:ind w:left="186" w:right="131"/>
              <w:rPr>
                <w:color w:val="0070C0"/>
                <w:w w:val="110"/>
                <w:sz w:val="16"/>
              </w:rPr>
            </w:pPr>
            <w:r w:rsidRPr="00FE2AEA">
              <w:rPr>
                <w:color w:val="0070C0"/>
                <w:w w:val="110"/>
                <w:sz w:val="16"/>
              </w:rPr>
              <w:t>275</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52A41936" w14:textId="77777777" w:rsidR="00503D09" w:rsidRPr="00FE2AEA" w:rsidRDefault="00503D09" w:rsidP="00503D09">
            <w:pPr>
              <w:pStyle w:val="TableParagraph"/>
              <w:spacing w:before="51"/>
              <w:ind w:right="228"/>
              <w:jc w:val="right"/>
              <w:rPr>
                <w:color w:val="0070C0"/>
                <w:w w:val="111"/>
                <w:sz w:val="16"/>
              </w:rPr>
            </w:pPr>
            <w:r w:rsidRPr="00FE2AEA">
              <w:rPr>
                <w:color w:val="0070C0"/>
                <w:w w:val="111"/>
                <w:sz w:val="16"/>
              </w:rPr>
              <w:t>3</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7C680494" w14:textId="77777777" w:rsidR="00503D09" w:rsidRPr="00FE2AEA" w:rsidRDefault="00503D09" w:rsidP="00503D09">
            <w:pPr>
              <w:pStyle w:val="TableParagraph"/>
              <w:spacing w:before="51"/>
              <w:ind w:left="194" w:right="135"/>
              <w:rPr>
                <w:color w:val="0070C0"/>
                <w:w w:val="110"/>
                <w:sz w:val="16"/>
              </w:rPr>
            </w:pPr>
            <w:r w:rsidRPr="00FE2AEA">
              <w:rPr>
                <w:color w:val="0070C0"/>
                <w:w w:val="110"/>
                <w:sz w:val="16"/>
              </w:rPr>
              <w:t>150</w:t>
            </w:r>
          </w:p>
        </w:tc>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3D84AB69" w14:textId="77777777" w:rsidR="00503D09" w:rsidRPr="00FE2AEA" w:rsidRDefault="00503D09" w:rsidP="00503D09">
            <w:pPr>
              <w:pStyle w:val="TableParagraph"/>
              <w:spacing w:before="51"/>
              <w:ind w:left="76"/>
              <w:rPr>
                <w:color w:val="0070C0"/>
                <w:w w:val="111"/>
                <w:sz w:val="16"/>
              </w:rPr>
            </w:pPr>
            <w:r w:rsidRPr="00FE2AEA">
              <w:rPr>
                <w:color w:val="0070C0"/>
                <w:w w:val="111"/>
                <w:sz w:val="16"/>
              </w:rPr>
              <w:t>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25B0A88C" w14:textId="77777777" w:rsidR="00503D09" w:rsidRPr="00FE2AEA" w:rsidRDefault="00503D09" w:rsidP="00503D09">
            <w:pPr>
              <w:pStyle w:val="TableParagraph"/>
              <w:spacing w:before="51"/>
              <w:ind w:left="261" w:right="182" w:hanging="236"/>
              <w:rPr>
                <w:color w:val="0070C0"/>
                <w:w w:val="110"/>
                <w:sz w:val="16"/>
              </w:rPr>
            </w:pPr>
            <w:r w:rsidRPr="00FE2AEA">
              <w:rPr>
                <w:color w:val="0070C0"/>
                <w:w w:val="110"/>
                <w:sz w:val="16"/>
              </w:rPr>
              <w:t>75</w:t>
            </w:r>
          </w:p>
        </w:tc>
        <w:tc>
          <w:tcPr>
            <w:tcW w:w="515" w:type="dxa"/>
            <w:tcBorders>
              <w:top w:val="single" w:sz="4" w:space="0" w:color="000000"/>
              <w:left w:val="single" w:sz="4" w:space="0" w:color="000000"/>
              <w:bottom w:val="single" w:sz="4" w:space="0" w:color="000000"/>
              <w:right w:val="single" w:sz="4" w:space="0" w:color="000000"/>
            </w:tcBorders>
            <w:shd w:val="clear" w:color="auto" w:fill="auto"/>
          </w:tcPr>
          <w:p w14:paraId="053ECEB1" w14:textId="77777777" w:rsidR="00503D09" w:rsidRPr="00FE2AEA" w:rsidRDefault="00503D09" w:rsidP="00503D09">
            <w:pPr>
              <w:pStyle w:val="TableParagraph"/>
              <w:spacing w:before="51"/>
              <w:ind w:right="168"/>
              <w:jc w:val="right"/>
              <w:rPr>
                <w:color w:val="0070C0"/>
                <w:w w:val="111"/>
                <w:sz w:val="16"/>
              </w:rPr>
            </w:pPr>
            <w:r w:rsidRPr="00FE2AEA">
              <w:rPr>
                <w:color w:val="0070C0"/>
                <w:w w:val="111"/>
                <w:sz w:val="16"/>
              </w:rPr>
              <w:t>2</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558C08E2" w14:textId="77777777" w:rsidR="00503D09" w:rsidRPr="00FE2AEA" w:rsidRDefault="00503D09" w:rsidP="00503D09">
            <w:pPr>
              <w:pStyle w:val="TableParagraph"/>
              <w:spacing w:before="51"/>
              <w:ind w:right="134"/>
              <w:jc w:val="right"/>
              <w:rPr>
                <w:color w:val="0070C0"/>
                <w:w w:val="110"/>
                <w:sz w:val="16"/>
              </w:rPr>
            </w:pPr>
            <w:r w:rsidRPr="00FE2AEA">
              <w:rPr>
                <w:color w:val="0070C0"/>
                <w:w w:val="110"/>
                <w:sz w:val="16"/>
              </w:rPr>
              <w:t>25</w:t>
            </w:r>
          </w:p>
        </w:tc>
        <w:tc>
          <w:tcPr>
            <w:tcW w:w="419" w:type="dxa"/>
            <w:tcBorders>
              <w:top w:val="single" w:sz="4" w:space="0" w:color="000000"/>
              <w:left w:val="single" w:sz="4" w:space="0" w:color="000000"/>
              <w:bottom w:val="single" w:sz="4" w:space="0" w:color="000000"/>
              <w:right w:val="single" w:sz="4" w:space="0" w:color="000000"/>
            </w:tcBorders>
            <w:shd w:val="clear" w:color="auto" w:fill="auto"/>
          </w:tcPr>
          <w:p w14:paraId="783DA2DC" w14:textId="77777777" w:rsidR="00503D09" w:rsidRPr="00FE2AEA" w:rsidRDefault="00503D09" w:rsidP="00503D09">
            <w:pPr>
              <w:pStyle w:val="TableParagraph"/>
              <w:spacing w:before="51"/>
              <w:ind w:left="93"/>
              <w:rPr>
                <w:color w:val="0070C0"/>
                <w:w w:val="111"/>
                <w:sz w:val="16"/>
              </w:rPr>
            </w:pPr>
            <w:r w:rsidRPr="00FE2AEA">
              <w:rPr>
                <w:color w:val="0070C0"/>
                <w:w w:val="111"/>
                <w:sz w:val="1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F9DCD2D" w14:textId="77777777" w:rsidR="00503D09" w:rsidRPr="00FE2AEA" w:rsidRDefault="00503D09" w:rsidP="00503D09">
            <w:pPr>
              <w:pStyle w:val="TableParagraph"/>
              <w:spacing w:before="51"/>
              <w:ind w:right="181"/>
              <w:jc w:val="right"/>
              <w:rPr>
                <w:color w:val="0070C0"/>
                <w:w w:val="110"/>
                <w:sz w:val="16"/>
              </w:rPr>
            </w:pPr>
            <w:r w:rsidRPr="00FE2AEA">
              <w:rPr>
                <w:color w:val="0070C0"/>
                <w:w w:val="110"/>
                <w:sz w:val="16"/>
              </w:rPr>
              <w:t>50</w:t>
            </w:r>
          </w:p>
        </w:tc>
        <w:tc>
          <w:tcPr>
            <w:tcW w:w="507" w:type="dxa"/>
            <w:tcBorders>
              <w:top w:val="single" w:sz="4" w:space="0" w:color="000000"/>
              <w:left w:val="single" w:sz="4" w:space="0" w:color="000000"/>
              <w:bottom w:val="single" w:sz="4" w:space="0" w:color="000000"/>
              <w:right w:val="single" w:sz="4" w:space="0" w:color="000000"/>
            </w:tcBorders>
            <w:shd w:val="clear" w:color="auto" w:fill="auto"/>
          </w:tcPr>
          <w:p w14:paraId="13D52FE9" w14:textId="77777777" w:rsidR="00503D09" w:rsidRPr="00FE2AEA" w:rsidRDefault="00503D09" w:rsidP="00503D09">
            <w:pPr>
              <w:pStyle w:val="TableParagraph"/>
              <w:spacing w:before="51"/>
              <w:ind w:left="96"/>
              <w:rPr>
                <w:color w:val="0070C0"/>
                <w:w w:val="111"/>
                <w:sz w:val="16"/>
              </w:rPr>
            </w:pPr>
            <w:r w:rsidRPr="00FE2AEA">
              <w:rPr>
                <w:color w:val="0070C0"/>
                <w:w w:val="111"/>
                <w:sz w:val="16"/>
              </w:rPr>
              <w:t>1</w:t>
            </w:r>
          </w:p>
        </w:tc>
        <w:tc>
          <w:tcPr>
            <w:tcW w:w="603" w:type="dxa"/>
            <w:tcBorders>
              <w:top w:val="single" w:sz="4" w:space="0" w:color="000000"/>
              <w:left w:val="single" w:sz="4" w:space="0" w:color="000000"/>
              <w:bottom w:val="single" w:sz="4" w:space="0" w:color="000000"/>
              <w:right w:val="single" w:sz="4" w:space="0" w:color="000000"/>
            </w:tcBorders>
            <w:shd w:val="clear" w:color="auto" w:fill="auto"/>
          </w:tcPr>
          <w:p w14:paraId="749BBB28" w14:textId="77777777" w:rsidR="00503D09" w:rsidRPr="00FE2AEA" w:rsidRDefault="00503D09" w:rsidP="00503D09">
            <w:pPr>
              <w:pStyle w:val="TableParagraph"/>
              <w:spacing w:before="51"/>
              <w:ind w:left="98"/>
              <w:rPr>
                <w:color w:val="0070C0"/>
                <w:w w:val="111"/>
                <w:sz w:val="16"/>
              </w:rPr>
            </w:pPr>
            <w:r w:rsidRPr="00FE2AEA">
              <w:rPr>
                <w:color w:val="0070C0"/>
                <w:w w:val="111"/>
                <w:sz w:val="16"/>
              </w:rPr>
              <w:t>5</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1567F29B" w14:textId="77777777" w:rsidR="00503D09" w:rsidRPr="00FE2AEA" w:rsidRDefault="00503D09" w:rsidP="00503D09">
            <w:pPr>
              <w:pStyle w:val="TableParagraph"/>
              <w:spacing w:before="51"/>
              <w:ind w:right="130"/>
              <w:jc w:val="right"/>
              <w:rPr>
                <w:color w:val="0070C0"/>
                <w:w w:val="111"/>
                <w:sz w:val="16"/>
              </w:rPr>
            </w:pPr>
            <w:r w:rsidRPr="00FE2AEA">
              <w:rPr>
                <w:color w:val="0070C0"/>
                <w:w w:val="111"/>
                <w:sz w:val="16"/>
              </w:rPr>
              <w:t>1</w:t>
            </w:r>
          </w:p>
        </w:tc>
        <w:tc>
          <w:tcPr>
            <w:tcW w:w="659" w:type="dxa"/>
            <w:tcBorders>
              <w:top w:val="single" w:sz="4" w:space="0" w:color="000000"/>
              <w:left w:val="single" w:sz="4" w:space="0" w:color="000000"/>
              <w:bottom w:val="single" w:sz="4" w:space="0" w:color="000000"/>
              <w:right w:val="single" w:sz="4" w:space="0" w:color="000000"/>
            </w:tcBorders>
            <w:shd w:val="clear" w:color="auto" w:fill="auto"/>
          </w:tcPr>
          <w:p w14:paraId="4FD2EE90" w14:textId="77777777" w:rsidR="00503D09" w:rsidRPr="00FE2AEA" w:rsidRDefault="00503D09" w:rsidP="00503D09">
            <w:pPr>
              <w:pStyle w:val="TableParagraph"/>
              <w:spacing w:before="51"/>
              <w:ind w:right="217"/>
              <w:jc w:val="right"/>
              <w:rPr>
                <w:color w:val="0070C0"/>
                <w:w w:val="111"/>
                <w:sz w:val="16"/>
              </w:rPr>
            </w:pPr>
            <w:r w:rsidRPr="00FE2AEA">
              <w:rPr>
                <w:color w:val="0070C0"/>
                <w:w w:val="111"/>
                <w:sz w:val="16"/>
              </w:rPr>
              <w:t>5</w:t>
            </w:r>
          </w:p>
        </w:tc>
      </w:tr>
      <w:tr w:rsidR="00503D09" w14:paraId="23C0B8FC"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41D75" w14:textId="61984F9E" w:rsidR="00503D09" w:rsidRPr="00503D09" w:rsidRDefault="00503D09" w:rsidP="00503D09">
            <w:pPr>
              <w:pStyle w:val="TableParagraph"/>
              <w:spacing w:before="59"/>
              <w:ind w:left="98" w:right="78"/>
              <w:rPr>
                <w:color w:val="0070C0"/>
                <w:sz w:val="16"/>
              </w:rPr>
            </w:pPr>
            <w:r w:rsidRPr="00503D09">
              <w:rPr>
                <w:color w:val="0070C0"/>
                <w:sz w:val="15"/>
              </w:rPr>
              <w:t>10</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4F2AB82B" w14:textId="4EDF14F6" w:rsidR="00503D09" w:rsidRPr="00FE2AEA" w:rsidRDefault="00503D09" w:rsidP="00503D09">
            <w:pPr>
              <w:pStyle w:val="TableParagraph"/>
              <w:spacing w:before="59"/>
              <w:ind w:left="114"/>
              <w:jc w:val="left"/>
              <w:rPr>
                <w:color w:val="0070C0"/>
                <w:sz w:val="16"/>
              </w:rPr>
            </w:pPr>
            <w:r w:rsidRPr="00FE2AEA">
              <w:rPr>
                <w:color w:val="0070C0"/>
                <w:sz w:val="16"/>
              </w:rPr>
              <w:t>Perancang Peraturan Perundang- undangan</w:t>
            </w:r>
            <w:r>
              <w:rPr>
                <w:color w:val="0070C0"/>
                <w:sz w:val="16"/>
              </w:rPr>
              <w:t xml:space="preserve"> Ahli</w:t>
            </w:r>
            <w:r w:rsidRPr="00FE2AEA">
              <w:rPr>
                <w:color w:val="0070C0"/>
                <w:sz w:val="16"/>
              </w:rPr>
              <w:t xml:space="preserve"> Muda</w:t>
            </w:r>
            <w:r>
              <w:rPr>
                <w:color w:val="0070C0"/>
                <w:sz w:val="16"/>
              </w:rPr>
              <w:t xml:space="preserve"> </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34E818F9" w14:textId="77777777" w:rsidR="00503D09" w:rsidRPr="00FE2AEA" w:rsidRDefault="00503D09" w:rsidP="00503D09">
            <w:pPr>
              <w:pStyle w:val="TableParagraph"/>
              <w:spacing w:before="51"/>
              <w:ind w:left="28"/>
              <w:rPr>
                <w:color w:val="0070C0"/>
                <w:w w:val="111"/>
                <w:sz w:val="16"/>
              </w:rPr>
            </w:pPr>
            <w:r w:rsidRPr="00FE2AEA">
              <w:rPr>
                <w:color w:val="0070C0"/>
                <w:w w:val="111"/>
                <w:sz w:val="16"/>
              </w:rPr>
              <w:t>10</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4712C9A5" w14:textId="77777777" w:rsidR="00503D09" w:rsidRPr="00FE2AEA" w:rsidRDefault="00503D09" w:rsidP="00503D09">
            <w:pPr>
              <w:pStyle w:val="TableParagraph"/>
              <w:spacing w:before="51"/>
              <w:ind w:right="254"/>
              <w:jc w:val="right"/>
              <w:rPr>
                <w:color w:val="0070C0"/>
                <w:w w:val="110"/>
                <w:sz w:val="16"/>
              </w:rPr>
            </w:pPr>
            <w:r w:rsidRPr="00FE2AEA">
              <w:rPr>
                <w:color w:val="0070C0"/>
                <w:w w:val="110"/>
                <w:sz w:val="16"/>
              </w:rPr>
              <w:t>1610</w:t>
            </w: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14:paraId="36CE99D5" w14:textId="77777777" w:rsidR="00503D09" w:rsidRPr="00FE2AEA" w:rsidRDefault="00503D09" w:rsidP="00503D09">
            <w:pPr>
              <w:pStyle w:val="TableParagraph"/>
              <w:spacing w:before="51"/>
              <w:ind w:left="28"/>
              <w:rPr>
                <w:color w:val="0070C0"/>
                <w:w w:val="111"/>
                <w:sz w:val="16"/>
              </w:rPr>
            </w:pPr>
            <w:r w:rsidRPr="00FE2AEA">
              <w:rPr>
                <w:color w:val="0070C0"/>
                <w:w w:val="111"/>
                <w:sz w:val="16"/>
              </w:rPr>
              <w:t>5</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2EF04085" w14:textId="77777777" w:rsidR="00503D09" w:rsidRPr="00FE2AEA" w:rsidRDefault="00503D09" w:rsidP="00503D09">
            <w:pPr>
              <w:pStyle w:val="TableParagraph"/>
              <w:spacing w:before="51"/>
              <w:ind w:left="253" w:right="219"/>
              <w:rPr>
                <w:color w:val="0070C0"/>
                <w:w w:val="110"/>
                <w:sz w:val="16"/>
              </w:rPr>
            </w:pPr>
            <w:r w:rsidRPr="00FE2AEA">
              <w:rPr>
                <w:color w:val="0070C0"/>
                <w:w w:val="110"/>
                <w:sz w:val="16"/>
              </w:rPr>
              <w:t>750</w:t>
            </w:r>
          </w:p>
        </w:tc>
        <w:tc>
          <w:tcPr>
            <w:tcW w:w="575" w:type="dxa"/>
            <w:tcBorders>
              <w:top w:val="single" w:sz="4" w:space="0" w:color="000000"/>
              <w:left w:val="single" w:sz="4" w:space="0" w:color="000000"/>
              <w:bottom w:val="single" w:sz="4" w:space="0" w:color="000000"/>
              <w:right w:val="single" w:sz="4" w:space="0" w:color="000000"/>
            </w:tcBorders>
            <w:shd w:val="clear" w:color="auto" w:fill="auto"/>
          </w:tcPr>
          <w:p w14:paraId="51E7F460" w14:textId="77777777" w:rsidR="00503D09" w:rsidRPr="00FE2AEA" w:rsidRDefault="00503D09" w:rsidP="00503D09">
            <w:pPr>
              <w:pStyle w:val="TableParagraph"/>
              <w:spacing w:before="51"/>
              <w:ind w:left="37"/>
              <w:rPr>
                <w:color w:val="0070C0"/>
                <w:w w:val="111"/>
                <w:sz w:val="16"/>
              </w:rPr>
            </w:pPr>
            <w:r w:rsidRPr="00FE2AEA">
              <w:rPr>
                <w:color w:val="0070C0"/>
                <w:w w:val="111"/>
                <w:sz w:val="16"/>
              </w:rPr>
              <w:t>3</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4A96DA58" w14:textId="77777777" w:rsidR="00503D09" w:rsidRPr="00FE2AEA" w:rsidRDefault="00503D09" w:rsidP="00503D09">
            <w:pPr>
              <w:pStyle w:val="TableParagraph"/>
              <w:spacing w:before="51"/>
              <w:ind w:left="152" w:right="104"/>
              <w:rPr>
                <w:color w:val="0070C0"/>
                <w:w w:val="110"/>
                <w:sz w:val="16"/>
              </w:rPr>
            </w:pPr>
            <w:r w:rsidRPr="00FE2AEA">
              <w:rPr>
                <w:color w:val="0070C0"/>
                <w:w w:val="110"/>
                <w:sz w:val="16"/>
              </w:rPr>
              <w:t>275</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18434926" w14:textId="77777777" w:rsidR="00503D09" w:rsidRPr="00FE2AEA" w:rsidRDefault="00503D09" w:rsidP="00503D09">
            <w:pPr>
              <w:pStyle w:val="TableParagraph"/>
              <w:spacing w:before="51"/>
              <w:ind w:left="53"/>
              <w:rPr>
                <w:color w:val="0070C0"/>
                <w:w w:val="111"/>
                <w:sz w:val="16"/>
              </w:rPr>
            </w:pPr>
            <w:r w:rsidRPr="00FE2AEA">
              <w:rPr>
                <w:color w:val="0070C0"/>
                <w:w w:val="111"/>
                <w:sz w:val="16"/>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859EED9" w14:textId="77777777" w:rsidR="00503D09" w:rsidRPr="00FE2AEA" w:rsidRDefault="00503D09" w:rsidP="00503D09">
            <w:pPr>
              <w:pStyle w:val="TableParagraph"/>
              <w:spacing w:before="51"/>
              <w:ind w:left="186" w:right="131"/>
              <w:rPr>
                <w:color w:val="0070C0"/>
                <w:w w:val="110"/>
                <w:sz w:val="16"/>
              </w:rPr>
            </w:pPr>
            <w:r w:rsidRPr="00FE2AEA">
              <w:rPr>
                <w:color w:val="0070C0"/>
                <w:w w:val="110"/>
                <w:sz w:val="16"/>
              </w:rPr>
              <w:t>275</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5D2CF5F0" w14:textId="77777777" w:rsidR="00503D09" w:rsidRPr="00FE2AEA" w:rsidRDefault="00503D09" w:rsidP="00503D09">
            <w:pPr>
              <w:pStyle w:val="TableParagraph"/>
              <w:spacing w:before="51"/>
              <w:ind w:right="228"/>
              <w:jc w:val="right"/>
              <w:rPr>
                <w:color w:val="0070C0"/>
                <w:w w:val="111"/>
                <w:sz w:val="16"/>
              </w:rPr>
            </w:pPr>
            <w:r w:rsidRPr="00FE2AEA">
              <w:rPr>
                <w:color w:val="0070C0"/>
                <w:w w:val="111"/>
                <w:sz w:val="16"/>
              </w:rPr>
              <w:t>3</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20E3E2BD" w14:textId="77777777" w:rsidR="00503D09" w:rsidRPr="00FE2AEA" w:rsidRDefault="00503D09" w:rsidP="00503D09">
            <w:pPr>
              <w:pStyle w:val="TableParagraph"/>
              <w:spacing w:before="51"/>
              <w:ind w:left="194" w:right="135"/>
              <w:rPr>
                <w:color w:val="0070C0"/>
                <w:w w:val="110"/>
                <w:sz w:val="16"/>
              </w:rPr>
            </w:pPr>
            <w:r w:rsidRPr="00FE2AEA">
              <w:rPr>
                <w:color w:val="0070C0"/>
                <w:w w:val="110"/>
                <w:sz w:val="16"/>
              </w:rPr>
              <w:t>150</w:t>
            </w:r>
          </w:p>
        </w:tc>
        <w:tc>
          <w:tcPr>
            <w:tcW w:w="499" w:type="dxa"/>
            <w:tcBorders>
              <w:top w:val="single" w:sz="4" w:space="0" w:color="000000"/>
              <w:left w:val="single" w:sz="4" w:space="0" w:color="000000"/>
              <w:bottom w:val="single" w:sz="4" w:space="0" w:color="000000"/>
              <w:right w:val="single" w:sz="4" w:space="0" w:color="000000"/>
            </w:tcBorders>
            <w:shd w:val="clear" w:color="auto" w:fill="auto"/>
          </w:tcPr>
          <w:p w14:paraId="617E2B60" w14:textId="77777777" w:rsidR="00503D09" w:rsidRPr="00FE2AEA" w:rsidRDefault="00503D09" w:rsidP="00503D09">
            <w:pPr>
              <w:pStyle w:val="TableParagraph"/>
              <w:spacing w:before="51"/>
              <w:ind w:left="76"/>
              <w:rPr>
                <w:color w:val="0070C0"/>
                <w:w w:val="111"/>
                <w:sz w:val="16"/>
              </w:rPr>
            </w:pPr>
            <w:r w:rsidRPr="00FE2AEA">
              <w:rPr>
                <w:color w:val="0070C0"/>
                <w:w w:val="111"/>
                <w:sz w:val="16"/>
              </w:rPr>
              <w:t>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4052DCFD" w14:textId="77777777" w:rsidR="00503D09" w:rsidRPr="00FE2AEA" w:rsidRDefault="00503D09" w:rsidP="00503D09">
            <w:pPr>
              <w:pStyle w:val="TableParagraph"/>
              <w:spacing w:before="51"/>
              <w:ind w:left="261" w:right="182" w:hanging="94"/>
              <w:rPr>
                <w:color w:val="0070C0"/>
                <w:w w:val="110"/>
                <w:sz w:val="16"/>
              </w:rPr>
            </w:pPr>
            <w:r w:rsidRPr="00FE2AEA">
              <w:rPr>
                <w:color w:val="0070C0"/>
                <w:w w:val="110"/>
                <w:sz w:val="16"/>
              </w:rPr>
              <w:t>75</w:t>
            </w:r>
          </w:p>
        </w:tc>
        <w:tc>
          <w:tcPr>
            <w:tcW w:w="515" w:type="dxa"/>
            <w:tcBorders>
              <w:top w:val="single" w:sz="4" w:space="0" w:color="000000"/>
              <w:left w:val="single" w:sz="4" w:space="0" w:color="000000"/>
              <w:bottom w:val="single" w:sz="4" w:space="0" w:color="000000"/>
              <w:right w:val="single" w:sz="4" w:space="0" w:color="000000"/>
            </w:tcBorders>
            <w:shd w:val="clear" w:color="auto" w:fill="auto"/>
          </w:tcPr>
          <w:p w14:paraId="45F4AAF4" w14:textId="77777777" w:rsidR="00503D09" w:rsidRPr="00FE2AEA" w:rsidRDefault="00503D09" w:rsidP="00503D09">
            <w:pPr>
              <w:pStyle w:val="TableParagraph"/>
              <w:spacing w:before="51"/>
              <w:ind w:right="168"/>
              <w:jc w:val="right"/>
              <w:rPr>
                <w:color w:val="0070C0"/>
                <w:w w:val="111"/>
                <w:sz w:val="16"/>
              </w:rPr>
            </w:pPr>
            <w:r w:rsidRPr="00FE2AEA">
              <w:rPr>
                <w:color w:val="0070C0"/>
                <w:w w:val="111"/>
                <w:sz w:val="16"/>
              </w:rPr>
              <w:t>2</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14:paraId="564F32B3" w14:textId="77777777" w:rsidR="00503D09" w:rsidRPr="00FE2AEA" w:rsidRDefault="00503D09" w:rsidP="00503D09">
            <w:pPr>
              <w:pStyle w:val="TableParagraph"/>
              <w:spacing w:before="51"/>
              <w:ind w:right="134"/>
              <w:jc w:val="right"/>
              <w:rPr>
                <w:color w:val="0070C0"/>
                <w:w w:val="110"/>
                <w:sz w:val="16"/>
              </w:rPr>
            </w:pPr>
            <w:r w:rsidRPr="00FE2AEA">
              <w:rPr>
                <w:color w:val="0070C0"/>
                <w:w w:val="110"/>
                <w:sz w:val="16"/>
              </w:rPr>
              <w:t>25</w:t>
            </w:r>
          </w:p>
        </w:tc>
        <w:tc>
          <w:tcPr>
            <w:tcW w:w="419" w:type="dxa"/>
            <w:tcBorders>
              <w:top w:val="single" w:sz="4" w:space="0" w:color="000000"/>
              <w:left w:val="single" w:sz="4" w:space="0" w:color="000000"/>
              <w:bottom w:val="single" w:sz="4" w:space="0" w:color="000000"/>
              <w:right w:val="single" w:sz="4" w:space="0" w:color="000000"/>
            </w:tcBorders>
            <w:shd w:val="clear" w:color="auto" w:fill="auto"/>
          </w:tcPr>
          <w:p w14:paraId="3758D19F" w14:textId="77777777" w:rsidR="00503D09" w:rsidRPr="00FE2AEA" w:rsidRDefault="00503D09" w:rsidP="00503D09">
            <w:pPr>
              <w:pStyle w:val="TableParagraph"/>
              <w:spacing w:before="51"/>
              <w:ind w:left="93"/>
              <w:rPr>
                <w:color w:val="0070C0"/>
                <w:w w:val="111"/>
                <w:sz w:val="16"/>
              </w:rPr>
            </w:pPr>
            <w:r w:rsidRPr="00FE2AEA">
              <w:rPr>
                <w:color w:val="0070C0"/>
                <w:w w:val="111"/>
                <w:sz w:val="1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56E9D5F" w14:textId="77777777" w:rsidR="00503D09" w:rsidRPr="00FE2AEA" w:rsidRDefault="00503D09" w:rsidP="00503D09">
            <w:pPr>
              <w:pStyle w:val="TableParagraph"/>
              <w:spacing w:before="51"/>
              <w:ind w:right="181"/>
              <w:jc w:val="right"/>
              <w:rPr>
                <w:color w:val="0070C0"/>
                <w:w w:val="110"/>
                <w:sz w:val="16"/>
              </w:rPr>
            </w:pPr>
            <w:r w:rsidRPr="00FE2AEA">
              <w:rPr>
                <w:color w:val="0070C0"/>
                <w:w w:val="110"/>
                <w:sz w:val="16"/>
              </w:rPr>
              <w:t>50</w:t>
            </w:r>
          </w:p>
        </w:tc>
        <w:tc>
          <w:tcPr>
            <w:tcW w:w="507" w:type="dxa"/>
            <w:tcBorders>
              <w:top w:val="single" w:sz="4" w:space="0" w:color="000000"/>
              <w:left w:val="single" w:sz="4" w:space="0" w:color="000000"/>
              <w:bottom w:val="single" w:sz="4" w:space="0" w:color="000000"/>
              <w:right w:val="single" w:sz="4" w:space="0" w:color="000000"/>
            </w:tcBorders>
            <w:shd w:val="clear" w:color="auto" w:fill="auto"/>
          </w:tcPr>
          <w:p w14:paraId="5F9832D5" w14:textId="77777777" w:rsidR="00503D09" w:rsidRPr="00FE2AEA" w:rsidRDefault="00503D09" w:rsidP="00503D09">
            <w:pPr>
              <w:pStyle w:val="TableParagraph"/>
              <w:spacing w:before="51"/>
              <w:ind w:left="96"/>
              <w:rPr>
                <w:color w:val="0070C0"/>
                <w:w w:val="111"/>
                <w:sz w:val="16"/>
              </w:rPr>
            </w:pPr>
            <w:r w:rsidRPr="00FE2AEA">
              <w:rPr>
                <w:color w:val="0070C0"/>
                <w:w w:val="111"/>
                <w:sz w:val="16"/>
              </w:rPr>
              <w:t>1</w:t>
            </w:r>
          </w:p>
        </w:tc>
        <w:tc>
          <w:tcPr>
            <w:tcW w:w="603" w:type="dxa"/>
            <w:tcBorders>
              <w:top w:val="single" w:sz="4" w:space="0" w:color="000000"/>
              <w:left w:val="single" w:sz="4" w:space="0" w:color="000000"/>
              <w:bottom w:val="single" w:sz="4" w:space="0" w:color="000000"/>
              <w:right w:val="single" w:sz="4" w:space="0" w:color="000000"/>
            </w:tcBorders>
            <w:shd w:val="clear" w:color="auto" w:fill="auto"/>
          </w:tcPr>
          <w:p w14:paraId="6CE2EFBD" w14:textId="77777777" w:rsidR="00503D09" w:rsidRPr="00FE2AEA" w:rsidRDefault="00503D09" w:rsidP="00503D09">
            <w:pPr>
              <w:pStyle w:val="TableParagraph"/>
              <w:spacing w:before="51"/>
              <w:ind w:left="98"/>
              <w:rPr>
                <w:color w:val="0070C0"/>
                <w:w w:val="111"/>
                <w:sz w:val="16"/>
              </w:rPr>
            </w:pPr>
            <w:r w:rsidRPr="00FE2AEA">
              <w:rPr>
                <w:color w:val="0070C0"/>
                <w:w w:val="111"/>
                <w:sz w:val="16"/>
              </w:rPr>
              <w:t>5</w:t>
            </w: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5914281C" w14:textId="77777777" w:rsidR="00503D09" w:rsidRPr="00FE2AEA" w:rsidRDefault="00503D09" w:rsidP="00503D09">
            <w:pPr>
              <w:pStyle w:val="TableParagraph"/>
              <w:spacing w:before="51"/>
              <w:ind w:right="130"/>
              <w:jc w:val="right"/>
              <w:rPr>
                <w:color w:val="0070C0"/>
                <w:w w:val="111"/>
                <w:sz w:val="16"/>
              </w:rPr>
            </w:pPr>
            <w:r w:rsidRPr="00FE2AEA">
              <w:rPr>
                <w:color w:val="0070C0"/>
                <w:w w:val="111"/>
                <w:sz w:val="16"/>
              </w:rPr>
              <w:t>1</w:t>
            </w:r>
          </w:p>
        </w:tc>
        <w:tc>
          <w:tcPr>
            <w:tcW w:w="659" w:type="dxa"/>
            <w:tcBorders>
              <w:top w:val="single" w:sz="4" w:space="0" w:color="000000"/>
              <w:left w:val="single" w:sz="4" w:space="0" w:color="000000"/>
              <w:bottom w:val="single" w:sz="4" w:space="0" w:color="000000"/>
              <w:right w:val="single" w:sz="4" w:space="0" w:color="000000"/>
            </w:tcBorders>
            <w:shd w:val="clear" w:color="auto" w:fill="auto"/>
          </w:tcPr>
          <w:p w14:paraId="75539D26" w14:textId="77777777" w:rsidR="00503D09" w:rsidRPr="00FE2AEA" w:rsidRDefault="00503D09" w:rsidP="00503D09">
            <w:pPr>
              <w:pStyle w:val="TableParagraph"/>
              <w:spacing w:before="51"/>
              <w:ind w:right="217"/>
              <w:jc w:val="right"/>
              <w:rPr>
                <w:color w:val="0070C0"/>
                <w:w w:val="111"/>
                <w:sz w:val="16"/>
              </w:rPr>
            </w:pPr>
            <w:r w:rsidRPr="00FE2AEA">
              <w:rPr>
                <w:color w:val="0070C0"/>
                <w:w w:val="111"/>
                <w:sz w:val="16"/>
              </w:rPr>
              <w:t>5</w:t>
            </w:r>
          </w:p>
        </w:tc>
      </w:tr>
      <w:tr w:rsidR="00503D09" w14:paraId="215D91FE"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338570E4" w14:textId="1E2663E8" w:rsidR="00503D09" w:rsidRDefault="00503D09" w:rsidP="00503D09">
            <w:pPr>
              <w:pStyle w:val="TableParagraph"/>
              <w:spacing w:before="59"/>
              <w:ind w:left="98" w:right="78"/>
              <w:rPr>
                <w:sz w:val="16"/>
              </w:rPr>
            </w:pPr>
            <w:r w:rsidRPr="00503D09">
              <w:rPr>
                <w:color w:val="000000" w:themeColor="text1"/>
                <w:sz w:val="15"/>
              </w:rPr>
              <w:t>11</w:t>
            </w:r>
          </w:p>
        </w:tc>
        <w:tc>
          <w:tcPr>
            <w:tcW w:w="3104" w:type="dxa"/>
            <w:tcBorders>
              <w:top w:val="single" w:sz="4" w:space="0" w:color="000000"/>
              <w:left w:val="single" w:sz="4" w:space="0" w:color="000000"/>
              <w:bottom w:val="single" w:sz="4" w:space="0" w:color="000000"/>
              <w:right w:val="single" w:sz="4" w:space="0" w:color="000000"/>
            </w:tcBorders>
          </w:tcPr>
          <w:p w14:paraId="2148B066" w14:textId="6AF3727F"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Analis Keuangan Pusat dan Daerah Ahli Muda</w:t>
            </w:r>
          </w:p>
        </w:tc>
        <w:tc>
          <w:tcPr>
            <w:tcW w:w="856" w:type="dxa"/>
            <w:tcBorders>
              <w:top w:val="single" w:sz="4" w:space="0" w:color="000000"/>
              <w:left w:val="single" w:sz="4" w:space="0" w:color="000000"/>
              <w:bottom w:val="single" w:sz="4" w:space="0" w:color="000000"/>
              <w:right w:val="single" w:sz="4" w:space="0" w:color="000000"/>
            </w:tcBorders>
          </w:tcPr>
          <w:p w14:paraId="7CA3FD29" w14:textId="77777777" w:rsidR="00503D09" w:rsidRPr="007713F5" w:rsidRDefault="00503D09" w:rsidP="00503D09">
            <w:pPr>
              <w:pStyle w:val="TableParagraph"/>
              <w:spacing w:before="51"/>
              <w:ind w:left="28"/>
              <w:rPr>
                <w:w w:val="111"/>
                <w:sz w:val="16"/>
              </w:rPr>
            </w:pPr>
            <w:r w:rsidRPr="007713F5">
              <w:rPr>
                <w:w w:val="111"/>
                <w:sz w:val="16"/>
              </w:rPr>
              <w:t>9</w:t>
            </w:r>
          </w:p>
        </w:tc>
        <w:tc>
          <w:tcPr>
            <w:tcW w:w="855" w:type="dxa"/>
            <w:tcBorders>
              <w:top w:val="single" w:sz="4" w:space="0" w:color="000000"/>
              <w:left w:val="single" w:sz="4" w:space="0" w:color="000000"/>
              <w:bottom w:val="single" w:sz="4" w:space="0" w:color="000000"/>
              <w:right w:val="single" w:sz="4" w:space="0" w:color="000000"/>
            </w:tcBorders>
          </w:tcPr>
          <w:p w14:paraId="3A34125E" w14:textId="77777777" w:rsidR="00503D09" w:rsidRPr="007713F5" w:rsidRDefault="00503D09" w:rsidP="00503D09">
            <w:pPr>
              <w:pStyle w:val="TableParagraph"/>
              <w:spacing w:before="51"/>
              <w:ind w:right="254"/>
              <w:jc w:val="right"/>
              <w:rPr>
                <w:w w:val="110"/>
                <w:sz w:val="16"/>
              </w:rPr>
            </w:pPr>
            <w:r w:rsidRPr="007713F5">
              <w:rPr>
                <w:w w:val="110"/>
                <w:sz w:val="16"/>
              </w:rPr>
              <w:t>1480</w:t>
            </w:r>
          </w:p>
        </w:tc>
        <w:tc>
          <w:tcPr>
            <w:tcW w:w="459" w:type="dxa"/>
            <w:tcBorders>
              <w:top w:val="single" w:sz="4" w:space="0" w:color="000000"/>
              <w:left w:val="single" w:sz="4" w:space="0" w:color="000000"/>
              <w:bottom w:val="single" w:sz="4" w:space="0" w:color="000000"/>
              <w:right w:val="single" w:sz="4" w:space="0" w:color="000000"/>
            </w:tcBorders>
          </w:tcPr>
          <w:p w14:paraId="7AB17F61" w14:textId="77777777" w:rsidR="00503D09" w:rsidRPr="007713F5" w:rsidRDefault="00503D09" w:rsidP="00503D09">
            <w:pPr>
              <w:pStyle w:val="TableParagraph"/>
              <w:spacing w:before="51"/>
              <w:ind w:left="28"/>
              <w:rPr>
                <w:w w:val="111"/>
                <w:sz w:val="16"/>
              </w:rPr>
            </w:pPr>
            <w:r w:rsidRPr="007713F5">
              <w:rPr>
                <w:w w:val="111"/>
                <w:sz w:val="16"/>
              </w:rPr>
              <w:t>6</w:t>
            </w:r>
          </w:p>
        </w:tc>
        <w:tc>
          <w:tcPr>
            <w:tcW w:w="815" w:type="dxa"/>
            <w:tcBorders>
              <w:top w:val="single" w:sz="4" w:space="0" w:color="000000"/>
              <w:left w:val="single" w:sz="4" w:space="0" w:color="000000"/>
              <w:bottom w:val="single" w:sz="4" w:space="0" w:color="000000"/>
              <w:right w:val="single" w:sz="4" w:space="0" w:color="000000"/>
            </w:tcBorders>
          </w:tcPr>
          <w:p w14:paraId="0670A746" w14:textId="77777777" w:rsidR="00503D09" w:rsidRPr="007713F5" w:rsidRDefault="00503D09" w:rsidP="00503D09">
            <w:pPr>
              <w:pStyle w:val="TableParagraph"/>
              <w:spacing w:before="51"/>
              <w:ind w:left="253" w:right="219"/>
              <w:rPr>
                <w:w w:val="110"/>
                <w:sz w:val="16"/>
              </w:rPr>
            </w:pPr>
            <w:r w:rsidRPr="007713F5">
              <w:rPr>
                <w:w w:val="110"/>
                <w:sz w:val="16"/>
              </w:rPr>
              <w:t>950</w:t>
            </w:r>
          </w:p>
        </w:tc>
        <w:tc>
          <w:tcPr>
            <w:tcW w:w="575" w:type="dxa"/>
            <w:tcBorders>
              <w:top w:val="single" w:sz="4" w:space="0" w:color="000000"/>
              <w:left w:val="single" w:sz="4" w:space="0" w:color="000000"/>
              <w:bottom w:val="single" w:sz="4" w:space="0" w:color="000000"/>
              <w:right w:val="single" w:sz="4" w:space="0" w:color="000000"/>
            </w:tcBorders>
          </w:tcPr>
          <w:p w14:paraId="2ACDE5CC" w14:textId="77777777" w:rsidR="00503D09" w:rsidRPr="007713F5" w:rsidRDefault="00503D09" w:rsidP="00503D09">
            <w:pPr>
              <w:pStyle w:val="TableParagraph"/>
              <w:spacing w:before="51"/>
              <w:ind w:left="37"/>
              <w:rPr>
                <w:w w:val="111"/>
                <w:sz w:val="16"/>
              </w:rPr>
            </w:pPr>
            <w:r w:rsidRPr="007713F5">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37F593E2" w14:textId="77777777" w:rsidR="00503D09" w:rsidRPr="007713F5" w:rsidRDefault="00503D09" w:rsidP="00503D09">
            <w:pPr>
              <w:pStyle w:val="TableParagraph"/>
              <w:spacing w:before="51"/>
              <w:ind w:left="152" w:right="104"/>
              <w:rPr>
                <w:w w:val="110"/>
                <w:sz w:val="16"/>
              </w:rPr>
            </w:pPr>
            <w:r w:rsidRPr="007713F5">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63371799" w14:textId="77777777" w:rsidR="00503D09" w:rsidRPr="007713F5" w:rsidRDefault="00503D09" w:rsidP="00503D09">
            <w:pPr>
              <w:pStyle w:val="TableParagraph"/>
              <w:spacing w:before="51"/>
              <w:ind w:left="53"/>
              <w:rPr>
                <w:w w:val="111"/>
                <w:sz w:val="16"/>
              </w:rPr>
            </w:pPr>
            <w:r w:rsidRPr="007713F5">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539121E5" w14:textId="77777777" w:rsidR="00503D09" w:rsidRPr="007713F5" w:rsidRDefault="00503D09" w:rsidP="00503D09">
            <w:pPr>
              <w:pStyle w:val="TableParagraph"/>
              <w:spacing w:before="51"/>
              <w:ind w:left="186" w:right="131"/>
              <w:rPr>
                <w:w w:val="110"/>
                <w:sz w:val="16"/>
              </w:rPr>
            </w:pPr>
            <w:r w:rsidRPr="007713F5">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01CE3BD1" w14:textId="77777777" w:rsidR="00503D09" w:rsidRPr="007713F5" w:rsidRDefault="00503D09" w:rsidP="00503D09">
            <w:pPr>
              <w:pStyle w:val="TableParagraph"/>
              <w:spacing w:before="51"/>
              <w:ind w:right="228"/>
              <w:jc w:val="right"/>
              <w:rPr>
                <w:w w:val="111"/>
                <w:sz w:val="16"/>
              </w:rPr>
            </w:pPr>
            <w:r w:rsidRPr="007713F5">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5FD96A6F" w14:textId="77777777" w:rsidR="00503D09" w:rsidRPr="007713F5" w:rsidRDefault="00503D09" w:rsidP="00503D09">
            <w:pPr>
              <w:pStyle w:val="TableParagraph"/>
              <w:spacing w:before="51"/>
              <w:ind w:left="194" w:right="135"/>
              <w:rPr>
                <w:w w:val="110"/>
                <w:sz w:val="16"/>
              </w:rPr>
            </w:pPr>
            <w:r w:rsidRPr="007713F5">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32D5164B" w14:textId="77777777" w:rsidR="00503D09" w:rsidRPr="007713F5" w:rsidRDefault="00503D09" w:rsidP="00503D09">
            <w:pPr>
              <w:pStyle w:val="TableParagraph"/>
              <w:spacing w:before="51"/>
              <w:ind w:left="76"/>
              <w:rPr>
                <w:w w:val="111"/>
                <w:sz w:val="16"/>
              </w:rPr>
            </w:pPr>
            <w:r w:rsidRPr="007713F5">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33C5104A" w14:textId="77777777" w:rsidR="00503D09" w:rsidRPr="007713F5" w:rsidRDefault="00503D09" w:rsidP="00503D09">
            <w:pPr>
              <w:pStyle w:val="TableParagraph"/>
              <w:spacing w:before="51"/>
              <w:ind w:left="261" w:right="182" w:hanging="94"/>
              <w:rPr>
                <w:w w:val="110"/>
                <w:sz w:val="16"/>
              </w:rPr>
            </w:pPr>
            <w:r w:rsidRPr="007713F5">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2A0EC6F1" w14:textId="77777777" w:rsidR="00503D09" w:rsidRPr="007713F5" w:rsidRDefault="00503D09" w:rsidP="00503D09">
            <w:pPr>
              <w:pStyle w:val="TableParagraph"/>
              <w:spacing w:before="51"/>
              <w:ind w:right="168"/>
              <w:jc w:val="right"/>
              <w:rPr>
                <w:w w:val="111"/>
                <w:sz w:val="16"/>
              </w:rPr>
            </w:pPr>
            <w:r w:rsidRPr="007713F5">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13F2E026" w14:textId="77777777" w:rsidR="00503D09" w:rsidRPr="007713F5" w:rsidRDefault="00503D09" w:rsidP="00503D09">
            <w:pPr>
              <w:pStyle w:val="TableParagraph"/>
              <w:spacing w:before="51"/>
              <w:ind w:right="134"/>
              <w:jc w:val="right"/>
              <w:rPr>
                <w:w w:val="110"/>
                <w:sz w:val="16"/>
              </w:rPr>
            </w:pPr>
            <w:r w:rsidRPr="007713F5">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678DC80D" w14:textId="77777777" w:rsidR="00503D09" w:rsidRPr="007713F5" w:rsidRDefault="00503D09" w:rsidP="00503D09">
            <w:pPr>
              <w:pStyle w:val="TableParagraph"/>
              <w:spacing w:before="51"/>
              <w:ind w:left="93"/>
              <w:rPr>
                <w:w w:val="111"/>
                <w:sz w:val="16"/>
              </w:rPr>
            </w:pPr>
            <w:r w:rsidRPr="007713F5">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4540880B" w14:textId="77777777" w:rsidR="00503D09" w:rsidRPr="007713F5" w:rsidRDefault="00503D09" w:rsidP="00503D09">
            <w:pPr>
              <w:pStyle w:val="TableParagraph"/>
              <w:spacing w:before="51"/>
              <w:ind w:right="181"/>
              <w:jc w:val="right"/>
              <w:rPr>
                <w:w w:val="110"/>
                <w:sz w:val="16"/>
              </w:rPr>
            </w:pPr>
            <w:r w:rsidRPr="007713F5">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57AFE85C" w14:textId="77777777" w:rsidR="00503D09" w:rsidRPr="007713F5" w:rsidRDefault="00503D09" w:rsidP="00503D09">
            <w:pPr>
              <w:pStyle w:val="TableParagraph"/>
              <w:spacing w:before="51"/>
              <w:ind w:left="96"/>
              <w:rPr>
                <w:w w:val="111"/>
                <w:sz w:val="16"/>
              </w:rPr>
            </w:pPr>
            <w:r w:rsidRPr="007713F5">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1271ED83" w14:textId="77777777" w:rsidR="00503D09" w:rsidRPr="007713F5" w:rsidRDefault="00503D09" w:rsidP="00503D09">
            <w:pPr>
              <w:pStyle w:val="TableParagraph"/>
              <w:spacing w:before="51"/>
              <w:ind w:left="98"/>
              <w:rPr>
                <w:w w:val="111"/>
                <w:sz w:val="16"/>
              </w:rPr>
            </w:pPr>
            <w:r w:rsidRPr="007713F5">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37B17722" w14:textId="77777777" w:rsidR="00503D09" w:rsidRPr="007713F5" w:rsidRDefault="00503D09" w:rsidP="00503D09">
            <w:pPr>
              <w:pStyle w:val="TableParagraph"/>
              <w:spacing w:before="51"/>
              <w:ind w:right="130"/>
              <w:jc w:val="right"/>
              <w:rPr>
                <w:w w:val="111"/>
                <w:sz w:val="16"/>
              </w:rPr>
            </w:pPr>
            <w:r w:rsidRPr="007713F5">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2E342433" w14:textId="77777777" w:rsidR="00503D09" w:rsidRPr="007713F5" w:rsidRDefault="00503D09" w:rsidP="00503D09">
            <w:pPr>
              <w:pStyle w:val="TableParagraph"/>
              <w:spacing w:before="51"/>
              <w:ind w:right="217"/>
              <w:jc w:val="right"/>
              <w:rPr>
                <w:w w:val="111"/>
                <w:sz w:val="16"/>
              </w:rPr>
            </w:pPr>
            <w:r w:rsidRPr="007713F5">
              <w:rPr>
                <w:w w:val="111"/>
                <w:sz w:val="16"/>
              </w:rPr>
              <w:t>5</w:t>
            </w:r>
          </w:p>
        </w:tc>
      </w:tr>
      <w:tr w:rsidR="00503D09" w14:paraId="5BF6C33A"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1DB69278" w14:textId="41D3817D" w:rsidR="00503D09" w:rsidRPr="008517EE" w:rsidRDefault="00503D09" w:rsidP="00503D09">
            <w:pPr>
              <w:pStyle w:val="TableParagraph"/>
              <w:spacing w:before="59"/>
              <w:ind w:left="98" w:right="78"/>
              <w:rPr>
                <w:sz w:val="16"/>
              </w:rPr>
            </w:pPr>
            <w:r>
              <w:rPr>
                <w:sz w:val="15"/>
              </w:rPr>
              <w:t>12</w:t>
            </w:r>
          </w:p>
        </w:tc>
        <w:tc>
          <w:tcPr>
            <w:tcW w:w="3104" w:type="dxa"/>
            <w:tcBorders>
              <w:top w:val="single" w:sz="4" w:space="0" w:color="000000"/>
              <w:left w:val="single" w:sz="4" w:space="0" w:color="000000"/>
              <w:bottom w:val="single" w:sz="4" w:space="0" w:color="000000"/>
              <w:right w:val="single" w:sz="4" w:space="0" w:color="000000"/>
            </w:tcBorders>
          </w:tcPr>
          <w:p w14:paraId="001DCD3B" w14:textId="7891ACE8"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Pranata Hubungan Masyarakat Ahli Muda</w:t>
            </w:r>
          </w:p>
        </w:tc>
        <w:tc>
          <w:tcPr>
            <w:tcW w:w="856" w:type="dxa"/>
            <w:tcBorders>
              <w:top w:val="single" w:sz="4" w:space="0" w:color="000000"/>
              <w:left w:val="single" w:sz="4" w:space="0" w:color="000000"/>
              <w:bottom w:val="single" w:sz="4" w:space="0" w:color="000000"/>
              <w:right w:val="single" w:sz="4" w:space="0" w:color="000000"/>
            </w:tcBorders>
          </w:tcPr>
          <w:p w14:paraId="1256F66D" w14:textId="77777777" w:rsidR="00503D09" w:rsidRPr="007713F5" w:rsidRDefault="00503D09" w:rsidP="00503D09">
            <w:pPr>
              <w:pStyle w:val="TableParagraph"/>
              <w:spacing w:before="51"/>
              <w:ind w:left="28"/>
              <w:rPr>
                <w:w w:val="111"/>
                <w:sz w:val="16"/>
              </w:rPr>
            </w:pPr>
            <w:r>
              <w:rPr>
                <w:w w:val="111"/>
                <w:sz w:val="16"/>
              </w:rPr>
              <w:t>9</w:t>
            </w:r>
          </w:p>
        </w:tc>
        <w:tc>
          <w:tcPr>
            <w:tcW w:w="855" w:type="dxa"/>
            <w:tcBorders>
              <w:top w:val="single" w:sz="4" w:space="0" w:color="000000"/>
              <w:left w:val="single" w:sz="4" w:space="0" w:color="000000"/>
              <w:bottom w:val="single" w:sz="4" w:space="0" w:color="000000"/>
              <w:right w:val="single" w:sz="4" w:space="0" w:color="000000"/>
            </w:tcBorders>
          </w:tcPr>
          <w:p w14:paraId="2D386A99" w14:textId="77777777" w:rsidR="00503D09" w:rsidRPr="007713F5" w:rsidRDefault="00503D09" w:rsidP="00503D09">
            <w:pPr>
              <w:pStyle w:val="TableParagraph"/>
              <w:spacing w:before="51"/>
              <w:ind w:right="254"/>
              <w:jc w:val="right"/>
              <w:rPr>
                <w:w w:val="110"/>
                <w:sz w:val="16"/>
              </w:rPr>
            </w:pPr>
            <w:r>
              <w:rPr>
                <w:w w:val="110"/>
                <w:sz w:val="16"/>
              </w:rPr>
              <w:t>1355</w:t>
            </w:r>
          </w:p>
        </w:tc>
        <w:tc>
          <w:tcPr>
            <w:tcW w:w="459" w:type="dxa"/>
            <w:tcBorders>
              <w:top w:val="single" w:sz="4" w:space="0" w:color="000000"/>
              <w:left w:val="single" w:sz="4" w:space="0" w:color="000000"/>
              <w:bottom w:val="single" w:sz="4" w:space="0" w:color="000000"/>
              <w:right w:val="single" w:sz="4" w:space="0" w:color="000000"/>
            </w:tcBorders>
          </w:tcPr>
          <w:p w14:paraId="685E3DDC"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027821E1"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55B85901"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1C3B51E9"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2AC21A42"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73761BCF"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1515B921"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7D6BF43C"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3185AC6A" w14:textId="77777777" w:rsidR="00503D09" w:rsidRPr="007713F5" w:rsidRDefault="00503D09" w:rsidP="00503D09">
            <w:pPr>
              <w:pStyle w:val="TableParagraph"/>
              <w:spacing w:before="51"/>
              <w:ind w:left="76"/>
              <w:rPr>
                <w:w w:val="111"/>
                <w:sz w:val="16"/>
              </w:rPr>
            </w:pPr>
            <w:r>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703439D8" w14:textId="77777777" w:rsidR="00503D09" w:rsidRPr="007713F5" w:rsidRDefault="00503D09" w:rsidP="00503D09">
            <w:pPr>
              <w:pStyle w:val="TableParagraph"/>
              <w:spacing w:before="51"/>
              <w:ind w:left="261" w:right="182" w:hanging="94"/>
              <w:rPr>
                <w:w w:val="110"/>
                <w:sz w:val="16"/>
              </w:rPr>
            </w:pPr>
            <w:r>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1E9BFD6B"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6155C5B7"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328EE123"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2E5FC585"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2B2955EF"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6BD28AC3"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07224BFC"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49C9C0D0"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6DAB18DD"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24AC75D8" w14:textId="6A1B79D1" w:rsidR="00503D09" w:rsidRPr="008517EE" w:rsidRDefault="00503D09" w:rsidP="00503D09">
            <w:pPr>
              <w:pStyle w:val="TableParagraph"/>
              <w:spacing w:before="59"/>
              <w:ind w:left="98" w:right="78"/>
              <w:rPr>
                <w:sz w:val="16"/>
              </w:rPr>
            </w:pPr>
            <w:r>
              <w:rPr>
                <w:sz w:val="15"/>
              </w:rPr>
              <w:t>13</w:t>
            </w:r>
          </w:p>
        </w:tc>
        <w:tc>
          <w:tcPr>
            <w:tcW w:w="3104" w:type="dxa"/>
            <w:tcBorders>
              <w:top w:val="single" w:sz="4" w:space="0" w:color="000000"/>
              <w:left w:val="single" w:sz="4" w:space="0" w:color="000000"/>
              <w:bottom w:val="single" w:sz="4" w:space="0" w:color="000000"/>
              <w:right w:val="single" w:sz="4" w:space="0" w:color="000000"/>
            </w:tcBorders>
          </w:tcPr>
          <w:p w14:paraId="073196EB" w14:textId="190DF37D"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Perisalah Legislatif Ahli Muda</w:t>
            </w:r>
          </w:p>
        </w:tc>
        <w:tc>
          <w:tcPr>
            <w:tcW w:w="856" w:type="dxa"/>
            <w:tcBorders>
              <w:top w:val="single" w:sz="4" w:space="0" w:color="000000"/>
              <w:left w:val="single" w:sz="4" w:space="0" w:color="000000"/>
              <w:bottom w:val="single" w:sz="4" w:space="0" w:color="000000"/>
              <w:right w:val="single" w:sz="4" w:space="0" w:color="000000"/>
            </w:tcBorders>
          </w:tcPr>
          <w:p w14:paraId="147778BC" w14:textId="77777777" w:rsidR="00503D09" w:rsidRPr="007713F5" w:rsidRDefault="00503D09" w:rsidP="00503D09">
            <w:pPr>
              <w:pStyle w:val="TableParagraph"/>
              <w:spacing w:before="51"/>
              <w:ind w:left="28"/>
              <w:rPr>
                <w:w w:val="111"/>
                <w:sz w:val="16"/>
              </w:rPr>
            </w:pPr>
            <w:r>
              <w:rPr>
                <w:w w:val="111"/>
                <w:sz w:val="16"/>
              </w:rPr>
              <w:t>9</w:t>
            </w:r>
          </w:p>
        </w:tc>
        <w:tc>
          <w:tcPr>
            <w:tcW w:w="855" w:type="dxa"/>
            <w:tcBorders>
              <w:top w:val="single" w:sz="4" w:space="0" w:color="000000"/>
              <w:left w:val="single" w:sz="4" w:space="0" w:color="000000"/>
              <w:bottom w:val="single" w:sz="4" w:space="0" w:color="000000"/>
              <w:right w:val="single" w:sz="4" w:space="0" w:color="000000"/>
            </w:tcBorders>
          </w:tcPr>
          <w:p w14:paraId="465F8316" w14:textId="77777777" w:rsidR="00503D09" w:rsidRPr="007713F5" w:rsidRDefault="00503D09" w:rsidP="00503D09">
            <w:pPr>
              <w:pStyle w:val="TableParagraph"/>
              <w:spacing w:before="51"/>
              <w:ind w:right="254"/>
              <w:jc w:val="right"/>
              <w:rPr>
                <w:w w:val="110"/>
                <w:sz w:val="16"/>
              </w:rPr>
            </w:pPr>
            <w:r>
              <w:rPr>
                <w:w w:val="110"/>
                <w:sz w:val="16"/>
              </w:rPr>
              <w:t>1355</w:t>
            </w:r>
          </w:p>
        </w:tc>
        <w:tc>
          <w:tcPr>
            <w:tcW w:w="459" w:type="dxa"/>
            <w:tcBorders>
              <w:top w:val="single" w:sz="4" w:space="0" w:color="000000"/>
              <w:left w:val="single" w:sz="4" w:space="0" w:color="000000"/>
              <w:bottom w:val="single" w:sz="4" w:space="0" w:color="000000"/>
              <w:right w:val="single" w:sz="4" w:space="0" w:color="000000"/>
            </w:tcBorders>
          </w:tcPr>
          <w:p w14:paraId="5934C512"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58793AD3"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3DD29116"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5214CA10"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0298B630"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3791F1E8"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74FA1A09"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39C5CA6C"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73F37483" w14:textId="77777777" w:rsidR="00503D09" w:rsidRPr="007713F5" w:rsidRDefault="00503D09" w:rsidP="00503D09">
            <w:pPr>
              <w:pStyle w:val="TableParagraph"/>
              <w:spacing w:before="51"/>
              <w:ind w:left="76"/>
              <w:rPr>
                <w:w w:val="111"/>
                <w:sz w:val="16"/>
              </w:rPr>
            </w:pPr>
            <w:r>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5DC9B947" w14:textId="77777777" w:rsidR="00503D09" w:rsidRPr="007713F5" w:rsidRDefault="00503D09" w:rsidP="00503D09">
            <w:pPr>
              <w:pStyle w:val="TableParagraph"/>
              <w:spacing w:before="51"/>
              <w:ind w:left="261" w:right="182" w:hanging="94"/>
              <w:rPr>
                <w:w w:val="110"/>
                <w:sz w:val="16"/>
              </w:rPr>
            </w:pPr>
            <w:r>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1ED5C405"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09CDA486"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312D5EB4"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3496F7CF"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1EAD8091"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0129EF48"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40CD3DE6"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1CCC88DC"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2875A46E"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57E5D849" w14:textId="3B1D25DC" w:rsidR="00503D09" w:rsidRPr="008517EE" w:rsidRDefault="00503D09" w:rsidP="00503D09">
            <w:pPr>
              <w:pStyle w:val="TableParagraph"/>
              <w:spacing w:before="59"/>
              <w:ind w:left="98" w:right="78"/>
              <w:rPr>
                <w:sz w:val="16"/>
              </w:rPr>
            </w:pPr>
            <w:r>
              <w:rPr>
                <w:sz w:val="15"/>
              </w:rPr>
              <w:t>14</w:t>
            </w:r>
          </w:p>
        </w:tc>
        <w:tc>
          <w:tcPr>
            <w:tcW w:w="3104" w:type="dxa"/>
            <w:tcBorders>
              <w:top w:val="single" w:sz="4" w:space="0" w:color="000000"/>
              <w:left w:val="single" w:sz="4" w:space="0" w:color="000000"/>
              <w:bottom w:val="single" w:sz="4" w:space="0" w:color="000000"/>
              <w:right w:val="single" w:sz="4" w:space="0" w:color="000000"/>
            </w:tcBorders>
          </w:tcPr>
          <w:p w14:paraId="27A7480E" w14:textId="67A71BD9"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Pranata Komputer Ahli Muda</w:t>
            </w:r>
          </w:p>
        </w:tc>
        <w:tc>
          <w:tcPr>
            <w:tcW w:w="856" w:type="dxa"/>
            <w:tcBorders>
              <w:top w:val="single" w:sz="4" w:space="0" w:color="000000"/>
              <w:left w:val="single" w:sz="4" w:space="0" w:color="000000"/>
              <w:bottom w:val="single" w:sz="4" w:space="0" w:color="000000"/>
              <w:right w:val="single" w:sz="4" w:space="0" w:color="000000"/>
            </w:tcBorders>
          </w:tcPr>
          <w:p w14:paraId="57840B44" w14:textId="77777777" w:rsidR="00503D09" w:rsidRPr="007713F5" w:rsidRDefault="00503D09" w:rsidP="00503D09">
            <w:pPr>
              <w:pStyle w:val="TableParagraph"/>
              <w:spacing w:before="51"/>
              <w:ind w:left="28"/>
              <w:rPr>
                <w:w w:val="111"/>
                <w:sz w:val="16"/>
              </w:rPr>
            </w:pPr>
            <w:r>
              <w:rPr>
                <w:w w:val="111"/>
                <w:sz w:val="16"/>
              </w:rPr>
              <w:t>9</w:t>
            </w:r>
          </w:p>
        </w:tc>
        <w:tc>
          <w:tcPr>
            <w:tcW w:w="855" w:type="dxa"/>
            <w:tcBorders>
              <w:top w:val="single" w:sz="4" w:space="0" w:color="000000"/>
              <w:left w:val="single" w:sz="4" w:space="0" w:color="000000"/>
              <w:bottom w:val="single" w:sz="4" w:space="0" w:color="000000"/>
              <w:right w:val="single" w:sz="4" w:space="0" w:color="000000"/>
            </w:tcBorders>
          </w:tcPr>
          <w:p w14:paraId="7FB102CC" w14:textId="77777777" w:rsidR="00503D09" w:rsidRPr="007713F5" w:rsidRDefault="00503D09" w:rsidP="00503D09">
            <w:pPr>
              <w:pStyle w:val="TableParagraph"/>
              <w:spacing w:before="51"/>
              <w:ind w:right="254"/>
              <w:jc w:val="right"/>
              <w:rPr>
                <w:w w:val="110"/>
                <w:sz w:val="16"/>
              </w:rPr>
            </w:pPr>
            <w:r>
              <w:rPr>
                <w:w w:val="110"/>
                <w:sz w:val="16"/>
              </w:rPr>
              <w:t>1355</w:t>
            </w:r>
          </w:p>
        </w:tc>
        <w:tc>
          <w:tcPr>
            <w:tcW w:w="459" w:type="dxa"/>
            <w:tcBorders>
              <w:top w:val="single" w:sz="4" w:space="0" w:color="000000"/>
              <w:left w:val="single" w:sz="4" w:space="0" w:color="000000"/>
              <w:bottom w:val="single" w:sz="4" w:space="0" w:color="000000"/>
              <w:right w:val="single" w:sz="4" w:space="0" w:color="000000"/>
            </w:tcBorders>
          </w:tcPr>
          <w:p w14:paraId="44C536CF"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5CD46FD9"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5CD3D111"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45084EF8"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6ACA591B"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6FC958EB"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1A650FCE"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321C22FC"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7C76EC85" w14:textId="77777777" w:rsidR="00503D09" w:rsidRPr="007713F5" w:rsidRDefault="00503D09" w:rsidP="00503D09">
            <w:pPr>
              <w:pStyle w:val="TableParagraph"/>
              <w:spacing w:before="51"/>
              <w:ind w:left="76"/>
              <w:rPr>
                <w:w w:val="111"/>
                <w:sz w:val="16"/>
              </w:rPr>
            </w:pPr>
            <w:r>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795C9563" w14:textId="77777777" w:rsidR="00503D09" w:rsidRPr="007713F5" w:rsidRDefault="00503D09" w:rsidP="00503D09">
            <w:pPr>
              <w:pStyle w:val="TableParagraph"/>
              <w:spacing w:before="51"/>
              <w:ind w:left="261" w:right="182" w:hanging="94"/>
              <w:rPr>
                <w:w w:val="110"/>
                <w:sz w:val="16"/>
              </w:rPr>
            </w:pPr>
            <w:r>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6FDBE688"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6227DB14"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2E0C68DB"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2D1F6430"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28535BFB"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20FC7E28"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1180936F"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0CA4C712"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3BB4F944"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4431CDDA" w14:textId="68424814" w:rsidR="00503D09" w:rsidRDefault="00503D09" w:rsidP="00503D09">
            <w:pPr>
              <w:pStyle w:val="TableParagraph"/>
              <w:spacing w:before="59"/>
              <w:ind w:left="98" w:right="78"/>
              <w:rPr>
                <w:sz w:val="16"/>
              </w:rPr>
            </w:pPr>
            <w:r>
              <w:rPr>
                <w:sz w:val="15"/>
              </w:rPr>
              <w:t>15</w:t>
            </w:r>
          </w:p>
        </w:tc>
        <w:tc>
          <w:tcPr>
            <w:tcW w:w="3104" w:type="dxa"/>
            <w:tcBorders>
              <w:top w:val="single" w:sz="4" w:space="0" w:color="000000"/>
              <w:left w:val="single" w:sz="4" w:space="0" w:color="000000"/>
              <w:bottom w:val="single" w:sz="4" w:space="0" w:color="000000"/>
              <w:right w:val="single" w:sz="4" w:space="0" w:color="000000"/>
            </w:tcBorders>
          </w:tcPr>
          <w:p w14:paraId="45B2FF62" w14:textId="1E933BD2"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Arsiparis Ahli Muda</w:t>
            </w:r>
          </w:p>
        </w:tc>
        <w:tc>
          <w:tcPr>
            <w:tcW w:w="856" w:type="dxa"/>
            <w:tcBorders>
              <w:top w:val="single" w:sz="4" w:space="0" w:color="000000"/>
              <w:left w:val="single" w:sz="4" w:space="0" w:color="000000"/>
              <w:bottom w:val="single" w:sz="4" w:space="0" w:color="000000"/>
              <w:right w:val="single" w:sz="4" w:space="0" w:color="000000"/>
            </w:tcBorders>
          </w:tcPr>
          <w:p w14:paraId="7EFC2E9C" w14:textId="77777777" w:rsidR="00503D09" w:rsidRPr="007713F5" w:rsidRDefault="00503D09" w:rsidP="00503D09">
            <w:pPr>
              <w:pStyle w:val="TableParagraph"/>
              <w:spacing w:before="51"/>
              <w:ind w:left="28"/>
              <w:rPr>
                <w:w w:val="111"/>
                <w:sz w:val="16"/>
              </w:rPr>
            </w:pPr>
            <w:r>
              <w:rPr>
                <w:w w:val="111"/>
                <w:sz w:val="16"/>
              </w:rPr>
              <w:t>9</w:t>
            </w:r>
          </w:p>
        </w:tc>
        <w:tc>
          <w:tcPr>
            <w:tcW w:w="855" w:type="dxa"/>
            <w:tcBorders>
              <w:top w:val="single" w:sz="4" w:space="0" w:color="000000"/>
              <w:left w:val="single" w:sz="4" w:space="0" w:color="000000"/>
              <w:bottom w:val="single" w:sz="4" w:space="0" w:color="000000"/>
              <w:right w:val="single" w:sz="4" w:space="0" w:color="000000"/>
            </w:tcBorders>
          </w:tcPr>
          <w:p w14:paraId="2B9518F9" w14:textId="77777777" w:rsidR="00503D09" w:rsidRPr="007713F5" w:rsidRDefault="00503D09" w:rsidP="00503D09">
            <w:pPr>
              <w:pStyle w:val="TableParagraph"/>
              <w:spacing w:before="51"/>
              <w:ind w:right="254"/>
              <w:jc w:val="right"/>
              <w:rPr>
                <w:w w:val="110"/>
                <w:sz w:val="16"/>
              </w:rPr>
            </w:pPr>
            <w:r>
              <w:rPr>
                <w:w w:val="110"/>
                <w:sz w:val="16"/>
              </w:rPr>
              <w:t>1355</w:t>
            </w:r>
          </w:p>
        </w:tc>
        <w:tc>
          <w:tcPr>
            <w:tcW w:w="459" w:type="dxa"/>
            <w:tcBorders>
              <w:top w:val="single" w:sz="4" w:space="0" w:color="000000"/>
              <w:left w:val="single" w:sz="4" w:space="0" w:color="000000"/>
              <w:bottom w:val="single" w:sz="4" w:space="0" w:color="000000"/>
              <w:right w:val="single" w:sz="4" w:space="0" w:color="000000"/>
            </w:tcBorders>
          </w:tcPr>
          <w:p w14:paraId="11EBDD81"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209D578F"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4F34DD8B"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3A23FA1C"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113ECB22"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31038B5A"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7005D7C8"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2B33F690"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0386C32A" w14:textId="77777777" w:rsidR="00503D09" w:rsidRPr="007713F5" w:rsidRDefault="00503D09" w:rsidP="00503D09">
            <w:pPr>
              <w:pStyle w:val="TableParagraph"/>
              <w:spacing w:before="51"/>
              <w:ind w:left="76"/>
              <w:rPr>
                <w:w w:val="111"/>
                <w:sz w:val="16"/>
              </w:rPr>
            </w:pPr>
            <w:r>
              <w:rPr>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63F9D55B" w14:textId="77777777" w:rsidR="00503D09" w:rsidRPr="007713F5" w:rsidRDefault="00503D09" w:rsidP="00503D09">
            <w:pPr>
              <w:pStyle w:val="TableParagraph"/>
              <w:spacing w:before="51"/>
              <w:ind w:left="261" w:right="182" w:hanging="94"/>
              <w:rPr>
                <w:w w:val="110"/>
                <w:sz w:val="16"/>
              </w:rPr>
            </w:pPr>
            <w:r>
              <w:rPr>
                <w:w w:val="110"/>
                <w:sz w:val="16"/>
              </w:rPr>
              <w:t>150</w:t>
            </w:r>
          </w:p>
        </w:tc>
        <w:tc>
          <w:tcPr>
            <w:tcW w:w="515" w:type="dxa"/>
            <w:tcBorders>
              <w:top w:val="single" w:sz="4" w:space="0" w:color="000000"/>
              <w:left w:val="single" w:sz="4" w:space="0" w:color="000000"/>
              <w:bottom w:val="single" w:sz="4" w:space="0" w:color="000000"/>
              <w:right w:val="single" w:sz="4" w:space="0" w:color="000000"/>
            </w:tcBorders>
          </w:tcPr>
          <w:p w14:paraId="027AFF9F"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43AD1808"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627FB742"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58A65357"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7FD80DD0"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1E96E345"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1D99878A"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25F178D3"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03AC17E9"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28CB6B8A" w14:textId="51D41B54" w:rsidR="00503D09" w:rsidRDefault="00503D09" w:rsidP="00503D09">
            <w:pPr>
              <w:pStyle w:val="TableParagraph"/>
              <w:spacing w:before="59"/>
              <w:ind w:left="98" w:right="78"/>
              <w:rPr>
                <w:sz w:val="16"/>
              </w:rPr>
            </w:pPr>
            <w:r>
              <w:rPr>
                <w:sz w:val="15"/>
              </w:rPr>
              <w:t>16</w:t>
            </w:r>
          </w:p>
        </w:tc>
        <w:tc>
          <w:tcPr>
            <w:tcW w:w="3104" w:type="dxa"/>
            <w:tcBorders>
              <w:top w:val="single" w:sz="4" w:space="0" w:color="000000"/>
              <w:left w:val="single" w:sz="4" w:space="0" w:color="000000"/>
              <w:bottom w:val="single" w:sz="4" w:space="0" w:color="000000"/>
              <w:right w:val="single" w:sz="4" w:space="0" w:color="000000"/>
            </w:tcBorders>
          </w:tcPr>
          <w:p w14:paraId="1EE94BB3" w14:textId="4344316B"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Analis Sumber Daya Manusia Aparatur Ahli Pertama</w:t>
            </w:r>
          </w:p>
        </w:tc>
        <w:tc>
          <w:tcPr>
            <w:tcW w:w="856" w:type="dxa"/>
            <w:tcBorders>
              <w:top w:val="single" w:sz="4" w:space="0" w:color="000000"/>
              <w:left w:val="single" w:sz="4" w:space="0" w:color="000000"/>
              <w:bottom w:val="single" w:sz="4" w:space="0" w:color="000000"/>
              <w:right w:val="single" w:sz="4" w:space="0" w:color="000000"/>
            </w:tcBorders>
          </w:tcPr>
          <w:p w14:paraId="7709DF33" w14:textId="77777777" w:rsidR="00503D09" w:rsidRPr="007713F5" w:rsidRDefault="00503D09" w:rsidP="00503D09">
            <w:pPr>
              <w:pStyle w:val="TableParagraph"/>
              <w:spacing w:before="51"/>
              <w:ind w:left="28"/>
              <w:rPr>
                <w:w w:val="111"/>
                <w:sz w:val="16"/>
              </w:rPr>
            </w:pPr>
          </w:p>
          <w:p w14:paraId="50C4AB2D"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23E7BCBC" w14:textId="77777777" w:rsidR="00503D09" w:rsidRPr="007713F5" w:rsidRDefault="00503D09" w:rsidP="00503D09">
            <w:pPr>
              <w:pStyle w:val="TableParagraph"/>
              <w:spacing w:before="51"/>
              <w:ind w:right="254"/>
              <w:jc w:val="right"/>
              <w:rPr>
                <w:w w:val="110"/>
                <w:sz w:val="16"/>
              </w:rPr>
            </w:pPr>
          </w:p>
          <w:p w14:paraId="0C40348B" w14:textId="77777777" w:rsidR="00503D09" w:rsidRPr="007713F5" w:rsidRDefault="00503D09" w:rsidP="00503D09">
            <w:pPr>
              <w:pStyle w:val="TableParagraph"/>
              <w:spacing w:before="51"/>
              <w:ind w:right="254"/>
              <w:jc w:val="right"/>
              <w:rPr>
                <w:w w:val="110"/>
                <w:sz w:val="16"/>
              </w:rPr>
            </w:pPr>
            <w:r>
              <w:rPr>
                <w:w w:val="110"/>
                <w:sz w:val="16"/>
              </w:rPr>
              <w:t>1280</w:t>
            </w:r>
          </w:p>
        </w:tc>
        <w:tc>
          <w:tcPr>
            <w:tcW w:w="459" w:type="dxa"/>
            <w:tcBorders>
              <w:top w:val="single" w:sz="4" w:space="0" w:color="000000"/>
              <w:left w:val="single" w:sz="4" w:space="0" w:color="000000"/>
              <w:bottom w:val="single" w:sz="4" w:space="0" w:color="000000"/>
              <w:right w:val="single" w:sz="4" w:space="0" w:color="000000"/>
            </w:tcBorders>
          </w:tcPr>
          <w:p w14:paraId="162C6D79" w14:textId="77777777" w:rsidR="00503D09" w:rsidRPr="007713F5" w:rsidRDefault="00503D09" w:rsidP="00503D09">
            <w:pPr>
              <w:pStyle w:val="TableParagraph"/>
              <w:spacing w:before="51"/>
              <w:ind w:left="28"/>
              <w:rPr>
                <w:w w:val="111"/>
                <w:sz w:val="16"/>
              </w:rPr>
            </w:pPr>
          </w:p>
          <w:p w14:paraId="41707E8B"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13B36E32" w14:textId="77777777" w:rsidR="00503D09" w:rsidRPr="007713F5" w:rsidRDefault="00503D09" w:rsidP="00503D09">
            <w:pPr>
              <w:pStyle w:val="TableParagraph"/>
              <w:spacing w:before="51"/>
              <w:ind w:left="253" w:right="219"/>
              <w:rPr>
                <w:w w:val="110"/>
                <w:sz w:val="16"/>
              </w:rPr>
            </w:pPr>
          </w:p>
          <w:p w14:paraId="65972384"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723A775C" w14:textId="77777777" w:rsidR="00503D09" w:rsidRPr="007713F5" w:rsidRDefault="00503D09" w:rsidP="00503D09">
            <w:pPr>
              <w:pStyle w:val="TableParagraph"/>
              <w:spacing w:before="51"/>
              <w:ind w:left="37"/>
              <w:rPr>
                <w:w w:val="111"/>
                <w:sz w:val="16"/>
              </w:rPr>
            </w:pPr>
          </w:p>
          <w:p w14:paraId="480200A7"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0FDFE6CE" w14:textId="77777777" w:rsidR="00503D09" w:rsidRPr="007713F5" w:rsidRDefault="00503D09" w:rsidP="00503D09">
            <w:pPr>
              <w:pStyle w:val="TableParagraph"/>
              <w:spacing w:before="51"/>
              <w:ind w:left="152" w:right="104"/>
              <w:rPr>
                <w:w w:val="110"/>
                <w:sz w:val="16"/>
              </w:rPr>
            </w:pPr>
          </w:p>
          <w:p w14:paraId="1BA6220A"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4F748BC2" w14:textId="77777777" w:rsidR="00503D09" w:rsidRPr="007713F5" w:rsidRDefault="00503D09" w:rsidP="00503D09">
            <w:pPr>
              <w:pStyle w:val="TableParagraph"/>
              <w:spacing w:before="51"/>
              <w:ind w:left="53"/>
              <w:rPr>
                <w:w w:val="111"/>
                <w:sz w:val="16"/>
              </w:rPr>
            </w:pPr>
          </w:p>
          <w:p w14:paraId="45227F2C"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577591D3" w14:textId="77777777" w:rsidR="00503D09" w:rsidRPr="007713F5" w:rsidRDefault="00503D09" w:rsidP="00503D09">
            <w:pPr>
              <w:pStyle w:val="TableParagraph"/>
              <w:spacing w:before="51"/>
              <w:ind w:left="186" w:right="131"/>
              <w:rPr>
                <w:w w:val="110"/>
                <w:sz w:val="16"/>
              </w:rPr>
            </w:pPr>
          </w:p>
          <w:p w14:paraId="5468397F"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3D72A1EA" w14:textId="77777777" w:rsidR="00503D09" w:rsidRPr="007713F5" w:rsidRDefault="00503D09" w:rsidP="00503D09">
            <w:pPr>
              <w:pStyle w:val="TableParagraph"/>
              <w:spacing w:before="51"/>
              <w:ind w:right="228"/>
              <w:jc w:val="right"/>
              <w:rPr>
                <w:w w:val="111"/>
                <w:sz w:val="16"/>
              </w:rPr>
            </w:pPr>
          </w:p>
          <w:p w14:paraId="71BA739C"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18F20D34" w14:textId="77777777" w:rsidR="00503D09" w:rsidRPr="007713F5" w:rsidRDefault="00503D09" w:rsidP="00503D09">
            <w:pPr>
              <w:pStyle w:val="TableParagraph"/>
              <w:spacing w:before="51"/>
              <w:ind w:left="194" w:right="135"/>
              <w:rPr>
                <w:w w:val="110"/>
                <w:sz w:val="16"/>
              </w:rPr>
            </w:pPr>
          </w:p>
          <w:p w14:paraId="18F13C2A"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799DDA8A" w14:textId="77777777" w:rsidR="00503D09" w:rsidRPr="007713F5" w:rsidRDefault="00503D09" w:rsidP="00503D09">
            <w:pPr>
              <w:pStyle w:val="TableParagraph"/>
              <w:spacing w:before="51"/>
              <w:ind w:left="76"/>
              <w:rPr>
                <w:w w:val="111"/>
                <w:sz w:val="16"/>
              </w:rPr>
            </w:pPr>
          </w:p>
          <w:p w14:paraId="37D5E4AF"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23B2CD7D" w14:textId="77777777" w:rsidR="00503D09" w:rsidRPr="007713F5" w:rsidRDefault="00503D09" w:rsidP="00503D09">
            <w:pPr>
              <w:pStyle w:val="TableParagraph"/>
              <w:spacing w:before="51"/>
              <w:ind w:left="261" w:right="182" w:hanging="94"/>
              <w:rPr>
                <w:w w:val="110"/>
                <w:sz w:val="16"/>
              </w:rPr>
            </w:pPr>
          </w:p>
          <w:p w14:paraId="1D820BEE" w14:textId="77777777" w:rsidR="00503D09" w:rsidRPr="007713F5" w:rsidRDefault="00503D09" w:rsidP="00503D09">
            <w:pPr>
              <w:pStyle w:val="TableParagraph"/>
              <w:spacing w:before="51"/>
              <w:ind w:left="261" w:right="182" w:hanging="94"/>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211062EF" w14:textId="77777777" w:rsidR="00503D09" w:rsidRPr="007713F5" w:rsidRDefault="00503D09" w:rsidP="00503D09">
            <w:pPr>
              <w:pStyle w:val="TableParagraph"/>
              <w:spacing w:before="51"/>
              <w:ind w:right="168"/>
              <w:jc w:val="right"/>
              <w:rPr>
                <w:w w:val="111"/>
                <w:sz w:val="16"/>
              </w:rPr>
            </w:pPr>
          </w:p>
          <w:p w14:paraId="0CB02A84"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5D5BCC90" w14:textId="77777777" w:rsidR="00503D09" w:rsidRPr="007713F5" w:rsidRDefault="00503D09" w:rsidP="00503D09">
            <w:pPr>
              <w:pStyle w:val="TableParagraph"/>
              <w:spacing w:before="51"/>
              <w:ind w:right="134"/>
              <w:jc w:val="right"/>
              <w:rPr>
                <w:w w:val="110"/>
                <w:sz w:val="16"/>
              </w:rPr>
            </w:pPr>
          </w:p>
          <w:p w14:paraId="25C39C83"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5C580C27" w14:textId="77777777" w:rsidR="00503D09" w:rsidRPr="007713F5" w:rsidRDefault="00503D09" w:rsidP="00503D09">
            <w:pPr>
              <w:pStyle w:val="TableParagraph"/>
              <w:spacing w:before="51"/>
              <w:ind w:left="93"/>
              <w:rPr>
                <w:w w:val="111"/>
                <w:sz w:val="16"/>
              </w:rPr>
            </w:pPr>
          </w:p>
          <w:p w14:paraId="38D727B5"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311B280A" w14:textId="77777777" w:rsidR="00503D09" w:rsidRPr="007713F5" w:rsidRDefault="00503D09" w:rsidP="00503D09">
            <w:pPr>
              <w:pStyle w:val="TableParagraph"/>
              <w:spacing w:before="51"/>
              <w:ind w:right="181"/>
              <w:jc w:val="right"/>
              <w:rPr>
                <w:w w:val="110"/>
                <w:sz w:val="16"/>
              </w:rPr>
            </w:pPr>
          </w:p>
          <w:p w14:paraId="79DBE6F0"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04378731" w14:textId="77777777" w:rsidR="00503D09" w:rsidRPr="007713F5" w:rsidRDefault="00503D09" w:rsidP="00503D09">
            <w:pPr>
              <w:pStyle w:val="TableParagraph"/>
              <w:spacing w:before="51"/>
              <w:ind w:left="96"/>
              <w:rPr>
                <w:w w:val="111"/>
                <w:sz w:val="16"/>
              </w:rPr>
            </w:pPr>
          </w:p>
          <w:p w14:paraId="614A1BF8"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731FE9A2" w14:textId="77777777" w:rsidR="00503D09" w:rsidRPr="007713F5" w:rsidRDefault="00503D09" w:rsidP="00503D09">
            <w:pPr>
              <w:pStyle w:val="TableParagraph"/>
              <w:spacing w:before="51"/>
              <w:ind w:left="98"/>
              <w:rPr>
                <w:w w:val="111"/>
                <w:sz w:val="16"/>
              </w:rPr>
            </w:pPr>
          </w:p>
          <w:p w14:paraId="2A52E550"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4933F279" w14:textId="77777777" w:rsidR="00503D09" w:rsidRPr="007713F5" w:rsidRDefault="00503D09" w:rsidP="00503D09">
            <w:pPr>
              <w:pStyle w:val="TableParagraph"/>
              <w:spacing w:before="51"/>
              <w:ind w:right="130"/>
              <w:jc w:val="right"/>
              <w:rPr>
                <w:w w:val="111"/>
                <w:sz w:val="16"/>
              </w:rPr>
            </w:pPr>
          </w:p>
          <w:p w14:paraId="68E9DF93"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6F32FF83" w14:textId="77777777" w:rsidR="00503D09" w:rsidRPr="007713F5" w:rsidRDefault="00503D09" w:rsidP="00503D09">
            <w:pPr>
              <w:pStyle w:val="TableParagraph"/>
              <w:spacing w:before="51"/>
              <w:ind w:right="217"/>
              <w:jc w:val="right"/>
              <w:rPr>
                <w:w w:val="111"/>
                <w:sz w:val="16"/>
              </w:rPr>
            </w:pPr>
          </w:p>
          <w:p w14:paraId="12814120"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39DEC2B6"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7C1DEA5B" w14:textId="51294D37" w:rsidR="00503D09" w:rsidRPr="008517EE" w:rsidRDefault="00503D09" w:rsidP="00503D09">
            <w:pPr>
              <w:pStyle w:val="TableParagraph"/>
              <w:spacing w:before="59"/>
              <w:ind w:left="98" w:right="78"/>
              <w:rPr>
                <w:sz w:val="16"/>
              </w:rPr>
            </w:pPr>
            <w:r>
              <w:rPr>
                <w:sz w:val="15"/>
              </w:rPr>
              <w:t>17</w:t>
            </w:r>
          </w:p>
        </w:tc>
        <w:tc>
          <w:tcPr>
            <w:tcW w:w="3104" w:type="dxa"/>
            <w:tcBorders>
              <w:top w:val="single" w:sz="4" w:space="0" w:color="000000"/>
              <w:left w:val="single" w:sz="4" w:space="0" w:color="000000"/>
              <w:bottom w:val="single" w:sz="4" w:space="0" w:color="000000"/>
              <w:right w:val="single" w:sz="4" w:space="0" w:color="000000"/>
            </w:tcBorders>
          </w:tcPr>
          <w:p w14:paraId="22B4A56A" w14:textId="72F5ACCD"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Pranata Hubungan Masyarakat Ahli Pertama</w:t>
            </w:r>
          </w:p>
        </w:tc>
        <w:tc>
          <w:tcPr>
            <w:tcW w:w="856" w:type="dxa"/>
            <w:tcBorders>
              <w:top w:val="single" w:sz="4" w:space="0" w:color="000000"/>
              <w:left w:val="single" w:sz="4" w:space="0" w:color="000000"/>
              <w:bottom w:val="single" w:sz="4" w:space="0" w:color="000000"/>
              <w:right w:val="single" w:sz="4" w:space="0" w:color="000000"/>
            </w:tcBorders>
          </w:tcPr>
          <w:p w14:paraId="6C397921"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46BB2E6A" w14:textId="77777777" w:rsidR="00503D09" w:rsidRPr="007713F5" w:rsidRDefault="00503D09" w:rsidP="00503D09">
            <w:pPr>
              <w:pStyle w:val="TableParagraph"/>
              <w:spacing w:before="51"/>
              <w:ind w:right="254"/>
              <w:jc w:val="right"/>
              <w:rPr>
                <w:w w:val="110"/>
                <w:sz w:val="16"/>
              </w:rPr>
            </w:pPr>
            <w:r>
              <w:rPr>
                <w:w w:val="110"/>
                <w:sz w:val="16"/>
              </w:rPr>
              <w:t>1280</w:t>
            </w:r>
          </w:p>
        </w:tc>
        <w:tc>
          <w:tcPr>
            <w:tcW w:w="459" w:type="dxa"/>
            <w:tcBorders>
              <w:top w:val="single" w:sz="4" w:space="0" w:color="000000"/>
              <w:left w:val="single" w:sz="4" w:space="0" w:color="000000"/>
              <w:bottom w:val="single" w:sz="4" w:space="0" w:color="000000"/>
              <w:right w:val="single" w:sz="4" w:space="0" w:color="000000"/>
            </w:tcBorders>
          </w:tcPr>
          <w:p w14:paraId="4265A8C4"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4418DBA7"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4C1F2DDD"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2CAC233E"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7EE16E75"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1C207D74"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419F1DB3"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7CB0003E"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13FB1AF3"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3E77D2FC" w14:textId="77777777" w:rsidR="00503D09" w:rsidRPr="007713F5" w:rsidRDefault="00503D09" w:rsidP="00503D09">
            <w:pPr>
              <w:pStyle w:val="TableParagraph"/>
              <w:spacing w:before="51"/>
              <w:ind w:left="261" w:right="182" w:hanging="94"/>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2ED97EED"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01B75546"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03770B8D"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4D550221"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0D37651B"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0CAABCCD"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2D87C467"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59AC1642"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7E8AEFD9"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31E086B3" w14:textId="38841FCE" w:rsidR="00503D09" w:rsidRDefault="00503D09" w:rsidP="00503D09">
            <w:pPr>
              <w:pStyle w:val="TableParagraph"/>
              <w:spacing w:before="59"/>
              <w:ind w:left="98" w:right="78"/>
              <w:rPr>
                <w:sz w:val="16"/>
              </w:rPr>
            </w:pPr>
            <w:r>
              <w:rPr>
                <w:sz w:val="15"/>
              </w:rPr>
              <w:t>18</w:t>
            </w:r>
          </w:p>
        </w:tc>
        <w:tc>
          <w:tcPr>
            <w:tcW w:w="3104" w:type="dxa"/>
            <w:tcBorders>
              <w:top w:val="single" w:sz="4" w:space="0" w:color="000000"/>
              <w:left w:val="single" w:sz="4" w:space="0" w:color="000000"/>
              <w:bottom w:val="single" w:sz="4" w:space="0" w:color="000000"/>
              <w:right w:val="single" w:sz="4" w:space="0" w:color="000000"/>
            </w:tcBorders>
          </w:tcPr>
          <w:p w14:paraId="0D9C5EEA" w14:textId="69DA74FA"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Perencana Ahli Pertama</w:t>
            </w:r>
          </w:p>
        </w:tc>
        <w:tc>
          <w:tcPr>
            <w:tcW w:w="856" w:type="dxa"/>
            <w:tcBorders>
              <w:top w:val="single" w:sz="4" w:space="0" w:color="000000"/>
              <w:left w:val="single" w:sz="4" w:space="0" w:color="000000"/>
              <w:bottom w:val="single" w:sz="4" w:space="0" w:color="000000"/>
              <w:right w:val="single" w:sz="4" w:space="0" w:color="000000"/>
            </w:tcBorders>
          </w:tcPr>
          <w:p w14:paraId="592A2146"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26373DDE" w14:textId="77777777" w:rsidR="00503D09" w:rsidRPr="007713F5" w:rsidRDefault="00503D09" w:rsidP="00503D09">
            <w:pPr>
              <w:pStyle w:val="TableParagraph"/>
              <w:spacing w:before="51"/>
              <w:ind w:right="254"/>
              <w:jc w:val="right"/>
              <w:rPr>
                <w:w w:val="110"/>
                <w:sz w:val="16"/>
              </w:rPr>
            </w:pPr>
            <w:r>
              <w:rPr>
                <w:w w:val="110"/>
                <w:sz w:val="16"/>
              </w:rPr>
              <w:t>1280</w:t>
            </w:r>
          </w:p>
        </w:tc>
        <w:tc>
          <w:tcPr>
            <w:tcW w:w="459" w:type="dxa"/>
            <w:tcBorders>
              <w:top w:val="single" w:sz="4" w:space="0" w:color="000000"/>
              <w:left w:val="single" w:sz="4" w:space="0" w:color="000000"/>
              <w:bottom w:val="single" w:sz="4" w:space="0" w:color="000000"/>
              <w:right w:val="single" w:sz="4" w:space="0" w:color="000000"/>
            </w:tcBorders>
          </w:tcPr>
          <w:p w14:paraId="1DA2D045"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06D1B321"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46AA1039"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18634D0B"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79DD17CE"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0F8D793E"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2460C199"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40A85C9C"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0BD0E377"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57F780B6" w14:textId="77777777" w:rsidR="00503D09" w:rsidRPr="007713F5" w:rsidRDefault="00503D09" w:rsidP="00503D09">
            <w:pPr>
              <w:pStyle w:val="TableParagraph"/>
              <w:spacing w:before="51"/>
              <w:ind w:left="261" w:right="182" w:hanging="94"/>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394EDEE0"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35EEC776"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1536D690"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5B4EC6E4"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08FCDA3F"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1B42131E"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5B7FF498"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1EDF7B53"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7616CC2F"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332049B9" w14:textId="3FC50019" w:rsidR="00503D09" w:rsidRPr="008517EE" w:rsidRDefault="00503D09" w:rsidP="00503D09">
            <w:pPr>
              <w:pStyle w:val="TableParagraph"/>
              <w:spacing w:before="59"/>
              <w:ind w:left="98" w:right="78"/>
              <w:rPr>
                <w:sz w:val="16"/>
              </w:rPr>
            </w:pPr>
            <w:r>
              <w:rPr>
                <w:sz w:val="15"/>
              </w:rPr>
              <w:t>19</w:t>
            </w:r>
          </w:p>
        </w:tc>
        <w:tc>
          <w:tcPr>
            <w:tcW w:w="3104" w:type="dxa"/>
            <w:tcBorders>
              <w:top w:val="single" w:sz="4" w:space="0" w:color="000000"/>
              <w:left w:val="single" w:sz="4" w:space="0" w:color="000000"/>
              <w:bottom w:val="single" w:sz="4" w:space="0" w:color="000000"/>
              <w:right w:val="single" w:sz="4" w:space="0" w:color="000000"/>
            </w:tcBorders>
          </w:tcPr>
          <w:p w14:paraId="78B91BA4" w14:textId="65425FE2"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Perancang Peraturan Perundang- undangan Ahli Pertama</w:t>
            </w:r>
          </w:p>
        </w:tc>
        <w:tc>
          <w:tcPr>
            <w:tcW w:w="856" w:type="dxa"/>
            <w:tcBorders>
              <w:top w:val="single" w:sz="4" w:space="0" w:color="000000"/>
              <w:left w:val="single" w:sz="4" w:space="0" w:color="000000"/>
              <w:bottom w:val="single" w:sz="4" w:space="0" w:color="000000"/>
              <w:right w:val="single" w:sz="4" w:space="0" w:color="000000"/>
            </w:tcBorders>
          </w:tcPr>
          <w:p w14:paraId="70664FD2" w14:textId="77777777" w:rsidR="00503D09" w:rsidRPr="007713F5" w:rsidRDefault="00503D09" w:rsidP="00503D09">
            <w:pPr>
              <w:pStyle w:val="TableParagraph"/>
              <w:spacing w:before="51"/>
              <w:ind w:left="28"/>
              <w:rPr>
                <w:w w:val="111"/>
                <w:sz w:val="16"/>
              </w:rPr>
            </w:pPr>
          </w:p>
          <w:p w14:paraId="20112533"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4CCCDD62" w14:textId="77777777" w:rsidR="00503D09" w:rsidRPr="007713F5" w:rsidRDefault="00503D09" w:rsidP="00503D09">
            <w:pPr>
              <w:pStyle w:val="TableParagraph"/>
              <w:spacing w:before="51"/>
              <w:ind w:right="254"/>
              <w:jc w:val="right"/>
              <w:rPr>
                <w:w w:val="110"/>
                <w:sz w:val="16"/>
              </w:rPr>
            </w:pPr>
          </w:p>
          <w:p w14:paraId="6A55D9DB" w14:textId="77777777" w:rsidR="00503D09" w:rsidRPr="007713F5" w:rsidRDefault="00503D09" w:rsidP="00503D09">
            <w:pPr>
              <w:pStyle w:val="TableParagraph"/>
              <w:spacing w:before="51"/>
              <w:ind w:right="254"/>
              <w:jc w:val="right"/>
              <w:rPr>
                <w:w w:val="110"/>
                <w:sz w:val="16"/>
              </w:rPr>
            </w:pPr>
            <w:r>
              <w:rPr>
                <w:w w:val="110"/>
                <w:sz w:val="16"/>
              </w:rPr>
              <w:t>1280</w:t>
            </w:r>
          </w:p>
        </w:tc>
        <w:tc>
          <w:tcPr>
            <w:tcW w:w="459" w:type="dxa"/>
            <w:tcBorders>
              <w:top w:val="single" w:sz="4" w:space="0" w:color="000000"/>
              <w:left w:val="single" w:sz="4" w:space="0" w:color="000000"/>
              <w:bottom w:val="single" w:sz="4" w:space="0" w:color="000000"/>
              <w:right w:val="single" w:sz="4" w:space="0" w:color="000000"/>
            </w:tcBorders>
          </w:tcPr>
          <w:p w14:paraId="7A939DEB" w14:textId="77777777" w:rsidR="00503D09" w:rsidRPr="007713F5" w:rsidRDefault="00503D09" w:rsidP="00503D09">
            <w:pPr>
              <w:pStyle w:val="TableParagraph"/>
              <w:spacing w:before="51"/>
              <w:ind w:left="28"/>
              <w:rPr>
                <w:w w:val="111"/>
                <w:sz w:val="16"/>
              </w:rPr>
            </w:pPr>
          </w:p>
          <w:p w14:paraId="0C1E27C7"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7BE8A3E1" w14:textId="77777777" w:rsidR="00503D09" w:rsidRPr="007713F5" w:rsidRDefault="00503D09" w:rsidP="00503D09">
            <w:pPr>
              <w:pStyle w:val="TableParagraph"/>
              <w:spacing w:before="51"/>
              <w:ind w:left="253" w:right="219"/>
              <w:rPr>
                <w:w w:val="110"/>
                <w:sz w:val="16"/>
              </w:rPr>
            </w:pPr>
          </w:p>
          <w:p w14:paraId="26E3DD7C"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0EB4A382" w14:textId="77777777" w:rsidR="00503D09" w:rsidRPr="007713F5" w:rsidRDefault="00503D09" w:rsidP="00503D09">
            <w:pPr>
              <w:pStyle w:val="TableParagraph"/>
              <w:spacing w:before="51"/>
              <w:ind w:left="37"/>
              <w:rPr>
                <w:w w:val="111"/>
                <w:sz w:val="16"/>
              </w:rPr>
            </w:pPr>
          </w:p>
          <w:p w14:paraId="42F17450"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440802D8" w14:textId="77777777" w:rsidR="00503D09" w:rsidRPr="007713F5" w:rsidRDefault="00503D09" w:rsidP="00503D09">
            <w:pPr>
              <w:pStyle w:val="TableParagraph"/>
              <w:spacing w:before="51"/>
              <w:ind w:left="152" w:right="104"/>
              <w:rPr>
                <w:w w:val="110"/>
                <w:sz w:val="16"/>
              </w:rPr>
            </w:pPr>
          </w:p>
          <w:p w14:paraId="0261F3E3"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02D5EFA9" w14:textId="77777777" w:rsidR="00503D09" w:rsidRPr="007713F5" w:rsidRDefault="00503D09" w:rsidP="00503D09">
            <w:pPr>
              <w:pStyle w:val="TableParagraph"/>
              <w:spacing w:before="51"/>
              <w:ind w:left="53"/>
              <w:rPr>
                <w:w w:val="111"/>
                <w:sz w:val="16"/>
              </w:rPr>
            </w:pPr>
          </w:p>
          <w:p w14:paraId="6457CF9B"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17C45A67" w14:textId="77777777" w:rsidR="00503D09" w:rsidRPr="007713F5" w:rsidRDefault="00503D09" w:rsidP="00503D09">
            <w:pPr>
              <w:pStyle w:val="TableParagraph"/>
              <w:spacing w:before="51"/>
              <w:ind w:left="186" w:right="131"/>
              <w:rPr>
                <w:w w:val="110"/>
                <w:sz w:val="16"/>
              </w:rPr>
            </w:pPr>
          </w:p>
          <w:p w14:paraId="62CCDF3B"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689CD504" w14:textId="77777777" w:rsidR="00503D09" w:rsidRPr="007713F5" w:rsidRDefault="00503D09" w:rsidP="00503D09">
            <w:pPr>
              <w:pStyle w:val="TableParagraph"/>
              <w:spacing w:before="51"/>
              <w:ind w:right="228"/>
              <w:jc w:val="right"/>
              <w:rPr>
                <w:w w:val="111"/>
                <w:sz w:val="16"/>
              </w:rPr>
            </w:pPr>
          </w:p>
          <w:p w14:paraId="63A4DA96"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4662880E" w14:textId="77777777" w:rsidR="00503D09" w:rsidRPr="007713F5" w:rsidRDefault="00503D09" w:rsidP="00503D09">
            <w:pPr>
              <w:pStyle w:val="TableParagraph"/>
              <w:spacing w:before="51"/>
              <w:ind w:left="194" w:right="135"/>
              <w:rPr>
                <w:w w:val="110"/>
                <w:sz w:val="16"/>
              </w:rPr>
            </w:pPr>
          </w:p>
          <w:p w14:paraId="4D0A5993"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211B4A19" w14:textId="77777777" w:rsidR="00503D09" w:rsidRPr="007713F5" w:rsidRDefault="00503D09" w:rsidP="00503D09">
            <w:pPr>
              <w:pStyle w:val="TableParagraph"/>
              <w:spacing w:before="51"/>
              <w:ind w:left="76"/>
              <w:rPr>
                <w:w w:val="111"/>
                <w:sz w:val="16"/>
              </w:rPr>
            </w:pPr>
          </w:p>
          <w:p w14:paraId="2EF677ED"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40638694" w14:textId="77777777" w:rsidR="00503D09" w:rsidRPr="007713F5" w:rsidRDefault="00503D09" w:rsidP="00503D09">
            <w:pPr>
              <w:pStyle w:val="TableParagraph"/>
              <w:spacing w:before="51"/>
              <w:ind w:left="261" w:right="182" w:hanging="94"/>
              <w:rPr>
                <w:w w:val="110"/>
                <w:sz w:val="16"/>
              </w:rPr>
            </w:pPr>
          </w:p>
          <w:p w14:paraId="452EC08B" w14:textId="77777777" w:rsidR="00503D09" w:rsidRPr="007713F5" w:rsidRDefault="00503D09" w:rsidP="00503D09">
            <w:pPr>
              <w:pStyle w:val="TableParagraph"/>
              <w:spacing w:before="51"/>
              <w:ind w:left="261" w:right="182" w:hanging="94"/>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2D9D7A1A" w14:textId="77777777" w:rsidR="00503D09" w:rsidRPr="007713F5" w:rsidRDefault="00503D09" w:rsidP="00503D09">
            <w:pPr>
              <w:pStyle w:val="TableParagraph"/>
              <w:spacing w:before="51"/>
              <w:ind w:right="168"/>
              <w:jc w:val="right"/>
              <w:rPr>
                <w:w w:val="111"/>
                <w:sz w:val="16"/>
              </w:rPr>
            </w:pPr>
          </w:p>
          <w:p w14:paraId="0D61F69D"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023E9D3C" w14:textId="77777777" w:rsidR="00503D09" w:rsidRPr="007713F5" w:rsidRDefault="00503D09" w:rsidP="00503D09">
            <w:pPr>
              <w:pStyle w:val="TableParagraph"/>
              <w:spacing w:before="51"/>
              <w:ind w:right="134"/>
              <w:jc w:val="right"/>
              <w:rPr>
                <w:w w:val="110"/>
                <w:sz w:val="16"/>
              </w:rPr>
            </w:pPr>
          </w:p>
          <w:p w14:paraId="3722C31D"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4BA411D8" w14:textId="77777777" w:rsidR="00503D09" w:rsidRPr="007713F5" w:rsidRDefault="00503D09" w:rsidP="00503D09">
            <w:pPr>
              <w:pStyle w:val="TableParagraph"/>
              <w:spacing w:before="51"/>
              <w:ind w:left="93"/>
              <w:rPr>
                <w:w w:val="111"/>
                <w:sz w:val="16"/>
              </w:rPr>
            </w:pPr>
          </w:p>
          <w:p w14:paraId="704D61EF"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63B2FF30" w14:textId="77777777" w:rsidR="00503D09" w:rsidRPr="007713F5" w:rsidRDefault="00503D09" w:rsidP="00503D09">
            <w:pPr>
              <w:pStyle w:val="TableParagraph"/>
              <w:spacing w:before="51"/>
              <w:ind w:right="181"/>
              <w:jc w:val="right"/>
              <w:rPr>
                <w:w w:val="110"/>
                <w:sz w:val="16"/>
              </w:rPr>
            </w:pPr>
          </w:p>
          <w:p w14:paraId="64F4CDE5"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1E8BB4E4" w14:textId="77777777" w:rsidR="00503D09" w:rsidRPr="007713F5" w:rsidRDefault="00503D09" w:rsidP="00503D09">
            <w:pPr>
              <w:pStyle w:val="TableParagraph"/>
              <w:spacing w:before="51"/>
              <w:ind w:left="96"/>
              <w:rPr>
                <w:w w:val="111"/>
                <w:sz w:val="16"/>
              </w:rPr>
            </w:pPr>
          </w:p>
          <w:p w14:paraId="70A75B7A"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5F6D508D" w14:textId="77777777" w:rsidR="00503D09" w:rsidRPr="007713F5" w:rsidRDefault="00503D09" w:rsidP="00503D09">
            <w:pPr>
              <w:pStyle w:val="TableParagraph"/>
              <w:spacing w:before="51"/>
              <w:ind w:left="98"/>
              <w:rPr>
                <w:w w:val="111"/>
                <w:sz w:val="16"/>
              </w:rPr>
            </w:pPr>
          </w:p>
          <w:p w14:paraId="7FB82D86"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57B77AFE" w14:textId="77777777" w:rsidR="00503D09" w:rsidRPr="007713F5" w:rsidRDefault="00503D09" w:rsidP="00503D09">
            <w:pPr>
              <w:pStyle w:val="TableParagraph"/>
              <w:spacing w:before="51"/>
              <w:ind w:right="130"/>
              <w:jc w:val="right"/>
              <w:rPr>
                <w:w w:val="111"/>
                <w:sz w:val="16"/>
              </w:rPr>
            </w:pPr>
          </w:p>
          <w:p w14:paraId="34F6524B"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68BFCFED" w14:textId="77777777" w:rsidR="00503D09" w:rsidRPr="007713F5" w:rsidRDefault="00503D09" w:rsidP="00503D09">
            <w:pPr>
              <w:pStyle w:val="TableParagraph"/>
              <w:spacing w:before="51"/>
              <w:ind w:right="217"/>
              <w:jc w:val="right"/>
              <w:rPr>
                <w:w w:val="111"/>
                <w:sz w:val="16"/>
              </w:rPr>
            </w:pPr>
          </w:p>
          <w:p w14:paraId="21989848"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7D0A0CE4"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63A41298" w14:textId="03A185E5" w:rsidR="00503D09" w:rsidRPr="008517EE" w:rsidRDefault="00503D09" w:rsidP="00503D09">
            <w:pPr>
              <w:pStyle w:val="TableParagraph"/>
              <w:spacing w:before="59"/>
              <w:ind w:left="98" w:right="78"/>
              <w:rPr>
                <w:sz w:val="16"/>
              </w:rPr>
            </w:pPr>
            <w:r>
              <w:rPr>
                <w:sz w:val="15"/>
              </w:rPr>
              <w:t>20</w:t>
            </w:r>
          </w:p>
        </w:tc>
        <w:tc>
          <w:tcPr>
            <w:tcW w:w="3104" w:type="dxa"/>
            <w:tcBorders>
              <w:top w:val="single" w:sz="4" w:space="0" w:color="000000"/>
              <w:left w:val="single" w:sz="4" w:space="0" w:color="000000"/>
              <w:bottom w:val="single" w:sz="4" w:space="0" w:color="000000"/>
              <w:right w:val="single" w:sz="4" w:space="0" w:color="000000"/>
            </w:tcBorders>
          </w:tcPr>
          <w:p w14:paraId="286A443C" w14:textId="5DCBB0C2"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 xml:space="preserve">Perisalah Legislatif Ahli Pertama </w:t>
            </w:r>
          </w:p>
        </w:tc>
        <w:tc>
          <w:tcPr>
            <w:tcW w:w="856" w:type="dxa"/>
            <w:tcBorders>
              <w:top w:val="single" w:sz="4" w:space="0" w:color="000000"/>
              <w:left w:val="single" w:sz="4" w:space="0" w:color="000000"/>
              <w:bottom w:val="single" w:sz="4" w:space="0" w:color="000000"/>
              <w:right w:val="single" w:sz="4" w:space="0" w:color="000000"/>
            </w:tcBorders>
          </w:tcPr>
          <w:p w14:paraId="0FC884AC"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1A9669EB" w14:textId="77777777" w:rsidR="00503D09" w:rsidRPr="007713F5" w:rsidRDefault="00503D09" w:rsidP="00503D09">
            <w:pPr>
              <w:pStyle w:val="TableParagraph"/>
              <w:spacing w:before="51"/>
              <w:ind w:right="254"/>
              <w:jc w:val="right"/>
              <w:rPr>
                <w:w w:val="110"/>
                <w:sz w:val="16"/>
              </w:rPr>
            </w:pPr>
            <w:r>
              <w:rPr>
                <w:w w:val="110"/>
                <w:sz w:val="16"/>
              </w:rPr>
              <w:t>1310</w:t>
            </w:r>
          </w:p>
        </w:tc>
        <w:tc>
          <w:tcPr>
            <w:tcW w:w="459" w:type="dxa"/>
            <w:tcBorders>
              <w:top w:val="single" w:sz="4" w:space="0" w:color="000000"/>
              <w:left w:val="single" w:sz="4" w:space="0" w:color="000000"/>
              <w:bottom w:val="single" w:sz="4" w:space="0" w:color="000000"/>
              <w:right w:val="single" w:sz="4" w:space="0" w:color="000000"/>
            </w:tcBorders>
          </w:tcPr>
          <w:p w14:paraId="176A0F07"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5ACF2AED"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58AEA674"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3F34A09C"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61024CCC"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30491CEE"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7FE7A2BC"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745B030D"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6290F432"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6DF50059" w14:textId="77777777" w:rsidR="00503D09" w:rsidRPr="007713F5" w:rsidRDefault="00503D09" w:rsidP="00503D09">
            <w:pPr>
              <w:pStyle w:val="TableParagraph"/>
              <w:spacing w:before="51"/>
              <w:ind w:left="261" w:right="182" w:hanging="94"/>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6B1B3C88"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0EEE2452"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60F41B74" w14:textId="77777777" w:rsidR="00503D09" w:rsidRPr="007713F5" w:rsidRDefault="00503D09" w:rsidP="00503D09">
            <w:pPr>
              <w:pStyle w:val="TableParagraph"/>
              <w:spacing w:before="51"/>
              <w:ind w:left="93"/>
              <w:rPr>
                <w:w w:val="111"/>
                <w:sz w:val="16"/>
              </w:rPr>
            </w:pPr>
            <w:r>
              <w:rPr>
                <w:w w:val="111"/>
                <w:sz w:val="16"/>
              </w:rPr>
              <w:t>2</w:t>
            </w:r>
          </w:p>
        </w:tc>
        <w:tc>
          <w:tcPr>
            <w:tcW w:w="672" w:type="dxa"/>
            <w:tcBorders>
              <w:top w:val="single" w:sz="4" w:space="0" w:color="000000"/>
              <w:left w:val="single" w:sz="4" w:space="0" w:color="000000"/>
              <w:bottom w:val="single" w:sz="4" w:space="0" w:color="000000"/>
              <w:right w:val="single" w:sz="4" w:space="0" w:color="000000"/>
            </w:tcBorders>
          </w:tcPr>
          <w:p w14:paraId="0FCE1DCA" w14:textId="77777777" w:rsidR="00503D09" w:rsidRPr="007713F5" w:rsidRDefault="00503D09" w:rsidP="00503D09">
            <w:pPr>
              <w:pStyle w:val="TableParagraph"/>
              <w:spacing w:before="51"/>
              <w:ind w:right="181"/>
              <w:jc w:val="right"/>
              <w:rPr>
                <w:w w:val="110"/>
                <w:sz w:val="16"/>
              </w:rPr>
            </w:pPr>
            <w:r>
              <w:rPr>
                <w:w w:val="110"/>
                <w:sz w:val="16"/>
              </w:rPr>
              <w:t>50</w:t>
            </w:r>
          </w:p>
        </w:tc>
        <w:tc>
          <w:tcPr>
            <w:tcW w:w="507" w:type="dxa"/>
            <w:tcBorders>
              <w:top w:val="single" w:sz="4" w:space="0" w:color="000000"/>
              <w:left w:val="single" w:sz="4" w:space="0" w:color="000000"/>
              <w:bottom w:val="single" w:sz="4" w:space="0" w:color="000000"/>
              <w:right w:val="single" w:sz="4" w:space="0" w:color="000000"/>
            </w:tcBorders>
          </w:tcPr>
          <w:p w14:paraId="71599064"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14054D82"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2A7B2D66"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52896C3C"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0520778F"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vAlign w:val="center"/>
          </w:tcPr>
          <w:p w14:paraId="059D7188" w14:textId="669A4841" w:rsidR="00503D09" w:rsidRPr="008517EE" w:rsidRDefault="00503D09" w:rsidP="00503D09">
            <w:pPr>
              <w:pStyle w:val="TableParagraph"/>
              <w:spacing w:before="59"/>
              <w:ind w:left="98" w:right="78"/>
              <w:rPr>
                <w:sz w:val="16"/>
              </w:rPr>
            </w:pPr>
            <w:r>
              <w:rPr>
                <w:sz w:val="15"/>
              </w:rPr>
              <w:t>21</w:t>
            </w:r>
          </w:p>
        </w:tc>
        <w:tc>
          <w:tcPr>
            <w:tcW w:w="3104" w:type="dxa"/>
            <w:tcBorders>
              <w:top w:val="single" w:sz="4" w:space="0" w:color="000000"/>
              <w:left w:val="single" w:sz="4" w:space="0" w:color="000000"/>
              <w:bottom w:val="single" w:sz="4" w:space="0" w:color="000000"/>
              <w:right w:val="single" w:sz="4" w:space="0" w:color="000000"/>
            </w:tcBorders>
          </w:tcPr>
          <w:p w14:paraId="041914B3" w14:textId="0B2CDF17"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Pranata Komputer Ahli Pertama</w:t>
            </w:r>
          </w:p>
        </w:tc>
        <w:tc>
          <w:tcPr>
            <w:tcW w:w="856" w:type="dxa"/>
            <w:tcBorders>
              <w:top w:val="single" w:sz="4" w:space="0" w:color="000000"/>
              <w:left w:val="single" w:sz="4" w:space="0" w:color="000000"/>
              <w:bottom w:val="single" w:sz="4" w:space="0" w:color="000000"/>
              <w:right w:val="single" w:sz="4" w:space="0" w:color="000000"/>
            </w:tcBorders>
          </w:tcPr>
          <w:p w14:paraId="513BC389"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7CC9348F" w14:textId="77777777" w:rsidR="00503D09" w:rsidRPr="007713F5" w:rsidRDefault="00503D09" w:rsidP="00503D09">
            <w:pPr>
              <w:pStyle w:val="TableParagraph"/>
              <w:spacing w:before="51"/>
              <w:ind w:right="254"/>
              <w:jc w:val="right"/>
              <w:rPr>
                <w:w w:val="110"/>
                <w:sz w:val="16"/>
              </w:rPr>
            </w:pPr>
            <w:r>
              <w:rPr>
                <w:w w:val="110"/>
                <w:sz w:val="16"/>
              </w:rPr>
              <w:t>1280</w:t>
            </w:r>
          </w:p>
        </w:tc>
        <w:tc>
          <w:tcPr>
            <w:tcW w:w="459" w:type="dxa"/>
            <w:tcBorders>
              <w:top w:val="single" w:sz="4" w:space="0" w:color="000000"/>
              <w:left w:val="single" w:sz="4" w:space="0" w:color="000000"/>
              <w:bottom w:val="single" w:sz="4" w:space="0" w:color="000000"/>
              <w:right w:val="single" w:sz="4" w:space="0" w:color="000000"/>
            </w:tcBorders>
          </w:tcPr>
          <w:p w14:paraId="4DF25154"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6426D543"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40D04BB3"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11F4DC22"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79ADD07A"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1C23C724"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239B7C6F"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1F016553"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1398E112"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6AFF20B1" w14:textId="77777777" w:rsidR="00503D09" w:rsidRPr="007713F5" w:rsidRDefault="00503D09" w:rsidP="00503D09">
            <w:pPr>
              <w:pStyle w:val="TableParagraph"/>
              <w:spacing w:before="51"/>
              <w:ind w:left="261" w:right="182"/>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58960622"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0E762C7B"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66953443"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0502D66B"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58E885CF"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6B624637"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342C9B06"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2E441683" w14:textId="77777777" w:rsidR="00503D09" w:rsidRPr="007713F5" w:rsidRDefault="00503D09" w:rsidP="00503D09">
            <w:pPr>
              <w:pStyle w:val="TableParagraph"/>
              <w:spacing w:before="51"/>
              <w:ind w:right="217"/>
              <w:jc w:val="right"/>
              <w:rPr>
                <w:w w:val="111"/>
                <w:sz w:val="16"/>
              </w:rPr>
            </w:pPr>
            <w:r>
              <w:rPr>
                <w:w w:val="111"/>
                <w:sz w:val="16"/>
              </w:rPr>
              <w:t>5</w:t>
            </w:r>
          </w:p>
        </w:tc>
      </w:tr>
      <w:tr w:rsidR="00503D09" w14:paraId="7BEF6098" w14:textId="77777777" w:rsidTr="000925B8">
        <w:trPr>
          <w:trHeight w:val="283"/>
        </w:trPr>
        <w:tc>
          <w:tcPr>
            <w:tcW w:w="436" w:type="dxa"/>
            <w:tcBorders>
              <w:top w:val="single" w:sz="4" w:space="0" w:color="000000"/>
              <w:left w:val="single" w:sz="4" w:space="0" w:color="000000"/>
              <w:bottom w:val="single" w:sz="4" w:space="0" w:color="000000"/>
              <w:right w:val="single" w:sz="4" w:space="0" w:color="000000"/>
            </w:tcBorders>
          </w:tcPr>
          <w:p w14:paraId="499765DE" w14:textId="7C9A04B4" w:rsidR="00503D09" w:rsidRPr="008517EE" w:rsidRDefault="00503D09" w:rsidP="00503D09">
            <w:pPr>
              <w:pStyle w:val="TableParagraph"/>
              <w:spacing w:before="59"/>
              <w:ind w:left="98" w:right="78"/>
              <w:rPr>
                <w:sz w:val="16"/>
              </w:rPr>
            </w:pPr>
            <w:r>
              <w:rPr>
                <w:sz w:val="16"/>
              </w:rPr>
              <w:lastRenderedPageBreak/>
              <w:t>22</w:t>
            </w:r>
          </w:p>
        </w:tc>
        <w:tc>
          <w:tcPr>
            <w:tcW w:w="3104" w:type="dxa"/>
            <w:tcBorders>
              <w:top w:val="single" w:sz="4" w:space="0" w:color="000000"/>
              <w:left w:val="single" w:sz="4" w:space="0" w:color="000000"/>
              <w:bottom w:val="single" w:sz="4" w:space="0" w:color="000000"/>
              <w:right w:val="single" w:sz="4" w:space="0" w:color="000000"/>
            </w:tcBorders>
          </w:tcPr>
          <w:p w14:paraId="502BC2F9" w14:textId="1BE23683" w:rsidR="00503D09" w:rsidRPr="00503D09" w:rsidRDefault="00503D09" w:rsidP="00503D09">
            <w:pPr>
              <w:pStyle w:val="TableParagraph"/>
              <w:spacing w:before="59"/>
              <w:ind w:left="114"/>
              <w:jc w:val="left"/>
              <w:rPr>
                <w:color w:val="000000" w:themeColor="text1"/>
                <w:sz w:val="16"/>
              </w:rPr>
            </w:pPr>
            <w:r w:rsidRPr="00503D09">
              <w:rPr>
                <w:color w:val="000000" w:themeColor="text1"/>
                <w:sz w:val="16"/>
              </w:rPr>
              <w:t>Analis Kebijakan Ahli Pertama</w:t>
            </w:r>
          </w:p>
        </w:tc>
        <w:tc>
          <w:tcPr>
            <w:tcW w:w="856" w:type="dxa"/>
            <w:tcBorders>
              <w:top w:val="single" w:sz="4" w:space="0" w:color="000000"/>
              <w:left w:val="single" w:sz="4" w:space="0" w:color="000000"/>
              <w:bottom w:val="single" w:sz="4" w:space="0" w:color="000000"/>
              <w:right w:val="single" w:sz="4" w:space="0" w:color="000000"/>
            </w:tcBorders>
          </w:tcPr>
          <w:p w14:paraId="39E3B5AE" w14:textId="77777777" w:rsidR="00503D09" w:rsidRPr="007713F5" w:rsidRDefault="00503D09" w:rsidP="00503D09">
            <w:pPr>
              <w:pStyle w:val="TableParagraph"/>
              <w:spacing w:before="51"/>
              <w:ind w:left="28"/>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6FBDAB46" w14:textId="77777777" w:rsidR="00503D09" w:rsidRPr="007713F5" w:rsidRDefault="00503D09" w:rsidP="00503D09">
            <w:pPr>
              <w:pStyle w:val="TableParagraph"/>
              <w:spacing w:before="51"/>
              <w:ind w:right="254"/>
              <w:jc w:val="right"/>
              <w:rPr>
                <w:w w:val="110"/>
                <w:sz w:val="16"/>
              </w:rPr>
            </w:pPr>
            <w:r>
              <w:rPr>
                <w:w w:val="110"/>
                <w:sz w:val="16"/>
              </w:rPr>
              <w:t>1280</w:t>
            </w:r>
          </w:p>
        </w:tc>
        <w:tc>
          <w:tcPr>
            <w:tcW w:w="459" w:type="dxa"/>
            <w:tcBorders>
              <w:top w:val="single" w:sz="4" w:space="0" w:color="000000"/>
              <w:left w:val="single" w:sz="4" w:space="0" w:color="000000"/>
              <w:bottom w:val="single" w:sz="4" w:space="0" w:color="000000"/>
              <w:right w:val="single" w:sz="4" w:space="0" w:color="000000"/>
            </w:tcBorders>
          </w:tcPr>
          <w:p w14:paraId="5A609F2E" w14:textId="77777777" w:rsidR="00503D09" w:rsidRPr="007713F5" w:rsidRDefault="00503D09" w:rsidP="00503D09">
            <w:pPr>
              <w:pStyle w:val="TableParagraph"/>
              <w:spacing w:before="51"/>
              <w:ind w:left="28"/>
              <w:rPr>
                <w:w w:val="111"/>
                <w:sz w:val="16"/>
              </w:rPr>
            </w:pPr>
            <w:r>
              <w:rPr>
                <w:w w:val="111"/>
                <w:sz w:val="16"/>
              </w:rPr>
              <w:t>5</w:t>
            </w:r>
          </w:p>
        </w:tc>
        <w:tc>
          <w:tcPr>
            <w:tcW w:w="815" w:type="dxa"/>
            <w:tcBorders>
              <w:top w:val="single" w:sz="4" w:space="0" w:color="000000"/>
              <w:left w:val="single" w:sz="4" w:space="0" w:color="000000"/>
              <w:bottom w:val="single" w:sz="4" w:space="0" w:color="000000"/>
              <w:right w:val="single" w:sz="4" w:space="0" w:color="000000"/>
            </w:tcBorders>
          </w:tcPr>
          <w:p w14:paraId="47C78033" w14:textId="77777777" w:rsidR="00503D09" w:rsidRPr="007713F5" w:rsidRDefault="00503D09" w:rsidP="00503D09">
            <w:pPr>
              <w:pStyle w:val="TableParagraph"/>
              <w:spacing w:before="51"/>
              <w:ind w:left="253" w:right="219"/>
              <w:rPr>
                <w:w w:val="110"/>
                <w:sz w:val="16"/>
              </w:rPr>
            </w:pPr>
            <w:r>
              <w:rPr>
                <w:w w:val="110"/>
                <w:sz w:val="16"/>
              </w:rPr>
              <w:t>750</w:t>
            </w:r>
          </w:p>
        </w:tc>
        <w:tc>
          <w:tcPr>
            <w:tcW w:w="575" w:type="dxa"/>
            <w:tcBorders>
              <w:top w:val="single" w:sz="4" w:space="0" w:color="000000"/>
              <w:left w:val="single" w:sz="4" w:space="0" w:color="000000"/>
              <w:bottom w:val="single" w:sz="4" w:space="0" w:color="000000"/>
              <w:right w:val="single" w:sz="4" w:space="0" w:color="000000"/>
            </w:tcBorders>
          </w:tcPr>
          <w:p w14:paraId="4B8E1239" w14:textId="77777777" w:rsidR="00503D09" w:rsidRPr="007713F5" w:rsidRDefault="00503D09" w:rsidP="00503D09">
            <w:pPr>
              <w:pStyle w:val="TableParagraph"/>
              <w:spacing w:before="51"/>
              <w:ind w:left="37"/>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245DEB8D" w14:textId="77777777" w:rsidR="00503D09" w:rsidRPr="007713F5" w:rsidRDefault="00503D09" w:rsidP="00503D09">
            <w:pPr>
              <w:pStyle w:val="TableParagraph"/>
              <w:spacing w:before="51"/>
              <w:ind w:left="152" w:right="104"/>
              <w:rPr>
                <w:w w:val="110"/>
                <w:sz w:val="16"/>
              </w:rPr>
            </w:pPr>
            <w:r>
              <w:rPr>
                <w:w w:val="110"/>
                <w:sz w:val="16"/>
              </w:rPr>
              <w:t>125</w:t>
            </w:r>
          </w:p>
        </w:tc>
        <w:tc>
          <w:tcPr>
            <w:tcW w:w="547" w:type="dxa"/>
            <w:tcBorders>
              <w:top w:val="single" w:sz="4" w:space="0" w:color="000000"/>
              <w:left w:val="single" w:sz="4" w:space="0" w:color="000000"/>
              <w:bottom w:val="single" w:sz="4" w:space="0" w:color="000000"/>
              <w:right w:val="single" w:sz="4" w:space="0" w:color="000000"/>
            </w:tcBorders>
          </w:tcPr>
          <w:p w14:paraId="422247B4" w14:textId="77777777" w:rsidR="00503D09" w:rsidRPr="007713F5" w:rsidRDefault="00503D09" w:rsidP="00503D09">
            <w:pPr>
              <w:pStyle w:val="TableParagraph"/>
              <w:spacing w:before="51"/>
              <w:ind w:left="53"/>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3825A92C" w14:textId="77777777" w:rsidR="00503D09" w:rsidRPr="007713F5" w:rsidRDefault="00503D09" w:rsidP="00503D09">
            <w:pPr>
              <w:pStyle w:val="TableParagraph"/>
              <w:spacing w:before="51"/>
              <w:ind w:left="186" w:right="131"/>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17D7BC3A" w14:textId="77777777" w:rsidR="00503D09" w:rsidRPr="007713F5" w:rsidRDefault="00503D09" w:rsidP="00503D09">
            <w:pPr>
              <w:pStyle w:val="TableParagraph"/>
              <w:spacing w:before="51"/>
              <w:ind w:right="228"/>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4A5CBC3C" w14:textId="77777777" w:rsidR="00503D09" w:rsidRPr="007713F5" w:rsidRDefault="00503D09" w:rsidP="00503D09">
            <w:pPr>
              <w:pStyle w:val="TableParagraph"/>
              <w:spacing w:before="51"/>
              <w:ind w:left="194" w:right="135"/>
              <w:rPr>
                <w:w w:val="110"/>
                <w:sz w:val="16"/>
              </w:rPr>
            </w:pPr>
            <w:r>
              <w:rPr>
                <w:w w:val="110"/>
                <w:sz w:val="16"/>
              </w:rPr>
              <w:t>150</w:t>
            </w:r>
          </w:p>
        </w:tc>
        <w:tc>
          <w:tcPr>
            <w:tcW w:w="499" w:type="dxa"/>
            <w:tcBorders>
              <w:top w:val="single" w:sz="4" w:space="0" w:color="000000"/>
              <w:left w:val="single" w:sz="4" w:space="0" w:color="000000"/>
              <w:bottom w:val="single" w:sz="4" w:space="0" w:color="000000"/>
              <w:right w:val="single" w:sz="4" w:space="0" w:color="000000"/>
            </w:tcBorders>
          </w:tcPr>
          <w:p w14:paraId="62AE285B" w14:textId="77777777" w:rsidR="00503D09" w:rsidRPr="007713F5" w:rsidRDefault="00503D09" w:rsidP="00503D09">
            <w:pPr>
              <w:pStyle w:val="TableParagraph"/>
              <w:spacing w:before="51"/>
              <w:ind w:left="76"/>
              <w:rPr>
                <w:w w:val="111"/>
                <w:sz w:val="16"/>
              </w:rPr>
            </w:pPr>
            <w:r>
              <w:rPr>
                <w:w w:val="111"/>
                <w:sz w:val="16"/>
              </w:rPr>
              <w:t>2</w:t>
            </w:r>
          </w:p>
        </w:tc>
        <w:tc>
          <w:tcPr>
            <w:tcW w:w="719" w:type="dxa"/>
            <w:tcBorders>
              <w:top w:val="single" w:sz="4" w:space="0" w:color="000000"/>
              <w:left w:val="single" w:sz="4" w:space="0" w:color="000000"/>
              <w:bottom w:val="single" w:sz="4" w:space="0" w:color="000000"/>
              <w:right w:val="single" w:sz="4" w:space="0" w:color="000000"/>
            </w:tcBorders>
          </w:tcPr>
          <w:p w14:paraId="4E4F0DBD" w14:textId="77777777" w:rsidR="00503D09" w:rsidRPr="007713F5" w:rsidRDefault="00503D09" w:rsidP="00503D09">
            <w:pPr>
              <w:pStyle w:val="TableParagraph"/>
              <w:spacing w:before="51"/>
              <w:ind w:left="261" w:right="182"/>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49CEEDF7" w14:textId="77777777" w:rsidR="00503D09" w:rsidRPr="007713F5" w:rsidRDefault="00503D09" w:rsidP="00503D09">
            <w:pPr>
              <w:pStyle w:val="TableParagraph"/>
              <w:spacing w:before="51"/>
              <w:ind w:right="168"/>
              <w:jc w:val="right"/>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228C028F" w14:textId="77777777" w:rsidR="00503D09" w:rsidRPr="007713F5" w:rsidRDefault="00503D09" w:rsidP="00503D09">
            <w:pPr>
              <w:pStyle w:val="TableParagraph"/>
              <w:spacing w:before="51"/>
              <w:ind w:right="134"/>
              <w:jc w:val="right"/>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704AFC04" w14:textId="77777777" w:rsidR="00503D09" w:rsidRPr="007713F5" w:rsidRDefault="00503D09" w:rsidP="00503D09">
            <w:pPr>
              <w:pStyle w:val="TableParagraph"/>
              <w:spacing w:before="51"/>
              <w:ind w:left="93"/>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07B31E04" w14:textId="77777777" w:rsidR="00503D09" w:rsidRPr="007713F5" w:rsidRDefault="00503D09" w:rsidP="00503D09">
            <w:pPr>
              <w:pStyle w:val="TableParagraph"/>
              <w:spacing w:before="51"/>
              <w:ind w:right="181"/>
              <w:jc w:val="right"/>
              <w:rPr>
                <w:w w:val="110"/>
                <w:sz w:val="16"/>
              </w:rPr>
            </w:pPr>
            <w:r>
              <w:rPr>
                <w:w w:val="110"/>
                <w:sz w:val="16"/>
              </w:rPr>
              <w:t>20</w:t>
            </w:r>
          </w:p>
        </w:tc>
        <w:tc>
          <w:tcPr>
            <w:tcW w:w="507" w:type="dxa"/>
            <w:tcBorders>
              <w:top w:val="single" w:sz="4" w:space="0" w:color="000000"/>
              <w:left w:val="single" w:sz="4" w:space="0" w:color="000000"/>
              <w:bottom w:val="single" w:sz="4" w:space="0" w:color="000000"/>
              <w:right w:val="single" w:sz="4" w:space="0" w:color="000000"/>
            </w:tcBorders>
          </w:tcPr>
          <w:p w14:paraId="7D933CF7" w14:textId="77777777" w:rsidR="00503D09" w:rsidRPr="007713F5" w:rsidRDefault="00503D09" w:rsidP="00503D09">
            <w:pPr>
              <w:pStyle w:val="TableParagraph"/>
              <w:spacing w:before="51"/>
              <w:ind w:left="96"/>
              <w:rPr>
                <w:w w:val="111"/>
                <w:sz w:val="16"/>
              </w:rPr>
            </w:pPr>
            <w:r>
              <w:rPr>
                <w:w w:val="111"/>
                <w:sz w:val="16"/>
              </w:rPr>
              <w:t>1</w:t>
            </w:r>
          </w:p>
        </w:tc>
        <w:tc>
          <w:tcPr>
            <w:tcW w:w="603" w:type="dxa"/>
            <w:tcBorders>
              <w:top w:val="single" w:sz="4" w:space="0" w:color="000000"/>
              <w:left w:val="single" w:sz="4" w:space="0" w:color="000000"/>
              <w:bottom w:val="single" w:sz="4" w:space="0" w:color="000000"/>
              <w:right w:val="single" w:sz="4" w:space="0" w:color="000000"/>
            </w:tcBorders>
          </w:tcPr>
          <w:p w14:paraId="1496D4CE" w14:textId="77777777" w:rsidR="00503D09" w:rsidRPr="007713F5" w:rsidRDefault="00503D09" w:rsidP="00503D09">
            <w:pPr>
              <w:pStyle w:val="TableParagraph"/>
              <w:spacing w:before="51"/>
              <w:ind w:left="98"/>
              <w:rPr>
                <w:w w:val="111"/>
                <w:sz w:val="16"/>
              </w:rPr>
            </w:pPr>
            <w:r>
              <w:rPr>
                <w:w w:val="111"/>
                <w:sz w:val="16"/>
              </w:rPr>
              <w:t>5</w:t>
            </w:r>
          </w:p>
        </w:tc>
        <w:tc>
          <w:tcPr>
            <w:tcW w:w="487" w:type="dxa"/>
            <w:tcBorders>
              <w:top w:val="single" w:sz="4" w:space="0" w:color="000000"/>
              <w:left w:val="single" w:sz="4" w:space="0" w:color="000000"/>
              <w:bottom w:val="single" w:sz="4" w:space="0" w:color="000000"/>
              <w:right w:val="single" w:sz="4" w:space="0" w:color="000000"/>
            </w:tcBorders>
          </w:tcPr>
          <w:p w14:paraId="796EAD16" w14:textId="77777777" w:rsidR="00503D09" w:rsidRPr="007713F5" w:rsidRDefault="00503D09" w:rsidP="00503D09">
            <w:pPr>
              <w:pStyle w:val="TableParagraph"/>
              <w:spacing w:before="51"/>
              <w:ind w:right="130"/>
              <w:jc w:val="right"/>
              <w:rPr>
                <w:w w:val="111"/>
                <w:sz w:val="16"/>
              </w:rPr>
            </w:pPr>
            <w:r>
              <w:rPr>
                <w:w w:val="111"/>
                <w:sz w:val="16"/>
              </w:rPr>
              <w:t>1</w:t>
            </w:r>
          </w:p>
        </w:tc>
        <w:tc>
          <w:tcPr>
            <w:tcW w:w="659" w:type="dxa"/>
            <w:tcBorders>
              <w:top w:val="single" w:sz="4" w:space="0" w:color="000000"/>
              <w:left w:val="single" w:sz="4" w:space="0" w:color="000000"/>
              <w:bottom w:val="single" w:sz="4" w:space="0" w:color="000000"/>
              <w:right w:val="single" w:sz="4" w:space="0" w:color="000000"/>
            </w:tcBorders>
          </w:tcPr>
          <w:p w14:paraId="25F3256C" w14:textId="77777777" w:rsidR="00503D09" w:rsidRPr="007713F5" w:rsidRDefault="00503D09" w:rsidP="00503D09">
            <w:pPr>
              <w:pStyle w:val="TableParagraph"/>
              <w:spacing w:before="51"/>
              <w:ind w:right="217"/>
              <w:jc w:val="right"/>
              <w:rPr>
                <w:w w:val="111"/>
                <w:sz w:val="16"/>
              </w:rPr>
            </w:pPr>
            <w:r>
              <w:rPr>
                <w:w w:val="111"/>
                <w:sz w:val="16"/>
              </w:rPr>
              <w:t>5</w:t>
            </w:r>
          </w:p>
        </w:tc>
      </w:tr>
    </w:tbl>
    <w:p w14:paraId="712D3FDC" w14:textId="77777777" w:rsidR="00503D09" w:rsidRDefault="00503D09" w:rsidP="00503D09">
      <w:pPr>
        <w:pStyle w:val="ListParagraph"/>
        <w:tabs>
          <w:tab w:val="left" w:pos="441"/>
        </w:tabs>
        <w:spacing w:after="35"/>
        <w:ind w:left="440" w:firstLine="0"/>
        <w:rPr>
          <w:rFonts w:ascii="Bookman Old Style" w:hAnsi="Bookman Old Style"/>
          <w:sz w:val="16"/>
        </w:rPr>
      </w:pPr>
    </w:p>
    <w:p w14:paraId="7E19C9BD" w14:textId="77777777" w:rsidR="00503D09" w:rsidRDefault="00503D09" w:rsidP="00503D09">
      <w:pPr>
        <w:pStyle w:val="ListParagraph"/>
        <w:tabs>
          <w:tab w:val="left" w:pos="441"/>
        </w:tabs>
        <w:spacing w:after="35"/>
        <w:ind w:left="440" w:firstLine="0"/>
        <w:rPr>
          <w:rFonts w:ascii="Bookman Old Style" w:hAnsi="Bookman Old Style"/>
          <w:sz w:val="16"/>
        </w:rPr>
      </w:pPr>
    </w:p>
    <w:p w14:paraId="66C2E3AA" w14:textId="5B53BB91" w:rsidR="0083255F" w:rsidRDefault="002C6431" w:rsidP="00503D09">
      <w:pPr>
        <w:pStyle w:val="ListParagraph"/>
        <w:numPr>
          <w:ilvl w:val="0"/>
          <w:numId w:val="8"/>
        </w:numPr>
        <w:tabs>
          <w:tab w:val="left" w:pos="441"/>
        </w:tabs>
        <w:spacing w:after="35"/>
        <w:ind w:left="440" w:hanging="298"/>
        <w:rPr>
          <w:rFonts w:ascii="Bookman Old Style" w:hAnsi="Bookman Old Style"/>
          <w:sz w:val="16"/>
        </w:rPr>
      </w:pPr>
      <w:r w:rsidRPr="00503D09">
        <w:rPr>
          <w:rFonts w:ascii="Bookman Old Style" w:hAnsi="Bookman Old Style"/>
          <w:sz w:val="16"/>
        </w:rPr>
        <w:t>INSPEKTORAT DAERAH</w:t>
      </w:r>
    </w:p>
    <w:p w14:paraId="25D4C204" w14:textId="77777777" w:rsidR="00503D09" w:rsidRPr="00503D09" w:rsidRDefault="00503D09" w:rsidP="00503D09">
      <w:pPr>
        <w:pStyle w:val="ListParagraph"/>
        <w:tabs>
          <w:tab w:val="left" w:pos="441"/>
        </w:tabs>
        <w:spacing w:before="0"/>
        <w:ind w:left="442" w:firstLine="0"/>
        <w:rPr>
          <w:rFonts w:ascii="Bookman Old Style" w:hAnsi="Bookman Old Style"/>
          <w:sz w:val="16"/>
        </w:rPr>
      </w:pPr>
    </w:p>
    <w:tbl>
      <w:tblPr>
        <w:tblW w:w="15920"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3093"/>
        <w:gridCol w:w="857"/>
        <w:gridCol w:w="857"/>
        <w:gridCol w:w="473"/>
        <w:gridCol w:w="837"/>
        <w:gridCol w:w="533"/>
        <w:gridCol w:w="649"/>
        <w:gridCol w:w="501"/>
        <w:gridCol w:w="714"/>
        <w:gridCol w:w="657"/>
        <w:gridCol w:w="637"/>
        <w:gridCol w:w="533"/>
        <w:gridCol w:w="573"/>
        <w:gridCol w:w="533"/>
        <w:gridCol w:w="597"/>
        <w:gridCol w:w="433"/>
        <w:gridCol w:w="698"/>
        <w:gridCol w:w="537"/>
        <w:gridCol w:w="633"/>
        <w:gridCol w:w="481"/>
        <w:gridCol w:w="670"/>
      </w:tblGrid>
      <w:tr w:rsidR="007369D1" w:rsidRPr="007369D1" w14:paraId="33FD8BA0" w14:textId="77777777" w:rsidTr="000925B8">
        <w:trPr>
          <w:trHeight w:val="283"/>
        </w:trPr>
        <w:tc>
          <w:tcPr>
            <w:tcW w:w="424" w:type="dxa"/>
            <w:vAlign w:val="center"/>
          </w:tcPr>
          <w:p w14:paraId="49CF783B" w14:textId="77777777" w:rsidR="007369D1" w:rsidRPr="007369D1" w:rsidRDefault="007369D1" w:rsidP="007369D1">
            <w:pPr>
              <w:rPr>
                <w:sz w:val="18"/>
              </w:rPr>
            </w:pPr>
          </w:p>
          <w:p w14:paraId="37445B2E" w14:textId="77777777" w:rsidR="007369D1" w:rsidRPr="007369D1" w:rsidRDefault="007369D1" w:rsidP="007369D1">
            <w:pPr>
              <w:rPr>
                <w:sz w:val="18"/>
              </w:rPr>
            </w:pPr>
          </w:p>
          <w:p w14:paraId="546AD531" w14:textId="77777777" w:rsidR="007369D1" w:rsidRPr="007369D1" w:rsidRDefault="007369D1" w:rsidP="007369D1">
            <w:pPr>
              <w:spacing w:before="117"/>
              <w:ind w:left="94" w:right="75"/>
              <w:jc w:val="center"/>
              <w:rPr>
                <w:sz w:val="16"/>
              </w:rPr>
            </w:pPr>
            <w:r w:rsidRPr="007369D1">
              <w:rPr>
                <w:w w:val="105"/>
                <w:sz w:val="16"/>
              </w:rPr>
              <w:t>No</w:t>
            </w:r>
          </w:p>
        </w:tc>
        <w:tc>
          <w:tcPr>
            <w:tcW w:w="3093" w:type="dxa"/>
            <w:vAlign w:val="center"/>
          </w:tcPr>
          <w:p w14:paraId="21819EB5" w14:textId="77777777" w:rsidR="007369D1" w:rsidRPr="007369D1" w:rsidRDefault="007369D1" w:rsidP="007369D1">
            <w:pPr>
              <w:rPr>
                <w:sz w:val="18"/>
              </w:rPr>
            </w:pPr>
          </w:p>
          <w:p w14:paraId="04B23A6F" w14:textId="77777777" w:rsidR="007369D1" w:rsidRPr="007369D1" w:rsidRDefault="007369D1" w:rsidP="007369D1">
            <w:pPr>
              <w:spacing w:before="1"/>
              <w:rPr>
                <w:sz w:val="20"/>
              </w:rPr>
            </w:pPr>
          </w:p>
          <w:p w14:paraId="44785C09" w14:textId="77777777" w:rsidR="007369D1" w:rsidRPr="007369D1" w:rsidRDefault="007369D1" w:rsidP="007369D1">
            <w:pPr>
              <w:ind w:left="262" w:right="131" w:hanging="124"/>
              <w:rPr>
                <w:sz w:val="16"/>
              </w:rPr>
            </w:pPr>
            <w:r w:rsidRPr="007369D1">
              <w:rPr>
                <w:w w:val="120"/>
                <w:sz w:val="16"/>
              </w:rPr>
              <w:t>Nama</w:t>
            </w:r>
            <w:r w:rsidRPr="007369D1">
              <w:rPr>
                <w:spacing w:val="4"/>
                <w:w w:val="120"/>
                <w:sz w:val="16"/>
              </w:rPr>
              <w:t xml:space="preserve"> </w:t>
            </w:r>
            <w:r w:rsidRPr="007369D1">
              <w:rPr>
                <w:w w:val="120"/>
                <w:sz w:val="16"/>
              </w:rPr>
              <w:t>Jabatan</w:t>
            </w:r>
            <w:r w:rsidRPr="007369D1">
              <w:rPr>
                <w:spacing w:val="3"/>
                <w:w w:val="120"/>
                <w:sz w:val="16"/>
              </w:rPr>
              <w:t xml:space="preserve"> </w:t>
            </w:r>
            <w:r w:rsidRPr="007369D1">
              <w:rPr>
                <w:w w:val="120"/>
                <w:sz w:val="16"/>
              </w:rPr>
              <w:t>Fungsional,</w:t>
            </w:r>
            <w:r w:rsidRPr="007369D1">
              <w:rPr>
                <w:spacing w:val="6"/>
                <w:w w:val="120"/>
                <w:sz w:val="16"/>
              </w:rPr>
              <w:t xml:space="preserve"> </w:t>
            </w:r>
            <w:r w:rsidRPr="007369D1">
              <w:rPr>
                <w:w w:val="120"/>
                <w:sz w:val="16"/>
              </w:rPr>
              <w:t>Jabatan</w:t>
            </w:r>
            <w:r w:rsidRPr="007369D1">
              <w:rPr>
                <w:spacing w:val="-40"/>
                <w:w w:val="120"/>
                <w:sz w:val="16"/>
              </w:rPr>
              <w:t xml:space="preserve"> </w:t>
            </w:r>
            <w:r w:rsidRPr="007369D1">
              <w:rPr>
                <w:w w:val="120"/>
                <w:sz w:val="16"/>
              </w:rPr>
              <w:t>Pelaksana,</w:t>
            </w:r>
            <w:r w:rsidRPr="007369D1">
              <w:rPr>
                <w:spacing w:val="1"/>
                <w:w w:val="120"/>
                <w:sz w:val="16"/>
              </w:rPr>
              <w:t xml:space="preserve"> </w:t>
            </w:r>
            <w:r w:rsidRPr="007369D1">
              <w:rPr>
                <w:w w:val="120"/>
                <w:sz w:val="16"/>
              </w:rPr>
              <w:t>dan</w:t>
            </w:r>
            <w:r w:rsidRPr="007369D1">
              <w:rPr>
                <w:spacing w:val="-1"/>
                <w:w w:val="120"/>
                <w:sz w:val="16"/>
              </w:rPr>
              <w:t xml:space="preserve"> </w:t>
            </w:r>
            <w:r w:rsidRPr="007369D1">
              <w:rPr>
                <w:w w:val="120"/>
                <w:sz w:val="16"/>
              </w:rPr>
              <w:t>Jabatan Lainnya</w:t>
            </w:r>
          </w:p>
        </w:tc>
        <w:tc>
          <w:tcPr>
            <w:tcW w:w="857" w:type="dxa"/>
            <w:vAlign w:val="center"/>
          </w:tcPr>
          <w:p w14:paraId="586FA973" w14:textId="77777777" w:rsidR="007369D1" w:rsidRPr="007369D1" w:rsidRDefault="007369D1" w:rsidP="007369D1">
            <w:pPr>
              <w:rPr>
                <w:sz w:val="18"/>
              </w:rPr>
            </w:pPr>
          </w:p>
          <w:p w14:paraId="4EC474FF" w14:textId="77777777" w:rsidR="007369D1" w:rsidRPr="007369D1" w:rsidRDefault="007369D1" w:rsidP="007369D1">
            <w:pPr>
              <w:spacing w:before="1"/>
              <w:rPr>
                <w:sz w:val="20"/>
              </w:rPr>
            </w:pPr>
          </w:p>
          <w:p w14:paraId="61C93AC5" w14:textId="77777777" w:rsidR="007369D1" w:rsidRPr="007369D1" w:rsidRDefault="007369D1" w:rsidP="007369D1">
            <w:pPr>
              <w:ind w:left="106" w:firstLine="108"/>
              <w:rPr>
                <w:sz w:val="16"/>
              </w:rPr>
            </w:pPr>
            <w:r w:rsidRPr="007369D1">
              <w:rPr>
                <w:w w:val="120"/>
                <w:sz w:val="16"/>
              </w:rPr>
              <w:t>Kelas</w:t>
            </w:r>
            <w:r w:rsidRPr="007369D1">
              <w:rPr>
                <w:spacing w:val="1"/>
                <w:w w:val="120"/>
                <w:sz w:val="16"/>
              </w:rPr>
              <w:t xml:space="preserve"> </w:t>
            </w:r>
            <w:r w:rsidRPr="007369D1">
              <w:rPr>
                <w:w w:val="120"/>
                <w:sz w:val="16"/>
              </w:rPr>
              <w:t>Jabatan</w:t>
            </w:r>
          </w:p>
        </w:tc>
        <w:tc>
          <w:tcPr>
            <w:tcW w:w="857" w:type="dxa"/>
            <w:vAlign w:val="center"/>
          </w:tcPr>
          <w:p w14:paraId="7FE07320" w14:textId="77777777" w:rsidR="007369D1" w:rsidRPr="007369D1" w:rsidRDefault="007369D1" w:rsidP="007369D1">
            <w:pPr>
              <w:rPr>
                <w:sz w:val="18"/>
              </w:rPr>
            </w:pPr>
          </w:p>
          <w:p w14:paraId="60AD917A" w14:textId="77777777" w:rsidR="007369D1" w:rsidRPr="007369D1" w:rsidRDefault="007369D1" w:rsidP="007369D1">
            <w:pPr>
              <w:spacing w:before="1"/>
              <w:rPr>
                <w:sz w:val="20"/>
              </w:rPr>
            </w:pPr>
          </w:p>
          <w:p w14:paraId="7DB2E316" w14:textId="77777777" w:rsidR="007369D1" w:rsidRPr="007369D1" w:rsidRDefault="007369D1" w:rsidP="007369D1">
            <w:pPr>
              <w:ind w:left="110" w:firstLine="163"/>
              <w:rPr>
                <w:sz w:val="16"/>
              </w:rPr>
            </w:pPr>
            <w:r w:rsidRPr="007369D1">
              <w:rPr>
                <w:w w:val="120"/>
                <w:sz w:val="16"/>
              </w:rPr>
              <w:t>Nilai</w:t>
            </w:r>
            <w:r w:rsidRPr="007369D1">
              <w:rPr>
                <w:spacing w:val="1"/>
                <w:w w:val="120"/>
                <w:sz w:val="16"/>
              </w:rPr>
              <w:t xml:space="preserve"> </w:t>
            </w:r>
            <w:r w:rsidRPr="007369D1">
              <w:rPr>
                <w:w w:val="120"/>
                <w:sz w:val="16"/>
              </w:rPr>
              <w:t>Jabatan</w:t>
            </w:r>
          </w:p>
        </w:tc>
        <w:tc>
          <w:tcPr>
            <w:tcW w:w="1310" w:type="dxa"/>
            <w:gridSpan w:val="2"/>
            <w:vAlign w:val="center"/>
          </w:tcPr>
          <w:p w14:paraId="52BEC72A" w14:textId="77777777" w:rsidR="007369D1" w:rsidRPr="007369D1" w:rsidRDefault="007369D1" w:rsidP="007369D1">
            <w:pPr>
              <w:rPr>
                <w:sz w:val="18"/>
              </w:rPr>
            </w:pPr>
          </w:p>
          <w:p w14:paraId="7BEB7FFA" w14:textId="77777777" w:rsidR="007369D1" w:rsidRPr="007369D1" w:rsidRDefault="007369D1" w:rsidP="007369D1">
            <w:pPr>
              <w:spacing w:before="136"/>
              <w:ind w:left="273"/>
              <w:rPr>
                <w:sz w:val="16"/>
              </w:rPr>
            </w:pPr>
            <w:r w:rsidRPr="007369D1">
              <w:rPr>
                <w:w w:val="115"/>
                <w:sz w:val="16"/>
              </w:rPr>
              <w:t>FAKTOR</w:t>
            </w:r>
            <w:r w:rsidRPr="007369D1">
              <w:rPr>
                <w:spacing w:val="6"/>
                <w:w w:val="115"/>
                <w:sz w:val="16"/>
              </w:rPr>
              <w:t xml:space="preserve"> </w:t>
            </w:r>
            <w:r w:rsidRPr="007369D1">
              <w:rPr>
                <w:w w:val="115"/>
                <w:sz w:val="16"/>
              </w:rPr>
              <w:t>1</w:t>
            </w:r>
          </w:p>
          <w:p w14:paraId="1499A557" w14:textId="77777777" w:rsidR="007369D1" w:rsidRPr="007369D1" w:rsidRDefault="007369D1" w:rsidP="007369D1">
            <w:pPr>
              <w:spacing w:before="8" w:line="235" w:lineRule="auto"/>
              <w:ind w:left="157" w:hanging="92"/>
              <w:rPr>
                <w:sz w:val="16"/>
              </w:rPr>
            </w:pPr>
            <w:r w:rsidRPr="007369D1">
              <w:rPr>
                <w:w w:val="105"/>
                <w:sz w:val="16"/>
              </w:rPr>
              <w:t>Pengetahuan</w:t>
            </w:r>
            <w:r w:rsidRPr="007369D1">
              <w:rPr>
                <w:spacing w:val="1"/>
                <w:w w:val="105"/>
                <w:sz w:val="16"/>
              </w:rPr>
              <w:t xml:space="preserve"> </w:t>
            </w:r>
            <w:r w:rsidRPr="007369D1">
              <w:rPr>
                <w:w w:val="105"/>
                <w:sz w:val="16"/>
              </w:rPr>
              <w:t>(Level</w:t>
            </w:r>
            <w:r w:rsidRPr="007369D1">
              <w:rPr>
                <w:spacing w:val="2"/>
                <w:w w:val="105"/>
                <w:sz w:val="16"/>
              </w:rPr>
              <w:t xml:space="preserve"> </w:t>
            </w:r>
            <w:r w:rsidRPr="007369D1">
              <w:rPr>
                <w:w w:val="105"/>
                <w:sz w:val="16"/>
              </w:rPr>
              <w:t>1~9)</w:t>
            </w:r>
          </w:p>
        </w:tc>
        <w:tc>
          <w:tcPr>
            <w:tcW w:w="1182" w:type="dxa"/>
            <w:gridSpan w:val="2"/>
            <w:vAlign w:val="center"/>
          </w:tcPr>
          <w:p w14:paraId="6568B679" w14:textId="77777777" w:rsidR="007369D1" w:rsidRPr="007369D1" w:rsidRDefault="007369D1" w:rsidP="007369D1">
            <w:pPr>
              <w:rPr>
                <w:sz w:val="18"/>
              </w:rPr>
            </w:pPr>
          </w:p>
          <w:p w14:paraId="7D2D1ED0" w14:textId="77777777" w:rsidR="007369D1" w:rsidRPr="007369D1" w:rsidRDefault="007369D1" w:rsidP="007369D1">
            <w:pPr>
              <w:spacing w:before="136"/>
              <w:ind w:left="207"/>
              <w:rPr>
                <w:sz w:val="16"/>
              </w:rPr>
            </w:pPr>
            <w:r w:rsidRPr="007369D1">
              <w:rPr>
                <w:w w:val="115"/>
                <w:sz w:val="16"/>
              </w:rPr>
              <w:t>FAKTOR</w:t>
            </w:r>
            <w:r w:rsidRPr="007369D1">
              <w:rPr>
                <w:spacing w:val="1"/>
                <w:w w:val="115"/>
                <w:sz w:val="16"/>
              </w:rPr>
              <w:t xml:space="preserve"> </w:t>
            </w:r>
            <w:r w:rsidRPr="007369D1">
              <w:rPr>
                <w:w w:val="115"/>
                <w:sz w:val="16"/>
              </w:rPr>
              <w:t>2</w:t>
            </w:r>
          </w:p>
          <w:p w14:paraId="4704101E" w14:textId="77777777" w:rsidR="007369D1" w:rsidRPr="007369D1" w:rsidRDefault="007369D1" w:rsidP="007369D1">
            <w:pPr>
              <w:spacing w:before="8" w:line="235" w:lineRule="auto"/>
              <w:ind w:left="175" w:hanging="64"/>
              <w:rPr>
                <w:sz w:val="16"/>
              </w:rPr>
            </w:pPr>
            <w:r w:rsidRPr="007369D1">
              <w:rPr>
                <w:w w:val="105"/>
                <w:sz w:val="16"/>
              </w:rPr>
              <w:t>Pengawasan</w:t>
            </w:r>
            <w:r w:rsidRPr="007369D1">
              <w:rPr>
                <w:spacing w:val="1"/>
                <w:w w:val="105"/>
                <w:sz w:val="16"/>
              </w:rPr>
              <w:t xml:space="preserve"> </w:t>
            </w:r>
            <w:r w:rsidRPr="007369D1">
              <w:rPr>
                <w:w w:val="105"/>
                <w:sz w:val="16"/>
              </w:rPr>
              <w:t>(Level</w:t>
            </w:r>
            <w:r w:rsidRPr="007369D1">
              <w:rPr>
                <w:spacing w:val="-1"/>
                <w:w w:val="105"/>
                <w:sz w:val="16"/>
              </w:rPr>
              <w:t xml:space="preserve"> </w:t>
            </w:r>
            <w:r w:rsidRPr="007369D1">
              <w:rPr>
                <w:w w:val="105"/>
                <w:sz w:val="16"/>
              </w:rPr>
              <w:t>1~5)</w:t>
            </w:r>
          </w:p>
        </w:tc>
        <w:tc>
          <w:tcPr>
            <w:tcW w:w="1215" w:type="dxa"/>
            <w:gridSpan w:val="2"/>
            <w:vAlign w:val="center"/>
          </w:tcPr>
          <w:p w14:paraId="01EB20CD" w14:textId="77777777" w:rsidR="007369D1" w:rsidRPr="007369D1" w:rsidRDefault="007369D1" w:rsidP="007369D1">
            <w:pPr>
              <w:rPr>
                <w:sz w:val="18"/>
              </w:rPr>
            </w:pPr>
          </w:p>
          <w:p w14:paraId="3455FA0B" w14:textId="77777777" w:rsidR="007369D1" w:rsidRPr="007369D1" w:rsidRDefault="007369D1" w:rsidP="007369D1">
            <w:pPr>
              <w:spacing w:before="136"/>
              <w:ind w:left="229"/>
              <w:rPr>
                <w:sz w:val="16"/>
              </w:rPr>
            </w:pPr>
            <w:r w:rsidRPr="007369D1">
              <w:rPr>
                <w:w w:val="115"/>
                <w:sz w:val="16"/>
              </w:rPr>
              <w:t>FAKTOR</w:t>
            </w:r>
            <w:r w:rsidRPr="007369D1">
              <w:rPr>
                <w:spacing w:val="2"/>
                <w:w w:val="115"/>
                <w:sz w:val="16"/>
              </w:rPr>
              <w:t xml:space="preserve"> </w:t>
            </w:r>
            <w:r w:rsidRPr="007369D1">
              <w:rPr>
                <w:w w:val="115"/>
                <w:sz w:val="16"/>
              </w:rPr>
              <w:t>3</w:t>
            </w:r>
          </w:p>
          <w:p w14:paraId="616639DC" w14:textId="77777777" w:rsidR="007369D1" w:rsidRPr="007369D1" w:rsidRDefault="007369D1" w:rsidP="007369D1">
            <w:pPr>
              <w:spacing w:before="8" w:line="235" w:lineRule="auto"/>
              <w:ind w:left="193" w:firstLine="56"/>
              <w:rPr>
                <w:sz w:val="16"/>
              </w:rPr>
            </w:pPr>
            <w:r w:rsidRPr="007369D1">
              <w:rPr>
                <w:w w:val="105"/>
                <w:sz w:val="16"/>
              </w:rPr>
              <w:t>Pedoman</w:t>
            </w:r>
            <w:r w:rsidRPr="007369D1">
              <w:rPr>
                <w:spacing w:val="1"/>
                <w:w w:val="105"/>
                <w:sz w:val="16"/>
              </w:rPr>
              <w:t xml:space="preserve"> </w:t>
            </w:r>
            <w:r w:rsidRPr="007369D1">
              <w:rPr>
                <w:sz w:val="16"/>
              </w:rPr>
              <w:t>(Level</w:t>
            </w:r>
            <w:r w:rsidRPr="007369D1">
              <w:rPr>
                <w:spacing w:val="7"/>
                <w:sz w:val="16"/>
              </w:rPr>
              <w:t xml:space="preserve"> </w:t>
            </w:r>
            <w:r w:rsidRPr="007369D1">
              <w:rPr>
                <w:sz w:val="16"/>
              </w:rPr>
              <w:t>1~5)</w:t>
            </w:r>
          </w:p>
        </w:tc>
        <w:tc>
          <w:tcPr>
            <w:tcW w:w="1294" w:type="dxa"/>
            <w:gridSpan w:val="2"/>
            <w:vAlign w:val="center"/>
          </w:tcPr>
          <w:p w14:paraId="29C690CE" w14:textId="77777777" w:rsidR="007369D1" w:rsidRPr="007369D1" w:rsidRDefault="007369D1" w:rsidP="007369D1">
            <w:pPr>
              <w:rPr>
                <w:sz w:val="18"/>
              </w:rPr>
            </w:pPr>
          </w:p>
          <w:p w14:paraId="41ADE72F" w14:textId="77777777" w:rsidR="007369D1" w:rsidRPr="007369D1" w:rsidRDefault="007369D1" w:rsidP="007369D1">
            <w:pPr>
              <w:spacing w:before="136"/>
              <w:ind w:left="267"/>
              <w:rPr>
                <w:sz w:val="16"/>
              </w:rPr>
            </w:pPr>
            <w:r w:rsidRPr="007369D1">
              <w:rPr>
                <w:w w:val="115"/>
                <w:sz w:val="16"/>
              </w:rPr>
              <w:t>FAKTOR</w:t>
            </w:r>
            <w:r w:rsidRPr="007369D1">
              <w:rPr>
                <w:spacing w:val="6"/>
                <w:w w:val="115"/>
                <w:sz w:val="16"/>
              </w:rPr>
              <w:t xml:space="preserve"> </w:t>
            </w:r>
            <w:r w:rsidRPr="007369D1">
              <w:rPr>
                <w:w w:val="115"/>
                <w:sz w:val="16"/>
              </w:rPr>
              <w:t>4</w:t>
            </w:r>
          </w:p>
          <w:p w14:paraId="478AC054" w14:textId="77777777" w:rsidR="007369D1" w:rsidRPr="007369D1" w:rsidRDefault="007369D1" w:rsidP="007369D1">
            <w:pPr>
              <w:spacing w:before="8" w:line="235" w:lineRule="auto"/>
              <w:ind w:left="167" w:hanging="113"/>
              <w:rPr>
                <w:sz w:val="16"/>
              </w:rPr>
            </w:pPr>
            <w:r w:rsidRPr="007369D1">
              <w:rPr>
                <w:w w:val="105"/>
                <w:sz w:val="16"/>
              </w:rPr>
              <w:t>Kompleksitas</w:t>
            </w:r>
            <w:r w:rsidRPr="007369D1">
              <w:rPr>
                <w:spacing w:val="1"/>
                <w:w w:val="105"/>
                <w:sz w:val="16"/>
              </w:rPr>
              <w:t xml:space="preserve"> </w:t>
            </w:r>
            <w:r w:rsidRPr="007369D1">
              <w:rPr>
                <w:w w:val="105"/>
                <w:sz w:val="16"/>
              </w:rPr>
              <w:t>(Level</w:t>
            </w:r>
            <w:r w:rsidRPr="007369D1">
              <w:rPr>
                <w:spacing w:val="3"/>
                <w:w w:val="105"/>
                <w:sz w:val="16"/>
              </w:rPr>
              <w:t xml:space="preserve"> </w:t>
            </w:r>
            <w:r w:rsidRPr="007369D1">
              <w:rPr>
                <w:w w:val="105"/>
                <w:sz w:val="16"/>
              </w:rPr>
              <w:t>1~6)</w:t>
            </w:r>
          </w:p>
        </w:tc>
        <w:tc>
          <w:tcPr>
            <w:tcW w:w="1106" w:type="dxa"/>
            <w:gridSpan w:val="2"/>
            <w:vAlign w:val="center"/>
          </w:tcPr>
          <w:p w14:paraId="31013095" w14:textId="77777777" w:rsidR="007369D1" w:rsidRPr="007369D1" w:rsidRDefault="007369D1" w:rsidP="007369D1">
            <w:pPr>
              <w:spacing w:before="159"/>
              <w:ind w:left="149" w:right="89"/>
              <w:jc w:val="center"/>
              <w:rPr>
                <w:sz w:val="16"/>
              </w:rPr>
            </w:pPr>
            <w:r w:rsidRPr="007369D1">
              <w:rPr>
                <w:w w:val="115"/>
                <w:sz w:val="16"/>
              </w:rPr>
              <w:t>FAKTOR</w:t>
            </w:r>
            <w:r w:rsidRPr="007369D1">
              <w:rPr>
                <w:spacing w:val="1"/>
                <w:w w:val="115"/>
                <w:sz w:val="16"/>
              </w:rPr>
              <w:t xml:space="preserve"> </w:t>
            </w:r>
            <w:r w:rsidRPr="007369D1">
              <w:rPr>
                <w:w w:val="115"/>
                <w:sz w:val="16"/>
              </w:rPr>
              <w:t>5</w:t>
            </w:r>
          </w:p>
          <w:p w14:paraId="15B18458" w14:textId="77777777" w:rsidR="007369D1" w:rsidRPr="007369D1" w:rsidRDefault="007369D1" w:rsidP="007369D1">
            <w:pPr>
              <w:ind w:left="136" w:right="117" w:hanging="5"/>
              <w:jc w:val="center"/>
              <w:rPr>
                <w:sz w:val="16"/>
              </w:rPr>
            </w:pPr>
            <w:r w:rsidRPr="007369D1">
              <w:rPr>
                <w:w w:val="110"/>
                <w:sz w:val="16"/>
              </w:rPr>
              <w:t>Ruang</w:t>
            </w:r>
            <w:r w:rsidRPr="007369D1">
              <w:rPr>
                <w:spacing w:val="1"/>
                <w:w w:val="110"/>
                <w:sz w:val="16"/>
              </w:rPr>
              <w:t xml:space="preserve"> </w:t>
            </w:r>
            <w:r w:rsidRPr="007369D1">
              <w:rPr>
                <w:w w:val="110"/>
                <w:sz w:val="16"/>
              </w:rPr>
              <w:t>Lingkup</w:t>
            </w:r>
            <w:r w:rsidRPr="007369D1">
              <w:rPr>
                <w:spacing w:val="1"/>
                <w:w w:val="110"/>
                <w:sz w:val="16"/>
              </w:rPr>
              <w:t xml:space="preserve"> </w:t>
            </w:r>
            <w:r w:rsidRPr="007369D1">
              <w:rPr>
                <w:w w:val="110"/>
                <w:sz w:val="16"/>
              </w:rPr>
              <w:t>&amp;</w:t>
            </w:r>
            <w:r w:rsidRPr="007369D1">
              <w:rPr>
                <w:spacing w:val="-36"/>
                <w:w w:val="110"/>
                <w:sz w:val="16"/>
              </w:rPr>
              <w:t xml:space="preserve"> </w:t>
            </w:r>
            <w:r w:rsidRPr="007369D1">
              <w:rPr>
                <w:w w:val="110"/>
                <w:sz w:val="16"/>
              </w:rPr>
              <w:t>Pengaruh</w:t>
            </w:r>
            <w:r w:rsidRPr="007369D1">
              <w:rPr>
                <w:spacing w:val="1"/>
                <w:w w:val="110"/>
                <w:sz w:val="16"/>
              </w:rPr>
              <w:t xml:space="preserve"> </w:t>
            </w:r>
            <w:r w:rsidRPr="007369D1">
              <w:rPr>
                <w:sz w:val="16"/>
              </w:rPr>
              <w:t>(Level</w:t>
            </w:r>
            <w:r w:rsidRPr="007369D1">
              <w:rPr>
                <w:spacing w:val="8"/>
                <w:sz w:val="16"/>
              </w:rPr>
              <w:t xml:space="preserve"> </w:t>
            </w:r>
            <w:r w:rsidRPr="007369D1">
              <w:rPr>
                <w:sz w:val="16"/>
              </w:rPr>
              <w:t>1~6)</w:t>
            </w:r>
          </w:p>
        </w:tc>
        <w:tc>
          <w:tcPr>
            <w:tcW w:w="1130" w:type="dxa"/>
            <w:gridSpan w:val="2"/>
            <w:vAlign w:val="center"/>
          </w:tcPr>
          <w:p w14:paraId="562EF0FE" w14:textId="77777777" w:rsidR="007369D1" w:rsidRPr="007369D1" w:rsidRDefault="007369D1" w:rsidP="007369D1">
            <w:pPr>
              <w:spacing w:before="8"/>
              <w:rPr>
                <w:sz w:val="21"/>
              </w:rPr>
            </w:pPr>
          </w:p>
          <w:p w14:paraId="61E035FC" w14:textId="77777777" w:rsidR="007369D1" w:rsidRPr="007369D1" w:rsidRDefault="007369D1" w:rsidP="007369D1">
            <w:pPr>
              <w:ind w:left="149" w:right="68"/>
              <w:jc w:val="center"/>
              <w:rPr>
                <w:sz w:val="16"/>
              </w:rPr>
            </w:pPr>
            <w:r w:rsidRPr="007369D1">
              <w:rPr>
                <w:w w:val="115"/>
                <w:sz w:val="16"/>
              </w:rPr>
              <w:t>FAKTOR</w:t>
            </w:r>
            <w:r w:rsidRPr="007369D1">
              <w:rPr>
                <w:spacing w:val="1"/>
                <w:w w:val="115"/>
                <w:sz w:val="16"/>
              </w:rPr>
              <w:t xml:space="preserve"> </w:t>
            </w:r>
            <w:r w:rsidRPr="007369D1">
              <w:rPr>
                <w:w w:val="115"/>
                <w:sz w:val="16"/>
              </w:rPr>
              <w:t>6</w:t>
            </w:r>
          </w:p>
          <w:p w14:paraId="7183EC18" w14:textId="77777777" w:rsidR="007369D1" w:rsidRPr="007369D1" w:rsidRDefault="007369D1" w:rsidP="007369D1">
            <w:pPr>
              <w:spacing w:before="2" w:line="237" w:lineRule="auto"/>
              <w:ind w:left="159" w:right="119" w:firstLine="2"/>
              <w:jc w:val="center"/>
              <w:rPr>
                <w:sz w:val="16"/>
              </w:rPr>
            </w:pPr>
            <w:r w:rsidRPr="007369D1">
              <w:rPr>
                <w:w w:val="110"/>
                <w:sz w:val="16"/>
              </w:rPr>
              <w:t>Hubungan</w:t>
            </w:r>
            <w:r w:rsidRPr="007369D1">
              <w:rPr>
                <w:spacing w:val="1"/>
                <w:w w:val="110"/>
                <w:sz w:val="16"/>
              </w:rPr>
              <w:t xml:space="preserve"> </w:t>
            </w:r>
            <w:r w:rsidRPr="007369D1">
              <w:rPr>
                <w:w w:val="110"/>
                <w:sz w:val="16"/>
              </w:rPr>
              <w:t>Personal</w:t>
            </w:r>
            <w:r w:rsidRPr="007369D1">
              <w:rPr>
                <w:spacing w:val="1"/>
                <w:w w:val="110"/>
                <w:sz w:val="16"/>
              </w:rPr>
              <w:t xml:space="preserve"> </w:t>
            </w:r>
            <w:r w:rsidRPr="007369D1">
              <w:rPr>
                <w:sz w:val="16"/>
              </w:rPr>
              <w:t>(Level</w:t>
            </w:r>
            <w:r w:rsidRPr="007369D1">
              <w:rPr>
                <w:spacing w:val="7"/>
                <w:sz w:val="16"/>
              </w:rPr>
              <w:t xml:space="preserve"> </w:t>
            </w:r>
            <w:r w:rsidRPr="007369D1">
              <w:rPr>
                <w:sz w:val="16"/>
              </w:rPr>
              <w:t>1~4)</w:t>
            </w:r>
          </w:p>
        </w:tc>
        <w:tc>
          <w:tcPr>
            <w:tcW w:w="1131" w:type="dxa"/>
            <w:gridSpan w:val="2"/>
            <w:vAlign w:val="center"/>
          </w:tcPr>
          <w:p w14:paraId="6D0555F8" w14:textId="77777777" w:rsidR="007369D1" w:rsidRPr="007369D1" w:rsidRDefault="007369D1" w:rsidP="007369D1">
            <w:pPr>
              <w:spacing w:before="8"/>
              <w:rPr>
                <w:sz w:val="21"/>
              </w:rPr>
            </w:pPr>
          </w:p>
          <w:p w14:paraId="00BFF1AD" w14:textId="77777777" w:rsidR="007369D1" w:rsidRPr="007369D1" w:rsidRDefault="007369D1" w:rsidP="007369D1">
            <w:pPr>
              <w:ind w:left="163" w:right="87"/>
              <w:jc w:val="center"/>
              <w:rPr>
                <w:sz w:val="16"/>
              </w:rPr>
            </w:pPr>
            <w:r w:rsidRPr="007369D1">
              <w:rPr>
                <w:w w:val="115"/>
                <w:sz w:val="16"/>
              </w:rPr>
              <w:t>FAKTOR</w:t>
            </w:r>
            <w:r w:rsidRPr="007369D1">
              <w:rPr>
                <w:spacing w:val="1"/>
                <w:w w:val="115"/>
                <w:sz w:val="16"/>
              </w:rPr>
              <w:t xml:space="preserve"> </w:t>
            </w:r>
            <w:r w:rsidRPr="007369D1">
              <w:rPr>
                <w:w w:val="115"/>
                <w:sz w:val="16"/>
              </w:rPr>
              <w:t>7</w:t>
            </w:r>
          </w:p>
          <w:p w14:paraId="5EA72096" w14:textId="77777777" w:rsidR="007369D1" w:rsidRPr="007369D1" w:rsidRDefault="007369D1" w:rsidP="007369D1">
            <w:pPr>
              <w:spacing w:before="2" w:line="237" w:lineRule="auto"/>
              <w:ind w:left="157" w:right="122" w:firstLine="2"/>
              <w:jc w:val="center"/>
              <w:rPr>
                <w:sz w:val="16"/>
              </w:rPr>
            </w:pPr>
            <w:r w:rsidRPr="007369D1">
              <w:rPr>
                <w:w w:val="110"/>
                <w:sz w:val="16"/>
              </w:rPr>
              <w:t>Tujuan</w:t>
            </w:r>
            <w:r w:rsidRPr="007369D1">
              <w:rPr>
                <w:spacing w:val="1"/>
                <w:w w:val="110"/>
                <w:sz w:val="16"/>
              </w:rPr>
              <w:t xml:space="preserve"> </w:t>
            </w:r>
            <w:r w:rsidRPr="007369D1">
              <w:rPr>
                <w:w w:val="110"/>
                <w:sz w:val="16"/>
              </w:rPr>
              <w:t>Hubungan</w:t>
            </w:r>
            <w:r w:rsidRPr="007369D1">
              <w:rPr>
                <w:spacing w:val="1"/>
                <w:w w:val="110"/>
                <w:sz w:val="16"/>
              </w:rPr>
              <w:t xml:space="preserve"> </w:t>
            </w:r>
            <w:r w:rsidRPr="007369D1">
              <w:rPr>
                <w:sz w:val="16"/>
              </w:rPr>
              <w:t>(Level</w:t>
            </w:r>
            <w:r w:rsidRPr="007369D1">
              <w:rPr>
                <w:spacing w:val="7"/>
                <w:sz w:val="16"/>
              </w:rPr>
              <w:t xml:space="preserve"> </w:t>
            </w:r>
            <w:r w:rsidRPr="007369D1">
              <w:rPr>
                <w:sz w:val="16"/>
              </w:rPr>
              <w:t>1~4)</w:t>
            </w:r>
          </w:p>
        </w:tc>
        <w:tc>
          <w:tcPr>
            <w:tcW w:w="1170" w:type="dxa"/>
            <w:gridSpan w:val="2"/>
            <w:vAlign w:val="center"/>
          </w:tcPr>
          <w:p w14:paraId="4C99F0CF" w14:textId="77777777" w:rsidR="007369D1" w:rsidRPr="007369D1" w:rsidRDefault="007369D1" w:rsidP="007369D1">
            <w:pPr>
              <w:spacing w:before="8"/>
              <w:rPr>
                <w:sz w:val="21"/>
              </w:rPr>
            </w:pPr>
          </w:p>
          <w:p w14:paraId="48B82418" w14:textId="77777777" w:rsidR="007369D1" w:rsidRPr="007369D1" w:rsidRDefault="007369D1" w:rsidP="007369D1">
            <w:pPr>
              <w:ind w:left="156" w:right="76"/>
              <w:jc w:val="center"/>
              <w:rPr>
                <w:sz w:val="16"/>
              </w:rPr>
            </w:pPr>
            <w:r w:rsidRPr="007369D1">
              <w:rPr>
                <w:w w:val="115"/>
                <w:sz w:val="16"/>
              </w:rPr>
              <w:t>FAKTOR</w:t>
            </w:r>
            <w:r w:rsidRPr="007369D1">
              <w:rPr>
                <w:spacing w:val="1"/>
                <w:w w:val="115"/>
                <w:sz w:val="16"/>
              </w:rPr>
              <w:t xml:space="preserve"> </w:t>
            </w:r>
            <w:r w:rsidRPr="007369D1">
              <w:rPr>
                <w:w w:val="115"/>
                <w:sz w:val="16"/>
              </w:rPr>
              <w:t>8</w:t>
            </w:r>
          </w:p>
          <w:p w14:paraId="5B4D7FF6" w14:textId="77777777" w:rsidR="007369D1" w:rsidRPr="007369D1" w:rsidRDefault="007369D1" w:rsidP="007369D1">
            <w:pPr>
              <w:spacing w:before="2" w:line="237" w:lineRule="auto"/>
              <w:ind w:left="178" w:right="139" w:hanging="2"/>
              <w:jc w:val="center"/>
              <w:rPr>
                <w:sz w:val="16"/>
              </w:rPr>
            </w:pPr>
            <w:r w:rsidRPr="007369D1">
              <w:rPr>
                <w:w w:val="110"/>
                <w:sz w:val="16"/>
              </w:rPr>
              <w:t>Tuntutan</w:t>
            </w:r>
            <w:r w:rsidRPr="007369D1">
              <w:rPr>
                <w:spacing w:val="1"/>
                <w:w w:val="110"/>
                <w:sz w:val="16"/>
              </w:rPr>
              <w:t xml:space="preserve"> </w:t>
            </w:r>
            <w:r w:rsidRPr="007369D1">
              <w:rPr>
                <w:w w:val="110"/>
                <w:sz w:val="16"/>
              </w:rPr>
              <w:t>Fisik</w:t>
            </w:r>
            <w:r w:rsidRPr="007369D1">
              <w:rPr>
                <w:spacing w:val="17"/>
                <w:w w:val="110"/>
                <w:sz w:val="16"/>
              </w:rPr>
              <w:t xml:space="preserve"> </w:t>
            </w:r>
            <w:r w:rsidRPr="007369D1">
              <w:rPr>
                <w:sz w:val="16"/>
              </w:rPr>
              <w:t>(Level</w:t>
            </w:r>
            <w:r w:rsidRPr="007369D1">
              <w:rPr>
                <w:spacing w:val="8"/>
                <w:sz w:val="16"/>
              </w:rPr>
              <w:t xml:space="preserve"> </w:t>
            </w:r>
            <w:r w:rsidRPr="007369D1">
              <w:rPr>
                <w:sz w:val="16"/>
              </w:rPr>
              <w:t>1~3)</w:t>
            </w:r>
          </w:p>
        </w:tc>
        <w:tc>
          <w:tcPr>
            <w:tcW w:w="1151" w:type="dxa"/>
            <w:gridSpan w:val="2"/>
            <w:vAlign w:val="center"/>
          </w:tcPr>
          <w:p w14:paraId="4732F900" w14:textId="77777777" w:rsidR="007369D1" w:rsidRPr="007369D1" w:rsidRDefault="007369D1" w:rsidP="007369D1">
            <w:pPr>
              <w:spacing w:before="8"/>
              <w:rPr>
                <w:sz w:val="21"/>
              </w:rPr>
            </w:pPr>
          </w:p>
          <w:p w14:paraId="09875FC7" w14:textId="77777777" w:rsidR="007369D1" w:rsidRPr="007369D1" w:rsidRDefault="007369D1" w:rsidP="007369D1">
            <w:pPr>
              <w:ind w:left="125" w:right="38"/>
              <w:jc w:val="center"/>
              <w:rPr>
                <w:sz w:val="16"/>
              </w:rPr>
            </w:pPr>
            <w:r w:rsidRPr="007369D1">
              <w:rPr>
                <w:w w:val="115"/>
                <w:sz w:val="16"/>
              </w:rPr>
              <w:t>FAKTOR</w:t>
            </w:r>
            <w:r w:rsidRPr="007369D1">
              <w:rPr>
                <w:spacing w:val="6"/>
                <w:w w:val="115"/>
                <w:sz w:val="16"/>
              </w:rPr>
              <w:t xml:space="preserve"> </w:t>
            </w:r>
            <w:r w:rsidRPr="007369D1">
              <w:rPr>
                <w:w w:val="115"/>
                <w:sz w:val="16"/>
              </w:rPr>
              <w:t>9</w:t>
            </w:r>
          </w:p>
          <w:p w14:paraId="2972028D" w14:textId="77777777" w:rsidR="007369D1" w:rsidRPr="007369D1" w:rsidRDefault="007369D1" w:rsidP="007369D1">
            <w:pPr>
              <w:spacing w:before="5"/>
              <w:ind w:left="92" w:right="47"/>
              <w:jc w:val="center"/>
              <w:rPr>
                <w:sz w:val="16"/>
              </w:rPr>
            </w:pPr>
            <w:r w:rsidRPr="007369D1">
              <w:rPr>
                <w:w w:val="115"/>
                <w:sz w:val="16"/>
              </w:rPr>
              <w:t>Lingkungan</w:t>
            </w:r>
            <w:r w:rsidRPr="007369D1">
              <w:rPr>
                <w:spacing w:val="-38"/>
                <w:w w:val="115"/>
                <w:sz w:val="16"/>
              </w:rPr>
              <w:t xml:space="preserve"> </w:t>
            </w:r>
            <w:r w:rsidRPr="007369D1">
              <w:rPr>
                <w:w w:val="115"/>
                <w:sz w:val="16"/>
              </w:rPr>
              <w:t>Kerja</w:t>
            </w:r>
          </w:p>
          <w:p w14:paraId="15D8A9FA" w14:textId="77777777" w:rsidR="007369D1" w:rsidRPr="007369D1" w:rsidRDefault="007369D1" w:rsidP="007369D1">
            <w:pPr>
              <w:spacing w:line="185" w:lineRule="exact"/>
              <w:ind w:left="91" w:right="47"/>
              <w:jc w:val="center"/>
              <w:rPr>
                <w:sz w:val="16"/>
              </w:rPr>
            </w:pPr>
            <w:r w:rsidRPr="007369D1">
              <w:rPr>
                <w:sz w:val="16"/>
              </w:rPr>
              <w:t>(Level</w:t>
            </w:r>
            <w:r w:rsidRPr="007369D1">
              <w:rPr>
                <w:spacing w:val="18"/>
                <w:sz w:val="16"/>
              </w:rPr>
              <w:t xml:space="preserve"> </w:t>
            </w:r>
            <w:r w:rsidRPr="007369D1">
              <w:rPr>
                <w:sz w:val="16"/>
              </w:rPr>
              <w:t>1~3)</w:t>
            </w:r>
          </w:p>
        </w:tc>
      </w:tr>
      <w:tr w:rsidR="007B55F5" w:rsidRPr="007369D1" w14:paraId="0A87D1E7" w14:textId="77777777" w:rsidTr="000925B8">
        <w:trPr>
          <w:trHeight w:val="283"/>
        </w:trPr>
        <w:tc>
          <w:tcPr>
            <w:tcW w:w="424" w:type="dxa"/>
            <w:shd w:val="clear" w:color="auto" w:fill="auto"/>
            <w:vAlign w:val="center"/>
          </w:tcPr>
          <w:p w14:paraId="3D4592B9" w14:textId="456C2643" w:rsidR="007B55F5" w:rsidRPr="00FE2AEA" w:rsidRDefault="007B55F5" w:rsidP="007B55F5">
            <w:pPr>
              <w:spacing w:before="31"/>
              <w:jc w:val="center"/>
              <w:rPr>
                <w:color w:val="0070C0"/>
                <w:w w:val="111"/>
                <w:sz w:val="16"/>
              </w:rPr>
            </w:pPr>
            <w:r w:rsidRPr="00503D09">
              <w:rPr>
                <w:color w:val="0070C0"/>
                <w:sz w:val="15"/>
              </w:rPr>
              <w:t>1</w:t>
            </w:r>
          </w:p>
        </w:tc>
        <w:tc>
          <w:tcPr>
            <w:tcW w:w="3093" w:type="dxa"/>
            <w:shd w:val="clear" w:color="auto" w:fill="auto"/>
            <w:vAlign w:val="center"/>
          </w:tcPr>
          <w:p w14:paraId="311A9208" w14:textId="7716EB00" w:rsidR="007B55F5" w:rsidRPr="00FE2AEA" w:rsidRDefault="007B55F5" w:rsidP="007B55F5">
            <w:pPr>
              <w:spacing w:before="27"/>
              <w:ind w:left="106"/>
              <w:rPr>
                <w:color w:val="0070C0"/>
                <w:sz w:val="16"/>
              </w:rPr>
            </w:pPr>
            <w:r w:rsidRPr="00FE2AEA">
              <w:rPr>
                <w:color w:val="0070C0"/>
                <w:w w:val="110"/>
                <w:sz w:val="16"/>
              </w:rPr>
              <w:t>Auditor</w:t>
            </w:r>
            <w:r w:rsidRPr="00FE2AEA">
              <w:rPr>
                <w:color w:val="0070C0"/>
                <w:spacing w:val="22"/>
                <w:w w:val="110"/>
                <w:sz w:val="16"/>
              </w:rPr>
              <w:t xml:space="preserve"> </w:t>
            </w:r>
            <w:r>
              <w:rPr>
                <w:color w:val="0070C0"/>
                <w:sz w:val="16"/>
              </w:rPr>
              <w:t>Ahli</w:t>
            </w:r>
            <w:r w:rsidRPr="00FE2AEA">
              <w:rPr>
                <w:color w:val="0070C0"/>
                <w:w w:val="110"/>
                <w:sz w:val="16"/>
              </w:rPr>
              <w:t xml:space="preserve"> Madya</w:t>
            </w:r>
          </w:p>
        </w:tc>
        <w:tc>
          <w:tcPr>
            <w:tcW w:w="857" w:type="dxa"/>
            <w:shd w:val="clear" w:color="auto" w:fill="auto"/>
            <w:vAlign w:val="center"/>
          </w:tcPr>
          <w:p w14:paraId="63611A0A" w14:textId="77777777" w:rsidR="007B55F5" w:rsidRPr="00FE2AEA" w:rsidRDefault="007B55F5" w:rsidP="007B55F5">
            <w:pPr>
              <w:spacing w:before="27"/>
              <w:ind w:left="326"/>
              <w:rPr>
                <w:color w:val="0070C0"/>
                <w:sz w:val="16"/>
              </w:rPr>
            </w:pPr>
            <w:r w:rsidRPr="00FE2AEA">
              <w:rPr>
                <w:color w:val="0070C0"/>
                <w:w w:val="110"/>
                <w:sz w:val="16"/>
              </w:rPr>
              <w:t>12</w:t>
            </w:r>
          </w:p>
        </w:tc>
        <w:tc>
          <w:tcPr>
            <w:tcW w:w="857" w:type="dxa"/>
            <w:shd w:val="clear" w:color="auto" w:fill="auto"/>
            <w:vAlign w:val="center"/>
          </w:tcPr>
          <w:p w14:paraId="1F30E95F" w14:textId="77777777" w:rsidR="007B55F5" w:rsidRPr="00FE2AEA" w:rsidRDefault="007B55F5" w:rsidP="007B55F5">
            <w:pPr>
              <w:spacing w:before="27"/>
              <w:ind w:left="215" w:right="202"/>
              <w:jc w:val="center"/>
              <w:rPr>
                <w:color w:val="0070C0"/>
                <w:sz w:val="16"/>
              </w:rPr>
            </w:pPr>
            <w:r w:rsidRPr="00FE2AEA">
              <w:rPr>
                <w:color w:val="0070C0"/>
                <w:w w:val="110"/>
                <w:sz w:val="16"/>
              </w:rPr>
              <w:t>2250</w:t>
            </w:r>
          </w:p>
        </w:tc>
        <w:tc>
          <w:tcPr>
            <w:tcW w:w="473" w:type="dxa"/>
            <w:shd w:val="clear" w:color="auto" w:fill="auto"/>
            <w:vAlign w:val="center"/>
          </w:tcPr>
          <w:p w14:paraId="32759F07" w14:textId="77777777" w:rsidR="007B55F5" w:rsidRPr="00FE2AEA" w:rsidRDefault="007B55F5" w:rsidP="007B55F5">
            <w:pPr>
              <w:spacing w:before="27"/>
              <w:ind w:left="22"/>
              <w:jc w:val="center"/>
              <w:rPr>
                <w:color w:val="0070C0"/>
                <w:sz w:val="16"/>
              </w:rPr>
            </w:pPr>
            <w:r w:rsidRPr="00FE2AEA">
              <w:rPr>
                <w:color w:val="0070C0"/>
                <w:w w:val="111"/>
                <w:sz w:val="16"/>
              </w:rPr>
              <w:t>5</w:t>
            </w:r>
          </w:p>
        </w:tc>
        <w:tc>
          <w:tcPr>
            <w:tcW w:w="837" w:type="dxa"/>
            <w:shd w:val="clear" w:color="auto" w:fill="auto"/>
            <w:vAlign w:val="center"/>
          </w:tcPr>
          <w:p w14:paraId="6562AE40" w14:textId="77777777" w:rsidR="007B55F5" w:rsidRPr="00FE2AEA" w:rsidRDefault="007B55F5" w:rsidP="007B55F5">
            <w:pPr>
              <w:spacing w:before="27"/>
              <w:ind w:left="257" w:right="232"/>
              <w:jc w:val="center"/>
              <w:rPr>
                <w:color w:val="0070C0"/>
                <w:sz w:val="16"/>
              </w:rPr>
            </w:pPr>
            <w:r w:rsidRPr="00FE2AEA">
              <w:rPr>
                <w:color w:val="0070C0"/>
                <w:w w:val="110"/>
                <w:sz w:val="16"/>
              </w:rPr>
              <w:t>750</w:t>
            </w:r>
          </w:p>
        </w:tc>
        <w:tc>
          <w:tcPr>
            <w:tcW w:w="533" w:type="dxa"/>
            <w:shd w:val="clear" w:color="auto" w:fill="auto"/>
            <w:vAlign w:val="center"/>
          </w:tcPr>
          <w:p w14:paraId="15C3BDDF" w14:textId="77777777" w:rsidR="007B55F5" w:rsidRPr="00FE2AEA" w:rsidRDefault="007B55F5" w:rsidP="007B55F5">
            <w:pPr>
              <w:spacing w:before="27"/>
              <w:ind w:left="15"/>
              <w:jc w:val="center"/>
              <w:rPr>
                <w:color w:val="0070C0"/>
                <w:sz w:val="16"/>
              </w:rPr>
            </w:pPr>
            <w:r w:rsidRPr="00FE2AEA">
              <w:rPr>
                <w:color w:val="0070C0"/>
                <w:w w:val="111"/>
                <w:sz w:val="16"/>
              </w:rPr>
              <w:t>4</w:t>
            </w:r>
          </w:p>
        </w:tc>
        <w:tc>
          <w:tcPr>
            <w:tcW w:w="649" w:type="dxa"/>
            <w:shd w:val="clear" w:color="auto" w:fill="auto"/>
            <w:vAlign w:val="center"/>
          </w:tcPr>
          <w:p w14:paraId="1157C7B7" w14:textId="77777777" w:rsidR="007B55F5" w:rsidRPr="00FE2AEA" w:rsidRDefault="007B55F5" w:rsidP="007B55F5">
            <w:pPr>
              <w:spacing w:before="27"/>
              <w:ind w:left="182"/>
              <w:rPr>
                <w:color w:val="0070C0"/>
                <w:sz w:val="16"/>
              </w:rPr>
            </w:pPr>
            <w:r w:rsidRPr="00FE2AEA">
              <w:rPr>
                <w:color w:val="0070C0"/>
                <w:w w:val="110"/>
                <w:sz w:val="16"/>
              </w:rPr>
              <w:t>450</w:t>
            </w:r>
          </w:p>
        </w:tc>
        <w:tc>
          <w:tcPr>
            <w:tcW w:w="501" w:type="dxa"/>
            <w:shd w:val="clear" w:color="auto" w:fill="auto"/>
            <w:vAlign w:val="center"/>
          </w:tcPr>
          <w:p w14:paraId="6F9577B1" w14:textId="77777777" w:rsidR="007B55F5" w:rsidRPr="00FE2AEA" w:rsidRDefault="007B55F5" w:rsidP="007B55F5">
            <w:pPr>
              <w:spacing w:before="27"/>
              <w:ind w:right="184"/>
              <w:jc w:val="right"/>
              <w:rPr>
                <w:color w:val="0070C0"/>
                <w:sz w:val="16"/>
              </w:rPr>
            </w:pPr>
            <w:r w:rsidRPr="00FE2AEA">
              <w:rPr>
                <w:color w:val="0070C0"/>
                <w:w w:val="111"/>
                <w:sz w:val="16"/>
              </w:rPr>
              <w:t>4</w:t>
            </w:r>
          </w:p>
        </w:tc>
        <w:tc>
          <w:tcPr>
            <w:tcW w:w="714" w:type="dxa"/>
            <w:shd w:val="clear" w:color="auto" w:fill="auto"/>
            <w:vAlign w:val="center"/>
          </w:tcPr>
          <w:p w14:paraId="541DB4B0" w14:textId="77777777" w:rsidR="007B55F5" w:rsidRPr="00FE2AEA" w:rsidRDefault="007B55F5" w:rsidP="007B55F5">
            <w:pPr>
              <w:spacing w:before="27"/>
              <w:ind w:left="196" w:right="175"/>
              <w:jc w:val="center"/>
              <w:rPr>
                <w:color w:val="0070C0"/>
                <w:sz w:val="16"/>
              </w:rPr>
            </w:pPr>
            <w:r w:rsidRPr="00FE2AEA">
              <w:rPr>
                <w:color w:val="0070C0"/>
                <w:w w:val="110"/>
                <w:sz w:val="16"/>
              </w:rPr>
              <w:t>450</w:t>
            </w:r>
          </w:p>
        </w:tc>
        <w:tc>
          <w:tcPr>
            <w:tcW w:w="657" w:type="dxa"/>
            <w:shd w:val="clear" w:color="auto" w:fill="auto"/>
            <w:vAlign w:val="center"/>
          </w:tcPr>
          <w:p w14:paraId="12A9B9A7" w14:textId="77777777" w:rsidR="007B55F5" w:rsidRPr="00FE2AEA" w:rsidRDefault="007B55F5" w:rsidP="007B55F5">
            <w:pPr>
              <w:spacing w:before="27"/>
              <w:ind w:right="258"/>
              <w:jc w:val="right"/>
              <w:rPr>
                <w:color w:val="0070C0"/>
                <w:sz w:val="16"/>
              </w:rPr>
            </w:pPr>
            <w:r w:rsidRPr="00FE2AEA">
              <w:rPr>
                <w:color w:val="0070C0"/>
                <w:w w:val="111"/>
                <w:sz w:val="16"/>
              </w:rPr>
              <w:t>4</w:t>
            </w:r>
          </w:p>
        </w:tc>
        <w:tc>
          <w:tcPr>
            <w:tcW w:w="637" w:type="dxa"/>
            <w:shd w:val="clear" w:color="auto" w:fill="auto"/>
            <w:vAlign w:val="center"/>
          </w:tcPr>
          <w:p w14:paraId="1443FCDC" w14:textId="77777777" w:rsidR="007B55F5" w:rsidRPr="00FE2AEA" w:rsidRDefault="007B55F5" w:rsidP="007B55F5">
            <w:pPr>
              <w:spacing w:before="27"/>
              <w:ind w:right="150"/>
              <w:jc w:val="right"/>
              <w:rPr>
                <w:color w:val="0070C0"/>
                <w:sz w:val="16"/>
              </w:rPr>
            </w:pPr>
            <w:r w:rsidRPr="00FE2AEA">
              <w:rPr>
                <w:color w:val="0070C0"/>
                <w:w w:val="110"/>
                <w:sz w:val="16"/>
              </w:rPr>
              <w:t>225</w:t>
            </w:r>
          </w:p>
        </w:tc>
        <w:tc>
          <w:tcPr>
            <w:tcW w:w="533" w:type="dxa"/>
            <w:shd w:val="clear" w:color="auto" w:fill="auto"/>
            <w:vAlign w:val="center"/>
          </w:tcPr>
          <w:p w14:paraId="0F483873" w14:textId="77777777" w:rsidR="007B55F5" w:rsidRPr="00FE2AEA" w:rsidRDefault="007B55F5" w:rsidP="007B55F5">
            <w:pPr>
              <w:spacing w:before="27"/>
              <w:ind w:left="18"/>
              <w:jc w:val="center"/>
              <w:rPr>
                <w:color w:val="0070C0"/>
                <w:sz w:val="16"/>
              </w:rPr>
            </w:pPr>
            <w:r w:rsidRPr="00FE2AEA">
              <w:rPr>
                <w:color w:val="0070C0"/>
                <w:w w:val="111"/>
                <w:sz w:val="16"/>
              </w:rPr>
              <w:t>4</w:t>
            </w:r>
          </w:p>
        </w:tc>
        <w:tc>
          <w:tcPr>
            <w:tcW w:w="573" w:type="dxa"/>
            <w:shd w:val="clear" w:color="auto" w:fill="auto"/>
            <w:vAlign w:val="center"/>
          </w:tcPr>
          <w:p w14:paraId="60AA53EA" w14:textId="77777777" w:rsidR="007B55F5" w:rsidRPr="00FE2AEA" w:rsidRDefault="007B55F5" w:rsidP="007B55F5">
            <w:pPr>
              <w:spacing w:before="27"/>
              <w:ind w:left="148"/>
              <w:rPr>
                <w:color w:val="0070C0"/>
                <w:sz w:val="16"/>
              </w:rPr>
            </w:pPr>
            <w:r w:rsidRPr="00FE2AEA">
              <w:rPr>
                <w:color w:val="0070C0"/>
                <w:w w:val="110"/>
                <w:sz w:val="16"/>
              </w:rPr>
              <w:t>225</w:t>
            </w:r>
          </w:p>
        </w:tc>
        <w:tc>
          <w:tcPr>
            <w:tcW w:w="533" w:type="dxa"/>
            <w:shd w:val="clear" w:color="auto" w:fill="auto"/>
            <w:vAlign w:val="center"/>
          </w:tcPr>
          <w:p w14:paraId="0162246F" w14:textId="77777777" w:rsidR="007B55F5" w:rsidRPr="00FE2AEA" w:rsidRDefault="007B55F5" w:rsidP="007B55F5">
            <w:pPr>
              <w:spacing w:before="27"/>
              <w:ind w:left="31"/>
              <w:jc w:val="center"/>
              <w:rPr>
                <w:color w:val="0070C0"/>
                <w:sz w:val="16"/>
              </w:rPr>
            </w:pPr>
            <w:r w:rsidRPr="00FE2AEA">
              <w:rPr>
                <w:color w:val="0070C0"/>
                <w:w w:val="111"/>
                <w:sz w:val="16"/>
              </w:rPr>
              <w:t>3</w:t>
            </w:r>
          </w:p>
        </w:tc>
        <w:tc>
          <w:tcPr>
            <w:tcW w:w="597" w:type="dxa"/>
            <w:shd w:val="clear" w:color="auto" w:fill="auto"/>
            <w:vAlign w:val="center"/>
          </w:tcPr>
          <w:p w14:paraId="2D1C636F" w14:textId="77777777" w:rsidR="007B55F5" w:rsidRPr="00FE2AEA" w:rsidRDefault="007B55F5" w:rsidP="007B55F5">
            <w:pPr>
              <w:spacing w:before="27"/>
              <w:ind w:left="167" w:right="141"/>
              <w:jc w:val="center"/>
              <w:rPr>
                <w:color w:val="0070C0"/>
                <w:sz w:val="16"/>
              </w:rPr>
            </w:pPr>
            <w:r w:rsidRPr="00FE2AEA">
              <w:rPr>
                <w:color w:val="0070C0"/>
                <w:w w:val="110"/>
                <w:sz w:val="16"/>
              </w:rPr>
              <w:t>60</w:t>
            </w:r>
          </w:p>
        </w:tc>
        <w:tc>
          <w:tcPr>
            <w:tcW w:w="433" w:type="dxa"/>
            <w:shd w:val="clear" w:color="auto" w:fill="auto"/>
            <w:vAlign w:val="center"/>
          </w:tcPr>
          <w:p w14:paraId="351F5A24" w14:textId="77777777" w:rsidR="007B55F5" w:rsidRPr="00FE2AEA" w:rsidRDefault="007B55F5" w:rsidP="007B55F5">
            <w:pPr>
              <w:spacing w:before="27"/>
              <w:ind w:right="140"/>
              <w:jc w:val="right"/>
              <w:rPr>
                <w:color w:val="0070C0"/>
                <w:sz w:val="16"/>
              </w:rPr>
            </w:pPr>
            <w:r w:rsidRPr="00FE2AEA">
              <w:rPr>
                <w:color w:val="0070C0"/>
                <w:w w:val="111"/>
                <w:sz w:val="16"/>
              </w:rPr>
              <w:t>2</w:t>
            </w:r>
          </w:p>
        </w:tc>
        <w:tc>
          <w:tcPr>
            <w:tcW w:w="698" w:type="dxa"/>
            <w:shd w:val="clear" w:color="auto" w:fill="auto"/>
            <w:vAlign w:val="center"/>
          </w:tcPr>
          <w:p w14:paraId="0ED1DAA1" w14:textId="77777777" w:rsidR="007B55F5" w:rsidRPr="00FE2AEA" w:rsidRDefault="007B55F5" w:rsidP="007B55F5">
            <w:pPr>
              <w:spacing w:before="27"/>
              <w:ind w:left="243" w:right="210"/>
              <w:jc w:val="center"/>
              <w:rPr>
                <w:color w:val="0070C0"/>
                <w:sz w:val="16"/>
              </w:rPr>
            </w:pPr>
            <w:r w:rsidRPr="00FE2AEA">
              <w:rPr>
                <w:color w:val="0070C0"/>
                <w:w w:val="110"/>
                <w:sz w:val="16"/>
              </w:rPr>
              <w:t>50</w:t>
            </w:r>
          </w:p>
        </w:tc>
        <w:tc>
          <w:tcPr>
            <w:tcW w:w="537" w:type="dxa"/>
            <w:shd w:val="clear" w:color="auto" w:fill="auto"/>
            <w:vAlign w:val="center"/>
          </w:tcPr>
          <w:p w14:paraId="23BD0F85" w14:textId="77777777" w:rsidR="007B55F5" w:rsidRPr="00FE2AEA" w:rsidRDefault="007B55F5" w:rsidP="007B55F5">
            <w:pPr>
              <w:spacing w:before="27"/>
              <w:ind w:right="194"/>
              <w:jc w:val="right"/>
              <w:rPr>
                <w:color w:val="0070C0"/>
                <w:sz w:val="16"/>
              </w:rPr>
            </w:pPr>
            <w:r w:rsidRPr="00FE2AEA">
              <w:rPr>
                <w:color w:val="0070C0"/>
                <w:w w:val="111"/>
                <w:sz w:val="16"/>
              </w:rPr>
              <w:t>1</w:t>
            </w:r>
          </w:p>
        </w:tc>
        <w:tc>
          <w:tcPr>
            <w:tcW w:w="633" w:type="dxa"/>
            <w:shd w:val="clear" w:color="auto" w:fill="auto"/>
            <w:vAlign w:val="center"/>
          </w:tcPr>
          <w:p w14:paraId="270925EA" w14:textId="77777777" w:rsidR="007B55F5" w:rsidRPr="00FE2AEA" w:rsidRDefault="007B55F5" w:rsidP="007B55F5">
            <w:pPr>
              <w:spacing w:before="27"/>
              <w:ind w:left="277"/>
              <w:rPr>
                <w:color w:val="0070C0"/>
                <w:sz w:val="16"/>
              </w:rPr>
            </w:pPr>
            <w:r w:rsidRPr="00FE2AEA">
              <w:rPr>
                <w:color w:val="0070C0"/>
                <w:w w:val="111"/>
                <w:sz w:val="16"/>
              </w:rPr>
              <w:t>5</w:t>
            </w:r>
          </w:p>
        </w:tc>
        <w:tc>
          <w:tcPr>
            <w:tcW w:w="481" w:type="dxa"/>
            <w:shd w:val="clear" w:color="auto" w:fill="auto"/>
            <w:vAlign w:val="center"/>
          </w:tcPr>
          <w:p w14:paraId="250053DE" w14:textId="77777777" w:rsidR="007B55F5" w:rsidRPr="00FE2AEA" w:rsidRDefault="007B55F5" w:rsidP="007B55F5">
            <w:pPr>
              <w:spacing w:before="27"/>
              <w:ind w:right="160"/>
              <w:jc w:val="right"/>
              <w:rPr>
                <w:color w:val="0070C0"/>
                <w:sz w:val="16"/>
              </w:rPr>
            </w:pPr>
            <w:r w:rsidRPr="00FE2AEA">
              <w:rPr>
                <w:color w:val="0070C0"/>
                <w:w w:val="111"/>
                <w:sz w:val="16"/>
              </w:rPr>
              <w:t>1</w:t>
            </w:r>
          </w:p>
        </w:tc>
        <w:tc>
          <w:tcPr>
            <w:tcW w:w="670" w:type="dxa"/>
            <w:shd w:val="clear" w:color="auto" w:fill="auto"/>
            <w:vAlign w:val="center"/>
          </w:tcPr>
          <w:p w14:paraId="189E4348" w14:textId="77777777" w:rsidR="007B55F5" w:rsidRPr="00FE2AEA" w:rsidRDefault="007B55F5" w:rsidP="007B55F5">
            <w:pPr>
              <w:spacing w:before="27"/>
              <w:ind w:left="47"/>
              <w:jc w:val="center"/>
              <w:rPr>
                <w:color w:val="0070C0"/>
                <w:sz w:val="16"/>
              </w:rPr>
            </w:pPr>
            <w:r w:rsidRPr="00FE2AEA">
              <w:rPr>
                <w:color w:val="0070C0"/>
                <w:w w:val="111"/>
                <w:sz w:val="16"/>
              </w:rPr>
              <w:t>5</w:t>
            </w:r>
          </w:p>
        </w:tc>
      </w:tr>
      <w:tr w:rsidR="007B55F5" w:rsidRPr="007369D1" w14:paraId="5FC50B5E" w14:textId="77777777" w:rsidTr="000925B8">
        <w:trPr>
          <w:trHeight w:val="283"/>
        </w:trPr>
        <w:tc>
          <w:tcPr>
            <w:tcW w:w="424" w:type="dxa"/>
            <w:shd w:val="clear" w:color="auto" w:fill="auto"/>
            <w:vAlign w:val="center"/>
          </w:tcPr>
          <w:p w14:paraId="178C313F" w14:textId="6104B566" w:rsidR="007B55F5" w:rsidRPr="00FE2AEA" w:rsidRDefault="007B55F5" w:rsidP="007B55F5">
            <w:pPr>
              <w:spacing w:before="31"/>
              <w:ind w:left="19"/>
              <w:jc w:val="center"/>
              <w:rPr>
                <w:color w:val="0070C0"/>
                <w:w w:val="111"/>
                <w:sz w:val="16"/>
              </w:rPr>
            </w:pPr>
            <w:r w:rsidRPr="00503D09">
              <w:rPr>
                <w:color w:val="0070C0"/>
                <w:sz w:val="15"/>
              </w:rPr>
              <w:t>2</w:t>
            </w:r>
          </w:p>
        </w:tc>
        <w:tc>
          <w:tcPr>
            <w:tcW w:w="3093" w:type="dxa"/>
            <w:shd w:val="clear" w:color="auto" w:fill="auto"/>
            <w:vAlign w:val="center"/>
          </w:tcPr>
          <w:p w14:paraId="784A010F" w14:textId="1C2EB7F4" w:rsidR="007B55F5" w:rsidRPr="00FE2AEA" w:rsidRDefault="007B55F5" w:rsidP="007B55F5">
            <w:pPr>
              <w:spacing w:before="27"/>
              <w:ind w:left="106"/>
              <w:rPr>
                <w:color w:val="0070C0"/>
                <w:w w:val="110"/>
                <w:sz w:val="16"/>
              </w:rPr>
            </w:pPr>
            <w:r w:rsidRPr="00FE2AEA">
              <w:rPr>
                <w:color w:val="0070C0"/>
                <w:w w:val="110"/>
                <w:sz w:val="16"/>
              </w:rPr>
              <w:t xml:space="preserve">Auditor </w:t>
            </w:r>
            <w:r>
              <w:rPr>
                <w:color w:val="0070C0"/>
                <w:sz w:val="16"/>
              </w:rPr>
              <w:t>Ahli</w:t>
            </w:r>
            <w:r w:rsidRPr="00FE2AEA">
              <w:rPr>
                <w:color w:val="0070C0"/>
                <w:w w:val="110"/>
                <w:sz w:val="16"/>
              </w:rPr>
              <w:t xml:space="preserve"> Muda</w:t>
            </w:r>
          </w:p>
        </w:tc>
        <w:tc>
          <w:tcPr>
            <w:tcW w:w="857" w:type="dxa"/>
            <w:shd w:val="clear" w:color="auto" w:fill="auto"/>
            <w:vAlign w:val="center"/>
          </w:tcPr>
          <w:p w14:paraId="4A17835D" w14:textId="77777777" w:rsidR="007B55F5" w:rsidRPr="00FE2AEA" w:rsidRDefault="007B55F5" w:rsidP="007B55F5">
            <w:pPr>
              <w:spacing w:before="27"/>
              <w:ind w:left="326"/>
              <w:rPr>
                <w:color w:val="0070C0"/>
                <w:w w:val="110"/>
                <w:sz w:val="16"/>
              </w:rPr>
            </w:pPr>
            <w:r w:rsidRPr="00FE2AEA">
              <w:rPr>
                <w:color w:val="0070C0"/>
                <w:w w:val="110"/>
                <w:sz w:val="16"/>
              </w:rPr>
              <w:t>10</w:t>
            </w:r>
          </w:p>
        </w:tc>
        <w:tc>
          <w:tcPr>
            <w:tcW w:w="857" w:type="dxa"/>
            <w:shd w:val="clear" w:color="auto" w:fill="auto"/>
            <w:vAlign w:val="center"/>
          </w:tcPr>
          <w:p w14:paraId="03176007" w14:textId="77777777" w:rsidR="007B55F5" w:rsidRPr="00FE2AEA" w:rsidRDefault="007B55F5" w:rsidP="007B55F5">
            <w:pPr>
              <w:spacing w:before="27"/>
              <w:ind w:left="215" w:right="202"/>
              <w:jc w:val="center"/>
              <w:rPr>
                <w:color w:val="0070C0"/>
                <w:w w:val="110"/>
                <w:sz w:val="16"/>
              </w:rPr>
            </w:pPr>
            <w:r w:rsidRPr="00FE2AEA">
              <w:rPr>
                <w:color w:val="0070C0"/>
                <w:w w:val="110"/>
                <w:sz w:val="16"/>
              </w:rPr>
              <w:t>1655</w:t>
            </w:r>
          </w:p>
        </w:tc>
        <w:tc>
          <w:tcPr>
            <w:tcW w:w="473" w:type="dxa"/>
            <w:shd w:val="clear" w:color="auto" w:fill="auto"/>
            <w:vAlign w:val="center"/>
          </w:tcPr>
          <w:p w14:paraId="32CBACD5" w14:textId="77777777" w:rsidR="007B55F5" w:rsidRPr="00FE2AEA" w:rsidRDefault="007B55F5" w:rsidP="007B55F5">
            <w:pPr>
              <w:spacing w:before="27"/>
              <w:ind w:left="22"/>
              <w:jc w:val="center"/>
              <w:rPr>
                <w:color w:val="0070C0"/>
                <w:w w:val="111"/>
                <w:sz w:val="16"/>
              </w:rPr>
            </w:pPr>
            <w:r w:rsidRPr="00FE2AEA">
              <w:rPr>
                <w:color w:val="0070C0"/>
                <w:w w:val="111"/>
                <w:sz w:val="16"/>
              </w:rPr>
              <w:t>5</w:t>
            </w:r>
          </w:p>
        </w:tc>
        <w:tc>
          <w:tcPr>
            <w:tcW w:w="837" w:type="dxa"/>
            <w:shd w:val="clear" w:color="auto" w:fill="auto"/>
            <w:vAlign w:val="center"/>
          </w:tcPr>
          <w:p w14:paraId="4AB23B60" w14:textId="77777777" w:rsidR="007B55F5" w:rsidRPr="00FE2AEA" w:rsidRDefault="007B55F5" w:rsidP="007B55F5">
            <w:pPr>
              <w:spacing w:before="27"/>
              <w:ind w:left="257" w:right="232"/>
              <w:jc w:val="center"/>
              <w:rPr>
                <w:color w:val="0070C0"/>
                <w:w w:val="110"/>
                <w:sz w:val="16"/>
              </w:rPr>
            </w:pPr>
            <w:r w:rsidRPr="00FE2AEA">
              <w:rPr>
                <w:color w:val="0070C0"/>
                <w:w w:val="110"/>
                <w:sz w:val="16"/>
              </w:rPr>
              <w:t>750</w:t>
            </w:r>
          </w:p>
        </w:tc>
        <w:tc>
          <w:tcPr>
            <w:tcW w:w="533" w:type="dxa"/>
            <w:shd w:val="clear" w:color="auto" w:fill="auto"/>
            <w:vAlign w:val="center"/>
          </w:tcPr>
          <w:p w14:paraId="329CB41B" w14:textId="77777777" w:rsidR="007B55F5" w:rsidRPr="00FE2AEA" w:rsidRDefault="007B55F5" w:rsidP="007B55F5">
            <w:pPr>
              <w:spacing w:before="27"/>
              <w:ind w:left="15"/>
              <w:jc w:val="center"/>
              <w:rPr>
                <w:color w:val="0070C0"/>
                <w:w w:val="111"/>
                <w:sz w:val="16"/>
              </w:rPr>
            </w:pPr>
            <w:r w:rsidRPr="00FE2AEA">
              <w:rPr>
                <w:color w:val="0070C0"/>
                <w:w w:val="111"/>
                <w:sz w:val="16"/>
              </w:rPr>
              <w:t>3</w:t>
            </w:r>
          </w:p>
        </w:tc>
        <w:tc>
          <w:tcPr>
            <w:tcW w:w="649" w:type="dxa"/>
            <w:shd w:val="clear" w:color="auto" w:fill="auto"/>
            <w:vAlign w:val="center"/>
          </w:tcPr>
          <w:p w14:paraId="40B64EAB" w14:textId="77777777" w:rsidR="007B55F5" w:rsidRPr="00FE2AEA" w:rsidRDefault="007B55F5" w:rsidP="007B55F5">
            <w:pPr>
              <w:spacing w:before="27"/>
              <w:ind w:left="182"/>
              <w:rPr>
                <w:color w:val="0070C0"/>
                <w:w w:val="110"/>
                <w:sz w:val="16"/>
              </w:rPr>
            </w:pPr>
            <w:r w:rsidRPr="00FE2AEA">
              <w:rPr>
                <w:color w:val="0070C0"/>
                <w:w w:val="110"/>
                <w:sz w:val="16"/>
              </w:rPr>
              <w:t>275</w:t>
            </w:r>
          </w:p>
        </w:tc>
        <w:tc>
          <w:tcPr>
            <w:tcW w:w="501" w:type="dxa"/>
            <w:shd w:val="clear" w:color="auto" w:fill="auto"/>
            <w:vAlign w:val="center"/>
          </w:tcPr>
          <w:p w14:paraId="2CF4CE50" w14:textId="77777777" w:rsidR="007B55F5" w:rsidRPr="00FE2AEA" w:rsidRDefault="007B55F5" w:rsidP="007B55F5">
            <w:pPr>
              <w:spacing w:before="27"/>
              <w:ind w:right="184"/>
              <w:jc w:val="right"/>
              <w:rPr>
                <w:color w:val="0070C0"/>
                <w:w w:val="111"/>
                <w:sz w:val="16"/>
              </w:rPr>
            </w:pPr>
            <w:r w:rsidRPr="00FE2AEA">
              <w:rPr>
                <w:color w:val="0070C0"/>
                <w:w w:val="111"/>
                <w:sz w:val="16"/>
              </w:rPr>
              <w:t>3</w:t>
            </w:r>
          </w:p>
        </w:tc>
        <w:tc>
          <w:tcPr>
            <w:tcW w:w="714" w:type="dxa"/>
            <w:shd w:val="clear" w:color="auto" w:fill="auto"/>
            <w:vAlign w:val="center"/>
          </w:tcPr>
          <w:p w14:paraId="469BA4E2" w14:textId="77777777" w:rsidR="007B55F5" w:rsidRPr="00FE2AEA" w:rsidRDefault="007B55F5" w:rsidP="007B55F5">
            <w:pPr>
              <w:spacing w:before="27"/>
              <w:ind w:left="196" w:right="175"/>
              <w:jc w:val="center"/>
              <w:rPr>
                <w:color w:val="0070C0"/>
                <w:w w:val="110"/>
                <w:sz w:val="16"/>
              </w:rPr>
            </w:pPr>
            <w:r w:rsidRPr="00FE2AEA">
              <w:rPr>
                <w:color w:val="0070C0"/>
                <w:w w:val="110"/>
                <w:sz w:val="16"/>
              </w:rPr>
              <w:t>275</w:t>
            </w:r>
          </w:p>
        </w:tc>
        <w:tc>
          <w:tcPr>
            <w:tcW w:w="657" w:type="dxa"/>
            <w:shd w:val="clear" w:color="auto" w:fill="auto"/>
            <w:vAlign w:val="center"/>
          </w:tcPr>
          <w:p w14:paraId="5C11596D" w14:textId="77777777" w:rsidR="007B55F5" w:rsidRPr="00FE2AEA" w:rsidRDefault="007B55F5" w:rsidP="007B55F5">
            <w:pPr>
              <w:spacing w:before="27"/>
              <w:ind w:right="258"/>
              <w:jc w:val="right"/>
              <w:rPr>
                <w:color w:val="0070C0"/>
                <w:w w:val="111"/>
                <w:sz w:val="16"/>
              </w:rPr>
            </w:pPr>
            <w:r w:rsidRPr="00FE2AEA">
              <w:rPr>
                <w:color w:val="0070C0"/>
                <w:w w:val="111"/>
                <w:sz w:val="16"/>
              </w:rPr>
              <w:t>3</w:t>
            </w:r>
          </w:p>
        </w:tc>
        <w:tc>
          <w:tcPr>
            <w:tcW w:w="637" w:type="dxa"/>
            <w:shd w:val="clear" w:color="auto" w:fill="auto"/>
            <w:vAlign w:val="center"/>
          </w:tcPr>
          <w:p w14:paraId="20A096F2" w14:textId="77777777" w:rsidR="007B55F5" w:rsidRPr="00FE2AEA" w:rsidRDefault="007B55F5" w:rsidP="007B55F5">
            <w:pPr>
              <w:spacing w:before="27"/>
              <w:ind w:right="150"/>
              <w:jc w:val="right"/>
              <w:rPr>
                <w:color w:val="0070C0"/>
                <w:w w:val="110"/>
                <w:sz w:val="16"/>
              </w:rPr>
            </w:pPr>
            <w:r w:rsidRPr="00FE2AEA">
              <w:rPr>
                <w:color w:val="0070C0"/>
                <w:w w:val="110"/>
                <w:sz w:val="16"/>
              </w:rPr>
              <w:t>150</w:t>
            </w:r>
          </w:p>
        </w:tc>
        <w:tc>
          <w:tcPr>
            <w:tcW w:w="533" w:type="dxa"/>
            <w:shd w:val="clear" w:color="auto" w:fill="auto"/>
            <w:vAlign w:val="center"/>
          </w:tcPr>
          <w:p w14:paraId="4BCB8E6A" w14:textId="77777777" w:rsidR="007B55F5" w:rsidRPr="00FE2AEA" w:rsidRDefault="007B55F5" w:rsidP="007B55F5">
            <w:pPr>
              <w:spacing w:before="27"/>
              <w:ind w:left="18"/>
              <w:jc w:val="center"/>
              <w:rPr>
                <w:color w:val="0070C0"/>
                <w:w w:val="111"/>
                <w:sz w:val="16"/>
              </w:rPr>
            </w:pPr>
            <w:r w:rsidRPr="00FE2AEA">
              <w:rPr>
                <w:color w:val="0070C0"/>
                <w:w w:val="111"/>
                <w:sz w:val="16"/>
              </w:rPr>
              <w:t>3</w:t>
            </w:r>
          </w:p>
        </w:tc>
        <w:tc>
          <w:tcPr>
            <w:tcW w:w="573" w:type="dxa"/>
            <w:shd w:val="clear" w:color="auto" w:fill="auto"/>
            <w:vAlign w:val="center"/>
          </w:tcPr>
          <w:p w14:paraId="5B2363CE" w14:textId="77777777" w:rsidR="007B55F5" w:rsidRPr="00FE2AEA" w:rsidRDefault="007B55F5" w:rsidP="007B55F5">
            <w:pPr>
              <w:spacing w:before="27"/>
              <w:ind w:left="148"/>
              <w:rPr>
                <w:color w:val="0070C0"/>
                <w:w w:val="110"/>
                <w:sz w:val="16"/>
              </w:rPr>
            </w:pPr>
            <w:r w:rsidRPr="00FE2AEA">
              <w:rPr>
                <w:color w:val="0070C0"/>
                <w:w w:val="110"/>
                <w:sz w:val="16"/>
              </w:rPr>
              <w:t>150</w:t>
            </w:r>
          </w:p>
        </w:tc>
        <w:tc>
          <w:tcPr>
            <w:tcW w:w="533" w:type="dxa"/>
            <w:shd w:val="clear" w:color="auto" w:fill="auto"/>
            <w:vAlign w:val="center"/>
          </w:tcPr>
          <w:p w14:paraId="77B8B3DE" w14:textId="77777777" w:rsidR="007B55F5" w:rsidRPr="00FE2AEA" w:rsidRDefault="007B55F5" w:rsidP="007B55F5">
            <w:pPr>
              <w:spacing w:before="27"/>
              <w:ind w:left="31"/>
              <w:jc w:val="center"/>
              <w:rPr>
                <w:color w:val="0070C0"/>
                <w:w w:val="111"/>
                <w:sz w:val="16"/>
              </w:rPr>
            </w:pPr>
            <w:r w:rsidRPr="00FE2AEA">
              <w:rPr>
                <w:color w:val="0070C0"/>
                <w:w w:val="111"/>
                <w:sz w:val="16"/>
              </w:rPr>
              <w:t>2</w:t>
            </w:r>
          </w:p>
        </w:tc>
        <w:tc>
          <w:tcPr>
            <w:tcW w:w="597" w:type="dxa"/>
            <w:shd w:val="clear" w:color="auto" w:fill="auto"/>
            <w:vAlign w:val="center"/>
          </w:tcPr>
          <w:p w14:paraId="03D94A48" w14:textId="77777777" w:rsidR="007B55F5" w:rsidRPr="00FE2AEA" w:rsidRDefault="007B55F5" w:rsidP="007B55F5">
            <w:pPr>
              <w:spacing w:before="27"/>
              <w:ind w:left="167" w:right="141"/>
              <w:jc w:val="center"/>
              <w:rPr>
                <w:color w:val="0070C0"/>
                <w:w w:val="110"/>
                <w:sz w:val="16"/>
              </w:rPr>
            </w:pPr>
            <w:r w:rsidRPr="00FE2AEA">
              <w:rPr>
                <w:color w:val="0070C0"/>
                <w:w w:val="110"/>
                <w:sz w:val="16"/>
              </w:rPr>
              <w:t>25</w:t>
            </w:r>
          </w:p>
        </w:tc>
        <w:tc>
          <w:tcPr>
            <w:tcW w:w="433" w:type="dxa"/>
            <w:shd w:val="clear" w:color="auto" w:fill="auto"/>
            <w:vAlign w:val="center"/>
          </w:tcPr>
          <w:p w14:paraId="42035EBC" w14:textId="77777777" w:rsidR="007B55F5" w:rsidRPr="00FE2AEA" w:rsidRDefault="007B55F5" w:rsidP="007B55F5">
            <w:pPr>
              <w:spacing w:before="27"/>
              <w:ind w:right="140"/>
              <w:jc w:val="right"/>
              <w:rPr>
                <w:color w:val="0070C0"/>
                <w:w w:val="111"/>
                <w:sz w:val="16"/>
              </w:rPr>
            </w:pPr>
            <w:r w:rsidRPr="00FE2AEA">
              <w:rPr>
                <w:color w:val="0070C0"/>
                <w:w w:val="111"/>
                <w:sz w:val="16"/>
              </w:rPr>
              <w:t>1</w:t>
            </w:r>
          </w:p>
        </w:tc>
        <w:tc>
          <w:tcPr>
            <w:tcW w:w="698" w:type="dxa"/>
            <w:shd w:val="clear" w:color="auto" w:fill="auto"/>
            <w:vAlign w:val="center"/>
          </w:tcPr>
          <w:p w14:paraId="16561D14" w14:textId="77777777" w:rsidR="007B55F5" w:rsidRPr="00FE2AEA" w:rsidRDefault="007B55F5" w:rsidP="007B55F5">
            <w:pPr>
              <w:spacing w:before="27"/>
              <w:ind w:left="243" w:right="210"/>
              <w:jc w:val="center"/>
              <w:rPr>
                <w:color w:val="0070C0"/>
                <w:w w:val="110"/>
                <w:sz w:val="16"/>
              </w:rPr>
            </w:pPr>
            <w:r w:rsidRPr="00FE2AEA">
              <w:rPr>
                <w:color w:val="0070C0"/>
                <w:w w:val="110"/>
                <w:sz w:val="16"/>
              </w:rPr>
              <w:t>20</w:t>
            </w:r>
          </w:p>
        </w:tc>
        <w:tc>
          <w:tcPr>
            <w:tcW w:w="537" w:type="dxa"/>
            <w:shd w:val="clear" w:color="auto" w:fill="auto"/>
            <w:vAlign w:val="center"/>
          </w:tcPr>
          <w:p w14:paraId="00A64663" w14:textId="77777777" w:rsidR="007B55F5" w:rsidRPr="00FE2AEA" w:rsidRDefault="007B55F5" w:rsidP="007B55F5">
            <w:pPr>
              <w:spacing w:before="27"/>
              <w:ind w:right="194"/>
              <w:jc w:val="right"/>
              <w:rPr>
                <w:color w:val="0070C0"/>
                <w:w w:val="111"/>
                <w:sz w:val="16"/>
              </w:rPr>
            </w:pPr>
            <w:r w:rsidRPr="00FE2AEA">
              <w:rPr>
                <w:color w:val="0070C0"/>
                <w:w w:val="111"/>
                <w:sz w:val="16"/>
              </w:rPr>
              <w:t>1</w:t>
            </w:r>
          </w:p>
        </w:tc>
        <w:tc>
          <w:tcPr>
            <w:tcW w:w="633" w:type="dxa"/>
            <w:shd w:val="clear" w:color="auto" w:fill="auto"/>
            <w:vAlign w:val="center"/>
          </w:tcPr>
          <w:p w14:paraId="05E6E756" w14:textId="77777777" w:rsidR="007B55F5" w:rsidRPr="00FE2AEA" w:rsidRDefault="007B55F5" w:rsidP="007B55F5">
            <w:pPr>
              <w:spacing w:before="27"/>
              <w:ind w:left="277"/>
              <w:rPr>
                <w:color w:val="0070C0"/>
                <w:w w:val="111"/>
                <w:sz w:val="16"/>
              </w:rPr>
            </w:pPr>
            <w:r w:rsidRPr="00FE2AEA">
              <w:rPr>
                <w:color w:val="0070C0"/>
                <w:w w:val="111"/>
                <w:sz w:val="16"/>
              </w:rPr>
              <w:t>5</w:t>
            </w:r>
          </w:p>
        </w:tc>
        <w:tc>
          <w:tcPr>
            <w:tcW w:w="481" w:type="dxa"/>
            <w:shd w:val="clear" w:color="auto" w:fill="auto"/>
            <w:vAlign w:val="center"/>
          </w:tcPr>
          <w:p w14:paraId="06457788" w14:textId="77777777" w:rsidR="007B55F5" w:rsidRPr="00FE2AEA" w:rsidRDefault="007B55F5" w:rsidP="007B55F5">
            <w:pPr>
              <w:spacing w:before="27"/>
              <w:ind w:right="160"/>
              <w:jc w:val="right"/>
              <w:rPr>
                <w:color w:val="0070C0"/>
                <w:w w:val="111"/>
                <w:sz w:val="16"/>
              </w:rPr>
            </w:pPr>
            <w:r w:rsidRPr="00FE2AEA">
              <w:rPr>
                <w:color w:val="0070C0"/>
                <w:w w:val="111"/>
                <w:sz w:val="16"/>
              </w:rPr>
              <w:t>1</w:t>
            </w:r>
          </w:p>
        </w:tc>
        <w:tc>
          <w:tcPr>
            <w:tcW w:w="670" w:type="dxa"/>
            <w:shd w:val="clear" w:color="auto" w:fill="auto"/>
            <w:vAlign w:val="center"/>
          </w:tcPr>
          <w:p w14:paraId="32075E9A" w14:textId="77777777" w:rsidR="007B55F5" w:rsidRPr="00FE2AEA" w:rsidRDefault="007B55F5" w:rsidP="007B55F5">
            <w:pPr>
              <w:spacing w:before="27"/>
              <w:ind w:left="47"/>
              <w:jc w:val="center"/>
              <w:rPr>
                <w:color w:val="0070C0"/>
                <w:w w:val="111"/>
                <w:sz w:val="16"/>
              </w:rPr>
            </w:pPr>
            <w:r w:rsidRPr="00FE2AEA">
              <w:rPr>
                <w:color w:val="0070C0"/>
                <w:w w:val="111"/>
                <w:sz w:val="16"/>
              </w:rPr>
              <w:t>5</w:t>
            </w:r>
          </w:p>
        </w:tc>
      </w:tr>
      <w:tr w:rsidR="007B55F5" w:rsidRPr="007369D1" w14:paraId="72E80DB5" w14:textId="77777777" w:rsidTr="000925B8">
        <w:trPr>
          <w:trHeight w:val="283"/>
        </w:trPr>
        <w:tc>
          <w:tcPr>
            <w:tcW w:w="424" w:type="dxa"/>
            <w:vAlign w:val="center"/>
          </w:tcPr>
          <w:p w14:paraId="25520039" w14:textId="0CAFFAD3" w:rsidR="007B55F5" w:rsidRPr="007369D1" w:rsidRDefault="007B55F5" w:rsidP="007B55F5">
            <w:pPr>
              <w:spacing w:before="31"/>
              <w:ind w:left="19"/>
              <w:jc w:val="center"/>
              <w:rPr>
                <w:w w:val="111"/>
                <w:sz w:val="16"/>
              </w:rPr>
            </w:pPr>
            <w:r w:rsidRPr="007B55F5">
              <w:rPr>
                <w:color w:val="000000" w:themeColor="text1"/>
                <w:sz w:val="15"/>
              </w:rPr>
              <w:t>3</w:t>
            </w:r>
          </w:p>
        </w:tc>
        <w:tc>
          <w:tcPr>
            <w:tcW w:w="3093" w:type="dxa"/>
            <w:vAlign w:val="center"/>
          </w:tcPr>
          <w:p w14:paraId="55DF53D6" w14:textId="65801AFB" w:rsidR="007B55F5" w:rsidRPr="007B55F5" w:rsidRDefault="007B55F5" w:rsidP="007B55F5">
            <w:pPr>
              <w:spacing w:before="27"/>
              <w:ind w:left="106"/>
              <w:rPr>
                <w:color w:val="000000" w:themeColor="text1"/>
                <w:w w:val="110"/>
                <w:sz w:val="16"/>
              </w:rPr>
            </w:pPr>
            <w:r w:rsidRPr="007B55F5">
              <w:rPr>
                <w:color w:val="000000" w:themeColor="text1"/>
                <w:w w:val="110"/>
                <w:sz w:val="16"/>
              </w:rPr>
              <w:t xml:space="preserve">Auditor </w:t>
            </w:r>
            <w:r w:rsidRPr="007B55F5">
              <w:rPr>
                <w:color w:val="000000" w:themeColor="text1"/>
                <w:sz w:val="16"/>
              </w:rPr>
              <w:t>Ahli</w:t>
            </w:r>
            <w:r w:rsidRPr="007B55F5">
              <w:rPr>
                <w:color w:val="000000" w:themeColor="text1"/>
                <w:w w:val="110"/>
                <w:sz w:val="16"/>
              </w:rPr>
              <w:t xml:space="preserve"> Pertama </w:t>
            </w:r>
          </w:p>
        </w:tc>
        <w:tc>
          <w:tcPr>
            <w:tcW w:w="857" w:type="dxa"/>
            <w:vAlign w:val="center"/>
          </w:tcPr>
          <w:p w14:paraId="73A01D5E" w14:textId="77777777" w:rsidR="007B55F5" w:rsidRPr="007369D1" w:rsidRDefault="007B55F5" w:rsidP="007B55F5">
            <w:pPr>
              <w:spacing w:before="27"/>
              <w:ind w:left="378"/>
              <w:rPr>
                <w:sz w:val="16"/>
              </w:rPr>
            </w:pPr>
            <w:r w:rsidRPr="007369D1">
              <w:rPr>
                <w:w w:val="111"/>
                <w:sz w:val="16"/>
              </w:rPr>
              <w:t>8</w:t>
            </w:r>
          </w:p>
        </w:tc>
        <w:tc>
          <w:tcPr>
            <w:tcW w:w="857" w:type="dxa"/>
            <w:vAlign w:val="center"/>
          </w:tcPr>
          <w:p w14:paraId="60939D2D" w14:textId="77777777" w:rsidR="007B55F5" w:rsidRPr="007369D1" w:rsidRDefault="007B55F5" w:rsidP="007B55F5">
            <w:pPr>
              <w:spacing w:before="27"/>
              <w:ind w:left="215" w:right="202"/>
              <w:jc w:val="center"/>
              <w:rPr>
                <w:sz w:val="16"/>
              </w:rPr>
            </w:pPr>
            <w:r w:rsidRPr="007369D1">
              <w:rPr>
                <w:w w:val="110"/>
                <w:sz w:val="16"/>
              </w:rPr>
              <w:t>1280</w:t>
            </w:r>
          </w:p>
        </w:tc>
        <w:tc>
          <w:tcPr>
            <w:tcW w:w="473" w:type="dxa"/>
            <w:vAlign w:val="center"/>
          </w:tcPr>
          <w:p w14:paraId="1A01B545" w14:textId="77777777" w:rsidR="007B55F5" w:rsidRPr="007369D1" w:rsidRDefault="007B55F5" w:rsidP="007B55F5">
            <w:pPr>
              <w:spacing w:before="27"/>
              <w:ind w:left="22"/>
              <w:jc w:val="center"/>
              <w:rPr>
                <w:sz w:val="16"/>
              </w:rPr>
            </w:pPr>
            <w:r w:rsidRPr="007369D1">
              <w:rPr>
                <w:w w:val="111"/>
                <w:sz w:val="16"/>
              </w:rPr>
              <w:t>5</w:t>
            </w:r>
          </w:p>
        </w:tc>
        <w:tc>
          <w:tcPr>
            <w:tcW w:w="837" w:type="dxa"/>
            <w:vAlign w:val="center"/>
          </w:tcPr>
          <w:p w14:paraId="4E93DD73" w14:textId="77777777" w:rsidR="007B55F5" w:rsidRPr="007369D1" w:rsidRDefault="007B55F5" w:rsidP="007B55F5">
            <w:pPr>
              <w:spacing w:before="27"/>
              <w:ind w:left="257" w:right="232"/>
              <w:jc w:val="center"/>
              <w:rPr>
                <w:sz w:val="16"/>
              </w:rPr>
            </w:pPr>
            <w:r w:rsidRPr="007369D1">
              <w:rPr>
                <w:w w:val="110"/>
                <w:sz w:val="16"/>
              </w:rPr>
              <w:t>750</w:t>
            </w:r>
          </w:p>
        </w:tc>
        <w:tc>
          <w:tcPr>
            <w:tcW w:w="533" w:type="dxa"/>
            <w:vAlign w:val="center"/>
          </w:tcPr>
          <w:p w14:paraId="19A36643" w14:textId="77777777" w:rsidR="007B55F5" w:rsidRPr="007369D1" w:rsidRDefault="007B55F5" w:rsidP="007B55F5">
            <w:pPr>
              <w:spacing w:before="27"/>
              <w:ind w:left="15"/>
              <w:jc w:val="center"/>
              <w:rPr>
                <w:sz w:val="16"/>
              </w:rPr>
            </w:pPr>
            <w:r w:rsidRPr="007369D1">
              <w:rPr>
                <w:w w:val="111"/>
                <w:sz w:val="16"/>
              </w:rPr>
              <w:t>2</w:t>
            </w:r>
          </w:p>
        </w:tc>
        <w:tc>
          <w:tcPr>
            <w:tcW w:w="649" w:type="dxa"/>
            <w:vAlign w:val="center"/>
          </w:tcPr>
          <w:p w14:paraId="2C96D7E1" w14:textId="77777777" w:rsidR="007B55F5" w:rsidRPr="007369D1" w:rsidRDefault="007B55F5" w:rsidP="007B55F5">
            <w:pPr>
              <w:spacing w:before="27"/>
              <w:ind w:left="182"/>
              <w:rPr>
                <w:sz w:val="16"/>
              </w:rPr>
            </w:pPr>
            <w:r w:rsidRPr="007369D1">
              <w:rPr>
                <w:w w:val="110"/>
                <w:sz w:val="16"/>
              </w:rPr>
              <w:t>125</w:t>
            </w:r>
          </w:p>
        </w:tc>
        <w:tc>
          <w:tcPr>
            <w:tcW w:w="501" w:type="dxa"/>
            <w:vAlign w:val="center"/>
          </w:tcPr>
          <w:p w14:paraId="31E4ADC7" w14:textId="77777777" w:rsidR="007B55F5" w:rsidRPr="007369D1" w:rsidRDefault="007B55F5" w:rsidP="007B55F5">
            <w:pPr>
              <w:spacing w:before="27"/>
              <w:ind w:right="184"/>
              <w:jc w:val="right"/>
              <w:rPr>
                <w:sz w:val="16"/>
              </w:rPr>
            </w:pPr>
            <w:r w:rsidRPr="007369D1">
              <w:rPr>
                <w:w w:val="111"/>
                <w:sz w:val="16"/>
              </w:rPr>
              <w:t>2</w:t>
            </w:r>
          </w:p>
        </w:tc>
        <w:tc>
          <w:tcPr>
            <w:tcW w:w="714" w:type="dxa"/>
            <w:vAlign w:val="center"/>
          </w:tcPr>
          <w:p w14:paraId="2CEB795F" w14:textId="77777777" w:rsidR="007B55F5" w:rsidRPr="007369D1" w:rsidRDefault="007B55F5" w:rsidP="007B55F5">
            <w:pPr>
              <w:spacing w:before="27"/>
              <w:ind w:left="196" w:right="175"/>
              <w:jc w:val="center"/>
              <w:rPr>
                <w:sz w:val="16"/>
              </w:rPr>
            </w:pPr>
            <w:r w:rsidRPr="007369D1">
              <w:rPr>
                <w:w w:val="110"/>
                <w:sz w:val="16"/>
              </w:rPr>
              <w:t>125</w:t>
            </w:r>
          </w:p>
        </w:tc>
        <w:tc>
          <w:tcPr>
            <w:tcW w:w="657" w:type="dxa"/>
            <w:vAlign w:val="center"/>
          </w:tcPr>
          <w:p w14:paraId="609BEF53" w14:textId="77777777" w:rsidR="007B55F5" w:rsidRPr="007369D1" w:rsidRDefault="007B55F5" w:rsidP="007B55F5">
            <w:pPr>
              <w:spacing w:before="27"/>
              <w:ind w:right="258"/>
              <w:jc w:val="right"/>
              <w:rPr>
                <w:sz w:val="16"/>
              </w:rPr>
            </w:pPr>
            <w:r w:rsidRPr="007369D1">
              <w:rPr>
                <w:w w:val="111"/>
                <w:sz w:val="16"/>
              </w:rPr>
              <w:t>3</w:t>
            </w:r>
          </w:p>
        </w:tc>
        <w:tc>
          <w:tcPr>
            <w:tcW w:w="637" w:type="dxa"/>
            <w:vAlign w:val="center"/>
          </w:tcPr>
          <w:p w14:paraId="59393DBC" w14:textId="77777777" w:rsidR="007B55F5" w:rsidRPr="007369D1" w:rsidRDefault="007B55F5" w:rsidP="007B55F5">
            <w:pPr>
              <w:spacing w:before="27"/>
              <w:ind w:right="150"/>
              <w:jc w:val="right"/>
              <w:rPr>
                <w:sz w:val="16"/>
              </w:rPr>
            </w:pPr>
            <w:r w:rsidRPr="007369D1">
              <w:rPr>
                <w:w w:val="110"/>
                <w:sz w:val="16"/>
              </w:rPr>
              <w:t>150</w:t>
            </w:r>
          </w:p>
        </w:tc>
        <w:tc>
          <w:tcPr>
            <w:tcW w:w="533" w:type="dxa"/>
            <w:vAlign w:val="center"/>
          </w:tcPr>
          <w:p w14:paraId="0402356F" w14:textId="77777777" w:rsidR="007B55F5" w:rsidRPr="007369D1" w:rsidRDefault="007B55F5" w:rsidP="007B55F5">
            <w:pPr>
              <w:spacing w:before="27"/>
              <w:ind w:left="18"/>
              <w:jc w:val="center"/>
              <w:rPr>
                <w:sz w:val="16"/>
              </w:rPr>
            </w:pPr>
            <w:r w:rsidRPr="007369D1">
              <w:rPr>
                <w:w w:val="111"/>
                <w:sz w:val="16"/>
              </w:rPr>
              <w:t>2</w:t>
            </w:r>
          </w:p>
        </w:tc>
        <w:tc>
          <w:tcPr>
            <w:tcW w:w="573" w:type="dxa"/>
            <w:vAlign w:val="center"/>
          </w:tcPr>
          <w:p w14:paraId="63C89885" w14:textId="77777777" w:rsidR="007B55F5" w:rsidRPr="007369D1" w:rsidRDefault="007B55F5" w:rsidP="007B55F5">
            <w:pPr>
              <w:spacing w:before="27"/>
              <w:ind w:left="196"/>
              <w:rPr>
                <w:sz w:val="16"/>
              </w:rPr>
            </w:pPr>
            <w:r w:rsidRPr="007369D1">
              <w:rPr>
                <w:w w:val="110"/>
                <w:sz w:val="16"/>
              </w:rPr>
              <w:t>75</w:t>
            </w:r>
          </w:p>
        </w:tc>
        <w:tc>
          <w:tcPr>
            <w:tcW w:w="533" w:type="dxa"/>
            <w:vAlign w:val="center"/>
          </w:tcPr>
          <w:p w14:paraId="2190252C" w14:textId="77777777" w:rsidR="007B55F5" w:rsidRPr="007369D1" w:rsidRDefault="007B55F5" w:rsidP="007B55F5">
            <w:pPr>
              <w:spacing w:before="27"/>
              <w:ind w:left="31"/>
              <w:jc w:val="center"/>
              <w:rPr>
                <w:sz w:val="16"/>
              </w:rPr>
            </w:pPr>
            <w:r w:rsidRPr="007369D1">
              <w:rPr>
                <w:w w:val="111"/>
                <w:sz w:val="16"/>
              </w:rPr>
              <w:t>2</w:t>
            </w:r>
          </w:p>
        </w:tc>
        <w:tc>
          <w:tcPr>
            <w:tcW w:w="597" w:type="dxa"/>
            <w:vAlign w:val="center"/>
          </w:tcPr>
          <w:p w14:paraId="31EED051" w14:textId="77777777" w:rsidR="007B55F5" w:rsidRPr="007369D1" w:rsidRDefault="007B55F5" w:rsidP="007B55F5">
            <w:pPr>
              <w:spacing w:before="27"/>
              <w:ind w:left="167" w:right="141"/>
              <w:jc w:val="center"/>
              <w:rPr>
                <w:sz w:val="16"/>
              </w:rPr>
            </w:pPr>
            <w:r w:rsidRPr="007369D1">
              <w:rPr>
                <w:w w:val="110"/>
                <w:sz w:val="16"/>
              </w:rPr>
              <w:t>25</w:t>
            </w:r>
          </w:p>
        </w:tc>
        <w:tc>
          <w:tcPr>
            <w:tcW w:w="433" w:type="dxa"/>
            <w:vAlign w:val="center"/>
          </w:tcPr>
          <w:p w14:paraId="31BA8A45" w14:textId="77777777" w:rsidR="007B55F5" w:rsidRPr="007369D1" w:rsidRDefault="007B55F5" w:rsidP="007B55F5">
            <w:pPr>
              <w:spacing w:before="27"/>
              <w:ind w:right="140"/>
              <w:jc w:val="right"/>
              <w:rPr>
                <w:sz w:val="16"/>
              </w:rPr>
            </w:pPr>
            <w:r w:rsidRPr="007369D1">
              <w:rPr>
                <w:w w:val="111"/>
                <w:sz w:val="16"/>
              </w:rPr>
              <w:t>1</w:t>
            </w:r>
          </w:p>
        </w:tc>
        <w:tc>
          <w:tcPr>
            <w:tcW w:w="698" w:type="dxa"/>
            <w:vAlign w:val="center"/>
          </w:tcPr>
          <w:p w14:paraId="5C57408C" w14:textId="77777777" w:rsidR="007B55F5" w:rsidRPr="007369D1" w:rsidRDefault="007B55F5" w:rsidP="007B55F5">
            <w:pPr>
              <w:spacing w:before="27"/>
              <w:ind w:left="243" w:right="210"/>
              <w:jc w:val="center"/>
              <w:rPr>
                <w:sz w:val="16"/>
              </w:rPr>
            </w:pPr>
            <w:r w:rsidRPr="007369D1">
              <w:rPr>
                <w:w w:val="110"/>
                <w:sz w:val="16"/>
              </w:rPr>
              <w:t>20</w:t>
            </w:r>
          </w:p>
        </w:tc>
        <w:tc>
          <w:tcPr>
            <w:tcW w:w="537" w:type="dxa"/>
            <w:vAlign w:val="center"/>
          </w:tcPr>
          <w:p w14:paraId="1A541FA4" w14:textId="77777777" w:rsidR="007B55F5" w:rsidRPr="007369D1" w:rsidRDefault="007B55F5" w:rsidP="007B55F5">
            <w:pPr>
              <w:spacing w:before="27"/>
              <w:ind w:right="194"/>
              <w:jc w:val="right"/>
              <w:rPr>
                <w:sz w:val="16"/>
              </w:rPr>
            </w:pPr>
            <w:r w:rsidRPr="007369D1">
              <w:rPr>
                <w:w w:val="111"/>
                <w:sz w:val="16"/>
              </w:rPr>
              <w:t>1</w:t>
            </w:r>
          </w:p>
        </w:tc>
        <w:tc>
          <w:tcPr>
            <w:tcW w:w="633" w:type="dxa"/>
            <w:vAlign w:val="center"/>
          </w:tcPr>
          <w:p w14:paraId="284E95D2" w14:textId="77777777" w:rsidR="007B55F5" w:rsidRPr="007369D1" w:rsidRDefault="007B55F5" w:rsidP="007B55F5">
            <w:pPr>
              <w:spacing w:before="27"/>
              <w:ind w:left="277"/>
              <w:rPr>
                <w:sz w:val="16"/>
              </w:rPr>
            </w:pPr>
            <w:r w:rsidRPr="007369D1">
              <w:rPr>
                <w:w w:val="111"/>
                <w:sz w:val="16"/>
              </w:rPr>
              <w:t>5</w:t>
            </w:r>
          </w:p>
        </w:tc>
        <w:tc>
          <w:tcPr>
            <w:tcW w:w="481" w:type="dxa"/>
            <w:vAlign w:val="center"/>
          </w:tcPr>
          <w:p w14:paraId="69D65874" w14:textId="77777777" w:rsidR="007B55F5" w:rsidRPr="007369D1" w:rsidRDefault="007B55F5" w:rsidP="007B55F5">
            <w:pPr>
              <w:spacing w:before="27"/>
              <w:ind w:right="160"/>
              <w:jc w:val="right"/>
              <w:rPr>
                <w:sz w:val="16"/>
              </w:rPr>
            </w:pPr>
            <w:r w:rsidRPr="007369D1">
              <w:rPr>
                <w:w w:val="111"/>
                <w:sz w:val="16"/>
              </w:rPr>
              <w:t>1</w:t>
            </w:r>
          </w:p>
        </w:tc>
        <w:tc>
          <w:tcPr>
            <w:tcW w:w="670" w:type="dxa"/>
            <w:vAlign w:val="center"/>
          </w:tcPr>
          <w:p w14:paraId="5F0C38B3" w14:textId="77777777" w:rsidR="007B55F5" w:rsidRPr="007369D1" w:rsidRDefault="007B55F5" w:rsidP="007B55F5">
            <w:pPr>
              <w:spacing w:before="27"/>
              <w:ind w:left="47"/>
              <w:jc w:val="center"/>
              <w:rPr>
                <w:sz w:val="16"/>
              </w:rPr>
            </w:pPr>
            <w:r w:rsidRPr="007369D1">
              <w:rPr>
                <w:w w:val="111"/>
                <w:sz w:val="16"/>
              </w:rPr>
              <w:t>5</w:t>
            </w:r>
          </w:p>
        </w:tc>
      </w:tr>
      <w:tr w:rsidR="007B55F5" w:rsidRPr="007369D1" w14:paraId="0F3723E9" w14:textId="77777777" w:rsidTr="000925B8">
        <w:trPr>
          <w:trHeight w:val="283"/>
        </w:trPr>
        <w:tc>
          <w:tcPr>
            <w:tcW w:w="424" w:type="dxa"/>
            <w:vAlign w:val="center"/>
          </w:tcPr>
          <w:p w14:paraId="4B62BB0F" w14:textId="5636324A" w:rsidR="007B55F5" w:rsidRPr="007369D1" w:rsidRDefault="007B55F5" w:rsidP="007B55F5">
            <w:pPr>
              <w:spacing w:before="31"/>
              <w:ind w:left="19"/>
              <w:jc w:val="center"/>
              <w:rPr>
                <w:w w:val="111"/>
                <w:sz w:val="16"/>
              </w:rPr>
            </w:pPr>
            <w:r>
              <w:rPr>
                <w:sz w:val="15"/>
              </w:rPr>
              <w:t>4</w:t>
            </w:r>
          </w:p>
        </w:tc>
        <w:tc>
          <w:tcPr>
            <w:tcW w:w="3093" w:type="dxa"/>
            <w:vAlign w:val="center"/>
          </w:tcPr>
          <w:p w14:paraId="25AF1447" w14:textId="7E97FD1A" w:rsidR="007B55F5" w:rsidRPr="007B55F5" w:rsidRDefault="007B55F5" w:rsidP="007B55F5">
            <w:pPr>
              <w:spacing w:before="27"/>
              <w:ind w:left="106"/>
              <w:rPr>
                <w:color w:val="000000" w:themeColor="text1"/>
                <w:w w:val="110"/>
                <w:sz w:val="16"/>
              </w:rPr>
            </w:pPr>
            <w:r w:rsidRPr="007B55F5">
              <w:rPr>
                <w:color w:val="000000" w:themeColor="text1"/>
                <w:w w:val="110"/>
                <w:sz w:val="16"/>
              </w:rPr>
              <w:t xml:space="preserve">Auditor Penyelia </w:t>
            </w:r>
          </w:p>
        </w:tc>
        <w:tc>
          <w:tcPr>
            <w:tcW w:w="857" w:type="dxa"/>
            <w:vAlign w:val="center"/>
          </w:tcPr>
          <w:p w14:paraId="48A9BBDD" w14:textId="77777777" w:rsidR="007B55F5" w:rsidRPr="007369D1" w:rsidRDefault="007B55F5" w:rsidP="007B55F5">
            <w:pPr>
              <w:spacing w:before="27"/>
              <w:jc w:val="center"/>
              <w:rPr>
                <w:w w:val="110"/>
                <w:sz w:val="16"/>
              </w:rPr>
            </w:pPr>
            <w:r w:rsidRPr="007369D1">
              <w:rPr>
                <w:w w:val="110"/>
                <w:sz w:val="16"/>
              </w:rPr>
              <w:t>9</w:t>
            </w:r>
          </w:p>
        </w:tc>
        <w:tc>
          <w:tcPr>
            <w:tcW w:w="857" w:type="dxa"/>
            <w:vAlign w:val="center"/>
          </w:tcPr>
          <w:p w14:paraId="3298DF7C" w14:textId="77777777" w:rsidR="007B55F5" w:rsidRPr="007369D1" w:rsidRDefault="007B55F5" w:rsidP="007B55F5">
            <w:pPr>
              <w:spacing w:before="27"/>
              <w:ind w:left="215" w:right="202"/>
              <w:jc w:val="center"/>
              <w:rPr>
                <w:w w:val="110"/>
                <w:sz w:val="16"/>
              </w:rPr>
            </w:pPr>
            <w:r w:rsidRPr="007369D1">
              <w:rPr>
                <w:w w:val="110"/>
                <w:sz w:val="16"/>
              </w:rPr>
              <w:t>1380</w:t>
            </w:r>
          </w:p>
        </w:tc>
        <w:tc>
          <w:tcPr>
            <w:tcW w:w="473" w:type="dxa"/>
            <w:vAlign w:val="center"/>
          </w:tcPr>
          <w:p w14:paraId="2DC2557D" w14:textId="77777777" w:rsidR="007B55F5" w:rsidRPr="007369D1" w:rsidRDefault="007B55F5" w:rsidP="007B55F5">
            <w:pPr>
              <w:spacing w:before="27"/>
              <w:ind w:left="22"/>
              <w:jc w:val="center"/>
              <w:rPr>
                <w:w w:val="111"/>
                <w:sz w:val="16"/>
              </w:rPr>
            </w:pPr>
            <w:r w:rsidRPr="007369D1">
              <w:rPr>
                <w:w w:val="111"/>
                <w:sz w:val="16"/>
              </w:rPr>
              <w:t>4</w:t>
            </w:r>
          </w:p>
        </w:tc>
        <w:tc>
          <w:tcPr>
            <w:tcW w:w="837" w:type="dxa"/>
            <w:vAlign w:val="center"/>
          </w:tcPr>
          <w:p w14:paraId="13567427" w14:textId="77777777" w:rsidR="007B55F5" w:rsidRPr="007369D1" w:rsidRDefault="007B55F5" w:rsidP="007B55F5">
            <w:pPr>
              <w:spacing w:before="27"/>
              <w:ind w:left="257" w:right="232"/>
              <w:jc w:val="center"/>
              <w:rPr>
                <w:w w:val="110"/>
                <w:sz w:val="16"/>
              </w:rPr>
            </w:pPr>
            <w:r w:rsidRPr="007369D1">
              <w:rPr>
                <w:w w:val="110"/>
                <w:sz w:val="16"/>
              </w:rPr>
              <w:t>550</w:t>
            </w:r>
          </w:p>
        </w:tc>
        <w:tc>
          <w:tcPr>
            <w:tcW w:w="533" w:type="dxa"/>
            <w:vAlign w:val="center"/>
          </w:tcPr>
          <w:p w14:paraId="76B2CA8A" w14:textId="77777777" w:rsidR="007B55F5" w:rsidRPr="007369D1" w:rsidRDefault="007B55F5" w:rsidP="007B55F5">
            <w:pPr>
              <w:spacing w:before="27"/>
              <w:ind w:left="15"/>
              <w:jc w:val="center"/>
              <w:rPr>
                <w:w w:val="111"/>
                <w:sz w:val="16"/>
              </w:rPr>
            </w:pPr>
            <w:r w:rsidRPr="007369D1">
              <w:rPr>
                <w:w w:val="111"/>
                <w:sz w:val="16"/>
              </w:rPr>
              <w:t>3</w:t>
            </w:r>
          </w:p>
        </w:tc>
        <w:tc>
          <w:tcPr>
            <w:tcW w:w="649" w:type="dxa"/>
            <w:vAlign w:val="center"/>
          </w:tcPr>
          <w:p w14:paraId="4411102F" w14:textId="77777777" w:rsidR="007B55F5" w:rsidRPr="007369D1" w:rsidRDefault="007B55F5" w:rsidP="007B55F5">
            <w:pPr>
              <w:spacing w:before="27"/>
              <w:ind w:left="182"/>
              <w:rPr>
                <w:w w:val="110"/>
                <w:sz w:val="16"/>
              </w:rPr>
            </w:pPr>
            <w:r w:rsidRPr="007369D1">
              <w:rPr>
                <w:w w:val="110"/>
                <w:sz w:val="16"/>
              </w:rPr>
              <w:t>275</w:t>
            </w:r>
          </w:p>
        </w:tc>
        <w:tc>
          <w:tcPr>
            <w:tcW w:w="501" w:type="dxa"/>
            <w:vAlign w:val="center"/>
          </w:tcPr>
          <w:p w14:paraId="5DA6C53F" w14:textId="77777777" w:rsidR="007B55F5" w:rsidRPr="007369D1" w:rsidRDefault="007B55F5" w:rsidP="007B55F5">
            <w:pPr>
              <w:spacing w:before="27"/>
              <w:ind w:right="184"/>
              <w:jc w:val="right"/>
              <w:rPr>
                <w:w w:val="111"/>
                <w:sz w:val="16"/>
              </w:rPr>
            </w:pPr>
            <w:r w:rsidRPr="007369D1">
              <w:rPr>
                <w:w w:val="111"/>
                <w:sz w:val="16"/>
              </w:rPr>
              <w:t>3</w:t>
            </w:r>
          </w:p>
        </w:tc>
        <w:tc>
          <w:tcPr>
            <w:tcW w:w="714" w:type="dxa"/>
            <w:vAlign w:val="center"/>
          </w:tcPr>
          <w:p w14:paraId="61E9EA7C" w14:textId="77777777" w:rsidR="007B55F5" w:rsidRPr="007369D1" w:rsidRDefault="007B55F5" w:rsidP="007B55F5">
            <w:pPr>
              <w:spacing w:before="27"/>
              <w:ind w:left="196" w:right="175"/>
              <w:jc w:val="center"/>
              <w:rPr>
                <w:w w:val="110"/>
                <w:sz w:val="16"/>
              </w:rPr>
            </w:pPr>
            <w:r w:rsidRPr="007369D1">
              <w:rPr>
                <w:w w:val="110"/>
                <w:sz w:val="16"/>
              </w:rPr>
              <w:t>275</w:t>
            </w:r>
          </w:p>
        </w:tc>
        <w:tc>
          <w:tcPr>
            <w:tcW w:w="657" w:type="dxa"/>
            <w:vAlign w:val="center"/>
          </w:tcPr>
          <w:p w14:paraId="65D586C3" w14:textId="77777777" w:rsidR="007B55F5" w:rsidRPr="007369D1" w:rsidRDefault="007B55F5" w:rsidP="007B55F5">
            <w:pPr>
              <w:spacing w:before="27"/>
              <w:ind w:right="258"/>
              <w:jc w:val="right"/>
              <w:rPr>
                <w:w w:val="111"/>
                <w:sz w:val="16"/>
              </w:rPr>
            </w:pPr>
            <w:r w:rsidRPr="007369D1">
              <w:rPr>
                <w:w w:val="111"/>
                <w:sz w:val="16"/>
              </w:rPr>
              <w:t>3</w:t>
            </w:r>
          </w:p>
        </w:tc>
        <w:tc>
          <w:tcPr>
            <w:tcW w:w="637" w:type="dxa"/>
            <w:vAlign w:val="center"/>
          </w:tcPr>
          <w:p w14:paraId="4B9FE060" w14:textId="77777777" w:rsidR="007B55F5" w:rsidRPr="007369D1" w:rsidRDefault="007B55F5" w:rsidP="007B55F5">
            <w:pPr>
              <w:spacing w:before="27"/>
              <w:ind w:right="150"/>
              <w:jc w:val="right"/>
              <w:rPr>
                <w:w w:val="110"/>
                <w:sz w:val="16"/>
              </w:rPr>
            </w:pPr>
            <w:r w:rsidRPr="007369D1">
              <w:rPr>
                <w:w w:val="110"/>
                <w:sz w:val="16"/>
              </w:rPr>
              <w:t>150</w:t>
            </w:r>
          </w:p>
        </w:tc>
        <w:tc>
          <w:tcPr>
            <w:tcW w:w="533" w:type="dxa"/>
            <w:vAlign w:val="center"/>
          </w:tcPr>
          <w:p w14:paraId="4F6F8E2D" w14:textId="77777777" w:rsidR="007B55F5" w:rsidRPr="007369D1" w:rsidRDefault="007B55F5" w:rsidP="007B55F5">
            <w:pPr>
              <w:spacing w:before="27"/>
              <w:ind w:left="18"/>
              <w:jc w:val="center"/>
              <w:rPr>
                <w:w w:val="111"/>
                <w:sz w:val="16"/>
              </w:rPr>
            </w:pPr>
            <w:r w:rsidRPr="007369D1">
              <w:rPr>
                <w:w w:val="111"/>
                <w:sz w:val="16"/>
              </w:rPr>
              <w:t>2</w:t>
            </w:r>
          </w:p>
        </w:tc>
        <w:tc>
          <w:tcPr>
            <w:tcW w:w="573" w:type="dxa"/>
            <w:vAlign w:val="center"/>
          </w:tcPr>
          <w:p w14:paraId="05AE433F" w14:textId="77777777" w:rsidR="007B55F5" w:rsidRPr="007369D1" w:rsidRDefault="007B55F5" w:rsidP="007B55F5">
            <w:pPr>
              <w:spacing w:before="27"/>
              <w:ind w:left="148"/>
              <w:rPr>
                <w:w w:val="110"/>
                <w:sz w:val="16"/>
              </w:rPr>
            </w:pPr>
            <w:r w:rsidRPr="007369D1">
              <w:rPr>
                <w:w w:val="110"/>
                <w:sz w:val="16"/>
              </w:rPr>
              <w:t>75</w:t>
            </w:r>
          </w:p>
        </w:tc>
        <w:tc>
          <w:tcPr>
            <w:tcW w:w="533" w:type="dxa"/>
            <w:vAlign w:val="center"/>
          </w:tcPr>
          <w:p w14:paraId="095674C6" w14:textId="77777777" w:rsidR="007B55F5" w:rsidRPr="007369D1" w:rsidRDefault="007B55F5" w:rsidP="007B55F5">
            <w:pPr>
              <w:spacing w:before="27"/>
              <w:ind w:left="31"/>
              <w:jc w:val="center"/>
              <w:rPr>
                <w:w w:val="111"/>
                <w:sz w:val="16"/>
              </w:rPr>
            </w:pPr>
            <w:r w:rsidRPr="007369D1">
              <w:rPr>
                <w:w w:val="111"/>
                <w:sz w:val="16"/>
              </w:rPr>
              <w:t>2</w:t>
            </w:r>
          </w:p>
        </w:tc>
        <w:tc>
          <w:tcPr>
            <w:tcW w:w="597" w:type="dxa"/>
            <w:vAlign w:val="center"/>
          </w:tcPr>
          <w:p w14:paraId="54CA7BD6" w14:textId="77777777" w:rsidR="007B55F5" w:rsidRPr="007369D1" w:rsidRDefault="007B55F5" w:rsidP="007B55F5">
            <w:pPr>
              <w:spacing w:before="27"/>
              <w:ind w:left="167" w:right="141"/>
              <w:jc w:val="center"/>
              <w:rPr>
                <w:w w:val="110"/>
                <w:sz w:val="16"/>
              </w:rPr>
            </w:pPr>
            <w:r w:rsidRPr="007369D1">
              <w:rPr>
                <w:w w:val="110"/>
                <w:sz w:val="16"/>
              </w:rPr>
              <w:t>25</w:t>
            </w:r>
          </w:p>
        </w:tc>
        <w:tc>
          <w:tcPr>
            <w:tcW w:w="433" w:type="dxa"/>
            <w:vAlign w:val="center"/>
          </w:tcPr>
          <w:p w14:paraId="76FDAB83" w14:textId="77777777" w:rsidR="007B55F5" w:rsidRPr="007369D1" w:rsidRDefault="007B55F5" w:rsidP="007B55F5">
            <w:pPr>
              <w:spacing w:before="27"/>
              <w:ind w:right="140"/>
              <w:jc w:val="right"/>
              <w:rPr>
                <w:w w:val="111"/>
                <w:sz w:val="16"/>
              </w:rPr>
            </w:pPr>
            <w:r w:rsidRPr="007369D1">
              <w:rPr>
                <w:w w:val="111"/>
                <w:sz w:val="16"/>
              </w:rPr>
              <w:t>1</w:t>
            </w:r>
          </w:p>
        </w:tc>
        <w:tc>
          <w:tcPr>
            <w:tcW w:w="698" w:type="dxa"/>
            <w:vAlign w:val="center"/>
          </w:tcPr>
          <w:p w14:paraId="7CA9BA92" w14:textId="77777777" w:rsidR="007B55F5" w:rsidRPr="007369D1" w:rsidRDefault="007B55F5" w:rsidP="007B55F5">
            <w:pPr>
              <w:spacing w:before="27"/>
              <w:ind w:left="243" w:right="210"/>
              <w:jc w:val="center"/>
              <w:rPr>
                <w:w w:val="110"/>
                <w:sz w:val="16"/>
              </w:rPr>
            </w:pPr>
            <w:r w:rsidRPr="007369D1">
              <w:rPr>
                <w:w w:val="110"/>
                <w:sz w:val="16"/>
              </w:rPr>
              <w:t>20</w:t>
            </w:r>
          </w:p>
        </w:tc>
        <w:tc>
          <w:tcPr>
            <w:tcW w:w="537" w:type="dxa"/>
            <w:vAlign w:val="center"/>
          </w:tcPr>
          <w:p w14:paraId="16676828" w14:textId="77777777" w:rsidR="007B55F5" w:rsidRPr="007369D1" w:rsidRDefault="007B55F5" w:rsidP="007B55F5">
            <w:pPr>
              <w:spacing w:before="27"/>
              <w:ind w:right="194"/>
              <w:jc w:val="right"/>
              <w:rPr>
                <w:w w:val="111"/>
                <w:sz w:val="16"/>
              </w:rPr>
            </w:pPr>
            <w:r w:rsidRPr="007369D1">
              <w:rPr>
                <w:w w:val="111"/>
                <w:sz w:val="16"/>
              </w:rPr>
              <w:t>1</w:t>
            </w:r>
          </w:p>
        </w:tc>
        <w:tc>
          <w:tcPr>
            <w:tcW w:w="633" w:type="dxa"/>
            <w:vAlign w:val="center"/>
          </w:tcPr>
          <w:p w14:paraId="1813766A" w14:textId="77777777" w:rsidR="007B55F5" w:rsidRPr="007369D1" w:rsidRDefault="007B55F5" w:rsidP="007B55F5">
            <w:pPr>
              <w:spacing w:before="27"/>
              <w:ind w:left="277"/>
              <w:rPr>
                <w:w w:val="111"/>
                <w:sz w:val="16"/>
              </w:rPr>
            </w:pPr>
            <w:r w:rsidRPr="007369D1">
              <w:rPr>
                <w:w w:val="111"/>
                <w:sz w:val="16"/>
              </w:rPr>
              <w:t>5</w:t>
            </w:r>
          </w:p>
        </w:tc>
        <w:tc>
          <w:tcPr>
            <w:tcW w:w="481" w:type="dxa"/>
            <w:vAlign w:val="center"/>
          </w:tcPr>
          <w:p w14:paraId="3DB2769B" w14:textId="77777777" w:rsidR="007B55F5" w:rsidRPr="007369D1" w:rsidRDefault="007B55F5" w:rsidP="007B55F5">
            <w:pPr>
              <w:spacing w:before="27"/>
              <w:ind w:right="160"/>
              <w:jc w:val="right"/>
              <w:rPr>
                <w:w w:val="111"/>
                <w:sz w:val="16"/>
              </w:rPr>
            </w:pPr>
            <w:r w:rsidRPr="007369D1">
              <w:rPr>
                <w:w w:val="111"/>
                <w:sz w:val="16"/>
              </w:rPr>
              <w:t>1</w:t>
            </w:r>
          </w:p>
        </w:tc>
        <w:tc>
          <w:tcPr>
            <w:tcW w:w="670" w:type="dxa"/>
            <w:vAlign w:val="center"/>
          </w:tcPr>
          <w:p w14:paraId="027CF7B2" w14:textId="77777777" w:rsidR="007B55F5" w:rsidRPr="007369D1" w:rsidRDefault="007B55F5" w:rsidP="007B55F5">
            <w:pPr>
              <w:spacing w:before="27"/>
              <w:ind w:left="47"/>
              <w:jc w:val="center"/>
              <w:rPr>
                <w:w w:val="111"/>
                <w:sz w:val="16"/>
              </w:rPr>
            </w:pPr>
            <w:r w:rsidRPr="007369D1">
              <w:rPr>
                <w:w w:val="111"/>
                <w:sz w:val="16"/>
              </w:rPr>
              <w:t>5</w:t>
            </w:r>
          </w:p>
        </w:tc>
      </w:tr>
      <w:tr w:rsidR="007B55F5" w:rsidRPr="007369D1" w14:paraId="40A5350C" w14:textId="77777777" w:rsidTr="000925B8">
        <w:trPr>
          <w:trHeight w:val="283"/>
        </w:trPr>
        <w:tc>
          <w:tcPr>
            <w:tcW w:w="424" w:type="dxa"/>
            <w:vAlign w:val="center"/>
          </w:tcPr>
          <w:p w14:paraId="5169569F" w14:textId="78341F37" w:rsidR="007B55F5" w:rsidRPr="007369D1" w:rsidRDefault="007B55F5" w:rsidP="007B55F5">
            <w:pPr>
              <w:spacing w:before="31"/>
              <w:ind w:left="19"/>
              <w:jc w:val="center"/>
              <w:rPr>
                <w:w w:val="111"/>
                <w:sz w:val="16"/>
              </w:rPr>
            </w:pPr>
            <w:r>
              <w:rPr>
                <w:sz w:val="15"/>
              </w:rPr>
              <w:t>5</w:t>
            </w:r>
          </w:p>
        </w:tc>
        <w:tc>
          <w:tcPr>
            <w:tcW w:w="3093" w:type="dxa"/>
            <w:vAlign w:val="center"/>
          </w:tcPr>
          <w:p w14:paraId="512CEC59" w14:textId="77777777" w:rsidR="007B55F5" w:rsidRPr="007B55F5" w:rsidRDefault="007B55F5" w:rsidP="007B55F5">
            <w:pPr>
              <w:spacing w:before="27"/>
              <w:ind w:left="106"/>
              <w:rPr>
                <w:color w:val="000000" w:themeColor="text1"/>
                <w:w w:val="110"/>
                <w:sz w:val="16"/>
              </w:rPr>
            </w:pPr>
            <w:r w:rsidRPr="007B55F5">
              <w:rPr>
                <w:color w:val="000000" w:themeColor="text1"/>
                <w:w w:val="110"/>
                <w:sz w:val="16"/>
              </w:rPr>
              <w:t>Auditor Pelaksana Lanjutan</w:t>
            </w:r>
          </w:p>
        </w:tc>
        <w:tc>
          <w:tcPr>
            <w:tcW w:w="857" w:type="dxa"/>
            <w:vAlign w:val="center"/>
          </w:tcPr>
          <w:p w14:paraId="43740353" w14:textId="77777777" w:rsidR="007B55F5" w:rsidRPr="007369D1" w:rsidRDefault="007B55F5" w:rsidP="007B55F5">
            <w:pPr>
              <w:spacing w:before="27"/>
              <w:ind w:left="326"/>
              <w:rPr>
                <w:w w:val="110"/>
                <w:sz w:val="16"/>
              </w:rPr>
            </w:pPr>
            <w:r w:rsidRPr="007369D1">
              <w:rPr>
                <w:w w:val="110"/>
                <w:sz w:val="16"/>
              </w:rPr>
              <w:t>7</w:t>
            </w:r>
          </w:p>
        </w:tc>
        <w:tc>
          <w:tcPr>
            <w:tcW w:w="857" w:type="dxa"/>
            <w:vAlign w:val="center"/>
          </w:tcPr>
          <w:p w14:paraId="54B05DB2" w14:textId="77777777" w:rsidR="007B55F5" w:rsidRPr="007369D1" w:rsidRDefault="007B55F5" w:rsidP="007B55F5">
            <w:pPr>
              <w:spacing w:before="27"/>
              <w:ind w:left="215" w:right="202"/>
              <w:jc w:val="center"/>
              <w:rPr>
                <w:w w:val="110"/>
                <w:sz w:val="16"/>
              </w:rPr>
            </w:pPr>
            <w:r w:rsidRPr="007369D1">
              <w:rPr>
                <w:w w:val="110"/>
                <w:sz w:val="16"/>
              </w:rPr>
              <w:t>940</w:t>
            </w:r>
          </w:p>
        </w:tc>
        <w:tc>
          <w:tcPr>
            <w:tcW w:w="473" w:type="dxa"/>
            <w:vAlign w:val="center"/>
          </w:tcPr>
          <w:p w14:paraId="0D0747A4" w14:textId="77777777" w:rsidR="007B55F5" w:rsidRPr="007369D1" w:rsidRDefault="007B55F5" w:rsidP="007B55F5">
            <w:pPr>
              <w:spacing w:before="27"/>
              <w:ind w:left="22"/>
              <w:jc w:val="center"/>
              <w:rPr>
                <w:w w:val="111"/>
                <w:sz w:val="16"/>
              </w:rPr>
            </w:pPr>
            <w:r w:rsidRPr="007369D1">
              <w:rPr>
                <w:w w:val="111"/>
                <w:sz w:val="16"/>
              </w:rPr>
              <w:t>4</w:t>
            </w:r>
          </w:p>
        </w:tc>
        <w:tc>
          <w:tcPr>
            <w:tcW w:w="837" w:type="dxa"/>
            <w:vAlign w:val="center"/>
          </w:tcPr>
          <w:p w14:paraId="6B54071D" w14:textId="77777777" w:rsidR="007B55F5" w:rsidRPr="007369D1" w:rsidRDefault="007B55F5" w:rsidP="007B55F5">
            <w:pPr>
              <w:spacing w:before="27"/>
              <w:ind w:left="257" w:right="232"/>
              <w:jc w:val="center"/>
              <w:rPr>
                <w:w w:val="110"/>
                <w:sz w:val="16"/>
              </w:rPr>
            </w:pPr>
            <w:r w:rsidRPr="007369D1">
              <w:rPr>
                <w:w w:val="110"/>
                <w:sz w:val="16"/>
              </w:rPr>
              <w:t>550</w:t>
            </w:r>
          </w:p>
        </w:tc>
        <w:tc>
          <w:tcPr>
            <w:tcW w:w="533" w:type="dxa"/>
            <w:vAlign w:val="center"/>
          </w:tcPr>
          <w:p w14:paraId="11A1C7A4" w14:textId="77777777" w:rsidR="007B55F5" w:rsidRPr="007369D1" w:rsidRDefault="007B55F5" w:rsidP="007B55F5">
            <w:pPr>
              <w:spacing w:before="27"/>
              <w:ind w:left="15"/>
              <w:jc w:val="center"/>
              <w:rPr>
                <w:w w:val="111"/>
                <w:sz w:val="16"/>
              </w:rPr>
            </w:pPr>
            <w:r w:rsidRPr="007369D1">
              <w:rPr>
                <w:w w:val="111"/>
                <w:sz w:val="16"/>
              </w:rPr>
              <w:t>2</w:t>
            </w:r>
          </w:p>
        </w:tc>
        <w:tc>
          <w:tcPr>
            <w:tcW w:w="649" w:type="dxa"/>
            <w:vAlign w:val="center"/>
          </w:tcPr>
          <w:p w14:paraId="0674ABD5" w14:textId="77777777" w:rsidR="007B55F5" w:rsidRPr="007369D1" w:rsidRDefault="007B55F5" w:rsidP="007B55F5">
            <w:pPr>
              <w:spacing w:before="27"/>
              <w:ind w:left="182"/>
              <w:rPr>
                <w:w w:val="110"/>
                <w:sz w:val="16"/>
              </w:rPr>
            </w:pPr>
            <w:r w:rsidRPr="007369D1">
              <w:rPr>
                <w:w w:val="110"/>
                <w:sz w:val="16"/>
              </w:rPr>
              <w:t>125</w:t>
            </w:r>
          </w:p>
        </w:tc>
        <w:tc>
          <w:tcPr>
            <w:tcW w:w="501" w:type="dxa"/>
            <w:vAlign w:val="center"/>
          </w:tcPr>
          <w:p w14:paraId="44F0C845" w14:textId="77777777" w:rsidR="007B55F5" w:rsidRPr="007369D1" w:rsidRDefault="007B55F5" w:rsidP="007B55F5">
            <w:pPr>
              <w:spacing w:before="27"/>
              <w:ind w:right="184"/>
              <w:jc w:val="right"/>
              <w:rPr>
                <w:w w:val="111"/>
                <w:sz w:val="16"/>
              </w:rPr>
            </w:pPr>
            <w:r w:rsidRPr="007369D1">
              <w:rPr>
                <w:w w:val="111"/>
                <w:sz w:val="16"/>
              </w:rPr>
              <w:t>2</w:t>
            </w:r>
          </w:p>
        </w:tc>
        <w:tc>
          <w:tcPr>
            <w:tcW w:w="714" w:type="dxa"/>
            <w:vAlign w:val="center"/>
          </w:tcPr>
          <w:p w14:paraId="643FDA41" w14:textId="77777777" w:rsidR="007B55F5" w:rsidRPr="007369D1" w:rsidRDefault="007B55F5" w:rsidP="007B55F5">
            <w:pPr>
              <w:spacing w:before="27"/>
              <w:ind w:left="196" w:right="175"/>
              <w:jc w:val="center"/>
              <w:rPr>
                <w:w w:val="110"/>
                <w:sz w:val="16"/>
              </w:rPr>
            </w:pPr>
            <w:r w:rsidRPr="007369D1">
              <w:rPr>
                <w:w w:val="110"/>
                <w:sz w:val="16"/>
              </w:rPr>
              <w:t>125</w:t>
            </w:r>
          </w:p>
        </w:tc>
        <w:tc>
          <w:tcPr>
            <w:tcW w:w="657" w:type="dxa"/>
            <w:vAlign w:val="center"/>
          </w:tcPr>
          <w:p w14:paraId="00A4CBA1" w14:textId="77777777" w:rsidR="007B55F5" w:rsidRPr="007369D1" w:rsidRDefault="007B55F5" w:rsidP="007B55F5">
            <w:pPr>
              <w:spacing w:before="27"/>
              <w:ind w:right="258"/>
              <w:jc w:val="right"/>
              <w:rPr>
                <w:w w:val="111"/>
                <w:sz w:val="16"/>
              </w:rPr>
            </w:pPr>
            <w:r w:rsidRPr="007369D1">
              <w:rPr>
                <w:w w:val="111"/>
                <w:sz w:val="16"/>
              </w:rPr>
              <w:t>2</w:t>
            </w:r>
          </w:p>
        </w:tc>
        <w:tc>
          <w:tcPr>
            <w:tcW w:w="637" w:type="dxa"/>
            <w:vAlign w:val="center"/>
          </w:tcPr>
          <w:p w14:paraId="4D249510" w14:textId="77777777" w:rsidR="007B55F5" w:rsidRPr="007369D1" w:rsidRDefault="007B55F5" w:rsidP="007B55F5">
            <w:pPr>
              <w:spacing w:before="27"/>
              <w:ind w:right="150"/>
              <w:jc w:val="right"/>
              <w:rPr>
                <w:w w:val="110"/>
                <w:sz w:val="16"/>
              </w:rPr>
            </w:pPr>
            <w:r w:rsidRPr="007369D1">
              <w:rPr>
                <w:w w:val="110"/>
                <w:sz w:val="16"/>
              </w:rPr>
              <w:t>75</w:t>
            </w:r>
          </w:p>
        </w:tc>
        <w:tc>
          <w:tcPr>
            <w:tcW w:w="533" w:type="dxa"/>
            <w:vAlign w:val="center"/>
          </w:tcPr>
          <w:p w14:paraId="0F775BC9" w14:textId="77777777" w:rsidR="007B55F5" w:rsidRPr="007369D1" w:rsidRDefault="007B55F5" w:rsidP="007B55F5">
            <w:pPr>
              <w:spacing w:before="27"/>
              <w:ind w:left="18"/>
              <w:jc w:val="center"/>
              <w:rPr>
                <w:w w:val="111"/>
                <w:sz w:val="16"/>
              </w:rPr>
            </w:pPr>
            <w:r w:rsidRPr="007369D1">
              <w:rPr>
                <w:w w:val="111"/>
                <w:sz w:val="16"/>
              </w:rPr>
              <w:t>1</w:t>
            </w:r>
          </w:p>
        </w:tc>
        <w:tc>
          <w:tcPr>
            <w:tcW w:w="573" w:type="dxa"/>
            <w:vAlign w:val="center"/>
          </w:tcPr>
          <w:p w14:paraId="7108EC35" w14:textId="77777777" w:rsidR="007B55F5" w:rsidRPr="007369D1" w:rsidRDefault="007B55F5" w:rsidP="007B55F5">
            <w:pPr>
              <w:spacing w:before="27"/>
              <w:ind w:left="148"/>
              <w:rPr>
                <w:w w:val="110"/>
                <w:sz w:val="16"/>
              </w:rPr>
            </w:pPr>
            <w:r w:rsidRPr="007369D1">
              <w:rPr>
                <w:w w:val="110"/>
                <w:sz w:val="16"/>
              </w:rPr>
              <w:t>25</w:t>
            </w:r>
          </w:p>
        </w:tc>
        <w:tc>
          <w:tcPr>
            <w:tcW w:w="533" w:type="dxa"/>
            <w:vAlign w:val="center"/>
          </w:tcPr>
          <w:p w14:paraId="7E5AA450" w14:textId="77777777" w:rsidR="007B55F5" w:rsidRPr="007369D1" w:rsidRDefault="007B55F5" w:rsidP="007B55F5">
            <w:pPr>
              <w:spacing w:before="27"/>
              <w:ind w:left="31"/>
              <w:jc w:val="center"/>
              <w:rPr>
                <w:w w:val="111"/>
                <w:sz w:val="16"/>
              </w:rPr>
            </w:pPr>
            <w:r w:rsidRPr="007369D1">
              <w:rPr>
                <w:w w:val="111"/>
                <w:sz w:val="16"/>
              </w:rPr>
              <w:t>1</w:t>
            </w:r>
          </w:p>
        </w:tc>
        <w:tc>
          <w:tcPr>
            <w:tcW w:w="597" w:type="dxa"/>
            <w:vAlign w:val="center"/>
          </w:tcPr>
          <w:p w14:paraId="765E8307" w14:textId="77777777" w:rsidR="007B55F5" w:rsidRPr="007369D1" w:rsidRDefault="007B55F5" w:rsidP="007B55F5">
            <w:pPr>
              <w:spacing w:before="27"/>
              <w:ind w:left="167" w:right="141"/>
              <w:jc w:val="center"/>
              <w:rPr>
                <w:w w:val="110"/>
                <w:sz w:val="16"/>
              </w:rPr>
            </w:pPr>
            <w:r w:rsidRPr="007369D1">
              <w:rPr>
                <w:w w:val="110"/>
                <w:sz w:val="16"/>
              </w:rPr>
              <w:t>10</w:t>
            </w:r>
          </w:p>
        </w:tc>
        <w:tc>
          <w:tcPr>
            <w:tcW w:w="433" w:type="dxa"/>
            <w:vAlign w:val="center"/>
          </w:tcPr>
          <w:p w14:paraId="22D58806" w14:textId="77777777" w:rsidR="007B55F5" w:rsidRPr="007369D1" w:rsidRDefault="007B55F5" w:rsidP="007B55F5">
            <w:pPr>
              <w:spacing w:before="27"/>
              <w:ind w:right="140"/>
              <w:jc w:val="right"/>
              <w:rPr>
                <w:w w:val="111"/>
                <w:sz w:val="16"/>
              </w:rPr>
            </w:pPr>
            <w:r w:rsidRPr="007369D1">
              <w:rPr>
                <w:w w:val="111"/>
                <w:sz w:val="16"/>
              </w:rPr>
              <w:t>1</w:t>
            </w:r>
          </w:p>
        </w:tc>
        <w:tc>
          <w:tcPr>
            <w:tcW w:w="698" w:type="dxa"/>
            <w:vAlign w:val="center"/>
          </w:tcPr>
          <w:p w14:paraId="74D017FB" w14:textId="77777777" w:rsidR="007B55F5" w:rsidRPr="007369D1" w:rsidRDefault="007B55F5" w:rsidP="007B55F5">
            <w:pPr>
              <w:spacing w:before="27"/>
              <w:ind w:left="243" w:right="210"/>
              <w:jc w:val="center"/>
              <w:rPr>
                <w:w w:val="110"/>
                <w:sz w:val="16"/>
              </w:rPr>
            </w:pPr>
            <w:r w:rsidRPr="007369D1">
              <w:rPr>
                <w:w w:val="110"/>
                <w:sz w:val="16"/>
              </w:rPr>
              <w:t>20</w:t>
            </w:r>
          </w:p>
        </w:tc>
        <w:tc>
          <w:tcPr>
            <w:tcW w:w="537" w:type="dxa"/>
            <w:vAlign w:val="center"/>
          </w:tcPr>
          <w:p w14:paraId="6E34F529" w14:textId="77777777" w:rsidR="007B55F5" w:rsidRPr="007369D1" w:rsidRDefault="007B55F5" w:rsidP="007B55F5">
            <w:pPr>
              <w:spacing w:before="27"/>
              <w:ind w:right="194"/>
              <w:jc w:val="right"/>
              <w:rPr>
                <w:w w:val="111"/>
                <w:sz w:val="16"/>
              </w:rPr>
            </w:pPr>
            <w:r w:rsidRPr="007369D1">
              <w:rPr>
                <w:w w:val="111"/>
                <w:sz w:val="16"/>
              </w:rPr>
              <w:t>1</w:t>
            </w:r>
          </w:p>
        </w:tc>
        <w:tc>
          <w:tcPr>
            <w:tcW w:w="633" w:type="dxa"/>
            <w:vAlign w:val="center"/>
          </w:tcPr>
          <w:p w14:paraId="00AE2534" w14:textId="77777777" w:rsidR="007B55F5" w:rsidRPr="007369D1" w:rsidRDefault="007B55F5" w:rsidP="007B55F5">
            <w:pPr>
              <w:spacing w:before="27"/>
              <w:ind w:left="277"/>
              <w:rPr>
                <w:w w:val="111"/>
                <w:sz w:val="16"/>
              </w:rPr>
            </w:pPr>
            <w:r w:rsidRPr="007369D1">
              <w:rPr>
                <w:w w:val="111"/>
                <w:sz w:val="16"/>
              </w:rPr>
              <w:t>5</w:t>
            </w:r>
          </w:p>
        </w:tc>
        <w:tc>
          <w:tcPr>
            <w:tcW w:w="481" w:type="dxa"/>
            <w:vAlign w:val="center"/>
          </w:tcPr>
          <w:p w14:paraId="33D5E062" w14:textId="77777777" w:rsidR="007B55F5" w:rsidRPr="007369D1" w:rsidRDefault="007B55F5" w:rsidP="007B55F5">
            <w:pPr>
              <w:spacing w:before="27"/>
              <w:ind w:right="160"/>
              <w:jc w:val="right"/>
              <w:rPr>
                <w:w w:val="111"/>
                <w:sz w:val="16"/>
              </w:rPr>
            </w:pPr>
            <w:r w:rsidRPr="007369D1">
              <w:rPr>
                <w:w w:val="111"/>
                <w:sz w:val="16"/>
              </w:rPr>
              <w:t>1</w:t>
            </w:r>
          </w:p>
        </w:tc>
        <w:tc>
          <w:tcPr>
            <w:tcW w:w="670" w:type="dxa"/>
            <w:vAlign w:val="center"/>
          </w:tcPr>
          <w:p w14:paraId="2F0DD4B0" w14:textId="77777777" w:rsidR="007B55F5" w:rsidRPr="007369D1" w:rsidRDefault="007B55F5" w:rsidP="007B55F5">
            <w:pPr>
              <w:spacing w:before="27"/>
              <w:ind w:left="47"/>
              <w:jc w:val="center"/>
              <w:rPr>
                <w:w w:val="111"/>
                <w:sz w:val="16"/>
              </w:rPr>
            </w:pPr>
            <w:r w:rsidRPr="007369D1">
              <w:rPr>
                <w:w w:val="111"/>
                <w:sz w:val="16"/>
              </w:rPr>
              <w:t>5</w:t>
            </w:r>
          </w:p>
        </w:tc>
      </w:tr>
      <w:tr w:rsidR="007B55F5" w:rsidRPr="007369D1" w14:paraId="06B2CD62" w14:textId="77777777" w:rsidTr="000925B8">
        <w:trPr>
          <w:trHeight w:val="283"/>
        </w:trPr>
        <w:tc>
          <w:tcPr>
            <w:tcW w:w="424" w:type="dxa"/>
            <w:vAlign w:val="center"/>
          </w:tcPr>
          <w:p w14:paraId="1CF0EC09" w14:textId="029E7520" w:rsidR="007B55F5" w:rsidRPr="007369D1" w:rsidRDefault="007B55F5" w:rsidP="007B55F5">
            <w:pPr>
              <w:spacing w:before="31"/>
              <w:ind w:left="19"/>
              <w:jc w:val="center"/>
              <w:rPr>
                <w:w w:val="111"/>
                <w:sz w:val="16"/>
              </w:rPr>
            </w:pPr>
            <w:r>
              <w:rPr>
                <w:sz w:val="15"/>
              </w:rPr>
              <w:t>6</w:t>
            </w:r>
          </w:p>
        </w:tc>
        <w:tc>
          <w:tcPr>
            <w:tcW w:w="3093" w:type="dxa"/>
            <w:vAlign w:val="center"/>
          </w:tcPr>
          <w:p w14:paraId="619BC8D2" w14:textId="77777777" w:rsidR="007B55F5" w:rsidRPr="007B55F5" w:rsidRDefault="007B55F5" w:rsidP="007B55F5">
            <w:pPr>
              <w:spacing w:before="27"/>
              <w:ind w:left="106"/>
              <w:rPr>
                <w:color w:val="000000" w:themeColor="text1"/>
                <w:w w:val="110"/>
                <w:sz w:val="16"/>
              </w:rPr>
            </w:pPr>
            <w:r w:rsidRPr="007B55F5">
              <w:rPr>
                <w:color w:val="000000" w:themeColor="text1"/>
                <w:w w:val="110"/>
                <w:sz w:val="16"/>
              </w:rPr>
              <w:t>Auditor Pelaksana</w:t>
            </w:r>
          </w:p>
        </w:tc>
        <w:tc>
          <w:tcPr>
            <w:tcW w:w="857" w:type="dxa"/>
            <w:vAlign w:val="center"/>
          </w:tcPr>
          <w:p w14:paraId="3073F8EE" w14:textId="77777777" w:rsidR="007B55F5" w:rsidRPr="007369D1" w:rsidRDefault="007B55F5" w:rsidP="007B55F5">
            <w:pPr>
              <w:spacing w:before="27"/>
              <w:ind w:left="326"/>
              <w:rPr>
                <w:w w:val="110"/>
                <w:sz w:val="16"/>
              </w:rPr>
            </w:pPr>
            <w:r w:rsidRPr="007369D1">
              <w:rPr>
                <w:w w:val="110"/>
                <w:sz w:val="16"/>
              </w:rPr>
              <w:t>6</w:t>
            </w:r>
          </w:p>
        </w:tc>
        <w:tc>
          <w:tcPr>
            <w:tcW w:w="857" w:type="dxa"/>
            <w:vAlign w:val="center"/>
          </w:tcPr>
          <w:p w14:paraId="6C2197BA" w14:textId="77777777" w:rsidR="007B55F5" w:rsidRPr="007369D1" w:rsidRDefault="007B55F5" w:rsidP="007B55F5">
            <w:pPr>
              <w:spacing w:before="31"/>
              <w:ind w:left="215" w:right="190"/>
              <w:jc w:val="center"/>
              <w:rPr>
                <w:sz w:val="16"/>
              </w:rPr>
            </w:pPr>
            <w:r w:rsidRPr="007369D1">
              <w:rPr>
                <w:w w:val="110"/>
                <w:sz w:val="16"/>
              </w:rPr>
              <w:t>690</w:t>
            </w:r>
          </w:p>
        </w:tc>
        <w:tc>
          <w:tcPr>
            <w:tcW w:w="473" w:type="dxa"/>
            <w:vAlign w:val="center"/>
          </w:tcPr>
          <w:p w14:paraId="5FC6AF88" w14:textId="77777777" w:rsidR="007B55F5" w:rsidRPr="007369D1" w:rsidRDefault="007B55F5" w:rsidP="007B55F5">
            <w:pPr>
              <w:spacing w:before="31"/>
              <w:ind w:left="22"/>
              <w:jc w:val="center"/>
              <w:rPr>
                <w:sz w:val="16"/>
              </w:rPr>
            </w:pPr>
            <w:r w:rsidRPr="007369D1">
              <w:rPr>
                <w:w w:val="111"/>
                <w:sz w:val="16"/>
              </w:rPr>
              <w:t>4</w:t>
            </w:r>
          </w:p>
        </w:tc>
        <w:tc>
          <w:tcPr>
            <w:tcW w:w="837" w:type="dxa"/>
            <w:vAlign w:val="center"/>
          </w:tcPr>
          <w:p w14:paraId="6448E313" w14:textId="77777777" w:rsidR="007B55F5" w:rsidRPr="007369D1" w:rsidRDefault="007B55F5" w:rsidP="007B55F5">
            <w:pPr>
              <w:spacing w:before="31"/>
              <w:ind w:left="257" w:right="232"/>
              <w:jc w:val="center"/>
              <w:rPr>
                <w:sz w:val="16"/>
              </w:rPr>
            </w:pPr>
            <w:r w:rsidRPr="007369D1">
              <w:rPr>
                <w:w w:val="110"/>
                <w:sz w:val="16"/>
              </w:rPr>
              <w:t>550</w:t>
            </w:r>
          </w:p>
        </w:tc>
        <w:tc>
          <w:tcPr>
            <w:tcW w:w="533" w:type="dxa"/>
            <w:vAlign w:val="center"/>
          </w:tcPr>
          <w:p w14:paraId="5B3C349B" w14:textId="77777777" w:rsidR="007B55F5" w:rsidRPr="007369D1" w:rsidRDefault="007B55F5" w:rsidP="007B55F5">
            <w:pPr>
              <w:spacing w:before="31"/>
              <w:ind w:left="15"/>
              <w:jc w:val="center"/>
              <w:rPr>
                <w:sz w:val="16"/>
              </w:rPr>
            </w:pPr>
            <w:r w:rsidRPr="007369D1">
              <w:rPr>
                <w:w w:val="111"/>
                <w:sz w:val="16"/>
              </w:rPr>
              <w:t>1</w:t>
            </w:r>
          </w:p>
        </w:tc>
        <w:tc>
          <w:tcPr>
            <w:tcW w:w="649" w:type="dxa"/>
            <w:vAlign w:val="center"/>
          </w:tcPr>
          <w:p w14:paraId="2FBAFCF2" w14:textId="77777777" w:rsidR="007B55F5" w:rsidRPr="007369D1" w:rsidRDefault="007B55F5" w:rsidP="007B55F5">
            <w:pPr>
              <w:spacing w:before="31"/>
              <w:ind w:left="230"/>
              <w:rPr>
                <w:sz w:val="16"/>
              </w:rPr>
            </w:pPr>
            <w:r w:rsidRPr="007369D1">
              <w:rPr>
                <w:w w:val="110"/>
                <w:sz w:val="16"/>
              </w:rPr>
              <w:t>25</w:t>
            </w:r>
          </w:p>
        </w:tc>
        <w:tc>
          <w:tcPr>
            <w:tcW w:w="501" w:type="dxa"/>
            <w:vAlign w:val="center"/>
          </w:tcPr>
          <w:p w14:paraId="33869333" w14:textId="77777777" w:rsidR="007B55F5" w:rsidRPr="007369D1" w:rsidRDefault="007B55F5" w:rsidP="007B55F5">
            <w:pPr>
              <w:spacing w:before="31"/>
              <w:ind w:right="184"/>
              <w:jc w:val="right"/>
              <w:rPr>
                <w:sz w:val="16"/>
              </w:rPr>
            </w:pPr>
            <w:r w:rsidRPr="007369D1">
              <w:rPr>
                <w:w w:val="111"/>
                <w:sz w:val="16"/>
              </w:rPr>
              <w:t>1</w:t>
            </w:r>
          </w:p>
        </w:tc>
        <w:tc>
          <w:tcPr>
            <w:tcW w:w="714" w:type="dxa"/>
            <w:vAlign w:val="center"/>
          </w:tcPr>
          <w:p w14:paraId="4CC9E9B6" w14:textId="77777777" w:rsidR="007B55F5" w:rsidRPr="007369D1" w:rsidRDefault="007B55F5" w:rsidP="007B55F5">
            <w:pPr>
              <w:spacing w:before="31"/>
              <w:ind w:right="241"/>
              <w:jc w:val="right"/>
              <w:rPr>
                <w:sz w:val="16"/>
              </w:rPr>
            </w:pPr>
            <w:r w:rsidRPr="007369D1">
              <w:rPr>
                <w:w w:val="110"/>
                <w:sz w:val="16"/>
              </w:rPr>
              <w:t>25</w:t>
            </w:r>
          </w:p>
        </w:tc>
        <w:tc>
          <w:tcPr>
            <w:tcW w:w="657" w:type="dxa"/>
            <w:vAlign w:val="center"/>
          </w:tcPr>
          <w:p w14:paraId="7917D151" w14:textId="77777777" w:rsidR="007B55F5" w:rsidRPr="007369D1" w:rsidRDefault="007B55F5" w:rsidP="007B55F5">
            <w:pPr>
              <w:spacing w:before="31"/>
              <w:ind w:right="258"/>
              <w:jc w:val="right"/>
              <w:rPr>
                <w:sz w:val="16"/>
              </w:rPr>
            </w:pPr>
            <w:r w:rsidRPr="007369D1">
              <w:rPr>
                <w:w w:val="111"/>
                <w:sz w:val="16"/>
              </w:rPr>
              <w:t>1</w:t>
            </w:r>
          </w:p>
        </w:tc>
        <w:tc>
          <w:tcPr>
            <w:tcW w:w="637" w:type="dxa"/>
            <w:vAlign w:val="center"/>
          </w:tcPr>
          <w:p w14:paraId="21C60757" w14:textId="77777777" w:rsidR="007B55F5" w:rsidRPr="007369D1" w:rsidRDefault="007B55F5" w:rsidP="007B55F5">
            <w:pPr>
              <w:spacing w:before="31"/>
              <w:ind w:right="203"/>
              <w:jc w:val="right"/>
              <w:rPr>
                <w:sz w:val="16"/>
              </w:rPr>
            </w:pPr>
            <w:r w:rsidRPr="007369D1">
              <w:rPr>
                <w:w w:val="110"/>
                <w:sz w:val="16"/>
              </w:rPr>
              <w:t>25</w:t>
            </w:r>
          </w:p>
        </w:tc>
        <w:tc>
          <w:tcPr>
            <w:tcW w:w="533" w:type="dxa"/>
            <w:vAlign w:val="center"/>
          </w:tcPr>
          <w:p w14:paraId="45145245" w14:textId="77777777" w:rsidR="007B55F5" w:rsidRPr="007369D1" w:rsidRDefault="007B55F5" w:rsidP="007B55F5">
            <w:pPr>
              <w:spacing w:before="31"/>
              <w:ind w:left="18"/>
              <w:jc w:val="center"/>
              <w:rPr>
                <w:sz w:val="16"/>
              </w:rPr>
            </w:pPr>
            <w:r w:rsidRPr="007369D1">
              <w:rPr>
                <w:w w:val="111"/>
                <w:sz w:val="16"/>
              </w:rPr>
              <w:t>1</w:t>
            </w:r>
          </w:p>
        </w:tc>
        <w:tc>
          <w:tcPr>
            <w:tcW w:w="573" w:type="dxa"/>
            <w:vAlign w:val="center"/>
          </w:tcPr>
          <w:p w14:paraId="37A50DB7" w14:textId="77777777" w:rsidR="007B55F5" w:rsidRPr="007369D1" w:rsidRDefault="007B55F5" w:rsidP="007B55F5">
            <w:pPr>
              <w:spacing w:before="31"/>
              <w:ind w:left="178" w:right="149"/>
              <w:jc w:val="center"/>
              <w:rPr>
                <w:sz w:val="16"/>
              </w:rPr>
            </w:pPr>
            <w:r w:rsidRPr="007369D1">
              <w:rPr>
                <w:w w:val="110"/>
                <w:sz w:val="16"/>
              </w:rPr>
              <w:t>25</w:t>
            </w:r>
          </w:p>
        </w:tc>
        <w:tc>
          <w:tcPr>
            <w:tcW w:w="533" w:type="dxa"/>
            <w:vAlign w:val="center"/>
          </w:tcPr>
          <w:p w14:paraId="520BE77E" w14:textId="77777777" w:rsidR="007B55F5" w:rsidRPr="007369D1" w:rsidRDefault="007B55F5" w:rsidP="007B55F5">
            <w:pPr>
              <w:spacing w:before="31"/>
              <w:ind w:left="31"/>
              <w:jc w:val="center"/>
              <w:rPr>
                <w:sz w:val="16"/>
              </w:rPr>
            </w:pPr>
            <w:r w:rsidRPr="007369D1">
              <w:rPr>
                <w:w w:val="111"/>
                <w:sz w:val="16"/>
              </w:rPr>
              <w:t>1</w:t>
            </w:r>
          </w:p>
        </w:tc>
        <w:tc>
          <w:tcPr>
            <w:tcW w:w="597" w:type="dxa"/>
            <w:vAlign w:val="center"/>
          </w:tcPr>
          <w:p w14:paraId="2DBCA797" w14:textId="77777777" w:rsidR="007B55F5" w:rsidRPr="007369D1" w:rsidRDefault="007B55F5" w:rsidP="007B55F5">
            <w:pPr>
              <w:spacing w:before="31"/>
              <w:ind w:left="167" w:right="141"/>
              <w:jc w:val="center"/>
              <w:rPr>
                <w:sz w:val="16"/>
              </w:rPr>
            </w:pPr>
            <w:r w:rsidRPr="007369D1">
              <w:rPr>
                <w:w w:val="110"/>
                <w:sz w:val="16"/>
              </w:rPr>
              <w:t>10</w:t>
            </w:r>
          </w:p>
        </w:tc>
        <w:tc>
          <w:tcPr>
            <w:tcW w:w="433" w:type="dxa"/>
            <w:vAlign w:val="center"/>
          </w:tcPr>
          <w:p w14:paraId="39760507" w14:textId="77777777" w:rsidR="007B55F5" w:rsidRPr="007369D1" w:rsidRDefault="007B55F5" w:rsidP="007B55F5">
            <w:pPr>
              <w:spacing w:before="31"/>
              <w:ind w:right="140"/>
              <w:jc w:val="right"/>
              <w:rPr>
                <w:sz w:val="16"/>
              </w:rPr>
            </w:pPr>
            <w:r w:rsidRPr="007369D1">
              <w:rPr>
                <w:w w:val="111"/>
                <w:sz w:val="16"/>
              </w:rPr>
              <w:t>1</w:t>
            </w:r>
          </w:p>
        </w:tc>
        <w:tc>
          <w:tcPr>
            <w:tcW w:w="698" w:type="dxa"/>
            <w:vAlign w:val="center"/>
          </w:tcPr>
          <w:p w14:paraId="7FABA7B8" w14:textId="77777777" w:rsidR="007B55F5" w:rsidRPr="007369D1" w:rsidRDefault="007B55F5" w:rsidP="007B55F5">
            <w:pPr>
              <w:spacing w:before="31"/>
              <w:ind w:left="243" w:right="210"/>
              <w:jc w:val="center"/>
              <w:rPr>
                <w:sz w:val="16"/>
              </w:rPr>
            </w:pPr>
            <w:r w:rsidRPr="007369D1">
              <w:rPr>
                <w:w w:val="110"/>
                <w:sz w:val="16"/>
              </w:rPr>
              <w:t>20</w:t>
            </w:r>
          </w:p>
        </w:tc>
        <w:tc>
          <w:tcPr>
            <w:tcW w:w="537" w:type="dxa"/>
            <w:vAlign w:val="center"/>
          </w:tcPr>
          <w:p w14:paraId="774E374D" w14:textId="77777777" w:rsidR="007B55F5" w:rsidRPr="007369D1" w:rsidRDefault="007B55F5" w:rsidP="007B55F5">
            <w:pPr>
              <w:spacing w:before="31"/>
              <w:ind w:right="194"/>
              <w:jc w:val="right"/>
              <w:rPr>
                <w:sz w:val="16"/>
              </w:rPr>
            </w:pPr>
            <w:r w:rsidRPr="007369D1">
              <w:rPr>
                <w:w w:val="111"/>
                <w:sz w:val="16"/>
              </w:rPr>
              <w:t>1</w:t>
            </w:r>
          </w:p>
        </w:tc>
        <w:tc>
          <w:tcPr>
            <w:tcW w:w="633" w:type="dxa"/>
            <w:vAlign w:val="center"/>
          </w:tcPr>
          <w:p w14:paraId="0EAC6FC0" w14:textId="77777777" w:rsidR="007B55F5" w:rsidRPr="007369D1" w:rsidRDefault="007B55F5" w:rsidP="007B55F5">
            <w:pPr>
              <w:spacing w:before="31"/>
              <w:ind w:right="243"/>
              <w:jc w:val="right"/>
              <w:rPr>
                <w:sz w:val="16"/>
              </w:rPr>
            </w:pPr>
            <w:r w:rsidRPr="007369D1">
              <w:rPr>
                <w:w w:val="111"/>
                <w:sz w:val="16"/>
              </w:rPr>
              <w:t>5</w:t>
            </w:r>
          </w:p>
        </w:tc>
        <w:tc>
          <w:tcPr>
            <w:tcW w:w="481" w:type="dxa"/>
            <w:vAlign w:val="center"/>
          </w:tcPr>
          <w:p w14:paraId="0847C616" w14:textId="77777777" w:rsidR="007B55F5" w:rsidRPr="007369D1" w:rsidRDefault="007B55F5" w:rsidP="007B55F5">
            <w:pPr>
              <w:spacing w:before="31"/>
              <w:ind w:right="160"/>
              <w:jc w:val="right"/>
              <w:rPr>
                <w:sz w:val="16"/>
              </w:rPr>
            </w:pPr>
            <w:r w:rsidRPr="007369D1">
              <w:rPr>
                <w:w w:val="111"/>
                <w:sz w:val="16"/>
              </w:rPr>
              <w:t>1</w:t>
            </w:r>
          </w:p>
        </w:tc>
        <w:tc>
          <w:tcPr>
            <w:tcW w:w="670" w:type="dxa"/>
            <w:vAlign w:val="center"/>
          </w:tcPr>
          <w:p w14:paraId="4486E959" w14:textId="77777777" w:rsidR="007B55F5" w:rsidRPr="007369D1" w:rsidRDefault="007B55F5" w:rsidP="007B55F5">
            <w:pPr>
              <w:spacing w:before="31"/>
              <w:ind w:right="258"/>
              <w:jc w:val="right"/>
              <w:rPr>
                <w:sz w:val="16"/>
              </w:rPr>
            </w:pPr>
            <w:r w:rsidRPr="007369D1">
              <w:rPr>
                <w:w w:val="111"/>
                <w:sz w:val="16"/>
              </w:rPr>
              <w:t>5</w:t>
            </w:r>
          </w:p>
        </w:tc>
      </w:tr>
      <w:tr w:rsidR="007B55F5" w:rsidRPr="007369D1" w14:paraId="50B4F66E" w14:textId="77777777" w:rsidTr="000925B8">
        <w:trPr>
          <w:trHeight w:val="283"/>
        </w:trPr>
        <w:tc>
          <w:tcPr>
            <w:tcW w:w="424" w:type="dxa"/>
            <w:vAlign w:val="center"/>
          </w:tcPr>
          <w:p w14:paraId="147DD81C" w14:textId="13FFEEB8" w:rsidR="007B55F5" w:rsidRPr="007369D1" w:rsidRDefault="007B55F5" w:rsidP="007B55F5">
            <w:pPr>
              <w:spacing w:before="31"/>
              <w:ind w:left="19"/>
              <w:jc w:val="center"/>
              <w:rPr>
                <w:w w:val="111"/>
                <w:sz w:val="16"/>
              </w:rPr>
            </w:pPr>
            <w:r>
              <w:rPr>
                <w:sz w:val="15"/>
              </w:rPr>
              <w:t>7</w:t>
            </w:r>
          </w:p>
        </w:tc>
        <w:tc>
          <w:tcPr>
            <w:tcW w:w="3093" w:type="dxa"/>
            <w:vAlign w:val="center"/>
          </w:tcPr>
          <w:p w14:paraId="3AD863CB" w14:textId="4D54CB6F" w:rsidR="007B55F5" w:rsidRPr="007B55F5" w:rsidRDefault="007B55F5" w:rsidP="007B55F5">
            <w:pPr>
              <w:spacing w:before="27"/>
              <w:ind w:left="106"/>
              <w:rPr>
                <w:color w:val="000000" w:themeColor="text1"/>
                <w:w w:val="110"/>
                <w:sz w:val="16"/>
              </w:rPr>
            </w:pPr>
            <w:r w:rsidRPr="007B55F5">
              <w:rPr>
                <w:color w:val="000000" w:themeColor="text1"/>
                <w:w w:val="110"/>
                <w:sz w:val="16"/>
              </w:rPr>
              <w:t xml:space="preserve">Analis Kebijakan </w:t>
            </w:r>
            <w:r w:rsidRPr="007B55F5">
              <w:rPr>
                <w:color w:val="000000" w:themeColor="text1"/>
                <w:sz w:val="16"/>
              </w:rPr>
              <w:t>Ahli</w:t>
            </w:r>
            <w:r w:rsidRPr="007B55F5">
              <w:rPr>
                <w:color w:val="000000" w:themeColor="text1"/>
                <w:w w:val="110"/>
                <w:sz w:val="16"/>
              </w:rPr>
              <w:t xml:space="preserve"> Pertama</w:t>
            </w:r>
          </w:p>
        </w:tc>
        <w:tc>
          <w:tcPr>
            <w:tcW w:w="857" w:type="dxa"/>
            <w:vAlign w:val="center"/>
          </w:tcPr>
          <w:p w14:paraId="1A793060" w14:textId="77777777" w:rsidR="007B55F5" w:rsidRPr="007369D1" w:rsidRDefault="007B55F5" w:rsidP="007B55F5">
            <w:pPr>
              <w:spacing w:before="55"/>
              <w:ind w:left="36"/>
              <w:jc w:val="center"/>
              <w:rPr>
                <w:sz w:val="16"/>
              </w:rPr>
            </w:pPr>
            <w:r w:rsidRPr="007369D1">
              <w:rPr>
                <w:w w:val="111"/>
                <w:sz w:val="16"/>
              </w:rPr>
              <w:t>8</w:t>
            </w:r>
          </w:p>
        </w:tc>
        <w:tc>
          <w:tcPr>
            <w:tcW w:w="857" w:type="dxa"/>
            <w:vAlign w:val="center"/>
          </w:tcPr>
          <w:p w14:paraId="36418D3F" w14:textId="77777777" w:rsidR="007B55F5" w:rsidRPr="007369D1" w:rsidRDefault="007B55F5" w:rsidP="007B55F5">
            <w:pPr>
              <w:spacing w:before="55"/>
              <w:ind w:left="220" w:right="177"/>
              <w:jc w:val="center"/>
              <w:rPr>
                <w:sz w:val="16"/>
              </w:rPr>
            </w:pPr>
            <w:r w:rsidRPr="007369D1">
              <w:rPr>
                <w:w w:val="110"/>
                <w:sz w:val="16"/>
              </w:rPr>
              <w:t>1280</w:t>
            </w:r>
          </w:p>
        </w:tc>
        <w:tc>
          <w:tcPr>
            <w:tcW w:w="473" w:type="dxa"/>
            <w:vAlign w:val="center"/>
          </w:tcPr>
          <w:p w14:paraId="0BD47079" w14:textId="77777777" w:rsidR="007B55F5" w:rsidRPr="007369D1" w:rsidRDefault="007B55F5" w:rsidP="007B55F5">
            <w:pPr>
              <w:spacing w:before="55"/>
              <w:ind w:left="32"/>
              <w:jc w:val="center"/>
              <w:rPr>
                <w:sz w:val="16"/>
              </w:rPr>
            </w:pPr>
            <w:r w:rsidRPr="007369D1">
              <w:rPr>
                <w:w w:val="111"/>
                <w:sz w:val="16"/>
              </w:rPr>
              <w:t>5</w:t>
            </w:r>
          </w:p>
        </w:tc>
        <w:tc>
          <w:tcPr>
            <w:tcW w:w="837" w:type="dxa"/>
            <w:vAlign w:val="center"/>
          </w:tcPr>
          <w:p w14:paraId="6FEB897A" w14:textId="77777777" w:rsidR="007B55F5" w:rsidRPr="007369D1" w:rsidRDefault="007B55F5" w:rsidP="007B55F5">
            <w:pPr>
              <w:spacing w:before="55"/>
              <w:ind w:left="223" w:right="189"/>
              <w:jc w:val="center"/>
              <w:rPr>
                <w:sz w:val="16"/>
              </w:rPr>
            </w:pPr>
            <w:r w:rsidRPr="007369D1">
              <w:rPr>
                <w:w w:val="110"/>
                <w:sz w:val="16"/>
              </w:rPr>
              <w:t>750</w:t>
            </w:r>
          </w:p>
        </w:tc>
        <w:tc>
          <w:tcPr>
            <w:tcW w:w="533" w:type="dxa"/>
            <w:vAlign w:val="center"/>
          </w:tcPr>
          <w:p w14:paraId="3A05FE03" w14:textId="77777777" w:rsidR="007B55F5" w:rsidRPr="007369D1" w:rsidRDefault="007B55F5" w:rsidP="007B55F5">
            <w:pPr>
              <w:spacing w:before="55"/>
              <w:ind w:left="31"/>
              <w:jc w:val="center"/>
              <w:rPr>
                <w:sz w:val="16"/>
              </w:rPr>
            </w:pPr>
            <w:r w:rsidRPr="007369D1">
              <w:rPr>
                <w:w w:val="111"/>
                <w:sz w:val="16"/>
              </w:rPr>
              <w:t>2</w:t>
            </w:r>
          </w:p>
        </w:tc>
        <w:tc>
          <w:tcPr>
            <w:tcW w:w="649" w:type="dxa"/>
            <w:vAlign w:val="center"/>
          </w:tcPr>
          <w:p w14:paraId="12EE9A20" w14:textId="77777777" w:rsidR="007B55F5" w:rsidRPr="007369D1" w:rsidRDefault="007B55F5" w:rsidP="007B55F5">
            <w:pPr>
              <w:spacing w:before="55"/>
              <w:ind w:left="167"/>
              <w:rPr>
                <w:sz w:val="16"/>
              </w:rPr>
            </w:pPr>
            <w:r w:rsidRPr="007369D1">
              <w:rPr>
                <w:w w:val="110"/>
                <w:sz w:val="16"/>
              </w:rPr>
              <w:t>125</w:t>
            </w:r>
          </w:p>
        </w:tc>
        <w:tc>
          <w:tcPr>
            <w:tcW w:w="501" w:type="dxa"/>
            <w:vAlign w:val="center"/>
          </w:tcPr>
          <w:p w14:paraId="669B79B7" w14:textId="77777777" w:rsidR="007B55F5" w:rsidRPr="007369D1" w:rsidRDefault="007B55F5" w:rsidP="007B55F5">
            <w:pPr>
              <w:spacing w:before="55"/>
              <w:ind w:right="207"/>
              <w:jc w:val="right"/>
              <w:rPr>
                <w:sz w:val="16"/>
              </w:rPr>
            </w:pPr>
            <w:r w:rsidRPr="007369D1">
              <w:rPr>
                <w:w w:val="111"/>
                <w:sz w:val="16"/>
              </w:rPr>
              <w:t>2</w:t>
            </w:r>
          </w:p>
        </w:tc>
        <w:tc>
          <w:tcPr>
            <w:tcW w:w="714" w:type="dxa"/>
            <w:vAlign w:val="center"/>
          </w:tcPr>
          <w:p w14:paraId="7599553E" w14:textId="77777777" w:rsidR="007B55F5" w:rsidRPr="007369D1" w:rsidRDefault="007B55F5" w:rsidP="007B55F5">
            <w:pPr>
              <w:spacing w:before="55"/>
              <w:ind w:left="117" w:right="60"/>
              <w:jc w:val="center"/>
              <w:rPr>
                <w:sz w:val="16"/>
              </w:rPr>
            </w:pPr>
            <w:r w:rsidRPr="007369D1">
              <w:rPr>
                <w:w w:val="110"/>
                <w:sz w:val="16"/>
              </w:rPr>
              <w:t>125</w:t>
            </w:r>
          </w:p>
        </w:tc>
        <w:tc>
          <w:tcPr>
            <w:tcW w:w="657" w:type="dxa"/>
            <w:vAlign w:val="center"/>
          </w:tcPr>
          <w:p w14:paraId="16681DB8" w14:textId="77777777" w:rsidR="007B55F5" w:rsidRPr="007369D1" w:rsidRDefault="007B55F5" w:rsidP="007B55F5">
            <w:pPr>
              <w:spacing w:before="55"/>
              <w:ind w:right="233"/>
              <w:jc w:val="right"/>
              <w:rPr>
                <w:sz w:val="16"/>
              </w:rPr>
            </w:pPr>
            <w:r w:rsidRPr="007369D1">
              <w:rPr>
                <w:w w:val="111"/>
                <w:sz w:val="16"/>
              </w:rPr>
              <w:t>3</w:t>
            </w:r>
          </w:p>
        </w:tc>
        <w:tc>
          <w:tcPr>
            <w:tcW w:w="637" w:type="dxa"/>
            <w:vAlign w:val="center"/>
          </w:tcPr>
          <w:p w14:paraId="3348C86D" w14:textId="77777777" w:rsidR="007B55F5" w:rsidRPr="007369D1" w:rsidRDefault="007B55F5" w:rsidP="007B55F5">
            <w:pPr>
              <w:spacing w:before="55"/>
              <w:ind w:left="152" w:right="87"/>
              <w:jc w:val="center"/>
              <w:rPr>
                <w:sz w:val="16"/>
              </w:rPr>
            </w:pPr>
            <w:r w:rsidRPr="007369D1">
              <w:rPr>
                <w:w w:val="110"/>
                <w:sz w:val="16"/>
              </w:rPr>
              <w:t>150</w:t>
            </w:r>
          </w:p>
        </w:tc>
        <w:tc>
          <w:tcPr>
            <w:tcW w:w="533" w:type="dxa"/>
            <w:vAlign w:val="center"/>
          </w:tcPr>
          <w:p w14:paraId="0A3DDA5D" w14:textId="77777777" w:rsidR="007B55F5" w:rsidRPr="007369D1" w:rsidRDefault="007B55F5" w:rsidP="007B55F5">
            <w:pPr>
              <w:spacing w:before="55"/>
              <w:ind w:right="167"/>
              <w:jc w:val="right"/>
              <w:rPr>
                <w:sz w:val="16"/>
              </w:rPr>
            </w:pPr>
            <w:r w:rsidRPr="007369D1">
              <w:rPr>
                <w:w w:val="111"/>
                <w:sz w:val="16"/>
              </w:rPr>
              <w:t>2</w:t>
            </w:r>
          </w:p>
        </w:tc>
        <w:tc>
          <w:tcPr>
            <w:tcW w:w="573" w:type="dxa"/>
            <w:vAlign w:val="center"/>
          </w:tcPr>
          <w:p w14:paraId="01EED052" w14:textId="77777777" w:rsidR="007B55F5" w:rsidRPr="007369D1" w:rsidRDefault="007B55F5" w:rsidP="007B55F5">
            <w:pPr>
              <w:spacing w:before="55"/>
              <w:ind w:left="219" w:right="150"/>
              <w:jc w:val="center"/>
              <w:rPr>
                <w:sz w:val="16"/>
              </w:rPr>
            </w:pPr>
            <w:r w:rsidRPr="007369D1">
              <w:rPr>
                <w:w w:val="110"/>
                <w:sz w:val="16"/>
              </w:rPr>
              <w:t>75</w:t>
            </w:r>
          </w:p>
        </w:tc>
        <w:tc>
          <w:tcPr>
            <w:tcW w:w="533" w:type="dxa"/>
            <w:vAlign w:val="center"/>
          </w:tcPr>
          <w:p w14:paraId="41BA858C" w14:textId="77777777" w:rsidR="007B55F5" w:rsidRPr="007369D1" w:rsidRDefault="007B55F5" w:rsidP="007B55F5">
            <w:pPr>
              <w:spacing w:before="55"/>
              <w:ind w:left="71"/>
              <w:jc w:val="center"/>
              <w:rPr>
                <w:sz w:val="16"/>
              </w:rPr>
            </w:pPr>
            <w:r w:rsidRPr="007369D1">
              <w:rPr>
                <w:w w:val="111"/>
                <w:sz w:val="16"/>
              </w:rPr>
              <w:t>2</w:t>
            </w:r>
          </w:p>
        </w:tc>
        <w:tc>
          <w:tcPr>
            <w:tcW w:w="597" w:type="dxa"/>
            <w:vAlign w:val="center"/>
          </w:tcPr>
          <w:p w14:paraId="2BA228B3" w14:textId="77777777" w:rsidR="007B55F5" w:rsidRPr="007369D1" w:rsidRDefault="007B55F5" w:rsidP="007B55F5">
            <w:pPr>
              <w:spacing w:before="55"/>
              <w:ind w:left="202" w:right="120"/>
              <w:jc w:val="center"/>
              <w:rPr>
                <w:sz w:val="16"/>
              </w:rPr>
            </w:pPr>
            <w:r w:rsidRPr="007369D1">
              <w:rPr>
                <w:w w:val="110"/>
                <w:sz w:val="16"/>
              </w:rPr>
              <w:t>25</w:t>
            </w:r>
          </w:p>
        </w:tc>
        <w:tc>
          <w:tcPr>
            <w:tcW w:w="433" w:type="dxa"/>
            <w:vAlign w:val="center"/>
          </w:tcPr>
          <w:p w14:paraId="07002788" w14:textId="77777777" w:rsidR="007B55F5" w:rsidRPr="007369D1" w:rsidRDefault="007B55F5" w:rsidP="007B55F5">
            <w:pPr>
              <w:spacing w:before="55"/>
              <w:ind w:left="87"/>
              <w:jc w:val="center"/>
              <w:rPr>
                <w:sz w:val="16"/>
              </w:rPr>
            </w:pPr>
            <w:r w:rsidRPr="007369D1">
              <w:rPr>
                <w:w w:val="111"/>
                <w:sz w:val="16"/>
              </w:rPr>
              <w:t>1</w:t>
            </w:r>
          </w:p>
        </w:tc>
        <w:tc>
          <w:tcPr>
            <w:tcW w:w="698" w:type="dxa"/>
            <w:vAlign w:val="center"/>
          </w:tcPr>
          <w:p w14:paraId="2BF95158" w14:textId="77777777" w:rsidR="007B55F5" w:rsidRPr="007369D1" w:rsidRDefault="007B55F5" w:rsidP="007B55F5">
            <w:pPr>
              <w:spacing w:before="55"/>
              <w:ind w:right="182"/>
              <w:jc w:val="right"/>
              <w:rPr>
                <w:sz w:val="16"/>
              </w:rPr>
            </w:pPr>
            <w:r w:rsidRPr="007369D1">
              <w:rPr>
                <w:w w:val="110"/>
                <w:sz w:val="16"/>
              </w:rPr>
              <w:t>20</w:t>
            </w:r>
          </w:p>
        </w:tc>
        <w:tc>
          <w:tcPr>
            <w:tcW w:w="537" w:type="dxa"/>
            <w:vAlign w:val="center"/>
          </w:tcPr>
          <w:p w14:paraId="16B254A5" w14:textId="77777777" w:rsidR="007B55F5" w:rsidRPr="007369D1" w:rsidRDefault="007B55F5" w:rsidP="007B55F5">
            <w:pPr>
              <w:spacing w:before="55"/>
              <w:ind w:left="90"/>
              <w:jc w:val="center"/>
              <w:rPr>
                <w:sz w:val="16"/>
              </w:rPr>
            </w:pPr>
            <w:r w:rsidRPr="007369D1">
              <w:rPr>
                <w:w w:val="111"/>
                <w:sz w:val="16"/>
              </w:rPr>
              <w:t>1</w:t>
            </w:r>
          </w:p>
        </w:tc>
        <w:tc>
          <w:tcPr>
            <w:tcW w:w="633" w:type="dxa"/>
            <w:vAlign w:val="center"/>
          </w:tcPr>
          <w:p w14:paraId="5265EFD8" w14:textId="77777777" w:rsidR="007B55F5" w:rsidRPr="007369D1" w:rsidRDefault="007B55F5" w:rsidP="007B55F5">
            <w:pPr>
              <w:spacing w:before="55"/>
              <w:ind w:right="200"/>
              <w:jc w:val="right"/>
              <w:rPr>
                <w:sz w:val="16"/>
              </w:rPr>
            </w:pPr>
            <w:r w:rsidRPr="007369D1">
              <w:rPr>
                <w:w w:val="111"/>
                <w:sz w:val="16"/>
              </w:rPr>
              <w:t>5</w:t>
            </w:r>
          </w:p>
        </w:tc>
        <w:tc>
          <w:tcPr>
            <w:tcW w:w="481" w:type="dxa"/>
            <w:vAlign w:val="center"/>
          </w:tcPr>
          <w:p w14:paraId="2BAF0A43" w14:textId="77777777" w:rsidR="007B55F5" w:rsidRPr="007369D1" w:rsidRDefault="007B55F5" w:rsidP="007B55F5">
            <w:pPr>
              <w:spacing w:before="55"/>
              <w:ind w:right="135"/>
              <w:jc w:val="right"/>
              <w:rPr>
                <w:sz w:val="16"/>
              </w:rPr>
            </w:pPr>
            <w:r w:rsidRPr="007369D1">
              <w:rPr>
                <w:w w:val="111"/>
                <w:sz w:val="16"/>
              </w:rPr>
              <w:t>1</w:t>
            </w:r>
          </w:p>
        </w:tc>
        <w:tc>
          <w:tcPr>
            <w:tcW w:w="670" w:type="dxa"/>
            <w:vAlign w:val="center"/>
          </w:tcPr>
          <w:p w14:paraId="7529692E" w14:textId="77777777" w:rsidR="007B55F5" w:rsidRPr="007369D1" w:rsidRDefault="007B55F5" w:rsidP="007B55F5">
            <w:pPr>
              <w:spacing w:before="55"/>
              <w:ind w:right="234"/>
              <w:jc w:val="right"/>
              <w:rPr>
                <w:sz w:val="16"/>
              </w:rPr>
            </w:pPr>
            <w:r w:rsidRPr="007369D1">
              <w:rPr>
                <w:w w:val="111"/>
                <w:sz w:val="16"/>
              </w:rPr>
              <w:t>5</w:t>
            </w:r>
          </w:p>
        </w:tc>
      </w:tr>
      <w:tr w:rsidR="007B55F5" w:rsidRPr="007369D1" w14:paraId="5A9D09D2" w14:textId="77777777" w:rsidTr="000925B8">
        <w:trPr>
          <w:trHeight w:val="283"/>
        </w:trPr>
        <w:tc>
          <w:tcPr>
            <w:tcW w:w="424" w:type="dxa"/>
            <w:vAlign w:val="center"/>
          </w:tcPr>
          <w:p w14:paraId="495EC961" w14:textId="5C75D51F" w:rsidR="007B55F5" w:rsidRPr="007369D1" w:rsidRDefault="007B55F5" w:rsidP="007B55F5">
            <w:pPr>
              <w:spacing w:before="31"/>
              <w:ind w:left="19"/>
              <w:jc w:val="center"/>
              <w:rPr>
                <w:w w:val="111"/>
                <w:sz w:val="16"/>
              </w:rPr>
            </w:pPr>
            <w:r w:rsidRPr="007B55F5">
              <w:rPr>
                <w:color w:val="000000" w:themeColor="text1"/>
                <w:sz w:val="15"/>
              </w:rPr>
              <w:t>8</w:t>
            </w:r>
          </w:p>
        </w:tc>
        <w:tc>
          <w:tcPr>
            <w:tcW w:w="3093" w:type="dxa"/>
            <w:vAlign w:val="center"/>
          </w:tcPr>
          <w:p w14:paraId="54606BE6" w14:textId="19C94145" w:rsidR="007B55F5" w:rsidRPr="007B55F5" w:rsidRDefault="007B55F5" w:rsidP="007B55F5">
            <w:pPr>
              <w:spacing w:before="27"/>
              <w:ind w:left="106"/>
              <w:rPr>
                <w:color w:val="000000" w:themeColor="text1"/>
                <w:w w:val="110"/>
                <w:sz w:val="16"/>
              </w:rPr>
            </w:pPr>
            <w:r w:rsidRPr="007B55F5">
              <w:rPr>
                <w:color w:val="000000" w:themeColor="text1"/>
                <w:w w:val="110"/>
                <w:sz w:val="16"/>
              </w:rPr>
              <w:t xml:space="preserve">Analis SDM Ahli </w:t>
            </w:r>
            <w:r w:rsidRPr="007B55F5">
              <w:rPr>
                <w:color w:val="000000" w:themeColor="text1"/>
                <w:sz w:val="16"/>
              </w:rPr>
              <w:t>Ahli</w:t>
            </w:r>
            <w:r w:rsidRPr="007B55F5">
              <w:rPr>
                <w:color w:val="000000" w:themeColor="text1"/>
                <w:w w:val="110"/>
                <w:sz w:val="16"/>
              </w:rPr>
              <w:t xml:space="preserve"> Pertama</w:t>
            </w:r>
          </w:p>
        </w:tc>
        <w:tc>
          <w:tcPr>
            <w:tcW w:w="857" w:type="dxa"/>
            <w:vAlign w:val="center"/>
          </w:tcPr>
          <w:p w14:paraId="12183258" w14:textId="77777777" w:rsidR="007B55F5" w:rsidRPr="007369D1" w:rsidRDefault="007B55F5" w:rsidP="007B55F5">
            <w:pPr>
              <w:spacing w:before="55"/>
              <w:ind w:left="36"/>
              <w:jc w:val="center"/>
              <w:rPr>
                <w:w w:val="111"/>
                <w:sz w:val="16"/>
              </w:rPr>
            </w:pPr>
            <w:r w:rsidRPr="007369D1">
              <w:rPr>
                <w:w w:val="111"/>
                <w:sz w:val="16"/>
              </w:rPr>
              <w:t>8</w:t>
            </w:r>
          </w:p>
        </w:tc>
        <w:tc>
          <w:tcPr>
            <w:tcW w:w="857" w:type="dxa"/>
            <w:vAlign w:val="center"/>
          </w:tcPr>
          <w:p w14:paraId="45502100" w14:textId="77777777" w:rsidR="007B55F5" w:rsidRPr="007369D1" w:rsidRDefault="007B55F5" w:rsidP="007B55F5">
            <w:pPr>
              <w:spacing w:before="55"/>
              <w:ind w:left="220" w:right="177"/>
              <w:jc w:val="center"/>
              <w:rPr>
                <w:sz w:val="16"/>
              </w:rPr>
            </w:pPr>
            <w:r w:rsidRPr="007369D1">
              <w:rPr>
                <w:w w:val="110"/>
                <w:sz w:val="16"/>
              </w:rPr>
              <w:t>1280</w:t>
            </w:r>
          </w:p>
        </w:tc>
        <w:tc>
          <w:tcPr>
            <w:tcW w:w="473" w:type="dxa"/>
            <w:vAlign w:val="center"/>
          </w:tcPr>
          <w:p w14:paraId="2E0EDE55" w14:textId="77777777" w:rsidR="007B55F5" w:rsidRPr="007369D1" w:rsidRDefault="007B55F5" w:rsidP="007B55F5">
            <w:pPr>
              <w:spacing w:before="55"/>
              <w:ind w:left="32"/>
              <w:jc w:val="center"/>
              <w:rPr>
                <w:sz w:val="16"/>
              </w:rPr>
            </w:pPr>
            <w:r w:rsidRPr="007369D1">
              <w:rPr>
                <w:w w:val="111"/>
                <w:sz w:val="16"/>
              </w:rPr>
              <w:t>5</w:t>
            </w:r>
          </w:p>
        </w:tc>
        <w:tc>
          <w:tcPr>
            <w:tcW w:w="837" w:type="dxa"/>
            <w:vAlign w:val="center"/>
          </w:tcPr>
          <w:p w14:paraId="0B743AD9" w14:textId="77777777" w:rsidR="007B55F5" w:rsidRPr="007369D1" w:rsidRDefault="007B55F5" w:rsidP="007B55F5">
            <w:pPr>
              <w:spacing w:before="55"/>
              <w:ind w:left="223" w:right="189"/>
              <w:jc w:val="center"/>
              <w:rPr>
                <w:sz w:val="16"/>
              </w:rPr>
            </w:pPr>
            <w:r w:rsidRPr="007369D1">
              <w:rPr>
                <w:w w:val="110"/>
                <w:sz w:val="16"/>
              </w:rPr>
              <w:t>750</w:t>
            </w:r>
          </w:p>
        </w:tc>
        <w:tc>
          <w:tcPr>
            <w:tcW w:w="533" w:type="dxa"/>
            <w:vAlign w:val="center"/>
          </w:tcPr>
          <w:p w14:paraId="050253C1" w14:textId="77777777" w:rsidR="007B55F5" w:rsidRPr="007369D1" w:rsidRDefault="007B55F5" w:rsidP="007B55F5">
            <w:pPr>
              <w:spacing w:before="55"/>
              <w:ind w:left="31"/>
              <w:jc w:val="center"/>
              <w:rPr>
                <w:sz w:val="16"/>
              </w:rPr>
            </w:pPr>
            <w:r w:rsidRPr="007369D1">
              <w:rPr>
                <w:w w:val="111"/>
                <w:sz w:val="16"/>
              </w:rPr>
              <w:t>2</w:t>
            </w:r>
          </w:p>
        </w:tc>
        <w:tc>
          <w:tcPr>
            <w:tcW w:w="649" w:type="dxa"/>
            <w:vAlign w:val="center"/>
          </w:tcPr>
          <w:p w14:paraId="4553BA13" w14:textId="77777777" w:rsidR="007B55F5" w:rsidRPr="007369D1" w:rsidRDefault="007B55F5" w:rsidP="007B55F5">
            <w:pPr>
              <w:spacing w:before="55"/>
              <w:ind w:left="167"/>
              <w:rPr>
                <w:sz w:val="16"/>
              </w:rPr>
            </w:pPr>
            <w:r w:rsidRPr="007369D1">
              <w:rPr>
                <w:w w:val="110"/>
                <w:sz w:val="16"/>
              </w:rPr>
              <w:t>125</w:t>
            </w:r>
          </w:p>
        </w:tc>
        <w:tc>
          <w:tcPr>
            <w:tcW w:w="501" w:type="dxa"/>
            <w:vAlign w:val="center"/>
          </w:tcPr>
          <w:p w14:paraId="38165620" w14:textId="77777777" w:rsidR="007B55F5" w:rsidRPr="007369D1" w:rsidRDefault="007B55F5" w:rsidP="007B55F5">
            <w:pPr>
              <w:spacing w:before="55"/>
              <w:ind w:right="207"/>
              <w:jc w:val="right"/>
              <w:rPr>
                <w:sz w:val="16"/>
              </w:rPr>
            </w:pPr>
            <w:r w:rsidRPr="007369D1">
              <w:rPr>
                <w:w w:val="111"/>
                <w:sz w:val="16"/>
              </w:rPr>
              <w:t>2</w:t>
            </w:r>
          </w:p>
        </w:tc>
        <w:tc>
          <w:tcPr>
            <w:tcW w:w="714" w:type="dxa"/>
            <w:vAlign w:val="center"/>
          </w:tcPr>
          <w:p w14:paraId="4BF2E0B1" w14:textId="77777777" w:rsidR="007B55F5" w:rsidRPr="007369D1" w:rsidRDefault="007B55F5" w:rsidP="007B55F5">
            <w:pPr>
              <w:spacing w:before="55"/>
              <w:ind w:left="117" w:right="60"/>
              <w:jc w:val="center"/>
              <w:rPr>
                <w:sz w:val="16"/>
              </w:rPr>
            </w:pPr>
            <w:r w:rsidRPr="007369D1">
              <w:rPr>
                <w:w w:val="110"/>
                <w:sz w:val="16"/>
              </w:rPr>
              <w:t>125</w:t>
            </w:r>
          </w:p>
        </w:tc>
        <w:tc>
          <w:tcPr>
            <w:tcW w:w="657" w:type="dxa"/>
            <w:vAlign w:val="center"/>
          </w:tcPr>
          <w:p w14:paraId="3FA2C2B0" w14:textId="77777777" w:rsidR="007B55F5" w:rsidRPr="007369D1" w:rsidRDefault="007B55F5" w:rsidP="007B55F5">
            <w:pPr>
              <w:spacing w:before="55"/>
              <w:ind w:right="233"/>
              <w:jc w:val="right"/>
              <w:rPr>
                <w:sz w:val="16"/>
              </w:rPr>
            </w:pPr>
            <w:r w:rsidRPr="007369D1">
              <w:rPr>
                <w:w w:val="111"/>
                <w:sz w:val="16"/>
              </w:rPr>
              <w:t>3</w:t>
            </w:r>
          </w:p>
        </w:tc>
        <w:tc>
          <w:tcPr>
            <w:tcW w:w="637" w:type="dxa"/>
            <w:vAlign w:val="center"/>
          </w:tcPr>
          <w:p w14:paraId="6213B25A" w14:textId="77777777" w:rsidR="007B55F5" w:rsidRPr="007369D1" w:rsidRDefault="007B55F5" w:rsidP="007B55F5">
            <w:pPr>
              <w:spacing w:before="55"/>
              <w:ind w:left="152" w:right="87"/>
              <w:jc w:val="center"/>
              <w:rPr>
                <w:sz w:val="16"/>
              </w:rPr>
            </w:pPr>
            <w:r w:rsidRPr="007369D1">
              <w:rPr>
                <w:w w:val="110"/>
                <w:sz w:val="16"/>
              </w:rPr>
              <w:t>150</w:t>
            </w:r>
          </w:p>
        </w:tc>
        <w:tc>
          <w:tcPr>
            <w:tcW w:w="533" w:type="dxa"/>
            <w:vAlign w:val="center"/>
          </w:tcPr>
          <w:p w14:paraId="28AE0D6C" w14:textId="77777777" w:rsidR="007B55F5" w:rsidRPr="007369D1" w:rsidRDefault="007B55F5" w:rsidP="007B55F5">
            <w:pPr>
              <w:spacing w:before="55"/>
              <w:ind w:right="167"/>
              <w:jc w:val="right"/>
              <w:rPr>
                <w:sz w:val="16"/>
              </w:rPr>
            </w:pPr>
            <w:r w:rsidRPr="007369D1">
              <w:rPr>
                <w:w w:val="111"/>
                <w:sz w:val="16"/>
              </w:rPr>
              <w:t>2</w:t>
            </w:r>
          </w:p>
        </w:tc>
        <w:tc>
          <w:tcPr>
            <w:tcW w:w="573" w:type="dxa"/>
            <w:vAlign w:val="center"/>
          </w:tcPr>
          <w:p w14:paraId="3845C333" w14:textId="77777777" w:rsidR="007B55F5" w:rsidRPr="007369D1" w:rsidRDefault="007B55F5" w:rsidP="007B55F5">
            <w:pPr>
              <w:spacing w:before="55"/>
              <w:ind w:left="219" w:right="150"/>
              <w:jc w:val="center"/>
              <w:rPr>
                <w:sz w:val="16"/>
              </w:rPr>
            </w:pPr>
            <w:r w:rsidRPr="007369D1">
              <w:rPr>
                <w:w w:val="110"/>
                <w:sz w:val="16"/>
              </w:rPr>
              <w:t>75</w:t>
            </w:r>
          </w:p>
        </w:tc>
        <w:tc>
          <w:tcPr>
            <w:tcW w:w="533" w:type="dxa"/>
            <w:vAlign w:val="center"/>
          </w:tcPr>
          <w:p w14:paraId="675E42A2" w14:textId="77777777" w:rsidR="007B55F5" w:rsidRPr="007369D1" w:rsidRDefault="007B55F5" w:rsidP="007B55F5">
            <w:pPr>
              <w:spacing w:before="55"/>
              <w:ind w:left="71"/>
              <w:jc w:val="center"/>
              <w:rPr>
                <w:sz w:val="16"/>
              </w:rPr>
            </w:pPr>
            <w:r w:rsidRPr="007369D1">
              <w:rPr>
                <w:w w:val="111"/>
                <w:sz w:val="16"/>
              </w:rPr>
              <w:t>2</w:t>
            </w:r>
          </w:p>
        </w:tc>
        <w:tc>
          <w:tcPr>
            <w:tcW w:w="597" w:type="dxa"/>
            <w:vAlign w:val="center"/>
          </w:tcPr>
          <w:p w14:paraId="262F2927" w14:textId="77777777" w:rsidR="007B55F5" w:rsidRPr="007369D1" w:rsidRDefault="007B55F5" w:rsidP="007B55F5">
            <w:pPr>
              <w:spacing w:before="55"/>
              <w:ind w:left="202" w:right="120"/>
              <w:jc w:val="center"/>
              <w:rPr>
                <w:sz w:val="16"/>
              </w:rPr>
            </w:pPr>
            <w:r w:rsidRPr="007369D1">
              <w:rPr>
                <w:w w:val="110"/>
                <w:sz w:val="16"/>
              </w:rPr>
              <w:t>25</w:t>
            </w:r>
          </w:p>
        </w:tc>
        <w:tc>
          <w:tcPr>
            <w:tcW w:w="433" w:type="dxa"/>
            <w:vAlign w:val="center"/>
          </w:tcPr>
          <w:p w14:paraId="7A4A9102" w14:textId="77777777" w:rsidR="007B55F5" w:rsidRPr="007369D1" w:rsidRDefault="007B55F5" w:rsidP="007B55F5">
            <w:pPr>
              <w:spacing w:before="55"/>
              <w:ind w:left="87"/>
              <w:jc w:val="center"/>
              <w:rPr>
                <w:sz w:val="16"/>
              </w:rPr>
            </w:pPr>
            <w:r w:rsidRPr="007369D1">
              <w:rPr>
                <w:w w:val="111"/>
                <w:sz w:val="16"/>
              </w:rPr>
              <w:t>1</w:t>
            </w:r>
          </w:p>
        </w:tc>
        <w:tc>
          <w:tcPr>
            <w:tcW w:w="698" w:type="dxa"/>
            <w:vAlign w:val="center"/>
          </w:tcPr>
          <w:p w14:paraId="19AA03BF" w14:textId="77777777" w:rsidR="007B55F5" w:rsidRPr="007369D1" w:rsidRDefault="007B55F5" w:rsidP="007B55F5">
            <w:pPr>
              <w:spacing w:before="55"/>
              <w:ind w:right="182"/>
              <w:jc w:val="right"/>
              <w:rPr>
                <w:sz w:val="16"/>
              </w:rPr>
            </w:pPr>
            <w:r w:rsidRPr="007369D1">
              <w:rPr>
                <w:w w:val="110"/>
                <w:sz w:val="16"/>
              </w:rPr>
              <w:t>20</w:t>
            </w:r>
          </w:p>
        </w:tc>
        <w:tc>
          <w:tcPr>
            <w:tcW w:w="537" w:type="dxa"/>
            <w:vAlign w:val="center"/>
          </w:tcPr>
          <w:p w14:paraId="2A5E8058" w14:textId="77777777" w:rsidR="007B55F5" w:rsidRPr="007369D1" w:rsidRDefault="007B55F5" w:rsidP="007B55F5">
            <w:pPr>
              <w:spacing w:before="55"/>
              <w:ind w:left="90"/>
              <w:jc w:val="center"/>
              <w:rPr>
                <w:sz w:val="16"/>
              </w:rPr>
            </w:pPr>
            <w:r w:rsidRPr="007369D1">
              <w:rPr>
                <w:w w:val="111"/>
                <w:sz w:val="16"/>
              </w:rPr>
              <w:t>1</w:t>
            </w:r>
          </w:p>
        </w:tc>
        <w:tc>
          <w:tcPr>
            <w:tcW w:w="633" w:type="dxa"/>
            <w:vAlign w:val="center"/>
          </w:tcPr>
          <w:p w14:paraId="066E6E2A" w14:textId="77777777" w:rsidR="007B55F5" w:rsidRPr="007369D1" w:rsidRDefault="007B55F5" w:rsidP="007B55F5">
            <w:pPr>
              <w:spacing w:before="55"/>
              <w:ind w:right="200"/>
              <w:jc w:val="right"/>
              <w:rPr>
                <w:sz w:val="16"/>
              </w:rPr>
            </w:pPr>
            <w:r w:rsidRPr="007369D1">
              <w:rPr>
                <w:w w:val="111"/>
                <w:sz w:val="16"/>
              </w:rPr>
              <w:t>5</w:t>
            </w:r>
          </w:p>
        </w:tc>
        <w:tc>
          <w:tcPr>
            <w:tcW w:w="481" w:type="dxa"/>
            <w:vAlign w:val="center"/>
          </w:tcPr>
          <w:p w14:paraId="5584EB97" w14:textId="77777777" w:rsidR="007B55F5" w:rsidRPr="007369D1" w:rsidRDefault="007B55F5" w:rsidP="007B55F5">
            <w:pPr>
              <w:spacing w:before="55"/>
              <w:ind w:right="135"/>
              <w:jc w:val="right"/>
              <w:rPr>
                <w:sz w:val="16"/>
              </w:rPr>
            </w:pPr>
            <w:r w:rsidRPr="007369D1">
              <w:rPr>
                <w:w w:val="111"/>
                <w:sz w:val="16"/>
              </w:rPr>
              <w:t>1</w:t>
            </w:r>
          </w:p>
        </w:tc>
        <w:tc>
          <w:tcPr>
            <w:tcW w:w="670" w:type="dxa"/>
            <w:vAlign w:val="center"/>
          </w:tcPr>
          <w:p w14:paraId="674EF1BF" w14:textId="77777777" w:rsidR="007B55F5" w:rsidRPr="007369D1" w:rsidRDefault="007B55F5" w:rsidP="007B55F5">
            <w:pPr>
              <w:spacing w:before="55"/>
              <w:ind w:right="234"/>
              <w:jc w:val="right"/>
              <w:rPr>
                <w:sz w:val="16"/>
              </w:rPr>
            </w:pPr>
            <w:r w:rsidRPr="007369D1">
              <w:rPr>
                <w:w w:val="111"/>
                <w:sz w:val="16"/>
              </w:rPr>
              <w:t>5</w:t>
            </w:r>
          </w:p>
        </w:tc>
      </w:tr>
      <w:tr w:rsidR="007B55F5" w:rsidRPr="007369D1" w14:paraId="020CAD0F" w14:textId="77777777" w:rsidTr="000925B8">
        <w:trPr>
          <w:trHeight w:val="283"/>
        </w:trPr>
        <w:tc>
          <w:tcPr>
            <w:tcW w:w="424" w:type="dxa"/>
            <w:shd w:val="clear" w:color="auto" w:fill="auto"/>
            <w:vAlign w:val="center"/>
          </w:tcPr>
          <w:p w14:paraId="558EAA89" w14:textId="2F7DF3A9" w:rsidR="007B55F5" w:rsidRPr="00FE2AEA" w:rsidRDefault="007B55F5" w:rsidP="007B55F5">
            <w:pPr>
              <w:spacing w:before="31"/>
              <w:ind w:left="19"/>
              <w:jc w:val="center"/>
              <w:rPr>
                <w:color w:val="0070C0"/>
                <w:w w:val="111"/>
                <w:sz w:val="16"/>
              </w:rPr>
            </w:pPr>
            <w:r w:rsidRPr="00503D09">
              <w:rPr>
                <w:color w:val="0070C0"/>
                <w:sz w:val="15"/>
              </w:rPr>
              <w:t>9</w:t>
            </w:r>
          </w:p>
        </w:tc>
        <w:tc>
          <w:tcPr>
            <w:tcW w:w="3093" w:type="dxa"/>
            <w:shd w:val="clear" w:color="auto" w:fill="auto"/>
            <w:vAlign w:val="center"/>
          </w:tcPr>
          <w:p w14:paraId="5D311D2A" w14:textId="351681F7" w:rsidR="007B55F5" w:rsidRPr="00FE2AEA" w:rsidRDefault="007B55F5" w:rsidP="007B55F5">
            <w:pPr>
              <w:spacing w:before="27"/>
              <w:ind w:left="106"/>
              <w:rPr>
                <w:color w:val="0070C0"/>
                <w:w w:val="110"/>
                <w:sz w:val="16"/>
              </w:rPr>
            </w:pPr>
            <w:r w:rsidRPr="00FE2AEA">
              <w:rPr>
                <w:color w:val="0070C0"/>
                <w:w w:val="110"/>
                <w:sz w:val="16"/>
              </w:rPr>
              <w:t>Perencana</w:t>
            </w:r>
            <w:r>
              <w:rPr>
                <w:color w:val="0070C0"/>
                <w:w w:val="110"/>
                <w:sz w:val="16"/>
              </w:rPr>
              <w:t xml:space="preserve"> </w:t>
            </w:r>
            <w:r>
              <w:rPr>
                <w:color w:val="0070C0"/>
                <w:sz w:val="16"/>
              </w:rPr>
              <w:t>Ahli</w:t>
            </w:r>
            <w:r w:rsidRPr="00FE2AEA">
              <w:rPr>
                <w:color w:val="0070C0"/>
                <w:w w:val="110"/>
                <w:sz w:val="16"/>
              </w:rPr>
              <w:t xml:space="preserve"> Muda</w:t>
            </w:r>
          </w:p>
        </w:tc>
        <w:tc>
          <w:tcPr>
            <w:tcW w:w="857" w:type="dxa"/>
            <w:shd w:val="clear" w:color="auto" w:fill="auto"/>
            <w:vAlign w:val="center"/>
          </w:tcPr>
          <w:p w14:paraId="4038B477" w14:textId="77777777" w:rsidR="007B55F5" w:rsidRPr="00FE2AEA" w:rsidRDefault="007B55F5" w:rsidP="007B55F5">
            <w:pPr>
              <w:spacing w:before="55"/>
              <w:ind w:left="36"/>
              <w:jc w:val="center"/>
              <w:rPr>
                <w:color w:val="0070C0"/>
                <w:w w:val="111"/>
                <w:sz w:val="16"/>
              </w:rPr>
            </w:pPr>
            <w:r w:rsidRPr="00FE2AEA">
              <w:rPr>
                <w:color w:val="0070C0"/>
                <w:w w:val="111"/>
                <w:sz w:val="16"/>
              </w:rPr>
              <w:t>10</w:t>
            </w:r>
          </w:p>
        </w:tc>
        <w:tc>
          <w:tcPr>
            <w:tcW w:w="857" w:type="dxa"/>
            <w:shd w:val="clear" w:color="auto" w:fill="auto"/>
            <w:vAlign w:val="center"/>
          </w:tcPr>
          <w:p w14:paraId="5A701BC3" w14:textId="77777777" w:rsidR="007B55F5" w:rsidRPr="00FE2AEA" w:rsidRDefault="007B55F5" w:rsidP="007B55F5">
            <w:pPr>
              <w:spacing w:before="7"/>
              <w:rPr>
                <w:color w:val="0070C0"/>
                <w:sz w:val="15"/>
              </w:rPr>
            </w:pPr>
          </w:p>
          <w:p w14:paraId="19E5DC36" w14:textId="77777777" w:rsidR="007B55F5" w:rsidRPr="00FE2AEA" w:rsidRDefault="007B55F5" w:rsidP="007B55F5">
            <w:pPr>
              <w:ind w:left="220" w:right="177"/>
              <w:jc w:val="center"/>
              <w:rPr>
                <w:color w:val="0070C0"/>
                <w:sz w:val="16"/>
              </w:rPr>
            </w:pPr>
            <w:r w:rsidRPr="00FE2AEA">
              <w:rPr>
                <w:color w:val="0070C0"/>
                <w:w w:val="110"/>
                <w:sz w:val="16"/>
              </w:rPr>
              <w:t>1610</w:t>
            </w:r>
          </w:p>
        </w:tc>
        <w:tc>
          <w:tcPr>
            <w:tcW w:w="473" w:type="dxa"/>
            <w:shd w:val="clear" w:color="auto" w:fill="auto"/>
            <w:vAlign w:val="center"/>
          </w:tcPr>
          <w:p w14:paraId="223DCB53" w14:textId="77777777" w:rsidR="007B55F5" w:rsidRPr="00FE2AEA" w:rsidRDefault="007B55F5" w:rsidP="007B55F5">
            <w:pPr>
              <w:spacing w:before="7"/>
              <w:rPr>
                <w:color w:val="0070C0"/>
                <w:sz w:val="15"/>
              </w:rPr>
            </w:pPr>
          </w:p>
          <w:p w14:paraId="37AE0279" w14:textId="77777777" w:rsidR="007B55F5" w:rsidRPr="00FE2AEA" w:rsidRDefault="007B55F5" w:rsidP="007B55F5">
            <w:pPr>
              <w:ind w:left="32"/>
              <w:jc w:val="center"/>
              <w:rPr>
                <w:color w:val="0070C0"/>
                <w:sz w:val="16"/>
              </w:rPr>
            </w:pPr>
            <w:r w:rsidRPr="00FE2AEA">
              <w:rPr>
                <w:color w:val="0070C0"/>
                <w:w w:val="111"/>
                <w:sz w:val="16"/>
              </w:rPr>
              <w:t>5</w:t>
            </w:r>
          </w:p>
        </w:tc>
        <w:tc>
          <w:tcPr>
            <w:tcW w:w="837" w:type="dxa"/>
            <w:shd w:val="clear" w:color="auto" w:fill="auto"/>
            <w:vAlign w:val="center"/>
          </w:tcPr>
          <w:p w14:paraId="29A1B533" w14:textId="77777777" w:rsidR="007B55F5" w:rsidRPr="00FE2AEA" w:rsidRDefault="007B55F5" w:rsidP="007B55F5">
            <w:pPr>
              <w:spacing w:before="7"/>
              <w:rPr>
                <w:color w:val="0070C0"/>
                <w:sz w:val="15"/>
              </w:rPr>
            </w:pPr>
          </w:p>
          <w:p w14:paraId="3BB125D1" w14:textId="77777777" w:rsidR="007B55F5" w:rsidRPr="00FE2AEA" w:rsidRDefault="007B55F5" w:rsidP="007B55F5">
            <w:pPr>
              <w:ind w:left="223" w:right="189"/>
              <w:jc w:val="center"/>
              <w:rPr>
                <w:color w:val="0070C0"/>
                <w:sz w:val="16"/>
              </w:rPr>
            </w:pPr>
            <w:r w:rsidRPr="00FE2AEA">
              <w:rPr>
                <w:color w:val="0070C0"/>
                <w:w w:val="110"/>
                <w:sz w:val="16"/>
              </w:rPr>
              <w:t>750</w:t>
            </w:r>
          </w:p>
        </w:tc>
        <w:tc>
          <w:tcPr>
            <w:tcW w:w="533" w:type="dxa"/>
            <w:shd w:val="clear" w:color="auto" w:fill="auto"/>
            <w:vAlign w:val="center"/>
          </w:tcPr>
          <w:p w14:paraId="160496EC" w14:textId="77777777" w:rsidR="007B55F5" w:rsidRPr="00FE2AEA" w:rsidRDefault="007B55F5" w:rsidP="007B55F5">
            <w:pPr>
              <w:spacing w:before="7"/>
              <w:rPr>
                <w:color w:val="0070C0"/>
                <w:sz w:val="15"/>
              </w:rPr>
            </w:pPr>
          </w:p>
          <w:p w14:paraId="491EA6F6" w14:textId="77777777" w:rsidR="007B55F5" w:rsidRPr="00FE2AEA" w:rsidRDefault="007B55F5" w:rsidP="007B55F5">
            <w:pPr>
              <w:ind w:left="31"/>
              <w:jc w:val="center"/>
              <w:rPr>
                <w:color w:val="0070C0"/>
                <w:sz w:val="16"/>
              </w:rPr>
            </w:pPr>
            <w:r w:rsidRPr="00FE2AEA">
              <w:rPr>
                <w:color w:val="0070C0"/>
                <w:w w:val="111"/>
                <w:sz w:val="16"/>
              </w:rPr>
              <w:t>3</w:t>
            </w:r>
          </w:p>
        </w:tc>
        <w:tc>
          <w:tcPr>
            <w:tcW w:w="649" w:type="dxa"/>
            <w:shd w:val="clear" w:color="auto" w:fill="auto"/>
            <w:vAlign w:val="center"/>
          </w:tcPr>
          <w:p w14:paraId="37F8134B" w14:textId="77777777" w:rsidR="007B55F5" w:rsidRPr="00FE2AEA" w:rsidRDefault="007B55F5" w:rsidP="007B55F5">
            <w:pPr>
              <w:spacing w:before="7"/>
              <w:rPr>
                <w:color w:val="0070C0"/>
                <w:sz w:val="15"/>
              </w:rPr>
            </w:pPr>
          </w:p>
          <w:p w14:paraId="4308FB9D" w14:textId="77777777" w:rsidR="007B55F5" w:rsidRPr="00FE2AEA" w:rsidRDefault="007B55F5" w:rsidP="007B55F5">
            <w:pPr>
              <w:ind w:left="167"/>
              <w:rPr>
                <w:color w:val="0070C0"/>
                <w:sz w:val="16"/>
              </w:rPr>
            </w:pPr>
            <w:r w:rsidRPr="00FE2AEA">
              <w:rPr>
                <w:color w:val="0070C0"/>
                <w:w w:val="110"/>
                <w:sz w:val="16"/>
              </w:rPr>
              <w:t>275</w:t>
            </w:r>
          </w:p>
        </w:tc>
        <w:tc>
          <w:tcPr>
            <w:tcW w:w="501" w:type="dxa"/>
            <w:shd w:val="clear" w:color="auto" w:fill="auto"/>
            <w:vAlign w:val="center"/>
          </w:tcPr>
          <w:p w14:paraId="4AA987EE" w14:textId="77777777" w:rsidR="007B55F5" w:rsidRPr="00FE2AEA" w:rsidRDefault="007B55F5" w:rsidP="007B55F5">
            <w:pPr>
              <w:spacing w:before="7"/>
              <w:rPr>
                <w:color w:val="0070C0"/>
                <w:sz w:val="15"/>
              </w:rPr>
            </w:pPr>
          </w:p>
          <w:p w14:paraId="64D0A3C1" w14:textId="77777777" w:rsidR="007B55F5" w:rsidRPr="00FE2AEA" w:rsidRDefault="007B55F5" w:rsidP="007B55F5">
            <w:pPr>
              <w:ind w:right="207"/>
              <w:jc w:val="right"/>
              <w:rPr>
                <w:color w:val="0070C0"/>
                <w:sz w:val="16"/>
              </w:rPr>
            </w:pPr>
            <w:r w:rsidRPr="00FE2AEA">
              <w:rPr>
                <w:color w:val="0070C0"/>
                <w:w w:val="111"/>
                <w:sz w:val="16"/>
              </w:rPr>
              <w:t>3</w:t>
            </w:r>
          </w:p>
        </w:tc>
        <w:tc>
          <w:tcPr>
            <w:tcW w:w="714" w:type="dxa"/>
            <w:shd w:val="clear" w:color="auto" w:fill="auto"/>
            <w:vAlign w:val="center"/>
          </w:tcPr>
          <w:p w14:paraId="33270B57" w14:textId="77777777" w:rsidR="007B55F5" w:rsidRPr="00FE2AEA" w:rsidRDefault="007B55F5" w:rsidP="007B55F5">
            <w:pPr>
              <w:spacing w:before="7"/>
              <w:rPr>
                <w:color w:val="0070C0"/>
                <w:sz w:val="15"/>
              </w:rPr>
            </w:pPr>
          </w:p>
          <w:p w14:paraId="7BEAD57B" w14:textId="77777777" w:rsidR="007B55F5" w:rsidRPr="00FE2AEA" w:rsidRDefault="007B55F5" w:rsidP="007B55F5">
            <w:pPr>
              <w:ind w:left="117" w:right="60"/>
              <w:jc w:val="center"/>
              <w:rPr>
                <w:color w:val="0070C0"/>
                <w:sz w:val="16"/>
              </w:rPr>
            </w:pPr>
            <w:r w:rsidRPr="00FE2AEA">
              <w:rPr>
                <w:color w:val="0070C0"/>
                <w:w w:val="110"/>
                <w:sz w:val="16"/>
              </w:rPr>
              <w:t>275</w:t>
            </w:r>
          </w:p>
        </w:tc>
        <w:tc>
          <w:tcPr>
            <w:tcW w:w="657" w:type="dxa"/>
            <w:shd w:val="clear" w:color="auto" w:fill="auto"/>
            <w:vAlign w:val="center"/>
          </w:tcPr>
          <w:p w14:paraId="7B0CB775" w14:textId="77777777" w:rsidR="007B55F5" w:rsidRPr="00FE2AEA" w:rsidRDefault="007B55F5" w:rsidP="007B55F5">
            <w:pPr>
              <w:spacing w:before="7"/>
              <w:rPr>
                <w:color w:val="0070C0"/>
                <w:sz w:val="15"/>
              </w:rPr>
            </w:pPr>
          </w:p>
          <w:p w14:paraId="31E6F35F" w14:textId="77777777" w:rsidR="007B55F5" w:rsidRPr="00FE2AEA" w:rsidRDefault="007B55F5" w:rsidP="007B55F5">
            <w:pPr>
              <w:ind w:right="233"/>
              <w:jc w:val="right"/>
              <w:rPr>
                <w:color w:val="0070C0"/>
                <w:sz w:val="16"/>
              </w:rPr>
            </w:pPr>
            <w:r w:rsidRPr="00FE2AEA">
              <w:rPr>
                <w:color w:val="0070C0"/>
                <w:w w:val="111"/>
                <w:sz w:val="16"/>
              </w:rPr>
              <w:t>3</w:t>
            </w:r>
          </w:p>
        </w:tc>
        <w:tc>
          <w:tcPr>
            <w:tcW w:w="637" w:type="dxa"/>
            <w:shd w:val="clear" w:color="auto" w:fill="auto"/>
            <w:vAlign w:val="center"/>
          </w:tcPr>
          <w:p w14:paraId="041364B3" w14:textId="77777777" w:rsidR="007B55F5" w:rsidRPr="00FE2AEA" w:rsidRDefault="007B55F5" w:rsidP="007B55F5">
            <w:pPr>
              <w:spacing w:before="7"/>
              <w:rPr>
                <w:color w:val="0070C0"/>
                <w:sz w:val="15"/>
              </w:rPr>
            </w:pPr>
          </w:p>
          <w:p w14:paraId="770ACAB1" w14:textId="77777777" w:rsidR="007B55F5" w:rsidRPr="00FE2AEA" w:rsidRDefault="007B55F5" w:rsidP="007B55F5">
            <w:pPr>
              <w:ind w:left="152" w:right="87"/>
              <w:jc w:val="center"/>
              <w:rPr>
                <w:color w:val="0070C0"/>
                <w:sz w:val="16"/>
              </w:rPr>
            </w:pPr>
            <w:r w:rsidRPr="00FE2AEA">
              <w:rPr>
                <w:color w:val="0070C0"/>
                <w:w w:val="110"/>
                <w:sz w:val="16"/>
              </w:rPr>
              <w:t>150</w:t>
            </w:r>
          </w:p>
        </w:tc>
        <w:tc>
          <w:tcPr>
            <w:tcW w:w="533" w:type="dxa"/>
            <w:shd w:val="clear" w:color="auto" w:fill="auto"/>
            <w:vAlign w:val="center"/>
          </w:tcPr>
          <w:p w14:paraId="740ED3D2" w14:textId="77777777" w:rsidR="007B55F5" w:rsidRPr="00FE2AEA" w:rsidRDefault="007B55F5" w:rsidP="007B55F5">
            <w:pPr>
              <w:spacing w:before="7"/>
              <w:rPr>
                <w:color w:val="0070C0"/>
                <w:sz w:val="15"/>
              </w:rPr>
            </w:pPr>
          </w:p>
          <w:p w14:paraId="77E1124D" w14:textId="77777777" w:rsidR="007B55F5" w:rsidRPr="00FE2AEA" w:rsidRDefault="007B55F5" w:rsidP="007B55F5">
            <w:pPr>
              <w:ind w:right="167"/>
              <w:jc w:val="right"/>
              <w:rPr>
                <w:color w:val="0070C0"/>
                <w:sz w:val="16"/>
              </w:rPr>
            </w:pPr>
            <w:r w:rsidRPr="00FE2AEA">
              <w:rPr>
                <w:color w:val="0070C0"/>
                <w:w w:val="111"/>
                <w:sz w:val="16"/>
              </w:rPr>
              <w:t>2</w:t>
            </w:r>
          </w:p>
        </w:tc>
        <w:tc>
          <w:tcPr>
            <w:tcW w:w="573" w:type="dxa"/>
            <w:shd w:val="clear" w:color="auto" w:fill="auto"/>
            <w:vAlign w:val="center"/>
          </w:tcPr>
          <w:p w14:paraId="10880D49" w14:textId="77777777" w:rsidR="007B55F5" w:rsidRPr="00FE2AEA" w:rsidRDefault="007B55F5" w:rsidP="007B55F5">
            <w:pPr>
              <w:spacing w:before="7"/>
              <w:rPr>
                <w:color w:val="0070C0"/>
                <w:sz w:val="15"/>
              </w:rPr>
            </w:pPr>
          </w:p>
          <w:p w14:paraId="4E725FFE" w14:textId="77777777" w:rsidR="007B55F5" w:rsidRPr="00FE2AEA" w:rsidRDefault="007B55F5" w:rsidP="007B55F5">
            <w:pPr>
              <w:ind w:left="90" w:right="30"/>
              <w:jc w:val="center"/>
              <w:rPr>
                <w:color w:val="0070C0"/>
                <w:sz w:val="16"/>
              </w:rPr>
            </w:pPr>
            <w:r w:rsidRPr="00FE2AEA">
              <w:rPr>
                <w:color w:val="0070C0"/>
                <w:w w:val="110"/>
                <w:sz w:val="16"/>
              </w:rPr>
              <w:t>75</w:t>
            </w:r>
          </w:p>
        </w:tc>
        <w:tc>
          <w:tcPr>
            <w:tcW w:w="533" w:type="dxa"/>
            <w:shd w:val="clear" w:color="auto" w:fill="auto"/>
            <w:vAlign w:val="center"/>
          </w:tcPr>
          <w:p w14:paraId="14D96F23" w14:textId="77777777" w:rsidR="007B55F5" w:rsidRPr="00FE2AEA" w:rsidRDefault="007B55F5" w:rsidP="007B55F5">
            <w:pPr>
              <w:spacing w:before="7"/>
              <w:rPr>
                <w:color w:val="0070C0"/>
                <w:sz w:val="15"/>
              </w:rPr>
            </w:pPr>
          </w:p>
          <w:p w14:paraId="74895FB6" w14:textId="77777777" w:rsidR="007B55F5" w:rsidRPr="00FE2AEA" w:rsidRDefault="007B55F5" w:rsidP="007B55F5">
            <w:pPr>
              <w:ind w:left="71"/>
              <w:jc w:val="center"/>
              <w:rPr>
                <w:color w:val="0070C0"/>
                <w:sz w:val="16"/>
              </w:rPr>
            </w:pPr>
            <w:r w:rsidRPr="00FE2AEA">
              <w:rPr>
                <w:color w:val="0070C0"/>
                <w:w w:val="111"/>
                <w:sz w:val="16"/>
              </w:rPr>
              <w:t>2</w:t>
            </w:r>
          </w:p>
        </w:tc>
        <w:tc>
          <w:tcPr>
            <w:tcW w:w="597" w:type="dxa"/>
            <w:shd w:val="clear" w:color="auto" w:fill="auto"/>
            <w:vAlign w:val="center"/>
          </w:tcPr>
          <w:p w14:paraId="5529CCB1" w14:textId="77777777" w:rsidR="007B55F5" w:rsidRPr="00FE2AEA" w:rsidRDefault="007B55F5" w:rsidP="007B55F5">
            <w:pPr>
              <w:spacing w:before="7"/>
              <w:rPr>
                <w:color w:val="0070C0"/>
                <w:sz w:val="15"/>
              </w:rPr>
            </w:pPr>
          </w:p>
          <w:p w14:paraId="3F9E7AA4" w14:textId="77777777" w:rsidR="007B55F5" w:rsidRPr="00FE2AEA" w:rsidRDefault="007B55F5" w:rsidP="007B55F5">
            <w:pPr>
              <w:ind w:left="202" w:right="120"/>
              <w:jc w:val="center"/>
              <w:rPr>
                <w:color w:val="0070C0"/>
                <w:sz w:val="16"/>
              </w:rPr>
            </w:pPr>
            <w:r w:rsidRPr="00FE2AEA">
              <w:rPr>
                <w:color w:val="0070C0"/>
                <w:w w:val="110"/>
                <w:sz w:val="16"/>
              </w:rPr>
              <w:t>25</w:t>
            </w:r>
          </w:p>
        </w:tc>
        <w:tc>
          <w:tcPr>
            <w:tcW w:w="433" w:type="dxa"/>
            <w:shd w:val="clear" w:color="auto" w:fill="auto"/>
            <w:vAlign w:val="center"/>
          </w:tcPr>
          <w:p w14:paraId="3DD3C556" w14:textId="77777777" w:rsidR="007B55F5" w:rsidRPr="00FE2AEA" w:rsidRDefault="007B55F5" w:rsidP="007B55F5">
            <w:pPr>
              <w:spacing w:before="7"/>
              <w:rPr>
                <w:color w:val="0070C0"/>
                <w:sz w:val="15"/>
              </w:rPr>
            </w:pPr>
          </w:p>
          <w:p w14:paraId="00465355" w14:textId="77777777" w:rsidR="007B55F5" w:rsidRPr="00FE2AEA" w:rsidRDefault="007B55F5" w:rsidP="007B55F5">
            <w:pPr>
              <w:ind w:left="87"/>
              <w:jc w:val="center"/>
              <w:rPr>
                <w:color w:val="0070C0"/>
                <w:sz w:val="16"/>
              </w:rPr>
            </w:pPr>
            <w:r w:rsidRPr="00FE2AEA">
              <w:rPr>
                <w:color w:val="0070C0"/>
                <w:w w:val="111"/>
                <w:sz w:val="16"/>
              </w:rPr>
              <w:t>2</w:t>
            </w:r>
          </w:p>
        </w:tc>
        <w:tc>
          <w:tcPr>
            <w:tcW w:w="698" w:type="dxa"/>
            <w:shd w:val="clear" w:color="auto" w:fill="auto"/>
            <w:vAlign w:val="center"/>
          </w:tcPr>
          <w:p w14:paraId="24F78440" w14:textId="77777777" w:rsidR="007B55F5" w:rsidRPr="00FE2AEA" w:rsidRDefault="007B55F5" w:rsidP="007B55F5">
            <w:pPr>
              <w:spacing w:before="7"/>
              <w:rPr>
                <w:color w:val="0070C0"/>
                <w:sz w:val="15"/>
              </w:rPr>
            </w:pPr>
          </w:p>
          <w:p w14:paraId="469950B6" w14:textId="77777777" w:rsidR="007B55F5" w:rsidRPr="00FE2AEA" w:rsidRDefault="007B55F5" w:rsidP="007B55F5">
            <w:pPr>
              <w:ind w:right="182"/>
              <w:jc w:val="right"/>
              <w:rPr>
                <w:color w:val="0070C0"/>
                <w:sz w:val="16"/>
              </w:rPr>
            </w:pPr>
            <w:r w:rsidRPr="00FE2AEA">
              <w:rPr>
                <w:color w:val="0070C0"/>
                <w:w w:val="110"/>
                <w:sz w:val="16"/>
              </w:rPr>
              <w:t>50</w:t>
            </w:r>
          </w:p>
        </w:tc>
        <w:tc>
          <w:tcPr>
            <w:tcW w:w="537" w:type="dxa"/>
            <w:shd w:val="clear" w:color="auto" w:fill="auto"/>
            <w:vAlign w:val="center"/>
          </w:tcPr>
          <w:p w14:paraId="02BA2698" w14:textId="77777777" w:rsidR="007B55F5" w:rsidRPr="00FE2AEA" w:rsidRDefault="007B55F5" w:rsidP="007B55F5">
            <w:pPr>
              <w:spacing w:before="7"/>
              <w:rPr>
                <w:color w:val="0070C0"/>
                <w:sz w:val="15"/>
              </w:rPr>
            </w:pPr>
          </w:p>
          <w:p w14:paraId="3A674BD8" w14:textId="77777777" w:rsidR="007B55F5" w:rsidRPr="00FE2AEA" w:rsidRDefault="007B55F5" w:rsidP="007B55F5">
            <w:pPr>
              <w:ind w:left="90"/>
              <w:jc w:val="center"/>
              <w:rPr>
                <w:color w:val="0070C0"/>
                <w:sz w:val="16"/>
              </w:rPr>
            </w:pPr>
            <w:r w:rsidRPr="00FE2AEA">
              <w:rPr>
                <w:color w:val="0070C0"/>
                <w:w w:val="111"/>
                <w:sz w:val="16"/>
              </w:rPr>
              <w:t>1</w:t>
            </w:r>
          </w:p>
        </w:tc>
        <w:tc>
          <w:tcPr>
            <w:tcW w:w="633" w:type="dxa"/>
            <w:shd w:val="clear" w:color="auto" w:fill="auto"/>
            <w:vAlign w:val="center"/>
          </w:tcPr>
          <w:p w14:paraId="27D560E9" w14:textId="77777777" w:rsidR="007B55F5" w:rsidRPr="00FE2AEA" w:rsidRDefault="007B55F5" w:rsidP="007B55F5">
            <w:pPr>
              <w:spacing w:before="7"/>
              <w:rPr>
                <w:color w:val="0070C0"/>
                <w:sz w:val="15"/>
              </w:rPr>
            </w:pPr>
          </w:p>
          <w:p w14:paraId="3FF3810B" w14:textId="77777777" w:rsidR="007B55F5" w:rsidRPr="00FE2AEA" w:rsidRDefault="007B55F5" w:rsidP="007B55F5">
            <w:pPr>
              <w:ind w:right="200"/>
              <w:jc w:val="right"/>
              <w:rPr>
                <w:color w:val="0070C0"/>
                <w:sz w:val="16"/>
              </w:rPr>
            </w:pPr>
            <w:r w:rsidRPr="00FE2AEA">
              <w:rPr>
                <w:color w:val="0070C0"/>
                <w:w w:val="111"/>
                <w:sz w:val="16"/>
              </w:rPr>
              <w:t>5</w:t>
            </w:r>
          </w:p>
        </w:tc>
        <w:tc>
          <w:tcPr>
            <w:tcW w:w="481" w:type="dxa"/>
            <w:shd w:val="clear" w:color="auto" w:fill="auto"/>
            <w:vAlign w:val="center"/>
          </w:tcPr>
          <w:p w14:paraId="7BAA57E3" w14:textId="77777777" w:rsidR="007B55F5" w:rsidRPr="00FE2AEA" w:rsidRDefault="007B55F5" w:rsidP="007B55F5">
            <w:pPr>
              <w:spacing w:before="7"/>
              <w:rPr>
                <w:color w:val="0070C0"/>
                <w:sz w:val="15"/>
              </w:rPr>
            </w:pPr>
          </w:p>
          <w:p w14:paraId="50FA97F3" w14:textId="77777777" w:rsidR="007B55F5" w:rsidRPr="00FE2AEA" w:rsidRDefault="007B55F5" w:rsidP="007B55F5">
            <w:pPr>
              <w:ind w:right="135"/>
              <w:jc w:val="right"/>
              <w:rPr>
                <w:color w:val="0070C0"/>
                <w:sz w:val="16"/>
              </w:rPr>
            </w:pPr>
            <w:r w:rsidRPr="00FE2AEA">
              <w:rPr>
                <w:color w:val="0070C0"/>
                <w:w w:val="111"/>
                <w:sz w:val="16"/>
              </w:rPr>
              <w:t>1</w:t>
            </w:r>
          </w:p>
        </w:tc>
        <w:tc>
          <w:tcPr>
            <w:tcW w:w="670" w:type="dxa"/>
            <w:shd w:val="clear" w:color="auto" w:fill="auto"/>
            <w:vAlign w:val="center"/>
          </w:tcPr>
          <w:p w14:paraId="38A4221D" w14:textId="77777777" w:rsidR="007B55F5" w:rsidRPr="00FE2AEA" w:rsidRDefault="007B55F5" w:rsidP="007B55F5">
            <w:pPr>
              <w:spacing w:before="7"/>
              <w:rPr>
                <w:color w:val="0070C0"/>
                <w:sz w:val="15"/>
              </w:rPr>
            </w:pPr>
          </w:p>
          <w:p w14:paraId="0BBD8E67" w14:textId="77777777" w:rsidR="007B55F5" w:rsidRPr="00FE2AEA" w:rsidRDefault="007B55F5" w:rsidP="007B55F5">
            <w:pPr>
              <w:ind w:right="234"/>
              <w:jc w:val="right"/>
              <w:rPr>
                <w:color w:val="0070C0"/>
                <w:sz w:val="16"/>
              </w:rPr>
            </w:pPr>
            <w:r w:rsidRPr="00FE2AEA">
              <w:rPr>
                <w:color w:val="0070C0"/>
                <w:w w:val="111"/>
                <w:sz w:val="16"/>
              </w:rPr>
              <w:t>5</w:t>
            </w:r>
          </w:p>
        </w:tc>
      </w:tr>
      <w:tr w:rsidR="007B55F5" w:rsidRPr="007369D1" w14:paraId="599B9B99" w14:textId="77777777" w:rsidTr="000925B8">
        <w:trPr>
          <w:trHeight w:val="283"/>
        </w:trPr>
        <w:tc>
          <w:tcPr>
            <w:tcW w:w="424" w:type="dxa"/>
            <w:vAlign w:val="center"/>
          </w:tcPr>
          <w:p w14:paraId="3B57CF4C" w14:textId="0DF9555E" w:rsidR="007B55F5" w:rsidRPr="007369D1" w:rsidRDefault="007B55F5" w:rsidP="007B55F5">
            <w:pPr>
              <w:spacing w:before="31"/>
              <w:ind w:left="19"/>
              <w:jc w:val="center"/>
              <w:rPr>
                <w:w w:val="111"/>
                <w:sz w:val="16"/>
              </w:rPr>
            </w:pPr>
            <w:r w:rsidRPr="007B55F5">
              <w:rPr>
                <w:color w:val="000000" w:themeColor="text1"/>
                <w:sz w:val="15"/>
              </w:rPr>
              <w:t>10</w:t>
            </w:r>
          </w:p>
        </w:tc>
        <w:tc>
          <w:tcPr>
            <w:tcW w:w="3093" w:type="dxa"/>
            <w:vAlign w:val="center"/>
          </w:tcPr>
          <w:p w14:paraId="32B86EF4" w14:textId="6EA215DC" w:rsidR="007B55F5" w:rsidRPr="007B55F5" w:rsidRDefault="007B55F5" w:rsidP="007B55F5">
            <w:pPr>
              <w:spacing w:before="27"/>
              <w:ind w:left="106"/>
              <w:rPr>
                <w:color w:val="000000" w:themeColor="text1"/>
                <w:w w:val="110"/>
                <w:sz w:val="16"/>
              </w:rPr>
            </w:pPr>
            <w:r w:rsidRPr="007B55F5">
              <w:rPr>
                <w:color w:val="000000" w:themeColor="text1"/>
                <w:w w:val="110"/>
                <w:sz w:val="16"/>
              </w:rPr>
              <w:t>Perencana</w:t>
            </w:r>
            <w:r w:rsidRPr="007B55F5">
              <w:rPr>
                <w:color w:val="000000" w:themeColor="text1"/>
                <w:sz w:val="16"/>
              </w:rPr>
              <w:t xml:space="preserve"> Ahli</w:t>
            </w:r>
            <w:r w:rsidRPr="007B55F5">
              <w:rPr>
                <w:color w:val="000000" w:themeColor="text1"/>
                <w:w w:val="110"/>
                <w:sz w:val="16"/>
              </w:rPr>
              <w:t xml:space="preserve"> Pertama </w:t>
            </w:r>
          </w:p>
        </w:tc>
        <w:tc>
          <w:tcPr>
            <w:tcW w:w="857" w:type="dxa"/>
            <w:vAlign w:val="center"/>
          </w:tcPr>
          <w:p w14:paraId="68855709" w14:textId="77777777" w:rsidR="007B55F5" w:rsidRPr="007369D1" w:rsidRDefault="007B55F5" w:rsidP="007B55F5">
            <w:pPr>
              <w:spacing w:before="55"/>
              <w:ind w:left="36"/>
              <w:jc w:val="center"/>
              <w:rPr>
                <w:w w:val="111"/>
                <w:sz w:val="16"/>
              </w:rPr>
            </w:pPr>
            <w:r w:rsidRPr="007369D1">
              <w:rPr>
                <w:w w:val="111"/>
                <w:sz w:val="16"/>
              </w:rPr>
              <w:t>8</w:t>
            </w:r>
          </w:p>
        </w:tc>
        <w:tc>
          <w:tcPr>
            <w:tcW w:w="857" w:type="dxa"/>
            <w:vAlign w:val="center"/>
          </w:tcPr>
          <w:p w14:paraId="5E68F0A6" w14:textId="77777777" w:rsidR="007B55F5" w:rsidRPr="007369D1" w:rsidRDefault="007B55F5" w:rsidP="007B55F5">
            <w:pPr>
              <w:spacing w:before="55"/>
              <w:ind w:left="220" w:right="177"/>
              <w:jc w:val="center"/>
              <w:rPr>
                <w:sz w:val="16"/>
              </w:rPr>
            </w:pPr>
            <w:r w:rsidRPr="007369D1">
              <w:rPr>
                <w:w w:val="110"/>
                <w:sz w:val="16"/>
              </w:rPr>
              <w:t>1280</w:t>
            </w:r>
          </w:p>
        </w:tc>
        <w:tc>
          <w:tcPr>
            <w:tcW w:w="473" w:type="dxa"/>
            <w:vAlign w:val="center"/>
          </w:tcPr>
          <w:p w14:paraId="7AE4FE39" w14:textId="77777777" w:rsidR="007B55F5" w:rsidRPr="007369D1" w:rsidRDefault="007B55F5" w:rsidP="007B55F5">
            <w:pPr>
              <w:spacing w:before="55"/>
              <w:ind w:left="32"/>
              <w:jc w:val="center"/>
              <w:rPr>
                <w:sz w:val="16"/>
              </w:rPr>
            </w:pPr>
            <w:r w:rsidRPr="007369D1">
              <w:rPr>
                <w:w w:val="111"/>
                <w:sz w:val="16"/>
              </w:rPr>
              <w:t>5</w:t>
            </w:r>
          </w:p>
        </w:tc>
        <w:tc>
          <w:tcPr>
            <w:tcW w:w="837" w:type="dxa"/>
            <w:vAlign w:val="center"/>
          </w:tcPr>
          <w:p w14:paraId="3DF9BC74" w14:textId="77777777" w:rsidR="007B55F5" w:rsidRPr="007369D1" w:rsidRDefault="007B55F5" w:rsidP="007B55F5">
            <w:pPr>
              <w:spacing w:before="55"/>
              <w:ind w:left="223" w:right="189"/>
              <w:jc w:val="center"/>
              <w:rPr>
                <w:sz w:val="16"/>
              </w:rPr>
            </w:pPr>
            <w:r w:rsidRPr="007369D1">
              <w:rPr>
                <w:w w:val="110"/>
                <w:sz w:val="16"/>
              </w:rPr>
              <w:t>750</w:t>
            </w:r>
          </w:p>
        </w:tc>
        <w:tc>
          <w:tcPr>
            <w:tcW w:w="533" w:type="dxa"/>
            <w:vAlign w:val="center"/>
          </w:tcPr>
          <w:p w14:paraId="30BF8FC6" w14:textId="77777777" w:rsidR="007B55F5" w:rsidRPr="007369D1" w:rsidRDefault="007B55F5" w:rsidP="007B55F5">
            <w:pPr>
              <w:spacing w:before="55"/>
              <w:ind w:left="31"/>
              <w:jc w:val="center"/>
              <w:rPr>
                <w:sz w:val="16"/>
              </w:rPr>
            </w:pPr>
            <w:r w:rsidRPr="007369D1">
              <w:rPr>
                <w:w w:val="111"/>
                <w:sz w:val="16"/>
              </w:rPr>
              <w:t>2</w:t>
            </w:r>
          </w:p>
        </w:tc>
        <w:tc>
          <w:tcPr>
            <w:tcW w:w="649" w:type="dxa"/>
            <w:vAlign w:val="center"/>
          </w:tcPr>
          <w:p w14:paraId="3FFB6C68" w14:textId="77777777" w:rsidR="007B55F5" w:rsidRPr="007369D1" w:rsidRDefault="007B55F5" w:rsidP="007B55F5">
            <w:pPr>
              <w:spacing w:before="55"/>
              <w:ind w:left="167"/>
              <w:rPr>
                <w:sz w:val="16"/>
              </w:rPr>
            </w:pPr>
            <w:r w:rsidRPr="007369D1">
              <w:rPr>
                <w:w w:val="110"/>
                <w:sz w:val="16"/>
              </w:rPr>
              <w:t>125</w:t>
            </w:r>
          </w:p>
        </w:tc>
        <w:tc>
          <w:tcPr>
            <w:tcW w:w="501" w:type="dxa"/>
            <w:vAlign w:val="center"/>
          </w:tcPr>
          <w:p w14:paraId="2B7AA494" w14:textId="77777777" w:rsidR="007B55F5" w:rsidRPr="007369D1" w:rsidRDefault="007B55F5" w:rsidP="007B55F5">
            <w:pPr>
              <w:spacing w:before="55"/>
              <w:ind w:right="207"/>
              <w:jc w:val="right"/>
              <w:rPr>
                <w:sz w:val="16"/>
              </w:rPr>
            </w:pPr>
            <w:r w:rsidRPr="007369D1">
              <w:rPr>
                <w:w w:val="111"/>
                <w:sz w:val="16"/>
              </w:rPr>
              <w:t>2</w:t>
            </w:r>
          </w:p>
        </w:tc>
        <w:tc>
          <w:tcPr>
            <w:tcW w:w="714" w:type="dxa"/>
            <w:vAlign w:val="center"/>
          </w:tcPr>
          <w:p w14:paraId="1B089098" w14:textId="77777777" w:rsidR="007B55F5" w:rsidRPr="007369D1" w:rsidRDefault="007B55F5" w:rsidP="007B55F5">
            <w:pPr>
              <w:spacing w:before="55"/>
              <w:ind w:left="117" w:right="60"/>
              <w:jc w:val="center"/>
              <w:rPr>
                <w:sz w:val="16"/>
              </w:rPr>
            </w:pPr>
            <w:r w:rsidRPr="007369D1">
              <w:rPr>
                <w:w w:val="110"/>
                <w:sz w:val="16"/>
              </w:rPr>
              <w:t>125</w:t>
            </w:r>
          </w:p>
        </w:tc>
        <w:tc>
          <w:tcPr>
            <w:tcW w:w="657" w:type="dxa"/>
            <w:vAlign w:val="center"/>
          </w:tcPr>
          <w:p w14:paraId="329FCDFE" w14:textId="77777777" w:rsidR="007B55F5" w:rsidRPr="007369D1" w:rsidRDefault="007B55F5" w:rsidP="007B55F5">
            <w:pPr>
              <w:spacing w:before="55"/>
              <w:ind w:right="233"/>
              <w:jc w:val="right"/>
              <w:rPr>
                <w:sz w:val="16"/>
              </w:rPr>
            </w:pPr>
            <w:r w:rsidRPr="007369D1">
              <w:rPr>
                <w:w w:val="111"/>
                <w:sz w:val="16"/>
              </w:rPr>
              <w:t>3</w:t>
            </w:r>
          </w:p>
        </w:tc>
        <w:tc>
          <w:tcPr>
            <w:tcW w:w="637" w:type="dxa"/>
            <w:vAlign w:val="center"/>
          </w:tcPr>
          <w:p w14:paraId="37AE5AA5" w14:textId="77777777" w:rsidR="007B55F5" w:rsidRPr="007369D1" w:rsidRDefault="007B55F5" w:rsidP="007B55F5">
            <w:pPr>
              <w:spacing w:before="55"/>
              <w:ind w:left="152" w:right="87"/>
              <w:jc w:val="center"/>
              <w:rPr>
                <w:sz w:val="16"/>
              </w:rPr>
            </w:pPr>
            <w:r w:rsidRPr="007369D1">
              <w:rPr>
                <w:w w:val="110"/>
                <w:sz w:val="16"/>
              </w:rPr>
              <w:t>150</w:t>
            </w:r>
          </w:p>
        </w:tc>
        <w:tc>
          <w:tcPr>
            <w:tcW w:w="533" w:type="dxa"/>
            <w:vAlign w:val="center"/>
          </w:tcPr>
          <w:p w14:paraId="36D84FD2" w14:textId="77777777" w:rsidR="007B55F5" w:rsidRPr="007369D1" w:rsidRDefault="007B55F5" w:rsidP="007B55F5">
            <w:pPr>
              <w:spacing w:before="55"/>
              <w:ind w:right="167"/>
              <w:jc w:val="right"/>
              <w:rPr>
                <w:sz w:val="16"/>
              </w:rPr>
            </w:pPr>
            <w:r w:rsidRPr="007369D1">
              <w:rPr>
                <w:w w:val="111"/>
                <w:sz w:val="16"/>
              </w:rPr>
              <w:t>2</w:t>
            </w:r>
          </w:p>
        </w:tc>
        <w:tc>
          <w:tcPr>
            <w:tcW w:w="573" w:type="dxa"/>
            <w:vAlign w:val="center"/>
          </w:tcPr>
          <w:p w14:paraId="237B0A00" w14:textId="77777777" w:rsidR="007B55F5" w:rsidRPr="007369D1" w:rsidRDefault="007B55F5" w:rsidP="007B55F5">
            <w:pPr>
              <w:spacing w:before="55"/>
              <w:ind w:left="90" w:right="30"/>
              <w:jc w:val="center"/>
              <w:rPr>
                <w:sz w:val="16"/>
              </w:rPr>
            </w:pPr>
            <w:r w:rsidRPr="007369D1">
              <w:rPr>
                <w:w w:val="110"/>
                <w:sz w:val="16"/>
              </w:rPr>
              <w:t>75</w:t>
            </w:r>
          </w:p>
        </w:tc>
        <w:tc>
          <w:tcPr>
            <w:tcW w:w="533" w:type="dxa"/>
            <w:vAlign w:val="center"/>
          </w:tcPr>
          <w:p w14:paraId="423B6C41" w14:textId="77777777" w:rsidR="007B55F5" w:rsidRPr="007369D1" w:rsidRDefault="007B55F5" w:rsidP="007B55F5">
            <w:pPr>
              <w:spacing w:before="55"/>
              <w:ind w:left="71"/>
              <w:jc w:val="center"/>
              <w:rPr>
                <w:sz w:val="16"/>
              </w:rPr>
            </w:pPr>
            <w:r w:rsidRPr="007369D1">
              <w:rPr>
                <w:w w:val="111"/>
                <w:sz w:val="16"/>
              </w:rPr>
              <w:t>2</w:t>
            </w:r>
          </w:p>
        </w:tc>
        <w:tc>
          <w:tcPr>
            <w:tcW w:w="597" w:type="dxa"/>
            <w:vAlign w:val="center"/>
          </w:tcPr>
          <w:p w14:paraId="7CB4D3AC" w14:textId="77777777" w:rsidR="007B55F5" w:rsidRPr="007369D1" w:rsidRDefault="007B55F5" w:rsidP="007B55F5">
            <w:pPr>
              <w:spacing w:before="55"/>
              <w:ind w:left="202" w:right="120"/>
              <w:jc w:val="center"/>
              <w:rPr>
                <w:sz w:val="16"/>
              </w:rPr>
            </w:pPr>
            <w:r w:rsidRPr="007369D1">
              <w:rPr>
                <w:w w:val="110"/>
                <w:sz w:val="16"/>
              </w:rPr>
              <w:t>25</w:t>
            </w:r>
          </w:p>
        </w:tc>
        <w:tc>
          <w:tcPr>
            <w:tcW w:w="433" w:type="dxa"/>
            <w:vAlign w:val="center"/>
          </w:tcPr>
          <w:p w14:paraId="40297A6D" w14:textId="77777777" w:rsidR="007B55F5" w:rsidRPr="007369D1" w:rsidRDefault="007B55F5" w:rsidP="007B55F5">
            <w:pPr>
              <w:spacing w:before="55"/>
              <w:ind w:left="87"/>
              <w:jc w:val="center"/>
              <w:rPr>
                <w:sz w:val="16"/>
              </w:rPr>
            </w:pPr>
            <w:r w:rsidRPr="007369D1">
              <w:rPr>
                <w:w w:val="111"/>
                <w:sz w:val="16"/>
              </w:rPr>
              <w:t>1</w:t>
            </w:r>
          </w:p>
        </w:tc>
        <w:tc>
          <w:tcPr>
            <w:tcW w:w="698" w:type="dxa"/>
            <w:vAlign w:val="center"/>
          </w:tcPr>
          <w:p w14:paraId="124A74B4" w14:textId="77777777" w:rsidR="007B55F5" w:rsidRPr="007369D1" w:rsidRDefault="007B55F5" w:rsidP="007B55F5">
            <w:pPr>
              <w:spacing w:before="55"/>
              <w:ind w:right="182"/>
              <w:jc w:val="right"/>
              <w:rPr>
                <w:sz w:val="16"/>
              </w:rPr>
            </w:pPr>
            <w:r w:rsidRPr="007369D1">
              <w:rPr>
                <w:w w:val="110"/>
                <w:sz w:val="16"/>
              </w:rPr>
              <w:t>20</w:t>
            </w:r>
          </w:p>
        </w:tc>
        <w:tc>
          <w:tcPr>
            <w:tcW w:w="537" w:type="dxa"/>
            <w:vAlign w:val="center"/>
          </w:tcPr>
          <w:p w14:paraId="4D6BCD58" w14:textId="77777777" w:rsidR="007B55F5" w:rsidRPr="007369D1" w:rsidRDefault="007B55F5" w:rsidP="007B55F5">
            <w:pPr>
              <w:spacing w:before="55"/>
              <w:ind w:left="90"/>
              <w:jc w:val="center"/>
              <w:rPr>
                <w:sz w:val="16"/>
              </w:rPr>
            </w:pPr>
            <w:r w:rsidRPr="007369D1">
              <w:rPr>
                <w:w w:val="111"/>
                <w:sz w:val="16"/>
              </w:rPr>
              <w:t>1</w:t>
            </w:r>
          </w:p>
        </w:tc>
        <w:tc>
          <w:tcPr>
            <w:tcW w:w="633" w:type="dxa"/>
            <w:vAlign w:val="center"/>
          </w:tcPr>
          <w:p w14:paraId="3BB18C66" w14:textId="77777777" w:rsidR="007B55F5" w:rsidRPr="007369D1" w:rsidRDefault="007B55F5" w:rsidP="007B55F5">
            <w:pPr>
              <w:spacing w:before="55"/>
              <w:ind w:right="200"/>
              <w:jc w:val="right"/>
              <w:rPr>
                <w:sz w:val="16"/>
              </w:rPr>
            </w:pPr>
            <w:r w:rsidRPr="007369D1">
              <w:rPr>
                <w:w w:val="111"/>
                <w:sz w:val="16"/>
              </w:rPr>
              <w:t>5</w:t>
            </w:r>
          </w:p>
        </w:tc>
        <w:tc>
          <w:tcPr>
            <w:tcW w:w="481" w:type="dxa"/>
            <w:vAlign w:val="center"/>
          </w:tcPr>
          <w:p w14:paraId="25640052" w14:textId="77777777" w:rsidR="007B55F5" w:rsidRPr="007369D1" w:rsidRDefault="007B55F5" w:rsidP="007B55F5">
            <w:pPr>
              <w:spacing w:before="55"/>
              <w:ind w:right="135"/>
              <w:jc w:val="right"/>
              <w:rPr>
                <w:sz w:val="16"/>
              </w:rPr>
            </w:pPr>
            <w:r w:rsidRPr="007369D1">
              <w:rPr>
                <w:w w:val="111"/>
                <w:sz w:val="16"/>
              </w:rPr>
              <w:t>1</w:t>
            </w:r>
          </w:p>
        </w:tc>
        <w:tc>
          <w:tcPr>
            <w:tcW w:w="670" w:type="dxa"/>
            <w:vAlign w:val="center"/>
          </w:tcPr>
          <w:p w14:paraId="086D0669" w14:textId="77777777" w:rsidR="007B55F5" w:rsidRPr="007369D1" w:rsidRDefault="007B55F5" w:rsidP="007B55F5">
            <w:pPr>
              <w:spacing w:before="55"/>
              <w:ind w:right="234"/>
              <w:jc w:val="right"/>
              <w:rPr>
                <w:sz w:val="16"/>
              </w:rPr>
            </w:pPr>
            <w:r w:rsidRPr="007369D1">
              <w:rPr>
                <w:w w:val="111"/>
                <w:sz w:val="16"/>
              </w:rPr>
              <w:t>5</w:t>
            </w:r>
          </w:p>
        </w:tc>
      </w:tr>
      <w:tr w:rsidR="007B55F5" w:rsidRPr="007369D1" w14:paraId="42384AE8" w14:textId="77777777" w:rsidTr="000925B8">
        <w:trPr>
          <w:trHeight w:val="283"/>
        </w:trPr>
        <w:tc>
          <w:tcPr>
            <w:tcW w:w="424" w:type="dxa"/>
            <w:vAlign w:val="center"/>
          </w:tcPr>
          <w:p w14:paraId="41AD11ED" w14:textId="314CA8C1" w:rsidR="007B55F5" w:rsidRPr="007369D1" w:rsidRDefault="007B55F5" w:rsidP="007B55F5">
            <w:pPr>
              <w:spacing w:before="31"/>
              <w:ind w:left="19"/>
              <w:jc w:val="center"/>
              <w:rPr>
                <w:w w:val="111"/>
                <w:sz w:val="16"/>
              </w:rPr>
            </w:pPr>
            <w:r w:rsidRPr="00503D09">
              <w:rPr>
                <w:color w:val="000000" w:themeColor="text1"/>
                <w:sz w:val="15"/>
              </w:rPr>
              <w:t>11</w:t>
            </w:r>
          </w:p>
        </w:tc>
        <w:tc>
          <w:tcPr>
            <w:tcW w:w="3093" w:type="dxa"/>
            <w:vAlign w:val="center"/>
          </w:tcPr>
          <w:p w14:paraId="279586AB" w14:textId="7D024D45" w:rsidR="007B55F5" w:rsidRPr="007B55F5" w:rsidRDefault="007B55F5" w:rsidP="007B55F5">
            <w:pPr>
              <w:spacing w:before="51"/>
              <w:ind w:left="110"/>
              <w:rPr>
                <w:color w:val="000000" w:themeColor="text1"/>
                <w:sz w:val="16"/>
              </w:rPr>
            </w:pPr>
            <w:r w:rsidRPr="007B55F5">
              <w:rPr>
                <w:color w:val="000000" w:themeColor="text1"/>
                <w:w w:val="115"/>
                <w:sz w:val="16"/>
              </w:rPr>
              <w:t>Pranata</w:t>
            </w:r>
            <w:r w:rsidRPr="007B55F5">
              <w:rPr>
                <w:color w:val="000000" w:themeColor="text1"/>
                <w:spacing w:val="1"/>
                <w:w w:val="115"/>
                <w:sz w:val="16"/>
              </w:rPr>
              <w:t xml:space="preserve"> </w:t>
            </w:r>
            <w:r w:rsidRPr="007B55F5">
              <w:rPr>
                <w:color w:val="000000" w:themeColor="text1"/>
                <w:w w:val="115"/>
                <w:sz w:val="16"/>
              </w:rPr>
              <w:t>Komputer</w:t>
            </w:r>
            <w:r w:rsidRPr="007B55F5">
              <w:rPr>
                <w:color w:val="000000" w:themeColor="text1"/>
                <w:spacing w:val="4"/>
                <w:w w:val="115"/>
                <w:sz w:val="16"/>
              </w:rPr>
              <w:t xml:space="preserve"> </w:t>
            </w:r>
            <w:r w:rsidRPr="007B55F5">
              <w:rPr>
                <w:color w:val="000000" w:themeColor="text1"/>
                <w:sz w:val="16"/>
              </w:rPr>
              <w:t>Ahli</w:t>
            </w:r>
            <w:r w:rsidRPr="007B55F5">
              <w:rPr>
                <w:color w:val="000000" w:themeColor="text1"/>
                <w:w w:val="115"/>
                <w:sz w:val="16"/>
              </w:rPr>
              <w:t xml:space="preserve"> Muda</w:t>
            </w:r>
          </w:p>
        </w:tc>
        <w:tc>
          <w:tcPr>
            <w:tcW w:w="857" w:type="dxa"/>
            <w:vAlign w:val="center"/>
          </w:tcPr>
          <w:p w14:paraId="2E5C123B" w14:textId="77777777" w:rsidR="007B55F5" w:rsidRPr="007369D1" w:rsidRDefault="007B55F5" w:rsidP="007B55F5">
            <w:pPr>
              <w:spacing w:before="51"/>
              <w:ind w:left="36"/>
              <w:jc w:val="center"/>
              <w:rPr>
                <w:sz w:val="16"/>
              </w:rPr>
            </w:pPr>
            <w:r w:rsidRPr="007369D1">
              <w:rPr>
                <w:w w:val="111"/>
                <w:sz w:val="16"/>
              </w:rPr>
              <w:t>9</w:t>
            </w:r>
          </w:p>
        </w:tc>
        <w:tc>
          <w:tcPr>
            <w:tcW w:w="857" w:type="dxa"/>
            <w:vAlign w:val="center"/>
          </w:tcPr>
          <w:p w14:paraId="1D343F8C" w14:textId="77777777" w:rsidR="007B55F5" w:rsidRPr="007369D1" w:rsidRDefault="007B55F5" w:rsidP="007B55F5">
            <w:pPr>
              <w:spacing w:before="51"/>
              <w:ind w:left="220" w:right="177"/>
              <w:jc w:val="center"/>
              <w:rPr>
                <w:sz w:val="16"/>
              </w:rPr>
            </w:pPr>
            <w:r w:rsidRPr="007369D1">
              <w:rPr>
                <w:w w:val="110"/>
                <w:sz w:val="16"/>
              </w:rPr>
              <w:t>1355</w:t>
            </w:r>
          </w:p>
        </w:tc>
        <w:tc>
          <w:tcPr>
            <w:tcW w:w="473" w:type="dxa"/>
            <w:vAlign w:val="center"/>
          </w:tcPr>
          <w:p w14:paraId="787696BA" w14:textId="77777777" w:rsidR="007B55F5" w:rsidRPr="007369D1" w:rsidRDefault="007B55F5" w:rsidP="007B55F5">
            <w:pPr>
              <w:spacing w:before="51"/>
              <w:ind w:left="32"/>
              <w:jc w:val="center"/>
              <w:rPr>
                <w:sz w:val="16"/>
              </w:rPr>
            </w:pPr>
            <w:r w:rsidRPr="007369D1">
              <w:rPr>
                <w:w w:val="111"/>
                <w:sz w:val="16"/>
              </w:rPr>
              <w:t>5</w:t>
            </w:r>
          </w:p>
        </w:tc>
        <w:tc>
          <w:tcPr>
            <w:tcW w:w="837" w:type="dxa"/>
            <w:vAlign w:val="center"/>
          </w:tcPr>
          <w:p w14:paraId="78815899" w14:textId="77777777" w:rsidR="007B55F5" w:rsidRPr="007369D1" w:rsidRDefault="007B55F5" w:rsidP="007B55F5">
            <w:pPr>
              <w:spacing w:before="51"/>
              <w:ind w:left="223" w:right="189"/>
              <w:jc w:val="center"/>
              <w:rPr>
                <w:sz w:val="16"/>
              </w:rPr>
            </w:pPr>
            <w:r w:rsidRPr="007369D1">
              <w:rPr>
                <w:w w:val="110"/>
                <w:sz w:val="16"/>
              </w:rPr>
              <w:t>750</w:t>
            </w:r>
          </w:p>
        </w:tc>
        <w:tc>
          <w:tcPr>
            <w:tcW w:w="533" w:type="dxa"/>
            <w:vAlign w:val="center"/>
          </w:tcPr>
          <w:p w14:paraId="1530EFAE" w14:textId="77777777" w:rsidR="007B55F5" w:rsidRPr="007369D1" w:rsidRDefault="007B55F5" w:rsidP="007B55F5">
            <w:pPr>
              <w:spacing w:before="51"/>
              <w:ind w:left="31"/>
              <w:jc w:val="center"/>
              <w:rPr>
                <w:sz w:val="16"/>
              </w:rPr>
            </w:pPr>
            <w:r w:rsidRPr="007369D1">
              <w:rPr>
                <w:w w:val="111"/>
                <w:sz w:val="16"/>
              </w:rPr>
              <w:t>2</w:t>
            </w:r>
          </w:p>
        </w:tc>
        <w:tc>
          <w:tcPr>
            <w:tcW w:w="649" w:type="dxa"/>
            <w:vAlign w:val="center"/>
          </w:tcPr>
          <w:p w14:paraId="116790B3" w14:textId="77777777" w:rsidR="007B55F5" w:rsidRPr="007369D1" w:rsidRDefault="007B55F5" w:rsidP="007B55F5">
            <w:pPr>
              <w:spacing w:before="51"/>
              <w:ind w:left="167"/>
              <w:rPr>
                <w:sz w:val="16"/>
              </w:rPr>
            </w:pPr>
            <w:r w:rsidRPr="007369D1">
              <w:rPr>
                <w:w w:val="110"/>
                <w:sz w:val="16"/>
              </w:rPr>
              <w:t>125</w:t>
            </w:r>
          </w:p>
        </w:tc>
        <w:tc>
          <w:tcPr>
            <w:tcW w:w="501" w:type="dxa"/>
            <w:vAlign w:val="center"/>
          </w:tcPr>
          <w:p w14:paraId="4D26D621" w14:textId="77777777" w:rsidR="007B55F5" w:rsidRPr="007369D1" w:rsidRDefault="007B55F5" w:rsidP="007B55F5">
            <w:pPr>
              <w:spacing w:before="51"/>
              <w:ind w:right="207"/>
              <w:jc w:val="right"/>
              <w:rPr>
                <w:sz w:val="16"/>
              </w:rPr>
            </w:pPr>
            <w:r w:rsidRPr="007369D1">
              <w:rPr>
                <w:w w:val="111"/>
                <w:sz w:val="16"/>
              </w:rPr>
              <w:t>2</w:t>
            </w:r>
          </w:p>
        </w:tc>
        <w:tc>
          <w:tcPr>
            <w:tcW w:w="714" w:type="dxa"/>
            <w:vAlign w:val="center"/>
          </w:tcPr>
          <w:p w14:paraId="65F1852E" w14:textId="77777777" w:rsidR="007B55F5" w:rsidRPr="007369D1" w:rsidRDefault="007B55F5" w:rsidP="007B55F5">
            <w:pPr>
              <w:spacing w:before="51"/>
              <w:ind w:left="117" w:right="60"/>
              <w:jc w:val="center"/>
              <w:rPr>
                <w:sz w:val="16"/>
              </w:rPr>
            </w:pPr>
            <w:r w:rsidRPr="007369D1">
              <w:rPr>
                <w:w w:val="110"/>
                <w:sz w:val="16"/>
              </w:rPr>
              <w:t>125</w:t>
            </w:r>
          </w:p>
        </w:tc>
        <w:tc>
          <w:tcPr>
            <w:tcW w:w="657" w:type="dxa"/>
            <w:vAlign w:val="center"/>
          </w:tcPr>
          <w:p w14:paraId="7D8F23B4" w14:textId="77777777" w:rsidR="007B55F5" w:rsidRPr="007369D1" w:rsidRDefault="007B55F5" w:rsidP="007B55F5">
            <w:pPr>
              <w:spacing w:before="51"/>
              <w:ind w:right="233"/>
              <w:jc w:val="right"/>
              <w:rPr>
                <w:sz w:val="16"/>
              </w:rPr>
            </w:pPr>
            <w:r w:rsidRPr="007369D1">
              <w:rPr>
                <w:w w:val="111"/>
                <w:sz w:val="16"/>
              </w:rPr>
              <w:t>3</w:t>
            </w:r>
          </w:p>
        </w:tc>
        <w:tc>
          <w:tcPr>
            <w:tcW w:w="637" w:type="dxa"/>
            <w:vAlign w:val="center"/>
          </w:tcPr>
          <w:p w14:paraId="7759A31A" w14:textId="77777777" w:rsidR="007B55F5" w:rsidRPr="007369D1" w:rsidRDefault="007B55F5" w:rsidP="007B55F5">
            <w:pPr>
              <w:spacing w:before="51"/>
              <w:ind w:left="152" w:right="87"/>
              <w:jc w:val="center"/>
              <w:rPr>
                <w:sz w:val="16"/>
              </w:rPr>
            </w:pPr>
            <w:r w:rsidRPr="007369D1">
              <w:rPr>
                <w:w w:val="110"/>
                <w:sz w:val="16"/>
              </w:rPr>
              <w:t>150</w:t>
            </w:r>
          </w:p>
        </w:tc>
        <w:tc>
          <w:tcPr>
            <w:tcW w:w="533" w:type="dxa"/>
            <w:vAlign w:val="center"/>
          </w:tcPr>
          <w:p w14:paraId="44D3203F" w14:textId="77777777" w:rsidR="007B55F5" w:rsidRPr="007369D1" w:rsidRDefault="007B55F5" w:rsidP="007B55F5">
            <w:pPr>
              <w:spacing w:before="51"/>
              <w:ind w:right="167"/>
              <w:jc w:val="right"/>
              <w:rPr>
                <w:sz w:val="16"/>
              </w:rPr>
            </w:pPr>
            <w:r w:rsidRPr="007369D1">
              <w:rPr>
                <w:w w:val="111"/>
                <w:sz w:val="16"/>
              </w:rPr>
              <w:t>3</w:t>
            </w:r>
          </w:p>
        </w:tc>
        <w:tc>
          <w:tcPr>
            <w:tcW w:w="573" w:type="dxa"/>
            <w:vAlign w:val="center"/>
          </w:tcPr>
          <w:p w14:paraId="7288D7D7" w14:textId="77777777" w:rsidR="007B55F5" w:rsidRPr="007369D1" w:rsidRDefault="007B55F5" w:rsidP="007B55F5">
            <w:pPr>
              <w:spacing w:before="51"/>
              <w:ind w:right="30"/>
              <w:jc w:val="center"/>
              <w:rPr>
                <w:sz w:val="16"/>
              </w:rPr>
            </w:pPr>
            <w:r w:rsidRPr="007369D1">
              <w:rPr>
                <w:w w:val="110"/>
                <w:sz w:val="16"/>
              </w:rPr>
              <w:t>150</w:t>
            </w:r>
          </w:p>
        </w:tc>
        <w:tc>
          <w:tcPr>
            <w:tcW w:w="533" w:type="dxa"/>
            <w:vAlign w:val="center"/>
          </w:tcPr>
          <w:p w14:paraId="06CD53D6" w14:textId="77777777" w:rsidR="007B55F5" w:rsidRPr="007369D1" w:rsidRDefault="007B55F5" w:rsidP="007B55F5">
            <w:pPr>
              <w:spacing w:before="51"/>
              <w:ind w:left="71"/>
              <w:jc w:val="center"/>
              <w:rPr>
                <w:sz w:val="16"/>
              </w:rPr>
            </w:pPr>
            <w:r w:rsidRPr="007369D1">
              <w:rPr>
                <w:w w:val="111"/>
                <w:sz w:val="16"/>
              </w:rPr>
              <w:t>2</w:t>
            </w:r>
          </w:p>
        </w:tc>
        <w:tc>
          <w:tcPr>
            <w:tcW w:w="597" w:type="dxa"/>
            <w:vAlign w:val="center"/>
          </w:tcPr>
          <w:p w14:paraId="0E15EE9E" w14:textId="77777777" w:rsidR="007B55F5" w:rsidRPr="007369D1" w:rsidRDefault="007B55F5" w:rsidP="007B55F5">
            <w:pPr>
              <w:spacing w:before="51"/>
              <w:ind w:left="202" w:right="120"/>
              <w:jc w:val="center"/>
              <w:rPr>
                <w:sz w:val="16"/>
              </w:rPr>
            </w:pPr>
            <w:r w:rsidRPr="007369D1">
              <w:rPr>
                <w:w w:val="110"/>
                <w:sz w:val="16"/>
              </w:rPr>
              <w:t>25</w:t>
            </w:r>
          </w:p>
        </w:tc>
        <w:tc>
          <w:tcPr>
            <w:tcW w:w="433" w:type="dxa"/>
            <w:vAlign w:val="center"/>
          </w:tcPr>
          <w:p w14:paraId="7A6FEDE0" w14:textId="77777777" w:rsidR="007B55F5" w:rsidRPr="007369D1" w:rsidRDefault="007B55F5" w:rsidP="007B55F5">
            <w:pPr>
              <w:spacing w:before="51"/>
              <w:ind w:left="87"/>
              <w:jc w:val="center"/>
              <w:rPr>
                <w:sz w:val="16"/>
              </w:rPr>
            </w:pPr>
            <w:r w:rsidRPr="007369D1">
              <w:rPr>
                <w:w w:val="111"/>
                <w:sz w:val="16"/>
              </w:rPr>
              <w:t>1</w:t>
            </w:r>
          </w:p>
        </w:tc>
        <w:tc>
          <w:tcPr>
            <w:tcW w:w="698" w:type="dxa"/>
            <w:vAlign w:val="center"/>
          </w:tcPr>
          <w:p w14:paraId="33059958" w14:textId="77777777" w:rsidR="007B55F5" w:rsidRPr="007369D1" w:rsidRDefault="007B55F5" w:rsidP="007B55F5">
            <w:pPr>
              <w:spacing w:before="51"/>
              <w:ind w:right="182"/>
              <w:jc w:val="right"/>
              <w:rPr>
                <w:sz w:val="16"/>
              </w:rPr>
            </w:pPr>
            <w:r w:rsidRPr="007369D1">
              <w:rPr>
                <w:w w:val="110"/>
                <w:sz w:val="16"/>
              </w:rPr>
              <w:t>20</w:t>
            </w:r>
          </w:p>
        </w:tc>
        <w:tc>
          <w:tcPr>
            <w:tcW w:w="537" w:type="dxa"/>
            <w:vAlign w:val="center"/>
          </w:tcPr>
          <w:p w14:paraId="78D89F41" w14:textId="77777777" w:rsidR="007B55F5" w:rsidRPr="007369D1" w:rsidRDefault="007B55F5" w:rsidP="007B55F5">
            <w:pPr>
              <w:spacing w:before="51"/>
              <w:ind w:left="90"/>
              <w:jc w:val="center"/>
              <w:rPr>
                <w:sz w:val="16"/>
              </w:rPr>
            </w:pPr>
            <w:r w:rsidRPr="007369D1">
              <w:rPr>
                <w:w w:val="111"/>
                <w:sz w:val="16"/>
              </w:rPr>
              <w:t>1</w:t>
            </w:r>
          </w:p>
        </w:tc>
        <w:tc>
          <w:tcPr>
            <w:tcW w:w="633" w:type="dxa"/>
            <w:vAlign w:val="center"/>
          </w:tcPr>
          <w:p w14:paraId="29627C19" w14:textId="77777777" w:rsidR="007B55F5" w:rsidRPr="007369D1" w:rsidRDefault="007B55F5" w:rsidP="007B55F5">
            <w:pPr>
              <w:spacing w:before="51"/>
              <w:ind w:right="200"/>
              <w:jc w:val="right"/>
              <w:rPr>
                <w:sz w:val="16"/>
              </w:rPr>
            </w:pPr>
            <w:r w:rsidRPr="007369D1">
              <w:rPr>
                <w:w w:val="111"/>
                <w:sz w:val="16"/>
              </w:rPr>
              <w:t>5</w:t>
            </w:r>
          </w:p>
        </w:tc>
        <w:tc>
          <w:tcPr>
            <w:tcW w:w="481" w:type="dxa"/>
            <w:vAlign w:val="center"/>
          </w:tcPr>
          <w:p w14:paraId="423F8BBF" w14:textId="77777777" w:rsidR="007B55F5" w:rsidRPr="007369D1" w:rsidRDefault="007B55F5" w:rsidP="007B55F5">
            <w:pPr>
              <w:spacing w:before="51"/>
              <w:ind w:right="135"/>
              <w:jc w:val="right"/>
              <w:rPr>
                <w:sz w:val="16"/>
              </w:rPr>
            </w:pPr>
            <w:r w:rsidRPr="007369D1">
              <w:rPr>
                <w:w w:val="111"/>
                <w:sz w:val="16"/>
              </w:rPr>
              <w:t>1</w:t>
            </w:r>
          </w:p>
        </w:tc>
        <w:tc>
          <w:tcPr>
            <w:tcW w:w="670" w:type="dxa"/>
            <w:vAlign w:val="center"/>
          </w:tcPr>
          <w:p w14:paraId="1AE0EEDD" w14:textId="77777777" w:rsidR="007B55F5" w:rsidRPr="007369D1" w:rsidRDefault="007B55F5" w:rsidP="007B55F5">
            <w:pPr>
              <w:spacing w:before="51"/>
              <w:ind w:right="234"/>
              <w:jc w:val="right"/>
              <w:rPr>
                <w:sz w:val="16"/>
              </w:rPr>
            </w:pPr>
            <w:r w:rsidRPr="007369D1">
              <w:rPr>
                <w:w w:val="111"/>
                <w:sz w:val="16"/>
              </w:rPr>
              <w:t>5</w:t>
            </w:r>
          </w:p>
        </w:tc>
      </w:tr>
      <w:tr w:rsidR="007B55F5" w:rsidRPr="007369D1" w14:paraId="1C4E48A7" w14:textId="77777777" w:rsidTr="000925B8">
        <w:trPr>
          <w:trHeight w:val="283"/>
        </w:trPr>
        <w:tc>
          <w:tcPr>
            <w:tcW w:w="424" w:type="dxa"/>
            <w:vAlign w:val="center"/>
          </w:tcPr>
          <w:p w14:paraId="049E9015" w14:textId="64F2B107" w:rsidR="007B55F5" w:rsidRPr="007369D1" w:rsidRDefault="007B55F5" w:rsidP="007B55F5">
            <w:pPr>
              <w:spacing w:before="31"/>
              <w:ind w:left="19"/>
              <w:jc w:val="center"/>
              <w:rPr>
                <w:w w:val="111"/>
                <w:sz w:val="16"/>
              </w:rPr>
            </w:pPr>
            <w:r>
              <w:rPr>
                <w:sz w:val="15"/>
              </w:rPr>
              <w:t>12</w:t>
            </w:r>
          </w:p>
        </w:tc>
        <w:tc>
          <w:tcPr>
            <w:tcW w:w="3093" w:type="dxa"/>
            <w:vAlign w:val="center"/>
          </w:tcPr>
          <w:p w14:paraId="520A3B63" w14:textId="33577917" w:rsidR="007B55F5" w:rsidRPr="007B55F5" w:rsidRDefault="007B55F5" w:rsidP="007B55F5">
            <w:pPr>
              <w:spacing w:before="51"/>
              <w:ind w:left="110"/>
              <w:rPr>
                <w:color w:val="000000" w:themeColor="text1"/>
                <w:sz w:val="16"/>
              </w:rPr>
            </w:pPr>
            <w:r w:rsidRPr="007B55F5">
              <w:rPr>
                <w:color w:val="000000" w:themeColor="text1"/>
                <w:w w:val="115"/>
                <w:sz w:val="16"/>
              </w:rPr>
              <w:t>Pranata</w:t>
            </w:r>
            <w:r w:rsidRPr="007B55F5">
              <w:rPr>
                <w:color w:val="000000" w:themeColor="text1"/>
                <w:spacing w:val="-5"/>
                <w:w w:val="115"/>
                <w:sz w:val="16"/>
              </w:rPr>
              <w:t xml:space="preserve"> </w:t>
            </w:r>
            <w:r w:rsidRPr="007B55F5">
              <w:rPr>
                <w:color w:val="000000" w:themeColor="text1"/>
                <w:w w:val="115"/>
                <w:sz w:val="16"/>
              </w:rPr>
              <w:t>Komputer</w:t>
            </w:r>
            <w:r w:rsidRPr="007B55F5">
              <w:rPr>
                <w:color w:val="000000" w:themeColor="text1"/>
                <w:spacing w:val="-3"/>
                <w:w w:val="115"/>
                <w:sz w:val="16"/>
              </w:rPr>
              <w:t xml:space="preserve"> </w:t>
            </w:r>
            <w:r w:rsidRPr="007B55F5">
              <w:rPr>
                <w:color w:val="000000" w:themeColor="text1"/>
                <w:sz w:val="16"/>
              </w:rPr>
              <w:t>Ahli</w:t>
            </w:r>
            <w:r w:rsidRPr="007B55F5">
              <w:rPr>
                <w:color w:val="000000" w:themeColor="text1"/>
                <w:w w:val="115"/>
                <w:sz w:val="16"/>
              </w:rPr>
              <w:t xml:space="preserve"> Pertama</w:t>
            </w:r>
          </w:p>
        </w:tc>
        <w:tc>
          <w:tcPr>
            <w:tcW w:w="857" w:type="dxa"/>
            <w:vAlign w:val="center"/>
          </w:tcPr>
          <w:p w14:paraId="6D9522EC" w14:textId="77777777" w:rsidR="007B55F5" w:rsidRPr="007369D1" w:rsidRDefault="007B55F5" w:rsidP="007B55F5">
            <w:pPr>
              <w:spacing w:before="51"/>
              <w:ind w:left="36"/>
              <w:jc w:val="center"/>
              <w:rPr>
                <w:sz w:val="16"/>
              </w:rPr>
            </w:pPr>
            <w:r w:rsidRPr="007369D1">
              <w:rPr>
                <w:w w:val="111"/>
                <w:sz w:val="16"/>
              </w:rPr>
              <w:t>8</w:t>
            </w:r>
          </w:p>
        </w:tc>
        <w:tc>
          <w:tcPr>
            <w:tcW w:w="857" w:type="dxa"/>
            <w:vAlign w:val="center"/>
          </w:tcPr>
          <w:p w14:paraId="0D69AF66" w14:textId="77777777" w:rsidR="007B55F5" w:rsidRPr="007369D1" w:rsidRDefault="007B55F5" w:rsidP="007B55F5">
            <w:pPr>
              <w:spacing w:before="51"/>
              <w:ind w:left="220" w:right="177"/>
              <w:jc w:val="center"/>
              <w:rPr>
                <w:sz w:val="16"/>
              </w:rPr>
            </w:pPr>
            <w:r w:rsidRPr="007369D1">
              <w:rPr>
                <w:w w:val="110"/>
                <w:sz w:val="16"/>
              </w:rPr>
              <w:t>1280</w:t>
            </w:r>
          </w:p>
        </w:tc>
        <w:tc>
          <w:tcPr>
            <w:tcW w:w="473" w:type="dxa"/>
            <w:vAlign w:val="center"/>
          </w:tcPr>
          <w:p w14:paraId="2A7A92AE" w14:textId="77777777" w:rsidR="007B55F5" w:rsidRPr="007369D1" w:rsidRDefault="007B55F5" w:rsidP="007B55F5">
            <w:pPr>
              <w:spacing w:before="51"/>
              <w:ind w:left="32"/>
              <w:jc w:val="center"/>
              <w:rPr>
                <w:sz w:val="16"/>
              </w:rPr>
            </w:pPr>
            <w:r w:rsidRPr="007369D1">
              <w:rPr>
                <w:w w:val="111"/>
                <w:sz w:val="16"/>
              </w:rPr>
              <w:t>5</w:t>
            </w:r>
          </w:p>
        </w:tc>
        <w:tc>
          <w:tcPr>
            <w:tcW w:w="837" w:type="dxa"/>
            <w:vAlign w:val="center"/>
          </w:tcPr>
          <w:p w14:paraId="3B59E0A6" w14:textId="77777777" w:rsidR="007B55F5" w:rsidRPr="007369D1" w:rsidRDefault="007B55F5" w:rsidP="007B55F5">
            <w:pPr>
              <w:spacing w:before="51"/>
              <w:ind w:left="223" w:right="189"/>
              <w:jc w:val="center"/>
              <w:rPr>
                <w:sz w:val="16"/>
              </w:rPr>
            </w:pPr>
            <w:r w:rsidRPr="007369D1">
              <w:rPr>
                <w:w w:val="110"/>
                <w:sz w:val="16"/>
              </w:rPr>
              <w:t>750</w:t>
            </w:r>
          </w:p>
        </w:tc>
        <w:tc>
          <w:tcPr>
            <w:tcW w:w="533" w:type="dxa"/>
            <w:vAlign w:val="center"/>
          </w:tcPr>
          <w:p w14:paraId="020C0611" w14:textId="77777777" w:rsidR="007B55F5" w:rsidRPr="007369D1" w:rsidRDefault="007B55F5" w:rsidP="007B55F5">
            <w:pPr>
              <w:spacing w:before="51"/>
              <w:ind w:left="31"/>
              <w:jc w:val="center"/>
              <w:rPr>
                <w:sz w:val="16"/>
              </w:rPr>
            </w:pPr>
            <w:r w:rsidRPr="007369D1">
              <w:rPr>
                <w:w w:val="111"/>
                <w:sz w:val="16"/>
              </w:rPr>
              <w:t>2</w:t>
            </w:r>
          </w:p>
        </w:tc>
        <w:tc>
          <w:tcPr>
            <w:tcW w:w="649" w:type="dxa"/>
            <w:vAlign w:val="center"/>
          </w:tcPr>
          <w:p w14:paraId="225171C6" w14:textId="77777777" w:rsidR="007B55F5" w:rsidRPr="007369D1" w:rsidRDefault="007B55F5" w:rsidP="007B55F5">
            <w:pPr>
              <w:spacing w:before="51"/>
              <w:ind w:left="167"/>
              <w:rPr>
                <w:sz w:val="16"/>
              </w:rPr>
            </w:pPr>
            <w:r w:rsidRPr="007369D1">
              <w:rPr>
                <w:w w:val="110"/>
                <w:sz w:val="16"/>
              </w:rPr>
              <w:t>125</w:t>
            </w:r>
          </w:p>
        </w:tc>
        <w:tc>
          <w:tcPr>
            <w:tcW w:w="501" w:type="dxa"/>
            <w:vAlign w:val="center"/>
          </w:tcPr>
          <w:p w14:paraId="29868A3B" w14:textId="77777777" w:rsidR="007B55F5" w:rsidRPr="007369D1" w:rsidRDefault="007B55F5" w:rsidP="007B55F5">
            <w:pPr>
              <w:spacing w:before="51"/>
              <w:ind w:right="207"/>
              <w:jc w:val="right"/>
              <w:rPr>
                <w:sz w:val="16"/>
              </w:rPr>
            </w:pPr>
            <w:r w:rsidRPr="007369D1">
              <w:rPr>
                <w:w w:val="111"/>
                <w:sz w:val="16"/>
              </w:rPr>
              <w:t>2</w:t>
            </w:r>
          </w:p>
        </w:tc>
        <w:tc>
          <w:tcPr>
            <w:tcW w:w="714" w:type="dxa"/>
            <w:vAlign w:val="center"/>
          </w:tcPr>
          <w:p w14:paraId="2971C6FC" w14:textId="77777777" w:rsidR="007B55F5" w:rsidRPr="007369D1" w:rsidRDefault="007B55F5" w:rsidP="007B55F5">
            <w:pPr>
              <w:spacing w:before="51"/>
              <w:ind w:left="117" w:right="60"/>
              <w:jc w:val="center"/>
              <w:rPr>
                <w:sz w:val="16"/>
              </w:rPr>
            </w:pPr>
            <w:r w:rsidRPr="007369D1">
              <w:rPr>
                <w:w w:val="110"/>
                <w:sz w:val="16"/>
              </w:rPr>
              <w:t>125</w:t>
            </w:r>
          </w:p>
        </w:tc>
        <w:tc>
          <w:tcPr>
            <w:tcW w:w="657" w:type="dxa"/>
            <w:vAlign w:val="center"/>
          </w:tcPr>
          <w:p w14:paraId="0CEB8B50" w14:textId="77777777" w:rsidR="007B55F5" w:rsidRPr="007369D1" w:rsidRDefault="007B55F5" w:rsidP="007B55F5">
            <w:pPr>
              <w:spacing w:before="51"/>
              <w:ind w:right="233"/>
              <w:jc w:val="right"/>
              <w:rPr>
                <w:sz w:val="16"/>
              </w:rPr>
            </w:pPr>
            <w:r w:rsidRPr="007369D1">
              <w:rPr>
                <w:w w:val="111"/>
                <w:sz w:val="16"/>
              </w:rPr>
              <w:t>3</w:t>
            </w:r>
          </w:p>
        </w:tc>
        <w:tc>
          <w:tcPr>
            <w:tcW w:w="637" w:type="dxa"/>
            <w:vAlign w:val="center"/>
          </w:tcPr>
          <w:p w14:paraId="434C46C4" w14:textId="77777777" w:rsidR="007B55F5" w:rsidRPr="007369D1" w:rsidRDefault="007B55F5" w:rsidP="007B55F5">
            <w:pPr>
              <w:spacing w:before="51"/>
              <w:ind w:left="152" w:right="87"/>
              <w:jc w:val="center"/>
              <w:rPr>
                <w:sz w:val="16"/>
              </w:rPr>
            </w:pPr>
            <w:r w:rsidRPr="007369D1">
              <w:rPr>
                <w:w w:val="110"/>
                <w:sz w:val="16"/>
              </w:rPr>
              <w:t>150</w:t>
            </w:r>
          </w:p>
        </w:tc>
        <w:tc>
          <w:tcPr>
            <w:tcW w:w="533" w:type="dxa"/>
            <w:vAlign w:val="center"/>
          </w:tcPr>
          <w:p w14:paraId="6043AAB6" w14:textId="77777777" w:rsidR="007B55F5" w:rsidRPr="007369D1" w:rsidRDefault="007B55F5" w:rsidP="007B55F5">
            <w:pPr>
              <w:spacing w:before="51"/>
              <w:ind w:right="167"/>
              <w:jc w:val="right"/>
              <w:rPr>
                <w:sz w:val="16"/>
              </w:rPr>
            </w:pPr>
            <w:r w:rsidRPr="007369D1">
              <w:rPr>
                <w:w w:val="111"/>
                <w:sz w:val="16"/>
              </w:rPr>
              <w:t>2</w:t>
            </w:r>
          </w:p>
        </w:tc>
        <w:tc>
          <w:tcPr>
            <w:tcW w:w="573" w:type="dxa"/>
            <w:vAlign w:val="center"/>
          </w:tcPr>
          <w:p w14:paraId="1EF8FC55" w14:textId="77777777" w:rsidR="007B55F5" w:rsidRPr="007369D1" w:rsidRDefault="007B55F5" w:rsidP="007B55F5">
            <w:pPr>
              <w:spacing w:before="51"/>
              <w:ind w:left="214" w:right="150"/>
              <w:jc w:val="center"/>
              <w:rPr>
                <w:sz w:val="16"/>
              </w:rPr>
            </w:pPr>
            <w:r w:rsidRPr="007369D1">
              <w:rPr>
                <w:w w:val="110"/>
                <w:sz w:val="16"/>
              </w:rPr>
              <w:t>75</w:t>
            </w:r>
          </w:p>
        </w:tc>
        <w:tc>
          <w:tcPr>
            <w:tcW w:w="533" w:type="dxa"/>
            <w:vAlign w:val="center"/>
          </w:tcPr>
          <w:p w14:paraId="50F51827" w14:textId="77777777" w:rsidR="007B55F5" w:rsidRPr="007369D1" w:rsidRDefault="007B55F5" w:rsidP="007B55F5">
            <w:pPr>
              <w:spacing w:before="51"/>
              <w:ind w:left="71"/>
              <w:jc w:val="center"/>
              <w:rPr>
                <w:sz w:val="16"/>
              </w:rPr>
            </w:pPr>
            <w:r w:rsidRPr="007369D1">
              <w:rPr>
                <w:w w:val="111"/>
                <w:sz w:val="16"/>
              </w:rPr>
              <w:t>2</w:t>
            </w:r>
          </w:p>
        </w:tc>
        <w:tc>
          <w:tcPr>
            <w:tcW w:w="597" w:type="dxa"/>
            <w:vAlign w:val="center"/>
          </w:tcPr>
          <w:p w14:paraId="65AC70C0" w14:textId="77777777" w:rsidR="007B55F5" w:rsidRPr="007369D1" w:rsidRDefault="007B55F5" w:rsidP="007B55F5">
            <w:pPr>
              <w:spacing w:before="51"/>
              <w:ind w:left="202" w:right="120"/>
              <w:jc w:val="center"/>
              <w:rPr>
                <w:sz w:val="16"/>
              </w:rPr>
            </w:pPr>
            <w:r w:rsidRPr="007369D1">
              <w:rPr>
                <w:w w:val="110"/>
                <w:sz w:val="16"/>
              </w:rPr>
              <w:t>25</w:t>
            </w:r>
          </w:p>
        </w:tc>
        <w:tc>
          <w:tcPr>
            <w:tcW w:w="433" w:type="dxa"/>
            <w:vAlign w:val="center"/>
          </w:tcPr>
          <w:p w14:paraId="236E54C3" w14:textId="77777777" w:rsidR="007B55F5" w:rsidRPr="007369D1" w:rsidRDefault="007B55F5" w:rsidP="007B55F5">
            <w:pPr>
              <w:spacing w:before="51"/>
              <w:ind w:left="87"/>
              <w:jc w:val="center"/>
              <w:rPr>
                <w:sz w:val="16"/>
              </w:rPr>
            </w:pPr>
            <w:r w:rsidRPr="007369D1">
              <w:rPr>
                <w:w w:val="111"/>
                <w:sz w:val="16"/>
              </w:rPr>
              <w:t>1</w:t>
            </w:r>
          </w:p>
        </w:tc>
        <w:tc>
          <w:tcPr>
            <w:tcW w:w="698" w:type="dxa"/>
            <w:vAlign w:val="center"/>
          </w:tcPr>
          <w:p w14:paraId="5AB67C9A" w14:textId="77777777" w:rsidR="007B55F5" w:rsidRPr="007369D1" w:rsidRDefault="007B55F5" w:rsidP="007B55F5">
            <w:pPr>
              <w:spacing w:before="51"/>
              <w:ind w:right="182"/>
              <w:jc w:val="right"/>
              <w:rPr>
                <w:sz w:val="16"/>
              </w:rPr>
            </w:pPr>
            <w:r w:rsidRPr="007369D1">
              <w:rPr>
                <w:w w:val="110"/>
                <w:sz w:val="16"/>
              </w:rPr>
              <w:t>20</w:t>
            </w:r>
          </w:p>
        </w:tc>
        <w:tc>
          <w:tcPr>
            <w:tcW w:w="537" w:type="dxa"/>
            <w:vAlign w:val="center"/>
          </w:tcPr>
          <w:p w14:paraId="25D70FE4" w14:textId="77777777" w:rsidR="007B55F5" w:rsidRPr="007369D1" w:rsidRDefault="007B55F5" w:rsidP="007B55F5">
            <w:pPr>
              <w:spacing w:before="51"/>
              <w:ind w:left="90"/>
              <w:jc w:val="center"/>
              <w:rPr>
                <w:sz w:val="16"/>
              </w:rPr>
            </w:pPr>
            <w:r w:rsidRPr="007369D1">
              <w:rPr>
                <w:w w:val="111"/>
                <w:sz w:val="16"/>
              </w:rPr>
              <w:t>1</w:t>
            </w:r>
          </w:p>
        </w:tc>
        <w:tc>
          <w:tcPr>
            <w:tcW w:w="633" w:type="dxa"/>
            <w:vAlign w:val="center"/>
          </w:tcPr>
          <w:p w14:paraId="46895F8A" w14:textId="77777777" w:rsidR="007B55F5" w:rsidRPr="007369D1" w:rsidRDefault="007B55F5" w:rsidP="007B55F5">
            <w:pPr>
              <w:spacing w:before="51"/>
              <w:ind w:right="200"/>
              <w:jc w:val="right"/>
              <w:rPr>
                <w:sz w:val="16"/>
              </w:rPr>
            </w:pPr>
            <w:r w:rsidRPr="007369D1">
              <w:rPr>
                <w:w w:val="111"/>
                <w:sz w:val="16"/>
              </w:rPr>
              <w:t>5</w:t>
            </w:r>
          </w:p>
        </w:tc>
        <w:tc>
          <w:tcPr>
            <w:tcW w:w="481" w:type="dxa"/>
            <w:vAlign w:val="center"/>
          </w:tcPr>
          <w:p w14:paraId="1F231670" w14:textId="77777777" w:rsidR="007B55F5" w:rsidRPr="007369D1" w:rsidRDefault="007B55F5" w:rsidP="007B55F5">
            <w:pPr>
              <w:spacing w:before="51"/>
              <w:ind w:right="135"/>
              <w:jc w:val="right"/>
              <w:rPr>
                <w:sz w:val="16"/>
              </w:rPr>
            </w:pPr>
            <w:r w:rsidRPr="007369D1">
              <w:rPr>
                <w:w w:val="111"/>
                <w:sz w:val="16"/>
              </w:rPr>
              <w:t>1</w:t>
            </w:r>
          </w:p>
        </w:tc>
        <w:tc>
          <w:tcPr>
            <w:tcW w:w="670" w:type="dxa"/>
            <w:vAlign w:val="center"/>
          </w:tcPr>
          <w:p w14:paraId="20209058" w14:textId="77777777" w:rsidR="007B55F5" w:rsidRPr="007369D1" w:rsidRDefault="007B55F5" w:rsidP="007B55F5">
            <w:pPr>
              <w:spacing w:before="51"/>
              <w:ind w:right="234"/>
              <w:jc w:val="right"/>
              <w:rPr>
                <w:sz w:val="16"/>
              </w:rPr>
            </w:pPr>
            <w:r w:rsidRPr="007369D1">
              <w:rPr>
                <w:w w:val="111"/>
                <w:sz w:val="16"/>
              </w:rPr>
              <w:t>5</w:t>
            </w:r>
          </w:p>
        </w:tc>
      </w:tr>
      <w:tr w:rsidR="007B55F5" w:rsidRPr="007369D1" w14:paraId="46077850" w14:textId="77777777" w:rsidTr="000925B8">
        <w:trPr>
          <w:trHeight w:val="283"/>
        </w:trPr>
        <w:tc>
          <w:tcPr>
            <w:tcW w:w="424" w:type="dxa"/>
            <w:shd w:val="clear" w:color="auto" w:fill="auto"/>
            <w:vAlign w:val="center"/>
          </w:tcPr>
          <w:p w14:paraId="0245E97E" w14:textId="4D7E4D3B" w:rsidR="007B55F5" w:rsidRPr="007B55F5" w:rsidRDefault="007B55F5" w:rsidP="007B55F5">
            <w:pPr>
              <w:spacing w:before="31"/>
              <w:ind w:left="19"/>
              <w:jc w:val="center"/>
              <w:rPr>
                <w:color w:val="0070C0"/>
                <w:w w:val="111"/>
                <w:sz w:val="16"/>
              </w:rPr>
            </w:pPr>
            <w:r w:rsidRPr="007B55F5">
              <w:rPr>
                <w:color w:val="0070C0"/>
                <w:sz w:val="15"/>
              </w:rPr>
              <w:t>13</w:t>
            </w:r>
          </w:p>
        </w:tc>
        <w:tc>
          <w:tcPr>
            <w:tcW w:w="3093" w:type="dxa"/>
            <w:shd w:val="clear" w:color="auto" w:fill="auto"/>
            <w:vAlign w:val="center"/>
          </w:tcPr>
          <w:p w14:paraId="4F1B2A70" w14:textId="7139128C" w:rsidR="007B55F5" w:rsidRPr="00FE2AEA" w:rsidRDefault="007B55F5" w:rsidP="007B55F5">
            <w:pPr>
              <w:spacing w:before="51"/>
              <w:ind w:left="110"/>
              <w:rPr>
                <w:color w:val="0070C0"/>
                <w:w w:val="115"/>
                <w:sz w:val="16"/>
              </w:rPr>
            </w:pPr>
            <w:r w:rsidRPr="00FE2AEA">
              <w:rPr>
                <w:color w:val="0070C0"/>
                <w:w w:val="115"/>
                <w:sz w:val="16"/>
              </w:rPr>
              <w:t xml:space="preserve">Pengawas Penyelenggaraan Urusan Pemerintah Daerah </w:t>
            </w:r>
            <w:r>
              <w:rPr>
                <w:color w:val="0070C0"/>
                <w:sz w:val="16"/>
              </w:rPr>
              <w:t>Ahli</w:t>
            </w:r>
            <w:r w:rsidRPr="00FE2AEA">
              <w:rPr>
                <w:color w:val="0070C0"/>
                <w:w w:val="115"/>
                <w:sz w:val="16"/>
              </w:rPr>
              <w:t xml:space="preserve"> Madya</w:t>
            </w:r>
          </w:p>
        </w:tc>
        <w:tc>
          <w:tcPr>
            <w:tcW w:w="857" w:type="dxa"/>
            <w:shd w:val="clear" w:color="auto" w:fill="auto"/>
            <w:vAlign w:val="center"/>
          </w:tcPr>
          <w:p w14:paraId="6037F636" w14:textId="77777777" w:rsidR="007B55F5" w:rsidRPr="00FE2AEA" w:rsidRDefault="007B55F5" w:rsidP="007B55F5">
            <w:pPr>
              <w:spacing w:before="51"/>
              <w:ind w:left="36"/>
              <w:jc w:val="center"/>
              <w:rPr>
                <w:color w:val="0070C0"/>
                <w:w w:val="111"/>
                <w:sz w:val="16"/>
              </w:rPr>
            </w:pPr>
            <w:r w:rsidRPr="00FE2AEA">
              <w:rPr>
                <w:color w:val="0070C0"/>
                <w:w w:val="111"/>
                <w:sz w:val="16"/>
              </w:rPr>
              <w:t>12</w:t>
            </w:r>
          </w:p>
        </w:tc>
        <w:tc>
          <w:tcPr>
            <w:tcW w:w="857" w:type="dxa"/>
            <w:shd w:val="clear" w:color="auto" w:fill="auto"/>
            <w:vAlign w:val="center"/>
          </w:tcPr>
          <w:p w14:paraId="5DED5932" w14:textId="77777777" w:rsidR="007B55F5" w:rsidRPr="00FE2AEA" w:rsidRDefault="007B55F5" w:rsidP="007B55F5">
            <w:pPr>
              <w:spacing w:before="51"/>
              <w:ind w:left="220" w:right="177"/>
              <w:jc w:val="center"/>
              <w:rPr>
                <w:color w:val="0070C0"/>
                <w:w w:val="110"/>
                <w:sz w:val="16"/>
              </w:rPr>
            </w:pPr>
            <w:r w:rsidRPr="00FE2AEA">
              <w:rPr>
                <w:color w:val="0070C0"/>
                <w:w w:val="110"/>
                <w:sz w:val="16"/>
              </w:rPr>
              <w:t>2145</w:t>
            </w:r>
          </w:p>
        </w:tc>
        <w:tc>
          <w:tcPr>
            <w:tcW w:w="473" w:type="dxa"/>
            <w:shd w:val="clear" w:color="auto" w:fill="auto"/>
            <w:vAlign w:val="center"/>
          </w:tcPr>
          <w:p w14:paraId="7583BC5C" w14:textId="77777777" w:rsidR="007B55F5" w:rsidRPr="00FE2AEA" w:rsidRDefault="007B55F5" w:rsidP="007B55F5">
            <w:pPr>
              <w:spacing w:before="51"/>
              <w:ind w:left="32"/>
              <w:jc w:val="center"/>
              <w:rPr>
                <w:color w:val="0070C0"/>
                <w:w w:val="111"/>
                <w:sz w:val="16"/>
              </w:rPr>
            </w:pPr>
            <w:r w:rsidRPr="00FE2AEA">
              <w:rPr>
                <w:color w:val="0070C0"/>
                <w:w w:val="111"/>
                <w:sz w:val="16"/>
              </w:rPr>
              <w:t>5</w:t>
            </w:r>
          </w:p>
        </w:tc>
        <w:tc>
          <w:tcPr>
            <w:tcW w:w="837" w:type="dxa"/>
            <w:shd w:val="clear" w:color="auto" w:fill="auto"/>
            <w:vAlign w:val="center"/>
          </w:tcPr>
          <w:p w14:paraId="59DE1686" w14:textId="77777777" w:rsidR="007B55F5" w:rsidRPr="00FE2AEA" w:rsidRDefault="007B55F5" w:rsidP="007B55F5">
            <w:pPr>
              <w:spacing w:before="51"/>
              <w:ind w:left="223" w:right="189"/>
              <w:jc w:val="center"/>
              <w:rPr>
                <w:color w:val="0070C0"/>
                <w:w w:val="110"/>
                <w:sz w:val="16"/>
              </w:rPr>
            </w:pPr>
            <w:r w:rsidRPr="00FE2AEA">
              <w:rPr>
                <w:color w:val="0070C0"/>
                <w:w w:val="110"/>
                <w:sz w:val="16"/>
              </w:rPr>
              <w:t>750</w:t>
            </w:r>
          </w:p>
        </w:tc>
        <w:tc>
          <w:tcPr>
            <w:tcW w:w="533" w:type="dxa"/>
            <w:shd w:val="clear" w:color="auto" w:fill="auto"/>
            <w:vAlign w:val="center"/>
          </w:tcPr>
          <w:p w14:paraId="3812EB52" w14:textId="77777777" w:rsidR="007B55F5" w:rsidRPr="00FE2AEA" w:rsidRDefault="007B55F5" w:rsidP="007B55F5">
            <w:pPr>
              <w:spacing w:before="51"/>
              <w:ind w:left="31"/>
              <w:jc w:val="center"/>
              <w:rPr>
                <w:color w:val="0070C0"/>
                <w:w w:val="111"/>
                <w:sz w:val="16"/>
              </w:rPr>
            </w:pPr>
            <w:r w:rsidRPr="00FE2AEA">
              <w:rPr>
                <w:color w:val="0070C0"/>
                <w:w w:val="111"/>
                <w:sz w:val="16"/>
              </w:rPr>
              <w:t>4</w:t>
            </w:r>
          </w:p>
        </w:tc>
        <w:tc>
          <w:tcPr>
            <w:tcW w:w="649" w:type="dxa"/>
            <w:shd w:val="clear" w:color="auto" w:fill="auto"/>
            <w:vAlign w:val="center"/>
          </w:tcPr>
          <w:p w14:paraId="48DA7E0F" w14:textId="77777777" w:rsidR="007B55F5" w:rsidRPr="00FE2AEA" w:rsidRDefault="007B55F5" w:rsidP="007B55F5">
            <w:pPr>
              <w:spacing w:before="51"/>
              <w:ind w:left="167"/>
              <w:rPr>
                <w:color w:val="0070C0"/>
                <w:w w:val="110"/>
                <w:sz w:val="16"/>
              </w:rPr>
            </w:pPr>
            <w:r w:rsidRPr="00FE2AEA">
              <w:rPr>
                <w:color w:val="0070C0"/>
                <w:w w:val="110"/>
                <w:sz w:val="16"/>
              </w:rPr>
              <w:t>450</w:t>
            </w:r>
          </w:p>
        </w:tc>
        <w:tc>
          <w:tcPr>
            <w:tcW w:w="501" w:type="dxa"/>
            <w:shd w:val="clear" w:color="auto" w:fill="auto"/>
            <w:vAlign w:val="center"/>
          </w:tcPr>
          <w:p w14:paraId="0122D40E" w14:textId="77777777" w:rsidR="007B55F5" w:rsidRPr="00FE2AEA" w:rsidRDefault="007B55F5" w:rsidP="007B55F5">
            <w:pPr>
              <w:spacing w:before="51"/>
              <w:ind w:right="207"/>
              <w:jc w:val="right"/>
              <w:rPr>
                <w:color w:val="0070C0"/>
                <w:w w:val="111"/>
                <w:sz w:val="16"/>
              </w:rPr>
            </w:pPr>
            <w:r w:rsidRPr="00FE2AEA">
              <w:rPr>
                <w:color w:val="0070C0"/>
                <w:w w:val="111"/>
                <w:sz w:val="16"/>
              </w:rPr>
              <w:t>4</w:t>
            </w:r>
          </w:p>
        </w:tc>
        <w:tc>
          <w:tcPr>
            <w:tcW w:w="714" w:type="dxa"/>
            <w:shd w:val="clear" w:color="auto" w:fill="auto"/>
            <w:vAlign w:val="center"/>
          </w:tcPr>
          <w:p w14:paraId="302DBEF4" w14:textId="77777777" w:rsidR="007B55F5" w:rsidRPr="00FE2AEA" w:rsidRDefault="007B55F5" w:rsidP="007B55F5">
            <w:pPr>
              <w:spacing w:before="51"/>
              <w:ind w:left="117" w:right="60"/>
              <w:jc w:val="center"/>
              <w:rPr>
                <w:color w:val="0070C0"/>
                <w:w w:val="110"/>
                <w:sz w:val="16"/>
              </w:rPr>
            </w:pPr>
            <w:r w:rsidRPr="00FE2AEA">
              <w:rPr>
                <w:color w:val="0070C0"/>
                <w:w w:val="110"/>
                <w:sz w:val="16"/>
              </w:rPr>
              <w:t>450</w:t>
            </w:r>
          </w:p>
        </w:tc>
        <w:tc>
          <w:tcPr>
            <w:tcW w:w="657" w:type="dxa"/>
            <w:shd w:val="clear" w:color="auto" w:fill="auto"/>
            <w:vAlign w:val="center"/>
          </w:tcPr>
          <w:p w14:paraId="66037460" w14:textId="77777777" w:rsidR="007B55F5" w:rsidRPr="00FE2AEA" w:rsidRDefault="007B55F5" w:rsidP="007B55F5">
            <w:pPr>
              <w:spacing w:before="51"/>
              <w:ind w:right="233"/>
              <w:jc w:val="right"/>
              <w:rPr>
                <w:color w:val="0070C0"/>
                <w:w w:val="111"/>
                <w:sz w:val="16"/>
              </w:rPr>
            </w:pPr>
            <w:r w:rsidRPr="00FE2AEA">
              <w:rPr>
                <w:color w:val="0070C0"/>
                <w:w w:val="111"/>
                <w:sz w:val="16"/>
              </w:rPr>
              <w:t>4</w:t>
            </w:r>
          </w:p>
        </w:tc>
        <w:tc>
          <w:tcPr>
            <w:tcW w:w="637" w:type="dxa"/>
            <w:shd w:val="clear" w:color="auto" w:fill="auto"/>
            <w:vAlign w:val="center"/>
          </w:tcPr>
          <w:p w14:paraId="2D947522" w14:textId="77777777" w:rsidR="007B55F5" w:rsidRPr="00FE2AEA" w:rsidRDefault="007B55F5" w:rsidP="007B55F5">
            <w:pPr>
              <w:spacing w:before="51"/>
              <w:ind w:left="152" w:right="87"/>
              <w:jc w:val="center"/>
              <w:rPr>
                <w:color w:val="0070C0"/>
                <w:w w:val="110"/>
                <w:sz w:val="16"/>
              </w:rPr>
            </w:pPr>
            <w:r w:rsidRPr="00FE2AEA">
              <w:rPr>
                <w:color w:val="0070C0"/>
                <w:w w:val="110"/>
                <w:sz w:val="16"/>
              </w:rPr>
              <w:t>225</w:t>
            </w:r>
          </w:p>
        </w:tc>
        <w:tc>
          <w:tcPr>
            <w:tcW w:w="533" w:type="dxa"/>
            <w:shd w:val="clear" w:color="auto" w:fill="auto"/>
            <w:vAlign w:val="center"/>
          </w:tcPr>
          <w:p w14:paraId="335E6AE0" w14:textId="77777777" w:rsidR="007B55F5" w:rsidRPr="00FE2AEA" w:rsidRDefault="007B55F5" w:rsidP="007B55F5">
            <w:pPr>
              <w:spacing w:before="51"/>
              <w:ind w:right="167"/>
              <w:jc w:val="right"/>
              <w:rPr>
                <w:color w:val="0070C0"/>
                <w:w w:val="111"/>
                <w:sz w:val="16"/>
              </w:rPr>
            </w:pPr>
            <w:r w:rsidRPr="00FE2AEA">
              <w:rPr>
                <w:color w:val="0070C0"/>
                <w:w w:val="111"/>
                <w:sz w:val="16"/>
              </w:rPr>
              <w:t>3</w:t>
            </w:r>
          </w:p>
        </w:tc>
        <w:tc>
          <w:tcPr>
            <w:tcW w:w="573" w:type="dxa"/>
            <w:shd w:val="clear" w:color="auto" w:fill="auto"/>
            <w:vAlign w:val="center"/>
          </w:tcPr>
          <w:p w14:paraId="4836DED4" w14:textId="77777777" w:rsidR="007B55F5" w:rsidRPr="00FE2AEA" w:rsidRDefault="007B55F5" w:rsidP="007B55F5">
            <w:pPr>
              <w:spacing w:before="51"/>
              <w:ind w:left="214" w:hanging="198"/>
              <w:jc w:val="center"/>
              <w:rPr>
                <w:color w:val="0070C0"/>
                <w:w w:val="110"/>
                <w:sz w:val="16"/>
              </w:rPr>
            </w:pPr>
            <w:r w:rsidRPr="00FE2AEA">
              <w:rPr>
                <w:color w:val="0070C0"/>
                <w:w w:val="110"/>
                <w:sz w:val="16"/>
              </w:rPr>
              <w:t>150</w:t>
            </w:r>
          </w:p>
        </w:tc>
        <w:tc>
          <w:tcPr>
            <w:tcW w:w="533" w:type="dxa"/>
            <w:shd w:val="clear" w:color="auto" w:fill="auto"/>
            <w:vAlign w:val="center"/>
          </w:tcPr>
          <w:p w14:paraId="7C0F417B" w14:textId="77777777" w:rsidR="007B55F5" w:rsidRPr="00FE2AEA" w:rsidRDefault="007B55F5" w:rsidP="007B55F5">
            <w:pPr>
              <w:spacing w:before="51"/>
              <w:ind w:left="71"/>
              <w:jc w:val="center"/>
              <w:rPr>
                <w:color w:val="0070C0"/>
                <w:w w:val="111"/>
                <w:sz w:val="16"/>
              </w:rPr>
            </w:pPr>
            <w:r w:rsidRPr="00FE2AEA">
              <w:rPr>
                <w:color w:val="0070C0"/>
                <w:w w:val="111"/>
                <w:sz w:val="16"/>
              </w:rPr>
              <w:t>3</w:t>
            </w:r>
          </w:p>
        </w:tc>
        <w:tc>
          <w:tcPr>
            <w:tcW w:w="597" w:type="dxa"/>
            <w:shd w:val="clear" w:color="auto" w:fill="auto"/>
            <w:vAlign w:val="center"/>
          </w:tcPr>
          <w:p w14:paraId="704FFD0C" w14:textId="77777777" w:rsidR="007B55F5" w:rsidRPr="00FE2AEA" w:rsidRDefault="007B55F5" w:rsidP="007B55F5">
            <w:pPr>
              <w:spacing w:before="51"/>
              <w:ind w:left="202" w:right="120"/>
              <w:jc w:val="center"/>
              <w:rPr>
                <w:color w:val="0070C0"/>
                <w:w w:val="110"/>
                <w:sz w:val="16"/>
              </w:rPr>
            </w:pPr>
            <w:r w:rsidRPr="00FE2AEA">
              <w:rPr>
                <w:color w:val="0070C0"/>
                <w:w w:val="110"/>
                <w:sz w:val="16"/>
              </w:rPr>
              <w:t>60</w:t>
            </w:r>
          </w:p>
        </w:tc>
        <w:tc>
          <w:tcPr>
            <w:tcW w:w="433" w:type="dxa"/>
            <w:shd w:val="clear" w:color="auto" w:fill="auto"/>
            <w:vAlign w:val="center"/>
          </w:tcPr>
          <w:p w14:paraId="47ABAED1" w14:textId="77777777" w:rsidR="007B55F5" w:rsidRPr="00FE2AEA" w:rsidRDefault="007B55F5" w:rsidP="007B55F5">
            <w:pPr>
              <w:spacing w:before="51"/>
              <w:ind w:left="87"/>
              <w:jc w:val="center"/>
              <w:rPr>
                <w:color w:val="0070C0"/>
                <w:w w:val="111"/>
                <w:sz w:val="16"/>
              </w:rPr>
            </w:pPr>
            <w:r w:rsidRPr="00FE2AEA">
              <w:rPr>
                <w:color w:val="0070C0"/>
                <w:w w:val="111"/>
                <w:sz w:val="16"/>
              </w:rPr>
              <w:t>2</w:t>
            </w:r>
          </w:p>
        </w:tc>
        <w:tc>
          <w:tcPr>
            <w:tcW w:w="698" w:type="dxa"/>
            <w:shd w:val="clear" w:color="auto" w:fill="auto"/>
            <w:vAlign w:val="center"/>
          </w:tcPr>
          <w:p w14:paraId="205E72B3" w14:textId="77777777" w:rsidR="007B55F5" w:rsidRPr="00FE2AEA" w:rsidRDefault="007B55F5" w:rsidP="007B55F5">
            <w:pPr>
              <w:spacing w:before="51"/>
              <w:ind w:right="182"/>
              <w:jc w:val="right"/>
              <w:rPr>
                <w:color w:val="0070C0"/>
                <w:w w:val="110"/>
                <w:sz w:val="16"/>
              </w:rPr>
            </w:pPr>
            <w:r w:rsidRPr="00FE2AEA">
              <w:rPr>
                <w:color w:val="0070C0"/>
                <w:w w:val="110"/>
                <w:sz w:val="16"/>
              </w:rPr>
              <w:t>50</w:t>
            </w:r>
          </w:p>
        </w:tc>
        <w:tc>
          <w:tcPr>
            <w:tcW w:w="537" w:type="dxa"/>
            <w:shd w:val="clear" w:color="auto" w:fill="auto"/>
            <w:vAlign w:val="center"/>
          </w:tcPr>
          <w:p w14:paraId="626310A5" w14:textId="77777777" w:rsidR="007B55F5" w:rsidRPr="00FE2AEA" w:rsidRDefault="007B55F5" w:rsidP="007B55F5">
            <w:pPr>
              <w:spacing w:before="51"/>
              <w:ind w:left="90"/>
              <w:jc w:val="center"/>
              <w:rPr>
                <w:color w:val="0070C0"/>
                <w:w w:val="111"/>
                <w:sz w:val="16"/>
              </w:rPr>
            </w:pPr>
            <w:r w:rsidRPr="00FE2AEA">
              <w:rPr>
                <w:color w:val="0070C0"/>
                <w:w w:val="111"/>
                <w:sz w:val="16"/>
              </w:rPr>
              <w:t>1</w:t>
            </w:r>
          </w:p>
        </w:tc>
        <w:tc>
          <w:tcPr>
            <w:tcW w:w="633" w:type="dxa"/>
            <w:shd w:val="clear" w:color="auto" w:fill="auto"/>
            <w:vAlign w:val="center"/>
          </w:tcPr>
          <w:p w14:paraId="0D827F0F" w14:textId="77777777" w:rsidR="007B55F5" w:rsidRPr="00FE2AEA" w:rsidRDefault="007B55F5" w:rsidP="007B55F5">
            <w:pPr>
              <w:spacing w:before="51"/>
              <w:ind w:right="200"/>
              <w:jc w:val="right"/>
              <w:rPr>
                <w:color w:val="0070C0"/>
                <w:w w:val="111"/>
                <w:sz w:val="16"/>
              </w:rPr>
            </w:pPr>
            <w:r w:rsidRPr="00FE2AEA">
              <w:rPr>
                <w:color w:val="0070C0"/>
                <w:w w:val="111"/>
                <w:sz w:val="16"/>
              </w:rPr>
              <w:t>5</w:t>
            </w:r>
          </w:p>
        </w:tc>
        <w:tc>
          <w:tcPr>
            <w:tcW w:w="481" w:type="dxa"/>
            <w:shd w:val="clear" w:color="auto" w:fill="auto"/>
            <w:vAlign w:val="center"/>
          </w:tcPr>
          <w:p w14:paraId="62511240" w14:textId="77777777" w:rsidR="007B55F5" w:rsidRPr="00FE2AEA" w:rsidRDefault="007B55F5" w:rsidP="007B55F5">
            <w:pPr>
              <w:spacing w:before="51"/>
              <w:ind w:right="135"/>
              <w:jc w:val="right"/>
              <w:rPr>
                <w:color w:val="0070C0"/>
                <w:w w:val="111"/>
                <w:sz w:val="16"/>
              </w:rPr>
            </w:pPr>
            <w:r w:rsidRPr="00FE2AEA">
              <w:rPr>
                <w:color w:val="0070C0"/>
                <w:w w:val="111"/>
                <w:sz w:val="16"/>
              </w:rPr>
              <w:t>1</w:t>
            </w:r>
          </w:p>
        </w:tc>
        <w:tc>
          <w:tcPr>
            <w:tcW w:w="670" w:type="dxa"/>
            <w:shd w:val="clear" w:color="auto" w:fill="auto"/>
            <w:vAlign w:val="center"/>
          </w:tcPr>
          <w:p w14:paraId="5B361D1B" w14:textId="77777777" w:rsidR="007B55F5" w:rsidRPr="00FE2AEA" w:rsidRDefault="007B55F5" w:rsidP="007B55F5">
            <w:pPr>
              <w:spacing w:before="51"/>
              <w:ind w:right="234"/>
              <w:jc w:val="right"/>
              <w:rPr>
                <w:color w:val="0070C0"/>
                <w:w w:val="111"/>
                <w:sz w:val="16"/>
              </w:rPr>
            </w:pPr>
            <w:r w:rsidRPr="00FE2AEA">
              <w:rPr>
                <w:color w:val="0070C0"/>
                <w:w w:val="111"/>
                <w:sz w:val="16"/>
              </w:rPr>
              <w:t>5</w:t>
            </w:r>
          </w:p>
        </w:tc>
      </w:tr>
      <w:tr w:rsidR="007B55F5" w:rsidRPr="007369D1" w14:paraId="213CC71C" w14:textId="77777777" w:rsidTr="000925B8">
        <w:trPr>
          <w:trHeight w:val="283"/>
        </w:trPr>
        <w:tc>
          <w:tcPr>
            <w:tcW w:w="424" w:type="dxa"/>
            <w:shd w:val="clear" w:color="auto" w:fill="auto"/>
            <w:vAlign w:val="center"/>
          </w:tcPr>
          <w:p w14:paraId="279F774C" w14:textId="0165BBA9" w:rsidR="007B55F5" w:rsidRPr="007B55F5" w:rsidRDefault="007B55F5" w:rsidP="007B55F5">
            <w:pPr>
              <w:spacing w:before="31"/>
              <w:ind w:left="19"/>
              <w:jc w:val="center"/>
              <w:rPr>
                <w:color w:val="0070C0"/>
                <w:w w:val="111"/>
                <w:sz w:val="16"/>
              </w:rPr>
            </w:pPr>
            <w:r w:rsidRPr="007B55F5">
              <w:rPr>
                <w:color w:val="0070C0"/>
                <w:sz w:val="15"/>
              </w:rPr>
              <w:t>14</w:t>
            </w:r>
          </w:p>
        </w:tc>
        <w:tc>
          <w:tcPr>
            <w:tcW w:w="3093" w:type="dxa"/>
            <w:shd w:val="clear" w:color="auto" w:fill="auto"/>
            <w:vAlign w:val="center"/>
          </w:tcPr>
          <w:p w14:paraId="2BB0571B" w14:textId="1CE1549D" w:rsidR="007B55F5" w:rsidRPr="00FE2AEA" w:rsidRDefault="007B55F5" w:rsidP="007B55F5">
            <w:pPr>
              <w:spacing w:before="51"/>
              <w:ind w:left="110"/>
              <w:rPr>
                <w:color w:val="0070C0"/>
                <w:w w:val="115"/>
                <w:sz w:val="16"/>
              </w:rPr>
            </w:pPr>
            <w:r w:rsidRPr="00FE2AEA">
              <w:rPr>
                <w:color w:val="0070C0"/>
                <w:w w:val="115"/>
                <w:sz w:val="16"/>
              </w:rPr>
              <w:t xml:space="preserve">Pengawas Penyelenggaraan Urusan Pemerintah Daerah </w:t>
            </w:r>
            <w:r>
              <w:rPr>
                <w:color w:val="0070C0"/>
                <w:sz w:val="16"/>
              </w:rPr>
              <w:t>Ahli</w:t>
            </w:r>
            <w:r w:rsidRPr="00FE2AEA">
              <w:rPr>
                <w:color w:val="0070C0"/>
                <w:w w:val="115"/>
                <w:sz w:val="16"/>
              </w:rPr>
              <w:t xml:space="preserve"> Muda</w:t>
            </w:r>
            <w:r>
              <w:rPr>
                <w:color w:val="0070C0"/>
                <w:w w:val="115"/>
                <w:sz w:val="16"/>
              </w:rPr>
              <w:t xml:space="preserve"> </w:t>
            </w:r>
          </w:p>
        </w:tc>
        <w:tc>
          <w:tcPr>
            <w:tcW w:w="857" w:type="dxa"/>
            <w:shd w:val="clear" w:color="auto" w:fill="auto"/>
            <w:vAlign w:val="center"/>
          </w:tcPr>
          <w:p w14:paraId="270A7F00" w14:textId="77777777" w:rsidR="007B55F5" w:rsidRPr="00FE2AEA" w:rsidRDefault="007B55F5" w:rsidP="007B55F5">
            <w:pPr>
              <w:spacing w:before="27"/>
              <w:ind w:left="326"/>
              <w:rPr>
                <w:color w:val="0070C0"/>
                <w:w w:val="110"/>
                <w:sz w:val="16"/>
              </w:rPr>
            </w:pPr>
            <w:r w:rsidRPr="00FE2AEA">
              <w:rPr>
                <w:color w:val="0070C0"/>
                <w:w w:val="110"/>
                <w:sz w:val="16"/>
              </w:rPr>
              <w:t>10</w:t>
            </w:r>
          </w:p>
        </w:tc>
        <w:tc>
          <w:tcPr>
            <w:tcW w:w="857" w:type="dxa"/>
            <w:shd w:val="clear" w:color="auto" w:fill="auto"/>
            <w:vAlign w:val="center"/>
          </w:tcPr>
          <w:p w14:paraId="58B6F4D2" w14:textId="77777777" w:rsidR="007B55F5" w:rsidRPr="00FE2AEA" w:rsidRDefault="007B55F5" w:rsidP="007B55F5">
            <w:pPr>
              <w:spacing w:before="27"/>
              <w:ind w:left="215" w:right="202"/>
              <w:jc w:val="center"/>
              <w:rPr>
                <w:color w:val="0070C0"/>
                <w:w w:val="110"/>
                <w:sz w:val="16"/>
              </w:rPr>
            </w:pPr>
            <w:r w:rsidRPr="00FE2AEA">
              <w:rPr>
                <w:color w:val="0070C0"/>
                <w:w w:val="110"/>
                <w:sz w:val="16"/>
              </w:rPr>
              <w:t>1655</w:t>
            </w:r>
          </w:p>
        </w:tc>
        <w:tc>
          <w:tcPr>
            <w:tcW w:w="473" w:type="dxa"/>
            <w:shd w:val="clear" w:color="auto" w:fill="auto"/>
            <w:vAlign w:val="center"/>
          </w:tcPr>
          <w:p w14:paraId="7DDB039D" w14:textId="77777777" w:rsidR="007B55F5" w:rsidRPr="00FE2AEA" w:rsidRDefault="007B55F5" w:rsidP="007B55F5">
            <w:pPr>
              <w:spacing w:before="27"/>
              <w:ind w:left="22"/>
              <w:jc w:val="center"/>
              <w:rPr>
                <w:color w:val="0070C0"/>
                <w:w w:val="111"/>
                <w:sz w:val="16"/>
              </w:rPr>
            </w:pPr>
            <w:r w:rsidRPr="00FE2AEA">
              <w:rPr>
                <w:color w:val="0070C0"/>
                <w:w w:val="111"/>
                <w:sz w:val="16"/>
              </w:rPr>
              <w:t>5</w:t>
            </w:r>
          </w:p>
        </w:tc>
        <w:tc>
          <w:tcPr>
            <w:tcW w:w="837" w:type="dxa"/>
            <w:shd w:val="clear" w:color="auto" w:fill="auto"/>
            <w:vAlign w:val="center"/>
          </w:tcPr>
          <w:p w14:paraId="56268A61" w14:textId="77777777" w:rsidR="007B55F5" w:rsidRPr="00FE2AEA" w:rsidRDefault="007B55F5" w:rsidP="007B55F5">
            <w:pPr>
              <w:spacing w:before="27"/>
              <w:ind w:left="257" w:right="232"/>
              <w:jc w:val="center"/>
              <w:rPr>
                <w:color w:val="0070C0"/>
                <w:w w:val="110"/>
                <w:sz w:val="16"/>
              </w:rPr>
            </w:pPr>
            <w:r w:rsidRPr="00FE2AEA">
              <w:rPr>
                <w:color w:val="0070C0"/>
                <w:w w:val="110"/>
                <w:sz w:val="16"/>
              </w:rPr>
              <w:t>750</w:t>
            </w:r>
          </w:p>
        </w:tc>
        <w:tc>
          <w:tcPr>
            <w:tcW w:w="533" w:type="dxa"/>
            <w:shd w:val="clear" w:color="auto" w:fill="auto"/>
            <w:vAlign w:val="center"/>
          </w:tcPr>
          <w:p w14:paraId="1F979E41" w14:textId="77777777" w:rsidR="007B55F5" w:rsidRPr="00FE2AEA" w:rsidRDefault="007B55F5" w:rsidP="007B55F5">
            <w:pPr>
              <w:spacing w:before="27"/>
              <w:ind w:left="15"/>
              <w:jc w:val="center"/>
              <w:rPr>
                <w:color w:val="0070C0"/>
                <w:w w:val="111"/>
                <w:sz w:val="16"/>
              </w:rPr>
            </w:pPr>
            <w:r w:rsidRPr="00FE2AEA">
              <w:rPr>
                <w:color w:val="0070C0"/>
                <w:w w:val="111"/>
                <w:sz w:val="16"/>
              </w:rPr>
              <w:t>3</w:t>
            </w:r>
          </w:p>
        </w:tc>
        <w:tc>
          <w:tcPr>
            <w:tcW w:w="649" w:type="dxa"/>
            <w:shd w:val="clear" w:color="auto" w:fill="auto"/>
            <w:vAlign w:val="center"/>
          </w:tcPr>
          <w:p w14:paraId="169EF67D" w14:textId="77777777" w:rsidR="007B55F5" w:rsidRPr="00FE2AEA" w:rsidRDefault="007B55F5" w:rsidP="007B55F5">
            <w:pPr>
              <w:spacing w:before="27"/>
              <w:ind w:left="182"/>
              <w:rPr>
                <w:color w:val="0070C0"/>
                <w:w w:val="110"/>
                <w:sz w:val="16"/>
              </w:rPr>
            </w:pPr>
            <w:r w:rsidRPr="00FE2AEA">
              <w:rPr>
                <w:color w:val="0070C0"/>
                <w:w w:val="110"/>
                <w:sz w:val="16"/>
              </w:rPr>
              <w:t>275</w:t>
            </w:r>
          </w:p>
        </w:tc>
        <w:tc>
          <w:tcPr>
            <w:tcW w:w="501" w:type="dxa"/>
            <w:shd w:val="clear" w:color="auto" w:fill="auto"/>
            <w:vAlign w:val="center"/>
          </w:tcPr>
          <w:p w14:paraId="6B62C8D6" w14:textId="77777777" w:rsidR="007B55F5" w:rsidRPr="00FE2AEA" w:rsidRDefault="007B55F5" w:rsidP="007B55F5">
            <w:pPr>
              <w:spacing w:before="27"/>
              <w:ind w:right="184"/>
              <w:jc w:val="right"/>
              <w:rPr>
                <w:color w:val="0070C0"/>
                <w:w w:val="111"/>
                <w:sz w:val="16"/>
              </w:rPr>
            </w:pPr>
            <w:r w:rsidRPr="00FE2AEA">
              <w:rPr>
                <w:color w:val="0070C0"/>
                <w:w w:val="111"/>
                <w:sz w:val="16"/>
              </w:rPr>
              <w:t>3</w:t>
            </w:r>
          </w:p>
        </w:tc>
        <w:tc>
          <w:tcPr>
            <w:tcW w:w="714" w:type="dxa"/>
            <w:shd w:val="clear" w:color="auto" w:fill="auto"/>
            <w:vAlign w:val="center"/>
          </w:tcPr>
          <w:p w14:paraId="47BFB91F" w14:textId="77777777" w:rsidR="007B55F5" w:rsidRPr="00FE2AEA" w:rsidRDefault="007B55F5" w:rsidP="007B55F5">
            <w:pPr>
              <w:spacing w:before="27"/>
              <w:ind w:left="196" w:right="175"/>
              <w:jc w:val="center"/>
              <w:rPr>
                <w:color w:val="0070C0"/>
                <w:w w:val="110"/>
                <w:sz w:val="16"/>
              </w:rPr>
            </w:pPr>
            <w:r w:rsidRPr="00FE2AEA">
              <w:rPr>
                <w:color w:val="0070C0"/>
                <w:w w:val="110"/>
                <w:sz w:val="16"/>
              </w:rPr>
              <w:t>275</w:t>
            </w:r>
          </w:p>
        </w:tc>
        <w:tc>
          <w:tcPr>
            <w:tcW w:w="657" w:type="dxa"/>
            <w:shd w:val="clear" w:color="auto" w:fill="auto"/>
            <w:vAlign w:val="center"/>
          </w:tcPr>
          <w:p w14:paraId="212DAC03" w14:textId="77777777" w:rsidR="007B55F5" w:rsidRPr="00FE2AEA" w:rsidRDefault="007B55F5" w:rsidP="007B55F5">
            <w:pPr>
              <w:spacing w:before="27"/>
              <w:ind w:right="258"/>
              <w:jc w:val="right"/>
              <w:rPr>
                <w:color w:val="0070C0"/>
                <w:w w:val="111"/>
                <w:sz w:val="16"/>
              </w:rPr>
            </w:pPr>
            <w:r w:rsidRPr="00FE2AEA">
              <w:rPr>
                <w:color w:val="0070C0"/>
                <w:w w:val="111"/>
                <w:sz w:val="16"/>
              </w:rPr>
              <w:t>3</w:t>
            </w:r>
          </w:p>
        </w:tc>
        <w:tc>
          <w:tcPr>
            <w:tcW w:w="637" w:type="dxa"/>
            <w:shd w:val="clear" w:color="auto" w:fill="auto"/>
            <w:vAlign w:val="center"/>
          </w:tcPr>
          <w:p w14:paraId="702CA915" w14:textId="77777777" w:rsidR="007B55F5" w:rsidRPr="00FE2AEA" w:rsidRDefault="007B55F5" w:rsidP="007B55F5">
            <w:pPr>
              <w:spacing w:before="27"/>
              <w:ind w:right="150"/>
              <w:jc w:val="right"/>
              <w:rPr>
                <w:color w:val="0070C0"/>
                <w:w w:val="110"/>
                <w:sz w:val="16"/>
              </w:rPr>
            </w:pPr>
            <w:r w:rsidRPr="00FE2AEA">
              <w:rPr>
                <w:color w:val="0070C0"/>
                <w:w w:val="110"/>
                <w:sz w:val="16"/>
              </w:rPr>
              <w:t>150</w:t>
            </w:r>
          </w:p>
        </w:tc>
        <w:tc>
          <w:tcPr>
            <w:tcW w:w="533" w:type="dxa"/>
            <w:shd w:val="clear" w:color="auto" w:fill="auto"/>
            <w:vAlign w:val="center"/>
          </w:tcPr>
          <w:p w14:paraId="7C5F7B18" w14:textId="77777777" w:rsidR="007B55F5" w:rsidRPr="00FE2AEA" w:rsidRDefault="007B55F5" w:rsidP="007B55F5">
            <w:pPr>
              <w:spacing w:before="27"/>
              <w:ind w:left="18"/>
              <w:jc w:val="center"/>
              <w:rPr>
                <w:color w:val="0070C0"/>
                <w:w w:val="111"/>
                <w:sz w:val="16"/>
              </w:rPr>
            </w:pPr>
            <w:r w:rsidRPr="00FE2AEA">
              <w:rPr>
                <w:color w:val="0070C0"/>
                <w:w w:val="111"/>
                <w:sz w:val="16"/>
              </w:rPr>
              <w:t>3</w:t>
            </w:r>
          </w:p>
        </w:tc>
        <w:tc>
          <w:tcPr>
            <w:tcW w:w="573" w:type="dxa"/>
            <w:shd w:val="clear" w:color="auto" w:fill="auto"/>
            <w:vAlign w:val="center"/>
          </w:tcPr>
          <w:p w14:paraId="76023A48" w14:textId="77777777" w:rsidR="007B55F5" w:rsidRPr="00FE2AEA" w:rsidRDefault="007B55F5" w:rsidP="007B55F5">
            <w:pPr>
              <w:spacing w:before="27"/>
              <w:ind w:left="148"/>
              <w:rPr>
                <w:color w:val="0070C0"/>
                <w:w w:val="110"/>
                <w:sz w:val="16"/>
              </w:rPr>
            </w:pPr>
            <w:r w:rsidRPr="00FE2AEA">
              <w:rPr>
                <w:color w:val="0070C0"/>
                <w:w w:val="110"/>
                <w:sz w:val="16"/>
              </w:rPr>
              <w:t>150</w:t>
            </w:r>
          </w:p>
        </w:tc>
        <w:tc>
          <w:tcPr>
            <w:tcW w:w="533" w:type="dxa"/>
            <w:shd w:val="clear" w:color="auto" w:fill="auto"/>
            <w:vAlign w:val="center"/>
          </w:tcPr>
          <w:p w14:paraId="4E82D205" w14:textId="77777777" w:rsidR="007B55F5" w:rsidRPr="00FE2AEA" w:rsidRDefault="007B55F5" w:rsidP="007B55F5">
            <w:pPr>
              <w:spacing w:before="27"/>
              <w:ind w:left="31"/>
              <w:jc w:val="center"/>
              <w:rPr>
                <w:color w:val="0070C0"/>
                <w:w w:val="111"/>
                <w:sz w:val="16"/>
              </w:rPr>
            </w:pPr>
            <w:r w:rsidRPr="00FE2AEA">
              <w:rPr>
                <w:color w:val="0070C0"/>
                <w:w w:val="111"/>
                <w:sz w:val="16"/>
              </w:rPr>
              <w:t>2</w:t>
            </w:r>
          </w:p>
        </w:tc>
        <w:tc>
          <w:tcPr>
            <w:tcW w:w="597" w:type="dxa"/>
            <w:shd w:val="clear" w:color="auto" w:fill="auto"/>
            <w:vAlign w:val="center"/>
          </w:tcPr>
          <w:p w14:paraId="0BBFD905" w14:textId="77777777" w:rsidR="007B55F5" w:rsidRPr="00FE2AEA" w:rsidRDefault="007B55F5" w:rsidP="007B55F5">
            <w:pPr>
              <w:spacing w:before="27"/>
              <w:ind w:left="167" w:right="141"/>
              <w:jc w:val="center"/>
              <w:rPr>
                <w:color w:val="0070C0"/>
                <w:w w:val="110"/>
                <w:sz w:val="16"/>
              </w:rPr>
            </w:pPr>
            <w:r w:rsidRPr="00FE2AEA">
              <w:rPr>
                <w:color w:val="0070C0"/>
                <w:w w:val="110"/>
                <w:sz w:val="16"/>
              </w:rPr>
              <w:t>25</w:t>
            </w:r>
          </w:p>
        </w:tc>
        <w:tc>
          <w:tcPr>
            <w:tcW w:w="433" w:type="dxa"/>
            <w:shd w:val="clear" w:color="auto" w:fill="auto"/>
            <w:vAlign w:val="center"/>
          </w:tcPr>
          <w:p w14:paraId="59F54811" w14:textId="77777777" w:rsidR="007B55F5" w:rsidRPr="00FE2AEA" w:rsidRDefault="007B55F5" w:rsidP="007B55F5">
            <w:pPr>
              <w:spacing w:before="27"/>
              <w:ind w:right="140"/>
              <w:jc w:val="right"/>
              <w:rPr>
                <w:color w:val="0070C0"/>
                <w:w w:val="111"/>
                <w:sz w:val="16"/>
              </w:rPr>
            </w:pPr>
            <w:r w:rsidRPr="00FE2AEA">
              <w:rPr>
                <w:color w:val="0070C0"/>
                <w:w w:val="111"/>
                <w:sz w:val="16"/>
              </w:rPr>
              <w:t>1</w:t>
            </w:r>
          </w:p>
        </w:tc>
        <w:tc>
          <w:tcPr>
            <w:tcW w:w="698" w:type="dxa"/>
            <w:shd w:val="clear" w:color="auto" w:fill="auto"/>
            <w:vAlign w:val="center"/>
          </w:tcPr>
          <w:p w14:paraId="31DA974F" w14:textId="77777777" w:rsidR="007B55F5" w:rsidRPr="00FE2AEA" w:rsidRDefault="007B55F5" w:rsidP="007B55F5">
            <w:pPr>
              <w:spacing w:before="27"/>
              <w:ind w:left="243" w:right="210"/>
              <w:jc w:val="center"/>
              <w:rPr>
                <w:color w:val="0070C0"/>
                <w:w w:val="110"/>
                <w:sz w:val="16"/>
              </w:rPr>
            </w:pPr>
            <w:r w:rsidRPr="00FE2AEA">
              <w:rPr>
                <w:color w:val="0070C0"/>
                <w:w w:val="110"/>
                <w:sz w:val="16"/>
              </w:rPr>
              <w:t>20</w:t>
            </w:r>
          </w:p>
        </w:tc>
        <w:tc>
          <w:tcPr>
            <w:tcW w:w="537" w:type="dxa"/>
            <w:shd w:val="clear" w:color="auto" w:fill="auto"/>
            <w:vAlign w:val="center"/>
          </w:tcPr>
          <w:p w14:paraId="29EB7117" w14:textId="77777777" w:rsidR="007B55F5" w:rsidRPr="00FE2AEA" w:rsidRDefault="007B55F5" w:rsidP="007B55F5">
            <w:pPr>
              <w:spacing w:before="27"/>
              <w:ind w:right="194"/>
              <w:jc w:val="right"/>
              <w:rPr>
                <w:color w:val="0070C0"/>
                <w:w w:val="111"/>
                <w:sz w:val="16"/>
              </w:rPr>
            </w:pPr>
            <w:r w:rsidRPr="00FE2AEA">
              <w:rPr>
                <w:color w:val="0070C0"/>
                <w:w w:val="111"/>
                <w:sz w:val="16"/>
              </w:rPr>
              <w:t>1</w:t>
            </w:r>
          </w:p>
        </w:tc>
        <w:tc>
          <w:tcPr>
            <w:tcW w:w="633" w:type="dxa"/>
            <w:shd w:val="clear" w:color="auto" w:fill="auto"/>
            <w:vAlign w:val="center"/>
          </w:tcPr>
          <w:p w14:paraId="485E4C75" w14:textId="77777777" w:rsidR="007B55F5" w:rsidRPr="00FE2AEA" w:rsidRDefault="007B55F5" w:rsidP="007B55F5">
            <w:pPr>
              <w:spacing w:before="27"/>
              <w:ind w:left="277"/>
              <w:rPr>
                <w:color w:val="0070C0"/>
                <w:w w:val="111"/>
                <w:sz w:val="16"/>
              </w:rPr>
            </w:pPr>
            <w:r w:rsidRPr="00FE2AEA">
              <w:rPr>
                <w:color w:val="0070C0"/>
                <w:w w:val="111"/>
                <w:sz w:val="16"/>
              </w:rPr>
              <w:t>5</w:t>
            </w:r>
          </w:p>
        </w:tc>
        <w:tc>
          <w:tcPr>
            <w:tcW w:w="481" w:type="dxa"/>
            <w:shd w:val="clear" w:color="auto" w:fill="auto"/>
            <w:vAlign w:val="center"/>
          </w:tcPr>
          <w:p w14:paraId="64A7FAD2" w14:textId="77777777" w:rsidR="007B55F5" w:rsidRPr="00FE2AEA" w:rsidRDefault="007B55F5" w:rsidP="007B55F5">
            <w:pPr>
              <w:spacing w:before="27"/>
              <w:ind w:right="160"/>
              <w:jc w:val="right"/>
              <w:rPr>
                <w:color w:val="0070C0"/>
                <w:w w:val="111"/>
                <w:sz w:val="16"/>
              </w:rPr>
            </w:pPr>
            <w:r w:rsidRPr="00FE2AEA">
              <w:rPr>
                <w:color w:val="0070C0"/>
                <w:w w:val="111"/>
                <w:sz w:val="16"/>
              </w:rPr>
              <w:t>1</w:t>
            </w:r>
          </w:p>
        </w:tc>
        <w:tc>
          <w:tcPr>
            <w:tcW w:w="670" w:type="dxa"/>
            <w:shd w:val="clear" w:color="auto" w:fill="auto"/>
            <w:vAlign w:val="center"/>
          </w:tcPr>
          <w:p w14:paraId="1B4E2DB9" w14:textId="77777777" w:rsidR="007B55F5" w:rsidRPr="00FE2AEA" w:rsidRDefault="007B55F5" w:rsidP="007B55F5">
            <w:pPr>
              <w:spacing w:before="27"/>
              <w:ind w:left="47"/>
              <w:jc w:val="center"/>
              <w:rPr>
                <w:color w:val="0070C0"/>
                <w:w w:val="111"/>
                <w:sz w:val="16"/>
              </w:rPr>
            </w:pPr>
            <w:r w:rsidRPr="00FE2AEA">
              <w:rPr>
                <w:color w:val="0070C0"/>
                <w:w w:val="111"/>
                <w:sz w:val="16"/>
              </w:rPr>
              <w:t>5</w:t>
            </w:r>
          </w:p>
        </w:tc>
      </w:tr>
      <w:tr w:rsidR="007B55F5" w:rsidRPr="007369D1" w14:paraId="475F0D03" w14:textId="77777777" w:rsidTr="000925B8">
        <w:trPr>
          <w:trHeight w:val="283"/>
        </w:trPr>
        <w:tc>
          <w:tcPr>
            <w:tcW w:w="424" w:type="dxa"/>
            <w:vAlign w:val="center"/>
          </w:tcPr>
          <w:p w14:paraId="33AF39CA" w14:textId="36DCF319" w:rsidR="007B55F5" w:rsidRPr="007369D1" w:rsidRDefault="007B55F5" w:rsidP="007B55F5">
            <w:pPr>
              <w:spacing w:before="31"/>
              <w:ind w:left="19"/>
              <w:jc w:val="center"/>
              <w:rPr>
                <w:w w:val="111"/>
                <w:sz w:val="16"/>
              </w:rPr>
            </w:pPr>
            <w:r>
              <w:rPr>
                <w:sz w:val="15"/>
              </w:rPr>
              <w:t>15</w:t>
            </w:r>
          </w:p>
        </w:tc>
        <w:tc>
          <w:tcPr>
            <w:tcW w:w="3093" w:type="dxa"/>
            <w:vAlign w:val="center"/>
          </w:tcPr>
          <w:p w14:paraId="6448D232" w14:textId="0F49D16F" w:rsidR="007B55F5" w:rsidRPr="007369D1" w:rsidRDefault="007B55F5" w:rsidP="007B55F5">
            <w:pPr>
              <w:spacing w:before="51"/>
              <w:ind w:left="110"/>
              <w:rPr>
                <w:w w:val="115"/>
                <w:sz w:val="16"/>
              </w:rPr>
            </w:pPr>
            <w:r w:rsidRPr="007B55F5">
              <w:rPr>
                <w:color w:val="000000" w:themeColor="text1"/>
                <w:w w:val="115"/>
                <w:sz w:val="16"/>
              </w:rPr>
              <w:t xml:space="preserve">Pengawas Penyelenggaraan Urusan Pemerintah Daerah </w:t>
            </w:r>
            <w:r w:rsidRPr="007B55F5">
              <w:rPr>
                <w:color w:val="000000" w:themeColor="text1"/>
                <w:sz w:val="16"/>
              </w:rPr>
              <w:t>Ahli</w:t>
            </w:r>
            <w:r w:rsidRPr="007B55F5">
              <w:rPr>
                <w:color w:val="000000" w:themeColor="text1"/>
                <w:w w:val="115"/>
                <w:sz w:val="16"/>
              </w:rPr>
              <w:t xml:space="preserve"> Pertama</w:t>
            </w:r>
          </w:p>
        </w:tc>
        <w:tc>
          <w:tcPr>
            <w:tcW w:w="857" w:type="dxa"/>
            <w:vAlign w:val="center"/>
          </w:tcPr>
          <w:p w14:paraId="58B4C3DF" w14:textId="77777777" w:rsidR="007B55F5" w:rsidRPr="007369D1" w:rsidRDefault="007B55F5" w:rsidP="007B55F5">
            <w:pPr>
              <w:spacing w:before="51"/>
              <w:ind w:left="36"/>
              <w:jc w:val="center"/>
              <w:rPr>
                <w:sz w:val="16"/>
              </w:rPr>
            </w:pPr>
            <w:r w:rsidRPr="007369D1">
              <w:rPr>
                <w:w w:val="111"/>
                <w:sz w:val="16"/>
              </w:rPr>
              <w:t>8</w:t>
            </w:r>
          </w:p>
        </w:tc>
        <w:tc>
          <w:tcPr>
            <w:tcW w:w="857" w:type="dxa"/>
            <w:vAlign w:val="center"/>
          </w:tcPr>
          <w:p w14:paraId="29CB1795" w14:textId="77777777" w:rsidR="007B55F5" w:rsidRPr="007369D1" w:rsidRDefault="007B55F5" w:rsidP="007B55F5">
            <w:pPr>
              <w:spacing w:before="51"/>
              <w:ind w:left="220" w:right="177"/>
              <w:jc w:val="center"/>
              <w:rPr>
                <w:sz w:val="16"/>
              </w:rPr>
            </w:pPr>
            <w:r w:rsidRPr="007369D1">
              <w:rPr>
                <w:w w:val="110"/>
                <w:sz w:val="16"/>
              </w:rPr>
              <w:t>1280</w:t>
            </w:r>
          </w:p>
        </w:tc>
        <w:tc>
          <w:tcPr>
            <w:tcW w:w="473" w:type="dxa"/>
            <w:vAlign w:val="center"/>
          </w:tcPr>
          <w:p w14:paraId="6F54733C" w14:textId="77777777" w:rsidR="007B55F5" w:rsidRPr="007369D1" w:rsidRDefault="007B55F5" w:rsidP="007B55F5">
            <w:pPr>
              <w:spacing w:before="51"/>
              <w:ind w:left="32"/>
              <w:jc w:val="center"/>
              <w:rPr>
                <w:sz w:val="16"/>
              </w:rPr>
            </w:pPr>
            <w:r w:rsidRPr="007369D1">
              <w:rPr>
                <w:w w:val="111"/>
                <w:sz w:val="16"/>
              </w:rPr>
              <w:t>5</w:t>
            </w:r>
          </w:p>
        </w:tc>
        <w:tc>
          <w:tcPr>
            <w:tcW w:w="837" w:type="dxa"/>
            <w:vAlign w:val="center"/>
          </w:tcPr>
          <w:p w14:paraId="15D5C946" w14:textId="77777777" w:rsidR="007B55F5" w:rsidRPr="007369D1" w:rsidRDefault="007B55F5" w:rsidP="007B55F5">
            <w:pPr>
              <w:spacing w:before="51"/>
              <w:ind w:left="223" w:right="189"/>
              <w:jc w:val="center"/>
              <w:rPr>
                <w:sz w:val="16"/>
              </w:rPr>
            </w:pPr>
            <w:r w:rsidRPr="007369D1">
              <w:rPr>
                <w:w w:val="110"/>
                <w:sz w:val="16"/>
              </w:rPr>
              <w:t>750</w:t>
            </w:r>
          </w:p>
        </w:tc>
        <w:tc>
          <w:tcPr>
            <w:tcW w:w="533" w:type="dxa"/>
            <w:vAlign w:val="center"/>
          </w:tcPr>
          <w:p w14:paraId="45973B4D" w14:textId="77777777" w:rsidR="007B55F5" w:rsidRPr="007369D1" w:rsidRDefault="007B55F5" w:rsidP="007B55F5">
            <w:pPr>
              <w:spacing w:before="51"/>
              <w:ind w:left="31"/>
              <w:jc w:val="center"/>
              <w:rPr>
                <w:sz w:val="16"/>
              </w:rPr>
            </w:pPr>
            <w:r w:rsidRPr="007369D1">
              <w:rPr>
                <w:w w:val="111"/>
                <w:sz w:val="16"/>
              </w:rPr>
              <w:t>2</w:t>
            </w:r>
          </w:p>
        </w:tc>
        <w:tc>
          <w:tcPr>
            <w:tcW w:w="649" w:type="dxa"/>
            <w:vAlign w:val="center"/>
          </w:tcPr>
          <w:p w14:paraId="55CACDA4" w14:textId="77777777" w:rsidR="007B55F5" w:rsidRPr="007369D1" w:rsidRDefault="007B55F5" w:rsidP="007B55F5">
            <w:pPr>
              <w:spacing w:before="51"/>
              <w:ind w:left="167"/>
              <w:rPr>
                <w:sz w:val="16"/>
              </w:rPr>
            </w:pPr>
            <w:r w:rsidRPr="007369D1">
              <w:rPr>
                <w:w w:val="110"/>
                <w:sz w:val="16"/>
              </w:rPr>
              <w:t>125</w:t>
            </w:r>
          </w:p>
        </w:tc>
        <w:tc>
          <w:tcPr>
            <w:tcW w:w="501" w:type="dxa"/>
            <w:vAlign w:val="center"/>
          </w:tcPr>
          <w:p w14:paraId="603FF028" w14:textId="77777777" w:rsidR="007B55F5" w:rsidRPr="007369D1" w:rsidRDefault="007B55F5" w:rsidP="007B55F5">
            <w:pPr>
              <w:spacing w:before="51"/>
              <w:ind w:right="207"/>
              <w:jc w:val="right"/>
              <w:rPr>
                <w:sz w:val="16"/>
              </w:rPr>
            </w:pPr>
            <w:r w:rsidRPr="007369D1">
              <w:rPr>
                <w:w w:val="111"/>
                <w:sz w:val="16"/>
              </w:rPr>
              <w:t>2</w:t>
            </w:r>
          </w:p>
        </w:tc>
        <w:tc>
          <w:tcPr>
            <w:tcW w:w="714" w:type="dxa"/>
            <w:vAlign w:val="center"/>
          </w:tcPr>
          <w:p w14:paraId="0FED17BC" w14:textId="77777777" w:rsidR="007B55F5" w:rsidRPr="007369D1" w:rsidRDefault="007B55F5" w:rsidP="007B55F5">
            <w:pPr>
              <w:spacing w:before="51"/>
              <w:ind w:left="117" w:right="60"/>
              <w:jc w:val="center"/>
              <w:rPr>
                <w:sz w:val="16"/>
              </w:rPr>
            </w:pPr>
            <w:r w:rsidRPr="007369D1">
              <w:rPr>
                <w:w w:val="110"/>
                <w:sz w:val="16"/>
              </w:rPr>
              <w:t>125</w:t>
            </w:r>
          </w:p>
        </w:tc>
        <w:tc>
          <w:tcPr>
            <w:tcW w:w="657" w:type="dxa"/>
            <w:vAlign w:val="center"/>
          </w:tcPr>
          <w:p w14:paraId="15B43BAD" w14:textId="77777777" w:rsidR="007B55F5" w:rsidRPr="007369D1" w:rsidRDefault="007B55F5" w:rsidP="007B55F5">
            <w:pPr>
              <w:spacing w:before="51"/>
              <w:ind w:right="233"/>
              <w:jc w:val="right"/>
              <w:rPr>
                <w:sz w:val="16"/>
              </w:rPr>
            </w:pPr>
            <w:r w:rsidRPr="007369D1">
              <w:rPr>
                <w:w w:val="111"/>
                <w:sz w:val="16"/>
              </w:rPr>
              <w:t>3</w:t>
            </w:r>
          </w:p>
        </w:tc>
        <w:tc>
          <w:tcPr>
            <w:tcW w:w="637" w:type="dxa"/>
            <w:vAlign w:val="center"/>
          </w:tcPr>
          <w:p w14:paraId="3E620E0D" w14:textId="77777777" w:rsidR="007B55F5" w:rsidRPr="007369D1" w:rsidRDefault="007B55F5" w:rsidP="007B55F5">
            <w:pPr>
              <w:spacing w:before="51"/>
              <w:ind w:left="152" w:right="87"/>
              <w:jc w:val="center"/>
              <w:rPr>
                <w:sz w:val="16"/>
              </w:rPr>
            </w:pPr>
            <w:r w:rsidRPr="007369D1">
              <w:rPr>
                <w:w w:val="110"/>
                <w:sz w:val="16"/>
              </w:rPr>
              <w:t>150</w:t>
            </w:r>
          </w:p>
        </w:tc>
        <w:tc>
          <w:tcPr>
            <w:tcW w:w="533" w:type="dxa"/>
            <w:vAlign w:val="center"/>
          </w:tcPr>
          <w:p w14:paraId="52C1D706" w14:textId="77777777" w:rsidR="007B55F5" w:rsidRPr="007369D1" w:rsidRDefault="007B55F5" w:rsidP="007B55F5">
            <w:pPr>
              <w:spacing w:before="51"/>
              <w:ind w:right="167"/>
              <w:jc w:val="right"/>
              <w:rPr>
                <w:sz w:val="16"/>
              </w:rPr>
            </w:pPr>
            <w:r w:rsidRPr="007369D1">
              <w:rPr>
                <w:w w:val="111"/>
                <w:sz w:val="16"/>
              </w:rPr>
              <w:t>2</w:t>
            </w:r>
          </w:p>
        </w:tc>
        <w:tc>
          <w:tcPr>
            <w:tcW w:w="573" w:type="dxa"/>
            <w:vAlign w:val="center"/>
          </w:tcPr>
          <w:p w14:paraId="7162D3E6" w14:textId="77777777" w:rsidR="007B55F5" w:rsidRPr="007369D1" w:rsidRDefault="007B55F5" w:rsidP="007B55F5">
            <w:pPr>
              <w:spacing w:before="51"/>
              <w:ind w:left="214" w:right="150"/>
              <w:jc w:val="center"/>
              <w:rPr>
                <w:sz w:val="16"/>
              </w:rPr>
            </w:pPr>
            <w:r w:rsidRPr="007369D1">
              <w:rPr>
                <w:w w:val="110"/>
                <w:sz w:val="16"/>
              </w:rPr>
              <w:t>75</w:t>
            </w:r>
          </w:p>
        </w:tc>
        <w:tc>
          <w:tcPr>
            <w:tcW w:w="533" w:type="dxa"/>
            <w:vAlign w:val="center"/>
          </w:tcPr>
          <w:p w14:paraId="77680CC5" w14:textId="77777777" w:rsidR="007B55F5" w:rsidRPr="007369D1" w:rsidRDefault="007B55F5" w:rsidP="007B55F5">
            <w:pPr>
              <w:spacing w:before="51"/>
              <w:ind w:left="71"/>
              <w:jc w:val="center"/>
              <w:rPr>
                <w:sz w:val="16"/>
              </w:rPr>
            </w:pPr>
            <w:r w:rsidRPr="007369D1">
              <w:rPr>
                <w:w w:val="111"/>
                <w:sz w:val="16"/>
              </w:rPr>
              <w:t>2</w:t>
            </w:r>
          </w:p>
        </w:tc>
        <w:tc>
          <w:tcPr>
            <w:tcW w:w="597" w:type="dxa"/>
            <w:vAlign w:val="center"/>
          </w:tcPr>
          <w:p w14:paraId="6DBEE942" w14:textId="77777777" w:rsidR="007B55F5" w:rsidRPr="007369D1" w:rsidRDefault="007B55F5" w:rsidP="007B55F5">
            <w:pPr>
              <w:spacing w:before="51"/>
              <w:ind w:left="202" w:right="120"/>
              <w:jc w:val="center"/>
              <w:rPr>
                <w:sz w:val="16"/>
              </w:rPr>
            </w:pPr>
            <w:r w:rsidRPr="007369D1">
              <w:rPr>
                <w:w w:val="110"/>
                <w:sz w:val="16"/>
              </w:rPr>
              <w:t>25</w:t>
            </w:r>
          </w:p>
        </w:tc>
        <w:tc>
          <w:tcPr>
            <w:tcW w:w="433" w:type="dxa"/>
            <w:vAlign w:val="center"/>
          </w:tcPr>
          <w:p w14:paraId="50078761" w14:textId="77777777" w:rsidR="007B55F5" w:rsidRPr="007369D1" w:rsidRDefault="007B55F5" w:rsidP="007B55F5">
            <w:pPr>
              <w:spacing w:before="51"/>
              <w:ind w:left="87"/>
              <w:jc w:val="center"/>
              <w:rPr>
                <w:sz w:val="16"/>
              </w:rPr>
            </w:pPr>
            <w:r w:rsidRPr="007369D1">
              <w:rPr>
                <w:w w:val="111"/>
                <w:sz w:val="16"/>
              </w:rPr>
              <w:t>1</w:t>
            </w:r>
          </w:p>
        </w:tc>
        <w:tc>
          <w:tcPr>
            <w:tcW w:w="698" w:type="dxa"/>
            <w:vAlign w:val="center"/>
          </w:tcPr>
          <w:p w14:paraId="4BE17E90" w14:textId="77777777" w:rsidR="007B55F5" w:rsidRPr="007369D1" w:rsidRDefault="007B55F5" w:rsidP="007B55F5">
            <w:pPr>
              <w:spacing w:before="51"/>
              <w:ind w:right="182"/>
              <w:jc w:val="right"/>
              <w:rPr>
                <w:sz w:val="16"/>
              </w:rPr>
            </w:pPr>
            <w:r w:rsidRPr="007369D1">
              <w:rPr>
                <w:w w:val="110"/>
                <w:sz w:val="16"/>
              </w:rPr>
              <w:t>20</w:t>
            </w:r>
          </w:p>
        </w:tc>
        <w:tc>
          <w:tcPr>
            <w:tcW w:w="537" w:type="dxa"/>
            <w:vAlign w:val="center"/>
          </w:tcPr>
          <w:p w14:paraId="24C12A7D" w14:textId="77777777" w:rsidR="007B55F5" w:rsidRPr="007369D1" w:rsidRDefault="007B55F5" w:rsidP="007B55F5">
            <w:pPr>
              <w:spacing w:before="51"/>
              <w:ind w:left="90"/>
              <w:jc w:val="center"/>
              <w:rPr>
                <w:sz w:val="16"/>
              </w:rPr>
            </w:pPr>
            <w:r w:rsidRPr="007369D1">
              <w:rPr>
                <w:w w:val="111"/>
                <w:sz w:val="16"/>
              </w:rPr>
              <w:t>1</w:t>
            </w:r>
          </w:p>
        </w:tc>
        <w:tc>
          <w:tcPr>
            <w:tcW w:w="633" w:type="dxa"/>
            <w:vAlign w:val="center"/>
          </w:tcPr>
          <w:p w14:paraId="2187BE86" w14:textId="77777777" w:rsidR="007B55F5" w:rsidRPr="007369D1" w:rsidRDefault="007B55F5" w:rsidP="007B55F5">
            <w:pPr>
              <w:spacing w:before="51"/>
              <w:ind w:right="200"/>
              <w:jc w:val="right"/>
              <w:rPr>
                <w:sz w:val="16"/>
              </w:rPr>
            </w:pPr>
            <w:r w:rsidRPr="007369D1">
              <w:rPr>
                <w:w w:val="111"/>
                <w:sz w:val="16"/>
              </w:rPr>
              <w:t>5</w:t>
            </w:r>
          </w:p>
        </w:tc>
        <w:tc>
          <w:tcPr>
            <w:tcW w:w="481" w:type="dxa"/>
            <w:vAlign w:val="center"/>
          </w:tcPr>
          <w:p w14:paraId="6FA4EE99" w14:textId="77777777" w:rsidR="007B55F5" w:rsidRPr="007369D1" w:rsidRDefault="007B55F5" w:rsidP="007B55F5">
            <w:pPr>
              <w:spacing w:before="51"/>
              <w:ind w:right="135"/>
              <w:jc w:val="right"/>
              <w:rPr>
                <w:sz w:val="16"/>
              </w:rPr>
            </w:pPr>
            <w:r w:rsidRPr="007369D1">
              <w:rPr>
                <w:w w:val="111"/>
                <w:sz w:val="16"/>
              </w:rPr>
              <w:t>1</w:t>
            </w:r>
          </w:p>
        </w:tc>
        <w:tc>
          <w:tcPr>
            <w:tcW w:w="670" w:type="dxa"/>
            <w:vAlign w:val="center"/>
          </w:tcPr>
          <w:p w14:paraId="25624E35" w14:textId="77777777" w:rsidR="007B55F5" w:rsidRPr="007369D1" w:rsidRDefault="007B55F5" w:rsidP="007B55F5">
            <w:pPr>
              <w:spacing w:before="51"/>
              <w:ind w:right="234"/>
              <w:jc w:val="right"/>
              <w:rPr>
                <w:sz w:val="16"/>
              </w:rPr>
            </w:pPr>
            <w:r w:rsidRPr="007369D1">
              <w:rPr>
                <w:w w:val="111"/>
                <w:sz w:val="16"/>
              </w:rPr>
              <w:t>5</w:t>
            </w:r>
          </w:p>
        </w:tc>
      </w:tr>
    </w:tbl>
    <w:p w14:paraId="46320777" w14:textId="77777777" w:rsidR="007B55F5" w:rsidRDefault="007B55F5" w:rsidP="007B55F5">
      <w:pPr>
        <w:pStyle w:val="ListParagraph"/>
        <w:tabs>
          <w:tab w:val="left" w:pos="429"/>
        </w:tabs>
        <w:spacing w:before="100"/>
        <w:ind w:left="428" w:firstLine="0"/>
        <w:rPr>
          <w:rFonts w:ascii="Bookman Old Style" w:hAnsi="Bookman Old Style"/>
          <w:sz w:val="16"/>
        </w:rPr>
      </w:pPr>
    </w:p>
    <w:p w14:paraId="49EF0735" w14:textId="77777777" w:rsidR="007B55F5" w:rsidRDefault="007B55F5" w:rsidP="007B55F5">
      <w:pPr>
        <w:pStyle w:val="ListParagraph"/>
        <w:tabs>
          <w:tab w:val="left" w:pos="429"/>
        </w:tabs>
        <w:spacing w:before="100"/>
        <w:ind w:left="428" w:firstLine="0"/>
        <w:rPr>
          <w:rFonts w:ascii="Bookman Old Style" w:hAnsi="Bookman Old Style"/>
          <w:sz w:val="16"/>
        </w:rPr>
      </w:pPr>
    </w:p>
    <w:p w14:paraId="7804A3CB" w14:textId="77777777" w:rsidR="000925B8" w:rsidRDefault="000925B8" w:rsidP="007B55F5">
      <w:pPr>
        <w:pStyle w:val="ListParagraph"/>
        <w:tabs>
          <w:tab w:val="left" w:pos="429"/>
        </w:tabs>
        <w:spacing w:before="100"/>
        <w:ind w:left="428" w:firstLine="0"/>
        <w:rPr>
          <w:rFonts w:ascii="Bookman Old Style" w:hAnsi="Bookman Old Style"/>
          <w:sz w:val="16"/>
        </w:rPr>
      </w:pPr>
    </w:p>
    <w:p w14:paraId="2CC664CA" w14:textId="77777777" w:rsidR="000925B8" w:rsidRDefault="000925B8" w:rsidP="007B55F5">
      <w:pPr>
        <w:pStyle w:val="ListParagraph"/>
        <w:tabs>
          <w:tab w:val="left" w:pos="429"/>
        </w:tabs>
        <w:spacing w:before="100"/>
        <w:ind w:left="428" w:firstLine="0"/>
        <w:rPr>
          <w:rFonts w:ascii="Bookman Old Style" w:hAnsi="Bookman Old Style"/>
          <w:sz w:val="16"/>
        </w:rPr>
      </w:pPr>
    </w:p>
    <w:p w14:paraId="615BBA25" w14:textId="085542C4" w:rsidR="007F5FDB" w:rsidRDefault="002C6431">
      <w:pPr>
        <w:pStyle w:val="ListParagraph"/>
        <w:numPr>
          <w:ilvl w:val="0"/>
          <w:numId w:val="8"/>
        </w:numPr>
        <w:tabs>
          <w:tab w:val="left" w:pos="429"/>
        </w:tabs>
        <w:spacing w:before="100"/>
        <w:ind w:left="428" w:hanging="291"/>
        <w:rPr>
          <w:rFonts w:ascii="Bookman Old Style" w:hAnsi="Bookman Old Style"/>
          <w:sz w:val="16"/>
        </w:rPr>
      </w:pPr>
      <w:r w:rsidRPr="0099236F">
        <w:rPr>
          <w:rFonts w:ascii="Bookman Old Style" w:hAnsi="Bookman Old Style"/>
          <w:sz w:val="16"/>
        </w:rPr>
        <w:lastRenderedPageBreak/>
        <w:t>DINAS PENDIDIKAN</w:t>
      </w:r>
    </w:p>
    <w:p w14:paraId="489FC579" w14:textId="77777777" w:rsidR="007B55F5" w:rsidRPr="0099236F" w:rsidRDefault="007B55F5" w:rsidP="007B55F5">
      <w:pPr>
        <w:pStyle w:val="ListParagraph"/>
        <w:tabs>
          <w:tab w:val="left" w:pos="429"/>
        </w:tabs>
        <w:spacing w:before="0"/>
        <w:ind w:left="425" w:firstLine="0"/>
        <w:rPr>
          <w:rFonts w:ascii="Bookman Old Style" w:hAnsi="Bookman Old Style"/>
          <w:sz w:val="16"/>
        </w:rPr>
      </w:pPr>
    </w:p>
    <w:p w14:paraId="17010E5C" w14:textId="77777777" w:rsidR="007F5FDB" w:rsidRPr="00022F71" w:rsidRDefault="007F5FDB">
      <w:pPr>
        <w:pStyle w:val="BodyText"/>
        <w:spacing w:before="1"/>
        <w:rPr>
          <w:rFonts w:ascii="Bookman Old Style" w:hAnsi="Bookman Old Style"/>
          <w:b/>
          <w:sz w:val="5"/>
        </w:rPr>
      </w:pPr>
    </w:p>
    <w:tbl>
      <w:tblPr>
        <w:tblW w:w="15947"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
        <w:gridCol w:w="3120"/>
        <w:gridCol w:w="856"/>
        <w:gridCol w:w="855"/>
        <w:gridCol w:w="463"/>
        <w:gridCol w:w="811"/>
        <w:gridCol w:w="579"/>
        <w:gridCol w:w="619"/>
        <w:gridCol w:w="543"/>
        <w:gridCol w:w="680"/>
        <w:gridCol w:w="631"/>
        <w:gridCol w:w="687"/>
        <w:gridCol w:w="503"/>
        <w:gridCol w:w="715"/>
        <w:gridCol w:w="515"/>
        <w:gridCol w:w="575"/>
        <w:gridCol w:w="419"/>
        <w:gridCol w:w="672"/>
        <w:gridCol w:w="519"/>
        <w:gridCol w:w="595"/>
        <w:gridCol w:w="515"/>
        <w:gridCol w:w="635"/>
      </w:tblGrid>
      <w:tr w:rsidR="009E554A" w14:paraId="1473BB90" w14:textId="77777777" w:rsidTr="000925B8">
        <w:trPr>
          <w:trHeight w:val="283"/>
        </w:trPr>
        <w:tc>
          <w:tcPr>
            <w:tcW w:w="440" w:type="dxa"/>
          </w:tcPr>
          <w:p w14:paraId="072D88F6" w14:textId="77777777" w:rsidR="009E554A" w:rsidRDefault="009E554A" w:rsidP="00B85B55">
            <w:pPr>
              <w:pStyle w:val="TableParagraph"/>
              <w:spacing w:before="0"/>
              <w:jc w:val="left"/>
              <w:rPr>
                <w:sz w:val="18"/>
              </w:rPr>
            </w:pPr>
          </w:p>
          <w:p w14:paraId="78EBE821" w14:textId="77777777" w:rsidR="009E554A" w:rsidRDefault="009E554A" w:rsidP="00B85B55">
            <w:pPr>
              <w:pStyle w:val="TableParagraph"/>
              <w:spacing w:before="0"/>
              <w:jc w:val="left"/>
              <w:rPr>
                <w:sz w:val="18"/>
              </w:rPr>
            </w:pPr>
          </w:p>
          <w:p w14:paraId="0D3544FC" w14:textId="77777777" w:rsidR="009E554A" w:rsidRDefault="009E554A" w:rsidP="00B85B55">
            <w:pPr>
              <w:pStyle w:val="TableParagraph"/>
              <w:spacing w:before="1"/>
              <w:jc w:val="left"/>
              <w:rPr>
                <w:sz w:val="15"/>
              </w:rPr>
            </w:pPr>
          </w:p>
          <w:p w14:paraId="4FA428ED" w14:textId="77777777" w:rsidR="009E554A" w:rsidRDefault="009E554A" w:rsidP="00B85B55">
            <w:pPr>
              <w:pStyle w:val="TableParagraph"/>
              <w:spacing w:before="0"/>
              <w:ind w:left="102" w:right="83"/>
              <w:rPr>
                <w:sz w:val="16"/>
              </w:rPr>
            </w:pPr>
            <w:r>
              <w:rPr>
                <w:w w:val="105"/>
                <w:sz w:val="16"/>
              </w:rPr>
              <w:t>No</w:t>
            </w:r>
          </w:p>
        </w:tc>
        <w:tc>
          <w:tcPr>
            <w:tcW w:w="3120" w:type="dxa"/>
          </w:tcPr>
          <w:p w14:paraId="67C2DA78" w14:textId="77777777" w:rsidR="009E554A" w:rsidRDefault="009E554A" w:rsidP="00B85B55">
            <w:pPr>
              <w:pStyle w:val="TableParagraph"/>
              <w:spacing w:before="0"/>
              <w:jc w:val="left"/>
              <w:rPr>
                <w:sz w:val="18"/>
              </w:rPr>
            </w:pPr>
          </w:p>
          <w:p w14:paraId="39442DA6" w14:textId="77777777" w:rsidR="009E554A" w:rsidRDefault="009E554A" w:rsidP="00B85B55">
            <w:pPr>
              <w:pStyle w:val="TableParagraph"/>
              <w:spacing w:before="2"/>
              <w:jc w:val="left"/>
              <w:rPr>
                <w:sz w:val="25"/>
              </w:rPr>
            </w:pPr>
          </w:p>
          <w:p w14:paraId="0797FD0B" w14:textId="77777777" w:rsidR="009E554A" w:rsidRDefault="009E554A" w:rsidP="00B85B55">
            <w:pPr>
              <w:pStyle w:val="TableParagraph"/>
              <w:spacing w:before="1"/>
              <w:ind w:left="278" w:right="142"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6" w:type="dxa"/>
          </w:tcPr>
          <w:p w14:paraId="6CD34A43" w14:textId="77777777" w:rsidR="009E554A" w:rsidRDefault="009E554A" w:rsidP="00B85B55">
            <w:pPr>
              <w:pStyle w:val="TableParagraph"/>
              <w:spacing w:before="0"/>
              <w:jc w:val="left"/>
              <w:rPr>
                <w:sz w:val="18"/>
              </w:rPr>
            </w:pPr>
          </w:p>
          <w:p w14:paraId="00D4E02F" w14:textId="77777777" w:rsidR="009E554A" w:rsidRDefault="009E554A" w:rsidP="00B85B55">
            <w:pPr>
              <w:pStyle w:val="TableParagraph"/>
              <w:spacing w:before="2"/>
              <w:jc w:val="left"/>
              <w:rPr>
                <w:sz w:val="25"/>
              </w:rPr>
            </w:pPr>
          </w:p>
          <w:p w14:paraId="01A917A9" w14:textId="77777777" w:rsidR="009E554A" w:rsidRDefault="009E554A" w:rsidP="00B85B55">
            <w:pPr>
              <w:pStyle w:val="TableParagraph"/>
              <w:spacing w:before="1"/>
              <w:ind w:left="111"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4EFD64CB" w14:textId="77777777" w:rsidR="009E554A" w:rsidRDefault="009E554A" w:rsidP="00B85B55">
            <w:pPr>
              <w:pStyle w:val="TableParagraph"/>
              <w:spacing w:before="0"/>
              <w:jc w:val="left"/>
              <w:rPr>
                <w:sz w:val="18"/>
              </w:rPr>
            </w:pPr>
          </w:p>
          <w:p w14:paraId="6A10A023" w14:textId="77777777" w:rsidR="009E554A" w:rsidRDefault="009E554A" w:rsidP="00B85B55">
            <w:pPr>
              <w:pStyle w:val="TableParagraph"/>
              <w:spacing w:before="2"/>
              <w:jc w:val="left"/>
              <w:rPr>
                <w:sz w:val="25"/>
              </w:rPr>
            </w:pPr>
          </w:p>
          <w:p w14:paraId="1ADC4EE3" w14:textId="77777777" w:rsidR="009E554A" w:rsidRDefault="009E554A" w:rsidP="00B85B55">
            <w:pPr>
              <w:pStyle w:val="TableParagraph"/>
              <w:spacing w:before="1"/>
              <w:ind w:left="115" w:firstLine="164"/>
              <w:jc w:val="left"/>
              <w:rPr>
                <w:sz w:val="16"/>
              </w:rPr>
            </w:pPr>
            <w:r>
              <w:rPr>
                <w:w w:val="120"/>
                <w:sz w:val="16"/>
              </w:rPr>
              <w:t>Nilai</w:t>
            </w:r>
            <w:r>
              <w:rPr>
                <w:spacing w:val="1"/>
                <w:w w:val="120"/>
                <w:sz w:val="16"/>
              </w:rPr>
              <w:t xml:space="preserve"> </w:t>
            </w:r>
            <w:r>
              <w:rPr>
                <w:w w:val="120"/>
                <w:sz w:val="16"/>
              </w:rPr>
              <w:t>Jabatan</w:t>
            </w:r>
          </w:p>
        </w:tc>
        <w:tc>
          <w:tcPr>
            <w:tcW w:w="1274" w:type="dxa"/>
            <w:gridSpan w:val="2"/>
          </w:tcPr>
          <w:p w14:paraId="10CB0AB9" w14:textId="77777777" w:rsidR="009E554A" w:rsidRDefault="009E554A" w:rsidP="00B85B55">
            <w:pPr>
              <w:pStyle w:val="TableParagraph"/>
              <w:spacing w:before="0"/>
              <w:jc w:val="left"/>
              <w:rPr>
                <w:sz w:val="18"/>
              </w:rPr>
            </w:pPr>
          </w:p>
          <w:p w14:paraId="58670DC8" w14:textId="77777777" w:rsidR="009E554A" w:rsidRDefault="009E554A" w:rsidP="00B85B55">
            <w:pPr>
              <w:pStyle w:val="TableParagraph"/>
              <w:spacing w:before="8"/>
              <w:jc w:val="left"/>
              <w:rPr>
                <w:sz w:val="16"/>
              </w:rPr>
            </w:pPr>
          </w:p>
          <w:p w14:paraId="0488A2CD" w14:textId="77777777" w:rsidR="009E554A" w:rsidRDefault="009E554A" w:rsidP="00B85B55">
            <w:pPr>
              <w:pStyle w:val="TableParagraph"/>
              <w:spacing w:before="0"/>
              <w:ind w:left="257"/>
              <w:jc w:val="left"/>
              <w:rPr>
                <w:sz w:val="16"/>
              </w:rPr>
            </w:pPr>
            <w:r>
              <w:rPr>
                <w:w w:val="115"/>
                <w:sz w:val="16"/>
              </w:rPr>
              <w:t>FAKTOR</w:t>
            </w:r>
            <w:r>
              <w:rPr>
                <w:spacing w:val="6"/>
                <w:w w:val="115"/>
                <w:sz w:val="16"/>
              </w:rPr>
              <w:t xml:space="preserve"> </w:t>
            </w:r>
            <w:r>
              <w:rPr>
                <w:w w:val="115"/>
                <w:sz w:val="16"/>
              </w:rPr>
              <w:t>1</w:t>
            </w:r>
          </w:p>
          <w:p w14:paraId="08DA5098" w14:textId="77777777" w:rsidR="009E554A" w:rsidRDefault="009E554A" w:rsidP="00B85B55">
            <w:pPr>
              <w:pStyle w:val="TableParagraph"/>
              <w:spacing w:before="4"/>
              <w:ind w:left="285"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98" w:type="dxa"/>
            <w:gridSpan w:val="2"/>
          </w:tcPr>
          <w:p w14:paraId="3A527A96" w14:textId="77777777" w:rsidR="009E554A" w:rsidRDefault="009E554A" w:rsidP="00B85B55">
            <w:pPr>
              <w:pStyle w:val="TableParagraph"/>
              <w:spacing w:before="0"/>
              <w:jc w:val="left"/>
              <w:rPr>
                <w:sz w:val="18"/>
              </w:rPr>
            </w:pPr>
          </w:p>
          <w:p w14:paraId="09359C25" w14:textId="77777777" w:rsidR="009E554A" w:rsidRDefault="009E554A" w:rsidP="00B85B55">
            <w:pPr>
              <w:pStyle w:val="TableParagraph"/>
              <w:spacing w:before="8"/>
              <w:jc w:val="left"/>
              <w:rPr>
                <w:sz w:val="16"/>
              </w:rPr>
            </w:pPr>
          </w:p>
          <w:p w14:paraId="68B3EE23" w14:textId="77777777" w:rsidR="009E554A" w:rsidRDefault="009E554A" w:rsidP="00B85B55">
            <w:pPr>
              <w:pStyle w:val="TableParagraph"/>
              <w:spacing w:before="0"/>
              <w:ind w:left="134" w:right="65"/>
              <w:rPr>
                <w:sz w:val="16"/>
              </w:rPr>
            </w:pPr>
            <w:r>
              <w:rPr>
                <w:w w:val="115"/>
                <w:sz w:val="16"/>
              </w:rPr>
              <w:t>FAKTOR</w:t>
            </w:r>
            <w:r>
              <w:rPr>
                <w:spacing w:val="1"/>
                <w:w w:val="115"/>
                <w:sz w:val="16"/>
              </w:rPr>
              <w:t xml:space="preserve"> </w:t>
            </w:r>
            <w:r>
              <w:rPr>
                <w:w w:val="115"/>
                <w:sz w:val="16"/>
              </w:rPr>
              <w:t>2</w:t>
            </w:r>
          </w:p>
          <w:p w14:paraId="59C3A57B" w14:textId="77777777" w:rsidR="009E554A" w:rsidRDefault="009E554A" w:rsidP="00B85B55">
            <w:pPr>
              <w:pStyle w:val="TableParagraph"/>
              <w:spacing w:before="4"/>
              <w:ind w:left="134" w:right="116"/>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223" w:type="dxa"/>
            <w:gridSpan w:val="2"/>
          </w:tcPr>
          <w:p w14:paraId="41B047AF" w14:textId="77777777" w:rsidR="009E554A" w:rsidRDefault="009E554A" w:rsidP="00B85B55">
            <w:pPr>
              <w:pStyle w:val="TableParagraph"/>
              <w:spacing w:before="0"/>
              <w:jc w:val="left"/>
              <w:rPr>
                <w:sz w:val="18"/>
              </w:rPr>
            </w:pPr>
          </w:p>
          <w:p w14:paraId="22BAE2E9" w14:textId="77777777" w:rsidR="009E554A" w:rsidRDefault="009E554A" w:rsidP="00B85B55">
            <w:pPr>
              <w:pStyle w:val="TableParagraph"/>
              <w:spacing w:before="8"/>
              <w:jc w:val="left"/>
              <w:rPr>
                <w:sz w:val="16"/>
              </w:rPr>
            </w:pPr>
          </w:p>
          <w:p w14:paraId="769FD26B" w14:textId="77777777" w:rsidR="009E554A" w:rsidRDefault="009E554A" w:rsidP="00B85B55">
            <w:pPr>
              <w:pStyle w:val="TableParagraph"/>
              <w:spacing w:before="0"/>
              <w:ind w:left="233"/>
              <w:jc w:val="left"/>
              <w:rPr>
                <w:sz w:val="16"/>
              </w:rPr>
            </w:pPr>
            <w:r>
              <w:rPr>
                <w:w w:val="115"/>
                <w:sz w:val="16"/>
              </w:rPr>
              <w:t>FAKTOR</w:t>
            </w:r>
            <w:r>
              <w:rPr>
                <w:spacing w:val="1"/>
                <w:w w:val="115"/>
                <w:sz w:val="16"/>
              </w:rPr>
              <w:t xml:space="preserve"> </w:t>
            </w:r>
            <w:r>
              <w:rPr>
                <w:w w:val="115"/>
                <w:sz w:val="16"/>
              </w:rPr>
              <w:t>3</w:t>
            </w:r>
          </w:p>
          <w:p w14:paraId="6C58418A" w14:textId="77777777" w:rsidR="009E554A" w:rsidRDefault="009E554A" w:rsidP="00B85B55">
            <w:pPr>
              <w:pStyle w:val="TableParagraph"/>
              <w:spacing w:before="4"/>
              <w:ind w:left="197"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18" w:type="dxa"/>
            <w:gridSpan w:val="2"/>
          </w:tcPr>
          <w:p w14:paraId="10D72FEA" w14:textId="77777777" w:rsidR="009E554A" w:rsidRDefault="009E554A" w:rsidP="00B85B55">
            <w:pPr>
              <w:pStyle w:val="TableParagraph"/>
              <w:spacing w:before="0"/>
              <w:jc w:val="left"/>
              <w:rPr>
                <w:sz w:val="18"/>
              </w:rPr>
            </w:pPr>
          </w:p>
          <w:p w14:paraId="2A55E353" w14:textId="77777777" w:rsidR="009E554A" w:rsidRDefault="009E554A" w:rsidP="00B85B55">
            <w:pPr>
              <w:pStyle w:val="TableParagraph"/>
              <w:spacing w:before="8"/>
              <w:jc w:val="left"/>
              <w:rPr>
                <w:sz w:val="16"/>
              </w:rPr>
            </w:pPr>
          </w:p>
          <w:p w14:paraId="3BFEAD49" w14:textId="77777777" w:rsidR="009E554A" w:rsidRDefault="009E554A" w:rsidP="00B85B55">
            <w:pPr>
              <w:pStyle w:val="TableParagraph"/>
              <w:spacing w:before="0"/>
              <w:ind w:left="152" w:right="68"/>
              <w:rPr>
                <w:sz w:val="16"/>
              </w:rPr>
            </w:pPr>
            <w:r>
              <w:rPr>
                <w:w w:val="115"/>
                <w:sz w:val="16"/>
              </w:rPr>
              <w:t>FAKTOR</w:t>
            </w:r>
            <w:r>
              <w:rPr>
                <w:spacing w:val="1"/>
                <w:w w:val="115"/>
                <w:sz w:val="16"/>
              </w:rPr>
              <w:t xml:space="preserve"> </w:t>
            </w:r>
            <w:r>
              <w:rPr>
                <w:w w:val="115"/>
                <w:sz w:val="16"/>
              </w:rPr>
              <w:t>4</w:t>
            </w:r>
          </w:p>
          <w:p w14:paraId="344AA3F6" w14:textId="77777777" w:rsidR="009E554A" w:rsidRDefault="009E554A" w:rsidP="00B85B55">
            <w:pPr>
              <w:pStyle w:val="TableParagraph"/>
              <w:spacing w:before="4"/>
              <w:ind w:left="152" w:right="142"/>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218" w:type="dxa"/>
            <w:gridSpan w:val="2"/>
          </w:tcPr>
          <w:p w14:paraId="2E80D10F" w14:textId="77777777" w:rsidR="009E554A" w:rsidRDefault="009E554A" w:rsidP="00B85B55">
            <w:pPr>
              <w:pStyle w:val="TableParagraph"/>
              <w:spacing w:before="0"/>
              <w:jc w:val="left"/>
              <w:rPr>
                <w:sz w:val="19"/>
              </w:rPr>
            </w:pPr>
          </w:p>
          <w:p w14:paraId="1EE10B3C" w14:textId="77777777" w:rsidR="009E554A" w:rsidRDefault="009E554A" w:rsidP="00B85B55">
            <w:pPr>
              <w:pStyle w:val="TableParagraph"/>
              <w:spacing w:before="0" w:line="186" w:lineRule="exact"/>
              <w:ind w:left="217" w:right="133"/>
              <w:rPr>
                <w:sz w:val="16"/>
              </w:rPr>
            </w:pPr>
            <w:r>
              <w:rPr>
                <w:w w:val="115"/>
                <w:sz w:val="16"/>
              </w:rPr>
              <w:t>FAKTOR</w:t>
            </w:r>
            <w:r>
              <w:rPr>
                <w:spacing w:val="1"/>
                <w:w w:val="115"/>
                <w:sz w:val="16"/>
              </w:rPr>
              <w:t xml:space="preserve"> </w:t>
            </w:r>
            <w:r>
              <w:rPr>
                <w:w w:val="115"/>
                <w:sz w:val="16"/>
              </w:rPr>
              <w:t>5</w:t>
            </w:r>
          </w:p>
          <w:p w14:paraId="3A78CE05" w14:textId="77777777" w:rsidR="009E554A" w:rsidRDefault="009E554A" w:rsidP="00B85B55">
            <w:pPr>
              <w:pStyle w:val="TableParagraph"/>
              <w:spacing w:before="0"/>
              <w:ind w:left="205" w:right="161"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90" w:type="dxa"/>
            <w:gridSpan w:val="2"/>
          </w:tcPr>
          <w:p w14:paraId="47846BC2" w14:textId="77777777" w:rsidR="009E554A" w:rsidRDefault="009E554A" w:rsidP="00B85B55">
            <w:pPr>
              <w:pStyle w:val="TableParagraph"/>
              <w:spacing w:before="10"/>
              <w:jc w:val="left"/>
              <w:rPr>
                <w:sz w:val="26"/>
              </w:rPr>
            </w:pPr>
          </w:p>
          <w:p w14:paraId="3E26D86E" w14:textId="77777777" w:rsidR="009E554A" w:rsidRDefault="009E554A" w:rsidP="00B85B55">
            <w:pPr>
              <w:pStyle w:val="TableParagraph"/>
              <w:spacing w:before="0"/>
              <w:ind w:left="141" w:right="60"/>
              <w:rPr>
                <w:sz w:val="16"/>
              </w:rPr>
            </w:pPr>
            <w:r>
              <w:rPr>
                <w:w w:val="115"/>
                <w:sz w:val="16"/>
              </w:rPr>
              <w:t>FAKTOR</w:t>
            </w:r>
            <w:r>
              <w:rPr>
                <w:spacing w:val="1"/>
                <w:w w:val="115"/>
                <w:sz w:val="16"/>
              </w:rPr>
              <w:t xml:space="preserve"> </w:t>
            </w:r>
            <w:r>
              <w:rPr>
                <w:w w:val="115"/>
                <w:sz w:val="16"/>
              </w:rPr>
              <w:t>6</w:t>
            </w:r>
          </w:p>
          <w:p w14:paraId="7349BD76" w14:textId="77777777" w:rsidR="009E554A" w:rsidRDefault="009E554A" w:rsidP="00B85B55">
            <w:pPr>
              <w:pStyle w:val="TableParagraph"/>
              <w:spacing w:before="0"/>
              <w:ind w:left="139" w:right="9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1" w:type="dxa"/>
            <w:gridSpan w:val="2"/>
          </w:tcPr>
          <w:p w14:paraId="6EF65F56" w14:textId="77777777" w:rsidR="009E554A" w:rsidRDefault="009E554A" w:rsidP="00B85B55">
            <w:pPr>
              <w:pStyle w:val="TableParagraph"/>
              <w:spacing w:before="10"/>
              <w:jc w:val="left"/>
              <w:rPr>
                <w:sz w:val="26"/>
              </w:rPr>
            </w:pPr>
          </w:p>
          <w:p w14:paraId="7CB44FAA" w14:textId="77777777" w:rsidR="009E554A" w:rsidRDefault="009E554A" w:rsidP="00B85B55">
            <w:pPr>
              <w:pStyle w:val="TableParagraph"/>
              <w:spacing w:before="0"/>
              <w:ind w:left="134" w:right="42"/>
              <w:rPr>
                <w:sz w:val="16"/>
              </w:rPr>
            </w:pPr>
            <w:r>
              <w:rPr>
                <w:w w:val="115"/>
                <w:sz w:val="16"/>
              </w:rPr>
              <w:t>FAKTOR</w:t>
            </w:r>
            <w:r>
              <w:rPr>
                <w:spacing w:val="1"/>
                <w:w w:val="115"/>
                <w:sz w:val="16"/>
              </w:rPr>
              <w:t xml:space="preserve"> </w:t>
            </w:r>
            <w:r>
              <w:rPr>
                <w:w w:val="115"/>
                <w:sz w:val="16"/>
              </w:rPr>
              <w:t>7</w:t>
            </w:r>
          </w:p>
          <w:p w14:paraId="2C611C7A" w14:textId="77777777" w:rsidR="009E554A" w:rsidRDefault="009E554A" w:rsidP="00B85B55">
            <w:pPr>
              <w:pStyle w:val="TableParagraph"/>
              <w:spacing w:before="0"/>
              <w:ind w:left="145" w:right="94" w:hanging="6"/>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4" w:type="dxa"/>
            <w:gridSpan w:val="2"/>
          </w:tcPr>
          <w:p w14:paraId="248E4791" w14:textId="77777777" w:rsidR="009E554A" w:rsidRDefault="009E554A" w:rsidP="00B85B55">
            <w:pPr>
              <w:pStyle w:val="TableParagraph"/>
              <w:spacing w:before="10"/>
              <w:jc w:val="left"/>
              <w:rPr>
                <w:sz w:val="26"/>
              </w:rPr>
            </w:pPr>
          </w:p>
          <w:p w14:paraId="015C57F4" w14:textId="77777777" w:rsidR="009E554A" w:rsidRDefault="009E554A" w:rsidP="00B85B55">
            <w:pPr>
              <w:pStyle w:val="TableParagraph"/>
              <w:spacing w:before="0"/>
              <w:ind w:left="160" w:right="64"/>
              <w:rPr>
                <w:sz w:val="16"/>
              </w:rPr>
            </w:pPr>
            <w:r>
              <w:rPr>
                <w:w w:val="115"/>
                <w:sz w:val="16"/>
              </w:rPr>
              <w:t>FAKTOR</w:t>
            </w:r>
            <w:r>
              <w:rPr>
                <w:spacing w:val="1"/>
                <w:w w:val="115"/>
                <w:sz w:val="16"/>
              </w:rPr>
              <w:t xml:space="preserve"> </w:t>
            </w:r>
            <w:r>
              <w:rPr>
                <w:w w:val="115"/>
                <w:sz w:val="16"/>
              </w:rPr>
              <w:t>8</w:t>
            </w:r>
          </w:p>
          <w:p w14:paraId="4EA6C9B0" w14:textId="77777777" w:rsidR="009E554A" w:rsidRDefault="009E554A" w:rsidP="00B85B55">
            <w:pPr>
              <w:pStyle w:val="TableParagraph"/>
              <w:spacing w:before="0"/>
              <w:ind w:left="154" w:right="107"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0" w:type="dxa"/>
            <w:gridSpan w:val="2"/>
          </w:tcPr>
          <w:p w14:paraId="6F94388E" w14:textId="77777777" w:rsidR="009E554A" w:rsidRDefault="009E554A" w:rsidP="00B85B55">
            <w:pPr>
              <w:pStyle w:val="TableParagraph"/>
              <w:spacing w:before="10"/>
              <w:jc w:val="left"/>
              <w:rPr>
                <w:sz w:val="26"/>
              </w:rPr>
            </w:pPr>
          </w:p>
          <w:p w14:paraId="244AA02A" w14:textId="77777777" w:rsidR="009E554A" w:rsidRDefault="009E554A" w:rsidP="00B85B55">
            <w:pPr>
              <w:pStyle w:val="TableParagraph"/>
              <w:spacing w:before="0"/>
              <w:ind w:left="120" w:right="32"/>
              <w:rPr>
                <w:sz w:val="16"/>
              </w:rPr>
            </w:pPr>
            <w:r>
              <w:rPr>
                <w:w w:val="115"/>
                <w:sz w:val="16"/>
              </w:rPr>
              <w:t>FAKTOR</w:t>
            </w:r>
            <w:r>
              <w:rPr>
                <w:spacing w:val="6"/>
                <w:w w:val="115"/>
                <w:sz w:val="16"/>
              </w:rPr>
              <w:t xml:space="preserve"> </w:t>
            </w:r>
            <w:r>
              <w:rPr>
                <w:w w:val="115"/>
                <w:sz w:val="16"/>
              </w:rPr>
              <w:t>9</w:t>
            </w:r>
          </w:p>
          <w:p w14:paraId="5DEF3968" w14:textId="77777777" w:rsidR="009E554A" w:rsidRDefault="009E554A" w:rsidP="00B85B55">
            <w:pPr>
              <w:pStyle w:val="TableParagraph"/>
              <w:spacing w:before="4"/>
              <w:ind w:left="109" w:right="66"/>
              <w:rPr>
                <w:sz w:val="16"/>
              </w:rPr>
            </w:pPr>
            <w:r>
              <w:rPr>
                <w:w w:val="115"/>
                <w:sz w:val="16"/>
              </w:rPr>
              <w:t>Lingkungan</w:t>
            </w:r>
            <w:r>
              <w:rPr>
                <w:spacing w:val="-38"/>
                <w:w w:val="115"/>
                <w:sz w:val="16"/>
              </w:rPr>
              <w:t xml:space="preserve"> </w:t>
            </w:r>
            <w:r>
              <w:rPr>
                <w:w w:val="115"/>
                <w:sz w:val="16"/>
              </w:rPr>
              <w:t>Kerja</w:t>
            </w:r>
          </w:p>
          <w:p w14:paraId="3D7A35EE" w14:textId="77777777" w:rsidR="009E554A" w:rsidRDefault="009E554A" w:rsidP="00B85B55">
            <w:pPr>
              <w:pStyle w:val="TableParagraph"/>
              <w:spacing w:before="0" w:line="185" w:lineRule="exact"/>
              <w:ind w:left="110" w:right="66"/>
              <w:rPr>
                <w:sz w:val="16"/>
              </w:rPr>
            </w:pPr>
            <w:r>
              <w:rPr>
                <w:sz w:val="16"/>
              </w:rPr>
              <w:t>(Level</w:t>
            </w:r>
            <w:r>
              <w:rPr>
                <w:spacing w:val="17"/>
                <w:sz w:val="16"/>
              </w:rPr>
              <w:t xml:space="preserve"> </w:t>
            </w:r>
            <w:r>
              <w:rPr>
                <w:sz w:val="16"/>
              </w:rPr>
              <w:t>1~3)</w:t>
            </w:r>
          </w:p>
        </w:tc>
      </w:tr>
      <w:tr w:rsidR="007B55F5" w14:paraId="76C7419B" w14:textId="77777777" w:rsidTr="000925B8">
        <w:trPr>
          <w:trHeight w:val="283"/>
        </w:trPr>
        <w:tc>
          <w:tcPr>
            <w:tcW w:w="440" w:type="dxa"/>
            <w:vAlign w:val="center"/>
          </w:tcPr>
          <w:p w14:paraId="530E27F8" w14:textId="693EF0F5" w:rsidR="007B55F5" w:rsidRPr="007B55F5" w:rsidRDefault="007B55F5" w:rsidP="007B55F5">
            <w:pPr>
              <w:pStyle w:val="TableParagraph"/>
              <w:spacing w:before="59"/>
              <w:ind w:left="102" w:right="78"/>
              <w:rPr>
                <w:color w:val="000000" w:themeColor="text1"/>
                <w:sz w:val="16"/>
              </w:rPr>
            </w:pPr>
            <w:r w:rsidRPr="007B55F5">
              <w:rPr>
                <w:color w:val="000000" w:themeColor="text1"/>
                <w:sz w:val="15"/>
              </w:rPr>
              <w:t>1</w:t>
            </w:r>
          </w:p>
        </w:tc>
        <w:tc>
          <w:tcPr>
            <w:tcW w:w="3120" w:type="dxa"/>
          </w:tcPr>
          <w:p w14:paraId="61202C3C" w14:textId="7C42A35B" w:rsidR="007B55F5" w:rsidRDefault="007B55F5" w:rsidP="007B55F5">
            <w:pPr>
              <w:pStyle w:val="TableParagraph"/>
              <w:spacing w:before="59"/>
              <w:ind w:left="110"/>
              <w:jc w:val="left"/>
              <w:rPr>
                <w:sz w:val="16"/>
              </w:rPr>
            </w:pPr>
            <w:r>
              <w:rPr>
                <w:w w:val="115"/>
                <w:sz w:val="16"/>
              </w:rPr>
              <w:t>Guru</w:t>
            </w:r>
            <w:r>
              <w:rPr>
                <w:spacing w:val="18"/>
                <w:w w:val="115"/>
                <w:sz w:val="16"/>
              </w:rPr>
              <w:t xml:space="preserve"> Ahli </w:t>
            </w:r>
            <w:r>
              <w:rPr>
                <w:w w:val="115"/>
                <w:sz w:val="16"/>
              </w:rPr>
              <w:t>Madya</w:t>
            </w:r>
          </w:p>
        </w:tc>
        <w:tc>
          <w:tcPr>
            <w:tcW w:w="856" w:type="dxa"/>
          </w:tcPr>
          <w:p w14:paraId="2A4DDD27" w14:textId="77777777" w:rsidR="007B55F5" w:rsidRDefault="007B55F5" w:rsidP="007B55F5">
            <w:pPr>
              <w:pStyle w:val="TableParagraph"/>
              <w:spacing w:before="59"/>
              <w:ind w:left="208" w:right="191"/>
              <w:rPr>
                <w:sz w:val="16"/>
              </w:rPr>
            </w:pPr>
            <w:r>
              <w:rPr>
                <w:w w:val="110"/>
                <w:sz w:val="16"/>
              </w:rPr>
              <w:t>11</w:t>
            </w:r>
          </w:p>
        </w:tc>
        <w:tc>
          <w:tcPr>
            <w:tcW w:w="855" w:type="dxa"/>
          </w:tcPr>
          <w:p w14:paraId="0829F577" w14:textId="77777777" w:rsidR="007B55F5" w:rsidRDefault="007B55F5" w:rsidP="007B55F5">
            <w:pPr>
              <w:pStyle w:val="TableParagraph"/>
              <w:spacing w:before="59"/>
              <w:ind w:left="212" w:right="186"/>
              <w:rPr>
                <w:sz w:val="16"/>
              </w:rPr>
            </w:pPr>
            <w:r>
              <w:rPr>
                <w:w w:val="110"/>
                <w:sz w:val="16"/>
              </w:rPr>
              <w:t>1960</w:t>
            </w:r>
          </w:p>
        </w:tc>
        <w:tc>
          <w:tcPr>
            <w:tcW w:w="463" w:type="dxa"/>
          </w:tcPr>
          <w:p w14:paraId="4CBA96F8" w14:textId="77777777" w:rsidR="007B55F5" w:rsidRDefault="007B55F5" w:rsidP="007B55F5">
            <w:pPr>
              <w:pStyle w:val="TableParagraph"/>
              <w:spacing w:before="59"/>
              <w:ind w:right="162"/>
              <w:jc w:val="right"/>
              <w:rPr>
                <w:sz w:val="16"/>
              </w:rPr>
            </w:pPr>
            <w:r>
              <w:rPr>
                <w:w w:val="111"/>
                <w:sz w:val="16"/>
              </w:rPr>
              <w:t>6</w:t>
            </w:r>
          </w:p>
        </w:tc>
        <w:tc>
          <w:tcPr>
            <w:tcW w:w="811" w:type="dxa"/>
          </w:tcPr>
          <w:p w14:paraId="2D3E7F89" w14:textId="77777777" w:rsidR="007B55F5" w:rsidRDefault="007B55F5" w:rsidP="007B55F5">
            <w:pPr>
              <w:pStyle w:val="TableParagraph"/>
              <w:spacing w:before="59"/>
              <w:ind w:left="258"/>
              <w:jc w:val="left"/>
              <w:rPr>
                <w:sz w:val="16"/>
              </w:rPr>
            </w:pPr>
            <w:r>
              <w:rPr>
                <w:w w:val="110"/>
                <w:sz w:val="16"/>
              </w:rPr>
              <w:t>950</w:t>
            </w:r>
          </w:p>
        </w:tc>
        <w:tc>
          <w:tcPr>
            <w:tcW w:w="579" w:type="dxa"/>
          </w:tcPr>
          <w:p w14:paraId="51AF83A2" w14:textId="77777777" w:rsidR="007B55F5" w:rsidRDefault="007B55F5" w:rsidP="007B55F5">
            <w:pPr>
              <w:pStyle w:val="TableParagraph"/>
              <w:spacing w:before="59"/>
              <w:ind w:left="25"/>
              <w:rPr>
                <w:sz w:val="16"/>
              </w:rPr>
            </w:pPr>
            <w:r>
              <w:rPr>
                <w:w w:val="111"/>
                <w:sz w:val="16"/>
              </w:rPr>
              <w:t>3</w:t>
            </w:r>
          </w:p>
        </w:tc>
        <w:tc>
          <w:tcPr>
            <w:tcW w:w="619" w:type="dxa"/>
          </w:tcPr>
          <w:p w14:paraId="5559C806" w14:textId="77777777" w:rsidR="007B55F5" w:rsidRDefault="007B55F5" w:rsidP="007B55F5">
            <w:pPr>
              <w:pStyle w:val="TableParagraph"/>
              <w:spacing w:before="59"/>
              <w:ind w:left="133" w:right="105"/>
              <w:rPr>
                <w:sz w:val="16"/>
              </w:rPr>
            </w:pPr>
            <w:r>
              <w:rPr>
                <w:w w:val="110"/>
                <w:sz w:val="16"/>
              </w:rPr>
              <w:t>275</w:t>
            </w:r>
          </w:p>
        </w:tc>
        <w:tc>
          <w:tcPr>
            <w:tcW w:w="543" w:type="dxa"/>
          </w:tcPr>
          <w:p w14:paraId="705B76C7" w14:textId="77777777" w:rsidR="007B55F5" w:rsidRDefault="007B55F5" w:rsidP="007B55F5">
            <w:pPr>
              <w:pStyle w:val="TableParagraph"/>
              <w:spacing w:before="59"/>
              <w:ind w:left="25"/>
              <w:rPr>
                <w:sz w:val="16"/>
              </w:rPr>
            </w:pPr>
            <w:r>
              <w:rPr>
                <w:w w:val="111"/>
                <w:sz w:val="16"/>
              </w:rPr>
              <w:t>3</w:t>
            </w:r>
          </w:p>
        </w:tc>
        <w:tc>
          <w:tcPr>
            <w:tcW w:w="680" w:type="dxa"/>
          </w:tcPr>
          <w:p w14:paraId="7FE8A002" w14:textId="77777777" w:rsidR="007B55F5" w:rsidRDefault="007B55F5" w:rsidP="007B55F5">
            <w:pPr>
              <w:pStyle w:val="TableParagraph"/>
              <w:spacing w:before="59"/>
              <w:ind w:left="170" w:right="135"/>
              <w:rPr>
                <w:sz w:val="16"/>
              </w:rPr>
            </w:pPr>
            <w:r>
              <w:rPr>
                <w:w w:val="110"/>
                <w:sz w:val="16"/>
              </w:rPr>
              <w:t>275</w:t>
            </w:r>
          </w:p>
        </w:tc>
        <w:tc>
          <w:tcPr>
            <w:tcW w:w="631" w:type="dxa"/>
          </w:tcPr>
          <w:p w14:paraId="1A4F6656" w14:textId="77777777" w:rsidR="007B55F5" w:rsidRDefault="007B55F5" w:rsidP="007B55F5">
            <w:pPr>
              <w:pStyle w:val="TableParagraph"/>
              <w:spacing w:before="59"/>
              <w:ind w:right="240"/>
              <w:jc w:val="right"/>
              <w:rPr>
                <w:sz w:val="16"/>
              </w:rPr>
            </w:pPr>
            <w:r>
              <w:rPr>
                <w:w w:val="111"/>
                <w:sz w:val="16"/>
              </w:rPr>
              <w:t>4</w:t>
            </w:r>
          </w:p>
        </w:tc>
        <w:tc>
          <w:tcPr>
            <w:tcW w:w="687" w:type="dxa"/>
          </w:tcPr>
          <w:p w14:paraId="7315C396" w14:textId="77777777" w:rsidR="007B55F5" w:rsidRDefault="007B55F5" w:rsidP="007B55F5">
            <w:pPr>
              <w:pStyle w:val="TableParagraph"/>
              <w:spacing w:before="59"/>
              <w:ind w:left="194" w:right="147"/>
              <w:rPr>
                <w:sz w:val="16"/>
              </w:rPr>
            </w:pPr>
            <w:r>
              <w:rPr>
                <w:w w:val="110"/>
                <w:sz w:val="16"/>
              </w:rPr>
              <w:t>225</w:t>
            </w:r>
          </w:p>
        </w:tc>
        <w:tc>
          <w:tcPr>
            <w:tcW w:w="503" w:type="dxa"/>
          </w:tcPr>
          <w:p w14:paraId="24FD433C" w14:textId="77777777" w:rsidR="007B55F5" w:rsidRDefault="007B55F5" w:rsidP="007B55F5">
            <w:pPr>
              <w:pStyle w:val="TableParagraph"/>
              <w:spacing w:before="59"/>
              <w:ind w:right="174"/>
              <w:jc w:val="right"/>
              <w:rPr>
                <w:sz w:val="16"/>
              </w:rPr>
            </w:pPr>
            <w:r>
              <w:rPr>
                <w:w w:val="111"/>
                <w:sz w:val="16"/>
              </w:rPr>
              <w:t>3</w:t>
            </w:r>
          </w:p>
        </w:tc>
        <w:tc>
          <w:tcPr>
            <w:tcW w:w="715" w:type="dxa"/>
          </w:tcPr>
          <w:p w14:paraId="23092473" w14:textId="77777777" w:rsidR="007B55F5" w:rsidRDefault="007B55F5" w:rsidP="007B55F5">
            <w:pPr>
              <w:pStyle w:val="TableParagraph"/>
              <w:spacing w:before="59"/>
              <w:ind w:left="217"/>
              <w:jc w:val="left"/>
              <w:rPr>
                <w:sz w:val="16"/>
              </w:rPr>
            </w:pPr>
            <w:r>
              <w:rPr>
                <w:w w:val="110"/>
                <w:sz w:val="16"/>
              </w:rPr>
              <w:t>150</w:t>
            </w:r>
          </w:p>
        </w:tc>
        <w:tc>
          <w:tcPr>
            <w:tcW w:w="515" w:type="dxa"/>
          </w:tcPr>
          <w:p w14:paraId="30C8067A" w14:textId="77777777" w:rsidR="007B55F5" w:rsidRDefault="007B55F5" w:rsidP="007B55F5">
            <w:pPr>
              <w:pStyle w:val="TableParagraph"/>
              <w:spacing w:before="59"/>
              <w:ind w:left="33"/>
              <w:rPr>
                <w:sz w:val="16"/>
              </w:rPr>
            </w:pPr>
            <w:r>
              <w:rPr>
                <w:w w:val="111"/>
                <w:sz w:val="16"/>
              </w:rPr>
              <w:t>2</w:t>
            </w:r>
          </w:p>
        </w:tc>
        <w:tc>
          <w:tcPr>
            <w:tcW w:w="575" w:type="dxa"/>
          </w:tcPr>
          <w:p w14:paraId="04AD40BA" w14:textId="77777777" w:rsidR="007B55F5" w:rsidRDefault="007B55F5" w:rsidP="007B55F5">
            <w:pPr>
              <w:pStyle w:val="TableParagraph"/>
              <w:spacing w:before="59"/>
              <w:ind w:left="179" w:right="135"/>
              <w:rPr>
                <w:sz w:val="16"/>
              </w:rPr>
            </w:pPr>
            <w:r>
              <w:rPr>
                <w:w w:val="110"/>
                <w:sz w:val="16"/>
              </w:rPr>
              <w:t>25</w:t>
            </w:r>
          </w:p>
        </w:tc>
        <w:tc>
          <w:tcPr>
            <w:tcW w:w="419" w:type="dxa"/>
          </w:tcPr>
          <w:p w14:paraId="0598E136" w14:textId="77777777" w:rsidR="007B55F5" w:rsidRDefault="007B55F5" w:rsidP="007B55F5">
            <w:pPr>
              <w:pStyle w:val="TableParagraph"/>
              <w:spacing w:before="59"/>
              <w:ind w:left="45"/>
              <w:rPr>
                <w:sz w:val="16"/>
              </w:rPr>
            </w:pPr>
            <w:r>
              <w:rPr>
                <w:w w:val="111"/>
                <w:sz w:val="16"/>
              </w:rPr>
              <w:t>2</w:t>
            </w:r>
          </w:p>
        </w:tc>
        <w:tc>
          <w:tcPr>
            <w:tcW w:w="672" w:type="dxa"/>
          </w:tcPr>
          <w:p w14:paraId="55048C96" w14:textId="77777777" w:rsidR="007B55F5" w:rsidRDefault="007B55F5" w:rsidP="007B55F5">
            <w:pPr>
              <w:pStyle w:val="TableParagraph"/>
              <w:spacing w:before="59"/>
              <w:ind w:right="205"/>
              <w:jc w:val="right"/>
              <w:rPr>
                <w:sz w:val="16"/>
              </w:rPr>
            </w:pPr>
            <w:r>
              <w:rPr>
                <w:w w:val="110"/>
                <w:sz w:val="16"/>
              </w:rPr>
              <w:t>50</w:t>
            </w:r>
          </w:p>
        </w:tc>
        <w:tc>
          <w:tcPr>
            <w:tcW w:w="519" w:type="dxa"/>
          </w:tcPr>
          <w:p w14:paraId="2A924AA2" w14:textId="77777777" w:rsidR="007B55F5" w:rsidRDefault="007B55F5" w:rsidP="007B55F5">
            <w:pPr>
              <w:pStyle w:val="TableParagraph"/>
              <w:spacing w:before="59"/>
              <w:ind w:left="44"/>
              <w:rPr>
                <w:sz w:val="16"/>
              </w:rPr>
            </w:pPr>
            <w:r>
              <w:rPr>
                <w:w w:val="111"/>
                <w:sz w:val="16"/>
              </w:rPr>
              <w:t>1</w:t>
            </w:r>
          </w:p>
        </w:tc>
        <w:tc>
          <w:tcPr>
            <w:tcW w:w="595" w:type="dxa"/>
          </w:tcPr>
          <w:p w14:paraId="4945F128" w14:textId="77777777" w:rsidR="007B55F5" w:rsidRDefault="007B55F5" w:rsidP="007B55F5">
            <w:pPr>
              <w:pStyle w:val="TableParagraph"/>
              <w:spacing w:before="59"/>
              <w:ind w:left="42"/>
              <w:rPr>
                <w:sz w:val="16"/>
              </w:rPr>
            </w:pPr>
            <w:r>
              <w:rPr>
                <w:w w:val="111"/>
                <w:sz w:val="16"/>
              </w:rPr>
              <w:t>5</w:t>
            </w:r>
          </w:p>
        </w:tc>
        <w:tc>
          <w:tcPr>
            <w:tcW w:w="515" w:type="dxa"/>
          </w:tcPr>
          <w:p w14:paraId="1B41703D" w14:textId="77777777" w:rsidR="007B55F5" w:rsidRDefault="007B55F5" w:rsidP="007B55F5">
            <w:pPr>
              <w:pStyle w:val="TableParagraph"/>
              <w:spacing w:before="59"/>
              <w:ind w:left="44"/>
              <w:rPr>
                <w:sz w:val="16"/>
              </w:rPr>
            </w:pPr>
            <w:r>
              <w:rPr>
                <w:w w:val="111"/>
                <w:sz w:val="16"/>
              </w:rPr>
              <w:t>1</w:t>
            </w:r>
          </w:p>
        </w:tc>
        <w:tc>
          <w:tcPr>
            <w:tcW w:w="635" w:type="dxa"/>
          </w:tcPr>
          <w:p w14:paraId="387B8C6F" w14:textId="77777777" w:rsidR="007B55F5" w:rsidRDefault="007B55F5" w:rsidP="007B55F5">
            <w:pPr>
              <w:pStyle w:val="TableParagraph"/>
              <w:spacing w:before="59"/>
              <w:ind w:left="285"/>
              <w:jc w:val="left"/>
              <w:rPr>
                <w:sz w:val="16"/>
              </w:rPr>
            </w:pPr>
            <w:r>
              <w:rPr>
                <w:w w:val="111"/>
                <w:sz w:val="16"/>
              </w:rPr>
              <w:t>5</w:t>
            </w:r>
          </w:p>
        </w:tc>
      </w:tr>
      <w:tr w:rsidR="007B55F5" w14:paraId="2E514C14" w14:textId="77777777" w:rsidTr="000925B8">
        <w:trPr>
          <w:trHeight w:val="283"/>
        </w:trPr>
        <w:tc>
          <w:tcPr>
            <w:tcW w:w="440" w:type="dxa"/>
            <w:vAlign w:val="center"/>
          </w:tcPr>
          <w:p w14:paraId="552CDBDB" w14:textId="2EAECEA2" w:rsidR="007B55F5" w:rsidRPr="007B55F5" w:rsidRDefault="007B55F5" w:rsidP="007B55F5">
            <w:pPr>
              <w:pStyle w:val="TableParagraph"/>
              <w:spacing w:before="63"/>
              <w:ind w:left="102" w:right="78"/>
              <w:rPr>
                <w:color w:val="000000" w:themeColor="text1"/>
                <w:sz w:val="16"/>
              </w:rPr>
            </w:pPr>
            <w:r w:rsidRPr="007B55F5">
              <w:rPr>
                <w:color w:val="000000" w:themeColor="text1"/>
                <w:sz w:val="15"/>
              </w:rPr>
              <w:t>2</w:t>
            </w:r>
          </w:p>
        </w:tc>
        <w:tc>
          <w:tcPr>
            <w:tcW w:w="3120" w:type="dxa"/>
          </w:tcPr>
          <w:p w14:paraId="34FB46D6" w14:textId="0CC3F139" w:rsidR="007B55F5" w:rsidRDefault="007B55F5" w:rsidP="007B55F5">
            <w:pPr>
              <w:pStyle w:val="TableParagraph"/>
              <w:spacing w:before="63"/>
              <w:ind w:left="110"/>
              <w:jc w:val="left"/>
              <w:rPr>
                <w:sz w:val="16"/>
              </w:rPr>
            </w:pPr>
            <w:r>
              <w:rPr>
                <w:w w:val="115"/>
                <w:sz w:val="16"/>
              </w:rPr>
              <w:t>Penilik Ahli Madya</w:t>
            </w:r>
          </w:p>
        </w:tc>
        <w:tc>
          <w:tcPr>
            <w:tcW w:w="856" w:type="dxa"/>
          </w:tcPr>
          <w:p w14:paraId="26D95743" w14:textId="77777777" w:rsidR="007B55F5" w:rsidRDefault="007B55F5" w:rsidP="007B55F5">
            <w:pPr>
              <w:pStyle w:val="TableParagraph"/>
              <w:spacing w:before="63"/>
              <w:ind w:left="208" w:right="191"/>
              <w:rPr>
                <w:sz w:val="16"/>
              </w:rPr>
            </w:pPr>
            <w:r>
              <w:rPr>
                <w:w w:val="110"/>
                <w:sz w:val="16"/>
              </w:rPr>
              <w:t>11</w:t>
            </w:r>
          </w:p>
        </w:tc>
        <w:tc>
          <w:tcPr>
            <w:tcW w:w="855" w:type="dxa"/>
          </w:tcPr>
          <w:p w14:paraId="7AF55ECE" w14:textId="77777777" w:rsidR="007B55F5" w:rsidRDefault="007B55F5" w:rsidP="007B55F5">
            <w:pPr>
              <w:pStyle w:val="TableParagraph"/>
              <w:spacing w:before="63"/>
              <w:ind w:left="212" w:right="186"/>
              <w:rPr>
                <w:sz w:val="16"/>
              </w:rPr>
            </w:pPr>
            <w:r>
              <w:rPr>
                <w:w w:val="110"/>
                <w:sz w:val="16"/>
              </w:rPr>
              <w:t>1930</w:t>
            </w:r>
          </w:p>
        </w:tc>
        <w:tc>
          <w:tcPr>
            <w:tcW w:w="463" w:type="dxa"/>
          </w:tcPr>
          <w:p w14:paraId="32431141" w14:textId="77777777" w:rsidR="007B55F5" w:rsidRDefault="007B55F5" w:rsidP="007B55F5">
            <w:pPr>
              <w:pStyle w:val="TableParagraph"/>
              <w:spacing w:before="63"/>
              <w:ind w:right="162"/>
              <w:jc w:val="right"/>
              <w:rPr>
                <w:sz w:val="16"/>
              </w:rPr>
            </w:pPr>
            <w:r>
              <w:rPr>
                <w:w w:val="111"/>
                <w:sz w:val="16"/>
              </w:rPr>
              <w:t>6</w:t>
            </w:r>
          </w:p>
        </w:tc>
        <w:tc>
          <w:tcPr>
            <w:tcW w:w="811" w:type="dxa"/>
          </w:tcPr>
          <w:p w14:paraId="51F9AD60" w14:textId="77777777" w:rsidR="007B55F5" w:rsidRDefault="007B55F5" w:rsidP="007B55F5">
            <w:pPr>
              <w:pStyle w:val="TableParagraph"/>
              <w:spacing w:before="63"/>
              <w:ind w:left="258"/>
              <w:jc w:val="left"/>
              <w:rPr>
                <w:sz w:val="16"/>
              </w:rPr>
            </w:pPr>
            <w:r>
              <w:rPr>
                <w:w w:val="110"/>
                <w:sz w:val="16"/>
              </w:rPr>
              <w:t>950</w:t>
            </w:r>
          </w:p>
        </w:tc>
        <w:tc>
          <w:tcPr>
            <w:tcW w:w="579" w:type="dxa"/>
          </w:tcPr>
          <w:p w14:paraId="727D0FA4" w14:textId="77777777" w:rsidR="007B55F5" w:rsidRDefault="007B55F5" w:rsidP="007B55F5">
            <w:pPr>
              <w:pStyle w:val="TableParagraph"/>
              <w:spacing w:before="63"/>
              <w:ind w:left="25"/>
              <w:rPr>
                <w:sz w:val="16"/>
              </w:rPr>
            </w:pPr>
            <w:r>
              <w:rPr>
                <w:w w:val="111"/>
                <w:sz w:val="16"/>
              </w:rPr>
              <w:t>3</w:t>
            </w:r>
          </w:p>
        </w:tc>
        <w:tc>
          <w:tcPr>
            <w:tcW w:w="619" w:type="dxa"/>
          </w:tcPr>
          <w:p w14:paraId="42CE09A1" w14:textId="77777777" w:rsidR="007B55F5" w:rsidRDefault="007B55F5" w:rsidP="007B55F5">
            <w:pPr>
              <w:pStyle w:val="TableParagraph"/>
              <w:spacing w:before="63"/>
              <w:ind w:left="133" w:right="105"/>
              <w:rPr>
                <w:sz w:val="16"/>
              </w:rPr>
            </w:pPr>
            <w:r>
              <w:rPr>
                <w:w w:val="110"/>
                <w:sz w:val="16"/>
              </w:rPr>
              <w:t>275</w:t>
            </w:r>
          </w:p>
        </w:tc>
        <w:tc>
          <w:tcPr>
            <w:tcW w:w="543" w:type="dxa"/>
          </w:tcPr>
          <w:p w14:paraId="7554337C" w14:textId="77777777" w:rsidR="007B55F5" w:rsidRDefault="007B55F5" w:rsidP="007B55F5">
            <w:pPr>
              <w:pStyle w:val="TableParagraph"/>
              <w:spacing w:before="63"/>
              <w:ind w:left="25"/>
              <w:rPr>
                <w:sz w:val="16"/>
              </w:rPr>
            </w:pPr>
            <w:r>
              <w:rPr>
                <w:w w:val="111"/>
                <w:sz w:val="16"/>
              </w:rPr>
              <w:t>3</w:t>
            </w:r>
          </w:p>
        </w:tc>
        <w:tc>
          <w:tcPr>
            <w:tcW w:w="680" w:type="dxa"/>
          </w:tcPr>
          <w:p w14:paraId="3A481F9F" w14:textId="77777777" w:rsidR="007B55F5" w:rsidRDefault="007B55F5" w:rsidP="007B55F5">
            <w:pPr>
              <w:pStyle w:val="TableParagraph"/>
              <w:spacing w:before="63"/>
              <w:ind w:left="170" w:right="135"/>
              <w:rPr>
                <w:sz w:val="16"/>
              </w:rPr>
            </w:pPr>
            <w:r>
              <w:rPr>
                <w:w w:val="110"/>
                <w:sz w:val="16"/>
              </w:rPr>
              <w:t>275</w:t>
            </w:r>
          </w:p>
        </w:tc>
        <w:tc>
          <w:tcPr>
            <w:tcW w:w="631" w:type="dxa"/>
          </w:tcPr>
          <w:p w14:paraId="7BF1EF19" w14:textId="77777777" w:rsidR="007B55F5" w:rsidRDefault="007B55F5" w:rsidP="007B55F5">
            <w:pPr>
              <w:pStyle w:val="TableParagraph"/>
              <w:spacing w:before="63"/>
              <w:ind w:right="240"/>
              <w:jc w:val="right"/>
              <w:rPr>
                <w:sz w:val="16"/>
              </w:rPr>
            </w:pPr>
            <w:r>
              <w:rPr>
                <w:w w:val="111"/>
                <w:sz w:val="16"/>
              </w:rPr>
              <w:t>4</w:t>
            </w:r>
          </w:p>
        </w:tc>
        <w:tc>
          <w:tcPr>
            <w:tcW w:w="687" w:type="dxa"/>
          </w:tcPr>
          <w:p w14:paraId="0B6E9835" w14:textId="77777777" w:rsidR="007B55F5" w:rsidRDefault="007B55F5" w:rsidP="007B55F5">
            <w:pPr>
              <w:pStyle w:val="TableParagraph"/>
              <w:spacing w:before="63"/>
              <w:ind w:left="194" w:right="147"/>
              <w:rPr>
                <w:sz w:val="16"/>
              </w:rPr>
            </w:pPr>
            <w:r>
              <w:rPr>
                <w:w w:val="110"/>
                <w:sz w:val="16"/>
              </w:rPr>
              <w:t>225</w:t>
            </w:r>
          </w:p>
        </w:tc>
        <w:tc>
          <w:tcPr>
            <w:tcW w:w="503" w:type="dxa"/>
          </w:tcPr>
          <w:p w14:paraId="2CD1E220" w14:textId="77777777" w:rsidR="007B55F5" w:rsidRDefault="007B55F5" w:rsidP="007B55F5">
            <w:pPr>
              <w:pStyle w:val="TableParagraph"/>
              <w:spacing w:before="63"/>
              <w:ind w:right="174"/>
              <w:jc w:val="right"/>
              <w:rPr>
                <w:sz w:val="16"/>
              </w:rPr>
            </w:pPr>
            <w:r>
              <w:rPr>
                <w:w w:val="111"/>
                <w:sz w:val="16"/>
              </w:rPr>
              <w:t>3</w:t>
            </w:r>
          </w:p>
        </w:tc>
        <w:tc>
          <w:tcPr>
            <w:tcW w:w="715" w:type="dxa"/>
          </w:tcPr>
          <w:p w14:paraId="0ADCBA4C" w14:textId="77777777" w:rsidR="007B55F5" w:rsidRDefault="007B55F5" w:rsidP="007B55F5">
            <w:pPr>
              <w:pStyle w:val="TableParagraph"/>
              <w:spacing w:before="63"/>
              <w:ind w:left="217"/>
              <w:jc w:val="left"/>
              <w:rPr>
                <w:sz w:val="16"/>
              </w:rPr>
            </w:pPr>
            <w:r>
              <w:rPr>
                <w:w w:val="110"/>
                <w:sz w:val="16"/>
              </w:rPr>
              <w:t>150</w:t>
            </w:r>
          </w:p>
        </w:tc>
        <w:tc>
          <w:tcPr>
            <w:tcW w:w="515" w:type="dxa"/>
          </w:tcPr>
          <w:p w14:paraId="50E3B2D3" w14:textId="77777777" w:rsidR="007B55F5" w:rsidRDefault="007B55F5" w:rsidP="007B55F5">
            <w:pPr>
              <w:pStyle w:val="TableParagraph"/>
              <w:spacing w:before="63"/>
              <w:ind w:left="33"/>
              <w:rPr>
                <w:sz w:val="16"/>
              </w:rPr>
            </w:pPr>
            <w:r>
              <w:rPr>
                <w:w w:val="111"/>
                <w:sz w:val="16"/>
              </w:rPr>
              <w:t>2</w:t>
            </w:r>
          </w:p>
        </w:tc>
        <w:tc>
          <w:tcPr>
            <w:tcW w:w="575" w:type="dxa"/>
          </w:tcPr>
          <w:p w14:paraId="4A5031DA" w14:textId="77777777" w:rsidR="007B55F5" w:rsidRDefault="007B55F5" w:rsidP="007B55F5">
            <w:pPr>
              <w:pStyle w:val="TableParagraph"/>
              <w:spacing w:before="63"/>
              <w:ind w:left="179" w:right="135"/>
              <w:rPr>
                <w:sz w:val="16"/>
              </w:rPr>
            </w:pPr>
            <w:r>
              <w:rPr>
                <w:w w:val="110"/>
                <w:sz w:val="16"/>
              </w:rPr>
              <w:t>25</w:t>
            </w:r>
          </w:p>
        </w:tc>
        <w:tc>
          <w:tcPr>
            <w:tcW w:w="419" w:type="dxa"/>
          </w:tcPr>
          <w:p w14:paraId="019552F0" w14:textId="77777777" w:rsidR="007B55F5" w:rsidRDefault="007B55F5" w:rsidP="007B55F5">
            <w:pPr>
              <w:pStyle w:val="TableParagraph"/>
              <w:spacing w:before="63"/>
              <w:ind w:left="45"/>
              <w:rPr>
                <w:sz w:val="16"/>
              </w:rPr>
            </w:pPr>
            <w:r>
              <w:rPr>
                <w:w w:val="111"/>
                <w:sz w:val="16"/>
              </w:rPr>
              <w:t>1</w:t>
            </w:r>
          </w:p>
        </w:tc>
        <w:tc>
          <w:tcPr>
            <w:tcW w:w="672" w:type="dxa"/>
          </w:tcPr>
          <w:p w14:paraId="589B7363" w14:textId="77777777" w:rsidR="007B55F5" w:rsidRDefault="007B55F5" w:rsidP="007B55F5">
            <w:pPr>
              <w:pStyle w:val="TableParagraph"/>
              <w:spacing w:before="63"/>
              <w:ind w:right="205"/>
              <w:jc w:val="right"/>
              <w:rPr>
                <w:sz w:val="16"/>
              </w:rPr>
            </w:pPr>
            <w:r>
              <w:rPr>
                <w:w w:val="110"/>
                <w:sz w:val="16"/>
              </w:rPr>
              <w:t>20</w:t>
            </w:r>
          </w:p>
        </w:tc>
        <w:tc>
          <w:tcPr>
            <w:tcW w:w="519" w:type="dxa"/>
          </w:tcPr>
          <w:p w14:paraId="5EA691A1" w14:textId="77777777" w:rsidR="007B55F5" w:rsidRDefault="007B55F5" w:rsidP="007B55F5">
            <w:pPr>
              <w:pStyle w:val="TableParagraph"/>
              <w:spacing w:before="63"/>
              <w:ind w:left="44"/>
              <w:rPr>
                <w:sz w:val="16"/>
              </w:rPr>
            </w:pPr>
            <w:r>
              <w:rPr>
                <w:w w:val="111"/>
                <w:sz w:val="16"/>
              </w:rPr>
              <w:t>1</w:t>
            </w:r>
          </w:p>
        </w:tc>
        <w:tc>
          <w:tcPr>
            <w:tcW w:w="595" w:type="dxa"/>
          </w:tcPr>
          <w:p w14:paraId="372DABAD" w14:textId="77777777" w:rsidR="007B55F5" w:rsidRDefault="007B55F5" w:rsidP="007B55F5">
            <w:pPr>
              <w:pStyle w:val="TableParagraph"/>
              <w:spacing w:before="63"/>
              <w:ind w:left="42"/>
              <w:rPr>
                <w:sz w:val="16"/>
              </w:rPr>
            </w:pPr>
            <w:r>
              <w:rPr>
                <w:w w:val="111"/>
                <w:sz w:val="16"/>
              </w:rPr>
              <w:t>5</w:t>
            </w:r>
          </w:p>
        </w:tc>
        <w:tc>
          <w:tcPr>
            <w:tcW w:w="515" w:type="dxa"/>
          </w:tcPr>
          <w:p w14:paraId="6E1FCBAF" w14:textId="77777777" w:rsidR="007B55F5" w:rsidRDefault="007B55F5" w:rsidP="007B55F5">
            <w:pPr>
              <w:pStyle w:val="TableParagraph"/>
              <w:spacing w:before="63"/>
              <w:ind w:left="44"/>
              <w:rPr>
                <w:sz w:val="16"/>
              </w:rPr>
            </w:pPr>
            <w:r>
              <w:rPr>
                <w:w w:val="111"/>
                <w:sz w:val="16"/>
              </w:rPr>
              <w:t>1</w:t>
            </w:r>
          </w:p>
        </w:tc>
        <w:tc>
          <w:tcPr>
            <w:tcW w:w="635" w:type="dxa"/>
          </w:tcPr>
          <w:p w14:paraId="54D5EF7C" w14:textId="77777777" w:rsidR="007B55F5" w:rsidRDefault="007B55F5" w:rsidP="007B55F5">
            <w:pPr>
              <w:pStyle w:val="TableParagraph"/>
              <w:spacing w:before="63"/>
              <w:ind w:left="285"/>
              <w:jc w:val="left"/>
              <w:rPr>
                <w:sz w:val="16"/>
              </w:rPr>
            </w:pPr>
            <w:r>
              <w:rPr>
                <w:w w:val="111"/>
                <w:sz w:val="16"/>
              </w:rPr>
              <w:t>5</w:t>
            </w:r>
          </w:p>
        </w:tc>
      </w:tr>
      <w:tr w:rsidR="007B55F5" w14:paraId="43B6190E" w14:textId="77777777" w:rsidTr="000925B8">
        <w:trPr>
          <w:trHeight w:val="283"/>
        </w:trPr>
        <w:tc>
          <w:tcPr>
            <w:tcW w:w="440" w:type="dxa"/>
            <w:vAlign w:val="center"/>
          </w:tcPr>
          <w:p w14:paraId="7FE0618B" w14:textId="0339D859" w:rsidR="007B55F5" w:rsidRPr="007B55F5" w:rsidRDefault="007B55F5" w:rsidP="007B55F5">
            <w:pPr>
              <w:pStyle w:val="TableParagraph"/>
              <w:spacing w:before="63"/>
              <w:ind w:left="102" w:right="78"/>
              <w:rPr>
                <w:color w:val="000000" w:themeColor="text1"/>
                <w:sz w:val="16"/>
              </w:rPr>
            </w:pPr>
            <w:r w:rsidRPr="007B55F5">
              <w:rPr>
                <w:color w:val="000000" w:themeColor="text1"/>
                <w:sz w:val="15"/>
              </w:rPr>
              <w:t>3</w:t>
            </w:r>
          </w:p>
        </w:tc>
        <w:tc>
          <w:tcPr>
            <w:tcW w:w="3120" w:type="dxa"/>
          </w:tcPr>
          <w:p w14:paraId="5E0B203C" w14:textId="3FB441AC" w:rsidR="007B55F5" w:rsidRDefault="007B55F5" w:rsidP="007B55F5">
            <w:pPr>
              <w:pStyle w:val="TableParagraph"/>
              <w:spacing w:before="63"/>
              <w:ind w:left="110"/>
              <w:jc w:val="left"/>
              <w:rPr>
                <w:sz w:val="16"/>
              </w:rPr>
            </w:pPr>
            <w:r>
              <w:rPr>
                <w:w w:val="115"/>
                <w:sz w:val="16"/>
              </w:rPr>
              <w:t>Pengawas</w:t>
            </w:r>
            <w:r>
              <w:rPr>
                <w:spacing w:val="2"/>
                <w:w w:val="115"/>
                <w:sz w:val="16"/>
              </w:rPr>
              <w:t xml:space="preserve"> </w:t>
            </w:r>
            <w:r>
              <w:rPr>
                <w:w w:val="115"/>
                <w:sz w:val="16"/>
              </w:rPr>
              <w:t>Sekolah</w:t>
            </w:r>
            <w:r>
              <w:rPr>
                <w:spacing w:val="-1"/>
                <w:w w:val="115"/>
                <w:sz w:val="16"/>
              </w:rPr>
              <w:t xml:space="preserve"> Ahli </w:t>
            </w:r>
            <w:r>
              <w:rPr>
                <w:w w:val="115"/>
                <w:sz w:val="16"/>
              </w:rPr>
              <w:t>Madya</w:t>
            </w:r>
          </w:p>
        </w:tc>
        <w:tc>
          <w:tcPr>
            <w:tcW w:w="856" w:type="dxa"/>
          </w:tcPr>
          <w:p w14:paraId="6BE078AF" w14:textId="77777777" w:rsidR="007B55F5" w:rsidRDefault="007B55F5" w:rsidP="007B55F5">
            <w:pPr>
              <w:pStyle w:val="TableParagraph"/>
              <w:spacing w:before="63"/>
              <w:ind w:left="208" w:right="191"/>
              <w:rPr>
                <w:sz w:val="16"/>
              </w:rPr>
            </w:pPr>
            <w:r>
              <w:rPr>
                <w:w w:val="110"/>
                <w:sz w:val="16"/>
              </w:rPr>
              <w:t>11</w:t>
            </w:r>
          </w:p>
        </w:tc>
        <w:tc>
          <w:tcPr>
            <w:tcW w:w="855" w:type="dxa"/>
          </w:tcPr>
          <w:p w14:paraId="1D82B814" w14:textId="77777777" w:rsidR="007B55F5" w:rsidRDefault="007B55F5" w:rsidP="007B55F5">
            <w:pPr>
              <w:pStyle w:val="TableParagraph"/>
              <w:spacing w:before="63"/>
              <w:ind w:left="212" w:right="186"/>
              <w:rPr>
                <w:sz w:val="16"/>
              </w:rPr>
            </w:pPr>
            <w:r>
              <w:rPr>
                <w:w w:val="110"/>
                <w:sz w:val="16"/>
              </w:rPr>
              <w:t>1960</w:t>
            </w:r>
          </w:p>
        </w:tc>
        <w:tc>
          <w:tcPr>
            <w:tcW w:w="463" w:type="dxa"/>
          </w:tcPr>
          <w:p w14:paraId="3ADC9D53" w14:textId="77777777" w:rsidR="007B55F5" w:rsidRDefault="007B55F5" w:rsidP="007B55F5">
            <w:pPr>
              <w:pStyle w:val="TableParagraph"/>
              <w:spacing w:before="63"/>
              <w:ind w:right="162"/>
              <w:jc w:val="right"/>
              <w:rPr>
                <w:sz w:val="16"/>
              </w:rPr>
            </w:pPr>
            <w:r>
              <w:rPr>
                <w:w w:val="111"/>
                <w:sz w:val="16"/>
              </w:rPr>
              <w:t>6</w:t>
            </w:r>
          </w:p>
        </w:tc>
        <w:tc>
          <w:tcPr>
            <w:tcW w:w="811" w:type="dxa"/>
          </w:tcPr>
          <w:p w14:paraId="3C8C4C9F" w14:textId="77777777" w:rsidR="007B55F5" w:rsidRDefault="007B55F5" w:rsidP="007B55F5">
            <w:pPr>
              <w:pStyle w:val="TableParagraph"/>
              <w:spacing w:before="63"/>
              <w:ind w:left="258"/>
              <w:jc w:val="left"/>
              <w:rPr>
                <w:sz w:val="16"/>
              </w:rPr>
            </w:pPr>
            <w:r>
              <w:rPr>
                <w:w w:val="110"/>
                <w:sz w:val="16"/>
              </w:rPr>
              <w:t>950</w:t>
            </w:r>
          </w:p>
        </w:tc>
        <w:tc>
          <w:tcPr>
            <w:tcW w:w="579" w:type="dxa"/>
          </w:tcPr>
          <w:p w14:paraId="6D6456EF" w14:textId="77777777" w:rsidR="007B55F5" w:rsidRDefault="007B55F5" w:rsidP="007B55F5">
            <w:pPr>
              <w:pStyle w:val="TableParagraph"/>
              <w:spacing w:before="63"/>
              <w:ind w:left="25"/>
              <w:rPr>
                <w:sz w:val="16"/>
              </w:rPr>
            </w:pPr>
            <w:r>
              <w:rPr>
                <w:w w:val="111"/>
                <w:sz w:val="16"/>
              </w:rPr>
              <w:t>3</w:t>
            </w:r>
          </w:p>
        </w:tc>
        <w:tc>
          <w:tcPr>
            <w:tcW w:w="619" w:type="dxa"/>
          </w:tcPr>
          <w:p w14:paraId="3D681399" w14:textId="77777777" w:rsidR="007B55F5" w:rsidRDefault="007B55F5" w:rsidP="007B55F5">
            <w:pPr>
              <w:pStyle w:val="TableParagraph"/>
              <w:spacing w:before="63"/>
              <w:ind w:left="133" w:right="105"/>
              <w:rPr>
                <w:sz w:val="16"/>
              </w:rPr>
            </w:pPr>
            <w:r>
              <w:rPr>
                <w:w w:val="110"/>
                <w:sz w:val="16"/>
              </w:rPr>
              <w:t>275</w:t>
            </w:r>
          </w:p>
        </w:tc>
        <w:tc>
          <w:tcPr>
            <w:tcW w:w="543" w:type="dxa"/>
          </w:tcPr>
          <w:p w14:paraId="5CC4A953" w14:textId="77777777" w:rsidR="007B55F5" w:rsidRDefault="007B55F5" w:rsidP="007B55F5">
            <w:pPr>
              <w:pStyle w:val="TableParagraph"/>
              <w:spacing w:before="63"/>
              <w:ind w:left="25"/>
              <w:rPr>
                <w:sz w:val="16"/>
              </w:rPr>
            </w:pPr>
            <w:r>
              <w:rPr>
                <w:w w:val="111"/>
                <w:sz w:val="16"/>
              </w:rPr>
              <w:t>3</w:t>
            </w:r>
          </w:p>
        </w:tc>
        <w:tc>
          <w:tcPr>
            <w:tcW w:w="680" w:type="dxa"/>
          </w:tcPr>
          <w:p w14:paraId="7FA0BFB2" w14:textId="77777777" w:rsidR="007B55F5" w:rsidRDefault="007B55F5" w:rsidP="007B55F5">
            <w:pPr>
              <w:pStyle w:val="TableParagraph"/>
              <w:spacing w:before="63"/>
              <w:ind w:left="170" w:right="135"/>
              <w:rPr>
                <w:sz w:val="16"/>
              </w:rPr>
            </w:pPr>
            <w:r>
              <w:rPr>
                <w:w w:val="110"/>
                <w:sz w:val="16"/>
              </w:rPr>
              <w:t>275</w:t>
            </w:r>
          </w:p>
        </w:tc>
        <w:tc>
          <w:tcPr>
            <w:tcW w:w="631" w:type="dxa"/>
          </w:tcPr>
          <w:p w14:paraId="54E71B1B" w14:textId="77777777" w:rsidR="007B55F5" w:rsidRDefault="007B55F5" w:rsidP="007B55F5">
            <w:pPr>
              <w:pStyle w:val="TableParagraph"/>
              <w:spacing w:before="63"/>
              <w:ind w:right="240"/>
              <w:jc w:val="right"/>
              <w:rPr>
                <w:sz w:val="16"/>
              </w:rPr>
            </w:pPr>
            <w:r>
              <w:rPr>
                <w:w w:val="111"/>
                <w:sz w:val="16"/>
              </w:rPr>
              <w:t>4</w:t>
            </w:r>
          </w:p>
        </w:tc>
        <w:tc>
          <w:tcPr>
            <w:tcW w:w="687" w:type="dxa"/>
          </w:tcPr>
          <w:p w14:paraId="4107B5FF" w14:textId="77777777" w:rsidR="007B55F5" w:rsidRDefault="007B55F5" w:rsidP="007B55F5">
            <w:pPr>
              <w:pStyle w:val="TableParagraph"/>
              <w:spacing w:before="63"/>
              <w:ind w:left="194" w:right="147"/>
              <w:rPr>
                <w:sz w:val="16"/>
              </w:rPr>
            </w:pPr>
            <w:r>
              <w:rPr>
                <w:w w:val="110"/>
                <w:sz w:val="16"/>
              </w:rPr>
              <w:t>225</w:t>
            </w:r>
          </w:p>
        </w:tc>
        <w:tc>
          <w:tcPr>
            <w:tcW w:w="503" w:type="dxa"/>
          </w:tcPr>
          <w:p w14:paraId="5FDDD3A6" w14:textId="77777777" w:rsidR="007B55F5" w:rsidRDefault="007B55F5" w:rsidP="007B55F5">
            <w:pPr>
              <w:pStyle w:val="TableParagraph"/>
              <w:spacing w:before="63"/>
              <w:ind w:right="174"/>
              <w:jc w:val="right"/>
              <w:rPr>
                <w:sz w:val="16"/>
              </w:rPr>
            </w:pPr>
            <w:r>
              <w:rPr>
                <w:w w:val="111"/>
                <w:sz w:val="16"/>
              </w:rPr>
              <w:t>3</w:t>
            </w:r>
          </w:p>
        </w:tc>
        <w:tc>
          <w:tcPr>
            <w:tcW w:w="715" w:type="dxa"/>
          </w:tcPr>
          <w:p w14:paraId="5C0D633E" w14:textId="77777777" w:rsidR="007B55F5" w:rsidRDefault="007B55F5" w:rsidP="007B55F5">
            <w:pPr>
              <w:pStyle w:val="TableParagraph"/>
              <w:spacing w:before="63"/>
              <w:ind w:left="217"/>
              <w:jc w:val="left"/>
              <w:rPr>
                <w:sz w:val="16"/>
              </w:rPr>
            </w:pPr>
            <w:r>
              <w:rPr>
                <w:w w:val="110"/>
                <w:sz w:val="16"/>
              </w:rPr>
              <w:t>150</w:t>
            </w:r>
          </w:p>
        </w:tc>
        <w:tc>
          <w:tcPr>
            <w:tcW w:w="515" w:type="dxa"/>
          </w:tcPr>
          <w:p w14:paraId="08A5167F" w14:textId="77777777" w:rsidR="007B55F5" w:rsidRDefault="007B55F5" w:rsidP="007B55F5">
            <w:pPr>
              <w:pStyle w:val="TableParagraph"/>
              <w:spacing w:before="63"/>
              <w:ind w:left="33"/>
              <w:rPr>
                <w:sz w:val="16"/>
              </w:rPr>
            </w:pPr>
            <w:r>
              <w:rPr>
                <w:w w:val="111"/>
                <w:sz w:val="16"/>
              </w:rPr>
              <w:t>2</w:t>
            </w:r>
          </w:p>
        </w:tc>
        <w:tc>
          <w:tcPr>
            <w:tcW w:w="575" w:type="dxa"/>
          </w:tcPr>
          <w:p w14:paraId="405CB8DD" w14:textId="77777777" w:rsidR="007B55F5" w:rsidRDefault="007B55F5" w:rsidP="007B55F5">
            <w:pPr>
              <w:pStyle w:val="TableParagraph"/>
              <w:spacing w:before="63"/>
              <w:ind w:left="179" w:right="135"/>
              <w:rPr>
                <w:sz w:val="16"/>
              </w:rPr>
            </w:pPr>
            <w:r>
              <w:rPr>
                <w:w w:val="110"/>
                <w:sz w:val="16"/>
              </w:rPr>
              <w:t>25</w:t>
            </w:r>
          </w:p>
        </w:tc>
        <w:tc>
          <w:tcPr>
            <w:tcW w:w="419" w:type="dxa"/>
          </w:tcPr>
          <w:p w14:paraId="402CCF00" w14:textId="77777777" w:rsidR="007B55F5" w:rsidRDefault="007B55F5" w:rsidP="007B55F5">
            <w:pPr>
              <w:pStyle w:val="TableParagraph"/>
              <w:spacing w:before="63"/>
              <w:ind w:left="45"/>
              <w:rPr>
                <w:sz w:val="16"/>
              </w:rPr>
            </w:pPr>
            <w:r>
              <w:rPr>
                <w:w w:val="111"/>
                <w:sz w:val="16"/>
              </w:rPr>
              <w:t>2</w:t>
            </w:r>
          </w:p>
        </w:tc>
        <w:tc>
          <w:tcPr>
            <w:tcW w:w="672" w:type="dxa"/>
          </w:tcPr>
          <w:p w14:paraId="120E0F3D" w14:textId="77777777" w:rsidR="007B55F5" w:rsidRDefault="007B55F5" w:rsidP="007B55F5">
            <w:pPr>
              <w:pStyle w:val="TableParagraph"/>
              <w:spacing w:before="63"/>
              <w:ind w:right="205"/>
              <w:jc w:val="right"/>
              <w:rPr>
                <w:sz w:val="16"/>
              </w:rPr>
            </w:pPr>
            <w:r>
              <w:rPr>
                <w:w w:val="110"/>
                <w:sz w:val="16"/>
              </w:rPr>
              <w:t>50</w:t>
            </w:r>
          </w:p>
        </w:tc>
        <w:tc>
          <w:tcPr>
            <w:tcW w:w="519" w:type="dxa"/>
          </w:tcPr>
          <w:p w14:paraId="406B61A4" w14:textId="77777777" w:rsidR="007B55F5" w:rsidRDefault="007B55F5" w:rsidP="007B55F5">
            <w:pPr>
              <w:pStyle w:val="TableParagraph"/>
              <w:spacing w:before="63"/>
              <w:ind w:left="44"/>
              <w:rPr>
                <w:sz w:val="16"/>
              </w:rPr>
            </w:pPr>
            <w:r>
              <w:rPr>
                <w:w w:val="111"/>
                <w:sz w:val="16"/>
              </w:rPr>
              <w:t>1</w:t>
            </w:r>
          </w:p>
        </w:tc>
        <w:tc>
          <w:tcPr>
            <w:tcW w:w="595" w:type="dxa"/>
          </w:tcPr>
          <w:p w14:paraId="728D992E" w14:textId="77777777" w:rsidR="007B55F5" w:rsidRDefault="007B55F5" w:rsidP="007B55F5">
            <w:pPr>
              <w:pStyle w:val="TableParagraph"/>
              <w:spacing w:before="63"/>
              <w:ind w:left="42"/>
              <w:rPr>
                <w:sz w:val="16"/>
              </w:rPr>
            </w:pPr>
            <w:r>
              <w:rPr>
                <w:w w:val="111"/>
                <w:sz w:val="16"/>
              </w:rPr>
              <w:t>5</w:t>
            </w:r>
          </w:p>
        </w:tc>
        <w:tc>
          <w:tcPr>
            <w:tcW w:w="515" w:type="dxa"/>
          </w:tcPr>
          <w:p w14:paraId="3D3A7A4A" w14:textId="77777777" w:rsidR="007B55F5" w:rsidRDefault="007B55F5" w:rsidP="007B55F5">
            <w:pPr>
              <w:pStyle w:val="TableParagraph"/>
              <w:spacing w:before="63"/>
              <w:ind w:left="44"/>
              <w:rPr>
                <w:sz w:val="16"/>
              </w:rPr>
            </w:pPr>
            <w:r>
              <w:rPr>
                <w:w w:val="111"/>
                <w:sz w:val="16"/>
              </w:rPr>
              <w:t>1</w:t>
            </w:r>
          </w:p>
        </w:tc>
        <w:tc>
          <w:tcPr>
            <w:tcW w:w="635" w:type="dxa"/>
          </w:tcPr>
          <w:p w14:paraId="07723709" w14:textId="77777777" w:rsidR="007B55F5" w:rsidRDefault="007B55F5" w:rsidP="007B55F5">
            <w:pPr>
              <w:pStyle w:val="TableParagraph"/>
              <w:spacing w:before="63"/>
              <w:ind w:left="285"/>
              <w:jc w:val="left"/>
              <w:rPr>
                <w:sz w:val="16"/>
              </w:rPr>
            </w:pPr>
            <w:r>
              <w:rPr>
                <w:w w:val="111"/>
                <w:sz w:val="16"/>
              </w:rPr>
              <w:t>5</w:t>
            </w:r>
          </w:p>
        </w:tc>
      </w:tr>
      <w:tr w:rsidR="007B55F5" w14:paraId="7C16C381" w14:textId="77777777" w:rsidTr="000925B8">
        <w:trPr>
          <w:trHeight w:val="283"/>
        </w:trPr>
        <w:tc>
          <w:tcPr>
            <w:tcW w:w="440" w:type="dxa"/>
            <w:vAlign w:val="center"/>
          </w:tcPr>
          <w:p w14:paraId="3BEBFE2F" w14:textId="5D2D8A59"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4</w:t>
            </w:r>
          </w:p>
        </w:tc>
        <w:tc>
          <w:tcPr>
            <w:tcW w:w="3120" w:type="dxa"/>
          </w:tcPr>
          <w:p w14:paraId="67833194" w14:textId="57E1B473" w:rsidR="007B55F5" w:rsidRDefault="007B55F5" w:rsidP="007B55F5">
            <w:pPr>
              <w:pStyle w:val="TableParagraph"/>
              <w:spacing w:before="63"/>
              <w:ind w:left="110"/>
              <w:jc w:val="left"/>
              <w:rPr>
                <w:sz w:val="16"/>
              </w:rPr>
            </w:pPr>
            <w:r>
              <w:rPr>
                <w:w w:val="115"/>
                <w:sz w:val="16"/>
              </w:rPr>
              <w:t>Pamong Belajar</w:t>
            </w:r>
            <w:r>
              <w:rPr>
                <w:spacing w:val="1"/>
                <w:w w:val="115"/>
                <w:sz w:val="16"/>
              </w:rPr>
              <w:t xml:space="preserve"> </w:t>
            </w:r>
            <w:r>
              <w:rPr>
                <w:spacing w:val="-1"/>
                <w:w w:val="115"/>
                <w:sz w:val="16"/>
              </w:rPr>
              <w:t>Ahli</w:t>
            </w:r>
            <w:r>
              <w:rPr>
                <w:w w:val="115"/>
                <w:sz w:val="16"/>
              </w:rPr>
              <w:t xml:space="preserve"> Madya</w:t>
            </w:r>
          </w:p>
        </w:tc>
        <w:tc>
          <w:tcPr>
            <w:tcW w:w="856" w:type="dxa"/>
          </w:tcPr>
          <w:p w14:paraId="2F11F92C" w14:textId="77777777" w:rsidR="007B55F5" w:rsidRDefault="007B55F5" w:rsidP="007B55F5">
            <w:pPr>
              <w:pStyle w:val="TableParagraph"/>
              <w:spacing w:before="63"/>
              <w:ind w:left="208" w:right="191"/>
              <w:rPr>
                <w:sz w:val="16"/>
              </w:rPr>
            </w:pPr>
            <w:r>
              <w:rPr>
                <w:w w:val="110"/>
                <w:sz w:val="16"/>
              </w:rPr>
              <w:t>11</w:t>
            </w:r>
          </w:p>
        </w:tc>
        <w:tc>
          <w:tcPr>
            <w:tcW w:w="855" w:type="dxa"/>
          </w:tcPr>
          <w:p w14:paraId="5F90D0DE" w14:textId="77777777" w:rsidR="007B55F5" w:rsidRDefault="007B55F5" w:rsidP="007B55F5">
            <w:pPr>
              <w:pStyle w:val="TableParagraph"/>
              <w:spacing w:before="63"/>
              <w:ind w:left="212" w:right="186"/>
              <w:rPr>
                <w:sz w:val="16"/>
              </w:rPr>
            </w:pPr>
            <w:r>
              <w:rPr>
                <w:w w:val="110"/>
                <w:sz w:val="16"/>
              </w:rPr>
              <w:t>1930</w:t>
            </w:r>
          </w:p>
        </w:tc>
        <w:tc>
          <w:tcPr>
            <w:tcW w:w="463" w:type="dxa"/>
          </w:tcPr>
          <w:p w14:paraId="51A9C437" w14:textId="77777777" w:rsidR="007B55F5" w:rsidRDefault="007B55F5" w:rsidP="007B55F5">
            <w:pPr>
              <w:pStyle w:val="TableParagraph"/>
              <w:spacing w:before="63"/>
              <w:ind w:right="162"/>
              <w:jc w:val="right"/>
              <w:rPr>
                <w:sz w:val="16"/>
              </w:rPr>
            </w:pPr>
            <w:r>
              <w:rPr>
                <w:w w:val="111"/>
                <w:sz w:val="16"/>
              </w:rPr>
              <w:t>6</w:t>
            </w:r>
          </w:p>
        </w:tc>
        <w:tc>
          <w:tcPr>
            <w:tcW w:w="811" w:type="dxa"/>
          </w:tcPr>
          <w:p w14:paraId="78D95D93" w14:textId="77777777" w:rsidR="007B55F5" w:rsidRDefault="007B55F5" w:rsidP="007B55F5">
            <w:pPr>
              <w:pStyle w:val="TableParagraph"/>
              <w:spacing w:before="63"/>
              <w:ind w:left="258"/>
              <w:jc w:val="left"/>
              <w:rPr>
                <w:sz w:val="16"/>
              </w:rPr>
            </w:pPr>
            <w:r>
              <w:rPr>
                <w:w w:val="110"/>
                <w:sz w:val="16"/>
              </w:rPr>
              <w:t>950</w:t>
            </w:r>
          </w:p>
        </w:tc>
        <w:tc>
          <w:tcPr>
            <w:tcW w:w="579" w:type="dxa"/>
          </w:tcPr>
          <w:p w14:paraId="45E7CA50" w14:textId="77777777" w:rsidR="007B55F5" w:rsidRDefault="007B55F5" w:rsidP="007B55F5">
            <w:pPr>
              <w:pStyle w:val="TableParagraph"/>
              <w:spacing w:before="63"/>
              <w:ind w:left="25"/>
              <w:rPr>
                <w:sz w:val="16"/>
              </w:rPr>
            </w:pPr>
            <w:r>
              <w:rPr>
                <w:w w:val="111"/>
                <w:sz w:val="16"/>
              </w:rPr>
              <w:t>3</w:t>
            </w:r>
          </w:p>
        </w:tc>
        <w:tc>
          <w:tcPr>
            <w:tcW w:w="619" w:type="dxa"/>
          </w:tcPr>
          <w:p w14:paraId="684926EB" w14:textId="77777777" w:rsidR="007B55F5" w:rsidRDefault="007B55F5" w:rsidP="007B55F5">
            <w:pPr>
              <w:pStyle w:val="TableParagraph"/>
              <w:spacing w:before="63"/>
              <w:ind w:left="133" w:right="105"/>
              <w:rPr>
                <w:sz w:val="16"/>
              </w:rPr>
            </w:pPr>
            <w:r>
              <w:rPr>
                <w:w w:val="110"/>
                <w:sz w:val="16"/>
              </w:rPr>
              <w:t>275</w:t>
            </w:r>
          </w:p>
        </w:tc>
        <w:tc>
          <w:tcPr>
            <w:tcW w:w="543" w:type="dxa"/>
          </w:tcPr>
          <w:p w14:paraId="5966E6A0" w14:textId="77777777" w:rsidR="007B55F5" w:rsidRDefault="007B55F5" w:rsidP="007B55F5">
            <w:pPr>
              <w:pStyle w:val="TableParagraph"/>
              <w:spacing w:before="63"/>
              <w:ind w:left="25"/>
              <w:rPr>
                <w:sz w:val="16"/>
              </w:rPr>
            </w:pPr>
            <w:r>
              <w:rPr>
                <w:w w:val="111"/>
                <w:sz w:val="16"/>
              </w:rPr>
              <w:t>3</w:t>
            </w:r>
          </w:p>
        </w:tc>
        <w:tc>
          <w:tcPr>
            <w:tcW w:w="680" w:type="dxa"/>
          </w:tcPr>
          <w:p w14:paraId="5BAA7F7C" w14:textId="77777777" w:rsidR="007B55F5" w:rsidRDefault="007B55F5" w:rsidP="007B55F5">
            <w:pPr>
              <w:pStyle w:val="TableParagraph"/>
              <w:spacing w:before="63"/>
              <w:ind w:left="170" w:right="135"/>
              <w:rPr>
                <w:sz w:val="16"/>
              </w:rPr>
            </w:pPr>
            <w:r>
              <w:rPr>
                <w:w w:val="110"/>
                <w:sz w:val="16"/>
              </w:rPr>
              <w:t>275</w:t>
            </w:r>
          </w:p>
        </w:tc>
        <w:tc>
          <w:tcPr>
            <w:tcW w:w="631" w:type="dxa"/>
          </w:tcPr>
          <w:p w14:paraId="36E99F73" w14:textId="77777777" w:rsidR="007B55F5" w:rsidRDefault="007B55F5" w:rsidP="007B55F5">
            <w:pPr>
              <w:pStyle w:val="TableParagraph"/>
              <w:spacing w:before="63"/>
              <w:ind w:right="240"/>
              <w:jc w:val="right"/>
              <w:rPr>
                <w:sz w:val="16"/>
              </w:rPr>
            </w:pPr>
            <w:r>
              <w:rPr>
                <w:w w:val="111"/>
                <w:sz w:val="16"/>
              </w:rPr>
              <w:t>4</w:t>
            </w:r>
          </w:p>
        </w:tc>
        <w:tc>
          <w:tcPr>
            <w:tcW w:w="687" w:type="dxa"/>
          </w:tcPr>
          <w:p w14:paraId="3B96CBBB" w14:textId="77777777" w:rsidR="007B55F5" w:rsidRDefault="007B55F5" w:rsidP="007B55F5">
            <w:pPr>
              <w:pStyle w:val="TableParagraph"/>
              <w:spacing w:before="63"/>
              <w:ind w:left="194" w:right="147"/>
              <w:rPr>
                <w:sz w:val="16"/>
              </w:rPr>
            </w:pPr>
            <w:r>
              <w:rPr>
                <w:w w:val="110"/>
                <w:sz w:val="16"/>
              </w:rPr>
              <w:t>225</w:t>
            </w:r>
          </w:p>
        </w:tc>
        <w:tc>
          <w:tcPr>
            <w:tcW w:w="503" w:type="dxa"/>
          </w:tcPr>
          <w:p w14:paraId="23128D51" w14:textId="77777777" w:rsidR="007B55F5" w:rsidRDefault="007B55F5" w:rsidP="007B55F5">
            <w:pPr>
              <w:pStyle w:val="TableParagraph"/>
              <w:spacing w:before="63"/>
              <w:ind w:right="174"/>
              <w:jc w:val="right"/>
              <w:rPr>
                <w:sz w:val="16"/>
              </w:rPr>
            </w:pPr>
            <w:r>
              <w:rPr>
                <w:w w:val="111"/>
                <w:sz w:val="16"/>
              </w:rPr>
              <w:t>3</w:t>
            </w:r>
          </w:p>
        </w:tc>
        <w:tc>
          <w:tcPr>
            <w:tcW w:w="715" w:type="dxa"/>
          </w:tcPr>
          <w:p w14:paraId="19C421BD" w14:textId="77777777" w:rsidR="007B55F5" w:rsidRDefault="007B55F5" w:rsidP="007B55F5">
            <w:pPr>
              <w:pStyle w:val="TableParagraph"/>
              <w:spacing w:before="63"/>
              <w:ind w:left="217"/>
              <w:jc w:val="left"/>
              <w:rPr>
                <w:sz w:val="16"/>
              </w:rPr>
            </w:pPr>
            <w:r>
              <w:rPr>
                <w:w w:val="110"/>
                <w:sz w:val="16"/>
              </w:rPr>
              <w:t>150</w:t>
            </w:r>
          </w:p>
        </w:tc>
        <w:tc>
          <w:tcPr>
            <w:tcW w:w="515" w:type="dxa"/>
          </w:tcPr>
          <w:p w14:paraId="144F03D0" w14:textId="77777777" w:rsidR="007B55F5" w:rsidRDefault="007B55F5" w:rsidP="007B55F5">
            <w:pPr>
              <w:pStyle w:val="TableParagraph"/>
              <w:spacing w:before="63"/>
              <w:ind w:left="33"/>
              <w:rPr>
                <w:sz w:val="16"/>
              </w:rPr>
            </w:pPr>
            <w:r>
              <w:rPr>
                <w:w w:val="111"/>
                <w:sz w:val="16"/>
              </w:rPr>
              <w:t>2</w:t>
            </w:r>
          </w:p>
        </w:tc>
        <w:tc>
          <w:tcPr>
            <w:tcW w:w="575" w:type="dxa"/>
          </w:tcPr>
          <w:p w14:paraId="36520639" w14:textId="77777777" w:rsidR="007B55F5" w:rsidRDefault="007B55F5" w:rsidP="007B55F5">
            <w:pPr>
              <w:pStyle w:val="TableParagraph"/>
              <w:spacing w:before="63"/>
              <w:ind w:left="179" w:right="135"/>
              <w:rPr>
                <w:sz w:val="16"/>
              </w:rPr>
            </w:pPr>
            <w:r>
              <w:rPr>
                <w:w w:val="110"/>
                <w:sz w:val="16"/>
              </w:rPr>
              <w:t>25</w:t>
            </w:r>
          </w:p>
        </w:tc>
        <w:tc>
          <w:tcPr>
            <w:tcW w:w="419" w:type="dxa"/>
          </w:tcPr>
          <w:p w14:paraId="03C59360" w14:textId="77777777" w:rsidR="007B55F5" w:rsidRDefault="007B55F5" w:rsidP="007B55F5">
            <w:pPr>
              <w:pStyle w:val="TableParagraph"/>
              <w:spacing w:before="63"/>
              <w:ind w:left="45"/>
              <w:rPr>
                <w:sz w:val="16"/>
              </w:rPr>
            </w:pPr>
            <w:r>
              <w:rPr>
                <w:w w:val="111"/>
                <w:sz w:val="16"/>
              </w:rPr>
              <w:t>1</w:t>
            </w:r>
          </w:p>
        </w:tc>
        <w:tc>
          <w:tcPr>
            <w:tcW w:w="672" w:type="dxa"/>
          </w:tcPr>
          <w:p w14:paraId="4DB3751C" w14:textId="77777777" w:rsidR="007B55F5" w:rsidRDefault="007B55F5" w:rsidP="007B55F5">
            <w:pPr>
              <w:pStyle w:val="TableParagraph"/>
              <w:spacing w:before="63"/>
              <w:ind w:right="205"/>
              <w:jc w:val="right"/>
              <w:rPr>
                <w:sz w:val="16"/>
              </w:rPr>
            </w:pPr>
            <w:r>
              <w:rPr>
                <w:w w:val="110"/>
                <w:sz w:val="16"/>
              </w:rPr>
              <w:t>20</w:t>
            </w:r>
          </w:p>
        </w:tc>
        <w:tc>
          <w:tcPr>
            <w:tcW w:w="519" w:type="dxa"/>
          </w:tcPr>
          <w:p w14:paraId="78A08597" w14:textId="77777777" w:rsidR="007B55F5" w:rsidRDefault="007B55F5" w:rsidP="007B55F5">
            <w:pPr>
              <w:pStyle w:val="TableParagraph"/>
              <w:spacing w:before="63"/>
              <w:ind w:left="44"/>
              <w:rPr>
                <w:sz w:val="16"/>
              </w:rPr>
            </w:pPr>
            <w:r>
              <w:rPr>
                <w:w w:val="111"/>
                <w:sz w:val="16"/>
              </w:rPr>
              <w:t>1</w:t>
            </w:r>
          </w:p>
        </w:tc>
        <w:tc>
          <w:tcPr>
            <w:tcW w:w="595" w:type="dxa"/>
          </w:tcPr>
          <w:p w14:paraId="4131EA91" w14:textId="77777777" w:rsidR="007B55F5" w:rsidRDefault="007B55F5" w:rsidP="007B55F5">
            <w:pPr>
              <w:pStyle w:val="TableParagraph"/>
              <w:spacing w:before="63"/>
              <w:ind w:left="42"/>
              <w:rPr>
                <w:sz w:val="16"/>
              </w:rPr>
            </w:pPr>
            <w:r>
              <w:rPr>
                <w:w w:val="111"/>
                <w:sz w:val="16"/>
              </w:rPr>
              <w:t>5</w:t>
            </w:r>
          </w:p>
        </w:tc>
        <w:tc>
          <w:tcPr>
            <w:tcW w:w="515" w:type="dxa"/>
          </w:tcPr>
          <w:p w14:paraId="33008821" w14:textId="77777777" w:rsidR="007B55F5" w:rsidRDefault="007B55F5" w:rsidP="007B55F5">
            <w:pPr>
              <w:pStyle w:val="TableParagraph"/>
              <w:spacing w:before="63"/>
              <w:ind w:left="44"/>
              <w:rPr>
                <w:sz w:val="16"/>
              </w:rPr>
            </w:pPr>
            <w:r>
              <w:rPr>
                <w:w w:val="111"/>
                <w:sz w:val="16"/>
              </w:rPr>
              <w:t>1</w:t>
            </w:r>
          </w:p>
        </w:tc>
        <w:tc>
          <w:tcPr>
            <w:tcW w:w="635" w:type="dxa"/>
          </w:tcPr>
          <w:p w14:paraId="36733075" w14:textId="77777777" w:rsidR="007B55F5" w:rsidRDefault="007B55F5" w:rsidP="007B55F5">
            <w:pPr>
              <w:pStyle w:val="TableParagraph"/>
              <w:spacing w:before="63"/>
              <w:ind w:left="285"/>
              <w:jc w:val="left"/>
              <w:rPr>
                <w:sz w:val="16"/>
              </w:rPr>
            </w:pPr>
            <w:r>
              <w:rPr>
                <w:w w:val="111"/>
                <w:sz w:val="16"/>
              </w:rPr>
              <w:t>5</w:t>
            </w:r>
          </w:p>
        </w:tc>
      </w:tr>
      <w:tr w:rsidR="007B55F5" w14:paraId="790D4C3E" w14:textId="77777777" w:rsidTr="000925B8">
        <w:trPr>
          <w:trHeight w:val="283"/>
        </w:trPr>
        <w:tc>
          <w:tcPr>
            <w:tcW w:w="440" w:type="dxa"/>
            <w:vAlign w:val="center"/>
          </w:tcPr>
          <w:p w14:paraId="10572540" w14:textId="37216522"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5</w:t>
            </w:r>
          </w:p>
        </w:tc>
        <w:tc>
          <w:tcPr>
            <w:tcW w:w="3120" w:type="dxa"/>
          </w:tcPr>
          <w:p w14:paraId="7A3CC59D" w14:textId="5B24EA3D" w:rsidR="007B55F5" w:rsidRDefault="007B55F5" w:rsidP="007B55F5">
            <w:pPr>
              <w:pStyle w:val="TableParagraph"/>
              <w:spacing w:before="59"/>
              <w:ind w:left="110"/>
              <w:jc w:val="left"/>
              <w:rPr>
                <w:sz w:val="16"/>
              </w:rPr>
            </w:pPr>
            <w:r>
              <w:rPr>
                <w:w w:val="115"/>
                <w:sz w:val="16"/>
              </w:rPr>
              <w:t>Pranata</w:t>
            </w:r>
            <w:r>
              <w:rPr>
                <w:spacing w:val="1"/>
                <w:w w:val="115"/>
                <w:sz w:val="16"/>
              </w:rPr>
              <w:t xml:space="preserve"> </w:t>
            </w:r>
            <w:r>
              <w:rPr>
                <w:w w:val="115"/>
                <w:sz w:val="16"/>
              </w:rPr>
              <w:t>Komputer</w:t>
            </w:r>
            <w:r>
              <w:rPr>
                <w:spacing w:val="6"/>
                <w:w w:val="115"/>
                <w:sz w:val="16"/>
              </w:rPr>
              <w:t xml:space="preserve"> </w:t>
            </w:r>
            <w:r>
              <w:rPr>
                <w:spacing w:val="-1"/>
                <w:w w:val="115"/>
                <w:sz w:val="16"/>
              </w:rPr>
              <w:t>Ahli</w:t>
            </w:r>
            <w:r>
              <w:rPr>
                <w:w w:val="115"/>
                <w:sz w:val="16"/>
              </w:rPr>
              <w:t xml:space="preserve"> Muda</w:t>
            </w:r>
          </w:p>
        </w:tc>
        <w:tc>
          <w:tcPr>
            <w:tcW w:w="856" w:type="dxa"/>
          </w:tcPr>
          <w:p w14:paraId="08760F2D" w14:textId="77777777" w:rsidR="007B55F5" w:rsidRDefault="007B55F5" w:rsidP="007B55F5">
            <w:pPr>
              <w:pStyle w:val="TableParagraph"/>
              <w:spacing w:before="59"/>
              <w:ind w:left="12"/>
              <w:rPr>
                <w:sz w:val="16"/>
              </w:rPr>
            </w:pPr>
            <w:r>
              <w:rPr>
                <w:w w:val="111"/>
                <w:sz w:val="16"/>
              </w:rPr>
              <w:t>9</w:t>
            </w:r>
          </w:p>
        </w:tc>
        <w:tc>
          <w:tcPr>
            <w:tcW w:w="855" w:type="dxa"/>
          </w:tcPr>
          <w:p w14:paraId="3430DDA2" w14:textId="77777777" w:rsidR="007B55F5" w:rsidRDefault="007B55F5" w:rsidP="007B55F5">
            <w:pPr>
              <w:pStyle w:val="TableParagraph"/>
              <w:spacing w:before="59"/>
              <w:ind w:left="212" w:right="186"/>
              <w:rPr>
                <w:sz w:val="16"/>
              </w:rPr>
            </w:pPr>
            <w:r>
              <w:rPr>
                <w:w w:val="110"/>
                <w:sz w:val="16"/>
              </w:rPr>
              <w:t>1355</w:t>
            </w:r>
          </w:p>
        </w:tc>
        <w:tc>
          <w:tcPr>
            <w:tcW w:w="463" w:type="dxa"/>
          </w:tcPr>
          <w:p w14:paraId="51B350BD" w14:textId="77777777" w:rsidR="007B55F5" w:rsidRDefault="007B55F5" w:rsidP="007B55F5">
            <w:pPr>
              <w:pStyle w:val="TableParagraph"/>
              <w:spacing w:before="59"/>
              <w:ind w:right="162"/>
              <w:jc w:val="right"/>
              <w:rPr>
                <w:sz w:val="16"/>
              </w:rPr>
            </w:pPr>
            <w:r>
              <w:rPr>
                <w:w w:val="111"/>
                <w:sz w:val="16"/>
              </w:rPr>
              <w:t>5</w:t>
            </w:r>
          </w:p>
        </w:tc>
        <w:tc>
          <w:tcPr>
            <w:tcW w:w="811" w:type="dxa"/>
          </w:tcPr>
          <w:p w14:paraId="672D4809" w14:textId="77777777" w:rsidR="007B55F5" w:rsidRDefault="007B55F5" w:rsidP="007B55F5">
            <w:pPr>
              <w:pStyle w:val="TableParagraph"/>
              <w:spacing w:before="59"/>
              <w:ind w:left="233" w:right="218"/>
              <w:rPr>
                <w:sz w:val="16"/>
              </w:rPr>
            </w:pPr>
            <w:r>
              <w:rPr>
                <w:w w:val="110"/>
                <w:sz w:val="16"/>
              </w:rPr>
              <w:t>750</w:t>
            </w:r>
          </w:p>
        </w:tc>
        <w:tc>
          <w:tcPr>
            <w:tcW w:w="579" w:type="dxa"/>
          </w:tcPr>
          <w:p w14:paraId="4F317841" w14:textId="77777777" w:rsidR="007B55F5" w:rsidRDefault="007B55F5" w:rsidP="007B55F5">
            <w:pPr>
              <w:pStyle w:val="TableParagraph"/>
              <w:spacing w:before="59"/>
              <w:ind w:left="25"/>
              <w:rPr>
                <w:sz w:val="16"/>
              </w:rPr>
            </w:pPr>
            <w:r>
              <w:rPr>
                <w:w w:val="111"/>
                <w:sz w:val="16"/>
              </w:rPr>
              <w:t>2</w:t>
            </w:r>
          </w:p>
        </w:tc>
        <w:tc>
          <w:tcPr>
            <w:tcW w:w="619" w:type="dxa"/>
          </w:tcPr>
          <w:p w14:paraId="37DF4089" w14:textId="77777777" w:rsidR="007B55F5" w:rsidRDefault="007B55F5" w:rsidP="007B55F5">
            <w:pPr>
              <w:pStyle w:val="TableParagraph"/>
              <w:spacing w:before="59"/>
              <w:ind w:left="133" w:right="105"/>
              <w:rPr>
                <w:sz w:val="16"/>
              </w:rPr>
            </w:pPr>
            <w:r>
              <w:rPr>
                <w:w w:val="110"/>
                <w:sz w:val="16"/>
              </w:rPr>
              <w:t>125</w:t>
            </w:r>
          </w:p>
        </w:tc>
        <w:tc>
          <w:tcPr>
            <w:tcW w:w="543" w:type="dxa"/>
          </w:tcPr>
          <w:p w14:paraId="0ABBA954" w14:textId="77777777" w:rsidR="007B55F5" w:rsidRDefault="007B55F5" w:rsidP="007B55F5">
            <w:pPr>
              <w:pStyle w:val="TableParagraph"/>
              <w:spacing w:before="59"/>
              <w:ind w:left="25"/>
              <w:rPr>
                <w:sz w:val="16"/>
              </w:rPr>
            </w:pPr>
            <w:r>
              <w:rPr>
                <w:w w:val="111"/>
                <w:sz w:val="16"/>
              </w:rPr>
              <w:t>2</w:t>
            </w:r>
          </w:p>
        </w:tc>
        <w:tc>
          <w:tcPr>
            <w:tcW w:w="680" w:type="dxa"/>
          </w:tcPr>
          <w:p w14:paraId="5C5BC206" w14:textId="77777777" w:rsidR="007B55F5" w:rsidRDefault="007B55F5" w:rsidP="007B55F5">
            <w:pPr>
              <w:pStyle w:val="TableParagraph"/>
              <w:spacing w:before="59"/>
              <w:ind w:left="170" w:right="135"/>
              <w:rPr>
                <w:sz w:val="16"/>
              </w:rPr>
            </w:pPr>
            <w:r>
              <w:rPr>
                <w:w w:val="110"/>
                <w:sz w:val="16"/>
              </w:rPr>
              <w:t>125</w:t>
            </w:r>
          </w:p>
        </w:tc>
        <w:tc>
          <w:tcPr>
            <w:tcW w:w="631" w:type="dxa"/>
          </w:tcPr>
          <w:p w14:paraId="472F3719" w14:textId="77777777" w:rsidR="007B55F5" w:rsidRDefault="007B55F5" w:rsidP="007B55F5">
            <w:pPr>
              <w:pStyle w:val="TableParagraph"/>
              <w:spacing w:before="59"/>
              <w:ind w:right="240"/>
              <w:jc w:val="right"/>
              <w:rPr>
                <w:sz w:val="16"/>
              </w:rPr>
            </w:pPr>
            <w:r>
              <w:rPr>
                <w:w w:val="111"/>
                <w:sz w:val="16"/>
              </w:rPr>
              <w:t>3</w:t>
            </w:r>
          </w:p>
        </w:tc>
        <w:tc>
          <w:tcPr>
            <w:tcW w:w="687" w:type="dxa"/>
          </w:tcPr>
          <w:p w14:paraId="79618887" w14:textId="77777777" w:rsidR="007B55F5" w:rsidRDefault="007B55F5" w:rsidP="007B55F5">
            <w:pPr>
              <w:pStyle w:val="TableParagraph"/>
              <w:spacing w:before="59"/>
              <w:ind w:left="194" w:right="147"/>
              <w:rPr>
                <w:sz w:val="16"/>
              </w:rPr>
            </w:pPr>
            <w:r>
              <w:rPr>
                <w:w w:val="110"/>
                <w:sz w:val="16"/>
              </w:rPr>
              <w:t>150</w:t>
            </w:r>
          </w:p>
        </w:tc>
        <w:tc>
          <w:tcPr>
            <w:tcW w:w="503" w:type="dxa"/>
          </w:tcPr>
          <w:p w14:paraId="2DBFAA11" w14:textId="77777777" w:rsidR="007B55F5" w:rsidRDefault="007B55F5" w:rsidP="007B55F5">
            <w:pPr>
              <w:pStyle w:val="TableParagraph"/>
              <w:spacing w:before="59"/>
              <w:ind w:right="174"/>
              <w:jc w:val="right"/>
              <w:rPr>
                <w:sz w:val="16"/>
              </w:rPr>
            </w:pPr>
            <w:r>
              <w:rPr>
                <w:w w:val="111"/>
                <w:sz w:val="16"/>
              </w:rPr>
              <w:t>3</w:t>
            </w:r>
          </w:p>
        </w:tc>
        <w:tc>
          <w:tcPr>
            <w:tcW w:w="715" w:type="dxa"/>
          </w:tcPr>
          <w:p w14:paraId="2CEC0DF1" w14:textId="77777777" w:rsidR="007B55F5" w:rsidRDefault="007B55F5" w:rsidP="007B55F5">
            <w:pPr>
              <w:pStyle w:val="TableParagraph"/>
              <w:spacing w:before="59"/>
              <w:ind w:left="217"/>
              <w:jc w:val="left"/>
              <w:rPr>
                <w:sz w:val="16"/>
              </w:rPr>
            </w:pPr>
            <w:r>
              <w:rPr>
                <w:w w:val="110"/>
                <w:sz w:val="16"/>
              </w:rPr>
              <w:t>150</w:t>
            </w:r>
          </w:p>
        </w:tc>
        <w:tc>
          <w:tcPr>
            <w:tcW w:w="515" w:type="dxa"/>
          </w:tcPr>
          <w:p w14:paraId="76DFA021" w14:textId="77777777" w:rsidR="007B55F5" w:rsidRDefault="007B55F5" w:rsidP="007B55F5">
            <w:pPr>
              <w:pStyle w:val="TableParagraph"/>
              <w:spacing w:before="59"/>
              <w:ind w:left="33"/>
              <w:rPr>
                <w:sz w:val="16"/>
              </w:rPr>
            </w:pPr>
            <w:r>
              <w:rPr>
                <w:w w:val="111"/>
                <w:sz w:val="16"/>
              </w:rPr>
              <w:t>2</w:t>
            </w:r>
          </w:p>
        </w:tc>
        <w:tc>
          <w:tcPr>
            <w:tcW w:w="575" w:type="dxa"/>
          </w:tcPr>
          <w:p w14:paraId="7C0EFA0F" w14:textId="77777777" w:rsidR="007B55F5" w:rsidRDefault="007B55F5" w:rsidP="007B55F5">
            <w:pPr>
              <w:pStyle w:val="TableParagraph"/>
              <w:spacing w:before="59"/>
              <w:ind w:left="179" w:right="135"/>
              <w:rPr>
                <w:sz w:val="16"/>
              </w:rPr>
            </w:pPr>
            <w:r>
              <w:rPr>
                <w:w w:val="110"/>
                <w:sz w:val="16"/>
              </w:rPr>
              <w:t>25</w:t>
            </w:r>
          </w:p>
        </w:tc>
        <w:tc>
          <w:tcPr>
            <w:tcW w:w="419" w:type="dxa"/>
          </w:tcPr>
          <w:p w14:paraId="659C1D30" w14:textId="77777777" w:rsidR="007B55F5" w:rsidRDefault="007B55F5" w:rsidP="007B55F5">
            <w:pPr>
              <w:pStyle w:val="TableParagraph"/>
              <w:spacing w:before="59"/>
              <w:ind w:left="45"/>
              <w:rPr>
                <w:sz w:val="16"/>
              </w:rPr>
            </w:pPr>
            <w:r>
              <w:rPr>
                <w:w w:val="111"/>
                <w:sz w:val="16"/>
              </w:rPr>
              <w:t>1</w:t>
            </w:r>
          </w:p>
        </w:tc>
        <w:tc>
          <w:tcPr>
            <w:tcW w:w="672" w:type="dxa"/>
          </w:tcPr>
          <w:p w14:paraId="3118B180" w14:textId="77777777" w:rsidR="007B55F5" w:rsidRDefault="007B55F5" w:rsidP="007B55F5">
            <w:pPr>
              <w:pStyle w:val="TableParagraph"/>
              <w:spacing w:before="59"/>
              <w:ind w:right="205"/>
              <w:jc w:val="right"/>
              <w:rPr>
                <w:sz w:val="16"/>
              </w:rPr>
            </w:pPr>
            <w:r>
              <w:rPr>
                <w:w w:val="110"/>
                <w:sz w:val="16"/>
              </w:rPr>
              <w:t>20</w:t>
            </w:r>
          </w:p>
        </w:tc>
        <w:tc>
          <w:tcPr>
            <w:tcW w:w="519" w:type="dxa"/>
          </w:tcPr>
          <w:p w14:paraId="1B5E4708" w14:textId="77777777" w:rsidR="007B55F5" w:rsidRDefault="007B55F5" w:rsidP="007B55F5">
            <w:pPr>
              <w:pStyle w:val="TableParagraph"/>
              <w:spacing w:before="59"/>
              <w:ind w:left="44"/>
              <w:rPr>
                <w:sz w:val="16"/>
              </w:rPr>
            </w:pPr>
            <w:r>
              <w:rPr>
                <w:w w:val="111"/>
                <w:sz w:val="16"/>
              </w:rPr>
              <w:t>1</w:t>
            </w:r>
          </w:p>
        </w:tc>
        <w:tc>
          <w:tcPr>
            <w:tcW w:w="595" w:type="dxa"/>
          </w:tcPr>
          <w:p w14:paraId="0AD7B4FB" w14:textId="77777777" w:rsidR="007B55F5" w:rsidRDefault="007B55F5" w:rsidP="007B55F5">
            <w:pPr>
              <w:pStyle w:val="TableParagraph"/>
              <w:spacing w:before="59"/>
              <w:ind w:left="42"/>
              <w:rPr>
                <w:sz w:val="16"/>
              </w:rPr>
            </w:pPr>
            <w:r>
              <w:rPr>
                <w:w w:val="111"/>
                <w:sz w:val="16"/>
              </w:rPr>
              <w:t>5</w:t>
            </w:r>
          </w:p>
        </w:tc>
        <w:tc>
          <w:tcPr>
            <w:tcW w:w="515" w:type="dxa"/>
          </w:tcPr>
          <w:p w14:paraId="1046C812" w14:textId="77777777" w:rsidR="007B55F5" w:rsidRDefault="007B55F5" w:rsidP="007B55F5">
            <w:pPr>
              <w:pStyle w:val="TableParagraph"/>
              <w:spacing w:before="59"/>
              <w:ind w:left="44"/>
              <w:rPr>
                <w:sz w:val="16"/>
              </w:rPr>
            </w:pPr>
            <w:r>
              <w:rPr>
                <w:w w:val="111"/>
                <w:sz w:val="16"/>
              </w:rPr>
              <w:t>1</w:t>
            </w:r>
          </w:p>
        </w:tc>
        <w:tc>
          <w:tcPr>
            <w:tcW w:w="635" w:type="dxa"/>
          </w:tcPr>
          <w:p w14:paraId="06760793" w14:textId="77777777" w:rsidR="007B55F5" w:rsidRDefault="007B55F5" w:rsidP="007B55F5">
            <w:pPr>
              <w:pStyle w:val="TableParagraph"/>
              <w:spacing w:before="59"/>
              <w:ind w:left="285"/>
              <w:jc w:val="left"/>
              <w:rPr>
                <w:sz w:val="16"/>
              </w:rPr>
            </w:pPr>
            <w:r>
              <w:rPr>
                <w:w w:val="111"/>
                <w:sz w:val="16"/>
              </w:rPr>
              <w:t>5</w:t>
            </w:r>
          </w:p>
        </w:tc>
      </w:tr>
      <w:tr w:rsidR="007B55F5" w14:paraId="197EB486" w14:textId="77777777" w:rsidTr="000925B8">
        <w:trPr>
          <w:trHeight w:val="283"/>
        </w:trPr>
        <w:tc>
          <w:tcPr>
            <w:tcW w:w="440" w:type="dxa"/>
            <w:vAlign w:val="center"/>
          </w:tcPr>
          <w:p w14:paraId="0E32EF6C" w14:textId="173189F1"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6</w:t>
            </w:r>
          </w:p>
        </w:tc>
        <w:tc>
          <w:tcPr>
            <w:tcW w:w="3120" w:type="dxa"/>
          </w:tcPr>
          <w:p w14:paraId="5317B050" w14:textId="2138DB19" w:rsidR="007B55F5" w:rsidRDefault="007B55F5" w:rsidP="007B55F5">
            <w:pPr>
              <w:pStyle w:val="TableParagraph"/>
              <w:spacing w:before="59"/>
              <w:ind w:left="110"/>
              <w:jc w:val="left"/>
              <w:rPr>
                <w:sz w:val="16"/>
              </w:rPr>
            </w:pPr>
            <w:r>
              <w:rPr>
                <w:w w:val="120"/>
                <w:sz w:val="16"/>
              </w:rPr>
              <w:t>Guru</w:t>
            </w:r>
            <w:r>
              <w:rPr>
                <w:spacing w:val="3"/>
                <w:w w:val="120"/>
                <w:sz w:val="16"/>
              </w:rPr>
              <w:t xml:space="preserve"> </w:t>
            </w:r>
            <w:r>
              <w:rPr>
                <w:spacing w:val="-1"/>
                <w:w w:val="115"/>
                <w:sz w:val="16"/>
              </w:rPr>
              <w:t>Ahli</w:t>
            </w:r>
            <w:r>
              <w:rPr>
                <w:w w:val="120"/>
                <w:sz w:val="16"/>
              </w:rPr>
              <w:t xml:space="preserve"> Muda</w:t>
            </w:r>
          </w:p>
        </w:tc>
        <w:tc>
          <w:tcPr>
            <w:tcW w:w="856" w:type="dxa"/>
          </w:tcPr>
          <w:p w14:paraId="4ED3E21A" w14:textId="77777777" w:rsidR="007B55F5" w:rsidRDefault="007B55F5" w:rsidP="007B55F5">
            <w:pPr>
              <w:pStyle w:val="TableParagraph"/>
              <w:spacing w:before="59"/>
              <w:ind w:left="12"/>
              <w:rPr>
                <w:sz w:val="16"/>
              </w:rPr>
            </w:pPr>
            <w:r>
              <w:rPr>
                <w:w w:val="111"/>
                <w:sz w:val="16"/>
              </w:rPr>
              <w:t>9</w:t>
            </w:r>
          </w:p>
        </w:tc>
        <w:tc>
          <w:tcPr>
            <w:tcW w:w="855" w:type="dxa"/>
          </w:tcPr>
          <w:p w14:paraId="3195CEA5" w14:textId="77777777" w:rsidR="007B55F5" w:rsidRDefault="007B55F5" w:rsidP="007B55F5">
            <w:pPr>
              <w:pStyle w:val="TableParagraph"/>
              <w:spacing w:before="59"/>
              <w:ind w:left="212" w:right="186"/>
              <w:rPr>
                <w:sz w:val="16"/>
              </w:rPr>
            </w:pPr>
            <w:r>
              <w:rPr>
                <w:w w:val="110"/>
                <w:sz w:val="16"/>
              </w:rPr>
              <w:t>1385</w:t>
            </w:r>
          </w:p>
        </w:tc>
        <w:tc>
          <w:tcPr>
            <w:tcW w:w="463" w:type="dxa"/>
          </w:tcPr>
          <w:p w14:paraId="5B25698E" w14:textId="77777777" w:rsidR="007B55F5" w:rsidRDefault="007B55F5" w:rsidP="007B55F5">
            <w:pPr>
              <w:pStyle w:val="TableParagraph"/>
              <w:spacing w:before="59"/>
              <w:ind w:right="162"/>
              <w:jc w:val="right"/>
              <w:rPr>
                <w:sz w:val="16"/>
              </w:rPr>
            </w:pPr>
            <w:r>
              <w:rPr>
                <w:w w:val="111"/>
                <w:sz w:val="16"/>
              </w:rPr>
              <w:t>5</w:t>
            </w:r>
          </w:p>
        </w:tc>
        <w:tc>
          <w:tcPr>
            <w:tcW w:w="811" w:type="dxa"/>
          </w:tcPr>
          <w:p w14:paraId="454F4FB7" w14:textId="77777777" w:rsidR="007B55F5" w:rsidRDefault="007B55F5" w:rsidP="007B55F5">
            <w:pPr>
              <w:pStyle w:val="TableParagraph"/>
              <w:spacing w:before="59"/>
              <w:ind w:left="233" w:right="218"/>
              <w:rPr>
                <w:sz w:val="16"/>
              </w:rPr>
            </w:pPr>
            <w:r>
              <w:rPr>
                <w:w w:val="110"/>
                <w:sz w:val="16"/>
              </w:rPr>
              <w:t>750</w:t>
            </w:r>
          </w:p>
        </w:tc>
        <w:tc>
          <w:tcPr>
            <w:tcW w:w="579" w:type="dxa"/>
          </w:tcPr>
          <w:p w14:paraId="0EB2053D" w14:textId="77777777" w:rsidR="007B55F5" w:rsidRDefault="007B55F5" w:rsidP="007B55F5">
            <w:pPr>
              <w:pStyle w:val="TableParagraph"/>
              <w:spacing w:before="59"/>
              <w:ind w:left="25"/>
              <w:rPr>
                <w:sz w:val="16"/>
              </w:rPr>
            </w:pPr>
            <w:r>
              <w:rPr>
                <w:w w:val="111"/>
                <w:sz w:val="16"/>
              </w:rPr>
              <w:t>2</w:t>
            </w:r>
          </w:p>
        </w:tc>
        <w:tc>
          <w:tcPr>
            <w:tcW w:w="619" w:type="dxa"/>
          </w:tcPr>
          <w:p w14:paraId="5E7F9BE6" w14:textId="77777777" w:rsidR="007B55F5" w:rsidRDefault="007B55F5" w:rsidP="007B55F5">
            <w:pPr>
              <w:pStyle w:val="TableParagraph"/>
              <w:spacing w:before="59"/>
              <w:ind w:left="133" w:right="105"/>
              <w:rPr>
                <w:sz w:val="16"/>
              </w:rPr>
            </w:pPr>
            <w:r>
              <w:rPr>
                <w:w w:val="110"/>
                <w:sz w:val="16"/>
              </w:rPr>
              <w:t>125</w:t>
            </w:r>
          </w:p>
        </w:tc>
        <w:tc>
          <w:tcPr>
            <w:tcW w:w="543" w:type="dxa"/>
          </w:tcPr>
          <w:p w14:paraId="608C9CDF" w14:textId="77777777" w:rsidR="007B55F5" w:rsidRDefault="007B55F5" w:rsidP="007B55F5">
            <w:pPr>
              <w:pStyle w:val="TableParagraph"/>
              <w:spacing w:before="59"/>
              <w:ind w:left="25"/>
              <w:rPr>
                <w:sz w:val="16"/>
              </w:rPr>
            </w:pPr>
            <w:r>
              <w:rPr>
                <w:w w:val="111"/>
                <w:sz w:val="16"/>
              </w:rPr>
              <w:t>2</w:t>
            </w:r>
          </w:p>
        </w:tc>
        <w:tc>
          <w:tcPr>
            <w:tcW w:w="680" w:type="dxa"/>
          </w:tcPr>
          <w:p w14:paraId="0D6AFA72" w14:textId="77777777" w:rsidR="007B55F5" w:rsidRDefault="007B55F5" w:rsidP="007B55F5">
            <w:pPr>
              <w:pStyle w:val="TableParagraph"/>
              <w:spacing w:before="59"/>
              <w:ind w:left="170" w:right="135"/>
              <w:rPr>
                <w:sz w:val="16"/>
              </w:rPr>
            </w:pPr>
            <w:r>
              <w:rPr>
                <w:w w:val="110"/>
                <w:sz w:val="16"/>
              </w:rPr>
              <w:t>125</w:t>
            </w:r>
          </w:p>
        </w:tc>
        <w:tc>
          <w:tcPr>
            <w:tcW w:w="631" w:type="dxa"/>
          </w:tcPr>
          <w:p w14:paraId="5C169C50" w14:textId="77777777" w:rsidR="007B55F5" w:rsidRDefault="007B55F5" w:rsidP="007B55F5">
            <w:pPr>
              <w:pStyle w:val="TableParagraph"/>
              <w:spacing w:before="59"/>
              <w:ind w:right="240"/>
              <w:jc w:val="right"/>
              <w:rPr>
                <w:sz w:val="16"/>
              </w:rPr>
            </w:pPr>
            <w:r>
              <w:rPr>
                <w:w w:val="111"/>
                <w:sz w:val="16"/>
              </w:rPr>
              <w:t>3</w:t>
            </w:r>
          </w:p>
        </w:tc>
        <w:tc>
          <w:tcPr>
            <w:tcW w:w="687" w:type="dxa"/>
          </w:tcPr>
          <w:p w14:paraId="6A778C0A" w14:textId="77777777" w:rsidR="007B55F5" w:rsidRDefault="007B55F5" w:rsidP="007B55F5">
            <w:pPr>
              <w:pStyle w:val="TableParagraph"/>
              <w:spacing w:before="59"/>
              <w:ind w:left="194" w:right="147"/>
              <w:rPr>
                <w:sz w:val="16"/>
              </w:rPr>
            </w:pPr>
            <w:r>
              <w:rPr>
                <w:w w:val="110"/>
                <w:sz w:val="16"/>
              </w:rPr>
              <w:t>150</w:t>
            </w:r>
          </w:p>
        </w:tc>
        <w:tc>
          <w:tcPr>
            <w:tcW w:w="503" w:type="dxa"/>
          </w:tcPr>
          <w:p w14:paraId="074459D1" w14:textId="77777777" w:rsidR="007B55F5" w:rsidRDefault="007B55F5" w:rsidP="007B55F5">
            <w:pPr>
              <w:pStyle w:val="TableParagraph"/>
              <w:spacing w:before="59"/>
              <w:ind w:right="174"/>
              <w:jc w:val="right"/>
              <w:rPr>
                <w:sz w:val="16"/>
              </w:rPr>
            </w:pPr>
            <w:r>
              <w:rPr>
                <w:w w:val="111"/>
                <w:sz w:val="16"/>
              </w:rPr>
              <w:t>3</w:t>
            </w:r>
          </w:p>
        </w:tc>
        <w:tc>
          <w:tcPr>
            <w:tcW w:w="715" w:type="dxa"/>
          </w:tcPr>
          <w:p w14:paraId="643655E7" w14:textId="77777777" w:rsidR="007B55F5" w:rsidRDefault="007B55F5" w:rsidP="007B55F5">
            <w:pPr>
              <w:pStyle w:val="TableParagraph"/>
              <w:spacing w:before="59"/>
              <w:ind w:left="217"/>
              <w:jc w:val="left"/>
              <w:rPr>
                <w:sz w:val="16"/>
              </w:rPr>
            </w:pPr>
            <w:r>
              <w:rPr>
                <w:w w:val="110"/>
                <w:sz w:val="16"/>
              </w:rPr>
              <w:t>150</w:t>
            </w:r>
          </w:p>
        </w:tc>
        <w:tc>
          <w:tcPr>
            <w:tcW w:w="515" w:type="dxa"/>
          </w:tcPr>
          <w:p w14:paraId="138A7ADA" w14:textId="77777777" w:rsidR="007B55F5" w:rsidRDefault="007B55F5" w:rsidP="007B55F5">
            <w:pPr>
              <w:pStyle w:val="TableParagraph"/>
              <w:spacing w:before="59"/>
              <w:ind w:left="33"/>
              <w:rPr>
                <w:sz w:val="16"/>
              </w:rPr>
            </w:pPr>
            <w:r>
              <w:rPr>
                <w:w w:val="111"/>
                <w:sz w:val="16"/>
              </w:rPr>
              <w:t>2</w:t>
            </w:r>
          </w:p>
        </w:tc>
        <w:tc>
          <w:tcPr>
            <w:tcW w:w="575" w:type="dxa"/>
          </w:tcPr>
          <w:p w14:paraId="4297C14E" w14:textId="77777777" w:rsidR="007B55F5" w:rsidRDefault="007B55F5" w:rsidP="007B55F5">
            <w:pPr>
              <w:pStyle w:val="TableParagraph"/>
              <w:spacing w:before="59"/>
              <w:ind w:left="179" w:right="135"/>
              <w:rPr>
                <w:sz w:val="16"/>
              </w:rPr>
            </w:pPr>
            <w:r>
              <w:rPr>
                <w:w w:val="110"/>
                <w:sz w:val="16"/>
              </w:rPr>
              <w:t>25</w:t>
            </w:r>
          </w:p>
        </w:tc>
        <w:tc>
          <w:tcPr>
            <w:tcW w:w="419" w:type="dxa"/>
          </w:tcPr>
          <w:p w14:paraId="52DFAB72" w14:textId="77777777" w:rsidR="007B55F5" w:rsidRDefault="007B55F5" w:rsidP="007B55F5">
            <w:pPr>
              <w:pStyle w:val="TableParagraph"/>
              <w:spacing w:before="59"/>
              <w:ind w:left="45"/>
              <w:rPr>
                <w:sz w:val="16"/>
              </w:rPr>
            </w:pPr>
            <w:r>
              <w:rPr>
                <w:w w:val="111"/>
                <w:sz w:val="16"/>
              </w:rPr>
              <w:t>2</w:t>
            </w:r>
          </w:p>
        </w:tc>
        <w:tc>
          <w:tcPr>
            <w:tcW w:w="672" w:type="dxa"/>
          </w:tcPr>
          <w:p w14:paraId="69C113A5" w14:textId="77777777" w:rsidR="007B55F5" w:rsidRDefault="007B55F5" w:rsidP="007B55F5">
            <w:pPr>
              <w:pStyle w:val="TableParagraph"/>
              <w:spacing w:before="59"/>
              <w:ind w:right="205"/>
              <w:jc w:val="right"/>
              <w:rPr>
                <w:sz w:val="16"/>
              </w:rPr>
            </w:pPr>
            <w:r>
              <w:rPr>
                <w:w w:val="110"/>
                <w:sz w:val="16"/>
              </w:rPr>
              <w:t>50</w:t>
            </w:r>
          </w:p>
        </w:tc>
        <w:tc>
          <w:tcPr>
            <w:tcW w:w="519" w:type="dxa"/>
          </w:tcPr>
          <w:p w14:paraId="2F1B9BFA" w14:textId="77777777" w:rsidR="007B55F5" w:rsidRDefault="007B55F5" w:rsidP="007B55F5">
            <w:pPr>
              <w:pStyle w:val="TableParagraph"/>
              <w:spacing w:before="59"/>
              <w:ind w:left="44"/>
              <w:rPr>
                <w:sz w:val="16"/>
              </w:rPr>
            </w:pPr>
            <w:r>
              <w:rPr>
                <w:w w:val="111"/>
                <w:sz w:val="16"/>
              </w:rPr>
              <w:t>1</w:t>
            </w:r>
          </w:p>
        </w:tc>
        <w:tc>
          <w:tcPr>
            <w:tcW w:w="595" w:type="dxa"/>
          </w:tcPr>
          <w:p w14:paraId="513B8309" w14:textId="77777777" w:rsidR="007B55F5" w:rsidRDefault="007B55F5" w:rsidP="007B55F5">
            <w:pPr>
              <w:pStyle w:val="TableParagraph"/>
              <w:spacing w:before="59"/>
              <w:ind w:left="42"/>
              <w:rPr>
                <w:sz w:val="16"/>
              </w:rPr>
            </w:pPr>
            <w:r>
              <w:rPr>
                <w:w w:val="111"/>
                <w:sz w:val="16"/>
              </w:rPr>
              <w:t>5</w:t>
            </w:r>
          </w:p>
        </w:tc>
        <w:tc>
          <w:tcPr>
            <w:tcW w:w="515" w:type="dxa"/>
          </w:tcPr>
          <w:p w14:paraId="731ED977" w14:textId="77777777" w:rsidR="007B55F5" w:rsidRDefault="007B55F5" w:rsidP="007B55F5">
            <w:pPr>
              <w:pStyle w:val="TableParagraph"/>
              <w:spacing w:before="59"/>
              <w:ind w:left="44"/>
              <w:rPr>
                <w:sz w:val="16"/>
              </w:rPr>
            </w:pPr>
            <w:r>
              <w:rPr>
                <w:w w:val="111"/>
                <w:sz w:val="16"/>
              </w:rPr>
              <w:t>1</w:t>
            </w:r>
          </w:p>
        </w:tc>
        <w:tc>
          <w:tcPr>
            <w:tcW w:w="635" w:type="dxa"/>
          </w:tcPr>
          <w:p w14:paraId="0189AB56" w14:textId="77777777" w:rsidR="007B55F5" w:rsidRDefault="007B55F5" w:rsidP="007B55F5">
            <w:pPr>
              <w:pStyle w:val="TableParagraph"/>
              <w:spacing w:before="59"/>
              <w:ind w:left="285"/>
              <w:jc w:val="left"/>
              <w:rPr>
                <w:sz w:val="16"/>
              </w:rPr>
            </w:pPr>
            <w:r>
              <w:rPr>
                <w:w w:val="111"/>
                <w:sz w:val="16"/>
              </w:rPr>
              <w:t>5</w:t>
            </w:r>
          </w:p>
        </w:tc>
      </w:tr>
      <w:tr w:rsidR="007B55F5" w14:paraId="575B0012" w14:textId="77777777" w:rsidTr="000925B8">
        <w:trPr>
          <w:trHeight w:val="283"/>
        </w:trPr>
        <w:tc>
          <w:tcPr>
            <w:tcW w:w="440" w:type="dxa"/>
            <w:vAlign w:val="center"/>
          </w:tcPr>
          <w:p w14:paraId="2CE02796" w14:textId="6285AC0E"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7</w:t>
            </w:r>
          </w:p>
        </w:tc>
        <w:tc>
          <w:tcPr>
            <w:tcW w:w="3120" w:type="dxa"/>
          </w:tcPr>
          <w:p w14:paraId="2E5B7F98" w14:textId="4CA2546A" w:rsidR="007B55F5" w:rsidRDefault="007B55F5" w:rsidP="007B55F5">
            <w:pPr>
              <w:pStyle w:val="TableParagraph"/>
              <w:spacing w:before="63"/>
              <w:ind w:left="110"/>
              <w:jc w:val="left"/>
              <w:rPr>
                <w:sz w:val="16"/>
              </w:rPr>
            </w:pPr>
            <w:r>
              <w:rPr>
                <w:w w:val="115"/>
                <w:sz w:val="16"/>
              </w:rPr>
              <w:t>Penilik</w:t>
            </w:r>
            <w:r>
              <w:rPr>
                <w:spacing w:val="5"/>
                <w:w w:val="115"/>
                <w:sz w:val="16"/>
              </w:rPr>
              <w:t xml:space="preserve"> </w:t>
            </w:r>
            <w:r>
              <w:rPr>
                <w:spacing w:val="-1"/>
                <w:w w:val="115"/>
                <w:sz w:val="16"/>
              </w:rPr>
              <w:t>Ahli</w:t>
            </w:r>
            <w:r>
              <w:rPr>
                <w:w w:val="115"/>
                <w:sz w:val="16"/>
              </w:rPr>
              <w:t xml:space="preserve"> Muda </w:t>
            </w:r>
          </w:p>
        </w:tc>
        <w:tc>
          <w:tcPr>
            <w:tcW w:w="856" w:type="dxa"/>
          </w:tcPr>
          <w:p w14:paraId="073AC11A" w14:textId="77777777" w:rsidR="007B55F5" w:rsidRDefault="007B55F5" w:rsidP="007B55F5">
            <w:pPr>
              <w:pStyle w:val="TableParagraph"/>
              <w:spacing w:before="63"/>
              <w:ind w:left="12"/>
              <w:rPr>
                <w:sz w:val="16"/>
              </w:rPr>
            </w:pPr>
            <w:r>
              <w:rPr>
                <w:w w:val="111"/>
                <w:sz w:val="16"/>
              </w:rPr>
              <w:t>9</w:t>
            </w:r>
          </w:p>
        </w:tc>
        <w:tc>
          <w:tcPr>
            <w:tcW w:w="855" w:type="dxa"/>
          </w:tcPr>
          <w:p w14:paraId="740EBA3A" w14:textId="77777777" w:rsidR="007B55F5" w:rsidRDefault="007B55F5" w:rsidP="007B55F5">
            <w:pPr>
              <w:pStyle w:val="TableParagraph"/>
              <w:spacing w:before="63"/>
              <w:ind w:left="212" w:right="186"/>
              <w:rPr>
                <w:sz w:val="16"/>
              </w:rPr>
            </w:pPr>
            <w:r>
              <w:rPr>
                <w:w w:val="110"/>
                <w:sz w:val="16"/>
              </w:rPr>
              <w:t>1355</w:t>
            </w:r>
          </w:p>
        </w:tc>
        <w:tc>
          <w:tcPr>
            <w:tcW w:w="463" w:type="dxa"/>
          </w:tcPr>
          <w:p w14:paraId="740B38F8" w14:textId="77777777" w:rsidR="007B55F5" w:rsidRDefault="007B55F5" w:rsidP="007B55F5">
            <w:pPr>
              <w:pStyle w:val="TableParagraph"/>
              <w:spacing w:before="63"/>
              <w:ind w:right="162"/>
              <w:jc w:val="right"/>
              <w:rPr>
                <w:sz w:val="16"/>
              </w:rPr>
            </w:pPr>
            <w:r>
              <w:rPr>
                <w:w w:val="111"/>
                <w:sz w:val="16"/>
              </w:rPr>
              <w:t>5</w:t>
            </w:r>
          </w:p>
        </w:tc>
        <w:tc>
          <w:tcPr>
            <w:tcW w:w="811" w:type="dxa"/>
          </w:tcPr>
          <w:p w14:paraId="6D9567EB" w14:textId="77777777" w:rsidR="007B55F5" w:rsidRDefault="007B55F5" w:rsidP="007B55F5">
            <w:pPr>
              <w:pStyle w:val="TableParagraph"/>
              <w:spacing w:before="63"/>
              <w:ind w:left="233" w:right="218"/>
              <w:rPr>
                <w:sz w:val="16"/>
              </w:rPr>
            </w:pPr>
            <w:r>
              <w:rPr>
                <w:w w:val="110"/>
                <w:sz w:val="16"/>
              </w:rPr>
              <w:t>750</w:t>
            </w:r>
          </w:p>
        </w:tc>
        <w:tc>
          <w:tcPr>
            <w:tcW w:w="579" w:type="dxa"/>
          </w:tcPr>
          <w:p w14:paraId="17C09CE2" w14:textId="77777777" w:rsidR="007B55F5" w:rsidRDefault="007B55F5" w:rsidP="007B55F5">
            <w:pPr>
              <w:pStyle w:val="TableParagraph"/>
              <w:spacing w:before="63"/>
              <w:ind w:left="25"/>
              <w:rPr>
                <w:sz w:val="16"/>
              </w:rPr>
            </w:pPr>
            <w:r>
              <w:rPr>
                <w:w w:val="111"/>
                <w:sz w:val="16"/>
              </w:rPr>
              <w:t>2</w:t>
            </w:r>
          </w:p>
        </w:tc>
        <w:tc>
          <w:tcPr>
            <w:tcW w:w="619" w:type="dxa"/>
          </w:tcPr>
          <w:p w14:paraId="534F3CFA" w14:textId="77777777" w:rsidR="007B55F5" w:rsidRDefault="007B55F5" w:rsidP="007B55F5">
            <w:pPr>
              <w:pStyle w:val="TableParagraph"/>
              <w:spacing w:before="63"/>
              <w:ind w:left="133" w:right="105"/>
              <w:rPr>
                <w:sz w:val="16"/>
              </w:rPr>
            </w:pPr>
            <w:r>
              <w:rPr>
                <w:w w:val="110"/>
                <w:sz w:val="16"/>
              </w:rPr>
              <w:t>125</w:t>
            </w:r>
          </w:p>
        </w:tc>
        <w:tc>
          <w:tcPr>
            <w:tcW w:w="543" w:type="dxa"/>
          </w:tcPr>
          <w:p w14:paraId="21E32979" w14:textId="77777777" w:rsidR="007B55F5" w:rsidRDefault="007B55F5" w:rsidP="007B55F5">
            <w:pPr>
              <w:pStyle w:val="TableParagraph"/>
              <w:spacing w:before="63"/>
              <w:ind w:left="25"/>
              <w:rPr>
                <w:sz w:val="16"/>
              </w:rPr>
            </w:pPr>
            <w:r>
              <w:rPr>
                <w:w w:val="111"/>
                <w:sz w:val="16"/>
              </w:rPr>
              <w:t>2</w:t>
            </w:r>
          </w:p>
        </w:tc>
        <w:tc>
          <w:tcPr>
            <w:tcW w:w="680" w:type="dxa"/>
          </w:tcPr>
          <w:p w14:paraId="22BADAF4" w14:textId="77777777" w:rsidR="007B55F5" w:rsidRDefault="007B55F5" w:rsidP="007B55F5">
            <w:pPr>
              <w:pStyle w:val="TableParagraph"/>
              <w:spacing w:before="63"/>
              <w:ind w:left="170" w:right="135"/>
              <w:rPr>
                <w:sz w:val="16"/>
              </w:rPr>
            </w:pPr>
            <w:r>
              <w:rPr>
                <w:w w:val="110"/>
                <w:sz w:val="16"/>
              </w:rPr>
              <w:t>125</w:t>
            </w:r>
          </w:p>
        </w:tc>
        <w:tc>
          <w:tcPr>
            <w:tcW w:w="631" w:type="dxa"/>
          </w:tcPr>
          <w:p w14:paraId="756E8DDE" w14:textId="77777777" w:rsidR="007B55F5" w:rsidRDefault="007B55F5" w:rsidP="007B55F5">
            <w:pPr>
              <w:pStyle w:val="TableParagraph"/>
              <w:spacing w:before="63"/>
              <w:ind w:right="240"/>
              <w:jc w:val="right"/>
              <w:rPr>
                <w:sz w:val="16"/>
              </w:rPr>
            </w:pPr>
            <w:r>
              <w:rPr>
                <w:w w:val="111"/>
                <w:sz w:val="16"/>
              </w:rPr>
              <w:t>3</w:t>
            </w:r>
          </w:p>
        </w:tc>
        <w:tc>
          <w:tcPr>
            <w:tcW w:w="687" w:type="dxa"/>
          </w:tcPr>
          <w:p w14:paraId="2D456593" w14:textId="77777777" w:rsidR="007B55F5" w:rsidRDefault="007B55F5" w:rsidP="007B55F5">
            <w:pPr>
              <w:pStyle w:val="TableParagraph"/>
              <w:spacing w:before="63"/>
              <w:ind w:left="194" w:right="147"/>
              <w:rPr>
                <w:sz w:val="16"/>
              </w:rPr>
            </w:pPr>
            <w:r>
              <w:rPr>
                <w:w w:val="110"/>
                <w:sz w:val="16"/>
              </w:rPr>
              <w:t>150</w:t>
            </w:r>
          </w:p>
        </w:tc>
        <w:tc>
          <w:tcPr>
            <w:tcW w:w="503" w:type="dxa"/>
          </w:tcPr>
          <w:p w14:paraId="5A568FD8" w14:textId="77777777" w:rsidR="007B55F5" w:rsidRDefault="007B55F5" w:rsidP="007B55F5">
            <w:pPr>
              <w:pStyle w:val="TableParagraph"/>
              <w:spacing w:before="63"/>
              <w:ind w:right="174"/>
              <w:jc w:val="right"/>
              <w:rPr>
                <w:sz w:val="16"/>
              </w:rPr>
            </w:pPr>
            <w:r>
              <w:rPr>
                <w:w w:val="111"/>
                <w:sz w:val="16"/>
              </w:rPr>
              <w:t>3</w:t>
            </w:r>
          </w:p>
        </w:tc>
        <w:tc>
          <w:tcPr>
            <w:tcW w:w="715" w:type="dxa"/>
          </w:tcPr>
          <w:p w14:paraId="45D92A55" w14:textId="77777777" w:rsidR="007B55F5" w:rsidRDefault="007B55F5" w:rsidP="007B55F5">
            <w:pPr>
              <w:pStyle w:val="TableParagraph"/>
              <w:spacing w:before="63"/>
              <w:ind w:left="217"/>
              <w:jc w:val="left"/>
              <w:rPr>
                <w:sz w:val="16"/>
              </w:rPr>
            </w:pPr>
            <w:r>
              <w:rPr>
                <w:w w:val="110"/>
                <w:sz w:val="16"/>
              </w:rPr>
              <w:t>150</w:t>
            </w:r>
          </w:p>
        </w:tc>
        <w:tc>
          <w:tcPr>
            <w:tcW w:w="515" w:type="dxa"/>
          </w:tcPr>
          <w:p w14:paraId="3739E90E" w14:textId="77777777" w:rsidR="007B55F5" w:rsidRDefault="007B55F5" w:rsidP="007B55F5">
            <w:pPr>
              <w:pStyle w:val="TableParagraph"/>
              <w:spacing w:before="63"/>
              <w:ind w:left="33"/>
              <w:rPr>
                <w:sz w:val="16"/>
              </w:rPr>
            </w:pPr>
            <w:r>
              <w:rPr>
                <w:w w:val="111"/>
                <w:sz w:val="16"/>
              </w:rPr>
              <w:t>2</w:t>
            </w:r>
          </w:p>
        </w:tc>
        <w:tc>
          <w:tcPr>
            <w:tcW w:w="575" w:type="dxa"/>
          </w:tcPr>
          <w:p w14:paraId="43AE8053" w14:textId="77777777" w:rsidR="007B55F5" w:rsidRDefault="007B55F5" w:rsidP="007B55F5">
            <w:pPr>
              <w:pStyle w:val="TableParagraph"/>
              <w:spacing w:before="63"/>
              <w:ind w:left="179" w:right="135"/>
              <w:rPr>
                <w:sz w:val="16"/>
              </w:rPr>
            </w:pPr>
            <w:r>
              <w:rPr>
                <w:w w:val="110"/>
                <w:sz w:val="16"/>
              </w:rPr>
              <w:t>25</w:t>
            </w:r>
          </w:p>
        </w:tc>
        <w:tc>
          <w:tcPr>
            <w:tcW w:w="419" w:type="dxa"/>
          </w:tcPr>
          <w:p w14:paraId="187DB983" w14:textId="77777777" w:rsidR="007B55F5" w:rsidRDefault="007B55F5" w:rsidP="007B55F5">
            <w:pPr>
              <w:pStyle w:val="TableParagraph"/>
              <w:spacing w:before="63"/>
              <w:ind w:left="45"/>
              <w:rPr>
                <w:sz w:val="16"/>
              </w:rPr>
            </w:pPr>
            <w:r>
              <w:rPr>
                <w:w w:val="111"/>
                <w:sz w:val="16"/>
              </w:rPr>
              <w:t>1</w:t>
            </w:r>
          </w:p>
        </w:tc>
        <w:tc>
          <w:tcPr>
            <w:tcW w:w="672" w:type="dxa"/>
          </w:tcPr>
          <w:p w14:paraId="2A428366" w14:textId="77777777" w:rsidR="007B55F5" w:rsidRDefault="007B55F5" w:rsidP="007B55F5">
            <w:pPr>
              <w:pStyle w:val="TableParagraph"/>
              <w:spacing w:before="63"/>
              <w:ind w:right="205"/>
              <w:jc w:val="right"/>
              <w:rPr>
                <w:sz w:val="16"/>
              </w:rPr>
            </w:pPr>
            <w:r>
              <w:rPr>
                <w:w w:val="110"/>
                <w:sz w:val="16"/>
              </w:rPr>
              <w:t>20</w:t>
            </w:r>
          </w:p>
        </w:tc>
        <w:tc>
          <w:tcPr>
            <w:tcW w:w="519" w:type="dxa"/>
          </w:tcPr>
          <w:p w14:paraId="54B7AB5B" w14:textId="77777777" w:rsidR="007B55F5" w:rsidRDefault="007B55F5" w:rsidP="007B55F5">
            <w:pPr>
              <w:pStyle w:val="TableParagraph"/>
              <w:spacing w:before="63"/>
              <w:ind w:left="44"/>
              <w:rPr>
                <w:sz w:val="16"/>
              </w:rPr>
            </w:pPr>
            <w:r>
              <w:rPr>
                <w:w w:val="111"/>
                <w:sz w:val="16"/>
              </w:rPr>
              <w:t>1</w:t>
            </w:r>
          </w:p>
        </w:tc>
        <w:tc>
          <w:tcPr>
            <w:tcW w:w="595" w:type="dxa"/>
          </w:tcPr>
          <w:p w14:paraId="2535B0F4" w14:textId="77777777" w:rsidR="007B55F5" w:rsidRDefault="007B55F5" w:rsidP="007B55F5">
            <w:pPr>
              <w:pStyle w:val="TableParagraph"/>
              <w:spacing w:before="63"/>
              <w:ind w:left="42"/>
              <w:rPr>
                <w:sz w:val="16"/>
              </w:rPr>
            </w:pPr>
            <w:r>
              <w:rPr>
                <w:w w:val="111"/>
                <w:sz w:val="16"/>
              </w:rPr>
              <w:t>5</w:t>
            </w:r>
          </w:p>
        </w:tc>
        <w:tc>
          <w:tcPr>
            <w:tcW w:w="515" w:type="dxa"/>
          </w:tcPr>
          <w:p w14:paraId="17D253E4" w14:textId="77777777" w:rsidR="007B55F5" w:rsidRDefault="007B55F5" w:rsidP="007B55F5">
            <w:pPr>
              <w:pStyle w:val="TableParagraph"/>
              <w:spacing w:before="63"/>
              <w:ind w:left="44"/>
              <w:rPr>
                <w:sz w:val="16"/>
              </w:rPr>
            </w:pPr>
            <w:r>
              <w:rPr>
                <w:w w:val="111"/>
                <w:sz w:val="16"/>
              </w:rPr>
              <w:t>1</w:t>
            </w:r>
          </w:p>
        </w:tc>
        <w:tc>
          <w:tcPr>
            <w:tcW w:w="635" w:type="dxa"/>
          </w:tcPr>
          <w:p w14:paraId="7AE8FDBC" w14:textId="77777777" w:rsidR="007B55F5" w:rsidRDefault="007B55F5" w:rsidP="007B55F5">
            <w:pPr>
              <w:pStyle w:val="TableParagraph"/>
              <w:spacing w:before="63"/>
              <w:ind w:left="285"/>
              <w:jc w:val="left"/>
              <w:rPr>
                <w:sz w:val="16"/>
              </w:rPr>
            </w:pPr>
            <w:r>
              <w:rPr>
                <w:w w:val="111"/>
                <w:sz w:val="16"/>
              </w:rPr>
              <w:t>5</w:t>
            </w:r>
          </w:p>
        </w:tc>
      </w:tr>
      <w:tr w:rsidR="007B55F5" w14:paraId="6E608F2F" w14:textId="77777777" w:rsidTr="000925B8">
        <w:trPr>
          <w:trHeight w:val="283"/>
        </w:trPr>
        <w:tc>
          <w:tcPr>
            <w:tcW w:w="440" w:type="dxa"/>
            <w:vAlign w:val="center"/>
          </w:tcPr>
          <w:p w14:paraId="591E863C" w14:textId="3D267632"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8</w:t>
            </w:r>
          </w:p>
        </w:tc>
        <w:tc>
          <w:tcPr>
            <w:tcW w:w="3120" w:type="dxa"/>
          </w:tcPr>
          <w:p w14:paraId="03108185" w14:textId="67CAC96D" w:rsidR="007B55F5" w:rsidRDefault="007B55F5" w:rsidP="007B55F5">
            <w:pPr>
              <w:pStyle w:val="TableParagraph"/>
              <w:spacing w:before="59"/>
              <w:ind w:left="110"/>
              <w:jc w:val="left"/>
              <w:rPr>
                <w:sz w:val="16"/>
              </w:rPr>
            </w:pPr>
            <w:r>
              <w:rPr>
                <w:w w:val="115"/>
                <w:sz w:val="16"/>
              </w:rPr>
              <w:t>Pengawas</w:t>
            </w:r>
            <w:r>
              <w:rPr>
                <w:spacing w:val="5"/>
                <w:w w:val="115"/>
                <w:sz w:val="16"/>
              </w:rPr>
              <w:t xml:space="preserve"> </w:t>
            </w:r>
            <w:r>
              <w:rPr>
                <w:w w:val="115"/>
                <w:sz w:val="16"/>
              </w:rPr>
              <w:t>Sekolah</w:t>
            </w:r>
            <w:r>
              <w:rPr>
                <w:spacing w:val="2"/>
                <w:w w:val="115"/>
                <w:sz w:val="16"/>
              </w:rPr>
              <w:t xml:space="preserve"> </w:t>
            </w:r>
            <w:r>
              <w:rPr>
                <w:spacing w:val="-1"/>
                <w:w w:val="115"/>
                <w:sz w:val="16"/>
              </w:rPr>
              <w:t>Ahli</w:t>
            </w:r>
            <w:r>
              <w:rPr>
                <w:w w:val="115"/>
                <w:sz w:val="16"/>
              </w:rPr>
              <w:t xml:space="preserve"> Muda</w:t>
            </w:r>
          </w:p>
        </w:tc>
        <w:tc>
          <w:tcPr>
            <w:tcW w:w="856" w:type="dxa"/>
          </w:tcPr>
          <w:p w14:paraId="2B457700" w14:textId="77777777" w:rsidR="007B55F5" w:rsidRDefault="007B55F5" w:rsidP="007B55F5">
            <w:pPr>
              <w:pStyle w:val="TableParagraph"/>
              <w:spacing w:before="59"/>
              <w:ind w:left="12"/>
              <w:rPr>
                <w:sz w:val="16"/>
              </w:rPr>
            </w:pPr>
            <w:r>
              <w:rPr>
                <w:w w:val="111"/>
                <w:sz w:val="16"/>
              </w:rPr>
              <w:t>9</w:t>
            </w:r>
          </w:p>
        </w:tc>
        <w:tc>
          <w:tcPr>
            <w:tcW w:w="855" w:type="dxa"/>
          </w:tcPr>
          <w:p w14:paraId="22F310DF" w14:textId="77777777" w:rsidR="007B55F5" w:rsidRDefault="007B55F5" w:rsidP="007B55F5">
            <w:pPr>
              <w:pStyle w:val="TableParagraph"/>
              <w:spacing w:before="59"/>
              <w:ind w:left="212" w:right="186"/>
              <w:rPr>
                <w:sz w:val="16"/>
              </w:rPr>
            </w:pPr>
            <w:r>
              <w:rPr>
                <w:w w:val="110"/>
                <w:sz w:val="16"/>
              </w:rPr>
              <w:t>1385</w:t>
            </w:r>
          </w:p>
        </w:tc>
        <w:tc>
          <w:tcPr>
            <w:tcW w:w="463" w:type="dxa"/>
          </w:tcPr>
          <w:p w14:paraId="61DB0BA2" w14:textId="77777777" w:rsidR="007B55F5" w:rsidRDefault="007B55F5" w:rsidP="007B55F5">
            <w:pPr>
              <w:pStyle w:val="TableParagraph"/>
              <w:spacing w:before="59"/>
              <w:ind w:right="162"/>
              <w:jc w:val="right"/>
              <w:rPr>
                <w:sz w:val="16"/>
              </w:rPr>
            </w:pPr>
            <w:r>
              <w:rPr>
                <w:w w:val="111"/>
                <w:sz w:val="16"/>
              </w:rPr>
              <w:t>5</w:t>
            </w:r>
          </w:p>
        </w:tc>
        <w:tc>
          <w:tcPr>
            <w:tcW w:w="811" w:type="dxa"/>
          </w:tcPr>
          <w:p w14:paraId="2B5A30C7" w14:textId="77777777" w:rsidR="007B55F5" w:rsidRDefault="007B55F5" w:rsidP="007B55F5">
            <w:pPr>
              <w:pStyle w:val="TableParagraph"/>
              <w:spacing w:before="59"/>
              <w:ind w:left="233" w:right="218"/>
              <w:rPr>
                <w:sz w:val="16"/>
              </w:rPr>
            </w:pPr>
            <w:r>
              <w:rPr>
                <w:w w:val="110"/>
                <w:sz w:val="16"/>
              </w:rPr>
              <w:t>750</w:t>
            </w:r>
          </w:p>
        </w:tc>
        <w:tc>
          <w:tcPr>
            <w:tcW w:w="579" w:type="dxa"/>
          </w:tcPr>
          <w:p w14:paraId="3E0DFD7D" w14:textId="77777777" w:rsidR="007B55F5" w:rsidRDefault="007B55F5" w:rsidP="007B55F5">
            <w:pPr>
              <w:pStyle w:val="TableParagraph"/>
              <w:spacing w:before="59"/>
              <w:ind w:left="25"/>
              <w:rPr>
                <w:sz w:val="16"/>
              </w:rPr>
            </w:pPr>
            <w:r>
              <w:rPr>
                <w:w w:val="111"/>
                <w:sz w:val="16"/>
              </w:rPr>
              <w:t>2</w:t>
            </w:r>
          </w:p>
        </w:tc>
        <w:tc>
          <w:tcPr>
            <w:tcW w:w="619" w:type="dxa"/>
          </w:tcPr>
          <w:p w14:paraId="39C26AEB" w14:textId="77777777" w:rsidR="007B55F5" w:rsidRDefault="007B55F5" w:rsidP="007B55F5">
            <w:pPr>
              <w:pStyle w:val="TableParagraph"/>
              <w:spacing w:before="59"/>
              <w:ind w:left="133" w:right="105"/>
              <w:rPr>
                <w:sz w:val="16"/>
              </w:rPr>
            </w:pPr>
            <w:r>
              <w:rPr>
                <w:w w:val="110"/>
                <w:sz w:val="16"/>
              </w:rPr>
              <w:t>125</w:t>
            </w:r>
          </w:p>
        </w:tc>
        <w:tc>
          <w:tcPr>
            <w:tcW w:w="543" w:type="dxa"/>
          </w:tcPr>
          <w:p w14:paraId="728C9049" w14:textId="77777777" w:rsidR="007B55F5" w:rsidRDefault="007B55F5" w:rsidP="007B55F5">
            <w:pPr>
              <w:pStyle w:val="TableParagraph"/>
              <w:spacing w:before="59"/>
              <w:ind w:left="25"/>
              <w:rPr>
                <w:sz w:val="16"/>
              </w:rPr>
            </w:pPr>
            <w:r>
              <w:rPr>
                <w:w w:val="111"/>
                <w:sz w:val="16"/>
              </w:rPr>
              <w:t>2</w:t>
            </w:r>
          </w:p>
        </w:tc>
        <w:tc>
          <w:tcPr>
            <w:tcW w:w="680" w:type="dxa"/>
          </w:tcPr>
          <w:p w14:paraId="15883556" w14:textId="77777777" w:rsidR="007B55F5" w:rsidRDefault="007B55F5" w:rsidP="007B55F5">
            <w:pPr>
              <w:pStyle w:val="TableParagraph"/>
              <w:spacing w:before="59"/>
              <w:ind w:left="170" w:right="135"/>
              <w:rPr>
                <w:sz w:val="16"/>
              </w:rPr>
            </w:pPr>
            <w:r>
              <w:rPr>
                <w:w w:val="110"/>
                <w:sz w:val="16"/>
              </w:rPr>
              <w:t>125</w:t>
            </w:r>
          </w:p>
        </w:tc>
        <w:tc>
          <w:tcPr>
            <w:tcW w:w="631" w:type="dxa"/>
          </w:tcPr>
          <w:p w14:paraId="2572DE9D" w14:textId="77777777" w:rsidR="007B55F5" w:rsidRDefault="007B55F5" w:rsidP="007B55F5">
            <w:pPr>
              <w:pStyle w:val="TableParagraph"/>
              <w:spacing w:before="59"/>
              <w:ind w:right="240"/>
              <w:jc w:val="right"/>
              <w:rPr>
                <w:sz w:val="16"/>
              </w:rPr>
            </w:pPr>
            <w:r>
              <w:rPr>
                <w:w w:val="111"/>
                <w:sz w:val="16"/>
              </w:rPr>
              <w:t>3</w:t>
            </w:r>
          </w:p>
        </w:tc>
        <w:tc>
          <w:tcPr>
            <w:tcW w:w="687" w:type="dxa"/>
          </w:tcPr>
          <w:p w14:paraId="42D2F39E" w14:textId="77777777" w:rsidR="007B55F5" w:rsidRDefault="007B55F5" w:rsidP="007B55F5">
            <w:pPr>
              <w:pStyle w:val="TableParagraph"/>
              <w:spacing w:before="59"/>
              <w:ind w:left="194" w:right="148"/>
              <w:rPr>
                <w:sz w:val="16"/>
              </w:rPr>
            </w:pPr>
            <w:r>
              <w:rPr>
                <w:w w:val="110"/>
                <w:sz w:val="16"/>
              </w:rPr>
              <w:t>150</w:t>
            </w:r>
          </w:p>
        </w:tc>
        <w:tc>
          <w:tcPr>
            <w:tcW w:w="503" w:type="dxa"/>
          </w:tcPr>
          <w:p w14:paraId="31D8D249" w14:textId="77777777" w:rsidR="007B55F5" w:rsidRDefault="007B55F5" w:rsidP="007B55F5">
            <w:pPr>
              <w:pStyle w:val="TableParagraph"/>
              <w:spacing w:before="59"/>
              <w:ind w:right="174"/>
              <w:jc w:val="right"/>
              <w:rPr>
                <w:sz w:val="16"/>
              </w:rPr>
            </w:pPr>
            <w:r>
              <w:rPr>
                <w:w w:val="111"/>
                <w:sz w:val="16"/>
              </w:rPr>
              <w:t>3</w:t>
            </w:r>
          </w:p>
        </w:tc>
        <w:tc>
          <w:tcPr>
            <w:tcW w:w="715" w:type="dxa"/>
          </w:tcPr>
          <w:p w14:paraId="660804D9" w14:textId="77777777" w:rsidR="007B55F5" w:rsidRDefault="007B55F5" w:rsidP="007B55F5">
            <w:pPr>
              <w:pStyle w:val="TableParagraph"/>
              <w:spacing w:before="59"/>
              <w:ind w:left="217"/>
              <w:jc w:val="left"/>
              <w:rPr>
                <w:sz w:val="16"/>
              </w:rPr>
            </w:pPr>
            <w:r>
              <w:rPr>
                <w:w w:val="110"/>
                <w:sz w:val="16"/>
              </w:rPr>
              <w:t>150</w:t>
            </w:r>
          </w:p>
        </w:tc>
        <w:tc>
          <w:tcPr>
            <w:tcW w:w="515" w:type="dxa"/>
          </w:tcPr>
          <w:p w14:paraId="5CAED9DD" w14:textId="77777777" w:rsidR="007B55F5" w:rsidRDefault="007B55F5" w:rsidP="007B55F5">
            <w:pPr>
              <w:pStyle w:val="TableParagraph"/>
              <w:spacing w:before="59"/>
              <w:ind w:left="33"/>
              <w:rPr>
                <w:sz w:val="16"/>
              </w:rPr>
            </w:pPr>
            <w:r>
              <w:rPr>
                <w:w w:val="111"/>
                <w:sz w:val="16"/>
              </w:rPr>
              <w:t>2</w:t>
            </w:r>
          </w:p>
        </w:tc>
        <w:tc>
          <w:tcPr>
            <w:tcW w:w="575" w:type="dxa"/>
          </w:tcPr>
          <w:p w14:paraId="3AE8D5BE" w14:textId="77777777" w:rsidR="007B55F5" w:rsidRDefault="007B55F5" w:rsidP="007B55F5">
            <w:pPr>
              <w:pStyle w:val="TableParagraph"/>
              <w:spacing w:before="59"/>
              <w:ind w:left="179" w:right="135"/>
              <w:rPr>
                <w:sz w:val="16"/>
              </w:rPr>
            </w:pPr>
            <w:r>
              <w:rPr>
                <w:w w:val="110"/>
                <w:sz w:val="16"/>
              </w:rPr>
              <w:t>25</w:t>
            </w:r>
          </w:p>
        </w:tc>
        <w:tc>
          <w:tcPr>
            <w:tcW w:w="419" w:type="dxa"/>
          </w:tcPr>
          <w:p w14:paraId="115CA76D" w14:textId="77777777" w:rsidR="007B55F5" w:rsidRDefault="007B55F5" w:rsidP="007B55F5">
            <w:pPr>
              <w:pStyle w:val="TableParagraph"/>
              <w:spacing w:before="59"/>
              <w:ind w:left="45"/>
              <w:rPr>
                <w:sz w:val="16"/>
              </w:rPr>
            </w:pPr>
            <w:r>
              <w:rPr>
                <w:w w:val="111"/>
                <w:sz w:val="16"/>
              </w:rPr>
              <w:t>1</w:t>
            </w:r>
          </w:p>
        </w:tc>
        <w:tc>
          <w:tcPr>
            <w:tcW w:w="672" w:type="dxa"/>
          </w:tcPr>
          <w:p w14:paraId="2A8FCC6D" w14:textId="77777777" w:rsidR="007B55F5" w:rsidRDefault="007B55F5" w:rsidP="007B55F5">
            <w:pPr>
              <w:pStyle w:val="TableParagraph"/>
              <w:spacing w:before="59"/>
              <w:ind w:right="205"/>
              <w:jc w:val="right"/>
              <w:rPr>
                <w:sz w:val="16"/>
              </w:rPr>
            </w:pPr>
            <w:r>
              <w:rPr>
                <w:w w:val="110"/>
                <w:sz w:val="16"/>
              </w:rPr>
              <w:t>20</w:t>
            </w:r>
          </w:p>
        </w:tc>
        <w:tc>
          <w:tcPr>
            <w:tcW w:w="519" w:type="dxa"/>
          </w:tcPr>
          <w:p w14:paraId="69A2448B" w14:textId="77777777" w:rsidR="007B55F5" w:rsidRDefault="007B55F5" w:rsidP="007B55F5">
            <w:pPr>
              <w:pStyle w:val="TableParagraph"/>
              <w:spacing w:before="59"/>
              <w:ind w:left="44"/>
              <w:rPr>
                <w:sz w:val="16"/>
              </w:rPr>
            </w:pPr>
            <w:r>
              <w:rPr>
                <w:w w:val="111"/>
                <w:sz w:val="16"/>
              </w:rPr>
              <w:t>1</w:t>
            </w:r>
          </w:p>
        </w:tc>
        <w:tc>
          <w:tcPr>
            <w:tcW w:w="595" w:type="dxa"/>
          </w:tcPr>
          <w:p w14:paraId="112C6543" w14:textId="77777777" w:rsidR="007B55F5" w:rsidRDefault="007B55F5" w:rsidP="007B55F5">
            <w:pPr>
              <w:pStyle w:val="TableParagraph"/>
              <w:spacing w:before="59"/>
              <w:ind w:left="42"/>
              <w:rPr>
                <w:sz w:val="16"/>
              </w:rPr>
            </w:pPr>
            <w:r>
              <w:rPr>
                <w:w w:val="111"/>
                <w:sz w:val="16"/>
              </w:rPr>
              <w:t>5</w:t>
            </w:r>
          </w:p>
        </w:tc>
        <w:tc>
          <w:tcPr>
            <w:tcW w:w="515" w:type="dxa"/>
          </w:tcPr>
          <w:p w14:paraId="6F3569DE" w14:textId="77777777" w:rsidR="007B55F5" w:rsidRDefault="007B55F5" w:rsidP="007B55F5">
            <w:pPr>
              <w:pStyle w:val="TableParagraph"/>
              <w:spacing w:before="59"/>
              <w:ind w:left="44"/>
              <w:rPr>
                <w:sz w:val="16"/>
              </w:rPr>
            </w:pPr>
            <w:r>
              <w:rPr>
                <w:w w:val="111"/>
                <w:sz w:val="16"/>
              </w:rPr>
              <w:t>1</w:t>
            </w:r>
          </w:p>
        </w:tc>
        <w:tc>
          <w:tcPr>
            <w:tcW w:w="635" w:type="dxa"/>
          </w:tcPr>
          <w:p w14:paraId="6F2B6221" w14:textId="77777777" w:rsidR="007B55F5" w:rsidRDefault="007B55F5" w:rsidP="007B55F5">
            <w:pPr>
              <w:pStyle w:val="TableParagraph"/>
              <w:spacing w:before="59"/>
              <w:ind w:left="285"/>
              <w:jc w:val="left"/>
              <w:rPr>
                <w:sz w:val="16"/>
              </w:rPr>
            </w:pPr>
            <w:r>
              <w:rPr>
                <w:w w:val="111"/>
                <w:sz w:val="16"/>
              </w:rPr>
              <w:t>5</w:t>
            </w:r>
          </w:p>
        </w:tc>
      </w:tr>
      <w:tr w:rsidR="007B55F5" w14:paraId="18E6187C" w14:textId="77777777" w:rsidTr="000925B8">
        <w:trPr>
          <w:trHeight w:val="283"/>
        </w:trPr>
        <w:tc>
          <w:tcPr>
            <w:tcW w:w="440" w:type="dxa"/>
            <w:vAlign w:val="center"/>
          </w:tcPr>
          <w:p w14:paraId="09620061" w14:textId="07911F3B"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9</w:t>
            </w:r>
          </w:p>
        </w:tc>
        <w:tc>
          <w:tcPr>
            <w:tcW w:w="3120" w:type="dxa"/>
          </w:tcPr>
          <w:p w14:paraId="0FB537EC" w14:textId="7648931B" w:rsidR="007B55F5" w:rsidRDefault="007B55F5" w:rsidP="007B55F5">
            <w:pPr>
              <w:pStyle w:val="TableParagraph"/>
              <w:spacing w:before="59"/>
              <w:ind w:left="110"/>
              <w:jc w:val="left"/>
              <w:rPr>
                <w:sz w:val="16"/>
              </w:rPr>
            </w:pPr>
            <w:r>
              <w:rPr>
                <w:w w:val="115"/>
                <w:sz w:val="16"/>
              </w:rPr>
              <w:t>Pamong</w:t>
            </w:r>
            <w:r>
              <w:rPr>
                <w:spacing w:val="5"/>
                <w:w w:val="115"/>
                <w:sz w:val="16"/>
              </w:rPr>
              <w:t xml:space="preserve"> </w:t>
            </w:r>
            <w:r>
              <w:rPr>
                <w:w w:val="115"/>
                <w:sz w:val="16"/>
              </w:rPr>
              <w:t>Belajar</w:t>
            </w:r>
            <w:r>
              <w:rPr>
                <w:spacing w:val="5"/>
                <w:w w:val="115"/>
                <w:sz w:val="16"/>
              </w:rPr>
              <w:t xml:space="preserve"> </w:t>
            </w:r>
            <w:r>
              <w:rPr>
                <w:spacing w:val="-1"/>
                <w:w w:val="115"/>
                <w:sz w:val="16"/>
              </w:rPr>
              <w:t>Ahli</w:t>
            </w:r>
            <w:r>
              <w:rPr>
                <w:w w:val="115"/>
                <w:sz w:val="16"/>
              </w:rPr>
              <w:t xml:space="preserve"> Muda</w:t>
            </w:r>
          </w:p>
        </w:tc>
        <w:tc>
          <w:tcPr>
            <w:tcW w:w="856" w:type="dxa"/>
          </w:tcPr>
          <w:p w14:paraId="362F126E" w14:textId="77777777" w:rsidR="007B55F5" w:rsidRDefault="007B55F5" w:rsidP="007B55F5">
            <w:pPr>
              <w:pStyle w:val="TableParagraph"/>
              <w:spacing w:before="59"/>
              <w:ind w:left="12"/>
              <w:rPr>
                <w:sz w:val="16"/>
              </w:rPr>
            </w:pPr>
            <w:r>
              <w:rPr>
                <w:w w:val="111"/>
                <w:sz w:val="16"/>
              </w:rPr>
              <w:t>9</w:t>
            </w:r>
          </w:p>
        </w:tc>
        <w:tc>
          <w:tcPr>
            <w:tcW w:w="855" w:type="dxa"/>
          </w:tcPr>
          <w:p w14:paraId="46E2DA8E" w14:textId="77777777" w:rsidR="007B55F5" w:rsidRDefault="007B55F5" w:rsidP="007B55F5">
            <w:pPr>
              <w:pStyle w:val="TableParagraph"/>
              <w:spacing w:before="63"/>
              <w:ind w:left="212" w:right="186"/>
              <w:rPr>
                <w:sz w:val="16"/>
              </w:rPr>
            </w:pPr>
            <w:r>
              <w:rPr>
                <w:w w:val="110"/>
                <w:sz w:val="16"/>
              </w:rPr>
              <w:t>1355</w:t>
            </w:r>
          </w:p>
        </w:tc>
        <w:tc>
          <w:tcPr>
            <w:tcW w:w="463" w:type="dxa"/>
          </w:tcPr>
          <w:p w14:paraId="07E75633" w14:textId="77777777" w:rsidR="007B55F5" w:rsidRDefault="007B55F5" w:rsidP="007B55F5">
            <w:pPr>
              <w:pStyle w:val="TableParagraph"/>
              <w:spacing w:before="63"/>
              <w:ind w:right="162"/>
              <w:jc w:val="right"/>
              <w:rPr>
                <w:sz w:val="16"/>
              </w:rPr>
            </w:pPr>
            <w:r>
              <w:rPr>
                <w:w w:val="111"/>
                <w:sz w:val="16"/>
              </w:rPr>
              <w:t>5</w:t>
            </w:r>
          </w:p>
        </w:tc>
        <w:tc>
          <w:tcPr>
            <w:tcW w:w="811" w:type="dxa"/>
          </w:tcPr>
          <w:p w14:paraId="50E2A97C" w14:textId="77777777" w:rsidR="007B55F5" w:rsidRDefault="007B55F5" w:rsidP="007B55F5">
            <w:pPr>
              <w:pStyle w:val="TableParagraph"/>
              <w:spacing w:before="63"/>
              <w:ind w:left="233" w:right="218"/>
              <w:rPr>
                <w:sz w:val="16"/>
              </w:rPr>
            </w:pPr>
            <w:r>
              <w:rPr>
                <w:w w:val="110"/>
                <w:sz w:val="16"/>
              </w:rPr>
              <w:t>750</w:t>
            </w:r>
          </w:p>
        </w:tc>
        <w:tc>
          <w:tcPr>
            <w:tcW w:w="579" w:type="dxa"/>
          </w:tcPr>
          <w:p w14:paraId="228CD46A" w14:textId="77777777" w:rsidR="007B55F5" w:rsidRDefault="007B55F5" w:rsidP="007B55F5">
            <w:pPr>
              <w:pStyle w:val="TableParagraph"/>
              <w:spacing w:before="63"/>
              <w:ind w:left="25"/>
              <w:rPr>
                <w:sz w:val="16"/>
              </w:rPr>
            </w:pPr>
            <w:r>
              <w:rPr>
                <w:w w:val="111"/>
                <w:sz w:val="16"/>
              </w:rPr>
              <w:t>2</w:t>
            </w:r>
          </w:p>
        </w:tc>
        <w:tc>
          <w:tcPr>
            <w:tcW w:w="619" w:type="dxa"/>
          </w:tcPr>
          <w:p w14:paraId="0FBD9C3C" w14:textId="77777777" w:rsidR="007B55F5" w:rsidRDefault="007B55F5" w:rsidP="007B55F5">
            <w:pPr>
              <w:pStyle w:val="TableParagraph"/>
              <w:spacing w:before="63"/>
              <w:ind w:left="133" w:right="105"/>
              <w:rPr>
                <w:sz w:val="16"/>
              </w:rPr>
            </w:pPr>
            <w:r>
              <w:rPr>
                <w:w w:val="110"/>
                <w:sz w:val="16"/>
              </w:rPr>
              <w:t>125</w:t>
            </w:r>
          </w:p>
        </w:tc>
        <w:tc>
          <w:tcPr>
            <w:tcW w:w="543" w:type="dxa"/>
          </w:tcPr>
          <w:p w14:paraId="781F6656" w14:textId="77777777" w:rsidR="007B55F5" w:rsidRDefault="007B55F5" w:rsidP="007B55F5">
            <w:pPr>
              <w:pStyle w:val="TableParagraph"/>
              <w:spacing w:before="63"/>
              <w:ind w:left="25"/>
              <w:rPr>
                <w:sz w:val="16"/>
              </w:rPr>
            </w:pPr>
            <w:r>
              <w:rPr>
                <w:w w:val="111"/>
                <w:sz w:val="16"/>
              </w:rPr>
              <w:t>2</w:t>
            </w:r>
          </w:p>
        </w:tc>
        <w:tc>
          <w:tcPr>
            <w:tcW w:w="680" w:type="dxa"/>
          </w:tcPr>
          <w:p w14:paraId="67A5E873" w14:textId="77777777" w:rsidR="007B55F5" w:rsidRDefault="007B55F5" w:rsidP="007B55F5">
            <w:pPr>
              <w:pStyle w:val="TableParagraph"/>
              <w:spacing w:before="63"/>
              <w:ind w:left="170" w:right="135"/>
              <w:rPr>
                <w:sz w:val="16"/>
              </w:rPr>
            </w:pPr>
            <w:r>
              <w:rPr>
                <w:w w:val="110"/>
                <w:sz w:val="16"/>
              </w:rPr>
              <w:t>125</w:t>
            </w:r>
          </w:p>
        </w:tc>
        <w:tc>
          <w:tcPr>
            <w:tcW w:w="631" w:type="dxa"/>
          </w:tcPr>
          <w:p w14:paraId="62D383AE" w14:textId="77777777" w:rsidR="007B55F5" w:rsidRDefault="007B55F5" w:rsidP="007B55F5">
            <w:pPr>
              <w:pStyle w:val="TableParagraph"/>
              <w:spacing w:before="63"/>
              <w:ind w:right="240"/>
              <w:jc w:val="right"/>
              <w:rPr>
                <w:sz w:val="16"/>
              </w:rPr>
            </w:pPr>
            <w:r>
              <w:rPr>
                <w:w w:val="111"/>
                <w:sz w:val="16"/>
              </w:rPr>
              <w:t>3</w:t>
            </w:r>
          </w:p>
        </w:tc>
        <w:tc>
          <w:tcPr>
            <w:tcW w:w="687" w:type="dxa"/>
          </w:tcPr>
          <w:p w14:paraId="676F865F" w14:textId="77777777" w:rsidR="007B55F5" w:rsidRDefault="007B55F5" w:rsidP="007B55F5">
            <w:pPr>
              <w:pStyle w:val="TableParagraph"/>
              <w:spacing w:before="63"/>
              <w:ind w:left="194" w:right="147"/>
              <w:rPr>
                <w:sz w:val="16"/>
              </w:rPr>
            </w:pPr>
            <w:r>
              <w:rPr>
                <w:w w:val="110"/>
                <w:sz w:val="16"/>
              </w:rPr>
              <w:t>150</w:t>
            </w:r>
          </w:p>
        </w:tc>
        <w:tc>
          <w:tcPr>
            <w:tcW w:w="503" w:type="dxa"/>
          </w:tcPr>
          <w:p w14:paraId="3C82D463" w14:textId="77777777" w:rsidR="007B55F5" w:rsidRDefault="007B55F5" w:rsidP="007B55F5">
            <w:pPr>
              <w:pStyle w:val="TableParagraph"/>
              <w:spacing w:before="63"/>
              <w:ind w:right="174"/>
              <w:jc w:val="right"/>
              <w:rPr>
                <w:sz w:val="16"/>
              </w:rPr>
            </w:pPr>
            <w:r>
              <w:rPr>
                <w:w w:val="111"/>
                <w:sz w:val="16"/>
              </w:rPr>
              <w:t>3</w:t>
            </w:r>
          </w:p>
        </w:tc>
        <w:tc>
          <w:tcPr>
            <w:tcW w:w="715" w:type="dxa"/>
          </w:tcPr>
          <w:p w14:paraId="021AA6B2" w14:textId="77777777" w:rsidR="007B55F5" w:rsidRDefault="007B55F5" w:rsidP="007B55F5">
            <w:pPr>
              <w:pStyle w:val="TableParagraph"/>
              <w:spacing w:before="63"/>
              <w:ind w:left="217"/>
              <w:jc w:val="left"/>
              <w:rPr>
                <w:sz w:val="16"/>
              </w:rPr>
            </w:pPr>
            <w:r>
              <w:rPr>
                <w:w w:val="110"/>
                <w:sz w:val="16"/>
              </w:rPr>
              <w:t>150</w:t>
            </w:r>
          </w:p>
        </w:tc>
        <w:tc>
          <w:tcPr>
            <w:tcW w:w="515" w:type="dxa"/>
          </w:tcPr>
          <w:p w14:paraId="5379AE24" w14:textId="77777777" w:rsidR="007B55F5" w:rsidRDefault="007B55F5" w:rsidP="007B55F5">
            <w:pPr>
              <w:pStyle w:val="TableParagraph"/>
              <w:spacing w:before="63"/>
              <w:ind w:left="33"/>
              <w:rPr>
                <w:sz w:val="16"/>
              </w:rPr>
            </w:pPr>
            <w:r>
              <w:rPr>
                <w:w w:val="111"/>
                <w:sz w:val="16"/>
              </w:rPr>
              <w:t>2</w:t>
            </w:r>
          </w:p>
        </w:tc>
        <w:tc>
          <w:tcPr>
            <w:tcW w:w="575" w:type="dxa"/>
          </w:tcPr>
          <w:p w14:paraId="7E1A6CC0" w14:textId="77777777" w:rsidR="007B55F5" w:rsidRDefault="007B55F5" w:rsidP="007B55F5">
            <w:pPr>
              <w:pStyle w:val="TableParagraph"/>
              <w:spacing w:before="63"/>
              <w:ind w:left="179" w:right="135"/>
              <w:rPr>
                <w:sz w:val="16"/>
              </w:rPr>
            </w:pPr>
            <w:r>
              <w:rPr>
                <w:w w:val="110"/>
                <w:sz w:val="16"/>
              </w:rPr>
              <w:t>25</w:t>
            </w:r>
          </w:p>
        </w:tc>
        <w:tc>
          <w:tcPr>
            <w:tcW w:w="419" w:type="dxa"/>
          </w:tcPr>
          <w:p w14:paraId="56CAF224" w14:textId="77777777" w:rsidR="007B55F5" w:rsidRDefault="007B55F5" w:rsidP="007B55F5">
            <w:pPr>
              <w:pStyle w:val="TableParagraph"/>
              <w:spacing w:before="63"/>
              <w:ind w:left="45"/>
              <w:rPr>
                <w:sz w:val="16"/>
              </w:rPr>
            </w:pPr>
            <w:r>
              <w:rPr>
                <w:w w:val="111"/>
                <w:sz w:val="16"/>
              </w:rPr>
              <w:t>1</w:t>
            </w:r>
          </w:p>
        </w:tc>
        <w:tc>
          <w:tcPr>
            <w:tcW w:w="672" w:type="dxa"/>
          </w:tcPr>
          <w:p w14:paraId="42B83A9A" w14:textId="77777777" w:rsidR="007B55F5" w:rsidRDefault="007B55F5" w:rsidP="007B55F5">
            <w:pPr>
              <w:pStyle w:val="TableParagraph"/>
              <w:spacing w:before="63"/>
              <w:ind w:right="205"/>
              <w:jc w:val="right"/>
              <w:rPr>
                <w:sz w:val="16"/>
              </w:rPr>
            </w:pPr>
            <w:r>
              <w:rPr>
                <w:w w:val="110"/>
                <w:sz w:val="16"/>
              </w:rPr>
              <w:t>20</w:t>
            </w:r>
          </w:p>
        </w:tc>
        <w:tc>
          <w:tcPr>
            <w:tcW w:w="519" w:type="dxa"/>
          </w:tcPr>
          <w:p w14:paraId="30ACF286" w14:textId="77777777" w:rsidR="007B55F5" w:rsidRDefault="007B55F5" w:rsidP="007B55F5">
            <w:pPr>
              <w:pStyle w:val="TableParagraph"/>
              <w:spacing w:before="63"/>
              <w:ind w:left="44"/>
              <w:rPr>
                <w:sz w:val="16"/>
              </w:rPr>
            </w:pPr>
            <w:r>
              <w:rPr>
                <w:w w:val="111"/>
                <w:sz w:val="16"/>
              </w:rPr>
              <w:t>1</w:t>
            </w:r>
          </w:p>
        </w:tc>
        <w:tc>
          <w:tcPr>
            <w:tcW w:w="595" w:type="dxa"/>
          </w:tcPr>
          <w:p w14:paraId="75E0CA94" w14:textId="77777777" w:rsidR="007B55F5" w:rsidRDefault="007B55F5" w:rsidP="007B55F5">
            <w:pPr>
              <w:pStyle w:val="TableParagraph"/>
              <w:spacing w:before="63"/>
              <w:ind w:left="42"/>
              <w:rPr>
                <w:sz w:val="16"/>
              </w:rPr>
            </w:pPr>
            <w:r>
              <w:rPr>
                <w:w w:val="111"/>
                <w:sz w:val="16"/>
              </w:rPr>
              <w:t>5</w:t>
            </w:r>
          </w:p>
        </w:tc>
        <w:tc>
          <w:tcPr>
            <w:tcW w:w="515" w:type="dxa"/>
          </w:tcPr>
          <w:p w14:paraId="4BC8900B" w14:textId="77777777" w:rsidR="007B55F5" w:rsidRDefault="007B55F5" w:rsidP="007B55F5">
            <w:pPr>
              <w:pStyle w:val="TableParagraph"/>
              <w:spacing w:before="63"/>
              <w:ind w:left="44"/>
              <w:rPr>
                <w:sz w:val="16"/>
              </w:rPr>
            </w:pPr>
            <w:r>
              <w:rPr>
                <w:w w:val="111"/>
                <w:sz w:val="16"/>
              </w:rPr>
              <w:t>1</w:t>
            </w:r>
          </w:p>
        </w:tc>
        <w:tc>
          <w:tcPr>
            <w:tcW w:w="635" w:type="dxa"/>
          </w:tcPr>
          <w:p w14:paraId="684ACEA2" w14:textId="77777777" w:rsidR="007B55F5" w:rsidRDefault="007B55F5" w:rsidP="007B55F5">
            <w:pPr>
              <w:pStyle w:val="TableParagraph"/>
              <w:spacing w:before="63"/>
              <w:ind w:left="285"/>
              <w:jc w:val="left"/>
              <w:rPr>
                <w:sz w:val="16"/>
              </w:rPr>
            </w:pPr>
            <w:r>
              <w:rPr>
                <w:w w:val="111"/>
                <w:sz w:val="16"/>
              </w:rPr>
              <w:t>5</w:t>
            </w:r>
          </w:p>
        </w:tc>
      </w:tr>
      <w:tr w:rsidR="007B55F5" w14:paraId="2FADA981" w14:textId="77777777" w:rsidTr="000925B8">
        <w:trPr>
          <w:trHeight w:val="283"/>
        </w:trPr>
        <w:tc>
          <w:tcPr>
            <w:tcW w:w="440" w:type="dxa"/>
            <w:vAlign w:val="center"/>
          </w:tcPr>
          <w:p w14:paraId="4E461BA5" w14:textId="6567BD59" w:rsidR="007B55F5" w:rsidRPr="007B55F5" w:rsidRDefault="007B55F5" w:rsidP="007B55F5">
            <w:pPr>
              <w:pStyle w:val="TableParagraph"/>
              <w:spacing w:before="63"/>
              <w:ind w:left="102" w:right="78"/>
              <w:rPr>
                <w:color w:val="000000" w:themeColor="text1"/>
                <w:w w:val="110"/>
                <w:sz w:val="16"/>
              </w:rPr>
            </w:pPr>
            <w:r w:rsidRPr="007B55F5">
              <w:rPr>
                <w:color w:val="000000" w:themeColor="text1"/>
                <w:sz w:val="15"/>
              </w:rPr>
              <w:t>10</w:t>
            </w:r>
          </w:p>
        </w:tc>
        <w:tc>
          <w:tcPr>
            <w:tcW w:w="3120" w:type="dxa"/>
          </w:tcPr>
          <w:p w14:paraId="729F7788" w14:textId="167B036E" w:rsidR="007B55F5" w:rsidRDefault="007B55F5" w:rsidP="007B55F5">
            <w:pPr>
              <w:pStyle w:val="TableParagraph"/>
              <w:spacing w:before="63"/>
              <w:ind w:left="110"/>
              <w:jc w:val="left"/>
              <w:rPr>
                <w:sz w:val="16"/>
              </w:rPr>
            </w:pPr>
            <w:r>
              <w:rPr>
                <w:w w:val="110"/>
                <w:sz w:val="16"/>
              </w:rPr>
              <w:t>Pranata</w:t>
            </w:r>
            <w:r>
              <w:rPr>
                <w:spacing w:val="23"/>
                <w:w w:val="110"/>
                <w:sz w:val="16"/>
              </w:rPr>
              <w:t xml:space="preserve"> </w:t>
            </w:r>
            <w:r>
              <w:rPr>
                <w:w w:val="110"/>
                <w:sz w:val="16"/>
              </w:rPr>
              <w:t>Komputer</w:t>
            </w:r>
            <w:r>
              <w:rPr>
                <w:spacing w:val="26"/>
                <w:w w:val="110"/>
                <w:sz w:val="16"/>
              </w:rPr>
              <w:t xml:space="preserve"> </w:t>
            </w:r>
            <w:r>
              <w:rPr>
                <w:spacing w:val="-1"/>
                <w:w w:val="115"/>
                <w:sz w:val="16"/>
              </w:rPr>
              <w:t>Ahli</w:t>
            </w:r>
            <w:r>
              <w:rPr>
                <w:w w:val="110"/>
                <w:sz w:val="16"/>
              </w:rPr>
              <w:t xml:space="preserve"> Penyelia</w:t>
            </w:r>
          </w:p>
        </w:tc>
        <w:tc>
          <w:tcPr>
            <w:tcW w:w="856" w:type="dxa"/>
          </w:tcPr>
          <w:p w14:paraId="6AB9A081" w14:textId="77777777" w:rsidR="007B55F5" w:rsidRDefault="007B55F5" w:rsidP="007B55F5">
            <w:pPr>
              <w:pStyle w:val="TableParagraph"/>
              <w:spacing w:before="63"/>
              <w:ind w:left="12"/>
              <w:rPr>
                <w:sz w:val="16"/>
              </w:rPr>
            </w:pPr>
            <w:r>
              <w:rPr>
                <w:w w:val="111"/>
                <w:sz w:val="16"/>
              </w:rPr>
              <w:t>8</w:t>
            </w:r>
          </w:p>
        </w:tc>
        <w:tc>
          <w:tcPr>
            <w:tcW w:w="855" w:type="dxa"/>
          </w:tcPr>
          <w:p w14:paraId="6E4F57B1" w14:textId="77777777" w:rsidR="007B55F5" w:rsidRDefault="007B55F5" w:rsidP="007B55F5">
            <w:pPr>
              <w:pStyle w:val="TableParagraph"/>
              <w:spacing w:before="63"/>
              <w:ind w:left="212" w:right="186"/>
              <w:rPr>
                <w:sz w:val="16"/>
              </w:rPr>
            </w:pPr>
            <w:r>
              <w:rPr>
                <w:w w:val="110"/>
                <w:sz w:val="16"/>
              </w:rPr>
              <w:t>1230</w:t>
            </w:r>
          </w:p>
        </w:tc>
        <w:tc>
          <w:tcPr>
            <w:tcW w:w="463" w:type="dxa"/>
          </w:tcPr>
          <w:p w14:paraId="74E4118A" w14:textId="77777777" w:rsidR="007B55F5" w:rsidRDefault="007B55F5" w:rsidP="007B55F5">
            <w:pPr>
              <w:pStyle w:val="TableParagraph"/>
              <w:spacing w:before="63"/>
              <w:ind w:right="162"/>
              <w:jc w:val="right"/>
              <w:rPr>
                <w:sz w:val="16"/>
              </w:rPr>
            </w:pPr>
            <w:r>
              <w:rPr>
                <w:w w:val="111"/>
                <w:sz w:val="16"/>
              </w:rPr>
              <w:t>4</w:t>
            </w:r>
          </w:p>
        </w:tc>
        <w:tc>
          <w:tcPr>
            <w:tcW w:w="811" w:type="dxa"/>
          </w:tcPr>
          <w:p w14:paraId="6C81DF3B" w14:textId="77777777" w:rsidR="007B55F5" w:rsidRDefault="007B55F5" w:rsidP="007B55F5">
            <w:pPr>
              <w:pStyle w:val="TableParagraph"/>
              <w:spacing w:before="63"/>
              <w:ind w:left="233" w:right="218"/>
              <w:rPr>
                <w:sz w:val="16"/>
              </w:rPr>
            </w:pPr>
            <w:r>
              <w:rPr>
                <w:w w:val="110"/>
                <w:sz w:val="16"/>
              </w:rPr>
              <w:t>550</w:t>
            </w:r>
          </w:p>
        </w:tc>
        <w:tc>
          <w:tcPr>
            <w:tcW w:w="579" w:type="dxa"/>
          </w:tcPr>
          <w:p w14:paraId="4D5DBD43" w14:textId="77777777" w:rsidR="007B55F5" w:rsidRDefault="007B55F5" w:rsidP="007B55F5">
            <w:pPr>
              <w:pStyle w:val="TableParagraph"/>
              <w:spacing w:before="63"/>
              <w:ind w:left="25"/>
              <w:rPr>
                <w:sz w:val="16"/>
              </w:rPr>
            </w:pPr>
            <w:r>
              <w:rPr>
                <w:w w:val="111"/>
                <w:sz w:val="16"/>
              </w:rPr>
              <w:t>3</w:t>
            </w:r>
          </w:p>
        </w:tc>
        <w:tc>
          <w:tcPr>
            <w:tcW w:w="619" w:type="dxa"/>
          </w:tcPr>
          <w:p w14:paraId="2032A3A9" w14:textId="77777777" w:rsidR="007B55F5" w:rsidRDefault="007B55F5" w:rsidP="007B55F5">
            <w:pPr>
              <w:pStyle w:val="TableParagraph"/>
              <w:spacing w:before="63"/>
              <w:ind w:left="133" w:right="105"/>
              <w:rPr>
                <w:sz w:val="16"/>
              </w:rPr>
            </w:pPr>
            <w:r>
              <w:rPr>
                <w:w w:val="110"/>
                <w:sz w:val="16"/>
              </w:rPr>
              <w:t>275</w:t>
            </w:r>
          </w:p>
        </w:tc>
        <w:tc>
          <w:tcPr>
            <w:tcW w:w="543" w:type="dxa"/>
          </w:tcPr>
          <w:p w14:paraId="51BD4896" w14:textId="77777777" w:rsidR="007B55F5" w:rsidRDefault="007B55F5" w:rsidP="007B55F5">
            <w:pPr>
              <w:pStyle w:val="TableParagraph"/>
              <w:spacing w:before="63"/>
              <w:ind w:left="25"/>
              <w:rPr>
                <w:sz w:val="16"/>
              </w:rPr>
            </w:pPr>
            <w:r>
              <w:rPr>
                <w:w w:val="111"/>
                <w:sz w:val="16"/>
              </w:rPr>
              <w:t>2</w:t>
            </w:r>
          </w:p>
        </w:tc>
        <w:tc>
          <w:tcPr>
            <w:tcW w:w="680" w:type="dxa"/>
          </w:tcPr>
          <w:p w14:paraId="65967330" w14:textId="77777777" w:rsidR="007B55F5" w:rsidRDefault="007B55F5" w:rsidP="007B55F5">
            <w:pPr>
              <w:pStyle w:val="TableParagraph"/>
              <w:spacing w:before="63"/>
              <w:ind w:left="170" w:right="135"/>
              <w:rPr>
                <w:sz w:val="16"/>
              </w:rPr>
            </w:pPr>
            <w:r>
              <w:rPr>
                <w:w w:val="110"/>
                <w:sz w:val="16"/>
              </w:rPr>
              <w:t>125</w:t>
            </w:r>
          </w:p>
        </w:tc>
        <w:tc>
          <w:tcPr>
            <w:tcW w:w="631" w:type="dxa"/>
          </w:tcPr>
          <w:p w14:paraId="57CDEA54" w14:textId="77777777" w:rsidR="007B55F5" w:rsidRDefault="007B55F5" w:rsidP="007B55F5">
            <w:pPr>
              <w:pStyle w:val="TableParagraph"/>
              <w:spacing w:before="63"/>
              <w:ind w:right="240"/>
              <w:jc w:val="right"/>
              <w:rPr>
                <w:sz w:val="16"/>
              </w:rPr>
            </w:pPr>
            <w:r>
              <w:rPr>
                <w:w w:val="111"/>
                <w:sz w:val="16"/>
              </w:rPr>
              <w:t>3</w:t>
            </w:r>
          </w:p>
        </w:tc>
        <w:tc>
          <w:tcPr>
            <w:tcW w:w="687" w:type="dxa"/>
          </w:tcPr>
          <w:p w14:paraId="11A375F4" w14:textId="77777777" w:rsidR="007B55F5" w:rsidRDefault="007B55F5" w:rsidP="007B55F5">
            <w:pPr>
              <w:pStyle w:val="TableParagraph"/>
              <w:spacing w:before="63"/>
              <w:ind w:left="194" w:right="147"/>
              <w:rPr>
                <w:sz w:val="16"/>
              </w:rPr>
            </w:pPr>
            <w:r>
              <w:rPr>
                <w:w w:val="110"/>
                <w:sz w:val="16"/>
              </w:rPr>
              <w:t>150</w:t>
            </w:r>
          </w:p>
        </w:tc>
        <w:tc>
          <w:tcPr>
            <w:tcW w:w="503" w:type="dxa"/>
          </w:tcPr>
          <w:p w14:paraId="46F0D886" w14:textId="77777777" w:rsidR="007B55F5" w:rsidRDefault="007B55F5" w:rsidP="007B55F5">
            <w:pPr>
              <w:pStyle w:val="TableParagraph"/>
              <w:spacing w:before="63"/>
              <w:ind w:right="174"/>
              <w:jc w:val="right"/>
              <w:rPr>
                <w:sz w:val="16"/>
              </w:rPr>
            </w:pPr>
            <w:r>
              <w:rPr>
                <w:w w:val="111"/>
                <w:sz w:val="16"/>
              </w:rPr>
              <w:t>2</w:t>
            </w:r>
          </w:p>
        </w:tc>
        <w:tc>
          <w:tcPr>
            <w:tcW w:w="715" w:type="dxa"/>
          </w:tcPr>
          <w:p w14:paraId="20AF6014" w14:textId="77777777" w:rsidR="007B55F5" w:rsidRDefault="007B55F5" w:rsidP="007B55F5">
            <w:pPr>
              <w:pStyle w:val="TableParagraph"/>
              <w:spacing w:before="63"/>
              <w:ind w:left="265"/>
              <w:jc w:val="left"/>
              <w:rPr>
                <w:sz w:val="16"/>
              </w:rPr>
            </w:pPr>
            <w:r>
              <w:rPr>
                <w:w w:val="110"/>
                <w:sz w:val="16"/>
              </w:rPr>
              <w:t>75</w:t>
            </w:r>
          </w:p>
        </w:tc>
        <w:tc>
          <w:tcPr>
            <w:tcW w:w="515" w:type="dxa"/>
          </w:tcPr>
          <w:p w14:paraId="0305991D" w14:textId="77777777" w:rsidR="007B55F5" w:rsidRDefault="007B55F5" w:rsidP="007B55F5">
            <w:pPr>
              <w:pStyle w:val="TableParagraph"/>
              <w:spacing w:before="63"/>
              <w:ind w:left="33"/>
              <w:rPr>
                <w:sz w:val="16"/>
              </w:rPr>
            </w:pPr>
            <w:r>
              <w:rPr>
                <w:w w:val="111"/>
                <w:sz w:val="16"/>
              </w:rPr>
              <w:t>2</w:t>
            </w:r>
          </w:p>
        </w:tc>
        <w:tc>
          <w:tcPr>
            <w:tcW w:w="575" w:type="dxa"/>
          </w:tcPr>
          <w:p w14:paraId="08CFA9B5" w14:textId="77777777" w:rsidR="007B55F5" w:rsidRDefault="007B55F5" w:rsidP="007B55F5">
            <w:pPr>
              <w:pStyle w:val="TableParagraph"/>
              <w:spacing w:before="63"/>
              <w:ind w:left="179" w:right="135"/>
              <w:rPr>
                <w:sz w:val="16"/>
              </w:rPr>
            </w:pPr>
            <w:r>
              <w:rPr>
                <w:w w:val="110"/>
                <w:sz w:val="16"/>
              </w:rPr>
              <w:t>25</w:t>
            </w:r>
          </w:p>
        </w:tc>
        <w:tc>
          <w:tcPr>
            <w:tcW w:w="419" w:type="dxa"/>
          </w:tcPr>
          <w:p w14:paraId="21AE32C4" w14:textId="77777777" w:rsidR="007B55F5" w:rsidRDefault="007B55F5" w:rsidP="007B55F5">
            <w:pPr>
              <w:pStyle w:val="TableParagraph"/>
              <w:spacing w:before="63"/>
              <w:ind w:left="45"/>
              <w:rPr>
                <w:sz w:val="16"/>
              </w:rPr>
            </w:pPr>
            <w:r>
              <w:rPr>
                <w:w w:val="111"/>
                <w:sz w:val="16"/>
              </w:rPr>
              <w:t>1</w:t>
            </w:r>
          </w:p>
        </w:tc>
        <w:tc>
          <w:tcPr>
            <w:tcW w:w="672" w:type="dxa"/>
          </w:tcPr>
          <w:p w14:paraId="32DE418A" w14:textId="77777777" w:rsidR="007B55F5" w:rsidRDefault="007B55F5" w:rsidP="007B55F5">
            <w:pPr>
              <w:pStyle w:val="TableParagraph"/>
              <w:spacing w:before="63"/>
              <w:ind w:right="205"/>
              <w:jc w:val="right"/>
              <w:rPr>
                <w:sz w:val="16"/>
              </w:rPr>
            </w:pPr>
            <w:r>
              <w:rPr>
                <w:w w:val="110"/>
                <w:sz w:val="16"/>
              </w:rPr>
              <w:t>20</w:t>
            </w:r>
          </w:p>
        </w:tc>
        <w:tc>
          <w:tcPr>
            <w:tcW w:w="519" w:type="dxa"/>
          </w:tcPr>
          <w:p w14:paraId="13852C81" w14:textId="77777777" w:rsidR="007B55F5" w:rsidRDefault="007B55F5" w:rsidP="007B55F5">
            <w:pPr>
              <w:pStyle w:val="TableParagraph"/>
              <w:spacing w:before="63"/>
              <w:ind w:left="44"/>
              <w:rPr>
                <w:sz w:val="16"/>
              </w:rPr>
            </w:pPr>
            <w:r>
              <w:rPr>
                <w:w w:val="111"/>
                <w:sz w:val="16"/>
              </w:rPr>
              <w:t>1</w:t>
            </w:r>
          </w:p>
        </w:tc>
        <w:tc>
          <w:tcPr>
            <w:tcW w:w="595" w:type="dxa"/>
          </w:tcPr>
          <w:p w14:paraId="77091921" w14:textId="77777777" w:rsidR="007B55F5" w:rsidRDefault="007B55F5" w:rsidP="007B55F5">
            <w:pPr>
              <w:pStyle w:val="TableParagraph"/>
              <w:spacing w:before="63"/>
              <w:ind w:left="42"/>
              <w:rPr>
                <w:sz w:val="16"/>
              </w:rPr>
            </w:pPr>
            <w:r>
              <w:rPr>
                <w:w w:val="111"/>
                <w:sz w:val="16"/>
              </w:rPr>
              <w:t>5</w:t>
            </w:r>
          </w:p>
        </w:tc>
        <w:tc>
          <w:tcPr>
            <w:tcW w:w="515" w:type="dxa"/>
          </w:tcPr>
          <w:p w14:paraId="3315FB64" w14:textId="77777777" w:rsidR="007B55F5" w:rsidRDefault="007B55F5" w:rsidP="007B55F5">
            <w:pPr>
              <w:pStyle w:val="TableParagraph"/>
              <w:spacing w:before="63"/>
              <w:ind w:left="44"/>
              <w:rPr>
                <w:sz w:val="16"/>
              </w:rPr>
            </w:pPr>
            <w:r>
              <w:rPr>
                <w:w w:val="111"/>
                <w:sz w:val="16"/>
              </w:rPr>
              <w:t>1</w:t>
            </w:r>
          </w:p>
        </w:tc>
        <w:tc>
          <w:tcPr>
            <w:tcW w:w="635" w:type="dxa"/>
          </w:tcPr>
          <w:p w14:paraId="6D59F8E0" w14:textId="77777777" w:rsidR="007B55F5" w:rsidRDefault="007B55F5" w:rsidP="007B55F5">
            <w:pPr>
              <w:pStyle w:val="TableParagraph"/>
              <w:spacing w:before="63"/>
              <w:ind w:left="285"/>
              <w:jc w:val="left"/>
              <w:rPr>
                <w:sz w:val="16"/>
              </w:rPr>
            </w:pPr>
            <w:r>
              <w:rPr>
                <w:w w:val="111"/>
                <w:sz w:val="16"/>
              </w:rPr>
              <w:t>5</w:t>
            </w:r>
          </w:p>
        </w:tc>
      </w:tr>
      <w:tr w:rsidR="007B55F5" w14:paraId="6F12454D" w14:textId="77777777" w:rsidTr="000925B8">
        <w:trPr>
          <w:trHeight w:val="283"/>
        </w:trPr>
        <w:tc>
          <w:tcPr>
            <w:tcW w:w="440" w:type="dxa"/>
            <w:vAlign w:val="center"/>
          </w:tcPr>
          <w:p w14:paraId="344C84B8" w14:textId="57D7F1E5" w:rsidR="007B55F5" w:rsidRPr="0008331C" w:rsidRDefault="007B55F5" w:rsidP="007B55F5">
            <w:pPr>
              <w:pStyle w:val="TableParagraph"/>
              <w:spacing w:before="63"/>
              <w:ind w:left="102" w:right="78"/>
              <w:rPr>
                <w:w w:val="110"/>
                <w:sz w:val="16"/>
              </w:rPr>
            </w:pPr>
            <w:r w:rsidRPr="00503D09">
              <w:rPr>
                <w:color w:val="000000" w:themeColor="text1"/>
                <w:sz w:val="15"/>
              </w:rPr>
              <w:t>11</w:t>
            </w:r>
          </w:p>
        </w:tc>
        <w:tc>
          <w:tcPr>
            <w:tcW w:w="3120" w:type="dxa"/>
          </w:tcPr>
          <w:p w14:paraId="768C4BED" w14:textId="02357D8E" w:rsidR="007B55F5" w:rsidRDefault="007B55F5" w:rsidP="007B55F5">
            <w:pPr>
              <w:pStyle w:val="TableParagraph"/>
              <w:spacing w:before="63"/>
              <w:ind w:left="110"/>
              <w:jc w:val="left"/>
              <w:rPr>
                <w:sz w:val="16"/>
              </w:rPr>
            </w:pPr>
            <w:r>
              <w:rPr>
                <w:w w:val="115"/>
                <w:sz w:val="16"/>
              </w:rPr>
              <w:t>Pranata</w:t>
            </w:r>
            <w:r>
              <w:rPr>
                <w:spacing w:val="-5"/>
                <w:w w:val="115"/>
                <w:sz w:val="16"/>
              </w:rPr>
              <w:t xml:space="preserve"> </w:t>
            </w:r>
            <w:r>
              <w:rPr>
                <w:w w:val="115"/>
                <w:sz w:val="16"/>
              </w:rPr>
              <w:t>Komputer</w:t>
            </w:r>
            <w:r>
              <w:rPr>
                <w:spacing w:val="-3"/>
                <w:w w:val="115"/>
                <w:sz w:val="16"/>
              </w:rPr>
              <w:t xml:space="preserve"> </w:t>
            </w:r>
            <w:r>
              <w:rPr>
                <w:spacing w:val="-1"/>
                <w:w w:val="115"/>
                <w:sz w:val="16"/>
              </w:rPr>
              <w:t>Ahli</w:t>
            </w:r>
            <w:r>
              <w:rPr>
                <w:w w:val="115"/>
                <w:sz w:val="16"/>
              </w:rPr>
              <w:t xml:space="preserve"> Pertama</w:t>
            </w:r>
          </w:p>
        </w:tc>
        <w:tc>
          <w:tcPr>
            <w:tcW w:w="856" w:type="dxa"/>
          </w:tcPr>
          <w:p w14:paraId="7F49AF11" w14:textId="77777777" w:rsidR="007B55F5" w:rsidRDefault="007B55F5" w:rsidP="007B55F5">
            <w:pPr>
              <w:pStyle w:val="TableParagraph"/>
              <w:spacing w:before="63"/>
              <w:ind w:left="12"/>
              <w:rPr>
                <w:sz w:val="16"/>
              </w:rPr>
            </w:pPr>
            <w:r>
              <w:rPr>
                <w:w w:val="111"/>
                <w:sz w:val="16"/>
              </w:rPr>
              <w:t>8</w:t>
            </w:r>
          </w:p>
        </w:tc>
        <w:tc>
          <w:tcPr>
            <w:tcW w:w="855" w:type="dxa"/>
          </w:tcPr>
          <w:p w14:paraId="48CE15A3" w14:textId="77777777" w:rsidR="007B55F5" w:rsidRDefault="007B55F5" w:rsidP="007B55F5">
            <w:pPr>
              <w:pStyle w:val="TableParagraph"/>
              <w:spacing w:before="63"/>
              <w:ind w:left="212" w:right="186"/>
              <w:rPr>
                <w:sz w:val="16"/>
              </w:rPr>
            </w:pPr>
            <w:r>
              <w:rPr>
                <w:w w:val="110"/>
                <w:sz w:val="16"/>
              </w:rPr>
              <w:t>1280</w:t>
            </w:r>
          </w:p>
        </w:tc>
        <w:tc>
          <w:tcPr>
            <w:tcW w:w="463" w:type="dxa"/>
          </w:tcPr>
          <w:p w14:paraId="2520EECD" w14:textId="77777777" w:rsidR="007B55F5" w:rsidRDefault="007B55F5" w:rsidP="007B55F5">
            <w:pPr>
              <w:pStyle w:val="TableParagraph"/>
              <w:spacing w:before="63"/>
              <w:ind w:right="162"/>
              <w:jc w:val="right"/>
              <w:rPr>
                <w:sz w:val="16"/>
              </w:rPr>
            </w:pPr>
            <w:r>
              <w:rPr>
                <w:w w:val="111"/>
                <w:sz w:val="16"/>
              </w:rPr>
              <w:t>5</w:t>
            </w:r>
          </w:p>
        </w:tc>
        <w:tc>
          <w:tcPr>
            <w:tcW w:w="811" w:type="dxa"/>
          </w:tcPr>
          <w:p w14:paraId="7B75E71D" w14:textId="77777777" w:rsidR="007B55F5" w:rsidRDefault="007B55F5" w:rsidP="007B55F5">
            <w:pPr>
              <w:pStyle w:val="TableParagraph"/>
              <w:spacing w:before="63"/>
              <w:ind w:left="233" w:right="218"/>
              <w:rPr>
                <w:sz w:val="16"/>
              </w:rPr>
            </w:pPr>
            <w:r>
              <w:rPr>
                <w:w w:val="110"/>
                <w:sz w:val="16"/>
              </w:rPr>
              <w:t>750</w:t>
            </w:r>
          </w:p>
        </w:tc>
        <w:tc>
          <w:tcPr>
            <w:tcW w:w="579" w:type="dxa"/>
          </w:tcPr>
          <w:p w14:paraId="75305006" w14:textId="77777777" w:rsidR="007B55F5" w:rsidRDefault="007B55F5" w:rsidP="007B55F5">
            <w:pPr>
              <w:pStyle w:val="TableParagraph"/>
              <w:spacing w:before="63"/>
              <w:ind w:left="25"/>
              <w:rPr>
                <w:sz w:val="16"/>
              </w:rPr>
            </w:pPr>
            <w:r>
              <w:rPr>
                <w:w w:val="111"/>
                <w:sz w:val="16"/>
              </w:rPr>
              <w:t>2</w:t>
            </w:r>
          </w:p>
        </w:tc>
        <w:tc>
          <w:tcPr>
            <w:tcW w:w="619" w:type="dxa"/>
          </w:tcPr>
          <w:p w14:paraId="597AE632" w14:textId="77777777" w:rsidR="007B55F5" w:rsidRDefault="007B55F5" w:rsidP="007B55F5">
            <w:pPr>
              <w:pStyle w:val="TableParagraph"/>
              <w:spacing w:before="63"/>
              <w:ind w:left="133" w:right="105"/>
              <w:rPr>
                <w:sz w:val="16"/>
              </w:rPr>
            </w:pPr>
            <w:r>
              <w:rPr>
                <w:w w:val="110"/>
                <w:sz w:val="16"/>
              </w:rPr>
              <w:t>125</w:t>
            </w:r>
          </w:p>
        </w:tc>
        <w:tc>
          <w:tcPr>
            <w:tcW w:w="543" w:type="dxa"/>
          </w:tcPr>
          <w:p w14:paraId="5ADDFB48" w14:textId="77777777" w:rsidR="007B55F5" w:rsidRDefault="007B55F5" w:rsidP="007B55F5">
            <w:pPr>
              <w:pStyle w:val="TableParagraph"/>
              <w:spacing w:before="63"/>
              <w:ind w:left="25"/>
              <w:rPr>
                <w:sz w:val="16"/>
              </w:rPr>
            </w:pPr>
            <w:r>
              <w:rPr>
                <w:w w:val="111"/>
                <w:sz w:val="16"/>
              </w:rPr>
              <w:t>2</w:t>
            </w:r>
          </w:p>
        </w:tc>
        <w:tc>
          <w:tcPr>
            <w:tcW w:w="680" w:type="dxa"/>
          </w:tcPr>
          <w:p w14:paraId="10FDE14F" w14:textId="77777777" w:rsidR="007B55F5" w:rsidRDefault="007B55F5" w:rsidP="007B55F5">
            <w:pPr>
              <w:pStyle w:val="TableParagraph"/>
              <w:spacing w:before="63"/>
              <w:ind w:left="170" w:right="135"/>
              <w:rPr>
                <w:sz w:val="16"/>
              </w:rPr>
            </w:pPr>
            <w:r>
              <w:rPr>
                <w:w w:val="110"/>
                <w:sz w:val="16"/>
              </w:rPr>
              <w:t>125</w:t>
            </w:r>
          </w:p>
        </w:tc>
        <w:tc>
          <w:tcPr>
            <w:tcW w:w="631" w:type="dxa"/>
          </w:tcPr>
          <w:p w14:paraId="76B9599B" w14:textId="77777777" w:rsidR="007B55F5" w:rsidRDefault="007B55F5" w:rsidP="007B55F5">
            <w:pPr>
              <w:pStyle w:val="TableParagraph"/>
              <w:spacing w:before="63"/>
              <w:ind w:right="240"/>
              <w:jc w:val="right"/>
              <w:rPr>
                <w:sz w:val="16"/>
              </w:rPr>
            </w:pPr>
            <w:r>
              <w:rPr>
                <w:w w:val="111"/>
                <w:sz w:val="16"/>
              </w:rPr>
              <w:t>3</w:t>
            </w:r>
          </w:p>
        </w:tc>
        <w:tc>
          <w:tcPr>
            <w:tcW w:w="687" w:type="dxa"/>
          </w:tcPr>
          <w:p w14:paraId="3FAF7B35" w14:textId="77777777" w:rsidR="007B55F5" w:rsidRDefault="007B55F5" w:rsidP="007B55F5">
            <w:pPr>
              <w:pStyle w:val="TableParagraph"/>
              <w:spacing w:before="63"/>
              <w:ind w:left="194" w:right="147"/>
              <w:rPr>
                <w:sz w:val="16"/>
              </w:rPr>
            </w:pPr>
            <w:r>
              <w:rPr>
                <w:w w:val="110"/>
                <w:sz w:val="16"/>
              </w:rPr>
              <w:t>150</w:t>
            </w:r>
          </w:p>
        </w:tc>
        <w:tc>
          <w:tcPr>
            <w:tcW w:w="503" w:type="dxa"/>
          </w:tcPr>
          <w:p w14:paraId="4A16694F" w14:textId="77777777" w:rsidR="007B55F5" w:rsidRDefault="007B55F5" w:rsidP="007B55F5">
            <w:pPr>
              <w:pStyle w:val="TableParagraph"/>
              <w:spacing w:before="63"/>
              <w:ind w:right="174"/>
              <w:jc w:val="right"/>
              <w:rPr>
                <w:sz w:val="16"/>
              </w:rPr>
            </w:pPr>
            <w:r>
              <w:rPr>
                <w:w w:val="111"/>
                <w:sz w:val="16"/>
              </w:rPr>
              <w:t>2</w:t>
            </w:r>
          </w:p>
        </w:tc>
        <w:tc>
          <w:tcPr>
            <w:tcW w:w="715" w:type="dxa"/>
          </w:tcPr>
          <w:p w14:paraId="58D2D95C" w14:textId="77777777" w:rsidR="007B55F5" w:rsidRDefault="007B55F5" w:rsidP="007B55F5">
            <w:pPr>
              <w:pStyle w:val="TableParagraph"/>
              <w:spacing w:before="63"/>
              <w:ind w:left="265"/>
              <w:jc w:val="left"/>
              <w:rPr>
                <w:sz w:val="16"/>
              </w:rPr>
            </w:pPr>
            <w:r>
              <w:rPr>
                <w:w w:val="110"/>
                <w:sz w:val="16"/>
              </w:rPr>
              <w:t>75</w:t>
            </w:r>
          </w:p>
        </w:tc>
        <w:tc>
          <w:tcPr>
            <w:tcW w:w="515" w:type="dxa"/>
          </w:tcPr>
          <w:p w14:paraId="2BE97A36" w14:textId="77777777" w:rsidR="007B55F5" w:rsidRDefault="007B55F5" w:rsidP="007B55F5">
            <w:pPr>
              <w:pStyle w:val="TableParagraph"/>
              <w:spacing w:before="63"/>
              <w:ind w:left="33"/>
              <w:rPr>
                <w:sz w:val="16"/>
              </w:rPr>
            </w:pPr>
            <w:r>
              <w:rPr>
                <w:w w:val="111"/>
                <w:sz w:val="16"/>
              </w:rPr>
              <w:t>2</w:t>
            </w:r>
          </w:p>
        </w:tc>
        <w:tc>
          <w:tcPr>
            <w:tcW w:w="575" w:type="dxa"/>
          </w:tcPr>
          <w:p w14:paraId="370230A6" w14:textId="77777777" w:rsidR="007B55F5" w:rsidRDefault="007B55F5" w:rsidP="007B55F5">
            <w:pPr>
              <w:pStyle w:val="TableParagraph"/>
              <w:spacing w:before="63"/>
              <w:ind w:left="179" w:right="135"/>
              <w:rPr>
                <w:sz w:val="16"/>
              </w:rPr>
            </w:pPr>
            <w:r>
              <w:rPr>
                <w:w w:val="110"/>
                <w:sz w:val="16"/>
              </w:rPr>
              <w:t>25</w:t>
            </w:r>
          </w:p>
        </w:tc>
        <w:tc>
          <w:tcPr>
            <w:tcW w:w="419" w:type="dxa"/>
          </w:tcPr>
          <w:p w14:paraId="6A1131A2" w14:textId="77777777" w:rsidR="007B55F5" w:rsidRDefault="007B55F5" w:rsidP="007B55F5">
            <w:pPr>
              <w:pStyle w:val="TableParagraph"/>
              <w:spacing w:before="63"/>
              <w:ind w:left="45"/>
              <w:rPr>
                <w:sz w:val="16"/>
              </w:rPr>
            </w:pPr>
            <w:r>
              <w:rPr>
                <w:w w:val="111"/>
                <w:sz w:val="16"/>
              </w:rPr>
              <w:t>1</w:t>
            </w:r>
          </w:p>
        </w:tc>
        <w:tc>
          <w:tcPr>
            <w:tcW w:w="672" w:type="dxa"/>
          </w:tcPr>
          <w:p w14:paraId="30AA122F" w14:textId="77777777" w:rsidR="007B55F5" w:rsidRDefault="007B55F5" w:rsidP="007B55F5">
            <w:pPr>
              <w:pStyle w:val="TableParagraph"/>
              <w:spacing w:before="63"/>
              <w:ind w:right="205"/>
              <w:jc w:val="right"/>
              <w:rPr>
                <w:sz w:val="16"/>
              </w:rPr>
            </w:pPr>
            <w:r>
              <w:rPr>
                <w:w w:val="110"/>
                <w:sz w:val="16"/>
              </w:rPr>
              <w:t>20</w:t>
            </w:r>
          </w:p>
        </w:tc>
        <w:tc>
          <w:tcPr>
            <w:tcW w:w="519" w:type="dxa"/>
          </w:tcPr>
          <w:p w14:paraId="078851FF" w14:textId="77777777" w:rsidR="007B55F5" w:rsidRDefault="007B55F5" w:rsidP="007B55F5">
            <w:pPr>
              <w:pStyle w:val="TableParagraph"/>
              <w:spacing w:before="63"/>
              <w:ind w:left="44"/>
              <w:rPr>
                <w:sz w:val="16"/>
              </w:rPr>
            </w:pPr>
            <w:r>
              <w:rPr>
                <w:w w:val="111"/>
                <w:sz w:val="16"/>
              </w:rPr>
              <w:t>1</w:t>
            </w:r>
          </w:p>
        </w:tc>
        <w:tc>
          <w:tcPr>
            <w:tcW w:w="595" w:type="dxa"/>
          </w:tcPr>
          <w:p w14:paraId="13BE4A9A" w14:textId="77777777" w:rsidR="007B55F5" w:rsidRDefault="007B55F5" w:rsidP="007B55F5">
            <w:pPr>
              <w:pStyle w:val="TableParagraph"/>
              <w:spacing w:before="63"/>
              <w:ind w:left="42"/>
              <w:rPr>
                <w:sz w:val="16"/>
              </w:rPr>
            </w:pPr>
            <w:r>
              <w:rPr>
                <w:w w:val="111"/>
                <w:sz w:val="16"/>
              </w:rPr>
              <w:t>5</w:t>
            </w:r>
          </w:p>
        </w:tc>
        <w:tc>
          <w:tcPr>
            <w:tcW w:w="515" w:type="dxa"/>
          </w:tcPr>
          <w:p w14:paraId="0640BACF" w14:textId="77777777" w:rsidR="007B55F5" w:rsidRDefault="007B55F5" w:rsidP="007B55F5">
            <w:pPr>
              <w:pStyle w:val="TableParagraph"/>
              <w:spacing w:before="63"/>
              <w:ind w:left="44"/>
              <w:rPr>
                <w:sz w:val="16"/>
              </w:rPr>
            </w:pPr>
            <w:r>
              <w:rPr>
                <w:w w:val="111"/>
                <w:sz w:val="16"/>
              </w:rPr>
              <w:t>1</w:t>
            </w:r>
          </w:p>
        </w:tc>
        <w:tc>
          <w:tcPr>
            <w:tcW w:w="635" w:type="dxa"/>
          </w:tcPr>
          <w:p w14:paraId="7C4B47E6" w14:textId="77777777" w:rsidR="007B55F5" w:rsidRDefault="007B55F5" w:rsidP="007B55F5">
            <w:pPr>
              <w:pStyle w:val="TableParagraph"/>
              <w:spacing w:before="63"/>
              <w:ind w:left="285"/>
              <w:jc w:val="left"/>
              <w:rPr>
                <w:sz w:val="16"/>
              </w:rPr>
            </w:pPr>
            <w:r>
              <w:rPr>
                <w:w w:val="111"/>
                <w:sz w:val="16"/>
              </w:rPr>
              <w:t>5</w:t>
            </w:r>
          </w:p>
        </w:tc>
      </w:tr>
      <w:tr w:rsidR="007B55F5" w14:paraId="6FF31CD8" w14:textId="77777777" w:rsidTr="000925B8">
        <w:trPr>
          <w:trHeight w:val="283"/>
        </w:trPr>
        <w:tc>
          <w:tcPr>
            <w:tcW w:w="440" w:type="dxa"/>
            <w:vAlign w:val="center"/>
          </w:tcPr>
          <w:p w14:paraId="2AF999D4" w14:textId="1267D3FB" w:rsidR="007B55F5" w:rsidRPr="0008331C" w:rsidRDefault="007B55F5" w:rsidP="007B55F5">
            <w:pPr>
              <w:pStyle w:val="TableParagraph"/>
              <w:spacing w:before="63"/>
              <w:ind w:left="102" w:right="78"/>
              <w:rPr>
                <w:w w:val="110"/>
                <w:sz w:val="16"/>
              </w:rPr>
            </w:pPr>
            <w:r>
              <w:rPr>
                <w:sz w:val="15"/>
              </w:rPr>
              <w:t>12</w:t>
            </w:r>
          </w:p>
        </w:tc>
        <w:tc>
          <w:tcPr>
            <w:tcW w:w="3120" w:type="dxa"/>
          </w:tcPr>
          <w:p w14:paraId="448F216C" w14:textId="006CCEE9" w:rsidR="007B55F5" w:rsidRDefault="007B55F5" w:rsidP="007B55F5">
            <w:pPr>
              <w:pStyle w:val="TableParagraph"/>
              <w:spacing w:before="59"/>
              <w:ind w:left="110"/>
              <w:jc w:val="left"/>
              <w:rPr>
                <w:sz w:val="16"/>
              </w:rPr>
            </w:pPr>
            <w:r>
              <w:rPr>
                <w:w w:val="115"/>
                <w:sz w:val="16"/>
              </w:rPr>
              <w:t>Guru</w:t>
            </w:r>
            <w:r>
              <w:rPr>
                <w:spacing w:val="13"/>
                <w:w w:val="115"/>
                <w:sz w:val="16"/>
              </w:rPr>
              <w:t xml:space="preserve"> </w:t>
            </w:r>
            <w:r>
              <w:rPr>
                <w:spacing w:val="-1"/>
                <w:w w:val="115"/>
                <w:sz w:val="16"/>
              </w:rPr>
              <w:t>Ahli</w:t>
            </w:r>
            <w:r>
              <w:rPr>
                <w:w w:val="115"/>
                <w:sz w:val="16"/>
              </w:rPr>
              <w:t xml:space="preserve"> Pertama</w:t>
            </w:r>
          </w:p>
        </w:tc>
        <w:tc>
          <w:tcPr>
            <w:tcW w:w="856" w:type="dxa"/>
          </w:tcPr>
          <w:p w14:paraId="42020A0B" w14:textId="77777777" w:rsidR="007B55F5" w:rsidRDefault="007B55F5" w:rsidP="007B55F5">
            <w:pPr>
              <w:pStyle w:val="TableParagraph"/>
              <w:spacing w:before="59"/>
              <w:ind w:left="12"/>
              <w:rPr>
                <w:sz w:val="16"/>
              </w:rPr>
            </w:pPr>
            <w:r>
              <w:rPr>
                <w:w w:val="111"/>
                <w:sz w:val="16"/>
              </w:rPr>
              <w:t>8</w:t>
            </w:r>
          </w:p>
        </w:tc>
        <w:tc>
          <w:tcPr>
            <w:tcW w:w="855" w:type="dxa"/>
          </w:tcPr>
          <w:p w14:paraId="634831B8" w14:textId="77777777" w:rsidR="007B55F5" w:rsidRDefault="007B55F5" w:rsidP="007B55F5">
            <w:pPr>
              <w:pStyle w:val="TableParagraph"/>
              <w:spacing w:before="59"/>
              <w:ind w:left="212" w:right="186"/>
              <w:rPr>
                <w:sz w:val="16"/>
              </w:rPr>
            </w:pPr>
            <w:r>
              <w:rPr>
                <w:w w:val="110"/>
                <w:sz w:val="16"/>
              </w:rPr>
              <w:t>1280</w:t>
            </w:r>
          </w:p>
        </w:tc>
        <w:tc>
          <w:tcPr>
            <w:tcW w:w="463" w:type="dxa"/>
          </w:tcPr>
          <w:p w14:paraId="63A844FF" w14:textId="77777777" w:rsidR="007B55F5" w:rsidRDefault="007B55F5" w:rsidP="007B55F5">
            <w:pPr>
              <w:pStyle w:val="TableParagraph"/>
              <w:spacing w:before="59"/>
              <w:ind w:right="162"/>
              <w:jc w:val="right"/>
              <w:rPr>
                <w:sz w:val="16"/>
              </w:rPr>
            </w:pPr>
            <w:r>
              <w:rPr>
                <w:w w:val="111"/>
                <w:sz w:val="16"/>
              </w:rPr>
              <w:t>5</w:t>
            </w:r>
          </w:p>
        </w:tc>
        <w:tc>
          <w:tcPr>
            <w:tcW w:w="811" w:type="dxa"/>
          </w:tcPr>
          <w:p w14:paraId="496BCCB8" w14:textId="77777777" w:rsidR="007B55F5" w:rsidRDefault="007B55F5" w:rsidP="007B55F5">
            <w:pPr>
              <w:pStyle w:val="TableParagraph"/>
              <w:spacing w:before="59"/>
              <w:ind w:left="233" w:right="218"/>
              <w:rPr>
                <w:sz w:val="16"/>
              </w:rPr>
            </w:pPr>
            <w:r>
              <w:rPr>
                <w:w w:val="110"/>
                <w:sz w:val="16"/>
              </w:rPr>
              <w:t>750</w:t>
            </w:r>
          </w:p>
        </w:tc>
        <w:tc>
          <w:tcPr>
            <w:tcW w:w="579" w:type="dxa"/>
          </w:tcPr>
          <w:p w14:paraId="47997FC4" w14:textId="77777777" w:rsidR="007B55F5" w:rsidRDefault="007B55F5" w:rsidP="007B55F5">
            <w:pPr>
              <w:pStyle w:val="TableParagraph"/>
              <w:spacing w:before="59"/>
              <w:ind w:left="25"/>
              <w:rPr>
                <w:sz w:val="16"/>
              </w:rPr>
            </w:pPr>
            <w:r>
              <w:rPr>
                <w:w w:val="111"/>
                <w:sz w:val="16"/>
              </w:rPr>
              <w:t>2</w:t>
            </w:r>
          </w:p>
        </w:tc>
        <w:tc>
          <w:tcPr>
            <w:tcW w:w="619" w:type="dxa"/>
          </w:tcPr>
          <w:p w14:paraId="66C762A2" w14:textId="77777777" w:rsidR="007B55F5" w:rsidRDefault="007B55F5" w:rsidP="007B55F5">
            <w:pPr>
              <w:pStyle w:val="TableParagraph"/>
              <w:spacing w:before="59"/>
              <w:ind w:left="133" w:right="105"/>
              <w:rPr>
                <w:sz w:val="16"/>
              </w:rPr>
            </w:pPr>
            <w:r>
              <w:rPr>
                <w:w w:val="110"/>
                <w:sz w:val="16"/>
              </w:rPr>
              <w:t>125</w:t>
            </w:r>
          </w:p>
        </w:tc>
        <w:tc>
          <w:tcPr>
            <w:tcW w:w="543" w:type="dxa"/>
          </w:tcPr>
          <w:p w14:paraId="0A1FD84A" w14:textId="77777777" w:rsidR="007B55F5" w:rsidRDefault="007B55F5" w:rsidP="007B55F5">
            <w:pPr>
              <w:pStyle w:val="TableParagraph"/>
              <w:spacing w:before="59"/>
              <w:ind w:left="25"/>
              <w:rPr>
                <w:sz w:val="16"/>
              </w:rPr>
            </w:pPr>
            <w:r>
              <w:rPr>
                <w:w w:val="111"/>
                <w:sz w:val="16"/>
              </w:rPr>
              <w:t>2</w:t>
            </w:r>
          </w:p>
        </w:tc>
        <w:tc>
          <w:tcPr>
            <w:tcW w:w="680" w:type="dxa"/>
          </w:tcPr>
          <w:p w14:paraId="02B956E5" w14:textId="77777777" w:rsidR="007B55F5" w:rsidRDefault="007B55F5" w:rsidP="007B55F5">
            <w:pPr>
              <w:pStyle w:val="TableParagraph"/>
              <w:spacing w:before="59"/>
              <w:ind w:left="170" w:right="135"/>
              <w:rPr>
                <w:sz w:val="16"/>
              </w:rPr>
            </w:pPr>
            <w:r>
              <w:rPr>
                <w:w w:val="110"/>
                <w:sz w:val="16"/>
              </w:rPr>
              <w:t>125</w:t>
            </w:r>
          </w:p>
        </w:tc>
        <w:tc>
          <w:tcPr>
            <w:tcW w:w="631" w:type="dxa"/>
          </w:tcPr>
          <w:p w14:paraId="1B4731A9" w14:textId="77777777" w:rsidR="007B55F5" w:rsidRDefault="007B55F5" w:rsidP="007B55F5">
            <w:pPr>
              <w:pStyle w:val="TableParagraph"/>
              <w:spacing w:before="59"/>
              <w:ind w:right="240"/>
              <w:jc w:val="right"/>
              <w:rPr>
                <w:sz w:val="16"/>
              </w:rPr>
            </w:pPr>
            <w:r>
              <w:rPr>
                <w:w w:val="111"/>
                <w:sz w:val="16"/>
              </w:rPr>
              <w:t>3</w:t>
            </w:r>
          </w:p>
        </w:tc>
        <w:tc>
          <w:tcPr>
            <w:tcW w:w="687" w:type="dxa"/>
          </w:tcPr>
          <w:p w14:paraId="1548E928" w14:textId="77777777" w:rsidR="007B55F5" w:rsidRDefault="007B55F5" w:rsidP="007B55F5">
            <w:pPr>
              <w:pStyle w:val="TableParagraph"/>
              <w:spacing w:before="59"/>
              <w:ind w:left="194" w:right="147"/>
              <w:rPr>
                <w:sz w:val="16"/>
              </w:rPr>
            </w:pPr>
            <w:r>
              <w:rPr>
                <w:w w:val="110"/>
                <w:sz w:val="16"/>
              </w:rPr>
              <w:t>150</w:t>
            </w:r>
          </w:p>
        </w:tc>
        <w:tc>
          <w:tcPr>
            <w:tcW w:w="503" w:type="dxa"/>
          </w:tcPr>
          <w:p w14:paraId="292555F6" w14:textId="77777777" w:rsidR="007B55F5" w:rsidRDefault="007B55F5" w:rsidP="007B55F5">
            <w:pPr>
              <w:pStyle w:val="TableParagraph"/>
              <w:spacing w:before="59"/>
              <w:ind w:right="174"/>
              <w:jc w:val="right"/>
              <w:rPr>
                <w:sz w:val="16"/>
              </w:rPr>
            </w:pPr>
            <w:r>
              <w:rPr>
                <w:w w:val="111"/>
                <w:sz w:val="16"/>
              </w:rPr>
              <w:t>2</w:t>
            </w:r>
          </w:p>
        </w:tc>
        <w:tc>
          <w:tcPr>
            <w:tcW w:w="715" w:type="dxa"/>
          </w:tcPr>
          <w:p w14:paraId="185F7B36" w14:textId="77777777" w:rsidR="007B55F5" w:rsidRDefault="007B55F5" w:rsidP="007B55F5">
            <w:pPr>
              <w:pStyle w:val="TableParagraph"/>
              <w:spacing w:before="59"/>
              <w:ind w:left="265"/>
              <w:jc w:val="left"/>
              <w:rPr>
                <w:sz w:val="16"/>
              </w:rPr>
            </w:pPr>
            <w:r>
              <w:rPr>
                <w:w w:val="110"/>
                <w:sz w:val="16"/>
              </w:rPr>
              <w:t>75</w:t>
            </w:r>
          </w:p>
        </w:tc>
        <w:tc>
          <w:tcPr>
            <w:tcW w:w="515" w:type="dxa"/>
          </w:tcPr>
          <w:p w14:paraId="22068CFA" w14:textId="77777777" w:rsidR="007B55F5" w:rsidRDefault="007B55F5" w:rsidP="007B55F5">
            <w:pPr>
              <w:pStyle w:val="TableParagraph"/>
              <w:spacing w:before="59"/>
              <w:ind w:left="33"/>
              <w:rPr>
                <w:sz w:val="16"/>
              </w:rPr>
            </w:pPr>
            <w:r>
              <w:rPr>
                <w:w w:val="111"/>
                <w:sz w:val="16"/>
              </w:rPr>
              <w:t>2</w:t>
            </w:r>
          </w:p>
        </w:tc>
        <w:tc>
          <w:tcPr>
            <w:tcW w:w="575" w:type="dxa"/>
          </w:tcPr>
          <w:p w14:paraId="705B1BCC" w14:textId="77777777" w:rsidR="007B55F5" w:rsidRDefault="007B55F5" w:rsidP="007B55F5">
            <w:pPr>
              <w:pStyle w:val="TableParagraph"/>
              <w:spacing w:before="59"/>
              <w:ind w:left="179" w:right="135"/>
              <w:rPr>
                <w:sz w:val="16"/>
              </w:rPr>
            </w:pPr>
            <w:r>
              <w:rPr>
                <w:w w:val="110"/>
                <w:sz w:val="16"/>
              </w:rPr>
              <w:t>25</w:t>
            </w:r>
          </w:p>
        </w:tc>
        <w:tc>
          <w:tcPr>
            <w:tcW w:w="419" w:type="dxa"/>
          </w:tcPr>
          <w:p w14:paraId="72465E29" w14:textId="77777777" w:rsidR="007B55F5" w:rsidRDefault="007B55F5" w:rsidP="007B55F5">
            <w:pPr>
              <w:pStyle w:val="TableParagraph"/>
              <w:spacing w:before="59"/>
              <w:ind w:left="45"/>
              <w:rPr>
                <w:sz w:val="16"/>
              </w:rPr>
            </w:pPr>
            <w:r>
              <w:rPr>
                <w:w w:val="111"/>
                <w:sz w:val="16"/>
              </w:rPr>
              <w:t>1</w:t>
            </w:r>
          </w:p>
        </w:tc>
        <w:tc>
          <w:tcPr>
            <w:tcW w:w="672" w:type="dxa"/>
          </w:tcPr>
          <w:p w14:paraId="1097513F" w14:textId="77777777" w:rsidR="007B55F5" w:rsidRDefault="007B55F5" w:rsidP="007B55F5">
            <w:pPr>
              <w:pStyle w:val="TableParagraph"/>
              <w:spacing w:before="59"/>
              <w:ind w:right="205"/>
              <w:jc w:val="right"/>
              <w:rPr>
                <w:sz w:val="16"/>
              </w:rPr>
            </w:pPr>
            <w:r>
              <w:rPr>
                <w:w w:val="110"/>
                <w:sz w:val="16"/>
              </w:rPr>
              <w:t>20</w:t>
            </w:r>
          </w:p>
        </w:tc>
        <w:tc>
          <w:tcPr>
            <w:tcW w:w="519" w:type="dxa"/>
          </w:tcPr>
          <w:p w14:paraId="1814853A" w14:textId="77777777" w:rsidR="007B55F5" w:rsidRDefault="007B55F5" w:rsidP="007B55F5">
            <w:pPr>
              <w:pStyle w:val="TableParagraph"/>
              <w:spacing w:before="59"/>
              <w:ind w:left="44"/>
              <w:rPr>
                <w:sz w:val="16"/>
              </w:rPr>
            </w:pPr>
            <w:r>
              <w:rPr>
                <w:w w:val="111"/>
                <w:sz w:val="16"/>
              </w:rPr>
              <w:t>1</w:t>
            </w:r>
          </w:p>
        </w:tc>
        <w:tc>
          <w:tcPr>
            <w:tcW w:w="595" w:type="dxa"/>
          </w:tcPr>
          <w:p w14:paraId="6647C368" w14:textId="77777777" w:rsidR="007B55F5" w:rsidRDefault="007B55F5" w:rsidP="007B55F5">
            <w:pPr>
              <w:pStyle w:val="TableParagraph"/>
              <w:spacing w:before="59"/>
              <w:ind w:left="42"/>
              <w:rPr>
                <w:sz w:val="16"/>
              </w:rPr>
            </w:pPr>
            <w:r>
              <w:rPr>
                <w:w w:val="111"/>
                <w:sz w:val="16"/>
              </w:rPr>
              <w:t>5</w:t>
            </w:r>
          </w:p>
        </w:tc>
        <w:tc>
          <w:tcPr>
            <w:tcW w:w="515" w:type="dxa"/>
          </w:tcPr>
          <w:p w14:paraId="6A20559B" w14:textId="77777777" w:rsidR="007B55F5" w:rsidRDefault="007B55F5" w:rsidP="007B55F5">
            <w:pPr>
              <w:pStyle w:val="TableParagraph"/>
              <w:spacing w:before="59"/>
              <w:ind w:left="44"/>
              <w:rPr>
                <w:sz w:val="16"/>
              </w:rPr>
            </w:pPr>
            <w:r>
              <w:rPr>
                <w:w w:val="111"/>
                <w:sz w:val="16"/>
              </w:rPr>
              <w:t>1</w:t>
            </w:r>
          </w:p>
        </w:tc>
        <w:tc>
          <w:tcPr>
            <w:tcW w:w="635" w:type="dxa"/>
          </w:tcPr>
          <w:p w14:paraId="7580F991" w14:textId="77777777" w:rsidR="007B55F5" w:rsidRDefault="007B55F5" w:rsidP="007B55F5">
            <w:pPr>
              <w:pStyle w:val="TableParagraph"/>
              <w:spacing w:before="59"/>
              <w:ind w:left="285"/>
              <w:jc w:val="left"/>
              <w:rPr>
                <w:sz w:val="16"/>
              </w:rPr>
            </w:pPr>
            <w:r>
              <w:rPr>
                <w:w w:val="111"/>
                <w:sz w:val="16"/>
              </w:rPr>
              <w:t>5</w:t>
            </w:r>
          </w:p>
        </w:tc>
      </w:tr>
      <w:tr w:rsidR="007B55F5" w14:paraId="3622BE1B" w14:textId="77777777" w:rsidTr="000925B8">
        <w:trPr>
          <w:trHeight w:val="283"/>
        </w:trPr>
        <w:tc>
          <w:tcPr>
            <w:tcW w:w="440" w:type="dxa"/>
            <w:tcBorders>
              <w:top w:val="single" w:sz="4" w:space="0" w:color="000000"/>
              <w:left w:val="single" w:sz="4" w:space="0" w:color="000000"/>
              <w:bottom w:val="single" w:sz="4" w:space="0" w:color="000000"/>
              <w:right w:val="single" w:sz="4" w:space="0" w:color="000000"/>
            </w:tcBorders>
          </w:tcPr>
          <w:p w14:paraId="0241BFBA" w14:textId="1F8186F0" w:rsidR="007B55F5" w:rsidRPr="009E554A" w:rsidRDefault="007B55F5" w:rsidP="007B55F5">
            <w:pPr>
              <w:pStyle w:val="TableParagraph"/>
              <w:spacing w:before="63"/>
              <w:ind w:left="102" w:right="78"/>
              <w:rPr>
                <w:w w:val="110"/>
                <w:sz w:val="16"/>
              </w:rPr>
            </w:pPr>
            <w:r>
              <w:rPr>
                <w:w w:val="110"/>
                <w:sz w:val="16"/>
              </w:rPr>
              <w:t>13</w:t>
            </w:r>
          </w:p>
        </w:tc>
        <w:tc>
          <w:tcPr>
            <w:tcW w:w="3120" w:type="dxa"/>
            <w:tcBorders>
              <w:top w:val="single" w:sz="4" w:space="0" w:color="000000"/>
              <w:left w:val="single" w:sz="4" w:space="0" w:color="000000"/>
              <w:bottom w:val="single" w:sz="4" w:space="0" w:color="000000"/>
              <w:right w:val="single" w:sz="4" w:space="0" w:color="000000"/>
            </w:tcBorders>
          </w:tcPr>
          <w:p w14:paraId="2F650256" w14:textId="67756505" w:rsidR="007B55F5" w:rsidRPr="009E554A" w:rsidRDefault="007B55F5" w:rsidP="007B55F5">
            <w:pPr>
              <w:pStyle w:val="TableParagraph"/>
              <w:spacing w:before="59"/>
              <w:ind w:left="110"/>
              <w:jc w:val="left"/>
              <w:rPr>
                <w:w w:val="115"/>
                <w:sz w:val="16"/>
              </w:rPr>
            </w:pPr>
            <w:r w:rsidRPr="009E554A">
              <w:rPr>
                <w:w w:val="115"/>
                <w:sz w:val="16"/>
              </w:rPr>
              <w:t xml:space="preserve">Penilik </w:t>
            </w:r>
            <w:r>
              <w:rPr>
                <w:spacing w:val="-1"/>
                <w:w w:val="115"/>
                <w:sz w:val="16"/>
              </w:rPr>
              <w:t>Ahli</w:t>
            </w:r>
            <w:r w:rsidRPr="009E554A">
              <w:rPr>
                <w:w w:val="115"/>
                <w:sz w:val="16"/>
              </w:rPr>
              <w:t xml:space="preserve"> Pertama</w:t>
            </w:r>
          </w:p>
        </w:tc>
        <w:tc>
          <w:tcPr>
            <w:tcW w:w="856" w:type="dxa"/>
            <w:tcBorders>
              <w:top w:val="single" w:sz="4" w:space="0" w:color="000000"/>
              <w:left w:val="single" w:sz="4" w:space="0" w:color="000000"/>
              <w:bottom w:val="single" w:sz="4" w:space="0" w:color="000000"/>
              <w:right w:val="single" w:sz="4" w:space="0" w:color="000000"/>
            </w:tcBorders>
          </w:tcPr>
          <w:p w14:paraId="511766D3" w14:textId="77777777" w:rsidR="007B55F5" w:rsidRPr="009E554A" w:rsidRDefault="007B55F5" w:rsidP="007B55F5">
            <w:pPr>
              <w:pStyle w:val="TableParagraph"/>
              <w:spacing w:before="59"/>
              <w:ind w:left="12"/>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09D0855F" w14:textId="77777777" w:rsidR="007B55F5" w:rsidRPr="009E554A" w:rsidRDefault="007B55F5" w:rsidP="007B55F5">
            <w:pPr>
              <w:pStyle w:val="TableParagraph"/>
              <w:spacing w:before="59"/>
              <w:ind w:left="212" w:right="186"/>
              <w:rPr>
                <w:w w:val="110"/>
                <w:sz w:val="16"/>
              </w:rPr>
            </w:pPr>
            <w:r>
              <w:rPr>
                <w:w w:val="110"/>
                <w:sz w:val="16"/>
              </w:rPr>
              <w:t>1280</w:t>
            </w:r>
          </w:p>
        </w:tc>
        <w:tc>
          <w:tcPr>
            <w:tcW w:w="463" w:type="dxa"/>
            <w:tcBorders>
              <w:top w:val="single" w:sz="4" w:space="0" w:color="000000"/>
              <w:left w:val="single" w:sz="4" w:space="0" w:color="000000"/>
              <w:bottom w:val="single" w:sz="4" w:space="0" w:color="000000"/>
              <w:right w:val="single" w:sz="4" w:space="0" w:color="000000"/>
            </w:tcBorders>
          </w:tcPr>
          <w:p w14:paraId="1F994363" w14:textId="77777777" w:rsidR="007B55F5" w:rsidRPr="009E554A" w:rsidRDefault="007B55F5" w:rsidP="007B55F5">
            <w:pPr>
              <w:pStyle w:val="TableParagraph"/>
              <w:spacing w:before="59"/>
              <w:ind w:right="162"/>
              <w:jc w:val="right"/>
              <w:rPr>
                <w:w w:val="111"/>
                <w:sz w:val="16"/>
              </w:rPr>
            </w:pPr>
            <w:r>
              <w:rPr>
                <w:w w:val="111"/>
                <w:sz w:val="16"/>
              </w:rPr>
              <w:t>5</w:t>
            </w:r>
          </w:p>
        </w:tc>
        <w:tc>
          <w:tcPr>
            <w:tcW w:w="811" w:type="dxa"/>
            <w:tcBorders>
              <w:top w:val="single" w:sz="4" w:space="0" w:color="000000"/>
              <w:left w:val="single" w:sz="4" w:space="0" w:color="000000"/>
              <w:bottom w:val="single" w:sz="4" w:space="0" w:color="000000"/>
              <w:right w:val="single" w:sz="4" w:space="0" w:color="000000"/>
            </w:tcBorders>
          </w:tcPr>
          <w:p w14:paraId="55BAF771" w14:textId="77777777" w:rsidR="007B55F5" w:rsidRPr="009E554A" w:rsidRDefault="007B55F5" w:rsidP="007B55F5">
            <w:pPr>
              <w:pStyle w:val="TableParagraph"/>
              <w:spacing w:before="59"/>
              <w:ind w:left="233" w:right="218"/>
              <w:rPr>
                <w:w w:val="110"/>
                <w:sz w:val="16"/>
              </w:rPr>
            </w:pPr>
            <w:r>
              <w:rPr>
                <w:w w:val="110"/>
                <w:sz w:val="16"/>
              </w:rPr>
              <w:t>750</w:t>
            </w:r>
          </w:p>
        </w:tc>
        <w:tc>
          <w:tcPr>
            <w:tcW w:w="579" w:type="dxa"/>
            <w:tcBorders>
              <w:top w:val="single" w:sz="4" w:space="0" w:color="000000"/>
              <w:left w:val="single" w:sz="4" w:space="0" w:color="000000"/>
              <w:bottom w:val="single" w:sz="4" w:space="0" w:color="000000"/>
              <w:right w:val="single" w:sz="4" w:space="0" w:color="000000"/>
            </w:tcBorders>
          </w:tcPr>
          <w:p w14:paraId="00B39906" w14:textId="77777777" w:rsidR="007B55F5" w:rsidRPr="009E554A" w:rsidRDefault="007B55F5" w:rsidP="007B55F5">
            <w:pPr>
              <w:pStyle w:val="TableParagraph"/>
              <w:spacing w:before="59"/>
              <w:ind w:left="25"/>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05022F09" w14:textId="77777777" w:rsidR="007B55F5" w:rsidRPr="009E554A" w:rsidRDefault="007B55F5" w:rsidP="007B55F5">
            <w:pPr>
              <w:pStyle w:val="TableParagraph"/>
              <w:spacing w:before="59"/>
              <w:ind w:left="133" w:right="105"/>
              <w:rPr>
                <w:w w:val="110"/>
                <w:sz w:val="16"/>
              </w:rPr>
            </w:pPr>
            <w:r>
              <w:rPr>
                <w:w w:val="110"/>
                <w:sz w:val="16"/>
              </w:rPr>
              <w:t>125</w:t>
            </w:r>
          </w:p>
        </w:tc>
        <w:tc>
          <w:tcPr>
            <w:tcW w:w="543" w:type="dxa"/>
            <w:tcBorders>
              <w:top w:val="single" w:sz="4" w:space="0" w:color="000000"/>
              <w:left w:val="single" w:sz="4" w:space="0" w:color="000000"/>
              <w:bottom w:val="single" w:sz="4" w:space="0" w:color="000000"/>
              <w:right w:val="single" w:sz="4" w:space="0" w:color="000000"/>
            </w:tcBorders>
          </w:tcPr>
          <w:p w14:paraId="3FD3140F" w14:textId="77777777" w:rsidR="007B55F5" w:rsidRPr="009E554A" w:rsidRDefault="007B55F5" w:rsidP="007B55F5">
            <w:pPr>
              <w:pStyle w:val="TableParagraph"/>
              <w:spacing w:before="59"/>
              <w:ind w:left="25"/>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1FB553BC" w14:textId="77777777" w:rsidR="007B55F5" w:rsidRPr="009E554A" w:rsidRDefault="007B55F5" w:rsidP="007B55F5">
            <w:pPr>
              <w:pStyle w:val="TableParagraph"/>
              <w:spacing w:before="59"/>
              <w:ind w:left="170" w:right="135"/>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0A5A0414" w14:textId="77777777" w:rsidR="007B55F5" w:rsidRPr="009E554A" w:rsidRDefault="007B55F5" w:rsidP="007B55F5">
            <w:pPr>
              <w:pStyle w:val="TableParagraph"/>
              <w:spacing w:before="59"/>
              <w:ind w:right="240"/>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3A5B3042" w14:textId="77777777" w:rsidR="007B55F5" w:rsidRPr="009E554A" w:rsidRDefault="007B55F5" w:rsidP="007B55F5">
            <w:pPr>
              <w:pStyle w:val="TableParagraph"/>
              <w:spacing w:before="59"/>
              <w:ind w:left="194" w:right="147"/>
              <w:rPr>
                <w:w w:val="110"/>
                <w:sz w:val="16"/>
              </w:rPr>
            </w:pPr>
            <w:r>
              <w:rPr>
                <w:w w:val="110"/>
                <w:sz w:val="16"/>
              </w:rPr>
              <w:t>150</w:t>
            </w:r>
          </w:p>
        </w:tc>
        <w:tc>
          <w:tcPr>
            <w:tcW w:w="503" w:type="dxa"/>
            <w:tcBorders>
              <w:top w:val="single" w:sz="4" w:space="0" w:color="000000"/>
              <w:left w:val="single" w:sz="4" w:space="0" w:color="000000"/>
              <w:bottom w:val="single" w:sz="4" w:space="0" w:color="000000"/>
              <w:right w:val="single" w:sz="4" w:space="0" w:color="000000"/>
            </w:tcBorders>
          </w:tcPr>
          <w:p w14:paraId="57572845" w14:textId="77777777" w:rsidR="007B55F5" w:rsidRPr="009E554A" w:rsidRDefault="007B55F5" w:rsidP="007B55F5">
            <w:pPr>
              <w:pStyle w:val="TableParagraph"/>
              <w:spacing w:before="59"/>
              <w:ind w:right="174"/>
              <w:jc w:val="right"/>
              <w:rPr>
                <w:w w:val="111"/>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45B0C62B" w14:textId="77777777" w:rsidR="007B55F5" w:rsidRPr="009E554A" w:rsidRDefault="007B55F5" w:rsidP="007B55F5">
            <w:pPr>
              <w:pStyle w:val="TableParagraph"/>
              <w:spacing w:before="59"/>
              <w:ind w:left="265"/>
              <w:jc w:val="left"/>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29AF3710" w14:textId="77777777" w:rsidR="007B55F5" w:rsidRPr="009E554A" w:rsidRDefault="007B55F5" w:rsidP="007B55F5">
            <w:pPr>
              <w:pStyle w:val="TableParagraph"/>
              <w:spacing w:before="59"/>
              <w:ind w:left="33"/>
              <w:rPr>
                <w:w w:val="111"/>
                <w:sz w:val="16"/>
              </w:rPr>
            </w:pPr>
            <w:r>
              <w:rPr>
                <w:w w:val="111"/>
                <w:sz w:val="16"/>
              </w:rPr>
              <w:t>2</w:t>
            </w:r>
          </w:p>
        </w:tc>
        <w:tc>
          <w:tcPr>
            <w:tcW w:w="575" w:type="dxa"/>
            <w:tcBorders>
              <w:top w:val="single" w:sz="4" w:space="0" w:color="000000"/>
              <w:left w:val="single" w:sz="4" w:space="0" w:color="000000"/>
              <w:bottom w:val="single" w:sz="4" w:space="0" w:color="000000"/>
              <w:right w:val="single" w:sz="4" w:space="0" w:color="000000"/>
            </w:tcBorders>
          </w:tcPr>
          <w:p w14:paraId="41E039AD" w14:textId="77777777" w:rsidR="007B55F5" w:rsidRPr="009E554A" w:rsidRDefault="007B55F5" w:rsidP="007B55F5">
            <w:pPr>
              <w:pStyle w:val="TableParagraph"/>
              <w:spacing w:before="59"/>
              <w:ind w:left="179" w:right="135"/>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52118C05" w14:textId="77777777" w:rsidR="007B55F5" w:rsidRPr="009E554A" w:rsidRDefault="007B55F5" w:rsidP="007B55F5">
            <w:pPr>
              <w:pStyle w:val="TableParagraph"/>
              <w:spacing w:before="59"/>
              <w:ind w:left="45"/>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0635846C" w14:textId="77777777" w:rsidR="007B55F5" w:rsidRPr="009E554A" w:rsidRDefault="007B55F5" w:rsidP="007B55F5">
            <w:pPr>
              <w:pStyle w:val="TableParagraph"/>
              <w:spacing w:before="59"/>
              <w:ind w:right="205"/>
              <w:jc w:val="right"/>
              <w:rPr>
                <w:w w:val="110"/>
                <w:sz w:val="16"/>
              </w:rPr>
            </w:pPr>
            <w:r>
              <w:rPr>
                <w:w w:val="110"/>
                <w:sz w:val="16"/>
              </w:rPr>
              <w:t>20</w:t>
            </w:r>
          </w:p>
        </w:tc>
        <w:tc>
          <w:tcPr>
            <w:tcW w:w="519" w:type="dxa"/>
            <w:tcBorders>
              <w:top w:val="single" w:sz="4" w:space="0" w:color="000000"/>
              <w:left w:val="single" w:sz="4" w:space="0" w:color="000000"/>
              <w:bottom w:val="single" w:sz="4" w:space="0" w:color="000000"/>
              <w:right w:val="single" w:sz="4" w:space="0" w:color="000000"/>
            </w:tcBorders>
          </w:tcPr>
          <w:p w14:paraId="4E25C63A" w14:textId="77777777" w:rsidR="007B55F5" w:rsidRPr="009E554A" w:rsidRDefault="007B55F5" w:rsidP="007B55F5">
            <w:pPr>
              <w:pStyle w:val="TableParagraph"/>
              <w:spacing w:before="59"/>
              <w:ind w:left="44"/>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1A32723E" w14:textId="77777777" w:rsidR="007B55F5" w:rsidRPr="009E554A" w:rsidRDefault="007B55F5" w:rsidP="007B55F5">
            <w:pPr>
              <w:pStyle w:val="TableParagraph"/>
              <w:spacing w:before="59"/>
              <w:ind w:left="42"/>
              <w:rPr>
                <w:w w:val="111"/>
                <w:sz w:val="16"/>
              </w:rPr>
            </w:pPr>
            <w:r>
              <w:rPr>
                <w:w w:val="111"/>
                <w:sz w:val="16"/>
              </w:rPr>
              <w:t>5</w:t>
            </w:r>
          </w:p>
        </w:tc>
        <w:tc>
          <w:tcPr>
            <w:tcW w:w="515" w:type="dxa"/>
            <w:tcBorders>
              <w:top w:val="single" w:sz="4" w:space="0" w:color="000000"/>
              <w:left w:val="single" w:sz="4" w:space="0" w:color="000000"/>
              <w:bottom w:val="single" w:sz="4" w:space="0" w:color="000000"/>
              <w:right w:val="single" w:sz="4" w:space="0" w:color="000000"/>
            </w:tcBorders>
          </w:tcPr>
          <w:p w14:paraId="1C557FD4" w14:textId="77777777" w:rsidR="007B55F5" w:rsidRPr="009E554A" w:rsidRDefault="007B55F5" w:rsidP="007B55F5">
            <w:pPr>
              <w:pStyle w:val="TableParagraph"/>
              <w:spacing w:before="59"/>
              <w:ind w:left="44"/>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1715B08D" w14:textId="77777777" w:rsidR="007B55F5" w:rsidRPr="009E554A" w:rsidRDefault="007B55F5" w:rsidP="007B55F5">
            <w:pPr>
              <w:pStyle w:val="TableParagraph"/>
              <w:spacing w:before="59"/>
              <w:ind w:left="285"/>
              <w:jc w:val="left"/>
              <w:rPr>
                <w:w w:val="111"/>
                <w:sz w:val="16"/>
              </w:rPr>
            </w:pPr>
            <w:r>
              <w:rPr>
                <w:w w:val="111"/>
                <w:sz w:val="16"/>
              </w:rPr>
              <w:t>5</w:t>
            </w:r>
          </w:p>
        </w:tc>
      </w:tr>
      <w:tr w:rsidR="007B55F5" w14:paraId="30B8D7BF" w14:textId="77777777" w:rsidTr="000925B8">
        <w:trPr>
          <w:trHeight w:val="283"/>
        </w:trPr>
        <w:tc>
          <w:tcPr>
            <w:tcW w:w="440" w:type="dxa"/>
            <w:tcBorders>
              <w:top w:val="single" w:sz="4" w:space="0" w:color="000000"/>
              <w:left w:val="single" w:sz="4" w:space="0" w:color="000000"/>
              <w:bottom w:val="single" w:sz="4" w:space="0" w:color="000000"/>
              <w:right w:val="single" w:sz="4" w:space="0" w:color="000000"/>
            </w:tcBorders>
          </w:tcPr>
          <w:p w14:paraId="6DE3E414" w14:textId="0C2BDDDF" w:rsidR="007B55F5" w:rsidRPr="009E554A" w:rsidRDefault="007B55F5" w:rsidP="007B55F5">
            <w:pPr>
              <w:pStyle w:val="TableParagraph"/>
              <w:spacing w:before="63"/>
              <w:ind w:left="102" w:right="78"/>
              <w:rPr>
                <w:w w:val="110"/>
                <w:sz w:val="16"/>
              </w:rPr>
            </w:pPr>
            <w:r>
              <w:rPr>
                <w:w w:val="110"/>
                <w:sz w:val="16"/>
              </w:rPr>
              <w:t>14</w:t>
            </w:r>
          </w:p>
        </w:tc>
        <w:tc>
          <w:tcPr>
            <w:tcW w:w="3120" w:type="dxa"/>
            <w:tcBorders>
              <w:top w:val="single" w:sz="4" w:space="0" w:color="000000"/>
              <w:left w:val="single" w:sz="4" w:space="0" w:color="000000"/>
              <w:bottom w:val="single" w:sz="4" w:space="0" w:color="000000"/>
              <w:right w:val="single" w:sz="4" w:space="0" w:color="000000"/>
            </w:tcBorders>
          </w:tcPr>
          <w:p w14:paraId="5AB1BE0A" w14:textId="4BB09CFA" w:rsidR="007B55F5" w:rsidRPr="009E554A" w:rsidRDefault="007B55F5" w:rsidP="007B55F5">
            <w:pPr>
              <w:pStyle w:val="TableParagraph"/>
              <w:spacing w:before="59"/>
              <w:ind w:left="110"/>
              <w:jc w:val="left"/>
              <w:rPr>
                <w:w w:val="115"/>
                <w:sz w:val="16"/>
              </w:rPr>
            </w:pPr>
            <w:r>
              <w:rPr>
                <w:w w:val="115"/>
                <w:sz w:val="16"/>
              </w:rPr>
              <w:t>Pengawas</w:t>
            </w:r>
            <w:r w:rsidRPr="009E554A">
              <w:rPr>
                <w:w w:val="115"/>
                <w:sz w:val="16"/>
              </w:rPr>
              <w:t xml:space="preserve"> </w:t>
            </w:r>
            <w:r>
              <w:rPr>
                <w:w w:val="115"/>
                <w:sz w:val="16"/>
              </w:rPr>
              <w:t>Sekolah</w:t>
            </w:r>
            <w:r w:rsidRPr="009E554A">
              <w:rPr>
                <w:w w:val="115"/>
                <w:sz w:val="16"/>
              </w:rPr>
              <w:t xml:space="preserve"> </w:t>
            </w:r>
            <w:r>
              <w:rPr>
                <w:w w:val="115"/>
                <w:sz w:val="16"/>
              </w:rPr>
              <w:t>Ahli Pertama</w:t>
            </w:r>
          </w:p>
        </w:tc>
        <w:tc>
          <w:tcPr>
            <w:tcW w:w="856" w:type="dxa"/>
            <w:tcBorders>
              <w:top w:val="single" w:sz="4" w:space="0" w:color="000000"/>
              <w:left w:val="single" w:sz="4" w:space="0" w:color="000000"/>
              <w:bottom w:val="single" w:sz="4" w:space="0" w:color="000000"/>
              <w:right w:val="single" w:sz="4" w:space="0" w:color="000000"/>
            </w:tcBorders>
          </w:tcPr>
          <w:p w14:paraId="6FD45953" w14:textId="77777777" w:rsidR="007B55F5" w:rsidRPr="009E554A" w:rsidRDefault="007B55F5" w:rsidP="007B55F5">
            <w:pPr>
              <w:pStyle w:val="TableParagraph"/>
              <w:spacing w:before="59"/>
              <w:ind w:left="12"/>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4073C13C" w14:textId="77777777" w:rsidR="007B55F5" w:rsidRPr="009E554A" w:rsidRDefault="007B55F5" w:rsidP="007B55F5">
            <w:pPr>
              <w:pStyle w:val="TableParagraph"/>
              <w:spacing w:before="59"/>
              <w:ind w:left="212" w:right="186"/>
              <w:rPr>
                <w:w w:val="110"/>
                <w:sz w:val="16"/>
              </w:rPr>
            </w:pPr>
            <w:r>
              <w:rPr>
                <w:w w:val="110"/>
                <w:sz w:val="16"/>
              </w:rPr>
              <w:t>1310</w:t>
            </w:r>
          </w:p>
        </w:tc>
        <w:tc>
          <w:tcPr>
            <w:tcW w:w="463" w:type="dxa"/>
            <w:tcBorders>
              <w:top w:val="single" w:sz="4" w:space="0" w:color="000000"/>
              <w:left w:val="single" w:sz="4" w:space="0" w:color="000000"/>
              <w:bottom w:val="single" w:sz="4" w:space="0" w:color="000000"/>
              <w:right w:val="single" w:sz="4" w:space="0" w:color="000000"/>
            </w:tcBorders>
          </w:tcPr>
          <w:p w14:paraId="33C8ECD8" w14:textId="77777777" w:rsidR="007B55F5" w:rsidRPr="009E554A" w:rsidRDefault="007B55F5" w:rsidP="007B55F5">
            <w:pPr>
              <w:pStyle w:val="TableParagraph"/>
              <w:spacing w:before="59"/>
              <w:ind w:right="162"/>
              <w:jc w:val="right"/>
              <w:rPr>
                <w:w w:val="111"/>
                <w:sz w:val="16"/>
              </w:rPr>
            </w:pPr>
            <w:r>
              <w:rPr>
                <w:w w:val="111"/>
                <w:sz w:val="16"/>
              </w:rPr>
              <w:t>5</w:t>
            </w:r>
          </w:p>
        </w:tc>
        <w:tc>
          <w:tcPr>
            <w:tcW w:w="811" w:type="dxa"/>
            <w:tcBorders>
              <w:top w:val="single" w:sz="4" w:space="0" w:color="000000"/>
              <w:left w:val="single" w:sz="4" w:space="0" w:color="000000"/>
              <w:bottom w:val="single" w:sz="4" w:space="0" w:color="000000"/>
              <w:right w:val="single" w:sz="4" w:space="0" w:color="000000"/>
            </w:tcBorders>
          </w:tcPr>
          <w:p w14:paraId="3E32F056" w14:textId="77777777" w:rsidR="007B55F5" w:rsidRPr="009E554A" w:rsidRDefault="007B55F5" w:rsidP="007B55F5">
            <w:pPr>
              <w:pStyle w:val="TableParagraph"/>
              <w:spacing w:before="59"/>
              <w:ind w:left="233" w:right="218"/>
              <w:rPr>
                <w:w w:val="110"/>
                <w:sz w:val="16"/>
              </w:rPr>
            </w:pPr>
            <w:r>
              <w:rPr>
                <w:w w:val="110"/>
                <w:sz w:val="16"/>
              </w:rPr>
              <w:t>750</w:t>
            </w:r>
          </w:p>
        </w:tc>
        <w:tc>
          <w:tcPr>
            <w:tcW w:w="579" w:type="dxa"/>
            <w:tcBorders>
              <w:top w:val="single" w:sz="4" w:space="0" w:color="000000"/>
              <w:left w:val="single" w:sz="4" w:space="0" w:color="000000"/>
              <w:bottom w:val="single" w:sz="4" w:space="0" w:color="000000"/>
              <w:right w:val="single" w:sz="4" w:space="0" w:color="000000"/>
            </w:tcBorders>
          </w:tcPr>
          <w:p w14:paraId="433AF33A" w14:textId="77777777" w:rsidR="007B55F5" w:rsidRPr="009E554A" w:rsidRDefault="007B55F5" w:rsidP="007B55F5">
            <w:pPr>
              <w:pStyle w:val="TableParagraph"/>
              <w:spacing w:before="59"/>
              <w:ind w:left="25"/>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4791C5B2" w14:textId="77777777" w:rsidR="007B55F5" w:rsidRPr="009E554A" w:rsidRDefault="007B55F5" w:rsidP="007B55F5">
            <w:pPr>
              <w:pStyle w:val="TableParagraph"/>
              <w:spacing w:before="59"/>
              <w:ind w:left="133" w:right="105"/>
              <w:rPr>
                <w:w w:val="110"/>
                <w:sz w:val="16"/>
              </w:rPr>
            </w:pPr>
            <w:r>
              <w:rPr>
                <w:w w:val="110"/>
                <w:sz w:val="16"/>
              </w:rPr>
              <w:t>125</w:t>
            </w:r>
          </w:p>
        </w:tc>
        <w:tc>
          <w:tcPr>
            <w:tcW w:w="543" w:type="dxa"/>
            <w:tcBorders>
              <w:top w:val="single" w:sz="4" w:space="0" w:color="000000"/>
              <w:left w:val="single" w:sz="4" w:space="0" w:color="000000"/>
              <w:bottom w:val="single" w:sz="4" w:space="0" w:color="000000"/>
              <w:right w:val="single" w:sz="4" w:space="0" w:color="000000"/>
            </w:tcBorders>
          </w:tcPr>
          <w:p w14:paraId="3E5A1E66" w14:textId="77777777" w:rsidR="007B55F5" w:rsidRPr="009E554A" w:rsidRDefault="007B55F5" w:rsidP="007B55F5">
            <w:pPr>
              <w:pStyle w:val="TableParagraph"/>
              <w:spacing w:before="59"/>
              <w:ind w:left="25"/>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224CF5A4" w14:textId="77777777" w:rsidR="007B55F5" w:rsidRPr="009E554A" w:rsidRDefault="007B55F5" w:rsidP="007B55F5">
            <w:pPr>
              <w:pStyle w:val="TableParagraph"/>
              <w:spacing w:before="59"/>
              <w:ind w:left="170" w:right="135"/>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7D784C19" w14:textId="77777777" w:rsidR="007B55F5" w:rsidRPr="009E554A" w:rsidRDefault="007B55F5" w:rsidP="007B55F5">
            <w:pPr>
              <w:pStyle w:val="TableParagraph"/>
              <w:spacing w:before="59"/>
              <w:ind w:right="240"/>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0B0C4BC7" w14:textId="77777777" w:rsidR="007B55F5" w:rsidRPr="009E554A" w:rsidRDefault="007B55F5" w:rsidP="007B55F5">
            <w:pPr>
              <w:pStyle w:val="TableParagraph"/>
              <w:spacing w:before="59"/>
              <w:ind w:left="194" w:right="147"/>
              <w:rPr>
                <w:w w:val="110"/>
                <w:sz w:val="16"/>
              </w:rPr>
            </w:pPr>
            <w:r>
              <w:rPr>
                <w:w w:val="110"/>
                <w:sz w:val="16"/>
              </w:rPr>
              <w:t>150</w:t>
            </w:r>
          </w:p>
        </w:tc>
        <w:tc>
          <w:tcPr>
            <w:tcW w:w="503" w:type="dxa"/>
            <w:tcBorders>
              <w:top w:val="single" w:sz="4" w:space="0" w:color="000000"/>
              <w:left w:val="single" w:sz="4" w:space="0" w:color="000000"/>
              <w:bottom w:val="single" w:sz="4" w:space="0" w:color="000000"/>
              <w:right w:val="single" w:sz="4" w:space="0" w:color="000000"/>
            </w:tcBorders>
          </w:tcPr>
          <w:p w14:paraId="71C3CBF6" w14:textId="77777777" w:rsidR="007B55F5" w:rsidRPr="009E554A" w:rsidRDefault="007B55F5" w:rsidP="007B55F5">
            <w:pPr>
              <w:pStyle w:val="TableParagraph"/>
              <w:spacing w:before="59"/>
              <w:ind w:right="174"/>
              <w:jc w:val="right"/>
              <w:rPr>
                <w:w w:val="111"/>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7F747ED2" w14:textId="77777777" w:rsidR="007B55F5" w:rsidRPr="009E554A" w:rsidRDefault="007B55F5" w:rsidP="007B55F5">
            <w:pPr>
              <w:pStyle w:val="TableParagraph"/>
              <w:spacing w:before="59"/>
              <w:ind w:left="265"/>
              <w:jc w:val="left"/>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33323234" w14:textId="77777777" w:rsidR="007B55F5" w:rsidRPr="009E554A" w:rsidRDefault="007B55F5" w:rsidP="007B55F5">
            <w:pPr>
              <w:pStyle w:val="TableParagraph"/>
              <w:spacing w:before="59"/>
              <w:ind w:left="33"/>
              <w:rPr>
                <w:w w:val="111"/>
                <w:sz w:val="16"/>
              </w:rPr>
            </w:pPr>
            <w:r>
              <w:rPr>
                <w:w w:val="111"/>
                <w:sz w:val="16"/>
              </w:rPr>
              <w:t>2</w:t>
            </w:r>
          </w:p>
        </w:tc>
        <w:tc>
          <w:tcPr>
            <w:tcW w:w="575" w:type="dxa"/>
            <w:tcBorders>
              <w:top w:val="single" w:sz="4" w:space="0" w:color="000000"/>
              <w:left w:val="single" w:sz="4" w:space="0" w:color="000000"/>
              <w:bottom w:val="single" w:sz="4" w:space="0" w:color="000000"/>
              <w:right w:val="single" w:sz="4" w:space="0" w:color="000000"/>
            </w:tcBorders>
          </w:tcPr>
          <w:p w14:paraId="27BCCEBB" w14:textId="77777777" w:rsidR="007B55F5" w:rsidRPr="009E554A" w:rsidRDefault="007B55F5" w:rsidP="007B55F5">
            <w:pPr>
              <w:pStyle w:val="TableParagraph"/>
              <w:spacing w:before="59"/>
              <w:ind w:left="179" w:right="135"/>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1153AD9C" w14:textId="77777777" w:rsidR="007B55F5" w:rsidRPr="009E554A" w:rsidRDefault="007B55F5" w:rsidP="007B55F5">
            <w:pPr>
              <w:pStyle w:val="TableParagraph"/>
              <w:spacing w:before="59"/>
              <w:ind w:left="45"/>
              <w:rPr>
                <w:w w:val="111"/>
                <w:sz w:val="16"/>
              </w:rPr>
            </w:pPr>
            <w:r>
              <w:rPr>
                <w:w w:val="111"/>
                <w:sz w:val="16"/>
              </w:rPr>
              <w:t>2</w:t>
            </w:r>
          </w:p>
        </w:tc>
        <w:tc>
          <w:tcPr>
            <w:tcW w:w="672" w:type="dxa"/>
            <w:tcBorders>
              <w:top w:val="single" w:sz="4" w:space="0" w:color="000000"/>
              <w:left w:val="single" w:sz="4" w:space="0" w:color="000000"/>
              <w:bottom w:val="single" w:sz="4" w:space="0" w:color="000000"/>
              <w:right w:val="single" w:sz="4" w:space="0" w:color="000000"/>
            </w:tcBorders>
          </w:tcPr>
          <w:p w14:paraId="5237ECB2" w14:textId="77777777" w:rsidR="007B55F5" w:rsidRPr="009E554A" w:rsidRDefault="007B55F5" w:rsidP="007B55F5">
            <w:pPr>
              <w:pStyle w:val="TableParagraph"/>
              <w:spacing w:before="59"/>
              <w:ind w:right="205"/>
              <w:jc w:val="right"/>
              <w:rPr>
                <w:w w:val="110"/>
                <w:sz w:val="16"/>
              </w:rPr>
            </w:pPr>
            <w:r>
              <w:rPr>
                <w:w w:val="110"/>
                <w:sz w:val="16"/>
              </w:rPr>
              <w:t>50</w:t>
            </w:r>
          </w:p>
        </w:tc>
        <w:tc>
          <w:tcPr>
            <w:tcW w:w="519" w:type="dxa"/>
            <w:tcBorders>
              <w:top w:val="single" w:sz="4" w:space="0" w:color="000000"/>
              <w:left w:val="single" w:sz="4" w:space="0" w:color="000000"/>
              <w:bottom w:val="single" w:sz="4" w:space="0" w:color="000000"/>
              <w:right w:val="single" w:sz="4" w:space="0" w:color="000000"/>
            </w:tcBorders>
          </w:tcPr>
          <w:p w14:paraId="46805D41" w14:textId="77777777" w:rsidR="007B55F5" w:rsidRPr="009E554A" w:rsidRDefault="007B55F5" w:rsidP="007B55F5">
            <w:pPr>
              <w:pStyle w:val="TableParagraph"/>
              <w:spacing w:before="59"/>
              <w:ind w:left="44"/>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4586525E" w14:textId="77777777" w:rsidR="007B55F5" w:rsidRPr="009E554A" w:rsidRDefault="007B55F5" w:rsidP="007B55F5">
            <w:pPr>
              <w:pStyle w:val="TableParagraph"/>
              <w:spacing w:before="59"/>
              <w:ind w:left="42"/>
              <w:rPr>
                <w:w w:val="111"/>
                <w:sz w:val="16"/>
              </w:rPr>
            </w:pPr>
            <w:r>
              <w:rPr>
                <w:w w:val="111"/>
                <w:sz w:val="16"/>
              </w:rPr>
              <w:t>5</w:t>
            </w:r>
          </w:p>
        </w:tc>
        <w:tc>
          <w:tcPr>
            <w:tcW w:w="515" w:type="dxa"/>
            <w:tcBorders>
              <w:top w:val="single" w:sz="4" w:space="0" w:color="000000"/>
              <w:left w:val="single" w:sz="4" w:space="0" w:color="000000"/>
              <w:bottom w:val="single" w:sz="4" w:space="0" w:color="000000"/>
              <w:right w:val="single" w:sz="4" w:space="0" w:color="000000"/>
            </w:tcBorders>
          </w:tcPr>
          <w:p w14:paraId="4D12AC20" w14:textId="77777777" w:rsidR="007B55F5" w:rsidRPr="009E554A" w:rsidRDefault="007B55F5" w:rsidP="007B55F5">
            <w:pPr>
              <w:pStyle w:val="TableParagraph"/>
              <w:spacing w:before="59"/>
              <w:ind w:left="44"/>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60622881" w14:textId="77777777" w:rsidR="007B55F5" w:rsidRPr="009E554A" w:rsidRDefault="007B55F5" w:rsidP="007B55F5">
            <w:pPr>
              <w:pStyle w:val="TableParagraph"/>
              <w:spacing w:before="59"/>
              <w:ind w:left="285"/>
              <w:jc w:val="left"/>
              <w:rPr>
                <w:w w:val="111"/>
                <w:sz w:val="16"/>
              </w:rPr>
            </w:pPr>
            <w:r>
              <w:rPr>
                <w:w w:val="111"/>
                <w:sz w:val="16"/>
              </w:rPr>
              <w:t>5</w:t>
            </w:r>
          </w:p>
        </w:tc>
      </w:tr>
      <w:tr w:rsidR="007B55F5" w14:paraId="3B4B2F61" w14:textId="77777777" w:rsidTr="000925B8">
        <w:trPr>
          <w:trHeight w:val="283"/>
        </w:trPr>
        <w:tc>
          <w:tcPr>
            <w:tcW w:w="440" w:type="dxa"/>
            <w:tcBorders>
              <w:top w:val="single" w:sz="4" w:space="0" w:color="000000"/>
              <w:left w:val="single" w:sz="4" w:space="0" w:color="000000"/>
              <w:bottom w:val="single" w:sz="4" w:space="0" w:color="000000"/>
              <w:right w:val="single" w:sz="4" w:space="0" w:color="000000"/>
            </w:tcBorders>
          </w:tcPr>
          <w:p w14:paraId="3E399008" w14:textId="290D3FA4" w:rsidR="007B55F5" w:rsidRPr="009E554A" w:rsidRDefault="007B55F5" w:rsidP="007B55F5">
            <w:pPr>
              <w:pStyle w:val="TableParagraph"/>
              <w:spacing w:before="63"/>
              <w:ind w:left="102" w:right="78"/>
              <w:rPr>
                <w:w w:val="110"/>
                <w:sz w:val="16"/>
              </w:rPr>
            </w:pPr>
            <w:r>
              <w:rPr>
                <w:w w:val="110"/>
                <w:sz w:val="16"/>
              </w:rPr>
              <w:t>15</w:t>
            </w:r>
          </w:p>
        </w:tc>
        <w:tc>
          <w:tcPr>
            <w:tcW w:w="3120" w:type="dxa"/>
            <w:tcBorders>
              <w:top w:val="single" w:sz="4" w:space="0" w:color="000000"/>
              <w:left w:val="single" w:sz="4" w:space="0" w:color="000000"/>
              <w:bottom w:val="single" w:sz="4" w:space="0" w:color="000000"/>
              <w:right w:val="single" w:sz="4" w:space="0" w:color="000000"/>
            </w:tcBorders>
          </w:tcPr>
          <w:p w14:paraId="41574DFC" w14:textId="39A62FA8" w:rsidR="007B55F5" w:rsidRPr="009E554A" w:rsidRDefault="007B55F5" w:rsidP="007B55F5">
            <w:pPr>
              <w:pStyle w:val="TableParagraph"/>
              <w:spacing w:before="59"/>
              <w:ind w:left="110"/>
              <w:jc w:val="left"/>
              <w:rPr>
                <w:w w:val="115"/>
                <w:sz w:val="16"/>
              </w:rPr>
            </w:pPr>
            <w:r>
              <w:rPr>
                <w:w w:val="115"/>
                <w:sz w:val="16"/>
              </w:rPr>
              <w:t>Pamong</w:t>
            </w:r>
            <w:r w:rsidRPr="009E554A">
              <w:rPr>
                <w:w w:val="115"/>
                <w:sz w:val="16"/>
              </w:rPr>
              <w:t xml:space="preserve"> </w:t>
            </w:r>
            <w:r>
              <w:rPr>
                <w:w w:val="115"/>
                <w:sz w:val="16"/>
              </w:rPr>
              <w:t>Belajar</w:t>
            </w:r>
            <w:r w:rsidRPr="009E554A">
              <w:rPr>
                <w:w w:val="115"/>
                <w:sz w:val="16"/>
              </w:rPr>
              <w:t xml:space="preserve"> </w:t>
            </w:r>
            <w:r>
              <w:rPr>
                <w:w w:val="115"/>
                <w:sz w:val="16"/>
              </w:rPr>
              <w:t>Ahli Pertama</w:t>
            </w:r>
          </w:p>
        </w:tc>
        <w:tc>
          <w:tcPr>
            <w:tcW w:w="856" w:type="dxa"/>
            <w:tcBorders>
              <w:top w:val="single" w:sz="4" w:space="0" w:color="000000"/>
              <w:left w:val="single" w:sz="4" w:space="0" w:color="000000"/>
              <w:bottom w:val="single" w:sz="4" w:space="0" w:color="000000"/>
              <w:right w:val="single" w:sz="4" w:space="0" w:color="000000"/>
            </w:tcBorders>
          </w:tcPr>
          <w:p w14:paraId="4D579689" w14:textId="77777777" w:rsidR="007B55F5" w:rsidRPr="009E554A" w:rsidRDefault="007B55F5" w:rsidP="007B55F5">
            <w:pPr>
              <w:pStyle w:val="TableParagraph"/>
              <w:spacing w:before="59"/>
              <w:ind w:left="12"/>
              <w:rPr>
                <w:w w:val="111"/>
                <w:sz w:val="16"/>
              </w:rPr>
            </w:pPr>
            <w:r>
              <w:rPr>
                <w:w w:val="111"/>
                <w:sz w:val="16"/>
              </w:rPr>
              <w:t>8</w:t>
            </w:r>
          </w:p>
        </w:tc>
        <w:tc>
          <w:tcPr>
            <w:tcW w:w="855" w:type="dxa"/>
            <w:tcBorders>
              <w:top w:val="single" w:sz="4" w:space="0" w:color="000000"/>
              <w:left w:val="single" w:sz="4" w:space="0" w:color="000000"/>
              <w:bottom w:val="single" w:sz="4" w:space="0" w:color="000000"/>
              <w:right w:val="single" w:sz="4" w:space="0" w:color="000000"/>
            </w:tcBorders>
          </w:tcPr>
          <w:p w14:paraId="3436E561" w14:textId="77777777" w:rsidR="007B55F5" w:rsidRPr="009E554A" w:rsidRDefault="007B55F5" w:rsidP="007B55F5">
            <w:pPr>
              <w:pStyle w:val="TableParagraph"/>
              <w:spacing w:before="59"/>
              <w:ind w:left="212" w:right="186"/>
              <w:rPr>
                <w:w w:val="110"/>
                <w:sz w:val="16"/>
              </w:rPr>
            </w:pPr>
            <w:r>
              <w:rPr>
                <w:w w:val="110"/>
                <w:sz w:val="16"/>
              </w:rPr>
              <w:t>1280</w:t>
            </w:r>
          </w:p>
        </w:tc>
        <w:tc>
          <w:tcPr>
            <w:tcW w:w="463" w:type="dxa"/>
            <w:tcBorders>
              <w:top w:val="single" w:sz="4" w:space="0" w:color="000000"/>
              <w:left w:val="single" w:sz="4" w:space="0" w:color="000000"/>
              <w:bottom w:val="single" w:sz="4" w:space="0" w:color="000000"/>
              <w:right w:val="single" w:sz="4" w:space="0" w:color="000000"/>
            </w:tcBorders>
          </w:tcPr>
          <w:p w14:paraId="390A8B63" w14:textId="77777777" w:rsidR="007B55F5" w:rsidRPr="009E554A" w:rsidRDefault="007B55F5" w:rsidP="007B55F5">
            <w:pPr>
              <w:pStyle w:val="TableParagraph"/>
              <w:spacing w:before="59"/>
              <w:ind w:right="162"/>
              <w:jc w:val="right"/>
              <w:rPr>
                <w:w w:val="111"/>
                <w:sz w:val="16"/>
              </w:rPr>
            </w:pPr>
            <w:r>
              <w:rPr>
                <w:w w:val="111"/>
                <w:sz w:val="16"/>
              </w:rPr>
              <w:t>5</w:t>
            </w:r>
          </w:p>
        </w:tc>
        <w:tc>
          <w:tcPr>
            <w:tcW w:w="811" w:type="dxa"/>
            <w:tcBorders>
              <w:top w:val="single" w:sz="4" w:space="0" w:color="000000"/>
              <w:left w:val="single" w:sz="4" w:space="0" w:color="000000"/>
              <w:bottom w:val="single" w:sz="4" w:space="0" w:color="000000"/>
              <w:right w:val="single" w:sz="4" w:space="0" w:color="000000"/>
            </w:tcBorders>
          </w:tcPr>
          <w:p w14:paraId="649223F0" w14:textId="77777777" w:rsidR="007B55F5" w:rsidRPr="009E554A" w:rsidRDefault="007B55F5" w:rsidP="007B55F5">
            <w:pPr>
              <w:pStyle w:val="TableParagraph"/>
              <w:spacing w:before="59"/>
              <w:ind w:left="233" w:right="218"/>
              <w:rPr>
                <w:w w:val="110"/>
                <w:sz w:val="16"/>
              </w:rPr>
            </w:pPr>
            <w:r>
              <w:rPr>
                <w:w w:val="110"/>
                <w:sz w:val="16"/>
              </w:rPr>
              <w:t>750</w:t>
            </w:r>
          </w:p>
        </w:tc>
        <w:tc>
          <w:tcPr>
            <w:tcW w:w="579" w:type="dxa"/>
            <w:tcBorders>
              <w:top w:val="single" w:sz="4" w:space="0" w:color="000000"/>
              <w:left w:val="single" w:sz="4" w:space="0" w:color="000000"/>
              <w:bottom w:val="single" w:sz="4" w:space="0" w:color="000000"/>
              <w:right w:val="single" w:sz="4" w:space="0" w:color="000000"/>
            </w:tcBorders>
          </w:tcPr>
          <w:p w14:paraId="55799942" w14:textId="77777777" w:rsidR="007B55F5" w:rsidRPr="009E554A" w:rsidRDefault="007B55F5" w:rsidP="007B55F5">
            <w:pPr>
              <w:pStyle w:val="TableParagraph"/>
              <w:spacing w:before="59"/>
              <w:ind w:left="25"/>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34F96879" w14:textId="77777777" w:rsidR="007B55F5" w:rsidRPr="009E554A" w:rsidRDefault="007B55F5" w:rsidP="007B55F5">
            <w:pPr>
              <w:pStyle w:val="TableParagraph"/>
              <w:spacing w:before="59"/>
              <w:ind w:left="133" w:right="105"/>
              <w:rPr>
                <w:w w:val="110"/>
                <w:sz w:val="16"/>
              </w:rPr>
            </w:pPr>
            <w:r>
              <w:rPr>
                <w:w w:val="110"/>
                <w:sz w:val="16"/>
              </w:rPr>
              <w:t>125</w:t>
            </w:r>
          </w:p>
        </w:tc>
        <w:tc>
          <w:tcPr>
            <w:tcW w:w="543" w:type="dxa"/>
            <w:tcBorders>
              <w:top w:val="single" w:sz="4" w:space="0" w:color="000000"/>
              <w:left w:val="single" w:sz="4" w:space="0" w:color="000000"/>
              <w:bottom w:val="single" w:sz="4" w:space="0" w:color="000000"/>
              <w:right w:val="single" w:sz="4" w:space="0" w:color="000000"/>
            </w:tcBorders>
          </w:tcPr>
          <w:p w14:paraId="5F29A839" w14:textId="77777777" w:rsidR="007B55F5" w:rsidRPr="009E554A" w:rsidRDefault="007B55F5" w:rsidP="007B55F5">
            <w:pPr>
              <w:pStyle w:val="TableParagraph"/>
              <w:spacing w:before="59"/>
              <w:ind w:left="25"/>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5C276A5F" w14:textId="77777777" w:rsidR="007B55F5" w:rsidRPr="009E554A" w:rsidRDefault="007B55F5" w:rsidP="007B55F5">
            <w:pPr>
              <w:pStyle w:val="TableParagraph"/>
              <w:spacing w:before="59"/>
              <w:ind w:left="170" w:right="135"/>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6F28AC47" w14:textId="77777777" w:rsidR="007B55F5" w:rsidRPr="009E554A" w:rsidRDefault="007B55F5" w:rsidP="007B55F5">
            <w:pPr>
              <w:pStyle w:val="TableParagraph"/>
              <w:spacing w:before="59"/>
              <w:ind w:right="240"/>
              <w:jc w:val="right"/>
              <w:rPr>
                <w:w w:val="111"/>
                <w:sz w:val="16"/>
              </w:rPr>
            </w:pPr>
            <w:r>
              <w:rPr>
                <w:w w:val="111"/>
                <w:sz w:val="16"/>
              </w:rPr>
              <w:t>3</w:t>
            </w:r>
          </w:p>
        </w:tc>
        <w:tc>
          <w:tcPr>
            <w:tcW w:w="687" w:type="dxa"/>
            <w:tcBorders>
              <w:top w:val="single" w:sz="4" w:space="0" w:color="000000"/>
              <w:left w:val="single" w:sz="4" w:space="0" w:color="000000"/>
              <w:bottom w:val="single" w:sz="4" w:space="0" w:color="000000"/>
              <w:right w:val="single" w:sz="4" w:space="0" w:color="000000"/>
            </w:tcBorders>
          </w:tcPr>
          <w:p w14:paraId="066623F8" w14:textId="77777777" w:rsidR="007B55F5" w:rsidRPr="009E554A" w:rsidRDefault="007B55F5" w:rsidP="007B55F5">
            <w:pPr>
              <w:pStyle w:val="TableParagraph"/>
              <w:spacing w:before="59"/>
              <w:ind w:left="194" w:right="147"/>
              <w:rPr>
                <w:w w:val="110"/>
                <w:sz w:val="16"/>
              </w:rPr>
            </w:pPr>
            <w:r>
              <w:rPr>
                <w:w w:val="110"/>
                <w:sz w:val="16"/>
              </w:rPr>
              <w:t>150</w:t>
            </w:r>
          </w:p>
        </w:tc>
        <w:tc>
          <w:tcPr>
            <w:tcW w:w="503" w:type="dxa"/>
            <w:tcBorders>
              <w:top w:val="single" w:sz="4" w:space="0" w:color="000000"/>
              <w:left w:val="single" w:sz="4" w:space="0" w:color="000000"/>
              <w:bottom w:val="single" w:sz="4" w:space="0" w:color="000000"/>
              <w:right w:val="single" w:sz="4" w:space="0" w:color="000000"/>
            </w:tcBorders>
          </w:tcPr>
          <w:p w14:paraId="177EA475" w14:textId="77777777" w:rsidR="007B55F5" w:rsidRPr="009E554A" w:rsidRDefault="007B55F5" w:rsidP="007B55F5">
            <w:pPr>
              <w:pStyle w:val="TableParagraph"/>
              <w:spacing w:before="59"/>
              <w:ind w:right="174"/>
              <w:jc w:val="right"/>
              <w:rPr>
                <w:w w:val="111"/>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7077DB4B" w14:textId="77777777" w:rsidR="007B55F5" w:rsidRPr="009E554A" w:rsidRDefault="007B55F5" w:rsidP="007B55F5">
            <w:pPr>
              <w:pStyle w:val="TableParagraph"/>
              <w:spacing w:before="59"/>
              <w:ind w:left="265"/>
              <w:jc w:val="left"/>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4124AE54" w14:textId="77777777" w:rsidR="007B55F5" w:rsidRPr="009E554A" w:rsidRDefault="007B55F5" w:rsidP="007B55F5">
            <w:pPr>
              <w:pStyle w:val="TableParagraph"/>
              <w:spacing w:before="59"/>
              <w:ind w:left="33"/>
              <w:rPr>
                <w:w w:val="111"/>
                <w:sz w:val="16"/>
              </w:rPr>
            </w:pPr>
            <w:r>
              <w:rPr>
                <w:w w:val="111"/>
                <w:sz w:val="16"/>
              </w:rPr>
              <w:t>2</w:t>
            </w:r>
          </w:p>
        </w:tc>
        <w:tc>
          <w:tcPr>
            <w:tcW w:w="575" w:type="dxa"/>
            <w:tcBorders>
              <w:top w:val="single" w:sz="4" w:space="0" w:color="000000"/>
              <w:left w:val="single" w:sz="4" w:space="0" w:color="000000"/>
              <w:bottom w:val="single" w:sz="4" w:space="0" w:color="000000"/>
              <w:right w:val="single" w:sz="4" w:space="0" w:color="000000"/>
            </w:tcBorders>
          </w:tcPr>
          <w:p w14:paraId="37409D84" w14:textId="77777777" w:rsidR="007B55F5" w:rsidRPr="009E554A" w:rsidRDefault="007B55F5" w:rsidP="007B55F5">
            <w:pPr>
              <w:pStyle w:val="TableParagraph"/>
              <w:spacing w:before="59"/>
              <w:ind w:left="179" w:right="135"/>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44E791FE" w14:textId="77777777" w:rsidR="007B55F5" w:rsidRPr="009E554A" w:rsidRDefault="007B55F5" w:rsidP="007B55F5">
            <w:pPr>
              <w:pStyle w:val="TableParagraph"/>
              <w:spacing w:before="59"/>
              <w:ind w:left="45"/>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02D88A3B" w14:textId="77777777" w:rsidR="007B55F5" w:rsidRPr="009E554A" w:rsidRDefault="007B55F5" w:rsidP="007B55F5">
            <w:pPr>
              <w:pStyle w:val="TableParagraph"/>
              <w:spacing w:before="59"/>
              <w:ind w:right="205"/>
              <w:jc w:val="right"/>
              <w:rPr>
                <w:w w:val="110"/>
                <w:sz w:val="16"/>
              </w:rPr>
            </w:pPr>
            <w:r>
              <w:rPr>
                <w:w w:val="110"/>
                <w:sz w:val="16"/>
              </w:rPr>
              <w:t>20</w:t>
            </w:r>
          </w:p>
        </w:tc>
        <w:tc>
          <w:tcPr>
            <w:tcW w:w="519" w:type="dxa"/>
            <w:tcBorders>
              <w:top w:val="single" w:sz="4" w:space="0" w:color="000000"/>
              <w:left w:val="single" w:sz="4" w:space="0" w:color="000000"/>
              <w:bottom w:val="single" w:sz="4" w:space="0" w:color="000000"/>
              <w:right w:val="single" w:sz="4" w:space="0" w:color="000000"/>
            </w:tcBorders>
          </w:tcPr>
          <w:p w14:paraId="483B9B73" w14:textId="77777777" w:rsidR="007B55F5" w:rsidRPr="009E554A" w:rsidRDefault="007B55F5" w:rsidP="007B55F5">
            <w:pPr>
              <w:pStyle w:val="TableParagraph"/>
              <w:spacing w:before="59"/>
              <w:ind w:left="44"/>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31C77674" w14:textId="77777777" w:rsidR="007B55F5" w:rsidRPr="009E554A" w:rsidRDefault="007B55F5" w:rsidP="007B55F5">
            <w:pPr>
              <w:pStyle w:val="TableParagraph"/>
              <w:spacing w:before="59"/>
              <w:ind w:left="42"/>
              <w:rPr>
                <w:w w:val="111"/>
                <w:sz w:val="16"/>
              </w:rPr>
            </w:pPr>
            <w:r>
              <w:rPr>
                <w:w w:val="111"/>
                <w:sz w:val="16"/>
              </w:rPr>
              <w:t>5</w:t>
            </w:r>
          </w:p>
        </w:tc>
        <w:tc>
          <w:tcPr>
            <w:tcW w:w="515" w:type="dxa"/>
            <w:tcBorders>
              <w:top w:val="single" w:sz="4" w:space="0" w:color="000000"/>
              <w:left w:val="single" w:sz="4" w:space="0" w:color="000000"/>
              <w:bottom w:val="single" w:sz="4" w:space="0" w:color="000000"/>
              <w:right w:val="single" w:sz="4" w:space="0" w:color="000000"/>
            </w:tcBorders>
          </w:tcPr>
          <w:p w14:paraId="4C180B4B" w14:textId="77777777" w:rsidR="007B55F5" w:rsidRPr="009E554A" w:rsidRDefault="007B55F5" w:rsidP="007B55F5">
            <w:pPr>
              <w:pStyle w:val="TableParagraph"/>
              <w:spacing w:before="59"/>
              <w:ind w:left="44"/>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51761D34" w14:textId="77777777" w:rsidR="007B55F5" w:rsidRPr="009E554A" w:rsidRDefault="007B55F5" w:rsidP="007B55F5">
            <w:pPr>
              <w:pStyle w:val="TableParagraph"/>
              <w:spacing w:before="59"/>
              <w:ind w:left="285"/>
              <w:jc w:val="left"/>
              <w:rPr>
                <w:w w:val="111"/>
                <w:sz w:val="16"/>
              </w:rPr>
            </w:pPr>
            <w:r>
              <w:rPr>
                <w:w w:val="111"/>
                <w:sz w:val="16"/>
              </w:rPr>
              <w:t>5</w:t>
            </w:r>
          </w:p>
        </w:tc>
      </w:tr>
      <w:tr w:rsidR="007B55F5" w14:paraId="3D69C659" w14:textId="77777777" w:rsidTr="000925B8">
        <w:trPr>
          <w:trHeight w:val="283"/>
        </w:trPr>
        <w:tc>
          <w:tcPr>
            <w:tcW w:w="440" w:type="dxa"/>
            <w:tcBorders>
              <w:top w:val="single" w:sz="4" w:space="0" w:color="000000"/>
              <w:left w:val="single" w:sz="4" w:space="0" w:color="000000"/>
              <w:bottom w:val="single" w:sz="4" w:space="0" w:color="000000"/>
              <w:right w:val="single" w:sz="4" w:space="0" w:color="000000"/>
            </w:tcBorders>
          </w:tcPr>
          <w:p w14:paraId="4E656DC2" w14:textId="07FE1F5E" w:rsidR="007B55F5" w:rsidRPr="009E554A" w:rsidRDefault="007B55F5" w:rsidP="007B55F5">
            <w:pPr>
              <w:pStyle w:val="TableParagraph"/>
              <w:spacing w:before="63"/>
              <w:ind w:left="102" w:right="78"/>
              <w:rPr>
                <w:w w:val="110"/>
                <w:sz w:val="16"/>
              </w:rPr>
            </w:pPr>
            <w:r>
              <w:rPr>
                <w:w w:val="110"/>
                <w:sz w:val="16"/>
              </w:rPr>
              <w:t>16</w:t>
            </w:r>
          </w:p>
        </w:tc>
        <w:tc>
          <w:tcPr>
            <w:tcW w:w="3120" w:type="dxa"/>
            <w:tcBorders>
              <w:top w:val="single" w:sz="4" w:space="0" w:color="000000"/>
              <w:left w:val="single" w:sz="4" w:space="0" w:color="000000"/>
              <w:bottom w:val="single" w:sz="4" w:space="0" w:color="000000"/>
              <w:right w:val="single" w:sz="4" w:space="0" w:color="000000"/>
            </w:tcBorders>
          </w:tcPr>
          <w:p w14:paraId="24309D4B" w14:textId="77777777" w:rsidR="007B55F5" w:rsidRPr="009E554A" w:rsidRDefault="007B55F5" w:rsidP="007B55F5">
            <w:pPr>
              <w:pStyle w:val="TableParagraph"/>
              <w:spacing w:before="59"/>
              <w:ind w:left="110"/>
              <w:jc w:val="left"/>
              <w:rPr>
                <w:w w:val="115"/>
                <w:sz w:val="16"/>
              </w:rPr>
            </w:pPr>
            <w:r>
              <w:rPr>
                <w:w w:val="115"/>
                <w:sz w:val="16"/>
              </w:rPr>
              <w:t>Pranata Komputer Mahir</w:t>
            </w:r>
          </w:p>
        </w:tc>
        <w:tc>
          <w:tcPr>
            <w:tcW w:w="856" w:type="dxa"/>
            <w:tcBorders>
              <w:top w:val="single" w:sz="4" w:space="0" w:color="000000"/>
              <w:left w:val="single" w:sz="4" w:space="0" w:color="000000"/>
              <w:bottom w:val="single" w:sz="4" w:space="0" w:color="000000"/>
              <w:right w:val="single" w:sz="4" w:space="0" w:color="000000"/>
            </w:tcBorders>
          </w:tcPr>
          <w:p w14:paraId="780F1CB6" w14:textId="77777777" w:rsidR="007B55F5" w:rsidRPr="009E554A" w:rsidRDefault="007B55F5" w:rsidP="007B55F5">
            <w:pPr>
              <w:pStyle w:val="TableParagraph"/>
              <w:spacing w:before="59"/>
              <w:ind w:left="12"/>
              <w:rPr>
                <w:w w:val="111"/>
                <w:sz w:val="16"/>
              </w:rPr>
            </w:pPr>
            <w:r>
              <w:rPr>
                <w:w w:val="111"/>
                <w:sz w:val="16"/>
              </w:rPr>
              <w:t>7</w:t>
            </w:r>
          </w:p>
        </w:tc>
        <w:tc>
          <w:tcPr>
            <w:tcW w:w="855" w:type="dxa"/>
            <w:tcBorders>
              <w:top w:val="single" w:sz="4" w:space="0" w:color="000000"/>
              <w:left w:val="single" w:sz="4" w:space="0" w:color="000000"/>
              <w:bottom w:val="single" w:sz="4" w:space="0" w:color="000000"/>
              <w:right w:val="single" w:sz="4" w:space="0" w:color="000000"/>
            </w:tcBorders>
          </w:tcPr>
          <w:p w14:paraId="76CD637B" w14:textId="77777777" w:rsidR="007B55F5" w:rsidRPr="009E554A" w:rsidRDefault="007B55F5" w:rsidP="007B55F5">
            <w:pPr>
              <w:pStyle w:val="TableParagraph"/>
              <w:spacing w:before="59"/>
              <w:ind w:left="212" w:right="186"/>
              <w:rPr>
                <w:w w:val="110"/>
                <w:sz w:val="16"/>
              </w:rPr>
            </w:pPr>
            <w:r>
              <w:rPr>
                <w:w w:val="110"/>
                <w:sz w:val="16"/>
              </w:rPr>
              <w:t>1005</w:t>
            </w:r>
          </w:p>
        </w:tc>
        <w:tc>
          <w:tcPr>
            <w:tcW w:w="463" w:type="dxa"/>
            <w:tcBorders>
              <w:top w:val="single" w:sz="4" w:space="0" w:color="000000"/>
              <w:left w:val="single" w:sz="4" w:space="0" w:color="000000"/>
              <w:bottom w:val="single" w:sz="4" w:space="0" w:color="000000"/>
              <w:right w:val="single" w:sz="4" w:space="0" w:color="000000"/>
            </w:tcBorders>
          </w:tcPr>
          <w:p w14:paraId="406E5F25" w14:textId="77777777" w:rsidR="007B55F5" w:rsidRPr="009E554A" w:rsidRDefault="007B55F5" w:rsidP="007B55F5">
            <w:pPr>
              <w:pStyle w:val="TableParagraph"/>
              <w:spacing w:before="59"/>
              <w:ind w:right="162"/>
              <w:jc w:val="right"/>
              <w:rPr>
                <w:w w:val="111"/>
                <w:sz w:val="16"/>
              </w:rPr>
            </w:pPr>
            <w:r>
              <w:rPr>
                <w:w w:val="111"/>
                <w:sz w:val="16"/>
              </w:rPr>
              <w:t>4</w:t>
            </w:r>
          </w:p>
        </w:tc>
        <w:tc>
          <w:tcPr>
            <w:tcW w:w="811" w:type="dxa"/>
            <w:tcBorders>
              <w:top w:val="single" w:sz="4" w:space="0" w:color="000000"/>
              <w:left w:val="single" w:sz="4" w:space="0" w:color="000000"/>
              <w:bottom w:val="single" w:sz="4" w:space="0" w:color="000000"/>
              <w:right w:val="single" w:sz="4" w:space="0" w:color="000000"/>
            </w:tcBorders>
          </w:tcPr>
          <w:p w14:paraId="6544D2D9" w14:textId="77777777" w:rsidR="007B55F5" w:rsidRPr="009E554A" w:rsidRDefault="007B55F5" w:rsidP="007B55F5">
            <w:pPr>
              <w:pStyle w:val="TableParagraph"/>
              <w:spacing w:before="59"/>
              <w:ind w:left="233" w:right="218"/>
              <w:rPr>
                <w:w w:val="110"/>
                <w:sz w:val="16"/>
              </w:rPr>
            </w:pPr>
            <w:r>
              <w:rPr>
                <w:w w:val="110"/>
                <w:sz w:val="16"/>
              </w:rPr>
              <w:t>550</w:t>
            </w:r>
          </w:p>
        </w:tc>
        <w:tc>
          <w:tcPr>
            <w:tcW w:w="579" w:type="dxa"/>
            <w:tcBorders>
              <w:top w:val="single" w:sz="4" w:space="0" w:color="000000"/>
              <w:left w:val="single" w:sz="4" w:space="0" w:color="000000"/>
              <w:bottom w:val="single" w:sz="4" w:space="0" w:color="000000"/>
              <w:right w:val="single" w:sz="4" w:space="0" w:color="000000"/>
            </w:tcBorders>
          </w:tcPr>
          <w:p w14:paraId="1C59C8D1" w14:textId="77777777" w:rsidR="007B55F5" w:rsidRPr="009E554A" w:rsidRDefault="007B55F5" w:rsidP="007B55F5">
            <w:pPr>
              <w:pStyle w:val="TableParagraph"/>
              <w:spacing w:before="59"/>
              <w:ind w:left="25"/>
              <w:rPr>
                <w:w w:val="111"/>
                <w:sz w:val="16"/>
              </w:rPr>
            </w:pPr>
            <w:r>
              <w:rPr>
                <w:w w:val="111"/>
                <w:sz w:val="16"/>
              </w:rPr>
              <w:t>2</w:t>
            </w:r>
          </w:p>
        </w:tc>
        <w:tc>
          <w:tcPr>
            <w:tcW w:w="619" w:type="dxa"/>
            <w:tcBorders>
              <w:top w:val="single" w:sz="4" w:space="0" w:color="000000"/>
              <w:left w:val="single" w:sz="4" w:space="0" w:color="000000"/>
              <w:bottom w:val="single" w:sz="4" w:space="0" w:color="000000"/>
              <w:right w:val="single" w:sz="4" w:space="0" w:color="000000"/>
            </w:tcBorders>
          </w:tcPr>
          <w:p w14:paraId="3B79C8AD" w14:textId="77777777" w:rsidR="007B55F5" w:rsidRPr="009E554A" w:rsidRDefault="007B55F5" w:rsidP="007B55F5">
            <w:pPr>
              <w:pStyle w:val="TableParagraph"/>
              <w:spacing w:before="59"/>
              <w:ind w:left="133" w:right="105"/>
              <w:rPr>
                <w:w w:val="110"/>
                <w:sz w:val="16"/>
              </w:rPr>
            </w:pPr>
            <w:r>
              <w:rPr>
                <w:w w:val="110"/>
                <w:sz w:val="16"/>
              </w:rPr>
              <w:t>125</w:t>
            </w:r>
          </w:p>
        </w:tc>
        <w:tc>
          <w:tcPr>
            <w:tcW w:w="543" w:type="dxa"/>
            <w:tcBorders>
              <w:top w:val="single" w:sz="4" w:space="0" w:color="000000"/>
              <w:left w:val="single" w:sz="4" w:space="0" w:color="000000"/>
              <w:bottom w:val="single" w:sz="4" w:space="0" w:color="000000"/>
              <w:right w:val="single" w:sz="4" w:space="0" w:color="000000"/>
            </w:tcBorders>
          </w:tcPr>
          <w:p w14:paraId="4A146B04" w14:textId="77777777" w:rsidR="007B55F5" w:rsidRPr="009E554A" w:rsidRDefault="007B55F5" w:rsidP="007B55F5">
            <w:pPr>
              <w:pStyle w:val="TableParagraph"/>
              <w:spacing w:before="59"/>
              <w:ind w:left="25"/>
              <w:rPr>
                <w:w w:val="111"/>
                <w:sz w:val="16"/>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0C5A4DF3" w14:textId="77777777" w:rsidR="007B55F5" w:rsidRPr="009E554A" w:rsidRDefault="007B55F5" w:rsidP="007B55F5">
            <w:pPr>
              <w:pStyle w:val="TableParagraph"/>
              <w:spacing w:before="59"/>
              <w:ind w:left="170" w:right="135"/>
              <w:rPr>
                <w:w w:val="110"/>
                <w:sz w:val="16"/>
              </w:rPr>
            </w:pPr>
            <w:r>
              <w:rPr>
                <w:w w:val="110"/>
                <w:sz w:val="16"/>
              </w:rPr>
              <w:t>125</w:t>
            </w:r>
          </w:p>
        </w:tc>
        <w:tc>
          <w:tcPr>
            <w:tcW w:w="631" w:type="dxa"/>
            <w:tcBorders>
              <w:top w:val="single" w:sz="4" w:space="0" w:color="000000"/>
              <w:left w:val="single" w:sz="4" w:space="0" w:color="000000"/>
              <w:bottom w:val="single" w:sz="4" w:space="0" w:color="000000"/>
              <w:right w:val="single" w:sz="4" w:space="0" w:color="000000"/>
            </w:tcBorders>
          </w:tcPr>
          <w:p w14:paraId="7F6D206A" w14:textId="77777777" w:rsidR="007B55F5" w:rsidRPr="009E554A" w:rsidRDefault="007B55F5" w:rsidP="007B55F5">
            <w:pPr>
              <w:pStyle w:val="TableParagraph"/>
              <w:spacing w:before="59"/>
              <w:ind w:right="240"/>
              <w:jc w:val="right"/>
              <w:rPr>
                <w:w w:val="111"/>
                <w:sz w:val="16"/>
              </w:rPr>
            </w:pPr>
            <w:r>
              <w:rPr>
                <w:w w:val="111"/>
                <w:sz w:val="16"/>
              </w:rPr>
              <w:t>2</w:t>
            </w:r>
          </w:p>
        </w:tc>
        <w:tc>
          <w:tcPr>
            <w:tcW w:w="687" w:type="dxa"/>
            <w:tcBorders>
              <w:top w:val="single" w:sz="4" w:space="0" w:color="000000"/>
              <w:left w:val="single" w:sz="4" w:space="0" w:color="000000"/>
              <w:bottom w:val="single" w:sz="4" w:space="0" w:color="000000"/>
              <w:right w:val="single" w:sz="4" w:space="0" w:color="000000"/>
            </w:tcBorders>
          </w:tcPr>
          <w:p w14:paraId="18818B1B" w14:textId="77777777" w:rsidR="007B55F5" w:rsidRPr="009E554A" w:rsidRDefault="007B55F5" w:rsidP="007B55F5">
            <w:pPr>
              <w:pStyle w:val="TableParagraph"/>
              <w:spacing w:before="59"/>
              <w:ind w:left="194" w:right="147"/>
              <w:rPr>
                <w:w w:val="110"/>
                <w:sz w:val="16"/>
              </w:rPr>
            </w:pPr>
            <w:r>
              <w:rPr>
                <w:w w:val="110"/>
                <w:sz w:val="16"/>
              </w:rPr>
              <w:t>75</w:t>
            </w:r>
          </w:p>
        </w:tc>
        <w:tc>
          <w:tcPr>
            <w:tcW w:w="503" w:type="dxa"/>
            <w:tcBorders>
              <w:top w:val="single" w:sz="4" w:space="0" w:color="000000"/>
              <w:left w:val="single" w:sz="4" w:space="0" w:color="000000"/>
              <w:bottom w:val="single" w:sz="4" w:space="0" w:color="000000"/>
              <w:right w:val="single" w:sz="4" w:space="0" w:color="000000"/>
            </w:tcBorders>
          </w:tcPr>
          <w:p w14:paraId="3CC24361" w14:textId="77777777" w:rsidR="007B55F5" w:rsidRPr="009E554A" w:rsidRDefault="007B55F5" w:rsidP="007B55F5">
            <w:pPr>
              <w:pStyle w:val="TableParagraph"/>
              <w:spacing w:before="59"/>
              <w:ind w:right="174"/>
              <w:jc w:val="right"/>
              <w:rPr>
                <w:w w:val="111"/>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039FBF67" w14:textId="77777777" w:rsidR="007B55F5" w:rsidRPr="009E554A" w:rsidRDefault="007B55F5" w:rsidP="007B55F5">
            <w:pPr>
              <w:pStyle w:val="TableParagraph"/>
              <w:spacing w:before="59"/>
              <w:ind w:left="265"/>
              <w:jc w:val="left"/>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227E79C2" w14:textId="77777777" w:rsidR="007B55F5" w:rsidRPr="009E554A" w:rsidRDefault="007B55F5" w:rsidP="007B55F5">
            <w:pPr>
              <w:pStyle w:val="TableParagraph"/>
              <w:spacing w:before="59"/>
              <w:ind w:left="33"/>
              <w:rPr>
                <w:w w:val="111"/>
                <w:sz w:val="16"/>
              </w:rPr>
            </w:pPr>
            <w:r>
              <w:rPr>
                <w:w w:val="111"/>
                <w:sz w:val="16"/>
              </w:rPr>
              <w:t>2</w:t>
            </w:r>
          </w:p>
        </w:tc>
        <w:tc>
          <w:tcPr>
            <w:tcW w:w="575" w:type="dxa"/>
            <w:tcBorders>
              <w:top w:val="single" w:sz="4" w:space="0" w:color="000000"/>
              <w:left w:val="single" w:sz="4" w:space="0" w:color="000000"/>
              <w:bottom w:val="single" w:sz="4" w:space="0" w:color="000000"/>
              <w:right w:val="single" w:sz="4" w:space="0" w:color="000000"/>
            </w:tcBorders>
          </w:tcPr>
          <w:p w14:paraId="6911C8D0" w14:textId="77777777" w:rsidR="007B55F5" w:rsidRPr="009E554A" w:rsidRDefault="007B55F5" w:rsidP="007B55F5">
            <w:pPr>
              <w:pStyle w:val="TableParagraph"/>
              <w:spacing w:before="59"/>
              <w:ind w:left="179" w:right="135"/>
              <w:rPr>
                <w:w w:val="110"/>
                <w:sz w:val="16"/>
              </w:rPr>
            </w:pPr>
            <w:r>
              <w:rPr>
                <w:w w:val="110"/>
                <w:sz w:val="16"/>
              </w:rPr>
              <w:t>25</w:t>
            </w:r>
          </w:p>
        </w:tc>
        <w:tc>
          <w:tcPr>
            <w:tcW w:w="419" w:type="dxa"/>
            <w:tcBorders>
              <w:top w:val="single" w:sz="4" w:space="0" w:color="000000"/>
              <w:left w:val="single" w:sz="4" w:space="0" w:color="000000"/>
              <w:bottom w:val="single" w:sz="4" w:space="0" w:color="000000"/>
              <w:right w:val="single" w:sz="4" w:space="0" w:color="000000"/>
            </w:tcBorders>
          </w:tcPr>
          <w:p w14:paraId="6A51BC63" w14:textId="77777777" w:rsidR="007B55F5" w:rsidRPr="009E554A" w:rsidRDefault="007B55F5" w:rsidP="007B55F5">
            <w:pPr>
              <w:pStyle w:val="TableParagraph"/>
              <w:spacing w:before="59"/>
              <w:ind w:left="45"/>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5CB50039" w14:textId="77777777" w:rsidR="007B55F5" w:rsidRPr="009E554A" w:rsidRDefault="007B55F5" w:rsidP="007B55F5">
            <w:pPr>
              <w:pStyle w:val="TableParagraph"/>
              <w:spacing w:before="59"/>
              <w:ind w:right="205"/>
              <w:jc w:val="right"/>
              <w:rPr>
                <w:w w:val="110"/>
                <w:sz w:val="16"/>
              </w:rPr>
            </w:pPr>
            <w:r>
              <w:rPr>
                <w:w w:val="110"/>
                <w:sz w:val="16"/>
              </w:rPr>
              <w:t>20</w:t>
            </w:r>
          </w:p>
        </w:tc>
        <w:tc>
          <w:tcPr>
            <w:tcW w:w="519" w:type="dxa"/>
            <w:tcBorders>
              <w:top w:val="single" w:sz="4" w:space="0" w:color="000000"/>
              <w:left w:val="single" w:sz="4" w:space="0" w:color="000000"/>
              <w:bottom w:val="single" w:sz="4" w:space="0" w:color="000000"/>
              <w:right w:val="single" w:sz="4" w:space="0" w:color="000000"/>
            </w:tcBorders>
          </w:tcPr>
          <w:p w14:paraId="26D677E1" w14:textId="77777777" w:rsidR="007B55F5" w:rsidRPr="009E554A" w:rsidRDefault="007B55F5" w:rsidP="007B55F5">
            <w:pPr>
              <w:pStyle w:val="TableParagraph"/>
              <w:spacing w:before="59"/>
              <w:ind w:left="44"/>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0CC1BF2B" w14:textId="77777777" w:rsidR="007B55F5" w:rsidRPr="009E554A" w:rsidRDefault="007B55F5" w:rsidP="007B55F5">
            <w:pPr>
              <w:pStyle w:val="TableParagraph"/>
              <w:spacing w:before="59"/>
              <w:ind w:left="42"/>
              <w:rPr>
                <w:w w:val="111"/>
                <w:sz w:val="16"/>
              </w:rPr>
            </w:pPr>
            <w:r>
              <w:rPr>
                <w:w w:val="111"/>
                <w:sz w:val="16"/>
              </w:rPr>
              <w:t>5</w:t>
            </w:r>
          </w:p>
        </w:tc>
        <w:tc>
          <w:tcPr>
            <w:tcW w:w="515" w:type="dxa"/>
            <w:tcBorders>
              <w:top w:val="single" w:sz="4" w:space="0" w:color="000000"/>
              <w:left w:val="single" w:sz="4" w:space="0" w:color="000000"/>
              <w:bottom w:val="single" w:sz="4" w:space="0" w:color="000000"/>
              <w:right w:val="single" w:sz="4" w:space="0" w:color="000000"/>
            </w:tcBorders>
          </w:tcPr>
          <w:p w14:paraId="7FCF9295" w14:textId="77777777" w:rsidR="007B55F5" w:rsidRPr="009E554A" w:rsidRDefault="007B55F5" w:rsidP="007B55F5">
            <w:pPr>
              <w:pStyle w:val="TableParagraph"/>
              <w:spacing w:before="59"/>
              <w:ind w:left="44"/>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593766A6" w14:textId="77777777" w:rsidR="007B55F5" w:rsidRPr="009E554A" w:rsidRDefault="007B55F5" w:rsidP="007B55F5">
            <w:pPr>
              <w:pStyle w:val="TableParagraph"/>
              <w:spacing w:before="59"/>
              <w:ind w:left="285"/>
              <w:jc w:val="left"/>
              <w:rPr>
                <w:w w:val="111"/>
                <w:sz w:val="16"/>
              </w:rPr>
            </w:pPr>
            <w:r>
              <w:rPr>
                <w:w w:val="111"/>
                <w:sz w:val="16"/>
              </w:rPr>
              <w:t>5</w:t>
            </w:r>
          </w:p>
        </w:tc>
      </w:tr>
      <w:tr w:rsidR="007B55F5" w14:paraId="4AFB1556" w14:textId="77777777" w:rsidTr="000925B8">
        <w:trPr>
          <w:trHeight w:val="283"/>
        </w:trPr>
        <w:tc>
          <w:tcPr>
            <w:tcW w:w="440" w:type="dxa"/>
            <w:tcBorders>
              <w:top w:val="single" w:sz="4" w:space="0" w:color="000000"/>
              <w:left w:val="single" w:sz="4" w:space="0" w:color="000000"/>
              <w:bottom w:val="single" w:sz="4" w:space="0" w:color="000000"/>
              <w:right w:val="single" w:sz="4" w:space="0" w:color="000000"/>
            </w:tcBorders>
          </w:tcPr>
          <w:p w14:paraId="1DEB0838" w14:textId="73C2D4EA" w:rsidR="007B55F5" w:rsidRPr="009E554A" w:rsidRDefault="007B55F5" w:rsidP="007B55F5">
            <w:pPr>
              <w:pStyle w:val="TableParagraph"/>
              <w:spacing w:before="63"/>
              <w:ind w:left="102" w:right="78"/>
              <w:rPr>
                <w:w w:val="110"/>
                <w:sz w:val="16"/>
              </w:rPr>
            </w:pPr>
            <w:r>
              <w:rPr>
                <w:w w:val="110"/>
                <w:sz w:val="16"/>
              </w:rPr>
              <w:t>17</w:t>
            </w:r>
          </w:p>
        </w:tc>
        <w:tc>
          <w:tcPr>
            <w:tcW w:w="3120" w:type="dxa"/>
            <w:tcBorders>
              <w:top w:val="single" w:sz="4" w:space="0" w:color="000000"/>
              <w:left w:val="single" w:sz="4" w:space="0" w:color="000000"/>
              <w:bottom w:val="single" w:sz="4" w:space="0" w:color="000000"/>
              <w:right w:val="single" w:sz="4" w:space="0" w:color="000000"/>
            </w:tcBorders>
          </w:tcPr>
          <w:p w14:paraId="5CA7158C" w14:textId="77777777" w:rsidR="007B55F5" w:rsidRPr="009E554A" w:rsidRDefault="007B55F5" w:rsidP="007B55F5">
            <w:pPr>
              <w:pStyle w:val="TableParagraph"/>
              <w:spacing w:before="59"/>
              <w:ind w:left="110"/>
              <w:jc w:val="left"/>
              <w:rPr>
                <w:w w:val="115"/>
                <w:sz w:val="16"/>
              </w:rPr>
            </w:pPr>
            <w:r>
              <w:rPr>
                <w:w w:val="115"/>
                <w:sz w:val="16"/>
              </w:rPr>
              <w:t>Pranata Komputer</w:t>
            </w:r>
            <w:r w:rsidRPr="009E554A">
              <w:rPr>
                <w:w w:val="115"/>
                <w:sz w:val="16"/>
              </w:rPr>
              <w:t xml:space="preserve"> </w:t>
            </w:r>
            <w:r>
              <w:rPr>
                <w:w w:val="115"/>
                <w:sz w:val="16"/>
              </w:rPr>
              <w:t>Terampil</w:t>
            </w:r>
          </w:p>
        </w:tc>
        <w:tc>
          <w:tcPr>
            <w:tcW w:w="856" w:type="dxa"/>
            <w:tcBorders>
              <w:top w:val="single" w:sz="4" w:space="0" w:color="000000"/>
              <w:left w:val="single" w:sz="4" w:space="0" w:color="000000"/>
              <w:bottom w:val="single" w:sz="4" w:space="0" w:color="000000"/>
              <w:right w:val="single" w:sz="4" w:space="0" w:color="000000"/>
            </w:tcBorders>
          </w:tcPr>
          <w:p w14:paraId="10F28776" w14:textId="77777777" w:rsidR="007B55F5" w:rsidRPr="009E554A" w:rsidRDefault="007B55F5" w:rsidP="007B55F5">
            <w:pPr>
              <w:pStyle w:val="TableParagraph"/>
              <w:spacing w:before="59"/>
              <w:ind w:left="12"/>
              <w:rPr>
                <w:w w:val="111"/>
                <w:sz w:val="16"/>
              </w:rPr>
            </w:pPr>
            <w:r>
              <w:rPr>
                <w:w w:val="111"/>
                <w:sz w:val="16"/>
              </w:rPr>
              <w:t>6</w:t>
            </w:r>
          </w:p>
        </w:tc>
        <w:tc>
          <w:tcPr>
            <w:tcW w:w="855" w:type="dxa"/>
            <w:tcBorders>
              <w:top w:val="single" w:sz="4" w:space="0" w:color="000000"/>
              <w:left w:val="single" w:sz="4" w:space="0" w:color="000000"/>
              <w:bottom w:val="single" w:sz="4" w:space="0" w:color="000000"/>
              <w:right w:val="single" w:sz="4" w:space="0" w:color="000000"/>
            </w:tcBorders>
          </w:tcPr>
          <w:p w14:paraId="4343670D" w14:textId="77777777" w:rsidR="007B55F5" w:rsidRPr="009E554A" w:rsidRDefault="007B55F5" w:rsidP="007B55F5">
            <w:pPr>
              <w:pStyle w:val="TableParagraph"/>
              <w:spacing w:before="59"/>
              <w:ind w:left="212" w:right="186"/>
              <w:rPr>
                <w:w w:val="110"/>
                <w:sz w:val="16"/>
              </w:rPr>
            </w:pPr>
            <w:r>
              <w:rPr>
                <w:w w:val="110"/>
                <w:sz w:val="16"/>
              </w:rPr>
              <w:t>740</w:t>
            </w:r>
          </w:p>
        </w:tc>
        <w:tc>
          <w:tcPr>
            <w:tcW w:w="463" w:type="dxa"/>
            <w:tcBorders>
              <w:top w:val="single" w:sz="4" w:space="0" w:color="000000"/>
              <w:left w:val="single" w:sz="4" w:space="0" w:color="000000"/>
              <w:bottom w:val="single" w:sz="4" w:space="0" w:color="000000"/>
              <w:right w:val="single" w:sz="4" w:space="0" w:color="000000"/>
            </w:tcBorders>
          </w:tcPr>
          <w:p w14:paraId="0BD52582" w14:textId="77777777" w:rsidR="007B55F5" w:rsidRPr="009E554A" w:rsidRDefault="007B55F5" w:rsidP="007B55F5">
            <w:pPr>
              <w:pStyle w:val="TableParagraph"/>
              <w:spacing w:before="59"/>
              <w:ind w:right="162"/>
              <w:jc w:val="right"/>
              <w:rPr>
                <w:w w:val="111"/>
                <w:sz w:val="16"/>
              </w:rPr>
            </w:pPr>
            <w:r>
              <w:rPr>
                <w:w w:val="111"/>
                <w:sz w:val="16"/>
              </w:rPr>
              <w:t>4</w:t>
            </w:r>
          </w:p>
        </w:tc>
        <w:tc>
          <w:tcPr>
            <w:tcW w:w="811" w:type="dxa"/>
            <w:tcBorders>
              <w:top w:val="single" w:sz="4" w:space="0" w:color="000000"/>
              <w:left w:val="single" w:sz="4" w:space="0" w:color="000000"/>
              <w:bottom w:val="single" w:sz="4" w:space="0" w:color="000000"/>
              <w:right w:val="single" w:sz="4" w:space="0" w:color="000000"/>
            </w:tcBorders>
          </w:tcPr>
          <w:p w14:paraId="0B0CA028" w14:textId="77777777" w:rsidR="007B55F5" w:rsidRPr="009E554A" w:rsidRDefault="007B55F5" w:rsidP="007B55F5">
            <w:pPr>
              <w:pStyle w:val="TableParagraph"/>
              <w:spacing w:before="59"/>
              <w:ind w:left="233" w:right="218"/>
              <w:rPr>
                <w:w w:val="110"/>
                <w:sz w:val="16"/>
              </w:rPr>
            </w:pPr>
            <w:r>
              <w:rPr>
                <w:w w:val="110"/>
                <w:sz w:val="16"/>
              </w:rPr>
              <w:t>550</w:t>
            </w:r>
          </w:p>
        </w:tc>
        <w:tc>
          <w:tcPr>
            <w:tcW w:w="579" w:type="dxa"/>
            <w:tcBorders>
              <w:top w:val="single" w:sz="4" w:space="0" w:color="000000"/>
              <w:left w:val="single" w:sz="4" w:space="0" w:color="000000"/>
              <w:bottom w:val="single" w:sz="4" w:space="0" w:color="000000"/>
              <w:right w:val="single" w:sz="4" w:space="0" w:color="000000"/>
            </w:tcBorders>
          </w:tcPr>
          <w:p w14:paraId="7E68CD48" w14:textId="77777777" w:rsidR="007B55F5" w:rsidRPr="009E554A" w:rsidRDefault="007B55F5" w:rsidP="007B55F5">
            <w:pPr>
              <w:pStyle w:val="TableParagraph"/>
              <w:spacing w:before="59"/>
              <w:ind w:left="25"/>
              <w:rPr>
                <w:w w:val="111"/>
                <w:sz w:val="16"/>
              </w:rPr>
            </w:pPr>
            <w:r>
              <w:rPr>
                <w:w w:val="111"/>
                <w:sz w:val="16"/>
              </w:rPr>
              <w:t>1</w:t>
            </w:r>
          </w:p>
        </w:tc>
        <w:tc>
          <w:tcPr>
            <w:tcW w:w="619" w:type="dxa"/>
            <w:tcBorders>
              <w:top w:val="single" w:sz="4" w:space="0" w:color="000000"/>
              <w:left w:val="single" w:sz="4" w:space="0" w:color="000000"/>
              <w:bottom w:val="single" w:sz="4" w:space="0" w:color="000000"/>
              <w:right w:val="single" w:sz="4" w:space="0" w:color="000000"/>
            </w:tcBorders>
          </w:tcPr>
          <w:p w14:paraId="1598508D" w14:textId="77777777" w:rsidR="007B55F5" w:rsidRPr="009E554A" w:rsidRDefault="007B55F5" w:rsidP="007B55F5">
            <w:pPr>
              <w:pStyle w:val="TableParagraph"/>
              <w:spacing w:before="59"/>
              <w:ind w:left="133" w:right="105"/>
              <w:rPr>
                <w:w w:val="110"/>
                <w:sz w:val="16"/>
              </w:rPr>
            </w:pPr>
            <w:r>
              <w:rPr>
                <w:w w:val="110"/>
                <w:sz w:val="16"/>
              </w:rPr>
              <w:t>25</w:t>
            </w:r>
          </w:p>
        </w:tc>
        <w:tc>
          <w:tcPr>
            <w:tcW w:w="543" w:type="dxa"/>
            <w:tcBorders>
              <w:top w:val="single" w:sz="4" w:space="0" w:color="000000"/>
              <w:left w:val="single" w:sz="4" w:space="0" w:color="000000"/>
              <w:bottom w:val="single" w:sz="4" w:space="0" w:color="000000"/>
              <w:right w:val="single" w:sz="4" w:space="0" w:color="000000"/>
            </w:tcBorders>
          </w:tcPr>
          <w:p w14:paraId="0F56DB69" w14:textId="77777777" w:rsidR="007B55F5" w:rsidRPr="009E554A" w:rsidRDefault="007B55F5" w:rsidP="007B55F5">
            <w:pPr>
              <w:pStyle w:val="TableParagraph"/>
              <w:spacing w:before="59"/>
              <w:ind w:left="25"/>
              <w:rPr>
                <w:w w:val="111"/>
                <w:sz w:val="16"/>
              </w:rPr>
            </w:pPr>
            <w:r>
              <w:rPr>
                <w:w w:val="111"/>
                <w:sz w:val="16"/>
              </w:rPr>
              <w:t>1</w:t>
            </w:r>
          </w:p>
        </w:tc>
        <w:tc>
          <w:tcPr>
            <w:tcW w:w="680" w:type="dxa"/>
            <w:tcBorders>
              <w:top w:val="single" w:sz="4" w:space="0" w:color="000000"/>
              <w:left w:val="single" w:sz="4" w:space="0" w:color="000000"/>
              <w:bottom w:val="single" w:sz="4" w:space="0" w:color="000000"/>
              <w:right w:val="single" w:sz="4" w:space="0" w:color="000000"/>
            </w:tcBorders>
          </w:tcPr>
          <w:p w14:paraId="122C08BD" w14:textId="77777777" w:rsidR="007B55F5" w:rsidRPr="009E554A" w:rsidRDefault="007B55F5" w:rsidP="007B55F5">
            <w:pPr>
              <w:pStyle w:val="TableParagraph"/>
              <w:spacing w:before="59"/>
              <w:ind w:left="170" w:right="135"/>
              <w:rPr>
                <w:w w:val="110"/>
                <w:sz w:val="16"/>
              </w:rPr>
            </w:pPr>
            <w:r>
              <w:rPr>
                <w:w w:val="110"/>
                <w:sz w:val="16"/>
              </w:rPr>
              <w:t>25</w:t>
            </w:r>
          </w:p>
        </w:tc>
        <w:tc>
          <w:tcPr>
            <w:tcW w:w="631" w:type="dxa"/>
            <w:tcBorders>
              <w:top w:val="single" w:sz="4" w:space="0" w:color="000000"/>
              <w:left w:val="single" w:sz="4" w:space="0" w:color="000000"/>
              <w:bottom w:val="single" w:sz="4" w:space="0" w:color="000000"/>
              <w:right w:val="single" w:sz="4" w:space="0" w:color="000000"/>
            </w:tcBorders>
          </w:tcPr>
          <w:p w14:paraId="3E57F9FA" w14:textId="77777777" w:rsidR="007B55F5" w:rsidRPr="009E554A" w:rsidRDefault="007B55F5" w:rsidP="007B55F5">
            <w:pPr>
              <w:pStyle w:val="TableParagraph"/>
              <w:spacing w:before="59"/>
              <w:ind w:right="240"/>
              <w:jc w:val="right"/>
              <w:rPr>
                <w:w w:val="111"/>
                <w:sz w:val="16"/>
              </w:rPr>
            </w:pPr>
            <w:r>
              <w:rPr>
                <w:w w:val="111"/>
                <w:sz w:val="16"/>
              </w:rPr>
              <w:t>1</w:t>
            </w:r>
          </w:p>
        </w:tc>
        <w:tc>
          <w:tcPr>
            <w:tcW w:w="687" w:type="dxa"/>
            <w:tcBorders>
              <w:top w:val="single" w:sz="4" w:space="0" w:color="000000"/>
              <w:left w:val="single" w:sz="4" w:space="0" w:color="000000"/>
              <w:bottom w:val="single" w:sz="4" w:space="0" w:color="000000"/>
              <w:right w:val="single" w:sz="4" w:space="0" w:color="000000"/>
            </w:tcBorders>
          </w:tcPr>
          <w:p w14:paraId="501DB1F4" w14:textId="77777777" w:rsidR="007B55F5" w:rsidRPr="009E554A" w:rsidRDefault="007B55F5" w:rsidP="007B55F5">
            <w:pPr>
              <w:pStyle w:val="TableParagraph"/>
              <w:spacing w:before="59"/>
              <w:ind w:left="194" w:right="147"/>
              <w:rPr>
                <w:w w:val="110"/>
                <w:sz w:val="16"/>
              </w:rPr>
            </w:pPr>
            <w:r>
              <w:rPr>
                <w:w w:val="110"/>
                <w:sz w:val="16"/>
              </w:rPr>
              <w:t>25</w:t>
            </w:r>
          </w:p>
        </w:tc>
        <w:tc>
          <w:tcPr>
            <w:tcW w:w="503" w:type="dxa"/>
            <w:tcBorders>
              <w:top w:val="single" w:sz="4" w:space="0" w:color="000000"/>
              <w:left w:val="single" w:sz="4" w:space="0" w:color="000000"/>
              <w:bottom w:val="single" w:sz="4" w:space="0" w:color="000000"/>
              <w:right w:val="single" w:sz="4" w:space="0" w:color="000000"/>
            </w:tcBorders>
          </w:tcPr>
          <w:p w14:paraId="1E40B815" w14:textId="77777777" w:rsidR="007B55F5" w:rsidRPr="009E554A" w:rsidRDefault="007B55F5" w:rsidP="007B55F5">
            <w:pPr>
              <w:pStyle w:val="TableParagraph"/>
              <w:spacing w:before="59"/>
              <w:ind w:right="174"/>
              <w:jc w:val="right"/>
              <w:rPr>
                <w:w w:val="111"/>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33E2BA52" w14:textId="77777777" w:rsidR="007B55F5" w:rsidRPr="009E554A" w:rsidRDefault="007B55F5" w:rsidP="007B55F5">
            <w:pPr>
              <w:pStyle w:val="TableParagraph"/>
              <w:spacing w:before="59"/>
              <w:ind w:left="265"/>
              <w:jc w:val="left"/>
              <w:rPr>
                <w:w w:val="110"/>
                <w:sz w:val="16"/>
              </w:rPr>
            </w:pPr>
            <w:r>
              <w:rPr>
                <w:w w:val="110"/>
                <w:sz w:val="16"/>
              </w:rPr>
              <w:t>75</w:t>
            </w:r>
          </w:p>
        </w:tc>
        <w:tc>
          <w:tcPr>
            <w:tcW w:w="515" w:type="dxa"/>
            <w:tcBorders>
              <w:top w:val="single" w:sz="4" w:space="0" w:color="000000"/>
              <w:left w:val="single" w:sz="4" w:space="0" w:color="000000"/>
              <w:bottom w:val="single" w:sz="4" w:space="0" w:color="000000"/>
              <w:right w:val="single" w:sz="4" w:space="0" w:color="000000"/>
            </w:tcBorders>
          </w:tcPr>
          <w:p w14:paraId="1C12BA93" w14:textId="77777777" w:rsidR="007B55F5" w:rsidRPr="009E554A" w:rsidRDefault="007B55F5" w:rsidP="007B55F5">
            <w:pPr>
              <w:pStyle w:val="TableParagraph"/>
              <w:spacing w:before="59"/>
              <w:ind w:left="33"/>
              <w:rPr>
                <w:w w:val="111"/>
                <w:sz w:val="16"/>
              </w:rPr>
            </w:pPr>
            <w:r>
              <w:rPr>
                <w:w w:val="111"/>
                <w:sz w:val="16"/>
              </w:rPr>
              <w:t>1</w:t>
            </w:r>
          </w:p>
        </w:tc>
        <w:tc>
          <w:tcPr>
            <w:tcW w:w="575" w:type="dxa"/>
            <w:tcBorders>
              <w:top w:val="single" w:sz="4" w:space="0" w:color="000000"/>
              <w:left w:val="single" w:sz="4" w:space="0" w:color="000000"/>
              <w:bottom w:val="single" w:sz="4" w:space="0" w:color="000000"/>
              <w:right w:val="single" w:sz="4" w:space="0" w:color="000000"/>
            </w:tcBorders>
          </w:tcPr>
          <w:p w14:paraId="158C6AA1" w14:textId="77777777" w:rsidR="007B55F5" w:rsidRPr="009E554A" w:rsidRDefault="007B55F5" w:rsidP="007B55F5">
            <w:pPr>
              <w:pStyle w:val="TableParagraph"/>
              <w:spacing w:before="59"/>
              <w:ind w:left="179" w:right="135"/>
              <w:rPr>
                <w:w w:val="110"/>
                <w:sz w:val="16"/>
              </w:rPr>
            </w:pPr>
            <w:r>
              <w:rPr>
                <w:w w:val="110"/>
                <w:sz w:val="16"/>
              </w:rPr>
              <w:t>10</w:t>
            </w:r>
          </w:p>
        </w:tc>
        <w:tc>
          <w:tcPr>
            <w:tcW w:w="419" w:type="dxa"/>
            <w:tcBorders>
              <w:top w:val="single" w:sz="4" w:space="0" w:color="000000"/>
              <w:left w:val="single" w:sz="4" w:space="0" w:color="000000"/>
              <w:bottom w:val="single" w:sz="4" w:space="0" w:color="000000"/>
              <w:right w:val="single" w:sz="4" w:space="0" w:color="000000"/>
            </w:tcBorders>
          </w:tcPr>
          <w:p w14:paraId="46E35211" w14:textId="77777777" w:rsidR="007B55F5" w:rsidRPr="009E554A" w:rsidRDefault="007B55F5" w:rsidP="007B55F5">
            <w:pPr>
              <w:pStyle w:val="TableParagraph"/>
              <w:spacing w:before="59"/>
              <w:ind w:left="45"/>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19D03D21" w14:textId="77777777" w:rsidR="007B55F5" w:rsidRPr="009E554A" w:rsidRDefault="007B55F5" w:rsidP="007B55F5">
            <w:pPr>
              <w:pStyle w:val="TableParagraph"/>
              <w:spacing w:before="59"/>
              <w:ind w:right="205"/>
              <w:jc w:val="right"/>
              <w:rPr>
                <w:w w:val="110"/>
                <w:sz w:val="16"/>
              </w:rPr>
            </w:pPr>
            <w:r>
              <w:rPr>
                <w:w w:val="110"/>
                <w:sz w:val="16"/>
              </w:rPr>
              <w:t>20</w:t>
            </w:r>
          </w:p>
        </w:tc>
        <w:tc>
          <w:tcPr>
            <w:tcW w:w="519" w:type="dxa"/>
            <w:tcBorders>
              <w:top w:val="single" w:sz="4" w:space="0" w:color="000000"/>
              <w:left w:val="single" w:sz="4" w:space="0" w:color="000000"/>
              <w:bottom w:val="single" w:sz="4" w:space="0" w:color="000000"/>
              <w:right w:val="single" w:sz="4" w:space="0" w:color="000000"/>
            </w:tcBorders>
          </w:tcPr>
          <w:p w14:paraId="64C5E47E" w14:textId="77777777" w:rsidR="007B55F5" w:rsidRPr="009E554A" w:rsidRDefault="007B55F5" w:rsidP="007B55F5">
            <w:pPr>
              <w:pStyle w:val="TableParagraph"/>
              <w:spacing w:before="59"/>
              <w:ind w:left="44"/>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16DB96E2" w14:textId="77777777" w:rsidR="007B55F5" w:rsidRPr="009E554A" w:rsidRDefault="007B55F5" w:rsidP="007B55F5">
            <w:pPr>
              <w:pStyle w:val="TableParagraph"/>
              <w:spacing w:before="59"/>
              <w:ind w:left="42"/>
              <w:rPr>
                <w:w w:val="111"/>
                <w:sz w:val="16"/>
              </w:rPr>
            </w:pPr>
            <w:r>
              <w:rPr>
                <w:w w:val="111"/>
                <w:sz w:val="16"/>
              </w:rPr>
              <w:t>5</w:t>
            </w:r>
          </w:p>
        </w:tc>
        <w:tc>
          <w:tcPr>
            <w:tcW w:w="515" w:type="dxa"/>
            <w:tcBorders>
              <w:top w:val="single" w:sz="4" w:space="0" w:color="000000"/>
              <w:left w:val="single" w:sz="4" w:space="0" w:color="000000"/>
              <w:bottom w:val="single" w:sz="4" w:space="0" w:color="000000"/>
              <w:right w:val="single" w:sz="4" w:space="0" w:color="000000"/>
            </w:tcBorders>
          </w:tcPr>
          <w:p w14:paraId="01381F2B" w14:textId="77777777" w:rsidR="007B55F5" w:rsidRPr="009E554A" w:rsidRDefault="007B55F5" w:rsidP="007B55F5">
            <w:pPr>
              <w:pStyle w:val="TableParagraph"/>
              <w:spacing w:before="59"/>
              <w:ind w:left="44"/>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61105789" w14:textId="77777777" w:rsidR="007B55F5" w:rsidRPr="009E554A" w:rsidRDefault="007B55F5" w:rsidP="007B55F5">
            <w:pPr>
              <w:pStyle w:val="TableParagraph"/>
              <w:spacing w:before="59"/>
              <w:ind w:left="285"/>
              <w:jc w:val="left"/>
              <w:rPr>
                <w:w w:val="111"/>
                <w:sz w:val="16"/>
              </w:rPr>
            </w:pPr>
            <w:r>
              <w:rPr>
                <w:w w:val="111"/>
                <w:sz w:val="16"/>
              </w:rPr>
              <w:t>5</w:t>
            </w:r>
          </w:p>
        </w:tc>
      </w:tr>
      <w:tr w:rsidR="007B55F5" w14:paraId="5D7561E2" w14:textId="77777777" w:rsidTr="000925B8">
        <w:trPr>
          <w:trHeight w:val="283"/>
        </w:trPr>
        <w:tc>
          <w:tcPr>
            <w:tcW w:w="440" w:type="dxa"/>
            <w:tcBorders>
              <w:top w:val="single" w:sz="4" w:space="0" w:color="000000"/>
              <w:left w:val="single" w:sz="4" w:space="0" w:color="000000"/>
              <w:bottom w:val="single" w:sz="4" w:space="0" w:color="000000"/>
              <w:right w:val="single" w:sz="4" w:space="0" w:color="000000"/>
            </w:tcBorders>
          </w:tcPr>
          <w:p w14:paraId="1D6E5F22" w14:textId="58D52E79" w:rsidR="007B55F5" w:rsidRPr="009E554A" w:rsidRDefault="007B55F5" w:rsidP="007B55F5">
            <w:pPr>
              <w:pStyle w:val="TableParagraph"/>
              <w:spacing w:before="63"/>
              <w:ind w:left="102" w:right="78"/>
              <w:rPr>
                <w:w w:val="110"/>
                <w:sz w:val="16"/>
              </w:rPr>
            </w:pPr>
            <w:r>
              <w:rPr>
                <w:w w:val="110"/>
                <w:sz w:val="16"/>
              </w:rPr>
              <w:t>18</w:t>
            </w:r>
          </w:p>
        </w:tc>
        <w:tc>
          <w:tcPr>
            <w:tcW w:w="3120" w:type="dxa"/>
            <w:tcBorders>
              <w:top w:val="single" w:sz="4" w:space="0" w:color="000000"/>
              <w:left w:val="single" w:sz="4" w:space="0" w:color="000000"/>
              <w:bottom w:val="single" w:sz="4" w:space="0" w:color="000000"/>
              <w:right w:val="single" w:sz="4" w:space="0" w:color="000000"/>
            </w:tcBorders>
          </w:tcPr>
          <w:p w14:paraId="2E445B7E" w14:textId="77777777" w:rsidR="007B55F5" w:rsidRPr="009E554A" w:rsidRDefault="007B55F5" w:rsidP="007B55F5">
            <w:pPr>
              <w:pStyle w:val="TableParagraph"/>
              <w:spacing w:before="59"/>
              <w:ind w:left="110"/>
              <w:jc w:val="left"/>
              <w:rPr>
                <w:w w:val="115"/>
                <w:sz w:val="16"/>
              </w:rPr>
            </w:pPr>
            <w:r>
              <w:rPr>
                <w:w w:val="115"/>
                <w:sz w:val="16"/>
              </w:rPr>
              <w:t>Pranata</w:t>
            </w:r>
            <w:r w:rsidRPr="009E554A">
              <w:rPr>
                <w:w w:val="115"/>
                <w:sz w:val="16"/>
              </w:rPr>
              <w:t xml:space="preserve"> </w:t>
            </w:r>
            <w:r>
              <w:rPr>
                <w:w w:val="115"/>
                <w:sz w:val="16"/>
              </w:rPr>
              <w:t>Komputer</w:t>
            </w:r>
            <w:r w:rsidRPr="009E554A">
              <w:rPr>
                <w:w w:val="115"/>
                <w:sz w:val="16"/>
              </w:rPr>
              <w:t xml:space="preserve"> </w:t>
            </w:r>
            <w:r>
              <w:rPr>
                <w:w w:val="115"/>
                <w:sz w:val="16"/>
              </w:rPr>
              <w:t>Pemula</w:t>
            </w:r>
          </w:p>
        </w:tc>
        <w:tc>
          <w:tcPr>
            <w:tcW w:w="856" w:type="dxa"/>
            <w:tcBorders>
              <w:top w:val="single" w:sz="4" w:space="0" w:color="000000"/>
              <w:left w:val="single" w:sz="4" w:space="0" w:color="000000"/>
              <w:bottom w:val="single" w:sz="4" w:space="0" w:color="000000"/>
              <w:right w:val="single" w:sz="4" w:space="0" w:color="000000"/>
            </w:tcBorders>
          </w:tcPr>
          <w:p w14:paraId="0F76B6D6" w14:textId="77777777" w:rsidR="007B55F5" w:rsidRPr="009E554A" w:rsidRDefault="007B55F5" w:rsidP="007B55F5">
            <w:pPr>
              <w:pStyle w:val="TableParagraph"/>
              <w:spacing w:before="59"/>
              <w:ind w:left="12"/>
              <w:rPr>
                <w:w w:val="111"/>
                <w:sz w:val="16"/>
              </w:rPr>
            </w:pPr>
            <w:r>
              <w:rPr>
                <w:w w:val="111"/>
                <w:sz w:val="16"/>
              </w:rPr>
              <w:t>5</w:t>
            </w:r>
          </w:p>
        </w:tc>
        <w:tc>
          <w:tcPr>
            <w:tcW w:w="855" w:type="dxa"/>
            <w:tcBorders>
              <w:top w:val="single" w:sz="4" w:space="0" w:color="000000"/>
              <w:left w:val="single" w:sz="4" w:space="0" w:color="000000"/>
              <w:bottom w:val="single" w:sz="4" w:space="0" w:color="000000"/>
              <w:right w:val="single" w:sz="4" w:space="0" w:color="000000"/>
            </w:tcBorders>
          </w:tcPr>
          <w:p w14:paraId="5850DCD9" w14:textId="77777777" w:rsidR="007B55F5" w:rsidRPr="009E554A" w:rsidRDefault="007B55F5" w:rsidP="007B55F5">
            <w:pPr>
              <w:pStyle w:val="TableParagraph"/>
              <w:spacing w:before="59"/>
              <w:ind w:left="212" w:right="186"/>
              <w:rPr>
                <w:w w:val="110"/>
                <w:sz w:val="16"/>
              </w:rPr>
            </w:pPr>
            <w:r>
              <w:rPr>
                <w:w w:val="110"/>
                <w:sz w:val="16"/>
              </w:rPr>
              <w:t>490</w:t>
            </w:r>
          </w:p>
        </w:tc>
        <w:tc>
          <w:tcPr>
            <w:tcW w:w="463" w:type="dxa"/>
            <w:tcBorders>
              <w:top w:val="single" w:sz="4" w:space="0" w:color="000000"/>
              <w:left w:val="single" w:sz="4" w:space="0" w:color="000000"/>
              <w:bottom w:val="single" w:sz="4" w:space="0" w:color="000000"/>
              <w:right w:val="single" w:sz="4" w:space="0" w:color="000000"/>
            </w:tcBorders>
          </w:tcPr>
          <w:p w14:paraId="31355802" w14:textId="77777777" w:rsidR="007B55F5" w:rsidRPr="009E554A" w:rsidRDefault="007B55F5" w:rsidP="007B55F5">
            <w:pPr>
              <w:pStyle w:val="TableParagraph"/>
              <w:spacing w:before="59"/>
              <w:ind w:right="162"/>
              <w:jc w:val="right"/>
              <w:rPr>
                <w:w w:val="111"/>
                <w:sz w:val="16"/>
              </w:rPr>
            </w:pPr>
            <w:r>
              <w:rPr>
                <w:w w:val="111"/>
                <w:sz w:val="16"/>
              </w:rPr>
              <w:t>3</w:t>
            </w:r>
          </w:p>
        </w:tc>
        <w:tc>
          <w:tcPr>
            <w:tcW w:w="811" w:type="dxa"/>
            <w:tcBorders>
              <w:top w:val="single" w:sz="4" w:space="0" w:color="000000"/>
              <w:left w:val="single" w:sz="4" w:space="0" w:color="000000"/>
              <w:bottom w:val="single" w:sz="4" w:space="0" w:color="000000"/>
              <w:right w:val="single" w:sz="4" w:space="0" w:color="000000"/>
            </w:tcBorders>
          </w:tcPr>
          <w:p w14:paraId="667E2322" w14:textId="77777777" w:rsidR="007B55F5" w:rsidRPr="009E554A" w:rsidRDefault="007B55F5" w:rsidP="007B55F5">
            <w:pPr>
              <w:pStyle w:val="TableParagraph"/>
              <w:spacing w:before="59"/>
              <w:ind w:left="233" w:right="218"/>
              <w:rPr>
                <w:w w:val="110"/>
                <w:sz w:val="16"/>
              </w:rPr>
            </w:pPr>
            <w:r>
              <w:rPr>
                <w:w w:val="110"/>
                <w:sz w:val="16"/>
              </w:rPr>
              <w:t>350</w:t>
            </w:r>
          </w:p>
        </w:tc>
        <w:tc>
          <w:tcPr>
            <w:tcW w:w="579" w:type="dxa"/>
            <w:tcBorders>
              <w:top w:val="single" w:sz="4" w:space="0" w:color="000000"/>
              <w:left w:val="single" w:sz="4" w:space="0" w:color="000000"/>
              <w:bottom w:val="single" w:sz="4" w:space="0" w:color="000000"/>
              <w:right w:val="single" w:sz="4" w:space="0" w:color="000000"/>
            </w:tcBorders>
          </w:tcPr>
          <w:p w14:paraId="1016CA76" w14:textId="77777777" w:rsidR="007B55F5" w:rsidRPr="009E554A" w:rsidRDefault="007B55F5" w:rsidP="007B55F5">
            <w:pPr>
              <w:pStyle w:val="TableParagraph"/>
              <w:spacing w:before="59"/>
              <w:ind w:left="25"/>
              <w:rPr>
                <w:w w:val="111"/>
                <w:sz w:val="16"/>
              </w:rPr>
            </w:pPr>
            <w:r>
              <w:rPr>
                <w:w w:val="111"/>
                <w:sz w:val="16"/>
              </w:rPr>
              <w:t>1</w:t>
            </w:r>
          </w:p>
        </w:tc>
        <w:tc>
          <w:tcPr>
            <w:tcW w:w="619" w:type="dxa"/>
            <w:tcBorders>
              <w:top w:val="single" w:sz="4" w:space="0" w:color="000000"/>
              <w:left w:val="single" w:sz="4" w:space="0" w:color="000000"/>
              <w:bottom w:val="single" w:sz="4" w:space="0" w:color="000000"/>
              <w:right w:val="single" w:sz="4" w:space="0" w:color="000000"/>
            </w:tcBorders>
          </w:tcPr>
          <w:p w14:paraId="5561D50D" w14:textId="77777777" w:rsidR="007B55F5" w:rsidRPr="009E554A" w:rsidRDefault="007B55F5" w:rsidP="007B55F5">
            <w:pPr>
              <w:pStyle w:val="TableParagraph"/>
              <w:spacing w:before="59"/>
              <w:ind w:left="133" w:right="105"/>
              <w:rPr>
                <w:w w:val="110"/>
                <w:sz w:val="16"/>
              </w:rPr>
            </w:pPr>
            <w:r>
              <w:rPr>
                <w:w w:val="110"/>
                <w:sz w:val="16"/>
              </w:rPr>
              <w:t>25</w:t>
            </w:r>
          </w:p>
        </w:tc>
        <w:tc>
          <w:tcPr>
            <w:tcW w:w="543" w:type="dxa"/>
            <w:tcBorders>
              <w:top w:val="single" w:sz="4" w:space="0" w:color="000000"/>
              <w:left w:val="single" w:sz="4" w:space="0" w:color="000000"/>
              <w:bottom w:val="single" w:sz="4" w:space="0" w:color="000000"/>
              <w:right w:val="single" w:sz="4" w:space="0" w:color="000000"/>
            </w:tcBorders>
          </w:tcPr>
          <w:p w14:paraId="253738CE" w14:textId="77777777" w:rsidR="007B55F5" w:rsidRPr="009E554A" w:rsidRDefault="007B55F5" w:rsidP="007B55F5">
            <w:pPr>
              <w:pStyle w:val="TableParagraph"/>
              <w:spacing w:before="59"/>
              <w:ind w:left="25"/>
              <w:rPr>
                <w:w w:val="111"/>
                <w:sz w:val="16"/>
              </w:rPr>
            </w:pPr>
            <w:r>
              <w:rPr>
                <w:w w:val="111"/>
                <w:sz w:val="16"/>
              </w:rPr>
              <w:t>1</w:t>
            </w:r>
          </w:p>
        </w:tc>
        <w:tc>
          <w:tcPr>
            <w:tcW w:w="680" w:type="dxa"/>
            <w:tcBorders>
              <w:top w:val="single" w:sz="4" w:space="0" w:color="000000"/>
              <w:left w:val="single" w:sz="4" w:space="0" w:color="000000"/>
              <w:bottom w:val="single" w:sz="4" w:space="0" w:color="000000"/>
              <w:right w:val="single" w:sz="4" w:space="0" w:color="000000"/>
            </w:tcBorders>
          </w:tcPr>
          <w:p w14:paraId="528AEB96" w14:textId="77777777" w:rsidR="007B55F5" w:rsidRPr="009E554A" w:rsidRDefault="007B55F5" w:rsidP="007B55F5">
            <w:pPr>
              <w:pStyle w:val="TableParagraph"/>
              <w:spacing w:before="59"/>
              <w:ind w:left="170" w:right="135"/>
              <w:rPr>
                <w:w w:val="110"/>
                <w:sz w:val="16"/>
              </w:rPr>
            </w:pPr>
            <w:r>
              <w:rPr>
                <w:w w:val="110"/>
                <w:sz w:val="16"/>
              </w:rPr>
              <w:t>25</w:t>
            </w:r>
          </w:p>
        </w:tc>
        <w:tc>
          <w:tcPr>
            <w:tcW w:w="631" w:type="dxa"/>
            <w:tcBorders>
              <w:top w:val="single" w:sz="4" w:space="0" w:color="000000"/>
              <w:left w:val="single" w:sz="4" w:space="0" w:color="000000"/>
              <w:bottom w:val="single" w:sz="4" w:space="0" w:color="000000"/>
              <w:right w:val="single" w:sz="4" w:space="0" w:color="000000"/>
            </w:tcBorders>
          </w:tcPr>
          <w:p w14:paraId="367CAE89" w14:textId="77777777" w:rsidR="007B55F5" w:rsidRPr="009E554A" w:rsidRDefault="007B55F5" w:rsidP="007B55F5">
            <w:pPr>
              <w:pStyle w:val="TableParagraph"/>
              <w:spacing w:before="59"/>
              <w:ind w:right="240"/>
              <w:jc w:val="right"/>
              <w:rPr>
                <w:w w:val="111"/>
                <w:sz w:val="16"/>
              </w:rPr>
            </w:pPr>
            <w:r>
              <w:rPr>
                <w:w w:val="111"/>
                <w:sz w:val="16"/>
              </w:rPr>
              <w:t>1</w:t>
            </w:r>
          </w:p>
        </w:tc>
        <w:tc>
          <w:tcPr>
            <w:tcW w:w="687" w:type="dxa"/>
            <w:tcBorders>
              <w:top w:val="single" w:sz="4" w:space="0" w:color="000000"/>
              <w:left w:val="single" w:sz="4" w:space="0" w:color="000000"/>
              <w:bottom w:val="single" w:sz="4" w:space="0" w:color="000000"/>
              <w:right w:val="single" w:sz="4" w:space="0" w:color="000000"/>
            </w:tcBorders>
          </w:tcPr>
          <w:p w14:paraId="68409DD3" w14:textId="77777777" w:rsidR="007B55F5" w:rsidRPr="009E554A" w:rsidRDefault="007B55F5" w:rsidP="007B55F5">
            <w:pPr>
              <w:pStyle w:val="TableParagraph"/>
              <w:spacing w:before="59"/>
              <w:ind w:left="194" w:right="147"/>
              <w:rPr>
                <w:w w:val="110"/>
                <w:sz w:val="16"/>
              </w:rPr>
            </w:pPr>
            <w:r>
              <w:rPr>
                <w:w w:val="110"/>
                <w:sz w:val="16"/>
              </w:rPr>
              <w:t>25</w:t>
            </w:r>
          </w:p>
        </w:tc>
        <w:tc>
          <w:tcPr>
            <w:tcW w:w="503" w:type="dxa"/>
            <w:tcBorders>
              <w:top w:val="single" w:sz="4" w:space="0" w:color="000000"/>
              <w:left w:val="single" w:sz="4" w:space="0" w:color="000000"/>
              <w:bottom w:val="single" w:sz="4" w:space="0" w:color="000000"/>
              <w:right w:val="single" w:sz="4" w:space="0" w:color="000000"/>
            </w:tcBorders>
          </w:tcPr>
          <w:p w14:paraId="11F3A29D" w14:textId="77777777" w:rsidR="007B55F5" w:rsidRPr="009E554A" w:rsidRDefault="007B55F5" w:rsidP="007B55F5">
            <w:pPr>
              <w:pStyle w:val="TableParagraph"/>
              <w:spacing w:before="59"/>
              <w:ind w:right="174"/>
              <w:jc w:val="right"/>
              <w:rPr>
                <w:w w:val="111"/>
                <w:sz w:val="16"/>
              </w:rPr>
            </w:pPr>
            <w:r>
              <w:rPr>
                <w:w w:val="111"/>
                <w:sz w:val="16"/>
              </w:rPr>
              <w:t>1</w:t>
            </w:r>
          </w:p>
        </w:tc>
        <w:tc>
          <w:tcPr>
            <w:tcW w:w="715" w:type="dxa"/>
            <w:tcBorders>
              <w:top w:val="single" w:sz="4" w:space="0" w:color="000000"/>
              <w:left w:val="single" w:sz="4" w:space="0" w:color="000000"/>
              <w:bottom w:val="single" w:sz="4" w:space="0" w:color="000000"/>
              <w:right w:val="single" w:sz="4" w:space="0" w:color="000000"/>
            </w:tcBorders>
          </w:tcPr>
          <w:p w14:paraId="4AB21748" w14:textId="77777777" w:rsidR="007B55F5" w:rsidRPr="009E554A" w:rsidRDefault="007B55F5" w:rsidP="007B55F5">
            <w:pPr>
              <w:pStyle w:val="TableParagraph"/>
              <w:spacing w:before="59"/>
              <w:ind w:left="265"/>
              <w:jc w:val="left"/>
              <w:rPr>
                <w:w w:val="110"/>
                <w:sz w:val="16"/>
              </w:rPr>
            </w:pPr>
            <w:r>
              <w:rPr>
                <w:w w:val="110"/>
                <w:sz w:val="16"/>
              </w:rPr>
              <w:t>25</w:t>
            </w:r>
          </w:p>
        </w:tc>
        <w:tc>
          <w:tcPr>
            <w:tcW w:w="515" w:type="dxa"/>
            <w:tcBorders>
              <w:top w:val="single" w:sz="4" w:space="0" w:color="000000"/>
              <w:left w:val="single" w:sz="4" w:space="0" w:color="000000"/>
              <w:bottom w:val="single" w:sz="4" w:space="0" w:color="000000"/>
              <w:right w:val="single" w:sz="4" w:space="0" w:color="000000"/>
            </w:tcBorders>
          </w:tcPr>
          <w:p w14:paraId="2D34127A" w14:textId="77777777" w:rsidR="007B55F5" w:rsidRPr="009E554A" w:rsidRDefault="007B55F5" w:rsidP="007B55F5">
            <w:pPr>
              <w:pStyle w:val="TableParagraph"/>
              <w:spacing w:before="59"/>
              <w:ind w:left="33"/>
              <w:rPr>
                <w:w w:val="111"/>
                <w:sz w:val="16"/>
              </w:rPr>
            </w:pPr>
            <w:r>
              <w:rPr>
                <w:w w:val="111"/>
                <w:sz w:val="16"/>
              </w:rPr>
              <w:t>1</w:t>
            </w:r>
          </w:p>
        </w:tc>
        <w:tc>
          <w:tcPr>
            <w:tcW w:w="575" w:type="dxa"/>
            <w:tcBorders>
              <w:top w:val="single" w:sz="4" w:space="0" w:color="000000"/>
              <w:left w:val="single" w:sz="4" w:space="0" w:color="000000"/>
              <w:bottom w:val="single" w:sz="4" w:space="0" w:color="000000"/>
              <w:right w:val="single" w:sz="4" w:space="0" w:color="000000"/>
            </w:tcBorders>
          </w:tcPr>
          <w:p w14:paraId="41B5ACAF" w14:textId="77777777" w:rsidR="007B55F5" w:rsidRPr="009E554A" w:rsidRDefault="007B55F5" w:rsidP="007B55F5">
            <w:pPr>
              <w:pStyle w:val="TableParagraph"/>
              <w:spacing w:before="59"/>
              <w:ind w:left="179" w:right="135"/>
              <w:rPr>
                <w:w w:val="110"/>
                <w:sz w:val="16"/>
              </w:rPr>
            </w:pPr>
            <w:r>
              <w:rPr>
                <w:w w:val="110"/>
                <w:sz w:val="16"/>
              </w:rPr>
              <w:t>10</w:t>
            </w:r>
          </w:p>
        </w:tc>
        <w:tc>
          <w:tcPr>
            <w:tcW w:w="419" w:type="dxa"/>
            <w:tcBorders>
              <w:top w:val="single" w:sz="4" w:space="0" w:color="000000"/>
              <w:left w:val="single" w:sz="4" w:space="0" w:color="000000"/>
              <w:bottom w:val="single" w:sz="4" w:space="0" w:color="000000"/>
              <w:right w:val="single" w:sz="4" w:space="0" w:color="000000"/>
            </w:tcBorders>
          </w:tcPr>
          <w:p w14:paraId="71AE91A9" w14:textId="77777777" w:rsidR="007B55F5" w:rsidRPr="009E554A" w:rsidRDefault="007B55F5" w:rsidP="007B55F5">
            <w:pPr>
              <w:pStyle w:val="TableParagraph"/>
              <w:spacing w:before="59"/>
              <w:ind w:left="45"/>
              <w:rPr>
                <w:w w:val="111"/>
                <w:sz w:val="16"/>
              </w:rPr>
            </w:pPr>
            <w:r>
              <w:rPr>
                <w:w w:val="111"/>
                <w:sz w:val="16"/>
              </w:rPr>
              <w:t>1</w:t>
            </w:r>
          </w:p>
        </w:tc>
        <w:tc>
          <w:tcPr>
            <w:tcW w:w="672" w:type="dxa"/>
            <w:tcBorders>
              <w:top w:val="single" w:sz="4" w:space="0" w:color="000000"/>
              <w:left w:val="single" w:sz="4" w:space="0" w:color="000000"/>
              <w:bottom w:val="single" w:sz="4" w:space="0" w:color="000000"/>
              <w:right w:val="single" w:sz="4" w:space="0" w:color="000000"/>
            </w:tcBorders>
          </w:tcPr>
          <w:p w14:paraId="5116E34D" w14:textId="77777777" w:rsidR="007B55F5" w:rsidRPr="009E554A" w:rsidRDefault="007B55F5" w:rsidP="007B55F5">
            <w:pPr>
              <w:pStyle w:val="TableParagraph"/>
              <w:spacing w:before="59"/>
              <w:ind w:right="205"/>
              <w:jc w:val="right"/>
              <w:rPr>
                <w:w w:val="110"/>
                <w:sz w:val="16"/>
              </w:rPr>
            </w:pPr>
            <w:r>
              <w:rPr>
                <w:w w:val="110"/>
                <w:sz w:val="16"/>
              </w:rPr>
              <w:t>20</w:t>
            </w:r>
          </w:p>
        </w:tc>
        <w:tc>
          <w:tcPr>
            <w:tcW w:w="519" w:type="dxa"/>
            <w:tcBorders>
              <w:top w:val="single" w:sz="4" w:space="0" w:color="000000"/>
              <w:left w:val="single" w:sz="4" w:space="0" w:color="000000"/>
              <w:bottom w:val="single" w:sz="4" w:space="0" w:color="000000"/>
              <w:right w:val="single" w:sz="4" w:space="0" w:color="000000"/>
            </w:tcBorders>
          </w:tcPr>
          <w:p w14:paraId="761AD1D1" w14:textId="77777777" w:rsidR="007B55F5" w:rsidRPr="009E554A" w:rsidRDefault="007B55F5" w:rsidP="007B55F5">
            <w:pPr>
              <w:pStyle w:val="TableParagraph"/>
              <w:spacing w:before="59"/>
              <w:ind w:left="44"/>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7DF03EC0" w14:textId="77777777" w:rsidR="007B55F5" w:rsidRPr="009E554A" w:rsidRDefault="007B55F5" w:rsidP="007B55F5">
            <w:pPr>
              <w:pStyle w:val="TableParagraph"/>
              <w:spacing w:before="59"/>
              <w:ind w:left="42"/>
              <w:rPr>
                <w:w w:val="111"/>
                <w:sz w:val="16"/>
              </w:rPr>
            </w:pPr>
            <w:r>
              <w:rPr>
                <w:w w:val="111"/>
                <w:sz w:val="16"/>
              </w:rPr>
              <w:t>5</w:t>
            </w:r>
          </w:p>
        </w:tc>
        <w:tc>
          <w:tcPr>
            <w:tcW w:w="515" w:type="dxa"/>
            <w:tcBorders>
              <w:top w:val="single" w:sz="4" w:space="0" w:color="000000"/>
              <w:left w:val="single" w:sz="4" w:space="0" w:color="000000"/>
              <w:bottom w:val="single" w:sz="4" w:space="0" w:color="000000"/>
              <w:right w:val="single" w:sz="4" w:space="0" w:color="000000"/>
            </w:tcBorders>
          </w:tcPr>
          <w:p w14:paraId="04A44776" w14:textId="77777777" w:rsidR="007B55F5" w:rsidRPr="009E554A" w:rsidRDefault="007B55F5" w:rsidP="007B55F5">
            <w:pPr>
              <w:pStyle w:val="TableParagraph"/>
              <w:spacing w:before="59"/>
              <w:ind w:left="44"/>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2D562926" w14:textId="77777777" w:rsidR="007B55F5" w:rsidRPr="009E554A" w:rsidRDefault="007B55F5" w:rsidP="007B55F5">
            <w:pPr>
              <w:pStyle w:val="TableParagraph"/>
              <w:spacing w:before="59"/>
              <w:ind w:left="285"/>
              <w:jc w:val="left"/>
              <w:rPr>
                <w:w w:val="111"/>
                <w:sz w:val="16"/>
              </w:rPr>
            </w:pPr>
            <w:r>
              <w:rPr>
                <w:w w:val="111"/>
                <w:sz w:val="16"/>
              </w:rPr>
              <w:t>5</w:t>
            </w:r>
          </w:p>
        </w:tc>
      </w:tr>
    </w:tbl>
    <w:p w14:paraId="5C6B99B0" w14:textId="77777777" w:rsidR="007F5FDB" w:rsidRDefault="007F5FDB">
      <w:pPr>
        <w:pStyle w:val="BodyText"/>
        <w:rPr>
          <w:rFonts w:ascii="Bookman Old Style" w:hAnsi="Bookman Old Style"/>
          <w:b/>
          <w:sz w:val="19"/>
        </w:rPr>
      </w:pPr>
    </w:p>
    <w:p w14:paraId="16F2FCEF" w14:textId="77777777" w:rsidR="000925B8" w:rsidRDefault="000925B8">
      <w:pPr>
        <w:pStyle w:val="BodyText"/>
        <w:rPr>
          <w:rFonts w:ascii="Bookman Old Style" w:hAnsi="Bookman Old Style"/>
          <w:b/>
          <w:sz w:val="19"/>
        </w:rPr>
      </w:pPr>
    </w:p>
    <w:p w14:paraId="1AF0997C" w14:textId="77777777" w:rsidR="000925B8" w:rsidRDefault="000925B8">
      <w:pPr>
        <w:pStyle w:val="BodyText"/>
        <w:rPr>
          <w:rFonts w:ascii="Bookman Old Style" w:hAnsi="Bookman Old Style"/>
          <w:b/>
          <w:sz w:val="19"/>
        </w:rPr>
      </w:pPr>
    </w:p>
    <w:p w14:paraId="0BD1466A" w14:textId="77777777" w:rsidR="000925B8" w:rsidRDefault="000925B8">
      <w:pPr>
        <w:pStyle w:val="BodyText"/>
        <w:rPr>
          <w:rFonts w:ascii="Bookman Old Style" w:hAnsi="Bookman Old Style"/>
          <w:b/>
          <w:sz w:val="19"/>
        </w:rPr>
      </w:pPr>
    </w:p>
    <w:p w14:paraId="35F29DBC" w14:textId="77777777" w:rsidR="000925B8" w:rsidRDefault="000925B8">
      <w:pPr>
        <w:pStyle w:val="BodyText"/>
        <w:rPr>
          <w:rFonts w:ascii="Bookman Old Style" w:hAnsi="Bookman Old Style"/>
          <w:b/>
          <w:sz w:val="19"/>
        </w:rPr>
      </w:pPr>
    </w:p>
    <w:p w14:paraId="2C0A05FA" w14:textId="77777777" w:rsidR="000925B8" w:rsidRDefault="000925B8">
      <w:pPr>
        <w:pStyle w:val="BodyText"/>
        <w:rPr>
          <w:rFonts w:ascii="Bookman Old Style" w:hAnsi="Bookman Old Style"/>
          <w:b/>
          <w:sz w:val="19"/>
        </w:rPr>
      </w:pPr>
    </w:p>
    <w:p w14:paraId="23E59B3B" w14:textId="77777777" w:rsidR="000925B8" w:rsidRDefault="000925B8">
      <w:pPr>
        <w:pStyle w:val="BodyText"/>
        <w:rPr>
          <w:rFonts w:ascii="Bookman Old Style" w:hAnsi="Bookman Old Style"/>
          <w:b/>
          <w:sz w:val="19"/>
        </w:rPr>
      </w:pPr>
    </w:p>
    <w:p w14:paraId="7EE67246" w14:textId="77777777" w:rsidR="000925B8" w:rsidRPr="00022F71" w:rsidRDefault="000925B8">
      <w:pPr>
        <w:pStyle w:val="BodyText"/>
        <w:rPr>
          <w:rFonts w:ascii="Bookman Old Style" w:hAnsi="Bookman Old Style"/>
          <w:b/>
          <w:sz w:val="19"/>
        </w:rPr>
      </w:pPr>
    </w:p>
    <w:p w14:paraId="7A8055CE" w14:textId="77777777" w:rsidR="007F5FDB" w:rsidRPr="00022F71" w:rsidRDefault="007F5FDB">
      <w:pPr>
        <w:pStyle w:val="BodyText"/>
        <w:spacing w:before="5"/>
        <w:rPr>
          <w:rFonts w:ascii="Bookman Old Style" w:hAnsi="Bookman Old Style"/>
          <w:b/>
          <w:sz w:val="18"/>
        </w:rPr>
      </w:pPr>
    </w:p>
    <w:p w14:paraId="2868B361" w14:textId="77777777" w:rsidR="007F5FDB" w:rsidRPr="00B8656A" w:rsidRDefault="002C6431">
      <w:pPr>
        <w:pStyle w:val="ListParagraph"/>
        <w:numPr>
          <w:ilvl w:val="0"/>
          <w:numId w:val="8"/>
        </w:numPr>
        <w:tabs>
          <w:tab w:val="left" w:pos="364"/>
        </w:tabs>
        <w:spacing w:before="100" w:after="34"/>
        <w:ind w:left="363" w:hanging="226"/>
        <w:rPr>
          <w:rFonts w:ascii="Bookman Old Style" w:hAnsi="Bookman Old Style"/>
          <w:sz w:val="16"/>
        </w:rPr>
      </w:pPr>
      <w:r w:rsidRPr="00B8656A">
        <w:rPr>
          <w:rFonts w:ascii="Bookman Old Style" w:hAnsi="Bookman Old Style"/>
          <w:sz w:val="16"/>
        </w:rPr>
        <w:lastRenderedPageBreak/>
        <w:t>DINAS KESEHATAN</w:t>
      </w:r>
    </w:p>
    <w:p w14:paraId="314E811E" w14:textId="77777777" w:rsidR="007F5FDB" w:rsidRPr="00022F71" w:rsidRDefault="007F5FDB">
      <w:pPr>
        <w:pStyle w:val="BodyText"/>
        <w:rPr>
          <w:rFonts w:ascii="Bookman Old Style" w:hAnsi="Bookman Old Style"/>
          <w:b/>
          <w:sz w:val="19"/>
        </w:rPr>
      </w:pPr>
    </w:p>
    <w:tbl>
      <w:tblPr>
        <w:tblW w:w="16021"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3033"/>
        <w:gridCol w:w="857"/>
        <w:gridCol w:w="856"/>
        <w:gridCol w:w="476"/>
        <w:gridCol w:w="837"/>
        <w:gridCol w:w="592"/>
        <w:gridCol w:w="636"/>
        <w:gridCol w:w="592"/>
        <w:gridCol w:w="533"/>
        <w:gridCol w:w="660"/>
        <w:gridCol w:w="632"/>
        <w:gridCol w:w="536"/>
        <w:gridCol w:w="680"/>
        <w:gridCol w:w="536"/>
        <w:gridCol w:w="596"/>
        <w:gridCol w:w="432"/>
        <w:gridCol w:w="696"/>
        <w:gridCol w:w="536"/>
        <w:gridCol w:w="644"/>
        <w:gridCol w:w="480"/>
        <w:gridCol w:w="669"/>
      </w:tblGrid>
      <w:tr w:rsidR="00E605C8" w14:paraId="36466D44" w14:textId="77777777" w:rsidTr="0024548D">
        <w:trPr>
          <w:trHeight w:val="283"/>
        </w:trPr>
        <w:tc>
          <w:tcPr>
            <w:tcW w:w="512" w:type="dxa"/>
          </w:tcPr>
          <w:p w14:paraId="00F33CDC" w14:textId="77777777" w:rsidR="00E605C8" w:rsidRDefault="00E605C8" w:rsidP="00B85B55">
            <w:pPr>
              <w:pStyle w:val="TableParagraph"/>
              <w:spacing w:before="0"/>
              <w:jc w:val="left"/>
              <w:rPr>
                <w:sz w:val="18"/>
              </w:rPr>
            </w:pPr>
          </w:p>
          <w:p w14:paraId="0E726F02" w14:textId="77777777" w:rsidR="00E605C8" w:rsidRDefault="00E605C8" w:rsidP="00B85B55">
            <w:pPr>
              <w:pStyle w:val="TableParagraph"/>
              <w:spacing w:before="0"/>
              <w:jc w:val="left"/>
              <w:rPr>
                <w:sz w:val="18"/>
              </w:rPr>
            </w:pPr>
          </w:p>
          <w:p w14:paraId="57196436" w14:textId="77777777" w:rsidR="00E605C8" w:rsidRDefault="00E605C8" w:rsidP="00B85B55">
            <w:pPr>
              <w:pStyle w:val="TableParagraph"/>
              <w:spacing w:before="157"/>
              <w:ind w:left="138" w:right="119"/>
              <w:rPr>
                <w:sz w:val="16"/>
              </w:rPr>
            </w:pPr>
            <w:r>
              <w:rPr>
                <w:w w:val="105"/>
                <w:sz w:val="16"/>
              </w:rPr>
              <w:t>No</w:t>
            </w:r>
          </w:p>
        </w:tc>
        <w:tc>
          <w:tcPr>
            <w:tcW w:w="3033" w:type="dxa"/>
          </w:tcPr>
          <w:p w14:paraId="042651B6" w14:textId="77777777" w:rsidR="00E605C8" w:rsidRDefault="00E605C8" w:rsidP="00B85B55">
            <w:pPr>
              <w:pStyle w:val="TableParagraph"/>
              <w:spacing w:before="0"/>
              <w:jc w:val="left"/>
              <w:rPr>
                <w:sz w:val="18"/>
              </w:rPr>
            </w:pPr>
          </w:p>
          <w:p w14:paraId="4D196611" w14:textId="77777777" w:rsidR="00E605C8" w:rsidRDefault="00E605C8" w:rsidP="00B85B55">
            <w:pPr>
              <w:pStyle w:val="TableParagraph"/>
              <w:spacing w:before="6"/>
              <w:jc w:val="left"/>
              <w:rPr>
                <w:sz w:val="23"/>
              </w:rPr>
            </w:pPr>
          </w:p>
          <w:p w14:paraId="626D87CB" w14:textId="77777777" w:rsidR="00E605C8" w:rsidRDefault="00E605C8" w:rsidP="00B85B55">
            <w:pPr>
              <w:pStyle w:val="TableParagraph"/>
              <w:spacing w:before="0"/>
              <w:ind w:left="238" w:right="95"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7" w:type="dxa"/>
          </w:tcPr>
          <w:p w14:paraId="1EFF6CFC" w14:textId="77777777" w:rsidR="00E605C8" w:rsidRDefault="00E605C8" w:rsidP="00B85B55">
            <w:pPr>
              <w:pStyle w:val="TableParagraph"/>
              <w:spacing w:before="0"/>
              <w:jc w:val="left"/>
              <w:rPr>
                <w:sz w:val="18"/>
              </w:rPr>
            </w:pPr>
          </w:p>
          <w:p w14:paraId="4804CB26" w14:textId="77777777" w:rsidR="00E605C8" w:rsidRDefault="00E605C8" w:rsidP="00B85B55">
            <w:pPr>
              <w:pStyle w:val="TableParagraph"/>
              <w:spacing w:before="6"/>
              <w:jc w:val="left"/>
              <w:rPr>
                <w:sz w:val="23"/>
              </w:rPr>
            </w:pPr>
          </w:p>
          <w:p w14:paraId="7AF25535" w14:textId="77777777" w:rsidR="00E605C8" w:rsidRDefault="00E605C8" w:rsidP="00B85B55">
            <w:pPr>
              <w:pStyle w:val="TableParagraph"/>
              <w:spacing w:before="0"/>
              <w:ind w:left="106"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3DBBBB61" w14:textId="77777777" w:rsidR="00E605C8" w:rsidRDefault="00E605C8" w:rsidP="00B85B55">
            <w:pPr>
              <w:pStyle w:val="TableParagraph"/>
              <w:spacing w:before="0"/>
              <w:jc w:val="left"/>
              <w:rPr>
                <w:sz w:val="18"/>
              </w:rPr>
            </w:pPr>
          </w:p>
          <w:p w14:paraId="66104C15" w14:textId="77777777" w:rsidR="00E605C8" w:rsidRDefault="00E605C8" w:rsidP="00B85B55">
            <w:pPr>
              <w:pStyle w:val="TableParagraph"/>
              <w:spacing w:before="6"/>
              <w:jc w:val="left"/>
              <w:rPr>
                <w:sz w:val="23"/>
              </w:rPr>
            </w:pPr>
          </w:p>
          <w:p w14:paraId="1A43A549" w14:textId="77777777" w:rsidR="00E605C8" w:rsidRDefault="00E605C8" w:rsidP="00B85B55">
            <w:pPr>
              <w:pStyle w:val="TableParagraph"/>
              <w:spacing w:before="0"/>
              <w:ind w:left="113" w:firstLine="164"/>
              <w:jc w:val="left"/>
              <w:rPr>
                <w:sz w:val="16"/>
              </w:rPr>
            </w:pPr>
            <w:r>
              <w:rPr>
                <w:w w:val="120"/>
                <w:sz w:val="16"/>
              </w:rPr>
              <w:t>Nilai</w:t>
            </w:r>
            <w:r>
              <w:rPr>
                <w:spacing w:val="1"/>
                <w:w w:val="120"/>
                <w:sz w:val="16"/>
              </w:rPr>
              <w:t xml:space="preserve"> </w:t>
            </w:r>
            <w:r>
              <w:rPr>
                <w:w w:val="120"/>
                <w:sz w:val="16"/>
              </w:rPr>
              <w:t>Jabatan</w:t>
            </w:r>
          </w:p>
        </w:tc>
        <w:tc>
          <w:tcPr>
            <w:tcW w:w="1313" w:type="dxa"/>
            <w:gridSpan w:val="2"/>
          </w:tcPr>
          <w:p w14:paraId="3028AB53" w14:textId="77777777" w:rsidR="00E605C8" w:rsidRDefault="00E605C8" w:rsidP="00B85B55">
            <w:pPr>
              <w:pStyle w:val="TableParagraph"/>
              <w:spacing w:before="0"/>
              <w:jc w:val="left"/>
              <w:rPr>
                <w:sz w:val="18"/>
              </w:rPr>
            </w:pPr>
          </w:p>
          <w:p w14:paraId="234165C6" w14:textId="77777777" w:rsidR="00E605C8" w:rsidRDefault="00E605C8" w:rsidP="00B85B55">
            <w:pPr>
              <w:pStyle w:val="TableParagraph"/>
              <w:spacing w:before="4"/>
              <w:jc w:val="left"/>
              <w:rPr>
                <w:sz w:val="15"/>
              </w:rPr>
            </w:pPr>
          </w:p>
          <w:p w14:paraId="1EEA0F82" w14:textId="77777777" w:rsidR="00E605C8" w:rsidRDefault="00E605C8" w:rsidP="00B85B55">
            <w:pPr>
              <w:pStyle w:val="TableParagraph"/>
              <w:spacing w:before="0"/>
              <w:ind w:left="274"/>
              <w:jc w:val="left"/>
              <w:rPr>
                <w:sz w:val="16"/>
              </w:rPr>
            </w:pPr>
            <w:r>
              <w:rPr>
                <w:w w:val="115"/>
                <w:sz w:val="16"/>
              </w:rPr>
              <w:t>FAKTOR</w:t>
            </w:r>
            <w:r>
              <w:rPr>
                <w:spacing w:val="6"/>
                <w:w w:val="115"/>
                <w:sz w:val="16"/>
              </w:rPr>
              <w:t xml:space="preserve"> </w:t>
            </w:r>
            <w:r>
              <w:rPr>
                <w:w w:val="115"/>
                <w:sz w:val="16"/>
              </w:rPr>
              <w:t>1</w:t>
            </w:r>
          </w:p>
          <w:p w14:paraId="1461B902" w14:textId="77777777" w:rsidR="00E605C8" w:rsidRDefault="00E605C8" w:rsidP="00B85B55">
            <w:pPr>
              <w:pStyle w:val="TableParagraph"/>
              <w:spacing w:before="4"/>
              <w:ind w:left="157"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04033FD9" w14:textId="77777777" w:rsidR="00E605C8" w:rsidRDefault="00E605C8" w:rsidP="00B85B55">
            <w:pPr>
              <w:pStyle w:val="TableParagraph"/>
              <w:spacing w:before="0"/>
              <w:jc w:val="left"/>
              <w:rPr>
                <w:sz w:val="18"/>
              </w:rPr>
            </w:pPr>
          </w:p>
          <w:p w14:paraId="0BB50B34" w14:textId="77777777" w:rsidR="00E605C8" w:rsidRDefault="00E605C8" w:rsidP="00B85B55">
            <w:pPr>
              <w:pStyle w:val="TableParagraph"/>
              <w:spacing w:before="4"/>
              <w:jc w:val="left"/>
              <w:rPr>
                <w:sz w:val="15"/>
              </w:rPr>
            </w:pPr>
          </w:p>
          <w:p w14:paraId="3B7B732D" w14:textId="77777777" w:rsidR="00E605C8" w:rsidRDefault="00E605C8" w:rsidP="00B85B55">
            <w:pPr>
              <w:pStyle w:val="TableParagraph"/>
              <w:spacing w:before="0"/>
              <w:ind w:left="229"/>
              <w:jc w:val="left"/>
              <w:rPr>
                <w:sz w:val="16"/>
              </w:rPr>
            </w:pPr>
            <w:r>
              <w:rPr>
                <w:w w:val="115"/>
                <w:sz w:val="16"/>
              </w:rPr>
              <w:t>FAKTOR</w:t>
            </w:r>
            <w:r>
              <w:rPr>
                <w:spacing w:val="1"/>
                <w:w w:val="115"/>
                <w:sz w:val="16"/>
              </w:rPr>
              <w:t xml:space="preserve"> </w:t>
            </w:r>
            <w:r>
              <w:rPr>
                <w:w w:val="115"/>
                <w:sz w:val="16"/>
              </w:rPr>
              <w:t>2</w:t>
            </w:r>
          </w:p>
          <w:p w14:paraId="09FE626A" w14:textId="77777777" w:rsidR="00E605C8" w:rsidRDefault="00E605C8" w:rsidP="00B85B55">
            <w:pPr>
              <w:pStyle w:val="TableParagraph"/>
              <w:spacing w:before="4"/>
              <w:ind w:left="197" w:hanging="64"/>
              <w:jc w:val="left"/>
              <w:rPr>
                <w:sz w:val="16"/>
              </w:rPr>
            </w:pPr>
            <w:r>
              <w:rPr>
                <w:w w:val="105"/>
                <w:sz w:val="16"/>
              </w:rPr>
              <w:t>Pengawasan</w:t>
            </w:r>
            <w:r>
              <w:rPr>
                <w:spacing w:val="1"/>
                <w:w w:val="105"/>
                <w:sz w:val="16"/>
              </w:rPr>
              <w:t xml:space="preserve"> </w:t>
            </w:r>
            <w:r>
              <w:rPr>
                <w:w w:val="105"/>
                <w:sz w:val="16"/>
              </w:rPr>
              <w:t>(Level</w:t>
            </w:r>
            <w:r>
              <w:rPr>
                <w:spacing w:val="-2"/>
                <w:w w:val="105"/>
                <w:sz w:val="16"/>
              </w:rPr>
              <w:t xml:space="preserve"> </w:t>
            </w:r>
            <w:r>
              <w:rPr>
                <w:w w:val="105"/>
                <w:sz w:val="16"/>
              </w:rPr>
              <w:t>1~5)</w:t>
            </w:r>
          </w:p>
        </w:tc>
        <w:tc>
          <w:tcPr>
            <w:tcW w:w="1125" w:type="dxa"/>
            <w:gridSpan w:val="2"/>
          </w:tcPr>
          <w:p w14:paraId="7F12208B" w14:textId="77777777" w:rsidR="00E605C8" w:rsidRDefault="00E605C8" w:rsidP="00B85B55">
            <w:pPr>
              <w:pStyle w:val="TableParagraph"/>
              <w:spacing w:before="0"/>
              <w:jc w:val="left"/>
              <w:rPr>
                <w:sz w:val="18"/>
              </w:rPr>
            </w:pPr>
          </w:p>
          <w:p w14:paraId="757782DB" w14:textId="77777777" w:rsidR="00E605C8" w:rsidRDefault="00E605C8" w:rsidP="00B85B55">
            <w:pPr>
              <w:pStyle w:val="TableParagraph"/>
              <w:spacing w:before="4"/>
              <w:jc w:val="left"/>
              <w:rPr>
                <w:sz w:val="15"/>
              </w:rPr>
            </w:pPr>
          </w:p>
          <w:p w14:paraId="04E41043" w14:textId="77777777" w:rsidR="00E605C8" w:rsidRDefault="00E605C8" w:rsidP="00B85B55">
            <w:pPr>
              <w:pStyle w:val="TableParagraph"/>
              <w:spacing w:before="0"/>
              <w:ind w:left="185"/>
              <w:jc w:val="left"/>
              <w:rPr>
                <w:sz w:val="16"/>
              </w:rPr>
            </w:pPr>
            <w:r>
              <w:rPr>
                <w:w w:val="115"/>
                <w:sz w:val="16"/>
              </w:rPr>
              <w:t>FAKTOR</w:t>
            </w:r>
            <w:r>
              <w:rPr>
                <w:spacing w:val="1"/>
                <w:w w:val="115"/>
                <w:sz w:val="16"/>
              </w:rPr>
              <w:t xml:space="preserve"> </w:t>
            </w:r>
            <w:r>
              <w:rPr>
                <w:w w:val="115"/>
                <w:sz w:val="16"/>
              </w:rPr>
              <w:t>3</w:t>
            </w:r>
          </w:p>
          <w:p w14:paraId="3C5081D4" w14:textId="77777777" w:rsidR="00E605C8" w:rsidRDefault="00E605C8" w:rsidP="00B85B55">
            <w:pPr>
              <w:pStyle w:val="TableParagraph"/>
              <w:spacing w:before="4"/>
              <w:ind w:left="153"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2" w:type="dxa"/>
            <w:gridSpan w:val="2"/>
          </w:tcPr>
          <w:p w14:paraId="77917149" w14:textId="77777777" w:rsidR="00E605C8" w:rsidRDefault="00E605C8" w:rsidP="00B85B55">
            <w:pPr>
              <w:pStyle w:val="TableParagraph"/>
              <w:spacing w:before="0"/>
              <w:jc w:val="left"/>
              <w:rPr>
                <w:sz w:val="18"/>
              </w:rPr>
            </w:pPr>
          </w:p>
          <w:p w14:paraId="21B40478" w14:textId="77777777" w:rsidR="00E605C8" w:rsidRDefault="00E605C8" w:rsidP="00B85B55">
            <w:pPr>
              <w:pStyle w:val="TableParagraph"/>
              <w:spacing w:before="4"/>
              <w:jc w:val="left"/>
              <w:rPr>
                <w:sz w:val="15"/>
              </w:rPr>
            </w:pPr>
          </w:p>
          <w:p w14:paraId="121C2851" w14:textId="77777777" w:rsidR="00E605C8" w:rsidRDefault="00E605C8" w:rsidP="00B85B55">
            <w:pPr>
              <w:pStyle w:val="TableParagraph"/>
              <w:spacing w:before="0"/>
              <w:ind w:left="272"/>
              <w:jc w:val="left"/>
              <w:rPr>
                <w:sz w:val="16"/>
              </w:rPr>
            </w:pPr>
            <w:r>
              <w:rPr>
                <w:w w:val="115"/>
                <w:sz w:val="16"/>
              </w:rPr>
              <w:t>FAKTOR</w:t>
            </w:r>
            <w:r>
              <w:rPr>
                <w:spacing w:val="6"/>
                <w:w w:val="115"/>
                <w:sz w:val="16"/>
              </w:rPr>
              <w:t xml:space="preserve"> </w:t>
            </w:r>
            <w:r>
              <w:rPr>
                <w:w w:val="115"/>
                <w:sz w:val="16"/>
              </w:rPr>
              <w:t>4</w:t>
            </w:r>
          </w:p>
          <w:p w14:paraId="5D437228" w14:textId="77777777" w:rsidR="00E605C8" w:rsidRDefault="00E605C8" w:rsidP="00B85B55">
            <w:pPr>
              <w:pStyle w:val="TableParagraph"/>
              <w:spacing w:before="4"/>
              <w:ind w:left="176"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16" w:type="dxa"/>
            <w:gridSpan w:val="2"/>
          </w:tcPr>
          <w:p w14:paraId="7F7F5459" w14:textId="77777777" w:rsidR="00E605C8" w:rsidRDefault="00E605C8" w:rsidP="00B85B55">
            <w:pPr>
              <w:pStyle w:val="TableParagraph"/>
              <w:spacing w:before="7"/>
              <w:jc w:val="left"/>
              <w:rPr>
                <w:sz w:val="17"/>
              </w:rPr>
            </w:pPr>
          </w:p>
          <w:p w14:paraId="52D3E925" w14:textId="77777777" w:rsidR="00E605C8" w:rsidRDefault="00E605C8" w:rsidP="00B85B55">
            <w:pPr>
              <w:pStyle w:val="TableParagraph"/>
              <w:spacing w:before="0" w:line="186" w:lineRule="exact"/>
              <w:ind w:left="186" w:right="100"/>
              <w:rPr>
                <w:sz w:val="16"/>
              </w:rPr>
            </w:pPr>
            <w:r>
              <w:rPr>
                <w:w w:val="115"/>
                <w:sz w:val="16"/>
              </w:rPr>
              <w:t>FAKTOR</w:t>
            </w:r>
            <w:r>
              <w:rPr>
                <w:spacing w:val="1"/>
                <w:w w:val="115"/>
                <w:sz w:val="16"/>
              </w:rPr>
              <w:t xml:space="preserve"> </w:t>
            </w:r>
            <w:r>
              <w:rPr>
                <w:w w:val="115"/>
                <w:sz w:val="16"/>
              </w:rPr>
              <w:t>5</w:t>
            </w:r>
          </w:p>
          <w:p w14:paraId="26A41260" w14:textId="77777777" w:rsidR="00E605C8" w:rsidRDefault="00E605C8" w:rsidP="00B85B55">
            <w:pPr>
              <w:pStyle w:val="TableParagraph"/>
              <w:spacing w:before="0"/>
              <w:ind w:left="205" w:right="15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32" w:type="dxa"/>
            <w:gridSpan w:val="2"/>
          </w:tcPr>
          <w:p w14:paraId="7F61AFDB" w14:textId="77777777" w:rsidR="00E605C8" w:rsidRDefault="00E605C8" w:rsidP="00B85B55">
            <w:pPr>
              <w:pStyle w:val="TableParagraph"/>
              <w:spacing w:before="5"/>
              <w:jc w:val="left"/>
              <w:rPr>
                <w:sz w:val="25"/>
              </w:rPr>
            </w:pPr>
          </w:p>
          <w:p w14:paraId="61A47398" w14:textId="77777777" w:rsidR="00E605C8" w:rsidRDefault="00E605C8" w:rsidP="00B85B55">
            <w:pPr>
              <w:pStyle w:val="TableParagraph"/>
              <w:spacing w:before="1"/>
              <w:ind w:left="130" w:right="39"/>
              <w:rPr>
                <w:sz w:val="16"/>
              </w:rPr>
            </w:pPr>
            <w:r>
              <w:rPr>
                <w:w w:val="115"/>
                <w:sz w:val="16"/>
              </w:rPr>
              <w:t>FAKTOR</w:t>
            </w:r>
            <w:r>
              <w:rPr>
                <w:spacing w:val="1"/>
                <w:w w:val="115"/>
                <w:sz w:val="16"/>
              </w:rPr>
              <w:t xml:space="preserve"> </w:t>
            </w:r>
            <w:r>
              <w:rPr>
                <w:w w:val="115"/>
                <w:sz w:val="16"/>
              </w:rPr>
              <w:t>6</w:t>
            </w:r>
          </w:p>
          <w:p w14:paraId="7CF384FA" w14:textId="77777777" w:rsidR="00E605C8" w:rsidRDefault="00E605C8" w:rsidP="00B85B55">
            <w:pPr>
              <w:pStyle w:val="TableParagraph"/>
              <w:spacing w:before="0"/>
              <w:ind w:left="165" w:right="115"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25416734" w14:textId="77777777" w:rsidR="00E605C8" w:rsidRDefault="00E605C8" w:rsidP="00B85B55">
            <w:pPr>
              <w:pStyle w:val="TableParagraph"/>
              <w:spacing w:before="5"/>
              <w:jc w:val="left"/>
              <w:rPr>
                <w:sz w:val="25"/>
              </w:rPr>
            </w:pPr>
          </w:p>
          <w:p w14:paraId="5920FD72" w14:textId="77777777" w:rsidR="00E605C8" w:rsidRDefault="00E605C8" w:rsidP="00B85B55">
            <w:pPr>
              <w:pStyle w:val="TableParagraph"/>
              <w:spacing w:before="1"/>
              <w:ind w:left="156" w:right="61"/>
              <w:rPr>
                <w:sz w:val="16"/>
              </w:rPr>
            </w:pPr>
            <w:r>
              <w:rPr>
                <w:w w:val="115"/>
                <w:sz w:val="16"/>
              </w:rPr>
              <w:t>FAKTOR</w:t>
            </w:r>
            <w:r>
              <w:rPr>
                <w:spacing w:val="1"/>
                <w:w w:val="115"/>
                <w:sz w:val="16"/>
              </w:rPr>
              <w:t xml:space="preserve"> </w:t>
            </w:r>
            <w:r>
              <w:rPr>
                <w:w w:val="115"/>
                <w:sz w:val="16"/>
              </w:rPr>
              <w:t>7</w:t>
            </w:r>
          </w:p>
          <w:p w14:paraId="61A7EA29" w14:textId="77777777" w:rsidR="00E605C8" w:rsidRDefault="00E605C8" w:rsidP="00B85B55">
            <w:pPr>
              <w:pStyle w:val="TableParagraph"/>
              <w:spacing w:before="0"/>
              <w:ind w:left="161" w:right="115"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80" w:type="dxa"/>
            <w:gridSpan w:val="2"/>
          </w:tcPr>
          <w:p w14:paraId="01CF0861" w14:textId="77777777" w:rsidR="00E605C8" w:rsidRDefault="00E605C8" w:rsidP="00B85B55">
            <w:pPr>
              <w:pStyle w:val="TableParagraph"/>
              <w:spacing w:before="5"/>
              <w:jc w:val="left"/>
              <w:rPr>
                <w:sz w:val="25"/>
              </w:rPr>
            </w:pPr>
          </w:p>
          <w:p w14:paraId="7E8130C6" w14:textId="77777777" w:rsidR="00E605C8" w:rsidRDefault="00E605C8" w:rsidP="00B85B55">
            <w:pPr>
              <w:pStyle w:val="TableParagraph"/>
              <w:spacing w:before="1"/>
              <w:ind w:left="202" w:right="110"/>
              <w:rPr>
                <w:sz w:val="16"/>
              </w:rPr>
            </w:pPr>
            <w:r>
              <w:rPr>
                <w:w w:val="115"/>
                <w:sz w:val="16"/>
              </w:rPr>
              <w:t>FAKTOR</w:t>
            </w:r>
            <w:r>
              <w:rPr>
                <w:spacing w:val="1"/>
                <w:w w:val="115"/>
                <w:sz w:val="16"/>
              </w:rPr>
              <w:t xml:space="preserve"> </w:t>
            </w:r>
            <w:r>
              <w:rPr>
                <w:w w:val="115"/>
                <w:sz w:val="16"/>
              </w:rPr>
              <w:t>8</w:t>
            </w:r>
          </w:p>
          <w:p w14:paraId="3D391D55" w14:textId="77777777" w:rsidR="00E605C8" w:rsidRDefault="00E605C8" w:rsidP="00B85B55">
            <w:pPr>
              <w:pStyle w:val="TableParagraph"/>
              <w:spacing w:before="0"/>
              <w:ind w:left="190" w:right="138"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9" w:type="dxa"/>
            <w:gridSpan w:val="2"/>
          </w:tcPr>
          <w:p w14:paraId="53272AF5" w14:textId="77777777" w:rsidR="00E605C8" w:rsidRDefault="00E605C8" w:rsidP="00B85B55">
            <w:pPr>
              <w:pStyle w:val="TableParagraph"/>
              <w:spacing w:before="5"/>
              <w:jc w:val="left"/>
              <w:rPr>
                <w:sz w:val="25"/>
              </w:rPr>
            </w:pPr>
          </w:p>
          <w:p w14:paraId="20A7D41E" w14:textId="77777777" w:rsidR="00E605C8" w:rsidRDefault="00E605C8" w:rsidP="00B85B55">
            <w:pPr>
              <w:pStyle w:val="TableParagraph"/>
              <w:spacing w:before="1"/>
              <w:ind w:left="128" w:right="37"/>
              <w:rPr>
                <w:sz w:val="16"/>
              </w:rPr>
            </w:pPr>
            <w:r>
              <w:rPr>
                <w:w w:val="115"/>
                <w:sz w:val="16"/>
              </w:rPr>
              <w:t>FAKTOR</w:t>
            </w:r>
            <w:r>
              <w:rPr>
                <w:spacing w:val="6"/>
                <w:w w:val="115"/>
                <w:sz w:val="16"/>
              </w:rPr>
              <w:t xml:space="preserve"> </w:t>
            </w:r>
            <w:r>
              <w:rPr>
                <w:w w:val="115"/>
                <w:sz w:val="16"/>
              </w:rPr>
              <w:t>9</w:t>
            </w:r>
          </w:p>
          <w:p w14:paraId="618157F1" w14:textId="77777777" w:rsidR="00E605C8" w:rsidRDefault="00E605C8" w:rsidP="00B85B55">
            <w:pPr>
              <w:pStyle w:val="TableParagraph"/>
              <w:spacing w:before="0"/>
              <w:ind w:left="122" w:right="66"/>
              <w:rPr>
                <w:sz w:val="16"/>
              </w:rPr>
            </w:pPr>
            <w:r>
              <w:rPr>
                <w:w w:val="115"/>
                <w:sz w:val="16"/>
              </w:rPr>
              <w:t>Lingkungan</w:t>
            </w:r>
            <w:r>
              <w:rPr>
                <w:spacing w:val="-38"/>
                <w:w w:val="115"/>
                <w:sz w:val="16"/>
              </w:rPr>
              <w:t xml:space="preserve"> </w:t>
            </w:r>
            <w:r>
              <w:rPr>
                <w:w w:val="115"/>
                <w:sz w:val="16"/>
              </w:rPr>
              <w:t>Kerja</w:t>
            </w:r>
          </w:p>
          <w:p w14:paraId="3A17989C" w14:textId="77777777" w:rsidR="00E605C8" w:rsidRDefault="00E605C8" w:rsidP="00B85B55">
            <w:pPr>
              <w:pStyle w:val="TableParagraph"/>
              <w:spacing w:before="5"/>
              <w:ind w:left="114" w:right="66"/>
              <w:rPr>
                <w:sz w:val="16"/>
              </w:rPr>
            </w:pPr>
            <w:r>
              <w:rPr>
                <w:sz w:val="16"/>
              </w:rPr>
              <w:t>(Level</w:t>
            </w:r>
            <w:r>
              <w:rPr>
                <w:spacing w:val="17"/>
                <w:sz w:val="16"/>
              </w:rPr>
              <w:t xml:space="preserve"> </w:t>
            </w:r>
            <w:r>
              <w:rPr>
                <w:sz w:val="16"/>
              </w:rPr>
              <w:t>1~3)</w:t>
            </w:r>
          </w:p>
        </w:tc>
      </w:tr>
      <w:tr w:rsidR="007B55F5" w14:paraId="59E770FC" w14:textId="77777777" w:rsidTr="0024548D">
        <w:trPr>
          <w:trHeight w:val="283"/>
        </w:trPr>
        <w:tc>
          <w:tcPr>
            <w:tcW w:w="512" w:type="dxa"/>
            <w:vAlign w:val="center"/>
          </w:tcPr>
          <w:p w14:paraId="00EE535E" w14:textId="1972147E" w:rsidR="007B55F5" w:rsidRPr="003F0BD0" w:rsidRDefault="007B55F5" w:rsidP="007B55F5">
            <w:pPr>
              <w:pStyle w:val="TableParagraph"/>
              <w:ind w:left="135" w:right="119"/>
              <w:rPr>
                <w:sz w:val="16"/>
              </w:rPr>
            </w:pPr>
            <w:r w:rsidRPr="007B55F5">
              <w:rPr>
                <w:color w:val="000000" w:themeColor="text1"/>
                <w:sz w:val="15"/>
              </w:rPr>
              <w:t>1</w:t>
            </w:r>
          </w:p>
        </w:tc>
        <w:tc>
          <w:tcPr>
            <w:tcW w:w="3033" w:type="dxa"/>
            <w:shd w:val="clear" w:color="auto" w:fill="FFFFFF" w:themeFill="background1"/>
          </w:tcPr>
          <w:p w14:paraId="5200DE31" w14:textId="49311838" w:rsidR="007B55F5" w:rsidRDefault="007B55F5" w:rsidP="007B55F5">
            <w:pPr>
              <w:pStyle w:val="TableParagraph"/>
              <w:ind w:left="114"/>
              <w:jc w:val="left"/>
              <w:rPr>
                <w:sz w:val="16"/>
              </w:rPr>
            </w:pPr>
            <w:r>
              <w:rPr>
                <w:w w:val="115"/>
                <w:sz w:val="16"/>
              </w:rPr>
              <w:t>Dokter</w:t>
            </w:r>
            <w:r>
              <w:rPr>
                <w:spacing w:val="6"/>
                <w:w w:val="115"/>
                <w:sz w:val="16"/>
              </w:rPr>
              <w:t xml:space="preserve"> Ahli </w:t>
            </w:r>
            <w:r>
              <w:rPr>
                <w:w w:val="115"/>
                <w:sz w:val="16"/>
              </w:rPr>
              <w:t>Utama</w:t>
            </w:r>
          </w:p>
        </w:tc>
        <w:tc>
          <w:tcPr>
            <w:tcW w:w="857" w:type="dxa"/>
          </w:tcPr>
          <w:p w14:paraId="0658DB9E" w14:textId="77777777" w:rsidR="007B55F5" w:rsidRDefault="007B55F5" w:rsidP="007B55F5">
            <w:pPr>
              <w:pStyle w:val="TableParagraph"/>
              <w:ind w:left="215" w:right="201"/>
              <w:rPr>
                <w:sz w:val="16"/>
              </w:rPr>
            </w:pPr>
            <w:r>
              <w:rPr>
                <w:w w:val="110"/>
                <w:sz w:val="16"/>
              </w:rPr>
              <w:t>14</w:t>
            </w:r>
          </w:p>
        </w:tc>
        <w:tc>
          <w:tcPr>
            <w:tcW w:w="856" w:type="dxa"/>
          </w:tcPr>
          <w:p w14:paraId="19EDE4DD" w14:textId="77777777" w:rsidR="007B55F5" w:rsidRDefault="007B55F5" w:rsidP="007B55F5">
            <w:pPr>
              <w:pStyle w:val="TableParagraph"/>
              <w:ind w:left="211" w:right="181"/>
              <w:rPr>
                <w:sz w:val="16"/>
              </w:rPr>
            </w:pPr>
            <w:r>
              <w:rPr>
                <w:w w:val="110"/>
                <w:sz w:val="16"/>
              </w:rPr>
              <w:t>2805</w:t>
            </w:r>
          </w:p>
        </w:tc>
        <w:tc>
          <w:tcPr>
            <w:tcW w:w="476" w:type="dxa"/>
          </w:tcPr>
          <w:p w14:paraId="5671A90F" w14:textId="77777777" w:rsidR="007B55F5" w:rsidRDefault="007B55F5" w:rsidP="007B55F5">
            <w:pPr>
              <w:pStyle w:val="TableParagraph"/>
              <w:ind w:right="166"/>
              <w:jc w:val="right"/>
              <w:rPr>
                <w:sz w:val="16"/>
              </w:rPr>
            </w:pPr>
            <w:r>
              <w:rPr>
                <w:w w:val="111"/>
                <w:sz w:val="16"/>
              </w:rPr>
              <w:t>7</w:t>
            </w:r>
          </w:p>
        </w:tc>
        <w:tc>
          <w:tcPr>
            <w:tcW w:w="837" w:type="dxa"/>
          </w:tcPr>
          <w:p w14:paraId="616F75D2" w14:textId="77777777" w:rsidR="007B55F5" w:rsidRDefault="007B55F5" w:rsidP="007B55F5">
            <w:pPr>
              <w:pStyle w:val="TableParagraph"/>
              <w:ind w:right="203"/>
              <w:jc w:val="right"/>
              <w:rPr>
                <w:sz w:val="16"/>
              </w:rPr>
            </w:pPr>
            <w:r>
              <w:rPr>
                <w:w w:val="110"/>
                <w:sz w:val="16"/>
              </w:rPr>
              <w:t>1250</w:t>
            </w:r>
          </w:p>
        </w:tc>
        <w:tc>
          <w:tcPr>
            <w:tcW w:w="592" w:type="dxa"/>
          </w:tcPr>
          <w:p w14:paraId="0C07DD2C" w14:textId="77777777" w:rsidR="007B55F5" w:rsidRDefault="007B55F5" w:rsidP="007B55F5">
            <w:pPr>
              <w:pStyle w:val="TableParagraph"/>
              <w:ind w:left="16"/>
              <w:rPr>
                <w:sz w:val="16"/>
              </w:rPr>
            </w:pPr>
            <w:r>
              <w:rPr>
                <w:w w:val="111"/>
                <w:sz w:val="16"/>
              </w:rPr>
              <w:t>4</w:t>
            </w:r>
          </w:p>
        </w:tc>
        <w:tc>
          <w:tcPr>
            <w:tcW w:w="636" w:type="dxa"/>
          </w:tcPr>
          <w:p w14:paraId="24BC9955" w14:textId="77777777" w:rsidR="007B55F5" w:rsidRDefault="007B55F5" w:rsidP="007B55F5">
            <w:pPr>
              <w:pStyle w:val="TableParagraph"/>
              <w:ind w:left="177"/>
              <w:jc w:val="left"/>
              <w:rPr>
                <w:sz w:val="16"/>
              </w:rPr>
            </w:pPr>
            <w:r>
              <w:rPr>
                <w:w w:val="110"/>
                <w:sz w:val="16"/>
              </w:rPr>
              <w:t>450</w:t>
            </w:r>
          </w:p>
        </w:tc>
        <w:tc>
          <w:tcPr>
            <w:tcW w:w="592" w:type="dxa"/>
          </w:tcPr>
          <w:p w14:paraId="72531C21" w14:textId="77777777" w:rsidR="007B55F5" w:rsidRDefault="007B55F5" w:rsidP="007B55F5">
            <w:pPr>
              <w:pStyle w:val="TableParagraph"/>
              <w:ind w:left="24"/>
              <w:rPr>
                <w:sz w:val="16"/>
              </w:rPr>
            </w:pPr>
            <w:r>
              <w:rPr>
                <w:w w:val="111"/>
                <w:sz w:val="16"/>
              </w:rPr>
              <w:t>4</w:t>
            </w:r>
          </w:p>
        </w:tc>
        <w:tc>
          <w:tcPr>
            <w:tcW w:w="533" w:type="dxa"/>
          </w:tcPr>
          <w:p w14:paraId="796B1E6A" w14:textId="77777777" w:rsidR="007B55F5" w:rsidRDefault="007B55F5" w:rsidP="007B55F5">
            <w:pPr>
              <w:pStyle w:val="TableParagraph"/>
              <w:ind w:left="113" w:right="77"/>
              <w:rPr>
                <w:sz w:val="16"/>
              </w:rPr>
            </w:pPr>
            <w:r>
              <w:rPr>
                <w:w w:val="110"/>
                <w:sz w:val="16"/>
              </w:rPr>
              <w:t>450</w:t>
            </w:r>
          </w:p>
        </w:tc>
        <w:tc>
          <w:tcPr>
            <w:tcW w:w="660" w:type="dxa"/>
          </w:tcPr>
          <w:p w14:paraId="1D7AAF3D" w14:textId="77777777" w:rsidR="007B55F5" w:rsidRDefault="007B55F5" w:rsidP="007B55F5">
            <w:pPr>
              <w:pStyle w:val="TableParagraph"/>
              <w:ind w:right="255"/>
              <w:jc w:val="right"/>
              <w:rPr>
                <w:sz w:val="16"/>
              </w:rPr>
            </w:pPr>
            <w:r>
              <w:rPr>
                <w:w w:val="111"/>
                <w:sz w:val="16"/>
              </w:rPr>
              <w:t>4</w:t>
            </w:r>
          </w:p>
        </w:tc>
        <w:tc>
          <w:tcPr>
            <w:tcW w:w="632" w:type="dxa"/>
          </w:tcPr>
          <w:p w14:paraId="06A16BD7" w14:textId="77777777" w:rsidR="007B55F5" w:rsidRDefault="007B55F5" w:rsidP="007B55F5">
            <w:pPr>
              <w:pStyle w:val="TableParagraph"/>
              <w:ind w:left="151" w:right="128"/>
              <w:rPr>
                <w:sz w:val="16"/>
              </w:rPr>
            </w:pPr>
            <w:r>
              <w:rPr>
                <w:w w:val="110"/>
                <w:sz w:val="16"/>
              </w:rPr>
              <w:t>225</w:t>
            </w:r>
          </w:p>
        </w:tc>
        <w:tc>
          <w:tcPr>
            <w:tcW w:w="536" w:type="dxa"/>
          </w:tcPr>
          <w:p w14:paraId="79B2BED0" w14:textId="77777777" w:rsidR="007B55F5" w:rsidRDefault="007B55F5" w:rsidP="007B55F5">
            <w:pPr>
              <w:pStyle w:val="TableParagraph"/>
              <w:ind w:left="39"/>
              <w:rPr>
                <w:sz w:val="16"/>
              </w:rPr>
            </w:pPr>
            <w:r>
              <w:rPr>
                <w:w w:val="111"/>
                <w:sz w:val="16"/>
              </w:rPr>
              <w:t>5</w:t>
            </w:r>
          </w:p>
        </w:tc>
        <w:tc>
          <w:tcPr>
            <w:tcW w:w="680" w:type="dxa"/>
          </w:tcPr>
          <w:p w14:paraId="594F3C1B" w14:textId="77777777" w:rsidR="007B55F5" w:rsidRDefault="007B55F5" w:rsidP="007B55F5">
            <w:pPr>
              <w:pStyle w:val="TableParagraph"/>
              <w:ind w:left="183" w:right="135"/>
              <w:rPr>
                <w:sz w:val="16"/>
              </w:rPr>
            </w:pPr>
            <w:r>
              <w:rPr>
                <w:w w:val="110"/>
                <w:sz w:val="16"/>
              </w:rPr>
              <w:t>325</w:t>
            </w:r>
          </w:p>
        </w:tc>
        <w:tc>
          <w:tcPr>
            <w:tcW w:w="536" w:type="dxa"/>
          </w:tcPr>
          <w:p w14:paraId="4FC1AC1A" w14:textId="77777777" w:rsidR="007B55F5" w:rsidRDefault="007B55F5" w:rsidP="007B55F5">
            <w:pPr>
              <w:pStyle w:val="TableParagraph"/>
              <w:ind w:right="191"/>
              <w:jc w:val="right"/>
              <w:rPr>
                <w:sz w:val="16"/>
              </w:rPr>
            </w:pPr>
            <w:r>
              <w:rPr>
                <w:w w:val="111"/>
                <w:sz w:val="16"/>
              </w:rPr>
              <w:t>3</w:t>
            </w:r>
          </w:p>
        </w:tc>
        <w:tc>
          <w:tcPr>
            <w:tcW w:w="596" w:type="dxa"/>
          </w:tcPr>
          <w:p w14:paraId="53F4488C" w14:textId="77777777" w:rsidR="007B55F5" w:rsidRDefault="007B55F5" w:rsidP="007B55F5">
            <w:pPr>
              <w:pStyle w:val="TableParagraph"/>
              <w:ind w:right="174"/>
              <w:jc w:val="right"/>
              <w:rPr>
                <w:sz w:val="16"/>
              </w:rPr>
            </w:pPr>
            <w:r>
              <w:rPr>
                <w:w w:val="110"/>
                <w:sz w:val="16"/>
              </w:rPr>
              <w:t>60</w:t>
            </w:r>
          </w:p>
        </w:tc>
        <w:tc>
          <w:tcPr>
            <w:tcW w:w="432" w:type="dxa"/>
          </w:tcPr>
          <w:p w14:paraId="5D8FFA4D" w14:textId="77777777" w:rsidR="007B55F5" w:rsidRDefault="007B55F5" w:rsidP="007B55F5">
            <w:pPr>
              <w:pStyle w:val="TableParagraph"/>
              <w:ind w:right="135"/>
              <w:jc w:val="right"/>
              <w:rPr>
                <w:sz w:val="16"/>
              </w:rPr>
            </w:pPr>
            <w:r>
              <w:rPr>
                <w:w w:val="111"/>
                <w:sz w:val="16"/>
              </w:rPr>
              <w:t>1</w:t>
            </w:r>
          </w:p>
        </w:tc>
        <w:tc>
          <w:tcPr>
            <w:tcW w:w="696" w:type="dxa"/>
          </w:tcPr>
          <w:p w14:paraId="778234D6" w14:textId="77777777" w:rsidR="007B55F5" w:rsidRDefault="007B55F5" w:rsidP="007B55F5">
            <w:pPr>
              <w:pStyle w:val="TableParagraph"/>
              <w:ind w:left="197" w:right="152"/>
              <w:rPr>
                <w:sz w:val="16"/>
              </w:rPr>
            </w:pPr>
            <w:r>
              <w:rPr>
                <w:w w:val="110"/>
                <w:sz w:val="16"/>
              </w:rPr>
              <w:t>20</w:t>
            </w:r>
          </w:p>
        </w:tc>
        <w:tc>
          <w:tcPr>
            <w:tcW w:w="536" w:type="dxa"/>
          </w:tcPr>
          <w:p w14:paraId="5931DFEA" w14:textId="77777777" w:rsidR="007B55F5" w:rsidRDefault="007B55F5" w:rsidP="007B55F5">
            <w:pPr>
              <w:pStyle w:val="TableParagraph"/>
              <w:ind w:right="186"/>
              <w:jc w:val="right"/>
              <w:rPr>
                <w:sz w:val="16"/>
              </w:rPr>
            </w:pPr>
            <w:r>
              <w:rPr>
                <w:w w:val="111"/>
                <w:sz w:val="16"/>
              </w:rPr>
              <w:t>1</w:t>
            </w:r>
          </w:p>
        </w:tc>
        <w:tc>
          <w:tcPr>
            <w:tcW w:w="644" w:type="dxa"/>
          </w:tcPr>
          <w:p w14:paraId="6967FCAE" w14:textId="77777777" w:rsidR="007B55F5" w:rsidRDefault="007B55F5" w:rsidP="007B55F5">
            <w:pPr>
              <w:pStyle w:val="TableParagraph"/>
              <w:ind w:left="45"/>
              <w:rPr>
                <w:sz w:val="16"/>
              </w:rPr>
            </w:pPr>
            <w:r>
              <w:rPr>
                <w:w w:val="111"/>
                <w:sz w:val="16"/>
              </w:rPr>
              <w:t>5</w:t>
            </w:r>
          </w:p>
        </w:tc>
        <w:tc>
          <w:tcPr>
            <w:tcW w:w="480" w:type="dxa"/>
          </w:tcPr>
          <w:p w14:paraId="555595E5" w14:textId="77777777" w:rsidR="007B55F5" w:rsidRDefault="007B55F5" w:rsidP="007B55F5">
            <w:pPr>
              <w:pStyle w:val="TableParagraph"/>
              <w:ind w:right="158"/>
              <w:jc w:val="right"/>
              <w:rPr>
                <w:sz w:val="16"/>
              </w:rPr>
            </w:pPr>
            <w:r>
              <w:rPr>
                <w:w w:val="111"/>
                <w:sz w:val="16"/>
              </w:rPr>
              <w:t>2</w:t>
            </w:r>
          </w:p>
        </w:tc>
        <w:tc>
          <w:tcPr>
            <w:tcW w:w="669" w:type="dxa"/>
          </w:tcPr>
          <w:p w14:paraId="4F64679A" w14:textId="77777777" w:rsidR="007B55F5" w:rsidRDefault="007B55F5" w:rsidP="007B55F5">
            <w:pPr>
              <w:pStyle w:val="TableParagraph"/>
              <w:ind w:left="258"/>
              <w:jc w:val="left"/>
              <w:rPr>
                <w:sz w:val="16"/>
              </w:rPr>
            </w:pPr>
            <w:r>
              <w:rPr>
                <w:w w:val="110"/>
                <w:sz w:val="16"/>
              </w:rPr>
              <w:t>20</w:t>
            </w:r>
          </w:p>
        </w:tc>
      </w:tr>
      <w:tr w:rsidR="007B55F5" w14:paraId="3A2E4143" w14:textId="77777777" w:rsidTr="0024548D">
        <w:trPr>
          <w:trHeight w:val="283"/>
        </w:trPr>
        <w:tc>
          <w:tcPr>
            <w:tcW w:w="512" w:type="dxa"/>
            <w:vAlign w:val="center"/>
          </w:tcPr>
          <w:p w14:paraId="1EE65EEC" w14:textId="4888DDE5" w:rsidR="007B55F5" w:rsidRPr="003F0BD0" w:rsidRDefault="007B55F5" w:rsidP="007B55F5">
            <w:pPr>
              <w:pStyle w:val="TableParagraph"/>
              <w:ind w:left="135" w:right="119"/>
              <w:rPr>
                <w:sz w:val="16"/>
              </w:rPr>
            </w:pPr>
            <w:r w:rsidRPr="007B55F5">
              <w:rPr>
                <w:color w:val="000000" w:themeColor="text1"/>
                <w:sz w:val="15"/>
              </w:rPr>
              <w:t>2</w:t>
            </w:r>
          </w:p>
        </w:tc>
        <w:tc>
          <w:tcPr>
            <w:tcW w:w="3033" w:type="dxa"/>
            <w:shd w:val="clear" w:color="auto" w:fill="FFFFFF" w:themeFill="background1"/>
          </w:tcPr>
          <w:p w14:paraId="06D44261" w14:textId="77777777" w:rsidR="007B55F5" w:rsidRDefault="007B55F5" w:rsidP="007B55F5">
            <w:pPr>
              <w:pStyle w:val="TableParagraph"/>
              <w:ind w:left="114"/>
              <w:jc w:val="left"/>
              <w:rPr>
                <w:sz w:val="16"/>
              </w:rPr>
            </w:pPr>
            <w:r>
              <w:rPr>
                <w:w w:val="115"/>
                <w:sz w:val="16"/>
              </w:rPr>
              <w:t>Dokter</w:t>
            </w:r>
            <w:r>
              <w:rPr>
                <w:spacing w:val="4"/>
                <w:w w:val="115"/>
                <w:sz w:val="16"/>
              </w:rPr>
              <w:t xml:space="preserve"> </w:t>
            </w:r>
            <w:r>
              <w:rPr>
                <w:w w:val="115"/>
                <w:sz w:val="16"/>
              </w:rPr>
              <w:t>Utama</w:t>
            </w:r>
            <w:r>
              <w:rPr>
                <w:spacing w:val="2"/>
                <w:w w:val="115"/>
                <w:sz w:val="16"/>
              </w:rPr>
              <w:t xml:space="preserve"> </w:t>
            </w:r>
            <w:r>
              <w:rPr>
                <w:w w:val="115"/>
                <w:sz w:val="16"/>
              </w:rPr>
              <w:t>(Khusus</w:t>
            </w:r>
            <w:r>
              <w:rPr>
                <w:spacing w:val="4"/>
                <w:w w:val="115"/>
                <w:sz w:val="16"/>
              </w:rPr>
              <w:t xml:space="preserve"> </w:t>
            </w:r>
            <w:r>
              <w:rPr>
                <w:w w:val="115"/>
                <w:sz w:val="16"/>
              </w:rPr>
              <w:t>Spesialist)</w:t>
            </w:r>
          </w:p>
        </w:tc>
        <w:tc>
          <w:tcPr>
            <w:tcW w:w="857" w:type="dxa"/>
          </w:tcPr>
          <w:p w14:paraId="18033106" w14:textId="77777777" w:rsidR="007B55F5" w:rsidRDefault="007B55F5" w:rsidP="007B55F5">
            <w:pPr>
              <w:pStyle w:val="TableParagraph"/>
              <w:ind w:left="215" w:right="201"/>
              <w:rPr>
                <w:sz w:val="16"/>
              </w:rPr>
            </w:pPr>
            <w:r>
              <w:rPr>
                <w:w w:val="110"/>
                <w:sz w:val="16"/>
              </w:rPr>
              <w:t>14</w:t>
            </w:r>
          </w:p>
        </w:tc>
        <w:tc>
          <w:tcPr>
            <w:tcW w:w="856" w:type="dxa"/>
          </w:tcPr>
          <w:p w14:paraId="4D7C65FB" w14:textId="77777777" w:rsidR="007B55F5" w:rsidRDefault="007B55F5" w:rsidP="007B55F5">
            <w:pPr>
              <w:pStyle w:val="TableParagraph"/>
              <w:ind w:left="211" w:right="181"/>
              <w:rPr>
                <w:sz w:val="16"/>
              </w:rPr>
            </w:pPr>
            <w:r>
              <w:rPr>
                <w:w w:val="110"/>
                <w:sz w:val="16"/>
              </w:rPr>
              <w:t>2805</w:t>
            </w:r>
          </w:p>
        </w:tc>
        <w:tc>
          <w:tcPr>
            <w:tcW w:w="476" w:type="dxa"/>
          </w:tcPr>
          <w:p w14:paraId="38612DDE" w14:textId="77777777" w:rsidR="007B55F5" w:rsidRDefault="007B55F5" w:rsidP="007B55F5">
            <w:pPr>
              <w:pStyle w:val="TableParagraph"/>
              <w:ind w:right="166"/>
              <w:jc w:val="right"/>
              <w:rPr>
                <w:sz w:val="16"/>
              </w:rPr>
            </w:pPr>
            <w:r>
              <w:rPr>
                <w:w w:val="111"/>
                <w:sz w:val="16"/>
              </w:rPr>
              <w:t>7</w:t>
            </w:r>
          </w:p>
        </w:tc>
        <w:tc>
          <w:tcPr>
            <w:tcW w:w="837" w:type="dxa"/>
          </w:tcPr>
          <w:p w14:paraId="032975C5" w14:textId="77777777" w:rsidR="007B55F5" w:rsidRDefault="007B55F5" w:rsidP="007B55F5">
            <w:pPr>
              <w:pStyle w:val="TableParagraph"/>
              <w:ind w:right="203"/>
              <w:jc w:val="right"/>
              <w:rPr>
                <w:sz w:val="16"/>
              </w:rPr>
            </w:pPr>
            <w:r>
              <w:rPr>
                <w:w w:val="110"/>
                <w:sz w:val="16"/>
              </w:rPr>
              <w:t>1250</w:t>
            </w:r>
          </w:p>
        </w:tc>
        <w:tc>
          <w:tcPr>
            <w:tcW w:w="592" w:type="dxa"/>
          </w:tcPr>
          <w:p w14:paraId="6897AB0E" w14:textId="77777777" w:rsidR="007B55F5" w:rsidRDefault="007B55F5" w:rsidP="007B55F5">
            <w:pPr>
              <w:pStyle w:val="TableParagraph"/>
              <w:ind w:left="16"/>
              <w:rPr>
                <w:sz w:val="16"/>
              </w:rPr>
            </w:pPr>
            <w:r>
              <w:rPr>
                <w:w w:val="111"/>
                <w:sz w:val="16"/>
              </w:rPr>
              <w:t>4</w:t>
            </w:r>
          </w:p>
        </w:tc>
        <w:tc>
          <w:tcPr>
            <w:tcW w:w="636" w:type="dxa"/>
          </w:tcPr>
          <w:p w14:paraId="1D8A238A" w14:textId="77777777" w:rsidR="007B55F5" w:rsidRDefault="007B55F5" w:rsidP="007B55F5">
            <w:pPr>
              <w:pStyle w:val="TableParagraph"/>
              <w:ind w:left="177"/>
              <w:jc w:val="left"/>
              <w:rPr>
                <w:sz w:val="16"/>
              </w:rPr>
            </w:pPr>
            <w:r>
              <w:rPr>
                <w:w w:val="110"/>
                <w:sz w:val="16"/>
              </w:rPr>
              <w:t>450</w:t>
            </w:r>
          </w:p>
        </w:tc>
        <w:tc>
          <w:tcPr>
            <w:tcW w:w="592" w:type="dxa"/>
          </w:tcPr>
          <w:p w14:paraId="57821B61" w14:textId="77777777" w:rsidR="007B55F5" w:rsidRDefault="007B55F5" w:rsidP="007B55F5">
            <w:pPr>
              <w:pStyle w:val="TableParagraph"/>
              <w:ind w:left="24"/>
              <w:rPr>
                <w:sz w:val="16"/>
              </w:rPr>
            </w:pPr>
            <w:r>
              <w:rPr>
                <w:w w:val="111"/>
                <w:sz w:val="16"/>
              </w:rPr>
              <w:t>4</w:t>
            </w:r>
          </w:p>
        </w:tc>
        <w:tc>
          <w:tcPr>
            <w:tcW w:w="533" w:type="dxa"/>
          </w:tcPr>
          <w:p w14:paraId="3561458F" w14:textId="77777777" w:rsidR="007B55F5" w:rsidRDefault="007B55F5" w:rsidP="007B55F5">
            <w:pPr>
              <w:pStyle w:val="TableParagraph"/>
              <w:ind w:left="113" w:right="77"/>
              <w:rPr>
                <w:sz w:val="16"/>
              </w:rPr>
            </w:pPr>
            <w:r>
              <w:rPr>
                <w:w w:val="110"/>
                <w:sz w:val="16"/>
              </w:rPr>
              <w:t>450</w:t>
            </w:r>
          </w:p>
        </w:tc>
        <w:tc>
          <w:tcPr>
            <w:tcW w:w="660" w:type="dxa"/>
          </w:tcPr>
          <w:p w14:paraId="6FB6594F" w14:textId="77777777" w:rsidR="007B55F5" w:rsidRDefault="007B55F5" w:rsidP="007B55F5">
            <w:pPr>
              <w:pStyle w:val="TableParagraph"/>
              <w:ind w:right="255"/>
              <w:jc w:val="right"/>
              <w:rPr>
                <w:sz w:val="16"/>
              </w:rPr>
            </w:pPr>
            <w:r>
              <w:rPr>
                <w:w w:val="111"/>
                <w:sz w:val="16"/>
              </w:rPr>
              <w:t>4</w:t>
            </w:r>
          </w:p>
        </w:tc>
        <w:tc>
          <w:tcPr>
            <w:tcW w:w="632" w:type="dxa"/>
          </w:tcPr>
          <w:p w14:paraId="418D2E26" w14:textId="77777777" w:rsidR="007B55F5" w:rsidRDefault="007B55F5" w:rsidP="007B55F5">
            <w:pPr>
              <w:pStyle w:val="TableParagraph"/>
              <w:ind w:left="151" w:right="128"/>
              <w:rPr>
                <w:sz w:val="16"/>
              </w:rPr>
            </w:pPr>
            <w:r>
              <w:rPr>
                <w:w w:val="110"/>
                <w:sz w:val="16"/>
              </w:rPr>
              <w:t>225</w:t>
            </w:r>
          </w:p>
        </w:tc>
        <w:tc>
          <w:tcPr>
            <w:tcW w:w="536" w:type="dxa"/>
          </w:tcPr>
          <w:p w14:paraId="60304AC9" w14:textId="77777777" w:rsidR="007B55F5" w:rsidRDefault="007B55F5" w:rsidP="007B55F5">
            <w:pPr>
              <w:pStyle w:val="TableParagraph"/>
              <w:ind w:left="39"/>
              <w:rPr>
                <w:sz w:val="16"/>
              </w:rPr>
            </w:pPr>
            <w:r>
              <w:rPr>
                <w:w w:val="111"/>
                <w:sz w:val="16"/>
              </w:rPr>
              <w:t>5</w:t>
            </w:r>
          </w:p>
        </w:tc>
        <w:tc>
          <w:tcPr>
            <w:tcW w:w="680" w:type="dxa"/>
          </w:tcPr>
          <w:p w14:paraId="37B1D8D6" w14:textId="77777777" w:rsidR="007B55F5" w:rsidRDefault="007B55F5" w:rsidP="007B55F5">
            <w:pPr>
              <w:pStyle w:val="TableParagraph"/>
              <w:ind w:left="183" w:right="135"/>
              <w:rPr>
                <w:sz w:val="16"/>
              </w:rPr>
            </w:pPr>
            <w:r>
              <w:rPr>
                <w:w w:val="110"/>
                <w:sz w:val="16"/>
              </w:rPr>
              <w:t>325</w:t>
            </w:r>
          </w:p>
        </w:tc>
        <w:tc>
          <w:tcPr>
            <w:tcW w:w="536" w:type="dxa"/>
          </w:tcPr>
          <w:p w14:paraId="3CD85F16" w14:textId="77777777" w:rsidR="007B55F5" w:rsidRDefault="007B55F5" w:rsidP="007B55F5">
            <w:pPr>
              <w:pStyle w:val="TableParagraph"/>
              <w:ind w:right="191"/>
              <w:jc w:val="right"/>
              <w:rPr>
                <w:sz w:val="16"/>
              </w:rPr>
            </w:pPr>
            <w:r>
              <w:rPr>
                <w:w w:val="111"/>
                <w:sz w:val="16"/>
              </w:rPr>
              <w:t>3</w:t>
            </w:r>
          </w:p>
        </w:tc>
        <w:tc>
          <w:tcPr>
            <w:tcW w:w="596" w:type="dxa"/>
          </w:tcPr>
          <w:p w14:paraId="53C4A48F" w14:textId="77777777" w:rsidR="007B55F5" w:rsidRDefault="007B55F5" w:rsidP="007B55F5">
            <w:pPr>
              <w:pStyle w:val="TableParagraph"/>
              <w:ind w:right="174"/>
              <w:jc w:val="right"/>
              <w:rPr>
                <w:sz w:val="16"/>
              </w:rPr>
            </w:pPr>
            <w:r>
              <w:rPr>
                <w:w w:val="110"/>
                <w:sz w:val="16"/>
              </w:rPr>
              <w:t>60</w:t>
            </w:r>
          </w:p>
        </w:tc>
        <w:tc>
          <w:tcPr>
            <w:tcW w:w="432" w:type="dxa"/>
          </w:tcPr>
          <w:p w14:paraId="39E9EC6C" w14:textId="77777777" w:rsidR="007B55F5" w:rsidRDefault="007B55F5" w:rsidP="007B55F5">
            <w:pPr>
              <w:pStyle w:val="TableParagraph"/>
              <w:ind w:right="135"/>
              <w:jc w:val="right"/>
              <w:rPr>
                <w:sz w:val="16"/>
              </w:rPr>
            </w:pPr>
            <w:r>
              <w:rPr>
                <w:w w:val="111"/>
                <w:sz w:val="16"/>
              </w:rPr>
              <w:t>1</w:t>
            </w:r>
          </w:p>
        </w:tc>
        <w:tc>
          <w:tcPr>
            <w:tcW w:w="696" w:type="dxa"/>
          </w:tcPr>
          <w:p w14:paraId="5E1FC958" w14:textId="77777777" w:rsidR="007B55F5" w:rsidRDefault="007B55F5" w:rsidP="007B55F5">
            <w:pPr>
              <w:pStyle w:val="TableParagraph"/>
              <w:ind w:left="197" w:right="152"/>
              <w:rPr>
                <w:sz w:val="16"/>
              </w:rPr>
            </w:pPr>
            <w:r>
              <w:rPr>
                <w:w w:val="110"/>
                <w:sz w:val="16"/>
              </w:rPr>
              <w:t>20</w:t>
            </w:r>
          </w:p>
        </w:tc>
        <w:tc>
          <w:tcPr>
            <w:tcW w:w="536" w:type="dxa"/>
          </w:tcPr>
          <w:p w14:paraId="047C1435" w14:textId="77777777" w:rsidR="007B55F5" w:rsidRDefault="007B55F5" w:rsidP="007B55F5">
            <w:pPr>
              <w:pStyle w:val="TableParagraph"/>
              <w:ind w:right="186"/>
              <w:jc w:val="right"/>
              <w:rPr>
                <w:sz w:val="16"/>
              </w:rPr>
            </w:pPr>
            <w:r>
              <w:rPr>
                <w:w w:val="111"/>
                <w:sz w:val="16"/>
              </w:rPr>
              <w:t>1</w:t>
            </w:r>
          </w:p>
        </w:tc>
        <w:tc>
          <w:tcPr>
            <w:tcW w:w="644" w:type="dxa"/>
          </w:tcPr>
          <w:p w14:paraId="271FE390" w14:textId="77777777" w:rsidR="007B55F5" w:rsidRDefault="007B55F5" w:rsidP="007B55F5">
            <w:pPr>
              <w:pStyle w:val="TableParagraph"/>
              <w:ind w:left="45"/>
              <w:rPr>
                <w:sz w:val="16"/>
              </w:rPr>
            </w:pPr>
            <w:r>
              <w:rPr>
                <w:w w:val="111"/>
                <w:sz w:val="16"/>
              </w:rPr>
              <w:t>5</w:t>
            </w:r>
          </w:p>
        </w:tc>
        <w:tc>
          <w:tcPr>
            <w:tcW w:w="480" w:type="dxa"/>
          </w:tcPr>
          <w:p w14:paraId="0D69C888" w14:textId="77777777" w:rsidR="007B55F5" w:rsidRDefault="007B55F5" w:rsidP="007B55F5">
            <w:pPr>
              <w:pStyle w:val="TableParagraph"/>
              <w:ind w:right="158"/>
              <w:jc w:val="right"/>
              <w:rPr>
                <w:sz w:val="16"/>
              </w:rPr>
            </w:pPr>
            <w:r>
              <w:rPr>
                <w:w w:val="111"/>
                <w:sz w:val="16"/>
              </w:rPr>
              <w:t>2</w:t>
            </w:r>
          </w:p>
        </w:tc>
        <w:tc>
          <w:tcPr>
            <w:tcW w:w="669" w:type="dxa"/>
          </w:tcPr>
          <w:p w14:paraId="2E3ECC3E" w14:textId="77777777" w:rsidR="007B55F5" w:rsidRDefault="007B55F5" w:rsidP="007B55F5">
            <w:pPr>
              <w:pStyle w:val="TableParagraph"/>
              <w:ind w:left="258"/>
              <w:jc w:val="left"/>
              <w:rPr>
                <w:sz w:val="16"/>
              </w:rPr>
            </w:pPr>
            <w:r>
              <w:rPr>
                <w:w w:val="110"/>
                <w:sz w:val="16"/>
              </w:rPr>
              <w:t>20</w:t>
            </w:r>
          </w:p>
        </w:tc>
      </w:tr>
      <w:tr w:rsidR="007B55F5" w14:paraId="10C4F24F" w14:textId="77777777" w:rsidTr="0024548D">
        <w:trPr>
          <w:trHeight w:val="283"/>
        </w:trPr>
        <w:tc>
          <w:tcPr>
            <w:tcW w:w="512" w:type="dxa"/>
            <w:vAlign w:val="center"/>
          </w:tcPr>
          <w:p w14:paraId="1B8A7FE8" w14:textId="45B575E7" w:rsidR="007B55F5" w:rsidRPr="003F0BD0" w:rsidRDefault="007B55F5" w:rsidP="007B55F5">
            <w:pPr>
              <w:pStyle w:val="TableParagraph"/>
              <w:ind w:left="135" w:right="119"/>
              <w:rPr>
                <w:sz w:val="16"/>
              </w:rPr>
            </w:pPr>
            <w:r w:rsidRPr="007B55F5">
              <w:rPr>
                <w:color w:val="000000" w:themeColor="text1"/>
                <w:sz w:val="15"/>
              </w:rPr>
              <w:t>3</w:t>
            </w:r>
          </w:p>
        </w:tc>
        <w:tc>
          <w:tcPr>
            <w:tcW w:w="3033" w:type="dxa"/>
            <w:shd w:val="clear" w:color="auto" w:fill="FFFFFF" w:themeFill="background1"/>
          </w:tcPr>
          <w:p w14:paraId="2B59B595" w14:textId="1979032B" w:rsidR="007B55F5" w:rsidRDefault="007B55F5" w:rsidP="007B55F5">
            <w:pPr>
              <w:pStyle w:val="TableParagraph"/>
              <w:ind w:left="114"/>
              <w:jc w:val="left"/>
              <w:rPr>
                <w:sz w:val="16"/>
              </w:rPr>
            </w:pPr>
            <w:r>
              <w:rPr>
                <w:w w:val="115"/>
                <w:sz w:val="16"/>
              </w:rPr>
              <w:t>Dokter</w:t>
            </w:r>
            <w:r>
              <w:rPr>
                <w:spacing w:val="10"/>
                <w:w w:val="115"/>
                <w:sz w:val="16"/>
              </w:rPr>
              <w:t xml:space="preserve"> </w:t>
            </w:r>
            <w:r>
              <w:rPr>
                <w:w w:val="115"/>
                <w:sz w:val="16"/>
              </w:rPr>
              <w:t>Gigi</w:t>
            </w:r>
            <w:r>
              <w:rPr>
                <w:spacing w:val="9"/>
                <w:w w:val="115"/>
                <w:sz w:val="16"/>
              </w:rPr>
              <w:t xml:space="preserve"> Ahli </w:t>
            </w:r>
            <w:r>
              <w:rPr>
                <w:w w:val="115"/>
                <w:sz w:val="16"/>
              </w:rPr>
              <w:t>Utama</w:t>
            </w:r>
          </w:p>
        </w:tc>
        <w:tc>
          <w:tcPr>
            <w:tcW w:w="857" w:type="dxa"/>
          </w:tcPr>
          <w:p w14:paraId="2B97E7DA" w14:textId="77777777" w:rsidR="007B55F5" w:rsidRDefault="007B55F5" w:rsidP="007B55F5">
            <w:pPr>
              <w:pStyle w:val="TableParagraph"/>
              <w:ind w:left="215" w:right="201"/>
              <w:rPr>
                <w:sz w:val="16"/>
              </w:rPr>
            </w:pPr>
            <w:r>
              <w:rPr>
                <w:w w:val="110"/>
                <w:sz w:val="16"/>
              </w:rPr>
              <w:t>14</w:t>
            </w:r>
          </w:p>
        </w:tc>
        <w:tc>
          <w:tcPr>
            <w:tcW w:w="856" w:type="dxa"/>
          </w:tcPr>
          <w:p w14:paraId="7DA65E0C" w14:textId="77777777" w:rsidR="007B55F5" w:rsidRDefault="007B55F5" w:rsidP="007B55F5">
            <w:pPr>
              <w:pStyle w:val="TableParagraph"/>
              <w:ind w:left="211" w:right="181"/>
              <w:rPr>
                <w:sz w:val="16"/>
              </w:rPr>
            </w:pPr>
            <w:r>
              <w:rPr>
                <w:w w:val="110"/>
                <w:sz w:val="16"/>
              </w:rPr>
              <w:t>2805</w:t>
            </w:r>
          </w:p>
        </w:tc>
        <w:tc>
          <w:tcPr>
            <w:tcW w:w="476" w:type="dxa"/>
          </w:tcPr>
          <w:p w14:paraId="7272F9FA" w14:textId="77777777" w:rsidR="007B55F5" w:rsidRDefault="007B55F5" w:rsidP="007B55F5">
            <w:pPr>
              <w:pStyle w:val="TableParagraph"/>
              <w:ind w:right="166"/>
              <w:jc w:val="right"/>
              <w:rPr>
                <w:sz w:val="16"/>
              </w:rPr>
            </w:pPr>
            <w:r>
              <w:rPr>
                <w:w w:val="111"/>
                <w:sz w:val="16"/>
              </w:rPr>
              <w:t>7</w:t>
            </w:r>
          </w:p>
        </w:tc>
        <w:tc>
          <w:tcPr>
            <w:tcW w:w="837" w:type="dxa"/>
          </w:tcPr>
          <w:p w14:paraId="3FECE355" w14:textId="77777777" w:rsidR="007B55F5" w:rsidRDefault="007B55F5" w:rsidP="007B55F5">
            <w:pPr>
              <w:pStyle w:val="TableParagraph"/>
              <w:ind w:right="203"/>
              <w:jc w:val="right"/>
              <w:rPr>
                <w:sz w:val="16"/>
              </w:rPr>
            </w:pPr>
            <w:r>
              <w:rPr>
                <w:w w:val="110"/>
                <w:sz w:val="16"/>
              </w:rPr>
              <w:t>1250</w:t>
            </w:r>
          </w:p>
        </w:tc>
        <w:tc>
          <w:tcPr>
            <w:tcW w:w="592" w:type="dxa"/>
          </w:tcPr>
          <w:p w14:paraId="7DDA02ED" w14:textId="77777777" w:rsidR="007B55F5" w:rsidRDefault="007B55F5" w:rsidP="007B55F5">
            <w:pPr>
              <w:pStyle w:val="TableParagraph"/>
              <w:ind w:left="16"/>
              <w:rPr>
                <w:sz w:val="16"/>
              </w:rPr>
            </w:pPr>
            <w:r>
              <w:rPr>
                <w:w w:val="111"/>
                <w:sz w:val="16"/>
              </w:rPr>
              <w:t>4</w:t>
            </w:r>
          </w:p>
        </w:tc>
        <w:tc>
          <w:tcPr>
            <w:tcW w:w="636" w:type="dxa"/>
          </w:tcPr>
          <w:p w14:paraId="2FAF3024" w14:textId="77777777" w:rsidR="007B55F5" w:rsidRDefault="007B55F5" w:rsidP="007B55F5">
            <w:pPr>
              <w:pStyle w:val="TableParagraph"/>
              <w:ind w:left="177"/>
              <w:jc w:val="left"/>
              <w:rPr>
                <w:sz w:val="16"/>
              </w:rPr>
            </w:pPr>
            <w:r>
              <w:rPr>
                <w:w w:val="110"/>
                <w:sz w:val="16"/>
              </w:rPr>
              <w:t>450</w:t>
            </w:r>
          </w:p>
        </w:tc>
        <w:tc>
          <w:tcPr>
            <w:tcW w:w="592" w:type="dxa"/>
          </w:tcPr>
          <w:p w14:paraId="6ED69A3C" w14:textId="77777777" w:rsidR="007B55F5" w:rsidRDefault="007B55F5" w:rsidP="007B55F5">
            <w:pPr>
              <w:pStyle w:val="TableParagraph"/>
              <w:ind w:left="24"/>
              <w:rPr>
                <w:sz w:val="16"/>
              </w:rPr>
            </w:pPr>
            <w:r>
              <w:rPr>
                <w:w w:val="111"/>
                <w:sz w:val="16"/>
              </w:rPr>
              <w:t>4</w:t>
            </w:r>
          </w:p>
        </w:tc>
        <w:tc>
          <w:tcPr>
            <w:tcW w:w="533" w:type="dxa"/>
          </w:tcPr>
          <w:p w14:paraId="39E7E2BD" w14:textId="77777777" w:rsidR="007B55F5" w:rsidRDefault="007B55F5" w:rsidP="007B55F5">
            <w:pPr>
              <w:pStyle w:val="TableParagraph"/>
              <w:ind w:left="113" w:right="77"/>
              <w:rPr>
                <w:sz w:val="16"/>
              </w:rPr>
            </w:pPr>
            <w:r>
              <w:rPr>
                <w:w w:val="110"/>
                <w:sz w:val="16"/>
              </w:rPr>
              <w:t>450</w:t>
            </w:r>
          </w:p>
        </w:tc>
        <w:tc>
          <w:tcPr>
            <w:tcW w:w="660" w:type="dxa"/>
          </w:tcPr>
          <w:p w14:paraId="0FF238B7" w14:textId="77777777" w:rsidR="007B55F5" w:rsidRDefault="007B55F5" w:rsidP="007B55F5">
            <w:pPr>
              <w:pStyle w:val="TableParagraph"/>
              <w:ind w:right="255"/>
              <w:jc w:val="right"/>
              <w:rPr>
                <w:sz w:val="16"/>
              </w:rPr>
            </w:pPr>
            <w:r>
              <w:rPr>
                <w:w w:val="111"/>
                <w:sz w:val="16"/>
              </w:rPr>
              <w:t>4</w:t>
            </w:r>
          </w:p>
        </w:tc>
        <w:tc>
          <w:tcPr>
            <w:tcW w:w="632" w:type="dxa"/>
          </w:tcPr>
          <w:p w14:paraId="5A7685F7" w14:textId="77777777" w:rsidR="007B55F5" w:rsidRDefault="007B55F5" w:rsidP="007B55F5">
            <w:pPr>
              <w:pStyle w:val="TableParagraph"/>
              <w:ind w:left="151" w:right="128"/>
              <w:rPr>
                <w:sz w:val="16"/>
              </w:rPr>
            </w:pPr>
            <w:r>
              <w:rPr>
                <w:w w:val="110"/>
                <w:sz w:val="16"/>
              </w:rPr>
              <w:t>225</w:t>
            </w:r>
          </w:p>
        </w:tc>
        <w:tc>
          <w:tcPr>
            <w:tcW w:w="536" w:type="dxa"/>
          </w:tcPr>
          <w:p w14:paraId="0FFE4B7F" w14:textId="77777777" w:rsidR="007B55F5" w:rsidRDefault="007B55F5" w:rsidP="007B55F5">
            <w:pPr>
              <w:pStyle w:val="TableParagraph"/>
              <w:ind w:left="39"/>
              <w:rPr>
                <w:sz w:val="16"/>
              </w:rPr>
            </w:pPr>
            <w:r>
              <w:rPr>
                <w:w w:val="111"/>
                <w:sz w:val="16"/>
              </w:rPr>
              <w:t>5</w:t>
            </w:r>
          </w:p>
        </w:tc>
        <w:tc>
          <w:tcPr>
            <w:tcW w:w="680" w:type="dxa"/>
          </w:tcPr>
          <w:p w14:paraId="29A2F6CB" w14:textId="77777777" w:rsidR="007B55F5" w:rsidRDefault="007B55F5" w:rsidP="007B55F5">
            <w:pPr>
              <w:pStyle w:val="TableParagraph"/>
              <w:ind w:left="183" w:right="135"/>
              <w:rPr>
                <w:sz w:val="16"/>
              </w:rPr>
            </w:pPr>
            <w:r>
              <w:rPr>
                <w:w w:val="110"/>
                <w:sz w:val="16"/>
              </w:rPr>
              <w:t>325</w:t>
            </w:r>
          </w:p>
        </w:tc>
        <w:tc>
          <w:tcPr>
            <w:tcW w:w="536" w:type="dxa"/>
          </w:tcPr>
          <w:p w14:paraId="6BE2914D" w14:textId="77777777" w:rsidR="007B55F5" w:rsidRDefault="007B55F5" w:rsidP="007B55F5">
            <w:pPr>
              <w:pStyle w:val="TableParagraph"/>
              <w:ind w:right="191"/>
              <w:jc w:val="right"/>
              <w:rPr>
                <w:sz w:val="16"/>
              </w:rPr>
            </w:pPr>
            <w:r>
              <w:rPr>
                <w:w w:val="111"/>
                <w:sz w:val="16"/>
              </w:rPr>
              <w:t>3</w:t>
            </w:r>
          </w:p>
        </w:tc>
        <w:tc>
          <w:tcPr>
            <w:tcW w:w="596" w:type="dxa"/>
          </w:tcPr>
          <w:p w14:paraId="6DED22B8" w14:textId="77777777" w:rsidR="007B55F5" w:rsidRDefault="007B55F5" w:rsidP="007B55F5">
            <w:pPr>
              <w:pStyle w:val="TableParagraph"/>
              <w:ind w:right="174"/>
              <w:jc w:val="right"/>
              <w:rPr>
                <w:sz w:val="16"/>
              </w:rPr>
            </w:pPr>
            <w:r>
              <w:rPr>
                <w:w w:val="110"/>
                <w:sz w:val="16"/>
              </w:rPr>
              <w:t>60</w:t>
            </w:r>
          </w:p>
        </w:tc>
        <w:tc>
          <w:tcPr>
            <w:tcW w:w="432" w:type="dxa"/>
          </w:tcPr>
          <w:p w14:paraId="3D59CE7A" w14:textId="77777777" w:rsidR="007B55F5" w:rsidRDefault="007B55F5" w:rsidP="007B55F5">
            <w:pPr>
              <w:pStyle w:val="TableParagraph"/>
              <w:ind w:right="135"/>
              <w:jc w:val="right"/>
              <w:rPr>
                <w:sz w:val="16"/>
              </w:rPr>
            </w:pPr>
            <w:r>
              <w:rPr>
                <w:w w:val="111"/>
                <w:sz w:val="16"/>
              </w:rPr>
              <w:t>1</w:t>
            </w:r>
          </w:p>
        </w:tc>
        <w:tc>
          <w:tcPr>
            <w:tcW w:w="696" w:type="dxa"/>
          </w:tcPr>
          <w:p w14:paraId="3952EBDF" w14:textId="77777777" w:rsidR="007B55F5" w:rsidRDefault="007B55F5" w:rsidP="007B55F5">
            <w:pPr>
              <w:pStyle w:val="TableParagraph"/>
              <w:ind w:left="197" w:right="152"/>
              <w:rPr>
                <w:sz w:val="16"/>
              </w:rPr>
            </w:pPr>
            <w:r>
              <w:rPr>
                <w:w w:val="110"/>
                <w:sz w:val="16"/>
              </w:rPr>
              <w:t>20</w:t>
            </w:r>
          </w:p>
        </w:tc>
        <w:tc>
          <w:tcPr>
            <w:tcW w:w="536" w:type="dxa"/>
          </w:tcPr>
          <w:p w14:paraId="3D2FA3C7" w14:textId="77777777" w:rsidR="007B55F5" w:rsidRDefault="007B55F5" w:rsidP="007B55F5">
            <w:pPr>
              <w:pStyle w:val="TableParagraph"/>
              <w:ind w:right="186"/>
              <w:jc w:val="right"/>
              <w:rPr>
                <w:sz w:val="16"/>
              </w:rPr>
            </w:pPr>
            <w:r>
              <w:rPr>
                <w:w w:val="111"/>
                <w:sz w:val="16"/>
              </w:rPr>
              <w:t>1</w:t>
            </w:r>
          </w:p>
        </w:tc>
        <w:tc>
          <w:tcPr>
            <w:tcW w:w="644" w:type="dxa"/>
          </w:tcPr>
          <w:p w14:paraId="67AAD3FF" w14:textId="77777777" w:rsidR="007B55F5" w:rsidRDefault="007B55F5" w:rsidP="007B55F5">
            <w:pPr>
              <w:pStyle w:val="TableParagraph"/>
              <w:ind w:left="45"/>
              <w:rPr>
                <w:sz w:val="16"/>
              </w:rPr>
            </w:pPr>
            <w:r>
              <w:rPr>
                <w:w w:val="111"/>
                <w:sz w:val="16"/>
              </w:rPr>
              <w:t>5</w:t>
            </w:r>
          </w:p>
        </w:tc>
        <w:tc>
          <w:tcPr>
            <w:tcW w:w="480" w:type="dxa"/>
          </w:tcPr>
          <w:p w14:paraId="1F93BB26" w14:textId="77777777" w:rsidR="007B55F5" w:rsidRDefault="007B55F5" w:rsidP="007B55F5">
            <w:pPr>
              <w:pStyle w:val="TableParagraph"/>
              <w:ind w:right="158"/>
              <w:jc w:val="right"/>
              <w:rPr>
                <w:sz w:val="16"/>
              </w:rPr>
            </w:pPr>
            <w:r>
              <w:rPr>
                <w:w w:val="111"/>
                <w:sz w:val="16"/>
              </w:rPr>
              <w:t>2</w:t>
            </w:r>
          </w:p>
        </w:tc>
        <w:tc>
          <w:tcPr>
            <w:tcW w:w="669" w:type="dxa"/>
          </w:tcPr>
          <w:p w14:paraId="017F6EA9" w14:textId="77777777" w:rsidR="007B55F5" w:rsidRDefault="007B55F5" w:rsidP="007B55F5">
            <w:pPr>
              <w:pStyle w:val="TableParagraph"/>
              <w:ind w:left="258"/>
              <w:jc w:val="left"/>
              <w:rPr>
                <w:sz w:val="16"/>
              </w:rPr>
            </w:pPr>
            <w:r>
              <w:rPr>
                <w:w w:val="110"/>
                <w:sz w:val="16"/>
              </w:rPr>
              <w:t>20</w:t>
            </w:r>
          </w:p>
        </w:tc>
      </w:tr>
      <w:tr w:rsidR="007B55F5" w14:paraId="41225B65" w14:textId="77777777" w:rsidTr="0024548D">
        <w:trPr>
          <w:trHeight w:val="283"/>
        </w:trPr>
        <w:tc>
          <w:tcPr>
            <w:tcW w:w="512" w:type="dxa"/>
            <w:vAlign w:val="center"/>
          </w:tcPr>
          <w:p w14:paraId="6E907AEB" w14:textId="5D790558" w:rsidR="007B55F5" w:rsidRPr="003F0BD0" w:rsidRDefault="007B55F5" w:rsidP="007B55F5">
            <w:pPr>
              <w:pStyle w:val="TableParagraph"/>
              <w:ind w:left="135" w:right="119"/>
              <w:rPr>
                <w:w w:val="110"/>
                <w:sz w:val="16"/>
              </w:rPr>
            </w:pPr>
            <w:r w:rsidRPr="007B55F5">
              <w:rPr>
                <w:color w:val="000000" w:themeColor="text1"/>
                <w:sz w:val="15"/>
              </w:rPr>
              <w:t>4</w:t>
            </w:r>
          </w:p>
        </w:tc>
        <w:tc>
          <w:tcPr>
            <w:tcW w:w="3033" w:type="dxa"/>
            <w:shd w:val="clear" w:color="auto" w:fill="FFFFFF" w:themeFill="background1"/>
          </w:tcPr>
          <w:p w14:paraId="37C873E2" w14:textId="23D5CA5E" w:rsidR="007B55F5" w:rsidRDefault="007B55F5" w:rsidP="007B55F5">
            <w:pPr>
              <w:pStyle w:val="TableParagraph"/>
              <w:spacing w:before="35"/>
              <w:ind w:left="114"/>
              <w:jc w:val="left"/>
              <w:rPr>
                <w:sz w:val="16"/>
              </w:rPr>
            </w:pPr>
            <w:r>
              <w:rPr>
                <w:w w:val="115"/>
                <w:sz w:val="16"/>
              </w:rPr>
              <w:t>Apoteker</w:t>
            </w:r>
            <w:r>
              <w:rPr>
                <w:spacing w:val="-5"/>
                <w:w w:val="115"/>
                <w:sz w:val="16"/>
              </w:rPr>
              <w:t xml:space="preserve"> Ahli </w:t>
            </w:r>
            <w:r>
              <w:rPr>
                <w:w w:val="115"/>
                <w:sz w:val="16"/>
              </w:rPr>
              <w:t>Utama</w:t>
            </w:r>
          </w:p>
        </w:tc>
        <w:tc>
          <w:tcPr>
            <w:tcW w:w="857" w:type="dxa"/>
          </w:tcPr>
          <w:p w14:paraId="2012738E" w14:textId="77777777" w:rsidR="007B55F5" w:rsidRDefault="007B55F5" w:rsidP="007B55F5">
            <w:pPr>
              <w:pStyle w:val="TableParagraph"/>
              <w:spacing w:before="35"/>
              <w:ind w:left="215" w:right="201"/>
              <w:rPr>
                <w:sz w:val="16"/>
              </w:rPr>
            </w:pPr>
            <w:r>
              <w:rPr>
                <w:w w:val="110"/>
                <w:sz w:val="16"/>
              </w:rPr>
              <w:t>13</w:t>
            </w:r>
          </w:p>
        </w:tc>
        <w:tc>
          <w:tcPr>
            <w:tcW w:w="856" w:type="dxa"/>
          </w:tcPr>
          <w:p w14:paraId="7EE7C8E0" w14:textId="77777777" w:rsidR="007B55F5" w:rsidRDefault="007B55F5" w:rsidP="007B55F5">
            <w:pPr>
              <w:pStyle w:val="TableParagraph"/>
              <w:spacing w:before="35"/>
              <w:ind w:right="201"/>
              <w:jc w:val="right"/>
              <w:rPr>
                <w:sz w:val="16"/>
              </w:rPr>
            </w:pPr>
            <w:r>
              <w:rPr>
                <w:w w:val="110"/>
                <w:sz w:val="16"/>
              </w:rPr>
              <w:t>2485</w:t>
            </w:r>
          </w:p>
        </w:tc>
        <w:tc>
          <w:tcPr>
            <w:tcW w:w="476" w:type="dxa"/>
          </w:tcPr>
          <w:p w14:paraId="1D1245B8" w14:textId="77777777" w:rsidR="007B55F5" w:rsidRDefault="007B55F5" w:rsidP="007B55F5">
            <w:pPr>
              <w:pStyle w:val="TableParagraph"/>
              <w:spacing w:before="35"/>
              <w:ind w:right="166"/>
              <w:jc w:val="right"/>
              <w:rPr>
                <w:sz w:val="16"/>
              </w:rPr>
            </w:pPr>
            <w:r>
              <w:rPr>
                <w:w w:val="111"/>
                <w:sz w:val="16"/>
              </w:rPr>
              <w:t>6</w:t>
            </w:r>
          </w:p>
        </w:tc>
        <w:tc>
          <w:tcPr>
            <w:tcW w:w="837" w:type="dxa"/>
          </w:tcPr>
          <w:p w14:paraId="61095F8F" w14:textId="77777777" w:rsidR="007B55F5" w:rsidRDefault="007B55F5" w:rsidP="007B55F5">
            <w:pPr>
              <w:pStyle w:val="TableParagraph"/>
              <w:spacing w:before="35"/>
              <w:ind w:left="259" w:right="231"/>
              <w:rPr>
                <w:sz w:val="16"/>
              </w:rPr>
            </w:pPr>
            <w:r>
              <w:rPr>
                <w:w w:val="110"/>
                <w:sz w:val="16"/>
              </w:rPr>
              <w:t>950</w:t>
            </w:r>
          </w:p>
        </w:tc>
        <w:tc>
          <w:tcPr>
            <w:tcW w:w="592" w:type="dxa"/>
          </w:tcPr>
          <w:p w14:paraId="3FA3E83C" w14:textId="77777777" w:rsidR="007B55F5" w:rsidRDefault="007B55F5" w:rsidP="007B55F5">
            <w:pPr>
              <w:pStyle w:val="TableParagraph"/>
              <w:spacing w:before="35"/>
              <w:ind w:left="16"/>
              <w:rPr>
                <w:sz w:val="16"/>
              </w:rPr>
            </w:pPr>
            <w:r>
              <w:rPr>
                <w:w w:val="111"/>
                <w:sz w:val="16"/>
              </w:rPr>
              <w:t>4</w:t>
            </w:r>
          </w:p>
        </w:tc>
        <w:tc>
          <w:tcPr>
            <w:tcW w:w="636" w:type="dxa"/>
          </w:tcPr>
          <w:p w14:paraId="0E11263C" w14:textId="77777777" w:rsidR="007B55F5" w:rsidRDefault="007B55F5" w:rsidP="007B55F5">
            <w:pPr>
              <w:pStyle w:val="TableParagraph"/>
              <w:spacing w:before="35"/>
              <w:ind w:left="143" w:right="114"/>
              <w:rPr>
                <w:sz w:val="16"/>
              </w:rPr>
            </w:pPr>
            <w:r>
              <w:rPr>
                <w:w w:val="110"/>
                <w:sz w:val="16"/>
              </w:rPr>
              <w:t>450</w:t>
            </w:r>
          </w:p>
        </w:tc>
        <w:tc>
          <w:tcPr>
            <w:tcW w:w="592" w:type="dxa"/>
          </w:tcPr>
          <w:p w14:paraId="42F47682" w14:textId="77777777" w:rsidR="007B55F5" w:rsidRDefault="007B55F5" w:rsidP="007B55F5">
            <w:pPr>
              <w:pStyle w:val="TableParagraph"/>
              <w:spacing w:before="35"/>
              <w:ind w:left="24"/>
              <w:rPr>
                <w:sz w:val="16"/>
              </w:rPr>
            </w:pPr>
            <w:r>
              <w:rPr>
                <w:w w:val="111"/>
                <w:sz w:val="16"/>
              </w:rPr>
              <w:t>4</w:t>
            </w:r>
          </w:p>
        </w:tc>
        <w:tc>
          <w:tcPr>
            <w:tcW w:w="533" w:type="dxa"/>
          </w:tcPr>
          <w:p w14:paraId="3773213C" w14:textId="77777777" w:rsidR="007B55F5" w:rsidRDefault="007B55F5" w:rsidP="007B55F5">
            <w:pPr>
              <w:pStyle w:val="TableParagraph"/>
              <w:spacing w:before="35"/>
              <w:ind w:right="91"/>
              <w:jc w:val="right"/>
              <w:rPr>
                <w:sz w:val="16"/>
              </w:rPr>
            </w:pPr>
            <w:r>
              <w:rPr>
                <w:w w:val="110"/>
                <w:sz w:val="16"/>
              </w:rPr>
              <w:t>450</w:t>
            </w:r>
          </w:p>
        </w:tc>
        <w:tc>
          <w:tcPr>
            <w:tcW w:w="660" w:type="dxa"/>
          </w:tcPr>
          <w:p w14:paraId="56CEC3A0" w14:textId="77777777" w:rsidR="007B55F5" w:rsidRDefault="007B55F5" w:rsidP="007B55F5">
            <w:pPr>
              <w:pStyle w:val="TableParagraph"/>
              <w:spacing w:before="35"/>
              <w:ind w:right="255"/>
              <w:jc w:val="right"/>
              <w:rPr>
                <w:sz w:val="16"/>
              </w:rPr>
            </w:pPr>
            <w:r>
              <w:rPr>
                <w:w w:val="111"/>
                <w:sz w:val="16"/>
              </w:rPr>
              <w:t>5</w:t>
            </w:r>
          </w:p>
        </w:tc>
        <w:tc>
          <w:tcPr>
            <w:tcW w:w="632" w:type="dxa"/>
          </w:tcPr>
          <w:p w14:paraId="5533C03E" w14:textId="77777777" w:rsidR="007B55F5" w:rsidRDefault="007B55F5" w:rsidP="007B55F5">
            <w:pPr>
              <w:pStyle w:val="TableParagraph"/>
              <w:spacing w:before="35"/>
              <w:ind w:left="151" w:right="128"/>
              <w:rPr>
                <w:sz w:val="16"/>
              </w:rPr>
            </w:pPr>
            <w:r>
              <w:rPr>
                <w:w w:val="110"/>
                <w:sz w:val="16"/>
              </w:rPr>
              <w:t>325</w:t>
            </w:r>
          </w:p>
        </w:tc>
        <w:tc>
          <w:tcPr>
            <w:tcW w:w="536" w:type="dxa"/>
          </w:tcPr>
          <w:p w14:paraId="3D62F2AD" w14:textId="77777777" w:rsidR="007B55F5" w:rsidRDefault="007B55F5" w:rsidP="007B55F5">
            <w:pPr>
              <w:pStyle w:val="TableParagraph"/>
              <w:spacing w:before="35"/>
              <w:ind w:left="39"/>
              <w:rPr>
                <w:sz w:val="16"/>
              </w:rPr>
            </w:pPr>
            <w:r>
              <w:rPr>
                <w:w w:val="111"/>
                <w:sz w:val="16"/>
              </w:rPr>
              <w:t>4</w:t>
            </w:r>
          </w:p>
        </w:tc>
        <w:tc>
          <w:tcPr>
            <w:tcW w:w="680" w:type="dxa"/>
          </w:tcPr>
          <w:p w14:paraId="18049CC2" w14:textId="77777777" w:rsidR="007B55F5" w:rsidRDefault="007B55F5" w:rsidP="007B55F5">
            <w:pPr>
              <w:pStyle w:val="TableParagraph"/>
              <w:spacing w:before="35"/>
              <w:ind w:left="183" w:right="135"/>
              <w:rPr>
                <w:sz w:val="16"/>
              </w:rPr>
            </w:pPr>
            <w:r>
              <w:rPr>
                <w:w w:val="110"/>
                <w:sz w:val="16"/>
              </w:rPr>
              <w:t>255</w:t>
            </w:r>
          </w:p>
        </w:tc>
        <w:tc>
          <w:tcPr>
            <w:tcW w:w="536" w:type="dxa"/>
          </w:tcPr>
          <w:p w14:paraId="03FE8404" w14:textId="77777777" w:rsidR="007B55F5" w:rsidRDefault="007B55F5" w:rsidP="007B55F5">
            <w:pPr>
              <w:pStyle w:val="TableParagraph"/>
              <w:spacing w:before="35"/>
              <w:ind w:right="191"/>
              <w:jc w:val="right"/>
              <w:rPr>
                <w:sz w:val="16"/>
              </w:rPr>
            </w:pPr>
            <w:r>
              <w:rPr>
                <w:w w:val="111"/>
                <w:sz w:val="16"/>
              </w:rPr>
              <w:t>2</w:t>
            </w:r>
          </w:p>
        </w:tc>
        <w:tc>
          <w:tcPr>
            <w:tcW w:w="596" w:type="dxa"/>
          </w:tcPr>
          <w:p w14:paraId="561B3025" w14:textId="77777777" w:rsidR="007B55F5" w:rsidRDefault="007B55F5" w:rsidP="007B55F5">
            <w:pPr>
              <w:pStyle w:val="TableParagraph"/>
              <w:spacing w:before="35"/>
              <w:ind w:right="174"/>
              <w:jc w:val="right"/>
              <w:rPr>
                <w:sz w:val="16"/>
              </w:rPr>
            </w:pPr>
            <w:r>
              <w:rPr>
                <w:w w:val="110"/>
                <w:sz w:val="16"/>
              </w:rPr>
              <w:t>25</w:t>
            </w:r>
          </w:p>
        </w:tc>
        <w:tc>
          <w:tcPr>
            <w:tcW w:w="432" w:type="dxa"/>
          </w:tcPr>
          <w:p w14:paraId="6C12D919" w14:textId="77777777" w:rsidR="007B55F5" w:rsidRDefault="007B55F5" w:rsidP="007B55F5">
            <w:pPr>
              <w:pStyle w:val="TableParagraph"/>
              <w:spacing w:before="35"/>
              <w:ind w:right="135"/>
              <w:jc w:val="right"/>
              <w:rPr>
                <w:sz w:val="16"/>
              </w:rPr>
            </w:pPr>
            <w:r>
              <w:rPr>
                <w:w w:val="111"/>
                <w:sz w:val="16"/>
              </w:rPr>
              <w:t>1</w:t>
            </w:r>
          </w:p>
        </w:tc>
        <w:tc>
          <w:tcPr>
            <w:tcW w:w="696" w:type="dxa"/>
          </w:tcPr>
          <w:p w14:paraId="2A1F963C" w14:textId="77777777" w:rsidR="007B55F5" w:rsidRDefault="007B55F5" w:rsidP="007B55F5">
            <w:pPr>
              <w:pStyle w:val="TableParagraph"/>
              <w:spacing w:before="35"/>
              <w:ind w:left="197" w:right="152"/>
              <w:rPr>
                <w:sz w:val="16"/>
              </w:rPr>
            </w:pPr>
            <w:r>
              <w:rPr>
                <w:w w:val="110"/>
                <w:sz w:val="16"/>
              </w:rPr>
              <w:t>20</w:t>
            </w:r>
          </w:p>
        </w:tc>
        <w:tc>
          <w:tcPr>
            <w:tcW w:w="536" w:type="dxa"/>
          </w:tcPr>
          <w:p w14:paraId="18D342E8" w14:textId="77777777" w:rsidR="007B55F5" w:rsidRDefault="007B55F5" w:rsidP="007B55F5">
            <w:pPr>
              <w:pStyle w:val="TableParagraph"/>
              <w:spacing w:before="35"/>
              <w:ind w:right="186"/>
              <w:jc w:val="right"/>
              <w:rPr>
                <w:sz w:val="16"/>
              </w:rPr>
            </w:pPr>
            <w:r>
              <w:rPr>
                <w:w w:val="111"/>
                <w:sz w:val="16"/>
              </w:rPr>
              <w:t>1</w:t>
            </w:r>
          </w:p>
        </w:tc>
        <w:tc>
          <w:tcPr>
            <w:tcW w:w="644" w:type="dxa"/>
          </w:tcPr>
          <w:p w14:paraId="7BBA8037" w14:textId="77777777" w:rsidR="007B55F5" w:rsidRDefault="007B55F5" w:rsidP="007B55F5">
            <w:pPr>
              <w:pStyle w:val="TableParagraph"/>
              <w:spacing w:before="35"/>
              <w:ind w:left="45"/>
              <w:rPr>
                <w:sz w:val="16"/>
              </w:rPr>
            </w:pPr>
            <w:r>
              <w:rPr>
                <w:w w:val="111"/>
                <w:sz w:val="16"/>
              </w:rPr>
              <w:t>5</w:t>
            </w:r>
          </w:p>
        </w:tc>
        <w:tc>
          <w:tcPr>
            <w:tcW w:w="480" w:type="dxa"/>
          </w:tcPr>
          <w:p w14:paraId="3CD5B830" w14:textId="77777777" w:rsidR="007B55F5" w:rsidRDefault="007B55F5" w:rsidP="007B55F5">
            <w:pPr>
              <w:pStyle w:val="TableParagraph"/>
              <w:spacing w:before="35"/>
              <w:ind w:right="158"/>
              <w:jc w:val="right"/>
              <w:rPr>
                <w:sz w:val="16"/>
              </w:rPr>
            </w:pPr>
            <w:r>
              <w:rPr>
                <w:w w:val="111"/>
                <w:sz w:val="16"/>
              </w:rPr>
              <w:t>1</w:t>
            </w:r>
          </w:p>
        </w:tc>
        <w:tc>
          <w:tcPr>
            <w:tcW w:w="669" w:type="dxa"/>
          </w:tcPr>
          <w:p w14:paraId="6E07ED2A" w14:textId="77777777" w:rsidR="007B55F5" w:rsidRDefault="007B55F5" w:rsidP="007B55F5">
            <w:pPr>
              <w:pStyle w:val="TableParagraph"/>
              <w:spacing w:before="35"/>
              <w:ind w:left="306"/>
              <w:jc w:val="left"/>
              <w:rPr>
                <w:sz w:val="16"/>
              </w:rPr>
            </w:pPr>
            <w:r>
              <w:rPr>
                <w:w w:val="111"/>
                <w:sz w:val="16"/>
              </w:rPr>
              <w:t>5</w:t>
            </w:r>
          </w:p>
        </w:tc>
      </w:tr>
      <w:tr w:rsidR="007B55F5" w14:paraId="672A5A86" w14:textId="77777777" w:rsidTr="0024548D">
        <w:trPr>
          <w:trHeight w:val="283"/>
        </w:trPr>
        <w:tc>
          <w:tcPr>
            <w:tcW w:w="512" w:type="dxa"/>
            <w:vAlign w:val="center"/>
          </w:tcPr>
          <w:p w14:paraId="5E190456" w14:textId="06CEE66D" w:rsidR="007B55F5" w:rsidRPr="003F0BD0" w:rsidRDefault="007B55F5" w:rsidP="007B55F5">
            <w:pPr>
              <w:pStyle w:val="TableParagraph"/>
              <w:ind w:left="135" w:right="119"/>
              <w:rPr>
                <w:w w:val="110"/>
                <w:sz w:val="16"/>
              </w:rPr>
            </w:pPr>
            <w:r w:rsidRPr="007B55F5">
              <w:rPr>
                <w:color w:val="000000" w:themeColor="text1"/>
                <w:sz w:val="15"/>
              </w:rPr>
              <w:t>5</w:t>
            </w:r>
          </w:p>
        </w:tc>
        <w:tc>
          <w:tcPr>
            <w:tcW w:w="3033" w:type="dxa"/>
            <w:shd w:val="clear" w:color="auto" w:fill="FFFFFF" w:themeFill="background1"/>
          </w:tcPr>
          <w:p w14:paraId="00C83E7F" w14:textId="624CECA4" w:rsidR="007B55F5" w:rsidRDefault="007B55F5" w:rsidP="007B55F5">
            <w:pPr>
              <w:pStyle w:val="TableParagraph"/>
              <w:spacing w:before="27"/>
              <w:ind w:left="114"/>
              <w:jc w:val="left"/>
              <w:rPr>
                <w:sz w:val="16"/>
              </w:rPr>
            </w:pPr>
            <w:r>
              <w:rPr>
                <w:w w:val="115"/>
                <w:sz w:val="16"/>
              </w:rPr>
              <w:t>Dokter Ahli</w:t>
            </w:r>
            <w:r>
              <w:rPr>
                <w:spacing w:val="1"/>
                <w:w w:val="115"/>
                <w:sz w:val="16"/>
              </w:rPr>
              <w:t xml:space="preserve"> </w:t>
            </w:r>
            <w:r>
              <w:rPr>
                <w:w w:val="115"/>
                <w:sz w:val="16"/>
              </w:rPr>
              <w:t>Madya</w:t>
            </w:r>
          </w:p>
        </w:tc>
        <w:tc>
          <w:tcPr>
            <w:tcW w:w="857" w:type="dxa"/>
          </w:tcPr>
          <w:p w14:paraId="1D124D27" w14:textId="77777777" w:rsidR="007B55F5" w:rsidRDefault="007B55F5" w:rsidP="007B55F5">
            <w:pPr>
              <w:pStyle w:val="TableParagraph"/>
              <w:spacing w:before="27"/>
              <w:ind w:left="215" w:right="201"/>
              <w:rPr>
                <w:sz w:val="16"/>
              </w:rPr>
            </w:pPr>
            <w:r>
              <w:rPr>
                <w:w w:val="110"/>
                <w:sz w:val="16"/>
              </w:rPr>
              <w:t>12</w:t>
            </w:r>
          </w:p>
        </w:tc>
        <w:tc>
          <w:tcPr>
            <w:tcW w:w="856" w:type="dxa"/>
          </w:tcPr>
          <w:p w14:paraId="6226A1CA" w14:textId="77777777" w:rsidR="007B55F5" w:rsidRDefault="007B55F5" w:rsidP="007B55F5">
            <w:pPr>
              <w:pStyle w:val="TableParagraph"/>
              <w:spacing w:before="27"/>
              <w:ind w:right="201"/>
              <w:jc w:val="right"/>
              <w:rPr>
                <w:sz w:val="16"/>
              </w:rPr>
            </w:pPr>
            <w:r>
              <w:rPr>
                <w:w w:val="110"/>
                <w:sz w:val="16"/>
              </w:rPr>
              <w:t>2225</w:t>
            </w:r>
          </w:p>
        </w:tc>
        <w:tc>
          <w:tcPr>
            <w:tcW w:w="476" w:type="dxa"/>
          </w:tcPr>
          <w:p w14:paraId="7F19B8CE" w14:textId="77777777" w:rsidR="007B55F5" w:rsidRDefault="007B55F5" w:rsidP="007B55F5">
            <w:pPr>
              <w:pStyle w:val="TableParagraph"/>
              <w:spacing w:before="27"/>
              <w:ind w:right="166"/>
              <w:jc w:val="right"/>
              <w:rPr>
                <w:sz w:val="16"/>
              </w:rPr>
            </w:pPr>
            <w:r>
              <w:rPr>
                <w:w w:val="111"/>
                <w:sz w:val="16"/>
              </w:rPr>
              <w:t>6</w:t>
            </w:r>
          </w:p>
        </w:tc>
        <w:tc>
          <w:tcPr>
            <w:tcW w:w="837" w:type="dxa"/>
          </w:tcPr>
          <w:p w14:paraId="18D3A715" w14:textId="77777777" w:rsidR="007B55F5" w:rsidRDefault="007B55F5" w:rsidP="007B55F5">
            <w:pPr>
              <w:pStyle w:val="TableParagraph"/>
              <w:spacing w:before="27"/>
              <w:ind w:left="259" w:right="231"/>
              <w:rPr>
                <w:sz w:val="16"/>
              </w:rPr>
            </w:pPr>
            <w:r>
              <w:rPr>
                <w:w w:val="110"/>
                <w:sz w:val="16"/>
              </w:rPr>
              <w:t>950</w:t>
            </w:r>
          </w:p>
        </w:tc>
        <w:tc>
          <w:tcPr>
            <w:tcW w:w="592" w:type="dxa"/>
          </w:tcPr>
          <w:p w14:paraId="0ABD8801" w14:textId="77777777" w:rsidR="007B55F5" w:rsidRDefault="007B55F5" w:rsidP="007B55F5">
            <w:pPr>
              <w:pStyle w:val="TableParagraph"/>
              <w:spacing w:before="27"/>
              <w:ind w:left="16"/>
              <w:rPr>
                <w:sz w:val="16"/>
              </w:rPr>
            </w:pPr>
            <w:r>
              <w:rPr>
                <w:w w:val="111"/>
                <w:sz w:val="16"/>
              </w:rPr>
              <w:t>3</w:t>
            </w:r>
          </w:p>
        </w:tc>
        <w:tc>
          <w:tcPr>
            <w:tcW w:w="636" w:type="dxa"/>
          </w:tcPr>
          <w:p w14:paraId="24174AC2" w14:textId="77777777" w:rsidR="007B55F5" w:rsidRDefault="007B55F5" w:rsidP="007B55F5">
            <w:pPr>
              <w:pStyle w:val="TableParagraph"/>
              <w:spacing w:before="27"/>
              <w:ind w:left="143" w:right="114"/>
              <w:rPr>
                <w:sz w:val="16"/>
              </w:rPr>
            </w:pPr>
            <w:r>
              <w:rPr>
                <w:w w:val="110"/>
                <w:sz w:val="16"/>
              </w:rPr>
              <w:t>275</w:t>
            </w:r>
          </w:p>
        </w:tc>
        <w:tc>
          <w:tcPr>
            <w:tcW w:w="592" w:type="dxa"/>
          </w:tcPr>
          <w:p w14:paraId="2C9BB764" w14:textId="77777777" w:rsidR="007B55F5" w:rsidRDefault="007B55F5" w:rsidP="007B55F5">
            <w:pPr>
              <w:pStyle w:val="TableParagraph"/>
              <w:spacing w:before="27"/>
              <w:ind w:left="24"/>
              <w:rPr>
                <w:sz w:val="16"/>
              </w:rPr>
            </w:pPr>
            <w:r>
              <w:rPr>
                <w:w w:val="111"/>
                <w:sz w:val="16"/>
              </w:rPr>
              <w:t>4</w:t>
            </w:r>
          </w:p>
        </w:tc>
        <w:tc>
          <w:tcPr>
            <w:tcW w:w="533" w:type="dxa"/>
          </w:tcPr>
          <w:p w14:paraId="6CD732AB" w14:textId="77777777" w:rsidR="007B55F5" w:rsidRDefault="007B55F5" w:rsidP="007B55F5">
            <w:pPr>
              <w:pStyle w:val="TableParagraph"/>
              <w:spacing w:before="27"/>
              <w:ind w:right="91"/>
              <w:jc w:val="right"/>
              <w:rPr>
                <w:sz w:val="16"/>
              </w:rPr>
            </w:pPr>
            <w:r>
              <w:rPr>
                <w:w w:val="110"/>
                <w:sz w:val="16"/>
              </w:rPr>
              <w:t>450</w:t>
            </w:r>
          </w:p>
        </w:tc>
        <w:tc>
          <w:tcPr>
            <w:tcW w:w="660" w:type="dxa"/>
          </w:tcPr>
          <w:p w14:paraId="16BFC4EE" w14:textId="77777777" w:rsidR="007B55F5" w:rsidRDefault="007B55F5" w:rsidP="007B55F5">
            <w:pPr>
              <w:pStyle w:val="TableParagraph"/>
              <w:spacing w:before="27"/>
              <w:ind w:right="255"/>
              <w:jc w:val="right"/>
              <w:rPr>
                <w:sz w:val="16"/>
              </w:rPr>
            </w:pPr>
            <w:r>
              <w:rPr>
                <w:w w:val="111"/>
                <w:sz w:val="16"/>
              </w:rPr>
              <w:t>4</w:t>
            </w:r>
          </w:p>
        </w:tc>
        <w:tc>
          <w:tcPr>
            <w:tcW w:w="632" w:type="dxa"/>
          </w:tcPr>
          <w:p w14:paraId="55F2AD36" w14:textId="77777777" w:rsidR="007B55F5" w:rsidRDefault="007B55F5" w:rsidP="007B55F5">
            <w:pPr>
              <w:pStyle w:val="TableParagraph"/>
              <w:spacing w:before="27"/>
              <w:ind w:left="151" w:right="128"/>
              <w:rPr>
                <w:sz w:val="16"/>
              </w:rPr>
            </w:pPr>
            <w:r>
              <w:rPr>
                <w:w w:val="110"/>
                <w:sz w:val="16"/>
              </w:rPr>
              <w:t>225</w:t>
            </w:r>
          </w:p>
        </w:tc>
        <w:tc>
          <w:tcPr>
            <w:tcW w:w="536" w:type="dxa"/>
          </w:tcPr>
          <w:p w14:paraId="59EBC6C9" w14:textId="77777777" w:rsidR="007B55F5" w:rsidRDefault="007B55F5" w:rsidP="007B55F5">
            <w:pPr>
              <w:pStyle w:val="TableParagraph"/>
              <w:spacing w:before="27"/>
              <w:ind w:left="39"/>
              <w:rPr>
                <w:sz w:val="16"/>
              </w:rPr>
            </w:pPr>
            <w:r>
              <w:rPr>
                <w:w w:val="111"/>
                <w:sz w:val="16"/>
              </w:rPr>
              <w:t>4</w:t>
            </w:r>
          </w:p>
        </w:tc>
        <w:tc>
          <w:tcPr>
            <w:tcW w:w="680" w:type="dxa"/>
          </w:tcPr>
          <w:p w14:paraId="4535E283" w14:textId="77777777" w:rsidR="007B55F5" w:rsidRDefault="007B55F5" w:rsidP="007B55F5">
            <w:pPr>
              <w:pStyle w:val="TableParagraph"/>
              <w:spacing w:before="27"/>
              <w:ind w:left="183" w:right="135"/>
              <w:rPr>
                <w:sz w:val="16"/>
              </w:rPr>
            </w:pPr>
            <w:r>
              <w:rPr>
                <w:w w:val="110"/>
                <w:sz w:val="16"/>
              </w:rPr>
              <w:t>255</w:t>
            </w:r>
          </w:p>
        </w:tc>
        <w:tc>
          <w:tcPr>
            <w:tcW w:w="536" w:type="dxa"/>
          </w:tcPr>
          <w:p w14:paraId="3F3F9F18" w14:textId="77777777" w:rsidR="007B55F5" w:rsidRDefault="007B55F5" w:rsidP="007B55F5">
            <w:pPr>
              <w:pStyle w:val="TableParagraph"/>
              <w:spacing w:before="27"/>
              <w:ind w:right="191"/>
              <w:jc w:val="right"/>
              <w:rPr>
                <w:sz w:val="16"/>
              </w:rPr>
            </w:pPr>
            <w:r>
              <w:rPr>
                <w:w w:val="111"/>
                <w:sz w:val="16"/>
              </w:rPr>
              <w:t>2</w:t>
            </w:r>
          </w:p>
        </w:tc>
        <w:tc>
          <w:tcPr>
            <w:tcW w:w="596" w:type="dxa"/>
          </w:tcPr>
          <w:p w14:paraId="06C73DF4" w14:textId="77777777" w:rsidR="007B55F5" w:rsidRDefault="007B55F5" w:rsidP="007B55F5">
            <w:pPr>
              <w:pStyle w:val="TableParagraph"/>
              <w:spacing w:before="27"/>
              <w:ind w:right="174"/>
              <w:jc w:val="right"/>
              <w:rPr>
                <w:sz w:val="16"/>
              </w:rPr>
            </w:pPr>
            <w:r>
              <w:rPr>
                <w:w w:val="110"/>
                <w:sz w:val="16"/>
              </w:rPr>
              <w:t>25</w:t>
            </w:r>
          </w:p>
        </w:tc>
        <w:tc>
          <w:tcPr>
            <w:tcW w:w="432" w:type="dxa"/>
          </w:tcPr>
          <w:p w14:paraId="24A07223" w14:textId="77777777" w:rsidR="007B55F5" w:rsidRDefault="007B55F5" w:rsidP="007B55F5">
            <w:pPr>
              <w:pStyle w:val="TableParagraph"/>
              <w:spacing w:before="27"/>
              <w:ind w:right="135"/>
              <w:jc w:val="right"/>
              <w:rPr>
                <w:sz w:val="16"/>
              </w:rPr>
            </w:pPr>
            <w:r>
              <w:rPr>
                <w:w w:val="111"/>
                <w:sz w:val="16"/>
              </w:rPr>
              <w:t>1</w:t>
            </w:r>
          </w:p>
        </w:tc>
        <w:tc>
          <w:tcPr>
            <w:tcW w:w="696" w:type="dxa"/>
          </w:tcPr>
          <w:p w14:paraId="3A4780E8" w14:textId="77777777" w:rsidR="007B55F5" w:rsidRDefault="007B55F5" w:rsidP="007B55F5">
            <w:pPr>
              <w:pStyle w:val="TableParagraph"/>
              <w:spacing w:before="27"/>
              <w:ind w:left="197" w:right="152"/>
              <w:rPr>
                <w:sz w:val="16"/>
              </w:rPr>
            </w:pPr>
            <w:r>
              <w:rPr>
                <w:w w:val="110"/>
                <w:sz w:val="16"/>
              </w:rPr>
              <w:t>20</w:t>
            </w:r>
          </w:p>
        </w:tc>
        <w:tc>
          <w:tcPr>
            <w:tcW w:w="536" w:type="dxa"/>
          </w:tcPr>
          <w:p w14:paraId="6429161A" w14:textId="77777777" w:rsidR="007B55F5" w:rsidRDefault="007B55F5" w:rsidP="007B55F5">
            <w:pPr>
              <w:pStyle w:val="TableParagraph"/>
              <w:spacing w:before="27"/>
              <w:ind w:right="186"/>
              <w:jc w:val="right"/>
              <w:rPr>
                <w:sz w:val="16"/>
              </w:rPr>
            </w:pPr>
            <w:r>
              <w:rPr>
                <w:w w:val="111"/>
                <w:sz w:val="16"/>
              </w:rPr>
              <w:t>1</w:t>
            </w:r>
          </w:p>
        </w:tc>
        <w:tc>
          <w:tcPr>
            <w:tcW w:w="644" w:type="dxa"/>
          </w:tcPr>
          <w:p w14:paraId="1741CAC6" w14:textId="77777777" w:rsidR="007B55F5" w:rsidRDefault="007B55F5" w:rsidP="007B55F5">
            <w:pPr>
              <w:pStyle w:val="TableParagraph"/>
              <w:spacing w:before="27"/>
              <w:ind w:left="45"/>
              <w:rPr>
                <w:sz w:val="16"/>
              </w:rPr>
            </w:pPr>
            <w:r>
              <w:rPr>
                <w:w w:val="111"/>
                <w:sz w:val="16"/>
              </w:rPr>
              <w:t>5</w:t>
            </w:r>
          </w:p>
        </w:tc>
        <w:tc>
          <w:tcPr>
            <w:tcW w:w="480" w:type="dxa"/>
          </w:tcPr>
          <w:p w14:paraId="520CD3E9" w14:textId="77777777" w:rsidR="007B55F5" w:rsidRDefault="007B55F5" w:rsidP="007B55F5">
            <w:pPr>
              <w:pStyle w:val="TableParagraph"/>
              <w:spacing w:before="27"/>
              <w:ind w:right="158"/>
              <w:jc w:val="right"/>
              <w:rPr>
                <w:sz w:val="16"/>
              </w:rPr>
            </w:pPr>
            <w:r>
              <w:rPr>
                <w:w w:val="111"/>
                <w:sz w:val="16"/>
              </w:rPr>
              <w:t>2</w:t>
            </w:r>
          </w:p>
        </w:tc>
        <w:tc>
          <w:tcPr>
            <w:tcW w:w="669" w:type="dxa"/>
          </w:tcPr>
          <w:p w14:paraId="512A8482" w14:textId="77777777" w:rsidR="007B55F5" w:rsidRDefault="007B55F5" w:rsidP="007B55F5">
            <w:pPr>
              <w:pStyle w:val="TableParagraph"/>
              <w:spacing w:before="27"/>
              <w:ind w:left="258"/>
              <w:jc w:val="left"/>
              <w:rPr>
                <w:sz w:val="16"/>
              </w:rPr>
            </w:pPr>
            <w:r>
              <w:rPr>
                <w:w w:val="110"/>
                <w:sz w:val="16"/>
              </w:rPr>
              <w:t>20</w:t>
            </w:r>
          </w:p>
        </w:tc>
      </w:tr>
      <w:tr w:rsidR="007B55F5" w14:paraId="16C3361F" w14:textId="77777777" w:rsidTr="0024548D">
        <w:trPr>
          <w:trHeight w:val="283"/>
        </w:trPr>
        <w:tc>
          <w:tcPr>
            <w:tcW w:w="512" w:type="dxa"/>
            <w:vAlign w:val="center"/>
          </w:tcPr>
          <w:p w14:paraId="5EDFA4B7" w14:textId="4A6A94D3" w:rsidR="007B55F5" w:rsidRPr="003F0BD0" w:rsidRDefault="007B55F5" w:rsidP="007B55F5">
            <w:pPr>
              <w:pStyle w:val="TableParagraph"/>
              <w:ind w:left="135" w:right="119"/>
              <w:rPr>
                <w:w w:val="110"/>
                <w:sz w:val="16"/>
              </w:rPr>
            </w:pPr>
            <w:r w:rsidRPr="007B55F5">
              <w:rPr>
                <w:color w:val="000000" w:themeColor="text1"/>
                <w:sz w:val="15"/>
              </w:rPr>
              <w:t>6</w:t>
            </w:r>
          </w:p>
        </w:tc>
        <w:tc>
          <w:tcPr>
            <w:tcW w:w="3033" w:type="dxa"/>
            <w:shd w:val="clear" w:color="auto" w:fill="FFFFFF" w:themeFill="background1"/>
          </w:tcPr>
          <w:p w14:paraId="44BED8BF" w14:textId="352CAB92" w:rsidR="007B55F5" w:rsidRDefault="007B55F5" w:rsidP="007B55F5">
            <w:pPr>
              <w:pStyle w:val="TableParagraph"/>
              <w:ind w:left="114"/>
              <w:jc w:val="left"/>
              <w:rPr>
                <w:sz w:val="16"/>
              </w:rPr>
            </w:pPr>
            <w:r>
              <w:rPr>
                <w:w w:val="115"/>
                <w:sz w:val="16"/>
              </w:rPr>
              <w:t>Dokter</w:t>
            </w:r>
            <w:r>
              <w:rPr>
                <w:spacing w:val="5"/>
                <w:w w:val="115"/>
                <w:sz w:val="16"/>
              </w:rPr>
              <w:t xml:space="preserve"> </w:t>
            </w:r>
            <w:r>
              <w:rPr>
                <w:w w:val="115"/>
                <w:sz w:val="16"/>
              </w:rPr>
              <w:t>Gigi</w:t>
            </w:r>
            <w:r>
              <w:rPr>
                <w:spacing w:val="4"/>
                <w:w w:val="115"/>
                <w:sz w:val="16"/>
              </w:rPr>
              <w:t xml:space="preserve"> Ahli </w:t>
            </w:r>
            <w:r>
              <w:rPr>
                <w:w w:val="115"/>
                <w:sz w:val="16"/>
              </w:rPr>
              <w:t>Madya</w:t>
            </w:r>
          </w:p>
        </w:tc>
        <w:tc>
          <w:tcPr>
            <w:tcW w:w="857" w:type="dxa"/>
          </w:tcPr>
          <w:p w14:paraId="688DF02D" w14:textId="77777777" w:rsidR="007B55F5" w:rsidRDefault="007B55F5" w:rsidP="007B55F5">
            <w:pPr>
              <w:pStyle w:val="TableParagraph"/>
              <w:ind w:left="215" w:right="201"/>
              <w:rPr>
                <w:sz w:val="16"/>
              </w:rPr>
            </w:pPr>
            <w:r>
              <w:rPr>
                <w:w w:val="110"/>
                <w:sz w:val="16"/>
              </w:rPr>
              <w:t>12</w:t>
            </w:r>
          </w:p>
        </w:tc>
        <w:tc>
          <w:tcPr>
            <w:tcW w:w="856" w:type="dxa"/>
          </w:tcPr>
          <w:p w14:paraId="2843D18E" w14:textId="77777777" w:rsidR="007B55F5" w:rsidRDefault="007B55F5" w:rsidP="007B55F5">
            <w:pPr>
              <w:pStyle w:val="TableParagraph"/>
              <w:ind w:right="201"/>
              <w:jc w:val="right"/>
              <w:rPr>
                <w:sz w:val="16"/>
              </w:rPr>
            </w:pPr>
            <w:r>
              <w:rPr>
                <w:w w:val="110"/>
                <w:sz w:val="16"/>
              </w:rPr>
              <w:t>2225</w:t>
            </w:r>
          </w:p>
        </w:tc>
        <w:tc>
          <w:tcPr>
            <w:tcW w:w="476" w:type="dxa"/>
          </w:tcPr>
          <w:p w14:paraId="4CCAFAF1" w14:textId="77777777" w:rsidR="007B55F5" w:rsidRDefault="007B55F5" w:rsidP="007B55F5">
            <w:pPr>
              <w:pStyle w:val="TableParagraph"/>
              <w:ind w:right="166"/>
              <w:jc w:val="right"/>
              <w:rPr>
                <w:sz w:val="16"/>
              </w:rPr>
            </w:pPr>
            <w:r>
              <w:rPr>
                <w:w w:val="111"/>
                <w:sz w:val="16"/>
              </w:rPr>
              <w:t>6</w:t>
            </w:r>
          </w:p>
        </w:tc>
        <w:tc>
          <w:tcPr>
            <w:tcW w:w="837" w:type="dxa"/>
          </w:tcPr>
          <w:p w14:paraId="2209DEE5" w14:textId="77777777" w:rsidR="007B55F5" w:rsidRDefault="007B55F5" w:rsidP="007B55F5">
            <w:pPr>
              <w:pStyle w:val="TableParagraph"/>
              <w:ind w:left="259" w:right="231"/>
              <w:rPr>
                <w:sz w:val="16"/>
              </w:rPr>
            </w:pPr>
            <w:r>
              <w:rPr>
                <w:w w:val="110"/>
                <w:sz w:val="16"/>
              </w:rPr>
              <w:t>950</w:t>
            </w:r>
          </w:p>
        </w:tc>
        <w:tc>
          <w:tcPr>
            <w:tcW w:w="592" w:type="dxa"/>
          </w:tcPr>
          <w:p w14:paraId="6FB8CDE1" w14:textId="77777777" w:rsidR="007B55F5" w:rsidRDefault="007B55F5" w:rsidP="007B55F5">
            <w:pPr>
              <w:pStyle w:val="TableParagraph"/>
              <w:ind w:left="16"/>
              <w:rPr>
                <w:sz w:val="16"/>
              </w:rPr>
            </w:pPr>
            <w:r>
              <w:rPr>
                <w:w w:val="111"/>
                <w:sz w:val="16"/>
              </w:rPr>
              <w:t>3</w:t>
            </w:r>
          </w:p>
        </w:tc>
        <w:tc>
          <w:tcPr>
            <w:tcW w:w="636" w:type="dxa"/>
          </w:tcPr>
          <w:p w14:paraId="1FBF3703" w14:textId="77777777" w:rsidR="007B55F5" w:rsidRDefault="007B55F5" w:rsidP="007B55F5">
            <w:pPr>
              <w:pStyle w:val="TableParagraph"/>
              <w:ind w:left="143" w:right="114"/>
              <w:rPr>
                <w:sz w:val="16"/>
              </w:rPr>
            </w:pPr>
            <w:r>
              <w:rPr>
                <w:w w:val="110"/>
                <w:sz w:val="16"/>
              </w:rPr>
              <w:t>275</w:t>
            </w:r>
          </w:p>
        </w:tc>
        <w:tc>
          <w:tcPr>
            <w:tcW w:w="592" w:type="dxa"/>
          </w:tcPr>
          <w:p w14:paraId="05AE34C0" w14:textId="77777777" w:rsidR="007B55F5" w:rsidRDefault="007B55F5" w:rsidP="007B55F5">
            <w:pPr>
              <w:pStyle w:val="TableParagraph"/>
              <w:ind w:left="24"/>
              <w:rPr>
                <w:sz w:val="16"/>
              </w:rPr>
            </w:pPr>
            <w:r>
              <w:rPr>
                <w:w w:val="111"/>
                <w:sz w:val="16"/>
              </w:rPr>
              <w:t>4</w:t>
            </w:r>
          </w:p>
        </w:tc>
        <w:tc>
          <w:tcPr>
            <w:tcW w:w="533" w:type="dxa"/>
          </w:tcPr>
          <w:p w14:paraId="072A683E" w14:textId="77777777" w:rsidR="007B55F5" w:rsidRDefault="007B55F5" w:rsidP="007B55F5">
            <w:pPr>
              <w:pStyle w:val="TableParagraph"/>
              <w:ind w:right="91"/>
              <w:jc w:val="right"/>
              <w:rPr>
                <w:sz w:val="16"/>
              </w:rPr>
            </w:pPr>
            <w:r>
              <w:rPr>
                <w:w w:val="110"/>
                <w:sz w:val="16"/>
              </w:rPr>
              <w:t>450</w:t>
            </w:r>
          </w:p>
        </w:tc>
        <w:tc>
          <w:tcPr>
            <w:tcW w:w="660" w:type="dxa"/>
          </w:tcPr>
          <w:p w14:paraId="00EDD8BC" w14:textId="77777777" w:rsidR="007B55F5" w:rsidRDefault="007B55F5" w:rsidP="007B55F5">
            <w:pPr>
              <w:pStyle w:val="TableParagraph"/>
              <w:ind w:right="255"/>
              <w:jc w:val="right"/>
              <w:rPr>
                <w:sz w:val="16"/>
              </w:rPr>
            </w:pPr>
            <w:r>
              <w:rPr>
                <w:w w:val="111"/>
                <w:sz w:val="16"/>
              </w:rPr>
              <w:t>4</w:t>
            </w:r>
          </w:p>
        </w:tc>
        <w:tc>
          <w:tcPr>
            <w:tcW w:w="632" w:type="dxa"/>
          </w:tcPr>
          <w:p w14:paraId="3FA05F57" w14:textId="77777777" w:rsidR="007B55F5" w:rsidRDefault="007B55F5" w:rsidP="007B55F5">
            <w:pPr>
              <w:pStyle w:val="TableParagraph"/>
              <w:ind w:left="151" w:right="128"/>
              <w:rPr>
                <w:sz w:val="16"/>
              </w:rPr>
            </w:pPr>
            <w:r>
              <w:rPr>
                <w:w w:val="110"/>
                <w:sz w:val="16"/>
              </w:rPr>
              <w:t>225</w:t>
            </w:r>
          </w:p>
        </w:tc>
        <w:tc>
          <w:tcPr>
            <w:tcW w:w="536" w:type="dxa"/>
          </w:tcPr>
          <w:p w14:paraId="06766B8B" w14:textId="77777777" w:rsidR="007B55F5" w:rsidRDefault="007B55F5" w:rsidP="007B55F5">
            <w:pPr>
              <w:pStyle w:val="TableParagraph"/>
              <w:ind w:left="39"/>
              <w:rPr>
                <w:sz w:val="16"/>
              </w:rPr>
            </w:pPr>
            <w:r>
              <w:rPr>
                <w:w w:val="111"/>
                <w:sz w:val="16"/>
              </w:rPr>
              <w:t>4</w:t>
            </w:r>
          </w:p>
        </w:tc>
        <w:tc>
          <w:tcPr>
            <w:tcW w:w="680" w:type="dxa"/>
          </w:tcPr>
          <w:p w14:paraId="080877C2" w14:textId="77777777" w:rsidR="007B55F5" w:rsidRDefault="007B55F5" w:rsidP="007B55F5">
            <w:pPr>
              <w:pStyle w:val="TableParagraph"/>
              <w:ind w:left="183" w:right="135"/>
              <w:rPr>
                <w:sz w:val="16"/>
              </w:rPr>
            </w:pPr>
            <w:r>
              <w:rPr>
                <w:w w:val="110"/>
                <w:sz w:val="16"/>
              </w:rPr>
              <w:t>255</w:t>
            </w:r>
          </w:p>
        </w:tc>
        <w:tc>
          <w:tcPr>
            <w:tcW w:w="536" w:type="dxa"/>
          </w:tcPr>
          <w:p w14:paraId="47E71329" w14:textId="77777777" w:rsidR="007B55F5" w:rsidRDefault="007B55F5" w:rsidP="007B55F5">
            <w:pPr>
              <w:pStyle w:val="TableParagraph"/>
              <w:ind w:right="191"/>
              <w:jc w:val="right"/>
              <w:rPr>
                <w:sz w:val="16"/>
              </w:rPr>
            </w:pPr>
            <w:r>
              <w:rPr>
                <w:w w:val="111"/>
                <w:sz w:val="16"/>
              </w:rPr>
              <w:t>2</w:t>
            </w:r>
          </w:p>
        </w:tc>
        <w:tc>
          <w:tcPr>
            <w:tcW w:w="596" w:type="dxa"/>
          </w:tcPr>
          <w:p w14:paraId="06D6E2E4" w14:textId="77777777" w:rsidR="007B55F5" w:rsidRDefault="007B55F5" w:rsidP="007B55F5">
            <w:pPr>
              <w:pStyle w:val="TableParagraph"/>
              <w:ind w:right="174"/>
              <w:jc w:val="right"/>
              <w:rPr>
                <w:sz w:val="16"/>
              </w:rPr>
            </w:pPr>
            <w:r>
              <w:rPr>
                <w:w w:val="110"/>
                <w:sz w:val="16"/>
              </w:rPr>
              <w:t>25</w:t>
            </w:r>
          </w:p>
        </w:tc>
        <w:tc>
          <w:tcPr>
            <w:tcW w:w="432" w:type="dxa"/>
          </w:tcPr>
          <w:p w14:paraId="7CCAF3E1" w14:textId="77777777" w:rsidR="007B55F5" w:rsidRDefault="007B55F5" w:rsidP="007B55F5">
            <w:pPr>
              <w:pStyle w:val="TableParagraph"/>
              <w:ind w:right="135"/>
              <w:jc w:val="right"/>
              <w:rPr>
                <w:sz w:val="16"/>
              </w:rPr>
            </w:pPr>
            <w:r>
              <w:rPr>
                <w:w w:val="111"/>
                <w:sz w:val="16"/>
              </w:rPr>
              <w:t>1</w:t>
            </w:r>
          </w:p>
        </w:tc>
        <w:tc>
          <w:tcPr>
            <w:tcW w:w="696" w:type="dxa"/>
          </w:tcPr>
          <w:p w14:paraId="10FB01A4" w14:textId="77777777" w:rsidR="007B55F5" w:rsidRDefault="007B55F5" w:rsidP="007B55F5">
            <w:pPr>
              <w:pStyle w:val="TableParagraph"/>
              <w:ind w:left="197" w:right="152"/>
              <w:rPr>
                <w:sz w:val="16"/>
              </w:rPr>
            </w:pPr>
            <w:r>
              <w:rPr>
                <w:w w:val="110"/>
                <w:sz w:val="16"/>
              </w:rPr>
              <w:t>20</w:t>
            </w:r>
          </w:p>
        </w:tc>
        <w:tc>
          <w:tcPr>
            <w:tcW w:w="536" w:type="dxa"/>
          </w:tcPr>
          <w:p w14:paraId="087AB0A5" w14:textId="77777777" w:rsidR="007B55F5" w:rsidRDefault="007B55F5" w:rsidP="007B55F5">
            <w:pPr>
              <w:pStyle w:val="TableParagraph"/>
              <w:ind w:right="186"/>
              <w:jc w:val="right"/>
              <w:rPr>
                <w:sz w:val="16"/>
              </w:rPr>
            </w:pPr>
            <w:r>
              <w:rPr>
                <w:w w:val="111"/>
                <w:sz w:val="16"/>
              </w:rPr>
              <w:t>1</w:t>
            </w:r>
          </w:p>
        </w:tc>
        <w:tc>
          <w:tcPr>
            <w:tcW w:w="644" w:type="dxa"/>
          </w:tcPr>
          <w:p w14:paraId="65D76907" w14:textId="77777777" w:rsidR="007B55F5" w:rsidRDefault="007B55F5" w:rsidP="007B55F5">
            <w:pPr>
              <w:pStyle w:val="TableParagraph"/>
              <w:ind w:left="45"/>
              <w:rPr>
                <w:sz w:val="16"/>
              </w:rPr>
            </w:pPr>
            <w:r>
              <w:rPr>
                <w:w w:val="111"/>
                <w:sz w:val="16"/>
              </w:rPr>
              <w:t>5</w:t>
            </w:r>
          </w:p>
        </w:tc>
        <w:tc>
          <w:tcPr>
            <w:tcW w:w="480" w:type="dxa"/>
          </w:tcPr>
          <w:p w14:paraId="13E52F80" w14:textId="77777777" w:rsidR="007B55F5" w:rsidRDefault="007B55F5" w:rsidP="007B55F5">
            <w:pPr>
              <w:pStyle w:val="TableParagraph"/>
              <w:ind w:right="158"/>
              <w:jc w:val="right"/>
              <w:rPr>
                <w:sz w:val="16"/>
              </w:rPr>
            </w:pPr>
            <w:r>
              <w:rPr>
                <w:w w:val="111"/>
                <w:sz w:val="16"/>
              </w:rPr>
              <w:t>2</w:t>
            </w:r>
          </w:p>
        </w:tc>
        <w:tc>
          <w:tcPr>
            <w:tcW w:w="669" w:type="dxa"/>
          </w:tcPr>
          <w:p w14:paraId="5A5C01F0" w14:textId="77777777" w:rsidR="007B55F5" w:rsidRDefault="007B55F5" w:rsidP="007B55F5">
            <w:pPr>
              <w:pStyle w:val="TableParagraph"/>
              <w:ind w:left="258"/>
              <w:jc w:val="left"/>
              <w:rPr>
                <w:sz w:val="16"/>
              </w:rPr>
            </w:pPr>
            <w:r>
              <w:rPr>
                <w:w w:val="110"/>
                <w:sz w:val="16"/>
              </w:rPr>
              <w:t>20</w:t>
            </w:r>
          </w:p>
        </w:tc>
      </w:tr>
      <w:tr w:rsidR="007B55F5" w14:paraId="3EB05D52" w14:textId="77777777" w:rsidTr="0024548D">
        <w:trPr>
          <w:trHeight w:val="283"/>
        </w:trPr>
        <w:tc>
          <w:tcPr>
            <w:tcW w:w="512" w:type="dxa"/>
            <w:shd w:val="clear" w:color="auto" w:fill="auto"/>
            <w:vAlign w:val="center"/>
          </w:tcPr>
          <w:p w14:paraId="5A00063F" w14:textId="75DC4973" w:rsidR="007B55F5" w:rsidRPr="00FE2AEA" w:rsidRDefault="007B55F5" w:rsidP="007B55F5">
            <w:pPr>
              <w:pStyle w:val="TableParagraph"/>
              <w:ind w:left="135" w:right="119"/>
              <w:rPr>
                <w:color w:val="0070C0"/>
                <w:w w:val="110"/>
                <w:sz w:val="16"/>
              </w:rPr>
            </w:pPr>
            <w:r w:rsidRPr="007B55F5">
              <w:rPr>
                <w:color w:val="000000" w:themeColor="text1"/>
                <w:sz w:val="15"/>
              </w:rPr>
              <w:t>7</w:t>
            </w:r>
          </w:p>
        </w:tc>
        <w:tc>
          <w:tcPr>
            <w:tcW w:w="3033" w:type="dxa"/>
            <w:shd w:val="clear" w:color="auto" w:fill="auto"/>
          </w:tcPr>
          <w:p w14:paraId="4DFC8790" w14:textId="7765A1FF" w:rsidR="007B55F5" w:rsidRPr="00FE2AEA" w:rsidRDefault="007B55F5" w:rsidP="007B55F5">
            <w:pPr>
              <w:pStyle w:val="TableParagraph"/>
              <w:spacing w:before="27"/>
              <w:ind w:left="114"/>
              <w:jc w:val="left"/>
              <w:rPr>
                <w:color w:val="0070C0"/>
                <w:w w:val="115"/>
                <w:sz w:val="16"/>
              </w:rPr>
            </w:pPr>
            <w:r w:rsidRPr="00FE2AEA">
              <w:rPr>
                <w:color w:val="0070C0"/>
                <w:w w:val="115"/>
                <w:sz w:val="16"/>
              </w:rPr>
              <w:t xml:space="preserve">Perencana </w:t>
            </w:r>
            <w:r w:rsidR="0024548D">
              <w:rPr>
                <w:color w:val="0070C0"/>
                <w:w w:val="115"/>
                <w:sz w:val="16"/>
              </w:rPr>
              <w:t xml:space="preserve">Ahli </w:t>
            </w:r>
            <w:r w:rsidRPr="00FE2AEA">
              <w:rPr>
                <w:color w:val="0070C0"/>
                <w:w w:val="115"/>
                <w:sz w:val="16"/>
              </w:rPr>
              <w:t>Madya</w:t>
            </w:r>
          </w:p>
        </w:tc>
        <w:tc>
          <w:tcPr>
            <w:tcW w:w="857" w:type="dxa"/>
            <w:shd w:val="clear" w:color="auto" w:fill="auto"/>
          </w:tcPr>
          <w:p w14:paraId="6BE96FA2" w14:textId="77777777" w:rsidR="007B55F5" w:rsidRPr="00FE2AEA" w:rsidRDefault="007B55F5" w:rsidP="007B55F5">
            <w:pPr>
              <w:pStyle w:val="TableParagraph"/>
              <w:spacing w:before="27"/>
              <w:ind w:left="215" w:right="201"/>
              <w:rPr>
                <w:color w:val="0070C0"/>
                <w:w w:val="110"/>
                <w:sz w:val="16"/>
              </w:rPr>
            </w:pPr>
            <w:r w:rsidRPr="00FE2AEA">
              <w:rPr>
                <w:color w:val="0070C0"/>
                <w:w w:val="110"/>
                <w:sz w:val="16"/>
              </w:rPr>
              <w:t>12</w:t>
            </w:r>
          </w:p>
        </w:tc>
        <w:tc>
          <w:tcPr>
            <w:tcW w:w="856" w:type="dxa"/>
            <w:shd w:val="clear" w:color="auto" w:fill="auto"/>
          </w:tcPr>
          <w:p w14:paraId="756C8F43" w14:textId="77777777" w:rsidR="007B55F5" w:rsidRPr="00FE2AEA" w:rsidRDefault="007B55F5" w:rsidP="007B55F5">
            <w:pPr>
              <w:pStyle w:val="TableParagraph"/>
              <w:spacing w:before="27"/>
              <w:ind w:right="201"/>
              <w:jc w:val="right"/>
              <w:rPr>
                <w:color w:val="0070C0"/>
                <w:w w:val="110"/>
                <w:sz w:val="16"/>
              </w:rPr>
            </w:pPr>
            <w:r w:rsidRPr="00FE2AEA">
              <w:rPr>
                <w:color w:val="0070C0"/>
                <w:w w:val="110"/>
                <w:sz w:val="16"/>
              </w:rPr>
              <w:t>2170</w:t>
            </w:r>
          </w:p>
        </w:tc>
        <w:tc>
          <w:tcPr>
            <w:tcW w:w="476" w:type="dxa"/>
            <w:shd w:val="clear" w:color="auto" w:fill="auto"/>
          </w:tcPr>
          <w:p w14:paraId="60C0EF74" w14:textId="77777777" w:rsidR="007B55F5" w:rsidRPr="00FE2AEA" w:rsidRDefault="007B55F5" w:rsidP="007B55F5">
            <w:pPr>
              <w:pStyle w:val="TableParagraph"/>
              <w:spacing w:before="27"/>
              <w:ind w:right="166"/>
              <w:jc w:val="right"/>
              <w:rPr>
                <w:color w:val="0070C0"/>
                <w:w w:val="111"/>
                <w:sz w:val="16"/>
              </w:rPr>
            </w:pPr>
            <w:r w:rsidRPr="00FE2AEA">
              <w:rPr>
                <w:color w:val="0070C0"/>
                <w:w w:val="111"/>
                <w:sz w:val="16"/>
              </w:rPr>
              <w:t>6</w:t>
            </w:r>
          </w:p>
        </w:tc>
        <w:tc>
          <w:tcPr>
            <w:tcW w:w="837" w:type="dxa"/>
            <w:shd w:val="clear" w:color="auto" w:fill="auto"/>
          </w:tcPr>
          <w:p w14:paraId="64AF278E" w14:textId="77777777" w:rsidR="007B55F5" w:rsidRPr="00FE2AEA" w:rsidRDefault="007B55F5" w:rsidP="007B55F5">
            <w:pPr>
              <w:pStyle w:val="TableParagraph"/>
              <w:spacing w:before="27"/>
              <w:ind w:left="259" w:right="231"/>
              <w:rPr>
                <w:color w:val="0070C0"/>
                <w:w w:val="110"/>
                <w:sz w:val="16"/>
              </w:rPr>
            </w:pPr>
            <w:r w:rsidRPr="00FE2AEA">
              <w:rPr>
                <w:color w:val="0070C0"/>
                <w:w w:val="110"/>
                <w:sz w:val="16"/>
              </w:rPr>
              <w:t>950</w:t>
            </w:r>
          </w:p>
        </w:tc>
        <w:tc>
          <w:tcPr>
            <w:tcW w:w="592" w:type="dxa"/>
            <w:shd w:val="clear" w:color="auto" w:fill="auto"/>
          </w:tcPr>
          <w:p w14:paraId="2E8D5A70" w14:textId="77777777" w:rsidR="007B55F5" w:rsidRPr="00FE2AEA" w:rsidRDefault="007B55F5" w:rsidP="007B55F5">
            <w:pPr>
              <w:pStyle w:val="TableParagraph"/>
              <w:spacing w:before="27"/>
              <w:ind w:left="16"/>
              <w:rPr>
                <w:color w:val="0070C0"/>
                <w:w w:val="111"/>
                <w:sz w:val="16"/>
              </w:rPr>
            </w:pPr>
            <w:r w:rsidRPr="00FE2AEA">
              <w:rPr>
                <w:color w:val="0070C0"/>
                <w:w w:val="111"/>
                <w:sz w:val="16"/>
              </w:rPr>
              <w:t>3</w:t>
            </w:r>
          </w:p>
        </w:tc>
        <w:tc>
          <w:tcPr>
            <w:tcW w:w="636" w:type="dxa"/>
            <w:shd w:val="clear" w:color="auto" w:fill="auto"/>
          </w:tcPr>
          <w:p w14:paraId="7FD34B15" w14:textId="77777777" w:rsidR="007B55F5" w:rsidRPr="00FE2AEA" w:rsidRDefault="007B55F5" w:rsidP="007B55F5">
            <w:pPr>
              <w:pStyle w:val="TableParagraph"/>
              <w:spacing w:before="27"/>
              <w:ind w:left="143" w:right="114"/>
              <w:rPr>
                <w:color w:val="0070C0"/>
                <w:w w:val="110"/>
                <w:sz w:val="16"/>
              </w:rPr>
            </w:pPr>
            <w:r w:rsidRPr="00FE2AEA">
              <w:rPr>
                <w:color w:val="0070C0"/>
                <w:w w:val="110"/>
                <w:sz w:val="16"/>
              </w:rPr>
              <w:t>275</w:t>
            </w:r>
          </w:p>
        </w:tc>
        <w:tc>
          <w:tcPr>
            <w:tcW w:w="592" w:type="dxa"/>
            <w:shd w:val="clear" w:color="auto" w:fill="auto"/>
          </w:tcPr>
          <w:p w14:paraId="67F46102" w14:textId="77777777" w:rsidR="007B55F5" w:rsidRPr="00FE2AEA" w:rsidRDefault="007B55F5" w:rsidP="007B55F5">
            <w:pPr>
              <w:pStyle w:val="TableParagraph"/>
              <w:spacing w:before="27"/>
              <w:ind w:left="24"/>
              <w:rPr>
                <w:color w:val="0070C0"/>
                <w:w w:val="111"/>
                <w:sz w:val="16"/>
              </w:rPr>
            </w:pPr>
            <w:r w:rsidRPr="00FE2AEA">
              <w:rPr>
                <w:color w:val="0070C0"/>
                <w:w w:val="111"/>
                <w:sz w:val="16"/>
              </w:rPr>
              <w:t>4</w:t>
            </w:r>
          </w:p>
        </w:tc>
        <w:tc>
          <w:tcPr>
            <w:tcW w:w="533" w:type="dxa"/>
            <w:shd w:val="clear" w:color="auto" w:fill="auto"/>
          </w:tcPr>
          <w:p w14:paraId="253A77A6" w14:textId="77777777" w:rsidR="007B55F5" w:rsidRPr="00FE2AEA" w:rsidRDefault="007B55F5" w:rsidP="007B55F5">
            <w:pPr>
              <w:pStyle w:val="TableParagraph"/>
              <w:spacing w:before="27"/>
              <w:ind w:right="91"/>
              <w:jc w:val="right"/>
              <w:rPr>
                <w:color w:val="0070C0"/>
                <w:w w:val="110"/>
                <w:sz w:val="16"/>
              </w:rPr>
            </w:pPr>
            <w:r w:rsidRPr="00FE2AEA">
              <w:rPr>
                <w:color w:val="0070C0"/>
                <w:w w:val="110"/>
                <w:sz w:val="16"/>
              </w:rPr>
              <w:t>450</w:t>
            </w:r>
          </w:p>
        </w:tc>
        <w:tc>
          <w:tcPr>
            <w:tcW w:w="660" w:type="dxa"/>
            <w:shd w:val="clear" w:color="auto" w:fill="auto"/>
          </w:tcPr>
          <w:p w14:paraId="4F0CE0B0" w14:textId="77777777" w:rsidR="007B55F5" w:rsidRPr="00FE2AEA" w:rsidRDefault="007B55F5" w:rsidP="007B55F5">
            <w:pPr>
              <w:pStyle w:val="TableParagraph"/>
              <w:spacing w:before="27"/>
              <w:ind w:right="255"/>
              <w:jc w:val="right"/>
              <w:rPr>
                <w:color w:val="0070C0"/>
                <w:w w:val="111"/>
                <w:sz w:val="16"/>
              </w:rPr>
            </w:pPr>
            <w:r w:rsidRPr="00FE2AEA">
              <w:rPr>
                <w:color w:val="0070C0"/>
                <w:w w:val="111"/>
                <w:sz w:val="16"/>
              </w:rPr>
              <w:t>4</w:t>
            </w:r>
          </w:p>
        </w:tc>
        <w:tc>
          <w:tcPr>
            <w:tcW w:w="632" w:type="dxa"/>
            <w:shd w:val="clear" w:color="auto" w:fill="auto"/>
          </w:tcPr>
          <w:p w14:paraId="3C14A16B" w14:textId="77777777" w:rsidR="007B55F5" w:rsidRPr="00FE2AEA" w:rsidRDefault="007B55F5" w:rsidP="007B55F5">
            <w:pPr>
              <w:pStyle w:val="TableParagraph"/>
              <w:spacing w:before="27"/>
              <w:ind w:left="151" w:right="128"/>
              <w:rPr>
                <w:color w:val="0070C0"/>
                <w:w w:val="110"/>
                <w:sz w:val="16"/>
              </w:rPr>
            </w:pPr>
            <w:r w:rsidRPr="00FE2AEA">
              <w:rPr>
                <w:color w:val="0070C0"/>
                <w:w w:val="110"/>
                <w:sz w:val="16"/>
              </w:rPr>
              <w:t>225</w:t>
            </w:r>
          </w:p>
        </w:tc>
        <w:tc>
          <w:tcPr>
            <w:tcW w:w="536" w:type="dxa"/>
            <w:shd w:val="clear" w:color="auto" w:fill="auto"/>
          </w:tcPr>
          <w:p w14:paraId="7E816BC5" w14:textId="77777777" w:rsidR="007B55F5" w:rsidRPr="00FE2AEA" w:rsidRDefault="007B55F5" w:rsidP="007B55F5">
            <w:pPr>
              <w:pStyle w:val="TableParagraph"/>
              <w:spacing w:before="27"/>
              <w:ind w:left="39"/>
              <w:rPr>
                <w:color w:val="0070C0"/>
                <w:w w:val="111"/>
                <w:sz w:val="16"/>
              </w:rPr>
            </w:pPr>
            <w:r w:rsidRPr="00FE2AEA">
              <w:rPr>
                <w:color w:val="0070C0"/>
                <w:w w:val="111"/>
                <w:sz w:val="16"/>
              </w:rPr>
              <w:t>3</w:t>
            </w:r>
          </w:p>
        </w:tc>
        <w:tc>
          <w:tcPr>
            <w:tcW w:w="680" w:type="dxa"/>
            <w:shd w:val="clear" w:color="auto" w:fill="auto"/>
          </w:tcPr>
          <w:p w14:paraId="461065F8" w14:textId="77777777" w:rsidR="007B55F5" w:rsidRPr="00FE2AEA" w:rsidRDefault="007B55F5" w:rsidP="007B55F5">
            <w:pPr>
              <w:pStyle w:val="TableParagraph"/>
              <w:spacing w:before="27"/>
              <w:ind w:left="183" w:right="135"/>
              <w:rPr>
                <w:color w:val="0070C0"/>
                <w:w w:val="110"/>
                <w:sz w:val="16"/>
              </w:rPr>
            </w:pPr>
            <w:r w:rsidRPr="00FE2AEA">
              <w:rPr>
                <w:color w:val="0070C0"/>
                <w:w w:val="110"/>
                <w:sz w:val="16"/>
              </w:rPr>
              <w:t>150</w:t>
            </w:r>
          </w:p>
        </w:tc>
        <w:tc>
          <w:tcPr>
            <w:tcW w:w="536" w:type="dxa"/>
            <w:shd w:val="clear" w:color="auto" w:fill="auto"/>
          </w:tcPr>
          <w:p w14:paraId="7E24A93E" w14:textId="77777777" w:rsidR="007B55F5" w:rsidRPr="00FE2AEA" w:rsidRDefault="007B55F5" w:rsidP="007B55F5">
            <w:pPr>
              <w:pStyle w:val="TableParagraph"/>
              <w:spacing w:before="27"/>
              <w:ind w:right="191"/>
              <w:jc w:val="right"/>
              <w:rPr>
                <w:color w:val="0070C0"/>
                <w:w w:val="111"/>
                <w:sz w:val="16"/>
              </w:rPr>
            </w:pPr>
            <w:r w:rsidRPr="00FE2AEA">
              <w:rPr>
                <w:color w:val="0070C0"/>
                <w:w w:val="111"/>
                <w:sz w:val="16"/>
              </w:rPr>
              <w:t>3</w:t>
            </w:r>
          </w:p>
        </w:tc>
        <w:tc>
          <w:tcPr>
            <w:tcW w:w="596" w:type="dxa"/>
            <w:shd w:val="clear" w:color="auto" w:fill="auto"/>
          </w:tcPr>
          <w:p w14:paraId="5F7D9AAB" w14:textId="77777777" w:rsidR="007B55F5" w:rsidRPr="00FE2AEA" w:rsidRDefault="007B55F5" w:rsidP="007B55F5">
            <w:pPr>
              <w:pStyle w:val="TableParagraph"/>
              <w:spacing w:before="27"/>
              <w:ind w:right="174"/>
              <w:jc w:val="right"/>
              <w:rPr>
                <w:color w:val="0070C0"/>
                <w:w w:val="110"/>
                <w:sz w:val="16"/>
              </w:rPr>
            </w:pPr>
            <w:r w:rsidRPr="00FE2AEA">
              <w:rPr>
                <w:color w:val="0070C0"/>
                <w:w w:val="110"/>
                <w:sz w:val="16"/>
              </w:rPr>
              <w:t>60</w:t>
            </w:r>
          </w:p>
        </w:tc>
        <w:tc>
          <w:tcPr>
            <w:tcW w:w="432" w:type="dxa"/>
            <w:shd w:val="clear" w:color="auto" w:fill="auto"/>
          </w:tcPr>
          <w:p w14:paraId="70A388BB" w14:textId="77777777" w:rsidR="007B55F5" w:rsidRPr="00FE2AEA" w:rsidRDefault="007B55F5" w:rsidP="007B55F5">
            <w:pPr>
              <w:pStyle w:val="TableParagraph"/>
              <w:spacing w:before="27"/>
              <w:ind w:right="135"/>
              <w:jc w:val="right"/>
              <w:rPr>
                <w:color w:val="0070C0"/>
                <w:w w:val="111"/>
                <w:sz w:val="16"/>
              </w:rPr>
            </w:pPr>
            <w:r w:rsidRPr="00FE2AEA">
              <w:rPr>
                <w:color w:val="0070C0"/>
                <w:w w:val="111"/>
                <w:sz w:val="16"/>
              </w:rPr>
              <w:t>2</w:t>
            </w:r>
          </w:p>
        </w:tc>
        <w:tc>
          <w:tcPr>
            <w:tcW w:w="696" w:type="dxa"/>
            <w:shd w:val="clear" w:color="auto" w:fill="auto"/>
          </w:tcPr>
          <w:p w14:paraId="4CC15C61" w14:textId="77777777" w:rsidR="007B55F5" w:rsidRPr="00FE2AEA" w:rsidRDefault="007B55F5" w:rsidP="007B55F5">
            <w:pPr>
              <w:pStyle w:val="TableParagraph"/>
              <w:spacing w:before="27"/>
              <w:ind w:left="197" w:right="152"/>
              <w:rPr>
                <w:color w:val="0070C0"/>
                <w:w w:val="110"/>
                <w:sz w:val="16"/>
              </w:rPr>
            </w:pPr>
            <w:r w:rsidRPr="00FE2AEA">
              <w:rPr>
                <w:color w:val="0070C0"/>
                <w:w w:val="110"/>
                <w:sz w:val="16"/>
              </w:rPr>
              <w:t>50</w:t>
            </w:r>
          </w:p>
        </w:tc>
        <w:tc>
          <w:tcPr>
            <w:tcW w:w="536" w:type="dxa"/>
            <w:shd w:val="clear" w:color="auto" w:fill="auto"/>
          </w:tcPr>
          <w:p w14:paraId="3101C530" w14:textId="77777777" w:rsidR="007B55F5" w:rsidRPr="00FE2AEA" w:rsidRDefault="007B55F5" w:rsidP="007B55F5">
            <w:pPr>
              <w:pStyle w:val="TableParagraph"/>
              <w:spacing w:before="27"/>
              <w:ind w:right="186"/>
              <w:jc w:val="right"/>
              <w:rPr>
                <w:color w:val="0070C0"/>
                <w:w w:val="111"/>
                <w:sz w:val="16"/>
              </w:rPr>
            </w:pPr>
            <w:r w:rsidRPr="00FE2AEA">
              <w:rPr>
                <w:color w:val="0070C0"/>
                <w:w w:val="111"/>
                <w:sz w:val="16"/>
              </w:rPr>
              <w:t>1</w:t>
            </w:r>
          </w:p>
        </w:tc>
        <w:tc>
          <w:tcPr>
            <w:tcW w:w="644" w:type="dxa"/>
            <w:shd w:val="clear" w:color="auto" w:fill="auto"/>
          </w:tcPr>
          <w:p w14:paraId="2BF69503" w14:textId="77777777" w:rsidR="007B55F5" w:rsidRPr="00FE2AEA" w:rsidRDefault="007B55F5" w:rsidP="007B55F5">
            <w:pPr>
              <w:pStyle w:val="TableParagraph"/>
              <w:spacing w:before="27"/>
              <w:ind w:left="45"/>
              <w:rPr>
                <w:color w:val="0070C0"/>
                <w:w w:val="111"/>
                <w:sz w:val="16"/>
              </w:rPr>
            </w:pPr>
            <w:r w:rsidRPr="00FE2AEA">
              <w:rPr>
                <w:color w:val="0070C0"/>
                <w:w w:val="111"/>
                <w:sz w:val="16"/>
              </w:rPr>
              <w:t>5</w:t>
            </w:r>
          </w:p>
        </w:tc>
        <w:tc>
          <w:tcPr>
            <w:tcW w:w="480" w:type="dxa"/>
            <w:shd w:val="clear" w:color="auto" w:fill="auto"/>
          </w:tcPr>
          <w:p w14:paraId="2DBF4E03" w14:textId="77777777" w:rsidR="007B55F5" w:rsidRPr="00FE2AEA" w:rsidRDefault="007B55F5" w:rsidP="007B55F5">
            <w:pPr>
              <w:pStyle w:val="TableParagraph"/>
              <w:spacing w:before="27"/>
              <w:ind w:right="158"/>
              <w:jc w:val="right"/>
              <w:rPr>
                <w:color w:val="0070C0"/>
                <w:w w:val="111"/>
                <w:sz w:val="16"/>
              </w:rPr>
            </w:pPr>
            <w:r w:rsidRPr="00FE2AEA">
              <w:rPr>
                <w:color w:val="0070C0"/>
                <w:w w:val="111"/>
                <w:sz w:val="16"/>
              </w:rPr>
              <w:t>1</w:t>
            </w:r>
          </w:p>
        </w:tc>
        <w:tc>
          <w:tcPr>
            <w:tcW w:w="669" w:type="dxa"/>
            <w:shd w:val="clear" w:color="auto" w:fill="auto"/>
          </w:tcPr>
          <w:p w14:paraId="1F208C3A" w14:textId="77777777" w:rsidR="007B55F5" w:rsidRPr="00FE2AEA" w:rsidRDefault="007B55F5" w:rsidP="007B55F5">
            <w:pPr>
              <w:pStyle w:val="TableParagraph"/>
              <w:spacing w:before="27"/>
              <w:ind w:left="306"/>
              <w:jc w:val="left"/>
              <w:rPr>
                <w:color w:val="0070C0"/>
                <w:w w:val="111"/>
                <w:sz w:val="16"/>
              </w:rPr>
            </w:pPr>
            <w:r w:rsidRPr="00FE2AEA">
              <w:rPr>
                <w:color w:val="0070C0"/>
                <w:w w:val="111"/>
                <w:sz w:val="16"/>
              </w:rPr>
              <w:t>5</w:t>
            </w:r>
          </w:p>
        </w:tc>
      </w:tr>
      <w:tr w:rsidR="007B55F5" w14:paraId="1FD2E958" w14:textId="77777777" w:rsidTr="0024548D">
        <w:trPr>
          <w:trHeight w:val="283"/>
        </w:trPr>
        <w:tc>
          <w:tcPr>
            <w:tcW w:w="512" w:type="dxa"/>
            <w:shd w:val="clear" w:color="auto" w:fill="auto"/>
            <w:vAlign w:val="center"/>
          </w:tcPr>
          <w:p w14:paraId="0EF8DAE0" w14:textId="1EFAC913" w:rsidR="007B55F5" w:rsidRPr="00FE2AEA" w:rsidRDefault="007B55F5" w:rsidP="007B55F5">
            <w:pPr>
              <w:pStyle w:val="TableParagraph"/>
              <w:ind w:left="135" w:right="119"/>
              <w:rPr>
                <w:color w:val="0070C0"/>
                <w:w w:val="110"/>
                <w:sz w:val="16"/>
              </w:rPr>
            </w:pPr>
            <w:r w:rsidRPr="007B55F5">
              <w:rPr>
                <w:color w:val="000000" w:themeColor="text1"/>
                <w:sz w:val="15"/>
              </w:rPr>
              <w:t>8</w:t>
            </w:r>
          </w:p>
        </w:tc>
        <w:tc>
          <w:tcPr>
            <w:tcW w:w="3033" w:type="dxa"/>
            <w:shd w:val="clear" w:color="auto" w:fill="auto"/>
          </w:tcPr>
          <w:p w14:paraId="7BF16CCF" w14:textId="03E3CDCA" w:rsidR="007B55F5" w:rsidRPr="00FE2AEA" w:rsidRDefault="007B55F5" w:rsidP="007B55F5">
            <w:pPr>
              <w:pStyle w:val="TableParagraph"/>
              <w:spacing w:before="27"/>
              <w:ind w:left="114"/>
              <w:jc w:val="left"/>
              <w:rPr>
                <w:color w:val="0070C0"/>
                <w:w w:val="115"/>
                <w:sz w:val="16"/>
              </w:rPr>
            </w:pPr>
            <w:r w:rsidRPr="00FE2AEA">
              <w:rPr>
                <w:color w:val="0070C0"/>
                <w:w w:val="115"/>
                <w:sz w:val="16"/>
              </w:rPr>
              <w:t xml:space="preserve">Analis SDM Aparatur </w:t>
            </w:r>
            <w:r w:rsidR="0024548D">
              <w:rPr>
                <w:color w:val="0070C0"/>
                <w:w w:val="115"/>
                <w:sz w:val="16"/>
              </w:rPr>
              <w:t xml:space="preserve">Ahli </w:t>
            </w:r>
            <w:r w:rsidRPr="00FE2AEA">
              <w:rPr>
                <w:color w:val="0070C0"/>
                <w:w w:val="115"/>
                <w:sz w:val="16"/>
              </w:rPr>
              <w:t>Madya</w:t>
            </w:r>
          </w:p>
        </w:tc>
        <w:tc>
          <w:tcPr>
            <w:tcW w:w="857" w:type="dxa"/>
            <w:shd w:val="clear" w:color="auto" w:fill="auto"/>
          </w:tcPr>
          <w:p w14:paraId="77E82C32" w14:textId="77777777" w:rsidR="007B55F5" w:rsidRPr="00FE2AEA" w:rsidRDefault="007B55F5" w:rsidP="007B55F5">
            <w:pPr>
              <w:pStyle w:val="TableParagraph"/>
              <w:spacing w:before="27"/>
              <w:ind w:left="215" w:right="201"/>
              <w:rPr>
                <w:color w:val="0070C0"/>
                <w:w w:val="110"/>
                <w:sz w:val="16"/>
              </w:rPr>
            </w:pPr>
            <w:r w:rsidRPr="00FE2AEA">
              <w:rPr>
                <w:color w:val="0070C0"/>
                <w:w w:val="110"/>
                <w:sz w:val="16"/>
              </w:rPr>
              <w:t>12</w:t>
            </w:r>
          </w:p>
        </w:tc>
        <w:tc>
          <w:tcPr>
            <w:tcW w:w="856" w:type="dxa"/>
            <w:shd w:val="clear" w:color="auto" w:fill="auto"/>
          </w:tcPr>
          <w:p w14:paraId="20F462B1" w14:textId="77777777" w:rsidR="007B55F5" w:rsidRPr="00FE2AEA" w:rsidRDefault="007B55F5" w:rsidP="007B55F5">
            <w:pPr>
              <w:pStyle w:val="TableParagraph"/>
              <w:spacing w:before="27"/>
              <w:ind w:right="201"/>
              <w:jc w:val="right"/>
              <w:rPr>
                <w:color w:val="0070C0"/>
                <w:w w:val="110"/>
                <w:sz w:val="16"/>
              </w:rPr>
            </w:pPr>
            <w:r w:rsidRPr="00FE2AEA">
              <w:rPr>
                <w:color w:val="0070C0"/>
                <w:w w:val="110"/>
                <w:sz w:val="16"/>
              </w:rPr>
              <w:t>2135</w:t>
            </w:r>
          </w:p>
        </w:tc>
        <w:tc>
          <w:tcPr>
            <w:tcW w:w="476" w:type="dxa"/>
            <w:shd w:val="clear" w:color="auto" w:fill="auto"/>
          </w:tcPr>
          <w:p w14:paraId="5A7AE2C3" w14:textId="77777777" w:rsidR="007B55F5" w:rsidRPr="00FE2AEA" w:rsidRDefault="007B55F5" w:rsidP="007B55F5">
            <w:pPr>
              <w:pStyle w:val="TableParagraph"/>
              <w:spacing w:before="27"/>
              <w:ind w:right="166"/>
              <w:jc w:val="right"/>
              <w:rPr>
                <w:color w:val="0070C0"/>
                <w:w w:val="111"/>
                <w:sz w:val="16"/>
              </w:rPr>
            </w:pPr>
            <w:r w:rsidRPr="00FE2AEA">
              <w:rPr>
                <w:color w:val="0070C0"/>
                <w:w w:val="111"/>
                <w:sz w:val="16"/>
              </w:rPr>
              <w:t>6</w:t>
            </w:r>
          </w:p>
        </w:tc>
        <w:tc>
          <w:tcPr>
            <w:tcW w:w="837" w:type="dxa"/>
            <w:shd w:val="clear" w:color="auto" w:fill="auto"/>
          </w:tcPr>
          <w:p w14:paraId="375A311A" w14:textId="77777777" w:rsidR="007B55F5" w:rsidRPr="00FE2AEA" w:rsidRDefault="007B55F5" w:rsidP="007B55F5">
            <w:pPr>
              <w:pStyle w:val="TableParagraph"/>
              <w:spacing w:before="27"/>
              <w:ind w:left="259" w:right="231"/>
              <w:rPr>
                <w:color w:val="0070C0"/>
                <w:w w:val="110"/>
                <w:sz w:val="16"/>
              </w:rPr>
            </w:pPr>
            <w:r w:rsidRPr="00FE2AEA">
              <w:rPr>
                <w:color w:val="0070C0"/>
                <w:w w:val="110"/>
                <w:sz w:val="16"/>
              </w:rPr>
              <w:t>950</w:t>
            </w:r>
          </w:p>
        </w:tc>
        <w:tc>
          <w:tcPr>
            <w:tcW w:w="592" w:type="dxa"/>
            <w:shd w:val="clear" w:color="auto" w:fill="auto"/>
          </w:tcPr>
          <w:p w14:paraId="1A1A7941" w14:textId="77777777" w:rsidR="007B55F5" w:rsidRPr="00FE2AEA" w:rsidRDefault="007B55F5" w:rsidP="007B55F5">
            <w:pPr>
              <w:pStyle w:val="TableParagraph"/>
              <w:spacing w:before="27"/>
              <w:ind w:left="16"/>
              <w:rPr>
                <w:color w:val="0070C0"/>
                <w:w w:val="111"/>
                <w:sz w:val="16"/>
              </w:rPr>
            </w:pPr>
            <w:r w:rsidRPr="00FE2AEA">
              <w:rPr>
                <w:color w:val="0070C0"/>
                <w:w w:val="111"/>
                <w:sz w:val="16"/>
              </w:rPr>
              <w:t>4</w:t>
            </w:r>
          </w:p>
        </w:tc>
        <w:tc>
          <w:tcPr>
            <w:tcW w:w="636" w:type="dxa"/>
            <w:shd w:val="clear" w:color="auto" w:fill="auto"/>
          </w:tcPr>
          <w:p w14:paraId="04AA7F0B" w14:textId="77777777" w:rsidR="007B55F5" w:rsidRPr="00FE2AEA" w:rsidRDefault="007B55F5" w:rsidP="007B55F5">
            <w:pPr>
              <w:pStyle w:val="TableParagraph"/>
              <w:spacing w:before="27"/>
              <w:ind w:left="143" w:right="114"/>
              <w:rPr>
                <w:color w:val="0070C0"/>
                <w:w w:val="110"/>
                <w:sz w:val="16"/>
              </w:rPr>
            </w:pPr>
            <w:r w:rsidRPr="00FE2AEA">
              <w:rPr>
                <w:color w:val="0070C0"/>
                <w:w w:val="110"/>
                <w:sz w:val="16"/>
              </w:rPr>
              <w:t>450</w:t>
            </w:r>
          </w:p>
        </w:tc>
        <w:tc>
          <w:tcPr>
            <w:tcW w:w="592" w:type="dxa"/>
            <w:shd w:val="clear" w:color="auto" w:fill="auto"/>
          </w:tcPr>
          <w:p w14:paraId="1BD886F7" w14:textId="77777777" w:rsidR="007B55F5" w:rsidRPr="00FE2AEA" w:rsidRDefault="007B55F5" w:rsidP="007B55F5">
            <w:pPr>
              <w:pStyle w:val="TableParagraph"/>
              <w:spacing w:before="27"/>
              <w:ind w:left="24"/>
              <w:rPr>
                <w:color w:val="0070C0"/>
                <w:w w:val="111"/>
                <w:sz w:val="16"/>
              </w:rPr>
            </w:pPr>
            <w:r w:rsidRPr="00FE2AEA">
              <w:rPr>
                <w:color w:val="0070C0"/>
                <w:w w:val="111"/>
                <w:sz w:val="16"/>
              </w:rPr>
              <w:t>3</w:t>
            </w:r>
          </w:p>
        </w:tc>
        <w:tc>
          <w:tcPr>
            <w:tcW w:w="533" w:type="dxa"/>
            <w:shd w:val="clear" w:color="auto" w:fill="auto"/>
          </w:tcPr>
          <w:p w14:paraId="5CBE6D86" w14:textId="77777777" w:rsidR="007B55F5" w:rsidRPr="00FE2AEA" w:rsidRDefault="007B55F5" w:rsidP="007B55F5">
            <w:pPr>
              <w:pStyle w:val="TableParagraph"/>
              <w:spacing w:before="27"/>
              <w:ind w:right="91"/>
              <w:jc w:val="right"/>
              <w:rPr>
                <w:color w:val="0070C0"/>
                <w:w w:val="110"/>
                <w:sz w:val="16"/>
              </w:rPr>
            </w:pPr>
            <w:r w:rsidRPr="00FE2AEA">
              <w:rPr>
                <w:color w:val="0070C0"/>
                <w:w w:val="110"/>
                <w:sz w:val="16"/>
              </w:rPr>
              <w:t>275</w:t>
            </w:r>
          </w:p>
        </w:tc>
        <w:tc>
          <w:tcPr>
            <w:tcW w:w="660" w:type="dxa"/>
            <w:shd w:val="clear" w:color="auto" w:fill="auto"/>
          </w:tcPr>
          <w:p w14:paraId="107C8593" w14:textId="77777777" w:rsidR="007B55F5" w:rsidRPr="00FE2AEA" w:rsidRDefault="007B55F5" w:rsidP="007B55F5">
            <w:pPr>
              <w:pStyle w:val="TableParagraph"/>
              <w:spacing w:before="27"/>
              <w:ind w:right="255"/>
              <w:jc w:val="right"/>
              <w:rPr>
                <w:color w:val="0070C0"/>
                <w:w w:val="111"/>
                <w:sz w:val="16"/>
              </w:rPr>
            </w:pPr>
            <w:r w:rsidRPr="00FE2AEA">
              <w:rPr>
                <w:color w:val="0070C0"/>
                <w:w w:val="111"/>
                <w:sz w:val="16"/>
              </w:rPr>
              <w:t>4</w:t>
            </w:r>
          </w:p>
        </w:tc>
        <w:tc>
          <w:tcPr>
            <w:tcW w:w="632" w:type="dxa"/>
            <w:shd w:val="clear" w:color="auto" w:fill="auto"/>
          </w:tcPr>
          <w:p w14:paraId="141D0E5B" w14:textId="77777777" w:rsidR="007B55F5" w:rsidRPr="00FE2AEA" w:rsidRDefault="007B55F5" w:rsidP="007B55F5">
            <w:pPr>
              <w:pStyle w:val="TableParagraph"/>
              <w:spacing w:before="27"/>
              <w:ind w:left="151" w:right="128"/>
              <w:rPr>
                <w:color w:val="0070C0"/>
                <w:w w:val="110"/>
                <w:sz w:val="16"/>
              </w:rPr>
            </w:pPr>
            <w:r w:rsidRPr="00FE2AEA">
              <w:rPr>
                <w:color w:val="0070C0"/>
                <w:w w:val="110"/>
                <w:sz w:val="16"/>
              </w:rPr>
              <w:t>225</w:t>
            </w:r>
          </w:p>
        </w:tc>
        <w:tc>
          <w:tcPr>
            <w:tcW w:w="536" w:type="dxa"/>
            <w:shd w:val="clear" w:color="auto" w:fill="auto"/>
          </w:tcPr>
          <w:p w14:paraId="39BC6425" w14:textId="77777777" w:rsidR="007B55F5" w:rsidRPr="00FE2AEA" w:rsidRDefault="007B55F5" w:rsidP="007B55F5">
            <w:pPr>
              <w:pStyle w:val="TableParagraph"/>
              <w:spacing w:before="27"/>
              <w:ind w:left="39"/>
              <w:rPr>
                <w:color w:val="0070C0"/>
                <w:w w:val="111"/>
                <w:sz w:val="16"/>
              </w:rPr>
            </w:pPr>
            <w:r w:rsidRPr="00FE2AEA">
              <w:rPr>
                <w:color w:val="0070C0"/>
                <w:w w:val="111"/>
                <w:sz w:val="16"/>
              </w:rPr>
              <w:t>3</w:t>
            </w:r>
          </w:p>
        </w:tc>
        <w:tc>
          <w:tcPr>
            <w:tcW w:w="680" w:type="dxa"/>
            <w:shd w:val="clear" w:color="auto" w:fill="auto"/>
          </w:tcPr>
          <w:p w14:paraId="0B5AA3EE" w14:textId="77777777" w:rsidR="007B55F5" w:rsidRPr="00FE2AEA" w:rsidRDefault="007B55F5" w:rsidP="007B55F5">
            <w:pPr>
              <w:pStyle w:val="TableParagraph"/>
              <w:spacing w:before="27"/>
              <w:ind w:left="183" w:right="135"/>
              <w:rPr>
                <w:color w:val="0070C0"/>
                <w:w w:val="110"/>
                <w:sz w:val="16"/>
              </w:rPr>
            </w:pPr>
            <w:r w:rsidRPr="00FE2AEA">
              <w:rPr>
                <w:color w:val="0070C0"/>
                <w:w w:val="110"/>
                <w:sz w:val="16"/>
              </w:rPr>
              <w:t>150</w:t>
            </w:r>
          </w:p>
        </w:tc>
        <w:tc>
          <w:tcPr>
            <w:tcW w:w="536" w:type="dxa"/>
            <w:shd w:val="clear" w:color="auto" w:fill="auto"/>
          </w:tcPr>
          <w:p w14:paraId="2F4F95B0" w14:textId="77777777" w:rsidR="007B55F5" w:rsidRPr="00FE2AEA" w:rsidRDefault="007B55F5" w:rsidP="007B55F5">
            <w:pPr>
              <w:pStyle w:val="TableParagraph"/>
              <w:spacing w:before="27"/>
              <w:ind w:right="191"/>
              <w:jc w:val="right"/>
              <w:rPr>
                <w:color w:val="0070C0"/>
                <w:w w:val="111"/>
                <w:sz w:val="16"/>
              </w:rPr>
            </w:pPr>
            <w:r w:rsidRPr="00FE2AEA">
              <w:rPr>
                <w:color w:val="0070C0"/>
                <w:w w:val="111"/>
                <w:sz w:val="16"/>
              </w:rPr>
              <w:t>2</w:t>
            </w:r>
          </w:p>
        </w:tc>
        <w:tc>
          <w:tcPr>
            <w:tcW w:w="596" w:type="dxa"/>
            <w:shd w:val="clear" w:color="auto" w:fill="auto"/>
          </w:tcPr>
          <w:p w14:paraId="1B2E4B92" w14:textId="77777777" w:rsidR="007B55F5" w:rsidRPr="00FE2AEA" w:rsidRDefault="007B55F5" w:rsidP="007B55F5">
            <w:pPr>
              <w:pStyle w:val="TableParagraph"/>
              <w:spacing w:before="27"/>
              <w:ind w:right="174"/>
              <w:jc w:val="right"/>
              <w:rPr>
                <w:color w:val="0070C0"/>
                <w:w w:val="110"/>
                <w:sz w:val="16"/>
              </w:rPr>
            </w:pPr>
            <w:r w:rsidRPr="00FE2AEA">
              <w:rPr>
                <w:color w:val="0070C0"/>
                <w:w w:val="110"/>
                <w:sz w:val="16"/>
              </w:rPr>
              <w:t>25</w:t>
            </w:r>
          </w:p>
        </w:tc>
        <w:tc>
          <w:tcPr>
            <w:tcW w:w="432" w:type="dxa"/>
            <w:shd w:val="clear" w:color="auto" w:fill="auto"/>
          </w:tcPr>
          <w:p w14:paraId="5A15D037" w14:textId="77777777" w:rsidR="007B55F5" w:rsidRPr="00FE2AEA" w:rsidRDefault="007B55F5" w:rsidP="007B55F5">
            <w:pPr>
              <w:pStyle w:val="TableParagraph"/>
              <w:spacing w:before="27"/>
              <w:ind w:right="135"/>
              <w:jc w:val="right"/>
              <w:rPr>
                <w:color w:val="0070C0"/>
                <w:w w:val="111"/>
                <w:sz w:val="16"/>
              </w:rPr>
            </w:pPr>
            <w:r w:rsidRPr="00FE2AEA">
              <w:rPr>
                <w:color w:val="0070C0"/>
                <w:w w:val="111"/>
                <w:sz w:val="16"/>
              </w:rPr>
              <w:t>2</w:t>
            </w:r>
          </w:p>
        </w:tc>
        <w:tc>
          <w:tcPr>
            <w:tcW w:w="696" w:type="dxa"/>
            <w:shd w:val="clear" w:color="auto" w:fill="auto"/>
          </w:tcPr>
          <w:p w14:paraId="11E1C652" w14:textId="77777777" w:rsidR="007B55F5" w:rsidRPr="00FE2AEA" w:rsidRDefault="007B55F5" w:rsidP="007B55F5">
            <w:pPr>
              <w:pStyle w:val="TableParagraph"/>
              <w:spacing w:before="27"/>
              <w:ind w:left="197" w:right="152"/>
              <w:rPr>
                <w:color w:val="0070C0"/>
                <w:w w:val="110"/>
                <w:sz w:val="16"/>
              </w:rPr>
            </w:pPr>
            <w:r w:rsidRPr="00FE2AEA">
              <w:rPr>
                <w:color w:val="0070C0"/>
                <w:w w:val="110"/>
                <w:sz w:val="16"/>
              </w:rPr>
              <w:t>50</w:t>
            </w:r>
          </w:p>
        </w:tc>
        <w:tc>
          <w:tcPr>
            <w:tcW w:w="536" w:type="dxa"/>
            <w:shd w:val="clear" w:color="auto" w:fill="auto"/>
          </w:tcPr>
          <w:p w14:paraId="1D81E054" w14:textId="77777777" w:rsidR="007B55F5" w:rsidRPr="00FE2AEA" w:rsidRDefault="007B55F5" w:rsidP="007B55F5">
            <w:pPr>
              <w:pStyle w:val="TableParagraph"/>
              <w:spacing w:before="27"/>
              <w:ind w:right="186"/>
              <w:jc w:val="right"/>
              <w:rPr>
                <w:color w:val="0070C0"/>
                <w:w w:val="111"/>
                <w:sz w:val="16"/>
              </w:rPr>
            </w:pPr>
            <w:r w:rsidRPr="00FE2AEA">
              <w:rPr>
                <w:color w:val="0070C0"/>
                <w:w w:val="111"/>
                <w:sz w:val="16"/>
              </w:rPr>
              <w:t>1</w:t>
            </w:r>
          </w:p>
        </w:tc>
        <w:tc>
          <w:tcPr>
            <w:tcW w:w="644" w:type="dxa"/>
            <w:shd w:val="clear" w:color="auto" w:fill="auto"/>
          </w:tcPr>
          <w:p w14:paraId="1A87B442" w14:textId="77777777" w:rsidR="007B55F5" w:rsidRPr="00FE2AEA" w:rsidRDefault="007B55F5" w:rsidP="007B55F5">
            <w:pPr>
              <w:pStyle w:val="TableParagraph"/>
              <w:spacing w:before="27"/>
              <w:ind w:left="45"/>
              <w:rPr>
                <w:color w:val="0070C0"/>
                <w:w w:val="111"/>
                <w:sz w:val="16"/>
              </w:rPr>
            </w:pPr>
            <w:r w:rsidRPr="00FE2AEA">
              <w:rPr>
                <w:color w:val="0070C0"/>
                <w:w w:val="111"/>
                <w:sz w:val="16"/>
              </w:rPr>
              <w:t>5</w:t>
            </w:r>
          </w:p>
        </w:tc>
        <w:tc>
          <w:tcPr>
            <w:tcW w:w="480" w:type="dxa"/>
            <w:shd w:val="clear" w:color="auto" w:fill="auto"/>
          </w:tcPr>
          <w:p w14:paraId="631B153A" w14:textId="77777777" w:rsidR="007B55F5" w:rsidRPr="00FE2AEA" w:rsidRDefault="007B55F5" w:rsidP="007B55F5">
            <w:pPr>
              <w:pStyle w:val="TableParagraph"/>
              <w:spacing w:before="27"/>
              <w:ind w:right="158"/>
              <w:jc w:val="right"/>
              <w:rPr>
                <w:color w:val="0070C0"/>
                <w:w w:val="111"/>
                <w:sz w:val="16"/>
              </w:rPr>
            </w:pPr>
            <w:r w:rsidRPr="00FE2AEA">
              <w:rPr>
                <w:color w:val="0070C0"/>
                <w:w w:val="111"/>
                <w:sz w:val="16"/>
              </w:rPr>
              <w:t>1</w:t>
            </w:r>
          </w:p>
        </w:tc>
        <w:tc>
          <w:tcPr>
            <w:tcW w:w="669" w:type="dxa"/>
            <w:shd w:val="clear" w:color="auto" w:fill="auto"/>
          </w:tcPr>
          <w:p w14:paraId="210A3654" w14:textId="77777777" w:rsidR="007B55F5" w:rsidRPr="00FE2AEA" w:rsidRDefault="007B55F5" w:rsidP="007B55F5">
            <w:pPr>
              <w:pStyle w:val="TableParagraph"/>
              <w:spacing w:before="27"/>
              <w:ind w:left="306"/>
              <w:jc w:val="left"/>
              <w:rPr>
                <w:color w:val="0070C0"/>
                <w:w w:val="111"/>
                <w:sz w:val="16"/>
              </w:rPr>
            </w:pPr>
            <w:r w:rsidRPr="00FE2AEA">
              <w:rPr>
                <w:color w:val="0070C0"/>
                <w:w w:val="111"/>
                <w:sz w:val="16"/>
              </w:rPr>
              <w:t>5</w:t>
            </w:r>
          </w:p>
        </w:tc>
      </w:tr>
      <w:tr w:rsidR="007B55F5" w14:paraId="470D859A" w14:textId="77777777" w:rsidTr="0024548D">
        <w:trPr>
          <w:trHeight w:val="283"/>
        </w:trPr>
        <w:tc>
          <w:tcPr>
            <w:tcW w:w="512" w:type="dxa"/>
            <w:vAlign w:val="center"/>
          </w:tcPr>
          <w:p w14:paraId="794E8A9D" w14:textId="1600A0F7" w:rsidR="007B55F5" w:rsidRDefault="007B55F5" w:rsidP="007B55F5">
            <w:pPr>
              <w:pStyle w:val="TableParagraph"/>
              <w:ind w:left="135" w:right="119"/>
              <w:rPr>
                <w:w w:val="110"/>
                <w:sz w:val="16"/>
              </w:rPr>
            </w:pPr>
            <w:r w:rsidRPr="007B55F5">
              <w:rPr>
                <w:color w:val="000000" w:themeColor="text1"/>
                <w:sz w:val="15"/>
              </w:rPr>
              <w:t>9</w:t>
            </w:r>
          </w:p>
        </w:tc>
        <w:tc>
          <w:tcPr>
            <w:tcW w:w="3033" w:type="dxa"/>
            <w:shd w:val="clear" w:color="auto" w:fill="FFFFFF" w:themeFill="background1"/>
          </w:tcPr>
          <w:p w14:paraId="5528AB56" w14:textId="586177B8" w:rsidR="007B55F5" w:rsidRPr="00077662" w:rsidRDefault="007B55F5" w:rsidP="007B55F5">
            <w:pPr>
              <w:pStyle w:val="TableParagraph"/>
              <w:ind w:left="114"/>
              <w:jc w:val="left"/>
              <w:rPr>
                <w:w w:val="115"/>
                <w:sz w:val="16"/>
              </w:rPr>
            </w:pPr>
            <w:r>
              <w:rPr>
                <w:w w:val="115"/>
                <w:sz w:val="16"/>
              </w:rPr>
              <w:t xml:space="preserve">Penata Anestesi </w:t>
            </w:r>
            <w:r w:rsidR="0024548D">
              <w:rPr>
                <w:w w:val="115"/>
                <w:sz w:val="16"/>
              </w:rPr>
              <w:t xml:space="preserve">Ahli </w:t>
            </w:r>
            <w:r>
              <w:rPr>
                <w:w w:val="115"/>
                <w:sz w:val="16"/>
              </w:rPr>
              <w:t>Madya</w:t>
            </w:r>
          </w:p>
        </w:tc>
        <w:tc>
          <w:tcPr>
            <w:tcW w:w="857" w:type="dxa"/>
          </w:tcPr>
          <w:p w14:paraId="1441D74A" w14:textId="77777777" w:rsidR="007B55F5" w:rsidRPr="00077662" w:rsidRDefault="007B55F5" w:rsidP="007B55F5">
            <w:pPr>
              <w:pStyle w:val="TableParagraph"/>
              <w:ind w:left="215" w:right="201"/>
              <w:rPr>
                <w:w w:val="110"/>
                <w:sz w:val="16"/>
              </w:rPr>
            </w:pPr>
            <w:r>
              <w:rPr>
                <w:w w:val="110"/>
                <w:sz w:val="16"/>
              </w:rPr>
              <w:t>11</w:t>
            </w:r>
          </w:p>
        </w:tc>
        <w:tc>
          <w:tcPr>
            <w:tcW w:w="856" w:type="dxa"/>
          </w:tcPr>
          <w:p w14:paraId="3CECEB94" w14:textId="77777777" w:rsidR="007B55F5" w:rsidRPr="00077662" w:rsidRDefault="007B55F5" w:rsidP="007B55F5">
            <w:pPr>
              <w:pStyle w:val="TableParagraph"/>
              <w:ind w:right="201"/>
              <w:jc w:val="right"/>
              <w:rPr>
                <w:w w:val="110"/>
                <w:sz w:val="16"/>
              </w:rPr>
            </w:pPr>
            <w:r>
              <w:rPr>
                <w:w w:val="110"/>
                <w:sz w:val="16"/>
              </w:rPr>
              <w:t>2055</w:t>
            </w:r>
          </w:p>
        </w:tc>
        <w:tc>
          <w:tcPr>
            <w:tcW w:w="476" w:type="dxa"/>
          </w:tcPr>
          <w:p w14:paraId="6816615C" w14:textId="77777777" w:rsidR="007B55F5" w:rsidRPr="00077662" w:rsidRDefault="007B55F5" w:rsidP="007B55F5">
            <w:pPr>
              <w:pStyle w:val="TableParagraph"/>
              <w:ind w:right="166"/>
              <w:jc w:val="right"/>
              <w:rPr>
                <w:w w:val="111"/>
                <w:sz w:val="16"/>
              </w:rPr>
            </w:pPr>
            <w:r>
              <w:rPr>
                <w:w w:val="111"/>
                <w:sz w:val="16"/>
              </w:rPr>
              <w:t>6</w:t>
            </w:r>
          </w:p>
        </w:tc>
        <w:tc>
          <w:tcPr>
            <w:tcW w:w="837" w:type="dxa"/>
          </w:tcPr>
          <w:p w14:paraId="3DA1E309" w14:textId="77777777" w:rsidR="007B55F5" w:rsidRPr="00077662" w:rsidRDefault="007B55F5" w:rsidP="007B55F5">
            <w:pPr>
              <w:pStyle w:val="TableParagraph"/>
              <w:ind w:left="259" w:right="231"/>
              <w:rPr>
                <w:w w:val="110"/>
                <w:sz w:val="16"/>
              </w:rPr>
            </w:pPr>
            <w:r>
              <w:rPr>
                <w:w w:val="110"/>
                <w:sz w:val="16"/>
              </w:rPr>
              <w:t>950</w:t>
            </w:r>
          </w:p>
        </w:tc>
        <w:tc>
          <w:tcPr>
            <w:tcW w:w="592" w:type="dxa"/>
          </w:tcPr>
          <w:p w14:paraId="068F973B" w14:textId="77777777" w:rsidR="007B55F5" w:rsidRPr="00077662" w:rsidRDefault="007B55F5" w:rsidP="007B55F5">
            <w:pPr>
              <w:pStyle w:val="TableParagraph"/>
              <w:ind w:left="16"/>
              <w:rPr>
                <w:w w:val="111"/>
                <w:sz w:val="16"/>
              </w:rPr>
            </w:pPr>
            <w:r>
              <w:rPr>
                <w:w w:val="111"/>
                <w:sz w:val="16"/>
              </w:rPr>
              <w:t>3</w:t>
            </w:r>
          </w:p>
        </w:tc>
        <w:tc>
          <w:tcPr>
            <w:tcW w:w="636" w:type="dxa"/>
          </w:tcPr>
          <w:p w14:paraId="4DA9666F" w14:textId="77777777" w:rsidR="007B55F5" w:rsidRPr="00077662" w:rsidRDefault="007B55F5" w:rsidP="007B55F5">
            <w:pPr>
              <w:pStyle w:val="TableParagraph"/>
              <w:ind w:left="143" w:right="114"/>
              <w:rPr>
                <w:w w:val="110"/>
                <w:sz w:val="16"/>
              </w:rPr>
            </w:pPr>
            <w:r>
              <w:rPr>
                <w:w w:val="110"/>
                <w:sz w:val="16"/>
              </w:rPr>
              <w:t>275</w:t>
            </w:r>
          </w:p>
        </w:tc>
        <w:tc>
          <w:tcPr>
            <w:tcW w:w="592" w:type="dxa"/>
          </w:tcPr>
          <w:p w14:paraId="76CB8C68" w14:textId="77777777" w:rsidR="007B55F5" w:rsidRPr="00077662" w:rsidRDefault="007B55F5" w:rsidP="007B55F5">
            <w:pPr>
              <w:pStyle w:val="TableParagraph"/>
              <w:ind w:left="24"/>
              <w:rPr>
                <w:w w:val="111"/>
                <w:sz w:val="16"/>
              </w:rPr>
            </w:pPr>
            <w:r>
              <w:rPr>
                <w:w w:val="111"/>
                <w:sz w:val="16"/>
              </w:rPr>
              <w:t>3</w:t>
            </w:r>
          </w:p>
        </w:tc>
        <w:tc>
          <w:tcPr>
            <w:tcW w:w="533" w:type="dxa"/>
          </w:tcPr>
          <w:p w14:paraId="79D67B0C" w14:textId="77777777" w:rsidR="007B55F5" w:rsidRPr="00077662" w:rsidRDefault="007B55F5" w:rsidP="007B55F5">
            <w:pPr>
              <w:pStyle w:val="TableParagraph"/>
              <w:ind w:right="91"/>
              <w:jc w:val="right"/>
              <w:rPr>
                <w:w w:val="110"/>
                <w:sz w:val="16"/>
              </w:rPr>
            </w:pPr>
            <w:r>
              <w:rPr>
                <w:w w:val="110"/>
                <w:sz w:val="16"/>
              </w:rPr>
              <w:t>275</w:t>
            </w:r>
          </w:p>
        </w:tc>
        <w:tc>
          <w:tcPr>
            <w:tcW w:w="660" w:type="dxa"/>
          </w:tcPr>
          <w:p w14:paraId="343B7292" w14:textId="77777777" w:rsidR="007B55F5" w:rsidRPr="00077662" w:rsidRDefault="007B55F5" w:rsidP="007B55F5">
            <w:pPr>
              <w:pStyle w:val="TableParagraph"/>
              <w:ind w:right="255"/>
              <w:jc w:val="right"/>
              <w:rPr>
                <w:w w:val="111"/>
                <w:sz w:val="16"/>
              </w:rPr>
            </w:pPr>
            <w:r>
              <w:rPr>
                <w:w w:val="111"/>
                <w:sz w:val="16"/>
              </w:rPr>
              <w:t>3</w:t>
            </w:r>
          </w:p>
        </w:tc>
        <w:tc>
          <w:tcPr>
            <w:tcW w:w="632" w:type="dxa"/>
          </w:tcPr>
          <w:p w14:paraId="67A72494" w14:textId="77777777" w:rsidR="007B55F5" w:rsidRPr="00077662" w:rsidRDefault="007B55F5" w:rsidP="007B55F5">
            <w:pPr>
              <w:pStyle w:val="TableParagraph"/>
              <w:ind w:left="151" w:right="128"/>
              <w:rPr>
                <w:w w:val="110"/>
                <w:sz w:val="16"/>
              </w:rPr>
            </w:pPr>
            <w:r>
              <w:rPr>
                <w:w w:val="110"/>
                <w:sz w:val="16"/>
              </w:rPr>
              <w:t>150</w:t>
            </w:r>
          </w:p>
        </w:tc>
        <w:tc>
          <w:tcPr>
            <w:tcW w:w="536" w:type="dxa"/>
          </w:tcPr>
          <w:p w14:paraId="12331DEE" w14:textId="77777777" w:rsidR="007B55F5" w:rsidRPr="00077662" w:rsidRDefault="007B55F5" w:rsidP="007B55F5">
            <w:pPr>
              <w:pStyle w:val="TableParagraph"/>
              <w:ind w:left="39"/>
              <w:rPr>
                <w:w w:val="111"/>
                <w:sz w:val="16"/>
              </w:rPr>
            </w:pPr>
            <w:r>
              <w:rPr>
                <w:w w:val="111"/>
                <w:sz w:val="16"/>
              </w:rPr>
              <w:t>4</w:t>
            </w:r>
          </w:p>
        </w:tc>
        <w:tc>
          <w:tcPr>
            <w:tcW w:w="680" w:type="dxa"/>
          </w:tcPr>
          <w:p w14:paraId="4E0FF6F9" w14:textId="77777777" w:rsidR="007B55F5" w:rsidRPr="00077662" w:rsidRDefault="007B55F5" w:rsidP="007B55F5">
            <w:pPr>
              <w:pStyle w:val="TableParagraph"/>
              <w:ind w:left="183" w:right="135"/>
              <w:rPr>
                <w:w w:val="110"/>
                <w:sz w:val="16"/>
              </w:rPr>
            </w:pPr>
            <w:r>
              <w:rPr>
                <w:w w:val="110"/>
                <w:sz w:val="16"/>
              </w:rPr>
              <w:t>255</w:t>
            </w:r>
          </w:p>
        </w:tc>
        <w:tc>
          <w:tcPr>
            <w:tcW w:w="536" w:type="dxa"/>
          </w:tcPr>
          <w:p w14:paraId="55827B2F" w14:textId="77777777" w:rsidR="007B55F5" w:rsidRPr="00077662" w:rsidRDefault="007B55F5" w:rsidP="007B55F5">
            <w:pPr>
              <w:pStyle w:val="TableParagraph"/>
              <w:ind w:right="191"/>
              <w:jc w:val="right"/>
              <w:rPr>
                <w:w w:val="111"/>
                <w:sz w:val="16"/>
              </w:rPr>
            </w:pPr>
            <w:r>
              <w:rPr>
                <w:w w:val="111"/>
                <w:sz w:val="16"/>
              </w:rPr>
              <w:t>3</w:t>
            </w:r>
          </w:p>
        </w:tc>
        <w:tc>
          <w:tcPr>
            <w:tcW w:w="596" w:type="dxa"/>
          </w:tcPr>
          <w:p w14:paraId="09BC93EB" w14:textId="77777777" w:rsidR="007B55F5" w:rsidRPr="00077662" w:rsidRDefault="007B55F5" w:rsidP="007B55F5">
            <w:pPr>
              <w:pStyle w:val="TableParagraph"/>
              <w:ind w:right="174"/>
              <w:jc w:val="right"/>
              <w:rPr>
                <w:w w:val="110"/>
                <w:sz w:val="16"/>
              </w:rPr>
            </w:pPr>
            <w:r>
              <w:rPr>
                <w:w w:val="110"/>
                <w:sz w:val="16"/>
              </w:rPr>
              <w:t>60</w:t>
            </w:r>
          </w:p>
        </w:tc>
        <w:tc>
          <w:tcPr>
            <w:tcW w:w="432" w:type="dxa"/>
          </w:tcPr>
          <w:p w14:paraId="228349AF" w14:textId="77777777" w:rsidR="007B55F5" w:rsidRPr="00077662" w:rsidRDefault="007B55F5" w:rsidP="007B55F5">
            <w:pPr>
              <w:pStyle w:val="TableParagraph"/>
              <w:ind w:right="135"/>
              <w:jc w:val="right"/>
              <w:rPr>
                <w:w w:val="111"/>
                <w:sz w:val="16"/>
              </w:rPr>
            </w:pPr>
            <w:r>
              <w:rPr>
                <w:w w:val="111"/>
                <w:sz w:val="16"/>
              </w:rPr>
              <w:t>2</w:t>
            </w:r>
          </w:p>
        </w:tc>
        <w:tc>
          <w:tcPr>
            <w:tcW w:w="696" w:type="dxa"/>
          </w:tcPr>
          <w:p w14:paraId="21AE719A" w14:textId="77777777" w:rsidR="007B55F5" w:rsidRPr="00077662" w:rsidRDefault="007B55F5" w:rsidP="007B55F5">
            <w:pPr>
              <w:pStyle w:val="TableParagraph"/>
              <w:ind w:left="197" w:right="152"/>
              <w:rPr>
                <w:w w:val="110"/>
                <w:sz w:val="16"/>
              </w:rPr>
            </w:pPr>
            <w:r>
              <w:rPr>
                <w:w w:val="110"/>
                <w:sz w:val="16"/>
              </w:rPr>
              <w:t>50</w:t>
            </w:r>
          </w:p>
        </w:tc>
        <w:tc>
          <w:tcPr>
            <w:tcW w:w="536" w:type="dxa"/>
          </w:tcPr>
          <w:p w14:paraId="3C48EF2C" w14:textId="77777777" w:rsidR="007B55F5" w:rsidRPr="00077662" w:rsidRDefault="007B55F5" w:rsidP="007B55F5">
            <w:pPr>
              <w:pStyle w:val="TableParagraph"/>
              <w:ind w:right="186"/>
              <w:jc w:val="right"/>
              <w:rPr>
                <w:w w:val="111"/>
                <w:sz w:val="16"/>
              </w:rPr>
            </w:pPr>
            <w:r>
              <w:rPr>
                <w:w w:val="111"/>
                <w:sz w:val="16"/>
              </w:rPr>
              <w:t>2</w:t>
            </w:r>
          </w:p>
        </w:tc>
        <w:tc>
          <w:tcPr>
            <w:tcW w:w="644" w:type="dxa"/>
          </w:tcPr>
          <w:p w14:paraId="550C36BC" w14:textId="77777777" w:rsidR="007B55F5" w:rsidRPr="00077662" w:rsidRDefault="007B55F5" w:rsidP="007B55F5">
            <w:pPr>
              <w:pStyle w:val="TableParagraph"/>
              <w:ind w:left="45"/>
              <w:rPr>
                <w:w w:val="111"/>
                <w:sz w:val="16"/>
              </w:rPr>
            </w:pPr>
            <w:r>
              <w:rPr>
                <w:w w:val="111"/>
                <w:sz w:val="16"/>
              </w:rPr>
              <w:t>20</w:t>
            </w:r>
          </w:p>
        </w:tc>
        <w:tc>
          <w:tcPr>
            <w:tcW w:w="480" w:type="dxa"/>
          </w:tcPr>
          <w:p w14:paraId="509CBCA3" w14:textId="77777777" w:rsidR="007B55F5" w:rsidRPr="00077662" w:rsidRDefault="007B55F5" w:rsidP="007B55F5">
            <w:pPr>
              <w:pStyle w:val="TableParagraph"/>
              <w:ind w:right="158"/>
              <w:jc w:val="right"/>
              <w:rPr>
                <w:w w:val="111"/>
                <w:sz w:val="16"/>
              </w:rPr>
            </w:pPr>
            <w:r>
              <w:rPr>
                <w:w w:val="111"/>
                <w:sz w:val="16"/>
              </w:rPr>
              <w:t>2</w:t>
            </w:r>
          </w:p>
        </w:tc>
        <w:tc>
          <w:tcPr>
            <w:tcW w:w="669" w:type="dxa"/>
          </w:tcPr>
          <w:p w14:paraId="27FD9A19" w14:textId="77777777" w:rsidR="007B55F5" w:rsidRPr="00077662" w:rsidRDefault="007B55F5" w:rsidP="007B55F5">
            <w:pPr>
              <w:pStyle w:val="TableParagraph"/>
              <w:ind w:left="258"/>
              <w:jc w:val="left"/>
              <w:rPr>
                <w:w w:val="110"/>
                <w:sz w:val="16"/>
              </w:rPr>
            </w:pPr>
            <w:r>
              <w:rPr>
                <w:w w:val="110"/>
                <w:sz w:val="16"/>
              </w:rPr>
              <w:t>20</w:t>
            </w:r>
          </w:p>
        </w:tc>
      </w:tr>
      <w:tr w:rsidR="007B55F5" w14:paraId="6AAD5E3B" w14:textId="77777777" w:rsidTr="0024548D">
        <w:trPr>
          <w:trHeight w:val="283"/>
        </w:trPr>
        <w:tc>
          <w:tcPr>
            <w:tcW w:w="512" w:type="dxa"/>
            <w:vAlign w:val="center"/>
          </w:tcPr>
          <w:p w14:paraId="6CCB3A96" w14:textId="312BED03" w:rsidR="007B55F5" w:rsidRDefault="007B55F5" w:rsidP="007B55F5">
            <w:pPr>
              <w:pStyle w:val="TableParagraph"/>
              <w:ind w:left="135" w:right="119"/>
              <w:rPr>
                <w:w w:val="110"/>
                <w:sz w:val="16"/>
              </w:rPr>
            </w:pPr>
            <w:r w:rsidRPr="007B55F5">
              <w:rPr>
                <w:color w:val="000000" w:themeColor="text1"/>
                <w:sz w:val="15"/>
              </w:rPr>
              <w:t>10</w:t>
            </w:r>
          </w:p>
        </w:tc>
        <w:tc>
          <w:tcPr>
            <w:tcW w:w="3033" w:type="dxa"/>
            <w:shd w:val="clear" w:color="auto" w:fill="FFFFFF" w:themeFill="background1"/>
          </w:tcPr>
          <w:p w14:paraId="4B937DEF" w14:textId="1F0F4D0D" w:rsidR="007B55F5" w:rsidRDefault="007B55F5" w:rsidP="007B55F5">
            <w:pPr>
              <w:pStyle w:val="TableParagraph"/>
              <w:ind w:left="114"/>
              <w:jc w:val="left"/>
              <w:rPr>
                <w:sz w:val="16"/>
              </w:rPr>
            </w:pPr>
            <w:r>
              <w:rPr>
                <w:w w:val="115"/>
                <w:sz w:val="16"/>
              </w:rPr>
              <w:t>Penyuluh</w:t>
            </w:r>
            <w:r>
              <w:rPr>
                <w:spacing w:val="5"/>
                <w:w w:val="115"/>
                <w:sz w:val="16"/>
              </w:rPr>
              <w:t xml:space="preserve"> </w:t>
            </w:r>
            <w:r>
              <w:rPr>
                <w:w w:val="115"/>
                <w:sz w:val="16"/>
              </w:rPr>
              <w:t>Kesehatan</w:t>
            </w:r>
            <w:r>
              <w:rPr>
                <w:spacing w:val="5"/>
                <w:w w:val="115"/>
                <w:sz w:val="16"/>
              </w:rPr>
              <w:t xml:space="preserve"> Masyarakat </w:t>
            </w:r>
            <w:r w:rsidR="0024548D">
              <w:rPr>
                <w:spacing w:val="5"/>
                <w:w w:val="115"/>
                <w:sz w:val="16"/>
              </w:rPr>
              <w:t xml:space="preserve">Ahli </w:t>
            </w:r>
            <w:r>
              <w:rPr>
                <w:w w:val="115"/>
                <w:sz w:val="16"/>
              </w:rPr>
              <w:t>Madya</w:t>
            </w:r>
          </w:p>
        </w:tc>
        <w:tc>
          <w:tcPr>
            <w:tcW w:w="857" w:type="dxa"/>
            <w:vAlign w:val="center"/>
          </w:tcPr>
          <w:p w14:paraId="745313F6" w14:textId="77777777" w:rsidR="007B55F5" w:rsidRDefault="007B55F5" w:rsidP="007B55F5">
            <w:pPr>
              <w:pStyle w:val="TableParagraph"/>
              <w:ind w:left="215" w:right="201"/>
              <w:rPr>
                <w:sz w:val="16"/>
              </w:rPr>
            </w:pPr>
            <w:r>
              <w:rPr>
                <w:w w:val="110"/>
                <w:sz w:val="16"/>
              </w:rPr>
              <w:t>11</w:t>
            </w:r>
          </w:p>
        </w:tc>
        <w:tc>
          <w:tcPr>
            <w:tcW w:w="856" w:type="dxa"/>
          </w:tcPr>
          <w:p w14:paraId="3231B1EA" w14:textId="77777777" w:rsidR="007B55F5" w:rsidRDefault="007B55F5" w:rsidP="007B55F5">
            <w:pPr>
              <w:pStyle w:val="TableParagraph"/>
              <w:spacing w:before="159"/>
              <w:ind w:right="201"/>
              <w:jc w:val="right"/>
              <w:rPr>
                <w:sz w:val="16"/>
              </w:rPr>
            </w:pPr>
            <w:r>
              <w:rPr>
                <w:w w:val="110"/>
                <w:sz w:val="16"/>
              </w:rPr>
              <w:t>2030</w:t>
            </w:r>
          </w:p>
        </w:tc>
        <w:tc>
          <w:tcPr>
            <w:tcW w:w="476" w:type="dxa"/>
          </w:tcPr>
          <w:p w14:paraId="37832710" w14:textId="77777777" w:rsidR="007B55F5" w:rsidRDefault="007B55F5" w:rsidP="007B55F5">
            <w:pPr>
              <w:pStyle w:val="TableParagraph"/>
              <w:spacing w:before="159"/>
              <w:ind w:right="166"/>
              <w:jc w:val="right"/>
              <w:rPr>
                <w:sz w:val="16"/>
              </w:rPr>
            </w:pPr>
            <w:r>
              <w:rPr>
                <w:w w:val="111"/>
                <w:sz w:val="16"/>
              </w:rPr>
              <w:t>6</w:t>
            </w:r>
          </w:p>
        </w:tc>
        <w:tc>
          <w:tcPr>
            <w:tcW w:w="837" w:type="dxa"/>
          </w:tcPr>
          <w:p w14:paraId="3D7E6E79" w14:textId="77777777" w:rsidR="007B55F5" w:rsidRDefault="007B55F5" w:rsidP="007B55F5">
            <w:pPr>
              <w:pStyle w:val="TableParagraph"/>
              <w:spacing w:before="159"/>
              <w:ind w:left="259" w:right="231"/>
              <w:rPr>
                <w:sz w:val="16"/>
              </w:rPr>
            </w:pPr>
            <w:r>
              <w:rPr>
                <w:w w:val="110"/>
                <w:sz w:val="16"/>
              </w:rPr>
              <w:t>950</w:t>
            </w:r>
          </w:p>
        </w:tc>
        <w:tc>
          <w:tcPr>
            <w:tcW w:w="592" w:type="dxa"/>
          </w:tcPr>
          <w:p w14:paraId="3660F3BF" w14:textId="77777777" w:rsidR="007B55F5" w:rsidRDefault="007B55F5" w:rsidP="007B55F5">
            <w:pPr>
              <w:pStyle w:val="TableParagraph"/>
              <w:spacing w:before="159"/>
              <w:ind w:left="16"/>
              <w:rPr>
                <w:sz w:val="16"/>
              </w:rPr>
            </w:pPr>
            <w:r>
              <w:rPr>
                <w:w w:val="111"/>
                <w:sz w:val="16"/>
              </w:rPr>
              <w:t>3</w:t>
            </w:r>
          </w:p>
        </w:tc>
        <w:tc>
          <w:tcPr>
            <w:tcW w:w="636" w:type="dxa"/>
          </w:tcPr>
          <w:p w14:paraId="4073AD6B" w14:textId="77777777" w:rsidR="007B55F5" w:rsidRDefault="007B55F5" w:rsidP="007B55F5">
            <w:pPr>
              <w:pStyle w:val="TableParagraph"/>
              <w:spacing w:before="159"/>
              <w:ind w:left="143" w:right="114"/>
              <w:rPr>
                <w:sz w:val="16"/>
              </w:rPr>
            </w:pPr>
            <w:r>
              <w:rPr>
                <w:w w:val="110"/>
                <w:sz w:val="16"/>
              </w:rPr>
              <w:t>275</w:t>
            </w:r>
          </w:p>
        </w:tc>
        <w:tc>
          <w:tcPr>
            <w:tcW w:w="592" w:type="dxa"/>
          </w:tcPr>
          <w:p w14:paraId="30D0C334" w14:textId="77777777" w:rsidR="007B55F5" w:rsidRDefault="007B55F5" w:rsidP="007B55F5">
            <w:pPr>
              <w:pStyle w:val="TableParagraph"/>
              <w:spacing w:before="159"/>
              <w:ind w:left="24"/>
              <w:rPr>
                <w:sz w:val="16"/>
              </w:rPr>
            </w:pPr>
            <w:r>
              <w:rPr>
                <w:w w:val="111"/>
                <w:sz w:val="16"/>
              </w:rPr>
              <w:t>3</w:t>
            </w:r>
          </w:p>
        </w:tc>
        <w:tc>
          <w:tcPr>
            <w:tcW w:w="533" w:type="dxa"/>
          </w:tcPr>
          <w:p w14:paraId="53DD79DB" w14:textId="77777777" w:rsidR="007B55F5" w:rsidRDefault="007B55F5" w:rsidP="007B55F5">
            <w:pPr>
              <w:pStyle w:val="TableParagraph"/>
              <w:spacing w:before="159"/>
              <w:ind w:right="91"/>
              <w:jc w:val="right"/>
              <w:rPr>
                <w:sz w:val="16"/>
              </w:rPr>
            </w:pPr>
            <w:r>
              <w:rPr>
                <w:w w:val="110"/>
                <w:sz w:val="16"/>
              </w:rPr>
              <w:t>275</w:t>
            </w:r>
          </w:p>
        </w:tc>
        <w:tc>
          <w:tcPr>
            <w:tcW w:w="660" w:type="dxa"/>
          </w:tcPr>
          <w:p w14:paraId="7298A9D6" w14:textId="77777777" w:rsidR="007B55F5" w:rsidRDefault="007B55F5" w:rsidP="007B55F5">
            <w:pPr>
              <w:pStyle w:val="TableParagraph"/>
              <w:spacing w:before="159"/>
              <w:ind w:right="255"/>
              <w:jc w:val="right"/>
              <w:rPr>
                <w:sz w:val="16"/>
              </w:rPr>
            </w:pPr>
            <w:r>
              <w:rPr>
                <w:w w:val="111"/>
                <w:sz w:val="16"/>
              </w:rPr>
              <w:t>4</w:t>
            </w:r>
          </w:p>
        </w:tc>
        <w:tc>
          <w:tcPr>
            <w:tcW w:w="632" w:type="dxa"/>
          </w:tcPr>
          <w:p w14:paraId="65B86A6E" w14:textId="77777777" w:rsidR="007B55F5" w:rsidRDefault="007B55F5" w:rsidP="007B55F5">
            <w:pPr>
              <w:pStyle w:val="TableParagraph"/>
              <w:spacing w:before="159"/>
              <w:ind w:left="151" w:right="128"/>
              <w:rPr>
                <w:sz w:val="16"/>
              </w:rPr>
            </w:pPr>
            <w:r>
              <w:rPr>
                <w:w w:val="110"/>
                <w:sz w:val="16"/>
              </w:rPr>
              <w:t>225</w:t>
            </w:r>
          </w:p>
        </w:tc>
        <w:tc>
          <w:tcPr>
            <w:tcW w:w="536" w:type="dxa"/>
          </w:tcPr>
          <w:p w14:paraId="6ED7E92E" w14:textId="77777777" w:rsidR="007B55F5" w:rsidRDefault="007B55F5" w:rsidP="007B55F5">
            <w:pPr>
              <w:pStyle w:val="TableParagraph"/>
              <w:spacing w:before="159"/>
              <w:ind w:left="39"/>
              <w:rPr>
                <w:sz w:val="16"/>
              </w:rPr>
            </w:pPr>
            <w:r>
              <w:rPr>
                <w:w w:val="111"/>
                <w:sz w:val="16"/>
              </w:rPr>
              <w:t>3</w:t>
            </w:r>
          </w:p>
        </w:tc>
        <w:tc>
          <w:tcPr>
            <w:tcW w:w="680" w:type="dxa"/>
          </w:tcPr>
          <w:p w14:paraId="6C198723" w14:textId="77777777" w:rsidR="007B55F5" w:rsidRDefault="007B55F5" w:rsidP="007B55F5">
            <w:pPr>
              <w:pStyle w:val="TableParagraph"/>
              <w:spacing w:before="159"/>
              <w:ind w:left="183" w:right="135"/>
              <w:rPr>
                <w:sz w:val="16"/>
              </w:rPr>
            </w:pPr>
            <w:r>
              <w:rPr>
                <w:w w:val="110"/>
                <w:sz w:val="16"/>
              </w:rPr>
              <w:t>150</w:t>
            </w:r>
          </w:p>
        </w:tc>
        <w:tc>
          <w:tcPr>
            <w:tcW w:w="536" w:type="dxa"/>
          </w:tcPr>
          <w:p w14:paraId="2A624C9E" w14:textId="77777777" w:rsidR="007B55F5" w:rsidRDefault="007B55F5" w:rsidP="007B55F5">
            <w:pPr>
              <w:pStyle w:val="TableParagraph"/>
              <w:spacing w:before="159"/>
              <w:ind w:right="191"/>
              <w:jc w:val="right"/>
              <w:rPr>
                <w:sz w:val="16"/>
              </w:rPr>
            </w:pPr>
            <w:r>
              <w:rPr>
                <w:w w:val="111"/>
                <w:sz w:val="16"/>
              </w:rPr>
              <w:t>2</w:t>
            </w:r>
          </w:p>
        </w:tc>
        <w:tc>
          <w:tcPr>
            <w:tcW w:w="596" w:type="dxa"/>
          </w:tcPr>
          <w:p w14:paraId="18220977" w14:textId="77777777" w:rsidR="007B55F5" w:rsidRDefault="007B55F5" w:rsidP="007B55F5">
            <w:pPr>
              <w:pStyle w:val="TableParagraph"/>
              <w:spacing w:before="159"/>
              <w:ind w:right="174"/>
              <w:jc w:val="right"/>
              <w:rPr>
                <w:sz w:val="16"/>
              </w:rPr>
            </w:pPr>
            <w:r>
              <w:rPr>
                <w:w w:val="110"/>
                <w:sz w:val="16"/>
              </w:rPr>
              <w:t>25</w:t>
            </w:r>
          </w:p>
        </w:tc>
        <w:tc>
          <w:tcPr>
            <w:tcW w:w="432" w:type="dxa"/>
          </w:tcPr>
          <w:p w14:paraId="6CD1D951" w14:textId="77777777" w:rsidR="007B55F5" w:rsidRDefault="007B55F5" w:rsidP="007B55F5">
            <w:pPr>
              <w:pStyle w:val="TableParagraph"/>
              <w:spacing w:before="159"/>
              <w:ind w:right="135"/>
              <w:jc w:val="right"/>
              <w:rPr>
                <w:sz w:val="16"/>
              </w:rPr>
            </w:pPr>
            <w:r>
              <w:rPr>
                <w:w w:val="111"/>
                <w:sz w:val="16"/>
              </w:rPr>
              <w:t>3</w:t>
            </w:r>
          </w:p>
        </w:tc>
        <w:tc>
          <w:tcPr>
            <w:tcW w:w="696" w:type="dxa"/>
          </w:tcPr>
          <w:p w14:paraId="498AF661" w14:textId="77777777" w:rsidR="007B55F5" w:rsidRDefault="007B55F5" w:rsidP="007B55F5">
            <w:pPr>
              <w:pStyle w:val="TableParagraph"/>
              <w:spacing w:before="159"/>
              <w:ind w:left="201" w:right="152"/>
              <w:rPr>
                <w:sz w:val="16"/>
              </w:rPr>
            </w:pPr>
            <w:r>
              <w:rPr>
                <w:w w:val="110"/>
                <w:sz w:val="16"/>
              </w:rPr>
              <w:t>120</w:t>
            </w:r>
          </w:p>
        </w:tc>
        <w:tc>
          <w:tcPr>
            <w:tcW w:w="536" w:type="dxa"/>
          </w:tcPr>
          <w:p w14:paraId="731ACE1D" w14:textId="77777777" w:rsidR="007B55F5" w:rsidRDefault="007B55F5" w:rsidP="007B55F5">
            <w:pPr>
              <w:pStyle w:val="TableParagraph"/>
              <w:spacing w:before="159"/>
              <w:ind w:right="186"/>
              <w:jc w:val="right"/>
              <w:rPr>
                <w:sz w:val="16"/>
              </w:rPr>
            </w:pPr>
            <w:r>
              <w:rPr>
                <w:w w:val="111"/>
                <w:sz w:val="16"/>
              </w:rPr>
              <w:t>1</w:t>
            </w:r>
          </w:p>
        </w:tc>
        <w:tc>
          <w:tcPr>
            <w:tcW w:w="644" w:type="dxa"/>
          </w:tcPr>
          <w:p w14:paraId="6662176F" w14:textId="77777777" w:rsidR="007B55F5" w:rsidRDefault="007B55F5" w:rsidP="007B55F5">
            <w:pPr>
              <w:pStyle w:val="TableParagraph"/>
              <w:spacing w:before="159"/>
              <w:ind w:left="45"/>
              <w:rPr>
                <w:sz w:val="16"/>
              </w:rPr>
            </w:pPr>
            <w:r>
              <w:rPr>
                <w:w w:val="111"/>
                <w:sz w:val="16"/>
              </w:rPr>
              <w:t>5</w:t>
            </w:r>
          </w:p>
        </w:tc>
        <w:tc>
          <w:tcPr>
            <w:tcW w:w="480" w:type="dxa"/>
          </w:tcPr>
          <w:p w14:paraId="5C29E28D" w14:textId="77777777" w:rsidR="007B55F5" w:rsidRDefault="007B55F5" w:rsidP="007B55F5">
            <w:pPr>
              <w:pStyle w:val="TableParagraph"/>
              <w:spacing w:before="159"/>
              <w:ind w:right="158"/>
              <w:jc w:val="right"/>
              <w:rPr>
                <w:sz w:val="16"/>
              </w:rPr>
            </w:pPr>
            <w:r>
              <w:rPr>
                <w:w w:val="111"/>
                <w:sz w:val="16"/>
              </w:rPr>
              <w:t>1</w:t>
            </w:r>
          </w:p>
        </w:tc>
        <w:tc>
          <w:tcPr>
            <w:tcW w:w="669" w:type="dxa"/>
          </w:tcPr>
          <w:p w14:paraId="4DE52446" w14:textId="77777777" w:rsidR="007B55F5" w:rsidRDefault="007B55F5" w:rsidP="007B55F5">
            <w:pPr>
              <w:pStyle w:val="TableParagraph"/>
              <w:spacing w:before="159"/>
              <w:ind w:left="306"/>
              <w:jc w:val="left"/>
              <w:rPr>
                <w:sz w:val="16"/>
              </w:rPr>
            </w:pPr>
            <w:r>
              <w:rPr>
                <w:w w:val="111"/>
                <w:sz w:val="16"/>
              </w:rPr>
              <w:t>5</w:t>
            </w:r>
          </w:p>
        </w:tc>
      </w:tr>
      <w:tr w:rsidR="007B55F5" w14:paraId="5AD635F2" w14:textId="77777777" w:rsidTr="0024548D">
        <w:trPr>
          <w:trHeight w:val="283"/>
        </w:trPr>
        <w:tc>
          <w:tcPr>
            <w:tcW w:w="512" w:type="dxa"/>
            <w:vAlign w:val="center"/>
          </w:tcPr>
          <w:p w14:paraId="1804DE3E" w14:textId="7D30584A" w:rsidR="007B55F5" w:rsidRDefault="007B55F5" w:rsidP="007B55F5">
            <w:pPr>
              <w:pStyle w:val="TableParagraph"/>
              <w:ind w:left="135" w:right="119"/>
              <w:rPr>
                <w:w w:val="110"/>
                <w:sz w:val="16"/>
              </w:rPr>
            </w:pPr>
            <w:r w:rsidRPr="00503D09">
              <w:rPr>
                <w:color w:val="000000" w:themeColor="text1"/>
                <w:sz w:val="15"/>
              </w:rPr>
              <w:t>11</w:t>
            </w:r>
          </w:p>
        </w:tc>
        <w:tc>
          <w:tcPr>
            <w:tcW w:w="3033" w:type="dxa"/>
            <w:shd w:val="clear" w:color="auto" w:fill="FFFFFF" w:themeFill="background1"/>
          </w:tcPr>
          <w:p w14:paraId="0DCEBE14" w14:textId="23B8B1D9" w:rsidR="007B55F5" w:rsidRDefault="007B55F5" w:rsidP="007B55F5">
            <w:pPr>
              <w:pStyle w:val="TableParagraph"/>
              <w:ind w:left="114"/>
              <w:jc w:val="left"/>
              <w:rPr>
                <w:sz w:val="16"/>
              </w:rPr>
            </w:pPr>
            <w:r>
              <w:rPr>
                <w:w w:val="110"/>
                <w:sz w:val="16"/>
              </w:rPr>
              <w:t>Perawat</w:t>
            </w:r>
            <w:r>
              <w:rPr>
                <w:spacing w:val="18"/>
                <w:w w:val="110"/>
                <w:sz w:val="16"/>
              </w:rPr>
              <w:t xml:space="preserve"> Ahli </w:t>
            </w:r>
            <w:r>
              <w:rPr>
                <w:w w:val="110"/>
                <w:sz w:val="16"/>
              </w:rPr>
              <w:t>Madya</w:t>
            </w:r>
          </w:p>
        </w:tc>
        <w:tc>
          <w:tcPr>
            <w:tcW w:w="857" w:type="dxa"/>
          </w:tcPr>
          <w:p w14:paraId="4F5EB8AA" w14:textId="77777777" w:rsidR="007B55F5" w:rsidRDefault="007B55F5" w:rsidP="007B55F5">
            <w:pPr>
              <w:pStyle w:val="TableParagraph"/>
              <w:ind w:left="215" w:right="201"/>
              <w:rPr>
                <w:sz w:val="16"/>
              </w:rPr>
            </w:pPr>
            <w:r>
              <w:rPr>
                <w:w w:val="110"/>
                <w:sz w:val="16"/>
              </w:rPr>
              <w:t>11</w:t>
            </w:r>
          </w:p>
        </w:tc>
        <w:tc>
          <w:tcPr>
            <w:tcW w:w="856" w:type="dxa"/>
          </w:tcPr>
          <w:p w14:paraId="7FDF42D2" w14:textId="77777777" w:rsidR="007B55F5" w:rsidRDefault="007B55F5" w:rsidP="007B55F5">
            <w:pPr>
              <w:pStyle w:val="TableParagraph"/>
              <w:ind w:right="201"/>
              <w:jc w:val="right"/>
              <w:rPr>
                <w:sz w:val="16"/>
              </w:rPr>
            </w:pPr>
            <w:r>
              <w:rPr>
                <w:w w:val="110"/>
                <w:sz w:val="16"/>
              </w:rPr>
              <w:t>1960</w:t>
            </w:r>
          </w:p>
        </w:tc>
        <w:tc>
          <w:tcPr>
            <w:tcW w:w="476" w:type="dxa"/>
          </w:tcPr>
          <w:p w14:paraId="3313762A" w14:textId="77777777" w:rsidR="007B55F5" w:rsidRDefault="007B55F5" w:rsidP="007B55F5">
            <w:pPr>
              <w:pStyle w:val="TableParagraph"/>
              <w:ind w:right="166"/>
              <w:jc w:val="right"/>
              <w:rPr>
                <w:sz w:val="16"/>
              </w:rPr>
            </w:pPr>
            <w:r>
              <w:rPr>
                <w:w w:val="111"/>
                <w:sz w:val="16"/>
              </w:rPr>
              <w:t>6</w:t>
            </w:r>
          </w:p>
        </w:tc>
        <w:tc>
          <w:tcPr>
            <w:tcW w:w="837" w:type="dxa"/>
          </w:tcPr>
          <w:p w14:paraId="0CA8F71D" w14:textId="77777777" w:rsidR="007B55F5" w:rsidRDefault="007B55F5" w:rsidP="007B55F5">
            <w:pPr>
              <w:pStyle w:val="TableParagraph"/>
              <w:ind w:left="259" w:right="231"/>
              <w:rPr>
                <w:sz w:val="16"/>
              </w:rPr>
            </w:pPr>
            <w:r>
              <w:rPr>
                <w:w w:val="110"/>
                <w:sz w:val="16"/>
              </w:rPr>
              <w:t>950</w:t>
            </w:r>
          </w:p>
        </w:tc>
        <w:tc>
          <w:tcPr>
            <w:tcW w:w="592" w:type="dxa"/>
          </w:tcPr>
          <w:p w14:paraId="491CBC72" w14:textId="77777777" w:rsidR="007B55F5" w:rsidRDefault="007B55F5" w:rsidP="007B55F5">
            <w:pPr>
              <w:pStyle w:val="TableParagraph"/>
              <w:ind w:left="16"/>
              <w:rPr>
                <w:sz w:val="16"/>
              </w:rPr>
            </w:pPr>
            <w:r>
              <w:rPr>
                <w:w w:val="111"/>
                <w:sz w:val="16"/>
              </w:rPr>
              <w:t>3</w:t>
            </w:r>
          </w:p>
        </w:tc>
        <w:tc>
          <w:tcPr>
            <w:tcW w:w="636" w:type="dxa"/>
          </w:tcPr>
          <w:p w14:paraId="6E7641FE" w14:textId="77777777" w:rsidR="007B55F5" w:rsidRDefault="007B55F5" w:rsidP="007B55F5">
            <w:pPr>
              <w:pStyle w:val="TableParagraph"/>
              <w:ind w:left="143" w:right="114"/>
              <w:rPr>
                <w:sz w:val="16"/>
              </w:rPr>
            </w:pPr>
            <w:r>
              <w:rPr>
                <w:w w:val="110"/>
                <w:sz w:val="16"/>
              </w:rPr>
              <w:t>275</w:t>
            </w:r>
          </w:p>
        </w:tc>
        <w:tc>
          <w:tcPr>
            <w:tcW w:w="592" w:type="dxa"/>
          </w:tcPr>
          <w:p w14:paraId="49CEB2A5" w14:textId="77777777" w:rsidR="007B55F5" w:rsidRDefault="007B55F5" w:rsidP="007B55F5">
            <w:pPr>
              <w:pStyle w:val="TableParagraph"/>
              <w:ind w:left="24"/>
              <w:rPr>
                <w:sz w:val="16"/>
              </w:rPr>
            </w:pPr>
            <w:r>
              <w:rPr>
                <w:w w:val="111"/>
                <w:sz w:val="16"/>
              </w:rPr>
              <w:t>3</w:t>
            </w:r>
          </w:p>
        </w:tc>
        <w:tc>
          <w:tcPr>
            <w:tcW w:w="533" w:type="dxa"/>
          </w:tcPr>
          <w:p w14:paraId="19A84A12" w14:textId="77777777" w:rsidR="007B55F5" w:rsidRDefault="007B55F5" w:rsidP="007B55F5">
            <w:pPr>
              <w:pStyle w:val="TableParagraph"/>
              <w:ind w:right="91"/>
              <w:jc w:val="right"/>
              <w:rPr>
                <w:sz w:val="16"/>
              </w:rPr>
            </w:pPr>
            <w:r>
              <w:rPr>
                <w:w w:val="110"/>
                <w:sz w:val="16"/>
              </w:rPr>
              <w:t>275</w:t>
            </w:r>
          </w:p>
        </w:tc>
        <w:tc>
          <w:tcPr>
            <w:tcW w:w="660" w:type="dxa"/>
          </w:tcPr>
          <w:p w14:paraId="682E5E1E" w14:textId="77777777" w:rsidR="007B55F5" w:rsidRDefault="007B55F5" w:rsidP="007B55F5">
            <w:pPr>
              <w:pStyle w:val="TableParagraph"/>
              <w:ind w:right="255"/>
              <w:jc w:val="right"/>
              <w:rPr>
                <w:sz w:val="16"/>
              </w:rPr>
            </w:pPr>
            <w:r>
              <w:rPr>
                <w:w w:val="111"/>
                <w:sz w:val="16"/>
              </w:rPr>
              <w:t>4</w:t>
            </w:r>
          </w:p>
        </w:tc>
        <w:tc>
          <w:tcPr>
            <w:tcW w:w="632" w:type="dxa"/>
          </w:tcPr>
          <w:p w14:paraId="55DD8CF9" w14:textId="77777777" w:rsidR="007B55F5" w:rsidRDefault="007B55F5" w:rsidP="007B55F5">
            <w:pPr>
              <w:pStyle w:val="TableParagraph"/>
              <w:ind w:left="151" w:right="128"/>
              <w:rPr>
                <w:sz w:val="16"/>
              </w:rPr>
            </w:pPr>
            <w:r>
              <w:rPr>
                <w:w w:val="110"/>
                <w:sz w:val="16"/>
              </w:rPr>
              <w:t>225</w:t>
            </w:r>
          </w:p>
        </w:tc>
        <w:tc>
          <w:tcPr>
            <w:tcW w:w="536" w:type="dxa"/>
          </w:tcPr>
          <w:p w14:paraId="2F7611C3" w14:textId="77777777" w:rsidR="007B55F5" w:rsidRDefault="007B55F5" w:rsidP="007B55F5">
            <w:pPr>
              <w:pStyle w:val="TableParagraph"/>
              <w:ind w:left="39"/>
              <w:rPr>
                <w:sz w:val="16"/>
              </w:rPr>
            </w:pPr>
            <w:r>
              <w:rPr>
                <w:w w:val="111"/>
                <w:sz w:val="16"/>
              </w:rPr>
              <w:t>3</w:t>
            </w:r>
          </w:p>
        </w:tc>
        <w:tc>
          <w:tcPr>
            <w:tcW w:w="680" w:type="dxa"/>
          </w:tcPr>
          <w:p w14:paraId="5F942F7E" w14:textId="77777777" w:rsidR="007B55F5" w:rsidRDefault="007B55F5" w:rsidP="007B55F5">
            <w:pPr>
              <w:pStyle w:val="TableParagraph"/>
              <w:ind w:left="183" w:right="135"/>
              <w:rPr>
                <w:sz w:val="16"/>
              </w:rPr>
            </w:pPr>
            <w:r>
              <w:rPr>
                <w:w w:val="110"/>
                <w:sz w:val="16"/>
              </w:rPr>
              <w:t>150</w:t>
            </w:r>
          </w:p>
        </w:tc>
        <w:tc>
          <w:tcPr>
            <w:tcW w:w="536" w:type="dxa"/>
          </w:tcPr>
          <w:p w14:paraId="52EEE3D1" w14:textId="77777777" w:rsidR="007B55F5" w:rsidRDefault="007B55F5" w:rsidP="007B55F5">
            <w:pPr>
              <w:pStyle w:val="TableParagraph"/>
              <w:ind w:right="191"/>
              <w:jc w:val="right"/>
              <w:rPr>
                <w:sz w:val="16"/>
              </w:rPr>
            </w:pPr>
            <w:r>
              <w:rPr>
                <w:w w:val="111"/>
                <w:sz w:val="16"/>
              </w:rPr>
              <w:t>2</w:t>
            </w:r>
          </w:p>
        </w:tc>
        <w:tc>
          <w:tcPr>
            <w:tcW w:w="596" w:type="dxa"/>
          </w:tcPr>
          <w:p w14:paraId="31A6AA1C" w14:textId="77777777" w:rsidR="007B55F5" w:rsidRDefault="007B55F5" w:rsidP="007B55F5">
            <w:pPr>
              <w:pStyle w:val="TableParagraph"/>
              <w:ind w:right="174"/>
              <w:jc w:val="right"/>
              <w:rPr>
                <w:sz w:val="16"/>
              </w:rPr>
            </w:pPr>
            <w:r>
              <w:rPr>
                <w:w w:val="110"/>
                <w:sz w:val="16"/>
              </w:rPr>
              <w:t>25</w:t>
            </w:r>
          </w:p>
        </w:tc>
        <w:tc>
          <w:tcPr>
            <w:tcW w:w="432" w:type="dxa"/>
          </w:tcPr>
          <w:p w14:paraId="61D8BE33" w14:textId="77777777" w:rsidR="007B55F5" w:rsidRDefault="007B55F5" w:rsidP="007B55F5">
            <w:pPr>
              <w:pStyle w:val="TableParagraph"/>
              <w:ind w:right="135"/>
              <w:jc w:val="right"/>
              <w:rPr>
                <w:sz w:val="16"/>
              </w:rPr>
            </w:pPr>
            <w:r>
              <w:rPr>
                <w:w w:val="111"/>
                <w:sz w:val="16"/>
              </w:rPr>
              <w:t>1</w:t>
            </w:r>
          </w:p>
        </w:tc>
        <w:tc>
          <w:tcPr>
            <w:tcW w:w="696" w:type="dxa"/>
          </w:tcPr>
          <w:p w14:paraId="5305960C" w14:textId="77777777" w:rsidR="007B55F5" w:rsidRDefault="007B55F5" w:rsidP="007B55F5">
            <w:pPr>
              <w:pStyle w:val="TableParagraph"/>
              <w:ind w:left="197" w:right="152"/>
              <w:rPr>
                <w:sz w:val="16"/>
              </w:rPr>
            </w:pPr>
            <w:r>
              <w:rPr>
                <w:w w:val="110"/>
                <w:sz w:val="16"/>
              </w:rPr>
              <w:t>20</w:t>
            </w:r>
          </w:p>
        </w:tc>
        <w:tc>
          <w:tcPr>
            <w:tcW w:w="536" w:type="dxa"/>
          </w:tcPr>
          <w:p w14:paraId="185A3D4D" w14:textId="77777777" w:rsidR="007B55F5" w:rsidRDefault="007B55F5" w:rsidP="007B55F5">
            <w:pPr>
              <w:pStyle w:val="TableParagraph"/>
              <w:ind w:right="186"/>
              <w:jc w:val="right"/>
              <w:rPr>
                <w:sz w:val="16"/>
              </w:rPr>
            </w:pPr>
            <w:r>
              <w:rPr>
                <w:w w:val="111"/>
                <w:sz w:val="16"/>
              </w:rPr>
              <w:t>2</w:t>
            </w:r>
          </w:p>
        </w:tc>
        <w:tc>
          <w:tcPr>
            <w:tcW w:w="644" w:type="dxa"/>
          </w:tcPr>
          <w:p w14:paraId="58EE7EE0" w14:textId="77777777" w:rsidR="007B55F5" w:rsidRDefault="007B55F5" w:rsidP="007B55F5">
            <w:pPr>
              <w:pStyle w:val="TableParagraph"/>
              <w:ind w:left="220" w:right="178"/>
              <w:rPr>
                <w:sz w:val="16"/>
              </w:rPr>
            </w:pPr>
            <w:r>
              <w:rPr>
                <w:w w:val="110"/>
                <w:sz w:val="16"/>
              </w:rPr>
              <w:t>20</w:t>
            </w:r>
          </w:p>
        </w:tc>
        <w:tc>
          <w:tcPr>
            <w:tcW w:w="480" w:type="dxa"/>
          </w:tcPr>
          <w:p w14:paraId="5086314A" w14:textId="77777777" w:rsidR="007B55F5" w:rsidRDefault="007B55F5" w:rsidP="007B55F5">
            <w:pPr>
              <w:pStyle w:val="TableParagraph"/>
              <w:ind w:right="158"/>
              <w:jc w:val="right"/>
              <w:rPr>
                <w:sz w:val="16"/>
              </w:rPr>
            </w:pPr>
            <w:r>
              <w:rPr>
                <w:w w:val="111"/>
                <w:sz w:val="16"/>
              </w:rPr>
              <w:t>2</w:t>
            </w:r>
          </w:p>
        </w:tc>
        <w:tc>
          <w:tcPr>
            <w:tcW w:w="669" w:type="dxa"/>
          </w:tcPr>
          <w:p w14:paraId="471DBC86" w14:textId="77777777" w:rsidR="007B55F5" w:rsidRDefault="007B55F5" w:rsidP="007B55F5">
            <w:pPr>
              <w:pStyle w:val="TableParagraph"/>
              <w:ind w:left="258"/>
              <w:jc w:val="left"/>
              <w:rPr>
                <w:sz w:val="16"/>
              </w:rPr>
            </w:pPr>
            <w:r>
              <w:rPr>
                <w:w w:val="110"/>
                <w:sz w:val="16"/>
              </w:rPr>
              <w:t>20</w:t>
            </w:r>
          </w:p>
        </w:tc>
      </w:tr>
      <w:tr w:rsidR="007B55F5" w14:paraId="08B09426" w14:textId="77777777" w:rsidTr="0024548D">
        <w:trPr>
          <w:trHeight w:val="283"/>
        </w:trPr>
        <w:tc>
          <w:tcPr>
            <w:tcW w:w="512" w:type="dxa"/>
            <w:vAlign w:val="center"/>
          </w:tcPr>
          <w:p w14:paraId="66E079E0" w14:textId="42B804AC" w:rsidR="007B55F5" w:rsidRDefault="007B55F5" w:rsidP="007B55F5">
            <w:pPr>
              <w:pStyle w:val="TableParagraph"/>
              <w:ind w:left="135" w:right="119"/>
              <w:rPr>
                <w:w w:val="110"/>
                <w:sz w:val="16"/>
              </w:rPr>
            </w:pPr>
            <w:r>
              <w:rPr>
                <w:sz w:val="15"/>
              </w:rPr>
              <w:t>12</w:t>
            </w:r>
          </w:p>
        </w:tc>
        <w:tc>
          <w:tcPr>
            <w:tcW w:w="3033" w:type="dxa"/>
            <w:shd w:val="clear" w:color="auto" w:fill="FFFFFF" w:themeFill="background1"/>
          </w:tcPr>
          <w:p w14:paraId="4CB074F8" w14:textId="6B87C50A" w:rsidR="007B55F5" w:rsidRDefault="007B55F5" w:rsidP="007B55F5">
            <w:pPr>
              <w:pStyle w:val="TableParagraph"/>
              <w:spacing w:before="27"/>
              <w:ind w:left="114"/>
              <w:jc w:val="left"/>
              <w:rPr>
                <w:sz w:val="16"/>
              </w:rPr>
            </w:pPr>
            <w:r>
              <w:rPr>
                <w:w w:val="115"/>
                <w:sz w:val="16"/>
              </w:rPr>
              <w:t>Psikolog</w:t>
            </w:r>
            <w:r>
              <w:rPr>
                <w:spacing w:val="-1"/>
                <w:w w:val="115"/>
                <w:sz w:val="16"/>
              </w:rPr>
              <w:t xml:space="preserve"> </w:t>
            </w:r>
            <w:r>
              <w:rPr>
                <w:w w:val="115"/>
                <w:sz w:val="16"/>
              </w:rPr>
              <w:t>Klinis</w:t>
            </w:r>
            <w:r>
              <w:rPr>
                <w:spacing w:val="-1"/>
                <w:w w:val="115"/>
                <w:sz w:val="16"/>
              </w:rPr>
              <w:t xml:space="preserve"> Ahli </w:t>
            </w:r>
            <w:r>
              <w:rPr>
                <w:w w:val="115"/>
                <w:sz w:val="16"/>
              </w:rPr>
              <w:t>Madya</w:t>
            </w:r>
          </w:p>
        </w:tc>
        <w:tc>
          <w:tcPr>
            <w:tcW w:w="857" w:type="dxa"/>
          </w:tcPr>
          <w:p w14:paraId="28842BD5" w14:textId="77777777" w:rsidR="007B55F5" w:rsidRDefault="007B55F5" w:rsidP="007B55F5">
            <w:pPr>
              <w:pStyle w:val="TableParagraph"/>
              <w:spacing w:before="27"/>
              <w:ind w:left="215" w:right="201"/>
              <w:rPr>
                <w:sz w:val="16"/>
              </w:rPr>
            </w:pPr>
            <w:r>
              <w:rPr>
                <w:w w:val="110"/>
                <w:sz w:val="16"/>
              </w:rPr>
              <w:t>11</w:t>
            </w:r>
          </w:p>
        </w:tc>
        <w:tc>
          <w:tcPr>
            <w:tcW w:w="856" w:type="dxa"/>
          </w:tcPr>
          <w:p w14:paraId="719246C5" w14:textId="77777777" w:rsidR="007B55F5" w:rsidRDefault="007B55F5" w:rsidP="007B55F5">
            <w:pPr>
              <w:pStyle w:val="TableParagraph"/>
              <w:spacing w:before="27"/>
              <w:ind w:right="201"/>
              <w:jc w:val="right"/>
              <w:rPr>
                <w:sz w:val="16"/>
              </w:rPr>
            </w:pPr>
            <w:r>
              <w:rPr>
                <w:w w:val="110"/>
                <w:sz w:val="16"/>
              </w:rPr>
              <w:t>1960</w:t>
            </w:r>
          </w:p>
        </w:tc>
        <w:tc>
          <w:tcPr>
            <w:tcW w:w="476" w:type="dxa"/>
          </w:tcPr>
          <w:p w14:paraId="13B1DCD8" w14:textId="77777777" w:rsidR="007B55F5" w:rsidRDefault="007B55F5" w:rsidP="007B55F5">
            <w:pPr>
              <w:pStyle w:val="TableParagraph"/>
              <w:spacing w:before="27"/>
              <w:ind w:right="166"/>
              <w:jc w:val="right"/>
              <w:rPr>
                <w:sz w:val="16"/>
              </w:rPr>
            </w:pPr>
            <w:r>
              <w:rPr>
                <w:w w:val="111"/>
                <w:sz w:val="16"/>
              </w:rPr>
              <w:t>6</w:t>
            </w:r>
          </w:p>
        </w:tc>
        <w:tc>
          <w:tcPr>
            <w:tcW w:w="837" w:type="dxa"/>
          </w:tcPr>
          <w:p w14:paraId="297205E3" w14:textId="77777777" w:rsidR="007B55F5" w:rsidRDefault="007B55F5" w:rsidP="007B55F5">
            <w:pPr>
              <w:pStyle w:val="TableParagraph"/>
              <w:spacing w:before="27"/>
              <w:ind w:left="259" w:right="231"/>
              <w:rPr>
                <w:sz w:val="16"/>
              </w:rPr>
            </w:pPr>
            <w:r>
              <w:rPr>
                <w:w w:val="110"/>
                <w:sz w:val="16"/>
              </w:rPr>
              <w:t>950</w:t>
            </w:r>
          </w:p>
        </w:tc>
        <w:tc>
          <w:tcPr>
            <w:tcW w:w="592" w:type="dxa"/>
          </w:tcPr>
          <w:p w14:paraId="1658B0E1" w14:textId="77777777" w:rsidR="007B55F5" w:rsidRDefault="007B55F5" w:rsidP="007B55F5">
            <w:pPr>
              <w:pStyle w:val="TableParagraph"/>
              <w:spacing w:before="27"/>
              <w:ind w:left="16"/>
              <w:rPr>
                <w:sz w:val="16"/>
              </w:rPr>
            </w:pPr>
            <w:r>
              <w:rPr>
                <w:w w:val="111"/>
                <w:sz w:val="16"/>
              </w:rPr>
              <w:t>3</w:t>
            </w:r>
          </w:p>
        </w:tc>
        <w:tc>
          <w:tcPr>
            <w:tcW w:w="636" w:type="dxa"/>
          </w:tcPr>
          <w:p w14:paraId="6386724A" w14:textId="77777777" w:rsidR="007B55F5" w:rsidRDefault="007B55F5" w:rsidP="007B55F5">
            <w:pPr>
              <w:pStyle w:val="TableParagraph"/>
              <w:spacing w:before="27"/>
              <w:ind w:left="143" w:right="114"/>
              <w:rPr>
                <w:sz w:val="16"/>
              </w:rPr>
            </w:pPr>
            <w:r>
              <w:rPr>
                <w:w w:val="110"/>
                <w:sz w:val="16"/>
              </w:rPr>
              <w:t>275</w:t>
            </w:r>
          </w:p>
        </w:tc>
        <w:tc>
          <w:tcPr>
            <w:tcW w:w="592" w:type="dxa"/>
          </w:tcPr>
          <w:p w14:paraId="37DB76D2" w14:textId="77777777" w:rsidR="007B55F5" w:rsidRDefault="007B55F5" w:rsidP="007B55F5">
            <w:pPr>
              <w:pStyle w:val="TableParagraph"/>
              <w:spacing w:before="27"/>
              <w:ind w:left="24"/>
              <w:rPr>
                <w:sz w:val="16"/>
              </w:rPr>
            </w:pPr>
            <w:r>
              <w:rPr>
                <w:w w:val="111"/>
                <w:sz w:val="16"/>
              </w:rPr>
              <w:t>3</w:t>
            </w:r>
          </w:p>
        </w:tc>
        <w:tc>
          <w:tcPr>
            <w:tcW w:w="533" w:type="dxa"/>
          </w:tcPr>
          <w:p w14:paraId="796A2C61" w14:textId="77777777" w:rsidR="007B55F5" w:rsidRDefault="007B55F5" w:rsidP="007B55F5">
            <w:pPr>
              <w:pStyle w:val="TableParagraph"/>
              <w:spacing w:before="27"/>
              <w:ind w:right="91"/>
              <w:jc w:val="right"/>
              <w:rPr>
                <w:sz w:val="16"/>
              </w:rPr>
            </w:pPr>
            <w:r>
              <w:rPr>
                <w:w w:val="110"/>
                <w:sz w:val="16"/>
              </w:rPr>
              <w:t>275</w:t>
            </w:r>
          </w:p>
        </w:tc>
        <w:tc>
          <w:tcPr>
            <w:tcW w:w="660" w:type="dxa"/>
          </w:tcPr>
          <w:p w14:paraId="79357A20" w14:textId="77777777" w:rsidR="007B55F5" w:rsidRDefault="007B55F5" w:rsidP="007B55F5">
            <w:pPr>
              <w:pStyle w:val="TableParagraph"/>
              <w:spacing w:before="27"/>
              <w:ind w:right="255"/>
              <w:jc w:val="right"/>
              <w:rPr>
                <w:sz w:val="16"/>
              </w:rPr>
            </w:pPr>
            <w:r>
              <w:rPr>
                <w:w w:val="111"/>
                <w:sz w:val="16"/>
              </w:rPr>
              <w:t>4</w:t>
            </w:r>
          </w:p>
        </w:tc>
        <w:tc>
          <w:tcPr>
            <w:tcW w:w="632" w:type="dxa"/>
          </w:tcPr>
          <w:p w14:paraId="139B0541" w14:textId="77777777" w:rsidR="007B55F5" w:rsidRDefault="007B55F5" w:rsidP="007B55F5">
            <w:pPr>
              <w:pStyle w:val="TableParagraph"/>
              <w:spacing w:before="27"/>
              <w:ind w:left="151" w:right="128"/>
              <w:rPr>
                <w:sz w:val="16"/>
              </w:rPr>
            </w:pPr>
            <w:r>
              <w:rPr>
                <w:w w:val="110"/>
                <w:sz w:val="16"/>
              </w:rPr>
              <w:t>225</w:t>
            </w:r>
          </w:p>
        </w:tc>
        <w:tc>
          <w:tcPr>
            <w:tcW w:w="536" w:type="dxa"/>
          </w:tcPr>
          <w:p w14:paraId="3D254A2F" w14:textId="77777777" w:rsidR="007B55F5" w:rsidRDefault="007B55F5" w:rsidP="007B55F5">
            <w:pPr>
              <w:pStyle w:val="TableParagraph"/>
              <w:spacing w:before="27"/>
              <w:ind w:left="39"/>
              <w:rPr>
                <w:sz w:val="16"/>
              </w:rPr>
            </w:pPr>
            <w:r>
              <w:rPr>
                <w:w w:val="111"/>
                <w:sz w:val="16"/>
              </w:rPr>
              <w:t>3</w:t>
            </w:r>
          </w:p>
        </w:tc>
        <w:tc>
          <w:tcPr>
            <w:tcW w:w="680" w:type="dxa"/>
          </w:tcPr>
          <w:p w14:paraId="5A9BB00F" w14:textId="77777777" w:rsidR="007B55F5" w:rsidRDefault="007B55F5" w:rsidP="007B55F5">
            <w:pPr>
              <w:pStyle w:val="TableParagraph"/>
              <w:spacing w:before="27"/>
              <w:ind w:left="183" w:right="135"/>
              <w:rPr>
                <w:sz w:val="16"/>
              </w:rPr>
            </w:pPr>
            <w:r>
              <w:rPr>
                <w:w w:val="110"/>
                <w:sz w:val="16"/>
              </w:rPr>
              <w:t>150</w:t>
            </w:r>
          </w:p>
        </w:tc>
        <w:tc>
          <w:tcPr>
            <w:tcW w:w="536" w:type="dxa"/>
          </w:tcPr>
          <w:p w14:paraId="21BE1820" w14:textId="77777777" w:rsidR="007B55F5" w:rsidRDefault="007B55F5" w:rsidP="007B55F5">
            <w:pPr>
              <w:pStyle w:val="TableParagraph"/>
              <w:spacing w:before="27"/>
              <w:ind w:right="191"/>
              <w:jc w:val="right"/>
              <w:rPr>
                <w:sz w:val="16"/>
              </w:rPr>
            </w:pPr>
            <w:r>
              <w:rPr>
                <w:w w:val="111"/>
                <w:sz w:val="16"/>
              </w:rPr>
              <w:t>2</w:t>
            </w:r>
          </w:p>
        </w:tc>
        <w:tc>
          <w:tcPr>
            <w:tcW w:w="596" w:type="dxa"/>
          </w:tcPr>
          <w:p w14:paraId="14B053F3" w14:textId="77777777" w:rsidR="007B55F5" w:rsidRDefault="007B55F5" w:rsidP="007B55F5">
            <w:pPr>
              <w:pStyle w:val="TableParagraph"/>
              <w:spacing w:before="27"/>
              <w:ind w:right="174"/>
              <w:jc w:val="right"/>
              <w:rPr>
                <w:sz w:val="16"/>
              </w:rPr>
            </w:pPr>
            <w:r>
              <w:rPr>
                <w:w w:val="110"/>
                <w:sz w:val="16"/>
              </w:rPr>
              <w:t>25</w:t>
            </w:r>
          </w:p>
        </w:tc>
        <w:tc>
          <w:tcPr>
            <w:tcW w:w="432" w:type="dxa"/>
          </w:tcPr>
          <w:p w14:paraId="4B916054" w14:textId="77777777" w:rsidR="007B55F5" w:rsidRDefault="007B55F5" w:rsidP="007B55F5">
            <w:pPr>
              <w:pStyle w:val="TableParagraph"/>
              <w:spacing w:before="27"/>
              <w:ind w:right="135"/>
              <w:jc w:val="right"/>
              <w:rPr>
                <w:sz w:val="16"/>
              </w:rPr>
            </w:pPr>
            <w:r>
              <w:rPr>
                <w:w w:val="111"/>
                <w:sz w:val="16"/>
              </w:rPr>
              <w:t>1</w:t>
            </w:r>
          </w:p>
        </w:tc>
        <w:tc>
          <w:tcPr>
            <w:tcW w:w="696" w:type="dxa"/>
          </w:tcPr>
          <w:p w14:paraId="23294232" w14:textId="77777777" w:rsidR="007B55F5" w:rsidRDefault="007B55F5" w:rsidP="007B55F5">
            <w:pPr>
              <w:pStyle w:val="TableParagraph"/>
              <w:spacing w:before="27"/>
              <w:ind w:left="197" w:right="152"/>
              <w:rPr>
                <w:sz w:val="16"/>
              </w:rPr>
            </w:pPr>
            <w:r>
              <w:rPr>
                <w:w w:val="110"/>
                <w:sz w:val="16"/>
              </w:rPr>
              <w:t>20</w:t>
            </w:r>
          </w:p>
        </w:tc>
        <w:tc>
          <w:tcPr>
            <w:tcW w:w="536" w:type="dxa"/>
          </w:tcPr>
          <w:p w14:paraId="00DD3D2D" w14:textId="77777777" w:rsidR="007B55F5" w:rsidRDefault="007B55F5" w:rsidP="007B55F5">
            <w:pPr>
              <w:pStyle w:val="TableParagraph"/>
              <w:spacing w:before="27"/>
              <w:ind w:right="186"/>
              <w:jc w:val="right"/>
              <w:rPr>
                <w:sz w:val="16"/>
              </w:rPr>
            </w:pPr>
            <w:r>
              <w:rPr>
                <w:w w:val="111"/>
                <w:sz w:val="16"/>
              </w:rPr>
              <w:t>2</w:t>
            </w:r>
          </w:p>
        </w:tc>
        <w:tc>
          <w:tcPr>
            <w:tcW w:w="644" w:type="dxa"/>
          </w:tcPr>
          <w:p w14:paraId="4280A5FD" w14:textId="77777777" w:rsidR="007B55F5" w:rsidRDefault="007B55F5" w:rsidP="007B55F5">
            <w:pPr>
              <w:pStyle w:val="TableParagraph"/>
              <w:spacing w:before="27"/>
              <w:ind w:left="220" w:right="178"/>
              <w:rPr>
                <w:sz w:val="16"/>
              </w:rPr>
            </w:pPr>
            <w:r>
              <w:rPr>
                <w:w w:val="110"/>
                <w:sz w:val="16"/>
              </w:rPr>
              <w:t>20</w:t>
            </w:r>
          </w:p>
        </w:tc>
        <w:tc>
          <w:tcPr>
            <w:tcW w:w="480" w:type="dxa"/>
          </w:tcPr>
          <w:p w14:paraId="5C6CAF0E" w14:textId="77777777" w:rsidR="007B55F5" w:rsidRDefault="007B55F5" w:rsidP="007B55F5">
            <w:pPr>
              <w:pStyle w:val="TableParagraph"/>
              <w:spacing w:before="27"/>
              <w:ind w:right="158"/>
              <w:jc w:val="right"/>
              <w:rPr>
                <w:sz w:val="16"/>
              </w:rPr>
            </w:pPr>
            <w:r>
              <w:rPr>
                <w:w w:val="111"/>
                <w:sz w:val="16"/>
              </w:rPr>
              <w:t>2</w:t>
            </w:r>
          </w:p>
        </w:tc>
        <w:tc>
          <w:tcPr>
            <w:tcW w:w="669" w:type="dxa"/>
          </w:tcPr>
          <w:p w14:paraId="508490B7" w14:textId="77777777" w:rsidR="007B55F5" w:rsidRDefault="007B55F5" w:rsidP="007B55F5">
            <w:pPr>
              <w:pStyle w:val="TableParagraph"/>
              <w:spacing w:before="27"/>
              <w:ind w:left="258"/>
              <w:jc w:val="left"/>
              <w:rPr>
                <w:sz w:val="16"/>
              </w:rPr>
            </w:pPr>
            <w:r>
              <w:rPr>
                <w:w w:val="110"/>
                <w:sz w:val="16"/>
              </w:rPr>
              <w:t>20</w:t>
            </w:r>
          </w:p>
        </w:tc>
      </w:tr>
      <w:tr w:rsidR="007B55F5" w14:paraId="3CE1603C" w14:textId="77777777" w:rsidTr="0024548D">
        <w:trPr>
          <w:trHeight w:val="283"/>
        </w:trPr>
        <w:tc>
          <w:tcPr>
            <w:tcW w:w="512" w:type="dxa"/>
          </w:tcPr>
          <w:p w14:paraId="79303D35" w14:textId="289802A4" w:rsidR="007B55F5" w:rsidRDefault="007B55F5" w:rsidP="007B55F5">
            <w:pPr>
              <w:pStyle w:val="TableParagraph"/>
              <w:ind w:left="135" w:right="119"/>
              <w:rPr>
                <w:w w:val="110"/>
                <w:sz w:val="16"/>
              </w:rPr>
            </w:pPr>
            <w:r>
              <w:rPr>
                <w:w w:val="110"/>
                <w:sz w:val="16"/>
              </w:rPr>
              <w:t>13</w:t>
            </w:r>
          </w:p>
        </w:tc>
        <w:tc>
          <w:tcPr>
            <w:tcW w:w="3033" w:type="dxa"/>
            <w:shd w:val="clear" w:color="auto" w:fill="FFFFFF" w:themeFill="background1"/>
          </w:tcPr>
          <w:p w14:paraId="4AA91E6D" w14:textId="51565AAA" w:rsidR="007B55F5" w:rsidRDefault="007B55F5" w:rsidP="007B55F5">
            <w:pPr>
              <w:pStyle w:val="TableParagraph"/>
              <w:spacing w:before="27"/>
              <w:ind w:left="114"/>
              <w:jc w:val="left"/>
              <w:rPr>
                <w:sz w:val="16"/>
              </w:rPr>
            </w:pPr>
            <w:r>
              <w:rPr>
                <w:w w:val="115"/>
                <w:sz w:val="16"/>
              </w:rPr>
              <w:t>Perawat</w:t>
            </w:r>
            <w:r>
              <w:rPr>
                <w:spacing w:val="-2"/>
                <w:w w:val="115"/>
                <w:sz w:val="16"/>
              </w:rPr>
              <w:t xml:space="preserve"> </w:t>
            </w:r>
            <w:r>
              <w:rPr>
                <w:w w:val="115"/>
                <w:sz w:val="16"/>
              </w:rPr>
              <w:t xml:space="preserve">Gigi/ Terapis Gigi dan Mulut </w:t>
            </w:r>
            <w:r w:rsidR="0024548D">
              <w:rPr>
                <w:w w:val="115"/>
                <w:sz w:val="16"/>
              </w:rPr>
              <w:t xml:space="preserve">Ahli </w:t>
            </w:r>
            <w:r>
              <w:rPr>
                <w:w w:val="115"/>
                <w:sz w:val="16"/>
              </w:rPr>
              <w:t>Madya</w:t>
            </w:r>
          </w:p>
        </w:tc>
        <w:tc>
          <w:tcPr>
            <w:tcW w:w="857" w:type="dxa"/>
          </w:tcPr>
          <w:p w14:paraId="55012552" w14:textId="77777777" w:rsidR="007B55F5" w:rsidRDefault="007B55F5" w:rsidP="007B55F5">
            <w:pPr>
              <w:pStyle w:val="TableParagraph"/>
              <w:spacing w:before="27"/>
              <w:ind w:left="215" w:right="202"/>
              <w:rPr>
                <w:sz w:val="16"/>
              </w:rPr>
            </w:pPr>
            <w:r>
              <w:rPr>
                <w:w w:val="110"/>
                <w:sz w:val="16"/>
              </w:rPr>
              <w:t>11</w:t>
            </w:r>
          </w:p>
        </w:tc>
        <w:tc>
          <w:tcPr>
            <w:tcW w:w="856" w:type="dxa"/>
          </w:tcPr>
          <w:p w14:paraId="28019FF2" w14:textId="77777777" w:rsidR="007B55F5" w:rsidRDefault="007B55F5" w:rsidP="007B55F5">
            <w:pPr>
              <w:pStyle w:val="TableParagraph"/>
              <w:spacing w:before="27"/>
              <w:ind w:right="201"/>
              <w:jc w:val="right"/>
              <w:rPr>
                <w:sz w:val="16"/>
              </w:rPr>
            </w:pPr>
            <w:r>
              <w:rPr>
                <w:w w:val="110"/>
                <w:sz w:val="16"/>
              </w:rPr>
              <w:t>1960</w:t>
            </w:r>
          </w:p>
        </w:tc>
        <w:tc>
          <w:tcPr>
            <w:tcW w:w="476" w:type="dxa"/>
          </w:tcPr>
          <w:p w14:paraId="6161C2A1" w14:textId="77777777" w:rsidR="007B55F5" w:rsidRDefault="007B55F5" w:rsidP="007B55F5">
            <w:pPr>
              <w:pStyle w:val="TableParagraph"/>
              <w:spacing w:before="27"/>
              <w:ind w:right="166"/>
              <w:jc w:val="right"/>
              <w:rPr>
                <w:sz w:val="16"/>
              </w:rPr>
            </w:pPr>
            <w:r>
              <w:rPr>
                <w:w w:val="111"/>
                <w:sz w:val="16"/>
              </w:rPr>
              <w:t>6</w:t>
            </w:r>
          </w:p>
        </w:tc>
        <w:tc>
          <w:tcPr>
            <w:tcW w:w="837" w:type="dxa"/>
          </w:tcPr>
          <w:p w14:paraId="7E7491C5" w14:textId="77777777" w:rsidR="007B55F5" w:rsidRDefault="007B55F5" w:rsidP="007B55F5">
            <w:pPr>
              <w:pStyle w:val="TableParagraph"/>
              <w:spacing w:before="27"/>
              <w:ind w:left="259" w:right="231"/>
              <w:rPr>
                <w:sz w:val="16"/>
              </w:rPr>
            </w:pPr>
            <w:r>
              <w:rPr>
                <w:w w:val="110"/>
                <w:sz w:val="16"/>
              </w:rPr>
              <w:t>950</w:t>
            </w:r>
          </w:p>
        </w:tc>
        <w:tc>
          <w:tcPr>
            <w:tcW w:w="592" w:type="dxa"/>
          </w:tcPr>
          <w:p w14:paraId="5909395C" w14:textId="77777777" w:rsidR="007B55F5" w:rsidRDefault="007B55F5" w:rsidP="007B55F5">
            <w:pPr>
              <w:pStyle w:val="TableParagraph"/>
              <w:spacing w:before="27"/>
              <w:ind w:left="16"/>
              <w:rPr>
                <w:sz w:val="16"/>
              </w:rPr>
            </w:pPr>
            <w:r>
              <w:rPr>
                <w:w w:val="111"/>
                <w:sz w:val="16"/>
              </w:rPr>
              <w:t>3</w:t>
            </w:r>
          </w:p>
        </w:tc>
        <w:tc>
          <w:tcPr>
            <w:tcW w:w="636" w:type="dxa"/>
          </w:tcPr>
          <w:p w14:paraId="51EA75EF" w14:textId="77777777" w:rsidR="007B55F5" w:rsidRDefault="007B55F5" w:rsidP="007B55F5">
            <w:pPr>
              <w:pStyle w:val="TableParagraph"/>
              <w:spacing w:before="27"/>
              <w:ind w:left="143" w:right="114"/>
              <w:rPr>
                <w:sz w:val="16"/>
              </w:rPr>
            </w:pPr>
            <w:r>
              <w:rPr>
                <w:w w:val="110"/>
                <w:sz w:val="16"/>
              </w:rPr>
              <w:t>275</w:t>
            </w:r>
          </w:p>
        </w:tc>
        <w:tc>
          <w:tcPr>
            <w:tcW w:w="592" w:type="dxa"/>
          </w:tcPr>
          <w:p w14:paraId="2ABB20CD" w14:textId="77777777" w:rsidR="007B55F5" w:rsidRDefault="007B55F5" w:rsidP="007B55F5">
            <w:pPr>
              <w:pStyle w:val="TableParagraph"/>
              <w:spacing w:before="27"/>
              <w:ind w:left="24"/>
              <w:rPr>
                <w:sz w:val="16"/>
              </w:rPr>
            </w:pPr>
            <w:r>
              <w:rPr>
                <w:w w:val="111"/>
                <w:sz w:val="16"/>
              </w:rPr>
              <w:t>3</w:t>
            </w:r>
          </w:p>
        </w:tc>
        <w:tc>
          <w:tcPr>
            <w:tcW w:w="533" w:type="dxa"/>
          </w:tcPr>
          <w:p w14:paraId="67E61D2E" w14:textId="77777777" w:rsidR="007B55F5" w:rsidRDefault="007B55F5" w:rsidP="007B55F5">
            <w:pPr>
              <w:pStyle w:val="TableParagraph"/>
              <w:spacing w:before="27"/>
              <w:ind w:right="91"/>
              <w:jc w:val="right"/>
              <w:rPr>
                <w:sz w:val="16"/>
              </w:rPr>
            </w:pPr>
            <w:r>
              <w:rPr>
                <w:w w:val="110"/>
                <w:sz w:val="16"/>
              </w:rPr>
              <w:t>275</w:t>
            </w:r>
          </w:p>
        </w:tc>
        <w:tc>
          <w:tcPr>
            <w:tcW w:w="660" w:type="dxa"/>
          </w:tcPr>
          <w:p w14:paraId="01FA5D35" w14:textId="77777777" w:rsidR="007B55F5" w:rsidRDefault="007B55F5" w:rsidP="007B55F5">
            <w:pPr>
              <w:pStyle w:val="TableParagraph"/>
              <w:spacing w:before="27"/>
              <w:ind w:right="255"/>
              <w:jc w:val="right"/>
              <w:rPr>
                <w:sz w:val="16"/>
              </w:rPr>
            </w:pPr>
            <w:r>
              <w:rPr>
                <w:w w:val="111"/>
                <w:sz w:val="16"/>
              </w:rPr>
              <w:t>4</w:t>
            </w:r>
          </w:p>
        </w:tc>
        <w:tc>
          <w:tcPr>
            <w:tcW w:w="632" w:type="dxa"/>
          </w:tcPr>
          <w:p w14:paraId="7CD67884" w14:textId="77777777" w:rsidR="007B55F5" w:rsidRDefault="007B55F5" w:rsidP="007B55F5">
            <w:pPr>
              <w:pStyle w:val="TableParagraph"/>
              <w:spacing w:before="27"/>
              <w:ind w:left="151" w:right="128"/>
              <w:rPr>
                <w:sz w:val="16"/>
              </w:rPr>
            </w:pPr>
            <w:r>
              <w:rPr>
                <w:w w:val="110"/>
                <w:sz w:val="16"/>
              </w:rPr>
              <w:t>225</w:t>
            </w:r>
          </w:p>
        </w:tc>
        <w:tc>
          <w:tcPr>
            <w:tcW w:w="536" w:type="dxa"/>
          </w:tcPr>
          <w:p w14:paraId="4ADA5DFC" w14:textId="77777777" w:rsidR="007B55F5" w:rsidRDefault="007B55F5" w:rsidP="007B55F5">
            <w:pPr>
              <w:pStyle w:val="TableParagraph"/>
              <w:spacing w:before="27"/>
              <w:ind w:left="39"/>
              <w:rPr>
                <w:sz w:val="16"/>
              </w:rPr>
            </w:pPr>
            <w:r>
              <w:rPr>
                <w:w w:val="111"/>
                <w:sz w:val="16"/>
              </w:rPr>
              <w:t>3</w:t>
            </w:r>
          </w:p>
        </w:tc>
        <w:tc>
          <w:tcPr>
            <w:tcW w:w="680" w:type="dxa"/>
          </w:tcPr>
          <w:p w14:paraId="36546B08" w14:textId="77777777" w:rsidR="007B55F5" w:rsidRDefault="007B55F5" w:rsidP="007B55F5">
            <w:pPr>
              <w:pStyle w:val="TableParagraph"/>
              <w:spacing w:before="27"/>
              <w:ind w:left="183" w:right="135"/>
              <w:rPr>
                <w:sz w:val="16"/>
              </w:rPr>
            </w:pPr>
            <w:r>
              <w:rPr>
                <w:w w:val="110"/>
                <w:sz w:val="16"/>
              </w:rPr>
              <w:t>150</w:t>
            </w:r>
          </w:p>
        </w:tc>
        <w:tc>
          <w:tcPr>
            <w:tcW w:w="536" w:type="dxa"/>
          </w:tcPr>
          <w:p w14:paraId="5F9AED9E" w14:textId="77777777" w:rsidR="007B55F5" w:rsidRDefault="007B55F5" w:rsidP="007B55F5">
            <w:pPr>
              <w:pStyle w:val="TableParagraph"/>
              <w:spacing w:before="27"/>
              <w:ind w:right="191"/>
              <w:jc w:val="right"/>
              <w:rPr>
                <w:sz w:val="16"/>
              </w:rPr>
            </w:pPr>
            <w:r>
              <w:rPr>
                <w:w w:val="111"/>
                <w:sz w:val="16"/>
              </w:rPr>
              <w:t>2</w:t>
            </w:r>
          </w:p>
        </w:tc>
        <w:tc>
          <w:tcPr>
            <w:tcW w:w="596" w:type="dxa"/>
          </w:tcPr>
          <w:p w14:paraId="559AACD3" w14:textId="77777777" w:rsidR="007B55F5" w:rsidRDefault="007B55F5" w:rsidP="007B55F5">
            <w:pPr>
              <w:pStyle w:val="TableParagraph"/>
              <w:spacing w:before="27"/>
              <w:ind w:right="174"/>
              <w:jc w:val="right"/>
              <w:rPr>
                <w:sz w:val="16"/>
              </w:rPr>
            </w:pPr>
            <w:r>
              <w:rPr>
                <w:w w:val="110"/>
                <w:sz w:val="16"/>
              </w:rPr>
              <w:t>25</w:t>
            </w:r>
          </w:p>
        </w:tc>
        <w:tc>
          <w:tcPr>
            <w:tcW w:w="432" w:type="dxa"/>
          </w:tcPr>
          <w:p w14:paraId="29E5001B" w14:textId="77777777" w:rsidR="007B55F5" w:rsidRDefault="007B55F5" w:rsidP="007B55F5">
            <w:pPr>
              <w:pStyle w:val="TableParagraph"/>
              <w:spacing w:before="27"/>
              <w:ind w:right="135"/>
              <w:jc w:val="right"/>
              <w:rPr>
                <w:sz w:val="16"/>
              </w:rPr>
            </w:pPr>
            <w:r>
              <w:rPr>
                <w:w w:val="111"/>
                <w:sz w:val="16"/>
              </w:rPr>
              <w:t>1</w:t>
            </w:r>
          </w:p>
        </w:tc>
        <w:tc>
          <w:tcPr>
            <w:tcW w:w="696" w:type="dxa"/>
          </w:tcPr>
          <w:p w14:paraId="5141E366" w14:textId="77777777" w:rsidR="007B55F5" w:rsidRDefault="007B55F5" w:rsidP="007B55F5">
            <w:pPr>
              <w:pStyle w:val="TableParagraph"/>
              <w:spacing w:before="27"/>
              <w:ind w:left="197" w:right="152"/>
              <w:rPr>
                <w:sz w:val="16"/>
              </w:rPr>
            </w:pPr>
            <w:r>
              <w:rPr>
                <w:w w:val="110"/>
                <w:sz w:val="16"/>
              </w:rPr>
              <w:t>20</w:t>
            </w:r>
          </w:p>
        </w:tc>
        <w:tc>
          <w:tcPr>
            <w:tcW w:w="536" w:type="dxa"/>
          </w:tcPr>
          <w:p w14:paraId="67BDA6DB" w14:textId="77777777" w:rsidR="007B55F5" w:rsidRDefault="007B55F5" w:rsidP="007B55F5">
            <w:pPr>
              <w:pStyle w:val="TableParagraph"/>
              <w:spacing w:before="27"/>
              <w:ind w:right="186"/>
              <w:jc w:val="right"/>
              <w:rPr>
                <w:sz w:val="16"/>
              </w:rPr>
            </w:pPr>
            <w:r>
              <w:rPr>
                <w:w w:val="111"/>
                <w:sz w:val="16"/>
              </w:rPr>
              <w:t>2</w:t>
            </w:r>
          </w:p>
        </w:tc>
        <w:tc>
          <w:tcPr>
            <w:tcW w:w="644" w:type="dxa"/>
          </w:tcPr>
          <w:p w14:paraId="71B7017D" w14:textId="77777777" w:rsidR="007B55F5" w:rsidRDefault="007B55F5" w:rsidP="007B55F5">
            <w:pPr>
              <w:pStyle w:val="TableParagraph"/>
              <w:spacing w:before="27"/>
              <w:ind w:left="220" w:right="178"/>
              <w:rPr>
                <w:sz w:val="16"/>
              </w:rPr>
            </w:pPr>
            <w:r>
              <w:rPr>
                <w:w w:val="110"/>
                <w:sz w:val="16"/>
              </w:rPr>
              <w:t>20</w:t>
            </w:r>
          </w:p>
        </w:tc>
        <w:tc>
          <w:tcPr>
            <w:tcW w:w="480" w:type="dxa"/>
          </w:tcPr>
          <w:p w14:paraId="14C101C3" w14:textId="77777777" w:rsidR="007B55F5" w:rsidRDefault="007B55F5" w:rsidP="007B55F5">
            <w:pPr>
              <w:pStyle w:val="TableParagraph"/>
              <w:spacing w:before="27"/>
              <w:ind w:right="158"/>
              <w:jc w:val="right"/>
              <w:rPr>
                <w:sz w:val="16"/>
              </w:rPr>
            </w:pPr>
            <w:r>
              <w:rPr>
                <w:w w:val="111"/>
                <w:sz w:val="16"/>
              </w:rPr>
              <w:t>2</w:t>
            </w:r>
          </w:p>
        </w:tc>
        <w:tc>
          <w:tcPr>
            <w:tcW w:w="669" w:type="dxa"/>
          </w:tcPr>
          <w:p w14:paraId="4B6D584D" w14:textId="77777777" w:rsidR="007B55F5" w:rsidRDefault="007B55F5" w:rsidP="007B55F5">
            <w:pPr>
              <w:pStyle w:val="TableParagraph"/>
              <w:spacing w:before="27"/>
              <w:ind w:left="258"/>
              <w:jc w:val="left"/>
              <w:rPr>
                <w:sz w:val="16"/>
              </w:rPr>
            </w:pPr>
            <w:r>
              <w:rPr>
                <w:w w:val="110"/>
                <w:sz w:val="16"/>
              </w:rPr>
              <w:t>20</w:t>
            </w:r>
          </w:p>
        </w:tc>
      </w:tr>
      <w:tr w:rsidR="007B55F5" w14:paraId="62BAF75A" w14:textId="77777777" w:rsidTr="0024548D">
        <w:trPr>
          <w:trHeight w:val="283"/>
        </w:trPr>
        <w:tc>
          <w:tcPr>
            <w:tcW w:w="512" w:type="dxa"/>
          </w:tcPr>
          <w:p w14:paraId="2D35A49B" w14:textId="6AAA2458" w:rsidR="007B55F5" w:rsidRDefault="007B55F5" w:rsidP="007B55F5">
            <w:pPr>
              <w:pStyle w:val="TableParagraph"/>
              <w:ind w:left="135" w:right="119"/>
              <w:rPr>
                <w:w w:val="110"/>
                <w:sz w:val="16"/>
              </w:rPr>
            </w:pPr>
            <w:r>
              <w:rPr>
                <w:w w:val="110"/>
                <w:sz w:val="16"/>
              </w:rPr>
              <w:t>14</w:t>
            </w:r>
          </w:p>
        </w:tc>
        <w:tc>
          <w:tcPr>
            <w:tcW w:w="3033" w:type="dxa"/>
            <w:shd w:val="clear" w:color="auto" w:fill="FFFFFF" w:themeFill="background1"/>
          </w:tcPr>
          <w:p w14:paraId="7DF89ABB" w14:textId="248E8889" w:rsidR="007B55F5" w:rsidRDefault="007B55F5" w:rsidP="007B55F5">
            <w:pPr>
              <w:pStyle w:val="TableParagraph"/>
              <w:ind w:left="114"/>
              <w:jc w:val="left"/>
              <w:rPr>
                <w:sz w:val="16"/>
              </w:rPr>
            </w:pPr>
            <w:r>
              <w:rPr>
                <w:w w:val="110"/>
                <w:sz w:val="16"/>
              </w:rPr>
              <w:t>Apoteker</w:t>
            </w:r>
            <w:r>
              <w:rPr>
                <w:spacing w:val="18"/>
                <w:w w:val="110"/>
                <w:sz w:val="16"/>
              </w:rPr>
              <w:t xml:space="preserve"> Ahli </w:t>
            </w:r>
            <w:r>
              <w:rPr>
                <w:w w:val="110"/>
                <w:sz w:val="16"/>
              </w:rPr>
              <w:t>Madya</w:t>
            </w:r>
          </w:p>
        </w:tc>
        <w:tc>
          <w:tcPr>
            <w:tcW w:w="857" w:type="dxa"/>
          </w:tcPr>
          <w:p w14:paraId="455502A0" w14:textId="77777777" w:rsidR="007B55F5" w:rsidRDefault="007B55F5" w:rsidP="007B55F5">
            <w:pPr>
              <w:pStyle w:val="TableParagraph"/>
              <w:ind w:left="215" w:right="201"/>
              <w:rPr>
                <w:sz w:val="16"/>
              </w:rPr>
            </w:pPr>
            <w:r>
              <w:rPr>
                <w:w w:val="110"/>
                <w:sz w:val="16"/>
              </w:rPr>
              <w:t>11</w:t>
            </w:r>
          </w:p>
        </w:tc>
        <w:tc>
          <w:tcPr>
            <w:tcW w:w="856" w:type="dxa"/>
          </w:tcPr>
          <w:p w14:paraId="6952965B" w14:textId="77777777" w:rsidR="007B55F5" w:rsidRDefault="007B55F5" w:rsidP="007B55F5">
            <w:pPr>
              <w:pStyle w:val="TableParagraph"/>
              <w:ind w:right="201"/>
              <w:jc w:val="right"/>
              <w:rPr>
                <w:sz w:val="16"/>
              </w:rPr>
            </w:pPr>
            <w:r>
              <w:rPr>
                <w:w w:val="110"/>
                <w:sz w:val="16"/>
              </w:rPr>
              <w:t>1945</w:t>
            </w:r>
          </w:p>
        </w:tc>
        <w:tc>
          <w:tcPr>
            <w:tcW w:w="476" w:type="dxa"/>
          </w:tcPr>
          <w:p w14:paraId="205EFFEC" w14:textId="77777777" w:rsidR="007B55F5" w:rsidRDefault="007B55F5" w:rsidP="007B55F5">
            <w:pPr>
              <w:pStyle w:val="TableParagraph"/>
              <w:ind w:right="166"/>
              <w:jc w:val="right"/>
              <w:rPr>
                <w:sz w:val="16"/>
              </w:rPr>
            </w:pPr>
            <w:r>
              <w:rPr>
                <w:w w:val="111"/>
                <w:sz w:val="16"/>
              </w:rPr>
              <w:t>6</w:t>
            </w:r>
          </w:p>
        </w:tc>
        <w:tc>
          <w:tcPr>
            <w:tcW w:w="837" w:type="dxa"/>
          </w:tcPr>
          <w:p w14:paraId="778CB28F" w14:textId="77777777" w:rsidR="007B55F5" w:rsidRDefault="007B55F5" w:rsidP="007B55F5">
            <w:pPr>
              <w:pStyle w:val="TableParagraph"/>
              <w:ind w:left="259" w:right="231"/>
              <w:rPr>
                <w:sz w:val="16"/>
              </w:rPr>
            </w:pPr>
            <w:r>
              <w:rPr>
                <w:w w:val="110"/>
                <w:sz w:val="16"/>
              </w:rPr>
              <w:t>950</w:t>
            </w:r>
          </w:p>
        </w:tc>
        <w:tc>
          <w:tcPr>
            <w:tcW w:w="592" w:type="dxa"/>
          </w:tcPr>
          <w:p w14:paraId="6BAB1022" w14:textId="77777777" w:rsidR="007B55F5" w:rsidRDefault="007B55F5" w:rsidP="007B55F5">
            <w:pPr>
              <w:pStyle w:val="TableParagraph"/>
              <w:ind w:left="16"/>
              <w:rPr>
                <w:sz w:val="16"/>
              </w:rPr>
            </w:pPr>
            <w:r>
              <w:rPr>
                <w:w w:val="111"/>
                <w:sz w:val="16"/>
              </w:rPr>
              <w:t>3</w:t>
            </w:r>
          </w:p>
        </w:tc>
        <w:tc>
          <w:tcPr>
            <w:tcW w:w="636" w:type="dxa"/>
          </w:tcPr>
          <w:p w14:paraId="1C96CFAE" w14:textId="77777777" w:rsidR="007B55F5" w:rsidRDefault="007B55F5" w:rsidP="007B55F5">
            <w:pPr>
              <w:pStyle w:val="TableParagraph"/>
              <w:ind w:left="143" w:right="114"/>
              <w:rPr>
                <w:sz w:val="16"/>
              </w:rPr>
            </w:pPr>
            <w:r>
              <w:rPr>
                <w:w w:val="110"/>
                <w:sz w:val="16"/>
              </w:rPr>
              <w:t>275</w:t>
            </w:r>
          </w:p>
        </w:tc>
        <w:tc>
          <w:tcPr>
            <w:tcW w:w="592" w:type="dxa"/>
          </w:tcPr>
          <w:p w14:paraId="60AA0C44" w14:textId="77777777" w:rsidR="007B55F5" w:rsidRDefault="007B55F5" w:rsidP="007B55F5">
            <w:pPr>
              <w:pStyle w:val="TableParagraph"/>
              <w:ind w:left="24"/>
              <w:rPr>
                <w:sz w:val="16"/>
              </w:rPr>
            </w:pPr>
            <w:r>
              <w:rPr>
                <w:w w:val="111"/>
                <w:sz w:val="16"/>
              </w:rPr>
              <w:t>3</w:t>
            </w:r>
          </w:p>
        </w:tc>
        <w:tc>
          <w:tcPr>
            <w:tcW w:w="533" w:type="dxa"/>
          </w:tcPr>
          <w:p w14:paraId="76A58689" w14:textId="77777777" w:rsidR="007B55F5" w:rsidRDefault="007B55F5" w:rsidP="007B55F5">
            <w:pPr>
              <w:pStyle w:val="TableParagraph"/>
              <w:ind w:right="91"/>
              <w:jc w:val="right"/>
              <w:rPr>
                <w:sz w:val="16"/>
              </w:rPr>
            </w:pPr>
            <w:r>
              <w:rPr>
                <w:w w:val="110"/>
                <w:sz w:val="16"/>
              </w:rPr>
              <w:t>275</w:t>
            </w:r>
          </w:p>
        </w:tc>
        <w:tc>
          <w:tcPr>
            <w:tcW w:w="660" w:type="dxa"/>
          </w:tcPr>
          <w:p w14:paraId="47271CF2" w14:textId="77777777" w:rsidR="007B55F5" w:rsidRDefault="007B55F5" w:rsidP="007B55F5">
            <w:pPr>
              <w:pStyle w:val="TableParagraph"/>
              <w:ind w:right="255"/>
              <w:jc w:val="right"/>
              <w:rPr>
                <w:sz w:val="16"/>
              </w:rPr>
            </w:pPr>
            <w:r>
              <w:rPr>
                <w:w w:val="111"/>
                <w:sz w:val="16"/>
              </w:rPr>
              <w:t>4</w:t>
            </w:r>
          </w:p>
        </w:tc>
        <w:tc>
          <w:tcPr>
            <w:tcW w:w="632" w:type="dxa"/>
          </w:tcPr>
          <w:p w14:paraId="428E4E66" w14:textId="77777777" w:rsidR="007B55F5" w:rsidRDefault="007B55F5" w:rsidP="007B55F5">
            <w:pPr>
              <w:pStyle w:val="TableParagraph"/>
              <w:ind w:left="151" w:right="128"/>
              <w:rPr>
                <w:sz w:val="16"/>
              </w:rPr>
            </w:pPr>
            <w:r>
              <w:rPr>
                <w:w w:val="110"/>
                <w:sz w:val="16"/>
              </w:rPr>
              <w:t>225</w:t>
            </w:r>
          </w:p>
        </w:tc>
        <w:tc>
          <w:tcPr>
            <w:tcW w:w="536" w:type="dxa"/>
          </w:tcPr>
          <w:p w14:paraId="68627AC4" w14:textId="77777777" w:rsidR="007B55F5" w:rsidRDefault="007B55F5" w:rsidP="007B55F5">
            <w:pPr>
              <w:pStyle w:val="TableParagraph"/>
              <w:ind w:left="39"/>
              <w:rPr>
                <w:sz w:val="16"/>
              </w:rPr>
            </w:pPr>
            <w:r>
              <w:rPr>
                <w:w w:val="111"/>
                <w:sz w:val="16"/>
              </w:rPr>
              <w:t>3</w:t>
            </w:r>
          </w:p>
        </w:tc>
        <w:tc>
          <w:tcPr>
            <w:tcW w:w="680" w:type="dxa"/>
          </w:tcPr>
          <w:p w14:paraId="250C97A2" w14:textId="77777777" w:rsidR="007B55F5" w:rsidRDefault="007B55F5" w:rsidP="007B55F5">
            <w:pPr>
              <w:pStyle w:val="TableParagraph"/>
              <w:ind w:left="183" w:right="135"/>
              <w:rPr>
                <w:sz w:val="16"/>
              </w:rPr>
            </w:pPr>
            <w:r>
              <w:rPr>
                <w:w w:val="110"/>
                <w:sz w:val="16"/>
              </w:rPr>
              <w:t>150</w:t>
            </w:r>
          </w:p>
        </w:tc>
        <w:tc>
          <w:tcPr>
            <w:tcW w:w="536" w:type="dxa"/>
          </w:tcPr>
          <w:p w14:paraId="6F21E0F0" w14:textId="77777777" w:rsidR="007B55F5" w:rsidRDefault="007B55F5" w:rsidP="007B55F5">
            <w:pPr>
              <w:pStyle w:val="TableParagraph"/>
              <w:ind w:right="191"/>
              <w:jc w:val="right"/>
              <w:rPr>
                <w:sz w:val="16"/>
              </w:rPr>
            </w:pPr>
            <w:r>
              <w:rPr>
                <w:w w:val="111"/>
                <w:sz w:val="16"/>
              </w:rPr>
              <w:t>2</w:t>
            </w:r>
          </w:p>
        </w:tc>
        <w:tc>
          <w:tcPr>
            <w:tcW w:w="596" w:type="dxa"/>
          </w:tcPr>
          <w:p w14:paraId="01BF5525" w14:textId="77777777" w:rsidR="007B55F5" w:rsidRDefault="007B55F5" w:rsidP="007B55F5">
            <w:pPr>
              <w:pStyle w:val="TableParagraph"/>
              <w:ind w:right="174"/>
              <w:jc w:val="right"/>
              <w:rPr>
                <w:sz w:val="16"/>
              </w:rPr>
            </w:pPr>
            <w:r>
              <w:rPr>
                <w:w w:val="110"/>
                <w:sz w:val="16"/>
              </w:rPr>
              <w:t>25</w:t>
            </w:r>
          </w:p>
        </w:tc>
        <w:tc>
          <w:tcPr>
            <w:tcW w:w="432" w:type="dxa"/>
          </w:tcPr>
          <w:p w14:paraId="24322CF5" w14:textId="77777777" w:rsidR="007B55F5" w:rsidRDefault="007B55F5" w:rsidP="007B55F5">
            <w:pPr>
              <w:pStyle w:val="TableParagraph"/>
              <w:ind w:right="135"/>
              <w:jc w:val="right"/>
              <w:rPr>
                <w:sz w:val="16"/>
              </w:rPr>
            </w:pPr>
            <w:r>
              <w:rPr>
                <w:w w:val="111"/>
                <w:sz w:val="16"/>
              </w:rPr>
              <w:t>1</w:t>
            </w:r>
          </w:p>
        </w:tc>
        <w:tc>
          <w:tcPr>
            <w:tcW w:w="696" w:type="dxa"/>
          </w:tcPr>
          <w:p w14:paraId="33F3758B" w14:textId="77777777" w:rsidR="007B55F5" w:rsidRDefault="007B55F5" w:rsidP="007B55F5">
            <w:pPr>
              <w:pStyle w:val="TableParagraph"/>
              <w:ind w:left="197" w:right="152"/>
              <w:rPr>
                <w:sz w:val="16"/>
              </w:rPr>
            </w:pPr>
            <w:r>
              <w:rPr>
                <w:w w:val="110"/>
                <w:sz w:val="16"/>
              </w:rPr>
              <w:t>20</w:t>
            </w:r>
          </w:p>
        </w:tc>
        <w:tc>
          <w:tcPr>
            <w:tcW w:w="536" w:type="dxa"/>
          </w:tcPr>
          <w:p w14:paraId="1DF12B5E" w14:textId="77777777" w:rsidR="007B55F5" w:rsidRDefault="007B55F5" w:rsidP="007B55F5">
            <w:pPr>
              <w:pStyle w:val="TableParagraph"/>
              <w:ind w:right="186"/>
              <w:jc w:val="right"/>
              <w:rPr>
                <w:sz w:val="16"/>
              </w:rPr>
            </w:pPr>
            <w:r>
              <w:rPr>
                <w:w w:val="111"/>
                <w:sz w:val="16"/>
              </w:rPr>
              <w:t>1</w:t>
            </w:r>
          </w:p>
        </w:tc>
        <w:tc>
          <w:tcPr>
            <w:tcW w:w="644" w:type="dxa"/>
          </w:tcPr>
          <w:p w14:paraId="48196EC5" w14:textId="77777777" w:rsidR="007B55F5" w:rsidRDefault="007B55F5" w:rsidP="007B55F5">
            <w:pPr>
              <w:pStyle w:val="TableParagraph"/>
              <w:ind w:left="45"/>
              <w:rPr>
                <w:sz w:val="16"/>
              </w:rPr>
            </w:pPr>
            <w:r>
              <w:rPr>
                <w:w w:val="111"/>
                <w:sz w:val="16"/>
              </w:rPr>
              <w:t>5</w:t>
            </w:r>
          </w:p>
        </w:tc>
        <w:tc>
          <w:tcPr>
            <w:tcW w:w="480" w:type="dxa"/>
          </w:tcPr>
          <w:p w14:paraId="12BB4932" w14:textId="77777777" w:rsidR="007B55F5" w:rsidRDefault="007B55F5" w:rsidP="007B55F5">
            <w:pPr>
              <w:pStyle w:val="TableParagraph"/>
              <w:ind w:right="158"/>
              <w:jc w:val="right"/>
              <w:rPr>
                <w:sz w:val="16"/>
              </w:rPr>
            </w:pPr>
            <w:r>
              <w:rPr>
                <w:w w:val="111"/>
                <w:sz w:val="16"/>
              </w:rPr>
              <w:t>2</w:t>
            </w:r>
          </w:p>
        </w:tc>
        <w:tc>
          <w:tcPr>
            <w:tcW w:w="669" w:type="dxa"/>
          </w:tcPr>
          <w:p w14:paraId="35F3BD89" w14:textId="77777777" w:rsidR="007B55F5" w:rsidRDefault="007B55F5" w:rsidP="007B55F5">
            <w:pPr>
              <w:pStyle w:val="TableParagraph"/>
              <w:ind w:left="258"/>
              <w:jc w:val="left"/>
              <w:rPr>
                <w:sz w:val="16"/>
              </w:rPr>
            </w:pPr>
            <w:r>
              <w:rPr>
                <w:w w:val="110"/>
                <w:sz w:val="16"/>
              </w:rPr>
              <w:t>20</w:t>
            </w:r>
          </w:p>
        </w:tc>
      </w:tr>
      <w:tr w:rsidR="007B55F5" w14:paraId="6399CCB1" w14:textId="77777777" w:rsidTr="0024548D">
        <w:trPr>
          <w:trHeight w:val="283"/>
        </w:trPr>
        <w:tc>
          <w:tcPr>
            <w:tcW w:w="512" w:type="dxa"/>
          </w:tcPr>
          <w:p w14:paraId="39B01595" w14:textId="1C412AD9" w:rsidR="007B55F5" w:rsidRDefault="007B55F5" w:rsidP="007B55F5">
            <w:pPr>
              <w:pStyle w:val="TableParagraph"/>
              <w:ind w:left="135" w:right="119"/>
              <w:rPr>
                <w:w w:val="110"/>
                <w:sz w:val="16"/>
              </w:rPr>
            </w:pPr>
            <w:r>
              <w:rPr>
                <w:w w:val="110"/>
                <w:sz w:val="16"/>
              </w:rPr>
              <w:t>15</w:t>
            </w:r>
          </w:p>
        </w:tc>
        <w:tc>
          <w:tcPr>
            <w:tcW w:w="3033" w:type="dxa"/>
            <w:shd w:val="clear" w:color="auto" w:fill="FFFFFF" w:themeFill="background1"/>
          </w:tcPr>
          <w:p w14:paraId="3338BF75" w14:textId="70FD7604" w:rsidR="007B55F5" w:rsidRDefault="007B55F5" w:rsidP="007B55F5">
            <w:pPr>
              <w:pStyle w:val="TableParagraph"/>
              <w:spacing w:before="63"/>
              <w:ind w:left="114" w:right="291"/>
              <w:jc w:val="left"/>
              <w:rPr>
                <w:sz w:val="16"/>
              </w:rPr>
            </w:pPr>
            <w:r>
              <w:rPr>
                <w:w w:val="115"/>
                <w:sz w:val="16"/>
              </w:rPr>
              <w:t>Pranata</w:t>
            </w:r>
            <w:r>
              <w:rPr>
                <w:spacing w:val="-8"/>
                <w:w w:val="115"/>
                <w:sz w:val="16"/>
              </w:rPr>
              <w:t xml:space="preserve"> </w:t>
            </w:r>
            <w:r>
              <w:rPr>
                <w:w w:val="115"/>
                <w:sz w:val="16"/>
              </w:rPr>
              <w:t>Laboratorium</w:t>
            </w:r>
            <w:r>
              <w:rPr>
                <w:spacing w:val="-6"/>
                <w:w w:val="115"/>
                <w:sz w:val="16"/>
              </w:rPr>
              <w:t xml:space="preserve"> </w:t>
            </w:r>
            <w:r>
              <w:rPr>
                <w:w w:val="115"/>
                <w:sz w:val="16"/>
              </w:rPr>
              <w:t>Kesehatan</w:t>
            </w:r>
            <w:r w:rsidR="0024548D">
              <w:rPr>
                <w:w w:val="115"/>
                <w:sz w:val="16"/>
              </w:rPr>
              <w:t xml:space="preserve"> Ahli </w:t>
            </w:r>
            <w:r>
              <w:rPr>
                <w:spacing w:val="-38"/>
                <w:w w:val="115"/>
                <w:sz w:val="16"/>
              </w:rPr>
              <w:t xml:space="preserve"> </w:t>
            </w:r>
            <w:r>
              <w:rPr>
                <w:w w:val="115"/>
                <w:sz w:val="16"/>
              </w:rPr>
              <w:t>Madya</w:t>
            </w:r>
          </w:p>
        </w:tc>
        <w:tc>
          <w:tcPr>
            <w:tcW w:w="857" w:type="dxa"/>
          </w:tcPr>
          <w:p w14:paraId="2315CC8A" w14:textId="77777777" w:rsidR="007B55F5" w:rsidRDefault="007B55F5" w:rsidP="007B55F5">
            <w:pPr>
              <w:pStyle w:val="TableParagraph"/>
              <w:ind w:left="215" w:right="201"/>
              <w:rPr>
                <w:sz w:val="16"/>
              </w:rPr>
            </w:pPr>
            <w:r>
              <w:rPr>
                <w:w w:val="110"/>
                <w:sz w:val="16"/>
              </w:rPr>
              <w:t>11</w:t>
            </w:r>
          </w:p>
        </w:tc>
        <w:tc>
          <w:tcPr>
            <w:tcW w:w="856" w:type="dxa"/>
          </w:tcPr>
          <w:p w14:paraId="1654863A" w14:textId="77777777" w:rsidR="007B55F5" w:rsidRDefault="007B55F5" w:rsidP="007B55F5">
            <w:pPr>
              <w:pStyle w:val="TableParagraph"/>
              <w:ind w:right="201"/>
              <w:jc w:val="right"/>
              <w:rPr>
                <w:sz w:val="16"/>
              </w:rPr>
            </w:pPr>
            <w:r>
              <w:rPr>
                <w:w w:val="110"/>
                <w:sz w:val="16"/>
              </w:rPr>
              <w:t>1930</w:t>
            </w:r>
          </w:p>
        </w:tc>
        <w:tc>
          <w:tcPr>
            <w:tcW w:w="476" w:type="dxa"/>
          </w:tcPr>
          <w:p w14:paraId="43AE2C79" w14:textId="77777777" w:rsidR="007B55F5" w:rsidRDefault="007B55F5" w:rsidP="007B55F5">
            <w:pPr>
              <w:pStyle w:val="TableParagraph"/>
              <w:ind w:right="166"/>
              <w:jc w:val="right"/>
              <w:rPr>
                <w:sz w:val="16"/>
              </w:rPr>
            </w:pPr>
            <w:r>
              <w:rPr>
                <w:w w:val="111"/>
                <w:sz w:val="16"/>
              </w:rPr>
              <w:t>6</w:t>
            </w:r>
          </w:p>
        </w:tc>
        <w:tc>
          <w:tcPr>
            <w:tcW w:w="837" w:type="dxa"/>
          </w:tcPr>
          <w:p w14:paraId="0BECE9CA" w14:textId="77777777" w:rsidR="007B55F5" w:rsidRDefault="007B55F5" w:rsidP="007B55F5">
            <w:pPr>
              <w:pStyle w:val="TableParagraph"/>
              <w:ind w:left="259" w:right="231"/>
              <w:rPr>
                <w:sz w:val="16"/>
              </w:rPr>
            </w:pPr>
            <w:r>
              <w:rPr>
                <w:w w:val="110"/>
                <w:sz w:val="16"/>
              </w:rPr>
              <w:t>950</w:t>
            </w:r>
          </w:p>
        </w:tc>
        <w:tc>
          <w:tcPr>
            <w:tcW w:w="592" w:type="dxa"/>
          </w:tcPr>
          <w:p w14:paraId="1AD196F8" w14:textId="77777777" w:rsidR="007B55F5" w:rsidRDefault="007B55F5" w:rsidP="007B55F5">
            <w:pPr>
              <w:pStyle w:val="TableParagraph"/>
              <w:ind w:left="16"/>
              <w:rPr>
                <w:sz w:val="16"/>
              </w:rPr>
            </w:pPr>
            <w:r>
              <w:rPr>
                <w:w w:val="111"/>
                <w:sz w:val="16"/>
              </w:rPr>
              <w:t>3</w:t>
            </w:r>
          </w:p>
        </w:tc>
        <w:tc>
          <w:tcPr>
            <w:tcW w:w="636" w:type="dxa"/>
          </w:tcPr>
          <w:p w14:paraId="75995E7D" w14:textId="77777777" w:rsidR="007B55F5" w:rsidRDefault="007B55F5" w:rsidP="007B55F5">
            <w:pPr>
              <w:pStyle w:val="TableParagraph"/>
              <w:ind w:left="143" w:right="114"/>
              <w:rPr>
                <w:sz w:val="16"/>
              </w:rPr>
            </w:pPr>
            <w:r>
              <w:rPr>
                <w:w w:val="110"/>
                <w:sz w:val="16"/>
              </w:rPr>
              <w:t>275</w:t>
            </w:r>
          </w:p>
        </w:tc>
        <w:tc>
          <w:tcPr>
            <w:tcW w:w="592" w:type="dxa"/>
          </w:tcPr>
          <w:p w14:paraId="17CADCAC" w14:textId="77777777" w:rsidR="007B55F5" w:rsidRDefault="007B55F5" w:rsidP="007B55F5">
            <w:pPr>
              <w:pStyle w:val="TableParagraph"/>
              <w:ind w:left="24"/>
              <w:rPr>
                <w:sz w:val="16"/>
              </w:rPr>
            </w:pPr>
            <w:r>
              <w:rPr>
                <w:w w:val="111"/>
                <w:sz w:val="16"/>
              </w:rPr>
              <w:t>3</w:t>
            </w:r>
          </w:p>
        </w:tc>
        <w:tc>
          <w:tcPr>
            <w:tcW w:w="533" w:type="dxa"/>
          </w:tcPr>
          <w:p w14:paraId="5C805E51" w14:textId="77777777" w:rsidR="007B55F5" w:rsidRDefault="007B55F5" w:rsidP="007B55F5">
            <w:pPr>
              <w:pStyle w:val="TableParagraph"/>
              <w:ind w:right="91"/>
              <w:jc w:val="right"/>
              <w:rPr>
                <w:sz w:val="16"/>
              </w:rPr>
            </w:pPr>
            <w:r>
              <w:rPr>
                <w:w w:val="110"/>
                <w:sz w:val="16"/>
              </w:rPr>
              <w:t>275</w:t>
            </w:r>
          </w:p>
        </w:tc>
        <w:tc>
          <w:tcPr>
            <w:tcW w:w="660" w:type="dxa"/>
          </w:tcPr>
          <w:p w14:paraId="43AF2D3B" w14:textId="77777777" w:rsidR="007B55F5" w:rsidRDefault="007B55F5" w:rsidP="007B55F5">
            <w:pPr>
              <w:pStyle w:val="TableParagraph"/>
              <w:ind w:right="255"/>
              <w:jc w:val="right"/>
              <w:rPr>
                <w:sz w:val="16"/>
              </w:rPr>
            </w:pPr>
            <w:r>
              <w:rPr>
                <w:w w:val="111"/>
                <w:sz w:val="16"/>
              </w:rPr>
              <w:t>4</w:t>
            </w:r>
          </w:p>
        </w:tc>
        <w:tc>
          <w:tcPr>
            <w:tcW w:w="632" w:type="dxa"/>
          </w:tcPr>
          <w:p w14:paraId="3267082D" w14:textId="77777777" w:rsidR="007B55F5" w:rsidRDefault="007B55F5" w:rsidP="007B55F5">
            <w:pPr>
              <w:pStyle w:val="TableParagraph"/>
              <w:ind w:left="151" w:right="128"/>
              <w:rPr>
                <w:sz w:val="16"/>
              </w:rPr>
            </w:pPr>
            <w:r>
              <w:rPr>
                <w:w w:val="110"/>
                <w:sz w:val="16"/>
              </w:rPr>
              <w:t>225</w:t>
            </w:r>
          </w:p>
        </w:tc>
        <w:tc>
          <w:tcPr>
            <w:tcW w:w="536" w:type="dxa"/>
          </w:tcPr>
          <w:p w14:paraId="35B174B9" w14:textId="77777777" w:rsidR="007B55F5" w:rsidRDefault="007B55F5" w:rsidP="007B55F5">
            <w:pPr>
              <w:pStyle w:val="TableParagraph"/>
              <w:ind w:left="39"/>
              <w:rPr>
                <w:sz w:val="16"/>
              </w:rPr>
            </w:pPr>
            <w:r>
              <w:rPr>
                <w:w w:val="111"/>
                <w:sz w:val="16"/>
              </w:rPr>
              <w:t>3</w:t>
            </w:r>
          </w:p>
        </w:tc>
        <w:tc>
          <w:tcPr>
            <w:tcW w:w="680" w:type="dxa"/>
          </w:tcPr>
          <w:p w14:paraId="73D7B6E5" w14:textId="77777777" w:rsidR="007B55F5" w:rsidRDefault="007B55F5" w:rsidP="007B55F5">
            <w:pPr>
              <w:pStyle w:val="TableParagraph"/>
              <w:ind w:left="183" w:right="135"/>
              <w:rPr>
                <w:sz w:val="16"/>
              </w:rPr>
            </w:pPr>
            <w:r>
              <w:rPr>
                <w:w w:val="110"/>
                <w:sz w:val="16"/>
              </w:rPr>
              <w:t>150</w:t>
            </w:r>
          </w:p>
        </w:tc>
        <w:tc>
          <w:tcPr>
            <w:tcW w:w="536" w:type="dxa"/>
          </w:tcPr>
          <w:p w14:paraId="3590594A" w14:textId="77777777" w:rsidR="007B55F5" w:rsidRDefault="007B55F5" w:rsidP="007B55F5">
            <w:pPr>
              <w:pStyle w:val="TableParagraph"/>
              <w:ind w:right="191"/>
              <w:jc w:val="right"/>
              <w:rPr>
                <w:sz w:val="16"/>
              </w:rPr>
            </w:pPr>
            <w:r>
              <w:rPr>
                <w:w w:val="111"/>
                <w:sz w:val="16"/>
              </w:rPr>
              <w:t>2</w:t>
            </w:r>
          </w:p>
        </w:tc>
        <w:tc>
          <w:tcPr>
            <w:tcW w:w="596" w:type="dxa"/>
          </w:tcPr>
          <w:p w14:paraId="7DBE4D83" w14:textId="77777777" w:rsidR="007B55F5" w:rsidRDefault="007B55F5" w:rsidP="007B55F5">
            <w:pPr>
              <w:pStyle w:val="TableParagraph"/>
              <w:ind w:right="174"/>
              <w:jc w:val="right"/>
              <w:rPr>
                <w:sz w:val="16"/>
              </w:rPr>
            </w:pPr>
            <w:r>
              <w:rPr>
                <w:w w:val="110"/>
                <w:sz w:val="16"/>
              </w:rPr>
              <w:t>25</w:t>
            </w:r>
          </w:p>
        </w:tc>
        <w:tc>
          <w:tcPr>
            <w:tcW w:w="432" w:type="dxa"/>
          </w:tcPr>
          <w:p w14:paraId="08B08E6F" w14:textId="77777777" w:rsidR="007B55F5" w:rsidRDefault="007B55F5" w:rsidP="007B55F5">
            <w:pPr>
              <w:pStyle w:val="TableParagraph"/>
              <w:ind w:right="135"/>
              <w:jc w:val="right"/>
              <w:rPr>
                <w:sz w:val="16"/>
              </w:rPr>
            </w:pPr>
            <w:r>
              <w:rPr>
                <w:w w:val="111"/>
                <w:sz w:val="16"/>
              </w:rPr>
              <w:t>1</w:t>
            </w:r>
          </w:p>
        </w:tc>
        <w:tc>
          <w:tcPr>
            <w:tcW w:w="696" w:type="dxa"/>
          </w:tcPr>
          <w:p w14:paraId="7854E4E7" w14:textId="77777777" w:rsidR="007B55F5" w:rsidRDefault="007B55F5" w:rsidP="007B55F5">
            <w:pPr>
              <w:pStyle w:val="TableParagraph"/>
              <w:ind w:left="197" w:right="152"/>
              <w:rPr>
                <w:sz w:val="16"/>
              </w:rPr>
            </w:pPr>
            <w:r>
              <w:rPr>
                <w:w w:val="110"/>
                <w:sz w:val="16"/>
              </w:rPr>
              <w:t>20</w:t>
            </w:r>
          </w:p>
        </w:tc>
        <w:tc>
          <w:tcPr>
            <w:tcW w:w="536" w:type="dxa"/>
          </w:tcPr>
          <w:p w14:paraId="6BDE750A" w14:textId="77777777" w:rsidR="007B55F5" w:rsidRDefault="007B55F5" w:rsidP="007B55F5">
            <w:pPr>
              <w:pStyle w:val="TableParagraph"/>
              <w:ind w:right="186"/>
              <w:jc w:val="right"/>
              <w:rPr>
                <w:sz w:val="16"/>
              </w:rPr>
            </w:pPr>
            <w:r>
              <w:rPr>
                <w:w w:val="111"/>
                <w:sz w:val="16"/>
              </w:rPr>
              <w:t>1</w:t>
            </w:r>
          </w:p>
        </w:tc>
        <w:tc>
          <w:tcPr>
            <w:tcW w:w="644" w:type="dxa"/>
          </w:tcPr>
          <w:p w14:paraId="503CFC0A" w14:textId="77777777" w:rsidR="007B55F5" w:rsidRDefault="007B55F5" w:rsidP="007B55F5">
            <w:pPr>
              <w:pStyle w:val="TableParagraph"/>
              <w:ind w:left="45"/>
              <w:rPr>
                <w:sz w:val="16"/>
              </w:rPr>
            </w:pPr>
            <w:r>
              <w:rPr>
                <w:w w:val="111"/>
                <w:sz w:val="16"/>
              </w:rPr>
              <w:t>5</w:t>
            </w:r>
          </w:p>
        </w:tc>
        <w:tc>
          <w:tcPr>
            <w:tcW w:w="480" w:type="dxa"/>
          </w:tcPr>
          <w:p w14:paraId="4E9DEBC4" w14:textId="77777777" w:rsidR="007B55F5" w:rsidRDefault="007B55F5" w:rsidP="007B55F5">
            <w:pPr>
              <w:pStyle w:val="TableParagraph"/>
              <w:ind w:right="158"/>
              <w:jc w:val="right"/>
              <w:rPr>
                <w:sz w:val="16"/>
              </w:rPr>
            </w:pPr>
            <w:r>
              <w:rPr>
                <w:w w:val="111"/>
                <w:sz w:val="16"/>
              </w:rPr>
              <w:t>1</w:t>
            </w:r>
          </w:p>
        </w:tc>
        <w:tc>
          <w:tcPr>
            <w:tcW w:w="669" w:type="dxa"/>
          </w:tcPr>
          <w:p w14:paraId="1B6A99C5" w14:textId="77777777" w:rsidR="007B55F5" w:rsidRDefault="007B55F5" w:rsidP="007B55F5">
            <w:pPr>
              <w:pStyle w:val="TableParagraph"/>
              <w:ind w:left="306"/>
              <w:jc w:val="left"/>
              <w:rPr>
                <w:sz w:val="16"/>
              </w:rPr>
            </w:pPr>
            <w:r>
              <w:rPr>
                <w:w w:val="111"/>
                <w:sz w:val="16"/>
              </w:rPr>
              <w:t>5</w:t>
            </w:r>
          </w:p>
        </w:tc>
      </w:tr>
      <w:tr w:rsidR="007B55F5" w14:paraId="19B8521E" w14:textId="77777777" w:rsidTr="0024548D">
        <w:trPr>
          <w:trHeight w:val="283"/>
        </w:trPr>
        <w:tc>
          <w:tcPr>
            <w:tcW w:w="512" w:type="dxa"/>
          </w:tcPr>
          <w:p w14:paraId="1E4E9000" w14:textId="0B15895F" w:rsidR="007B55F5" w:rsidRPr="003F0BD0" w:rsidRDefault="007B55F5" w:rsidP="007B55F5">
            <w:pPr>
              <w:pStyle w:val="TableParagraph"/>
              <w:ind w:left="135" w:right="119"/>
              <w:rPr>
                <w:w w:val="110"/>
                <w:sz w:val="16"/>
              </w:rPr>
            </w:pPr>
            <w:r>
              <w:rPr>
                <w:w w:val="110"/>
                <w:sz w:val="16"/>
              </w:rPr>
              <w:t>16</w:t>
            </w:r>
          </w:p>
        </w:tc>
        <w:tc>
          <w:tcPr>
            <w:tcW w:w="3033" w:type="dxa"/>
            <w:shd w:val="clear" w:color="auto" w:fill="FFFFFF" w:themeFill="background1"/>
          </w:tcPr>
          <w:p w14:paraId="46F7007A" w14:textId="054A85E9" w:rsidR="007B55F5" w:rsidRDefault="007B55F5" w:rsidP="007B55F5">
            <w:pPr>
              <w:pStyle w:val="TableParagraph"/>
              <w:spacing w:before="27"/>
              <w:ind w:left="114"/>
              <w:jc w:val="left"/>
              <w:rPr>
                <w:sz w:val="16"/>
              </w:rPr>
            </w:pPr>
            <w:r>
              <w:rPr>
                <w:w w:val="115"/>
                <w:sz w:val="16"/>
              </w:rPr>
              <w:t>Bidan</w:t>
            </w:r>
            <w:r>
              <w:rPr>
                <w:spacing w:val="8"/>
                <w:w w:val="115"/>
                <w:sz w:val="16"/>
              </w:rPr>
              <w:t xml:space="preserve"> Ahli </w:t>
            </w:r>
            <w:r>
              <w:rPr>
                <w:w w:val="115"/>
                <w:sz w:val="16"/>
              </w:rPr>
              <w:t>Madya</w:t>
            </w:r>
          </w:p>
        </w:tc>
        <w:tc>
          <w:tcPr>
            <w:tcW w:w="857" w:type="dxa"/>
          </w:tcPr>
          <w:p w14:paraId="0CDA362B" w14:textId="77777777" w:rsidR="007B55F5" w:rsidRDefault="007B55F5" w:rsidP="007B55F5">
            <w:pPr>
              <w:pStyle w:val="TableParagraph"/>
              <w:spacing w:before="27"/>
              <w:ind w:left="215" w:right="201"/>
              <w:rPr>
                <w:sz w:val="16"/>
              </w:rPr>
            </w:pPr>
            <w:r>
              <w:rPr>
                <w:w w:val="110"/>
                <w:sz w:val="16"/>
              </w:rPr>
              <w:t>11</w:t>
            </w:r>
          </w:p>
        </w:tc>
        <w:tc>
          <w:tcPr>
            <w:tcW w:w="856" w:type="dxa"/>
          </w:tcPr>
          <w:p w14:paraId="2A5CCE0A" w14:textId="77777777" w:rsidR="007B55F5" w:rsidRDefault="007B55F5" w:rsidP="007B55F5">
            <w:pPr>
              <w:pStyle w:val="TableParagraph"/>
              <w:spacing w:before="27"/>
              <w:ind w:right="201"/>
              <w:jc w:val="right"/>
              <w:rPr>
                <w:sz w:val="16"/>
              </w:rPr>
            </w:pPr>
            <w:r>
              <w:rPr>
                <w:w w:val="110"/>
                <w:sz w:val="16"/>
              </w:rPr>
              <w:t>1930</w:t>
            </w:r>
          </w:p>
        </w:tc>
        <w:tc>
          <w:tcPr>
            <w:tcW w:w="476" w:type="dxa"/>
          </w:tcPr>
          <w:p w14:paraId="455914DF" w14:textId="77777777" w:rsidR="007B55F5" w:rsidRDefault="007B55F5" w:rsidP="007B55F5">
            <w:pPr>
              <w:pStyle w:val="TableParagraph"/>
              <w:spacing w:before="27"/>
              <w:ind w:right="166"/>
              <w:jc w:val="right"/>
              <w:rPr>
                <w:sz w:val="16"/>
              </w:rPr>
            </w:pPr>
            <w:r>
              <w:rPr>
                <w:w w:val="111"/>
                <w:sz w:val="16"/>
              </w:rPr>
              <w:t>6</w:t>
            </w:r>
          </w:p>
        </w:tc>
        <w:tc>
          <w:tcPr>
            <w:tcW w:w="837" w:type="dxa"/>
          </w:tcPr>
          <w:p w14:paraId="0582948B" w14:textId="77777777" w:rsidR="007B55F5" w:rsidRDefault="007B55F5" w:rsidP="007B55F5">
            <w:pPr>
              <w:pStyle w:val="TableParagraph"/>
              <w:spacing w:before="27"/>
              <w:ind w:left="259" w:right="231"/>
              <w:rPr>
                <w:sz w:val="16"/>
              </w:rPr>
            </w:pPr>
            <w:r>
              <w:rPr>
                <w:w w:val="110"/>
                <w:sz w:val="16"/>
              </w:rPr>
              <w:t>950</w:t>
            </w:r>
          </w:p>
        </w:tc>
        <w:tc>
          <w:tcPr>
            <w:tcW w:w="592" w:type="dxa"/>
          </w:tcPr>
          <w:p w14:paraId="7D8950B0" w14:textId="77777777" w:rsidR="007B55F5" w:rsidRDefault="007B55F5" w:rsidP="007B55F5">
            <w:pPr>
              <w:pStyle w:val="TableParagraph"/>
              <w:spacing w:before="27"/>
              <w:ind w:left="16"/>
              <w:rPr>
                <w:sz w:val="16"/>
              </w:rPr>
            </w:pPr>
            <w:r>
              <w:rPr>
                <w:w w:val="111"/>
                <w:sz w:val="16"/>
              </w:rPr>
              <w:t>3</w:t>
            </w:r>
          </w:p>
        </w:tc>
        <w:tc>
          <w:tcPr>
            <w:tcW w:w="636" w:type="dxa"/>
          </w:tcPr>
          <w:p w14:paraId="17E978FC" w14:textId="77777777" w:rsidR="007B55F5" w:rsidRDefault="007B55F5" w:rsidP="007B55F5">
            <w:pPr>
              <w:pStyle w:val="TableParagraph"/>
              <w:spacing w:before="27"/>
              <w:ind w:left="143" w:right="114"/>
              <w:rPr>
                <w:sz w:val="16"/>
              </w:rPr>
            </w:pPr>
            <w:r>
              <w:rPr>
                <w:w w:val="110"/>
                <w:sz w:val="16"/>
              </w:rPr>
              <w:t>275</w:t>
            </w:r>
          </w:p>
        </w:tc>
        <w:tc>
          <w:tcPr>
            <w:tcW w:w="592" w:type="dxa"/>
          </w:tcPr>
          <w:p w14:paraId="72D31790" w14:textId="77777777" w:rsidR="007B55F5" w:rsidRDefault="007B55F5" w:rsidP="007B55F5">
            <w:pPr>
              <w:pStyle w:val="TableParagraph"/>
              <w:spacing w:before="27"/>
              <w:ind w:left="24"/>
              <w:rPr>
                <w:sz w:val="16"/>
              </w:rPr>
            </w:pPr>
            <w:r>
              <w:rPr>
                <w:w w:val="111"/>
                <w:sz w:val="16"/>
              </w:rPr>
              <w:t>3</w:t>
            </w:r>
          </w:p>
        </w:tc>
        <w:tc>
          <w:tcPr>
            <w:tcW w:w="533" w:type="dxa"/>
          </w:tcPr>
          <w:p w14:paraId="273BDC1C" w14:textId="77777777" w:rsidR="007B55F5" w:rsidRDefault="007B55F5" w:rsidP="007B55F5">
            <w:pPr>
              <w:pStyle w:val="TableParagraph"/>
              <w:spacing w:before="27"/>
              <w:ind w:right="91"/>
              <w:jc w:val="right"/>
              <w:rPr>
                <w:sz w:val="16"/>
              </w:rPr>
            </w:pPr>
            <w:r>
              <w:rPr>
                <w:w w:val="110"/>
                <w:sz w:val="16"/>
              </w:rPr>
              <w:t>275</w:t>
            </w:r>
          </w:p>
        </w:tc>
        <w:tc>
          <w:tcPr>
            <w:tcW w:w="660" w:type="dxa"/>
          </w:tcPr>
          <w:p w14:paraId="3E77EE1F" w14:textId="77777777" w:rsidR="007B55F5" w:rsidRDefault="007B55F5" w:rsidP="007B55F5">
            <w:pPr>
              <w:pStyle w:val="TableParagraph"/>
              <w:spacing w:before="27"/>
              <w:ind w:right="255"/>
              <w:jc w:val="right"/>
              <w:rPr>
                <w:sz w:val="16"/>
              </w:rPr>
            </w:pPr>
            <w:r>
              <w:rPr>
                <w:w w:val="111"/>
                <w:sz w:val="16"/>
              </w:rPr>
              <w:t>4</w:t>
            </w:r>
          </w:p>
        </w:tc>
        <w:tc>
          <w:tcPr>
            <w:tcW w:w="632" w:type="dxa"/>
          </w:tcPr>
          <w:p w14:paraId="19F6EDD6" w14:textId="77777777" w:rsidR="007B55F5" w:rsidRDefault="007B55F5" w:rsidP="007B55F5">
            <w:pPr>
              <w:pStyle w:val="TableParagraph"/>
              <w:spacing w:before="27"/>
              <w:ind w:left="151" w:right="128"/>
              <w:rPr>
                <w:sz w:val="16"/>
              </w:rPr>
            </w:pPr>
            <w:r>
              <w:rPr>
                <w:w w:val="110"/>
                <w:sz w:val="16"/>
              </w:rPr>
              <w:t>225</w:t>
            </w:r>
          </w:p>
        </w:tc>
        <w:tc>
          <w:tcPr>
            <w:tcW w:w="536" w:type="dxa"/>
          </w:tcPr>
          <w:p w14:paraId="310EE4AA" w14:textId="77777777" w:rsidR="007B55F5" w:rsidRDefault="007B55F5" w:rsidP="007B55F5">
            <w:pPr>
              <w:pStyle w:val="TableParagraph"/>
              <w:spacing w:before="27"/>
              <w:ind w:left="39"/>
              <w:rPr>
                <w:sz w:val="16"/>
              </w:rPr>
            </w:pPr>
            <w:r>
              <w:rPr>
                <w:w w:val="111"/>
                <w:sz w:val="16"/>
              </w:rPr>
              <w:t>3</w:t>
            </w:r>
          </w:p>
        </w:tc>
        <w:tc>
          <w:tcPr>
            <w:tcW w:w="680" w:type="dxa"/>
          </w:tcPr>
          <w:p w14:paraId="236710E5" w14:textId="77777777" w:rsidR="007B55F5" w:rsidRDefault="007B55F5" w:rsidP="007B55F5">
            <w:pPr>
              <w:pStyle w:val="TableParagraph"/>
              <w:spacing w:before="27"/>
              <w:ind w:left="183" w:right="135"/>
              <w:rPr>
                <w:sz w:val="16"/>
              </w:rPr>
            </w:pPr>
            <w:r>
              <w:rPr>
                <w:w w:val="110"/>
                <w:sz w:val="16"/>
              </w:rPr>
              <w:t>150</w:t>
            </w:r>
          </w:p>
        </w:tc>
        <w:tc>
          <w:tcPr>
            <w:tcW w:w="536" w:type="dxa"/>
          </w:tcPr>
          <w:p w14:paraId="43FFF171" w14:textId="77777777" w:rsidR="007B55F5" w:rsidRDefault="007B55F5" w:rsidP="007B55F5">
            <w:pPr>
              <w:pStyle w:val="TableParagraph"/>
              <w:spacing w:before="27"/>
              <w:ind w:right="191"/>
              <w:jc w:val="right"/>
              <w:rPr>
                <w:sz w:val="16"/>
              </w:rPr>
            </w:pPr>
            <w:r>
              <w:rPr>
                <w:w w:val="111"/>
                <w:sz w:val="16"/>
              </w:rPr>
              <w:t>2</w:t>
            </w:r>
          </w:p>
        </w:tc>
        <w:tc>
          <w:tcPr>
            <w:tcW w:w="596" w:type="dxa"/>
          </w:tcPr>
          <w:p w14:paraId="4CDE4422" w14:textId="77777777" w:rsidR="007B55F5" w:rsidRDefault="007B55F5" w:rsidP="007B55F5">
            <w:pPr>
              <w:pStyle w:val="TableParagraph"/>
              <w:spacing w:before="27"/>
              <w:ind w:right="174"/>
              <w:jc w:val="right"/>
              <w:rPr>
                <w:sz w:val="16"/>
              </w:rPr>
            </w:pPr>
            <w:r>
              <w:rPr>
                <w:w w:val="110"/>
                <w:sz w:val="16"/>
              </w:rPr>
              <w:t>25</w:t>
            </w:r>
          </w:p>
        </w:tc>
        <w:tc>
          <w:tcPr>
            <w:tcW w:w="432" w:type="dxa"/>
          </w:tcPr>
          <w:p w14:paraId="05E89C27" w14:textId="77777777" w:rsidR="007B55F5" w:rsidRDefault="007B55F5" w:rsidP="007B55F5">
            <w:pPr>
              <w:pStyle w:val="TableParagraph"/>
              <w:spacing w:before="27"/>
              <w:ind w:right="135"/>
              <w:jc w:val="right"/>
              <w:rPr>
                <w:sz w:val="16"/>
              </w:rPr>
            </w:pPr>
            <w:r>
              <w:rPr>
                <w:w w:val="111"/>
                <w:sz w:val="16"/>
              </w:rPr>
              <w:t>1</w:t>
            </w:r>
          </w:p>
        </w:tc>
        <w:tc>
          <w:tcPr>
            <w:tcW w:w="696" w:type="dxa"/>
          </w:tcPr>
          <w:p w14:paraId="47BB48CD" w14:textId="77777777" w:rsidR="007B55F5" w:rsidRDefault="007B55F5" w:rsidP="007B55F5">
            <w:pPr>
              <w:pStyle w:val="TableParagraph"/>
              <w:spacing w:before="27"/>
              <w:ind w:left="197" w:right="152"/>
              <w:rPr>
                <w:sz w:val="16"/>
              </w:rPr>
            </w:pPr>
            <w:r>
              <w:rPr>
                <w:w w:val="110"/>
                <w:sz w:val="16"/>
              </w:rPr>
              <w:t>20</w:t>
            </w:r>
          </w:p>
        </w:tc>
        <w:tc>
          <w:tcPr>
            <w:tcW w:w="536" w:type="dxa"/>
          </w:tcPr>
          <w:p w14:paraId="76E4C8FF" w14:textId="77777777" w:rsidR="007B55F5" w:rsidRDefault="007B55F5" w:rsidP="007B55F5">
            <w:pPr>
              <w:pStyle w:val="TableParagraph"/>
              <w:spacing w:before="27"/>
              <w:ind w:right="186"/>
              <w:jc w:val="right"/>
              <w:rPr>
                <w:sz w:val="16"/>
              </w:rPr>
            </w:pPr>
            <w:r>
              <w:rPr>
                <w:w w:val="111"/>
                <w:sz w:val="16"/>
              </w:rPr>
              <w:t>1</w:t>
            </w:r>
          </w:p>
        </w:tc>
        <w:tc>
          <w:tcPr>
            <w:tcW w:w="644" w:type="dxa"/>
          </w:tcPr>
          <w:p w14:paraId="41FFC763" w14:textId="77777777" w:rsidR="007B55F5" w:rsidRDefault="007B55F5" w:rsidP="007B55F5">
            <w:pPr>
              <w:pStyle w:val="TableParagraph"/>
              <w:spacing w:before="27"/>
              <w:ind w:left="45"/>
              <w:rPr>
                <w:sz w:val="16"/>
              </w:rPr>
            </w:pPr>
            <w:r>
              <w:rPr>
                <w:w w:val="111"/>
                <w:sz w:val="16"/>
              </w:rPr>
              <w:t>5</w:t>
            </w:r>
          </w:p>
        </w:tc>
        <w:tc>
          <w:tcPr>
            <w:tcW w:w="480" w:type="dxa"/>
          </w:tcPr>
          <w:p w14:paraId="0C90F869" w14:textId="77777777" w:rsidR="007B55F5" w:rsidRDefault="007B55F5" w:rsidP="007B55F5">
            <w:pPr>
              <w:pStyle w:val="TableParagraph"/>
              <w:spacing w:before="27"/>
              <w:ind w:right="158"/>
              <w:jc w:val="right"/>
              <w:rPr>
                <w:sz w:val="16"/>
              </w:rPr>
            </w:pPr>
            <w:r>
              <w:rPr>
                <w:w w:val="111"/>
                <w:sz w:val="16"/>
              </w:rPr>
              <w:t>1</w:t>
            </w:r>
          </w:p>
        </w:tc>
        <w:tc>
          <w:tcPr>
            <w:tcW w:w="669" w:type="dxa"/>
          </w:tcPr>
          <w:p w14:paraId="309686A6" w14:textId="77777777" w:rsidR="007B55F5" w:rsidRDefault="007B55F5" w:rsidP="007B55F5">
            <w:pPr>
              <w:pStyle w:val="TableParagraph"/>
              <w:spacing w:before="27"/>
              <w:ind w:left="306"/>
              <w:jc w:val="left"/>
              <w:rPr>
                <w:sz w:val="16"/>
              </w:rPr>
            </w:pPr>
            <w:r>
              <w:rPr>
                <w:w w:val="111"/>
                <w:sz w:val="16"/>
              </w:rPr>
              <w:t>5</w:t>
            </w:r>
          </w:p>
        </w:tc>
      </w:tr>
      <w:tr w:rsidR="007B55F5" w14:paraId="2CF850DF" w14:textId="77777777" w:rsidTr="0024548D">
        <w:trPr>
          <w:trHeight w:val="283"/>
        </w:trPr>
        <w:tc>
          <w:tcPr>
            <w:tcW w:w="512" w:type="dxa"/>
          </w:tcPr>
          <w:p w14:paraId="4F330B22" w14:textId="46380BED" w:rsidR="007B55F5" w:rsidRDefault="007B55F5" w:rsidP="007B55F5">
            <w:pPr>
              <w:pStyle w:val="TableParagraph"/>
              <w:ind w:left="135" w:right="119"/>
              <w:rPr>
                <w:w w:val="110"/>
                <w:sz w:val="16"/>
              </w:rPr>
            </w:pPr>
            <w:r>
              <w:rPr>
                <w:w w:val="110"/>
                <w:sz w:val="16"/>
              </w:rPr>
              <w:t>17</w:t>
            </w:r>
          </w:p>
        </w:tc>
        <w:tc>
          <w:tcPr>
            <w:tcW w:w="3033" w:type="dxa"/>
            <w:shd w:val="clear" w:color="auto" w:fill="FFFFFF" w:themeFill="background1"/>
          </w:tcPr>
          <w:p w14:paraId="743F0711" w14:textId="02679353" w:rsidR="007B55F5" w:rsidRPr="002851EB" w:rsidRDefault="007B55F5" w:rsidP="007B55F5">
            <w:pPr>
              <w:pStyle w:val="TableParagraph"/>
              <w:spacing w:before="63"/>
              <w:ind w:left="114" w:right="291"/>
              <w:jc w:val="left"/>
              <w:rPr>
                <w:w w:val="115"/>
                <w:sz w:val="16"/>
              </w:rPr>
            </w:pPr>
            <w:r>
              <w:rPr>
                <w:w w:val="115"/>
                <w:sz w:val="16"/>
              </w:rPr>
              <w:t>Nutrisionis Ahli Madya</w:t>
            </w:r>
          </w:p>
        </w:tc>
        <w:tc>
          <w:tcPr>
            <w:tcW w:w="857" w:type="dxa"/>
          </w:tcPr>
          <w:p w14:paraId="30FF10B6" w14:textId="77777777" w:rsidR="007B55F5" w:rsidRPr="002851EB" w:rsidRDefault="007B55F5" w:rsidP="007B55F5">
            <w:pPr>
              <w:pStyle w:val="TableParagraph"/>
              <w:spacing w:before="159"/>
              <w:ind w:left="215" w:right="201"/>
              <w:rPr>
                <w:w w:val="110"/>
                <w:sz w:val="16"/>
              </w:rPr>
            </w:pPr>
            <w:r>
              <w:rPr>
                <w:w w:val="110"/>
                <w:sz w:val="16"/>
              </w:rPr>
              <w:t>11</w:t>
            </w:r>
          </w:p>
        </w:tc>
        <w:tc>
          <w:tcPr>
            <w:tcW w:w="856" w:type="dxa"/>
          </w:tcPr>
          <w:p w14:paraId="4430E192" w14:textId="77777777" w:rsidR="007B55F5" w:rsidRDefault="007B55F5" w:rsidP="007B55F5">
            <w:pPr>
              <w:pStyle w:val="TableParagraph"/>
              <w:ind w:right="201"/>
              <w:jc w:val="right"/>
              <w:rPr>
                <w:sz w:val="16"/>
              </w:rPr>
            </w:pPr>
            <w:r>
              <w:rPr>
                <w:w w:val="110"/>
                <w:sz w:val="16"/>
              </w:rPr>
              <w:t>1930</w:t>
            </w:r>
          </w:p>
        </w:tc>
        <w:tc>
          <w:tcPr>
            <w:tcW w:w="476" w:type="dxa"/>
          </w:tcPr>
          <w:p w14:paraId="224A7482" w14:textId="77777777" w:rsidR="007B55F5" w:rsidRDefault="007B55F5" w:rsidP="007B55F5">
            <w:pPr>
              <w:pStyle w:val="TableParagraph"/>
              <w:ind w:right="166"/>
              <w:jc w:val="right"/>
              <w:rPr>
                <w:sz w:val="16"/>
              </w:rPr>
            </w:pPr>
            <w:r>
              <w:rPr>
                <w:w w:val="111"/>
                <w:sz w:val="16"/>
              </w:rPr>
              <w:t>6</w:t>
            </w:r>
          </w:p>
        </w:tc>
        <w:tc>
          <w:tcPr>
            <w:tcW w:w="837" w:type="dxa"/>
          </w:tcPr>
          <w:p w14:paraId="1D646A3B" w14:textId="77777777" w:rsidR="007B55F5" w:rsidRDefault="007B55F5" w:rsidP="007B55F5">
            <w:pPr>
              <w:pStyle w:val="TableParagraph"/>
              <w:ind w:left="259" w:right="231"/>
              <w:rPr>
                <w:sz w:val="16"/>
              </w:rPr>
            </w:pPr>
            <w:r>
              <w:rPr>
                <w:w w:val="110"/>
                <w:sz w:val="16"/>
              </w:rPr>
              <w:t>950</w:t>
            </w:r>
          </w:p>
        </w:tc>
        <w:tc>
          <w:tcPr>
            <w:tcW w:w="592" w:type="dxa"/>
          </w:tcPr>
          <w:p w14:paraId="304C2C75" w14:textId="77777777" w:rsidR="007B55F5" w:rsidRDefault="007B55F5" w:rsidP="007B55F5">
            <w:pPr>
              <w:pStyle w:val="TableParagraph"/>
              <w:ind w:left="16"/>
              <w:rPr>
                <w:sz w:val="16"/>
              </w:rPr>
            </w:pPr>
            <w:r>
              <w:rPr>
                <w:w w:val="111"/>
                <w:sz w:val="16"/>
              </w:rPr>
              <w:t>3</w:t>
            </w:r>
          </w:p>
        </w:tc>
        <w:tc>
          <w:tcPr>
            <w:tcW w:w="636" w:type="dxa"/>
          </w:tcPr>
          <w:p w14:paraId="755241DE" w14:textId="77777777" w:rsidR="007B55F5" w:rsidRDefault="007B55F5" w:rsidP="007B55F5">
            <w:pPr>
              <w:pStyle w:val="TableParagraph"/>
              <w:ind w:left="143" w:right="114"/>
              <w:rPr>
                <w:sz w:val="16"/>
              </w:rPr>
            </w:pPr>
            <w:r>
              <w:rPr>
                <w:w w:val="110"/>
                <w:sz w:val="16"/>
              </w:rPr>
              <w:t>275</w:t>
            </w:r>
          </w:p>
        </w:tc>
        <w:tc>
          <w:tcPr>
            <w:tcW w:w="592" w:type="dxa"/>
          </w:tcPr>
          <w:p w14:paraId="6FB5D8C8" w14:textId="77777777" w:rsidR="007B55F5" w:rsidRDefault="007B55F5" w:rsidP="007B55F5">
            <w:pPr>
              <w:pStyle w:val="TableParagraph"/>
              <w:ind w:left="24"/>
              <w:rPr>
                <w:sz w:val="16"/>
              </w:rPr>
            </w:pPr>
            <w:r>
              <w:rPr>
                <w:w w:val="111"/>
                <w:sz w:val="16"/>
              </w:rPr>
              <w:t>3</w:t>
            </w:r>
          </w:p>
        </w:tc>
        <w:tc>
          <w:tcPr>
            <w:tcW w:w="533" w:type="dxa"/>
          </w:tcPr>
          <w:p w14:paraId="2E4A69AB" w14:textId="77777777" w:rsidR="007B55F5" w:rsidRDefault="007B55F5" w:rsidP="007B55F5">
            <w:pPr>
              <w:pStyle w:val="TableParagraph"/>
              <w:ind w:right="91"/>
              <w:jc w:val="right"/>
              <w:rPr>
                <w:sz w:val="16"/>
              </w:rPr>
            </w:pPr>
            <w:r>
              <w:rPr>
                <w:w w:val="110"/>
                <w:sz w:val="16"/>
              </w:rPr>
              <w:t>275</w:t>
            </w:r>
          </w:p>
        </w:tc>
        <w:tc>
          <w:tcPr>
            <w:tcW w:w="660" w:type="dxa"/>
          </w:tcPr>
          <w:p w14:paraId="77C48615" w14:textId="77777777" w:rsidR="007B55F5" w:rsidRDefault="007B55F5" w:rsidP="007B55F5">
            <w:pPr>
              <w:pStyle w:val="TableParagraph"/>
              <w:ind w:right="255"/>
              <w:jc w:val="right"/>
              <w:rPr>
                <w:sz w:val="16"/>
              </w:rPr>
            </w:pPr>
            <w:r>
              <w:rPr>
                <w:w w:val="111"/>
                <w:sz w:val="16"/>
              </w:rPr>
              <w:t>4</w:t>
            </w:r>
          </w:p>
        </w:tc>
        <w:tc>
          <w:tcPr>
            <w:tcW w:w="632" w:type="dxa"/>
          </w:tcPr>
          <w:p w14:paraId="4958BFFA" w14:textId="77777777" w:rsidR="007B55F5" w:rsidRDefault="007B55F5" w:rsidP="007B55F5">
            <w:pPr>
              <w:pStyle w:val="TableParagraph"/>
              <w:ind w:left="151" w:right="128"/>
              <w:rPr>
                <w:sz w:val="16"/>
              </w:rPr>
            </w:pPr>
            <w:r>
              <w:rPr>
                <w:w w:val="110"/>
                <w:sz w:val="16"/>
              </w:rPr>
              <w:t>225</w:t>
            </w:r>
          </w:p>
        </w:tc>
        <w:tc>
          <w:tcPr>
            <w:tcW w:w="536" w:type="dxa"/>
          </w:tcPr>
          <w:p w14:paraId="6CC9A678" w14:textId="77777777" w:rsidR="007B55F5" w:rsidRDefault="007B55F5" w:rsidP="007B55F5">
            <w:pPr>
              <w:pStyle w:val="TableParagraph"/>
              <w:ind w:left="39"/>
              <w:rPr>
                <w:sz w:val="16"/>
              </w:rPr>
            </w:pPr>
            <w:r>
              <w:rPr>
                <w:w w:val="111"/>
                <w:sz w:val="16"/>
              </w:rPr>
              <w:t>3</w:t>
            </w:r>
          </w:p>
        </w:tc>
        <w:tc>
          <w:tcPr>
            <w:tcW w:w="680" w:type="dxa"/>
          </w:tcPr>
          <w:p w14:paraId="0F0442D5" w14:textId="77777777" w:rsidR="007B55F5" w:rsidRDefault="007B55F5" w:rsidP="007B55F5">
            <w:pPr>
              <w:pStyle w:val="TableParagraph"/>
              <w:ind w:left="183" w:right="135"/>
              <w:rPr>
                <w:sz w:val="16"/>
              </w:rPr>
            </w:pPr>
            <w:r>
              <w:rPr>
                <w:w w:val="110"/>
                <w:sz w:val="16"/>
              </w:rPr>
              <w:t>150</w:t>
            </w:r>
          </w:p>
        </w:tc>
        <w:tc>
          <w:tcPr>
            <w:tcW w:w="536" w:type="dxa"/>
          </w:tcPr>
          <w:p w14:paraId="318494F6" w14:textId="77777777" w:rsidR="007B55F5" w:rsidRDefault="007B55F5" w:rsidP="007B55F5">
            <w:pPr>
              <w:pStyle w:val="TableParagraph"/>
              <w:ind w:right="191"/>
              <w:jc w:val="right"/>
              <w:rPr>
                <w:sz w:val="16"/>
              </w:rPr>
            </w:pPr>
            <w:r>
              <w:rPr>
                <w:w w:val="111"/>
                <w:sz w:val="16"/>
              </w:rPr>
              <w:t>2</w:t>
            </w:r>
          </w:p>
        </w:tc>
        <w:tc>
          <w:tcPr>
            <w:tcW w:w="596" w:type="dxa"/>
          </w:tcPr>
          <w:p w14:paraId="465361F5" w14:textId="77777777" w:rsidR="007B55F5" w:rsidRDefault="007B55F5" w:rsidP="007B55F5">
            <w:pPr>
              <w:pStyle w:val="TableParagraph"/>
              <w:ind w:right="174"/>
              <w:jc w:val="right"/>
              <w:rPr>
                <w:sz w:val="16"/>
              </w:rPr>
            </w:pPr>
            <w:r>
              <w:rPr>
                <w:w w:val="110"/>
                <w:sz w:val="16"/>
              </w:rPr>
              <w:t>25</w:t>
            </w:r>
          </w:p>
        </w:tc>
        <w:tc>
          <w:tcPr>
            <w:tcW w:w="432" w:type="dxa"/>
          </w:tcPr>
          <w:p w14:paraId="07E1BD83" w14:textId="77777777" w:rsidR="007B55F5" w:rsidRDefault="007B55F5" w:rsidP="007B55F5">
            <w:pPr>
              <w:pStyle w:val="TableParagraph"/>
              <w:ind w:right="135"/>
              <w:jc w:val="right"/>
              <w:rPr>
                <w:sz w:val="16"/>
              </w:rPr>
            </w:pPr>
            <w:r>
              <w:rPr>
                <w:w w:val="111"/>
                <w:sz w:val="16"/>
              </w:rPr>
              <w:t>1</w:t>
            </w:r>
          </w:p>
        </w:tc>
        <w:tc>
          <w:tcPr>
            <w:tcW w:w="696" w:type="dxa"/>
          </w:tcPr>
          <w:p w14:paraId="7A300555" w14:textId="77777777" w:rsidR="007B55F5" w:rsidRDefault="007B55F5" w:rsidP="007B55F5">
            <w:pPr>
              <w:pStyle w:val="TableParagraph"/>
              <w:ind w:left="197" w:right="152"/>
              <w:rPr>
                <w:sz w:val="16"/>
              </w:rPr>
            </w:pPr>
            <w:r>
              <w:rPr>
                <w:w w:val="110"/>
                <w:sz w:val="16"/>
              </w:rPr>
              <w:t>20</w:t>
            </w:r>
          </w:p>
        </w:tc>
        <w:tc>
          <w:tcPr>
            <w:tcW w:w="536" w:type="dxa"/>
          </w:tcPr>
          <w:p w14:paraId="1F49774E" w14:textId="77777777" w:rsidR="007B55F5" w:rsidRDefault="007B55F5" w:rsidP="007B55F5">
            <w:pPr>
              <w:pStyle w:val="TableParagraph"/>
              <w:ind w:right="186"/>
              <w:jc w:val="right"/>
              <w:rPr>
                <w:sz w:val="16"/>
              </w:rPr>
            </w:pPr>
            <w:r>
              <w:rPr>
                <w:w w:val="111"/>
                <w:sz w:val="16"/>
              </w:rPr>
              <w:t>1</w:t>
            </w:r>
          </w:p>
        </w:tc>
        <w:tc>
          <w:tcPr>
            <w:tcW w:w="644" w:type="dxa"/>
          </w:tcPr>
          <w:p w14:paraId="6072B4B0" w14:textId="77777777" w:rsidR="007B55F5" w:rsidRDefault="007B55F5" w:rsidP="007B55F5">
            <w:pPr>
              <w:pStyle w:val="TableParagraph"/>
              <w:ind w:left="45"/>
              <w:rPr>
                <w:sz w:val="16"/>
              </w:rPr>
            </w:pPr>
            <w:r>
              <w:rPr>
                <w:w w:val="111"/>
                <w:sz w:val="16"/>
              </w:rPr>
              <w:t>5</w:t>
            </w:r>
          </w:p>
        </w:tc>
        <w:tc>
          <w:tcPr>
            <w:tcW w:w="480" w:type="dxa"/>
          </w:tcPr>
          <w:p w14:paraId="2B8ABD79" w14:textId="77777777" w:rsidR="007B55F5" w:rsidRDefault="007B55F5" w:rsidP="007B55F5">
            <w:pPr>
              <w:pStyle w:val="TableParagraph"/>
              <w:ind w:right="158"/>
              <w:jc w:val="right"/>
              <w:rPr>
                <w:sz w:val="16"/>
              </w:rPr>
            </w:pPr>
            <w:r>
              <w:rPr>
                <w:w w:val="111"/>
                <w:sz w:val="16"/>
              </w:rPr>
              <w:t>1</w:t>
            </w:r>
          </w:p>
        </w:tc>
        <w:tc>
          <w:tcPr>
            <w:tcW w:w="669" w:type="dxa"/>
          </w:tcPr>
          <w:p w14:paraId="04939644" w14:textId="77777777" w:rsidR="007B55F5" w:rsidRDefault="007B55F5" w:rsidP="007B55F5">
            <w:pPr>
              <w:pStyle w:val="TableParagraph"/>
              <w:ind w:left="306"/>
              <w:jc w:val="left"/>
              <w:rPr>
                <w:sz w:val="16"/>
              </w:rPr>
            </w:pPr>
            <w:r>
              <w:rPr>
                <w:w w:val="111"/>
                <w:sz w:val="16"/>
              </w:rPr>
              <w:t>5</w:t>
            </w:r>
          </w:p>
        </w:tc>
      </w:tr>
      <w:tr w:rsidR="007B55F5" w14:paraId="68FF1A69" w14:textId="77777777" w:rsidTr="0024548D">
        <w:trPr>
          <w:trHeight w:val="283"/>
        </w:trPr>
        <w:tc>
          <w:tcPr>
            <w:tcW w:w="512" w:type="dxa"/>
          </w:tcPr>
          <w:p w14:paraId="4D434E42" w14:textId="5EBC0B5C" w:rsidR="007B55F5" w:rsidRPr="003F0BD0" w:rsidRDefault="007B55F5" w:rsidP="007B55F5">
            <w:pPr>
              <w:pStyle w:val="TableParagraph"/>
              <w:ind w:left="135" w:right="119"/>
              <w:rPr>
                <w:w w:val="110"/>
                <w:sz w:val="16"/>
              </w:rPr>
            </w:pPr>
            <w:r>
              <w:rPr>
                <w:w w:val="110"/>
                <w:sz w:val="16"/>
              </w:rPr>
              <w:t>18</w:t>
            </w:r>
          </w:p>
        </w:tc>
        <w:tc>
          <w:tcPr>
            <w:tcW w:w="3033" w:type="dxa"/>
            <w:shd w:val="clear" w:color="auto" w:fill="FFFFFF" w:themeFill="background1"/>
          </w:tcPr>
          <w:p w14:paraId="2A1E0C40" w14:textId="4F781475" w:rsidR="007B55F5" w:rsidRDefault="007B55F5" w:rsidP="007B55F5">
            <w:pPr>
              <w:pStyle w:val="TableParagraph"/>
              <w:spacing w:before="63"/>
              <w:ind w:left="114" w:right="291"/>
              <w:jc w:val="left"/>
              <w:rPr>
                <w:w w:val="115"/>
                <w:sz w:val="16"/>
              </w:rPr>
            </w:pPr>
            <w:r>
              <w:rPr>
                <w:w w:val="115"/>
                <w:sz w:val="16"/>
              </w:rPr>
              <w:t>Sanitarian Ahli Madya</w:t>
            </w:r>
          </w:p>
        </w:tc>
        <w:tc>
          <w:tcPr>
            <w:tcW w:w="857" w:type="dxa"/>
          </w:tcPr>
          <w:p w14:paraId="5DC8B7A8" w14:textId="77777777" w:rsidR="007B55F5" w:rsidRDefault="007B55F5" w:rsidP="007B55F5">
            <w:pPr>
              <w:pStyle w:val="TableParagraph"/>
              <w:spacing w:before="27"/>
              <w:ind w:left="215" w:right="201"/>
              <w:rPr>
                <w:sz w:val="16"/>
              </w:rPr>
            </w:pPr>
            <w:r>
              <w:rPr>
                <w:w w:val="110"/>
                <w:sz w:val="16"/>
              </w:rPr>
              <w:t>11</w:t>
            </w:r>
          </w:p>
        </w:tc>
        <w:tc>
          <w:tcPr>
            <w:tcW w:w="856" w:type="dxa"/>
          </w:tcPr>
          <w:p w14:paraId="783AA203" w14:textId="77777777" w:rsidR="007B55F5" w:rsidRDefault="007B55F5" w:rsidP="007B55F5">
            <w:pPr>
              <w:pStyle w:val="TableParagraph"/>
              <w:spacing w:before="27"/>
              <w:ind w:right="201"/>
              <w:jc w:val="right"/>
              <w:rPr>
                <w:sz w:val="16"/>
              </w:rPr>
            </w:pPr>
            <w:r>
              <w:rPr>
                <w:w w:val="110"/>
                <w:sz w:val="16"/>
              </w:rPr>
              <w:t>1930</w:t>
            </w:r>
          </w:p>
        </w:tc>
        <w:tc>
          <w:tcPr>
            <w:tcW w:w="476" w:type="dxa"/>
          </w:tcPr>
          <w:p w14:paraId="7C664233" w14:textId="77777777" w:rsidR="007B55F5" w:rsidRDefault="007B55F5" w:rsidP="007B55F5">
            <w:pPr>
              <w:pStyle w:val="TableParagraph"/>
              <w:spacing w:before="27"/>
              <w:ind w:right="166"/>
              <w:jc w:val="right"/>
              <w:rPr>
                <w:sz w:val="16"/>
              </w:rPr>
            </w:pPr>
            <w:r>
              <w:rPr>
                <w:w w:val="111"/>
                <w:sz w:val="16"/>
              </w:rPr>
              <w:t>6</w:t>
            </w:r>
          </w:p>
        </w:tc>
        <w:tc>
          <w:tcPr>
            <w:tcW w:w="837" w:type="dxa"/>
          </w:tcPr>
          <w:p w14:paraId="7A069B21" w14:textId="77777777" w:rsidR="007B55F5" w:rsidRDefault="007B55F5" w:rsidP="007B55F5">
            <w:pPr>
              <w:pStyle w:val="TableParagraph"/>
              <w:spacing w:before="27"/>
              <w:ind w:left="259" w:right="231"/>
              <w:rPr>
                <w:sz w:val="16"/>
              </w:rPr>
            </w:pPr>
            <w:r>
              <w:rPr>
                <w:w w:val="110"/>
                <w:sz w:val="16"/>
              </w:rPr>
              <w:t>950</w:t>
            </w:r>
          </w:p>
        </w:tc>
        <w:tc>
          <w:tcPr>
            <w:tcW w:w="592" w:type="dxa"/>
          </w:tcPr>
          <w:p w14:paraId="6A7A43E3" w14:textId="77777777" w:rsidR="007B55F5" w:rsidRDefault="007B55F5" w:rsidP="007B55F5">
            <w:pPr>
              <w:pStyle w:val="TableParagraph"/>
              <w:spacing w:before="27"/>
              <w:ind w:left="16"/>
              <w:rPr>
                <w:sz w:val="16"/>
              </w:rPr>
            </w:pPr>
            <w:r>
              <w:rPr>
                <w:w w:val="111"/>
                <w:sz w:val="16"/>
              </w:rPr>
              <w:t>3</w:t>
            </w:r>
          </w:p>
        </w:tc>
        <w:tc>
          <w:tcPr>
            <w:tcW w:w="636" w:type="dxa"/>
          </w:tcPr>
          <w:p w14:paraId="6F8B41E4" w14:textId="77777777" w:rsidR="007B55F5" w:rsidRDefault="007B55F5" w:rsidP="007B55F5">
            <w:pPr>
              <w:pStyle w:val="TableParagraph"/>
              <w:spacing w:before="27"/>
              <w:ind w:left="143" w:right="114"/>
              <w:rPr>
                <w:sz w:val="16"/>
              </w:rPr>
            </w:pPr>
            <w:r>
              <w:rPr>
                <w:w w:val="110"/>
                <w:sz w:val="16"/>
              </w:rPr>
              <w:t>275</w:t>
            </w:r>
          </w:p>
        </w:tc>
        <w:tc>
          <w:tcPr>
            <w:tcW w:w="592" w:type="dxa"/>
          </w:tcPr>
          <w:p w14:paraId="4C6BAD48" w14:textId="77777777" w:rsidR="007B55F5" w:rsidRDefault="007B55F5" w:rsidP="007B55F5">
            <w:pPr>
              <w:pStyle w:val="TableParagraph"/>
              <w:spacing w:before="27"/>
              <w:ind w:left="24"/>
              <w:rPr>
                <w:sz w:val="16"/>
              </w:rPr>
            </w:pPr>
            <w:r>
              <w:rPr>
                <w:w w:val="111"/>
                <w:sz w:val="16"/>
              </w:rPr>
              <w:t>3</w:t>
            </w:r>
          </w:p>
        </w:tc>
        <w:tc>
          <w:tcPr>
            <w:tcW w:w="533" w:type="dxa"/>
          </w:tcPr>
          <w:p w14:paraId="59E37AE5" w14:textId="77777777" w:rsidR="007B55F5" w:rsidRDefault="007B55F5" w:rsidP="007B55F5">
            <w:pPr>
              <w:pStyle w:val="TableParagraph"/>
              <w:spacing w:before="27"/>
              <w:ind w:right="91"/>
              <w:jc w:val="right"/>
              <w:rPr>
                <w:sz w:val="16"/>
              </w:rPr>
            </w:pPr>
            <w:r>
              <w:rPr>
                <w:w w:val="110"/>
                <w:sz w:val="16"/>
              </w:rPr>
              <w:t>275</w:t>
            </w:r>
          </w:p>
        </w:tc>
        <w:tc>
          <w:tcPr>
            <w:tcW w:w="660" w:type="dxa"/>
          </w:tcPr>
          <w:p w14:paraId="06EE97EF" w14:textId="77777777" w:rsidR="007B55F5" w:rsidRDefault="007B55F5" w:rsidP="007B55F5">
            <w:pPr>
              <w:pStyle w:val="TableParagraph"/>
              <w:spacing w:before="27"/>
              <w:ind w:right="255"/>
              <w:jc w:val="right"/>
              <w:rPr>
                <w:sz w:val="16"/>
              </w:rPr>
            </w:pPr>
            <w:r>
              <w:rPr>
                <w:w w:val="111"/>
                <w:sz w:val="16"/>
              </w:rPr>
              <w:t>4</w:t>
            </w:r>
          </w:p>
        </w:tc>
        <w:tc>
          <w:tcPr>
            <w:tcW w:w="632" w:type="dxa"/>
          </w:tcPr>
          <w:p w14:paraId="0A475F27" w14:textId="77777777" w:rsidR="007B55F5" w:rsidRDefault="007B55F5" w:rsidP="007B55F5">
            <w:pPr>
              <w:pStyle w:val="TableParagraph"/>
              <w:spacing w:before="27"/>
              <w:ind w:left="151" w:right="128"/>
              <w:rPr>
                <w:sz w:val="16"/>
              </w:rPr>
            </w:pPr>
            <w:r>
              <w:rPr>
                <w:w w:val="110"/>
                <w:sz w:val="16"/>
              </w:rPr>
              <w:t>225</w:t>
            </w:r>
          </w:p>
        </w:tc>
        <w:tc>
          <w:tcPr>
            <w:tcW w:w="536" w:type="dxa"/>
          </w:tcPr>
          <w:p w14:paraId="6F1A1EE7" w14:textId="77777777" w:rsidR="007B55F5" w:rsidRDefault="007B55F5" w:rsidP="007B55F5">
            <w:pPr>
              <w:pStyle w:val="TableParagraph"/>
              <w:spacing w:before="27"/>
              <w:ind w:left="39"/>
              <w:rPr>
                <w:sz w:val="16"/>
              </w:rPr>
            </w:pPr>
            <w:r>
              <w:rPr>
                <w:w w:val="111"/>
                <w:sz w:val="16"/>
              </w:rPr>
              <w:t>3</w:t>
            </w:r>
          </w:p>
        </w:tc>
        <w:tc>
          <w:tcPr>
            <w:tcW w:w="680" w:type="dxa"/>
          </w:tcPr>
          <w:p w14:paraId="5820658C" w14:textId="77777777" w:rsidR="007B55F5" w:rsidRDefault="007B55F5" w:rsidP="007B55F5">
            <w:pPr>
              <w:pStyle w:val="TableParagraph"/>
              <w:spacing w:before="27"/>
              <w:ind w:left="183" w:right="135"/>
              <w:rPr>
                <w:sz w:val="16"/>
              </w:rPr>
            </w:pPr>
            <w:r>
              <w:rPr>
                <w:w w:val="110"/>
                <w:sz w:val="16"/>
              </w:rPr>
              <w:t>150</w:t>
            </w:r>
          </w:p>
        </w:tc>
        <w:tc>
          <w:tcPr>
            <w:tcW w:w="536" w:type="dxa"/>
          </w:tcPr>
          <w:p w14:paraId="6DE49FC5" w14:textId="77777777" w:rsidR="007B55F5" w:rsidRDefault="007B55F5" w:rsidP="007B55F5">
            <w:pPr>
              <w:pStyle w:val="TableParagraph"/>
              <w:spacing w:before="27"/>
              <w:ind w:right="191"/>
              <w:jc w:val="right"/>
              <w:rPr>
                <w:sz w:val="16"/>
              </w:rPr>
            </w:pPr>
            <w:r>
              <w:rPr>
                <w:w w:val="111"/>
                <w:sz w:val="16"/>
              </w:rPr>
              <w:t>2</w:t>
            </w:r>
          </w:p>
        </w:tc>
        <w:tc>
          <w:tcPr>
            <w:tcW w:w="596" w:type="dxa"/>
          </w:tcPr>
          <w:p w14:paraId="76D248B1" w14:textId="77777777" w:rsidR="007B55F5" w:rsidRDefault="007B55F5" w:rsidP="007B55F5">
            <w:pPr>
              <w:pStyle w:val="TableParagraph"/>
              <w:spacing w:before="27"/>
              <w:ind w:right="174"/>
              <w:jc w:val="right"/>
              <w:rPr>
                <w:sz w:val="16"/>
              </w:rPr>
            </w:pPr>
            <w:r>
              <w:rPr>
                <w:w w:val="110"/>
                <w:sz w:val="16"/>
              </w:rPr>
              <w:t>25</w:t>
            </w:r>
          </w:p>
        </w:tc>
        <w:tc>
          <w:tcPr>
            <w:tcW w:w="432" w:type="dxa"/>
          </w:tcPr>
          <w:p w14:paraId="7C3B9F84" w14:textId="77777777" w:rsidR="007B55F5" w:rsidRDefault="007B55F5" w:rsidP="007B55F5">
            <w:pPr>
              <w:pStyle w:val="TableParagraph"/>
              <w:spacing w:before="27"/>
              <w:ind w:right="135"/>
              <w:jc w:val="right"/>
              <w:rPr>
                <w:sz w:val="16"/>
              </w:rPr>
            </w:pPr>
            <w:r>
              <w:rPr>
                <w:w w:val="111"/>
                <w:sz w:val="16"/>
              </w:rPr>
              <w:t>1</w:t>
            </w:r>
          </w:p>
        </w:tc>
        <w:tc>
          <w:tcPr>
            <w:tcW w:w="696" w:type="dxa"/>
          </w:tcPr>
          <w:p w14:paraId="1663767A" w14:textId="77777777" w:rsidR="007B55F5" w:rsidRDefault="007B55F5" w:rsidP="007B55F5">
            <w:pPr>
              <w:pStyle w:val="TableParagraph"/>
              <w:spacing w:before="27"/>
              <w:ind w:left="197" w:right="152"/>
              <w:rPr>
                <w:sz w:val="16"/>
              </w:rPr>
            </w:pPr>
            <w:r>
              <w:rPr>
                <w:w w:val="110"/>
                <w:sz w:val="16"/>
              </w:rPr>
              <w:t>20</w:t>
            </w:r>
          </w:p>
        </w:tc>
        <w:tc>
          <w:tcPr>
            <w:tcW w:w="536" w:type="dxa"/>
          </w:tcPr>
          <w:p w14:paraId="00C4F2FA" w14:textId="77777777" w:rsidR="007B55F5" w:rsidRDefault="007B55F5" w:rsidP="007B55F5">
            <w:pPr>
              <w:pStyle w:val="TableParagraph"/>
              <w:spacing w:before="27"/>
              <w:ind w:right="186"/>
              <w:jc w:val="right"/>
              <w:rPr>
                <w:sz w:val="16"/>
              </w:rPr>
            </w:pPr>
            <w:r>
              <w:rPr>
                <w:w w:val="111"/>
                <w:sz w:val="16"/>
              </w:rPr>
              <w:t>1</w:t>
            </w:r>
          </w:p>
        </w:tc>
        <w:tc>
          <w:tcPr>
            <w:tcW w:w="644" w:type="dxa"/>
          </w:tcPr>
          <w:p w14:paraId="1EAA0D55" w14:textId="77777777" w:rsidR="007B55F5" w:rsidRDefault="007B55F5" w:rsidP="007B55F5">
            <w:pPr>
              <w:pStyle w:val="TableParagraph"/>
              <w:spacing w:before="27"/>
              <w:ind w:left="45"/>
              <w:rPr>
                <w:sz w:val="16"/>
              </w:rPr>
            </w:pPr>
            <w:r>
              <w:rPr>
                <w:w w:val="111"/>
                <w:sz w:val="16"/>
              </w:rPr>
              <w:t>5</w:t>
            </w:r>
          </w:p>
        </w:tc>
        <w:tc>
          <w:tcPr>
            <w:tcW w:w="480" w:type="dxa"/>
          </w:tcPr>
          <w:p w14:paraId="7CCE254E" w14:textId="77777777" w:rsidR="007B55F5" w:rsidRDefault="007B55F5" w:rsidP="007B55F5">
            <w:pPr>
              <w:pStyle w:val="TableParagraph"/>
              <w:spacing w:before="27"/>
              <w:ind w:right="158"/>
              <w:jc w:val="right"/>
              <w:rPr>
                <w:sz w:val="16"/>
              </w:rPr>
            </w:pPr>
            <w:r>
              <w:rPr>
                <w:w w:val="111"/>
                <w:sz w:val="16"/>
              </w:rPr>
              <w:t>1</w:t>
            </w:r>
          </w:p>
        </w:tc>
        <w:tc>
          <w:tcPr>
            <w:tcW w:w="669" w:type="dxa"/>
          </w:tcPr>
          <w:p w14:paraId="0B7A2C38" w14:textId="77777777" w:rsidR="007B55F5" w:rsidRDefault="007B55F5" w:rsidP="007B55F5">
            <w:pPr>
              <w:pStyle w:val="TableParagraph"/>
              <w:spacing w:before="27"/>
              <w:ind w:left="306"/>
              <w:jc w:val="left"/>
              <w:rPr>
                <w:sz w:val="16"/>
              </w:rPr>
            </w:pPr>
            <w:r>
              <w:rPr>
                <w:w w:val="111"/>
                <w:sz w:val="16"/>
              </w:rPr>
              <w:t>5</w:t>
            </w:r>
          </w:p>
        </w:tc>
      </w:tr>
      <w:tr w:rsidR="007B55F5" w14:paraId="3C43924E" w14:textId="77777777" w:rsidTr="0024548D">
        <w:trPr>
          <w:trHeight w:val="283"/>
        </w:trPr>
        <w:tc>
          <w:tcPr>
            <w:tcW w:w="512" w:type="dxa"/>
          </w:tcPr>
          <w:p w14:paraId="1DA52595" w14:textId="56A20901" w:rsidR="007B55F5" w:rsidRPr="003F0BD0" w:rsidRDefault="007B55F5" w:rsidP="007B55F5">
            <w:pPr>
              <w:pStyle w:val="TableParagraph"/>
              <w:ind w:left="135" w:right="119"/>
              <w:rPr>
                <w:w w:val="110"/>
                <w:sz w:val="16"/>
              </w:rPr>
            </w:pPr>
            <w:r>
              <w:rPr>
                <w:w w:val="110"/>
                <w:sz w:val="16"/>
              </w:rPr>
              <w:t>19</w:t>
            </w:r>
          </w:p>
        </w:tc>
        <w:tc>
          <w:tcPr>
            <w:tcW w:w="3033" w:type="dxa"/>
            <w:shd w:val="clear" w:color="auto" w:fill="FFFFFF" w:themeFill="background1"/>
          </w:tcPr>
          <w:p w14:paraId="639F8D22" w14:textId="24D650B7" w:rsidR="007B55F5" w:rsidRDefault="007B55F5" w:rsidP="007B55F5">
            <w:pPr>
              <w:pStyle w:val="TableParagraph"/>
              <w:spacing w:before="63"/>
              <w:ind w:left="114" w:right="291"/>
              <w:jc w:val="left"/>
              <w:rPr>
                <w:w w:val="115"/>
                <w:sz w:val="16"/>
              </w:rPr>
            </w:pPr>
            <w:r>
              <w:rPr>
                <w:w w:val="115"/>
                <w:sz w:val="16"/>
              </w:rPr>
              <w:t>Fisioterapis Ahli Madya</w:t>
            </w:r>
          </w:p>
        </w:tc>
        <w:tc>
          <w:tcPr>
            <w:tcW w:w="857" w:type="dxa"/>
          </w:tcPr>
          <w:p w14:paraId="7AF6408B" w14:textId="77777777" w:rsidR="007B55F5" w:rsidRDefault="007B55F5" w:rsidP="007B55F5">
            <w:pPr>
              <w:pStyle w:val="TableParagraph"/>
              <w:spacing w:before="27"/>
              <w:ind w:left="215" w:right="201"/>
              <w:rPr>
                <w:sz w:val="16"/>
              </w:rPr>
            </w:pPr>
            <w:r>
              <w:rPr>
                <w:w w:val="110"/>
                <w:sz w:val="16"/>
              </w:rPr>
              <w:t>11</w:t>
            </w:r>
          </w:p>
        </w:tc>
        <w:tc>
          <w:tcPr>
            <w:tcW w:w="856" w:type="dxa"/>
          </w:tcPr>
          <w:p w14:paraId="5417039D" w14:textId="77777777" w:rsidR="007B55F5" w:rsidRDefault="007B55F5" w:rsidP="007B55F5">
            <w:pPr>
              <w:pStyle w:val="TableParagraph"/>
              <w:spacing w:before="27"/>
              <w:ind w:right="201"/>
              <w:jc w:val="right"/>
              <w:rPr>
                <w:sz w:val="16"/>
              </w:rPr>
            </w:pPr>
            <w:r>
              <w:rPr>
                <w:w w:val="110"/>
                <w:sz w:val="16"/>
              </w:rPr>
              <w:t>1930</w:t>
            </w:r>
          </w:p>
        </w:tc>
        <w:tc>
          <w:tcPr>
            <w:tcW w:w="476" w:type="dxa"/>
          </w:tcPr>
          <w:p w14:paraId="11F28643" w14:textId="77777777" w:rsidR="007B55F5" w:rsidRDefault="007B55F5" w:rsidP="007B55F5">
            <w:pPr>
              <w:pStyle w:val="TableParagraph"/>
              <w:spacing w:before="27"/>
              <w:ind w:right="166"/>
              <w:jc w:val="right"/>
              <w:rPr>
                <w:sz w:val="16"/>
              </w:rPr>
            </w:pPr>
            <w:r>
              <w:rPr>
                <w:w w:val="111"/>
                <w:sz w:val="16"/>
              </w:rPr>
              <w:t>6</w:t>
            </w:r>
          </w:p>
        </w:tc>
        <w:tc>
          <w:tcPr>
            <w:tcW w:w="837" w:type="dxa"/>
          </w:tcPr>
          <w:p w14:paraId="20158538" w14:textId="77777777" w:rsidR="007B55F5" w:rsidRDefault="007B55F5" w:rsidP="007B55F5">
            <w:pPr>
              <w:pStyle w:val="TableParagraph"/>
              <w:spacing w:before="27"/>
              <w:ind w:left="259" w:right="231"/>
              <w:rPr>
                <w:sz w:val="16"/>
              </w:rPr>
            </w:pPr>
            <w:r>
              <w:rPr>
                <w:w w:val="110"/>
                <w:sz w:val="16"/>
              </w:rPr>
              <w:t>950</w:t>
            </w:r>
          </w:p>
        </w:tc>
        <w:tc>
          <w:tcPr>
            <w:tcW w:w="592" w:type="dxa"/>
          </w:tcPr>
          <w:p w14:paraId="74A476C1" w14:textId="77777777" w:rsidR="007B55F5" w:rsidRDefault="007B55F5" w:rsidP="007B55F5">
            <w:pPr>
              <w:pStyle w:val="TableParagraph"/>
              <w:spacing w:before="27"/>
              <w:ind w:left="16"/>
              <w:rPr>
                <w:sz w:val="16"/>
              </w:rPr>
            </w:pPr>
            <w:r>
              <w:rPr>
                <w:w w:val="111"/>
                <w:sz w:val="16"/>
              </w:rPr>
              <w:t>3</w:t>
            </w:r>
          </w:p>
        </w:tc>
        <w:tc>
          <w:tcPr>
            <w:tcW w:w="636" w:type="dxa"/>
          </w:tcPr>
          <w:p w14:paraId="646CB9E8" w14:textId="77777777" w:rsidR="007B55F5" w:rsidRDefault="007B55F5" w:rsidP="007B55F5">
            <w:pPr>
              <w:pStyle w:val="TableParagraph"/>
              <w:spacing w:before="27"/>
              <w:ind w:left="143" w:right="114"/>
              <w:rPr>
                <w:sz w:val="16"/>
              </w:rPr>
            </w:pPr>
            <w:r>
              <w:rPr>
                <w:w w:val="110"/>
                <w:sz w:val="16"/>
              </w:rPr>
              <w:t>275</w:t>
            </w:r>
          </w:p>
        </w:tc>
        <w:tc>
          <w:tcPr>
            <w:tcW w:w="592" w:type="dxa"/>
          </w:tcPr>
          <w:p w14:paraId="3A24D36C" w14:textId="77777777" w:rsidR="007B55F5" w:rsidRDefault="007B55F5" w:rsidP="007B55F5">
            <w:pPr>
              <w:pStyle w:val="TableParagraph"/>
              <w:spacing w:before="27"/>
              <w:ind w:left="24"/>
              <w:rPr>
                <w:sz w:val="16"/>
              </w:rPr>
            </w:pPr>
            <w:r>
              <w:rPr>
                <w:w w:val="111"/>
                <w:sz w:val="16"/>
              </w:rPr>
              <w:t>3</w:t>
            </w:r>
          </w:p>
        </w:tc>
        <w:tc>
          <w:tcPr>
            <w:tcW w:w="533" w:type="dxa"/>
          </w:tcPr>
          <w:p w14:paraId="31CF9D6B" w14:textId="77777777" w:rsidR="007B55F5" w:rsidRDefault="007B55F5" w:rsidP="007B55F5">
            <w:pPr>
              <w:pStyle w:val="TableParagraph"/>
              <w:spacing w:before="27"/>
              <w:ind w:right="91"/>
              <w:jc w:val="right"/>
              <w:rPr>
                <w:sz w:val="16"/>
              </w:rPr>
            </w:pPr>
            <w:r>
              <w:rPr>
                <w:w w:val="110"/>
                <w:sz w:val="16"/>
              </w:rPr>
              <w:t>275</w:t>
            </w:r>
          </w:p>
        </w:tc>
        <w:tc>
          <w:tcPr>
            <w:tcW w:w="660" w:type="dxa"/>
          </w:tcPr>
          <w:p w14:paraId="04D6DAC8" w14:textId="77777777" w:rsidR="007B55F5" w:rsidRDefault="007B55F5" w:rsidP="007B55F5">
            <w:pPr>
              <w:pStyle w:val="TableParagraph"/>
              <w:spacing w:before="27"/>
              <w:ind w:right="255"/>
              <w:jc w:val="right"/>
              <w:rPr>
                <w:sz w:val="16"/>
              </w:rPr>
            </w:pPr>
            <w:r>
              <w:rPr>
                <w:w w:val="111"/>
                <w:sz w:val="16"/>
              </w:rPr>
              <w:t>4</w:t>
            </w:r>
          </w:p>
        </w:tc>
        <w:tc>
          <w:tcPr>
            <w:tcW w:w="632" w:type="dxa"/>
          </w:tcPr>
          <w:p w14:paraId="4193D404" w14:textId="77777777" w:rsidR="007B55F5" w:rsidRDefault="007B55F5" w:rsidP="007B55F5">
            <w:pPr>
              <w:pStyle w:val="TableParagraph"/>
              <w:spacing w:before="27"/>
              <w:ind w:left="151" w:right="128"/>
              <w:rPr>
                <w:sz w:val="16"/>
              </w:rPr>
            </w:pPr>
            <w:r>
              <w:rPr>
                <w:w w:val="110"/>
                <w:sz w:val="16"/>
              </w:rPr>
              <w:t>225</w:t>
            </w:r>
          </w:p>
        </w:tc>
        <w:tc>
          <w:tcPr>
            <w:tcW w:w="536" w:type="dxa"/>
          </w:tcPr>
          <w:p w14:paraId="5F39817B" w14:textId="77777777" w:rsidR="007B55F5" w:rsidRDefault="007B55F5" w:rsidP="007B55F5">
            <w:pPr>
              <w:pStyle w:val="TableParagraph"/>
              <w:spacing w:before="27"/>
              <w:ind w:left="39"/>
              <w:rPr>
                <w:sz w:val="16"/>
              </w:rPr>
            </w:pPr>
            <w:r>
              <w:rPr>
                <w:w w:val="111"/>
                <w:sz w:val="16"/>
              </w:rPr>
              <w:t>3</w:t>
            </w:r>
          </w:p>
        </w:tc>
        <w:tc>
          <w:tcPr>
            <w:tcW w:w="680" w:type="dxa"/>
          </w:tcPr>
          <w:p w14:paraId="3C293855" w14:textId="77777777" w:rsidR="007B55F5" w:rsidRDefault="007B55F5" w:rsidP="007B55F5">
            <w:pPr>
              <w:pStyle w:val="TableParagraph"/>
              <w:spacing w:before="27"/>
              <w:ind w:left="183" w:right="135"/>
              <w:rPr>
                <w:sz w:val="16"/>
              </w:rPr>
            </w:pPr>
            <w:r>
              <w:rPr>
                <w:w w:val="110"/>
                <w:sz w:val="16"/>
              </w:rPr>
              <w:t>150</w:t>
            </w:r>
          </w:p>
        </w:tc>
        <w:tc>
          <w:tcPr>
            <w:tcW w:w="536" w:type="dxa"/>
          </w:tcPr>
          <w:p w14:paraId="1462D6E5" w14:textId="77777777" w:rsidR="007B55F5" w:rsidRDefault="007B55F5" w:rsidP="007B55F5">
            <w:pPr>
              <w:pStyle w:val="TableParagraph"/>
              <w:spacing w:before="27"/>
              <w:ind w:right="191"/>
              <w:jc w:val="right"/>
              <w:rPr>
                <w:sz w:val="16"/>
              </w:rPr>
            </w:pPr>
            <w:r>
              <w:rPr>
                <w:w w:val="111"/>
                <w:sz w:val="16"/>
              </w:rPr>
              <w:t>2</w:t>
            </w:r>
          </w:p>
        </w:tc>
        <w:tc>
          <w:tcPr>
            <w:tcW w:w="596" w:type="dxa"/>
          </w:tcPr>
          <w:p w14:paraId="2EDAC3A5" w14:textId="77777777" w:rsidR="007B55F5" w:rsidRDefault="007B55F5" w:rsidP="007B55F5">
            <w:pPr>
              <w:pStyle w:val="TableParagraph"/>
              <w:spacing w:before="27"/>
              <w:ind w:right="174"/>
              <w:jc w:val="right"/>
              <w:rPr>
                <w:sz w:val="16"/>
              </w:rPr>
            </w:pPr>
            <w:r>
              <w:rPr>
                <w:w w:val="110"/>
                <w:sz w:val="16"/>
              </w:rPr>
              <w:t>25</w:t>
            </w:r>
          </w:p>
        </w:tc>
        <w:tc>
          <w:tcPr>
            <w:tcW w:w="432" w:type="dxa"/>
          </w:tcPr>
          <w:p w14:paraId="19904A1D" w14:textId="77777777" w:rsidR="007B55F5" w:rsidRDefault="007B55F5" w:rsidP="007B55F5">
            <w:pPr>
              <w:pStyle w:val="TableParagraph"/>
              <w:spacing w:before="27"/>
              <w:ind w:right="135"/>
              <w:jc w:val="right"/>
              <w:rPr>
                <w:sz w:val="16"/>
              </w:rPr>
            </w:pPr>
            <w:r>
              <w:rPr>
                <w:w w:val="111"/>
                <w:sz w:val="16"/>
              </w:rPr>
              <w:t>1</w:t>
            </w:r>
          </w:p>
        </w:tc>
        <w:tc>
          <w:tcPr>
            <w:tcW w:w="696" w:type="dxa"/>
          </w:tcPr>
          <w:p w14:paraId="4F7804B7" w14:textId="77777777" w:rsidR="007B55F5" w:rsidRDefault="007B55F5" w:rsidP="007B55F5">
            <w:pPr>
              <w:pStyle w:val="TableParagraph"/>
              <w:spacing w:before="27"/>
              <w:ind w:left="197" w:right="152"/>
              <w:rPr>
                <w:sz w:val="16"/>
              </w:rPr>
            </w:pPr>
            <w:r>
              <w:rPr>
                <w:w w:val="110"/>
                <w:sz w:val="16"/>
              </w:rPr>
              <w:t>20</w:t>
            </w:r>
          </w:p>
        </w:tc>
        <w:tc>
          <w:tcPr>
            <w:tcW w:w="536" w:type="dxa"/>
          </w:tcPr>
          <w:p w14:paraId="4A59B393" w14:textId="77777777" w:rsidR="007B55F5" w:rsidRDefault="007B55F5" w:rsidP="007B55F5">
            <w:pPr>
              <w:pStyle w:val="TableParagraph"/>
              <w:spacing w:before="27"/>
              <w:ind w:right="186"/>
              <w:jc w:val="right"/>
              <w:rPr>
                <w:sz w:val="16"/>
              </w:rPr>
            </w:pPr>
            <w:r>
              <w:rPr>
                <w:w w:val="111"/>
                <w:sz w:val="16"/>
              </w:rPr>
              <w:t>1</w:t>
            </w:r>
          </w:p>
        </w:tc>
        <w:tc>
          <w:tcPr>
            <w:tcW w:w="644" w:type="dxa"/>
          </w:tcPr>
          <w:p w14:paraId="6E4AF919" w14:textId="77777777" w:rsidR="007B55F5" w:rsidRDefault="007B55F5" w:rsidP="007B55F5">
            <w:pPr>
              <w:pStyle w:val="TableParagraph"/>
              <w:spacing w:before="27"/>
              <w:ind w:left="45"/>
              <w:rPr>
                <w:sz w:val="16"/>
              </w:rPr>
            </w:pPr>
            <w:r>
              <w:rPr>
                <w:w w:val="111"/>
                <w:sz w:val="16"/>
              </w:rPr>
              <w:t>5</w:t>
            </w:r>
          </w:p>
        </w:tc>
        <w:tc>
          <w:tcPr>
            <w:tcW w:w="480" w:type="dxa"/>
          </w:tcPr>
          <w:p w14:paraId="4D432719" w14:textId="77777777" w:rsidR="007B55F5" w:rsidRDefault="007B55F5" w:rsidP="007B55F5">
            <w:pPr>
              <w:pStyle w:val="TableParagraph"/>
              <w:spacing w:before="27"/>
              <w:ind w:right="158"/>
              <w:jc w:val="right"/>
              <w:rPr>
                <w:sz w:val="16"/>
              </w:rPr>
            </w:pPr>
            <w:r>
              <w:rPr>
                <w:w w:val="111"/>
                <w:sz w:val="16"/>
              </w:rPr>
              <w:t>1</w:t>
            </w:r>
          </w:p>
        </w:tc>
        <w:tc>
          <w:tcPr>
            <w:tcW w:w="669" w:type="dxa"/>
          </w:tcPr>
          <w:p w14:paraId="243FBD08" w14:textId="77777777" w:rsidR="007B55F5" w:rsidRDefault="007B55F5" w:rsidP="007B55F5">
            <w:pPr>
              <w:pStyle w:val="TableParagraph"/>
              <w:spacing w:before="27"/>
              <w:ind w:left="306"/>
              <w:jc w:val="left"/>
              <w:rPr>
                <w:sz w:val="16"/>
              </w:rPr>
            </w:pPr>
            <w:r>
              <w:rPr>
                <w:w w:val="111"/>
                <w:sz w:val="16"/>
              </w:rPr>
              <w:t>5</w:t>
            </w:r>
          </w:p>
        </w:tc>
      </w:tr>
      <w:tr w:rsidR="007B55F5" w14:paraId="50AC4CF2" w14:textId="77777777" w:rsidTr="0024548D">
        <w:trPr>
          <w:trHeight w:val="283"/>
        </w:trPr>
        <w:tc>
          <w:tcPr>
            <w:tcW w:w="512" w:type="dxa"/>
          </w:tcPr>
          <w:p w14:paraId="07508F3C" w14:textId="5DD73377" w:rsidR="007B55F5" w:rsidRPr="003F0BD0" w:rsidRDefault="007B55F5" w:rsidP="007B55F5">
            <w:pPr>
              <w:pStyle w:val="TableParagraph"/>
              <w:ind w:left="135" w:right="119"/>
              <w:rPr>
                <w:w w:val="110"/>
                <w:sz w:val="16"/>
              </w:rPr>
            </w:pPr>
            <w:r>
              <w:rPr>
                <w:w w:val="110"/>
                <w:sz w:val="16"/>
              </w:rPr>
              <w:t>20</w:t>
            </w:r>
          </w:p>
        </w:tc>
        <w:tc>
          <w:tcPr>
            <w:tcW w:w="3033" w:type="dxa"/>
            <w:shd w:val="clear" w:color="auto" w:fill="FFFFFF" w:themeFill="background1"/>
          </w:tcPr>
          <w:p w14:paraId="38939C8E" w14:textId="7D67B529" w:rsidR="007B55F5" w:rsidRDefault="007B55F5" w:rsidP="007B55F5">
            <w:pPr>
              <w:pStyle w:val="TableParagraph"/>
              <w:ind w:left="114"/>
              <w:jc w:val="left"/>
              <w:rPr>
                <w:sz w:val="16"/>
              </w:rPr>
            </w:pPr>
            <w:r>
              <w:rPr>
                <w:w w:val="115"/>
                <w:sz w:val="16"/>
              </w:rPr>
              <w:t>Administrator</w:t>
            </w:r>
            <w:r>
              <w:rPr>
                <w:spacing w:val="-4"/>
                <w:w w:val="115"/>
                <w:sz w:val="16"/>
              </w:rPr>
              <w:t xml:space="preserve"> </w:t>
            </w:r>
            <w:r>
              <w:rPr>
                <w:w w:val="115"/>
                <w:sz w:val="16"/>
              </w:rPr>
              <w:t>Kesehatan</w:t>
            </w:r>
            <w:r>
              <w:rPr>
                <w:spacing w:val="-5"/>
                <w:w w:val="115"/>
                <w:sz w:val="16"/>
              </w:rPr>
              <w:t xml:space="preserve"> </w:t>
            </w:r>
            <w:r>
              <w:rPr>
                <w:w w:val="115"/>
                <w:sz w:val="16"/>
              </w:rPr>
              <w:t>Ahli Madya</w:t>
            </w:r>
          </w:p>
        </w:tc>
        <w:tc>
          <w:tcPr>
            <w:tcW w:w="857" w:type="dxa"/>
          </w:tcPr>
          <w:p w14:paraId="11E9D06D" w14:textId="77777777" w:rsidR="007B55F5" w:rsidRDefault="007B55F5" w:rsidP="007B55F5">
            <w:pPr>
              <w:pStyle w:val="TableParagraph"/>
              <w:ind w:left="215" w:right="201"/>
              <w:rPr>
                <w:sz w:val="16"/>
              </w:rPr>
            </w:pPr>
            <w:r>
              <w:rPr>
                <w:w w:val="110"/>
                <w:sz w:val="16"/>
              </w:rPr>
              <w:t>11</w:t>
            </w:r>
          </w:p>
        </w:tc>
        <w:tc>
          <w:tcPr>
            <w:tcW w:w="856" w:type="dxa"/>
          </w:tcPr>
          <w:p w14:paraId="51ED9B18" w14:textId="77777777" w:rsidR="007B55F5" w:rsidRDefault="007B55F5" w:rsidP="007B55F5">
            <w:pPr>
              <w:pStyle w:val="TableParagraph"/>
              <w:ind w:right="201"/>
              <w:jc w:val="right"/>
              <w:rPr>
                <w:sz w:val="16"/>
              </w:rPr>
            </w:pPr>
            <w:r>
              <w:rPr>
                <w:w w:val="110"/>
                <w:sz w:val="16"/>
              </w:rPr>
              <w:t>1930</w:t>
            </w:r>
          </w:p>
        </w:tc>
        <w:tc>
          <w:tcPr>
            <w:tcW w:w="476" w:type="dxa"/>
          </w:tcPr>
          <w:p w14:paraId="2363DC16" w14:textId="77777777" w:rsidR="007B55F5" w:rsidRDefault="007B55F5" w:rsidP="007B55F5">
            <w:pPr>
              <w:pStyle w:val="TableParagraph"/>
              <w:ind w:right="166"/>
              <w:jc w:val="right"/>
              <w:rPr>
                <w:sz w:val="16"/>
              </w:rPr>
            </w:pPr>
            <w:r>
              <w:rPr>
                <w:w w:val="111"/>
                <w:sz w:val="16"/>
              </w:rPr>
              <w:t>6</w:t>
            </w:r>
          </w:p>
        </w:tc>
        <w:tc>
          <w:tcPr>
            <w:tcW w:w="837" w:type="dxa"/>
          </w:tcPr>
          <w:p w14:paraId="48FEEED7" w14:textId="77777777" w:rsidR="007B55F5" w:rsidRDefault="007B55F5" w:rsidP="007B55F5">
            <w:pPr>
              <w:pStyle w:val="TableParagraph"/>
              <w:ind w:left="259" w:right="231"/>
              <w:rPr>
                <w:sz w:val="16"/>
              </w:rPr>
            </w:pPr>
            <w:r>
              <w:rPr>
                <w:w w:val="110"/>
                <w:sz w:val="16"/>
              </w:rPr>
              <w:t>950</w:t>
            </w:r>
          </w:p>
        </w:tc>
        <w:tc>
          <w:tcPr>
            <w:tcW w:w="592" w:type="dxa"/>
          </w:tcPr>
          <w:p w14:paraId="771D8671" w14:textId="77777777" w:rsidR="007B55F5" w:rsidRDefault="007B55F5" w:rsidP="007B55F5">
            <w:pPr>
              <w:pStyle w:val="TableParagraph"/>
              <w:ind w:left="16"/>
              <w:rPr>
                <w:sz w:val="16"/>
              </w:rPr>
            </w:pPr>
            <w:r>
              <w:rPr>
                <w:w w:val="111"/>
                <w:sz w:val="16"/>
              </w:rPr>
              <w:t>3</w:t>
            </w:r>
          </w:p>
        </w:tc>
        <w:tc>
          <w:tcPr>
            <w:tcW w:w="636" w:type="dxa"/>
          </w:tcPr>
          <w:p w14:paraId="42BBA32C" w14:textId="77777777" w:rsidR="007B55F5" w:rsidRDefault="007B55F5" w:rsidP="007B55F5">
            <w:pPr>
              <w:pStyle w:val="TableParagraph"/>
              <w:ind w:left="143" w:right="114"/>
              <w:rPr>
                <w:sz w:val="16"/>
              </w:rPr>
            </w:pPr>
            <w:r>
              <w:rPr>
                <w:w w:val="110"/>
                <w:sz w:val="16"/>
              </w:rPr>
              <w:t>275</w:t>
            </w:r>
          </w:p>
        </w:tc>
        <w:tc>
          <w:tcPr>
            <w:tcW w:w="592" w:type="dxa"/>
          </w:tcPr>
          <w:p w14:paraId="336FAE38" w14:textId="77777777" w:rsidR="007B55F5" w:rsidRDefault="007B55F5" w:rsidP="007B55F5">
            <w:pPr>
              <w:pStyle w:val="TableParagraph"/>
              <w:ind w:left="24"/>
              <w:rPr>
                <w:sz w:val="16"/>
              </w:rPr>
            </w:pPr>
            <w:r>
              <w:rPr>
                <w:w w:val="111"/>
                <w:sz w:val="16"/>
              </w:rPr>
              <w:t>3</w:t>
            </w:r>
          </w:p>
        </w:tc>
        <w:tc>
          <w:tcPr>
            <w:tcW w:w="533" w:type="dxa"/>
          </w:tcPr>
          <w:p w14:paraId="5E7B6F03" w14:textId="77777777" w:rsidR="007B55F5" w:rsidRDefault="007B55F5" w:rsidP="007B55F5">
            <w:pPr>
              <w:pStyle w:val="TableParagraph"/>
              <w:ind w:right="91"/>
              <w:jc w:val="right"/>
              <w:rPr>
                <w:sz w:val="16"/>
              </w:rPr>
            </w:pPr>
            <w:r>
              <w:rPr>
                <w:w w:val="110"/>
                <w:sz w:val="16"/>
              </w:rPr>
              <w:t>275</w:t>
            </w:r>
          </w:p>
        </w:tc>
        <w:tc>
          <w:tcPr>
            <w:tcW w:w="660" w:type="dxa"/>
          </w:tcPr>
          <w:p w14:paraId="405EA9AB" w14:textId="77777777" w:rsidR="007B55F5" w:rsidRDefault="007B55F5" w:rsidP="007B55F5">
            <w:pPr>
              <w:pStyle w:val="TableParagraph"/>
              <w:ind w:right="255"/>
              <w:jc w:val="right"/>
              <w:rPr>
                <w:sz w:val="16"/>
              </w:rPr>
            </w:pPr>
            <w:r>
              <w:rPr>
                <w:w w:val="111"/>
                <w:sz w:val="16"/>
              </w:rPr>
              <w:t>4</w:t>
            </w:r>
          </w:p>
        </w:tc>
        <w:tc>
          <w:tcPr>
            <w:tcW w:w="632" w:type="dxa"/>
          </w:tcPr>
          <w:p w14:paraId="0A9FEE53" w14:textId="77777777" w:rsidR="007B55F5" w:rsidRDefault="007B55F5" w:rsidP="007B55F5">
            <w:pPr>
              <w:pStyle w:val="TableParagraph"/>
              <w:ind w:left="151" w:right="128"/>
              <w:rPr>
                <w:sz w:val="16"/>
              </w:rPr>
            </w:pPr>
            <w:r>
              <w:rPr>
                <w:w w:val="110"/>
                <w:sz w:val="16"/>
              </w:rPr>
              <w:t>225</w:t>
            </w:r>
          </w:p>
        </w:tc>
        <w:tc>
          <w:tcPr>
            <w:tcW w:w="536" w:type="dxa"/>
          </w:tcPr>
          <w:p w14:paraId="34869A87" w14:textId="77777777" w:rsidR="007B55F5" w:rsidRDefault="007B55F5" w:rsidP="007B55F5">
            <w:pPr>
              <w:pStyle w:val="TableParagraph"/>
              <w:ind w:left="39"/>
              <w:rPr>
                <w:sz w:val="16"/>
              </w:rPr>
            </w:pPr>
            <w:r>
              <w:rPr>
                <w:w w:val="111"/>
                <w:sz w:val="16"/>
              </w:rPr>
              <w:t>3</w:t>
            </w:r>
          </w:p>
        </w:tc>
        <w:tc>
          <w:tcPr>
            <w:tcW w:w="680" w:type="dxa"/>
          </w:tcPr>
          <w:p w14:paraId="2AE3059C" w14:textId="77777777" w:rsidR="007B55F5" w:rsidRDefault="007B55F5" w:rsidP="007B55F5">
            <w:pPr>
              <w:pStyle w:val="TableParagraph"/>
              <w:ind w:left="183" w:right="135"/>
              <w:rPr>
                <w:sz w:val="16"/>
              </w:rPr>
            </w:pPr>
            <w:r>
              <w:rPr>
                <w:w w:val="110"/>
                <w:sz w:val="16"/>
              </w:rPr>
              <w:t>150</w:t>
            </w:r>
          </w:p>
        </w:tc>
        <w:tc>
          <w:tcPr>
            <w:tcW w:w="536" w:type="dxa"/>
          </w:tcPr>
          <w:p w14:paraId="625AFFF8" w14:textId="77777777" w:rsidR="007B55F5" w:rsidRDefault="007B55F5" w:rsidP="007B55F5">
            <w:pPr>
              <w:pStyle w:val="TableParagraph"/>
              <w:ind w:right="191"/>
              <w:jc w:val="right"/>
              <w:rPr>
                <w:sz w:val="16"/>
              </w:rPr>
            </w:pPr>
            <w:r>
              <w:rPr>
                <w:w w:val="111"/>
                <w:sz w:val="16"/>
              </w:rPr>
              <w:t>2</w:t>
            </w:r>
          </w:p>
        </w:tc>
        <w:tc>
          <w:tcPr>
            <w:tcW w:w="596" w:type="dxa"/>
          </w:tcPr>
          <w:p w14:paraId="581AC62D" w14:textId="77777777" w:rsidR="007B55F5" w:rsidRDefault="007B55F5" w:rsidP="007B55F5">
            <w:pPr>
              <w:pStyle w:val="TableParagraph"/>
              <w:ind w:right="174"/>
              <w:jc w:val="right"/>
              <w:rPr>
                <w:sz w:val="16"/>
              </w:rPr>
            </w:pPr>
            <w:r>
              <w:rPr>
                <w:w w:val="110"/>
                <w:sz w:val="16"/>
              </w:rPr>
              <w:t>25</w:t>
            </w:r>
          </w:p>
        </w:tc>
        <w:tc>
          <w:tcPr>
            <w:tcW w:w="432" w:type="dxa"/>
          </w:tcPr>
          <w:p w14:paraId="16319A92" w14:textId="77777777" w:rsidR="007B55F5" w:rsidRDefault="007B55F5" w:rsidP="007B55F5">
            <w:pPr>
              <w:pStyle w:val="TableParagraph"/>
              <w:ind w:right="135"/>
              <w:jc w:val="right"/>
              <w:rPr>
                <w:sz w:val="16"/>
              </w:rPr>
            </w:pPr>
            <w:r>
              <w:rPr>
                <w:w w:val="111"/>
                <w:sz w:val="16"/>
              </w:rPr>
              <w:t>1</w:t>
            </w:r>
          </w:p>
        </w:tc>
        <w:tc>
          <w:tcPr>
            <w:tcW w:w="696" w:type="dxa"/>
          </w:tcPr>
          <w:p w14:paraId="08038DF0" w14:textId="77777777" w:rsidR="007B55F5" w:rsidRDefault="007B55F5" w:rsidP="007B55F5">
            <w:pPr>
              <w:pStyle w:val="TableParagraph"/>
              <w:ind w:left="197" w:right="152"/>
              <w:rPr>
                <w:sz w:val="16"/>
              </w:rPr>
            </w:pPr>
            <w:r>
              <w:rPr>
                <w:w w:val="110"/>
                <w:sz w:val="16"/>
              </w:rPr>
              <w:t>20</w:t>
            </w:r>
          </w:p>
        </w:tc>
        <w:tc>
          <w:tcPr>
            <w:tcW w:w="536" w:type="dxa"/>
          </w:tcPr>
          <w:p w14:paraId="0B68DAD3" w14:textId="77777777" w:rsidR="007B55F5" w:rsidRDefault="007B55F5" w:rsidP="007B55F5">
            <w:pPr>
              <w:pStyle w:val="TableParagraph"/>
              <w:ind w:right="186"/>
              <w:jc w:val="right"/>
              <w:rPr>
                <w:sz w:val="16"/>
              </w:rPr>
            </w:pPr>
            <w:r>
              <w:rPr>
                <w:w w:val="111"/>
                <w:sz w:val="16"/>
              </w:rPr>
              <w:t>1</w:t>
            </w:r>
          </w:p>
        </w:tc>
        <w:tc>
          <w:tcPr>
            <w:tcW w:w="644" w:type="dxa"/>
          </w:tcPr>
          <w:p w14:paraId="509F91B0" w14:textId="77777777" w:rsidR="007B55F5" w:rsidRDefault="007B55F5" w:rsidP="007B55F5">
            <w:pPr>
              <w:pStyle w:val="TableParagraph"/>
              <w:ind w:left="45"/>
              <w:rPr>
                <w:sz w:val="16"/>
              </w:rPr>
            </w:pPr>
            <w:r>
              <w:rPr>
                <w:w w:val="111"/>
                <w:sz w:val="16"/>
              </w:rPr>
              <w:t>5</w:t>
            </w:r>
          </w:p>
        </w:tc>
        <w:tc>
          <w:tcPr>
            <w:tcW w:w="480" w:type="dxa"/>
          </w:tcPr>
          <w:p w14:paraId="14A50041" w14:textId="77777777" w:rsidR="007B55F5" w:rsidRDefault="007B55F5" w:rsidP="007B55F5">
            <w:pPr>
              <w:pStyle w:val="TableParagraph"/>
              <w:ind w:right="158"/>
              <w:jc w:val="right"/>
              <w:rPr>
                <w:sz w:val="16"/>
              </w:rPr>
            </w:pPr>
            <w:r>
              <w:rPr>
                <w:w w:val="111"/>
                <w:sz w:val="16"/>
              </w:rPr>
              <w:t>1</w:t>
            </w:r>
          </w:p>
        </w:tc>
        <w:tc>
          <w:tcPr>
            <w:tcW w:w="669" w:type="dxa"/>
          </w:tcPr>
          <w:p w14:paraId="190785FF" w14:textId="77777777" w:rsidR="007B55F5" w:rsidRDefault="007B55F5" w:rsidP="007B55F5">
            <w:pPr>
              <w:pStyle w:val="TableParagraph"/>
              <w:ind w:left="306"/>
              <w:jc w:val="left"/>
              <w:rPr>
                <w:sz w:val="16"/>
              </w:rPr>
            </w:pPr>
            <w:r>
              <w:rPr>
                <w:w w:val="111"/>
                <w:sz w:val="16"/>
              </w:rPr>
              <w:t>5</w:t>
            </w:r>
          </w:p>
        </w:tc>
      </w:tr>
      <w:tr w:rsidR="007B55F5" w14:paraId="324FC50F" w14:textId="77777777" w:rsidTr="0024548D">
        <w:trPr>
          <w:trHeight w:val="283"/>
        </w:trPr>
        <w:tc>
          <w:tcPr>
            <w:tcW w:w="512" w:type="dxa"/>
            <w:vAlign w:val="center"/>
          </w:tcPr>
          <w:p w14:paraId="7D10BA6D" w14:textId="31013029" w:rsidR="007B55F5" w:rsidRPr="003F0BD0" w:rsidRDefault="007B55F5" w:rsidP="007B55F5">
            <w:pPr>
              <w:pStyle w:val="TableParagraph"/>
              <w:ind w:left="135" w:right="119"/>
              <w:rPr>
                <w:w w:val="110"/>
                <w:sz w:val="16"/>
              </w:rPr>
            </w:pPr>
            <w:r>
              <w:rPr>
                <w:sz w:val="15"/>
              </w:rPr>
              <w:t>21</w:t>
            </w:r>
          </w:p>
        </w:tc>
        <w:tc>
          <w:tcPr>
            <w:tcW w:w="3033" w:type="dxa"/>
            <w:shd w:val="clear" w:color="auto" w:fill="FFFFFF" w:themeFill="background1"/>
          </w:tcPr>
          <w:p w14:paraId="05CCD1A0" w14:textId="5BECEF1B" w:rsidR="007B55F5" w:rsidRDefault="007B55F5" w:rsidP="007B55F5">
            <w:pPr>
              <w:pStyle w:val="TableParagraph"/>
              <w:spacing w:before="27"/>
              <w:ind w:left="114"/>
              <w:jc w:val="left"/>
              <w:rPr>
                <w:sz w:val="16"/>
              </w:rPr>
            </w:pPr>
            <w:r>
              <w:rPr>
                <w:w w:val="115"/>
                <w:sz w:val="16"/>
              </w:rPr>
              <w:t>Epidemiologi</w:t>
            </w:r>
            <w:r>
              <w:rPr>
                <w:spacing w:val="-6"/>
                <w:w w:val="115"/>
                <w:sz w:val="16"/>
              </w:rPr>
              <w:t xml:space="preserve"> </w:t>
            </w:r>
            <w:r>
              <w:rPr>
                <w:w w:val="115"/>
                <w:sz w:val="16"/>
              </w:rPr>
              <w:t>Kesehatan</w:t>
            </w:r>
            <w:r>
              <w:rPr>
                <w:spacing w:val="-7"/>
                <w:w w:val="115"/>
                <w:sz w:val="16"/>
              </w:rPr>
              <w:t xml:space="preserve"> </w:t>
            </w:r>
            <w:r>
              <w:rPr>
                <w:w w:val="115"/>
                <w:sz w:val="16"/>
              </w:rPr>
              <w:t>Ahli Madya</w:t>
            </w:r>
          </w:p>
        </w:tc>
        <w:tc>
          <w:tcPr>
            <w:tcW w:w="857" w:type="dxa"/>
          </w:tcPr>
          <w:p w14:paraId="1D929B81" w14:textId="77777777" w:rsidR="007B55F5" w:rsidRDefault="007B55F5" w:rsidP="007B55F5">
            <w:pPr>
              <w:pStyle w:val="TableParagraph"/>
              <w:spacing w:before="27"/>
              <w:ind w:left="215" w:right="201"/>
              <w:rPr>
                <w:sz w:val="16"/>
              </w:rPr>
            </w:pPr>
            <w:r>
              <w:rPr>
                <w:w w:val="110"/>
                <w:sz w:val="16"/>
              </w:rPr>
              <w:t>11</w:t>
            </w:r>
          </w:p>
        </w:tc>
        <w:tc>
          <w:tcPr>
            <w:tcW w:w="856" w:type="dxa"/>
          </w:tcPr>
          <w:p w14:paraId="1C645611" w14:textId="77777777" w:rsidR="007B55F5" w:rsidRDefault="007B55F5" w:rsidP="007B55F5">
            <w:pPr>
              <w:pStyle w:val="TableParagraph"/>
              <w:spacing w:before="27"/>
              <w:ind w:right="201"/>
              <w:jc w:val="right"/>
              <w:rPr>
                <w:sz w:val="16"/>
              </w:rPr>
            </w:pPr>
            <w:r>
              <w:rPr>
                <w:w w:val="110"/>
                <w:sz w:val="16"/>
              </w:rPr>
              <w:t>1930</w:t>
            </w:r>
          </w:p>
        </w:tc>
        <w:tc>
          <w:tcPr>
            <w:tcW w:w="476" w:type="dxa"/>
          </w:tcPr>
          <w:p w14:paraId="5046987A" w14:textId="77777777" w:rsidR="007B55F5" w:rsidRDefault="007B55F5" w:rsidP="007B55F5">
            <w:pPr>
              <w:pStyle w:val="TableParagraph"/>
              <w:spacing w:before="27"/>
              <w:ind w:right="166"/>
              <w:jc w:val="right"/>
              <w:rPr>
                <w:sz w:val="16"/>
              </w:rPr>
            </w:pPr>
            <w:r>
              <w:rPr>
                <w:w w:val="111"/>
                <w:sz w:val="16"/>
              </w:rPr>
              <w:t>6</w:t>
            </w:r>
          </w:p>
        </w:tc>
        <w:tc>
          <w:tcPr>
            <w:tcW w:w="837" w:type="dxa"/>
          </w:tcPr>
          <w:p w14:paraId="3F54530B" w14:textId="77777777" w:rsidR="007B55F5" w:rsidRDefault="007B55F5" w:rsidP="007B55F5">
            <w:pPr>
              <w:pStyle w:val="TableParagraph"/>
              <w:spacing w:before="27"/>
              <w:ind w:left="259" w:right="231"/>
              <w:rPr>
                <w:sz w:val="16"/>
              </w:rPr>
            </w:pPr>
            <w:r>
              <w:rPr>
                <w:w w:val="110"/>
                <w:sz w:val="16"/>
              </w:rPr>
              <w:t>950</w:t>
            </w:r>
          </w:p>
        </w:tc>
        <w:tc>
          <w:tcPr>
            <w:tcW w:w="592" w:type="dxa"/>
          </w:tcPr>
          <w:p w14:paraId="210294DB" w14:textId="77777777" w:rsidR="007B55F5" w:rsidRDefault="007B55F5" w:rsidP="007B55F5">
            <w:pPr>
              <w:pStyle w:val="TableParagraph"/>
              <w:spacing w:before="27"/>
              <w:ind w:left="16"/>
              <w:rPr>
                <w:sz w:val="16"/>
              </w:rPr>
            </w:pPr>
            <w:r>
              <w:rPr>
                <w:w w:val="111"/>
                <w:sz w:val="16"/>
              </w:rPr>
              <w:t>3</w:t>
            </w:r>
          </w:p>
        </w:tc>
        <w:tc>
          <w:tcPr>
            <w:tcW w:w="636" w:type="dxa"/>
          </w:tcPr>
          <w:p w14:paraId="7B155073" w14:textId="77777777" w:rsidR="007B55F5" w:rsidRDefault="007B55F5" w:rsidP="007B55F5">
            <w:pPr>
              <w:pStyle w:val="TableParagraph"/>
              <w:spacing w:before="27"/>
              <w:ind w:left="143" w:right="114"/>
              <w:rPr>
                <w:sz w:val="16"/>
              </w:rPr>
            </w:pPr>
            <w:r>
              <w:rPr>
                <w:w w:val="110"/>
                <w:sz w:val="16"/>
              </w:rPr>
              <w:t>275</w:t>
            </w:r>
          </w:p>
        </w:tc>
        <w:tc>
          <w:tcPr>
            <w:tcW w:w="592" w:type="dxa"/>
          </w:tcPr>
          <w:p w14:paraId="7BBC4323" w14:textId="77777777" w:rsidR="007B55F5" w:rsidRDefault="007B55F5" w:rsidP="007B55F5">
            <w:pPr>
              <w:pStyle w:val="TableParagraph"/>
              <w:spacing w:before="27"/>
              <w:ind w:left="24"/>
              <w:rPr>
                <w:sz w:val="16"/>
              </w:rPr>
            </w:pPr>
            <w:r>
              <w:rPr>
                <w:w w:val="111"/>
                <w:sz w:val="16"/>
              </w:rPr>
              <w:t>3</w:t>
            </w:r>
          </w:p>
        </w:tc>
        <w:tc>
          <w:tcPr>
            <w:tcW w:w="533" w:type="dxa"/>
          </w:tcPr>
          <w:p w14:paraId="00687D32" w14:textId="77777777" w:rsidR="007B55F5" w:rsidRDefault="007B55F5" w:rsidP="007B55F5">
            <w:pPr>
              <w:pStyle w:val="TableParagraph"/>
              <w:spacing w:before="27"/>
              <w:ind w:right="91"/>
              <w:jc w:val="right"/>
              <w:rPr>
                <w:sz w:val="16"/>
              </w:rPr>
            </w:pPr>
            <w:r>
              <w:rPr>
                <w:w w:val="110"/>
                <w:sz w:val="16"/>
              </w:rPr>
              <w:t>275</w:t>
            </w:r>
          </w:p>
        </w:tc>
        <w:tc>
          <w:tcPr>
            <w:tcW w:w="660" w:type="dxa"/>
          </w:tcPr>
          <w:p w14:paraId="439794CC" w14:textId="77777777" w:rsidR="007B55F5" w:rsidRDefault="007B55F5" w:rsidP="007B55F5">
            <w:pPr>
              <w:pStyle w:val="TableParagraph"/>
              <w:spacing w:before="27"/>
              <w:ind w:right="255"/>
              <w:jc w:val="right"/>
              <w:rPr>
                <w:sz w:val="16"/>
              </w:rPr>
            </w:pPr>
            <w:r>
              <w:rPr>
                <w:w w:val="111"/>
                <w:sz w:val="16"/>
              </w:rPr>
              <w:t>4</w:t>
            </w:r>
          </w:p>
        </w:tc>
        <w:tc>
          <w:tcPr>
            <w:tcW w:w="632" w:type="dxa"/>
          </w:tcPr>
          <w:p w14:paraId="29342157" w14:textId="77777777" w:rsidR="007B55F5" w:rsidRDefault="007B55F5" w:rsidP="007B55F5">
            <w:pPr>
              <w:pStyle w:val="TableParagraph"/>
              <w:spacing w:before="27"/>
              <w:ind w:left="151" w:right="128"/>
              <w:rPr>
                <w:sz w:val="16"/>
              </w:rPr>
            </w:pPr>
            <w:r>
              <w:rPr>
                <w:w w:val="110"/>
                <w:sz w:val="16"/>
              </w:rPr>
              <w:t>225</w:t>
            </w:r>
          </w:p>
        </w:tc>
        <w:tc>
          <w:tcPr>
            <w:tcW w:w="536" w:type="dxa"/>
          </w:tcPr>
          <w:p w14:paraId="4FEFD68E" w14:textId="77777777" w:rsidR="007B55F5" w:rsidRDefault="007B55F5" w:rsidP="007B55F5">
            <w:pPr>
              <w:pStyle w:val="TableParagraph"/>
              <w:spacing w:before="27"/>
              <w:ind w:left="39"/>
              <w:rPr>
                <w:sz w:val="16"/>
              </w:rPr>
            </w:pPr>
            <w:r>
              <w:rPr>
                <w:w w:val="111"/>
                <w:sz w:val="16"/>
              </w:rPr>
              <w:t>3</w:t>
            </w:r>
          </w:p>
        </w:tc>
        <w:tc>
          <w:tcPr>
            <w:tcW w:w="680" w:type="dxa"/>
          </w:tcPr>
          <w:p w14:paraId="3F06D828" w14:textId="77777777" w:rsidR="007B55F5" w:rsidRDefault="007B55F5" w:rsidP="007B55F5">
            <w:pPr>
              <w:pStyle w:val="TableParagraph"/>
              <w:spacing w:before="27"/>
              <w:ind w:left="183" w:right="135"/>
              <w:rPr>
                <w:sz w:val="16"/>
              </w:rPr>
            </w:pPr>
            <w:r>
              <w:rPr>
                <w:w w:val="110"/>
                <w:sz w:val="16"/>
              </w:rPr>
              <w:t>150</w:t>
            </w:r>
          </w:p>
        </w:tc>
        <w:tc>
          <w:tcPr>
            <w:tcW w:w="536" w:type="dxa"/>
          </w:tcPr>
          <w:p w14:paraId="049F56D1" w14:textId="77777777" w:rsidR="007B55F5" w:rsidRDefault="007B55F5" w:rsidP="007B55F5">
            <w:pPr>
              <w:pStyle w:val="TableParagraph"/>
              <w:spacing w:before="27"/>
              <w:ind w:right="191"/>
              <w:jc w:val="right"/>
              <w:rPr>
                <w:sz w:val="16"/>
              </w:rPr>
            </w:pPr>
            <w:r>
              <w:rPr>
                <w:w w:val="111"/>
                <w:sz w:val="16"/>
              </w:rPr>
              <w:t>2</w:t>
            </w:r>
          </w:p>
        </w:tc>
        <w:tc>
          <w:tcPr>
            <w:tcW w:w="596" w:type="dxa"/>
          </w:tcPr>
          <w:p w14:paraId="6FD2530F" w14:textId="77777777" w:rsidR="007B55F5" w:rsidRDefault="007B55F5" w:rsidP="007B55F5">
            <w:pPr>
              <w:pStyle w:val="TableParagraph"/>
              <w:spacing w:before="27"/>
              <w:ind w:right="174"/>
              <w:jc w:val="right"/>
              <w:rPr>
                <w:sz w:val="16"/>
              </w:rPr>
            </w:pPr>
            <w:r>
              <w:rPr>
                <w:w w:val="110"/>
                <w:sz w:val="16"/>
              </w:rPr>
              <w:t>25</w:t>
            </w:r>
          </w:p>
        </w:tc>
        <w:tc>
          <w:tcPr>
            <w:tcW w:w="432" w:type="dxa"/>
          </w:tcPr>
          <w:p w14:paraId="72C95D0F" w14:textId="77777777" w:rsidR="007B55F5" w:rsidRDefault="007B55F5" w:rsidP="007B55F5">
            <w:pPr>
              <w:pStyle w:val="TableParagraph"/>
              <w:spacing w:before="27"/>
              <w:ind w:right="135"/>
              <w:jc w:val="right"/>
              <w:rPr>
                <w:sz w:val="16"/>
              </w:rPr>
            </w:pPr>
            <w:r>
              <w:rPr>
                <w:w w:val="111"/>
                <w:sz w:val="16"/>
              </w:rPr>
              <w:t>1</w:t>
            </w:r>
          </w:p>
        </w:tc>
        <w:tc>
          <w:tcPr>
            <w:tcW w:w="696" w:type="dxa"/>
          </w:tcPr>
          <w:p w14:paraId="3203F6F8" w14:textId="77777777" w:rsidR="007B55F5" w:rsidRDefault="007B55F5" w:rsidP="007B55F5">
            <w:pPr>
              <w:pStyle w:val="TableParagraph"/>
              <w:spacing w:before="27"/>
              <w:ind w:left="197" w:right="152"/>
              <w:rPr>
                <w:sz w:val="16"/>
              </w:rPr>
            </w:pPr>
            <w:r>
              <w:rPr>
                <w:w w:val="110"/>
                <w:sz w:val="16"/>
              </w:rPr>
              <w:t>20</w:t>
            </w:r>
          </w:p>
        </w:tc>
        <w:tc>
          <w:tcPr>
            <w:tcW w:w="536" w:type="dxa"/>
          </w:tcPr>
          <w:p w14:paraId="5D265EEF" w14:textId="77777777" w:rsidR="007B55F5" w:rsidRDefault="007B55F5" w:rsidP="007B55F5">
            <w:pPr>
              <w:pStyle w:val="TableParagraph"/>
              <w:spacing w:before="27"/>
              <w:ind w:right="186"/>
              <w:jc w:val="right"/>
              <w:rPr>
                <w:sz w:val="16"/>
              </w:rPr>
            </w:pPr>
            <w:r>
              <w:rPr>
                <w:w w:val="111"/>
                <w:sz w:val="16"/>
              </w:rPr>
              <w:t>1</w:t>
            </w:r>
          </w:p>
        </w:tc>
        <w:tc>
          <w:tcPr>
            <w:tcW w:w="644" w:type="dxa"/>
          </w:tcPr>
          <w:p w14:paraId="2414E4AC" w14:textId="77777777" w:rsidR="007B55F5" w:rsidRDefault="007B55F5" w:rsidP="007B55F5">
            <w:pPr>
              <w:pStyle w:val="TableParagraph"/>
              <w:spacing w:before="27"/>
              <w:ind w:left="45"/>
              <w:rPr>
                <w:sz w:val="16"/>
              </w:rPr>
            </w:pPr>
            <w:r>
              <w:rPr>
                <w:w w:val="111"/>
                <w:sz w:val="16"/>
              </w:rPr>
              <w:t>5</w:t>
            </w:r>
          </w:p>
        </w:tc>
        <w:tc>
          <w:tcPr>
            <w:tcW w:w="480" w:type="dxa"/>
          </w:tcPr>
          <w:p w14:paraId="509558E6" w14:textId="77777777" w:rsidR="007B55F5" w:rsidRDefault="007B55F5" w:rsidP="007B55F5">
            <w:pPr>
              <w:pStyle w:val="TableParagraph"/>
              <w:spacing w:before="27"/>
              <w:ind w:right="158"/>
              <w:jc w:val="right"/>
              <w:rPr>
                <w:sz w:val="16"/>
              </w:rPr>
            </w:pPr>
            <w:r>
              <w:rPr>
                <w:w w:val="111"/>
                <w:sz w:val="16"/>
              </w:rPr>
              <w:t>1</w:t>
            </w:r>
          </w:p>
        </w:tc>
        <w:tc>
          <w:tcPr>
            <w:tcW w:w="669" w:type="dxa"/>
          </w:tcPr>
          <w:p w14:paraId="0C805529" w14:textId="77777777" w:rsidR="007B55F5" w:rsidRDefault="007B55F5" w:rsidP="007B55F5">
            <w:pPr>
              <w:pStyle w:val="TableParagraph"/>
              <w:spacing w:before="27"/>
              <w:ind w:left="306"/>
              <w:jc w:val="left"/>
              <w:rPr>
                <w:sz w:val="16"/>
              </w:rPr>
            </w:pPr>
            <w:r>
              <w:rPr>
                <w:w w:val="111"/>
                <w:sz w:val="16"/>
              </w:rPr>
              <w:t>5</w:t>
            </w:r>
          </w:p>
        </w:tc>
      </w:tr>
      <w:tr w:rsidR="007B55F5" w14:paraId="0FC6EC50" w14:textId="77777777" w:rsidTr="0024548D">
        <w:trPr>
          <w:trHeight w:val="283"/>
        </w:trPr>
        <w:tc>
          <w:tcPr>
            <w:tcW w:w="512" w:type="dxa"/>
            <w:vAlign w:val="center"/>
          </w:tcPr>
          <w:p w14:paraId="3947AF02" w14:textId="15A15BC8" w:rsidR="007B55F5" w:rsidRPr="003F0BD0" w:rsidRDefault="007B55F5" w:rsidP="007B55F5">
            <w:pPr>
              <w:pStyle w:val="TableParagraph"/>
              <w:ind w:left="135" w:right="119"/>
              <w:rPr>
                <w:w w:val="110"/>
                <w:sz w:val="16"/>
              </w:rPr>
            </w:pPr>
            <w:r>
              <w:rPr>
                <w:sz w:val="16"/>
              </w:rPr>
              <w:t>22</w:t>
            </w:r>
          </w:p>
        </w:tc>
        <w:tc>
          <w:tcPr>
            <w:tcW w:w="3033" w:type="dxa"/>
            <w:shd w:val="clear" w:color="auto" w:fill="FFFFFF" w:themeFill="background1"/>
          </w:tcPr>
          <w:p w14:paraId="0E11C269" w14:textId="5CB32A9F" w:rsidR="007B55F5" w:rsidRDefault="007B55F5" w:rsidP="007B55F5">
            <w:pPr>
              <w:pStyle w:val="TableParagraph"/>
              <w:spacing w:before="27"/>
              <w:ind w:left="114"/>
              <w:jc w:val="left"/>
              <w:rPr>
                <w:sz w:val="16"/>
              </w:rPr>
            </w:pPr>
            <w:r>
              <w:rPr>
                <w:w w:val="115"/>
                <w:sz w:val="16"/>
              </w:rPr>
              <w:t>Pranata</w:t>
            </w:r>
            <w:r>
              <w:rPr>
                <w:spacing w:val="-2"/>
                <w:w w:val="115"/>
                <w:sz w:val="16"/>
              </w:rPr>
              <w:t xml:space="preserve"> </w:t>
            </w:r>
            <w:r>
              <w:rPr>
                <w:w w:val="115"/>
                <w:sz w:val="16"/>
              </w:rPr>
              <w:t>Komputer Ahli Madya</w:t>
            </w:r>
          </w:p>
        </w:tc>
        <w:tc>
          <w:tcPr>
            <w:tcW w:w="857" w:type="dxa"/>
          </w:tcPr>
          <w:p w14:paraId="5A5BF216" w14:textId="77777777" w:rsidR="007B55F5" w:rsidRDefault="007B55F5" w:rsidP="007B55F5">
            <w:pPr>
              <w:pStyle w:val="TableParagraph"/>
              <w:spacing w:before="27"/>
              <w:ind w:left="215" w:right="201"/>
              <w:rPr>
                <w:sz w:val="16"/>
              </w:rPr>
            </w:pPr>
            <w:r>
              <w:rPr>
                <w:w w:val="110"/>
                <w:sz w:val="16"/>
              </w:rPr>
              <w:t>11</w:t>
            </w:r>
          </w:p>
        </w:tc>
        <w:tc>
          <w:tcPr>
            <w:tcW w:w="856" w:type="dxa"/>
          </w:tcPr>
          <w:p w14:paraId="14631BD3" w14:textId="77777777" w:rsidR="007B55F5" w:rsidRDefault="007B55F5" w:rsidP="007B55F5">
            <w:pPr>
              <w:pStyle w:val="TableParagraph"/>
              <w:spacing w:before="27"/>
              <w:ind w:right="201"/>
              <w:jc w:val="right"/>
              <w:rPr>
                <w:sz w:val="16"/>
              </w:rPr>
            </w:pPr>
            <w:r>
              <w:rPr>
                <w:w w:val="110"/>
                <w:sz w:val="16"/>
              </w:rPr>
              <w:t>1930</w:t>
            </w:r>
          </w:p>
        </w:tc>
        <w:tc>
          <w:tcPr>
            <w:tcW w:w="476" w:type="dxa"/>
          </w:tcPr>
          <w:p w14:paraId="392F1B5C" w14:textId="77777777" w:rsidR="007B55F5" w:rsidRDefault="007B55F5" w:rsidP="007B55F5">
            <w:pPr>
              <w:pStyle w:val="TableParagraph"/>
              <w:spacing w:before="27"/>
              <w:ind w:right="166"/>
              <w:jc w:val="right"/>
              <w:rPr>
                <w:sz w:val="16"/>
              </w:rPr>
            </w:pPr>
            <w:r>
              <w:rPr>
                <w:w w:val="111"/>
                <w:sz w:val="16"/>
              </w:rPr>
              <w:t>6</w:t>
            </w:r>
          </w:p>
        </w:tc>
        <w:tc>
          <w:tcPr>
            <w:tcW w:w="837" w:type="dxa"/>
          </w:tcPr>
          <w:p w14:paraId="5F396A9E" w14:textId="77777777" w:rsidR="007B55F5" w:rsidRDefault="007B55F5" w:rsidP="007B55F5">
            <w:pPr>
              <w:pStyle w:val="TableParagraph"/>
              <w:spacing w:before="27"/>
              <w:ind w:left="259" w:right="231"/>
              <w:rPr>
                <w:sz w:val="16"/>
              </w:rPr>
            </w:pPr>
            <w:r>
              <w:rPr>
                <w:w w:val="110"/>
                <w:sz w:val="16"/>
              </w:rPr>
              <w:t>950</w:t>
            </w:r>
          </w:p>
        </w:tc>
        <w:tc>
          <w:tcPr>
            <w:tcW w:w="592" w:type="dxa"/>
          </w:tcPr>
          <w:p w14:paraId="38BC1334" w14:textId="77777777" w:rsidR="007B55F5" w:rsidRDefault="007B55F5" w:rsidP="007B55F5">
            <w:pPr>
              <w:pStyle w:val="TableParagraph"/>
              <w:spacing w:before="27"/>
              <w:ind w:left="16"/>
              <w:rPr>
                <w:sz w:val="16"/>
              </w:rPr>
            </w:pPr>
            <w:r>
              <w:rPr>
                <w:w w:val="111"/>
                <w:sz w:val="16"/>
              </w:rPr>
              <w:t>3</w:t>
            </w:r>
          </w:p>
        </w:tc>
        <w:tc>
          <w:tcPr>
            <w:tcW w:w="636" w:type="dxa"/>
          </w:tcPr>
          <w:p w14:paraId="223989A2" w14:textId="77777777" w:rsidR="007B55F5" w:rsidRDefault="007B55F5" w:rsidP="007B55F5">
            <w:pPr>
              <w:pStyle w:val="TableParagraph"/>
              <w:spacing w:before="27"/>
              <w:ind w:left="143" w:right="114"/>
              <w:rPr>
                <w:sz w:val="16"/>
              </w:rPr>
            </w:pPr>
            <w:r>
              <w:rPr>
                <w:w w:val="110"/>
                <w:sz w:val="16"/>
              </w:rPr>
              <w:t>275</w:t>
            </w:r>
          </w:p>
        </w:tc>
        <w:tc>
          <w:tcPr>
            <w:tcW w:w="592" w:type="dxa"/>
          </w:tcPr>
          <w:p w14:paraId="1461DA3B" w14:textId="77777777" w:rsidR="007B55F5" w:rsidRDefault="007B55F5" w:rsidP="007B55F5">
            <w:pPr>
              <w:pStyle w:val="TableParagraph"/>
              <w:spacing w:before="27"/>
              <w:ind w:left="24"/>
              <w:rPr>
                <w:sz w:val="16"/>
              </w:rPr>
            </w:pPr>
            <w:r>
              <w:rPr>
                <w:w w:val="111"/>
                <w:sz w:val="16"/>
              </w:rPr>
              <w:t>3</w:t>
            </w:r>
          </w:p>
        </w:tc>
        <w:tc>
          <w:tcPr>
            <w:tcW w:w="533" w:type="dxa"/>
          </w:tcPr>
          <w:p w14:paraId="08FDBCC3" w14:textId="77777777" w:rsidR="007B55F5" w:rsidRDefault="007B55F5" w:rsidP="007B55F5">
            <w:pPr>
              <w:pStyle w:val="TableParagraph"/>
              <w:spacing w:before="27"/>
              <w:ind w:right="91"/>
              <w:jc w:val="right"/>
              <w:rPr>
                <w:sz w:val="16"/>
              </w:rPr>
            </w:pPr>
            <w:r>
              <w:rPr>
                <w:w w:val="110"/>
                <w:sz w:val="16"/>
              </w:rPr>
              <w:t>275</w:t>
            </w:r>
          </w:p>
        </w:tc>
        <w:tc>
          <w:tcPr>
            <w:tcW w:w="660" w:type="dxa"/>
          </w:tcPr>
          <w:p w14:paraId="093F4894" w14:textId="77777777" w:rsidR="007B55F5" w:rsidRDefault="007B55F5" w:rsidP="007B55F5">
            <w:pPr>
              <w:pStyle w:val="TableParagraph"/>
              <w:spacing w:before="27"/>
              <w:ind w:right="255"/>
              <w:jc w:val="right"/>
              <w:rPr>
                <w:sz w:val="16"/>
              </w:rPr>
            </w:pPr>
            <w:r>
              <w:rPr>
                <w:w w:val="111"/>
                <w:sz w:val="16"/>
              </w:rPr>
              <w:t>4</w:t>
            </w:r>
          </w:p>
        </w:tc>
        <w:tc>
          <w:tcPr>
            <w:tcW w:w="632" w:type="dxa"/>
          </w:tcPr>
          <w:p w14:paraId="5BD01108" w14:textId="77777777" w:rsidR="007B55F5" w:rsidRDefault="007B55F5" w:rsidP="007B55F5">
            <w:pPr>
              <w:pStyle w:val="TableParagraph"/>
              <w:spacing w:before="27"/>
              <w:ind w:left="151" w:right="128"/>
              <w:rPr>
                <w:sz w:val="16"/>
              </w:rPr>
            </w:pPr>
            <w:r>
              <w:rPr>
                <w:w w:val="110"/>
                <w:sz w:val="16"/>
              </w:rPr>
              <w:t>225</w:t>
            </w:r>
          </w:p>
        </w:tc>
        <w:tc>
          <w:tcPr>
            <w:tcW w:w="536" w:type="dxa"/>
          </w:tcPr>
          <w:p w14:paraId="582A53BF" w14:textId="77777777" w:rsidR="007B55F5" w:rsidRDefault="007B55F5" w:rsidP="007B55F5">
            <w:pPr>
              <w:pStyle w:val="TableParagraph"/>
              <w:spacing w:before="27"/>
              <w:ind w:left="39"/>
              <w:rPr>
                <w:sz w:val="16"/>
              </w:rPr>
            </w:pPr>
            <w:r>
              <w:rPr>
                <w:w w:val="111"/>
                <w:sz w:val="16"/>
              </w:rPr>
              <w:t>3</w:t>
            </w:r>
          </w:p>
        </w:tc>
        <w:tc>
          <w:tcPr>
            <w:tcW w:w="680" w:type="dxa"/>
          </w:tcPr>
          <w:p w14:paraId="6ADB992E" w14:textId="77777777" w:rsidR="007B55F5" w:rsidRDefault="007B55F5" w:rsidP="007B55F5">
            <w:pPr>
              <w:pStyle w:val="TableParagraph"/>
              <w:spacing w:before="27"/>
              <w:ind w:left="183" w:right="135"/>
              <w:rPr>
                <w:sz w:val="16"/>
              </w:rPr>
            </w:pPr>
            <w:r>
              <w:rPr>
                <w:w w:val="110"/>
                <w:sz w:val="16"/>
              </w:rPr>
              <w:t>150</w:t>
            </w:r>
          </w:p>
        </w:tc>
        <w:tc>
          <w:tcPr>
            <w:tcW w:w="536" w:type="dxa"/>
          </w:tcPr>
          <w:p w14:paraId="05906EE7" w14:textId="77777777" w:rsidR="007B55F5" w:rsidRDefault="007B55F5" w:rsidP="007B55F5">
            <w:pPr>
              <w:pStyle w:val="TableParagraph"/>
              <w:spacing w:before="27"/>
              <w:ind w:right="191"/>
              <w:jc w:val="right"/>
              <w:rPr>
                <w:sz w:val="16"/>
              </w:rPr>
            </w:pPr>
            <w:r>
              <w:rPr>
                <w:w w:val="111"/>
                <w:sz w:val="16"/>
              </w:rPr>
              <w:t>2</w:t>
            </w:r>
          </w:p>
        </w:tc>
        <w:tc>
          <w:tcPr>
            <w:tcW w:w="596" w:type="dxa"/>
          </w:tcPr>
          <w:p w14:paraId="10FB4AB2" w14:textId="77777777" w:rsidR="007B55F5" w:rsidRDefault="007B55F5" w:rsidP="007B55F5">
            <w:pPr>
              <w:pStyle w:val="TableParagraph"/>
              <w:spacing w:before="27"/>
              <w:ind w:right="174"/>
              <w:jc w:val="right"/>
              <w:rPr>
                <w:sz w:val="16"/>
              </w:rPr>
            </w:pPr>
            <w:r>
              <w:rPr>
                <w:w w:val="110"/>
                <w:sz w:val="16"/>
              </w:rPr>
              <w:t>25</w:t>
            </w:r>
          </w:p>
        </w:tc>
        <w:tc>
          <w:tcPr>
            <w:tcW w:w="432" w:type="dxa"/>
          </w:tcPr>
          <w:p w14:paraId="136D39AD" w14:textId="77777777" w:rsidR="007B55F5" w:rsidRDefault="007B55F5" w:rsidP="007B55F5">
            <w:pPr>
              <w:pStyle w:val="TableParagraph"/>
              <w:spacing w:before="27"/>
              <w:ind w:right="135"/>
              <w:jc w:val="right"/>
              <w:rPr>
                <w:sz w:val="16"/>
              </w:rPr>
            </w:pPr>
            <w:r>
              <w:rPr>
                <w:w w:val="111"/>
                <w:sz w:val="16"/>
              </w:rPr>
              <w:t>1</w:t>
            </w:r>
          </w:p>
        </w:tc>
        <w:tc>
          <w:tcPr>
            <w:tcW w:w="696" w:type="dxa"/>
          </w:tcPr>
          <w:p w14:paraId="604A5F5D" w14:textId="77777777" w:rsidR="007B55F5" w:rsidRDefault="007B55F5" w:rsidP="007B55F5">
            <w:pPr>
              <w:pStyle w:val="TableParagraph"/>
              <w:spacing w:before="27"/>
              <w:ind w:left="197" w:right="152"/>
              <w:rPr>
                <w:sz w:val="16"/>
              </w:rPr>
            </w:pPr>
            <w:r>
              <w:rPr>
                <w:w w:val="110"/>
                <w:sz w:val="16"/>
              </w:rPr>
              <w:t>20</w:t>
            </w:r>
          </w:p>
        </w:tc>
        <w:tc>
          <w:tcPr>
            <w:tcW w:w="536" w:type="dxa"/>
          </w:tcPr>
          <w:p w14:paraId="2039517F" w14:textId="77777777" w:rsidR="007B55F5" w:rsidRDefault="007B55F5" w:rsidP="007B55F5">
            <w:pPr>
              <w:pStyle w:val="TableParagraph"/>
              <w:spacing w:before="27"/>
              <w:ind w:right="186"/>
              <w:jc w:val="right"/>
              <w:rPr>
                <w:sz w:val="16"/>
              </w:rPr>
            </w:pPr>
            <w:r>
              <w:rPr>
                <w:w w:val="111"/>
                <w:sz w:val="16"/>
              </w:rPr>
              <w:t>1</w:t>
            </w:r>
          </w:p>
        </w:tc>
        <w:tc>
          <w:tcPr>
            <w:tcW w:w="644" w:type="dxa"/>
          </w:tcPr>
          <w:p w14:paraId="51F83F64" w14:textId="77777777" w:rsidR="007B55F5" w:rsidRDefault="007B55F5" w:rsidP="007B55F5">
            <w:pPr>
              <w:pStyle w:val="TableParagraph"/>
              <w:spacing w:before="27"/>
              <w:ind w:left="45"/>
              <w:rPr>
                <w:sz w:val="16"/>
              </w:rPr>
            </w:pPr>
            <w:r>
              <w:rPr>
                <w:w w:val="111"/>
                <w:sz w:val="16"/>
              </w:rPr>
              <w:t>5</w:t>
            </w:r>
          </w:p>
        </w:tc>
        <w:tc>
          <w:tcPr>
            <w:tcW w:w="480" w:type="dxa"/>
          </w:tcPr>
          <w:p w14:paraId="3BA4B964" w14:textId="77777777" w:rsidR="007B55F5" w:rsidRDefault="007B55F5" w:rsidP="007B55F5">
            <w:pPr>
              <w:pStyle w:val="TableParagraph"/>
              <w:spacing w:before="27"/>
              <w:ind w:right="158"/>
              <w:jc w:val="right"/>
              <w:rPr>
                <w:sz w:val="16"/>
              </w:rPr>
            </w:pPr>
            <w:r>
              <w:rPr>
                <w:w w:val="111"/>
                <w:sz w:val="16"/>
              </w:rPr>
              <w:t>1</w:t>
            </w:r>
          </w:p>
        </w:tc>
        <w:tc>
          <w:tcPr>
            <w:tcW w:w="669" w:type="dxa"/>
          </w:tcPr>
          <w:p w14:paraId="396917E8" w14:textId="77777777" w:rsidR="007B55F5" w:rsidRDefault="007B55F5" w:rsidP="007B55F5">
            <w:pPr>
              <w:pStyle w:val="TableParagraph"/>
              <w:spacing w:before="27"/>
              <w:ind w:left="306"/>
              <w:jc w:val="left"/>
              <w:rPr>
                <w:sz w:val="16"/>
              </w:rPr>
            </w:pPr>
            <w:r>
              <w:rPr>
                <w:w w:val="111"/>
                <w:sz w:val="16"/>
              </w:rPr>
              <w:t>5</w:t>
            </w:r>
          </w:p>
        </w:tc>
      </w:tr>
      <w:tr w:rsidR="007B55F5" w14:paraId="0E861ED2" w14:textId="77777777" w:rsidTr="0024548D">
        <w:trPr>
          <w:trHeight w:val="283"/>
        </w:trPr>
        <w:tc>
          <w:tcPr>
            <w:tcW w:w="512" w:type="dxa"/>
            <w:vAlign w:val="center"/>
          </w:tcPr>
          <w:p w14:paraId="5D64620C" w14:textId="6A4AB4B0" w:rsidR="007B55F5" w:rsidRPr="003F0BD0" w:rsidRDefault="007B55F5" w:rsidP="007B55F5">
            <w:pPr>
              <w:pStyle w:val="TableParagraph"/>
              <w:ind w:left="135" w:right="119"/>
              <w:rPr>
                <w:w w:val="110"/>
                <w:sz w:val="16"/>
              </w:rPr>
            </w:pPr>
            <w:r>
              <w:rPr>
                <w:sz w:val="16"/>
              </w:rPr>
              <w:t>23</w:t>
            </w:r>
          </w:p>
        </w:tc>
        <w:tc>
          <w:tcPr>
            <w:tcW w:w="3033" w:type="dxa"/>
            <w:shd w:val="clear" w:color="auto" w:fill="FFFFFF" w:themeFill="background1"/>
          </w:tcPr>
          <w:p w14:paraId="6F124DE8" w14:textId="50D7F5D4" w:rsidR="007B55F5" w:rsidRDefault="007B55F5" w:rsidP="007B55F5">
            <w:pPr>
              <w:pStyle w:val="TableParagraph"/>
              <w:spacing w:before="27"/>
              <w:ind w:left="114"/>
              <w:jc w:val="left"/>
              <w:rPr>
                <w:w w:val="115"/>
                <w:sz w:val="16"/>
              </w:rPr>
            </w:pPr>
            <w:r>
              <w:rPr>
                <w:w w:val="115"/>
                <w:sz w:val="16"/>
              </w:rPr>
              <w:t>Arsiparis Ahli Madya</w:t>
            </w:r>
          </w:p>
        </w:tc>
        <w:tc>
          <w:tcPr>
            <w:tcW w:w="857" w:type="dxa"/>
          </w:tcPr>
          <w:p w14:paraId="2C43BE89" w14:textId="77777777" w:rsidR="007B55F5" w:rsidRDefault="007B55F5" w:rsidP="007B55F5">
            <w:pPr>
              <w:pStyle w:val="TableParagraph"/>
              <w:spacing w:before="27"/>
              <w:ind w:left="215" w:right="201"/>
              <w:rPr>
                <w:w w:val="110"/>
                <w:sz w:val="16"/>
              </w:rPr>
            </w:pPr>
            <w:r>
              <w:rPr>
                <w:w w:val="110"/>
                <w:sz w:val="16"/>
              </w:rPr>
              <w:t>11</w:t>
            </w:r>
          </w:p>
        </w:tc>
        <w:tc>
          <w:tcPr>
            <w:tcW w:w="856" w:type="dxa"/>
          </w:tcPr>
          <w:p w14:paraId="3DF14DFC" w14:textId="77777777" w:rsidR="007B55F5" w:rsidRDefault="007B55F5" w:rsidP="007B55F5">
            <w:pPr>
              <w:pStyle w:val="TableParagraph"/>
              <w:spacing w:before="27"/>
              <w:ind w:right="201"/>
              <w:jc w:val="right"/>
              <w:rPr>
                <w:sz w:val="16"/>
              </w:rPr>
            </w:pPr>
            <w:r>
              <w:rPr>
                <w:w w:val="110"/>
                <w:sz w:val="16"/>
              </w:rPr>
              <w:t>1930</w:t>
            </w:r>
          </w:p>
        </w:tc>
        <w:tc>
          <w:tcPr>
            <w:tcW w:w="476" w:type="dxa"/>
          </w:tcPr>
          <w:p w14:paraId="6D498992" w14:textId="77777777" w:rsidR="007B55F5" w:rsidRDefault="007B55F5" w:rsidP="007B55F5">
            <w:pPr>
              <w:pStyle w:val="TableParagraph"/>
              <w:spacing w:before="27"/>
              <w:ind w:right="166"/>
              <w:jc w:val="right"/>
              <w:rPr>
                <w:sz w:val="16"/>
              </w:rPr>
            </w:pPr>
            <w:r>
              <w:rPr>
                <w:w w:val="111"/>
                <w:sz w:val="16"/>
              </w:rPr>
              <w:t>6</w:t>
            </w:r>
          </w:p>
        </w:tc>
        <w:tc>
          <w:tcPr>
            <w:tcW w:w="837" w:type="dxa"/>
          </w:tcPr>
          <w:p w14:paraId="392F9BC1" w14:textId="77777777" w:rsidR="007B55F5" w:rsidRDefault="007B55F5" w:rsidP="007B55F5">
            <w:pPr>
              <w:pStyle w:val="TableParagraph"/>
              <w:spacing w:before="27"/>
              <w:ind w:left="259" w:right="231"/>
              <w:rPr>
                <w:sz w:val="16"/>
              </w:rPr>
            </w:pPr>
            <w:r>
              <w:rPr>
                <w:w w:val="110"/>
                <w:sz w:val="16"/>
              </w:rPr>
              <w:t>950</w:t>
            </w:r>
          </w:p>
        </w:tc>
        <w:tc>
          <w:tcPr>
            <w:tcW w:w="592" w:type="dxa"/>
          </w:tcPr>
          <w:p w14:paraId="7276FC60" w14:textId="77777777" w:rsidR="007B55F5" w:rsidRDefault="007B55F5" w:rsidP="007B55F5">
            <w:pPr>
              <w:pStyle w:val="TableParagraph"/>
              <w:spacing w:before="27"/>
              <w:ind w:left="16"/>
              <w:rPr>
                <w:sz w:val="16"/>
              </w:rPr>
            </w:pPr>
            <w:r>
              <w:rPr>
                <w:w w:val="111"/>
                <w:sz w:val="16"/>
              </w:rPr>
              <w:t>3</w:t>
            </w:r>
          </w:p>
        </w:tc>
        <w:tc>
          <w:tcPr>
            <w:tcW w:w="636" w:type="dxa"/>
          </w:tcPr>
          <w:p w14:paraId="59BCD0BB" w14:textId="77777777" w:rsidR="007B55F5" w:rsidRDefault="007B55F5" w:rsidP="007B55F5">
            <w:pPr>
              <w:pStyle w:val="TableParagraph"/>
              <w:spacing w:before="27"/>
              <w:ind w:left="143" w:right="114"/>
              <w:rPr>
                <w:sz w:val="16"/>
              </w:rPr>
            </w:pPr>
            <w:r>
              <w:rPr>
                <w:w w:val="110"/>
                <w:sz w:val="16"/>
              </w:rPr>
              <w:t>275</w:t>
            </w:r>
          </w:p>
        </w:tc>
        <w:tc>
          <w:tcPr>
            <w:tcW w:w="592" w:type="dxa"/>
          </w:tcPr>
          <w:p w14:paraId="3BA07877" w14:textId="77777777" w:rsidR="007B55F5" w:rsidRDefault="007B55F5" w:rsidP="007B55F5">
            <w:pPr>
              <w:pStyle w:val="TableParagraph"/>
              <w:spacing w:before="27"/>
              <w:ind w:left="24"/>
              <w:rPr>
                <w:sz w:val="16"/>
              </w:rPr>
            </w:pPr>
            <w:r>
              <w:rPr>
                <w:w w:val="111"/>
                <w:sz w:val="16"/>
              </w:rPr>
              <w:t>3</w:t>
            </w:r>
          </w:p>
        </w:tc>
        <w:tc>
          <w:tcPr>
            <w:tcW w:w="533" w:type="dxa"/>
          </w:tcPr>
          <w:p w14:paraId="163A419A" w14:textId="77777777" w:rsidR="007B55F5" w:rsidRDefault="007B55F5" w:rsidP="007B55F5">
            <w:pPr>
              <w:pStyle w:val="TableParagraph"/>
              <w:spacing w:before="27"/>
              <w:ind w:right="91"/>
              <w:jc w:val="right"/>
              <w:rPr>
                <w:sz w:val="16"/>
              </w:rPr>
            </w:pPr>
            <w:r>
              <w:rPr>
                <w:w w:val="110"/>
                <w:sz w:val="16"/>
              </w:rPr>
              <w:t>275</w:t>
            </w:r>
          </w:p>
        </w:tc>
        <w:tc>
          <w:tcPr>
            <w:tcW w:w="660" w:type="dxa"/>
          </w:tcPr>
          <w:p w14:paraId="53F378A7" w14:textId="77777777" w:rsidR="007B55F5" w:rsidRDefault="007B55F5" w:rsidP="007B55F5">
            <w:pPr>
              <w:pStyle w:val="TableParagraph"/>
              <w:spacing w:before="27"/>
              <w:ind w:right="255"/>
              <w:jc w:val="right"/>
              <w:rPr>
                <w:sz w:val="16"/>
              </w:rPr>
            </w:pPr>
            <w:r>
              <w:rPr>
                <w:w w:val="111"/>
                <w:sz w:val="16"/>
              </w:rPr>
              <w:t>4</w:t>
            </w:r>
          </w:p>
        </w:tc>
        <w:tc>
          <w:tcPr>
            <w:tcW w:w="632" w:type="dxa"/>
          </w:tcPr>
          <w:p w14:paraId="3E6871FD" w14:textId="77777777" w:rsidR="007B55F5" w:rsidRDefault="007B55F5" w:rsidP="007B55F5">
            <w:pPr>
              <w:pStyle w:val="TableParagraph"/>
              <w:spacing w:before="27"/>
              <w:ind w:left="151" w:right="128"/>
              <w:rPr>
                <w:sz w:val="16"/>
              </w:rPr>
            </w:pPr>
            <w:r>
              <w:rPr>
                <w:w w:val="110"/>
                <w:sz w:val="16"/>
              </w:rPr>
              <w:t>225</w:t>
            </w:r>
          </w:p>
        </w:tc>
        <w:tc>
          <w:tcPr>
            <w:tcW w:w="536" w:type="dxa"/>
          </w:tcPr>
          <w:p w14:paraId="47E9D026" w14:textId="77777777" w:rsidR="007B55F5" w:rsidRDefault="007B55F5" w:rsidP="007B55F5">
            <w:pPr>
              <w:pStyle w:val="TableParagraph"/>
              <w:spacing w:before="27"/>
              <w:ind w:left="39"/>
              <w:rPr>
                <w:sz w:val="16"/>
              </w:rPr>
            </w:pPr>
            <w:r>
              <w:rPr>
                <w:w w:val="111"/>
                <w:sz w:val="16"/>
              </w:rPr>
              <w:t>3</w:t>
            </w:r>
          </w:p>
        </w:tc>
        <w:tc>
          <w:tcPr>
            <w:tcW w:w="680" w:type="dxa"/>
          </w:tcPr>
          <w:p w14:paraId="6FE32874" w14:textId="77777777" w:rsidR="007B55F5" w:rsidRDefault="007B55F5" w:rsidP="007B55F5">
            <w:pPr>
              <w:pStyle w:val="TableParagraph"/>
              <w:spacing w:before="27"/>
              <w:ind w:left="183" w:right="135"/>
              <w:rPr>
                <w:sz w:val="16"/>
              </w:rPr>
            </w:pPr>
            <w:r>
              <w:rPr>
                <w:w w:val="110"/>
                <w:sz w:val="16"/>
              </w:rPr>
              <w:t>150</w:t>
            </w:r>
          </w:p>
        </w:tc>
        <w:tc>
          <w:tcPr>
            <w:tcW w:w="536" w:type="dxa"/>
          </w:tcPr>
          <w:p w14:paraId="7893E47F" w14:textId="77777777" w:rsidR="007B55F5" w:rsidRDefault="007B55F5" w:rsidP="007B55F5">
            <w:pPr>
              <w:pStyle w:val="TableParagraph"/>
              <w:spacing w:before="27"/>
              <w:ind w:right="191"/>
              <w:jc w:val="right"/>
              <w:rPr>
                <w:sz w:val="16"/>
              </w:rPr>
            </w:pPr>
            <w:r>
              <w:rPr>
                <w:w w:val="111"/>
                <w:sz w:val="16"/>
              </w:rPr>
              <w:t>2</w:t>
            </w:r>
          </w:p>
        </w:tc>
        <w:tc>
          <w:tcPr>
            <w:tcW w:w="596" w:type="dxa"/>
          </w:tcPr>
          <w:p w14:paraId="5CB1CDCD" w14:textId="77777777" w:rsidR="007B55F5" w:rsidRDefault="007B55F5" w:rsidP="007B55F5">
            <w:pPr>
              <w:pStyle w:val="TableParagraph"/>
              <w:spacing w:before="27"/>
              <w:ind w:right="174"/>
              <w:jc w:val="right"/>
              <w:rPr>
                <w:sz w:val="16"/>
              </w:rPr>
            </w:pPr>
            <w:r>
              <w:rPr>
                <w:w w:val="110"/>
                <w:sz w:val="16"/>
              </w:rPr>
              <w:t>25</w:t>
            </w:r>
          </w:p>
        </w:tc>
        <w:tc>
          <w:tcPr>
            <w:tcW w:w="432" w:type="dxa"/>
          </w:tcPr>
          <w:p w14:paraId="2C312071" w14:textId="77777777" w:rsidR="007B55F5" w:rsidRDefault="007B55F5" w:rsidP="007B55F5">
            <w:pPr>
              <w:pStyle w:val="TableParagraph"/>
              <w:spacing w:before="27"/>
              <w:ind w:right="135"/>
              <w:jc w:val="right"/>
              <w:rPr>
                <w:sz w:val="16"/>
              </w:rPr>
            </w:pPr>
            <w:r>
              <w:rPr>
                <w:w w:val="111"/>
                <w:sz w:val="16"/>
              </w:rPr>
              <w:t>1</w:t>
            </w:r>
          </w:p>
        </w:tc>
        <w:tc>
          <w:tcPr>
            <w:tcW w:w="696" w:type="dxa"/>
          </w:tcPr>
          <w:p w14:paraId="73B66943" w14:textId="77777777" w:rsidR="007B55F5" w:rsidRDefault="007B55F5" w:rsidP="007B55F5">
            <w:pPr>
              <w:pStyle w:val="TableParagraph"/>
              <w:spacing w:before="27"/>
              <w:ind w:left="197" w:right="152"/>
              <w:rPr>
                <w:sz w:val="16"/>
              </w:rPr>
            </w:pPr>
            <w:r>
              <w:rPr>
                <w:w w:val="110"/>
                <w:sz w:val="16"/>
              </w:rPr>
              <w:t>20</w:t>
            </w:r>
          </w:p>
        </w:tc>
        <w:tc>
          <w:tcPr>
            <w:tcW w:w="536" w:type="dxa"/>
          </w:tcPr>
          <w:p w14:paraId="37F123DB" w14:textId="77777777" w:rsidR="007B55F5" w:rsidRDefault="007B55F5" w:rsidP="007B55F5">
            <w:pPr>
              <w:pStyle w:val="TableParagraph"/>
              <w:spacing w:before="27"/>
              <w:ind w:right="186"/>
              <w:jc w:val="right"/>
              <w:rPr>
                <w:sz w:val="16"/>
              </w:rPr>
            </w:pPr>
            <w:r>
              <w:rPr>
                <w:w w:val="111"/>
                <w:sz w:val="16"/>
              </w:rPr>
              <w:t>1</w:t>
            </w:r>
          </w:p>
        </w:tc>
        <w:tc>
          <w:tcPr>
            <w:tcW w:w="644" w:type="dxa"/>
          </w:tcPr>
          <w:p w14:paraId="38F94D6B" w14:textId="77777777" w:rsidR="007B55F5" w:rsidRDefault="007B55F5" w:rsidP="007B55F5">
            <w:pPr>
              <w:pStyle w:val="TableParagraph"/>
              <w:spacing w:before="27"/>
              <w:ind w:left="45"/>
              <w:rPr>
                <w:sz w:val="16"/>
              </w:rPr>
            </w:pPr>
            <w:r>
              <w:rPr>
                <w:w w:val="111"/>
                <w:sz w:val="16"/>
              </w:rPr>
              <w:t>5</w:t>
            </w:r>
          </w:p>
        </w:tc>
        <w:tc>
          <w:tcPr>
            <w:tcW w:w="480" w:type="dxa"/>
          </w:tcPr>
          <w:p w14:paraId="4F1BD8F0" w14:textId="77777777" w:rsidR="007B55F5" w:rsidRDefault="007B55F5" w:rsidP="007B55F5">
            <w:pPr>
              <w:pStyle w:val="TableParagraph"/>
              <w:spacing w:before="27"/>
              <w:ind w:right="158"/>
              <w:jc w:val="right"/>
              <w:rPr>
                <w:sz w:val="16"/>
              </w:rPr>
            </w:pPr>
            <w:r>
              <w:rPr>
                <w:w w:val="111"/>
                <w:sz w:val="16"/>
              </w:rPr>
              <w:t>1</w:t>
            </w:r>
          </w:p>
        </w:tc>
        <w:tc>
          <w:tcPr>
            <w:tcW w:w="669" w:type="dxa"/>
          </w:tcPr>
          <w:p w14:paraId="7A5E4B92" w14:textId="77777777" w:rsidR="007B55F5" w:rsidRDefault="007B55F5" w:rsidP="007B55F5">
            <w:pPr>
              <w:pStyle w:val="TableParagraph"/>
              <w:spacing w:before="27"/>
              <w:ind w:left="306"/>
              <w:jc w:val="left"/>
              <w:rPr>
                <w:sz w:val="16"/>
              </w:rPr>
            </w:pPr>
            <w:r>
              <w:rPr>
                <w:w w:val="111"/>
                <w:sz w:val="16"/>
              </w:rPr>
              <w:t>5</w:t>
            </w:r>
          </w:p>
        </w:tc>
      </w:tr>
      <w:tr w:rsidR="007B55F5" w14:paraId="384B21EC" w14:textId="77777777" w:rsidTr="0024548D">
        <w:trPr>
          <w:trHeight w:val="283"/>
        </w:trPr>
        <w:tc>
          <w:tcPr>
            <w:tcW w:w="512" w:type="dxa"/>
            <w:vAlign w:val="center"/>
          </w:tcPr>
          <w:p w14:paraId="4A591EA7" w14:textId="4F02A425" w:rsidR="007B55F5" w:rsidRPr="003F0BD0" w:rsidRDefault="007B55F5" w:rsidP="007B55F5">
            <w:pPr>
              <w:pStyle w:val="TableParagraph"/>
              <w:ind w:left="135" w:right="119"/>
              <w:rPr>
                <w:w w:val="110"/>
                <w:sz w:val="16"/>
              </w:rPr>
            </w:pPr>
            <w:r>
              <w:rPr>
                <w:sz w:val="16"/>
              </w:rPr>
              <w:lastRenderedPageBreak/>
              <w:t>24</w:t>
            </w:r>
          </w:p>
        </w:tc>
        <w:tc>
          <w:tcPr>
            <w:tcW w:w="3033" w:type="dxa"/>
            <w:shd w:val="clear" w:color="auto" w:fill="FFFFFF" w:themeFill="background1"/>
          </w:tcPr>
          <w:p w14:paraId="57F9C7A1" w14:textId="63172FAF" w:rsidR="007B55F5" w:rsidRDefault="007B55F5" w:rsidP="007B55F5">
            <w:pPr>
              <w:pStyle w:val="TableParagraph"/>
              <w:spacing w:before="27"/>
              <w:ind w:left="114"/>
              <w:jc w:val="left"/>
              <w:rPr>
                <w:w w:val="115"/>
                <w:sz w:val="16"/>
              </w:rPr>
            </w:pPr>
            <w:r>
              <w:rPr>
                <w:w w:val="115"/>
                <w:sz w:val="16"/>
              </w:rPr>
              <w:t xml:space="preserve">Analis Keuangan Pusat dan Daerah Ahli Madya </w:t>
            </w:r>
          </w:p>
        </w:tc>
        <w:tc>
          <w:tcPr>
            <w:tcW w:w="857" w:type="dxa"/>
          </w:tcPr>
          <w:p w14:paraId="246C58F6" w14:textId="77777777" w:rsidR="007B55F5" w:rsidRDefault="007B55F5" w:rsidP="007B55F5">
            <w:pPr>
              <w:pStyle w:val="TableParagraph"/>
              <w:spacing w:before="27"/>
              <w:ind w:left="215" w:right="201"/>
              <w:rPr>
                <w:w w:val="110"/>
                <w:sz w:val="16"/>
              </w:rPr>
            </w:pPr>
            <w:r>
              <w:rPr>
                <w:w w:val="110"/>
                <w:sz w:val="16"/>
              </w:rPr>
              <w:t>11</w:t>
            </w:r>
          </w:p>
        </w:tc>
        <w:tc>
          <w:tcPr>
            <w:tcW w:w="856" w:type="dxa"/>
          </w:tcPr>
          <w:p w14:paraId="6B9D974D" w14:textId="77777777" w:rsidR="007B55F5" w:rsidRDefault="007B55F5" w:rsidP="007B55F5">
            <w:pPr>
              <w:pStyle w:val="TableParagraph"/>
              <w:spacing w:before="27"/>
              <w:ind w:right="201"/>
              <w:jc w:val="right"/>
              <w:rPr>
                <w:w w:val="110"/>
                <w:sz w:val="16"/>
              </w:rPr>
            </w:pPr>
            <w:r>
              <w:rPr>
                <w:w w:val="110"/>
                <w:sz w:val="16"/>
              </w:rPr>
              <w:t>1870</w:t>
            </w:r>
          </w:p>
        </w:tc>
        <w:tc>
          <w:tcPr>
            <w:tcW w:w="476" w:type="dxa"/>
          </w:tcPr>
          <w:p w14:paraId="17C25F2F" w14:textId="77777777" w:rsidR="007B55F5" w:rsidRDefault="007B55F5" w:rsidP="007B55F5">
            <w:pPr>
              <w:pStyle w:val="TableParagraph"/>
              <w:spacing w:before="27"/>
              <w:ind w:right="166"/>
              <w:jc w:val="right"/>
              <w:rPr>
                <w:w w:val="111"/>
                <w:sz w:val="16"/>
              </w:rPr>
            </w:pPr>
            <w:r>
              <w:rPr>
                <w:w w:val="111"/>
                <w:sz w:val="16"/>
              </w:rPr>
              <w:t>6</w:t>
            </w:r>
          </w:p>
        </w:tc>
        <w:tc>
          <w:tcPr>
            <w:tcW w:w="837" w:type="dxa"/>
          </w:tcPr>
          <w:p w14:paraId="16CA4B71" w14:textId="77777777" w:rsidR="007B55F5" w:rsidRDefault="007B55F5" w:rsidP="007B55F5">
            <w:pPr>
              <w:pStyle w:val="TableParagraph"/>
              <w:spacing w:before="27"/>
              <w:ind w:left="259" w:right="231"/>
              <w:rPr>
                <w:w w:val="110"/>
                <w:sz w:val="16"/>
              </w:rPr>
            </w:pPr>
            <w:r>
              <w:rPr>
                <w:w w:val="110"/>
                <w:sz w:val="16"/>
              </w:rPr>
              <w:t>950</w:t>
            </w:r>
          </w:p>
        </w:tc>
        <w:tc>
          <w:tcPr>
            <w:tcW w:w="592" w:type="dxa"/>
          </w:tcPr>
          <w:p w14:paraId="69BCFED2" w14:textId="77777777" w:rsidR="007B55F5" w:rsidRDefault="007B55F5" w:rsidP="007B55F5">
            <w:pPr>
              <w:pStyle w:val="TableParagraph"/>
              <w:spacing w:before="27"/>
              <w:ind w:left="16"/>
              <w:rPr>
                <w:w w:val="111"/>
                <w:sz w:val="16"/>
              </w:rPr>
            </w:pPr>
            <w:r>
              <w:rPr>
                <w:w w:val="111"/>
                <w:sz w:val="16"/>
              </w:rPr>
              <w:t>3</w:t>
            </w:r>
          </w:p>
        </w:tc>
        <w:tc>
          <w:tcPr>
            <w:tcW w:w="636" w:type="dxa"/>
          </w:tcPr>
          <w:p w14:paraId="1288B727" w14:textId="77777777" w:rsidR="007B55F5" w:rsidRDefault="007B55F5" w:rsidP="007B55F5">
            <w:pPr>
              <w:pStyle w:val="TableParagraph"/>
              <w:spacing w:before="27"/>
              <w:ind w:left="143" w:right="114"/>
              <w:rPr>
                <w:w w:val="110"/>
                <w:sz w:val="16"/>
              </w:rPr>
            </w:pPr>
            <w:r>
              <w:rPr>
                <w:w w:val="110"/>
                <w:sz w:val="16"/>
              </w:rPr>
              <w:t>275</w:t>
            </w:r>
          </w:p>
        </w:tc>
        <w:tc>
          <w:tcPr>
            <w:tcW w:w="592" w:type="dxa"/>
          </w:tcPr>
          <w:p w14:paraId="21E7061F" w14:textId="77777777" w:rsidR="007B55F5" w:rsidRDefault="007B55F5" w:rsidP="007B55F5">
            <w:pPr>
              <w:pStyle w:val="TableParagraph"/>
              <w:spacing w:before="27"/>
              <w:ind w:left="24"/>
              <w:rPr>
                <w:w w:val="111"/>
                <w:sz w:val="16"/>
              </w:rPr>
            </w:pPr>
            <w:r>
              <w:rPr>
                <w:w w:val="111"/>
                <w:sz w:val="16"/>
              </w:rPr>
              <w:t>3</w:t>
            </w:r>
          </w:p>
        </w:tc>
        <w:tc>
          <w:tcPr>
            <w:tcW w:w="533" w:type="dxa"/>
          </w:tcPr>
          <w:p w14:paraId="36E29A85" w14:textId="77777777" w:rsidR="007B55F5" w:rsidRDefault="007B55F5" w:rsidP="007B55F5">
            <w:pPr>
              <w:pStyle w:val="TableParagraph"/>
              <w:spacing w:before="27"/>
              <w:ind w:right="91"/>
              <w:jc w:val="right"/>
              <w:rPr>
                <w:w w:val="110"/>
                <w:sz w:val="16"/>
              </w:rPr>
            </w:pPr>
            <w:r>
              <w:rPr>
                <w:w w:val="110"/>
                <w:sz w:val="16"/>
              </w:rPr>
              <w:t>275</w:t>
            </w:r>
          </w:p>
        </w:tc>
        <w:tc>
          <w:tcPr>
            <w:tcW w:w="660" w:type="dxa"/>
          </w:tcPr>
          <w:p w14:paraId="2E4EB031" w14:textId="77777777" w:rsidR="007B55F5" w:rsidRDefault="007B55F5" w:rsidP="007B55F5">
            <w:pPr>
              <w:pStyle w:val="TableParagraph"/>
              <w:spacing w:before="27"/>
              <w:ind w:right="255"/>
              <w:jc w:val="right"/>
              <w:rPr>
                <w:w w:val="111"/>
                <w:sz w:val="16"/>
              </w:rPr>
            </w:pPr>
            <w:r>
              <w:rPr>
                <w:w w:val="111"/>
                <w:sz w:val="16"/>
              </w:rPr>
              <w:t>3</w:t>
            </w:r>
          </w:p>
        </w:tc>
        <w:tc>
          <w:tcPr>
            <w:tcW w:w="632" w:type="dxa"/>
          </w:tcPr>
          <w:p w14:paraId="1BCA1368" w14:textId="77777777" w:rsidR="007B55F5" w:rsidRDefault="007B55F5" w:rsidP="007B55F5">
            <w:pPr>
              <w:pStyle w:val="TableParagraph"/>
              <w:spacing w:before="27"/>
              <w:ind w:left="151" w:right="128"/>
              <w:rPr>
                <w:w w:val="110"/>
                <w:sz w:val="16"/>
              </w:rPr>
            </w:pPr>
            <w:r>
              <w:rPr>
                <w:w w:val="110"/>
                <w:sz w:val="16"/>
              </w:rPr>
              <w:t>150</w:t>
            </w:r>
          </w:p>
        </w:tc>
        <w:tc>
          <w:tcPr>
            <w:tcW w:w="536" w:type="dxa"/>
          </w:tcPr>
          <w:p w14:paraId="32573AD3" w14:textId="77777777" w:rsidR="007B55F5" w:rsidRDefault="007B55F5" w:rsidP="007B55F5">
            <w:pPr>
              <w:pStyle w:val="TableParagraph"/>
              <w:spacing w:before="27"/>
              <w:ind w:left="39"/>
              <w:rPr>
                <w:w w:val="111"/>
                <w:sz w:val="16"/>
              </w:rPr>
            </w:pPr>
            <w:r>
              <w:rPr>
                <w:w w:val="111"/>
                <w:sz w:val="16"/>
              </w:rPr>
              <w:t>3</w:t>
            </w:r>
          </w:p>
        </w:tc>
        <w:tc>
          <w:tcPr>
            <w:tcW w:w="680" w:type="dxa"/>
          </w:tcPr>
          <w:p w14:paraId="5778736A" w14:textId="77777777" w:rsidR="007B55F5" w:rsidRDefault="007B55F5" w:rsidP="007B55F5">
            <w:pPr>
              <w:pStyle w:val="TableParagraph"/>
              <w:spacing w:before="27"/>
              <w:ind w:left="183" w:right="135"/>
              <w:rPr>
                <w:w w:val="110"/>
                <w:sz w:val="16"/>
              </w:rPr>
            </w:pPr>
            <w:r>
              <w:rPr>
                <w:w w:val="110"/>
                <w:sz w:val="16"/>
              </w:rPr>
              <w:t>150</w:t>
            </w:r>
          </w:p>
        </w:tc>
        <w:tc>
          <w:tcPr>
            <w:tcW w:w="536" w:type="dxa"/>
          </w:tcPr>
          <w:p w14:paraId="42F07D47" w14:textId="77777777" w:rsidR="007B55F5" w:rsidRDefault="007B55F5" w:rsidP="007B55F5">
            <w:pPr>
              <w:pStyle w:val="TableParagraph"/>
              <w:spacing w:before="27"/>
              <w:ind w:right="191"/>
              <w:jc w:val="right"/>
              <w:rPr>
                <w:w w:val="111"/>
                <w:sz w:val="16"/>
              </w:rPr>
            </w:pPr>
            <w:r>
              <w:rPr>
                <w:w w:val="111"/>
                <w:sz w:val="16"/>
              </w:rPr>
              <w:t>2</w:t>
            </w:r>
          </w:p>
        </w:tc>
        <w:tc>
          <w:tcPr>
            <w:tcW w:w="596" w:type="dxa"/>
          </w:tcPr>
          <w:p w14:paraId="1F02E97B" w14:textId="77777777" w:rsidR="007B55F5" w:rsidRDefault="007B55F5" w:rsidP="007B55F5">
            <w:pPr>
              <w:pStyle w:val="TableParagraph"/>
              <w:spacing w:before="27"/>
              <w:ind w:right="174"/>
              <w:jc w:val="right"/>
              <w:rPr>
                <w:w w:val="110"/>
                <w:sz w:val="16"/>
              </w:rPr>
            </w:pPr>
            <w:r>
              <w:rPr>
                <w:w w:val="110"/>
                <w:sz w:val="16"/>
              </w:rPr>
              <w:t>25</w:t>
            </w:r>
          </w:p>
        </w:tc>
        <w:tc>
          <w:tcPr>
            <w:tcW w:w="432" w:type="dxa"/>
          </w:tcPr>
          <w:p w14:paraId="4DC3E19C" w14:textId="77777777" w:rsidR="007B55F5" w:rsidRDefault="007B55F5" w:rsidP="007B55F5">
            <w:pPr>
              <w:pStyle w:val="TableParagraph"/>
              <w:spacing w:before="27"/>
              <w:ind w:right="135"/>
              <w:jc w:val="right"/>
              <w:rPr>
                <w:w w:val="111"/>
                <w:sz w:val="16"/>
              </w:rPr>
            </w:pPr>
            <w:r>
              <w:rPr>
                <w:w w:val="111"/>
                <w:sz w:val="16"/>
              </w:rPr>
              <w:t>1</w:t>
            </w:r>
          </w:p>
        </w:tc>
        <w:tc>
          <w:tcPr>
            <w:tcW w:w="696" w:type="dxa"/>
          </w:tcPr>
          <w:p w14:paraId="6EB2F3E9" w14:textId="77777777" w:rsidR="007B55F5" w:rsidRDefault="007B55F5" w:rsidP="007B55F5">
            <w:pPr>
              <w:pStyle w:val="TableParagraph"/>
              <w:spacing w:before="27"/>
              <w:ind w:left="197" w:right="152"/>
              <w:rPr>
                <w:w w:val="110"/>
                <w:sz w:val="16"/>
              </w:rPr>
            </w:pPr>
            <w:r>
              <w:rPr>
                <w:w w:val="110"/>
                <w:sz w:val="16"/>
              </w:rPr>
              <w:t>20</w:t>
            </w:r>
          </w:p>
        </w:tc>
        <w:tc>
          <w:tcPr>
            <w:tcW w:w="536" w:type="dxa"/>
          </w:tcPr>
          <w:p w14:paraId="62443478" w14:textId="77777777" w:rsidR="007B55F5" w:rsidRDefault="007B55F5" w:rsidP="007B55F5">
            <w:pPr>
              <w:pStyle w:val="TableParagraph"/>
              <w:spacing w:before="27"/>
              <w:ind w:right="186"/>
              <w:jc w:val="right"/>
              <w:rPr>
                <w:w w:val="111"/>
                <w:sz w:val="16"/>
              </w:rPr>
            </w:pPr>
            <w:r>
              <w:rPr>
                <w:w w:val="111"/>
                <w:sz w:val="16"/>
              </w:rPr>
              <w:t>1</w:t>
            </w:r>
          </w:p>
        </w:tc>
        <w:tc>
          <w:tcPr>
            <w:tcW w:w="644" w:type="dxa"/>
          </w:tcPr>
          <w:p w14:paraId="6D9DBF20" w14:textId="77777777" w:rsidR="007B55F5" w:rsidRDefault="007B55F5" w:rsidP="007B55F5">
            <w:pPr>
              <w:pStyle w:val="TableParagraph"/>
              <w:spacing w:before="27"/>
              <w:ind w:left="45"/>
              <w:rPr>
                <w:w w:val="111"/>
                <w:sz w:val="16"/>
              </w:rPr>
            </w:pPr>
            <w:r>
              <w:rPr>
                <w:w w:val="111"/>
                <w:sz w:val="16"/>
              </w:rPr>
              <w:t>5</w:t>
            </w:r>
          </w:p>
        </w:tc>
        <w:tc>
          <w:tcPr>
            <w:tcW w:w="480" w:type="dxa"/>
          </w:tcPr>
          <w:p w14:paraId="57BA1F2B" w14:textId="77777777" w:rsidR="007B55F5" w:rsidRDefault="007B55F5" w:rsidP="007B55F5">
            <w:pPr>
              <w:pStyle w:val="TableParagraph"/>
              <w:spacing w:before="27"/>
              <w:ind w:right="158"/>
              <w:jc w:val="right"/>
              <w:rPr>
                <w:w w:val="111"/>
                <w:sz w:val="16"/>
              </w:rPr>
            </w:pPr>
            <w:r>
              <w:rPr>
                <w:w w:val="111"/>
                <w:sz w:val="16"/>
              </w:rPr>
              <w:t>2</w:t>
            </w:r>
          </w:p>
        </w:tc>
        <w:tc>
          <w:tcPr>
            <w:tcW w:w="669" w:type="dxa"/>
          </w:tcPr>
          <w:p w14:paraId="1A4A87DE" w14:textId="77777777" w:rsidR="007B55F5" w:rsidRDefault="007B55F5" w:rsidP="007B55F5">
            <w:pPr>
              <w:pStyle w:val="TableParagraph"/>
              <w:spacing w:before="27"/>
              <w:ind w:left="306"/>
              <w:jc w:val="left"/>
              <w:rPr>
                <w:w w:val="111"/>
                <w:sz w:val="16"/>
              </w:rPr>
            </w:pPr>
            <w:r>
              <w:rPr>
                <w:w w:val="111"/>
                <w:sz w:val="16"/>
              </w:rPr>
              <w:t>20</w:t>
            </w:r>
          </w:p>
        </w:tc>
      </w:tr>
      <w:tr w:rsidR="007B55F5" w14:paraId="03C65601" w14:textId="77777777" w:rsidTr="0024548D">
        <w:trPr>
          <w:trHeight w:val="283"/>
        </w:trPr>
        <w:tc>
          <w:tcPr>
            <w:tcW w:w="512" w:type="dxa"/>
            <w:vAlign w:val="center"/>
          </w:tcPr>
          <w:p w14:paraId="35611F25" w14:textId="336001F9" w:rsidR="007B55F5" w:rsidRPr="003F0BD0" w:rsidRDefault="007B55F5" w:rsidP="007B55F5">
            <w:pPr>
              <w:pStyle w:val="TableParagraph"/>
              <w:ind w:left="135" w:right="119"/>
              <w:rPr>
                <w:w w:val="110"/>
                <w:sz w:val="16"/>
              </w:rPr>
            </w:pPr>
            <w:r>
              <w:rPr>
                <w:sz w:val="16"/>
              </w:rPr>
              <w:t>25</w:t>
            </w:r>
          </w:p>
        </w:tc>
        <w:tc>
          <w:tcPr>
            <w:tcW w:w="3033" w:type="dxa"/>
            <w:shd w:val="clear" w:color="auto" w:fill="FFFFFF" w:themeFill="background1"/>
          </w:tcPr>
          <w:p w14:paraId="69F4A20F" w14:textId="41ED77D5" w:rsidR="007B55F5" w:rsidRDefault="007B55F5" w:rsidP="007B55F5">
            <w:pPr>
              <w:pStyle w:val="TableParagraph"/>
              <w:spacing w:before="35"/>
              <w:ind w:left="114"/>
              <w:jc w:val="left"/>
              <w:rPr>
                <w:sz w:val="16"/>
              </w:rPr>
            </w:pPr>
            <w:r>
              <w:rPr>
                <w:w w:val="115"/>
                <w:sz w:val="16"/>
              </w:rPr>
              <w:t>Dokter</w:t>
            </w:r>
            <w:r>
              <w:rPr>
                <w:spacing w:val="5"/>
                <w:w w:val="115"/>
                <w:sz w:val="16"/>
              </w:rPr>
              <w:t xml:space="preserve"> </w:t>
            </w:r>
            <w:r>
              <w:rPr>
                <w:w w:val="115"/>
                <w:sz w:val="16"/>
              </w:rPr>
              <w:t>Ahli Muda</w:t>
            </w:r>
          </w:p>
        </w:tc>
        <w:tc>
          <w:tcPr>
            <w:tcW w:w="857" w:type="dxa"/>
          </w:tcPr>
          <w:p w14:paraId="68FA0E8F" w14:textId="77777777" w:rsidR="007B55F5" w:rsidRDefault="007B55F5" w:rsidP="007B55F5">
            <w:pPr>
              <w:pStyle w:val="TableParagraph"/>
              <w:spacing w:before="35"/>
              <w:ind w:left="215" w:right="201"/>
              <w:rPr>
                <w:sz w:val="16"/>
              </w:rPr>
            </w:pPr>
            <w:r>
              <w:rPr>
                <w:w w:val="110"/>
                <w:sz w:val="16"/>
              </w:rPr>
              <w:t>10</w:t>
            </w:r>
          </w:p>
        </w:tc>
        <w:tc>
          <w:tcPr>
            <w:tcW w:w="856" w:type="dxa"/>
          </w:tcPr>
          <w:p w14:paraId="5C0D807B" w14:textId="77777777" w:rsidR="007B55F5" w:rsidRDefault="007B55F5" w:rsidP="007B55F5">
            <w:pPr>
              <w:pStyle w:val="TableParagraph"/>
              <w:spacing w:before="35"/>
              <w:ind w:right="201"/>
              <w:jc w:val="right"/>
              <w:rPr>
                <w:sz w:val="16"/>
              </w:rPr>
            </w:pPr>
            <w:r>
              <w:rPr>
                <w:w w:val="110"/>
                <w:sz w:val="16"/>
              </w:rPr>
              <w:t>1720</w:t>
            </w:r>
          </w:p>
        </w:tc>
        <w:tc>
          <w:tcPr>
            <w:tcW w:w="476" w:type="dxa"/>
          </w:tcPr>
          <w:p w14:paraId="0D06C42E" w14:textId="77777777" w:rsidR="007B55F5" w:rsidRDefault="007B55F5" w:rsidP="007B55F5">
            <w:pPr>
              <w:pStyle w:val="TableParagraph"/>
              <w:spacing w:before="35"/>
              <w:ind w:right="166"/>
              <w:jc w:val="right"/>
              <w:rPr>
                <w:sz w:val="16"/>
              </w:rPr>
            </w:pPr>
            <w:r>
              <w:rPr>
                <w:w w:val="111"/>
                <w:sz w:val="16"/>
              </w:rPr>
              <w:t>6</w:t>
            </w:r>
          </w:p>
        </w:tc>
        <w:tc>
          <w:tcPr>
            <w:tcW w:w="837" w:type="dxa"/>
          </w:tcPr>
          <w:p w14:paraId="57A0D5DA" w14:textId="77777777" w:rsidR="007B55F5" w:rsidRDefault="007B55F5" w:rsidP="007B55F5">
            <w:pPr>
              <w:pStyle w:val="TableParagraph"/>
              <w:spacing w:before="35"/>
              <w:ind w:left="259" w:right="231"/>
              <w:rPr>
                <w:sz w:val="16"/>
              </w:rPr>
            </w:pPr>
            <w:r>
              <w:rPr>
                <w:w w:val="110"/>
                <w:sz w:val="16"/>
              </w:rPr>
              <w:t>950</w:t>
            </w:r>
          </w:p>
        </w:tc>
        <w:tc>
          <w:tcPr>
            <w:tcW w:w="592" w:type="dxa"/>
          </w:tcPr>
          <w:p w14:paraId="5038EE6D" w14:textId="77777777" w:rsidR="007B55F5" w:rsidRDefault="007B55F5" w:rsidP="007B55F5">
            <w:pPr>
              <w:pStyle w:val="TableParagraph"/>
              <w:spacing w:before="35"/>
              <w:ind w:left="16"/>
              <w:rPr>
                <w:sz w:val="16"/>
              </w:rPr>
            </w:pPr>
            <w:r>
              <w:rPr>
                <w:w w:val="111"/>
                <w:sz w:val="16"/>
              </w:rPr>
              <w:t>3</w:t>
            </w:r>
          </w:p>
        </w:tc>
        <w:tc>
          <w:tcPr>
            <w:tcW w:w="636" w:type="dxa"/>
          </w:tcPr>
          <w:p w14:paraId="331FAA75" w14:textId="77777777" w:rsidR="007B55F5" w:rsidRDefault="007B55F5" w:rsidP="007B55F5">
            <w:pPr>
              <w:pStyle w:val="TableParagraph"/>
              <w:spacing w:before="35"/>
              <w:ind w:left="143" w:right="114"/>
              <w:rPr>
                <w:sz w:val="16"/>
              </w:rPr>
            </w:pPr>
            <w:r>
              <w:rPr>
                <w:w w:val="110"/>
                <w:sz w:val="16"/>
              </w:rPr>
              <w:t>275</w:t>
            </w:r>
          </w:p>
        </w:tc>
        <w:tc>
          <w:tcPr>
            <w:tcW w:w="592" w:type="dxa"/>
          </w:tcPr>
          <w:p w14:paraId="60DB22B1" w14:textId="77777777" w:rsidR="007B55F5" w:rsidRDefault="007B55F5" w:rsidP="007B55F5">
            <w:pPr>
              <w:pStyle w:val="TableParagraph"/>
              <w:spacing w:before="35"/>
              <w:ind w:left="24"/>
              <w:rPr>
                <w:sz w:val="16"/>
              </w:rPr>
            </w:pPr>
            <w:r>
              <w:rPr>
                <w:w w:val="111"/>
                <w:sz w:val="16"/>
              </w:rPr>
              <w:t>2</w:t>
            </w:r>
          </w:p>
        </w:tc>
        <w:tc>
          <w:tcPr>
            <w:tcW w:w="533" w:type="dxa"/>
          </w:tcPr>
          <w:p w14:paraId="51CED87C" w14:textId="77777777" w:rsidR="007B55F5" w:rsidRDefault="007B55F5" w:rsidP="007B55F5">
            <w:pPr>
              <w:pStyle w:val="TableParagraph"/>
              <w:spacing w:before="35"/>
              <w:ind w:right="91"/>
              <w:jc w:val="right"/>
              <w:rPr>
                <w:sz w:val="16"/>
              </w:rPr>
            </w:pPr>
            <w:r>
              <w:rPr>
                <w:w w:val="110"/>
                <w:sz w:val="16"/>
              </w:rPr>
              <w:t>125</w:t>
            </w:r>
          </w:p>
        </w:tc>
        <w:tc>
          <w:tcPr>
            <w:tcW w:w="660" w:type="dxa"/>
          </w:tcPr>
          <w:p w14:paraId="0753F460" w14:textId="77777777" w:rsidR="007B55F5" w:rsidRDefault="007B55F5" w:rsidP="007B55F5">
            <w:pPr>
              <w:pStyle w:val="TableParagraph"/>
              <w:spacing w:before="35"/>
              <w:ind w:right="255"/>
              <w:jc w:val="right"/>
              <w:rPr>
                <w:sz w:val="16"/>
              </w:rPr>
            </w:pPr>
            <w:r>
              <w:rPr>
                <w:w w:val="111"/>
                <w:sz w:val="16"/>
              </w:rPr>
              <w:t>3</w:t>
            </w:r>
          </w:p>
        </w:tc>
        <w:tc>
          <w:tcPr>
            <w:tcW w:w="632" w:type="dxa"/>
          </w:tcPr>
          <w:p w14:paraId="3AD2CCDC" w14:textId="77777777" w:rsidR="007B55F5" w:rsidRDefault="007B55F5" w:rsidP="007B55F5">
            <w:pPr>
              <w:pStyle w:val="TableParagraph"/>
              <w:spacing w:before="35"/>
              <w:ind w:left="151" w:right="128"/>
              <w:rPr>
                <w:sz w:val="16"/>
              </w:rPr>
            </w:pPr>
            <w:r>
              <w:rPr>
                <w:w w:val="110"/>
                <w:sz w:val="16"/>
              </w:rPr>
              <w:t>150</w:t>
            </w:r>
          </w:p>
        </w:tc>
        <w:tc>
          <w:tcPr>
            <w:tcW w:w="536" w:type="dxa"/>
          </w:tcPr>
          <w:p w14:paraId="4409E06C" w14:textId="77777777" w:rsidR="007B55F5" w:rsidRDefault="007B55F5" w:rsidP="007B55F5">
            <w:pPr>
              <w:pStyle w:val="TableParagraph"/>
              <w:spacing w:before="35"/>
              <w:ind w:left="39"/>
              <w:rPr>
                <w:sz w:val="16"/>
              </w:rPr>
            </w:pPr>
            <w:r>
              <w:rPr>
                <w:w w:val="111"/>
                <w:sz w:val="16"/>
              </w:rPr>
              <w:t>3</w:t>
            </w:r>
          </w:p>
        </w:tc>
        <w:tc>
          <w:tcPr>
            <w:tcW w:w="680" w:type="dxa"/>
          </w:tcPr>
          <w:p w14:paraId="49F37A88" w14:textId="77777777" w:rsidR="007B55F5" w:rsidRDefault="007B55F5" w:rsidP="007B55F5">
            <w:pPr>
              <w:pStyle w:val="TableParagraph"/>
              <w:spacing w:before="35"/>
              <w:ind w:left="183" w:right="135"/>
              <w:rPr>
                <w:sz w:val="16"/>
              </w:rPr>
            </w:pPr>
            <w:r>
              <w:rPr>
                <w:w w:val="110"/>
                <w:sz w:val="16"/>
              </w:rPr>
              <w:t>150</w:t>
            </w:r>
          </w:p>
        </w:tc>
        <w:tc>
          <w:tcPr>
            <w:tcW w:w="536" w:type="dxa"/>
          </w:tcPr>
          <w:p w14:paraId="1CB09172" w14:textId="77777777" w:rsidR="007B55F5" w:rsidRDefault="007B55F5" w:rsidP="007B55F5">
            <w:pPr>
              <w:pStyle w:val="TableParagraph"/>
              <w:spacing w:before="35"/>
              <w:ind w:right="191"/>
              <w:jc w:val="right"/>
              <w:rPr>
                <w:sz w:val="16"/>
              </w:rPr>
            </w:pPr>
            <w:r>
              <w:rPr>
                <w:w w:val="111"/>
                <w:sz w:val="16"/>
              </w:rPr>
              <w:t>2</w:t>
            </w:r>
          </w:p>
        </w:tc>
        <w:tc>
          <w:tcPr>
            <w:tcW w:w="596" w:type="dxa"/>
          </w:tcPr>
          <w:p w14:paraId="3CC87451" w14:textId="77777777" w:rsidR="007B55F5" w:rsidRDefault="007B55F5" w:rsidP="007B55F5">
            <w:pPr>
              <w:pStyle w:val="TableParagraph"/>
              <w:spacing w:before="35"/>
              <w:ind w:right="174"/>
              <w:jc w:val="right"/>
              <w:rPr>
                <w:sz w:val="16"/>
              </w:rPr>
            </w:pPr>
            <w:r>
              <w:rPr>
                <w:w w:val="110"/>
                <w:sz w:val="16"/>
              </w:rPr>
              <w:t>25</w:t>
            </w:r>
          </w:p>
        </w:tc>
        <w:tc>
          <w:tcPr>
            <w:tcW w:w="432" w:type="dxa"/>
          </w:tcPr>
          <w:p w14:paraId="71232037" w14:textId="77777777" w:rsidR="007B55F5" w:rsidRDefault="007B55F5" w:rsidP="007B55F5">
            <w:pPr>
              <w:pStyle w:val="TableParagraph"/>
              <w:spacing w:before="35"/>
              <w:ind w:right="135"/>
              <w:jc w:val="right"/>
              <w:rPr>
                <w:sz w:val="16"/>
              </w:rPr>
            </w:pPr>
            <w:r>
              <w:rPr>
                <w:w w:val="111"/>
                <w:sz w:val="16"/>
              </w:rPr>
              <w:t>1</w:t>
            </w:r>
          </w:p>
        </w:tc>
        <w:tc>
          <w:tcPr>
            <w:tcW w:w="696" w:type="dxa"/>
          </w:tcPr>
          <w:p w14:paraId="6B97C12F" w14:textId="77777777" w:rsidR="007B55F5" w:rsidRDefault="007B55F5" w:rsidP="007B55F5">
            <w:pPr>
              <w:pStyle w:val="TableParagraph"/>
              <w:spacing w:before="35"/>
              <w:ind w:left="197" w:right="152"/>
              <w:rPr>
                <w:sz w:val="16"/>
              </w:rPr>
            </w:pPr>
            <w:r>
              <w:rPr>
                <w:w w:val="110"/>
                <w:sz w:val="16"/>
              </w:rPr>
              <w:t>20</w:t>
            </w:r>
          </w:p>
        </w:tc>
        <w:tc>
          <w:tcPr>
            <w:tcW w:w="536" w:type="dxa"/>
          </w:tcPr>
          <w:p w14:paraId="37DB14CC" w14:textId="77777777" w:rsidR="007B55F5" w:rsidRDefault="007B55F5" w:rsidP="007B55F5">
            <w:pPr>
              <w:pStyle w:val="TableParagraph"/>
              <w:spacing w:before="35"/>
              <w:ind w:right="186"/>
              <w:jc w:val="right"/>
              <w:rPr>
                <w:sz w:val="16"/>
              </w:rPr>
            </w:pPr>
            <w:r>
              <w:rPr>
                <w:w w:val="111"/>
                <w:sz w:val="16"/>
              </w:rPr>
              <w:t>1</w:t>
            </w:r>
          </w:p>
        </w:tc>
        <w:tc>
          <w:tcPr>
            <w:tcW w:w="644" w:type="dxa"/>
          </w:tcPr>
          <w:p w14:paraId="6AB99F2A" w14:textId="77777777" w:rsidR="007B55F5" w:rsidRDefault="007B55F5" w:rsidP="007B55F5">
            <w:pPr>
              <w:pStyle w:val="TableParagraph"/>
              <w:spacing w:before="35"/>
              <w:ind w:left="45"/>
              <w:rPr>
                <w:sz w:val="16"/>
              </w:rPr>
            </w:pPr>
            <w:r>
              <w:rPr>
                <w:w w:val="111"/>
                <w:sz w:val="16"/>
              </w:rPr>
              <w:t>5</w:t>
            </w:r>
          </w:p>
        </w:tc>
        <w:tc>
          <w:tcPr>
            <w:tcW w:w="480" w:type="dxa"/>
          </w:tcPr>
          <w:p w14:paraId="6E1BEBEA" w14:textId="77777777" w:rsidR="007B55F5" w:rsidRDefault="007B55F5" w:rsidP="007B55F5">
            <w:pPr>
              <w:pStyle w:val="TableParagraph"/>
              <w:spacing w:before="35"/>
              <w:ind w:right="158"/>
              <w:jc w:val="right"/>
              <w:rPr>
                <w:sz w:val="16"/>
              </w:rPr>
            </w:pPr>
            <w:r>
              <w:rPr>
                <w:w w:val="111"/>
                <w:sz w:val="16"/>
              </w:rPr>
              <w:t>2</w:t>
            </w:r>
          </w:p>
        </w:tc>
        <w:tc>
          <w:tcPr>
            <w:tcW w:w="669" w:type="dxa"/>
          </w:tcPr>
          <w:p w14:paraId="40367229" w14:textId="77777777" w:rsidR="007B55F5" w:rsidRDefault="007B55F5" w:rsidP="007B55F5">
            <w:pPr>
              <w:pStyle w:val="TableParagraph"/>
              <w:spacing w:before="35"/>
              <w:ind w:left="258"/>
              <w:jc w:val="left"/>
              <w:rPr>
                <w:sz w:val="16"/>
              </w:rPr>
            </w:pPr>
            <w:r>
              <w:rPr>
                <w:w w:val="110"/>
                <w:sz w:val="16"/>
              </w:rPr>
              <w:t>20</w:t>
            </w:r>
          </w:p>
        </w:tc>
      </w:tr>
      <w:tr w:rsidR="007B55F5" w14:paraId="0F6480DC" w14:textId="77777777" w:rsidTr="0024548D">
        <w:trPr>
          <w:trHeight w:val="283"/>
        </w:trPr>
        <w:tc>
          <w:tcPr>
            <w:tcW w:w="512" w:type="dxa"/>
            <w:vAlign w:val="center"/>
          </w:tcPr>
          <w:p w14:paraId="6ADE264C" w14:textId="053881D5" w:rsidR="007B55F5" w:rsidRDefault="007B55F5" w:rsidP="007B55F5">
            <w:pPr>
              <w:pStyle w:val="TableParagraph"/>
              <w:ind w:left="135" w:right="119"/>
              <w:rPr>
                <w:w w:val="110"/>
                <w:sz w:val="16"/>
              </w:rPr>
            </w:pPr>
            <w:r>
              <w:rPr>
                <w:sz w:val="16"/>
              </w:rPr>
              <w:t>26</w:t>
            </w:r>
          </w:p>
        </w:tc>
        <w:tc>
          <w:tcPr>
            <w:tcW w:w="3033" w:type="dxa"/>
            <w:shd w:val="clear" w:color="auto" w:fill="FFFFFF" w:themeFill="background1"/>
          </w:tcPr>
          <w:p w14:paraId="67702BD1" w14:textId="7F28DBE3" w:rsidR="007B55F5" w:rsidRDefault="007B55F5" w:rsidP="007B55F5">
            <w:pPr>
              <w:pStyle w:val="TableParagraph"/>
              <w:spacing w:before="27"/>
              <w:ind w:left="114"/>
              <w:jc w:val="left"/>
              <w:rPr>
                <w:sz w:val="16"/>
              </w:rPr>
            </w:pPr>
            <w:r>
              <w:rPr>
                <w:w w:val="115"/>
                <w:sz w:val="16"/>
              </w:rPr>
              <w:t>Dokter</w:t>
            </w:r>
            <w:r>
              <w:rPr>
                <w:spacing w:val="9"/>
                <w:w w:val="115"/>
                <w:sz w:val="16"/>
              </w:rPr>
              <w:t xml:space="preserve"> </w:t>
            </w:r>
            <w:r>
              <w:rPr>
                <w:w w:val="115"/>
                <w:sz w:val="16"/>
              </w:rPr>
              <w:t>Gigi</w:t>
            </w:r>
            <w:r>
              <w:rPr>
                <w:spacing w:val="9"/>
                <w:w w:val="115"/>
                <w:sz w:val="16"/>
              </w:rPr>
              <w:t xml:space="preserve"> </w:t>
            </w:r>
            <w:r>
              <w:rPr>
                <w:w w:val="115"/>
                <w:sz w:val="16"/>
              </w:rPr>
              <w:t>Ahli Muda</w:t>
            </w:r>
          </w:p>
        </w:tc>
        <w:tc>
          <w:tcPr>
            <w:tcW w:w="857" w:type="dxa"/>
          </w:tcPr>
          <w:p w14:paraId="554DD4A8" w14:textId="77777777" w:rsidR="007B55F5" w:rsidRDefault="007B55F5" w:rsidP="007B55F5">
            <w:pPr>
              <w:pStyle w:val="TableParagraph"/>
              <w:spacing w:before="27"/>
              <w:ind w:left="215" w:right="201"/>
              <w:rPr>
                <w:sz w:val="16"/>
              </w:rPr>
            </w:pPr>
            <w:r>
              <w:rPr>
                <w:w w:val="110"/>
                <w:sz w:val="16"/>
              </w:rPr>
              <w:t>10</w:t>
            </w:r>
          </w:p>
        </w:tc>
        <w:tc>
          <w:tcPr>
            <w:tcW w:w="856" w:type="dxa"/>
          </w:tcPr>
          <w:p w14:paraId="25E401CE" w14:textId="77777777" w:rsidR="007B55F5" w:rsidRDefault="007B55F5" w:rsidP="007B55F5">
            <w:pPr>
              <w:pStyle w:val="TableParagraph"/>
              <w:spacing w:before="27"/>
              <w:ind w:right="201"/>
              <w:jc w:val="right"/>
              <w:rPr>
                <w:sz w:val="16"/>
              </w:rPr>
            </w:pPr>
            <w:r>
              <w:rPr>
                <w:w w:val="110"/>
                <w:sz w:val="16"/>
              </w:rPr>
              <w:t>1670</w:t>
            </w:r>
          </w:p>
        </w:tc>
        <w:tc>
          <w:tcPr>
            <w:tcW w:w="476" w:type="dxa"/>
          </w:tcPr>
          <w:p w14:paraId="37260E55" w14:textId="77777777" w:rsidR="007B55F5" w:rsidRDefault="007B55F5" w:rsidP="007B55F5">
            <w:pPr>
              <w:pStyle w:val="TableParagraph"/>
              <w:spacing w:before="27"/>
              <w:ind w:right="166"/>
              <w:jc w:val="right"/>
              <w:rPr>
                <w:sz w:val="16"/>
              </w:rPr>
            </w:pPr>
            <w:r>
              <w:rPr>
                <w:w w:val="111"/>
                <w:sz w:val="16"/>
              </w:rPr>
              <w:t>5</w:t>
            </w:r>
          </w:p>
        </w:tc>
        <w:tc>
          <w:tcPr>
            <w:tcW w:w="837" w:type="dxa"/>
          </w:tcPr>
          <w:p w14:paraId="4A00AC31" w14:textId="77777777" w:rsidR="007B55F5" w:rsidRDefault="007B55F5" w:rsidP="007B55F5">
            <w:pPr>
              <w:pStyle w:val="TableParagraph"/>
              <w:spacing w:before="27"/>
              <w:ind w:left="259" w:right="231"/>
              <w:rPr>
                <w:sz w:val="16"/>
              </w:rPr>
            </w:pPr>
            <w:r>
              <w:rPr>
                <w:w w:val="110"/>
                <w:sz w:val="16"/>
              </w:rPr>
              <w:t>750</w:t>
            </w:r>
          </w:p>
        </w:tc>
        <w:tc>
          <w:tcPr>
            <w:tcW w:w="592" w:type="dxa"/>
          </w:tcPr>
          <w:p w14:paraId="16DAC16C" w14:textId="77777777" w:rsidR="007B55F5" w:rsidRDefault="007B55F5" w:rsidP="007B55F5">
            <w:pPr>
              <w:pStyle w:val="TableParagraph"/>
              <w:spacing w:before="27"/>
              <w:ind w:left="16"/>
              <w:rPr>
                <w:sz w:val="16"/>
              </w:rPr>
            </w:pPr>
            <w:r>
              <w:rPr>
                <w:w w:val="111"/>
                <w:sz w:val="16"/>
              </w:rPr>
              <w:t>3</w:t>
            </w:r>
          </w:p>
        </w:tc>
        <w:tc>
          <w:tcPr>
            <w:tcW w:w="636" w:type="dxa"/>
          </w:tcPr>
          <w:p w14:paraId="613B1C1B" w14:textId="77777777" w:rsidR="007B55F5" w:rsidRDefault="007B55F5" w:rsidP="007B55F5">
            <w:pPr>
              <w:pStyle w:val="TableParagraph"/>
              <w:spacing w:before="27"/>
              <w:ind w:left="143" w:right="114"/>
              <w:rPr>
                <w:sz w:val="16"/>
              </w:rPr>
            </w:pPr>
            <w:r>
              <w:rPr>
                <w:w w:val="110"/>
                <w:sz w:val="16"/>
              </w:rPr>
              <w:t>275</w:t>
            </w:r>
          </w:p>
        </w:tc>
        <w:tc>
          <w:tcPr>
            <w:tcW w:w="592" w:type="dxa"/>
          </w:tcPr>
          <w:p w14:paraId="33B229C7" w14:textId="77777777" w:rsidR="007B55F5" w:rsidRDefault="007B55F5" w:rsidP="007B55F5">
            <w:pPr>
              <w:pStyle w:val="TableParagraph"/>
              <w:spacing w:before="27"/>
              <w:ind w:left="24"/>
              <w:rPr>
                <w:sz w:val="16"/>
              </w:rPr>
            </w:pPr>
            <w:r>
              <w:rPr>
                <w:w w:val="111"/>
                <w:sz w:val="16"/>
              </w:rPr>
              <w:t>3</w:t>
            </w:r>
          </w:p>
        </w:tc>
        <w:tc>
          <w:tcPr>
            <w:tcW w:w="533" w:type="dxa"/>
          </w:tcPr>
          <w:p w14:paraId="54F97555" w14:textId="77777777" w:rsidR="007B55F5" w:rsidRDefault="007B55F5" w:rsidP="007B55F5">
            <w:pPr>
              <w:pStyle w:val="TableParagraph"/>
              <w:spacing w:before="27"/>
              <w:ind w:right="91"/>
              <w:jc w:val="right"/>
              <w:rPr>
                <w:sz w:val="16"/>
              </w:rPr>
            </w:pPr>
            <w:r>
              <w:rPr>
                <w:w w:val="110"/>
                <w:sz w:val="16"/>
              </w:rPr>
              <w:t>275</w:t>
            </w:r>
          </w:p>
        </w:tc>
        <w:tc>
          <w:tcPr>
            <w:tcW w:w="660" w:type="dxa"/>
          </w:tcPr>
          <w:p w14:paraId="01172702" w14:textId="77777777" w:rsidR="007B55F5" w:rsidRDefault="007B55F5" w:rsidP="007B55F5">
            <w:pPr>
              <w:pStyle w:val="TableParagraph"/>
              <w:spacing w:before="27"/>
              <w:ind w:right="255"/>
              <w:jc w:val="right"/>
              <w:rPr>
                <w:sz w:val="16"/>
              </w:rPr>
            </w:pPr>
            <w:r>
              <w:rPr>
                <w:w w:val="111"/>
                <w:sz w:val="16"/>
              </w:rPr>
              <w:t>3</w:t>
            </w:r>
          </w:p>
        </w:tc>
        <w:tc>
          <w:tcPr>
            <w:tcW w:w="632" w:type="dxa"/>
          </w:tcPr>
          <w:p w14:paraId="70402521" w14:textId="77777777" w:rsidR="007B55F5" w:rsidRDefault="007B55F5" w:rsidP="007B55F5">
            <w:pPr>
              <w:pStyle w:val="TableParagraph"/>
              <w:spacing w:before="27"/>
              <w:ind w:left="151" w:right="128"/>
              <w:rPr>
                <w:sz w:val="16"/>
              </w:rPr>
            </w:pPr>
            <w:r>
              <w:rPr>
                <w:w w:val="110"/>
                <w:sz w:val="16"/>
              </w:rPr>
              <w:t>150</w:t>
            </w:r>
          </w:p>
        </w:tc>
        <w:tc>
          <w:tcPr>
            <w:tcW w:w="536" w:type="dxa"/>
          </w:tcPr>
          <w:p w14:paraId="67DD6609" w14:textId="77777777" w:rsidR="007B55F5" w:rsidRDefault="007B55F5" w:rsidP="007B55F5">
            <w:pPr>
              <w:pStyle w:val="TableParagraph"/>
              <w:spacing w:before="27"/>
              <w:ind w:left="39"/>
              <w:rPr>
                <w:sz w:val="16"/>
              </w:rPr>
            </w:pPr>
            <w:r>
              <w:rPr>
                <w:w w:val="111"/>
                <w:sz w:val="16"/>
              </w:rPr>
              <w:t>3</w:t>
            </w:r>
          </w:p>
        </w:tc>
        <w:tc>
          <w:tcPr>
            <w:tcW w:w="680" w:type="dxa"/>
          </w:tcPr>
          <w:p w14:paraId="33A0672C" w14:textId="77777777" w:rsidR="007B55F5" w:rsidRDefault="007B55F5" w:rsidP="007B55F5">
            <w:pPr>
              <w:pStyle w:val="TableParagraph"/>
              <w:spacing w:before="27"/>
              <w:ind w:left="183" w:right="135"/>
              <w:rPr>
                <w:sz w:val="16"/>
              </w:rPr>
            </w:pPr>
            <w:r>
              <w:rPr>
                <w:w w:val="110"/>
                <w:sz w:val="16"/>
              </w:rPr>
              <w:t>150</w:t>
            </w:r>
          </w:p>
        </w:tc>
        <w:tc>
          <w:tcPr>
            <w:tcW w:w="536" w:type="dxa"/>
          </w:tcPr>
          <w:p w14:paraId="2BA2DF26" w14:textId="77777777" w:rsidR="007B55F5" w:rsidRDefault="007B55F5" w:rsidP="007B55F5">
            <w:pPr>
              <w:pStyle w:val="TableParagraph"/>
              <w:spacing w:before="27"/>
              <w:ind w:right="191"/>
              <w:jc w:val="right"/>
              <w:rPr>
                <w:sz w:val="16"/>
              </w:rPr>
            </w:pPr>
            <w:r>
              <w:rPr>
                <w:w w:val="111"/>
                <w:sz w:val="16"/>
              </w:rPr>
              <w:t>2</w:t>
            </w:r>
          </w:p>
        </w:tc>
        <w:tc>
          <w:tcPr>
            <w:tcW w:w="596" w:type="dxa"/>
          </w:tcPr>
          <w:p w14:paraId="22577851" w14:textId="77777777" w:rsidR="007B55F5" w:rsidRDefault="007B55F5" w:rsidP="007B55F5">
            <w:pPr>
              <w:pStyle w:val="TableParagraph"/>
              <w:spacing w:before="27"/>
              <w:ind w:right="174"/>
              <w:jc w:val="right"/>
              <w:rPr>
                <w:sz w:val="16"/>
              </w:rPr>
            </w:pPr>
            <w:r>
              <w:rPr>
                <w:w w:val="110"/>
                <w:sz w:val="16"/>
              </w:rPr>
              <w:t>25</w:t>
            </w:r>
          </w:p>
        </w:tc>
        <w:tc>
          <w:tcPr>
            <w:tcW w:w="432" w:type="dxa"/>
          </w:tcPr>
          <w:p w14:paraId="10AF8828" w14:textId="77777777" w:rsidR="007B55F5" w:rsidRDefault="007B55F5" w:rsidP="007B55F5">
            <w:pPr>
              <w:pStyle w:val="TableParagraph"/>
              <w:spacing w:before="27"/>
              <w:ind w:right="135"/>
              <w:jc w:val="right"/>
              <w:rPr>
                <w:sz w:val="16"/>
              </w:rPr>
            </w:pPr>
            <w:r>
              <w:rPr>
                <w:w w:val="111"/>
                <w:sz w:val="16"/>
              </w:rPr>
              <w:t>1</w:t>
            </w:r>
          </w:p>
        </w:tc>
        <w:tc>
          <w:tcPr>
            <w:tcW w:w="696" w:type="dxa"/>
          </w:tcPr>
          <w:p w14:paraId="39071A02" w14:textId="77777777" w:rsidR="007B55F5" w:rsidRDefault="007B55F5" w:rsidP="007B55F5">
            <w:pPr>
              <w:pStyle w:val="TableParagraph"/>
              <w:spacing w:before="27"/>
              <w:ind w:left="197" w:right="152"/>
              <w:rPr>
                <w:sz w:val="16"/>
              </w:rPr>
            </w:pPr>
            <w:r>
              <w:rPr>
                <w:w w:val="110"/>
                <w:sz w:val="16"/>
              </w:rPr>
              <w:t>20</w:t>
            </w:r>
          </w:p>
        </w:tc>
        <w:tc>
          <w:tcPr>
            <w:tcW w:w="536" w:type="dxa"/>
          </w:tcPr>
          <w:p w14:paraId="607D9066" w14:textId="77777777" w:rsidR="007B55F5" w:rsidRDefault="007B55F5" w:rsidP="007B55F5">
            <w:pPr>
              <w:pStyle w:val="TableParagraph"/>
              <w:spacing w:before="27"/>
              <w:ind w:right="186"/>
              <w:jc w:val="right"/>
              <w:rPr>
                <w:sz w:val="16"/>
              </w:rPr>
            </w:pPr>
            <w:r>
              <w:rPr>
                <w:w w:val="111"/>
                <w:sz w:val="16"/>
              </w:rPr>
              <w:t>1</w:t>
            </w:r>
          </w:p>
        </w:tc>
        <w:tc>
          <w:tcPr>
            <w:tcW w:w="644" w:type="dxa"/>
          </w:tcPr>
          <w:p w14:paraId="4C197272" w14:textId="77777777" w:rsidR="007B55F5" w:rsidRDefault="007B55F5" w:rsidP="007B55F5">
            <w:pPr>
              <w:pStyle w:val="TableParagraph"/>
              <w:spacing w:before="27"/>
              <w:ind w:left="45"/>
              <w:rPr>
                <w:sz w:val="16"/>
              </w:rPr>
            </w:pPr>
            <w:r>
              <w:rPr>
                <w:w w:val="111"/>
                <w:sz w:val="16"/>
              </w:rPr>
              <w:t>5</w:t>
            </w:r>
          </w:p>
        </w:tc>
        <w:tc>
          <w:tcPr>
            <w:tcW w:w="480" w:type="dxa"/>
          </w:tcPr>
          <w:p w14:paraId="07484DA5" w14:textId="77777777" w:rsidR="007B55F5" w:rsidRDefault="007B55F5" w:rsidP="007B55F5">
            <w:pPr>
              <w:pStyle w:val="TableParagraph"/>
              <w:spacing w:before="27"/>
              <w:ind w:right="158"/>
              <w:jc w:val="right"/>
              <w:rPr>
                <w:sz w:val="16"/>
              </w:rPr>
            </w:pPr>
            <w:r>
              <w:rPr>
                <w:w w:val="111"/>
                <w:sz w:val="16"/>
              </w:rPr>
              <w:t>2</w:t>
            </w:r>
          </w:p>
        </w:tc>
        <w:tc>
          <w:tcPr>
            <w:tcW w:w="669" w:type="dxa"/>
          </w:tcPr>
          <w:p w14:paraId="7BD75854" w14:textId="77777777" w:rsidR="007B55F5" w:rsidRDefault="007B55F5" w:rsidP="007B55F5">
            <w:pPr>
              <w:pStyle w:val="TableParagraph"/>
              <w:spacing w:before="27"/>
              <w:ind w:left="258"/>
              <w:jc w:val="left"/>
              <w:rPr>
                <w:sz w:val="16"/>
              </w:rPr>
            </w:pPr>
            <w:r>
              <w:rPr>
                <w:w w:val="110"/>
                <w:sz w:val="16"/>
              </w:rPr>
              <w:t>20</w:t>
            </w:r>
          </w:p>
        </w:tc>
      </w:tr>
      <w:tr w:rsidR="007B55F5" w14:paraId="46EF3658" w14:textId="77777777" w:rsidTr="0024548D">
        <w:trPr>
          <w:trHeight w:val="283"/>
        </w:trPr>
        <w:tc>
          <w:tcPr>
            <w:tcW w:w="512" w:type="dxa"/>
            <w:shd w:val="clear" w:color="auto" w:fill="auto"/>
            <w:vAlign w:val="center"/>
          </w:tcPr>
          <w:p w14:paraId="1DB03298" w14:textId="63D969B8" w:rsidR="007B55F5" w:rsidRPr="007B55F5" w:rsidRDefault="007B55F5" w:rsidP="007B55F5">
            <w:pPr>
              <w:pStyle w:val="TableParagraph"/>
              <w:ind w:left="135" w:right="119"/>
              <w:rPr>
                <w:color w:val="0070C0"/>
                <w:w w:val="110"/>
                <w:sz w:val="16"/>
              </w:rPr>
            </w:pPr>
            <w:r w:rsidRPr="007B55F5">
              <w:rPr>
                <w:color w:val="0070C0"/>
                <w:sz w:val="16"/>
              </w:rPr>
              <w:t>27</w:t>
            </w:r>
          </w:p>
        </w:tc>
        <w:tc>
          <w:tcPr>
            <w:tcW w:w="3033" w:type="dxa"/>
            <w:shd w:val="clear" w:color="auto" w:fill="auto"/>
          </w:tcPr>
          <w:p w14:paraId="0B91AD51" w14:textId="5D3F45BA" w:rsidR="007B55F5" w:rsidRPr="004A59CD" w:rsidRDefault="007B55F5" w:rsidP="007B55F5">
            <w:pPr>
              <w:pStyle w:val="TableParagraph"/>
              <w:spacing w:before="0" w:line="183" w:lineRule="exact"/>
              <w:ind w:left="114"/>
              <w:jc w:val="left"/>
              <w:rPr>
                <w:color w:val="1F497D" w:themeColor="text2"/>
                <w:w w:val="115"/>
                <w:sz w:val="16"/>
              </w:rPr>
            </w:pPr>
            <w:r w:rsidRPr="004A59CD">
              <w:rPr>
                <w:color w:val="1F497D" w:themeColor="text2"/>
                <w:w w:val="115"/>
                <w:sz w:val="16"/>
              </w:rPr>
              <w:t>Analis SDM Ahli Muda</w:t>
            </w:r>
          </w:p>
        </w:tc>
        <w:tc>
          <w:tcPr>
            <w:tcW w:w="857" w:type="dxa"/>
            <w:shd w:val="clear" w:color="auto" w:fill="auto"/>
          </w:tcPr>
          <w:p w14:paraId="6EB2A376" w14:textId="77777777" w:rsidR="007B55F5" w:rsidRPr="00FE2AEA" w:rsidRDefault="007B55F5" w:rsidP="007B55F5">
            <w:pPr>
              <w:pStyle w:val="TableParagraph"/>
              <w:spacing w:before="87"/>
              <w:ind w:left="9"/>
              <w:rPr>
                <w:color w:val="0070C0"/>
                <w:w w:val="111"/>
                <w:sz w:val="16"/>
              </w:rPr>
            </w:pPr>
            <w:r w:rsidRPr="00FE2AEA">
              <w:rPr>
                <w:color w:val="0070C0"/>
                <w:w w:val="111"/>
                <w:sz w:val="16"/>
              </w:rPr>
              <w:t>10</w:t>
            </w:r>
          </w:p>
        </w:tc>
        <w:tc>
          <w:tcPr>
            <w:tcW w:w="856" w:type="dxa"/>
            <w:shd w:val="clear" w:color="auto" w:fill="auto"/>
          </w:tcPr>
          <w:p w14:paraId="5635D80F" w14:textId="77777777" w:rsidR="007B55F5" w:rsidRPr="00FE2AEA" w:rsidRDefault="007B55F5" w:rsidP="007B55F5">
            <w:pPr>
              <w:pStyle w:val="TableParagraph"/>
              <w:spacing w:before="87"/>
              <w:ind w:right="201"/>
              <w:jc w:val="right"/>
              <w:rPr>
                <w:color w:val="0070C0"/>
                <w:w w:val="110"/>
                <w:sz w:val="16"/>
              </w:rPr>
            </w:pPr>
            <w:r w:rsidRPr="00FE2AEA">
              <w:rPr>
                <w:color w:val="0070C0"/>
                <w:w w:val="110"/>
                <w:sz w:val="16"/>
              </w:rPr>
              <w:t>1735</w:t>
            </w:r>
          </w:p>
        </w:tc>
        <w:tc>
          <w:tcPr>
            <w:tcW w:w="476" w:type="dxa"/>
            <w:shd w:val="clear" w:color="auto" w:fill="auto"/>
          </w:tcPr>
          <w:p w14:paraId="6AAE8A64" w14:textId="77777777" w:rsidR="007B55F5" w:rsidRPr="00FE2AEA" w:rsidRDefault="007B55F5" w:rsidP="007B55F5">
            <w:pPr>
              <w:pStyle w:val="TableParagraph"/>
              <w:spacing w:before="87"/>
              <w:ind w:right="166"/>
              <w:jc w:val="right"/>
              <w:rPr>
                <w:color w:val="0070C0"/>
                <w:w w:val="111"/>
                <w:sz w:val="16"/>
              </w:rPr>
            </w:pPr>
            <w:r w:rsidRPr="00FE2AEA">
              <w:rPr>
                <w:color w:val="0070C0"/>
                <w:w w:val="111"/>
                <w:sz w:val="16"/>
              </w:rPr>
              <w:t>6</w:t>
            </w:r>
          </w:p>
        </w:tc>
        <w:tc>
          <w:tcPr>
            <w:tcW w:w="837" w:type="dxa"/>
            <w:shd w:val="clear" w:color="auto" w:fill="auto"/>
          </w:tcPr>
          <w:p w14:paraId="45002174" w14:textId="77777777" w:rsidR="007B55F5" w:rsidRPr="00FE2AEA" w:rsidRDefault="007B55F5" w:rsidP="007B55F5">
            <w:pPr>
              <w:pStyle w:val="TableParagraph"/>
              <w:spacing w:before="87"/>
              <w:ind w:left="259" w:right="231"/>
              <w:rPr>
                <w:color w:val="0070C0"/>
                <w:w w:val="110"/>
                <w:sz w:val="16"/>
              </w:rPr>
            </w:pPr>
            <w:r w:rsidRPr="00FE2AEA">
              <w:rPr>
                <w:color w:val="0070C0"/>
                <w:w w:val="110"/>
                <w:sz w:val="16"/>
              </w:rPr>
              <w:t>950</w:t>
            </w:r>
          </w:p>
        </w:tc>
        <w:tc>
          <w:tcPr>
            <w:tcW w:w="592" w:type="dxa"/>
            <w:shd w:val="clear" w:color="auto" w:fill="auto"/>
          </w:tcPr>
          <w:p w14:paraId="31103409" w14:textId="77777777" w:rsidR="007B55F5" w:rsidRPr="00FE2AEA" w:rsidRDefault="007B55F5" w:rsidP="007B55F5">
            <w:pPr>
              <w:pStyle w:val="TableParagraph"/>
              <w:spacing w:before="87"/>
              <w:ind w:left="16"/>
              <w:rPr>
                <w:color w:val="0070C0"/>
                <w:w w:val="111"/>
                <w:sz w:val="16"/>
              </w:rPr>
            </w:pPr>
            <w:r w:rsidRPr="00FE2AEA">
              <w:rPr>
                <w:color w:val="0070C0"/>
                <w:w w:val="111"/>
                <w:sz w:val="16"/>
              </w:rPr>
              <w:t>3</w:t>
            </w:r>
          </w:p>
        </w:tc>
        <w:tc>
          <w:tcPr>
            <w:tcW w:w="636" w:type="dxa"/>
            <w:shd w:val="clear" w:color="auto" w:fill="auto"/>
          </w:tcPr>
          <w:p w14:paraId="55A90F64" w14:textId="77777777" w:rsidR="007B55F5" w:rsidRPr="00FE2AEA" w:rsidRDefault="007B55F5" w:rsidP="007B55F5">
            <w:pPr>
              <w:pStyle w:val="TableParagraph"/>
              <w:spacing w:before="87"/>
              <w:ind w:left="143" w:right="114"/>
              <w:rPr>
                <w:color w:val="0070C0"/>
                <w:w w:val="110"/>
                <w:sz w:val="16"/>
              </w:rPr>
            </w:pPr>
            <w:r w:rsidRPr="00FE2AEA">
              <w:rPr>
                <w:color w:val="0070C0"/>
                <w:w w:val="110"/>
                <w:sz w:val="16"/>
              </w:rPr>
              <w:t>275</w:t>
            </w:r>
          </w:p>
        </w:tc>
        <w:tc>
          <w:tcPr>
            <w:tcW w:w="592" w:type="dxa"/>
            <w:shd w:val="clear" w:color="auto" w:fill="auto"/>
          </w:tcPr>
          <w:p w14:paraId="51C04C2A" w14:textId="77777777" w:rsidR="007B55F5" w:rsidRPr="00FE2AEA" w:rsidRDefault="007B55F5" w:rsidP="007B55F5">
            <w:pPr>
              <w:pStyle w:val="TableParagraph"/>
              <w:spacing w:before="87"/>
              <w:ind w:left="24"/>
              <w:rPr>
                <w:color w:val="0070C0"/>
                <w:w w:val="111"/>
                <w:sz w:val="16"/>
              </w:rPr>
            </w:pPr>
            <w:r w:rsidRPr="00FE2AEA">
              <w:rPr>
                <w:color w:val="0070C0"/>
                <w:w w:val="111"/>
                <w:sz w:val="16"/>
              </w:rPr>
              <w:t>2</w:t>
            </w:r>
          </w:p>
        </w:tc>
        <w:tc>
          <w:tcPr>
            <w:tcW w:w="533" w:type="dxa"/>
            <w:shd w:val="clear" w:color="auto" w:fill="auto"/>
          </w:tcPr>
          <w:p w14:paraId="5936C31E" w14:textId="77777777" w:rsidR="007B55F5" w:rsidRPr="00FE2AEA" w:rsidRDefault="007B55F5" w:rsidP="007B55F5">
            <w:pPr>
              <w:pStyle w:val="TableParagraph"/>
              <w:spacing w:before="87"/>
              <w:ind w:right="91"/>
              <w:jc w:val="right"/>
              <w:rPr>
                <w:color w:val="0070C0"/>
                <w:w w:val="110"/>
                <w:sz w:val="16"/>
              </w:rPr>
            </w:pPr>
            <w:r w:rsidRPr="00FE2AEA">
              <w:rPr>
                <w:color w:val="0070C0"/>
                <w:w w:val="110"/>
                <w:sz w:val="16"/>
              </w:rPr>
              <w:t>125</w:t>
            </w:r>
          </w:p>
        </w:tc>
        <w:tc>
          <w:tcPr>
            <w:tcW w:w="660" w:type="dxa"/>
            <w:shd w:val="clear" w:color="auto" w:fill="auto"/>
          </w:tcPr>
          <w:p w14:paraId="24E84A44" w14:textId="77777777" w:rsidR="007B55F5" w:rsidRPr="00FE2AEA" w:rsidRDefault="007B55F5" w:rsidP="007B55F5">
            <w:pPr>
              <w:pStyle w:val="TableParagraph"/>
              <w:spacing w:before="87"/>
              <w:ind w:right="255"/>
              <w:jc w:val="right"/>
              <w:rPr>
                <w:color w:val="0070C0"/>
                <w:w w:val="111"/>
                <w:sz w:val="16"/>
              </w:rPr>
            </w:pPr>
            <w:r w:rsidRPr="00FE2AEA">
              <w:rPr>
                <w:color w:val="0070C0"/>
                <w:w w:val="111"/>
                <w:sz w:val="16"/>
              </w:rPr>
              <w:t>3</w:t>
            </w:r>
          </w:p>
        </w:tc>
        <w:tc>
          <w:tcPr>
            <w:tcW w:w="632" w:type="dxa"/>
            <w:shd w:val="clear" w:color="auto" w:fill="auto"/>
          </w:tcPr>
          <w:p w14:paraId="7E75C98C" w14:textId="77777777" w:rsidR="007B55F5" w:rsidRPr="00FE2AEA" w:rsidRDefault="007B55F5" w:rsidP="007B55F5">
            <w:pPr>
              <w:pStyle w:val="TableParagraph"/>
              <w:spacing w:before="87"/>
              <w:ind w:left="151" w:right="128"/>
              <w:rPr>
                <w:color w:val="0070C0"/>
                <w:w w:val="110"/>
                <w:sz w:val="16"/>
              </w:rPr>
            </w:pPr>
            <w:r w:rsidRPr="00FE2AEA">
              <w:rPr>
                <w:color w:val="0070C0"/>
                <w:w w:val="110"/>
                <w:sz w:val="16"/>
              </w:rPr>
              <w:t>150</w:t>
            </w:r>
          </w:p>
        </w:tc>
        <w:tc>
          <w:tcPr>
            <w:tcW w:w="536" w:type="dxa"/>
            <w:shd w:val="clear" w:color="auto" w:fill="auto"/>
          </w:tcPr>
          <w:p w14:paraId="07C1FE91" w14:textId="77777777" w:rsidR="007B55F5" w:rsidRPr="00FE2AEA" w:rsidRDefault="007B55F5" w:rsidP="007B55F5">
            <w:pPr>
              <w:pStyle w:val="TableParagraph"/>
              <w:spacing w:before="87"/>
              <w:ind w:left="39"/>
              <w:rPr>
                <w:color w:val="0070C0"/>
                <w:w w:val="111"/>
                <w:sz w:val="16"/>
              </w:rPr>
            </w:pPr>
            <w:r w:rsidRPr="00FE2AEA">
              <w:rPr>
                <w:color w:val="0070C0"/>
                <w:w w:val="111"/>
                <w:sz w:val="16"/>
              </w:rPr>
              <w:t>3</w:t>
            </w:r>
          </w:p>
        </w:tc>
        <w:tc>
          <w:tcPr>
            <w:tcW w:w="680" w:type="dxa"/>
            <w:shd w:val="clear" w:color="auto" w:fill="auto"/>
          </w:tcPr>
          <w:p w14:paraId="384FBA26" w14:textId="77777777" w:rsidR="007B55F5" w:rsidRPr="00FE2AEA" w:rsidRDefault="007B55F5" w:rsidP="007B55F5">
            <w:pPr>
              <w:pStyle w:val="TableParagraph"/>
              <w:spacing w:before="87"/>
              <w:ind w:left="183" w:right="135"/>
              <w:rPr>
                <w:color w:val="0070C0"/>
                <w:w w:val="110"/>
                <w:sz w:val="16"/>
              </w:rPr>
            </w:pPr>
            <w:r w:rsidRPr="00FE2AEA">
              <w:rPr>
                <w:color w:val="0070C0"/>
                <w:w w:val="110"/>
                <w:sz w:val="16"/>
              </w:rPr>
              <w:t>150</w:t>
            </w:r>
          </w:p>
        </w:tc>
        <w:tc>
          <w:tcPr>
            <w:tcW w:w="536" w:type="dxa"/>
            <w:shd w:val="clear" w:color="auto" w:fill="auto"/>
          </w:tcPr>
          <w:p w14:paraId="65A5037E" w14:textId="77777777" w:rsidR="007B55F5" w:rsidRPr="00FE2AEA" w:rsidRDefault="007B55F5" w:rsidP="007B55F5">
            <w:pPr>
              <w:pStyle w:val="TableParagraph"/>
              <w:spacing w:before="87"/>
              <w:ind w:right="191"/>
              <w:jc w:val="right"/>
              <w:rPr>
                <w:color w:val="0070C0"/>
                <w:w w:val="111"/>
                <w:sz w:val="16"/>
              </w:rPr>
            </w:pPr>
            <w:r w:rsidRPr="00FE2AEA">
              <w:rPr>
                <w:color w:val="0070C0"/>
                <w:w w:val="111"/>
                <w:sz w:val="16"/>
              </w:rPr>
              <w:t>2</w:t>
            </w:r>
          </w:p>
        </w:tc>
        <w:tc>
          <w:tcPr>
            <w:tcW w:w="596" w:type="dxa"/>
            <w:shd w:val="clear" w:color="auto" w:fill="auto"/>
          </w:tcPr>
          <w:p w14:paraId="0683E1C0" w14:textId="77777777" w:rsidR="007B55F5" w:rsidRPr="00FE2AEA" w:rsidRDefault="007B55F5" w:rsidP="007B55F5">
            <w:pPr>
              <w:pStyle w:val="TableParagraph"/>
              <w:spacing w:before="87"/>
              <w:ind w:right="174"/>
              <w:jc w:val="right"/>
              <w:rPr>
                <w:color w:val="0070C0"/>
                <w:w w:val="110"/>
                <w:sz w:val="16"/>
              </w:rPr>
            </w:pPr>
            <w:r w:rsidRPr="00FE2AEA">
              <w:rPr>
                <w:color w:val="0070C0"/>
                <w:w w:val="110"/>
                <w:sz w:val="16"/>
              </w:rPr>
              <w:t>25</w:t>
            </w:r>
          </w:p>
        </w:tc>
        <w:tc>
          <w:tcPr>
            <w:tcW w:w="432" w:type="dxa"/>
            <w:shd w:val="clear" w:color="auto" w:fill="auto"/>
          </w:tcPr>
          <w:p w14:paraId="0C784896" w14:textId="77777777" w:rsidR="007B55F5" w:rsidRPr="00FE2AEA" w:rsidRDefault="007B55F5" w:rsidP="007B55F5">
            <w:pPr>
              <w:pStyle w:val="TableParagraph"/>
              <w:spacing w:before="87"/>
              <w:ind w:right="135"/>
              <w:jc w:val="right"/>
              <w:rPr>
                <w:color w:val="0070C0"/>
                <w:w w:val="111"/>
                <w:sz w:val="16"/>
              </w:rPr>
            </w:pPr>
            <w:r w:rsidRPr="00FE2AEA">
              <w:rPr>
                <w:color w:val="0070C0"/>
                <w:w w:val="111"/>
                <w:sz w:val="16"/>
              </w:rPr>
              <w:t>2</w:t>
            </w:r>
          </w:p>
        </w:tc>
        <w:tc>
          <w:tcPr>
            <w:tcW w:w="696" w:type="dxa"/>
            <w:shd w:val="clear" w:color="auto" w:fill="auto"/>
          </w:tcPr>
          <w:p w14:paraId="7D85610E" w14:textId="77777777" w:rsidR="007B55F5" w:rsidRPr="00FE2AEA" w:rsidRDefault="007B55F5" w:rsidP="007B55F5">
            <w:pPr>
              <w:pStyle w:val="TableParagraph"/>
              <w:spacing w:before="87"/>
              <w:ind w:left="197" w:right="152"/>
              <w:rPr>
                <w:color w:val="0070C0"/>
                <w:w w:val="110"/>
                <w:sz w:val="16"/>
              </w:rPr>
            </w:pPr>
            <w:r w:rsidRPr="00FE2AEA">
              <w:rPr>
                <w:color w:val="0070C0"/>
                <w:w w:val="110"/>
                <w:sz w:val="16"/>
              </w:rPr>
              <w:t>50</w:t>
            </w:r>
          </w:p>
        </w:tc>
        <w:tc>
          <w:tcPr>
            <w:tcW w:w="536" w:type="dxa"/>
            <w:shd w:val="clear" w:color="auto" w:fill="auto"/>
          </w:tcPr>
          <w:p w14:paraId="00E949A1" w14:textId="77777777" w:rsidR="007B55F5" w:rsidRPr="00FE2AEA" w:rsidRDefault="007B55F5" w:rsidP="007B55F5">
            <w:pPr>
              <w:pStyle w:val="TableParagraph"/>
              <w:spacing w:before="87"/>
              <w:ind w:right="186"/>
              <w:jc w:val="right"/>
              <w:rPr>
                <w:color w:val="0070C0"/>
                <w:w w:val="111"/>
                <w:sz w:val="16"/>
              </w:rPr>
            </w:pPr>
            <w:r w:rsidRPr="00FE2AEA">
              <w:rPr>
                <w:color w:val="0070C0"/>
                <w:w w:val="111"/>
                <w:sz w:val="16"/>
              </w:rPr>
              <w:t>1</w:t>
            </w:r>
          </w:p>
        </w:tc>
        <w:tc>
          <w:tcPr>
            <w:tcW w:w="644" w:type="dxa"/>
            <w:shd w:val="clear" w:color="auto" w:fill="auto"/>
          </w:tcPr>
          <w:p w14:paraId="10BA5C90" w14:textId="77777777" w:rsidR="007B55F5" w:rsidRPr="00FE2AEA" w:rsidRDefault="007B55F5" w:rsidP="007B55F5">
            <w:pPr>
              <w:pStyle w:val="TableParagraph"/>
              <w:spacing w:before="87"/>
              <w:ind w:left="45"/>
              <w:rPr>
                <w:color w:val="0070C0"/>
                <w:w w:val="111"/>
                <w:sz w:val="16"/>
              </w:rPr>
            </w:pPr>
            <w:r w:rsidRPr="00FE2AEA">
              <w:rPr>
                <w:color w:val="0070C0"/>
                <w:w w:val="111"/>
                <w:sz w:val="16"/>
              </w:rPr>
              <w:t>5</w:t>
            </w:r>
          </w:p>
        </w:tc>
        <w:tc>
          <w:tcPr>
            <w:tcW w:w="480" w:type="dxa"/>
            <w:shd w:val="clear" w:color="auto" w:fill="auto"/>
          </w:tcPr>
          <w:p w14:paraId="587DC732" w14:textId="77777777" w:rsidR="007B55F5" w:rsidRPr="00FE2AEA" w:rsidRDefault="007B55F5" w:rsidP="007B55F5">
            <w:pPr>
              <w:pStyle w:val="TableParagraph"/>
              <w:spacing w:before="87"/>
              <w:ind w:right="158"/>
              <w:jc w:val="right"/>
              <w:rPr>
                <w:color w:val="0070C0"/>
                <w:w w:val="111"/>
                <w:sz w:val="16"/>
              </w:rPr>
            </w:pPr>
            <w:r w:rsidRPr="00FE2AEA">
              <w:rPr>
                <w:color w:val="0070C0"/>
                <w:w w:val="111"/>
                <w:sz w:val="16"/>
              </w:rPr>
              <w:t>1</w:t>
            </w:r>
          </w:p>
        </w:tc>
        <w:tc>
          <w:tcPr>
            <w:tcW w:w="669" w:type="dxa"/>
            <w:shd w:val="clear" w:color="auto" w:fill="auto"/>
          </w:tcPr>
          <w:p w14:paraId="6C4FA80F" w14:textId="77777777" w:rsidR="007B55F5" w:rsidRPr="00FE2AEA" w:rsidRDefault="007B55F5" w:rsidP="007B55F5">
            <w:pPr>
              <w:pStyle w:val="TableParagraph"/>
              <w:spacing w:before="87"/>
              <w:ind w:left="306"/>
              <w:jc w:val="left"/>
              <w:rPr>
                <w:color w:val="0070C0"/>
                <w:w w:val="111"/>
                <w:sz w:val="16"/>
              </w:rPr>
            </w:pPr>
            <w:r w:rsidRPr="00FE2AEA">
              <w:rPr>
                <w:color w:val="0070C0"/>
                <w:w w:val="111"/>
                <w:sz w:val="16"/>
              </w:rPr>
              <w:t>5</w:t>
            </w:r>
          </w:p>
        </w:tc>
      </w:tr>
      <w:tr w:rsidR="007B55F5" w14:paraId="77DCFD5A" w14:textId="77777777" w:rsidTr="0024548D">
        <w:trPr>
          <w:trHeight w:val="283"/>
        </w:trPr>
        <w:tc>
          <w:tcPr>
            <w:tcW w:w="512" w:type="dxa"/>
            <w:shd w:val="clear" w:color="auto" w:fill="auto"/>
            <w:vAlign w:val="center"/>
          </w:tcPr>
          <w:p w14:paraId="6204A136" w14:textId="26B9B187" w:rsidR="007B55F5" w:rsidRPr="007B55F5" w:rsidRDefault="007B55F5" w:rsidP="007B55F5">
            <w:pPr>
              <w:pStyle w:val="TableParagraph"/>
              <w:ind w:left="135" w:right="119"/>
              <w:rPr>
                <w:color w:val="0070C0"/>
                <w:w w:val="110"/>
                <w:sz w:val="16"/>
              </w:rPr>
            </w:pPr>
            <w:r w:rsidRPr="007B55F5">
              <w:rPr>
                <w:color w:val="0070C0"/>
                <w:w w:val="110"/>
                <w:sz w:val="16"/>
              </w:rPr>
              <w:t>28</w:t>
            </w:r>
          </w:p>
        </w:tc>
        <w:tc>
          <w:tcPr>
            <w:tcW w:w="3033" w:type="dxa"/>
            <w:shd w:val="clear" w:color="auto" w:fill="auto"/>
          </w:tcPr>
          <w:p w14:paraId="66A98D40" w14:textId="1B677D1F" w:rsidR="007B55F5" w:rsidRPr="004A59CD" w:rsidRDefault="007B55F5" w:rsidP="007B55F5">
            <w:pPr>
              <w:pStyle w:val="TableParagraph"/>
              <w:spacing w:before="0" w:line="183" w:lineRule="exact"/>
              <w:ind w:left="114"/>
              <w:jc w:val="left"/>
              <w:rPr>
                <w:color w:val="1F497D" w:themeColor="text2"/>
                <w:w w:val="115"/>
                <w:sz w:val="16"/>
              </w:rPr>
            </w:pPr>
            <w:r w:rsidRPr="004A59CD">
              <w:rPr>
                <w:color w:val="1F497D" w:themeColor="text2"/>
                <w:w w:val="115"/>
                <w:sz w:val="16"/>
              </w:rPr>
              <w:t>Perencana Ahli  Muda</w:t>
            </w:r>
          </w:p>
        </w:tc>
        <w:tc>
          <w:tcPr>
            <w:tcW w:w="857" w:type="dxa"/>
            <w:shd w:val="clear" w:color="auto" w:fill="auto"/>
          </w:tcPr>
          <w:p w14:paraId="119CBB07" w14:textId="77777777" w:rsidR="007B55F5" w:rsidRPr="00FE2AEA" w:rsidRDefault="007B55F5" w:rsidP="007B55F5">
            <w:pPr>
              <w:pStyle w:val="TableParagraph"/>
              <w:spacing w:before="87"/>
              <w:ind w:left="9"/>
              <w:rPr>
                <w:color w:val="0070C0"/>
                <w:w w:val="111"/>
                <w:sz w:val="16"/>
              </w:rPr>
            </w:pPr>
            <w:r w:rsidRPr="00FE2AEA">
              <w:rPr>
                <w:color w:val="0070C0"/>
                <w:w w:val="111"/>
                <w:sz w:val="16"/>
              </w:rPr>
              <w:t>10</w:t>
            </w:r>
          </w:p>
        </w:tc>
        <w:tc>
          <w:tcPr>
            <w:tcW w:w="856" w:type="dxa"/>
            <w:shd w:val="clear" w:color="auto" w:fill="auto"/>
          </w:tcPr>
          <w:p w14:paraId="44BFA8CD" w14:textId="77777777" w:rsidR="007B55F5" w:rsidRPr="00FE2AEA" w:rsidRDefault="007B55F5" w:rsidP="007B55F5">
            <w:pPr>
              <w:pStyle w:val="TableParagraph"/>
              <w:spacing w:before="87"/>
              <w:ind w:right="201"/>
              <w:jc w:val="right"/>
              <w:rPr>
                <w:color w:val="0070C0"/>
                <w:w w:val="110"/>
                <w:sz w:val="16"/>
              </w:rPr>
            </w:pPr>
            <w:r w:rsidRPr="00FE2AEA">
              <w:rPr>
                <w:color w:val="0070C0"/>
                <w:w w:val="110"/>
                <w:sz w:val="16"/>
              </w:rPr>
              <w:t>1610</w:t>
            </w:r>
          </w:p>
        </w:tc>
        <w:tc>
          <w:tcPr>
            <w:tcW w:w="476" w:type="dxa"/>
            <w:shd w:val="clear" w:color="auto" w:fill="auto"/>
          </w:tcPr>
          <w:p w14:paraId="07BB8F3A" w14:textId="77777777" w:rsidR="007B55F5" w:rsidRPr="00FE2AEA" w:rsidRDefault="007B55F5" w:rsidP="007B55F5">
            <w:pPr>
              <w:pStyle w:val="TableParagraph"/>
              <w:spacing w:before="87"/>
              <w:ind w:right="166"/>
              <w:jc w:val="right"/>
              <w:rPr>
                <w:color w:val="0070C0"/>
                <w:w w:val="111"/>
                <w:sz w:val="16"/>
              </w:rPr>
            </w:pPr>
            <w:r w:rsidRPr="00FE2AEA">
              <w:rPr>
                <w:color w:val="0070C0"/>
                <w:w w:val="111"/>
                <w:sz w:val="16"/>
              </w:rPr>
              <w:t>5</w:t>
            </w:r>
          </w:p>
        </w:tc>
        <w:tc>
          <w:tcPr>
            <w:tcW w:w="837" w:type="dxa"/>
            <w:shd w:val="clear" w:color="auto" w:fill="auto"/>
          </w:tcPr>
          <w:p w14:paraId="417253E0" w14:textId="77777777" w:rsidR="007B55F5" w:rsidRPr="00FE2AEA" w:rsidRDefault="007B55F5" w:rsidP="007B55F5">
            <w:pPr>
              <w:pStyle w:val="TableParagraph"/>
              <w:spacing w:before="87"/>
              <w:ind w:left="259" w:right="231"/>
              <w:rPr>
                <w:color w:val="0070C0"/>
                <w:w w:val="110"/>
                <w:sz w:val="16"/>
              </w:rPr>
            </w:pPr>
            <w:r w:rsidRPr="00FE2AEA">
              <w:rPr>
                <w:color w:val="0070C0"/>
                <w:w w:val="110"/>
                <w:sz w:val="16"/>
              </w:rPr>
              <w:t>750</w:t>
            </w:r>
          </w:p>
        </w:tc>
        <w:tc>
          <w:tcPr>
            <w:tcW w:w="592" w:type="dxa"/>
            <w:shd w:val="clear" w:color="auto" w:fill="auto"/>
          </w:tcPr>
          <w:p w14:paraId="5A088DDE" w14:textId="77777777" w:rsidR="007B55F5" w:rsidRPr="00FE2AEA" w:rsidRDefault="007B55F5" w:rsidP="007B55F5">
            <w:pPr>
              <w:pStyle w:val="TableParagraph"/>
              <w:spacing w:before="87"/>
              <w:ind w:left="16"/>
              <w:rPr>
                <w:color w:val="0070C0"/>
                <w:w w:val="111"/>
                <w:sz w:val="16"/>
              </w:rPr>
            </w:pPr>
            <w:r w:rsidRPr="00FE2AEA">
              <w:rPr>
                <w:color w:val="0070C0"/>
                <w:w w:val="111"/>
                <w:sz w:val="16"/>
              </w:rPr>
              <w:t>3</w:t>
            </w:r>
          </w:p>
        </w:tc>
        <w:tc>
          <w:tcPr>
            <w:tcW w:w="636" w:type="dxa"/>
            <w:shd w:val="clear" w:color="auto" w:fill="auto"/>
          </w:tcPr>
          <w:p w14:paraId="15376128" w14:textId="77777777" w:rsidR="007B55F5" w:rsidRPr="00FE2AEA" w:rsidRDefault="007B55F5" w:rsidP="007B55F5">
            <w:pPr>
              <w:pStyle w:val="TableParagraph"/>
              <w:spacing w:before="87"/>
              <w:ind w:left="143" w:right="114"/>
              <w:rPr>
                <w:color w:val="0070C0"/>
                <w:w w:val="110"/>
                <w:sz w:val="16"/>
              </w:rPr>
            </w:pPr>
            <w:r w:rsidRPr="00FE2AEA">
              <w:rPr>
                <w:color w:val="0070C0"/>
                <w:w w:val="110"/>
                <w:sz w:val="16"/>
              </w:rPr>
              <w:t>275</w:t>
            </w:r>
          </w:p>
        </w:tc>
        <w:tc>
          <w:tcPr>
            <w:tcW w:w="592" w:type="dxa"/>
            <w:shd w:val="clear" w:color="auto" w:fill="auto"/>
          </w:tcPr>
          <w:p w14:paraId="0896F767" w14:textId="77777777" w:rsidR="007B55F5" w:rsidRPr="00FE2AEA" w:rsidRDefault="007B55F5" w:rsidP="007B55F5">
            <w:pPr>
              <w:pStyle w:val="TableParagraph"/>
              <w:spacing w:before="87"/>
              <w:ind w:left="24"/>
              <w:rPr>
                <w:color w:val="0070C0"/>
                <w:w w:val="111"/>
                <w:sz w:val="16"/>
              </w:rPr>
            </w:pPr>
            <w:r w:rsidRPr="00FE2AEA">
              <w:rPr>
                <w:color w:val="0070C0"/>
                <w:w w:val="111"/>
                <w:sz w:val="16"/>
              </w:rPr>
              <w:t>3</w:t>
            </w:r>
          </w:p>
        </w:tc>
        <w:tc>
          <w:tcPr>
            <w:tcW w:w="533" w:type="dxa"/>
            <w:shd w:val="clear" w:color="auto" w:fill="auto"/>
          </w:tcPr>
          <w:p w14:paraId="229DE2EB" w14:textId="77777777" w:rsidR="007B55F5" w:rsidRPr="00FE2AEA" w:rsidRDefault="007B55F5" w:rsidP="007B55F5">
            <w:pPr>
              <w:pStyle w:val="TableParagraph"/>
              <w:spacing w:before="87"/>
              <w:ind w:right="91"/>
              <w:jc w:val="right"/>
              <w:rPr>
                <w:color w:val="0070C0"/>
                <w:w w:val="110"/>
                <w:sz w:val="16"/>
              </w:rPr>
            </w:pPr>
            <w:r w:rsidRPr="00FE2AEA">
              <w:rPr>
                <w:color w:val="0070C0"/>
                <w:w w:val="110"/>
                <w:sz w:val="16"/>
              </w:rPr>
              <w:t>275</w:t>
            </w:r>
          </w:p>
        </w:tc>
        <w:tc>
          <w:tcPr>
            <w:tcW w:w="660" w:type="dxa"/>
            <w:shd w:val="clear" w:color="auto" w:fill="auto"/>
          </w:tcPr>
          <w:p w14:paraId="1E170333" w14:textId="77777777" w:rsidR="007B55F5" w:rsidRPr="00FE2AEA" w:rsidRDefault="007B55F5" w:rsidP="007B55F5">
            <w:pPr>
              <w:pStyle w:val="TableParagraph"/>
              <w:spacing w:before="87"/>
              <w:ind w:right="255"/>
              <w:jc w:val="right"/>
              <w:rPr>
                <w:color w:val="0070C0"/>
                <w:w w:val="111"/>
                <w:sz w:val="16"/>
              </w:rPr>
            </w:pPr>
            <w:r w:rsidRPr="00FE2AEA">
              <w:rPr>
                <w:color w:val="0070C0"/>
                <w:w w:val="111"/>
                <w:sz w:val="16"/>
              </w:rPr>
              <w:t>3</w:t>
            </w:r>
          </w:p>
        </w:tc>
        <w:tc>
          <w:tcPr>
            <w:tcW w:w="632" w:type="dxa"/>
            <w:shd w:val="clear" w:color="auto" w:fill="auto"/>
          </w:tcPr>
          <w:p w14:paraId="73E28D59" w14:textId="77777777" w:rsidR="007B55F5" w:rsidRPr="00FE2AEA" w:rsidRDefault="007B55F5" w:rsidP="007B55F5">
            <w:pPr>
              <w:pStyle w:val="TableParagraph"/>
              <w:spacing w:before="87"/>
              <w:ind w:left="151" w:right="128"/>
              <w:rPr>
                <w:color w:val="0070C0"/>
                <w:w w:val="110"/>
                <w:sz w:val="16"/>
              </w:rPr>
            </w:pPr>
            <w:r w:rsidRPr="00FE2AEA">
              <w:rPr>
                <w:color w:val="0070C0"/>
                <w:w w:val="110"/>
                <w:sz w:val="16"/>
              </w:rPr>
              <w:t>150</w:t>
            </w:r>
          </w:p>
        </w:tc>
        <w:tc>
          <w:tcPr>
            <w:tcW w:w="536" w:type="dxa"/>
            <w:shd w:val="clear" w:color="auto" w:fill="auto"/>
          </w:tcPr>
          <w:p w14:paraId="555576A8" w14:textId="77777777" w:rsidR="007B55F5" w:rsidRPr="00FE2AEA" w:rsidRDefault="007B55F5" w:rsidP="007B55F5">
            <w:pPr>
              <w:pStyle w:val="TableParagraph"/>
              <w:spacing w:before="87"/>
              <w:ind w:left="39"/>
              <w:rPr>
                <w:color w:val="0070C0"/>
                <w:w w:val="111"/>
                <w:sz w:val="16"/>
              </w:rPr>
            </w:pPr>
            <w:r w:rsidRPr="00FE2AEA">
              <w:rPr>
                <w:color w:val="0070C0"/>
                <w:w w:val="111"/>
                <w:sz w:val="16"/>
              </w:rPr>
              <w:t>2</w:t>
            </w:r>
          </w:p>
        </w:tc>
        <w:tc>
          <w:tcPr>
            <w:tcW w:w="680" w:type="dxa"/>
            <w:shd w:val="clear" w:color="auto" w:fill="auto"/>
          </w:tcPr>
          <w:p w14:paraId="4AB5F774" w14:textId="77777777" w:rsidR="007B55F5" w:rsidRPr="00FE2AEA" w:rsidRDefault="007B55F5" w:rsidP="007B55F5">
            <w:pPr>
              <w:pStyle w:val="TableParagraph"/>
              <w:spacing w:before="87"/>
              <w:ind w:left="183" w:right="135"/>
              <w:rPr>
                <w:color w:val="0070C0"/>
                <w:w w:val="110"/>
                <w:sz w:val="16"/>
              </w:rPr>
            </w:pPr>
            <w:r w:rsidRPr="00FE2AEA">
              <w:rPr>
                <w:color w:val="0070C0"/>
                <w:w w:val="110"/>
                <w:sz w:val="16"/>
              </w:rPr>
              <w:t>75</w:t>
            </w:r>
          </w:p>
        </w:tc>
        <w:tc>
          <w:tcPr>
            <w:tcW w:w="536" w:type="dxa"/>
            <w:shd w:val="clear" w:color="auto" w:fill="auto"/>
          </w:tcPr>
          <w:p w14:paraId="41E2F09C" w14:textId="77777777" w:rsidR="007B55F5" w:rsidRPr="00FE2AEA" w:rsidRDefault="007B55F5" w:rsidP="007B55F5">
            <w:pPr>
              <w:pStyle w:val="TableParagraph"/>
              <w:spacing w:before="87"/>
              <w:ind w:right="191"/>
              <w:jc w:val="right"/>
              <w:rPr>
                <w:color w:val="0070C0"/>
                <w:w w:val="111"/>
                <w:sz w:val="16"/>
              </w:rPr>
            </w:pPr>
            <w:r w:rsidRPr="00FE2AEA">
              <w:rPr>
                <w:color w:val="0070C0"/>
                <w:w w:val="111"/>
                <w:sz w:val="16"/>
              </w:rPr>
              <w:t>2</w:t>
            </w:r>
          </w:p>
        </w:tc>
        <w:tc>
          <w:tcPr>
            <w:tcW w:w="596" w:type="dxa"/>
            <w:shd w:val="clear" w:color="auto" w:fill="auto"/>
          </w:tcPr>
          <w:p w14:paraId="3A3577D9" w14:textId="77777777" w:rsidR="007B55F5" w:rsidRPr="00FE2AEA" w:rsidRDefault="007B55F5" w:rsidP="007B55F5">
            <w:pPr>
              <w:pStyle w:val="TableParagraph"/>
              <w:spacing w:before="87"/>
              <w:ind w:right="174"/>
              <w:jc w:val="right"/>
              <w:rPr>
                <w:color w:val="0070C0"/>
                <w:w w:val="110"/>
                <w:sz w:val="16"/>
              </w:rPr>
            </w:pPr>
            <w:r w:rsidRPr="00FE2AEA">
              <w:rPr>
                <w:color w:val="0070C0"/>
                <w:w w:val="110"/>
                <w:sz w:val="16"/>
              </w:rPr>
              <w:t>25</w:t>
            </w:r>
          </w:p>
        </w:tc>
        <w:tc>
          <w:tcPr>
            <w:tcW w:w="432" w:type="dxa"/>
            <w:shd w:val="clear" w:color="auto" w:fill="auto"/>
          </w:tcPr>
          <w:p w14:paraId="30439E3E" w14:textId="77777777" w:rsidR="007B55F5" w:rsidRPr="00FE2AEA" w:rsidRDefault="007B55F5" w:rsidP="007B55F5">
            <w:pPr>
              <w:pStyle w:val="TableParagraph"/>
              <w:spacing w:before="87"/>
              <w:ind w:right="135"/>
              <w:jc w:val="right"/>
              <w:rPr>
                <w:color w:val="0070C0"/>
                <w:w w:val="111"/>
                <w:sz w:val="16"/>
              </w:rPr>
            </w:pPr>
            <w:r w:rsidRPr="00FE2AEA">
              <w:rPr>
                <w:color w:val="0070C0"/>
                <w:w w:val="111"/>
                <w:sz w:val="16"/>
              </w:rPr>
              <w:t>2</w:t>
            </w:r>
          </w:p>
        </w:tc>
        <w:tc>
          <w:tcPr>
            <w:tcW w:w="696" w:type="dxa"/>
            <w:shd w:val="clear" w:color="auto" w:fill="auto"/>
          </w:tcPr>
          <w:p w14:paraId="2D1A8545" w14:textId="77777777" w:rsidR="007B55F5" w:rsidRPr="00FE2AEA" w:rsidRDefault="007B55F5" w:rsidP="007B55F5">
            <w:pPr>
              <w:pStyle w:val="TableParagraph"/>
              <w:spacing w:before="87"/>
              <w:ind w:left="197" w:right="152"/>
              <w:rPr>
                <w:color w:val="0070C0"/>
                <w:w w:val="110"/>
                <w:sz w:val="16"/>
              </w:rPr>
            </w:pPr>
            <w:r w:rsidRPr="00FE2AEA">
              <w:rPr>
                <w:color w:val="0070C0"/>
                <w:w w:val="110"/>
                <w:sz w:val="16"/>
              </w:rPr>
              <w:t>50</w:t>
            </w:r>
          </w:p>
        </w:tc>
        <w:tc>
          <w:tcPr>
            <w:tcW w:w="536" w:type="dxa"/>
            <w:shd w:val="clear" w:color="auto" w:fill="auto"/>
          </w:tcPr>
          <w:p w14:paraId="6D776C40" w14:textId="77777777" w:rsidR="007B55F5" w:rsidRPr="00FE2AEA" w:rsidRDefault="007B55F5" w:rsidP="007B55F5">
            <w:pPr>
              <w:pStyle w:val="TableParagraph"/>
              <w:spacing w:before="87"/>
              <w:ind w:right="186"/>
              <w:jc w:val="right"/>
              <w:rPr>
                <w:color w:val="0070C0"/>
                <w:w w:val="111"/>
                <w:sz w:val="16"/>
              </w:rPr>
            </w:pPr>
            <w:r w:rsidRPr="00FE2AEA">
              <w:rPr>
                <w:color w:val="0070C0"/>
                <w:w w:val="111"/>
                <w:sz w:val="16"/>
              </w:rPr>
              <w:t>1</w:t>
            </w:r>
          </w:p>
        </w:tc>
        <w:tc>
          <w:tcPr>
            <w:tcW w:w="644" w:type="dxa"/>
            <w:shd w:val="clear" w:color="auto" w:fill="auto"/>
          </w:tcPr>
          <w:p w14:paraId="1980B855" w14:textId="77777777" w:rsidR="007B55F5" w:rsidRPr="00FE2AEA" w:rsidRDefault="007B55F5" w:rsidP="007B55F5">
            <w:pPr>
              <w:pStyle w:val="TableParagraph"/>
              <w:spacing w:before="87"/>
              <w:ind w:left="45"/>
              <w:rPr>
                <w:color w:val="0070C0"/>
                <w:w w:val="111"/>
                <w:sz w:val="16"/>
              </w:rPr>
            </w:pPr>
            <w:r w:rsidRPr="00FE2AEA">
              <w:rPr>
                <w:color w:val="0070C0"/>
                <w:w w:val="111"/>
                <w:sz w:val="16"/>
              </w:rPr>
              <w:t>5</w:t>
            </w:r>
          </w:p>
        </w:tc>
        <w:tc>
          <w:tcPr>
            <w:tcW w:w="480" w:type="dxa"/>
            <w:shd w:val="clear" w:color="auto" w:fill="auto"/>
          </w:tcPr>
          <w:p w14:paraId="7A2C49B3" w14:textId="77777777" w:rsidR="007B55F5" w:rsidRPr="00FE2AEA" w:rsidRDefault="007B55F5" w:rsidP="007B55F5">
            <w:pPr>
              <w:pStyle w:val="TableParagraph"/>
              <w:spacing w:before="87"/>
              <w:ind w:right="158"/>
              <w:jc w:val="right"/>
              <w:rPr>
                <w:color w:val="0070C0"/>
                <w:w w:val="111"/>
                <w:sz w:val="16"/>
              </w:rPr>
            </w:pPr>
            <w:r w:rsidRPr="00FE2AEA">
              <w:rPr>
                <w:color w:val="0070C0"/>
                <w:w w:val="111"/>
                <w:sz w:val="16"/>
              </w:rPr>
              <w:t>1</w:t>
            </w:r>
          </w:p>
        </w:tc>
        <w:tc>
          <w:tcPr>
            <w:tcW w:w="669" w:type="dxa"/>
            <w:shd w:val="clear" w:color="auto" w:fill="auto"/>
          </w:tcPr>
          <w:p w14:paraId="10145A68" w14:textId="77777777" w:rsidR="007B55F5" w:rsidRPr="00FE2AEA" w:rsidRDefault="007B55F5" w:rsidP="007B55F5">
            <w:pPr>
              <w:pStyle w:val="TableParagraph"/>
              <w:spacing w:before="87"/>
              <w:ind w:left="306"/>
              <w:jc w:val="left"/>
              <w:rPr>
                <w:color w:val="0070C0"/>
                <w:w w:val="111"/>
                <w:sz w:val="16"/>
              </w:rPr>
            </w:pPr>
            <w:r w:rsidRPr="00FE2AEA">
              <w:rPr>
                <w:color w:val="0070C0"/>
                <w:w w:val="111"/>
                <w:sz w:val="16"/>
              </w:rPr>
              <w:t>5</w:t>
            </w:r>
          </w:p>
        </w:tc>
      </w:tr>
      <w:tr w:rsidR="007B55F5" w14:paraId="2337BCE3" w14:textId="77777777" w:rsidTr="0024548D">
        <w:trPr>
          <w:trHeight w:val="283"/>
        </w:trPr>
        <w:tc>
          <w:tcPr>
            <w:tcW w:w="512" w:type="dxa"/>
            <w:vAlign w:val="center"/>
          </w:tcPr>
          <w:p w14:paraId="73F06106" w14:textId="3CDC6148" w:rsidR="007B55F5" w:rsidRPr="003F0BD0" w:rsidRDefault="007B55F5" w:rsidP="007B55F5">
            <w:pPr>
              <w:pStyle w:val="TableParagraph"/>
              <w:ind w:left="135" w:right="119"/>
              <w:rPr>
                <w:w w:val="110"/>
                <w:sz w:val="16"/>
              </w:rPr>
            </w:pPr>
            <w:r>
              <w:rPr>
                <w:sz w:val="16"/>
              </w:rPr>
              <w:t>29</w:t>
            </w:r>
          </w:p>
        </w:tc>
        <w:tc>
          <w:tcPr>
            <w:tcW w:w="3033" w:type="dxa"/>
            <w:shd w:val="clear" w:color="auto" w:fill="FFFFFF" w:themeFill="background1"/>
          </w:tcPr>
          <w:p w14:paraId="67C722C8" w14:textId="43A119E9" w:rsidR="007B55F5" w:rsidRPr="00077662" w:rsidRDefault="007B55F5" w:rsidP="007B55F5">
            <w:pPr>
              <w:pStyle w:val="TableParagraph"/>
              <w:spacing w:before="27"/>
              <w:ind w:left="114"/>
              <w:jc w:val="left"/>
              <w:rPr>
                <w:w w:val="115"/>
                <w:sz w:val="16"/>
              </w:rPr>
            </w:pPr>
            <w:r>
              <w:rPr>
                <w:w w:val="115"/>
                <w:sz w:val="16"/>
              </w:rPr>
              <w:t>Penata Anestesi Ahli Muda</w:t>
            </w:r>
          </w:p>
        </w:tc>
        <w:tc>
          <w:tcPr>
            <w:tcW w:w="857" w:type="dxa"/>
          </w:tcPr>
          <w:p w14:paraId="5D8E3962" w14:textId="77777777" w:rsidR="007B55F5" w:rsidRPr="00077662" w:rsidRDefault="007B55F5" w:rsidP="007B55F5">
            <w:pPr>
              <w:pStyle w:val="TableParagraph"/>
              <w:spacing w:before="27"/>
              <w:ind w:left="215" w:right="201"/>
              <w:rPr>
                <w:w w:val="110"/>
                <w:sz w:val="16"/>
              </w:rPr>
            </w:pPr>
            <w:r>
              <w:rPr>
                <w:w w:val="110"/>
                <w:sz w:val="16"/>
              </w:rPr>
              <w:t>9</w:t>
            </w:r>
          </w:p>
        </w:tc>
        <w:tc>
          <w:tcPr>
            <w:tcW w:w="856" w:type="dxa"/>
          </w:tcPr>
          <w:p w14:paraId="343C3F91" w14:textId="77777777" w:rsidR="007B55F5" w:rsidRPr="00077662" w:rsidRDefault="007B55F5" w:rsidP="007B55F5">
            <w:pPr>
              <w:pStyle w:val="TableParagraph"/>
              <w:spacing w:before="27"/>
              <w:ind w:right="201"/>
              <w:jc w:val="right"/>
              <w:rPr>
                <w:w w:val="110"/>
                <w:sz w:val="16"/>
              </w:rPr>
            </w:pPr>
            <w:r>
              <w:rPr>
                <w:w w:val="110"/>
                <w:sz w:val="16"/>
              </w:rPr>
              <w:t>1600</w:t>
            </w:r>
          </w:p>
        </w:tc>
        <w:tc>
          <w:tcPr>
            <w:tcW w:w="476" w:type="dxa"/>
          </w:tcPr>
          <w:p w14:paraId="065F64C9" w14:textId="77777777" w:rsidR="007B55F5" w:rsidRPr="00077662" w:rsidRDefault="007B55F5" w:rsidP="007B55F5">
            <w:pPr>
              <w:pStyle w:val="TableParagraph"/>
              <w:spacing w:before="27"/>
              <w:ind w:right="166"/>
              <w:jc w:val="right"/>
              <w:rPr>
                <w:w w:val="111"/>
                <w:sz w:val="16"/>
              </w:rPr>
            </w:pPr>
            <w:r>
              <w:rPr>
                <w:w w:val="111"/>
                <w:sz w:val="16"/>
              </w:rPr>
              <w:t>5</w:t>
            </w:r>
          </w:p>
        </w:tc>
        <w:tc>
          <w:tcPr>
            <w:tcW w:w="837" w:type="dxa"/>
          </w:tcPr>
          <w:p w14:paraId="14AA34F6" w14:textId="77777777" w:rsidR="007B55F5" w:rsidRPr="00077662" w:rsidRDefault="007B55F5" w:rsidP="007B55F5">
            <w:pPr>
              <w:pStyle w:val="TableParagraph"/>
              <w:spacing w:before="27"/>
              <w:ind w:left="259" w:right="231"/>
              <w:rPr>
                <w:w w:val="110"/>
                <w:sz w:val="16"/>
              </w:rPr>
            </w:pPr>
            <w:r>
              <w:rPr>
                <w:w w:val="110"/>
                <w:sz w:val="16"/>
              </w:rPr>
              <w:t>750</w:t>
            </w:r>
          </w:p>
        </w:tc>
        <w:tc>
          <w:tcPr>
            <w:tcW w:w="592" w:type="dxa"/>
          </w:tcPr>
          <w:p w14:paraId="60BE6ED9" w14:textId="77777777" w:rsidR="007B55F5" w:rsidRPr="00077662" w:rsidRDefault="007B55F5" w:rsidP="007B55F5">
            <w:pPr>
              <w:pStyle w:val="TableParagraph"/>
              <w:spacing w:before="27"/>
              <w:ind w:left="16"/>
              <w:rPr>
                <w:w w:val="111"/>
                <w:sz w:val="16"/>
              </w:rPr>
            </w:pPr>
            <w:r>
              <w:rPr>
                <w:w w:val="111"/>
                <w:sz w:val="16"/>
              </w:rPr>
              <w:t>3</w:t>
            </w:r>
          </w:p>
        </w:tc>
        <w:tc>
          <w:tcPr>
            <w:tcW w:w="636" w:type="dxa"/>
          </w:tcPr>
          <w:p w14:paraId="04AF5E7E" w14:textId="77777777" w:rsidR="007B55F5" w:rsidRPr="00077662" w:rsidRDefault="007B55F5" w:rsidP="007B55F5">
            <w:pPr>
              <w:pStyle w:val="TableParagraph"/>
              <w:spacing w:before="27"/>
              <w:ind w:left="143" w:right="114"/>
              <w:rPr>
                <w:w w:val="110"/>
                <w:sz w:val="16"/>
              </w:rPr>
            </w:pPr>
            <w:r>
              <w:rPr>
                <w:w w:val="110"/>
                <w:sz w:val="16"/>
              </w:rPr>
              <w:t>275</w:t>
            </w:r>
          </w:p>
        </w:tc>
        <w:tc>
          <w:tcPr>
            <w:tcW w:w="592" w:type="dxa"/>
          </w:tcPr>
          <w:p w14:paraId="56C8AB37" w14:textId="77777777" w:rsidR="007B55F5" w:rsidRPr="00077662" w:rsidRDefault="007B55F5" w:rsidP="007B55F5">
            <w:pPr>
              <w:pStyle w:val="TableParagraph"/>
              <w:spacing w:before="27"/>
              <w:ind w:left="24"/>
              <w:rPr>
                <w:w w:val="111"/>
                <w:sz w:val="16"/>
              </w:rPr>
            </w:pPr>
            <w:r>
              <w:rPr>
                <w:w w:val="111"/>
                <w:sz w:val="16"/>
              </w:rPr>
              <w:t>2</w:t>
            </w:r>
          </w:p>
        </w:tc>
        <w:tc>
          <w:tcPr>
            <w:tcW w:w="533" w:type="dxa"/>
          </w:tcPr>
          <w:p w14:paraId="6B5D3398" w14:textId="77777777" w:rsidR="007B55F5" w:rsidRPr="00077662" w:rsidRDefault="007B55F5" w:rsidP="007B55F5">
            <w:pPr>
              <w:pStyle w:val="TableParagraph"/>
              <w:spacing w:before="27"/>
              <w:ind w:right="91"/>
              <w:jc w:val="right"/>
              <w:rPr>
                <w:w w:val="110"/>
                <w:sz w:val="16"/>
              </w:rPr>
            </w:pPr>
            <w:r>
              <w:rPr>
                <w:w w:val="110"/>
                <w:sz w:val="16"/>
              </w:rPr>
              <w:t>125</w:t>
            </w:r>
          </w:p>
        </w:tc>
        <w:tc>
          <w:tcPr>
            <w:tcW w:w="660" w:type="dxa"/>
          </w:tcPr>
          <w:p w14:paraId="71914D85" w14:textId="77777777" w:rsidR="007B55F5" w:rsidRPr="00077662" w:rsidRDefault="007B55F5" w:rsidP="007B55F5">
            <w:pPr>
              <w:pStyle w:val="TableParagraph"/>
              <w:spacing w:before="27"/>
              <w:ind w:right="255"/>
              <w:jc w:val="right"/>
              <w:rPr>
                <w:w w:val="111"/>
                <w:sz w:val="16"/>
              </w:rPr>
            </w:pPr>
            <w:r>
              <w:rPr>
                <w:w w:val="111"/>
                <w:sz w:val="16"/>
              </w:rPr>
              <w:t>3</w:t>
            </w:r>
          </w:p>
        </w:tc>
        <w:tc>
          <w:tcPr>
            <w:tcW w:w="632" w:type="dxa"/>
          </w:tcPr>
          <w:p w14:paraId="6E57D888" w14:textId="77777777" w:rsidR="007B55F5" w:rsidRPr="00077662" w:rsidRDefault="007B55F5" w:rsidP="007B55F5">
            <w:pPr>
              <w:pStyle w:val="TableParagraph"/>
              <w:spacing w:before="27"/>
              <w:ind w:left="151" w:right="128"/>
              <w:rPr>
                <w:w w:val="110"/>
                <w:sz w:val="16"/>
              </w:rPr>
            </w:pPr>
            <w:r>
              <w:rPr>
                <w:w w:val="110"/>
                <w:sz w:val="16"/>
              </w:rPr>
              <w:t>150</w:t>
            </w:r>
          </w:p>
        </w:tc>
        <w:tc>
          <w:tcPr>
            <w:tcW w:w="536" w:type="dxa"/>
          </w:tcPr>
          <w:p w14:paraId="3B1AC4EE" w14:textId="77777777" w:rsidR="007B55F5" w:rsidRPr="00077662" w:rsidRDefault="007B55F5" w:rsidP="007B55F5">
            <w:pPr>
              <w:pStyle w:val="TableParagraph"/>
              <w:spacing w:before="27"/>
              <w:ind w:left="39"/>
              <w:rPr>
                <w:w w:val="111"/>
                <w:sz w:val="16"/>
              </w:rPr>
            </w:pPr>
            <w:r>
              <w:rPr>
                <w:w w:val="111"/>
                <w:sz w:val="16"/>
              </w:rPr>
              <w:t>3</w:t>
            </w:r>
          </w:p>
        </w:tc>
        <w:tc>
          <w:tcPr>
            <w:tcW w:w="680" w:type="dxa"/>
          </w:tcPr>
          <w:p w14:paraId="0D01AB1E" w14:textId="77777777" w:rsidR="007B55F5" w:rsidRPr="00077662" w:rsidRDefault="007B55F5" w:rsidP="007B55F5">
            <w:pPr>
              <w:pStyle w:val="TableParagraph"/>
              <w:spacing w:before="27"/>
              <w:ind w:left="183" w:right="135"/>
              <w:rPr>
                <w:w w:val="110"/>
                <w:sz w:val="16"/>
              </w:rPr>
            </w:pPr>
            <w:r>
              <w:rPr>
                <w:w w:val="110"/>
                <w:sz w:val="16"/>
              </w:rPr>
              <w:t>150</w:t>
            </w:r>
          </w:p>
        </w:tc>
        <w:tc>
          <w:tcPr>
            <w:tcW w:w="536" w:type="dxa"/>
          </w:tcPr>
          <w:p w14:paraId="140E4A69" w14:textId="77777777" w:rsidR="007B55F5" w:rsidRPr="00077662" w:rsidRDefault="007B55F5" w:rsidP="007B55F5">
            <w:pPr>
              <w:pStyle w:val="TableParagraph"/>
              <w:spacing w:before="27"/>
              <w:ind w:right="191"/>
              <w:jc w:val="right"/>
              <w:rPr>
                <w:w w:val="111"/>
                <w:sz w:val="16"/>
              </w:rPr>
            </w:pPr>
            <w:r>
              <w:rPr>
                <w:w w:val="111"/>
                <w:sz w:val="16"/>
              </w:rPr>
              <w:t>3</w:t>
            </w:r>
          </w:p>
        </w:tc>
        <w:tc>
          <w:tcPr>
            <w:tcW w:w="596" w:type="dxa"/>
          </w:tcPr>
          <w:p w14:paraId="03494D94" w14:textId="77777777" w:rsidR="007B55F5" w:rsidRPr="00077662" w:rsidRDefault="007B55F5" w:rsidP="007B55F5">
            <w:pPr>
              <w:pStyle w:val="TableParagraph"/>
              <w:spacing w:before="27"/>
              <w:ind w:right="174"/>
              <w:jc w:val="right"/>
              <w:rPr>
                <w:w w:val="110"/>
                <w:sz w:val="16"/>
              </w:rPr>
            </w:pPr>
            <w:r>
              <w:rPr>
                <w:w w:val="110"/>
                <w:sz w:val="16"/>
              </w:rPr>
              <w:t>60</w:t>
            </w:r>
          </w:p>
        </w:tc>
        <w:tc>
          <w:tcPr>
            <w:tcW w:w="432" w:type="dxa"/>
          </w:tcPr>
          <w:p w14:paraId="2E31D96B" w14:textId="77777777" w:rsidR="007B55F5" w:rsidRPr="00077662" w:rsidRDefault="007B55F5" w:rsidP="007B55F5">
            <w:pPr>
              <w:pStyle w:val="TableParagraph"/>
              <w:spacing w:before="27"/>
              <w:ind w:right="135"/>
              <w:jc w:val="right"/>
              <w:rPr>
                <w:w w:val="111"/>
                <w:sz w:val="16"/>
              </w:rPr>
            </w:pPr>
            <w:r>
              <w:rPr>
                <w:w w:val="111"/>
                <w:sz w:val="16"/>
              </w:rPr>
              <w:t>2</w:t>
            </w:r>
          </w:p>
        </w:tc>
        <w:tc>
          <w:tcPr>
            <w:tcW w:w="696" w:type="dxa"/>
          </w:tcPr>
          <w:p w14:paraId="496EAF9F" w14:textId="77777777" w:rsidR="007B55F5" w:rsidRPr="00077662" w:rsidRDefault="007B55F5" w:rsidP="007B55F5">
            <w:pPr>
              <w:pStyle w:val="TableParagraph"/>
              <w:spacing w:before="27"/>
              <w:ind w:left="197" w:right="152"/>
              <w:rPr>
                <w:w w:val="110"/>
                <w:sz w:val="16"/>
              </w:rPr>
            </w:pPr>
            <w:r>
              <w:rPr>
                <w:w w:val="110"/>
                <w:sz w:val="16"/>
              </w:rPr>
              <w:t>50</w:t>
            </w:r>
          </w:p>
        </w:tc>
        <w:tc>
          <w:tcPr>
            <w:tcW w:w="536" w:type="dxa"/>
          </w:tcPr>
          <w:p w14:paraId="365437C3" w14:textId="77777777" w:rsidR="007B55F5" w:rsidRPr="00077662" w:rsidRDefault="007B55F5" w:rsidP="007B55F5">
            <w:pPr>
              <w:pStyle w:val="TableParagraph"/>
              <w:spacing w:before="27"/>
              <w:ind w:right="186"/>
              <w:jc w:val="right"/>
              <w:rPr>
                <w:w w:val="111"/>
                <w:sz w:val="16"/>
              </w:rPr>
            </w:pPr>
            <w:r>
              <w:rPr>
                <w:w w:val="111"/>
                <w:sz w:val="16"/>
              </w:rPr>
              <w:t>2</w:t>
            </w:r>
          </w:p>
        </w:tc>
        <w:tc>
          <w:tcPr>
            <w:tcW w:w="644" w:type="dxa"/>
          </w:tcPr>
          <w:p w14:paraId="57EBF4E0" w14:textId="77777777" w:rsidR="007B55F5" w:rsidRPr="00077662" w:rsidRDefault="007B55F5" w:rsidP="007B55F5">
            <w:pPr>
              <w:pStyle w:val="TableParagraph"/>
              <w:spacing w:before="27"/>
              <w:ind w:left="45"/>
              <w:rPr>
                <w:w w:val="111"/>
                <w:sz w:val="16"/>
              </w:rPr>
            </w:pPr>
            <w:r>
              <w:rPr>
                <w:w w:val="111"/>
                <w:sz w:val="16"/>
              </w:rPr>
              <w:t>20</w:t>
            </w:r>
          </w:p>
        </w:tc>
        <w:tc>
          <w:tcPr>
            <w:tcW w:w="480" w:type="dxa"/>
          </w:tcPr>
          <w:p w14:paraId="121E28B1" w14:textId="77777777" w:rsidR="007B55F5" w:rsidRPr="00077662" w:rsidRDefault="007B55F5" w:rsidP="007B55F5">
            <w:pPr>
              <w:pStyle w:val="TableParagraph"/>
              <w:spacing w:before="27"/>
              <w:ind w:right="158"/>
              <w:jc w:val="right"/>
              <w:rPr>
                <w:w w:val="111"/>
                <w:sz w:val="16"/>
              </w:rPr>
            </w:pPr>
            <w:r>
              <w:rPr>
                <w:w w:val="111"/>
                <w:sz w:val="16"/>
              </w:rPr>
              <w:t>2</w:t>
            </w:r>
          </w:p>
        </w:tc>
        <w:tc>
          <w:tcPr>
            <w:tcW w:w="669" w:type="dxa"/>
          </w:tcPr>
          <w:p w14:paraId="2A0BD6AF" w14:textId="77777777" w:rsidR="007B55F5" w:rsidRPr="00077662" w:rsidRDefault="007B55F5" w:rsidP="007B55F5">
            <w:pPr>
              <w:pStyle w:val="TableParagraph"/>
              <w:spacing w:before="27"/>
              <w:ind w:left="258"/>
              <w:jc w:val="left"/>
              <w:rPr>
                <w:w w:val="110"/>
                <w:sz w:val="16"/>
              </w:rPr>
            </w:pPr>
            <w:r>
              <w:rPr>
                <w:w w:val="110"/>
                <w:sz w:val="16"/>
              </w:rPr>
              <w:t>20</w:t>
            </w:r>
          </w:p>
        </w:tc>
      </w:tr>
      <w:tr w:rsidR="007B55F5" w14:paraId="3A6F5937" w14:textId="77777777" w:rsidTr="0024548D">
        <w:trPr>
          <w:trHeight w:val="283"/>
        </w:trPr>
        <w:tc>
          <w:tcPr>
            <w:tcW w:w="512" w:type="dxa"/>
          </w:tcPr>
          <w:p w14:paraId="2C56049E" w14:textId="6D8CEDCE" w:rsidR="007B55F5" w:rsidRDefault="007B55F5" w:rsidP="007B55F5">
            <w:pPr>
              <w:pStyle w:val="TableParagraph"/>
              <w:ind w:left="135" w:right="119"/>
              <w:rPr>
                <w:w w:val="110"/>
                <w:sz w:val="16"/>
              </w:rPr>
            </w:pPr>
            <w:r>
              <w:rPr>
                <w:sz w:val="16"/>
              </w:rPr>
              <w:t>30</w:t>
            </w:r>
          </w:p>
        </w:tc>
        <w:tc>
          <w:tcPr>
            <w:tcW w:w="3033" w:type="dxa"/>
            <w:shd w:val="clear" w:color="auto" w:fill="FFFFFF" w:themeFill="background1"/>
          </w:tcPr>
          <w:p w14:paraId="7AFBE50E" w14:textId="451B3DD8" w:rsidR="007B55F5" w:rsidRDefault="007B55F5" w:rsidP="007B55F5">
            <w:pPr>
              <w:pStyle w:val="TableParagraph"/>
              <w:spacing w:before="27"/>
              <w:ind w:left="114"/>
              <w:jc w:val="left"/>
              <w:rPr>
                <w:sz w:val="16"/>
              </w:rPr>
            </w:pPr>
            <w:r>
              <w:rPr>
                <w:w w:val="110"/>
                <w:sz w:val="16"/>
              </w:rPr>
              <w:t>Dokter</w:t>
            </w:r>
            <w:r>
              <w:rPr>
                <w:spacing w:val="24"/>
                <w:w w:val="110"/>
                <w:sz w:val="16"/>
              </w:rPr>
              <w:t xml:space="preserve"> </w:t>
            </w:r>
            <w:r>
              <w:rPr>
                <w:w w:val="115"/>
                <w:sz w:val="16"/>
              </w:rPr>
              <w:t>Ahli</w:t>
            </w:r>
            <w:r>
              <w:rPr>
                <w:w w:val="110"/>
                <w:sz w:val="16"/>
              </w:rPr>
              <w:t xml:space="preserve"> Pertama</w:t>
            </w:r>
          </w:p>
        </w:tc>
        <w:tc>
          <w:tcPr>
            <w:tcW w:w="857" w:type="dxa"/>
          </w:tcPr>
          <w:p w14:paraId="2C8F4B1D" w14:textId="77777777" w:rsidR="007B55F5" w:rsidRDefault="007B55F5" w:rsidP="007B55F5">
            <w:pPr>
              <w:pStyle w:val="TableParagraph"/>
              <w:spacing w:before="27"/>
              <w:ind w:left="9"/>
              <w:rPr>
                <w:sz w:val="16"/>
              </w:rPr>
            </w:pPr>
            <w:r>
              <w:rPr>
                <w:w w:val="111"/>
                <w:sz w:val="16"/>
              </w:rPr>
              <w:t>9</w:t>
            </w:r>
          </w:p>
        </w:tc>
        <w:tc>
          <w:tcPr>
            <w:tcW w:w="856" w:type="dxa"/>
          </w:tcPr>
          <w:p w14:paraId="10416949" w14:textId="77777777" w:rsidR="007B55F5" w:rsidRDefault="007B55F5" w:rsidP="007B55F5">
            <w:pPr>
              <w:pStyle w:val="TableParagraph"/>
              <w:spacing w:before="27"/>
              <w:ind w:right="201"/>
              <w:jc w:val="right"/>
              <w:rPr>
                <w:sz w:val="16"/>
              </w:rPr>
            </w:pPr>
            <w:r>
              <w:rPr>
                <w:w w:val="110"/>
                <w:sz w:val="16"/>
              </w:rPr>
              <w:t>1570</w:t>
            </w:r>
          </w:p>
        </w:tc>
        <w:tc>
          <w:tcPr>
            <w:tcW w:w="476" w:type="dxa"/>
          </w:tcPr>
          <w:p w14:paraId="3870CF84" w14:textId="77777777" w:rsidR="007B55F5" w:rsidRDefault="007B55F5" w:rsidP="007B55F5">
            <w:pPr>
              <w:pStyle w:val="TableParagraph"/>
              <w:spacing w:before="27"/>
              <w:ind w:right="166"/>
              <w:jc w:val="right"/>
              <w:rPr>
                <w:sz w:val="16"/>
              </w:rPr>
            </w:pPr>
            <w:r>
              <w:rPr>
                <w:w w:val="111"/>
                <w:sz w:val="16"/>
              </w:rPr>
              <w:t>6</w:t>
            </w:r>
          </w:p>
        </w:tc>
        <w:tc>
          <w:tcPr>
            <w:tcW w:w="837" w:type="dxa"/>
          </w:tcPr>
          <w:p w14:paraId="5AD5C50E" w14:textId="77777777" w:rsidR="007B55F5" w:rsidRDefault="007B55F5" w:rsidP="007B55F5">
            <w:pPr>
              <w:pStyle w:val="TableParagraph"/>
              <w:spacing w:before="27"/>
              <w:ind w:left="259" w:right="231"/>
              <w:rPr>
                <w:sz w:val="16"/>
              </w:rPr>
            </w:pPr>
            <w:r>
              <w:rPr>
                <w:w w:val="110"/>
                <w:sz w:val="16"/>
              </w:rPr>
              <w:t>950</w:t>
            </w:r>
          </w:p>
        </w:tc>
        <w:tc>
          <w:tcPr>
            <w:tcW w:w="592" w:type="dxa"/>
          </w:tcPr>
          <w:p w14:paraId="55F59C93" w14:textId="77777777" w:rsidR="007B55F5" w:rsidRDefault="007B55F5" w:rsidP="007B55F5">
            <w:pPr>
              <w:pStyle w:val="TableParagraph"/>
              <w:spacing w:before="27"/>
              <w:ind w:left="16"/>
              <w:rPr>
                <w:sz w:val="16"/>
              </w:rPr>
            </w:pPr>
            <w:r>
              <w:rPr>
                <w:w w:val="111"/>
                <w:sz w:val="16"/>
              </w:rPr>
              <w:t>2</w:t>
            </w:r>
          </w:p>
        </w:tc>
        <w:tc>
          <w:tcPr>
            <w:tcW w:w="636" w:type="dxa"/>
          </w:tcPr>
          <w:p w14:paraId="4A84A239" w14:textId="77777777" w:rsidR="007B55F5" w:rsidRDefault="007B55F5" w:rsidP="007B55F5">
            <w:pPr>
              <w:pStyle w:val="TableParagraph"/>
              <w:spacing w:before="27"/>
              <w:ind w:left="143" w:right="114"/>
              <w:rPr>
                <w:sz w:val="16"/>
              </w:rPr>
            </w:pPr>
            <w:r>
              <w:rPr>
                <w:w w:val="110"/>
                <w:sz w:val="16"/>
              </w:rPr>
              <w:t>125</w:t>
            </w:r>
          </w:p>
        </w:tc>
        <w:tc>
          <w:tcPr>
            <w:tcW w:w="592" w:type="dxa"/>
          </w:tcPr>
          <w:p w14:paraId="5D5030FC" w14:textId="77777777" w:rsidR="007B55F5" w:rsidRDefault="007B55F5" w:rsidP="007B55F5">
            <w:pPr>
              <w:pStyle w:val="TableParagraph"/>
              <w:spacing w:before="27"/>
              <w:ind w:left="24"/>
              <w:rPr>
                <w:sz w:val="16"/>
              </w:rPr>
            </w:pPr>
            <w:r>
              <w:rPr>
                <w:w w:val="111"/>
                <w:sz w:val="16"/>
              </w:rPr>
              <w:t>2</w:t>
            </w:r>
          </w:p>
        </w:tc>
        <w:tc>
          <w:tcPr>
            <w:tcW w:w="533" w:type="dxa"/>
          </w:tcPr>
          <w:p w14:paraId="687409F0" w14:textId="77777777" w:rsidR="007B55F5" w:rsidRDefault="007B55F5" w:rsidP="007B55F5">
            <w:pPr>
              <w:pStyle w:val="TableParagraph"/>
              <w:spacing w:before="27"/>
              <w:ind w:right="91"/>
              <w:jc w:val="right"/>
              <w:rPr>
                <w:sz w:val="16"/>
              </w:rPr>
            </w:pPr>
            <w:r>
              <w:rPr>
                <w:w w:val="110"/>
                <w:sz w:val="16"/>
              </w:rPr>
              <w:t>125</w:t>
            </w:r>
          </w:p>
        </w:tc>
        <w:tc>
          <w:tcPr>
            <w:tcW w:w="660" w:type="dxa"/>
          </w:tcPr>
          <w:p w14:paraId="46AE2696" w14:textId="77777777" w:rsidR="007B55F5" w:rsidRDefault="007B55F5" w:rsidP="007B55F5">
            <w:pPr>
              <w:pStyle w:val="TableParagraph"/>
              <w:spacing w:before="27"/>
              <w:ind w:right="255"/>
              <w:jc w:val="right"/>
              <w:rPr>
                <w:sz w:val="16"/>
              </w:rPr>
            </w:pPr>
            <w:r>
              <w:rPr>
                <w:w w:val="111"/>
                <w:sz w:val="16"/>
              </w:rPr>
              <w:t>3</w:t>
            </w:r>
          </w:p>
        </w:tc>
        <w:tc>
          <w:tcPr>
            <w:tcW w:w="632" w:type="dxa"/>
          </w:tcPr>
          <w:p w14:paraId="220B1FA3" w14:textId="77777777" w:rsidR="007B55F5" w:rsidRDefault="007B55F5" w:rsidP="007B55F5">
            <w:pPr>
              <w:pStyle w:val="TableParagraph"/>
              <w:spacing w:before="27"/>
              <w:ind w:left="151" w:right="128"/>
              <w:rPr>
                <w:sz w:val="16"/>
              </w:rPr>
            </w:pPr>
            <w:r>
              <w:rPr>
                <w:w w:val="110"/>
                <w:sz w:val="16"/>
              </w:rPr>
              <w:t>150</w:t>
            </w:r>
          </w:p>
        </w:tc>
        <w:tc>
          <w:tcPr>
            <w:tcW w:w="536" w:type="dxa"/>
          </w:tcPr>
          <w:p w14:paraId="1FC96D35" w14:textId="77777777" w:rsidR="007B55F5" w:rsidRDefault="007B55F5" w:rsidP="007B55F5">
            <w:pPr>
              <w:pStyle w:val="TableParagraph"/>
              <w:spacing w:before="27"/>
              <w:ind w:left="39"/>
              <w:rPr>
                <w:sz w:val="16"/>
              </w:rPr>
            </w:pPr>
            <w:r>
              <w:rPr>
                <w:w w:val="111"/>
                <w:sz w:val="16"/>
              </w:rPr>
              <w:t>3</w:t>
            </w:r>
          </w:p>
        </w:tc>
        <w:tc>
          <w:tcPr>
            <w:tcW w:w="680" w:type="dxa"/>
          </w:tcPr>
          <w:p w14:paraId="0D6F5E8D" w14:textId="77777777" w:rsidR="007B55F5" w:rsidRDefault="007B55F5" w:rsidP="007B55F5">
            <w:pPr>
              <w:pStyle w:val="TableParagraph"/>
              <w:spacing w:before="27"/>
              <w:ind w:left="183" w:right="135"/>
              <w:rPr>
                <w:sz w:val="16"/>
              </w:rPr>
            </w:pPr>
            <w:r>
              <w:rPr>
                <w:w w:val="110"/>
                <w:sz w:val="16"/>
              </w:rPr>
              <w:t>150</w:t>
            </w:r>
          </w:p>
        </w:tc>
        <w:tc>
          <w:tcPr>
            <w:tcW w:w="536" w:type="dxa"/>
          </w:tcPr>
          <w:p w14:paraId="048B07F7" w14:textId="77777777" w:rsidR="007B55F5" w:rsidRDefault="007B55F5" w:rsidP="007B55F5">
            <w:pPr>
              <w:pStyle w:val="TableParagraph"/>
              <w:spacing w:before="27"/>
              <w:ind w:right="191"/>
              <w:jc w:val="right"/>
              <w:rPr>
                <w:sz w:val="16"/>
              </w:rPr>
            </w:pPr>
            <w:r>
              <w:rPr>
                <w:w w:val="111"/>
                <w:sz w:val="16"/>
              </w:rPr>
              <w:t>2</w:t>
            </w:r>
          </w:p>
        </w:tc>
        <w:tc>
          <w:tcPr>
            <w:tcW w:w="596" w:type="dxa"/>
          </w:tcPr>
          <w:p w14:paraId="64BD3FCE" w14:textId="77777777" w:rsidR="007B55F5" w:rsidRDefault="007B55F5" w:rsidP="007B55F5">
            <w:pPr>
              <w:pStyle w:val="TableParagraph"/>
              <w:spacing w:before="27"/>
              <w:ind w:right="174"/>
              <w:jc w:val="right"/>
              <w:rPr>
                <w:sz w:val="16"/>
              </w:rPr>
            </w:pPr>
            <w:r>
              <w:rPr>
                <w:w w:val="110"/>
                <w:sz w:val="16"/>
              </w:rPr>
              <w:t>25</w:t>
            </w:r>
          </w:p>
        </w:tc>
        <w:tc>
          <w:tcPr>
            <w:tcW w:w="432" w:type="dxa"/>
          </w:tcPr>
          <w:p w14:paraId="4B45C110" w14:textId="77777777" w:rsidR="007B55F5" w:rsidRDefault="007B55F5" w:rsidP="007B55F5">
            <w:pPr>
              <w:pStyle w:val="TableParagraph"/>
              <w:spacing w:before="27"/>
              <w:ind w:right="135"/>
              <w:jc w:val="right"/>
              <w:rPr>
                <w:sz w:val="16"/>
              </w:rPr>
            </w:pPr>
            <w:r>
              <w:rPr>
                <w:w w:val="111"/>
                <w:sz w:val="16"/>
              </w:rPr>
              <w:t>1</w:t>
            </w:r>
          </w:p>
        </w:tc>
        <w:tc>
          <w:tcPr>
            <w:tcW w:w="696" w:type="dxa"/>
          </w:tcPr>
          <w:p w14:paraId="4E0C6CFC" w14:textId="77777777" w:rsidR="007B55F5" w:rsidRDefault="007B55F5" w:rsidP="007B55F5">
            <w:pPr>
              <w:pStyle w:val="TableParagraph"/>
              <w:spacing w:before="27"/>
              <w:ind w:left="197" w:right="152"/>
              <w:rPr>
                <w:sz w:val="16"/>
              </w:rPr>
            </w:pPr>
            <w:r>
              <w:rPr>
                <w:w w:val="110"/>
                <w:sz w:val="16"/>
              </w:rPr>
              <w:t>20</w:t>
            </w:r>
          </w:p>
        </w:tc>
        <w:tc>
          <w:tcPr>
            <w:tcW w:w="536" w:type="dxa"/>
          </w:tcPr>
          <w:p w14:paraId="4DBDE825" w14:textId="77777777" w:rsidR="007B55F5" w:rsidRDefault="007B55F5" w:rsidP="007B55F5">
            <w:pPr>
              <w:pStyle w:val="TableParagraph"/>
              <w:spacing w:before="27"/>
              <w:ind w:right="186"/>
              <w:jc w:val="right"/>
              <w:rPr>
                <w:sz w:val="16"/>
              </w:rPr>
            </w:pPr>
            <w:r>
              <w:rPr>
                <w:w w:val="111"/>
                <w:sz w:val="16"/>
              </w:rPr>
              <w:t>1</w:t>
            </w:r>
          </w:p>
        </w:tc>
        <w:tc>
          <w:tcPr>
            <w:tcW w:w="644" w:type="dxa"/>
          </w:tcPr>
          <w:p w14:paraId="097FC32A" w14:textId="77777777" w:rsidR="007B55F5" w:rsidRDefault="007B55F5" w:rsidP="007B55F5">
            <w:pPr>
              <w:pStyle w:val="TableParagraph"/>
              <w:spacing w:before="27"/>
              <w:ind w:left="45"/>
              <w:rPr>
                <w:sz w:val="16"/>
              </w:rPr>
            </w:pPr>
            <w:r>
              <w:rPr>
                <w:w w:val="111"/>
                <w:sz w:val="16"/>
              </w:rPr>
              <w:t>5</w:t>
            </w:r>
          </w:p>
        </w:tc>
        <w:tc>
          <w:tcPr>
            <w:tcW w:w="480" w:type="dxa"/>
          </w:tcPr>
          <w:p w14:paraId="056ECF12" w14:textId="77777777" w:rsidR="007B55F5" w:rsidRDefault="007B55F5" w:rsidP="007B55F5">
            <w:pPr>
              <w:pStyle w:val="TableParagraph"/>
              <w:spacing w:before="27"/>
              <w:ind w:right="158"/>
              <w:jc w:val="right"/>
              <w:rPr>
                <w:sz w:val="16"/>
              </w:rPr>
            </w:pPr>
            <w:r>
              <w:rPr>
                <w:w w:val="111"/>
                <w:sz w:val="16"/>
              </w:rPr>
              <w:t>2</w:t>
            </w:r>
          </w:p>
        </w:tc>
        <w:tc>
          <w:tcPr>
            <w:tcW w:w="669" w:type="dxa"/>
          </w:tcPr>
          <w:p w14:paraId="070A8A7C" w14:textId="77777777" w:rsidR="007B55F5" w:rsidRDefault="007B55F5" w:rsidP="007B55F5">
            <w:pPr>
              <w:pStyle w:val="TableParagraph"/>
              <w:spacing w:before="27"/>
              <w:ind w:left="258"/>
              <w:jc w:val="left"/>
              <w:rPr>
                <w:sz w:val="16"/>
              </w:rPr>
            </w:pPr>
            <w:r>
              <w:rPr>
                <w:w w:val="110"/>
                <w:sz w:val="16"/>
              </w:rPr>
              <w:t>20</w:t>
            </w:r>
          </w:p>
        </w:tc>
      </w:tr>
      <w:tr w:rsidR="007B55F5" w14:paraId="507B5528" w14:textId="77777777" w:rsidTr="0024548D">
        <w:trPr>
          <w:trHeight w:val="283"/>
        </w:trPr>
        <w:tc>
          <w:tcPr>
            <w:tcW w:w="512" w:type="dxa"/>
          </w:tcPr>
          <w:p w14:paraId="5CBE6639" w14:textId="11F56107" w:rsidR="007B55F5" w:rsidRDefault="007B55F5" w:rsidP="007B55F5">
            <w:pPr>
              <w:pStyle w:val="TableParagraph"/>
              <w:ind w:left="135" w:right="119"/>
              <w:rPr>
                <w:w w:val="110"/>
                <w:sz w:val="16"/>
              </w:rPr>
            </w:pPr>
            <w:r>
              <w:rPr>
                <w:w w:val="110"/>
                <w:sz w:val="16"/>
              </w:rPr>
              <w:t>31</w:t>
            </w:r>
          </w:p>
        </w:tc>
        <w:tc>
          <w:tcPr>
            <w:tcW w:w="3033" w:type="dxa"/>
            <w:shd w:val="clear" w:color="auto" w:fill="FFFFFF" w:themeFill="background1"/>
          </w:tcPr>
          <w:p w14:paraId="0F649158" w14:textId="27AFC19B" w:rsidR="007B55F5" w:rsidRDefault="007B55F5" w:rsidP="007B55F5">
            <w:pPr>
              <w:pStyle w:val="TableParagraph"/>
              <w:spacing w:before="27"/>
              <w:ind w:left="114"/>
              <w:jc w:val="left"/>
              <w:rPr>
                <w:sz w:val="16"/>
              </w:rPr>
            </w:pPr>
            <w:r>
              <w:rPr>
                <w:w w:val="115"/>
                <w:sz w:val="16"/>
              </w:rPr>
              <w:t>Perawat</w:t>
            </w:r>
            <w:r>
              <w:rPr>
                <w:spacing w:val="-2"/>
                <w:w w:val="115"/>
                <w:sz w:val="16"/>
              </w:rPr>
              <w:t xml:space="preserve"> </w:t>
            </w:r>
            <w:r>
              <w:rPr>
                <w:w w:val="115"/>
                <w:sz w:val="16"/>
              </w:rPr>
              <w:t xml:space="preserve">Gigi/ Terapis Gigi dan Mulut </w:t>
            </w:r>
            <w:r w:rsidR="0024548D">
              <w:rPr>
                <w:w w:val="115"/>
                <w:sz w:val="16"/>
              </w:rPr>
              <w:t xml:space="preserve">Ahli </w:t>
            </w:r>
            <w:r>
              <w:rPr>
                <w:w w:val="115"/>
                <w:sz w:val="16"/>
              </w:rPr>
              <w:t>Muda</w:t>
            </w:r>
          </w:p>
        </w:tc>
        <w:tc>
          <w:tcPr>
            <w:tcW w:w="857" w:type="dxa"/>
          </w:tcPr>
          <w:p w14:paraId="2028A161" w14:textId="77777777" w:rsidR="007B55F5" w:rsidRDefault="007B55F5" w:rsidP="007B55F5">
            <w:pPr>
              <w:pStyle w:val="TableParagraph"/>
              <w:spacing w:before="27"/>
              <w:ind w:left="9"/>
              <w:rPr>
                <w:sz w:val="16"/>
              </w:rPr>
            </w:pPr>
            <w:r>
              <w:rPr>
                <w:w w:val="111"/>
                <w:sz w:val="16"/>
              </w:rPr>
              <w:t>9</w:t>
            </w:r>
          </w:p>
        </w:tc>
        <w:tc>
          <w:tcPr>
            <w:tcW w:w="856" w:type="dxa"/>
          </w:tcPr>
          <w:p w14:paraId="51C3D9DC" w14:textId="77777777" w:rsidR="007B55F5" w:rsidRDefault="007B55F5" w:rsidP="007B55F5">
            <w:pPr>
              <w:pStyle w:val="TableParagraph"/>
              <w:spacing w:before="27"/>
              <w:ind w:right="201"/>
              <w:jc w:val="right"/>
              <w:rPr>
                <w:sz w:val="16"/>
              </w:rPr>
            </w:pPr>
            <w:r>
              <w:rPr>
                <w:w w:val="110"/>
                <w:sz w:val="16"/>
              </w:rPr>
              <w:t>1385</w:t>
            </w:r>
          </w:p>
        </w:tc>
        <w:tc>
          <w:tcPr>
            <w:tcW w:w="476" w:type="dxa"/>
          </w:tcPr>
          <w:p w14:paraId="61899BAB" w14:textId="77777777" w:rsidR="007B55F5" w:rsidRDefault="007B55F5" w:rsidP="007B55F5">
            <w:pPr>
              <w:pStyle w:val="TableParagraph"/>
              <w:spacing w:before="27"/>
              <w:ind w:right="166"/>
              <w:jc w:val="right"/>
              <w:rPr>
                <w:sz w:val="16"/>
              </w:rPr>
            </w:pPr>
            <w:r>
              <w:rPr>
                <w:w w:val="111"/>
                <w:sz w:val="16"/>
              </w:rPr>
              <w:t>5</w:t>
            </w:r>
          </w:p>
        </w:tc>
        <w:tc>
          <w:tcPr>
            <w:tcW w:w="837" w:type="dxa"/>
          </w:tcPr>
          <w:p w14:paraId="7725EBA6" w14:textId="77777777" w:rsidR="007B55F5" w:rsidRDefault="007B55F5" w:rsidP="007B55F5">
            <w:pPr>
              <w:pStyle w:val="TableParagraph"/>
              <w:spacing w:before="27"/>
              <w:ind w:left="259" w:right="231"/>
              <w:rPr>
                <w:sz w:val="16"/>
              </w:rPr>
            </w:pPr>
            <w:r>
              <w:rPr>
                <w:w w:val="110"/>
                <w:sz w:val="16"/>
              </w:rPr>
              <w:t>750</w:t>
            </w:r>
          </w:p>
        </w:tc>
        <w:tc>
          <w:tcPr>
            <w:tcW w:w="592" w:type="dxa"/>
          </w:tcPr>
          <w:p w14:paraId="04CE3B2A" w14:textId="77777777" w:rsidR="007B55F5" w:rsidRDefault="007B55F5" w:rsidP="007B55F5">
            <w:pPr>
              <w:pStyle w:val="TableParagraph"/>
              <w:spacing w:before="27"/>
              <w:ind w:left="16"/>
              <w:rPr>
                <w:sz w:val="16"/>
              </w:rPr>
            </w:pPr>
            <w:r>
              <w:rPr>
                <w:w w:val="111"/>
                <w:sz w:val="16"/>
              </w:rPr>
              <w:t>2</w:t>
            </w:r>
          </w:p>
        </w:tc>
        <w:tc>
          <w:tcPr>
            <w:tcW w:w="636" w:type="dxa"/>
          </w:tcPr>
          <w:p w14:paraId="76C07779" w14:textId="77777777" w:rsidR="007B55F5" w:rsidRDefault="007B55F5" w:rsidP="007B55F5">
            <w:pPr>
              <w:pStyle w:val="TableParagraph"/>
              <w:spacing w:before="27"/>
              <w:ind w:left="143" w:right="114"/>
              <w:rPr>
                <w:sz w:val="16"/>
              </w:rPr>
            </w:pPr>
            <w:r>
              <w:rPr>
                <w:w w:val="110"/>
                <w:sz w:val="16"/>
              </w:rPr>
              <w:t>125</w:t>
            </w:r>
          </w:p>
        </w:tc>
        <w:tc>
          <w:tcPr>
            <w:tcW w:w="592" w:type="dxa"/>
          </w:tcPr>
          <w:p w14:paraId="50B44628" w14:textId="77777777" w:rsidR="007B55F5" w:rsidRDefault="007B55F5" w:rsidP="007B55F5">
            <w:pPr>
              <w:pStyle w:val="TableParagraph"/>
              <w:spacing w:before="27"/>
              <w:ind w:left="24"/>
              <w:rPr>
                <w:sz w:val="16"/>
              </w:rPr>
            </w:pPr>
            <w:r>
              <w:rPr>
                <w:w w:val="111"/>
                <w:sz w:val="16"/>
              </w:rPr>
              <w:t>2</w:t>
            </w:r>
          </w:p>
        </w:tc>
        <w:tc>
          <w:tcPr>
            <w:tcW w:w="533" w:type="dxa"/>
          </w:tcPr>
          <w:p w14:paraId="2EF44745" w14:textId="77777777" w:rsidR="007B55F5" w:rsidRDefault="007B55F5" w:rsidP="007B55F5">
            <w:pPr>
              <w:pStyle w:val="TableParagraph"/>
              <w:spacing w:before="27"/>
              <w:ind w:right="91"/>
              <w:jc w:val="right"/>
              <w:rPr>
                <w:sz w:val="16"/>
              </w:rPr>
            </w:pPr>
            <w:r>
              <w:rPr>
                <w:w w:val="110"/>
                <w:sz w:val="16"/>
              </w:rPr>
              <w:t>125</w:t>
            </w:r>
          </w:p>
        </w:tc>
        <w:tc>
          <w:tcPr>
            <w:tcW w:w="660" w:type="dxa"/>
          </w:tcPr>
          <w:p w14:paraId="6C5EFAA1" w14:textId="77777777" w:rsidR="007B55F5" w:rsidRDefault="007B55F5" w:rsidP="007B55F5">
            <w:pPr>
              <w:pStyle w:val="TableParagraph"/>
              <w:spacing w:before="27"/>
              <w:ind w:right="255"/>
              <w:jc w:val="right"/>
              <w:rPr>
                <w:sz w:val="16"/>
              </w:rPr>
            </w:pPr>
            <w:r>
              <w:rPr>
                <w:w w:val="111"/>
                <w:sz w:val="16"/>
              </w:rPr>
              <w:t>3</w:t>
            </w:r>
          </w:p>
        </w:tc>
        <w:tc>
          <w:tcPr>
            <w:tcW w:w="632" w:type="dxa"/>
          </w:tcPr>
          <w:p w14:paraId="12C1E728" w14:textId="77777777" w:rsidR="007B55F5" w:rsidRDefault="007B55F5" w:rsidP="007B55F5">
            <w:pPr>
              <w:pStyle w:val="TableParagraph"/>
              <w:spacing w:before="27"/>
              <w:ind w:left="151" w:right="128"/>
              <w:rPr>
                <w:sz w:val="16"/>
              </w:rPr>
            </w:pPr>
            <w:r>
              <w:rPr>
                <w:w w:val="110"/>
                <w:sz w:val="16"/>
              </w:rPr>
              <w:t>150</w:t>
            </w:r>
          </w:p>
        </w:tc>
        <w:tc>
          <w:tcPr>
            <w:tcW w:w="536" w:type="dxa"/>
          </w:tcPr>
          <w:p w14:paraId="33CD95F7" w14:textId="77777777" w:rsidR="007B55F5" w:rsidRDefault="007B55F5" w:rsidP="007B55F5">
            <w:pPr>
              <w:pStyle w:val="TableParagraph"/>
              <w:spacing w:before="27"/>
              <w:ind w:left="39"/>
              <w:rPr>
                <w:sz w:val="16"/>
              </w:rPr>
            </w:pPr>
            <w:r>
              <w:rPr>
                <w:w w:val="111"/>
                <w:sz w:val="16"/>
              </w:rPr>
              <w:t>3</w:t>
            </w:r>
          </w:p>
        </w:tc>
        <w:tc>
          <w:tcPr>
            <w:tcW w:w="680" w:type="dxa"/>
          </w:tcPr>
          <w:p w14:paraId="70FEF38D" w14:textId="77777777" w:rsidR="007B55F5" w:rsidRDefault="007B55F5" w:rsidP="007B55F5">
            <w:pPr>
              <w:pStyle w:val="TableParagraph"/>
              <w:spacing w:before="27"/>
              <w:ind w:left="183" w:right="135"/>
              <w:rPr>
                <w:sz w:val="16"/>
              </w:rPr>
            </w:pPr>
            <w:r>
              <w:rPr>
                <w:w w:val="110"/>
                <w:sz w:val="16"/>
              </w:rPr>
              <w:t>150</w:t>
            </w:r>
          </w:p>
        </w:tc>
        <w:tc>
          <w:tcPr>
            <w:tcW w:w="536" w:type="dxa"/>
          </w:tcPr>
          <w:p w14:paraId="7FD26BB8" w14:textId="77777777" w:rsidR="007B55F5" w:rsidRDefault="007B55F5" w:rsidP="007B55F5">
            <w:pPr>
              <w:pStyle w:val="TableParagraph"/>
              <w:spacing w:before="27"/>
              <w:ind w:right="191"/>
              <w:jc w:val="right"/>
              <w:rPr>
                <w:sz w:val="16"/>
              </w:rPr>
            </w:pPr>
            <w:r>
              <w:rPr>
                <w:w w:val="111"/>
                <w:sz w:val="16"/>
              </w:rPr>
              <w:t>2</w:t>
            </w:r>
          </w:p>
        </w:tc>
        <w:tc>
          <w:tcPr>
            <w:tcW w:w="596" w:type="dxa"/>
          </w:tcPr>
          <w:p w14:paraId="467B69A7" w14:textId="77777777" w:rsidR="007B55F5" w:rsidRDefault="007B55F5" w:rsidP="007B55F5">
            <w:pPr>
              <w:pStyle w:val="TableParagraph"/>
              <w:spacing w:before="27"/>
              <w:ind w:right="174"/>
              <w:jc w:val="right"/>
              <w:rPr>
                <w:sz w:val="16"/>
              </w:rPr>
            </w:pPr>
            <w:r>
              <w:rPr>
                <w:w w:val="110"/>
                <w:sz w:val="16"/>
              </w:rPr>
              <w:t>25</w:t>
            </w:r>
          </w:p>
        </w:tc>
        <w:tc>
          <w:tcPr>
            <w:tcW w:w="432" w:type="dxa"/>
          </w:tcPr>
          <w:p w14:paraId="07911698" w14:textId="77777777" w:rsidR="007B55F5" w:rsidRDefault="007B55F5" w:rsidP="007B55F5">
            <w:pPr>
              <w:pStyle w:val="TableParagraph"/>
              <w:spacing w:before="27"/>
              <w:ind w:right="135"/>
              <w:jc w:val="right"/>
              <w:rPr>
                <w:sz w:val="16"/>
              </w:rPr>
            </w:pPr>
            <w:r>
              <w:rPr>
                <w:w w:val="111"/>
                <w:sz w:val="16"/>
              </w:rPr>
              <w:t>1</w:t>
            </w:r>
          </w:p>
        </w:tc>
        <w:tc>
          <w:tcPr>
            <w:tcW w:w="696" w:type="dxa"/>
          </w:tcPr>
          <w:p w14:paraId="641C8069" w14:textId="77777777" w:rsidR="007B55F5" w:rsidRDefault="007B55F5" w:rsidP="007B55F5">
            <w:pPr>
              <w:pStyle w:val="TableParagraph"/>
              <w:spacing w:before="27"/>
              <w:ind w:left="197" w:right="152"/>
              <w:rPr>
                <w:sz w:val="16"/>
              </w:rPr>
            </w:pPr>
            <w:r>
              <w:rPr>
                <w:w w:val="110"/>
                <w:sz w:val="16"/>
              </w:rPr>
              <w:t>20</w:t>
            </w:r>
          </w:p>
        </w:tc>
        <w:tc>
          <w:tcPr>
            <w:tcW w:w="536" w:type="dxa"/>
          </w:tcPr>
          <w:p w14:paraId="34772904" w14:textId="77777777" w:rsidR="007B55F5" w:rsidRDefault="007B55F5" w:rsidP="007B55F5">
            <w:pPr>
              <w:pStyle w:val="TableParagraph"/>
              <w:spacing w:before="27"/>
              <w:ind w:right="186"/>
              <w:jc w:val="right"/>
              <w:rPr>
                <w:sz w:val="16"/>
              </w:rPr>
            </w:pPr>
            <w:r>
              <w:rPr>
                <w:w w:val="111"/>
                <w:sz w:val="16"/>
              </w:rPr>
              <w:t>2</w:t>
            </w:r>
          </w:p>
        </w:tc>
        <w:tc>
          <w:tcPr>
            <w:tcW w:w="644" w:type="dxa"/>
          </w:tcPr>
          <w:p w14:paraId="5A6D555E" w14:textId="77777777" w:rsidR="007B55F5" w:rsidRDefault="007B55F5" w:rsidP="007B55F5">
            <w:pPr>
              <w:pStyle w:val="TableParagraph"/>
              <w:spacing w:before="27"/>
              <w:ind w:left="220" w:right="178"/>
              <w:rPr>
                <w:sz w:val="16"/>
              </w:rPr>
            </w:pPr>
            <w:r>
              <w:rPr>
                <w:w w:val="110"/>
                <w:sz w:val="16"/>
              </w:rPr>
              <w:t>20</w:t>
            </w:r>
          </w:p>
        </w:tc>
        <w:tc>
          <w:tcPr>
            <w:tcW w:w="480" w:type="dxa"/>
          </w:tcPr>
          <w:p w14:paraId="2F70EBF7" w14:textId="77777777" w:rsidR="007B55F5" w:rsidRDefault="007B55F5" w:rsidP="007B55F5">
            <w:pPr>
              <w:pStyle w:val="TableParagraph"/>
              <w:spacing w:before="27"/>
              <w:ind w:right="158"/>
              <w:jc w:val="right"/>
              <w:rPr>
                <w:sz w:val="16"/>
              </w:rPr>
            </w:pPr>
            <w:r>
              <w:rPr>
                <w:w w:val="111"/>
                <w:sz w:val="16"/>
              </w:rPr>
              <w:t>2</w:t>
            </w:r>
          </w:p>
        </w:tc>
        <w:tc>
          <w:tcPr>
            <w:tcW w:w="669" w:type="dxa"/>
          </w:tcPr>
          <w:p w14:paraId="1A191D07" w14:textId="77777777" w:rsidR="007B55F5" w:rsidRDefault="007B55F5" w:rsidP="007B55F5">
            <w:pPr>
              <w:pStyle w:val="TableParagraph"/>
              <w:spacing w:before="27"/>
              <w:ind w:left="258"/>
              <w:jc w:val="left"/>
              <w:rPr>
                <w:sz w:val="16"/>
              </w:rPr>
            </w:pPr>
            <w:r>
              <w:rPr>
                <w:w w:val="110"/>
                <w:sz w:val="16"/>
              </w:rPr>
              <w:t>20</w:t>
            </w:r>
          </w:p>
        </w:tc>
      </w:tr>
      <w:tr w:rsidR="007B55F5" w14:paraId="1BC0145C" w14:textId="77777777" w:rsidTr="0024548D">
        <w:trPr>
          <w:trHeight w:val="283"/>
        </w:trPr>
        <w:tc>
          <w:tcPr>
            <w:tcW w:w="512" w:type="dxa"/>
          </w:tcPr>
          <w:p w14:paraId="267EC18A" w14:textId="1E7B9055" w:rsidR="007B55F5" w:rsidRDefault="007B55F5" w:rsidP="007B55F5">
            <w:pPr>
              <w:pStyle w:val="TableParagraph"/>
              <w:ind w:left="135" w:right="119"/>
              <w:rPr>
                <w:w w:val="110"/>
                <w:sz w:val="16"/>
              </w:rPr>
            </w:pPr>
            <w:r>
              <w:rPr>
                <w:w w:val="110"/>
                <w:sz w:val="16"/>
              </w:rPr>
              <w:t>32</w:t>
            </w:r>
          </w:p>
        </w:tc>
        <w:tc>
          <w:tcPr>
            <w:tcW w:w="3033" w:type="dxa"/>
            <w:shd w:val="clear" w:color="auto" w:fill="FFFFFF" w:themeFill="background1"/>
          </w:tcPr>
          <w:p w14:paraId="67D39516" w14:textId="5B84172B" w:rsidR="007B55F5" w:rsidRDefault="007B55F5" w:rsidP="007B55F5">
            <w:pPr>
              <w:pStyle w:val="TableParagraph"/>
              <w:spacing w:before="27"/>
              <w:ind w:left="114"/>
              <w:jc w:val="left"/>
              <w:rPr>
                <w:sz w:val="16"/>
              </w:rPr>
            </w:pPr>
            <w:r>
              <w:rPr>
                <w:w w:val="115"/>
                <w:sz w:val="16"/>
              </w:rPr>
              <w:t>Perawat</w:t>
            </w:r>
            <w:r>
              <w:rPr>
                <w:spacing w:val="-5"/>
                <w:w w:val="115"/>
                <w:sz w:val="16"/>
              </w:rPr>
              <w:t xml:space="preserve"> </w:t>
            </w:r>
            <w:r>
              <w:rPr>
                <w:w w:val="115"/>
                <w:sz w:val="16"/>
              </w:rPr>
              <w:t xml:space="preserve">Ahli Muda </w:t>
            </w:r>
          </w:p>
        </w:tc>
        <w:tc>
          <w:tcPr>
            <w:tcW w:w="857" w:type="dxa"/>
          </w:tcPr>
          <w:p w14:paraId="3B0B518C" w14:textId="77777777" w:rsidR="007B55F5" w:rsidRDefault="007B55F5" w:rsidP="007B55F5">
            <w:pPr>
              <w:pStyle w:val="TableParagraph"/>
              <w:spacing w:before="27"/>
              <w:ind w:left="9"/>
              <w:rPr>
                <w:sz w:val="16"/>
              </w:rPr>
            </w:pPr>
            <w:r>
              <w:rPr>
                <w:w w:val="111"/>
                <w:sz w:val="16"/>
              </w:rPr>
              <w:t>9</w:t>
            </w:r>
          </w:p>
        </w:tc>
        <w:tc>
          <w:tcPr>
            <w:tcW w:w="856" w:type="dxa"/>
          </w:tcPr>
          <w:p w14:paraId="3C44388F" w14:textId="77777777" w:rsidR="007B55F5" w:rsidRDefault="007B55F5" w:rsidP="007B55F5">
            <w:pPr>
              <w:pStyle w:val="TableParagraph"/>
              <w:spacing w:before="27"/>
              <w:ind w:right="201"/>
              <w:jc w:val="right"/>
              <w:rPr>
                <w:sz w:val="16"/>
              </w:rPr>
            </w:pPr>
            <w:r>
              <w:rPr>
                <w:w w:val="110"/>
                <w:sz w:val="16"/>
              </w:rPr>
              <w:t>1385</w:t>
            </w:r>
          </w:p>
        </w:tc>
        <w:tc>
          <w:tcPr>
            <w:tcW w:w="476" w:type="dxa"/>
          </w:tcPr>
          <w:p w14:paraId="203A917B" w14:textId="77777777" w:rsidR="007B55F5" w:rsidRDefault="007B55F5" w:rsidP="007B55F5">
            <w:pPr>
              <w:pStyle w:val="TableParagraph"/>
              <w:spacing w:before="27"/>
              <w:ind w:right="166"/>
              <w:jc w:val="right"/>
              <w:rPr>
                <w:sz w:val="16"/>
              </w:rPr>
            </w:pPr>
            <w:r>
              <w:rPr>
                <w:w w:val="111"/>
                <w:sz w:val="16"/>
              </w:rPr>
              <w:t>5</w:t>
            </w:r>
          </w:p>
        </w:tc>
        <w:tc>
          <w:tcPr>
            <w:tcW w:w="837" w:type="dxa"/>
          </w:tcPr>
          <w:p w14:paraId="01EBD2C3" w14:textId="77777777" w:rsidR="007B55F5" w:rsidRDefault="007B55F5" w:rsidP="007B55F5">
            <w:pPr>
              <w:pStyle w:val="TableParagraph"/>
              <w:spacing w:before="27"/>
              <w:ind w:left="259" w:right="231"/>
              <w:rPr>
                <w:sz w:val="16"/>
              </w:rPr>
            </w:pPr>
            <w:r>
              <w:rPr>
                <w:w w:val="110"/>
                <w:sz w:val="16"/>
              </w:rPr>
              <w:t>750</w:t>
            </w:r>
          </w:p>
        </w:tc>
        <w:tc>
          <w:tcPr>
            <w:tcW w:w="592" w:type="dxa"/>
          </w:tcPr>
          <w:p w14:paraId="4F01235C" w14:textId="77777777" w:rsidR="007B55F5" w:rsidRDefault="007B55F5" w:rsidP="007B55F5">
            <w:pPr>
              <w:pStyle w:val="TableParagraph"/>
              <w:spacing w:before="27"/>
              <w:ind w:left="16"/>
              <w:rPr>
                <w:sz w:val="16"/>
              </w:rPr>
            </w:pPr>
            <w:r>
              <w:rPr>
                <w:w w:val="111"/>
                <w:sz w:val="16"/>
              </w:rPr>
              <w:t>2</w:t>
            </w:r>
          </w:p>
        </w:tc>
        <w:tc>
          <w:tcPr>
            <w:tcW w:w="636" w:type="dxa"/>
          </w:tcPr>
          <w:p w14:paraId="79B653D1" w14:textId="77777777" w:rsidR="007B55F5" w:rsidRDefault="007B55F5" w:rsidP="007B55F5">
            <w:pPr>
              <w:pStyle w:val="TableParagraph"/>
              <w:spacing w:before="27"/>
              <w:ind w:left="143" w:right="114"/>
              <w:rPr>
                <w:sz w:val="16"/>
              </w:rPr>
            </w:pPr>
            <w:r>
              <w:rPr>
                <w:w w:val="110"/>
                <w:sz w:val="16"/>
              </w:rPr>
              <w:t>125</w:t>
            </w:r>
          </w:p>
        </w:tc>
        <w:tc>
          <w:tcPr>
            <w:tcW w:w="592" w:type="dxa"/>
          </w:tcPr>
          <w:p w14:paraId="62BA7023" w14:textId="77777777" w:rsidR="007B55F5" w:rsidRDefault="007B55F5" w:rsidP="007B55F5">
            <w:pPr>
              <w:pStyle w:val="TableParagraph"/>
              <w:spacing w:before="27"/>
              <w:ind w:left="24"/>
              <w:rPr>
                <w:sz w:val="16"/>
              </w:rPr>
            </w:pPr>
            <w:r>
              <w:rPr>
                <w:w w:val="111"/>
                <w:sz w:val="16"/>
              </w:rPr>
              <w:t>2</w:t>
            </w:r>
          </w:p>
        </w:tc>
        <w:tc>
          <w:tcPr>
            <w:tcW w:w="533" w:type="dxa"/>
          </w:tcPr>
          <w:p w14:paraId="256CC842" w14:textId="77777777" w:rsidR="007B55F5" w:rsidRDefault="007B55F5" w:rsidP="007B55F5">
            <w:pPr>
              <w:pStyle w:val="TableParagraph"/>
              <w:spacing w:before="27"/>
              <w:ind w:right="91"/>
              <w:jc w:val="right"/>
              <w:rPr>
                <w:sz w:val="16"/>
              </w:rPr>
            </w:pPr>
            <w:r>
              <w:rPr>
                <w:w w:val="110"/>
                <w:sz w:val="16"/>
              </w:rPr>
              <w:t>125</w:t>
            </w:r>
          </w:p>
        </w:tc>
        <w:tc>
          <w:tcPr>
            <w:tcW w:w="660" w:type="dxa"/>
          </w:tcPr>
          <w:p w14:paraId="594B41C6" w14:textId="77777777" w:rsidR="007B55F5" w:rsidRDefault="007B55F5" w:rsidP="007B55F5">
            <w:pPr>
              <w:pStyle w:val="TableParagraph"/>
              <w:spacing w:before="27"/>
              <w:ind w:right="255"/>
              <w:jc w:val="right"/>
              <w:rPr>
                <w:sz w:val="16"/>
              </w:rPr>
            </w:pPr>
            <w:r>
              <w:rPr>
                <w:w w:val="111"/>
                <w:sz w:val="16"/>
              </w:rPr>
              <w:t>3</w:t>
            </w:r>
          </w:p>
        </w:tc>
        <w:tc>
          <w:tcPr>
            <w:tcW w:w="632" w:type="dxa"/>
          </w:tcPr>
          <w:p w14:paraId="372732CE" w14:textId="77777777" w:rsidR="007B55F5" w:rsidRDefault="007B55F5" w:rsidP="007B55F5">
            <w:pPr>
              <w:pStyle w:val="TableParagraph"/>
              <w:spacing w:before="27"/>
              <w:ind w:left="151" w:right="128"/>
              <w:rPr>
                <w:sz w:val="16"/>
              </w:rPr>
            </w:pPr>
            <w:r>
              <w:rPr>
                <w:w w:val="110"/>
                <w:sz w:val="16"/>
              </w:rPr>
              <w:t>150</w:t>
            </w:r>
          </w:p>
        </w:tc>
        <w:tc>
          <w:tcPr>
            <w:tcW w:w="536" w:type="dxa"/>
          </w:tcPr>
          <w:p w14:paraId="75D4D58F" w14:textId="77777777" w:rsidR="007B55F5" w:rsidRDefault="007B55F5" w:rsidP="007B55F5">
            <w:pPr>
              <w:pStyle w:val="TableParagraph"/>
              <w:spacing w:before="27"/>
              <w:ind w:left="39"/>
              <w:rPr>
                <w:sz w:val="16"/>
              </w:rPr>
            </w:pPr>
            <w:r>
              <w:rPr>
                <w:w w:val="111"/>
                <w:sz w:val="16"/>
              </w:rPr>
              <w:t>3</w:t>
            </w:r>
          </w:p>
        </w:tc>
        <w:tc>
          <w:tcPr>
            <w:tcW w:w="680" w:type="dxa"/>
          </w:tcPr>
          <w:p w14:paraId="0111CF28" w14:textId="77777777" w:rsidR="007B55F5" w:rsidRDefault="007B55F5" w:rsidP="007B55F5">
            <w:pPr>
              <w:pStyle w:val="TableParagraph"/>
              <w:spacing w:before="27"/>
              <w:ind w:left="183" w:right="135"/>
              <w:rPr>
                <w:sz w:val="16"/>
              </w:rPr>
            </w:pPr>
            <w:r>
              <w:rPr>
                <w:w w:val="110"/>
                <w:sz w:val="16"/>
              </w:rPr>
              <w:t>150</w:t>
            </w:r>
          </w:p>
        </w:tc>
        <w:tc>
          <w:tcPr>
            <w:tcW w:w="536" w:type="dxa"/>
          </w:tcPr>
          <w:p w14:paraId="2344DCEB" w14:textId="77777777" w:rsidR="007B55F5" w:rsidRDefault="007B55F5" w:rsidP="007B55F5">
            <w:pPr>
              <w:pStyle w:val="TableParagraph"/>
              <w:spacing w:before="27"/>
              <w:ind w:right="191"/>
              <w:jc w:val="right"/>
              <w:rPr>
                <w:sz w:val="16"/>
              </w:rPr>
            </w:pPr>
            <w:r>
              <w:rPr>
                <w:w w:val="111"/>
                <w:sz w:val="16"/>
              </w:rPr>
              <w:t>2</w:t>
            </w:r>
          </w:p>
        </w:tc>
        <w:tc>
          <w:tcPr>
            <w:tcW w:w="596" w:type="dxa"/>
          </w:tcPr>
          <w:p w14:paraId="23DBDD5E" w14:textId="77777777" w:rsidR="007B55F5" w:rsidRDefault="007B55F5" w:rsidP="007B55F5">
            <w:pPr>
              <w:pStyle w:val="TableParagraph"/>
              <w:spacing w:before="27"/>
              <w:ind w:right="174"/>
              <w:jc w:val="right"/>
              <w:rPr>
                <w:sz w:val="16"/>
              </w:rPr>
            </w:pPr>
            <w:r>
              <w:rPr>
                <w:w w:val="110"/>
                <w:sz w:val="16"/>
              </w:rPr>
              <w:t>25</w:t>
            </w:r>
          </w:p>
        </w:tc>
        <w:tc>
          <w:tcPr>
            <w:tcW w:w="432" w:type="dxa"/>
          </w:tcPr>
          <w:p w14:paraId="44C834C1" w14:textId="77777777" w:rsidR="007B55F5" w:rsidRDefault="007B55F5" w:rsidP="007B55F5">
            <w:pPr>
              <w:pStyle w:val="TableParagraph"/>
              <w:spacing w:before="27"/>
              <w:ind w:right="135"/>
              <w:jc w:val="right"/>
              <w:rPr>
                <w:sz w:val="16"/>
              </w:rPr>
            </w:pPr>
            <w:r>
              <w:rPr>
                <w:w w:val="111"/>
                <w:sz w:val="16"/>
              </w:rPr>
              <w:t>1</w:t>
            </w:r>
          </w:p>
        </w:tc>
        <w:tc>
          <w:tcPr>
            <w:tcW w:w="696" w:type="dxa"/>
          </w:tcPr>
          <w:p w14:paraId="4F9CAAE3" w14:textId="77777777" w:rsidR="007B55F5" w:rsidRDefault="007B55F5" w:rsidP="007B55F5">
            <w:pPr>
              <w:pStyle w:val="TableParagraph"/>
              <w:spacing w:before="27"/>
              <w:ind w:left="197" w:right="152"/>
              <w:rPr>
                <w:sz w:val="16"/>
              </w:rPr>
            </w:pPr>
            <w:r>
              <w:rPr>
                <w:w w:val="110"/>
                <w:sz w:val="16"/>
              </w:rPr>
              <w:t>20</w:t>
            </w:r>
          </w:p>
        </w:tc>
        <w:tc>
          <w:tcPr>
            <w:tcW w:w="536" w:type="dxa"/>
          </w:tcPr>
          <w:p w14:paraId="4854B5A9" w14:textId="77777777" w:rsidR="007B55F5" w:rsidRDefault="007B55F5" w:rsidP="007B55F5">
            <w:pPr>
              <w:pStyle w:val="TableParagraph"/>
              <w:spacing w:before="27"/>
              <w:ind w:right="186"/>
              <w:jc w:val="right"/>
              <w:rPr>
                <w:sz w:val="16"/>
              </w:rPr>
            </w:pPr>
            <w:r>
              <w:rPr>
                <w:w w:val="111"/>
                <w:sz w:val="16"/>
              </w:rPr>
              <w:t>2</w:t>
            </w:r>
          </w:p>
        </w:tc>
        <w:tc>
          <w:tcPr>
            <w:tcW w:w="644" w:type="dxa"/>
          </w:tcPr>
          <w:p w14:paraId="74C9DD26" w14:textId="77777777" w:rsidR="007B55F5" w:rsidRDefault="007B55F5" w:rsidP="007B55F5">
            <w:pPr>
              <w:pStyle w:val="TableParagraph"/>
              <w:spacing w:before="27"/>
              <w:ind w:left="220" w:right="178"/>
              <w:rPr>
                <w:sz w:val="16"/>
              </w:rPr>
            </w:pPr>
            <w:r>
              <w:rPr>
                <w:w w:val="110"/>
                <w:sz w:val="16"/>
              </w:rPr>
              <w:t>20</w:t>
            </w:r>
          </w:p>
        </w:tc>
        <w:tc>
          <w:tcPr>
            <w:tcW w:w="480" w:type="dxa"/>
          </w:tcPr>
          <w:p w14:paraId="7F35E2F4" w14:textId="77777777" w:rsidR="007B55F5" w:rsidRDefault="007B55F5" w:rsidP="007B55F5">
            <w:pPr>
              <w:pStyle w:val="TableParagraph"/>
              <w:spacing w:before="27"/>
              <w:ind w:right="158"/>
              <w:jc w:val="right"/>
              <w:rPr>
                <w:sz w:val="16"/>
              </w:rPr>
            </w:pPr>
            <w:r>
              <w:rPr>
                <w:w w:val="111"/>
                <w:sz w:val="16"/>
              </w:rPr>
              <w:t>2</w:t>
            </w:r>
          </w:p>
        </w:tc>
        <w:tc>
          <w:tcPr>
            <w:tcW w:w="669" w:type="dxa"/>
          </w:tcPr>
          <w:p w14:paraId="51509710" w14:textId="77777777" w:rsidR="007B55F5" w:rsidRDefault="007B55F5" w:rsidP="007B55F5">
            <w:pPr>
              <w:pStyle w:val="TableParagraph"/>
              <w:spacing w:before="27"/>
              <w:ind w:left="258"/>
              <w:jc w:val="left"/>
              <w:rPr>
                <w:sz w:val="16"/>
              </w:rPr>
            </w:pPr>
            <w:r>
              <w:rPr>
                <w:w w:val="110"/>
                <w:sz w:val="16"/>
              </w:rPr>
              <w:t>20</w:t>
            </w:r>
          </w:p>
        </w:tc>
      </w:tr>
      <w:tr w:rsidR="007B55F5" w14:paraId="0674AB6F" w14:textId="77777777" w:rsidTr="0024548D">
        <w:trPr>
          <w:trHeight w:val="283"/>
        </w:trPr>
        <w:tc>
          <w:tcPr>
            <w:tcW w:w="512" w:type="dxa"/>
          </w:tcPr>
          <w:p w14:paraId="32D9D534" w14:textId="521E36CD" w:rsidR="007B55F5" w:rsidRDefault="007B55F5" w:rsidP="007B55F5">
            <w:pPr>
              <w:pStyle w:val="TableParagraph"/>
              <w:ind w:left="135" w:right="119"/>
              <w:rPr>
                <w:w w:val="110"/>
                <w:sz w:val="16"/>
              </w:rPr>
            </w:pPr>
            <w:r>
              <w:rPr>
                <w:w w:val="110"/>
                <w:sz w:val="16"/>
              </w:rPr>
              <w:t>33</w:t>
            </w:r>
          </w:p>
        </w:tc>
        <w:tc>
          <w:tcPr>
            <w:tcW w:w="3033" w:type="dxa"/>
            <w:shd w:val="clear" w:color="auto" w:fill="FFFFFF" w:themeFill="background1"/>
          </w:tcPr>
          <w:p w14:paraId="69D5062D" w14:textId="5A356909" w:rsidR="007B55F5" w:rsidRDefault="007B55F5" w:rsidP="007B55F5">
            <w:pPr>
              <w:pStyle w:val="TableParagraph"/>
              <w:ind w:left="114"/>
              <w:jc w:val="left"/>
              <w:rPr>
                <w:sz w:val="16"/>
              </w:rPr>
            </w:pPr>
            <w:r>
              <w:rPr>
                <w:w w:val="115"/>
                <w:sz w:val="16"/>
              </w:rPr>
              <w:t>Psikolog</w:t>
            </w:r>
            <w:r>
              <w:rPr>
                <w:spacing w:val="2"/>
                <w:w w:val="115"/>
                <w:sz w:val="16"/>
              </w:rPr>
              <w:t xml:space="preserve"> </w:t>
            </w:r>
            <w:r>
              <w:rPr>
                <w:w w:val="115"/>
                <w:sz w:val="16"/>
              </w:rPr>
              <w:t>Klinis Ahli</w:t>
            </w:r>
            <w:r>
              <w:rPr>
                <w:spacing w:val="2"/>
                <w:w w:val="115"/>
                <w:sz w:val="16"/>
              </w:rPr>
              <w:t xml:space="preserve"> </w:t>
            </w:r>
            <w:r>
              <w:rPr>
                <w:w w:val="115"/>
                <w:sz w:val="16"/>
              </w:rPr>
              <w:t>Muda</w:t>
            </w:r>
          </w:p>
        </w:tc>
        <w:tc>
          <w:tcPr>
            <w:tcW w:w="857" w:type="dxa"/>
          </w:tcPr>
          <w:p w14:paraId="2C5AE7D5" w14:textId="77777777" w:rsidR="007B55F5" w:rsidRDefault="007B55F5" w:rsidP="007B55F5">
            <w:pPr>
              <w:pStyle w:val="TableParagraph"/>
              <w:ind w:left="9"/>
              <w:rPr>
                <w:sz w:val="16"/>
              </w:rPr>
            </w:pPr>
            <w:r>
              <w:rPr>
                <w:w w:val="111"/>
                <w:sz w:val="16"/>
              </w:rPr>
              <w:t>9</w:t>
            </w:r>
          </w:p>
        </w:tc>
        <w:tc>
          <w:tcPr>
            <w:tcW w:w="856" w:type="dxa"/>
          </w:tcPr>
          <w:p w14:paraId="367C970B" w14:textId="77777777" w:rsidR="007B55F5" w:rsidRDefault="007B55F5" w:rsidP="007B55F5">
            <w:pPr>
              <w:pStyle w:val="TableParagraph"/>
              <w:ind w:right="201"/>
              <w:jc w:val="right"/>
              <w:rPr>
                <w:sz w:val="16"/>
              </w:rPr>
            </w:pPr>
            <w:r>
              <w:rPr>
                <w:w w:val="110"/>
                <w:sz w:val="16"/>
              </w:rPr>
              <w:t>1385</w:t>
            </w:r>
          </w:p>
        </w:tc>
        <w:tc>
          <w:tcPr>
            <w:tcW w:w="476" w:type="dxa"/>
          </w:tcPr>
          <w:p w14:paraId="64BB5178" w14:textId="77777777" w:rsidR="007B55F5" w:rsidRDefault="007B55F5" w:rsidP="007B55F5">
            <w:pPr>
              <w:pStyle w:val="TableParagraph"/>
              <w:ind w:right="166"/>
              <w:jc w:val="right"/>
              <w:rPr>
                <w:sz w:val="16"/>
              </w:rPr>
            </w:pPr>
            <w:r>
              <w:rPr>
                <w:w w:val="111"/>
                <w:sz w:val="16"/>
              </w:rPr>
              <w:t>5</w:t>
            </w:r>
          </w:p>
        </w:tc>
        <w:tc>
          <w:tcPr>
            <w:tcW w:w="837" w:type="dxa"/>
          </w:tcPr>
          <w:p w14:paraId="01314595" w14:textId="77777777" w:rsidR="007B55F5" w:rsidRDefault="007B55F5" w:rsidP="007B55F5">
            <w:pPr>
              <w:pStyle w:val="TableParagraph"/>
              <w:ind w:left="259" w:right="231"/>
              <w:rPr>
                <w:sz w:val="16"/>
              </w:rPr>
            </w:pPr>
            <w:r>
              <w:rPr>
                <w:w w:val="110"/>
                <w:sz w:val="16"/>
              </w:rPr>
              <w:t>750</w:t>
            </w:r>
          </w:p>
        </w:tc>
        <w:tc>
          <w:tcPr>
            <w:tcW w:w="592" w:type="dxa"/>
          </w:tcPr>
          <w:p w14:paraId="5A472890" w14:textId="77777777" w:rsidR="007B55F5" w:rsidRDefault="007B55F5" w:rsidP="007B55F5">
            <w:pPr>
              <w:pStyle w:val="TableParagraph"/>
              <w:ind w:left="16"/>
              <w:rPr>
                <w:sz w:val="16"/>
              </w:rPr>
            </w:pPr>
            <w:r>
              <w:rPr>
                <w:w w:val="111"/>
                <w:sz w:val="16"/>
              </w:rPr>
              <w:t>2</w:t>
            </w:r>
          </w:p>
        </w:tc>
        <w:tc>
          <w:tcPr>
            <w:tcW w:w="636" w:type="dxa"/>
          </w:tcPr>
          <w:p w14:paraId="76EC086F" w14:textId="77777777" w:rsidR="007B55F5" w:rsidRDefault="007B55F5" w:rsidP="007B55F5">
            <w:pPr>
              <w:pStyle w:val="TableParagraph"/>
              <w:ind w:left="143" w:right="114"/>
              <w:rPr>
                <w:sz w:val="16"/>
              </w:rPr>
            </w:pPr>
            <w:r>
              <w:rPr>
                <w:w w:val="110"/>
                <w:sz w:val="16"/>
              </w:rPr>
              <w:t>125</w:t>
            </w:r>
          </w:p>
        </w:tc>
        <w:tc>
          <w:tcPr>
            <w:tcW w:w="592" w:type="dxa"/>
          </w:tcPr>
          <w:p w14:paraId="580C73BF" w14:textId="77777777" w:rsidR="007B55F5" w:rsidRDefault="007B55F5" w:rsidP="007B55F5">
            <w:pPr>
              <w:pStyle w:val="TableParagraph"/>
              <w:ind w:left="24"/>
              <w:rPr>
                <w:sz w:val="16"/>
              </w:rPr>
            </w:pPr>
            <w:r>
              <w:rPr>
                <w:w w:val="111"/>
                <w:sz w:val="16"/>
              </w:rPr>
              <w:t>2</w:t>
            </w:r>
          </w:p>
        </w:tc>
        <w:tc>
          <w:tcPr>
            <w:tcW w:w="533" w:type="dxa"/>
          </w:tcPr>
          <w:p w14:paraId="70C1561A" w14:textId="77777777" w:rsidR="007B55F5" w:rsidRDefault="007B55F5" w:rsidP="007B55F5">
            <w:pPr>
              <w:pStyle w:val="TableParagraph"/>
              <w:ind w:right="91"/>
              <w:jc w:val="right"/>
              <w:rPr>
                <w:sz w:val="16"/>
              </w:rPr>
            </w:pPr>
            <w:r>
              <w:rPr>
                <w:w w:val="110"/>
                <w:sz w:val="16"/>
              </w:rPr>
              <w:t>125</w:t>
            </w:r>
          </w:p>
        </w:tc>
        <w:tc>
          <w:tcPr>
            <w:tcW w:w="660" w:type="dxa"/>
          </w:tcPr>
          <w:p w14:paraId="44111CFB" w14:textId="77777777" w:rsidR="007B55F5" w:rsidRDefault="007B55F5" w:rsidP="007B55F5">
            <w:pPr>
              <w:pStyle w:val="TableParagraph"/>
              <w:ind w:right="255"/>
              <w:jc w:val="right"/>
              <w:rPr>
                <w:sz w:val="16"/>
              </w:rPr>
            </w:pPr>
            <w:r>
              <w:rPr>
                <w:w w:val="111"/>
                <w:sz w:val="16"/>
              </w:rPr>
              <w:t>3</w:t>
            </w:r>
          </w:p>
        </w:tc>
        <w:tc>
          <w:tcPr>
            <w:tcW w:w="632" w:type="dxa"/>
          </w:tcPr>
          <w:p w14:paraId="5F9194A3" w14:textId="77777777" w:rsidR="007B55F5" w:rsidRDefault="007B55F5" w:rsidP="007B55F5">
            <w:pPr>
              <w:pStyle w:val="TableParagraph"/>
              <w:ind w:left="151" w:right="128"/>
              <w:rPr>
                <w:sz w:val="16"/>
              </w:rPr>
            </w:pPr>
            <w:r>
              <w:rPr>
                <w:w w:val="110"/>
                <w:sz w:val="16"/>
              </w:rPr>
              <w:t>150</w:t>
            </w:r>
          </w:p>
        </w:tc>
        <w:tc>
          <w:tcPr>
            <w:tcW w:w="536" w:type="dxa"/>
          </w:tcPr>
          <w:p w14:paraId="6F0007AE" w14:textId="77777777" w:rsidR="007B55F5" w:rsidRDefault="007B55F5" w:rsidP="007B55F5">
            <w:pPr>
              <w:pStyle w:val="TableParagraph"/>
              <w:ind w:left="39"/>
              <w:rPr>
                <w:sz w:val="16"/>
              </w:rPr>
            </w:pPr>
            <w:r>
              <w:rPr>
                <w:w w:val="111"/>
                <w:sz w:val="16"/>
              </w:rPr>
              <w:t>3</w:t>
            </w:r>
          </w:p>
        </w:tc>
        <w:tc>
          <w:tcPr>
            <w:tcW w:w="680" w:type="dxa"/>
          </w:tcPr>
          <w:p w14:paraId="6F338F93" w14:textId="77777777" w:rsidR="007B55F5" w:rsidRDefault="007B55F5" w:rsidP="007B55F5">
            <w:pPr>
              <w:pStyle w:val="TableParagraph"/>
              <w:ind w:left="183" w:right="135"/>
              <w:rPr>
                <w:sz w:val="16"/>
              </w:rPr>
            </w:pPr>
            <w:r>
              <w:rPr>
                <w:w w:val="110"/>
                <w:sz w:val="16"/>
              </w:rPr>
              <w:t>150</w:t>
            </w:r>
          </w:p>
        </w:tc>
        <w:tc>
          <w:tcPr>
            <w:tcW w:w="536" w:type="dxa"/>
          </w:tcPr>
          <w:p w14:paraId="2817F3DD" w14:textId="77777777" w:rsidR="007B55F5" w:rsidRDefault="007B55F5" w:rsidP="007B55F5">
            <w:pPr>
              <w:pStyle w:val="TableParagraph"/>
              <w:ind w:right="191"/>
              <w:jc w:val="right"/>
              <w:rPr>
                <w:sz w:val="16"/>
              </w:rPr>
            </w:pPr>
            <w:r>
              <w:rPr>
                <w:w w:val="111"/>
                <w:sz w:val="16"/>
              </w:rPr>
              <w:t>2</w:t>
            </w:r>
          </w:p>
        </w:tc>
        <w:tc>
          <w:tcPr>
            <w:tcW w:w="596" w:type="dxa"/>
          </w:tcPr>
          <w:p w14:paraId="39F329B2" w14:textId="77777777" w:rsidR="007B55F5" w:rsidRDefault="007B55F5" w:rsidP="007B55F5">
            <w:pPr>
              <w:pStyle w:val="TableParagraph"/>
              <w:ind w:right="174"/>
              <w:jc w:val="right"/>
              <w:rPr>
                <w:sz w:val="16"/>
              </w:rPr>
            </w:pPr>
            <w:r>
              <w:rPr>
                <w:w w:val="110"/>
                <w:sz w:val="16"/>
              </w:rPr>
              <w:t>25</w:t>
            </w:r>
          </w:p>
        </w:tc>
        <w:tc>
          <w:tcPr>
            <w:tcW w:w="432" w:type="dxa"/>
          </w:tcPr>
          <w:p w14:paraId="40936549" w14:textId="77777777" w:rsidR="007B55F5" w:rsidRDefault="007B55F5" w:rsidP="007B55F5">
            <w:pPr>
              <w:pStyle w:val="TableParagraph"/>
              <w:spacing w:before="27"/>
              <w:ind w:right="135"/>
              <w:jc w:val="right"/>
              <w:rPr>
                <w:sz w:val="16"/>
              </w:rPr>
            </w:pPr>
            <w:r>
              <w:rPr>
                <w:w w:val="111"/>
                <w:sz w:val="16"/>
              </w:rPr>
              <w:t>1</w:t>
            </w:r>
          </w:p>
        </w:tc>
        <w:tc>
          <w:tcPr>
            <w:tcW w:w="696" w:type="dxa"/>
          </w:tcPr>
          <w:p w14:paraId="71A17044" w14:textId="77777777" w:rsidR="007B55F5" w:rsidRDefault="007B55F5" w:rsidP="007B55F5">
            <w:pPr>
              <w:pStyle w:val="TableParagraph"/>
              <w:spacing w:before="27"/>
              <w:ind w:left="197" w:right="152"/>
              <w:rPr>
                <w:sz w:val="16"/>
              </w:rPr>
            </w:pPr>
            <w:r>
              <w:rPr>
                <w:w w:val="110"/>
                <w:sz w:val="16"/>
              </w:rPr>
              <w:t>20</w:t>
            </w:r>
          </w:p>
        </w:tc>
        <w:tc>
          <w:tcPr>
            <w:tcW w:w="536" w:type="dxa"/>
          </w:tcPr>
          <w:p w14:paraId="595CDD3C" w14:textId="77777777" w:rsidR="007B55F5" w:rsidRDefault="007B55F5" w:rsidP="007B55F5">
            <w:pPr>
              <w:pStyle w:val="TableParagraph"/>
              <w:spacing w:before="27"/>
              <w:ind w:right="186"/>
              <w:jc w:val="right"/>
              <w:rPr>
                <w:sz w:val="16"/>
              </w:rPr>
            </w:pPr>
            <w:r>
              <w:rPr>
                <w:w w:val="111"/>
                <w:sz w:val="16"/>
              </w:rPr>
              <w:t>2</w:t>
            </w:r>
          </w:p>
        </w:tc>
        <w:tc>
          <w:tcPr>
            <w:tcW w:w="644" w:type="dxa"/>
          </w:tcPr>
          <w:p w14:paraId="5AA01C70" w14:textId="77777777" w:rsidR="007B55F5" w:rsidRDefault="007B55F5" w:rsidP="007B55F5">
            <w:pPr>
              <w:pStyle w:val="TableParagraph"/>
              <w:spacing w:before="27"/>
              <w:ind w:left="220" w:right="178"/>
              <w:rPr>
                <w:sz w:val="16"/>
              </w:rPr>
            </w:pPr>
            <w:r>
              <w:rPr>
                <w:w w:val="110"/>
                <w:sz w:val="16"/>
              </w:rPr>
              <w:t>20</w:t>
            </w:r>
          </w:p>
        </w:tc>
        <w:tc>
          <w:tcPr>
            <w:tcW w:w="480" w:type="dxa"/>
          </w:tcPr>
          <w:p w14:paraId="4B6FE621" w14:textId="77777777" w:rsidR="007B55F5" w:rsidRDefault="007B55F5" w:rsidP="007B55F5">
            <w:pPr>
              <w:pStyle w:val="TableParagraph"/>
              <w:spacing w:before="27"/>
              <w:ind w:right="158"/>
              <w:jc w:val="right"/>
              <w:rPr>
                <w:sz w:val="16"/>
              </w:rPr>
            </w:pPr>
            <w:r>
              <w:rPr>
                <w:w w:val="111"/>
                <w:sz w:val="16"/>
              </w:rPr>
              <w:t>2</w:t>
            </w:r>
          </w:p>
        </w:tc>
        <w:tc>
          <w:tcPr>
            <w:tcW w:w="669" w:type="dxa"/>
          </w:tcPr>
          <w:p w14:paraId="1EDC59FB" w14:textId="77777777" w:rsidR="007B55F5" w:rsidRDefault="007B55F5" w:rsidP="007B55F5">
            <w:pPr>
              <w:pStyle w:val="TableParagraph"/>
              <w:spacing w:before="27"/>
              <w:ind w:left="258"/>
              <w:jc w:val="left"/>
              <w:rPr>
                <w:sz w:val="16"/>
              </w:rPr>
            </w:pPr>
            <w:r>
              <w:rPr>
                <w:w w:val="110"/>
                <w:sz w:val="16"/>
              </w:rPr>
              <w:t>20</w:t>
            </w:r>
          </w:p>
        </w:tc>
      </w:tr>
      <w:tr w:rsidR="007B55F5" w14:paraId="0BC11D77" w14:textId="77777777" w:rsidTr="0024548D">
        <w:trPr>
          <w:trHeight w:val="283"/>
        </w:trPr>
        <w:tc>
          <w:tcPr>
            <w:tcW w:w="512" w:type="dxa"/>
          </w:tcPr>
          <w:p w14:paraId="44E16C1C" w14:textId="01801223" w:rsidR="007B55F5" w:rsidRDefault="007B55F5" w:rsidP="007B55F5">
            <w:pPr>
              <w:pStyle w:val="TableParagraph"/>
              <w:ind w:left="135" w:right="119"/>
              <w:rPr>
                <w:w w:val="110"/>
                <w:sz w:val="16"/>
              </w:rPr>
            </w:pPr>
            <w:r>
              <w:rPr>
                <w:w w:val="110"/>
                <w:sz w:val="16"/>
              </w:rPr>
              <w:t>34</w:t>
            </w:r>
          </w:p>
        </w:tc>
        <w:tc>
          <w:tcPr>
            <w:tcW w:w="3033" w:type="dxa"/>
            <w:shd w:val="clear" w:color="auto" w:fill="FFFFFF" w:themeFill="background1"/>
          </w:tcPr>
          <w:p w14:paraId="16FD3D26" w14:textId="1692A80C" w:rsidR="007B55F5" w:rsidRDefault="007B55F5" w:rsidP="007B55F5">
            <w:pPr>
              <w:pStyle w:val="TableParagraph"/>
              <w:ind w:left="114"/>
              <w:jc w:val="left"/>
              <w:rPr>
                <w:sz w:val="16"/>
              </w:rPr>
            </w:pPr>
            <w:r>
              <w:rPr>
                <w:w w:val="115"/>
                <w:sz w:val="16"/>
              </w:rPr>
              <w:t>Penyuluh</w:t>
            </w:r>
            <w:r>
              <w:rPr>
                <w:spacing w:val="8"/>
                <w:w w:val="115"/>
                <w:sz w:val="16"/>
              </w:rPr>
              <w:t xml:space="preserve"> </w:t>
            </w:r>
            <w:r>
              <w:rPr>
                <w:w w:val="115"/>
                <w:sz w:val="16"/>
              </w:rPr>
              <w:t>Kesehatan Masyarakat</w:t>
            </w:r>
            <w:r>
              <w:rPr>
                <w:spacing w:val="8"/>
                <w:w w:val="115"/>
                <w:sz w:val="16"/>
              </w:rPr>
              <w:t xml:space="preserve">  </w:t>
            </w:r>
            <w:r>
              <w:rPr>
                <w:w w:val="115"/>
                <w:sz w:val="16"/>
              </w:rPr>
              <w:t>Ahli Muda</w:t>
            </w:r>
          </w:p>
        </w:tc>
        <w:tc>
          <w:tcPr>
            <w:tcW w:w="857" w:type="dxa"/>
          </w:tcPr>
          <w:p w14:paraId="0C1F9F84" w14:textId="77777777" w:rsidR="007B55F5" w:rsidRDefault="007B55F5" w:rsidP="007B55F5">
            <w:pPr>
              <w:pStyle w:val="TableParagraph"/>
              <w:ind w:left="9"/>
              <w:rPr>
                <w:sz w:val="16"/>
              </w:rPr>
            </w:pPr>
            <w:r>
              <w:rPr>
                <w:w w:val="111"/>
                <w:sz w:val="16"/>
              </w:rPr>
              <w:t>9</w:t>
            </w:r>
          </w:p>
        </w:tc>
        <w:tc>
          <w:tcPr>
            <w:tcW w:w="856" w:type="dxa"/>
          </w:tcPr>
          <w:p w14:paraId="34375416" w14:textId="77777777" w:rsidR="007B55F5" w:rsidRDefault="007B55F5" w:rsidP="007B55F5">
            <w:pPr>
              <w:pStyle w:val="TableParagraph"/>
              <w:ind w:right="201"/>
              <w:jc w:val="right"/>
              <w:rPr>
                <w:sz w:val="16"/>
              </w:rPr>
            </w:pPr>
            <w:r>
              <w:rPr>
                <w:w w:val="110"/>
                <w:sz w:val="16"/>
              </w:rPr>
              <w:t>1385</w:t>
            </w:r>
          </w:p>
        </w:tc>
        <w:tc>
          <w:tcPr>
            <w:tcW w:w="476" w:type="dxa"/>
          </w:tcPr>
          <w:p w14:paraId="49A18E42" w14:textId="77777777" w:rsidR="007B55F5" w:rsidRDefault="007B55F5" w:rsidP="007B55F5">
            <w:pPr>
              <w:pStyle w:val="TableParagraph"/>
              <w:ind w:right="166"/>
              <w:jc w:val="right"/>
              <w:rPr>
                <w:sz w:val="16"/>
              </w:rPr>
            </w:pPr>
            <w:r>
              <w:rPr>
                <w:w w:val="111"/>
                <w:sz w:val="16"/>
              </w:rPr>
              <w:t>5</w:t>
            </w:r>
          </w:p>
        </w:tc>
        <w:tc>
          <w:tcPr>
            <w:tcW w:w="837" w:type="dxa"/>
          </w:tcPr>
          <w:p w14:paraId="55DB51A4" w14:textId="77777777" w:rsidR="007B55F5" w:rsidRDefault="007B55F5" w:rsidP="007B55F5">
            <w:pPr>
              <w:pStyle w:val="TableParagraph"/>
              <w:ind w:left="259" w:right="231"/>
              <w:rPr>
                <w:sz w:val="16"/>
              </w:rPr>
            </w:pPr>
            <w:r>
              <w:rPr>
                <w:w w:val="110"/>
                <w:sz w:val="16"/>
              </w:rPr>
              <w:t>750</w:t>
            </w:r>
          </w:p>
        </w:tc>
        <w:tc>
          <w:tcPr>
            <w:tcW w:w="592" w:type="dxa"/>
          </w:tcPr>
          <w:p w14:paraId="59D7EE59" w14:textId="77777777" w:rsidR="007B55F5" w:rsidRDefault="007B55F5" w:rsidP="007B55F5">
            <w:pPr>
              <w:pStyle w:val="TableParagraph"/>
              <w:ind w:left="16"/>
              <w:rPr>
                <w:sz w:val="16"/>
              </w:rPr>
            </w:pPr>
            <w:r>
              <w:rPr>
                <w:w w:val="111"/>
                <w:sz w:val="16"/>
              </w:rPr>
              <w:t>2</w:t>
            </w:r>
          </w:p>
        </w:tc>
        <w:tc>
          <w:tcPr>
            <w:tcW w:w="636" w:type="dxa"/>
          </w:tcPr>
          <w:p w14:paraId="4BDFAA24" w14:textId="77777777" w:rsidR="007B55F5" w:rsidRDefault="007B55F5" w:rsidP="007B55F5">
            <w:pPr>
              <w:pStyle w:val="TableParagraph"/>
              <w:ind w:left="143" w:right="114"/>
              <w:rPr>
                <w:sz w:val="16"/>
              </w:rPr>
            </w:pPr>
            <w:r>
              <w:rPr>
                <w:w w:val="110"/>
                <w:sz w:val="16"/>
              </w:rPr>
              <w:t>125</w:t>
            </w:r>
          </w:p>
        </w:tc>
        <w:tc>
          <w:tcPr>
            <w:tcW w:w="592" w:type="dxa"/>
          </w:tcPr>
          <w:p w14:paraId="5E8F10CD" w14:textId="77777777" w:rsidR="007B55F5" w:rsidRDefault="007B55F5" w:rsidP="007B55F5">
            <w:pPr>
              <w:pStyle w:val="TableParagraph"/>
              <w:ind w:left="24"/>
              <w:rPr>
                <w:sz w:val="16"/>
              </w:rPr>
            </w:pPr>
            <w:r>
              <w:rPr>
                <w:w w:val="111"/>
                <w:sz w:val="16"/>
              </w:rPr>
              <w:t>2</w:t>
            </w:r>
          </w:p>
        </w:tc>
        <w:tc>
          <w:tcPr>
            <w:tcW w:w="533" w:type="dxa"/>
          </w:tcPr>
          <w:p w14:paraId="31846DA1" w14:textId="77777777" w:rsidR="007B55F5" w:rsidRDefault="007B55F5" w:rsidP="007B55F5">
            <w:pPr>
              <w:pStyle w:val="TableParagraph"/>
              <w:ind w:right="91"/>
              <w:jc w:val="right"/>
              <w:rPr>
                <w:sz w:val="16"/>
              </w:rPr>
            </w:pPr>
            <w:r>
              <w:rPr>
                <w:w w:val="110"/>
                <w:sz w:val="16"/>
              </w:rPr>
              <w:t>125</w:t>
            </w:r>
          </w:p>
        </w:tc>
        <w:tc>
          <w:tcPr>
            <w:tcW w:w="660" w:type="dxa"/>
          </w:tcPr>
          <w:p w14:paraId="406E7535" w14:textId="77777777" w:rsidR="007B55F5" w:rsidRDefault="007B55F5" w:rsidP="007B55F5">
            <w:pPr>
              <w:pStyle w:val="TableParagraph"/>
              <w:ind w:right="255"/>
              <w:jc w:val="right"/>
              <w:rPr>
                <w:sz w:val="16"/>
              </w:rPr>
            </w:pPr>
            <w:r>
              <w:rPr>
                <w:w w:val="111"/>
                <w:sz w:val="16"/>
              </w:rPr>
              <w:t>3</w:t>
            </w:r>
          </w:p>
        </w:tc>
        <w:tc>
          <w:tcPr>
            <w:tcW w:w="632" w:type="dxa"/>
          </w:tcPr>
          <w:p w14:paraId="6893432D" w14:textId="77777777" w:rsidR="007B55F5" w:rsidRDefault="007B55F5" w:rsidP="007B55F5">
            <w:pPr>
              <w:pStyle w:val="TableParagraph"/>
              <w:ind w:left="151" w:right="128"/>
              <w:rPr>
                <w:sz w:val="16"/>
              </w:rPr>
            </w:pPr>
            <w:r>
              <w:rPr>
                <w:w w:val="110"/>
                <w:sz w:val="16"/>
              </w:rPr>
              <w:t>150</w:t>
            </w:r>
          </w:p>
        </w:tc>
        <w:tc>
          <w:tcPr>
            <w:tcW w:w="536" w:type="dxa"/>
          </w:tcPr>
          <w:p w14:paraId="7484F5C7" w14:textId="77777777" w:rsidR="007B55F5" w:rsidRDefault="007B55F5" w:rsidP="007B55F5">
            <w:pPr>
              <w:pStyle w:val="TableParagraph"/>
              <w:ind w:left="39"/>
              <w:rPr>
                <w:sz w:val="16"/>
              </w:rPr>
            </w:pPr>
            <w:r>
              <w:rPr>
                <w:w w:val="111"/>
                <w:sz w:val="16"/>
              </w:rPr>
              <w:t>3</w:t>
            </w:r>
          </w:p>
        </w:tc>
        <w:tc>
          <w:tcPr>
            <w:tcW w:w="680" w:type="dxa"/>
          </w:tcPr>
          <w:p w14:paraId="2BD5CABB" w14:textId="77777777" w:rsidR="007B55F5" w:rsidRDefault="007B55F5" w:rsidP="007B55F5">
            <w:pPr>
              <w:pStyle w:val="TableParagraph"/>
              <w:ind w:left="183" w:right="135"/>
              <w:rPr>
                <w:sz w:val="16"/>
              </w:rPr>
            </w:pPr>
            <w:r>
              <w:rPr>
                <w:w w:val="110"/>
                <w:sz w:val="16"/>
              </w:rPr>
              <w:t>150</w:t>
            </w:r>
          </w:p>
        </w:tc>
        <w:tc>
          <w:tcPr>
            <w:tcW w:w="536" w:type="dxa"/>
          </w:tcPr>
          <w:p w14:paraId="43CF3017" w14:textId="77777777" w:rsidR="007B55F5" w:rsidRDefault="007B55F5" w:rsidP="007B55F5">
            <w:pPr>
              <w:pStyle w:val="TableParagraph"/>
              <w:ind w:right="191"/>
              <w:jc w:val="right"/>
              <w:rPr>
                <w:sz w:val="16"/>
              </w:rPr>
            </w:pPr>
            <w:r>
              <w:rPr>
                <w:w w:val="111"/>
                <w:sz w:val="16"/>
              </w:rPr>
              <w:t>2</w:t>
            </w:r>
          </w:p>
        </w:tc>
        <w:tc>
          <w:tcPr>
            <w:tcW w:w="596" w:type="dxa"/>
          </w:tcPr>
          <w:p w14:paraId="7E74B91E" w14:textId="77777777" w:rsidR="007B55F5" w:rsidRDefault="007B55F5" w:rsidP="007B55F5">
            <w:pPr>
              <w:pStyle w:val="TableParagraph"/>
              <w:ind w:right="174"/>
              <w:jc w:val="right"/>
              <w:rPr>
                <w:sz w:val="16"/>
              </w:rPr>
            </w:pPr>
            <w:r>
              <w:rPr>
                <w:w w:val="110"/>
                <w:sz w:val="16"/>
              </w:rPr>
              <w:t>25</w:t>
            </w:r>
          </w:p>
        </w:tc>
        <w:tc>
          <w:tcPr>
            <w:tcW w:w="432" w:type="dxa"/>
          </w:tcPr>
          <w:p w14:paraId="5EEEC123" w14:textId="77777777" w:rsidR="007B55F5" w:rsidRDefault="007B55F5" w:rsidP="007B55F5">
            <w:pPr>
              <w:pStyle w:val="TableParagraph"/>
              <w:spacing w:before="27"/>
              <w:ind w:right="135"/>
              <w:jc w:val="right"/>
              <w:rPr>
                <w:sz w:val="16"/>
              </w:rPr>
            </w:pPr>
            <w:r>
              <w:rPr>
                <w:w w:val="111"/>
                <w:sz w:val="16"/>
              </w:rPr>
              <w:t>1</w:t>
            </w:r>
          </w:p>
        </w:tc>
        <w:tc>
          <w:tcPr>
            <w:tcW w:w="696" w:type="dxa"/>
          </w:tcPr>
          <w:p w14:paraId="087444B1" w14:textId="77777777" w:rsidR="007B55F5" w:rsidRDefault="007B55F5" w:rsidP="007B55F5">
            <w:pPr>
              <w:pStyle w:val="TableParagraph"/>
              <w:spacing w:before="27"/>
              <w:ind w:left="197" w:right="152"/>
              <w:rPr>
                <w:sz w:val="16"/>
              </w:rPr>
            </w:pPr>
            <w:r>
              <w:rPr>
                <w:w w:val="110"/>
                <w:sz w:val="16"/>
              </w:rPr>
              <w:t>20</w:t>
            </w:r>
          </w:p>
        </w:tc>
        <w:tc>
          <w:tcPr>
            <w:tcW w:w="536" w:type="dxa"/>
          </w:tcPr>
          <w:p w14:paraId="6F7C0022" w14:textId="77777777" w:rsidR="007B55F5" w:rsidRDefault="007B55F5" w:rsidP="007B55F5">
            <w:pPr>
              <w:pStyle w:val="TableParagraph"/>
              <w:spacing w:before="27"/>
              <w:ind w:right="186"/>
              <w:jc w:val="right"/>
              <w:rPr>
                <w:sz w:val="16"/>
              </w:rPr>
            </w:pPr>
            <w:r>
              <w:rPr>
                <w:w w:val="111"/>
                <w:sz w:val="16"/>
              </w:rPr>
              <w:t>2</w:t>
            </w:r>
          </w:p>
        </w:tc>
        <w:tc>
          <w:tcPr>
            <w:tcW w:w="644" w:type="dxa"/>
          </w:tcPr>
          <w:p w14:paraId="031DFD49" w14:textId="77777777" w:rsidR="007B55F5" w:rsidRDefault="007B55F5" w:rsidP="007B55F5">
            <w:pPr>
              <w:pStyle w:val="TableParagraph"/>
              <w:spacing w:before="27"/>
              <w:ind w:left="220" w:right="178"/>
              <w:rPr>
                <w:sz w:val="16"/>
              </w:rPr>
            </w:pPr>
            <w:r>
              <w:rPr>
                <w:w w:val="110"/>
                <w:sz w:val="16"/>
              </w:rPr>
              <w:t>20</w:t>
            </w:r>
          </w:p>
        </w:tc>
        <w:tc>
          <w:tcPr>
            <w:tcW w:w="480" w:type="dxa"/>
          </w:tcPr>
          <w:p w14:paraId="308A8069" w14:textId="77777777" w:rsidR="007B55F5" w:rsidRDefault="007B55F5" w:rsidP="007B55F5">
            <w:pPr>
              <w:pStyle w:val="TableParagraph"/>
              <w:spacing w:before="27"/>
              <w:ind w:right="158"/>
              <w:jc w:val="right"/>
              <w:rPr>
                <w:sz w:val="16"/>
              </w:rPr>
            </w:pPr>
            <w:r>
              <w:rPr>
                <w:w w:val="111"/>
                <w:sz w:val="16"/>
              </w:rPr>
              <w:t>2</w:t>
            </w:r>
          </w:p>
        </w:tc>
        <w:tc>
          <w:tcPr>
            <w:tcW w:w="669" w:type="dxa"/>
          </w:tcPr>
          <w:p w14:paraId="4C6CFA0A" w14:textId="77777777" w:rsidR="007B55F5" w:rsidRDefault="007B55F5" w:rsidP="007B55F5">
            <w:pPr>
              <w:pStyle w:val="TableParagraph"/>
              <w:spacing w:before="27"/>
              <w:ind w:left="258"/>
              <w:jc w:val="left"/>
              <w:rPr>
                <w:sz w:val="16"/>
              </w:rPr>
            </w:pPr>
            <w:r>
              <w:rPr>
                <w:w w:val="110"/>
                <w:sz w:val="16"/>
              </w:rPr>
              <w:t>20</w:t>
            </w:r>
          </w:p>
        </w:tc>
      </w:tr>
      <w:tr w:rsidR="007B55F5" w14:paraId="35BBEC18" w14:textId="77777777" w:rsidTr="0024548D">
        <w:trPr>
          <w:trHeight w:val="283"/>
        </w:trPr>
        <w:tc>
          <w:tcPr>
            <w:tcW w:w="512" w:type="dxa"/>
          </w:tcPr>
          <w:p w14:paraId="0A940AD1" w14:textId="43F2AEC0" w:rsidR="007B55F5" w:rsidRPr="003F0BD0" w:rsidRDefault="007B55F5" w:rsidP="007B55F5">
            <w:pPr>
              <w:pStyle w:val="TableParagraph"/>
              <w:ind w:left="135" w:right="119"/>
              <w:rPr>
                <w:w w:val="110"/>
                <w:sz w:val="16"/>
              </w:rPr>
            </w:pPr>
            <w:r>
              <w:rPr>
                <w:w w:val="110"/>
                <w:sz w:val="16"/>
              </w:rPr>
              <w:t>35</w:t>
            </w:r>
          </w:p>
        </w:tc>
        <w:tc>
          <w:tcPr>
            <w:tcW w:w="3033" w:type="dxa"/>
            <w:shd w:val="clear" w:color="auto" w:fill="FFFFFF" w:themeFill="background1"/>
          </w:tcPr>
          <w:p w14:paraId="6C6FAA52" w14:textId="300B22C9" w:rsidR="007B55F5" w:rsidRDefault="007B55F5" w:rsidP="007B55F5">
            <w:pPr>
              <w:pStyle w:val="TableParagraph"/>
              <w:spacing w:before="35"/>
              <w:ind w:left="114"/>
              <w:jc w:val="left"/>
              <w:rPr>
                <w:sz w:val="16"/>
              </w:rPr>
            </w:pPr>
            <w:r>
              <w:rPr>
                <w:w w:val="115"/>
                <w:sz w:val="16"/>
              </w:rPr>
              <w:t>Dokter</w:t>
            </w:r>
            <w:r>
              <w:rPr>
                <w:spacing w:val="1"/>
                <w:w w:val="115"/>
                <w:sz w:val="16"/>
              </w:rPr>
              <w:t xml:space="preserve"> </w:t>
            </w:r>
            <w:r>
              <w:rPr>
                <w:w w:val="115"/>
                <w:sz w:val="16"/>
              </w:rPr>
              <w:t>Gigi</w:t>
            </w:r>
            <w:r>
              <w:rPr>
                <w:spacing w:val="1"/>
                <w:w w:val="115"/>
                <w:sz w:val="16"/>
              </w:rPr>
              <w:t xml:space="preserve"> </w:t>
            </w:r>
            <w:r>
              <w:rPr>
                <w:w w:val="115"/>
                <w:sz w:val="16"/>
              </w:rPr>
              <w:t xml:space="preserve">Ahli Pertama </w:t>
            </w:r>
          </w:p>
        </w:tc>
        <w:tc>
          <w:tcPr>
            <w:tcW w:w="857" w:type="dxa"/>
          </w:tcPr>
          <w:p w14:paraId="12E6070D" w14:textId="77777777" w:rsidR="007B55F5" w:rsidRDefault="007B55F5" w:rsidP="007B55F5">
            <w:pPr>
              <w:pStyle w:val="TableParagraph"/>
              <w:spacing w:before="35"/>
              <w:ind w:left="9"/>
              <w:rPr>
                <w:sz w:val="16"/>
              </w:rPr>
            </w:pPr>
            <w:r>
              <w:rPr>
                <w:w w:val="111"/>
                <w:sz w:val="16"/>
              </w:rPr>
              <w:t>9</w:t>
            </w:r>
          </w:p>
        </w:tc>
        <w:tc>
          <w:tcPr>
            <w:tcW w:w="856" w:type="dxa"/>
          </w:tcPr>
          <w:p w14:paraId="1DA9298F" w14:textId="77777777" w:rsidR="007B55F5" w:rsidRDefault="007B55F5" w:rsidP="007B55F5">
            <w:pPr>
              <w:pStyle w:val="TableParagraph"/>
              <w:spacing w:before="35"/>
              <w:ind w:right="201"/>
              <w:jc w:val="right"/>
              <w:rPr>
                <w:sz w:val="16"/>
              </w:rPr>
            </w:pPr>
            <w:r>
              <w:rPr>
                <w:w w:val="110"/>
                <w:sz w:val="16"/>
              </w:rPr>
              <w:t>1370</w:t>
            </w:r>
          </w:p>
        </w:tc>
        <w:tc>
          <w:tcPr>
            <w:tcW w:w="476" w:type="dxa"/>
          </w:tcPr>
          <w:p w14:paraId="7DAC1063" w14:textId="77777777" w:rsidR="007B55F5" w:rsidRDefault="007B55F5" w:rsidP="007B55F5">
            <w:pPr>
              <w:pStyle w:val="TableParagraph"/>
              <w:spacing w:before="35"/>
              <w:ind w:right="166"/>
              <w:jc w:val="right"/>
              <w:rPr>
                <w:sz w:val="16"/>
              </w:rPr>
            </w:pPr>
            <w:r>
              <w:rPr>
                <w:w w:val="111"/>
                <w:sz w:val="16"/>
              </w:rPr>
              <w:t>5</w:t>
            </w:r>
          </w:p>
        </w:tc>
        <w:tc>
          <w:tcPr>
            <w:tcW w:w="837" w:type="dxa"/>
          </w:tcPr>
          <w:p w14:paraId="4CFDA412" w14:textId="77777777" w:rsidR="007B55F5" w:rsidRDefault="007B55F5" w:rsidP="007B55F5">
            <w:pPr>
              <w:pStyle w:val="TableParagraph"/>
              <w:spacing w:before="35"/>
              <w:ind w:left="259" w:right="231"/>
              <w:rPr>
                <w:sz w:val="16"/>
              </w:rPr>
            </w:pPr>
            <w:r>
              <w:rPr>
                <w:w w:val="110"/>
                <w:sz w:val="16"/>
              </w:rPr>
              <w:t>750</w:t>
            </w:r>
          </w:p>
        </w:tc>
        <w:tc>
          <w:tcPr>
            <w:tcW w:w="592" w:type="dxa"/>
          </w:tcPr>
          <w:p w14:paraId="398C14FD" w14:textId="77777777" w:rsidR="007B55F5" w:rsidRDefault="007B55F5" w:rsidP="007B55F5">
            <w:pPr>
              <w:pStyle w:val="TableParagraph"/>
              <w:spacing w:before="35"/>
              <w:ind w:left="16"/>
              <w:rPr>
                <w:sz w:val="16"/>
              </w:rPr>
            </w:pPr>
            <w:r>
              <w:rPr>
                <w:w w:val="111"/>
                <w:sz w:val="16"/>
              </w:rPr>
              <w:t>2</w:t>
            </w:r>
          </w:p>
        </w:tc>
        <w:tc>
          <w:tcPr>
            <w:tcW w:w="636" w:type="dxa"/>
          </w:tcPr>
          <w:p w14:paraId="4E0E0E91" w14:textId="77777777" w:rsidR="007B55F5" w:rsidRDefault="007B55F5" w:rsidP="007B55F5">
            <w:pPr>
              <w:pStyle w:val="TableParagraph"/>
              <w:spacing w:before="35"/>
              <w:ind w:left="143" w:right="114"/>
              <w:rPr>
                <w:sz w:val="16"/>
              </w:rPr>
            </w:pPr>
            <w:r>
              <w:rPr>
                <w:w w:val="110"/>
                <w:sz w:val="16"/>
              </w:rPr>
              <w:t>125</w:t>
            </w:r>
          </w:p>
        </w:tc>
        <w:tc>
          <w:tcPr>
            <w:tcW w:w="592" w:type="dxa"/>
          </w:tcPr>
          <w:p w14:paraId="0C51B6A8" w14:textId="77777777" w:rsidR="007B55F5" w:rsidRDefault="007B55F5" w:rsidP="007B55F5">
            <w:pPr>
              <w:pStyle w:val="TableParagraph"/>
              <w:spacing w:before="35"/>
              <w:ind w:left="24"/>
              <w:rPr>
                <w:sz w:val="16"/>
              </w:rPr>
            </w:pPr>
            <w:r>
              <w:rPr>
                <w:w w:val="111"/>
                <w:sz w:val="16"/>
              </w:rPr>
              <w:t>2</w:t>
            </w:r>
          </w:p>
        </w:tc>
        <w:tc>
          <w:tcPr>
            <w:tcW w:w="533" w:type="dxa"/>
          </w:tcPr>
          <w:p w14:paraId="35D906AD" w14:textId="77777777" w:rsidR="007B55F5" w:rsidRDefault="007B55F5" w:rsidP="007B55F5">
            <w:pPr>
              <w:pStyle w:val="TableParagraph"/>
              <w:spacing w:before="35"/>
              <w:ind w:right="91"/>
              <w:jc w:val="right"/>
              <w:rPr>
                <w:sz w:val="16"/>
              </w:rPr>
            </w:pPr>
            <w:r>
              <w:rPr>
                <w:w w:val="110"/>
                <w:sz w:val="16"/>
              </w:rPr>
              <w:t>125</w:t>
            </w:r>
          </w:p>
        </w:tc>
        <w:tc>
          <w:tcPr>
            <w:tcW w:w="660" w:type="dxa"/>
          </w:tcPr>
          <w:p w14:paraId="61E1E4CD" w14:textId="77777777" w:rsidR="007B55F5" w:rsidRDefault="007B55F5" w:rsidP="007B55F5">
            <w:pPr>
              <w:pStyle w:val="TableParagraph"/>
              <w:spacing w:before="35"/>
              <w:ind w:right="255"/>
              <w:jc w:val="right"/>
              <w:rPr>
                <w:sz w:val="16"/>
              </w:rPr>
            </w:pPr>
            <w:r>
              <w:rPr>
                <w:w w:val="111"/>
                <w:sz w:val="16"/>
              </w:rPr>
              <w:t>3</w:t>
            </w:r>
          </w:p>
        </w:tc>
        <w:tc>
          <w:tcPr>
            <w:tcW w:w="632" w:type="dxa"/>
          </w:tcPr>
          <w:p w14:paraId="32137107" w14:textId="77777777" w:rsidR="007B55F5" w:rsidRDefault="007B55F5" w:rsidP="007B55F5">
            <w:pPr>
              <w:pStyle w:val="TableParagraph"/>
              <w:spacing w:before="35"/>
              <w:ind w:left="151" w:right="128"/>
              <w:rPr>
                <w:sz w:val="16"/>
              </w:rPr>
            </w:pPr>
            <w:r>
              <w:rPr>
                <w:w w:val="110"/>
                <w:sz w:val="16"/>
              </w:rPr>
              <w:t>150</w:t>
            </w:r>
          </w:p>
        </w:tc>
        <w:tc>
          <w:tcPr>
            <w:tcW w:w="536" w:type="dxa"/>
          </w:tcPr>
          <w:p w14:paraId="2EE3EA3E" w14:textId="77777777" w:rsidR="007B55F5" w:rsidRDefault="007B55F5" w:rsidP="007B55F5">
            <w:pPr>
              <w:pStyle w:val="TableParagraph"/>
              <w:spacing w:before="35"/>
              <w:ind w:left="39"/>
              <w:rPr>
                <w:sz w:val="16"/>
              </w:rPr>
            </w:pPr>
            <w:r>
              <w:rPr>
                <w:w w:val="111"/>
                <w:sz w:val="16"/>
              </w:rPr>
              <w:t>3</w:t>
            </w:r>
          </w:p>
        </w:tc>
        <w:tc>
          <w:tcPr>
            <w:tcW w:w="680" w:type="dxa"/>
          </w:tcPr>
          <w:p w14:paraId="789E180C" w14:textId="77777777" w:rsidR="007B55F5" w:rsidRDefault="007B55F5" w:rsidP="007B55F5">
            <w:pPr>
              <w:pStyle w:val="TableParagraph"/>
              <w:spacing w:before="35"/>
              <w:ind w:left="183" w:right="135"/>
              <w:rPr>
                <w:sz w:val="16"/>
              </w:rPr>
            </w:pPr>
            <w:r>
              <w:rPr>
                <w:w w:val="110"/>
                <w:sz w:val="16"/>
              </w:rPr>
              <w:t>150</w:t>
            </w:r>
          </w:p>
        </w:tc>
        <w:tc>
          <w:tcPr>
            <w:tcW w:w="536" w:type="dxa"/>
          </w:tcPr>
          <w:p w14:paraId="640D8828" w14:textId="77777777" w:rsidR="007B55F5" w:rsidRDefault="007B55F5" w:rsidP="007B55F5">
            <w:pPr>
              <w:pStyle w:val="TableParagraph"/>
              <w:spacing w:before="35"/>
              <w:ind w:right="191"/>
              <w:jc w:val="right"/>
              <w:rPr>
                <w:sz w:val="16"/>
              </w:rPr>
            </w:pPr>
            <w:r>
              <w:rPr>
                <w:w w:val="111"/>
                <w:sz w:val="16"/>
              </w:rPr>
              <w:t>2</w:t>
            </w:r>
          </w:p>
        </w:tc>
        <w:tc>
          <w:tcPr>
            <w:tcW w:w="596" w:type="dxa"/>
          </w:tcPr>
          <w:p w14:paraId="762D53D9" w14:textId="77777777" w:rsidR="007B55F5" w:rsidRDefault="007B55F5" w:rsidP="007B55F5">
            <w:pPr>
              <w:pStyle w:val="TableParagraph"/>
              <w:spacing w:before="35"/>
              <w:ind w:right="174"/>
              <w:jc w:val="right"/>
              <w:rPr>
                <w:sz w:val="16"/>
              </w:rPr>
            </w:pPr>
            <w:r>
              <w:rPr>
                <w:w w:val="110"/>
                <w:sz w:val="16"/>
              </w:rPr>
              <w:t>25</w:t>
            </w:r>
          </w:p>
        </w:tc>
        <w:tc>
          <w:tcPr>
            <w:tcW w:w="432" w:type="dxa"/>
          </w:tcPr>
          <w:p w14:paraId="43F6AC8F" w14:textId="77777777" w:rsidR="007B55F5" w:rsidRDefault="007B55F5" w:rsidP="007B55F5">
            <w:pPr>
              <w:pStyle w:val="TableParagraph"/>
              <w:spacing w:before="35"/>
              <w:ind w:right="135"/>
              <w:jc w:val="right"/>
              <w:rPr>
                <w:sz w:val="16"/>
              </w:rPr>
            </w:pPr>
            <w:r>
              <w:rPr>
                <w:w w:val="111"/>
                <w:sz w:val="16"/>
              </w:rPr>
              <w:t>1</w:t>
            </w:r>
          </w:p>
        </w:tc>
        <w:tc>
          <w:tcPr>
            <w:tcW w:w="696" w:type="dxa"/>
          </w:tcPr>
          <w:p w14:paraId="6946C62F" w14:textId="77777777" w:rsidR="007B55F5" w:rsidRDefault="007B55F5" w:rsidP="007B55F5">
            <w:pPr>
              <w:pStyle w:val="TableParagraph"/>
              <w:spacing w:before="35"/>
              <w:ind w:left="197" w:right="152"/>
              <w:rPr>
                <w:sz w:val="16"/>
              </w:rPr>
            </w:pPr>
            <w:r>
              <w:rPr>
                <w:w w:val="110"/>
                <w:sz w:val="16"/>
              </w:rPr>
              <w:t>20</w:t>
            </w:r>
          </w:p>
        </w:tc>
        <w:tc>
          <w:tcPr>
            <w:tcW w:w="536" w:type="dxa"/>
          </w:tcPr>
          <w:p w14:paraId="5B2DE9EA" w14:textId="77777777" w:rsidR="007B55F5" w:rsidRDefault="007B55F5" w:rsidP="007B55F5">
            <w:pPr>
              <w:pStyle w:val="TableParagraph"/>
              <w:spacing w:before="35"/>
              <w:ind w:right="186"/>
              <w:jc w:val="right"/>
              <w:rPr>
                <w:sz w:val="16"/>
              </w:rPr>
            </w:pPr>
            <w:r>
              <w:rPr>
                <w:w w:val="111"/>
                <w:sz w:val="16"/>
              </w:rPr>
              <w:t>1</w:t>
            </w:r>
          </w:p>
        </w:tc>
        <w:tc>
          <w:tcPr>
            <w:tcW w:w="644" w:type="dxa"/>
          </w:tcPr>
          <w:p w14:paraId="0B73A4FB" w14:textId="77777777" w:rsidR="007B55F5" w:rsidRDefault="007B55F5" w:rsidP="007B55F5">
            <w:pPr>
              <w:pStyle w:val="TableParagraph"/>
              <w:spacing w:before="35"/>
              <w:ind w:left="45"/>
              <w:rPr>
                <w:sz w:val="16"/>
              </w:rPr>
            </w:pPr>
            <w:r>
              <w:rPr>
                <w:w w:val="111"/>
                <w:sz w:val="16"/>
              </w:rPr>
              <w:t>5</w:t>
            </w:r>
          </w:p>
        </w:tc>
        <w:tc>
          <w:tcPr>
            <w:tcW w:w="480" w:type="dxa"/>
          </w:tcPr>
          <w:p w14:paraId="6E8CE508" w14:textId="77777777" w:rsidR="007B55F5" w:rsidRDefault="007B55F5" w:rsidP="007B55F5">
            <w:pPr>
              <w:pStyle w:val="TableParagraph"/>
              <w:spacing w:before="35"/>
              <w:ind w:right="158"/>
              <w:jc w:val="right"/>
              <w:rPr>
                <w:sz w:val="16"/>
              </w:rPr>
            </w:pPr>
            <w:r>
              <w:rPr>
                <w:w w:val="111"/>
                <w:sz w:val="16"/>
              </w:rPr>
              <w:t>2</w:t>
            </w:r>
          </w:p>
        </w:tc>
        <w:tc>
          <w:tcPr>
            <w:tcW w:w="669" w:type="dxa"/>
          </w:tcPr>
          <w:p w14:paraId="2E3B586C" w14:textId="77777777" w:rsidR="007B55F5" w:rsidRDefault="007B55F5" w:rsidP="007B55F5">
            <w:pPr>
              <w:pStyle w:val="TableParagraph"/>
              <w:spacing w:before="35"/>
              <w:ind w:left="258"/>
              <w:jc w:val="left"/>
              <w:rPr>
                <w:sz w:val="16"/>
              </w:rPr>
            </w:pPr>
            <w:r>
              <w:rPr>
                <w:w w:val="110"/>
                <w:sz w:val="16"/>
              </w:rPr>
              <w:t>20</w:t>
            </w:r>
          </w:p>
        </w:tc>
      </w:tr>
      <w:tr w:rsidR="007B55F5" w14:paraId="4E140031" w14:textId="77777777" w:rsidTr="0024548D">
        <w:trPr>
          <w:trHeight w:val="283"/>
        </w:trPr>
        <w:tc>
          <w:tcPr>
            <w:tcW w:w="512" w:type="dxa"/>
          </w:tcPr>
          <w:p w14:paraId="055D2BCA" w14:textId="7B267749" w:rsidR="007B55F5" w:rsidRPr="003F0BD0" w:rsidRDefault="007B55F5" w:rsidP="007B55F5">
            <w:pPr>
              <w:pStyle w:val="TableParagraph"/>
              <w:ind w:left="135" w:right="119"/>
              <w:rPr>
                <w:w w:val="110"/>
                <w:sz w:val="16"/>
              </w:rPr>
            </w:pPr>
            <w:r>
              <w:rPr>
                <w:w w:val="110"/>
                <w:sz w:val="16"/>
              </w:rPr>
              <w:t>36</w:t>
            </w:r>
          </w:p>
        </w:tc>
        <w:tc>
          <w:tcPr>
            <w:tcW w:w="3033" w:type="dxa"/>
            <w:shd w:val="clear" w:color="auto" w:fill="FFFFFF" w:themeFill="background1"/>
          </w:tcPr>
          <w:p w14:paraId="62659A68" w14:textId="29F00DE8" w:rsidR="007B55F5" w:rsidRDefault="007B55F5" w:rsidP="007B55F5">
            <w:pPr>
              <w:pStyle w:val="TableParagraph"/>
              <w:spacing w:before="35"/>
              <w:ind w:left="114"/>
              <w:jc w:val="left"/>
              <w:rPr>
                <w:sz w:val="16"/>
              </w:rPr>
            </w:pPr>
            <w:r>
              <w:rPr>
                <w:w w:val="115"/>
                <w:sz w:val="16"/>
              </w:rPr>
              <w:t>Sanitarian</w:t>
            </w:r>
            <w:r>
              <w:rPr>
                <w:spacing w:val="16"/>
                <w:w w:val="115"/>
                <w:sz w:val="16"/>
              </w:rPr>
              <w:t xml:space="preserve"> </w:t>
            </w:r>
            <w:r>
              <w:rPr>
                <w:w w:val="115"/>
                <w:sz w:val="16"/>
              </w:rPr>
              <w:t>Ahli Muda</w:t>
            </w:r>
          </w:p>
        </w:tc>
        <w:tc>
          <w:tcPr>
            <w:tcW w:w="857" w:type="dxa"/>
          </w:tcPr>
          <w:p w14:paraId="6EE16032" w14:textId="77777777" w:rsidR="007B55F5" w:rsidRDefault="007B55F5" w:rsidP="007B55F5">
            <w:pPr>
              <w:pStyle w:val="TableParagraph"/>
              <w:spacing w:before="35"/>
              <w:ind w:left="9"/>
              <w:rPr>
                <w:sz w:val="16"/>
              </w:rPr>
            </w:pPr>
            <w:r>
              <w:rPr>
                <w:w w:val="111"/>
                <w:sz w:val="16"/>
              </w:rPr>
              <w:t>9</w:t>
            </w:r>
          </w:p>
        </w:tc>
        <w:tc>
          <w:tcPr>
            <w:tcW w:w="856" w:type="dxa"/>
          </w:tcPr>
          <w:p w14:paraId="573444E4" w14:textId="77777777" w:rsidR="007B55F5" w:rsidRDefault="007B55F5" w:rsidP="007B55F5">
            <w:pPr>
              <w:pStyle w:val="TableParagraph"/>
              <w:spacing w:before="27"/>
              <w:ind w:right="201"/>
              <w:jc w:val="right"/>
              <w:rPr>
                <w:sz w:val="16"/>
              </w:rPr>
            </w:pPr>
            <w:r>
              <w:rPr>
                <w:w w:val="110"/>
                <w:sz w:val="16"/>
              </w:rPr>
              <w:t>1370</w:t>
            </w:r>
          </w:p>
        </w:tc>
        <w:tc>
          <w:tcPr>
            <w:tcW w:w="476" w:type="dxa"/>
          </w:tcPr>
          <w:p w14:paraId="0B43B9DF" w14:textId="77777777" w:rsidR="007B55F5" w:rsidRDefault="007B55F5" w:rsidP="007B55F5">
            <w:pPr>
              <w:pStyle w:val="TableParagraph"/>
              <w:spacing w:before="27"/>
              <w:ind w:right="166"/>
              <w:jc w:val="right"/>
              <w:rPr>
                <w:sz w:val="16"/>
              </w:rPr>
            </w:pPr>
            <w:r>
              <w:rPr>
                <w:w w:val="111"/>
                <w:sz w:val="16"/>
              </w:rPr>
              <w:t>5</w:t>
            </w:r>
          </w:p>
        </w:tc>
        <w:tc>
          <w:tcPr>
            <w:tcW w:w="837" w:type="dxa"/>
          </w:tcPr>
          <w:p w14:paraId="403E47B9" w14:textId="77777777" w:rsidR="007B55F5" w:rsidRDefault="007B55F5" w:rsidP="007B55F5">
            <w:pPr>
              <w:pStyle w:val="TableParagraph"/>
              <w:spacing w:before="27"/>
              <w:ind w:left="259" w:right="231"/>
              <w:rPr>
                <w:sz w:val="16"/>
              </w:rPr>
            </w:pPr>
            <w:r>
              <w:rPr>
                <w:w w:val="110"/>
                <w:sz w:val="16"/>
              </w:rPr>
              <w:t>750</w:t>
            </w:r>
          </w:p>
        </w:tc>
        <w:tc>
          <w:tcPr>
            <w:tcW w:w="592" w:type="dxa"/>
          </w:tcPr>
          <w:p w14:paraId="30526863" w14:textId="77777777" w:rsidR="007B55F5" w:rsidRDefault="007B55F5" w:rsidP="007B55F5">
            <w:pPr>
              <w:pStyle w:val="TableParagraph"/>
              <w:spacing w:before="27"/>
              <w:ind w:left="16"/>
              <w:rPr>
                <w:sz w:val="16"/>
              </w:rPr>
            </w:pPr>
            <w:r>
              <w:rPr>
                <w:w w:val="111"/>
                <w:sz w:val="16"/>
              </w:rPr>
              <w:t>2</w:t>
            </w:r>
          </w:p>
        </w:tc>
        <w:tc>
          <w:tcPr>
            <w:tcW w:w="636" w:type="dxa"/>
          </w:tcPr>
          <w:p w14:paraId="647B722F" w14:textId="77777777" w:rsidR="007B55F5" w:rsidRDefault="007B55F5" w:rsidP="007B55F5">
            <w:pPr>
              <w:pStyle w:val="TableParagraph"/>
              <w:spacing w:before="27"/>
              <w:ind w:left="143" w:right="114"/>
              <w:rPr>
                <w:sz w:val="16"/>
              </w:rPr>
            </w:pPr>
            <w:r>
              <w:rPr>
                <w:w w:val="110"/>
                <w:sz w:val="16"/>
              </w:rPr>
              <w:t>125</w:t>
            </w:r>
          </w:p>
        </w:tc>
        <w:tc>
          <w:tcPr>
            <w:tcW w:w="592" w:type="dxa"/>
          </w:tcPr>
          <w:p w14:paraId="6ED85534" w14:textId="77777777" w:rsidR="007B55F5" w:rsidRDefault="007B55F5" w:rsidP="007B55F5">
            <w:pPr>
              <w:pStyle w:val="TableParagraph"/>
              <w:spacing w:before="27"/>
              <w:ind w:left="24"/>
              <w:rPr>
                <w:sz w:val="16"/>
              </w:rPr>
            </w:pPr>
            <w:r>
              <w:rPr>
                <w:w w:val="111"/>
                <w:sz w:val="16"/>
              </w:rPr>
              <w:t>2</w:t>
            </w:r>
          </w:p>
        </w:tc>
        <w:tc>
          <w:tcPr>
            <w:tcW w:w="533" w:type="dxa"/>
          </w:tcPr>
          <w:p w14:paraId="7C49ADD0" w14:textId="77777777" w:rsidR="007B55F5" w:rsidRDefault="007B55F5" w:rsidP="007B55F5">
            <w:pPr>
              <w:pStyle w:val="TableParagraph"/>
              <w:spacing w:before="27"/>
              <w:ind w:right="91"/>
              <w:jc w:val="right"/>
              <w:rPr>
                <w:sz w:val="16"/>
              </w:rPr>
            </w:pPr>
            <w:r>
              <w:rPr>
                <w:w w:val="110"/>
                <w:sz w:val="16"/>
              </w:rPr>
              <w:t>125</w:t>
            </w:r>
          </w:p>
        </w:tc>
        <w:tc>
          <w:tcPr>
            <w:tcW w:w="660" w:type="dxa"/>
          </w:tcPr>
          <w:p w14:paraId="319E0391" w14:textId="77777777" w:rsidR="007B55F5" w:rsidRDefault="007B55F5" w:rsidP="007B55F5">
            <w:pPr>
              <w:pStyle w:val="TableParagraph"/>
              <w:spacing w:before="27"/>
              <w:ind w:right="255"/>
              <w:jc w:val="right"/>
              <w:rPr>
                <w:sz w:val="16"/>
              </w:rPr>
            </w:pPr>
            <w:r>
              <w:rPr>
                <w:w w:val="111"/>
                <w:sz w:val="16"/>
              </w:rPr>
              <w:t>3</w:t>
            </w:r>
          </w:p>
        </w:tc>
        <w:tc>
          <w:tcPr>
            <w:tcW w:w="632" w:type="dxa"/>
          </w:tcPr>
          <w:p w14:paraId="15FBA706" w14:textId="77777777" w:rsidR="007B55F5" w:rsidRDefault="007B55F5" w:rsidP="007B55F5">
            <w:pPr>
              <w:pStyle w:val="TableParagraph"/>
              <w:spacing w:before="27"/>
              <w:ind w:left="151" w:right="128"/>
              <w:rPr>
                <w:sz w:val="16"/>
              </w:rPr>
            </w:pPr>
            <w:r>
              <w:rPr>
                <w:w w:val="110"/>
                <w:sz w:val="16"/>
              </w:rPr>
              <w:t>150</w:t>
            </w:r>
          </w:p>
        </w:tc>
        <w:tc>
          <w:tcPr>
            <w:tcW w:w="536" w:type="dxa"/>
          </w:tcPr>
          <w:p w14:paraId="72434062" w14:textId="77777777" w:rsidR="007B55F5" w:rsidRDefault="007B55F5" w:rsidP="007B55F5">
            <w:pPr>
              <w:pStyle w:val="TableParagraph"/>
              <w:spacing w:before="27"/>
              <w:ind w:left="39"/>
              <w:rPr>
                <w:sz w:val="16"/>
              </w:rPr>
            </w:pPr>
            <w:r>
              <w:rPr>
                <w:w w:val="111"/>
                <w:sz w:val="16"/>
              </w:rPr>
              <w:t>3</w:t>
            </w:r>
          </w:p>
        </w:tc>
        <w:tc>
          <w:tcPr>
            <w:tcW w:w="680" w:type="dxa"/>
          </w:tcPr>
          <w:p w14:paraId="1909DA14" w14:textId="77777777" w:rsidR="007B55F5" w:rsidRDefault="007B55F5" w:rsidP="007B55F5">
            <w:pPr>
              <w:pStyle w:val="TableParagraph"/>
              <w:spacing w:before="27"/>
              <w:ind w:left="183" w:right="135"/>
              <w:rPr>
                <w:sz w:val="16"/>
              </w:rPr>
            </w:pPr>
            <w:r>
              <w:rPr>
                <w:w w:val="110"/>
                <w:sz w:val="16"/>
              </w:rPr>
              <w:t>150</w:t>
            </w:r>
          </w:p>
        </w:tc>
        <w:tc>
          <w:tcPr>
            <w:tcW w:w="536" w:type="dxa"/>
          </w:tcPr>
          <w:p w14:paraId="29FFE917" w14:textId="77777777" w:rsidR="007B55F5" w:rsidRDefault="007B55F5" w:rsidP="007B55F5">
            <w:pPr>
              <w:pStyle w:val="TableParagraph"/>
              <w:spacing w:before="27"/>
              <w:ind w:right="191"/>
              <w:jc w:val="right"/>
              <w:rPr>
                <w:sz w:val="16"/>
              </w:rPr>
            </w:pPr>
            <w:r>
              <w:rPr>
                <w:w w:val="111"/>
                <w:sz w:val="16"/>
              </w:rPr>
              <w:t>2</w:t>
            </w:r>
          </w:p>
        </w:tc>
        <w:tc>
          <w:tcPr>
            <w:tcW w:w="596" w:type="dxa"/>
          </w:tcPr>
          <w:p w14:paraId="599DD731" w14:textId="77777777" w:rsidR="007B55F5" w:rsidRDefault="007B55F5" w:rsidP="007B55F5">
            <w:pPr>
              <w:pStyle w:val="TableParagraph"/>
              <w:spacing w:before="27"/>
              <w:ind w:right="174"/>
              <w:jc w:val="right"/>
              <w:rPr>
                <w:sz w:val="16"/>
              </w:rPr>
            </w:pPr>
            <w:r>
              <w:rPr>
                <w:w w:val="110"/>
                <w:sz w:val="16"/>
              </w:rPr>
              <w:t>25</w:t>
            </w:r>
          </w:p>
        </w:tc>
        <w:tc>
          <w:tcPr>
            <w:tcW w:w="432" w:type="dxa"/>
          </w:tcPr>
          <w:p w14:paraId="175569B7" w14:textId="77777777" w:rsidR="007B55F5" w:rsidRDefault="007B55F5" w:rsidP="007B55F5">
            <w:pPr>
              <w:pStyle w:val="TableParagraph"/>
              <w:spacing w:before="27"/>
              <w:ind w:right="135"/>
              <w:jc w:val="right"/>
              <w:rPr>
                <w:sz w:val="16"/>
              </w:rPr>
            </w:pPr>
            <w:r>
              <w:rPr>
                <w:w w:val="111"/>
                <w:sz w:val="16"/>
              </w:rPr>
              <w:t>1</w:t>
            </w:r>
          </w:p>
        </w:tc>
        <w:tc>
          <w:tcPr>
            <w:tcW w:w="696" w:type="dxa"/>
          </w:tcPr>
          <w:p w14:paraId="42C54F12" w14:textId="77777777" w:rsidR="007B55F5" w:rsidRDefault="007B55F5" w:rsidP="007B55F5">
            <w:pPr>
              <w:pStyle w:val="TableParagraph"/>
              <w:spacing w:before="27"/>
              <w:ind w:left="197" w:right="152"/>
              <w:rPr>
                <w:sz w:val="16"/>
              </w:rPr>
            </w:pPr>
            <w:r>
              <w:rPr>
                <w:w w:val="110"/>
                <w:sz w:val="16"/>
              </w:rPr>
              <w:t>20</w:t>
            </w:r>
          </w:p>
        </w:tc>
        <w:tc>
          <w:tcPr>
            <w:tcW w:w="536" w:type="dxa"/>
          </w:tcPr>
          <w:p w14:paraId="26774B38" w14:textId="77777777" w:rsidR="007B55F5" w:rsidRDefault="007B55F5" w:rsidP="007B55F5">
            <w:pPr>
              <w:pStyle w:val="TableParagraph"/>
              <w:spacing w:before="27"/>
              <w:ind w:right="186"/>
              <w:jc w:val="right"/>
              <w:rPr>
                <w:sz w:val="16"/>
              </w:rPr>
            </w:pPr>
            <w:r>
              <w:rPr>
                <w:w w:val="111"/>
                <w:sz w:val="16"/>
              </w:rPr>
              <w:t>1</w:t>
            </w:r>
          </w:p>
        </w:tc>
        <w:tc>
          <w:tcPr>
            <w:tcW w:w="644" w:type="dxa"/>
          </w:tcPr>
          <w:p w14:paraId="498D697A" w14:textId="77777777" w:rsidR="007B55F5" w:rsidRDefault="007B55F5" w:rsidP="007B55F5">
            <w:pPr>
              <w:pStyle w:val="TableParagraph"/>
              <w:spacing w:before="27"/>
              <w:ind w:left="45"/>
              <w:rPr>
                <w:sz w:val="16"/>
              </w:rPr>
            </w:pPr>
            <w:r>
              <w:rPr>
                <w:w w:val="111"/>
                <w:sz w:val="16"/>
              </w:rPr>
              <w:t>5</w:t>
            </w:r>
          </w:p>
        </w:tc>
        <w:tc>
          <w:tcPr>
            <w:tcW w:w="480" w:type="dxa"/>
          </w:tcPr>
          <w:p w14:paraId="511447C2" w14:textId="77777777" w:rsidR="007B55F5" w:rsidRDefault="007B55F5" w:rsidP="007B55F5">
            <w:pPr>
              <w:pStyle w:val="TableParagraph"/>
              <w:spacing w:before="27"/>
              <w:ind w:right="158"/>
              <w:jc w:val="right"/>
              <w:rPr>
                <w:sz w:val="16"/>
              </w:rPr>
            </w:pPr>
            <w:r>
              <w:rPr>
                <w:w w:val="111"/>
                <w:sz w:val="16"/>
              </w:rPr>
              <w:t>2</w:t>
            </w:r>
          </w:p>
        </w:tc>
        <w:tc>
          <w:tcPr>
            <w:tcW w:w="669" w:type="dxa"/>
          </w:tcPr>
          <w:p w14:paraId="1211C089" w14:textId="77777777" w:rsidR="007B55F5" w:rsidRDefault="007B55F5" w:rsidP="007B55F5">
            <w:pPr>
              <w:pStyle w:val="TableParagraph"/>
              <w:spacing w:before="27"/>
              <w:ind w:left="258"/>
              <w:jc w:val="left"/>
              <w:rPr>
                <w:sz w:val="16"/>
              </w:rPr>
            </w:pPr>
            <w:r>
              <w:rPr>
                <w:w w:val="110"/>
                <w:sz w:val="16"/>
              </w:rPr>
              <w:t>20</w:t>
            </w:r>
          </w:p>
        </w:tc>
      </w:tr>
      <w:tr w:rsidR="007B55F5" w14:paraId="29DEA6A5" w14:textId="77777777" w:rsidTr="0024548D">
        <w:trPr>
          <w:trHeight w:val="283"/>
        </w:trPr>
        <w:tc>
          <w:tcPr>
            <w:tcW w:w="512" w:type="dxa"/>
          </w:tcPr>
          <w:p w14:paraId="70582905" w14:textId="5D6FCDA5" w:rsidR="007B55F5" w:rsidRDefault="007B55F5" w:rsidP="007B55F5">
            <w:pPr>
              <w:pStyle w:val="TableParagraph"/>
              <w:ind w:left="135" w:right="119"/>
              <w:rPr>
                <w:w w:val="110"/>
                <w:sz w:val="16"/>
              </w:rPr>
            </w:pPr>
            <w:r>
              <w:rPr>
                <w:w w:val="110"/>
                <w:sz w:val="16"/>
              </w:rPr>
              <w:t>37</w:t>
            </w:r>
          </w:p>
        </w:tc>
        <w:tc>
          <w:tcPr>
            <w:tcW w:w="3033" w:type="dxa"/>
            <w:shd w:val="clear" w:color="auto" w:fill="FFFFFF" w:themeFill="background1"/>
          </w:tcPr>
          <w:p w14:paraId="012AA120" w14:textId="62A682D1" w:rsidR="007B55F5" w:rsidRDefault="007B55F5" w:rsidP="007B55F5">
            <w:pPr>
              <w:pStyle w:val="TableParagraph"/>
              <w:spacing w:before="27"/>
              <w:ind w:left="114"/>
              <w:jc w:val="left"/>
              <w:rPr>
                <w:sz w:val="16"/>
              </w:rPr>
            </w:pPr>
            <w:r>
              <w:rPr>
                <w:w w:val="115"/>
                <w:sz w:val="16"/>
              </w:rPr>
              <w:t>Apoteker Ahli</w:t>
            </w:r>
            <w:r>
              <w:rPr>
                <w:spacing w:val="-6"/>
                <w:w w:val="115"/>
                <w:sz w:val="16"/>
              </w:rPr>
              <w:t xml:space="preserve"> </w:t>
            </w:r>
            <w:r>
              <w:rPr>
                <w:w w:val="115"/>
                <w:sz w:val="16"/>
              </w:rPr>
              <w:t>Muda</w:t>
            </w:r>
          </w:p>
        </w:tc>
        <w:tc>
          <w:tcPr>
            <w:tcW w:w="857" w:type="dxa"/>
          </w:tcPr>
          <w:p w14:paraId="5B740949" w14:textId="77777777" w:rsidR="007B55F5" w:rsidRDefault="007B55F5" w:rsidP="007B55F5">
            <w:pPr>
              <w:pStyle w:val="TableParagraph"/>
              <w:spacing w:before="27"/>
              <w:ind w:left="9"/>
              <w:rPr>
                <w:sz w:val="16"/>
              </w:rPr>
            </w:pPr>
            <w:r>
              <w:rPr>
                <w:w w:val="111"/>
                <w:sz w:val="16"/>
              </w:rPr>
              <w:t>9</w:t>
            </w:r>
          </w:p>
        </w:tc>
        <w:tc>
          <w:tcPr>
            <w:tcW w:w="856" w:type="dxa"/>
          </w:tcPr>
          <w:p w14:paraId="0D952C5C" w14:textId="77777777" w:rsidR="007B55F5" w:rsidRDefault="007B55F5" w:rsidP="007B55F5">
            <w:pPr>
              <w:pStyle w:val="TableParagraph"/>
              <w:spacing w:before="27"/>
              <w:ind w:right="201"/>
              <w:jc w:val="right"/>
              <w:rPr>
                <w:sz w:val="16"/>
              </w:rPr>
            </w:pPr>
            <w:r>
              <w:rPr>
                <w:w w:val="110"/>
                <w:sz w:val="16"/>
              </w:rPr>
              <w:t>1370</w:t>
            </w:r>
          </w:p>
        </w:tc>
        <w:tc>
          <w:tcPr>
            <w:tcW w:w="476" w:type="dxa"/>
          </w:tcPr>
          <w:p w14:paraId="2ED38783" w14:textId="77777777" w:rsidR="007B55F5" w:rsidRDefault="007B55F5" w:rsidP="007B55F5">
            <w:pPr>
              <w:pStyle w:val="TableParagraph"/>
              <w:spacing w:before="27"/>
              <w:ind w:right="166"/>
              <w:jc w:val="right"/>
              <w:rPr>
                <w:sz w:val="16"/>
              </w:rPr>
            </w:pPr>
            <w:r>
              <w:rPr>
                <w:w w:val="111"/>
                <w:sz w:val="16"/>
              </w:rPr>
              <w:t>5</w:t>
            </w:r>
          </w:p>
        </w:tc>
        <w:tc>
          <w:tcPr>
            <w:tcW w:w="837" w:type="dxa"/>
          </w:tcPr>
          <w:p w14:paraId="04026803" w14:textId="77777777" w:rsidR="007B55F5" w:rsidRDefault="007B55F5" w:rsidP="007B55F5">
            <w:pPr>
              <w:pStyle w:val="TableParagraph"/>
              <w:spacing w:before="27"/>
              <w:ind w:left="259" w:right="231"/>
              <w:rPr>
                <w:sz w:val="16"/>
              </w:rPr>
            </w:pPr>
            <w:r>
              <w:rPr>
                <w:w w:val="110"/>
                <w:sz w:val="16"/>
              </w:rPr>
              <w:t>750</w:t>
            </w:r>
          </w:p>
        </w:tc>
        <w:tc>
          <w:tcPr>
            <w:tcW w:w="592" w:type="dxa"/>
          </w:tcPr>
          <w:p w14:paraId="6B5CF023" w14:textId="77777777" w:rsidR="007B55F5" w:rsidRDefault="007B55F5" w:rsidP="007B55F5">
            <w:pPr>
              <w:pStyle w:val="TableParagraph"/>
              <w:spacing w:before="27"/>
              <w:ind w:left="16"/>
              <w:rPr>
                <w:sz w:val="16"/>
              </w:rPr>
            </w:pPr>
            <w:r>
              <w:rPr>
                <w:w w:val="111"/>
                <w:sz w:val="16"/>
              </w:rPr>
              <w:t>2</w:t>
            </w:r>
          </w:p>
        </w:tc>
        <w:tc>
          <w:tcPr>
            <w:tcW w:w="636" w:type="dxa"/>
          </w:tcPr>
          <w:p w14:paraId="67755FA1" w14:textId="77777777" w:rsidR="007B55F5" w:rsidRDefault="007B55F5" w:rsidP="007B55F5">
            <w:pPr>
              <w:pStyle w:val="TableParagraph"/>
              <w:spacing w:before="27"/>
              <w:ind w:left="143" w:right="114"/>
              <w:rPr>
                <w:sz w:val="16"/>
              </w:rPr>
            </w:pPr>
            <w:r>
              <w:rPr>
                <w:w w:val="110"/>
                <w:sz w:val="16"/>
              </w:rPr>
              <w:t>125</w:t>
            </w:r>
          </w:p>
        </w:tc>
        <w:tc>
          <w:tcPr>
            <w:tcW w:w="592" w:type="dxa"/>
          </w:tcPr>
          <w:p w14:paraId="1CE29981" w14:textId="77777777" w:rsidR="007B55F5" w:rsidRDefault="007B55F5" w:rsidP="007B55F5">
            <w:pPr>
              <w:pStyle w:val="TableParagraph"/>
              <w:spacing w:before="27"/>
              <w:ind w:left="24"/>
              <w:rPr>
                <w:sz w:val="16"/>
              </w:rPr>
            </w:pPr>
            <w:r>
              <w:rPr>
                <w:w w:val="111"/>
                <w:sz w:val="16"/>
              </w:rPr>
              <w:t>2</w:t>
            </w:r>
          </w:p>
        </w:tc>
        <w:tc>
          <w:tcPr>
            <w:tcW w:w="533" w:type="dxa"/>
          </w:tcPr>
          <w:p w14:paraId="3C27A090" w14:textId="77777777" w:rsidR="007B55F5" w:rsidRDefault="007B55F5" w:rsidP="007B55F5">
            <w:pPr>
              <w:pStyle w:val="TableParagraph"/>
              <w:spacing w:before="27"/>
              <w:ind w:right="91"/>
              <w:jc w:val="right"/>
              <w:rPr>
                <w:sz w:val="16"/>
              </w:rPr>
            </w:pPr>
            <w:r>
              <w:rPr>
                <w:w w:val="110"/>
                <w:sz w:val="16"/>
              </w:rPr>
              <w:t>125</w:t>
            </w:r>
          </w:p>
        </w:tc>
        <w:tc>
          <w:tcPr>
            <w:tcW w:w="660" w:type="dxa"/>
          </w:tcPr>
          <w:p w14:paraId="57477EB7" w14:textId="77777777" w:rsidR="007B55F5" w:rsidRDefault="007B55F5" w:rsidP="007B55F5">
            <w:pPr>
              <w:pStyle w:val="TableParagraph"/>
              <w:spacing w:before="27"/>
              <w:ind w:right="255"/>
              <w:jc w:val="right"/>
              <w:rPr>
                <w:sz w:val="16"/>
              </w:rPr>
            </w:pPr>
            <w:r>
              <w:rPr>
                <w:w w:val="111"/>
                <w:sz w:val="16"/>
              </w:rPr>
              <w:t>3</w:t>
            </w:r>
          </w:p>
        </w:tc>
        <w:tc>
          <w:tcPr>
            <w:tcW w:w="632" w:type="dxa"/>
          </w:tcPr>
          <w:p w14:paraId="6CD51A7B" w14:textId="77777777" w:rsidR="007B55F5" w:rsidRDefault="007B55F5" w:rsidP="007B55F5">
            <w:pPr>
              <w:pStyle w:val="TableParagraph"/>
              <w:spacing w:before="27"/>
              <w:ind w:left="151" w:right="128"/>
              <w:rPr>
                <w:sz w:val="16"/>
              </w:rPr>
            </w:pPr>
            <w:r>
              <w:rPr>
                <w:w w:val="110"/>
                <w:sz w:val="16"/>
              </w:rPr>
              <w:t>150</w:t>
            </w:r>
          </w:p>
        </w:tc>
        <w:tc>
          <w:tcPr>
            <w:tcW w:w="536" w:type="dxa"/>
          </w:tcPr>
          <w:p w14:paraId="4665BF05" w14:textId="77777777" w:rsidR="007B55F5" w:rsidRDefault="007B55F5" w:rsidP="007B55F5">
            <w:pPr>
              <w:pStyle w:val="TableParagraph"/>
              <w:spacing w:before="27"/>
              <w:ind w:left="39"/>
              <w:rPr>
                <w:sz w:val="16"/>
              </w:rPr>
            </w:pPr>
            <w:r>
              <w:rPr>
                <w:w w:val="111"/>
                <w:sz w:val="16"/>
              </w:rPr>
              <w:t>3</w:t>
            </w:r>
          </w:p>
        </w:tc>
        <w:tc>
          <w:tcPr>
            <w:tcW w:w="680" w:type="dxa"/>
          </w:tcPr>
          <w:p w14:paraId="485DF0AB" w14:textId="77777777" w:rsidR="007B55F5" w:rsidRDefault="007B55F5" w:rsidP="007B55F5">
            <w:pPr>
              <w:pStyle w:val="TableParagraph"/>
              <w:spacing w:before="27"/>
              <w:ind w:left="183" w:right="135"/>
              <w:rPr>
                <w:sz w:val="16"/>
              </w:rPr>
            </w:pPr>
            <w:r>
              <w:rPr>
                <w:w w:val="110"/>
                <w:sz w:val="16"/>
              </w:rPr>
              <w:t>150</w:t>
            </w:r>
          </w:p>
        </w:tc>
        <w:tc>
          <w:tcPr>
            <w:tcW w:w="536" w:type="dxa"/>
          </w:tcPr>
          <w:p w14:paraId="56E69F65" w14:textId="77777777" w:rsidR="007B55F5" w:rsidRDefault="007B55F5" w:rsidP="007B55F5">
            <w:pPr>
              <w:pStyle w:val="TableParagraph"/>
              <w:spacing w:before="27"/>
              <w:ind w:right="191"/>
              <w:jc w:val="right"/>
              <w:rPr>
                <w:sz w:val="16"/>
              </w:rPr>
            </w:pPr>
            <w:r>
              <w:rPr>
                <w:w w:val="111"/>
                <w:sz w:val="16"/>
              </w:rPr>
              <w:t>2</w:t>
            </w:r>
          </w:p>
        </w:tc>
        <w:tc>
          <w:tcPr>
            <w:tcW w:w="596" w:type="dxa"/>
          </w:tcPr>
          <w:p w14:paraId="687DC646" w14:textId="77777777" w:rsidR="007B55F5" w:rsidRDefault="007B55F5" w:rsidP="007B55F5">
            <w:pPr>
              <w:pStyle w:val="TableParagraph"/>
              <w:spacing w:before="27"/>
              <w:ind w:right="174"/>
              <w:jc w:val="right"/>
              <w:rPr>
                <w:sz w:val="16"/>
              </w:rPr>
            </w:pPr>
            <w:r>
              <w:rPr>
                <w:w w:val="110"/>
                <w:sz w:val="16"/>
              </w:rPr>
              <w:t>25</w:t>
            </w:r>
          </w:p>
        </w:tc>
        <w:tc>
          <w:tcPr>
            <w:tcW w:w="432" w:type="dxa"/>
          </w:tcPr>
          <w:p w14:paraId="3C2C4A70" w14:textId="77777777" w:rsidR="007B55F5" w:rsidRDefault="007B55F5" w:rsidP="007B55F5">
            <w:pPr>
              <w:pStyle w:val="TableParagraph"/>
              <w:spacing w:before="27"/>
              <w:ind w:right="135"/>
              <w:jc w:val="right"/>
              <w:rPr>
                <w:sz w:val="16"/>
              </w:rPr>
            </w:pPr>
            <w:r>
              <w:rPr>
                <w:w w:val="111"/>
                <w:sz w:val="16"/>
              </w:rPr>
              <w:t>1</w:t>
            </w:r>
          </w:p>
        </w:tc>
        <w:tc>
          <w:tcPr>
            <w:tcW w:w="696" w:type="dxa"/>
          </w:tcPr>
          <w:p w14:paraId="0A3090D2" w14:textId="77777777" w:rsidR="007B55F5" w:rsidRDefault="007B55F5" w:rsidP="007B55F5">
            <w:pPr>
              <w:pStyle w:val="TableParagraph"/>
              <w:spacing w:before="27"/>
              <w:ind w:left="197" w:right="152"/>
              <w:rPr>
                <w:sz w:val="16"/>
              </w:rPr>
            </w:pPr>
            <w:r>
              <w:rPr>
                <w:w w:val="110"/>
                <w:sz w:val="16"/>
              </w:rPr>
              <w:t>20</w:t>
            </w:r>
          </w:p>
        </w:tc>
        <w:tc>
          <w:tcPr>
            <w:tcW w:w="536" w:type="dxa"/>
          </w:tcPr>
          <w:p w14:paraId="04306B82" w14:textId="77777777" w:rsidR="007B55F5" w:rsidRDefault="007B55F5" w:rsidP="007B55F5">
            <w:pPr>
              <w:pStyle w:val="TableParagraph"/>
              <w:spacing w:before="27"/>
              <w:ind w:right="186"/>
              <w:jc w:val="right"/>
              <w:rPr>
                <w:sz w:val="16"/>
              </w:rPr>
            </w:pPr>
            <w:r>
              <w:rPr>
                <w:w w:val="111"/>
                <w:sz w:val="16"/>
              </w:rPr>
              <w:t>1</w:t>
            </w:r>
          </w:p>
        </w:tc>
        <w:tc>
          <w:tcPr>
            <w:tcW w:w="644" w:type="dxa"/>
          </w:tcPr>
          <w:p w14:paraId="50991BF0" w14:textId="77777777" w:rsidR="007B55F5" w:rsidRDefault="007B55F5" w:rsidP="007B55F5">
            <w:pPr>
              <w:pStyle w:val="TableParagraph"/>
              <w:spacing w:before="27"/>
              <w:ind w:left="45"/>
              <w:rPr>
                <w:sz w:val="16"/>
              </w:rPr>
            </w:pPr>
            <w:r>
              <w:rPr>
                <w:w w:val="111"/>
                <w:sz w:val="16"/>
              </w:rPr>
              <w:t>5</w:t>
            </w:r>
          </w:p>
        </w:tc>
        <w:tc>
          <w:tcPr>
            <w:tcW w:w="480" w:type="dxa"/>
          </w:tcPr>
          <w:p w14:paraId="1CD1AB7E" w14:textId="77777777" w:rsidR="007B55F5" w:rsidRDefault="007B55F5" w:rsidP="007B55F5">
            <w:pPr>
              <w:pStyle w:val="TableParagraph"/>
              <w:spacing w:before="27"/>
              <w:ind w:right="158"/>
              <w:jc w:val="right"/>
              <w:rPr>
                <w:sz w:val="16"/>
              </w:rPr>
            </w:pPr>
            <w:r>
              <w:rPr>
                <w:w w:val="111"/>
                <w:sz w:val="16"/>
              </w:rPr>
              <w:t>2</w:t>
            </w:r>
          </w:p>
        </w:tc>
        <w:tc>
          <w:tcPr>
            <w:tcW w:w="669" w:type="dxa"/>
          </w:tcPr>
          <w:p w14:paraId="32ACCA6E" w14:textId="77777777" w:rsidR="007B55F5" w:rsidRDefault="007B55F5" w:rsidP="007B55F5">
            <w:pPr>
              <w:pStyle w:val="TableParagraph"/>
              <w:spacing w:before="27"/>
              <w:ind w:left="258"/>
              <w:jc w:val="left"/>
              <w:rPr>
                <w:sz w:val="16"/>
              </w:rPr>
            </w:pPr>
            <w:r>
              <w:rPr>
                <w:w w:val="110"/>
                <w:sz w:val="16"/>
              </w:rPr>
              <w:t>20</w:t>
            </w:r>
          </w:p>
        </w:tc>
      </w:tr>
      <w:tr w:rsidR="007B55F5" w14:paraId="1E73377F" w14:textId="77777777" w:rsidTr="0024548D">
        <w:trPr>
          <w:trHeight w:val="283"/>
        </w:trPr>
        <w:tc>
          <w:tcPr>
            <w:tcW w:w="512" w:type="dxa"/>
          </w:tcPr>
          <w:p w14:paraId="5DABC2C2" w14:textId="6A789023" w:rsidR="007B55F5" w:rsidRPr="003F0BD0" w:rsidRDefault="007B55F5" w:rsidP="007B55F5">
            <w:pPr>
              <w:pStyle w:val="TableParagraph"/>
              <w:ind w:left="135" w:right="119"/>
              <w:rPr>
                <w:w w:val="110"/>
                <w:sz w:val="16"/>
              </w:rPr>
            </w:pPr>
            <w:r>
              <w:rPr>
                <w:w w:val="110"/>
                <w:sz w:val="16"/>
              </w:rPr>
              <w:t>38</w:t>
            </w:r>
          </w:p>
        </w:tc>
        <w:tc>
          <w:tcPr>
            <w:tcW w:w="3033" w:type="dxa"/>
            <w:shd w:val="clear" w:color="auto" w:fill="FFFFFF" w:themeFill="background1"/>
          </w:tcPr>
          <w:p w14:paraId="215B7CDF" w14:textId="6CB7BA8F" w:rsidR="007B55F5" w:rsidRDefault="007B55F5" w:rsidP="007B55F5">
            <w:pPr>
              <w:pStyle w:val="TableParagraph"/>
              <w:spacing w:before="27"/>
              <w:ind w:left="114"/>
              <w:jc w:val="left"/>
              <w:rPr>
                <w:sz w:val="16"/>
              </w:rPr>
            </w:pPr>
            <w:r>
              <w:rPr>
                <w:w w:val="115"/>
                <w:sz w:val="16"/>
              </w:rPr>
              <w:t>Nutrisionis</w:t>
            </w:r>
            <w:r>
              <w:rPr>
                <w:spacing w:val="4"/>
                <w:w w:val="115"/>
                <w:sz w:val="16"/>
              </w:rPr>
              <w:t xml:space="preserve"> </w:t>
            </w:r>
            <w:r>
              <w:rPr>
                <w:w w:val="115"/>
                <w:sz w:val="16"/>
              </w:rPr>
              <w:t>Ahli Muda</w:t>
            </w:r>
          </w:p>
        </w:tc>
        <w:tc>
          <w:tcPr>
            <w:tcW w:w="857" w:type="dxa"/>
          </w:tcPr>
          <w:p w14:paraId="4DD23C2C" w14:textId="77777777" w:rsidR="007B55F5" w:rsidRDefault="007B55F5" w:rsidP="007B55F5">
            <w:pPr>
              <w:pStyle w:val="TableParagraph"/>
              <w:spacing w:before="27"/>
              <w:ind w:left="9"/>
              <w:rPr>
                <w:sz w:val="16"/>
              </w:rPr>
            </w:pPr>
            <w:r>
              <w:rPr>
                <w:w w:val="111"/>
                <w:sz w:val="16"/>
              </w:rPr>
              <w:t>9</w:t>
            </w:r>
          </w:p>
        </w:tc>
        <w:tc>
          <w:tcPr>
            <w:tcW w:w="856" w:type="dxa"/>
          </w:tcPr>
          <w:p w14:paraId="155B3090" w14:textId="77777777" w:rsidR="007B55F5" w:rsidRDefault="007B55F5" w:rsidP="007B55F5">
            <w:pPr>
              <w:pStyle w:val="TableParagraph"/>
              <w:spacing w:before="27"/>
              <w:ind w:right="201"/>
              <w:jc w:val="right"/>
              <w:rPr>
                <w:sz w:val="16"/>
              </w:rPr>
            </w:pPr>
            <w:r>
              <w:rPr>
                <w:w w:val="110"/>
                <w:sz w:val="16"/>
              </w:rPr>
              <w:t>1555</w:t>
            </w:r>
          </w:p>
        </w:tc>
        <w:tc>
          <w:tcPr>
            <w:tcW w:w="476" w:type="dxa"/>
          </w:tcPr>
          <w:p w14:paraId="6662D036" w14:textId="77777777" w:rsidR="007B55F5" w:rsidRDefault="007B55F5" w:rsidP="007B55F5">
            <w:pPr>
              <w:pStyle w:val="TableParagraph"/>
              <w:spacing w:before="27"/>
              <w:ind w:right="166"/>
              <w:jc w:val="right"/>
              <w:rPr>
                <w:sz w:val="16"/>
              </w:rPr>
            </w:pPr>
            <w:r>
              <w:rPr>
                <w:w w:val="111"/>
                <w:sz w:val="16"/>
              </w:rPr>
              <w:t>6</w:t>
            </w:r>
          </w:p>
        </w:tc>
        <w:tc>
          <w:tcPr>
            <w:tcW w:w="837" w:type="dxa"/>
          </w:tcPr>
          <w:p w14:paraId="77DAA7E4" w14:textId="77777777" w:rsidR="007B55F5" w:rsidRDefault="007B55F5" w:rsidP="007B55F5">
            <w:pPr>
              <w:pStyle w:val="TableParagraph"/>
              <w:spacing w:before="27"/>
              <w:ind w:left="259" w:right="231"/>
              <w:rPr>
                <w:sz w:val="16"/>
              </w:rPr>
            </w:pPr>
            <w:r>
              <w:rPr>
                <w:w w:val="110"/>
                <w:sz w:val="16"/>
              </w:rPr>
              <w:t>950</w:t>
            </w:r>
          </w:p>
        </w:tc>
        <w:tc>
          <w:tcPr>
            <w:tcW w:w="592" w:type="dxa"/>
          </w:tcPr>
          <w:p w14:paraId="1A67D4D6" w14:textId="77777777" w:rsidR="007B55F5" w:rsidRDefault="007B55F5" w:rsidP="007B55F5">
            <w:pPr>
              <w:pStyle w:val="TableParagraph"/>
              <w:spacing w:before="27"/>
              <w:ind w:left="16"/>
              <w:rPr>
                <w:sz w:val="16"/>
              </w:rPr>
            </w:pPr>
            <w:r>
              <w:rPr>
                <w:w w:val="111"/>
                <w:sz w:val="16"/>
              </w:rPr>
              <w:t>2</w:t>
            </w:r>
          </w:p>
        </w:tc>
        <w:tc>
          <w:tcPr>
            <w:tcW w:w="636" w:type="dxa"/>
          </w:tcPr>
          <w:p w14:paraId="1C5CC4BA" w14:textId="77777777" w:rsidR="007B55F5" w:rsidRDefault="007B55F5" w:rsidP="007B55F5">
            <w:pPr>
              <w:pStyle w:val="TableParagraph"/>
              <w:spacing w:before="27"/>
              <w:ind w:left="143" w:right="114"/>
              <w:rPr>
                <w:sz w:val="16"/>
              </w:rPr>
            </w:pPr>
            <w:r>
              <w:rPr>
                <w:w w:val="110"/>
                <w:sz w:val="16"/>
              </w:rPr>
              <w:t>125</w:t>
            </w:r>
          </w:p>
        </w:tc>
        <w:tc>
          <w:tcPr>
            <w:tcW w:w="592" w:type="dxa"/>
          </w:tcPr>
          <w:p w14:paraId="2DF3C2C7" w14:textId="77777777" w:rsidR="007B55F5" w:rsidRDefault="007B55F5" w:rsidP="007B55F5">
            <w:pPr>
              <w:pStyle w:val="TableParagraph"/>
              <w:spacing w:before="27"/>
              <w:ind w:left="24"/>
              <w:rPr>
                <w:sz w:val="16"/>
              </w:rPr>
            </w:pPr>
            <w:r>
              <w:rPr>
                <w:w w:val="111"/>
                <w:sz w:val="16"/>
              </w:rPr>
              <w:t>2</w:t>
            </w:r>
          </w:p>
        </w:tc>
        <w:tc>
          <w:tcPr>
            <w:tcW w:w="533" w:type="dxa"/>
          </w:tcPr>
          <w:p w14:paraId="7B841066" w14:textId="77777777" w:rsidR="007B55F5" w:rsidRDefault="007B55F5" w:rsidP="007B55F5">
            <w:pPr>
              <w:pStyle w:val="TableParagraph"/>
              <w:spacing w:before="27"/>
              <w:ind w:right="91"/>
              <w:jc w:val="right"/>
              <w:rPr>
                <w:sz w:val="16"/>
              </w:rPr>
            </w:pPr>
            <w:r>
              <w:rPr>
                <w:w w:val="110"/>
                <w:sz w:val="16"/>
              </w:rPr>
              <w:t>125</w:t>
            </w:r>
          </w:p>
        </w:tc>
        <w:tc>
          <w:tcPr>
            <w:tcW w:w="660" w:type="dxa"/>
          </w:tcPr>
          <w:p w14:paraId="14761D88" w14:textId="77777777" w:rsidR="007B55F5" w:rsidRDefault="007B55F5" w:rsidP="007B55F5">
            <w:pPr>
              <w:pStyle w:val="TableParagraph"/>
              <w:spacing w:before="27"/>
              <w:ind w:right="255"/>
              <w:jc w:val="right"/>
              <w:rPr>
                <w:sz w:val="16"/>
              </w:rPr>
            </w:pPr>
            <w:r>
              <w:rPr>
                <w:w w:val="111"/>
                <w:sz w:val="16"/>
              </w:rPr>
              <w:t>3</w:t>
            </w:r>
          </w:p>
        </w:tc>
        <w:tc>
          <w:tcPr>
            <w:tcW w:w="632" w:type="dxa"/>
          </w:tcPr>
          <w:p w14:paraId="1257A348" w14:textId="77777777" w:rsidR="007B55F5" w:rsidRDefault="007B55F5" w:rsidP="007B55F5">
            <w:pPr>
              <w:pStyle w:val="TableParagraph"/>
              <w:spacing w:before="27"/>
              <w:ind w:left="151" w:right="128"/>
              <w:rPr>
                <w:sz w:val="16"/>
              </w:rPr>
            </w:pPr>
            <w:r>
              <w:rPr>
                <w:w w:val="110"/>
                <w:sz w:val="16"/>
              </w:rPr>
              <w:t>150</w:t>
            </w:r>
          </w:p>
        </w:tc>
        <w:tc>
          <w:tcPr>
            <w:tcW w:w="536" w:type="dxa"/>
          </w:tcPr>
          <w:p w14:paraId="471FAF76" w14:textId="77777777" w:rsidR="007B55F5" w:rsidRDefault="007B55F5" w:rsidP="007B55F5">
            <w:pPr>
              <w:pStyle w:val="TableParagraph"/>
              <w:spacing w:before="27"/>
              <w:ind w:left="39"/>
              <w:rPr>
                <w:sz w:val="16"/>
              </w:rPr>
            </w:pPr>
            <w:r>
              <w:rPr>
                <w:w w:val="111"/>
                <w:sz w:val="16"/>
              </w:rPr>
              <w:t>3</w:t>
            </w:r>
          </w:p>
        </w:tc>
        <w:tc>
          <w:tcPr>
            <w:tcW w:w="680" w:type="dxa"/>
          </w:tcPr>
          <w:p w14:paraId="259B2573" w14:textId="77777777" w:rsidR="007B55F5" w:rsidRDefault="007B55F5" w:rsidP="007B55F5">
            <w:pPr>
              <w:pStyle w:val="TableParagraph"/>
              <w:spacing w:before="27"/>
              <w:ind w:left="183" w:right="135"/>
              <w:rPr>
                <w:sz w:val="16"/>
              </w:rPr>
            </w:pPr>
            <w:r>
              <w:rPr>
                <w:w w:val="110"/>
                <w:sz w:val="16"/>
              </w:rPr>
              <w:t>150</w:t>
            </w:r>
          </w:p>
        </w:tc>
        <w:tc>
          <w:tcPr>
            <w:tcW w:w="536" w:type="dxa"/>
          </w:tcPr>
          <w:p w14:paraId="4BF86F9D" w14:textId="77777777" w:rsidR="007B55F5" w:rsidRDefault="007B55F5" w:rsidP="007B55F5">
            <w:pPr>
              <w:pStyle w:val="TableParagraph"/>
              <w:spacing w:before="27"/>
              <w:ind w:right="191"/>
              <w:jc w:val="right"/>
              <w:rPr>
                <w:sz w:val="16"/>
              </w:rPr>
            </w:pPr>
            <w:r>
              <w:rPr>
                <w:w w:val="111"/>
                <w:sz w:val="16"/>
              </w:rPr>
              <w:t>2</w:t>
            </w:r>
          </w:p>
        </w:tc>
        <w:tc>
          <w:tcPr>
            <w:tcW w:w="596" w:type="dxa"/>
          </w:tcPr>
          <w:p w14:paraId="14DEB4C7" w14:textId="77777777" w:rsidR="007B55F5" w:rsidRDefault="007B55F5" w:rsidP="007B55F5">
            <w:pPr>
              <w:pStyle w:val="TableParagraph"/>
              <w:spacing w:before="27"/>
              <w:ind w:right="174"/>
              <w:jc w:val="right"/>
              <w:rPr>
                <w:sz w:val="16"/>
              </w:rPr>
            </w:pPr>
            <w:r>
              <w:rPr>
                <w:w w:val="110"/>
                <w:sz w:val="16"/>
              </w:rPr>
              <w:t>25</w:t>
            </w:r>
          </w:p>
        </w:tc>
        <w:tc>
          <w:tcPr>
            <w:tcW w:w="432" w:type="dxa"/>
          </w:tcPr>
          <w:p w14:paraId="3EC9E87F" w14:textId="77777777" w:rsidR="007B55F5" w:rsidRDefault="007B55F5" w:rsidP="007B55F5">
            <w:pPr>
              <w:pStyle w:val="TableParagraph"/>
              <w:spacing w:before="27"/>
              <w:ind w:right="135"/>
              <w:jc w:val="right"/>
              <w:rPr>
                <w:sz w:val="16"/>
              </w:rPr>
            </w:pPr>
            <w:r>
              <w:rPr>
                <w:w w:val="111"/>
                <w:sz w:val="16"/>
              </w:rPr>
              <w:t>1</w:t>
            </w:r>
          </w:p>
        </w:tc>
        <w:tc>
          <w:tcPr>
            <w:tcW w:w="696" w:type="dxa"/>
          </w:tcPr>
          <w:p w14:paraId="62E91E6F" w14:textId="77777777" w:rsidR="007B55F5" w:rsidRDefault="007B55F5" w:rsidP="007B55F5">
            <w:pPr>
              <w:pStyle w:val="TableParagraph"/>
              <w:spacing w:before="27"/>
              <w:ind w:left="197" w:right="152"/>
              <w:rPr>
                <w:sz w:val="16"/>
              </w:rPr>
            </w:pPr>
            <w:r>
              <w:rPr>
                <w:w w:val="110"/>
                <w:sz w:val="16"/>
              </w:rPr>
              <w:t>20</w:t>
            </w:r>
          </w:p>
        </w:tc>
        <w:tc>
          <w:tcPr>
            <w:tcW w:w="536" w:type="dxa"/>
          </w:tcPr>
          <w:p w14:paraId="24418169" w14:textId="77777777" w:rsidR="007B55F5" w:rsidRDefault="007B55F5" w:rsidP="007B55F5">
            <w:pPr>
              <w:pStyle w:val="TableParagraph"/>
              <w:spacing w:before="27"/>
              <w:ind w:right="186"/>
              <w:jc w:val="right"/>
              <w:rPr>
                <w:sz w:val="16"/>
              </w:rPr>
            </w:pPr>
            <w:r>
              <w:rPr>
                <w:w w:val="111"/>
                <w:sz w:val="16"/>
              </w:rPr>
              <w:t>1</w:t>
            </w:r>
          </w:p>
        </w:tc>
        <w:tc>
          <w:tcPr>
            <w:tcW w:w="644" w:type="dxa"/>
          </w:tcPr>
          <w:p w14:paraId="000E6101" w14:textId="77777777" w:rsidR="007B55F5" w:rsidRDefault="007B55F5" w:rsidP="007B55F5">
            <w:pPr>
              <w:pStyle w:val="TableParagraph"/>
              <w:spacing w:before="27"/>
              <w:ind w:left="45"/>
              <w:rPr>
                <w:sz w:val="16"/>
              </w:rPr>
            </w:pPr>
            <w:r>
              <w:rPr>
                <w:w w:val="111"/>
                <w:sz w:val="16"/>
              </w:rPr>
              <w:t>5</w:t>
            </w:r>
          </w:p>
        </w:tc>
        <w:tc>
          <w:tcPr>
            <w:tcW w:w="480" w:type="dxa"/>
          </w:tcPr>
          <w:p w14:paraId="42AC1E42" w14:textId="77777777" w:rsidR="007B55F5" w:rsidRDefault="007B55F5" w:rsidP="007B55F5">
            <w:pPr>
              <w:pStyle w:val="TableParagraph"/>
              <w:spacing w:before="27"/>
              <w:ind w:right="158"/>
              <w:jc w:val="right"/>
              <w:rPr>
                <w:sz w:val="16"/>
              </w:rPr>
            </w:pPr>
            <w:r>
              <w:rPr>
                <w:w w:val="111"/>
                <w:sz w:val="16"/>
              </w:rPr>
              <w:t>1</w:t>
            </w:r>
          </w:p>
        </w:tc>
        <w:tc>
          <w:tcPr>
            <w:tcW w:w="669" w:type="dxa"/>
          </w:tcPr>
          <w:p w14:paraId="60119AF9" w14:textId="77777777" w:rsidR="007B55F5" w:rsidRDefault="007B55F5" w:rsidP="007B55F5">
            <w:pPr>
              <w:pStyle w:val="TableParagraph"/>
              <w:spacing w:before="27"/>
              <w:ind w:left="306"/>
              <w:jc w:val="left"/>
              <w:rPr>
                <w:sz w:val="16"/>
              </w:rPr>
            </w:pPr>
            <w:r>
              <w:rPr>
                <w:w w:val="111"/>
                <w:sz w:val="16"/>
              </w:rPr>
              <w:t>5</w:t>
            </w:r>
          </w:p>
        </w:tc>
      </w:tr>
      <w:tr w:rsidR="007B55F5" w14:paraId="3C7D122F" w14:textId="77777777" w:rsidTr="0024548D">
        <w:trPr>
          <w:trHeight w:val="283"/>
        </w:trPr>
        <w:tc>
          <w:tcPr>
            <w:tcW w:w="512" w:type="dxa"/>
          </w:tcPr>
          <w:p w14:paraId="4524D256" w14:textId="30DE0077" w:rsidR="007B55F5" w:rsidRPr="003F0BD0" w:rsidRDefault="007B55F5" w:rsidP="007B55F5">
            <w:pPr>
              <w:pStyle w:val="TableParagraph"/>
              <w:ind w:left="135" w:right="119"/>
              <w:rPr>
                <w:w w:val="110"/>
                <w:sz w:val="16"/>
              </w:rPr>
            </w:pPr>
            <w:r>
              <w:rPr>
                <w:w w:val="110"/>
                <w:sz w:val="16"/>
              </w:rPr>
              <w:t>39</w:t>
            </w:r>
          </w:p>
        </w:tc>
        <w:tc>
          <w:tcPr>
            <w:tcW w:w="3033" w:type="dxa"/>
            <w:shd w:val="clear" w:color="auto" w:fill="FFFFFF" w:themeFill="background1"/>
          </w:tcPr>
          <w:p w14:paraId="30A606DC" w14:textId="55A49625" w:rsidR="007B55F5" w:rsidRPr="004E55BC" w:rsidRDefault="007B55F5" w:rsidP="007B55F5">
            <w:pPr>
              <w:pStyle w:val="TableParagraph"/>
              <w:spacing w:before="27"/>
              <w:ind w:left="114"/>
              <w:jc w:val="left"/>
              <w:rPr>
                <w:w w:val="115"/>
                <w:sz w:val="16"/>
              </w:rPr>
            </w:pPr>
            <w:r>
              <w:rPr>
                <w:w w:val="115"/>
                <w:sz w:val="16"/>
              </w:rPr>
              <w:t>Fisioterapis Ahli Muda</w:t>
            </w:r>
          </w:p>
        </w:tc>
        <w:tc>
          <w:tcPr>
            <w:tcW w:w="857" w:type="dxa"/>
          </w:tcPr>
          <w:p w14:paraId="6C61E2B0" w14:textId="77777777" w:rsidR="007B55F5" w:rsidRDefault="007B55F5" w:rsidP="007B55F5">
            <w:pPr>
              <w:pStyle w:val="TableParagraph"/>
              <w:spacing w:before="27"/>
              <w:ind w:left="9"/>
              <w:rPr>
                <w:sz w:val="16"/>
              </w:rPr>
            </w:pPr>
            <w:r>
              <w:rPr>
                <w:w w:val="111"/>
                <w:sz w:val="16"/>
              </w:rPr>
              <w:t>9</w:t>
            </w:r>
          </w:p>
        </w:tc>
        <w:tc>
          <w:tcPr>
            <w:tcW w:w="856" w:type="dxa"/>
          </w:tcPr>
          <w:p w14:paraId="02425FB2" w14:textId="77777777" w:rsidR="007B55F5" w:rsidRDefault="007B55F5" w:rsidP="007B55F5">
            <w:pPr>
              <w:pStyle w:val="TableParagraph"/>
              <w:spacing w:before="27"/>
              <w:ind w:right="201"/>
              <w:jc w:val="right"/>
              <w:rPr>
                <w:sz w:val="16"/>
              </w:rPr>
            </w:pPr>
            <w:r>
              <w:rPr>
                <w:w w:val="110"/>
                <w:sz w:val="16"/>
              </w:rPr>
              <w:t>1555</w:t>
            </w:r>
          </w:p>
        </w:tc>
        <w:tc>
          <w:tcPr>
            <w:tcW w:w="476" w:type="dxa"/>
          </w:tcPr>
          <w:p w14:paraId="475DD68D" w14:textId="77777777" w:rsidR="007B55F5" w:rsidRDefault="007B55F5" w:rsidP="007B55F5">
            <w:pPr>
              <w:pStyle w:val="TableParagraph"/>
              <w:spacing w:before="27"/>
              <w:ind w:right="166"/>
              <w:jc w:val="right"/>
              <w:rPr>
                <w:sz w:val="16"/>
              </w:rPr>
            </w:pPr>
            <w:r>
              <w:rPr>
                <w:w w:val="111"/>
                <w:sz w:val="16"/>
              </w:rPr>
              <w:t>6</w:t>
            </w:r>
          </w:p>
        </w:tc>
        <w:tc>
          <w:tcPr>
            <w:tcW w:w="837" w:type="dxa"/>
          </w:tcPr>
          <w:p w14:paraId="75FCC37A" w14:textId="77777777" w:rsidR="007B55F5" w:rsidRDefault="007B55F5" w:rsidP="007B55F5">
            <w:pPr>
              <w:pStyle w:val="TableParagraph"/>
              <w:spacing w:before="27"/>
              <w:ind w:left="259" w:right="231"/>
              <w:rPr>
                <w:sz w:val="16"/>
              </w:rPr>
            </w:pPr>
            <w:r>
              <w:rPr>
                <w:w w:val="110"/>
                <w:sz w:val="16"/>
              </w:rPr>
              <w:t>950</w:t>
            </w:r>
          </w:p>
        </w:tc>
        <w:tc>
          <w:tcPr>
            <w:tcW w:w="592" w:type="dxa"/>
          </w:tcPr>
          <w:p w14:paraId="7CE41182" w14:textId="77777777" w:rsidR="007B55F5" w:rsidRDefault="007B55F5" w:rsidP="007B55F5">
            <w:pPr>
              <w:pStyle w:val="TableParagraph"/>
              <w:spacing w:before="27"/>
              <w:ind w:left="16"/>
              <w:rPr>
                <w:sz w:val="16"/>
              </w:rPr>
            </w:pPr>
            <w:r>
              <w:rPr>
                <w:w w:val="111"/>
                <w:sz w:val="16"/>
              </w:rPr>
              <w:t>2</w:t>
            </w:r>
          </w:p>
        </w:tc>
        <w:tc>
          <w:tcPr>
            <w:tcW w:w="636" w:type="dxa"/>
          </w:tcPr>
          <w:p w14:paraId="5480A189" w14:textId="77777777" w:rsidR="007B55F5" w:rsidRDefault="007B55F5" w:rsidP="007B55F5">
            <w:pPr>
              <w:pStyle w:val="TableParagraph"/>
              <w:spacing w:before="27"/>
              <w:ind w:left="143" w:right="114"/>
              <w:rPr>
                <w:sz w:val="16"/>
              </w:rPr>
            </w:pPr>
            <w:r>
              <w:rPr>
                <w:w w:val="110"/>
                <w:sz w:val="16"/>
              </w:rPr>
              <w:t>125</w:t>
            </w:r>
          </w:p>
        </w:tc>
        <w:tc>
          <w:tcPr>
            <w:tcW w:w="592" w:type="dxa"/>
          </w:tcPr>
          <w:p w14:paraId="65C1E19B" w14:textId="77777777" w:rsidR="007B55F5" w:rsidRDefault="007B55F5" w:rsidP="007B55F5">
            <w:pPr>
              <w:pStyle w:val="TableParagraph"/>
              <w:spacing w:before="27"/>
              <w:ind w:left="24"/>
              <w:rPr>
                <w:sz w:val="16"/>
              </w:rPr>
            </w:pPr>
            <w:r>
              <w:rPr>
                <w:w w:val="111"/>
                <w:sz w:val="16"/>
              </w:rPr>
              <w:t>2</w:t>
            </w:r>
          </w:p>
        </w:tc>
        <w:tc>
          <w:tcPr>
            <w:tcW w:w="533" w:type="dxa"/>
          </w:tcPr>
          <w:p w14:paraId="59F8D32B" w14:textId="77777777" w:rsidR="007B55F5" w:rsidRDefault="007B55F5" w:rsidP="007B55F5">
            <w:pPr>
              <w:pStyle w:val="TableParagraph"/>
              <w:spacing w:before="27"/>
              <w:ind w:right="91"/>
              <w:jc w:val="right"/>
              <w:rPr>
                <w:sz w:val="16"/>
              </w:rPr>
            </w:pPr>
            <w:r>
              <w:rPr>
                <w:w w:val="110"/>
                <w:sz w:val="16"/>
              </w:rPr>
              <w:t>125</w:t>
            </w:r>
          </w:p>
        </w:tc>
        <w:tc>
          <w:tcPr>
            <w:tcW w:w="660" w:type="dxa"/>
          </w:tcPr>
          <w:p w14:paraId="39CA0CFC" w14:textId="77777777" w:rsidR="007B55F5" w:rsidRDefault="007B55F5" w:rsidP="007B55F5">
            <w:pPr>
              <w:pStyle w:val="TableParagraph"/>
              <w:spacing w:before="27"/>
              <w:ind w:right="255"/>
              <w:jc w:val="right"/>
              <w:rPr>
                <w:sz w:val="16"/>
              </w:rPr>
            </w:pPr>
            <w:r>
              <w:rPr>
                <w:w w:val="111"/>
                <w:sz w:val="16"/>
              </w:rPr>
              <w:t>3</w:t>
            </w:r>
          </w:p>
        </w:tc>
        <w:tc>
          <w:tcPr>
            <w:tcW w:w="632" w:type="dxa"/>
          </w:tcPr>
          <w:p w14:paraId="1760FCC3" w14:textId="77777777" w:rsidR="007B55F5" w:rsidRDefault="007B55F5" w:rsidP="007B55F5">
            <w:pPr>
              <w:pStyle w:val="TableParagraph"/>
              <w:spacing w:before="27"/>
              <w:ind w:left="151" w:right="128"/>
              <w:rPr>
                <w:sz w:val="16"/>
              </w:rPr>
            </w:pPr>
            <w:r>
              <w:rPr>
                <w:w w:val="110"/>
                <w:sz w:val="16"/>
              </w:rPr>
              <w:t>150</w:t>
            </w:r>
          </w:p>
        </w:tc>
        <w:tc>
          <w:tcPr>
            <w:tcW w:w="536" w:type="dxa"/>
          </w:tcPr>
          <w:p w14:paraId="7ECD76D0" w14:textId="77777777" w:rsidR="007B55F5" w:rsidRDefault="007B55F5" w:rsidP="007B55F5">
            <w:pPr>
              <w:pStyle w:val="TableParagraph"/>
              <w:spacing w:before="27"/>
              <w:ind w:left="39"/>
              <w:rPr>
                <w:sz w:val="16"/>
              </w:rPr>
            </w:pPr>
            <w:r>
              <w:rPr>
                <w:w w:val="111"/>
                <w:sz w:val="16"/>
              </w:rPr>
              <w:t>3</w:t>
            </w:r>
          </w:p>
        </w:tc>
        <w:tc>
          <w:tcPr>
            <w:tcW w:w="680" w:type="dxa"/>
          </w:tcPr>
          <w:p w14:paraId="2B540FB0" w14:textId="77777777" w:rsidR="007B55F5" w:rsidRDefault="007B55F5" w:rsidP="007B55F5">
            <w:pPr>
              <w:pStyle w:val="TableParagraph"/>
              <w:spacing w:before="27"/>
              <w:ind w:left="183" w:right="135"/>
              <w:rPr>
                <w:sz w:val="16"/>
              </w:rPr>
            </w:pPr>
            <w:r>
              <w:rPr>
                <w:w w:val="110"/>
                <w:sz w:val="16"/>
              </w:rPr>
              <w:t>150</w:t>
            </w:r>
          </w:p>
        </w:tc>
        <w:tc>
          <w:tcPr>
            <w:tcW w:w="536" w:type="dxa"/>
          </w:tcPr>
          <w:p w14:paraId="52EA8BCF" w14:textId="77777777" w:rsidR="007B55F5" w:rsidRDefault="007B55F5" w:rsidP="007B55F5">
            <w:pPr>
              <w:pStyle w:val="TableParagraph"/>
              <w:spacing w:before="27"/>
              <w:ind w:right="191"/>
              <w:jc w:val="right"/>
              <w:rPr>
                <w:sz w:val="16"/>
              </w:rPr>
            </w:pPr>
            <w:r>
              <w:rPr>
                <w:w w:val="111"/>
                <w:sz w:val="16"/>
              </w:rPr>
              <w:t>2</w:t>
            </w:r>
          </w:p>
        </w:tc>
        <w:tc>
          <w:tcPr>
            <w:tcW w:w="596" w:type="dxa"/>
          </w:tcPr>
          <w:p w14:paraId="0B0258DF" w14:textId="77777777" w:rsidR="007B55F5" w:rsidRDefault="007B55F5" w:rsidP="007B55F5">
            <w:pPr>
              <w:pStyle w:val="TableParagraph"/>
              <w:spacing w:before="27"/>
              <w:ind w:right="174"/>
              <w:jc w:val="right"/>
              <w:rPr>
                <w:sz w:val="16"/>
              </w:rPr>
            </w:pPr>
            <w:r>
              <w:rPr>
                <w:w w:val="110"/>
                <w:sz w:val="16"/>
              </w:rPr>
              <w:t>25</w:t>
            </w:r>
          </w:p>
        </w:tc>
        <w:tc>
          <w:tcPr>
            <w:tcW w:w="432" w:type="dxa"/>
          </w:tcPr>
          <w:p w14:paraId="7418203A" w14:textId="77777777" w:rsidR="007B55F5" w:rsidRDefault="007B55F5" w:rsidP="007B55F5">
            <w:pPr>
              <w:pStyle w:val="TableParagraph"/>
              <w:spacing w:before="27"/>
              <w:ind w:right="135"/>
              <w:jc w:val="right"/>
              <w:rPr>
                <w:sz w:val="16"/>
              </w:rPr>
            </w:pPr>
            <w:r>
              <w:rPr>
                <w:w w:val="111"/>
                <w:sz w:val="16"/>
              </w:rPr>
              <w:t>1</w:t>
            </w:r>
          </w:p>
        </w:tc>
        <w:tc>
          <w:tcPr>
            <w:tcW w:w="696" w:type="dxa"/>
          </w:tcPr>
          <w:p w14:paraId="5C993A45" w14:textId="77777777" w:rsidR="007B55F5" w:rsidRDefault="007B55F5" w:rsidP="007B55F5">
            <w:pPr>
              <w:pStyle w:val="TableParagraph"/>
              <w:spacing w:before="27"/>
              <w:ind w:left="197" w:right="152"/>
              <w:rPr>
                <w:sz w:val="16"/>
              </w:rPr>
            </w:pPr>
            <w:r>
              <w:rPr>
                <w:w w:val="110"/>
                <w:sz w:val="16"/>
              </w:rPr>
              <w:t>20</w:t>
            </w:r>
          </w:p>
        </w:tc>
        <w:tc>
          <w:tcPr>
            <w:tcW w:w="536" w:type="dxa"/>
          </w:tcPr>
          <w:p w14:paraId="7D5D43CD" w14:textId="77777777" w:rsidR="007B55F5" w:rsidRDefault="007B55F5" w:rsidP="007B55F5">
            <w:pPr>
              <w:pStyle w:val="TableParagraph"/>
              <w:spacing w:before="27"/>
              <w:ind w:right="186"/>
              <w:jc w:val="right"/>
              <w:rPr>
                <w:sz w:val="16"/>
              </w:rPr>
            </w:pPr>
            <w:r>
              <w:rPr>
                <w:w w:val="111"/>
                <w:sz w:val="16"/>
              </w:rPr>
              <w:t>1</w:t>
            </w:r>
          </w:p>
        </w:tc>
        <w:tc>
          <w:tcPr>
            <w:tcW w:w="644" w:type="dxa"/>
          </w:tcPr>
          <w:p w14:paraId="7DFF0E66" w14:textId="77777777" w:rsidR="007B55F5" w:rsidRDefault="007B55F5" w:rsidP="007B55F5">
            <w:pPr>
              <w:pStyle w:val="TableParagraph"/>
              <w:spacing w:before="27"/>
              <w:ind w:left="45"/>
              <w:rPr>
                <w:sz w:val="16"/>
              </w:rPr>
            </w:pPr>
            <w:r>
              <w:rPr>
                <w:w w:val="111"/>
                <w:sz w:val="16"/>
              </w:rPr>
              <w:t>5</w:t>
            </w:r>
          </w:p>
        </w:tc>
        <w:tc>
          <w:tcPr>
            <w:tcW w:w="480" w:type="dxa"/>
          </w:tcPr>
          <w:p w14:paraId="3CD853DE" w14:textId="77777777" w:rsidR="007B55F5" w:rsidRDefault="007B55F5" w:rsidP="007B55F5">
            <w:pPr>
              <w:pStyle w:val="TableParagraph"/>
              <w:spacing w:before="27"/>
              <w:ind w:right="158"/>
              <w:jc w:val="right"/>
              <w:rPr>
                <w:sz w:val="16"/>
              </w:rPr>
            </w:pPr>
            <w:r>
              <w:rPr>
                <w:w w:val="111"/>
                <w:sz w:val="16"/>
              </w:rPr>
              <w:t>1</w:t>
            </w:r>
          </w:p>
        </w:tc>
        <w:tc>
          <w:tcPr>
            <w:tcW w:w="669" w:type="dxa"/>
          </w:tcPr>
          <w:p w14:paraId="52164C61" w14:textId="77777777" w:rsidR="007B55F5" w:rsidRDefault="007B55F5" w:rsidP="007B55F5">
            <w:pPr>
              <w:pStyle w:val="TableParagraph"/>
              <w:spacing w:before="27"/>
              <w:ind w:left="306"/>
              <w:jc w:val="left"/>
              <w:rPr>
                <w:sz w:val="16"/>
              </w:rPr>
            </w:pPr>
            <w:r>
              <w:rPr>
                <w:w w:val="111"/>
                <w:sz w:val="16"/>
              </w:rPr>
              <w:t>5</w:t>
            </w:r>
          </w:p>
        </w:tc>
      </w:tr>
      <w:tr w:rsidR="007B55F5" w14:paraId="4B606F59" w14:textId="77777777" w:rsidTr="0024548D">
        <w:trPr>
          <w:trHeight w:val="283"/>
        </w:trPr>
        <w:tc>
          <w:tcPr>
            <w:tcW w:w="512" w:type="dxa"/>
          </w:tcPr>
          <w:p w14:paraId="252F72F6" w14:textId="48772BF6" w:rsidR="007B55F5" w:rsidRDefault="007B55F5" w:rsidP="007B55F5">
            <w:pPr>
              <w:pStyle w:val="TableParagraph"/>
              <w:ind w:left="135" w:right="119"/>
              <w:rPr>
                <w:w w:val="110"/>
                <w:sz w:val="16"/>
              </w:rPr>
            </w:pPr>
            <w:r>
              <w:rPr>
                <w:w w:val="110"/>
                <w:sz w:val="16"/>
              </w:rPr>
              <w:t>40</w:t>
            </w:r>
          </w:p>
        </w:tc>
        <w:tc>
          <w:tcPr>
            <w:tcW w:w="3033" w:type="dxa"/>
            <w:shd w:val="clear" w:color="auto" w:fill="FFFFFF" w:themeFill="background1"/>
          </w:tcPr>
          <w:p w14:paraId="285A11B3" w14:textId="493DB78B" w:rsidR="007B55F5" w:rsidRDefault="007B55F5" w:rsidP="007B55F5">
            <w:pPr>
              <w:pStyle w:val="TableParagraph"/>
              <w:ind w:left="114"/>
              <w:jc w:val="left"/>
              <w:rPr>
                <w:sz w:val="16"/>
              </w:rPr>
            </w:pPr>
            <w:r>
              <w:rPr>
                <w:w w:val="115"/>
                <w:sz w:val="16"/>
              </w:rPr>
              <w:t>Epidemiologi</w:t>
            </w:r>
            <w:r>
              <w:rPr>
                <w:spacing w:val="-4"/>
                <w:w w:val="115"/>
                <w:sz w:val="16"/>
              </w:rPr>
              <w:t xml:space="preserve"> </w:t>
            </w:r>
            <w:r>
              <w:rPr>
                <w:w w:val="115"/>
                <w:sz w:val="16"/>
              </w:rPr>
              <w:t>Kesehatan</w:t>
            </w:r>
            <w:r>
              <w:rPr>
                <w:spacing w:val="-5"/>
                <w:w w:val="115"/>
                <w:sz w:val="16"/>
              </w:rPr>
              <w:t xml:space="preserve"> </w:t>
            </w:r>
            <w:r>
              <w:rPr>
                <w:w w:val="115"/>
                <w:sz w:val="16"/>
              </w:rPr>
              <w:t xml:space="preserve">Ahli Muda </w:t>
            </w:r>
          </w:p>
        </w:tc>
        <w:tc>
          <w:tcPr>
            <w:tcW w:w="857" w:type="dxa"/>
          </w:tcPr>
          <w:p w14:paraId="2265BAB3" w14:textId="77777777" w:rsidR="007B55F5" w:rsidRDefault="007B55F5" w:rsidP="007B55F5">
            <w:pPr>
              <w:pStyle w:val="TableParagraph"/>
              <w:ind w:left="9"/>
              <w:rPr>
                <w:sz w:val="16"/>
              </w:rPr>
            </w:pPr>
            <w:r>
              <w:rPr>
                <w:w w:val="111"/>
                <w:sz w:val="16"/>
              </w:rPr>
              <w:t>9</w:t>
            </w:r>
          </w:p>
        </w:tc>
        <w:tc>
          <w:tcPr>
            <w:tcW w:w="856" w:type="dxa"/>
          </w:tcPr>
          <w:p w14:paraId="33B8211F" w14:textId="77777777" w:rsidR="007B55F5" w:rsidRDefault="007B55F5" w:rsidP="007B55F5">
            <w:pPr>
              <w:pStyle w:val="TableParagraph"/>
              <w:ind w:right="201"/>
              <w:jc w:val="right"/>
              <w:rPr>
                <w:sz w:val="16"/>
              </w:rPr>
            </w:pPr>
            <w:r>
              <w:rPr>
                <w:w w:val="110"/>
                <w:sz w:val="16"/>
              </w:rPr>
              <w:t>1555</w:t>
            </w:r>
          </w:p>
        </w:tc>
        <w:tc>
          <w:tcPr>
            <w:tcW w:w="476" w:type="dxa"/>
          </w:tcPr>
          <w:p w14:paraId="39DB6FAA" w14:textId="77777777" w:rsidR="007B55F5" w:rsidRDefault="007B55F5" w:rsidP="007B55F5">
            <w:pPr>
              <w:pStyle w:val="TableParagraph"/>
              <w:ind w:right="166"/>
              <w:jc w:val="right"/>
              <w:rPr>
                <w:sz w:val="16"/>
              </w:rPr>
            </w:pPr>
            <w:r>
              <w:rPr>
                <w:w w:val="111"/>
                <w:sz w:val="16"/>
              </w:rPr>
              <w:t>6</w:t>
            </w:r>
          </w:p>
        </w:tc>
        <w:tc>
          <w:tcPr>
            <w:tcW w:w="837" w:type="dxa"/>
          </w:tcPr>
          <w:p w14:paraId="32579896" w14:textId="77777777" w:rsidR="007B55F5" w:rsidRDefault="007B55F5" w:rsidP="007B55F5">
            <w:pPr>
              <w:pStyle w:val="TableParagraph"/>
              <w:ind w:left="259" w:right="231"/>
              <w:rPr>
                <w:sz w:val="16"/>
              </w:rPr>
            </w:pPr>
            <w:r>
              <w:rPr>
                <w:w w:val="110"/>
                <w:sz w:val="16"/>
              </w:rPr>
              <w:t>950</w:t>
            </w:r>
          </w:p>
        </w:tc>
        <w:tc>
          <w:tcPr>
            <w:tcW w:w="592" w:type="dxa"/>
          </w:tcPr>
          <w:p w14:paraId="65858570" w14:textId="77777777" w:rsidR="007B55F5" w:rsidRDefault="007B55F5" w:rsidP="007B55F5">
            <w:pPr>
              <w:pStyle w:val="TableParagraph"/>
              <w:ind w:left="16"/>
              <w:rPr>
                <w:sz w:val="16"/>
              </w:rPr>
            </w:pPr>
            <w:r>
              <w:rPr>
                <w:w w:val="111"/>
                <w:sz w:val="16"/>
              </w:rPr>
              <w:t>2</w:t>
            </w:r>
          </w:p>
        </w:tc>
        <w:tc>
          <w:tcPr>
            <w:tcW w:w="636" w:type="dxa"/>
          </w:tcPr>
          <w:p w14:paraId="4E5CF673" w14:textId="77777777" w:rsidR="007B55F5" w:rsidRDefault="007B55F5" w:rsidP="007B55F5">
            <w:pPr>
              <w:pStyle w:val="TableParagraph"/>
              <w:ind w:left="143" w:right="114"/>
              <w:rPr>
                <w:sz w:val="16"/>
              </w:rPr>
            </w:pPr>
            <w:r>
              <w:rPr>
                <w:w w:val="110"/>
                <w:sz w:val="16"/>
              </w:rPr>
              <w:t>125</w:t>
            </w:r>
          </w:p>
        </w:tc>
        <w:tc>
          <w:tcPr>
            <w:tcW w:w="592" w:type="dxa"/>
          </w:tcPr>
          <w:p w14:paraId="5F676EAB" w14:textId="77777777" w:rsidR="007B55F5" w:rsidRDefault="007B55F5" w:rsidP="007B55F5">
            <w:pPr>
              <w:pStyle w:val="TableParagraph"/>
              <w:ind w:left="24"/>
              <w:rPr>
                <w:sz w:val="16"/>
              </w:rPr>
            </w:pPr>
            <w:r>
              <w:rPr>
                <w:w w:val="111"/>
                <w:sz w:val="16"/>
              </w:rPr>
              <w:t>2</w:t>
            </w:r>
          </w:p>
        </w:tc>
        <w:tc>
          <w:tcPr>
            <w:tcW w:w="533" w:type="dxa"/>
          </w:tcPr>
          <w:p w14:paraId="1E0D8E9C" w14:textId="77777777" w:rsidR="007B55F5" w:rsidRDefault="007B55F5" w:rsidP="007B55F5">
            <w:pPr>
              <w:pStyle w:val="TableParagraph"/>
              <w:ind w:right="91"/>
              <w:jc w:val="right"/>
              <w:rPr>
                <w:sz w:val="16"/>
              </w:rPr>
            </w:pPr>
            <w:r>
              <w:rPr>
                <w:w w:val="110"/>
                <w:sz w:val="16"/>
              </w:rPr>
              <w:t>125</w:t>
            </w:r>
          </w:p>
        </w:tc>
        <w:tc>
          <w:tcPr>
            <w:tcW w:w="660" w:type="dxa"/>
          </w:tcPr>
          <w:p w14:paraId="0924AD26" w14:textId="77777777" w:rsidR="007B55F5" w:rsidRDefault="007B55F5" w:rsidP="007B55F5">
            <w:pPr>
              <w:pStyle w:val="TableParagraph"/>
              <w:ind w:right="255"/>
              <w:jc w:val="right"/>
              <w:rPr>
                <w:sz w:val="16"/>
              </w:rPr>
            </w:pPr>
            <w:r>
              <w:rPr>
                <w:w w:val="111"/>
                <w:sz w:val="16"/>
              </w:rPr>
              <w:t>3</w:t>
            </w:r>
          </w:p>
        </w:tc>
        <w:tc>
          <w:tcPr>
            <w:tcW w:w="632" w:type="dxa"/>
          </w:tcPr>
          <w:p w14:paraId="5F13404D" w14:textId="77777777" w:rsidR="007B55F5" w:rsidRDefault="007B55F5" w:rsidP="007B55F5">
            <w:pPr>
              <w:pStyle w:val="TableParagraph"/>
              <w:ind w:left="151" w:right="128"/>
              <w:rPr>
                <w:sz w:val="16"/>
              </w:rPr>
            </w:pPr>
            <w:r>
              <w:rPr>
                <w:w w:val="110"/>
                <w:sz w:val="16"/>
              </w:rPr>
              <w:t>150</w:t>
            </w:r>
          </w:p>
        </w:tc>
        <w:tc>
          <w:tcPr>
            <w:tcW w:w="536" w:type="dxa"/>
          </w:tcPr>
          <w:p w14:paraId="0096BE57" w14:textId="77777777" w:rsidR="007B55F5" w:rsidRDefault="007B55F5" w:rsidP="007B55F5">
            <w:pPr>
              <w:pStyle w:val="TableParagraph"/>
              <w:ind w:left="39"/>
              <w:rPr>
                <w:sz w:val="16"/>
              </w:rPr>
            </w:pPr>
            <w:r>
              <w:rPr>
                <w:w w:val="111"/>
                <w:sz w:val="16"/>
              </w:rPr>
              <w:t>3</w:t>
            </w:r>
          </w:p>
        </w:tc>
        <w:tc>
          <w:tcPr>
            <w:tcW w:w="680" w:type="dxa"/>
          </w:tcPr>
          <w:p w14:paraId="3210C674" w14:textId="77777777" w:rsidR="007B55F5" w:rsidRDefault="007B55F5" w:rsidP="007B55F5">
            <w:pPr>
              <w:pStyle w:val="TableParagraph"/>
              <w:ind w:left="183" w:right="135"/>
              <w:rPr>
                <w:sz w:val="16"/>
              </w:rPr>
            </w:pPr>
            <w:r>
              <w:rPr>
                <w:w w:val="110"/>
                <w:sz w:val="16"/>
              </w:rPr>
              <w:t>150</w:t>
            </w:r>
          </w:p>
        </w:tc>
        <w:tc>
          <w:tcPr>
            <w:tcW w:w="536" w:type="dxa"/>
          </w:tcPr>
          <w:p w14:paraId="489A287B" w14:textId="77777777" w:rsidR="007B55F5" w:rsidRDefault="007B55F5" w:rsidP="007B55F5">
            <w:pPr>
              <w:pStyle w:val="TableParagraph"/>
              <w:ind w:right="191"/>
              <w:jc w:val="right"/>
              <w:rPr>
                <w:sz w:val="16"/>
              </w:rPr>
            </w:pPr>
            <w:r>
              <w:rPr>
                <w:w w:val="111"/>
                <w:sz w:val="16"/>
              </w:rPr>
              <w:t>2</w:t>
            </w:r>
          </w:p>
        </w:tc>
        <w:tc>
          <w:tcPr>
            <w:tcW w:w="596" w:type="dxa"/>
          </w:tcPr>
          <w:p w14:paraId="5D0FE1F1" w14:textId="77777777" w:rsidR="007B55F5" w:rsidRDefault="007B55F5" w:rsidP="007B55F5">
            <w:pPr>
              <w:pStyle w:val="TableParagraph"/>
              <w:ind w:right="174"/>
              <w:jc w:val="right"/>
              <w:rPr>
                <w:sz w:val="16"/>
              </w:rPr>
            </w:pPr>
            <w:r>
              <w:rPr>
                <w:w w:val="110"/>
                <w:sz w:val="16"/>
              </w:rPr>
              <w:t>25</w:t>
            </w:r>
          </w:p>
        </w:tc>
        <w:tc>
          <w:tcPr>
            <w:tcW w:w="432" w:type="dxa"/>
          </w:tcPr>
          <w:p w14:paraId="455BC83F" w14:textId="77777777" w:rsidR="007B55F5" w:rsidRDefault="007B55F5" w:rsidP="007B55F5">
            <w:pPr>
              <w:pStyle w:val="TableParagraph"/>
              <w:ind w:right="135"/>
              <w:jc w:val="right"/>
              <w:rPr>
                <w:sz w:val="16"/>
              </w:rPr>
            </w:pPr>
            <w:r>
              <w:rPr>
                <w:w w:val="111"/>
                <w:sz w:val="16"/>
              </w:rPr>
              <w:t>1</w:t>
            </w:r>
          </w:p>
        </w:tc>
        <w:tc>
          <w:tcPr>
            <w:tcW w:w="696" w:type="dxa"/>
          </w:tcPr>
          <w:p w14:paraId="6D1DEFBA" w14:textId="77777777" w:rsidR="007B55F5" w:rsidRDefault="007B55F5" w:rsidP="007B55F5">
            <w:pPr>
              <w:pStyle w:val="TableParagraph"/>
              <w:ind w:left="197" w:right="152"/>
              <w:rPr>
                <w:sz w:val="16"/>
              </w:rPr>
            </w:pPr>
            <w:r>
              <w:rPr>
                <w:w w:val="110"/>
                <w:sz w:val="16"/>
              </w:rPr>
              <w:t>20</w:t>
            </w:r>
          </w:p>
        </w:tc>
        <w:tc>
          <w:tcPr>
            <w:tcW w:w="536" w:type="dxa"/>
          </w:tcPr>
          <w:p w14:paraId="3082A06B" w14:textId="77777777" w:rsidR="007B55F5" w:rsidRDefault="007B55F5" w:rsidP="007B55F5">
            <w:pPr>
              <w:pStyle w:val="TableParagraph"/>
              <w:ind w:right="186"/>
              <w:jc w:val="right"/>
              <w:rPr>
                <w:sz w:val="16"/>
              </w:rPr>
            </w:pPr>
            <w:r>
              <w:rPr>
                <w:w w:val="111"/>
                <w:sz w:val="16"/>
              </w:rPr>
              <w:t>1</w:t>
            </w:r>
          </w:p>
        </w:tc>
        <w:tc>
          <w:tcPr>
            <w:tcW w:w="644" w:type="dxa"/>
          </w:tcPr>
          <w:p w14:paraId="1E50E770" w14:textId="77777777" w:rsidR="007B55F5" w:rsidRDefault="007B55F5" w:rsidP="007B55F5">
            <w:pPr>
              <w:pStyle w:val="TableParagraph"/>
              <w:ind w:left="45"/>
              <w:rPr>
                <w:sz w:val="16"/>
              </w:rPr>
            </w:pPr>
            <w:r>
              <w:rPr>
                <w:w w:val="111"/>
                <w:sz w:val="16"/>
              </w:rPr>
              <w:t>5</w:t>
            </w:r>
          </w:p>
        </w:tc>
        <w:tc>
          <w:tcPr>
            <w:tcW w:w="480" w:type="dxa"/>
          </w:tcPr>
          <w:p w14:paraId="20CB80DE" w14:textId="77777777" w:rsidR="007B55F5" w:rsidRDefault="007B55F5" w:rsidP="007B55F5">
            <w:pPr>
              <w:pStyle w:val="TableParagraph"/>
              <w:ind w:right="158"/>
              <w:jc w:val="right"/>
              <w:rPr>
                <w:sz w:val="16"/>
              </w:rPr>
            </w:pPr>
            <w:r>
              <w:rPr>
                <w:w w:val="111"/>
                <w:sz w:val="16"/>
              </w:rPr>
              <w:t>1</w:t>
            </w:r>
          </w:p>
        </w:tc>
        <w:tc>
          <w:tcPr>
            <w:tcW w:w="669" w:type="dxa"/>
          </w:tcPr>
          <w:p w14:paraId="3A1B7B92" w14:textId="77777777" w:rsidR="007B55F5" w:rsidRDefault="007B55F5" w:rsidP="007B55F5">
            <w:pPr>
              <w:pStyle w:val="TableParagraph"/>
              <w:ind w:left="306"/>
              <w:jc w:val="left"/>
              <w:rPr>
                <w:sz w:val="16"/>
              </w:rPr>
            </w:pPr>
            <w:r>
              <w:rPr>
                <w:w w:val="111"/>
                <w:sz w:val="16"/>
              </w:rPr>
              <w:t>5</w:t>
            </w:r>
          </w:p>
        </w:tc>
      </w:tr>
      <w:tr w:rsidR="007B55F5" w14:paraId="7C3B12F5" w14:textId="77777777" w:rsidTr="0024548D">
        <w:trPr>
          <w:trHeight w:val="283"/>
        </w:trPr>
        <w:tc>
          <w:tcPr>
            <w:tcW w:w="512" w:type="dxa"/>
          </w:tcPr>
          <w:p w14:paraId="4D9C84F8" w14:textId="508FF897" w:rsidR="007B55F5" w:rsidRPr="003F0BD0" w:rsidRDefault="007B55F5" w:rsidP="007B55F5">
            <w:pPr>
              <w:pStyle w:val="TableParagraph"/>
              <w:ind w:left="135" w:right="119"/>
              <w:rPr>
                <w:w w:val="110"/>
                <w:sz w:val="16"/>
              </w:rPr>
            </w:pPr>
            <w:r>
              <w:rPr>
                <w:w w:val="110"/>
                <w:sz w:val="16"/>
              </w:rPr>
              <w:t>41</w:t>
            </w:r>
          </w:p>
        </w:tc>
        <w:tc>
          <w:tcPr>
            <w:tcW w:w="3033" w:type="dxa"/>
            <w:shd w:val="clear" w:color="auto" w:fill="FFFFFF" w:themeFill="background1"/>
          </w:tcPr>
          <w:p w14:paraId="08A5FD8E" w14:textId="12184A24" w:rsidR="007B55F5" w:rsidRDefault="007B55F5" w:rsidP="007B55F5">
            <w:pPr>
              <w:pStyle w:val="TableParagraph"/>
              <w:ind w:left="114"/>
              <w:jc w:val="left"/>
              <w:rPr>
                <w:sz w:val="16"/>
              </w:rPr>
            </w:pPr>
            <w:r>
              <w:rPr>
                <w:w w:val="115"/>
                <w:sz w:val="16"/>
              </w:rPr>
              <w:t>Bidan</w:t>
            </w:r>
            <w:r>
              <w:rPr>
                <w:spacing w:val="13"/>
                <w:w w:val="115"/>
                <w:sz w:val="16"/>
              </w:rPr>
              <w:t xml:space="preserve"> </w:t>
            </w:r>
            <w:r>
              <w:rPr>
                <w:w w:val="115"/>
                <w:sz w:val="16"/>
              </w:rPr>
              <w:t>Ahli Muda</w:t>
            </w:r>
          </w:p>
        </w:tc>
        <w:tc>
          <w:tcPr>
            <w:tcW w:w="857" w:type="dxa"/>
          </w:tcPr>
          <w:p w14:paraId="62FCF3CB" w14:textId="77777777" w:rsidR="007B55F5" w:rsidRDefault="007B55F5" w:rsidP="007B55F5">
            <w:pPr>
              <w:pStyle w:val="TableParagraph"/>
              <w:ind w:left="9"/>
              <w:rPr>
                <w:sz w:val="16"/>
              </w:rPr>
            </w:pPr>
            <w:r>
              <w:rPr>
                <w:w w:val="111"/>
                <w:sz w:val="16"/>
              </w:rPr>
              <w:t>9</w:t>
            </w:r>
          </w:p>
        </w:tc>
        <w:tc>
          <w:tcPr>
            <w:tcW w:w="856" w:type="dxa"/>
          </w:tcPr>
          <w:p w14:paraId="1D21B054" w14:textId="77777777" w:rsidR="007B55F5" w:rsidRDefault="007B55F5" w:rsidP="007B55F5">
            <w:pPr>
              <w:pStyle w:val="TableParagraph"/>
              <w:ind w:right="201"/>
              <w:jc w:val="right"/>
              <w:rPr>
                <w:sz w:val="16"/>
              </w:rPr>
            </w:pPr>
            <w:r>
              <w:rPr>
                <w:w w:val="110"/>
                <w:sz w:val="16"/>
              </w:rPr>
              <w:t>1355</w:t>
            </w:r>
          </w:p>
        </w:tc>
        <w:tc>
          <w:tcPr>
            <w:tcW w:w="476" w:type="dxa"/>
          </w:tcPr>
          <w:p w14:paraId="30764A7A" w14:textId="77777777" w:rsidR="007B55F5" w:rsidRDefault="007B55F5" w:rsidP="007B55F5">
            <w:pPr>
              <w:pStyle w:val="TableParagraph"/>
              <w:ind w:right="166"/>
              <w:jc w:val="right"/>
              <w:rPr>
                <w:sz w:val="16"/>
              </w:rPr>
            </w:pPr>
            <w:r>
              <w:rPr>
                <w:w w:val="111"/>
                <w:sz w:val="16"/>
              </w:rPr>
              <w:t>5</w:t>
            </w:r>
          </w:p>
        </w:tc>
        <w:tc>
          <w:tcPr>
            <w:tcW w:w="837" w:type="dxa"/>
          </w:tcPr>
          <w:p w14:paraId="4513FA7E" w14:textId="77777777" w:rsidR="007B55F5" w:rsidRDefault="007B55F5" w:rsidP="007B55F5">
            <w:pPr>
              <w:pStyle w:val="TableParagraph"/>
              <w:ind w:left="259" w:right="231"/>
              <w:rPr>
                <w:sz w:val="16"/>
              </w:rPr>
            </w:pPr>
            <w:r>
              <w:rPr>
                <w:w w:val="110"/>
                <w:sz w:val="16"/>
              </w:rPr>
              <w:t>750</w:t>
            </w:r>
          </w:p>
        </w:tc>
        <w:tc>
          <w:tcPr>
            <w:tcW w:w="592" w:type="dxa"/>
          </w:tcPr>
          <w:p w14:paraId="2A7D9B40" w14:textId="77777777" w:rsidR="007B55F5" w:rsidRDefault="007B55F5" w:rsidP="007B55F5">
            <w:pPr>
              <w:pStyle w:val="TableParagraph"/>
              <w:ind w:left="16"/>
              <w:rPr>
                <w:sz w:val="16"/>
              </w:rPr>
            </w:pPr>
            <w:r>
              <w:rPr>
                <w:w w:val="111"/>
                <w:sz w:val="16"/>
              </w:rPr>
              <w:t>2</w:t>
            </w:r>
          </w:p>
        </w:tc>
        <w:tc>
          <w:tcPr>
            <w:tcW w:w="636" w:type="dxa"/>
          </w:tcPr>
          <w:p w14:paraId="2FB9BA2C" w14:textId="77777777" w:rsidR="007B55F5" w:rsidRDefault="007B55F5" w:rsidP="007B55F5">
            <w:pPr>
              <w:pStyle w:val="TableParagraph"/>
              <w:ind w:left="143" w:right="114"/>
              <w:rPr>
                <w:sz w:val="16"/>
              </w:rPr>
            </w:pPr>
            <w:r>
              <w:rPr>
                <w:w w:val="110"/>
                <w:sz w:val="16"/>
              </w:rPr>
              <w:t>125</w:t>
            </w:r>
          </w:p>
        </w:tc>
        <w:tc>
          <w:tcPr>
            <w:tcW w:w="592" w:type="dxa"/>
          </w:tcPr>
          <w:p w14:paraId="0327EE40" w14:textId="77777777" w:rsidR="007B55F5" w:rsidRDefault="007B55F5" w:rsidP="007B55F5">
            <w:pPr>
              <w:pStyle w:val="TableParagraph"/>
              <w:ind w:left="24"/>
              <w:rPr>
                <w:sz w:val="16"/>
              </w:rPr>
            </w:pPr>
            <w:r>
              <w:rPr>
                <w:w w:val="111"/>
                <w:sz w:val="16"/>
              </w:rPr>
              <w:t>2</w:t>
            </w:r>
          </w:p>
        </w:tc>
        <w:tc>
          <w:tcPr>
            <w:tcW w:w="533" w:type="dxa"/>
          </w:tcPr>
          <w:p w14:paraId="2DEBAC92" w14:textId="77777777" w:rsidR="007B55F5" w:rsidRDefault="007B55F5" w:rsidP="007B55F5">
            <w:pPr>
              <w:pStyle w:val="TableParagraph"/>
              <w:ind w:right="91"/>
              <w:jc w:val="right"/>
              <w:rPr>
                <w:sz w:val="16"/>
              </w:rPr>
            </w:pPr>
            <w:r>
              <w:rPr>
                <w:w w:val="110"/>
                <w:sz w:val="16"/>
              </w:rPr>
              <w:t>125</w:t>
            </w:r>
          </w:p>
        </w:tc>
        <w:tc>
          <w:tcPr>
            <w:tcW w:w="660" w:type="dxa"/>
          </w:tcPr>
          <w:p w14:paraId="45483408" w14:textId="77777777" w:rsidR="007B55F5" w:rsidRDefault="007B55F5" w:rsidP="007B55F5">
            <w:pPr>
              <w:pStyle w:val="TableParagraph"/>
              <w:ind w:right="255"/>
              <w:jc w:val="right"/>
              <w:rPr>
                <w:sz w:val="16"/>
              </w:rPr>
            </w:pPr>
            <w:r>
              <w:rPr>
                <w:w w:val="111"/>
                <w:sz w:val="16"/>
              </w:rPr>
              <w:t>3</w:t>
            </w:r>
          </w:p>
        </w:tc>
        <w:tc>
          <w:tcPr>
            <w:tcW w:w="632" w:type="dxa"/>
          </w:tcPr>
          <w:p w14:paraId="7E010353" w14:textId="77777777" w:rsidR="007B55F5" w:rsidRDefault="007B55F5" w:rsidP="007B55F5">
            <w:pPr>
              <w:pStyle w:val="TableParagraph"/>
              <w:ind w:left="151" w:right="128"/>
              <w:rPr>
                <w:sz w:val="16"/>
              </w:rPr>
            </w:pPr>
            <w:r>
              <w:rPr>
                <w:w w:val="110"/>
                <w:sz w:val="16"/>
              </w:rPr>
              <w:t>150</w:t>
            </w:r>
          </w:p>
        </w:tc>
        <w:tc>
          <w:tcPr>
            <w:tcW w:w="536" w:type="dxa"/>
          </w:tcPr>
          <w:p w14:paraId="07E980FD" w14:textId="77777777" w:rsidR="007B55F5" w:rsidRDefault="007B55F5" w:rsidP="007B55F5">
            <w:pPr>
              <w:pStyle w:val="TableParagraph"/>
              <w:ind w:left="39"/>
              <w:rPr>
                <w:sz w:val="16"/>
              </w:rPr>
            </w:pPr>
            <w:r>
              <w:rPr>
                <w:w w:val="111"/>
                <w:sz w:val="16"/>
              </w:rPr>
              <w:t>3</w:t>
            </w:r>
          </w:p>
        </w:tc>
        <w:tc>
          <w:tcPr>
            <w:tcW w:w="680" w:type="dxa"/>
          </w:tcPr>
          <w:p w14:paraId="24062AE0" w14:textId="77777777" w:rsidR="007B55F5" w:rsidRDefault="007B55F5" w:rsidP="007B55F5">
            <w:pPr>
              <w:pStyle w:val="TableParagraph"/>
              <w:ind w:left="183" w:right="135"/>
              <w:rPr>
                <w:sz w:val="16"/>
              </w:rPr>
            </w:pPr>
            <w:r>
              <w:rPr>
                <w:w w:val="110"/>
                <w:sz w:val="16"/>
              </w:rPr>
              <w:t>150</w:t>
            </w:r>
          </w:p>
        </w:tc>
        <w:tc>
          <w:tcPr>
            <w:tcW w:w="536" w:type="dxa"/>
          </w:tcPr>
          <w:p w14:paraId="1BA7995C" w14:textId="77777777" w:rsidR="007B55F5" w:rsidRDefault="007B55F5" w:rsidP="007B55F5">
            <w:pPr>
              <w:pStyle w:val="TableParagraph"/>
              <w:ind w:right="191"/>
              <w:jc w:val="right"/>
              <w:rPr>
                <w:sz w:val="16"/>
              </w:rPr>
            </w:pPr>
            <w:r>
              <w:rPr>
                <w:w w:val="111"/>
                <w:sz w:val="16"/>
              </w:rPr>
              <w:t>2</w:t>
            </w:r>
          </w:p>
        </w:tc>
        <w:tc>
          <w:tcPr>
            <w:tcW w:w="596" w:type="dxa"/>
          </w:tcPr>
          <w:p w14:paraId="07B32AED" w14:textId="77777777" w:rsidR="007B55F5" w:rsidRDefault="007B55F5" w:rsidP="007B55F5">
            <w:pPr>
              <w:pStyle w:val="TableParagraph"/>
              <w:ind w:right="174"/>
              <w:jc w:val="right"/>
              <w:rPr>
                <w:sz w:val="16"/>
              </w:rPr>
            </w:pPr>
            <w:r>
              <w:rPr>
                <w:w w:val="110"/>
                <w:sz w:val="16"/>
              </w:rPr>
              <w:t>25</w:t>
            </w:r>
          </w:p>
        </w:tc>
        <w:tc>
          <w:tcPr>
            <w:tcW w:w="432" w:type="dxa"/>
          </w:tcPr>
          <w:p w14:paraId="7F828B07" w14:textId="77777777" w:rsidR="007B55F5" w:rsidRDefault="007B55F5" w:rsidP="007B55F5">
            <w:pPr>
              <w:pStyle w:val="TableParagraph"/>
              <w:ind w:right="135"/>
              <w:jc w:val="right"/>
              <w:rPr>
                <w:sz w:val="16"/>
              </w:rPr>
            </w:pPr>
            <w:r>
              <w:rPr>
                <w:w w:val="111"/>
                <w:sz w:val="16"/>
              </w:rPr>
              <w:t>1</w:t>
            </w:r>
          </w:p>
        </w:tc>
        <w:tc>
          <w:tcPr>
            <w:tcW w:w="696" w:type="dxa"/>
          </w:tcPr>
          <w:p w14:paraId="4E1C8FF1" w14:textId="77777777" w:rsidR="007B55F5" w:rsidRDefault="007B55F5" w:rsidP="007B55F5">
            <w:pPr>
              <w:pStyle w:val="TableParagraph"/>
              <w:ind w:left="197" w:right="152"/>
              <w:rPr>
                <w:sz w:val="16"/>
              </w:rPr>
            </w:pPr>
            <w:r>
              <w:rPr>
                <w:w w:val="110"/>
                <w:sz w:val="16"/>
              </w:rPr>
              <w:t>20</w:t>
            </w:r>
          </w:p>
        </w:tc>
        <w:tc>
          <w:tcPr>
            <w:tcW w:w="536" w:type="dxa"/>
          </w:tcPr>
          <w:p w14:paraId="38CAE8E4" w14:textId="77777777" w:rsidR="007B55F5" w:rsidRDefault="007B55F5" w:rsidP="007B55F5">
            <w:pPr>
              <w:pStyle w:val="TableParagraph"/>
              <w:ind w:right="186"/>
              <w:jc w:val="right"/>
              <w:rPr>
                <w:sz w:val="16"/>
              </w:rPr>
            </w:pPr>
            <w:r>
              <w:rPr>
                <w:w w:val="111"/>
                <w:sz w:val="16"/>
              </w:rPr>
              <w:t>1</w:t>
            </w:r>
          </w:p>
        </w:tc>
        <w:tc>
          <w:tcPr>
            <w:tcW w:w="644" w:type="dxa"/>
          </w:tcPr>
          <w:p w14:paraId="5B555296" w14:textId="77777777" w:rsidR="007B55F5" w:rsidRDefault="007B55F5" w:rsidP="007B55F5">
            <w:pPr>
              <w:pStyle w:val="TableParagraph"/>
              <w:ind w:left="45"/>
              <w:rPr>
                <w:sz w:val="16"/>
              </w:rPr>
            </w:pPr>
            <w:r>
              <w:rPr>
                <w:w w:val="111"/>
                <w:sz w:val="16"/>
              </w:rPr>
              <w:t>5</w:t>
            </w:r>
          </w:p>
        </w:tc>
        <w:tc>
          <w:tcPr>
            <w:tcW w:w="480" w:type="dxa"/>
          </w:tcPr>
          <w:p w14:paraId="734E2393" w14:textId="77777777" w:rsidR="007B55F5" w:rsidRDefault="007B55F5" w:rsidP="007B55F5">
            <w:pPr>
              <w:pStyle w:val="TableParagraph"/>
              <w:ind w:right="158"/>
              <w:jc w:val="right"/>
              <w:rPr>
                <w:sz w:val="16"/>
              </w:rPr>
            </w:pPr>
            <w:r>
              <w:rPr>
                <w:w w:val="111"/>
                <w:sz w:val="16"/>
              </w:rPr>
              <w:t>1</w:t>
            </w:r>
          </w:p>
        </w:tc>
        <w:tc>
          <w:tcPr>
            <w:tcW w:w="669" w:type="dxa"/>
          </w:tcPr>
          <w:p w14:paraId="17B7AB80" w14:textId="77777777" w:rsidR="007B55F5" w:rsidRDefault="007B55F5" w:rsidP="007B55F5">
            <w:pPr>
              <w:pStyle w:val="TableParagraph"/>
              <w:ind w:left="306"/>
              <w:jc w:val="left"/>
              <w:rPr>
                <w:sz w:val="16"/>
              </w:rPr>
            </w:pPr>
            <w:r>
              <w:rPr>
                <w:w w:val="111"/>
                <w:sz w:val="16"/>
              </w:rPr>
              <w:t>5</w:t>
            </w:r>
          </w:p>
        </w:tc>
      </w:tr>
      <w:tr w:rsidR="007B55F5" w14:paraId="38DFBD38" w14:textId="77777777" w:rsidTr="0024548D">
        <w:trPr>
          <w:trHeight w:val="283"/>
        </w:trPr>
        <w:tc>
          <w:tcPr>
            <w:tcW w:w="512" w:type="dxa"/>
          </w:tcPr>
          <w:p w14:paraId="01532975" w14:textId="51FFFD87" w:rsidR="007B55F5" w:rsidRDefault="007B55F5" w:rsidP="007B55F5">
            <w:pPr>
              <w:pStyle w:val="TableParagraph"/>
              <w:ind w:left="135" w:right="119"/>
              <w:rPr>
                <w:w w:val="110"/>
                <w:sz w:val="16"/>
              </w:rPr>
            </w:pPr>
            <w:r>
              <w:rPr>
                <w:w w:val="110"/>
                <w:sz w:val="16"/>
              </w:rPr>
              <w:t>42</w:t>
            </w:r>
          </w:p>
        </w:tc>
        <w:tc>
          <w:tcPr>
            <w:tcW w:w="3033" w:type="dxa"/>
            <w:shd w:val="clear" w:color="auto" w:fill="FFFFFF" w:themeFill="background1"/>
          </w:tcPr>
          <w:p w14:paraId="6E6A2912" w14:textId="794C7304" w:rsidR="007B55F5" w:rsidRDefault="007B55F5" w:rsidP="007B55F5">
            <w:pPr>
              <w:pStyle w:val="TableParagraph"/>
              <w:spacing w:before="35"/>
              <w:ind w:left="114"/>
              <w:jc w:val="left"/>
              <w:rPr>
                <w:sz w:val="16"/>
              </w:rPr>
            </w:pPr>
            <w:r>
              <w:rPr>
                <w:w w:val="115"/>
                <w:sz w:val="16"/>
              </w:rPr>
              <w:t>Administrator</w:t>
            </w:r>
            <w:r>
              <w:rPr>
                <w:spacing w:val="-1"/>
                <w:w w:val="115"/>
                <w:sz w:val="16"/>
              </w:rPr>
              <w:t xml:space="preserve"> </w:t>
            </w:r>
            <w:r>
              <w:rPr>
                <w:w w:val="115"/>
                <w:sz w:val="16"/>
              </w:rPr>
              <w:t>Kesehatan</w:t>
            </w:r>
            <w:r>
              <w:rPr>
                <w:spacing w:val="-2"/>
                <w:w w:val="115"/>
                <w:sz w:val="16"/>
              </w:rPr>
              <w:t xml:space="preserve"> </w:t>
            </w:r>
            <w:r>
              <w:rPr>
                <w:w w:val="115"/>
                <w:sz w:val="16"/>
              </w:rPr>
              <w:t>Ahli Muda</w:t>
            </w:r>
          </w:p>
        </w:tc>
        <w:tc>
          <w:tcPr>
            <w:tcW w:w="857" w:type="dxa"/>
          </w:tcPr>
          <w:p w14:paraId="79B680E3" w14:textId="77777777" w:rsidR="007B55F5" w:rsidRDefault="007B55F5" w:rsidP="007B55F5">
            <w:pPr>
              <w:pStyle w:val="TableParagraph"/>
              <w:spacing w:before="35"/>
              <w:ind w:left="9"/>
              <w:rPr>
                <w:sz w:val="16"/>
              </w:rPr>
            </w:pPr>
            <w:r>
              <w:rPr>
                <w:w w:val="111"/>
                <w:sz w:val="16"/>
              </w:rPr>
              <w:t>9</w:t>
            </w:r>
          </w:p>
        </w:tc>
        <w:tc>
          <w:tcPr>
            <w:tcW w:w="856" w:type="dxa"/>
          </w:tcPr>
          <w:p w14:paraId="697B78AD" w14:textId="77777777" w:rsidR="007B55F5" w:rsidRDefault="007B55F5" w:rsidP="007B55F5">
            <w:pPr>
              <w:pStyle w:val="TableParagraph"/>
              <w:spacing w:before="35"/>
              <w:ind w:right="201"/>
              <w:jc w:val="right"/>
              <w:rPr>
                <w:sz w:val="16"/>
              </w:rPr>
            </w:pPr>
            <w:r>
              <w:rPr>
                <w:w w:val="110"/>
                <w:sz w:val="16"/>
              </w:rPr>
              <w:t>1355</w:t>
            </w:r>
          </w:p>
        </w:tc>
        <w:tc>
          <w:tcPr>
            <w:tcW w:w="476" w:type="dxa"/>
          </w:tcPr>
          <w:p w14:paraId="40D17A8F" w14:textId="77777777" w:rsidR="007B55F5" w:rsidRDefault="007B55F5" w:rsidP="007B55F5">
            <w:pPr>
              <w:pStyle w:val="TableParagraph"/>
              <w:spacing w:before="35"/>
              <w:ind w:right="166"/>
              <w:jc w:val="right"/>
              <w:rPr>
                <w:sz w:val="16"/>
              </w:rPr>
            </w:pPr>
            <w:r>
              <w:rPr>
                <w:w w:val="111"/>
                <w:sz w:val="16"/>
              </w:rPr>
              <w:t>5</w:t>
            </w:r>
          </w:p>
        </w:tc>
        <w:tc>
          <w:tcPr>
            <w:tcW w:w="837" w:type="dxa"/>
          </w:tcPr>
          <w:p w14:paraId="3F57A780" w14:textId="77777777" w:rsidR="007B55F5" w:rsidRDefault="007B55F5" w:rsidP="007B55F5">
            <w:pPr>
              <w:pStyle w:val="TableParagraph"/>
              <w:spacing w:before="35"/>
              <w:ind w:left="259" w:right="231"/>
              <w:rPr>
                <w:sz w:val="16"/>
              </w:rPr>
            </w:pPr>
            <w:r>
              <w:rPr>
                <w:w w:val="110"/>
                <w:sz w:val="16"/>
              </w:rPr>
              <w:t>750</w:t>
            </w:r>
          </w:p>
        </w:tc>
        <w:tc>
          <w:tcPr>
            <w:tcW w:w="592" w:type="dxa"/>
          </w:tcPr>
          <w:p w14:paraId="20C1B464" w14:textId="77777777" w:rsidR="007B55F5" w:rsidRDefault="007B55F5" w:rsidP="007B55F5">
            <w:pPr>
              <w:pStyle w:val="TableParagraph"/>
              <w:spacing w:before="35"/>
              <w:ind w:left="16"/>
              <w:rPr>
                <w:sz w:val="16"/>
              </w:rPr>
            </w:pPr>
            <w:r>
              <w:rPr>
                <w:w w:val="111"/>
                <w:sz w:val="16"/>
              </w:rPr>
              <w:t>2</w:t>
            </w:r>
          </w:p>
        </w:tc>
        <w:tc>
          <w:tcPr>
            <w:tcW w:w="636" w:type="dxa"/>
          </w:tcPr>
          <w:p w14:paraId="42322078" w14:textId="77777777" w:rsidR="007B55F5" w:rsidRDefault="007B55F5" w:rsidP="007B55F5">
            <w:pPr>
              <w:pStyle w:val="TableParagraph"/>
              <w:spacing w:before="35"/>
              <w:ind w:left="143" w:right="114"/>
              <w:rPr>
                <w:sz w:val="16"/>
              </w:rPr>
            </w:pPr>
            <w:r>
              <w:rPr>
                <w:w w:val="110"/>
                <w:sz w:val="16"/>
              </w:rPr>
              <w:t>125</w:t>
            </w:r>
          </w:p>
        </w:tc>
        <w:tc>
          <w:tcPr>
            <w:tcW w:w="592" w:type="dxa"/>
          </w:tcPr>
          <w:p w14:paraId="181461A8" w14:textId="77777777" w:rsidR="007B55F5" w:rsidRDefault="007B55F5" w:rsidP="007B55F5">
            <w:pPr>
              <w:pStyle w:val="TableParagraph"/>
              <w:spacing w:before="35"/>
              <w:ind w:left="24"/>
              <w:rPr>
                <w:sz w:val="16"/>
              </w:rPr>
            </w:pPr>
            <w:r>
              <w:rPr>
                <w:w w:val="111"/>
                <w:sz w:val="16"/>
              </w:rPr>
              <w:t>2</w:t>
            </w:r>
          </w:p>
        </w:tc>
        <w:tc>
          <w:tcPr>
            <w:tcW w:w="533" w:type="dxa"/>
          </w:tcPr>
          <w:p w14:paraId="60F31723" w14:textId="77777777" w:rsidR="007B55F5" w:rsidRDefault="007B55F5" w:rsidP="007B55F5">
            <w:pPr>
              <w:pStyle w:val="TableParagraph"/>
              <w:spacing w:before="35"/>
              <w:ind w:right="91"/>
              <w:jc w:val="right"/>
              <w:rPr>
                <w:sz w:val="16"/>
              </w:rPr>
            </w:pPr>
            <w:r>
              <w:rPr>
                <w:w w:val="110"/>
                <w:sz w:val="16"/>
              </w:rPr>
              <w:t>125</w:t>
            </w:r>
          </w:p>
        </w:tc>
        <w:tc>
          <w:tcPr>
            <w:tcW w:w="660" w:type="dxa"/>
          </w:tcPr>
          <w:p w14:paraId="68CB80E4" w14:textId="77777777" w:rsidR="007B55F5" w:rsidRDefault="007B55F5" w:rsidP="007B55F5">
            <w:pPr>
              <w:pStyle w:val="TableParagraph"/>
              <w:spacing w:before="35"/>
              <w:ind w:right="255"/>
              <w:jc w:val="right"/>
              <w:rPr>
                <w:sz w:val="16"/>
              </w:rPr>
            </w:pPr>
            <w:r>
              <w:rPr>
                <w:w w:val="111"/>
                <w:sz w:val="16"/>
              </w:rPr>
              <w:t>3</w:t>
            </w:r>
          </w:p>
        </w:tc>
        <w:tc>
          <w:tcPr>
            <w:tcW w:w="632" w:type="dxa"/>
          </w:tcPr>
          <w:p w14:paraId="621C893C" w14:textId="77777777" w:rsidR="007B55F5" w:rsidRDefault="007B55F5" w:rsidP="007B55F5">
            <w:pPr>
              <w:pStyle w:val="TableParagraph"/>
              <w:spacing w:before="35"/>
              <w:ind w:left="151" w:right="128"/>
              <w:rPr>
                <w:sz w:val="16"/>
              </w:rPr>
            </w:pPr>
            <w:r>
              <w:rPr>
                <w:w w:val="110"/>
                <w:sz w:val="16"/>
              </w:rPr>
              <w:t>150</w:t>
            </w:r>
          </w:p>
        </w:tc>
        <w:tc>
          <w:tcPr>
            <w:tcW w:w="536" w:type="dxa"/>
          </w:tcPr>
          <w:p w14:paraId="7BC9BDE7" w14:textId="77777777" w:rsidR="007B55F5" w:rsidRDefault="007B55F5" w:rsidP="007B55F5">
            <w:pPr>
              <w:pStyle w:val="TableParagraph"/>
              <w:spacing w:before="35"/>
              <w:ind w:left="39"/>
              <w:rPr>
                <w:sz w:val="16"/>
              </w:rPr>
            </w:pPr>
            <w:r>
              <w:rPr>
                <w:w w:val="111"/>
                <w:sz w:val="16"/>
              </w:rPr>
              <w:t>3</w:t>
            </w:r>
          </w:p>
        </w:tc>
        <w:tc>
          <w:tcPr>
            <w:tcW w:w="680" w:type="dxa"/>
          </w:tcPr>
          <w:p w14:paraId="05873178" w14:textId="77777777" w:rsidR="007B55F5" w:rsidRDefault="007B55F5" w:rsidP="007B55F5">
            <w:pPr>
              <w:pStyle w:val="TableParagraph"/>
              <w:spacing w:before="35"/>
              <w:ind w:left="183" w:right="135"/>
              <w:rPr>
                <w:sz w:val="16"/>
              </w:rPr>
            </w:pPr>
            <w:r>
              <w:rPr>
                <w:w w:val="110"/>
                <w:sz w:val="16"/>
              </w:rPr>
              <w:t>150</w:t>
            </w:r>
          </w:p>
        </w:tc>
        <w:tc>
          <w:tcPr>
            <w:tcW w:w="536" w:type="dxa"/>
          </w:tcPr>
          <w:p w14:paraId="2E818776" w14:textId="77777777" w:rsidR="007B55F5" w:rsidRDefault="007B55F5" w:rsidP="007B55F5">
            <w:pPr>
              <w:pStyle w:val="TableParagraph"/>
              <w:spacing w:before="35"/>
              <w:ind w:right="191"/>
              <w:jc w:val="right"/>
              <w:rPr>
                <w:sz w:val="16"/>
              </w:rPr>
            </w:pPr>
            <w:r>
              <w:rPr>
                <w:w w:val="111"/>
                <w:sz w:val="16"/>
              </w:rPr>
              <w:t>2</w:t>
            </w:r>
          </w:p>
        </w:tc>
        <w:tc>
          <w:tcPr>
            <w:tcW w:w="596" w:type="dxa"/>
          </w:tcPr>
          <w:p w14:paraId="3A367C8E" w14:textId="77777777" w:rsidR="007B55F5" w:rsidRDefault="007B55F5" w:rsidP="007B55F5">
            <w:pPr>
              <w:pStyle w:val="TableParagraph"/>
              <w:spacing w:before="35"/>
              <w:ind w:right="174"/>
              <w:jc w:val="right"/>
              <w:rPr>
                <w:sz w:val="16"/>
              </w:rPr>
            </w:pPr>
            <w:r>
              <w:rPr>
                <w:w w:val="110"/>
                <w:sz w:val="16"/>
              </w:rPr>
              <w:t>25</w:t>
            </w:r>
          </w:p>
        </w:tc>
        <w:tc>
          <w:tcPr>
            <w:tcW w:w="432" w:type="dxa"/>
          </w:tcPr>
          <w:p w14:paraId="57552063" w14:textId="77777777" w:rsidR="007B55F5" w:rsidRDefault="007B55F5" w:rsidP="007B55F5">
            <w:pPr>
              <w:pStyle w:val="TableParagraph"/>
              <w:spacing w:before="35"/>
              <w:ind w:right="135"/>
              <w:jc w:val="right"/>
              <w:rPr>
                <w:sz w:val="16"/>
              </w:rPr>
            </w:pPr>
            <w:r>
              <w:rPr>
                <w:w w:val="111"/>
                <w:sz w:val="16"/>
              </w:rPr>
              <w:t>1</w:t>
            </w:r>
          </w:p>
        </w:tc>
        <w:tc>
          <w:tcPr>
            <w:tcW w:w="696" w:type="dxa"/>
          </w:tcPr>
          <w:p w14:paraId="77C856C5" w14:textId="77777777" w:rsidR="007B55F5" w:rsidRDefault="007B55F5" w:rsidP="007B55F5">
            <w:pPr>
              <w:pStyle w:val="TableParagraph"/>
              <w:spacing w:before="35"/>
              <w:ind w:left="197" w:right="152"/>
              <w:rPr>
                <w:sz w:val="16"/>
              </w:rPr>
            </w:pPr>
            <w:r>
              <w:rPr>
                <w:w w:val="110"/>
                <w:sz w:val="16"/>
              </w:rPr>
              <w:t>20</w:t>
            </w:r>
          </w:p>
        </w:tc>
        <w:tc>
          <w:tcPr>
            <w:tcW w:w="536" w:type="dxa"/>
          </w:tcPr>
          <w:p w14:paraId="5BB5B77B" w14:textId="77777777" w:rsidR="007B55F5" w:rsidRDefault="007B55F5" w:rsidP="007B55F5">
            <w:pPr>
              <w:pStyle w:val="TableParagraph"/>
              <w:spacing w:before="35"/>
              <w:ind w:right="186"/>
              <w:jc w:val="right"/>
              <w:rPr>
                <w:sz w:val="16"/>
              </w:rPr>
            </w:pPr>
            <w:r>
              <w:rPr>
                <w:w w:val="111"/>
                <w:sz w:val="16"/>
              </w:rPr>
              <w:t>1</w:t>
            </w:r>
          </w:p>
        </w:tc>
        <w:tc>
          <w:tcPr>
            <w:tcW w:w="644" w:type="dxa"/>
          </w:tcPr>
          <w:p w14:paraId="654CC385" w14:textId="77777777" w:rsidR="007B55F5" w:rsidRDefault="007B55F5" w:rsidP="007B55F5">
            <w:pPr>
              <w:pStyle w:val="TableParagraph"/>
              <w:spacing w:before="35"/>
              <w:ind w:left="45"/>
              <w:rPr>
                <w:sz w:val="16"/>
              </w:rPr>
            </w:pPr>
            <w:r>
              <w:rPr>
                <w:w w:val="111"/>
                <w:sz w:val="16"/>
              </w:rPr>
              <w:t>5</w:t>
            </w:r>
          </w:p>
        </w:tc>
        <w:tc>
          <w:tcPr>
            <w:tcW w:w="480" w:type="dxa"/>
          </w:tcPr>
          <w:p w14:paraId="4CF5BD5A" w14:textId="77777777" w:rsidR="007B55F5" w:rsidRDefault="007B55F5" w:rsidP="007B55F5">
            <w:pPr>
              <w:pStyle w:val="TableParagraph"/>
              <w:spacing w:before="35"/>
              <w:ind w:right="158"/>
              <w:jc w:val="right"/>
              <w:rPr>
                <w:sz w:val="16"/>
              </w:rPr>
            </w:pPr>
            <w:r>
              <w:rPr>
                <w:w w:val="111"/>
                <w:sz w:val="16"/>
              </w:rPr>
              <w:t>1</w:t>
            </w:r>
          </w:p>
        </w:tc>
        <w:tc>
          <w:tcPr>
            <w:tcW w:w="669" w:type="dxa"/>
          </w:tcPr>
          <w:p w14:paraId="0A6DFF17" w14:textId="77777777" w:rsidR="007B55F5" w:rsidRDefault="007B55F5" w:rsidP="007B55F5">
            <w:pPr>
              <w:pStyle w:val="TableParagraph"/>
              <w:spacing w:before="35"/>
              <w:ind w:left="306"/>
              <w:jc w:val="left"/>
              <w:rPr>
                <w:sz w:val="16"/>
              </w:rPr>
            </w:pPr>
            <w:r>
              <w:rPr>
                <w:w w:val="111"/>
                <w:sz w:val="16"/>
              </w:rPr>
              <w:t>5</w:t>
            </w:r>
          </w:p>
        </w:tc>
      </w:tr>
      <w:tr w:rsidR="007B55F5" w14:paraId="256030CE" w14:textId="77777777" w:rsidTr="0024548D">
        <w:trPr>
          <w:trHeight w:val="283"/>
        </w:trPr>
        <w:tc>
          <w:tcPr>
            <w:tcW w:w="512" w:type="dxa"/>
          </w:tcPr>
          <w:p w14:paraId="7A6AD918" w14:textId="6E12FDD3" w:rsidR="007B55F5" w:rsidRDefault="007B55F5" w:rsidP="007B55F5">
            <w:pPr>
              <w:pStyle w:val="TableParagraph"/>
              <w:ind w:left="135" w:right="119"/>
              <w:rPr>
                <w:w w:val="110"/>
                <w:sz w:val="16"/>
              </w:rPr>
            </w:pPr>
            <w:r>
              <w:rPr>
                <w:w w:val="110"/>
                <w:sz w:val="16"/>
              </w:rPr>
              <w:t>43</w:t>
            </w:r>
          </w:p>
        </w:tc>
        <w:tc>
          <w:tcPr>
            <w:tcW w:w="3033" w:type="dxa"/>
            <w:shd w:val="clear" w:color="auto" w:fill="FFFFFF" w:themeFill="background1"/>
          </w:tcPr>
          <w:p w14:paraId="7017600F" w14:textId="6B784448" w:rsidR="007B55F5" w:rsidRDefault="007B55F5" w:rsidP="007B55F5">
            <w:pPr>
              <w:pStyle w:val="TableParagraph"/>
              <w:ind w:left="114"/>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w:t>
            </w:r>
            <w:r>
              <w:rPr>
                <w:w w:val="115"/>
                <w:sz w:val="16"/>
              </w:rPr>
              <w:t>Ahli Muda</w:t>
            </w:r>
          </w:p>
        </w:tc>
        <w:tc>
          <w:tcPr>
            <w:tcW w:w="857" w:type="dxa"/>
          </w:tcPr>
          <w:p w14:paraId="4BCD007B" w14:textId="77777777" w:rsidR="007B55F5" w:rsidRDefault="007B55F5" w:rsidP="007B55F5">
            <w:pPr>
              <w:pStyle w:val="TableParagraph"/>
              <w:ind w:left="9"/>
              <w:rPr>
                <w:sz w:val="16"/>
              </w:rPr>
            </w:pPr>
            <w:r>
              <w:rPr>
                <w:w w:val="111"/>
                <w:sz w:val="16"/>
              </w:rPr>
              <w:t>9</w:t>
            </w:r>
          </w:p>
        </w:tc>
        <w:tc>
          <w:tcPr>
            <w:tcW w:w="856" w:type="dxa"/>
          </w:tcPr>
          <w:p w14:paraId="12985138" w14:textId="77777777" w:rsidR="007B55F5" w:rsidRDefault="007B55F5" w:rsidP="007B55F5">
            <w:pPr>
              <w:pStyle w:val="TableParagraph"/>
              <w:ind w:right="201"/>
              <w:jc w:val="right"/>
              <w:rPr>
                <w:sz w:val="16"/>
              </w:rPr>
            </w:pPr>
            <w:r>
              <w:rPr>
                <w:w w:val="110"/>
                <w:sz w:val="16"/>
              </w:rPr>
              <w:t>1355</w:t>
            </w:r>
          </w:p>
        </w:tc>
        <w:tc>
          <w:tcPr>
            <w:tcW w:w="476" w:type="dxa"/>
          </w:tcPr>
          <w:p w14:paraId="78707F59" w14:textId="77777777" w:rsidR="007B55F5" w:rsidRDefault="007B55F5" w:rsidP="007B55F5">
            <w:pPr>
              <w:pStyle w:val="TableParagraph"/>
              <w:ind w:right="166"/>
              <w:jc w:val="right"/>
              <w:rPr>
                <w:sz w:val="16"/>
              </w:rPr>
            </w:pPr>
            <w:r>
              <w:rPr>
                <w:w w:val="111"/>
                <w:sz w:val="16"/>
              </w:rPr>
              <w:t>5</w:t>
            </w:r>
          </w:p>
        </w:tc>
        <w:tc>
          <w:tcPr>
            <w:tcW w:w="837" w:type="dxa"/>
          </w:tcPr>
          <w:p w14:paraId="0ED26768" w14:textId="77777777" w:rsidR="007B55F5" w:rsidRDefault="007B55F5" w:rsidP="007B55F5">
            <w:pPr>
              <w:pStyle w:val="TableParagraph"/>
              <w:ind w:left="259" w:right="231"/>
              <w:rPr>
                <w:sz w:val="16"/>
              </w:rPr>
            </w:pPr>
            <w:r>
              <w:rPr>
                <w:w w:val="110"/>
                <w:sz w:val="16"/>
              </w:rPr>
              <w:t>750</w:t>
            </w:r>
          </w:p>
        </w:tc>
        <w:tc>
          <w:tcPr>
            <w:tcW w:w="592" w:type="dxa"/>
          </w:tcPr>
          <w:p w14:paraId="38D5ADD0" w14:textId="77777777" w:rsidR="007B55F5" w:rsidRDefault="007B55F5" w:rsidP="007B55F5">
            <w:pPr>
              <w:pStyle w:val="TableParagraph"/>
              <w:ind w:left="16"/>
              <w:rPr>
                <w:sz w:val="16"/>
              </w:rPr>
            </w:pPr>
            <w:r>
              <w:rPr>
                <w:w w:val="111"/>
                <w:sz w:val="16"/>
              </w:rPr>
              <w:t>2</w:t>
            </w:r>
          </w:p>
        </w:tc>
        <w:tc>
          <w:tcPr>
            <w:tcW w:w="636" w:type="dxa"/>
          </w:tcPr>
          <w:p w14:paraId="7879E4C4" w14:textId="77777777" w:rsidR="007B55F5" w:rsidRDefault="007B55F5" w:rsidP="007B55F5">
            <w:pPr>
              <w:pStyle w:val="TableParagraph"/>
              <w:ind w:left="143" w:right="114"/>
              <w:rPr>
                <w:sz w:val="16"/>
              </w:rPr>
            </w:pPr>
            <w:r>
              <w:rPr>
                <w:w w:val="110"/>
                <w:sz w:val="16"/>
              </w:rPr>
              <w:t>125</w:t>
            </w:r>
          </w:p>
        </w:tc>
        <w:tc>
          <w:tcPr>
            <w:tcW w:w="592" w:type="dxa"/>
          </w:tcPr>
          <w:p w14:paraId="774A3C18" w14:textId="77777777" w:rsidR="007B55F5" w:rsidRDefault="007B55F5" w:rsidP="007B55F5">
            <w:pPr>
              <w:pStyle w:val="TableParagraph"/>
              <w:ind w:left="24"/>
              <w:rPr>
                <w:sz w:val="16"/>
              </w:rPr>
            </w:pPr>
            <w:r>
              <w:rPr>
                <w:w w:val="111"/>
                <w:sz w:val="16"/>
              </w:rPr>
              <w:t>2</w:t>
            </w:r>
          </w:p>
        </w:tc>
        <w:tc>
          <w:tcPr>
            <w:tcW w:w="533" w:type="dxa"/>
          </w:tcPr>
          <w:p w14:paraId="75F05F86" w14:textId="77777777" w:rsidR="007B55F5" w:rsidRDefault="007B55F5" w:rsidP="007B55F5">
            <w:pPr>
              <w:pStyle w:val="TableParagraph"/>
              <w:ind w:right="91"/>
              <w:jc w:val="right"/>
              <w:rPr>
                <w:sz w:val="16"/>
              </w:rPr>
            </w:pPr>
            <w:r>
              <w:rPr>
                <w:w w:val="110"/>
                <w:sz w:val="16"/>
              </w:rPr>
              <w:t>125</w:t>
            </w:r>
          </w:p>
        </w:tc>
        <w:tc>
          <w:tcPr>
            <w:tcW w:w="660" w:type="dxa"/>
          </w:tcPr>
          <w:p w14:paraId="218D8CCB" w14:textId="77777777" w:rsidR="007B55F5" w:rsidRDefault="007B55F5" w:rsidP="007B55F5">
            <w:pPr>
              <w:pStyle w:val="TableParagraph"/>
              <w:ind w:right="255"/>
              <w:jc w:val="right"/>
              <w:rPr>
                <w:sz w:val="16"/>
              </w:rPr>
            </w:pPr>
            <w:r>
              <w:rPr>
                <w:w w:val="111"/>
                <w:sz w:val="16"/>
              </w:rPr>
              <w:t>3</w:t>
            </w:r>
          </w:p>
        </w:tc>
        <w:tc>
          <w:tcPr>
            <w:tcW w:w="632" w:type="dxa"/>
          </w:tcPr>
          <w:p w14:paraId="4E5F1DFD" w14:textId="77777777" w:rsidR="007B55F5" w:rsidRDefault="007B55F5" w:rsidP="007B55F5">
            <w:pPr>
              <w:pStyle w:val="TableParagraph"/>
              <w:ind w:left="151" w:right="128"/>
              <w:rPr>
                <w:sz w:val="16"/>
              </w:rPr>
            </w:pPr>
            <w:r>
              <w:rPr>
                <w:w w:val="110"/>
                <w:sz w:val="16"/>
              </w:rPr>
              <w:t>150</w:t>
            </w:r>
          </w:p>
        </w:tc>
        <w:tc>
          <w:tcPr>
            <w:tcW w:w="536" w:type="dxa"/>
          </w:tcPr>
          <w:p w14:paraId="320E4F5F" w14:textId="77777777" w:rsidR="007B55F5" w:rsidRDefault="007B55F5" w:rsidP="007B55F5">
            <w:pPr>
              <w:pStyle w:val="TableParagraph"/>
              <w:ind w:left="39"/>
              <w:rPr>
                <w:sz w:val="16"/>
              </w:rPr>
            </w:pPr>
            <w:r>
              <w:rPr>
                <w:w w:val="111"/>
                <w:sz w:val="16"/>
              </w:rPr>
              <w:t>3</w:t>
            </w:r>
          </w:p>
        </w:tc>
        <w:tc>
          <w:tcPr>
            <w:tcW w:w="680" w:type="dxa"/>
          </w:tcPr>
          <w:p w14:paraId="6A07CEE5" w14:textId="77777777" w:rsidR="007B55F5" w:rsidRDefault="007B55F5" w:rsidP="007B55F5">
            <w:pPr>
              <w:pStyle w:val="TableParagraph"/>
              <w:ind w:left="183" w:right="135"/>
              <w:rPr>
                <w:sz w:val="16"/>
              </w:rPr>
            </w:pPr>
            <w:r>
              <w:rPr>
                <w:w w:val="110"/>
                <w:sz w:val="16"/>
              </w:rPr>
              <w:t>150</w:t>
            </w:r>
          </w:p>
        </w:tc>
        <w:tc>
          <w:tcPr>
            <w:tcW w:w="536" w:type="dxa"/>
          </w:tcPr>
          <w:p w14:paraId="489909CC" w14:textId="77777777" w:rsidR="007B55F5" w:rsidRDefault="007B55F5" w:rsidP="007B55F5">
            <w:pPr>
              <w:pStyle w:val="TableParagraph"/>
              <w:ind w:right="191"/>
              <w:jc w:val="right"/>
              <w:rPr>
                <w:sz w:val="16"/>
              </w:rPr>
            </w:pPr>
            <w:r>
              <w:rPr>
                <w:w w:val="111"/>
                <w:sz w:val="16"/>
              </w:rPr>
              <w:t>2</w:t>
            </w:r>
          </w:p>
        </w:tc>
        <w:tc>
          <w:tcPr>
            <w:tcW w:w="596" w:type="dxa"/>
          </w:tcPr>
          <w:p w14:paraId="3219B273" w14:textId="77777777" w:rsidR="007B55F5" w:rsidRDefault="007B55F5" w:rsidP="007B55F5">
            <w:pPr>
              <w:pStyle w:val="TableParagraph"/>
              <w:ind w:right="174"/>
              <w:jc w:val="right"/>
              <w:rPr>
                <w:sz w:val="16"/>
              </w:rPr>
            </w:pPr>
            <w:r>
              <w:rPr>
                <w:w w:val="110"/>
                <w:sz w:val="16"/>
              </w:rPr>
              <w:t>25</w:t>
            </w:r>
          </w:p>
        </w:tc>
        <w:tc>
          <w:tcPr>
            <w:tcW w:w="432" w:type="dxa"/>
          </w:tcPr>
          <w:p w14:paraId="1EDFA95D" w14:textId="77777777" w:rsidR="007B55F5" w:rsidRDefault="007B55F5" w:rsidP="007B55F5">
            <w:pPr>
              <w:pStyle w:val="TableParagraph"/>
              <w:ind w:right="135"/>
              <w:jc w:val="right"/>
              <w:rPr>
                <w:sz w:val="16"/>
              </w:rPr>
            </w:pPr>
            <w:r>
              <w:rPr>
                <w:w w:val="111"/>
                <w:sz w:val="16"/>
              </w:rPr>
              <w:t>1</w:t>
            </w:r>
          </w:p>
        </w:tc>
        <w:tc>
          <w:tcPr>
            <w:tcW w:w="696" w:type="dxa"/>
          </w:tcPr>
          <w:p w14:paraId="0571287C" w14:textId="77777777" w:rsidR="007B55F5" w:rsidRDefault="007B55F5" w:rsidP="007B55F5">
            <w:pPr>
              <w:pStyle w:val="TableParagraph"/>
              <w:ind w:left="197" w:right="152"/>
              <w:rPr>
                <w:sz w:val="16"/>
              </w:rPr>
            </w:pPr>
            <w:r>
              <w:rPr>
                <w:w w:val="110"/>
                <w:sz w:val="16"/>
              </w:rPr>
              <w:t>20</w:t>
            </w:r>
          </w:p>
        </w:tc>
        <w:tc>
          <w:tcPr>
            <w:tcW w:w="536" w:type="dxa"/>
          </w:tcPr>
          <w:p w14:paraId="612ACC66" w14:textId="77777777" w:rsidR="007B55F5" w:rsidRDefault="007B55F5" w:rsidP="007B55F5">
            <w:pPr>
              <w:pStyle w:val="TableParagraph"/>
              <w:ind w:right="186"/>
              <w:jc w:val="right"/>
              <w:rPr>
                <w:sz w:val="16"/>
              </w:rPr>
            </w:pPr>
            <w:r>
              <w:rPr>
                <w:w w:val="111"/>
                <w:sz w:val="16"/>
              </w:rPr>
              <w:t>1</w:t>
            </w:r>
          </w:p>
        </w:tc>
        <w:tc>
          <w:tcPr>
            <w:tcW w:w="644" w:type="dxa"/>
          </w:tcPr>
          <w:p w14:paraId="41F05D77" w14:textId="77777777" w:rsidR="007B55F5" w:rsidRDefault="007B55F5" w:rsidP="007B55F5">
            <w:pPr>
              <w:pStyle w:val="TableParagraph"/>
              <w:ind w:left="45"/>
              <w:rPr>
                <w:sz w:val="16"/>
              </w:rPr>
            </w:pPr>
            <w:r>
              <w:rPr>
                <w:w w:val="111"/>
                <w:sz w:val="16"/>
              </w:rPr>
              <w:t>5</w:t>
            </w:r>
          </w:p>
        </w:tc>
        <w:tc>
          <w:tcPr>
            <w:tcW w:w="480" w:type="dxa"/>
          </w:tcPr>
          <w:p w14:paraId="3D3E7419" w14:textId="77777777" w:rsidR="007B55F5" w:rsidRDefault="007B55F5" w:rsidP="007B55F5">
            <w:pPr>
              <w:pStyle w:val="TableParagraph"/>
              <w:ind w:right="158"/>
              <w:jc w:val="right"/>
              <w:rPr>
                <w:sz w:val="16"/>
              </w:rPr>
            </w:pPr>
            <w:r>
              <w:rPr>
                <w:w w:val="111"/>
                <w:sz w:val="16"/>
              </w:rPr>
              <w:t>1</w:t>
            </w:r>
          </w:p>
        </w:tc>
        <w:tc>
          <w:tcPr>
            <w:tcW w:w="669" w:type="dxa"/>
          </w:tcPr>
          <w:p w14:paraId="1FF8C311" w14:textId="77777777" w:rsidR="007B55F5" w:rsidRDefault="007B55F5" w:rsidP="007B55F5">
            <w:pPr>
              <w:pStyle w:val="TableParagraph"/>
              <w:ind w:left="306"/>
              <w:jc w:val="left"/>
              <w:rPr>
                <w:sz w:val="16"/>
              </w:rPr>
            </w:pPr>
            <w:r>
              <w:rPr>
                <w:w w:val="111"/>
                <w:sz w:val="16"/>
              </w:rPr>
              <w:t>5</w:t>
            </w:r>
          </w:p>
        </w:tc>
      </w:tr>
      <w:tr w:rsidR="007B55F5" w14:paraId="387F117D" w14:textId="77777777" w:rsidTr="0024548D">
        <w:trPr>
          <w:trHeight w:val="283"/>
        </w:trPr>
        <w:tc>
          <w:tcPr>
            <w:tcW w:w="512" w:type="dxa"/>
          </w:tcPr>
          <w:p w14:paraId="763D0934" w14:textId="3D1706F4" w:rsidR="007B55F5" w:rsidRDefault="007B55F5" w:rsidP="007B55F5">
            <w:pPr>
              <w:pStyle w:val="TableParagraph"/>
              <w:ind w:left="135" w:right="119"/>
              <w:rPr>
                <w:w w:val="110"/>
                <w:sz w:val="16"/>
              </w:rPr>
            </w:pPr>
            <w:r>
              <w:rPr>
                <w:w w:val="110"/>
                <w:sz w:val="16"/>
              </w:rPr>
              <w:t>45</w:t>
            </w:r>
          </w:p>
        </w:tc>
        <w:tc>
          <w:tcPr>
            <w:tcW w:w="3033" w:type="dxa"/>
            <w:shd w:val="clear" w:color="auto" w:fill="FFFFFF" w:themeFill="background1"/>
          </w:tcPr>
          <w:p w14:paraId="1E96FCD7" w14:textId="77777777" w:rsidR="007B55F5" w:rsidRDefault="007B55F5" w:rsidP="007B55F5">
            <w:pPr>
              <w:pStyle w:val="TableParagraph"/>
              <w:spacing w:before="0" w:line="183" w:lineRule="exact"/>
              <w:ind w:left="114"/>
              <w:jc w:val="left"/>
              <w:rPr>
                <w:sz w:val="16"/>
              </w:rPr>
            </w:pPr>
            <w:r>
              <w:rPr>
                <w:w w:val="115"/>
                <w:sz w:val="16"/>
              </w:rPr>
              <w:t>Pranata</w:t>
            </w:r>
            <w:r>
              <w:rPr>
                <w:spacing w:val="-4"/>
                <w:w w:val="115"/>
                <w:sz w:val="16"/>
              </w:rPr>
              <w:t xml:space="preserve"> </w:t>
            </w:r>
            <w:r>
              <w:rPr>
                <w:w w:val="115"/>
                <w:sz w:val="16"/>
              </w:rPr>
              <w:t>Laboratorium</w:t>
            </w:r>
            <w:r>
              <w:rPr>
                <w:spacing w:val="-2"/>
                <w:w w:val="115"/>
                <w:sz w:val="16"/>
              </w:rPr>
              <w:t xml:space="preserve"> </w:t>
            </w:r>
            <w:r>
              <w:rPr>
                <w:w w:val="115"/>
                <w:sz w:val="16"/>
              </w:rPr>
              <w:t>Kesehatan</w:t>
            </w:r>
          </w:p>
          <w:p w14:paraId="216E7BC8" w14:textId="13942720" w:rsidR="007B55F5" w:rsidRDefault="007B55F5" w:rsidP="007B55F5">
            <w:pPr>
              <w:pStyle w:val="TableParagraph"/>
              <w:spacing w:before="0" w:line="171" w:lineRule="exact"/>
              <w:ind w:left="114"/>
              <w:jc w:val="left"/>
              <w:rPr>
                <w:sz w:val="16"/>
              </w:rPr>
            </w:pPr>
            <w:r>
              <w:rPr>
                <w:w w:val="115"/>
                <w:sz w:val="16"/>
              </w:rPr>
              <w:t xml:space="preserve">Ahli Muda </w:t>
            </w:r>
          </w:p>
        </w:tc>
        <w:tc>
          <w:tcPr>
            <w:tcW w:w="857" w:type="dxa"/>
          </w:tcPr>
          <w:p w14:paraId="268F598F" w14:textId="77777777" w:rsidR="007B55F5" w:rsidRDefault="007B55F5" w:rsidP="007B55F5">
            <w:pPr>
              <w:pStyle w:val="TableParagraph"/>
              <w:ind w:left="9"/>
              <w:rPr>
                <w:sz w:val="16"/>
              </w:rPr>
            </w:pPr>
            <w:r>
              <w:rPr>
                <w:w w:val="111"/>
                <w:sz w:val="16"/>
              </w:rPr>
              <w:t>9</w:t>
            </w:r>
          </w:p>
        </w:tc>
        <w:tc>
          <w:tcPr>
            <w:tcW w:w="856" w:type="dxa"/>
          </w:tcPr>
          <w:p w14:paraId="646B9BBD" w14:textId="77777777" w:rsidR="007B55F5" w:rsidRDefault="007B55F5" w:rsidP="007B55F5">
            <w:pPr>
              <w:pStyle w:val="TableParagraph"/>
              <w:ind w:right="201"/>
              <w:jc w:val="right"/>
              <w:rPr>
                <w:sz w:val="16"/>
              </w:rPr>
            </w:pPr>
            <w:r>
              <w:rPr>
                <w:w w:val="110"/>
                <w:sz w:val="16"/>
              </w:rPr>
              <w:t>1355</w:t>
            </w:r>
          </w:p>
        </w:tc>
        <w:tc>
          <w:tcPr>
            <w:tcW w:w="476" w:type="dxa"/>
          </w:tcPr>
          <w:p w14:paraId="0F4284DE" w14:textId="77777777" w:rsidR="007B55F5" w:rsidRDefault="007B55F5" w:rsidP="007B55F5">
            <w:pPr>
              <w:pStyle w:val="TableParagraph"/>
              <w:ind w:right="166"/>
              <w:jc w:val="right"/>
              <w:rPr>
                <w:sz w:val="16"/>
              </w:rPr>
            </w:pPr>
            <w:r>
              <w:rPr>
                <w:w w:val="111"/>
                <w:sz w:val="16"/>
              </w:rPr>
              <w:t>5</w:t>
            </w:r>
          </w:p>
        </w:tc>
        <w:tc>
          <w:tcPr>
            <w:tcW w:w="837" w:type="dxa"/>
          </w:tcPr>
          <w:p w14:paraId="05EFFF03" w14:textId="77777777" w:rsidR="007B55F5" w:rsidRDefault="007B55F5" w:rsidP="007B55F5">
            <w:pPr>
              <w:pStyle w:val="TableParagraph"/>
              <w:ind w:left="259" w:right="231"/>
              <w:rPr>
                <w:sz w:val="16"/>
              </w:rPr>
            </w:pPr>
            <w:r>
              <w:rPr>
                <w:w w:val="110"/>
                <w:sz w:val="16"/>
              </w:rPr>
              <w:t>750</w:t>
            </w:r>
          </w:p>
        </w:tc>
        <w:tc>
          <w:tcPr>
            <w:tcW w:w="592" w:type="dxa"/>
          </w:tcPr>
          <w:p w14:paraId="6316B8B4" w14:textId="77777777" w:rsidR="007B55F5" w:rsidRDefault="007B55F5" w:rsidP="007B55F5">
            <w:pPr>
              <w:pStyle w:val="TableParagraph"/>
              <w:ind w:left="16"/>
              <w:rPr>
                <w:sz w:val="16"/>
              </w:rPr>
            </w:pPr>
            <w:r>
              <w:rPr>
                <w:w w:val="111"/>
                <w:sz w:val="16"/>
              </w:rPr>
              <w:t>2</w:t>
            </w:r>
          </w:p>
        </w:tc>
        <w:tc>
          <w:tcPr>
            <w:tcW w:w="636" w:type="dxa"/>
          </w:tcPr>
          <w:p w14:paraId="79B8CE71" w14:textId="77777777" w:rsidR="007B55F5" w:rsidRDefault="007B55F5" w:rsidP="007B55F5">
            <w:pPr>
              <w:pStyle w:val="TableParagraph"/>
              <w:ind w:left="143" w:right="114"/>
              <w:rPr>
                <w:sz w:val="16"/>
              </w:rPr>
            </w:pPr>
            <w:r>
              <w:rPr>
                <w:w w:val="110"/>
                <w:sz w:val="16"/>
              </w:rPr>
              <w:t>125</w:t>
            </w:r>
          </w:p>
        </w:tc>
        <w:tc>
          <w:tcPr>
            <w:tcW w:w="592" w:type="dxa"/>
          </w:tcPr>
          <w:p w14:paraId="41D4CB53" w14:textId="77777777" w:rsidR="007B55F5" w:rsidRDefault="007B55F5" w:rsidP="007B55F5">
            <w:pPr>
              <w:pStyle w:val="TableParagraph"/>
              <w:ind w:left="24"/>
              <w:rPr>
                <w:sz w:val="16"/>
              </w:rPr>
            </w:pPr>
            <w:r>
              <w:rPr>
                <w:w w:val="111"/>
                <w:sz w:val="16"/>
              </w:rPr>
              <w:t>2</w:t>
            </w:r>
          </w:p>
        </w:tc>
        <w:tc>
          <w:tcPr>
            <w:tcW w:w="533" w:type="dxa"/>
          </w:tcPr>
          <w:p w14:paraId="1B88F5D0" w14:textId="77777777" w:rsidR="007B55F5" w:rsidRDefault="007B55F5" w:rsidP="007B55F5">
            <w:pPr>
              <w:pStyle w:val="TableParagraph"/>
              <w:ind w:right="91"/>
              <w:jc w:val="right"/>
              <w:rPr>
                <w:sz w:val="16"/>
              </w:rPr>
            </w:pPr>
            <w:r>
              <w:rPr>
                <w:w w:val="110"/>
                <w:sz w:val="16"/>
              </w:rPr>
              <w:t>125</w:t>
            </w:r>
          </w:p>
        </w:tc>
        <w:tc>
          <w:tcPr>
            <w:tcW w:w="660" w:type="dxa"/>
          </w:tcPr>
          <w:p w14:paraId="704AEB0D" w14:textId="77777777" w:rsidR="007B55F5" w:rsidRDefault="007B55F5" w:rsidP="007B55F5">
            <w:pPr>
              <w:pStyle w:val="TableParagraph"/>
              <w:ind w:right="255"/>
              <w:jc w:val="right"/>
              <w:rPr>
                <w:sz w:val="16"/>
              </w:rPr>
            </w:pPr>
            <w:r>
              <w:rPr>
                <w:w w:val="111"/>
                <w:sz w:val="16"/>
              </w:rPr>
              <w:t>3</w:t>
            </w:r>
          </w:p>
        </w:tc>
        <w:tc>
          <w:tcPr>
            <w:tcW w:w="632" w:type="dxa"/>
          </w:tcPr>
          <w:p w14:paraId="05283E4C" w14:textId="77777777" w:rsidR="007B55F5" w:rsidRDefault="007B55F5" w:rsidP="007B55F5">
            <w:pPr>
              <w:pStyle w:val="TableParagraph"/>
              <w:ind w:left="151" w:right="128"/>
              <w:rPr>
                <w:sz w:val="16"/>
              </w:rPr>
            </w:pPr>
            <w:r>
              <w:rPr>
                <w:w w:val="110"/>
                <w:sz w:val="16"/>
              </w:rPr>
              <w:t>150</w:t>
            </w:r>
          </w:p>
        </w:tc>
        <w:tc>
          <w:tcPr>
            <w:tcW w:w="536" w:type="dxa"/>
          </w:tcPr>
          <w:p w14:paraId="73EAA4BA" w14:textId="77777777" w:rsidR="007B55F5" w:rsidRDefault="007B55F5" w:rsidP="007B55F5">
            <w:pPr>
              <w:pStyle w:val="TableParagraph"/>
              <w:ind w:left="39"/>
              <w:rPr>
                <w:sz w:val="16"/>
              </w:rPr>
            </w:pPr>
            <w:r>
              <w:rPr>
                <w:w w:val="111"/>
                <w:sz w:val="16"/>
              </w:rPr>
              <w:t>3</w:t>
            </w:r>
          </w:p>
        </w:tc>
        <w:tc>
          <w:tcPr>
            <w:tcW w:w="680" w:type="dxa"/>
          </w:tcPr>
          <w:p w14:paraId="0BBE597A" w14:textId="77777777" w:rsidR="007B55F5" w:rsidRDefault="007B55F5" w:rsidP="007B55F5">
            <w:pPr>
              <w:pStyle w:val="TableParagraph"/>
              <w:ind w:left="183" w:right="135"/>
              <w:rPr>
                <w:sz w:val="16"/>
              </w:rPr>
            </w:pPr>
            <w:r>
              <w:rPr>
                <w:w w:val="110"/>
                <w:sz w:val="16"/>
              </w:rPr>
              <w:t>150</w:t>
            </w:r>
          </w:p>
        </w:tc>
        <w:tc>
          <w:tcPr>
            <w:tcW w:w="536" w:type="dxa"/>
          </w:tcPr>
          <w:p w14:paraId="207B51FF" w14:textId="77777777" w:rsidR="007B55F5" w:rsidRDefault="007B55F5" w:rsidP="007B55F5">
            <w:pPr>
              <w:pStyle w:val="TableParagraph"/>
              <w:ind w:right="191"/>
              <w:jc w:val="right"/>
              <w:rPr>
                <w:sz w:val="16"/>
              </w:rPr>
            </w:pPr>
            <w:r>
              <w:rPr>
                <w:w w:val="111"/>
                <w:sz w:val="16"/>
              </w:rPr>
              <w:t>2</w:t>
            </w:r>
          </w:p>
        </w:tc>
        <w:tc>
          <w:tcPr>
            <w:tcW w:w="596" w:type="dxa"/>
          </w:tcPr>
          <w:p w14:paraId="360571B7" w14:textId="77777777" w:rsidR="007B55F5" w:rsidRDefault="007B55F5" w:rsidP="007B55F5">
            <w:pPr>
              <w:pStyle w:val="TableParagraph"/>
              <w:ind w:right="174"/>
              <w:jc w:val="right"/>
              <w:rPr>
                <w:sz w:val="16"/>
              </w:rPr>
            </w:pPr>
            <w:r>
              <w:rPr>
                <w:w w:val="110"/>
                <w:sz w:val="16"/>
              </w:rPr>
              <w:t>25</w:t>
            </w:r>
          </w:p>
        </w:tc>
        <w:tc>
          <w:tcPr>
            <w:tcW w:w="432" w:type="dxa"/>
          </w:tcPr>
          <w:p w14:paraId="09E8374D" w14:textId="77777777" w:rsidR="007B55F5" w:rsidRDefault="007B55F5" w:rsidP="007B55F5">
            <w:pPr>
              <w:pStyle w:val="TableParagraph"/>
              <w:ind w:right="135"/>
              <w:jc w:val="right"/>
              <w:rPr>
                <w:sz w:val="16"/>
              </w:rPr>
            </w:pPr>
            <w:r>
              <w:rPr>
                <w:w w:val="111"/>
                <w:sz w:val="16"/>
              </w:rPr>
              <w:t>1</w:t>
            </w:r>
          </w:p>
        </w:tc>
        <w:tc>
          <w:tcPr>
            <w:tcW w:w="696" w:type="dxa"/>
          </w:tcPr>
          <w:p w14:paraId="2C9E32D5" w14:textId="77777777" w:rsidR="007B55F5" w:rsidRDefault="007B55F5" w:rsidP="007B55F5">
            <w:pPr>
              <w:pStyle w:val="TableParagraph"/>
              <w:ind w:left="197" w:right="152"/>
              <w:rPr>
                <w:sz w:val="16"/>
              </w:rPr>
            </w:pPr>
            <w:r>
              <w:rPr>
                <w:w w:val="110"/>
                <w:sz w:val="16"/>
              </w:rPr>
              <w:t>20</w:t>
            </w:r>
          </w:p>
        </w:tc>
        <w:tc>
          <w:tcPr>
            <w:tcW w:w="536" w:type="dxa"/>
          </w:tcPr>
          <w:p w14:paraId="4C10CF26" w14:textId="77777777" w:rsidR="007B55F5" w:rsidRDefault="007B55F5" w:rsidP="007B55F5">
            <w:pPr>
              <w:pStyle w:val="TableParagraph"/>
              <w:ind w:right="186"/>
              <w:jc w:val="right"/>
              <w:rPr>
                <w:sz w:val="16"/>
              </w:rPr>
            </w:pPr>
            <w:r>
              <w:rPr>
                <w:w w:val="111"/>
                <w:sz w:val="16"/>
              </w:rPr>
              <w:t>1</w:t>
            </w:r>
          </w:p>
        </w:tc>
        <w:tc>
          <w:tcPr>
            <w:tcW w:w="644" w:type="dxa"/>
          </w:tcPr>
          <w:p w14:paraId="3BE7C05E" w14:textId="77777777" w:rsidR="007B55F5" w:rsidRDefault="007B55F5" w:rsidP="007B55F5">
            <w:pPr>
              <w:pStyle w:val="TableParagraph"/>
              <w:ind w:left="45"/>
              <w:rPr>
                <w:sz w:val="16"/>
              </w:rPr>
            </w:pPr>
            <w:r>
              <w:rPr>
                <w:w w:val="111"/>
                <w:sz w:val="16"/>
              </w:rPr>
              <w:t>5</w:t>
            </w:r>
          </w:p>
        </w:tc>
        <w:tc>
          <w:tcPr>
            <w:tcW w:w="480" w:type="dxa"/>
          </w:tcPr>
          <w:p w14:paraId="44CBAEA4" w14:textId="77777777" w:rsidR="007B55F5" w:rsidRDefault="007B55F5" w:rsidP="007B55F5">
            <w:pPr>
              <w:pStyle w:val="TableParagraph"/>
              <w:ind w:right="158"/>
              <w:jc w:val="right"/>
              <w:rPr>
                <w:sz w:val="16"/>
              </w:rPr>
            </w:pPr>
            <w:r>
              <w:rPr>
                <w:w w:val="111"/>
                <w:sz w:val="16"/>
              </w:rPr>
              <w:t>1</w:t>
            </w:r>
          </w:p>
        </w:tc>
        <w:tc>
          <w:tcPr>
            <w:tcW w:w="669" w:type="dxa"/>
          </w:tcPr>
          <w:p w14:paraId="54F790E9" w14:textId="77777777" w:rsidR="007B55F5" w:rsidRDefault="007B55F5" w:rsidP="007B55F5">
            <w:pPr>
              <w:pStyle w:val="TableParagraph"/>
              <w:ind w:left="306"/>
              <w:jc w:val="left"/>
              <w:rPr>
                <w:sz w:val="16"/>
              </w:rPr>
            </w:pPr>
            <w:r>
              <w:rPr>
                <w:w w:val="111"/>
                <w:sz w:val="16"/>
              </w:rPr>
              <w:t>5</w:t>
            </w:r>
          </w:p>
        </w:tc>
      </w:tr>
      <w:tr w:rsidR="007B55F5" w14:paraId="4A970F45" w14:textId="77777777" w:rsidTr="0024548D">
        <w:trPr>
          <w:trHeight w:val="283"/>
        </w:trPr>
        <w:tc>
          <w:tcPr>
            <w:tcW w:w="512" w:type="dxa"/>
          </w:tcPr>
          <w:p w14:paraId="7DCEAFE3" w14:textId="3EC70118" w:rsidR="007B55F5" w:rsidRDefault="007B55F5" w:rsidP="007B55F5">
            <w:pPr>
              <w:pStyle w:val="TableParagraph"/>
              <w:ind w:left="135" w:right="119"/>
              <w:rPr>
                <w:w w:val="110"/>
                <w:sz w:val="16"/>
              </w:rPr>
            </w:pPr>
            <w:r>
              <w:rPr>
                <w:w w:val="110"/>
                <w:sz w:val="16"/>
              </w:rPr>
              <w:t>46</w:t>
            </w:r>
          </w:p>
        </w:tc>
        <w:tc>
          <w:tcPr>
            <w:tcW w:w="3033" w:type="dxa"/>
            <w:shd w:val="clear" w:color="auto" w:fill="FFFFFF" w:themeFill="background1"/>
          </w:tcPr>
          <w:p w14:paraId="7D3EA29A" w14:textId="3C341FD8" w:rsidR="007B55F5" w:rsidRDefault="007B55F5" w:rsidP="007B55F5">
            <w:pPr>
              <w:pStyle w:val="TableParagraph"/>
              <w:spacing w:before="0" w:line="183" w:lineRule="exact"/>
              <w:ind w:left="114"/>
              <w:jc w:val="left"/>
              <w:rPr>
                <w:w w:val="115"/>
                <w:sz w:val="16"/>
              </w:rPr>
            </w:pPr>
            <w:r>
              <w:rPr>
                <w:w w:val="115"/>
                <w:sz w:val="16"/>
              </w:rPr>
              <w:t xml:space="preserve">Arsiparis Ahli Muda </w:t>
            </w:r>
          </w:p>
        </w:tc>
        <w:tc>
          <w:tcPr>
            <w:tcW w:w="857" w:type="dxa"/>
          </w:tcPr>
          <w:p w14:paraId="66F0F9FC" w14:textId="77777777" w:rsidR="007B55F5" w:rsidRDefault="007B55F5" w:rsidP="007B55F5">
            <w:pPr>
              <w:pStyle w:val="TableParagraph"/>
              <w:ind w:left="9"/>
              <w:rPr>
                <w:sz w:val="16"/>
              </w:rPr>
            </w:pPr>
            <w:r>
              <w:rPr>
                <w:w w:val="111"/>
                <w:sz w:val="16"/>
              </w:rPr>
              <w:t>9</w:t>
            </w:r>
          </w:p>
        </w:tc>
        <w:tc>
          <w:tcPr>
            <w:tcW w:w="856" w:type="dxa"/>
          </w:tcPr>
          <w:p w14:paraId="45B3251E" w14:textId="77777777" w:rsidR="007B55F5" w:rsidRDefault="007B55F5" w:rsidP="007B55F5">
            <w:pPr>
              <w:pStyle w:val="TableParagraph"/>
              <w:ind w:right="201"/>
              <w:jc w:val="right"/>
              <w:rPr>
                <w:sz w:val="16"/>
              </w:rPr>
            </w:pPr>
            <w:r>
              <w:rPr>
                <w:w w:val="110"/>
                <w:sz w:val="16"/>
              </w:rPr>
              <w:t>1355</w:t>
            </w:r>
          </w:p>
        </w:tc>
        <w:tc>
          <w:tcPr>
            <w:tcW w:w="476" w:type="dxa"/>
          </w:tcPr>
          <w:p w14:paraId="04A3D14F" w14:textId="77777777" w:rsidR="007B55F5" w:rsidRDefault="007B55F5" w:rsidP="007B55F5">
            <w:pPr>
              <w:pStyle w:val="TableParagraph"/>
              <w:ind w:right="166"/>
              <w:jc w:val="right"/>
              <w:rPr>
                <w:sz w:val="16"/>
              </w:rPr>
            </w:pPr>
            <w:r>
              <w:rPr>
                <w:w w:val="111"/>
                <w:sz w:val="16"/>
              </w:rPr>
              <w:t>5</w:t>
            </w:r>
          </w:p>
        </w:tc>
        <w:tc>
          <w:tcPr>
            <w:tcW w:w="837" w:type="dxa"/>
          </w:tcPr>
          <w:p w14:paraId="1BA17C46" w14:textId="77777777" w:rsidR="007B55F5" w:rsidRDefault="007B55F5" w:rsidP="007B55F5">
            <w:pPr>
              <w:pStyle w:val="TableParagraph"/>
              <w:ind w:left="259" w:right="231"/>
              <w:rPr>
                <w:sz w:val="16"/>
              </w:rPr>
            </w:pPr>
            <w:r>
              <w:rPr>
                <w:w w:val="110"/>
                <w:sz w:val="16"/>
              </w:rPr>
              <w:t>750</w:t>
            </w:r>
          </w:p>
        </w:tc>
        <w:tc>
          <w:tcPr>
            <w:tcW w:w="592" w:type="dxa"/>
          </w:tcPr>
          <w:p w14:paraId="1D29423A" w14:textId="77777777" w:rsidR="007B55F5" w:rsidRDefault="007B55F5" w:rsidP="007B55F5">
            <w:pPr>
              <w:pStyle w:val="TableParagraph"/>
              <w:ind w:left="16"/>
              <w:rPr>
                <w:sz w:val="16"/>
              </w:rPr>
            </w:pPr>
            <w:r>
              <w:rPr>
                <w:w w:val="111"/>
                <w:sz w:val="16"/>
              </w:rPr>
              <w:t>2</w:t>
            </w:r>
          </w:p>
        </w:tc>
        <w:tc>
          <w:tcPr>
            <w:tcW w:w="636" w:type="dxa"/>
          </w:tcPr>
          <w:p w14:paraId="52DE78C5" w14:textId="77777777" w:rsidR="007B55F5" w:rsidRDefault="007B55F5" w:rsidP="007B55F5">
            <w:pPr>
              <w:pStyle w:val="TableParagraph"/>
              <w:ind w:left="143" w:right="114"/>
              <w:rPr>
                <w:sz w:val="16"/>
              </w:rPr>
            </w:pPr>
            <w:r>
              <w:rPr>
                <w:w w:val="110"/>
                <w:sz w:val="16"/>
              </w:rPr>
              <w:t>125</w:t>
            </w:r>
          </w:p>
        </w:tc>
        <w:tc>
          <w:tcPr>
            <w:tcW w:w="592" w:type="dxa"/>
          </w:tcPr>
          <w:p w14:paraId="3BCC0545" w14:textId="77777777" w:rsidR="007B55F5" w:rsidRDefault="007B55F5" w:rsidP="007B55F5">
            <w:pPr>
              <w:pStyle w:val="TableParagraph"/>
              <w:ind w:left="24"/>
              <w:rPr>
                <w:sz w:val="16"/>
              </w:rPr>
            </w:pPr>
            <w:r>
              <w:rPr>
                <w:w w:val="111"/>
                <w:sz w:val="16"/>
              </w:rPr>
              <w:t>2</w:t>
            </w:r>
          </w:p>
        </w:tc>
        <w:tc>
          <w:tcPr>
            <w:tcW w:w="533" w:type="dxa"/>
          </w:tcPr>
          <w:p w14:paraId="1CF2EA88" w14:textId="77777777" w:rsidR="007B55F5" w:rsidRDefault="007B55F5" w:rsidP="007B55F5">
            <w:pPr>
              <w:pStyle w:val="TableParagraph"/>
              <w:ind w:right="91"/>
              <w:jc w:val="right"/>
              <w:rPr>
                <w:sz w:val="16"/>
              </w:rPr>
            </w:pPr>
            <w:r>
              <w:rPr>
                <w:w w:val="110"/>
                <w:sz w:val="16"/>
              </w:rPr>
              <w:t>125</w:t>
            </w:r>
          </w:p>
        </w:tc>
        <w:tc>
          <w:tcPr>
            <w:tcW w:w="660" w:type="dxa"/>
          </w:tcPr>
          <w:p w14:paraId="2E1C1B4E" w14:textId="77777777" w:rsidR="007B55F5" w:rsidRDefault="007B55F5" w:rsidP="007B55F5">
            <w:pPr>
              <w:pStyle w:val="TableParagraph"/>
              <w:ind w:right="255"/>
              <w:jc w:val="right"/>
              <w:rPr>
                <w:sz w:val="16"/>
              </w:rPr>
            </w:pPr>
            <w:r>
              <w:rPr>
                <w:w w:val="111"/>
                <w:sz w:val="16"/>
              </w:rPr>
              <w:t>3</w:t>
            </w:r>
          </w:p>
        </w:tc>
        <w:tc>
          <w:tcPr>
            <w:tcW w:w="632" w:type="dxa"/>
          </w:tcPr>
          <w:p w14:paraId="07504626" w14:textId="77777777" w:rsidR="007B55F5" w:rsidRDefault="007B55F5" w:rsidP="007B55F5">
            <w:pPr>
              <w:pStyle w:val="TableParagraph"/>
              <w:ind w:left="151" w:right="128"/>
              <w:rPr>
                <w:sz w:val="16"/>
              </w:rPr>
            </w:pPr>
            <w:r>
              <w:rPr>
                <w:w w:val="110"/>
                <w:sz w:val="16"/>
              </w:rPr>
              <w:t>150</w:t>
            </w:r>
          </w:p>
        </w:tc>
        <w:tc>
          <w:tcPr>
            <w:tcW w:w="536" w:type="dxa"/>
          </w:tcPr>
          <w:p w14:paraId="2D9FC5DF" w14:textId="77777777" w:rsidR="007B55F5" w:rsidRDefault="007B55F5" w:rsidP="007B55F5">
            <w:pPr>
              <w:pStyle w:val="TableParagraph"/>
              <w:ind w:left="39"/>
              <w:rPr>
                <w:sz w:val="16"/>
              </w:rPr>
            </w:pPr>
            <w:r>
              <w:rPr>
                <w:w w:val="111"/>
                <w:sz w:val="16"/>
              </w:rPr>
              <w:t>3</w:t>
            </w:r>
          </w:p>
        </w:tc>
        <w:tc>
          <w:tcPr>
            <w:tcW w:w="680" w:type="dxa"/>
          </w:tcPr>
          <w:p w14:paraId="6576B9FA" w14:textId="77777777" w:rsidR="007B55F5" w:rsidRDefault="007B55F5" w:rsidP="007B55F5">
            <w:pPr>
              <w:pStyle w:val="TableParagraph"/>
              <w:ind w:left="183" w:right="135"/>
              <w:rPr>
                <w:sz w:val="16"/>
              </w:rPr>
            </w:pPr>
            <w:r>
              <w:rPr>
                <w:w w:val="110"/>
                <w:sz w:val="16"/>
              </w:rPr>
              <w:t>150</w:t>
            </w:r>
          </w:p>
        </w:tc>
        <w:tc>
          <w:tcPr>
            <w:tcW w:w="536" w:type="dxa"/>
          </w:tcPr>
          <w:p w14:paraId="16C98DFB" w14:textId="77777777" w:rsidR="007B55F5" w:rsidRDefault="007B55F5" w:rsidP="007B55F5">
            <w:pPr>
              <w:pStyle w:val="TableParagraph"/>
              <w:ind w:right="191"/>
              <w:jc w:val="right"/>
              <w:rPr>
                <w:sz w:val="16"/>
              </w:rPr>
            </w:pPr>
            <w:r>
              <w:rPr>
                <w:w w:val="111"/>
                <w:sz w:val="16"/>
              </w:rPr>
              <w:t>2</w:t>
            </w:r>
          </w:p>
        </w:tc>
        <w:tc>
          <w:tcPr>
            <w:tcW w:w="596" w:type="dxa"/>
          </w:tcPr>
          <w:p w14:paraId="4D5887B6" w14:textId="77777777" w:rsidR="007B55F5" w:rsidRDefault="007B55F5" w:rsidP="007B55F5">
            <w:pPr>
              <w:pStyle w:val="TableParagraph"/>
              <w:ind w:right="174"/>
              <w:jc w:val="right"/>
              <w:rPr>
                <w:sz w:val="16"/>
              </w:rPr>
            </w:pPr>
            <w:r>
              <w:rPr>
                <w:w w:val="110"/>
                <w:sz w:val="16"/>
              </w:rPr>
              <w:t>25</w:t>
            </w:r>
          </w:p>
        </w:tc>
        <w:tc>
          <w:tcPr>
            <w:tcW w:w="432" w:type="dxa"/>
          </w:tcPr>
          <w:p w14:paraId="585B2D6D" w14:textId="77777777" w:rsidR="007B55F5" w:rsidRDefault="007B55F5" w:rsidP="007B55F5">
            <w:pPr>
              <w:pStyle w:val="TableParagraph"/>
              <w:ind w:right="135"/>
              <w:jc w:val="right"/>
              <w:rPr>
                <w:sz w:val="16"/>
              </w:rPr>
            </w:pPr>
            <w:r>
              <w:rPr>
                <w:w w:val="111"/>
                <w:sz w:val="16"/>
              </w:rPr>
              <w:t>1</w:t>
            </w:r>
          </w:p>
        </w:tc>
        <w:tc>
          <w:tcPr>
            <w:tcW w:w="696" w:type="dxa"/>
          </w:tcPr>
          <w:p w14:paraId="3CEAA669" w14:textId="77777777" w:rsidR="007B55F5" w:rsidRDefault="007B55F5" w:rsidP="007B55F5">
            <w:pPr>
              <w:pStyle w:val="TableParagraph"/>
              <w:ind w:left="197" w:right="152"/>
              <w:rPr>
                <w:sz w:val="16"/>
              </w:rPr>
            </w:pPr>
            <w:r>
              <w:rPr>
                <w:w w:val="110"/>
                <w:sz w:val="16"/>
              </w:rPr>
              <w:t>20</w:t>
            </w:r>
          </w:p>
        </w:tc>
        <w:tc>
          <w:tcPr>
            <w:tcW w:w="536" w:type="dxa"/>
          </w:tcPr>
          <w:p w14:paraId="10FECEA2" w14:textId="77777777" w:rsidR="007B55F5" w:rsidRDefault="007B55F5" w:rsidP="007B55F5">
            <w:pPr>
              <w:pStyle w:val="TableParagraph"/>
              <w:ind w:right="186"/>
              <w:jc w:val="right"/>
              <w:rPr>
                <w:sz w:val="16"/>
              </w:rPr>
            </w:pPr>
            <w:r>
              <w:rPr>
                <w:w w:val="111"/>
                <w:sz w:val="16"/>
              </w:rPr>
              <w:t>1</w:t>
            </w:r>
          </w:p>
        </w:tc>
        <w:tc>
          <w:tcPr>
            <w:tcW w:w="644" w:type="dxa"/>
          </w:tcPr>
          <w:p w14:paraId="1A49D114" w14:textId="77777777" w:rsidR="007B55F5" w:rsidRDefault="007B55F5" w:rsidP="007B55F5">
            <w:pPr>
              <w:pStyle w:val="TableParagraph"/>
              <w:ind w:left="45"/>
              <w:rPr>
                <w:sz w:val="16"/>
              </w:rPr>
            </w:pPr>
            <w:r>
              <w:rPr>
                <w:w w:val="111"/>
                <w:sz w:val="16"/>
              </w:rPr>
              <w:t>5</w:t>
            </w:r>
          </w:p>
        </w:tc>
        <w:tc>
          <w:tcPr>
            <w:tcW w:w="480" w:type="dxa"/>
          </w:tcPr>
          <w:p w14:paraId="1CE6B6E6" w14:textId="77777777" w:rsidR="007B55F5" w:rsidRDefault="007B55F5" w:rsidP="007B55F5">
            <w:pPr>
              <w:pStyle w:val="TableParagraph"/>
              <w:ind w:right="158"/>
              <w:jc w:val="right"/>
              <w:rPr>
                <w:sz w:val="16"/>
              </w:rPr>
            </w:pPr>
            <w:r>
              <w:rPr>
                <w:w w:val="111"/>
                <w:sz w:val="16"/>
              </w:rPr>
              <w:t>1</w:t>
            </w:r>
          </w:p>
        </w:tc>
        <w:tc>
          <w:tcPr>
            <w:tcW w:w="669" w:type="dxa"/>
          </w:tcPr>
          <w:p w14:paraId="5A0345BB" w14:textId="77777777" w:rsidR="007B55F5" w:rsidRDefault="007B55F5" w:rsidP="007B55F5">
            <w:pPr>
              <w:pStyle w:val="TableParagraph"/>
              <w:ind w:left="306"/>
              <w:jc w:val="left"/>
              <w:rPr>
                <w:sz w:val="16"/>
              </w:rPr>
            </w:pPr>
            <w:r>
              <w:rPr>
                <w:w w:val="111"/>
                <w:sz w:val="16"/>
              </w:rPr>
              <w:t>5</w:t>
            </w:r>
          </w:p>
        </w:tc>
      </w:tr>
      <w:tr w:rsidR="007B55F5" w14:paraId="563965DF" w14:textId="77777777" w:rsidTr="0024548D">
        <w:trPr>
          <w:trHeight w:val="283"/>
        </w:trPr>
        <w:tc>
          <w:tcPr>
            <w:tcW w:w="512" w:type="dxa"/>
          </w:tcPr>
          <w:p w14:paraId="203198F8" w14:textId="55049E21" w:rsidR="007B55F5" w:rsidRDefault="007B55F5" w:rsidP="007B55F5">
            <w:pPr>
              <w:pStyle w:val="TableParagraph"/>
              <w:ind w:left="135" w:right="119"/>
              <w:rPr>
                <w:w w:val="110"/>
                <w:sz w:val="16"/>
              </w:rPr>
            </w:pPr>
            <w:r>
              <w:rPr>
                <w:w w:val="110"/>
                <w:sz w:val="16"/>
              </w:rPr>
              <w:t>47</w:t>
            </w:r>
          </w:p>
        </w:tc>
        <w:tc>
          <w:tcPr>
            <w:tcW w:w="3033" w:type="dxa"/>
            <w:shd w:val="clear" w:color="auto" w:fill="FFFFFF" w:themeFill="background1"/>
          </w:tcPr>
          <w:p w14:paraId="29C61FD6" w14:textId="127FCD8C" w:rsidR="007B55F5" w:rsidRDefault="007B55F5" w:rsidP="007B55F5">
            <w:pPr>
              <w:pStyle w:val="TableParagraph"/>
              <w:spacing w:before="0" w:line="183" w:lineRule="exact"/>
              <w:ind w:left="114"/>
              <w:jc w:val="left"/>
              <w:rPr>
                <w:w w:val="115"/>
                <w:sz w:val="16"/>
              </w:rPr>
            </w:pPr>
            <w:r>
              <w:rPr>
                <w:w w:val="115"/>
                <w:sz w:val="16"/>
              </w:rPr>
              <w:t>Penata Anestesi Ahli Pertama</w:t>
            </w:r>
          </w:p>
        </w:tc>
        <w:tc>
          <w:tcPr>
            <w:tcW w:w="857" w:type="dxa"/>
          </w:tcPr>
          <w:p w14:paraId="30C021FF" w14:textId="77777777" w:rsidR="007B55F5" w:rsidRPr="00077662" w:rsidRDefault="007B55F5" w:rsidP="007B55F5">
            <w:pPr>
              <w:pStyle w:val="TableParagraph"/>
              <w:ind w:left="9"/>
              <w:rPr>
                <w:w w:val="111"/>
                <w:sz w:val="16"/>
              </w:rPr>
            </w:pPr>
            <w:r>
              <w:rPr>
                <w:w w:val="111"/>
                <w:sz w:val="16"/>
              </w:rPr>
              <w:t>8</w:t>
            </w:r>
          </w:p>
        </w:tc>
        <w:tc>
          <w:tcPr>
            <w:tcW w:w="856" w:type="dxa"/>
          </w:tcPr>
          <w:p w14:paraId="55E4F187" w14:textId="77777777" w:rsidR="007B55F5" w:rsidRPr="00077662" w:rsidRDefault="007B55F5" w:rsidP="007B55F5">
            <w:pPr>
              <w:pStyle w:val="TableParagraph"/>
              <w:ind w:right="201"/>
              <w:jc w:val="right"/>
              <w:rPr>
                <w:w w:val="110"/>
                <w:sz w:val="16"/>
              </w:rPr>
            </w:pPr>
            <w:r>
              <w:rPr>
                <w:w w:val="110"/>
                <w:sz w:val="16"/>
              </w:rPr>
              <w:t>1340</w:t>
            </w:r>
          </w:p>
        </w:tc>
        <w:tc>
          <w:tcPr>
            <w:tcW w:w="476" w:type="dxa"/>
          </w:tcPr>
          <w:p w14:paraId="4B12A33B" w14:textId="77777777" w:rsidR="007B55F5" w:rsidRPr="00077662" w:rsidRDefault="007B55F5" w:rsidP="007B55F5">
            <w:pPr>
              <w:pStyle w:val="TableParagraph"/>
              <w:ind w:right="166"/>
              <w:jc w:val="right"/>
              <w:rPr>
                <w:w w:val="111"/>
                <w:sz w:val="16"/>
              </w:rPr>
            </w:pPr>
            <w:r>
              <w:rPr>
                <w:w w:val="111"/>
                <w:sz w:val="16"/>
              </w:rPr>
              <w:t>5</w:t>
            </w:r>
          </w:p>
        </w:tc>
        <w:tc>
          <w:tcPr>
            <w:tcW w:w="837" w:type="dxa"/>
          </w:tcPr>
          <w:p w14:paraId="250CEA73" w14:textId="77777777" w:rsidR="007B55F5" w:rsidRPr="00077662" w:rsidRDefault="007B55F5" w:rsidP="007B55F5">
            <w:pPr>
              <w:pStyle w:val="TableParagraph"/>
              <w:ind w:left="259" w:right="231"/>
              <w:rPr>
                <w:w w:val="110"/>
                <w:sz w:val="16"/>
              </w:rPr>
            </w:pPr>
            <w:r>
              <w:rPr>
                <w:w w:val="110"/>
                <w:sz w:val="16"/>
              </w:rPr>
              <w:t>750</w:t>
            </w:r>
          </w:p>
        </w:tc>
        <w:tc>
          <w:tcPr>
            <w:tcW w:w="592" w:type="dxa"/>
          </w:tcPr>
          <w:p w14:paraId="7B8AF359" w14:textId="77777777" w:rsidR="007B55F5" w:rsidRPr="00077662" w:rsidRDefault="007B55F5" w:rsidP="007B55F5">
            <w:pPr>
              <w:pStyle w:val="TableParagraph"/>
              <w:ind w:left="16"/>
              <w:rPr>
                <w:w w:val="111"/>
                <w:sz w:val="16"/>
              </w:rPr>
            </w:pPr>
            <w:r>
              <w:rPr>
                <w:w w:val="111"/>
                <w:sz w:val="16"/>
              </w:rPr>
              <w:t>2</w:t>
            </w:r>
          </w:p>
        </w:tc>
        <w:tc>
          <w:tcPr>
            <w:tcW w:w="636" w:type="dxa"/>
          </w:tcPr>
          <w:p w14:paraId="1CA698AB" w14:textId="77777777" w:rsidR="007B55F5" w:rsidRPr="00077662" w:rsidRDefault="007B55F5" w:rsidP="007B55F5">
            <w:pPr>
              <w:pStyle w:val="TableParagraph"/>
              <w:ind w:left="143" w:right="114"/>
              <w:rPr>
                <w:w w:val="110"/>
                <w:sz w:val="16"/>
              </w:rPr>
            </w:pPr>
            <w:r>
              <w:rPr>
                <w:w w:val="110"/>
                <w:sz w:val="16"/>
              </w:rPr>
              <w:t>125</w:t>
            </w:r>
          </w:p>
        </w:tc>
        <w:tc>
          <w:tcPr>
            <w:tcW w:w="592" w:type="dxa"/>
          </w:tcPr>
          <w:p w14:paraId="3E3B8AFF" w14:textId="77777777" w:rsidR="007B55F5" w:rsidRPr="00077662" w:rsidRDefault="007B55F5" w:rsidP="007B55F5">
            <w:pPr>
              <w:pStyle w:val="TableParagraph"/>
              <w:ind w:left="24"/>
              <w:rPr>
                <w:w w:val="111"/>
                <w:sz w:val="16"/>
              </w:rPr>
            </w:pPr>
            <w:r>
              <w:rPr>
                <w:w w:val="111"/>
                <w:sz w:val="16"/>
              </w:rPr>
              <w:t>2</w:t>
            </w:r>
          </w:p>
        </w:tc>
        <w:tc>
          <w:tcPr>
            <w:tcW w:w="533" w:type="dxa"/>
          </w:tcPr>
          <w:p w14:paraId="0D503F4B" w14:textId="77777777" w:rsidR="007B55F5" w:rsidRPr="00077662" w:rsidRDefault="007B55F5" w:rsidP="007B55F5">
            <w:pPr>
              <w:pStyle w:val="TableParagraph"/>
              <w:ind w:right="91"/>
              <w:jc w:val="right"/>
              <w:rPr>
                <w:w w:val="110"/>
                <w:sz w:val="16"/>
              </w:rPr>
            </w:pPr>
            <w:r>
              <w:rPr>
                <w:w w:val="110"/>
                <w:sz w:val="16"/>
              </w:rPr>
              <w:t>125</w:t>
            </w:r>
          </w:p>
        </w:tc>
        <w:tc>
          <w:tcPr>
            <w:tcW w:w="660" w:type="dxa"/>
          </w:tcPr>
          <w:p w14:paraId="5A98CDE0" w14:textId="77777777" w:rsidR="007B55F5" w:rsidRPr="00077662" w:rsidRDefault="007B55F5" w:rsidP="007B55F5">
            <w:pPr>
              <w:pStyle w:val="TableParagraph"/>
              <w:ind w:right="255"/>
              <w:jc w:val="right"/>
              <w:rPr>
                <w:w w:val="111"/>
                <w:sz w:val="16"/>
              </w:rPr>
            </w:pPr>
            <w:r>
              <w:rPr>
                <w:w w:val="111"/>
                <w:sz w:val="16"/>
              </w:rPr>
              <w:t>2</w:t>
            </w:r>
          </w:p>
        </w:tc>
        <w:tc>
          <w:tcPr>
            <w:tcW w:w="632" w:type="dxa"/>
          </w:tcPr>
          <w:p w14:paraId="331EFBF8" w14:textId="77777777" w:rsidR="007B55F5" w:rsidRPr="00077662" w:rsidRDefault="007B55F5" w:rsidP="007B55F5">
            <w:pPr>
              <w:pStyle w:val="TableParagraph"/>
              <w:ind w:left="151" w:right="128"/>
              <w:rPr>
                <w:w w:val="110"/>
                <w:sz w:val="16"/>
              </w:rPr>
            </w:pPr>
            <w:r>
              <w:rPr>
                <w:w w:val="110"/>
                <w:sz w:val="16"/>
              </w:rPr>
              <w:t>75</w:t>
            </w:r>
          </w:p>
        </w:tc>
        <w:tc>
          <w:tcPr>
            <w:tcW w:w="536" w:type="dxa"/>
          </w:tcPr>
          <w:p w14:paraId="46B51AA8" w14:textId="77777777" w:rsidR="007B55F5" w:rsidRPr="00077662" w:rsidRDefault="007B55F5" w:rsidP="007B55F5">
            <w:pPr>
              <w:pStyle w:val="TableParagraph"/>
              <w:ind w:left="39"/>
              <w:rPr>
                <w:w w:val="111"/>
                <w:sz w:val="16"/>
              </w:rPr>
            </w:pPr>
            <w:r>
              <w:rPr>
                <w:w w:val="111"/>
                <w:sz w:val="16"/>
              </w:rPr>
              <w:t>3</w:t>
            </w:r>
          </w:p>
        </w:tc>
        <w:tc>
          <w:tcPr>
            <w:tcW w:w="680" w:type="dxa"/>
          </w:tcPr>
          <w:p w14:paraId="2CCC7666" w14:textId="77777777" w:rsidR="007B55F5" w:rsidRPr="00077662" w:rsidRDefault="007B55F5" w:rsidP="007B55F5">
            <w:pPr>
              <w:pStyle w:val="TableParagraph"/>
              <w:ind w:left="183" w:right="135"/>
              <w:rPr>
                <w:w w:val="110"/>
                <w:sz w:val="16"/>
              </w:rPr>
            </w:pPr>
            <w:r>
              <w:rPr>
                <w:w w:val="110"/>
                <w:sz w:val="16"/>
              </w:rPr>
              <w:t>150</w:t>
            </w:r>
          </w:p>
        </w:tc>
        <w:tc>
          <w:tcPr>
            <w:tcW w:w="536" w:type="dxa"/>
          </w:tcPr>
          <w:p w14:paraId="3AE6F8F4" w14:textId="77777777" w:rsidR="007B55F5" w:rsidRPr="00077662" w:rsidRDefault="007B55F5" w:rsidP="007B55F5">
            <w:pPr>
              <w:pStyle w:val="TableParagraph"/>
              <w:ind w:right="191"/>
              <w:jc w:val="right"/>
              <w:rPr>
                <w:w w:val="111"/>
                <w:sz w:val="16"/>
              </w:rPr>
            </w:pPr>
            <w:r>
              <w:rPr>
                <w:w w:val="111"/>
                <w:sz w:val="16"/>
              </w:rPr>
              <w:t>2</w:t>
            </w:r>
          </w:p>
        </w:tc>
        <w:tc>
          <w:tcPr>
            <w:tcW w:w="596" w:type="dxa"/>
          </w:tcPr>
          <w:p w14:paraId="49E97092" w14:textId="77777777" w:rsidR="007B55F5" w:rsidRPr="00077662" w:rsidRDefault="007B55F5" w:rsidP="007B55F5">
            <w:pPr>
              <w:pStyle w:val="TableParagraph"/>
              <w:ind w:right="174"/>
              <w:jc w:val="right"/>
              <w:rPr>
                <w:w w:val="110"/>
                <w:sz w:val="16"/>
              </w:rPr>
            </w:pPr>
            <w:r>
              <w:rPr>
                <w:w w:val="110"/>
                <w:sz w:val="16"/>
              </w:rPr>
              <w:t>25</w:t>
            </w:r>
          </w:p>
        </w:tc>
        <w:tc>
          <w:tcPr>
            <w:tcW w:w="432" w:type="dxa"/>
          </w:tcPr>
          <w:p w14:paraId="1B907944" w14:textId="77777777" w:rsidR="007B55F5" w:rsidRPr="00077662" w:rsidRDefault="007B55F5" w:rsidP="007B55F5">
            <w:pPr>
              <w:pStyle w:val="TableParagraph"/>
              <w:ind w:right="135"/>
              <w:jc w:val="right"/>
              <w:rPr>
                <w:w w:val="111"/>
                <w:sz w:val="16"/>
              </w:rPr>
            </w:pPr>
            <w:r>
              <w:rPr>
                <w:w w:val="111"/>
                <w:sz w:val="16"/>
              </w:rPr>
              <w:t>2</w:t>
            </w:r>
          </w:p>
        </w:tc>
        <w:tc>
          <w:tcPr>
            <w:tcW w:w="696" w:type="dxa"/>
          </w:tcPr>
          <w:p w14:paraId="1088F295" w14:textId="77777777" w:rsidR="007B55F5" w:rsidRPr="00077662" w:rsidRDefault="007B55F5" w:rsidP="007B55F5">
            <w:pPr>
              <w:pStyle w:val="TableParagraph"/>
              <w:ind w:left="197" w:right="152"/>
              <w:rPr>
                <w:w w:val="110"/>
                <w:sz w:val="16"/>
              </w:rPr>
            </w:pPr>
            <w:r>
              <w:rPr>
                <w:w w:val="110"/>
                <w:sz w:val="16"/>
              </w:rPr>
              <w:t>50</w:t>
            </w:r>
          </w:p>
        </w:tc>
        <w:tc>
          <w:tcPr>
            <w:tcW w:w="536" w:type="dxa"/>
          </w:tcPr>
          <w:p w14:paraId="70CEFF8A" w14:textId="77777777" w:rsidR="007B55F5" w:rsidRPr="00077662" w:rsidRDefault="007B55F5" w:rsidP="007B55F5">
            <w:pPr>
              <w:pStyle w:val="TableParagraph"/>
              <w:ind w:right="186"/>
              <w:jc w:val="right"/>
              <w:rPr>
                <w:w w:val="111"/>
                <w:sz w:val="16"/>
              </w:rPr>
            </w:pPr>
            <w:r>
              <w:rPr>
                <w:w w:val="111"/>
                <w:sz w:val="16"/>
              </w:rPr>
              <w:t>2</w:t>
            </w:r>
          </w:p>
        </w:tc>
        <w:tc>
          <w:tcPr>
            <w:tcW w:w="644" w:type="dxa"/>
          </w:tcPr>
          <w:p w14:paraId="502E40ED" w14:textId="77777777" w:rsidR="007B55F5" w:rsidRPr="00077662" w:rsidRDefault="007B55F5" w:rsidP="007B55F5">
            <w:pPr>
              <w:pStyle w:val="TableParagraph"/>
              <w:ind w:left="45"/>
              <w:rPr>
                <w:w w:val="111"/>
                <w:sz w:val="16"/>
              </w:rPr>
            </w:pPr>
            <w:r>
              <w:rPr>
                <w:w w:val="111"/>
                <w:sz w:val="16"/>
              </w:rPr>
              <w:t>20</w:t>
            </w:r>
          </w:p>
        </w:tc>
        <w:tc>
          <w:tcPr>
            <w:tcW w:w="480" w:type="dxa"/>
          </w:tcPr>
          <w:p w14:paraId="197D9E3D" w14:textId="77777777" w:rsidR="007B55F5" w:rsidRPr="00077662" w:rsidRDefault="007B55F5" w:rsidP="007B55F5">
            <w:pPr>
              <w:pStyle w:val="TableParagraph"/>
              <w:ind w:right="158"/>
              <w:jc w:val="right"/>
              <w:rPr>
                <w:w w:val="111"/>
                <w:sz w:val="16"/>
              </w:rPr>
            </w:pPr>
            <w:r>
              <w:rPr>
                <w:w w:val="111"/>
                <w:sz w:val="16"/>
              </w:rPr>
              <w:t>2</w:t>
            </w:r>
          </w:p>
        </w:tc>
        <w:tc>
          <w:tcPr>
            <w:tcW w:w="669" w:type="dxa"/>
          </w:tcPr>
          <w:p w14:paraId="032C5159" w14:textId="77777777" w:rsidR="007B55F5" w:rsidRPr="00077662" w:rsidRDefault="007B55F5" w:rsidP="007B55F5">
            <w:pPr>
              <w:pStyle w:val="TableParagraph"/>
              <w:ind w:left="306"/>
              <w:jc w:val="left"/>
              <w:rPr>
                <w:w w:val="111"/>
                <w:sz w:val="16"/>
              </w:rPr>
            </w:pPr>
            <w:r>
              <w:rPr>
                <w:w w:val="111"/>
                <w:sz w:val="16"/>
              </w:rPr>
              <w:t>20</w:t>
            </w:r>
          </w:p>
        </w:tc>
      </w:tr>
      <w:tr w:rsidR="007B55F5" w14:paraId="1B268772" w14:textId="77777777" w:rsidTr="0024548D">
        <w:trPr>
          <w:trHeight w:val="283"/>
        </w:trPr>
        <w:tc>
          <w:tcPr>
            <w:tcW w:w="512" w:type="dxa"/>
          </w:tcPr>
          <w:p w14:paraId="73061219" w14:textId="2335FF38" w:rsidR="007B55F5" w:rsidRDefault="007B55F5" w:rsidP="007B55F5">
            <w:pPr>
              <w:pStyle w:val="TableParagraph"/>
              <w:ind w:left="135" w:right="119"/>
              <w:rPr>
                <w:w w:val="110"/>
                <w:sz w:val="16"/>
              </w:rPr>
            </w:pPr>
            <w:r>
              <w:rPr>
                <w:w w:val="110"/>
                <w:sz w:val="16"/>
              </w:rPr>
              <w:t>48</w:t>
            </w:r>
          </w:p>
        </w:tc>
        <w:tc>
          <w:tcPr>
            <w:tcW w:w="3033" w:type="dxa"/>
            <w:shd w:val="clear" w:color="auto" w:fill="FFFFFF" w:themeFill="background1"/>
          </w:tcPr>
          <w:p w14:paraId="4AF1441D" w14:textId="48D82B8E" w:rsidR="007B55F5" w:rsidRDefault="007B55F5" w:rsidP="007B55F5">
            <w:pPr>
              <w:pStyle w:val="TableParagraph"/>
              <w:spacing w:before="27"/>
              <w:ind w:left="114"/>
              <w:jc w:val="left"/>
              <w:rPr>
                <w:sz w:val="16"/>
              </w:rPr>
            </w:pPr>
            <w:r>
              <w:rPr>
                <w:w w:val="110"/>
                <w:sz w:val="16"/>
              </w:rPr>
              <w:t>Perawat</w:t>
            </w:r>
            <w:r>
              <w:rPr>
                <w:spacing w:val="15"/>
                <w:w w:val="110"/>
                <w:sz w:val="16"/>
              </w:rPr>
              <w:t xml:space="preserve"> </w:t>
            </w:r>
            <w:r>
              <w:rPr>
                <w:w w:val="115"/>
                <w:sz w:val="16"/>
              </w:rPr>
              <w:t>Ahli</w:t>
            </w:r>
            <w:r>
              <w:rPr>
                <w:w w:val="110"/>
                <w:sz w:val="16"/>
              </w:rPr>
              <w:t xml:space="preserve"> Pertama</w:t>
            </w:r>
          </w:p>
        </w:tc>
        <w:tc>
          <w:tcPr>
            <w:tcW w:w="857" w:type="dxa"/>
          </w:tcPr>
          <w:p w14:paraId="24CEF044" w14:textId="77777777" w:rsidR="007B55F5" w:rsidRDefault="007B55F5" w:rsidP="007B55F5">
            <w:pPr>
              <w:pStyle w:val="TableParagraph"/>
              <w:spacing w:before="27"/>
              <w:ind w:right="367"/>
              <w:jc w:val="right"/>
              <w:rPr>
                <w:sz w:val="16"/>
              </w:rPr>
            </w:pPr>
            <w:r>
              <w:rPr>
                <w:w w:val="111"/>
                <w:sz w:val="16"/>
              </w:rPr>
              <w:t>8</w:t>
            </w:r>
          </w:p>
        </w:tc>
        <w:tc>
          <w:tcPr>
            <w:tcW w:w="856" w:type="dxa"/>
          </w:tcPr>
          <w:p w14:paraId="31E4317A" w14:textId="77777777" w:rsidR="007B55F5" w:rsidRDefault="007B55F5" w:rsidP="007B55F5">
            <w:pPr>
              <w:pStyle w:val="TableParagraph"/>
              <w:spacing w:before="27"/>
              <w:ind w:right="202"/>
              <w:jc w:val="right"/>
              <w:rPr>
                <w:sz w:val="16"/>
              </w:rPr>
            </w:pPr>
            <w:r>
              <w:rPr>
                <w:w w:val="110"/>
                <w:sz w:val="16"/>
              </w:rPr>
              <w:t>1310</w:t>
            </w:r>
          </w:p>
        </w:tc>
        <w:tc>
          <w:tcPr>
            <w:tcW w:w="476" w:type="dxa"/>
          </w:tcPr>
          <w:p w14:paraId="1A4AE7D2" w14:textId="77777777" w:rsidR="007B55F5" w:rsidRDefault="007B55F5" w:rsidP="007B55F5">
            <w:pPr>
              <w:pStyle w:val="TableParagraph"/>
              <w:spacing w:before="27"/>
              <w:ind w:right="166"/>
              <w:jc w:val="right"/>
              <w:rPr>
                <w:sz w:val="16"/>
              </w:rPr>
            </w:pPr>
            <w:r>
              <w:rPr>
                <w:w w:val="111"/>
                <w:sz w:val="16"/>
              </w:rPr>
              <w:t>5</w:t>
            </w:r>
          </w:p>
        </w:tc>
        <w:tc>
          <w:tcPr>
            <w:tcW w:w="837" w:type="dxa"/>
          </w:tcPr>
          <w:p w14:paraId="46AC163D" w14:textId="77777777" w:rsidR="007B55F5" w:rsidRDefault="007B55F5" w:rsidP="007B55F5">
            <w:pPr>
              <w:pStyle w:val="TableParagraph"/>
              <w:spacing w:before="27"/>
              <w:ind w:left="259" w:right="231"/>
              <w:rPr>
                <w:sz w:val="16"/>
              </w:rPr>
            </w:pPr>
            <w:r>
              <w:rPr>
                <w:w w:val="110"/>
                <w:sz w:val="16"/>
              </w:rPr>
              <w:t>750</w:t>
            </w:r>
          </w:p>
        </w:tc>
        <w:tc>
          <w:tcPr>
            <w:tcW w:w="592" w:type="dxa"/>
          </w:tcPr>
          <w:p w14:paraId="52DE0FC8" w14:textId="77777777" w:rsidR="007B55F5" w:rsidRDefault="007B55F5" w:rsidP="007B55F5">
            <w:pPr>
              <w:pStyle w:val="TableParagraph"/>
              <w:spacing w:before="27"/>
              <w:ind w:left="16"/>
              <w:rPr>
                <w:sz w:val="16"/>
              </w:rPr>
            </w:pPr>
            <w:r>
              <w:rPr>
                <w:w w:val="111"/>
                <w:sz w:val="16"/>
              </w:rPr>
              <w:t>2</w:t>
            </w:r>
          </w:p>
        </w:tc>
        <w:tc>
          <w:tcPr>
            <w:tcW w:w="636" w:type="dxa"/>
          </w:tcPr>
          <w:p w14:paraId="2C103B88" w14:textId="77777777" w:rsidR="007B55F5" w:rsidRDefault="007B55F5" w:rsidP="007B55F5">
            <w:pPr>
              <w:pStyle w:val="TableParagraph"/>
              <w:spacing w:before="27"/>
              <w:ind w:left="143" w:right="114"/>
              <w:rPr>
                <w:sz w:val="16"/>
              </w:rPr>
            </w:pPr>
            <w:r>
              <w:rPr>
                <w:w w:val="110"/>
                <w:sz w:val="16"/>
              </w:rPr>
              <w:t>125</w:t>
            </w:r>
          </w:p>
        </w:tc>
        <w:tc>
          <w:tcPr>
            <w:tcW w:w="592" w:type="dxa"/>
          </w:tcPr>
          <w:p w14:paraId="05C89C03" w14:textId="77777777" w:rsidR="007B55F5" w:rsidRDefault="007B55F5" w:rsidP="007B55F5">
            <w:pPr>
              <w:pStyle w:val="TableParagraph"/>
              <w:spacing w:before="27"/>
              <w:ind w:left="24"/>
              <w:rPr>
                <w:sz w:val="16"/>
              </w:rPr>
            </w:pPr>
            <w:r>
              <w:rPr>
                <w:w w:val="111"/>
                <w:sz w:val="16"/>
              </w:rPr>
              <w:t>2</w:t>
            </w:r>
          </w:p>
        </w:tc>
        <w:tc>
          <w:tcPr>
            <w:tcW w:w="533" w:type="dxa"/>
          </w:tcPr>
          <w:p w14:paraId="7C15DD21" w14:textId="77777777" w:rsidR="007B55F5" w:rsidRDefault="007B55F5" w:rsidP="007B55F5">
            <w:pPr>
              <w:pStyle w:val="TableParagraph"/>
              <w:spacing w:before="27"/>
              <w:ind w:right="91"/>
              <w:jc w:val="right"/>
              <w:rPr>
                <w:sz w:val="16"/>
              </w:rPr>
            </w:pPr>
            <w:r>
              <w:rPr>
                <w:w w:val="110"/>
                <w:sz w:val="16"/>
              </w:rPr>
              <w:t>125</w:t>
            </w:r>
          </w:p>
        </w:tc>
        <w:tc>
          <w:tcPr>
            <w:tcW w:w="660" w:type="dxa"/>
          </w:tcPr>
          <w:p w14:paraId="6DD1241C" w14:textId="77777777" w:rsidR="007B55F5" w:rsidRDefault="007B55F5" w:rsidP="007B55F5">
            <w:pPr>
              <w:pStyle w:val="TableParagraph"/>
              <w:spacing w:before="27"/>
              <w:ind w:right="255"/>
              <w:jc w:val="right"/>
              <w:rPr>
                <w:sz w:val="16"/>
              </w:rPr>
            </w:pPr>
            <w:r>
              <w:rPr>
                <w:w w:val="111"/>
                <w:sz w:val="16"/>
              </w:rPr>
              <w:t>3</w:t>
            </w:r>
          </w:p>
        </w:tc>
        <w:tc>
          <w:tcPr>
            <w:tcW w:w="632" w:type="dxa"/>
          </w:tcPr>
          <w:p w14:paraId="0B634062" w14:textId="77777777" w:rsidR="007B55F5" w:rsidRDefault="007B55F5" w:rsidP="007B55F5">
            <w:pPr>
              <w:pStyle w:val="TableParagraph"/>
              <w:spacing w:before="27"/>
              <w:ind w:left="151" w:right="128"/>
              <w:rPr>
                <w:sz w:val="16"/>
              </w:rPr>
            </w:pPr>
            <w:r>
              <w:rPr>
                <w:w w:val="110"/>
                <w:sz w:val="16"/>
              </w:rPr>
              <w:t>150</w:t>
            </w:r>
          </w:p>
        </w:tc>
        <w:tc>
          <w:tcPr>
            <w:tcW w:w="536" w:type="dxa"/>
          </w:tcPr>
          <w:p w14:paraId="79A9ACF7" w14:textId="77777777" w:rsidR="007B55F5" w:rsidRDefault="007B55F5" w:rsidP="007B55F5">
            <w:pPr>
              <w:pStyle w:val="TableParagraph"/>
              <w:spacing w:before="27"/>
              <w:ind w:left="39"/>
              <w:rPr>
                <w:sz w:val="16"/>
              </w:rPr>
            </w:pPr>
            <w:r>
              <w:rPr>
                <w:w w:val="111"/>
                <w:sz w:val="16"/>
              </w:rPr>
              <w:t>2</w:t>
            </w:r>
          </w:p>
        </w:tc>
        <w:tc>
          <w:tcPr>
            <w:tcW w:w="680" w:type="dxa"/>
          </w:tcPr>
          <w:p w14:paraId="7D5D76DD" w14:textId="77777777" w:rsidR="007B55F5" w:rsidRDefault="007B55F5" w:rsidP="007B55F5">
            <w:pPr>
              <w:pStyle w:val="TableParagraph"/>
              <w:spacing w:before="27"/>
              <w:ind w:right="210"/>
              <w:jc w:val="right"/>
              <w:rPr>
                <w:sz w:val="16"/>
              </w:rPr>
            </w:pPr>
            <w:r>
              <w:rPr>
                <w:w w:val="110"/>
                <w:sz w:val="16"/>
              </w:rPr>
              <w:t>75</w:t>
            </w:r>
          </w:p>
        </w:tc>
        <w:tc>
          <w:tcPr>
            <w:tcW w:w="536" w:type="dxa"/>
          </w:tcPr>
          <w:p w14:paraId="05A5F54C" w14:textId="77777777" w:rsidR="007B55F5" w:rsidRDefault="007B55F5" w:rsidP="007B55F5">
            <w:pPr>
              <w:pStyle w:val="TableParagraph"/>
              <w:spacing w:before="27"/>
              <w:ind w:right="191"/>
              <w:jc w:val="right"/>
              <w:rPr>
                <w:sz w:val="16"/>
              </w:rPr>
            </w:pPr>
            <w:r>
              <w:rPr>
                <w:w w:val="111"/>
                <w:sz w:val="16"/>
              </w:rPr>
              <w:t>2</w:t>
            </w:r>
          </w:p>
        </w:tc>
        <w:tc>
          <w:tcPr>
            <w:tcW w:w="596" w:type="dxa"/>
          </w:tcPr>
          <w:p w14:paraId="4AC02592" w14:textId="77777777" w:rsidR="007B55F5" w:rsidRDefault="007B55F5" w:rsidP="007B55F5">
            <w:pPr>
              <w:pStyle w:val="TableParagraph"/>
              <w:spacing w:before="27"/>
              <w:ind w:right="174"/>
              <w:jc w:val="right"/>
              <w:rPr>
                <w:sz w:val="16"/>
              </w:rPr>
            </w:pPr>
            <w:r>
              <w:rPr>
                <w:w w:val="110"/>
                <w:sz w:val="16"/>
              </w:rPr>
              <w:t>25</w:t>
            </w:r>
          </w:p>
        </w:tc>
        <w:tc>
          <w:tcPr>
            <w:tcW w:w="432" w:type="dxa"/>
          </w:tcPr>
          <w:p w14:paraId="486E3E63" w14:textId="77777777" w:rsidR="007B55F5" w:rsidRDefault="007B55F5" w:rsidP="007B55F5">
            <w:pPr>
              <w:pStyle w:val="TableParagraph"/>
              <w:spacing w:before="27"/>
              <w:ind w:right="135"/>
              <w:jc w:val="right"/>
              <w:rPr>
                <w:sz w:val="16"/>
              </w:rPr>
            </w:pPr>
            <w:r>
              <w:rPr>
                <w:w w:val="111"/>
                <w:sz w:val="16"/>
              </w:rPr>
              <w:t>1</w:t>
            </w:r>
          </w:p>
        </w:tc>
        <w:tc>
          <w:tcPr>
            <w:tcW w:w="696" w:type="dxa"/>
          </w:tcPr>
          <w:p w14:paraId="485C2877" w14:textId="77777777" w:rsidR="007B55F5" w:rsidRDefault="007B55F5" w:rsidP="007B55F5">
            <w:pPr>
              <w:pStyle w:val="TableParagraph"/>
              <w:spacing w:before="27"/>
              <w:ind w:left="197" w:right="152"/>
              <w:rPr>
                <w:sz w:val="16"/>
              </w:rPr>
            </w:pPr>
            <w:r>
              <w:rPr>
                <w:w w:val="110"/>
                <w:sz w:val="16"/>
              </w:rPr>
              <w:t>20</w:t>
            </w:r>
          </w:p>
        </w:tc>
        <w:tc>
          <w:tcPr>
            <w:tcW w:w="536" w:type="dxa"/>
          </w:tcPr>
          <w:p w14:paraId="12894888" w14:textId="77777777" w:rsidR="007B55F5" w:rsidRDefault="007B55F5" w:rsidP="007B55F5">
            <w:pPr>
              <w:pStyle w:val="TableParagraph"/>
              <w:spacing w:before="27"/>
              <w:ind w:right="186"/>
              <w:jc w:val="right"/>
              <w:rPr>
                <w:sz w:val="16"/>
              </w:rPr>
            </w:pPr>
            <w:r>
              <w:rPr>
                <w:w w:val="111"/>
                <w:sz w:val="16"/>
              </w:rPr>
              <w:t>2</w:t>
            </w:r>
          </w:p>
        </w:tc>
        <w:tc>
          <w:tcPr>
            <w:tcW w:w="644" w:type="dxa"/>
          </w:tcPr>
          <w:p w14:paraId="37B04114" w14:textId="77777777" w:rsidR="007B55F5" w:rsidRDefault="007B55F5" w:rsidP="007B55F5">
            <w:pPr>
              <w:pStyle w:val="TableParagraph"/>
              <w:spacing w:before="27"/>
              <w:ind w:left="220" w:right="178"/>
              <w:rPr>
                <w:sz w:val="16"/>
              </w:rPr>
            </w:pPr>
            <w:r>
              <w:rPr>
                <w:w w:val="110"/>
                <w:sz w:val="16"/>
              </w:rPr>
              <w:t>20</w:t>
            </w:r>
          </w:p>
        </w:tc>
        <w:tc>
          <w:tcPr>
            <w:tcW w:w="480" w:type="dxa"/>
          </w:tcPr>
          <w:p w14:paraId="7FBD7487" w14:textId="77777777" w:rsidR="007B55F5" w:rsidRDefault="007B55F5" w:rsidP="007B55F5">
            <w:pPr>
              <w:pStyle w:val="TableParagraph"/>
              <w:spacing w:before="27"/>
              <w:ind w:right="158"/>
              <w:jc w:val="right"/>
              <w:rPr>
                <w:sz w:val="16"/>
              </w:rPr>
            </w:pPr>
            <w:r>
              <w:rPr>
                <w:w w:val="111"/>
                <w:sz w:val="16"/>
              </w:rPr>
              <w:t>2</w:t>
            </w:r>
          </w:p>
        </w:tc>
        <w:tc>
          <w:tcPr>
            <w:tcW w:w="669" w:type="dxa"/>
          </w:tcPr>
          <w:p w14:paraId="222C5E33" w14:textId="77777777" w:rsidR="007B55F5" w:rsidRDefault="007B55F5" w:rsidP="007B55F5">
            <w:pPr>
              <w:pStyle w:val="TableParagraph"/>
              <w:spacing w:before="27"/>
              <w:ind w:left="258"/>
              <w:jc w:val="left"/>
              <w:rPr>
                <w:sz w:val="16"/>
              </w:rPr>
            </w:pPr>
            <w:r>
              <w:rPr>
                <w:w w:val="110"/>
                <w:sz w:val="16"/>
              </w:rPr>
              <w:t>20</w:t>
            </w:r>
          </w:p>
        </w:tc>
      </w:tr>
      <w:tr w:rsidR="007B55F5" w14:paraId="4D4C7A3B" w14:textId="77777777" w:rsidTr="0024548D">
        <w:trPr>
          <w:trHeight w:val="283"/>
        </w:trPr>
        <w:tc>
          <w:tcPr>
            <w:tcW w:w="512" w:type="dxa"/>
          </w:tcPr>
          <w:p w14:paraId="3026EDBE" w14:textId="5AE72DEB" w:rsidR="007B55F5" w:rsidRDefault="007B55F5" w:rsidP="007B55F5">
            <w:pPr>
              <w:pStyle w:val="TableParagraph"/>
              <w:ind w:left="135" w:right="119"/>
              <w:rPr>
                <w:w w:val="110"/>
                <w:sz w:val="16"/>
              </w:rPr>
            </w:pPr>
            <w:r>
              <w:rPr>
                <w:w w:val="110"/>
                <w:sz w:val="16"/>
              </w:rPr>
              <w:t>49</w:t>
            </w:r>
          </w:p>
        </w:tc>
        <w:tc>
          <w:tcPr>
            <w:tcW w:w="3033" w:type="dxa"/>
            <w:shd w:val="clear" w:color="auto" w:fill="FFFFFF" w:themeFill="background1"/>
          </w:tcPr>
          <w:p w14:paraId="607B56E2" w14:textId="63E7FE07" w:rsidR="007B55F5" w:rsidRDefault="007B55F5" w:rsidP="007B55F5">
            <w:pPr>
              <w:pStyle w:val="TableParagraph"/>
              <w:spacing w:before="27"/>
              <w:ind w:left="114"/>
              <w:jc w:val="left"/>
              <w:rPr>
                <w:sz w:val="16"/>
              </w:rPr>
            </w:pPr>
            <w:r>
              <w:rPr>
                <w:w w:val="115"/>
                <w:sz w:val="16"/>
              </w:rPr>
              <w:t>Perawat</w:t>
            </w:r>
            <w:r>
              <w:rPr>
                <w:spacing w:val="-2"/>
                <w:w w:val="115"/>
                <w:sz w:val="16"/>
              </w:rPr>
              <w:t xml:space="preserve"> </w:t>
            </w:r>
            <w:r>
              <w:rPr>
                <w:w w:val="115"/>
                <w:sz w:val="16"/>
              </w:rPr>
              <w:t>Gigi/ Terapis Gigi dan Mulut Ahli Pertama</w:t>
            </w:r>
          </w:p>
        </w:tc>
        <w:tc>
          <w:tcPr>
            <w:tcW w:w="857" w:type="dxa"/>
          </w:tcPr>
          <w:p w14:paraId="76C0F32A" w14:textId="77777777" w:rsidR="007B55F5" w:rsidRDefault="007B55F5" w:rsidP="007B55F5">
            <w:pPr>
              <w:pStyle w:val="TableParagraph"/>
              <w:spacing w:before="27"/>
              <w:ind w:right="367"/>
              <w:jc w:val="right"/>
              <w:rPr>
                <w:sz w:val="16"/>
              </w:rPr>
            </w:pPr>
            <w:r>
              <w:rPr>
                <w:w w:val="111"/>
                <w:sz w:val="16"/>
              </w:rPr>
              <w:t>8</w:t>
            </w:r>
          </w:p>
        </w:tc>
        <w:tc>
          <w:tcPr>
            <w:tcW w:w="856" w:type="dxa"/>
          </w:tcPr>
          <w:p w14:paraId="633D9502" w14:textId="77777777" w:rsidR="007B55F5" w:rsidRDefault="007B55F5" w:rsidP="007B55F5">
            <w:pPr>
              <w:pStyle w:val="TableParagraph"/>
              <w:spacing w:before="27"/>
              <w:ind w:right="201"/>
              <w:jc w:val="right"/>
              <w:rPr>
                <w:sz w:val="16"/>
              </w:rPr>
            </w:pPr>
            <w:r>
              <w:rPr>
                <w:w w:val="110"/>
                <w:sz w:val="16"/>
              </w:rPr>
              <w:t>1310</w:t>
            </w:r>
          </w:p>
        </w:tc>
        <w:tc>
          <w:tcPr>
            <w:tcW w:w="476" w:type="dxa"/>
          </w:tcPr>
          <w:p w14:paraId="4C8A4637" w14:textId="77777777" w:rsidR="007B55F5" w:rsidRDefault="007B55F5" w:rsidP="007B55F5">
            <w:pPr>
              <w:pStyle w:val="TableParagraph"/>
              <w:spacing w:before="27"/>
              <w:ind w:right="166"/>
              <w:jc w:val="right"/>
              <w:rPr>
                <w:sz w:val="16"/>
              </w:rPr>
            </w:pPr>
            <w:r>
              <w:rPr>
                <w:w w:val="111"/>
                <w:sz w:val="16"/>
              </w:rPr>
              <w:t>5</w:t>
            </w:r>
          </w:p>
        </w:tc>
        <w:tc>
          <w:tcPr>
            <w:tcW w:w="837" w:type="dxa"/>
          </w:tcPr>
          <w:p w14:paraId="6FB499AC" w14:textId="77777777" w:rsidR="007B55F5" w:rsidRDefault="007B55F5" w:rsidP="007B55F5">
            <w:pPr>
              <w:pStyle w:val="TableParagraph"/>
              <w:spacing w:before="27"/>
              <w:ind w:left="259" w:right="231"/>
              <w:rPr>
                <w:sz w:val="16"/>
              </w:rPr>
            </w:pPr>
            <w:r>
              <w:rPr>
                <w:w w:val="110"/>
                <w:sz w:val="16"/>
              </w:rPr>
              <w:t>750</w:t>
            </w:r>
          </w:p>
        </w:tc>
        <w:tc>
          <w:tcPr>
            <w:tcW w:w="592" w:type="dxa"/>
          </w:tcPr>
          <w:p w14:paraId="7E7858B0" w14:textId="77777777" w:rsidR="007B55F5" w:rsidRDefault="007B55F5" w:rsidP="007B55F5">
            <w:pPr>
              <w:pStyle w:val="TableParagraph"/>
              <w:spacing w:before="27"/>
              <w:ind w:left="16"/>
              <w:rPr>
                <w:sz w:val="16"/>
              </w:rPr>
            </w:pPr>
            <w:r>
              <w:rPr>
                <w:w w:val="111"/>
                <w:sz w:val="16"/>
              </w:rPr>
              <w:t>2</w:t>
            </w:r>
          </w:p>
        </w:tc>
        <w:tc>
          <w:tcPr>
            <w:tcW w:w="636" w:type="dxa"/>
          </w:tcPr>
          <w:p w14:paraId="69EF45DB" w14:textId="77777777" w:rsidR="007B55F5" w:rsidRDefault="007B55F5" w:rsidP="007B55F5">
            <w:pPr>
              <w:pStyle w:val="TableParagraph"/>
              <w:spacing w:before="27"/>
              <w:ind w:left="143" w:right="114"/>
              <w:rPr>
                <w:sz w:val="16"/>
              </w:rPr>
            </w:pPr>
            <w:r>
              <w:rPr>
                <w:w w:val="110"/>
                <w:sz w:val="16"/>
              </w:rPr>
              <w:t>125</w:t>
            </w:r>
          </w:p>
        </w:tc>
        <w:tc>
          <w:tcPr>
            <w:tcW w:w="592" w:type="dxa"/>
          </w:tcPr>
          <w:p w14:paraId="1B57CE62" w14:textId="77777777" w:rsidR="007B55F5" w:rsidRDefault="007B55F5" w:rsidP="007B55F5">
            <w:pPr>
              <w:pStyle w:val="TableParagraph"/>
              <w:spacing w:before="27"/>
              <w:ind w:left="24"/>
              <w:rPr>
                <w:sz w:val="16"/>
              </w:rPr>
            </w:pPr>
            <w:r>
              <w:rPr>
                <w:w w:val="111"/>
                <w:sz w:val="16"/>
              </w:rPr>
              <w:t>2</w:t>
            </w:r>
          </w:p>
        </w:tc>
        <w:tc>
          <w:tcPr>
            <w:tcW w:w="533" w:type="dxa"/>
          </w:tcPr>
          <w:p w14:paraId="129547B1" w14:textId="77777777" w:rsidR="007B55F5" w:rsidRDefault="007B55F5" w:rsidP="007B55F5">
            <w:pPr>
              <w:pStyle w:val="TableParagraph"/>
              <w:spacing w:before="27"/>
              <w:ind w:right="91"/>
              <w:jc w:val="right"/>
              <w:rPr>
                <w:sz w:val="16"/>
              </w:rPr>
            </w:pPr>
            <w:r>
              <w:rPr>
                <w:w w:val="110"/>
                <w:sz w:val="16"/>
              </w:rPr>
              <w:t>125</w:t>
            </w:r>
          </w:p>
        </w:tc>
        <w:tc>
          <w:tcPr>
            <w:tcW w:w="660" w:type="dxa"/>
          </w:tcPr>
          <w:p w14:paraId="03EC0CB9" w14:textId="77777777" w:rsidR="007B55F5" w:rsidRDefault="007B55F5" w:rsidP="007B55F5">
            <w:pPr>
              <w:pStyle w:val="TableParagraph"/>
              <w:spacing w:before="27"/>
              <w:ind w:right="255"/>
              <w:jc w:val="right"/>
              <w:rPr>
                <w:sz w:val="16"/>
              </w:rPr>
            </w:pPr>
            <w:r>
              <w:rPr>
                <w:w w:val="111"/>
                <w:sz w:val="16"/>
              </w:rPr>
              <w:t>3</w:t>
            </w:r>
          </w:p>
        </w:tc>
        <w:tc>
          <w:tcPr>
            <w:tcW w:w="632" w:type="dxa"/>
          </w:tcPr>
          <w:p w14:paraId="11B0CA42" w14:textId="77777777" w:rsidR="007B55F5" w:rsidRDefault="007B55F5" w:rsidP="007B55F5">
            <w:pPr>
              <w:pStyle w:val="TableParagraph"/>
              <w:spacing w:before="27"/>
              <w:ind w:left="151" w:right="128"/>
              <w:rPr>
                <w:sz w:val="16"/>
              </w:rPr>
            </w:pPr>
            <w:r>
              <w:rPr>
                <w:w w:val="110"/>
                <w:sz w:val="16"/>
              </w:rPr>
              <w:t>150</w:t>
            </w:r>
          </w:p>
        </w:tc>
        <w:tc>
          <w:tcPr>
            <w:tcW w:w="536" w:type="dxa"/>
          </w:tcPr>
          <w:p w14:paraId="464C1088" w14:textId="77777777" w:rsidR="007B55F5" w:rsidRDefault="007B55F5" w:rsidP="007B55F5">
            <w:pPr>
              <w:pStyle w:val="TableParagraph"/>
              <w:spacing w:before="27"/>
              <w:ind w:left="39"/>
              <w:rPr>
                <w:sz w:val="16"/>
              </w:rPr>
            </w:pPr>
            <w:r>
              <w:rPr>
                <w:w w:val="111"/>
                <w:sz w:val="16"/>
              </w:rPr>
              <w:t>2</w:t>
            </w:r>
          </w:p>
        </w:tc>
        <w:tc>
          <w:tcPr>
            <w:tcW w:w="680" w:type="dxa"/>
          </w:tcPr>
          <w:p w14:paraId="6F2300FA" w14:textId="77777777" w:rsidR="007B55F5" w:rsidRDefault="007B55F5" w:rsidP="007B55F5">
            <w:pPr>
              <w:pStyle w:val="TableParagraph"/>
              <w:spacing w:before="27"/>
              <w:ind w:right="210"/>
              <w:jc w:val="right"/>
              <w:rPr>
                <w:sz w:val="16"/>
              </w:rPr>
            </w:pPr>
            <w:r>
              <w:rPr>
                <w:w w:val="110"/>
                <w:sz w:val="16"/>
              </w:rPr>
              <w:t>75</w:t>
            </w:r>
          </w:p>
        </w:tc>
        <w:tc>
          <w:tcPr>
            <w:tcW w:w="536" w:type="dxa"/>
          </w:tcPr>
          <w:p w14:paraId="2CE97347" w14:textId="77777777" w:rsidR="007B55F5" w:rsidRDefault="007B55F5" w:rsidP="007B55F5">
            <w:pPr>
              <w:pStyle w:val="TableParagraph"/>
              <w:spacing w:before="27"/>
              <w:ind w:right="191"/>
              <w:jc w:val="right"/>
              <w:rPr>
                <w:sz w:val="16"/>
              </w:rPr>
            </w:pPr>
            <w:r>
              <w:rPr>
                <w:w w:val="111"/>
                <w:sz w:val="16"/>
              </w:rPr>
              <w:t>2</w:t>
            </w:r>
          </w:p>
        </w:tc>
        <w:tc>
          <w:tcPr>
            <w:tcW w:w="596" w:type="dxa"/>
          </w:tcPr>
          <w:p w14:paraId="12F83965" w14:textId="77777777" w:rsidR="007B55F5" w:rsidRDefault="007B55F5" w:rsidP="007B55F5">
            <w:pPr>
              <w:pStyle w:val="TableParagraph"/>
              <w:spacing w:before="27"/>
              <w:ind w:right="174"/>
              <w:jc w:val="right"/>
              <w:rPr>
                <w:sz w:val="16"/>
              </w:rPr>
            </w:pPr>
            <w:r>
              <w:rPr>
                <w:w w:val="110"/>
                <w:sz w:val="16"/>
              </w:rPr>
              <w:t>25</w:t>
            </w:r>
          </w:p>
        </w:tc>
        <w:tc>
          <w:tcPr>
            <w:tcW w:w="432" w:type="dxa"/>
          </w:tcPr>
          <w:p w14:paraId="57BE9FEC" w14:textId="77777777" w:rsidR="007B55F5" w:rsidRDefault="007B55F5" w:rsidP="007B55F5">
            <w:pPr>
              <w:pStyle w:val="TableParagraph"/>
              <w:spacing w:before="27"/>
              <w:ind w:right="135"/>
              <w:jc w:val="right"/>
              <w:rPr>
                <w:sz w:val="16"/>
              </w:rPr>
            </w:pPr>
            <w:r>
              <w:rPr>
                <w:w w:val="111"/>
                <w:sz w:val="16"/>
              </w:rPr>
              <w:t>1</w:t>
            </w:r>
          </w:p>
        </w:tc>
        <w:tc>
          <w:tcPr>
            <w:tcW w:w="696" w:type="dxa"/>
          </w:tcPr>
          <w:p w14:paraId="4709FE78" w14:textId="77777777" w:rsidR="007B55F5" w:rsidRDefault="007B55F5" w:rsidP="007B55F5">
            <w:pPr>
              <w:pStyle w:val="TableParagraph"/>
              <w:spacing w:before="27"/>
              <w:ind w:left="197" w:right="152"/>
              <w:rPr>
                <w:sz w:val="16"/>
              </w:rPr>
            </w:pPr>
            <w:r>
              <w:rPr>
                <w:w w:val="110"/>
                <w:sz w:val="16"/>
              </w:rPr>
              <w:t>20</w:t>
            </w:r>
          </w:p>
        </w:tc>
        <w:tc>
          <w:tcPr>
            <w:tcW w:w="536" w:type="dxa"/>
          </w:tcPr>
          <w:p w14:paraId="65742459" w14:textId="77777777" w:rsidR="007B55F5" w:rsidRDefault="007B55F5" w:rsidP="007B55F5">
            <w:pPr>
              <w:pStyle w:val="TableParagraph"/>
              <w:spacing w:before="27"/>
              <w:ind w:right="186"/>
              <w:jc w:val="right"/>
              <w:rPr>
                <w:sz w:val="16"/>
              </w:rPr>
            </w:pPr>
            <w:r>
              <w:rPr>
                <w:w w:val="111"/>
                <w:sz w:val="16"/>
              </w:rPr>
              <w:t>2</w:t>
            </w:r>
          </w:p>
        </w:tc>
        <w:tc>
          <w:tcPr>
            <w:tcW w:w="644" w:type="dxa"/>
          </w:tcPr>
          <w:p w14:paraId="33A3539B" w14:textId="77777777" w:rsidR="007B55F5" w:rsidRDefault="007B55F5" w:rsidP="007B55F5">
            <w:pPr>
              <w:pStyle w:val="TableParagraph"/>
              <w:spacing w:before="27"/>
              <w:ind w:left="220" w:right="178"/>
              <w:rPr>
                <w:sz w:val="16"/>
              </w:rPr>
            </w:pPr>
            <w:r>
              <w:rPr>
                <w:w w:val="110"/>
                <w:sz w:val="16"/>
              </w:rPr>
              <w:t>20</w:t>
            </w:r>
          </w:p>
        </w:tc>
        <w:tc>
          <w:tcPr>
            <w:tcW w:w="480" w:type="dxa"/>
          </w:tcPr>
          <w:p w14:paraId="1BCB4305" w14:textId="77777777" w:rsidR="007B55F5" w:rsidRDefault="007B55F5" w:rsidP="007B55F5">
            <w:pPr>
              <w:pStyle w:val="TableParagraph"/>
              <w:spacing w:before="27"/>
              <w:ind w:right="158"/>
              <w:jc w:val="right"/>
              <w:rPr>
                <w:sz w:val="16"/>
              </w:rPr>
            </w:pPr>
            <w:r>
              <w:rPr>
                <w:w w:val="111"/>
                <w:sz w:val="16"/>
              </w:rPr>
              <w:t>2</w:t>
            </w:r>
          </w:p>
        </w:tc>
        <w:tc>
          <w:tcPr>
            <w:tcW w:w="669" w:type="dxa"/>
          </w:tcPr>
          <w:p w14:paraId="5FD6C4E5" w14:textId="77777777" w:rsidR="007B55F5" w:rsidRDefault="007B55F5" w:rsidP="007B55F5">
            <w:pPr>
              <w:pStyle w:val="TableParagraph"/>
              <w:spacing w:before="27"/>
              <w:ind w:left="258"/>
              <w:jc w:val="left"/>
              <w:rPr>
                <w:sz w:val="16"/>
              </w:rPr>
            </w:pPr>
            <w:r>
              <w:rPr>
                <w:w w:val="110"/>
                <w:sz w:val="16"/>
              </w:rPr>
              <w:t>20</w:t>
            </w:r>
          </w:p>
        </w:tc>
      </w:tr>
      <w:tr w:rsidR="007B55F5" w14:paraId="55D659FE" w14:textId="77777777" w:rsidTr="0024548D">
        <w:trPr>
          <w:trHeight w:val="283"/>
        </w:trPr>
        <w:tc>
          <w:tcPr>
            <w:tcW w:w="512" w:type="dxa"/>
          </w:tcPr>
          <w:p w14:paraId="09F9F8A3" w14:textId="411679E3" w:rsidR="007B55F5" w:rsidRDefault="007B55F5" w:rsidP="007B55F5">
            <w:pPr>
              <w:pStyle w:val="TableParagraph"/>
              <w:ind w:left="135" w:right="119"/>
              <w:rPr>
                <w:w w:val="110"/>
                <w:sz w:val="16"/>
              </w:rPr>
            </w:pPr>
            <w:r>
              <w:rPr>
                <w:w w:val="110"/>
                <w:sz w:val="16"/>
              </w:rPr>
              <w:t>50</w:t>
            </w:r>
          </w:p>
        </w:tc>
        <w:tc>
          <w:tcPr>
            <w:tcW w:w="3033" w:type="dxa"/>
            <w:shd w:val="clear" w:color="auto" w:fill="FFFFFF" w:themeFill="background1"/>
          </w:tcPr>
          <w:p w14:paraId="55C43877" w14:textId="3E1D020B" w:rsidR="007B55F5" w:rsidRDefault="007B55F5" w:rsidP="007B55F5">
            <w:pPr>
              <w:pStyle w:val="TableParagraph"/>
              <w:ind w:left="114"/>
              <w:jc w:val="left"/>
              <w:rPr>
                <w:sz w:val="16"/>
              </w:rPr>
            </w:pPr>
            <w:r>
              <w:rPr>
                <w:w w:val="115"/>
                <w:sz w:val="16"/>
              </w:rPr>
              <w:t>Penyuluh</w:t>
            </w:r>
            <w:r>
              <w:rPr>
                <w:spacing w:val="2"/>
                <w:w w:val="115"/>
                <w:sz w:val="16"/>
              </w:rPr>
              <w:t xml:space="preserve"> </w:t>
            </w:r>
            <w:r>
              <w:rPr>
                <w:w w:val="115"/>
                <w:sz w:val="16"/>
              </w:rPr>
              <w:t>Kesehatan</w:t>
            </w:r>
            <w:r>
              <w:rPr>
                <w:spacing w:val="2"/>
                <w:w w:val="115"/>
                <w:sz w:val="16"/>
              </w:rPr>
              <w:t xml:space="preserve"> Masyarakat </w:t>
            </w:r>
            <w:r>
              <w:rPr>
                <w:w w:val="115"/>
                <w:sz w:val="16"/>
              </w:rPr>
              <w:t>Ahli Pertama</w:t>
            </w:r>
          </w:p>
        </w:tc>
        <w:tc>
          <w:tcPr>
            <w:tcW w:w="857" w:type="dxa"/>
          </w:tcPr>
          <w:p w14:paraId="63B7105C" w14:textId="77777777" w:rsidR="007B55F5" w:rsidRDefault="007B55F5" w:rsidP="007B55F5">
            <w:pPr>
              <w:pStyle w:val="TableParagraph"/>
              <w:ind w:right="367"/>
              <w:jc w:val="right"/>
              <w:rPr>
                <w:sz w:val="16"/>
              </w:rPr>
            </w:pPr>
            <w:r>
              <w:rPr>
                <w:w w:val="111"/>
                <w:sz w:val="16"/>
              </w:rPr>
              <w:t>8</w:t>
            </w:r>
          </w:p>
        </w:tc>
        <w:tc>
          <w:tcPr>
            <w:tcW w:w="856" w:type="dxa"/>
          </w:tcPr>
          <w:p w14:paraId="00FB7F2E" w14:textId="77777777" w:rsidR="007B55F5" w:rsidRDefault="007B55F5" w:rsidP="007B55F5">
            <w:pPr>
              <w:pStyle w:val="TableParagraph"/>
              <w:ind w:right="201"/>
              <w:jc w:val="right"/>
              <w:rPr>
                <w:sz w:val="16"/>
              </w:rPr>
            </w:pPr>
            <w:r>
              <w:rPr>
                <w:w w:val="110"/>
                <w:sz w:val="16"/>
              </w:rPr>
              <w:t>1310</w:t>
            </w:r>
          </w:p>
        </w:tc>
        <w:tc>
          <w:tcPr>
            <w:tcW w:w="476" w:type="dxa"/>
          </w:tcPr>
          <w:p w14:paraId="4B4AAE73" w14:textId="77777777" w:rsidR="007B55F5" w:rsidRDefault="007B55F5" w:rsidP="007B55F5">
            <w:pPr>
              <w:pStyle w:val="TableParagraph"/>
              <w:ind w:right="166"/>
              <w:jc w:val="right"/>
              <w:rPr>
                <w:sz w:val="16"/>
              </w:rPr>
            </w:pPr>
            <w:r>
              <w:rPr>
                <w:w w:val="111"/>
                <w:sz w:val="16"/>
              </w:rPr>
              <w:t>5</w:t>
            </w:r>
          </w:p>
        </w:tc>
        <w:tc>
          <w:tcPr>
            <w:tcW w:w="837" w:type="dxa"/>
          </w:tcPr>
          <w:p w14:paraId="0B134819" w14:textId="77777777" w:rsidR="007B55F5" w:rsidRDefault="007B55F5" w:rsidP="007B55F5">
            <w:pPr>
              <w:pStyle w:val="TableParagraph"/>
              <w:ind w:left="259" w:right="231"/>
              <w:rPr>
                <w:sz w:val="16"/>
              </w:rPr>
            </w:pPr>
            <w:r>
              <w:rPr>
                <w:w w:val="110"/>
                <w:sz w:val="16"/>
              </w:rPr>
              <w:t>750</w:t>
            </w:r>
          </w:p>
        </w:tc>
        <w:tc>
          <w:tcPr>
            <w:tcW w:w="592" w:type="dxa"/>
          </w:tcPr>
          <w:p w14:paraId="7DC1AF9C" w14:textId="77777777" w:rsidR="007B55F5" w:rsidRDefault="007B55F5" w:rsidP="007B55F5">
            <w:pPr>
              <w:pStyle w:val="TableParagraph"/>
              <w:ind w:left="16"/>
              <w:rPr>
                <w:sz w:val="16"/>
              </w:rPr>
            </w:pPr>
            <w:r>
              <w:rPr>
                <w:w w:val="111"/>
                <w:sz w:val="16"/>
              </w:rPr>
              <w:t>2</w:t>
            </w:r>
          </w:p>
        </w:tc>
        <w:tc>
          <w:tcPr>
            <w:tcW w:w="636" w:type="dxa"/>
          </w:tcPr>
          <w:p w14:paraId="0A7AED49" w14:textId="77777777" w:rsidR="007B55F5" w:rsidRDefault="007B55F5" w:rsidP="007B55F5">
            <w:pPr>
              <w:pStyle w:val="TableParagraph"/>
              <w:ind w:left="143" w:right="114"/>
              <w:rPr>
                <w:sz w:val="16"/>
              </w:rPr>
            </w:pPr>
            <w:r>
              <w:rPr>
                <w:w w:val="110"/>
                <w:sz w:val="16"/>
              </w:rPr>
              <w:t>125</w:t>
            </w:r>
          </w:p>
        </w:tc>
        <w:tc>
          <w:tcPr>
            <w:tcW w:w="592" w:type="dxa"/>
          </w:tcPr>
          <w:p w14:paraId="28EDB581" w14:textId="77777777" w:rsidR="007B55F5" w:rsidRDefault="007B55F5" w:rsidP="007B55F5">
            <w:pPr>
              <w:pStyle w:val="TableParagraph"/>
              <w:ind w:left="24"/>
              <w:rPr>
                <w:sz w:val="16"/>
              </w:rPr>
            </w:pPr>
            <w:r>
              <w:rPr>
                <w:w w:val="111"/>
                <w:sz w:val="16"/>
              </w:rPr>
              <w:t>2</w:t>
            </w:r>
          </w:p>
        </w:tc>
        <w:tc>
          <w:tcPr>
            <w:tcW w:w="533" w:type="dxa"/>
          </w:tcPr>
          <w:p w14:paraId="4258E13E" w14:textId="77777777" w:rsidR="007B55F5" w:rsidRDefault="007B55F5" w:rsidP="007B55F5">
            <w:pPr>
              <w:pStyle w:val="TableParagraph"/>
              <w:ind w:right="91"/>
              <w:jc w:val="right"/>
              <w:rPr>
                <w:sz w:val="16"/>
              </w:rPr>
            </w:pPr>
            <w:r>
              <w:rPr>
                <w:w w:val="110"/>
                <w:sz w:val="16"/>
              </w:rPr>
              <w:t>125</w:t>
            </w:r>
          </w:p>
        </w:tc>
        <w:tc>
          <w:tcPr>
            <w:tcW w:w="660" w:type="dxa"/>
          </w:tcPr>
          <w:p w14:paraId="66C5D705" w14:textId="77777777" w:rsidR="007B55F5" w:rsidRDefault="007B55F5" w:rsidP="007B55F5">
            <w:pPr>
              <w:pStyle w:val="TableParagraph"/>
              <w:ind w:right="255"/>
              <w:jc w:val="right"/>
              <w:rPr>
                <w:sz w:val="16"/>
              </w:rPr>
            </w:pPr>
            <w:r>
              <w:rPr>
                <w:w w:val="111"/>
                <w:sz w:val="16"/>
              </w:rPr>
              <w:t>3</w:t>
            </w:r>
          </w:p>
        </w:tc>
        <w:tc>
          <w:tcPr>
            <w:tcW w:w="632" w:type="dxa"/>
          </w:tcPr>
          <w:p w14:paraId="4ED6D04E" w14:textId="77777777" w:rsidR="007B55F5" w:rsidRDefault="007B55F5" w:rsidP="007B55F5">
            <w:pPr>
              <w:pStyle w:val="TableParagraph"/>
              <w:ind w:left="151" w:right="128"/>
              <w:rPr>
                <w:sz w:val="16"/>
              </w:rPr>
            </w:pPr>
            <w:r>
              <w:rPr>
                <w:w w:val="110"/>
                <w:sz w:val="16"/>
              </w:rPr>
              <w:t>150</w:t>
            </w:r>
          </w:p>
        </w:tc>
        <w:tc>
          <w:tcPr>
            <w:tcW w:w="536" w:type="dxa"/>
          </w:tcPr>
          <w:p w14:paraId="220212FC" w14:textId="77777777" w:rsidR="007B55F5" w:rsidRDefault="007B55F5" w:rsidP="007B55F5">
            <w:pPr>
              <w:pStyle w:val="TableParagraph"/>
              <w:ind w:left="39"/>
              <w:rPr>
                <w:sz w:val="16"/>
              </w:rPr>
            </w:pPr>
            <w:r>
              <w:rPr>
                <w:w w:val="111"/>
                <w:sz w:val="16"/>
              </w:rPr>
              <w:t>2</w:t>
            </w:r>
          </w:p>
        </w:tc>
        <w:tc>
          <w:tcPr>
            <w:tcW w:w="680" w:type="dxa"/>
          </w:tcPr>
          <w:p w14:paraId="449F0E6F" w14:textId="77777777" w:rsidR="007B55F5" w:rsidRDefault="007B55F5" w:rsidP="007B55F5">
            <w:pPr>
              <w:pStyle w:val="TableParagraph"/>
              <w:ind w:right="210"/>
              <w:jc w:val="right"/>
              <w:rPr>
                <w:sz w:val="16"/>
              </w:rPr>
            </w:pPr>
            <w:r>
              <w:rPr>
                <w:w w:val="110"/>
                <w:sz w:val="16"/>
              </w:rPr>
              <w:t>75</w:t>
            </w:r>
          </w:p>
        </w:tc>
        <w:tc>
          <w:tcPr>
            <w:tcW w:w="536" w:type="dxa"/>
          </w:tcPr>
          <w:p w14:paraId="24F99DB4" w14:textId="77777777" w:rsidR="007B55F5" w:rsidRDefault="007B55F5" w:rsidP="007B55F5">
            <w:pPr>
              <w:pStyle w:val="TableParagraph"/>
              <w:ind w:right="191"/>
              <w:jc w:val="right"/>
              <w:rPr>
                <w:sz w:val="16"/>
              </w:rPr>
            </w:pPr>
            <w:r>
              <w:rPr>
                <w:w w:val="111"/>
                <w:sz w:val="16"/>
              </w:rPr>
              <w:t>2</w:t>
            </w:r>
          </w:p>
        </w:tc>
        <w:tc>
          <w:tcPr>
            <w:tcW w:w="596" w:type="dxa"/>
          </w:tcPr>
          <w:p w14:paraId="1723D304" w14:textId="77777777" w:rsidR="007B55F5" w:rsidRDefault="007B55F5" w:rsidP="007B55F5">
            <w:pPr>
              <w:pStyle w:val="TableParagraph"/>
              <w:ind w:right="174"/>
              <w:jc w:val="right"/>
              <w:rPr>
                <w:sz w:val="16"/>
              </w:rPr>
            </w:pPr>
            <w:r>
              <w:rPr>
                <w:w w:val="110"/>
                <w:sz w:val="16"/>
              </w:rPr>
              <w:t>25</w:t>
            </w:r>
          </w:p>
        </w:tc>
        <w:tc>
          <w:tcPr>
            <w:tcW w:w="432" w:type="dxa"/>
          </w:tcPr>
          <w:p w14:paraId="54630503" w14:textId="77777777" w:rsidR="007B55F5" w:rsidRDefault="007B55F5" w:rsidP="007B55F5">
            <w:pPr>
              <w:pStyle w:val="TableParagraph"/>
              <w:spacing w:before="27"/>
              <w:ind w:right="135"/>
              <w:jc w:val="right"/>
              <w:rPr>
                <w:sz w:val="16"/>
              </w:rPr>
            </w:pPr>
            <w:r>
              <w:rPr>
                <w:w w:val="111"/>
                <w:sz w:val="16"/>
              </w:rPr>
              <w:t>1</w:t>
            </w:r>
          </w:p>
        </w:tc>
        <w:tc>
          <w:tcPr>
            <w:tcW w:w="696" w:type="dxa"/>
          </w:tcPr>
          <w:p w14:paraId="75C425A5" w14:textId="77777777" w:rsidR="007B55F5" w:rsidRDefault="007B55F5" w:rsidP="007B55F5">
            <w:pPr>
              <w:pStyle w:val="TableParagraph"/>
              <w:spacing w:before="27"/>
              <w:ind w:left="197" w:right="152"/>
              <w:rPr>
                <w:sz w:val="16"/>
              </w:rPr>
            </w:pPr>
            <w:r>
              <w:rPr>
                <w:w w:val="110"/>
                <w:sz w:val="16"/>
              </w:rPr>
              <w:t>20</w:t>
            </w:r>
          </w:p>
        </w:tc>
        <w:tc>
          <w:tcPr>
            <w:tcW w:w="536" w:type="dxa"/>
          </w:tcPr>
          <w:p w14:paraId="00E517D1" w14:textId="77777777" w:rsidR="007B55F5" w:rsidRDefault="007B55F5" w:rsidP="007B55F5">
            <w:pPr>
              <w:pStyle w:val="TableParagraph"/>
              <w:spacing w:before="27"/>
              <w:ind w:right="186"/>
              <w:jc w:val="right"/>
              <w:rPr>
                <w:sz w:val="16"/>
              </w:rPr>
            </w:pPr>
            <w:r>
              <w:rPr>
                <w:w w:val="111"/>
                <w:sz w:val="16"/>
              </w:rPr>
              <w:t>2</w:t>
            </w:r>
          </w:p>
        </w:tc>
        <w:tc>
          <w:tcPr>
            <w:tcW w:w="644" w:type="dxa"/>
          </w:tcPr>
          <w:p w14:paraId="6FCF5D8D" w14:textId="77777777" w:rsidR="007B55F5" w:rsidRDefault="007B55F5" w:rsidP="007B55F5">
            <w:pPr>
              <w:pStyle w:val="TableParagraph"/>
              <w:spacing w:before="27"/>
              <w:ind w:left="220" w:right="178"/>
              <w:rPr>
                <w:sz w:val="16"/>
              </w:rPr>
            </w:pPr>
            <w:r>
              <w:rPr>
                <w:w w:val="110"/>
                <w:sz w:val="16"/>
              </w:rPr>
              <w:t>20</w:t>
            </w:r>
          </w:p>
        </w:tc>
        <w:tc>
          <w:tcPr>
            <w:tcW w:w="480" w:type="dxa"/>
          </w:tcPr>
          <w:p w14:paraId="0144E602" w14:textId="77777777" w:rsidR="007B55F5" w:rsidRDefault="007B55F5" w:rsidP="007B55F5">
            <w:pPr>
              <w:pStyle w:val="TableParagraph"/>
              <w:spacing w:before="27"/>
              <w:ind w:right="158"/>
              <w:jc w:val="right"/>
              <w:rPr>
                <w:sz w:val="16"/>
              </w:rPr>
            </w:pPr>
            <w:r>
              <w:rPr>
                <w:w w:val="111"/>
                <w:sz w:val="16"/>
              </w:rPr>
              <w:t>2</w:t>
            </w:r>
          </w:p>
        </w:tc>
        <w:tc>
          <w:tcPr>
            <w:tcW w:w="669" w:type="dxa"/>
          </w:tcPr>
          <w:p w14:paraId="4B389C70" w14:textId="77777777" w:rsidR="007B55F5" w:rsidRDefault="007B55F5" w:rsidP="007B55F5">
            <w:pPr>
              <w:pStyle w:val="TableParagraph"/>
              <w:spacing w:before="27"/>
              <w:ind w:left="258"/>
              <w:jc w:val="left"/>
              <w:rPr>
                <w:sz w:val="16"/>
              </w:rPr>
            </w:pPr>
            <w:r>
              <w:rPr>
                <w:w w:val="110"/>
                <w:sz w:val="16"/>
              </w:rPr>
              <w:t>20</w:t>
            </w:r>
          </w:p>
        </w:tc>
      </w:tr>
      <w:tr w:rsidR="007B55F5" w14:paraId="2B087270" w14:textId="77777777" w:rsidTr="0024548D">
        <w:trPr>
          <w:trHeight w:val="283"/>
        </w:trPr>
        <w:tc>
          <w:tcPr>
            <w:tcW w:w="512" w:type="dxa"/>
          </w:tcPr>
          <w:p w14:paraId="1B473A65" w14:textId="68C82C1C" w:rsidR="007B55F5" w:rsidRDefault="007B55F5" w:rsidP="007B55F5">
            <w:pPr>
              <w:pStyle w:val="TableParagraph"/>
              <w:ind w:left="135" w:right="119"/>
              <w:rPr>
                <w:w w:val="110"/>
                <w:sz w:val="16"/>
              </w:rPr>
            </w:pPr>
            <w:r>
              <w:rPr>
                <w:w w:val="110"/>
                <w:sz w:val="16"/>
              </w:rPr>
              <w:t>51</w:t>
            </w:r>
          </w:p>
        </w:tc>
        <w:tc>
          <w:tcPr>
            <w:tcW w:w="3033" w:type="dxa"/>
            <w:shd w:val="clear" w:color="auto" w:fill="FFFFFF" w:themeFill="background1"/>
          </w:tcPr>
          <w:p w14:paraId="1697F55B" w14:textId="57AE47DB" w:rsidR="007B55F5" w:rsidRDefault="007B55F5" w:rsidP="007B55F5">
            <w:pPr>
              <w:pStyle w:val="TableParagraph"/>
              <w:ind w:left="114"/>
              <w:jc w:val="left"/>
              <w:rPr>
                <w:sz w:val="16"/>
              </w:rPr>
            </w:pPr>
            <w:r>
              <w:rPr>
                <w:w w:val="115"/>
                <w:sz w:val="16"/>
              </w:rPr>
              <w:t>Psikolog</w:t>
            </w:r>
            <w:r>
              <w:rPr>
                <w:spacing w:val="-4"/>
                <w:w w:val="115"/>
                <w:sz w:val="16"/>
              </w:rPr>
              <w:t xml:space="preserve"> </w:t>
            </w:r>
            <w:r>
              <w:rPr>
                <w:w w:val="115"/>
                <w:sz w:val="16"/>
              </w:rPr>
              <w:t>Klinis Ahli</w:t>
            </w:r>
            <w:r>
              <w:rPr>
                <w:spacing w:val="-4"/>
                <w:w w:val="115"/>
                <w:sz w:val="16"/>
              </w:rPr>
              <w:t xml:space="preserve"> </w:t>
            </w:r>
            <w:r>
              <w:rPr>
                <w:w w:val="115"/>
                <w:sz w:val="16"/>
              </w:rPr>
              <w:t xml:space="preserve">Pertama </w:t>
            </w:r>
          </w:p>
        </w:tc>
        <w:tc>
          <w:tcPr>
            <w:tcW w:w="857" w:type="dxa"/>
          </w:tcPr>
          <w:p w14:paraId="5EAC7488" w14:textId="77777777" w:rsidR="007B55F5" w:rsidRDefault="007B55F5" w:rsidP="007B55F5">
            <w:pPr>
              <w:pStyle w:val="TableParagraph"/>
              <w:ind w:right="367"/>
              <w:jc w:val="right"/>
              <w:rPr>
                <w:sz w:val="16"/>
              </w:rPr>
            </w:pPr>
            <w:r>
              <w:rPr>
                <w:w w:val="111"/>
                <w:sz w:val="16"/>
              </w:rPr>
              <w:t>8</w:t>
            </w:r>
          </w:p>
        </w:tc>
        <w:tc>
          <w:tcPr>
            <w:tcW w:w="856" w:type="dxa"/>
          </w:tcPr>
          <w:p w14:paraId="18FF6265" w14:textId="77777777" w:rsidR="007B55F5" w:rsidRDefault="007B55F5" w:rsidP="007B55F5">
            <w:pPr>
              <w:pStyle w:val="TableParagraph"/>
              <w:ind w:right="201"/>
              <w:jc w:val="right"/>
              <w:rPr>
                <w:sz w:val="16"/>
              </w:rPr>
            </w:pPr>
            <w:r>
              <w:rPr>
                <w:w w:val="110"/>
                <w:sz w:val="16"/>
              </w:rPr>
              <w:t>1310</w:t>
            </w:r>
          </w:p>
        </w:tc>
        <w:tc>
          <w:tcPr>
            <w:tcW w:w="476" w:type="dxa"/>
          </w:tcPr>
          <w:p w14:paraId="186E8021" w14:textId="77777777" w:rsidR="007B55F5" w:rsidRDefault="007B55F5" w:rsidP="007B55F5">
            <w:pPr>
              <w:pStyle w:val="TableParagraph"/>
              <w:ind w:right="166"/>
              <w:jc w:val="right"/>
              <w:rPr>
                <w:sz w:val="16"/>
              </w:rPr>
            </w:pPr>
            <w:r>
              <w:rPr>
                <w:w w:val="111"/>
                <w:sz w:val="16"/>
              </w:rPr>
              <w:t>5</w:t>
            </w:r>
          </w:p>
        </w:tc>
        <w:tc>
          <w:tcPr>
            <w:tcW w:w="837" w:type="dxa"/>
          </w:tcPr>
          <w:p w14:paraId="623637BF" w14:textId="77777777" w:rsidR="007B55F5" w:rsidRDefault="007B55F5" w:rsidP="007B55F5">
            <w:pPr>
              <w:pStyle w:val="TableParagraph"/>
              <w:ind w:left="259" w:right="231"/>
              <w:rPr>
                <w:sz w:val="16"/>
              </w:rPr>
            </w:pPr>
            <w:r>
              <w:rPr>
                <w:w w:val="110"/>
                <w:sz w:val="16"/>
              </w:rPr>
              <w:t>750</w:t>
            </w:r>
          </w:p>
        </w:tc>
        <w:tc>
          <w:tcPr>
            <w:tcW w:w="592" w:type="dxa"/>
          </w:tcPr>
          <w:p w14:paraId="55057859" w14:textId="77777777" w:rsidR="007B55F5" w:rsidRDefault="007B55F5" w:rsidP="007B55F5">
            <w:pPr>
              <w:pStyle w:val="TableParagraph"/>
              <w:ind w:left="16"/>
              <w:rPr>
                <w:sz w:val="16"/>
              </w:rPr>
            </w:pPr>
            <w:r>
              <w:rPr>
                <w:w w:val="111"/>
                <w:sz w:val="16"/>
              </w:rPr>
              <w:t>2</w:t>
            </w:r>
          </w:p>
        </w:tc>
        <w:tc>
          <w:tcPr>
            <w:tcW w:w="636" w:type="dxa"/>
          </w:tcPr>
          <w:p w14:paraId="4DE6BFA1" w14:textId="77777777" w:rsidR="007B55F5" w:rsidRDefault="007B55F5" w:rsidP="007B55F5">
            <w:pPr>
              <w:pStyle w:val="TableParagraph"/>
              <w:ind w:left="143" w:right="114"/>
              <w:rPr>
                <w:sz w:val="16"/>
              </w:rPr>
            </w:pPr>
            <w:r>
              <w:rPr>
                <w:w w:val="110"/>
                <w:sz w:val="16"/>
              </w:rPr>
              <w:t>125</w:t>
            </w:r>
          </w:p>
        </w:tc>
        <w:tc>
          <w:tcPr>
            <w:tcW w:w="592" w:type="dxa"/>
          </w:tcPr>
          <w:p w14:paraId="28526067" w14:textId="77777777" w:rsidR="007B55F5" w:rsidRDefault="007B55F5" w:rsidP="007B55F5">
            <w:pPr>
              <w:pStyle w:val="TableParagraph"/>
              <w:ind w:left="24"/>
              <w:rPr>
                <w:sz w:val="16"/>
              </w:rPr>
            </w:pPr>
            <w:r>
              <w:rPr>
                <w:w w:val="111"/>
                <w:sz w:val="16"/>
              </w:rPr>
              <w:t>2</w:t>
            </w:r>
          </w:p>
        </w:tc>
        <w:tc>
          <w:tcPr>
            <w:tcW w:w="533" w:type="dxa"/>
          </w:tcPr>
          <w:p w14:paraId="7B490BE2" w14:textId="77777777" w:rsidR="007B55F5" w:rsidRDefault="007B55F5" w:rsidP="007B55F5">
            <w:pPr>
              <w:pStyle w:val="TableParagraph"/>
              <w:ind w:right="91"/>
              <w:jc w:val="right"/>
              <w:rPr>
                <w:sz w:val="16"/>
              </w:rPr>
            </w:pPr>
            <w:r>
              <w:rPr>
                <w:w w:val="110"/>
                <w:sz w:val="16"/>
              </w:rPr>
              <w:t>125</w:t>
            </w:r>
          </w:p>
        </w:tc>
        <w:tc>
          <w:tcPr>
            <w:tcW w:w="660" w:type="dxa"/>
          </w:tcPr>
          <w:p w14:paraId="3C59CD58" w14:textId="77777777" w:rsidR="007B55F5" w:rsidRDefault="007B55F5" w:rsidP="007B55F5">
            <w:pPr>
              <w:pStyle w:val="TableParagraph"/>
              <w:ind w:right="255"/>
              <w:jc w:val="right"/>
              <w:rPr>
                <w:sz w:val="16"/>
              </w:rPr>
            </w:pPr>
            <w:r>
              <w:rPr>
                <w:w w:val="111"/>
                <w:sz w:val="16"/>
              </w:rPr>
              <w:t>3</w:t>
            </w:r>
          </w:p>
        </w:tc>
        <w:tc>
          <w:tcPr>
            <w:tcW w:w="632" w:type="dxa"/>
          </w:tcPr>
          <w:p w14:paraId="5C2786B4" w14:textId="77777777" w:rsidR="007B55F5" w:rsidRDefault="007B55F5" w:rsidP="007B55F5">
            <w:pPr>
              <w:pStyle w:val="TableParagraph"/>
              <w:ind w:left="151" w:right="128"/>
              <w:rPr>
                <w:sz w:val="16"/>
              </w:rPr>
            </w:pPr>
            <w:r>
              <w:rPr>
                <w:w w:val="110"/>
                <w:sz w:val="16"/>
              </w:rPr>
              <w:t>150</w:t>
            </w:r>
          </w:p>
        </w:tc>
        <w:tc>
          <w:tcPr>
            <w:tcW w:w="536" w:type="dxa"/>
          </w:tcPr>
          <w:p w14:paraId="73678A25" w14:textId="77777777" w:rsidR="007B55F5" w:rsidRDefault="007B55F5" w:rsidP="007B55F5">
            <w:pPr>
              <w:pStyle w:val="TableParagraph"/>
              <w:ind w:left="39"/>
              <w:rPr>
                <w:sz w:val="16"/>
              </w:rPr>
            </w:pPr>
            <w:r>
              <w:rPr>
                <w:w w:val="111"/>
                <w:sz w:val="16"/>
              </w:rPr>
              <w:t>2</w:t>
            </w:r>
          </w:p>
        </w:tc>
        <w:tc>
          <w:tcPr>
            <w:tcW w:w="680" w:type="dxa"/>
          </w:tcPr>
          <w:p w14:paraId="662B96B7" w14:textId="77777777" w:rsidR="007B55F5" w:rsidRDefault="007B55F5" w:rsidP="007B55F5">
            <w:pPr>
              <w:pStyle w:val="TableParagraph"/>
              <w:ind w:right="210"/>
              <w:jc w:val="right"/>
              <w:rPr>
                <w:sz w:val="16"/>
              </w:rPr>
            </w:pPr>
            <w:r>
              <w:rPr>
                <w:w w:val="110"/>
                <w:sz w:val="16"/>
              </w:rPr>
              <w:t>75</w:t>
            </w:r>
          </w:p>
        </w:tc>
        <w:tc>
          <w:tcPr>
            <w:tcW w:w="536" w:type="dxa"/>
          </w:tcPr>
          <w:p w14:paraId="3141CC43" w14:textId="77777777" w:rsidR="007B55F5" w:rsidRDefault="007B55F5" w:rsidP="007B55F5">
            <w:pPr>
              <w:pStyle w:val="TableParagraph"/>
              <w:ind w:right="191"/>
              <w:jc w:val="right"/>
              <w:rPr>
                <w:sz w:val="16"/>
              </w:rPr>
            </w:pPr>
            <w:r>
              <w:rPr>
                <w:w w:val="111"/>
                <w:sz w:val="16"/>
              </w:rPr>
              <w:t>2</w:t>
            </w:r>
          </w:p>
        </w:tc>
        <w:tc>
          <w:tcPr>
            <w:tcW w:w="596" w:type="dxa"/>
          </w:tcPr>
          <w:p w14:paraId="444601C1" w14:textId="77777777" w:rsidR="007B55F5" w:rsidRDefault="007B55F5" w:rsidP="007B55F5">
            <w:pPr>
              <w:pStyle w:val="TableParagraph"/>
              <w:ind w:right="174"/>
              <w:jc w:val="right"/>
              <w:rPr>
                <w:sz w:val="16"/>
              </w:rPr>
            </w:pPr>
            <w:r>
              <w:rPr>
                <w:w w:val="110"/>
                <w:sz w:val="16"/>
              </w:rPr>
              <w:t>25</w:t>
            </w:r>
          </w:p>
        </w:tc>
        <w:tc>
          <w:tcPr>
            <w:tcW w:w="432" w:type="dxa"/>
          </w:tcPr>
          <w:p w14:paraId="4CBE13AB" w14:textId="77777777" w:rsidR="007B55F5" w:rsidRDefault="007B55F5" w:rsidP="007B55F5">
            <w:pPr>
              <w:pStyle w:val="TableParagraph"/>
              <w:spacing w:before="27"/>
              <w:ind w:right="135"/>
              <w:jc w:val="right"/>
              <w:rPr>
                <w:sz w:val="16"/>
              </w:rPr>
            </w:pPr>
            <w:r>
              <w:rPr>
                <w:w w:val="111"/>
                <w:sz w:val="16"/>
              </w:rPr>
              <w:t>1</w:t>
            </w:r>
          </w:p>
        </w:tc>
        <w:tc>
          <w:tcPr>
            <w:tcW w:w="696" w:type="dxa"/>
          </w:tcPr>
          <w:p w14:paraId="330556B2" w14:textId="77777777" w:rsidR="007B55F5" w:rsidRDefault="007B55F5" w:rsidP="007B55F5">
            <w:pPr>
              <w:pStyle w:val="TableParagraph"/>
              <w:spacing w:before="27"/>
              <w:ind w:left="197" w:right="152"/>
              <w:rPr>
                <w:sz w:val="16"/>
              </w:rPr>
            </w:pPr>
            <w:r>
              <w:rPr>
                <w:w w:val="110"/>
                <w:sz w:val="16"/>
              </w:rPr>
              <w:t>20</w:t>
            </w:r>
          </w:p>
        </w:tc>
        <w:tc>
          <w:tcPr>
            <w:tcW w:w="536" w:type="dxa"/>
          </w:tcPr>
          <w:p w14:paraId="6EDBC0C1" w14:textId="77777777" w:rsidR="007B55F5" w:rsidRDefault="007B55F5" w:rsidP="007B55F5">
            <w:pPr>
              <w:pStyle w:val="TableParagraph"/>
              <w:spacing w:before="27"/>
              <w:ind w:right="186"/>
              <w:jc w:val="right"/>
              <w:rPr>
                <w:sz w:val="16"/>
              </w:rPr>
            </w:pPr>
            <w:r>
              <w:rPr>
                <w:w w:val="111"/>
                <w:sz w:val="16"/>
              </w:rPr>
              <w:t>2</w:t>
            </w:r>
          </w:p>
        </w:tc>
        <w:tc>
          <w:tcPr>
            <w:tcW w:w="644" w:type="dxa"/>
          </w:tcPr>
          <w:p w14:paraId="7F7EA0FF" w14:textId="77777777" w:rsidR="007B55F5" w:rsidRDefault="007B55F5" w:rsidP="007B55F5">
            <w:pPr>
              <w:pStyle w:val="TableParagraph"/>
              <w:spacing w:before="27"/>
              <w:ind w:left="220" w:right="178"/>
              <w:rPr>
                <w:sz w:val="16"/>
              </w:rPr>
            </w:pPr>
            <w:r>
              <w:rPr>
                <w:w w:val="110"/>
                <w:sz w:val="16"/>
              </w:rPr>
              <w:t>20</w:t>
            </w:r>
          </w:p>
        </w:tc>
        <w:tc>
          <w:tcPr>
            <w:tcW w:w="480" w:type="dxa"/>
          </w:tcPr>
          <w:p w14:paraId="37F364A0" w14:textId="77777777" w:rsidR="007B55F5" w:rsidRDefault="007B55F5" w:rsidP="007B55F5">
            <w:pPr>
              <w:pStyle w:val="TableParagraph"/>
              <w:spacing w:before="27"/>
              <w:ind w:right="158"/>
              <w:jc w:val="right"/>
              <w:rPr>
                <w:sz w:val="16"/>
              </w:rPr>
            </w:pPr>
            <w:r>
              <w:rPr>
                <w:w w:val="111"/>
                <w:sz w:val="16"/>
              </w:rPr>
              <w:t>2</w:t>
            </w:r>
          </w:p>
        </w:tc>
        <w:tc>
          <w:tcPr>
            <w:tcW w:w="669" w:type="dxa"/>
          </w:tcPr>
          <w:p w14:paraId="0F68300F" w14:textId="77777777" w:rsidR="007B55F5" w:rsidRDefault="007B55F5" w:rsidP="007B55F5">
            <w:pPr>
              <w:pStyle w:val="TableParagraph"/>
              <w:spacing w:before="27"/>
              <w:ind w:left="258"/>
              <w:jc w:val="left"/>
              <w:rPr>
                <w:sz w:val="16"/>
              </w:rPr>
            </w:pPr>
            <w:r>
              <w:rPr>
                <w:w w:val="110"/>
                <w:sz w:val="16"/>
              </w:rPr>
              <w:t>20</w:t>
            </w:r>
          </w:p>
        </w:tc>
      </w:tr>
      <w:tr w:rsidR="007B55F5" w14:paraId="7500DEA1" w14:textId="77777777" w:rsidTr="0024548D">
        <w:trPr>
          <w:trHeight w:val="283"/>
        </w:trPr>
        <w:tc>
          <w:tcPr>
            <w:tcW w:w="512" w:type="dxa"/>
          </w:tcPr>
          <w:p w14:paraId="7E1AF4FF" w14:textId="5CEEC741" w:rsidR="007B55F5" w:rsidRDefault="007B55F5" w:rsidP="007B55F5">
            <w:pPr>
              <w:pStyle w:val="TableParagraph"/>
              <w:ind w:left="135" w:right="119"/>
              <w:rPr>
                <w:w w:val="110"/>
                <w:sz w:val="16"/>
              </w:rPr>
            </w:pPr>
            <w:r>
              <w:rPr>
                <w:w w:val="110"/>
                <w:sz w:val="16"/>
              </w:rPr>
              <w:t>52</w:t>
            </w:r>
          </w:p>
        </w:tc>
        <w:tc>
          <w:tcPr>
            <w:tcW w:w="3033" w:type="dxa"/>
            <w:shd w:val="clear" w:color="auto" w:fill="FFFFFF" w:themeFill="background1"/>
          </w:tcPr>
          <w:p w14:paraId="6B35D152" w14:textId="3D5E9857" w:rsidR="007B55F5" w:rsidRDefault="007B55F5" w:rsidP="007B55F5">
            <w:pPr>
              <w:pStyle w:val="TableParagraph"/>
              <w:spacing w:before="0" w:line="183" w:lineRule="exact"/>
              <w:ind w:left="114"/>
              <w:jc w:val="left"/>
              <w:rPr>
                <w:w w:val="115"/>
                <w:sz w:val="16"/>
              </w:rPr>
            </w:pPr>
            <w:r>
              <w:rPr>
                <w:w w:val="115"/>
                <w:sz w:val="16"/>
              </w:rPr>
              <w:t>Analis Keuangan Pusat dan Daerah Ahli Pertama</w:t>
            </w:r>
          </w:p>
        </w:tc>
        <w:tc>
          <w:tcPr>
            <w:tcW w:w="857" w:type="dxa"/>
          </w:tcPr>
          <w:p w14:paraId="0AAC2C35" w14:textId="77777777" w:rsidR="007B55F5" w:rsidRDefault="007B55F5" w:rsidP="007B55F5">
            <w:pPr>
              <w:pStyle w:val="TableParagraph"/>
              <w:spacing w:before="87"/>
              <w:ind w:left="9"/>
              <w:rPr>
                <w:w w:val="111"/>
                <w:sz w:val="16"/>
              </w:rPr>
            </w:pPr>
            <w:r>
              <w:rPr>
                <w:w w:val="111"/>
                <w:sz w:val="16"/>
              </w:rPr>
              <w:t>8</w:t>
            </w:r>
          </w:p>
        </w:tc>
        <w:tc>
          <w:tcPr>
            <w:tcW w:w="856" w:type="dxa"/>
          </w:tcPr>
          <w:p w14:paraId="0A2892A6" w14:textId="77777777" w:rsidR="007B55F5" w:rsidRDefault="007B55F5" w:rsidP="007B55F5">
            <w:pPr>
              <w:pStyle w:val="TableParagraph"/>
              <w:spacing w:before="87"/>
              <w:ind w:right="201"/>
              <w:jc w:val="right"/>
              <w:rPr>
                <w:w w:val="110"/>
                <w:sz w:val="16"/>
              </w:rPr>
            </w:pPr>
            <w:r>
              <w:rPr>
                <w:w w:val="110"/>
                <w:sz w:val="16"/>
              </w:rPr>
              <w:t>1295</w:t>
            </w:r>
          </w:p>
        </w:tc>
        <w:tc>
          <w:tcPr>
            <w:tcW w:w="476" w:type="dxa"/>
          </w:tcPr>
          <w:p w14:paraId="518E8FEB" w14:textId="77777777" w:rsidR="007B55F5" w:rsidRDefault="007B55F5" w:rsidP="007B55F5">
            <w:pPr>
              <w:pStyle w:val="TableParagraph"/>
              <w:spacing w:before="87"/>
              <w:ind w:right="166"/>
              <w:jc w:val="right"/>
              <w:rPr>
                <w:w w:val="111"/>
                <w:sz w:val="16"/>
              </w:rPr>
            </w:pPr>
            <w:r>
              <w:rPr>
                <w:w w:val="111"/>
                <w:sz w:val="16"/>
              </w:rPr>
              <w:t>5</w:t>
            </w:r>
          </w:p>
        </w:tc>
        <w:tc>
          <w:tcPr>
            <w:tcW w:w="837" w:type="dxa"/>
          </w:tcPr>
          <w:p w14:paraId="65340B40" w14:textId="77777777" w:rsidR="007B55F5" w:rsidRDefault="007B55F5" w:rsidP="007B55F5">
            <w:pPr>
              <w:pStyle w:val="TableParagraph"/>
              <w:spacing w:before="87"/>
              <w:ind w:left="259" w:right="231"/>
              <w:rPr>
                <w:w w:val="110"/>
                <w:sz w:val="16"/>
              </w:rPr>
            </w:pPr>
            <w:r>
              <w:rPr>
                <w:w w:val="110"/>
                <w:sz w:val="16"/>
              </w:rPr>
              <w:t>750</w:t>
            </w:r>
          </w:p>
        </w:tc>
        <w:tc>
          <w:tcPr>
            <w:tcW w:w="592" w:type="dxa"/>
          </w:tcPr>
          <w:p w14:paraId="18A09123" w14:textId="77777777" w:rsidR="007B55F5" w:rsidRDefault="007B55F5" w:rsidP="007B55F5">
            <w:pPr>
              <w:pStyle w:val="TableParagraph"/>
              <w:spacing w:before="87"/>
              <w:ind w:left="16"/>
              <w:rPr>
                <w:w w:val="111"/>
                <w:sz w:val="16"/>
              </w:rPr>
            </w:pPr>
            <w:r>
              <w:rPr>
                <w:w w:val="111"/>
                <w:sz w:val="16"/>
              </w:rPr>
              <w:t>2</w:t>
            </w:r>
          </w:p>
        </w:tc>
        <w:tc>
          <w:tcPr>
            <w:tcW w:w="636" w:type="dxa"/>
          </w:tcPr>
          <w:p w14:paraId="62EC9AFE" w14:textId="77777777" w:rsidR="007B55F5" w:rsidRDefault="007B55F5" w:rsidP="007B55F5">
            <w:pPr>
              <w:pStyle w:val="TableParagraph"/>
              <w:spacing w:before="87"/>
              <w:ind w:left="143" w:right="114"/>
              <w:rPr>
                <w:w w:val="110"/>
                <w:sz w:val="16"/>
              </w:rPr>
            </w:pPr>
            <w:r>
              <w:rPr>
                <w:w w:val="110"/>
                <w:sz w:val="16"/>
              </w:rPr>
              <w:t>125</w:t>
            </w:r>
          </w:p>
        </w:tc>
        <w:tc>
          <w:tcPr>
            <w:tcW w:w="592" w:type="dxa"/>
          </w:tcPr>
          <w:p w14:paraId="2A02F3B7" w14:textId="77777777" w:rsidR="007B55F5" w:rsidRDefault="007B55F5" w:rsidP="007B55F5">
            <w:pPr>
              <w:pStyle w:val="TableParagraph"/>
              <w:spacing w:before="87"/>
              <w:ind w:left="24"/>
              <w:rPr>
                <w:w w:val="111"/>
                <w:sz w:val="16"/>
              </w:rPr>
            </w:pPr>
            <w:r>
              <w:rPr>
                <w:w w:val="111"/>
                <w:sz w:val="16"/>
              </w:rPr>
              <w:t>2</w:t>
            </w:r>
          </w:p>
        </w:tc>
        <w:tc>
          <w:tcPr>
            <w:tcW w:w="533" w:type="dxa"/>
          </w:tcPr>
          <w:p w14:paraId="4E4C8D78" w14:textId="77777777" w:rsidR="007B55F5" w:rsidRDefault="007B55F5" w:rsidP="007B55F5">
            <w:pPr>
              <w:pStyle w:val="TableParagraph"/>
              <w:spacing w:before="87"/>
              <w:ind w:right="91"/>
              <w:jc w:val="right"/>
              <w:rPr>
                <w:w w:val="110"/>
                <w:sz w:val="16"/>
              </w:rPr>
            </w:pPr>
            <w:r>
              <w:rPr>
                <w:w w:val="110"/>
                <w:sz w:val="16"/>
              </w:rPr>
              <w:t>125</w:t>
            </w:r>
          </w:p>
        </w:tc>
        <w:tc>
          <w:tcPr>
            <w:tcW w:w="660" w:type="dxa"/>
          </w:tcPr>
          <w:p w14:paraId="69DC1433" w14:textId="77777777" w:rsidR="007B55F5" w:rsidRDefault="007B55F5" w:rsidP="007B55F5">
            <w:pPr>
              <w:pStyle w:val="TableParagraph"/>
              <w:spacing w:before="87"/>
              <w:ind w:right="255"/>
              <w:jc w:val="right"/>
              <w:rPr>
                <w:w w:val="111"/>
                <w:sz w:val="16"/>
              </w:rPr>
            </w:pPr>
            <w:r>
              <w:rPr>
                <w:w w:val="111"/>
                <w:sz w:val="16"/>
              </w:rPr>
              <w:t>3</w:t>
            </w:r>
          </w:p>
        </w:tc>
        <w:tc>
          <w:tcPr>
            <w:tcW w:w="632" w:type="dxa"/>
          </w:tcPr>
          <w:p w14:paraId="3AFFE00A" w14:textId="77777777" w:rsidR="007B55F5" w:rsidRDefault="007B55F5" w:rsidP="007B55F5">
            <w:pPr>
              <w:pStyle w:val="TableParagraph"/>
              <w:spacing w:before="87"/>
              <w:ind w:left="151" w:right="128"/>
              <w:rPr>
                <w:w w:val="110"/>
                <w:sz w:val="16"/>
              </w:rPr>
            </w:pPr>
            <w:r>
              <w:rPr>
                <w:w w:val="110"/>
                <w:sz w:val="16"/>
              </w:rPr>
              <w:t>150</w:t>
            </w:r>
          </w:p>
        </w:tc>
        <w:tc>
          <w:tcPr>
            <w:tcW w:w="536" w:type="dxa"/>
          </w:tcPr>
          <w:p w14:paraId="0542AE9C" w14:textId="77777777" w:rsidR="007B55F5" w:rsidRDefault="007B55F5" w:rsidP="007B55F5">
            <w:pPr>
              <w:pStyle w:val="TableParagraph"/>
              <w:spacing w:before="87"/>
              <w:ind w:left="39"/>
              <w:rPr>
                <w:w w:val="111"/>
                <w:sz w:val="16"/>
              </w:rPr>
            </w:pPr>
            <w:r>
              <w:rPr>
                <w:w w:val="111"/>
                <w:sz w:val="16"/>
              </w:rPr>
              <w:t>2</w:t>
            </w:r>
          </w:p>
        </w:tc>
        <w:tc>
          <w:tcPr>
            <w:tcW w:w="680" w:type="dxa"/>
          </w:tcPr>
          <w:p w14:paraId="6A315B61" w14:textId="77777777" w:rsidR="007B55F5" w:rsidRDefault="007B55F5" w:rsidP="007B55F5">
            <w:pPr>
              <w:pStyle w:val="TableParagraph"/>
              <w:spacing w:before="87"/>
              <w:ind w:left="183" w:right="135"/>
              <w:rPr>
                <w:w w:val="110"/>
                <w:sz w:val="16"/>
              </w:rPr>
            </w:pPr>
            <w:r>
              <w:rPr>
                <w:w w:val="110"/>
                <w:sz w:val="16"/>
              </w:rPr>
              <w:t>75</w:t>
            </w:r>
          </w:p>
        </w:tc>
        <w:tc>
          <w:tcPr>
            <w:tcW w:w="536" w:type="dxa"/>
          </w:tcPr>
          <w:p w14:paraId="028B87BC" w14:textId="77777777" w:rsidR="007B55F5" w:rsidRDefault="007B55F5" w:rsidP="007B55F5">
            <w:pPr>
              <w:pStyle w:val="TableParagraph"/>
              <w:spacing w:before="87"/>
              <w:ind w:right="191"/>
              <w:jc w:val="right"/>
              <w:rPr>
                <w:w w:val="111"/>
                <w:sz w:val="16"/>
              </w:rPr>
            </w:pPr>
            <w:r>
              <w:rPr>
                <w:w w:val="111"/>
                <w:sz w:val="16"/>
              </w:rPr>
              <w:t>2</w:t>
            </w:r>
          </w:p>
        </w:tc>
        <w:tc>
          <w:tcPr>
            <w:tcW w:w="596" w:type="dxa"/>
          </w:tcPr>
          <w:p w14:paraId="3DE2F590" w14:textId="77777777" w:rsidR="007B55F5" w:rsidRDefault="007B55F5" w:rsidP="007B55F5">
            <w:pPr>
              <w:pStyle w:val="TableParagraph"/>
              <w:spacing w:before="87"/>
              <w:ind w:right="174"/>
              <w:jc w:val="right"/>
              <w:rPr>
                <w:w w:val="110"/>
                <w:sz w:val="16"/>
              </w:rPr>
            </w:pPr>
            <w:r>
              <w:rPr>
                <w:w w:val="110"/>
                <w:sz w:val="16"/>
              </w:rPr>
              <w:t>25</w:t>
            </w:r>
          </w:p>
        </w:tc>
        <w:tc>
          <w:tcPr>
            <w:tcW w:w="432" w:type="dxa"/>
          </w:tcPr>
          <w:p w14:paraId="46F36CFB" w14:textId="77777777" w:rsidR="007B55F5" w:rsidRDefault="007B55F5" w:rsidP="007B55F5">
            <w:pPr>
              <w:pStyle w:val="TableParagraph"/>
              <w:spacing w:before="87"/>
              <w:ind w:right="135"/>
              <w:jc w:val="right"/>
              <w:rPr>
                <w:w w:val="111"/>
                <w:sz w:val="16"/>
              </w:rPr>
            </w:pPr>
            <w:r>
              <w:rPr>
                <w:w w:val="111"/>
                <w:sz w:val="16"/>
              </w:rPr>
              <w:t>1</w:t>
            </w:r>
          </w:p>
        </w:tc>
        <w:tc>
          <w:tcPr>
            <w:tcW w:w="696" w:type="dxa"/>
          </w:tcPr>
          <w:p w14:paraId="03A8B799" w14:textId="77777777" w:rsidR="007B55F5" w:rsidRDefault="007B55F5" w:rsidP="007B55F5">
            <w:pPr>
              <w:pStyle w:val="TableParagraph"/>
              <w:spacing w:before="87"/>
              <w:ind w:left="197" w:right="152"/>
              <w:rPr>
                <w:w w:val="110"/>
                <w:sz w:val="16"/>
              </w:rPr>
            </w:pPr>
            <w:r>
              <w:rPr>
                <w:w w:val="110"/>
                <w:sz w:val="16"/>
              </w:rPr>
              <w:t>20</w:t>
            </w:r>
          </w:p>
        </w:tc>
        <w:tc>
          <w:tcPr>
            <w:tcW w:w="536" w:type="dxa"/>
          </w:tcPr>
          <w:p w14:paraId="7A9816F6" w14:textId="77777777" w:rsidR="007B55F5" w:rsidRDefault="007B55F5" w:rsidP="007B55F5">
            <w:pPr>
              <w:pStyle w:val="TableParagraph"/>
              <w:spacing w:before="87"/>
              <w:ind w:right="186"/>
              <w:jc w:val="right"/>
              <w:rPr>
                <w:w w:val="111"/>
                <w:sz w:val="16"/>
              </w:rPr>
            </w:pPr>
            <w:r>
              <w:rPr>
                <w:w w:val="111"/>
                <w:sz w:val="16"/>
              </w:rPr>
              <w:t>1</w:t>
            </w:r>
          </w:p>
        </w:tc>
        <w:tc>
          <w:tcPr>
            <w:tcW w:w="644" w:type="dxa"/>
          </w:tcPr>
          <w:p w14:paraId="37B5C5EB" w14:textId="77777777" w:rsidR="007B55F5" w:rsidRDefault="007B55F5" w:rsidP="007B55F5">
            <w:pPr>
              <w:pStyle w:val="TableParagraph"/>
              <w:spacing w:before="87"/>
              <w:ind w:left="45"/>
              <w:rPr>
                <w:w w:val="111"/>
                <w:sz w:val="16"/>
              </w:rPr>
            </w:pPr>
            <w:r>
              <w:rPr>
                <w:w w:val="111"/>
                <w:sz w:val="16"/>
              </w:rPr>
              <w:t>5</w:t>
            </w:r>
          </w:p>
        </w:tc>
        <w:tc>
          <w:tcPr>
            <w:tcW w:w="480" w:type="dxa"/>
          </w:tcPr>
          <w:p w14:paraId="5376873C" w14:textId="77777777" w:rsidR="007B55F5" w:rsidRDefault="007B55F5" w:rsidP="007B55F5">
            <w:pPr>
              <w:pStyle w:val="TableParagraph"/>
              <w:spacing w:before="87"/>
              <w:ind w:right="158"/>
              <w:jc w:val="right"/>
              <w:rPr>
                <w:w w:val="111"/>
                <w:sz w:val="16"/>
              </w:rPr>
            </w:pPr>
            <w:r>
              <w:rPr>
                <w:w w:val="111"/>
                <w:sz w:val="16"/>
              </w:rPr>
              <w:t>2</w:t>
            </w:r>
          </w:p>
        </w:tc>
        <w:tc>
          <w:tcPr>
            <w:tcW w:w="669" w:type="dxa"/>
          </w:tcPr>
          <w:p w14:paraId="052EF1DA" w14:textId="77777777" w:rsidR="007B55F5" w:rsidRDefault="007B55F5" w:rsidP="007B55F5">
            <w:pPr>
              <w:pStyle w:val="TableParagraph"/>
              <w:spacing w:before="87"/>
              <w:ind w:left="306"/>
              <w:jc w:val="left"/>
              <w:rPr>
                <w:w w:val="111"/>
                <w:sz w:val="16"/>
              </w:rPr>
            </w:pPr>
            <w:r>
              <w:rPr>
                <w:w w:val="111"/>
                <w:sz w:val="16"/>
              </w:rPr>
              <w:t>20</w:t>
            </w:r>
          </w:p>
        </w:tc>
      </w:tr>
      <w:tr w:rsidR="007B55F5" w14:paraId="75519F3A" w14:textId="77777777" w:rsidTr="0024548D">
        <w:trPr>
          <w:trHeight w:val="283"/>
        </w:trPr>
        <w:tc>
          <w:tcPr>
            <w:tcW w:w="512" w:type="dxa"/>
          </w:tcPr>
          <w:p w14:paraId="3D69CDA9" w14:textId="0AF09677" w:rsidR="007B55F5" w:rsidRDefault="007B55F5" w:rsidP="007B55F5">
            <w:pPr>
              <w:pStyle w:val="TableParagraph"/>
              <w:ind w:left="135" w:right="119"/>
              <w:rPr>
                <w:w w:val="110"/>
                <w:sz w:val="16"/>
              </w:rPr>
            </w:pPr>
            <w:r>
              <w:rPr>
                <w:w w:val="110"/>
                <w:sz w:val="16"/>
              </w:rPr>
              <w:lastRenderedPageBreak/>
              <w:t>53</w:t>
            </w:r>
          </w:p>
        </w:tc>
        <w:tc>
          <w:tcPr>
            <w:tcW w:w="3033" w:type="dxa"/>
            <w:shd w:val="clear" w:color="auto" w:fill="FFFFFF" w:themeFill="background1"/>
          </w:tcPr>
          <w:p w14:paraId="1F0399F3" w14:textId="5EB18827" w:rsidR="007B55F5" w:rsidRPr="003B2581" w:rsidRDefault="007B55F5" w:rsidP="007B55F5">
            <w:pPr>
              <w:pStyle w:val="TableParagraph"/>
              <w:spacing w:before="27"/>
              <w:ind w:left="114"/>
              <w:jc w:val="left"/>
              <w:rPr>
                <w:w w:val="115"/>
                <w:sz w:val="16"/>
              </w:rPr>
            </w:pPr>
            <w:r>
              <w:rPr>
                <w:w w:val="115"/>
                <w:sz w:val="16"/>
              </w:rPr>
              <w:t xml:space="preserve">Sanitarian Ahli Pertama </w:t>
            </w:r>
          </w:p>
        </w:tc>
        <w:tc>
          <w:tcPr>
            <w:tcW w:w="857" w:type="dxa"/>
          </w:tcPr>
          <w:p w14:paraId="6835B2AD" w14:textId="77777777" w:rsidR="007B55F5" w:rsidRDefault="007B55F5" w:rsidP="007B55F5">
            <w:pPr>
              <w:pStyle w:val="TableParagraph"/>
              <w:spacing w:before="87"/>
              <w:ind w:left="9"/>
              <w:rPr>
                <w:w w:val="111"/>
                <w:sz w:val="16"/>
              </w:rPr>
            </w:pPr>
            <w:r>
              <w:rPr>
                <w:w w:val="111"/>
                <w:sz w:val="16"/>
              </w:rPr>
              <w:t>8</w:t>
            </w:r>
          </w:p>
        </w:tc>
        <w:tc>
          <w:tcPr>
            <w:tcW w:w="856" w:type="dxa"/>
          </w:tcPr>
          <w:p w14:paraId="6F1487E9" w14:textId="77777777" w:rsidR="007B55F5" w:rsidRDefault="007B55F5" w:rsidP="007B55F5">
            <w:pPr>
              <w:pStyle w:val="TableParagraph"/>
              <w:spacing w:before="87"/>
              <w:ind w:right="201"/>
              <w:jc w:val="right"/>
              <w:rPr>
                <w:w w:val="110"/>
                <w:sz w:val="16"/>
              </w:rPr>
            </w:pPr>
            <w:r>
              <w:rPr>
                <w:w w:val="110"/>
                <w:sz w:val="16"/>
              </w:rPr>
              <w:t>1295</w:t>
            </w:r>
          </w:p>
        </w:tc>
        <w:tc>
          <w:tcPr>
            <w:tcW w:w="476" w:type="dxa"/>
          </w:tcPr>
          <w:p w14:paraId="01AEF986" w14:textId="77777777" w:rsidR="007B55F5" w:rsidRDefault="007B55F5" w:rsidP="007B55F5">
            <w:pPr>
              <w:pStyle w:val="TableParagraph"/>
              <w:spacing w:before="87"/>
              <w:ind w:right="166"/>
              <w:jc w:val="right"/>
              <w:rPr>
                <w:w w:val="111"/>
                <w:sz w:val="16"/>
              </w:rPr>
            </w:pPr>
            <w:r>
              <w:rPr>
                <w:w w:val="111"/>
                <w:sz w:val="16"/>
              </w:rPr>
              <w:t>5</w:t>
            </w:r>
          </w:p>
        </w:tc>
        <w:tc>
          <w:tcPr>
            <w:tcW w:w="837" w:type="dxa"/>
          </w:tcPr>
          <w:p w14:paraId="30A7312B" w14:textId="77777777" w:rsidR="007B55F5" w:rsidRDefault="007B55F5" w:rsidP="007B55F5">
            <w:pPr>
              <w:pStyle w:val="TableParagraph"/>
              <w:spacing w:before="87"/>
              <w:ind w:left="259" w:right="231"/>
              <w:rPr>
                <w:w w:val="110"/>
                <w:sz w:val="16"/>
              </w:rPr>
            </w:pPr>
            <w:r>
              <w:rPr>
                <w:w w:val="110"/>
                <w:sz w:val="16"/>
              </w:rPr>
              <w:t>750</w:t>
            </w:r>
          </w:p>
        </w:tc>
        <w:tc>
          <w:tcPr>
            <w:tcW w:w="592" w:type="dxa"/>
          </w:tcPr>
          <w:p w14:paraId="19160DE6" w14:textId="77777777" w:rsidR="007B55F5" w:rsidRDefault="007B55F5" w:rsidP="007B55F5">
            <w:pPr>
              <w:pStyle w:val="TableParagraph"/>
              <w:spacing w:before="87"/>
              <w:ind w:left="16"/>
              <w:rPr>
                <w:w w:val="111"/>
                <w:sz w:val="16"/>
              </w:rPr>
            </w:pPr>
            <w:r>
              <w:rPr>
                <w:w w:val="111"/>
                <w:sz w:val="16"/>
              </w:rPr>
              <w:t>2</w:t>
            </w:r>
          </w:p>
        </w:tc>
        <w:tc>
          <w:tcPr>
            <w:tcW w:w="636" w:type="dxa"/>
          </w:tcPr>
          <w:p w14:paraId="7E2001C6" w14:textId="77777777" w:rsidR="007B55F5" w:rsidRDefault="007B55F5" w:rsidP="007B55F5">
            <w:pPr>
              <w:pStyle w:val="TableParagraph"/>
              <w:spacing w:before="87"/>
              <w:ind w:left="143" w:right="114"/>
              <w:rPr>
                <w:w w:val="110"/>
                <w:sz w:val="16"/>
              </w:rPr>
            </w:pPr>
            <w:r>
              <w:rPr>
                <w:w w:val="110"/>
                <w:sz w:val="16"/>
              </w:rPr>
              <w:t>125</w:t>
            </w:r>
          </w:p>
        </w:tc>
        <w:tc>
          <w:tcPr>
            <w:tcW w:w="592" w:type="dxa"/>
          </w:tcPr>
          <w:p w14:paraId="2CF1053D" w14:textId="77777777" w:rsidR="007B55F5" w:rsidRDefault="007B55F5" w:rsidP="007B55F5">
            <w:pPr>
              <w:pStyle w:val="TableParagraph"/>
              <w:spacing w:before="87"/>
              <w:ind w:left="24"/>
              <w:rPr>
                <w:w w:val="111"/>
                <w:sz w:val="16"/>
              </w:rPr>
            </w:pPr>
            <w:r>
              <w:rPr>
                <w:w w:val="111"/>
                <w:sz w:val="16"/>
              </w:rPr>
              <w:t>2</w:t>
            </w:r>
          </w:p>
        </w:tc>
        <w:tc>
          <w:tcPr>
            <w:tcW w:w="533" w:type="dxa"/>
          </w:tcPr>
          <w:p w14:paraId="3562B5D3" w14:textId="77777777" w:rsidR="007B55F5" w:rsidRDefault="007B55F5" w:rsidP="007B55F5">
            <w:pPr>
              <w:pStyle w:val="TableParagraph"/>
              <w:spacing w:before="87"/>
              <w:ind w:right="91"/>
              <w:jc w:val="right"/>
              <w:rPr>
                <w:w w:val="110"/>
                <w:sz w:val="16"/>
              </w:rPr>
            </w:pPr>
            <w:r>
              <w:rPr>
                <w:w w:val="110"/>
                <w:sz w:val="16"/>
              </w:rPr>
              <w:t>125</w:t>
            </w:r>
          </w:p>
        </w:tc>
        <w:tc>
          <w:tcPr>
            <w:tcW w:w="660" w:type="dxa"/>
          </w:tcPr>
          <w:p w14:paraId="26E63021" w14:textId="77777777" w:rsidR="007B55F5" w:rsidRDefault="007B55F5" w:rsidP="007B55F5">
            <w:pPr>
              <w:pStyle w:val="TableParagraph"/>
              <w:spacing w:before="87"/>
              <w:ind w:right="255"/>
              <w:jc w:val="right"/>
              <w:rPr>
                <w:w w:val="111"/>
                <w:sz w:val="16"/>
              </w:rPr>
            </w:pPr>
            <w:r>
              <w:rPr>
                <w:w w:val="111"/>
                <w:sz w:val="16"/>
              </w:rPr>
              <w:t>3</w:t>
            </w:r>
          </w:p>
        </w:tc>
        <w:tc>
          <w:tcPr>
            <w:tcW w:w="632" w:type="dxa"/>
          </w:tcPr>
          <w:p w14:paraId="67D1189C" w14:textId="77777777" w:rsidR="007B55F5" w:rsidRDefault="007B55F5" w:rsidP="007B55F5">
            <w:pPr>
              <w:pStyle w:val="TableParagraph"/>
              <w:spacing w:before="87"/>
              <w:ind w:left="151" w:right="128"/>
              <w:rPr>
                <w:w w:val="110"/>
                <w:sz w:val="16"/>
              </w:rPr>
            </w:pPr>
            <w:r>
              <w:rPr>
                <w:w w:val="110"/>
                <w:sz w:val="16"/>
              </w:rPr>
              <w:t>150</w:t>
            </w:r>
          </w:p>
        </w:tc>
        <w:tc>
          <w:tcPr>
            <w:tcW w:w="536" w:type="dxa"/>
          </w:tcPr>
          <w:p w14:paraId="5BAA0278" w14:textId="77777777" w:rsidR="007B55F5" w:rsidRDefault="007B55F5" w:rsidP="007B55F5">
            <w:pPr>
              <w:pStyle w:val="TableParagraph"/>
              <w:spacing w:before="87"/>
              <w:ind w:left="39"/>
              <w:rPr>
                <w:w w:val="111"/>
                <w:sz w:val="16"/>
              </w:rPr>
            </w:pPr>
            <w:r>
              <w:rPr>
                <w:w w:val="111"/>
                <w:sz w:val="16"/>
              </w:rPr>
              <w:t>2</w:t>
            </w:r>
          </w:p>
        </w:tc>
        <w:tc>
          <w:tcPr>
            <w:tcW w:w="680" w:type="dxa"/>
          </w:tcPr>
          <w:p w14:paraId="242DA1B8" w14:textId="77777777" w:rsidR="007B55F5" w:rsidRDefault="007B55F5" w:rsidP="007B55F5">
            <w:pPr>
              <w:pStyle w:val="TableParagraph"/>
              <w:spacing w:before="87"/>
              <w:ind w:left="183" w:right="135"/>
              <w:rPr>
                <w:w w:val="110"/>
                <w:sz w:val="16"/>
              </w:rPr>
            </w:pPr>
            <w:r>
              <w:rPr>
                <w:w w:val="110"/>
                <w:sz w:val="16"/>
              </w:rPr>
              <w:t>75</w:t>
            </w:r>
          </w:p>
        </w:tc>
        <w:tc>
          <w:tcPr>
            <w:tcW w:w="536" w:type="dxa"/>
          </w:tcPr>
          <w:p w14:paraId="05A1C772" w14:textId="77777777" w:rsidR="007B55F5" w:rsidRDefault="007B55F5" w:rsidP="007B55F5">
            <w:pPr>
              <w:pStyle w:val="TableParagraph"/>
              <w:spacing w:before="87"/>
              <w:ind w:right="191"/>
              <w:jc w:val="right"/>
              <w:rPr>
                <w:w w:val="111"/>
                <w:sz w:val="16"/>
              </w:rPr>
            </w:pPr>
            <w:r>
              <w:rPr>
                <w:w w:val="111"/>
                <w:sz w:val="16"/>
              </w:rPr>
              <w:t>2</w:t>
            </w:r>
          </w:p>
        </w:tc>
        <w:tc>
          <w:tcPr>
            <w:tcW w:w="596" w:type="dxa"/>
          </w:tcPr>
          <w:p w14:paraId="2A6D0B5A" w14:textId="77777777" w:rsidR="007B55F5" w:rsidRDefault="007B55F5" w:rsidP="007B55F5">
            <w:pPr>
              <w:pStyle w:val="TableParagraph"/>
              <w:spacing w:before="87"/>
              <w:ind w:right="174"/>
              <w:jc w:val="right"/>
              <w:rPr>
                <w:w w:val="110"/>
                <w:sz w:val="16"/>
              </w:rPr>
            </w:pPr>
            <w:r>
              <w:rPr>
                <w:w w:val="110"/>
                <w:sz w:val="16"/>
              </w:rPr>
              <w:t>25</w:t>
            </w:r>
          </w:p>
        </w:tc>
        <w:tc>
          <w:tcPr>
            <w:tcW w:w="432" w:type="dxa"/>
          </w:tcPr>
          <w:p w14:paraId="3459323F" w14:textId="77777777" w:rsidR="007B55F5" w:rsidRDefault="007B55F5" w:rsidP="007B55F5">
            <w:pPr>
              <w:pStyle w:val="TableParagraph"/>
              <w:spacing w:before="87"/>
              <w:ind w:right="135"/>
              <w:jc w:val="right"/>
              <w:rPr>
                <w:w w:val="111"/>
                <w:sz w:val="16"/>
              </w:rPr>
            </w:pPr>
            <w:r>
              <w:rPr>
                <w:w w:val="111"/>
                <w:sz w:val="16"/>
              </w:rPr>
              <w:t>1</w:t>
            </w:r>
          </w:p>
        </w:tc>
        <w:tc>
          <w:tcPr>
            <w:tcW w:w="696" w:type="dxa"/>
          </w:tcPr>
          <w:p w14:paraId="5CE9575A" w14:textId="77777777" w:rsidR="007B55F5" w:rsidRDefault="007B55F5" w:rsidP="007B55F5">
            <w:pPr>
              <w:pStyle w:val="TableParagraph"/>
              <w:spacing w:before="87"/>
              <w:ind w:left="197" w:right="152"/>
              <w:rPr>
                <w:w w:val="110"/>
                <w:sz w:val="16"/>
              </w:rPr>
            </w:pPr>
            <w:r>
              <w:rPr>
                <w:w w:val="110"/>
                <w:sz w:val="16"/>
              </w:rPr>
              <w:t>20</w:t>
            </w:r>
          </w:p>
        </w:tc>
        <w:tc>
          <w:tcPr>
            <w:tcW w:w="536" w:type="dxa"/>
          </w:tcPr>
          <w:p w14:paraId="7EC907EF" w14:textId="77777777" w:rsidR="007B55F5" w:rsidRDefault="007B55F5" w:rsidP="007B55F5">
            <w:pPr>
              <w:pStyle w:val="TableParagraph"/>
              <w:spacing w:before="87"/>
              <w:ind w:right="186"/>
              <w:jc w:val="right"/>
              <w:rPr>
                <w:w w:val="111"/>
                <w:sz w:val="16"/>
              </w:rPr>
            </w:pPr>
            <w:r>
              <w:rPr>
                <w:w w:val="111"/>
                <w:sz w:val="16"/>
              </w:rPr>
              <w:t>1</w:t>
            </w:r>
          </w:p>
        </w:tc>
        <w:tc>
          <w:tcPr>
            <w:tcW w:w="644" w:type="dxa"/>
          </w:tcPr>
          <w:p w14:paraId="01425FC7" w14:textId="77777777" w:rsidR="007B55F5" w:rsidRDefault="007B55F5" w:rsidP="007B55F5">
            <w:pPr>
              <w:pStyle w:val="TableParagraph"/>
              <w:spacing w:before="87"/>
              <w:ind w:left="45"/>
              <w:rPr>
                <w:w w:val="111"/>
                <w:sz w:val="16"/>
              </w:rPr>
            </w:pPr>
            <w:r>
              <w:rPr>
                <w:w w:val="111"/>
                <w:sz w:val="16"/>
              </w:rPr>
              <w:t>5</w:t>
            </w:r>
          </w:p>
        </w:tc>
        <w:tc>
          <w:tcPr>
            <w:tcW w:w="480" w:type="dxa"/>
          </w:tcPr>
          <w:p w14:paraId="6A6103D2" w14:textId="77777777" w:rsidR="007B55F5" w:rsidRDefault="007B55F5" w:rsidP="007B55F5">
            <w:pPr>
              <w:pStyle w:val="TableParagraph"/>
              <w:spacing w:before="87"/>
              <w:ind w:right="158"/>
              <w:jc w:val="right"/>
              <w:rPr>
                <w:w w:val="111"/>
                <w:sz w:val="16"/>
              </w:rPr>
            </w:pPr>
            <w:r>
              <w:rPr>
                <w:w w:val="111"/>
                <w:sz w:val="16"/>
              </w:rPr>
              <w:t>2</w:t>
            </w:r>
          </w:p>
        </w:tc>
        <w:tc>
          <w:tcPr>
            <w:tcW w:w="669" w:type="dxa"/>
          </w:tcPr>
          <w:p w14:paraId="26DC87C7" w14:textId="77777777" w:rsidR="007B55F5" w:rsidRDefault="007B55F5" w:rsidP="007B55F5">
            <w:pPr>
              <w:pStyle w:val="TableParagraph"/>
              <w:spacing w:before="87"/>
              <w:ind w:left="306"/>
              <w:jc w:val="left"/>
              <w:rPr>
                <w:w w:val="111"/>
                <w:sz w:val="16"/>
              </w:rPr>
            </w:pPr>
            <w:r>
              <w:rPr>
                <w:w w:val="111"/>
                <w:sz w:val="16"/>
              </w:rPr>
              <w:t>20</w:t>
            </w:r>
          </w:p>
        </w:tc>
      </w:tr>
      <w:tr w:rsidR="007B55F5" w14:paraId="03E5E7BE" w14:textId="77777777" w:rsidTr="0024548D">
        <w:trPr>
          <w:trHeight w:val="283"/>
        </w:trPr>
        <w:tc>
          <w:tcPr>
            <w:tcW w:w="512" w:type="dxa"/>
          </w:tcPr>
          <w:p w14:paraId="57566E47" w14:textId="1D245EA7" w:rsidR="007B55F5" w:rsidRDefault="007B55F5" w:rsidP="007B55F5">
            <w:pPr>
              <w:pStyle w:val="TableParagraph"/>
              <w:ind w:left="135" w:right="119"/>
              <w:rPr>
                <w:w w:val="110"/>
                <w:sz w:val="16"/>
              </w:rPr>
            </w:pPr>
            <w:r>
              <w:rPr>
                <w:w w:val="110"/>
                <w:sz w:val="16"/>
              </w:rPr>
              <w:t>54</w:t>
            </w:r>
          </w:p>
        </w:tc>
        <w:tc>
          <w:tcPr>
            <w:tcW w:w="3033" w:type="dxa"/>
            <w:shd w:val="clear" w:color="auto" w:fill="FFFFFF" w:themeFill="background1"/>
          </w:tcPr>
          <w:p w14:paraId="29D17D86" w14:textId="1B432290" w:rsidR="007B55F5" w:rsidRDefault="007B55F5" w:rsidP="007B55F5">
            <w:pPr>
              <w:pStyle w:val="TableParagraph"/>
              <w:ind w:left="114"/>
              <w:jc w:val="left"/>
              <w:rPr>
                <w:sz w:val="16"/>
              </w:rPr>
            </w:pPr>
            <w:r>
              <w:rPr>
                <w:w w:val="110"/>
                <w:sz w:val="16"/>
              </w:rPr>
              <w:t xml:space="preserve">Apoteker </w:t>
            </w:r>
            <w:r>
              <w:rPr>
                <w:w w:val="115"/>
                <w:sz w:val="16"/>
              </w:rPr>
              <w:t>Ahli</w:t>
            </w:r>
            <w:r>
              <w:rPr>
                <w:spacing w:val="16"/>
                <w:w w:val="110"/>
                <w:sz w:val="16"/>
              </w:rPr>
              <w:t xml:space="preserve"> </w:t>
            </w:r>
            <w:r>
              <w:rPr>
                <w:w w:val="110"/>
                <w:sz w:val="16"/>
              </w:rPr>
              <w:t>Pertama</w:t>
            </w:r>
          </w:p>
        </w:tc>
        <w:tc>
          <w:tcPr>
            <w:tcW w:w="857" w:type="dxa"/>
          </w:tcPr>
          <w:p w14:paraId="64C94E73" w14:textId="77777777" w:rsidR="007B55F5" w:rsidRDefault="007B55F5" w:rsidP="007B55F5">
            <w:pPr>
              <w:pStyle w:val="TableParagraph"/>
              <w:ind w:right="367"/>
              <w:jc w:val="right"/>
              <w:rPr>
                <w:sz w:val="16"/>
              </w:rPr>
            </w:pPr>
            <w:r>
              <w:rPr>
                <w:w w:val="111"/>
                <w:sz w:val="16"/>
              </w:rPr>
              <w:t>8</w:t>
            </w:r>
          </w:p>
        </w:tc>
        <w:tc>
          <w:tcPr>
            <w:tcW w:w="856" w:type="dxa"/>
          </w:tcPr>
          <w:p w14:paraId="19D38AA4" w14:textId="77777777" w:rsidR="007B55F5" w:rsidRDefault="007B55F5" w:rsidP="007B55F5">
            <w:pPr>
              <w:pStyle w:val="TableParagraph"/>
              <w:ind w:right="201"/>
              <w:jc w:val="right"/>
              <w:rPr>
                <w:sz w:val="16"/>
              </w:rPr>
            </w:pPr>
            <w:r>
              <w:rPr>
                <w:w w:val="110"/>
                <w:sz w:val="16"/>
              </w:rPr>
              <w:t>1295</w:t>
            </w:r>
          </w:p>
        </w:tc>
        <w:tc>
          <w:tcPr>
            <w:tcW w:w="476" w:type="dxa"/>
          </w:tcPr>
          <w:p w14:paraId="637A6887" w14:textId="77777777" w:rsidR="007B55F5" w:rsidRDefault="007B55F5" w:rsidP="007B55F5">
            <w:pPr>
              <w:pStyle w:val="TableParagraph"/>
              <w:ind w:right="166"/>
              <w:jc w:val="right"/>
              <w:rPr>
                <w:sz w:val="16"/>
              </w:rPr>
            </w:pPr>
            <w:r>
              <w:rPr>
                <w:w w:val="111"/>
                <w:sz w:val="16"/>
              </w:rPr>
              <w:t>5</w:t>
            </w:r>
          </w:p>
        </w:tc>
        <w:tc>
          <w:tcPr>
            <w:tcW w:w="837" w:type="dxa"/>
          </w:tcPr>
          <w:p w14:paraId="6A08F0A9" w14:textId="77777777" w:rsidR="007B55F5" w:rsidRDefault="007B55F5" w:rsidP="007B55F5">
            <w:pPr>
              <w:pStyle w:val="TableParagraph"/>
              <w:ind w:left="259" w:right="231"/>
              <w:rPr>
                <w:sz w:val="16"/>
              </w:rPr>
            </w:pPr>
            <w:r>
              <w:rPr>
                <w:w w:val="110"/>
                <w:sz w:val="16"/>
              </w:rPr>
              <w:t>750</w:t>
            </w:r>
          </w:p>
        </w:tc>
        <w:tc>
          <w:tcPr>
            <w:tcW w:w="592" w:type="dxa"/>
          </w:tcPr>
          <w:p w14:paraId="740579A1" w14:textId="77777777" w:rsidR="007B55F5" w:rsidRDefault="007B55F5" w:rsidP="007B55F5">
            <w:pPr>
              <w:pStyle w:val="TableParagraph"/>
              <w:ind w:left="16"/>
              <w:rPr>
                <w:sz w:val="16"/>
              </w:rPr>
            </w:pPr>
            <w:r>
              <w:rPr>
                <w:w w:val="111"/>
                <w:sz w:val="16"/>
              </w:rPr>
              <w:t>2</w:t>
            </w:r>
          </w:p>
        </w:tc>
        <w:tc>
          <w:tcPr>
            <w:tcW w:w="636" w:type="dxa"/>
          </w:tcPr>
          <w:p w14:paraId="11180775" w14:textId="77777777" w:rsidR="007B55F5" w:rsidRDefault="007B55F5" w:rsidP="007B55F5">
            <w:pPr>
              <w:pStyle w:val="TableParagraph"/>
              <w:ind w:left="143" w:right="114"/>
              <w:rPr>
                <w:sz w:val="16"/>
              </w:rPr>
            </w:pPr>
            <w:r>
              <w:rPr>
                <w:w w:val="110"/>
                <w:sz w:val="16"/>
              </w:rPr>
              <w:t>125</w:t>
            </w:r>
          </w:p>
        </w:tc>
        <w:tc>
          <w:tcPr>
            <w:tcW w:w="592" w:type="dxa"/>
          </w:tcPr>
          <w:p w14:paraId="61E2D19E" w14:textId="77777777" w:rsidR="007B55F5" w:rsidRDefault="007B55F5" w:rsidP="007B55F5">
            <w:pPr>
              <w:pStyle w:val="TableParagraph"/>
              <w:ind w:left="24"/>
              <w:rPr>
                <w:sz w:val="16"/>
              </w:rPr>
            </w:pPr>
            <w:r>
              <w:rPr>
                <w:w w:val="111"/>
                <w:sz w:val="16"/>
              </w:rPr>
              <w:t>2</w:t>
            </w:r>
          </w:p>
        </w:tc>
        <w:tc>
          <w:tcPr>
            <w:tcW w:w="533" w:type="dxa"/>
          </w:tcPr>
          <w:p w14:paraId="55908A7D" w14:textId="77777777" w:rsidR="007B55F5" w:rsidRDefault="007B55F5" w:rsidP="007B55F5">
            <w:pPr>
              <w:pStyle w:val="TableParagraph"/>
              <w:ind w:right="91"/>
              <w:jc w:val="right"/>
              <w:rPr>
                <w:sz w:val="16"/>
              </w:rPr>
            </w:pPr>
            <w:r>
              <w:rPr>
                <w:w w:val="110"/>
                <w:sz w:val="16"/>
              </w:rPr>
              <w:t>125</w:t>
            </w:r>
          </w:p>
        </w:tc>
        <w:tc>
          <w:tcPr>
            <w:tcW w:w="660" w:type="dxa"/>
          </w:tcPr>
          <w:p w14:paraId="251DD36D" w14:textId="77777777" w:rsidR="007B55F5" w:rsidRDefault="007B55F5" w:rsidP="007B55F5">
            <w:pPr>
              <w:pStyle w:val="TableParagraph"/>
              <w:ind w:right="255"/>
              <w:jc w:val="right"/>
              <w:rPr>
                <w:sz w:val="16"/>
              </w:rPr>
            </w:pPr>
            <w:r>
              <w:rPr>
                <w:w w:val="111"/>
                <w:sz w:val="16"/>
              </w:rPr>
              <w:t>3</w:t>
            </w:r>
          </w:p>
        </w:tc>
        <w:tc>
          <w:tcPr>
            <w:tcW w:w="632" w:type="dxa"/>
          </w:tcPr>
          <w:p w14:paraId="0444B34D" w14:textId="77777777" w:rsidR="007B55F5" w:rsidRDefault="007B55F5" w:rsidP="007B55F5">
            <w:pPr>
              <w:pStyle w:val="TableParagraph"/>
              <w:ind w:left="151" w:right="128"/>
              <w:rPr>
                <w:sz w:val="16"/>
              </w:rPr>
            </w:pPr>
            <w:r>
              <w:rPr>
                <w:w w:val="110"/>
                <w:sz w:val="16"/>
              </w:rPr>
              <w:t>150</w:t>
            </w:r>
          </w:p>
        </w:tc>
        <w:tc>
          <w:tcPr>
            <w:tcW w:w="536" w:type="dxa"/>
          </w:tcPr>
          <w:p w14:paraId="5A9F3503" w14:textId="77777777" w:rsidR="007B55F5" w:rsidRDefault="007B55F5" w:rsidP="007B55F5">
            <w:pPr>
              <w:pStyle w:val="TableParagraph"/>
              <w:ind w:left="39"/>
              <w:rPr>
                <w:sz w:val="16"/>
              </w:rPr>
            </w:pPr>
            <w:r>
              <w:rPr>
                <w:w w:val="111"/>
                <w:sz w:val="16"/>
              </w:rPr>
              <w:t>2</w:t>
            </w:r>
          </w:p>
        </w:tc>
        <w:tc>
          <w:tcPr>
            <w:tcW w:w="680" w:type="dxa"/>
          </w:tcPr>
          <w:p w14:paraId="28C19C18" w14:textId="77777777" w:rsidR="007B55F5" w:rsidRDefault="007B55F5" w:rsidP="007B55F5">
            <w:pPr>
              <w:pStyle w:val="TableParagraph"/>
              <w:ind w:right="210"/>
              <w:jc w:val="right"/>
              <w:rPr>
                <w:sz w:val="16"/>
              </w:rPr>
            </w:pPr>
            <w:r>
              <w:rPr>
                <w:w w:val="110"/>
                <w:sz w:val="16"/>
              </w:rPr>
              <w:t>75</w:t>
            </w:r>
          </w:p>
        </w:tc>
        <w:tc>
          <w:tcPr>
            <w:tcW w:w="536" w:type="dxa"/>
          </w:tcPr>
          <w:p w14:paraId="268DFCB1" w14:textId="77777777" w:rsidR="007B55F5" w:rsidRDefault="007B55F5" w:rsidP="007B55F5">
            <w:pPr>
              <w:pStyle w:val="TableParagraph"/>
              <w:ind w:right="191"/>
              <w:jc w:val="right"/>
              <w:rPr>
                <w:sz w:val="16"/>
              </w:rPr>
            </w:pPr>
            <w:r>
              <w:rPr>
                <w:w w:val="111"/>
                <w:sz w:val="16"/>
              </w:rPr>
              <w:t>2</w:t>
            </w:r>
          </w:p>
        </w:tc>
        <w:tc>
          <w:tcPr>
            <w:tcW w:w="596" w:type="dxa"/>
          </w:tcPr>
          <w:p w14:paraId="3023E014" w14:textId="77777777" w:rsidR="007B55F5" w:rsidRDefault="007B55F5" w:rsidP="007B55F5">
            <w:pPr>
              <w:pStyle w:val="TableParagraph"/>
              <w:ind w:right="174"/>
              <w:jc w:val="right"/>
              <w:rPr>
                <w:sz w:val="16"/>
              </w:rPr>
            </w:pPr>
            <w:r>
              <w:rPr>
                <w:w w:val="110"/>
                <w:sz w:val="16"/>
              </w:rPr>
              <w:t>25</w:t>
            </w:r>
          </w:p>
        </w:tc>
        <w:tc>
          <w:tcPr>
            <w:tcW w:w="432" w:type="dxa"/>
          </w:tcPr>
          <w:p w14:paraId="6B582792" w14:textId="77777777" w:rsidR="007B55F5" w:rsidRDefault="007B55F5" w:rsidP="007B55F5">
            <w:pPr>
              <w:pStyle w:val="TableParagraph"/>
              <w:ind w:right="135"/>
              <w:jc w:val="right"/>
              <w:rPr>
                <w:sz w:val="16"/>
              </w:rPr>
            </w:pPr>
            <w:r>
              <w:rPr>
                <w:w w:val="111"/>
                <w:sz w:val="16"/>
              </w:rPr>
              <w:t>1</w:t>
            </w:r>
          </w:p>
        </w:tc>
        <w:tc>
          <w:tcPr>
            <w:tcW w:w="696" w:type="dxa"/>
          </w:tcPr>
          <w:p w14:paraId="2FF2F0BE" w14:textId="77777777" w:rsidR="007B55F5" w:rsidRDefault="007B55F5" w:rsidP="007B55F5">
            <w:pPr>
              <w:pStyle w:val="TableParagraph"/>
              <w:ind w:left="197" w:right="152"/>
              <w:rPr>
                <w:sz w:val="16"/>
              </w:rPr>
            </w:pPr>
            <w:r>
              <w:rPr>
                <w:w w:val="110"/>
                <w:sz w:val="16"/>
              </w:rPr>
              <w:t>20</w:t>
            </w:r>
          </w:p>
        </w:tc>
        <w:tc>
          <w:tcPr>
            <w:tcW w:w="536" w:type="dxa"/>
          </w:tcPr>
          <w:p w14:paraId="160A87A9" w14:textId="77777777" w:rsidR="007B55F5" w:rsidRDefault="007B55F5" w:rsidP="007B55F5">
            <w:pPr>
              <w:pStyle w:val="TableParagraph"/>
              <w:ind w:right="186"/>
              <w:jc w:val="right"/>
              <w:rPr>
                <w:sz w:val="16"/>
              </w:rPr>
            </w:pPr>
            <w:r>
              <w:rPr>
                <w:w w:val="111"/>
                <w:sz w:val="16"/>
              </w:rPr>
              <w:t>1</w:t>
            </w:r>
          </w:p>
        </w:tc>
        <w:tc>
          <w:tcPr>
            <w:tcW w:w="644" w:type="dxa"/>
          </w:tcPr>
          <w:p w14:paraId="2D0321AE" w14:textId="77777777" w:rsidR="007B55F5" w:rsidRDefault="007B55F5" w:rsidP="007B55F5">
            <w:pPr>
              <w:pStyle w:val="TableParagraph"/>
              <w:ind w:left="45"/>
              <w:rPr>
                <w:sz w:val="16"/>
              </w:rPr>
            </w:pPr>
            <w:r>
              <w:rPr>
                <w:w w:val="111"/>
                <w:sz w:val="16"/>
              </w:rPr>
              <w:t>5</w:t>
            </w:r>
          </w:p>
        </w:tc>
        <w:tc>
          <w:tcPr>
            <w:tcW w:w="480" w:type="dxa"/>
          </w:tcPr>
          <w:p w14:paraId="6C2FEE65" w14:textId="77777777" w:rsidR="007B55F5" w:rsidRDefault="007B55F5" w:rsidP="007B55F5">
            <w:pPr>
              <w:pStyle w:val="TableParagraph"/>
              <w:ind w:right="158"/>
              <w:jc w:val="right"/>
              <w:rPr>
                <w:sz w:val="16"/>
              </w:rPr>
            </w:pPr>
            <w:r>
              <w:rPr>
                <w:w w:val="111"/>
                <w:sz w:val="16"/>
              </w:rPr>
              <w:t>2</w:t>
            </w:r>
          </w:p>
        </w:tc>
        <w:tc>
          <w:tcPr>
            <w:tcW w:w="669" w:type="dxa"/>
          </w:tcPr>
          <w:p w14:paraId="05D97EE6" w14:textId="77777777" w:rsidR="007B55F5" w:rsidRDefault="007B55F5" w:rsidP="007B55F5">
            <w:pPr>
              <w:pStyle w:val="TableParagraph"/>
              <w:ind w:left="258"/>
              <w:jc w:val="left"/>
              <w:rPr>
                <w:sz w:val="16"/>
              </w:rPr>
            </w:pPr>
            <w:r>
              <w:rPr>
                <w:w w:val="110"/>
                <w:sz w:val="16"/>
              </w:rPr>
              <w:t>20</w:t>
            </w:r>
          </w:p>
        </w:tc>
      </w:tr>
      <w:tr w:rsidR="007B55F5" w14:paraId="01AD8FF7" w14:textId="77777777" w:rsidTr="0024548D">
        <w:trPr>
          <w:trHeight w:val="283"/>
        </w:trPr>
        <w:tc>
          <w:tcPr>
            <w:tcW w:w="512" w:type="dxa"/>
          </w:tcPr>
          <w:p w14:paraId="25F8219E" w14:textId="7050A659" w:rsidR="007B55F5" w:rsidRDefault="007B55F5" w:rsidP="007B55F5">
            <w:pPr>
              <w:pStyle w:val="TableParagraph"/>
              <w:ind w:left="135" w:right="119"/>
              <w:rPr>
                <w:w w:val="110"/>
                <w:sz w:val="16"/>
              </w:rPr>
            </w:pPr>
            <w:r>
              <w:rPr>
                <w:w w:val="110"/>
                <w:sz w:val="16"/>
              </w:rPr>
              <w:t>55</w:t>
            </w:r>
          </w:p>
        </w:tc>
        <w:tc>
          <w:tcPr>
            <w:tcW w:w="3033" w:type="dxa"/>
            <w:shd w:val="clear" w:color="auto" w:fill="FFFFFF" w:themeFill="background1"/>
          </w:tcPr>
          <w:p w14:paraId="3B2E69B7" w14:textId="77777777" w:rsidR="007B55F5" w:rsidRDefault="007B55F5" w:rsidP="007B55F5">
            <w:pPr>
              <w:pStyle w:val="TableParagraph"/>
              <w:spacing w:before="0" w:line="183" w:lineRule="exact"/>
              <w:ind w:left="114"/>
              <w:jc w:val="left"/>
              <w:rPr>
                <w:w w:val="115"/>
                <w:sz w:val="16"/>
              </w:rPr>
            </w:pPr>
            <w:r>
              <w:rPr>
                <w:w w:val="115"/>
                <w:sz w:val="16"/>
              </w:rPr>
              <w:t>Asisten Penata Anestesi Penyelia</w:t>
            </w:r>
          </w:p>
        </w:tc>
        <w:tc>
          <w:tcPr>
            <w:tcW w:w="857" w:type="dxa"/>
          </w:tcPr>
          <w:p w14:paraId="7E9A579C" w14:textId="77777777" w:rsidR="007B55F5" w:rsidRDefault="007B55F5" w:rsidP="007B55F5">
            <w:pPr>
              <w:pStyle w:val="TableParagraph"/>
              <w:spacing w:before="87"/>
              <w:ind w:left="9"/>
              <w:rPr>
                <w:w w:val="111"/>
                <w:sz w:val="16"/>
              </w:rPr>
            </w:pPr>
            <w:r>
              <w:rPr>
                <w:w w:val="111"/>
                <w:sz w:val="16"/>
              </w:rPr>
              <w:t>8</w:t>
            </w:r>
          </w:p>
        </w:tc>
        <w:tc>
          <w:tcPr>
            <w:tcW w:w="856" w:type="dxa"/>
          </w:tcPr>
          <w:p w14:paraId="021FFC7A" w14:textId="77777777" w:rsidR="007B55F5" w:rsidRDefault="007B55F5" w:rsidP="007B55F5">
            <w:pPr>
              <w:pStyle w:val="TableParagraph"/>
              <w:spacing w:before="87"/>
              <w:ind w:right="201"/>
              <w:jc w:val="right"/>
              <w:rPr>
                <w:w w:val="110"/>
                <w:sz w:val="16"/>
              </w:rPr>
            </w:pPr>
            <w:r>
              <w:rPr>
                <w:w w:val="110"/>
                <w:sz w:val="16"/>
              </w:rPr>
              <w:t>1290</w:t>
            </w:r>
          </w:p>
        </w:tc>
        <w:tc>
          <w:tcPr>
            <w:tcW w:w="476" w:type="dxa"/>
          </w:tcPr>
          <w:p w14:paraId="20259117" w14:textId="77777777" w:rsidR="007B55F5" w:rsidRDefault="007B55F5" w:rsidP="007B55F5">
            <w:pPr>
              <w:pStyle w:val="TableParagraph"/>
              <w:spacing w:before="87"/>
              <w:ind w:right="166"/>
              <w:jc w:val="right"/>
              <w:rPr>
                <w:w w:val="111"/>
                <w:sz w:val="16"/>
              </w:rPr>
            </w:pPr>
            <w:r>
              <w:rPr>
                <w:w w:val="111"/>
                <w:sz w:val="16"/>
              </w:rPr>
              <w:t>4</w:t>
            </w:r>
          </w:p>
        </w:tc>
        <w:tc>
          <w:tcPr>
            <w:tcW w:w="837" w:type="dxa"/>
          </w:tcPr>
          <w:p w14:paraId="5C3BDEBF" w14:textId="77777777" w:rsidR="007B55F5" w:rsidRDefault="007B55F5" w:rsidP="007B55F5">
            <w:pPr>
              <w:pStyle w:val="TableParagraph"/>
              <w:spacing w:before="87"/>
              <w:ind w:left="259" w:right="231"/>
              <w:rPr>
                <w:w w:val="110"/>
                <w:sz w:val="16"/>
              </w:rPr>
            </w:pPr>
            <w:r>
              <w:rPr>
                <w:w w:val="110"/>
                <w:sz w:val="16"/>
              </w:rPr>
              <w:t>550</w:t>
            </w:r>
          </w:p>
        </w:tc>
        <w:tc>
          <w:tcPr>
            <w:tcW w:w="592" w:type="dxa"/>
          </w:tcPr>
          <w:p w14:paraId="7FDD297D" w14:textId="77777777" w:rsidR="007B55F5" w:rsidRDefault="007B55F5" w:rsidP="007B55F5">
            <w:pPr>
              <w:pStyle w:val="TableParagraph"/>
              <w:spacing w:before="87"/>
              <w:ind w:left="16"/>
              <w:rPr>
                <w:w w:val="111"/>
                <w:sz w:val="16"/>
              </w:rPr>
            </w:pPr>
            <w:r>
              <w:rPr>
                <w:w w:val="111"/>
                <w:sz w:val="16"/>
              </w:rPr>
              <w:t>3</w:t>
            </w:r>
          </w:p>
        </w:tc>
        <w:tc>
          <w:tcPr>
            <w:tcW w:w="636" w:type="dxa"/>
          </w:tcPr>
          <w:p w14:paraId="628D9406" w14:textId="77777777" w:rsidR="007B55F5" w:rsidRDefault="007B55F5" w:rsidP="007B55F5">
            <w:pPr>
              <w:pStyle w:val="TableParagraph"/>
              <w:spacing w:before="87"/>
              <w:ind w:left="143" w:right="114"/>
              <w:rPr>
                <w:w w:val="110"/>
                <w:sz w:val="16"/>
              </w:rPr>
            </w:pPr>
            <w:r>
              <w:rPr>
                <w:w w:val="110"/>
                <w:sz w:val="16"/>
              </w:rPr>
              <w:t>275</w:t>
            </w:r>
          </w:p>
        </w:tc>
        <w:tc>
          <w:tcPr>
            <w:tcW w:w="592" w:type="dxa"/>
          </w:tcPr>
          <w:p w14:paraId="6C748E82" w14:textId="77777777" w:rsidR="007B55F5" w:rsidRDefault="007B55F5" w:rsidP="007B55F5">
            <w:pPr>
              <w:pStyle w:val="TableParagraph"/>
              <w:spacing w:before="87"/>
              <w:ind w:left="24"/>
              <w:rPr>
                <w:w w:val="111"/>
                <w:sz w:val="16"/>
              </w:rPr>
            </w:pPr>
            <w:r>
              <w:rPr>
                <w:w w:val="111"/>
                <w:sz w:val="16"/>
              </w:rPr>
              <w:t>2</w:t>
            </w:r>
          </w:p>
        </w:tc>
        <w:tc>
          <w:tcPr>
            <w:tcW w:w="533" w:type="dxa"/>
          </w:tcPr>
          <w:p w14:paraId="4E8BF362" w14:textId="77777777" w:rsidR="007B55F5" w:rsidRDefault="007B55F5" w:rsidP="007B55F5">
            <w:pPr>
              <w:pStyle w:val="TableParagraph"/>
              <w:spacing w:before="87"/>
              <w:ind w:right="91"/>
              <w:jc w:val="right"/>
              <w:rPr>
                <w:w w:val="110"/>
                <w:sz w:val="16"/>
              </w:rPr>
            </w:pPr>
            <w:r>
              <w:rPr>
                <w:w w:val="110"/>
                <w:sz w:val="16"/>
              </w:rPr>
              <w:t>125</w:t>
            </w:r>
          </w:p>
        </w:tc>
        <w:tc>
          <w:tcPr>
            <w:tcW w:w="660" w:type="dxa"/>
          </w:tcPr>
          <w:p w14:paraId="6A04CEA4" w14:textId="77777777" w:rsidR="007B55F5" w:rsidRDefault="007B55F5" w:rsidP="007B55F5">
            <w:pPr>
              <w:pStyle w:val="TableParagraph"/>
              <w:spacing w:before="87"/>
              <w:ind w:right="255"/>
              <w:jc w:val="right"/>
              <w:rPr>
                <w:w w:val="111"/>
                <w:sz w:val="16"/>
              </w:rPr>
            </w:pPr>
            <w:r>
              <w:rPr>
                <w:w w:val="111"/>
                <w:sz w:val="16"/>
              </w:rPr>
              <w:t>2</w:t>
            </w:r>
          </w:p>
        </w:tc>
        <w:tc>
          <w:tcPr>
            <w:tcW w:w="632" w:type="dxa"/>
          </w:tcPr>
          <w:p w14:paraId="557853D3" w14:textId="77777777" w:rsidR="007B55F5" w:rsidRDefault="007B55F5" w:rsidP="007B55F5">
            <w:pPr>
              <w:pStyle w:val="TableParagraph"/>
              <w:spacing w:before="87"/>
              <w:ind w:left="151" w:right="128"/>
              <w:rPr>
                <w:w w:val="110"/>
                <w:sz w:val="16"/>
              </w:rPr>
            </w:pPr>
            <w:r>
              <w:rPr>
                <w:w w:val="110"/>
                <w:sz w:val="16"/>
              </w:rPr>
              <w:t>75</w:t>
            </w:r>
          </w:p>
        </w:tc>
        <w:tc>
          <w:tcPr>
            <w:tcW w:w="536" w:type="dxa"/>
          </w:tcPr>
          <w:p w14:paraId="0434B539" w14:textId="77777777" w:rsidR="007B55F5" w:rsidRDefault="007B55F5" w:rsidP="007B55F5">
            <w:pPr>
              <w:pStyle w:val="TableParagraph"/>
              <w:spacing w:before="87"/>
              <w:ind w:left="39"/>
              <w:rPr>
                <w:w w:val="111"/>
                <w:sz w:val="16"/>
              </w:rPr>
            </w:pPr>
            <w:r>
              <w:rPr>
                <w:w w:val="111"/>
                <w:sz w:val="16"/>
              </w:rPr>
              <w:t>3</w:t>
            </w:r>
          </w:p>
        </w:tc>
        <w:tc>
          <w:tcPr>
            <w:tcW w:w="680" w:type="dxa"/>
          </w:tcPr>
          <w:p w14:paraId="751910F0" w14:textId="77777777" w:rsidR="007B55F5" w:rsidRDefault="007B55F5" w:rsidP="007B55F5">
            <w:pPr>
              <w:pStyle w:val="TableParagraph"/>
              <w:spacing w:before="87"/>
              <w:ind w:left="183" w:right="135"/>
              <w:rPr>
                <w:w w:val="110"/>
                <w:sz w:val="16"/>
              </w:rPr>
            </w:pPr>
            <w:r>
              <w:rPr>
                <w:w w:val="110"/>
                <w:sz w:val="16"/>
              </w:rPr>
              <w:t>150</w:t>
            </w:r>
          </w:p>
        </w:tc>
        <w:tc>
          <w:tcPr>
            <w:tcW w:w="536" w:type="dxa"/>
          </w:tcPr>
          <w:p w14:paraId="5DABC118" w14:textId="77777777" w:rsidR="007B55F5" w:rsidRDefault="007B55F5" w:rsidP="007B55F5">
            <w:pPr>
              <w:pStyle w:val="TableParagraph"/>
              <w:spacing w:before="87"/>
              <w:ind w:right="191"/>
              <w:jc w:val="right"/>
              <w:rPr>
                <w:w w:val="111"/>
                <w:sz w:val="16"/>
              </w:rPr>
            </w:pPr>
            <w:r>
              <w:rPr>
                <w:w w:val="111"/>
                <w:sz w:val="16"/>
              </w:rPr>
              <w:t>2</w:t>
            </w:r>
          </w:p>
        </w:tc>
        <w:tc>
          <w:tcPr>
            <w:tcW w:w="596" w:type="dxa"/>
          </w:tcPr>
          <w:p w14:paraId="211BA3F1" w14:textId="77777777" w:rsidR="007B55F5" w:rsidRDefault="007B55F5" w:rsidP="007B55F5">
            <w:pPr>
              <w:pStyle w:val="TableParagraph"/>
              <w:spacing w:before="87"/>
              <w:ind w:right="174"/>
              <w:jc w:val="right"/>
              <w:rPr>
                <w:w w:val="110"/>
                <w:sz w:val="16"/>
              </w:rPr>
            </w:pPr>
            <w:r>
              <w:rPr>
                <w:w w:val="110"/>
                <w:sz w:val="16"/>
              </w:rPr>
              <w:t>25</w:t>
            </w:r>
          </w:p>
        </w:tc>
        <w:tc>
          <w:tcPr>
            <w:tcW w:w="432" w:type="dxa"/>
          </w:tcPr>
          <w:p w14:paraId="3C6D0F72" w14:textId="77777777" w:rsidR="007B55F5" w:rsidRDefault="007B55F5" w:rsidP="007B55F5">
            <w:pPr>
              <w:pStyle w:val="TableParagraph"/>
              <w:spacing w:before="87"/>
              <w:ind w:right="135"/>
              <w:jc w:val="right"/>
              <w:rPr>
                <w:w w:val="111"/>
                <w:sz w:val="16"/>
              </w:rPr>
            </w:pPr>
            <w:r>
              <w:rPr>
                <w:w w:val="111"/>
                <w:sz w:val="16"/>
              </w:rPr>
              <w:t>2</w:t>
            </w:r>
          </w:p>
        </w:tc>
        <w:tc>
          <w:tcPr>
            <w:tcW w:w="696" w:type="dxa"/>
          </w:tcPr>
          <w:p w14:paraId="3EF65969" w14:textId="77777777" w:rsidR="007B55F5" w:rsidRDefault="007B55F5" w:rsidP="007B55F5">
            <w:pPr>
              <w:pStyle w:val="TableParagraph"/>
              <w:spacing w:before="87"/>
              <w:ind w:left="197" w:right="152"/>
              <w:rPr>
                <w:w w:val="110"/>
                <w:sz w:val="16"/>
              </w:rPr>
            </w:pPr>
            <w:r>
              <w:rPr>
                <w:w w:val="110"/>
                <w:sz w:val="16"/>
              </w:rPr>
              <w:t>50</w:t>
            </w:r>
          </w:p>
        </w:tc>
        <w:tc>
          <w:tcPr>
            <w:tcW w:w="536" w:type="dxa"/>
          </w:tcPr>
          <w:p w14:paraId="0BD0F88D" w14:textId="77777777" w:rsidR="007B55F5" w:rsidRDefault="007B55F5" w:rsidP="007B55F5">
            <w:pPr>
              <w:pStyle w:val="TableParagraph"/>
              <w:spacing w:before="87"/>
              <w:ind w:right="186"/>
              <w:jc w:val="right"/>
              <w:rPr>
                <w:w w:val="111"/>
                <w:sz w:val="16"/>
              </w:rPr>
            </w:pPr>
            <w:r>
              <w:rPr>
                <w:w w:val="111"/>
                <w:sz w:val="16"/>
              </w:rPr>
              <w:t>2</w:t>
            </w:r>
          </w:p>
        </w:tc>
        <w:tc>
          <w:tcPr>
            <w:tcW w:w="644" w:type="dxa"/>
          </w:tcPr>
          <w:p w14:paraId="6ADBDFCF" w14:textId="77777777" w:rsidR="007B55F5" w:rsidRDefault="007B55F5" w:rsidP="007B55F5">
            <w:pPr>
              <w:pStyle w:val="TableParagraph"/>
              <w:spacing w:before="87"/>
              <w:ind w:left="45"/>
              <w:rPr>
                <w:w w:val="111"/>
                <w:sz w:val="16"/>
              </w:rPr>
            </w:pPr>
            <w:r>
              <w:rPr>
                <w:w w:val="111"/>
                <w:sz w:val="16"/>
              </w:rPr>
              <w:t>20</w:t>
            </w:r>
          </w:p>
        </w:tc>
        <w:tc>
          <w:tcPr>
            <w:tcW w:w="480" w:type="dxa"/>
          </w:tcPr>
          <w:p w14:paraId="1025F6F2" w14:textId="77777777" w:rsidR="007B55F5" w:rsidRDefault="007B55F5" w:rsidP="007B55F5">
            <w:pPr>
              <w:pStyle w:val="TableParagraph"/>
              <w:spacing w:before="87"/>
              <w:ind w:right="158"/>
              <w:jc w:val="right"/>
              <w:rPr>
                <w:w w:val="111"/>
                <w:sz w:val="16"/>
              </w:rPr>
            </w:pPr>
            <w:r>
              <w:rPr>
                <w:w w:val="111"/>
                <w:sz w:val="16"/>
              </w:rPr>
              <w:t>2</w:t>
            </w:r>
          </w:p>
        </w:tc>
        <w:tc>
          <w:tcPr>
            <w:tcW w:w="669" w:type="dxa"/>
          </w:tcPr>
          <w:p w14:paraId="1B7F6760" w14:textId="77777777" w:rsidR="007B55F5" w:rsidRDefault="007B55F5" w:rsidP="007B55F5">
            <w:pPr>
              <w:pStyle w:val="TableParagraph"/>
              <w:spacing w:before="87"/>
              <w:ind w:left="306"/>
              <w:jc w:val="left"/>
              <w:rPr>
                <w:w w:val="111"/>
                <w:sz w:val="16"/>
              </w:rPr>
            </w:pPr>
            <w:r>
              <w:rPr>
                <w:w w:val="111"/>
                <w:sz w:val="16"/>
              </w:rPr>
              <w:t>20</w:t>
            </w:r>
          </w:p>
        </w:tc>
      </w:tr>
      <w:tr w:rsidR="007B55F5" w14:paraId="6AE80C8F" w14:textId="77777777" w:rsidTr="0024548D">
        <w:trPr>
          <w:trHeight w:val="283"/>
        </w:trPr>
        <w:tc>
          <w:tcPr>
            <w:tcW w:w="512" w:type="dxa"/>
          </w:tcPr>
          <w:p w14:paraId="7A78B225" w14:textId="70CFA815" w:rsidR="007B55F5" w:rsidRDefault="007B55F5" w:rsidP="007B55F5">
            <w:pPr>
              <w:pStyle w:val="TableParagraph"/>
              <w:ind w:left="135" w:right="119"/>
              <w:rPr>
                <w:w w:val="110"/>
                <w:sz w:val="16"/>
              </w:rPr>
            </w:pPr>
            <w:r>
              <w:rPr>
                <w:w w:val="110"/>
                <w:sz w:val="16"/>
              </w:rPr>
              <w:t>56</w:t>
            </w:r>
          </w:p>
        </w:tc>
        <w:tc>
          <w:tcPr>
            <w:tcW w:w="3033" w:type="dxa"/>
            <w:shd w:val="clear" w:color="auto" w:fill="FFFFFF" w:themeFill="background1"/>
          </w:tcPr>
          <w:p w14:paraId="03573739" w14:textId="65CFD355" w:rsidR="007B55F5" w:rsidRDefault="007B55F5" w:rsidP="007B55F5">
            <w:pPr>
              <w:pStyle w:val="TableParagraph"/>
              <w:ind w:left="114"/>
              <w:jc w:val="left"/>
              <w:rPr>
                <w:sz w:val="16"/>
              </w:rPr>
            </w:pPr>
            <w:r>
              <w:rPr>
                <w:w w:val="115"/>
                <w:sz w:val="16"/>
              </w:rPr>
              <w:t>Bidan</w:t>
            </w:r>
            <w:r>
              <w:rPr>
                <w:spacing w:val="3"/>
                <w:w w:val="115"/>
                <w:sz w:val="16"/>
              </w:rPr>
              <w:t xml:space="preserve"> </w:t>
            </w:r>
            <w:r>
              <w:rPr>
                <w:w w:val="115"/>
                <w:sz w:val="16"/>
              </w:rPr>
              <w:t>Ahli Pertama</w:t>
            </w:r>
          </w:p>
        </w:tc>
        <w:tc>
          <w:tcPr>
            <w:tcW w:w="857" w:type="dxa"/>
          </w:tcPr>
          <w:p w14:paraId="43EE40FA" w14:textId="77777777" w:rsidR="007B55F5" w:rsidRDefault="007B55F5" w:rsidP="007B55F5">
            <w:pPr>
              <w:pStyle w:val="TableParagraph"/>
              <w:ind w:left="9"/>
              <w:rPr>
                <w:sz w:val="16"/>
              </w:rPr>
            </w:pPr>
            <w:r>
              <w:rPr>
                <w:w w:val="111"/>
                <w:sz w:val="16"/>
              </w:rPr>
              <w:t>8</w:t>
            </w:r>
          </w:p>
        </w:tc>
        <w:tc>
          <w:tcPr>
            <w:tcW w:w="856" w:type="dxa"/>
          </w:tcPr>
          <w:p w14:paraId="263F844C" w14:textId="77777777" w:rsidR="007B55F5" w:rsidRDefault="007B55F5" w:rsidP="007B55F5">
            <w:pPr>
              <w:pStyle w:val="TableParagraph"/>
              <w:ind w:right="201"/>
              <w:jc w:val="right"/>
              <w:rPr>
                <w:sz w:val="16"/>
              </w:rPr>
            </w:pPr>
            <w:r>
              <w:rPr>
                <w:w w:val="110"/>
                <w:sz w:val="16"/>
              </w:rPr>
              <w:t>1280</w:t>
            </w:r>
          </w:p>
        </w:tc>
        <w:tc>
          <w:tcPr>
            <w:tcW w:w="476" w:type="dxa"/>
          </w:tcPr>
          <w:p w14:paraId="6DC32A67" w14:textId="77777777" w:rsidR="007B55F5" w:rsidRDefault="007B55F5" w:rsidP="007B55F5">
            <w:pPr>
              <w:pStyle w:val="TableParagraph"/>
              <w:ind w:right="166"/>
              <w:jc w:val="right"/>
              <w:rPr>
                <w:sz w:val="16"/>
              </w:rPr>
            </w:pPr>
            <w:r>
              <w:rPr>
                <w:w w:val="111"/>
                <w:sz w:val="16"/>
              </w:rPr>
              <w:t>5</w:t>
            </w:r>
          </w:p>
        </w:tc>
        <w:tc>
          <w:tcPr>
            <w:tcW w:w="837" w:type="dxa"/>
          </w:tcPr>
          <w:p w14:paraId="733EA69A" w14:textId="77777777" w:rsidR="007B55F5" w:rsidRDefault="007B55F5" w:rsidP="007B55F5">
            <w:pPr>
              <w:pStyle w:val="TableParagraph"/>
              <w:ind w:left="259" w:right="231"/>
              <w:rPr>
                <w:sz w:val="16"/>
              </w:rPr>
            </w:pPr>
            <w:r>
              <w:rPr>
                <w:w w:val="110"/>
                <w:sz w:val="16"/>
              </w:rPr>
              <w:t>750</w:t>
            </w:r>
          </w:p>
        </w:tc>
        <w:tc>
          <w:tcPr>
            <w:tcW w:w="592" w:type="dxa"/>
          </w:tcPr>
          <w:p w14:paraId="458A6572" w14:textId="77777777" w:rsidR="007B55F5" w:rsidRDefault="007B55F5" w:rsidP="007B55F5">
            <w:pPr>
              <w:pStyle w:val="TableParagraph"/>
              <w:ind w:left="16"/>
              <w:rPr>
                <w:sz w:val="16"/>
              </w:rPr>
            </w:pPr>
            <w:r>
              <w:rPr>
                <w:w w:val="111"/>
                <w:sz w:val="16"/>
              </w:rPr>
              <w:t>2</w:t>
            </w:r>
          </w:p>
        </w:tc>
        <w:tc>
          <w:tcPr>
            <w:tcW w:w="636" w:type="dxa"/>
          </w:tcPr>
          <w:p w14:paraId="696297DC" w14:textId="77777777" w:rsidR="007B55F5" w:rsidRDefault="007B55F5" w:rsidP="007B55F5">
            <w:pPr>
              <w:pStyle w:val="TableParagraph"/>
              <w:ind w:left="143" w:right="114"/>
              <w:rPr>
                <w:sz w:val="16"/>
              </w:rPr>
            </w:pPr>
            <w:r>
              <w:rPr>
                <w:w w:val="110"/>
                <w:sz w:val="16"/>
              </w:rPr>
              <w:t>125</w:t>
            </w:r>
          </w:p>
        </w:tc>
        <w:tc>
          <w:tcPr>
            <w:tcW w:w="592" w:type="dxa"/>
          </w:tcPr>
          <w:p w14:paraId="0668BDC6" w14:textId="77777777" w:rsidR="007B55F5" w:rsidRDefault="007B55F5" w:rsidP="007B55F5">
            <w:pPr>
              <w:pStyle w:val="TableParagraph"/>
              <w:ind w:left="24"/>
              <w:rPr>
                <w:sz w:val="16"/>
              </w:rPr>
            </w:pPr>
            <w:r>
              <w:rPr>
                <w:w w:val="111"/>
                <w:sz w:val="16"/>
              </w:rPr>
              <w:t>2</w:t>
            </w:r>
          </w:p>
        </w:tc>
        <w:tc>
          <w:tcPr>
            <w:tcW w:w="533" w:type="dxa"/>
          </w:tcPr>
          <w:p w14:paraId="7B450927" w14:textId="77777777" w:rsidR="007B55F5" w:rsidRDefault="007B55F5" w:rsidP="007B55F5">
            <w:pPr>
              <w:pStyle w:val="TableParagraph"/>
              <w:ind w:right="91"/>
              <w:jc w:val="right"/>
              <w:rPr>
                <w:sz w:val="16"/>
              </w:rPr>
            </w:pPr>
            <w:r>
              <w:rPr>
                <w:w w:val="110"/>
                <w:sz w:val="16"/>
              </w:rPr>
              <w:t>125</w:t>
            </w:r>
          </w:p>
        </w:tc>
        <w:tc>
          <w:tcPr>
            <w:tcW w:w="660" w:type="dxa"/>
          </w:tcPr>
          <w:p w14:paraId="227D0E29" w14:textId="77777777" w:rsidR="007B55F5" w:rsidRDefault="007B55F5" w:rsidP="007B55F5">
            <w:pPr>
              <w:pStyle w:val="TableParagraph"/>
              <w:ind w:right="255"/>
              <w:jc w:val="right"/>
              <w:rPr>
                <w:sz w:val="16"/>
              </w:rPr>
            </w:pPr>
            <w:r>
              <w:rPr>
                <w:w w:val="111"/>
                <w:sz w:val="16"/>
              </w:rPr>
              <w:t>3</w:t>
            </w:r>
          </w:p>
        </w:tc>
        <w:tc>
          <w:tcPr>
            <w:tcW w:w="632" w:type="dxa"/>
          </w:tcPr>
          <w:p w14:paraId="32951170" w14:textId="77777777" w:rsidR="007B55F5" w:rsidRDefault="007B55F5" w:rsidP="007B55F5">
            <w:pPr>
              <w:pStyle w:val="TableParagraph"/>
              <w:ind w:left="151" w:right="128"/>
              <w:rPr>
                <w:sz w:val="16"/>
              </w:rPr>
            </w:pPr>
            <w:r>
              <w:rPr>
                <w:w w:val="110"/>
                <w:sz w:val="16"/>
              </w:rPr>
              <w:t>150</w:t>
            </w:r>
          </w:p>
        </w:tc>
        <w:tc>
          <w:tcPr>
            <w:tcW w:w="536" w:type="dxa"/>
          </w:tcPr>
          <w:p w14:paraId="1BCAC7A9" w14:textId="77777777" w:rsidR="007B55F5" w:rsidRDefault="007B55F5" w:rsidP="007B55F5">
            <w:pPr>
              <w:pStyle w:val="TableParagraph"/>
              <w:ind w:left="39"/>
              <w:rPr>
                <w:sz w:val="16"/>
              </w:rPr>
            </w:pPr>
            <w:r>
              <w:rPr>
                <w:w w:val="111"/>
                <w:sz w:val="16"/>
              </w:rPr>
              <w:t>2</w:t>
            </w:r>
          </w:p>
        </w:tc>
        <w:tc>
          <w:tcPr>
            <w:tcW w:w="680" w:type="dxa"/>
          </w:tcPr>
          <w:p w14:paraId="4D5A6D4B" w14:textId="77777777" w:rsidR="007B55F5" w:rsidRDefault="007B55F5" w:rsidP="007B55F5">
            <w:pPr>
              <w:pStyle w:val="TableParagraph"/>
              <w:ind w:left="179" w:right="135"/>
              <w:rPr>
                <w:sz w:val="16"/>
              </w:rPr>
            </w:pPr>
            <w:r>
              <w:rPr>
                <w:w w:val="110"/>
                <w:sz w:val="16"/>
              </w:rPr>
              <w:t>75</w:t>
            </w:r>
          </w:p>
        </w:tc>
        <w:tc>
          <w:tcPr>
            <w:tcW w:w="536" w:type="dxa"/>
          </w:tcPr>
          <w:p w14:paraId="211FBA5A" w14:textId="77777777" w:rsidR="007B55F5" w:rsidRDefault="007B55F5" w:rsidP="007B55F5">
            <w:pPr>
              <w:pStyle w:val="TableParagraph"/>
              <w:ind w:right="191"/>
              <w:jc w:val="right"/>
              <w:rPr>
                <w:sz w:val="16"/>
              </w:rPr>
            </w:pPr>
            <w:r>
              <w:rPr>
                <w:w w:val="111"/>
                <w:sz w:val="16"/>
              </w:rPr>
              <w:t>2</w:t>
            </w:r>
          </w:p>
        </w:tc>
        <w:tc>
          <w:tcPr>
            <w:tcW w:w="596" w:type="dxa"/>
          </w:tcPr>
          <w:p w14:paraId="593CDBF2" w14:textId="77777777" w:rsidR="007B55F5" w:rsidRDefault="007B55F5" w:rsidP="007B55F5">
            <w:pPr>
              <w:pStyle w:val="TableParagraph"/>
              <w:ind w:right="174"/>
              <w:jc w:val="right"/>
              <w:rPr>
                <w:sz w:val="16"/>
              </w:rPr>
            </w:pPr>
            <w:r>
              <w:rPr>
                <w:w w:val="110"/>
                <w:sz w:val="16"/>
              </w:rPr>
              <w:t>25</w:t>
            </w:r>
          </w:p>
        </w:tc>
        <w:tc>
          <w:tcPr>
            <w:tcW w:w="432" w:type="dxa"/>
          </w:tcPr>
          <w:p w14:paraId="0ECEB72C" w14:textId="77777777" w:rsidR="007B55F5" w:rsidRDefault="007B55F5" w:rsidP="007B55F5">
            <w:pPr>
              <w:pStyle w:val="TableParagraph"/>
              <w:ind w:right="135"/>
              <w:jc w:val="right"/>
              <w:rPr>
                <w:sz w:val="16"/>
              </w:rPr>
            </w:pPr>
            <w:r>
              <w:rPr>
                <w:w w:val="111"/>
                <w:sz w:val="16"/>
              </w:rPr>
              <w:t>1</w:t>
            </w:r>
          </w:p>
        </w:tc>
        <w:tc>
          <w:tcPr>
            <w:tcW w:w="696" w:type="dxa"/>
          </w:tcPr>
          <w:p w14:paraId="2B55C7CF" w14:textId="77777777" w:rsidR="007B55F5" w:rsidRDefault="007B55F5" w:rsidP="007B55F5">
            <w:pPr>
              <w:pStyle w:val="TableParagraph"/>
              <w:ind w:left="197" w:right="152"/>
              <w:rPr>
                <w:sz w:val="16"/>
              </w:rPr>
            </w:pPr>
            <w:r>
              <w:rPr>
                <w:w w:val="110"/>
                <w:sz w:val="16"/>
              </w:rPr>
              <w:t>20</w:t>
            </w:r>
          </w:p>
        </w:tc>
        <w:tc>
          <w:tcPr>
            <w:tcW w:w="536" w:type="dxa"/>
          </w:tcPr>
          <w:p w14:paraId="14DF2C37" w14:textId="77777777" w:rsidR="007B55F5" w:rsidRDefault="007B55F5" w:rsidP="007B55F5">
            <w:pPr>
              <w:pStyle w:val="TableParagraph"/>
              <w:ind w:right="186"/>
              <w:jc w:val="right"/>
              <w:rPr>
                <w:sz w:val="16"/>
              </w:rPr>
            </w:pPr>
            <w:r>
              <w:rPr>
                <w:w w:val="111"/>
                <w:sz w:val="16"/>
              </w:rPr>
              <w:t>1</w:t>
            </w:r>
          </w:p>
        </w:tc>
        <w:tc>
          <w:tcPr>
            <w:tcW w:w="644" w:type="dxa"/>
          </w:tcPr>
          <w:p w14:paraId="50AFEF8E" w14:textId="77777777" w:rsidR="007B55F5" w:rsidRDefault="007B55F5" w:rsidP="007B55F5">
            <w:pPr>
              <w:pStyle w:val="TableParagraph"/>
              <w:ind w:left="45"/>
              <w:rPr>
                <w:sz w:val="16"/>
              </w:rPr>
            </w:pPr>
            <w:r>
              <w:rPr>
                <w:w w:val="111"/>
                <w:sz w:val="16"/>
              </w:rPr>
              <w:t>5</w:t>
            </w:r>
          </w:p>
        </w:tc>
        <w:tc>
          <w:tcPr>
            <w:tcW w:w="480" w:type="dxa"/>
          </w:tcPr>
          <w:p w14:paraId="0885EF8F" w14:textId="77777777" w:rsidR="007B55F5" w:rsidRDefault="007B55F5" w:rsidP="007B55F5">
            <w:pPr>
              <w:pStyle w:val="TableParagraph"/>
              <w:ind w:right="158"/>
              <w:jc w:val="right"/>
              <w:rPr>
                <w:sz w:val="16"/>
              </w:rPr>
            </w:pPr>
            <w:r>
              <w:rPr>
                <w:w w:val="111"/>
                <w:sz w:val="16"/>
              </w:rPr>
              <w:t>1</w:t>
            </w:r>
          </w:p>
        </w:tc>
        <w:tc>
          <w:tcPr>
            <w:tcW w:w="669" w:type="dxa"/>
          </w:tcPr>
          <w:p w14:paraId="1543F3AE" w14:textId="77777777" w:rsidR="007B55F5" w:rsidRDefault="007B55F5" w:rsidP="007B55F5">
            <w:pPr>
              <w:pStyle w:val="TableParagraph"/>
              <w:ind w:left="306"/>
              <w:jc w:val="left"/>
              <w:rPr>
                <w:sz w:val="16"/>
              </w:rPr>
            </w:pPr>
            <w:r>
              <w:rPr>
                <w:w w:val="111"/>
                <w:sz w:val="16"/>
              </w:rPr>
              <w:t>5</w:t>
            </w:r>
          </w:p>
        </w:tc>
      </w:tr>
      <w:tr w:rsidR="007B55F5" w14:paraId="3347D6C2" w14:textId="77777777" w:rsidTr="0024548D">
        <w:trPr>
          <w:trHeight w:val="283"/>
        </w:trPr>
        <w:tc>
          <w:tcPr>
            <w:tcW w:w="512" w:type="dxa"/>
          </w:tcPr>
          <w:p w14:paraId="15DE85F8" w14:textId="0DA40CB0" w:rsidR="007B55F5" w:rsidRDefault="007B55F5" w:rsidP="007B55F5">
            <w:pPr>
              <w:pStyle w:val="TableParagraph"/>
              <w:tabs>
                <w:tab w:val="left" w:pos="420"/>
              </w:tabs>
              <w:spacing w:before="87"/>
              <w:ind w:left="90" w:hanging="20"/>
              <w:rPr>
                <w:sz w:val="16"/>
              </w:rPr>
            </w:pPr>
            <w:r>
              <w:rPr>
                <w:sz w:val="16"/>
              </w:rPr>
              <w:t>57</w:t>
            </w:r>
          </w:p>
        </w:tc>
        <w:tc>
          <w:tcPr>
            <w:tcW w:w="3033" w:type="dxa"/>
            <w:shd w:val="clear" w:color="auto" w:fill="FFFFFF" w:themeFill="background1"/>
          </w:tcPr>
          <w:p w14:paraId="14C62701" w14:textId="105757B8" w:rsidR="007B55F5" w:rsidRPr="004E55BC" w:rsidRDefault="007B55F5" w:rsidP="007B55F5">
            <w:pPr>
              <w:pStyle w:val="TableParagraph"/>
              <w:spacing w:before="27"/>
              <w:ind w:left="114"/>
              <w:jc w:val="left"/>
              <w:rPr>
                <w:w w:val="115"/>
                <w:sz w:val="16"/>
              </w:rPr>
            </w:pPr>
            <w:r>
              <w:rPr>
                <w:w w:val="115"/>
                <w:sz w:val="16"/>
              </w:rPr>
              <w:t>Fisioterapis Ahli Pertama</w:t>
            </w:r>
          </w:p>
        </w:tc>
        <w:tc>
          <w:tcPr>
            <w:tcW w:w="857" w:type="dxa"/>
          </w:tcPr>
          <w:p w14:paraId="10D315C7" w14:textId="77777777" w:rsidR="007B55F5" w:rsidRDefault="007B55F5" w:rsidP="007B55F5">
            <w:pPr>
              <w:pStyle w:val="TableParagraph"/>
              <w:spacing w:before="27"/>
              <w:ind w:right="367"/>
              <w:jc w:val="right"/>
              <w:rPr>
                <w:sz w:val="16"/>
              </w:rPr>
            </w:pPr>
            <w:r>
              <w:rPr>
                <w:w w:val="111"/>
                <w:sz w:val="16"/>
              </w:rPr>
              <w:t>8</w:t>
            </w:r>
          </w:p>
        </w:tc>
        <w:tc>
          <w:tcPr>
            <w:tcW w:w="856" w:type="dxa"/>
          </w:tcPr>
          <w:p w14:paraId="0CF7208E" w14:textId="77777777" w:rsidR="007B55F5" w:rsidRDefault="007B55F5" w:rsidP="007B55F5">
            <w:pPr>
              <w:pStyle w:val="TableParagraph"/>
              <w:spacing w:before="27"/>
              <w:ind w:right="201"/>
              <w:jc w:val="right"/>
              <w:rPr>
                <w:sz w:val="16"/>
              </w:rPr>
            </w:pPr>
            <w:r>
              <w:rPr>
                <w:w w:val="110"/>
                <w:sz w:val="16"/>
              </w:rPr>
              <w:t>1280</w:t>
            </w:r>
          </w:p>
        </w:tc>
        <w:tc>
          <w:tcPr>
            <w:tcW w:w="476" w:type="dxa"/>
          </w:tcPr>
          <w:p w14:paraId="7FA88FF8" w14:textId="77777777" w:rsidR="007B55F5" w:rsidRDefault="007B55F5" w:rsidP="007B55F5">
            <w:pPr>
              <w:pStyle w:val="TableParagraph"/>
              <w:spacing w:before="27"/>
              <w:ind w:right="166"/>
              <w:jc w:val="right"/>
              <w:rPr>
                <w:sz w:val="16"/>
              </w:rPr>
            </w:pPr>
            <w:r>
              <w:rPr>
                <w:w w:val="111"/>
                <w:sz w:val="16"/>
              </w:rPr>
              <w:t>5</w:t>
            </w:r>
          </w:p>
        </w:tc>
        <w:tc>
          <w:tcPr>
            <w:tcW w:w="837" w:type="dxa"/>
          </w:tcPr>
          <w:p w14:paraId="00A819A1" w14:textId="77777777" w:rsidR="007B55F5" w:rsidRDefault="007B55F5" w:rsidP="007B55F5">
            <w:pPr>
              <w:pStyle w:val="TableParagraph"/>
              <w:spacing w:before="27"/>
              <w:ind w:left="259" w:right="231"/>
              <w:rPr>
                <w:sz w:val="16"/>
              </w:rPr>
            </w:pPr>
            <w:r>
              <w:rPr>
                <w:w w:val="110"/>
                <w:sz w:val="16"/>
              </w:rPr>
              <w:t>750</w:t>
            </w:r>
          </w:p>
        </w:tc>
        <w:tc>
          <w:tcPr>
            <w:tcW w:w="592" w:type="dxa"/>
          </w:tcPr>
          <w:p w14:paraId="4BEBE4C5" w14:textId="77777777" w:rsidR="007B55F5" w:rsidRDefault="007B55F5" w:rsidP="007B55F5">
            <w:pPr>
              <w:pStyle w:val="TableParagraph"/>
              <w:spacing w:before="27"/>
              <w:ind w:left="16"/>
              <w:rPr>
                <w:sz w:val="16"/>
              </w:rPr>
            </w:pPr>
            <w:r>
              <w:rPr>
                <w:w w:val="111"/>
                <w:sz w:val="16"/>
              </w:rPr>
              <w:t>2</w:t>
            </w:r>
          </w:p>
        </w:tc>
        <w:tc>
          <w:tcPr>
            <w:tcW w:w="636" w:type="dxa"/>
          </w:tcPr>
          <w:p w14:paraId="33B424A6" w14:textId="77777777" w:rsidR="007B55F5" w:rsidRDefault="007B55F5" w:rsidP="007B55F5">
            <w:pPr>
              <w:pStyle w:val="TableParagraph"/>
              <w:spacing w:before="27"/>
              <w:ind w:left="143" w:right="114"/>
              <w:rPr>
                <w:sz w:val="16"/>
              </w:rPr>
            </w:pPr>
            <w:r>
              <w:rPr>
                <w:w w:val="110"/>
                <w:sz w:val="16"/>
              </w:rPr>
              <w:t>125</w:t>
            </w:r>
          </w:p>
        </w:tc>
        <w:tc>
          <w:tcPr>
            <w:tcW w:w="592" w:type="dxa"/>
          </w:tcPr>
          <w:p w14:paraId="20EEB366" w14:textId="77777777" w:rsidR="007B55F5" w:rsidRDefault="007B55F5" w:rsidP="007B55F5">
            <w:pPr>
              <w:pStyle w:val="TableParagraph"/>
              <w:spacing w:before="27"/>
              <w:ind w:left="24"/>
              <w:rPr>
                <w:sz w:val="16"/>
              </w:rPr>
            </w:pPr>
            <w:r>
              <w:rPr>
                <w:w w:val="111"/>
                <w:sz w:val="16"/>
              </w:rPr>
              <w:t>2</w:t>
            </w:r>
          </w:p>
        </w:tc>
        <w:tc>
          <w:tcPr>
            <w:tcW w:w="533" w:type="dxa"/>
          </w:tcPr>
          <w:p w14:paraId="00650149" w14:textId="77777777" w:rsidR="007B55F5" w:rsidRDefault="007B55F5" w:rsidP="007B55F5">
            <w:pPr>
              <w:pStyle w:val="TableParagraph"/>
              <w:spacing w:before="27"/>
              <w:ind w:right="91"/>
              <w:jc w:val="right"/>
              <w:rPr>
                <w:sz w:val="16"/>
              </w:rPr>
            </w:pPr>
            <w:r>
              <w:rPr>
                <w:w w:val="110"/>
                <w:sz w:val="16"/>
              </w:rPr>
              <w:t>125</w:t>
            </w:r>
          </w:p>
        </w:tc>
        <w:tc>
          <w:tcPr>
            <w:tcW w:w="660" w:type="dxa"/>
          </w:tcPr>
          <w:p w14:paraId="3DEF0DF5" w14:textId="77777777" w:rsidR="007B55F5" w:rsidRDefault="007B55F5" w:rsidP="007B55F5">
            <w:pPr>
              <w:pStyle w:val="TableParagraph"/>
              <w:spacing w:before="27"/>
              <w:ind w:right="255"/>
              <w:jc w:val="right"/>
              <w:rPr>
                <w:sz w:val="16"/>
              </w:rPr>
            </w:pPr>
            <w:r>
              <w:rPr>
                <w:w w:val="111"/>
                <w:sz w:val="16"/>
              </w:rPr>
              <w:t>3</w:t>
            </w:r>
          </w:p>
        </w:tc>
        <w:tc>
          <w:tcPr>
            <w:tcW w:w="632" w:type="dxa"/>
          </w:tcPr>
          <w:p w14:paraId="16F751F1" w14:textId="77777777" w:rsidR="007B55F5" w:rsidRDefault="007B55F5" w:rsidP="007B55F5">
            <w:pPr>
              <w:pStyle w:val="TableParagraph"/>
              <w:spacing w:before="27"/>
              <w:ind w:left="151" w:right="128"/>
              <w:rPr>
                <w:sz w:val="16"/>
              </w:rPr>
            </w:pPr>
            <w:r>
              <w:rPr>
                <w:w w:val="110"/>
                <w:sz w:val="16"/>
              </w:rPr>
              <w:t>150</w:t>
            </w:r>
          </w:p>
        </w:tc>
        <w:tc>
          <w:tcPr>
            <w:tcW w:w="536" w:type="dxa"/>
          </w:tcPr>
          <w:p w14:paraId="290F3590" w14:textId="77777777" w:rsidR="007B55F5" w:rsidRDefault="007B55F5" w:rsidP="007B55F5">
            <w:pPr>
              <w:pStyle w:val="TableParagraph"/>
              <w:spacing w:before="27"/>
              <w:ind w:left="39"/>
              <w:rPr>
                <w:sz w:val="16"/>
              </w:rPr>
            </w:pPr>
            <w:r>
              <w:rPr>
                <w:w w:val="111"/>
                <w:sz w:val="16"/>
              </w:rPr>
              <w:t>2</w:t>
            </w:r>
          </w:p>
        </w:tc>
        <w:tc>
          <w:tcPr>
            <w:tcW w:w="680" w:type="dxa"/>
          </w:tcPr>
          <w:p w14:paraId="478692D4" w14:textId="77777777" w:rsidR="007B55F5" w:rsidRDefault="007B55F5" w:rsidP="007B55F5">
            <w:pPr>
              <w:pStyle w:val="TableParagraph"/>
              <w:spacing w:before="27"/>
              <w:ind w:right="210"/>
              <w:jc w:val="right"/>
              <w:rPr>
                <w:sz w:val="16"/>
              </w:rPr>
            </w:pPr>
            <w:r>
              <w:rPr>
                <w:w w:val="110"/>
                <w:sz w:val="16"/>
              </w:rPr>
              <w:t>75</w:t>
            </w:r>
          </w:p>
        </w:tc>
        <w:tc>
          <w:tcPr>
            <w:tcW w:w="536" w:type="dxa"/>
          </w:tcPr>
          <w:p w14:paraId="10BBADBA" w14:textId="77777777" w:rsidR="007B55F5" w:rsidRDefault="007B55F5" w:rsidP="007B55F5">
            <w:pPr>
              <w:pStyle w:val="TableParagraph"/>
              <w:spacing w:before="27"/>
              <w:ind w:right="191"/>
              <w:jc w:val="right"/>
              <w:rPr>
                <w:sz w:val="16"/>
              </w:rPr>
            </w:pPr>
            <w:r>
              <w:rPr>
                <w:w w:val="111"/>
                <w:sz w:val="16"/>
              </w:rPr>
              <w:t>2</w:t>
            </w:r>
          </w:p>
        </w:tc>
        <w:tc>
          <w:tcPr>
            <w:tcW w:w="596" w:type="dxa"/>
          </w:tcPr>
          <w:p w14:paraId="0B0482D4" w14:textId="77777777" w:rsidR="007B55F5" w:rsidRDefault="007B55F5" w:rsidP="007B55F5">
            <w:pPr>
              <w:pStyle w:val="TableParagraph"/>
              <w:spacing w:before="27"/>
              <w:ind w:right="174"/>
              <w:jc w:val="right"/>
              <w:rPr>
                <w:sz w:val="16"/>
              </w:rPr>
            </w:pPr>
            <w:r>
              <w:rPr>
                <w:w w:val="110"/>
                <w:sz w:val="16"/>
              </w:rPr>
              <w:t>25</w:t>
            </w:r>
          </w:p>
        </w:tc>
        <w:tc>
          <w:tcPr>
            <w:tcW w:w="432" w:type="dxa"/>
          </w:tcPr>
          <w:p w14:paraId="471BB2B7" w14:textId="77777777" w:rsidR="007B55F5" w:rsidRDefault="007B55F5" w:rsidP="007B55F5">
            <w:pPr>
              <w:pStyle w:val="TableParagraph"/>
              <w:spacing w:before="27"/>
              <w:ind w:right="135"/>
              <w:jc w:val="right"/>
              <w:rPr>
                <w:sz w:val="16"/>
              </w:rPr>
            </w:pPr>
            <w:r>
              <w:rPr>
                <w:w w:val="111"/>
                <w:sz w:val="16"/>
              </w:rPr>
              <w:t>1</w:t>
            </w:r>
          </w:p>
        </w:tc>
        <w:tc>
          <w:tcPr>
            <w:tcW w:w="696" w:type="dxa"/>
          </w:tcPr>
          <w:p w14:paraId="0CA3FD10" w14:textId="77777777" w:rsidR="007B55F5" w:rsidRDefault="007B55F5" w:rsidP="007B55F5">
            <w:pPr>
              <w:pStyle w:val="TableParagraph"/>
              <w:spacing w:before="27"/>
              <w:ind w:left="197" w:right="152"/>
              <w:rPr>
                <w:sz w:val="16"/>
              </w:rPr>
            </w:pPr>
            <w:r>
              <w:rPr>
                <w:w w:val="110"/>
                <w:sz w:val="16"/>
              </w:rPr>
              <w:t>20</w:t>
            </w:r>
          </w:p>
        </w:tc>
        <w:tc>
          <w:tcPr>
            <w:tcW w:w="536" w:type="dxa"/>
          </w:tcPr>
          <w:p w14:paraId="0A2FF57B" w14:textId="77777777" w:rsidR="007B55F5" w:rsidRDefault="007B55F5" w:rsidP="007B55F5">
            <w:pPr>
              <w:pStyle w:val="TableParagraph"/>
              <w:spacing w:before="27"/>
              <w:ind w:right="186"/>
              <w:jc w:val="right"/>
              <w:rPr>
                <w:sz w:val="16"/>
              </w:rPr>
            </w:pPr>
            <w:r>
              <w:rPr>
                <w:w w:val="111"/>
                <w:sz w:val="16"/>
              </w:rPr>
              <w:t>1</w:t>
            </w:r>
          </w:p>
        </w:tc>
        <w:tc>
          <w:tcPr>
            <w:tcW w:w="644" w:type="dxa"/>
          </w:tcPr>
          <w:p w14:paraId="6CE918AB" w14:textId="77777777" w:rsidR="007B55F5" w:rsidRDefault="007B55F5" w:rsidP="007B55F5">
            <w:pPr>
              <w:pStyle w:val="TableParagraph"/>
              <w:spacing w:before="27"/>
              <w:ind w:left="45"/>
              <w:rPr>
                <w:sz w:val="16"/>
              </w:rPr>
            </w:pPr>
            <w:r>
              <w:rPr>
                <w:w w:val="111"/>
                <w:sz w:val="16"/>
              </w:rPr>
              <w:t>5</w:t>
            </w:r>
          </w:p>
        </w:tc>
        <w:tc>
          <w:tcPr>
            <w:tcW w:w="480" w:type="dxa"/>
          </w:tcPr>
          <w:p w14:paraId="45643FAC" w14:textId="77777777" w:rsidR="007B55F5" w:rsidRDefault="007B55F5" w:rsidP="007B55F5">
            <w:pPr>
              <w:pStyle w:val="TableParagraph"/>
              <w:spacing w:before="27"/>
              <w:ind w:right="158"/>
              <w:jc w:val="right"/>
              <w:rPr>
                <w:sz w:val="16"/>
              </w:rPr>
            </w:pPr>
            <w:r>
              <w:rPr>
                <w:w w:val="111"/>
                <w:sz w:val="16"/>
              </w:rPr>
              <w:t>1</w:t>
            </w:r>
          </w:p>
        </w:tc>
        <w:tc>
          <w:tcPr>
            <w:tcW w:w="669" w:type="dxa"/>
          </w:tcPr>
          <w:p w14:paraId="31EB8486" w14:textId="77777777" w:rsidR="007B55F5" w:rsidRDefault="007B55F5" w:rsidP="007B55F5">
            <w:pPr>
              <w:pStyle w:val="TableParagraph"/>
              <w:spacing w:before="27"/>
              <w:ind w:left="306"/>
              <w:jc w:val="left"/>
              <w:rPr>
                <w:sz w:val="16"/>
              </w:rPr>
            </w:pPr>
            <w:r>
              <w:rPr>
                <w:w w:val="111"/>
                <w:sz w:val="16"/>
              </w:rPr>
              <w:t>5</w:t>
            </w:r>
          </w:p>
        </w:tc>
      </w:tr>
      <w:tr w:rsidR="007B55F5" w14:paraId="791816B3" w14:textId="77777777" w:rsidTr="0024548D">
        <w:trPr>
          <w:trHeight w:val="283"/>
        </w:trPr>
        <w:tc>
          <w:tcPr>
            <w:tcW w:w="512" w:type="dxa"/>
          </w:tcPr>
          <w:p w14:paraId="66068E4A" w14:textId="0A90B548" w:rsidR="007B55F5" w:rsidRDefault="007B55F5" w:rsidP="007B55F5">
            <w:pPr>
              <w:pStyle w:val="TableParagraph"/>
              <w:tabs>
                <w:tab w:val="left" w:pos="420"/>
              </w:tabs>
              <w:spacing w:before="87"/>
              <w:ind w:left="90" w:hanging="20"/>
              <w:rPr>
                <w:sz w:val="16"/>
              </w:rPr>
            </w:pPr>
            <w:r>
              <w:rPr>
                <w:sz w:val="16"/>
              </w:rPr>
              <w:t>58</w:t>
            </w:r>
          </w:p>
        </w:tc>
        <w:tc>
          <w:tcPr>
            <w:tcW w:w="3033" w:type="dxa"/>
            <w:shd w:val="clear" w:color="auto" w:fill="FFFFFF" w:themeFill="background1"/>
          </w:tcPr>
          <w:p w14:paraId="248DA778" w14:textId="2DAD444A" w:rsidR="007B55F5" w:rsidRDefault="007B55F5" w:rsidP="007B55F5">
            <w:pPr>
              <w:pStyle w:val="TableParagraph"/>
              <w:spacing w:before="27"/>
              <w:ind w:left="114"/>
              <w:jc w:val="left"/>
              <w:rPr>
                <w:sz w:val="16"/>
              </w:rPr>
            </w:pPr>
            <w:r>
              <w:rPr>
                <w:w w:val="115"/>
                <w:sz w:val="16"/>
              </w:rPr>
              <w:t>Nutrisionis</w:t>
            </w:r>
            <w:r>
              <w:rPr>
                <w:spacing w:val="-5"/>
                <w:w w:val="115"/>
                <w:sz w:val="16"/>
              </w:rPr>
              <w:t xml:space="preserve"> </w:t>
            </w:r>
            <w:r>
              <w:rPr>
                <w:w w:val="115"/>
                <w:sz w:val="16"/>
              </w:rPr>
              <w:t>Ahli Pertama</w:t>
            </w:r>
          </w:p>
        </w:tc>
        <w:tc>
          <w:tcPr>
            <w:tcW w:w="857" w:type="dxa"/>
          </w:tcPr>
          <w:p w14:paraId="695E605C" w14:textId="77777777" w:rsidR="007B55F5" w:rsidRDefault="007B55F5" w:rsidP="007B55F5">
            <w:pPr>
              <w:pStyle w:val="TableParagraph"/>
              <w:spacing w:before="27"/>
              <w:ind w:right="367"/>
              <w:jc w:val="right"/>
              <w:rPr>
                <w:sz w:val="16"/>
              </w:rPr>
            </w:pPr>
            <w:r>
              <w:rPr>
                <w:w w:val="111"/>
                <w:sz w:val="16"/>
              </w:rPr>
              <w:t>8</w:t>
            </w:r>
          </w:p>
        </w:tc>
        <w:tc>
          <w:tcPr>
            <w:tcW w:w="856" w:type="dxa"/>
          </w:tcPr>
          <w:p w14:paraId="64A3AB58" w14:textId="77777777" w:rsidR="007B55F5" w:rsidRDefault="007B55F5" w:rsidP="007B55F5">
            <w:pPr>
              <w:pStyle w:val="TableParagraph"/>
              <w:spacing w:before="27"/>
              <w:ind w:right="201"/>
              <w:jc w:val="right"/>
              <w:rPr>
                <w:sz w:val="16"/>
              </w:rPr>
            </w:pPr>
            <w:r>
              <w:rPr>
                <w:w w:val="110"/>
                <w:sz w:val="16"/>
              </w:rPr>
              <w:t>1280</w:t>
            </w:r>
          </w:p>
        </w:tc>
        <w:tc>
          <w:tcPr>
            <w:tcW w:w="476" w:type="dxa"/>
          </w:tcPr>
          <w:p w14:paraId="75F14DD2" w14:textId="77777777" w:rsidR="007B55F5" w:rsidRDefault="007B55F5" w:rsidP="007B55F5">
            <w:pPr>
              <w:pStyle w:val="TableParagraph"/>
              <w:spacing w:before="27"/>
              <w:ind w:right="166"/>
              <w:jc w:val="right"/>
              <w:rPr>
                <w:sz w:val="16"/>
              </w:rPr>
            </w:pPr>
            <w:r>
              <w:rPr>
                <w:w w:val="111"/>
                <w:sz w:val="16"/>
              </w:rPr>
              <w:t>5</w:t>
            </w:r>
          </w:p>
        </w:tc>
        <w:tc>
          <w:tcPr>
            <w:tcW w:w="837" w:type="dxa"/>
          </w:tcPr>
          <w:p w14:paraId="45435EFC" w14:textId="77777777" w:rsidR="007B55F5" w:rsidRDefault="007B55F5" w:rsidP="007B55F5">
            <w:pPr>
              <w:pStyle w:val="TableParagraph"/>
              <w:spacing w:before="27"/>
              <w:ind w:left="259" w:right="231"/>
              <w:rPr>
                <w:sz w:val="16"/>
              </w:rPr>
            </w:pPr>
            <w:r>
              <w:rPr>
                <w:w w:val="110"/>
                <w:sz w:val="16"/>
              </w:rPr>
              <w:t>750</w:t>
            </w:r>
          </w:p>
        </w:tc>
        <w:tc>
          <w:tcPr>
            <w:tcW w:w="592" w:type="dxa"/>
          </w:tcPr>
          <w:p w14:paraId="449FC064" w14:textId="77777777" w:rsidR="007B55F5" w:rsidRDefault="007B55F5" w:rsidP="007B55F5">
            <w:pPr>
              <w:pStyle w:val="TableParagraph"/>
              <w:spacing w:before="27"/>
              <w:ind w:left="16"/>
              <w:rPr>
                <w:sz w:val="16"/>
              </w:rPr>
            </w:pPr>
            <w:r>
              <w:rPr>
                <w:w w:val="111"/>
                <w:sz w:val="16"/>
              </w:rPr>
              <w:t>2</w:t>
            </w:r>
          </w:p>
        </w:tc>
        <w:tc>
          <w:tcPr>
            <w:tcW w:w="636" w:type="dxa"/>
          </w:tcPr>
          <w:p w14:paraId="3FA483CF" w14:textId="77777777" w:rsidR="007B55F5" w:rsidRDefault="007B55F5" w:rsidP="007B55F5">
            <w:pPr>
              <w:pStyle w:val="TableParagraph"/>
              <w:spacing w:before="27"/>
              <w:ind w:left="143" w:right="114"/>
              <w:rPr>
                <w:sz w:val="16"/>
              </w:rPr>
            </w:pPr>
            <w:r>
              <w:rPr>
                <w:w w:val="110"/>
                <w:sz w:val="16"/>
              </w:rPr>
              <w:t>125</w:t>
            </w:r>
          </w:p>
        </w:tc>
        <w:tc>
          <w:tcPr>
            <w:tcW w:w="592" w:type="dxa"/>
          </w:tcPr>
          <w:p w14:paraId="256180FB" w14:textId="77777777" w:rsidR="007B55F5" w:rsidRDefault="007B55F5" w:rsidP="007B55F5">
            <w:pPr>
              <w:pStyle w:val="TableParagraph"/>
              <w:spacing w:before="27"/>
              <w:ind w:left="24"/>
              <w:rPr>
                <w:sz w:val="16"/>
              </w:rPr>
            </w:pPr>
            <w:r>
              <w:rPr>
                <w:w w:val="111"/>
                <w:sz w:val="16"/>
              </w:rPr>
              <w:t>2</w:t>
            </w:r>
          </w:p>
        </w:tc>
        <w:tc>
          <w:tcPr>
            <w:tcW w:w="533" w:type="dxa"/>
          </w:tcPr>
          <w:p w14:paraId="289DDC6D" w14:textId="77777777" w:rsidR="007B55F5" w:rsidRDefault="007B55F5" w:rsidP="007B55F5">
            <w:pPr>
              <w:pStyle w:val="TableParagraph"/>
              <w:spacing w:before="27"/>
              <w:ind w:right="91"/>
              <w:jc w:val="right"/>
              <w:rPr>
                <w:sz w:val="16"/>
              </w:rPr>
            </w:pPr>
            <w:r>
              <w:rPr>
                <w:w w:val="110"/>
                <w:sz w:val="16"/>
              </w:rPr>
              <w:t>125</w:t>
            </w:r>
          </w:p>
        </w:tc>
        <w:tc>
          <w:tcPr>
            <w:tcW w:w="660" w:type="dxa"/>
          </w:tcPr>
          <w:p w14:paraId="4B1E00C3" w14:textId="77777777" w:rsidR="007B55F5" w:rsidRDefault="007B55F5" w:rsidP="007B55F5">
            <w:pPr>
              <w:pStyle w:val="TableParagraph"/>
              <w:spacing w:before="27"/>
              <w:ind w:right="255"/>
              <w:jc w:val="right"/>
              <w:rPr>
                <w:sz w:val="16"/>
              </w:rPr>
            </w:pPr>
            <w:r>
              <w:rPr>
                <w:w w:val="111"/>
                <w:sz w:val="16"/>
              </w:rPr>
              <w:t>3</w:t>
            </w:r>
          </w:p>
        </w:tc>
        <w:tc>
          <w:tcPr>
            <w:tcW w:w="632" w:type="dxa"/>
          </w:tcPr>
          <w:p w14:paraId="59101766" w14:textId="77777777" w:rsidR="007B55F5" w:rsidRDefault="007B55F5" w:rsidP="007B55F5">
            <w:pPr>
              <w:pStyle w:val="TableParagraph"/>
              <w:spacing w:before="27"/>
              <w:ind w:left="151" w:right="128"/>
              <w:rPr>
                <w:sz w:val="16"/>
              </w:rPr>
            </w:pPr>
            <w:r>
              <w:rPr>
                <w:w w:val="110"/>
                <w:sz w:val="16"/>
              </w:rPr>
              <w:t>150</w:t>
            </w:r>
          </w:p>
        </w:tc>
        <w:tc>
          <w:tcPr>
            <w:tcW w:w="536" w:type="dxa"/>
          </w:tcPr>
          <w:p w14:paraId="595E86BC" w14:textId="77777777" w:rsidR="007B55F5" w:rsidRDefault="007B55F5" w:rsidP="007B55F5">
            <w:pPr>
              <w:pStyle w:val="TableParagraph"/>
              <w:spacing w:before="27"/>
              <w:ind w:left="39"/>
              <w:rPr>
                <w:sz w:val="16"/>
              </w:rPr>
            </w:pPr>
            <w:r>
              <w:rPr>
                <w:w w:val="111"/>
                <w:sz w:val="16"/>
              </w:rPr>
              <w:t>2</w:t>
            </w:r>
          </w:p>
        </w:tc>
        <w:tc>
          <w:tcPr>
            <w:tcW w:w="680" w:type="dxa"/>
          </w:tcPr>
          <w:p w14:paraId="1A63BC9B" w14:textId="77777777" w:rsidR="007B55F5" w:rsidRDefault="007B55F5" w:rsidP="007B55F5">
            <w:pPr>
              <w:pStyle w:val="TableParagraph"/>
              <w:spacing w:before="27"/>
              <w:ind w:right="210"/>
              <w:jc w:val="right"/>
              <w:rPr>
                <w:sz w:val="16"/>
              </w:rPr>
            </w:pPr>
            <w:r>
              <w:rPr>
                <w:w w:val="110"/>
                <w:sz w:val="16"/>
              </w:rPr>
              <w:t>75</w:t>
            </w:r>
          </w:p>
        </w:tc>
        <w:tc>
          <w:tcPr>
            <w:tcW w:w="536" w:type="dxa"/>
          </w:tcPr>
          <w:p w14:paraId="7F4745C5" w14:textId="77777777" w:rsidR="007B55F5" w:rsidRDefault="007B55F5" w:rsidP="007B55F5">
            <w:pPr>
              <w:pStyle w:val="TableParagraph"/>
              <w:spacing w:before="27"/>
              <w:ind w:right="191"/>
              <w:jc w:val="right"/>
              <w:rPr>
                <w:sz w:val="16"/>
              </w:rPr>
            </w:pPr>
            <w:r>
              <w:rPr>
                <w:w w:val="111"/>
                <w:sz w:val="16"/>
              </w:rPr>
              <w:t>2</w:t>
            </w:r>
          </w:p>
        </w:tc>
        <w:tc>
          <w:tcPr>
            <w:tcW w:w="596" w:type="dxa"/>
          </w:tcPr>
          <w:p w14:paraId="6C4C90FF" w14:textId="77777777" w:rsidR="007B55F5" w:rsidRDefault="007B55F5" w:rsidP="007B55F5">
            <w:pPr>
              <w:pStyle w:val="TableParagraph"/>
              <w:spacing w:before="27"/>
              <w:ind w:right="174"/>
              <w:jc w:val="right"/>
              <w:rPr>
                <w:sz w:val="16"/>
              </w:rPr>
            </w:pPr>
            <w:r>
              <w:rPr>
                <w:w w:val="110"/>
                <w:sz w:val="16"/>
              </w:rPr>
              <w:t>25</w:t>
            </w:r>
          </w:p>
        </w:tc>
        <w:tc>
          <w:tcPr>
            <w:tcW w:w="432" w:type="dxa"/>
          </w:tcPr>
          <w:p w14:paraId="50637F58" w14:textId="77777777" w:rsidR="007B55F5" w:rsidRDefault="007B55F5" w:rsidP="007B55F5">
            <w:pPr>
              <w:pStyle w:val="TableParagraph"/>
              <w:spacing w:before="27"/>
              <w:ind w:right="135"/>
              <w:jc w:val="right"/>
              <w:rPr>
                <w:sz w:val="16"/>
              </w:rPr>
            </w:pPr>
            <w:r>
              <w:rPr>
                <w:w w:val="111"/>
                <w:sz w:val="16"/>
              </w:rPr>
              <w:t>1</w:t>
            </w:r>
          </w:p>
        </w:tc>
        <w:tc>
          <w:tcPr>
            <w:tcW w:w="696" w:type="dxa"/>
          </w:tcPr>
          <w:p w14:paraId="141944CA" w14:textId="77777777" w:rsidR="007B55F5" w:rsidRDefault="007B55F5" w:rsidP="007B55F5">
            <w:pPr>
              <w:pStyle w:val="TableParagraph"/>
              <w:spacing w:before="27"/>
              <w:ind w:left="197" w:right="152"/>
              <w:rPr>
                <w:sz w:val="16"/>
              </w:rPr>
            </w:pPr>
            <w:r>
              <w:rPr>
                <w:w w:val="110"/>
                <w:sz w:val="16"/>
              </w:rPr>
              <w:t>20</w:t>
            </w:r>
          </w:p>
        </w:tc>
        <w:tc>
          <w:tcPr>
            <w:tcW w:w="536" w:type="dxa"/>
          </w:tcPr>
          <w:p w14:paraId="2870A97D" w14:textId="77777777" w:rsidR="007B55F5" w:rsidRDefault="007B55F5" w:rsidP="007B55F5">
            <w:pPr>
              <w:pStyle w:val="TableParagraph"/>
              <w:spacing w:before="27"/>
              <w:ind w:right="186"/>
              <w:jc w:val="right"/>
              <w:rPr>
                <w:sz w:val="16"/>
              </w:rPr>
            </w:pPr>
            <w:r>
              <w:rPr>
                <w:w w:val="111"/>
                <w:sz w:val="16"/>
              </w:rPr>
              <w:t>1</w:t>
            </w:r>
          </w:p>
        </w:tc>
        <w:tc>
          <w:tcPr>
            <w:tcW w:w="644" w:type="dxa"/>
          </w:tcPr>
          <w:p w14:paraId="0522EB6B" w14:textId="77777777" w:rsidR="007B55F5" w:rsidRDefault="007B55F5" w:rsidP="007B55F5">
            <w:pPr>
              <w:pStyle w:val="TableParagraph"/>
              <w:spacing w:before="27"/>
              <w:ind w:left="45"/>
              <w:rPr>
                <w:sz w:val="16"/>
              </w:rPr>
            </w:pPr>
            <w:r>
              <w:rPr>
                <w:w w:val="111"/>
                <w:sz w:val="16"/>
              </w:rPr>
              <w:t>5</w:t>
            </w:r>
          </w:p>
        </w:tc>
        <w:tc>
          <w:tcPr>
            <w:tcW w:w="480" w:type="dxa"/>
          </w:tcPr>
          <w:p w14:paraId="27AE1488" w14:textId="77777777" w:rsidR="007B55F5" w:rsidRDefault="007B55F5" w:rsidP="007B55F5">
            <w:pPr>
              <w:pStyle w:val="TableParagraph"/>
              <w:spacing w:before="27"/>
              <w:ind w:right="158"/>
              <w:jc w:val="right"/>
              <w:rPr>
                <w:sz w:val="16"/>
              </w:rPr>
            </w:pPr>
            <w:r>
              <w:rPr>
                <w:w w:val="111"/>
                <w:sz w:val="16"/>
              </w:rPr>
              <w:t>1</w:t>
            </w:r>
          </w:p>
        </w:tc>
        <w:tc>
          <w:tcPr>
            <w:tcW w:w="669" w:type="dxa"/>
          </w:tcPr>
          <w:p w14:paraId="5C5662C5" w14:textId="77777777" w:rsidR="007B55F5" w:rsidRDefault="007B55F5" w:rsidP="007B55F5">
            <w:pPr>
              <w:pStyle w:val="TableParagraph"/>
              <w:spacing w:before="27"/>
              <w:ind w:left="306"/>
              <w:jc w:val="left"/>
              <w:rPr>
                <w:sz w:val="16"/>
              </w:rPr>
            </w:pPr>
            <w:r>
              <w:rPr>
                <w:w w:val="111"/>
                <w:sz w:val="16"/>
              </w:rPr>
              <w:t>5</w:t>
            </w:r>
          </w:p>
        </w:tc>
      </w:tr>
      <w:tr w:rsidR="007B55F5" w14:paraId="774C4D04" w14:textId="77777777" w:rsidTr="0024548D">
        <w:trPr>
          <w:trHeight w:val="283"/>
        </w:trPr>
        <w:tc>
          <w:tcPr>
            <w:tcW w:w="512" w:type="dxa"/>
          </w:tcPr>
          <w:p w14:paraId="2C2BC9E3" w14:textId="19BD1292" w:rsidR="007B55F5" w:rsidRDefault="007B55F5" w:rsidP="007B55F5">
            <w:pPr>
              <w:pStyle w:val="TableParagraph"/>
              <w:tabs>
                <w:tab w:val="left" w:pos="420"/>
              </w:tabs>
              <w:spacing w:before="87"/>
              <w:ind w:left="90" w:hanging="20"/>
              <w:rPr>
                <w:sz w:val="16"/>
              </w:rPr>
            </w:pPr>
            <w:r>
              <w:rPr>
                <w:sz w:val="16"/>
              </w:rPr>
              <w:t>59</w:t>
            </w:r>
          </w:p>
        </w:tc>
        <w:tc>
          <w:tcPr>
            <w:tcW w:w="3033" w:type="dxa"/>
            <w:shd w:val="clear" w:color="auto" w:fill="FFFFFF" w:themeFill="background1"/>
          </w:tcPr>
          <w:p w14:paraId="26ECE2DB" w14:textId="17F5F695" w:rsidR="007B55F5" w:rsidRDefault="007B55F5" w:rsidP="007B55F5">
            <w:pPr>
              <w:pStyle w:val="TableParagraph"/>
              <w:ind w:left="114"/>
              <w:jc w:val="left"/>
              <w:rPr>
                <w:sz w:val="16"/>
              </w:rPr>
            </w:pPr>
            <w:r>
              <w:rPr>
                <w:w w:val="110"/>
                <w:sz w:val="16"/>
              </w:rPr>
              <w:t>Epidemiologi</w:t>
            </w:r>
            <w:r>
              <w:rPr>
                <w:spacing w:val="28"/>
                <w:w w:val="110"/>
                <w:sz w:val="16"/>
              </w:rPr>
              <w:t xml:space="preserve"> </w:t>
            </w:r>
            <w:r>
              <w:rPr>
                <w:w w:val="110"/>
                <w:sz w:val="16"/>
              </w:rPr>
              <w:t xml:space="preserve">Kesehatan </w:t>
            </w:r>
            <w:r>
              <w:rPr>
                <w:w w:val="115"/>
                <w:sz w:val="16"/>
              </w:rPr>
              <w:t>Ahli</w:t>
            </w:r>
            <w:r>
              <w:rPr>
                <w:spacing w:val="25"/>
                <w:w w:val="110"/>
                <w:sz w:val="16"/>
              </w:rPr>
              <w:t xml:space="preserve"> </w:t>
            </w:r>
            <w:r>
              <w:rPr>
                <w:w w:val="110"/>
                <w:sz w:val="16"/>
              </w:rPr>
              <w:t xml:space="preserve">Pertama </w:t>
            </w:r>
          </w:p>
        </w:tc>
        <w:tc>
          <w:tcPr>
            <w:tcW w:w="857" w:type="dxa"/>
          </w:tcPr>
          <w:p w14:paraId="68C7B9C8" w14:textId="77777777" w:rsidR="007B55F5" w:rsidRDefault="007B55F5" w:rsidP="007B55F5">
            <w:pPr>
              <w:pStyle w:val="TableParagraph"/>
              <w:ind w:right="367"/>
              <w:jc w:val="right"/>
              <w:rPr>
                <w:sz w:val="16"/>
              </w:rPr>
            </w:pPr>
            <w:r>
              <w:rPr>
                <w:w w:val="111"/>
                <w:sz w:val="16"/>
              </w:rPr>
              <w:t>8</w:t>
            </w:r>
          </w:p>
        </w:tc>
        <w:tc>
          <w:tcPr>
            <w:tcW w:w="856" w:type="dxa"/>
          </w:tcPr>
          <w:p w14:paraId="512F1FC5" w14:textId="77777777" w:rsidR="007B55F5" w:rsidRDefault="007B55F5" w:rsidP="007B55F5">
            <w:pPr>
              <w:pStyle w:val="TableParagraph"/>
              <w:ind w:right="201"/>
              <w:jc w:val="right"/>
              <w:rPr>
                <w:sz w:val="16"/>
              </w:rPr>
            </w:pPr>
            <w:r>
              <w:rPr>
                <w:w w:val="110"/>
                <w:sz w:val="16"/>
              </w:rPr>
              <w:t>1280</w:t>
            </w:r>
          </w:p>
        </w:tc>
        <w:tc>
          <w:tcPr>
            <w:tcW w:w="476" w:type="dxa"/>
          </w:tcPr>
          <w:p w14:paraId="17E2BAE9" w14:textId="77777777" w:rsidR="007B55F5" w:rsidRDefault="007B55F5" w:rsidP="007B55F5">
            <w:pPr>
              <w:pStyle w:val="TableParagraph"/>
              <w:ind w:right="166"/>
              <w:jc w:val="right"/>
              <w:rPr>
                <w:sz w:val="16"/>
              </w:rPr>
            </w:pPr>
            <w:r>
              <w:rPr>
                <w:w w:val="111"/>
                <w:sz w:val="16"/>
              </w:rPr>
              <w:t>5</w:t>
            </w:r>
          </w:p>
        </w:tc>
        <w:tc>
          <w:tcPr>
            <w:tcW w:w="837" w:type="dxa"/>
          </w:tcPr>
          <w:p w14:paraId="70293729" w14:textId="77777777" w:rsidR="007B55F5" w:rsidRDefault="007B55F5" w:rsidP="007B55F5">
            <w:pPr>
              <w:pStyle w:val="TableParagraph"/>
              <w:ind w:left="259" w:right="231"/>
              <w:rPr>
                <w:sz w:val="16"/>
              </w:rPr>
            </w:pPr>
            <w:r>
              <w:rPr>
                <w:w w:val="110"/>
                <w:sz w:val="16"/>
              </w:rPr>
              <w:t>750</w:t>
            </w:r>
          </w:p>
        </w:tc>
        <w:tc>
          <w:tcPr>
            <w:tcW w:w="592" w:type="dxa"/>
          </w:tcPr>
          <w:p w14:paraId="78361AC6" w14:textId="77777777" w:rsidR="007B55F5" w:rsidRDefault="007B55F5" w:rsidP="007B55F5">
            <w:pPr>
              <w:pStyle w:val="TableParagraph"/>
              <w:ind w:left="16"/>
              <w:rPr>
                <w:sz w:val="16"/>
              </w:rPr>
            </w:pPr>
            <w:r>
              <w:rPr>
                <w:w w:val="111"/>
                <w:sz w:val="16"/>
              </w:rPr>
              <w:t>2</w:t>
            </w:r>
          </w:p>
        </w:tc>
        <w:tc>
          <w:tcPr>
            <w:tcW w:w="636" w:type="dxa"/>
          </w:tcPr>
          <w:p w14:paraId="4EAE19EF" w14:textId="77777777" w:rsidR="007B55F5" w:rsidRDefault="007B55F5" w:rsidP="007B55F5">
            <w:pPr>
              <w:pStyle w:val="TableParagraph"/>
              <w:ind w:left="143" w:right="114"/>
              <w:rPr>
                <w:sz w:val="16"/>
              </w:rPr>
            </w:pPr>
            <w:r>
              <w:rPr>
                <w:w w:val="110"/>
                <w:sz w:val="16"/>
              </w:rPr>
              <w:t>125</w:t>
            </w:r>
          </w:p>
        </w:tc>
        <w:tc>
          <w:tcPr>
            <w:tcW w:w="592" w:type="dxa"/>
          </w:tcPr>
          <w:p w14:paraId="0825D758" w14:textId="77777777" w:rsidR="007B55F5" w:rsidRDefault="007B55F5" w:rsidP="007B55F5">
            <w:pPr>
              <w:pStyle w:val="TableParagraph"/>
              <w:ind w:left="24"/>
              <w:rPr>
                <w:sz w:val="16"/>
              </w:rPr>
            </w:pPr>
            <w:r>
              <w:rPr>
                <w:w w:val="111"/>
                <w:sz w:val="16"/>
              </w:rPr>
              <w:t>2</w:t>
            </w:r>
          </w:p>
        </w:tc>
        <w:tc>
          <w:tcPr>
            <w:tcW w:w="533" w:type="dxa"/>
          </w:tcPr>
          <w:p w14:paraId="2EC30590" w14:textId="77777777" w:rsidR="007B55F5" w:rsidRDefault="007B55F5" w:rsidP="007B55F5">
            <w:pPr>
              <w:pStyle w:val="TableParagraph"/>
              <w:ind w:right="91"/>
              <w:jc w:val="right"/>
              <w:rPr>
                <w:sz w:val="16"/>
              </w:rPr>
            </w:pPr>
            <w:r>
              <w:rPr>
                <w:w w:val="110"/>
                <w:sz w:val="16"/>
              </w:rPr>
              <w:t>125</w:t>
            </w:r>
          </w:p>
        </w:tc>
        <w:tc>
          <w:tcPr>
            <w:tcW w:w="660" w:type="dxa"/>
          </w:tcPr>
          <w:p w14:paraId="0AB940CE" w14:textId="77777777" w:rsidR="007B55F5" w:rsidRDefault="007B55F5" w:rsidP="007B55F5">
            <w:pPr>
              <w:pStyle w:val="TableParagraph"/>
              <w:ind w:right="255"/>
              <w:jc w:val="right"/>
              <w:rPr>
                <w:sz w:val="16"/>
              </w:rPr>
            </w:pPr>
            <w:r>
              <w:rPr>
                <w:w w:val="111"/>
                <w:sz w:val="16"/>
              </w:rPr>
              <w:t>3</w:t>
            </w:r>
          </w:p>
        </w:tc>
        <w:tc>
          <w:tcPr>
            <w:tcW w:w="632" w:type="dxa"/>
          </w:tcPr>
          <w:p w14:paraId="7FF7C9FE" w14:textId="77777777" w:rsidR="007B55F5" w:rsidRDefault="007B55F5" w:rsidP="007B55F5">
            <w:pPr>
              <w:pStyle w:val="TableParagraph"/>
              <w:ind w:left="151" w:right="128"/>
              <w:rPr>
                <w:sz w:val="16"/>
              </w:rPr>
            </w:pPr>
            <w:r>
              <w:rPr>
                <w:w w:val="110"/>
                <w:sz w:val="16"/>
              </w:rPr>
              <w:t>150</w:t>
            </w:r>
          </w:p>
        </w:tc>
        <w:tc>
          <w:tcPr>
            <w:tcW w:w="536" w:type="dxa"/>
          </w:tcPr>
          <w:p w14:paraId="600D0716" w14:textId="77777777" w:rsidR="007B55F5" w:rsidRDefault="007B55F5" w:rsidP="007B55F5">
            <w:pPr>
              <w:pStyle w:val="TableParagraph"/>
              <w:ind w:left="39"/>
              <w:rPr>
                <w:sz w:val="16"/>
              </w:rPr>
            </w:pPr>
            <w:r>
              <w:rPr>
                <w:w w:val="111"/>
                <w:sz w:val="16"/>
              </w:rPr>
              <w:t>2</w:t>
            </w:r>
          </w:p>
        </w:tc>
        <w:tc>
          <w:tcPr>
            <w:tcW w:w="680" w:type="dxa"/>
          </w:tcPr>
          <w:p w14:paraId="6ED5D3E5" w14:textId="77777777" w:rsidR="007B55F5" w:rsidRDefault="007B55F5" w:rsidP="007B55F5">
            <w:pPr>
              <w:pStyle w:val="TableParagraph"/>
              <w:ind w:right="210"/>
              <w:jc w:val="right"/>
              <w:rPr>
                <w:sz w:val="16"/>
              </w:rPr>
            </w:pPr>
            <w:r>
              <w:rPr>
                <w:w w:val="110"/>
                <w:sz w:val="16"/>
              </w:rPr>
              <w:t>75</w:t>
            </w:r>
          </w:p>
        </w:tc>
        <w:tc>
          <w:tcPr>
            <w:tcW w:w="536" w:type="dxa"/>
          </w:tcPr>
          <w:p w14:paraId="1C2EF087" w14:textId="77777777" w:rsidR="007B55F5" w:rsidRDefault="007B55F5" w:rsidP="007B55F5">
            <w:pPr>
              <w:pStyle w:val="TableParagraph"/>
              <w:ind w:right="191"/>
              <w:jc w:val="right"/>
              <w:rPr>
                <w:sz w:val="16"/>
              </w:rPr>
            </w:pPr>
            <w:r>
              <w:rPr>
                <w:w w:val="111"/>
                <w:sz w:val="16"/>
              </w:rPr>
              <w:t>2</w:t>
            </w:r>
          </w:p>
        </w:tc>
        <w:tc>
          <w:tcPr>
            <w:tcW w:w="596" w:type="dxa"/>
          </w:tcPr>
          <w:p w14:paraId="4FCE3A17" w14:textId="77777777" w:rsidR="007B55F5" w:rsidRDefault="007B55F5" w:rsidP="007B55F5">
            <w:pPr>
              <w:pStyle w:val="TableParagraph"/>
              <w:ind w:right="174"/>
              <w:jc w:val="right"/>
              <w:rPr>
                <w:sz w:val="16"/>
              </w:rPr>
            </w:pPr>
            <w:r>
              <w:rPr>
                <w:w w:val="110"/>
                <w:sz w:val="16"/>
              </w:rPr>
              <w:t>25</w:t>
            </w:r>
          </w:p>
        </w:tc>
        <w:tc>
          <w:tcPr>
            <w:tcW w:w="432" w:type="dxa"/>
          </w:tcPr>
          <w:p w14:paraId="35977666" w14:textId="77777777" w:rsidR="007B55F5" w:rsidRDefault="007B55F5" w:rsidP="007B55F5">
            <w:pPr>
              <w:pStyle w:val="TableParagraph"/>
              <w:ind w:right="135"/>
              <w:jc w:val="right"/>
              <w:rPr>
                <w:sz w:val="16"/>
              </w:rPr>
            </w:pPr>
            <w:r>
              <w:rPr>
                <w:w w:val="111"/>
                <w:sz w:val="16"/>
              </w:rPr>
              <w:t>1</w:t>
            </w:r>
          </w:p>
        </w:tc>
        <w:tc>
          <w:tcPr>
            <w:tcW w:w="696" w:type="dxa"/>
          </w:tcPr>
          <w:p w14:paraId="0EA5EC11" w14:textId="77777777" w:rsidR="007B55F5" w:rsidRDefault="007B55F5" w:rsidP="007B55F5">
            <w:pPr>
              <w:pStyle w:val="TableParagraph"/>
              <w:ind w:left="197" w:right="152"/>
              <w:rPr>
                <w:sz w:val="16"/>
              </w:rPr>
            </w:pPr>
            <w:r>
              <w:rPr>
                <w:w w:val="110"/>
                <w:sz w:val="16"/>
              </w:rPr>
              <w:t>20</w:t>
            </w:r>
          </w:p>
        </w:tc>
        <w:tc>
          <w:tcPr>
            <w:tcW w:w="536" w:type="dxa"/>
          </w:tcPr>
          <w:p w14:paraId="0E5E06D2" w14:textId="77777777" w:rsidR="007B55F5" w:rsidRDefault="007B55F5" w:rsidP="007B55F5">
            <w:pPr>
              <w:pStyle w:val="TableParagraph"/>
              <w:ind w:right="186"/>
              <w:jc w:val="right"/>
              <w:rPr>
                <w:sz w:val="16"/>
              </w:rPr>
            </w:pPr>
            <w:r>
              <w:rPr>
                <w:w w:val="111"/>
                <w:sz w:val="16"/>
              </w:rPr>
              <w:t>1</w:t>
            </w:r>
          </w:p>
        </w:tc>
        <w:tc>
          <w:tcPr>
            <w:tcW w:w="644" w:type="dxa"/>
          </w:tcPr>
          <w:p w14:paraId="48385412" w14:textId="77777777" w:rsidR="007B55F5" w:rsidRDefault="007B55F5" w:rsidP="007B55F5">
            <w:pPr>
              <w:pStyle w:val="TableParagraph"/>
              <w:ind w:left="45"/>
              <w:rPr>
                <w:sz w:val="16"/>
              </w:rPr>
            </w:pPr>
            <w:r>
              <w:rPr>
                <w:w w:val="111"/>
                <w:sz w:val="16"/>
              </w:rPr>
              <w:t>5</w:t>
            </w:r>
          </w:p>
        </w:tc>
        <w:tc>
          <w:tcPr>
            <w:tcW w:w="480" w:type="dxa"/>
          </w:tcPr>
          <w:p w14:paraId="33FE0FB4" w14:textId="77777777" w:rsidR="007B55F5" w:rsidRDefault="007B55F5" w:rsidP="007B55F5">
            <w:pPr>
              <w:pStyle w:val="TableParagraph"/>
              <w:ind w:right="158"/>
              <w:jc w:val="right"/>
              <w:rPr>
                <w:sz w:val="16"/>
              </w:rPr>
            </w:pPr>
            <w:r>
              <w:rPr>
                <w:w w:val="111"/>
                <w:sz w:val="16"/>
              </w:rPr>
              <w:t>1</w:t>
            </w:r>
          </w:p>
        </w:tc>
        <w:tc>
          <w:tcPr>
            <w:tcW w:w="669" w:type="dxa"/>
          </w:tcPr>
          <w:p w14:paraId="34AD4C13" w14:textId="77777777" w:rsidR="007B55F5" w:rsidRDefault="007B55F5" w:rsidP="007B55F5">
            <w:pPr>
              <w:pStyle w:val="TableParagraph"/>
              <w:ind w:left="306"/>
              <w:jc w:val="left"/>
              <w:rPr>
                <w:sz w:val="16"/>
              </w:rPr>
            </w:pPr>
            <w:r>
              <w:rPr>
                <w:w w:val="111"/>
                <w:sz w:val="16"/>
              </w:rPr>
              <w:t>5</w:t>
            </w:r>
          </w:p>
        </w:tc>
      </w:tr>
      <w:tr w:rsidR="007B55F5" w14:paraId="09D67D33" w14:textId="77777777" w:rsidTr="0024548D">
        <w:trPr>
          <w:trHeight w:val="283"/>
        </w:trPr>
        <w:tc>
          <w:tcPr>
            <w:tcW w:w="512" w:type="dxa"/>
          </w:tcPr>
          <w:p w14:paraId="453383AB" w14:textId="56145534" w:rsidR="007B55F5" w:rsidRDefault="007B55F5" w:rsidP="007B55F5">
            <w:pPr>
              <w:pStyle w:val="TableParagraph"/>
              <w:tabs>
                <w:tab w:val="left" w:pos="420"/>
              </w:tabs>
              <w:spacing w:before="87"/>
              <w:ind w:left="90" w:hanging="20"/>
              <w:rPr>
                <w:sz w:val="16"/>
              </w:rPr>
            </w:pPr>
            <w:r>
              <w:rPr>
                <w:sz w:val="16"/>
              </w:rPr>
              <w:t>60</w:t>
            </w:r>
          </w:p>
        </w:tc>
        <w:tc>
          <w:tcPr>
            <w:tcW w:w="3033" w:type="dxa"/>
            <w:shd w:val="clear" w:color="auto" w:fill="FFFFFF" w:themeFill="background1"/>
          </w:tcPr>
          <w:p w14:paraId="644F22A4" w14:textId="1AF167DC" w:rsidR="007B55F5" w:rsidRDefault="007B55F5" w:rsidP="007B55F5">
            <w:pPr>
              <w:pStyle w:val="TableParagraph"/>
              <w:spacing w:before="27"/>
              <w:ind w:left="114"/>
              <w:jc w:val="left"/>
              <w:rPr>
                <w:sz w:val="16"/>
              </w:rPr>
            </w:pPr>
            <w:r>
              <w:rPr>
                <w:spacing w:val="-1"/>
                <w:w w:val="115"/>
                <w:sz w:val="16"/>
              </w:rPr>
              <w:t>Administrator</w:t>
            </w:r>
            <w:r>
              <w:rPr>
                <w:spacing w:val="-3"/>
                <w:w w:val="115"/>
                <w:sz w:val="16"/>
              </w:rPr>
              <w:t xml:space="preserve"> </w:t>
            </w:r>
            <w:r>
              <w:rPr>
                <w:w w:val="115"/>
                <w:sz w:val="16"/>
              </w:rPr>
              <w:t>Kesehatan</w:t>
            </w:r>
            <w:r>
              <w:rPr>
                <w:spacing w:val="-4"/>
                <w:w w:val="115"/>
                <w:sz w:val="16"/>
              </w:rPr>
              <w:t xml:space="preserve"> </w:t>
            </w:r>
            <w:r>
              <w:rPr>
                <w:w w:val="115"/>
                <w:sz w:val="16"/>
              </w:rPr>
              <w:t>Ahli Pertama</w:t>
            </w:r>
          </w:p>
        </w:tc>
        <w:tc>
          <w:tcPr>
            <w:tcW w:w="857" w:type="dxa"/>
          </w:tcPr>
          <w:p w14:paraId="4AF0E085" w14:textId="77777777" w:rsidR="007B55F5" w:rsidRDefault="007B55F5" w:rsidP="007B55F5">
            <w:pPr>
              <w:pStyle w:val="TableParagraph"/>
              <w:spacing w:before="27"/>
              <w:ind w:right="367"/>
              <w:jc w:val="right"/>
              <w:rPr>
                <w:sz w:val="16"/>
              </w:rPr>
            </w:pPr>
            <w:r>
              <w:rPr>
                <w:w w:val="111"/>
                <w:sz w:val="16"/>
              </w:rPr>
              <w:t>8</w:t>
            </w:r>
          </w:p>
        </w:tc>
        <w:tc>
          <w:tcPr>
            <w:tcW w:w="856" w:type="dxa"/>
          </w:tcPr>
          <w:p w14:paraId="15E21A39" w14:textId="77777777" w:rsidR="007B55F5" w:rsidRDefault="007B55F5" w:rsidP="007B55F5">
            <w:pPr>
              <w:pStyle w:val="TableParagraph"/>
              <w:spacing w:before="27"/>
              <w:ind w:right="201"/>
              <w:jc w:val="right"/>
              <w:rPr>
                <w:sz w:val="16"/>
              </w:rPr>
            </w:pPr>
            <w:r>
              <w:rPr>
                <w:w w:val="110"/>
                <w:sz w:val="16"/>
              </w:rPr>
              <w:t>1280</w:t>
            </w:r>
          </w:p>
        </w:tc>
        <w:tc>
          <w:tcPr>
            <w:tcW w:w="476" w:type="dxa"/>
          </w:tcPr>
          <w:p w14:paraId="1E14B043" w14:textId="77777777" w:rsidR="007B55F5" w:rsidRDefault="007B55F5" w:rsidP="007B55F5">
            <w:pPr>
              <w:pStyle w:val="TableParagraph"/>
              <w:spacing w:before="27"/>
              <w:ind w:right="166"/>
              <w:jc w:val="right"/>
              <w:rPr>
                <w:sz w:val="16"/>
              </w:rPr>
            </w:pPr>
            <w:r>
              <w:rPr>
                <w:w w:val="111"/>
                <w:sz w:val="16"/>
              </w:rPr>
              <w:t>5</w:t>
            </w:r>
          </w:p>
        </w:tc>
        <w:tc>
          <w:tcPr>
            <w:tcW w:w="837" w:type="dxa"/>
          </w:tcPr>
          <w:p w14:paraId="1ABAAC9F" w14:textId="77777777" w:rsidR="007B55F5" w:rsidRDefault="007B55F5" w:rsidP="007B55F5">
            <w:pPr>
              <w:pStyle w:val="TableParagraph"/>
              <w:spacing w:before="27"/>
              <w:ind w:left="259" w:right="231"/>
              <w:rPr>
                <w:sz w:val="16"/>
              </w:rPr>
            </w:pPr>
            <w:r>
              <w:rPr>
                <w:w w:val="110"/>
                <w:sz w:val="16"/>
              </w:rPr>
              <w:t>750</w:t>
            </w:r>
          </w:p>
        </w:tc>
        <w:tc>
          <w:tcPr>
            <w:tcW w:w="592" w:type="dxa"/>
          </w:tcPr>
          <w:p w14:paraId="067CFEAC" w14:textId="77777777" w:rsidR="007B55F5" w:rsidRDefault="007B55F5" w:rsidP="007B55F5">
            <w:pPr>
              <w:pStyle w:val="TableParagraph"/>
              <w:spacing w:before="27"/>
              <w:ind w:left="16"/>
              <w:rPr>
                <w:sz w:val="16"/>
              </w:rPr>
            </w:pPr>
            <w:r>
              <w:rPr>
                <w:w w:val="111"/>
                <w:sz w:val="16"/>
              </w:rPr>
              <w:t>2</w:t>
            </w:r>
          </w:p>
        </w:tc>
        <w:tc>
          <w:tcPr>
            <w:tcW w:w="636" w:type="dxa"/>
          </w:tcPr>
          <w:p w14:paraId="0442B4BA" w14:textId="77777777" w:rsidR="007B55F5" w:rsidRDefault="007B55F5" w:rsidP="007B55F5">
            <w:pPr>
              <w:pStyle w:val="TableParagraph"/>
              <w:spacing w:before="27"/>
              <w:ind w:left="143" w:right="114"/>
              <w:rPr>
                <w:sz w:val="16"/>
              </w:rPr>
            </w:pPr>
            <w:r>
              <w:rPr>
                <w:w w:val="110"/>
                <w:sz w:val="16"/>
              </w:rPr>
              <w:t>125</w:t>
            </w:r>
          </w:p>
        </w:tc>
        <w:tc>
          <w:tcPr>
            <w:tcW w:w="592" w:type="dxa"/>
          </w:tcPr>
          <w:p w14:paraId="0E1BE571" w14:textId="77777777" w:rsidR="007B55F5" w:rsidRDefault="007B55F5" w:rsidP="007B55F5">
            <w:pPr>
              <w:pStyle w:val="TableParagraph"/>
              <w:spacing w:before="27"/>
              <w:ind w:left="24"/>
              <w:rPr>
                <w:sz w:val="16"/>
              </w:rPr>
            </w:pPr>
            <w:r>
              <w:rPr>
                <w:w w:val="111"/>
                <w:sz w:val="16"/>
              </w:rPr>
              <w:t>2</w:t>
            </w:r>
          </w:p>
        </w:tc>
        <w:tc>
          <w:tcPr>
            <w:tcW w:w="533" w:type="dxa"/>
          </w:tcPr>
          <w:p w14:paraId="5F3DD76C" w14:textId="77777777" w:rsidR="007B55F5" w:rsidRDefault="007B55F5" w:rsidP="007B55F5">
            <w:pPr>
              <w:pStyle w:val="TableParagraph"/>
              <w:spacing w:before="27"/>
              <w:ind w:right="91"/>
              <w:jc w:val="right"/>
              <w:rPr>
                <w:sz w:val="16"/>
              </w:rPr>
            </w:pPr>
            <w:r>
              <w:rPr>
                <w:w w:val="110"/>
                <w:sz w:val="16"/>
              </w:rPr>
              <w:t>125</w:t>
            </w:r>
          </w:p>
        </w:tc>
        <w:tc>
          <w:tcPr>
            <w:tcW w:w="660" w:type="dxa"/>
          </w:tcPr>
          <w:p w14:paraId="627E2CFD" w14:textId="77777777" w:rsidR="007B55F5" w:rsidRDefault="007B55F5" w:rsidP="007B55F5">
            <w:pPr>
              <w:pStyle w:val="TableParagraph"/>
              <w:spacing w:before="27"/>
              <w:ind w:right="255"/>
              <w:jc w:val="right"/>
              <w:rPr>
                <w:sz w:val="16"/>
              </w:rPr>
            </w:pPr>
            <w:r>
              <w:rPr>
                <w:w w:val="111"/>
                <w:sz w:val="16"/>
              </w:rPr>
              <w:t>3</w:t>
            </w:r>
          </w:p>
        </w:tc>
        <w:tc>
          <w:tcPr>
            <w:tcW w:w="632" w:type="dxa"/>
          </w:tcPr>
          <w:p w14:paraId="1D90CF30" w14:textId="77777777" w:rsidR="007B55F5" w:rsidRDefault="007B55F5" w:rsidP="007B55F5">
            <w:pPr>
              <w:pStyle w:val="TableParagraph"/>
              <w:spacing w:before="27"/>
              <w:ind w:left="151" w:right="128"/>
              <w:rPr>
                <w:sz w:val="16"/>
              </w:rPr>
            </w:pPr>
            <w:r>
              <w:rPr>
                <w:w w:val="110"/>
                <w:sz w:val="16"/>
              </w:rPr>
              <w:t>150</w:t>
            </w:r>
          </w:p>
        </w:tc>
        <w:tc>
          <w:tcPr>
            <w:tcW w:w="536" w:type="dxa"/>
          </w:tcPr>
          <w:p w14:paraId="57691FC8" w14:textId="77777777" w:rsidR="007B55F5" w:rsidRDefault="007B55F5" w:rsidP="007B55F5">
            <w:pPr>
              <w:pStyle w:val="TableParagraph"/>
              <w:spacing w:before="27"/>
              <w:ind w:left="39"/>
              <w:rPr>
                <w:sz w:val="16"/>
              </w:rPr>
            </w:pPr>
            <w:r>
              <w:rPr>
                <w:w w:val="111"/>
                <w:sz w:val="16"/>
              </w:rPr>
              <w:t>2</w:t>
            </w:r>
          </w:p>
        </w:tc>
        <w:tc>
          <w:tcPr>
            <w:tcW w:w="680" w:type="dxa"/>
          </w:tcPr>
          <w:p w14:paraId="76F51019" w14:textId="77777777" w:rsidR="007B55F5" w:rsidRDefault="007B55F5" w:rsidP="007B55F5">
            <w:pPr>
              <w:pStyle w:val="TableParagraph"/>
              <w:spacing w:before="27"/>
              <w:ind w:right="210"/>
              <w:jc w:val="right"/>
              <w:rPr>
                <w:sz w:val="16"/>
              </w:rPr>
            </w:pPr>
            <w:r>
              <w:rPr>
                <w:w w:val="110"/>
                <w:sz w:val="16"/>
              </w:rPr>
              <w:t>75</w:t>
            </w:r>
          </w:p>
        </w:tc>
        <w:tc>
          <w:tcPr>
            <w:tcW w:w="536" w:type="dxa"/>
          </w:tcPr>
          <w:p w14:paraId="3277841F" w14:textId="77777777" w:rsidR="007B55F5" w:rsidRDefault="007B55F5" w:rsidP="007B55F5">
            <w:pPr>
              <w:pStyle w:val="TableParagraph"/>
              <w:spacing w:before="27"/>
              <w:ind w:right="191"/>
              <w:jc w:val="right"/>
              <w:rPr>
                <w:sz w:val="16"/>
              </w:rPr>
            </w:pPr>
            <w:r>
              <w:rPr>
                <w:w w:val="111"/>
                <w:sz w:val="16"/>
              </w:rPr>
              <w:t>2</w:t>
            </w:r>
          </w:p>
        </w:tc>
        <w:tc>
          <w:tcPr>
            <w:tcW w:w="596" w:type="dxa"/>
          </w:tcPr>
          <w:p w14:paraId="2E14689D" w14:textId="77777777" w:rsidR="007B55F5" w:rsidRDefault="007B55F5" w:rsidP="007B55F5">
            <w:pPr>
              <w:pStyle w:val="TableParagraph"/>
              <w:spacing w:before="27"/>
              <w:ind w:right="174"/>
              <w:jc w:val="right"/>
              <w:rPr>
                <w:sz w:val="16"/>
              </w:rPr>
            </w:pPr>
            <w:r>
              <w:rPr>
                <w:w w:val="110"/>
                <w:sz w:val="16"/>
              </w:rPr>
              <w:t>25</w:t>
            </w:r>
          </w:p>
        </w:tc>
        <w:tc>
          <w:tcPr>
            <w:tcW w:w="432" w:type="dxa"/>
          </w:tcPr>
          <w:p w14:paraId="5FFE1039" w14:textId="77777777" w:rsidR="007B55F5" w:rsidRDefault="007B55F5" w:rsidP="007B55F5">
            <w:pPr>
              <w:pStyle w:val="TableParagraph"/>
              <w:spacing w:before="27"/>
              <w:ind w:right="135"/>
              <w:jc w:val="right"/>
              <w:rPr>
                <w:sz w:val="16"/>
              </w:rPr>
            </w:pPr>
            <w:r>
              <w:rPr>
                <w:w w:val="111"/>
                <w:sz w:val="16"/>
              </w:rPr>
              <w:t>1</w:t>
            </w:r>
          </w:p>
        </w:tc>
        <w:tc>
          <w:tcPr>
            <w:tcW w:w="696" w:type="dxa"/>
          </w:tcPr>
          <w:p w14:paraId="30C13599" w14:textId="77777777" w:rsidR="007B55F5" w:rsidRDefault="007B55F5" w:rsidP="007B55F5">
            <w:pPr>
              <w:pStyle w:val="TableParagraph"/>
              <w:spacing w:before="27"/>
              <w:ind w:left="197" w:right="152"/>
              <w:rPr>
                <w:sz w:val="16"/>
              </w:rPr>
            </w:pPr>
            <w:r>
              <w:rPr>
                <w:w w:val="110"/>
                <w:sz w:val="16"/>
              </w:rPr>
              <w:t>20</w:t>
            </w:r>
          </w:p>
        </w:tc>
        <w:tc>
          <w:tcPr>
            <w:tcW w:w="536" w:type="dxa"/>
          </w:tcPr>
          <w:p w14:paraId="7F31EEB8" w14:textId="77777777" w:rsidR="007B55F5" w:rsidRDefault="007B55F5" w:rsidP="007B55F5">
            <w:pPr>
              <w:pStyle w:val="TableParagraph"/>
              <w:spacing w:before="27"/>
              <w:ind w:right="186"/>
              <w:jc w:val="right"/>
              <w:rPr>
                <w:sz w:val="16"/>
              </w:rPr>
            </w:pPr>
            <w:r>
              <w:rPr>
                <w:w w:val="111"/>
                <w:sz w:val="16"/>
              </w:rPr>
              <w:t>1</w:t>
            </w:r>
          </w:p>
        </w:tc>
        <w:tc>
          <w:tcPr>
            <w:tcW w:w="644" w:type="dxa"/>
          </w:tcPr>
          <w:p w14:paraId="399FF544" w14:textId="77777777" w:rsidR="007B55F5" w:rsidRDefault="007B55F5" w:rsidP="007B55F5">
            <w:pPr>
              <w:pStyle w:val="TableParagraph"/>
              <w:spacing w:before="27"/>
              <w:ind w:left="45"/>
              <w:rPr>
                <w:sz w:val="16"/>
              </w:rPr>
            </w:pPr>
            <w:r>
              <w:rPr>
                <w:w w:val="111"/>
                <w:sz w:val="16"/>
              </w:rPr>
              <w:t>5</w:t>
            </w:r>
          </w:p>
        </w:tc>
        <w:tc>
          <w:tcPr>
            <w:tcW w:w="480" w:type="dxa"/>
          </w:tcPr>
          <w:p w14:paraId="4891053F" w14:textId="77777777" w:rsidR="007B55F5" w:rsidRDefault="007B55F5" w:rsidP="007B55F5">
            <w:pPr>
              <w:pStyle w:val="TableParagraph"/>
              <w:spacing w:before="27"/>
              <w:ind w:right="158"/>
              <w:jc w:val="right"/>
              <w:rPr>
                <w:sz w:val="16"/>
              </w:rPr>
            </w:pPr>
            <w:r>
              <w:rPr>
                <w:w w:val="111"/>
                <w:sz w:val="16"/>
              </w:rPr>
              <w:t>1</w:t>
            </w:r>
          </w:p>
        </w:tc>
        <w:tc>
          <w:tcPr>
            <w:tcW w:w="669" w:type="dxa"/>
          </w:tcPr>
          <w:p w14:paraId="7E833007" w14:textId="77777777" w:rsidR="007B55F5" w:rsidRDefault="007B55F5" w:rsidP="007B55F5">
            <w:pPr>
              <w:pStyle w:val="TableParagraph"/>
              <w:spacing w:before="27"/>
              <w:ind w:left="306"/>
              <w:jc w:val="left"/>
              <w:rPr>
                <w:sz w:val="16"/>
              </w:rPr>
            </w:pPr>
            <w:r>
              <w:rPr>
                <w:w w:val="111"/>
                <w:sz w:val="16"/>
              </w:rPr>
              <w:t>5</w:t>
            </w:r>
          </w:p>
        </w:tc>
      </w:tr>
      <w:tr w:rsidR="007B55F5" w14:paraId="07483C58" w14:textId="77777777" w:rsidTr="0024548D">
        <w:trPr>
          <w:trHeight w:val="283"/>
        </w:trPr>
        <w:tc>
          <w:tcPr>
            <w:tcW w:w="512" w:type="dxa"/>
          </w:tcPr>
          <w:p w14:paraId="048DBC5D" w14:textId="0A0DB6B0" w:rsidR="007B55F5" w:rsidRDefault="007B55F5" w:rsidP="007B55F5">
            <w:pPr>
              <w:pStyle w:val="TableParagraph"/>
              <w:tabs>
                <w:tab w:val="left" w:pos="420"/>
              </w:tabs>
              <w:spacing w:before="87"/>
              <w:ind w:left="90" w:hanging="20"/>
              <w:rPr>
                <w:sz w:val="16"/>
              </w:rPr>
            </w:pPr>
            <w:r>
              <w:rPr>
                <w:sz w:val="16"/>
              </w:rPr>
              <w:t>61</w:t>
            </w:r>
          </w:p>
        </w:tc>
        <w:tc>
          <w:tcPr>
            <w:tcW w:w="3033" w:type="dxa"/>
            <w:shd w:val="clear" w:color="auto" w:fill="FFFFFF" w:themeFill="background1"/>
          </w:tcPr>
          <w:p w14:paraId="4C7FDD0E" w14:textId="7CA14D9A" w:rsidR="007B55F5" w:rsidRDefault="007B55F5" w:rsidP="007B55F5">
            <w:pPr>
              <w:pStyle w:val="TableParagraph"/>
              <w:ind w:left="114"/>
              <w:jc w:val="left"/>
              <w:rPr>
                <w:sz w:val="16"/>
              </w:rPr>
            </w:pPr>
            <w:r>
              <w:rPr>
                <w:w w:val="115"/>
                <w:sz w:val="16"/>
              </w:rPr>
              <w:t>Pranata</w:t>
            </w:r>
            <w:r>
              <w:rPr>
                <w:spacing w:val="-5"/>
                <w:w w:val="115"/>
                <w:sz w:val="16"/>
              </w:rPr>
              <w:t xml:space="preserve"> </w:t>
            </w:r>
            <w:r>
              <w:rPr>
                <w:w w:val="115"/>
                <w:sz w:val="16"/>
              </w:rPr>
              <w:t>Komputer Ahli</w:t>
            </w:r>
            <w:r>
              <w:rPr>
                <w:spacing w:val="-3"/>
                <w:w w:val="115"/>
                <w:sz w:val="16"/>
              </w:rPr>
              <w:t xml:space="preserve"> </w:t>
            </w:r>
            <w:r>
              <w:rPr>
                <w:w w:val="115"/>
                <w:sz w:val="16"/>
              </w:rPr>
              <w:t>Pertama</w:t>
            </w:r>
          </w:p>
        </w:tc>
        <w:tc>
          <w:tcPr>
            <w:tcW w:w="857" w:type="dxa"/>
          </w:tcPr>
          <w:p w14:paraId="60502E70" w14:textId="77777777" w:rsidR="007B55F5" w:rsidRDefault="007B55F5" w:rsidP="007B55F5">
            <w:pPr>
              <w:pStyle w:val="TableParagraph"/>
              <w:ind w:right="367"/>
              <w:jc w:val="right"/>
              <w:rPr>
                <w:sz w:val="16"/>
              </w:rPr>
            </w:pPr>
            <w:r>
              <w:rPr>
                <w:w w:val="111"/>
                <w:sz w:val="16"/>
              </w:rPr>
              <w:t>8</w:t>
            </w:r>
          </w:p>
        </w:tc>
        <w:tc>
          <w:tcPr>
            <w:tcW w:w="856" w:type="dxa"/>
          </w:tcPr>
          <w:p w14:paraId="7F125C0B" w14:textId="77777777" w:rsidR="007B55F5" w:rsidRDefault="007B55F5" w:rsidP="007B55F5">
            <w:pPr>
              <w:pStyle w:val="TableParagraph"/>
              <w:ind w:right="201"/>
              <w:jc w:val="right"/>
              <w:rPr>
                <w:sz w:val="16"/>
              </w:rPr>
            </w:pPr>
            <w:r>
              <w:rPr>
                <w:w w:val="110"/>
                <w:sz w:val="16"/>
              </w:rPr>
              <w:t>1280</w:t>
            </w:r>
          </w:p>
        </w:tc>
        <w:tc>
          <w:tcPr>
            <w:tcW w:w="476" w:type="dxa"/>
          </w:tcPr>
          <w:p w14:paraId="7E621EA2" w14:textId="77777777" w:rsidR="007B55F5" w:rsidRDefault="007B55F5" w:rsidP="007B55F5">
            <w:pPr>
              <w:pStyle w:val="TableParagraph"/>
              <w:ind w:right="166"/>
              <w:jc w:val="right"/>
              <w:rPr>
                <w:sz w:val="16"/>
              </w:rPr>
            </w:pPr>
            <w:r>
              <w:rPr>
                <w:w w:val="111"/>
                <w:sz w:val="16"/>
              </w:rPr>
              <w:t>5</w:t>
            </w:r>
          </w:p>
        </w:tc>
        <w:tc>
          <w:tcPr>
            <w:tcW w:w="837" w:type="dxa"/>
          </w:tcPr>
          <w:p w14:paraId="153E2ACF" w14:textId="77777777" w:rsidR="007B55F5" w:rsidRDefault="007B55F5" w:rsidP="007B55F5">
            <w:pPr>
              <w:pStyle w:val="TableParagraph"/>
              <w:ind w:left="259" w:right="231"/>
              <w:rPr>
                <w:sz w:val="16"/>
              </w:rPr>
            </w:pPr>
            <w:r>
              <w:rPr>
                <w:w w:val="110"/>
                <w:sz w:val="16"/>
              </w:rPr>
              <w:t>750</w:t>
            </w:r>
          </w:p>
        </w:tc>
        <w:tc>
          <w:tcPr>
            <w:tcW w:w="592" w:type="dxa"/>
          </w:tcPr>
          <w:p w14:paraId="0CFD07B7" w14:textId="77777777" w:rsidR="007B55F5" w:rsidRDefault="007B55F5" w:rsidP="007B55F5">
            <w:pPr>
              <w:pStyle w:val="TableParagraph"/>
              <w:ind w:left="16"/>
              <w:rPr>
                <w:sz w:val="16"/>
              </w:rPr>
            </w:pPr>
            <w:r>
              <w:rPr>
                <w:w w:val="111"/>
                <w:sz w:val="16"/>
              </w:rPr>
              <w:t>2</w:t>
            </w:r>
          </w:p>
        </w:tc>
        <w:tc>
          <w:tcPr>
            <w:tcW w:w="636" w:type="dxa"/>
          </w:tcPr>
          <w:p w14:paraId="621DBA04" w14:textId="77777777" w:rsidR="007B55F5" w:rsidRDefault="007B55F5" w:rsidP="007B55F5">
            <w:pPr>
              <w:pStyle w:val="TableParagraph"/>
              <w:ind w:left="143" w:right="114"/>
              <w:rPr>
                <w:sz w:val="16"/>
              </w:rPr>
            </w:pPr>
            <w:r>
              <w:rPr>
                <w:w w:val="110"/>
                <w:sz w:val="16"/>
              </w:rPr>
              <w:t>125</w:t>
            </w:r>
          </w:p>
        </w:tc>
        <w:tc>
          <w:tcPr>
            <w:tcW w:w="592" w:type="dxa"/>
          </w:tcPr>
          <w:p w14:paraId="297610AF" w14:textId="77777777" w:rsidR="007B55F5" w:rsidRDefault="007B55F5" w:rsidP="007B55F5">
            <w:pPr>
              <w:pStyle w:val="TableParagraph"/>
              <w:ind w:left="24"/>
              <w:rPr>
                <w:sz w:val="16"/>
              </w:rPr>
            </w:pPr>
            <w:r>
              <w:rPr>
                <w:w w:val="111"/>
                <w:sz w:val="16"/>
              </w:rPr>
              <w:t>2</w:t>
            </w:r>
          </w:p>
        </w:tc>
        <w:tc>
          <w:tcPr>
            <w:tcW w:w="533" w:type="dxa"/>
          </w:tcPr>
          <w:p w14:paraId="316ACC43" w14:textId="77777777" w:rsidR="007B55F5" w:rsidRDefault="007B55F5" w:rsidP="007B55F5">
            <w:pPr>
              <w:pStyle w:val="TableParagraph"/>
              <w:ind w:right="91"/>
              <w:jc w:val="right"/>
              <w:rPr>
                <w:sz w:val="16"/>
              </w:rPr>
            </w:pPr>
            <w:r>
              <w:rPr>
                <w:w w:val="110"/>
                <w:sz w:val="16"/>
              </w:rPr>
              <w:t>125</w:t>
            </w:r>
          </w:p>
        </w:tc>
        <w:tc>
          <w:tcPr>
            <w:tcW w:w="660" w:type="dxa"/>
          </w:tcPr>
          <w:p w14:paraId="692AF324" w14:textId="77777777" w:rsidR="007B55F5" w:rsidRDefault="007B55F5" w:rsidP="007B55F5">
            <w:pPr>
              <w:pStyle w:val="TableParagraph"/>
              <w:ind w:right="255"/>
              <w:jc w:val="right"/>
              <w:rPr>
                <w:sz w:val="16"/>
              </w:rPr>
            </w:pPr>
            <w:r>
              <w:rPr>
                <w:w w:val="111"/>
                <w:sz w:val="16"/>
              </w:rPr>
              <w:t>3</w:t>
            </w:r>
          </w:p>
        </w:tc>
        <w:tc>
          <w:tcPr>
            <w:tcW w:w="632" w:type="dxa"/>
          </w:tcPr>
          <w:p w14:paraId="2FBE8CE3" w14:textId="77777777" w:rsidR="007B55F5" w:rsidRDefault="007B55F5" w:rsidP="007B55F5">
            <w:pPr>
              <w:pStyle w:val="TableParagraph"/>
              <w:ind w:left="151" w:right="128"/>
              <w:rPr>
                <w:sz w:val="16"/>
              </w:rPr>
            </w:pPr>
            <w:r>
              <w:rPr>
                <w:w w:val="110"/>
                <w:sz w:val="16"/>
              </w:rPr>
              <w:t>150</w:t>
            </w:r>
          </w:p>
        </w:tc>
        <w:tc>
          <w:tcPr>
            <w:tcW w:w="536" w:type="dxa"/>
          </w:tcPr>
          <w:p w14:paraId="3C2FAE04" w14:textId="77777777" w:rsidR="007B55F5" w:rsidRDefault="007B55F5" w:rsidP="007B55F5">
            <w:pPr>
              <w:pStyle w:val="TableParagraph"/>
              <w:ind w:left="39"/>
              <w:rPr>
                <w:sz w:val="16"/>
              </w:rPr>
            </w:pPr>
            <w:r>
              <w:rPr>
                <w:w w:val="111"/>
                <w:sz w:val="16"/>
              </w:rPr>
              <w:t>2</w:t>
            </w:r>
          </w:p>
        </w:tc>
        <w:tc>
          <w:tcPr>
            <w:tcW w:w="680" w:type="dxa"/>
          </w:tcPr>
          <w:p w14:paraId="0C33A939" w14:textId="77777777" w:rsidR="007B55F5" w:rsidRDefault="007B55F5" w:rsidP="007B55F5">
            <w:pPr>
              <w:pStyle w:val="TableParagraph"/>
              <w:ind w:right="210"/>
              <w:jc w:val="right"/>
              <w:rPr>
                <w:sz w:val="16"/>
              </w:rPr>
            </w:pPr>
            <w:r>
              <w:rPr>
                <w:w w:val="110"/>
                <w:sz w:val="16"/>
              </w:rPr>
              <w:t>75</w:t>
            </w:r>
          </w:p>
        </w:tc>
        <w:tc>
          <w:tcPr>
            <w:tcW w:w="536" w:type="dxa"/>
          </w:tcPr>
          <w:p w14:paraId="34EF940C" w14:textId="77777777" w:rsidR="007B55F5" w:rsidRDefault="007B55F5" w:rsidP="007B55F5">
            <w:pPr>
              <w:pStyle w:val="TableParagraph"/>
              <w:ind w:right="191"/>
              <w:jc w:val="right"/>
              <w:rPr>
                <w:sz w:val="16"/>
              </w:rPr>
            </w:pPr>
            <w:r>
              <w:rPr>
                <w:w w:val="111"/>
                <w:sz w:val="16"/>
              </w:rPr>
              <w:t>2</w:t>
            </w:r>
          </w:p>
        </w:tc>
        <w:tc>
          <w:tcPr>
            <w:tcW w:w="596" w:type="dxa"/>
          </w:tcPr>
          <w:p w14:paraId="660F6DDE" w14:textId="77777777" w:rsidR="007B55F5" w:rsidRDefault="007B55F5" w:rsidP="007B55F5">
            <w:pPr>
              <w:pStyle w:val="TableParagraph"/>
              <w:ind w:right="174"/>
              <w:jc w:val="right"/>
              <w:rPr>
                <w:sz w:val="16"/>
              </w:rPr>
            </w:pPr>
            <w:r>
              <w:rPr>
                <w:w w:val="110"/>
                <w:sz w:val="16"/>
              </w:rPr>
              <w:t>25</w:t>
            </w:r>
          </w:p>
        </w:tc>
        <w:tc>
          <w:tcPr>
            <w:tcW w:w="432" w:type="dxa"/>
          </w:tcPr>
          <w:p w14:paraId="78F6D1DC" w14:textId="77777777" w:rsidR="007B55F5" w:rsidRDefault="007B55F5" w:rsidP="007B55F5">
            <w:pPr>
              <w:pStyle w:val="TableParagraph"/>
              <w:ind w:right="135"/>
              <w:jc w:val="right"/>
              <w:rPr>
                <w:sz w:val="16"/>
              </w:rPr>
            </w:pPr>
            <w:r>
              <w:rPr>
                <w:w w:val="111"/>
                <w:sz w:val="16"/>
              </w:rPr>
              <w:t>1</w:t>
            </w:r>
          </w:p>
        </w:tc>
        <w:tc>
          <w:tcPr>
            <w:tcW w:w="696" w:type="dxa"/>
          </w:tcPr>
          <w:p w14:paraId="2FDDDA90" w14:textId="77777777" w:rsidR="007B55F5" w:rsidRDefault="007B55F5" w:rsidP="007B55F5">
            <w:pPr>
              <w:pStyle w:val="TableParagraph"/>
              <w:ind w:left="197" w:right="152"/>
              <w:rPr>
                <w:sz w:val="16"/>
              </w:rPr>
            </w:pPr>
            <w:r>
              <w:rPr>
                <w:w w:val="110"/>
                <w:sz w:val="16"/>
              </w:rPr>
              <w:t>20</w:t>
            </w:r>
          </w:p>
        </w:tc>
        <w:tc>
          <w:tcPr>
            <w:tcW w:w="536" w:type="dxa"/>
          </w:tcPr>
          <w:p w14:paraId="6D1680AE" w14:textId="77777777" w:rsidR="007B55F5" w:rsidRDefault="007B55F5" w:rsidP="007B55F5">
            <w:pPr>
              <w:pStyle w:val="TableParagraph"/>
              <w:ind w:right="186"/>
              <w:jc w:val="right"/>
              <w:rPr>
                <w:sz w:val="16"/>
              </w:rPr>
            </w:pPr>
            <w:r>
              <w:rPr>
                <w:w w:val="111"/>
                <w:sz w:val="16"/>
              </w:rPr>
              <w:t>1</w:t>
            </w:r>
          </w:p>
        </w:tc>
        <w:tc>
          <w:tcPr>
            <w:tcW w:w="644" w:type="dxa"/>
          </w:tcPr>
          <w:p w14:paraId="13538029" w14:textId="77777777" w:rsidR="007B55F5" w:rsidRDefault="007B55F5" w:rsidP="007B55F5">
            <w:pPr>
              <w:pStyle w:val="TableParagraph"/>
              <w:ind w:left="45"/>
              <w:rPr>
                <w:sz w:val="16"/>
              </w:rPr>
            </w:pPr>
            <w:r>
              <w:rPr>
                <w:w w:val="111"/>
                <w:sz w:val="16"/>
              </w:rPr>
              <w:t>5</w:t>
            </w:r>
          </w:p>
        </w:tc>
        <w:tc>
          <w:tcPr>
            <w:tcW w:w="480" w:type="dxa"/>
          </w:tcPr>
          <w:p w14:paraId="05685C92" w14:textId="77777777" w:rsidR="007B55F5" w:rsidRDefault="007B55F5" w:rsidP="007B55F5">
            <w:pPr>
              <w:pStyle w:val="TableParagraph"/>
              <w:ind w:right="158"/>
              <w:jc w:val="right"/>
              <w:rPr>
                <w:sz w:val="16"/>
              </w:rPr>
            </w:pPr>
            <w:r>
              <w:rPr>
                <w:w w:val="111"/>
                <w:sz w:val="16"/>
              </w:rPr>
              <w:t>1</w:t>
            </w:r>
          </w:p>
        </w:tc>
        <w:tc>
          <w:tcPr>
            <w:tcW w:w="669" w:type="dxa"/>
          </w:tcPr>
          <w:p w14:paraId="0FB3FEF2" w14:textId="77777777" w:rsidR="007B55F5" w:rsidRDefault="007B55F5" w:rsidP="007B55F5">
            <w:pPr>
              <w:pStyle w:val="TableParagraph"/>
              <w:ind w:left="306"/>
              <w:jc w:val="left"/>
              <w:rPr>
                <w:sz w:val="16"/>
              </w:rPr>
            </w:pPr>
            <w:r>
              <w:rPr>
                <w:w w:val="111"/>
                <w:sz w:val="16"/>
              </w:rPr>
              <w:t>5</w:t>
            </w:r>
          </w:p>
        </w:tc>
      </w:tr>
      <w:tr w:rsidR="007B55F5" w14:paraId="54123292" w14:textId="77777777" w:rsidTr="0024548D">
        <w:trPr>
          <w:trHeight w:val="283"/>
        </w:trPr>
        <w:tc>
          <w:tcPr>
            <w:tcW w:w="512" w:type="dxa"/>
          </w:tcPr>
          <w:p w14:paraId="793FB8CF" w14:textId="1644DE86" w:rsidR="007B55F5" w:rsidRDefault="007B55F5" w:rsidP="007B55F5">
            <w:pPr>
              <w:pStyle w:val="TableParagraph"/>
              <w:tabs>
                <w:tab w:val="left" w:pos="420"/>
              </w:tabs>
              <w:spacing w:before="87"/>
              <w:ind w:left="90" w:hanging="20"/>
              <w:rPr>
                <w:sz w:val="16"/>
              </w:rPr>
            </w:pPr>
            <w:r>
              <w:rPr>
                <w:sz w:val="16"/>
              </w:rPr>
              <w:t>62</w:t>
            </w:r>
          </w:p>
        </w:tc>
        <w:tc>
          <w:tcPr>
            <w:tcW w:w="3033" w:type="dxa"/>
            <w:shd w:val="clear" w:color="auto" w:fill="FFFFFF" w:themeFill="background1"/>
          </w:tcPr>
          <w:p w14:paraId="1CA1C9EC" w14:textId="34344D1B" w:rsidR="007B55F5" w:rsidRPr="00975560" w:rsidRDefault="007B55F5" w:rsidP="007B55F5">
            <w:pPr>
              <w:pStyle w:val="TableParagraph"/>
              <w:ind w:left="114"/>
              <w:jc w:val="left"/>
              <w:rPr>
                <w:w w:val="115"/>
                <w:sz w:val="16"/>
              </w:rPr>
            </w:pPr>
            <w:r>
              <w:rPr>
                <w:w w:val="115"/>
                <w:sz w:val="16"/>
              </w:rPr>
              <w:t>Analis SDM Aparatur Ahli Pertama</w:t>
            </w:r>
          </w:p>
        </w:tc>
        <w:tc>
          <w:tcPr>
            <w:tcW w:w="857" w:type="dxa"/>
          </w:tcPr>
          <w:p w14:paraId="05CC2BCB" w14:textId="77777777" w:rsidR="007B55F5" w:rsidRDefault="007B55F5" w:rsidP="007B55F5">
            <w:pPr>
              <w:pStyle w:val="TableParagraph"/>
              <w:ind w:right="367"/>
              <w:jc w:val="right"/>
              <w:rPr>
                <w:sz w:val="16"/>
              </w:rPr>
            </w:pPr>
            <w:r>
              <w:rPr>
                <w:w w:val="111"/>
                <w:sz w:val="16"/>
              </w:rPr>
              <w:t>8</w:t>
            </w:r>
          </w:p>
        </w:tc>
        <w:tc>
          <w:tcPr>
            <w:tcW w:w="856" w:type="dxa"/>
          </w:tcPr>
          <w:p w14:paraId="04B8C20C" w14:textId="77777777" w:rsidR="007B55F5" w:rsidRDefault="007B55F5" w:rsidP="007B55F5">
            <w:pPr>
              <w:pStyle w:val="TableParagraph"/>
              <w:ind w:right="201"/>
              <w:jc w:val="right"/>
              <w:rPr>
                <w:sz w:val="16"/>
              </w:rPr>
            </w:pPr>
            <w:r>
              <w:rPr>
                <w:w w:val="110"/>
                <w:sz w:val="16"/>
              </w:rPr>
              <w:t>1280</w:t>
            </w:r>
          </w:p>
        </w:tc>
        <w:tc>
          <w:tcPr>
            <w:tcW w:w="476" w:type="dxa"/>
          </w:tcPr>
          <w:p w14:paraId="3EF8FBC9" w14:textId="77777777" w:rsidR="007B55F5" w:rsidRDefault="007B55F5" w:rsidP="007B55F5">
            <w:pPr>
              <w:pStyle w:val="TableParagraph"/>
              <w:ind w:right="166"/>
              <w:jc w:val="right"/>
              <w:rPr>
                <w:sz w:val="16"/>
              </w:rPr>
            </w:pPr>
            <w:r>
              <w:rPr>
                <w:w w:val="111"/>
                <w:sz w:val="16"/>
              </w:rPr>
              <w:t>5</w:t>
            </w:r>
          </w:p>
        </w:tc>
        <w:tc>
          <w:tcPr>
            <w:tcW w:w="837" w:type="dxa"/>
          </w:tcPr>
          <w:p w14:paraId="70E0150D" w14:textId="77777777" w:rsidR="007B55F5" w:rsidRDefault="007B55F5" w:rsidP="007B55F5">
            <w:pPr>
              <w:pStyle w:val="TableParagraph"/>
              <w:ind w:left="259" w:right="231"/>
              <w:rPr>
                <w:sz w:val="16"/>
              </w:rPr>
            </w:pPr>
            <w:r>
              <w:rPr>
                <w:w w:val="110"/>
                <w:sz w:val="16"/>
              </w:rPr>
              <w:t>750</w:t>
            </w:r>
          </w:p>
        </w:tc>
        <w:tc>
          <w:tcPr>
            <w:tcW w:w="592" w:type="dxa"/>
          </w:tcPr>
          <w:p w14:paraId="5F94750E" w14:textId="77777777" w:rsidR="007B55F5" w:rsidRDefault="007B55F5" w:rsidP="007B55F5">
            <w:pPr>
              <w:pStyle w:val="TableParagraph"/>
              <w:ind w:left="16"/>
              <w:rPr>
                <w:sz w:val="16"/>
              </w:rPr>
            </w:pPr>
            <w:r>
              <w:rPr>
                <w:w w:val="111"/>
                <w:sz w:val="16"/>
              </w:rPr>
              <w:t>2</w:t>
            </w:r>
          </w:p>
        </w:tc>
        <w:tc>
          <w:tcPr>
            <w:tcW w:w="636" w:type="dxa"/>
          </w:tcPr>
          <w:p w14:paraId="5D5B7220" w14:textId="77777777" w:rsidR="007B55F5" w:rsidRDefault="007B55F5" w:rsidP="007B55F5">
            <w:pPr>
              <w:pStyle w:val="TableParagraph"/>
              <w:ind w:left="143" w:right="114"/>
              <w:rPr>
                <w:sz w:val="16"/>
              </w:rPr>
            </w:pPr>
            <w:r>
              <w:rPr>
                <w:w w:val="110"/>
                <w:sz w:val="16"/>
              </w:rPr>
              <w:t>125</w:t>
            </w:r>
          </w:p>
        </w:tc>
        <w:tc>
          <w:tcPr>
            <w:tcW w:w="592" w:type="dxa"/>
          </w:tcPr>
          <w:p w14:paraId="18361FE0" w14:textId="77777777" w:rsidR="007B55F5" w:rsidRDefault="007B55F5" w:rsidP="007B55F5">
            <w:pPr>
              <w:pStyle w:val="TableParagraph"/>
              <w:ind w:left="24"/>
              <w:rPr>
                <w:sz w:val="16"/>
              </w:rPr>
            </w:pPr>
            <w:r>
              <w:rPr>
                <w:w w:val="111"/>
                <w:sz w:val="16"/>
              </w:rPr>
              <w:t>2</w:t>
            </w:r>
          </w:p>
        </w:tc>
        <w:tc>
          <w:tcPr>
            <w:tcW w:w="533" w:type="dxa"/>
          </w:tcPr>
          <w:p w14:paraId="6F719D94" w14:textId="77777777" w:rsidR="007B55F5" w:rsidRDefault="007B55F5" w:rsidP="007B55F5">
            <w:pPr>
              <w:pStyle w:val="TableParagraph"/>
              <w:ind w:right="91"/>
              <w:jc w:val="right"/>
              <w:rPr>
                <w:sz w:val="16"/>
              </w:rPr>
            </w:pPr>
            <w:r>
              <w:rPr>
                <w:w w:val="110"/>
                <w:sz w:val="16"/>
              </w:rPr>
              <w:t>125</w:t>
            </w:r>
          </w:p>
        </w:tc>
        <w:tc>
          <w:tcPr>
            <w:tcW w:w="660" w:type="dxa"/>
          </w:tcPr>
          <w:p w14:paraId="74B7225C" w14:textId="77777777" w:rsidR="007B55F5" w:rsidRDefault="007B55F5" w:rsidP="007B55F5">
            <w:pPr>
              <w:pStyle w:val="TableParagraph"/>
              <w:ind w:right="255"/>
              <w:jc w:val="right"/>
              <w:rPr>
                <w:sz w:val="16"/>
              </w:rPr>
            </w:pPr>
            <w:r>
              <w:rPr>
                <w:w w:val="111"/>
                <w:sz w:val="16"/>
              </w:rPr>
              <w:t>3</w:t>
            </w:r>
          </w:p>
        </w:tc>
        <w:tc>
          <w:tcPr>
            <w:tcW w:w="632" w:type="dxa"/>
          </w:tcPr>
          <w:p w14:paraId="30AE1D55" w14:textId="77777777" w:rsidR="007B55F5" w:rsidRDefault="007B55F5" w:rsidP="007B55F5">
            <w:pPr>
              <w:pStyle w:val="TableParagraph"/>
              <w:ind w:left="151" w:right="128"/>
              <w:rPr>
                <w:sz w:val="16"/>
              </w:rPr>
            </w:pPr>
            <w:r>
              <w:rPr>
                <w:w w:val="110"/>
                <w:sz w:val="16"/>
              </w:rPr>
              <w:t>150</w:t>
            </w:r>
          </w:p>
        </w:tc>
        <w:tc>
          <w:tcPr>
            <w:tcW w:w="536" w:type="dxa"/>
          </w:tcPr>
          <w:p w14:paraId="22A80DBD" w14:textId="77777777" w:rsidR="007B55F5" w:rsidRDefault="007B55F5" w:rsidP="007B55F5">
            <w:pPr>
              <w:pStyle w:val="TableParagraph"/>
              <w:ind w:left="39"/>
              <w:rPr>
                <w:sz w:val="16"/>
              </w:rPr>
            </w:pPr>
            <w:r>
              <w:rPr>
                <w:w w:val="111"/>
                <w:sz w:val="16"/>
              </w:rPr>
              <w:t>2</w:t>
            </w:r>
          </w:p>
        </w:tc>
        <w:tc>
          <w:tcPr>
            <w:tcW w:w="680" w:type="dxa"/>
          </w:tcPr>
          <w:p w14:paraId="2423C68E" w14:textId="77777777" w:rsidR="007B55F5" w:rsidRDefault="007B55F5" w:rsidP="007B55F5">
            <w:pPr>
              <w:pStyle w:val="TableParagraph"/>
              <w:ind w:right="210"/>
              <w:jc w:val="right"/>
              <w:rPr>
                <w:sz w:val="16"/>
              </w:rPr>
            </w:pPr>
            <w:r>
              <w:rPr>
                <w:w w:val="110"/>
                <w:sz w:val="16"/>
              </w:rPr>
              <w:t>75</w:t>
            </w:r>
          </w:p>
        </w:tc>
        <w:tc>
          <w:tcPr>
            <w:tcW w:w="536" w:type="dxa"/>
          </w:tcPr>
          <w:p w14:paraId="0B850696" w14:textId="77777777" w:rsidR="007B55F5" w:rsidRDefault="007B55F5" w:rsidP="007B55F5">
            <w:pPr>
              <w:pStyle w:val="TableParagraph"/>
              <w:ind w:right="191"/>
              <w:jc w:val="right"/>
              <w:rPr>
                <w:sz w:val="16"/>
              </w:rPr>
            </w:pPr>
            <w:r>
              <w:rPr>
                <w:w w:val="111"/>
                <w:sz w:val="16"/>
              </w:rPr>
              <w:t>2</w:t>
            </w:r>
          </w:p>
        </w:tc>
        <w:tc>
          <w:tcPr>
            <w:tcW w:w="596" w:type="dxa"/>
          </w:tcPr>
          <w:p w14:paraId="095A6989" w14:textId="77777777" w:rsidR="007B55F5" w:rsidRDefault="007B55F5" w:rsidP="007B55F5">
            <w:pPr>
              <w:pStyle w:val="TableParagraph"/>
              <w:ind w:right="174"/>
              <w:jc w:val="right"/>
              <w:rPr>
                <w:sz w:val="16"/>
              </w:rPr>
            </w:pPr>
            <w:r>
              <w:rPr>
                <w:w w:val="110"/>
                <w:sz w:val="16"/>
              </w:rPr>
              <w:t>25</w:t>
            </w:r>
          </w:p>
        </w:tc>
        <w:tc>
          <w:tcPr>
            <w:tcW w:w="432" w:type="dxa"/>
          </w:tcPr>
          <w:p w14:paraId="6C8F535B" w14:textId="77777777" w:rsidR="007B55F5" w:rsidRDefault="007B55F5" w:rsidP="007B55F5">
            <w:pPr>
              <w:pStyle w:val="TableParagraph"/>
              <w:ind w:right="135"/>
              <w:jc w:val="right"/>
              <w:rPr>
                <w:sz w:val="16"/>
              </w:rPr>
            </w:pPr>
            <w:r>
              <w:rPr>
                <w:w w:val="111"/>
                <w:sz w:val="16"/>
              </w:rPr>
              <w:t>1</w:t>
            </w:r>
          </w:p>
        </w:tc>
        <w:tc>
          <w:tcPr>
            <w:tcW w:w="696" w:type="dxa"/>
          </w:tcPr>
          <w:p w14:paraId="517DB8CD" w14:textId="77777777" w:rsidR="007B55F5" w:rsidRDefault="007B55F5" w:rsidP="007B55F5">
            <w:pPr>
              <w:pStyle w:val="TableParagraph"/>
              <w:ind w:left="197" w:right="152"/>
              <w:rPr>
                <w:sz w:val="16"/>
              </w:rPr>
            </w:pPr>
            <w:r>
              <w:rPr>
                <w:w w:val="110"/>
                <w:sz w:val="16"/>
              </w:rPr>
              <w:t>20</w:t>
            </w:r>
          </w:p>
        </w:tc>
        <w:tc>
          <w:tcPr>
            <w:tcW w:w="536" w:type="dxa"/>
          </w:tcPr>
          <w:p w14:paraId="5F277C4B" w14:textId="77777777" w:rsidR="007B55F5" w:rsidRDefault="007B55F5" w:rsidP="007B55F5">
            <w:pPr>
              <w:pStyle w:val="TableParagraph"/>
              <w:ind w:right="186"/>
              <w:jc w:val="right"/>
              <w:rPr>
                <w:sz w:val="16"/>
              </w:rPr>
            </w:pPr>
            <w:r>
              <w:rPr>
                <w:w w:val="111"/>
                <w:sz w:val="16"/>
              </w:rPr>
              <w:t>1</w:t>
            </w:r>
          </w:p>
        </w:tc>
        <w:tc>
          <w:tcPr>
            <w:tcW w:w="644" w:type="dxa"/>
          </w:tcPr>
          <w:p w14:paraId="08D831B3" w14:textId="77777777" w:rsidR="007B55F5" w:rsidRDefault="007B55F5" w:rsidP="007B55F5">
            <w:pPr>
              <w:pStyle w:val="TableParagraph"/>
              <w:ind w:left="45"/>
              <w:rPr>
                <w:sz w:val="16"/>
              </w:rPr>
            </w:pPr>
            <w:r>
              <w:rPr>
                <w:w w:val="111"/>
                <w:sz w:val="16"/>
              </w:rPr>
              <w:t>5</w:t>
            </w:r>
          </w:p>
        </w:tc>
        <w:tc>
          <w:tcPr>
            <w:tcW w:w="480" w:type="dxa"/>
          </w:tcPr>
          <w:p w14:paraId="68F75B71" w14:textId="77777777" w:rsidR="007B55F5" w:rsidRDefault="007B55F5" w:rsidP="007B55F5">
            <w:pPr>
              <w:pStyle w:val="TableParagraph"/>
              <w:ind w:right="158"/>
              <w:jc w:val="right"/>
              <w:rPr>
                <w:sz w:val="16"/>
              </w:rPr>
            </w:pPr>
            <w:r>
              <w:rPr>
                <w:w w:val="111"/>
                <w:sz w:val="16"/>
              </w:rPr>
              <w:t>1</w:t>
            </w:r>
          </w:p>
        </w:tc>
        <w:tc>
          <w:tcPr>
            <w:tcW w:w="669" w:type="dxa"/>
          </w:tcPr>
          <w:p w14:paraId="747BFFD3" w14:textId="77777777" w:rsidR="007B55F5" w:rsidRDefault="007B55F5" w:rsidP="007B55F5">
            <w:pPr>
              <w:pStyle w:val="TableParagraph"/>
              <w:ind w:left="306"/>
              <w:jc w:val="left"/>
              <w:rPr>
                <w:sz w:val="16"/>
              </w:rPr>
            </w:pPr>
            <w:r>
              <w:rPr>
                <w:w w:val="111"/>
                <w:sz w:val="16"/>
              </w:rPr>
              <w:t>5</w:t>
            </w:r>
          </w:p>
        </w:tc>
      </w:tr>
      <w:tr w:rsidR="007B55F5" w14:paraId="4BA4B733" w14:textId="77777777" w:rsidTr="0024548D">
        <w:trPr>
          <w:trHeight w:val="283"/>
        </w:trPr>
        <w:tc>
          <w:tcPr>
            <w:tcW w:w="512" w:type="dxa"/>
          </w:tcPr>
          <w:p w14:paraId="592ADAB0" w14:textId="4AC8F903" w:rsidR="007B55F5" w:rsidRDefault="007B55F5" w:rsidP="007B55F5">
            <w:pPr>
              <w:pStyle w:val="TableParagraph"/>
              <w:tabs>
                <w:tab w:val="left" w:pos="420"/>
              </w:tabs>
              <w:spacing w:before="87"/>
              <w:ind w:left="90" w:hanging="20"/>
              <w:rPr>
                <w:sz w:val="16"/>
              </w:rPr>
            </w:pPr>
            <w:r>
              <w:rPr>
                <w:sz w:val="16"/>
              </w:rPr>
              <w:t>63</w:t>
            </w:r>
          </w:p>
        </w:tc>
        <w:tc>
          <w:tcPr>
            <w:tcW w:w="3033" w:type="dxa"/>
            <w:shd w:val="clear" w:color="auto" w:fill="FFFFFF" w:themeFill="background1"/>
          </w:tcPr>
          <w:p w14:paraId="5C146EFF" w14:textId="7EBA7D46" w:rsidR="007B55F5" w:rsidRDefault="007B55F5" w:rsidP="007B55F5">
            <w:pPr>
              <w:pStyle w:val="TableParagraph"/>
              <w:ind w:left="114"/>
              <w:jc w:val="left"/>
              <w:rPr>
                <w:w w:val="115"/>
                <w:sz w:val="16"/>
              </w:rPr>
            </w:pPr>
            <w:r>
              <w:rPr>
                <w:w w:val="115"/>
                <w:sz w:val="16"/>
              </w:rPr>
              <w:t>Pranata Hubungan Masyarakat Ahli Pertama</w:t>
            </w:r>
          </w:p>
        </w:tc>
        <w:tc>
          <w:tcPr>
            <w:tcW w:w="857" w:type="dxa"/>
          </w:tcPr>
          <w:p w14:paraId="16F31D68" w14:textId="77777777" w:rsidR="007B55F5" w:rsidRDefault="007B55F5" w:rsidP="007B55F5">
            <w:pPr>
              <w:pStyle w:val="TableParagraph"/>
              <w:ind w:right="367"/>
              <w:jc w:val="right"/>
              <w:rPr>
                <w:sz w:val="16"/>
              </w:rPr>
            </w:pPr>
            <w:r>
              <w:rPr>
                <w:w w:val="111"/>
                <w:sz w:val="16"/>
              </w:rPr>
              <w:t>8</w:t>
            </w:r>
          </w:p>
        </w:tc>
        <w:tc>
          <w:tcPr>
            <w:tcW w:w="856" w:type="dxa"/>
          </w:tcPr>
          <w:p w14:paraId="07BBE06C" w14:textId="77777777" w:rsidR="007B55F5" w:rsidRDefault="007B55F5" w:rsidP="007B55F5">
            <w:pPr>
              <w:pStyle w:val="TableParagraph"/>
              <w:ind w:right="201"/>
              <w:jc w:val="right"/>
              <w:rPr>
                <w:sz w:val="16"/>
              </w:rPr>
            </w:pPr>
            <w:r>
              <w:rPr>
                <w:w w:val="110"/>
                <w:sz w:val="16"/>
              </w:rPr>
              <w:t>1280</w:t>
            </w:r>
          </w:p>
        </w:tc>
        <w:tc>
          <w:tcPr>
            <w:tcW w:w="476" w:type="dxa"/>
          </w:tcPr>
          <w:p w14:paraId="4D9D4735" w14:textId="77777777" w:rsidR="007B55F5" w:rsidRDefault="007B55F5" w:rsidP="007B55F5">
            <w:pPr>
              <w:pStyle w:val="TableParagraph"/>
              <w:ind w:right="166"/>
              <w:jc w:val="right"/>
              <w:rPr>
                <w:sz w:val="16"/>
              </w:rPr>
            </w:pPr>
            <w:r>
              <w:rPr>
                <w:w w:val="111"/>
                <w:sz w:val="16"/>
              </w:rPr>
              <w:t>5</w:t>
            </w:r>
          </w:p>
        </w:tc>
        <w:tc>
          <w:tcPr>
            <w:tcW w:w="837" w:type="dxa"/>
          </w:tcPr>
          <w:p w14:paraId="25C18A08" w14:textId="77777777" w:rsidR="007B55F5" w:rsidRDefault="007B55F5" w:rsidP="007B55F5">
            <w:pPr>
              <w:pStyle w:val="TableParagraph"/>
              <w:ind w:left="259" w:right="231"/>
              <w:rPr>
                <w:sz w:val="16"/>
              </w:rPr>
            </w:pPr>
            <w:r>
              <w:rPr>
                <w:w w:val="110"/>
                <w:sz w:val="16"/>
              </w:rPr>
              <w:t>750</w:t>
            </w:r>
          </w:p>
        </w:tc>
        <w:tc>
          <w:tcPr>
            <w:tcW w:w="592" w:type="dxa"/>
          </w:tcPr>
          <w:p w14:paraId="0CD91D37" w14:textId="77777777" w:rsidR="007B55F5" w:rsidRDefault="007B55F5" w:rsidP="007B55F5">
            <w:pPr>
              <w:pStyle w:val="TableParagraph"/>
              <w:ind w:left="16"/>
              <w:rPr>
                <w:sz w:val="16"/>
              </w:rPr>
            </w:pPr>
            <w:r>
              <w:rPr>
                <w:w w:val="111"/>
                <w:sz w:val="16"/>
              </w:rPr>
              <w:t>2</w:t>
            </w:r>
          </w:p>
        </w:tc>
        <w:tc>
          <w:tcPr>
            <w:tcW w:w="636" w:type="dxa"/>
          </w:tcPr>
          <w:p w14:paraId="00428553" w14:textId="77777777" w:rsidR="007B55F5" w:rsidRDefault="007B55F5" w:rsidP="007B55F5">
            <w:pPr>
              <w:pStyle w:val="TableParagraph"/>
              <w:ind w:left="143" w:right="114"/>
              <w:rPr>
                <w:sz w:val="16"/>
              </w:rPr>
            </w:pPr>
            <w:r>
              <w:rPr>
                <w:w w:val="110"/>
                <w:sz w:val="16"/>
              </w:rPr>
              <w:t>125</w:t>
            </w:r>
          </w:p>
        </w:tc>
        <w:tc>
          <w:tcPr>
            <w:tcW w:w="592" w:type="dxa"/>
          </w:tcPr>
          <w:p w14:paraId="1301796D" w14:textId="77777777" w:rsidR="007B55F5" w:rsidRDefault="007B55F5" w:rsidP="007B55F5">
            <w:pPr>
              <w:pStyle w:val="TableParagraph"/>
              <w:ind w:left="24"/>
              <w:rPr>
                <w:sz w:val="16"/>
              </w:rPr>
            </w:pPr>
            <w:r>
              <w:rPr>
                <w:w w:val="111"/>
                <w:sz w:val="16"/>
              </w:rPr>
              <w:t>2</w:t>
            </w:r>
          </w:p>
        </w:tc>
        <w:tc>
          <w:tcPr>
            <w:tcW w:w="533" w:type="dxa"/>
          </w:tcPr>
          <w:p w14:paraId="3A9C0DE3" w14:textId="77777777" w:rsidR="007B55F5" w:rsidRDefault="007B55F5" w:rsidP="007B55F5">
            <w:pPr>
              <w:pStyle w:val="TableParagraph"/>
              <w:ind w:right="91"/>
              <w:jc w:val="right"/>
              <w:rPr>
                <w:sz w:val="16"/>
              </w:rPr>
            </w:pPr>
            <w:r>
              <w:rPr>
                <w:w w:val="110"/>
                <w:sz w:val="16"/>
              </w:rPr>
              <w:t>125</w:t>
            </w:r>
          </w:p>
        </w:tc>
        <w:tc>
          <w:tcPr>
            <w:tcW w:w="660" w:type="dxa"/>
          </w:tcPr>
          <w:p w14:paraId="0FCD83A8" w14:textId="77777777" w:rsidR="007B55F5" w:rsidRDefault="007B55F5" w:rsidP="007B55F5">
            <w:pPr>
              <w:pStyle w:val="TableParagraph"/>
              <w:ind w:right="255"/>
              <w:jc w:val="right"/>
              <w:rPr>
                <w:sz w:val="16"/>
              </w:rPr>
            </w:pPr>
            <w:r>
              <w:rPr>
                <w:w w:val="111"/>
                <w:sz w:val="16"/>
              </w:rPr>
              <w:t>3</w:t>
            </w:r>
          </w:p>
        </w:tc>
        <w:tc>
          <w:tcPr>
            <w:tcW w:w="632" w:type="dxa"/>
          </w:tcPr>
          <w:p w14:paraId="5A4086F1" w14:textId="77777777" w:rsidR="007B55F5" w:rsidRDefault="007B55F5" w:rsidP="007B55F5">
            <w:pPr>
              <w:pStyle w:val="TableParagraph"/>
              <w:ind w:left="151" w:right="128"/>
              <w:rPr>
                <w:sz w:val="16"/>
              </w:rPr>
            </w:pPr>
            <w:r>
              <w:rPr>
                <w:w w:val="110"/>
                <w:sz w:val="16"/>
              </w:rPr>
              <w:t>150</w:t>
            </w:r>
          </w:p>
        </w:tc>
        <w:tc>
          <w:tcPr>
            <w:tcW w:w="536" w:type="dxa"/>
          </w:tcPr>
          <w:p w14:paraId="7885AD41" w14:textId="77777777" w:rsidR="007B55F5" w:rsidRDefault="007B55F5" w:rsidP="007B55F5">
            <w:pPr>
              <w:pStyle w:val="TableParagraph"/>
              <w:ind w:left="39"/>
              <w:rPr>
                <w:sz w:val="16"/>
              </w:rPr>
            </w:pPr>
            <w:r>
              <w:rPr>
                <w:w w:val="111"/>
                <w:sz w:val="16"/>
              </w:rPr>
              <w:t>2</w:t>
            </w:r>
          </w:p>
        </w:tc>
        <w:tc>
          <w:tcPr>
            <w:tcW w:w="680" w:type="dxa"/>
          </w:tcPr>
          <w:p w14:paraId="3B54916C" w14:textId="77777777" w:rsidR="007B55F5" w:rsidRDefault="007B55F5" w:rsidP="007B55F5">
            <w:pPr>
              <w:pStyle w:val="TableParagraph"/>
              <w:ind w:right="210"/>
              <w:jc w:val="right"/>
              <w:rPr>
                <w:sz w:val="16"/>
              </w:rPr>
            </w:pPr>
            <w:r>
              <w:rPr>
                <w:w w:val="110"/>
                <w:sz w:val="16"/>
              </w:rPr>
              <w:t>75</w:t>
            </w:r>
          </w:p>
        </w:tc>
        <w:tc>
          <w:tcPr>
            <w:tcW w:w="536" w:type="dxa"/>
          </w:tcPr>
          <w:p w14:paraId="365BAAFC" w14:textId="77777777" w:rsidR="007B55F5" w:rsidRDefault="007B55F5" w:rsidP="007B55F5">
            <w:pPr>
              <w:pStyle w:val="TableParagraph"/>
              <w:ind w:right="191"/>
              <w:jc w:val="right"/>
              <w:rPr>
                <w:sz w:val="16"/>
              </w:rPr>
            </w:pPr>
            <w:r>
              <w:rPr>
                <w:w w:val="111"/>
                <w:sz w:val="16"/>
              </w:rPr>
              <w:t>2</w:t>
            </w:r>
          </w:p>
        </w:tc>
        <w:tc>
          <w:tcPr>
            <w:tcW w:w="596" w:type="dxa"/>
          </w:tcPr>
          <w:p w14:paraId="75BB5BB6" w14:textId="77777777" w:rsidR="007B55F5" w:rsidRDefault="007B55F5" w:rsidP="007B55F5">
            <w:pPr>
              <w:pStyle w:val="TableParagraph"/>
              <w:ind w:right="174"/>
              <w:jc w:val="right"/>
              <w:rPr>
                <w:sz w:val="16"/>
              </w:rPr>
            </w:pPr>
            <w:r>
              <w:rPr>
                <w:w w:val="110"/>
                <w:sz w:val="16"/>
              </w:rPr>
              <w:t>25</w:t>
            </w:r>
          </w:p>
        </w:tc>
        <w:tc>
          <w:tcPr>
            <w:tcW w:w="432" w:type="dxa"/>
          </w:tcPr>
          <w:p w14:paraId="2FBA50FA" w14:textId="77777777" w:rsidR="007B55F5" w:rsidRDefault="007B55F5" w:rsidP="007B55F5">
            <w:pPr>
              <w:pStyle w:val="TableParagraph"/>
              <w:ind w:right="135"/>
              <w:jc w:val="right"/>
              <w:rPr>
                <w:sz w:val="16"/>
              </w:rPr>
            </w:pPr>
            <w:r>
              <w:rPr>
                <w:w w:val="111"/>
                <w:sz w:val="16"/>
              </w:rPr>
              <w:t>1</w:t>
            </w:r>
          </w:p>
        </w:tc>
        <w:tc>
          <w:tcPr>
            <w:tcW w:w="696" w:type="dxa"/>
          </w:tcPr>
          <w:p w14:paraId="19C1440A" w14:textId="77777777" w:rsidR="007B55F5" w:rsidRDefault="007B55F5" w:rsidP="007B55F5">
            <w:pPr>
              <w:pStyle w:val="TableParagraph"/>
              <w:ind w:left="197" w:right="152"/>
              <w:rPr>
                <w:sz w:val="16"/>
              </w:rPr>
            </w:pPr>
            <w:r>
              <w:rPr>
                <w:w w:val="110"/>
                <w:sz w:val="16"/>
              </w:rPr>
              <w:t>20</w:t>
            </w:r>
          </w:p>
        </w:tc>
        <w:tc>
          <w:tcPr>
            <w:tcW w:w="536" w:type="dxa"/>
          </w:tcPr>
          <w:p w14:paraId="265BF679" w14:textId="77777777" w:rsidR="007B55F5" w:rsidRDefault="007B55F5" w:rsidP="007B55F5">
            <w:pPr>
              <w:pStyle w:val="TableParagraph"/>
              <w:ind w:right="186"/>
              <w:jc w:val="right"/>
              <w:rPr>
                <w:sz w:val="16"/>
              </w:rPr>
            </w:pPr>
            <w:r>
              <w:rPr>
                <w:w w:val="111"/>
                <w:sz w:val="16"/>
              </w:rPr>
              <w:t>1</w:t>
            </w:r>
          </w:p>
        </w:tc>
        <w:tc>
          <w:tcPr>
            <w:tcW w:w="644" w:type="dxa"/>
          </w:tcPr>
          <w:p w14:paraId="310B3455" w14:textId="77777777" w:rsidR="007B55F5" w:rsidRDefault="007B55F5" w:rsidP="007B55F5">
            <w:pPr>
              <w:pStyle w:val="TableParagraph"/>
              <w:ind w:left="45"/>
              <w:rPr>
                <w:sz w:val="16"/>
              </w:rPr>
            </w:pPr>
            <w:r>
              <w:rPr>
                <w:w w:val="111"/>
                <w:sz w:val="16"/>
              </w:rPr>
              <w:t>5</w:t>
            </w:r>
          </w:p>
        </w:tc>
        <w:tc>
          <w:tcPr>
            <w:tcW w:w="480" w:type="dxa"/>
          </w:tcPr>
          <w:p w14:paraId="15E37972" w14:textId="77777777" w:rsidR="007B55F5" w:rsidRDefault="007B55F5" w:rsidP="007B55F5">
            <w:pPr>
              <w:pStyle w:val="TableParagraph"/>
              <w:ind w:right="158"/>
              <w:jc w:val="right"/>
              <w:rPr>
                <w:sz w:val="16"/>
              </w:rPr>
            </w:pPr>
            <w:r>
              <w:rPr>
                <w:w w:val="111"/>
                <w:sz w:val="16"/>
              </w:rPr>
              <w:t>1</w:t>
            </w:r>
          </w:p>
        </w:tc>
        <w:tc>
          <w:tcPr>
            <w:tcW w:w="669" w:type="dxa"/>
          </w:tcPr>
          <w:p w14:paraId="52B6D8B7" w14:textId="77777777" w:rsidR="007B55F5" w:rsidRDefault="007B55F5" w:rsidP="007B55F5">
            <w:pPr>
              <w:pStyle w:val="TableParagraph"/>
              <w:ind w:left="306"/>
              <w:jc w:val="left"/>
              <w:rPr>
                <w:sz w:val="16"/>
              </w:rPr>
            </w:pPr>
            <w:r>
              <w:rPr>
                <w:w w:val="111"/>
                <w:sz w:val="16"/>
              </w:rPr>
              <w:t>5</w:t>
            </w:r>
          </w:p>
        </w:tc>
      </w:tr>
      <w:tr w:rsidR="007B55F5" w14:paraId="63060BD6" w14:textId="77777777" w:rsidTr="0024548D">
        <w:trPr>
          <w:trHeight w:val="283"/>
        </w:trPr>
        <w:tc>
          <w:tcPr>
            <w:tcW w:w="512" w:type="dxa"/>
          </w:tcPr>
          <w:p w14:paraId="09150DC0" w14:textId="471B9710" w:rsidR="007B55F5" w:rsidRDefault="007B55F5" w:rsidP="007B55F5">
            <w:pPr>
              <w:pStyle w:val="TableParagraph"/>
              <w:tabs>
                <w:tab w:val="left" w:pos="420"/>
              </w:tabs>
              <w:spacing w:before="87"/>
              <w:ind w:left="90" w:hanging="20"/>
              <w:rPr>
                <w:sz w:val="16"/>
              </w:rPr>
            </w:pPr>
            <w:r>
              <w:rPr>
                <w:sz w:val="16"/>
              </w:rPr>
              <w:t>64</w:t>
            </w:r>
          </w:p>
        </w:tc>
        <w:tc>
          <w:tcPr>
            <w:tcW w:w="3033" w:type="dxa"/>
            <w:shd w:val="clear" w:color="auto" w:fill="FFFFFF" w:themeFill="background1"/>
          </w:tcPr>
          <w:p w14:paraId="07BD39A6" w14:textId="63326C87" w:rsidR="007B55F5" w:rsidRDefault="007B55F5" w:rsidP="007B55F5">
            <w:pPr>
              <w:pStyle w:val="TableParagraph"/>
              <w:ind w:left="114"/>
              <w:jc w:val="left"/>
              <w:rPr>
                <w:w w:val="115"/>
                <w:sz w:val="16"/>
              </w:rPr>
            </w:pPr>
            <w:r>
              <w:rPr>
                <w:w w:val="115"/>
                <w:sz w:val="16"/>
              </w:rPr>
              <w:t>Analis Keuangan Pusat dan Daerah Ahli Pertama</w:t>
            </w:r>
          </w:p>
        </w:tc>
        <w:tc>
          <w:tcPr>
            <w:tcW w:w="857" w:type="dxa"/>
          </w:tcPr>
          <w:p w14:paraId="01593FF1" w14:textId="77777777" w:rsidR="007B55F5" w:rsidRDefault="007B55F5" w:rsidP="007B55F5">
            <w:pPr>
              <w:pStyle w:val="TableParagraph"/>
              <w:ind w:right="367"/>
              <w:jc w:val="right"/>
              <w:rPr>
                <w:sz w:val="16"/>
              </w:rPr>
            </w:pPr>
            <w:r>
              <w:rPr>
                <w:w w:val="111"/>
                <w:sz w:val="16"/>
              </w:rPr>
              <w:t>8</w:t>
            </w:r>
          </w:p>
        </w:tc>
        <w:tc>
          <w:tcPr>
            <w:tcW w:w="856" w:type="dxa"/>
          </w:tcPr>
          <w:p w14:paraId="57F6C196" w14:textId="77777777" w:rsidR="007B55F5" w:rsidRDefault="007B55F5" w:rsidP="007B55F5">
            <w:pPr>
              <w:pStyle w:val="TableParagraph"/>
              <w:ind w:right="201"/>
              <w:jc w:val="right"/>
              <w:rPr>
                <w:sz w:val="16"/>
              </w:rPr>
            </w:pPr>
            <w:r>
              <w:rPr>
                <w:w w:val="110"/>
                <w:sz w:val="16"/>
              </w:rPr>
              <w:t>1280</w:t>
            </w:r>
          </w:p>
        </w:tc>
        <w:tc>
          <w:tcPr>
            <w:tcW w:w="476" w:type="dxa"/>
          </w:tcPr>
          <w:p w14:paraId="306D8ACF" w14:textId="77777777" w:rsidR="007B55F5" w:rsidRDefault="007B55F5" w:rsidP="007B55F5">
            <w:pPr>
              <w:pStyle w:val="TableParagraph"/>
              <w:ind w:right="166"/>
              <w:jc w:val="right"/>
              <w:rPr>
                <w:sz w:val="16"/>
              </w:rPr>
            </w:pPr>
            <w:r>
              <w:rPr>
                <w:w w:val="111"/>
                <w:sz w:val="16"/>
              </w:rPr>
              <w:t>5</w:t>
            </w:r>
          </w:p>
        </w:tc>
        <w:tc>
          <w:tcPr>
            <w:tcW w:w="837" w:type="dxa"/>
          </w:tcPr>
          <w:p w14:paraId="7572FB0B" w14:textId="77777777" w:rsidR="007B55F5" w:rsidRDefault="007B55F5" w:rsidP="007B55F5">
            <w:pPr>
              <w:pStyle w:val="TableParagraph"/>
              <w:ind w:left="259" w:right="231"/>
              <w:rPr>
                <w:sz w:val="16"/>
              </w:rPr>
            </w:pPr>
            <w:r>
              <w:rPr>
                <w:w w:val="110"/>
                <w:sz w:val="16"/>
              </w:rPr>
              <w:t>750</w:t>
            </w:r>
          </w:p>
        </w:tc>
        <w:tc>
          <w:tcPr>
            <w:tcW w:w="592" w:type="dxa"/>
          </w:tcPr>
          <w:p w14:paraId="5715B8A6" w14:textId="77777777" w:rsidR="007B55F5" w:rsidRDefault="007B55F5" w:rsidP="007B55F5">
            <w:pPr>
              <w:pStyle w:val="TableParagraph"/>
              <w:ind w:left="16"/>
              <w:rPr>
                <w:sz w:val="16"/>
              </w:rPr>
            </w:pPr>
            <w:r>
              <w:rPr>
                <w:w w:val="111"/>
                <w:sz w:val="16"/>
              </w:rPr>
              <w:t>2</w:t>
            </w:r>
          </w:p>
        </w:tc>
        <w:tc>
          <w:tcPr>
            <w:tcW w:w="636" w:type="dxa"/>
          </w:tcPr>
          <w:p w14:paraId="7759A89F" w14:textId="77777777" w:rsidR="007B55F5" w:rsidRDefault="007B55F5" w:rsidP="007B55F5">
            <w:pPr>
              <w:pStyle w:val="TableParagraph"/>
              <w:ind w:left="143" w:right="114"/>
              <w:rPr>
                <w:sz w:val="16"/>
              </w:rPr>
            </w:pPr>
            <w:r>
              <w:rPr>
                <w:w w:val="110"/>
                <w:sz w:val="16"/>
              </w:rPr>
              <w:t>125</w:t>
            </w:r>
          </w:p>
        </w:tc>
        <w:tc>
          <w:tcPr>
            <w:tcW w:w="592" w:type="dxa"/>
          </w:tcPr>
          <w:p w14:paraId="45A6C051" w14:textId="77777777" w:rsidR="007B55F5" w:rsidRDefault="007B55F5" w:rsidP="007B55F5">
            <w:pPr>
              <w:pStyle w:val="TableParagraph"/>
              <w:ind w:left="24"/>
              <w:rPr>
                <w:sz w:val="16"/>
              </w:rPr>
            </w:pPr>
            <w:r>
              <w:rPr>
                <w:w w:val="111"/>
                <w:sz w:val="16"/>
              </w:rPr>
              <w:t>2</w:t>
            </w:r>
          </w:p>
        </w:tc>
        <w:tc>
          <w:tcPr>
            <w:tcW w:w="533" w:type="dxa"/>
          </w:tcPr>
          <w:p w14:paraId="292CB446" w14:textId="77777777" w:rsidR="007B55F5" w:rsidRDefault="007B55F5" w:rsidP="007B55F5">
            <w:pPr>
              <w:pStyle w:val="TableParagraph"/>
              <w:ind w:right="91"/>
              <w:jc w:val="right"/>
              <w:rPr>
                <w:sz w:val="16"/>
              </w:rPr>
            </w:pPr>
            <w:r>
              <w:rPr>
                <w:w w:val="110"/>
                <w:sz w:val="16"/>
              </w:rPr>
              <w:t>125</w:t>
            </w:r>
          </w:p>
        </w:tc>
        <w:tc>
          <w:tcPr>
            <w:tcW w:w="660" w:type="dxa"/>
          </w:tcPr>
          <w:p w14:paraId="330CBAE5" w14:textId="77777777" w:rsidR="007B55F5" w:rsidRDefault="007B55F5" w:rsidP="007B55F5">
            <w:pPr>
              <w:pStyle w:val="TableParagraph"/>
              <w:ind w:right="255"/>
              <w:jc w:val="right"/>
              <w:rPr>
                <w:sz w:val="16"/>
              </w:rPr>
            </w:pPr>
            <w:r>
              <w:rPr>
                <w:w w:val="111"/>
                <w:sz w:val="16"/>
              </w:rPr>
              <w:t>3</w:t>
            </w:r>
          </w:p>
        </w:tc>
        <w:tc>
          <w:tcPr>
            <w:tcW w:w="632" w:type="dxa"/>
          </w:tcPr>
          <w:p w14:paraId="0A6AB863" w14:textId="77777777" w:rsidR="007B55F5" w:rsidRDefault="007B55F5" w:rsidP="007B55F5">
            <w:pPr>
              <w:pStyle w:val="TableParagraph"/>
              <w:ind w:left="151" w:right="128"/>
              <w:rPr>
                <w:sz w:val="16"/>
              </w:rPr>
            </w:pPr>
            <w:r>
              <w:rPr>
                <w:w w:val="110"/>
                <w:sz w:val="16"/>
              </w:rPr>
              <w:t>150</w:t>
            </w:r>
          </w:p>
        </w:tc>
        <w:tc>
          <w:tcPr>
            <w:tcW w:w="536" w:type="dxa"/>
          </w:tcPr>
          <w:p w14:paraId="3B307599" w14:textId="77777777" w:rsidR="007B55F5" w:rsidRDefault="007B55F5" w:rsidP="007B55F5">
            <w:pPr>
              <w:pStyle w:val="TableParagraph"/>
              <w:ind w:left="39"/>
              <w:rPr>
                <w:sz w:val="16"/>
              </w:rPr>
            </w:pPr>
            <w:r>
              <w:rPr>
                <w:w w:val="111"/>
                <w:sz w:val="16"/>
              </w:rPr>
              <w:t>2</w:t>
            </w:r>
          </w:p>
        </w:tc>
        <w:tc>
          <w:tcPr>
            <w:tcW w:w="680" w:type="dxa"/>
          </w:tcPr>
          <w:p w14:paraId="4D1C3AEF" w14:textId="77777777" w:rsidR="007B55F5" w:rsidRDefault="007B55F5" w:rsidP="007B55F5">
            <w:pPr>
              <w:pStyle w:val="TableParagraph"/>
              <w:ind w:right="210"/>
              <w:jc w:val="right"/>
              <w:rPr>
                <w:sz w:val="16"/>
              </w:rPr>
            </w:pPr>
            <w:r>
              <w:rPr>
                <w:w w:val="110"/>
                <w:sz w:val="16"/>
              </w:rPr>
              <w:t>75</w:t>
            </w:r>
          </w:p>
        </w:tc>
        <w:tc>
          <w:tcPr>
            <w:tcW w:w="536" w:type="dxa"/>
          </w:tcPr>
          <w:p w14:paraId="4F0DC02F" w14:textId="77777777" w:rsidR="007B55F5" w:rsidRDefault="007B55F5" w:rsidP="007B55F5">
            <w:pPr>
              <w:pStyle w:val="TableParagraph"/>
              <w:ind w:right="191"/>
              <w:jc w:val="right"/>
              <w:rPr>
                <w:sz w:val="16"/>
              </w:rPr>
            </w:pPr>
            <w:r>
              <w:rPr>
                <w:w w:val="111"/>
                <w:sz w:val="16"/>
              </w:rPr>
              <w:t>2</w:t>
            </w:r>
          </w:p>
        </w:tc>
        <w:tc>
          <w:tcPr>
            <w:tcW w:w="596" w:type="dxa"/>
          </w:tcPr>
          <w:p w14:paraId="5D92B15A" w14:textId="77777777" w:rsidR="007B55F5" w:rsidRDefault="007B55F5" w:rsidP="007B55F5">
            <w:pPr>
              <w:pStyle w:val="TableParagraph"/>
              <w:ind w:right="174"/>
              <w:jc w:val="right"/>
              <w:rPr>
                <w:sz w:val="16"/>
              </w:rPr>
            </w:pPr>
            <w:r>
              <w:rPr>
                <w:w w:val="110"/>
                <w:sz w:val="16"/>
              </w:rPr>
              <w:t>25</w:t>
            </w:r>
          </w:p>
        </w:tc>
        <w:tc>
          <w:tcPr>
            <w:tcW w:w="432" w:type="dxa"/>
          </w:tcPr>
          <w:p w14:paraId="5FAAA136" w14:textId="77777777" w:rsidR="007B55F5" w:rsidRDefault="007B55F5" w:rsidP="007B55F5">
            <w:pPr>
              <w:pStyle w:val="TableParagraph"/>
              <w:ind w:right="135"/>
              <w:jc w:val="right"/>
              <w:rPr>
                <w:sz w:val="16"/>
              </w:rPr>
            </w:pPr>
            <w:r>
              <w:rPr>
                <w:w w:val="111"/>
                <w:sz w:val="16"/>
              </w:rPr>
              <w:t>1</w:t>
            </w:r>
          </w:p>
        </w:tc>
        <w:tc>
          <w:tcPr>
            <w:tcW w:w="696" w:type="dxa"/>
          </w:tcPr>
          <w:p w14:paraId="2FF77474" w14:textId="77777777" w:rsidR="007B55F5" w:rsidRDefault="007B55F5" w:rsidP="007B55F5">
            <w:pPr>
              <w:pStyle w:val="TableParagraph"/>
              <w:ind w:left="197" w:right="152"/>
              <w:rPr>
                <w:sz w:val="16"/>
              </w:rPr>
            </w:pPr>
            <w:r>
              <w:rPr>
                <w:w w:val="110"/>
                <w:sz w:val="16"/>
              </w:rPr>
              <w:t>20</w:t>
            </w:r>
          </w:p>
        </w:tc>
        <w:tc>
          <w:tcPr>
            <w:tcW w:w="536" w:type="dxa"/>
          </w:tcPr>
          <w:p w14:paraId="433B45D4" w14:textId="77777777" w:rsidR="007B55F5" w:rsidRDefault="007B55F5" w:rsidP="007B55F5">
            <w:pPr>
              <w:pStyle w:val="TableParagraph"/>
              <w:ind w:right="186"/>
              <w:jc w:val="right"/>
              <w:rPr>
                <w:sz w:val="16"/>
              </w:rPr>
            </w:pPr>
            <w:r>
              <w:rPr>
                <w:w w:val="111"/>
                <w:sz w:val="16"/>
              </w:rPr>
              <w:t>1</w:t>
            </w:r>
          </w:p>
        </w:tc>
        <w:tc>
          <w:tcPr>
            <w:tcW w:w="644" w:type="dxa"/>
          </w:tcPr>
          <w:p w14:paraId="53F2BEFD" w14:textId="77777777" w:rsidR="007B55F5" w:rsidRDefault="007B55F5" w:rsidP="007B55F5">
            <w:pPr>
              <w:pStyle w:val="TableParagraph"/>
              <w:ind w:left="45"/>
              <w:rPr>
                <w:sz w:val="16"/>
              </w:rPr>
            </w:pPr>
            <w:r>
              <w:rPr>
                <w:w w:val="111"/>
                <w:sz w:val="16"/>
              </w:rPr>
              <w:t>5</w:t>
            </w:r>
          </w:p>
        </w:tc>
        <w:tc>
          <w:tcPr>
            <w:tcW w:w="480" w:type="dxa"/>
          </w:tcPr>
          <w:p w14:paraId="2295DC1C" w14:textId="77777777" w:rsidR="007B55F5" w:rsidRDefault="007B55F5" w:rsidP="007B55F5">
            <w:pPr>
              <w:pStyle w:val="TableParagraph"/>
              <w:ind w:right="158"/>
              <w:jc w:val="right"/>
              <w:rPr>
                <w:sz w:val="16"/>
              </w:rPr>
            </w:pPr>
            <w:r>
              <w:rPr>
                <w:w w:val="111"/>
                <w:sz w:val="16"/>
              </w:rPr>
              <w:t>1</w:t>
            </w:r>
          </w:p>
        </w:tc>
        <w:tc>
          <w:tcPr>
            <w:tcW w:w="669" w:type="dxa"/>
          </w:tcPr>
          <w:p w14:paraId="6A29DCBC" w14:textId="77777777" w:rsidR="007B55F5" w:rsidRDefault="007B55F5" w:rsidP="007B55F5">
            <w:pPr>
              <w:pStyle w:val="TableParagraph"/>
              <w:ind w:left="306"/>
              <w:jc w:val="left"/>
              <w:rPr>
                <w:sz w:val="16"/>
              </w:rPr>
            </w:pPr>
            <w:r>
              <w:rPr>
                <w:w w:val="111"/>
                <w:sz w:val="16"/>
              </w:rPr>
              <w:t>5</w:t>
            </w:r>
          </w:p>
        </w:tc>
      </w:tr>
      <w:tr w:rsidR="007B55F5" w14:paraId="709344E1" w14:textId="77777777" w:rsidTr="0024548D">
        <w:trPr>
          <w:trHeight w:val="283"/>
        </w:trPr>
        <w:tc>
          <w:tcPr>
            <w:tcW w:w="512" w:type="dxa"/>
          </w:tcPr>
          <w:p w14:paraId="7A00EE06" w14:textId="10BAF87F" w:rsidR="007B55F5" w:rsidRDefault="007B55F5" w:rsidP="007B55F5">
            <w:pPr>
              <w:pStyle w:val="TableParagraph"/>
              <w:tabs>
                <w:tab w:val="left" w:pos="420"/>
              </w:tabs>
              <w:spacing w:before="87"/>
              <w:ind w:left="90" w:hanging="20"/>
              <w:rPr>
                <w:sz w:val="16"/>
              </w:rPr>
            </w:pPr>
            <w:r>
              <w:rPr>
                <w:sz w:val="16"/>
              </w:rPr>
              <w:t>65</w:t>
            </w:r>
          </w:p>
        </w:tc>
        <w:tc>
          <w:tcPr>
            <w:tcW w:w="3033" w:type="dxa"/>
            <w:shd w:val="clear" w:color="auto" w:fill="FFFFFF" w:themeFill="background1"/>
          </w:tcPr>
          <w:p w14:paraId="10B861DB" w14:textId="5808E01F" w:rsidR="007B55F5" w:rsidRDefault="007B55F5" w:rsidP="007B55F5">
            <w:pPr>
              <w:pStyle w:val="TableParagraph"/>
              <w:ind w:left="114"/>
              <w:jc w:val="left"/>
              <w:rPr>
                <w:w w:val="115"/>
                <w:sz w:val="16"/>
              </w:rPr>
            </w:pPr>
            <w:r>
              <w:rPr>
                <w:w w:val="115"/>
                <w:sz w:val="16"/>
              </w:rPr>
              <w:t xml:space="preserve">Perencana Ahli Pertama </w:t>
            </w:r>
          </w:p>
        </w:tc>
        <w:tc>
          <w:tcPr>
            <w:tcW w:w="857" w:type="dxa"/>
          </w:tcPr>
          <w:p w14:paraId="0C8EC3D6" w14:textId="77777777" w:rsidR="007B55F5" w:rsidRDefault="007B55F5" w:rsidP="007B55F5">
            <w:pPr>
              <w:pStyle w:val="TableParagraph"/>
              <w:ind w:right="367"/>
              <w:jc w:val="right"/>
              <w:rPr>
                <w:sz w:val="16"/>
              </w:rPr>
            </w:pPr>
            <w:r>
              <w:rPr>
                <w:w w:val="111"/>
                <w:sz w:val="16"/>
              </w:rPr>
              <w:t>8</w:t>
            </w:r>
          </w:p>
        </w:tc>
        <w:tc>
          <w:tcPr>
            <w:tcW w:w="856" w:type="dxa"/>
          </w:tcPr>
          <w:p w14:paraId="5BFBA1D6" w14:textId="77777777" w:rsidR="007B55F5" w:rsidRDefault="007B55F5" w:rsidP="007B55F5">
            <w:pPr>
              <w:pStyle w:val="TableParagraph"/>
              <w:ind w:right="201"/>
              <w:jc w:val="right"/>
              <w:rPr>
                <w:sz w:val="16"/>
              </w:rPr>
            </w:pPr>
            <w:r>
              <w:rPr>
                <w:w w:val="110"/>
                <w:sz w:val="16"/>
              </w:rPr>
              <w:t>1280</w:t>
            </w:r>
          </w:p>
        </w:tc>
        <w:tc>
          <w:tcPr>
            <w:tcW w:w="476" w:type="dxa"/>
          </w:tcPr>
          <w:p w14:paraId="5F7C7851" w14:textId="77777777" w:rsidR="007B55F5" w:rsidRDefault="007B55F5" w:rsidP="007B55F5">
            <w:pPr>
              <w:pStyle w:val="TableParagraph"/>
              <w:ind w:right="166"/>
              <w:jc w:val="right"/>
              <w:rPr>
                <w:sz w:val="16"/>
              </w:rPr>
            </w:pPr>
            <w:r>
              <w:rPr>
                <w:w w:val="111"/>
                <w:sz w:val="16"/>
              </w:rPr>
              <w:t>5</w:t>
            </w:r>
          </w:p>
        </w:tc>
        <w:tc>
          <w:tcPr>
            <w:tcW w:w="837" w:type="dxa"/>
          </w:tcPr>
          <w:p w14:paraId="452092A4" w14:textId="77777777" w:rsidR="007B55F5" w:rsidRDefault="007B55F5" w:rsidP="007B55F5">
            <w:pPr>
              <w:pStyle w:val="TableParagraph"/>
              <w:ind w:left="259" w:right="231"/>
              <w:rPr>
                <w:sz w:val="16"/>
              </w:rPr>
            </w:pPr>
            <w:r>
              <w:rPr>
                <w:w w:val="110"/>
                <w:sz w:val="16"/>
              </w:rPr>
              <w:t>750</w:t>
            </w:r>
          </w:p>
        </w:tc>
        <w:tc>
          <w:tcPr>
            <w:tcW w:w="592" w:type="dxa"/>
          </w:tcPr>
          <w:p w14:paraId="0DA687E8" w14:textId="77777777" w:rsidR="007B55F5" w:rsidRDefault="007B55F5" w:rsidP="007B55F5">
            <w:pPr>
              <w:pStyle w:val="TableParagraph"/>
              <w:ind w:left="16"/>
              <w:rPr>
                <w:sz w:val="16"/>
              </w:rPr>
            </w:pPr>
            <w:r>
              <w:rPr>
                <w:w w:val="111"/>
                <w:sz w:val="16"/>
              </w:rPr>
              <w:t>2</w:t>
            </w:r>
          </w:p>
        </w:tc>
        <w:tc>
          <w:tcPr>
            <w:tcW w:w="636" w:type="dxa"/>
          </w:tcPr>
          <w:p w14:paraId="48B87917" w14:textId="77777777" w:rsidR="007B55F5" w:rsidRDefault="007B55F5" w:rsidP="007B55F5">
            <w:pPr>
              <w:pStyle w:val="TableParagraph"/>
              <w:ind w:left="143" w:right="114"/>
              <w:rPr>
                <w:sz w:val="16"/>
              </w:rPr>
            </w:pPr>
            <w:r>
              <w:rPr>
                <w:w w:val="110"/>
                <w:sz w:val="16"/>
              </w:rPr>
              <w:t>125</w:t>
            </w:r>
          </w:p>
        </w:tc>
        <w:tc>
          <w:tcPr>
            <w:tcW w:w="592" w:type="dxa"/>
          </w:tcPr>
          <w:p w14:paraId="680A4ED4" w14:textId="77777777" w:rsidR="007B55F5" w:rsidRDefault="007B55F5" w:rsidP="007B55F5">
            <w:pPr>
              <w:pStyle w:val="TableParagraph"/>
              <w:ind w:left="24"/>
              <w:rPr>
                <w:sz w:val="16"/>
              </w:rPr>
            </w:pPr>
            <w:r>
              <w:rPr>
                <w:w w:val="111"/>
                <w:sz w:val="16"/>
              </w:rPr>
              <w:t>2</w:t>
            </w:r>
          </w:p>
        </w:tc>
        <w:tc>
          <w:tcPr>
            <w:tcW w:w="533" w:type="dxa"/>
          </w:tcPr>
          <w:p w14:paraId="6E7F154C" w14:textId="77777777" w:rsidR="007B55F5" w:rsidRDefault="007B55F5" w:rsidP="007B55F5">
            <w:pPr>
              <w:pStyle w:val="TableParagraph"/>
              <w:ind w:right="91"/>
              <w:jc w:val="right"/>
              <w:rPr>
                <w:sz w:val="16"/>
              </w:rPr>
            </w:pPr>
            <w:r>
              <w:rPr>
                <w:w w:val="110"/>
                <w:sz w:val="16"/>
              </w:rPr>
              <w:t>125</w:t>
            </w:r>
          </w:p>
        </w:tc>
        <w:tc>
          <w:tcPr>
            <w:tcW w:w="660" w:type="dxa"/>
          </w:tcPr>
          <w:p w14:paraId="1C60EF3C" w14:textId="77777777" w:rsidR="007B55F5" w:rsidRDefault="007B55F5" w:rsidP="007B55F5">
            <w:pPr>
              <w:pStyle w:val="TableParagraph"/>
              <w:ind w:right="255"/>
              <w:jc w:val="right"/>
              <w:rPr>
                <w:sz w:val="16"/>
              </w:rPr>
            </w:pPr>
            <w:r>
              <w:rPr>
                <w:w w:val="111"/>
                <w:sz w:val="16"/>
              </w:rPr>
              <w:t>3</w:t>
            </w:r>
          </w:p>
        </w:tc>
        <w:tc>
          <w:tcPr>
            <w:tcW w:w="632" w:type="dxa"/>
          </w:tcPr>
          <w:p w14:paraId="4DC6968E" w14:textId="77777777" w:rsidR="007B55F5" w:rsidRDefault="007B55F5" w:rsidP="007B55F5">
            <w:pPr>
              <w:pStyle w:val="TableParagraph"/>
              <w:ind w:left="151" w:right="128"/>
              <w:rPr>
                <w:sz w:val="16"/>
              </w:rPr>
            </w:pPr>
            <w:r>
              <w:rPr>
                <w:w w:val="110"/>
                <w:sz w:val="16"/>
              </w:rPr>
              <w:t>150</w:t>
            </w:r>
          </w:p>
        </w:tc>
        <w:tc>
          <w:tcPr>
            <w:tcW w:w="536" w:type="dxa"/>
          </w:tcPr>
          <w:p w14:paraId="568AA38C" w14:textId="77777777" w:rsidR="007B55F5" w:rsidRDefault="007B55F5" w:rsidP="007B55F5">
            <w:pPr>
              <w:pStyle w:val="TableParagraph"/>
              <w:ind w:left="39"/>
              <w:rPr>
                <w:sz w:val="16"/>
              </w:rPr>
            </w:pPr>
            <w:r>
              <w:rPr>
                <w:w w:val="111"/>
                <w:sz w:val="16"/>
              </w:rPr>
              <w:t>2</w:t>
            </w:r>
          </w:p>
        </w:tc>
        <w:tc>
          <w:tcPr>
            <w:tcW w:w="680" w:type="dxa"/>
          </w:tcPr>
          <w:p w14:paraId="1FB10329" w14:textId="77777777" w:rsidR="007B55F5" w:rsidRDefault="007B55F5" w:rsidP="007B55F5">
            <w:pPr>
              <w:pStyle w:val="TableParagraph"/>
              <w:ind w:right="210"/>
              <w:jc w:val="right"/>
              <w:rPr>
                <w:sz w:val="16"/>
              </w:rPr>
            </w:pPr>
            <w:r>
              <w:rPr>
                <w:w w:val="110"/>
                <w:sz w:val="16"/>
              </w:rPr>
              <w:t>75</w:t>
            </w:r>
          </w:p>
        </w:tc>
        <w:tc>
          <w:tcPr>
            <w:tcW w:w="536" w:type="dxa"/>
          </w:tcPr>
          <w:p w14:paraId="64D2F271" w14:textId="77777777" w:rsidR="007B55F5" w:rsidRDefault="007B55F5" w:rsidP="007B55F5">
            <w:pPr>
              <w:pStyle w:val="TableParagraph"/>
              <w:ind w:right="191"/>
              <w:jc w:val="right"/>
              <w:rPr>
                <w:sz w:val="16"/>
              </w:rPr>
            </w:pPr>
            <w:r>
              <w:rPr>
                <w:w w:val="111"/>
                <w:sz w:val="16"/>
              </w:rPr>
              <w:t>2</w:t>
            </w:r>
          </w:p>
        </w:tc>
        <w:tc>
          <w:tcPr>
            <w:tcW w:w="596" w:type="dxa"/>
          </w:tcPr>
          <w:p w14:paraId="0BABBBE2" w14:textId="77777777" w:rsidR="007B55F5" w:rsidRDefault="007B55F5" w:rsidP="007B55F5">
            <w:pPr>
              <w:pStyle w:val="TableParagraph"/>
              <w:ind w:right="174"/>
              <w:jc w:val="right"/>
              <w:rPr>
                <w:sz w:val="16"/>
              </w:rPr>
            </w:pPr>
            <w:r>
              <w:rPr>
                <w:w w:val="110"/>
                <w:sz w:val="16"/>
              </w:rPr>
              <w:t>25</w:t>
            </w:r>
          </w:p>
        </w:tc>
        <w:tc>
          <w:tcPr>
            <w:tcW w:w="432" w:type="dxa"/>
          </w:tcPr>
          <w:p w14:paraId="565396FB" w14:textId="77777777" w:rsidR="007B55F5" w:rsidRDefault="007B55F5" w:rsidP="007B55F5">
            <w:pPr>
              <w:pStyle w:val="TableParagraph"/>
              <w:ind w:right="135"/>
              <w:jc w:val="right"/>
              <w:rPr>
                <w:sz w:val="16"/>
              </w:rPr>
            </w:pPr>
            <w:r>
              <w:rPr>
                <w:w w:val="111"/>
                <w:sz w:val="16"/>
              </w:rPr>
              <w:t>1</w:t>
            </w:r>
          </w:p>
        </w:tc>
        <w:tc>
          <w:tcPr>
            <w:tcW w:w="696" w:type="dxa"/>
          </w:tcPr>
          <w:p w14:paraId="5FD3F8C4" w14:textId="77777777" w:rsidR="007B55F5" w:rsidRDefault="007B55F5" w:rsidP="007B55F5">
            <w:pPr>
              <w:pStyle w:val="TableParagraph"/>
              <w:ind w:left="197" w:right="152"/>
              <w:rPr>
                <w:sz w:val="16"/>
              </w:rPr>
            </w:pPr>
            <w:r>
              <w:rPr>
                <w:w w:val="110"/>
                <w:sz w:val="16"/>
              </w:rPr>
              <w:t>20</w:t>
            </w:r>
          </w:p>
        </w:tc>
        <w:tc>
          <w:tcPr>
            <w:tcW w:w="536" w:type="dxa"/>
          </w:tcPr>
          <w:p w14:paraId="61FB7262" w14:textId="77777777" w:rsidR="007B55F5" w:rsidRDefault="007B55F5" w:rsidP="007B55F5">
            <w:pPr>
              <w:pStyle w:val="TableParagraph"/>
              <w:ind w:right="186"/>
              <w:jc w:val="right"/>
              <w:rPr>
                <w:sz w:val="16"/>
              </w:rPr>
            </w:pPr>
            <w:r>
              <w:rPr>
                <w:w w:val="111"/>
                <w:sz w:val="16"/>
              </w:rPr>
              <w:t>1</w:t>
            </w:r>
          </w:p>
        </w:tc>
        <w:tc>
          <w:tcPr>
            <w:tcW w:w="644" w:type="dxa"/>
          </w:tcPr>
          <w:p w14:paraId="06600B1F" w14:textId="77777777" w:rsidR="007B55F5" w:rsidRDefault="007B55F5" w:rsidP="007B55F5">
            <w:pPr>
              <w:pStyle w:val="TableParagraph"/>
              <w:ind w:left="45"/>
              <w:rPr>
                <w:sz w:val="16"/>
              </w:rPr>
            </w:pPr>
            <w:r>
              <w:rPr>
                <w:w w:val="111"/>
                <w:sz w:val="16"/>
              </w:rPr>
              <w:t>5</w:t>
            </w:r>
          </w:p>
        </w:tc>
        <w:tc>
          <w:tcPr>
            <w:tcW w:w="480" w:type="dxa"/>
          </w:tcPr>
          <w:p w14:paraId="2D975EDB" w14:textId="77777777" w:rsidR="007B55F5" w:rsidRDefault="007B55F5" w:rsidP="007B55F5">
            <w:pPr>
              <w:pStyle w:val="TableParagraph"/>
              <w:ind w:right="158"/>
              <w:jc w:val="right"/>
              <w:rPr>
                <w:sz w:val="16"/>
              </w:rPr>
            </w:pPr>
            <w:r>
              <w:rPr>
                <w:w w:val="111"/>
                <w:sz w:val="16"/>
              </w:rPr>
              <w:t>1</w:t>
            </w:r>
          </w:p>
        </w:tc>
        <w:tc>
          <w:tcPr>
            <w:tcW w:w="669" w:type="dxa"/>
          </w:tcPr>
          <w:p w14:paraId="231ED30C" w14:textId="77777777" w:rsidR="007B55F5" w:rsidRDefault="007B55F5" w:rsidP="007B55F5">
            <w:pPr>
              <w:pStyle w:val="TableParagraph"/>
              <w:ind w:left="306"/>
              <w:jc w:val="left"/>
              <w:rPr>
                <w:sz w:val="16"/>
              </w:rPr>
            </w:pPr>
            <w:r>
              <w:rPr>
                <w:w w:val="111"/>
                <w:sz w:val="16"/>
              </w:rPr>
              <w:t>5</w:t>
            </w:r>
          </w:p>
        </w:tc>
      </w:tr>
      <w:tr w:rsidR="007B55F5" w14:paraId="0C1D96B9" w14:textId="77777777" w:rsidTr="0024548D">
        <w:trPr>
          <w:trHeight w:val="283"/>
        </w:trPr>
        <w:tc>
          <w:tcPr>
            <w:tcW w:w="512" w:type="dxa"/>
          </w:tcPr>
          <w:p w14:paraId="5CC65D8E" w14:textId="604374D8" w:rsidR="007B55F5" w:rsidRDefault="007B55F5" w:rsidP="007B55F5">
            <w:pPr>
              <w:pStyle w:val="TableParagraph"/>
              <w:tabs>
                <w:tab w:val="left" w:pos="420"/>
              </w:tabs>
              <w:spacing w:before="87"/>
              <w:ind w:left="90" w:hanging="20"/>
              <w:rPr>
                <w:sz w:val="16"/>
              </w:rPr>
            </w:pPr>
            <w:r>
              <w:rPr>
                <w:sz w:val="16"/>
              </w:rPr>
              <w:t>66</w:t>
            </w:r>
          </w:p>
        </w:tc>
        <w:tc>
          <w:tcPr>
            <w:tcW w:w="3033" w:type="dxa"/>
            <w:shd w:val="clear" w:color="auto" w:fill="FFFFFF" w:themeFill="background1"/>
          </w:tcPr>
          <w:p w14:paraId="40FFE721" w14:textId="59860D1C" w:rsidR="007B55F5" w:rsidRDefault="007B55F5" w:rsidP="007B55F5">
            <w:pPr>
              <w:pStyle w:val="TableParagraph"/>
              <w:spacing w:before="66" w:line="235" w:lineRule="auto"/>
              <w:ind w:left="114" w:right="291"/>
              <w:jc w:val="left"/>
              <w:rPr>
                <w:sz w:val="16"/>
              </w:rPr>
            </w:pPr>
            <w:r>
              <w:rPr>
                <w:w w:val="115"/>
                <w:sz w:val="16"/>
              </w:rPr>
              <w:t>Pranata</w:t>
            </w:r>
            <w:r>
              <w:rPr>
                <w:spacing w:val="-8"/>
                <w:w w:val="115"/>
                <w:sz w:val="16"/>
              </w:rPr>
              <w:t xml:space="preserve"> </w:t>
            </w:r>
            <w:r>
              <w:rPr>
                <w:w w:val="115"/>
                <w:sz w:val="16"/>
              </w:rPr>
              <w:t>Laboratorium</w:t>
            </w:r>
            <w:r>
              <w:rPr>
                <w:spacing w:val="-6"/>
                <w:w w:val="115"/>
                <w:sz w:val="16"/>
              </w:rPr>
              <w:t xml:space="preserve"> </w:t>
            </w:r>
            <w:r>
              <w:rPr>
                <w:w w:val="115"/>
                <w:sz w:val="16"/>
              </w:rPr>
              <w:t>Kesehatan</w:t>
            </w:r>
            <w:r>
              <w:rPr>
                <w:spacing w:val="-38"/>
                <w:w w:val="115"/>
                <w:sz w:val="16"/>
              </w:rPr>
              <w:t xml:space="preserve"> </w:t>
            </w:r>
            <w:r>
              <w:rPr>
                <w:w w:val="115"/>
                <w:sz w:val="16"/>
              </w:rPr>
              <w:t>Ahli Pertama</w:t>
            </w:r>
          </w:p>
        </w:tc>
        <w:tc>
          <w:tcPr>
            <w:tcW w:w="857" w:type="dxa"/>
          </w:tcPr>
          <w:p w14:paraId="3452AEF6" w14:textId="77777777" w:rsidR="007B55F5" w:rsidRDefault="007B55F5" w:rsidP="007B55F5">
            <w:pPr>
              <w:pStyle w:val="TableParagraph"/>
              <w:ind w:right="367"/>
              <w:jc w:val="right"/>
              <w:rPr>
                <w:sz w:val="16"/>
              </w:rPr>
            </w:pPr>
            <w:r>
              <w:rPr>
                <w:w w:val="111"/>
                <w:sz w:val="16"/>
              </w:rPr>
              <w:t>8</w:t>
            </w:r>
          </w:p>
        </w:tc>
        <w:tc>
          <w:tcPr>
            <w:tcW w:w="856" w:type="dxa"/>
          </w:tcPr>
          <w:p w14:paraId="630EE244" w14:textId="77777777" w:rsidR="007B55F5" w:rsidRDefault="007B55F5" w:rsidP="007B55F5">
            <w:pPr>
              <w:pStyle w:val="TableParagraph"/>
              <w:ind w:right="201"/>
              <w:jc w:val="right"/>
              <w:rPr>
                <w:sz w:val="16"/>
              </w:rPr>
            </w:pPr>
            <w:r>
              <w:rPr>
                <w:w w:val="110"/>
                <w:sz w:val="16"/>
              </w:rPr>
              <w:t>1280</w:t>
            </w:r>
          </w:p>
        </w:tc>
        <w:tc>
          <w:tcPr>
            <w:tcW w:w="476" w:type="dxa"/>
          </w:tcPr>
          <w:p w14:paraId="4D0B2ECF" w14:textId="77777777" w:rsidR="007B55F5" w:rsidRDefault="007B55F5" w:rsidP="007B55F5">
            <w:pPr>
              <w:pStyle w:val="TableParagraph"/>
              <w:ind w:right="166"/>
              <w:jc w:val="right"/>
              <w:rPr>
                <w:sz w:val="16"/>
              </w:rPr>
            </w:pPr>
            <w:r>
              <w:rPr>
                <w:w w:val="111"/>
                <w:sz w:val="16"/>
              </w:rPr>
              <w:t>5</w:t>
            </w:r>
          </w:p>
        </w:tc>
        <w:tc>
          <w:tcPr>
            <w:tcW w:w="837" w:type="dxa"/>
          </w:tcPr>
          <w:p w14:paraId="410F8873" w14:textId="77777777" w:rsidR="007B55F5" w:rsidRDefault="007B55F5" w:rsidP="007B55F5">
            <w:pPr>
              <w:pStyle w:val="TableParagraph"/>
              <w:ind w:left="259" w:right="231"/>
              <w:rPr>
                <w:sz w:val="16"/>
              </w:rPr>
            </w:pPr>
            <w:r>
              <w:rPr>
                <w:w w:val="110"/>
                <w:sz w:val="16"/>
              </w:rPr>
              <w:t>750</w:t>
            </w:r>
          </w:p>
        </w:tc>
        <w:tc>
          <w:tcPr>
            <w:tcW w:w="592" w:type="dxa"/>
          </w:tcPr>
          <w:p w14:paraId="0BF28809" w14:textId="77777777" w:rsidR="007B55F5" w:rsidRDefault="007B55F5" w:rsidP="007B55F5">
            <w:pPr>
              <w:pStyle w:val="TableParagraph"/>
              <w:ind w:left="16"/>
              <w:rPr>
                <w:sz w:val="16"/>
              </w:rPr>
            </w:pPr>
            <w:r>
              <w:rPr>
                <w:w w:val="111"/>
                <w:sz w:val="16"/>
              </w:rPr>
              <w:t>2</w:t>
            </w:r>
          </w:p>
        </w:tc>
        <w:tc>
          <w:tcPr>
            <w:tcW w:w="636" w:type="dxa"/>
          </w:tcPr>
          <w:p w14:paraId="72597617" w14:textId="77777777" w:rsidR="007B55F5" w:rsidRDefault="007B55F5" w:rsidP="007B55F5">
            <w:pPr>
              <w:pStyle w:val="TableParagraph"/>
              <w:ind w:left="143" w:right="114"/>
              <w:rPr>
                <w:sz w:val="16"/>
              </w:rPr>
            </w:pPr>
            <w:r>
              <w:rPr>
                <w:w w:val="110"/>
                <w:sz w:val="16"/>
              </w:rPr>
              <w:t>125</w:t>
            </w:r>
          </w:p>
        </w:tc>
        <w:tc>
          <w:tcPr>
            <w:tcW w:w="592" w:type="dxa"/>
          </w:tcPr>
          <w:p w14:paraId="6D1452BA" w14:textId="77777777" w:rsidR="007B55F5" w:rsidRDefault="007B55F5" w:rsidP="007B55F5">
            <w:pPr>
              <w:pStyle w:val="TableParagraph"/>
              <w:ind w:left="24"/>
              <w:rPr>
                <w:sz w:val="16"/>
              </w:rPr>
            </w:pPr>
            <w:r>
              <w:rPr>
                <w:w w:val="111"/>
                <w:sz w:val="16"/>
              </w:rPr>
              <w:t>2</w:t>
            </w:r>
          </w:p>
        </w:tc>
        <w:tc>
          <w:tcPr>
            <w:tcW w:w="533" w:type="dxa"/>
          </w:tcPr>
          <w:p w14:paraId="3FB6ABDF" w14:textId="77777777" w:rsidR="007B55F5" w:rsidRDefault="007B55F5" w:rsidP="007B55F5">
            <w:pPr>
              <w:pStyle w:val="TableParagraph"/>
              <w:ind w:right="91"/>
              <w:jc w:val="right"/>
              <w:rPr>
                <w:sz w:val="16"/>
              </w:rPr>
            </w:pPr>
            <w:r>
              <w:rPr>
                <w:w w:val="110"/>
                <w:sz w:val="16"/>
              </w:rPr>
              <w:t>125</w:t>
            </w:r>
          </w:p>
        </w:tc>
        <w:tc>
          <w:tcPr>
            <w:tcW w:w="660" w:type="dxa"/>
          </w:tcPr>
          <w:p w14:paraId="5DEC5F0E" w14:textId="77777777" w:rsidR="007B55F5" w:rsidRDefault="007B55F5" w:rsidP="007B55F5">
            <w:pPr>
              <w:pStyle w:val="TableParagraph"/>
              <w:ind w:right="255"/>
              <w:jc w:val="right"/>
              <w:rPr>
                <w:sz w:val="16"/>
              </w:rPr>
            </w:pPr>
            <w:r>
              <w:rPr>
                <w:w w:val="111"/>
                <w:sz w:val="16"/>
              </w:rPr>
              <w:t>3</w:t>
            </w:r>
          </w:p>
        </w:tc>
        <w:tc>
          <w:tcPr>
            <w:tcW w:w="632" w:type="dxa"/>
          </w:tcPr>
          <w:p w14:paraId="50077C25" w14:textId="77777777" w:rsidR="007B55F5" w:rsidRDefault="007B55F5" w:rsidP="007B55F5">
            <w:pPr>
              <w:pStyle w:val="TableParagraph"/>
              <w:ind w:left="151" w:right="128"/>
              <w:rPr>
                <w:sz w:val="16"/>
              </w:rPr>
            </w:pPr>
            <w:r>
              <w:rPr>
                <w:w w:val="110"/>
                <w:sz w:val="16"/>
              </w:rPr>
              <w:t>150</w:t>
            </w:r>
          </w:p>
        </w:tc>
        <w:tc>
          <w:tcPr>
            <w:tcW w:w="536" w:type="dxa"/>
          </w:tcPr>
          <w:p w14:paraId="4A326C09" w14:textId="77777777" w:rsidR="007B55F5" w:rsidRDefault="007B55F5" w:rsidP="007B55F5">
            <w:pPr>
              <w:pStyle w:val="TableParagraph"/>
              <w:ind w:left="39"/>
              <w:rPr>
                <w:sz w:val="16"/>
              </w:rPr>
            </w:pPr>
            <w:r>
              <w:rPr>
                <w:w w:val="111"/>
                <w:sz w:val="16"/>
              </w:rPr>
              <w:t>2</w:t>
            </w:r>
          </w:p>
        </w:tc>
        <w:tc>
          <w:tcPr>
            <w:tcW w:w="680" w:type="dxa"/>
          </w:tcPr>
          <w:p w14:paraId="0B6771E2" w14:textId="77777777" w:rsidR="007B55F5" w:rsidRDefault="007B55F5" w:rsidP="007B55F5">
            <w:pPr>
              <w:pStyle w:val="TableParagraph"/>
              <w:ind w:right="210"/>
              <w:jc w:val="right"/>
              <w:rPr>
                <w:sz w:val="16"/>
              </w:rPr>
            </w:pPr>
            <w:r>
              <w:rPr>
                <w:w w:val="110"/>
                <w:sz w:val="16"/>
              </w:rPr>
              <w:t>75</w:t>
            </w:r>
          </w:p>
        </w:tc>
        <w:tc>
          <w:tcPr>
            <w:tcW w:w="536" w:type="dxa"/>
          </w:tcPr>
          <w:p w14:paraId="1A88B210" w14:textId="77777777" w:rsidR="007B55F5" w:rsidRDefault="007B55F5" w:rsidP="007B55F5">
            <w:pPr>
              <w:pStyle w:val="TableParagraph"/>
              <w:ind w:right="191"/>
              <w:jc w:val="right"/>
              <w:rPr>
                <w:sz w:val="16"/>
              </w:rPr>
            </w:pPr>
            <w:r>
              <w:rPr>
                <w:w w:val="111"/>
                <w:sz w:val="16"/>
              </w:rPr>
              <w:t>2</w:t>
            </w:r>
          </w:p>
        </w:tc>
        <w:tc>
          <w:tcPr>
            <w:tcW w:w="596" w:type="dxa"/>
          </w:tcPr>
          <w:p w14:paraId="0923C3D1" w14:textId="77777777" w:rsidR="007B55F5" w:rsidRDefault="007B55F5" w:rsidP="007B55F5">
            <w:pPr>
              <w:pStyle w:val="TableParagraph"/>
              <w:ind w:right="174"/>
              <w:jc w:val="right"/>
              <w:rPr>
                <w:sz w:val="16"/>
              </w:rPr>
            </w:pPr>
            <w:r>
              <w:rPr>
                <w:w w:val="110"/>
                <w:sz w:val="16"/>
              </w:rPr>
              <w:t>25</w:t>
            </w:r>
          </w:p>
        </w:tc>
        <w:tc>
          <w:tcPr>
            <w:tcW w:w="432" w:type="dxa"/>
          </w:tcPr>
          <w:p w14:paraId="3C1BDEA6" w14:textId="77777777" w:rsidR="007B55F5" w:rsidRDefault="007B55F5" w:rsidP="007B55F5">
            <w:pPr>
              <w:pStyle w:val="TableParagraph"/>
              <w:ind w:right="135"/>
              <w:jc w:val="right"/>
              <w:rPr>
                <w:sz w:val="16"/>
              </w:rPr>
            </w:pPr>
            <w:r>
              <w:rPr>
                <w:w w:val="111"/>
                <w:sz w:val="16"/>
              </w:rPr>
              <w:t>1</w:t>
            </w:r>
          </w:p>
        </w:tc>
        <w:tc>
          <w:tcPr>
            <w:tcW w:w="696" w:type="dxa"/>
          </w:tcPr>
          <w:p w14:paraId="14396937" w14:textId="77777777" w:rsidR="007B55F5" w:rsidRDefault="007B55F5" w:rsidP="007B55F5">
            <w:pPr>
              <w:pStyle w:val="TableParagraph"/>
              <w:ind w:left="197" w:right="152"/>
              <w:rPr>
                <w:sz w:val="16"/>
              </w:rPr>
            </w:pPr>
            <w:r>
              <w:rPr>
                <w:w w:val="110"/>
                <w:sz w:val="16"/>
              </w:rPr>
              <w:t>20</w:t>
            </w:r>
          </w:p>
        </w:tc>
        <w:tc>
          <w:tcPr>
            <w:tcW w:w="536" w:type="dxa"/>
          </w:tcPr>
          <w:p w14:paraId="79860D76" w14:textId="77777777" w:rsidR="007B55F5" w:rsidRDefault="007B55F5" w:rsidP="007B55F5">
            <w:pPr>
              <w:pStyle w:val="TableParagraph"/>
              <w:ind w:right="186"/>
              <w:jc w:val="right"/>
              <w:rPr>
                <w:sz w:val="16"/>
              </w:rPr>
            </w:pPr>
            <w:r>
              <w:rPr>
                <w:w w:val="111"/>
                <w:sz w:val="16"/>
              </w:rPr>
              <w:t>1</w:t>
            </w:r>
          </w:p>
        </w:tc>
        <w:tc>
          <w:tcPr>
            <w:tcW w:w="644" w:type="dxa"/>
          </w:tcPr>
          <w:p w14:paraId="26BF67B2" w14:textId="77777777" w:rsidR="007B55F5" w:rsidRDefault="007B55F5" w:rsidP="007B55F5">
            <w:pPr>
              <w:pStyle w:val="TableParagraph"/>
              <w:ind w:left="45"/>
              <w:rPr>
                <w:sz w:val="16"/>
              </w:rPr>
            </w:pPr>
            <w:r>
              <w:rPr>
                <w:w w:val="111"/>
                <w:sz w:val="16"/>
              </w:rPr>
              <w:t>5</w:t>
            </w:r>
          </w:p>
        </w:tc>
        <w:tc>
          <w:tcPr>
            <w:tcW w:w="480" w:type="dxa"/>
          </w:tcPr>
          <w:p w14:paraId="17F9ED03" w14:textId="77777777" w:rsidR="007B55F5" w:rsidRDefault="007B55F5" w:rsidP="007B55F5">
            <w:pPr>
              <w:pStyle w:val="TableParagraph"/>
              <w:ind w:right="158"/>
              <w:jc w:val="right"/>
              <w:rPr>
                <w:sz w:val="16"/>
              </w:rPr>
            </w:pPr>
            <w:r>
              <w:rPr>
                <w:w w:val="111"/>
                <w:sz w:val="16"/>
              </w:rPr>
              <w:t>1</w:t>
            </w:r>
          </w:p>
        </w:tc>
        <w:tc>
          <w:tcPr>
            <w:tcW w:w="669" w:type="dxa"/>
          </w:tcPr>
          <w:p w14:paraId="6A063B4B" w14:textId="77777777" w:rsidR="007B55F5" w:rsidRDefault="007B55F5" w:rsidP="007B55F5">
            <w:pPr>
              <w:pStyle w:val="TableParagraph"/>
              <w:ind w:left="306"/>
              <w:jc w:val="left"/>
              <w:rPr>
                <w:sz w:val="16"/>
              </w:rPr>
            </w:pPr>
            <w:r>
              <w:rPr>
                <w:w w:val="111"/>
                <w:sz w:val="16"/>
              </w:rPr>
              <w:t>5</w:t>
            </w:r>
          </w:p>
        </w:tc>
      </w:tr>
      <w:tr w:rsidR="007B55F5" w14:paraId="326D7886" w14:textId="77777777" w:rsidTr="0024548D">
        <w:trPr>
          <w:trHeight w:val="283"/>
        </w:trPr>
        <w:tc>
          <w:tcPr>
            <w:tcW w:w="512" w:type="dxa"/>
          </w:tcPr>
          <w:p w14:paraId="662BEEF4" w14:textId="1E421671" w:rsidR="007B55F5" w:rsidRDefault="007B55F5" w:rsidP="007B55F5">
            <w:pPr>
              <w:pStyle w:val="TableParagraph"/>
              <w:tabs>
                <w:tab w:val="left" w:pos="420"/>
              </w:tabs>
              <w:spacing w:before="87"/>
              <w:ind w:left="90" w:hanging="20"/>
              <w:rPr>
                <w:sz w:val="16"/>
              </w:rPr>
            </w:pPr>
            <w:r>
              <w:rPr>
                <w:sz w:val="16"/>
              </w:rPr>
              <w:t>67</w:t>
            </w:r>
          </w:p>
        </w:tc>
        <w:tc>
          <w:tcPr>
            <w:tcW w:w="3033" w:type="dxa"/>
            <w:shd w:val="clear" w:color="auto" w:fill="FFFFFF" w:themeFill="background1"/>
          </w:tcPr>
          <w:p w14:paraId="3E7AE5E0" w14:textId="7E841F83" w:rsidR="007B55F5" w:rsidRDefault="007B55F5" w:rsidP="007B55F5">
            <w:pPr>
              <w:pStyle w:val="TableParagraph"/>
              <w:spacing w:before="0" w:line="183" w:lineRule="exact"/>
              <w:ind w:left="114"/>
              <w:jc w:val="left"/>
              <w:rPr>
                <w:w w:val="115"/>
                <w:sz w:val="16"/>
              </w:rPr>
            </w:pPr>
            <w:r>
              <w:rPr>
                <w:w w:val="115"/>
                <w:sz w:val="16"/>
              </w:rPr>
              <w:t>Radiografer Ahli Madya</w:t>
            </w:r>
          </w:p>
        </w:tc>
        <w:tc>
          <w:tcPr>
            <w:tcW w:w="857" w:type="dxa"/>
          </w:tcPr>
          <w:p w14:paraId="0BD1970C" w14:textId="77777777" w:rsidR="007B55F5" w:rsidRDefault="007B55F5" w:rsidP="007B55F5">
            <w:pPr>
              <w:pStyle w:val="TableParagraph"/>
              <w:spacing w:before="35"/>
              <w:ind w:right="367"/>
              <w:jc w:val="right"/>
              <w:rPr>
                <w:sz w:val="16"/>
              </w:rPr>
            </w:pPr>
            <w:r>
              <w:rPr>
                <w:w w:val="111"/>
                <w:sz w:val="16"/>
              </w:rPr>
              <w:t>8</w:t>
            </w:r>
          </w:p>
        </w:tc>
        <w:tc>
          <w:tcPr>
            <w:tcW w:w="856" w:type="dxa"/>
          </w:tcPr>
          <w:p w14:paraId="029C6494" w14:textId="77777777" w:rsidR="007B55F5" w:rsidRDefault="007B55F5" w:rsidP="007B55F5">
            <w:pPr>
              <w:pStyle w:val="TableParagraph"/>
              <w:spacing w:before="35"/>
              <w:ind w:right="201"/>
              <w:jc w:val="right"/>
              <w:rPr>
                <w:sz w:val="16"/>
              </w:rPr>
            </w:pPr>
            <w:r>
              <w:rPr>
                <w:w w:val="110"/>
                <w:sz w:val="16"/>
              </w:rPr>
              <w:t>1260</w:t>
            </w:r>
          </w:p>
        </w:tc>
        <w:tc>
          <w:tcPr>
            <w:tcW w:w="476" w:type="dxa"/>
          </w:tcPr>
          <w:p w14:paraId="44CB449A" w14:textId="77777777" w:rsidR="007B55F5" w:rsidRDefault="007B55F5" w:rsidP="007B55F5">
            <w:pPr>
              <w:pStyle w:val="TableParagraph"/>
              <w:spacing w:before="35"/>
              <w:ind w:right="166"/>
              <w:jc w:val="right"/>
              <w:rPr>
                <w:sz w:val="16"/>
              </w:rPr>
            </w:pPr>
            <w:r>
              <w:rPr>
                <w:w w:val="111"/>
                <w:sz w:val="16"/>
              </w:rPr>
              <w:t>4</w:t>
            </w:r>
          </w:p>
        </w:tc>
        <w:tc>
          <w:tcPr>
            <w:tcW w:w="837" w:type="dxa"/>
          </w:tcPr>
          <w:p w14:paraId="4513A2B0" w14:textId="77777777" w:rsidR="007B55F5" w:rsidRDefault="007B55F5" w:rsidP="007B55F5">
            <w:pPr>
              <w:pStyle w:val="TableParagraph"/>
              <w:spacing w:before="35"/>
              <w:ind w:left="259" w:right="231"/>
              <w:rPr>
                <w:sz w:val="16"/>
              </w:rPr>
            </w:pPr>
            <w:r>
              <w:rPr>
                <w:w w:val="110"/>
                <w:sz w:val="16"/>
              </w:rPr>
              <w:t>550</w:t>
            </w:r>
          </w:p>
        </w:tc>
        <w:tc>
          <w:tcPr>
            <w:tcW w:w="592" w:type="dxa"/>
          </w:tcPr>
          <w:p w14:paraId="1D550325" w14:textId="77777777" w:rsidR="007B55F5" w:rsidRDefault="007B55F5" w:rsidP="007B55F5">
            <w:pPr>
              <w:pStyle w:val="TableParagraph"/>
              <w:spacing w:before="35"/>
              <w:ind w:left="16"/>
              <w:rPr>
                <w:sz w:val="16"/>
              </w:rPr>
            </w:pPr>
            <w:r>
              <w:rPr>
                <w:w w:val="111"/>
                <w:sz w:val="16"/>
              </w:rPr>
              <w:t>3</w:t>
            </w:r>
          </w:p>
        </w:tc>
        <w:tc>
          <w:tcPr>
            <w:tcW w:w="636" w:type="dxa"/>
          </w:tcPr>
          <w:p w14:paraId="616667AC" w14:textId="77777777" w:rsidR="007B55F5" w:rsidRDefault="007B55F5" w:rsidP="007B55F5">
            <w:pPr>
              <w:pStyle w:val="TableParagraph"/>
              <w:spacing w:before="35"/>
              <w:ind w:left="143" w:right="114"/>
              <w:rPr>
                <w:sz w:val="16"/>
              </w:rPr>
            </w:pPr>
            <w:r>
              <w:rPr>
                <w:w w:val="110"/>
                <w:sz w:val="16"/>
              </w:rPr>
              <w:t>275</w:t>
            </w:r>
          </w:p>
        </w:tc>
        <w:tc>
          <w:tcPr>
            <w:tcW w:w="592" w:type="dxa"/>
          </w:tcPr>
          <w:p w14:paraId="30A42B65" w14:textId="77777777" w:rsidR="007B55F5" w:rsidRDefault="007B55F5" w:rsidP="007B55F5">
            <w:pPr>
              <w:pStyle w:val="TableParagraph"/>
              <w:spacing w:before="35"/>
              <w:ind w:left="24"/>
              <w:rPr>
                <w:sz w:val="16"/>
              </w:rPr>
            </w:pPr>
            <w:r>
              <w:rPr>
                <w:w w:val="111"/>
                <w:sz w:val="16"/>
              </w:rPr>
              <w:t>2</w:t>
            </w:r>
          </w:p>
        </w:tc>
        <w:tc>
          <w:tcPr>
            <w:tcW w:w="533" w:type="dxa"/>
          </w:tcPr>
          <w:p w14:paraId="2521897A" w14:textId="77777777" w:rsidR="007B55F5" w:rsidRDefault="007B55F5" w:rsidP="007B55F5">
            <w:pPr>
              <w:pStyle w:val="TableParagraph"/>
              <w:spacing w:before="35"/>
              <w:ind w:right="91"/>
              <w:jc w:val="right"/>
              <w:rPr>
                <w:sz w:val="16"/>
              </w:rPr>
            </w:pPr>
            <w:r>
              <w:rPr>
                <w:w w:val="110"/>
                <w:sz w:val="16"/>
              </w:rPr>
              <w:t>125</w:t>
            </w:r>
          </w:p>
        </w:tc>
        <w:tc>
          <w:tcPr>
            <w:tcW w:w="660" w:type="dxa"/>
          </w:tcPr>
          <w:p w14:paraId="12A3C140" w14:textId="77777777" w:rsidR="007B55F5" w:rsidRDefault="007B55F5" w:rsidP="007B55F5">
            <w:pPr>
              <w:pStyle w:val="TableParagraph"/>
              <w:spacing w:before="35"/>
              <w:ind w:right="255"/>
              <w:jc w:val="right"/>
              <w:rPr>
                <w:sz w:val="16"/>
              </w:rPr>
            </w:pPr>
            <w:r>
              <w:rPr>
                <w:w w:val="111"/>
                <w:sz w:val="16"/>
              </w:rPr>
              <w:t>3</w:t>
            </w:r>
          </w:p>
        </w:tc>
        <w:tc>
          <w:tcPr>
            <w:tcW w:w="632" w:type="dxa"/>
          </w:tcPr>
          <w:p w14:paraId="2F396302" w14:textId="77777777" w:rsidR="007B55F5" w:rsidRDefault="007B55F5" w:rsidP="007B55F5">
            <w:pPr>
              <w:pStyle w:val="TableParagraph"/>
              <w:spacing w:before="35"/>
              <w:ind w:left="151" w:right="128"/>
              <w:rPr>
                <w:sz w:val="16"/>
              </w:rPr>
            </w:pPr>
            <w:r>
              <w:rPr>
                <w:w w:val="110"/>
                <w:sz w:val="16"/>
              </w:rPr>
              <w:t>150</w:t>
            </w:r>
          </w:p>
        </w:tc>
        <w:tc>
          <w:tcPr>
            <w:tcW w:w="536" w:type="dxa"/>
          </w:tcPr>
          <w:p w14:paraId="47980464" w14:textId="77777777" w:rsidR="007B55F5" w:rsidRDefault="007B55F5" w:rsidP="007B55F5">
            <w:pPr>
              <w:pStyle w:val="TableParagraph"/>
              <w:spacing w:before="35"/>
              <w:ind w:left="39"/>
              <w:rPr>
                <w:sz w:val="16"/>
              </w:rPr>
            </w:pPr>
            <w:r>
              <w:rPr>
                <w:w w:val="111"/>
                <w:sz w:val="16"/>
              </w:rPr>
              <w:t>2</w:t>
            </w:r>
          </w:p>
        </w:tc>
        <w:tc>
          <w:tcPr>
            <w:tcW w:w="680" w:type="dxa"/>
          </w:tcPr>
          <w:p w14:paraId="2DED40CD" w14:textId="77777777" w:rsidR="007B55F5" w:rsidRDefault="007B55F5" w:rsidP="007B55F5">
            <w:pPr>
              <w:pStyle w:val="TableParagraph"/>
              <w:spacing w:before="35"/>
              <w:ind w:right="210"/>
              <w:jc w:val="right"/>
              <w:rPr>
                <w:sz w:val="16"/>
              </w:rPr>
            </w:pPr>
            <w:r>
              <w:rPr>
                <w:w w:val="110"/>
                <w:sz w:val="16"/>
              </w:rPr>
              <w:t>75</w:t>
            </w:r>
          </w:p>
        </w:tc>
        <w:tc>
          <w:tcPr>
            <w:tcW w:w="536" w:type="dxa"/>
          </w:tcPr>
          <w:p w14:paraId="01DBD576" w14:textId="77777777" w:rsidR="007B55F5" w:rsidRDefault="007B55F5" w:rsidP="007B55F5">
            <w:pPr>
              <w:pStyle w:val="TableParagraph"/>
              <w:spacing w:before="35"/>
              <w:ind w:right="191"/>
              <w:jc w:val="right"/>
              <w:rPr>
                <w:sz w:val="16"/>
              </w:rPr>
            </w:pPr>
            <w:r>
              <w:rPr>
                <w:w w:val="111"/>
                <w:sz w:val="16"/>
              </w:rPr>
              <w:t>2</w:t>
            </w:r>
          </w:p>
        </w:tc>
        <w:tc>
          <w:tcPr>
            <w:tcW w:w="596" w:type="dxa"/>
          </w:tcPr>
          <w:p w14:paraId="6998D34D" w14:textId="77777777" w:rsidR="007B55F5" w:rsidRDefault="007B55F5" w:rsidP="007B55F5">
            <w:pPr>
              <w:pStyle w:val="TableParagraph"/>
              <w:spacing w:before="35"/>
              <w:ind w:right="174"/>
              <w:jc w:val="right"/>
              <w:rPr>
                <w:sz w:val="16"/>
              </w:rPr>
            </w:pPr>
            <w:r>
              <w:rPr>
                <w:w w:val="110"/>
                <w:sz w:val="16"/>
              </w:rPr>
              <w:t>25</w:t>
            </w:r>
          </w:p>
        </w:tc>
        <w:tc>
          <w:tcPr>
            <w:tcW w:w="432" w:type="dxa"/>
          </w:tcPr>
          <w:p w14:paraId="26EF1D19" w14:textId="77777777" w:rsidR="007B55F5" w:rsidRDefault="007B55F5" w:rsidP="007B55F5">
            <w:pPr>
              <w:pStyle w:val="TableParagraph"/>
              <w:spacing w:before="35"/>
              <w:ind w:right="135"/>
              <w:jc w:val="right"/>
              <w:rPr>
                <w:sz w:val="16"/>
              </w:rPr>
            </w:pPr>
            <w:r>
              <w:rPr>
                <w:w w:val="111"/>
                <w:sz w:val="16"/>
              </w:rPr>
              <w:t>1</w:t>
            </w:r>
          </w:p>
        </w:tc>
        <w:tc>
          <w:tcPr>
            <w:tcW w:w="696" w:type="dxa"/>
          </w:tcPr>
          <w:p w14:paraId="3E3C16AF" w14:textId="77777777" w:rsidR="007B55F5" w:rsidRDefault="007B55F5" w:rsidP="007B55F5">
            <w:pPr>
              <w:pStyle w:val="TableParagraph"/>
              <w:spacing w:before="35"/>
              <w:ind w:left="197" w:right="152"/>
              <w:rPr>
                <w:sz w:val="16"/>
              </w:rPr>
            </w:pPr>
            <w:r>
              <w:rPr>
                <w:w w:val="110"/>
                <w:sz w:val="16"/>
              </w:rPr>
              <w:t>20</w:t>
            </w:r>
          </w:p>
        </w:tc>
        <w:tc>
          <w:tcPr>
            <w:tcW w:w="536" w:type="dxa"/>
          </w:tcPr>
          <w:p w14:paraId="223EFFCF" w14:textId="77777777" w:rsidR="007B55F5" w:rsidRDefault="007B55F5" w:rsidP="007B55F5">
            <w:pPr>
              <w:pStyle w:val="TableParagraph"/>
              <w:spacing w:before="35"/>
              <w:ind w:right="186"/>
              <w:jc w:val="right"/>
              <w:rPr>
                <w:sz w:val="16"/>
              </w:rPr>
            </w:pPr>
            <w:r>
              <w:rPr>
                <w:w w:val="111"/>
                <w:sz w:val="16"/>
              </w:rPr>
              <w:t>2</w:t>
            </w:r>
          </w:p>
        </w:tc>
        <w:tc>
          <w:tcPr>
            <w:tcW w:w="644" w:type="dxa"/>
          </w:tcPr>
          <w:p w14:paraId="65E85F92" w14:textId="77777777" w:rsidR="007B55F5" w:rsidRDefault="007B55F5" w:rsidP="007B55F5">
            <w:pPr>
              <w:pStyle w:val="TableParagraph"/>
              <w:spacing w:before="35"/>
              <w:ind w:left="220" w:right="178"/>
              <w:rPr>
                <w:sz w:val="16"/>
              </w:rPr>
            </w:pPr>
            <w:r>
              <w:rPr>
                <w:w w:val="110"/>
                <w:sz w:val="16"/>
              </w:rPr>
              <w:t>20</w:t>
            </w:r>
          </w:p>
        </w:tc>
        <w:tc>
          <w:tcPr>
            <w:tcW w:w="480" w:type="dxa"/>
          </w:tcPr>
          <w:p w14:paraId="1EA746CC" w14:textId="77777777" w:rsidR="007B55F5" w:rsidRDefault="007B55F5" w:rsidP="007B55F5">
            <w:pPr>
              <w:pStyle w:val="TableParagraph"/>
              <w:spacing w:before="35"/>
              <w:ind w:right="158"/>
              <w:jc w:val="right"/>
              <w:rPr>
                <w:sz w:val="16"/>
              </w:rPr>
            </w:pPr>
            <w:r>
              <w:rPr>
                <w:w w:val="111"/>
                <w:sz w:val="16"/>
              </w:rPr>
              <w:t>2</w:t>
            </w:r>
          </w:p>
        </w:tc>
        <w:tc>
          <w:tcPr>
            <w:tcW w:w="669" w:type="dxa"/>
          </w:tcPr>
          <w:p w14:paraId="1253C306" w14:textId="77777777" w:rsidR="007B55F5" w:rsidRDefault="007B55F5" w:rsidP="007B55F5">
            <w:pPr>
              <w:pStyle w:val="TableParagraph"/>
              <w:spacing w:before="35"/>
              <w:ind w:left="258"/>
              <w:jc w:val="left"/>
              <w:rPr>
                <w:sz w:val="16"/>
              </w:rPr>
            </w:pPr>
            <w:r>
              <w:rPr>
                <w:w w:val="110"/>
                <w:sz w:val="16"/>
              </w:rPr>
              <w:t>20</w:t>
            </w:r>
          </w:p>
        </w:tc>
      </w:tr>
      <w:tr w:rsidR="007B55F5" w14:paraId="53B37748" w14:textId="77777777" w:rsidTr="0024548D">
        <w:trPr>
          <w:trHeight w:val="283"/>
        </w:trPr>
        <w:tc>
          <w:tcPr>
            <w:tcW w:w="512" w:type="dxa"/>
          </w:tcPr>
          <w:p w14:paraId="2CB58120" w14:textId="5522BDE6" w:rsidR="007B55F5" w:rsidRDefault="007B55F5" w:rsidP="007B55F5">
            <w:pPr>
              <w:pStyle w:val="TableParagraph"/>
              <w:tabs>
                <w:tab w:val="left" w:pos="420"/>
              </w:tabs>
              <w:spacing w:before="87"/>
              <w:ind w:left="90" w:hanging="20"/>
              <w:rPr>
                <w:sz w:val="16"/>
              </w:rPr>
            </w:pPr>
            <w:r>
              <w:rPr>
                <w:sz w:val="16"/>
              </w:rPr>
              <w:t>68</w:t>
            </w:r>
          </w:p>
        </w:tc>
        <w:tc>
          <w:tcPr>
            <w:tcW w:w="3033" w:type="dxa"/>
            <w:shd w:val="clear" w:color="auto" w:fill="FFFFFF" w:themeFill="background1"/>
          </w:tcPr>
          <w:p w14:paraId="4A27774D" w14:textId="77777777" w:rsidR="007B55F5" w:rsidRDefault="007B55F5" w:rsidP="007B55F5">
            <w:pPr>
              <w:pStyle w:val="TableParagraph"/>
              <w:spacing w:before="35"/>
              <w:ind w:left="114"/>
              <w:jc w:val="left"/>
              <w:rPr>
                <w:sz w:val="16"/>
              </w:rPr>
            </w:pPr>
            <w:r>
              <w:rPr>
                <w:w w:val="110"/>
                <w:sz w:val="16"/>
              </w:rPr>
              <w:t>Perawat</w:t>
            </w:r>
            <w:r>
              <w:rPr>
                <w:spacing w:val="11"/>
                <w:w w:val="110"/>
                <w:sz w:val="16"/>
              </w:rPr>
              <w:t xml:space="preserve"> </w:t>
            </w:r>
            <w:r>
              <w:rPr>
                <w:w w:val="110"/>
                <w:sz w:val="16"/>
              </w:rPr>
              <w:t>Penyelia</w:t>
            </w:r>
          </w:p>
        </w:tc>
        <w:tc>
          <w:tcPr>
            <w:tcW w:w="857" w:type="dxa"/>
          </w:tcPr>
          <w:p w14:paraId="6718942B" w14:textId="77777777" w:rsidR="007B55F5" w:rsidRDefault="007B55F5" w:rsidP="007B55F5">
            <w:pPr>
              <w:pStyle w:val="TableParagraph"/>
              <w:spacing w:before="35"/>
              <w:ind w:right="367"/>
              <w:jc w:val="right"/>
              <w:rPr>
                <w:sz w:val="16"/>
              </w:rPr>
            </w:pPr>
            <w:r>
              <w:rPr>
                <w:w w:val="111"/>
                <w:sz w:val="16"/>
              </w:rPr>
              <w:t>8</w:t>
            </w:r>
          </w:p>
        </w:tc>
        <w:tc>
          <w:tcPr>
            <w:tcW w:w="856" w:type="dxa"/>
          </w:tcPr>
          <w:p w14:paraId="34F9359A" w14:textId="77777777" w:rsidR="007B55F5" w:rsidRDefault="007B55F5" w:rsidP="007B55F5">
            <w:pPr>
              <w:pStyle w:val="TableParagraph"/>
              <w:spacing w:before="35"/>
              <w:ind w:right="201"/>
              <w:jc w:val="right"/>
              <w:rPr>
                <w:sz w:val="16"/>
              </w:rPr>
            </w:pPr>
            <w:r>
              <w:rPr>
                <w:w w:val="110"/>
                <w:sz w:val="16"/>
              </w:rPr>
              <w:t>1260</w:t>
            </w:r>
          </w:p>
        </w:tc>
        <w:tc>
          <w:tcPr>
            <w:tcW w:w="476" w:type="dxa"/>
          </w:tcPr>
          <w:p w14:paraId="578A11B6" w14:textId="77777777" w:rsidR="007B55F5" w:rsidRDefault="007B55F5" w:rsidP="007B55F5">
            <w:pPr>
              <w:pStyle w:val="TableParagraph"/>
              <w:spacing w:before="35"/>
              <w:ind w:right="166"/>
              <w:jc w:val="right"/>
              <w:rPr>
                <w:sz w:val="16"/>
              </w:rPr>
            </w:pPr>
            <w:r>
              <w:rPr>
                <w:w w:val="111"/>
                <w:sz w:val="16"/>
              </w:rPr>
              <w:t>4</w:t>
            </w:r>
          </w:p>
        </w:tc>
        <w:tc>
          <w:tcPr>
            <w:tcW w:w="837" w:type="dxa"/>
          </w:tcPr>
          <w:p w14:paraId="66D658DE" w14:textId="77777777" w:rsidR="007B55F5" w:rsidRDefault="007B55F5" w:rsidP="007B55F5">
            <w:pPr>
              <w:pStyle w:val="TableParagraph"/>
              <w:spacing w:before="35"/>
              <w:ind w:left="259" w:right="231"/>
              <w:rPr>
                <w:sz w:val="16"/>
              </w:rPr>
            </w:pPr>
            <w:r>
              <w:rPr>
                <w:w w:val="110"/>
                <w:sz w:val="16"/>
              </w:rPr>
              <w:t>550</w:t>
            </w:r>
          </w:p>
        </w:tc>
        <w:tc>
          <w:tcPr>
            <w:tcW w:w="592" w:type="dxa"/>
          </w:tcPr>
          <w:p w14:paraId="481C301D" w14:textId="77777777" w:rsidR="007B55F5" w:rsidRDefault="007B55F5" w:rsidP="007B55F5">
            <w:pPr>
              <w:pStyle w:val="TableParagraph"/>
              <w:spacing w:before="35"/>
              <w:ind w:left="16"/>
              <w:rPr>
                <w:sz w:val="16"/>
              </w:rPr>
            </w:pPr>
            <w:r>
              <w:rPr>
                <w:w w:val="111"/>
                <w:sz w:val="16"/>
              </w:rPr>
              <w:t>3</w:t>
            </w:r>
          </w:p>
        </w:tc>
        <w:tc>
          <w:tcPr>
            <w:tcW w:w="636" w:type="dxa"/>
          </w:tcPr>
          <w:p w14:paraId="7C6E9ED9" w14:textId="77777777" w:rsidR="007B55F5" w:rsidRDefault="007B55F5" w:rsidP="007B55F5">
            <w:pPr>
              <w:pStyle w:val="TableParagraph"/>
              <w:spacing w:before="35"/>
              <w:ind w:left="143" w:right="114"/>
              <w:rPr>
                <w:sz w:val="16"/>
              </w:rPr>
            </w:pPr>
            <w:r>
              <w:rPr>
                <w:w w:val="110"/>
                <w:sz w:val="16"/>
              </w:rPr>
              <w:t>275</w:t>
            </w:r>
          </w:p>
        </w:tc>
        <w:tc>
          <w:tcPr>
            <w:tcW w:w="592" w:type="dxa"/>
          </w:tcPr>
          <w:p w14:paraId="3AD0F4A0" w14:textId="77777777" w:rsidR="007B55F5" w:rsidRDefault="007B55F5" w:rsidP="007B55F5">
            <w:pPr>
              <w:pStyle w:val="TableParagraph"/>
              <w:spacing w:before="35"/>
              <w:ind w:left="24"/>
              <w:rPr>
                <w:sz w:val="16"/>
              </w:rPr>
            </w:pPr>
            <w:r>
              <w:rPr>
                <w:w w:val="111"/>
                <w:sz w:val="16"/>
              </w:rPr>
              <w:t>2</w:t>
            </w:r>
          </w:p>
        </w:tc>
        <w:tc>
          <w:tcPr>
            <w:tcW w:w="533" w:type="dxa"/>
          </w:tcPr>
          <w:p w14:paraId="7D457976" w14:textId="77777777" w:rsidR="007B55F5" w:rsidRDefault="007B55F5" w:rsidP="007B55F5">
            <w:pPr>
              <w:pStyle w:val="TableParagraph"/>
              <w:spacing w:before="35"/>
              <w:ind w:right="91"/>
              <w:jc w:val="right"/>
              <w:rPr>
                <w:sz w:val="16"/>
              </w:rPr>
            </w:pPr>
            <w:r>
              <w:rPr>
                <w:w w:val="110"/>
                <w:sz w:val="16"/>
              </w:rPr>
              <w:t>125</w:t>
            </w:r>
          </w:p>
        </w:tc>
        <w:tc>
          <w:tcPr>
            <w:tcW w:w="660" w:type="dxa"/>
          </w:tcPr>
          <w:p w14:paraId="6D518DD0" w14:textId="77777777" w:rsidR="007B55F5" w:rsidRDefault="007B55F5" w:rsidP="007B55F5">
            <w:pPr>
              <w:pStyle w:val="TableParagraph"/>
              <w:spacing w:before="35"/>
              <w:ind w:right="255"/>
              <w:jc w:val="right"/>
              <w:rPr>
                <w:sz w:val="16"/>
              </w:rPr>
            </w:pPr>
            <w:r>
              <w:rPr>
                <w:w w:val="111"/>
                <w:sz w:val="16"/>
              </w:rPr>
              <w:t>3</w:t>
            </w:r>
          </w:p>
        </w:tc>
        <w:tc>
          <w:tcPr>
            <w:tcW w:w="632" w:type="dxa"/>
          </w:tcPr>
          <w:p w14:paraId="6CBA5EC5" w14:textId="77777777" w:rsidR="007B55F5" w:rsidRDefault="007B55F5" w:rsidP="007B55F5">
            <w:pPr>
              <w:pStyle w:val="TableParagraph"/>
              <w:spacing w:before="35"/>
              <w:ind w:left="151" w:right="128"/>
              <w:rPr>
                <w:sz w:val="16"/>
              </w:rPr>
            </w:pPr>
            <w:r>
              <w:rPr>
                <w:w w:val="110"/>
                <w:sz w:val="16"/>
              </w:rPr>
              <w:t>150</w:t>
            </w:r>
          </w:p>
        </w:tc>
        <w:tc>
          <w:tcPr>
            <w:tcW w:w="536" w:type="dxa"/>
          </w:tcPr>
          <w:p w14:paraId="44D28F4C" w14:textId="77777777" w:rsidR="007B55F5" w:rsidRDefault="007B55F5" w:rsidP="007B55F5">
            <w:pPr>
              <w:pStyle w:val="TableParagraph"/>
              <w:spacing w:before="35"/>
              <w:ind w:left="39"/>
              <w:rPr>
                <w:sz w:val="16"/>
              </w:rPr>
            </w:pPr>
            <w:r>
              <w:rPr>
                <w:w w:val="111"/>
                <w:sz w:val="16"/>
              </w:rPr>
              <w:t>2</w:t>
            </w:r>
          </w:p>
        </w:tc>
        <w:tc>
          <w:tcPr>
            <w:tcW w:w="680" w:type="dxa"/>
          </w:tcPr>
          <w:p w14:paraId="5CD02775" w14:textId="77777777" w:rsidR="007B55F5" w:rsidRDefault="007B55F5" w:rsidP="007B55F5">
            <w:pPr>
              <w:pStyle w:val="TableParagraph"/>
              <w:spacing w:before="35"/>
              <w:ind w:right="210"/>
              <w:jc w:val="right"/>
              <w:rPr>
                <w:sz w:val="16"/>
              </w:rPr>
            </w:pPr>
            <w:r>
              <w:rPr>
                <w:w w:val="110"/>
                <w:sz w:val="16"/>
              </w:rPr>
              <w:t>75</w:t>
            </w:r>
          </w:p>
        </w:tc>
        <w:tc>
          <w:tcPr>
            <w:tcW w:w="536" w:type="dxa"/>
          </w:tcPr>
          <w:p w14:paraId="38868CF8" w14:textId="77777777" w:rsidR="007B55F5" w:rsidRDefault="007B55F5" w:rsidP="007B55F5">
            <w:pPr>
              <w:pStyle w:val="TableParagraph"/>
              <w:spacing w:before="35"/>
              <w:ind w:right="191"/>
              <w:jc w:val="right"/>
              <w:rPr>
                <w:sz w:val="16"/>
              </w:rPr>
            </w:pPr>
            <w:r>
              <w:rPr>
                <w:w w:val="111"/>
                <w:sz w:val="16"/>
              </w:rPr>
              <w:t>2</w:t>
            </w:r>
          </w:p>
        </w:tc>
        <w:tc>
          <w:tcPr>
            <w:tcW w:w="596" w:type="dxa"/>
          </w:tcPr>
          <w:p w14:paraId="1CDADB4A" w14:textId="77777777" w:rsidR="007B55F5" w:rsidRDefault="007B55F5" w:rsidP="007B55F5">
            <w:pPr>
              <w:pStyle w:val="TableParagraph"/>
              <w:spacing w:before="35"/>
              <w:ind w:right="174"/>
              <w:jc w:val="right"/>
              <w:rPr>
                <w:sz w:val="16"/>
              </w:rPr>
            </w:pPr>
            <w:r>
              <w:rPr>
                <w:w w:val="110"/>
                <w:sz w:val="16"/>
              </w:rPr>
              <w:t>25</w:t>
            </w:r>
          </w:p>
        </w:tc>
        <w:tc>
          <w:tcPr>
            <w:tcW w:w="432" w:type="dxa"/>
          </w:tcPr>
          <w:p w14:paraId="131B6D84" w14:textId="77777777" w:rsidR="007B55F5" w:rsidRDefault="007B55F5" w:rsidP="007B55F5">
            <w:pPr>
              <w:pStyle w:val="TableParagraph"/>
              <w:spacing w:before="35"/>
              <w:ind w:right="135"/>
              <w:jc w:val="right"/>
              <w:rPr>
                <w:sz w:val="16"/>
              </w:rPr>
            </w:pPr>
            <w:r>
              <w:rPr>
                <w:w w:val="111"/>
                <w:sz w:val="16"/>
              </w:rPr>
              <w:t>1</w:t>
            </w:r>
          </w:p>
        </w:tc>
        <w:tc>
          <w:tcPr>
            <w:tcW w:w="696" w:type="dxa"/>
          </w:tcPr>
          <w:p w14:paraId="1E452D4F" w14:textId="77777777" w:rsidR="007B55F5" w:rsidRDefault="007B55F5" w:rsidP="007B55F5">
            <w:pPr>
              <w:pStyle w:val="TableParagraph"/>
              <w:spacing w:before="35"/>
              <w:ind w:left="197" w:right="152"/>
              <w:rPr>
                <w:sz w:val="16"/>
              </w:rPr>
            </w:pPr>
            <w:r>
              <w:rPr>
                <w:w w:val="110"/>
                <w:sz w:val="16"/>
              </w:rPr>
              <w:t>20</w:t>
            </w:r>
          </w:p>
        </w:tc>
        <w:tc>
          <w:tcPr>
            <w:tcW w:w="536" w:type="dxa"/>
          </w:tcPr>
          <w:p w14:paraId="5EE7E6B2" w14:textId="77777777" w:rsidR="007B55F5" w:rsidRDefault="007B55F5" w:rsidP="007B55F5">
            <w:pPr>
              <w:pStyle w:val="TableParagraph"/>
              <w:spacing w:before="35"/>
              <w:ind w:right="186"/>
              <w:jc w:val="right"/>
              <w:rPr>
                <w:sz w:val="16"/>
              </w:rPr>
            </w:pPr>
            <w:r>
              <w:rPr>
                <w:w w:val="111"/>
                <w:sz w:val="16"/>
              </w:rPr>
              <w:t>2</w:t>
            </w:r>
          </w:p>
        </w:tc>
        <w:tc>
          <w:tcPr>
            <w:tcW w:w="644" w:type="dxa"/>
          </w:tcPr>
          <w:p w14:paraId="018A20F2" w14:textId="77777777" w:rsidR="007B55F5" w:rsidRDefault="007B55F5" w:rsidP="007B55F5">
            <w:pPr>
              <w:pStyle w:val="TableParagraph"/>
              <w:spacing w:before="35"/>
              <w:ind w:left="220" w:right="178"/>
              <w:rPr>
                <w:sz w:val="16"/>
              </w:rPr>
            </w:pPr>
            <w:r>
              <w:rPr>
                <w:w w:val="110"/>
                <w:sz w:val="16"/>
              </w:rPr>
              <w:t>20</w:t>
            </w:r>
          </w:p>
        </w:tc>
        <w:tc>
          <w:tcPr>
            <w:tcW w:w="480" w:type="dxa"/>
          </w:tcPr>
          <w:p w14:paraId="2B1E9512" w14:textId="77777777" w:rsidR="007B55F5" w:rsidRDefault="007B55F5" w:rsidP="007B55F5">
            <w:pPr>
              <w:pStyle w:val="TableParagraph"/>
              <w:spacing w:before="35"/>
              <w:ind w:right="158"/>
              <w:jc w:val="right"/>
              <w:rPr>
                <w:sz w:val="16"/>
              </w:rPr>
            </w:pPr>
            <w:r>
              <w:rPr>
                <w:w w:val="111"/>
                <w:sz w:val="16"/>
              </w:rPr>
              <w:t>2</w:t>
            </w:r>
          </w:p>
        </w:tc>
        <w:tc>
          <w:tcPr>
            <w:tcW w:w="669" w:type="dxa"/>
          </w:tcPr>
          <w:p w14:paraId="4F498D02" w14:textId="77777777" w:rsidR="007B55F5" w:rsidRDefault="007B55F5" w:rsidP="007B55F5">
            <w:pPr>
              <w:pStyle w:val="TableParagraph"/>
              <w:spacing w:before="35"/>
              <w:ind w:left="258"/>
              <w:jc w:val="left"/>
              <w:rPr>
                <w:sz w:val="16"/>
              </w:rPr>
            </w:pPr>
            <w:r>
              <w:rPr>
                <w:w w:val="110"/>
                <w:sz w:val="16"/>
              </w:rPr>
              <w:t>20</w:t>
            </w:r>
          </w:p>
        </w:tc>
      </w:tr>
      <w:tr w:rsidR="007B55F5" w14:paraId="112CC93D" w14:textId="77777777" w:rsidTr="0024548D">
        <w:trPr>
          <w:trHeight w:val="283"/>
        </w:trPr>
        <w:tc>
          <w:tcPr>
            <w:tcW w:w="512" w:type="dxa"/>
          </w:tcPr>
          <w:p w14:paraId="26F3D661" w14:textId="6ED7521E" w:rsidR="007B55F5" w:rsidRDefault="007B55F5" w:rsidP="007B55F5">
            <w:pPr>
              <w:pStyle w:val="TableParagraph"/>
              <w:tabs>
                <w:tab w:val="left" w:pos="420"/>
              </w:tabs>
              <w:spacing w:before="87"/>
              <w:ind w:left="90" w:hanging="20"/>
              <w:rPr>
                <w:sz w:val="16"/>
              </w:rPr>
            </w:pPr>
            <w:r>
              <w:rPr>
                <w:sz w:val="16"/>
              </w:rPr>
              <w:t>69</w:t>
            </w:r>
          </w:p>
        </w:tc>
        <w:tc>
          <w:tcPr>
            <w:tcW w:w="3033" w:type="dxa"/>
            <w:shd w:val="clear" w:color="auto" w:fill="FFFFFF" w:themeFill="background1"/>
          </w:tcPr>
          <w:p w14:paraId="73741D2E" w14:textId="77777777" w:rsidR="007B55F5" w:rsidRDefault="007B55F5" w:rsidP="007B55F5">
            <w:pPr>
              <w:pStyle w:val="TableParagraph"/>
              <w:ind w:left="114"/>
              <w:jc w:val="left"/>
              <w:rPr>
                <w:sz w:val="16"/>
              </w:rPr>
            </w:pPr>
            <w:r>
              <w:rPr>
                <w:w w:val="115"/>
                <w:sz w:val="16"/>
              </w:rPr>
              <w:t>Perawat</w:t>
            </w:r>
            <w:r>
              <w:rPr>
                <w:spacing w:val="-2"/>
                <w:w w:val="115"/>
                <w:sz w:val="16"/>
              </w:rPr>
              <w:t xml:space="preserve"> </w:t>
            </w:r>
            <w:r>
              <w:rPr>
                <w:w w:val="115"/>
                <w:sz w:val="16"/>
              </w:rPr>
              <w:t xml:space="preserve">Gigi/ Terapis Gigi dan Mulut </w:t>
            </w:r>
            <w:r>
              <w:rPr>
                <w:w w:val="110"/>
                <w:sz w:val="16"/>
              </w:rPr>
              <w:t>Penyelia</w:t>
            </w:r>
          </w:p>
        </w:tc>
        <w:tc>
          <w:tcPr>
            <w:tcW w:w="857" w:type="dxa"/>
          </w:tcPr>
          <w:p w14:paraId="489054AA" w14:textId="77777777" w:rsidR="007B55F5" w:rsidRDefault="007B55F5" w:rsidP="007B55F5">
            <w:pPr>
              <w:pStyle w:val="TableParagraph"/>
              <w:ind w:right="367"/>
              <w:jc w:val="right"/>
              <w:rPr>
                <w:sz w:val="16"/>
              </w:rPr>
            </w:pPr>
            <w:r>
              <w:rPr>
                <w:w w:val="111"/>
                <w:sz w:val="16"/>
              </w:rPr>
              <w:t>8</w:t>
            </w:r>
          </w:p>
        </w:tc>
        <w:tc>
          <w:tcPr>
            <w:tcW w:w="856" w:type="dxa"/>
          </w:tcPr>
          <w:p w14:paraId="640CC769" w14:textId="77777777" w:rsidR="007B55F5" w:rsidRDefault="007B55F5" w:rsidP="007B55F5">
            <w:pPr>
              <w:pStyle w:val="TableParagraph"/>
              <w:ind w:right="201"/>
              <w:jc w:val="right"/>
              <w:rPr>
                <w:sz w:val="16"/>
              </w:rPr>
            </w:pPr>
            <w:r>
              <w:rPr>
                <w:w w:val="110"/>
                <w:sz w:val="16"/>
              </w:rPr>
              <w:t>1260</w:t>
            </w:r>
          </w:p>
        </w:tc>
        <w:tc>
          <w:tcPr>
            <w:tcW w:w="476" w:type="dxa"/>
          </w:tcPr>
          <w:p w14:paraId="594AF630" w14:textId="77777777" w:rsidR="007B55F5" w:rsidRDefault="007B55F5" w:rsidP="007B55F5">
            <w:pPr>
              <w:pStyle w:val="TableParagraph"/>
              <w:ind w:right="166"/>
              <w:jc w:val="right"/>
              <w:rPr>
                <w:sz w:val="16"/>
              </w:rPr>
            </w:pPr>
            <w:r>
              <w:rPr>
                <w:w w:val="111"/>
                <w:sz w:val="16"/>
              </w:rPr>
              <w:t>4</w:t>
            </w:r>
          </w:p>
        </w:tc>
        <w:tc>
          <w:tcPr>
            <w:tcW w:w="837" w:type="dxa"/>
          </w:tcPr>
          <w:p w14:paraId="2BD3709F" w14:textId="77777777" w:rsidR="007B55F5" w:rsidRDefault="007B55F5" w:rsidP="007B55F5">
            <w:pPr>
              <w:pStyle w:val="TableParagraph"/>
              <w:ind w:left="259" w:right="231"/>
              <w:rPr>
                <w:sz w:val="16"/>
              </w:rPr>
            </w:pPr>
            <w:r>
              <w:rPr>
                <w:w w:val="110"/>
                <w:sz w:val="16"/>
              </w:rPr>
              <w:t>550</w:t>
            </w:r>
          </w:p>
        </w:tc>
        <w:tc>
          <w:tcPr>
            <w:tcW w:w="592" w:type="dxa"/>
          </w:tcPr>
          <w:p w14:paraId="69944DCA" w14:textId="77777777" w:rsidR="007B55F5" w:rsidRDefault="007B55F5" w:rsidP="007B55F5">
            <w:pPr>
              <w:pStyle w:val="TableParagraph"/>
              <w:ind w:left="16"/>
              <w:rPr>
                <w:sz w:val="16"/>
              </w:rPr>
            </w:pPr>
            <w:r>
              <w:rPr>
                <w:w w:val="111"/>
                <w:sz w:val="16"/>
              </w:rPr>
              <w:t>3</w:t>
            </w:r>
          </w:p>
        </w:tc>
        <w:tc>
          <w:tcPr>
            <w:tcW w:w="636" w:type="dxa"/>
          </w:tcPr>
          <w:p w14:paraId="797929E7" w14:textId="77777777" w:rsidR="007B55F5" w:rsidRDefault="007B55F5" w:rsidP="007B55F5">
            <w:pPr>
              <w:pStyle w:val="TableParagraph"/>
              <w:ind w:left="143" w:right="114"/>
              <w:rPr>
                <w:sz w:val="16"/>
              </w:rPr>
            </w:pPr>
            <w:r>
              <w:rPr>
                <w:w w:val="110"/>
                <w:sz w:val="16"/>
              </w:rPr>
              <w:t>275</w:t>
            </w:r>
          </w:p>
        </w:tc>
        <w:tc>
          <w:tcPr>
            <w:tcW w:w="592" w:type="dxa"/>
          </w:tcPr>
          <w:p w14:paraId="384975DC" w14:textId="77777777" w:rsidR="007B55F5" w:rsidRDefault="007B55F5" w:rsidP="007B55F5">
            <w:pPr>
              <w:pStyle w:val="TableParagraph"/>
              <w:ind w:left="24"/>
              <w:rPr>
                <w:sz w:val="16"/>
              </w:rPr>
            </w:pPr>
            <w:r>
              <w:rPr>
                <w:w w:val="111"/>
                <w:sz w:val="16"/>
              </w:rPr>
              <w:t>2</w:t>
            </w:r>
          </w:p>
        </w:tc>
        <w:tc>
          <w:tcPr>
            <w:tcW w:w="533" w:type="dxa"/>
          </w:tcPr>
          <w:p w14:paraId="753B44F9" w14:textId="77777777" w:rsidR="007B55F5" w:rsidRDefault="007B55F5" w:rsidP="007B55F5">
            <w:pPr>
              <w:pStyle w:val="TableParagraph"/>
              <w:ind w:right="91"/>
              <w:jc w:val="right"/>
              <w:rPr>
                <w:sz w:val="16"/>
              </w:rPr>
            </w:pPr>
            <w:r>
              <w:rPr>
                <w:w w:val="110"/>
                <w:sz w:val="16"/>
              </w:rPr>
              <w:t>125</w:t>
            </w:r>
          </w:p>
        </w:tc>
        <w:tc>
          <w:tcPr>
            <w:tcW w:w="660" w:type="dxa"/>
          </w:tcPr>
          <w:p w14:paraId="7DD1EC4E" w14:textId="77777777" w:rsidR="007B55F5" w:rsidRDefault="007B55F5" w:rsidP="007B55F5">
            <w:pPr>
              <w:pStyle w:val="TableParagraph"/>
              <w:ind w:right="255"/>
              <w:jc w:val="right"/>
              <w:rPr>
                <w:sz w:val="16"/>
              </w:rPr>
            </w:pPr>
            <w:r>
              <w:rPr>
                <w:w w:val="111"/>
                <w:sz w:val="16"/>
              </w:rPr>
              <w:t>3</w:t>
            </w:r>
          </w:p>
        </w:tc>
        <w:tc>
          <w:tcPr>
            <w:tcW w:w="632" w:type="dxa"/>
          </w:tcPr>
          <w:p w14:paraId="7963633E" w14:textId="77777777" w:rsidR="007B55F5" w:rsidRDefault="007B55F5" w:rsidP="007B55F5">
            <w:pPr>
              <w:pStyle w:val="TableParagraph"/>
              <w:ind w:left="151" w:right="128"/>
              <w:rPr>
                <w:sz w:val="16"/>
              </w:rPr>
            </w:pPr>
            <w:r>
              <w:rPr>
                <w:w w:val="110"/>
                <w:sz w:val="16"/>
              </w:rPr>
              <w:t>150</w:t>
            </w:r>
          </w:p>
        </w:tc>
        <w:tc>
          <w:tcPr>
            <w:tcW w:w="536" w:type="dxa"/>
          </w:tcPr>
          <w:p w14:paraId="74E34BEA" w14:textId="77777777" w:rsidR="007B55F5" w:rsidRDefault="007B55F5" w:rsidP="007B55F5">
            <w:pPr>
              <w:pStyle w:val="TableParagraph"/>
              <w:ind w:left="39"/>
              <w:rPr>
                <w:sz w:val="16"/>
              </w:rPr>
            </w:pPr>
            <w:r>
              <w:rPr>
                <w:w w:val="111"/>
                <w:sz w:val="16"/>
              </w:rPr>
              <w:t>2</w:t>
            </w:r>
          </w:p>
        </w:tc>
        <w:tc>
          <w:tcPr>
            <w:tcW w:w="680" w:type="dxa"/>
          </w:tcPr>
          <w:p w14:paraId="4EE43CBA" w14:textId="77777777" w:rsidR="007B55F5" w:rsidRDefault="007B55F5" w:rsidP="007B55F5">
            <w:pPr>
              <w:pStyle w:val="TableParagraph"/>
              <w:ind w:right="210"/>
              <w:jc w:val="right"/>
              <w:rPr>
                <w:sz w:val="16"/>
              </w:rPr>
            </w:pPr>
            <w:r>
              <w:rPr>
                <w:w w:val="110"/>
                <w:sz w:val="16"/>
              </w:rPr>
              <w:t>75</w:t>
            </w:r>
          </w:p>
        </w:tc>
        <w:tc>
          <w:tcPr>
            <w:tcW w:w="536" w:type="dxa"/>
          </w:tcPr>
          <w:p w14:paraId="24FA9AFE" w14:textId="77777777" w:rsidR="007B55F5" w:rsidRDefault="007B55F5" w:rsidP="007B55F5">
            <w:pPr>
              <w:pStyle w:val="TableParagraph"/>
              <w:ind w:right="191"/>
              <w:jc w:val="right"/>
              <w:rPr>
                <w:sz w:val="16"/>
              </w:rPr>
            </w:pPr>
            <w:r>
              <w:rPr>
                <w:w w:val="111"/>
                <w:sz w:val="16"/>
              </w:rPr>
              <w:t>2</w:t>
            </w:r>
          </w:p>
        </w:tc>
        <w:tc>
          <w:tcPr>
            <w:tcW w:w="596" w:type="dxa"/>
          </w:tcPr>
          <w:p w14:paraId="3D18B992" w14:textId="77777777" w:rsidR="007B55F5" w:rsidRDefault="007B55F5" w:rsidP="007B55F5">
            <w:pPr>
              <w:pStyle w:val="TableParagraph"/>
              <w:ind w:right="174"/>
              <w:jc w:val="right"/>
              <w:rPr>
                <w:sz w:val="16"/>
              </w:rPr>
            </w:pPr>
            <w:r>
              <w:rPr>
                <w:w w:val="110"/>
                <w:sz w:val="16"/>
              </w:rPr>
              <w:t>25</w:t>
            </w:r>
          </w:p>
        </w:tc>
        <w:tc>
          <w:tcPr>
            <w:tcW w:w="432" w:type="dxa"/>
          </w:tcPr>
          <w:p w14:paraId="7893F1D3" w14:textId="77777777" w:rsidR="007B55F5" w:rsidRDefault="007B55F5" w:rsidP="007B55F5">
            <w:pPr>
              <w:pStyle w:val="TableParagraph"/>
              <w:ind w:right="135"/>
              <w:jc w:val="right"/>
              <w:rPr>
                <w:sz w:val="16"/>
              </w:rPr>
            </w:pPr>
            <w:r>
              <w:rPr>
                <w:w w:val="111"/>
                <w:sz w:val="16"/>
              </w:rPr>
              <w:t>1</w:t>
            </w:r>
          </w:p>
        </w:tc>
        <w:tc>
          <w:tcPr>
            <w:tcW w:w="696" w:type="dxa"/>
          </w:tcPr>
          <w:p w14:paraId="5EB1190C" w14:textId="77777777" w:rsidR="007B55F5" w:rsidRDefault="007B55F5" w:rsidP="007B55F5">
            <w:pPr>
              <w:pStyle w:val="TableParagraph"/>
              <w:ind w:left="197" w:right="152"/>
              <w:rPr>
                <w:sz w:val="16"/>
              </w:rPr>
            </w:pPr>
            <w:r>
              <w:rPr>
                <w:w w:val="110"/>
                <w:sz w:val="16"/>
              </w:rPr>
              <w:t>20</w:t>
            </w:r>
          </w:p>
        </w:tc>
        <w:tc>
          <w:tcPr>
            <w:tcW w:w="536" w:type="dxa"/>
          </w:tcPr>
          <w:p w14:paraId="4B1AC2B1" w14:textId="77777777" w:rsidR="007B55F5" w:rsidRDefault="007B55F5" w:rsidP="007B55F5">
            <w:pPr>
              <w:pStyle w:val="TableParagraph"/>
              <w:ind w:right="186"/>
              <w:jc w:val="right"/>
              <w:rPr>
                <w:sz w:val="16"/>
              </w:rPr>
            </w:pPr>
            <w:r>
              <w:rPr>
                <w:w w:val="111"/>
                <w:sz w:val="16"/>
              </w:rPr>
              <w:t>2</w:t>
            </w:r>
          </w:p>
        </w:tc>
        <w:tc>
          <w:tcPr>
            <w:tcW w:w="644" w:type="dxa"/>
          </w:tcPr>
          <w:p w14:paraId="5CABD844" w14:textId="77777777" w:rsidR="007B55F5" w:rsidRDefault="007B55F5" w:rsidP="007B55F5">
            <w:pPr>
              <w:pStyle w:val="TableParagraph"/>
              <w:ind w:left="220" w:right="178"/>
              <w:rPr>
                <w:sz w:val="16"/>
              </w:rPr>
            </w:pPr>
            <w:r>
              <w:rPr>
                <w:w w:val="110"/>
                <w:sz w:val="16"/>
              </w:rPr>
              <w:t>20</w:t>
            </w:r>
          </w:p>
        </w:tc>
        <w:tc>
          <w:tcPr>
            <w:tcW w:w="480" w:type="dxa"/>
          </w:tcPr>
          <w:p w14:paraId="47948BFC" w14:textId="77777777" w:rsidR="007B55F5" w:rsidRDefault="007B55F5" w:rsidP="007B55F5">
            <w:pPr>
              <w:pStyle w:val="TableParagraph"/>
              <w:ind w:right="158"/>
              <w:jc w:val="right"/>
              <w:rPr>
                <w:sz w:val="16"/>
              </w:rPr>
            </w:pPr>
            <w:r>
              <w:rPr>
                <w:w w:val="111"/>
                <w:sz w:val="16"/>
              </w:rPr>
              <w:t>2</w:t>
            </w:r>
          </w:p>
        </w:tc>
        <w:tc>
          <w:tcPr>
            <w:tcW w:w="669" w:type="dxa"/>
          </w:tcPr>
          <w:p w14:paraId="28CB0FE0" w14:textId="77777777" w:rsidR="007B55F5" w:rsidRDefault="007B55F5" w:rsidP="007B55F5">
            <w:pPr>
              <w:pStyle w:val="TableParagraph"/>
              <w:ind w:left="258"/>
              <w:jc w:val="left"/>
              <w:rPr>
                <w:sz w:val="16"/>
              </w:rPr>
            </w:pPr>
            <w:r>
              <w:rPr>
                <w:w w:val="110"/>
                <w:sz w:val="16"/>
              </w:rPr>
              <w:t>20</w:t>
            </w:r>
          </w:p>
        </w:tc>
      </w:tr>
      <w:tr w:rsidR="007B55F5" w14:paraId="6AA6F324" w14:textId="77777777" w:rsidTr="0024548D">
        <w:trPr>
          <w:trHeight w:val="283"/>
        </w:trPr>
        <w:tc>
          <w:tcPr>
            <w:tcW w:w="512" w:type="dxa"/>
          </w:tcPr>
          <w:p w14:paraId="7E30D9DC" w14:textId="32C30017" w:rsidR="007B55F5" w:rsidRDefault="007B55F5" w:rsidP="007B55F5">
            <w:pPr>
              <w:pStyle w:val="TableParagraph"/>
              <w:tabs>
                <w:tab w:val="left" w:pos="420"/>
              </w:tabs>
              <w:spacing w:before="87"/>
              <w:ind w:left="90" w:hanging="20"/>
              <w:rPr>
                <w:sz w:val="16"/>
              </w:rPr>
            </w:pPr>
            <w:r>
              <w:rPr>
                <w:sz w:val="16"/>
              </w:rPr>
              <w:t>70</w:t>
            </w:r>
          </w:p>
        </w:tc>
        <w:tc>
          <w:tcPr>
            <w:tcW w:w="3033" w:type="dxa"/>
            <w:shd w:val="clear" w:color="auto" w:fill="FFFFFF" w:themeFill="background1"/>
          </w:tcPr>
          <w:p w14:paraId="3322CFAC" w14:textId="77777777" w:rsidR="007B55F5" w:rsidRDefault="007B55F5" w:rsidP="007B55F5">
            <w:pPr>
              <w:pStyle w:val="TableParagraph"/>
              <w:spacing w:before="27"/>
              <w:ind w:left="114"/>
              <w:jc w:val="left"/>
              <w:rPr>
                <w:sz w:val="16"/>
              </w:rPr>
            </w:pPr>
            <w:r w:rsidRPr="00C07B26">
              <w:rPr>
                <w:w w:val="110"/>
                <w:sz w:val="16"/>
                <w:shd w:val="clear" w:color="auto" w:fill="FFFFFF" w:themeFill="background1"/>
              </w:rPr>
              <w:t>Perekam</w:t>
            </w:r>
            <w:r w:rsidRPr="00C07B26">
              <w:rPr>
                <w:spacing w:val="17"/>
                <w:w w:val="110"/>
                <w:sz w:val="16"/>
                <w:shd w:val="clear" w:color="auto" w:fill="FFFFFF" w:themeFill="background1"/>
              </w:rPr>
              <w:t xml:space="preserve"> </w:t>
            </w:r>
            <w:r>
              <w:rPr>
                <w:w w:val="110"/>
                <w:sz w:val="16"/>
              </w:rPr>
              <w:t>Medis</w:t>
            </w:r>
            <w:r>
              <w:rPr>
                <w:spacing w:val="17"/>
                <w:w w:val="110"/>
                <w:sz w:val="16"/>
              </w:rPr>
              <w:t xml:space="preserve"> </w:t>
            </w:r>
            <w:r>
              <w:rPr>
                <w:w w:val="110"/>
                <w:sz w:val="16"/>
              </w:rPr>
              <w:t>Penyelia</w:t>
            </w:r>
          </w:p>
        </w:tc>
        <w:tc>
          <w:tcPr>
            <w:tcW w:w="857" w:type="dxa"/>
          </w:tcPr>
          <w:p w14:paraId="5985D1F9" w14:textId="77777777" w:rsidR="007B55F5" w:rsidRDefault="007B55F5" w:rsidP="007B55F5">
            <w:pPr>
              <w:pStyle w:val="TableParagraph"/>
              <w:spacing w:before="27"/>
              <w:ind w:right="367"/>
              <w:jc w:val="right"/>
              <w:rPr>
                <w:sz w:val="16"/>
              </w:rPr>
            </w:pPr>
            <w:r>
              <w:rPr>
                <w:w w:val="111"/>
                <w:sz w:val="16"/>
              </w:rPr>
              <w:t>8</w:t>
            </w:r>
          </w:p>
        </w:tc>
        <w:tc>
          <w:tcPr>
            <w:tcW w:w="856" w:type="dxa"/>
          </w:tcPr>
          <w:p w14:paraId="7DD52B26" w14:textId="77777777" w:rsidR="007B55F5" w:rsidRDefault="007B55F5" w:rsidP="007B55F5">
            <w:pPr>
              <w:pStyle w:val="TableParagraph"/>
              <w:spacing w:before="27"/>
              <w:ind w:right="201"/>
              <w:jc w:val="right"/>
              <w:rPr>
                <w:sz w:val="16"/>
              </w:rPr>
            </w:pPr>
            <w:r>
              <w:rPr>
                <w:w w:val="110"/>
                <w:sz w:val="16"/>
              </w:rPr>
              <w:t>1260</w:t>
            </w:r>
          </w:p>
        </w:tc>
        <w:tc>
          <w:tcPr>
            <w:tcW w:w="476" w:type="dxa"/>
          </w:tcPr>
          <w:p w14:paraId="75E54E02" w14:textId="77777777" w:rsidR="007B55F5" w:rsidRDefault="007B55F5" w:rsidP="007B55F5">
            <w:pPr>
              <w:pStyle w:val="TableParagraph"/>
              <w:spacing w:before="27"/>
              <w:ind w:right="166"/>
              <w:jc w:val="right"/>
              <w:rPr>
                <w:sz w:val="16"/>
              </w:rPr>
            </w:pPr>
            <w:r>
              <w:rPr>
                <w:w w:val="111"/>
                <w:sz w:val="16"/>
              </w:rPr>
              <w:t>4</w:t>
            </w:r>
          </w:p>
        </w:tc>
        <w:tc>
          <w:tcPr>
            <w:tcW w:w="837" w:type="dxa"/>
          </w:tcPr>
          <w:p w14:paraId="78EE90A5" w14:textId="77777777" w:rsidR="007B55F5" w:rsidRDefault="007B55F5" w:rsidP="007B55F5">
            <w:pPr>
              <w:pStyle w:val="TableParagraph"/>
              <w:spacing w:before="27"/>
              <w:ind w:left="259" w:right="231"/>
              <w:rPr>
                <w:sz w:val="16"/>
              </w:rPr>
            </w:pPr>
            <w:r>
              <w:rPr>
                <w:w w:val="110"/>
                <w:sz w:val="16"/>
              </w:rPr>
              <w:t>550</w:t>
            </w:r>
          </w:p>
        </w:tc>
        <w:tc>
          <w:tcPr>
            <w:tcW w:w="592" w:type="dxa"/>
          </w:tcPr>
          <w:p w14:paraId="732FF5C3" w14:textId="77777777" w:rsidR="007B55F5" w:rsidRDefault="007B55F5" w:rsidP="007B55F5">
            <w:pPr>
              <w:pStyle w:val="TableParagraph"/>
              <w:spacing w:before="27"/>
              <w:ind w:left="16"/>
              <w:rPr>
                <w:sz w:val="16"/>
              </w:rPr>
            </w:pPr>
            <w:r>
              <w:rPr>
                <w:w w:val="111"/>
                <w:sz w:val="16"/>
              </w:rPr>
              <w:t>3</w:t>
            </w:r>
          </w:p>
        </w:tc>
        <w:tc>
          <w:tcPr>
            <w:tcW w:w="636" w:type="dxa"/>
          </w:tcPr>
          <w:p w14:paraId="11F4225E" w14:textId="77777777" w:rsidR="007B55F5" w:rsidRDefault="007B55F5" w:rsidP="007B55F5">
            <w:pPr>
              <w:pStyle w:val="TableParagraph"/>
              <w:spacing w:before="27"/>
              <w:ind w:left="143" w:right="114"/>
              <w:rPr>
                <w:sz w:val="16"/>
              </w:rPr>
            </w:pPr>
            <w:r>
              <w:rPr>
                <w:w w:val="110"/>
                <w:sz w:val="16"/>
              </w:rPr>
              <w:t>275</w:t>
            </w:r>
          </w:p>
        </w:tc>
        <w:tc>
          <w:tcPr>
            <w:tcW w:w="592" w:type="dxa"/>
          </w:tcPr>
          <w:p w14:paraId="5DD7329C" w14:textId="77777777" w:rsidR="007B55F5" w:rsidRDefault="007B55F5" w:rsidP="007B55F5">
            <w:pPr>
              <w:pStyle w:val="TableParagraph"/>
              <w:spacing w:before="27"/>
              <w:ind w:left="24"/>
              <w:rPr>
                <w:sz w:val="16"/>
              </w:rPr>
            </w:pPr>
            <w:r>
              <w:rPr>
                <w:w w:val="111"/>
                <w:sz w:val="16"/>
              </w:rPr>
              <w:t>2</w:t>
            </w:r>
          </w:p>
        </w:tc>
        <w:tc>
          <w:tcPr>
            <w:tcW w:w="533" w:type="dxa"/>
          </w:tcPr>
          <w:p w14:paraId="23BD68EF" w14:textId="77777777" w:rsidR="007B55F5" w:rsidRDefault="007B55F5" w:rsidP="007B55F5">
            <w:pPr>
              <w:pStyle w:val="TableParagraph"/>
              <w:spacing w:before="27"/>
              <w:ind w:right="91"/>
              <w:jc w:val="right"/>
              <w:rPr>
                <w:sz w:val="16"/>
              </w:rPr>
            </w:pPr>
            <w:r>
              <w:rPr>
                <w:w w:val="110"/>
                <w:sz w:val="16"/>
              </w:rPr>
              <w:t>125</w:t>
            </w:r>
          </w:p>
        </w:tc>
        <w:tc>
          <w:tcPr>
            <w:tcW w:w="660" w:type="dxa"/>
          </w:tcPr>
          <w:p w14:paraId="346F5FA2" w14:textId="77777777" w:rsidR="007B55F5" w:rsidRDefault="007B55F5" w:rsidP="007B55F5">
            <w:pPr>
              <w:pStyle w:val="TableParagraph"/>
              <w:spacing w:before="27"/>
              <w:ind w:right="255"/>
              <w:jc w:val="right"/>
              <w:rPr>
                <w:sz w:val="16"/>
              </w:rPr>
            </w:pPr>
            <w:r>
              <w:rPr>
                <w:w w:val="111"/>
                <w:sz w:val="16"/>
              </w:rPr>
              <w:t>3</w:t>
            </w:r>
          </w:p>
        </w:tc>
        <w:tc>
          <w:tcPr>
            <w:tcW w:w="632" w:type="dxa"/>
          </w:tcPr>
          <w:p w14:paraId="2FB49648" w14:textId="77777777" w:rsidR="007B55F5" w:rsidRDefault="007B55F5" w:rsidP="007B55F5">
            <w:pPr>
              <w:pStyle w:val="TableParagraph"/>
              <w:spacing w:before="27"/>
              <w:ind w:left="151" w:right="128"/>
              <w:rPr>
                <w:sz w:val="16"/>
              </w:rPr>
            </w:pPr>
            <w:r>
              <w:rPr>
                <w:w w:val="110"/>
                <w:sz w:val="16"/>
              </w:rPr>
              <w:t>150</w:t>
            </w:r>
          </w:p>
        </w:tc>
        <w:tc>
          <w:tcPr>
            <w:tcW w:w="536" w:type="dxa"/>
          </w:tcPr>
          <w:p w14:paraId="3DF6061F" w14:textId="77777777" w:rsidR="007B55F5" w:rsidRDefault="007B55F5" w:rsidP="007B55F5">
            <w:pPr>
              <w:pStyle w:val="TableParagraph"/>
              <w:spacing w:before="27"/>
              <w:ind w:left="39"/>
              <w:rPr>
                <w:sz w:val="16"/>
              </w:rPr>
            </w:pPr>
            <w:r>
              <w:rPr>
                <w:w w:val="111"/>
                <w:sz w:val="16"/>
              </w:rPr>
              <w:t>2</w:t>
            </w:r>
          </w:p>
        </w:tc>
        <w:tc>
          <w:tcPr>
            <w:tcW w:w="680" w:type="dxa"/>
          </w:tcPr>
          <w:p w14:paraId="2255B56B" w14:textId="77777777" w:rsidR="007B55F5" w:rsidRDefault="007B55F5" w:rsidP="007B55F5">
            <w:pPr>
              <w:pStyle w:val="TableParagraph"/>
              <w:spacing w:before="27"/>
              <w:ind w:right="210"/>
              <w:jc w:val="right"/>
              <w:rPr>
                <w:sz w:val="16"/>
              </w:rPr>
            </w:pPr>
            <w:r>
              <w:rPr>
                <w:w w:val="110"/>
                <w:sz w:val="16"/>
              </w:rPr>
              <w:t>75</w:t>
            </w:r>
          </w:p>
        </w:tc>
        <w:tc>
          <w:tcPr>
            <w:tcW w:w="536" w:type="dxa"/>
          </w:tcPr>
          <w:p w14:paraId="4D1DA1C3" w14:textId="77777777" w:rsidR="007B55F5" w:rsidRDefault="007B55F5" w:rsidP="007B55F5">
            <w:pPr>
              <w:pStyle w:val="TableParagraph"/>
              <w:spacing w:before="27"/>
              <w:ind w:right="191"/>
              <w:jc w:val="right"/>
              <w:rPr>
                <w:sz w:val="16"/>
              </w:rPr>
            </w:pPr>
            <w:r>
              <w:rPr>
                <w:w w:val="111"/>
                <w:sz w:val="16"/>
              </w:rPr>
              <w:t>2</w:t>
            </w:r>
          </w:p>
        </w:tc>
        <w:tc>
          <w:tcPr>
            <w:tcW w:w="596" w:type="dxa"/>
          </w:tcPr>
          <w:p w14:paraId="04D39228" w14:textId="77777777" w:rsidR="007B55F5" w:rsidRDefault="007B55F5" w:rsidP="007B55F5">
            <w:pPr>
              <w:pStyle w:val="TableParagraph"/>
              <w:spacing w:before="27"/>
              <w:ind w:right="174"/>
              <w:jc w:val="right"/>
              <w:rPr>
                <w:sz w:val="16"/>
              </w:rPr>
            </w:pPr>
            <w:r>
              <w:rPr>
                <w:w w:val="110"/>
                <w:sz w:val="16"/>
              </w:rPr>
              <w:t>25</w:t>
            </w:r>
          </w:p>
        </w:tc>
        <w:tc>
          <w:tcPr>
            <w:tcW w:w="432" w:type="dxa"/>
          </w:tcPr>
          <w:p w14:paraId="439AB39D" w14:textId="77777777" w:rsidR="007B55F5" w:rsidRDefault="007B55F5" w:rsidP="007B55F5">
            <w:pPr>
              <w:pStyle w:val="TableParagraph"/>
              <w:spacing w:before="27"/>
              <w:ind w:right="135"/>
              <w:jc w:val="right"/>
              <w:rPr>
                <w:sz w:val="16"/>
              </w:rPr>
            </w:pPr>
            <w:r>
              <w:rPr>
                <w:w w:val="111"/>
                <w:sz w:val="16"/>
              </w:rPr>
              <w:t>1</w:t>
            </w:r>
          </w:p>
        </w:tc>
        <w:tc>
          <w:tcPr>
            <w:tcW w:w="696" w:type="dxa"/>
          </w:tcPr>
          <w:p w14:paraId="20E978E3" w14:textId="77777777" w:rsidR="007B55F5" w:rsidRDefault="007B55F5" w:rsidP="007B55F5">
            <w:pPr>
              <w:pStyle w:val="TableParagraph"/>
              <w:spacing w:before="27"/>
              <w:ind w:left="197" w:right="152"/>
              <w:rPr>
                <w:sz w:val="16"/>
              </w:rPr>
            </w:pPr>
            <w:r>
              <w:rPr>
                <w:w w:val="110"/>
                <w:sz w:val="16"/>
              </w:rPr>
              <w:t>20</w:t>
            </w:r>
          </w:p>
        </w:tc>
        <w:tc>
          <w:tcPr>
            <w:tcW w:w="536" w:type="dxa"/>
          </w:tcPr>
          <w:p w14:paraId="37CF50B1" w14:textId="77777777" w:rsidR="007B55F5" w:rsidRDefault="007B55F5" w:rsidP="007B55F5">
            <w:pPr>
              <w:pStyle w:val="TableParagraph"/>
              <w:spacing w:before="27"/>
              <w:ind w:right="186"/>
              <w:jc w:val="right"/>
              <w:rPr>
                <w:sz w:val="16"/>
              </w:rPr>
            </w:pPr>
            <w:r>
              <w:rPr>
                <w:w w:val="111"/>
                <w:sz w:val="16"/>
              </w:rPr>
              <w:t>2</w:t>
            </w:r>
          </w:p>
        </w:tc>
        <w:tc>
          <w:tcPr>
            <w:tcW w:w="644" w:type="dxa"/>
          </w:tcPr>
          <w:p w14:paraId="275760EE" w14:textId="77777777" w:rsidR="007B55F5" w:rsidRDefault="007B55F5" w:rsidP="007B55F5">
            <w:pPr>
              <w:pStyle w:val="TableParagraph"/>
              <w:spacing w:before="27"/>
              <w:ind w:left="220" w:right="178"/>
              <w:rPr>
                <w:sz w:val="16"/>
              </w:rPr>
            </w:pPr>
            <w:r>
              <w:rPr>
                <w:w w:val="110"/>
                <w:sz w:val="16"/>
              </w:rPr>
              <w:t>20</w:t>
            </w:r>
          </w:p>
        </w:tc>
        <w:tc>
          <w:tcPr>
            <w:tcW w:w="480" w:type="dxa"/>
          </w:tcPr>
          <w:p w14:paraId="5E2E6100" w14:textId="77777777" w:rsidR="007B55F5" w:rsidRDefault="007B55F5" w:rsidP="007B55F5">
            <w:pPr>
              <w:pStyle w:val="TableParagraph"/>
              <w:spacing w:before="27"/>
              <w:ind w:right="158"/>
              <w:jc w:val="right"/>
              <w:rPr>
                <w:sz w:val="16"/>
              </w:rPr>
            </w:pPr>
            <w:r>
              <w:rPr>
                <w:w w:val="111"/>
                <w:sz w:val="16"/>
              </w:rPr>
              <w:t>2</w:t>
            </w:r>
          </w:p>
        </w:tc>
        <w:tc>
          <w:tcPr>
            <w:tcW w:w="669" w:type="dxa"/>
          </w:tcPr>
          <w:p w14:paraId="344C3556" w14:textId="77777777" w:rsidR="007B55F5" w:rsidRDefault="007B55F5" w:rsidP="007B55F5">
            <w:pPr>
              <w:pStyle w:val="TableParagraph"/>
              <w:spacing w:before="27"/>
              <w:ind w:left="258"/>
              <w:jc w:val="left"/>
              <w:rPr>
                <w:sz w:val="16"/>
              </w:rPr>
            </w:pPr>
            <w:r>
              <w:rPr>
                <w:w w:val="110"/>
                <w:sz w:val="16"/>
              </w:rPr>
              <w:t>20</w:t>
            </w:r>
          </w:p>
        </w:tc>
      </w:tr>
      <w:tr w:rsidR="007B55F5" w14:paraId="0655D628" w14:textId="77777777" w:rsidTr="0024548D">
        <w:trPr>
          <w:trHeight w:val="283"/>
        </w:trPr>
        <w:tc>
          <w:tcPr>
            <w:tcW w:w="512" w:type="dxa"/>
          </w:tcPr>
          <w:p w14:paraId="21CA902F" w14:textId="2E0104B9" w:rsidR="007B55F5" w:rsidRDefault="007B55F5" w:rsidP="007B55F5">
            <w:pPr>
              <w:pStyle w:val="TableParagraph"/>
              <w:tabs>
                <w:tab w:val="left" w:pos="420"/>
              </w:tabs>
              <w:spacing w:before="87"/>
              <w:ind w:left="90" w:hanging="20"/>
              <w:rPr>
                <w:sz w:val="16"/>
              </w:rPr>
            </w:pPr>
            <w:r>
              <w:rPr>
                <w:sz w:val="16"/>
              </w:rPr>
              <w:t>71</w:t>
            </w:r>
          </w:p>
        </w:tc>
        <w:tc>
          <w:tcPr>
            <w:tcW w:w="3033" w:type="dxa"/>
            <w:shd w:val="clear" w:color="auto" w:fill="FFFFFF" w:themeFill="background1"/>
          </w:tcPr>
          <w:p w14:paraId="730A2853" w14:textId="77777777" w:rsidR="007B55F5" w:rsidRDefault="007B55F5" w:rsidP="007B55F5">
            <w:pPr>
              <w:pStyle w:val="TableParagraph"/>
              <w:spacing w:before="27"/>
              <w:ind w:left="114"/>
              <w:jc w:val="left"/>
              <w:rPr>
                <w:sz w:val="16"/>
              </w:rPr>
            </w:pPr>
            <w:r>
              <w:rPr>
                <w:w w:val="110"/>
                <w:sz w:val="16"/>
              </w:rPr>
              <w:t>Radiografer</w:t>
            </w:r>
            <w:r>
              <w:rPr>
                <w:spacing w:val="14"/>
                <w:w w:val="110"/>
                <w:sz w:val="16"/>
              </w:rPr>
              <w:t xml:space="preserve"> </w:t>
            </w:r>
            <w:r>
              <w:rPr>
                <w:w w:val="110"/>
                <w:sz w:val="16"/>
              </w:rPr>
              <w:t>Penyelia</w:t>
            </w:r>
          </w:p>
        </w:tc>
        <w:tc>
          <w:tcPr>
            <w:tcW w:w="857" w:type="dxa"/>
          </w:tcPr>
          <w:p w14:paraId="67B9DC68" w14:textId="77777777" w:rsidR="007B55F5" w:rsidRDefault="007B55F5" w:rsidP="007B55F5">
            <w:pPr>
              <w:pStyle w:val="TableParagraph"/>
              <w:spacing w:before="27"/>
              <w:ind w:right="367"/>
              <w:jc w:val="right"/>
              <w:rPr>
                <w:sz w:val="16"/>
              </w:rPr>
            </w:pPr>
            <w:r>
              <w:rPr>
                <w:w w:val="111"/>
                <w:sz w:val="16"/>
              </w:rPr>
              <w:t>8</w:t>
            </w:r>
          </w:p>
        </w:tc>
        <w:tc>
          <w:tcPr>
            <w:tcW w:w="856" w:type="dxa"/>
          </w:tcPr>
          <w:p w14:paraId="60495D1E" w14:textId="77777777" w:rsidR="007B55F5" w:rsidRDefault="007B55F5" w:rsidP="007B55F5">
            <w:pPr>
              <w:pStyle w:val="TableParagraph"/>
              <w:spacing w:before="27"/>
              <w:ind w:right="201"/>
              <w:jc w:val="right"/>
              <w:rPr>
                <w:sz w:val="16"/>
              </w:rPr>
            </w:pPr>
            <w:r>
              <w:rPr>
                <w:w w:val="110"/>
                <w:sz w:val="16"/>
              </w:rPr>
              <w:t>1260</w:t>
            </w:r>
          </w:p>
        </w:tc>
        <w:tc>
          <w:tcPr>
            <w:tcW w:w="476" w:type="dxa"/>
          </w:tcPr>
          <w:p w14:paraId="798631D8" w14:textId="77777777" w:rsidR="007B55F5" w:rsidRDefault="007B55F5" w:rsidP="007B55F5">
            <w:pPr>
              <w:pStyle w:val="TableParagraph"/>
              <w:spacing w:before="27"/>
              <w:ind w:right="166"/>
              <w:jc w:val="right"/>
              <w:rPr>
                <w:sz w:val="16"/>
              </w:rPr>
            </w:pPr>
            <w:r>
              <w:rPr>
                <w:w w:val="111"/>
                <w:sz w:val="16"/>
              </w:rPr>
              <w:t>4</w:t>
            </w:r>
          </w:p>
        </w:tc>
        <w:tc>
          <w:tcPr>
            <w:tcW w:w="837" w:type="dxa"/>
          </w:tcPr>
          <w:p w14:paraId="2C332587" w14:textId="77777777" w:rsidR="007B55F5" w:rsidRDefault="007B55F5" w:rsidP="007B55F5">
            <w:pPr>
              <w:pStyle w:val="TableParagraph"/>
              <w:spacing w:before="27"/>
              <w:ind w:left="259" w:right="231"/>
              <w:rPr>
                <w:sz w:val="16"/>
              </w:rPr>
            </w:pPr>
            <w:r>
              <w:rPr>
                <w:w w:val="110"/>
                <w:sz w:val="16"/>
              </w:rPr>
              <w:t>550</w:t>
            </w:r>
          </w:p>
        </w:tc>
        <w:tc>
          <w:tcPr>
            <w:tcW w:w="592" w:type="dxa"/>
          </w:tcPr>
          <w:p w14:paraId="413381D6" w14:textId="77777777" w:rsidR="007B55F5" w:rsidRDefault="007B55F5" w:rsidP="007B55F5">
            <w:pPr>
              <w:pStyle w:val="TableParagraph"/>
              <w:spacing w:before="27"/>
              <w:ind w:left="16"/>
              <w:rPr>
                <w:sz w:val="16"/>
              </w:rPr>
            </w:pPr>
            <w:r>
              <w:rPr>
                <w:w w:val="111"/>
                <w:sz w:val="16"/>
              </w:rPr>
              <w:t>3</w:t>
            </w:r>
          </w:p>
        </w:tc>
        <w:tc>
          <w:tcPr>
            <w:tcW w:w="636" w:type="dxa"/>
          </w:tcPr>
          <w:p w14:paraId="7008C7C1" w14:textId="77777777" w:rsidR="007B55F5" w:rsidRDefault="007B55F5" w:rsidP="007B55F5">
            <w:pPr>
              <w:pStyle w:val="TableParagraph"/>
              <w:spacing w:before="27"/>
              <w:ind w:left="143" w:right="114"/>
              <w:rPr>
                <w:sz w:val="16"/>
              </w:rPr>
            </w:pPr>
            <w:r>
              <w:rPr>
                <w:w w:val="110"/>
                <w:sz w:val="16"/>
              </w:rPr>
              <w:t>275</w:t>
            </w:r>
          </w:p>
        </w:tc>
        <w:tc>
          <w:tcPr>
            <w:tcW w:w="592" w:type="dxa"/>
          </w:tcPr>
          <w:p w14:paraId="1BE42F3A" w14:textId="77777777" w:rsidR="007B55F5" w:rsidRDefault="007B55F5" w:rsidP="007B55F5">
            <w:pPr>
              <w:pStyle w:val="TableParagraph"/>
              <w:spacing w:before="27"/>
              <w:ind w:left="24"/>
              <w:rPr>
                <w:sz w:val="16"/>
              </w:rPr>
            </w:pPr>
            <w:r>
              <w:rPr>
                <w:w w:val="111"/>
                <w:sz w:val="16"/>
              </w:rPr>
              <w:t>2</w:t>
            </w:r>
          </w:p>
        </w:tc>
        <w:tc>
          <w:tcPr>
            <w:tcW w:w="533" w:type="dxa"/>
          </w:tcPr>
          <w:p w14:paraId="1BF47E24" w14:textId="77777777" w:rsidR="007B55F5" w:rsidRDefault="007B55F5" w:rsidP="007B55F5">
            <w:pPr>
              <w:pStyle w:val="TableParagraph"/>
              <w:spacing w:before="27"/>
              <w:ind w:right="91"/>
              <w:jc w:val="right"/>
              <w:rPr>
                <w:sz w:val="16"/>
              </w:rPr>
            </w:pPr>
            <w:r>
              <w:rPr>
                <w:w w:val="110"/>
                <w:sz w:val="16"/>
              </w:rPr>
              <w:t>125</w:t>
            </w:r>
          </w:p>
        </w:tc>
        <w:tc>
          <w:tcPr>
            <w:tcW w:w="660" w:type="dxa"/>
          </w:tcPr>
          <w:p w14:paraId="0D97FC27" w14:textId="77777777" w:rsidR="007B55F5" w:rsidRDefault="007B55F5" w:rsidP="007B55F5">
            <w:pPr>
              <w:pStyle w:val="TableParagraph"/>
              <w:spacing w:before="27"/>
              <w:ind w:right="255"/>
              <w:jc w:val="right"/>
              <w:rPr>
                <w:sz w:val="16"/>
              </w:rPr>
            </w:pPr>
            <w:r>
              <w:rPr>
                <w:w w:val="111"/>
                <w:sz w:val="16"/>
              </w:rPr>
              <w:t>3</w:t>
            </w:r>
          </w:p>
        </w:tc>
        <w:tc>
          <w:tcPr>
            <w:tcW w:w="632" w:type="dxa"/>
          </w:tcPr>
          <w:p w14:paraId="1AB12C2D" w14:textId="77777777" w:rsidR="007B55F5" w:rsidRDefault="007B55F5" w:rsidP="007B55F5">
            <w:pPr>
              <w:pStyle w:val="TableParagraph"/>
              <w:spacing w:before="27"/>
              <w:ind w:left="151" w:right="128"/>
              <w:rPr>
                <w:sz w:val="16"/>
              </w:rPr>
            </w:pPr>
            <w:r>
              <w:rPr>
                <w:w w:val="110"/>
                <w:sz w:val="16"/>
              </w:rPr>
              <w:t>150</w:t>
            </w:r>
          </w:p>
        </w:tc>
        <w:tc>
          <w:tcPr>
            <w:tcW w:w="536" w:type="dxa"/>
          </w:tcPr>
          <w:p w14:paraId="19F8832E" w14:textId="77777777" w:rsidR="007B55F5" w:rsidRDefault="007B55F5" w:rsidP="007B55F5">
            <w:pPr>
              <w:pStyle w:val="TableParagraph"/>
              <w:spacing w:before="27"/>
              <w:ind w:left="39"/>
              <w:rPr>
                <w:sz w:val="16"/>
              </w:rPr>
            </w:pPr>
            <w:r>
              <w:rPr>
                <w:w w:val="111"/>
                <w:sz w:val="16"/>
              </w:rPr>
              <w:t>2</w:t>
            </w:r>
          </w:p>
        </w:tc>
        <w:tc>
          <w:tcPr>
            <w:tcW w:w="680" w:type="dxa"/>
          </w:tcPr>
          <w:p w14:paraId="6DCD4477" w14:textId="77777777" w:rsidR="007B55F5" w:rsidRDefault="007B55F5" w:rsidP="007B55F5">
            <w:pPr>
              <w:pStyle w:val="TableParagraph"/>
              <w:spacing w:before="27"/>
              <w:ind w:right="210"/>
              <w:jc w:val="right"/>
              <w:rPr>
                <w:sz w:val="16"/>
              </w:rPr>
            </w:pPr>
            <w:r>
              <w:rPr>
                <w:w w:val="110"/>
                <w:sz w:val="16"/>
              </w:rPr>
              <w:t>75</w:t>
            </w:r>
          </w:p>
        </w:tc>
        <w:tc>
          <w:tcPr>
            <w:tcW w:w="536" w:type="dxa"/>
          </w:tcPr>
          <w:p w14:paraId="76C87161" w14:textId="77777777" w:rsidR="007B55F5" w:rsidRDefault="007B55F5" w:rsidP="007B55F5">
            <w:pPr>
              <w:pStyle w:val="TableParagraph"/>
              <w:spacing w:before="27"/>
              <w:ind w:right="191"/>
              <w:jc w:val="right"/>
              <w:rPr>
                <w:sz w:val="16"/>
              </w:rPr>
            </w:pPr>
            <w:r>
              <w:rPr>
                <w:w w:val="111"/>
                <w:sz w:val="16"/>
              </w:rPr>
              <w:t>2</w:t>
            </w:r>
          </w:p>
        </w:tc>
        <w:tc>
          <w:tcPr>
            <w:tcW w:w="596" w:type="dxa"/>
          </w:tcPr>
          <w:p w14:paraId="02B282AA" w14:textId="77777777" w:rsidR="007B55F5" w:rsidRDefault="007B55F5" w:rsidP="007B55F5">
            <w:pPr>
              <w:pStyle w:val="TableParagraph"/>
              <w:spacing w:before="27"/>
              <w:ind w:right="174"/>
              <w:jc w:val="right"/>
              <w:rPr>
                <w:sz w:val="16"/>
              </w:rPr>
            </w:pPr>
            <w:r>
              <w:rPr>
                <w:w w:val="110"/>
                <w:sz w:val="16"/>
              </w:rPr>
              <w:t>25</w:t>
            </w:r>
          </w:p>
        </w:tc>
        <w:tc>
          <w:tcPr>
            <w:tcW w:w="432" w:type="dxa"/>
          </w:tcPr>
          <w:p w14:paraId="154B60F1" w14:textId="77777777" w:rsidR="007B55F5" w:rsidRDefault="007B55F5" w:rsidP="007B55F5">
            <w:pPr>
              <w:pStyle w:val="TableParagraph"/>
              <w:spacing w:before="27"/>
              <w:ind w:right="135"/>
              <w:jc w:val="right"/>
              <w:rPr>
                <w:sz w:val="16"/>
              </w:rPr>
            </w:pPr>
            <w:r>
              <w:rPr>
                <w:w w:val="111"/>
                <w:sz w:val="16"/>
              </w:rPr>
              <w:t>1</w:t>
            </w:r>
          </w:p>
        </w:tc>
        <w:tc>
          <w:tcPr>
            <w:tcW w:w="696" w:type="dxa"/>
          </w:tcPr>
          <w:p w14:paraId="07D2C557" w14:textId="77777777" w:rsidR="007B55F5" w:rsidRDefault="007B55F5" w:rsidP="007B55F5">
            <w:pPr>
              <w:pStyle w:val="TableParagraph"/>
              <w:spacing w:before="27"/>
              <w:ind w:left="197" w:right="152"/>
              <w:rPr>
                <w:sz w:val="16"/>
              </w:rPr>
            </w:pPr>
            <w:r>
              <w:rPr>
                <w:w w:val="110"/>
                <w:sz w:val="16"/>
              </w:rPr>
              <w:t>20</w:t>
            </w:r>
          </w:p>
        </w:tc>
        <w:tc>
          <w:tcPr>
            <w:tcW w:w="536" w:type="dxa"/>
          </w:tcPr>
          <w:p w14:paraId="3BE93F2C" w14:textId="77777777" w:rsidR="007B55F5" w:rsidRDefault="007B55F5" w:rsidP="007B55F5">
            <w:pPr>
              <w:pStyle w:val="TableParagraph"/>
              <w:spacing w:before="27"/>
              <w:ind w:right="186"/>
              <w:jc w:val="right"/>
              <w:rPr>
                <w:sz w:val="16"/>
              </w:rPr>
            </w:pPr>
            <w:r>
              <w:rPr>
                <w:w w:val="111"/>
                <w:sz w:val="16"/>
              </w:rPr>
              <w:t>2</w:t>
            </w:r>
          </w:p>
        </w:tc>
        <w:tc>
          <w:tcPr>
            <w:tcW w:w="644" w:type="dxa"/>
          </w:tcPr>
          <w:p w14:paraId="7E294708" w14:textId="77777777" w:rsidR="007B55F5" w:rsidRDefault="007B55F5" w:rsidP="007B55F5">
            <w:pPr>
              <w:pStyle w:val="TableParagraph"/>
              <w:spacing w:before="27"/>
              <w:ind w:left="220" w:right="178"/>
              <w:rPr>
                <w:sz w:val="16"/>
              </w:rPr>
            </w:pPr>
            <w:r>
              <w:rPr>
                <w:w w:val="110"/>
                <w:sz w:val="16"/>
              </w:rPr>
              <w:t>20</w:t>
            </w:r>
          </w:p>
        </w:tc>
        <w:tc>
          <w:tcPr>
            <w:tcW w:w="480" w:type="dxa"/>
          </w:tcPr>
          <w:p w14:paraId="10970C20" w14:textId="77777777" w:rsidR="007B55F5" w:rsidRDefault="007B55F5" w:rsidP="007B55F5">
            <w:pPr>
              <w:pStyle w:val="TableParagraph"/>
              <w:spacing w:before="27"/>
              <w:ind w:right="158"/>
              <w:jc w:val="right"/>
              <w:rPr>
                <w:sz w:val="16"/>
              </w:rPr>
            </w:pPr>
            <w:r>
              <w:rPr>
                <w:w w:val="111"/>
                <w:sz w:val="16"/>
              </w:rPr>
              <w:t>2</w:t>
            </w:r>
          </w:p>
        </w:tc>
        <w:tc>
          <w:tcPr>
            <w:tcW w:w="669" w:type="dxa"/>
          </w:tcPr>
          <w:p w14:paraId="0DB8D1D0" w14:textId="77777777" w:rsidR="007B55F5" w:rsidRDefault="007B55F5" w:rsidP="007B55F5">
            <w:pPr>
              <w:pStyle w:val="TableParagraph"/>
              <w:spacing w:before="27"/>
              <w:ind w:left="258"/>
              <w:jc w:val="left"/>
              <w:rPr>
                <w:sz w:val="16"/>
              </w:rPr>
            </w:pPr>
            <w:r>
              <w:rPr>
                <w:w w:val="110"/>
                <w:sz w:val="16"/>
              </w:rPr>
              <w:t>20</w:t>
            </w:r>
          </w:p>
        </w:tc>
      </w:tr>
      <w:tr w:rsidR="007B55F5" w14:paraId="551B4E07" w14:textId="77777777" w:rsidTr="0024548D">
        <w:trPr>
          <w:trHeight w:val="283"/>
        </w:trPr>
        <w:tc>
          <w:tcPr>
            <w:tcW w:w="512" w:type="dxa"/>
          </w:tcPr>
          <w:p w14:paraId="26057BD9" w14:textId="59D6E399" w:rsidR="007B55F5" w:rsidRDefault="007B55F5" w:rsidP="007B55F5">
            <w:pPr>
              <w:pStyle w:val="TableParagraph"/>
              <w:tabs>
                <w:tab w:val="left" w:pos="420"/>
              </w:tabs>
              <w:spacing w:before="87"/>
              <w:ind w:left="90" w:hanging="20"/>
              <w:rPr>
                <w:sz w:val="16"/>
              </w:rPr>
            </w:pPr>
            <w:r>
              <w:rPr>
                <w:sz w:val="16"/>
              </w:rPr>
              <w:t>72</w:t>
            </w:r>
          </w:p>
        </w:tc>
        <w:tc>
          <w:tcPr>
            <w:tcW w:w="3033" w:type="dxa"/>
            <w:shd w:val="clear" w:color="auto" w:fill="FFFFFF" w:themeFill="background1"/>
          </w:tcPr>
          <w:p w14:paraId="3B6CF9F7" w14:textId="77777777" w:rsidR="007B55F5" w:rsidRDefault="007B55F5" w:rsidP="007B55F5">
            <w:pPr>
              <w:pStyle w:val="TableParagraph"/>
              <w:ind w:left="114"/>
              <w:jc w:val="left"/>
              <w:rPr>
                <w:sz w:val="16"/>
              </w:rPr>
            </w:pPr>
            <w:r>
              <w:rPr>
                <w:w w:val="110"/>
                <w:sz w:val="16"/>
              </w:rPr>
              <w:t>Teknisi</w:t>
            </w:r>
            <w:r>
              <w:rPr>
                <w:spacing w:val="21"/>
                <w:w w:val="110"/>
                <w:sz w:val="16"/>
              </w:rPr>
              <w:t xml:space="preserve"> </w:t>
            </w:r>
            <w:r>
              <w:rPr>
                <w:w w:val="110"/>
                <w:sz w:val="16"/>
              </w:rPr>
              <w:t>Elektromedis</w:t>
            </w:r>
            <w:r>
              <w:rPr>
                <w:spacing w:val="23"/>
                <w:w w:val="110"/>
                <w:sz w:val="16"/>
              </w:rPr>
              <w:t xml:space="preserve"> </w:t>
            </w:r>
            <w:r>
              <w:rPr>
                <w:w w:val="110"/>
                <w:sz w:val="16"/>
              </w:rPr>
              <w:t>Penyelia</w:t>
            </w:r>
          </w:p>
        </w:tc>
        <w:tc>
          <w:tcPr>
            <w:tcW w:w="857" w:type="dxa"/>
          </w:tcPr>
          <w:p w14:paraId="5EBE532B" w14:textId="77777777" w:rsidR="007B55F5" w:rsidRDefault="007B55F5" w:rsidP="007B55F5">
            <w:pPr>
              <w:pStyle w:val="TableParagraph"/>
              <w:spacing w:before="27"/>
              <w:ind w:right="367"/>
              <w:jc w:val="right"/>
              <w:rPr>
                <w:sz w:val="16"/>
              </w:rPr>
            </w:pPr>
            <w:r>
              <w:rPr>
                <w:w w:val="111"/>
                <w:sz w:val="16"/>
              </w:rPr>
              <w:t>8</w:t>
            </w:r>
          </w:p>
        </w:tc>
        <w:tc>
          <w:tcPr>
            <w:tcW w:w="856" w:type="dxa"/>
          </w:tcPr>
          <w:p w14:paraId="46897BAD" w14:textId="77777777" w:rsidR="007B55F5" w:rsidRDefault="007B55F5" w:rsidP="007B55F5">
            <w:pPr>
              <w:pStyle w:val="TableParagraph"/>
              <w:spacing w:before="27"/>
              <w:ind w:right="201"/>
              <w:jc w:val="right"/>
              <w:rPr>
                <w:sz w:val="16"/>
              </w:rPr>
            </w:pPr>
            <w:r>
              <w:rPr>
                <w:w w:val="110"/>
                <w:sz w:val="16"/>
              </w:rPr>
              <w:t>1260</w:t>
            </w:r>
          </w:p>
        </w:tc>
        <w:tc>
          <w:tcPr>
            <w:tcW w:w="476" w:type="dxa"/>
          </w:tcPr>
          <w:p w14:paraId="235A7AA2" w14:textId="77777777" w:rsidR="007B55F5" w:rsidRDefault="007B55F5" w:rsidP="007B55F5">
            <w:pPr>
              <w:pStyle w:val="TableParagraph"/>
              <w:spacing w:before="27"/>
              <w:ind w:right="166"/>
              <w:jc w:val="right"/>
              <w:rPr>
                <w:sz w:val="16"/>
              </w:rPr>
            </w:pPr>
            <w:r>
              <w:rPr>
                <w:w w:val="111"/>
                <w:sz w:val="16"/>
              </w:rPr>
              <w:t>4</w:t>
            </w:r>
          </w:p>
        </w:tc>
        <w:tc>
          <w:tcPr>
            <w:tcW w:w="837" w:type="dxa"/>
          </w:tcPr>
          <w:p w14:paraId="611F6A12" w14:textId="77777777" w:rsidR="007B55F5" w:rsidRDefault="007B55F5" w:rsidP="007B55F5">
            <w:pPr>
              <w:pStyle w:val="TableParagraph"/>
              <w:spacing w:before="27"/>
              <w:ind w:left="259" w:right="231"/>
              <w:rPr>
                <w:sz w:val="16"/>
              </w:rPr>
            </w:pPr>
            <w:r>
              <w:rPr>
                <w:w w:val="110"/>
                <w:sz w:val="16"/>
              </w:rPr>
              <w:t>550</w:t>
            </w:r>
          </w:p>
        </w:tc>
        <w:tc>
          <w:tcPr>
            <w:tcW w:w="592" w:type="dxa"/>
          </w:tcPr>
          <w:p w14:paraId="0D3530D9" w14:textId="77777777" w:rsidR="007B55F5" w:rsidRDefault="007B55F5" w:rsidP="007B55F5">
            <w:pPr>
              <w:pStyle w:val="TableParagraph"/>
              <w:spacing w:before="27"/>
              <w:ind w:left="16"/>
              <w:rPr>
                <w:sz w:val="16"/>
              </w:rPr>
            </w:pPr>
            <w:r>
              <w:rPr>
                <w:w w:val="111"/>
                <w:sz w:val="16"/>
              </w:rPr>
              <w:t>3</w:t>
            </w:r>
          </w:p>
        </w:tc>
        <w:tc>
          <w:tcPr>
            <w:tcW w:w="636" w:type="dxa"/>
          </w:tcPr>
          <w:p w14:paraId="4C9FB56B" w14:textId="77777777" w:rsidR="007B55F5" w:rsidRDefault="007B55F5" w:rsidP="007B55F5">
            <w:pPr>
              <w:pStyle w:val="TableParagraph"/>
              <w:spacing w:before="27"/>
              <w:ind w:left="143" w:right="114"/>
              <w:rPr>
                <w:sz w:val="16"/>
              </w:rPr>
            </w:pPr>
            <w:r>
              <w:rPr>
                <w:w w:val="110"/>
                <w:sz w:val="16"/>
              </w:rPr>
              <w:t>275</w:t>
            </w:r>
          </w:p>
        </w:tc>
        <w:tc>
          <w:tcPr>
            <w:tcW w:w="592" w:type="dxa"/>
          </w:tcPr>
          <w:p w14:paraId="25FFB9BE" w14:textId="77777777" w:rsidR="007B55F5" w:rsidRDefault="007B55F5" w:rsidP="007B55F5">
            <w:pPr>
              <w:pStyle w:val="TableParagraph"/>
              <w:spacing w:before="27"/>
              <w:ind w:left="24"/>
              <w:rPr>
                <w:sz w:val="16"/>
              </w:rPr>
            </w:pPr>
            <w:r>
              <w:rPr>
                <w:w w:val="111"/>
                <w:sz w:val="16"/>
              </w:rPr>
              <w:t>2</w:t>
            </w:r>
          </w:p>
        </w:tc>
        <w:tc>
          <w:tcPr>
            <w:tcW w:w="533" w:type="dxa"/>
          </w:tcPr>
          <w:p w14:paraId="5E8568C4" w14:textId="77777777" w:rsidR="007B55F5" w:rsidRDefault="007B55F5" w:rsidP="007B55F5">
            <w:pPr>
              <w:pStyle w:val="TableParagraph"/>
              <w:spacing w:before="27"/>
              <w:ind w:right="91"/>
              <w:jc w:val="right"/>
              <w:rPr>
                <w:sz w:val="16"/>
              </w:rPr>
            </w:pPr>
            <w:r>
              <w:rPr>
                <w:w w:val="110"/>
                <w:sz w:val="16"/>
              </w:rPr>
              <w:t>125</w:t>
            </w:r>
          </w:p>
        </w:tc>
        <w:tc>
          <w:tcPr>
            <w:tcW w:w="660" w:type="dxa"/>
          </w:tcPr>
          <w:p w14:paraId="3F1110A1" w14:textId="77777777" w:rsidR="007B55F5" w:rsidRDefault="007B55F5" w:rsidP="007B55F5">
            <w:pPr>
              <w:pStyle w:val="TableParagraph"/>
              <w:spacing w:before="27"/>
              <w:ind w:right="255"/>
              <w:jc w:val="right"/>
              <w:rPr>
                <w:sz w:val="16"/>
              </w:rPr>
            </w:pPr>
            <w:r>
              <w:rPr>
                <w:w w:val="111"/>
                <w:sz w:val="16"/>
              </w:rPr>
              <w:t>3</w:t>
            </w:r>
          </w:p>
        </w:tc>
        <w:tc>
          <w:tcPr>
            <w:tcW w:w="632" w:type="dxa"/>
          </w:tcPr>
          <w:p w14:paraId="0CB7B9C6" w14:textId="77777777" w:rsidR="007B55F5" w:rsidRDefault="007B55F5" w:rsidP="007B55F5">
            <w:pPr>
              <w:pStyle w:val="TableParagraph"/>
              <w:spacing w:before="27"/>
              <w:ind w:left="151" w:right="128"/>
              <w:rPr>
                <w:sz w:val="16"/>
              </w:rPr>
            </w:pPr>
            <w:r>
              <w:rPr>
                <w:w w:val="110"/>
                <w:sz w:val="16"/>
              </w:rPr>
              <w:t>150</w:t>
            </w:r>
          </w:p>
        </w:tc>
        <w:tc>
          <w:tcPr>
            <w:tcW w:w="536" w:type="dxa"/>
          </w:tcPr>
          <w:p w14:paraId="7F5E86C4" w14:textId="77777777" w:rsidR="007B55F5" w:rsidRDefault="007B55F5" w:rsidP="007B55F5">
            <w:pPr>
              <w:pStyle w:val="TableParagraph"/>
              <w:spacing w:before="27"/>
              <w:ind w:left="39"/>
              <w:rPr>
                <w:sz w:val="16"/>
              </w:rPr>
            </w:pPr>
            <w:r>
              <w:rPr>
                <w:w w:val="111"/>
                <w:sz w:val="16"/>
              </w:rPr>
              <w:t>2</w:t>
            </w:r>
          </w:p>
        </w:tc>
        <w:tc>
          <w:tcPr>
            <w:tcW w:w="680" w:type="dxa"/>
          </w:tcPr>
          <w:p w14:paraId="686502FD" w14:textId="77777777" w:rsidR="007B55F5" w:rsidRDefault="007B55F5" w:rsidP="007B55F5">
            <w:pPr>
              <w:pStyle w:val="TableParagraph"/>
              <w:spacing w:before="27"/>
              <w:ind w:right="210"/>
              <w:jc w:val="right"/>
              <w:rPr>
                <w:sz w:val="16"/>
              </w:rPr>
            </w:pPr>
            <w:r>
              <w:rPr>
                <w:w w:val="110"/>
                <w:sz w:val="16"/>
              </w:rPr>
              <w:t>75</w:t>
            </w:r>
          </w:p>
        </w:tc>
        <w:tc>
          <w:tcPr>
            <w:tcW w:w="536" w:type="dxa"/>
          </w:tcPr>
          <w:p w14:paraId="0630926F" w14:textId="77777777" w:rsidR="007B55F5" w:rsidRDefault="007B55F5" w:rsidP="007B55F5">
            <w:pPr>
              <w:pStyle w:val="TableParagraph"/>
              <w:spacing w:before="27"/>
              <w:ind w:right="191"/>
              <w:jc w:val="right"/>
              <w:rPr>
                <w:sz w:val="16"/>
              </w:rPr>
            </w:pPr>
            <w:r>
              <w:rPr>
                <w:w w:val="111"/>
                <w:sz w:val="16"/>
              </w:rPr>
              <w:t>2</w:t>
            </w:r>
          </w:p>
        </w:tc>
        <w:tc>
          <w:tcPr>
            <w:tcW w:w="596" w:type="dxa"/>
          </w:tcPr>
          <w:p w14:paraId="106E5CBB" w14:textId="77777777" w:rsidR="007B55F5" w:rsidRDefault="007B55F5" w:rsidP="007B55F5">
            <w:pPr>
              <w:pStyle w:val="TableParagraph"/>
              <w:spacing w:before="27"/>
              <w:ind w:right="174"/>
              <w:jc w:val="right"/>
              <w:rPr>
                <w:sz w:val="16"/>
              </w:rPr>
            </w:pPr>
            <w:r>
              <w:rPr>
                <w:w w:val="110"/>
                <w:sz w:val="16"/>
              </w:rPr>
              <w:t>25</w:t>
            </w:r>
          </w:p>
        </w:tc>
        <w:tc>
          <w:tcPr>
            <w:tcW w:w="432" w:type="dxa"/>
          </w:tcPr>
          <w:p w14:paraId="74E83272" w14:textId="77777777" w:rsidR="007B55F5" w:rsidRDefault="007B55F5" w:rsidP="007B55F5">
            <w:pPr>
              <w:pStyle w:val="TableParagraph"/>
              <w:spacing w:before="27"/>
              <w:ind w:right="135"/>
              <w:jc w:val="right"/>
              <w:rPr>
                <w:sz w:val="16"/>
              </w:rPr>
            </w:pPr>
            <w:r>
              <w:rPr>
                <w:w w:val="111"/>
                <w:sz w:val="16"/>
              </w:rPr>
              <w:t>1</w:t>
            </w:r>
          </w:p>
        </w:tc>
        <w:tc>
          <w:tcPr>
            <w:tcW w:w="696" w:type="dxa"/>
          </w:tcPr>
          <w:p w14:paraId="0AE42851" w14:textId="77777777" w:rsidR="007B55F5" w:rsidRDefault="007B55F5" w:rsidP="007B55F5">
            <w:pPr>
              <w:pStyle w:val="TableParagraph"/>
              <w:spacing w:before="27"/>
              <w:ind w:left="197" w:right="152"/>
              <w:rPr>
                <w:sz w:val="16"/>
              </w:rPr>
            </w:pPr>
            <w:r>
              <w:rPr>
                <w:w w:val="110"/>
                <w:sz w:val="16"/>
              </w:rPr>
              <w:t>20</w:t>
            </w:r>
          </w:p>
        </w:tc>
        <w:tc>
          <w:tcPr>
            <w:tcW w:w="536" w:type="dxa"/>
          </w:tcPr>
          <w:p w14:paraId="6DEB6A4A" w14:textId="77777777" w:rsidR="007B55F5" w:rsidRDefault="007B55F5" w:rsidP="007B55F5">
            <w:pPr>
              <w:pStyle w:val="TableParagraph"/>
              <w:spacing w:before="27"/>
              <w:ind w:right="186"/>
              <w:jc w:val="right"/>
              <w:rPr>
                <w:sz w:val="16"/>
              </w:rPr>
            </w:pPr>
            <w:r>
              <w:rPr>
                <w:w w:val="111"/>
                <w:sz w:val="16"/>
              </w:rPr>
              <w:t>2</w:t>
            </w:r>
          </w:p>
        </w:tc>
        <w:tc>
          <w:tcPr>
            <w:tcW w:w="644" w:type="dxa"/>
          </w:tcPr>
          <w:p w14:paraId="7B5981EE" w14:textId="77777777" w:rsidR="007B55F5" w:rsidRDefault="007B55F5" w:rsidP="007B55F5">
            <w:pPr>
              <w:pStyle w:val="TableParagraph"/>
              <w:spacing w:before="27"/>
              <w:ind w:left="220" w:right="178"/>
              <w:rPr>
                <w:sz w:val="16"/>
              </w:rPr>
            </w:pPr>
            <w:r>
              <w:rPr>
                <w:w w:val="110"/>
                <w:sz w:val="16"/>
              </w:rPr>
              <w:t>20</w:t>
            </w:r>
          </w:p>
        </w:tc>
        <w:tc>
          <w:tcPr>
            <w:tcW w:w="480" w:type="dxa"/>
          </w:tcPr>
          <w:p w14:paraId="33DA7AC7" w14:textId="77777777" w:rsidR="007B55F5" w:rsidRDefault="007B55F5" w:rsidP="007B55F5">
            <w:pPr>
              <w:pStyle w:val="TableParagraph"/>
              <w:spacing w:before="27"/>
              <w:ind w:right="158"/>
              <w:jc w:val="right"/>
              <w:rPr>
                <w:sz w:val="16"/>
              </w:rPr>
            </w:pPr>
            <w:r>
              <w:rPr>
                <w:w w:val="111"/>
                <w:sz w:val="16"/>
              </w:rPr>
              <w:t>2</w:t>
            </w:r>
          </w:p>
        </w:tc>
        <w:tc>
          <w:tcPr>
            <w:tcW w:w="669" w:type="dxa"/>
          </w:tcPr>
          <w:p w14:paraId="5FA4ECBF" w14:textId="77777777" w:rsidR="007B55F5" w:rsidRDefault="007B55F5" w:rsidP="007B55F5">
            <w:pPr>
              <w:pStyle w:val="TableParagraph"/>
              <w:spacing w:before="27"/>
              <w:ind w:left="258"/>
              <w:jc w:val="left"/>
              <w:rPr>
                <w:sz w:val="16"/>
              </w:rPr>
            </w:pPr>
            <w:r>
              <w:rPr>
                <w:w w:val="110"/>
                <w:sz w:val="16"/>
              </w:rPr>
              <w:t>20</w:t>
            </w:r>
          </w:p>
        </w:tc>
      </w:tr>
      <w:tr w:rsidR="007B55F5" w14:paraId="18EEC419" w14:textId="77777777" w:rsidTr="0024548D">
        <w:trPr>
          <w:trHeight w:val="283"/>
        </w:trPr>
        <w:tc>
          <w:tcPr>
            <w:tcW w:w="512" w:type="dxa"/>
          </w:tcPr>
          <w:p w14:paraId="138D38F0" w14:textId="55B2E75A" w:rsidR="007B55F5" w:rsidRDefault="007B55F5" w:rsidP="007B55F5">
            <w:pPr>
              <w:pStyle w:val="TableParagraph"/>
              <w:tabs>
                <w:tab w:val="left" w:pos="420"/>
              </w:tabs>
              <w:spacing w:before="87"/>
              <w:ind w:left="90" w:hanging="20"/>
              <w:rPr>
                <w:sz w:val="16"/>
              </w:rPr>
            </w:pPr>
            <w:r>
              <w:rPr>
                <w:sz w:val="16"/>
              </w:rPr>
              <w:t>73</w:t>
            </w:r>
          </w:p>
        </w:tc>
        <w:tc>
          <w:tcPr>
            <w:tcW w:w="3033" w:type="dxa"/>
            <w:shd w:val="clear" w:color="auto" w:fill="FFFFFF" w:themeFill="background1"/>
          </w:tcPr>
          <w:p w14:paraId="2BCE1339" w14:textId="77777777" w:rsidR="007B55F5" w:rsidRDefault="007B55F5" w:rsidP="007B55F5">
            <w:pPr>
              <w:pStyle w:val="TableParagraph"/>
              <w:spacing w:before="27"/>
              <w:ind w:left="114"/>
              <w:jc w:val="left"/>
              <w:rPr>
                <w:sz w:val="16"/>
              </w:rPr>
            </w:pPr>
            <w:r>
              <w:rPr>
                <w:w w:val="110"/>
                <w:sz w:val="16"/>
              </w:rPr>
              <w:t>Radiografer</w:t>
            </w:r>
            <w:r>
              <w:rPr>
                <w:spacing w:val="14"/>
                <w:w w:val="110"/>
                <w:sz w:val="16"/>
              </w:rPr>
              <w:t xml:space="preserve"> </w:t>
            </w:r>
            <w:r>
              <w:rPr>
                <w:w w:val="110"/>
                <w:sz w:val="16"/>
              </w:rPr>
              <w:t>Penyelia</w:t>
            </w:r>
          </w:p>
        </w:tc>
        <w:tc>
          <w:tcPr>
            <w:tcW w:w="857" w:type="dxa"/>
          </w:tcPr>
          <w:p w14:paraId="1BC448DA" w14:textId="77777777" w:rsidR="007B55F5" w:rsidRDefault="007B55F5" w:rsidP="007B55F5">
            <w:pPr>
              <w:pStyle w:val="TableParagraph"/>
              <w:spacing w:before="27"/>
              <w:ind w:right="367"/>
              <w:jc w:val="right"/>
              <w:rPr>
                <w:sz w:val="16"/>
              </w:rPr>
            </w:pPr>
            <w:r>
              <w:rPr>
                <w:w w:val="111"/>
                <w:sz w:val="16"/>
              </w:rPr>
              <w:t>8</w:t>
            </w:r>
          </w:p>
        </w:tc>
        <w:tc>
          <w:tcPr>
            <w:tcW w:w="856" w:type="dxa"/>
          </w:tcPr>
          <w:p w14:paraId="542B9030" w14:textId="77777777" w:rsidR="007B55F5" w:rsidRDefault="007B55F5" w:rsidP="007B55F5">
            <w:pPr>
              <w:pStyle w:val="TableParagraph"/>
              <w:spacing w:before="27"/>
              <w:ind w:right="201"/>
              <w:jc w:val="right"/>
              <w:rPr>
                <w:sz w:val="16"/>
              </w:rPr>
            </w:pPr>
            <w:r>
              <w:rPr>
                <w:w w:val="110"/>
                <w:sz w:val="16"/>
              </w:rPr>
              <w:t>1260</w:t>
            </w:r>
          </w:p>
        </w:tc>
        <w:tc>
          <w:tcPr>
            <w:tcW w:w="476" w:type="dxa"/>
          </w:tcPr>
          <w:p w14:paraId="264755BC" w14:textId="77777777" w:rsidR="007B55F5" w:rsidRDefault="007B55F5" w:rsidP="007B55F5">
            <w:pPr>
              <w:pStyle w:val="TableParagraph"/>
              <w:spacing w:before="27"/>
              <w:ind w:right="166"/>
              <w:jc w:val="right"/>
              <w:rPr>
                <w:sz w:val="16"/>
              </w:rPr>
            </w:pPr>
            <w:r>
              <w:rPr>
                <w:w w:val="111"/>
                <w:sz w:val="16"/>
              </w:rPr>
              <w:t>4</w:t>
            </w:r>
          </w:p>
        </w:tc>
        <w:tc>
          <w:tcPr>
            <w:tcW w:w="837" w:type="dxa"/>
          </w:tcPr>
          <w:p w14:paraId="19B0CE0A" w14:textId="77777777" w:rsidR="007B55F5" w:rsidRDefault="007B55F5" w:rsidP="007B55F5">
            <w:pPr>
              <w:pStyle w:val="TableParagraph"/>
              <w:spacing w:before="27"/>
              <w:ind w:left="259" w:right="231"/>
              <w:rPr>
                <w:sz w:val="16"/>
              </w:rPr>
            </w:pPr>
            <w:r>
              <w:rPr>
                <w:w w:val="110"/>
                <w:sz w:val="16"/>
              </w:rPr>
              <w:t>550</w:t>
            </w:r>
          </w:p>
        </w:tc>
        <w:tc>
          <w:tcPr>
            <w:tcW w:w="592" w:type="dxa"/>
          </w:tcPr>
          <w:p w14:paraId="2EDD06B6" w14:textId="77777777" w:rsidR="007B55F5" w:rsidRDefault="007B55F5" w:rsidP="007B55F5">
            <w:pPr>
              <w:pStyle w:val="TableParagraph"/>
              <w:spacing w:before="27"/>
              <w:ind w:left="16"/>
              <w:rPr>
                <w:sz w:val="16"/>
              </w:rPr>
            </w:pPr>
            <w:r>
              <w:rPr>
                <w:w w:val="111"/>
                <w:sz w:val="16"/>
              </w:rPr>
              <w:t>3</w:t>
            </w:r>
          </w:p>
        </w:tc>
        <w:tc>
          <w:tcPr>
            <w:tcW w:w="636" w:type="dxa"/>
          </w:tcPr>
          <w:p w14:paraId="70574CFB" w14:textId="77777777" w:rsidR="007B55F5" w:rsidRDefault="007B55F5" w:rsidP="007B55F5">
            <w:pPr>
              <w:pStyle w:val="TableParagraph"/>
              <w:spacing w:before="27"/>
              <w:ind w:left="143" w:right="114"/>
              <w:rPr>
                <w:sz w:val="16"/>
              </w:rPr>
            </w:pPr>
            <w:r>
              <w:rPr>
                <w:w w:val="110"/>
                <w:sz w:val="16"/>
              </w:rPr>
              <w:t>275</w:t>
            </w:r>
          </w:p>
        </w:tc>
        <w:tc>
          <w:tcPr>
            <w:tcW w:w="592" w:type="dxa"/>
          </w:tcPr>
          <w:p w14:paraId="6031235B" w14:textId="77777777" w:rsidR="007B55F5" w:rsidRDefault="007B55F5" w:rsidP="007B55F5">
            <w:pPr>
              <w:pStyle w:val="TableParagraph"/>
              <w:spacing w:before="27"/>
              <w:ind w:left="24"/>
              <w:rPr>
                <w:sz w:val="16"/>
              </w:rPr>
            </w:pPr>
            <w:r>
              <w:rPr>
                <w:w w:val="111"/>
                <w:sz w:val="16"/>
              </w:rPr>
              <w:t>2</w:t>
            </w:r>
          </w:p>
        </w:tc>
        <w:tc>
          <w:tcPr>
            <w:tcW w:w="533" w:type="dxa"/>
          </w:tcPr>
          <w:p w14:paraId="582642BB" w14:textId="77777777" w:rsidR="007B55F5" w:rsidRDefault="007B55F5" w:rsidP="007B55F5">
            <w:pPr>
              <w:pStyle w:val="TableParagraph"/>
              <w:spacing w:before="27"/>
              <w:ind w:right="91"/>
              <w:jc w:val="right"/>
              <w:rPr>
                <w:sz w:val="16"/>
              </w:rPr>
            </w:pPr>
            <w:r>
              <w:rPr>
                <w:w w:val="110"/>
                <w:sz w:val="16"/>
              </w:rPr>
              <w:t>125</w:t>
            </w:r>
          </w:p>
        </w:tc>
        <w:tc>
          <w:tcPr>
            <w:tcW w:w="660" w:type="dxa"/>
          </w:tcPr>
          <w:p w14:paraId="4EDAF69F" w14:textId="77777777" w:rsidR="007B55F5" w:rsidRDefault="007B55F5" w:rsidP="007B55F5">
            <w:pPr>
              <w:pStyle w:val="TableParagraph"/>
              <w:spacing w:before="27"/>
              <w:ind w:right="255"/>
              <w:jc w:val="right"/>
              <w:rPr>
                <w:sz w:val="16"/>
              </w:rPr>
            </w:pPr>
            <w:r>
              <w:rPr>
                <w:w w:val="111"/>
                <w:sz w:val="16"/>
              </w:rPr>
              <w:t>3</w:t>
            </w:r>
          </w:p>
        </w:tc>
        <w:tc>
          <w:tcPr>
            <w:tcW w:w="632" w:type="dxa"/>
          </w:tcPr>
          <w:p w14:paraId="413400D0" w14:textId="77777777" w:rsidR="007B55F5" w:rsidRDefault="007B55F5" w:rsidP="007B55F5">
            <w:pPr>
              <w:pStyle w:val="TableParagraph"/>
              <w:spacing w:before="27"/>
              <w:ind w:left="151" w:right="128"/>
              <w:rPr>
                <w:sz w:val="16"/>
              </w:rPr>
            </w:pPr>
            <w:r>
              <w:rPr>
                <w:w w:val="110"/>
                <w:sz w:val="16"/>
              </w:rPr>
              <w:t>150</w:t>
            </w:r>
          </w:p>
        </w:tc>
        <w:tc>
          <w:tcPr>
            <w:tcW w:w="536" w:type="dxa"/>
          </w:tcPr>
          <w:p w14:paraId="030FF73E" w14:textId="77777777" w:rsidR="007B55F5" w:rsidRDefault="007B55F5" w:rsidP="007B55F5">
            <w:pPr>
              <w:pStyle w:val="TableParagraph"/>
              <w:spacing w:before="27"/>
              <w:ind w:left="39"/>
              <w:rPr>
                <w:sz w:val="16"/>
              </w:rPr>
            </w:pPr>
            <w:r>
              <w:rPr>
                <w:w w:val="111"/>
                <w:sz w:val="16"/>
              </w:rPr>
              <w:t>2</w:t>
            </w:r>
          </w:p>
        </w:tc>
        <w:tc>
          <w:tcPr>
            <w:tcW w:w="680" w:type="dxa"/>
          </w:tcPr>
          <w:p w14:paraId="168CCA89" w14:textId="77777777" w:rsidR="007B55F5" w:rsidRDefault="007B55F5" w:rsidP="007B55F5">
            <w:pPr>
              <w:pStyle w:val="TableParagraph"/>
              <w:spacing w:before="27"/>
              <w:ind w:right="210"/>
              <w:jc w:val="right"/>
              <w:rPr>
                <w:sz w:val="16"/>
              </w:rPr>
            </w:pPr>
            <w:r>
              <w:rPr>
                <w:w w:val="110"/>
                <w:sz w:val="16"/>
              </w:rPr>
              <w:t>75</w:t>
            </w:r>
          </w:p>
        </w:tc>
        <w:tc>
          <w:tcPr>
            <w:tcW w:w="536" w:type="dxa"/>
          </w:tcPr>
          <w:p w14:paraId="3242A86A" w14:textId="77777777" w:rsidR="007B55F5" w:rsidRDefault="007B55F5" w:rsidP="007B55F5">
            <w:pPr>
              <w:pStyle w:val="TableParagraph"/>
              <w:spacing w:before="27"/>
              <w:ind w:right="191"/>
              <w:jc w:val="right"/>
              <w:rPr>
                <w:sz w:val="16"/>
              </w:rPr>
            </w:pPr>
            <w:r>
              <w:rPr>
                <w:w w:val="111"/>
                <w:sz w:val="16"/>
              </w:rPr>
              <w:t>2</w:t>
            </w:r>
          </w:p>
        </w:tc>
        <w:tc>
          <w:tcPr>
            <w:tcW w:w="596" w:type="dxa"/>
          </w:tcPr>
          <w:p w14:paraId="4243AF4B" w14:textId="77777777" w:rsidR="007B55F5" w:rsidRDefault="007B55F5" w:rsidP="007B55F5">
            <w:pPr>
              <w:pStyle w:val="TableParagraph"/>
              <w:spacing w:before="27"/>
              <w:ind w:right="174"/>
              <w:jc w:val="right"/>
              <w:rPr>
                <w:sz w:val="16"/>
              </w:rPr>
            </w:pPr>
            <w:r>
              <w:rPr>
                <w:w w:val="110"/>
                <w:sz w:val="16"/>
              </w:rPr>
              <w:t>25</w:t>
            </w:r>
          </w:p>
        </w:tc>
        <w:tc>
          <w:tcPr>
            <w:tcW w:w="432" w:type="dxa"/>
          </w:tcPr>
          <w:p w14:paraId="39A8A058" w14:textId="77777777" w:rsidR="007B55F5" w:rsidRDefault="007B55F5" w:rsidP="007B55F5">
            <w:pPr>
              <w:pStyle w:val="TableParagraph"/>
              <w:spacing w:before="27"/>
              <w:ind w:right="135"/>
              <w:jc w:val="right"/>
              <w:rPr>
                <w:sz w:val="16"/>
              </w:rPr>
            </w:pPr>
            <w:r>
              <w:rPr>
                <w:w w:val="111"/>
                <w:sz w:val="16"/>
              </w:rPr>
              <w:t>1</w:t>
            </w:r>
          </w:p>
        </w:tc>
        <w:tc>
          <w:tcPr>
            <w:tcW w:w="696" w:type="dxa"/>
          </w:tcPr>
          <w:p w14:paraId="151C307B" w14:textId="77777777" w:rsidR="007B55F5" w:rsidRDefault="007B55F5" w:rsidP="007B55F5">
            <w:pPr>
              <w:pStyle w:val="TableParagraph"/>
              <w:spacing w:before="27"/>
              <w:ind w:left="197" w:right="152"/>
              <w:rPr>
                <w:sz w:val="16"/>
              </w:rPr>
            </w:pPr>
            <w:r>
              <w:rPr>
                <w:w w:val="110"/>
                <w:sz w:val="16"/>
              </w:rPr>
              <w:t>20</w:t>
            </w:r>
          </w:p>
        </w:tc>
        <w:tc>
          <w:tcPr>
            <w:tcW w:w="536" w:type="dxa"/>
          </w:tcPr>
          <w:p w14:paraId="757C905C" w14:textId="77777777" w:rsidR="007B55F5" w:rsidRDefault="007B55F5" w:rsidP="007B55F5">
            <w:pPr>
              <w:pStyle w:val="TableParagraph"/>
              <w:spacing w:before="27"/>
              <w:ind w:right="186"/>
              <w:jc w:val="right"/>
              <w:rPr>
                <w:sz w:val="16"/>
              </w:rPr>
            </w:pPr>
            <w:r>
              <w:rPr>
                <w:w w:val="111"/>
                <w:sz w:val="16"/>
              </w:rPr>
              <w:t>2</w:t>
            </w:r>
          </w:p>
        </w:tc>
        <w:tc>
          <w:tcPr>
            <w:tcW w:w="644" w:type="dxa"/>
          </w:tcPr>
          <w:p w14:paraId="46BB03AC" w14:textId="77777777" w:rsidR="007B55F5" w:rsidRDefault="007B55F5" w:rsidP="007B55F5">
            <w:pPr>
              <w:pStyle w:val="TableParagraph"/>
              <w:spacing w:before="27"/>
              <w:ind w:left="220" w:right="178"/>
              <w:rPr>
                <w:sz w:val="16"/>
              </w:rPr>
            </w:pPr>
            <w:r>
              <w:rPr>
                <w:w w:val="110"/>
                <w:sz w:val="16"/>
              </w:rPr>
              <w:t>20</w:t>
            </w:r>
          </w:p>
        </w:tc>
        <w:tc>
          <w:tcPr>
            <w:tcW w:w="480" w:type="dxa"/>
          </w:tcPr>
          <w:p w14:paraId="0F88A6D8" w14:textId="77777777" w:rsidR="007B55F5" w:rsidRDefault="007B55F5" w:rsidP="007B55F5">
            <w:pPr>
              <w:pStyle w:val="TableParagraph"/>
              <w:spacing w:before="27"/>
              <w:ind w:right="158"/>
              <w:jc w:val="right"/>
              <w:rPr>
                <w:sz w:val="16"/>
              </w:rPr>
            </w:pPr>
            <w:r>
              <w:rPr>
                <w:w w:val="111"/>
                <w:sz w:val="16"/>
              </w:rPr>
              <w:t>2</w:t>
            </w:r>
          </w:p>
        </w:tc>
        <w:tc>
          <w:tcPr>
            <w:tcW w:w="669" w:type="dxa"/>
          </w:tcPr>
          <w:p w14:paraId="08755948" w14:textId="77777777" w:rsidR="007B55F5" w:rsidRDefault="007B55F5" w:rsidP="007B55F5">
            <w:pPr>
              <w:pStyle w:val="TableParagraph"/>
              <w:spacing w:before="27"/>
              <w:ind w:left="258"/>
              <w:jc w:val="left"/>
              <w:rPr>
                <w:sz w:val="16"/>
              </w:rPr>
            </w:pPr>
            <w:r>
              <w:rPr>
                <w:w w:val="110"/>
                <w:sz w:val="16"/>
              </w:rPr>
              <w:t>20</w:t>
            </w:r>
          </w:p>
        </w:tc>
      </w:tr>
      <w:tr w:rsidR="007B55F5" w14:paraId="2393C306" w14:textId="77777777" w:rsidTr="0024548D">
        <w:trPr>
          <w:trHeight w:val="283"/>
        </w:trPr>
        <w:tc>
          <w:tcPr>
            <w:tcW w:w="512" w:type="dxa"/>
          </w:tcPr>
          <w:p w14:paraId="1AE5BB9D" w14:textId="12314530" w:rsidR="007B55F5" w:rsidRDefault="007B55F5" w:rsidP="007B55F5">
            <w:pPr>
              <w:pStyle w:val="TableParagraph"/>
              <w:tabs>
                <w:tab w:val="left" w:pos="420"/>
              </w:tabs>
              <w:spacing w:before="87"/>
              <w:ind w:left="90" w:hanging="20"/>
              <w:rPr>
                <w:sz w:val="16"/>
              </w:rPr>
            </w:pPr>
            <w:r>
              <w:rPr>
                <w:sz w:val="16"/>
              </w:rPr>
              <w:t>74</w:t>
            </w:r>
          </w:p>
        </w:tc>
        <w:tc>
          <w:tcPr>
            <w:tcW w:w="3033" w:type="dxa"/>
            <w:shd w:val="clear" w:color="auto" w:fill="FFFFFF" w:themeFill="background1"/>
          </w:tcPr>
          <w:p w14:paraId="7A5B4947" w14:textId="77777777" w:rsidR="007B55F5" w:rsidRDefault="007B55F5" w:rsidP="007B55F5">
            <w:pPr>
              <w:pStyle w:val="TableParagraph"/>
              <w:ind w:left="114"/>
              <w:jc w:val="left"/>
              <w:rPr>
                <w:sz w:val="16"/>
              </w:rPr>
            </w:pPr>
            <w:r>
              <w:rPr>
                <w:w w:val="110"/>
                <w:sz w:val="16"/>
              </w:rPr>
              <w:t>Teknisi</w:t>
            </w:r>
            <w:r>
              <w:rPr>
                <w:spacing w:val="21"/>
                <w:w w:val="110"/>
                <w:sz w:val="16"/>
              </w:rPr>
              <w:t xml:space="preserve"> </w:t>
            </w:r>
            <w:r>
              <w:rPr>
                <w:w w:val="110"/>
                <w:sz w:val="16"/>
              </w:rPr>
              <w:t>Elektromedis</w:t>
            </w:r>
            <w:r>
              <w:rPr>
                <w:spacing w:val="23"/>
                <w:w w:val="110"/>
                <w:sz w:val="16"/>
              </w:rPr>
              <w:t xml:space="preserve"> </w:t>
            </w:r>
            <w:r>
              <w:rPr>
                <w:w w:val="110"/>
                <w:sz w:val="16"/>
              </w:rPr>
              <w:t>Penyelia</w:t>
            </w:r>
          </w:p>
        </w:tc>
        <w:tc>
          <w:tcPr>
            <w:tcW w:w="857" w:type="dxa"/>
          </w:tcPr>
          <w:p w14:paraId="1B17216E" w14:textId="77777777" w:rsidR="007B55F5" w:rsidRDefault="007B55F5" w:rsidP="007B55F5">
            <w:pPr>
              <w:pStyle w:val="TableParagraph"/>
              <w:spacing w:before="27"/>
              <w:ind w:right="367"/>
              <w:jc w:val="right"/>
              <w:rPr>
                <w:sz w:val="16"/>
              </w:rPr>
            </w:pPr>
            <w:r>
              <w:rPr>
                <w:w w:val="111"/>
                <w:sz w:val="16"/>
              </w:rPr>
              <w:t>8</w:t>
            </w:r>
          </w:p>
        </w:tc>
        <w:tc>
          <w:tcPr>
            <w:tcW w:w="856" w:type="dxa"/>
          </w:tcPr>
          <w:p w14:paraId="616A3D85" w14:textId="77777777" w:rsidR="007B55F5" w:rsidRDefault="007B55F5" w:rsidP="007B55F5">
            <w:pPr>
              <w:pStyle w:val="TableParagraph"/>
              <w:spacing w:before="27"/>
              <w:ind w:right="201"/>
              <w:jc w:val="right"/>
              <w:rPr>
                <w:sz w:val="16"/>
              </w:rPr>
            </w:pPr>
            <w:r>
              <w:rPr>
                <w:w w:val="110"/>
                <w:sz w:val="16"/>
              </w:rPr>
              <w:t>1260</w:t>
            </w:r>
          </w:p>
        </w:tc>
        <w:tc>
          <w:tcPr>
            <w:tcW w:w="476" w:type="dxa"/>
          </w:tcPr>
          <w:p w14:paraId="43C6F8E0" w14:textId="77777777" w:rsidR="007B55F5" w:rsidRDefault="007B55F5" w:rsidP="007B55F5">
            <w:pPr>
              <w:pStyle w:val="TableParagraph"/>
              <w:spacing w:before="27"/>
              <w:ind w:right="166"/>
              <w:jc w:val="right"/>
              <w:rPr>
                <w:sz w:val="16"/>
              </w:rPr>
            </w:pPr>
            <w:r>
              <w:rPr>
                <w:w w:val="111"/>
                <w:sz w:val="16"/>
              </w:rPr>
              <w:t>4</w:t>
            </w:r>
          </w:p>
        </w:tc>
        <w:tc>
          <w:tcPr>
            <w:tcW w:w="837" w:type="dxa"/>
          </w:tcPr>
          <w:p w14:paraId="43466FE2" w14:textId="77777777" w:rsidR="007B55F5" w:rsidRDefault="007B55F5" w:rsidP="007B55F5">
            <w:pPr>
              <w:pStyle w:val="TableParagraph"/>
              <w:spacing w:before="27"/>
              <w:ind w:left="259" w:right="231"/>
              <w:rPr>
                <w:sz w:val="16"/>
              </w:rPr>
            </w:pPr>
            <w:r>
              <w:rPr>
                <w:w w:val="110"/>
                <w:sz w:val="16"/>
              </w:rPr>
              <w:t>550</w:t>
            </w:r>
          </w:p>
        </w:tc>
        <w:tc>
          <w:tcPr>
            <w:tcW w:w="592" w:type="dxa"/>
          </w:tcPr>
          <w:p w14:paraId="003F0806" w14:textId="77777777" w:rsidR="007B55F5" w:rsidRDefault="007B55F5" w:rsidP="007B55F5">
            <w:pPr>
              <w:pStyle w:val="TableParagraph"/>
              <w:spacing w:before="27"/>
              <w:ind w:left="16"/>
              <w:rPr>
                <w:sz w:val="16"/>
              </w:rPr>
            </w:pPr>
            <w:r>
              <w:rPr>
                <w:w w:val="111"/>
                <w:sz w:val="16"/>
              </w:rPr>
              <w:t>3</w:t>
            </w:r>
          </w:p>
        </w:tc>
        <w:tc>
          <w:tcPr>
            <w:tcW w:w="636" w:type="dxa"/>
          </w:tcPr>
          <w:p w14:paraId="0D237645" w14:textId="77777777" w:rsidR="007B55F5" w:rsidRDefault="007B55F5" w:rsidP="007B55F5">
            <w:pPr>
              <w:pStyle w:val="TableParagraph"/>
              <w:spacing w:before="27"/>
              <w:ind w:left="143" w:right="114"/>
              <w:rPr>
                <w:sz w:val="16"/>
              </w:rPr>
            </w:pPr>
            <w:r>
              <w:rPr>
                <w:w w:val="110"/>
                <w:sz w:val="16"/>
              </w:rPr>
              <w:t>275</w:t>
            </w:r>
          </w:p>
        </w:tc>
        <w:tc>
          <w:tcPr>
            <w:tcW w:w="592" w:type="dxa"/>
          </w:tcPr>
          <w:p w14:paraId="247CEF5D" w14:textId="77777777" w:rsidR="007B55F5" w:rsidRDefault="007B55F5" w:rsidP="007B55F5">
            <w:pPr>
              <w:pStyle w:val="TableParagraph"/>
              <w:spacing w:before="27"/>
              <w:ind w:left="24"/>
              <w:rPr>
                <w:sz w:val="16"/>
              </w:rPr>
            </w:pPr>
            <w:r>
              <w:rPr>
                <w:w w:val="111"/>
                <w:sz w:val="16"/>
              </w:rPr>
              <w:t>2</w:t>
            </w:r>
          </w:p>
        </w:tc>
        <w:tc>
          <w:tcPr>
            <w:tcW w:w="533" w:type="dxa"/>
          </w:tcPr>
          <w:p w14:paraId="67F790C6" w14:textId="77777777" w:rsidR="007B55F5" w:rsidRDefault="007B55F5" w:rsidP="007B55F5">
            <w:pPr>
              <w:pStyle w:val="TableParagraph"/>
              <w:spacing w:before="27"/>
              <w:ind w:right="91"/>
              <w:jc w:val="right"/>
              <w:rPr>
                <w:sz w:val="16"/>
              </w:rPr>
            </w:pPr>
            <w:r>
              <w:rPr>
                <w:w w:val="110"/>
                <w:sz w:val="16"/>
              </w:rPr>
              <w:t>125</w:t>
            </w:r>
          </w:p>
        </w:tc>
        <w:tc>
          <w:tcPr>
            <w:tcW w:w="660" w:type="dxa"/>
          </w:tcPr>
          <w:p w14:paraId="1F79F042" w14:textId="77777777" w:rsidR="007B55F5" w:rsidRDefault="007B55F5" w:rsidP="007B55F5">
            <w:pPr>
              <w:pStyle w:val="TableParagraph"/>
              <w:spacing w:before="27"/>
              <w:ind w:right="255"/>
              <w:jc w:val="right"/>
              <w:rPr>
                <w:sz w:val="16"/>
              </w:rPr>
            </w:pPr>
            <w:r>
              <w:rPr>
                <w:w w:val="111"/>
                <w:sz w:val="16"/>
              </w:rPr>
              <w:t>3</w:t>
            </w:r>
          </w:p>
        </w:tc>
        <w:tc>
          <w:tcPr>
            <w:tcW w:w="632" w:type="dxa"/>
          </w:tcPr>
          <w:p w14:paraId="2402DA90" w14:textId="77777777" w:rsidR="007B55F5" w:rsidRDefault="007B55F5" w:rsidP="007B55F5">
            <w:pPr>
              <w:pStyle w:val="TableParagraph"/>
              <w:spacing w:before="27"/>
              <w:ind w:left="151" w:right="128"/>
              <w:rPr>
                <w:sz w:val="16"/>
              </w:rPr>
            </w:pPr>
            <w:r>
              <w:rPr>
                <w:w w:val="110"/>
                <w:sz w:val="16"/>
              </w:rPr>
              <w:t>150</w:t>
            </w:r>
          </w:p>
        </w:tc>
        <w:tc>
          <w:tcPr>
            <w:tcW w:w="536" w:type="dxa"/>
          </w:tcPr>
          <w:p w14:paraId="1C877DD6" w14:textId="77777777" w:rsidR="007B55F5" w:rsidRDefault="007B55F5" w:rsidP="007B55F5">
            <w:pPr>
              <w:pStyle w:val="TableParagraph"/>
              <w:spacing w:before="27"/>
              <w:ind w:left="39"/>
              <w:rPr>
                <w:sz w:val="16"/>
              </w:rPr>
            </w:pPr>
            <w:r>
              <w:rPr>
                <w:w w:val="111"/>
                <w:sz w:val="16"/>
              </w:rPr>
              <w:t>2</w:t>
            </w:r>
          </w:p>
        </w:tc>
        <w:tc>
          <w:tcPr>
            <w:tcW w:w="680" w:type="dxa"/>
          </w:tcPr>
          <w:p w14:paraId="14F34513" w14:textId="77777777" w:rsidR="007B55F5" w:rsidRDefault="007B55F5" w:rsidP="007B55F5">
            <w:pPr>
              <w:pStyle w:val="TableParagraph"/>
              <w:spacing w:before="27"/>
              <w:ind w:right="210"/>
              <w:jc w:val="right"/>
              <w:rPr>
                <w:sz w:val="16"/>
              </w:rPr>
            </w:pPr>
            <w:r>
              <w:rPr>
                <w:w w:val="110"/>
                <w:sz w:val="16"/>
              </w:rPr>
              <w:t>75</w:t>
            </w:r>
          </w:p>
        </w:tc>
        <w:tc>
          <w:tcPr>
            <w:tcW w:w="536" w:type="dxa"/>
          </w:tcPr>
          <w:p w14:paraId="53ADA492" w14:textId="77777777" w:rsidR="007B55F5" w:rsidRDefault="007B55F5" w:rsidP="007B55F5">
            <w:pPr>
              <w:pStyle w:val="TableParagraph"/>
              <w:spacing w:before="27"/>
              <w:ind w:right="191"/>
              <w:jc w:val="right"/>
              <w:rPr>
                <w:sz w:val="16"/>
              </w:rPr>
            </w:pPr>
            <w:r>
              <w:rPr>
                <w:w w:val="111"/>
                <w:sz w:val="16"/>
              </w:rPr>
              <w:t>2</w:t>
            </w:r>
          </w:p>
        </w:tc>
        <w:tc>
          <w:tcPr>
            <w:tcW w:w="596" w:type="dxa"/>
          </w:tcPr>
          <w:p w14:paraId="478F577F" w14:textId="77777777" w:rsidR="007B55F5" w:rsidRDefault="007B55F5" w:rsidP="007B55F5">
            <w:pPr>
              <w:pStyle w:val="TableParagraph"/>
              <w:spacing w:before="27"/>
              <w:ind w:right="174"/>
              <w:jc w:val="right"/>
              <w:rPr>
                <w:sz w:val="16"/>
              </w:rPr>
            </w:pPr>
            <w:r>
              <w:rPr>
                <w:w w:val="110"/>
                <w:sz w:val="16"/>
              </w:rPr>
              <w:t>25</w:t>
            </w:r>
          </w:p>
        </w:tc>
        <w:tc>
          <w:tcPr>
            <w:tcW w:w="432" w:type="dxa"/>
          </w:tcPr>
          <w:p w14:paraId="611C7089" w14:textId="77777777" w:rsidR="007B55F5" w:rsidRDefault="007B55F5" w:rsidP="007B55F5">
            <w:pPr>
              <w:pStyle w:val="TableParagraph"/>
              <w:spacing w:before="27"/>
              <w:ind w:right="135"/>
              <w:jc w:val="right"/>
              <w:rPr>
                <w:sz w:val="16"/>
              </w:rPr>
            </w:pPr>
            <w:r>
              <w:rPr>
                <w:w w:val="111"/>
                <w:sz w:val="16"/>
              </w:rPr>
              <w:t>1</w:t>
            </w:r>
          </w:p>
        </w:tc>
        <w:tc>
          <w:tcPr>
            <w:tcW w:w="696" w:type="dxa"/>
          </w:tcPr>
          <w:p w14:paraId="1B1629F6" w14:textId="77777777" w:rsidR="007B55F5" w:rsidRDefault="007B55F5" w:rsidP="007B55F5">
            <w:pPr>
              <w:pStyle w:val="TableParagraph"/>
              <w:spacing w:before="27"/>
              <w:ind w:left="197" w:right="152"/>
              <w:rPr>
                <w:sz w:val="16"/>
              </w:rPr>
            </w:pPr>
            <w:r>
              <w:rPr>
                <w:w w:val="110"/>
                <w:sz w:val="16"/>
              </w:rPr>
              <w:t>20</w:t>
            </w:r>
          </w:p>
        </w:tc>
        <w:tc>
          <w:tcPr>
            <w:tcW w:w="536" w:type="dxa"/>
          </w:tcPr>
          <w:p w14:paraId="3C549550" w14:textId="77777777" w:rsidR="007B55F5" w:rsidRDefault="007B55F5" w:rsidP="007B55F5">
            <w:pPr>
              <w:pStyle w:val="TableParagraph"/>
              <w:spacing w:before="27"/>
              <w:ind w:right="186"/>
              <w:jc w:val="right"/>
              <w:rPr>
                <w:sz w:val="16"/>
              </w:rPr>
            </w:pPr>
            <w:r>
              <w:rPr>
                <w:w w:val="111"/>
                <w:sz w:val="16"/>
              </w:rPr>
              <w:t>2</w:t>
            </w:r>
          </w:p>
        </w:tc>
        <w:tc>
          <w:tcPr>
            <w:tcW w:w="644" w:type="dxa"/>
          </w:tcPr>
          <w:p w14:paraId="13F0FAD4" w14:textId="77777777" w:rsidR="007B55F5" w:rsidRDefault="007B55F5" w:rsidP="007B55F5">
            <w:pPr>
              <w:pStyle w:val="TableParagraph"/>
              <w:spacing w:before="27"/>
              <w:ind w:left="220" w:right="178"/>
              <w:rPr>
                <w:sz w:val="16"/>
              </w:rPr>
            </w:pPr>
            <w:r>
              <w:rPr>
                <w:w w:val="110"/>
                <w:sz w:val="16"/>
              </w:rPr>
              <w:t>20</w:t>
            </w:r>
          </w:p>
        </w:tc>
        <w:tc>
          <w:tcPr>
            <w:tcW w:w="480" w:type="dxa"/>
          </w:tcPr>
          <w:p w14:paraId="1ED3458C" w14:textId="77777777" w:rsidR="007B55F5" w:rsidRDefault="007B55F5" w:rsidP="007B55F5">
            <w:pPr>
              <w:pStyle w:val="TableParagraph"/>
              <w:spacing w:before="27"/>
              <w:ind w:right="158"/>
              <w:jc w:val="right"/>
              <w:rPr>
                <w:sz w:val="16"/>
              </w:rPr>
            </w:pPr>
            <w:r>
              <w:rPr>
                <w:w w:val="111"/>
                <w:sz w:val="16"/>
              </w:rPr>
              <w:t>2</w:t>
            </w:r>
          </w:p>
        </w:tc>
        <w:tc>
          <w:tcPr>
            <w:tcW w:w="669" w:type="dxa"/>
          </w:tcPr>
          <w:p w14:paraId="2A1FDDFC" w14:textId="77777777" w:rsidR="007B55F5" w:rsidRDefault="007B55F5" w:rsidP="007B55F5">
            <w:pPr>
              <w:pStyle w:val="TableParagraph"/>
              <w:spacing w:before="27"/>
              <w:ind w:left="258"/>
              <w:jc w:val="left"/>
              <w:rPr>
                <w:sz w:val="16"/>
              </w:rPr>
            </w:pPr>
            <w:r>
              <w:rPr>
                <w:w w:val="110"/>
                <w:sz w:val="16"/>
              </w:rPr>
              <w:t>20</w:t>
            </w:r>
          </w:p>
        </w:tc>
      </w:tr>
      <w:tr w:rsidR="007B55F5" w14:paraId="1752C9E7" w14:textId="77777777" w:rsidTr="0024548D">
        <w:trPr>
          <w:trHeight w:val="283"/>
        </w:trPr>
        <w:tc>
          <w:tcPr>
            <w:tcW w:w="512" w:type="dxa"/>
          </w:tcPr>
          <w:p w14:paraId="76AD72AD" w14:textId="0A3AD42A" w:rsidR="007B55F5" w:rsidRDefault="007B55F5" w:rsidP="007B55F5">
            <w:pPr>
              <w:pStyle w:val="TableParagraph"/>
              <w:tabs>
                <w:tab w:val="left" w:pos="420"/>
              </w:tabs>
              <w:spacing w:before="87"/>
              <w:ind w:left="90" w:hanging="20"/>
              <w:rPr>
                <w:sz w:val="16"/>
              </w:rPr>
            </w:pPr>
            <w:r>
              <w:rPr>
                <w:sz w:val="16"/>
              </w:rPr>
              <w:t>75</w:t>
            </w:r>
          </w:p>
        </w:tc>
        <w:tc>
          <w:tcPr>
            <w:tcW w:w="3033" w:type="dxa"/>
            <w:shd w:val="clear" w:color="auto" w:fill="FFFFFF" w:themeFill="background1"/>
          </w:tcPr>
          <w:p w14:paraId="77154B35" w14:textId="77777777" w:rsidR="007B55F5" w:rsidRPr="00D15F0F" w:rsidRDefault="007B55F5" w:rsidP="007B55F5">
            <w:pPr>
              <w:pStyle w:val="TableParagraph"/>
              <w:spacing w:before="66" w:line="235" w:lineRule="auto"/>
              <w:ind w:left="114" w:right="291"/>
              <w:jc w:val="left"/>
              <w:rPr>
                <w:w w:val="115"/>
                <w:sz w:val="16"/>
              </w:rPr>
            </w:pPr>
            <w:r>
              <w:rPr>
                <w:w w:val="115"/>
                <w:sz w:val="16"/>
              </w:rPr>
              <w:t>Teknisi Gigi Penyelia</w:t>
            </w:r>
          </w:p>
        </w:tc>
        <w:tc>
          <w:tcPr>
            <w:tcW w:w="857" w:type="dxa"/>
          </w:tcPr>
          <w:p w14:paraId="06F333E8" w14:textId="77777777" w:rsidR="007B55F5" w:rsidRDefault="007B55F5" w:rsidP="007B55F5">
            <w:pPr>
              <w:pStyle w:val="TableParagraph"/>
              <w:spacing w:before="27"/>
              <w:ind w:right="367"/>
              <w:jc w:val="right"/>
              <w:rPr>
                <w:sz w:val="16"/>
              </w:rPr>
            </w:pPr>
            <w:r>
              <w:rPr>
                <w:w w:val="111"/>
                <w:sz w:val="16"/>
              </w:rPr>
              <w:t>8</w:t>
            </w:r>
          </w:p>
        </w:tc>
        <w:tc>
          <w:tcPr>
            <w:tcW w:w="856" w:type="dxa"/>
          </w:tcPr>
          <w:p w14:paraId="3B1B044D" w14:textId="77777777" w:rsidR="007B55F5" w:rsidRDefault="007B55F5" w:rsidP="007B55F5">
            <w:pPr>
              <w:pStyle w:val="TableParagraph"/>
              <w:spacing w:before="27"/>
              <w:ind w:right="201"/>
              <w:jc w:val="right"/>
              <w:rPr>
                <w:sz w:val="16"/>
              </w:rPr>
            </w:pPr>
            <w:r>
              <w:rPr>
                <w:w w:val="110"/>
                <w:sz w:val="16"/>
              </w:rPr>
              <w:t>1260</w:t>
            </w:r>
          </w:p>
        </w:tc>
        <w:tc>
          <w:tcPr>
            <w:tcW w:w="476" w:type="dxa"/>
          </w:tcPr>
          <w:p w14:paraId="1680E095" w14:textId="77777777" w:rsidR="007B55F5" w:rsidRDefault="007B55F5" w:rsidP="007B55F5">
            <w:pPr>
              <w:pStyle w:val="TableParagraph"/>
              <w:spacing w:before="27"/>
              <w:ind w:right="166"/>
              <w:jc w:val="right"/>
              <w:rPr>
                <w:sz w:val="16"/>
              </w:rPr>
            </w:pPr>
            <w:r>
              <w:rPr>
                <w:w w:val="111"/>
                <w:sz w:val="16"/>
              </w:rPr>
              <w:t>4</w:t>
            </w:r>
          </w:p>
        </w:tc>
        <w:tc>
          <w:tcPr>
            <w:tcW w:w="837" w:type="dxa"/>
          </w:tcPr>
          <w:p w14:paraId="6934691A" w14:textId="77777777" w:rsidR="007B55F5" w:rsidRDefault="007B55F5" w:rsidP="007B55F5">
            <w:pPr>
              <w:pStyle w:val="TableParagraph"/>
              <w:spacing w:before="27"/>
              <w:ind w:left="259" w:right="231"/>
              <w:rPr>
                <w:sz w:val="16"/>
              </w:rPr>
            </w:pPr>
            <w:r>
              <w:rPr>
                <w:w w:val="110"/>
                <w:sz w:val="16"/>
              </w:rPr>
              <w:t>550</w:t>
            </w:r>
          </w:p>
        </w:tc>
        <w:tc>
          <w:tcPr>
            <w:tcW w:w="592" w:type="dxa"/>
          </w:tcPr>
          <w:p w14:paraId="1AB0F466" w14:textId="77777777" w:rsidR="007B55F5" w:rsidRDefault="007B55F5" w:rsidP="007B55F5">
            <w:pPr>
              <w:pStyle w:val="TableParagraph"/>
              <w:spacing w:before="27"/>
              <w:ind w:left="16"/>
              <w:rPr>
                <w:sz w:val="16"/>
              </w:rPr>
            </w:pPr>
            <w:r>
              <w:rPr>
                <w:w w:val="111"/>
                <w:sz w:val="16"/>
              </w:rPr>
              <w:t>3</w:t>
            </w:r>
          </w:p>
        </w:tc>
        <w:tc>
          <w:tcPr>
            <w:tcW w:w="636" w:type="dxa"/>
          </w:tcPr>
          <w:p w14:paraId="119C9A64" w14:textId="77777777" w:rsidR="007B55F5" w:rsidRDefault="007B55F5" w:rsidP="007B55F5">
            <w:pPr>
              <w:pStyle w:val="TableParagraph"/>
              <w:spacing w:before="27"/>
              <w:ind w:left="143" w:right="114"/>
              <w:rPr>
                <w:sz w:val="16"/>
              </w:rPr>
            </w:pPr>
            <w:r>
              <w:rPr>
                <w:w w:val="110"/>
                <w:sz w:val="16"/>
              </w:rPr>
              <w:t>275</w:t>
            </w:r>
          </w:p>
        </w:tc>
        <w:tc>
          <w:tcPr>
            <w:tcW w:w="592" w:type="dxa"/>
          </w:tcPr>
          <w:p w14:paraId="3FDB9DAF" w14:textId="77777777" w:rsidR="007B55F5" w:rsidRDefault="007B55F5" w:rsidP="007B55F5">
            <w:pPr>
              <w:pStyle w:val="TableParagraph"/>
              <w:spacing w:before="27"/>
              <w:ind w:left="24"/>
              <w:rPr>
                <w:sz w:val="16"/>
              </w:rPr>
            </w:pPr>
            <w:r>
              <w:rPr>
                <w:w w:val="111"/>
                <w:sz w:val="16"/>
              </w:rPr>
              <w:t>2</w:t>
            </w:r>
          </w:p>
        </w:tc>
        <w:tc>
          <w:tcPr>
            <w:tcW w:w="533" w:type="dxa"/>
          </w:tcPr>
          <w:p w14:paraId="673D149E" w14:textId="77777777" w:rsidR="007B55F5" w:rsidRDefault="007B55F5" w:rsidP="007B55F5">
            <w:pPr>
              <w:pStyle w:val="TableParagraph"/>
              <w:spacing w:before="27"/>
              <w:ind w:right="91"/>
              <w:jc w:val="right"/>
              <w:rPr>
                <w:sz w:val="16"/>
              </w:rPr>
            </w:pPr>
            <w:r>
              <w:rPr>
                <w:w w:val="110"/>
                <w:sz w:val="16"/>
              </w:rPr>
              <w:t>125</w:t>
            </w:r>
          </w:p>
        </w:tc>
        <w:tc>
          <w:tcPr>
            <w:tcW w:w="660" w:type="dxa"/>
          </w:tcPr>
          <w:p w14:paraId="2D4CEDA2" w14:textId="77777777" w:rsidR="007B55F5" w:rsidRDefault="007B55F5" w:rsidP="007B55F5">
            <w:pPr>
              <w:pStyle w:val="TableParagraph"/>
              <w:spacing w:before="27"/>
              <w:ind w:right="255"/>
              <w:jc w:val="right"/>
              <w:rPr>
                <w:sz w:val="16"/>
              </w:rPr>
            </w:pPr>
            <w:r>
              <w:rPr>
                <w:w w:val="111"/>
                <w:sz w:val="16"/>
              </w:rPr>
              <w:t>3</w:t>
            </w:r>
          </w:p>
        </w:tc>
        <w:tc>
          <w:tcPr>
            <w:tcW w:w="632" w:type="dxa"/>
          </w:tcPr>
          <w:p w14:paraId="7B451978" w14:textId="77777777" w:rsidR="007B55F5" w:rsidRDefault="007B55F5" w:rsidP="007B55F5">
            <w:pPr>
              <w:pStyle w:val="TableParagraph"/>
              <w:spacing w:before="27"/>
              <w:ind w:left="151" w:right="128"/>
              <w:rPr>
                <w:sz w:val="16"/>
              </w:rPr>
            </w:pPr>
            <w:r>
              <w:rPr>
                <w:w w:val="110"/>
                <w:sz w:val="16"/>
              </w:rPr>
              <w:t>150</w:t>
            </w:r>
          </w:p>
        </w:tc>
        <w:tc>
          <w:tcPr>
            <w:tcW w:w="536" w:type="dxa"/>
          </w:tcPr>
          <w:p w14:paraId="24EF0496" w14:textId="77777777" w:rsidR="007B55F5" w:rsidRDefault="007B55F5" w:rsidP="007B55F5">
            <w:pPr>
              <w:pStyle w:val="TableParagraph"/>
              <w:spacing w:before="27"/>
              <w:ind w:left="39"/>
              <w:rPr>
                <w:sz w:val="16"/>
              </w:rPr>
            </w:pPr>
            <w:r>
              <w:rPr>
                <w:w w:val="111"/>
                <w:sz w:val="16"/>
              </w:rPr>
              <w:t>2</w:t>
            </w:r>
          </w:p>
        </w:tc>
        <w:tc>
          <w:tcPr>
            <w:tcW w:w="680" w:type="dxa"/>
          </w:tcPr>
          <w:p w14:paraId="008FA8DE" w14:textId="77777777" w:rsidR="007B55F5" w:rsidRDefault="007B55F5" w:rsidP="007B55F5">
            <w:pPr>
              <w:pStyle w:val="TableParagraph"/>
              <w:spacing w:before="27"/>
              <w:ind w:right="210"/>
              <w:jc w:val="right"/>
              <w:rPr>
                <w:sz w:val="16"/>
              </w:rPr>
            </w:pPr>
            <w:r>
              <w:rPr>
                <w:w w:val="110"/>
                <w:sz w:val="16"/>
              </w:rPr>
              <w:t>75</w:t>
            </w:r>
          </w:p>
        </w:tc>
        <w:tc>
          <w:tcPr>
            <w:tcW w:w="536" w:type="dxa"/>
          </w:tcPr>
          <w:p w14:paraId="224DECDF" w14:textId="77777777" w:rsidR="007B55F5" w:rsidRDefault="007B55F5" w:rsidP="007B55F5">
            <w:pPr>
              <w:pStyle w:val="TableParagraph"/>
              <w:spacing w:before="27"/>
              <w:ind w:right="191"/>
              <w:jc w:val="right"/>
              <w:rPr>
                <w:sz w:val="16"/>
              </w:rPr>
            </w:pPr>
            <w:r>
              <w:rPr>
                <w:w w:val="111"/>
                <w:sz w:val="16"/>
              </w:rPr>
              <w:t>2</w:t>
            </w:r>
          </w:p>
        </w:tc>
        <w:tc>
          <w:tcPr>
            <w:tcW w:w="596" w:type="dxa"/>
          </w:tcPr>
          <w:p w14:paraId="2284DE89" w14:textId="77777777" w:rsidR="007B55F5" w:rsidRDefault="007B55F5" w:rsidP="007B55F5">
            <w:pPr>
              <w:pStyle w:val="TableParagraph"/>
              <w:spacing w:before="27"/>
              <w:ind w:right="174"/>
              <w:jc w:val="right"/>
              <w:rPr>
                <w:sz w:val="16"/>
              </w:rPr>
            </w:pPr>
            <w:r>
              <w:rPr>
                <w:w w:val="110"/>
                <w:sz w:val="16"/>
              </w:rPr>
              <w:t>25</w:t>
            </w:r>
          </w:p>
        </w:tc>
        <w:tc>
          <w:tcPr>
            <w:tcW w:w="432" w:type="dxa"/>
          </w:tcPr>
          <w:p w14:paraId="5E5A0399" w14:textId="77777777" w:rsidR="007B55F5" w:rsidRDefault="007B55F5" w:rsidP="007B55F5">
            <w:pPr>
              <w:pStyle w:val="TableParagraph"/>
              <w:spacing w:before="27"/>
              <w:ind w:right="135"/>
              <w:jc w:val="right"/>
              <w:rPr>
                <w:sz w:val="16"/>
              </w:rPr>
            </w:pPr>
            <w:r>
              <w:rPr>
                <w:w w:val="111"/>
                <w:sz w:val="16"/>
              </w:rPr>
              <w:t>1</w:t>
            </w:r>
          </w:p>
        </w:tc>
        <w:tc>
          <w:tcPr>
            <w:tcW w:w="696" w:type="dxa"/>
          </w:tcPr>
          <w:p w14:paraId="3E48F443" w14:textId="77777777" w:rsidR="007B55F5" w:rsidRDefault="007B55F5" w:rsidP="007B55F5">
            <w:pPr>
              <w:pStyle w:val="TableParagraph"/>
              <w:spacing w:before="27"/>
              <w:ind w:left="197" w:right="152"/>
              <w:rPr>
                <w:sz w:val="16"/>
              </w:rPr>
            </w:pPr>
            <w:r>
              <w:rPr>
                <w:w w:val="110"/>
                <w:sz w:val="16"/>
              </w:rPr>
              <w:t>20</w:t>
            </w:r>
          </w:p>
        </w:tc>
        <w:tc>
          <w:tcPr>
            <w:tcW w:w="536" w:type="dxa"/>
          </w:tcPr>
          <w:p w14:paraId="0FCF9140" w14:textId="77777777" w:rsidR="007B55F5" w:rsidRDefault="007B55F5" w:rsidP="007B55F5">
            <w:pPr>
              <w:pStyle w:val="TableParagraph"/>
              <w:spacing w:before="27"/>
              <w:ind w:right="186"/>
              <w:jc w:val="right"/>
              <w:rPr>
                <w:sz w:val="16"/>
              </w:rPr>
            </w:pPr>
            <w:r>
              <w:rPr>
                <w:w w:val="111"/>
                <w:sz w:val="16"/>
              </w:rPr>
              <w:t>2</w:t>
            </w:r>
          </w:p>
        </w:tc>
        <w:tc>
          <w:tcPr>
            <w:tcW w:w="644" w:type="dxa"/>
          </w:tcPr>
          <w:p w14:paraId="2903EEBC" w14:textId="77777777" w:rsidR="007B55F5" w:rsidRDefault="007B55F5" w:rsidP="007B55F5">
            <w:pPr>
              <w:pStyle w:val="TableParagraph"/>
              <w:spacing w:before="27"/>
              <w:ind w:left="220" w:right="178"/>
              <w:rPr>
                <w:sz w:val="16"/>
              </w:rPr>
            </w:pPr>
            <w:r>
              <w:rPr>
                <w:w w:val="110"/>
                <w:sz w:val="16"/>
              </w:rPr>
              <w:t>20</w:t>
            </w:r>
          </w:p>
        </w:tc>
        <w:tc>
          <w:tcPr>
            <w:tcW w:w="480" w:type="dxa"/>
          </w:tcPr>
          <w:p w14:paraId="16EA7BC4" w14:textId="77777777" w:rsidR="007B55F5" w:rsidRDefault="007B55F5" w:rsidP="007B55F5">
            <w:pPr>
              <w:pStyle w:val="TableParagraph"/>
              <w:spacing w:before="27"/>
              <w:ind w:right="158"/>
              <w:jc w:val="right"/>
              <w:rPr>
                <w:sz w:val="16"/>
              </w:rPr>
            </w:pPr>
            <w:r>
              <w:rPr>
                <w:w w:val="111"/>
                <w:sz w:val="16"/>
              </w:rPr>
              <w:t>2</w:t>
            </w:r>
          </w:p>
        </w:tc>
        <w:tc>
          <w:tcPr>
            <w:tcW w:w="669" w:type="dxa"/>
          </w:tcPr>
          <w:p w14:paraId="3C9ABD09" w14:textId="77777777" w:rsidR="007B55F5" w:rsidRDefault="007B55F5" w:rsidP="007B55F5">
            <w:pPr>
              <w:pStyle w:val="TableParagraph"/>
              <w:spacing w:before="27"/>
              <w:ind w:left="258"/>
              <w:jc w:val="left"/>
              <w:rPr>
                <w:sz w:val="16"/>
              </w:rPr>
            </w:pPr>
            <w:r>
              <w:rPr>
                <w:w w:val="110"/>
                <w:sz w:val="16"/>
              </w:rPr>
              <w:t>20</w:t>
            </w:r>
          </w:p>
        </w:tc>
      </w:tr>
      <w:tr w:rsidR="007B55F5" w14:paraId="4936E790" w14:textId="77777777" w:rsidTr="0024548D">
        <w:trPr>
          <w:trHeight w:val="283"/>
        </w:trPr>
        <w:tc>
          <w:tcPr>
            <w:tcW w:w="512" w:type="dxa"/>
          </w:tcPr>
          <w:p w14:paraId="5E186F45" w14:textId="66077180" w:rsidR="007B55F5" w:rsidRDefault="007B55F5" w:rsidP="007B55F5">
            <w:pPr>
              <w:pStyle w:val="TableParagraph"/>
              <w:tabs>
                <w:tab w:val="left" w:pos="420"/>
              </w:tabs>
              <w:spacing w:before="87"/>
              <w:ind w:left="90" w:hanging="20"/>
              <w:rPr>
                <w:sz w:val="16"/>
              </w:rPr>
            </w:pPr>
            <w:r>
              <w:rPr>
                <w:sz w:val="16"/>
              </w:rPr>
              <w:t>76</w:t>
            </w:r>
          </w:p>
        </w:tc>
        <w:tc>
          <w:tcPr>
            <w:tcW w:w="3033" w:type="dxa"/>
            <w:shd w:val="clear" w:color="auto" w:fill="FFFFFF" w:themeFill="background1"/>
          </w:tcPr>
          <w:p w14:paraId="6A71876D" w14:textId="77777777" w:rsidR="007B55F5" w:rsidRDefault="007B55F5" w:rsidP="007B55F5">
            <w:pPr>
              <w:pStyle w:val="TableParagraph"/>
              <w:spacing w:before="66" w:line="235" w:lineRule="auto"/>
              <w:ind w:left="114" w:right="291"/>
              <w:jc w:val="left"/>
              <w:rPr>
                <w:w w:val="115"/>
                <w:sz w:val="16"/>
              </w:rPr>
            </w:pPr>
            <w:r>
              <w:rPr>
                <w:w w:val="115"/>
                <w:sz w:val="16"/>
              </w:rPr>
              <w:t>Perekam Medis Penyelia</w:t>
            </w:r>
          </w:p>
        </w:tc>
        <w:tc>
          <w:tcPr>
            <w:tcW w:w="857" w:type="dxa"/>
          </w:tcPr>
          <w:p w14:paraId="206546E1" w14:textId="77777777" w:rsidR="007B55F5" w:rsidRDefault="007B55F5" w:rsidP="007B55F5">
            <w:pPr>
              <w:pStyle w:val="TableParagraph"/>
              <w:spacing w:before="27"/>
              <w:ind w:right="367"/>
              <w:jc w:val="right"/>
              <w:rPr>
                <w:sz w:val="16"/>
              </w:rPr>
            </w:pPr>
            <w:r>
              <w:rPr>
                <w:w w:val="111"/>
                <w:sz w:val="16"/>
              </w:rPr>
              <w:t>8</w:t>
            </w:r>
          </w:p>
        </w:tc>
        <w:tc>
          <w:tcPr>
            <w:tcW w:w="856" w:type="dxa"/>
          </w:tcPr>
          <w:p w14:paraId="685CD6E4" w14:textId="77777777" w:rsidR="007B55F5" w:rsidRDefault="007B55F5" w:rsidP="007B55F5">
            <w:pPr>
              <w:pStyle w:val="TableParagraph"/>
              <w:spacing w:before="27"/>
              <w:ind w:right="201"/>
              <w:jc w:val="right"/>
              <w:rPr>
                <w:sz w:val="16"/>
              </w:rPr>
            </w:pPr>
            <w:r>
              <w:rPr>
                <w:w w:val="110"/>
                <w:sz w:val="16"/>
              </w:rPr>
              <w:t>1260</w:t>
            </w:r>
          </w:p>
        </w:tc>
        <w:tc>
          <w:tcPr>
            <w:tcW w:w="476" w:type="dxa"/>
          </w:tcPr>
          <w:p w14:paraId="4CACC8A9" w14:textId="77777777" w:rsidR="007B55F5" w:rsidRDefault="007B55F5" w:rsidP="007B55F5">
            <w:pPr>
              <w:pStyle w:val="TableParagraph"/>
              <w:spacing w:before="27"/>
              <w:ind w:right="166"/>
              <w:jc w:val="right"/>
              <w:rPr>
                <w:sz w:val="16"/>
              </w:rPr>
            </w:pPr>
            <w:r>
              <w:rPr>
                <w:w w:val="111"/>
                <w:sz w:val="16"/>
              </w:rPr>
              <w:t>4</w:t>
            </w:r>
          </w:p>
        </w:tc>
        <w:tc>
          <w:tcPr>
            <w:tcW w:w="837" w:type="dxa"/>
          </w:tcPr>
          <w:p w14:paraId="1B9AE173" w14:textId="77777777" w:rsidR="007B55F5" w:rsidRDefault="007B55F5" w:rsidP="007B55F5">
            <w:pPr>
              <w:pStyle w:val="TableParagraph"/>
              <w:spacing w:before="27"/>
              <w:ind w:left="259" w:right="231"/>
              <w:rPr>
                <w:sz w:val="16"/>
              </w:rPr>
            </w:pPr>
            <w:r>
              <w:rPr>
                <w:w w:val="110"/>
                <w:sz w:val="16"/>
              </w:rPr>
              <w:t>550</w:t>
            </w:r>
          </w:p>
        </w:tc>
        <w:tc>
          <w:tcPr>
            <w:tcW w:w="592" w:type="dxa"/>
          </w:tcPr>
          <w:p w14:paraId="1FC7BB64" w14:textId="77777777" w:rsidR="007B55F5" w:rsidRDefault="007B55F5" w:rsidP="007B55F5">
            <w:pPr>
              <w:pStyle w:val="TableParagraph"/>
              <w:spacing w:before="27"/>
              <w:ind w:left="16"/>
              <w:rPr>
                <w:sz w:val="16"/>
              </w:rPr>
            </w:pPr>
            <w:r>
              <w:rPr>
                <w:w w:val="111"/>
                <w:sz w:val="16"/>
              </w:rPr>
              <w:t>3</w:t>
            </w:r>
          </w:p>
        </w:tc>
        <w:tc>
          <w:tcPr>
            <w:tcW w:w="636" w:type="dxa"/>
          </w:tcPr>
          <w:p w14:paraId="4C6CB129" w14:textId="77777777" w:rsidR="007B55F5" w:rsidRDefault="007B55F5" w:rsidP="007B55F5">
            <w:pPr>
              <w:pStyle w:val="TableParagraph"/>
              <w:spacing w:before="27"/>
              <w:ind w:left="143" w:right="114"/>
              <w:rPr>
                <w:sz w:val="16"/>
              </w:rPr>
            </w:pPr>
            <w:r>
              <w:rPr>
                <w:w w:val="110"/>
                <w:sz w:val="16"/>
              </w:rPr>
              <w:t>275</w:t>
            </w:r>
          </w:p>
        </w:tc>
        <w:tc>
          <w:tcPr>
            <w:tcW w:w="592" w:type="dxa"/>
          </w:tcPr>
          <w:p w14:paraId="00D556D4" w14:textId="77777777" w:rsidR="007B55F5" w:rsidRDefault="007B55F5" w:rsidP="007B55F5">
            <w:pPr>
              <w:pStyle w:val="TableParagraph"/>
              <w:spacing w:before="27"/>
              <w:ind w:left="24"/>
              <w:rPr>
                <w:sz w:val="16"/>
              </w:rPr>
            </w:pPr>
            <w:r>
              <w:rPr>
                <w:w w:val="111"/>
                <w:sz w:val="16"/>
              </w:rPr>
              <w:t>2</w:t>
            </w:r>
          </w:p>
        </w:tc>
        <w:tc>
          <w:tcPr>
            <w:tcW w:w="533" w:type="dxa"/>
          </w:tcPr>
          <w:p w14:paraId="1370A9D5" w14:textId="77777777" w:rsidR="007B55F5" w:rsidRDefault="007B55F5" w:rsidP="007B55F5">
            <w:pPr>
              <w:pStyle w:val="TableParagraph"/>
              <w:spacing w:before="27"/>
              <w:ind w:right="91"/>
              <w:jc w:val="right"/>
              <w:rPr>
                <w:sz w:val="16"/>
              </w:rPr>
            </w:pPr>
            <w:r>
              <w:rPr>
                <w:w w:val="110"/>
                <w:sz w:val="16"/>
              </w:rPr>
              <w:t>125</w:t>
            </w:r>
          </w:p>
        </w:tc>
        <w:tc>
          <w:tcPr>
            <w:tcW w:w="660" w:type="dxa"/>
          </w:tcPr>
          <w:p w14:paraId="6430074D" w14:textId="77777777" w:rsidR="007B55F5" w:rsidRDefault="007B55F5" w:rsidP="007B55F5">
            <w:pPr>
              <w:pStyle w:val="TableParagraph"/>
              <w:spacing w:before="27"/>
              <w:ind w:right="255"/>
              <w:jc w:val="right"/>
              <w:rPr>
                <w:sz w:val="16"/>
              </w:rPr>
            </w:pPr>
            <w:r>
              <w:rPr>
                <w:w w:val="111"/>
                <w:sz w:val="16"/>
              </w:rPr>
              <w:t>3</w:t>
            </w:r>
          </w:p>
        </w:tc>
        <w:tc>
          <w:tcPr>
            <w:tcW w:w="632" w:type="dxa"/>
          </w:tcPr>
          <w:p w14:paraId="2194FFC9" w14:textId="77777777" w:rsidR="007B55F5" w:rsidRDefault="007B55F5" w:rsidP="007B55F5">
            <w:pPr>
              <w:pStyle w:val="TableParagraph"/>
              <w:spacing w:before="27"/>
              <w:ind w:left="151" w:right="128"/>
              <w:rPr>
                <w:sz w:val="16"/>
              </w:rPr>
            </w:pPr>
            <w:r>
              <w:rPr>
                <w:w w:val="110"/>
                <w:sz w:val="16"/>
              </w:rPr>
              <w:t>150</w:t>
            </w:r>
          </w:p>
        </w:tc>
        <w:tc>
          <w:tcPr>
            <w:tcW w:w="536" w:type="dxa"/>
          </w:tcPr>
          <w:p w14:paraId="6C2585E7" w14:textId="77777777" w:rsidR="007B55F5" w:rsidRDefault="007B55F5" w:rsidP="007B55F5">
            <w:pPr>
              <w:pStyle w:val="TableParagraph"/>
              <w:spacing w:before="27"/>
              <w:ind w:left="39"/>
              <w:rPr>
                <w:sz w:val="16"/>
              </w:rPr>
            </w:pPr>
            <w:r>
              <w:rPr>
                <w:w w:val="111"/>
                <w:sz w:val="16"/>
              </w:rPr>
              <w:t>2</w:t>
            </w:r>
          </w:p>
        </w:tc>
        <w:tc>
          <w:tcPr>
            <w:tcW w:w="680" w:type="dxa"/>
          </w:tcPr>
          <w:p w14:paraId="768EDE7C" w14:textId="77777777" w:rsidR="007B55F5" w:rsidRDefault="007B55F5" w:rsidP="007B55F5">
            <w:pPr>
              <w:pStyle w:val="TableParagraph"/>
              <w:spacing w:before="27"/>
              <w:ind w:right="210"/>
              <w:jc w:val="right"/>
              <w:rPr>
                <w:sz w:val="16"/>
              </w:rPr>
            </w:pPr>
            <w:r>
              <w:rPr>
                <w:w w:val="110"/>
                <w:sz w:val="16"/>
              </w:rPr>
              <w:t>75</w:t>
            </w:r>
          </w:p>
        </w:tc>
        <w:tc>
          <w:tcPr>
            <w:tcW w:w="536" w:type="dxa"/>
          </w:tcPr>
          <w:p w14:paraId="61FA26B8" w14:textId="77777777" w:rsidR="007B55F5" w:rsidRDefault="007B55F5" w:rsidP="007B55F5">
            <w:pPr>
              <w:pStyle w:val="TableParagraph"/>
              <w:spacing w:before="27"/>
              <w:ind w:right="191"/>
              <w:jc w:val="right"/>
              <w:rPr>
                <w:sz w:val="16"/>
              </w:rPr>
            </w:pPr>
            <w:r>
              <w:rPr>
                <w:w w:val="111"/>
                <w:sz w:val="16"/>
              </w:rPr>
              <w:t>2</w:t>
            </w:r>
          </w:p>
        </w:tc>
        <w:tc>
          <w:tcPr>
            <w:tcW w:w="596" w:type="dxa"/>
          </w:tcPr>
          <w:p w14:paraId="54AC3B6E" w14:textId="77777777" w:rsidR="007B55F5" w:rsidRDefault="007B55F5" w:rsidP="007B55F5">
            <w:pPr>
              <w:pStyle w:val="TableParagraph"/>
              <w:spacing w:before="27"/>
              <w:ind w:right="174"/>
              <w:jc w:val="right"/>
              <w:rPr>
                <w:sz w:val="16"/>
              </w:rPr>
            </w:pPr>
            <w:r>
              <w:rPr>
                <w:w w:val="110"/>
                <w:sz w:val="16"/>
              </w:rPr>
              <w:t>25</w:t>
            </w:r>
          </w:p>
        </w:tc>
        <w:tc>
          <w:tcPr>
            <w:tcW w:w="432" w:type="dxa"/>
          </w:tcPr>
          <w:p w14:paraId="6E70DBF3" w14:textId="77777777" w:rsidR="007B55F5" w:rsidRDefault="007B55F5" w:rsidP="007B55F5">
            <w:pPr>
              <w:pStyle w:val="TableParagraph"/>
              <w:spacing w:before="27"/>
              <w:ind w:right="135"/>
              <w:jc w:val="right"/>
              <w:rPr>
                <w:sz w:val="16"/>
              </w:rPr>
            </w:pPr>
            <w:r>
              <w:rPr>
                <w:w w:val="111"/>
                <w:sz w:val="16"/>
              </w:rPr>
              <w:t>1</w:t>
            </w:r>
          </w:p>
        </w:tc>
        <w:tc>
          <w:tcPr>
            <w:tcW w:w="696" w:type="dxa"/>
          </w:tcPr>
          <w:p w14:paraId="7AB2F62E" w14:textId="77777777" w:rsidR="007B55F5" w:rsidRDefault="007B55F5" w:rsidP="007B55F5">
            <w:pPr>
              <w:pStyle w:val="TableParagraph"/>
              <w:spacing w:before="27"/>
              <w:ind w:left="197" w:right="152"/>
              <w:rPr>
                <w:sz w:val="16"/>
              </w:rPr>
            </w:pPr>
            <w:r>
              <w:rPr>
                <w:w w:val="110"/>
                <w:sz w:val="16"/>
              </w:rPr>
              <w:t>20</w:t>
            </w:r>
          </w:p>
        </w:tc>
        <w:tc>
          <w:tcPr>
            <w:tcW w:w="536" w:type="dxa"/>
          </w:tcPr>
          <w:p w14:paraId="3E9B3B1F" w14:textId="77777777" w:rsidR="007B55F5" w:rsidRDefault="007B55F5" w:rsidP="007B55F5">
            <w:pPr>
              <w:pStyle w:val="TableParagraph"/>
              <w:spacing w:before="27"/>
              <w:ind w:right="186"/>
              <w:jc w:val="right"/>
              <w:rPr>
                <w:sz w:val="16"/>
              </w:rPr>
            </w:pPr>
            <w:r>
              <w:rPr>
                <w:w w:val="111"/>
                <w:sz w:val="16"/>
              </w:rPr>
              <w:t>2</w:t>
            </w:r>
          </w:p>
        </w:tc>
        <w:tc>
          <w:tcPr>
            <w:tcW w:w="644" w:type="dxa"/>
          </w:tcPr>
          <w:p w14:paraId="6437EA34" w14:textId="77777777" w:rsidR="007B55F5" w:rsidRDefault="007B55F5" w:rsidP="007B55F5">
            <w:pPr>
              <w:pStyle w:val="TableParagraph"/>
              <w:spacing w:before="27"/>
              <w:ind w:left="220" w:right="178"/>
              <w:rPr>
                <w:sz w:val="16"/>
              </w:rPr>
            </w:pPr>
            <w:r>
              <w:rPr>
                <w:w w:val="110"/>
                <w:sz w:val="16"/>
              </w:rPr>
              <w:t>20</w:t>
            </w:r>
          </w:p>
        </w:tc>
        <w:tc>
          <w:tcPr>
            <w:tcW w:w="480" w:type="dxa"/>
          </w:tcPr>
          <w:p w14:paraId="5020B3D7" w14:textId="77777777" w:rsidR="007B55F5" w:rsidRDefault="007B55F5" w:rsidP="007B55F5">
            <w:pPr>
              <w:pStyle w:val="TableParagraph"/>
              <w:spacing w:before="27"/>
              <w:ind w:right="158"/>
              <w:jc w:val="right"/>
              <w:rPr>
                <w:sz w:val="16"/>
              </w:rPr>
            </w:pPr>
            <w:r>
              <w:rPr>
                <w:w w:val="111"/>
                <w:sz w:val="16"/>
              </w:rPr>
              <w:t>2</w:t>
            </w:r>
          </w:p>
        </w:tc>
        <w:tc>
          <w:tcPr>
            <w:tcW w:w="669" w:type="dxa"/>
          </w:tcPr>
          <w:p w14:paraId="11A02EFA" w14:textId="77777777" w:rsidR="007B55F5" w:rsidRDefault="007B55F5" w:rsidP="007B55F5">
            <w:pPr>
              <w:pStyle w:val="TableParagraph"/>
              <w:spacing w:before="27"/>
              <w:ind w:left="258"/>
              <w:jc w:val="left"/>
              <w:rPr>
                <w:sz w:val="16"/>
              </w:rPr>
            </w:pPr>
            <w:r>
              <w:rPr>
                <w:w w:val="110"/>
                <w:sz w:val="16"/>
              </w:rPr>
              <w:t>20</w:t>
            </w:r>
          </w:p>
        </w:tc>
      </w:tr>
      <w:tr w:rsidR="007B55F5" w14:paraId="3F15DE8D" w14:textId="77777777" w:rsidTr="0024548D">
        <w:trPr>
          <w:trHeight w:val="283"/>
        </w:trPr>
        <w:tc>
          <w:tcPr>
            <w:tcW w:w="512" w:type="dxa"/>
          </w:tcPr>
          <w:p w14:paraId="5A5E68BC" w14:textId="23BDD36A" w:rsidR="007B55F5" w:rsidRPr="006F1456" w:rsidRDefault="007B55F5" w:rsidP="007B55F5">
            <w:pPr>
              <w:pStyle w:val="TableParagraph"/>
              <w:tabs>
                <w:tab w:val="left" w:pos="420"/>
              </w:tabs>
              <w:ind w:left="90" w:hanging="20"/>
              <w:rPr>
                <w:sz w:val="16"/>
              </w:rPr>
            </w:pPr>
            <w:r>
              <w:rPr>
                <w:sz w:val="16"/>
              </w:rPr>
              <w:t>77</w:t>
            </w:r>
          </w:p>
        </w:tc>
        <w:tc>
          <w:tcPr>
            <w:tcW w:w="3033" w:type="dxa"/>
            <w:shd w:val="clear" w:color="auto" w:fill="FFFFFF" w:themeFill="background1"/>
          </w:tcPr>
          <w:p w14:paraId="72E4E3F0" w14:textId="77777777" w:rsidR="007B55F5" w:rsidRDefault="007B55F5" w:rsidP="007B55F5">
            <w:pPr>
              <w:pStyle w:val="TableParagraph"/>
              <w:spacing w:before="27"/>
              <w:ind w:left="114"/>
              <w:jc w:val="left"/>
              <w:rPr>
                <w:sz w:val="16"/>
              </w:rPr>
            </w:pPr>
            <w:r>
              <w:rPr>
                <w:w w:val="115"/>
                <w:sz w:val="16"/>
              </w:rPr>
              <w:t>Sanitarian</w:t>
            </w:r>
            <w:r>
              <w:rPr>
                <w:spacing w:val="2"/>
                <w:w w:val="115"/>
                <w:sz w:val="16"/>
              </w:rPr>
              <w:t xml:space="preserve"> </w:t>
            </w:r>
            <w:r>
              <w:rPr>
                <w:w w:val="115"/>
                <w:sz w:val="16"/>
              </w:rPr>
              <w:t>Penyelia</w:t>
            </w:r>
          </w:p>
        </w:tc>
        <w:tc>
          <w:tcPr>
            <w:tcW w:w="857" w:type="dxa"/>
          </w:tcPr>
          <w:p w14:paraId="520960C1" w14:textId="77777777" w:rsidR="007B55F5" w:rsidRDefault="007B55F5" w:rsidP="007B55F5">
            <w:pPr>
              <w:pStyle w:val="TableParagraph"/>
              <w:spacing w:before="27"/>
              <w:ind w:right="367"/>
              <w:jc w:val="right"/>
              <w:rPr>
                <w:sz w:val="16"/>
              </w:rPr>
            </w:pPr>
            <w:r>
              <w:rPr>
                <w:w w:val="111"/>
                <w:sz w:val="16"/>
              </w:rPr>
              <w:t>8</w:t>
            </w:r>
          </w:p>
        </w:tc>
        <w:tc>
          <w:tcPr>
            <w:tcW w:w="856" w:type="dxa"/>
          </w:tcPr>
          <w:p w14:paraId="4CD19B9D" w14:textId="77777777" w:rsidR="007B55F5" w:rsidRDefault="007B55F5" w:rsidP="007B55F5">
            <w:pPr>
              <w:pStyle w:val="TableParagraph"/>
              <w:spacing w:before="27"/>
              <w:ind w:right="201"/>
              <w:jc w:val="right"/>
              <w:rPr>
                <w:sz w:val="16"/>
              </w:rPr>
            </w:pPr>
            <w:r>
              <w:rPr>
                <w:w w:val="110"/>
                <w:sz w:val="16"/>
              </w:rPr>
              <w:t>1245</w:t>
            </w:r>
          </w:p>
        </w:tc>
        <w:tc>
          <w:tcPr>
            <w:tcW w:w="476" w:type="dxa"/>
          </w:tcPr>
          <w:p w14:paraId="204BA529" w14:textId="77777777" w:rsidR="007B55F5" w:rsidRDefault="007B55F5" w:rsidP="007B55F5">
            <w:pPr>
              <w:pStyle w:val="TableParagraph"/>
              <w:spacing w:before="27"/>
              <w:ind w:right="166"/>
              <w:jc w:val="right"/>
              <w:rPr>
                <w:sz w:val="16"/>
              </w:rPr>
            </w:pPr>
            <w:r>
              <w:rPr>
                <w:w w:val="111"/>
                <w:sz w:val="16"/>
              </w:rPr>
              <w:t>4</w:t>
            </w:r>
          </w:p>
        </w:tc>
        <w:tc>
          <w:tcPr>
            <w:tcW w:w="837" w:type="dxa"/>
          </w:tcPr>
          <w:p w14:paraId="110BE88B" w14:textId="77777777" w:rsidR="007B55F5" w:rsidRDefault="007B55F5" w:rsidP="007B55F5">
            <w:pPr>
              <w:pStyle w:val="TableParagraph"/>
              <w:spacing w:before="27"/>
              <w:ind w:left="259" w:right="231"/>
              <w:rPr>
                <w:sz w:val="16"/>
              </w:rPr>
            </w:pPr>
            <w:r>
              <w:rPr>
                <w:w w:val="110"/>
                <w:sz w:val="16"/>
              </w:rPr>
              <w:t>550</w:t>
            </w:r>
          </w:p>
        </w:tc>
        <w:tc>
          <w:tcPr>
            <w:tcW w:w="592" w:type="dxa"/>
          </w:tcPr>
          <w:p w14:paraId="10E4DD63" w14:textId="77777777" w:rsidR="007B55F5" w:rsidRDefault="007B55F5" w:rsidP="007B55F5">
            <w:pPr>
              <w:pStyle w:val="TableParagraph"/>
              <w:spacing w:before="27"/>
              <w:ind w:left="16"/>
              <w:rPr>
                <w:sz w:val="16"/>
              </w:rPr>
            </w:pPr>
            <w:r>
              <w:rPr>
                <w:w w:val="111"/>
                <w:sz w:val="16"/>
              </w:rPr>
              <w:t>3</w:t>
            </w:r>
          </w:p>
        </w:tc>
        <w:tc>
          <w:tcPr>
            <w:tcW w:w="636" w:type="dxa"/>
          </w:tcPr>
          <w:p w14:paraId="370DDDFB" w14:textId="77777777" w:rsidR="007B55F5" w:rsidRDefault="007B55F5" w:rsidP="007B55F5">
            <w:pPr>
              <w:pStyle w:val="TableParagraph"/>
              <w:spacing w:before="27"/>
              <w:ind w:left="143" w:right="114"/>
              <w:rPr>
                <w:sz w:val="16"/>
              </w:rPr>
            </w:pPr>
            <w:r>
              <w:rPr>
                <w:w w:val="110"/>
                <w:sz w:val="16"/>
              </w:rPr>
              <w:t>275</w:t>
            </w:r>
          </w:p>
        </w:tc>
        <w:tc>
          <w:tcPr>
            <w:tcW w:w="592" w:type="dxa"/>
          </w:tcPr>
          <w:p w14:paraId="2A09B6CF" w14:textId="77777777" w:rsidR="007B55F5" w:rsidRDefault="007B55F5" w:rsidP="007B55F5">
            <w:pPr>
              <w:pStyle w:val="TableParagraph"/>
              <w:spacing w:before="27"/>
              <w:ind w:left="24"/>
              <w:rPr>
                <w:sz w:val="16"/>
              </w:rPr>
            </w:pPr>
            <w:r>
              <w:rPr>
                <w:w w:val="111"/>
                <w:sz w:val="16"/>
              </w:rPr>
              <w:t>2</w:t>
            </w:r>
          </w:p>
        </w:tc>
        <w:tc>
          <w:tcPr>
            <w:tcW w:w="533" w:type="dxa"/>
          </w:tcPr>
          <w:p w14:paraId="51B6E7C2" w14:textId="77777777" w:rsidR="007B55F5" w:rsidRDefault="007B55F5" w:rsidP="007B55F5">
            <w:pPr>
              <w:pStyle w:val="TableParagraph"/>
              <w:spacing w:before="27"/>
              <w:ind w:right="91"/>
              <w:jc w:val="right"/>
              <w:rPr>
                <w:sz w:val="16"/>
              </w:rPr>
            </w:pPr>
            <w:r>
              <w:rPr>
                <w:w w:val="110"/>
                <w:sz w:val="16"/>
              </w:rPr>
              <w:t>125</w:t>
            </w:r>
          </w:p>
        </w:tc>
        <w:tc>
          <w:tcPr>
            <w:tcW w:w="660" w:type="dxa"/>
          </w:tcPr>
          <w:p w14:paraId="70E5DF08" w14:textId="77777777" w:rsidR="007B55F5" w:rsidRDefault="007B55F5" w:rsidP="007B55F5">
            <w:pPr>
              <w:pStyle w:val="TableParagraph"/>
              <w:spacing w:before="27"/>
              <w:ind w:right="255"/>
              <w:jc w:val="right"/>
              <w:rPr>
                <w:sz w:val="16"/>
              </w:rPr>
            </w:pPr>
            <w:r>
              <w:rPr>
                <w:w w:val="111"/>
                <w:sz w:val="16"/>
              </w:rPr>
              <w:t>3</w:t>
            </w:r>
          </w:p>
        </w:tc>
        <w:tc>
          <w:tcPr>
            <w:tcW w:w="632" w:type="dxa"/>
          </w:tcPr>
          <w:p w14:paraId="3DAA22C7" w14:textId="77777777" w:rsidR="007B55F5" w:rsidRDefault="007B55F5" w:rsidP="007B55F5">
            <w:pPr>
              <w:pStyle w:val="TableParagraph"/>
              <w:spacing w:before="27"/>
              <w:ind w:left="151" w:right="128"/>
              <w:rPr>
                <w:sz w:val="16"/>
              </w:rPr>
            </w:pPr>
            <w:r>
              <w:rPr>
                <w:w w:val="110"/>
                <w:sz w:val="16"/>
              </w:rPr>
              <w:t>150</w:t>
            </w:r>
          </w:p>
        </w:tc>
        <w:tc>
          <w:tcPr>
            <w:tcW w:w="536" w:type="dxa"/>
          </w:tcPr>
          <w:p w14:paraId="43050349" w14:textId="77777777" w:rsidR="007B55F5" w:rsidRDefault="007B55F5" w:rsidP="007B55F5">
            <w:pPr>
              <w:pStyle w:val="TableParagraph"/>
              <w:spacing w:before="27"/>
              <w:ind w:left="39"/>
              <w:rPr>
                <w:sz w:val="16"/>
              </w:rPr>
            </w:pPr>
            <w:r>
              <w:rPr>
                <w:w w:val="111"/>
                <w:sz w:val="16"/>
              </w:rPr>
              <w:t>2</w:t>
            </w:r>
          </w:p>
        </w:tc>
        <w:tc>
          <w:tcPr>
            <w:tcW w:w="680" w:type="dxa"/>
          </w:tcPr>
          <w:p w14:paraId="325BDCF0" w14:textId="77777777" w:rsidR="007B55F5" w:rsidRDefault="007B55F5" w:rsidP="007B55F5">
            <w:pPr>
              <w:pStyle w:val="TableParagraph"/>
              <w:spacing w:before="27"/>
              <w:ind w:right="210"/>
              <w:jc w:val="right"/>
              <w:rPr>
                <w:sz w:val="16"/>
              </w:rPr>
            </w:pPr>
            <w:r>
              <w:rPr>
                <w:w w:val="110"/>
                <w:sz w:val="16"/>
              </w:rPr>
              <w:t>75</w:t>
            </w:r>
          </w:p>
        </w:tc>
        <w:tc>
          <w:tcPr>
            <w:tcW w:w="536" w:type="dxa"/>
          </w:tcPr>
          <w:p w14:paraId="0937BFBA" w14:textId="77777777" w:rsidR="007B55F5" w:rsidRDefault="007B55F5" w:rsidP="007B55F5">
            <w:pPr>
              <w:pStyle w:val="TableParagraph"/>
              <w:spacing w:before="27"/>
              <w:ind w:right="191"/>
              <w:jc w:val="right"/>
              <w:rPr>
                <w:sz w:val="16"/>
              </w:rPr>
            </w:pPr>
            <w:r>
              <w:rPr>
                <w:w w:val="111"/>
                <w:sz w:val="16"/>
              </w:rPr>
              <w:t>2</w:t>
            </w:r>
          </w:p>
        </w:tc>
        <w:tc>
          <w:tcPr>
            <w:tcW w:w="596" w:type="dxa"/>
          </w:tcPr>
          <w:p w14:paraId="3AC3028F" w14:textId="77777777" w:rsidR="007B55F5" w:rsidRDefault="007B55F5" w:rsidP="007B55F5">
            <w:pPr>
              <w:pStyle w:val="TableParagraph"/>
              <w:spacing w:before="27"/>
              <w:ind w:right="174"/>
              <w:jc w:val="right"/>
              <w:rPr>
                <w:sz w:val="16"/>
              </w:rPr>
            </w:pPr>
            <w:r>
              <w:rPr>
                <w:w w:val="110"/>
                <w:sz w:val="16"/>
              </w:rPr>
              <w:t>25</w:t>
            </w:r>
          </w:p>
        </w:tc>
        <w:tc>
          <w:tcPr>
            <w:tcW w:w="432" w:type="dxa"/>
          </w:tcPr>
          <w:p w14:paraId="6646066F" w14:textId="77777777" w:rsidR="007B55F5" w:rsidRDefault="007B55F5" w:rsidP="007B55F5">
            <w:pPr>
              <w:pStyle w:val="TableParagraph"/>
              <w:spacing w:before="27"/>
              <w:ind w:right="135"/>
              <w:jc w:val="right"/>
              <w:rPr>
                <w:sz w:val="16"/>
              </w:rPr>
            </w:pPr>
            <w:r>
              <w:rPr>
                <w:w w:val="111"/>
                <w:sz w:val="16"/>
              </w:rPr>
              <w:t>1</w:t>
            </w:r>
          </w:p>
        </w:tc>
        <w:tc>
          <w:tcPr>
            <w:tcW w:w="696" w:type="dxa"/>
          </w:tcPr>
          <w:p w14:paraId="2771AC0A" w14:textId="77777777" w:rsidR="007B55F5" w:rsidRDefault="007B55F5" w:rsidP="007B55F5">
            <w:pPr>
              <w:pStyle w:val="TableParagraph"/>
              <w:spacing w:before="27"/>
              <w:ind w:left="197" w:right="152"/>
              <w:rPr>
                <w:sz w:val="16"/>
              </w:rPr>
            </w:pPr>
            <w:r>
              <w:rPr>
                <w:w w:val="110"/>
                <w:sz w:val="16"/>
              </w:rPr>
              <w:t>20</w:t>
            </w:r>
          </w:p>
        </w:tc>
        <w:tc>
          <w:tcPr>
            <w:tcW w:w="536" w:type="dxa"/>
          </w:tcPr>
          <w:p w14:paraId="4EE1BBB2" w14:textId="77777777" w:rsidR="007B55F5" w:rsidRDefault="007B55F5" w:rsidP="007B55F5">
            <w:pPr>
              <w:pStyle w:val="TableParagraph"/>
              <w:spacing w:before="27"/>
              <w:ind w:right="186"/>
              <w:jc w:val="right"/>
              <w:rPr>
                <w:sz w:val="16"/>
              </w:rPr>
            </w:pPr>
            <w:r>
              <w:rPr>
                <w:w w:val="111"/>
                <w:sz w:val="16"/>
              </w:rPr>
              <w:t>1</w:t>
            </w:r>
          </w:p>
        </w:tc>
        <w:tc>
          <w:tcPr>
            <w:tcW w:w="644" w:type="dxa"/>
          </w:tcPr>
          <w:p w14:paraId="44EA811E" w14:textId="77777777" w:rsidR="007B55F5" w:rsidRDefault="007B55F5" w:rsidP="007B55F5">
            <w:pPr>
              <w:pStyle w:val="TableParagraph"/>
              <w:spacing w:before="27"/>
              <w:ind w:left="45"/>
              <w:rPr>
                <w:sz w:val="16"/>
              </w:rPr>
            </w:pPr>
            <w:r>
              <w:rPr>
                <w:w w:val="111"/>
                <w:sz w:val="16"/>
              </w:rPr>
              <w:t>5</w:t>
            </w:r>
          </w:p>
        </w:tc>
        <w:tc>
          <w:tcPr>
            <w:tcW w:w="480" w:type="dxa"/>
          </w:tcPr>
          <w:p w14:paraId="7368337D" w14:textId="77777777" w:rsidR="007B55F5" w:rsidRDefault="007B55F5" w:rsidP="007B55F5">
            <w:pPr>
              <w:pStyle w:val="TableParagraph"/>
              <w:spacing w:before="27"/>
              <w:ind w:right="158"/>
              <w:jc w:val="right"/>
              <w:rPr>
                <w:sz w:val="16"/>
              </w:rPr>
            </w:pPr>
            <w:r>
              <w:rPr>
                <w:w w:val="111"/>
                <w:sz w:val="16"/>
              </w:rPr>
              <w:t>2</w:t>
            </w:r>
          </w:p>
        </w:tc>
        <w:tc>
          <w:tcPr>
            <w:tcW w:w="669" w:type="dxa"/>
          </w:tcPr>
          <w:p w14:paraId="7F8C2935" w14:textId="77777777" w:rsidR="007B55F5" w:rsidRDefault="007B55F5" w:rsidP="007B55F5">
            <w:pPr>
              <w:pStyle w:val="TableParagraph"/>
              <w:spacing w:before="27"/>
              <w:ind w:left="258"/>
              <w:jc w:val="left"/>
              <w:rPr>
                <w:sz w:val="16"/>
              </w:rPr>
            </w:pPr>
            <w:r>
              <w:rPr>
                <w:w w:val="110"/>
                <w:sz w:val="16"/>
              </w:rPr>
              <w:t>20</w:t>
            </w:r>
          </w:p>
        </w:tc>
      </w:tr>
      <w:tr w:rsidR="007B55F5" w14:paraId="79570938" w14:textId="77777777" w:rsidTr="0024548D">
        <w:trPr>
          <w:trHeight w:val="283"/>
        </w:trPr>
        <w:tc>
          <w:tcPr>
            <w:tcW w:w="512" w:type="dxa"/>
          </w:tcPr>
          <w:p w14:paraId="45078A49" w14:textId="54C39E5F" w:rsidR="007B55F5" w:rsidRPr="006F1456" w:rsidRDefault="007B55F5" w:rsidP="007B55F5">
            <w:pPr>
              <w:pStyle w:val="TableParagraph"/>
              <w:tabs>
                <w:tab w:val="left" w:pos="420"/>
              </w:tabs>
              <w:ind w:left="90" w:hanging="20"/>
              <w:rPr>
                <w:w w:val="110"/>
                <w:sz w:val="16"/>
              </w:rPr>
            </w:pPr>
            <w:r>
              <w:rPr>
                <w:w w:val="110"/>
                <w:sz w:val="16"/>
              </w:rPr>
              <w:t>78</w:t>
            </w:r>
          </w:p>
        </w:tc>
        <w:tc>
          <w:tcPr>
            <w:tcW w:w="3033" w:type="dxa"/>
            <w:shd w:val="clear" w:color="auto" w:fill="FFFFFF" w:themeFill="background1"/>
          </w:tcPr>
          <w:p w14:paraId="4D50DBCD" w14:textId="77777777" w:rsidR="007B55F5" w:rsidRDefault="007B55F5" w:rsidP="007B55F5">
            <w:pPr>
              <w:pStyle w:val="TableParagraph"/>
              <w:spacing w:before="27"/>
              <w:ind w:left="114"/>
              <w:jc w:val="left"/>
              <w:rPr>
                <w:sz w:val="16"/>
              </w:rPr>
            </w:pPr>
            <w:r>
              <w:rPr>
                <w:w w:val="110"/>
                <w:sz w:val="16"/>
              </w:rPr>
              <w:t>Asisten</w:t>
            </w:r>
            <w:r>
              <w:rPr>
                <w:spacing w:val="15"/>
                <w:w w:val="110"/>
                <w:sz w:val="16"/>
              </w:rPr>
              <w:t xml:space="preserve"> </w:t>
            </w:r>
            <w:r>
              <w:rPr>
                <w:w w:val="110"/>
                <w:sz w:val="16"/>
              </w:rPr>
              <w:t>Apoteker</w:t>
            </w:r>
            <w:r>
              <w:rPr>
                <w:spacing w:val="18"/>
                <w:w w:val="110"/>
                <w:sz w:val="16"/>
              </w:rPr>
              <w:t xml:space="preserve"> </w:t>
            </w:r>
            <w:r>
              <w:rPr>
                <w:w w:val="110"/>
                <w:sz w:val="16"/>
              </w:rPr>
              <w:t>Penyelia</w:t>
            </w:r>
          </w:p>
        </w:tc>
        <w:tc>
          <w:tcPr>
            <w:tcW w:w="857" w:type="dxa"/>
          </w:tcPr>
          <w:p w14:paraId="320D13AD" w14:textId="77777777" w:rsidR="007B55F5" w:rsidRDefault="007B55F5" w:rsidP="007B55F5">
            <w:pPr>
              <w:pStyle w:val="TableParagraph"/>
              <w:spacing w:before="27"/>
              <w:ind w:right="367"/>
              <w:jc w:val="right"/>
              <w:rPr>
                <w:sz w:val="16"/>
              </w:rPr>
            </w:pPr>
            <w:r>
              <w:rPr>
                <w:w w:val="111"/>
                <w:sz w:val="16"/>
              </w:rPr>
              <w:t>8</w:t>
            </w:r>
          </w:p>
        </w:tc>
        <w:tc>
          <w:tcPr>
            <w:tcW w:w="856" w:type="dxa"/>
          </w:tcPr>
          <w:p w14:paraId="3AB8A346" w14:textId="77777777" w:rsidR="007B55F5" w:rsidRDefault="007B55F5" w:rsidP="007B55F5">
            <w:pPr>
              <w:pStyle w:val="TableParagraph"/>
              <w:spacing w:before="27"/>
              <w:ind w:right="201"/>
              <w:jc w:val="right"/>
              <w:rPr>
                <w:sz w:val="16"/>
              </w:rPr>
            </w:pPr>
            <w:r>
              <w:rPr>
                <w:w w:val="110"/>
                <w:sz w:val="16"/>
              </w:rPr>
              <w:t>1245</w:t>
            </w:r>
          </w:p>
        </w:tc>
        <w:tc>
          <w:tcPr>
            <w:tcW w:w="476" w:type="dxa"/>
          </w:tcPr>
          <w:p w14:paraId="585C7C96" w14:textId="77777777" w:rsidR="007B55F5" w:rsidRDefault="007B55F5" w:rsidP="007B55F5">
            <w:pPr>
              <w:pStyle w:val="TableParagraph"/>
              <w:spacing w:before="27"/>
              <w:ind w:right="166"/>
              <w:jc w:val="right"/>
              <w:rPr>
                <w:sz w:val="16"/>
              </w:rPr>
            </w:pPr>
            <w:r>
              <w:rPr>
                <w:w w:val="111"/>
                <w:sz w:val="16"/>
              </w:rPr>
              <w:t>4</w:t>
            </w:r>
          </w:p>
        </w:tc>
        <w:tc>
          <w:tcPr>
            <w:tcW w:w="837" w:type="dxa"/>
          </w:tcPr>
          <w:p w14:paraId="6F245D42" w14:textId="77777777" w:rsidR="007B55F5" w:rsidRDefault="007B55F5" w:rsidP="007B55F5">
            <w:pPr>
              <w:pStyle w:val="TableParagraph"/>
              <w:spacing w:before="27"/>
              <w:ind w:left="259" w:right="231"/>
              <w:rPr>
                <w:sz w:val="16"/>
              </w:rPr>
            </w:pPr>
            <w:r>
              <w:rPr>
                <w:w w:val="110"/>
                <w:sz w:val="16"/>
              </w:rPr>
              <w:t>550</w:t>
            </w:r>
          </w:p>
        </w:tc>
        <w:tc>
          <w:tcPr>
            <w:tcW w:w="592" w:type="dxa"/>
          </w:tcPr>
          <w:p w14:paraId="611A93DA" w14:textId="77777777" w:rsidR="007B55F5" w:rsidRDefault="007B55F5" w:rsidP="007B55F5">
            <w:pPr>
              <w:pStyle w:val="TableParagraph"/>
              <w:spacing w:before="27"/>
              <w:ind w:left="16"/>
              <w:rPr>
                <w:sz w:val="16"/>
              </w:rPr>
            </w:pPr>
            <w:r>
              <w:rPr>
                <w:w w:val="111"/>
                <w:sz w:val="16"/>
              </w:rPr>
              <w:t>3</w:t>
            </w:r>
          </w:p>
        </w:tc>
        <w:tc>
          <w:tcPr>
            <w:tcW w:w="636" w:type="dxa"/>
          </w:tcPr>
          <w:p w14:paraId="53A6FB2B" w14:textId="77777777" w:rsidR="007B55F5" w:rsidRDefault="007B55F5" w:rsidP="007B55F5">
            <w:pPr>
              <w:pStyle w:val="TableParagraph"/>
              <w:spacing w:before="27"/>
              <w:ind w:left="143" w:right="114"/>
              <w:rPr>
                <w:sz w:val="16"/>
              </w:rPr>
            </w:pPr>
            <w:r>
              <w:rPr>
                <w:w w:val="110"/>
                <w:sz w:val="16"/>
              </w:rPr>
              <w:t>275</w:t>
            </w:r>
          </w:p>
        </w:tc>
        <w:tc>
          <w:tcPr>
            <w:tcW w:w="592" w:type="dxa"/>
          </w:tcPr>
          <w:p w14:paraId="47FE8CD1" w14:textId="77777777" w:rsidR="007B55F5" w:rsidRDefault="007B55F5" w:rsidP="007B55F5">
            <w:pPr>
              <w:pStyle w:val="TableParagraph"/>
              <w:spacing w:before="27"/>
              <w:ind w:left="24"/>
              <w:rPr>
                <w:sz w:val="16"/>
              </w:rPr>
            </w:pPr>
            <w:r>
              <w:rPr>
                <w:w w:val="111"/>
                <w:sz w:val="16"/>
              </w:rPr>
              <w:t>2</w:t>
            </w:r>
          </w:p>
        </w:tc>
        <w:tc>
          <w:tcPr>
            <w:tcW w:w="533" w:type="dxa"/>
          </w:tcPr>
          <w:p w14:paraId="0B6D12DC" w14:textId="77777777" w:rsidR="007B55F5" w:rsidRDefault="007B55F5" w:rsidP="007B55F5">
            <w:pPr>
              <w:pStyle w:val="TableParagraph"/>
              <w:spacing w:before="27"/>
              <w:ind w:right="91"/>
              <w:jc w:val="right"/>
              <w:rPr>
                <w:sz w:val="16"/>
              </w:rPr>
            </w:pPr>
            <w:r>
              <w:rPr>
                <w:w w:val="110"/>
                <w:sz w:val="16"/>
              </w:rPr>
              <w:t>125</w:t>
            </w:r>
          </w:p>
        </w:tc>
        <w:tc>
          <w:tcPr>
            <w:tcW w:w="660" w:type="dxa"/>
          </w:tcPr>
          <w:p w14:paraId="727928BB" w14:textId="77777777" w:rsidR="007B55F5" w:rsidRDefault="007B55F5" w:rsidP="007B55F5">
            <w:pPr>
              <w:pStyle w:val="TableParagraph"/>
              <w:spacing w:before="27"/>
              <w:ind w:right="255"/>
              <w:jc w:val="right"/>
              <w:rPr>
                <w:sz w:val="16"/>
              </w:rPr>
            </w:pPr>
            <w:r>
              <w:rPr>
                <w:w w:val="111"/>
                <w:sz w:val="16"/>
              </w:rPr>
              <w:t>3</w:t>
            </w:r>
          </w:p>
        </w:tc>
        <w:tc>
          <w:tcPr>
            <w:tcW w:w="632" w:type="dxa"/>
          </w:tcPr>
          <w:p w14:paraId="2D1C9196" w14:textId="77777777" w:rsidR="007B55F5" w:rsidRDefault="007B55F5" w:rsidP="007B55F5">
            <w:pPr>
              <w:pStyle w:val="TableParagraph"/>
              <w:spacing w:before="27"/>
              <w:ind w:left="151" w:right="128"/>
              <w:rPr>
                <w:sz w:val="16"/>
              </w:rPr>
            </w:pPr>
            <w:r>
              <w:rPr>
                <w:w w:val="110"/>
                <w:sz w:val="16"/>
              </w:rPr>
              <w:t>150</w:t>
            </w:r>
          </w:p>
        </w:tc>
        <w:tc>
          <w:tcPr>
            <w:tcW w:w="536" w:type="dxa"/>
          </w:tcPr>
          <w:p w14:paraId="3C09E083" w14:textId="77777777" w:rsidR="007B55F5" w:rsidRDefault="007B55F5" w:rsidP="007B55F5">
            <w:pPr>
              <w:pStyle w:val="TableParagraph"/>
              <w:spacing w:before="27"/>
              <w:ind w:left="39"/>
              <w:rPr>
                <w:sz w:val="16"/>
              </w:rPr>
            </w:pPr>
            <w:r>
              <w:rPr>
                <w:w w:val="111"/>
                <w:sz w:val="16"/>
              </w:rPr>
              <w:t>2</w:t>
            </w:r>
          </w:p>
        </w:tc>
        <w:tc>
          <w:tcPr>
            <w:tcW w:w="680" w:type="dxa"/>
          </w:tcPr>
          <w:p w14:paraId="61F6E432" w14:textId="77777777" w:rsidR="007B55F5" w:rsidRDefault="007B55F5" w:rsidP="007B55F5">
            <w:pPr>
              <w:pStyle w:val="TableParagraph"/>
              <w:spacing w:before="27"/>
              <w:ind w:right="210"/>
              <w:jc w:val="right"/>
              <w:rPr>
                <w:sz w:val="16"/>
              </w:rPr>
            </w:pPr>
            <w:r>
              <w:rPr>
                <w:w w:val="110"/>
                <w:sz w:val="16"/>
              </w:rPr>
              <w:t>75</w:t>
            </w:r>
          </w:p>
        </w:tc>
        <w:tc>
          <w:tcPr>
            <w:tcW w:w="536" w:type="dxa"/>
          </w:tcPr>
          <w:p w14:paraId="579D2D80" w14:textId="77777777" w:rsidR="007B55F5" w:rsidRDefault="007B55F5" w:rsidP="007B55F5">
            <w:pPr>
              <w:pStyle w:val="TableParagraph"/>
              <w:spacing w:before="27"/>
              <w:ind w:right="191"/>
              <w:jc w:val="right"/>
              <w:rPr>
                <w:sz w:val="16"/>
              </w:rPr>
            </w:pPr>
            <w:r>
              <w:rPr>
                <w:w w:val="111"/>
                <w:sz w:val="16"/>
              </w:rPr>
              <w:t>2</w:t>
            </w:r>
          </w:p>
        </w:tc>
        <w:tc>
          <w:tcPr>
            <w:tcW w:w="596" w:type="dxa"/>
          </w:tcPr>
          <w:p w14:paraId="43E77173" w14:textId="77777777" w:rsidR="007B55F5" w:rsidRDefault="007B55F5" w:rsidP="007B55F5">
            <w:pPr>
              <w:pStyle w:val="TableParagraph"/>
              <w:spacing w:before="27"/>
              <w:ind w:right="174"/>
              <w:jc w:val="right"/>
              <w:rPr>
                <w:sz w:val="16"/>
              </w:rPr>
            </w:pPr>
            <w:r>
              <w:rPr>
                <w:w w:val="110"/>
                <w:sz w:val="16"/>
              </w:rPr>
              <w:t>25</w:t>
            </w:r>
          </w:p>
        </w:tc>
        <w:tc>
          <w:tcPr>
            <w:tcW w:w="432" w:type="dxa"/>
          </w:tcPr>
          <w:p w14:paraId="20F81C79" w14:textId="77777777" w:rsidR="007B55F5" w:rsidRDefault="007B55F5" w:rsidP="007B55F5">
            <w:pPr>
              <w:pStyle w:val="TableParagraph"/>
              <w:spacing w:before="27"/>
              <w:ind w:right="135"/>
              <w:jc w:val="right"/>
              <w:rPr>
                <w:sz w:val="16"/>
              </w:rPr>
            </w:pPr>
            <w:r>
              <w:rPr>
                <w:w w:val="111"/>
                <w:sz w:val="16"/>
              </w:rPr>
              <w:t>1</w:t>
            </w:r>
          </w:p>
        </w:tc>
        <w:tc>
          <w:tcPr>
            <w:tcW w:w="696" w:type="dxa"/>
          </w:tcPr>
          <w:p w14:paraId="696923AC" w14:textId="77777777" w:rsidR="007B55F5" w:rsidRDefault="007B55F5" w:rsidP="007B55F5">
            <w:pPr>
              <w:pStyle w:val="TableParagraph"/>
              <w:spacing w:before="27"/>
              <w:ind w:left="197" w:right="152"/>
              <w:rPr>
                <w:sz w:val="16"/>
              </w:rPr>
            </w:pPr>
            <w:r>
              <w:rPr>
                <w:w w:val="110"/>
                <w:sz w:val="16"/>
              </w:rPr>
              <w:t>20</w:t>
            </w:r>
          </w:p>
        </w:tc>
        <w:tc>
          <w:tcPr>
            <w:tcW w:w="536" w:type="dxa"/>
          </w:tcPr>
          <w:p w14:paraId="018A75E6" w14:textId="77777777" w:rsidR="007B55F5" w:rsidRDefault="007B55F5" w:rsidP="007B55F5">
            <w:pPr>
              <w:pStyle w:val="TableParagraph"/>
              <w:spacing w:before="27"/>
              <w:ind w:right="186"/>
              <w:jc w:val="right"/>
              <w:rPr>
                <w:sz w:val="16"/>
              </w:rPr>
            </w:pPr>
            <w:r>
              <w:rPr>
                <w:w w:val="111"/>
                <w:sz w:val="16"/>
              </w:rPr>
              <w:t>1</w:t>
            </w:r>
          </w:p>
        </w:tc>
        <w:tc>
          <w:tcPr>
            <w:tcW w:w="644" w:type="dxa"/>
          </w:tcPr>
          <w:p w14:paraId="37D9A80F" w14:textId="77777777" w:rsidR="007B55F5" w:rsidRDefault="007B55F5" w:rsidP="007B55F5">
            <w:pPr>
              <w:pStyle w:val="TableParagraph"/>
              <w:spacing w:before="27"/>
              <w:ind w:left="45"/>
              <w:rPr>
                <w:sz w:val="16"/>
              </w:rPr>
            </w:pPr>
            <w:r>
              <w:rPr>
                <w:w w:val="111"/>
                <w:sz w:val="16"/>
              </w:rPr>
              <w:t>5</w:t>
            </w:r>
          </w:p>
        </w:tc>
        <w:tc>
          <w:tcPr>
            <w:tcW w:w="480" w:type="dxa"/>
          </w:tcPr>
          <w:p w14:paraId="3411276F" w14:textId="77777777" w:rsidR="007B55F5" w:rsidRDefault="007B55F5" w:rsidP="007B55F5">
            <w:pPr>
              <w:pStyle w:val="TableParagraph"/>
              <w:spacing w:before="27"/>
              <w:ind w:right="158"/>
              <w:jc w:val="right"/>
              <w:rPr>
                <w:sz w:val="16"/>
              </w:rPr>
            </w:pPr>
            <w:r>
              <w:rPr>
                <w:w w:val="111"/>
                <w:sz w:val="16"/>
              </w:rPr>
              <w:t>2</w:t>
            </w:r>
          </w:p>
        </w:tc>
        <w:tc>
          <w:tcPr>
            <w:tcW w:w="669" w:type="dxa"/>
          </w:tcPr>
          <w:p w14:paraId="1122A66B" w14:textId="77777777" w:rsidR="007B55F5" w:rsidRDefault="007B55F5" w:rsidP="007B55F5">
            <w:pPr>
              <w:pStyle w:val="TableParagraph"/>
              <w:spacing w:before="27"/>
              <w:ind w:left="258"/>
              <w:jc w:val="left"/>
              <w:rPr>
                <w:sz w:val="16"/>
              </w:rPr>
            </w:pPr>
            <w:r>
              <w:rPr>
                <w:w w:val="110"/>
                <w:sz w:val="16"/>
              </w:rPr>
              <w:t>20</w:t>
            </w:r>
          </w:p>
        </w:tc>
      </w:tr>
      <w:tr w:rsidR="007B55F5" w14:paraId="2E352878" w14:textId="77777777" w:rsidTr="0024548D">
        <w:trPr>
          <w:trHeight w:val="283"/>
        </w:trPr>
        <w:tc>
          <w:tcPr>
            <w:tcW w:w="512" w:type="dxa"/>
          </w:tcPr>
          <w:p w14:paraId="1B09ABF2" w14:textId="580A30FB" w:rsidR="007B55F5" w:rsidRPr="006F1456" w:rsidRDefault="007B55F5" w:rsidP="007B55F5">
            <w:pPr>
              <w:pStyle w:val="TableParagraph"/>
              <w:tabs>
                <w:tab w:val="left" w:pos="420"/>
              </w:tabs>
              <w:ind w:left="90" w:hanging="20"/>
              <w:rPr>
                <w:w w:val="110"/>
                <w:sz w:val="16"/>
              </w:rPr>
            </w:pPr>
            <w:r>
              <w:rPr>
                <w:w w:val="110"/>
                <w:sz w:val="16"/>
              </w:rPr>
              <w:t>79</w:t>
            </w:r>
          </w:p>
        </w:tc>
        <w:tc>
          <w:tcPr>
            <w:tcW w:w="3033" w:type="dxa"/>
            <w:shd w:val="clear" w:color="auto" w:fill="FFFFFF" w:themeFill="background1"/>
          </w:tcPr>
          <w:p w14:paraId="5D162D77" w14:textId="77777777" w:rsidR="007B55F5" w:rsidRDefault="007B55F5" w:rsidP="007B55F5">
            <w:pPr>
              <w:pStyle w:val="TableParagraph"/>
              <w:ind w:left="114"/>
              <w:jc w:val="left"/>
              <w:rPr>
                <w:sz w:val="16"/>
              </w:rPr>
            </w:pPr>
            <w:r>
              <w:rPr>
                <w:w w:val="115"/>
                <w:sz w:val="16"/>
              </w:rPr>
              <w:t>Penyuluh</w:t>
            </w:r>
            <w:r>
              <w:rPr>
                <w:spacing w:val="-1"/>
                <w:w w:val="115"/>
                <w:sz w:val="16"/>
              </w:rPr>
              <w:t xml:space="preserve"> </w:t>
            </w:r>
            <w:r>
              <w:rPr>
                <w:w w:val="115"/>
                <w:sz w:val="16"/>
              </w:rPr>
              <w:t>Kesehatan Masyarakat</w:t>
            </w:r>
            <w:r>
              <w:rPr>
                <w:spacing w:val="-1"/>
                <w:w w:val="115"/>
                <w:sz w:val="16"/>
              </w:rPr>
              <w:t xml:space="preserve"> </w:t>
            </w:r>
            <w:r>
              <w:rPr>
                <w:w w:val="115"/>
                <w:sz w:val="16"/>
              </w:rPr>
              <w:t>Penyelia</w:t>
            </w:r>
          </w:p>
        </w:tc>
        <w:tc>
          <w:tcPr>
            <w:tcW w:w="857" w:type="dxa"/>
          </w:tcPr>
          <w:p w14:paraId="36DB242B" w14:textId="77777777" w:rsidR="007B55F5" w:rsidRDefault="007B55F5" w:rsidP="007B55F5">
            <w:pPr>
              <w:pStyle w:val="TableParagraph"/>
              <w:ind w:right="367"/>
              <w:jc w:val="right"/>
              <w:rPr>
                <w:sz w:val="16"/>
              </w:rPr>
            </w:pPr>
            <w:r>
              <w:rPr>
                <w:w w:val="111"/>
                <w:sz w:val="16"/>
              </w:rPr>
              <w:t>8</w:t>
            </w:r>
          </w:p>
        </w:tc>
        <w:tc>
          <w:tcPr>
            <w:tcW w:w="856" w:type="dxa"/>
          </w:tcPr>
          <w:p w14:paraId="10075BB8" w14:textId="77777777" w:rsidR="007B55F5" w:rsidRDefault="007B55F5" w:rsidP="007B55F5">
            <w:pPr>
              <w:pStyle w:val="TableParagraph"/>
              <w:ind w:right="201"/>
              <w:jc w:val="right"/>
              <w:rPr>
                <w:sz w:val="16"/>
              </w:rPr>
            </w:pPr>
            <w:r>
              <w:rPr>
                <w:w w:val="110"/>
                <w:sz w:val="16"/>
              </w:rPr>
              <w:t>1245</w:t>
            </w:r>
          </w:p>
        </w:tc>
        <w:tc>
          <w:tcPr>
            <w:tcW w:w="476" w:type="dxa"/>
          </w:tcPr>
          <w:p w14:paraId="05564A02" w14:textId="77777777" w:rsidR="007B55F5" w:rsidRDefault="007B55F5" w:rsidP="007B55F5">
            <w:pPr>
              <w:pStyle w:val="TableParagraph"/>
              <w:ind w:right="166"/>
              <w:jc w:val="right"/>
              <w:rPr>
                <w:sz w:val="16"/>
              </w:rPr>
            </w:pPr>
            <w:r>
              <w:rPr>
                <w:w w:val="111"/>
                <w:sz w:val="16"/>
              </w:rPr>
              <w:t>4</w:t>
            </w:r>
          </w:p>
        </w:tc>
        <w:tc>
          <w:tcPr>
            <w:tcW w:w="837" w:type="dxa"/>
          </w:tcPr>
          <w:p w14:paraId="5A61EFFD" w14:textId="77777777" w:rsidR="007B55F5" w:rsidRDefault="007B55F5" w:rsidP="007B55F5">
            <w:pPr>
              <w:pStyle w:val="TableParagraph"/>
              <w:ind w:left="259" w:right="231"/>
              <w:rPr>
                <w:sz w:val="16"/>
              </w:rPr>
            </w:pPr>
            <w:r>
              <w:rPr>
                <w:w w:val="110"/>
                <w:sz w:val="16"/>
              </w:rPr>
              <w:t>550</w:t>
            </w:r>
          </w:p>
        </w:tc>
        <w:tc>
          <w:tcPr>
            <w:tcW w:w="592" w:type="dxa"/>
          </w:tcPr>
          <w:p w14:paraId="7A409EC3" w14:textId="77777777" w:rsidR="007B55F5" w:rsidRDefault="007B55F5" w:rsidP="007B55F5">
            <w:pPr>
              <w:pStyle w:val="TableParagraph"/>
              <w:ind w:left="16"/>
              <w:rPr>
                <w:sz w:val="16"/>
              </w:rPr>
            </w:pPr>
            <w:r>
              <w:rPr>
                <w:w w:val="111"/>
                <w:sz w:val="16"/>
              </w:rPr>
              <w:t>3</w:t>
            </w:r>
          </w:p>
        </w:tc>
        <w:tc>
          <w:tcPr>
            <w:tcW w:w="636" w:type="dxa"/>
          </w:tcPr>
          <w:p w14:paraId="1C17A796" w14:textId="77777777" w:rsidR="007B55F5" w:rsidRDefault="007B55F5" w:rsidP="007B55F5">
            <w:pPr>
              <w:pStyle w:val="TableParagraph"/>
              <w:ind w:left="143" w:right="114"/>
              <w:rPr>
                <w:sz w:val="16"/>
              </w:rPr>
            </w:pPr>
            <w:r>
              <w:rPr>
                <w:w w:val="110"/>
                <w:sz w:val="16"/>
              </w:rPr>
              <w:t>275</w:t>
            </w:r>
          </w:p>
        </w:tc>
        <w:tc>
          <w:tcPr>
            <w:tcW w:w="592" w:type="dxa"/>
          </w:tcPr>
          <w:p w14:paraId="5284EC00" w14:textId="77777777" w:rsidR="007B55F5" w:rsidRDefault="007B55F5" w:rsidP="007B55F5">
            <w:pPr>
              <w:pStyle w:val="TableParagraph"/>
              <w:ind w:left="24"/>
              <w:rPr>
                <w:sz w:val="16"/>
              </w:rPr>
            </w:pPr>
            <w:r>
              <w:rPr>
                <w:w w:val="111"/>
                <w:sz w:val="16"/>
              </w:rPr>
              <w:t>2</w:t>
            </w:r>
          </w:p>
        </w:tc>
        <w:tc>
          <w:tcPr>
            <w:tcW w:w="533" w:type="dxa"/>
          </w:tcPr>
          <w:p w14:paraId="505E92EB" w14:textId="77777777" w:rsidR="007B55F5" w:rsidRDefault="007B55F5" w:rsidP="007B55F5">
            <w:pPr>
              <w:pStyle w:val="TableParagraph"/>
              <w:ind w:right="91"/>
              <w:jc w:val="right"/>
              <w:rPr>
                <w:sz w:val="16"/>
              </w:rPr>
            </w:pPr>
            <w:r>
              <w:rPr>
                <w:w w:val="110"/>
                <w:sz w:val="16"/>
              </w:rPr>
              <w:t>125</w:t>
            </w:r>
          </w:p>
        </w:tc>
        <w:tc>
          <w:tcPr>
            <w:tcW w:w="660" w:type="dxa"/>
          </w:tcPr>
          <w:p w14:paraId="57370FD2" w14:textId="77777777" w:rsidR="007B55F5" w:rsidRDefault="007B55F5" w:rsidP="007B55F5">
            <w:pPr>
              <w:pStyle w:val="TableParagraph"/>
              <w:ind w:right="255"/>
              <w:jc w:val="right"/>
              <w:rPr>
                <w:sz w:val="16"/>
              </w:rPr>
            </w:pPr>
            <w:r>
              <w:rPr>
                <w:w w:val="111"/>
                <w:sz w:val="16"/>
              </w:rPr>
              <w:t>3</w:t>
            </w:r>
          </w:p>
        </w:tc>
        <w:tc>
          <w:tcPr>
            <w:tcW w:w="632" w:type="dxa"/>
          </w:tcPr>
          <w:p w14:paraId="7666CBF2" w14:textId="77777777" w:rsidR="007B55F5" w:rsidRDefault="007B55F5" w:rsidP="007B55F5">
            <w:pPr>
              <w:pStyle w:val="TableParagraph"/>
              <w:ind w:left="151" w:right="128"/>
              <w:rPr>
                <w:sz w:val="16"/>
              </w:rPr>
            </w:pPr>
            <w:r>
              <w:rPr>
                <w:w w:val="110"/>
                <w:sz w:val="16"/>
              </w:rPr>
              <w:t>150</w:t>
            </w:r>
          </w:p>
        </w:tc>
        <w:tc>
          <w:tcPr>
            <w:tcW w:w="536" w:type="dxa"/>
          </w:tcPr>
          <w:p w14:paraId="60AAE8E4" w14:textId="77777777" w:rsidR="007B55F5" w:rsidRDefault="007B55F5" w:rsidP="007B55F5">
            <w:pPr>
              <w:pStyle w:val="TableParagraph"/>
              <w:ind w:left="39"/>
              <w:rPr>
                <w:sz w:val="16"/>
              </w:rPr>
            </w:pPr>
            <w:r>
              <w:rPr>
                <w:w w:val="111"/>
                <w:sz w:val="16"/>
              </w:rPr>
              <w:t>2</w:t>
            </w:r>
          </w:p>
        </w:tc>
        <w:tc>
          <w:tcPr>
            <w:tcW w:w="680" w:type="dxa"/>
          </w:tcPr>
          <w:p w14:paraId="17B554E9" w14:textId="77777777" w:rsidR="007B55F5" w:rsidRDefault="007B55F5" w:rsidP="007B55F5">
            <w:pPr>
              <w:pStyle w:val="TableParagraph"/>
              <w:ind w:right="210"/>
              <w:jc w:val="right"/>
              <w:rPr>
                <w:sz w:val="16"/>
              </w:rPr>
            </w:pPr>
            <w:r>
              <w:rPr>
                <w:w w:val="110"/>
                <w:sz w:val="16"/>
              </w:rPr>
              <w:t>75</w:t>
            </w:r>
          </w:p>
        </w:tc>
        <w:tc>
          <w:tcPr>
            <w:tcW w:w="536" w:type="dxa"/>
          </w:tcPr>
          <w:p w14:paraId="22873F92" w14:textId="77777777" w:rsidR="007B55F5" w:rsidRDefault="007B55F5" w:rsidP="007B55F5">
            <w:pPr>
              <w:pStyle w:val="TableParagraph"/>
              <w:ind w:right="191"/>
              <w:jc w:val="right"/>
              <w:rPr>
                <w:sz w:val="16"/>
              </w:rPr>
            </w:pPr>
            <w:r>
              <w:rPr>
                <w:w w:val="111"/>
                <w:sz w:val="16"/>
              </w:rPr>
              <w:t>2</w:t>
            </w:r>
          </w:p>
        </w:tc>
        <w:tc>
          <w:tcPr>
            <w:tcW w:w="596" w:type="dxa"/>
          </w:tcPr>
          <w:p w14:paraId="399E7E1C" w14:textId="77777777" w:rsidR="007B55F5" w:rsidRDefault="007B55F5" w:rsidP="007B55F5">
            <w:pPr>
              <w:pStyle w:val="TableParagraph"/>
              <w:ind w:right="174"/>
              <w:jc w:val="right"/>
              <w:rPr>
                <w:sz w:val="16"/>
              </w:rPr>
            </w:pPr>
            <w:r>
              <w:rPr>
                <w:w w:val="110"/>
                <w:sz w:val="16"/>
              </w:rPr>
              <w:t>25</w:t>
            </w:r>
          </w:p>
        </w:tc>
        <w:tc>
          <w:tcPr>
            <w:tcW w:w="432" w:type="dxa"/>
          </w:tcPr>
          <w:p w14:paraId="1058C93F" w14:textId="77777777" w:rsidR="007B55F5" w:rsidRDefault="007B55F5" w:rsidP="007B55F5">
            <w:pPr>
              <w:pStyle w:val="TableParagraph"/>
              <w:ind w:right="135"/>
              <w:jc w:val="right"/>
              <w:rPr>
                <w:sz w:val="16"/>
              </w:rPr>
            </w:pPr>
            <w:r>
              <w:rPr>
                <w:w w:val="111"/>
                <w:sz w:val="16"/>
              </w:rPr>
              <w:t>1</w:t>
            </w:r>
          </w:p>
        </w:tc>
        <w:tc>
          <w:tcPr>
            <w:tcW w:w="696" w:type="dxa"/>
          </w:tcPr>
          <w:p w14:paraId="392D3DE5" w14:textId="77777777" w:rsidR="007B55F5" w:rsidRDefault="007B55F5" w:rsidP="007B55F5">
            <w:pPr>
              <w:pStyle w:val="TableParagraph"/>
              <w:ind w:left="197" w:right="152"/>
              <w:rPr>
                <w:sz w:val="16"/>
              </w:rPr>
            </w:pPr>
            <w:r>
              <w:rPr>
                <w:w w:val="110"/>
                <w:sz w:val="16"/>
              </w:rPr>
              <w:t>20</w:t>
            </w:r>
          </w:p>
        </w:tc>
        <w:tc>
          <w:tcPr>
            <w:tcW w:w="536" w:type="dxa"/>
          </w:tcPr>
          <w:p w14:paraId="17AC4306" w14:textId="77777777" w:rsidR="007B55F5" w:rsidRDefault="007B55F5" w:rsidP="007B55F5">
            <w:pPr>
              <w:pStyle w:val="TableParagraph"/>
              <w:ind w:right="186"/>
              <w:jc w:val="right"/>
              <w:rPr>
                <w:sz w:val="16"/>
              </w:rPr>
            </w:pPr>
            <w:r>
              <w:rPr>
                <w:w w:val="111"/>
                <w:sz w:val="16"/>
              </w:rPr>
              <w:t>1</w:t>
            </w:r>
          </w:p>
        </w:tc>
        <w:tc>
          <w:tcPr>
            <w:tcW w:w="644" w:type="dxa"/>
          </w:tcPr>
          <w:p w14:paraId="469405EF" w14:textId="77777777" w:rsidR="007B55F5" w:rsidRDefault="007B55F5" w:rsidP="007B55F5">
            <w:pPr>
              <w:pStyle w:val="TableParagraph"/>
              <w:ind w:left="45"/>
              <w:rPr>
                <w:sz w:val="16"/>
              </w:rPr>
            </w:pPr>
            <w:r>
              <w:rPr>
                <w:w w:val="111"/>
                <w:sz w:val="16"/>
              </w:rPr>
              <w:t>5</w:t>
            </w:r>
          </w:p>
        </w:tc>
        <w:tc>
          <w:tcPr>
            <w:tcW w:w="480" w:type="dxa"/>
          </w:tcPr>
          <w:p w14:paraId="37B489FA" w14:textId="77777777" w:rsidR="007B55F5" w:rsidRDefault="007B55F5" w:rsidP="007B55F5">
            <w:pPr>
              <w:pStyle w:val="TableParagraph"/>
              <w:ind w:right="158"/>
              <w:jc w:val="right"/>
              <w:rPr>
                <w:sz w:val="16"/>
              </w:rPr>
            </w:pPr>
            <w:r>
              <w:rPr>
                <w:w w:val="111"/>
                <w:sz w:val="16"/>
              </w:rPr>
              <w:t>2</w:t>
            </w:r>
          </w:p>
        </w:tc>
        <w:tc>
          <w:tcPr>
            <w:tcW w:w="669" w:type="dxa"/>
          </w:tcPr>
          <w:p w14:paraId="241E01BB" w14:textId="77777777" w:rsidR="007B55F5" w:rsidRDefault="007B55F5" w:rsidP="007B55F5">
            <w:pPr>
              <w:pStyle w:val="TableParagraph"/>
              <w:ind w:left="258"/>
              <w:jc w:val="left"/>
              <w:rPr>
                <w:sz w:val="16"/>
              </w:rPr>
            </w:pPr>
            <w:r>
              <w:rPr>
                <w:w w:val="110"/>
                <w:sz w:val="16"/>
              </w:rPr>
              <w:t>20</w:t>
            </w:r>
          </w:p>
        </w:tc>
      </w:tr>
      <w:tr w:rsidR="007B55F5" w14:paraId="0EEDA136" w14:textId="77777777" w:rsidTr="0024548D">
        <w:trPr>
          <w:trHeight w:val="283"/>
        </w:trPr>
        <w:tc>
          <w:tcPr>
            <w:tcW w:w="512" w:type="dxa"/>
          </w:tcPr>
          <w:p w14:paraId="485E4CA6" w14:textId="7308F9FB" w:rsidR="007B55F5" w:rsidRPr="006F1456" w:rsidRDefault="007B55F5" w:rsidP="007B55F5">
            <w:pPr>
              <w:pStyle w:val="TableParagraph"/>
              <w:tabs>
                <w:tab w:val="left" w:pos="420"/>
              </w:tabs>
              <w:ind w:left="90" w:hanging="20"/>
              <w:rPr>
                <w:w w:val="110"/>
                <w:sz w:val="16"/>
              </w:rPr>
            </w:pPr>
            <w:r>
              <w:rPr>
                <w:w w:val="110"/>
                <w:sz w:val="16"/>
              </w:rPr>
              <w:t>80</w:t>
            </w:r>
          </w:p>
        </w:tc>
        <w:tc>
          <w:tcPr>
            <w:tcW w:w="3033" w:type="dxa"/>
            <w:shd w:val="clear" w:color="auto" w:fill="FFFFFF" w:themeFill="background1"/>
          </w:tcPr>
          <w:p w14:paraId="64AF59F7" w14:textId="77777777" w:rsidR="007B55F5" w:rsidRDefault="007B55F5" w:rsidP="007B55F5">
            <w:pPr>
              <w:pStyle w:val="TableParagraph"/>
              <w:spacing w:before="35"/>
              <w:ind w:left="114"/>
              <w:jc w:val="left"/>
              <w:rPr>
                <w:sz w:val="16"/>
              </w:rPr>
            </w:pPr>
            <w:r>
              <w:rPr>
                <w:w w:val="115"/>
                <w:sz w:val="16"/>
              </w:rPr>
              <w:t>Bidan</w:t>
            </w:r>
            <w:r>
              <w:rPr>
                <w:spacing w:val="-1"/>
                <w:w w:val="115"/>
                <w:sz w:val="16"/>
              </w:rPr>
              <w:t xml:space="preserve"> </w:t>
            </w:r>
            <w:r>
              <w:rPr>
                <w:w w:val="115"/>
                <w:sz w:val="16"/>
              </w:rPr>
              <w:t>Penyelia</w:t>
            </w:r>
          </w:p>
        </w:tc>
        <w:tc>
          <w:tcPr>
            <w:tcW w:w="857" w:type="dxa"/>
          </w:tcPr>
          <w:p w14:paraId="361B3485" w14:textId="77777777" w:rsidR="007B55F5" w:rsidRDefault="007B55F5" w:rsidP="007B55F5">
            <w:pPr>
              <w:pStyle w:val="TableParagraph"/>
              <w:spacing w:before="35"/>
              <w:ind w:left="9"/>
              <w:rPr>
                <w:sz w:val="16"/>
              </w:rPr>
            </w:pPr>
            <w:r>
              <w:rPr>
                <w:w w:val="111"/>
                <w:sz w:val="16"/>
              </w:rPr>
              <w:t>8</w:t>
            </w:r>
          </w:p>
        </w:tc>
        <w:tc>
          <w:tcPr>
            <w:tcW w:w="856" w:type="dxa"/>
          </w:tcPr>
          <w:p w14:paraId="4CBA9959" w14:textId="77777777" w:rsidR="007B55F5" w:rsidRDefault="007B55F5" w:rsidP="007B55F5">
            <w:pPr>
              <w:pStyle w:val="TableParagraph"/>
              <w:spacing w:before="35"/>
              <w:ind w:right="201"/>
              <w:jc w:val="right"/>
              <w:rPr>
                <w:sz w:val="16"/>
              </w:rPr>
            </w:pPr>
            <w:r>
              <w:rPr>
                <w:w w:val="110"/>
                <w:sz w:val="16"/>
              </w:rPr>
              <w:t>1230</w:t>
            </w:r>
          </w:p>
        </w:tc>
        <w:tc>
          <w:tcPr>
            <w:tcW w:w="476" w:type="dxa"/>
          </w:tcPr>
          <w:p w14:paraId="2D99CCAA" w14:textId="77777777" w:rsidR="007B55F5" w:rsidRDefault="007B55F5" w:rsidP="007B55F5">
            <w:pPr>
              <w:pStyle w:val="TableParagraph"/>
              <w:spacing w:before="35"/>
              <w:ind w:right="166"/>
              <w:jc w:val="right"/>
              <w:rPr>
                <w:sz w:val="16"/>
              </w:rPr>
            </w:pPr>
            <w:r>
              <w:rPr>
                <w:w w:val="111"/>
                <w:sz w:val="16"/>
              </w:rPr>
              <w:t>4</w:t>
            </w:r>
          </w:p>
        </w:tc>
        <w:tc>
          <w:tcPr>
            <w:tcW w:w="837" w:type="dxa"/>
          </w:tcPr>
          <w:p w14:paraId="004D6DBA" w14:textId="77777777" w:rsidR="007B55F5" w:rsidRDefault="007B55F5" w:rsidP="007B55F5">
            <w:pPr>
              <w:pStyle w:val="TableParagraph"/>
              <w:spacing w:before="35"/>
              <w:ind w:left="259" w:right="231"/>
              <w:rPr>
                <w:sz w:val="16"/>
              </w:rPr>
            </w:pPr>
            <w:r>
              <w:rPr>
                <w:w w:val="110"/>
                <w:sz w:val="16"/>
              </w:rPr>
              <w:t>550</w:t>
            </w:r>
          </w:p>
        </w:tc>
        <w:tc>
          <w:tcPr>
            <w:tcW w:w="592" w:type="dxa"/>
          </w:tcPr>
          <w:p w14:paraId="3577357D" w14:textId="77777777" w:rsidR="007B55F5" w:rsidRDefault="007B55F5" w:rsidP="007B55F5">
            <w:pPr>
              <w:pStyle w:val="TableParagraph"/>
              <w:spacing w:before="35"/>
              <w:ind w:left="16"/>
              <w:rPr>
                <w:sz w:val="16"/>
              </w:rPr>
            </w:pPr>
            <w:r>
              <w:rPr>
                <w:w w:val="111"/>
                <w:sz w:val="16"/>
              </w:rPr>
              <w:t>3</w:t>
            </w:r>
          </w:p>
        </w:tc>
        <w:tc>
          <w:tcPr>
            <w:tcW w:w="636" w:type="dxa"/>
          </w:tcPr>
          <w:p w14:paraId="394BC9BD" w14:textId="77777777" w:rsidR="007B55F5" w:rsidRDefault="007B55F5" w:rsidP="007B55F5">
            <w:pPr>
              <w:pStyle w:val="TableParagraph"/>
              <w:spacing w:before="35"/>
              <w:ind w:left="143" w:right="114"/>
              <w:rPr>
                <w:sz w:val="16"/>
              </w:rPr>
            </w:pPr>
            <w:r>
              <w:rPr>
                <w:w w:val="110"/>
                <w:sz w:val="16"/>
              </w:rPr>
              <w:t>275</w:t>
            </w:r>
          </w:p>
        </w:tc>
        <w:tc>
          <w:tcPr>
            <w:tcW w:w="592" w:type="dxa"/>
          </w:tcPr>
          <w:p w14:paraId="2B872AE8" w14:textId="77777777" w:rsidR="007B55F5" w:rsidRDefault="007B55F5" w:rsidP="007B55F5">
            <w:pPr>
              <w:pStyle w:val="TableParagraph"/>
              <w:spacing w:before="35"/>
              <w:ind w:left="24"/>
              <w:rPr>
                <w:sz w:val="16"/>
              </w:rPr>
            </w:pPr>
            <w:r>
              <w:rPr>
                <w:w w:val="111"/>
                <w:sz w:val="16"/>
              </w:rPr>
              <w:t>2</w:t>
            </w:r>
          </w:p>
        </w:tc>
        <w:tc>
          <w:tcPr>
            <w:tcW w:w="533" w:type="dxa"/>
          </w:tcPr>
          <w:p w14:paraId="7B85D88D" w14:textId="77777777" w:rsidR="007B55F5" w:rsidRDefault="007B55F5" w:rsidP="007B55F5">
            <w:pPr>
              <w:pStyle w:val="TableParagraph"/>
              <w:spacing w:before="35"/>
              <w:ind w:right="91"/>
              <w:jc w:val="right"/>
              <w:rPr>
                <w:sz w:val="16"/>
              </w:rPr>
            </w:pPr>
            <w:r>
              <w:rPr>
                <w:w w:val="110"/>
                <w:sz w:val="16"/>
              </w:rPr>
              <w:t>125</w:t>
            </w:r>
          </w:p>
        </w:tc>
        <w:tc>
          <w:tcPr>
            <w:tcW w:w="660" w:type="dxa"/>
          </w:tcPr>
          <w:p w14:paraId="58D183FF" w14:textId="77777777" w:rsidR="007B55F5" w:rsidRDefault="007B55F5" w:rsidP="007B55F5">
            <w:pPr>
              <w:pStyle w:val="TableParagraph"/>
              <w:spacing w:before="35"/>
              <w:ind w:right="255"/>
              <w:jc w:val="right"/>
              <w:rPr>
                <w:sz w:val="16"/>
              </w:rPr>
            </w:pPr>
            <w:r>
              <w:rPr>
                <w:w w:val="111"/>
                <w:sz w:val="16"/>
              </w:rPr>
              <w:t>3</w:t>
            </w:r>
          </w:p>
        </w:tc>
        <w:tc>
          <w:tcPr>
            <w:tcW w:w="632" w:type="dxa"/>
          </w:tcPr>
          <w:p w14:paraId="78C1A154" w14:textId="77777777" w:rsidR="007B55F5" w:rsidRDefault="007B55F5" w:rsidP="007B55F5">
            <w:pPr>
              <w:pStyle w:val="TableParagraph"/>
              <w:spacing w:before="35"/>
              <w:ind w:left="151" w:right="128"/>
              <w:rPr>
                <w:sz w:val="16"/>
              </w:rPr>
            </w:pPr>
            <w:r>
              <w:rPr>
                <w:w w:val="110"/>
                <w:sz w:val="16"/>
              </w:rPr>
              <w:t>150</w:t>
            </w:r>
          </w:p>
        </w:tc>
        <w:tc>
          <w:tcPr>
            <w:tcW w:w="536" w:type="dxa"/>
          </w:tcPr>
          <w:p w14:paraId="37570F99" w14:textId="77777777" w:rsidR="007B55F5" w:rsidRDefault="007B55F5" w:rsidP="007B55F5">
            <w:pPr>
              <w:pStyle w:val="TableParagraph"/>
              <w:spacing w:before="35"/>
              <w:ind w:left="39"/>
              <w:rPr>
                <w:sz w:val="16"/>
              </w:rPr>
            </w:pPr>
            <w:r>
              <w:rPr>
                <w:w w:val="111"/>
                <w:sz w:val="16"/>
              </w:rPr>
              <w:t>2</w:t>
            </w:r>
          </w:p>
        </w:tc>
        <w:tc>
          <w:tcPr>
            <w:tcW w:w="680" w:type="dxa"/>
          </w:tcPr>
          <w:p w14:paraId="21FE32A1" w14:textId="77777777" w:rsidR="007B55F5" w:rsidRDefault="007B55F5" w:rsidP="007B55F5">
            <w:pPr>
              <w:pStyle w:val="TableParagraph"/>
              <w:spacing w:before="35"/>
              <w:ind w:left="179" w:right="135"/>
              <w:rPr>
                <w:sz w:val="16"/>
              </w:rPr>
            </w:pPr>
            <w:r>
              <w:rPr>
                <w:w w:val="110"/>
                <w:sz w:val="16"/>
              </w:rPr>
              <w:t>75</w:t>
            </w:r>
          </w:p>
        </w:tc>
        <w:tc>
          <w:tcPr>
            <w:tcW w:w="536" w:type="dxa"/>
          </w:tcPr>
          <w:p w14:paraId="2FE9205B" w14:textId="77777777" w:rsidR="007B55F5" w:rsidRDefault="007B55F5" w:rsidP="007B55F5">
            <w:pPr>
              <w:pStyle w:val="TableParagraph"/>
              <w:spacing w:before="35"/>
              <w:ind w:right="191"/>
              <w:jc w:val="right"/>
              <w:rPr>
                <w:sz w:val="16"/>
              </w:rPr>
            </w:pPr>
            <w:r>
              <w:rPr>
                <w:w w:val="111"/>
                <w:sz w:val="16"/>
              </w:rPr>
              <w:t>2</w:t>
            </w:r>
          </w:p>
        </w:tc>
        <w:tc>
          <w:tcPr>
            <w:tcW w:w="596" w:type="dxa"/>
          </w:tcPr>
          <w:p w14:paraId="1D8B230B" w14:textId="77777777" w:rsidR="007B55F5" w:rsidRDefault="007B55F5" w:rsidP="007B55F5">
            <w:pPr>
              <w:pStyle w:val="TableParagraph"/>
              <w:spacing w:before="35"/>
              <w:ind w:right="174"/>
              <w:jc w:val="right"/>
              <w:rPr>
                <w:sz w:val="16"/>
              </w:rPr>
            </w:pPr>
            <w:r>
              <w:rPr>
                <w:w w:val="110"/>
                <w:sz w:val="16"/>
              </w:rPr>
              <w:t>25</w:t>
            </w:r>
          </w:p>
        </w:tc>
        <w:tc>
          <w:tcPr>
            <w:tcW w:w="432" w:type="dxa"/>
          </w:tcPr>
          <w:p w14:paraId="7DCC2A9E" w14:textId="77777777" w:rsidR="007B55F5" w:rsidRDefault="007B55F5" w:rsidP="007B55F5">
            <w:pPr>
              <w:pStyle w:val="TableParagraph"/>
              <w:spacing w:before="35"/>
              <w:ind w:right="135"/>
              <w:jc w:val="right"/>
              <w:rPr>
                <w:sz w:val="16"/>
              </w:rPr>
            </w:pPr>
            <w:r>
              <w:rPr>
                <w:w w:val="111"/>
                <w:sz w:val="16"/>
              </w:rPr>
              <w:t>1</w:t>
            </w:r>
          </w:p>
        </w:tc>
        <w:tc>
          <w:tcPr>
            <w:tcW w:w="696" w:type="dxa"/>
          </w:tcPr>
          <w:p w14:paraId="1C8BF67F" w14:textId="77777777" w:rsidR="007B55F5" w:rsidRDefault="007B55F5" w:rsidP="007B55F5">
            <w:pPr>
              <w:pStyle w:val="TableParagraph"/>
              <w:spacing w:before="35"/>
              <w:ind w:left="197" w:right="152"/>
              <w:rPr>
                <w:sz w:val="16"/>
              </w:rPr>
            </w:pPr>
            <w:r>
              <w:rPr>
                <w:w w:val="110"/>
                <w:sz w:val="16"/>
              </w:rPr>
              <w:t>20</w:t>
            </w:r>
          </w:p>
        </w:tc>
        <w:tc>
          <w:tcPr>
            <w:tcW w:w="536" w:type="dxa"/>
          </w:tcPr>
          <w:p w14:paraId="407C2CCB" w14:textId="77777777" w:rsidR="007B55F5" w:rsidRDefault="007B55F5" w:rsidP="007B55F5">
            <w:pPr>
              <w:pStyle w:val="TableParagraph"/>
              <w:spacing w:before="35"/>
              <w:ind w:right="186"/>
              <w:jc w:val="right"/>
              <w:rPr>
                <w:sz w:val="16"/>
              </w:rPr>
            </w:pPr>
            <w:r>
              <w:rPr>
                <w:w w:val="111"/>
                <w:sz w:val="16"/>
              </w:rPr>
              <w:t>1</w:t>
            </w:r>
          </w:p>
        </w:tc>
        <w:tc>
          <w:tcPr>
            <w:tcW w:w="644" w:type="dxa"/>
          </w:tcPr>
          <w:p w14:paraId="76CF4C99" w14:textId="77777777" w:rsidR="007B55F5" w:rsidRDefault="007B55F5" w:rsidP="007B55F5">
            <w:pPr>
              <w:pStyle w:val="TableParagraph"/>
              <w:spacing w:before="35"/>
              <w:ind w:left="45"/>
              <w:rPr>
                <w:sz w:val="16"/>
              </w:rPr>
            </w:pPr>
            <w:r>
              <w:rPr>
                <w:w w:val="111"/>
                <w:sz w:val="16"/>
              </w:rPr>
              <w:t>5</w:t>
            </w:r>
          </w:p>
        </w:tc>
        <w:tc>
          <w:tcPr>
            <w:tcW w:w="480" w:type="dxa"/>
          </w:tcPr>
          <w:p w14:paraId="09BA7628" w14:textId="77777777" w:rsidR="007B55F5" w:rsidRDefault="007B55F5" w:rsidP="007B55F5">
            <w:pPr>
              <w:pStyle w:val="TableParagraph"/>
              <w:spacing w:before="35"/>
              <w:ind w:right="158"/>
              <w:jc w:val="right"/>
              <w:rPr>
                <w:sz w:val="16"/>
              </w:rPr>
            </w:pPr>
            <w:r>
              <w:rPr>
                <w:w w:val="111"/>
                <w:sz w:val="16"/>
              </w:rPr>
              <w:t>1</w:t>
            </w:r>
          </w:p>
        </w:tc>
        <w:tc>
          <w:tcPr>
            <w:tcW w:w="669" w:type="dxa"/>
          </w:tcPr>
          <w:p w14:paraId="515397A6" w14:textId="77777777" w:rsidR="007B55F5" w:rsidRDefault="007B55F5" w:rsidP="007B55F5">
            <w:pPr>
              <w:pStyle w:val="TableParagraph"/>
              <w:spacing w:before="35"/>
              <w:ind w:left="306"/>
              <w:jc w:val="left"/>
              <w:rPr>
                <w:sz w:val="16"/>
              </w:rPr>
            </w:pPr>
            <w:r>
              <w:rPr>
                <w:w w:val="111"/>
                <w:sz w:val="16"/>
              </w:rPr>
              <w:t>5</w:t>
            </w:r>
          </w:p>
        </w:tc>
      </w:tr>
      <w:tr w:rsidR="007B55F5" w14:paraId="51EDE652" w14:textId="77777777" w:rsidTr="0024548D">
        <w:trPr>
          <w:trHeight w:val="283"/>
        </w:trPr>
        <w:tc>
          <w:tcPr>
            <w:tcW w:w="512" w:type="dxa"/>
          </w:tcPr>
          <w:p w14:paraId="4D4E494B" w14:textId="38EC6EDE" w:rsidR="007B55F5" w:rsidRPr="006F1456" w:rsidRDefault="007B55F5" w:rsidP="007B55F5">
            <w:pPr>
              <w:pStyle w:val="TableParagraph"/>
              <w:tabs>
                <w:tab w:val="left" w:pos="420"/>
              </w:tabs>
              <w:ind w:left="90" w:hanging="20"/>
              <w:rPr>
                <w:w w:val="110"/>
                <w:sz w:val="16"/>
              </w:rPr>
            </w:pPr>
            <w:r>
              <w:rPr>
                <w:w w:val="110"/>
                <w:sz w:val="16"/>
              </w:rPr>
              <w:lastRenderedPageBreak/>
              <w:t>81</w:t>
            </w:r>
          </w:p>
        </w:tc>
        <w:tc>
          <w:tcPr>
            <w:tcW w:w="3033" w:type="dxa"/>
            <w:shd w:val="clear" w:color="auto" w:fill="FFFFFF" w:themeFill="background1"/>
          </w:tcPr>
          <w:p w14:paraId="4F5E9052" w14:textId="77777777" w:rsidR="007B55F5" w:rsidRDefault="007B55F5" w:rsidP="007B55F5">
            <w:pPr>
              <w:pStyle w:val="TableParagraph"/>
              <w:spacing w:before="27"/>
              <w:ind w:left="114"/>
              <w:jc w:val="left"/>
              <w:rPr>
                <w:w w:val="115"/>
                <w:sz w:val="16"/>
              </w:rPr>
            </w:pPr>
            <w:r>
              <w:rPr>
                <w:w w:val="115"/>
                <w:sz w:val="16"/>
              </w:rPr>
              <w:t>Fisioterapis Penyelia</w:t>
            </w:r>
          </w:p>
        </w:tc>
        <w:tc>
          <w:tcPr>
            <w:tcW w:w="857" w:type="dxa"/>
          </w:tcPr>
          <w:p w14:paraId="79D37DF7" w14:textId="77777777" w:rsidR="007B55F5" w:rsidRDefault="007B55F5" w:rsidP="007B55F5">
            <w:pPr>
              <w:pStyle w:val="TableParagraph"/>
              <w:spacing w:before="35"/>
              <w:ind w:left="9"/>
              <w:rPr>
                <w:sz w:val="16"/>
              </w:rPr>
            </w:pPr>
            <w:r>
              <w:rPr>
                <w:w w:val="111"/>
                <w:sz w:val="16"/>
              </w:rPr>
              <w:t>8</w:t>
            </w:r>
          </w:p>
        </w:tc>
        <w:tc>
          <w:tcPr>
            <w:tcW w:w="856" w:type="dxa"/>
          </w:tcPr>
          <w:p w14:paraId="41946750" w14:textId="77777777" w:rsidR="007B55F5" w:rsidRDefault="007B55F5" w:rsidP="007B55F5">
            <w:pPr>
              <w:pStyle w:val="TableParagraph"/>
              <w:spacing w:before="35"/>
              <w:ind w:right="201"/>
              <w:jc w:val="right"/>
              <w:rPr>
                <w:sz w:val="16"/>
              </w:rPr>
            </w:pPr>
            <w:r>
              <w:rPr>
                <w:w w:val="110"/>
                <w:sz w:val="16"/>
              </w:rPr>
              <w:t>1230</w:t>
            </w:r>
          </w:p>
        </w:tc>
        <w:tc>
          <w:tcPr>
            <w:tcW w:w="476" w:type="dxa"/>
          </w:tcPr>
          <w:p w14:paraId="754C4831" w14:textId="77777777" w:rsidR="007B55F5" w:rsidRDefault="007B55F5" w:rsidP="007B55F5">
            <w:pPr>
              <w:pStyle w:val="TableParagraph"/>
              <w:spacing w:before="35"/>
              <w:ind w:right="166"/>
              <w:jc w:val="right"/>
              <w:rPr>
                <w:sz w:val="16"/>
              </w:rPr>
            </w:pPr>
            <w:r>
              <w:rPr>
                <w:w w:val="111"/>
                <w:sz w:val="16"/>
              </w:rPr>
              <w:t>4</w:t>
            </w:r>
          </w:p>
        </w:tc>
        <w:tc>
          <w:tcPr>
            <w:tcW w:w="837" w:type="dxa"/>
          </w:tcPr>
          <w:p w14:paraId="0A7A81BB" w14:textId="77777777" w:rsidR="007B55F5" w:rsidRDefault="007B55F5" w:rsidP="007B55F5">
            <w:pPr>
              <w:pStyle w:val="TableParagraph"/>
              <w:spacing w:before="35"/>
              <w:ind w:left="259" w:right="231"/>
              <w:rPr>
                <w:sz w:val="16"/>
              </w:rPr>
            </w:pPr>
            <w:r>
              <w:rPr>
                <w:w w:val="110"/>
                <w:sz w:val="16"/>
              </w:rPr>
              <w:t>550</w:t>
            </w:r>
          </w:p>
        </w:tc>
        <w:tc>
          <w:tcPr>
            <w:tcW w:w="592" w:type="dxa"/>
          </w:tcPr>
          <w:p w14:paraId="18CF9537" w14:textId="77777777" w:rsidR="007B55F5" w:rsidRDefault="007B55F5" w:rsidP="007B55F5">
            <w:pPr>
              <w:pStyle w:val="TableParagraph"/>
              <w:spacing w:before="35"/>
              <w:ind w:left="16"/>
              <w:rPr>
                <w:sz w:val="16"/>
              </w:rPr>
            </w:pPr>
            <w:r>
              <w:rPr>
                <w:w w:val="111"/>
                <w:sz w:val="16"/>
              </w:rPr>
              <w:t>3</w:t>
            </w:r>
          </w:p>
        </w:tc>
        <w:tc>
          <w:tcPr>
            <w:tcW w:w="636" w:type="dxa"/>
          </w:tcPr>
          <w:p w14:paraId="6E9C0DE2" w14:textId="77777777" w:rsidR="007B55F5" w:rsidRDefault="007B55F5" w:rsidP="007B55F5">
            <w:pPr>
              <w:pStyle w:val="TableParagraph"/>
              <w:spacing w:before="35"/>
              <w:ind w:left="143" w:right="114"/>
              <w:rPr>
                <w:sz w:val="16"/>
              </w:rPr>
            </w:pPr>
            <w:r>
              <w:rPr>
                <w:w w:val="110"/>
                <w:sz w:val="16"/>
              </w:rPr>
              <w:t>275</w:t>
            </w:r>
          </w:p>
        </w:tc>
        <w:tc>
          <w:tcPr>
            <w:tcW w:w="592" w:type="dxa"/>
          </w:tcPr>
          <w:p w14:paraId="73CD8C10" w14:textId="77777777" w:rsidR="007B55F5" w:rsidRDefault="007B55F5" w:rsidP="007B55F5">
            <w:pPr>
              <w:pStyle w:val="TableParagraph"/>
              <w:spacing w:before="35"/>
              <w:ind w:left="24"/>
              <w:rPr>
                <w:sz w:val="16"/>
              </w:rPr>
            </w:pPr>
            <w:r>
              <w:rPr>
                <w:w w:val="111"/>
                <w:sz w:val="16"/>
              </w:rPr>
              <w:t>2</w:t>
            </w:r>
          </w:p>
        </w:tc>
        <w:tc>
          <w:tcPr>
            <w:tcW w:w="533" w:type="dxa"/>
          </w:tcPr>
          <w:p w14:paraId="2F83307C" w14:textId="77777777" w:rsidR="007B55F5" w:rsidRDefault="007B55F5" w:rsidP="007B55F5">
            <w:pPr>
              <w:pStyle w:val="TableParagraph"/>
              <w:spacing w:before="35"/>
              <w:ind w:right="91"/>
              <w:jc w:val="right"/>
              <w:rPr>
                <w:sz w:val="16"/>
              </w:rPr>
            </w:pPr>
            <w:r>
              <w:rPr>
                <w:w w:val="110"/>
                <w:sz w:val="16"/>
              </w:rPr>
              <w:t>125</w:t>
            </w:r>
          </w:p>
        </w:tc>
        <w:tc>
          <w:tcPr>
            <w:tcW w:w="660" w:type="dxa"/>
          </w:tcPr>
          <w:p w14:paraId="56E7C376" w14:textId="77777777" w:rsidR="007B55F5" w:rsidRDefault="007B55F5" w:rsidP="007B55F5">
            <w:pPr>
              <w:pStyle w:val="TableParagraph"/>
              <w:spacing w:before="35"/>
              <w:ind w:right="255"/>
              <w:jc w:val="right"/>
              <w:rPr>
                <w:sz w:val="16"/>
              </w:rPr>
            </w:pPr>
            <w:r>
              <w:rPr>
                <w:w w:val="111"/>
                <w:sz w:val="16"/>
              </w:rPr>
              <w:t>3</w:t>
            </w:r>
          </w:p>
        </w:tc>
        <w:tc>
          <w:tcPr>
            <w:tcW w:w="632" w:type="dxa"/>
          </w:tcPr>
          <w:p w14:paraId="14426B79" w14:textId="77777777" w:rsidR="007B55F5" w:rsidRDefault="007B55F5" w:rsidP="007B55F5">
            <w:pPr>
              <w:pStyle w:val="TableParagraph"/>
              <w:spacing w:before="35"/>
              <w:ind w:left="151" w:right="128"/>
              <w:rPr>
                <w:sz w:val="16"/>
              </w:rPr>
            </w:pPr>
            <w:r>
              <w:rPr>
                <w:w w:val="110"/>
                <w:sz w:val="16"/>
              </w:rPr>
              <w:t>150</w:t>
            </w:r>
          </w:p>
        </w:tc>
        <w:tc>
          <w:tcPr>
            <w:tcW w:w="536" w:type="dxa"/>
          </w:tcPr>
          <w:p w14:paraId="5321C01F" w14:textId="77777777" w:rsidR="007B55F5" w:rsidRDefault="007B55F5" w:rsidP="007B55F5">
            <w:pPr>
              <w:pStyle w:val="TableParagraph"/>
              <w:spacing w:before="35"/>
              <w:ind w:left="39"/>
              <w:rPr>
                <w:sz w:val="16"/>
              </w:rPr>
            </w:pPr>
            <w:r>
              <w:rPr>
                <w:w w:val="111"/>
                <w:sz w:val="16"/>
              </w:rPr>
              <w:t>2</w:t>
            </w:r>
          </w:p>
        </w:tc>
        <w:tc>
          <w:tcPr>
            <w:tcW w:w="680" w:type="dxa"/>
          </w:tcPr>
          <w:p w14:paraId="50D443D2" w14:textId="77777777" w:rsidR="007B55F5" w:rsidRDefault="007B55F5" w:rsidP="007B55F5">
            <w:pPr>
              <w:pStyle w:val="TableParagraph"/>
              <w:spacing w:before="35"/>
              <w:ind w:left="179" w:right="135"/>
              <w:rPr>
                <w:sz w:val="16"/>
              </w:rPr>
            </w:pPr>
            <w:r>
              <w:rPr>
                <w:w w:val="110"/>
                <w:sz w:val="16"/>
              </w:rPr>
              <w:t>75</w:t>
            </w:r>
          </w:p>
        </w:tc>
        <w:tc>
          <w:tcPr>
            <w:tcW w:w="536" w:type="dxa"/>
          </w:tcPr>
          <w:p w14:paraId="7A3AB1F7" w14:textId="77777777" w:rsidR="007B55F5" w:rsidRDefault="007B55F5" w:rsidP="007B55F5">
            <w:pPr>
              <w:pStyle w:val="TableParagraph"/>
              <w:spacing w:before="35"/>
              <w:ind w:right="191"/>
              <w:jc w:val="right"/>
              <w:rPr>
                <w:sz w:val="16"/>
              </w:rPr>
            </w:pPr>
            <w:r>
              <w:rPr>
                <w:w w:val="111"/>
                <w:sz w:val="16"/>
              </w:rPr>
              <w:t>2</w:t>
            </w:r>
          </w:p>
        </w:tc>
        <w:tc>
          <w:tcPr>
            <w:tcW w:w="596" w:type="dxa"/>
          </w:tcPr>
          <w:p w14:paraId="38CA5967" w14:textId="77777777" w:rsidR="007B55F5" w:rsidRDefault="007B55F5" w:rsidP="007B55F5">
            <w:pPr>
              <w:pStyle w:val="TableParagraph"/>
              <w:spacing w:before="35"/>
              <w:ind w:right="174"/>
              <w:jc w:val="right"/>
              <w:rPr>
                <w:sz w:val="16"/>
              </w:rPr>
            </w:pPr>
            <w:r>
              <w:rPr>
                <w:w w:val="110"/>
                <w:sz w:val="16"/>
              </w:rPr>
              <w:t>25</w:t>
            </w:r>
          </w:p>
        </w:tc>
        <w:tc>
          <w:tcPr>
            <w:tcW w:w="432" w:type="dxa"/>
          </w:tcPr>
          <w:p w14:paraId="45D483E2" w14:textId="77777777" w:rsidR="007B55F5" w:rsidRDefault="007B55F5" w:rsidP="007B55F5">
            <w:pPr>
              <w:pStyle w:val="TableParagraph"/>
              <w:spacing w:before="35"/>
              <w:ind w:right="135"/>
              <w:jc w:val="right"/>
              <w:rPr>
                <w:sz w:val="16"/>
              </w:rPr>
            </w:pPr>
            <w:r>
              <w:rPr>
                <w:w w:val="111"/>
                <w:sz w:val="16"/>
              </w:rPr>
              <w:t>1</w:t>
            </w:r>
          </w:p>
        </w:tc>
        <w:tc>
          <w:tcPr>
            <w:tcW w:w="696" w:type="dxa"/>
          </w:tcPr>
          <w:p w14:paraId="04D4492D" w14:textId="77777777" w:rsidR="007B55F5" w:rsidRDefault="007B55F5" w:rsidP="007B55F5">
            <w:pPr>
              <w:pStyle w:val="TableParagraph"/>
              <w:spacing w:before="35"/>
              <w:ind w:left="197" w:right="152"/>
              <w:rPr>
                <w:sz w:val="16"/>
              </w:rPr>
            </w:pPr>
            <w:r>
              <w:rPr>
                <w:w w:val="110"/>
                <w:sz w:val="16"/>
              </w:rPr>
              <w:t>20</w:t>
            </w:r>
          </w:p>
        </w:tc>
        <w:tc>
          <w:tcPr>
            <w:tcW w:w="536" w:type="dxa"/>
          </w:tcPr>
          <w:p w14:paraId="5F07EF2E" w14:textId="77777777" w:rsidR="007B55F5" w:rsidRDefault="007B55F5" w:rsidP="007B55F5">
            <w:pPr>
              <w:pStyle w:val="TableParagraph"/>
              <w:spacing w:before="35"/>
              <w:ind w:right="186"/>
              <w:jc w:val="right"/>
              <w:rPr>
                <w:sz w:val="16"/>
              </w:rPr>
            </w:pPr>
            <w:r>
              <w:rPr>
                <w:w w:val="111"/>
                <w:sz w:val="16"/>
              </w:rPr>
              <w:t>1</w:t>
            </w:r>
          </w:p>
        </w:tc>
        <w:tc>
          <w:tcPr>
            <w:tcW w:w="644" w:type="dxa"/>
          </w:tcPr>
          <w:p w14:paraId="4E6F9B84" w14:textId="77777777" w:rsidR="007B55F5" w:rsidRDefault="007B55F5" w:rsidP="007B55F5">
            <w:pPr>
              <w:pStyle w:val="TableParagraph"/>
              <w:spacing w:before="35"/>
              <w:ind w:left="45"/>
              <w:rPr>
                <w:sz w:val="16"/>
              </w:rPr>
            </w:pPr>
            <w:r>
              <w:rPr>
                <w:w w:val="111"/>
                <w:sz w:val="16"/>
              </w:rPr>
              <w:t>5</w:t>
            </w:r>
          </w:p>
        </w:tc>
        <w:tc>
          <w:tcPr>
            <w:tcW w:w="480" w:type="dxa"/>
          </w:tcPr>
          <w:p w14:paraId="2AADEEB2" w14:textId="77777777" w:rsidR="007B55F5" w:rsidRDefault="007B55F5" w:rsidP="007B55F5">
            <w:pPr>
              <w:pStyle w:val="TableParagraph"/>
              <w:spacing w:before="35"/>
              <w:ind w:right="158"/>
              <w:jc w:val="right"/>
              <w:rPr>
                <w:sz w:val="16"/>
              </w:rPr>
            </w:pPr>
            <w:r>
              <w:rPr>
                <w:w w:val="111"/>
                <w:sz w:val="16"/>
              </w:rPr>
              <w:t>1</w:t>
            </w:r>
          </w:p>
        </w:tc>
        <w:tc>
          <w:tcPr>
            <w:tcW w:w="669" w:type="dxa"/>
          </w:tcPr>
          <w:p w14:paraId="6DAAF109" w14:textId="77777777" w:rsidR="007B55F5" w:rsidRDefault="007B55F5" w:rsidP="007B55F5">
            <w:pPr>
              <w:pStyle w:val="TableParagraph"/>
              <w:spacing w:before="35"/>
              <w:ind w:left="306"/>
              <w:jc w:val="left"/>
              <w:rPr>
                <w:sz w:val="16"/>
              </w:rPr>
            </w:pPr>
            <w:r>
              <w:rPr>
                <w:w w:val="111"/>
                <w:sz w:val="16"/>
              </w:rPr>
              <w:t>5</w:t>
            </w:r>
          </w:p>
        </w:tc>
      </w:tr>
      <w:tr w:rsidR="007B55F5" w14:paraId="7539DB37" w14:textId="77777777" w:rsidTr="0024548D">
        <w:trPr>
          <w:trHeight w:val="283"/>
        </w:trPr>
        <w:tc>
          <w:tcPr>
            <w:tcW w:w="512" w:type="dxa"/>
          </w:tcPr>
          <w:p w14:paraId="2EA9C1F7" w14:textId="23103DE3" w:rsidR="007B55F5" w:rsidRDefault="007B55F5" w:rsidP="007B55F5">
            <w:pPr>
              <w:pStyle w:val="TableParagraph"/>
              <w:tabs>
                <w:tab w:val="left" w:pos="420"/>
              </w:tabs>
              <w:rPr>
                <w:w w:val="110"/>
                <w:sz w:val="16"/>
              </w:rPr>
            </w:pPr>
            <w:r>
              <w:rPr>
                <w:w w:val="110"/>
                <w:sz w:val="16"/>
              </w:rPr>
              <w:t>82</w:t>
            </w:r>
          </w:p>
        </w:tc>
        <w:tc>
          <w:tcPr>
            <w:tcW w:w="3033" w:type="dxa"/>
            <w:shd w:val="clear" w:color="auto" w:fill="FFFFFF" w:themeFill="background1"/>
          </w:tcPr>
          <w:p w14:paraId="4182E2F8" w14:textId="77777777" w:rsidR="007B55F5" w:rsidRDefault="007B55F5" w:rsidP="007B55F5">
            <w:pPr>
              <w:pStyle w:val="TableParagraph"/>
              <w:spacing w:before="70" w:line="235" w:lineRule="auto"/>
              <w:ind w:left="114" w:right="291"/>
              <w:jc w:val="left"/>
              <w:rPr>
                <w:sz w:val="16"/>
              </w:rPr>
            </w:pPr>
            <w:r>
              <w:rPr>
                <w:w w:val="115"/>
                <w:sz w:val="16"/>
              </w:rPr>
              <w:t>Pranata</w:t>
            </w:r>
            <w:r>
              <w:rPr>
                <w:spacing w:val="-8"/>
                <w:w w:val="115"/>
                <w:sz w:val="16"/>
              </w:rPr>
              <w:t xml:space="preserve"> </w:t>
            </w:r>
            <w:r>
              <w:rPr>
                <w:w w:val="115"/>
                <w:sz w:val="16"/>
              </w:rPr>
              <w:t>Laboratorium</w:t>
            </w:r>
            <w:r>
              <w:rPr>
                <w:spacing w:val="-6"/>
                <w:w w:val="115"/>
                <w:sz w:val="16"/>
              </w:rPr>
              <w:t xml:space="preserve"> </w:t>
            </w:r>
            <w:r>
              <w:rPr>
                <w:w w:val="115"/>
                <w:sz w:val="16"/>
              </w:rPr>
              <w:t>Kesehatan</w:t>
            </w:r>
            <w:r>
              <w:rPr>
                <w:spacing w:val="-38"/>
                <w:w w:val="115"/>
                <w:sz w:val="16"/>
              </w:rPr>
              <w:t xml:space="preserve"> </w:t>
            </w:r>
            <w:r>
              <w:rPr>
                <w:w w:val="115"/>
                <w:sz w:val="16"/>
              </w:rPr>
              <w:t>Penyelia</w:t>
            </w:r>
          </w:p>
        </w:tc>
        <w:tc>
          <w:tcPr>
            <w:tcW w:w="857" w:type="dxa"/>
          </w:tcPr>
          <w:p w14:paraId="554A0D73" w14:textId="77777777" w:rsidR="007B55F5" w:rsidRDefault="007B55F5" w:rsidP="007B55F5">
            <w:pPr>
              <w:pStyle w:val="TableParagraph"/>
              <w:spacing w:before="159"/>
              <w:ind w:right="367"/>
              <w:jc w:val="right"/>
              <w:rPr>
                <w:sz w:val="16"/>
              </w:rPr>
            </w:pPr>
            <w:r>
              <w:rPr>
                <w:w w:val="111"/>
                <w:sz w:val="16"/>
              </w:rPr>
              <w:t>8</w:t>
            </w:r>
          </w:p>
        </w:tc>
        <w:tc>
          <w:tcPr>
            <w:tcW w:w="856" w:type="dxa"/>
          </w:tcPr>
          <w:p w14:paraId="14F2C7F3" w14:textId="77777777" w:rsidR="007B55F5" w:rsidRDefault="007B55F5" w:rsidP="007B55F5">
            <w:pPr>
              <w:pStyle w:val="TableParagraph"/>
              <w:spacing w:before="159"/>
              <w:ind w:right="201"/>
              <w:jc w:val="right"/>
              <w:rPr>
                <w:sz w:val="16"/>
              </w:rPr>
            </w:pPr>
            <w:r>
              <w:rPr>
                <w:w w:val="110"/>
                <w:sz w:val="16"/>
              </w:rPr>
              <w:t>1230</w:t>
            </w:r>
          </w:p>
        </w:tc>
        <w:tc>
          <w:tcPr>
            <w:tcW w:w="476" w:type="dxa"/>
          </w:tcPr>
          <w:p w14:paraId="40ED8095" w14:textId="77777777" w:rsidR="007B55F5" w:rsidRDefault="007B55F5" w:rsidP="007B55F5">
            <w:pPr>
              <w:pStyle w:val="TableParagraph"/>
              <w:spacing w:before="159"/>
              <w:ind w:right="166"/>
              <w:jc w:val="right"/>
              <w:rPr>
                <w:sz w:val="16"/>
              </w:rPr>
            </w:pPr>
            <w:r>
              <w:rPr>
                <w:w w:val="111"/>
                <w:sz w:val="16"/>
              </w:rPr>
              <w:t>4</w:t>
            </w:r>
          </w:p>
        </w:tc>
        <w:tc>
          <w:tcPr>
            <w:tcW w:w="837" w:type="dxa"/>
          </w:tcPr>
          <w:p w14:paraId="726A9CA8" w14:textId="77777777" w:rsidR="007B55F5" w:rsidRDefault="007B55F5" w:rsidP="007B55F5">
            <w:pPr>
              <w:pStyle w:val="TableParagraph"/>
              <w:spacing w:before="159"/>
              <w:ind w:left="259" w:right="231"/>
              <w:rPr>
                <w:sz w:val="16"/>
              </w:rPr>
            </w:pPr>
            <w:r>
              <w:rPr>
                <w:w w:val="110"/>
                <w:sz w:val="16"/>
              </w:rPr>
              <w:t>550</w:t>
            </w:r>
          </w:p>
        </w:tc>
        <w:tc>
          <w:tcPr>
            <w:tcW w:w="592" w:type="dxa"/>
          </w:tcPr>
          <w:p w14:paraId="7F08D2A3" w14:textId="77777777" w:rsidR="007B55F5" w:rsidRDefault="007B55F5" w:rsidP="007B55F5">
            <w:pPr>
              <w:pStyle w:val="TableParagraph"/>
              <w:spacing w:before="159"/>
              <w:ind w:left="16"/>
              <w:rPr>
                <w:sz w:val="16"/>
              </w:rPr>
            </w:pPr>
            <w:r>
              <w:rPr>
                <w:w w:val="111"/>
                <w:sz w:val="16"/>
              </w:rPr>
              <w:t>3</w:t>
            </w:r>
          </w:p>
        </w:tc>
        <w:tc>
          <w:tcPr>
            <w:tcW w:w="636" w:type="dxa"/>
          </w:tcPr>
          <w:p w14:paraId="1085AFED" w14:textId="77777777" w:rsidR="007B55F5" w:rsidRDefault="007B55F5" w:rsidP="007B55F5">
            <w:pPr>
              <w:pStyle w:val="TableParagraph"/>
              <w:spacing w:before="159"/>
              <w:ind w:left="143" w:right="114"/>
              <w:rPr>
                <w:sz w:val="16"/>
              </w:rPr>
            </w:pPr>
            <w:r>
              <w:rPr>
                <w:w w:val="110"/>
                <w:sz w:val="16"/>
              </w:rPr>
              <w:t>275</w:t>
            </w:r>
          </w:p>
        </w:tc>
        <w:tc>
          <w:tcPr>
            <w:tcW w:w="592" w:type="dxa"/>
          </w:tcPr>
          <w:p w14:paraId="73BAE28C" w14:textId="77777777" w:rsidR="007B55F5" w:rsidRDefault="007B55F5" w:rsidP="007B55F5">
            <w:pPr>
              <w:pStyle w:val="TableParagraph"/>
              <w:spacing w:before="159"/>
              <w:ind w:left="24"/>
              <w:rPr>
                <w:sz w:val="16"/>
              </w:rPr>
            </w:pPr>
            <w:r>
              <w:rPr>
                <w:w w:val="111"/>
                <w:sz w:val="16"/>
              </w:rPr>
              <w:t>2</w:t>
            </w:r>
          </w:p>
        </w:tc>
        <w:tc>
          <w:tcPr>
            <w:tcW w:w="533" w:type="dxa"/>
          </w:tcPr>
          <w:p w14:paraId="639211B0" w14:textId="77777777" w:rsidR="007B55F5" w:rsidRDefault="007B55F5" w:rsidP="007B55F5">
            <w:pPr>
              <w:pStyle w:val="TableParagraph"/>
              <w:spacing w:before="159"/>
              <w:ind w:right="91"/>
              <w:jc w:val="right"/>
              <w:rPr>
                <w:sz w:val="16"/>
              </w:rPr>
            </w:pPr>
            <w:r>
              <w:rPr>
                <w:w w:val="110"/>
                <w:sz w:val="16"/>
              </w:rPr>
              <w:t>125</w:t>
            </w:r>
          </w:p>
        </w:tc>
        <w:tc>
          <w:tcPr>
            <w:tcW w:w="660" w:type="dxa"/>
          </w:tcPr>
          <w:p w14:paraId="75BD7E73" w14:textId="77777777" w:rsidR="007B55F5" w:rsidRDefault="007B55F5" w:rsidP="007B55F5">
            <w:pPr>
              <w:pStyle w:val="TableParagraph"/>
              <w:spacing w:before="159"/>
              <w:ind w:right="255"/>
              <w:jc w:val="right"/>
              <w:rPr>
                <w:sz w:val="16"/>
              </w:rPr>
            </w:pPr>
            <w:r>
              <w:rPr>
                <w:w w:val="111"/>
                <w:sz w:val="16"/>
              </w:rPr>
              <w:t>3</w:t>
            </w:r>
          </w:p>
        </w:tc>
        <w:tc>
          <w:tcPr>
            <w:tcW w:w="632" w:type="dxa"/>
          </w:tcPr>
          <w:p w14:paraId="01A9091A" w14:textId="77777777" w:rsidR="007B55F5" w:rsidRDefault="007B55F5" w:rsidP="007B55F5">
            <w:pPr>
              <w:pStyle w:val="TableParagraph"/>
              <w:spacing w:before="159"/>
              <w:ind w:left="151" w:right="128"/>
              <w:rPr>
                <w:sz w:val="16"/>
              </w:rPr>
            </w:pPr>
            <w:r>
              <w:rPr>
                <w:w w:val="110"/>
                <w:sz w:val="16"/>
              </w:rPr>
              <w:t>150</w:t>
            </w:r>
          </w:p>
        </w:tc>
        <w:tc>
          <w:tcPr>
            <w:tcW w:w="536" w:type="dxa"/>
          </w:tcPr>
          <w:p w14:paraId="4CCEDFB8" w14:textId="77777777" w:rsidR="007B55F5" w:rsidRDefault="007B55F5" w:rsidP="007B55F5">
            <w:pPr>
              <w:pStyle w:val="TableParagraph"/>
              <w:spacing w:before="159"/>
              <w:ind w:left="39"/>
              <w:rPr>
                <w:sz w:val="16"/>
              </w:rPr>
            </w:pPr>
            <w:r>
              <w:rPr>
                <w:w w:val="111"/>
                <w:sz w:val="16"/>
              </w:rPr>
              <w:t>2</w:t>
            </w:r>
          </w:p>
        </w:tc>
        <w:tc>
          <w:tcPr>
            <w:tcW w:w="680" w:type="dxa"/>
          </w:tcPr>
          <w:p w14:paraId="3769754E" w14:textId="77777777" w:rsidR="007B55F5" w:rsidRDefault="007B55F5" w:rsidP="007B55F5">
            <w:pPr>
              <w:pStyle w:val="TableParagraph"/>
              <w:spacing w:before="159"/>
              <w:ind w:right="210"/>
              <w:jc w:val="right"/>
              <w:rPr>
                <w:sz w:val="16"/>
              </w:rPr>
            </w:pPr>
            <w:r>
              <w:rPr>
                <w:w w:val="110"/>
                <w:sz w:val="16"/>
              </w:rPr>
              <w:t>75</w:t>
            </w:r>
          </w:p>
        </w:tc>
        <w:tc>
          <w:tcPr>
            <w:tcW w:w="536" w:type="dxa"/>
          </w:tcPr>
          <w:p w14:paraId="63C60002" w14:textId="77777777" w:rsidR="007B55F5" w:rsidRDefault="007B55F5" w:rsidP="007B55F5">
            <w:pPr>
              <w:pStyle w:val="TableParagraph"/>
              <w:spacing w:before="159"/>
              <w:ind w:right="191"/>
              <w:jc w:val="right"/>
              <w:rPr>
                <w:sz w:val="16"/>
              </w:rPr>
            </w:pPr>
            <w:r>
              <w:rPr>
                <w:w w:val="111"/>
                <w:sz w:val="16"/>
              </w:rPr>
              <w:t>2</w:t>
            </w:r>
          </w:p>
        </w:tc>
        <w:tc>
          <w:tcPr>
            <w:tcW w:w="596" w:type="dxa"/>
          </w:tcPr>
          <w:p w14:paraId="3DFB424A" w14:textId="77777777" w:rsidR="007B55F5" w:rsidRDefault="007B55F5" w:rsidP="007B55F5">
            <w:pPr>
              <w:pStyle w:val="TableParagraph"/>
              <w:spacing w:before="159"/>
              <w:ind w:right="174"/>
              <w:jc w:val="right"/>
              <w:rPr>
                <w:sz w:val="16"/>
              </w:rPr>
            </w:pPr>
            <w:r>
              <w:rPr>
                <w:w w:val="110"/>
                <w:sz w:val="16"/>
              </w:rPr>
              <w:t>25</w:t>
            </w:r>
          </w:p>
        </w:tc>
        <w:tc>
          <w:tcPr>
            <w:tcW w:w="432" w:type="dxa"/>
          </w:tcPr>
          <w:p w14:paraId="6B2AEA7F" w14:textId="77777777" w:rsidR="007B55F5" w:rsidRDefault="007B55F5" w:rsidP="007B55F5">
            <w:pPr>
              <w:pStyle w:val="TableParagraph"/>
              <w:spacing w:before="159"/>
              <w:ind w:right="135"/>
              <w:jc w:val="right"/>
              <w:rPr>
                <w:sz w:val="16"/>
              </w:rPr>
            </w:pPr>
            <w:r>
              <w:rPr>
                <w:w w:val="111"/>
                <w:sz w:val="16"/>
              </w:rPr>
              <w:t>1</w:t>
            </w:r>
          </w:p>
        </w:tc>
        <w:tc>
          <w:tcPr>
            <w:tcW w:w="696" w:type="dxa"/>
          </w:tcPr>
          <w:p w14:paraId="6872ED44" w14:textId="77777777" w:rsidR="007B55F5" w:rsidRDefault="007B55F5" w:rsidP="007B55F5">
            <w:pPr>
              <w:pStyle w:val="TableParagraph"/>
              <w:spacing w:before="159"/>
              <w:ind w:left="197" w:right="152"/>
              <w:rPr>
                <w:sz w:val="16"/>
              </w:rPr>
            </w:pPr>
            <w:r>
              <w:rPr>
                <w:w w:val="110"/>
                <w:sz w:val="16"/>
              </w:rPr>
              <w:t>20</w:t>
            </w:r>
          </w:p>
        </w:tc>
        <w:tc>
          <w:tcPr>
            <w:tcW w:w="536" w:type="dxa"/>
          </w:tcPr>
          <w:p w14:paraId="1C052F88" w14:textId="77777777" w:rsidR="007B55F5" w:rsidRDefault="007B55F5" w:rsidP="007B55F5">
            <w:pPr>
              <w:pStyle w:val="TableParagraph"/>
              <w:spacing w:before="159"/>
              <w:ind w:right="186"/>
              <w:jc w:val="right"/>
              <w:rPr>
                <w:sz w:val="16"/>
              </w:rPr>
            </w:pPr>
            <w:r>
              <w:rPr>
                <w:w w:val="111"/>
                <w:sz w:val="16"/>
              </w:rPr>
              <w:t>1</w:t>
            </w:r>
          </w:p>
        </w:tc>
        <w:tc>
          <w:tcPr>
            <w:tcW w:w="644" w:type="dxa"/>
          </w:tcPr>
          <w:p w14:paraId="0DFD487B" w14:textId="77777777" w:rsidR="007B55F5" w:rsidRDefault="007B55F5" w:rsidP="007B55F5">
            <w:pPr>
              <w:pStyle w:val="TableParagraph"/>
              <w:spacing w:before="159"/>
              <w:ind w:left="45"/>
              <w:rPr>
                <w:sz w:val="16"/>
              </w:rPr>
            </w:pPr>
            <w:r>
              <w:rPr>
                <w:w w:val="111"/>
                <w:sz w:val="16"/>
              </w:rPr>
              <w:t>5</w:t>
            </w:r>
          </w:p>
        </w:tc>
        <w:tc>
          <w:tcPr>
            <w:tcW w:w="480" w:type="dxa"/>
          </w:tcPr>
          <w:p w14:paraId="48D24284" w14:textId="77777777" w:rsidR="007B55F5" w:rsidRDefault="007B55F5" w:rsidP="007B55F5">
            <w:pPr>
              <w:pStyle w:val="TableParagraph"/>
              <w:spacing w:before="159"/>
              <w:ind w:right="158"/>
              <w:jc w:val="right"/>
              <w:rPr>
                <w:sz w:val="16"/>
              </w:rPr>
            </w:pPr>
            <w:r>
              <w:rPr>
                <w:w w:val="111"/>
                <w:sz w:val="16"/>
              </w:rPr>
              <w:t>1</w:t>
            </w:r>
          </w:p>
        </w:tc>
        <w:tc>
          <w:tcPr>
            <w:tcW w:w="669" w:type="dxa"/>
          </w:tcPr>
          <w:p w14:paraId="454EA5C2" w14:textId="77777777" w:rsidR="007B55F5" w:rsidRDefault="007B55F5" w:rsidP="007B55F5">
            <w:pPr>
              <w:pStyle w:val="TableParagraph"/>
              <w:spacing w:before="159"/>
              <w:ind w:left="306"/>
              <w:jc w:val="left"/>
              <w:rPr>
                <w:sz w:val="16"/>
              </w:rPr>
            </w:pPr>
            <w:r>
              <w:rPr>
                <w:w w:val="111"/>
                <w:sz w:val="16"/>
              </w:rPr>
              <w:t>5</w:t>
            </w:r>
          </w:p>
        </w:tc>
      </w:tr>
      <w:tr w:rsidR="007B55F5" w14:paraId="14E55E7B" w14:textId="77777777" w:rsidTr="0024548D">
        <w:trPr>
          <w:trHeight w:val="283"/>
        </w:trPr>
        <w:tc>
          <w:tcPr>
            <w:tcW w:w="512" w:type="dxa"/>
          </w:tcPr>
          <w:p w14:paraId="479BC1B8" w14:textId="1A5A7778" w:rsidR="007B55F5" w:rsidRPr="006F1456" w:rsidRDefault="007B55F5" w:rsidP="007B55F5">
            <w:pPr>
              <w:pStyle w:val="TableParagraph"/>
              <w:tabs>
                <w:tab w:val="left" w:pos="277"/>
              </w:tabs>
              <w:ind w:left="90" w:hanging="20"/>
              <w:jc w:val="left"/>
              <w:rPr>
                <w:w w:val="110"/>
                <w:sz w:val="16"/>
              </w:rPr>
            </w:pPr>
            <w:r>
              <w:rPr>
                <w:w w:val="110"/>
                <w:sz w:val="16"/>
              </w:rPr>
              <w:t xml:space="preserve">  83</w:t>
            </w:r>
          </w:p>
        </w:tc>
        <w:tc>
          <w:tcPr>
            <w:tcW w:w="3033" w:type="dxa"/>
            <w:shd w:val="clear" w:color="auto" w:fill="FFFFFF" w:themeFill="background1"/>
          </w:tcPr>
          <w:p w14:paraId="3D6389AF" w14:textId="77777777" w:rsidR="007B55F5" w:rsidRDefault="007B55F5" w:rsidP="007B55F5">
            <w:pPr>
              <w:pStyle w:val="TableParagraph"/>
              <w:spacing w:before="27"/>
              <w:ind w:left="114"/>
              <w:jc w:val="left"/>
              <w:rPr>
                <w:w w:val="115"/>
                <w:sz w:val="16"/>
              </w:rPr>
            </w:pPr>
            <w:r>
              <w:rPr>
                <w:w w:val="115"/>
                <w:sz w:val="16"/>
              </w:rPr>
              <w:t>Fisioterapis Penyelia</w:t>
            </w:r>
          </w:p>
        </w:tc>
        <w:tc>
          <w:tcPr>
            <w:tcW w:w="857" w:type="dxa"/>
          </w:tcPr>
          <w:p w14:paraId="2EA5D03F" w14:textId="77777777" w:rsidR="007B55F5" w:rsidRDefault="007B55F5" w:rsidP="007B55F5">
            <w:pPr>
              <w:pStyle w:val="TableParagraph"/>
              <w:spacing w:before="35"/>
              <w:ind w:left="9"/>
              <w:rPr>
                <w:sz w:val="16"/>
              </w:rPr>
            </w:pPr>
            <w:r>
              <w:rPr>
                <w:w w:val="111"/>
                <w:sz w:val="16"/>
              </w:rPr>
              <w:t>8</w:t>
            </w:r>
          </w:p>
        </w:tc>
        <w:tc>
          <w:tcPr>
            <w:tcW w:w="856" w:type="dxa"/>
          </w:tcPr>
          <w:p w14:paraId="2A32DA47" w14:textId="77777777" w:rsidR="007B55F5" w:rsidRDefault="007B55F5" w:rsidP="007B55F5">
            <w:pPr>
              <w:pStyle w:val="TableParagraph"/>
              <w:spacing w:before="35"/>
              <w:ind w:right="201"/>
              <w:jc w:val="right"/>
              <w:rPr>
                <w:sz w:val="16"/>
              </w:rPr>
            </w:pPr>
            <w:r>
              <w:rPr>
                <w:w w:val="110"/>
                <w:sz w:val="16"/>
              </w:rPr>
              <w:t>1230</w:t>
            </w:r>
          </w:p>
        </w:tc>
        <w:tc>
          <w:tcPr>
            <w:tcW w:w="476" w:type="dxa"/>
          </w:tcPr>
          <w:p w14:paraId="7BECA404" w14:textId="77777777" w:rsidR="007B55F5" w:rsidRDefault="007B55F5" w:rsidP="007B55F5">
            <w:pPr>
              <w:pStyle w:val="TableParagraph"/>
              <w:spacing w:before="35"/>
              <w:ind w:right="166"/>
              <w:jc w:val="right"/>
              <w:rPr>
                <w:sz w:val="16"/>
              </w:rPr>
            </w:pPr>
            <w:r>
              <w:rPr>
                <w:w w:val="111"/>
                <w:sz w:val="16"/>
              </w:rPr>
              <w:t>4</w:t>
            </w:r>
          </w:p>
        </w:tc>
        <w:tc>
          <w:tcPr>
            <w:tcW w:w="837" w:type="dxa"/>
          </w:tcPr>
          <w:p w14:paraId="405D1F92" w14:textId="77777777" w:rsidR="007B55F5" w:rsidRDefault="007B55F5" w:rsidP="007B55F5">
            <w:pPr>
              <w:pStyle w:val="TableParagraph"/>
              <w:spacing w:before="35"/>
              <w:ind w:left="259" w:right="231"/>
              <w:rPr>
                <w:sz w:val="16"/>
              </w:rPr>
            </w:pPr>
            <w:r>
              <w:rPr>
                <w:w w:val="110"/>
                <w:sz w:val="16"/>
              </w:rPr>
              <w:t>550</w:t>
            </w:r>
          </w:p>
        </w:tc>
        <w:tc>
          <w:tcPr>
            <w:tcW w:w="592" w:type="dxa"/>
          </w:tcPr>
          <w:p w14:paraId="4F90F017" w14:textId="77777777" w:rsidR="007B55F5" w:rsidRDefault="007B55F5" w:rsidP="007B55F5">
            <w:pPr>
              <w:pStyle w:val="TableParagraph"/>
              <w:spacing w:before="35"/>
              <w:ind w:left="16"/>
              <w:rPr>
                <w:sz w:val="16"/>
              </w:rPr>
            </w:pPr>
            <w:r>
              <w:rPr>
                <w:w w:val="111"/>
                <w:sz w:val="16"/>
              </w:rPr>
              <w:t>3</w:t>
            </w:r>
          </w:p>
        </w:tc>
        <w:tc>
          <w:tcPr>
            <w:tcW w:w="636" w:type="dxa"/>
          </w:tcPr>
          <w:p w14:paraId="06578A36" w14:textId="77777777" w:rsidR="007B55F5" w:rsidRDefault="007B55F5" w:rsidP="007B55F5">
            <w:pPr>
              <w:pStyle w:val="TableParagraph"/>
              <w:spacing w:before="35"/>
              <w:ind w:left="143" w:right="114"/>
              <w:rPr>
                <w:sz w:val="16"/>
              </w:rPr>
            </w:pPr>
            <w:r>
              <w:rPr>
                <w:w w:val="110"/>
                <w:sz w:val="16"/>
              </w:rPr>
              <w:t>275</w:t>
            </w:r>
          </w:p>
        </w:tc>
        <w:tc>
          <w:tcPr>
            <w:tcW w:w="592" w:type="dxa"/>
          </w:tcPr>
          <w:p w14:paraId="675DE3A6" w14:textId="77777777" w:rsidR="007B55F5" w:rsidRDefault="007B55F5" w:rsidP="007B55F5">
            <w:pPr>
              <w:pStyle w:val="TableParagraph"/>
              <w:spacing w:before="35"/>
              <w:ind w:left="24"/>
              <w:rPr>
                <w:sz w:val="16"/>
              </w:rPr>
            </w:pPr>
            <w:r>
              <w:rPr>
                <w:w w:val="111"/>
                <w:sz w:val="16"/>
              </w:rPr>
              <w:t>2</w:t>
            </w:r>
          </w:p>
        </w:tc>
        <w:tc>
          <w:tcPr>
            <w:tcW w:w="533" w:type="dxa"/>
          </w:tcPr>
          <w:p w14:paraId="17F353B0" w14:textId="77777777" w:rsidR="007B55F5" w:rsidRDefault="007B55F5" w:rsidP="007B55F5">
            <w:pPr>
              <w:pStyle w:val="TableParagraph"/>
              <w:spacing w:before="35"/>
              <w:ind w:right="91"/>
              <w:jc w:val="right"/>
              <w:rPr>
                <w:sz w:val="16"/>
              </w:rPr>
            </w:pPr>
            <w:r>
              <w:rPr>
                <w:w w:val="110"/>
                <w:sz w:val="16"/>
              </w:rPr>
              <w:t>125</w:t>
            </w:r>
          </w:p>
        </w:tc>
        <w:tc>
          <w:tcPr>
            <w:tcW w:w="660" w:type="dxa"/>
          </w:tcPr>
          <w:p w14:paraId="6CDE4E7E" w14:textId="77777777" w:rsidR="007B55F5" w:rsidRDefault="007B55F5" w:rsidP="007B55F5">
            <w:pPr>
              <w:pStyle w:val="TableParagraph"/>
              <w:spacing w:before="35"/>
              <w:ind w:right="255"/>
              <w:jc w:val="right"/>
              <w:rPr>
                <w:sz w:val="16"/>
              </w:rPr>
            </w:pPr>
            <w:r>
              <w:rPr>
                <w:w w:val="111"/>
                <w:sz w:val="16"/>
              </w:rPr>
              <w:t>3</w:t>
            </w:r>
          </w:p>
        </w:tc>
        <w:tc>
          <w:tcPr>
            <w:tcW w:w="632" w:type="dxa"/>
          </w:tcPr>
          <w:p w14:paraId="27762386" w14:textId="77777777" w:rsidR="007B55F5" w:rsidRDefault="007B55F5" w:rsidP="007B55F5">
            <w:pPr>
              <w:pStyle w:val="TableParagraph"/>
              <w:spacing w:before="35"/>
              <w:ind w:left="151" w:right="128"/>
              <w:rPr>
                <w:sz w:val="16"/>
              </w:rPr>
            </w:pPr>
            <w:r>
              <w:rPr>
                <w:w w:val="110"/>
                <w:sz w:val="16"/>
              </w:rPr>
              <w:t>150</w:t>
            </w:r>
          </w:p>
        </w:tc>
        <w:tc>
          <w:tcPr>
            <w:tcW w:w="536" w:type="dxa"/>
          </w:tcPr>
          <w:p w14:paraId="7A3D86F2" w14:textId="77777777" w:rsidR="007B55F5" w:rsidRDefault="007B55F5" w:rsidP="007B55F5">
            <w:pPr>
              <w:pStyle w:val="TableParagraph"/>
              <w:spacing w:before="35"/>
              <w:ind w:left="39"/>
              <w:rPr>
                <w:sz w:val="16"/>
              </w:rPr>
            </w:pPr>
            <w:r>
              <w:rPr>
                <w:w w:val="111"/>
                <w:sz w:val="16"/>
              </w:rPr>
              <w:t>2</w:t>
            </w:r>
          </w:p>
        </w:tc>
        <w:tc>
          <w:tcPr>
            <w:tcW w:w="680" w:type="dxa"/>
          </w:tcPr>
          <w:p w14:paraId="256EE5C1" w14:textId="77777777" w:rsidR="007B55F5" w:rsidRDefault="007B55F5" w:rsidP="007B55F5">
            <w:pPr>
              <w:pStyle w:val="TableParagraph"/>
              <w:spacing w:before="35"/>
              <w:ind w:left="179" w:right="135"/>
              <w:rPr>
                <w:sz w:val="16"/>
              </w:rPr>
            </w:pPr>
            <w:r>
              <w:rPr>
                <w:w w:val="110"/>
                <w:sz w:val="16"/>
              </w:rPr>
              <w:t>75</w:t>
            </w:r>
          </w:p>
        </w:tc>
        <w:tc>
          <w:tcPr>
            <w:tcW w:w="536" w:type="dxa"/>
          </w:tcPr>
          <w:p w14:paraId="2A70F00F" w14:textId="77777777" w:rsidR="007B55F5" w:rsidRDefault="007B55F5" w:rsidP="007B55F5">
            <w:pPr>
              <w:pStyle w:val="TableParagraph"/>
              <w:spacing w:before="35"/>
              <w:ind w:right="191"/>
              <w:jc w:val="right"/>
              <w:rPr>
                <w:sz w:val="16"/>
              </w:rPr>
            </w:pPr>
            <w:r>
              <w:rPr>
                <w:w w:val="111"/>
                <w:sz w:val="16"/>
              </w:rPr>
              <w:t>2</w:t>
            </w:r>
          </w:p>
        </w:tc>
        <w:tc>
          <w:tcPr>
            <w:tcW w:w="596" w:type="dxa"/>
          </w:tcPr>
          <w:p w14:paraId="49B64C36" w14:textId="77777777" w:rsidR="007B55F5" w:rsidRDefault="007B55F5" w:rsidP="007B55F5">
            <w:pPr>
              <w:pStyle w:val="TableParagraph"/>
              <w:spacing w:before="35"/>
              <w:ind w:right="174"/>
              <w:jc w:val="right"/>
              <w:rPr>
                <w:sz w:val="16"/>
              </w:rPr>
            </w:pPr>
            <w:r>
              <w:rPr>
                <w:w w:val="110"/>
                <w:sz w:val="16"/>
              </w:rPr>
              <w:t>25</w:t>
            </w:r>
          </w:p>
        </w:tc>
        <w:tc>
          <w:tcPr>
            <w:tcW w:w="432" w:type="dxa"/>
          </w:tcPr>
          <w:p w14:paraId="71968882" w14:textId="77777777" w:rsidR="007B55F5" w:rsidRDefault="007B55F5" w:rsidP="007B55F5">
            <w:pPr>
              <w:pStyle w:val="TableParagraph"/>
              <w:spacing w:before="35"/>
              <w:ind w:right="135"/>
              <w:jc w:val="right"/>
              <w:rPr>
                <w:sz w:val="16"/>
              </w:rPr>
            </w:pPr>
            <w:r>
              <w:rPr>
                <w:w w:val="111"/>
                <w:sz w:val="16"/>
              </w:rPr>
              <w:t>1</w:t>
            </w:r>
          </w:p>
        </w:tc>
        <w:tc>
          <w:tcPr>
            <w:tcW w:w="696" w:type="dxa"/>
          </w:tcPr>
          <w:p w14:paraId="36FFDBB6" w14:textId="77777777" w:rsidR="007B55F5" w:rsidRDefault="007B55F5" w:rsidP="007B55F5">
            <w:pPr>
              <w:pStyle w:val="TableParagraph"/>
              <w:spacing w:before="35"/>
              <w:ind w:left="197" w:right="152"/>
              <w:rPr>
                <w:sz w:val="16"/>
              </w:rPr>
            </w:pPr>
            <w:r>
              <w:rPr>
                <w:w w:val="110"/>
                <w:sz w:val="16"/>
              </w:rPr>
              <w:t>20</w:t>
            </w:r>
          </w:p>
        </w:tc>
        <w:tc>
          <w:tcPr>
            <w:tcW w:w="536" w:type="dxa"/>
          </w:tcPr>
          <w:p w14:paraId="109CB1F5" w14:textId="77777777" w:rsidR="007B55F5" w:rsidRDefault="007B55F5" w:rsidP="007B55F5">
            <w:pPr>
              <w:pStyle w:val="TableParagraph"/>
              <w:spacing w:before="35"/>
              <w:ind w:right="186"/>
              <w:jc w:val="right"/>
              <w:rPr>
                <w:sz w:val="16"/>
              </w:rPr>
            </w:pPr>
            <w:r>
              <w:rPr>
                <w:w w:val="111"/>
                <w:sz w:val="16"/>
              </w:rPr>
              <w:t>1</w:t>
            </w:r>
          </w:p>
        </w:tc>
        <w:tc>
          <w:tcPr>
            <w:tcW w:w="644" w:type="dxa"/>
          </w:tcPr>
          <w:p w14:paraId="6663B980" w14:textId="77777777" w:rsidR="007B55F5" w:rsidRDefault="007B55F5" w:rsidP="007B55F5">
            <w:pPr>
              <w:pStyle w:val="TableParagraph"/>
              <w:spacing w:before="35"/>
              <w:ind w:left="45"/>
              <w:rPr>
                <w:sz w:val="16"/>
              </w:rPr>
            </w:pPr>
            <w:r>
              <w:rPr>
                <w:w w:val="111"/>
                <w:sz w:val="16"/>
              </w:rPr>
              <w:t>5</w:t>
            </w:r>
          </w:p>
        </w:tc>
        <w:tc>
          <w:tcPr>
            <w:tcW w:w="480" w:type="dxa"/>
          </w:tcPr>
          <w:p w14:paraId="1AD057DE" w14:textId="77777777" w:rsidR="007B55F5" w:rsidRDefault="007B55F5" w:rsidP="007B55F5">
            <w:pPr>
              <w:pStyle w:val="TableParagraph"/>
              <w:spacing w:before="35"/>
              <w:ind w:right="158"/>
              <w:jc w:val="right"/>
              <w:rPr>
                <w:sz w:val="16"/>
              </w:rPr>
            </w:pPr>
            <w:r>
              <w:rPr>
                <w:w w:val="111"/>
                <w:sz w:val="16"/>
              </w:rPr>
              <w:t>1</w:t>
            </w:r>
          </w:p>
        </w:tc>
        <w:tc>
          <w:tcPr>
            <w:tcW w:w="669" w:type="dxa"/>
          </w:tcPr>
          <w:p w14:paraId="45C7967F" w14:textId="77777777" w:rsidR="007B55F5" w:rsidRDefault="007B55F5" w:rsidP="007B55F5">
            <w:pPr>
              <w:pStyle w:val="TableParagraph"/>
              <w:spacing w:before="35"/>
              <w:ind w:left="306"/>
              <w:jc w:val="left"/>
              <w:rPr>
                <w:sz w:val="16"/>
              </w:rPr>
            </w:pPr>
            <w:r>
              <w:rPr>
                <w:w w:val="111"/>
                <w:sz w:val="16"/>
              </w:rPr>
              <w:t>5</w:t>
            </w:r>
          </w:p>
        </w:tc>
      </w:tr>
      <w:tr w:rsidR="007B55F5" w14:paraId="249A2C77" w14:textId="77777777" w:rsidTr="0024548D">
        <w:trPr>
          <w:trHeight w:val="283"/>
        </w:trPr>
        <w:tc>
          <w:tcPr>
            <w:tcW w:w="512" w:type="dxa"/>
          </w:tcPr>
          <w:p w14:paraId="139B319D" w14:textId="2A52D8FE" w:rsidR="007B55F5" w:rsidRPr="00B8789D" w:rsidRDefault="007B55F5" w:rsidP="007B55F5">
            <w:pPr>
              <w:pStyle w:val="TableParagraph"/>
              <w:ind w:right="90"/>
              <w:rPr>
                <w:sz w:val="16"/>
              </w:rPr>
            </w:pPr>
            <w:r>
              <w:rPr>
                <w:sz w:val="16"/>
              </w:rPr>
              <w:t>84</w:t>
            </w:r>
          </w:p>
        </w:tc>
        <w:tc>
          <w:tcPr>
            <w:tcW w:w="3033" w:type="dxa"/>
            <w:shd w:val="clear" w:color="auto" w:fill="FFFFFF" w:themeFill="background1"/>
          </w:tcPr>
          <w:p w14:paraId="43CB1539" w14:textId="77777777" w:rsidR="007B55F5" w:rsidRDefault="007B55F5" w:rsidP="007B55F5">
            <w:pPr>
              <w:pStyle w:val="TableParagraph"/>
              <w:spacing w:before="35"/>
              <w:ind w:left="114"/>
              <w:jc w:val="left"/>
              <w:rPr>
                <w:sz w:val="16"/>
              </w:rPr>
            </w:pPr>
            <w:r>
              <w:rPr>
                <w:w w:val="110"/>
                <w:sz w:val="16"/>
              </w:rPr>
              <w:t>Nutrisionis</w:t>
            </w:r>
            <w:r>
              <w:rPr>
                <w:spacing w:val="25"/>
                <w:w w:val="110"/>
                <w:sz w:val="16"/>
              </w:rPr>
              <w:t xml:space="preserve"> </w:t>
            </w:r>
            <w:r>
              <w:rPr>
                <w:w w:val="110"/>
                <w:sz w:val="16"/>
              </w:rPr>
              <w:t>Penyelia</w:t>
            </w:r>
          </w:p>
        </w:tc>
        <w:tc>
          <w:tcPr>
            <w:tcW w:w="857" w:type="dxa"/>
          </w:tcPr>
          <w:p w14:paraId="60FA0698" w14:textId="77777777" w:rsidR="007B55F5" w:rsidRDefault="007B55F5" w:rsidP="007B55F5">
            <w:pPr>
              <w:pStyle w:val="TableParagraph"/>
              <w:spacing w:before="35"/>
              <w:ind w:left="9"/>
              <w:rPr>
                <w:sz w:val="16"/>
              </w:rPr>
            </w:pPr>
            <w:r>
              <w:rPr>
                <w:w w:val="111"/>
                <w:sz w:val="16"/>
              </w:rPr>
              <w:t>8</w:t>
            </w:r>
          </w:p>
        </w:tc>
        <w:tc>
          <w:tcPr>
            <w:tcW w:w="856" w:type="dxa"/>
          </w:tcPr>
          <w:p w14:paraId="72DBDBB8" w14:textId="77777777" w:rsidR="007B55F5" w:rsidRDefault="007B55F5" w:rsidP="007B55F5">
            <w:pPr>
              <w:pStyle w:val="TableParagraph"/>
              <w:spacing w:before="35"/>
              <w:ind w:right="201"/>
              <w:jc w:val="right"/>
              <w:rPr>
                <w:sz w:val="16"/>
              </w:rPr>
            </w:pPr>
            <w:r>
              <w:rPr>
                <w:w w:val="110"/>
                <w:sz w:val="16"/>
              </w:rPr>
              <w:t>1230</w:t>
            </w:r>
          </w:p>
        </w:tc>
        <w:tc>
          <w:tcPr>
            <w:tcW w:w="476" w:type="dxa"/>
          </w:tcPr>
          <w:p w14:paraId="77890E43" w14:textId="77777777" w:rsidR="007B55F5" w:rsidRDefault="007B55F5" w:rsidP="007B55F5">
            <w:pPr>
              <w:pStyle w:val="TableParagraph"/>
              <w:spacing w:before="35"/>
              <w:ind w:right="166"/>
              <w:jc w:val="right"/>
              <w:rPr>
                <w:sz w:val="16"/>
              </w:rPr>
            </w:pPr>
            <w:r>
              <w:rPr>
                <w:w w:val="111"/>
                <w:sz w:val="16"/>
              </w:rPr>
              <w:t>4</w:t>
            </w:r>
          </w:p>
        </w:tc>
        <w:tc>
          <w:tcPr>
            <w:tcW w:w="837" w:type="dxa"/>
          </w:tcPr>
          <w:p w14:paraId="5FF51A3F" w14:textId="77777777" w:rsidR="007B55F5" w:rsidRDefault="007B55F5" w:rsidP="007B55F5">
            <w:pPr>
              <w:pStyle w:val="TableParagraph"/>
              <w:spacing w:before="35"/>
              <w:ind w:left="259" w:right="231"/>
              <w:rPr>
                <w:sz w:val="16"/>
              </w:rPr>
            </w:pPr>
            <w:r>
              <w:rPr>
                <w:w w:val="110"/>
                <w:sz w:val="16"/>
              </w:rPr>
              <w:t>550</w:t>
            </w:r>
          </w:p>
        </w:tc>
        <w:tc>
          <w:tcPr>
            <w:tcW w:w="592" w:type="dxa"/>
          </w:tcPr>
          <w:p w14:paraId="58FCD11B" w14:textId="77777777" w:rsidR="007B55F5" w:rsidRDefault="007B55F5" w:rsidP="007B55F5">
            <w:pPr>
              <w:pStyle w:val="TableParagraph"/>
              <w:spacing w:before="35"/>
              <w:ind w:left="16"/>
              <w:rPr>
                <w:sz w:val="16"/>
              </w:rPr>
            </w:pPr>
            <w:r>
              <w:rPr>
                <w:w w:val="111"/>
                <w:sz w:val="16"/>
              </w:rPr>
              <w:t>3</w:t>
            </w:r>
          </w:p>
        </w:tc>
        <w:tc>
          <w:tcPr>
            <w:tcW w:w="636" w:type="dxa"/>
          </w:tcPr>
          <w:p w14:paraId="75EEDA10" w14:textId="77777777" w:rsidR="007B55F5" w:rsidRDefault="007B55F5" w:rsidP="007B55F5">
            <w:pPr>
              <w:pStyle w:val="TableParagraph"/>
              <w:spacing w:before="35"/>
              <w:ind w:left="143" w:right="114"/>
              <w:rPr>
                <w:sz w:val="16"/>
              </w:rPr>
            </w:pPr>
            <w:r>
              <w:rPr>
                <w:w w:val="110"/>
                <w:sz w:val="16"/>
              </w:rPr>
              <w:t>275</w:t>
            </w:r>
          </w:p>
        </w:tc>
        <w:tc>
          <w:tcPr>
            <w:tcW w:w="592" w:type="dxa"/>
          </w:tcPr>
          <w:p w14:paraId="67308F2C" w14:textId="77777777" w:rsidR="007B55F5" w:rsidRDefault="007B55F5" w:rsidP="007B55F5">
            <w:pPr>
              <w:pStyle w:val="TableParagraph"/>
              <w:spacing w:before="35"/>
              <w:ind w:left="24"/>
              <w:rPr>
                <w:sz w:val="16"/>
              </w:rPr>
            </w:pPr>
            <w:r>
              <w:rPr>
                <w:w w:val="111"/>
                <w:sz w:val="16"/>
              </w:rPr>
              <w:t>2</w:t>
            </w:r>
          </w:p>
        </w:tc>
        <w:tc>
          <w:tcPr>
            <w:tcW w:w="533" w:type="dxa"/>
          </w:tcPr>
          <w:p w14:paraId="4CF17276" w14:textId="77777777" w:rsidR="007B55F5" w:rsidRDefault="007B55F5" w:rsidP="007B55F5">
            <w:pPr>
              <w:pStyle w:val="TableParagraph"/>
              <w:spacing w:before="35"/>
              <w:ind w:right="91"/>
              <w:jc w:val="right"/>
              <w:rPr>
                <w:sz w:val="16"/>
              </w:rPr>
            </w:pPr>
            <w:r>
              <w:rPr>
                <w:w w:val="110"/>
                <w:sz w:val="16"/>
              </w:rPr>
              <w:t>125</w:t>
            </w:r>
          </w:p>
        </w:tc>
        <w:tc>
          <w:tcPr>
            <w:tcW w:w="660" w:type="dxa"/>
          </w:tcPr>
          <w:p w14:paraId="65C0ECC9" w14:textId="77777777" w:rsidR="007B55F5" w:rsidRDefault="007B55F5" w:rsidP="007B55F5">
            <w:pPr>
              <w:pStyle w:val="TableParagraph"/>
              <w:spacing w:before="35"/>
              <w:ind w:right="255"/>
              <w:jc w:val="right"/>
              <w:rPr>
                <w:sz w:val="16"/>
              </w:rPr>
            </w:pPr>
            <w:r>
              <w:rPr>
                <w:w w:val="111"/>
                <w:sz w:val="16"/>
              </w:rPr>
              <w:t>3</w:t>
            </w:r>
          </w:p>
        </w:tc>
        <w:tc>
          <w:tcPr>
            <w:tcW w:w="632" w:type="dxa"/>
          </w:tcPr>
          <w:p w14:paraId="3548C5A5" w14:textId="77777777" w:rsidR="007B55F5" w:rsidRDefault="007B55F5" w:rsidP="007B55F5">
            <w:pPr>
              <w:pStyle w:val="TableParagraph"/>
              <w:spacing w:before="35"/>
              <w:ind w:left="151" w:right="128"/>
              <w:rPr>
                <w:sz w:val="16"/>
              </w:rPr>
            </w:pPr>
            <w:r>
              <w:rPr>
                <w:w w:val="110"/>
                <w:sz w:val="16"/>
              </w:rPr>
              <w:t>150</w:t>
            </w:r>
          </w:p>
        </w:tc>
        <w:tc>
          <w:tcPr>
            <w:tcW w:w="536" w:type="dxa"/>
          </w:tcPr>
          <w:p w14:paraId="43D310A0" w14:textId="77777777" w:rsidR="007B55F5" w:rsidRDefault="007B55F5" w:rsidP="007B55F5">
            <w:pPr>
              <w:pStyle w:val="TableParagraph"/>
              <w:spacing w:before="35"/>
              <w:ind w:left="39"/>
              <w:rPr>
                <w:sz w:val="16"/>
              </w:rPr>
            </w:pPr>
            <w:r>
              <w:rPr>
                <w:w w:val="111"/>
                <w:sz w:val="16"/>
              </w:rPr>
              <w:t>2</w:t>
            </w:r>
          </w:p>
        </w:tc>
        <w:tc>
          <w:tcPr>
            <w:tcW w:w="680" w:type="dxa"/>
          </w:tcPr>
          <w:p w14:paraId="1331A11F" w14:textId="77777777" w:rsidR="007B55F5" w:rsidRDefault="007B55F5" w:rsidP="007B55F5">
            <w:pPr>
              <w:pStyle w:val="TableParagraph"/>
              <w:spacing w:before="35"/>
              <w:ind w:left="179" w:right="135"/>
              <w:rPr>
                <w:sz w:val="16"/>
              </w:rPr>
            </w:pPr>
            <w:r>
              <w:rPr>
                <w:w w:val="110"/>
                <w:sz w:val="16"/>
              </w:rPr>
              <w:t>75</w:t>
            </w:r>
          </w:p>
        </w:tc>
        <w:tc>
          <w:tcPr>
            <w:tcW w:w="536" w:type="dxa"/>
          </w:tcPr>
          <w:p w14:paraId="71FED150" w14:textId="77777777" w:rsidR="007B55F5" w:rsidRDefault="007B55F5" w:rsidP="007B55F5">
            <w:pPr>
              <w:pStyle w:val="TableParagraph"/>
              <w:spacing w:before="35"/>
              <w:ind w:right="191"/>
              <w:jc w:val="right"/>
              <w:rPr>
                <w:sz w:val="16"/>
              </w:rPr>
            </w:pPr>
            <w:r>
              <w:rPr>
                <w:w w:val="111"/>
                <w:sz w:val="16"/>
              </w:rPr>
              <w:t>2</w:t>
            </w:r>
          </w:p>
        </w:tc>
        <w:tc>
          <w:tcPr>
            <w:tcW w:w="596" w:type="dxa"/>
          </w:tcPr>
          <w:p w14:paraId="57B0ECF6" w14:textId="77777777" w:rsidR="007B55F5" w:rsidRDefault="007B55F5" w:rsidP="007B55F5">
            <w:pPr>
              <w:pStyle w:val="TableParagraph"/>
              <w:spacing w:before="35"/>
              <w:ind w:right="174"/>
              <w:jc w:val="right"/>
              <w:rPr>
                <w:sz w:val="16"/>
              </w:rPr>
            </w:pPr>
            <w:r>
              <w:rPr>
                <w:w w:val="110"/>
                <w:sz w:val="16"/>
              </w:rPr>
              <w:t>25</w:t>
            </w:r>
          </w:p>
        </w:tc>
        <w:tc>
          <w:tcPr>
            <w:tcW w:w="432" w:type="dxa"/>
          </w:tcPr>
          <w:p w14:paraId="397F7FCB" w14:textId="77777777" w:rsidR="007B55F5" w:rsidRDefault="007B55F5" w:rsidP="007B55F5">
            <w:pPr>
              <w:pStyle w:val="TableParagraph"/>
              <w:spacing w:before="35"/>
              <w:ind w:right="135"/>
              <w:jc w:val="right"/>
              <w:rPr>
                <w:sz w:val="16"/>
              </w:rPr>
            </w:pPr>
            <w:r>
              <w:rPr>
                <w:w w:val="111"/>
                <w:sz w:val="16"/>
              </w:rPr>
              <w:t>1</w:t>
            </w:r>
          </w:p>
        </w:tc>
        <w:tc>
          <w:tcPr>
            <w:tcW w:w="696" w:type="dxa"/>
          </w:tcPr>
          <w:p w14:paraId="6B567432" w14:textId="77777777" w:rsidR="007B55F5" w:rsidRDefault="007B55F5" w:rsidP="007B55F5">
            <w:pPr>
              <w:pStyle w:val="TableParagraph"/>
              <w:spacing w:before="35"/>
              <w:ind w:left="197" w:right="152"/>
              <w:rPr>
                <w:sz w:val="16"/>
              </w:rPr>
            </w:pPr>
            <w:r>
              <w:rPr>
                <w:w w:val="110"/>
                <w:sz w:val="16"/>
              </w:rPr>
              <w:t>20</w:t>
            </w:r>
          </w:p>
        </w:tc>
        <w:tc>
          <w:tcPr>
            <w:tcW w:w="536" w:type="dxa"/>
          </w:tcPr>
          <w:p w14:paraId="6EB4A01E" w14:textId="77777777" w:rsidR="007B55F5" w:rsidRDefault="007B55F5" w:rsidP="007B55F5">
            <w:pPr>
              <w:pStyle w:val="TableParagraph"/>
              <w:spacing w:before="35"/>
              <w:ind w:right="186"/>
              <w:jc w:val="right"/>
              <w:rPr>
                <w:sz w:val="16"/>
              </w:rPr>
            </w:pPr>
            <w:r>
              <w:rPr>
                <w:w w:val="111"/>
                <w:sz w:val="16"/>
              </w:rPr>
              <w:t>1</w:t>
            </w:r>
          </w:p>
        </w:tc>
        <w:tc>
          <w:tcPr>
            <w:tcW w:w="644" w:type="dxa"/>
          </w:tcPr>
          <w:p w14:paraId="226F85C7" w14:textId="77777777" w:rsidR="007B55F5" w:rsidRDefault="007B55F5" w:rsidP="007B55F5">
            <w:pPr>
              <w:pStyle w:val="TableParagraph"/>
              <w:spacing w:before="35"/>
              <w:ind w:left="45"/>
              <w:rPr>
                <w:sz w:val="16"/>
              </w:rPr>
            </w:pPr>
            <w:r>
              <w:rPr>
                <w:w w:val="111"/>
                <w:sz w:val="16"/>
              </w:rPr>
              <w:t>5</w:t>
            </w:r>
          </w:p>
        </w:tc>
        <w:tc>
          <w:tcPr>
            <w:tcW w:w="480" w:type="dxa"/>
          </w:tcPr>
          <w:p w14:paraId="2B6BE5E8" w14:textId="77777777" w:rsidR="007B55F5" w:rsidRDefault="007B55F5" w:rsidP="007B55F5">
            <w:pPr>
              <w:pStyle w:val="TableParagraph"/>
              <w:spacing w:before="35"/>
              <w:ind w:right="158"/>
              <w:jc w:val="right"/>
              <w:rPr>
                <w:sz w:val="16"/>
              </w:rPr>
            </w:pPr>
            <w:r>
              <w:rPr>
                <w:w w:val="111"/>
                <w:sz w:val="16"/>
              </w:rPr>
              <w:t>1</w:t>
            </w:r>
          </w:p>
        </w:tc>
        <w:tc>
          <w:tcPr>
            <w:tcW w:w="669" w:type="dxa"/>
          </w:tcPr>
          <w:p w14:paraId="655FBB1D" w14:textId="77777777" w:rsidR="007B55F5" w:rsidRDefault="007B55F5" w:rsidP="007B55F5">
            <w:pPr>
              <w:pStyle w:val="TableParagraph"/>
              <w:spacing w:before="35"/>
              <w:ind w:left="306"/>
              <w:jc w:val="left"/>
              <w:rPr>
                <w:sz w:val="16"/>
              </w:rPr>
            </w:pPr>
            <w:r>
              <w:rPr>
                <w:w w:val="111"/>
                <w:sz w:val="16"/>
              </w:rPr>
              <w:t>5</w:t>
            </w:r>
          </w:p>
        </w:tc>
      </w:tr>
      <w:tr w:rsidR="007B55F5" w14:paraId="11697DC0" w14:textId="77777777" w:rsidTr="0024548D">
        <w:trPr>
          <w:trHeight w:val="283"/>
        </w:trPr>
        <w:tc>
          <w:tcPr>
            <w:tcW w:w="512" w:type="dxa"/>
          </w:tcPr>
          <w:p w14:paraId="49A89E68" w14:textId="0F3F7AA6" w:rsidR="007B55F5" w:rsidRDefault="007B55F5" w:rsidP="007B55F5">
            <w:pPr>
              <w:pStyle w:val="TableParagraph"/>
              <w:ind w:right="90"/>
              <w:rPr>
                <w:sz w:val="16"/>
              </w:rPr>
            </w:pPr>
            <w:r>
              <w:rPr>
                <w:sz w:val="16"/>
              </w:rPr>
              <w:t>85</w:t>
            </w:r>
          </w:p>
        </w:tc>
        <w:tc>
          <w:tcPr>
            <w:tcW w:w="3033" w:type="dxa"/>
            <w:shd w:val="clear" w:color="auto" w:fill="FFFFFF" w:themeFill="background1"/>
          </w:tcPr>
          <w:p w14:paraId="64D1D911" w14:textId="77777777" w:rsidR="007B55F5" w:rsidRPr="003B6233" w:rsidRDefault="007B55F5" w:rsidP="007B55F5">
            <w:pPr>
              <w:pStyle w:val="TableParagraph"/>
              <w:spacing w:before="27"/>
              <w:ind w:left="114"/>
              <w:jc w:val="left"/>
              <w:rPr>
                <w:spacing w:val="-1"/>
                <w:w w:val="115"/>
                <w:sz w:val="16"/>
              </w:rPr>
            </w:pPr>
            <w:r>
              <w:rPr>
                <w:spacing w:val="-1"/>
                <w:w w:val="115"/>
                <w:sz w:val="16"/>
              </w:rPr>
              <w:t>Epidemolog Kesehatan Penyelia</w:t>
            </w:r>
          </w:p>
        </w:tc>
        <w:tc>
          <w:tcPr>
            <w:tcW w:w="857" w:type="dxa"/>
          </w:tcPr>
          <w:p w14:paraId="6181407C" w14:textId="77777777" w:rsidR="007B55F5" w:rsidRDefault="007B55F5" w:rsidP="007B55F5">
            <w:pPr>
              <w:pStyle w:val="TableParagraph"/>
              <w:spacing w:before="35"/>
              <w:ind w:right="367"/>
              <w:jc w:val="right"/>
              <w:rPr>
                <w:sz w:val="16"/>
              </w:rPr>
            </w:pPr>
            <w:r>
              <w:rPr>
                <w:w w:val="111"/>
                <w:sz w:val="16"/>
              </w:rPr>
              <w:t>8</w:t>
            </w:r>
          </w:p>
        </w:tc>
        <w:tc>
          <w:tcPr>
            <w:tcW w:w="856" w:type="dxa"/>
          </w:tcPr>
          <w:p w14:paraId="3693B0AF" w14:textId="77777777" w:rsidR="007B55F5" w:rsidRDefault="007B55F5" w:rsidP="007B55F5">
            <w:pPr>
              <w:pStyle w:val="TableParagraph"/>
              <w:spacing w:before="35"/>
              <w:ind w:right="201"/>
              <w:jc w:val="right"/>
              <w:rPr>
                <w:sz w:val="16"/>
              </w:rPr>
            </w:pPr>
            <w:r>
              <w:rPr>
                <w:w w:val="110"/>
                <w:sz w:val="16"/>
              </w:rPr>
              <w:t>1230</w:t>
            </w:r>
          </w:p>
        </w:tc>
        <w:tc>
          <w:tcPr>
            <w:tcW w:w="476" w:type="dxa"/>
          </w:tcPr>
          <w:p w14:paraId="5AEE0908" w14:textId="77777777" w:rsidR="007B55F5" w:rsidRDefault="007B55F5" w:rsidP="007B55F5">
            <w:pPr>
              <w:pStyle w:val="TableParagraph"/>
              <w:spacing w:before="35"/>
              <w:ind w:right="166"/>
              <w:jc w:val="right"/>
              <w:rPr>
                <w:sz w:val="16"/>
              </w:rPr>
            </w:pPr>
            <w:r>
              <w:rPr>
                <w:w w:val="111"/>
                <w:sz w:val="16"/>
              </w:rPr>
              <w:t>4</w:t>
            </w:r>
          </w:p>
        </w:tc>
        <w:tc>
          <w:tcPr>
            <w:tcW w:w="837" w:type="dxa"/>
          </w:tcPr>
          <w:p w14:paraId="78DD617A" w14:textId="77777777" w:rsidR="007B55F5" w:rsidRDefault="007B55F5" w:rsidP="007B55F5">
            <w:pPr>
              <w:pStyle w:val="TableParagraph"/>
              <w:spacing w:before="35"/>
              <w:ind w:left="259" w:right="231"/>
              <w:rPr>
                <w:sz w:val="16"/>
              </w:rPr>
            </w:pPr>
            <w:r>
              <w:rPr>
                <w:w w:val="110"/>
                <w:sz w:val="16"/>
              </w:rPr>
              <w:t>550</w:t>
            </w:r>
          </w:p>
        </w:tc>
        <w:tc>
          <w:tcPr>
            <w:tcW w:w="592" w:type="dxa"/>
          </w:tcPr>
          <w:p w14:paraId="5FF182E6" w14:textId="77777777" w:rsidR="007B55F5" w:rsidRDefault="007B55F5" w:rsidP="007B55F5">
            <w:pPr>
              <w:pStyle w:val="TableParagraph"/>
              <w:spacing w:before="35"/>
              <w:ind w:left="16"/>
              <w:rPr>
                <w:sz w:val="16"/>
              </w:rPr>
            </w:pPr>
            <w:r>
              <w:rPr>
                <w:w w:val="111"/>
                <w:sz w:val="16"/>
              </w:rPr>
              <w:t>3</w:t>
            </w:r>
          </w:p>
        </w:tc>
        <w:tc>
          <w:tcPr>
            <w:tcW w:w="636" w:type="dxa"/>
          </w:tcPr>
          <w:p w14:paraId="4F379BE1" w14:textId="77777777" w:rsidR="007B55F5" w:rsidRDefault="007B55F5" w:rsidP="007B55F5">
            <w:pPr>
              <w:pStyle w:val="TableParagraph"/>
              <w:spacing w:before="35"/>
              <w:ind w:left="143" w:right="114"/>
              <w:rPr>
                <w:sz w:val="16"/>
              </w:rPr>
            </w:pPr>
            <w:r>
              <w:rPr>
                <w:w w:val="110"/>
                <w:sz w:val="16"/>
              </w:rPr>
              <w:t>275</w:t>
            </w:r>
          </w:p>
        </w:tc>
        <w:tc>
          <w:tcPr>
            <w:tcW w:w="592" w:type="dxa"/>
          </w:tcPr>
          <w:p w14:paraId="2363D6EA" w14:textId="77777777" w:rsidR="007B55F5" w:rsidRDefault="007B55F5" w:rsidP="007B55F5">
            <w:pPr>
              <w:pStyle w:val="TableParagraph"/>
              <w:spacing w:before="35"/>
              <w:ind w:left="24"/>
              <w:rPr>
                <w:sz w:val="16"/>
              </w:rPr>
            </w:pPr>
            <w:r>
              <w:rPr>
                <w:w w:val="111"/>
                <w:sz w:val="16"/>
              </w:rPr>
              <w:t>2</w:t>
            </w:r>
          </w:p>
        </w:tc>
        <w:tc>
          <w:tcPr>
            <w:tcW w:w="533" w:type="dxa"/>
          </w:tcPr>
          <w:p w14:paraId="4838901F" w14:textId="77777777" w:rsidR="007B55F5" w:rsidRDefault="007B55F5" w:rsidP="007B55F5">
            <w:pPr>
              <w:pStyle w:val="TableParagraph"/>
              <w:spacing w:before="35"/>
              <w:ind w:right="91"/>
              <w:jc w:val="right"/>
              <w:rPr>
                <w:sz w:val="16"/>
              </w:rPr>
            </w:pPr>
            <w:r>
              <w:rPr>
                <w:w w:val="110"/>
                <w:sz w:val="16"/>
              </w:rPr>
              <w:t>125</w:t>
            </w:r>
          </w:p>
        </w:tc>
        <w:tc>
          <w:tcPr>
            <w:tcW w:w="660" w:type="dxa"/>
          </w:tcPr>
          <w:p w14:paraId="3CFDC92F" w14:textId="77777777" w:rsidR="007B55F5" w:rsidRDefault="007B55F5" w:rsidP="007B55F5">
            <w:pPr>
              <w:pStyle w:val="TableParagraph"/>
              <w:spacing w:before="35"/>
              <w:ind w:right="255"/>
              <w:jc w:val="right"/>
              <w:rPr>
                <w:sz w:val="16"/>
              </w:rPr>
            </w:pPr>
            <w:r>
              <w:rPr>
                <w:w w:val="111"/>
                <w:sz w:val="16"/>
              </w:rPr>
              <w:t>3</w:t>
            </w:r>
          </w:p>
        </w:tc>
        <w:tc>
          <w:tcPr>
            <w:tcW w:w="632" w:type="dxa"/>
          </w:tcPr>
          <w:p w14:paraId="6F1BD455" w14:textId="77777777" w:rsidR="007B55F5" w:rsidRDefault="007B55F5" w:rsidP="007B55F5">
            <w:pPr>
              <w:pStyle w:val="TableParagraph"/>
              <w:spacing w:before="35"/>
              <w:ind w:left="151" w:right="128"/>
              <w:rPr>
                <w:sz w:val="16"/>
              </w:rPr>
            </w:pPr>
            <w:r>
              <w:rPr>
                <w:w w:val="110"/>
                <w:sz w:val="16"/>
              </w:rPr>
              <w:t>150</w:t>
            </w:r>
          </w:p>
        </w:tc>
        <w:tc>
          <w:tcPr>
            <w:tcW w:w="536" w:type="dxa"/>
          </w:tcPr>
          <w:p w14:paraId="19ADACEE" w14:textId="77777777" w:rsidR="007B55F5" w:rsidRDefault="007B55F5" w:rsidP="007B55F5">
            <w:pPr>
              <w:pStyle w:val="TableParagraph"/>
              <w:spacing w:before="35"/>
              <w:ind w:left="39"/>
              <w:rPr>
                <w:sz w:val="16"/>
              </w:rPr>
            </w:pPr>
            <w:r>
              <w:rPr>
                <w:w w:val="111"/>
                <w:sz w:val="16"/>
              </w:rPr>
              <w:t>2</w:t>
            </w:r>
          </w:p>
        </w:tc>
        <w:tc>
          <w:tcPr>
            <w:tcW w:w="680" w:type="dxa"/>
          </w:tcPr>
          <w:p w14:paraId="36CFD73D" w14:textId="77777777" w:rsidR="007B55F5" w:rsidRDefault="007B55F5" w:rsidP="007B55F5">
            <w:pPr>
              <w:pStyle w:val="TableParagraph"/>
              <w:spacing w:before="35"/>
              <w:ind w:right="210"/>
              <w:jc w:val="right"/>
              <w:rPr>
                <w:sz w:val="16"/>
              </w:rPr>
            </w:pPr>
            <w:r>
              <w:rPr>
                <w:w w:val="110"/>
                <w:sz w:val="16"/>
              </w:rPr>
              <w:t>75</w:t>
            </w:r>
          </w:p>
        </w:tc>
        <w:tc>
          <w:tcPr>
            <w:tcW w:w="536" w:type="dxa"/>
          </w:tcPr>
          <w:p w14:paraId="5E812283" w14:textId="77777777" w:rsidR="007B55F5" w:rsidRDefault="007B55F5" w:rsidP="007B55F5">
            <w:pPr>
              <w:pStyle w:val="TableParagraph"/>
              <w:spacing w:before="35"/>
              <w:ind w:right="191"/>
              <w:jc w:val="right"/>
              <w:rPr>
                <w:sz w:val="16"/>
              </w:rPr>
            </w:pPr>
            <w:r>
              <w:rPr>
                <w:w w:val="111"/>
                <w:sz w:val="16"/>
              </w:rPr>
              <w:t>2</w:t>
            </w:r>
          </w:p>
        </w:tc>
        <w:tc>
          <w:tcPr>
            <w:tcW w:w="596" w:type="dxa"/>
          </w:tcPr>
          <w:p w14:paraId="1B15F640" w14:textId="77777777" w:rsidR="007B55F5" w:rsidRDefault="007B55F5" w:rsidP="007B55F5">
            <w:pPr>
              <w:pStyle w:val="TableParagraph"/>
              <w:spacing w:before="35"/>
              <w:ind w:right="174"/>
              <w:jc w:val="right"/>
              <w:rPr>
                <w:sz w:val="16"/>
              </w:rPr>
            </w:pPr>
            <w:r>
              <w:rPr>
                <w:w w:val="110"/>
                <w:sz w:val="16"/>
              </w:rPr>
              <w:t>25</w:t>
            </w:r>
          </w:p>
        </w:tc>
        <w:tc>
          <w:tcPr>
            <w:tcW w:w="432" w:type="dxa"/>
          </w:tcPr>
          <w:p w14:paraId="3494B5FD" w14:textId="77777777" w:rsidR="007B55F5" w:rsidRDefault="007B55F5" w:rsidP="007B55F5">
            <w:pPr>
              <w:pStyle w:val="TableParagraph"/>
              <w:spacing w:before="35"/>
              <w:ind w:right="135"/>
              <w:jc w:val="right"/>
              <w:rPr>
                <w:sz w:val="16"/>
              </w:rPr>
            </w:pPr>
            <w:r>
              <w:rPr>
                <w:w w:val="111"/>
                <w:sz w:val="16"/>
              </w:rPr>
              <w:t>1</w:t>
            </w:r>
          </w:p>
        </w:tc>
        <w:tc>
          <w:tcPr>
            <w:tcW w:w="696" w:type="dxa"/>
          </w:tcPr>
          <w:p w14:paraId="4816825A" w14:textId="77777777" w:rsidR="007B55F5" w:rsidRDefault="007B55F5" w:rsidP="007B55F5">
            <w:pPr>
              <w:pStyle w:val="TableParagraph"/>
              <w:spacing w:before="35"/>
              <w:ind w:left="197" w:right="152"/>
              <w:rPr>
                <w:sz w:val="16"/>
              </w:rPr>
            </w:pPr>
            <w:r>
              <w:rPr>
                <w:w w:val="110"/>
                <w:sz w:val="16"/>
              </w:rPr>
              <w:t>20</w:t>
            </w:r>
          </w:p>
        </w:tc>
        <w:tc>
          <w:tcPr>
            <w:tcW w:w="536" w:type="dxa"/>
          </w:tcPr>
          <w:p w14:paraId="22938F90" w14:textId="77777777" w:rsidR="007B55F5" w:rsidRDefault="007B55F5" w:rsidP="007B55F5">
            <w:pPr>
              <w:pStyle w:val="TableParagraph"/>
              <w:spacing w:before="35"/>
              <w:ind w:right="186"/>
              <w:jc w:val="right"/>
              <w:rPr>
                <w:sz w:val="16"/>
              </w:rPr>
            </w:pPr>
            <w:r>
              <w:rPr>
                <w:w w:val="111"/>
                <w:sz w:val="16"/>
              </w:rPr>
              <w:t>1</w:t>
            </w:r>
          </w:p>
        </w:tc>
        <w:tc>
          <w:tcPr>
            <w:tcW w:w="644" w:type="dxa"/>
          </w:tcPr>
          <w:p w14:paraId="11F74B20" w14:textId="77777777" w:rsidR="007B55F5" w:rsidRDefault="007B55F5" w:rsidP="007B55F5">
            <w:pPr>
              <w:pStyle w:val="TableParagraph"/>
              <w:spacing w:before="35"/>
              <w:ind w:left="45"/>
              <w:rPr>
                <w:sz w:val="16"/>
              </w:rPr>
            </w:pPr>
            <w:r>
              <w:rPr>
                <w:w w:val="111"/>
                <w:sz w:val="16"/>
              </w:rPr>
              <w:t>5</w:t>
            </w:r>
          </w:p>
        </w:tc>
        <w:tc>
          <w:tcPr>
            <w:tcW w:w="480" w:type="dxa"/>
          </w:tcPr>
          <w:p w14:paraId="5709CCDC" w14:textId="77777777" w:rsidR="007B55F5" w:rsidRDefault="007B55F5" w:rsidP="007B55F5">
            <w:pPr>
              <w:pStyle w:val="TableParagraph"/>
              <w:spacing w:before="35"/>
              <w:ind w:right="158"/>
              <w:jc w:val="right"/>
              <w:rPr>
                <w:sz w:val="16"/>
              </w:rPr>
            </w:pPr>
            <w:r>
              <w:rPr>
                <w:w w:val="111"/>
                <w:sz w:val="16"/>
              </w:rPr>
              <w:t>1</w:t>
            </w:r>
          </w:p>
        </w:tc>
        <w:tc>
          <w:tcPr>
            <w:tcW w:w="669" w:type="dxa"/>
          </w:tcPr>
          <w:p w14:paraId="2E0503A4" w14:textId="77777777" w:rsidR="007B55F5" w:rsidRDefault="007B55F5" w:rsidP="007B55F5">
            <w:pPr>
              <w:pStyle w:val="TableParagraph"/>
              <w:spacing w:before="35"/>
              <w:ind w:left="306"/>
              <w:jc w:val="left"/>
              <w:rPr>
                <w:sz w:val="16"/>
              </w:rPr>
            </w:pPr>
            <w:r>
              <w:rPr>
                <w:w w:val="111"/>
                <w:sz w:val="16"/>
              </w:rPr>
              <w:t>5</w:t>
            </w:r>
          </w:p>
        </w:tc>
      </w:tr>
      <w:tr w:rsidR="007B55F5" w14:paraId="4617CFD8" w14:textId="77777777" w:rsidTr="0024548D">
        <w:trPr>
          <w:trHeight w:val="283"/>
        </w:trPr>
        <w:tc>
          <w:tcPr>
            <w:tcW w:w="512" w:type="dxa"/>
          </w:tcPr>
          <w:p w14:paraId="1709FA0E" w14:textId="77D23D63" w:rsidR="007B55F5" w:rsidRDefault="007B55F5" w:rsidP="007B55F5">
            <w:pPr>
              <w:pStyle w:val="TableParagraph"/>
              <w:ind w:right="90"/>
              <w:rPr>
                <w:sz w:val="16"/>
              </w:rPr>
            </w:pPr>
            <w:r>
              <w:rPr>
                <w:sz w:val="16"/>
              </w:rPr>
              <w:t>86</w:t>
            </w:r>
          </w:p>
        </w:tc>
        <w:tc>
          <w:tcPr>
            <w:tcW w:w="3033" w:type="dxa"/>
            <w:shd w:val="clear" w:color="auto" w:fill="FFFFFF" w:themeFill="background1"/>
          </w:tcPr>
          <w:p w14:paraId="74CAB39D" w14:textId="77777777" w:rsidR="007B55F5" w:rsidRDefault="007B55F5" w:rsidP="007B55F5">
            <w:pPr>
              <w:pStyle w:val="TableParagraph"/>
              <w:ind w:left="114"/>
              <w:jc w:val="left"/>
              <w:rPr>
                <w:sz w:val="16"/>
              </w:rPr>
            </w:pPr>
            <w:r>
              <w:rPr>
                <w:w w:val="110"/>
                <w:sz w:val="16"/>
              </w:rPr>
              <w:t>Arsiparis</w:t>
            </w:r>
            <w:r>
              <w:rPr>
                <w:spacing w:val="21"/>
                <w:w w:val="110"/>
                <w:sz w:val="16"/>
              </w:rPr>
              <w:t xml:space="preserve"> </w:t>
            </w:r>
            <w:r>
              <w:rPr>
                <w:w w:val="110"/>
                <w:sz w:val="16"/>
              </w:rPr>
              <w:t>Penyelia</w:t>
            </w:r>
          </w:p>
        </w:tc>
        <w:tc>
          <w:tcPr>
            <w:tcW w:w="857" w:type="dxa"/>
          </w:tcPr>
          <w:p w14:paraId="1F5987A5" w14:textId="77777777" w:rsidR="007B55F5" w:rsidRDefault="007B55F5" w:rsidP="007B55F5">
            <w:pPr>
              <w:pStyle w:val="TableParagraph"/>
              <w:ind w:right="367"/>
              <w:jc w:val="right"/>
              <w:rPr>
                <w:sz w:val="16"/>
              </w:rPr>
            </w:pPr>
            <w:r>
              <w:rPr>
                <w:w w:val="111"/>
                <w:sz w:val="16"/>
              </w:rPr>
              <w:t>8</w:t>
            </w:r>
          </w:p>
        </w:tc>
        <w:tc>
          <w:tcPr>
            <w:tcW w:w="856" w:type="dxa"/>
          </w:tcPr>
          <w:p w14:paraId="48B5974A" w14:textId="77777777" w:rsidR="007B55F5" w:rsidRDefault="007B55F5" w:rsidP="007B55F5">
            <w:pPr>
              <w:pStyle w:val="TableParagraph"/>
              <w:ind w:right="201"/>
              <w:jc w:val="right"/>
              <w:rPr>
                <w:sz w:val="16"/>
              </w:rPr>
            </w:pPr>
            <w:r>
              <w:rPr>
                <w:w w:val="110"/>
                <w:sz w:val="16"/>
              </w:rPr>
              <w:t>1230</w:t>
            </w:r>
          </w:p>
        </w:tc>
        <w:tc>
          <w:tcPr>
            <w:tcW w:w="476" w:type="dxa"/>
          </w:tcPr>
          <w:p w14:paraId="7979BD42" w14:textId="77777777" w:rsidR="007B55F5" w:rsidRDefault="007B55F5" w:rsidP="007B55F5">
            <w:pPr>
              <w:pStyle w:val="TableParagraph"/>
              <w:ind w:right="166"/>
              <w:jc w:val="right"/>
              <w:rPr>
                <w:sz w:val="16"/>
              </w:rPr>
            </w:pPr>
            <w:r>
              <w:rPr>
                <w:w w:val="111"/>
                <w:sz w:val="16"/>
              </w:rPr>
              <w:t>4</w:t>
            </w:r>
          </w:p>
        </w:tc>
        <w:tc>
          <w:tcPr>
            <w:tcW w:w="837" w:type="dxa"/>
          </w:tcPr>
          <w:p w14:paraId="4E5E82D7" w14:textId="77777777" w:rsidR="007B55F5" w:rsidRDefault="007B55F5" w:rsidP="007B55F5">
            <w:pPr>
              <w:pStyle w:val="TableParagraph"/>
              <w:ind w:left="259" w:right="231"/>
              <w:rPr>
                <w:sz w:val="16"/>
              </w:rPr>
            </w:pPr>
            <w:r>
              <w:rPr>
                <w:w w:val="110"/>
                <w:sz w:val="16"/>
              </w:rPr>
              <w:t>550</w:t>
            </w:r>
          </w:p>
        </w:tc>
        <w:tc>
          <w:tcPr>
            <w:tcW w:w="592" w:type="dxa"/>
          </w:tcPr>
          <w:p w14:paraId="1ACE414F" w14:textId="77777777" w:rsidR="007B55F5" w:rsidRDefault="007B55F5" w:rsidP="007B55F5">
            <w:pPr>
              <w:pStyle w:val="TableParagraph"/>
              <w:ind w:left="16"/>
              <w:rPr>
                <w:sz w:val="16"/>
              </w:rPr>
            </w:pPr>
            <w:r>
              <w:rPr>
                <w:w w:val="111"/>
                <w:sz w:val="16"/>
              </w:rPr>
              <w:t>3</w:t>
            </w:r>
          </w:p>
        </w:tc>
        <w:tc>
          <w:tcPr>
            <w:tcW w:w="636" w:type="dxa"/>
          </w:tcPr>
          <w:p w14:paraId="75AC26F2" w14:textId="77777777" w:rsidR="007B55F5" w:rsidRDefault="007B55F5" w:rsidP="007B55F5">
            <w:pPr>
              <w:pStyle w:val="TableParagraph"/>
              <w:ind w:left="143" w:right="114"/>
              <w:rPr>
                <w:sz w:val="16"/>
              </w:rPr>
            </w:pPr>
            <w:r>
              <w:rPr>
                <w:w w:val="110"/>
                <w:sz w:val="16"/>
              </w:rPr>
              <w:t>275</w:t>
            </w:r>
          </w:p>
        </w:tc>
        <w:tc>
          <w:tcPr>
            <w:tcW w:w="592" w:type="dxa"/>
          </w:tcPr>
          <w:p w14:paraId="685F1B68" w14:textId="77777777" w:rsidR="007B55F5" w:rsidRDefault="007B55F5" w:rsidP="007B55F5">
            <w:pPr>
              <w:pStyle w:val="TableParagraph"/>
              <w:ind w:left="24"/>
              <w:rPr>
                <w:sz w:val="16"/>
              </w:rPr>
            </w:pPr>
            <w:r>
              <w:rPr>
                <w:w w:val="111"/>
                <w:sz w:val="16"/>
              </w:rPr>
              <w:t>2</w:t>
            </w:r>
          </w:p>
        </w:tc>
        <w:tc>
          <w:tcPr>
            <w:tcW w:w="533" w:type="dxa"/>
          </w:tcPr>
          <w:p w14:paraId="23AB4A9C" w14:textId="77777777" w:rsidR="007B55F5" w:rsidRDefault="007B55F5" w:rsidP="007B55F5">
            <w:pPr>
              <w:pStyle w:val="TableParagraph"/>
              <w:ind w:right="91"/>
              <w:jc w:val="right"/>
              <w:rPr>
                <w:sz w:val="16"/>
              </w:rPr>
            </w:pPr>
            <w:r>
              <w:rPr>
                <w:w w:val="110"/>
                <w:sz w:val="16"/>
              </w:rPr>
              <w:t>125</w:t>
            </w:r>
          </w:p>
        </w:tc>
        <w:tc>
          <w:tcPr>
            <w:tcW w:w="660" w:type="dxa"/>
          </w:tcPr>
          <w:p w14:paraId="7D5A16BD" w14:textId="77777777" w:rsidR="007B55F5" w:rsidRDefault="007B55F5" w:rsidP="007B55F5">
            <w:pPr>
              <w:pStyle w:val="TableParagraph"/>
              <w:ind w:right="255"/>
              <w:jc w:val="right"/>
              <w:rPr>
                <w:sz w:val="16"/>
              </w:rPr>
            </w:pPr>
            <w:r>
              <w:rPr>
                <w:w w:val="111"/>
                <w:sz w:val="16"/>
              </w:rPr>
              <w:t>3</w:t>
            </w:r>
          </w:p>
        </w:tc>
        <w:tc>
          <w:tcPr>
            <w:tcW w:w="632" w:type="dxa"/>
          </w:tcPr>
          <w:p w14:paraId="04274939" w14:textId="77777777" w:rsidR="007B55F5" w:rsidRDefault="007B55F5" w:rsidP="007B55F5">
            <w:pPr>
              <w:pStyle w:val="TableParagraph"/>
              <w:ind w:left="151" w:right="128"/>
              <w:rPr>
                <w:sz w:val="16"/>
              </w:rPr>
            </w:pPr>
            <w:r>
              <w:rPr>
                <w:w w:val="110"/>
                <w:sz w:val="16"/>
              </w:rPr>
              <w:t>150</w:t>
            </w:r>
          </w:p>
        </w:tc>
        <w:tc>
          <w:tcPr>
            <w:tcW w:w="536" w:type="dxa"/>
          </w:tcPr>
          <w:p w14:paraId="7230CD38" w14:textId="77777777" w:rsidR="007B55F5" w:rsidRDefault="007B55F5" w:rsidP="007B55F5">
            <w:pPr>
              <w:pStyle w:val="TableParagraph"/>
              <w:ind w:left="39"/>
              <w:rPr>
                <w:sz w:val="16"/>
              </w:rPr>
            </w:pPr>
            <w:r>
              <w:rPr>
                <w:w w:val="111"/>
                <w:sz w:val="16"/>
              </w:rPr>
              <w:t>2</w:t>
            </w:r>
          </w:p>
        </w:tc>
        <w:tc>
          <w:tcPr>
            <w:tcW w:w="680" w:type="dxa"/>
          </w:tcPr>
          <w:p w14:paraId="553DE26A" w14:textId="77777777" w:rsidR="007B55F5" w:rsidRDefault="007B55F5" w:rsidP="007B55F5">
            <w:pPr>
              <w:pStyle w:val="TableParagraph"/>
              <w:ind w:right="210"/>
              <w:jc w:val="right"/>
              <w:rPr>
                <w:sz w:val="16"/>
              </w:rPr>
            </w:pPr>
            <w:r>
              <w:rPr>
                <w:w w:val="110"/>
                <w:sz w:val="16"/>
              </w:rPr>
              <w:t>75</w:t>
            </w:r>
          </w:p>
        </w:tc>
        <w:tc>
          <w:tcPr>
            <w:tcW w:w="536" w:type="dxa"/>
          </w:tcPr>
          <w:p w14:paraId="4223ED20" w14:textId="77777777" w:rsidR="007B55F5" w:rsidRDefault="007B55F5" w:rsidP="007B55F5">
            <w:pPr>
              <w:pStyle w:val="TableParagraph"/>
              <w:ind w:right="191"/>
              <w:jc w:val="right"/>
              <w:rPr>
                <w:sz w:val="16"/>
              </w:rPr>
            </w:pPr>
            <w:r>
              <w:rPr>
                <w:w w:val="111"/>
                <w:sz w:val="16"/>
              </w:rPr>
              <w:t>2</w:t>
            </w:r>
          </w:p>
        </w:tc>
        <w:tc>
          <w:tcPr>
            <w:tcW w:w="596" w:type="dxa"/>
          </w:tcPr>
          <w:p w14:paraId="774CBEB0" w14:textId="77777777" w:rsidR="007B55F5" w:rsidRDefault="007B55F5" w:rsidP="007B55F5">
            <w:pPr>
              <w:pStyle w:val="TableParagraph"/>
              <w:ind w:right="174"/>
              <w:jc w:val="right"/>
              <w:rPr>
                <w:sz w:val="16"/>
              </w:rPr>
            </w:pPr>
            <w:r>
              <w:rPr>
                <w:w w:val="110"/>
                <w:sz w:val="16"/>
              </w:rPr>
              <w:t>25</w:t>
            </w:r>
          </w:p>
        </w:tc>
        <w:tc>
          <w:tcPr>
            <w:tcW w:w="432" w:type="dxa"/>
          </w:tcPr>
          <w:p w14:paraId="563C4C83" w14:textId="77777777" w:rsidR="007B55F5" w:rsidRDefault="007B55F5" w:rsidP="007B55F5">
            <w:pPr>
              <w:pStyle w:val="TableParagraph"/>
              <w:ind w:right="135"/>
              <w:jc w:val="right"/>
              <w:rPr>
                <w:sz w:val="16"/>
              </w:rPr>
            </w:pPr>
            <w:r>
              <w:rPr>
                <w:w w:val="111"/>
                <w:sz w:val="16"/>
              </w:rPr>
              <w:t>1</w:t>
            </w:r>
          </w:p>
        </w:tc>
        <w:tc>
          <w:tcPr>
            <w:tcW w:w="696" w:type="dxa"/>
          </w:tcPr>
          <w:p w14:paraId="6250310D" w14:textId="77777777" w:rsidR="007B55F5" w:rsidRDefault="007B55F5" w:rsidP="007B55F5">
            <w:pPr>
              <w:pStyle w:val="TableParagraph"/>
              <w:ind w:left="197" w:right="152"/>
              <w:rPr>
                <w:sz w:val="16"/>
              </w:rPr>
            </w:pPr>
            <w:r>
              <w:rPr>
                <w:w w:val="110"/>
                <w:sz w:val="16"/>
              </w:rPr>
              <w:t>20</w:t>
            </w:r>
          </w:p>
        </w:tc>
        <w:tc>
          <w:tcPr>
            <w:tcW w:w="536" w:type="dxa"/>
          </w:tcPr>
          <w:p w14:paraId="3976BC67" w14:textId="77777777" w:rsidR="007B55F5" w:rsidRDefault="007B55F5" w:rsidP="007B55F5">
            <w:pPr>
              <w:pStyle w:val="TableParagraph"/>
              <w:ind w:right="186"/>
              <w:jc w:val="right"/>
              <w:rPr>
                <w:sz w:val="16"/>
              </w:rPr>
            </w:pPr>
            <w:r>
              <w:rPr>
                <w:w w:val="111"/>
                <w:sz w:val="16"/>
              </w:rPr>
              <w:t>1</w:t>
            </w:r>
          </w:p>
        </w:tc>
        <w:tc>
          <w:tcPr>
            <w:tcW w:w="644" w:type="dxa"/>
          </w:tcPr>
          <w:p w14:paraId="1B269EDA" w14:textId="77777777" w:rsidR="007B55F5" w:rsidRDefault="007B55F5" w:rsidP="007B55F5">
            <w:pPr>
              <w:pStyle w:val="TableParagraph"/>
              <w:ind w:left="45"/>
              <w:rPr>
                <w:sz w:val="16"/>
              </w:rPr>
            </w:pPr>
            <w:r>
              <w:rPr>
                <w:w w:val="111"/>
                <w:sz w:val="16"/>
              </w:rPr>
              <w:t>5</w:t>
            </w:r>
          </w:p>
        </w:tc>
        <w:tc>
          <w:tcPr>
            <w:tcW w:w="480" w:type="dxa"/>
          </w:tcPr>
          <w:p w14:paraId="33A8C619" w14:textId="77777777" w:rsidR="007B55F5" w:rsidRDefault="007B55F5" w:rsidP="007B55F5">
            <w:pPr>
              <w:pStyle w:val="TableParagraph"/>
              <w:ind w:right="158"/>
              <w:jc w:val="right"/>
              <w:rPr>
                <w:sz w:val="16"/>
              </w:rPr>
            </w:pPr>
            <w:r>
              <w:rPr>
                <w:w w:val="111"/>
                <w:sz w:val="16"/>
              </w:rPr>
              <w:t>1</w:t>
            </w:r>
          </w:p>
        </w:tc>
        <w:tc>
          <w:tcPr>
            <w:tcW w:w="669" w:type="dxa"/>
          </w:tcPr>
          <w:p w14:paraId="6CC469B2" w14:textId="77777777" w:rsidR="007B55F5" w:rsidRDefault="007B55F5" w:rsidP="007B55F5">
            <w:pPr>
              <w:pStyle w:val="TableParagraph"/>
              <w:ind w:left="306"/>
              <w:jc w:val="left"/>
              <w:rPr>
                <w:sz w:val="16"/>
              </w:rPr>
            </w:pPr>
            <w:r>
              <w:rPr>
                <w:w w:val="111"/>
                <w:sz w:val="16"/>
              </w:rPr>
              <w:t>5</w:t>
            </w:r>
          </w:p>
        </w:tc>
      </w:tr>
      <w:tr w:rsidR="007B55F5" w14:paraId="05A58FB0" w14:textId="77777777" w:rsidTr="0024548D">
        <w:trPr>
          <w:trHeight w:val="283"/>
        </w:trPr>
        <w:tc>
          <w:tcPr>
            <w:tcW w:w="512" w:type="dxa"/>
          </w:tcPr>
          <w:p w14:paraId="1A8D66D1" w14:textId="65147AAC" w:rsidR="007B55F5" w:rsidRPr="00B8789D" w:rsidRDefault="007B55F5" w:rsidP="007B55F5">
            <w:pPr>
              <w:pStyle w:val="TableParagraph"/>
              <w:ind w:right="90"/>
              <w:rPr>
                <w:sz w:val="16"/>
              </w:rPr>
            </w:pPr>
            <w:r>
              <w:rPr>
                <w:sz w:val="16"/>
              </w:rPr>
              <w:t>87</w:t>
            </w:r>
          </w:p>
        </w:tc>
        <w:tc>
          <w:tcPr>
            <w:tcW w:w="3033" w:type="dxa"/>
            <w:shd w:val="clear" w:color="auto" w:fill="FFFFFF" w:themeFill="background1"/>
          </w:tcPr>
          <w:p w14:paraId="3DAE0F22" w14:textId="77777777" w:rsidR="007B55F5" w:rsidRDefault="007B55F5" w:rsidP="007B55F5">
            <w:pPr>
              <w:pStyle w:val="TableParagraph"/>
              <w:spacing w:before="35"/>
              <w:ind w:left="114"/>
              <w:jc w:val="left"/>
              <w:rPr>
                <w:sz w:val="16"/>
              </w:rPr>
            </w:pPr>
            <w:r>
              <w:rPr>
                <w:w w:val="110"/>
                <w:sz w:val="16"/>
              </w:rPr>
              <w:t>Pranata</w:t>
            </w:r>
            <w:r>
              <w:rPr>
                <w:spacing w:val="23"/>
                <w:w w:val="110"/>
                <w:sz w:val="16"/>
              </w:rPr>
              <w:t xml:space="preserve"> </w:t>
            </w:r>
            <w:r>
              <w:rPr>
                <w:w w:val="110"/>
                <w:sz w:val="16"/>
              </w:rPr>
              <w:t>Komputer</w:t>
            </w:r>
            <w:r>
              <w:rPr>
                <w:spacing w:val="26"/>
                <w:w w:val="110"/>
                <w:sz w:val="16"/>
              </w:rPr>
              <w:t xml:space="preserve"> </w:t>
            </w:r>
            <w:r>
              <w:rPr>
                <w:w w:val="110"/>
                <w:sz w:val="16"/>
              </w:rPr>
              <w:t>Penyelia</w:t>
            </w:r>
          </w:p>
        </w:tc>
        <w:tc>
          <w:tcPr>
            <w:tcW w:w="857" w:type="dxa"/>
          </w:tcPr>
          <w:p w14:paraId="59874F76" w14:textId="77777777" w:rsidR="007B55F5" w:rsidRDefault="007B55F5" w:rsidP="007B55F5">
            <w:pPr>
              <w:pStyle w:val="TableParagraph"/>
              <w:spacing w:before="35"/>
              <w:ind w:right="367"/>
              <w:jc w:val="right"/>
              <w:rPr>
                <w:sz w:val="16"/>
              </w:rPr>
            </w:pPr>
            <w:r>
              <w:rPr>
                <w:w w:val="111"/>
                <w:sz w:val="16"/>
              </w:rPr>
              <w:t>8</w:t>
            </w:r>
          </w:p>
        </w:tc>
        <w:tc>
          <w:tcPr>
            <w:tcW w:w="856" w:type="dxa"/>
          </w:tcPr>
          <w:p w14:paraId="37003FFA" w14:textId="77777777" w:rsidR="007B55F5" w:rsidRDefault="007B55F5" w:rsidP="007B55F5">
            <w:pPr>
              <w:pStyle w:val="TableParagraph"/>
              <w:spacing w:before="35"/>
              <w:ind w:right="201"/>
              <w:jc w:val="right"/>
              <w:rPr>
                <w:sz w:val="16"/>
              </w:rPr>
            </w:pPr>
            <w:r>
              <w:rPr>
                <w:w w:val="110"/>
                <w:sz w:val="16"/>
              </w:rPr>
              <w:t>1230</w:t>
            </w:r>
          </w:p>
        </w:tc>
        <w:tc>
          <w:tcPr>
            <w:tcW w:w="476" w:type="dxa"/>
          </w:tcPr>
          <w:p w14:paraId="1FA3390E" w14:textId="77777777" w:rsidR="007B55F5" w:rsidRDefault="007B55F5" w:rsidP="007B55F5">
            <w:pPr>
              <w:pStyle w:val="TableParagraph"/>
              <w:spacing w:before="35"/>
              <w:ind w:right="166"/>
              <w:jc w:val="right"/>
              <w:rPr>
                <w:sz w:val="16"/>
              </w:rPr>
            </w:pPr>
            <w:r>
              <w:rPr>
                <w:w w:val="111"/>
                <w:sz w:val="16"/>
              </w:rPr>
              <w:t>4</w:t>
            </w:r>
          </w:p>
        </w:tc>
        <w:tc>
          <w:tcPr>
            <w:tcW w:w="837" w:type="dxa"/>
          </w:tcPr>
          <w:p w14:paraId="53D0A2C1" w14:textId="77777777" w:rsidR="007B55F5" w:rsidRDefault="007B55F5" w:rsidP="007B55F5">
            <w:pPr>
              <w:pStyle w:val="TableParagraph"/>
              <w:spacing w:before="35"/>
              <w:ind w:left="259" w:right="231"/>
              <w:rPr>
                <w:sz w:val="16"/>
              </w:rPr>
            </w:pPr>
            <w:r>
              <w:rPr>
                <w:w w:val="110"/>
                <w:sz w:val="16"/>
              </w:rPr>
              <w:t>550</w:t>
            </w:r>
          </w:p>
        </w:tc>
        <w:tc>
          <w:tcPr>
            <w:tcW w:w="592" w:type="dxa"/>
          </w:tcPr>
          <w:p w14:paraId="0600A9B2" w14:textId="77777777" w:rsidR="007B55F5" w:rsidRDefault="007B55F5" w:rsidP="007B55F5">
            <w:pPr>
              <w:pStyle w:val="TableParagraph"/>
              <w:spacing w:before="35"/>
              <w:ind w:left="16"/>
              <w:rPr>
                <w:sz w:val="16"/>
              </w:rPr>
            </w:pPr>
            <w:r>
              <w:rPr>
                <w:w w:val="111"/>
                <w:sz w:val="16"/>
              </w:rPr>
              <w:t>3</w:t>
            </w:r>
          </w:p>
        </w:tc>
        <w:tc>
          <w:tcPr>
            <w:tcW w:w="636" w:type="dxa"/>
          </w:tcPr>
          <w:p w14:paraId="627AD480" w14:textId="77777777" w:rsidR="007B55F5" w:rsidRDefault="007B55F5" w:rsidP="007B55F5">
            <w:pPr>
              <w:pStyle w:val="TableParagraph"/>
              <w:spacing w:before="35"/>
              <w:ind w:left="143" w:right="114"/>
              <w:rPr>
                <w:sz w:val="16"/>
              </w:rPr>
            </w:pPr>
            <w:r>
              <w:rPr>
                <w:w w:val="110"/>
                <w:sz w:val="16"/>
              </w:rPr>
              <w:t>275</w:t>
            </w:r>
          </w:p>
        </w:tc>
        <w:tc>
          <w:tcPr>
            <w:tcW w:w="592" w:type="dxa"/>
          </w:tcPr>
          <w:p w14:paraId="1D370D3E" w14:textId="77777777" w:rsidR="007B55F5" w:rsidRDefault="007B55F5" w:rsidP="007B55F5">
            <w:pPr>
              <w:pStyle w:val="TableParagraph"/>
              <w:spacing w:before="35"/>
              <w:ind w:left="24"/>
              <w:rPr>
                <w:sz w:val="16"/>
              </w:rPr>
            </w:pPr>
            <w:r>
              <w:rPr>
                <w:w w:val="111"/>
                <w:sz w:val="16"/>
              </w:rPr>
              <w:t>2</w:t>
            </w:r>
          </w:p>
        </w:tc>
        <w:tc>
          <w:tcPr>
            <w:tcW w:w="533" w:type="dxa"/>
          </w:tcPr>
          <w:p w14:paraId="6403B5B9" w14:textId="77777777" w:rsidR="007B55F5" w:rsidRDefault="007B55F5" w:rsidP="007B55F5">
            <w:pPr>
              <w:pStyle w:val="TableParagraph"/>
              <w:spacing w:before="35"/>
              <w:ind w:right="91"/>
              <w:jc w:val="right"/>
              <w:rPr>
                <w:sz w:val="16"/>
              </w:rPr>
            </w:pPr>
            <w:r>
              <w:rPr>
                <w:w w:val="110"/>
                <w:sz w:val="16"/>
              </w:rPr>
              <w:t>125</w:t>
            </w:r>
          </w:p>
        </w:tc>
        <w:tc>
          <w:tcPr>
            <w:tcW w:w="660" w:type="dxa"/>
          </w:tcPr>
          <w:p w14:paraId="7D5F6EDE" w14:textId="77777777" w:rsidR="007B55F5" w:rsidRDefault="007B55F5" w:rsidP="007B55F5">
            <w:pPr>
              <w:pStyle w:val="TableParagraph"/>
              <w:spacing w:before="35"/>
              <w:ind w:right="255"/>
              <w:jc w:val="right"/>
              <w:rPr>
                <w:sz w:val="16"/>
              </w:rPr>
            </w:pPr>
            <w:r>
              <w:rPr>
                <w:w w:val="111"/>
                <w:sz w:val="16"/>
              </w:rPr>
              <w:t>3</w:t>
            </w:r>
          </w:p>
        </w:tc>
        <w:tc>
          <w:tcPr>
            <w:tcW w:w="632" w:type="dxa"/>
          </w:tcPr>
          <w:p w14:paraId="512D33BB" w14:textId="77777777" w:rsidR="007B55F5" w:rsidRDefault="007B55F5" w:rsidP="007B55F5">
            <w:pPr>
              <w:pStyle w:val="TableParagraph"/>
              <w:spacing w:before="35"/>
              <w:ind w:left="151" w:right="128"/>
              <w:rPr>
                <w:sz w:val="16"/>
              </w:rPr>
            </w:pPr>
            <w:r>
              <w:rPr>
                <w:w w:val="110"/>
                <w:sz w:val="16"/>
              </w:rPr>
              <w:t>150</w:t>
            </w:r>
          </w:p>
        </w:tc>
        <w:tc>
          <w:tcPr>
            <w:tcW w:w="536" w:type="dxa"/>
          </w:tcPr>
          <w:p w14:paraId="4E267B27" w14:textId="77777777" w:rsidR="007B55F5" w:rsidRDefault="007B55F5" w:rsidP="007B55F5">
            <w:pPr>
              <w:pStyle w:val="TableParagraph"/>
              <w:spacing w:before="35"/>
              <w:ind w:left="39"/>
              <w:rPr>
                <w:sz w:val="16"/>
              </w:rPr>
            </w:pPr>
            <w:r>
              <w:rPr>
                <w:w w:val="111"/>
                <w:sz w:val="16"/>
              </w:rPr>
              <w:t>2</w:t>
            </w:r>
          </w:p>
        </w:tc>
        <w:tc>
          <w:tcPr>
            <w:tcW w:w="680" w:type="dxa"/>
          </w:tcPr>
          <w:p w14:paraId="354F686D" w14:textId="77777777" w:rsidR="007B55F5" w:rsidRDefault="007B55F5" w:rsidP="007B55F5">
            <w:pPr>
              <w:pStyle w:val="TableParagraph"/>
              <w:spacing w:before="35"/>
              <w:ind w:right="210"/>
              <w:jc w:val="right"/>
              <w:rPr>
                <w:sz w:val="16"/>
              </w:rPr>
            </w:pPr>
            <w:r>
              <w:rPr>
                <w:w w:val="110"/>
                <w:sz w:val="16"/>
              </w:rPr>
              <w:t>75</w:t>
            </w:r>
          </w:p>
        </w:tc>
        <w:tc>
          <w:tcPr>
            <w:tcW w:w="536" w:type="dxa"/>
          </w:tcPr>
          <w:p w14:paraId="4265EE98" w14:textId="77777777" w:rsidR="007B55F5" w:rsidRDefault="007B55F5" w:rsidP="007B55F5">
            <w:pPr>
              <w:pStyle w:val="TableParagraph"/>
              <w:spacing w:before="35"/>
              <w:ind w:right="191"/>
              <w:jc w:val="right"/>
              <w:rPr>
                <w:sz w:val="16"/>
              </w:rPr>
            </w:pPr>
            <w:r>
              <w:rPr>
                <w:w w:val="111"/>
                <w:sz w:val="16"/>
              </w:rPr>
              <w:t>2</w:t>
            </w:r>
          </w:p>
        </w:tc>
        <w:tc>
          <w:tcPr>
            <w:tcW w:w="596" w:type="dxa"/>
          </w:tcPr>
          <w:p w14:paraId="5B7F249E" w14:textId="77777777" w:rsidR="007B55F5" w:rsidRDefault="007B55F5" w:rsidP="007B55F5">
            <w:pPr>
              <w:pStyle w:val="TableParagraph"/>
              <w:spacing w:before="35"/>
              <w:ind w:right="174"/>
              <w:jc w:val="right"/>
              <w:rPr>
                <w:sz w:val="16"/>
              </w:rPr>
            </w:pPr>
            <w:r>
              <w:rPr>
                <w:w w:val="110"/>
                <w:sz w:val="16"/>
              </w:rPr>
              <w:t>25</w:t>
            </w:r>
          </w:p>
        </w:tc>
        <w:tc>
          <w:tcPr>
            <w:tcW w:w="432" w:type="dxa"/>
          </w:tcPr>
          <w:p w14:paraId="37ACB4B7" w14:textId="77777777" w:rsidR="007B55F5" w:rsidRDefault="007B55F5" w:rsidP="007B55F5">
            <w:pPr>
              <w:pStyle w:val="TableParagraph"/>
              <w:spacing w:before="35"/>
              <w:ind w:right="135"/>
              <w:jc w:val="right"/>
              <w:rPr>
                <w:sz w:val="16"/>
              </w:rPr>
            </w:pPr>
            <w:r>
              <w:rPr>
                <w:w w:val="111"/>
                <w:sz w:val="16"/>
              </w:rPr>
              <w:t>1</w:t>
            </w:r>
          </w:p>
        </w:tc>
        <w:tc>
          <w:tcPr>
            <w:tcW w:w="696" w:type="dxa"/>
          </w:tcPr>
          <w:p w14:paraId="779D98DC" w14:textId="77777777" w:rsidR="007B55F5" w:rsidRDefault="007B55F5" w:rsidP="007B55F5">
            <w:pPr>
              <w:pStyle w:val="TableParagraph"/>
              <w:spacing w:before="35"/>
              <w:ind w:left="197" w:right="152"/>
              <w:rPr>
                <w:sz w:val="16"/>
              </w:rPr>
            </w:pPr>
            <w:r>
              <w:rPr>
                <w:w w:val="110"/>
                <w:sz w:val="16"/>
              </w:rPr>
              <w:t>20</w:t>
            </w:r>
          </w:p>
        </w:tc>
        <w:tc>
          <w:tcPr>
            <w:tcW w:w="536" w:type="dxa"/>
          </w:tcPr>
          <w:p w14:paraId="73FE1B97" w14:textId="77777777" w:rsidR="007B55F5" w:rsidRDefault="007B55F5" w:rsidP="007B55F5">
            <w:pPr>
              <w:pStyle w:val="TableParagraph"/>
              <w:spacing w:before="35"/>
              <w:ind w:right="186"/>
              <w:jc w:val="right"/>
              <w:rPr>
                <w:sz w:val="16"/>
              </w:rPr>
            </w:pPr>
            <w:r>
              <w:rPr>
                <w:w w:val="111"/>
                <w:sz w:val="16"/>
              </w:rPr>
              <w:t>1</w:t>
            </w:r>
          </w:p>
        </w:tc>
        <w:tc>
          <w:tcPr>
            <w:tcW w:w="644" w:type="dxa"/>
          </w:tcPr>
          <w:p w14:paraId="767570CE" w14:textId="77777777" w:rsidR="007B55F5" w:rsidRDefault="007B55F5" w:rsidP="007B55F5">
            <w:pPr>
              <w:pStyle w:val="TableParagraph"/>
              <w:spacing w:before="35"/>
              <w:ind w:left="45"/>
              <w:rPr>
                <w:sz w:val="16"/>
              </w:rPr>
            </w:pPr>
            <w:r>
              <w:rPr>
                <w:w w:val="111"/>
                <w:sz w:val="16"/>
              </w:rPr>
              <w:t>5</w:t>
            </w:r>
          </w:p>
        </w:tc>
        <w:tc>
          <w:tcPr>
            <w:tcW w:w="480" w:type="dxa"/>
          </w:tcPr>
          <w:p w14:paraId="12757FE8" w14:textId="77777777" w:rsidR="007B55F5" w:rsidRDefault="007B55F5" w:rsidP="007B55F5">
            <w:pPr>
              <w:pStyle w:val="TableParagraph"/>
              <w:spacing w:before="35"/>
              <w:ind w:right="158"/>
              <w:jc w:val="right"/>
              <w:rPr>
                <w:sz w:val="16"/>
              </w:rPr>
            </w:pPr>
            <w:r>
              <w:rPr>
                <w:w w:val="111"/>
                <w:sz w:val="16"/>
              </w:rPr>
              <w:t>1</w:t>
            </w:r>
          </w:p>
        </w:tc>
        <w:tc>
          <w:tcPr>
            <w:tcW w:w="669" w:type="dxa"/>
          </w:tcPr>
          <w:p w14:paraId="40B89E81" w14:textId="77777777" w:rsidR="007B55F5" w:rsidRDefault="007B55F5" w:rsidP="007B55F5">
            <w:pPr>
              <w:pStyle w:val="TableParagraph"/>
              <w:spacing w:before="35"/>
              <w:ind w:left="306"/>
              <w:jc w:val="left"/>
              <w:rPr>
                <w:sz w:val="16"/>
              </w:rPr>
            </w:pPr>
            <w:r>
              <w:rPr>
                <w:w w:val="111"/>
                <w:sz w:val="16"/>
              </w:rPr>
              <w:t>5</w:t>
            </w:r>
          </w:p>
        </w:tc>
      </w:tr>
      <w:tr w:rsidR="007B55F5" w14:paraId="6C15470D" w14:textId="77777777" w:rsidTr="0024548D">
        <w:trPr>
          <w:trHeight w:val="283"/>
        </w:trPr>
        <w:tc>
          <w:tcPr>
            <w:tcW w:w="512" w:type="dxa"/>
          </w:tcPr>
          <w:p w14:paraId="3B85F7BA" w14:textId="385725AD" w:rsidR="007B55F5" w:rsidRDefault="007B55F5" w:rsidP="007B55F5">
            <w:pPr>
              <w:pStyle w:val="TableParagraph"/>
              <w:ind w:right="90"/>
              <w:rPr>
                <w:sz w:val="16"/>
              </w:rPr>
            </w:pPr>
            <w:r>
              <w:rPr>
                <w:sz w:val="16"/>
              </w:rPr>
              <w:t>88</w:t>
            </w:r>
          </w:p>
        </w:tc>
        <w:tc>
          <w:tcPr>
            <w:tcW w:w="3033" w:type="dxa"/>
            <w:shd w:val="clear" w:color="auto" w:fill="FFFFFF" w:themeFill="background1"/>
          </w:tcPr>
          <w:p w14:paraId="1D7D7B88" w14:textId="77777777" w:rsidR="007B55F5" w:rsidRDefault="007B55F5" w:rsidP="007B55F5">
            <w:pPr>
              <w:pStyle w:val="TableParagraph"/>
              <w:spacing w:before="66" w:line="235" w:lineRule="auto"/>
              <w:ind w:left="114" w:right="291"/>
              <w:jc w:val="left"/>
              <w:rPr>
                <w:w w:val="115"/>
                <w:sz w:val="16"/>
              </w:rPr>
            </w:pPr>
            <w:r>
              <w:rPr>
                <w:w w:val="115"/>
                <w:sz w:val="16"/>
              </w:rPr>
              <w:t>Teknisi Gigi Pelaksana Lanjutan</w:t>
            </w:r>
          </w:p>
        </w:tc>
        <w:tc>
          <w:tcPr>
            <w:tcW w:w="857" w:type="dxa"/>
          </w:tcPr>
          <w:p w14:paraId="71F8C587" w14:textId="77777777" w:rsidR="007B55F5" w:rsidRDefault="007B55F5" w:rsidP="007B55F5">
            <w:pPr>
              <w:pStyle w:val="TableParagraph"/>
              <w:spacing w:before="27"/>
              <w:ind w:right="367"/>
              <w:jc w:val="right"/>
              <w:rPr>
                <w:sz w:val="16"/>
              </w:rPr>
            </w:pPr>
            <w:r>
              <w:rPr>
                <w:w w:val="111"/>
                <w:sz w:val="16"/>
              </w:rPr>
              <w:t>7</w:t>
            </w:r>
          </w:p>
        </w:tc>
        <w:tc>
          <w:tcPr>
            <w:tcW w:w="856" w:type="dxa"/>
          </w:tcPr>
          <w:p w14:paraId="6FBEC3ED" w14:textId="77777777" w:rsidR="007B55F5" w:rsidRDefault="007B55F5" w:rsidP="007B55F5">
            <w:pPr>
              <w:pStyle w:val="TableParagraph"/>
              <w:spacing w:before="27"/>
              <w:ind w:right="201"/>
              <w:jc w:val="right"/>
              <w:rPr>
                <w:sz w:val="16"/>
              </w:rPr>
            </w:pPr>
            <w:r>
              <w:rPr>
                <w:w w:val="110"/>
                <w:sz w:val="16"/>
              </w:rPr>
              <w:t>1035</w:t>
            </w:r>
          </w:p>
        </w:tc>
        <w:tc>
          <w:tcPr>
            <w:tcW w:w="476" w:type="dxa"/>
          </w:tcPr>
          <w:p w14:paraId="046F4CEB" w14:textId="77777777" w:rsidR="007B55F5" w:rsidRDefault="007B55F5" w:rsidP="007B55F5">
            <w:pPr>
              <w:pStyle w:val="TableParagraph"/>
              <w:spacing w:before="27"/>
              <w:ind w:right="166"/>
              <w:jc w:val="right"/>
              <w:rPr>
                <w:sz w:val="16"/>
              </w:rPr>
            </w:pPr>
            <w:r>
              <w:rPr>
                <w:w w:val="111"/>
                <w:sz w:val="16"/>
              </w:rPr>
              <w:t>4</w:t>
            </w:r>
          </w:p>
        </w:tc>
        <w:tc>
          <w:tcPr>
            <w:tcW w:w="837" w:type="dxa"/>
          </w:tcPr>
          <w:p w14:paraId="3CE6838D" w14:textId="77777777" w:rsidR="007B55F5" w:rsidRDefault="007B55F5" w:rsidP="007B55F5">
            <w:pPr>
              <w:pStyle w:val="TableParagraph"/>
              <w:spacing w:before="27"/>
              <w:ind w:left="259" w:right="231"/>
              <w:rPr>
                <w:sz w:val="16"/>
              </w:rPr>
            </w:pPr>
            <w:r>
              <w:rPr>
                <w:w w:val="110"/>
                <w:sz w:val="16"/>
              </w:rPr>
              <w:t>550</w:t>
            </w:r>
          </w:p>
        </w:tc>
        <w:tc>
          <w:tcPr>
            <w:tcW w:w="592" w:type="dxa"/>
          </w:tcPr>
          <w:p w14:paraId="72518A31" w14:textId="77777777" w:rsidR="007B55F5" w:rsidRDefault="007B55F5" w:rsidP="007B55F5">
            <w:pPr>
              <w:pStyle w:val="TableParagraph"/>
              <w:spacing w:before="27"/>
              <w:ind w:left="16"/>
              <w:rPr>
                <w:sz w:val="16"/>
              </w:rPr>
            </w:pPr>
            <w:r>
              <w:rPr>
                <w:w w:val="111"/>
                <w:sz w:val="16"/>
              </w:rPr>
              <w:t>2</w:t>
            </w:r>
          </w:p>
        </w:tc>
        <w:tc>
          <w:tcPr>
            <w:tcW w:w="636" w:type="dxa"/>
          </w:tcPr>
          <w:p w14:paraId="3D2F6F10" w14:textId="77777777" w:rsidR="007B55F5" w:rsidRDefault="007B55F5" w:rsidP="007B55F5">
            <w:pPr>
              <w:pStyle w:val="TableParagraph"/>
              <w:spacing w:before="27"/>
              <w:ind w:left="143" w:right="114"/>
              <w:rPr>
                <w:sz w:val="16"/>
              </w:rPr>
            </w:pPr>
            <w:r>
              <w:rPr>
                <w:w w:val="110"/>
                <w:sz w:val="16"/>
              </w:rPr>
              <w:t>125</w:t>
            </w:r>
          </w:p>
        </w:tc>
        <w:tc>
          <w:tcPr>
            <w:tcW w:w="592" w:type="dxa"/>
          </w:tcPr>
          <w:p w14:paraId="5FC49CFD" w14:textId="77777777" w:rsidR="007B55F5" w:rsidRDefault="007B55F5" w:rsidP="007B55F5">
            <w:pPr>
              <w:pStyle w:val="TableParagraph"/>
              <w:spacing w:before="27"/>
              <w:ind w:left="24"/>
              <w:rPr>
                <w:sz w:val="16"/>
              </w:rPr>
            </w:pPr>
            <w:r>
              <w:rPr>
                <w:w w:val="111"/>
                <w:sz w:val="16"/>
              </w:rPr>
              <w:t>2</w:t>
            </w:r>
          </w:p>
        </w:tc>
        <w:tc>
          <w:tcPr>
            <w:tcW w:w="533" w:type="dxa"/>
          </w:tcPr>
          <w:p w14:paraId="14C7907F" w14:textId="77777777" w:rsidR="007B55F5" w:rsidRDefault="007B55F5" w:rsidP="007B55F5">
            <w:pPr>
              <w:pStyle w:val="TableParagraph"/>
              <w:spacing w:before="27"/>
              <w:ind w:right="91"/>
              <w:jc w:val="right"/>
              <w:rPr>
                <w:sz w:val="16"/>
              </w:rPr>
            </w:pPr>
            <w:r>
              <w:rPr>
                <w:w w:val="110"/>
                <w:sz w:val="16"/>
              </w:rPr>
              <w:t>125</w:t>
            </w:r>
          </w:p>
        </w:tc>
        <w:tc>
          <w:tcPr>
            <w:tcW w:w="660" w:type="dxa"/>
          </w:tcPr>
          <w:p w14:paraId="46FF11E8" w14:textId="77777777" w:rsidR="007B55F5" w:rsidRDefault="007B55F5" w:rsidP="007B55F5">
            <w:pPr>
              <w:pStyle w:val="TableParagraph"/>
              <w:spacing w:before="27"/>
              <w:ind w:right="255"/>
              <w:jc w:val="right"/>
              <w:rPr>
                <w:sz w:val="16"/>
              </w:rPr>
            </w:pPr>
            <w:r>
              <w:rPr>
                <w:w w:val="111"/>
                <w:sz w:val="16"/>
              </w:rPr>
              <w:t>2</w:t>
            </w:r>
          </w:p>
        </w:tc>
        <w:tc>
          <w:tcPr>
            <w:tcW w:w="632" w:type="dxa"/>
          </w:tcPr>
          <w:p w14:paraId="425ECCD8" w14:textId="77777777" w:rsidR="007B55F5" w:rsidRDefault="007B55F5" w:rsidP="007B55F5">
            <w:pPr>
              <w:pStyle w:val="TableParagraph"/>
              <w:spacing w:before="27"/>
              <w:ind w:left="156" w:right="128"/>
              <w:rPr>
                <w:sz w:val="16"/>
              </w:rPr>
            </w:pPr>
            <w:r>
              <w:rPr>
                <w:w w:val="110"/>
                <w:sz w:val="16"/>
              </w:rPr>
              <w:t>75</w:t>
            </w:r>
          </w:p>
        </w:tc>
        <w:tc>
          <w:tcPr>
            <w:tcW w:w="536" w:type="dxa"/>
          </w:tcPr>
          <w:p w14:paraId="49E552F5" w14:textId="77777777" w:rsidR="007B55F5" w:rsidRDefault="007B55F5" w:rsidP="007B55F5">
            <w:pPr>
              <w:pStyle w:val="TableParagraph"/>
              <w:spacing w:before="27"/>
              <w:ind w:left="39"/>
              <w:rPr>
                <w:sz w:val="16"/>
              </w:rPr>
            </w:pPr>
            <w:r>
              <w:rPr>
                <w:w w:val="111"/>
                <w:sz w:val="16"/>
              </w:rPr>
              <w:t>2</w:t>
            </w:r>
          </w:p>
        </w:tc>
        <w:tc>
          <w:tcPr>
            <w:tcW w:w="680" w:type="dxa"/>
          </w:tcPr>
          <w:p w14:paraId="7DAC6EB2" w14:textId="77777777" w:rsidR="007B55F5" w:rsidRDefault="007B55F5" w:rsidP="007B55F5">
            <w:pPr>
              <w:pStyle w:val="TableParagraph"/>
              <w:spacing w:before="27"/>
              <w:ind w:right="210"/>
              <w:jc w:val="right"/>
              <w:rPr>
                <w:sz w:val="16"/>
              </w:rPr>
            </w:pPr>
            <w:r>
              <w:rPr>
                <w:w w:val="110"/>
                <w:sz w:val="16"/>
              </w:rPr>
              <w:t>75</w:t>
            </w:r>
          </w:p>
        </w:tc>
        <w:tc>
          <w:tcPr>
            <w:tcW w:w="536" w:type="dxa"/>
          </w:tcPr>
          <w:p w14:paraId="5B1F9FDE" w14:textId="77777777" w:rsidR="007B55F5" w:rsidRDefault="007B55F5" w:rsidP="007B55F5">
            <w:pPr>
              <w:pStyle w:val="TableParagraph"/>
              <w:spacing w:before="27"/>
              <w:ind w:right="191"/>
              <w:jc w:val="right"/>
              <w:rPr>
                <w:sz w:val="16"/>
              </w:rPr>
            </w:pPr>
            <w:r>
              <w:rPr>
                <w:w w:val="111"/>
                <w:sz w:val="16"/>
              </w:rPr>
              <w:t>2</w:t>
            </w:r>
          </w:p>
        </w:tc>
        <w:tc>
          <w:tcPr>
            <w:tcW w:w="596" w:type="dxa"/>
          </w:tcPr>
          <w:p w14:paraId="6744F591" w14:textId="77777777" w:rsidR="007B55F5" w:rsidRDefault="007B55F5" w:rsidP="007B55F5">
            <w:pPr>
              <w:pStyle w:val="TableParagraph"/>
              <w:spacing w:before="27"/>
              <w:ind w:right="174"/>
              <w:jc w:val="right"/>
              <w:rPr>
                <w:sz w:val="16"/>
              </w:rPr>
            </w:pPr>
            <w:r>
              <w:rPr>
                <w:w w:val="110"/>
                <w:sz w:val="16"/>
              </w:rPr>
              <w:t>25</w:t>
            </w:r>
          </w:p>
        </w:tc>
        <w:tc>
          <w:tcPr>
            <w:tcW w:w="432" w:type="dxa"/>
          </w:tcPr>
          <w:p w14:paraId="5B8DA76C" w14:textId="77777777" w:rsidR="007B55F5" w:rsidRDefault="007B55F5" w:rsidP="007B55F5">
            <w:pPr>
              <w:pStyle w:val="TableParagraph"/>
              <w:spacing w:before="27"/>
              <w:ind w:right="135"/>
              <w:jc w:val="right"/>
              <w:rPr>
                <w:sz w:val="16"/>
              </w:rPr>
            </w:pPr>
            <w:r>
              <w:rPr>
                <w:w w:val="111"/>
                <w:sz w:val="16"/>
              </w:rPr>
              <w:t>1</w:t>
            </w:r>
          </w:p>
        </w:tc>
        <w:tc>
          <w:tcPr>
            <w:tcW w:w="696" w:type="dxa"/>
          </w:tcPr>
          <w:p w14:paraId="645CBBB7" w14:textId="77777777" w:rsidR="007B55F5" w:rsidRDefault="007B55F5" w:rsidP="007B55F5">
            <w:pPr>
              <w:pStyle w:val="TableParagraph"/>
              <w:spacing w:before="27"/>
              <w:ind w:left="197" w:right="152"/>
              <w:rPr>
                <w:sz w:val="16"/>
              </w:rPr>
            </w:pPr>
            <w:r>
              <w:rPr>
                <w:w w:val="110"/>
                <w:sz w:val="16"/>
              </w:rPr>
              <w:t>20</w:t>
            </w:r>
          </w:p>
        </w:tc>
        <w:tc>
          <w:tcPr>
            <w:tcW w:w="536" w:type="dxa"/>
          </w:tcPr>
          <w:p w14:paraId="549A4162" w14:textId="77777777" w:rsidR="007B55F5" w:rsidRDefault="007B55F5" w:rsidP="007B55F5">
            <w:pPr>
              <w:pStyle w:val="TableParagraph"/>
              <w:spacing w:before="27"/>
              <w:ind w:right="186"/>
              <w:jc w:val="right"/>
              <w:rPr>
                <w:sz w:val="16"/>
              </w:rPr>
            </w:pPr>
            <w:r>
              <w:rPr>
                <w:w w:val="111"/>
                <w:sz w:val="16"/>
              </w:rPr>
              <w:t>2</w:t>
            </w:r>
          </w:p>
        </w:tc>
        <w:tc>
          <w:tcPr>
            <w:tcW w:w="644" w:type="dxa"/>
          </w:tcPr>
          <w:p w14:paraId="3CCB27A4" w14:textId="77777777" w:rsidR="007B55F5" w:rsidRDefault="007B55F5" w:rsidP="007B55F5">
            <w:pPr>
              <w:pStyle w:val="TableParagraph"/>
              <w:spacing w:before="27"/>
              <w:ind w:left="220" w:right="178"/>
              <w:rPr>
                <w:sz w:val="16"/>
              </w:rPr>
            </w:pPr>
            <w:r>
              <w:rPr>
                <w:w w:val="110"/>
                <w:sz w:val="16"/>
              </w:rPr>
              <w:t>20</w:t>
            </w:r>
          </w:p>
        </w:tc>
        <w:tc>
          <w:tcPr>
            <w:tcW w:w="480" w:type="dxa"/>
          </w:tcPr>
          <w:p w14:paraId="58BC8CA7" w14:textId="77777777" w:rsidR="007B55F5" w:rsidRDefault="007B55F5" w:rsidP="007B55F5">
            <w:pPr>
              <w:pStyle w:val="TableParagraph"/>
              <w:spacing w:before="27"/>
              <w:ind w:right="158"/>
              <w:jc w:val="right"/>
              <w:rPr>
                <w:sz w:val="16"/>
              </w:rPr>
            </w:pPr>
            <w:r>
              <w:rPr>
                <w:w w:val="111"/>
                <w:sz w:val="16"/>
              </w:rPr>
              <w:t>2</w:t>
            </w:r>
          </w:p>
        </w:tc>
        <w:tc>
          <w:tcPr>
            <w:tcW w:w="669" w:type="dxa"/>
          </w:tcPr>
          <w:p w14:paraId="546CC6D9" w14:textId="77777777" w:rsidR="007B55F5" w:rsidRDefault="007B55F5" w:rsidP="007B55F5">
            <w:pPr>
              <w:pStyle w:val="TableParagraph"/>
              <w:spacing w:before="27"/>
              <w:ind w:left="258"/>
              <w:jc w:val="left"/>
              <w:rPr>
                <w:sz w:val="16"/>
              </w:rPr>
            </w:pPr>
            <w:r>
              <w:rPr>
                <w:w w:val="110"/>
                <w:sz w:val="16"/>
              </w:rPr>
              <w:t>20</w:t>
            </w:r>
          </w:p>
        </w:tc>
      </w:tr>
      <w:tr w:rsidR="007B55F5" w14:paraId="24B658A3" w14:textId="77777777" w:rsidTr="0024548D">
        <w:trPr>
          <w:trHeight w:val="283"/>
        </w:trPr>
        <w:tc>
          <w:tcPr>
            <w:tcW w:w="512" w:type="dxa"/>
          </w:tcPr>
          <w:p w14:paraId="07539DDC" w14:textId="63563B09" w:rsidR="007B55F5" w:rsidRDefault="007B55F5" w:rsidP="007B55F5">
            <w:pPr>
              <w:pStyle w:val="TableParagraph"/>
              <w:ind w:right="90"/>
              <w:rPr>
                <w:sz w:val="16"/>
              </w:rPr>
            </w:pPr>
            <w:r>
              <w:rPr>
                <w:sz w:val="16"/>
              </w:rPr>
              <w:t>89</w:t>
            </w:r>
          </w:p>
        </w:tc>
        <w:tc>
          <w:tcPr>
            <w:tcW w:w="3033" w:type="dxa"/>
            <w:shd w:val="clear" w:color="auto" w:fill="FFFFFF" w:themeFill="background1"/>
          </w:tcPr>
          <w:p w14:paraId="2DDBB633" w14:textId="259563FA" w:rsidR="007B55F5" w:rsidRPr="0004225C" w:rsidRDefault="007B55F5" w:rsidP="007B55F5">
            <w:pPr>
              <w:pStyle w:val="TableParagraph"/>
              <w:spacing w:before="66" w:line="235" w:lineRule="auto"/>
              <w:ind w:left="114" w:right="291"/>
              <w:jc w:val="left"/>
              <w:rPr>
                <w:w w:val="115"/>
                <w:sz w:val="16"/>
              </w:rPr>
            </w:pPr>
            <w:r>
              <w:rPr>
                <w:w w:val="115"/>
                <w:sz w:val="16"/>
              </w:rPr>
              <w:t xml:space="preserve">Radiografer </w:t>
            </w:r>
            <w:r w:rsidR="009C12BC">
              <w:rPr>
                <w:w w:val="115"/>
                <w:sz w:val="16"/>
              </w:rPr>
              <w:t xml:space="preserve">Ahli </w:t>
            </w:r>
            <w:r>
              <w:rPr>
                <w:w w:val="115"/>
                <w:sz w:val="16"/>
              </w:rPr>
              <w:t>Muda</w:t>
            </w:r>
          </w:p>
        </w:tc>
        <w:tc>
          <w:tcPr>
            <w:tcW w:w="857" w:type="dxa"/>
          </w:tcPr>
          <w:p w14:paraId="60E97B9F" w14:textId="77777777" w:rsidR="007B55F5" w:rsidRDefault="007B55F5" w:rsidP="007B55F5">
            <w:pPr>
              <w:pStyle w:val="TableParagraph"/>
              <w:spacing w:before="27"/>
              <w:ind w:right="367"/>
              <w:jc w:val="right"/>
              <w:rPr>
                <w:sz w:val="16"/>
              </w:rPr>
            </w:pPr>
            <w:r>
              <w:rPr>
                <w:w w:val="111"/>
                <w:sz w:val="16"/>
              </w:rPr>
              <w:t>7</w:t>
            </w:r>
          </w:p>
        </w:tc>
        <w:tc>
          <w:tcPr>
            <w:tcW w:w="856" w:type="dxa"/>
          </w:tcPr>
          <w:p w14:paraId="78386C55" w14:textId="77777777" w:rsidR="007B55F5" w:rsidRDefault="007B55F5" w:rsidP="007B55F5">
            <w:pPr>
              <w:pStyle w:val="TableParagraph"/>
              <w:spacing w:before="27"/>
              <w:ind w:right="201"/>
              <w:jc w:val="right"/>
              <w:rPr>
                <w:sz w:val="16"/>
              </w:rPr>
            </w:pPr>
            <w:r>
              <w:rPr>
                <w:w w:val="110"/>
                <w:sz w:val="16"/>
              </w:rPr>
              <w:t>1035</w:t>
            </w:r>
          </w:p>
        </w:tc>
        <w:tc>
          <w:tcPr>
            <w:tcW w:w="476" w:type="dxa"/>
          </w:tcPr>
          <w:p w14:paraId="27A0F676" w14:textId="77777777" w:rsidR="007B55F5" w:rsidRDefault="007B55F5" w:rsidP="007B55F5">
            <w:pPr>
              <w:pStyle w:val="TableParagraph"/>
              <w:spacing w:before="27"/>
              <w:ind w:right="166"/>
              <w:jc w:val="right"/>
              <w:rPr>
                <w:sz w:val="16"/>
              </w:rPr>
            </w:pPr>
            <w:r>
              <w:rPr>
                <w:w w:val="111"/>
                <w:sz w:val="16"/>
              </w:rPr>
              <w:t>4</w:t>
            </w:r>
          </w:p>
        </w:tc>
        <w:tc>
          <w:tcPr>
            <w:tcW w:w="837" w:type="dxa"/>
          </w:tcPr>
          <w:p w14:paraId="651BD0D3" w14:textId="77777777" w:rsidR="007B55F5" w:rsidRDefault="007B55F5" w:rsidP="007B55F5">
            <w:pPr>
              <w:pStyle w:val="TableParagraph"/>
              <w:spacing w:before="27"/>
              <w:ind w:left="259" w:right="231"/>
              <w:rPr>
                <w:sz w:val="16"/>
              </w:rPr>
            </w:pPr>
            <w:r>
              <w:rPr>
                <w:w w:val="110"/>
                <w:sz w:val="16"/>
              </w:rPr>
              <w:t>550</w:t>
            </w:r>
          </w:p>
        </w:tc>
        <w:tc>
          <w:tcPr>
            <w:tcW w:w="592" w:type="dxa"/>
          </w:tcPr>
          <w:p w14:paraId="77272530" w14:textId="77777777" w:rsidR="007B55F5" w:rsidRDefault="007B55F5" w:rsidP="007B55F5">
            <w:pPr>
              <w:pStyle w:val="TableParagraph"/>
              <w:spacing w:before="27"/>
              <w:ind w:left="16"/>
              <w:rPr>
                <w:sz w:val="16"/>
              </w:rPr>
            </w:pPr>
            <w:r>
              <w:rPr>
                <w:w w:val="111"/>
                <w:sz w:val="16"/>
              </w:rPr>
              <w:t>2</w:t>
            </w:r>
          </w:p>
        </w:tc>
        <w:tc>
          <w:tcPr>
            <w:tcW w:w="636" w:type="dxa"/>
          </w:tcPr>
          <w:p w14:paraId="33CA89EA" w14:textId="77777777" w:rsidR="007B55F5" w:rsidRDefault="007B55F5" w:rsidP="007B55F5">
            <w:pPr>
              <w:pStyle w:val="TableParagraph"/>
              <w:spacing w:before="27"/>
              <w:ind w:left="143" w:right="114"/>
              <w:rPr>
                <w:sz w:val="16"/>
              </w:rPr>
            </w:pPr>
            <w:r>
              <w:rPr>
                <w:w w:val="110"/>
                <w:sz w:val="16"/>
              </w:rPr>
              <w:t>125</w:t>
            </w:r>
          </w:p>
        </w:tc>
        <w:tc>
          <w:tcPr>
            <w:tcW w:w="592" w:type="dxa"/>
          </w:tcPr>
          <w:p w14:paraId="7C19AA00" w14:textId="77777777" w:rsidR="007B55F5" w:rsidRDefault="007B55F5" w:rsidP="007B55F5">
            <w:pPr>
              <w:pStyle w:val="TableParagraph"/>
              <w:spacing w:before="27"/>
              <w:ind w:left="24"/>
              <w:rPr>
                <w:sz w:val="16"/>
              </w:rPr>
            </w:pPr>
            <w:r>
              <w:rPr>
                <w:w w:val="111"/>
                <w:sz w:val="16"/>
              </w:rPr>
              <w:t>2</w:t>
            </w:r>
          </w:p>
        </w:tc>
        <w:tc>
          <w:tcPr>
            <w:tcW w:w="533" w:type="dxa"/>
          </w:tcPr>
          <w:p w14:paraId="7F9BB396" w14:textId="77777777" w:rsidR="007B55F5" w:rsidRDefault="007B55F5" w:rsidP="007B55F5">
            <w:pPr>
              <w:pStyle w:val="TableParagraph"/>
              <w:spacing w:before="27"/>
              <w:ind w:right="91"/>
              <w:jc w:val="right"/>
              <w:rPr>
                <w:sz w:val="16"/>
              </w:rPr>
            </w:pPr>
            <w:r>
              <w:rPr>
                <w:w w:val="110"/>
                <w:sz w:val="16"/>
              </w:rPr>
              <w:t>125</w:t>
            </w:r>
          </w:p>
        </w:tc>
        <w:tc>
          <w:tcPr>
            <w:tcW w:w="660" w:type="dxa"/>
          </w:tcPr>
          <w:p w14:paraId="13458FC9" w14:textId="77777777" w:rsidR="007B55F5" w:rsidRDefault="007B55F5" w:rsidP="007B55F5">
            <w:pPr>
              <w:pStyle w:val="TableParagraph"/>
              <w:spacing w:before="27"/>
              <w:ind w:right="255"/>
              <w:jc w:val="right"/>
              <w:rPr>
                <w:sz w:val="16"/>
              </w:rPr>
            </w:pPr>
            <w:r>
              <w:rPr>
                <w:w w:val="111"/>
                <w:sz w:val="16"/>
              </w:rPr>
              <w:t>2</w:t>
            </w:r>
          </w:p>
        </w:tc>
        <w:tc>
          <w:tcPr>
            <w:tcW w:w="632" w:type="dxa"/>
          </w:tcPr>
          <w:p w14:paraId="6EA9C318" w14:textId="77777777" w:rsidR="007B55F5" w:rsidRDefault="007B55F5" w:rsidP="007B55F5">
            <w:pPr>
              <w:pStyle w:val="TableParagraph"/>
              <w:spacing w:before="27"/>
              <w:ind w:left="156" w:right="128"/>
              <w:rPr>
                <w:sz w:val="16"/>
              </w:rPr>
            </w:pPr>
            <w:r>
              <w:rPr>
                <w:w w:val="110"/>
                <w:sz w:val="16"/>
              </w:rPr>
              <w:t>75</w:t>
            </w:r>
          </w:p>
        </w:tc>
        <w:tc>
          <w:tcPr>
            <w:tcW w:w="536" w:type="dxa"/>
          </w:tcPr>
          <w:p w14:paraId="01AE6EF3" w14:textId="77777777" w:rsidR="007B55F5" w:rsidRDefault="007B55F5" w:rsidP="007B55F5">
            <w:pPr>
              <w:pStyle w:val="TableParagraph"/>
              <w:spacing w:before="27"/>
              <w:ind w:left="39"/>
              <w:rPr>
                <w:sz w:val="16"/>
              </w:rPr>
            </w:pPr>
            <w:r>
              <w:rPr>
                <w:w w:val="111"/>
                <w:sz w:val="16"/>
              </w:rPr>
              <w:t>2</w:t>
            </w:r>
          </w:p>
        </w:tc>
        <w:tc>
          <w:tcPr>
            <w:tcW w:w="680" w:type="dxa"/>
          </w:tcPr>
          <w:p w14:paraId="1BE3243D" w14:textId="77777777" w:rsidR="007B55F5" w:rsidRDefault="007B55F5" w:rsidP="007B55F5">
            <w:pPr>
              <w:pStyle w:val="TableParagraph"/>
              <w:spacing w:before="27"/>
              <w:ind w:right="210"/>
              <w:jc w:val="right"/>
              <w:rPr>
                <w:sz w:val="16"/>
              </w:rPr>
            </w:pPr>
            <w:r>
              <w:rPr>
                <w:w w:val="110"/>
                <w:sz w:val="16"/>
              </w:rPr>
              <w:t>75</w:t>
            </w:r>
          </w:p>
        </w:tc>
        <w:tc>
          <w:tcPr>
            <w:tcW w:w="536" w:type="dxa"/>
          </w:tcPr>
          <w:p w14:paraId="73F20855" w14:textId="77777777" w:rsidR="007B55F5" w:rsidRDefault="007B55F5" w:rsidP="007B55F5">
            <w:pPr>
              <w:pStyle w:val="TableParagraph"/>
              <w:spacing w:before="27"/>
              <w:ind w:right="191"/>
              <w:jc w:val="right"/>
              <w:rPr>
                <w:sz w:val="16"/>
              </w:rPr>
            </w:pPr>
            <w:r>
              <w:rPr>
                <w:w w:val="111"/>
                <w:sz w:val="16"/>
              </w:rPr>
              <w:t>2</w:t>
            </w:r>
          </w:p>
        </w:tc>
        <w:tc>
          <w:tcPr>
            <w:tcW w:w="596" w:type="dxa"/>
          </w:tcPr>
          <w:p w14:paraId="2736A35C" w14:textId="77777777" w:rsidR="007B55F5" w:rsidRDefault="007B55F5" w:rsidP="007B55F5">
            <w:pPr>
              <w:pStyle w:val="TableParagraph"/>
              <w:spacing w:before="27"/>
              <w:ind w:right="174"/>
              <w:jc w:val="right"/>
              <w:rPr>
                <w:sz w:val="16"/>
              </w:rPr>
            </w:pPr>
            <w:r>
              <w:rPr>
                <w:w w:val="110"/>
                <w:sz w:val="16"/>
              </w:rPr>
              <w:t>25</w:t>
            </w:r>
          </w:p>
        </w:tc>
        <w:tc>
          <w:tcPr>
            <w:tcW w:w="432" w:type="dxa"/>
          </w:tcPr>
          <w:p w14:paraId="7625CB46" w14:textId="77777777" w:rsidR="007B55F5" w:rsidRDefault="007B55F5" w:rsidP="007B55F5">
            <w:pPr>
              <w:pStyle w:val="TableParagraph"/>
              <w:spacing w:before="27"/>
              <w:ind w:right="135"/>
              <w:jc w:val="right"/>
              <w:rPr>
                <w:sz w:val="16"/>
              </w:rPr>
            </w:pPr>
            <w:r>
              <w:rPr>
                <w:w w:val="111"/>
                <w:sz w:val="16"/>
              </w:rPr>
              <w:t>1</w:t>
            </w:r>
          </w:p>
        </w:tc>
        <w:tc>
          <w:tcPr>
            <w:tcW w:w="696" w:type="dxa"/>
          </w:tcPr>
          <w:p w14:paraId="22F427E1" w14:textId="77777777" w:rsidR="007B55F5" w:rsidRDefault="007B55F5" w:rsidP="007B55F5">
            <w:pPr>
              <w:pStyle w:val="TableParagraph"/>
              <w:spacing w:before="27"/>
              <w:ind w:left="197" w:right="152"/>
              <w:rPr>
                <w:sz w:val="16"/>
              </w:rPr>
            </w:pPr>
            <w:r>
              <w:rPr>
                <w:w w:val="110"/>
                <w:sz w:val="16"/>
              </w:rPr>
              <w:t>20</w:t>
            </w:r>
          </w:p>
        </w:tc>
        <w:tc>
          <w:tcPr>
            <w:tcW w:w="536" w:type="dxa"/>
          </w:tcPr>
          <w:p w14:paraId="0BAAA880" w14:textId="77777777" w:rsidR="007B55F5" w:rsidRDefault="007B55F5" w:rsidP="007B55F5">
            <w:pPr>
              <w:pStyle w:val="TableParagraph"/>
              <w:spacing w:before="27"/>
              <w:ind w:right="186"/>
              <w:jc w:val="right"/>
              <w:rPr>
                <w:sz w:val="16"/>
              </w:rPr>
            </w:pPr>
            <w:r>
              <w:rPr>
                <w:w w:val="111"/>
                <w:sz w:val="16"/>
              </w:rPr>
              <w:t>2</w:t>
            </w:r>
          </w:p>
        </w:tc>
        <w:tc>
          <w:tcPr>
            <w:tcW w:w="644" w:type="dxa"/>
          </w:tcPr>
          <w:p w14:paraId="2D0EEE19" w14:textId="77777777" w:rsidR="007B55F5" w:rsidRDefault="007B55F5" w:rsidP="007B55F5">
            <w:pPr>
              <w:pStyle w:val="TableParagraph"/>
              <w:spacing w:before="27"/>
              <w:ind w:left="220" w:right="178"/>
              <w:rPr>
                <w:sz w:val="16"/>
              </w:rPr>
            </w:pPr>
            <w:r>
              <w:rPr>
                <w:w w:val="110"/>
                <w:sz w:val="16"/>
              </w:rPr>
              <w:t>20</w:t>
            </w:r>
          </w:p>
        </w:tc>
        <w:tc>
          <w:tcPr>
            <w:tcW w:w="480" w:type="dxa"/>
          </w:tcPr>
          <w:p w14:paraId="30D10661" w14:textId="77777777" w:rsidR="007B55F5" w:rsidRDefault="007B55F5" w:rsidP="007B55F5">
            <w:pPr>
              <w:pStyle w:val="TableParagraph"/>
              <w:spacing w:before="27"/>
              <w:ind w:right="158"/>
              <w:jc w:val="right"/>
              <w:rPr>
                <w:sz w:val="16"/>
              </w:rPr>
            </w:pPr>
            <w:r>
              <w:rPr>
                <w:w w:val="111"/>
                <w:sz w:val="16"/>
              </w:rPr>
              <w:t>2</w:t>
            </w:r>
          </w:p>
        </w:tc>
        <w:tc>
          <w:tcPr>
            <w:tcW w:w="669" w:type="dxa"/>
          </w:tcPr>
          <w:p w14:paraId="5DEE9426" w14:textId="77777777" w:rsidR="007B55F5" w:rsidRDefault="007B55F5" w:rsidP="007B55F5">
            <w:pPr>
              <w:pStyle w:val="TableParagraph"/>
              <w:spacing w:before="27"/>
              <w:ind w:left="258"/>
              <w:jc w:val="left"/>
              <w:rPr>
                <w:sz w:val="16"/>
              </w:rPr>
            </w:pPr>
            <w:r>
              <w:rPr>
                <w:w w:val="110"/>
                <w:sz w:val="16"/>
              </w:rPr>
              <w:t>20</w:t>
            </w:r>
          </w:p>
        </w:tc>
      </w:tr>
      <w:tr w:rsidR="007B55F5" w14:paraId="05684558" w14:textId="77777777" w:rsidTr="0024548D">
        <w:trPr>
          <w:trHeight w:val="283"/>
        </w:trPr>
        <w:tc>
          <w:tcPr>
            <w:tcW w:w="512" w:type="dxa"/>
          </w:tcPr>
          <w:p w14:paraId="02732F19" w14:textId="3B3C7040" w:rsidR="007B55F5" w:rsidRDefault="007B55F5" w:rsidP="007B55F5">
            <w:pPr>
              <w:pStyle w:val="TableParagraph"/>
              <w:ind w:right="90"/>
              <w:rPr>
                <w:sz w:val="16"/>
              </w:rPr>
            </w:pPr>
            <w:r>
              <w:rPr>
                <w:sz w:val="16"/>
              </w:rPr>
              <w:t>90</w:t>
            </w:r>
          </w:p>
        </w:tc>
        <w:tc>
          <w:tcPr>
            <w:tcW w:w="3033" w:type="dxa"/>
            <w:shd w:val="clear" w:color="auto" w:fill="FFFFFF" w:themeFill="background1"/>
          </w:tcPr>
          <w:p w14:paraId="17E2894F" w14:textId="77777777" w:rsidR="007B55F5" w:rsidRDefault="007B55F5" w:rsidP="007B55F5">
            <w:pPr>
              <w:pStyle w:val="TableParagraph"/>
              <w:spacing w:before="66" w:line="235" w:lineRule="auto"/>
              <w:ind w:left="114" w:right="291"/>
              <w:jc w:val="left"/>
              <w:rPr>
                <w:w w:val="115"/>
                <w:sz w:val="16"/>
              </w:rPr>
            </w:pPr>
            <w:r>
              <w:rPr>
                <w:w w:val="115"/>
                <w:sz w:val="16"/>
              </w:rPr>
              <w:t>Perekam Medis Mahir</w:t>
            </w:r>
          </w:p>
        </w:tc>
        <w:tc>
          <w:tcPr>
            <w:tcW w:w="857" w:type="dxa"/>
          </w:tcPr>
          <w:p w14:paraId="68BA4A28" w14:textId="77777777" w:rsidR="007B55F5" w:rsidRDefault="007B55F5" w:rsidP="007B55F5">
            <w:pPr>
              <w:pStyle w:val="TableParagraph"/>
              <w:spacing w:before="27"/>
              <w:ind w:right="367"/>
              <w:jc w:val="right"/>
              <w:rPr>
                <w:sz w:val="16"/>
              </w:rPr>
            </w:pPr>
            <w:r>
              <w:rPr>
                <w:w w:val="111"/>
                <w:sz w:val="16"/>
              </w:rPr>
              <w:t>7</w:t>
            </w:r>
          </w:p>
        </w:tc>
        <w:tc>
          <w:tcPr>
            <w:tcW w:w="856" w:type="dxa"/>
          </w:tcPr>
          <w:p w14:paraId="4DBBC2B0" w14:textId="77777777" w:rsidR="007B55F5" w:rsidRDefault="007B55F5" w:rsidP="007B55F5">
            <w:pPr>
              <w:pStyle w:val="TableParagraph"/>
              <w:spacing w:before="27"/>
              <w:ind w:right="201"/>
              <w:jc w:val="right"/>
              <w:rPr>
                <w:sz w:val="16"/>
              </w:rPr>
            </w:pPr>
            <w:r>
              <w:rPr>
                <w:w w:val="110"/>
                <w:sz w:val="16"/>
              </w:rPr>
              <w:t>1035</w:t>
            </w:r>
          </w:p>
        </w:tc>
        <w:tc>
          <w:tcPr>
            <w:tcW w:w="476" w:type="dxa"/>
          </w:tcPr>
          <w:p w14:paraId="3728B1D4" w14:textId="77777777" w:rsidR="007B55F5" w:rsidRDefault="007B55F5" w:rsidP="007B55F5">
            <w:pPr>
              <w:pStyle w:val="TableParagraph"/>
              <w:spacing w:before="27"/>
              <w:ind w:right="166"/>
              <w:jc w:val="right"/>
              <w:rPr>
                <w:sz w:val="16"/>
              </w:rPr>
            </w:pPr>
            <w:r>
              <w:rPr>
                <w:w w:val="111"/>
                <w:sz w:val="16"/>
              </w:rPr>
              <w:t>4</w:t>
            </w:r>
          </w:p>
        </w:tc>
        <w:tc>
          <w:tcPr>
            <w:tcW w:w="837" w:type="dxa"/>
          </w:tcPr>
          <w:p w14:paraId="2F3AEE54" w14:textId="77777777" w:rsidR="007B55F5" w:rsidRDefault="007B55F5" w:rsidP="007B55F5">
            <w:pPr>
              <w:pStyle w:val="TableParagraph"/>
              <w:spacing w:before="27"/>
              <w:ind w:left="259" w:right="231"/>
              <w:rPr>
                <w:sz w:val="16"/>
              </w:rPr>
            </w:pPr>
            <w:r>
              <w:rPr>
                <w:w w:val="110"/>
                <w:sz w:val="16"/>
              </w:rPr>
              <w:t>550</w:t>
            </w:r>
          </w:p>
        </w:tc>
        <w:tc>
          <w:tcPr>
            <w:tcW w:w="592" w:type="dxa"/>
          </w:tcPr>
          <w:p w14:paraId="02D5DDF7" w14:textId="77777777" w:rsidR="007B55F5" w:rsidRDefault="007B55F5" w:rsidP="007B55F5">
            <w:pPr>
              <w:pStyle w:val="TableParagraph"/>
              <w:spacing w:before="27"/>
              <w:ind w:left="16"/>
              <w:rPr>
                <w:sz w:val="16"/>
              </w:rPr>
            </w:pPr>
            <w:r>
              <w:rPr>
                <w:w w:val="111"/>
                <w:sz w:val="16"/>
              </w:rPr>
              <w:t>2</w:t>
            </w:r>
          </w:p>
        </w:tc>
        <w:tc>
          <w:tcPr>
            <w:tcW w:w="636" w:type="dxa"/>
          </w:tcPr>
          <w:p w14:paraId="61B11137" w14:textId="77777777" w:rsidR="007B55F5" w:rsidRDefault="007B55F5" w:rsidP="007B55F5">
            <w:pPr>
              <w:pStyle w:val="TableParagraph"/>
              <w:spacing w:before="27"/>
              <w:ind w:left="143" w:right="114"/>
              <w:rPr>
                <w:sz w:val="16"/>
              </w:rPr>
            </w:pPr>
            <w:r>
              <w:rPr>
                <w:w w:val="110"/>
                <w:sz w:val="16"/>
              </w:rPr>
              <w:t>125</w:t>
            </w:r>
          </w:p>
        </w:tc>
        <w:tc>
          <w:tcPr>
            <w:tcW w:w="592" w:type="dxa"/>
          </w:tcPr>
          <w:p w14:paraId="60EE4592" w14:textId="77777777" w:rsidR="007B55F5" w:rsidRDefault="007B55F5" w:rsidP="007B55F5">
            <w:pPr>
              <w:pStyle w:val="TableParagraph"/>
              <w:spacing w:before="27"/>
              <w:ind w:left="24"/>
              <w:rPr>
                <w:sz w:val="16"/>
              </w:rPr>
            </w:pPr>
            <w:r>
              <w:rPr>
                <w:w w:val="111"/>
                <w:sz w:val="16"/>
              </w:rPr>
              <w:t>2</w:t>
            </w:r>
          </w:p>
        </w:tc>
        <w:tc>
          <w:tcPr>
            <w:tcW w:w="533" w:type="dxa"/>
          </w:tcPr>
          <w:p w14:paraId="2FEFD3AC" w14:textId="77777777" w:rsidR="007B55F5" w:rsidRDefault="007B55F5" w:rsidP="007B55F5">
            <w:pPr>
              <w:pStyle w:val="TableParagraph"/>
              <w:spacing w:before="27"/>
              <w:ind w:right="91"/>
              <w:jc w:val="right"/>
              <w:rPr>
                <w:sz w:val="16"/>
              </w:rPr>
            </w:pPr>
            <w:r>
              <w:rPr>
                <w:w w:val="110"/>
                <w:sz w:val="16"/>
              </w:rPr>
              <w:t>125</w:t>
            </w:r>
          </w:p>
        </w:tc>
        <w:tc>
          <w:tcPr>
            <w:tcW w:w="660" w:type="dxa"/>
          </w:tcPr>
          <w:p w14:paraId="1E983AF6" w14:textId="77777777" w:rsidR="007B55F5" w:rsidRDefault="007B55F5" w:rsidP="007B55F5">
            <w:pPr>
              <w:pStyle w:val="TableParagraph"/>
              <w:spacing w:before="27"/>
              <w:ind w:right="255"/>
              <w:jc w:val="right"/>
              <w:rPr>
                <w:sz w:val="16"/>
              </w:rPr>
            </w:pPr>
            <w:r>
              <w:rPr>
                <w:w w:val="111"/>
                <w:sz w:val="16"/>
              </w:rPr>
              <w:t>2</w:t>
            </w:r>
          </w:p>
        </w:tc>
        <w:tc>
          <w:tcPr>
            <w:tcW w:w="632" w:type="dxa"/>
          </w:tcPr>
          <w:p w14:paraId="511AC22A" w14:textId="77777777" w:rsidR="007B55F5" w:rsidRDefault="007B55F5" w:rsidP="007B55F5">
            <w:pPr>
              <w:pStyle w:val="TableParagraph"/>
              <w:spacing w:before="27"/>
              <w:ind w:left="156" w:right="128"/>
              <w:rPr>
                <w:sz w:val="16"/>
              </w:rPr>
            </w:pPr>
            <w:r>
              <w:rPr>
                <w:w w:val="110"/>
                <w:sz w:val="16"/>
              </w:rPr>
              <w:t>75</w:t>
            </w:r>
          </w:p>
        </w:tc>
        <w:tc>
          <w:tcPr>
            <w:tcW w:w="536" w:type="dxa"/>
          </w:tcPr>
          <w:p w14:paraId="0A979416" w14:textId="77777777" w:rsidR="007B55F5" w:rsidRDefault="007B55F5" w:rsidP="007B55F5">
            <w:pPr>
              <w:pStyle w:val="TableParagraph"/>
              <w:spacing w:before="27"/>
              <w:ind w:left="39"/>
              <w:rPr>
                <w:sz w:val="16"/>
              </w:rPr>
            </w:pPr>
            <w:r>
              <w:rPr>
                <w:w w:val="111"/>
                <w:sz w:val="16"/>
              </w:rPr>
              <w:t>2</w:t>
            </w:r>
          </w:p>
        </w:tc>
        <w:tc>
          <w:tcPr>
            <w:tcW w:w="680" w:type="dxa"/>
          </w:tcPr>
          <w:p w14:paraId="7418C6C3" w14:textId="77777777" w:rsidR="007B55F5" w:rsidRDefault="007B55F5" w:rsidP="007B55F5">
            <w:pPr>
              <w:pStyle w:val="TableParagraph"/>
              <w:spacing w:before="27"/>
              <w:ind w:right="210"/>
              <w:jc w:val="right"/>
              <w:rPr>
                <w:sz w:val="16"/>
              </w:rPr>
            </w:pPr>
            <w:r>
              <w:rPr>
                <w:w w:val="110"/>
                <w:sz w:val="16"/>
              </w:rPr>
              <w:t>75</w:t>
            </w:r>
          </w:p>
        </w:tc>
        <w:tc>
          <w:tcPr>
            <w:tcW w:w="536" w:type="dxa"/>
          </w:tcPr>
          <w:p w14:paraId="758E1E93" w14:textId="77777777" w:rsidR="007B55F5" w:rsidRDefault="007B55F5" w:rsidP="007B55F5">
            <w:pPr>
              <w:pStyle w:val="TableParagraph"/>
              <w:spacing w:before="27"/>
              <w:ind w:right="191"/>
              <w:jc w:val="right"/>
              <w:rPr>
                <w:sz w:val="16"/>
              </w:rPr>
            </w:pPr>
            <w:r>
              <w:rPr>
                <w:w w:val="111"/>
                <w:sz w:val="16"/>
              </w:rPr>
              <w:t>2</w:t>
            </w:r>
          </w:p>
        </w:tc>
        <w:tc>
          <w:tcPr>
            <w:tcW w:w="596" w:type="dxa"/>
          </w:tcPr>
          <w:p w14:paraId="6837D16E" w14:textId="77777777" w:rsidR="007B55F5" w:rsidRDefault="007B55F5" w:rsidP="007B55F5">
            <w:pPr>
              <w:pStyle w:val="TableParagraph"/>
              <w:spacing w:before="27"/>
              <w:ind w:right="174"/>
              <w:jc w:val="right"/>
              <w:rPr>
                <w:sz w:val="16"/>
              </w:rPr>
            </w:pPr>
            <w:r>
              <w:rPr>
                <w:w w:val="110"/>
                <w:sz w:val="16"/>
              </w:rPr>
              <w:t>25</w:t>
            </w:r>
          </w:p>
        </w:tc>
        <w:tc>
          <w:tcPr>
            <w:tcW w:w="432" w:type="dxa"/>
          </w:tcPr>
          <w:p w14:paraId="406A55AF" w14:textId="77777777" w:rsidR="007B55F5" w:rsidRDefault="007B55F5" w:rsidP="007B55F5">
            <w:pPr>
              <w:pStyle w:val="TableParagraph"/>
              <w:spacing w:before="27"/>
              <w:ind w:right="135"/>
              <w:jc w:val="right"/>
              <w:rPr>
                <w:sz w:val="16"/>
              </w:rPr>
            </w:pPr>
            <w:r>
              <w:rPr>
                <w:w w:val="111"/>
                <w:sz w:val="16"/>
              </w:rPr>
              <w:t>1</w:t>
            </w:r>
          </w:p>
        </w:tc>
        <w:tc>
          <w:tcPr>
            <w:tcW w:w="696" w:type="dxa"/>
          </w:tcPr>
          <w:p w14:paraId="4A65E38E" w14:textId="77777777" w:rsidR="007B55F5" w:rsidRDefault="007B55F5" w:rsidP="007B55F5">
            <w:pPr>
              <w:pStyle w:val="TableParagraph"/>
              <w:spacing w:before="27"/>
              <w:ind w:left="197" w:right="152"/>
              <w:rPr>
                <w:sz w:val="16"/>
              </w:rPr>
            </w:pPr>
            <w:r>
              <w:rPr>
                <w:w w:val="110"/>
                <w:sz w:val="16"/>
              </w:rPr>
              <w:t>20</w:t>
            </w:r>
          </w:p>
        </w:tc>
        <w:tc>
          <w:tcPr>
            <w:tcW w:w="536" w:type="dxa"/>
          </w:tcPr>
          <w:p w14:paraId="41D79547" w14:textId="77777777" w:rsidR="007B55F5" w:rsidRDefault="007B55F5" w:rsidP="007B55F5">
            <w:pPr>
              <w:pStyle w:val="TableParagraph"/>
              <w:spacing w:before="27"/>
              <w:ind w:right="186"/>
              <w:jc w:val="right"/>
              <w:rPr>
                <w:sz w:val="16"/>
              </w:rPr>
            </w:pPr>
            <w:r>
              <w:rPr>
                <w:w w:val="111"/>
                <w:sz w:val="16"/>
              </w:rPr>
              <w:t>2</w:t>
            </w:r>
          </w:p>
        </w:tc>
        <w:tc>
          <w:tcPr>
            <w:tcW w:w="644" w:type="dxa"/>
          </w:tcPr>
          <w:p w14:paraId="0686A4B4" w14:textId="77777777" w:rsidR="007B55F5" w:rsidRDefault="007B55F5" w:rsidP="007B55F5">
            <w:pPr>
              <w:pStyle w:val="TableParagraph"/>
              <w:spacing w:before="27"/>
              <w:ind w:left="220" w:right="178"/>
              <w:rPr>
                <w:sz w:val="16"/>
              </w:rPr>
            </w:pPr>
            <w:r>
              <w:rPr>
                <w:w w:val="110"/>
                <w:sz w:val="16"/>
              </w:rPr>
              <w:t>20</w:t>
            </w:r>
          </w:p>
        </w:tc>
        <w:tc>
          <w:tcPr>
            <w:tcW w:w="480" w:type="dxa"/>
          </w:tcPr>
          <w:p w14:paraId="7669540C" w14:textId="77777777" w:rsidR="007B55F5" w:rsidRDefault="007B55F5" w:rsidP="007B55F5">
            <w:pPr>
              <w:pStyle w:val="TableParagraph"/>
              <w:spacing w:before="27"/>
              <w:ind w:right="158"/>
              <w:jc w:val="right"/>
              <w:rPr>
                <w:sz w:val="16"/>
              </w:rPr>
            </w:pPr>
            <w:r>
              <w:rPr>
                <w:w w:val="111"/>
                <w:sz w:val="16"/>
              </w:rPr>
              <w:t>2</w:t>
            </w:r>
          </w:p>
        </w:tc>
        <w:tc>
          <w:tcPr>
            <w:tcW w:w="669" w:type="dxa"/>
          </w:tcPr>
          <w:p w14:paraId="41CA3537" w14:textId="77777777" w:rsidR="007B55F5" w:rsidRDefault="007B55F5" w:rsidP="007B55F5">
            <w:pPr>
              <w:pStyle w:val="TableParagraph"/>
              <w:spacing w:before="27"/>
              <w:ind w:left="258"/>
              <w:jc w:val="left"/>
              <w:rPr>
                <w:sz w:val="16"/>
              </w:rPr>
            </w:pPr>
            <w:r>
              <w:rPr>
                <w:w w:val="110"/>
                <w:sz w:val="16"/>
              </w:rPr>
              <w:t>20</w:t>
            </w:r>
          </w:p>
        </w:tc>
      </w:tr>
      <w:tr w:rsidR="007B55F5" w14:paraId="161E6D7A" w14:textId="77777777" w:rsidTr="0024548D">
        <w:trPr>
          <w:trHeight w:val="283"/>
        </w:trPr>
        <w:tc>
          <w:tcPr>
            <w:tcW w:w="512" w:type="dxa"/>
          </w:tcPr>
          <w:p w14:paraId="0C38E397" w14:textId="4AA39D16" w:rsidR="007B55F5" w:rsidRDefault="007B55F5" w:rsidP="007B55F5">
            <w:pPr>
              <w:pStyle w:val="TableParagraph"/>
              <w:ind w:right="90"/>
              <w:rPr>
                <w:sz w:val="16"/>
              </w:rPr>
            </w:pPr>
            <w:r>
              <w:rPr>
                <w:sz w:val="16"/>
              </w:rPr>
              <w:t>91</w:t>
            </w:r>
          </w:p>
        </w:tc>
        <w:tc>
          <w:tcPr>
            <w:tcW w:w="3033" w:type="dxa"/>
            <w:shd w:val="clear" w:color="auto" w:fill="FFFFFF" w:themeFill="background1"/>
          </w:tcPr>
          <w:p w14:paraId="7D7FC82E" w14:textId="77777777" w:rsidR="007B55F5" w:rsidRDefault="007B55F5" w:rsidP="007B55F5">
            <w:pPr>
              <w:pStyle w:val="TableParagraph"/>
              <w:spacing w:before="27"/>
              <w:ind w:left="114"/>
              <w:jc w:val="left"/>
              <w:rPr>
                <w:sz w:val="16"/>
              </w:rPr>
            </w:pPr>
            <w:r>
              <w:rPr>
                <w:w w:val="110"/>
                <w:sz w:val="16"/>
              </w:rPr>
              <w:t>Perawat</w:t>
            </w:r>
            <w:r>
              <w:rPr>
                <w:spacing w:val="15"/>
                <w:w w:val="110"/>
                <w:sz w:val="16"/>
              </w:rPr>
              <w:t xml:space="preserve"> </w:t>
            </w:r>
            <w:r>
              <w:rPr>
                <w:w w:val="110"/>
                <w:sz w:val="16"/>
              </w:rPr>
              <w:t>Mahir</w:t>
            </w:r>
          </w:p>
        </w:tc>
        <w:tc>
          <w:tcPr>
            <w:tcW w:w="857" w:type="dxa"/>
          </w:tcPr>
          <w:p w14:paraId="2A2F92FC" w14:textId="77777777" w:rsidR="007B55F5" w:rsidRDefault="007B55F5" w:rsidP="007B55F5">
            <w:pPr>
              <w:pStyle w:val="TableParagraph"/>
              <w:spacing w:before="27"/>
              <w:ind w:right="367"/>
              <w:jc w:val="right"/>
              <w:rPr>
                <w:sz w:val="16"/>
              </w:rPr>
            </w:pPr>
            <w:r>
              <w:rPr>
                <w:w w:val="111"/>
                <w:sz w:val="16"/>
              </w:rPr>
              <w:t>7</w:t>
            </w:r>
          </w:p>
        </w:tc>
        <w:tc>
          <w:tcPr>
            <w:tcW w:w="856" w:type="dxa"/>
          </w:tcPr>
          <w:p w14:paraId="7E269433" w14:textId="77777777" w:rsidR="007B55F5" w:rsidRDefault="007B55F5" w:rsidP="007B55F5">
            <w:pPr>
              <w:pStyle w:val="TableParagraph"/>
              <w:spacing w:before="27"/>
              <w:ind w:right="201"/>
              <w:jc w:val="right"/>
              <w:rPr>
                <w:sz w:val="16"/>
              </w:rPr>
            </w:pPr>
            <w:r>
              <w:rPr>
                <w:w w:val="110"/>
                <w:sz w:val="16"/>
              </w:rPr>
              <w:t>1035</w:t>
            </w:r>
          </w:p>
        </w:tc>
        <w:tc>
          <w:tcPr>
            <w:tcW w:w="476" w:type="dxa"/>
          </w:tcPr>
          <w:p w14:paraId="291073BF" w14:textId="77777777" w:rsidR="007B55F5" w:rsidRDefault="007B55F5" w:rsidP="007B55F5">
            <w:pPr>
              <w:pStyle w:val="TableParagraph"/>
              <w:spacing w:before="27"/>
              <w:ind w:right="166"/>
              <w:jc w:val="right"/>
              <w:rPr>
                <w:sz w:val="16"/>
              </w:rPr>
            </w:pPr>
            <w:r>
              <w:rPr>
                <w:w w:val="111"/>
                <w:sz w:val="16"/>
              </w:rPr>
              <w:t>4</w:t>
            </w:r>
          </w:p>
        </w:tc>
        <w:tc>
          <w:tcPr>
            <w:tcW w:w="837" w:type="dxa"/>
          </w:tcPr>
          <w:p w14:paraId="77352CBE" w14:textId="77777777" w:rsidR="007B55F5" w:rsidRDefault="007B55F5" w:rsidP="007B55F5">
            <w:pPr>
              <w:pStyle w:val="TableParagraph"/>
              <w:spacing w:before="27"/>
              <w:ind w:left="259" w:right="231"/>
              <w:rPr>
                <w:sz w:val="16"/>
              </w:rPr>
            </w:pPr>
            <w:r>
              <w:rPr>
                <w:w w:val="110"/>
                <w:sz w:val="16"/>
              </w:rPr>
              <w:t>550</w:t>
            </w:r>
          </w:p>
        </w:tc>
        <w:tc>
          <w:tcPr>
            <w:tcW w:w="592" w:type="dxa"/>
          </w:tcPr>
          <w:p w14:paraId="4E02645E" w14:textId="77777777" w:rsidR="007B55F5" w:rsidRDefault="007B55F5" w:rsidP="007B55F5">
            <w:pPr>
              <w:pStyle w:val="TableParagraph"/>
              <w:spacing w:before="27"/>
              <w:ind w:left="16"/>
              <w:rPr>
                <w:sz w:val="16"/>
              </w:rPr>
            </w:pPr>
            <w:r>
              <w:rPr>
                <w:w w:val="111"/>
                <w:sz w:val="16"/>
              </w:rPr>
              <w:t>2</w:t>
            </w:r>
          </w:p>
        </w:tc>
        <w:tc>
          <w:tcPr>
            <w:tcW w:w="636" w:type="dxa"/>
          </w:tcPr>
          <w:p w14:paraId="4CD140FD" w14:textId="77777777" w:rsidR="007B55F5" w:rsidRDefault="007B55F5" w:rsidP="007B55F5">
            <w:pPr>
              <w:pStyle w:val="TableParagraph"/>
              <w:spacing w:before="27"/>
              <w:ind w:left="143" w:right="114"/>
              <w:rPr>
                <w:sz w:val="16"/>
              </w:rPr>
            </w:pPr>
            <w:r>
              <w:rPr>
                <w:w w:val="110"/>
                <w:sz w:val="16"/>
              </w:rPr>
              <w:t>125</w:t>
            </w:r>
          </w:p>
        </w:tc>
        <w:tc>
          <w:tcPr>
            <w:tcW w:w="592" w:type="dxa"/>
          </w:tcPr>
          <w:p w14:paraId="12B717C2" w14:textId="77777777" w:rsidR="007B55F5" w:rsidRDefault="007B55F5" w:rsidP="007B55F5">
            <w:pPr>
              <w:pStyle w:val="TableParagraph"/>
              <w:spacing w:before="27"/>
              <w:ind w:left="24"/>
              <w:rPr>
                <w:sz w:val="16"/>
              </w:rPr>
            </w:pPr>
            <w:r>
              <w:rPr>
                <w:w w:val="111"/>
                <w:sz w:val="16"/>
              </w:rPr>
              <w:t>2</w:t>
            </w:r>
          </w:p>
        </w:tc>
        <w:tc>
          <w:tcPr>
            <w:tcW w:w="533" w:type="dxa"/>
          </w:tcPr>
          <w:p w14:paraId="15172BE5" w14:textId="77777777" w:rsidR="007B55F5" w:rsidRDefault="007B55F5" w:rsidP="007B55F5">
            <w:pPr>
              <w:pStyle w:val="TableParagraph"/>
              <w:spacing w:before="27"/>
              <w:ind w:right="91"/>
              <w:jc w:val="right"/>
              <w:rPr>
                <w:sz w:val="16"/>
              </w:rPr>
            </w:pPr>
            <w:r>
              <w:rPr>
                <w:w w:val="110"/>
                <w:sz w:val="16"/>
              </w:rPr>
              <w:t>125</w:t>
            </w:r>
          </w:p>
        </w:tc>
        <w:tc>
          <w:tcPr>
            <w:tcW w:w="660" w:type="dxa"/>
          </w:tcPr>
          <w:p w14:paraId="34FBAF6F" w14:textId="77777777" w:rsidR="007B55F5" w:rsidRDefault="007B55F5" w:rsidP="007B55F5">
            <w:pPr>
              <w:pStyle w:val="TableParagraph"/>
              <w:spacing w:before="27"/>
              <w:ind w:right="255"/>
              <w:jc w:val="right"/>
              <w:rPr>
                <w:sz w:val="16"/>
              </w:rPr>
            </w:pPr>
            <w:r>
              <w:rPr>
                <w:w w:val="111"/>
                <w:sz w:val="16"/>
              </w:rPr>
              <w:t>2</w:t>
            </w:r>
          </w:p>
        </w:tc>
        <w:tc>
          <w:tcPr>
            <w:tcW w:w="632" w:type="dxa"/>
          </w:tcPr>
          <w:p w14:paraId="3685F47D" w14:textId="77777777" w:rsidR="007B55F5" w:rsidRDefault="007B55F5" w:rsidP="007B55F5">
            <w:pPr>
              <w:pStyle w:val="TableParagraph"/>
              <w:spacing w:before="27"/>
              <w:ind w:left="156" w:right="128"/>
              <w:rPr>
                <w:sz w:val="16"/>
              </w:rPr>
            </w:pPr>
            <w:r>
              <w:rPr>
                <w:w w:val="110"/>
                <w:sz w:val="16"/>
              </w:rPr>
              <w:t>75</w:t>
            </w:r>
          </w:p>
        </w:tc>
        <w:tc>
          <w:tcPr>
            <w:tcW w:w="536" w:type="dxa"/>
          </w:tcPr>
          <w:p w14:paraId="4C013DF8" w14:textId="77777777" w:rsidR="007B55F5" w:rsidRDefault="007B55F5" w:rsidP="007B55F5">
            <w:pPr>
              <w:pStyle w:val="TableParagraph"/>
              <w:spacing w:before="27"/>
              <w:ind w:left="39"/>
              <w:rPr>
                <w:sz w:val="16"/>
              </w:rPr>
            </w:pPr>
            <w:r>
              <w:rPr>
                <w:w w:val="111"/>
                <w:sz w:val="16"/>
              </w:rPr>
              <w:t>2</w:t>
            </w:r>
          </w:p>
        </w:tc>
        <w:tc>
          <w:tcPr>
            <w:tcW w:w="680" w:type="dxa"/>
          </w:tcPr>
          <w:p w14:paraId="66B335C6" w14:textId="77777777" w:rsidR="007B55F5" w:rsidRDefault="007B55F5" w:rsidP="007B55F5">
            <w:pPr>
              <w:pStyle w:val="TableParagraph"/>
              <w:spacing w:before="27"/>
              <w:ind w:right="210"/>
              <w:jc w:val="right"/>
              <w:rPr>
                <w:sz w:val="16"/>
              </w:rPr>
            </w:pPr>
            <w:r>
              <w:rPr>
                <w:w w:val="110"/>
                <w:sz w:val="16"/>
              </w:rPr>
              <w:t>75</w:t>
            </w:r>
          </w:p>
        </w:tc>
        <w:tc>
          <w:tcPr>
            <w:tcW w:w="536" w:type="dxa"/>
          </w:tcPr>
          <w:p w14:paraId="0422CF3D" w14:textId="77777777" w:rsidR="007B55F5" w:rsidRDefault="007B55F5" w:rsidP="007B55F5">
            <w:pPr>
              <w:pStyle w:val="TableParagraph"/>
              <w:spacing w:before="27"/>
              <w:ind w:right="191"/>
              <w:jc w:val="right"/>
              <w:rPr>
                <w:sz w:val="16"/>
              </w:rPr>
            </w:pPr>
            <w:r>
              <w:rPr>
                <w:w w:val="111"/>
                <w:sz w:val="16"/>
              </w:rPr>
              <w:t>2</w:t>
            </w:r>
          </w:p>
        </w:tc>
        <w:tc>
          <w:tcPr>
            <w:tcW w:w="596" w:type="dxa"/>
          </w:tcPr>
          <w:p w14:paraId="467516A0" w14:textId="77777777" w:rsidR="007B55F5" w:rsidRDefault="007B55F5" w:rsidP="007B55F5">
            <w:pPr>
              <w:pStyle w:val="TableParagraph"/>
              <w:spacing w:before="27"/>
              <w:ind w:right="174"/>
              <w:jc w:val="right"/>
              <w:rPr>
                <w:sz w:val="16"/>
              </w:rPr>
            </w:pPr>
            <w:r>
              <w:rPr>
                <w:w w:val="110"/>
                <w:sz w:val="16"/>
              </w:rPr>
              <w:t>25</w:t>
            </w:r>
          </w:p>
        </w:tc>
        <w:tc>
          <w:tcPr>
            <w:tcW w:w="432" w:type="dxa"/>
          </w:tcPr>
          <w:p w14:paraId="14F1CC33" w14:textId="77777777" w:rsidR="007B55F5" w:rsidRDefault="007B55F5" w:rsidP="007B55F5">
            <w:pPr>
              <w:pStyle w:val="TableParagraph"/>
              <w:spacing w:before="27"/>
              <w:ind w:right="135"/>
              <w:jc w:val="right"/>
              <w:rPr>
                <w:sz w:val="16"/>
              </w:rPr>
            </w:pPr>
            <w:r>
              <w:rPr>
                <w:w w:val="111"/>
                <w:sz w:val="16"/>
              </w:rPr>
              <w:t>1</w:t>
            </w:r>
          </w:p>
        </w:tc>
        <w:tc>
          <w:tcPr>
            <w:tcW w:w="696" w:type="dxa"/>
          </w:tcPr>
          <w:p w14:paraId="1B336C5D" w14:textId="77777777" w:rsidR="007B55F5" w:rsidRDefault="007B55F5" w:rsidP="007B55F5">
            <w:pPr>
              <w:pStyle w:val="TableParagraph"/>
              <w:spacing w:before="27"/>
              <w:ind w:left="197" w:right="152"/>
              <w:rPr>
                <w:sz w:val="16"/>
              </w:rPr>
            </w:pPr>
            <w:r>
              <w:rPr>
                <w:w w:val="110"/>
                <w:sz w:val="16"/>
              </w:rPr>
              <w:t>20</w:t>
            </w:r>
          </w:p>
        </w:tc>
        <w:tc>
          <w:tcPr>
            <w:tcW w:w="536" w:type="dxa"/>
          </w:tcPr>
          <w:p w14:paraId="1ED0E93B" w14:textId="77777777" w:rsidR="007B55F5" w:rsidRDefault="007B55F5" w:rsidP="007B55F5">
            <w:pPr>
              <w:pStyle w:val="TableParagraph"/>
              <w:spacing w:before="27"/>
              <w:ind w:right="186"/>
              <w:jc w:val="right"/>
              <w:rPr>
                <w:sz w:val="16"/>
              </w:rPr>
            </w:pPr>
            <w:r>
              <w:rPr>
                <w:w w:val="111"/>
                <w:sz w:val="16"/>
              </w:rPr>
              <w:t>2</w:t>
            </w:r>
          </w:p>
        </w:tc>
        <w:tc>
          <w:tcPr>
            <w:tcW w:w="644" w:type="dxa"/>
          </w:tcPr>
          <w:p w14:paraId="4F902DD0" w14:textId="77777777" w:rsidR="007B55F5" w:rsidRDefault="007B55F5" w:rsidP="007B55F5">
            <w:pPr>
              <w:pStyle w:val="TableParagraph"/>
              <w:spacing w:before="27"/>
              <w:ind w:left="220" w:right="178"/>
              <w:rPr>
                <w:sz w:val="16"/>
              </w:rPr>
            </w:pPr>
            <w:r>
              <w:rPr>
                <w:w w:val="110"/>
                <w:sz w:val="16"/>
              </w:rPr>
              <w:t>20</w:t>
            </w:r>
          </w:p>
        </w:tc>
        <w:tc>
          <w:tcPr>
            <w:tcW w:w="480" w:type="dxa"/>
          </w:tcPr>
          <w:p w14:paraId="693A52EF" w14:textId="77777777" w:rsidR="007B55F5" w:rsidRDefault="007B55F5" w:rsidP="007B55F5">
            <w:pPr>
              <w:pStyle w:val="TableParagraph"/>
              <w:spacing w:before="27"/>
              <w:ind w:right="158"/>
              <w:jc w:val="right"/>
              <w:rPr>
                <w:sz w:val="16"/>
              </w:rPr>
            </w:pPr>
            <w:r>
              <w:rPr>
                <w:w w:val="111"/>
                <w:sz w:val="16"/>
              </w:rPr>
              <w:t>2</w:t>
            </w:r>
          </w:p>
        </w:tc>
        <w:tc>
          <w:tcPr>
            <w:tcW w:w="669" w:type="dxa"/>
          </w:tcPr>
          <w:p w14:paraId="7D8C9AE0" w14:textId="77777777" w:rsidR="007B55F5" w:rsidRDefault="007B55F5" w:rsidP="007B55F5">
            <w:pPr>
              <w:pStyle w:val="TableParagraph"/>
              <w:spacing w:before="27"/>
              <w:ind w:left="258"/>
              <w:jc w:val="left"/>
              <w:rPr>
                <w:sz w:val="16"/>
              </w:rPr>
            </w:pPr>
            <w:r>
              <w:rPr>
                <w:w w:val="110"/>
                <w:sz w:val="16"/>
              </w:rPr>
              <w:t>20</w:t>
            </w:r>
          </w:p>
        </w:tc>
      </w:tr>
      <w:tr w:rsidR="007B55F5" w14:paraId="51E31848" w14:textId="77777777" w:rsidTr="0024548D">
        <w:trPr>
          <w:trHeight w:val="283"/>
        </w:trPr>
        <w:tc>
          <w:tcPr>
            <w:tcW w:w="512" w:type="dxa"/>
          </w:tcPr>
          <w:p w14:paraId="285A9C97" w14:textId="5CEA7E6E" w:rsidR="007B55F5" w:rsidRPr="00B8789D" w:rsidRDefault="007B55F5" w:rsidP="007B55F5">
            <w:pPr>
              <w:pStyle w:val="TableParagraph"/>
              <w:spacing w:before="35"/>
              <w:ind w:right="90"/>
              <w:rPr>
                <w:sz w:val="16"/>
              </w:rPr>
            </w:pPr>
            <w:r>
              <w:rPr>
                <w:sz w:val="16"/>
              </w:rPr>
              <w:t>92</w:t>
            </w:r>
          </w:p>
        </w:tc>
        <w:tc>
          <w:tcPr>
            <w:tcW w:w="3033" w:type="dxa"/>
            <w:shd w:val="clear" w:color="auto" w:fill="FFFFFF" w:themeFill="background1"/>
          </w:tcPr>
          <w:p w14:paraId="37361A55" w14:textId="77777777" w:rsidR="007B55F5" w:rsidRDefault="007B55F5" w:rsidP="007B55F5">
            <w:pPr>
              <w:pStyle w:val="TableParagraph"/>
              <w:spacing w:before="27"/>
              <w:ind w:left="114"/>
              <w:jc w:val="left"/>
              <w:rPr>
                <w:sz w:val="16"/>
              </w:rPr>
            </w:pPr>
            <w:r>
              <w:rPr>
                <w:w w:val="115"/>
                <w:sz w:val="16"/>
              </w:rPr>
              <w:t>Perawat</w:t>
            </w:r>
            <w:r>
              <w:rPr>
                <w:spacing w:val="-2"/>
                <w:w w:val="115"/>
                <w:sz w:val="16"/>
              </w:rPr>
              <w:t xml:space="preserve"> </w:t>
            </w:r>
            <w:r>
              <w:rPr>
                <w:w w:val="115"/>
                <w:sz w:val="16"/>
              </w:rPr>
              <w:t>Gigi/ Terapis Gigi dan Mulut Mahir</w:t>
            </w:r>
          </w:p>
        </w:tc>
        <w:tc>
          <w:tcPr>
            <w:tcW w:w="857" w:type="dxa"/>
          </w:tcPr>
          <w:p w14:paraId="319D01AD" w14:textId="77777777" w:rsidR="007B55F5" w:rsidRDefault="007B55F5" w:rsidP="007B55F5">
            <w:pPr>
              <w:pStyle w:val="TableParagraph"/>
              <w:spacing w:before="27"/>
              <w:ind w:right="367"/>
              <w:jc w:val="right"/>
              <w:rPr>
                <w:sz w:val="16"/>
              </w:rPr>
            </w:pPr>
            <w:r>
              <w:rPr>
                <w:w w:val="111"/>
                <w:sz w:val="16"/>
              </w:rPr>
              <w:t>7</w:t>
            </w:r>
          </w:p>
        </w:tc>
        <w:tc>
          <w:tcPr>
            <w:tcW w:w="856" w:type="dxa"/>
          </w:tcPr>
          <w:p w14:paraId="6F5618AB" w14:textId="77777777" w:rsidR="007B55F5" w:rsidRDefault="007B55F5" w:rsidP="007B55F5">
            <w:pPr>
              <w:pStyle w:val="TableParagraph"/>
              <w:spacing w:before="27"/>
              <w:ind w:right="201"/>
              <w:jc w:val="right"/>
              <w:rPr>
                <w:sz w:val="16"/>
              </w:rPr>
            </w:pPr>
            <w:r>
              <w:rPr>
                <w:w w:val="110"/>
                <w:sz w:val="16"/>
              </w:rPr>
              <w:t>1035</w:t>
            </w:r>
          </w:p>
        </w:tc>
        <w:tc>
          <w:tcPr>
            <w:tcW w:w="476" w:type="dxa"/>
          </w:tcPr>
          <w:p w14:paraId="54FD5B9F" w14:textId="77777777" w:rsidR="007B55F5" w:rsidRDefault="007B55F5" w:rsidP="007B55F5">
            <w:pPr>
              <w:pStyle w:val="TableParagraph"/>
              <w:spacing w:before="27"/>
              <w:ind w:right="166"/>
              <w:jc w:val="right"/>
              <w:rPr>
                <w:sz w:val="16"/>
              </w:rPr>
            </w:pPr>
            <w:r>
              <w:rPr>
                <w:w w:val="111"/>
                <w:sz w:val="16"/>
              </w:rPr>
              <w:t>4</w:t>
            </w:r>
          </w:p>
        </w:tc>
        <w:tc>
          <w:tcPr>
            <w:tcW w:w="837" w:type="dxa"/>
          </w:tcPr>
          <w:p w14:paraId="16B0B436" w14:textId="77777777" w:rsidR="007B55F5" w:rsidRDefault="007B55F5" w:rsidP="007B55F5">
            <w:pPr>
              <w:pStyle w:val="TableParagraph"/>
              <w:spacing w:before="27"/>
              <w:ind w:left="259" w:right="231"/>
              <w:rPr>
                <w:sz w:val="16"/>
              </w:rPr>
            </w:pPr>
            <w:r>
              <w:rPr>
                <w:w w:val="110"/>
                <w:sz w:val="16"/>
              </w:rPr>
              <w:t>550</w:t>
            </w:r>
          </w:p>
        </w:tc>
        <w:tc>
          <w:tcPr>
            <w:tcW w:w="592" w:type="dxa"/>
          </w:tcPr>
          <w:p w14:paraId="13FE401B" w14:textId="77777777" w:rsidR="007B55F5" w:rsidRDefault="007B55F5" w:rsidP="007B55F5">
            <w:pPr>
              <w:pStyle w:val="TableParagraph"/>
              <w:spacing w:before="27"/>
              <w:ind w:left="16"/>
              <w:rPr>
                <w:sz w:val="16"/>
              </w:rPr>
            </w:pPr>
            <w:r>
              <w:rPr>
                <w:w w:val="111"/>
                <w:sz w:val="16"/>
              </w:rPr>
              <w:t>2</w:t>
            </w:r>
          </w:p>
        </w:tc>
        <w:tc>
          <w:tcPr>
            <w:tcW w:w="636" w:type="dxa"/>
          </w:tcPr>
          <w:p w14:paraId="1BEE0009" w14:textId="77777777" w:rsidR="007B55F5" w:rsidRDefault="007B55F5" w:rsidP="007B55F5">
            <w:pPr>
              <w:pStyle w:val="TableParagraph"/>
              <w:spacing w:before="27"/>
              <w:ind w:left="143" w:right="114"/>
              <w:rPr>
                <w:sz w:val="16"/>
              </w:rPr>
            </w:pPr>
            <w:r>
              <w:rPr>
                <w:w w:val="110"/>
                <w:sz w:val="16"/>
              </w:rPr>
              <w:t>125</w:t>
            </w:r>
          </w:p>
        </w:tc>
        <w:tc>
          <w:tcPr>
            <w:tcW w:w="592" w:type="dxa"/>
          </w:tcPr>
          <w:p w14:paraId="148423E7" w14:textId="77777777" w:rsidR="007B55F5" w:rsidRDefault="007B55F5" w:rsidP="007B55F5">
            <w:pPr>
              <w:pStyle w:val="TableParagraph"/>
              <w:spacing w:before="27"/>
              <w:ind w:left="24"/>
              <w:rPr>
                <w:sz w:val="16"/>
              </w:rPr>
            </w:pPr>
            <w:r>
              <w:rPr>
                <w:w w:val="111"/>
                <w:sz w:val="16"/>
              </w:rPr>
              <w:t>2</w:t>
            </w:r>
          </w:p>
        </w:tc>
        <w:tc>
          <w:tcPr>
            <w:tcW w:w="533" w:type="dxa"/>
          </w:tcPr>
          <w:p w14:paraId="2C620519" w14:textId="77777777" w:rsidR="007B55F5" w:rsidRDefault="007B55F5" w:rsidP="007B55F5">
            <w:pPr>
              <w:pStyle w:val="TableParagraph"/>
              <w:spacing w:before="27"/>
              <w:ind w:right="91"/>
              <w:jc w:val="right"/>
              <w:rPr>
                <w:sz w:val="16"/>
              </w:rPr>
            </w:pPr>
            <w:r>
              <w:rPr>
                <w:w w:val="110"/>
                <w:sz w:val="16"/>
              </w:rPr>
              <w:t>125</w:t>
            </w:r>
          </w:p>
        </w:tc>
        <w:tc>
          <w:tcPr>
            <w:tcW w:w="660" w:type="dxa"/>
          </w:tcPr>
          <w:p w14:paraId="476A620E" w14:textId="77777777" w:rsidR="007B55F5" w:rsidRDefault="007B55F5" w:rsidP="007B55F5">
            <w:pPr>
              <w:pStyle w:val="TableParagraph"/>
              <w:spacing w:before="27"/>
              <w:ind w:right="255"/>
              <w:jc w:val="right"/>
              <w:rPr>
                <w:sz w:val="16"/>
              </w:rPr>
            </w:pPr>
            <w:r>
              <w:rPr>
                <w:w w:val="111"/>
                <w:sz w:val="16"/>
              </w:rPr>
              <w:t>2</w:t>
            </w:r>
          </w:p>
        </w:tc>
        <w:tc>
          <w:tcPr>
            <w:tcW w:w="632" w:type="dxa"/>
          </w:tcPr>
          <w:p w14:paraId="574081FC" w14:textId="77777777" w:rsidR="007B55F5" w:rsidRDefault="007B55F5" w:rsidP="007B55F5">
            <w:pPr>
              <w:pStyle w:val="TableParagraph"/>
              <w:spacing w:before="27"/>
              <w:ind w:left="156" w:right="128"/>
              <w:rPr>
                <w:sz w:val="16"/>
              </w:rPr>
            </w:pPr>
            <w:r>
              <w:rPr>
                <w:w w:val="110"/>
                <w:sz w:val="16"/>
              </w:rPr>
              <w:t>75</w:t>
            </w:r>
          </w:p>
        </w:tc>
        <w:tc>
          <w:tcPr>
            <w:tcW w:w="536" w:type="dxa"/>
          </w:tcPr>
          <w:p w14:paraId="60C784A6" w14:textId="77777777" w:rsidR="007B55F5" w:rsidRDefault="007B55F5" w:rsidP="007B55F5">
            <w:pPr>
              <w:pStyle w:val="TableParagraph"/>
              <w:spacing w:before="27"/>
              <w:ind w:left="39"/>
              <w:rPr>
                <w:sz w:val="16"/>
              </w:rPr>
            </w:pPr>
            <w:r>
              <w:rPr>
                <w:w w:val="111"/>
                <w:sz w:val="16"/>
              </w:rPr>
              <w:t>2</w:t>
            </w:r>
          </w:p>
        </w:tc>
        <w:tc>
          <w:tcPr>
            <w:tcW w:w="680" w:type="dxa"/>
          </w:tcPr>
          <w:p w14:paraId="6138C7EB" w14:textId="77777777" w:rsidR="007B55F5" w:rsidRDefault="007B55F5" w:rsidP="007B55F5">
            <w:pPr>
              <w:pStyle w:val="TableParagraph"/>
              <w:spacing w:before="27"/>
              <w:ind w:right="210"/>
              <w:jc w:val="right"/>
              <w:rPr>
                <w:sz w:val="16"/>
              </w:rPr>
            </w:pPr>
            <w:r>
              <w:rPr>
                <w:w w:val="110"/>
                <w:sz w:val="16"/>
              </w:rPr>
              <w:t>75</w:t>
            </w:r>
          </w:p>
        </w:tc>
        <w:tc>
          <w:tcPr>
            <w:tcW w:w="536" w:type="dxa"/>
          </w:tcPr>
          <w:p w14:paraId="5A5A66A0" w14:textId="77777777" w:rsidR="007B55F5" w:rsidRDefault="007B55F5" w:rsidP="007B55F5">
            <w:pPr>
              <w:pStyle w:val="TableParagraph"/>
              <w:spacing w:before="27"/>
              <w:ind w:right="191"/>
              <w:jc w:val="right"/>
              <w:rPr>
                <w:sz w:val="16"/>
              </w:rPr>
            </w:pPr>
            <w:r>
              <w:rPr>
                <w:w w:val="111"/>
                <w:sz w:val="16"/>
              </w:rPr>
              <w:t>2</w:t>
            </w:r>
          </w:p>
        </w:tc>
        <w:tc>
          <w:tcPr>
            <w:tcW w:w="596" w:type="dxa"/>
          </w:tcPr>
          <w:p w14:paraId="591FE350" w14:textId="77777777" w:rsidR="007B55F5" w:rsidRDefault="007B55F5" w:rsidP="007B55F5">
            <w:pPr>
              <w:pStyle w:val="TableParagraph"/>
              <w:spacing w:before="27"/>
              <w:ind w:right="174"/>
              <w:jc w:val="right"/>
              <w:rPr>
                <w:sz w:val="16"/>
              </w:rPr>
            </w:pPr>
            <w:r>
              <w:rPr>
                <w:w w:val="110"/>
                <w:sz w:val="16"/>
              </w:rPr>
              <w:t>25</w:t>
            </w:r>
          </w:p>
        </w:tc>
        <w:tc>
          <w:tcPr>
            <w:tcW w:w="432" w:type="dxa"/>
          </w:tcPr>
          <w:p w14:paraId="37605013" w14:textId="77777777" w:rsidR="007B55F5" w:rsidRDefault="007B55F5" w:rsidP="007B55F5">
            <w:pPr>
              <w:pStyle w:val="TableParagraph"/>
              <w:spacing w:before="27"/>
              <w:ind w:right="135"/>
              <w:jc w:val="right"/>
              <w:rPr>
                <w:sz w:val="16"/>
              </w:rPr>
            </w:pPr>
            <w:r>
              <w:rPr>
                <w:w w:val="111"/>
                <w:sz w:val="16"/>
              </w:rPr>
              <w:t>1</w:t>
            </w:r>
          </w:p>
        </w:tc>
        <w:tc>
          <w:tcPr>
            <w:tcW w:w="696" w:type="dxa"/>
          </w:tcPr>
          <w:p w14:paraId="04ECC4D8" w14:textId="77777777" w:rsidR="007B55F5" w:rsidRDefault="007B55F5" w:rsidP="007B55F5">
            <w:pPr>
              <w:pStyle w:val="TableParagraph"/>
              <w:spacing w:before="27"/>
              <w:ind w:left="197" w:right="152"/>
              <w:rPr>
                <w:sz w:val="16"/>
              </w:rPr>
            </w:pPr>
            <w:r>
              <w:rPr>
                <w:w w:val="110"/>
                <w:sz w:val="16"/>
              </w:rPr>
              <w:t>20</w:t>
            </w:r>
          </w:p>
        </w:tc>
        <w:tc>
          <w:tcPr>
            <w:tcW w:w="536" w:type="dxa"/>
          </w:tcPr>
          <w:p w14:paraId="0A484114" w14:textId="77777777" w:rsidR="007B55F5" w:rsidRDefault="007B55F5" w:rsidP="007B55F5">
            <w:pPr>
              <w:pStyle w:val="TableParagraph"/>
              <w:spacing w:before="27"/>
              <w:ind w:right="186"/>
              <w:jc w:val="right"/>
              <w:rPr>
                <w:sz w:val="16"/>
              </w:rPr>
            </w:pPr>
            <w:r>
              <w:rPr>
                <w:w w:val="111"/>
                <w:sz w:val="16"/>
              </w:rPr>
              <w:t>2</w:t>
            </w:r>
          </w:p>
        </w:tc>
        <w:tc>
          <w:tcPr>
            <w:tcW w:w="644" w:type="dxa"/>
          </w:tcPr>
          <w:p w14:paraId="10F54EFF" w14:textId="77777777" w:rsidR="007B55F5" w:rsidRDefault="007B55F5" w:rsidP="007B55F5">
            <w:pPr>
              <w:pStyle w:val="TableParagraph"/>
              <w:spacing w:before="27"/>
              <w:ind w:left="220" w:right="178"/>
              <w:rPr>
                <w:sz w:val="16"/>
              </w:rPr>
            </w:pPr>
            <w:r>
              <w:rPr>
                <w:w w:val="110"/>
                <w:sz w:val="16"/>
              </w:rPr>
              <w:t>20</w:t>
            </w:r>
          </w:p>
        </w:tc>
        <w:tc>
          <w:tcPr>
            <w:tcW w:w="480" w:type="dxa"/>
          </w:tcPr>
          <w:p w14:paraId="2DE43EFD" w14:textId="77777777" w:rsidR="007B55F5" w:rsidRDefault="007B55F5" w:rsidP="007B55F5">
            <w:pPr>
              <w:pStyle w:val="TableParagraph"/>
              <w:spacing w:before="27"/>
              <w:ind w:right="158"/>
              <w:jc w:val="right"/>
              <w:rPr>
                <w:sz w:val="16"/>
              </w:rPr>
            </w:pPr>
            <w:r>
              <w:rPr>
                <w:w w:val="111"/>
                <w:sz w:val="16"/>
              </w:rPr>
              <w:t>2</w:t>
            </w:r>
          </w:p>
        </w:tc>
        <w:tc>
          <w:tcPr>
            <w:tcW w:w="669" w:type="dxa"/>
          </w:tcPr>
          <w:p w14:paraId="28514C26" w14:textId="77777777" w:rsidR="007B55F5" w:rsidRDefault="007B55F5" w:rsidP="007B55F5">
            <w:pPr>
              <w:pStyle w:val="TableParagraph"/>
              <w:spacing w:before="27"/>
              <w:ind w:left="258"/>
              <w:jc w:val="left"/>
              <w:rPr>
                <w:sz w:val="16"/>
              </w:rPr>
            </w:pPr>
            <w:r>
              <w:rPr>
                <w:w w:val="110"/>
                <w:sz w:val="16"/>
              </w:rPr>
              <w:t>20</w:t>
            </w:r>
          </w:p>
        </w:tc>
      </w:tr>
      <w:tr w:rsidR="007B55F5" w14:paraId="6B8737AB" w14:textId="77777777" w:rsidTr="0024548D">
        <w:trPr>
          <w:trHeight w:val="283"/>
        </w:trPr>
        <w:tc>
          <w:tcPr>
            <w:tcW w:w="512" w:type="dxa"/>
            <w:vAlign w:val="center"/>
          </w:tcPr>
          <w:p w14:paraId="10277121" w14:textId="671E12EB" w:rsidR="007B55F5" w:rsidRPr="00B8789D" w:rsidRDefault="007B55F5" w:rsidP="007B55F5">
            <w:pPr>
              <w:pStyle w:val="TableParagraph"/>
              <w:spacing w:before="155"/>
              <w:ind w:right="90"/>
              <w:rPr>
                <w:sz w:val="16"/>
              </w:rPr>
            </w:pPr>
            <w:r>
              <w:rPr>
                <w:sz w:val="16"/>
              </w:rPr>
              <w:t>93</w:t>
            </w:r>
          </w:p>
        </w:tc>
        <w:tc>
          <w:tcPr>
            <w:tcW w:w="3033" w:type="dxa"/>
            <w:shd w:val="clear" w:color="auto" w:fill="FFFFFF" w:themeFill="background1"/>
          </w:tcPr>
          <w:p w14:paraId="542BB2D6" w14:textId="77777777" w:rsidR="007B55F5" w:rsidRPr="005E79E6" w:rsidRDefault="007B55F5" w:rsidP="007B55F5">
            <w:pPr>
              <w:pStyle w:val="TableParagraph"/>
              <w:spacing w:before="27"/>
              <w:ind w:left="114"/>
              <w:jc w:val="left"/>
              <w:rPr>
                <w:sz w:val="16"/>
              </w:rPr>
            </w:pPr>
            <w:r>
              <w:rPr>
                <w:w w:val="110"/>
                <w:sz w:val="16"/>
              </w:rPr>
              <w:t>Radiografer</w:t>
            </w:r>
            <w:r>
              <w:rPr>
                <w:spacing w:val="18"/>
                <w:w w:val="110"/>
                <w:sz w:val="16"/>
              </w:rPr>
              <w:t xml:space="preserve"> </w:t>
            </w:r>
            <w:r>
              <w:rPr>
                <w:w w:val="110"/>
                <w:sz w:val="16"/>
              </w:rPr>
              <w:t>Pelaksana Lanjutan</w:t>
            </w:r>
          </w:p>
        </w:tc>
        <w:tc>
          <w:tcPr>
            <w:tcW w:w="857" w:type="dxa"/>
          </w:tcPr>
          <w:p w14:paraId="2B78B042" w14:textId="77777777" w:rsidR="007B55F5" w:rsidRDefault="007B55F5" w:rsidP="007B55F5">
            <w:pPr>
              <w:pStyle w:val="TableParagraph"/>
              <w:spacing w:before="27"/>
              <w:ind w:right="367"/>
              <w:jc w:val="right"/>
              <w:rPr>
                <w:sz w:val="16"/>
              </w:rPr>
            </w:pPr>
            <w:r>
              <w:rPr>
                <w:w w:val="111"/>
                <w:sz w:val="16"/>
              </w:rPr>
              <w:t>7</w:t>
            </w:r>
          </w:p>
        </w:tc>
        <w:tc>
          <w:tcPr>
            <w:tcW w:w="856" w:type="dxa"/>
          </w:tcPr>
          <w:p w14:paraId="500E98C3" w14:textId="77777777" w:rsidR="007B55F5" w:rsidRDefault="007B55F5" w:rsidP="007B55F5">
            <w:pPr>
              <w:pStyle w:val="TableParagraph"/>
              <w:spacing w:before="27"/>
              <w:ind w:right="201"/>
              <w:jc w:val="right"/>
              <w:rPr>
                <w:sz w:val="16"/>
              </w:rPr>
            </w:pPr>
            <w:r>
              <w:rPr>
                <w:w w:val="110"/>
                <w:sz w:val="16"/>
              </w:rPr>
              <w:t>1035</w:t>
            </w:r>
          </w:p>
        </w:tc>
        <w:tc>
          <w:tcPr>
            <w:tcW w:w="476" w:type="dxa"/>
          </w:tcPr>
          <w:p w14:paraId="5B0740F0" w14:textId="77777777" w:rsidR="007B55F5" w:rsidRDefault="007B55F5" w:rsidP="007B55F5">
            <w:pPr>
              <w:pStyle w:val="TableParagraph"/>
              <w:spacing w:before="27"/>
              <w:ind w:right="166"/>
              <w:jc w:val="right"/>
              <w:rPr>
                <w:sz w:val="16"/>
              </w:rPr>
            </w:pPr>
            <w:r>
              <w:rPr>
                <w:w w:val="111"/>
                <w:sz w:val="16"/>
              </w:rPr>
              <w:t>4</w:t>
            </w:r>
          </w:p>
        </w:tc>
        <w:tc>
          <w:tcPr>
            <w:tcW w:w="837" w:type="dxa"/>
          </w:tcPr>
          <w:p w14:paraId="405317B2" w14:textId="77777777" w:rsidR="007B55F5" w:rsidRDefault="007B55F5" w:rsidP="007B55F5">
            <w:pPr>
              <w:pStyle w:val="TableParagraph"/>
              <w:spacing w:before="27"/>
              <w:ind w:left="259" w:right="231"/>
              <w:rPr>
                <w:sz w:val="16"/>
              </w:rPr>
            </w:pPr>
            <w:r>
              <w:rPr>
                <w:w w:val="110"/>
                <w:sz w:val="16"/>
              </w:rPr>
              <w:t>550</w:t>
            </w:r>
          </w:p>
        </w:tc>
        <w:tc>
          <w:tcPr>
            <w:tcW w:w="592" w:type="dxa"/>
          </w:tcPr>
          <w:p w14:paraId="4EC0DFB4" w14:textId="77777777" w:rsidR="007B55F5" w:rsidRDefault="007B55F5" w:rsidP="007B55F5">
            <w:pPr>
              <w:pStyle w:val="TableParagraph"/>
              <w:spacing w:before="27"/>
              <w:ind w:left="16"/>
              <w:rPr>
                <w:sz w:val="16"/>
              </w:rPr>
            </w:pPr>
            <w:r>
              <w:rPr>
                <w:w w:val="111"/>
                <w:sz w:val="16"/>
              </w:rPr>
              <w:t>2</w:t>
            </w:r>
          </w:p>
        </w:tc>
        <w:tc>
          <w:tcPr>
            <w:tcW w:w="636" w:type="dxa"/>
          </w:tcPr>
          <w:p w14:paraId="5852E6A3" w14:textId="77777777" w:rsidR="007B55F5" w:rsidRDefault="007B55F5" w:rsidP="007B55F5">
            <w:pPr>
              <w:pStyle w:val="TableParagraph"/>
              <w:spacing w:before="27"/>
              <w:ind w:left="143" w:right="114"/>
              <w:rPr>
                <w:sz w:val="16"/>
              </w:rPr>
            </w:pPr>
            <w:r>
              <w:rPr>
                <w:w w:val="110"/>
                <w:sz w:val="16"/>
              </w:rPr>
              <w:t>125</w:t>
            </w:r>
          </w:p>
        </w:tc>
        <w:tc>
          <w:tcPr>
            <w:tcW w:w="592" w:type="dxa"/>
          </w:tcPr>
          <w:p w14:paraId="7F66EAC8" w14:textId="77777777" w:rsidR="007B55F5" w:rsidRDefault="007B55F5" w:rsidP="007B55F5">
            <w:pPr>
              <w:pStyle w:val="TableParagraph"/>
              <w:spacing w:before="27"/>
              <w:ind w:left="24"/>
              <w:rPr>
                <w:sz w:val="16"/>
              </w:rPr>
            </w:pPr>
            <w:r>
              <w:rPr>
                <w:w w:val="111"/>
                <w:sz w:val="16"/>
              </w:rPr>
              <w:t>2</w:t>
            </w:r>
          </w:p>
        </w:tc>
        <w:tc>
          <w:tcPr>
            <w:tcW w:w="533" w:type="dxa"/>
          </w:tcPr>
          <w:p w14:paraId="2A49E641" w14:textId="77777777" w:rsidR="007B55F5" w:rsidRDefault="007B55F5" w:rsidP="007B55F5">
            <w:pPr>
              <w:pStyle w:val="TableParagraph"/>
              <w:spacing w:before="27"/>
              <w:ind w:right="91"/>
              <w:jc w:val="right"/>
              <w:rPr>
                <w:sz w:val="16"/>
              </w:rPr>
            </w:pPr>
            <w:r>
              <w:rPr>
                <w:w w:val="110"/>
                <w:sz w:val="16"/>
              </w:rPr>
              <w:t>125</w:t>
            </w:r>
          </w:p>
        </w:tc>
        <w:tc>
          <w:tcPr>
            <w:tcW w:w="660" w:type="dxa"/>
          </w:tcPr>
          <w:p w14:paraId="70131F28" w14:textId="77777777" w:rsidR="007B55F5" w:rsidRDefault="007B55F5" w:rsidP="007B55F5">
            <w:pPr>
              <w:pStyle w:val="TableParagraph"/>
              <w:spacing w:before="27"/>
              <w:ind w:right="255"/>
              <w:jc w:val="right"/>
              <w:rPr>
                <w:sz w:val="16"/>
              </w:rPr>
            </w:pPr>
            <w:r>
              <w:rPr>
                <w:w w:val="111"/>
                <w:sz w:val="16"/>
              </w:rPr>
              <w:t>2</w:t>
            </w:r>
          </w:p>
        </w:tc>
        <w:tc>
          <w:tcPr>
            <w:tcW w:w="632" w:type="dxa"/>
          </w:tcPr>
          <w:p w14:paraId="289F2FAD" w14:textId="77777777" w:rsidR="007B55F5" w:rsidRDefault="007B55F5" w:rsidP="007B55F5">
            <w:pPr>
              <w:pStyle w:val="TableParagraph"/>
              <w:spacing w:before="27"/>
              <w:ind w:left="156" w:right="128"/>
              <w:rPr>
                <w:sz w:val="16"/>
              </w:rPr>
            </w:pPr>
            <w:r>
              <w:rPr>
                <w:w w:val="110"/>
                <w:sz w:val="16"/>
              </w:rPr>
              <w:t>75</w:t>
            </w:r>
          </w:p>
        </w:tc>
        <w:tc>
          <w:tcPr>
            <w:tcW w:w="536" w:type="dxa"/>
          </w:tcPr>
          <w:p w14:paraId="7DF4DA48" w14:textId="77777777" w:rsidR="007B55F5" w:rsidRDefault="007B55F5" w:rsidP="007B55F5">
            <w:pPr>
              <w:pStyle w:val="TableParagraph"/>
              <w:spacing w:before="27"/>
              <w:ind w:left="39"/>
              <w:rPr>
                <w:sz w:val="16"/>
              </w:rPr>
            </w:pPr>
            <w:r>
              <w:rPr>
                <w:w w:val="111"/>
                <w:sz w:val="16"/>
              </w:rPr>
              <w:t>2</w:t>
            </w:r>
          </w:p>
        </w:tc>
        <w:tc>
          <w:tcPr>
            <w:tcW w:w="680" w:type="dxa"/>
          </w:tcPr>
          <w:p w14:paraId="35670593" w14:textId="77777777" w:rsidR="007B55F5" w:rsidRDefault="007B55F5" w:rsidP="007B55F5">
            <w:pPr>
              <w:pStyle w:val="TableParagraph"/>
              <w:spacing w:before="27"/>
              <w:ind w:right="210"/>
              <w:jc w:val="right"/>
              <w:rPr>
                <w:sz w:val="16"/>
              </w:rPr>
            </w:pPr>
            <w:r>
              <w:rPr>
                <w:w w:val="110"/>
                <w:sz w:val="16"/>
              </w:rPr>
              <w:t>75</w:t>
            </w:r>
          </w:p>
        </w:tc>
        <w:tc>
          <w:tcPr>
            <w:tcW w:w="536" w:type="dxa"/>
          </w:tcPr>
          <w:p w14:paraId="4C4DB756" w14:textId="77777777" w:rsidR="007B55F5" w:rsidRDefault="007B55F5" w:rsidP="007B55F5">
            <w:pPr>
              <w:pStyle w:val="TableParagraph"/>
              <w:spacing w:before="27"/>
              <w:ind w:right="191"/>
              <w:jc w:val="right"/>
              <w:rPr>
                <w:sz w:val="16"/>
              </w:rPr>
            </w:pPr>
            <w:r>
              <w:rPr>
                <w:w w:val="111"/>
                <w:sz w:val="16"/>
              </w:rPr>
              <w:t>2</w:t>
            </w:r>
          </w:p>
        </w:tc>
        <w:tc>
          <w:tcPr>
            <w:tcW w:w="596" w:type="dxa"/>
          </w:tcPr>
          <w:p w14:paraId="5C7F3D66" w14:textId="77777777" w:rsidR="007B55F5" w:rsidRDefault="007B55F5" w:rsidP="007B55F5">
            <w:pPr>
              <w:pStyle w:val="TableParagraph"/>
              <w:spacing w:before="27"/>
              <w:ind w:right="174"/>
              <w:jc w:val="right"/>
              <w:rPr>
                <w:sz w:val="16"/>
              </w:rPr>
            </w:pPr>
            <w:r>
              <w:rPr>
                <w:w w:val="110"/>
                <w:sz w:val="16"/>
              </w:rPr>
              <w:t>25</w:t>
            </w:r>
          </w:p>
        </w:tc>
        <w:tc>
          <w:tcPr>
            <w:tcW w:w="432" w:type="dxa"/>
          </w:tcPr>
          <w:p w14:paraId="1863661F" w14:textId="77777777" w:rsidR="007B55F5" w:rsidRDefault="007B55F5" w:rsidP="007B55F5">
            <w:pPr>
              <w:pStyle w:val="TableParagraph"/>
              <w:spacing w:before="27"/>
              <w:ind w:right="135"/>
              <w:jc w:val="right"/>
              <w:rPr>
                <w:sz w:val="16"/>
              </w:rPr>
            </w:pPr>
            <w:r>
              <w:rPr>
                <w:w w:val="111"/>
                <w:sz w:val="16"/>
              </w:rPr>
              <w:t>1</w:t>
            </w:r>
          </w:p>
        </w:tc>
        <w:tc>
          <w:tcPr>
            <w:tcW w:w="696" w:type="dxa"/>
          </w:tcPr>
          <w:p w14:paraId="3851749A" w14:textId="77777777" w:rsidR="007B55F5" w:rsidRDefault="007B55F5" w:rsidP="007B55F5">
            <w:pPr>
              <w:pStyle w:val="TableParagraph"/>
              <w:spacing w:before="27"/>
              <w:ind w:left="197" w:right="152"/>
              <w:rPr>
                <w:sz w:val="16"/>
              </w:rPr>
            </w:pPr>
            <w:r>
              <w:rPr>
                <w:w w:val="110"/>
                <w:sz w:val="16"/>
              </w:rPr>
              <w:t>20</w:t>
            </w:r>
          </w:p>
        </w:tc>
        <w:tc>
          <w:tcPr>
            <w:tcW w:w="536" w:type="dxa"/>
          </w:tcPr>
          <w:p w14:paraId="27F2FA69" w14:textId="77777777" w:rsidR="007B55F5" w:rsidRDefault="007B55F5" w:rsidP="007B55F5">
            <w:pPr>
              <w:pStyle w:val="TableParagraph"/>
              <w:spacing w:before="27"/>
              <w:ind w:right="186"/>
              <w:jc w:val="right"/>
              <w:rPr>
                <w:sz w:val="16"/>
              </w:rPr>
            </w:pPr>
            <w:r>
              <w:rPr>
                <w:w w:val="111"/>
                <w:sz w:val="16"/>
              </w:rPr>
              <w:t>2</w:t>
            </w:r>
          </w:p>
        </w:tc>
        <w:tc>
          <w:tcPr>
            <w:tcW w:w="644" w:type="dxa"/>
          </w:tcPr>
          <w:p w14:paraId="2F7D460B" w14:textId="77777777" w:rsidR="007B55F5" w:rsidRDefault="007B55F5" w:rsidP="007B55F5">
            <w:pPr>
              <w:pStyle w:val="TableParagraph"/>
              <w:spacing w:before="27"/>
              <w:ind w:left="220" w:right="178"/>
              <w:rPr>
                <w:sz w:val="16"/>
              </w:rPr>
            </w:pPr>
            <w:r>
              <w:rPr>
                <w:w w:val="110"/>
                <w:sz w:val="16"/>
              </w:rPr>
              <w:t>20</w:t>
            </w:r>
          </w:p>
        </w:tc>
        <w:tc>
          <w:tcPr>
            <w:tcW w:w="480" w:type="dxa"/>
          </w:tcPr>
          <w:p w14:paraId="73F4DACD" w14:textId="77777777" w:rsidR="007B55F5" w:rsidRDefault="007B55F5" w:rsidP="007B55F5">
            <w:pPr>
              <w:pStyle w:val="TableParagraph"/>
              <w:spacing w:before="27"/>
              <w:ind w:right="158"/>
              <w:jc w:val="right"/>
              <w:rPr>
                <w:sz w:val="16"/>
              </w:rPr>
            </w:pPr>
            <w:r>
              <w:rPr>
                <w:w w:val="111"/>
                <w:sz w:val="16"/>
              </w:rPr>
              <w:t>2</w:t>
            </w:r>
          </w:p>
        </w:tc>
        <w:tc>
          <w:tcPr>
            <w:tcW w:w="669" w:type="dxa"/>
          </w:tcPr>
          <w:p w14:paraId="137ADD44" w14:textId="77777777" w:rsidR="007B55F5" w:rsidRDefault="007B55F5" w:rsidP="007B55F5">
            <w:pPr>
              <w:pStyle w:val="TableParagraph"/>
              <w:spacing w:before="27"/>
              <w:ind w:left="258"/>
              <w:jc w:val="left"/>
              <w:rPr>
                <w:sz w:val="16"/>
              </w:rPr>
            </w:pPr>
            <w:r>
              <w:rPr>
                <w:w w:val="110"/>
                <w:sz w:val="16"/>
              </w:rPr>
              <w:t>20</w:t>
            </w:r>
          </w:p>
        </w:tc>
      </w:tr>
      <w:tr w:rsidR="007B55F5" w14:paraId="35D4AF92" w14:textId="77777777" w:rsidTr="0024548D">
        <w:trPr>
          <w:trHeight w:val="283"/>
        </w:trPr>
        <w:tc>
          <w:tcPr>
            <w:tcW w:w="512" w:type="dxa"/>
          </w:tcPr>
          <w:p w14:paraId="3D6F7D47" w14:textId="38B1B8DD" w:rsidR="007B55F5" w:rsidRDefault="007B55F5" w:rsidP="007B55F5">
            <w:pPr>
              <w:pStyle w:val="TableParagraph"/>
              <w:spacing w:before="155"/>
              <w:ind w:right="90"/>
              <w:rPr>
                <w:sz w:val="16"/>
              </w:rPr>
            </w:pPr>
            <w:r>
              <w:rPr>
                <w:sz w:val="16"/>
              </w:rPr>
              <w:t>94</w:t>
            </w:r>
          </w:p>
        </w:tc>
        <w:tc>
          <w:tcPr>
            <w:tcW w:w="3033" w:type="dxa"/>
            <w:shd w:val="clear" w:color="auto" w:fill="FFFFFF" w:themeFill="background1"/>
          </w:tcPr>
          <w:p w14:paraId="7925E4D5" w14:textId="77777777" w:rsidR="007B55F5" w:rsidRDefault="007B55F5" w:rsidP="007B55F5">
            <w:pPr>
              <w:pStyle w:val="TableParagraph"/>
              <w:spacing w:before="35"/>
              <w:ind w:left="114"/>
              <w:jc w:val="left"/>
              <w:rPr>
                <w:sz w:val="16"/>
              </w:rPr>
            </w:pPr>
            <w:r>
              <w:rPr>
                <w:w w:val="115"/>
                <w:sz w:val="16"/>
              </w:rPr>
              <w:t>Teknisi</w:t>
            </w:r>
            <w:r>
              <w:rPr>
                <w:spacing w:val="-8"/>
                <w:w w:val="115"/>
                <w:sz w:val="16"/>
              </w:rPr>
              <w:t xml:space="preserve"> </w:t>
            </w:r>
            <w:r>
              <w:rPr>
                <w:w w:val="115"/>
                <w:sz w:val="16"/>
              </w:rPr>
              <w:t>Elektromedis</w:t>
            </w:r>
            <w:r>
              <w:rPr>
                <w:spacing w:val="-6"/>
                <w:w w:val="115"/>
                <w:sz w:val="16"/>
              </w:rPr>
              <w:t xml:space="preserve"> </w:t>
            </w:r>
            <w:r>
              <w:rPr>
                <w:w w:val="115"/>
                <w:sz w:val="16"/>
              </w:rPr>
              <w:t>Mahir</w:t>
            </w:r>
          </w:p>
        </w:tc>
        <w:tc>
          <w:tcPr>
            <w:tcW w:w="857" w:type="dxa"/>
          </w:tcPr>
          <w:p w14:paraId="3DC8A9A1" w14:textId="77777777" w:rsidR="007B55F5" w:rsidRDefault="007B55F5" w:rsidP="007B55F5">
            <w:pPr>
              <w:pStyle w:val="TableParagraph"/>
              <w:spacing w:before="35"/>
              <w:ind w:right="367"/>
              <w:jc w:val="right"/>
              <w:rPr>
                <w:sz w:val="16"/>
              </w:rPr>
            </w:pPr>
            <w:r>
              <w:rPr>
                <w:w w:val="111"/>
                <w:sz w:val="16"/>
              </w:rPr>
              <w:t>7</w:t>
            </w:r>
          </w:p>
        </w:tc>
        <w:tc>
          <w:tcPr>
            <w:tcW w:w="856" w:type="dxa"/>
          </w:tcPr>
          <w:p w14:paraId="56204ED8" w14:textId="77777777" w:rsidR="007B55F5" w:rsidRDefault="007B55F5" w:rsidP="007B55F5">
            <w:pPr>
              <w:pStyle w:val="TableParagraph"/>
              <w:spacing w:before="27"/>
              <w:ind w:right="201"/>
              <w:jc w:val="right"/>
              <w:rPr>
                <w:sz w:val="16"/>
              </w:rPr>
            </w:pPr>
            <w:r>
              <w:rPr>
                <w:w w:val="110"/>
                <w:sz w:val="16"/>
              </w:rPr>
              <w:t>1035</w:t>
            </w:r>
          </w:p>
        </w:tc>
        <w:tc>
          <w:tcPr>
            <w:tcW w:w="476" w:type="dxa"/>
          </w:tcPr>
          <w:p w14:paraId="307D87A4" w14:textId="77777777" w:rsidR="007B55F5" w:rsidRDefault="007B55F5" w:rsidP="007B55F5">
            <w:pPr>
              <w:pStyle w:val="TableParagraph"/>
              <w:spacing w:before="27"/>
              <w:ind w:right="166"/>
              <w:jc w:val="right"/>
              <w:rPr>
                <w:sz w:val="16"/>
              </w:rPr>
            </w:pPr>
            <w:r>
              <w:rPr>
                <w:w w:val="111"/>
                <w:sz w:val="16"/>
              </w:rPr>
              <w:t>4</w:t>
            </w:r>
          </w:p>
        </w:tc>
        <w:tc>
          <w:tcPr>
            <w:tcW w:w="837" w:type="dxa"/>
          </w:tcPr>
          <w:p w14:paraId="5AC969E1" w14:textId="77777777" w:rsidR="007B55F5" w:rsidRDefault="007B55F5" w:rsidP="007B55F5">
            <w:pPr>
              <w:pStyle w:val="TableParagraph"/>
              <w:spacing w:before="27"/>
              <w:ind w:left="259" w:right="231"/>
              <w:rPr>
                <w:sz w:val="16"/>
              </w:rPr>
            </w:pPr>
            <w:r>
              <w:rPr>
                <w:w w:val="110"/>
                <w:sz w:val="16"/>
              </w:rPr>
              <w:t>550</w:t>
            </w:r>
          </w:p>
        </w:tc>
        <w:tc>
          <w:tcPr>
            <w:tcW w:w="592" w:type="dxa"/>
          </w:tcPr>
          <w:p w14:paraId="7BEFCBA1" w14:textId="77777777" w:rsidR="007B55F5" w:rsidRDefault="007B55F5" w:rsidP="007B55F5">
            <w:pPr>
              <w:pStyle w:val="TableParagraph"/>
              <w:spacing w:before="27"/>
              <w:ind w:left="16"/>
              <w:rPr>
                <w:sz w:val="16"/>
              </w:rPr>
            </w:pPr>
            <w:r>
              <w:rPr>
                <w:w w:val="111"/>
                <w:sz w:val="16"/>
              </w:rPr>
              <w:t>2</w:t>
            </w:r>
          </w:p>
        </w:tc>
        <w:tc>
          <w:tcPr>
            <w:tcW w:w="636" w:type="dxa"/>
          </w:tcPr>
          <w:p w14:paraId="3963D919" w14:textId="77777777" w:rsidR="007B55F5" w:rsidRDefault="007B55F5" w:rsidP="007B55F5">
            <w:pPr>
              <w:pStyle w:val="TableParagraph"/>
              <w:spacing w:before="27"/>
              <w:ind w:left="143" w:right="114"/>
              <w:rPr>
                <w:sz w:val="16"/>
              </w:rPr>
            </w:pPr>
            <w:r>
              <w:rPr>
                <w:w w:val="110"/>
                <w:sz w:val="16"/>
              </w:rPr>
              <w:t>125</w:t>
            </w:r>
          </w:p>
        </w:tc>
        <w:tc>
          <w:tcPr>
            <w:tcW w:w="592" w:type="dxa"/>
          </w:tcPr>
          <w:p w14:paraId="468C666E" w14:textId="77777777" w:rsidR="007B55F5" w:rsidRDefault="007B55F5" w:rsidP="007B55F5">
            <w:pPr>
              <w:pStyle w:val="TableParagraph"/>
              <w:spacing w:before="27"/>
              <w:ind w:left="24"/>
              <w:rPr>
                <w:sz w:val="16"/>
              </w:rPr>
            </w:pPr>
            <w:r>
              <w:rPr>
                <w:w w:val="111"/>
                <w:sz w:val="16"/>
              </w:rPr>
              <w:t>2</w:t>
            </w:r>
          </w:p>
        </w:tc>
        <w:tc>
          <w:tcPr>
            <w:tcW w:w="533" w:type="dxa"/>
          </w:tcPr>
          <w:p w14:paraId="13425558" w14:textId="77777777" w:rsidR="007B55F5" w:rsidRDefault="007B55F5" w:rsidP="007B55F5">
            <w:pPr>
              <w:pStyle w:val="TableParagraph"/>
              <w:spacing w:before="27"/>
              <w:ind w:right="91"/>
              <w:jc w:val="right"/>
              <w:rPr>
                <w:sz w:val="16"/>
              </w:rPr>
            </w:pPr>
            <w:r>
              <w:rPr>
                <w:w w:val="110"/>
                <w:sz w:val="16"/>
              </w:rPr>
              <w:t>125</w:t>
            </w:r>
          </w:p>
        </w:tc>
        <w:tc>
          <w:tcPr>
            <w:tcW w:w="660" w:type="dxa"/>
          </w:tcPr>
          <w:p w14:paraId="72D0BA1A" w14:textId="77777777" w:rsidR="007B55F5" w:rsidRDefault="007B55F5" w:rsidP="007B55F5">
            <w:pPr>
              <w:pStyle w:val="TableParagraph"/>
              <w:spacing w:before="27"/>
              <w:ind w:right="255"/>
              <w:jc w:val="right"/>
              <w:rPr>
                <w:sz w:val="16"/>
              </w:rPr>
            </w:pPr>
            <w:r>
              <w:rPr>
                <w:w w:val="111"/>
                <w:sz w:val="16"/>
              </w:rPr>
              <w:t>2</w:t>
            </w:r>
          </w:p>
        </w:tc>
        <w:tc>
          <w:tcPr>
            <w:tcW w:w="632" w:type="dxa"/>
          </w:tcPr>
          <w:p w14:paraId="4C806CEF" w14:textId="77777777" w:rsidR="007B55F5" w:rsidRDefault="007B55F5" w:rsidP="007B55F5">
            <w:pPr>
              <w:pStyle w:val="TableParagraph"/>
              <w:spacing w:before="27"/>
              <w:ind w:left="156" w:right="128"/>
              <w:rPr>
                <w:sz w:val="16"/>
              </w:rPr>
            </w:pPr>
            <w:r>
              <w:rPr>
                <w:w w:val="110"/>
                <w:sz w:val="16"/>
              </w:rPr>
              <w:t>75</w:t>
            </w:r>
          </w:p>
        </w:tc>
        <w:tc>
          <w:tcPr>
            <w:tcW w:w="536" w:type="dxa"/>
          </w:tcPr>
          <w:p w14:paraId="75DFDF78" w14:textId="77777777" w:rsidR="007B55F5" w:rsidRDefault="007B55F5" w:rsidP="007B55F5">
            <w:pPr>
              <w:pStyle w:val="TableParagraph"/>
              <w:spacing w:before="27"/>
              <w:ind w:left="39"/>
              <w:rPr>
                <w:sz w:val="16"/>
              </w:rPr>
            </w:pPr>
            <w:r>
              <w:rPr>
                <w:w w:val="111"/>
                <w:sz w:val="16"/>
              </w:rPr>
              <w:t>2</w:t>
            </w:r>
          </w:p>
        </w:tc>
        <w:tc>
          <w:tcPr>
            <w:tcW w:w="680" w:type="dxa"/>
          </w:tcPr>
          <w:p w14:paraId="288CE5D9" w14:textId="77777777" w:rsidR="007B55F5" w:rsidRDefault="007B55F5" w:rsidP="007B55F5">
            <w:pPr>
              <w:pStyle w:val="TableParagraph"/>
              <w:spacing w:before="27"/>
              <w:ind w:right="210"/>
              <w:jc w:val="right"/>
              <w:rPr>
                <w:sz w:val="16"/>
              </w:rPr>
            </w:pPr>
            <w:r>
              <w:rPr>
                <w:w w:val="110"/>
                <w:sz w:val="16"/>
              </w:rPr>
              <w:t>75</w:t>
            </w:r>
          </w:p>
        </w:tc>
        <w:tc>
          <w:tcPr>
            <w:tcW w:w="536" w:type="dxa"/>
          </w:tcPr>
          <w:p w14:paraId="405A74FF" w14:textId="77777777" w:rsidR="007B55F5" w:rsidRDefault="007B55F5" w:rsidP="007B55F5">
            <w:pPr>
              <w:pStyle w:val="TableParagraph"/>
              <w:spacing w:before="27"/>
              <w:ind w:right="191"/>
              <w:jc w:val="right"/>
              <w:rPr>
                <w:sz w:val="16"/>
              </w:rPr>
            </w:pPr>
            <w:r>
              <w:rPr>
                <w:w w:val="111"/>
                <w:sz w:val="16"/>
              </w:rPr>
              <w:t>2</w:t>
            </w:r>
          </w:p>
        </w:tc>
        <w:tc>
          <w:tcPr>
            <w:tcW w:w="596" w:type="dxa"/>
          </w:tcPr>
          <w:p w14:paraId="69473932" w14:textId="77777777" w:rsidR="007B55F5" w:rsidRDefault="007B55F5" w:rsidP="007B55F5">
            <w:pPr>
              <w:pStyle w:val="TableParagraph"/>
              <w:spacing w:before="27"/>
              <w:ind w:right="174"/>
              <w:jc w:val="right"/>
              <w:rPr>
                <w:sz w:val="16"/>
              </w:rPr>
            </w:pPr>
            <w:r>
              <w:rPr>
                <w:w w:val="110"/>
                <w:sz w:val="16"/>
              </w:rPr>
              <w:t>25</w:t>
            </w:r>
          </w:p>
        </w:tc>
        <w:tc>
          <w:tcPr>
            <w:tcW w:w="432" w:type="dxa"/>
          </w:tcPr>
          <w:p w14:paraId="6C6A15D8" w14:textId="77777777" w:rsidR="007B55F5" w:rsidRDefault="007B55F5" w:rsidP="007B55F5">
            <w:pPr>
              <w:pStyle w:val="TableParagraph"/>
              <w:spacing w:before="27"/>
              <w:ind w:right="135"/>
              <w:jc w:val="right"/>
              <w:rPr>
                <w:sz w:val="16"/>
              </w:rPr>
            </w:pPr>
            <w:r>
              <w:rPr>
                <w:w w:val="111"/>
                <w:sz w:val="16"/>
              </w:rPr>
              <w:t>1</w:t>
            </w:r>
          </w:p>
        </w:tc>
        <w:tc>
          <w:tcPr>
            <w:tcW w:w="696" w:type="dxa"/>
          </w:tcPr>
          <w:p w14:paraId="3CD4E1C6" w14:textId="77777777" w:rsidR="007B55F5" w:rsidRDefault="007B55F5" w:rsidP="007B55F5">
            <w:pPr>
              <w:pStyle w:val="TableParagraph"/>
              <w:spacing w:before="27"/>
              <w:ind w:left="197" w:right="152"/>
              <w:rPr>
                <w:sz w:val="16"/>
              </w:rPr>
            </w:pPr>
            <w:r>
              <w:rPr>
                <w:w w:val="110"/>
                <w:sz w:val="16"/>
              </w:rPr>
              <w:t>20</w:t>
            </w:r>
          </w:p>
        </w:tc>
        <w:tc>
          <w:tcPr>
            <w:tcW w:w="536" w:type="dxa"/>
          </w:tcPr>
          <w:p w14:paraId="4DE64EC2" w14:textId="77777777" w:rsidR="007B55F5" w:rsidRDefault="007B55F5" w:rsidP="007B55F5">
            <w:pPr>
              <w:pStyle w:val="TableParagraph"/>
              <w:spacing w:before="27"/>
              <w:ind w:right="186"/>
              <w:jc w:val="right"/>
              <w:rPr>
                <w:sz w:val="16"/>
              </w:rPr>
            </w:pPr>
            <w:r>
              <w:rPr>
                <w:w w:val="111"/>
                <w:sz w:val="16"/>
              </w:rPr>
              <w:t>2</w:t>
            </w:r>
          </w:p>
        </w:tc>
        <w:tc>
          <w:tcPr>
            <w:tcW w:w="644" w:type="dxa"/>
          </w:tcPr>
          <w:p w14:paraId="17683C8D" w14:textId="77777777" w:rsidR="007B55F5" w:rsidRDefault="007B55F5" w:rsidP="007B55F5">
            <w:pPr>
              <w:pStyle w:val="TableParagraph"/>
              <w:spacing w:before="27"/>
              <w:ind w:left="220" w:right="178"/>
              <w:rPr>
                <w:sz w:val="16"/>
              </w:rPr>
            </w:pPr>
            <w:r>
              <w:rPr>
                <w:w w:val="110"/>
                <w:sz w:val="16"/>
              </w:rPr>
              <w:t>20</w:t>
            </w:r>
          </w:p>
        </w:tc>
        <w:tc>
          <w:tcPr>
            <w:tcW w:w="480" w:type="dxa"/>
          </w:tcPr>
          <w:p w14:paraId="14E7990F" w14:textId="77777777" w:rsidR="007B55F5" w:rsidRDefault="007B55F5" w:rsidP="007B55F5">
            <w:pPr>
              <w:pStyle w:val="TableParagraph"/>
              <w:spacing w:before="27"/>
              <w:ind w:right="158"/>
              <w:jc w:val="right"/>
              <w:rPr>
                <w:sz w:val="16"/>
              </w:rPr>
            </w:pPr>
            <w:r>
              <w:rPr>
                <w:w w:val="111"/>
                <w:sz w:val="16"/>
              </w:rPr>
              <w:t>2</w:t>
            </w:r>
          </w:p>
        </w:tc>
        <w:tc>
          <w:tcPr>
            <w:tcW w:w="669" w:type="dxa"/>
          </w:tcPr>
          <w:p w14:paraId="13E791E5" w14:textId="77777777" w:rsidR="007B55F5" w:rsidRDefault="007B55F5" w:rsidP="007B55F5">
            <w:pPr>
              <w:pStyle w:val="TableParagraph"/>
              <w:spacing w:before="27"/>
              <w:ind w:left="258"/>
              <w:jc w:val="left"/>
              <w:rPr>
                <w:sz w:val="16"/>
              </w:rPr>
            </w:pPr>
            <w:r>
              <w:rPr>
                <w:w w:val="110"/>
                <w:sz w:val="16"/>
              </w:rPr>
              <w:t>20</w:t>
            </w:r>
          </w:p>
        </w:tc>
      </w:tr>
      <w:tr w:rsidR="007B55F5" w14:paraId="68EBF177" w14:textId="77777777" w:rsidTr="0024548D">
        <w:trPr>
          <w:trHeight w:val="283"/>
        </w:trPr>
        <w:tc>
          <w:tcPr>
            <w:tcW w:w="512" w:type="dxa"/>
          </w:tcPr>
          <w:p w14:paraId="3B60426A" w14:textId="4D4C94ED" w:rsidR="007B55F5" w:rsidRDefault="007B55F5" w:rsidP="007B55F5">
            <w:pPr>
              <w:pStyle w:val="TableParagraph"/>
              <w:spacing w:before="155"/>
              <w:ind w:right="90"/>
              <w:rPr>
                <w:sz w:val="16"/>
              </w:rPr>
            </w:pPr>
            <w:r>
              <w:rPr>
                <w:sz w:val="16"/>
              </w:rPr>
              <w:t>95</w:t>
            </w:r>
          </w:p>
        </w:tc>
        <w:tc>
          <w:tcPr>
            <w:tcW w:w="3033" w:type="dxa"/>
            <w:shd w:val="clear" w:color="auto" w:fill="FFFFFF" w:themeFill="background1"/>
          </w:tcPr>
          <w:p w14:paraId="76E0B632" w14:textId="77777777" w:rsidR="007B55F5" w:rsidRPr="005E79E6" w:rsidRDefault="007B55F5" w:rsidP="007B55F5">
            <w:pPr>
              <w:pStyle w:val="TableParagraph"/>
              <w:spacing w:before="27"/>
              <w:ind w:left="114"/>
              <w:jc w:val="left"/>
              <w:rPr>
                <w:sz w:val="16"/>
              </w:rPr>
            </w:pPr>
            <w:r>
              <w:rPr>
                <w:w w:val="110"/>
                <w:sz w:val="16"/>
              </w:rPr>
              <w:t>Perekam</w:t>
            </w:r>
            <w:r>
              <w:rPr>
                <w:spacing w:val="20"/>
                <w:w w:val="110"/>
                <w:sz w:val="16"/>
              </w:rPr>
              <w:t xml:space="preserve"> </w:t>
            </w:r>
            <w:r>
              <w:rPr>
                <w:w w:val="110"/>
                <w:sz w:val="16"/>
              </w:rPr>
              <w:t>Medis</w:t>
            </w:r>
            <w:r>
              <w:rPr>
                <w:spacing w:val="20"/>
                <w:w w:val="110"/>
                <w:sz w:val="16"/>
              </w:rPr>
              <w:t xml:space="preserve"> </w:t>
            </w:r>
            <w:r>
              <w:rPr>
                <w:w w:val="110"/>
                <w:sz w:val="16"/>
              </w:rPr>
              <w:t>Mahir</w:t>
            </w:r>
          </w:p>
        </w:tc>
        <w:tc>
          <w:tcPr>
            <w:tcW w:w="857" w:type="dxa"/>
          </w:tcPr>
          <w:p w14:paraId="25BA8644" w14:textId="77777777" w:rsidR="007B55F5" w:rsidRDefault="007B55F5" w:rsidP="007B55F5">
            <w:pPr>
              <w:pStyle w:val="TableParagraph"/>
              <w:spacing w:before="27"/>
              <w:ind w:right="367"/>
              <w:jc w:val="right"/>
              <w:rPr>
                <w:sz w:val="16"/>
              </w:rPr>
            </w:pPr>
            <w:r>
              <w:rPr>
                <w:w w:val="111"/>
                <w:sz w:val="16"/>
              </w:rPr>
              <w:t>7</w:t>
            </w:r>
          </w:p>
        </w:tc>
        <w:tc>
          <w:tcPr>
            <w:tcW w:w="856" w:type="dxa"/>
          </w:tcPr>
          <w:p w14:paraId="7FBD99F8" w14:textId="77777777" w:rsidR="007B55F5" w:rsidRDefault="007B55F5" w:rsidP="007B55F5">
            <w:pPr>
              <w:pStyle w:val="TableParagraph"/>
              <w:spacing w:before="27"/>
              <w:ind w:right="201"/>
              <w:jc w:val="right"/>
              <w:rPr>
                <w:sz w:val="16"/>
              </w:rPr>
            </w:pPr>
            <w:r>
              <w:rPr>
                <w:w w:val="110"/>
                <w:sz w:val="16"/>
              </w:rPr>
              <w:t>1035</w:t>
            </w:r>
          </w:p>
        </w:tc>
        <w:tc>
          <w:tcPr>
            <w:tcW w:w="476" w:type="dxa"/>
          </w:tcPr>
          <w:p w14:paraId="27C8B2EF" w14:textId="77777777" w:rsidR="007B55F5" w:rsidRDefault="007B55F5" w:rsidP="007B55F5">
            <w:pPr>
              <w:pStyle w:val="TableParagraph"/>
              <w:spacing w:before="27"/>
              <w:ind w:right="166"/>
              <w:jc w:val="right"/>
              <w:rPr>
                <w:sz w:val="16"/>
              </w:rPr>
            </w:pPr>
            <w:r>
              <w:rPr>
                <w:w w:val="111"/>
                <w:sz w:val="16"/>
              </w:rPr>
              <w:t>4</w:t>
            </w:r>
          </w:p>
        </w:tc>
        <w:tc>
          <w:tcPr>
            <w:tcW w:w="837" w:type="dxa"/>
          </w:tcPr>
          <w:p w14:paraId="59854DC5" w14:textId="77777777" w:rsidR="007B55F5" w:rsidRDefault="007B55F5" w:rsidP="007B55F5">
            <w:pPr>
              <w:pStyle w:val="TableParagraph"/>
              <w:spacing w:before="27"/>
              <w:ind w:left="259" w:right="231"/>
              <w:rPr>
                <w:sz w:val="16"/>
              </w:rPr>
            </w:pPr>
            <w:r>
              <w:rPr>
                <w:w w:val="110"/>
                <w:sz w:val="16"/>
              </w:rPr>
              <w:t>550</w:t>
            </w:r>
          </w:p>
        </w:tc>
        <w:tc>
          <w:tcPr>
            <w:tcW w:w="592" w:type="dxa"/>
          </w:tcPr>
          <w:p w14:paraId="6A055B53" w14:textId="77777777" w:rsidR="007B55F5" w:rsidRDefault="007B55F5" w:rsidP="007B55F5">
            <w:pPr>
              <w:pStyle w:val="TableParagraph"/>
              <w:spacing w:before="27"/>
              <w:ind w:left="16"/>
              <w:rPr>
                <w:sz w:val="16"/>
              </w:rPr>
            </w:pPr>
            <w:r>
              <w:rPr>
                <w:w w:val="111"/>
                <w:sz w:val="16"/>
              </w:rPr>
              <w:t>2</w:t>
            </w:r>
          </w:p>
        </w:tc>
        <w:tc>
          <w:tcPr>
            <w:tcW w:w="636" w:type="dxa"/>
          </w:tcPr>
          <w:p w14:paraId="6A8D7A68" w14:textId="77777777" w:rsidR="007B55F5" w:rsidRDefault="007B55F5" w:rsidP="007B55F5">
            <w:pPr>
              <w:pStyle w:val="TableParagraph"/>
              <w:spacing w:before="27"/>
              <w:ind w:left="143" w:right="114"/>
              <w:rPr>
                <w:sz w:val="16"/>
              </w:rPr>
            </w:pPr>
            <w:r>
              <w:rPr>
                <w:w w:val="110"/>
                <w:sz w:val="16"/>
              </w:rPr>
              <w:t>125</w:t>
            </w:r>
          </w:p>
        </w:tc>
        <w:tc>
          <w:tcPr>
            <w:tcW w:w="592" w:type="dxa"/>
          </w:tcPr>
          <w:p w14:paraId="509DE044" w14:textId="77777777" w:rsidR="007B55F5" w:rsidRDefault="007B55F5" w:rsidP="007B55F5">
            <w:pPr>
              <w:pStyle w:val="TableParagraph"/>
              <w:spacing w:before="27"/>
              <w:ind w:left="24"/>
              <w:rPr>
                <w:sz w:val="16"/>
              </w:rPr>
            </w:pPr>
            <w:r>
              <w:rPr>
                <w:w w:val="111"/>
                <w:sz w:val="16"/>
              </w:rPr>
              <w:t>2</w:t>
            </w:r>
          </w:p>
        </w:tc>
        <w:tc>
          <w:tcPr>
            <w:tcW w:w="533" w:type="dxa"/>
          </w:tcPr>
          <w:p w14:paraId="53B16D8A" w14:textId="77777777" w:rsidR="007B55F5" w:rsidRDefault="007B55F5" w:rsidP="007B55F5">
            <w:pPr>
              <w:pStyle w:val="TableParagraph"/>
              <w:spacing w:before="27"/>
              <w:ind w:right="91"/>
              <w:jc w:val="right"/>
              <w:rPr>
                <w:sz w:val="16"/>
              </w:rPr>
            </w:pPr>
            <w:r>
              <w:rPr>
                <w:w w:val="110"/>
                <w:sz w:val="16"/>
              </w:rPr>
              <w:t>125</w:t>
            </w:r>
          </w:p>
        </w:tc>
        <w:tc>
          <w:tcPr>
            <w:tcW w:w="660" w:type="dxa"/>
          </w:tcPr>
          <w:p w14:paraId="58C422FE" w14:textId="77777777" w:rsidR="007B55F5" w:rsidRDefault="007B55F5" w:rsidP="007B55F5">
            <w:pPr>
              <w:pStyle w:val="TableParagraph"/>
              <w:spacing w:before="27"/>
              <w:ind w:right="255"/>
              <w:jc w:val="right"/>
              <w:rPr>
                <w:sz w:val="16"/>
              </w:rPr>
            </w:pPr>
            <w:r>
              <w:rPr>
                <w:w w:val="111"/>
                <w:sz w:val="16"/>
              </w:rPr>
              <w:t>2</w:t>
            </w:r>
          </w:p>
        </w:tc>
        <w:tc>
          <w:tcPr>
            <w:tcW w:w="632" w:type="dxa"/>
          </w:tcPr>
          <w:p w14:paraId="777F5EA2" w14:textId="77777777" w:rsidR="007B55F5" w:rsidRDefault="007B55F5" w:rsidP="007B55F5">
            <w:pPr>
              <w:pStyle w:val="TableParagraph"/>
              <w:spacing w:before="27"/>
              <w:ind w:left="156" w:right="128"/>
              <w:rPr>
                <w:sz w:val="16"/>
              </w:rPr>
            </w:pPr>
            <w:r>
              <w:rPr>
                <w:w w:val="110"/>
                <w:sz w:val="16"/>
              </w:rPr>
              <w:t>75</w:t>
            </w:r>
          </w:p>
        </w:tc>
        <w:tc>
          <w:tcPr>
            <w:tcW w:w="536" w:type="dxa"/>
          </w:tcPr>
          <w:p w14:paraId="6C5E706C" w14:textId="77777777" w:rsidR="007B55F5" w:rsidRDefault="007B55F5" w:rsidP="007B55F5">
            <w:pPr>
              <w:pStyle w:val="TableParagraph"/>
              <w:spacing w:before="27"/>
              <w:ind w:left="39"/>
              <w:rPr>
                <w:sz w:val="16"/>
              </w:rPr>
            </w:pPr>
            <w:r>
              <w:rPr>
                <w:w w:val="111"/>
                <w:sz w:val="16"/>
              </w:rPr>
              <w:t>2</w:t>
            </w:r>
          </w:p>
        </w:tc>
        <w:tc>
          <w:tcPr>
            <w:tcW w:w="680" w:type="dxa"/>
          </w:tcPr>
          <w:p w14:paraId="7E0BDDEF" w14:textId="77777777" w:rsidR="007B55F5" w:rsidRDefault="007B55F5" w:rsidP="007B55F5">
            <w:pPr>
              <w:pStyle w:val="TableParagraph"/>
              <w:spacing w:before="27"/>
              <w:ind w:right="210"/>
              <w:jc w:val="right"/>
              <w:rPr>
                <w:sz w:val="16"/>
              </w:rPr>
            </w:pPr>
            <w:r>
              <w:rPr>
                <w:w w:val="110"/>
                <w:sz w:val="16"/>
              </w:rPr>
              <w:t>75</w:t>
            </w:r>
          </w:p>
        </w:tc>
        <w:tc>
          <w:tcPr>
            <w:tcW w:w="536" w:type="dxa"/>
          </w:tcPr>
          <w:p w14:paraId="284E2006" w14:textId="77777777" w:rsidR="007B55F5" w:rsidRDefault="007B55F5" w:rsidP="007B55F5">
            <w:pPr>
              <w:pStyle w:val="TableParagraph"/>
              <w:spacing w:before="27"/>
              <w:ind w:right="191"/>
              <w:jc w:val="right"/>
              <w:rPr>
                <w:sz w:val="16"/>
              </w:rPr>
            </w:pPr>
            <w:r>
              <w:rPr>
                <w:w w:val="111"/>
                <w:sz w:val="16"/>
              </w:rPr>
              <w:t>2</w:t>
            </w:r>
          </w:p>
        </w:tc>
        <w:tc>
          <w:tcPr>
            <w:tcW w:w="596" w:type="dxa"/>
          </w:tcPr>
          <w:p w14:paraId="582F45F1" w14:textId="77777777" w:rsidR="007B55F5" w:rsidRDefault="007B55F5" w:rsidP="007B55F5">
            <w:pPr>
              <w:pStyle w:val="TableParagraph"/>
              <w:spacing w:before="27"/>
              <w:ind w:right="174"/>
              <w:jc w:val="right"/>
              <w:rPr>
                <w:sz w:val="16"/>
              </w:rPr>
            </w:pPr>
            <w:r>
              <w:rPr>
                <w:w w:val="110"/>
                <w:sz w:val="16"/>
              </w:rPr>
              <w:t>25</w:t>
            </w:r>
          </w:p>
        </w:tc>
        <w:tc>
          <w:tcPr>
            <w:tcW w:w="432" w:type="dxa"/>
          </w:tcPr>
          <w:p w14:paraId="289B1E7F" w14:textId="77777777" w:rsidR="007B55F5" w:rsidRDefault="007B55F5" w:rsidP="007B55F5">
            <w:pPr>
              <w:pStyle w:val="TableParagraph"/>
              <w:spacing w:before="27"/>
              <w:ind w:right="135"/>
              <w:jc w:val="right"/>
              <w:rPr>
                <w:sz w:val="16"/>
              </w:rPr>
            </w:pPr>
            <w:r>
              <w:rPr>
                <w:w w:val="111"/>
                <w:sz w:val="16"/>
              </w:rPr>
              <w:t>1</w:t>
            </w:r>
          </w:p>
        </w:tc>
        <w:tc>
          <w:tcPr>
            <w:tcW w:w="696" w:type="dxa"/>
          </w:tcPr>
          <w:p w14:paraId="61EDAFD9" w14:textId="77777777" w:rsidR="007B55F5" w:rsidRDefault="007B55F5" w:rsidP="007B55F5">
            <w:pPr>
              <w:pStyle w:val="TableParagraph"/>
              <w:spacing w:before="27"/>
              <w:ind w:left="197" w:right="152"/>
              <w:rPr>
                <w:sz w:val="16"/>
              </w:rPr>
            </w:pPr>
            <w:r>
              <w:rPr>
                <w:w w:val="110"/>
                <w:sz w:val="16"/>
              </w:rPr>
              <w:t>20</w:t>
            </w:r>
          </w:p>
        </w:tc>
        <w:tc>
          <w:tcPr>
            <w:tcW w:w="536" w:type="dxa"/>
          </w:tcPr>
          <w:p w14:paraId="767FFD22" w14:textId="77777777" w:rsidR="007B55F5" w:rsidRDefault="007B55F5" w:rsidP="007B55F5">
            <w:pPr>
              <w:pStyle w:val="TableParagraph"/>
              <w:spacing w:before="27"/>
              <w:ind w:right="186"/>
              <w:jc w:val="right"/>
              <w:rPr>
                <w:sz w:val="16"/>
              </w:rPr>
            </w:pPr>
            <w:r>
              <w:rPr>
                <w:w w:val="111"/>
                <w:sz w:val="16"/>
              </w:rPr>
              <w:t>2</w:t>
            </w:r>
          </w:p>
        </w:tc>
        <w:tc>
          <w:tcPr>
            <w:tcW w:w="644" w:type="dxa"/>
          </w:tcPr>
          <w:p w14:paraId="271EF15F" w14:textId="77777777" w:rsidR="007B55F5" w:rsidRDefault="007B55F5" w:rsidP="007B55F5">
            <w:pPr>
              <w:pStyle w:val="TableParagraph"/>
              <w:spacing w:before="27"/>
              <w:ind w:left="220" w:right="178"/>
              <w:rPr>
                <w:sz w:val="16"/>
              </w:rPr>
            </w:pPr>
            <w:r>
              <w:rPr>
                <w:w w:val="110"/>
                <w:sz w:val="16"/>
              </w:rPr>
              <w:t>20</w:t>
            </w:r>
          </w:p>
        </w:tc>
        <w:tc>
          <w:tcPr>
            <w:tcW w:w="480" w:type="dxa"/>
          </w:tcPr>
          <w:p w14:paraId="691E9244" w14:textId="77777777" w:rsidR="007B55F5" w:rsidRDefault="007B55F5" w:rsidP="007B55F5">
            <w:pPr>
              <w:pStyle w:val="TableParagraph"/>
              <w:spacing w:before="27"/>
              <w:ind w:right="158"/>
              <w:jc w:val="right"/>
              <w:rPr>
                <w:sz w:val="16"/>
              </w:rPr>
            </w:pPr>
            <w:r>
              <w:rPr>
                <w:w w:val="111"/>
                <w:sz w:val="16"/>
              </w:rPr>
              <w:t>2</w:t>
            </w:r>
          </w:p>
        </w:tc>
        <w:tc>
          <w:tcPr>
            <w:tcW w:w="669" w:type="dxa"/>
          </w:tcPr>
          <w:p w14:paraId="54DE22DA" w14:textId="77777777" w:rsidR="007B55F5" w:rsidRDefault="007B55F5" w:rsidP="007B55F5">
            <w:pPr>
              <w:pStyle w:val="TableParagraph"/>
              <w:spacing w:before="27"/>
              <w:ind w:left="258"/>
              <w:jc w:val="left"/>
              <w:rPr>
                <w:sz w:val="16"/>
              </w:rPr>
            </w:pPr>
            <w:r>
              <w:rPr>
                <w:w w:val="110"/>
                <w:sz w:val="16"/>
              </w:rPr>
              <w:t>20</w:t>
            </w:r>
          </w:p>
        </w:tc>
      </w:tr>
      <w:tr w:rsidR="007B55F5" w14:paraId="6D77A439" w14:textId="77777777" w:rsidTr="0024548D">
        <w:trPr>
          <w:trHeight w:val="283"/>
        </w:trPr>
        <w:tc>
          <w:tcPr>
            <w:tcW w:w="512" w:type="dxa"/>
          </w:tcPr>
          <w:p w14:paraId="3E9B4E21" w14:textId="51D4D043" w:rsidR="007B55F5" w:rsidRDefault="007B55F5" w:rsidP="007B55F5">
            <w:pPr>
              <w:pStyle w:val="TableParagraph"/>
              <w:spacing w:before="155"/>
              <w:ind w:right="90"/>
              <w:rPr>
                <w:sz w:val="16"/>
              </w:rPr>
            </w:pPr>
            <w:r>
              <w:rPr>
                <w:sz w:val="16"/>
              </w:rPr>
              <w:t>96</w:t>
            </w:r>
          </w:p>
        </w:tc>
        <w:tc>
          <w:tcPr>
            <w:tcW w:w="3033" w:type="dxa"/>
            <w:shd w:val="clear" w:color="auto" w:fill="FFFFFF" w:themeFill="background1"/>
          </w:tcPr>
          <w:p w14:paraId="6711110B" w14:textId="77777777" w:rsidR="007B55F5" w:rsidRPr="005E79E6" w:rsidRDefault="007B55F5" w:rsidP="007B55F5">
            <w:pPr>
              <w:pStyle w:val="TableParagraph"/>
              <w:spacing w:before="35"/>
              <w:ind w:left="114"/>
              <w:jc w:val="left"/>
              <w:rPr>
                <w:sz w:val="16"/>
              </w:rPr>
            </w:pPr>
            <w:r>
              <w:rPr>
                <w:w w:val="115"/>
                <w:sz w:val="16"/>
              </w:rPr>
              <w:t>Sanitarian</w:t>
            </w:r>
            <w:r>
              <w:rPr>
                <w:spacing w:val="11"/>
                <w:w w:val="115"/>
                <w:sz w:val="16"/>
              </w:rPr>
              <w:t xml:space="preserve"> </w:t>
            </w:r>
            <w:r>
              <w:rPr>
                <w:w w:val="115"/>
                <w:sz w:val="16"/>
              </w:rPr>
              <w:t>Mahir</w:t>
            </w:r>
          </w:p>
        </w:tc>
        <w:tc>
          <w:tcPr>
            <w:tcW w:w="857" w:type="dxa"/>
          </w:tcPr>
          <w:p w14:paraId="14C7B0A9" w14:textId="77777777" w:rsidR="007B55F5" w:rsidRDefault="007B55F5" w:rsidP="007B55F5">
            <w:pPr>
              <w:pStyle w:val="TableParagraph"/>
              <w:spacing w:before="27"/>
              <w:ind w:right="367"/>
              <w:jc w:val="right"/>
              <w:rPr>
                <w:sz w:val="16"/>
              </w:rPr>
            </w:pPr>
            <w:r>
              <w:rPr>
                <w:w w:val="111"/>
                <w:sz w:val="16"/>
              </w:rPr>
              <w:t>7</w:t>
            </w:r>
          </w:p>
        </w:tc>
        <w:tc>
          <w:tcPr>
            <w:tcW w:w="856" w:type="dxa"/>
          </w:tcPr>
          <w:p w14:paraId="4BD0F8D1" w14:textId="77777777" w:rsidR="007B55F5" w:rsidRDefault="007B55F5" w:rsidP="007B55F5">
            <w:pPr>
              <w:pStyle w:val="TableParagraph"/>
              <w:spacing w:before="27"/>
              <w:ind w:right="201"/>
              <w:jc w:val="right"/>
              <w:rPr>
                <w:sz w:val="16"/>
              </w:rPr>
            </w:pPr>
            <w:r>
              <w:rPr>
                <w:w w:val="110"/>
                <w:sz w:val="16"/>
              </w:rPr>
              <w:t>1020</w:t>
            </w:r>
          </w:p>
        </w:tc>
        <w:tc>
          <w:tcPr>
            <w:tcW w:w="476" w:type="dxa"/>
          </w:tcPr>
          <w:p w14:paraId="2AE65753" w14:textId="77777777" w:rsidR="007B55F5" w:rsidRDefault="007B55F5" w:rsidP="007B55F5">
            <w:pPr>
              <w:pStyle w:val="TableParagraph"/>
              <w:spacing w:before="27"/>
              <w:ind w:right="166"/>
              <w:jc w:val="right"/>
              <w:rPr>
                <w:sz w:val="16"/>
              </w:rPr>
            </w:pPr>
            <w:r>
              <w:rPr>
                <w:w w:val="111"/>
                <w:sz w:val="16"/>
              </w:rPr>
              <w:t>4</w:t>
            </w:r>
          </w:p>
        </w:tc>
        <w:tc>
          <w:tcPr>
            <w:tcW w:w="837" w:type="dxa"/>
          </w:tcPr>
          <w:p w14:paraId="61B0C61F" w14:textId="77777777" w:rsidR="007B55F5" w:rsidRDefault="007B55F5" w:rsidP="007B55F5">
            <w:pPr>
              <w:pStyle w:val="TableParagraph"/>
              <w:spacing w:before="27"/>
              <w:ind w:left="259" w:right="231"/>
              <w:rPr>
                <w:sz w:val="16"/>
              </w:rPr>
            </w:pPr>
            <w:r>
              <w:rPr>
                <w:w w:val="110"/>
                <w:sz w:val="16"/>
              </w:rPr>
              <w:t>550</w:t>
            </w:r>
          </w:p>
        </w:tc>
        <w:tc>
          <w:tcPr>
            <w:tcW w:w="592" w:type="dxa"/>
          </w:tcPr>
          <w:p w14:paraId="55AD6B3A" w14:textId="77777777" w:rsidR="007B55F5" w:rsidRDefault="007B55F5" w:rsidP="007B55F5">
            <w:pPr>
              <w:pStyle w:val="TableParagraph"/>
              <w:spacing w:before="27"/>
              <w:ind w:left="16"/>
              <w:rPr>
                <w:sz w:val="16"/>
              </w:rPr>
            </w:pPr>
            <w:r>
              <w:rPr>
                <w:w w:val="111"/>
                <w:sz w:val="16"/>
              </w:rPr>
              <w:t>2</w:t>
            </w:r>
          </w:p>
        </w:tc>
        <w:tc>
          <w:tcPr>
            <w:tcW w:w="636" w:type="dxa"/>
          </w:tcPr>
          <w:p w14:paraId="78F77359" w14:textId="77777777" w:rsidR="007B55F5" w:rsidRDefault="007B55F5" w:rsidP="007B55F5">
            <w:pPr>
              <w:pStyle w:val="TableParagraph"/>
              <w:spacing w:before="27"/>
              <w:ind w:left="143" w:right="114"/>
              <w:rPr>
                <w:sz w:val="16"/>
              </w:rPr>
            </w:pPr>
            <w:r>
              <w:rPr>
                <w:w w:val="110"/>
                <w:sz w:val="16"/>
              </w:rPr>
              <w:t>125</w:t>
            </w:r>
          </w:p>
        </w:tc>
        <w:tc>
          <w:tcPr>
            <w:tcW w:w="592" w:type="dxa"/>
          </w:tcPr>
          <w:p w14:paraId="48111105" w14:textId="77777777" w:rsidR="007B55F5" w:rsidRDefault="007B55F5" w:rsidP="007B55F5">
            <w:pPr>
              <w:pStyle w:val="TableParagraph"/>
              <w:spacing w:before="27"/>
              <w:ind w:left="24"/>
              <w:rPr>
                <w:sz w:val="16"/>
              </w:rPr>
            </w:pPr>
            <w:r>
              <w:rPr>
                <w:w w:val="111"/>
                <w:sz w:val="16"/>
              </w:rPr>
              <w:t>2</w:t>
            </w:r>
          </w:p>
        </w:tc>
        <w:tc>
          <w:tcPr>
            <w:tcW w:w="533" w:type="dxa"/>
          </w:tcPr>
          <w:p w14:paraId="51C6D80A" w14:textId="77777777" w:rsidR="007B55F5" w:rsidRDefault="007B55F5" w:rsidP="007B55F5">
            <w:pPr>
              <w:pStyle w:val="TableParagraph"/>
              <w:spacing w:before="27"/>
              <w:ind w:right="91"/>
              <w:jc w:val="right"/>
              <w:rPr>
                <w:sz w:val="16"/>
              </w:rPr>
            </w:pPr>
            <w:r>
              <w:rPr>
                <w:w w:val="110"/>
                <w:sz w:val="16"/>
              </w:rPr>
              <w:t>125</w:t>
            </w:r>
          </w:p>
        </w:tc>
        <w:tc>
          <w:tcPr>
            <w:tcW w:w="660" w:type="dxa"/>
          </w:tcPr>
          <w:p w14:paraId="545ACEB3" w14:textId="77777777" w:rsidR="007B55F5" w:rsidRDefault="007B55F5" w:rsidP="007B55F5">
            <w:pPr>
              <w:pStyle w:val="TableParagraph"/>
              <w:spacing w:before="27"/>
              <w:ind w:right="255"/>
              <w:jc w:val="right"/>
              <w:rPr>
                <w:sz w:val="16"/>
              </w:rPr>
            </w:pPr>
            <w:r>
              <w:rPr>
                <w:w w:val="111"/>
                <w:sz w:val="16"/>
              </w:rPr>
              <w:t>2</w:t>
            </w:r>
          </w:p>
        </w:tc>
        <w:tc>
          <w:tcPr>
            <w:tcW w:w="632" w:type="dxa"/>
          </w:tcPr>
          <w:p w14:paraId="3AB8856A" w14:textId="77777777" w:rsidR="007B55F5" w:rsidRDefault="007B55F5" w:rsidP="007B55F5">
            <w:pPr>
              <w:pStyle w:val="TableParagraph"/>
              <w:spacing w:before="27"/>
              <w:ind w:left="156" w:right="128"/>
              <w:rPr>
                <w:sz w:val="16"/>
              </w:rPr>
            </w:pPr>
            <w:r>
              <w:rPr>
                <w:w w:val="110"/>
                <w:sz w:val="16"/>
              </w:rPr>
              <w:t>75</w:t>
            </w:r>
          </w:p>
        </w:tc>
        <w:tc>
          <w:tcPr>
            <w:tcW w:w="536" w:type="dxa"/>
          </w:tcPr>
          <w:p w14:paraId="53E30BEC" w14:textId="77777777" w:rsidR="007B55F5" w:rsidRDefault="007B55F5" w:rsidP="007B55F5">
            <w:pPr>
              <w:pStyle w:val="TableParagraph"/>
              <w:spacing w:before="27"/>
              <w:ind w:left="39"/>
              <w:rPr>
                <w:sz w:val="16"/>
              </w:rPr>
            </w:pPr>
            <w:r>
              <w:rPr>
                <w:w w:val="111"/>
                <w:sz w:val="16"/>
              </w:rPr>
              <w:t>2</w:t>
            </w:r>
          </w:p>
        </w:tc>
        <w:tc>
          <w:tcPr>
            <w:tcW w:w="680" w:type="dxa"/>
          </w:tcPr>
          <w:p w14:paraId="484D4376" w14:textId="77777777" w:rsidR="007B55F5" w:rsidRDefault="007B55F5" w:rsidP="007B55F5">
            <w:pPr>
              <w:pStyle w:val="TableParagraph"/>
              <w:spacing w:before="27"/>
              <w:ind w:right="210"/>
              <w:jc w:val="right"/>
              <w:rPr>
                <w:sz w:val="16"/>
              </w:rPr>
            </w:pPr>
            <w:r>
              <w:rPr>
                <w:w w:val="110"/>
                <w:sz w:val="16"/>
              </w:rPr>
              <w:t>75</w:t>
            </w:r>
          </w:p>
        </w:tc>
        <w:tc>
          <w:tcPr>
            <w:tcW w:w="536" w:type="dxa"/>
          </w:tcPr>
          <w:p w14:paraId="5721E0D4" w14:textId="77777777" w:rsidR="007B55F5" w:rsidRDefault="007B55F5" w:rsidP="007B55F5">
            <w:pPr>
              <w:pStyle w:val="TableParagraph"/>
              <w:spacing w:before="27"/>
              <w:ind w:right="191"/>
              <w:jc w:val="right"/>
              <w:rPr>
                <w:sz w:val="16"/>
              </w:rPr>
            </w:pPr>
            <w:r>
              <w:rPr>
                <w:w w:val="111"/>
                <w:sz w:val="16"/>
              </w:rPr>
              <w:t>2</w:t>
            </w:r>
          </w:p>
        </w:tc>
        <w:tc>
          <w:tcPr>
            <w:tcW w:w="596" w:type="dxa"/>
          </w:tcPr>
          <w:p w14:paraId="49BB127C" w14:textId="77777777" w:rsidR="007B55F5" w:rsidRDefault="007B55F5" w:rsidP="007B55F5">
            <w:pPr>
              <w:pStyle w:val="TableParagraph"/>
              <w:spacing w:before="27"/>
              <w:ind w:right="174"/>
              <w:jc w:val="right"/>
              <w:rPr>
                <w:sz w:val="16"/>
              </w:rPr>
            </w:pPr>
            <w:r>
              <w:rPr>
                <w:w w:val="110"/>
                <w:sz w:val="16"/>
              </w:rPr>
              <w:t>25</w:t>
            </w:r>
          </w:p>
        </w:tc>
        <w:tc>
          <w:tcPr>
            <w:tcW w:w="432" w:type="dxa"/>
          </w:tcPr>
          <w:p w14:paraId="28C10759" w14:textId="77777777" w:rsidR="007B55F5" w:rsidRDefault="007B55F5" w:rsidP="007B55F5">
            <w:pPr>
              <w:pStyle w:val="TableParagraph"/>
              <w:spacing w:before="27"/>
              <w:ind w:right="135"/>
              <w:jc w:val="right"/>
              <w:rPr>
                <w:sz w:val="16"/>
              </w:rPr>
            </w:pPr>
            <w:r>
              <w:rPr>
                <w:w w:val="111"/>
                <w:sz w:val="16"/>
              </w:rPr>
              <w:t>1</w:t>
            </w:r>
          </w:p>
        </w:tc>
        <w:tc>
          <w:tcPr>
            <w:tcW w:w="696" w:type="dxa"/>
          </w:tcPr>
          <w:p w14:paraId="1043B52E" w14:textId="77777777" w:rsidR="007B55F5" w:rsidRDefault="007B55F5" w:rsidP="007B55F5">
            <w:pPr>
              <w:pStyle w:val="TableParagraph"/>
              <w:spacing w:before="27"/>
              <w:ind w:left="197" w:right="152"/>
              <w:rPr>
                <w:sz w:val="16"/>
              </w:rPr>
            </w:pPr>
            <w:r>
              <w:rPr>
                <w:w w:val="110"/>
                <w:sz w:val="16"/>
              </w:rPr>
              <w:t>20</w:t>
            </w:r>
          </w:p>
        </w:tc>
        <w:tc>
          <w:tcPr>
            <w:tcW w:w="536" w:type="dxa"/>
          </w:tcPr>
          <w:p w14:paraId="108A6301" w14:textId="77777777" w:rsidR="007B55F5" w:rsidRDefault="007B55F5" w:rsidP="007B55F5">
            <w:pPr>
              <w:pStyle w:val="TableParagraph"/>
              <w:spacing w:before="27"/>
              <w:ind w:right="186"/>
              <w:jc w:val="right"/>
              <w:rPr>
                <w:sz w:val="16"/>
              </w:rPr>
            </w:pPr>
            <w:r>
              <w:rPr>
                <w:w w:val="111"/>
                <w:sz w:val="16"/>
              </w:rPr>
              <w:t>1</w:t>
            </w:r>
          </w:p>
        </w:tc>
        <w:tc>
          <w:tcPr>
            <w:tcW w:w="644" w:type="dxa"/>
          </w:tcPr>
          <w:p w14:paraId="2804E72B" w14:textId="77777777" w:rsidR="007B55F5" w:rsidRDefault="007B55F5" w:rsidP="007B55F5">
            <w:pPr>
              <w:pStyle w:val="TableParagraph"/>
              <w:spacing w:before="27"/>
              <w:ind w:left="45"/>
              <w:rPr>
                <w:sz w:val="16"/>
              </w:rPr>
            </w:pPr>
            <w:r>
              <w:rPr>
                <w:w w:val="111"/>
                <w:sz w:val="16"/>
              </w:rPr>
              <w:t>5</w:t>
            </w:r>
          </w:p>
        </w:tc>
        <w:tc>
          <w:tcPr>
            <w:tcW w:w="480" w:type="dxa"/>
          </w:tcPr>
          <w:p w14:paraId="5F25333D" w14:textId="77777777" w:rsidR="007B55F5" w:rsidRDefault="007B55F5" w:rsidP="007B55F5">
            <w:pPr>
              <w:pStyle w:val="TableParagraph"/>
              <w:spacing w:before="27"/>
              <w:ind w:right="158"/>
              <w:jc w:val="right"/>
              <w:rPr>
                <w:sz w:val="16"/>
              </w:rPr>
            </w:pPr>
            <w:r>
              <w:rPr>
                <w:w w:val="111"/>
                <w:sz w:val="16"/>
              </w:rPr>
              <w:t>2</w:t>
            </w:r>
          </w:p>
        </w:tc>
        <w:tc>
          <w:tcPr>
            <w:tcW w:w="669" w:type="dxa"/>
          </w:tcPr>
          <w:p w14:paraId="312B841A" w14:textId="77777777" w:rsidR="007B55F5" w:rsidRDefault="007B55F5" w:rsidP="007B55F5">
            <w:pPr>
              <w:pStyle w:val="TableParagraph"/>
              <w:spacing w:before="27"/>
              <w:ind w:left="258"/>
              <w:jc w:val="left"/>
              <w:rPr>
                <w:sz w:val="16"/>
              </w:rPr>
            </w:pPr>
            <w:r>
              <w:rPr>
                <w:w w:val="110"/>
                <w:sz w:val="16"/>
              </w:rPr>
              <w:t>20</w:t>
            </w:r>
          </w:p>
        </w:tc>
      </w:tr>
      <w:tr w:rsidR="007B55F5" w14:paraId="5297099A" w14:textId="77777777" w:rsidTr="0024548D">
        <w:trPr>
          <w:trHeight w:val="283"/>
        </w:trPr>
        <w:tc>
          <w:tcPr>
            <w:tcW w:w="512" w:type="dxa"/>
          </w:tcPr>
          <w:p w14:paraId="21E40330" w14:textId="662BB726" w:rsidR="007B55F5" w:rsidRDefault="007B55F5" w:rsidP="007B55F5">
            <w:pPr>
              <w:pStyle w:val="TableParagraph"/>
              <w:spacing w:before="155"/>
              <w:ind w:right="90"/>
              <w:rPr>
                <w:sz w:val="16"/>
              </w:rPr>
            </w:pPr>
            <w:r>
              <w:rPr>
                <w:sz w:val="16"/>
              </w:rPr>
              <w:t>97</w:t>
            </w:r>
          </w:p>
        </w:tc>
        <w:tc>
          <w:tcPr>
            <w:tcW w:w="3033" w:type="dxa"/>
            <w:shd w:val="clear" w:color="auto" w:fill="FFFFFF" w:themeFill="background1"/>
          </w:tcPr>
          <w:p w14:paraId="435B123E" w14:textId="77777777" w:rsidR="007B55F5" w:rsidRPr="005E79E6" w:rsidRDefault="007B55F5" w:rsidP="007B55F5">
            <w:pPr>
              <w:pStyle w:val="TableParagraph"/>
              <w:spacing w:before="27"/>
              <w:ind w:left="114"/>
              <w:jc w:val="left"/>
              <w:rPr>
                <w:sz w:val="16"/>
              </w:rPr>
            </w:pPr>
            <w:r>
              <w:rPr>
                <w:w w:val="110"/>
                <w:sz w:val="16"/>
              </w:rPr>
              <w:t>Asisten</w:t>
            </w:r>
            <w:r>
              <w:rPr>
                <w:spacing w:val="17"/>
                <w:w w:val="110"/>
                <w:sz w:val="16"/>
              </w:rPr>
              <w:t xml:space="preserve"> </w:t>
            </w:r>
            <w:r>
              <w:rPr>
                <w:w w:val="110"/>
                <w:sz w:val="16"/>
              </w:rPr>
              <w:t>Apoteker</w:t>
            </w:r>
            <w:r>
              <w:rPr>
                <w:spacing w:val="22"/>
                <w:w w:val="110"/>
                <w:sz w:val="16"/>
              </w:rPr>
              <w:t xml:space="preserve"> </w:t>
            </w:r>
            <w:r>
              <w:rPr>
                <w:w w:val="110"/>
                <w:sz w:val="16"/>
              </w:rPr>
              <w:t>Mahir</w:t>
            </w:r>
          </w:p>
        </w:tc>
        <w:tc>
          <w:tcPr>
            <w:tcW w:w="857" w:type="dxa"/>
          </w:tcPr>
          <w:p w14:paraId="17D7AB25" w14:textId="77777777" w:rsidR="007B55F5" w:rsidRDefault="007B55F5" w:rsidP="007B55F5">
            <w:pPr>
              <w:pStyle w:val="TableParagraph"/>
              <w:spacing w:before="27"/>
              <w:ind w:right="367"/>
              <w:jc w:val="right"/>
              <w:rPr>
                <w:sz w:val="16"/>
              </w:rPr>
            </w:pPr>
            <w:r>
              <w:rPr>
                <w:w w:val="111"/>
                <w:sz w:val="16"/>
              </w:rPr>
              <w:t>7</w:t>
            </w:r>
          </w:p>
        </w:tc>
        <w:tc>
          <w:tcPr>
            <w:tcW w:w="856" w:type="dxa"/>
          </w:tcPr>
          <w:p w14:paraId="47CD5D05" w14:textId="77777777" w:rsidR="007B55F5" w:rsidRDefault="007B55F5" w:rsidP="007B55F5">
            <w:pPr>
              <w:pStyle w:val="TableParagraph"/>
              <w:spacing w:before="27"/>
              <w:ind w:right="201"/>
              <w:jc w:val="right"/>
              <w:rPr>
                <w:sz w:val="16"/>
              </w:rPr>
            </w:pPr>
            <w:r>
              <w:rPr>
                <w:w w:val="110"/>
                <w:sz w:val="16"/>
              </w:rPr>
              <w:t>1020</w:t>
            </w:r>
          </w:p>
        </w:tc>
        <w:tc>
          <w:tcPr>
            <w:tcW w:w="476" w:type="dxa"/>
          </w:tcPr>
          <w:p w14:paraId="2C765399" w14:textId="77777777" w:rsidR="007B55F5" w:rsidRDefault="007B55F5" w:rsidP="007B55F5">
            <w:pPr>
              <w:pStyle w:val="TableParagraph"/>
              <w:spacing w:before="27"/>
              <w:ind w:right="166"/>
              <w:jc w:val="right"/>
              <w:rPr>
                <w:sz w:val="16"/>
              </w:rPr>
            </w:pPr>
            <w:r>
              <w:rPr>
                <w:w w:val="111"/>
                <w:sz w:val="16"/>
              </w:rPr>
              <w:t>4</w:t>
            </w:r>
          </w:p>
        </w:tc>
        <w:tc>
          <w:tcPr>
            <w:tcW w:w="837" w:type="dxa"/>
          </w:tcPr>
          <w:p w14:paraId="5271D2B2" w14:textId="77777777" w:rsidR="007B55F5" w:rsidRDefault="007B55F5" w:rsidP="007B55F5">
            <w:pPr>
              <w:pStyle w:val="TableParagraph"/>
              <w:spacing w:before="27"/>
              <w:ind w:left="259" w:right="231"/>
              <w:rPr>
                <w:sz w:val="16"/>
              </w:rPr>
            </w:pPr>
            <w:r>
              <w:rPr>
                <w:w w:val="110"/>
                <w:sz w:val="16"/>
              </w:rPr>
              <w:t>550</w:t>
            </w:r>
          </w:p>
        </w:tc>
        <w:tc>
          <w:tcPr>
            <w:tcW w:w="592" w:type="dxa"/>
          </w:tcPr>
          <w:p w14:paraId="73ACE6C1" w14:textId="77777777" w:rsidR="007B55F5" w:rsidRDefault="007B55F5" w:rsidP="007B55F5">
            <w:pPr>
              <w:pStyle w:val="TableParagraph"/>
              <w:spacing w:before="27"/>
              <w:ind w:left="16"/>
              <w:rPr>
                <w:sz w:val="16"/>
              </w:rPr>
            </w:pPr>
            <w:r>
              <w:rPr>
                <w:w w:val="111"/>
                <w:sz w:val="16"/>
              </w:rPr>
              <w:t>2</w:t>
            </w:r>
          </w:p>
        </w:tc>
        <w:tc>
          <w:tcPr>
            <w:tcW w:w="636" w:type="dxa"/>
          </w:tcPr>
          <w:p w14:paraId="4B1D7020" w14:textId="77777777" w:rsidR="007B55F5" w:rsidRDefault="007B55F5" w:rsidP="007B55F5">
            <w:pPr>
              <w:pStyle w:val="TableParagraph"/>
              <w:spacing w:before="27"/>
              <w:ind w:left="143" w:right="114"/>
              <w:rPr>
                <w:sz w:val="16"/>
              </w:rPr>
            </w:pPr>
            <w:r>
              <w:rPr>
                <w:w w:val="110"/>
                <w:sz w:val="16"/>
              </w:rPr>
              <w:t>125</w:t>
            </w:r>
          </w:p>
        </w:tc>
        <w:tc>
          <w:tcPr>
            <w:tcW w:w="592" w:type="dxa"/>
          </w:tcPr>
          <w:p w14:paraId="436358C3" w14:textId="77777777" w:rsidR="007B55F5" w:rsidRDefault="007B55F5" w:rsidP="007B55F5">
            <w:pPr>
              <w:pStyle w:val="TableParagraph"/>
              <w:spacing w:before="27"/>
              <w:ind w:left="24"/>
              <w:rPr>
                <w:sz w:val="16"/>
              </w:rPr>
            </w:pPr>
            <w:r>
              <w:rPr>
                <w:w w:val="111"/>
                <w:sz w:val="16"/>
              </w:rPr>
              <w:t>2</w:t>
            </w:r>
          </w:p>
        </w:tc>
        <w:tc>
          <w:tcPr>
            <w:tcW w:w="533" w:type="dxa"/>
          </w:tcPr>
          <w:p w14:paraId="55510236" w14:textId="77777777" w:rsidR="007B55F5" w:rsidRDefault="007B55F5" w:rsidP="007B55F5">
            <w:pPr>
              <w:pStyle w:val="TableParagraph"/>
              <w:spacing w:before="27"/>
              <w:ind w:right="91"/>
              <w:jc w:val="right"/>
              <w:rPr>
                <w:sz w:val="16"/>
              </w:rPr>
            </w:pPr>
            <w:r>
              <w:rPr>
                <w:w w:val="110"/>
                <w:sz w:val="16"/>
              </w:rPr>
              <w:t>125</w:t>
            </w:r>
          </w:p>
        </w:tc>
        <w:tc>
          <w:tcPr>
            <w:tcW w:w="660" w:type="dxa"/>
          </w:tcPr>
          <w:p w14:paraId="1FCEB580" w14:textId="77777777" w:rsidR="007B55F5" w:rsidRDefault="007B55F5" w:rsidP="007B55F5">
            <w:pPr>
              <w:pStyle w:val="TableParagraph"/>
              <w:spacing w:before="27"/>
              <w:ind w:right="255"/>
              <w:jc w:val="right"/>
              <w:rPr>
                <w:sz w:val="16"/>
              </w:rPr>
            </w:pPr>
            <w:r>
              <w:rPr>
                <w:w w:val="111"/>
                <w:sz w:val="16"/>
              </w:rPr>
              <w:t>2</w:t>
            </w:r>
          </w:p>
        </w:tc>
        <w:tc>
          <w:tcPr>
            <w:tcW w:w="632" w:type="dxa"/>
          </w:tcPr>
          <w:p w14:paraId="5815A7D8" w14:textId="77777777" w:rsidR="007B55F5" w:rsidRDefault="007B55F5" w:rsidP="007B55F5">
            <w:pPr>
              <w:pStyle w:val="TableParagraph"/>
              <w:spacing w:before="27"/>
              <w:ind w:left="156" w:right="128"/>
              <w:rPr>
                <w:sz w:val="16"/>
              </w:rPr>
            </w:pPr>
            <w:r>
              <w:rPr>
                <w:w w:val="110"/>
                <w:sz w:val="16"/>
              </w:rPr>
              <w:t>75</w:t>
            </w:r>
          </w:p>
        </w:tc>
        <w:tc>
          <w:tcPr>
            <w:tcW w:w="536" w:type="dxa"/>
          </w:tcPr>
          <w:p w14:paraId="51D4FA16" w14:textId="77777777" w:rsidR="007B55F5" w:rsidRDefault="007B55F5" w:rsidP="007B55F5">
            <w:pPr>
              <w:pStyle w:val="TableParagraph"/>
              <w:spacing w:before="27"/>
              <w:ind w:left="39"/>
              <w:rPr>
                <w:sz w:val="16"/>
              </w:rPr>
            </w:pPr>
            <w:r>
              <w:rPr>
                <w:w w:val="111"/>
                <w:sz w:val="16"/>
              </w:rPr>
              <w:t>2</w:t>
            </w:r>
          </w:p>
        </w:tc>
        <w:tc>
          <w:tcPr>
            <w:tcW w:w="680" w:type="dxa"/>
          </w:tcPr>
          <w:p w14:paraId="728AF80E" w14:textId="77777777" w:rsidR="007B55F5" w:rsidRDefault="007B55F5" w:rsidP="007B55F5">
            <w:pPr>
              <w:pStyle w:val="TableParagraph"/>
              <w:spacing w:before="27"/>
              <w:ind w:right="210"/>
              <w:jc w:val="right"/>
              <w:rPr>
                <w:sz w:val="16"/>
              </w:rPr>
            </w:pPr>
            <w:r>
              <w:rPr>
                <w:w w:val="110"/>
                <w:sz w:val="16"/>
              </w:rPr>
              <w:t>75</w:t>
            </w:r>
          </w:p>
        </w:tc>
        <w:tc>
          <w:tcPr>
            <w:tcW w:w="536" w:type="dxa"/>
          </w:tcPr>
          <w:p w14:paraId="585B17A9" w14:textId="77777777" w:rsidR="007B55F5" w:rsidRDefault="007B55F5" w:rsidP="007B55F5">
            <w:pPr>
              <w:pStyle w:val="TableParagraph"/>
              <w:spacing w:before="27"/>
              <w:ind w:right="191"/>
              <w:jc w:val="right"/>
              <w:rPr>
                <w:sz w:val="16"/>
              </w:rPr>
            </w:pPr>
            <w:r>
              <w:rPr>
                <w:w w:val="111"/>
                <w:sz w:val="16"/>
              </w:rPr>
              <w:t>2</w:t>
            </w:r>
          </w:p>
        </w:tc>
        <w:tc>
          <w:tcPr>
            <w:tcW w:w="596" w:type="dxa"/>
          </w:tcPr>
          <w:p w14:paraId="39A7A1DC" w14:textId="77777777" w:rsidR="007B55F5" w:rsidRDefault="007B55F5" w:rsidP="007B55F5">
            <w:pPr>
              <w:pStyle w:val="TableParagraph"/>
              <w:spacing w:before="27"/>
              <w:ind w:right="174"/>
              <w:jc w:val="right"/>
              <w:rPr>
                <w:sz w:val="16"/>
              </w:rPr>
            </w:pPr>
            <w:r>
              <w:rPr>
                <w:w w:val="110"/>
                <w:sz w:val="16"/>
              </w:rPr>
              <w:t>25</w:t>
            </w:r>
          </w:p>
        </w:tc>
        <w:tc>
          <w:tcPr>
            <w:tcW w:w="432" w:type="dxa"/>
          </w:tcPr>
          <w:p w14:paraId="6EF94B3D" w14:textId="77777777" w:rsidR="007B55F5" w:rsidRDefault="007B55F5" w:rsidP="007B55F5">
            <w:pPr>
              <w:pStyle w:val="TableParagraph"/>
              <w:spacing w:before="27"/>
              <w:ind w:right="135"/>
              <w:jc w:val="right"/>
              <w:rPr>
                <w:sz w:val="16"/>
              </w:rPr>
            </w:pPr>
            <w:r>
              <w:rPr>
                <w:w w:val="111"/>
                <w:sz w:val="16"/>
              </w:rPr>
              <w:t>1</w:t>
            </w:r>
          </w:p>
        </w:tc>
        <w:tc>
          <w:tcPr>
            <w:tcW w:w="696" w:type="dxa"/>
          </w:tcPr>
          <w:p w14:paraId="6CC84696" w14:textId="77777777" w:rsidR="007B55F5" w:rsidRDefault="007B55F5" w:rsidP="007B55F5">
            <w:pPr>
              <w:pStyle w:val="TableParagraph"/>
              <w:spacing w:before="27"/>
              <w:ind w:left="197" w:right="152"/>
              <w:rPr>
                <w:sz w:val="16"/>
              </w:rPr>
            </w:pPr>
            <w:r>
              <w:rPr>
                <w:w w:val="110"/>
                <w:sz w:val="16"/>
              </w:rPr>
              <w:t>20</w:t>
            </w:r>
          </w:p>
        </w:tc>
        <w:tc>
          <w:tcPr>
            <w:tcW w:w="536" w:type="dxa"/>
          </w:tcPr>
          <w:p w14:paraId="5A48EA31" w14:textId="77777777" w:rsidR="007B55F5" w:rsidRDefault="007B55F5" w:rsidP="007B55F5">
            <w:pPr>
              <w:pStyle w:val="TableParagraph"/>
              <w:spacing w:before="27"/>
              <w:ind w:right="186"/>
              <w:jc w:val="right"/>
              <w:rPr>
                <w:sz w:val="16"/>
              </w:rPr>
            </w:pPr>
            <w:r>
              <w:rPr>
                <w:w w:val="111"/>
                <w:sz w:val="16"/>
              </w:rPr>
              <w:t>1</w:t>
            </w:r>
          </w:p>
        </w:tc>
        <w:tc>
          <w:tcPr>
            <w:tcW w:w="644" w:type="dxa"/>
          </w:tcPr>
          <w:p w14:paraId="3A4D43D3" w14:textId="77777777" w:rsidR="007B55F5" w:rsidRDefault="007B55F5" w:rsidP="007B55F5">
            <w:pPr>
              <w:pStyle w:val="TableParagraph"/>
              <w:spacing w:before="27"/>
              <w:ind w:left="45"/>
              <w:rPr>
                <w:sz w:val="16"/>
              </w:rPr>
            </w:pPr>
            <w:r>
              <w:rPr>
                <w:w w:val="111"/>
                <w:sz w:val="16"/>
              </w:rPr>
              <w:t>5</w:t>
            </w:r>
          </w:p>
        </w:tc>
        <w:tc>
          <w:tcPr>
            <w:tcW w:w="480" w:type="dxa"/>
          </w:tcPr>
          <w:p w14:paraId="412FD051" w14:textId="77777777" w:rsidR="007B55F5" w:rsidRDefault="007B55F5" w:rsidP="007B55F5">
            <w:pPr>
              <w:pStyle w:val="TableParagraph"/>
              <w:spacing w:before="27"/>
              <w:ind w:right="158"/>
              <w:jc w:val="right"/>
              <w:rPr>
                <w:sz w:val="16"/>
              </w:rPr>
            </w:pPr>
            <w:r>
              <w:rPr>
                <w:w w:val="111"/>
                <w:sz w:val="16"/>
              </w:rPr>
              <w:t>2</w:t>
            </w:r>
          </w:p>
        </w:tc>
        <w:tc>
          <w:tcPr>
            <w:tcW w:w="669" w:type="dxa"/>
          </w:tcPr>
          <w:p w14:paraId="62578505" w14:textId="77777777" w:rsidR="007B55F5" w:rsidRDefault="007B55F5" w:rsidP="007B55F5">
            <w:pPr>
              <w:pStyle w:val="TableParagraph"/>
              <w:spacing w:before="27"/>
              <w:ind w:left="258"/>
              <w:jc w:val="left"/>
              <w:rPr>
                <w:sz w:val="16"/>
              </w:rPr>
            </w:pPr>
            <w:r>
              <w:rPr>
                <w:w w:val="110"/>
                <w:sz w:val="16"/>
              </w:rPr>
              <w:t>20</w:t>
            </w:r>
          </w:p>
        </w:tc>
      </w:tr>
      <w:tr w:rsidR="007B55F5" w14:paraId="23B5F547" w14:textId="77777777" w:rsidTr="0024548D">
        <w:trPr>
          <w:trHeight w:val="283"/>
        </w:trPr>
        <w:tc>
          <w:tcPr>
            <w:tcW w:w="512" w:type="dxa"/>
          </w:tcPr>
          <w:p w14:paraId="07582B4C" w14:textId="3AB22570" w:rsidR="007B55F5" w:rsidRDefault="007B55F5" w:rsidP="007B55F5">
            <w:pPr>
              <w:pStyle w:val="TableParagraph"/>
              <w:spacing w:before="155"/>
              <w:ind w:right="90"/>
              <w:rPr>
                <w:sz w:val="16"/>
              </w:rPr>
            </w:pPr>
            <w:r>
              <w:rPr>
                <w:sz w:val="16"/>
              </w:rPr>
              <w:t>98</w:t>
            </w:r>
          </w:p>
        </w:tc>
        <w:tc>
          <w:tcPr>
            <w:tcW w:w="3033" w:type="dxa"/>
            <w:shd w:val="clear" w:color="auto" w:fill="FFFFFF" w:themeFill="background1"/>
          </w:tcPr>
          <w:p w14:paraId="5C81A79F" w14:textId="77777777" w:rsidR="007B55F5" w:rsidRPr="008B6958" w:rsidRDefault="007B55F5" w:rsidP="007B55F5">
            <w:pPr>
              <w:pStyle w:val="TableParagraph"/>
              <w:spacing w:before="35"/>
              <w:ind w:left="114"/>
              <w:jc w:val="left"/>
              <w:rPr>
                <w:sz w:val="16"/>
              </w:rPr>
            </w:pPr>
            <w:r>
              <w:rPr>
                <w:w w:val="115"/>
                <w:sz w:val="16"/>
              </w:rPr>
              <w:t>Penyuluh</w:t>
            </w:r>
            <w:r>
              <w:rPr>
                <w:spacing w:val="4"/>
                <w:w w:val="115"/>
                <w:sz w:val="16"/>
              </w:rPr>
              <w:t xml:space="preserve"> </w:t>
            </w:r>
            <w:r>
              <w:rPr>
                <w:w w:val="115"/>
                <w:sz w:val="16"/>
              </w:rPr>
              <w:t>Kesehatan</w:t>
            </w:r>
            <w:r>
              <w:rPr>
                <w:spacing w:val="5"/>
                <w:w w:val="115"/>
                <w:sz w:val="16"/>
              </w:rPr>
              <w:t xml:space="preserve"> </w:t>
            </w:r>
            <w:r>
              <w:rPr>
                <w:w w:val="115"/>
                <w:sz w:val="16"/>
              </w:rPr>
              <w:t>Masyarakat Mahir</w:t>
            </w:r>
          </w:p>
        </w:tc>
        <w:tc>
          <w:tcPr>
            <w:tcW w:w="857" w:type="dxa"/>
          </w:tcPr>
          <w:p w14:paraId="7508749F" w14:textId="77777777" w:rsidR="007B55F5" w:rsidRDefault="007B55F5" w:rsidP="007B55F5">
            <w:pPr>
              <w:pStyle w:val="TableParagraph"/>
              <w:spacing w:before="35"/>
              <w:ind w:right="367"/>
              <w:jc w:val="right"/>
              <w:rPr>
                <w:sz w:val="16"/>
              </w:rPr>
            </w:pPr>
            <w:r>
              <w:rPr>
                <w:w w:val="111"/>
                <w:sz w:val="16"/>
              </w:rPr>
              <w:t>7</w:t>
            </w:r>
          </w:p>
        </w:tc>
        <w:tc>
          <w:tcPr>
            <w:tcW w:w="856" w:type="dxa"/>
          </w:tcPr>
          <w:p w14:paraId="606EED3F" w14:textId="77777777" w:rsidR="007B55F5" w:rsidRDefault="007B55F5" w:rsidP="007B55F5">
            <w:pPr>
              <w:pStyle w:val="TableParagraph"/>
              <w:spacing w:before="35"/>
              <w:ind w:left="211" w:right="181"/>
              <w:rPr>
                <w:sz w:val="16"/>
              </w:rPr>
            </w:pPr>
            <w:r>
              <w:rPr>
                <w:w w:val="110"/>
                <w:sz w:val="16"/>
              </w:rPr>
              <w:t>1020</w:t>
            </w:r>
          </w:p>
        </w:tc>
        <w:tc>
          <w:tcPr>
            <w:tcW w:w="476" w:type="dxa"/>
          </w:tcPr>
          <w:p w14:paraId="1A9082E6" w14:textId="77777777" w:rsidR="007B55F5" w:rsidRDefault="007B55F5" w:rsidP="007B55F5">
            <w:pPr>
              <w:pStyle w:val="TableParagraph"/>
              <w:spacing w:before="35"/>
              <w:ind w:right="166"/>
              <w:jc w:val="right"/>
              <w:rPr>
                <w:sz w:val="16"/>
              </w:rPr>
            </w:pPr>
            <w:r>
              <w:rPr>
                <w:w w:val="111"/>
                <w:sz w:val="16"/>
              </w:rPr>
              <w:t>4</w:t>
            </w:r>
          </w:p>
        </w:tc>
        <w:tc>
          <w:tcPr>
            <w:tcW w:w="837" w:type="dxa"/>
          </w:tcPr>
          <w:p w14:paraId="34FA7272" w14:textId="77777777" w:rsidR="007B55F5" w:rsidRDefault="007B55F5" w:rsidP="007B55F5">
            <w:pPr>
              <w:pStyle w:val="TableParagraph"/>
              <w:spacing w:before="35"/>
              <w:ind w:left="259" w:right="231"/>
              <w:rPr>
                <w:sz w:val="16"/>
              </w:rPr>
            </w:pPr>
            <w:r>
              <w:rPr>
                <w:w w:val="110"/>
                <w:sz w:val="16"/>
              </w:rPr>
              <w:t>550</w:t>
            </w:r>
          </w:p>
        </w:tc>
        <w:tc>
          <w:tcPr>
            <w:tcW w:w="592" w:type="dxa"/>
          </w:tcPr>
          <w:p w14:paraId="07053E6F" w14:textId="77777777" w:rsidR="007B55F5" w:rsidRDefault="007B55F5" w:rsidP="007B55F5">
            <w:pPr>
              <w:pStyle w:val="TableParagraph"/>
              <w:spacing w:before="35"/>
              <w:ind w:left="16"/>
              <w:rPr>
                <w:sz w:val="16"/>
              </w:rPr>
            </w:pPr>
            <w:r>
              <w:rPr>
                <w:w w:val="111"/>
                <w:sz w:val="16"/>
              </w:rPr>
              <w:t>2</w:t>
            </w:r>
          </w:p>
        </w:tc>
        <w:tc>
          <w:tcPr>
            <w:tcW w:w="636" w:type="dxa"/>
          </w:tcPr>
          <w:p w14:paraId="6F38D295" w14:textId="77777777" w:rsidR="007B55F5" w:rsidRDefault="007B55F5" w:rsidP="007B55F5">
            <w:pPr>
              <w:pStyle w:val="TableParagraph"/>
              <w:spacing w:before="35"/>
              <w:ind w:left="177"/>
              <w:jc w:val="left"/>
              <w:rPr>
                <w:sz w:val="16"/>
              </w:rPr>
            </w:pPr>
            <w:r>
              <w:rPr>
                <w:w w:val="110"/>
                <w:sz w:val="16"/>
              </w:rPr>
              <w:t>125</w:t>
            </w:r>
          </w:p>
        </w:tc>
        <w:tc>
          <w:tcPr>
            <w:tcW w:w="592" w:type="dxa"/>
          </w:tcPr>
          <w:p w14:paraId="71F3890D" w14:textId="77777777" w:rsidR="007B55F5" w:rsidRDefault="007B55F5" w:rsidP="007B55F5">
            <w:pPr>
              <w:pStyle w:val="TableParagraph"/>
              <w:spacing w:before="35"/>
              <w:ind w:left="24"/>
              <w:rPr>
                <w:sz w:val="16"/>
              </w:rPr>
            </w:pPr>
            <w:r>
              <w:rPr>
                <w:w w:val="111"/>
                <w:sz w:val="16"/>
              </w:rPr>
              <w:t>2</w:t>
            </w:r>
          </w:p>
        </w:tc>
        <w:tc>
          <w:tcPr>
            <w:tcW w:w="533" w:type="dxa"/>
          </w:tcPr>
          <w:p w14:paraId="26DD995B" w14:textId="77777777" w:rsidR="007B55F5" w:rsidRDefault="007B55F5" w:rsidP="007B55F5">
            <w:pPr>
              <w:pStyle w:val="TableParagraph"/>
              <w:spacing w:before="35"/>
              <w:ind w:left="113" w:right="77"/>
              <w:rPr>
                <w:sz w:val="16"/>
              </w:rPr>
            </w:pPr>
            <w:r>
              <w:rPr>
                <w:w w:val="110"/>
                <w:sz w:val="16"/>
              </w:rPr>
              <w:t>125</w:t>
            </w:r>
          </w:p>
        </w:tc>
        <w:tc>
          <w:tcPr>
            <w:tcW w:w="660" w:type="dxa"/>
          </w:tcPr>
          <w:p w14:paraId="1E51059D" w14:textId="77777777" w:rsidR="007B55F5" w:rsidRDefault="007B55F5" w:rsidP="007B55F5">
            <w:pPr>
              <w:pStyle w:val="TableParagraph"/>
              <w:spacing w:before="35"/>
              <w:ind w:right="255"/>
              <w:jc w:val="right"/>
              <w:rPr>
                <w:sz w:val="16"/>
              </w:rPr>
            </w:pPr>
            <w:r>
              <w:rPr>
                <w:w w:val="111"/>
                <w:sz w:val="16"/>
              </w:rPr>
              <w:t>2</w:t>
            </w:r>
          </w:p>
        </w:tc>
        <w:tc>
          <w:tcPr>
            <w:tcW w:w="632" w:type="dxa"/>
          </w:tcPr>
          <w:p w14:paraId="25510B70" w14:textId="77777777" w:rsidR="007B55F5" w:rsidRDefault="007B55F5" w:rsidP="007B55F5">
            <w:pPr>
              <w:pStyle w:val="TableParagraph"/>
              <w:spacing w:before="35"/>
              <w:ind w:right="194"/>
              <w:jc w:val="right"/>
              <w:rPr>
                <w:sz w:val="16"/>
              </w:rPr>
            </w:pPr>
            <w:r>
              <w:rPr>
                <w:w w:val="110"/>
                <w:sz w:val="16"/>
              </w:rPr>
              <w:t>75</w:t>
            </w:r>
          </w:p>
        </w:tc>
        <w:tc>
          <w:tcPr>
            <w:tcW w:w="536" w:type="dxa"/>
          </w:tcPr>
          <w:p w14:paraId="31309264" w14:textId="77777777" w:rsidR="007B55F5" w:rsidRDefault="007B55F5" w:rsidP="007B55F5">
            <w:pPr>
              <w:pStyle w:val="TableParagraph"/>
              <w:spacing w:before="35"/>
              <w:ind w:left="39"/>
              <w:rPr>
                <w:sz w:val="16"/>
              </w:rPr>
            </w:pPr>
            <w:r>
              <w:rPr>
                <w:w w:val="111"/>
                <w:sz w:val="16"/>
              </w:rPr>
              <w:t>2</w:t>
            </w:r>
          </w:p>
        </w:tc>
        <w:tc>
          <w:tcPr>
            <w:tcW w:w="680" w:type="dxa"/>
          </w:tcPr>
          <w:p w14:paraId="2F6CE3D7" w14:textId="77777777" w:rsidR="007B55F5" w:rsidRDefault="007B55F5" w:rsidP="007B55F5">
            <w:pPr>
              <w:pStyle w:val="TableParagraph"/>
              <w:spacing w:before="35"/>
              <w:ind w:right="210"/>
              <w:jc w:val="right"/>
              <w:rPr>
                <w:sz w:val="16"/>
              </w:rPr>
            </w:pPr>
            <w:r>
              <w:rPr>
                <w:w w:val="110"/>
                <w:sz w:val="16"/>
              </w:rPr>
              <w:t>75</w:t>
            </w:r>
          </w:p>
        </w:tc>
        <w:tc>
          <w:tcPr>
            <w:tcW w:w="536" w:type="dxa"/>
          </w:tcPr>
          <w:p w14:paraId="7F6D7CF4" w14:textId="77777777" w:rsidR="007B55F5" w:rsidRDefault="007B55F5" w:rsidP="007B55F5">
            <w:pPr>
              <w:pStyle w:val="TableParagraph"/>
              <w:spacing w:before="35"/>
              <w:ind w:right="191"/>
              <w:jc w:val="right"/>
              <w:rPr>
                <w:sz w:val="16"/>
              </w:rPr>
            </w:pPr>
            <w:r>
              <w:rPr>
                <w:w w:val="111"/>
                <w:sz w:val="16"/>
              </w:rPr>
              <w:t>2</w:t>
            </w:r>
          </w:p>
        </w:tc>
        <w:tc>
          <w:tcPr>
            <w:tcW w:w="596" w:type="dxa"/>
          </w:tcPr>
          <w:p w14:paraId="265F9248" w14:textId="77777777" w:rsidR="007B55F5" w:rsidRDefault="007B55F5" w:rsidP="007B55F5">
            <w:pPr>
              <w:pStyle w:val="TableParagraph"/>
              <w:spacing w:before="35"/>
              <w:ind w:right="174"/>
              <w:jc w:val="right"/>
              <w:rPr>
                <w:sz w:val="16"/>
              </w:rPr>
            </w:pPr>
            <w:r>
              <w:rPr>
                <w:w w:val="110"/>
                <w:sz w:val="16"/>
              </w:rPr>
              <w:t>25</w:t>
            </w:r>
          </w:p>
        </w:tc>
        <w:tc>
          <w:tcPr>
            <w:tcW w:w="432" w:type="dxa"/>
          </w:tcPr>
          <w:p w14:paraId="3B7B8E87" w14:textId="77777777" w:rsidR="007B55F5" w:rsidRDefault="007B55F5" w:rsidP="007B55F5">
            <w:pPr>
              <w:pStyle w:val="TableParagraph"/>
              <w:spacing w:before="35"/>
              <w:ind w:right="135"/>
              <w:jc w:val="right"/>
              <w:rPr>
                <w:sz w:val="16"/>
              </w:rPr>
            </w:pPr>
            <w:r>
              <w:rPr>
                <w:w w:val="111"/>
                <w:sz w:val="16"/>
              </w:rPr>
              <w:t>1</w:t>
            </w:r>
          </w:p>
        </w:tc>
        <w:tc>
          <w:tcPr>
            <w:tcW w:w="696" w:type="dxa"/>
          </w:tcPr>
          <w:p w14:paraId="0E1797A1" w14:textId="77777777" w:rsidR="007B55F5" w:rsidRDefault="007B55F5" w:rsidP="007B55F5">
            <w:pPr>
              <w:pStyle w:val="TableParagraph"/>
              <w:spacing w:before="35"/>
              <w:ind w:left="197" w:right="152"/>
              <w:rPr>
                <w:sz w:val="16"/>
              </w:rPr>
            </w:pPr>
            <w:r>
              <w:rPr>
                <w:w w:val="110"/>
                <w:sz w:val="16"/>
              </w:rPr>
              <w:t>20</w:t>
            </w:r>
          </w:p>
        </w:tc>
        <w:tc>
          <w:tcPr>
            <w:tcW w:w="536" w:type="dxa"/>
          </w:tcPr>
          <w:p w14:paraId="3A20B303" w14:textId="77777777" w:rsidR="007B55F5" w:rsidRDefault="007B55F5" w:rsidP="007B55F5">
            <w:pPr>
              <w:pStyle w:val="TableParagraph"/>
              <w:spacing w:before="35"/>
              <w:ind w:right="186"/>
              <w:jc w:val="right"/>
              <w:rPr>
                <w:sz w:val="16"/>
              </w:rPr>
            </w:pPr>
            <w:r>
              <w:rPr>
                <w:w w:val="111"/>
                <w:sz w:val="16"/>
              </w:rPr>
              <w:t>1</w:t>
            </w:r>
          </w:p>
        </w:tc>
        <w:tc>
          <w:tcPr>
            <w:tcW w:w="644" w:type="dxa"/>
          </w:tcPr>
          <w:p w14:paraId="1380446C" w14:textId="77777777" w:rsidR="007B55F5" w:rsidRDefault="007B55F5" w:rsidP="007B55F5">
            <w:pPr>
              <w:pStyle w:val="TableParagraph"/>
              <w:spacing w:before="35"/>
              <w:ind w:left="45"/>
              <w:rPr>
                <w:sz w:val="16"/>
              </w:rPr>
            </w:pPr>
            <w:r>
              <w:rPr>
                <w:w w:val="111"/>
                <w:sz w:val="16"/>
              </w:rPr>
              <w:t>5</w:t>
            </w:r>
          </w:p>
        </w:tc>
        <w:tc>
          <w:tcPr>
            <w:tcW w:w="480" w:type="dxa"/>
          </w:tcPr>
          <w:p w14:paraId="3ACD9DE7" w14:textId="77777777" w:rsidR="007B55F5" w:rsidRDefault="007B55F5" w:rsidP="007B55F5">
            <w:pPr>
              <w:pStyle w:val="TableParagraph"/>
              <w:spacing w:before="35"/>
              <w:ind w:right="158"/>
              <w:jc w:val="right"/>
              <w:rPr>
                <w:sz w:val="16"/>
              </w:rPr>
            </w:pPr>
            <w:r>
              <w:rPr>
                <w:w w:val="111"/>
                <w:sz w:val="16"/>
              </w:rPr>
              <w:t>2</w:t>
            </w:r>
          </w:p>
        </w:tc>
        <w:tc>
          <w:tcPr>
            <w:tcW w:w="669" w:type="dxa"/>
          </w:tcPr>
          <w:p w14:paraId="7D2F895F" w14:textId="77777777" w:rsidR="007B55F5" w:rsidRDefault="007B55F5" w:rsidP="007B55F5">
            <w:pPr>
              <w:pStyle w:val="TableParagraph"/>
              <w:spacing w:before="35"/>
              <w:ind w:left="258"/>
              <w:jc w:val="left"/>
              <w:rPr>
                <w:sz w:val="16"/>
              </w:rPr>
            </w:pPr>
            <w:r>
              <w:rPr>
                <w:w w:val="110"/>
                <w:sz w:val="16"/>
              </w:rPr>
              <w:t>20</w:t>
            </w:r>
          </w:p>
        </w:tc>
      </w:tr>
      <w:tr w:rsidR="007B55F5" w14:paraId="3D425402" w14:textId="77777777" w:rsidTr="0024548D">
        <w:trPr>
          <w:trHeight w:val="283"/>
        </w:trPr>
        <w:tc>
          <w:tcPr>
            <w:tcW w:w="512" w:type="dxa"/>
          </w:tcPr>
          <w:p w14:paraId="168F70B3" w14:textId="12742475" w:rsidR="007B55F5" w:rsidRDefault="007B55F5" w:rsidP="007B55F5">
            <w:pPr>
              <w:pStyle w:val="TableParagraph"/>
              <w:spacing w:before="155"/>
              <w:ind w:right="90"/>
              <w:rPr>
                <w:sz w:val="16"/>
              </w:rPr>
            </w:pPr>
            <w:r>
              <w:rPr>
                <w:sz w:val="16"/>
              </w:rPr>
              <w:t>99</w:t>
            </w:r>
          </w:p>
        </w:tc>
        <w:tc>
          <w:tcPr>
            <w:tcW w:w="3033" w:type="dxa"/>
            <w:shd w:val="clear" w:color="auto" w:fill="FFFFFF" w:themeFill="background1"/>
          </w:tcPr>
          <w:p w14:paraId="17E33695" w14:textId="77777777" w:rsidR="007B55F5" w:rsidRDefault="007B55F5" w:rsidP="007B55F5">
            <w:pPr>
              <w:pStyle w:val="TableParagraph"/>
              <w:spacing w:before="66" w:line="235" w:lineRule="auto"/>
              <w:ind w:left="114" w:right="291"/>
              <w:jc w:val="left"/>
              <w:rPr>
                <w:w w:val="115"/>
                <w:sz w:val="16"/>
              </w:rPr>
            </w:pPr>
            <w:r>
              <w:rPr>
                <w:w w:val="115"/>
                <w:sz w:val="16"/>
              </w:rPr>
              <w:t>Asisten Penata Anestesi Mahir</w:t>
            </w:r>
          </w:p>
        </w:tc>
        <w:tc>
          <w:tcPr>
            <w:tcW w:w="857" w:type="dxa"/>
          </w:tcPr>
          <w:p w14:paraId="02B1A469" w14:textId="77777777" w:rsidR="007B55F5" w:rsidRPr="00077662" w:rsidRDefault="007B55F5" w:rsidP="007B55F5">
            <w:pPr>
              <w:pStyle w:val="TableParagraph"/>
              <w:spacing w:before="27"/>
              <w:ind w:right="367"/>
              <w:jc w:val="right"/>
              <w:rPr>
                <w:w w:val="111"/>
                <w:sz w:val="16"/>
              </w:rPr>
            </w:pPr>
            <w:r>
              <w:rPr>
                <w:w w:val="111"/>
                <w:sz w:val="16"/>
              </w:rPr>
              <w:t>7</w:t>
            </w:r>
          </w:p>
        </w:tc>
        <w:tc>
          <w:tcPr>
            <w:tcW w:w="856" w:type="dxa"/>
          </w:tcPr>
          <w:p w14:paraId="73FCFF0C" w14:textId="77777777" w:rsidR="007B55F5" w:rsidRPr="00077662" w:rsidRDefault="007B55F5" w:rsidP="007B55F5">
            <w:pPr>
              <w:pStyle w:val="TableParagraph"/>
              <w:spacing w:before="27"/>
              <w:ind w:right="201"/>
              <w:jc w:val="right"/>
              <w:rPr>
                <w:w w:val="110"/>
                <w:sz w:val="16"/>
              </w:rPr>
            </w:pPr>
            <w:r>
              <w:rPr>
                <w:w w:val="110"/>
                <w:sz w:val="16"/>
              </w:rPr>
              <w:t>1015</w:t>
            </w:r>
          </w:p>
        </w:tc>
        <w:tc>
          <w:tcPr>
            <w:tcW w:w="476" w:type="dxa"/>
          </w:tcPr>
          <w:p w14:paraId="4BD16453" w14:textId="77777777" w:rsidR="007B55F5" w:rsidRPr="00077662" w:rsidRDefault="007B55F5" w:rsidP="007B55F5">
            <w:pPr>
              <w:pStyle w:val="TableParagraph"/>
              <w:spacing w:before="27"/>
              <w:ind w:right="166"/>
              <w:jc w:val="right"/>
              <w:rPr>
                <w:w w:val="111"/>
                <w:sz w:val="16"/>
              </w:rPr>
            </w:pPr>
            <w:r>
              <w:rPr>
                <w:w w:val="111"/>
                <w:sz w:val="16"/>
              </w:rPr>
              <w:t>4</w:t>
            </w:r>
          </w:p>
        </w:tc>
        <w:tc>
          <w:tcPr>
            <w:tcW w:w="837" w:type="dxa"/>
          </w:tcPr>
          <w:p w14:paraId="3B02A363" w14:textId="77777777" w:rsidR="007B55F5" w:rsidRPr="00077662" w:rsidRDefault="007B55F5" w:rsidP="007B55F5">
            <w:pPr>
              <w:pStyle w:val="TableParagraph"/>
              <w:spacing w:before="27"/>
              <w:ind w:left="259" w:right="231"/>
              <w:rPr>
                <w:w w:val="110"/>
                <w:sz w:val="16"/>
              </w:rPr>
            </w:pPr>
            <w:r>
              <w:rPr>
                <w:w w:val="110"/>
                <w:sz w:val="16"/>
              </w:rPr>
              <w:t>550</w:t>
            </w:r>
          </w:p>
        </w:tc>
        <w:tc>
          <w:tcPr>
            <w:tcW w:w="592" w:type="dxa"/>
          </w:tcPr>
          <w:p w14:paraId="6F42E1A2" w14:textId="77777777" w:rsidR="007B55F5" w:rsidRPr="00077662" w:rsidRDefault="007B55F5" w:rsidP="007B55F5">
            <w:pPr>
              <w:pStyle w:val="TableParagraph"/>
              <w:spacing w:before="27"/>
              <w:ind w:left="16"/>
              <w:rPr>
                <w:w w:val="111"/>
                <w:sz w:val="16"/>
              </w:rPr>
            </w:pPr>
            <w:r>
              <w:rPr>
                <w:w w:val="111"/>
                <w:sz w:val="16"/>
              </w:rPr>
              <w:t>2</w:t>
            </w:r>
          </w:p>
        </w:tc>
        <w:tc>
          <w:tcPr>
            <w:tcW w:w="636" w:type="dxa"/>
          </w:tcPr>
          <w:p w14:paraId="73D6E76E" w14:textId="77777777" w:rsidR="007B55F5" w:rsidRPr="00077662" w:rsidRDefault="007B55F5" w:rsidP="007B55F5">
            <w:pPr>
              <w:pStyle w:val="TableParagraph"/>
              <w:spacing w:before="27"/>
              <w:ind w:left="143" w:right="114"/>
              <w:rPr>
                <w:w w:val="110"/>
                <w:sz w:val="16"/>
              </w:rPr>
            </w:pPr>
            <w:r>
              <w:rPr>
                <w:w w:val="110"/>
                <w:sz w:val="16"/>
              </w:rPr>
              <w:t>125</w:t>
            </w:r>
          </w:p>
        </w:tc>
        <w:tc>
          <w:tcPr>
            <w:tcW w:w="592" w:type="dxa"/>
          </w:tcPr>
          <w:p w14:paraId="1679503D" w14:textId="77777777" w:rsidR="007B55F5" w:rsidRPr="00077662" w:rsidRDefault="007B55F5" w:rsidP="007B55F5">
            <w:pPr>
              <w:pStyle w:val="TableParagraph"/>
              <w:spacing w:before="27"/>
              <w:ind w:left="24"/>
              <w:rPr>
                <w:w w:val="111"/>
                <w:sz w:val="16"/>
              </w:rPr>
            </w:pPr>
            <w:r>
              <w:rPr>
                <w:w w:val="111"/>
                <w:sz w:val="16"/>
              </w:rPr>
              <w:t>2</w:t>
            </w:r>
          </w:p>
        </w:tc>
        <w:tc>
          <w:tcPr>
            <w:tcW w:w="533" w:type="dxa"/>
          </w:tcPr>
          <w:p w14:paraId="4707EF94" w14:textId="77777777" w:rsidR="007B55F5" w:rsidRPr="00077662" w:rsidRDefault="007B55F5" w:rsidP="007B55F5">
            <w:pPr>
              <w:pStyle w:val="TableParagraph"/>
              <w:spacing w:before="27"/>
              <w:ind w:right="91"/>
              <w:jc w:val="right"/>
              <w:rPr>
                <w:w w:val="110"/>
                <w:sz w:val="16"/>
              </w:rPr>
            </w:pPr>
            <w:r>
              <w:rPr>
                <w:w w:val="110"/>
                <w:sz w:val="16"/>
              </w:rPr>
              <w:t>125</w:t>
            </w:r>
          </w:p>
        </w:tc>
        <w:tc>
          <w:tcPr>
            <w:tcW w:w="660" w:type="dxa"/>
          </w:tcPr>
          <w:p w14:paraId="167EDC2E" w14:textId="77777777" w:rsidR="007B55F5" w:rsidRPr="00077662" w:rsidRDefault="007B55F5" w:rsidP="007B55F5">
            <w:pPr>
              <w:pStyle w:val="TableParagraph"/>
              <w:spacing w:before="27"/>
              <w:ind w:right="255"/>
              <w:jc w:val="right"/>
              <w:rPr>
                <w:w w:val="111"/>
                <w:sz w:val="16"/>
              </w:rPr>
            </w:pPr>
            <w:r>
              <w:rPr>
                <w:w w:val="111"/>
                <w:sz w:val="16"/>
              </w:rPr>
              <w:t>1</w:t>
            </w:r>
          </w:p>
        </w:tc>
        <w:tc>
          <w:tcPr>
            <w:tcW w:w="632" w:type="dxa"/>
          </w:tcPr>
          <w:p w14:paraId="1BD19B44" w14:textId="77777777" w:rsidR="007B55F5" w:rsidRPr="00077662" w:rsidRDefault="007B55F5" w:rsidP="007B55F5">
            <w:pPr>
              <w:pStyle w:val="TableParagraph"/>
              <w:spacing w:before="27"/>
              <w:ind w:left="156" w:right="128"/>
              <w:rPr>
                <w:w w:val="110"/>
                <w:sz w:val="16"/>
              </w:rPr>
            </w:pPr>
            <w:r>
              <w:rPr>
                <w:w w:val="110"/>
                <w:sz w:val="16"/>
              </w:rPr>
              <w:t>25</w:t>
            </w:r>
          </w:p>
        </w:tc>
        <w:tc>
          <w:tcPr>
            <w:tcW w:w="536" w:type="dxa"/>
          </w:tcPr>
          <w:p w14:paraId="533E4F47" w14:textId="77777777" w:rsidR="007B55F5" w:rsidRPr="00077662" w:rsidRDefault="007B55F5" w:rsidP="007B55F5">
            <w:pPr>
              <w:pStyle w:val="TableParagraph"/>
              <w:spacing w:before="27"/>
              <w:ind w:left="39"/>
              <w:rPr>
                <w:w w:val="111"/>
                <w:sz w:val="16"/>
              </w:rPr>
            </w:pPr>
            <w:r>
              <w:rPr>
                <w:w w:val="111"/>
                <w:sz w:val="16"/>
              </w:rPr>
              <w:t>2</w:t>
            </w:r>
          </w:p>
        </w:tc>
        <w:tc>
          <w:tcPr>
            <w:tcW w:w="680" w:type="dxa"/>
          </w:tcPr>
          <w:p w14:paraId="18742CE3" w14:textId="77777777" w:rsidR="007B55F5" w:rsidRPr="00077662" w:rsidRDefault="007B55F5" w:rsidP="007B55F5">
            <w:pPr>
              <w:pStyle w:val="TableParagraph"/>
              <w:spacing w:before="27"/>
              <w:ind w:right="210"/>
              <w:jc w:val="right"/>
              <w:rPr>
                <w:w w:val="110"/>
                <w:sz w:val="16"/>
              </w:rPr>
            </w:pPr>
            <w:r>
              <w:rPr>
                <w:w w:val="110"/>
                <w:sz w:val="16"/>
              </w:rPr>
              <w:t>75</w:t>
            </w:r>
          </w:p>
        </w:tc>
        <w:tc>
          <w:tcPr>
            <w:tcW w:w="536" w:type="dxa"/>
          </w:tcPr>
          <w:p w14:paraId="3BEACEFE" w14:textId="77777777" w:rsidR="007B55F5" w:rsidRPr="00077662" w:rsidRDefault="007B55F5" w:rsidP="007B55F5">
            <w:pPr>
              <w:pStyle w:val="TableParagraph"/>
              <w:spacing w:before="27"/>
              <w:ind w:right="191"/>
              <w:jc w:val="right"/>
              <w:rPr>
                <w:w w:val="111"/>
                <w:sz w:val="16"/>
              </w:rPr>
            </w:pPr>
            <w:r>
              <w:rPr>
                <w:w w:val="111"/>
                <w:sz w:val="16"/>
              </w:rPr>
              <w:t>2</w:t>
            </w:r>
          </w:p>
        </w:tc>
        <w:tc>
          <w:tcPr>
            <w:tcW w:w="596" w:type="dxa"/>
          </w:tcPr>
          <w:p w14:paraId="3A13A789" w14:textId="77777777" w:rsidR="007B55F5" w:rsidRPr="00077662" w:rsidRDefault="007B55F5" w:rsidP="007B55F5">
            <w:pPr>
              <w:pStyle w:val="TableParagraph"/>
              <w:spacing w:before="27"/>
              <w:ind w:right="174"/>
              <w:jc w:val="right"/>
              <w:rPr>
                <w:w w:val="110"/>
                <w:sz w:val="16"/>
              </w:rPr>
            </w:pPr>
            <w:r>
              <w:rPr>
                <w:w w:val="110"/>
                <w:sz w:val="16"/>
              </w:rPr>
              <w:t>25</w:t>
            </w:r>
          </w:p>
        </w:tc>
        <w:tc>
          <w:tcPr>
            <w:tcW w:w="432" w:type="dxa"/>
          </w:tcPr>
          <w:p w14:paraId="1F0F14A1" w14:textId="77777777" w:rsidR="007B55F5" w:rsidRPr="00077662" w:rsidRDefault="007B55F5" w:rsidP="007B55F5">
            <w:pPr>
              <w:pStyle w:val="TableParagraph"/>
              <w:spacing w:before="27"/>
              <w:ind w:right="135"/>
              <w:jc w:val="right"/>
              <w:rPr>
                <w:w w:val="111"/>
                <w:sz w:val="16"/>
              </w:rPr>
            </w:pPr>
            <w:r>
              <w:rPr>
                <w:w w:val="111"/>
                <w:sz w:val="16"/>
              </w:rPr>
              <w:t>2</w:t>
            </w:r>
          </w:p>
        </w:tc>
        <w:tc>
          <w:tcPr>
            <w:tcW w:w="696" w:type="dxa"/>
          </w:tcPr>
          <w:p w14:paraId="20972082" w14:textId="77777777" w:rsidR="007B55F5" w:rsidRPr="00077662" w:rsidRDefault="007B55F5" w:rsidP="007B55F5">
            <w:pPr>
              <w:pStyle w:val="TableParagraph"/>
              <w:spacing w:before="27"/>
              <w:ind w:left="197" w:right="152"/>
              <w:rPr>
                <w:w w:val="110"/>
                <w:sz w:val="16"/>
              </w:rPr>
            </w:pPr>
            <w:r>
              <w:rPr>
                <w:w w:val="110"/>
                <w:sz w:val="16"/>
              </w:rPr>
              <w:t>50</w:t>
            </w:r>
          </w:p>
        </w:tc>
        <w:tc>
          <w:tcPr>
            <w:tcW w:w="536" w:type="dxa"/>
          </w:tcPr>
          <w:p w14:paraId="60C6E1A8" w14:textId="77777777" w:rsidR="007B55F5" w:rsidRPr="00077662" w:rsidRDefault="007B55F5" w:rsidP="007B55F5">
            <w:pPr>
              <w:pStyle w:val="TableParagraph"/>
              <w:spacing w:before="27"/>
              <w:ind w:right="186"/>
              <w:jc w:val="right"/>
              <w:rPr>
                <w:w w:val="111"/>
                <w:sz w:val="16"/>
              </w:rPr>
            </w:pPr>
            <w:r>
              <w:rPr>
                <w:w w:val="111"/>
                <w:sz w:val="16"/>
              </w:rPr>
              <w:t>2</w:t>
            </w:r>
          </w:p>
        </w:tc>
        <w:tc>
          <w:tcPr>
            <w:tcW w:w="644" w:type="dxa"/>
          </w:tcPr>
          <w:p w14:paraId="48CBE058" w14:textId="77777777" w:rsidR="007B55F5" w:rsidRPr="00077662" w:rsidRDefault="007B55F5" w:rsidP="007B55F5">
            <w:pPr>
              <w:pStyle w:val="TableParagraph"/>
              <w:spacing w:before="27"/>
              <w:ind w:left="220" w:right="178"/>
              <w:rPr>
                <w:w w:val="110"/>
                <w:sz w:val="16"/>
              </w:rPr>
            </w:pPr>
            <w:r>
              <w:rPr>
                <w:w w:val="110"/>
                <w:sz w:val="16"/>
              </w:rPr>
              <w:t>20</w:t>
            </w:r>
          </w:p>
        </w:tc>
        <w:tc>
          <w:tcPr>
            <w:tcW w:w="480" w:type="dxa"/>
          </w:tcPr>
          <w:p w14:paraId="506A628A" w14:textId="77777777" w:rsidR="007B55F5" w:rsidRPr="00077662" w:rsidRDefault="007B55F5" w:rsidP="007B55F5">
            <w:pPr>
              <w:pStyle w:val="TableParagraph"/>
              <w:spacing w:before="27"/>
              <w:ind w:right="158"/>
              <w:jc w:val="right"/>
              <w:rPr>
                <w:w w:val="111"/>
                <w:sz w:val="16"/>
              </w:rPr>
            </w:pPr>
            <w:r>
              <w:rPr>
                <w:w w:val="111"/>
                <w:sz w:val="16"/>
              </w:rPr>
              <w:t>2</w:t>
            </w:r>
          </w:p>
        </w:tc>
        <w:tc>
          <w:tcPr>
            <w:tcW w:w="669" w:type="dxa"/>
          </w:tcPr>
          <w:p w14:paraId="1C53286B" w14:textId="77777777" w:rsidR="007B55F5" w:rsidRPr="00077662" w:rsidRDefault="007B55F5" w:rsidP="007B55F5">
            <w:pPr>
              <w:pStyle w:val="TableParagraph"/>
              <w:spacing w:before="27"/>
              <w:ind w:left="258"/>
              <w:jc w:val="left"/>
              <w:rPr>
                <w:w w:val="110"/>
                <w:sz w:val="16"/>
              </w:rPr>
            </w:pPr>
            <w:r>
              <w:rPr>
                <w:w w:val="110"/>
                <w:sz w:val="16"/>
              </w:rPr>
              <w:t>20</w:t>
            </w:r>
          </w:p>
        </w:tc>
      </w:tr>
      <w:tr w:rsidR="007B55F5" w14:paraId="7B4E0B4F" w14:textId="77777777" w:rsidTr="0024548D">
        <w:trPr>
          <w:trHeight w:val="283"/>
        </w:trPr>
        <w:tc>
          <w:tcPr>
            <w:tcW w:w="512" w:type="dxa"/>
          </w:tcPr>
          <w:p w14:paraId="349DA0FA" w14:textId="4A85D674" w:rsidR="007B55F5" w:rsidRPr="00B8789D" w:rsidRDefault="007B55F5" w:rsidP="007B55F5">
            <w:pPr>
              <w:pStyle w:val="TableParagraph"/>
              <w:spacing w:before="35"/>
              <w:ind w:right="90"/>
              <w:rPr>
                <w:sz w:val="16"/>
              </w:rPr>
            </w:pPr>
            <w:r>
              <w:rPr>
                <w:sz w:val="16"/>
              </w:rPr>
              <w:t>100</w:t>
            </w:r>
          </w:p>
        </w:tc>
        <w:tc>
          <w:tcPr>
            <w:tcW w:w="3033" w:type="dxa"/>
            <w:shd w:val="clear" w:color="auto" w:fill="FFFFFF" w:themeFill="background1"/>
          </w:tcPr>
          <w:p w14:paraId="1E355EE7" w14:textId="77777777" w:rsidR="007B55F5" w:rsidRPr="001B6DCF" w:rsidRDefault="007B55F5" w:rsidP="007B55F5">
            <w:pPr>
              <w:pStyle w:val="TableParagraph"/>
              <w:spacing w:before="35"/>
              <w:ind w:left="114"/>
              <w:jc w:val="left"/>
              <w:rPr>
                <w:sz w:val="16"/>
              </w:rPr>
            </w:pPr>
            <w:r>
              <w:rPr>
                <w:w w:val="115"/>
                <w:sz w:val="16"/>
              </w:rPr>
              <w:t>Bidan</w:t>
            </w:r>
            <w:r>
              <w:rPr>
                <w:spacing w:val="7"/>
                <w:w w:val="115"/>
                <w:sz w:val="16"/>
              </w:rPr>
              <w:t xml:space="preserve"> </w:t>
            </w:r>
            <w:r>
              <w:rPr>
                <w:w w:val="115"/>
                <w:sz w:val="16"/>
              </w:rPr>
              <w:t>Mahir</w:t>
            </w:r>
          </w:p>
        </w:tc>
        <w:tc>
          <w:tcPr>
            <w:tcW w:w="857" w:type="dxa"/>
          </w:tcPr>
          <w:p w14:paraId="008693B9" w14:textId="77777777" w:rsidR="007B55F5" w:rsidRDefault="007B55F5" w:rsidP="007B55F5">
            <w:pPr>
              <w:pStyle w:val="TableParagraph"/>
              <w:spacing w:before="35"/>
              <w:ind w:right="367"/>
              <w:jc w:val="right"/>
              <w:rPr>
                <w:sz w:val="16"/>
              </w:rPr>
            </w:pPr>
            <w:r>
              <w:rPr>
                <w:w w:val="111"/>
                <w:sz w:val="16"/>
              </w:rPr>
              <w:t>7</w:t>
            </w:r>
          </w:p>
        </w:tc>
        <w:tc>
          <w:tcPr>
            <w:tcW w:w="856" w:type="dxa"/>
          </w:tcPr>
          <w:p w14:paraId="45DDBE7A" w14:textId="77777777" w:rsidR="007B55F5" w:rsidRDefault="007B55F5" w:rsidP="007B55F5">
            <w:pPr>
              <w:pStyle w:val="TableParagraph"/>
              <w:spacing w:before="35"/>
              <w:ind w:right="201"/>
              <w:jc w:val="right"/>
              <w:rPr>
                <w:sz w:val="16"/>
              </w:rPr>
            </w:pPr>
            <w:r>
              <w:rPr>
                <w:w w:val="110"/>
                <w:sz w:val="16"/>
              </w:rPr>
              <w:t>1005</w:t>
            </w:r>
          </w:p>
        </w:tc>
        <w:tc>
          <w:tcPr>
            <w:tcW w:w="476" w:type="dxa"/>
          </w:tcPr>
          <w:p w14:paraId="66E136D8" w14:textId="77777777" w:rsidR="007B55F5" w:rsidRDefault="007B55F5" w:rsidP="007B55F5">
            <w:pPr>
              <w:pStyle w:val="TableParagraph"/>
              <w:spacing w:before="35"/>
              <w:ind w:right="166"/>
              <w:jc w:val="right"/>
              <w:rPr>
                <w:sz w:val="16"/>
              </w:rPr>
            </w:pPr>
            <w:r>
              <w:rPr>
                <w:w w:val="111"/>
                <w:sz w:val="16"/>
              </w:rPr>
              <w:t>4</w:t>
            </w:r>
          </w:p>
        </w:tc>
        <w:tc>
          <w:tcPr>
            <w:tcW w:w="837" w:type="dxa"/>
          </w:tcPr>
          <w:p w14:paraId="6901F0AE" w14:textId="77777777" w:rsidR="007B55F5" w:rsidRDefault="007B55F5" w:rsidP="007B55F5">
            <w:pPr>
              <w:pStyle w:val="TableParagraph"/>
              <w:spacing w:before="35"/>
              <w:ind w:left="259" w:right="231"/>
              <w:rPr>
                <w:sz w:val="16"/>
              </w:rPr>
            </w:pPr>
            <w:r>
              <w:rPr>
                <w:w w:val="110"/>
                <w:sz w:val="16"/>
              </w:rPr>
              <w:t>550</w:t>
            </w:r>
          </w:p>
        </w:tc>
        <w:tc>
          <w:tcPr>
            <w:tcW w:w="592" w:type="dxa"/>
          </w:tcPr>
          <w:p w14:paraId="0A7B38DA" w14:textId="77777777" w:rsidR="007B55F5" w:rsidRDefault="007B55F5" w:rsidP="007B55F5">
            <w:pPr>
              <w:pStyle w:val="TableParagraph"/>
              <w:spacing w:before="35"/>
              <w:ind w:left="16"/>
              <w:rPr>
                <w:sz w:val="16"/>
              </w:rPr>
            </w:pPr>
            <w:r>
              <w:rPr>
                <w:w w:val="111"/>
                <w:sz w:val="16"/>
              </w:rPr>
              <w:t>2</w:t>
            </w:r>
          </w:p>
        </w:tc>
        <w:tc>
          <w:tcPr>
            <w:tcW w:w="636" w:type="dxa"/>
          </w:tcPr>
          <w:p w14:paraId="3440BD6A" w14:textId="77777777" w:rsidR="007B55F5" w:rsidRDefault="007B55F5" w:rsidP="007B55F5">
            <w:pPr>
              <w:pStyle w:val="TableParagraph"/>
              <w:spacing w:before="35"/>
              <w:ind w:left="143" w:right="114"/>
              <w:rPr>
                <w:sz w:val="16"/>
              </w:rPr>
            </w:pPr>
            <w:r>
              <w:rPr>
                <w:w w:val="110"/>
                <w:sz w:val="16"/>
              </w:rPr>
              <w:t>125</w:t>
            </w:r>
          </w:p>
        </w:tc>
        <w:tc>
          <w:tcPr>
            <w:tcW w:w="592" w:type="dxa"/>
          </w:tcPr>
          <w:p w14:paraId="32AF6A85" w14:textId="77777777" w:rsidR="007B55F5" w:rsidRDefault="007B55F5" w:rsidP="007B55F5">
            <w:pPr>
              <w:pStyle w:val="TableParagraph"/>
              <w:spacing w:before="35"/>
              <w:ind w:left="24"/>
              <w:rPr>
                <w:sz w:val="16"/>
              </w:rPr>
            </w:pPr>
            <w:r>
              <w:rPr>
                <w:w w:val="111"/>
                <w:sz w:val="16"/>
              </w:rPr>
              <w:t>2</w:t>
            </w:r>
          </w:p>
        </w:tc>
        <w:tc>
          <w:tcPr>
            <w:tcW w:w="533" w:type="dxa"/>
          </w:tcPr>
          <w:p w14:paraId="0E963015" w14:textId="77777777" w:rsidR="007B55F5" w:rsidRDefault="007B55F5" w:rsidP="007B55F5">
            <w:pPr>
              <w:pStyle w:val="TableParagraph"/>
              <w:spacing w:before="35"/>
              <w:ind w:right="91"/>
              <w:jc w:val="right"/>
              <w:rPr>
                <w:sz w:val="16"/>
              </w:rPr>
            </w:pPr>
            <w:r>
              <w:rPr>
                <w:w w:val="110"/>
                <w:sz w:val="16"/>
              </w:rPr>
              <w:t>125</w:t>
            </w:r>
          </w:p>
        </w:tc>
        <w:tc>
          <w:tcPr>
            <w:tcW w:w="660" w:type="dxa"/>
          </w:tcPr>
          <w:p w14:paraId="32BF5F36" w14:textId="77777777" w:rsidR="007B55F5" w:rsidRDefault="007B55F5" w:rsidP="007B55F5">
            <w:pPr>
              <w:pStyle w:val="TableParagraph"/>
              <w:spacing w:before="35"/>
              <w:ind w:right="255"/>
              <w:jc w:val="right"/>
              <w:rPr>
                <w:sz w:val="16"/>
              </w:rPr>
            </w:pPr>
            <w:r>
              <w:rPr>
                <w:w w:val="111"/>
                <w:sz w:val="16"/>
              </w:rPr>
              <w:t>2</w:t>
            </w:r>
          </w:p>
        </w:tc>
        <w:tc>
          <w:tcPr>
            <w:tcW w:w="632" w:type="dxa"/>
          </w:tcPr>
          <w:p w14:paraId="72B45C54" w14:textId="77777777" w:rsidR="007B55F5" w:rsidRDefault="007B55F5" w:rsidP="007B55F5">
            <w:pPr>
              <w:pStyle w:val="TableParagraph"/>
              <w:spacing w:before="35"/>
              <w:ind w:left="156" w:right="128"/>
              <w:rPr>
                <w:sz w:val="16"/>
              </w:rPr>
            </w:pPr>
            <w:r>
              <w:rPr>
                <w:w w:val="110"/>
                <w:sz w:val="16"/>
              </w:rPr>
              <w:t>75</w:t>
            </w:r>
          </w:p>
        </w:tc>
        <w:tc>
          <w:tcPr>
            <w:tcW w:w="536" w:type="dxa"/>
          </w:tcPr>
          <w:p w14:paraId="0C46E7D2" w14:textId="77777777" w:rsidR="007B55F5" w:rsidRDefault="007B55F5" w:rsidP="007B55F5">
            <w:pPr>
              <w:pStyle w:val="TableParagraph"/>
              <w:spacing w:before="35"/>
              <w:ind w:left="39"/>
              <w:rPr>
                <w:sz w:val="16"/>
              </w:rPr>
            </w:pPr>
            <w:r>
              <w:rPr>
                <w:w w:val="111"/>
                <w:sz w:val="16"/>
              </w:rPr>
              <w:t>2</w:t>
            </w:r>
          </w:p>
        </w:tc>
        <w:tc>
          <w:tcPr>
            <w:tcW w:w="680" w:type="dxa"/>
          </w:tcPr>
          <w:p w14:paraId="17382CF2" w14:textId="77777777" w:rsidR="007B55F5" w:rsidRDefault="007B55F5" w:rsidP="007B55F5">
            <w:pPr>
              <w:pStyle w:val="TableParagraph"/>
              <w:spacing w:before="35"/>
              <w:ind w:right="210"/>
              <w:jc w:val="right"/>
              <w:rPr>
                <w:sz w:val="16"/>
              </w:rPr>
            </w:pPr>
            <w:r>
              <w:rPr>
                <w:w w:val="110"/>
                <w:sz w:val="16"/>
              </w:rPr>
              <w:t>75</w:t>
            </w:r>
          </w:p>
        </w:tc>
        <w:tc>
          <w:tcPr>
            <w:tcW w:w="536" w:type="dxa"/>
          </w:tcPr>
          <w:p w14:paraId="61210898" w14:textId="77777777" w:rsidR="007B55F5" w:rsidRDefault="007B55F5" w:rsidP="007B55F5">
            <w:pPr>
              <w:pStyle w:val="TableParagraph"/>
              <w:spacing w:before="35"/>
              <w:ind w:right="191"/>
              <w:jc w:val="right"/>
              <w:rPr>
                <w:sz w:val="16"/>
              </w:rPr>
            </w:pPr>
            <w:r>
              <w:rPr>
                <w:w w:val="111"/>
                <w:sz w:val="16"/>
              </w:rPr>
              <w:t>2</w:t>
            </w:r>
          </w:p>
        </w:tc>
        <w:tc>
          <w:tcPr>
            <w:tcW w:w="596" w:type="dxa"/>
          </w:tcPr>
          <w:p w14:paraId="4B539066" w14:textId="77777777" w:rsidR="007B55F5" w:rsidRDefault="007B55F5" w:rsidP="007B55F5">
            <w:pPr>
              <w:pStyle w:val="TableParagraph"/>
              <w:spacing w:before="35"/>
              <w:ind w:right="174"/>
              <w:jc w:val="right"/>
              <w:rPr>
                <w:sz w:val="16"/>
              </w:rPr>
            </w:pPr>
            <w:r>
              <w:rPr>
                <w:w w:val="110"/>
                <w:sz w:val="16"/>
              </w:rPr>
              <w:t>25</w:t>
            </w:r>
          </w:p>
        </w:tc>
        <w:tc>
          <w:tcPr>
            <w:tcW w:w="432" w:type="dxa"/>
          </w:tcPr>
          <w:p w14:paraId="5FD78972" w14:textId="77777777" w:rsidR="007B55F5" w:rsidRDefault="007B55F5" w:rsidP="007B55F5">
            <w:pPr>
              <w:pStyle w:val="TableParagraph"/>
              <w:spacing w:before="35"/>
              <w:ind w:right="135"/>
              <w:jc w:val="right"/>
              <w:rPr>
                <w:sz w:val="16"/>
              </w:rPr>
            </w:pPr>
            <w:r>
              <w:rPr>
                <w:w w:val="111"/>
                <w:sz w:val="16"/>
              </w:rPr>
              <w:t>1</w:t>
            </w:r>
          </w:p>
        </w:tc>
        <w:tc>
          <w:tcPr>
            <w:tcW w:w="696" w:type="dxa"/>
          </w:tcPr>
          <w:p w14:paraId="6AC0C5EF" w14:textId="77777777" w:rsidR="007B55F5" w:rsidRDefault="007B55F5" w:rsidP="007B55F5">
            <w:pPr>
              <w:pStyle w:val="TableParagraph"/>
              <w:spacing w:before="35"/>
              <w:ind w:left="197" w:right="152"/>
              <w:rPr>
                <w:sz w:val="16"/>
              </w:rPr>
            </w:pPr>
            <w:r>
              <w:rPr>
                <w:w w:val="110"/>
                <w:sz w:val="16"/>
              </w:rPr>
              <w:t>20</w:t>
            </w:r>
          </w:p>
        </w:tc>
        <w:tc>
          <w:tcPr>
            <w:tcW w:w="536" w:type="dxa"/>
          </w:tcPr>
          <w:p w14:paraId="007654C5" w14:textId="77777777" w:rsidR="007B55F5" w:rsidRDefault="007B55F5" w:rsidP="007B55F5">
            <w:pPr>
              <w:pStyle w:val="TableParagraph"/>
              <w:spacing w:before="35"/>
              <w:ind w:right="186"/>
              <w:jc w:val="right"/>
              <w:rPr>
                <w:sz w:val="16"/>
              </w:rPr>
            </w:pPr>
            <w:r>
              <w:rPr>
                <w:w w:val="111"/>
                <w:sz w:val="16"/>
              </w:rPr>
              <w:t>1</w:t>
            </w:r>
          </w:p>
        </w:tc>
        <w:tc>
          <w:tcPr>
            <w:tcW w:w="644" w:type="dxa"/>
          </w:tcPr>
          <w:p w14:paraId="569EAF1B" w14:textId="77777777" w:rsidR="007B55F5" w:rsidRDefault="007B55F5" w:rsidP="007B55F5">
            <w:pPr>
              <w:pStyle w:val="TableParagraph"/>
              <w:spacing w:before="35"/>
              <w:ind w:left="45"/>
              <w:rPr>
                <w:sz w:val="16"/>
              </w:rPr>
            </w:pPr>
            <w:r>
              <w:rPr>
                <w:w w:val="111"/>
                <w:sz w:val="16"/>
              </w:rPr>
              <w:t>5</w:t>
            </w:r>
          </w:p>
        </w:tc>
        <w:tc>
          <w:tcPr>
            <w:tcW w:w="480" w:type="dxa"/>
          </w:tcPr>
          <w:p w14:paraId="20B078BA" w14:textId="77777777" w:rsidR="007B55F5" w:rsidRDefault="007B55F5" w:rsidP="007B55F5">
            <w:pPr>
              <w:pStyle w:val="TableParagraph"/>
              <w:spacing w:before="35"/>
              <w:ind w:right="158"/>
              <w:jc w:val="right"/>
              <w:rPr>
                <w:sz w:val="16"/>
              </w:rPr>
            </w:pPr>
            <w:r>
              <w:rPr>
                <w:w w:val="111"/>
                <w:sz w:val="16"/>
              </w:rPr>
              <w:t>1</w:t>
            </w:r>
          </w:p>
        </w:tc>
        <w:tc>
          <w:tcPr>
            <w:tcW w:w="669" w:type="dxa"/>
          </w:tcPr>
          <w:p w14:paraId="2D143550" w14:textId="77777777" w:rsidR="007B55F5" w:rsidRDefault="007B55F5" w:rsidP="007B55F5">
            <w:pPr>
              <w:pStyle w:val="TableParagraph"/>
              <w:spacing w:before="35"/>
              <w:ind w:left="306"/>
              <w:jc w:val="left"/>
              <w:rPr>
                <w:sz w:val="16"/>
              </w:rPr>
            </w:pPr>
            <w:r>
              <w:rPr>
                <w:w w:val="111"/>
                <w:sz w:val="16"/>
              </w:rPr>
              <w:t>5</w:t>
            </w:r>
          </w:p>
        </w:tc>
      </w:tr>
      <w:tr w:rsidR="007B55F5" w14:paraId="7A402510" w14:textId="77777777" w:rsidTr="0024548D">
        <w:trPr>
          <w:trHeight w:val="283"/>
        </w:trPr>
        <w:tc>
          <w:tcPr>
            <w:tcW w:w="512" w:type="dxa"/>
          </w:tcPr>
          <w:p w14:paraId="7C14E050" w14:textId="4A812568" w:rsidR="007B55F5" w:rsidRPr="00B8789D" w:rsidRDefault="007B55F5" w:rsidP="007B55F5">
            <w:pPr>
              <w:pStyle w:val="TableParagraph"/>
              <w:spacing w:before="27"/>
              <w:ind w:right="90"/>
              <w:rPr>
                <w:sz w:val="16"/>
              </w:rPr>
            </w:pPr>
            <w:r>
              <w:rPr>
                <w:sz w:val="16"/>
              </w:rPr>
              <w:t>101</w:t>
            </w:r>
          </w:p>
        </w:tc>
        <w:tc>
          <w:tcPr>
            <w:tcW w:w="3033" w:type="dxa"/>
            <w:shd w:val="clear" w:color="auto" w:fill="FFFFFF" w:themeFill="background1"/>
          </w:tcPr>
          <w:p w14:paraId="47EE5EC3" w14:textId="77777777" w:rsidR="007B55F5" w:rsidRPr="0084620B" w:rsidRDefault="007B55F5" w:rsidP="007B55F5">
            <w:pPr>
              <w:pStyle w:val="TableParagraph"/>
              <w:ind w:left="114"/>
              <w:jc w:val="left"/>
              <w:rPr>
                <w:sz w:val="16"/>
              </w:rPr>
            </w:pPr>
            <w:r>
              <w:rPr>
                <w:w w:val="115"/>
                <w:sz w:val="16"/>
              </w:rPr>
              <w:t>Nutrisionis</w:t>
            </w:r>
            <w:r>
              <w:rPr>
                <w:spacing w:val="-1"/>
                <w:w w:val="115"/>
                <w:sz w:val="16"/>
              </w:rPr>
              <w:t xml:space="preserve"> </w:t>
            </w:r>
            <w:r>
              <w:rPr>
                <w:w w:val="115"/>
                <w:sz w:val="16"/>
              </w:rPr>
              <w:t>Mahir</w:t>
            </w:r>
          </w:p>
        </w:tc>
        <w:tc>
          <w:tcPr>
            <w:tcW w:w="857" w:type="dxa"/>
          </w:tcPr>
          <w:p w14:paraId="1EB648DE" w14:textId="77777777" w:rsidR="007B55F5" w:rsidRDefault="007B55F5" w:rsidP="007B55F5">
            <w:pPr>
              <w:pStyle w:val="TableParagraph"/>
              <w:spacing w:before="91"/>
              <w:ind w:right="367"/>
              <w:jc w:val="right"/>
              <w:rPr>
                <w:sz w:val="16"/>
              </w:rPr>
            </w:pPr>
            <w:r>
              <w:rPr>
                <w:w w:val="111"/>
                <w:sz w:val="16"/>
              </w:rPr>
              <w:t>7</w:t>
            </w:r>
          </w:p>
        </w:tc>
        <w:tc>
          <w:tcPr>
            <w:tcW w:w="856" w:type="dxa"/>
          </w:tcPr>
          <w:p w14:paraId="521620F3" w14:textId="77777777" w:rsidR="007B55F5" w:rsidRDefault="007B55F5" w:rsidP="007B55F5">
            <w:pPr>
              <w:pStyle w:val="TableParagraph"/>
              <w:spacing w:before="91"/>
              <w:ind w:right="201"/>
              <w:jc w:val="right"/>
              <w:rPr>
                <w:sz w:val="16"/>
              </w:rPr>
            </w:pPr>
            <w:r>
              <w:rPr>
                <w:w w:val="110"/>
                <w:sz w:val="16"/>
              </w:rPr>
              <w:t>1005</w:t>
            </w:r>
          </w:p>
        </w:tc>
        <w:tc>
          <w:tcPr>
            <w:tcW w:w="476" w:type="dxa"/>
          </w:tcPr>
          <w:p w14:paraId="35FADBE0" w14:textId="77777777" w:rsidR="007B55F5" w:rsidRDefault="007B55F5" w:rsidP="007B55F5">
            <w:pPr>
              <w:pStyle w:val="TableParagraph"/>
              <w:spacing w:before="91"/>
              <w:ind w:right="166"/>
              <w:jc w:val="right"/>
              <w:rPr>
                <w:sz w:val="16"/>
              </w:rPr>
            </w:pPr>
            <w:r>
              <w:rPr>
                <w:w w:val="111"/>
                <w:sz w:val="16"/>
              </w:rPr>
              <w:t>4</w:t>
            </w:r>
          </w:p>
        </w:tc>
        <w:tc>
          <w:tcPr>
            <w:tcW w:w="837" w:type="dxa"/>
          </w:tcPr>
          <w:p w14:paraId="73D1F2CB" w14:textId="77777777" w:rsidR="007B55F5" w:rsidRDefault="007B55F5" w:rsidP="007B55F5">
            <w:pPr>
              <w:pStyle w:val="TableParagraph"/>
              <w:spacing w:before="91"/>
              <w:ind w:left="259" w:right="231"/>
              <w:rPr>
                <w:sz w:val="16"/>
              </w:rPr>
            </w:pPr>
            <w:r>
              <w:rPr>
                <w:w w:val="110"/>
                <w:sz w:val="16"/>
              </w:rPr>
              <w:t>550</w:t>
            </w:r>
          </w:p>
        </w:tc>
        <w:tc>
          <w:tcPr>
            <w:tcW w:w="592" w:type="dxa"/>
          </w:tcPr>
          <w:p w14:paraId="585C4E74" w14:textId="77777777" w:rsidR="007B55F5" w:rsidRDefault="007B55F5" w:rsidP="007B55F5">
            <w:pPr>
              <w:pStyle w:val="TableParagraph"/>
              <w:spacing w:before="91"/>
              <w:ind w:left="16"/>
              <w:rPr>
                <w:sz w:val="16"/>
              </w:rPr>
            </w:pPr>
            <w:r>
              <w:rPr>
                <w:w w:val="111"/>
                <w:sz w:val="16"/>
              </w:rPr>
              <w:t>2</w:t>
            </w:r>
          </w:p>
        </w:tc>
        <w:tc>
          <w:tcPr>
            <w:tcW w:w="636" w:type="dxa"/>
          </w:tcPr>
          <w:p w14:paraId="683AA9F4" w14:textId="77777777" w:rsidR="007B55F5" w:rsidRDefault="007B55F5" w:rsidP="007B55F5">
            <w:pPr>
              <w:pStyle w:val="TableParagraph"/>
              <w:spacing w:before="91"/>
              <w:ind w:left="143" w:right="114"/>
              <w:rPr>
                <w:sz w:val="16"/>
              </w:rPr>
            </w:pPr>
            <w:r>
              <w:rPr>
                <w:w w:val="110"/>
                <w:sz w:val="16"/>
              </w:rPr>
              <w:t>125</w:t>
            </w:r>
          </w:p>
        </w:tc>
        <w:tc>
          <w:tcPr>
            <w:tcW w:w="592" w:type="dxa"/>
          </w:tcPr>
          <w:p w14:paraId="2D96F279" w14:textId="77777777" w:rsidR="007B55F5" w:rsidRDefault="007B55F5" w:rsidP="007B55F5">
            <w:pPr>
              <w:pStyle w:val="TableParagraph"/>
              <w:spacing w:before="91"/>
              <w:ind w:left="24"/>
              <w:rPr>
                <w:sz w:val="16"/>
              </w:rPr>
            </w:pPr>
            <w:r>
              <w:rPr>
                <w:w w:val="111"/>
                <w:sz w:val="16"/>
              </w:rPr>
              <w:t>2</w:t>
            </w:r>
          </w:p>
        </w:tc>
        <w:tc>
          <w:tcPr>
            <w:tcW w:w="533" w:type="dxa"/>
          </w:tcPr>
          <w:p w14:paraId="12E0D6F7" w14:textId="77777777" w:rsidR="007B55F5" w:rsidRDefault="007B55F5" w:rsidP="007B55F5">
            <w:pPr>
              <w:pStyle w:val="TableParagraph"/>
              <w:spacing w:before="91"/>
              <w:ind w:right="91"/>
              <w:jc w:val="right"/>
              <w:rPr>
                <w:sz w:val="16"/>
              </w:rPr>
            </w:pPr>
            <w:r>
              <w:rPr>
                <w:w w:val="110"/>
                <w:sz w:val="16"/>
              </w:rPr>
              <w:t>125</w:t>
            </w:r>
          </w:p>
        </w:tc>
        <w:tc>
          <w:tcPr>
            <w:tcW w:w="660" w:type="dxa"/>
          </w:tcPr>
          <w:p w14:paraId="56A36E63" w14:textId="77777777" w:rsidR="007B55F5" w:rsidRDefault="007B55F5" w:rsidP="007B55F5">
            <w:pPr>
              <w:pStyle w:val="TableParagraph"/>
              <w:spacing w:before="91"/>
              <w:ind w:right="255"/>
              <w:jc w:val="right"/>
              <w:rPr>
                <w:sz w:val="16"/>
              </w:rPr>
            </w:pPr>
            <w:r>
              <w:rPr>
                <w:w w:val="111"/>
                <w:sz w:val="16"/>
              </w:rPr>
              <w:t>2</w:t>
            </w:r>
          </w:p>
        </w:tc>
        <w:tc>
          <w:tcPr>
            <w:tcW w:w="632" w:type="dxa"/>
          </w:tcPr>
          <w:p w14:paraId="56CEAFB1" w14:textId="77777777" w:rsidR="007B55F5" w:rsidRDefault="007B55F5" w:rsidP="007B55F5">
            <w:pPr>
              <w:pStyle w:val="TableParagraph"/>
              <w:spacing w:before="91"/>
              <w:ind w:left="156" w:right="128"/>
              <w:rPr>
                <w:sz w:val="16"/>
              </w:rPr>
            </w:pPr>
            <w:r>
              <w:rPr>
                <w:w w:val="110"/>
                <w:sz w:val="16"/>
              </w:rPr>
              <w:t>75</w:t>
            </w:r>
          </w:p>
        </w:tc>
        <w:tc>
          <w:tcPr>
            <w:tcW w:w="536" w:type="dxa"/>
          </w:tcPr>
          <w:p w14:paraId="52371070" w14:textId="77777777" w:rsidR="007B55F5" w:rsidRDefault="007B55F5" w:rsidP="007B55F5">
            <w:pPr>
              <w:pStyle w:val="TableParagraph"/>
              <w:spacing w:before="91"/>
              <w:ind w:left="39"/>
              <w:rPr>
                <w:sz w:val="16"/>
              </w:rPr>
            </w:pPr>
            <w:r>
              <w:rPr>
                <w:w w:val="111"/>
                <w:sz w:val="16"/>
              </w:rPr>
              <w:t>2</w:t>
            </w:r>
          </w:p>
        </w:tc>
        <w:tc>
          <w:tcPr>
            <w:tcW w:w="680" w:type="dxa"/>
          </w:tcPr>
          <w:p w14:paraId="257E6B2F" w14:textId="77777777" w:rsidR="007B55F5" w:rsidRDefault="007B55F5" w:rsidP="007B55F5">
            <w:pPr>
              <w:pStyle w:val="TableParagraph"/>
              <w:spacing w:before="91"/>
              <w:ind w:right="210"/>
              <w:jc w:val="right"/>
              <w:rPr>
                <w:sz w:val="16"/>
              </w:rPr>
            </w:pPr>
            <w:r>
              <w:rPr>
                <w:w w:val="110"/>
                <w:sz w:val="16"/>
              </w:rPr>
              <w:t>75</w:t>
            </w:r>
          </w:p>
        </w:tc>
        <w:tc>
          <w:tcPr>
            <w:tcW w:w="536" w:type="dxa"/>
          </w:tcPr>
          <w:p w14:paraId="7DE2C363" w14:textId="77777777" w:rsidR="007B55F5" w:rsidRDefault="007B55F5" w:rsidP="007B55F5">
            <w:pPr>
              <w:pStyle w:val="TableParagraph"/>
              <w:spacing w:before="91"/>
              <w:ind w:right="191"/>
              <w:jc w:val="right"/>
              <w:rPr>
                <w:sz w:val="16"/>
              </w:rPr>
            </w:pPr>
            <w:r>
              <w:rPr>
                <w:w w:val="111"/>
                <w:sz w:val="16"/>
              </w:rPr>
              <w:t>2</w:t>
            </w:r>
          </w:p>
        </w:tc>
        <w:tc>
          <w:tcPr>
            <w:tcW w:w="596" w:type="dxa"/>
          </w:tcPr>
          <w:p w14:paraId="7F6E9A95" w14:textId="77777777" w:rsidR="007B55F5" w:rsidRDefault="007B55F5" w:rsidP="007B55F5">
            <w:pPr>
              <w:pStyle w:val="TableParagraph"/>
              <w:spacing w:before="91"/>
              <w:ind w:right="174"/>
              <w:jc w:val="right"/>
              <w:rPr>
                <w:sz w:val="16"/>
              </w:rPr>
            </w:pPr>
            <w:r>
              <w:rPr>
                <w:w w:val="110"/>
                <w:sz w:val="16"/>
              </w:rPr>
              <w:t>25</w:t>
            </w:r>
          </w:p>
        </w:tc>
        <w:tc>
          <w:tcPr>
            <w:tcW w:w="432" w:type="dxa"/>
          </w:tcPr>
          <w:p w14:paraId="512D3C71" w14:textId="77777777" w:rsidR="007B55F5" w:rsidRDefault="007B55F5" w:rsidP="007B55F5">
            <w:pPr>
              <w:pStyle w:val="TableParagraph"/>
              <w:spacing w:before="91"/>
              <w:ind w:right="135"/>
              <w:jc w:val="right"/>
              <w:rPr>
                <w:sz w:val="16"/>
              </w:rPr>
            </w:pPr>
            <w:r>
              <w:rPr>
                <w:w w:val="111"/>
                <w:sz w:val="16"/>
              </w:rPr>
              <w:t>1</w:t>
            </w:r>
          </w:p>
        </w:tc>
        <w:tc>
          <w:tcPr>
            <w:tcW w:w="696" w:type="dxa"/>
          </w:tcPr>
          <w:p w14:paraId="4F748DB2" w14:textId="77777777" w:rsidR="007B55F5" w:rsidRDefault="007B55F5" w:rsidP="007B55F5">
            <w:pPr>
              <w:pStyle w:val="TableParagraph"/>
              <w:spacing w:before="91"/>
              <w:ind w:left="197" w:right="152"/>
              <w:rPr>
                <w:sz w:val="16"/>
              </w:rPr>
            </w:pPr>
            <w:r>
              <w:rPr>
                <w:w w:val="110"/>
                <w:sz w:val="16"/>
              </w:rPr>
              <w:t>20</w:t>
            </w:r>
          </w:p>
        </w:tc>
        <w:tc>
          <w:tcPr>
            <w:tcW w:w="536" w:type="dxa"/>
          </w:tcPr>
          <w:p w14:paraId="456CCCEA" w14:textId="77777777" w:rsidR="007B55F5" w:rsidRDefault="007B55F5" w:rsidP="007B55F5">
            <w:pPr>
              <w:pStyle w:val="TableParagraph"/>
              <w:spacing w:before="91"/>
              <w:ind w:right="186"/>
              <w:jc w:val="right"/>
              <w:rPr>
                <w:sz w:val="16"/>
              </w:rPr>
            </w:pPr>
            <w:r>
              <w:rPr>
                <w:w w:val="111"/>
                <w:sz w:val="16"/>
              </w:rPr>
              <w:t>1</w:t>
            </w:r>
          </w:p>
        </w:tc>
        <w:tc>
          <w:tcPr>
            <w:tcW w:w="644" w:type="dxa"/>
          </w:tcPr>
          <w:p w14:paraId="79FE1262" w14:textId="77777777" w:rsidR="007B55F5" w:rsidRDefault="007B55F5" w:rsidP="007B55F5">
            <w:pPr>
              <w:pStyle w:val="TableParagraph"/>
              <w:spacing w:before="91"/>
              <w:ind w:left="45"/>
              <w:rPr>
                <w:sz w:val="16"/>
              </w:rPr>
            </w:pPr>
            <w:r>
              <w:rPr>
                <w:w w:val="111"/>
                <w:sz w:val="16"/>
              </w:rPr>
              <w:t>5</w:t>
            </w:r>
          </w:p>
        </w:tc>
        <w:tc>
          <w:tcPr>
            <w:tcW w:w="480" w:type="dxa"/>
          </w:tcPr>
          <w:p w14:paraId="23143097" w14:textId="77777777" w:rsidR="007B55F5" w:rsidRDefault="007B55F5" w:rsidP="007B55F5">
            <w:pPr>
              <w:pStyle w:val="TableParagraph"/>
              <w:spacing w:before="91"/>
              <w:ind w:right="158"/>
              <w:jc w:val="right"/>
              <w:rPr>
                <w:sz w:val="16"/>
              </w:rPr>
            </w:pPr>
            <w:r>
              <w:rPr>
                <w:w w:val="111"/>
                <w:sz w:val="16"/>
              </w:rPr>
              <w:t>1</w:t>
            </w:r>
          </w:p>
        </w:tc>
        <w:tc>
          <w:tcPr>
            <w:tcW w:w="669" w:type="dxa"/>
          </w:tcPr>
          <w:p w14:paraId="5898D56A" w14:textId="77777777" w:rsidR="007B55F5" w:rsidRDefault="007B55F5" w:rsidP="007B55F5">
            <w:pPr>
              <w:pStyle w:val="TableParagraph"/>
              <w:spacing w:before="91"/>
              <w:ind w:left="306"/>
              <w:jc w:val="left"/>
              <w:rPr>
                <w:sz w:val="16"/>
              </w:rPr>
            </w:pPr>
            <w:r>
              <w:rPr>
                <w:w w:val="111"/>
                <w:sz w:val="16"/>
              </w:rPr>
              <w:t>5</w:t>
            </w:r>
          </w:p>
        </w:tc>
      </w:tr>
      <w:tr w:rsidR="007B55F5" w14:paraId="655887D8" w14:textId="77777777" w:rsidTr="0024548D">
        <w:trPr>
          <w:trHeight w:val="283"/>
        </w:trPr>
        <w:tc>
          <w:tcPr>
            <w:tcW w:w="512" w:type="dxa"/>
          </w:tcPr>
          <w:p w14:paraId="09DAC3B0" w14:textId="589F4CB6" w:rsidR="007B55F5" w:rsidRPr="00B8789D" w:rsidRDefault="007B55F5" w:rsidP="007B55F5">
            <w:pPr>
              <w:pStyle w:val="TableParagraph"/>
              <w:spacing w:before="27"/>
              <w:ind w:right="90"/>
              <w:rPr>
                <w:sz w:val="16"/>
              </w:rPr>
            </w:pPr>
            <w:r>
              <w:rPr>
                <w:sz w:val="16"/>
              </w:rPr>
              <w:t>102</w:t>
            </w:r>
          </w:p>
        </w:tc>
        <w:tc>
          <w:tcPr>
            <w:tcW w:w="3033" w:type="dxa"/>
            <w:shd w:val="clear" w:color="auto" w:fill="FFFFFF" w:themeFill="background1"/>
          </w:tcPr>
          <w:p w14:paraId="2891E791" w14:textId="77777777" w:rsidR="007B55F5" w:rsidRPr="003B6233" w:rsidRDefault="007B55F5" w:rsidP="007B55F5">
            <w:pPr>
              <w:pStyle w:val="TableParagraph"/>
              <w:ind w:left="114"/>
              <w:jc w:val="left"/>
              <w:rPr>
                <w:w w:val="115"/>
                <w:sz w:val="16"/>
              </w:rPr>
            </w:pPr>
            <w:r>
              <w:rPr>
                <w:w w:val="115"/>
                <w:sz w:val="16"/>
              </w:rPr>
              <w:t>Epidemolog Kesehatan Mahir</w:t>
            </w:r>
          </w:p>
        </w:tc>
        <w:tc>
          <w:tcPr>
            <w:tcW w:w="857" w:type="dxa"/>
          </w:tcPr>
          <w:p w14:paraId="006D7B19" w14:textId="77777777" w:rsidR="007B55F5" w:rsidRDefault="007B55F5" w:rsidP="007B55F5">
            <w:pPr>
              <w:pStyle w:val="TableParagraph"/>
              <w:spacing w:before="91"/>
              <w:ind w:right="367"/>
              <w:jc w:val="right"/>
              <w:rPr>
                <w:sz w:val="16"/>
              </w:rPr>
            </w:pPr>
            <w:r>
              <w:rPr>
                <w:w w:val="111"/>
                <w:sz w:val="16"/>
              </w:rPr>
              <w:t>7</w:t>
            </w:r>
          </w:p>
        </w:tc>
        <w:tc>
          <w:tcPr>
            <w:tcW w:w="856" w:type="dxa"/>
          </w:tcPr>
          <w:p w14:paraId="03182442" w14:textId="77777777" w:rsidR="007B55F5" w:rsidRDefault="007B55F5" w:rsidP="007B55F5">
            <w:pPr>
              <w:pStyle w:val="TableParagraph"/>
              <w:spacing w:before="91"/>
              <w:ind w:right="201"/>
              <w:jc w:val="right"/>
              <w:rPr>
                <w:sz w:val="16"/>
              </w:rPr>
            </w:pPr>
            <w:r>
              <w:rPr>
                <w:w w:val="110"/>
                <w:sz w:val="16"/>
              </w:rPr>
              <w:t>1005</w:t>
            </w:r>
          </w:p>
        </w:tc>
        <w:tc>
          <w:tcPr>
            <w:tcW w:w="476" w:type="dxa"/>
          </w:tcPr>
          <w:p w14:paraId="5033B7F7" w14:textId="77777777" w:rsidR="007B55F5" w:rsidRDefault="007B55F5" w:rsidP="007B55F5">
            <w:pPr>
              <w:pStyle w:val="TableParagraph"/>
              <w:spacing w:before="91"/>
              <w:ind w:right="166"/>
              <w:jc w:val="right"/>
              <w:rPr>
                <w:sz w:val="16"/>
              </w:rPr>
            </w:pPr>
            <w:r>
              <w:rPr>
                <w:w w:val="111"/>
                <w:sz w:val="16"/>
              </w:rPr>
              <w:t>4</w:t>
            </w:r>
          </w:p>
        </w:tc>
        <w:tc>
          <w:tcPr>
            <w:tcW w:w="837" w:type="dxa"/>
          </w:tcPr>
          <w:p w14:paraId="6B2568B6" w14:textId="77777777" w:rsidR="007B55F5" w:rsidRDefault="007B55F5" w:rsidP="007B55F5">
            <w:pPr>
              <w:pStyle w:val="TableParagraph"/>
              <w:spacing w:before="91"/>
              <w:ind w:left="259" w:right="231"/>
              <w:rPr>
                <w:sz w:val="16"/>
              </w:rPr>
            </w:pPr>
            <w:r>
              <w:rPr>
                <w:w w:val="110"/>
                <w:sz w:val="16"/>
              </w:rPr>
              <w:t>550</w:t>
            </w:r>
          </w:p>
        </w:tc>
        <w:tc>
          <w:tcPr>
            <w:tcW w:w="592" w:type="dxa"/>
          </w:tcPr>
          <w:p w14:paraId="152F07E1" w14:textId="77777777" w:rsidR="007B55F5" w:rsidRDefault="007B55F5" w:rsidP="007B55F5">
            <w:pPr>
              <w:pStyle w:val="TableParagraph"/>
              <w:spacing w:before="91"/>
              <w:ind w:left="16"/>
              <w:rPr>
                <w:sz w:val="16"/>
              </w:rPr>
            </w:pPr>
            <w:r>
              <w:rPr>
                <w:w w:val="111"/>
                <w:sz w:val="16"/>
              </w:rPr>
              <w:t>2</w:t>
            </w:r>
          </w:p>
        </w:tc>
        <w:tc>
          <w:tcPr>
            <w:tcW w:w="636" w:type="dxa"/>
          </w:tcPr>
          <w:p w14:paraId="484DFCA8" w14:textId="77777777" w:rsidR="007B55F5" w:rsidRDefault="007B55F5" w:rsidP="007B55F5">
            <w:pPr>
              <w:pStyle w:val="TableParagraph"/>
              <w:spacing w:before="91"/>
              <w:ind w:left="143" w:right="114"/>
              <w:rPr>
                <w:sz w:val="16"/>
              </w:rPr>
            </w:pPr>
            <w:r>
              <w:rPr>
                <w:w w:val="110"/>
                <w:sz w:val="16"/>
              </w:rPr>
              <w:t>125</w:t>
            </w:r>
          </w:p>
        </w:tc>
        <w:tc>
          <w:tcPr>
            <w:tcW w:w="592" w:type="dxa"/>
          </w:tcPr>
          <w:p w14:paraId="72E2A287" w14:textId="77777777" w:rsidR="007B55F5" w:rsidRDefault="007B55F5" w:rsidP="007B55F5">
            <w:pPr>
              <w:pStyle w:val="TableParagraph"/>
              <w:spacing w:before="91"/>
              <w:ind w:left="24"/>
              <w:rPr>
                <w:sz w:val="16"/>
              </w:rPr>
            </w:pPr>
            <w:r>
              <w:rPr>
                <w:w w:val="111"/>
                <w:sz w:val="16"/>
              </w:rPr>
              <w:t>2</w:t>
            </w:r>
          </w:p>
        </w:tc>
        <w:tc>
          <w:tcPr>
            <w:tcW w:w="533" w:type="dxa"/>
          </w:tcPr>
          <w:p w14:paraId="7B820BA7" w14:textId="77777777" w:rsidR="007B55F5" w:rsidRDefault="007B55F5" w:rsidP="007B55F5">
            <w:pPr>
              <w:pStyle w:val="TableParagraph"/>
              <w:spacing w:before="91"/>
              <w:ind w:right="91"/>
              <w:jc w:val="right"/>
              <w:rPr>
                <w:sz w:val="16"/>
              </w:rPr>
            </w:pPr>
            <w:r>
              <w:rPr>
                <w:w w:val="110"/>
                <w:sz w:val="16"/>
              </w:rPr>
              <w:t>125</w:t>
            </w:r>
          </w:p>
        </w:tc>
        <w:tc>
          <w:tcPr>
            <w:tcW w:w="660" w:type="dxa"/>
          </w:tcPr>
          <w:p w14:paraId="4705F430" w14:textId="77777777" w:rsidR="007B55F5" w:rsidRDefault="007B55F5" w:rsidP="007B55F5">
            <w:pPr>
              <w:pStyle w:val="TableParagraph"/>
              <w:spacing w:before="91"/>
              <w:ind w:right="255"/>
              <w:jc w:val="right"/>
              <w:rPr>
                <w:sz w:val="16"/>
              </w:rPr>
            </w:pPr>
            <w:r>
              <w:rPr>
                <w:w w:val="111"/>
                <w:sz w:val="16"/>
              </w:rPr>
              <w:t>2</w:t>
            </w:r>
          </w:p>
        </w:tc>
        <w:tc>
          <w:tcPr>
            <w:tcW w:w="632" w:type="dxa"/>
          </w:tcPr>
          <w:p w14:paraId="4A75AC47" w14:textId="77777777" w:rsidR="007B55F5" w:rsidRDefault="007B55F5" w:rsidP="007B55F5">
            <w:pPr>
              <w:pStyle w:val="TableParagraph"/>
              <w:spacing w:before="91"/>
              <w:ind w:left="156" w:right="128"/>
              <w:rPr>
                <w:sz w:val="16"/>
              </w:rPr>
            </w:pPr>
            <w:r>
              <w:rPr>
                <w:w w:val="110"/>
                <w:sz w:val="16"/>
              </w:rPr>
              <w:t>75</w:t>
            </w:r>
          </w:p>
        </w:tc>
        <w:tc>
          <w:tcPr>
            <w:tcW w:w="536" w:type="dxa"/>
          </w:tcPr>
          <w:p w14:paraId="1F5F0DA4" w14:textId="77777777" w:rsidR="007B55F5" w:rsidRDefault="007B55F5" w:rsidP="007B55F5">
            <w:pPr>
              <w:pStyle w:val="TableParagraph"/>
              <w:spacing w:before="91"/>
              <w:ind w:left="39"/>
              <w:rPr>
                <w:sz w:val="16"/>
              </w:rPr>
            </w:pPr>
            <w:r>
              <w:rPr>
                <w:w w:val="111"/>
                <w:sz w:val="16"/>
              </w:rPr>
              <w:t>2</w:t>
            </w:r>
          </w:p>
        </w:tc>
        <w:tc>
          <w:tcPr>
            <w:tcW w:w="680" w:type="dxa"/>
          </w:tcPr>
          <w:p w14:paraId="1C9B0AFF" w14:textId="77777777" w:rsidR="007B55F5" w:rsidRDefault="007B55F5" w:rsidP="007B55F5">
            <w:pPr>
              <w:pStyle w:val="TableParagraph"/>
              <w:spacing w:before="91"/>
              <w:ind w:right="210"/>
              <w:jc w:val="right"/>
              <w:rPr>
                <w:sz w:val="16"/>
              </w:rPr>
            </w:pPr>
            <w:r>
              <w:rPr>
                <w:w w:val="110"/>
                <w:sz w:val="16"/>
              </w:rPr>
              <w:t>75</w:t>
            </w:r>
          </w:p>
        </w:tc>
        <w:tc>
          <w:tcPr>
            <w:tcW w:w="536" w:type="dxa"/>
          </w:tcPr>
          <w:p w14:paraId="030197E1" w14:textId="77777777" w:rsidR="007B55F5" w:rsidRDefault="007B55F5" w:rsidP="007B55F5">
            <w:pPr>
              <w:pStyle w:val="TableParagraph"/>
              <w:spacing w:before="91"/>
              <w:ind w:right="191"/>
              <w:jc w:val="right"/>
              <w:rPr>
                <w:sz w:val="16"/>
              </w:rPr>
            </w:pPr>
            <w:r>
              <w:rPr>
                <w:w w:val="111"/>
                <w:sz w:val="16"/>
              </w:rPr>
              <w:t>2</w:t>
            </w:r>
          </w:p>
        </w:tc>
        <w:tc>
          <w:tcPr>
            <w:tcW w:w="596" w:type="dxa"/>
          </w:tcPr>
          <w:p w14:paraId="6F2C51E6" w14:textId="77777777" w:rsidR="007B55F5" w:rsidRDefault="007B55F5" w:rsidP="007B55F5">
            <w:pPr>
              <w:pStyle w:val="TableParagraph"/>
              <w:spacing w:before="91"/>
              <w:ind w:right="174"/>
              <w:jc w:val="right"/>
              <w:rPr>
                <w:sz w:val="16"/>
              </w:rPr>
            </w:pPr>
            <w:r>
              <w:rPr>
                <w:w w:val="110"/>
                <w:sz w:val="16"/>
              </w:rPr>
              <w:t>25</w:t>
            </w:r>
          </w:p>
        </w:tc>
        <w:tc>
          <w:tcPr>
            <w:tcW w:w="432" w:type="dxa"/>
          </w:tcPr>
          <w:p w14:paraId="124EE97C" w14:textId="77777777" w:rsidR="007B55F5" w:rsidRDefault="007B55F5" w:rsidP="007B55F5">
            <w:pPr>
              <w:pStyle w:val="TableParagraph"/>
              <w:spacing w:before="91"/>
              <w:ind w:right="135"/>
              <w:jc w:val="right"/>
              <w:rPr>
                <w:sz w:val="16"/>
              </w:rPr>
            </w:pPr>
            <w:r>
              <w:rPr>
                <w:w w:val="111"/>
                <w:sz w:val="16"/>
              </w:rPr>
              <w:t>1</w:t>
            </w:r>
          </w:p>
        </w:tc>
        <w:tc>
          <w:tcPr>
            <w:tcW w:w="696" w:type="dxa"/>
          </w:tcPr>
          <w:p w14:paraId="785FE713" w14:textId="77777777" w:rsidR="007B55F5" w:rsidRDefault="007B55F5" w:rsidP="007B55F5">
            <w:pPr>
              <w:pStyle w:val="TableParagraph"/>
              <w:spacing w:before="91"/>
              <w:ind w:left="197" w:right="152"/>
              <w:rPr>
                <w:sz w:val="16"/>
              </w:rPr>
            </w:pPr>
            <w:r>
              <w:rPr>
                <w:w w:val="110"/>
                <w:sz w:val="16"/>
              </w:rPr>
              <w:t>20</w:t>
            </w:r>
          </w:p>
        </w:tc>
        <w:tc>
          <w:tcPr>
            <w:tcW w:w="536" w:type="dxa"/>
          </w:tcPr>
          <w:p w14:paraId="1230CA7A" w14:textId="77777777" w:rsidR="007B55F5" w:rsidRDefault="007B55F5" w:rsidP="007B55F5">
            <w:pPr>
              <w:pStyle w:val="TableParagraph"/>
              <w:spacing w:before="91"/>
              <w:ind w:right="186"/>
              <w:jc w:val="right"/>
              <w:rPr>
                <w:sz w:val="16"/>
              </w:rPr>
            </w:pPr>
            <w:r>
              <w:rPr>
                <w:w w:val="111"/>
                <w:sz w:val="16"/>
              </w:rPr>
              <w:t>1</w:t>
            </w:r>
          </w:p>
        </w:tc>
        <w:tc>
          <w:tcPr>
            <w:tcW w:w="644" w:type="dxa"/>
          </w:tcPr>
          <w:p w14:paraId="74D4667C" w14:textId="77777777" w:rsidR="007B55F5" w:rsidRDefault="007B55F5" w:rsidP="007B55F5">
            <w:pPr>
              <w:pStyle w:val="TableParagraph"/>
              <w:spacing w:before="91"/>
              <w:ind w:left="45"/>
              <w:rPr>
                <w:sz w:val="16"/>
              </w:rPr>
            </w:pPr>
            <w:r>
              <w:rPr>
                <w:w w:val="111"/>
                <w:sz w:val="16"/>
              </w:rPr>
              <w:t>5</w:t>
            </w:r>
          </w:p>
        </w:tc>
        <w:tc>
          <w:tcPr>
            <w:tcW w:w="480" w:type="dxa"/>
          </w:tcPr>
          <w:p w14:paraId="136C9DC8" w14:textId="77777777" w:rsidR="007B55F5" w:rsidRDefault="007B55F5" w:rsidP="007B55F5">
            <w:pPr>
              <w:pStyle w:val="TableParagraph"/>
              <w:spacing w:before="91"/>
              <w:ind w:right="158"/>
              <w:jc w:val="right"/>
              <w:rPr>
                <w:sz w:val="16"/>
              </w:rPr>
            </w:pPr>
            <w:r>
              <w:rPr>
                <w:w w:val="111"/>
                <w:sz w:val="16"/>
              </w:rPr>
              <w:t>1</w:t>
            </w:r>
          </w:p>
        </w:tc>
        <w:tc>
          <w:tcPr>
            <w:tcW w:w="669" w:type="dxa"/>
          </w:tcPr>
          <w:p w14:paraId="48EDC983" w14:textId="77777777" w:rsidR="007B55F5" w:rsidRDefault="007B55F5" w:rsidP="007B55F5">
            <w:pPr>
              <w:pStyle w:val="TableParagraph"/>
              <w:spacing w:before="91"/>
              <w:ind w:left="306"/>
              <w:jc w:val="left"/>
              <w:rPr>
                <w:sz w:val="16"/>
              </w:rPr>
            </w:pPr>
            <w:r>
              <w:rPr>
                <w:w w:val="111"/>
                <w:sz w:val="16"/>
              </w:rPr>
              <w:t>5</w:t>
            </w:r>
          </w:p>
        </w:tc>
      </w:tr>
      <w:tr w:rsidR="007B55F5" w14:paraId="5144C114" w14:textId="77777777" w:rsidTr="0024548D">
        <w:trPr>
          <w:trHeight w:val="283"/>
        </w:trPr>
        <w:tc>
          <w:tcPr>
            <w:tcW w:w="512" w:type="dxa"/>
          </w:tcPr>
          <w:p w14:paraId="106060D5" w14:textId="0366AC48" w:rsidR="007B55F5" w:rsidRPr="00B8789D" w:rsidRDefault="007B55F5" w:rsidP="007B55F5">
            <w:pPr>
              <w:pStyle w:val="TableParagraph"/>
              <w:spacing w:before="35"/>
              <w:ind w:right="90"/>
              <w:rPr>
                <w:sz w:val="16"/>
              </w:rPr>
            </w:pPr>
            <w:r>
              <w:rPr>
                <w:sz w:val="16"/>
              </w:rPr>
              <w:t>103</w:t>
            </w:r>
          </w:p>
        </w:tc>
        <w:tc>
          <w:tcPr>
            <w:tcW w:w="3033" w:type="dxa"/>
            <w:shd w:val="clear" w:color="auto" w:fill="FFFFFF" w:themeFill="background1"/>
          </w:tcPr>
          <w:p w14:paraId="5C6F8C6A" w14:textId="77777777" w:rsidR="007B55F5" w:rsidRPr="0084620B" w:rsidRDefault="007B55F5" w:rsidP="007B55F5">
            <w:pPr>
              <w:pStyle w:val="TableParagraph"/>
              <w:spacing w:before="0" w:line="188" w:lineRule="exact"/>
              <w:ind w:left="114" w:right="291"/>
              <w:jc w:val="left"/>
              <w:rPr>
                <w:sz w:val="16"/>
              </w:rPr>
            </w:pPr>
            <w:r>
              <w:rPr>
                <w:w w:val="115"/>
                <w:sz w:val="16"/>
              </w:rPr>
              <w:t>Pranata</w:t>
            </w:r>
            <w:r>
              <w:rPr>
                <w:spacing w:val="-8"/>
                <w:w w:val="115"/>
                <w:sz w:val="16"/>
              </w:rPr>
              <w:t xml:space="preserve"> </w:t>
            </w:r>
            <w:r>
              <w:rPr>
                <w:w w:val="115"/>
                <w:sz w:val="16"/>
              </w:rPr>
              <w:t>Laboratorium</w:t>
            </w:r>
            <w:r>
              <w:rPr>
                <w:spacing w:val="-6"/>
                <w:w w:val="115"/>
                <w:sz w:val="16"/>
              </w:rPr>
              <w:t xml:space="preserve"> </w:t>
            </w:r>
            <w:r>
              <w:rPr>
                <w:w w:val="115"/>
                <w:sz w:val="16"/>
              </w:rPr>
              <w:t>Kesehatan</w:t>
            </w:r>
            <w:r>
              <w:rPr>
                <w:spacing w:val="-38"/>
                <w:w w:val="115"/>
                <w:sz w:val="16"/>
              </w:rPr>
              <w:t xml:space="preserve"> </w:t>
            </w:r>
            <w:r>
              <w:rPr>
                <w:w w:val="115"/>
                <w:sz w:val="16"/>
              </w:rPr>
              <w:t xml:space="preserve"> Mahir</w:t>
            </w:r>
          </w:p>
        </w:tc>
        <w:tc>
          <w:tcPr>
            <w:tcW w:w="857" w:type="dxa"/>
          </w:tcPr>
          <w:p w14:paraId="3E6AB1D3" w14:textId="77777777" w:rsidR="007B55F5" w:rsidRDefault="007B55F5" w:rsidP="007B55F5">
            <w:pPr>
              <w:pStyle w:val="TableParagraph"/>
              <w:spacing w:before="91"/>
              <w:ind w:right="367"/>
              <w:jc w:val="right"/>
              <w:rPr>
                <w:sz w:val="16"/>
              </w:rPr>
            </w:pPr>
            <w:r>
              <w:rPr>
                <w:w w:val="111"/>
                <w:sz w:val="16"/>
              </w:rPr>
              <w:t>7</w:t>
            </w:r>
          </w:p>
        </w:tc>
        <w:tc>
          <w:tcPr>
            <w:tcW w:w="856" w:type="dxa"/>
          </w:tcPr>
          <w:p w14:paraId="1E34B409" w14:textId="77777777" w:rsidR="007B55F5" w:rsidRDefault="007B55F5" w:rsidP="007B55F5">
            <w:pPr>
              <w:pStyle w:val="TableParagraph"/>
              <w:spacing w:before="91"/>
              <w:ind w:right="201"/>
              <w:jc w:val="right"/>
              <w:rPr>
                <w:sz w:val="16"/>
              </w:rPr>
            </w:pPr>
            <w:r>
              <w:rPr>
                <w:w w:val="110"/>
                <w:sz w:val="16"/>
              </w:rPr>
              <w:t>1005</w:t>
            </w:r>
          </w:p>
        </w:tc>
        <w:tc>
          <w:tcPr>
            <w:tcW w:w="476" w:type="dxa"/>
          </w:tcPr>
          <w:p w14:paraId="66EB8293" w14:textId="77777777" w:rsidR="007B55F5" w:rsidRDefault="007B55F5" w:rsidP="007B55F5">
            <w:pPr>
              <w:pStyle w:val="TableParagraph"/>
              <w:spacing w:before="91"/>
              <w:ind w:right="166"/>
              <w:jc w:val="right"/>
              <w:rPr>
                <w:sz w:val="16"/>
              </w:rPr>
            </w:pPr>
            <w:r>
              <w:rPr>
                <w:w w:val="111"/>
                <w:sz w:val="16"/>
              </w:rPr>
              <w:t>4</w:t>
            </w:r>
          </w:p>
        </w:tc>
        <w:tc>
          <w:tcPr>
            <w:tcW w:w="837" w:type="dxa"/>
          </w:tcPr>
          <w:p w14:paraId="73FD4247" w14:textId="77777777" w:rsidR="007B55F5" w:rsidRDefault="007B55F5" w:rsidP="007B55F5">
            <w:pPr>
              <w:pStyle w:val="TableParagraph"/>
              <w:spacing w:before="91"/>
              <w:ind w:left="259" w:right="231"/>
              <w:rPr>
                <w:sz w:val="16"/>
              </w:rPr>
            </w:pPr>
            <w:r>
              <w:rPr>
                <w:w w:val="110"/>
                <w:sz w:val="16"/>
              </w:rPr>
              <w:t>550</w:t>
            </w:r>
          </w:p>
        </w:tc>
        <w:tc>
          <w:tcPr>
            <w:tcW w:w="592" w:type="dxa"/>
          </w:tcPr>
          <w:p w14:paraId="55E487D1" w14:textId="77777777" w:rsidR="007B55F5" w:rsidRDefault="007B55F5" w:rsidP="007B55F5">
            <w:pPr>
              <w:pStyle w:val="TableParagraph"/>
              <w:spacing w:before="91"/>
              <w:ind w:left="16"/>
              <w:rPr>
                <w:sz w:val="16"/>
              </w:rPr>
            </w:pPr>
            <w:r>
              <w:rPr>
                <w:w w:val="111"/>
                <w:sz w:val="16"/>
              </w:rPr>
              <w:t>2</w:t>
            </w:r>
          </w:p>
        </w:tc>
        <w:tc>
          <w:tcPr>
            <w:tcW w:w="636" w:type="dxa"/>
          </w:tcPr>
          <w:p w14:paraId="3B3B37AA" w14:textId="77777777" w:rsidR="007B55F5" w:rsidRDefault="007B55F5" w:rsidP="007B55F5">
            <w:pPr>
              <w:pStyle w:val="TableParagraph"/>
              <w:spacing w:before="91"/>
              <w:ind w:left="143" w:right="114"/>
              <w:rPr>
                <w:sz w:val="16"/>
              </w:rPr>
            </w:pPr>
            <w:r>
              <w:rPr>
                <w:w w:val="110"/>
                <w:sz w:val="16"/>
              </w:rPr>
              <w:t>125</w:t>
            </w:r>
          </w:p>
        </w:tc>
        <w:tc>
          <w:tcPr>
            <w:tcW w:w="592" w:type="dxa"/>
          </w:tcPr>
          <w:p w14:paraId="69D34D52" w14:textId="77777777" w:rsidR="007B55F5" w:rsidRDefault="007B55F5" w:rsidP="007B55F5">
            <w:pPr>
              <w:pStyle w:val="TableParagraph"/>
              <w:spacing w:before="91"/>
              <w:ind w:left="24"/>
              <w:rPr>
                <w:sz w:val="16"/>
              </w:rPr>
            </w:pPr>
            <w:r>
              <w:rPr>
                <w:w w:val="111"/>
                <w:sz w:val="16"/>
              </w:rPr>
              <w:t>2</w:t>
            </w:r>
          </w:p>
        </w:tc>
        <w:tc>
          <w:tcPr>
            <w:tcW w:w="533" w:type="dxa"/>
          </w:tcPr>
          <w:p w14:paraId="6A4A3773" w14:textId="77777777" w:rsidR="007B55F5" w:rsidRDefault="007B55F5" w:rsidP="007B55F5">
            <w:pPr>
              <w:pStyle w:val="TableParagraph"/>
              <w:spacing w:before="91"/>
              <w:ind w:right="91"/>
              <w:jc w:val="right"/>
              <w:rPr>
                <w:sz w:val="16"/>
              </w:rPr>
            </w:pPr>
            <w:r>
              <w:rPr>
                <w:w w:val="110"/>
                <w:sz w:val="16"/>
              </w:rPr>
              <w:t>125</w:t>
            </w:r>
          </w:p>
        </w:tc>
        <w:tc>
          <w:tcPr>
            <w:tcW w:w="660" w:type="dxa"/>
          </w:tcPr>
          <w:p w14:paraId="3C3E2FDD" w14:textId="77777777" w:rsidR="007B55F5" w:rsidRDefault="007B55F5" w:rsidP="007B55F5">
            <w:pPr>
              <w:pStyle w:val="TableParagraph"/>
              <w:spacing w:before="91"/>
              <w:ind w:right="255"/>
              <w:jc w:val="right"/>
              <w:rPr>
                <w:sz w:val="16"/>
              </w:rPr>
            </w:pPr>
            <w:r>
              <w:rPr>
                <w:w w:val="111"/>
                <w:sz w:val="16"/>
              </w:rPr>
              <w:t>2</w:t>
            </w:r>
          </w:p>
        </w:tc>
        <w:tc>
          <w:tcPr>
            <w:tcW w:w="632" w:type="dxa"/>
          </w:tcPr>
          <w:p w14:paraId="38BEF924" w14:textId="77777777" w:rsidR="007B55F5" w:rsidRDefault="007B55F5" w:rsidP="007B55F5">
            <w:pPr>
              <w:pStyle w:val="TableParagraph"/>
              <w:spacing w:before="91"/>
              <w:ind w:left="156" w:right="128"/>
              <w:rPr>
                <w:sz w:val="16"/>
              </w:rPr>
            </w:pPr>
            <w:r>
              <w:rPr>
                <w:w w:val="110"/>
                <w:sz w:val="16"/>
              </w:rPr>
              <w:t>75</w:t>
            </w:r>
          </w:p>
        </w:tc>
        <w:tc>
          <w:tcPr>
            <w:tcW w:w="536" w:type="dxa"/>
          </w:tcPr>
          <w:p w14:paraId="1168BB57" w14:textId="77777777" w:rsidR="007B55F5" w:rsidRDefault="007B55F5" w:rsidP="007B55F5">
            <w:pPr>
              <w:pStyle w:val="TableParagraph"/>
              <w:spacing w:before="91"/>
              <w:ind w:left="39"/>
              <w:rPr>
                <w:sz w:val="16"/>
              </w:rPr>
            </w:pPr>
            <w:r>
              <w:rPr>
                <w:w w:val="111"/>
                <w:sz w:val="16"/>
              </w:rPr>
              <w:t>2</w:t>
            </w:r>
          </w:p>
        </w:tc>
        <w:tc>
          <w:tcPr>
            <w:tcW w:w="680" w:type="dxa"/>
          </w:tcPr>
          <w:p w14:paraId="79E7A33D" w14:textId="77777777" w:rsidR="007B55F5" w:rsidRDefault="007B55F5" w:rsidP="007B55F5">
            <w:pPr>
              <w:pStyle w:val="TableParagraph"/>
              <w:spacing w:before="91"/>
              <w:ind w:right="210"/>
              <w:jc w:val="right"/>
              <w:rPr>
                <w:sz w:val="16"/>
              </w:rPr>
            </w:pPr>
            <w:r>
              <w:rPr>
                <w:w w:val="110"/>
                <w:sz w:val="16"/>
              </w:rPr>
              <w:t>75</w:t>
            </w:r>
          </w:p>
        </w:tc>
        <w:tc>
          <w:tcPr>
            <w:tcW w:w="536" w:type="dxa"/>
          </w:tcPr>
          <w:p w14:paraId="466E4290" w14:textId="77777777" w:rsidR="007B55F5" w:rsidRDefault="007B55F5" w:rsidP="007B55F5">
            <w:pPr>
              <w:pStyle w:val="TableParagraph"/>
              <w:spacing w:before="91"/>
              <w:ind w:right="191"/>
              <w:jc w:val="right"/>
              <w:rPr>
                <w:sz w:val="16"/>
              </w:rPr>
            </w:pPr>
            <w:r>
              <w:rPr>
                <w:w w:val="111"/>
                <w:sz w:val="16"/>
              </w:rPr>
              <w:t>2</w:t>
            </w:r>
          </w:p>
        </w:tc>
        <w:tc>
          <w:tcPr>
            <w:tcW w:w="596" w:type="dxa"/>
          </w:tcPr>
          <w:p w14:paraId="0EFC5B44" w14:textId="77777777" w:rsidR="007B55F5" w:rsidRDefault="007B55F5" w:rsidP="007B55F5">
            <w:pPr>
              <w:pStyle w:val="TableParagraph"/>
              <w:spacing w:before="91"/>
              <w:ind w:right="174"/>
              <w:jc w:val="right"/>
              <w:rPr>
                <w:sz w:val="16"/>
              </w:rPr>
            </w:pPr>
            <w:r>
              <w:rPr>
                <w:w w:val="110"/>
                <w:sz w:val="16"/>
              </w:rPr>
              <w:t>25</w:t>
            </w:r>
          </w:p>
        </w:tc>
        <w:tc>
          <w:tcPr>
            <w:tcW w:w="432" w:type="dxa"/>
          </w:tcPr>
          <w:p w14:paraId="02460817" w14:textId="77777777" w:rsidR="007B55F5" w:rsidRDefault="007B55F5" w:rsidP="007B55F5">
            <w:pPr>
              <w:pStyle w:val="TableParagraph"/>
              <w:spacing w:before="91"/>
              <w:ind w:right="135"/>
              <w:jc w:val="right"/>
              <w:rPr>
                <w:sz w:val="16"/>
              </w:rPr>
            </w:pPr>
            <w:r>
              <w:rPr>
                <w:w w:val="111"/>
                <w:sz w:val="16"/>
              </w:rPr>
              <w:t>1</w:t>
            </w:r>
          </w:p>
        </w:tc>
        <w:tc>
          <w:tcPr>
            <w:tcW w:w="696" w:type="dxa"/>
          </w:tcPr>
          <w:p w14:paraId="53B0F94D" w14:textId="77777777" w:rsidR="007B55F5" w:rsidRDefault="007B55F5" w:rsidP="007B55F5">
            <w:pPr>
              <w:pStyle w:val="TableParagraph"/>
              <w:spacing w:before="91"/>
              <w:ind w:left="197" w:right="152"/>
              <w:rPr>
                <w:sz w:val="16"/>
              </w:rPr>
            </w:pPr>
            <w:r>
              <w:rPr>
                <w:w w:val="110"/>
                <w:sz w:val="16"/>
              </w:rPr>
              <w:t>20</w:t>
            </w:r>
          </w:p>
        </w:tc>
        <w:tc>
          <w:tcPr>
            <w:tcW w:w="536" w:type="dxa"/>
          </w:tcPr>
          <w:p w14:paraId="4758D97D" w14:textId="77777777" w:rsidR="007B55F5" w:rsidRDefault="007B55F5" w:rsidP="007B55F5">
            <w:pPr>
              <w:pStyle w:val="TableParagraph"/>
              <w:spacing w:before="91"/>
              <w:ind w:right="186"/>
              <w:jc w:val="right"/>
              <w:rPr>
                <w:sz w:val="16"/>
              </w:rPr>
            </w:pPr>
            <w:r>
              <w:rPr>
                <w:w w:val="111"/>
                <w:sz w:val="16"/>
              </w:rPr>
              <w:t>1</w:t>
            </w:r>
          </w:p>
        </w:tc>
        <w:tc>
          <w:tcPr>
            <w:tcW w:w="644" w:type="dxa"/>
          </w:tcPr>
          <w:p w14:paraId="369C6B13" w14:textId="77777777" w:rsidR="007B55F5" w:rsidRDefault="007B55F5" w:rsidP="007B55F5">
            <w:pPr>
              <w:pStyle w:val="TableParagraph"/>
              <w:spacing w:before="91"/>
              <w:ind w:left="45"/>
              <w:rPr>
                <w:sz w:val="16"/>
              </w:rPr>
            </w:pPr>
            <w:r>
              <w:rPr>
                <w:w w:val="111"/>
                <w:sz w:val="16"/>
              </w:rPr>
              <w:t>5</w:t>
            </w:r>
          </w:p>
        </w:tc>
        <w:tc>
          <w:tcPr>
            <w:tcW w:w="480" w:type="dxa"/>
          </w:tcPr>
          <w:p w14:paraId="29C48980" w14:textId="77777777" w:rsidR="007B55F5" w:rsidRDefault="007B55F5" w:rsidP="007B55F5">
            <w:pPr>
              <w:pStyle w:val="TableParagraph"/>
              <w:spacing w:before="91"/>
              <w:ind w:right="158"/>
              <w:jc w:val="right"/>
              <w:rPr>
                <w:sz w:val="16"/>
              </w:rPr>
            </w:pPr>
            <w:r>
              <w:rPr>
                <w:w w:val="111"/>
                <w:sz w:val="16"/>
              </w:rPr>
              <w:t>1</w:t>
            </w:r>
          </w:p>
        </w:tc>
        <w:tc>
          <w:tcPr>
            <w:tcW w:w="669" w:type="dxa"/>
          </w:tcPr>
          <w:p w14:paraId="73DBC5EB" w14:textId="77777777" w:rsidR="007B55F5" w:rsidRDefault="007B55F5" w:rsidP="007B55F5">
            <w:pPr>
              <w:pStyle w:val="TableParagraph"/>
              <w:spacing w:before="91"/>
              <w:ind w:left="306"/>
              <w:jc w:val="left"/>
              <w:rPr>
                <w:sz w:val="16"/>
              </w:rPr>
            </w:pPr>
            <w:r>
              <w:rPr>
                <w:w w:val="111"/>
                <w:sz w:val="16"/>
              </w:rPr>
              <w:t>5</w:t>
            </w:r>
          </w:p>
        </w:tc>
      </w:tr>
      <w:tr w:rsidR="007B55F5" w14:paraId="12D657BE" w14:textId="77777777" w:rsidTr="0024548D">
        <w:trPr>
          <w:trHeight w:val="283"/>
        </w:trPr>
        <w:tc>
          <w:tcPr>
            <w:tcW w:w="512" w:type="dxa"/>
          </w:tcPr>
          <w:p w14:paraId="55B00E15" w14:textId="71B5809F" w:rsidR="007B55F5" w:rsidRPr="00B8789D" w:rsidRDefault="007B55F5" w:rsidP="007B55F5">
            <w:pPr>
              <w:pStyle w:val="TableParagraph"/>
              <w:ind w:right="90"/>
              <w:rPr>
                <w:sz w:val="16"/>
              </w:rPr>
            </w:pPr>
            <w:r>
              <w:rPr>
                <w:sz w:val="16"/>
              </w:rPr>
              <w:t>104</w:t>
            </w:r>
          </w:p>
        </w:tc>
        <w:tc>
          <w:tcPr>
            <w:tcW w:w="3033" w:type="dxa"/>
            <w:shd w:val="clear" w:color="auto" w:fill="FFFFFF" w:themeFill="background1"/>
          </w:tcPr>
          <w:p w14:paraId="5E191218" w14:textId="77777777" w:rsidR="007B55F5" w:rsidRDefault="007B55F5" w:rsidP="007B55F5">
            <w:pPr>
              <w:pStyle w:val="TableParagraph"/>
              <w:spacing w:before="27"/>
              <w:ind w:left="114"/>
              <w:jc w:val="left"/>
              <w:rPr>
                <w:sz w:val="16"/>
              </w:rPr>
            </w:pPr>
            <w:r>
              <w:rPr>
                <w:w w:val="115"/>
                <w:sz w:val="16"/>
              </w:rPr>
              <w:t>Fisioterapis</w:t>
            </w:r>
            <w:r>
              <w:rPr>
                <w:spacing w:val="7"/>
                <w:w w:val="115"/>
                <w:sz w:val="16"/>
              </w:rPr>
              <w:t xml:space="preserve"> </w:t>
            </w:r>
            <w:r>
              <w:rPr>
                <w:w w:val="115"/>
                <w:sz w:val="16"/>
              </w:rPr>
              <w:t>Mahir</w:t>
            </w:r>
          </w:p>
        </w:tc>
        <w:tc>
          <w:tcPr>
            <w:tcW w:w="857" w:type="dxa"/>
          </w:tcPr>
          <w:p w14:paraId="02D81417" w14:textId="77777777" w:rsidR="007B55F5" w:rsidRDefault="007B55F5" w:rsidP="007B55F5">
            <w:pPr>
              <w:pStyle w:val="TableParagraph"/>
              <w:spacing w:before="27"/>
              <w:ind w:right="367"/>
              <w:jc w:val="right"/>
              <w:rPr>
                <w:sz w:val="16"/>
              </w:rPr>
            </w:pPr>
            <w:r>
              <w:rPr>
                <w:w w:val="111"/>
                <w:sz w:val="16"/>
              </w:rPr>
              <w:t>7</w:t>
            </w:r>
          </w:p>
        </w:tc>
        <w:tc>
          <w:tcPr>
            <w:tcW w:w="856" w:type="dxa"/>
          </w:tcPr>
          <w:p w14:paraId="36876303" w14:textId="77777777" w:rsidR="007B55F5" w:rsidRDefault="007B55F5" w:rsidP="007B55F5">
            <w:pPr>
              <w:pStyle w:val="TableParagraph"/>
              <w:spacing w:before="27"/>
              <w:ind w:left="211" w:right="181"/>
              <w:rPr>
                <w:sz w:val="16"/>
              </w:rPr>
            </w:pPr>
            <w:r>
              <w:rPr>
                <w:w w:val="110"/>
                <w:sz w:val="16"/>
              </w:rPr>
              <w:t>1005</w:t>
            </w:r>
          </w:p>
        </w:tc>
        <w:tc>
          <w:tcPr>
            <w:tcW w:w="476" w:type="dxa"/>
          </w:tcPr>
          <w:p w14:paraId="02EE4DD3" w14:textId="77777777" w:rsidR="007B55F5" w:rsidRDefault="007B55F5" w:rsidP="007B55F5">
            <w:pPr>
              <w:pStyle w:val="TableParagraph"/>
              <w:spacing w:before="27"/>
              <w:ind w:right="166"/>
              <w:jc w:val="right"/>
              <w:rPr>
                <w:sz w:val="16"/>
              </w:rPr>
            </w:pPr>
            <w:r>
              <w:rPr>
                <w:w w:val="111"/>
                <w:sz w:val="16"/>
              </w:rPr>
              <w:t>4</w:t>
            </w:r>
          </w:p>
        </w:tc>
        <w:tc>
          <w:tcPr>
            <w:tcW w:w="837" w:type="dxa"/>
          </w:tcPr>
          <w:p w14:paraId="0B2C5911" w14:textId="77777777" w:rsidR="007B55F5" w:rsidRDefault="007B55F5" w:rsidP="007B55F5">
            <w:pPr>
              <w:pStyle w:val="TableParagraph"/>
              <w:spacing w:before="27"/>
              <w:ind w:left="259" w:right="231"/>
              <w:rPr>
                <w:sz w:val="16"/>
              </w:rPr>
            </w:pPr>
            <w:r>
              <w:rPr>
                <w:w w:val="110"/>
                <w:sz w:val="16"/>
              </w:rPr>
              <w:t>550</w:t>
            </w:r>
          </w:p>
        </w:tc>
        <w:tc>
          <w:tcPr>
            <w:tcW w:w="592" w:type="dxa"/>
          </w:tcPr>
          <w:p w14:paraId="3F61AA9C" w14:textId="77777777" w:rsidR="007B55F5" w:rsidRDefault="007B55F5" w:rsidP="007B55F5">
            <w:pPr>
              <w:pStyle w:val="TableParagraph"/>
              <w:spacing w:before="27"/>
              <w:ind w:left="16"/>
              <w:rPr>
                <w:sz w:val="16"/>
              </w:rPr>
            </w:pPr>
            <w:r>
              <w:rPr>
                <w:w w:val="111"/>
                <w:sz w:val="16"/>
              </w:rPr>
              <w:t>2</w:t>
            </w:r>
          </w:p>
        </w:tc>
        <w:tc>
          <w:tcPr>
            <w:tcW w:w="636" w:type="dxa"/>
          </w:tcPr>
          <w:p w14:paraId="20DAED71" w14:textId="77777777" w:rsidR="007B55F5" w:rsidRDefault="007B55F5" w:rsidP="007B55F5">
            <w:pPr>
              <w:pStyle w:val="TableParagraph"/>
              <w:spacing w:before="27"/>
              <w:ind w:left="177"/>
              <w:jc w:val="left"/>
              <w:rPr>
                <w:sz w:val="16"/>
              </w:rPr>
            </w:pPr>
            <w:r>
              <w:rPr>
                <w:w w:val="110"/>
                <w:sz w:val="16"/>
              </w:rPr>
              <w:t>125</w:t>
            </w:r>
          </w:p>
        </w:tc>
        <w:tc>
          <w:tcPr>
            <w:tcW w:w="592" w:type="dxa"/>
          </w:tcPr>
          <w:p w14:paraId="09D3DD3F" w14:textId="77777777" w:rsidR="007B55F5" w:rsidRDefault="007B55F5" w:rsidP="007B55F5">
            <w:pPr>
              <w:pStyle w:val="TableParagraph"/>
              <w:spacing w:before="27"/>
              <w:ind w:left="24"/>
              <w:rPr>
                <w:sz w:val="16"/>
              </w:rPr>
            </w:pPr>
            <w:r>
              <w:rPr>
                <w:w w:val="111"/>
                <w:sz w:val="16"/>
              </w:rPr>
              <w:t>2</w:t>
            </w:r>
          </w:p>
        </w:tc>
        <w:tc>
          <w:tcPr>
            <w:tcW w:w="533" w:type="dxa"/>
          </w:tcPr>
          <w:p w14:paraId="1FDB8185" w14:textId="77777777" w:rsidR="007B55F5" w:rsidRDefault="007B55F5" w:rsidP="007B55F5">
            <w:pPr>
              <w:pStyle w:val="TableParagraph"/>
              <w:spacing w:before="27"/>
              <w:ind w:left="113" w:right="77"/>
              <w:rPr>
                <w:sz w:val="16"/>
              </w:rPr>
            </w:pPr>
            <w:r>
              <w:rPr>
                <w:w w:val="110"/>
                <w:sz w:val="16"/>
              </w:rPr>
              <w:t>125</w:t>
            </w:r>
          </w:p>
        </w:tc>
        <w:tc>
          <w:tcPr>
            <w:tcW w:w="660" w:type="dxa"/>
          </w:tcPr>
          <w:p w14:paraId="430497AB" w14:textId="77777777" w:rsidR="007B55F5" w:rsidRDefault="007B55F5" w:rsidP="007B55F5">
            <w:pPr>
              <w:pStyle w:val="TableParagraph"/>
              <w:spacing w:before="27"/>
              <w:ind w:right="255"/>
              <w:jc w:val="right"/>
              <w:rPr>
                <w:sz w:val="16"/>
              </w:rPr>
            </w:pPr>
            <w:r>
              <w:rPr>
                <w:w w:val="111"/>
                <w:sz w:val="16"/>
              </w:rPr>
              <w:t>2</w:t>
            </w:r>
          </w:p>
        </w:tc>
        <w:tc>
          <w:tcPr>
            <w:tcW w:w="632" w:type="dxa"/>
          </w:tcPr>
          <w:p w14:paraId="223B587C" w14:textId="77777777" w:rsidR="007B55F5" w:rsidRDefault="007B55F5" w:rsidP="007B55F5">
            <w:pPr>
              <w:pStyle w:val="TableParagraph"/>
              <w:spacing w:before="27"/>
              <w:ind w:right="194"/>
              <w:jc w:val="right"/>
              <w:rPr>
                <w:sz w:val="16"/>
              </w:rPr>
            </w:pPr>
            <w:r>
              <w:rPr>
                <w:w w:val="110"/>
                <w:sz w:val="16"/>
              </w:rPr>
              <w:t>75</w:t>
            </w:r>
          </w:p>
        </w:tc>
        <w:tc>
          <w:tcPr>
            <w:tcW w:w="536" w:type="dxa"/>
          </w:tcPr>
          <w:p w14:paraId="59BE4CF6" w14:textId="77777777" w:rsidR="007B55F5" w:rsidRDefault="007B55F5" w:rsidP="007B55F5">
            <w:pPr>
              <w:pStyle w:val="TableParagraph"/>
              <w:spacing w:before="27"/>
              <w:ind w:left="39"/>
              <w:rPr>
                <w:sz w:val="16"/>
              </w:rPr>
            </w:pPr>
            <w:r>
              <w:rPr>
                <w:w w:val="111"/>
                <w:sz w:val="16"/>
              </w:rPr>
              <w:t>2</w:t>
            </w:r>
          </w:p>
        </w:tc>
        <w:tc>
          <w:tcPr>
            <w:tcW w:w="680" w:type="dxa"/>
          </w:tcPr>
          <w:p w14:paraId="749B50E1" w14:textId="77777777" w:rsidR="007B55F5" w:rsidRDefault="007B55F5" w:rsidP="007B55F5">
            <w:pPr>
              <w:pStyle w:val="TableParagraph"/>
              <w:spacing w:before="27"/>
              <w:ind w:right="210"/>
              <w:jc w:val="right"/>
              <w:rPr>
                <w:sz w:val="16"/>
              </w:rPr>
            </w:pPr>
            <w:r>
              <w:rPr>
                <w:w w:val="110"/>
                <w:sz w:val="16"/>
              </w:rPr>
              <w:t>75</w:t>
            </w:r>
          </w:p>
        </w:tc>
        <w:tc>
          <w:tcPr>
            <w:tcW w:w="536" w:type="dxa"/>
          </w:tcPr>
          <w:p w14:paraId="057ACDF0" w14:textId="77777777" w:rsidR="007B55F5" w:rsidRDefault="007B55F5" w:rsidP="007B55F5">
            <w:pPr>
              <w:pStyle w:val="TableParagraph"/>
              <w:spacing w:before="27"/>
              <w:ind w:right="191"/>
              <w:jc w:val="right"/>
              <w:rPr>
                <w:sz w:val="16"/>
              </w:rPr>
            </w:pPr>
            <w:r>
              <w:rPr>
                <w:w w:val="111"/>
                <w:sz w:val="16"/>
              </w:rPr>
              <w:t>2</w:t>
            </w:r>
          </w:p>
        </w:tc>
        <w:tc>
          <w:tcPr>
            <w:tcW w:w="596" w:type="dxa"/>
          </w:tcPr>
          <w:p w14:paraId="533B2FF3" w14:textId="77777777" w:rsidR="007B55F5" w:rsidRDefault="007B55F5" w:rsidP="007B55F5">
            <w:pPr>
              <w:pStyle w:val="TableParagraph"/>
              <w:spacing w:before="27"/>
              <w:ind w:right="174"/>
              <w:jc w:val="right"/>
              <w:rPr>
                <w:sz w:val="16"/>
              </w:rPr>
            </w:pPr>
            <w:r>
              <w:rPr>
                <w:w w:val="110"/>
                <w:sz w:val="16"/>
              </w:rPr>
              <w:t>25</w:t>
            </w:r>
          </w:p>
        </w:tc>
        <w:tc>
          <w:tcPr>
            <w:tcW w:w="432" w:type="dxa"/>
          </w:tcPr>
          <w:p w14:paraId="20AB6D39" w14:textId="77777777" w:rsidR="007B55F5" w:rsidRDefault="007B55F5" w:rsidP="007B55F5">
            <w:pPr>
              <w:pStyle w:val="TableParagraph"/>
              <w:spacing w:before="27"/>
              <w:ind w:right="135"/>
              <w:jc w:val="right"/>
              <w:rPr>
                <w:sz w:val="16"/>
              </w:rPr>
            </w:pPr>
            <w:r>
              <w:rPr>
                <w:w w:val="111"/>
                <w:sz w:val="16"/>
              </w:rPr>
              <w:t>1</w:t>
            </w:r>
          </w:p>
        </w:tc>
        <w:tc>
          <w:tcPr>
            <w:tcW w:w="696" w:type="dxa"/>
          </w:tcPr>
          <w:p w14:paraId="6B89E56B" w14:textId="77777777" w:rsidR="007B55F5" w:rsidRDefault="007B55F5" w:rsidP="007B55F5">
            <w:pPr>
              <w:pStyle w:val="TableParagraph"/>
              <w:spacing w:before="27"/>
              <w:ind w:left="197" w:right="152"/>
              <w:rPr>
                <w:sz w:val="16"/>
              </w:rPr>
            </w:pPr>
            <w:r>
              <w:rPr>
                <w:w w:val="110"/>
                <w:sz w:val="16"/>
              </w:rPr>
              <w:t>20</w:t>
            </w:r>
          </w:p>
        </w:tc>
        <w:tc>
          <w:tcPr>
            <w:tcW w:w="536" w:type="dxa"/>
          </w:tcPr>
          <w:p w14:paraId="24331F2D" w14:textId="77777777" w:rsidR="007B55F5" w:rsidRDefault="007B55F5" w:rsidP="007B55F5">
            <w:pPr>
              <w:pStyle w:val="TableParagraph"/>
              <w:spacing w:before="27"/>
              <w:ind w:right="186"/>
              <w:jc w:val="right"/>
              <w:rPr>
                <w:sz w:val="16"/>
              </w:rPr>
            </w:pPr>
            <w:r>
              <w:rPr>
                <w:w w:val="111"/>
                <w:sz w:val="16"/>
              </w:rPr>
              <w:t>1</w:t>
            </w:r>
          </w:p>
        </w:tc>
        <w:tc>
          <w:tcPr>
            <w:tcW w:w="644" w:type="dxa"/>
          </w:tcPr>
          <w:p w14:paraId="583FCB00" w14:textId="77777777" w:rsidR="007B55F5" w:rsidRDefault="007B55F5" w:rsidP="007B55F5">
            <w:pPr>
              <w:pStyle w:val="TableParagraph"/>
              <w:spacing w:before="27"/>
              <w:ind w:left="45"/>
              <w:rPr>
                <w:sz w:val="16"/>
              </w:rPr>
            </w:pPr>
            <w:r>
              <w:rPr>
                <w:w w:val="111"/>
                <w:sz w:val="16"/>
              </w:rPr>
              <w:t>5</w:t>
            </w:r>
          </w:p>
        </w:tc>
        <w:tc>
          <w:tcPr>
            <w:tcW w:w="480" w:type="dxa"/>
          </w:tcPr>
          <w:p w14:paraId="225BAE0C" w14:textId="77777777" w:rsidR="007B55F5" w:rsidRDefault="007B55F5" w:rsidP="007B55F5">
            <w:pPr>
              <w:pStyle w:val="TableParagraph"/>
              <w:spacing w:before="27"/>
              <w:ind w:right="158"/>
              <w:jc w:val="right"/>
              <w:rPr>
                <w:sz w:val="16"/>
              </w:rPr>
            </w:pPr>
            <w:r>
              <w:rPr>
                <w:w w:val="111"/>
                <w:sz w:val="16"/>
              </w:rPr>
              <w:t>1</w:t>
            </w:r>
          </w:p>
        </w:tc>
        <w:tc>
          <w:tcPr>
            <w:tcW w:w="669" w:type="dxa"/>
          </w:tcPr>
          <w:p w14:paraId="3230BD2E" w14:textId="77777777" w:rsidR="007B55F5" w:rsidRDefault="007B55F5" w:rsidP="007B55F5">
            <w:pPr>
              <w:pStyle w:val="TableParagraph"/>
              <w:spacing w:before="27"/>
              <w:ind w:left="306"/>
              <w:jc w:val="left"/>
              <w:rPr>
                <w:sz w:val="16"/>
              </w:rPr>
            </w:pPr>
            <w:r>
              <w:rPr>
                <w:w w:val="111"/>
                <w:sz w:val="16"/>
              </w:rPr>
              <w:t>5</w:t>
            </w:r>
          </w:p>
        </w:tc>
      </w:tr>
      <w:tr w:rsidR="007B55F5" w14:paraId="0B3513EC" w14:textId="77777777" w:rsidTr="0024548D">
        <w:trPr>
          <w:trHeight w:val="283"/>
        </w:trPr>
        <w:tc>
          <w:tcPr>
            <w:tcW w:w="512" w:type="dxa"/>
          </w:tcPr>
          <w:p w14:paraId="43F0D92F" w14:textId="37F6C75B" w:rsidR="007B55F5" w:rsidRDefault="007B55F5" w:rsidP="007B55F5">
            <w:pPr>
              <w:pStyle w:val="TableParagraph"/>
              <w:ind w:right="90"/>
              <w:rPr>
                <w:sz w:val="16"/>
              </w:rPr>
            </w:pPr>
            <w:r>
              <w:rPr>
                <w:sz w:val="16"/>
              </w:rPr>
              <w:t>105</w:t>
            </w:r>
          </w:p>
        </w:tc>
        <w:tc>
          <w:tcPr>
            <w:tcW w:w="3033" w:type="dxa"/>
            <w:shd w:val="clear" w:color="auto" w:fill="FFFFFF" w:themeFill="background1"/>
          </w:tcPr>
          <w:p w14:paraId="09C8ACA8" w14:textId="77777777" w:rsidR="007B55F5" w:rsidRPr="005E79E6" w:rsidRDefault="007B55F5" w:rsidP="007B55F5">
            <w:pPr>
              <w:pStyle w:val="TableParagraph"/>
              <w:spacing w:before="27"/>
              <w:ind w:left="114"/>
              <w:jc w:val="left"/>
              <w:rPr>
                <w:sz w:val="16"/>
              </w:rPr>
            </w:pPr>
            <w:r>
              <w:rPr>
                <w:w w:val="115"/>
                <w:sz w:val="16"/>
              </w:rPr>
              <w:t>Arsiparis</w:t>
            </w:r>
            <w:r>
              <w:rPr>
                <w:spacing w:val="7"/>
                <w:w w:val="115"/>
                <w:sz w:val="16"/>
              </w:rPr>
              <w:t xml:space="preserve"> </w:t>
            </w:r>
            <w:r>
              <w:rPr>
                <w:w w:val="115"/>
                <w:sz w:val="16"/>
              </w:rPr>
              <w:t>Mahir</w:t>
            </w:r>
          </w:p>
        </w:tc>
        <w:tc>
          <w:tcPr>
            <w:tcW w:w="857" w:type="dxa"/>
          </w:tcPr>
          <w:p w14:paraId="72944E91" w14:textId="77777777" w:rsidR="007B55F5" w:rsidRDefault="007B55F5" w:rsidP="007B55F5">
            <w:pPr>
              <w:pStyle w:val="TableParagraph"/>
              <w:spacing w:before="27"/>
              <w:ind w:right="367"/>
              <w:jc w:val="right"/>
              <w:rPr>
                <w:sz w:val="16"/>
              </w:rPr>
            </w:pPr>
            <w:r>
              <w:rPr>
                <w:w w:val="111"/>
                <w:sz w:val="16"/>
              </w:rPr>
              <w:t>7</w:t>
            </w:r>
          </w:p>
        </w:tc>
        <w:tc>
          <w:tcPr>
            <w:tcW w:w="856" w:type="dxa"/>
          </w:tcPr>
          <w:p w14:paraId="3E9710F4" w14:textId="77777777" w:rsidR="007B55F5" w:rsidRDefault="007B55F5" w:rsidP="007B55F5">
            <w:pPr>
              <w:pStyle w:val="TableParagraph"/>
              <w:spacing w:before="27"/>
              <w:ind w:left="211" w:right="181"/>
              <w:rPr>
                <w:sz w:val="16"/>
              </w:rPr>
            </w:pPr>
            <w:r>
              <w:rPr>
                <w:w w:val="110"/>
                <w:sz w:val="16"/>
              </w:rPr>
              <w:t>1005</w:t>
            </w:r>
          </w:p>
        </w:tc>
        <w:tc>
          <w:tcPr>
            <w:tcW w:w="476" w:type="dxa"/>
          </w:tcPr>
          <w:p w14:paraId="44723948" w14:textId="77777777" w:rsidR="007B55F5" w:rsidRDefault="007B55F5" w:rsidP="007B55F5">
            <w:pPr>
              <w:pStyle w:val="TableParagraph"/>
              <w:spacing w:before="27"/>
              <w:ind w:right="166"/>
              <w:jc w:val="right"/>
              <w:rPr>
                <w:sz w:val="16"/>
              </w:rPr>
            </w:pPr>
            <w:r>
              <w:rPr>
                <w:w w:val="111"/>
                <w:sz w:val="16"/>
              </w:rPr>
              <w:t>4</w:t>
            </w:r>
          </w:p>
        </w:tc>
        <w:tc>
          <w:tcPr>
            <w:tcW w:w="837" w:type="dxa"/>
          </w:tcPr>
          <w:p w14:paraId="6D0C546C" w14:textId="77777777" w:rsidR="007B55F5" w:rsidRDefault="007B55F5" w:rsidP="007B55F5">
            <w:pPr>
              <w:pStyle w:val="TableParagraph"/>
              <w:spacing w:before="27"/>
              <w:ind w:left="259" w:right="231"/>
              <w:rPr>
                <w:sz w:val="16"/>
              </w:rPr>
            </w:pPr>
            <w:r>
              <w:rPr>
                <w:w w:val="110"/>
                <w:sz w:val="16"/>
              </w:rPr>
              <w:t>550</w:t>
            </w:r>
          </w:p>
        </w:tc>
        <w:tc>
          <w:tcPr>
            <w:tcW w:w="592" w:type="dxa"/>
          </w:tcPr>
          <w:p w14:paraId="0D0FA833" w14:textId="77777777" w:rsidR="007B55F5" w:rsidRDefault="007B55F5" w:rsidP="007B55F5">
            <w:pPr>
              <w:pStyle w:val="TableParagraph"/>
              <w:spacing w:before="27"/>
              <w:ind w:left="16"/>
              <w:rPr>
                <w:sz w:val="16"/>
              </w:rPr>
            </w:pPr>
            <w:r>
              <w:rPr>
                <w:w w:val="111"/>
                <w:sz w:val="16"/>
              </w:rPr>
              <w:t>2</w:t>
            </w:r>
          </w:p>
        </w:tc>
        <w:tc>
          <w:tcPr>
            <w:tcW w:w="636" w:type="dxa"/>
          </w:tcPr>
          <w:p w14:paraId="2CB474D6" w14:textId="77777777" w:rsidR="007B55F5" w:rsidRDefault="007B55F5" w:rsidP="007B55F5">
            <w:pPr>
              <w:pStyle w:val="TableParagraph"/>
              <w:spacing w:before="27"/>
              <w:ind w:left="177"/>
              <w:jc w:val="left"/>
              <w:rPr>
                <w:sz w:val="16"/>
              </w:rPr>
            </w:pPr>
            <w:r>
              <w:rPr>
                <w:w w:val="110"/>
                <w:sz w:val="16"/>
              </w:rPr>
              <w:t>125</w:t>
            </w:r>
          </w:p>
        </w:tc>
        <w:tc>
          <w:tcPr>
            <w:tcW w:w="592" w:type="dxa"/>
          </w:tcPr>
          <w:p w14:paraId="21F2F416" w14:textId="77777777" w:rsidR="007B55F5" w:rsidRDefault="007B55F5" w:rsidP="007B55F5">
            <w:pPr>
              <w:pStyle w:val="TableParagraph"/>
              <w:spacing w:before="27"/>
              <w:ind w:left="24"/>
              <w:rPr>
                <w:sz w:val="16"/>
              </w:rPr>
            </w:pPr>
            <w:r>
              <w:rPr>
                <w:w w:val="111"/>
                <w:sz w:val="16"/>
              </w:rPr>
              <w:t>2</w:t>
            </w:r>
          </w:p>
        </w:tc>
        <w:tc>
          <w:tcPr>
            <w:tcW w:w="533" w:type="dxa"/>
          </w:tcPr>
          <w:p w14:paraId="008AA844" w14:textId="77777777" w:rsidR="007B55F5" w:rsidRDefault="007B55F5" w:rsidP="007B55F5">
            <w:pPr>
              <w:pStyle w:val="TableParagraph"/>
              <w:spacing w:before="27"/>
              <w:ind w:left="113" w:right="77"/>
              <w:rPr>
                <w:sz w:val="16"/>
              </w:rPr>
            </w:pPr>
            <w:r>
              <w:rPr>
                <w:w w:val="110"/>
                <w:sz w:val="16"/>
              </w:rPr>
              <w:t>125</w:t>
            </w:r>
          </w:p>
        </w:tc>
        <w:tc>
          <w:tcPr>
            <w:tcW w:w="660" w:type="dxa"/>
          </w:tcPr>
          <w:p w14:paraId="6265FBFD" w14:textId="77777777" w:rsidR="007B55F5" w:rsidRDefault="007B55F5" w:rsidP="007B55F5">
            <w:pPr>
              <w:pStyle w:val="TableParagraph"/>
              <w:spacing w:before="27"/>
              <w:ind w:right="255"/>
              <w:jc w:val="right"/>
              <w:rPr>
                <w:sz w:val="16"/>
              </w:rPr>
            </w:pPr>
            <w:r>
              <w:rPr>
                <w:w w:val="111"/>
                <w:sz w:val="16"/>
              </w:rPr>
              <w:t>2</w:t>
            </w:r>
          </w:p>
        </w:tc>
        <w:tc>
          <w:tcPr>
            <w:tcW w:w="632" w:type="dxa"/>
          </w:tcPr>
          <w:p w14:paraId="7D80F718" w14:textId="77777777" w:rsidR="007B55F5" w:rsidRDefault="007B55F5" w:rsidP="007B55F5">
            <w:pPr>
              <w:pStyle w:val="TableParagraph"/>
              <w:spacing w:before="27"/>
              <w:ind w:right="194"/>
              <w:jc w:val="right"/>
              <w:rPr>
                <w:sz w:val="16"/>
              </w:rPr>
            </w:pPr>
            <w:r>
              <w:rPr>
                <w:w w:val="110"/>
                <w:sz w:val="16"/>
              </w:rPr>
              <w:t>75</w:t>
            </w:r>
          </w:p>
        </w:tc>
        <w:tc>
          <w:tcPr>
            <w:tcW w:w="536" w:type="dxa"/>
          </w:tcPr>
          <w:p w14:paraId="57944562" w14:textId="77777777" w:rsidR="007B55F5" w:rsidRDefault="007B55F5" w:rsidP="007B55F5">
            <w:pPr>
              <w:pStyle w:val="TableParagraph"/>
              <w:spacing w:before="27"/>
              <w:ind w:left="39"/>
              <w:rPr>
                <w:sz w:val="16"/>
              </w:rPr>
            </w:pPr>
            <w:r>
              <w:rPr>
                <w:w w:val="111"/>
                <w:sz w:val="16"/>
              </w:rPr>
              <w:t>2</w:t>
            </w:r>
          </w:p>
        </w:tc>
        <w:tc>
          <w:tcPr>
            <w:tcW w:w="680" w:type="dxa"/>
          </w:tcPr>
          <w:p w14:paraId="6E36AF91" w14:textId="77777777" w:rsidR="007B55F5" w:rsidRDefault="007B55F5" w:rsidP="007B55F5">
            <w:pPr>
              <w:pStyle w:val="TableParagraph"/>
              <w:spacing w:before="27"/>
              <w:ind w:right="210"/>
              <w:jc w:val="right"/>
              <w:rPr>
                <w:sz w:val="16"/>
              </w:rPr>
            </w:pPr>
            <w:r>
              <w:rPr>
                <w:w w:val="110"/>
                <w:sz w:val="16"/>
              </w:rPr>
              <w:t>75</w:t>
            </w:r>
          </w:p>
        </w:tc>
        <w:tc>
          <w:tcPr>
            <w:tcW w:w="536" w:type="dxa"/>
          </w:tcPr>
          <w:p w14:paraId="42FA4E41" w14:textId="77777777" w:rsidR="007B55F5" w:rsidRDefault="007B55F5" w:rsidP="007B55F5">
            <w:pPr>
              <w:pStyle w:val="TableParagraph"/>
              <w:spacing w:before="27"/>
              <w:ind w:right="191"/>
              <w:jc w:val="right"/>
              <w:rPr>
                <w:sz w:val="16"/>
              </w:rPr>
            </w:pPr>
            <w:r>
              <w:rPr>
                <w:w w:val="111"/>
                <w:sz w:val="16"/>
              </w:rPr>
              <w:t>2</w:t>
            </w:r>
          </w:p>
        </w:tc>
        <w:tc>
          <w:tcPr>
            <w:tcW w:w="596" w:type="dxa"/>
          </w:tcPr>
          <w:p w14:paraId="1798E1C4" w14:textId="77777777" w:rsidR="007B55F5" w:rsidRDefault="007B55F5" w:rsidP="007B55F5">
            <w:pPr>
              <w:pStyle w:val="TableParagraph"/>
              <w:spacing w:before="27"/>
              <w:ind w:right="174"/>
              <w:jc w:val="right"/>
              <w:rPr>
                <w:sz w:val="16"/>
              </w:rPr>
            </w:pPr>
            <w:r>
              <w:rPr>
                <w:w w:val="110"/>
                <w:sz w:val="16"/>
              </w:rPr>
              <w:t>25</w:t>
            </w:r>
          </w:p>
        </w:tc>
        <w:tc>
          <w:tcPr>
            <w:tcW w:w="432" w:type="dxa"/>
          </w:tcPr>
          <w:p w14:paraId="5F19E0FC" w14:textId="77777777" w:rsidR="007B55F5" w:rsidRDefault="007B55F5" w:rsidP="007B55F5">
            <w:pPr>
              <w:pStyle w:val="TableParagraph"/>
              <w:spacing w:before="27"/>
              <w:ind w:right="135"/>
              <w:jc w:val="right"/>
              <w:rPr>
                <w:sz w:val="16"/>
              </w:rPr>
            </w:pPr>
            <w:r>
              <w:rPr>
                <w:w w:val="111"/>
                <w:sz w:val="16"/>
              </w:rPr>
              <w:t>1</w:t>
            </w:r>
          </w:p>
        </w:tc>
        <w:tc>
          <w:tcPr>
            <w:tcW w:w="696" w:type="dxa"/>
          </w:tcPr>
          <w:p w14:paraId="7ED91A01" w14:textId="77777777" w:rsidR="007B55F5" w:rsidRDefault="007B55F5" w:rsidP="007B55F5">
            <w:pPr>
              <w:pStyle w:val="TableParagraph"/>
              <w:spacing w:before="27"/>
              <w:ind w:left="197" w:right="152"/>
              <w:rPr>
                <w:sz w:val="16"/>
              </w:rPr>
            </w:pPr>
            <w:r>
              <w:rPr>
                <w:w w:val="110"/>
                <w:sz w:val="16"/>
              </w:rPr>
              <w:t>20</w:t>
            </w:r>
          </w:p>
        </w:tc>
        <w:tc>
          <w:tcPr>
            <w:tcW w:w="536" w:type="dxa"/>
          </w:tcPr>
          <w:p w14:paraId="69C79F3B" w14:textId="77777777" w:rsidR="007B55F5" w:rsidRDefault="007B55F5" w:rsidP="007B55F5">
            <w:pPr>
              <w:pStyle w:val="TableParagraph"/>
              <w:spacing w:before="27"/>
              <w:ind w:right="186"/>
              <w:jc w:val="right"/>
              <w:rPr>
                <w:sz w:val="16"/>
              </w:rPr>
            </w:pPr>
            <w:r>
              <w:rPr>
                <w:w w:val="111"/>
                <w:sz w:val="16"/>
              </w:rPr>
              <w:t>1</w:t>
            </w:r>
          </w:p>
        </w:tc>
        <w:tc>
          <w:tcPr>
            <w:tcW w:w="644" w:type="dxa"/>
          </w:tcPr>
          <w:p w14:paraId="2A3498D7" w14:textId="77777777" w:rsidR="007B55F5" w:rsidRDefault="007B55F5" w:rsidP="007B55F5">
            <w:pPr>
              <w:pStyle w:val="TableParagraph"/>
              <w:spacing w:before="27"/>
              <w:ind w:left="45"/>
              <w:rPr>
                <w:sz w:val="16"/>
              </w:rPr>
            </w:pPr>
            <w:r>
              <w:rPr>
                <w:w w:val="111"/>
                <w:sz w:val="16"/>
              </w:rPr>
              <w:t>5</w:t>
            </w:r>
          </w:p>
        </w:tc>
        <w:tc>
          <w:tcPr>
            <w:tcW w:w="480" w:type="dxa"/>
          </w:tcPr>
          <w:p w14:paraId="3ED833FE" w14:textId="77777777" w:rsidR="007B55F5" w:rsidRDefault="007B55F5" w:rsidP="007B55F5">
            <w:pPr>
              <w:pStyle w:val="TableParagraph"/>
              <w:spacing w:before="27"/>
              <w:ind w:right="158"/>
              <w:jc w:val="right"/>
              <w:rPr>
                <w:sz w:val="16"/>
              </w:rPr>
            </w:pPr>
            <w:r>
              <w:rPr>
                <w:w w:val="111"/>
                <w:sz w:val="16"/>
              </w:rPr>
              <w:t>1</w:t>
            </w:r>
          </w:p>
        </w:tc>
        <w:tc>
          <w:tcPr>
            <w:tcW w:w="669" w:type="dxa"/>
          </w:tcPr>
          <w:p w14:paraId="074F607B" w14:textId="77777777" w:rsidR="007B55F5" w:rsidRDefault="007B55F5" w:rsidP="007B55F5">
            <w:pPr>
              <w:pStyle w:val="TableParagraph"/>
              <w:spacing w:before="27"/>
              <w:ind w:left="306"/>
              <w:jc w:val="left"/>
              <w:rPr>
                <w:sz w:val="16"/>
              </w:rPr>
            </w:pPr>
            <w:r>
              <w:rPr>
                <w:w w:val="111"/>
                <w:sz w:val="16"/>
              </w:rPr>
              <w:t>5</w:t>
            </w:r>
          </w:p>
        </w:tc>
      </w:tr>
      <w:tr w:rsidR="007B55F5" w14:paraId="5A8D7489" w14:textId="77777777" w:rsidTr="0024548D">
        <w:trPr>
          <w:trHeight w:val="283"/>
        </w:trPr>
        <w:tc>
          <w:tcPr>
            <w:tcW w:w="512" w:type="dxa"/>
          </w:tcPr>
          <w:p w14:paraId="0E49F1EB" w14:textId="6AE226DE" w:rsidR="007B55F5" w:rsidRPr="00B8789D" w:rsidRDefault="007B55F5" w:rsidP="007B55F5">
            <w:pPr>
              <w:pStyle w:val="TableParagraph"/>
              <w:spacing w:before="27"/>
              <w:ind w:right="90"/>
              <w:rPr>
                <w:sz w:val="16"/>
              </w:rPr>
            </w:pPr>
            <w:r>
              <w:rPr>
                <w:sz w:val="16"/>
              </w:rPr>
              <w:t>106</w:t>
            </w:r>
          </w:p>
        </w:tc>
        <w:tc>
          <w:tcPr>
            <w:tcW w:w="3033" w:type="dxa"/>
            <w:shd w:val="clear" w:color="auto" w:fill="FFFFFF" w:themeFill="background1"/>
          </w:tcPr>
          <w:p w14:paraId="45D28C27" w14:textId="77777777" w:rsidR="007B55F5" w:rsidRDefault="007B55F5" w:rsidP="007B55F5">
            <w:pPr>
              <w:pStyle w:val="TableParagraph"/>
              <w:spacing w:before="2" w:line="176" w:lineRule="exact"/>
              <w:ind w:left="114" w:right="602"/>
              <w:jc w:val="left"/>
              <w:rPr>
                <w:sz w:val="16"/>
              </w:rPr>
            </w:pPr>
            <w:r>
              <w:rPr>
                <w:w w:val="115"/>
                <w:sz w:val="16"/>
              </w:rPr>
              <w:t>Pranata Komputer Mahir</w:t>
            </w:r>
          </w:p>
        </w:tc>
        <w:tc>
          <w:tcPr>
            <w:tcW w:w="857" w:type="dxa"/>
          </w:tcPr>
          <w:p w14:paraId="39578E75" w14:textId="77777777" w:rsidR="007B55F5" w:rsidRDefault="007B55F5" w:rsidP="007B55F5">
            <w:pPr>
              <w:pStyle w:val="TableParagraph"/>
              <w:spacing w:before="91"/>
              <w:ind w:right="367"/>
              <w:jc w:val="right"/>
              <w:rPr>
                <w:sz w:val="16"/>
              </w:rPr>
            </w:pPr>
            <w:r>
              <w:rPr>
                <w:w w:val="111"/>
                <w:sz w:val="16"/>
              </w:rPr>
              <w:t>7</w:t>
            </w:r>
          </w:p>
        </w:tc>
        <w:tc>
          <w:tcPr>
            <w:tcW w:w="856" w:type="dxa"/>
          </w:tcPr>
          <w:p w14:paraId="6F00F39F" w14:textId="77777777" w:rsidR="007B55F5" w:rsidRDefault="007B55F5" w:rsidP="007B55F5">
            <w:pPr>
              <w:pStyle w:val="TableParagraph"/>
              <w:spacing w:before="91"/>
              <w:ind w:left="211" w:right="181"/>
              <w:rPr>
                <w:sz w:val="16"/>
              </w:rPr>
            </w:pPr>
            <w:r>
              <w:rPr>
                <w:w w:val="110"/>
                <w:sz w:val="16"/>
              </w:rPr>
              <w:t>1005</w:t>
            </w:r>
          </w:p>
        </w:tc>
        <w:tc>
          <w:tcPr>
            <w:tcW w:w="476" w:type="dxa"/>
          </w:tcPr>
          <w:p w14:paraId="128F01CB" w14:textId="77777777" w:rsidR="007B55F5" w:rsidRDefault="007B55F5" w:rsidP="007B55F5">
            <w:pPr>
              <w:pStyle w:val="TableParagraph"/>
              <w:spacing w:before="91"/>
              <w:ind w:right="166"/>
              <w:jc w:val="right"/>
              <w:rPr>
                <w:sz w:val="16"/>
              </w:rPr>
            </w:pPr>
            <w:r>
              <w:rPr>
                <w:w w:val="111"/>
                <w:sz w:val="16"/>
              </w:rPr>
              <w:t>4</w:t>
            </w:r>
          </w:p>
        </w:tc>
        <w:tc>
          <w:tcPr>
            <w:tcW w:w="837" w:type="dxa"/>
          </w:tcPr>
          <w:p w14:paraId="134472EF" w14:textId="77777777" w:rsidR="007B55F5" w:rsidRDefault="007B55F5" w:rsidP="007B55F5">
            <w:pPr>
              <w:pStyle w:val="TableParagraph"/>
              <w:spacing w:before="91"/>
              <w:ind w:left="259" w:right="231"/>
              <w:rPr>
                <w:sz w:val="16"/>
              </w:rPr>
            </w:pPr>
            <w:r>
              <w:rPr>
                <w:w w:val="110"/>
                <w:sz w:val="16"/>
              </w:rPr>
              <w:t>550</w:t>
            </w:r>
          </w:p>
        </w:tc>
        <w:tc>
          <w:tcPr>
            <w:tcW w:w="592" w:type="dxa"/>
          </w:tcPr>
          <w:p w14:paraId="43F9F86A" w14:textId="77777777" w:rsidR="007B55F5" w:rsidRDefault="007B55F5" w:rsidP="007B55F5">
            <w:pPr>
              <w:pStyle w:val="TableParagraph"/>
              <w:spacing w:before="91"/>
              <w:ind w:left="16"/>
              <w:rPr>
                <w:sz w:val="16"/>
              </w:rPr>
            </w:pPr>
            <w:r>
              <w:rPr>
                <w:w w:val="111"/>
                <w:sz w:val="16"/>
              </w:rPr>
              <w:t>2</w:t>
            </w:r>
          </w:p>
        </w:tc>
        <w:tc>
          <w:tcPr>
            <w:tcW w:w="636" w:type="dxa"/>
          </w:tcPr>
          <w:p w14:paraId="67BBE02F" w14:textId="77777777" w:rsidR="007B55F5" w:rsidRDefault="007B55F5" w:rsidP="007B55F5">
            <w:pPr>
              <w:pStyle w:val="TableParagraph"/>
              <w:spacing w:before="91"/>
              <w:ind w:left="177"/>
              <w:jc w:val="left"/>
              <w:rPr>
                <w:sz w:val="16"/>
              </w:rPr>
            </w:pPr>
            <w:r>
              <w:rPr>
                <w:w w:val="110"/>
                <w:sz w:val="16"/>
              </w:rPr>
              <w:t>125</w:t>
            </w:r>
          </w:p>
        </w:tc>
        <w:tc>
          <w:tcPr>
            <w:tcW w:w="592" w:type="dxa"/>
          </w:tcPr>
          <w:p w14:paraId="2D945792" w14:textId="77777777" w:rsidR="007B55F5" w:rsidRDefault="007B55F5" w:rsidP="007B55F5">
            <w:pPr>
              <w:pStyle w:val="TableParagraph"/>
              <w:spacing w:before="91"/>
              <w:ind w:left="24"/>
              <w:rPr>
                <w:sz w:val="16"/>
              </w:rPr>
            </w:pPr>
            <w:r>
              <w:rPr>
                <w:w w:val="111"/>
                <w:sz w:val="16"/>
              </w:rPr>
              <w:t>2</w:t>
            </w:r>
          </w:p>
        </w:tc>
        <w:tc>
          <w:tcPr>
            <w:tcW w:w="533" w:type="dxa"/>
          </w:tcPr>
          <w:p w14:paraId="2EF0567B" w14:textId="77777777" w:rsidR="007B55F5" w:rsidRDefault="007B55F5" w:rsidP="007B55F5">
            <w:pPr>
              <w:pStyle w:val="TableParagraph"/>
              <w:spacing w:before="91"/>
              <w:ind w:left="113" w:right="77"/>
              <w:rPr>
                <w:sz w:val="16"/>
              </w:rPr>
            </w:pPr>
            <w:r>
              <w:rPr>
                <w:w w:val="110"/>
                <w:sz w:val="16"/>
              </w:rPr>
              <w:t>125</w:t>
            </w:r>
          </w:p>
        </w:tc>
        <w:tc>
          <w:tcPr>
            <w:tcW w:w="660" w:type="dxa"/>
          </w:tcPr>
          <w:p w14:paraId="55326960" w14:textId="77777777" w:rsidR="007B55F5" w:rsidRDefault="007B55F5" w:rsidP="007B55F5">
            <w:pPr>
              <w:pStyle w:val="TableParagraph"/>
              <w:spacing w:before="91"/>
              <w:ind w:right="255"/>
              <w:jc w:val="right"/>
              <w:rPr>
                <w:sz w:val="16"/>
              </w:rPr>
            </w:pPr>
            <w:r>
              <w:rPr>
                <w:w w:val="111"/>
                <w:sz w:val="16"/>
              </w:rPr>
              <w:t>2</w:t>
            </w:r>
          </w:p>
        </w:tc>
        <w:tc>
          <w:tcPr>
            <w:tcW w:w="632" w:type="dxa"/>
          </w:tcPr>
          <w:p w14:paraId="0A0166AA" w14:textId="77777777" w:rsidR="007B55F5" w:rsidRDefault="007B55F5" w:rsidP="007B55F5">
            <w:pPr>
              <w:pStyle w:val="TableParagraph"/>
              <w:spacing w:before="91"/>
              <w:ind w:right="194"/>
              <w:jc w:val="right"/>
              <w:rPr>
                <w:sz w:val="16"/>
              </w:rPr>
            </w:pPr>
            <w:r>
              <w:rPr>
                <w:w w:val="110"/>
                <w:sz w:val="16"/>
              </w:rPr>
              <w:t>75</w:t>
            </w:r>
          </w:p>
        </w:tc>
        <w:tc>
          <w:tcPr>
            <w:tcW w:w="536" w:type="dxa"/>
          </w:tcPr>
          <w:p w14:paraId="72CC329D" w14:textId="77777777" w:rsidR="007B55F5" w:rsidRDefault="007B55F5" w:rsidP="007B55F5">
            <w:pPr>
              <w:pStyle w:val="TableParagraph"/>
              <w:spacing w:before="91"/>
              <w:ind w:left="39"/>
              <w:rPr>
                <w:sz w:val="16"/>
              </w:rPr>
            </w:pPr>
            <w:r>
              <w:rPr>
                <w:w w:val="111"/>
                <w:sz w:val="16"/>
              </w:rPr>
              <w:t>2</w:t>
            </w:r>
          </w:p>
        </w:tc>
        <w:tc>
          <w:tcPr>
            <w:tcW w:w="680" w:type="dxa"/>
          </w:tcPr>
          <w:p w14:paraId="1EBEAD58" w14:textId="77777777" w:rsidR="007B55F5" w:rsidRDefault="007B55F5" w:rsidP="007B55F5">
            <w:pPr>
              <w:pStyle w:val="TableParagraph"/>
              <w:spacing w:before="91"/>
              <w:ind w:right="210"/>
              <w:jc w:val="right"/>
              <w:rPr>
                <w:sz w:val="16"/>
              </w:rPr>
            </w:pPr>
            <w:r>
              <w:rPr>
                <w:w w:val="110"/>
                <w:sz w:val="16"/>
              </w:rPr>
              <w:t>75</w:t>
            </w:r>
          </w:p>
        </w:tc>
        <w:tc>
          <w:tcPr>
            <w:tcW w:w="536" w:type="dxa"/>
          </w:tcPr>
          <w:p w14:paraId="140CC9A3" w14:textId="77777777" w:rsidR="007B55F5" w:rsidRDefault="007B55F5" w:rsidP="007B55F5">
            <w:pPr>
              <w:pStyle w:val="TableParagraph"/>
              <w:spacing w:before="91"/>
              <w:ind w:right="191"/>
              <w:jc w:val="right"/>
              <w:rPr>
                <w:sz w:val="16"/>
              </w:rPr>
            </w:pPr>
            <w:r>
              <w:rPr>
                <w:w w:val="111"/>
                <w:sz w:val="16"/>
              </w:rPr>
              <w:t>2</w:t>
            </w:r>
          </w:p>
        </w:tc>
        <w:tc>
          <w:tcPr>
            <w:tcW w:w="596" w:type="dxa"/>
          </w:tcPr>
          <w:p w14:paraId="49A01C53" w14:textId="77777777" w:rsidR="007B55F5" w:rsidRDefault="007B55F5" w:rsidP="007B55F5">
            <w:pPr>
              <w:pStyle w:val="TableParagraph"/>
              <w:spacing w:before="91"/>
              <w:ind w:right="174"/>
              <w:jc w:val="right"/>
              <w:rPr>
                <w:sz w:val="16"/>
              </w:rPr>
            </w:pPr>
            <w:r>
              <w:rPr>
                <w:w w:val="110"/>
                <w:sz w:val="16"/>
              </w:rPr>
              <w:t>25</w:t>
            </w:r>
          </w:p>
        </w:tc>
        <w:tc>
          <w:tcPr>
            <w:tcW w:w="432" w:type="dxa"/>
          </w:tcPr>
          <w:p w14:paraId="1E6B7924" w14:textId="77777777" w:rsidR="007B55F5" w:rsidRDefault="007B55F5" w:rsidP="007B55F5">
            <w:pPr>
              <w:pStyle w:val="TableParagraph"/>
              <w:spacing w:before="91"/>
              <w:ind w:right="135"/>
              <w:jc w:val="right"/>
              <w:rPr>
                <w:sz w:val="16"/>
              </w:rPr>
            </w:pPr>
            <w:r>
              <w:rPr>
                <w:w w:val="111"/>
                <w:sz w:val="16"/>
              </w:rPr>
              <w:t>1</w:t>
            </w:r>
          </w:p>
        </w:tc>
        <w:tc>
          <w:tcPr>
            <w:tcW w:w="696" w:type="dxa"/>
          </w:tcPr>
          <w:p w14:paraId="1C131D84" w14:textId="77777777" w:rsidR="007B55F5" w:rsidRDefault="007B55F5" w:rsidP="007B55F5">
            <w:pPr>
              <w:pStyle w:val="TableParagraph"/>
              <w:spacing w:before="91"/>
              <w:ind w:left="197" w:right="152"/>
              <w:rPr>
                <w:sz w:val="16"/>
              </w:rPr>
            </w:pPr>
            <w:r>
              <w:rPr>
                <w:w w:val="110"/>
                <w:sz w:val="16"/>
              </w:rPr>
              <w:t>20</w:t>
            </w:r>
          </w:p>
        </w:tc>
        <w:tc>
          <w:tcPr>
            <w:tcW w:w="536" w:type="dxa"/>
          </w:tcPr>
          <w:p w14:paraId="246016B7" w14:textId="77777777" w:rsidR="007B55F5" w:rsidRDefault="007B55F5" w:rsidP="007B55F5">
            <w:pPr>
              <w:pStyle w:val="TableParagraph"/>
              <w:spacing w:before="91"/>
              <w:ind w:right="186"/>
              <w:jc w:val="right"/>
              <w:rPr>
                <w:sz w:val="16"/>
              </w:rPr>
            </w:pPr>
            <w:r>
              <w:rPr>
                <w:w w:val="111"/>
                <w:sz w:val="16"/>
              </w:rPr>
              <w:t>1</w:t>
            </w:r>
          </w:p>
        </w:tc>
        <w:tc>
          <w:tcPr>
            <w:tcW w:w="644" w:type="dxa"/>
          </w:tcPr>
          <w:p w14:paraId="15542215" w14:textId="77777777" w:rsidR="007B55F5" w:rsidRDefault="007B55F5" w:rsidP="007B55F5">
            <w:pPr>
              <w:pStyle w:val="TableParagraph"/>
              <w:spacing w:before="91"/>
              <w:ind w:left="45"/>
              <w:rPr>
                <w:sz w:val="16"/>
              </w:rPr>
            </w:pPr>
            <w:r>
              <w:rPr>
                <w:w w:val="111"/>
                <w:sz w:val="16"/>
              </w:rPr>
              <w:t>5</w:t>
            </w:r>
          </w:p>
        </w:tc>
        <w:tc>
          <w:tcPr>
            <w:tcW w:w="480" w:type="dxa"/>
          </w:tcPr>
          <w:p w14:paraId="57AC2A90" w14:textId="77777777" w:rsidR="007B55F5" w:rsidRDefault="007B55F5" w:rsidP="007B55F5">
            <w:pPr>
              <w:pStyle w:val="TableParagraph"/>
              <w:spacing w:before="91"/>
              <w:ind w:right="158"/>
              <w:jc w:val="right"/>
              <w:rPr>
                <w:sz w:val="16"/>
              </w:rPr>
            </w:pPr>
            <w:r>
              <w:rPr>
                <w:w w:val="111"/>
                <w:sz w:val="16"/>
              </w:rPr>
              <w:t>1</w:t>
            </w:r>
          </w:p>
        </w:tc>
        <w:tc>
          <w:tcPr>
            <w:tcW w:w="669" w:type="dxa"/>
          </w:tcPr>
          <w:p w14:paraId="02E9B33A" w14:textId="77777777" w:rsidR="007B55F5" w:rsidRDefault="007B55F5" w:rsidP="007B55F5">
            <w:pPr>
              <w:pStyle w:val="TableParagraph"/>
              <w:spacing w:before="91"/>
              <w:ind w:left="306"/>
              <w:jc w:val="left"/>
              <w:rPr>
                <w:sz w:val="16"/>
              </w:rPr>
            </w:pPr>
            <w:r>
              <w:rPr>
                <w:w w:val="111"/>
                <w:sz w:val="16"/>
              </w:rPr>
              <w:t>5</w:t>
            </w:r>
          </w:p>
        </w:tc>
      </w:tr>
      <w:tr w:rsidR="007B55F5" w14:paraId="076B1B23" w14:textId="77777777" w:rsidTr="0024548D">
        <w:trPr>
          <w:trHeight w:val="283"/>
        </w:trPr>
        <w:tc>
          <w:tcPr>
            <w:tcW w:w="512" w:type="dxa"/>
          </w:tcPr>
          <w:p w14:paraId="7FBC9C03" w14:textId="7758EAC7" w:rsidR="007B55F5" w:rsidRPr="00B8789D" w:rsidRDefault="007B55F5" w:rsidP="007B55F5">
            <w:pPr>
              <w:pStyle w:val="TableParagraph"/>
              <w:spacing w:before="91"/>
              <w:ind w:right="90"/>
              <w:rPr>
                <w:sz w:val="16"/>
              </w:rPr>
            </w:pPr>
            <w:r>
              <w:rPr>
                <w:sz w:val="16"/>
              </w:rPr>
              <w:t>107</w:t>
            </w:r>
          </w:p>
        </w:tc>
        <w:tc>
          <w:tcPr>
            <w:tcW w:w="3033" w:type="dxa"/>
            <w:shd w:val="clear" w:color="auto" w:fill="FFFFFF" w:themeFill="background1"/>
          </w:tcPr>
          <w:p w14:paraId="01BA13AF" w14:textId="77777777" w:rsidR="007B55F5" w:rsidRPr="00077662" w:rsidRDefault="007B55F5" w:rsidP="007B55F5">
            <w:pPr>
              <w:pStyle w:val="TableParagraph"/>
              <w:spacing w:before="2" w:line="176" w:lineRule="exact"/>
              <w:ind w:left="114" w:right="602"/>
              <w:jc w:val="left"/>
              <w:rPr>
                <w:w w:val="115"/>
                <w:sz w:val="16"/>
              </w:rPr>
            </w:pPr>
            <w:r>
              <w:rPr>
                <w:w w:val="115"/>
                <w:sz w:val="16"/>
              </w:rPr>
              <w:t>Asisten Penata Anastesi Terampil</w:t>
            </w:r>
          </w:p>
        </w:tc>
        <w:tc>
          <w:tcPr>
            <w:tcW w:w="857" w:type="dxa"/>
          </w:tcPr>
          <w:p w14:paraId="5A91C5F6" w14:textId="77777777" w:rsidR="007B55F5" w:rsidRPr="00077662" w:rsidRDefault="007B55F5" w:rsidP="007B55F5">
            <w:pPr>
              <w:pStyle w:val="TableParagraph"/>
              <w:spacing w:before="91"/>
              <w:ind w:right="367"/>
              <w:jc w:val="right"/>
              <w:rPr>
                <w:w w:val="111"/>
                <w:sz w:val="16"/>
              </w:rPr>
            </w:pPr>
            <w:r>
              <w:rPr>
                <w:w w:val="111"/>
                <w:sz w:val="16"/>
              </w:rPr>
              <w:t>6</w:t>
            </w:r>
          </w:p>
        </w:tc>
        <w:tc>
          <w:tcPr>
            <w:tcW w:w="856" w:type="dxa"/>
          </w:tcPr>
          <w:p w14:paraId="256460B6" w14:textId="77777777" w:rsidR="007B55F5" w:rsidRPr="00077662" w:rsidRDefault="007B55F5" w:rsidP="007B55F5">
            <w:pPr>
              <w:pStyle w:val="TableParagraph"/>
              <w:spacing w:before="91"/>
              <w:ind w:left="211" w:right="181"/>
              <w:rPr>
                <w:w w:val="110"/>
                <w:sz w:val="16"/>
              </w:rPr>
            </w:pPr>
            <w:r>
              <w:rPr>
                <w:w w:val="110"/>
                <w:sz w:val="16"/>
              </w:rPr>
              <w:t>835</w:t>
            </w:r>
          </w:p>
        </w:tc>
        <w:tc>
          <w:tcPr>
            <w:tcW w:w="476" w:type="dxa"/>
          </w:tcPr>
          <w:p w14:paraId="16DEF7A4" w14:textId="77777777" w:rsidR="007B55F5" w:rsidRPr="00077662" w:rsidRDefault="007B55F5" w:rsidP="007B55F5">
            <w:pPr>
              <w:pStyle w:val="TableParagraph"/>
              <w:spacing w:before="91"/>
              <w:ind w:right="166"/>
              <w:jc w:val="right"/>
              <w:rPr>
                <w:w w:val="111"/>
                <w:sz w:val="16"/>
              </w:rPr>
            </w:pPr>
            <w:r>
              <w:rPr>
                <w:w w:val="111"/>
                <w:sz w:val="16"/>
              </w:rPr>
              <w:t>4</w:t>
            </w:r>
          </w:p>
        </w:tc>
        <w:tc>
          <w:tcPr>
            <w:tcW w:w="837" w:type="dxa"/>
          </w:tcPr>
          <w:p w14:paraId="02CF1A09" w14:textId="77777777" w:rsidR="007B55F5" w:rsidRPr="00077662" w:rsidRDefault="007B55F5" w:rsidP="007B55F5">
            <w:pPr>
              <w:pStyle w:val="TableParagraph"/>
              <w:spacing w:before="91"/>
              <w:ind w:left="259" w:right="231"/>
              <w:rPr>
                <w:w w:val="110"/>
                <w:sz w:val="16"/>
              </w:rPr>
            </w:pPr>
            <w:r>
              <w:rPr>
                <w:w w:val="110"/>
                <w:sz w:val="16"/>
              </w:rPr>
              <w:t>550</w:t>
            </w:r>
          </w:p>
        </w:tc>
        <w:tc>
          <w:tcPr>
            <w:tcW w:w="592" w:type="dxa"/>
          </w:tcPr>
          <w:p w14:paraId="5E267B5F" w14:textId="77777777" w:rsidR="007B55F5" w:rsidRPr="00077662" w:rsidRDefault="007B55F5" w:rsidP="007B55F5">
            <w:pPr>
              <w:pStyle w:val="TableParagraph"/>
              <w:spacing w:before="91"/>
              <w:ind w:left="16"/>
              <w:rPr>
                <w:w w:val="111"/>
                <w:sz w:val="16"/>
              </w:rPr>
            </w:pPr>
            <w:r>
              <w:rPr>
                <w:w w:val="111"/>
                <w:sz w:val="16"/>
              </w:rPr>
              <w:t>1</w:t>
            </w:r>
          </w:p>
        </w:tc>
        <w:tc>
          <w:tcPr>
            <w:tcW w:w="636" w:type="dxa"/>
          </w:tcPr>
          <w:p w14:paraId="0557DCE2" w14:textId="77777777" w:rsidR="007B55F5" w:rsidRPr="00077662" w:rsidRDefault="007B55F5" w:rsidP="007B55F5">
            <w:pPr>
              <w:pStyle w:val="TableParagraph"/>
              <w:spacing w:before="91"/>
              <w:ind w:left="177"/>
              <w:jc w:val="left"/>
              <w:rPr>
                <w:w w:val="110"/>
                <w:sz w:val="16"/>
              </w:rPr>
            </w:pPr>
            <w:r>
              <w:rPr>
                <w:w w:val="110"/>
                <w:sz w:val="16"/>
              </w:rPr>
              <w:t>25</w:t>
            </w:r>
          </w:p>
        </w:tc>
        <w:tc>
          <w:tcPr>
            <w:tcW w:w="592" w:type="dxa"/>
          </w:tcPr>
          <w:p w14:paraId="16C18DC4" w14:textId="77777777" w:rsidR="007B55F5" w:rsidRPr="00077662" w:rsidRDefault="007B55F5" w:rsidP="007B55F5">
            <w:pPr>
              <w:pStyle w:val="TableParagraph"/>
              <w:spacing w:before="91"/>
              <w:ind w:left="24"/>
              <w:rPr>
                <w:w w:val="111"/>
                <w:sz w:val="16"/>
              </w:rPr>
            </w:pPr>
            <w:r>
              <w:rPr>
                <w:w w:val="111"/>
                <w:sz w:val="16"/>
              </w:rPr>
              <w:t>2</w:t>
            </w:r>
          </w:p>
        </w:tc>
        <w:tc>
          <w:tcPr>
            <w:tcW w:w="533" w:type="dxa"/>
          </w:tcPr>
          <w:p w14:paraId="1A684C81" w14:textId="77777777" w:rsidR="007B55F5" w:rsidRPr="00077662" w:rsidRDefault="007B55F5" w:rsidP="007B55F5">
            <w:pPr>
              <w:pStyle w:val="TableParagraph"/>
              <w:spacing w:before="91"/>
              <w:ind w:left="113" w:right="77"/>
              <w:rPr>
                <w:w w:val="110"/>
                <w:sz w:val="16"/>
              </w:rPr>
            </w:pPr>
            <w:r>
              <w:rPr>
                <w:w w:val="110"/>
                <w:sz w:val="16"/>
              </w:rPr>
              <w:t>125</w:t>
            </w:r>
          </w:p>
        </w:tc>
        <w:tc>
          <w:tcPr>
            <w:tcW w:w="660" w:type="dxa"/>
          </w:tcPr>
          <w:p w14:paraId="2E4BC276" w14:textId="77777777" w:rsidR="007B55F5" w:rsidRPr="00077662" w:rsidRDefault="007B55F5" w:rsidP="007B55F5">
            <w:pPr>
              <w:pStyle w:val="TableParagraph"/>
              <w:spacing w:before="91"/>
              <w:ind w:right="255"/>
              <w:jc w:val="right"/>
              <w:rPr>
                <w:w w:val="111"/>
                <w:sz w:val="16"/>
              </w:rPr>
            </w:pPr>
            <w:r>
              <w:rPr>
                <w:w w:val="111"/>
                <w:sz w:val="16"/>
              </w:rPr>
              <w:t>1</w:t>
            </w:r>
          </w:p>
        </w:tc>
        <w:tc>
          <w:tcPr>
            <w:tcW w:w="632" w:type="dxa"/>
          </w:tcPr>
          <w:p w14:paraId="2B6FFB4A" w14:textId="77777777" w:rsidR="007B55F5" w:rsidRPr="00077662" w:rsidRDefault="007B55F5" w:rsidP="007B55F5">
            <w:pPr>
              <w:pStyle w:val="TableParagraph"/>
              <w:spacing w:before="91"/>
              <w:ind w:right="194"/>
              <w:jc w:val="right"/>
              <w:rPr>
                <w:w w:val="110"/>
                <w:sz w:val="16"/>
              </w:rPr>
            </w:pPr>
            <w:r>
              <w:rPr>
                <w:w w:val="110"/>
                <w:sz w:val="16"/>
              </w:rPr>
              <w:t>25</w:t>
            </w:r>
          </w:p>
        </w:tc>
        <w:tc>
          <w:tcPr>
            <w:tcW w:w="536" w:type="dxa"/>
          </w:tcPr>
          <w:p w14:paraId="0208183C" w14:textId="77777777" w:rsidR="007B55F5" w:rsidRPr="00077662" w:rsidRDefault="007B55F5" w:rsidP="007B55F5">
            <w:pPr>
              <w:pStyle w:val="TableParagraph"/>
              <w:spacing w:before="91"/>
              <w:ind w:left="39"/>
              <w:rPr>
                <w:w w:val="111"/>
                <w:sz w:val="16"/>
              </w:rPr>
            </w:pPr>
            <w:r>
              <w:rPr>
                <w:w w:val="111"/>
                <w:sz w:val="16"/>
              </w:rPr>
              <w:t>1</w:t>
            </w:r>
          </w:p>
        </w:tc>
        <w:tc>
          <w:tcPr>
            <w:tcW w:w="680" w:type="dxa"/>
          </w:tcPr>
          <w:p w14:paraId="0B965AD1" w14:textId="77777777" w:rsidR="007B55F5" w:rsidRPr="00077662" w:rsidRDefault="007B55F5" w:rsidP="007B55F5">
            <w:pPr>
              <w:pStyle w:val="TableParagraph"/>
              <w:spacing w:before="91"/>
              <w:ind w:right="210"/>
              <w:jc w:val="right"/>
              <w:rPr>
                <w:w w:val="110"/>
                <w:sz w:val="16"/>
              </w:rPr>
            </w:pPr>
            <w:r>
              <w:rPr>
                <w:w w:val="110"/>
                <w:sz w:val="16"/>
              </w:rPr>
              <w:t>25</w:t>
            </w:r>
          </w:p>
        </w:tc>
        <w:tc>
          <w:tcPr>
            <w:tcW w:w="536" w:type="dxa"/>
          </w:tcPr>
          <w:p w14:paraId="2226AD11" w14:textId="77777777" w:rsidR="007B55F5" w:rsidRPr="00077662" w:rsidRDefault="007B55F5" w:rsidP="007B55F5">
            <w:pPr>
              <w:pStyle w:val="TableParagraph"/>
              <w:spacing w:before="91"/>
              <w:ind w:right="191"/>
              <w:jc w:val="right"/>
              <w:rPr>
                <w:w w:val="111"/>
                <w:sz w:val="16"/>
              </w:rPr>
            </w:pPr>
            <w:r>
              <w:rPr>
                <w:w w:val="111"/>
                <w:sz w:val="16"/>
              </w:rPr>
              <w:t>2</w:t>
            </w:r>
          </w:p>
        </w:tc>
        <w:tc>
          <w:tcPr>
            <w:tcW w:w="596" w:type="dxa"/>
          </w:tcPr>
          <w:p w14:paraId="40CA24EE" w14:textId="77777777" w:rsidR="007B55F5" w:rsidRPr="00077662" w:rsidRDefault="007B55F5" w:rsidP="007B55F5">
            <w:pPr>
              <w:pStyle w:val="TableParagraph"/>
              <w:spacing w:before="91"/>
              <w:ind w:right="174"/>
              <w:jc w:val="right"/>
              <w:rPr>
                <w:w w:val="110"/>
                <w:sz w:val="16"/>
              </w:rPr>
            </w:pPr>
            <w:r>
              <w:rPr>
                <w:w w:val="110"/>
                <w:sz w:val="16"/>
              </w:rPr>
              <w:t>25</w:t>
            </w:r>
          </w:p>
        </w:tc>
        <w:tc>
          <w:tcPr>
            <w:tcW w:w="432" w:type="dxa"/>
          </w:tcPr>
          <w:p w14:paraId="25F79F28" w14:textId="77777777" w:rsidR="007B55F5" w:rsidRPr="00077662" w:rsidRDefault="007B55F5" w:rsidP="007B55F5">
            <w:pPr>
              <w:pStyle w:val="TableParagraph"/>
              <w:spacing w:before="91"/>
              <w:ind w:right="135"/>
              <w:jc w:val="right"/>
              <w:rPr>
                <w:w w:val="111"/>
                <w:sz w:val="16"/>
              </w:rPr>
            </w:pPr>
            <w:r>
              <w:rPr>
                <w:w w:val="111"/>
                <w:sz w:val="16"/>
              </w:rPr>
              <w:t>1</w:t>
            </w:r>
          </w:p>
        </w:tc>
        <w:tc>
          <w:tcPr>
            <w:tcW w:w="696" w:type="dxa"/>
          </w:tcPr>
          <w:p w14:paraId="27A197DA" w14:textId="77777777" w:rsidR="007B55F5" w:rsidRPr="00077662" w:rsidRDefault="007B55F5" w:rsidP="007B55F5">
            <w:pPr>
              <w:pStyle w:val="TableParagraph"/>
              <w:spacing w:before="91"/>
              <w:ind w:left="197" w:right="152"/>
              <w:rPr>
                <w:w w:val="110"/>
                <w:sz w:val="16"/>
              </w:rPr>
            </w:pPr>
            <w:r>
              <w:rPr>
                <w:w w:val="110"/>
                <w:sz w:val="16"/>
              </w:rPr>
              <w:t>20</w:t>
            </w:r>
          </w:p>
        </w:tc>
        <w:tc>
          <w:tcPr>
            <w:tcW w:w="536" w:type="dxa"/>
          </w:tcPr>
          <w:p w14:paraId="7D4B4342" w14:textId="77777777" w:rsidR="007B55F5" w:rsidRPr="00077662" w:rsidRDefault="007B55F5" w:rsidP="007B55F5">
            <w:pPr>
              <w:pStyle w:val="TableParagraph"/>
              <w:spacing w:before="91"/>
              <w:ind w:right="186"/>
              <w:jc w:val="right"/>
              <w:rPr>
                <w:w w:val="111"/>
                <w:sz w:val="16"/>
              </w:rPr>
            </w:pPr>
            <w:r>
              <w:rPr>
                <w:w w:val="111"/>
                <w:sz w:val="16"/>
              </w:rPr>
              <w:t>2</w:t>
            </w:r>
          </w:p>
        </w:tc>
        <w:tc>
          <w:tcPr>
            <w:tcW w:w="644" w:type="dxa"/>
          </w:tcPr>
          <w:p w14:paraId="4B603C9A" w14:textId="77777777" w:rsidR="007B55F5" w:rsidRPr="00077662" w:rsidRDefault="007B55F5" w:rsidP="007B55F5">
            <w:pPr>
              <w:pStyle w:val="TableParagraph"/>
              <w:spacing w:before="91"/>
              <w:ind w:left="45"/>
              <w:rPr>
                <w:w w:val="111"/>
                <w:sz w:val="16"/>
              </w:rPr>
            </w:pPr>
            <w:r>
              <w:rPr>
                <w:w w:val="111"/>
                <w:sz w:val="16"/>
              </w:rPr>
              <w:t>20</w:t>
            </w:r>
          </w:p>
        </w:tc>
        <w:tc>
          <w:tcPr>
            <w:tcW w:w="480" w:type="dxa"/>
          </w:tcPr>
          <w:p w14:paraId="4601C313" w14:textId="77777777" w:rsidR="007B55F5" w:rsidRPr="00077662" w:rsidRDefault="007B55F5" w:rsidP="007B55F5">
            <w:pPr>
              <w:pStyle w:val="TableParagraph"/>
              <w:spacing w:before="91"/>
              <w:ind w:right="158"/>
              <w:jc w:val="right"/>
              <w:rPr>
                <w:w w:val="111"/>
                <w:sz w:val="16"/>
              </w:rPr>
            </w:pPr>
            <w:r>
              <w:rPr>
                <w:w w:val="111"/>
                <w:sz w:val="16"/>
              </w:rPr>
              <w:t>2</w:t>
            </w:r>
          </w:p>
        </w:tc>
        <w:tc>
          <w:tcPr>
            <w:tcW w:w="669" w:type="dxa"/>
          </w:tcPr>
          <w:p w14:paraId="4CA595A8" w14:textId="77777777" w:rsidR="007B55F5" w:rsidRPr="00077662" w:rsidRDefault="007B55F5" w:rsidP="007B55F5">
            <w:pPr>
              <w:pStyle w:val="TableParagraph"/>
              <w:spacing w:before="91"/>
              <w:ind w:left="306"/>
              <w:jc w:val="left"/>
              <w:rPr>
                <w:w w:val="111"/>
                <w:sz w:val="16"/>
              </w:rPr>
            </w:pPr>
            <w:r>
              <w:rPr>
                <w:w w:val="111"/>
                <w:sz w:val="16"/>
              </w:rPr>
              <w:t>20</w:t>
            </w:r>
          </w:p>
        </w:tc>
      </w:tr>
      <w:tr w:rsidR="007B55F5" w14:paraId="54875580" w14:textId="77777777" w:rsidTr="0024548D">
        <w:trPr>
          <w:trHeight w:val="283"/>
        </w:trPr>
        <w:tc>
          <w:tcPr>
            <w:tcW w:w="512" w:type="dxa"/>
          </w:tcPr>
          <w:p w14:paraId="32FCBDAC" w14:textId="446D9AF1" w:rsidR="007B55F5" w:rsidRPr="00B8789D" w:rsidRDefault="007B55F5" w:rsidP="007B55F5">
            <w:pPr>
              <w:pStyle w:val="TableParagraph"/>
              <w:spacing w:before="27"/>
              <w:ind w:right="90"/>
              <w:rPr>
                <w:w w:val="110"/>
                <w:sz w:val="16"/>
              </w:rPr>
            </w:pPr>
            <w:r>
              <w:rPr>
                <w:w w:val="110"/>
                <w:sz w:val="16"/>
              </w:rPr>
              <w:lastRenderedPageBreak/>
              <w:t>108</w:t>
            </w:r>
          </w:p>
        </w:tc>
        <w:tc>
          <w:tcPr>
            <w:tcW w:w="3033" w:type="dxa"/>
            <w:shd w:val="clear" w:color="auto" w:fill="FFFFFF" w:themeFill="background1"/>
          </w:tcPr>
          <w:p w14:paraId="25052C8E" w14:textId="77777777" w:rsidR="007B55F5" w:rsidRPr="0004225C" w:rsidRDefault="007B55F5" w:rsidP="007B55F5">
            <w:pPr>
              <w:pStyle w:val="TableParagraph"/>
              <w:spacing w:before="2" w:line="176" w:lineRule="exact"/>
              <w:ind w:left="114" w:right="602"/>
              <w:jc w:val="left"/>
              <w:rPr>
                <w:w w:val="115"/>
                <w:sz w:val="16"/>
              </w:rPr>
            </w:pPr>
            <w:r>
              <w:rPr>
                <w:w w:val="115"/>
                <w:sz w:val="16"/>
              </w:rPr>
              <w:t>Radiografer Terampil</w:t>
            </w:r>
          </w:p>
        </w:tc>
        <w:tc>
          <w:tcPr>
            <w:tcW w:w="857" w:type="dxa"/>
          </w:tcPr>
          <w:p w14:paraId="528AF87C" w14:textId="77777777" w:rsidR="007B55F5" w:rsidRPr="0004225C" w:rsidRDefault="007B55F5" w:rsidP="007B55F5">
            <w:pPr>
              <w:pStyle w:val="TableParagraph"/>
              <w:spacing w:before="91"/>
              <w:ind w:right="367"/>
              <w:jc w:val="right"/>
              <w:rPr>
                <w:w w:val="111"/>
                <w:sz w:val="16"/>
              </w:rPr>
            </w:pPr>
            <w:r>
              <w:rPr>
                <w:w w:val="111"/>
                <w:sz w:val="16"/>
              </w:rPr>
              <w:t>6</w:t>
            </w:r>
          </w:p>
        </w:tc>
        <w:tc>
          <w:tcPr>
            <w:tcW w:w="856" w:type="dxa"/>
          </w:tcPr>
          <w:p w14:paraId="386B9007" w14:textId="77777777" w:rsidR="007B55F5" w:rsidRDefault="007B55F5" w:rsidP="007B55F5">
            <w:pPr>
              <w:pStyle w:val="TableParagraph"/>
              <w:spacing w:before="35"/>
              <w:ind w:left="208" w:right="191"/>
              <w:rPr>
                <w:sz w:val="16"/>
              </w:rPr>
            </w:pPr>
            <w:r>
              <w:rPr>
                <w:w w:val="110"/>
                <w:sz w:val="16"/>
              </w:rPr>
              <w:t>770</w:t>
            </w:r>
          </w:p>
        </w:tc>
        <w:tc>
          <w:tcPr>
            <w:tcW w:w="476" w:type="dxa"/>
          </w:tcPr>
          <w:p w14:paraId="1181345D" w14:textId="77777777" w:rsidR="007B55F5" w:rsidRDefault="007B55F5" w:rsidP="007B55F5">
            <w:pPr>
              <w:pStyle w:val="TableParagraph"/>
              <w:spacing w:before="35"/>
              <w:ind w:right="166"/>
              <w:jc w:val="right"/>
              <w:rPr>
                <w:sz w:val="16"/>
              </w:rPr>
            </w:pPr>
            <w:r>
              <w:rPr>
                <w:w w:val="111"/>
                <w:sz w:val="16"/>
              </w:rPr>
              <w:t>4</w:t>
            </w:r>
          </w:p>
        </w:tc>
        <w:tc>
          <w:tcPr>
            <w:tcW w:w="837" w:type="dxa"/>
          </w:tcPr>
          <w:p w14:paraId="24C282C4" w14:textId="77777777" w:rsidR="007B55F5" w:rsidRDefault="007B55F5" w:rsidP="007B55F5">
            <w:pPr>
              <w:pStyle w:val="TableParagraph"/>
              <w:spacing w:before="35"/>
              <w:ind w:left="259" w:right="231"/>
              <w:rPr>
                <w:sz w:val="16"/>
              </w:rPr>
            </w:pPr>
            <w:r>
              <w:rPr>
                <w:w w:val="110"/>
                <w:sz w:val="16"/>
              </w:rPr>
              <w:t>550</w:t>
            </w:r>
          </w:p>
        </w:tc>
        <w:tc>
          <w:tcPr>
            <w:tcW w:w="592" w:type="dxa"/>
          </w:tcPr>
          <w:p w14:paraId="551F6EC5" w14:textId="77777777" w:rsidR="007B55F5" w:rsidRDefault="007B55F5" w:rsidP="007B55F5">
            <w:pPr>
              <w:pStyle w:val="TableParagraph"/>
              <w:spacing w:before="35"/>
              <w:ind w:left="16"/>
              <w:rPr>
                <w:sz w:val="16"/>
              </w:rPr>
            </w:pPr>
            <w:r>
              <w:rPr>
                <w:w w:val="111"/>
                <w:sz w:val="16"/>
              </w:rPr>
              <w:t>1</w:t>
            </w:r>
          </w:p>
        </w:tc>
        <w:tc>
          <w:tcPr>
            <w:tcW w:w="636" w:type="dxa"/>
          </w:tcPr>
          <w:p w14:paraId="31E9660A" w14:textId="77777777" w:rsidR="007B55F5" w:rsidRDefault="007B55F5" w:rsidP="007B55F5">
            <w:pPr>
              <w:pStyle w:val="TableParagraph"/>
              <w:spacing w:before="35"/>
              <w:ind w:left="229"/>
              <w:jc w:val="left"/>
              <w:rPr>
                <w:sz w:val="16"/>
              </w:rPr>
            </w:pPr>
            <w:r>
              <w:rPr>
                <w:w w:val="110"/>
                <w:sz w:val="16"/>
              </w:rPr>
              <w:t>25</w:t>
            </w:r>
          </w:p>
        </w:tc>
        <w:tc>
          <w:tcPr>
            <w:tcW w:w="592" w:type="dxa"/>
          </w:tcPr>
          <w:p w14:paraId="61FC6BBE" w14:textId="77777777" w:rsidR="007B55F5" w:rsidRDefault="007B55F5" w:rsidP="007B55F5">
            <w:pPr>
              <w:pStyle w:val="TableParagraph"/>
              <w:spacing w:before="35"/>
              <w:ind w:left="24"/>
              <w:rPr>
                <w:sz w:val="16"/>
              </w:rPr>
            </w:pPr>
            <w:r>
              <w:rPr>
                <w:w w:val="111"/>
                <w:sz w:val="16"/>
              </w:rPr>
              <w:t>1</w:t>
            </w:r>
          </w:p>
        </w:tc>
        <w:tc>
          <w:tcPr>
            <w:tcW w:w="533" w:type="dxa"/>
          </w:tcPr>
          <w:p w14:paraId="2BBE3742" w14:textId="77777777" w:rsidR="007B55F5" w:rsidRDefault="007B55F5" w:rsidP="007B55F5">
            <w:pPr>
              <w:pStyle w:val="TableParagraph"/>
              <w:spacing w:before="35"/>
              <w:ind w:left="109" w:right="77"/>
              <w:rPr>
                <w:sz w:val="16"/>
              </w:rPr>
            </w:pPr>
            <w:r>
              <w:rPr>
                <w:w w:val="110"/>
                <w:sz w:val="16"/>
              </w:rPr>
              <w:t>25</w:t>
            </w:r>
          </w:p>
        </w:tc>
        <w:tc>
          <w:tcPr>
            <w:tcW w:w="660" w:type="dxa"/>
          </w:tcPr>
          <w:p w14:paraId="3B5AB3A5" w14:textId="77777777" w:rsidR="007B55F5" w:rsidRDefault="007B55F5" w:rsidP="007B55F5">
            <w:pPr>
              <w:pStyle w:val="TableParagraph"/>
              <w:spacing w:before="35"/>
              <w:ind w:right="255"/>
              <w:jc w:val="right"/>
              <w:rPr>
                <w:sz w:val="16"/>
              </w:rPr>
            </w:pPr>
            <w:r>
              <w:rPr>
                <w:w w:val="111"/>
                <w:sz w:val="16"/>
              </w:rPr>
              <w:t>1</w:t>
            </w:r>
          </w:p>
        </w:tc>
        <w:tc>
          <w:tcPr>
            <w:tcW w:w="632" w:type="dxa"/>
          </w:tcPr>
          <w:p w14:paraId="21AAA486" w14:textId="77777777" w:rsidR="007B55F5" w:rsidRDefault="007B55F5" w:rsidP="007B55F5">
            <w:pPr>
              <w:pStyle w:val="TableParagraph"/>
              <w:spacing w:before="35"/>
              <w:ind w:right="194"/>
              <w:jc w:val="right"/>
              <w:rPr>
                <w:sz w:val="16"/>
              </w:rPr>
            </w:pPr>
            <w:r>
              <w:rPr>
                <w:w w:val="110"/>
                <w:sz w:val="16"/>
              </w:rPr>
              <w:t>25</w:t>
            </w:r>
          </w:p>
        </w:tc>
        <w:tc>
          <w:tcPr>
            <w:tcW w:w="536" w:type="dxa"/>
          </w:tcPr>
          <w:p w14:paraId="2A766B84" w14:textId="77777777" w:rsidR="007B55F5" w:rsidRDefault="007B55F5" w:rsidP="007B55F5">
            <w:pPr>
              <w:pStyle w:val="TableParagraph"/>
              <w:spacing w:before="35"/>
              <w:ind w:left="39"/>
              <w:rPr>
                <w:sz w:val="16"/>
              </w:rPr>
            </w:pPr>
            <w:r>
              <w:rPr>
                <w:w w:val="111"/>
                <w:sz w:val="16"/>
              </w:rPr>
              <w:t>2</w:t>
            </w:r>
          </w:p>
        </w:tc>
        <w:tc>
          <w:tcPr>
            <w:tcW w:w="680" w:type="dxa"/>
          </w:tcPr>
          <w:p w14:paraId="1C0781B2" w14:textId="77777777" w:rsidR="007B55F5" w:rsidRDefault="007B55F5" w:rsidP="007B55F5">
            <w:pPr>
              <w:pStyle w:val="TableParagraph"/>
              <w:spacing w:before="35"/>
              <w:ind w:right="210"/>
              <w:jc w:val="right"/>
              <w:rPr>
                <w:sz w:val="16"/>
              </w:rPr>
            </w:pPr>
            <w:r>
              <w:rPr>
                <w:w w:val="110"/>
                <w:sz w:val="16"/>
              </w:rPr>
              <w:t>75</w:t>
            </w:r>
          </w:p>
        </w:tc>
        <w:tc>
          <w:tcPr>
            <w:tcW w:w="536" w:type="dxa"/>
          </w:tcPr>
          <w:p w14:paraId="67073BDD" w14:textId="77777777" w:rsidR="007B55F5" w:rsidRDefault="007B55F5" w:rsidP="007B55F5">
            <w:pPr>
              <w:pStyle w:val="TableParagraph"/>
              <w:spacing w:before="35"/>
              <w:ind w:right="191"/>
              <w:jc w:val="right"/>
              <w:rPr>
                <w:sz w:val="16"/>
              </w:rPr>
            </w:pPr>
            <w:r>
              <w:rPr>
                <w:w w:val="111"/>
                <w:sz w:val="16"/>
              </w:rPr>
              <w:t>1</w:t>
            </w:r>
          </w:p>
        </w:tc>
        <w:tc>
          <w:tcPr>
            <w:tcW w:w="596" w:type="dxa"/>
          </w:tcPr>
          <w:p w14:paraId="1B9081F3" w14:textId="77777777" w:rsidR="007B55F5" w:rsidRDefault="007B55F5" w:rsidP="007B55F5">
            <w:pPr>
              <w:pStyle w:val="TableParagraph"/>
              <w:spacing w:before="35"/>
              <w:ind w:right="174"/>
              <w:jc w:val="right"/>
              <w:rPr>
                <w:sz w:val="16"/>
              </w:rPr>
            </w:pPr>
            <w:r>
              <w:rPr>
                <w:w w:val="110"/>
                <w:sz w:val="16"/>
              </w:rPr>
              <w:t>10</w:t>
            </w:r>
          </w:p>
        </w:tc>
        <w:tc>
          <w:tcPr>
            <w:tcW w:w="432" w:type="dxa"/>
          </w:tcPr>
          <w:p w14:paraId="11D61A00" w14:textId="77777777" w:rsidR="007B55F5" w:rsidRDefault="007B55F5" w:rsidP="007B55F5">
            <w:pPr>
              <w:pStyle w:val="TableParagraph"/>
              <w:spacing w:before="35"/>
              <w:ind w:right="135"/>
              <w:jc w:val="right"/>
              <w:rPr>
                <w:sz w:val="16"/>
              </w:rPr>
            </w:pPr>
            <w:r>
              <w:rPr>
                <w:w w:val="111"/>
                <w:sz w:val="16"/>
              </w:rPr>
              <w:t>1</w:t>
            </w:r>
          </w:p>
        </w:tc>
        <w:tc>
          <w:tcPr>
            <w:tcW w:w="696" w:type="dxa"/>
          </w:tcPr>
          <w:p w14:paraId="5DB039DB" w14:textId="77777777" w:rsidR="007B55F5" w:rsidRDefault="007B55F5" w:rsidP="007B55F5">
            <w:pPr>
              <w:pStyle w:val="TableParagraph"/>
              <w:spacing w:before="35"/>
              <w:ind w:left="197" w:right="152"/>
              <w:rPr>
                <w:sz w:val="16"/>
              </w:rPr>
            </w:pPr>
            <w:r>
              <w:rPr>
                <w:w w:val="110"/>
                <w:sz w:val="16"/>
              </w:rPr>
              <w:t>20</w:t>
            </w:r>
          </w:p>
        </w:tc>
        <w:tc>
          <w:tcPr>
            <w:tcW w:w="536" w:type="dxa"/>
          </w:tcPr>
          <w:p w14:paraId="4CA867D1" w14:textId="77777777" w:rsidR="007B55F5" w:rsidRDefault="007B55F5" w:rsidP="007B55F5">
            <w:pPr>
              <w:pStyle w:val="TableParagraph"/>
              <w:spacing w:before="35"/>
              <w:ind w:right="186"/>
              <w:jc w:val="right"/>
              <w:rPr>
                <w:sz w:val="16"/>
              </w:rPr>
            </w:pPr>
            <w:r>
              <w:rPr>
                <w:w w:val="111"/>
                <w:sz w:val="16"/>
              </w:rPr>
              <w:t>2</w:t>
            </w:r>
          </w:p>
        </w:tc>
        <w:tc>
          <w:tcPr>
            <w:tcW w:w="644" w:type="dxa"/>
          </w:tcPr>
          <w:p w14:paraId="73A38DEC" w14:textId="77777777" w:rsidR="007B55F5" w:rsidRDefault="007B55F5" w:rsidP="007B55F5">
            <w:pPr>
              <w:pStyle w:val="TableParagraph"/>
              <w:spacing w:before="35"/>
              <w:ind w:left="220" w:right="178"/>
              <w:rPr>
                <w:sz w:val="16"/>
              </w:rPr>
            </w:pPr>
            <w:r>
              <w:rPr>
                <w:w w:val="110"/>
                <w:sz w:val="16"/>
              </w:rPr>
              <w:t>20</w:t>
            </w:r>
          </w:p>
        </w:tc>
        <w:tc>
          <w:tcPr>
            <w:tcW w:w="480" w:type="dxa"/>
          </w:tcPr>
          <w:p w14:paraId="64887E22" w14:textId="77777777" w:rsidR="007B55F5" w:rsidRDefault="007B55F5" w:rsidP="007B55F5">
            <w:pPr>
              <w:pStyle w:val="TableParagraph"/>
              <w:spacing w:before="35"/>
              <w:ind w:right="158"/>
              <w:jc w:val="right"/>
              <w:rPr>
                <w:sz w:val="16"/>
              </w:rPr>
            </w:pPr>
            <w:r>
              <w:rPr>
                <w:w w:val="111"/>
                <w:sz w:val="16"/>
              </w:rPr>
              <w:t>2</w:t>
            </w:r>
          </w:p>
        </w:tc>
        <w:tc>
          <w:tcPr>
            <w:tcW w:w="669" w:type="dxa"/>
          </w:tcPr>
          <w:p w14:paraId="635BD1AA" w14:textId="77777777" w:rsidR="007B55F5" w:rsidRDefault="007B55F5" w:rsidP="007B55F5">
            <w:pPr>
              <w:pStyle w:val="TableParagraph"/>
              <w:spacing w:before="35"/>
              <w:ind w:left="258"/>
              <w:jc w:val="left"/>
              <w:rPr>
                <w:sz w:val="16"/>
              </w:rPr>
            </w:pPr>
            <w:r>
              <w:rPr>
                <w:w w:val="110"/>
                <w:sz w:val="16"/>
              </w:rPr>
              <w:t>20</w:t>
            </w:r>
          </w:p>
        </w:tc>
      </w:tr>
      <w:tr w:rsidR="007B55F5" w14:paraId="05B75044" w14:textId="77777777" w:rsidTr="0024548D">
        <w:trPr>
          <w:trHeight w:val="283"/>
        </w:trPr>
        <w:tc>
          <w:tcPr>
            <w:tcW w:w="512" w:type="dxa"/>
          </w:tcPr>
          <w:p w14:paraId="66E7FB2B" w14:textId="4BFA8923" w:rsidR="007B55F5" w:rsidRPr="00B8789D" w:rsidRDefault="007B55F5" w:rsidP="007B55F5">
            <w:pPr>
              <w:pStyle w:val="TableParagraph"/>
              <w:spacing w:before="27"/>
              <w:ind w:right="90"/>
              <w:rPr>
                <w:w w:val="110"/>
                <w:sz w:val="16"/>
              </w:rPr>
            </w:pPr>
            <w:r>
              <w:rPr>
                <w:w w:val="110"/>
                <w:sz w:val="16"/>
              </w:rPr>
              <w:t>109</w:t>
            </w:r>
          </w:p>
        </w:tc>
        <w:tc>
          <w:tcPr>
            <w:tcW w:w="3033" w:type="dxa"/>
            <w:shd w:val="clear" w:color="auto" w:fill="FFFFFF" w:themeFill="background1"/>
          </w:tcPr>
          <w:p w14:paraId="6C9BA17F" w14:textId="77777777" w:rsidR="007B55F5" w:rsidRDefault="007B55F5" w:rsidP="007B55F5">
            <w:pPr>
              <w:pStyle w:val="TableParagraph"/>
              <w:spacing w:before="2" w:line="176" w:lineRule="exact"/>
              <w:ind w:left="114" w:right="602"/>
              <w:jc w:val="left"/>
              <w:rPr>
                <w:w w:val="115"/>
                <w:sz w:val="16"/>
              </w:rPr>
            </w:pPr>
            <w:r>
              <w:rPr>
                <w:w w:val="115"/>
                <w:sz w:val="16"/>
              </w:rPr>
              <w:t>Perekam Medis Pelaksana</w:t>
            </w:r>
          </w:p>
        </w:tc>
        <w:tc>
          <w:tcPr>
            <w:tcW w:w="857" w:type="dxa"/>
          </w:tcPr>
          <w:p w14:paraId="298F6F29" w14:textId="77777777" w:rsidR="007B55F5" w:rsidRDefault="007B55F5" w:rsidP="007B55F5">
            <w:pPr>
              <w:pStyle w:val="TableParagraph"/>
              <w:spacing w:before="35"/>
              <w:ind w:right="367"/>
              <w:jc w:val="right"/>
              <w:rPr>
                <w:sz w:val="16"/>
              </w:rPr>
            </w:pPr>
            <w:r>
              <w:rPr>
                <w:w w:val="111"/>
                <w:sz w:val="16"/>
              </w:rPr>
              <w:t>6</w:t>
            </w:r>
          </w:p>
        </w:tc>
        <w:tc>
          <w:tcPr>
            <w:tcW w:w="856" w:type="dxa"/>
          </w:tcPr>
          <w:p w14:paraId="7EA852A1" w14:textId="77777777" w:rsidR="007B55F5" w:rsidRDefault="007B55F5" w:rsidP="007B55F5">
            <w:pPr>
              <w:pStyle w:val="TableParagraph"/>
              <w:spacing w:before="35"/>
              <w:ind w:left="208" w:right="191"/>
              <w:rPr>
                <w:sz w:val="16"/>
              </w:rPr>
            </w:pPr>
            <w:r>
              <w:rPr>
                <w:w w:val="110"/>
                <w:sz w:val="16"/>
              </w:rPr>
              <w:t>770</w:t>
            </w:r>
          </w:p>
        </w:tc>
        <w:tc>
          <w:tcPr>
            <w:tcW w:w="476" w:type="dxa"/>
          </w:tcPr>
          <w:p w14:paraId="1A76E96B" w14:textId="77777777" w:rsidR="007B55F5" w:rsidRDefault="007B55F5" w:rsidP="007B55F5">
            <w:pPr>
              <w:pStyle w:val="TableParagraph"/>
              <w:spacing w:before="35"/>
              <w:ind w:right="166"/>
              <w:jc w:val="right"/>
              <w:rPr>
                <w:sz w:val="16"/>
              </w:rPr>
            </w:pPr>
            <w:r>
              <w:rPr>
                <w:w w:val="111"/>
                <w:sz w:val="16"/>
              </w:rPr>
              <w:t>4</w:t>
            </w:r>
          </w:p>
        </w:tc>
        <w:tc>
          <w:tcPr>
            <w:tcW w:w="837" w:type="dxa"/>
          </w:tcPr>
          <w:p w14:paraId="5EE57C52" w14:textId="77777777" w:rsidR="007B55F5" w:rsidRDefault="007B55F5" w:rsidP="007B55F5">
            <w:pPr>
              <w:pStyle w:val="TableParagraph"/>
              <w:spacing w:before="35"/>
              <w:ind w:left="259" w:right="231"/>
              <w:rPr>
                <w:sz w:val="16"/>
              </w:rPr>
            </w:pPr>
            <w:r>
              <w:rPr>
                <w:w w:val="110"/>
                <w:sz w:val="16"/>
              </w:rPr>
              <w:t>550</w:t>
            </w:r>
          </w:p>
        </w:tc>
        <w:tc>
          <w:tcPr>
            <w:tcW w:w="592" w:type="dxa"/>
          </w:tcPr>
          <w:p w14:paraId="24DF3673" w14:textId="77777777" w:rsidR="007B55F5" w:rsidRDefault="007B55F5" w:rsidP="007B55F5">
            <w:pPr>
              <w:pStyle w:val="TableParagraph"/>
              <w:spacing w:before="35"/>
              <w:ind w:left="16"/>
              <w:rPr>
                <w:sz w:val="16"/>
              </w:rPr>
            </w:pPr>
            <w:r>
              <w:rPr>
                <w:w w:val="111"/>
                <w:sz w:val="16"/>
              </w:rPr>
              <w:t>1</w:t>
            </w:r>
          </w:p>
        </w:tc>
        <w:tc>
          <w:tcPr>
            <w:tcW w:w="636" w:type="dxa"/>
          </w:tcPr>
          <w:p w14:paraId="22389965" w14:textId="77777777" w:rsidR="007B55F5" w:rsidRDefault="007B55F5" w:rsidP="007B55F5">
            <w:pPr>
              <w:pStyle w:val="TableParagraph"/>
              <w:spacing w:before="35"/>
              <w:ind w:left="229"/>
              <w:jc w:val="left"/>
              <w:rPr>
                <w:sz w:val="16"/>
              </w:rPr>
            </w:pPr>
            <w:r>
              <w:rPr>
                <w:w w:val="110"/>
                <w:sz w:val="16"/>
              </w:rPr>
              <w:t>25</w:t>
            </w:r>
          </w:p>
        </w:tc>
        <w:tc>
          <w:tcPr>
            <w:tcW w:w="592" w:type="dxa"/>
          </w:tcPr>
          <w:p w14:paraId="70617355" w14:textId="77777777" w:rsidR="007B55F5" w:rsidRDefault="007B55F5" w:rsidP="007B55F5">
            <w:pPr>
              <w:pStyle w:val="TableParagraph"/>
              <w:spacing w:before="35"/>
              <w:ind w:left="24"/>
              <w:rPr>
                <w:sz w:val="16"/>
              </w:rPr>
            </w:pPr>
            <w:r>
              <w:rPr>
                <w:w w:val="111"/>
                <w:sz w:val="16"/>
              </w:rPr>
              <w:t>1</w:t>
            </w:r>
          </w:p>
        </w:tc>
        <w:tc>
          <w:tcPr>
            <w:tcW w:w="533" w:type="dxa"/>
          </w:tcPr>
          <w:p w14:paraId="65927432" w14:textId="77777777" w:rsidR="007B55F5" w:rsidRDefault="007B55F5" w:rsidP="007B55F5">
            <w:pPr>
              <w:pStyle w:val="TableParagraph"/>
              <w:spacing w:before="35"/>
              <w:ind w:left="109" w:right="77"/>
              <w:rPr>
                <w:sz w:val="16"/>
              </w:rPr>
            </w:pPr>
            <w:r>
              <w:rPr>
                <w:w w:val="110"/>
                <w:sz w:val="16"/>
              </w:rPr>
              <w:t>25</w:t>
            </w:r>
          </w:p>
        </w:tc>
        <w:tc>
          <w:tcPr>
            <w:tcW w:w="660" w:type="dxa"/>
          </w:tcPr>
          <w:p w14:paraId="3E8086CB" w14:textId="77777777" w:rsidR="007B55F5" w:rsidRDefault="007B55F5" w:rsidP="007B55F5">
            <w:pPr>
              <w:pStyle w:val="TableParagraph"/>
              <w:spacing w:before="35"/>
              <w:ind w:right="255"/>
              <w:jc w:val="right"/>
              <w:rPr>
                <w:sz w:val="16"/>
              </w:rPr>
            </w:pPr>
            <w:r>
              <w:rPr>
                <w:w w:val="111"/>
                <w:sz w:val="16"/>
              </w:rPr>
              <w:t>1</w:t>
            </w:r>
          </w:p>
        </w:tc>
        <w:tc>
          <w:tcPr>
            <w:tcW w:w="632" w:type="dxa"/>
          </w:tcPr>
          <w:p w14:paraId="63BFF169" w14:textId="77777777" w:rsidR="007B55F5" w:rsidRDefault="007B55F5" w:rsidP="007B55F5">
            <w:pPr>
              <w:pStyle w:val="TableParagraph"/>
              <w:spacing w:before="35"/>
              <w:ind w:right="194"/>
              <w:jc w:val="right"/>
              <w:rPr>
                <w:sz w:val="16"/>
              </w:rPr>
            </w:pPr>
            <w:r>
              <w:rPr>
                <w:w w:val="110"/>
                <w:sz w:val="16"/>
              </w:rPr>
              <w:t>25</w:t>
            </w:r>
          </w:p>
        </w:tc>
        <w:tc>
          <w:tcPr>
            <w:tcW w:w="536" w:type="dxa"/>
          </w:tcPr>
          <w:p w14:paraId="559D36EA" w14:textId="77777777" w:rsidR="007B55F5" w:rsidRDefault="007B55F5" w:rsidP="007B55F5">
            <w:pPr>
              <w:pStyle w:val="TableParagraph"/>
              <w:spacing w:before="35"/>
              <w:ind w:left="39"/>
              <w:rPr>
                <w:sz w:val="16"/>
              </w:rPr>
            </w:pPr>
            <w:r>
              <w:rPr>
                <w:w w:val="111"/>
                <w:sz w:val="16"/>
              </w:rPr>
              <w:t>2</w:t>
            </w:r>
          </w:p>
        </w:tc>
        <w:tc>
          <w:tcPr>
            <w:tcW w:w="680" w:type="dxa"/>
          </w:tcPr>
          <w:p w14:paraId="0B508CD2" w14:textId="77777777" w:rsidR="007B55F5" w:rsidRDefault="007B55F5" w:rsidP="007B55F5">
            <w:pPr>
              <w:pStyle w:val="TableParagraph"/>
              <w:spacing w:before="35"/>
              <w:ind w:right="210"/>
              <w:jc w:val="right"/>
              <w:rPr>
                <w:sz w:val="16"/>
              </w:rPr>
            </w:pPr>
            <w:r>
              <w:rPr>
                <w:w w:val="110"/>
                <w:sz w:val="16"/>
              </w:rPr>
              <w:t>75</w:t>
            </w:r>
          </w:p>
        </w:tc>
        <w:tc>
          <w:tcPr>
            <w:tcW w:w="536" w:type="dxa"/>
          </w:tcPr>
          <w:p w14:paraId="2C3717A7" w14:textId="77777777" w:rsidR="007B55F5" w:rsidRDefault="007B55F5" w:rsidP="007B55F5">
            <w:pPr>
              <w:pStyle w:val="TableParagraph"/>
              <w:spacing w:before="35"/>
              <w:ind w:right="191"/>
              <w:jc w:val="right"/>
              <w:rPr>
                <w:sz w:val="16"/>
              </w:rPr>
            </w:pPr>
            <w:r>
              <w:rPr>
                <w:w w:val="111"/>
                <w:sz w:val="16"/>
              </w:rPr>
              <w:t>1</w:t>
            </w:r>
          </w:p>
        </w:tc>
        <w:tc>
          <w:tcPr>
            <w:tcW w:w="596" w:type="dxa"/>
          </w:tcPr>
          <w:p w14:paraId="58932075" w14:textId="77777777" w:rsidR="007B55F5" w:rsidRDefault="007B55F5" w:rsidP="007B55F5">
            <w:pPr>
              <w:pStyle w:val="TableParagraph"/>
              <w:spacing w:before="35"/>
              <w:ind w:right="174"/>
              <w:jc w:val="right"/>
              <w:rPr>
                <w:sz w:val="16"/>
              </w:rPr>
            </w:pPr>
            <w:r>
              <w:rPr>
                <w:w w:val="110"/>
                <w:sz w:val="16"/>
              </w:rPr>
              <w:t>10</w:t>
            </w:r>
          </w:p>
        </w:tc>
        <w:tc>
          <w:tcPr>
            <w:tcW w:w="432" w:type="dxa"/>
          </w:tcPr>
          <w:p w14:paraId="1F510A96" w14:textId="77777777" w:rsidR="007B55F5" w:rsidRDefault="007B55F5" w:rsidP="007B55F5">
            <w:pPr>
              <w:pStyle w:val="TableParagraph"/>
              <w:spacing w:before="35"/>
              <w:ind w:right="135"/>
              <w:jc w:val="right"/>
              <w:rPr>
                <w:sz w:val="16"/>
              </w:rPr>
            </w:pPr>
            <w:r>
              <w:rPr>
                <w:w w:val="111"/>
                <w:sz w:val="16"/>
              </w:rPr>
              <w:t>1</w:t>
            </w:r>
          </w:p>
        </w:tc>
        <w:tc>
          <w:tcPr>
            <w:tcW w:w="696" w:type="dxa"/>
          </w:tcPr>
          <w:p w14:paraId="030FED6B" w14:textId="77777777" w:rsidR="007B55F5" w:rsidRDefault="007B55F5" w:rsidP="007B55F5">
            <w:pPr>
              <w:pStyle w:val="TableParagraph"/>
              <w:spacing w:before="35"/>
              <w:ind w:left="197" w:right="152"/>
              <w:rPr>
                <w:sz w:val="16"/>
              </w:rPr>
            </w:pPr>
            <w:r>
              <w:rPr>
                <w:w w:val="110"/>
                <w:sz w:val="16"/>
              </w:rPr>
              <w:t>20</w:t>
            </w:r>
          </w:p>
        </w:tc>
        <w:tc>
          <w:tcPr>
            <w:tcW w:w="536" w:type="dxa"/>
          </w:tcPr>
          <w:p w14:paraId="1513DBF2" w14:textId="77777777" w:rsidR="007B55F5" w:rsidRDefault="007B55F5" w:rsidP="007B55F5">
            <w:pPr>
              <w:pStyle w:val="TableParagraph"/>
              <w:spacing w:before="35"/>
              <w:ind w:right="186"/>
              <w:jc w:val="right"/>
              <w:rPr>
                <w:sz w:val="16"/>
              </w:rPr>
            </w:pPr>
            <w:r>
              <w:rPr>
                <w:w w:val="111"/>
                <w:sz w:val="16"/>
              </w:rPr>
              <w:t>2</w:t>
            </w:r>
          </w:p>
        </w:tc>
        <w:tc>
          <w:tcPr>
            <w:tcW w:w="644" w:type="dxa"/>
          </w:tcPr>
          <w:p w14:paraId="35E97DA0" w14:textId="77777777" w:rsidR="007B55F5" w:rsidRDefault="007B55F5" w:rsidP="007B55F5">
            <w:pPr>
              <w:pStyle w:val="TableParagraph"/>
              <w:spacing w:before="35"/>
              <w:ind w:left="220" w:right="178"/>
              <w:rPr>
                <w:sz w:val="16"/>
              </w:rPr>
            </w:pPr>
            <w:r>
              <w:rPr>
                <w:w w:val="110"/>
                <w:sz w:val="16"/>
              </w:rPr>
              <w:t>20</w:t>
            </w:r>
          </w:p>
        </w:tc>
        <w:tc>
          <w:tcPr>
            <w:tcW w:w="480" w:type="dxa"/>
          </w:tcPr>
          <w:p w14:paraId="59854222" w14:textId="77777777" w:rsidR="007B55F5" w:rsidRDefault="007B55F5" w:rsidP="007B55F5">
            <w:pPr>
              <w:pStyle w:val="TableParagraph"/>
              <w:spacing w:before="35"/>
              <w:ind w:right="158"/>
              <w:jc w:val="right"/>
              <w:rPr>
                <w:sz w:val="16"/>
              </w:rPr>
            </w:pPr>
            <w:r>
              <w:rPr>
                <w:w w:val="111"/>
                <w:sz w:val="16"/>
              </w:rPr>
              <w:t>2</w:t>
            </w:r>
          </w:p>
        </w:tc>
        <w:tc>
          <w:tcPr>
            <w:tcW w:w="669" w:type="dxa"/>
          </w:tcPr>
          <w:p w14:paraId="6846F87A" w14:textId="77777777" w:rsidR="007B55F5" w:rsidRDefault="007B55F5" w:rsidP="007B55F5">
            <w:pPr>
              <w:pStyle w:val="TableParagraph"/>
              <w:spacing w:before="35"/>
              <w:ind w:left="258"/>
              <w:jc w:val="left"/>
              <w:rPr>
                <w:sz w:val="16"/>
              </w:rPr>
            </w:pPr>
            <w:r>
              <w:rPr>
                <w:w w:val="110"/>
                <w:sz w:val="16"/>
              </w:rPr>
              <w:t>20</w:t>
            </w:r>
          </w:p>
        </w:tc>
      </w:tr>
      <w:tr w:rsidR="007B55F5" w14:paraId="3ADEC140" w14:textId="77777777" w:rsidTr="0024548D">
        <w:trPr>
          <w:trHeight w:val="283"/>
        </w:trPr>
        <w:tc>
          <w:tcPr>
            <w:tcW w:w="512" w:type="dxa"/>
          </w:tcPr>
          <w:p w14:paraId="648F026A" w14:textId="27358E12" w:rsidR="007B55F5" w:rsidRPr="00B8789D" w:rsidRDefault="007B55F5" w:rsidP="007B55F5">
            <w:pPr>
              <w:pStyle w:val="TableParagraph"/>
              <w:spacing w:before="27"/>
              <w:ind w:right="90"/>
              <w:rPr>
                <w:w w:val="110"/>
                <w:sz w:val="16"/>
              </w:rPr>
            </w:pPr>
            <w:r>
              <w:rPr>
                <w:w w:val="110"/>
                <w:sz w:val="16"/>
              </w:rPr>
              <w:t>110</w:t>
            </w:r>
          </w:p>
        </w:tc>
        <w:tc>
          <w:tcPr>
            <w:tcW w:w="3033" w:type="dxa"/>
            <w:shd w:val="clear" w:color="auto" w:fill="FFFFFF" w:themeFill="background1"/>
          </w:tcPr>
          <w:p w14:paraId="5D5C81CF" w14:textId="77777777" w:rsidR="007B55F5" w:rsidRDefault="007B55F5" w:rsidP="007B55F5">
            <w:pPr>
              <w:pStyle w:val="TableParagraph"/>
              <w:spacing w:before="35"/>
              <w:ind w:left="114"/>
              <w:jc w:val="left"/>
              <w:rPr>
                <w:sz w:val="16"/>
              </w:rPr>
            </w:pPr>
            <w:r>
              <w:rPr>
                <w:w w:val="110"/>
                <w:sz w:val="16"/>
              </w:rPr>
              <w:t>Perawat</w:t>
            </w:r>
            <w:r>
              <w:rPr>
                <w:spacing w:val="8"/>
                <w:w w:val="110"/>
                <w:sz w:val="16"/>
              </w:rPr>
              <w:t xml:space="preserve"> </w:t>
            </w:r>
            <w:r>
              <w:rPr>
                <w:w w:val="110"/>
                <w:sz w:val="16"/>
              </w:rPr>
              <w:t>Terampil</w:t>
            </w:r>
          </w:p>
        </w:tc>
        <w:tc>
          <w:tcPr>
            <w:tcW w:w="857" w:type="dxa"/>
          </w:tcPr>
          <w:p w14:paraId="40ECD238" w14:textId="77777777" w:rsidR="007B55F5" w:rsidRDefault="007B55F5" w:rsidP="007B55F5">
            <w:pPr>
              <w:pStyle w:val="TableParagraph"/>
              <w:spacing w:before="35"/>
              <w:ind w:right="367"/>
              <w:jc w:val="right"/>
              <w:rPr>
                <w:sz w:val="16"/>
              </w:rPr>
            </w:pPr>
            <w:r>
              <w:rPr>
                <w:w w:val="111"/>
                <w:sz w:val="16"/>
              </w:rPr>
              <w:t>6</w:t>
            </w:r>
          </w:p>
        </w:tc>
        <w:tc>
          <w:tcPr>
            <w:tcW w:w="856" w:type="dxa"/>
          </w:tcPr>
          <w:p w14:paraId="58497706" w14:textId="77777777" w:rsidR="007B55F5" w:rsidRDefault="007B55F5" w:rsidP="007B55F5">
            <w:pPr>
              <w:pStyle w:val="TableParagraph"/>
              <w:spacing w:before="35"/>
              <w:ind w:left="208" w:right="191"/>
              <w:rPr>
                <w:sz w:val="16"/>
              </w:rPr>
            </w:pPr>
            <w:r>
              <w:rPr>
                <w:w w:val="110"/>
                <w:sz w:val="16"/>
              </w:rPr>
              <w:t>770</w:t>
            </w:r>
          </w:p>
        </w:tc>
        <w:tc>
          <w:tcPr>
            <w:tcW w:w="476" w:type="dxa"/>
          </w:tcPr>
          <w:p w14:paraId="1568025D" w14:textId="77777777" w:rsidR="007B55F5" w:rsidRDefault="007B55F5" w:rsidP="007B55F5">
            <w:pPr>
              <w:pStyle w:val="TableParagraph"/>
              <w:spacing w:before="35"/>
              <w:ind w:right="166"/>
              <w:jc w:val="right"/>
              <w:rPr>
                <w:sz w:val="16"/>
              </w:rPr>
            </w:pPr>
            <w:r>
              <w:rPr>
                <w:w w:val="111"/>
                <w:sz w:val="16"/>
              </w:rPr>
              <w:t>4</w:t>
            </w:r>
          </w:p>
        </w:tc>
        <w:tc>
          <w:tcPr>
            <w:tcW w:w="837" w:type="dxa"/>
          </w:tcPr>
          <w:p w14:paraId="522F73D0" w14:textId="77777777" w:rsidR="007B55F5" w:rsidRDefault="007B55F5" w:rsidP="007B55F5">
            <w:pPr>
              <w:pStyle w:val="TableParagraph"/>
              <w:spacing w:before="35"/>
              <w:ind w:left="259" w:right="231"/>
              <w:rPr>
                <w:sz w:val="16"/>
              </w:rPr>
            </w:pPr>
            <w:r>
              <w:rPr>
                <w:w w:val="110"/>
                <w:sz w:val="16"/>
              </w:rPr>
              <w:t>550</w:t>
            </w:r>
          </w:p>
        </w:tc>
        <w:tc>
          <w:tcPr>
            <w:tcW w:w="592" w:type="dxa"/>
          </w:tcPr>
          <w:p w14:paraId="017ADE17" w14:textId="77777777" w:rsidR="007B55F5" w:rsidRDefault="007B55F5" w:rsidP="007B55F5">
            <w:pPr>
              <w:pStyle w:val="TableParagraph"/>
              <w:spacing w:before="35"/>
              <w:ind w:left="16"/>
              <w:rPr>
                <w:sz w:val="16"/>
              </w:rPr>
            </w:pPr>
            <w:r>
              <w:rPr>
                <w:w w:val="111"/>
                <w:sz w:val="16"/>
              </w:rPr>
              <w:t>1</w:t>
            </w:r>
          </w:p>
        </w:tc>
        <w:tc>
          <w:tcPr>
            <w:tcW w:w="636" w:type="dxa"/>
          </w:tcPr>
          <w:p w14:paraId="61A6BE91" w14:textId="77777777" w:rsidR="007B55F5" w:rsidRDefault="007B55F5" w:rsidP="007B55F5">
            <w:pPr>
              <w:pStyle w:val="TableParagraph"/>
              <w:spacing w:before="35"/>
              <w:ind w:left="229"/>
              <w:jc w:val="left"/>
              <w:rPr>
                <w:sz w:val="16"/>
              </w:rPr>
            </w:pPr>
            <w:r>
              <w:rPr>
                <w:w w:val="110"/>
                <w:sz w:val="16"/>
              </w:rPr>
              <w:t>25</w:t>
            </w:r>
          </w:p>
        </w:tc>
        <w:tc>
          <w:tcPr>
            <w:tcW w:w="592" w:type="dxa"/>
          </w:tcPr>
          <w:p w14:paraId="54E9B2F1" w14:textId="77777777" w:rsidR="007B55F5" w:rsidRDefault="007B55F5" w:rsidP="007B55F5">
            <w:pPr>
              <w:pStyle w:val="TableParagraph"/>
              <w:spacing w:before="35"/>
              <w:ind w:left="24"/>
              <w:rPr>
                <w:sz w:val="16"/>
              </w:rPr>
            </w:pPr>
            <w:r>
              <w:rPr>
                <w:w w:val="111"/>
                <w:sz w:val="16"/>
              </w:rPr>
              <w:t>1</w:t>
            </w:r>
          </w:p>
        </w:tc>
        <w:tc>
          <w:tcPr>
            <w:tcW w:w="533" w:type="dxa"/>
          </w:tcPr>
          <w:p w14:paraId="2482ACEE" w14:textId="77777777" w:rsidR="007B55F5" w:rsidRDefault="007B55F5" w:rsidP="007B55F5">
            <w:pPr>
              <w:pStyle w:val="TableParagraph"/>
              <w:spacing w:before="35"/>
              <w:ind w:left="109" w:right="77"/>
              <w:rPr>
                <w:sz w:val="16"/>
              </w:rPr>
            </w:pPr>
            <w:r>
              <w:rPr>
                <w:w w:val="110"/>
                <w:sz w:val="16"/>
              </w:rPr>
              <w:t>25</w:t>
            </w:r>
          </w:p>
        </w:tc>
        <w:tc>
          <w:tcPr>
            <w:tcW w:w="660" w:type="dxa"/>
          </w:tcPr>
          <w:p w14:paraId="4430F715" w14:textId="77777777" w:rsidR="007B55F5" w:rsidRDefault="007B55F5" w:rsidP="007B55F5">
            <w:pPr>
              <w:pStyle w:val="TableParagraph"/>
              <w:spacing w:before="35"/>
              <w:ind w:right="255"/>
              <w:jc w:val="right"/>
              <w:rPr>
                <w:sz w:val="16"/>
              </w:rPr>
            </w:pPr>
            <w:r>
              <w:rPr>
                <w:w w:val="111"/>
                <w:sz w:val="16"/>
              </w:rPr>
              <w:t>1</w:t>
            </w:r>
          </w:p>
        </w:tc>
        <w:tc>
          <w:tcPr>
            <w:tcW w:w="632" w:type="dxa"/>
          </w:tcPr>
          <w:p w14:paraId="2583CB8E" w14:textId="77777777" w:rsidR="007B55F5" w:rsidRDefault="007B55F5" w:rsidP="007B55F5">
            <w:pPr>
              <w:pStyle w:val="TableParagraph"/>
              <w:spacing w:before="35"/>
              <w:ind w:right="194"/>
              <w:jc w:val="right"/>
              <w:rPr>
                <w:sz w:val="16"/>
              </w:rPr>
            </w:pPr>
            <w:r>
              <w:rPr>
                <w:w w:val="110"/>
                <w:sz w:val="16"/>
              </w:rPr>
              <w:t>25</w:t>
            </w:r>
          </w:p>
        </w:tc>
        <w:tc>
          <w:tcPr>
            <w:tcW w:w="536" w:type="dxa"/>
          </w:tcPr>
          <w:p w14:paraId="4C24C1C7" w14:textId="77777777" w:rsidR="007B55F5" w:rsidRDefault="007B55F5" w:rsidP="007B55F5">
            <w:pPr>
              <w:pStyle w:val="TableParagraph"/>
              <w:spacing w:before="35"/>
              <w:ind w:left="39"/>
              <w:rPr>
                <w:sz w:val="16"/>
              </w:rPr>
            </w:pPr>
            <w:r>
              <w:rPr>
                <w:w w:val="111"/>
                <w:sz w:val="16"/>
              </w:rPr>
              <w:t>2</w:t>
            </w:r>
          </w:p>
        </w:tc>
        <w:tc>
          <w:tcPr>
            <w:tcW w:w="680" w:type="dxa"/>
          </w:tcPr>
          <w:p w14:paraId="392ADC2A" w14:textId="77777777" w:rsidR="007B55F5" w:rsidRDefault="007B55F5" w:rsidP="007B55F5">
            <w:pPr>
              <w:pStyle w:val="TableParagraph"/>
              <w:spacing w:before="35"/>
              <w:ind w:right="210"/>
              <w:jc w:val="right"/>
              <w:rPr>
                <w:sz w:val="16"/>
              </w:rPr>
            </w:pPr>
            <w:r>
              <w:rPr>
                <w:w w:val="110"/>
                <w:sz w:val="16"/>
              </w:rPr>
              <w:t>75</w:t>
            </w:r>
          </w:p>
        </w:tc>
        <w:tc>
          <w:tcPr>
            <w:tcW w:w="536" w:type="dxa"/>
          </w:tcPr>
          <w:p w14:paraId="3C4D0E2D" w14:textId="77777777" w:rsidR="007B55F5" w:rsidRDefault="007B55F5" w:rsidP="007B55F5">
            <w:pPr>
              <w:pStyle w:val="TableParagraph"/>
              <w:spacing w:before="35"/>
              <w:ind w:right="191"/>
              <w:jc w:val="right"/>
              <w:rPr>
                <w:sz w:val="16"/>
              </w:rPr>
            </w:pPr>
            <w:r>
              <w:rPr>
                <w:w w:val="111"/>
                <w:sz w:val="16"/>
              </w:rPr>
              <w:t>1</w:t>
            </w:r>
          </w:p>
        </w:tc>
        <w:tc>
          <w:tcPr>
            <w:tcW w:w="596" w:type="dxa"/>
          </w:tcPr>
          <w:p w14:paraId="7325A2CB" w14:textId="77777777" w:rsidR="007B55F5" w:rsidRDefault="007B55F5" w:rsidP="007B55F5">
            <w:pPr>
              <w:pStyle w:val="TableParagraph"/>
              <w:spacing w:before="35"/>
              <w:ind w:right="174"/>
              <w:jc w:val="right"/>
              <w:rPr>
                <w:sz w:val="16"/>
              </w:rPr>
            </w:pPr>
            <w:r>
              <w:rPr>
                <w:w w:val="110"/>
                <w:sz w:val="16"/>
              </w:rPr>
              <w:t>10</w:t>
            </w:r>
          </w:p>
        </w:tc>
        <w:tc>
          <w:tcPr>
            <w:tcW w:w="432" w:type="dxa"/>
          </w:tcPr>
          <w:p w14:paraId="05E34CC5" w14:textId="77777777" w:rsidR="007B55F5" w:rsidRDefault="007B55F5" w:rsidP="007B55F5">
            <w:pPr>
              <w:pStyle w:val="TableParagraph"/>
              <w:spacing w:before="35"/>
              <w:ind w:right="135"/>
              <w:jc w:val="right"/>
              <w:rPr>
                <w:sz w:val="16"/>
              </w:rPr>
            </w:pPr>
            <w:r>
              <w:rPr>
                <w:w w:val="111"/>
                <w:sz w:val="16"/>
              </w:rPr>
              <w:t>1</w:t>
            </w:r>
          </w:p>
        </w:tc>
        <w:tc>
          <w:tcPr>
            <w:tcW w:w="696" w:type="dxa"/>
          </w:tcPr>
          <w:p w14:paraId="7C04E154" w14:textId="77777777" w:rsidR="007B55F5" w:rsidRDefault="007B55F5" w:rsidP="007B55F5">
            <w:pPr>
              <w:pStyle w:val="TableParagraph"/>
              <w:spacing w:before="35"/>
              <w:ind w:left="197" w:right="152"/>
              <w:rPr>
                <w:sz w:val="16"/>
              </w:rPr>
            </w:pPr>
            <w:r>
              <w:rPr>
                <w:w w:val="110"/>
                <w:sz w:val="16"/>
              </w:rPr>
              <w:t>20</w:t>
            </w:r>
          </w:p>
        </w:tc>
        <w:tc>
          <w:tcPr>
            <w:tcW w:w="536" w:type="dxa"/>
          </w:tcPr>
          <w:p w14:paraId="62454375" w14:textId="77777777" w:rsidR="007B55F5" w:rsidRDefault="007B55F5" w:rsidP="007B55F5">
            <w:pPr>
              <w:pStyle w:val="TableParagraph"/>
              <w:spacing w:before="35"/>
              <w:ind w:right="186"/>
              <w:jc w:val="right"/>
              <w:rPr>
                <w:sz w:val="16"/>
              </w:rPr>
            </w:pPr>
            <w:r>
              <w:rPr>
                <w:w w:val="111"/>
                <w:sz w:val="16"/>
              </w:rPr>
              <w:t>2</w:t>
            </w:r>
          </w:p>
        </w:tc>
        <w:tc>
          <w:tcPr>
            <w:tcW w:w="644" w:type="dxa"/>
          </w:tcPr>
          <w:p w14:paraId="1639C7BB" w14:textId="77777777" w:rsidR="007B55F5" w:rsidRDefault="007B55F5" w:rsidP="007B55F5">
            <w:pPr>
              <w:pStyle w:val="TableParagraph"/>
              <w:spacing w:before="35"/>
              <w:ind w:left="220" w:right="178"/>
              <w:rPr>
                <w:sz w:val="16"/>
              </w:rPr>
            </w:pPr>
            <w:r>
              <w:rPr>
                <w:w w:val="110"/>
                <w:sz w:val="16"/>
              </w:rPr>
              <w:t>20</w:t>
            </w:r>
          </w:p>
        </w:tc>
        <w:tc>
          <w:tcPr>
            <w:tcW w:w="480" w:type="dxa"/>
          </w:tcPr>
          <w:p w14:paraId="41B01DCF" w14:textId="77777777" w:rsidR="007B55F5" w:rsidRDefault="007B55F5" w:rsidP="007B55F5">
            <w:pPr>
              <w:pStyle w:val="TableParagraph"/>
              <w:spacing w:before="35"/>
              <w:ind w:right="158"/>
              <w:jc w:val="right"/>
              <w:rPr>
                <w:sz w:val="16"/>
              </w:rPr>
            </w:pPr>
            <w:r>
              <w:rPr>
                <w:w w:val="111"/>
                <w:sz w:val="16"/>
              </w:rPr>
              <w:t>2</w:t>
            </w:r>
          </w:p>
        </w:tc>
        <w:tc>
          <w:tcPr>
            <w:tcW w:w="669" w:type="dxa"/>
          </w:tcPr>
          <w:p w14:paraId="1C7475FA" w14:textId="77777777" w:rsidR="007B55F5" w:rsidRDefault="007B55F5" w:rsidP="007B55F5">
            <w:pPr>
              <w:pStyle w:val="TableParagraph"/>
              <w:spacing w:before="35"/>
              <w:ind w:left="258"/>
              <w:jc w:val="left"/>
              <w:rPr>
                <w:sz w:val="16"/>
              </w:rPr>
            </w:pPr>
            <w:r>
              <w:rPr>
                <w:w w:val="110"/>
                <w:sz w:val="16"/>
              </w:rPr>
              <w:t>20</w:t>
            </w:r>
          </w:p>
        </w:tc>
      </w:tr>
      <w:tr w:rsidR="007B55F5" w14:paraId="11A28B1E" w14:textId="77777777" w:rsidTr="0024548D">
        <w:trPr>
          <w:trHeight w:val="283"/>
        </w:trPr>
        <w:tc>
          <w:tcPr>
            <w:tcW w:w="512" w:type="dxa"/>
          </w:tcPr>
          <w:p w14:paraId="0EA88E64" w14:textId="50CFF045" w:rsidR="007B55F5" w:rsidRPr="00B8789D" w:rsidRDefault="007B55F5" w:rsidP="007B55F5">
            <w:pPr>
              <w:pStyle w:val="TableParagraph"/>
              <w:spacing w:before="27"/>
              <w:ind w:right="90"/>
              <w:rPr>
                <w:w w:val="110"/>
                <w:sz w:val="16"/>
              </w:rPr>
            </w:pPr>
            <w:r>
              <w:rPr>
                <w:w w:val="110"/>
                <w:sz w:val="16"/>
              </w:rPr>
              <w:t>111</w:t>
            </w:r>
          </w:p>
        </w:tc>
        <w:tc>
          <w:tcPr>
            <w:tcW w:w="3033" w:type="dxa"/>
            <w:shd w:val="clear" w:color="auto" w:fill="FFFFFF" w:themeFill="background1"/>
          </w:tcPr>
          <w:p w14:paraId="736B5982" w14:textId="77777777" w:rsidR="007B55F5" w:rsidRDefault="007B55F5" w:rsidP="007B55F5">
            <w:pPr>
              <w:pStyle w:val="TableParagraph"/>
              <w:spacing w:before="27"/>
              <w:ind w:left="114"/>
              <w:jc w:val="left"/>
              <w:rPr>
                <w:sz w:val="16"/>
              </w:rPr>
            </w:pPr>
            <w:r>
              <w:rPr>
                <w:w w:val="115"/>
                <w:sz w:val="16"/>
              </w:rPr>
              <w:t>Perawat</w:t>
            </w:r>
            <w:r>
              <w:rPr>
                <w:spacing w:val="-2"/>
                <w:w w:val="115"/>
                <w:sz w:val="16"/>
              </w:rPr>
              <w:t xml:space="preserve"> </w:t>
            </w:r>
            <w:r>
              <w:rPr>
                <w:w w:val="115"/>
                <w:sz w:val="16"/>
              </w:rPr>
              <w:t xml:space="preserve">Gigi/ Terapis Gigi dan Mulut </w:t>
            </w:r>
            <w:r>
              <w:rPr>
                <w:w w:val="110"/>
                <w:sz w:val="16"/>
              </w:rPr>
              <w:t>Terampil</w:t>
            </w:r>
          </w:p>
        </w:tc>
        <w:tc>
          <w:tcPr>
            <w:tcW w:w="857" w:type="dxa"/>
          </w:tcPr>
          <w:p w14:paraId="7855BF7E" w14:textId="77777777" w:rsidR="007B55F5" w:rsidRDefault="007B55F5" w:rsidP="007B55F5">
            <w:pPr>
              <w:pStyle w:val="TableParagraph"/>
              <w:spacing w:before="27"/>
              <w:ind w:right="367"/>
              <w:jc w:val="right"/>
              <w:rPr>
                <w:sz w:val="16"/>
              </w:rPr>
            </w:pPr>
            <w:r>
              <w:rPr>
                <w:w w:val="111"/>
                <w:sz w:val="16"/>
              </w:rPr>
              <w:t>6</w:t>
            </w:r>
          </w:p>
        </w:tc>
        <w:tc>
          <w:tcPr>
            <w:tcW w:w="856" w:type="dxa"/>
          </w:tcPr>
          <w:p w14:paraId="0CA03AF0" w14:textId="77777777" w:rsidR="007B55F5" w:rsidRDefault="007B55F5" w:rsidP="007B55F5">
            <w:pPr>
              <w:pStyle w:val="TableParagraph"/>
              <w:spacing w:before="27"/>
              <w:ind w:left="208" w:right="191"/>
              <w:rPr>
                <w:sz w:val="16"/>
              </w:rPr>
            </w:pPr>
            <w:r>
              <w:rPr>
                <w:w w:val="110"/>
                <w:sz w:val="16"/>
              </w:rPr>
              <w:t>770</w:t>
            </w:r>
          </w:p>
        </w:tc>
        <w:tc>
          <w:tcPr>
            <w:tcW w:w="476" w:type="dxa"/>
          </w:tcPr>
          <w:p w14:paraId="7A01CDE5" w14:textId="77777777" w:rsidR="007B55F5" w:rsidRDefault="007B55F5" w:rsidP="007B55F5">
            <w:pPr>
              <w:pStyle w:val="TableParagraph"/>
              <w:spacing w:before="27"/>
              <w:ind w:right="166"/>
              <w:jc w:val="right"/>
              <w:rPr>
                <w:sz w:val="16"/>
              </w:rPr>
            </w:pPr>
            <w:r>
              <w:rPr>
                <w:w w:val="111"/>
                <w:sz w:val="16"/>
              </w:rPr>
              <w:t>4</w:t>
            </w:r>
          </w:p>
        </w:tc>
        <w:tc>
          <w:tcPr>
            <w:tcW w:w="837" w:type="dxa"/>
          </w:tcPr>
          <w:p w14:paraId="3244B9B0" w14:textId="77777777" w:rsidR="007B55F5" w:rsidRDefault="007B55F5" w:rsidP="007B55F5">
            <w:pPr>
              <w:pStyle w:val="TableParagraph"/>
              <w:spacing w:before="27"/>
              <w:ind w:left="259" w:right="231"/>
              <w:rPr>
                <w:sz w:val="16"/>
              </w:rPr>
            </w:pPr>
            <w:r>
              <w:rPr>
                <w:w w:val="110"/>
                <w:sz w:val="16"/>
              </w:rPr>
              <w:t>550</w:t>
            </w:r>
          </w:p>
        </w:tc>
        <w:tc>
          <w:tcPr>
            <w:tcW w:w="592" w:type="dxa"/>
          </w:tcPr>
          <w:p w14:paraId="11945335" w14:textId="77777777" w:rsidR="007B55F5" w:rsidRDefault="007B55F5" w:rsidP="007B55F5">
            <w:pPr>
              <w:pStyle w:val="TableParagraph"/>
              <w:spacing w:before="27"/>
              <w:ind w:left="16"/>
              <w:rPr>
                <w:sz w:val="16"/>
              </w:rPr>
            </w:pPr>
            <w:r>
              <w:rPr>
                <w:w w:val="111"/>
                <w:sz w:val="16"/>
              </w:rPr>
              <w:t>1</w:t>
            </w:r>
          </w:p>
        </w:tc>
        <w:tc>
          <w:tcPr>
            <w:tcW w:w="636" w:type="dxa"/>
          </w:tcPr>
          <w:p w14:paraId="0248C990" w14:textId="77777777" w:rsidR="007B55F5" w:rsidRDefault="007B55F5" w:rsidP="007B55F5">
            <w:pPr>
              <w:pStyle w:val="TableParagraph"/>
              <w:spacing w:before="27"/>
              <w:ind w:left="229"/>
              <w:jc w:val="left"/>
              <w:rPr>
                <w:sz w:val="16"/>
              </w:rPr>
            </w:pPr>
            <w:r>
              <w:rPr>
                <w:w w:val="110"/>
                <w:sz w:val="16"/>
              </w:rPr>
              <w:t>25</w:t>
            </w:r>
          </w:p>
        </w:tc>
        <w:tc>
          <w:tcPr>
            <w:tcW w:w="592" w:type="dxa"/>
          </w:tcPr>
          <w:p w14:paraId="3D693A5B" w14:textId="77777777" w:rsidR="007B55F5" w:rsidRDefault="007B55F5" w:rsidP="007B55F5">
            <w:pPr>
              <w:pStyle w:val="TableParagraph"/>
              <w:spacing w:before="27"/>
              <w:ind w:left="24"/>
              <w:rPr>
                <w:sz w:val="16"/>
              </w:rPr>
            </w:pPr>
            <w:r>
              <w:rPr>
                <w:w w:val="111"/>
                <w:sz w:val="16"/>
              </w:rPr>
              <w:t>1</w:t>
            </w:r>
          </w:p>
        </w:tc>
        <w:tc>
          <w:tcPr>
            <w:tcW w:w="533" w:type="dxa"/>
          </w:tcPr>
          <w:p w14:paraId="08F092E0" w14:textId="77777777" w:rsidR="007B55F5" w:rsidRDefault="007B55F5" w:rsidP="007B55F5">
            <w:pPr>
              <w:pStyle w:val="TableParagraph"/>
              <w:spacing w:before="27"/>
              <w:ind w:left="109" w:right="77"/>
              <w:rPr>
                <w:sz w:val="16"/>
              </w:rPr>
            </w:pPr>
            <w:r>
              <w:rPr>
                <w:w w:val="110"/>
                <w:sz w:val="16"/>
              </w:rPr>
              <w:t>25</w:t>
            </w:r>
          </w:p>
        </w:tc>
        <w:tc>
          <w:tcPr>
            <w:tcW w:w="660" w:type="dxa"/>
          </w:tcPr>
          <w:p w14:paraId="103F4F61" w14:textId="77777777" w:rsidR="007B55F5" w:rsidRDefault="007B55F5" w:rsidP="007B55F5">
            <w:pPr>
              <w:pStyle w:val="TableParagraph"/>
              <w:spacing w:before="27"/>
              <w:ind w:right="255"/>
              <w:jc w:val="right"/>
              <w:rPr>
                <w:sz w:val="16"/>
              </w:rPr>
            </w:pPr>
            <w:r>
              <w:rPr>
                <w:w w:val="111"/>
                <w:sz w:val="16"/>
              </w:rPr>
              <w:t>1</w:t>
            </w:r>
          </w:p>
        </w:tc>
        <w:tc>
          <w:tcPr>
            <w:tcW w:w="632" w:type="dxa"/>
          </w:tcPr>
          <w:p w14:paraId="67D4F1F6" w14:textId="77777777" w:rsidR="007B55F5" w:rsidRDefault="007B55F5" w:rsidP="007B55F5">
            <w:pPr>
              <w:pStyle w:val="TableParagraph"/>
              <w:spacing w:before="27"/>
              <w:ind w:right="194"/>
              <w:jc w:val="right"/>
              <w:rPr>
                <w:sz w:val="16"/>
              </w:rPr>
            </w:pPr>
            <w:r>
              <w:rPr>
                <w:w w:val="110"/>
                <w:sz w:val="16"/>
              </w:rPr>
              <w:t>25</w:t>
            </w:r>
          </w:p>
        </w:tc>
        <w:tc>
          <w:tcPr>
            <w:tcW w:w="536" w:type="dxa"/>
          </w:tcPr>
          <w:p w14:paraId="6F534D45" w14:textId="77777777" w:rsidR="007B55F5" w:rsidRDefault="007B55F5" w:rsidP="007B55F5">
            <w:pPr>
              <w:pStyle w:val="TableParagraph"/>
              <w:spacing w:before="27"/>
              <w:ind w:left="39"/>
              <w:rPr>
                <w:sz w:val="16"/>
              </w:rPr>
            </w:pPr>
            <w:r>
              <w:rPr>
                <w:w w:val="111"/>
                <w:sz w:val="16"/>
              </w:rPr>
              <w:t>2</w:t>
            </w:r>
          </w:p>
        </w:tc>
        <w:tc>
          <w:tcPr>
            <w:tcW w:w="680" w:type="dxa"/>
          </w:tcPr>
          <w:p w14:paraId="69C84746" w14:textId="77777777" w:rsidR="007B55F5" w:rsidRDefault="007B55F5" w:rsidP="007B55F5">
            <w:pPr>
              <w:pStyle w:val="TableParagraph"/>
              <w:spacing w:before="27"/>
              <w:ind w:right="210"/>
              <w:jc w:val="right"/>
              <w:rPr>
                <w:sz w:val="16"/>
              </w:rPr>
            </w:pPr>
            <w:r>
              <w:rPr>
                <w:w w:val="110"/>
                <w:sz w:val="16"/>
              </w:rPr>
              <w:t>75</w:t>
            </w:r>
          </w:p>
        </w:tc>
        <w:tc>
          <w:tcPr>
            <w:tcW w:w="536" w:type="dxa"/>
          </w:tcPr>
          <w:p w14:paraId="43634855" w14:textId="77777777" w:rsidR="007B55F5" w:rsidRDefault="007B55F5" w:rsidP="007B55F5">
            <w:pPr>
              <w:pStyle w:val="TableParagraph"/>
              <w:spacing w:before="27"/>
              <w:ind w:right="191"/>
              <w:jc w:val="right"/>
              <w:rPr>
                <w:sz w:val="16"/>
              </w:rPr>
            </w:pPr>
            <w:r>
              <w:rPr>
                <w:w w:val="111"/>
                <w:sz w:val="16"/>
              </w:rPr>
              <w:t>1</w:t>
            </w:r>
          </w:p>
        </w:tc>
        <w:tc>
          <w:tcPr>
            <w:tcW w:w="596" w:type="dxa"/>
          </w:tcPr>
          <w:p w14:paraId="52DAC10A" w14:textId="77777777" w:rsidR="007B55F5" w:rsidRDefault="007B55F5" w:rsidP="007B55F5">
            <w:pPr>
              <w:pStyle w:val="TableParagraph"/>
              <w:spacing w:before="27"/>
              <w:ind w:right="174"/>
              <w:jc w:val="right"/>
              <w:rPr>
                <w:sz w:val="16"/>
              </w:rPr>
            </w:pPr>
            <w:r>
              <w:rPr>
                <w:w w:val="110"/>
                <w:sz w:val="16"/>
              </w:rPr>
              <w:t>10</w:t>
            </w:r>
          </w:p>
        </w:tc>
        <w:tc>
          <w:tcPr>
            <w:tcW w:w="432" w:type="dxa"/>
          </w:tcPr>
          <w:p w14:paraId="2D2C8682" w14:textId="77777777" w:rsidR="007B55F5" w:rsidRDefault="007B55F5" w:rsidP="007B55F5">
            <w:pPr>
              <w:pStyle w:val="TableParagraph"/>
              <w:spacing w:before="27"/>
              <w:ind w:right="135"/>
              <w:jc w:val="right"/>
              <w:rPr>
                <w:sz w:val="16"/>
              </w:rPr>
            </w:pPr>
            <w:r>
              <w:rPr>
                <w:w w:val="111"/>
                <w:sz w:val="16"/>
              </w:rPr>
              <w:t>1</w:t>
            </w:r>
          </w:p>
        </w:tc>
        <w:tc>
          <w:tcPr>
            <w:tcW w:w="696" w:type="dxa"/>
          </w:tcPr>
          <w:p w14:paraId="2030F5F5" w14:textId="77777777" w:rsidR="007B55F5" w:rsidRDefault="007B55F5" w:rsidP="007B55F5">
            <w:pPr>
              <w:pStyle w:val="TableParagraph"/>
              <w:spacing w:before="27"/>
              <w:ind w:left="197" w:right="152"/>
              <w:rPr>
                <w:sz w:val="16"/>
              </w:rPr>
            </w:pPr>
            <w:r>
              <w:rPr>
                <w:w w:val="110"/>
                <w:sz w:val="16"/>
              </w:rPr>
              <w:t>20</w:t>
            </w:r>
          </w:p>
        </w:tc>
        <w:tc>
          <w:tcPr>
            <w:tcW w:w="536" w:type="dxa"/>
          </w:tcPr>
          <w:p w14:paraId="11586B7C" w14:textId="77777777" w:rsidR="007B55F5" w:rsidRDefault="007B55F5" w:rsidP="007B55F5">
            <w:pPr>
              <w:pStyle w:val="TableParagraph"/>
              <w:spacing w:before="27"/>
              <w:ind w:right="186"/>
              <w:jc w:val="right"/>
              <w:rPr>
                <w:sz w:val="16"/>
              </w:rPr>
            </w:pPr>
            <w:r>
              <w:rPr>
                <w:w w:val="111"/>
                <w:sz w:val="16"/>
              </w:rPr>
              <w:t>2</w:t>
            </w:r>
          </w:p>
        </w:tc>
        <w:tc>
          <w:tcPr>
            <w:tcW w:w="644" w:type="dxa"/>
          </w:tcPr>
          <w:p w14:paraId="08201F5C" w14:textId="77777777" w:rsidR="007B55F5" w:rsidRDefault="007B55F5" w:rsidP="007B55F5">
            <w:pPr>
              <w:pStyle w:val="TableParagraph"/>
              <w:spacing w:before="27"/>
              <w:ind w:left="220" w:right="178"/>
              <w:rPr>
                <w:sz w:val="16"/>
              </w:rPr>
            </w:pPr>
            <w:r>
              <w:rPr>
                <w:w w:val="110"/>
                <w:sz w:val="16"/>
              </w:rPr>
              <w:t>20</w:t>
            </w:r>
          </w:p>
        </w:tc>
        <w:tc>
          <w:tcPr>
            <w:tcW w:w="480" w:type="dxa"/>
          </w:tcPr>
          <w:p w14:paraId="535FBF72" w14:textId="77777777" w:rsidR="007B55F5" w:rsidRDefault="007B55F5" w:rsidP="007B55F5">
            <w:pPr>
              <w:pStyle w:val="TableParagraph"/>
              <w:spacing w:before="27"/>
              <w:ind w:right="158"/>
              <w:jc w:val="right"/>
              <w:rPr>
                <w:sz w:val="16"/>
              </w:rPr>
            </w:pPr>
            <w:r>
              <w:rPr>
                <w:w w:val="111"/>
                <w:sz w:val="16"/>
              </w:rPr>
              <w:t>2</w:t>
            </w:r>
          </w:p>
        </w:tc>
        <w:tc>
          <w:tcPr>
            <w:tcW w:w="669" w:type="dxa"/>
          </w:tcPr>
          <w:p w14:paraId="1B406D01" w14:textId="77777777" w:rsidR="007B55F5" w:rsidRDefault="007B55F5" w:rsidP="007B55F5">
            <w:pPr>
              <w:pStyle w:val="TableParagraph"/>
              <w:spacing w:before="27"/>
              <w:ind w:left="258"/>
              <w:jc w:val="left"/>
              <w:rPr>
                <w:sz w:val="16"/>
              </w:rPr>
            </w:pPr>
            <w:r>
              <w:rPr>
                <w:w w:val="110"/>
                <w:sz w:val="16"/>
              </w:rPr>
              <w:t>20</w:t>
            </w:r>
          </w:p>
        </w:tc>
      </w:tr>
      <w:tr w:rsidR="007B55F5" w14:paraId="024AC12D" w14:textId="77777777" w:rsidTr="0024548D">
        <w:trPr>
          <w:trHeight w:val="283"/>
        </w:trPr>
        <w:tc>
          <w:tcPr>
            <w:tcW w:w="512" w:type="dxa"/>
          </w:tcPr>
          <w:p w14:paraId="23BFC9E1" w14:textId="59A74120" w:rsidR="007B55F5" w:rsidRPr="00B8789D" w:rsidRDefault="007B55F5" w:rsidP="007B55F5">
            <w:pPr>
              <w:pStyle w:val="TableParagraph"/>
              <w:spacing w:before="27"/>
              <w:ind w:right="90"/>
              <w:rPr>
                <w:w w:val="110"/>
                <w:sz w:val="16"/>
              </w:rPr>
            </w:pPr>
            <w:r>
              <w:rPr>
                <w:w w:val="110"/>
                <w:sz w:val="16"/>
              </w:rPr>
              <w:t>112</w:t>
            </w:r>
          </w:p>
        </w:tc>
        <w:tc>
          <w:tcPr>
            <w:tcW w:w="3033" w:type="dxa"/>
            <w:shd w:val="clear" w:color="auto" w:fill="FFFFFF" w:themeFill="background1"/>
          </w:tcPr>
          <w:p w14:paraId="0FB07743" w14:textId="77777777" w:rsidR="007B55F5" w:rsidRPr="004738EF" w:rsidRDefault="007B55F5" w:rsidP="007B55F5">
            <w:pPr>
              <w:pStyle w:val="TableParagraph"/>
              <w:spacing w:before="27"/>
              <w:ind w:left="114"/>
              <w:jc w:val="left"/>
              <w:rPr>
                <w:sz w:val="16"/>
              </w:rPr>
            </w:pPr>
            <w:r>
              <w:rPr>
                <w:w w:val="110"/>
                <w:sz w:val="16"/>
              </w:rPr>
              <w:t>Perekam</w:t>
            </w:r>
            <w:r>
              <w:rPr>
                <w:spacing w:val="15"/>
                <w:w w:val="110"/>
                <w:sz w:val="16"/>
              </w:rPr>
              <w:t xml:space="preserve"> </w:t>
            </w:r>
            <w:r>
              <w:rPr>
                <w:w w:val="110"/>
                <w:sz w:val="16"/>
              </w:rPr>
              <w:t>Medis</w:t>
            </w:r>
            <w:r>
              <w:rPr>
                <w:spacing w:val="15"/>
                <w:w w:val="110"/>
                <w:sz w:val="16"/>
              </w:rPr>
              <w:t xml:space="preserve"> </w:t>
            </w:r>
            <w:r>
              <w:rPr>
                <w:w w:val="110"/>
                <w:sz w:val="16"/>
              </w:rPr>
              <w:t>pelaksana</w:t>
            </w:r>
          </w:p>
        </w:tc>
        <w:tc>
          <w:tcPr>
            <w:tcW w:w="857" w:type="dxa"/>
          </w:tcPr>
          <w:p w14:paraId="7FDBF37E" w14:textId="77777777" w:rsidR="007B55F5" w:rsidRDefault="007B55F5" w:rsidP="007B55F5">
            <w:pPr>
              <w:pStyle w:val="TableParagraph"/>
              <w:spacing w:before="27"/>
              <w:ind w:right="367"/>
              <w:jc w:val="right"/>
              <w:rPr>
                <w:sz w:val="16"/>
              </w:rPr>
            </w:pPr>
            <w:r>
              <w:rPr>
                <w:w w:val="111"/>
                <w:sz w:val="16"/>
              </w:rPr>
              <w:t>6</w:t>
            </w:r>
          </w:p>
        </w:tc>
        <w:tc>
          <w:tcPr>
            <w:tcW w:w="856" w:type="dxa"/>
          </w:tcPr>
          <w:p w14:paraId="341924C8" w14:textId="77777777" w:rsidR="007B55F5" w:rsidRDefault="007B55F5" w:rsidP="007B55F5">
            <w:pPr>
              <w:pStyle w:val="TableParagraph"/>
              <w:spacing w:before="27"/>
              <w:ind w:left="208" w:right="191"/>
              <w:rPr>
                <w:sz w:val="16"/>
              </w:rPr>
            </w:pPr>
            <w:r>
              <w:rPr>
                <w:w w:val="110"/>
                <w:sz w:val="16"/>
              </w:rPr>
              <w:t>770</w:t>
            </w:r>
          </w:p>
        </w:tc>
        <w:tc>
          <w:tcPr>
            <w:tcW w:w="476" w:type="dxa"/>
          </w:tcPr>
          <w:p w14:paraId="43A4D7CF" w14:textId="77777777" w:rsidR="007B55F5" w:rsidRDefault="007B55F5" w:rsidP="007B55F5">
            <w:pPr>
              <w:pStyle w:val="TableParagraph"/>
              <w:spacing w:before="27"/>
              <w:ind w:right="166"/>
              <w:jc w:val="right"/>
              <w:rPr>
                <w:sz w:val="16"/>
              </w:rPr>
            </w:pPr>
            <w:r>
              <w:rPr>
                <w:w w:val="111"/>
                <w:sz w:val="16"/>
              </w:rPr>
              <w:t>4</w:t>
            </w:r>
          </w:p>
        </w:tc>
        <w:tc>
          <w:tcPr>
            <w:tcW w:w="837" w:type="dxa"/>
          </w:tcPr>
          <w:p w14:paraId="25F80129" w14:textId="77777777" w:rsidR="007B55F5" w:rsidRDefault="007B55F5" w:rsidP="007B55F5">
            <w:pPr>
              <w:pStyle w:val="TableParagraph"/>
              <w:spacing w:before="27"/>
              <w:ind w:left="259" w:right="231"/>
              <w:rPr>
                <w:sz w:val="16"/>
              </w:rPr>
            </w:pPr>
            <w:r>
              <w:rPr>
                <w:w w:val="110"/>
                <w:sz w:val="16"/>
              </w:rPr>
              <w:t>550</w:t>
            </w:r>
          </w:p>
        </w:tc>
        <w:tc>
          <w:tcPr>
            <w:tcW w:w="592" w:type="dxa"/>
          </w:tcPr>
          <w:p w14:paraId="36513705" w14:textId="77777777" w:rsidR="007B55F5" w:rsidRDefault="007B55F5" w:rsidP="007B55F5">
            <w:pPr>
              <w:pStyle w:val="TableParagraph"/>
              <w:spacing w:before="27"/>
              <w:ind w:left="16"/>
              <w:rPr>
                <w:sz w:val="16"/>
              </w:rPr>
            </w:pPr>
            <w:r>
              <w:rPr>
                <w:w w:val="111"/>
                <w:sz w:val="16"/>
              </w:rPr>
              <w:t>1</w:t>
            </w:r>
          </w:p>
        </w:tc>
        <w:tc>
          <w:tcPr>
            <w:tcW w:w="636" w:type="dxa"/>
          </w:tcPr>
          <w:p w14:paraId="64B88C56" w14:textId="77777777" w:rsidR="007B55F5" w:rsidRDefault="007B55F5" w:rsidP="007B55F5">
            <w:pPr>
              <w:pStyle w:val="TableParagraph"/>
              <w:spacing w:before="27"/>
              <w:ind w:left="229"/>
              <w:jc w:val="left"/>
              <w:rPr>
                <w:sz w:val="16"/>
              </w:rPr>
            </w:pPr>
            <w:r>
              <w:rPr>
                <w:w w:val="110"/>
                <w:sz w:val="16"/>
              </w:rPr>
              <w:t>25</w:t>
            </w:r>
          </w:p>
        </w:tc>
        <w:tc>
          <w:tcPr>
            <w:tcW w:w="592" w:type="dxa"/>
          </w:tcPr>
          <w:p w14:paraId="16ECB110" w14:textId="77777777" w:rsidR="007B55F5" w:rsidRDefault="007B55F5" w:rsidP="007B55F5">
            <w:pPr>
              <w:pStyle w:val="TableParagraph"/>
              <w:spacing w:before="27"/>
              <w:ind w:left="24"/>
              <w:rPr>
                <w:sz w:val="16"/>
              </w:rPr>
            </w:pPr>
            <w:r>
              <w:rPr>
                <w:w w:val="111"/>
                <w:sz w:val="16"/>
              </w:rPr>
              <w:t>1</w:t>
            </w:r>
          </w:p>
        </w:tc>
        <w:tc>
          <w:tcPr>
            <w:tcW w:w="533" w:type="dxa"/>
          </w:tcPr>
          <w:p w14:paraId="115162EB" w14:textId="77777777" w:rsidR="007B55F5" w:rsidRDefault="007B55F5" w:rsidP="007B55F5">
            <w:pPr>
              <w:pStyle w:val="TableParagraph"/>
              <w:spacing w:before="27"/>
              <w:ind w:left="109" w:right="77"/>
              <w:rPr>
                <w:sz w:val="16"/>
              </w:rPr>
            </w:pPr>
            <w:r>
              <w:rPr>
                <w:w w:val="110"/>
                <w:sz w:val="16"/>
              </w:rPr>
              <w:t>25</w:t>
            </w:r>
          </w:p>
        </w:tc>
        <w:tc>
          <w:tcPr>
            <w:tcW w:w="660" w:type="dxa"/>
          </w:tcPr>
          <w:p w14:paraId="7A4C9C5F" w14:textId="77777777" w:rsidR="007B55F5" w:rsidRDefault="007B55F5" w:rsidP="007B55F5">
            <w:pPr>
              <w:pStyle w:val="TableParagraph"/>
              <w:spacing w:before="27"/>
              <w:ind w:right="255"/>
              <w:jc w:val="right"/>
              <w:rPr>
                <w:sz w:val="16"/>
              </w:rPr>
            </w:pPr>
            <w:r>
              <w:rPr>
                <w:w w:val="111"/>
                <w:sz w:val="16"/>
              </w:rPr>
              <w:t>1</w:t>
            </w:r>
          </w:p>
        </w:tc>
        <w:tc>
          <w:tcPr>
            <w:tcW w:w="632" w:type="dxa"/>
          </w:tcPr>
          <w:p w14:paraId="6817E1E5" w14:textId="77777777" w:rsidR="007B55F5" w:rsidRDefault="007B55F5" w:rsidP="007B55F5">
            <w:pPr>
              <w:pStyle w:val="TableParagraph"/>
              <w:spacing w:before="27"/>
              <w:ind w:right="194"/>
              <w:jc w:val="right"/>
              <w:rPr>
                <w:sz w:val="16"/>
              </w:rPr>
            </w:pPr>
            <w:r>
              <w:rPr>
                <w:w w:val="110"/>
                <w:sz w:val="16"/>
              </w:rPr>
              <w:t>25</w:t>
            </w:r>
          </w:p>
        </w:tc>
        <w:tc>
          <w:tcPr>
            <w:tcW w:w="536" w:type="dxa"/>
          </w:tcPr>
          <w:p w14:paraId="7741F1EB" w14:textId="77777777" w:rsidR="007B55F5" w:rsidRDefault="007B55F5" w:rsidP="007B55F5">
            <w:pPr>
              <w:pStyle w:val="TableParagraph"/>
              <w:spacing w:before="27"/>
              <w:ind w:left="39"/>
              <w:rPr>
                <w:sz w:val="16"/>
              </w:rPr>
            </w:pPr>
            <w:r>
              <w:rPr>
                <w:w w:val="111"/>
                <w:sz w:val="16"/>
              </w:rPr>
              <w:t>2</w:t>
            </w:r>
          </w:p>
        </w:tc>
        <w:tc>
          <w:tcPr>
            <w:tcW w:w="680" w:type="dxa"/>
          </w:tcPr>
          <w:p w14:paraId="37EABB82" w14:textId="77777777" w:rsidR="007B55F5" w:rsidRDefault="007B55F5" w:rsidP="007B55F5">
            <w:pPr>
              <w:pStyle w:val="TableParagraph"/>
              <w:spacing w:before="27"/>
              <w:ind w:right="210"/>
              <w:jc w:val="right"/>
              <w:rPr>
                <w:sz w:val="16"/>
              </w:rPr>
            </w:pPr>
            <w:r>
              <w:rPr>
                <w:w w:val="110"/>
                <w:sz w:val="16"/>
              </w:rPr>
              <w:t>75</w:t>
            </w:r>
          </w:p>
        </w:tc>
        <w:tc>
          <w:tcPr>
            <w:tcW w:w="536" w:type="dxa"/>
          </w:tcPr>
          <w:p w14:paraId="43283CDF" w14:textId="77777777" w:rsidR="007B55F5" w:rsidRDefault="007B55F5" w:rsidP="007B55F5">
            <w:pPr>
              <w:pStyle w:val="TableParagraph"/>
              <w:spacing w:before="27"/>
              <w:ind w:right="191"/>
              <w:jc w:val="right"/>
              <w:rPr>
                <w:sz w:val="16"/>
              </w:rPr>
            </w:pPr>
            <w:r>
              <w:rPr>
                <w:w w:val="111"/>
                <w:sz w:val="16"/>
              </w:rPr>
              <w:t>1</w:t>
            </w:r>
          </w:p>
        </w:tc>
        <w:tc>
          <w:tcPr>
            <w:tcW w:w="596" w:type="dxa"/>
          </w:tcPr>
          <w:p w14:paraId="79B41E42" w14:textId="77777777" w:rsidR="007B55F5" w:rsidRDefault="007B55F5" w:rsidP="007B55F5">
            <w:pPr>
              <w:pStyle w:val="TableParagraph"/>
              <w:spacing w:before="27"/>
              <w:ind w:right="174"/>
              <w:jc w:val="right"/>
              <w:rPr>
                <w:sz w:val="16"/>
              </w:rPr>
            </w:pPr>
            <w:r>
              <w:rPr>
                <w:w w:val="110"/>
                <w:sz w:val="16"/>
              </w:rPr>
              <w:t>10</w:t>
            </w:r>
          </w:p>
        </w:tc>
        <w:tc>
          <w:tcPr>
            <w:tcW w:w="432" w:type="dxa"/>
          </w:tcPr>
          <w:p w14:paraId="0DF9D5B9" w14:textId="77777777" w:rsidR="007B55F5" w:rsidRDefault="007B55F5" w:rsidP="007B55F5">
            <w:pPr>
              <w:pStyle w:val="TableParagraph"/>
              <w:spacing w:before="27"/>
              <w:ind w:right="135"/>
              <w:jc w:val="right"/>
              <w:rPr>
                <w:sz w:val="16"/>
              </w:rPr>
            </w:pPr>
            <w:r>
              <w:rPr>
                <w:w w:val="111"/>
                <w:sz w:val="16"/>
              </w:rPr>
              <w:t>1</w:t>
            </w:r>
          </w:p>
        </w:tc>
        <w:tc>
          <w:tcPr>
            <w:tcW w:w="696" w:type="dxa"/>
          </w:tcPr>
          <w:p w14:paraId="4488C48B" w14:textId="77777777" w:rsidR="007B55F5" w:rsidRDefault="007B55F5" w:rsidP="007B55F5">
            <w:pPr>
              <w:pStyle w:val="TableParagraph"/>
              <w:spacing w:before="27"/>
              <w:ind w:left="197" w:right="152"/>
              <w:rPr>
                <w:sz w:val="16"/>
              </w:rPr>
            </w:pPr>
            <w:r>
              <w:rPr>
                <w:w w:val="110"/>
                <w:sz w:val="16"/>
              </w:rPr>
              <w:t>20</w:t>
            </w:r>
          </w:p>
        </w:tc>
        <w:tc>
          <w:tcPr>
            <w:tcW w:w="536" w:type="dxa"/>
          </w:tcPr>
          <w:p w14:paraId="4DE8D406" w14:textId="77777777" w:rsidR="007B55F5" w:rsidRDefault="007B55F5" w:rsidP="007B55F5">
            <w:pPr>
              <w:pStyle w:val="TableParagraph"/>
              <w:spacing w:before="27"/>
              <w:ind w:right="186"/>
              <w:jc w:val="right"/>
              <w:rPr>
                <w:sz w:val="16"/>
              </w:rPr>
            </w:pPr>
            <w:r>
              <w:rPr>
                <w:w w:val="111"/>
                <w:sz w:val="16"/>
              </w:rPr>
              <w:t>2</w:t>
            </w:r>
          </w:p>
        </w:tc>
        <w:tc>
          <w:tcPr>
            <w:tcW w:w="644" w:type="dxa"/>
          </w:tcPr>
          <w:p w14:paraId="781AC79D" w14:textId="77777777" w:rsidR="007B55F5" w:rsidRDefault="007B55F5" w:rsidP="007B55F5">
            <w:pPr>
              <w:pStyle w:val="TableParagraph"/>
              <w:spacing w:before="27"/>
              <w:ind w:left="220" w:right="178"/>
              <w:rPr>
                <w:sz w:val="16"/>
              </w:rPr>
            </w:pPr>
            <w:r>
              <w:rPr>
                <w:w w:val="110"/>
                <w:sz w:val="16"/>
              </w:rPr>
              <w:t>20</w:t>
            </w:r>
          </w:p>
        </w:tc>
        <w:tc>
          <w:tcPr>
            <w:tcW w:w="480" w:type="dxa"/>
          </w:tcPr>
          <w:p w14:paraId="3668BF48" w14:textId="77777777" w:rsidR="007B55F5" w:rsidRDefault="007B55F5" w:rsidP="007B55F5">
            <w:pPr>
              <w:pStyle w:val="TableParagraph"/>
              <w:spacing w:before="27"/>
              <w:ind w:right="158"/>
              <w:jc w:val="right"/>
              <w:rPr>
                <w:sz w:val="16"/>
              </w:rPr>
            </w:pPr>
            <w:r>
              <w:rPr>
                <w:w w:val="111"/>
                <w:sz w:val="16"/>
              </w:rPr>
              <w:t>2</w:t>
            </w:r>
          </w:p>
        </w:tc>
        <w:tc>
          <w:tcPr>
            <w:tcW w:w="669" w:type="dxa"/>
          </w:tcPr>
          <w:p w14:paraId="6B7F00B3" w14:textId="77777777" w:rsidR="007B55F5" w:rsidRDefault="007B55F5" w:rsidP="007B55F5">
            <w:pPr>
              <w:pStyle w:val="TableParagraph"/>
              <w:spacing w:before="27"/>
              <w:ind w:left="258"/>
              <w:jc w:val="left"/>
              <w:rPr>
                <w:sz w:val="16"/>
              </w:rPr>
            </w:pPr>
            <w:r>
              <w:rPr>
                <w:w w:val="110"/>
                <w:sz w:val="16"/>
              </w:rPr>
              <w:t>20</w:t>
            </w:r>
          </w:p>
        </w:tc>
      </w:tr>
      <w:tr w:rsidR="007B55F5" w14:paraId="61706D79" w14:textId="77777777" w:rsidTr="0024548D">
        <w:trPr>
          <w:trHeight w:val="283"/>
        </w:trPr>
        <w:tc>
          <w:tcPr>
            <w:tcW w:w="512" w:type="dxa"/>
          </w:tcPr>
          <w:p w14:paraId="08E18F6D" w14:textId="5A9592A0" w:rsidR="007B55F5" w:rsidRDefault="007B55F5" w:rsidP="007B55F5">
            <w:pPr>
              <w:pStyle w:val="TableParagraph"/>
              <w:spacing w:before="27"/>
              <w:ind w:right="90"/>
              <w:rPr>
                <w:w w:val="110"/>
                <w:sz w:val="16"/>
              </w:rPr>
            </w:pPr>
            <w:r>
              <w:rPr>
                <w:w w:val="110"/>
                <w:sz w:val="16"/>
              </w:rPr>
              <w:t>113</w:t>
            </w:r>
          </w:p>
        </w:tc>
        <w:tc>
          <w:tcPr>
            <w:tcW w:w="3033" w:type="dxa"/>
            <w:shd w:val="clear" w:color="auto" w:fill="FFFFFF" w:themeFill="background1"/>
          </w:tcPr>
          <w:p w14:paraId="5048054B" w14:textId="77777777" w:rsidR="007B55F5" w:rsidRPr="00C07B26" w:rsidRDefault="007B55F5" w:rsidP="007B55F5">
            <w:pPr>
              <w:pStyle w:val="TableParagraph"/>
              <w:ind w:left="114"/>
              <w:jc w:val="left"/>
              <w:rPr>
                <w:sz w:val="16"/>
              </w:rPr>
            </w:pPr>
            <w:r>
              <w:rPr>
                <w:w w:val="115"/>
                <w:sz w:val="16"/>
              </w:rPr>
              <w:t>Perawat</w:t>
            </w:r>
            <w:r>
              <w:rPr>
                <w:spacing w:val="-6"/>
                <w:w w:val="115"/>
                <w:sz w:val="16"/>
              </w:rPr>
              <w:t xml:space="preserve"> </w:t>
            </w:r>
            <w:r>
              <w:rPr>
                <w:w w:val="115"/>
                <w:sz w:val="16"/>
              </w:rPr>
              <w:t>Terampil</w:t>
            </w:r>
          </w:p>
        </w:tc>
        <w:tc>
          <w:tcPr>
            <w:tcW w:w="857" w:type="dxa"/>
          </w:tcPr>
          <w:p w14:paraId="75FFDDA8" w14:textId="77777777" w:rsidR="007B55F5" w:rsidRDefault="007B55F5" w:rsidP="007B55F5">
            <w:pPr>
              <w:pStyle w:val="TableParagraph"/>
              <w:ind w:right="367"/>
              <w:jc w:val="right"/>
              <w:rPr>
                <w:sz w:val="16"/>
              </w:rPr>
            </w:pPr>
            <w:r>
              <w:rPr>
                <w:w w:val="111"/>
                <w:sz w:val="16"/>
              </w:rPr>
              <w:t>6</w:t>
            </w:r>
          </w:p>
        </w:tc>
        <w:tc>
          <w:tcPr>
            <w:tcW w:w="856" w:type="dxa"/>
          </w:tcPr>
          <w:p w14:paraId="73E77BA0" w14:textId="77777777" w:rsidR="007B55F5" w:rsidRDefault="007B55F5" w:rsidP="007B55F5">
            <w:pPr>
              <w:pStyle w:val="TableParagraph"/>
              <w:ind w:left="208" w:right="191"/>
              <w:rPr>
                <w:sz w:val="16"/>
              </w:rPr>
            </w:pPr>
            <w:r>
              <w:rPr>
                <w:w w:val="110"/>
                <w:sz w:val="16"/>
              </w:rPr>
              <w:t>770</w:t>
            </w:r>
          </w:p>
        </w:tc>
        <w:tc>
          <w:tcPr>
            <w:tcW w:w="476" w:type="dxa"/>
          </w:tcPr>
          <w:p w14:paraId="127EA43C" w14:textId="77777777" w:rsidR="007B55F5" w:rsidRDefault="007B55F5" w:rsidP="007B55F5">
            <w:pPr>
              <w:pStyle w:val="TableParagraph"/>
              <w:ind w:right="166"/>
              <w:jc w:val="right"/>
              <w:rPr>
                <w:sz w:val="16"/>
              </w:rPr>
            </w:pPr>
            <w:r>
              <w:rPr>
                <w:w w:val="111"/>
                <w:sz w:val="16"/>
              </w:rPr>
              <w:t>4</w:t>
            </w:r>
          </w:p>
        </w:tc>
        <w:tc>
          <w:tcPr>
            <w:tcW w:w="837" w:type="dxa"/>
          </w:tcPr>
          <w:p w14:paraId="1F6F560F" w14:textId="77777777" w:rsidR="007B55F5" w:rsidRDefault="007B55F5" w:rsidP="007B55F5">
            <w:pPr>
              <w:pStyle w:val="TableParagraph"/>
              <w:ind w:left="259" w:right="231"/>
              <w:rPr>
                <w:sz w:val="16"/>
              </w:rPr>
            </w:pPr>
            <w:r>
              <w:rPr>
                <w:w w:val="110"/>
                <w:sz w:val="16"/>
              </w:rPr>
              <w:t>550</w:t>
            </w:r>
          </w:p>
        </w:tc>
        <w:tc>
          <w:tcPr>
            <w:tcW w:w="592" w:type="dxa"/>
          </w:tcPr>
          <w:p w14:paraId="0D454323" w14:textId="77777777" w:rsidR="007B55F5" w:rsidRDefault="007B55F5" w:rsidP="007B55F5">
            <w:pPr>
              <w:pStyle w:val="TableParagraph"/>
              <w:ind w:left="16"/>
              <w:rPr>
                <w:sz w:val="16"/>
              </w:rPr>
            </w:pPr>
            <w:r>
              <w:rPr>
                <w:w w:val="111"/>
                <w:sz w:val="16"/>
              </w:rPr>
              <w:t>1</w:t>
            </w:r>
          </w:p>
        </w:tc>
        <w:tc>
          <w:tcPr>
            <w:tcW w:w="636" w:type="dxa"/>
          </w:tcPr>
          <w:p w14:paraId="352D4658" w14:textId="77777777" w:rsidR="007B55F5" w:rsidRDefault="007B55F5" w:rsidP="007B55F5">
            <w:pPr>
              <w:pStyle w:val="TableParagraph"/>
              <w:ind w:left="229"/>
              <w:jc w:val="left"/>
              <w:rPr>
                <w:sz w:val="16"/>
              </w:rPr>
            </w:pPr>
            <w:r>
              <w:rPr>
                <w:w w:val="110"/>
                <w:sz w:val="16"/>
              </w:rPr>
              <w:t>25</w:t>
            </w:r>
          </w:p>
        </w:tc>
        <w:tc>
          <w:tcPr>
            <w:tcW w:w="592" w:type="dxa"/>
          </w:tcPr>
          <w:p w14:paraId="24F07364" w14:textId="77777777" w:rsidR="007B55F5" w:rsidRDefault="007B55F5" w:rsidP="007B55F5">
            <w:pPr>
              <w:pStyle w:val="TableParagraph"/>
              <w:ind w:left="24"/>
              <w:rPr>
                <w:sz w:val="16"/>
              </w:rPr>
            </w:pPr>
            <w:r>
              <w:rPr>
                <w:w w:val="111"/>
                <w:sz w:val="16"/>
              </w:rPr>
              <w:t>1</w:t>
            </w:r>
          </w:p>
        </w:tc>
        <w:tc>
          <w:tcPr>
            <w:tcW w:w="533" w:type="dxa"/>
          </w:tcPr>
          <w:p w14:paraId="37877981" w14:textId="77777777" w:rsidR="007B55F5" w:rsidRDefault="007B55F5" w:rsidP="007B55F5">
            <w:pPr>
              <w:pStyle w:val="TableParagraph"/>
              <w:ind w:left="109" w:right="77"/>
              <w:rPr>
                <w:sz w:val="16"/>
              </w:rPr>
            </w:pPr>
            <w:r>
              <w:rPr>
                <w:w w:val="110"/>
                <w:sz w:val="16"/>
              </w:rPr>
              <w:t>25</w:t>
            </w:r>
          </w:p>
        </w:tc>
        <w:tc>
          <w:tcPr>
            <w:tcW w:w="660" w:type="dxa"/>
          </w:tcPr>
          <w:p w14:paraId="634D09DA" w14:textId="77777777" w:rsidR="007B55F5" w:rsidRDefault="007B55F5" w:rsidP="007B55F5">
            <w:pPr>
              <w:pStyle w:val="TableParagraph"/>
              <w:ind w:right="255"/>
              <w:jc w:val="right"/>
              <w:rPr>
                <w:sz w:val="16"/>
              </w:rPr>
            </w:pPr>
            <w:r>
              <w:rPr>
                <w:w w:val="111"/>
                <w:sz w:val="16"/>
              </w:rPr>
              <w:t>1</w:t>
            </w:r>
          </w:p>
        </w:tc>
        <w:tc>
          <w:tcPr>
            <w:tcW w:w="632" w:type="dxa"/>
          </w:tcPr>
          <w:p w14:paraId="1D7FCEAF" w14:textId="77777777" w:rsidR="007B55F5" w:rsidRDefault="007B55F5" w:rsidP="007B55F5">
            <w:pPr>
              <w:pStyle w:val="TableParagraph"/>
              <w:ind w:right="194"/>
              <w:jc w:val="right"/>
              <w:rPr>
                <w:sz w:val="16"/>
              </w:rPr>
            </w:pPr>
            <w:r>
              <w:rPr>
                <w:w w:val="110"/>
                <w:sz w:val="16"/>
              </w:rPr>
              <w:t>25</w:t>
            </w:r>
          </w:p>
        </w:tc>
        <w:tc>
          <w:tcPr>
            <w:tcW w:w="536" w:type="dxa"/>
          </w:tcPr>
          <w:p w14:paraId="4B28C4EC" w14:textId="77777777" w:rsidR="007B55F5" w:rsidRDefault="007B55F5" w:rsidP="007B55F5">
            <w:pPr>
              <w:pStyle w:val="TableParagraph"/>
              <w:ind w:left="39"/>
              <w:rPr>
                <w:sz w:val="16"/>
              </w:rPr>
            </w:pPr>
            <w:r>
              <w:rPr>
                <w:w w:val="111"/>
                <w:sz w:val="16"/>
              </w:rPr>
              <w:t>2</w:t>
            </w:r>
          </w:p>
        </w:tc>
        <w:tc>
          <w:tcPr>
            <w:tcW w:w="680" w:type="dxa"/>
          </w:tcPr>
          <w:p w14:paraId="76177829" w14:textId="77777777" w:rsidR="007B55F5" w:rsidRDefault="007B55F5" w:rsidP="007B55F5">
            <w:pPr>
              <w:pStyle w:val="TableParagraph"/>
              <w:ind w:right="210"/>
              <w:jc w:val="right"/>
              <w:rPr>
                <w:sz w:val="16"/>
              </w:rPr>
            </w:pPr>
            <w:r>
              <w:rPr>
                <w:w w:val="110"/>
                <w:sz w:val="16"/>
              </w:rPr>
              <w:t>75</w:t>
            </w:r>
          </w:p>
        </w:tc>
        <w:tc>
          <w:tcPr>
            <w:tcW w:w="536" w:type="dxa"/>
          </w:tcPr>
          <w:p w14:paraId="7D69A258" w14:textId="77777777" w:rsidR="007B55F5" w:rsidRDefault="007B55F5" w:rsidP="007B55F5">
            <w:pPr>
              <w:pStyle w:val="TableParagraph"/>
              <w:ind w:right="191"/>
              <w:jc w:val="right"/>
              <w:rPr>
                <w:sz w:val="16"/>
              </w:rPr>
            </w:pPr>
            <w:r>
              <w:rPr>
                <w:w w:val="111"/>
                <w:sz w:val="16"/>
              </w:rPr>
              <w:t>1</w:t>
            </w:r>
          </w:p>
        </w:tc>
        <w:tc>
          <w:tcPr>
            <w:tcW w:w="596" w:type="dxa"/>
          </w:tcPr>
          <w:p w14:paraId="58860812" w14:textId="77777777" w:rsidR="007B55F5" w:rsidRDefault="007B55F5" w:rsidP="007B55F5">
            <w:pPr>
              <w:pStyle w:val="TableParagraph"/>
              <w:ind w:right="174"/>
              <w:jc w:val="right"/>
              <w:rPr>
                <w:sz w:val="16"/>
              </w:rPr>
            </w:pPr>
            <w:r>
              <w:rPr>
                <w:w w:val="110"/>
                <w:sz w:val="16"/>
              </w:rPr>
              <w:t>10</w:t>
            </w:r>
          </w:p>
        </w:tc>
        <w:tc>
          <w:tcPr>
            <w:tcW w:w="432" w:type="dxa"/>
          </w:tcPr>
          <w:p w14:paraId="28F08F5B" w14:textId="77777777" w:rsidR="007B55F5" w:rsidRDefault="007B55F5" w:rsidP="007B55F5">
            <w:pPr>
              <w:pStyle w:val="TableParagraph"/>
              <w:ind w:right="135"/>
              <w:jc w:val="right"/>
              <w:rPr>
                <w:sz w:val="16"/>
              </w:rPr>
            </w:pPr>
            <w:r>
              <w:rPr>
                <w:w w:val="111"/>
                <w:sz w:val="16"/>
              </w:rPr>
              <w:t>1</w:t>
            </w:r>
          </w:p>
        </w:tc>
        <w:tc>
          <w:tcPr>
            <w:tcW w:w="696" w:type="dxa"/>
          </w:tcPr>
          <w:p w14:paraId="2FB8505B" w14:textId="77777777" w:rsidR="007B55F5" w:rsidRDefault="007B55F5" w:rsidP="007B55F5">
            <w:pPr>
              <w:pStyle w:val="TableParagraph"/>
              <w:ind w:left="197" w:right="152"/>
              <w:rPr>
                <w:sz w:val="16"/>
              </w:rPr>
            </w:pPr>
            <w:r>
              <w:rPr>
                <w:w w:val="110"/>
                <w:sz w:val="16"/>
              </w:rPr>
              <w:t>20</w:t>
            </w:r>
          </w:p>
        </w:tc>
        <w:tc>
          <w:tcPr>
            <w:tcW w:w="536" w:type="dxa"/>
          </w:tcPr>
          <w:p w14:paraId="4CEF72AC" w14:textId="77777777" w:rsidR="007B55F5" w:rsidRDefault="007B55F5" w:rsidP="007B55F5">
            <w:pPr>
              <w:pStyle w:val="TableParagraph"/>
              <w:ind w:right="186"/>
              <w:jc w:val="right"/>
              <w:rPr>
                <w:sz w:val="16"/>
              </w:rPr>
            </w:pPr>
            <w:r>
              <w:rPr>
                <w:w w:val="111"/>
                <w:sz w:val="16"/>
              </w:rPr>
              <w:t>2</w:t>
            </w:r>
          </w:p>
        </w:tc>
        <w:tc>
          <w:tcPr>
            <w:tcW w:w="644" w:type="dxa"/>
          </w:tcPr>
          <w:p w14:paraId="190F127E" w14:textId="77777777" w:rsidR="007B55F5" w:rsidRDefault="007B55F5" w:rsidP="007B55F5">
            <w:pPr>
              <w:pStyle w:val="TableParagraph"/>
              <w:ind w:left="220" w:right="178"/>
              <w:rPr>
                <w:sz w:val="16"/>
              </w:rPr>
            </w:pPr>
            <w:r>
              <w:rPr>
                <w:w w:val="110"/>
                <w:sz w:val="16"/>
              </w:rPr>
              <w:t>20</w:t>
            </w:r>
          </w:p>
        </w:tc>
        <w:tc>
          <w:tcPr>
            <w:tcW w:w="480" w:type="dxa"/>
          </w:tcPr>
          <w:p w14:paraId="724535BA" w14:textId="77777777" w:rsidR="007B55F5" w:rsidRDefault="007B55F5" w:rsidP="007B55F5">
            <w:pPr>
              <w:pStyle w:val="TableParagraph"/>
              <w:ind w:right="158"/>
              <w:jc w:val="right"/>
              <w:rPr>
                <w:sz w:val="16"/>
              </w:rPr>
            </w:pPr>
            <w:r>
              <w:rPr>
                <w:w w:val="111"/>
                <w:sz w:val="16"/>
              </w:rPr>
              <w:t>2</w:t>
            </w:r>
          </w:p>
        </w:tc>
        <w:tc>
          <w:tcPr>
            <w:tcW w:w="669" w:type="dxa"/>
          </w:tcPr>
          <w:p w14:paraId="642B051F" w14:textId="77777777" w:rsidR="007B55F5" w:rsidRDefault="007B55F5" w:rsidP="007B55F5">
            <w:pPr>
              <w:pStyle w:val="TableParagraph"/>
              <w:ind w:left="258"/>
              <w:jc w:val="left"/>
              <w:rPr>
                <w:sz w:val="16"/>
              </w:rPr>
            </w:pPr>
            <w:r>
              <w:rPr>
                <w:w w:val="110"/>
                <w:sz w:val="16"/>
              </w:rPr>
              <w:t>20</w:t>
            </w:r>
          </w:p>
        </w:tc>
      </w:tr>
      <w:tr w:rsidR="007B55F5" w14:paraId="117B7EEC" w14:textId="77777777" w:rsidTr="0024548D">
        <w:trPr>
          <w:trHeight w:val="283"/>
        </w:trPr>
        <w:tc>
          <w:tcPr>
            <w:tcW w:w="512" w:type="dxa"/>
          </w:tcPr>
          <w:p w14:paraId="3124946C" w14:textId="0E354F60" w:rsidR="007B55F5" w:rsidRDefault="007B55F5" w:rsidP="007B55F5">
            <w:pPr>
              <w:pStyle w:val="TableParagraph"/>
              <w:spacing w:before="27"/>
              <w:ind w:right="90"/>
              <w:rPr>
                <w:w w:val="110"/>
                <w:sz w:val="16"/>
              </w:rPr>
            </w:pPr>
            <w:r>
              <w:rPr>
                <w:w w:val="110"/>
                <w:sz w:val="16"/>
              </w:rPr>
              <w:t>114</w:t>
            </w:r>
          </w:p>
        </w:tc>
        <w:tc>
          <w:tcPr>
            <w:tcW w:w="3033" w:type="dxa"/>
            <w:shd w:val="clear" w:color="auto" w:fill="FFFFFF" w:themeFill="background1"/>
          </w:tcPr>
          <w:p w14:paraId="635EC86D" w14:textId="77777777" w:rsidR="007B55F5" w:rsidRPr="00C07B26" w:rsidRDefault="007B55F5" w:rsidP="007B55F5">
            <w:pPr>
              <w:pStyle w:val="TableParagraph"/>
              <w:spacing w:before="30"/>
              <w:ind w:left="114"/>
              <w:jc w:val="left"/>
              <w:rPr>
                <w:sz w:val="16"/>
              </w:rPr>
            </w:pPr>
            <w:r>
              <w:rPr>
                <w:w w:val="115"/>
                <w:sz w:val="16"/>
              </w:rPr>
              <w:t>Perawat</w:t>
            </w:r>
            <w:r>
              <w:rPr>
                <w:spacing w:val="1"/>
                <w:w w:val="115"/>
                <w:sz w:val="16"/>
              </w:rPr>
              <w:t xml:space="preserve"> </w:t>
            </w:r>
            <w:r>
              <w:rPr>
                <w:w w:val="115"/>
                <w:sz w:val="16"/>
              </w:rPr>
              <w:t>Gigi</w:t>
            </w:r>
            <w:r>
              <w:rPr>
                <w:spacing w:val="2"/>
                <w:w w:val="115"/>
                <w:sz w:val="16"/>
              </w:rPr>
              <w:t xml:space="preserve"> </w:t>
            </w:r>
            <w:r>
              <w:rPr>
                <w:w w:val="115"/>
                <w:sz w:val="16"/>
              </w:rPr>
              <w:t>Terampil</w:t>
            </w:r>
          </w:p>
        </w:tc>
        <w:tc>
          <w:tcPr>
            <w:tcW w:w="857" w:type="dxa"/>
          </w:tcPr>
          <w:p w14:paraId="463BEB98" w14:textId="77777777" w:rsidR="007B55F5" w:rsidRDefault="007B55F5" w:rsidP="007B55F5">
            <w:pPr>
              <w:pStyle w:val="TableParagraph"/>
              <w:spacing w:before="30"/>
              <w:ind w:right="367"/>
              <w:jc w:val="right"/>
              <w:rPr>
                <w:sz w:val="16"/>
              </w:rPr>
            </w:pPr>
            <w:r>
              <w:rPr>
                <w:w w:val="111"/>
                <w:sz w:val="16"/>
              </w:rPr>
              <w:t>6</w:t>
            </w:r>
          </w:p>
        </w:tc>
        <w:tc>
          <w:tcPr>
            <w:tcW w:w="856" w:type="dxa"/>
          </w:tcPr>
          <w:p w14:paraId="03C9F293" w14:textId="77777777" w:rsidR="007B55F5" w:rsidRDefault="007B55F5" w:rsidP="007B55F5">
            <w:pPr>
              <w:pStyle w:val="TableParagraph"/>
              <w:spacing w:before="30"/>
              <w:ind w:left="208" w:right="191"/>
              <w:rPr>
                <w:sz w:val="16"/>
              </w:rPr>
            </w:pPr>
            <w:r>
              <w:rPr>
                <w:w w:val="110"/>
                <w:sz w:val="16"/>
              </w:rPr>
              <w:t>770</w:t>
            </w:r>
          </w:p>
        </w:tc>
        <w:tc>
          <w:tcPr>
            <w:tcW w:w="476" w:type="dxa"/>
          </w:tcPr>
          <w:p w14:paraId="756BA866" w14:textId="77777777" w:rsidR="007B55F5" w:rsidRDefault="007B55F5" w:rsidP="007B55F5">
            <w:pPr>
              <w:pStyle w:val="TableParagraph"/>
              <w:spacing w:before="30"/>
              <w:ind w:right="166"/>
              <w:jc w:val="right"/>
              <w:rPr>
                <w:sz w:val="16"/>
              </w:rPr>
            </w:pPr>
            <w:r>
              <w:rPr>
                <w:w w:val="111"/>
                <w:sz w:val="16"/>
              </w:rPr>
              <w:t>4</w:t>
            </w:r>
          </w:p>
        </w:tc>
        <w:tc>
          <w:tcPr>
            <w:tcW w:w="837" w:type="dxa"/>
          </w:tcPr>
          <w:p w14:paraId="3E283755" w14:textId="77777777" w:rsidR="007B55F5" w:rsidRDefault="007B55F5" w:rsidP="007B55F5">
            <w:pPr>
              <w:pStyle w:val="TableParagraph"/>
              <w:spacing w:before="30"/>
              <w:ind w:left="259" w:right="231"/>
              <w:rPr>
                <w:sz w:val="16"/>
              </w:rPr>
            </w:pPr>
            <w:r>
              <w:rPr>
                <w:w w:val="110"/>
                <w:sz w:val="16"/>
              </w:rPr>
              <w:t>550</w:t>
            </w:r>
          </w:p>
        </w:tc>
        <w:tc>
          <w:tcPr>
            <w:tcW w:w="592" w:type="dxa"/>
          </w:tcPr>
          <w:p w14:paraId="27DF8F79" w14:textId="77777777" w:rsidR="007B55F5" w:rsidRDefault="007B55F5" w:rsidP="007B55F5">
            <w:pPr>
              <w:pStyle w:val="TableParagraph"/>
              <w:spacing w:before="30"/>
              <w:ind w:left="16"/>
              <w:rPr>
                <w:sz w:val="16"/>
              </w:rPr>
            </w:pPr>
            <w:r>
              <w:rPr>
                <w:w w:val="111"/>
                <w:sz w:val="16"/>
              </w:rPr>
              <w:t>1</w:t>
            </w:r>
          </w:p>
        </w:tc>
        <w:tc>
          <w:tcPr>
            <w:tcW w:w="636" w:type="dxa"/>
          </w:tcPr>
          <w:p w14:paraId="468FD565" w14:textId="77777777" w:rsidR="007B55F5" w:rsidRDefault="007B55F5" w:rsidP="007B55F5">
            <w:pPr>
              <w:pStyle w:val="TableParagraph"/>
              <w:spacing w:before="30"/>
              <w:ind w:left="229"/>
              <w:jc w:val="left"/>
              <w:rPr>
                <w:sz w:val="16"/>
              </w:rPr>
            </w:pPr>
            <w:r>
              <w:rPr>
                <w:w w:val="110"/>
                <w:sz w:val="16"/>
              </w:rPr>
              <w:t>25</w:t>
            </w:r>
          </w:p>
        </w:tc>
        <w:tc>
          <w:tcPr>
            <w:tcW w:w="592" w:type="dxa"/>
          </w:tcPr>
          <w:p w14:paraId="16FA65A0" w14:textId="77777777" w:rsidR="007B55F5" w:rsidRDefault="007B55F5" w:rsidP="007B55F5">
            <w:pPr>
              <w:pStyle w:val="TableParagraph"/>
              <w:spacing w:before="30"/>
              <w:ind w:left="24"/>
              <w:rPr>
                <w:sz w:val="16"/>
              </w:rPr>
            </w:pPr>
            <w:r>
              <w:rPr>
                <w:w w:val="111"/>
                <w:sz w:val="16"/>
              </w:rPr>
              <w:t>1</w:t>
            </w:r>
          </w:p>
        </w:tc>
        <w:tc>
          <w:tcPr>
            <w:tcW w:w="533" w:type="dxa"/>
          </w:tcPr>
          <w:p w14:paraId="1F196E1D" w14:textId="77777777" w:rsidR="007B55F5" w:rsidRDefault="007B55F5" w:rsidP="007B55F5">
            <w:pPr>
              <w:pStyle w:val="TableParagraph"/>
              <w:spacing w:before="30"/>
              <w:ind w:left="109" w:right="77"/>
              <w:rPr>
                <w:sz w:val="16"/>
              </w:rPr>
            </w:pPr>
            <w:r>
              <w:rPr>
                <w:w w:val="110"/>
                <w:sz w:val="16"/>
              </w:rPr>
              <w:t>25</w:t>
            </w:r>
          </w:p>
        </w:tc>
        <w:tc>
          <w:tcPr>
            <w:tcW w:w="660" w:type="dxa"/>
          </w:tcPr>
          <w:p w14:paraId="2DA210D9" w14:textId="77777777" w:rsidR="007B55F5" w:rsidRDefault="007B55F5" w:rsidP="007B55F5">
            <w:pPr>
              <w:pStyle w:val="TableParagraph"/>
              <w:spacing w:before="30"/>
              <w:ind w:right="255"/>
              <w:jc w:val="right"/>
              <w:rPr>
                <w:sz w:val="16"/>
              </w:rPr>
            </w:pPr>
            <w:r>
              <w:rPr>
                <w:w w:val="111"/>
                <w:sz w:val="16"/>
              </w:rPr>
              <w:t>1</w:t>
            </w:r>
          </w:p>
        </w:tc>
        <w:tc>
          <w:tcPr>
            <w:tcW w:w="632" w:type="dxa"/>
          </w:tcPr>
          <w:p w14:paraId="3D6D2528" w14:textId="77777777" w:rsidR="007B55F5" w:rsidRDefault="007B55F5" w:rsidP="007B55F5">
            <w:pPr>
              <w:pStyle w:val="TableParagraph"/>
              <w:spacing w:before="30"/>
              <w:ind w:right="194"/>
              <w:jc w:val="right"/>
              <w:rPr>
                <w:sz w:val="16"/>
              </w:rPr>
            </w:pPr>
            <w:r>
              <w:rPr>
                <w:w w:val="110"/>
                <w:sz w:val="16"/>
              </w:rPr>
              <w:t>25</w:t>
            </w:r>
          </w:p>
        </w:tc>
        <w:tc>
          <w:tcPr>
            <w:tcW w:w="536" w:type="dxa"/>
          </w:tcPr>
          <w:p w14:paraId="1F373E95" w14:textId="77777777" w:rsidR="007B55F5" w:rsidRDefault="007B55F5" w:rsidP="007B55F5">
            <w:pPr>
              <w:pStyle w:val="TableParagraph"/>
              <w:spacing w:before="30"/>
              <w:ind w:left="39"/>
              <w:rPr>
                <w:sz w:val="16"/>
              </w:rPr>
            </w:pPr>
            <w:r>
              <w:rPr>
                <w:w w:val="111"/>
                <w:sz w:val="16"/>
              </w:rPr>
              <w:t>2</w:t>
            </w:r>
          </w:p>
        </w:tc>
        <w:tc>
          <w:tcPr>
            <w:tcW w:w="680" w:type="dxa"/>
          </w:tcPr>
          <w:p w14:paraId="2568A5CF" w14:textId="77777777" w:rsidR="007B55F5" w:rsidRDefault="007B55F5" w:rsidP="007B55F5">
            <w:pPr>
              <w:pStyle w:val="TableParagraph"/>
              <w:spacing w:before="30"/>
              <w:ind w:right="210"/>
              <w:jc w:val="right"/>
              <w:rPr>
                <w:sz w:val="16"/>
              </w:rPr>
            </w:pPr>
            <w:r>
              <w:rPr>
                <w:w w:val="110"/>
                <w:sz w:val="16"/>
              </w:rPr>
              <w:t>75</w:t>
            </w:r>
          </w:p>
        </w:tc>
        <w:tc>
          <w:tcPr>
            <w:tcW w:w="536" w:type="dxa"/>
          </w:tcPr>
          <w:p w14:paraId="3AADBB35" w14:textId="77777777" w:rsidR="007B55F5" w:rsidRDefault="007B55F5" w:rsidP="007B55F5">
            <w:pPr>
              <w:pStyle w:val="TableParagraph"/>
              <w:spacing w:before="30"/>
              <w:ind w:right="191"/>
              <w:jc w:val="right"/>
              <w:rPr>
                <w:sz w:val="16"/>
              </w:rPr>
            </w:pPr>
            <w:r>
              <w:rPr>
                <w:w w:val="111"/>
                <w:sz w:val="16"/>
              </w:rPr>
              <w:t>1</w:t>
            </w:r>
          </w:p>
        </w:tc>
        <w:tc>
          <w:tcPr>
            <w:tcW w:w="596" w:type="dxa"/>
          </w:tcPr>
          <w:p w14:paraId="35F3C542" w14:textId="77777777" w:rsidR="007B55F5" w:rsidRDefault="007B55F5" w:rsidP="007B55F5">
            <w:pPr>
              <w:pStyle w:val="TableParagraph"/>
              <w:spacing w:before="30"/>
              <w:ind w:right="174"/>
              <w:jc w:val="right"/>
              <w:rPr>
                <w:sz w:val="16"/>
              </w:rPr>
            </w:pPr>
            <w:r>
              <w:rPr>
                <w:w w:val="110"/>
                <w:sz w:val="16"/>
              </w:rPr>
              <w:t>10</w:t>
            </w:r>
          </w:p>
        </w:tc>
        <w:tc>
          <w:tcPr>
            <w:tcW w:w="432" w:type="dxa"/>
          </w:tcPr>
          <w:p w14:paraId="63E3491F" w14:textId="77777777" w:rsidR="007B55F5" w:rsidRDefault="007B55F5" w:rsidP="007B55F5">
            <w:pPr>
              <w:pStyle w:val="TableParagraph"/>
              <w:spacing w:before="30"/>
              <w:ind w:right="135"/>
              <w:jc w:val="right"/>
              <w:rPr>
                <w:sz w:val="16"/>
              </w:rPr>
            </w:pPr>
            <w:r>
              <w:rPr>
                <w:w w:val="111"/>
                <w:sz w:val="16"/>
              </w:rPr>
              <w:t>1</w:t>
            </w:r>
          </w:p>
        </w:tc>
        <w:tc>
          <w:tcPr>
            <w:tcW w:w="696" w:type="dxa"/>
          </w:tcPr>
          <w:p w14:paraId="2179036E" w14:textId="77777777" w:rsidR="007B55F5" w:rsidRDefault="007B55F5" w:rsidP="007B55F5">
            <w:pPr>
              <w:pStyle w:val="TableParagraph"/>
              <w:spacing w:before="30"/>
              <w:ind w:left="197" w:right="152"/>
              <w:rPr>
                <w:sz w:val="16"/>
              </w:rPr>
            </w:pPr>
            <w:r>
              <w:rPr>
                <w:w w:val="110"/>
                <w:sz w:val="16"/>
              </w:rPr>
              <w:t>20</w:t>
            </w:r>
          </w:p>
        </w:tc>
        <w:tc>
          <w:tcPr>
            <w:tcW w:w="536" w:type="dxa"/>
          </w:tcPr>
          <w:p w14:paraId="3A854C48" w14:textId="77777777" w:rsidR="007B55F5" w:rsidRDefault="007B55F5" w:rsidP="007B55F5">
            <w:pPr>
              <w:pStyle w:val="TableParagraph"/>
              <w:spacing w:before="30"/>
              <w:ind w:right="186"/>
              <w:jc w:val="right"/>
              <w:rPr>
                <w:sz w:val="16"/>
              </w:rPr>
            </w:pPr>
            <w:r>
              <w:rPr>
                <w:w w:val="111"/>
                <w:sz w:val="16"/>
              </w:rPr>
              <w:t>2</w:t>
            </w:r>
          </w:p>
        </w:tc>
        <w:tc>
          <w:tcPr>
            <w:tcW w:w="644" w:type="dxa"/>
          </w:tcPr>
          <w:p w14:paraId="26CC3E46" w14:textId="77777777" w:rsidR="007B55F5" w:rsidRDefault="007B55F5" w:rsidP="007B55F5">
            <w:pPr>
              <w:pStyle w:val="TableParagraph"/>
              <w:spacing w:before="30"/>
              <w:ind w:left="220" w:right="178"/>
              <w:rPr>
                <w:sz w:val="16"/>
              </w:rPr>
            </w:pPr>
            <w:r>
              <w:rPr>
                <w:w w:val="110"/>
                <w:sz w:val="16"/>
              </w:rPr>
              <w:t>20</w:t>
            </w:r>
          </w:p>
        </w:tc>
        <w:tc>
          <w:tcPr>
            <w:tcW w:w="480" w:type="dxa"/>
          </w:tcPr>
          <w:p w14:paraId="047DCE49" w14:textId="77777777" w:rsidR="007B55F5" w:rsidRDefault="007B55F5" w:rsidP="007B55F5">
            <w:pPr>
              <w:pStyle w:val="TableParagraph"/>
              <w:spacing w:before="30"/>
              <w:ind w:right="158"/>
              <w:jc w:val="right"/>
              <w:rPr>
                <w:sz w:val="16"/>
              </w:rPr>
            </w:pPr>
            <w:r>
              <w:rPr>
                <w:w w:val="111"/>
                <w:sz w:val="16"/>
              </w:rPr>
              <w:t>2</w:t>
            </w:r>
          </w:p>
        </w:tc>
        <w:tc>
          <w:tcPr>
            <w:tcW w:w="669" w:type="dxa"/>
          </w:tcPr>
          <w:p w14:paraId="695F8B9A" w14:textId="77777777" w:rsidR="007B55F5" w:rsidRDefault="007B55F5" w:rsidP="007B55F5">
            <w:pPr>
              <w:pStyle w:val="TableParagraph"/>
              <w:spacing w:before="30"/>
              <w:ind w:left="258"/>
              <w:jc w:val="left"/>
              <w:rPr>
                <w:sz w:val="16"/>
              </w:rPr>
            </w:pPr>
            <w:r>
              <w:rPr>
                <w:w w:val="110"/>
                <w:sz w:val="16"/>
              </w:rPr>
              <w:t>20</w:t>
            </w:r>
          </w:p>
        </w:tc>
      </w:tr>
      <w:tr w:rsidR="007B55F5" w14:paraId="29FA45BB" w14:textId="77777777" w:rsidTr="0024548D">
        <w:trPr>
          <w:trHeight w:val="283"/>
        </w:trPr>
        <w:tc>
          <w:tcPr>
            <w:tcW w:w="512" w:type="dxa"/>
          </w:tcPr>
          <w:p w14:paraId="49C0CD65" w14:textId="47649C4F" w:rsidR="007B55F5" w:rsidRDefault="007B55F5" w:rsidP="007B55F5">
            <w:pPr>
              <w:pStyle w:val="TableParagraph"/>
              <w:spacing w:before="27"/>
              <w:ind w:right="90"/>
              <w:rPr>
                <w:w w:val="110"/>
                <w:sz w:val="16"/>
              </w:rPr>
            </w:pPr>
            <w:r>
              <w:rPr>
                <w:w w:val="110"/>
                <w:sz w:val="16"/>
              </w:rPr>
              <w:t>115</w:t>
            </w:r>
          </w:p>
        </w:tc>
        <w:tc>
          <w:tcPr>
            <w:tcW w:w="3033" w:type="dxa"/>
            <w:shd w:val="clear" w:color="auto" w:fill="FFFFFF" w:themeFill="background1"/>
          </w:tcPr>
          <w:p w14:paraId="0494753C" w14:textId="77777777" w:rsidR="007B55F5" w:rsidRPr="00D15F0F" w:rsidRDefault="007B55F5" w:rsidP="007B55F5">
            <w:pPr>
              <w:pStyle w:val="TableParagraph"/>
              <w:spacing w:before="2" w:line="176" w:lineRule="exact"/>
              <w:ind w:left="114" w:right="602"/>
              <w:jc w:val="left"/>
              <w:rPr>
                <w:w w:val="115"/>
                <w:sz w:val="16"/>
              </w:rPr>
            </w:pPr>
            <w:r>
              <w:rPr>
                <w:w w:val="115"/>
                <w:sz w:val="16"/>
              </w:rPr>
              <w:t>Teknisi Gigi Pelaksana</w:t>
            </w:r>
          </w:p>
        </w:tc>
        <w:tc>
          <w:tcPr>
            <w:tcW w:w="857" w:type="dxa"/>
          </w:tcPr>
          <w:p w14:paraId="4E623498" w14:textId="77777777" w:rsidR="007B55F5" w:rsidRDefault="007B55F5" w:rsidP="007B55F5">
            <w:pPr>
              <w:pStyle w:val="TableParagraph"/>
              <w:spacing w:before="35"/>
              <w:ind w:right="367"/>
              <w:jc w:val="right"/>
              <w:rPr>
                <w:sz w:val="16"/>
              </w:rPr>
            </w:pPr>
            <w:r>
              <w:rPr>
                <w:w w:val="111"/>
                <w:sz w:val="16"/>
              </w:rPr>
              <w:t>6</w:t>
            </w:r>
          </w:p>
        </w:tc>
        <w:tc>
          <w:tcPr>
            <w:tcW w:w="856" w:type="dxa"/>
          </w:tcPr>
          <w:p w14:paraId="28889518" w14:textId="77777777" w:rsidR="007B55F5" w:rsidRDefault="007B55F5" w:rsidP="007B55F5">
            <w:pPr>
              <w:pStyle w:val="TableParagraph"/>
              <w:spacing w:before="35"/>
              <w:ind w:left="208" w:right="191"/>
              <w:rPr>
                <w:sz w:val="16"/>
              </w:rPr>
            </w:pPr>
            <w:r>
              <w:rPr>
                <w:w w:val="110"/>
                <w:sz w:val="16"/>
              </w:rPr>
              <w:t>770</w:t>
            </w:r>
          </w:p>
        </w:tc>
        <w:tc>
          <w:tcPr>
            <w:tcW w:w="476" w:type="dxa"/>
          </w:tcPr>
          <w:p w14:paraId="1ACC8673" w14:textId="77777777" w:rsidR="007B55F5" w:rsidRDefault="007B55F5" w:rsidP="007B55F5">
            <w:pPr>
              <w:pStyle w:val="TableParagraph"/>
              <w:spacing w:before="35"/>
              <w:ind w:right="166"/>
              <w:jc w:val="right"/>
              <w:rPr>
                <w:sz w:val="16"/>
              </w:rPr>
            </w:pPr>
            <w:r>
              <w:rPr>
                <w:w w:val="111"/>
                <w:sz w:val="16"/>
              </w:rPr>
              <w:t>4</w:t>
            </w:r>
          </w:p>
        </w:tc>
        <w:tc>
          <w:tcPr>
            <w:tcW w:w="837" w:type="dxa"/>
          </w:tcPr>
          <w:p w14:paraId="334E9D41" w14:textId="77777777" w:rsidR="007B55F5" w:rsidRDefault="007B55F5" w:rsidP="007B55F5">
            <w:pPr>
              <w:pStyle w:val="TableParagraph"/>
              <w:spacing w:before="35"/>
              <w:ind w:left="259" w:right="231"/>
              <w:rPr>
                <w:sz w:val="16"/>
              </w:rPr>
            </w:pPr>
            <w:r>
              <w:rPr>
                <w:w w:val="110"/>
                <w:sz w:val="16"/>
              </w:rPr>
              <w:t>550</w:t>
            </w:r>
          </w:p>
        </w:tc>
        <w:tc>
          <w:tcPr>
            <w:tcW w:w="592" w:type="dxa"/>
          </w:tcPr>
          <w:p w14:paraId="69F39848" w14:textId="77777777" w:rsidR="007B55F5" w:rsidRDefault="007B55F5" w:rsidP="007B55F5">
            <w:pPr>
              <w:pStyle w:val="TableParagraph"/>
              <w:spacing w:before="35"/>
              <w:ind w:left="16"/>
              <w:rPr>
                <w:sz w:val="16"/>
              </w:rPr>
            </w:pPr>
            <w:r>
              <w:rPr>
                <w:w w:val="111"/>
                <w:sz w:val="16"/>
              </w:rPr>
              <w:t>1</w:t>
            </w:r>
          </w:p>
        </w:tc>
        <w:tc>
          <w:tcPr>
            <w:tcW w:w="636" w:type="dxa"/>
          </w:tcPr>
          <w:p w14:paraId="412601E9" w14:textId="77777777" w:rsidR="007B55F5" w:rsidRDefault="007B55F5" w:rsidP="007B55F5">
            <w:pPr>
              <w:pStyle w:val="TableParagraph"/>
              <w:spacing w:before="35"/>
              <w:ind w:left="229"/>
              <w:jc w:val="left"/>
              <w:rPr>
                <w:sz w:val="16"/>
              </w:rPr>
            </w:pPr>
            <w:r>
              <w:rPr>
                <w:w w:val="110"/>
                <w:sz w:val="16"/>
              </w:rPr>
              <w:t>25</w:t>
            </w:r>
          </w:p>
        </w:tc>
        <w:tc>
          <w:tcPr>
            <w:tcW w:w="592" w:type="dxa"/>
          </w:tcPr>
          <w:p w14:paraId="6A2415DE" w14:textId="77777777" w:rsidR="007B55F5" w:rsidRDefault="007B55F5" w:rsidP="007B55F5">
            <w:pPr>
              <w:pStyle w:val="TableParagraph"/>
              <w:spacing w:before="35"/>
              <w:ind w:left="24"/>
              <w:rPr>
                <w:sz w:val="16"/>
              </w:rPr>
            </w:pPr>
            <w:r>
              <w:rPr>
                <w:w w:val="111"/>
                <w:sz w:val="16"/>
              </w:rPr>
              <w:t>1</w:t>
            </w:r>
          </w:p>
        </w:tc>
        <w:tc>
          <w:tcPr>
            <w:tcW w:w="533" w:type="dxa"/>
          </w:tcPr>
          <w:p w14:paraId="0567D7C5" w14:textId="77777777" w:rsidR="007B55F5" w:rsidRDefault="007B55F5" w:rsidP="007B55F5">
            <w:pPr>
              <w:pStyle w:val="TableParagraph"/>
              <w:spacing w:before="35"/>
              <w:ind w:left="109" w:right="77"/>
              <w:rPr>
                <w:sz w:val="16"/>
              </w:rPr>
            </w:pPr>
            <w:r>
              <w:rPr>
                <w:w w:val="110"/>
                <w:sz w:val="16"/>
              </w:rPr>
              <w:t>25</w:t>
            </w:r>
          </w:p>
        </w:tc>
        <w:tc>
          <w:tcPr>
            <w:tcW w:w="660" w:type="dxa"/>
          </w:tcPr>
          <w:p w14:paraId="7BCD462D" w14:textId="77777777" w:rsidR="007B55F5" w:rsidRDefault="007B55F5" w:rsidP="007B55F5">
            <w:pPr>
              <w:pStyle w:val="TableParagraph"/>
              <w:spacing w:before="35"/>
              <w:ind w:right="255"/>
              <w:jc w:val="right"/>
              <w:rPr>
                <w:sz w:val="16"/>
              </w:rPr>
            </w:pPr>
            <w:r>
              <w:rPr>
                <w:w w:val="111"/>
                <w:sz w:val="16"/>
              </w:rPr>
              <w:t>1</w:t>
            </w:r>
          </w:p>
        </w:tc>
        <w:tc>
          <w:tcPr>
            <w:tcW w:w="632" w:type="dxa"/>
          </w:tcPr>
          <w:p w14:paraId="0D0A3399" w14:textId="77777777" w:rsidR="007B55F5" w:rsidRDefault="007B55F5" w:rsidP="007B55F5">
            <w:pPr>
              <w:pStyle w:val="TableParagraph"/>
              <w:spacing w:before="35"/>
              <w:ind w:right="194"/>
              <w:jc w:val="right"/>
              <w:rPr>
                <w:sz w:val="16"/>
              </w:rPr>
            </w:pPr>
            <w:r>
              <w:rPr>
                <w:w w:val="110"/>
                <w:sz w:val="16"/>
              </w:rPr>
              <w:t>25</w:t>
            </w:r>
          </w:p>
        </w:tc>
        <w:tc>
          <w:tcPr>
            <w:tcW w:w="536" w:type="dxa"/>
          </w:tcPr>
          <w:p w14:paraId="5B6A22D0" w14:textId="77777777" w:rsidR="007B55F5" w:rsidRDefault="007B55F5" w:rsidP="007B55F5">
            <w:pPr>
              <w:pStyle w:val="TableParagraph"/>
              <w:spacing w:before="35"/>
              <w:ind w:left="39"/>
              <w:rPr>
                <w:sz w:val="16"/>
              </w:rPr>
            </w:pPr>
            <w:r>
              <w:rPr>
                <w:w w:val="111"/>
                <w:sz w:val="16"/>
              </w:rPr>
              <w:t>2</w:t>
            </w:r>
          </w:p>
        </w:tc>
        <w:tc>
          <w:tcPr>
            <w:tcW w:w="680" w:type="dxa"/>
          </w:tcPr>
          <w:p w14:paraId="11C6622D" w14:textId="77777777" w:rsidR="007B55F5" w:rsidRDefault="007B55F5" w:rsidP="007B55F5">
            <w:pPr>
              <w:pStyle w:val="TableParagraph"/>
              <w:spacing w:before="35"/>
              <w:ind w:right="210"/>
              <w:jc w:val="right"/>
              <w:rPr>
                <w:sz w:val="16"/>
              </w:rPr>
            </w:pPr>
            <w:r>
              <w:rPr>
                <w:w w:val="110"/>
                <w:sz w:val="16"/>
              </w:rPr>
              <w:t>75</w:t>
            </w:r>
          </w:p>
        </w:tc>
        <w:tc>
          <w:tcPr>
            <w:tcW w:w="536" w:type="dxa"/>
          </w:tcPr>
          <w:p w14:paraId="02B11F4F" w14:textId="77777777" w:rsidR="007B55F5" w:rsidRDefault="007B55F5" w:rsidP="007B55F5">
            <w:pPr>
              <w:pStyle w:val="TableParagraph"/>
              <w:spacing w:before="35"/>
              <w:ind w:right="191"/>
              <w:jc w:val="right"/>
              <w:rPr>
                <w:sz w:val="16"/>
              </w:rPr>
            </w:pPr>
            <w:r>
              <w:rPr>
                <w:w w:val="111"/>
                <w:sz w:val="16"/>
              </w:rPr>
              <w:t>1</w:t>
            </w:r>
          </w:p>
        </w:tc>
        <w:tc>
          <w:tcPr>
            <w:tcW w:w="596" w:type="dxa"/>
          </w:tcPr>
          <w:p w14:paraId="600ACDB3" w14:textId="77777777" w:rsidR="007B55F5" w:rsidRDefault="007B55F5" w:rsidP="007B55F5">
            <w:pPr>
              <w:pStyle w:val="TableParagraph"/>
              <w:spacing w:before="35"/>
              <w:ind w:right="174"/>
              <w:jc w:val="right"/>
              <w:rPr>
                <w:sz w:val="16"/>
              </w:rPr>
            </w:pPr>
            <w:r>
              <w:rPr>
                <w:w w:val="110"/>
                <w:sz w:val="16"/>
              </w:rPr>
              <w:t>10</w:t>
            </w:r>
          </w:p>
        </w:tc>
        <w:tc>
          <w:tcPr>
            <w:tcW w:w="432" w:type="dxa"/>
          </w:tcPr>
          <w:p w14:paraId="1982281F" w14:textId="77777777" w:rsidR="007B55F5" w:rsidRDefault="007B55F5" w:rsidP="007B55F5">
            <w:pPr>
              <w:pStyle w:val="TableParagraph"/>
              <w:spacing w:before="35"/>
              <w:ind w:right="135"/>
              <w:jc w:val="right"/>
              <w:rPr>
                <w:sz w:val="16"/>
              </w:rPr>
            </w:pPr>
            <w:r>
              <w:rPr>
                <w:w w:val="111"/>
                <w:sz w:val="16"/>
              </w:rPr>
              <w:t>1</w:t>
            </w:r>
          </w:p>
        </w:tc>
        <w:tc>
          <w:tcPr>
            <w:tcW w:w="696" w:type="dxa"/>
          </w:tcPr>
          <w:p w14:paraId="3149DA72" w14:textId="77777777" w:rsidR="007B55F5" w:rsidRDefault="007B55F5" w:rsidP="007B55F5">
            <w:pPr>
              <w:pStyle w:val="TableParagraph"/>
              <w:spacing w:before="35"/>
              <w:ind w:left="197" w:right="152"/>
              <w:rPr>
                <w:sz w:val="16"/>
              </w:rPr>
            </w:pPr>
            <w:r>
              <w:rPr>
                <w:w w:val="110"/>
                <w:sz w:val="16"/>
              </w:rPr>
              <w:t>20</w:t>
            </w:r>
          </w:p>
        </w:tc>
        <w:tc>
          <w:tcPr>
            <w:tcW w:w="536" w:type="dxa"/>
          </w:tcPr>
          <w:p w14:paraId="794E0F31" w14:textId="77777777" w:rsidR="007B55F5" w:rsidRDefault="007B55F5" w:rsidP="007B55F5">
            <w:pPr>
              <w:pStyle w:val="TableParagraph"/>
              <w:spacing w:before="35"/>
              <w:ind w:right="186"/>
              <w:jc w:val="right"/>
              <w:rPr>
                <w:sz w:val="16"/>
              </w:rPr>
            </w:pPr>
            <w:r>
              <w:rPr>
                <w:w w:val="111"/>
                <w:sz w:val="16"/>
              </w:rPr>
              <w:t>2</w:t>
            </w:r>
          </w:p>
        </w:tc>
        <w:tc>
          <w:tcPr>
            <w:tcW w:w="644" w:type="dxa"/>
          </w:tcPr>
          <w:p w14:paraId="42A9CB74" w14:textId="77777777" w:rsidR="007B55F5" w:rsidRDefault="007B55F5" w:rsidP="007B55F5">
            <w:pPr>
              <w:pStyle w:val="TableParagraph"/>
              <w:spacing w:before="35"/>
              <w:ind w:left="220" w:right="178"/>
              <w:rPr>
                <w:sz w:val="16"/>
              </w:rPr>
            </w:pPr>
            <w:r>
              <w:rPr>
                <w:w w:val="110"/>
                <w:sz w:val="16"/>
              </w:rPr>
              <w:t>20</w:t>
            </w:r>
          </w:p>
        </w:tc>
        <w:tc>
          <w:tcPr>
            <w:tcW w:w="480" w:type="dxa"/>
          </w:tcPr>
          <w:p w14:paraId="06EEF657" w14:textId="77777777" w:rsidR="007B55F5" w:rsidRDefault="007B55F5" w:rsidP="007B55F5">
            <w:pPr>
              <w:pStyle w:val="TableParagraph"/>
              <w:spacing w:before="35"/>
              <w:ind w:right="158"/>
              <w:jc w:val="right"/>
              <w:rPr>
                <w:sz w:val="16"/>
              </w:rPr>
            </w:pPr>
            <w:r>
              <w:rPr>
                <w:w w:val="111"/>
                <w:sz w:val="16"/>
              </w:rPr>
              <w:t>2</w:t>
            </w:r>
          </w:p>
        </w:tc>
        <w:tc>
          <w:tcPr>
            <w:tcW w:w="669" w:type="dxa"/>
          </w:tcPr>
          <w:p w14:paraId="186D08E0" w14:textId="77777777" w:rsidR="007B55F5" w:rsidRDefault="007B55F5" w:rsidP="007B55F5">
            <w:pPr>
              <w:pStyle w:val="TableParagraph"/>
              <w:spacing w:before="35"/>
              <w:ind w:left="258"/>
              <w:jc w:val="left"/>
              <w:rPr>
                <w:sz w:val="16"/>
              </w:rPr>
            </w:pPr>
            <w:r>
              <w:rPr>
                <w:w w:val="110"/>
                <w:sz w:val="16"/>
              </w:rPr>
              <w:t>20</w:t>
            </w:r>
          </w:p>
        </w:tc>
      </w:tr>
      <w:tr w:rsidR="007B55F5" w14:paraId="0A048512" w14:textId="77777777" w:rsidTr="0024548D">
        <w:trPr>
          <w:trHeight w:val="283"/>
        </w:trPr>
        <w:tc>
          <w:tcPr>
            <w:tcW w:w="512" w:type="dxa"/>
          </w:tcPr>
          <w:p w14:paraId="0151CDEF" w14:textId="51DDA2F2" w:rsidR="007B55F5" w:rsidRDefault="007B55F5" w:rsidP="007B55F5">
            <w:pPr>
              <w:pStyle w:val="TableParagraph"/>
              <w:spacing w:before="27"/>
              <w:ind w:right="90"/>
              <w:rPr>
                <w:w w:val="110"/>
                <w:sz w:val="16"/>
              </w:rPr>
            </w:pPr>
            <w:r>
              <w:rPr>
                <w:w w:val="110"/>
                <w:sz w:val="16"/>
              </w:rPr>
              <w:t>116</w:t>
            </w:r>
          </w:p>
        </w:tc>
        <w:tc>
          <w:tcPr>
            <w:tcW w:w="3033" w:type="dxa"/>
            <w:shd w:val="clear" w:color="auto" w:fill="FFFFFF" w:themeFill="background1"/>
          </w:tcPr>
          <w:p w14:paraId="3A5609BD" w14:textId="77777777" w:rsidR="007B55F5" w:rsidRPr="005E79E6" w:rsidRDefault="007B55F5" w:rsidP="007B55F5">
            <w:pPr>
              <w:pStyle w:val="TableParagraph"/>
              <w:spacing w:before="27"/>
              <w:ind w:left="114"/>
              <w:jc w:val="left"/>
              <w:rPr>
                <w:sz w:val="16"/>
              </w:rPr>
            </w:pPr>
            <w:r>
              <w:rPr>
                <w:w w:val="110"/>
                <w:sz w:val="16"/>
              </w:rPr>
              <w:t>Asisten</w:t>
            </w:r>
            <w:r>
              <w:rPr>
                <w:spacing w:val="13"/>
                <w:w w:val="110"/>
                <w:sz w:val="16"/>
              </w:rPr>
              <w:t xml:space="preserve"> </w:t>
            </w:r>
            <w:r>
              <w:rPr>
                <w:w w:val="110"/>
                <w:sz w:val="16"/>
              </w:rPr>
              <w:t>Apoteker</w:t>
            </w:r>
            <w:r>
              <w:rPr>
                <w:spacing w:val="16"/>
                <w:w w:val="110"/>
                <w:sz w:val="16"/>
              </w:rPr>
              <w:t xml:space="preserve"> </w:t>
            </w:r>
            <w:r>
              <w:rPr>
                <w:w w:val="110"/>
                <w:sz w:val="16"/>
              </w:rPr>
              <w:t>Pelaksana</w:t>
            </w:r>
          </w:p>
        </w:tc>
        <w:tc>
          <w:tcPr>
            <w:tcW w:w="857" w:type="dxa"/>
          </w:tcPr>
          <w:p w14:paraId="11C06F2E" w14:textId="77777777" w:rsidR="007B55F5" w:rsidRDefault="007B55F5" w:rsidP="007B55F5">
            <w:pPr>
              <w:pStyle w:val="TableParagraph"/>
              <w:spacing w:before="27"/>
              <w:ind w:right="367"/>
              <w:jc w:val="right"/>
              <w:rPr>
                <w:sz w:val="16"/>
              </w:rPr>
            </w:pPr>
            <w:r>
              <w:rPr>
                <w:w w:val="111"/>
                <w:sz w:val="16"/>
              </w:rPr>
              <w:t>6</w:t>
            </w:r>
          </w:p>
        </w:tc>
        <w:tc>
          <w:tcPr>
            <w:tcW w:w="856" w:type="dxa"/>
          </w:tcPr>
          <w:p w14:paraId="1E75FCA6" w14:textId="77777777" w:rsidR="007B55F5" w:rsidRDefault="007B55F5" w:rsidP="007B55F5">
            <w:pPr>
              <w:pStyle w:val="TableParagraph"/>
              <w:spacing w:before="27"/>
              <w:ind w:left="208" w:right="191"/>
              <w:rPr>
                <w:sz w:val="16"/>
              </w:rPr>
            </w:pPr>
            <w:r>
              <w:rPr>
                <w:w w:val="110"/>
                <w:sz w:val="16"/>
              </w:rPr>
              <w:t>755</w:t>
            </w:r>
          </w:p>
        </w:tc>
        <w:tc>
          <w:tcPr>
            <w:tcW w:w="476" w:type="dxa"/>
          </w:tcPr>
          <w:p w14:paraId="2F6A23FA" w14:textId="77777777" w:rsidR="007B55F5" w:rsidRDefault="007B55F5" w:rsidP="007B55F5">
            <w:pPr>
              <w:pStyle w:val="TableParagraph"/>
              <w:spacing w:before="27"/>
              <w:ind w:right="166"/>
              <w:jc w:val="right"/>
              <w:rPr>
                <w:sz w:val="16"/>
              </w:rPr>
            </w:pPr>
            <w:r>
              <w:rPr>
                <w:w w:val="111"/>
                <w:sz w:val="16"/>
              </w:rPr>
              <w:t>4</w:t>
            </w:r>
          </w:p>
        </w:tc>
        <w:tc>
          <w:tcPr>
            <w:tcW w:w="837" w:type="dxa"/>
          </w:tcPr>
          <w:p w14:paraId="15F30617" w14:textId="77777777" w:rsidR="007B55F5" w:rsidRDefault="007B55F5" w:rsidP="007B55F5">
            <w:pPr>
              <w:pStyle w:val="TableParagraph"/>
              <w:spacing w:before="27"/>
              <w:ind w:left="259" w:right="231"/>
              <w:rPr>
                <w:sz w:val="16"/>
              </w:rPr>
            </w:pPr>
            <w:r>
              <w:rPr>
                <w:w w:val="110"/>
                <w:sz w:val="16"/>
              </w:rPr>
              <w:t>550</w:t>
            </w:r>
          </w:p>
        </w:tc>
        <w:tc>
          <w:tcPr>
            <w:tcW w:w="592" w:type="dxa"/>
          </w:tcPr>
          <w:p w14:paraId="273D52C9" w14:textId="77777777" w:rsidR="007B55F5" w:rsidRDefault="007B55F5" w:rsidP="007B55F5">
            <w:pPr>
              <w:pStyle w:val="TableParagraph"/>
              <w:spacing w:before="27"/>
              <w:ind w:left="16"/>
              <w:rPr>
                <w:sz w:val="16"/>
              </w:rPr>
            </w:pPr>
            <w:r>
              <w:rPr>
                <w:w w:val="111"/>
                <w:sz w:val="16"/>
              </w:rPr>
              <w:t>1</w:t>
            </w:r>
          </w:p>
        </w:tc>
        <w:tc>
          <w:tcPr>
            <w:tcW w:w="636" w:type="dxa"/>
          </w:tcPr>
          <w:p w14:paraId="769DA5DC" w14:textId="77777777" w:rsidR="007B55F5" w:rsidRDefault="007B55F5" w:rsidP="007B55F5">
            <w:pPr>
              <w:pStyle w:val="TableParagraph"/>
              <w:spacing w:before="27"/>
              <w:ind w:left="229"/>
              <w:jc w:val="left"/>
              <w:rPr>
                <w:sz w:val="16"/>
              </w:rPr>
            </w:pPr>
            <w:r>
              <w:rPr>
                <w:w w:val="110"/>
                <w:sz w:val="16"/>
              </w:rPr>
              <w:t>25</w:t>
            </w:r>
          </w:p>
        </w:tc>
        <w:tc>
          <w:tcPr>
            <w:tcW w:w="592" w:type="dxa"/>
          </w:tcPr>
          <w:p w14:paraId="18F0D5A5" w14:textId="77777777" w:rsidR="007B55F5" w:rsidRDefault="007B55F5" w:rsidP="007B55F5">
            <w:pPr>
              <w:pStyle w:val="TableParagraph"/>
              <w:spacing w:before="27"/>
              <w:ind w:left="24"/>
              <w:rPr>
                <w:sz w:val="16"/>
              </w:rPr>
            </w:pPr>
            <w:r>
              <w:rPr>
                <w:w w:val="111"/>
                <w:sz w:val="16"/>
              </w:rPr>
              <w:t>1</w:t>
            </w:r>
          </w:p>
        </w:tc>
        <w:tc>
          <w:tcPr>
            <w:tcW w:w="533" w:type="dxa"/>
          </w:tcPr>
          <w:p w14:paraId="6A40E3FF" w14:textId="77777777" w:rsidR="007B55F5" w:rsidRDefault="007B55F5" w:rsidP="007B55F5">
            <w:pPr>
              <w:pStyle w:val="TableParagraph"/>
              <w:spacing w:before="27"/>
              <w:ind w:left="109" w:right="77"/>
              <w:rPr>
                <w:sz w:val="16"/>
              </w:rPr>
            </w:pPr>
            <w:r>
              <w:rPr>
                <w:w w:val="110"/>
                <w:sz w:val="16"/>
              </w:rPr>
              <w:t>25</w:t>
            </w:r>
          </w:p>
        </w:tc>
        <w:tc>
          <w:tcPr>
            <w:tcW w:w="660" w:type="dxa"/>
          </w:tcPr>
          <w:p w14:paraId="56778B4C" w14:textId="77777777" w:rsidR="007B55F5" w:rsidRDefault="007B55F5" w:rsidP="007B55F5">
            <w:pPr>
              <w:pStyle w:val="TableParagraph"/>
              <w:spacing w:before="27"/>
              <w:ind w:right="255"/>
              <w:jc w:val="right"/>
              <w:rPr>
                <w:sz w:val="16"/>
              </w:rPr>
            </w:pPr>
            <w:r>
              <w:rPr>
                <w:w w:val="111"/>
                <w:sz w:val="16"/>
              </w:rPr>
              <w:t>1</w:t>
            </w:r>
          </w:p>
        </w:tc>
        <w:tc>
          <w:tcPr>
            <w:tcW w:w="632" w:type="dxa"/>
          </w:tcPr>
          <w:p w14:paraId="4327BE66" w14:textId="77777777" w:rsidR="007B55F5" w:rsidRDefault="007B55F5" w:rsidP="007B55F5">
            <w:pPr>
              <w:pStyle w:val="TableParagraph"/>
              <w:spacing w:before="27"/>
              <w:ind w:right="194"/>
              <w:jc w:val="right"/>
              <w:rPr>
                <w:sz w:val="16"/>
              </w:rPr>
            </w:pPr>
            <w:r>
              <w:rPr>
                <w:w w:val="110"/>
                <w:sz w:val="16"/>
              </w:rPr>
              <w:t>25</w:t>
            </w:r>
          </w:p>
        </w:tc>
        <w:tc>
          <w:tcPr>
            <w:tcW w:w="536" w:type="dxa"/>
          </w:tcPr>
          <w:p w14:paraId="66C01616" w14:textId="77777777" w:rsidR="007B55F5" w:rsidRDefault="007B55F5" w:rsidP="007B55F5">
            <w:pPr>
              <w:pStyle w:val="TableParagraph"/>
              <w:spacing w:before="27"/>
              <w:ind w:left="39"/>
              <w:rPr>
                <w:sz w:val="16"/>
              </w:rPr>
            </w:pPr>
            <w:r>
              <w:rPr>
                <w:w w:val="111"/>
                <w:sz w:val="16"/>
              </w:rPr>
              <w:t>2</w:t>
            </w:r>
          </w:p>
        </w:tc>
        <w:tc>
          <w:tcPr>
            <w:tcW w:w="680" w:type="dxa"/>
          </w:tcPr>
          <w:p w14:paraId="721C2B52" w14:textId="77777777" w:rsidR="007B55F5" w:rsidRDefault="007B55F5" w:rsidP="007B55F5">
            <w:pPr>
              <w:pStyle w:val="TableParagraph"/>
              <w:spacing w:before="27"/>
              <w:ind w:right="210"/>
              <w:jc w:val="right"/>
              <w:rPr>
                <w:sz w:val="16"/>
              </w:rPr>
            </w:pPr>
            <w:r>
              <w:rPr>
                <w:w w:val="110"/>
                <w:sz w:val="16"/>
              </w:rPr>
              <w:t>75</w:t>
            </w:r>
          </w:p>
        </w:tc>
        <w:tc>
          <w:tcPr>
            <w:tcW w:w="536" w:type="dxa"/>
          </w:tcPr>
          <w:p w14:paraId="3DB6E71E" w14:textId="77777777" w:rsidR="007B55F5" w:rsidRDefault="007B55F5" w:rsidP="007B55F5">
            <w:pPr>
              <w:pStyle w:val="TableParagraph"/>
              <w:spacing w:before="27"/>
              <w:ind w:right="191"/>
              <w:jc w:val="right"/>
              <w:rPr>
                <w:sz w:val="16"/>
              </w:rPr>
            </w:pPr>
            <w:r>
              <w:rPr>
                <w:w w:val="111"/>
                <w:sz w:val="16"/>
              </w:rPr>
              <w:t>1</w:t>
            </w:r>
          </w:p>
        </w:tc>
        <w:tc>
          <w:tcPr>
            <w:tcW w:w="596" w:type="dxa"/>
          </w:tcPr>
          <w:p w14:paraId="2CCD4D54" w14:textId="77777777" w:rsidR="007B55F5" w:rsidRDefault="007B55F5" w:rsidP="007B55F5">
            <w:pPr>
              <w:pStyle w:val="TableParagraph"/>
              <w:spacing w:before="27"/>
              <w:ind w:right="174"/>
              <w:jc w:val="right"/>
              <w:rPr>
                <w:sz w:val="16"/>
              </w:rPr>
            </w:pPr>
            <w:r>
              <w:rPr>
                <w:w w:val="110"/>
                <w:sz w:val="16"/>
              </w:rPr>
              <w:t>10</w:t>
            </w:r>
          </w:p>
        </w:tc>
        <w:tc>
          <w:tcPr>
            <w:tcW w:w="432" w:type="dxa"/>
          </w:tcPr>
          <w:p w14:paraId="5B1C6AC7" w14:textId="77777777" w:rsidR="007B55F5" w:rsidRDefault="007B55F5" w:rsidP="007B55F5">
            <w:pPr>
              <w:pStyle w:val="TableParagraph"/>
              <w:spacing w:before="27"/>
              <w:ind w:right="135"/>
              <w:jc w:val="right"/>
              <w:rPr>
                <w:sz w:val="16"/>
              </w:rPr>
            </w:pPr>
            <w:r>
              <w:rPr>
                <w:w w:val="111"/>
                <w:sz w:val="16"/>
              </w:rPr>
              <w:t>1</w:t>
            </w:r>
          </w:p>
        </w:tc>
        <w:tc>
          <w:tcPr>
            <w:tcW w:w="696" w:type="dxa"/>
          </w:tcPr>
          <w:p w14:paraId="6C393745" w14:textId="77777777" w:rsidR="007B55F5" w:rsidRDefault="007B55F5" w:rsidP="007B55F5">
            <w:pPr>
              <w:pStyle w:val="TableParagraph"/>
              <w:spacing w:before="27"/>
              <w:ind w:left="197" w:right="152"/>
              <w:rPr>
                <w:sz w:val="16"/>
              </w:rPr>
            </w:pPr>
            <w:r>
              <w:rPr>
                <w:w w:val="110"/>
                <w:sz w:val="16"/>
              </w:rPr>
              <w:t>20</w:t>
            </w:r>
          </w:p>
        </w:tc>
        <w:tc>
          <w:tcPr>
            <w:tcW w:w="536" w:type="dxa"/>
          </w:tcPr>
          <w:p w14:paraId="6A0A503E" w14:textId="77777777" w:rsidR="007B55F5" w:rsidRDefault="007B55F5" w:rsidP="007B55F5">
            <w:pPr>
              <w:pStyle w:val="TableParagraph"/>
              <w:spacing w:before="27"/>
              <w:ind w:right="186"/>
              <w:jc w:val="right"/>
              <w:rPr>
                <w:sz w:val="16"/>
              </w:rPr>
            </w:pPr>
            <w:r>
              <w:rPr>
                <w:w w:val="111"/>
                <w:sz w:val="16"/>
              </w:rPr>
              <w:t>1</w:t>
            </w:r>
          </w:p>
        </w:tc>
        <w:tc>
          <w:tcPr>
            <w:tcW w:w="644" w:type="dxa"/>
          </w:tcPr>
          <w:p w14:paraId="28B5563B" w14:textId="77777777" w:rsidR="007B55F5" w:rsidRDefault="007B55F5" w:rsidP="007B55F5">
            <w:pPr>
              <w:pStyle w:val="TableParagraph"/>
              <w:spacing w:before="27"/>
              <w:ind w:left="45"/>
              <w:rPr>
                <w:sz w:val="16"/>
              </w:rPr>
            </w:pPr>
            <w:r>
              <w:rPr>
                <w:w w:val="111"/>
                <w:sz w:val="16"/>
              </w:rPr>
              <w:t>5</w:t>
            </w:r>
          </w:p>
        </w:tc>
        <w:tc>
          <w:tcPr>
            <w:tcW w:w="480" w:type="dxa"/>
          </w:tcPr>
          <w:p w14:paraId="4FB9EB00" w14:textId="77777777" w:rsidR="007B55F5" w:rsidRDefault="007B55F5" w:rsidP="007B55F5">
            <w:pPr>
              <w:pStyle w:val="TableParagraph"/>
              <w:spacing w:before="27"/>
              <w:ind w:right="158"/>
              <w:jc w:val="right"/>
              <w:rPr>
                <w:sz w:val="16"/>
              </w:rPr>
            </w:pPr>
            <w:r>
              <w:rPr>
                <w:w w:val="111"/>
                <w:sz w:val="16"/>
              </w:rPr>
              <w:t>2</w:t>
            </w:r>
          </w:p>
        </w:tc>
        <w:tc>
          <w:tcPr>
            <w:tcW w:w="669" w:type="dxa"/>
          </w:tcPr>
          <w:p w14:paraId="2A79497A" w14:textId="77777777" w:rsidR="007B55F5" w:rsidRDefault="007B55F5" w:rsidP="007B55F5">
            <w:pPr>
              <w:pStyle w:val="TableParagraph"/>
              <w:spacing w:before="27"/>
              <w:ind w:left="258"/>
              <w:jc w:val="left"/>
              <w:rPr>
                <w:sz w:val="16"/>
              </w:rPr>
            </w:pPr>
            <w:r>
              <w:rPr>
                <w:w w:val="110"/>
                <w:sz w:val="16"/>
              </w:rPr>
              <w:t>20</w:t>
            </w:r>
          </w:p>
        </w:tc>
      </w:tr>
      <w:tr w:rsidR="007B55F5" w14:paraId="4ADF8FC1" w14:textId="77777777" w:rsidTr="0024548D">
        <w:trPr>
          <w:trHeight w:val="283"/>
        </w:trPr>
        <w:tc>
          <w:tcPr>
            <w:tcW w:w="512" w:type="dxa"/>
          </w:tcPr>
          <w:p w14:paraId="6A71BC68" w14:textId="6EB08CD7" w:rsidR="007B55F5" w:rsidRDefault="007B55F5" w:rsidP="007B55F5">
            <w:pPr>
              <w:pStyle w:val="TableParagraph"/>
              <w:spacing w:before="27"/>
              <w:ind w:right="90"/>
              <w:rPr>
                <w:w w:val="110"/>
                <w:sz w:val="16"/>
              </w:rPr>
            </w:pPr>
            <w:r>
              <w:rPr>
                <w:w w:val="110"/>
                <w:sz w:val="16"/>
              </w:rPr>
              <w:t>117</w:t>
            </w:r>
          </w:p>
        </w:tc>
        <w:tc>
          <w:tcPr>
            <w:tcW w:w="3033" w:type="dxa"/>
            <w:shd w:val="clear" w:color="auto" w:fill="FFFFFF" w:themeFill="background1"/>
          </w:tcPr>
          <w:p w14:paraId="2855DCD1" w14:textId="77777777" w:rsidR="007B55F5" w:rsidRPr="008B6958" w:rsidRDefault="007B55F5" w:rsidP="007B55F5">
            <w:pPr>
              <w:pStyle w:val="TableParagraph"/>
              <w:ind w:left="114"/>
              <w:jc w:val="left"/>
              <w:rPr>
                <w:sz w:val="16"/>
              </w:rPr>
            </w:pPr>
            <w:r>
              <w:rPr>
                <w:w w:val="115"/>
                <w:sz w:val="16"/>
              </w:rPr>
              <w:t>Penyuluh</w:t>
            </w:r>
            <w:r>
              <w:rPr>
                <w:spacing w:val="-4"/>
                <w:w w:val="115"/>
                <w:sz w:val="16"/>
              </w:rPr>
              <w:t xml:space="preserve"> </w:t>
            </w:r>
            <w:r>
              <w:rPr>
                <w:w w:val="115"/>
                <w:sz w:val="16"/>
              </w:rPr>
              <w:t xml:space="preserve">Kesehatan Masyarakat </w:t>
            </w:r>
            <w:r>
              <w:rPr>
                <w:spacing w:val="-4"/>
                <w:w w:val="115"/>
                <w:sz w:val="16"/>
              </w:rPr>
              <w:t xml:space="preserve"> </w:t>
            </w:r>
            <w:r>
              <w:rPr>
                <w:w w:val="115"/>
                <w:sz w:val="16"/>
              </w:rPr>
              <w:t>Pelaksana</w:t>
            </w:r>
          </w:p>
        </w:tc>
        <w:tc>
          <w:tcPr>
            <w:tcW w:w="857" w:type="dxa"/>
          </w:tcPr>
          <w:p w14:paraId="0104FB25" w14:textId="77777777" w:rsidR="007B55F5" w:rsidRDefault="007B55F5" w:rsidP="007B55F5">
            <w:pPr>
              <w:pStyle w:val="TableParagraph"/>
              <w:ind w:right="367"/>
              <w:jc w:val="right"/>
              <w:rPr>
                <w:sz w:val="16"/>
              </w:rPr>
            </w:pPr>
            <w:r>
              <w:rPr>
                <w:w w:val="111"/>
                <w:sz w:val="16"/>
              </w:rPr>
              <w:t>6</w:t>
            </w:r>
          </w:p>
        </w:tc>
        <w:tc>
          <w:tcPr>
            <w:tcW w:w="856" w:type="dxa"/>
          </w:tcPr>
          <w:p w14:paraId="37237D47" w14:textId="77777777" w:rsidR="007B55F5" w:rsidRDefault="007B55F5" w:rsidP="007B55F5">
            <w:pPr>
              <w:pStyle w:val="TableParagraph"/>
              <w:ind w:left="208" w:right="191"/>
              <w:rPr>
                <w:sz w:val="16"/>
              </w:rPr>
            </w:pPr>
            <w:r>
              <w:rPr>
                <w:w w:val="110"/>
                <w:sz w:val="16"/>
              </w:rPr>
              <w:t>755</w:t>
            </w:r>
          </w:p>
        </w:tc>
        <w:tc>
          <w:tcPr>
            <w:tcW w:w="476" w:type="dxa"/>
          </w:tcPr>
          <w:p w14:paraId="6789E788" w14:textId="77777777" w:rsidR="007B55F5" w:rsidRDefault="007B55F5" w:rsidP="007B55F5">
            <w:pPr>
              <w:pStyle w:val="TableParagraph"/>
              <w:ind w:right="166"/>
              <w:jc w:val="right"/>
              <w:rPr>
                <w:sz w:val="16"/>
              </w:rPr>
            </w:pPr>
            <w:r>
              <w:rPr>
                <w:w w:val="111"/>
                <w:sz w:val="16"/>
              </w:rPr>
              <w:t>4</w:t>
            </w:r>
          </w:p>
        </w:tc>
        <w:tc>
          <w:tcPr>
            <w:tcW w:w="837" w:type="dxa"/>
          </w:tcPr>
          <w:p w14:paraId="30843070" w14:textId="77777777" w:rsidR="007B55F5" w:rsidRDefault="007B55F5" w:rsidP="007B55F5">
            <w:pPr>
              <w:pStyle w:val="TableParagraph"/>
              <w:ind w:left="259" w:right="231"/>
              <w:rPr>
                <w:sz w:val="16"/>
              </w:rPr>
            </w:pPr>
            <w:r>
              <w:rPr>
                <w:w w:val="110"/>
                <w:sz w:val="16"/>
              </w:rPr>
              <w:t>550</w:t>
            </w:r>
          </w:p>
        </w:tc>
        <w:tc>
          <w:tcPr>
            <w:tcW w:w="592" w:type="dxa"/>
          </w:tcPr>
          <w:p w14:paraId="5A42FEF8" w14:textId="77777777" w:rsidR="007B55F5" w:rsidRDefault="007B55F5" w:rsidP="007B55F5">
            <w:pPr>
              <w:pStyle w:val="TableParagraph"/>
              <w:ind w:left="16"/>
              <w:rPr>
                <w:sz w:val="16"/>
              </w:rPr>
            </w:pPr>
            <w:r>
              <w:rPr>
                <w:w w:val="111"/>
                <w:sz w:val="16"/>
              </w:rPr>
              <w:t>1</w:t>
            </w:r>
          </w:p>
        </w:tc>
        <w:tc>
          <w:tcPr>
            <w:tcW w:w="636" w:type="dxa"/>
          </w:tcPr>
          <w:p w14:paraId="573C5878" w14:textId="77777777" w:rsidR="007B55F5" w:rsidRDefault="007B55F5" w:rsidP="007B55F5">
            <w:pPr>
              <w:pStyle w:val="TableParagraph"/>
              <w:ind w:left="229"/>
              <w:jc w:val="left"/>
              <w:rPr>
                <w:sz w:val="16"/>
              </w:rPr>
            </w:pPr>
            <w:r>
              <w:rPr>
                <w:w w:val="110"/>
                <w:sz w:val="16"/>
              </w:rPr>
              <w:t>25</w:t>
            </w:r>
          </w:p>
        </w:tc>
        <w:tc>
          <w:tcPr>
            <w:tcW w:w="592" w:type="dxa"/>
          </w:tcPr>
          <w:p w14:paraId="411ACE68" w14:textId="77777777" w:rsidR="007B55F5" w:rsidRDefault="007B55F5" w:rsidP="007B55F5">
            <w:pPr>
              <w:pStyle w:val="TableParagraph"/>
              <w:ind w:left="24"/>
              <w:rPr>
                <w:sz w:val="16"/>
              </w:rPr>
            </w:pPr>
            <w:r>
              <w:rPr>
                <w:w w:val="111"/>
                <w:sz w:val="16"/>
              </w:rPr>
              <w:t>1</w:t>
            </w:r>
          </w:p>
        </w:tc>
        <w:tc>
          <w:tcPr>
            <w:tcW w:w="533" w:type="dxa"/>
          </w:tcPr>
          <w:p w14:paraId="3C6D4B51" w14:textId="77777777" w:rsidR="007B55F5" w:rsidRDefault="007B55F5" w:rsidP="007B55F5">
            <w:pPr>
              <w:pStyle w:val="TableParagraph"/>
              <w:ind w:left="109" w:right="77"/>
              <w:rPr>
                <w:sz w:val="16"/>
              </w:rPr>
            </w:pPr>
            <w:r>
              <w:rPr>
                <w:w w:val="110"/>
                <w:sz w:val="16"/>
              </w:rPr>
              <w:t>25</w:t>
            </w:r>
          </w:p>
        </w:tc>
        <w:tc>
          <w:tcPr>
            <w:tcW w:w="660" w:type="dxa"/>
          </w:tcPr>
          <w:p w14:paraId="47EF2C9B" w14:textId="77777777" w:rsidR="007B55F5" w:rsidRDefault="007B55F5" w:rsidP="007B55F5">
            <w:pPr>
              <w:pStyle w:val="TableParagraph"/>
              <w:ind w:right="255"/>
              <w:jc w:val="right"/>
              <w:rPr>
                <w:sz w:val="16"/>
              </w:rPr>
            </w:pPr>
            <w:r>
              <w:rPr>
                <w:w w:val="111"/>
                <w:sz w:val="16"/>
              </w:rPr>
              <w:t>1</w:t>
            </w:r>
          </w:p>
        </w:tc>
        <w:tc>
          <w:tcPr>
            <w:tcW w:w="632" w:type="dxa"/>
          </w:tcPr>
          <w:p w14:paraId="3D8F0968" w14:textId="77777777" w:rsidR="007B55F5" w:rsidRDefault="007B55F5" w:rsidP="007B55F5">
            <w:pPr>
              <w:pStyle w:val="TableParagraph"/>
              <w:ind w:right="194"/>
              <w:jc w:val="right"/>
              <w:rPr>
                <w:sz w:val="16"/>
              </w:rPr>
            </w:pPr>
            <w:r>
              <w:rPr>
                <w:w w:val="110"/>
                <w:sz w:val="16"/>
              </w:rPr>
              <w:t>25</w:t>
            </w:r>
          </w:p>
        </w:tc>
        <w:tc>
          <w:tcPr>
            <w:tcW w:w="536" w:type="dxa"/>
          </w:tcPr>
          <w:p w14:paraId="33689F1E" w14:textId="77777777" w:rsidR="007B55F5" w:rsidRDefault="007B55F5" w:rsidP="007B55F5">
            <w:pPr>
              <w:pStyle w:val="TableParagraph"/>
              <w:ind w:left="39"/>
              <w:rPr>
                <w:sz w:val="16"/>
              </w:rPr>
            </w:pPr>
            <w:r>
              <w:rPr>
                <w:w w:val="111"/>
                <w:sz w:val="16"/>
              </w:rPr>
              <w:t>2</w:t>
            </w:r>
          </w:p>
        </w:tc>
        <w:tc>
          <w:tcPr>
            <w:tcW w:w="680" w:type="dxa"/>
          </w:tcPr>
          <w:p w14:paraId="4FAD0E8D" w14:textId="77777777" w:rsidR="007B55F5" w:rsidRDefault="007B55F5" w:rsidP="007B55F5">
            <w:pPr>
              <w:pStyle w:val="TableParagraph"/>
              <w:ind w:right="210"/>
              <w:jc w:val="right"/>
              <w:rPr>
                <w:sz w:val="16"/>
              </w:rPr>
            </w:pPr>
            <w:r>
              <w:rPr>
                <w:w w:val="110"/>
                <w:sz w:val="16"/>
              </w:rPr>
              <w:t>75</w:t>
            </w:r>
          </w:p>
        </w:tc>
        <w:tc>
          <w:tcPr>
            <w:tcW w:w="536" w:type="dxa"/>
          </w:tcPr>
          <w:p w14:paraId="3D140A18" w14:textId="77777777" w:rsidR="007B55F5" w:rsidRDefault="007B55F5" w:rsidP="007B55F5">
            <w:pPr>
              <w:pStyle w:val="TableParagraph"/>
              <w:ind w:right="191"/>
              <w:jc w:val="right"/>
              <w:rPr>
                <w:sz w:val="16"/>
              </w:rPr>
            </w:pPr>
            <w:r>
              <w:rPr>
                <w:w w:val="111"/>
                <w:sz w:val="16"/>
              </w:rPr>
              <w:t>1</w:t>
            </w:r>
          </w:p>
        </w:tc>
        <w:tc>
          <w:tcPr>
            <w:tcW w:w="596" w:type="dxa"/>
          </w:tcPr>
          <w:p w14:paraId="44D41083" w14:textId="77777777" w:rsidR="007B55F5" w:rsidRDefault="007B55F5" w:rsidP="007B55F5">
            <w:pPr>
              <w:pStyle w:val="TableParagraph"/>
              <w:ind w:right="174"/>
              <w:jc w:val="right"/>
              <w:rPr>
                <w:sz w:val="16"/>
              </w:rPr>
            </w:pPr>
            <w:r>
              <w:rPr>
                <w:w w:val="110"/>
                <w:sz w:val="16"/>
              </w:rPr>
              <w:t>10</w:t>
            </w:r>
          </w:p>
        </w:tc>
        <w:tc>
          <w:tcPr>
            <w:tcW w:w="432" w:type="dxa"/>
          </w:tcPr>
          <w:p w14:paraId="168A4A9C" w14:textId="77777777" w:rsidR="007B55F5" w:rsidRDefault="007B55F5" w:rsidP="007B55F5">
            <w:pPr>
              <w:pStyle w:val="TableParagraph"/>
              <w:ind w:right="135"/>
              <w:jc w:val="right"/>
              <w:rPr>
                <w:sz w:val="16"/>
              </w:rPr>
            </w:pPr>
            <w:r>
              <w:rPr>
                <w:w w:val="111"/>
                <w:sz w:val="16"/>
              </w:rPr>
              <w:t>1</w:t>
            </w:r>
          </w:p>
        </w:tc>
        <w:tc>
          <w:tcPr>
            <w:tcW w:w="696" w:type="dxa"/>
          </w:tcPr>
          <w:p w14:paraId="525CEE0E" w14:textId="77777777" w:rsidR="007B55F5" w:rsidRDefault="007B55F5" w:rsidP="007B55F5">
            <w:pPr>
              <w:pStyle w:val="TableParagraph"/>
              <w:ind w:left="197" w:right="152"/>
              <w:rPr>
                <w:sz w:val="16"/>
              </w:rPr>
            </w:pPr>
            <w:r>
              <w:rPr>
                <w:w w:val="110"/>
                <w:sz w:val="16"/>
              </w:rPr>
              <w:t>20</w:t>
            </w:r>
          </w:p>
        </w:tc>
        <w:tc>
          <w:tcPr>
            <w:tcW w:w="536" w:type="dxa"/>
          </w:tcPr>
          <w:p w14:paraId="52256F71" w14:textId="77777777" w:rsidR="007B55F5" w:rsidRDefault="007B55F5" w:rsidP="007B55F5">
            <w:pPr>
              <w:pStyle w:val="TableParagraph"/>
              <w:ind w:right="186"/>
              <w:jc w:val="right"/>
              <w:rPr>
                <w:sz w:val="16"/>
              </w:rPr>
            </w:pPr>
            <w:r>
              <w:rPr>
                <w:w w:val="111"/>
                <w:sz w:val="16"/>
              </w:rPr>
              <w:t>1</w:t>
            </w:r>
          </w:p>
        </w:tc>
        <w:tc>
          <w:tcPr>
            <w:tcW w:w="644" w:type="dxa"/>
          </w:tcPr>
          <w:p w14:paraId="01313286" w14:textId="77777777" w:rsidR="007B55F5" w:rsidRDefault="007B55F5" w:rsidP="007B55F5">
            <w:pPr>
              <w:pStyle w:val="TableParagraph"/>
              <w:ind w:left="45"/>
              <w:rPr>
                <w:sz w:val="16"/>
              </w:rPr>
            </w:pPr>
            <w:r>
              <w:rPr>
                <w:w w:val="111"/>
                <w:sz w:val="16"/>
              </w:rPr>
              <w:t>5</w:t>
            </w:r>
          </w:p>
        </w:tc>
        <w:tc>
          <w:tcPr>
            <w:tcW w:w="480" w:type="dxa"/>
          </w:tcPr>
          <w:p w14:paraId="576BE471" w14:textId="77777777" w:rsidR="007B55F5" w:rsidRDefault="007B55F5" w:rsidP="007B55F5">
            <w:pPr>
              <w:pStyle w:val="TableParagraph"/>
              <w:ind w:right="158"/>
              <w:jc w:val="right"/>
              <w:rPr>
                <w:sz w:val="16"/>
              </w:rPr>
            </w:pPr>
            <w:r>
              <w:rPr>
                <w:w w:val="111"/>
                <w:sz w:val="16"/>
              </w:rPr>
              <w:t>2</w:t>
            </w:r>
          </w:p>
        </w:tc>
        <w:tc>
          <w:tcPr>
            <w:tcW w:w="669" w:type="dxa"/>
          </w:tcPr>
          <w:p w14:paraId="6127B1DF" w14:textId="77777777" w:rsidR="007B55F5" w:rsidRDefault="007B55F5" w:rsidP="007B55F5">
            <w:pPr>
              <w:pStyle w:val="TableParagraph"/>
              <w:ind w:left="258"/>
              <w:jc w:val="left"/>
              <w:rPr>
                <w:sz w:val="16"/>
              </w:rPr>
            </w:pPr>
            <w:r>
              <w:rPr>
                <w:w w:val="110"/>
                <w:sz w:val="16"/>
              </w:rPr>
              <w:t>20</w:t>
            </w:r>
          </w:p>
        </w:tc>
      </w:tr>
      <w:tr w:rsidR="007B55F5" w14:paraId="4E8AFD1F" w14:textId="77777777" w:rsidTr="0024548D">
        <w:trPr>
          <w:trHeight w:val="283"/>
        </w:trPr>
        <w:tc>
          <w:tcPr>
            <w:tcW w:w="512" w:type="dxa"/>
          </w:tcPr>
          <w:p w14:paraId="7D9AAD7C" w14:textId="64C62AD4" w:rsidR="007B55F5" w:rsidRDefault="007B55F5" w:rsidP="007B55F5">
            <w:pPr>
              <w:pStyle w:val="TableParagraph"/>
              <w:spacing w:before="27"/>
              <w:ind w:right="90"/>
              <w:rPr>
                <w:w w:val="110"/>
                <w:sz w:val="16"/>
              </w:rPr>
            </w:pPr>
            <w:r>
              <w:rPr>
                <w:w w:val="110"/>
                <w:sz w:val="16"/>
              </w:rPr>
              <w:t>118</w:t>
            </w:r>
          </w:p>
        </w:tc>
        <w:tc>
          <w:tcPr>
            <w:tcW w:w="3033" w:type="dxa"/>
            <w:shd w:val="clear" w:color="auto" w:fill="FFFFFF" w:themeFill="background1"/>
          </w:tcPr>
          <w:p w14:paraId="31FE6E1A" w14:textId="77777777" w:rsidR="007B55F5" w:rsidRPr="005E79E6" w:rsidRDefault="007B55F5" w:rsidP="007B55F5">
            <w:pPr>
              <w:pStyle w:val="TableParagraph"/>
              <w:spacing w:before="27"/>
              <w:ind w:left="114"/>
              <w:jc w:val="left"/>
              <w:rPr>
                <w:sz w:val="16"/>
              </w:rPr>
            </w:pPr>
            <w:r>
              <w:rPr>
                <w:w w:val="115"/>
                <w:sz w:val="16"/>
              </w:rPr>
              <w:t>Sanitarian</w:t>
            </w:r>
            <w:r>
              <w:rPr>
                <w:spacing w:val="-2"/>
                <w:w w:val="115"/>
                <w:sz w:val="16"/>
              </w:rPr>
              <w:t xml:space="preserve"> </w:t>
            </w:r>
            <w:r>
              <w:rPr>
                <w:w w:val="115"/>
                <w:sz w:val="16"/>
              </w:rPr>
              <w:t>Pelaksana</w:t>
            </w:r>
          </w:p>
        </w:tc>
        <w:tc>
          <w:tcPr>
            <w:tcW w:w="857" w:type="dxa"/>
          </w:tcPr>
          <w:p w14:paraId="08D29F42" w14:textId="77777777" w:rsidR="007B55F5" w:rsidRDefault="007B55F5" w:rsidP="007B55F5">
            <w:pPr>
              <w:pStyle w:val="TableParagraph"/>
              <w:spacing w:before="27"/>
              <w:ind w:right="367"/>
              <w:jc w:val="right"/>
              <w:rPr>
                <w:sz w:val="16"/>
              </w:rPr>
            </w:pPr>
            <w:r>
              <w:rPr>
                <w:w w:val="111"/>
                <w:sz w:val="16"/>
              </w:rPr>
              <w:t>6</w:t>
            </w:r>
          </w:p>
        </w:tc>
        <w:tc>
          <w:tcPr>
            <w:tcW w:w="856" w:type="dxa"/>
          </w:tcPr>
          <w:p w14:paraId="13346937" w14:textId="77777777" w:rsidR="007B55F5" w:rsidRDefault="007B55F5" w:rsidP="007B55F5">
            <w:pPr>
              <w:pStyle w:val="TableParagraph"/>
              <w:spacing w:before="27"/>
              <w:ind w:left="208" w:right="191"/>
              <w:rPr>
                <w:sz w:val="16"/>
              </w:rPr>
            </w:pPr>
            <w:r>
              <w:rPr>
                <w:w w:val="110"/>
                <w:sz w:val="16"/>
              </w:rPr>
              <w:t>755</w:t>
            </w:r>
          </w:p>
        </w:tc>
        <w:tc>
          <w:tcPr>
            <w:tcW w:w="476" w:type="dxa"/>
          </w:tcPr>
          <w:p w14:paraId="5CB52C55" w14:textId="77777777" w:rsidR="007B55F5" w:rsidRDefault="007B55F5" w:rsidP="007B55F5">
            <w:pPr>
              <w:pStyle w:val="TableParagraph"/>
              <w:spacing w:before="27"/>
              <w:ind w:right="166"/>
              <w:jc w:val="right"/>
              <w:rPr>
                <w:sz w:val="16"/>
              </w:rPr>
            </w:pPr>
            <w:r>
              <w:rPr>
                <w:w w:val="111"/>
                <w:sz w:val="16"/>
              </w:rPr>
              <w:t>4</w:t>
            </w:r>
          </w:p>
        </w:tc>
        <w:tc>
          <w:tcPr>
            <w:tcW w:w="837" w:type="dxa"/>
          </w:tcPr>
          <w:p w14:paraId="2D72B26A" w14:textId="77777777" w:rsidR="007B55F5" w:rsidRDefault="007B55F5" w:rsidP="007B55F5">
            <w:pPr>
              <w:pStyle w:val="TableParagraph"/>
              <w:spacing w:before="27"/>
              <w:ind w:left="259" w:right="231"/>
              <w:rPr>
                <w:sz w:val="16"/>
              </w:rPr>
            </w:pPr>
            <w:r>
              <w:rPr>
                <w:w w:val="110"/>
                <w:sz w:val="16"/>
              </w:rPr>
              <w:t>550</w:t>
            </w:r>
          </w:p>
        </w:tc>
        <w:tc>
          <w:tcPr>
            <w:tcW w:w="592" w:type="dxa"/>
          </w:tcPr>
          <w:p w14:paraId="243357D0" w14:textId="77777777" w:rsidR="007B55F5" w:rsidRDefault="007B55F5" w:rsidP="007B55F5">
            <w:pPr>
              <w:pStyle w:val="TableParagraph"/>
              <w:spacing w:before="27"/>
              <w:ind w:left="16"/>
              <w:rPr>
                <w:sz w:val="16"/>
              </w:rPr>
            </w:pPr>
            <w:r>
              <w:rPr>
                <w:w w:val="111"/>
                <w:sz w:val="16"/>
              </w:rPr>
              <w:t>1</w:t>
            </w:r>
          </w:p>
        </w:tc>
        <w:tc>
          <w:tcPr>
            <w:tcW w:w="636" w:type="dxa"/>
          </w:tcPr>
          <w:p w14:paraId="60BC8F17" w14:textId="77777777" w:rsidR="007B55F5" w:rsidRDefault="007B55F5" w:rsidP="007B55F5">
            <w:pPr>
              <w:pStyle w:val="TableParagraph"/>
              <w:spacing w:before="27"/>
              <w:ind w:left="229"/>
              <w:jc w:val="left"/>
              <w:rPr>
                <w:sz w:val="16"/>
              </w:rPr>
            </w:pPr>
            <w:r>
              <w:rPr>
                <w:w w:val="110"/>
                <w:sz w:val="16"/>
              </w:rPr>
              <w:t>25</w:t>
            </w:r>
          </w:p>
        </w:tc>
        <w:tc>
          <w:tcPr>
            <w:tcW w:w="592" w:type="dxa"/>
          </w:tcPr>
          <w:p w14:paraId="3CCA5EF7" w14:textId="77777777" w:rsidR="007B55F5" w:rsidRDefault="007B55F5" w:rsidP="007B55F5">
            <w:pPr>
              <w:pStyle w:val="TableParagraph"/>
              <w:spacing w:before="27"/>
              <w:ind w:left="24"/>
              <w:rPr>
                <w:sz w:val="16"/>
              </w:rPr>
            </w:pPr>
            <w:r>
              <w:rPr>
                <w:w w:val="111"/>
                <w:sz w:val="16"/>
              </w:rPr>
              <w:t>1</w:t>
            </w:r>
          </w:p>
        </w:tc>
        <w:tc>
          <w:tcPr>
            <w:tcW w:w="533" w:type="dxa"/>
          </w:tcPr>
          <w:p w14:paraId="3AA9FC01" w14:textId="77777777" w:rsidR="007B55F5" w:rsidRDefault="007B55F5" w:rsidP="007B55F5">
            <w:pPr>
              <w:pStyle w:val="TableParagraph"/>
              <w:spacing w:before="27"/>
              <w:ind w:left="109" w:right="77"/>
              <w:rPr>
                <w:sz w:val="16"/>
              </w:rPr>
            </w:pPr>
            <w:r>
              <w:rPr>
                <w:w w:val="110"/>
                <w:sz w:val="16"/>
              </w:rPr>
              <w:t>25</w:t>
            </w:r>
          </w:p>
        </w:tc>
        <w:tc>
          <w:tcPr>
            <w:tcW w:w="660" w:type="dxa"/>
          </w:tcPr>
          <w:p w14:paraId="263576C6" w14:textId="77777777" w:rsidR="007B55F5" w:rsidRDefault="007B55F5" w:rsidP="007B55F5">
            <w:pPr>
              <w:pStyle w:val="TableParagraph"/>
              <w:spacing w:before="27"/>
              <w:ind w:right="255"/>
              <w:jc w:val="right"/>
              <w:rPr>
                <w:sz w:val="16"/>
              </w:rPr>
            </w:pPr>
            <w:r>
              <w:rPr>
                <w:w w:val="111"/>
                <w:sz w:val="16"/>
              </w:rPr>
              <w:t>1</w:t>
            </w:r>
          </w:p>
        </w:tc>
        <w:tc>
          <w:tcPr>
            <w:tcW w:w="632" w:type="dxa"/>
          </w:tcPr>
          <w:p w14:paraId="6C1A5D8C" w14:textId="77777777" w:rsidR="007B55F5" w:rsidRDefault="007B55F5" w:rsidP="007B55F5">
            <w:pPr>
              <w:pStyle w:val="TableParagraph"/>
              <w:spacing w:before="27"/>
              <w:ind w:right="194"/>
              <w:jc w:val="right"/>
              <w:rPr>
                <w:sz w:val="16"/>
              </w:rPr>
            </w:pPr>
            <w:r>
              <w:rPr>
                <w:w w:val="110"/>
                <w:sz w:val="16"/>
              </w:rPr>
              <w:t>25</w:t>
            </w:r>
          </w:p>
        </w:tc>
        <w:tc>
          <w:tcPr>
            <w:tcW w:w="536" w:type="dxa"/>
          </w:tcPr>
          <w:p w14:paraId="4A83B8F9" w14:textId="77777777" w:rsidR="007B55F5" w:rsidRDefault="007B55F5" w:rsidP="007B55F5">
            <w:pPr>
              <w:pStyle w:val="TableParagraph"/>
              <w:spacing w:before="27"/>
              <w:ind w:left="39"/>
              <w:rPr>
                <w:sz w:val="16"/>
              </w:rPr>
            </w:pPr>
            <w:r>
              <w:rPr>
                <w:w w:val="111"/>
                <w:sz w:val="16"/>
              </w:rPr>
              <w:t>2</w:t>
            </w:r>
          </w:p>
        </w:tc>
        <w:tc>
          <w:tcPr>
            <w:tcW w:w="680" w:type="dxa"/>
          </w:tcPr>
          <w:p w14:paraId="3A5BFEB3" w14:textId="77777777" w:rsidR="007B55F5" w:rsidRDefault="007B55F5" w:rsidP="007B55F5">
            <w:pPr>
              <w:pStyle w:val="TableParagraph"/>
              <w:spacing w:before="27"/>
              <w:ind w:right="210"/>
              <w:jc w:val="right"/>
              <w:rPr>
                <w:sz w:val="16"/>
              </w:rPr>
            </w:pPr>
            <w:r>
              <w:rPr>
                <w:w w:val="110"/>
                <w:sz w:val="16"/>
              </w:rPr>
              <w:t>75</w:t>
            </w:r>
          </w:p>
        </w:tc>
        <w:tc>
          <w:tcPr>
            <w:tcW w:w="536" w:type="dxa"/>
          </w:tcPr>
          <w:p w14:paraId="7646F57C" w14:textId="77777777" w:rsidR="007B55F5" w:rsidRDefault="007B55F5" w:rsidP="007B55F5">
            <w:pPr>
              <w:pStyle w:val="TableParagraph"/>
              <w:spacing w:before="27"/>
              <w:ind w:right="191"/>
              <w:jc w:val="right"/>
              <w:rPr>
                <w:sz w:val="16"/>
              </w:rPr>
            </w:pPr>
            <w:r>
              <w:rPr>
                <w:w w:val="111"/>
                <w:sz w:val="16"/>
              </w:rPr>
              <w:t>1</w:t>
            </w:r>
          </w:p>
        </w:tc>
        <w:tc>
          <w:tcPr>
            <w:tcW w:w="596" w:type="dxa"/>
          </w:tcPr>
          <w:p w14:paraId="1B449BCC" w14:textId="77777777" w:rsidR="007B55F5" w:rsidRDefault="007B55F5" w:rsidP="007B55F5">
            <w:pPr>
              <w:pStyle w:val="TableParagraph"/>
              <w:spacing w:before="27"/>
              <w:ind w:right="174"/>
              <w:jc w:val="right"/>
              <w:rPr>
                <w:sz w:val="16"/>
              </w:rPr>
            </w:pPr>
            <w:r>
              <w:rPr>
                <w:w w:val="110"/>
                <w:sz w:val="16"/>
              </w:rPr>
              <w:t>10</w:t>
            </w:r>
          </w:p>
        </w:tc>
        <w:tc>
          <w:tcPr>
            <w:tcW w:w="432" w:type="dxa"/>
          </w:tcPr>
          <w:p w14:paraId="32199D6E" w14:textId="77777777" w:rsidR="007B55F5" w:rsidRDefault="007B55F5" w:rsidP="007B55F5">
            <w:pPr>
              <w:pStyle w:val="TableParagraph"/>
              <w:spacing w:before="27"/>
              <w:ind w:right="135"/>
              <w:jc w:val="right"/>
              <w:rPr>
                <w:sz w:val="16"/>
              </w:rPr>
            </w:pPr>
            <w:r>
              <w:rPr>
                <w:w w:val="111"/>
                <w:sz w:val="16"/>
              </w:rPr>
              <w:t>1</w:t>
            </w:r>
          </w:p>
        </w:tc>
        <w:tc>
          <w:tcPr>
            <w:tcW w:w="696" w:type="dxa"/>
          </w:tcPr>
          <w:p w14:paraId="1BB940E8" w14:textId="77777777" w:rsidR="007B55F5" w:rsidRDefault="007B55F5" w:rsidP="007B55F5">
            <w:pPr>
              <w:pStyle w:val="TableParagraph"/>
              <w:spacing w:before="27"/>
              <w:ind w:left="197" w:right="152"/>
              <w:rPr>
                <w:sz w:val="16"/>
              </w:rPr>
            </w:pPr>
            <w:r>
              <w:rPr>
                <w:w w:val="110"/>
                <w:sz w:val="16"/>
              </w:rPr>
              <w:t>20</w:t>
            </w:r>
          </w:p>
        </w:tc>
        <w:tc>
          <w:tcPr>
            <w:tcW w:w="536" w:type="dxa"/>
          </w:tcPr>
          <w:p w14:paraId="2CFBC3BF" w14:textId="77777777" w:rsidR="007B55F5" w:rsidRDefault="007B55F5" w:rsidP="007B55F5">
            <w:pPr>
              <w:pStyle w:val="TableParagraph"/>
              <w:spacing w:before="27"/>
              <w:ind w:right="186"/>
              <w:jc w:val="right"/>
              <w:rPr>
                <w:sz w:val="16"/>
              </w:rPr>
            </w:pPr>
            <w:r>
              <w:rPr>
                <w:w w:val="111"/>
                <w:sz w:val="16"/>
              </w:rPr>
              <w:t>1</w:t>
            </w:r>
          </w:p>
        </w:tc>
        <w:tc>
          <w:tcPr>
            <w:tcW w:w="644" w:type="dxa"/>
          </w:tcPr>
          <w:p w14:paraId="51914A75" w14:textId="77777777" w:rsidR="007B55F5" w:rsidRDefault="007B55F5" w:rsidP="007B55F5">
            <w:pPr>
              <w:pStyle w:val="TableParagraph"/>
              <w:spacing w:before="27"/>
              <w:ind w:left="45"/>
              <w:rPr>
                <w:sz w:val="16"/>
              </w:rPr>
            </w:pPr>
            <w:r>
              <w:rPr>
                <w:w w:val="111"/>
                <w:sz w:val="16"/>
              </w:rPr>
              <w:t>5</w:t>
            </w:r>
          </w:p>
        </w:tc>
        <w:tc>
          <w:tcPr>
            <w:tcW w:w="480" w:type="dxa"/>
          </w:tcPr>
          <w:p w14:paraId="4DE23CB3" w14:textId="77777777" w:rsidR="007B55F5" w:rsidRDefault="007B55F5" w:rsidP="007B55F5">
            <w:pPr>
              <w:pStyle w:val="TableParagraph"/>
              <w:spacing w:before="27"/>
              <w:ind w:right="158"/>
              <w:jc w:val="right"/>
              <w:rPr>
                <w:sz w:val="16"/>
              </w:rPr>
            </w:pPr>
            <w:r>
              <w:rPr>
                <w:w w:val="111"/>
                <w:sz w:val="16"/>
              </w:rPr>
              <w:t>2</w:t>
            </w:r>
          </w:p>
        </w:tc>
        <w:tc>
          <w:tcPr>
            <w:tcW w:w="669" w:type="dxa"/>
          </w:tcPr>
          <w:p w14:paraId="7B3F82D4" w14:textId="77777777" w:rsidR="007B55F5" w:rsidRDefault="007B55F5" w:rsidP="007B55F5">
            <w:pPr>
              <w:pStyle w:val="TableParagraph"/>
              <w:spacing w:before="27"/>
              <w:ind w:left="258"/>
              <w:jc w:val="left"/>
              <w:rPr>
                <w:sz w:val="16"/>
              </w:rPr>
            </w:pPr>
            <w:r>
              <w:rPr>
                <w:w w:val="110"/>
                <w:sz w:val="16"/>
              </w:rPr>
              <w:t>20</w:t>
            </w:r>
          </w:p>
        </w:tc>
      </w:tr>
      <w:tr w:rsidR="007B55F5" w14:paraId="213BFF4E" w14:textId="77777777" w:rsidTr="0024548D">
        <w:trPr>
          <w:trHeight w:val="283"/>
        </w:trPr>
        <w:tc>
          <w:tcPr>
            <w:tcW w:w="512" w:type="dxa"/>
          </w:tcPr>
          <w:p w14:paraId="451D5CB6" w14:textId="1D795EC6" w:rsidR="007B55F5" w:rsidRPr="00B8789D" w:rsidRDefault="007B55F5" w:rsidP="007B55F5">
            <w:pPr>
              <w:pStyle w:val="TableParagraph"/>
              <w:spacing w:before="27"/>
              <w:ind w:right="90"/>
              <w:rPr>
                <w:w w:val="110"/>
                <w:sz w:val="16"/>
              </w:rPr>
            </w:pPr>
            <w:r>
              <w:rPr>
                <w:w w:val="110"/>
                <w:sz w:val="16"/>
              </w:rPr>
              <w:t>119</w:t>
            </w:r>
          </w:p>
        </w:tc>
        <w:tc>
          <w:tcPr>
            <w:tcW w:w="3033" w:type="dxa"/>
            <w:shd w:val="clear" w:color="auto" w:fill="FFFFFF" w:themeFill="background1"/>
          </w:tcPr>
          <w:p w14:paraId="127A92C7" w14:textId="77777777" w:rsidR="007B55F5" w:rsidRPr="001B6DCF" w:rsidRDefault="007B55F5" w:rsidP="007B55F5">
            <w:pPr>
              <w:pStyle w:val="TableParagraph"/>
              <w:spacing w:before="35"/>
              <w:ind w:left="114"/>
              <w:jc w:val="left"/>
              <w:rPr>
                <w:sz w:val="16"/>
              </w:rPr>
            </w:pPr>
            <w:r>
              <w:rPr>
                <w:w w:val="115"/>
                <w:sz w:val="16"/>
              </w:rPr>
              <w:t>Bidan</w:t>
            </w:r>
            <w:r>
              <w:rPr>
                <w:spacing w:val="-5"/>
                <w:w w:val="115"/>
                <w:sz w:val="16"/>
              </w:rPr>
              <w:t xml:space="preserve"> </w:t>
            </w:r>
            <w:r>
              <w:rPr>
                <w:w w:val="115"/>
                <w:sz w:val="16"/>
              </w:rPr>
              <w:t>Pelaksana</w:t>
            </w:r>
          </w:p>
        </w:tc>
        <w:tc>
          <w:tcPr>
            <w:tcW w:w="857" w:type="dxa"/>
          </w:tcPr>
          <w:p w14:paraId="035D9BE9" w14:textId="77777777" w:rsidR="007B55F5" w:rsidRDefault="007B55F5" w:rsidP="007B55F5">
            <w:pPr>
              <w:pStyle w:val="TableParagraph"/>
              <w:spacing w:before="35"/>
              <w:ind w:right="367"/>
              <w:jc w:val="right"/>
              <w:rPr>
                <w:sz w:val="16"/>
              </w:rPr>
            </w:pPr>
            <w:r>
              <w:rPr>
                <w:w w:val="111"/>
                <w:sz w:val="16"/>
              </w:rPr>
              <w:t>6</w:t>
            </w:r>
          </w:p>
        </w:tc>
        <w:tc>
          <w:tcPr>
            <w:tcW w:w="856" w:type="dxa"/>
          </w:tcPr>
          <w:p w14:paraId="3932F54A" w14:textId="77777777" w:rsidR="007B55F5" w:rsidRDefault="007B55F5" w:rsidP="007B55F5">
            <w:pPr>
              <w:pStyle w:val="TableParagraph"/>
              <w:spacing w:before="35"/>
              <w:ind w:left="208" w:right="191"/>
              <w:rPr>
                <w:sz w:val="16"/>
              </w:rPr>
            </w:pPr>
            <w:r>
              <w:rPr>
                <w:w w:val="110"/>
                <w:sz w:val="16"/>
              </w:rPr>
              <w:t>740</w:t>
            </w:r>
          </w:p>
        </w:tc>
        <w:tc>
          <w:tcPr>
            <w:tcW w:w="476" w:type="dxa"/>
          </w:tcPr>
          <w:p w14:paraId="72F8E1D6" w14:textId="77777777" w:rsidR="007B55F5" w:rsidRDefault="007B55F5" w:rsidP="007B55F5">
            <w:pPr>
              <w:pStyle w:val="TableParagraph"/>
              <w:spacing w:before="35"/>
              <w:ind w:right="166"/>
              <w:jc w:val="right"/>
              <w:rPr>
                <w:sz w:val="16"/>
              </w:rPr>
            </w:pPr>
            <w:r>
              <w:rPr>
                <w:w w:val="111"/>
                <w:sz w:val="16"/>
              </w:rPr>
              <w:t>4</w:t>
            </w:r>
          </w:p>
        </w:tc>
        <w:tc>
          <w:tcPr>
            <w:tcW w:w="837" w:type="dxa"/>
          </w:tcPr>
          <w:p w14:paraId="50FCB34C" w14:textId="77777777" w:rsidR="007B55F5" w:rsidRDefault="007B55F5" w:rsidP="007B55F5">
            <w:pPr>
              <w:pStyle w:val="TableParagraph"/>
              <w:spacing w:before="35"/>
              <w:ind w:left="259" w:right="231"/>
              <w:rPr>
                <w:sz w:val="16"/>
              </w:rPr>
            </w:pPr>
            <w:r>
              <w:rPr>
                <w:w w:val="110"/>
                <w:sz w:val="16"/>
              </w:rPr>
              <w:t>550</w:t>
            </w:r>
          </w:p>
        </w:tc>
        <w:tc>
          <w:tcPr>
            <w:tcW w:w="592" w:type="dxa"/>
          </w:tcPr>
          <w:p w14:paraId="09773B76" w14:textId="77777777" w:rsidR="007B55F5" w:rsidRDefault="007B55F5" w:rsidP="007B55F5">
            <w:pPr>
              <w:pStyle w:val="TableParagraph"/>
              <w:spacing w:before="35"/>
              <w:ind w:left="16"/>
              <w:rPr>
                <w:sz w:val="16"/>
              </w:rPr>
            </w:pPr>
            <w:r>
              <w:rPr>
                <w:w w:val="111"/>
                <w:sz w:val="16"/>
              </w:rPr>
              <w:t>1</w:t>
            </w:r>
          </w:p>
        </w:tc>
        <w:tc>
          <w:tcPr>
            <w:tcW w:w="636" w:type="dxa"/>
          </w:tcPr>
          <w:p w14:paraId="3E30D0F8" w14:textId="77777777" w:rsidR="007B55F5" w:rsidRDefault="007B55F5" w:rsidP="007B55F5">
            <w:pPr>
              <w:pStyle w:val="TableParagraph"/>
              <w:spacing w:before="35"/>
              <w:ind w:left="229"/>
              <w:jc w:val="left"/>
              <w:rPr>
                <w:sz w:val="16"/>
              </w:rPr>
            </w:pPr>
            <w:r>
              <w:rPr>
                <w:w w:val="110"/>
                <w:sz w:val="16"/>
              </w:rPr>
              <w:t>25</w:t>
            </w:r>
          </w:p>
        </w:tc>
        <w:tc>
          <w:tcPr>
            <w:tcW w:w="592" w:type="dxa"/>
          </w:tcPr>
          <w:p w14:paraId="71CD8F49" w14:textId="77777777" w:rsidR="007B55F5" w:rsidRDefault="007B55F5" w:rsidP="007B55F5">
            <w:pPr>
              <w:pStyle w:val="TableParagraph"/>
              <w:spacing w:before="35"/>
              <w:ind w:left="24"/>
              <w:rPr>
                <w:sz w:val="16"/>
              </w:rPr>
            </w:pPr>
            <w:r>
              <w:rPr>
                <w:w w:val="111"/>
                <w:sz w:val="16"/>
              </w:rPr>
              <w:t>1</w:t>
            </w:r>
          </w:p>
        </w:tc>
        <w:tc>
          <w:tcPr>
            <w:tcW w:w="533" w:type="dxa"/>
          </w:tcPr>
          <w:p w14:paraId="75FED183" w14:textId="77777777" w:rsidR="007B55F5" w:rsidRDefault="007B55F5" w:rsidP="007B55F5">
            <w:pPr>
              <w:pStyle w:val="TableParagraph"/>
              <w:spacing w:before="35"/>
              <w:ind w:left="109" w:right="77"/>
              <w:rPr>
                <w:sz w:val="16"/>
              </w:rPr>
            </w:pPr>
            <w:r>
              <w:rPr>
                <w:w w:val="110"/>
                <w:sz w:val="16"/>
              </w:rPr>
              <w:t>25</w:t>
            </w:r>
          </w:p>
        </w:tc>
        <w:tc>
          <w:tcPr>
            <w:tcW w:w="660" w:type="dxa"/>
          </w:tcPr>
          <w:p w14:paraId="4BB8814E" w14:textId="77777777" w:rsidR="007B55F5" w:rsidRDefault="007B55F5" w:rsidP="007B55F5">
            <w:pPr>
              <w:pStyle w:val="TableParagraph"/>
              <w:spacing w:before="35"/>
              <w:ind w:right="255"/>
              <w:jc w:val="right"/>
              <w:rPr>
                <w:sz w:val="16"/>
              </w:rPr>
            </w:pPr>
            <w:r>
              <w:rPr>
                <w:w w:val="111"/>
                <w:sz w:val="16"/>
              </w:rPr>
              <w:t>1</w:t>
            </w:r>
          </w:p>
        </w:tc>
        <w:tc>
          <w:tcPr>
            <w:tcW w:w="632" w:type="dxa"/>
          </w:tcPr>
          <w:p w14:paraId="00456AC7" w14:textId="77777777" w:rsidR="007B55F5" w:rsidRDefault="007B55F5" w:rsidP="007B55F5">
            <w:pPr>
              <w:pStyle w:val="TableParagraph"/>
              <w:spacing w:before="35"/>
              <w:ind w:right="194"/>
              <w:jc w:val="right"/>
              <w:rPr>
                <w:sz w:val="16"/>
              </w:rPr>
            </w:pPr>
            <w:r>
              <w:rPr>
                <w:w w:val="110"/>
                <w:sz w:val="16"/>
              </w:rPr>
              <w:t>25</w:t>
            </w:r>
          </w:p>
        </w:tc>
        <w:tc>
          <w:tcPr>
            <w:tcW w:w="536" w:type="dxa"/>
          </w:tcPr>
          <w:p w14:paraId="021DF4D1" w14:textId="77777777" w:rsidR="007B55F5" w:rsidRDefault="007B55F5" w:rsidP="007B55F5">
            <w:pPr>
              <w:pStyle w:val="TableParagraph"/>
              <w:spacing w:before="35"/>
              <w:ind w:left="39"/>
              <w:rPr>
                <w:sz w:val="16"/>
              </w:rPr>
            </w:pPr>
            <w:r>
              <w:rPr>
                <w:w w:val="111"/>
                <w:sz w:val="16"/>
              </w:rPr>
              <w:t>2</w:t>
            </w:r>
          </w:p>
        </w:tc>
        <w:tc>
          <w:tcPr>
            <w:tcW w:w="680" w:type="dxa"/>
          </w:tcPr>
          <w:p w14:paraId="5245A2F5" w14:textId="77777777" w:rsidR="007B55F5" w:rsidRDefault="007B55F5" w:rsidP="007B55F5">
            <w:pPr>
              <w:pStyle w:val="TableParagraph"/>
              <w:spacing w:before="35"/>
              <w:ind w:right="210"/>
              <w:jc w:val="right"/>
              <w:rPr>
                <w:sz w:val="16"/>
              </w:rPr>
            </w:pPr>
            <w:r>
              <w:rPr>
                <w:w w:val="110"/>
                <w:sz w:val="16"/>
              </w:rPr>
              <w:t>75</w:t>
            </w:r>
          </w:p>
        </w:tc>
        <w:tc>
          <w:tcPr>
            <w:tcW w:w="536" w:type="dxa"/>
          </w:tcPr>
          <w:p w14:paraId="54897F96" w14:textId="77777777" w:rsidR="007B55F5" w:rsidRDefault="007B55F5" w:rsidP="007B55F5">
            <w:pPr>
              <w:pStyle w:val="TableParagraph"/>
              <w:spacing w:before="35"/>
              <w:ind w:right="191"/>
              <w:jc w:val="right"/>
              <w:rPr>
                <w:sz w:val="16"/>
              </w:rPr>
            </w:pPr>
            <w:r>
              <w:rPr>
                <w:w w:val="111"/>
                <w:sz w:val="16"/>
              </w:rPr>
              <w:t>1</w:t>
            </w:r>
          </w:p>
        </w:tc>
        <w:tc>
          <w:tcPr>
            <w:tcW w:w="596" w:type="dxa"/>
          </w:tcPr>
          <w:p w14:paraId="39F07B4E" w14:textId="77777777" w:rsidR="007B55F5" w:rsidRDefault="007B55F5" w:rsidP="007B55F5">
            <w:pPr>
              <w:pStyle w:val="TableParagraph"/>
              <w:spacing w:before="35"/>
              <w:ind w:right="174"/>
              <w:jc w:val="right"/>
              <w:rPr>
                <w:sz w:val="16"/>
              </w:rPr>
            </w:pPr>
            <w:r>
              <w:rPr>
                <w:w w:val="110"/>
                <w:sz w:val="16"/>
              </w:rPr>
              <w:t>10</w:t>
            </w:r>
          </w:p>
        </w:tc>
        <w:tc>
          <w:tcPr>
            <w:tcW w:w="432" w:type="dxa"/>
          </w:tcPr>
          <w:p w14:paraId="59B722B2" w14:textId="77777777" w:rsidR="007B55F5" w:rsidRDefault="007B55F5" w:rsidP="007B55F5">
            <w:pPr>
              <w:pStyle w:val="TableParagraph"/>
              <w:spacing w:before="35"/>
              <w:ind w:right="135"/>
              <w:jc w:val="right"/>
              <w:rPr>
                <w:sz w:val="16"/>
              </w:rPr>
            </w:pPr>
            <w:r>
              <w:rPr>
                <w:w w:val="111"/>
                <w:sz w:val="16"/>
              </w:rPr>
              <w:t>1</w:t>
            </w:r>
          </w:p>
        </w:tc>
        <w:tc>
          <w:tcPr>
            <w:tcW w:w="696" w:type="dxa"/>
          </w:tcPr>
          <w:p w14:paraId="61BAEBD1" w14:textId="77777777" w:rsidR="007B55F5" w:rsidRDefault="007B55F5" w:rsidP="007B55F5">
            <w:pPr>
              <w:pStyle w:val="TableParagraph"/>
              <w:spacing w:before="35"/>
              <w:ind w:left="197" w:right="152"/>
              <w:rPr>
                <w:sz w:val="16"/>
              </w:rPr>
            </w:pPr>
            <w:r>
              <w:rPr>
                <w:w w:val="110"/>
                <w:sz w:val="16"/>
              </w:rPr>
              <w:t>20</w:t>
            </w:r>
          </w:p>
        </w:tc>
        <w:tc>
          <w:tcPr>
            <w:tcW w:w="536" w:type="dxa"/>
          </w:tcPr>
          <w:p w14:paraId="5AF59301" w14:textId="77777777" w:rsidR="007B55F5" w:rsidRDefault="007B55F5" w:rsidP="007B55F5">
            <w:pPr>
              <w:pStyle w:val="TableParagraph"/>
              <w:spacing w:before="35"/>
              <w:ind w:right="186"/>
              <w:jc w:val="right"/>
              <w:rPr>
                <w:sz w:val="16"/>
              </w:rPr>
            </w:pPr>
            <w:r>
              <w:rPr>
                <w:w w:val="111"/>
                <w:sz w:val="16"/>
              </w:rPr>
              <w:t>1</w:t>
            </w:r>
          </w:p>
        </w:tc>
        <w:tc>
          <w:tcPr>
            <w:tcW w:w="644" w:type="dxa"/>
          </w:tcPr>
          <w:p w14:paraId="1A1584A7" w14:textId="77777777" w:rsidR="007B55F5" w:rsidRDefault="007B55F5" w:rsidP="007B55F5">
            <w:pPr>
              <w:pStyle w:val="TableParagraph"/>
              <w:spacing w:before="35"/>
              <w:ind w:left="45"/>
              <w:rPr>
                <w:sz w:val="16"/>
              </w:rPr>
            </w:pPr>
            <w:r>
              <w:rPr>
                <w:w w:val="111"/>
                <w:sz w:val="16"/>
              </w:rPr>
              <w:t>5</w:t>
            </w:r>
          </w:p>
        </w:tc>
        <w:tc>
          <w:tcPr>
            <w:tcW w:w="480" w:type="dxa"/>
          </w:tcPr>
          <w:p w14:paraId="468EB4BD" w14:textId="77777777" w:rsidR="007B55F5" w:rsidRDefault="007B55F5" w:rsidP="007B55F5">
            <w:pPr>
              <w:pStyle w:val="TableParagraph"/>
              <w:spacing w:before="35"/>
              <w:ind w:right="158"/>
              <w:jc w:val="right"/>
              <w:rPr>
                <w:sz w:val="16"/>
              </w:rPr>
            </w:pPr>
            <w:r>
              <w:rPr>
                <w:w w:val="111"/>
                <w:sz w:val="16"/>
              </w:rPr>
              <w:t>1</w:t>
            </w:r>
          </w:p>
        </w:tc>
        <w:tc>
          <w:tcPr>
            <w:tcW w:w="669" w:type="dxa"/>
          </w:tcPr>
          <w:p w14:paraId="6BB887BB" w14:textId="77777777" w:rsidR="007B55F5" w:rsidRDefault="007B55F5" w:rsidP="007B55F5">
            <w:pPr>
              <w:pStyle w:val="TableParagraph"/>
              <w:spacing w:before="35"/>
              <w:ind w:left="306"/>
              <w:jc w:val="left"/>
              <w:rPr>
                <w:sz w:val="16"/>
              </w:rPr>
            </w:pPr>
            <w:r>
              <w:rPr>
                <w:w w:val="111"/>
                <w:sz w:val="16"/>
              </w:rPr>
              <w:t>5</w:t>
            </w:r>
          </w:p>
        </w:tc>
      </w:tr>
      <w:tr w:rsidR="007B55F5" w14:paraId="4EF160AF" w14:textId="77777777" w:rsidTr="0024548D">
        <w:trPr>
          <w:trHeight w:val="283"/>
        </w:trPr>
        <w:tc>
          <w:tcPr>
            <w:tcW w:w="512" w:type="dxa"/>
          </w:tcPr>
          <w:p w14:paraId="15BE1C3E" w14:textId="06DCCC2A" w:rsidR="007B55F5" w:rsidRPr="00B8789D" w:rsidRDefault="007B55F5" w:rsidP="007B55F5">
            <w:pPr>
              <w:pStyle w:val="TableParagraph"/>
              <w:spacing w:before="27"/>
              <w:ind w:right="90"/>
              <w:rPr>
                <w:w w:val="110"/>
                <w:sz w:val="16"/>
              </w:rPr>
            </w:pPr>
            <w:r>
              <w:rPr>
                <w:w w:val="110"/>
                <w:sz w:val="16"/>
              </w:rPr>
              <w:t>120</w:t>
            </w:r>
          </w:p>
        </w:tc>
        <w:tc>
          <w:tcPr>
            <w:tcW w:w="3033" w:type="dxa"/>
            <w:shd w:val="clear" w:color="auto" w:fill="FFFFFF" w:themeFill="background1"/>
          </w:tcPr>
          <w:p w14:paraId="394E463F" w14:textId="77777777" w:rsidR="007B55F5" w:rsidRPr="0084620B" w:rsidRDefault="007B55F5" w:rsidP="007B55F5">
            <w:pPr>
              <w:pStyle w:val="TableParagraph"/>
              <w:ind w:left="114"/>
              <w:jc w:val="left"/>
              <w:rPr>
                <w:sz w:val="16"/>
              </w:rPr>
            </w:pPr>
            <w:r>
              <w:rPr>
                <w:w w:val="110"/>
                <w:sz w:val="16"/>
              </w:rPr>
              <w:t>Nutrisionis</w:t>
            </w:r>
            <w:r>
              <w:rPr>
                <w:spacing w:val="23"/>
                <w:w w:val="110"/>
                <w:sz w:val="16"/>
              </w:rPr>
              <w:t xml:space="preserve"> </w:t>
            </w:r>
            <w:r>
              <w:rPr>
                <w:w w:val="110"/>
                <w:sz w:val="16"/>
              </w:rPr>
              <w:t>Pelaksana</w:t>
            </w:r>
          </w:p>
        </w:tc>
        <w:tc>
          <w:tcPr>
            <w:tcW w:w="857" w:type="dxa"/>
          </w:tcPr>
          <w:p w14:paraId="0AE9C2EB" w14:textId="77777777" w:rsidR="007B55F5" w:rsidRDefault="007B55F5" w:rsidP="007B55F5">
            <w:pPr>
              <w:pStyle w:val="TableParagraph"/>
              <w:spacing w:before="35"/>
              <w:ind w:right="367"/>
              <w:jc w:val="right"/>
              <w:rPr>
                <w:sz w:val="16"/>
              </w:rPr>
            </w:pPr>
            <w:r>
              <w:rPr>
                <w:w w:val="111"/>
                <w:sz w:val="16"/>
              </w:rPr>
              <w:t>6</w:t>
            </w:r>
          </w:p>
        </w:tc>
        <w:tc>
          <w:tcPr>
            <w:tcW w:w="856" w:type="dxa"/>
          </w:tcPr>
          <w:p w14:paraId="44E777A7" w14:textId="77777777" w:rsidR="007B55F5" w:rsidRDefault="007B55F5" w:rsidP="007B55F5">
            <w:pPr>
              <w:pStyle w:val="TableParagraph"/>
              <w:spacing w:before="35"/>
              <w:ind w:left="208" w:right="191"/>
              <w:rPr>
                <w:sz w:val="16"/>
              </w:rPr>
            </w:pPr>
            <w:r>
              <w:rPr>
                <w:w w:val="110"/>
                <w:sz w:val="16"/>
              </w:rPr>
              <w:t>740</w:t>
            </w:r>
          </w:p>
        </w:tc>
        <w:tc>
          <w:tcPr>
            <w:tcW w:w="476" w:type="dxa"/>
          </w:tcPr>
          <w:p w14:paraId="7EE62A0A" w14:textId="77777777" w:rsidR="007B55F5" w:rsidRDefault="007B55F5" w:rsidP="007B55F5">
            <w:pPr>
              <w:pStyle w:val="TableParagraph"/>
              <w:spacing w:before="35"/>
              <w:ind w:right="166"/>
              <w:jc w:val="right"/>
              <w:rPr>
                <w:sz w:val="16"/>
              </w:rPr>
            </w:pPr>
            <w:r>
              <w:rPr>
                <w:w w:val="111"/>
                <w:sz w:val="16"/>
              </w:rPr>
              <w:t>4</w:t>
            </w:r>
          </w:p>
        </w:tc>
        <w:tc>
          <w:tcPr>
            <w:tcW w:w="837" w:type="dxa"/>
          </w:tcPr>
          <w:p w14:paraId="5EE7C2CF" w14:textId="77777777" w:rsidR="007B55F5" w:rsidRDefault="007B55F5" w:rsidP="007B55F5">
            <w:pPr>
              <w:pStyle w:val="TableParagraph"/>
              <w:spacing w:before="35"/>
              <w:ind w:left="259" w:right="231"/>
              <w:rPr>
                <w:sz w:val="16"/>
              </w:rPr>
            </w:pPr>
            <w:r>
              <w:rPr>
                <w:w w:val="110"/>
                <w:sz w:val="16"/>
              </w:rPr>
              <w:t>550</w:t>
            </w:r>
          </w:p>
        </w:tc>
        <w:tc>
          <w:tcPr>
            <w:tcW w:w="592" w:type="dxa"/>
          </w:tcPr>
          <w:p w14:paraId="7C295EBB" w14:textId="77777777" w:rsidR="007B55F5" w:rsidRDefault="007B55F5" w:rsidP="007B55F5">
            <w:pPr>
              <w:pStyle w:val="TableParagraph"/>
              <w:spacing w:before="35"/>
              <w:ind w:left="16"/>
              <w:rPr>
                <w:sz w:val="16"/>
              </w:rPr>
            </w:pPr>
            <w:r>
              <w:rPr>
                <w:w w:val="111"/>
                <w:sz w:val="16"/>
              </w:rPr>
              <w:t>1</w:t>
            </w:r>
          </w:p>
        </w:tc>
        <w:tc>
          <w:tcPr>
            <w:tcW w:w="636" w:type="dxa"/>
          </w:tcPr>
          <w:p w14:paraId="5A241C7A" w14:textId="77777777" w:rsidR="007B55F5" w:rsidRDefault="007B55F5" w:rsidP="007B55F5">
            <w:pPr>
              <w:pStyle w:val="TableParagraph"/>
              <w:spacing w:before="35"/>
              <w:ind w:left="229"/>
              <w:jc w:val="left"/>
              <w:rPr>
                <w:sz w:val="16"/>
              </w:rPr>
            </w:pPr>
            <w:r>
              <w:rPr>
                <w:w w:val="110"/>
                <w:sz w:val="16"/>
              </w:rPr>
              <w:t>25</w:t>
            </w:r>
          </w:p>
        </w:tc>
        <w:tc>
          <w:tcPr>
            <w:tcW w:w="592" w:type="dxa"/>
          </w:tcPr>
          <w:p w14:paraId="36654791" w14:textId="77777777" w:rsidR="007B55F5" w:rsidRDefault="007B55F5" w:rsidP="007B55F5">
            <w:pPr>
              <w:pStyle w:val="TableParagraph"/>
              <w:spacing w:before="35"/>
              <w:ind w:left="24"/>
              <w:rPr>
                <w:sz w:val="16"/>
              </w:rPr>
            </w:pPr>
            <w:r>
              <w:rPr>
                <w:w w:val="111"/>
                <w:sz w:val="16"/>
              </w:rPr>
              <w:t>1</w:t>
            </w:r>
          </w:p>
        </w:tc>
        <w:tc>
          <w:tcPr>
            <w:tcW w:w="533" w:type="dxa"/>
          </w:tcPr>
          <w:p w14:paraId="667757F2" w14:textId="77777777" w:rsidR="007B55F5" w:rsidRDefault="007B55F5" w:rsidP="007B55F5">
            <w:pPr>
              <w:pStyle w:val="TableParagraph"/>
              <w:spacing w:before="35"/>
              <w:ind w:left="109" w:right="77"/>
              <w:rPr>
                <w:sz w:val="16"/>
              </w:rPr>
            </w:pPr>
            <w:r>
              <w:rPr>
                <w:w w:val="110"/>
                <w:sz w:val="16"/>
              </w:rPr>
              <w:t>25</w:t>
            </w:r>
          </w:p>
        </w:tc>
        <w:tc>
          <w:tcPr>
            <w:tcW w:w="660" w:type="dxa"/>
          </w:tcPr>
          <w:p w14:paraId="0B75C9B1" w14:textId="77777777" w:rsidR="007B55F5" w:rsidRDefault="007B55F5" w:rsidP="007B55F5">
            <w:pPr>
              <w:pStyle w:val="TableParagraph"/>
              <w:spacing w:before="35"/>
              <w:ind w:right="255"/>
              <w:jc w:val="right"/>
              <w:rPr>
                <w:sz w:val="16"/>
              </w:rPr>
            </w:pPr>
            <w:r>
              <w:rPr>
                <w:w w:val="111"/>
                <w:sz w:val="16"/>
              </w:rPr>
              <w:t>1</w:t>
            </w:r>
          </w:p>
        </w:tc>
        <w:tc>
          <w:tcPr>
            <w:tcW w:w="632" w:type="dxa"/>
          </w:tcPr>
          <w:p w14:paraId="40C7388F" w14:textId="77777777" w:rsidR="007B55F5" w:rsidRDefault="007B55F5" w:rsidP="007B55F5">
            <w:pPr>
              <w:pStyle w:val="TableParagraph"/>
              <w:spacing w:before="35"/>
              <w:ind w:right="194"/>
              <w:jc w:val="right"/>
              <w:rPr>
                <w:sz w:val="16"/>
              </w:rPr>
            </w:pPr>
            <w:r>
              <w:rPr>
                <w:w w:val="110"/>
                <w:sz w:val="16"/>
              </w:rPr>
              <w:t>25</w:t>
            </w:r>
          </w:p>
        </w:tc>
        <w:tc>
          <w:tcPr>
            <w:tcW w:w="536" w:type="dxa"/>
          </w:tcPr>
          <w:p w14:paraId="35D194B3" w14:textId="77777777" w:rsidR="007B55F5" w:rsidRDefault="007B55F5" w:rsidP="007B55F5">
            <w:pPr>
              <w:pStyle w:val="TableParagraph"/>
              <w:spacing w:before="35"/>
              <w:ind w:left="39"/>
              <w:rPr>
                <w:sz w:val="16"/>
              </w:rPr>
            </w:pPr>
            <w:r>
              <w:rPr>
                <w:w w:val="111"/>
                <w:sz w:val="16"/>
              </w:rPr>
              <w:t>2</w:t>
            </w:r>
          </w:p>
        </w:tc>
        <w:tc>
          <w:tcPr>
            <w:tcW w:w="680" w:type="dxa"/>
          </w:tcPr>
          <w:p w14:paraId="44426D32" w14:textId="77777777" w:rsidR="007B55F5" w:rsidRDefault="007B55F5" w:rsidP="007B55F5">
            <w:pPr>
              <w:pStyle w:val="TableParagraph"/>
              <w:spacing w:before="35"/>
              <w:ind w:right="210"/>
              <w:jc w:val="right"/>
              <w:rPr>
                <w:sz w:val="16"/>
              </w:rPr>
            </w:pPr>
            <w:r>
              <w:rPr>
                <w:w w:val="110"/>
                <w:sz w:val="16"/>
              </w:rPr>
              <w:t>75</w:t>
            </w:r>
          </w:p>
        </w:tc>
        <w:tc>
          <w:tcPr>
            <w:tcW w:w="536" w:type="dxa"/>
          </w:tcPr>
          <w:p w14:paraId="4363ECA8" w14:textId="77777777" w:rsidR="007B55F5" w:rsidRDefault="007B55F5" w:rsidP="007B55F5">
            <w:pPr>
              <w:pStyle w:val="TableParagraph"/>
              <w:spacing w:before="35"/>
              <w:ind w:right="191"/>
              <w:jc w:val="right"/>
              <w:rPr>
                <w:sz w:val="16"/>
              </w:rPr>
            </w:pPr>
            <w:r>
              <w:rPr>
                <w:w w:val="111"/>
                <w:sz w:val="16"/>
              </w:rPr>
              <w:t>1</w:t>
            </w:r>
          </w:p>
        </w:tc>
        <w:tc>
          <w:tcPr>
            <w:tcW w:w="596" w:type="dxa"/>
          </w:tcPr>
          <w:p w14:paraId="6B7ACC89" w14:textId="77777777" w:rsidR="007B55F5" w:rsidRDefault="007B55F5" w:rsidP="007B55F5">
            <w:pPr>
              <w:pStyle w:val="TableParagraph"/>
              <w:spacing w:before="35"/>
              <w:ind w:right="174"/>
              <w:jc w:val="right"/>
              <w:rPr>
                <w:sz w:val="16"/>
              </w:rPr>
            </w:pPr>
            <w:r>
              <w:rPr>
                <w:w w:val="110"/>
                <w:sz w:val="16"/>
              </w:rPr>
              <w:t>10</w:t>
            </w:r>
          </w:p>
        </w:tc>
        <w:tc>
          <w:tcPr>
            <w:tcW w:w="432" w:type="dxa"/>
          </w:tcPr>
          <w:p w14:paraId="61058600" w14:textId="77777777" w:rsidR="007B55F5" w:rsidRDefault="007B55F5" w:rsidP="007B55F5">
            <w:pPr>
              <w:pStyle w:val="TableParagraph"/>
              <w:spacing w:before="35"/>
              <w:ind w:right="135"/>
              <w:jc w:val="right"/>
              <w:rPr>
                <w:sz w:val="16"/>
              </w:rPr>
            </w:pPr>
            <w:r>
              <w:rPr>
                <w:w w:val="111"/>
                <w:sz w:val="16"/>
              </w:rPr>
              <w:t>1</w:t>
            </w:r>
          </w:p>
        </w:tc>
        <w:tc>
          <w:tcPr>
            <w:tcW w:w="696" w:type="dxa"/>
          </w:tcPr>
          <w:p w14:paraId="2BF28CF0" w14:textId="77777777" w:rsidR="007B55F5" w:rsidRDefault="007B55F5" w:rsidP="007B55F5">
            <w:pPr>
              <w:pStyle w:val="TableParagraph"/>
              <w:spacing w:before="35"/>
              <w:ind w:left="197" w:right="152"/>
              <w:rPr>
                <w:sz w:val="16"/>
              </w:rPr>
            </w:pPr>
            <w:r>
              <w:rPr>
                <w:w w:val="110"/>
                <w:sz w:val="16"/>
              </w:rPr>
              <w:t>20</w:t>
            </w:r>
          </w:p>
        </w:tc>
        <w:tc>
          <w:tcPr>
            <w:tcW w:w="536" w:type="dxa"/>
          </w:tcPr>
          <w:p w14:paraId="13158BFC" w14:textId="77777777" w:rsidR="007B55F5" w:rsidRDefault="007B55F5" w:rsidP="007B55F5">
            <w:pPr>
              <w:pStyle w:val="TableParagraph"/>
              <w:spacing w:before="35"/>
              <w:ind w:right="186"/>
              <w:jc w:val="right"/>
              <w:rPr>
                <w:sz w:val="16"/>
              </w:rPr>
            </w:pPr>
            <w:r>
              <w:rPr>
                <w:w w:val="111"/>
                <w:sz w:val="16"/>
              </w:rPr>
              <w:t>1</w:t>
            </w:r>
          </w:p>
        </w:tc>
        <w:tc>
          <w:tcPr>
            <w:tcW w:w="644" w:type="dxa"/>
          </w:tcPr>
          <w:p w14:paraId="3CA8103F" w14:textId="77777777" w:rsidR="007B55F5" w:rsidRDefault="007B55F5" w:rsidP="007B55F5">
            <w:pPr>
              <w:pStyle w:val="TableParagraph"/>
              <w:spacing w:before="35"/>
              <w:ind w:left="45"/>
              <w:rPr>
                <w:sz w:val="16"/>
              </w:rPr>
            </w:pPr>
            <w:r>
              <w:rPr>
                <w:w w:val="111"/>
                <w:sz w:val="16"/>
              </w:rPr>
              <w:t>5</w:t>
            </w:r>
          </w:p>
        </w:tc>
        <w:tc>
          <w:tcPr>
            <w:tcW w:w="480" w:type="dxa"/>
          </w:tcPr>
          <w:p w14:paraId="16842897" w14:textId="77777777" w:rsidR="007B55F5" w:rsidRDefault="007B55F5" w:rsidP="007B55F5">
            <w:pPr>
              <w:pStyle w:val="TableParagraph"/>
              <w:spacing w:before="35"/>
              <w:ind w:right="158"/>
              <w:jc w:val="right"/>
              <w:rPr>
                <w:sz w:val="16"/>
              </w:rPr>
            </w:pPr>
            <w:r>
              <w:rPr>
                <w:w w:val="111"/>
                <w:sz w:val="16"/>
              </w:rPr>
              <w:t>1</w:t>
            </w:r>
          </w:p>
        </w:tc>
        <w:tc>
          <w:tcPr>
            <w:tcW w:w="669" w:type="dxa"/>
          </w:tcPr>
          <w:p w14:paraId="6715EB51" w14:textId="77777777" w:rsidR="007B55F5" w:rsidRDefault="007B55F5" w:rsidP="007B55F5">
            <w:pPr>
              <w:pStyle w:val="TableParagraph"/>
              <w:spacing w:before="35"/>
              <w:ind w:left="306"/>
              <w:jc w:val="left"/>
              <w:rPr>
                <w:sz w:val="16"/>
              </w:rPr>
            </w:pPr>
            <w:r>
              <w:rPr>
                <w:w w:val="111"/>
                <w:sz w:val="16"/>
              </w:rPr>
              <w:t>5</w:t>
            </w:r>
          </w:p>
        </w:tc>
      </w:tr>
      <w:tr w:rsidR="007B55F5" w14:paraId="7F2A830A" w14:textId="77777777" w:rsidTr="0024548D">
        <w:trPr>
          <w:trHeight w:val="283"/>
        </w:trPr>
        <w:tc>
          <w:tcPr>
            <w:tcW w:w="512" w:type="dxa"/>
          </w:tcPr>
          <w:p w14:paraId="1D1706BF" w14:textId="7DDFB82D" w:rsidR="007B55F5" w:rsidRPr="00B8789D" w:rsidRDefault="007B55F5" w:rsidP="007B55F5">
            <w:pPr>
              <w:pStyle w:val="TableParagraph"/>
              <w:spacing w:before="27"/>
              <w:ind w:right="90"/>
              <w:rPr>
                <w:w w:val="110"/>
                <w:sz w:val="16"/>
              </w:rPr>
            </w:pPr>
            <w:r>
              <w:rPr>
                <w:w w:val="110"/>
                <w:sz w:val="16"/>
              </w:rPr>
              <w:t>121</w:t>
            </w:r>
          </w:p>
        </w:tc>
        <w:tc>
          <w:tcPr>
            <w:tcW w:w="3033" w:type="dxa"/>
            <w:shd w:val="clear" w:color="auto" w:fill="FFFFFF" w:themeFill="background1"/>
          </w:tcPr>
          <w:p w14:paraId="176A99D1" w14:textId="77777777" w:rsidR="007B55F5" w:rsidRPr="0084620B" w:rsidRDefault="007B55F5" w:rsidP="007B55F5">
            <w:pPr>
              <w:pStyle w:val="TableParagraph"/>
              <w:spacing w:before="63"/>
              <w:ind w:left="114" w:right="291"/>
              <w:jc w:val="left"/>
              <w:rPr>
                <w:sz w:val="16"/>
              </w:rPr>
            </w:pPr>
            <w:r>
              <w:rPr>
                <w:w w:val="115"/>
                <w:sz w:val="16"/>
              </w:rPr>
              <w:t>Pranata</w:t>
            </w:r>
            <w:r>
              <w:rPr>
                <w:spacing w:val="-8"/>
                <w:w w:val="115"/>
                <w:sz w:val="16"/>
              </w:rPr>
              <w:t xml:space="preserve"> </w:t>
            </w:r>
            <w:r>
              <w:rPr>
                <w:w w:val="115"/>
                <w:sz w:val="16"/>
              </w:rPr>
              <w:t>Laboratorium</w:t>
            </w:r>
            <w:r>
              <w:rPr>
                <w:spacing w:val="-6"/>
                <w:w w:val="115"/>
                <w:sz w:val="16"/>
              </w:rPr>
              <w:t xml:space="preserve"> </w:t>
            </w:r>
            <w:r>
              <w:rPr>
                <w:w w:val="115"/>
                <w:sz w:val="16"/>
              </w:rPr>
              <w:t>Kesehatan</w:t>
            </w:r>
            <w:r>
              <w:rPr>
                <w:spacing w:val="-38"/>
                <w:w w:val="115"/>
                <w:sz w:val="16"/>
              </w:rPr>
              <w:t xml:space="preserve"> </w:t>
            </w:r>
            <w:r>
              <w:rPr>
                <w:w w:val="115"/>
                <w:sz w:val="16"/>
              </w:rPr>
              <w:t>Pelaksana</w:t>
            </w:r>
          </w:p>
        </w:tc>
        <w:tc>
          <w:tcPr>
            <w:tcW w:w="857" w:type="dxa"/>
          </w:tcPr>
          <w:p w14:paraId="6F9BA4E4" w14:textId="77777777" w:rsidR="007B55F5" w:rsidRDefault="007B55F5" w:rsidP="007B55F5">
            <w:pPr>
              <w:pStyle w:val="TableParagraph"/>
              <w:spacing w:before="159"/>
              <w:ind w:right="367"/>
              <w:jc w:val="right"/>
              <w:rPr>
                <w:sz w:val="16"/>
              </w:rPr>
            </w:pPr>
            <w:r>
              <w:rPr>
                <w:w w:val="111"/>
                <w:sz w:val="16"/>
              </w:rPr>
              <w:t>6</w:t>
            </w:r>
          </w:p>
        </w:tc>
        <w:tc>
          <w:tcPr>
            <w:tcW w:w="856" w:type="dxa"/>
          </w:tcPr>
          <w:p w14:paraId="4111A0FC" w14:textId="77777777" w:rsidR="007B55F5" w:rsidRDefault="007B55F5" w:rsidP="007B55F5">
            <w:pPr>
              <w:pStyle w:val="TableParagraph"/>
              <w:spacing w:before="159"/>
              <w:ind w:left="208" w:right="191"/>
              <w:rPr>
                <w:sz w:val="16"/>
              </w:rPr>
            </w:pPr>
            <w:r>
              <w:rPr>
                <w:w w:val="110"/>
                <w:sz w:val="16"/>
              </w:rPr>
              <w:t>740</w:t>
            </w:r>
          </w:p>
        </w:tc>
        <w:tc>
          <w:tcPr>
            <w:tcW w:w="476" w:type="dxa"/>
          </w:tcPr>
          <w:p w14:paraId="5C59BB96" w14:textId="77777777" w:rsidR="007B55F5" w:rsidRDefault="007B55F5" w:rsidP="007B55F5">
            <w:pPr>
              <w:pStyle w:val="TableParagraph"/>
              <w:spacing w:before="159"/>
              <w:ind w:right="166"/>
              <w:jc w:val="right"/>
              <w:rPr>
                <w:sz w:val="16"/>
              </w:rPr>
            </w:pPr>
            <w:r>
              <w:rPr>
                <w:w w:val="111"/>
                <w:sz w:val="16"/>
              </w:rPr>
              <w:t>4</w:t>
            </w:r>
          </w:p>
        </w:tc>
        <w:tc>
          <w:tcPr>
            <w:tcW w:w="837" w:type="dxa"/>
          </w:tcPr>
          <w:p w14:paraId="797E53BD" w14:textId="77777777" w:rsidR="007B55F5" w:rsidRDefault="007B55F5" w:rsidP="007B55F5">
            <w:pPr>
              <w:pStyle w:val="TableParagraph"/>
              <w:spacing w:before="159"/>
              <w:ind w:left="259" w:right="231"/>
              <w:rPr>
                <w:sz w:val="16"/>
              </w:rPr>
            </w:pPr>
            <w:r>
              <w:rPr>
                <w:w w:val="110"/>
                <w:sz w:val="16"/>
              </w:rPr>
              <w:t>550</w:t>
            </w:r>
          </w:p>
        </w:tc>
        <w:tc>
          <w:tcPr>
            <w:tcW w:w="592" w:type="dxa"/>
          </w:tcPr>
          <w:p w14:paraId="7E5F693A" w14:textId="77777777" w:rsidR="007B55F5" w:rsidRDefault="007B55F5" w:rsidP="007B55F5">
            <w:pPr>
              <w:pStyle w:val="TableParagraph"/>
              <w:spacing w:before="159"/>
              <w:ind w:left="16"/>
              <w:rPr>
                <w:sz w:val="16"/>
              </w:rPr>
            </w:pPr>
            <w:r>
              <w:rPr>
                <w:w w:val="111"/>
                <w:sz w:val="16"/>
              </w:rPr>
              <w:t>1</w:t>
            </w:r>
          </w:p>
        </w:tc>
        <w:tc>
          <w:tcPr>
            <w:tcW w:w="636" w:type="dxa"/>
          </w:tcPr>
          <w:p w14:paraId="2D54C1BE" w14:textId="77777777" w:rsidR="007B55F5" w:rsidRDefault="007B55F5" w:rsidP="007B55F5">
            <w:pPr>
              <w:pStyle w:val="TableParagraph"/>
              <w:spacing w:before="159"/>
              <w:ind w:left="229"/>
              <w:jc w:val="left"/>
              <w:rPr>
                <w:sz w:val="16"/>
              </w:rPr>
            </w:pPr>
            <w:r>
              <w:rPr>
                <w:w w:val="110"/>
                <w:sz w:val="16"/>
              </w:rPr>
              <w:t>25</w:t>
            </w:r>
          </w:p>
        </w:tc>
        <w:tc>
          <w:tcPr>
            <w:tcW w:w="592" w:type="dxa"/>
          </w:tcPr>
          <w:p w14:paraId="2799709D" w14:textId="77777777" w:rsidR="007B55F5" w:rsidRDefault="007B55F5" w:rsidP="007B55F5">
            <w:pPr>
              <w:pStyle w:val="TableParagraph"/>
              <w:spacing w:before="159"/>
              <w:ind w:left="24"/>
              <w:rPr>
                <w:sz w:val="16"/>
              </w:rPr>
            </w:pPr>
            <w:r>
              <w:rPr>
                <w:w w:val="111"/>
                <w:sz w:val="16"/>
              </w:rPr>
              <w:t>1</w:t>
            </w:r>
          </w:p>
        </w:tc>
        <w:tc>
          <w:tcPr>
            <w:tcW w:w="533" w:type="dxa"/>
          </w:tcPr>
          <w:p w14:paraId="448201AA" w14:textId="77777777" w:rsidR="007B55F5" w:rsidRDefault="007B55F5" w:rsidP="007B55F5">
            <w:pPr>
              <w:pStyle w:val="TableParagraph"/>
              <w:spacing w:before="159"/>
              <w:ind w:left="109" w:right="77"/>
              <w:rPr>
                <w:sz w:val="16"/>
              </w:rPr>
            </w:pPr>
            <w:r>
              <w:rPr>
                <w:w w:val="110"/>
                <w:sz w:val="16"/>
              </w:rPr>
              <w:t>25</w:t>
            </w:r>
          </w:p>
        </w:tc>
        <w:tc>
          <w:tcPr>
            <w:tcW w:w="660" w:type="dxa"/>
          </w:tcPr>
          <w:p w14:paraId="4A86AD4D" w14:textId="77777777" w:rsidR="007B55F5" w:rsidRDefault="007B55F5" w:rsidP="007B55F5">
            <w:pPr>
              <w:pStyle w:val="TableParagraph"/>
              <w:spacing w:before="159"/>
              <w:ind w:right="255"/>
              <w:jc w:val="right"/>
              <w:rPr>
                <w:sz w:val="16"/>
              </w:rPr>
            </w:pPr>
            <w:r>
              <w:rPr>
                <w:w w:val="111"/>
                <w:sz w:val="16"/>
              </w:rPr>
              <w:t>1</w:t>
            </w:r>
          </w:p>
        </w:tc>
        <w:tc>
          <w:tcPr>
            <w:tcW w:w="632" w:type="dxa"/>
          </w:tcPr>
          <w:p w14:paraId="2BB334F2" w14:textId="77777777" w:rsidR="007B55F5" w:rsidRDefault="007B55F5" w:rsidP="007B55F5">
            <w:pPr>
              <w:pStyle w:val="TableParagraph"/>
              <w:spacing w:before="159"/>
              <w:ind w:right="194"/>
              <w:jc w:val="right"/>
              <w:rPr>
                <w:sz w:val="16"/>
              </w:rPr>
            </w:pPr>
            <w:r>
              <w:rPr>
                <w:w w:val="110"/>
                <w:sz w:val="16"/>
              </w:rPr>
              <w:t>25</w:t>
            </w:r>
          </w:p>
        </w:tc>
        <w:tc>
          <w:tcPr>
            <w:tcW w:w="536" w:type="dxa"/>
          </w:tcPr>
          <w:p w14:paraId="1502F6D1" w14:textId="77777777" w:rsidR="007B55F5" w:rsidRDefault="007B55F5" w:rsidP="007B55F5">
            <w:pPr>
              <w:pStyle w:val="TableParagraph"/>
              <w:spacing w:before="159"/>
              <w:ind w:left="39"/>
              <w:rPr>
                <w:sz w:val="16"/>
              </w:rPr>
            </w:pPr>
            <w:r>
              <w:rPr>
                <w:w w:val="111"/>
                <w:sz w:val="16"/>
              </w:rPr>
              <w:t>2</w:t>
            </w:r>
          </w:p>
        </w:tc>
        <w:tc>
          <w:tcPr>
            <w:tcW w:w="680" w:type="dxa"/>
          </w:tcPr>
          <w:p w14:paraId="2DC36DAB" w14:textId="77777777" w:rsidR="007B55F5" w:rsidRDefault="007B55F5" w:rsidP="007B55F5">
            <w:pPr>
              <w:pStyle w:val="TableParagraph"/>
              <w:spacing w:before="159"/>
              <w:ind w:right="210"/>
              <w:jc w:val="right"/>
              <w:rPr>
                <w:sz w:val="16"/>
              </w:rPr>
            </w:pPr>
            <w:r>
              <w:rPr>
                <w:w w:val="110"/>
                <w:sz w:val="16"/>
              </w:rPr>
              <w:t>75</w:t>
            </w:r>
          </w:p>
        </w:tc>
        <w:tc>
          <w:tcPr>
            <w:tcW w:w="536" w:type="dxa"/>
          </w:tcPr>
          <w:p w14:paraId="3D53065F" w14:textId="77777777" w:rsidR="007B55F5" w:rsidRDefault="007B55F5" w:rsidP="007B55F5">
            <w:pPr>
              <w:pStyle w:val="TableParagraph"/>
              <w:spacing w:before="159"/>
              <w:ind w:right="191"/>
              <w:jc w:val="right"/>
              <w:rPr>
                <w:sz w:val="16"/>
              </w:rPr>
            </w:pPr>
            <w:r>
              <w:rPr>
                <w:w w:val="111"/>
                <w:sz w:val="16"/>
              </w:rPr>
              <w:t>1</w:t>
            </w:r>
          </w:p>
        </w:tc>
        <w:tc>
          <w:tcPr>
            <w:tcW w:w="596" w:type="dxa"/>
          </w:tcPr>
          <w:p w14:paraId="35284EC4" w14:textId="77777777" w:rsidR="007B55F5" w:rsidRDefault="007B55F5" w:rsidP="007B55F5">
            <w:pPr>
              <w:pStyle w:val="TableParagraph"/>
              <w:spacing w:before="159"/>
              <w:ind w:right="174"/>
              <w:jc w:val="right"/>
              <w:rPr>
                <w:sz w:val="16"/>
              </w:rPr>
            </w:pPr>
            <w:r>
              <w:rPr>
                <w:w w:val="110"/>
                <w:sz w:val="16"/>
              </w:rPr>
              <w:t>10</w:t>
            </w:r>
          </w:p>
        </w:tc>
        <w:tc>
          <w:tcPr>
            <w:tcW w:w="432" w:type="dxa"/>
          </w:tcPr>
          <w:p w14:paraId="66629064" w14:textId="77777777" w:rsidR="007B55F5" w:rsidRDefault="007B55F5" w:rsidP="007B55F5">
            <w:pPr>
              <w:pStyle w:val="TableParagraph"/>
              <w:spacing w:before="159"/>
              <w:ind w:right="135"/>
              <w:jc w:val="right"/>
              <w:rPr>
                <w:sz w:val="16"/>
              </w:rPr>
            </w:pPr>
            <w:r>
              <w:rPr>
                <w:w w:val="111"/>
                <w:sz w:val="16"/>
              </w:rPr>
              <w:t>1</w:t>
            </w:r>
          </w:p>
        </w:tc>
        <w:tc>
          <w:tcPr>
            <w:tcW w:w="696" w:type="dxa"/>
          </w:tcPr>
          <w:p w14:paraId="6E4A2856" w14:textId="77777777" w:rsidR="007B55F5" w:rsidRDefault="007B55F5" w:rsidP="007B55F5">
            <w:pPr>
              <w:pStyle w:val="TableParagraph"/>
              <w:spacing w:before="159"/>
              <w:ind w:left="197" w:right="152"/>
              <w:rPr>
                <w:sz w:val="16"/>
              </w:rPr>
            </w:pPr>
            <w:r>
              <w:rPr>
                <w:w w:val="110"/>
                <w:sz w:val="16"/>
              </w:rPr>
              <w:t>20</w:t>
            </w:r>
          </w:p>
        </w:tc>
        <w:tc>
          <w:tcPr>
            <w:tcW w:w="536" w:type="dxa"/>
          </w:tcPr>
          <w:p w14:paraId="2DFA6D8B" w14:textId="77777777" w:rsidR="007B55F5" w:rsidRDefault="007B55F5" w:rsidP="007B55F5">
            <w:pPr>
              <w:pStyle w:val="TableParagraph"/>
              <w:spacing w:before="159"/>
              <w:ind w:right="186"/>
              <w:jc w:val="right"/>
              <w:rPr>
                <w:sz w:val="16"/>
              </w:rPr>
            </w:pPr>
            <w:r>
              <w:rPr>
                <w:w w:val="111"/>
                <w:sz w:val="16"/>
              </w:rPr>
              <w:t>1</w:t>
            </w:r>
          </w:p>
        </w:tc>
        <w:tc>
          <w:tcPr>
            <w:tcW w:w="644" w:type="dxa"/>
          </w:tcPr>
          <w:p w14:paraId="7B494289" w14:textId="77777777" w:rsidR="007B55F5" w:rsidRDefault="007B55F5" w:rsidP="007B55F5">
            <w:pPr>
              <w:pStyle w:val="TableParagraph"/>
              <w:spacing w:before="159"/>
              <w:ind w:left="45"/>
              <w:rPr>
                <w:sz w:val="16"/>
              </w:rPr>
            </w:pPr>
            <w:r>
              <w:rPr>
                <w:w w:val="111"/>
                <w:sz w:val="16"/>
              </w:rPr>
              <w:t>5</w:t>
            </w:r>
          </w:p>
        </w:tc>
        <w:tc>
          <w:tcPr>
            <w:tcW w:w="480" w:type="dxa"/>
          </w:tcPr>
          <w:p w14:paraId="448A8831" w14:textId="77777777" w:rsidR="007B55F5" w:rsidRDefault="007B55F5" w:rsidP="007B55F5">
            <w:pPr>
              <w:pStyle w:val="TableParagraph"/>
              <w:spacing w:before="159"/>
              <w:ind w:right="158"/>
              <w:jc w:val="right"/>
              <w:rPr>
                <w:sz w:val="16"/>
              </w:rPr>
            </w:pPr>
            <w:r>
              <w:rPr>
                <w:w w:val="111"/>
                <w:sz w:val="16"/>
              </w:rPr>
              <w:t>1</w:t>
            </w:r>
          </w:p>
        </w:tc>
        <w:tc>
          <w:tcPr>
            <w:tcW w:w="669" w:type="dxa"/>
          </w:tcPr>
          <w:p w14:paraId="1197948C" w14:textId="77777777" w:rsidR="007B55F5" w:rsidRDefault="007B55F5" w:rsidP="007B55F5">
            <w:pPr>
              <w:pStyle w:val="TableParagraph"/>
              <w:spacing w:before="159"/>
              <w:ind w:left="306"/>
              <w:jc w:val="left"/>
              <w:rPr>
                <w:sz w:val="16"/>
              </w:rPr>
            </w:pPr>
            <w:r>
              <w:rPr>
                <w:w w:val="111"/>
                <w:sz w:val="16"/>
              </w:rPr>
              <w:t>5</w:t>
            </w:r>
          </w:p>
        </w:tc>
      </w:tr>
      <w:tr w:rsidR="007B55F5" w14:paraId="7832460A" w14:textId="77777777" w:rsidTr="0024548D">
        <w:trPr>
          <w:trHeight w:val="283"/>
        </w:trPr>
        <w:tc>
          <w:tcPr>
            <w:tcW w:w="512" w:type="dxa"/>
          </w:tcPr>
          <w:p w14:paraId="1CF22214" w14:textId="10595D5A" w:rsidR="007B55F5" w:rsidRPr="00B8789D" w:rsidRDefault="007B55F5" w:rsidP="007B55F5">
            <w:pPr>
              <w:pStyle w:val="TableParagraph"/>
              <w:spacing w:before="27"/>
              <w:ind w:right="90"/>
              <w:rPr>
                <w:w w:val="110"/>
                <w:sz w:val="16"/>
              </w:rPr>
            </w:pPr>
            <w:r>
              <w:rPr>
                <w:w w:val="110"/>
                <w:sz w:val="16"/>
              </w:rPr>
              <w:t>122</w:t>
            </w:r>
          </w:p>
        </w:tc>
        <w:tc>
          <w:tcPr>
            <w:tcW w:w="3033" w:type="dxa"/>
            <w:shd w:val="clear" w:color="auto" w:fill="FFFFFF" w:themeFill="background1"/>
          </w:tcPr>
          <w:p w14:paraId="10120E18" w14:textId="77777777" w:rsidR="007B55F5" w:rsidRPr="004E55BC" w:rsidRDefault="007B55F5" w:rsidP="007B55F5">
            <w:pPr>
              <w:pStyle w:val="TableParagraph"/>
              <w:spacing w:before="30"/>
              <w:ind w:left="114"/>
              <w:jc w:val="left"/>
              <w:rPr>
                <w:w w:val="115"/>
                <w:sz w:val="16"/>
              </w:rPr>
            </w:pPr>
            <w:r>
              <w:rPr>
                <w:w w:val="115"/>
                <w:sz w:val="16"/>
              </w:rPr>
              <w:t>Fisioterapis Pelaksana</w:t>
            </w:r>
          </w:p>
        </w:tc>
        <w:tc>
          <w:tcPr>
            <w:tcW w:w="857" w:type="dxa"/>
          </w:tcPr>
          <w:p w14:paraId="1FB3645F" w14:textId="77777777" w:rsidR="007B55F5" w:rsidRDefault="007B55F5" w:rsidP="007B55F5">
            <w:pPr>
              <w:pStyle w:val="TableParagraph"/>
              <w:spacing w:before="35"/>
              <w:ind w:right="367"/>
              <w:jc w:val="right"/>
              <w:rPr>
                <w:sz w:val="16"/>
              </w:rPr>
            </w:pPr>
            <w:r>
              <w:rPr>
                <w:w w:val="111"/>
                <w:sz w:val="16"/>
              </w:rPr>
              <w:t>6</w:t>
            </w:r>
          </w:p>
        </w:tc>
        <w:tc>
          <w:tcPr>
            <w:tcW w:w="856" w:type="dxa"/>
          </w:tcPr>
          <w:p w14:paraId="401E4616" w14:textId="77777777" w:rsidR="007B55F5" w:rsidRDefault="007B55F5" w:rsidP="007B55F5">
            <w:pPr>
              <w:pStyle w:val="TableParagraph"/>
              <w:spacing w:before="35"/>
              <w:ind w:left="208" w:right="191"/>
              <w:rPr>
                <w:sz w:val="16"/>
              </w:rPr>
            </w:pPr>
            <w:r>
              <w:rPr>
                <w:w w:val="110"/>
                <w:sz w:val="16"/>
              </w:rPr>
              <w:t>740</w:t>
            </w:r>
          </w:p>
        </w:tc>
        <w:tc>
          <w:tcPr>
            <w:tcW w:w="476" w:type="dxa"/>
          </w:tcPr>
          <w:p w14:paraId="64738EF5" w14:textId="77777777" w:rsidR="007B55F5" w:rsidRDefault="007B55F5" w:rsidP="007B55F5">
            <w:pPr>
              <w:pStyle w:val="TableParagraph"/>
              <w:spacing w:before="35"/>
              <w:ind w:right="166"/>
              <w:jc w:val="right"/>
              <w:rPr>
                <w:sz w:val="16"/>
              </w:rPr>
            </w:pPr>
            <w:r>
              <w:rPr>
                <w:w w:val="111"/>
                <w:sz w:val="16"/>
              </w:rPr>
              <w:t>4</w:t>
            </w:r>
          </w:p>
        </w:tc>
        <w:tc>
          <w:tcPr>
            <w:tcW w:w="837" w:type="dxa"/>
          </w:tcPr>
          <w:p w14:paraId="40404C75" w14:textId="77777777" w:rsidR="007B55F5" w:rsidRDefault="007B55F5" w:rsidP="007B55F5">
            <w:pPr>
              <w:pStyle w:val="TableParagraph"/>
              <w:spacing w:before="35"/>
              <w:ind w:left="259" w:right="231"/>
              <w:rPr>
                <w:sz w:val="16"/>
              </w:rPr>
            </w:pPr>
            <w:r>
              <w:rPr>
                <w:w w:val="110"/>
                <w:sz w:val="16"/>
              </w:rPr>
              <w:t>550</w:t>
            </w:r>
          </w:p>
        </w:tc>
        <w:tc>
          <w:tcPr>
            <w:tcW w:w="592" w:type="dxa"/>
          </w:tcPr>
          <w:p w14:paraId="7DC1FD37" w14:textId="77777777" w:rsidR="007B55F5" w:rsidRDefault="007B55F5" w:rsidP="007B55F5">
            <w:pPr>
              <w:pStyle w:val="TableParagraph"/>
              <w:spacing w:before="35"/>
              <w:ind w:left="16"/>
              <w:rPr>
                <w:sz w:val="16"/>
              </w:rPr>
            </w:pPr>
            <w:r>
              <w:rPr>
                <w:w w:val="111"/>
                <w:sz w:val="16"/>
              </w:rPr>
              <w:t>1</w:t>
            </w:r>
          </w:p>
        </w:tc>
        <w:tc>
          <w:tcPr>
            <w:tcW w:w="636" w:type="dxa"/>
          </w:tcPr>
          <w:p w14:paraId="161C2995" w14:textId="77777777" w:rsidR="007B55F5" w:rsidRDefault="007B55F5" w:rsidP="007B55F5">
            <w:pPr>
              <w:pStyle w:val="TableParagraph"/>
              <w:spacing w:before="35"/>
              <w:ind w:left="229"/>
              <w:jc w:val="left"/>
              <w:rPr>
                <w:sz w:val="16"/>
              </w:rPr>
            </w:pPr>
            <w:r>
              <w:rPr>
                <w:w w:val="110"/>
                <w:sz w:val="16"/>
              </w:rPr>
              <w:t>25</w:t>
            </w:r>
          </w:p>
        </w:tc>
        <w:tc>
          <w:tcPr>
            <w:tcW w:w="592" w:type="dxa"/>
          </w:tcPr>
          <w:p w14:paraId="517403AF" w14:textId="77777777" w:rsidR="007B55F5" w:rsidRDefault="007B55F5" w:rsidP="007B55F5">
            <w:pPr>
              <w:pStyle w:val="TableParagraph"/>
              <w:spacing w:before="35"/>
              <w:ind w:left="24"/>
              <w:rPr>
                <w:sz w:val="16"/>
              </w:rPr>
            </w:pPr>
            <w:r>
              <w:rPr>
                <w:w w:val="111"/>
                <w:sz w:val="16"/>
              </w:rPr>
              <w:t>1</w:t>
            </w:r>
          </w:p>
        </w:tc>
        <w:tc>
          <w:tcPr>
            <w:tcW w:w="533" w:type="dxa"/>
          </w:tcPr>
          <w:p w14:paraId="6ABE2025" w14:textId="77777777" w:rsidR="007B55F5" w:rsidRDefault="007B55F5" w:rsidP="007B55F5">
            <w:pPr>
              <w:pStyle w:val="TableParagraph"/>
              <w:spacing w:before="35"/>
              <w:ind w:left="109" w:right="77"/>
              <w:rPr>
                <w:sz w:val="16"/>
              </w:rPr>
            </w:pPr>
            <w:r>
              <w:rPr>
                <w:w w:val="110"/>
                <w:sz w:val="16"/>
              </w:rPr>
              <w:t>25</w:t>
            </w:r>
          </w:p>
        </w:tc>
        <w:tc>
          <w:tcPr>
            <w:tcW w:w="660" w:type="dxa"/>
          </w:tcPr>
          <w:p w14:paraId="1AE427E6" w14:textId="77777777" w:rsidR="007B55F5" w:rsidRDefault="007B55F5" w:rsidP="007B55F5">
            <w:pPr>
              <w:pStyle w:val="TableParagraph"/>
              <w:spacing w:before="35"/>
              <w:ind w:right="255"/>
              <w:jc w:val="right"/>
              <w:rPr>
                <w:sz w:val="16"/>
              </w:rPr>
            </w:pPr>
            <w:r>
              <w:rPr>
                <w:w w:val="111"/>
                <w:sz w:val="16"/>
              </w:rPr>
              <w:t>1</w:t>
            </w:r>
          </w:p>
        </w:tc>
        <w:tc>
          <w:tcPr>
            <w:tcW w:w="632" w:type="dxa"/>
          </w:tcPr>
          <w:p w14:paraId="3DDB7114" w14:textId="77777777" w:rsidR="007B55F5" w:rsidRDefault="007B55F5" w:rsidP="007B55F5">
            <w:pPr>
              <w:pStyle w:val="TableParagraph"/>
              <w:spacing w:before="35"/>
              <w:ind w:right="194"/>
              <w:jc w:val="right"/>
              <w:rPr>
                <w:sz w:val="16"/>
              </w:rPr>
            </w:pPr>
            <w:r>
              <w:rPr>
                <w:w w:val="110"/>
                <w:sz w:val="16"/>
              </w:rPr>
              <w:t>25</w:t>
            </w:r>
          </w:p>
        </w:tc>
        <w:tc>
          <w:tcPr>
            <w:tcW w:w="536" w:type="dxa"/>
          </w:tcPr>
          <w:p w14:paraId="268DF3E5" w14:textId="77777777" w:rsidR="007B55F5" w:rsidRDefault="007B55F5" w:rsidP="007B55F5">
            <w:pPr>
              <w:pStyle w:val="TableParagraph"/>
              <w:spacing w:before="35"/>
              <w:ind w:left="39"/>
              <w:rPr>
                <w:sz w:val="16"/>
              </w:rPr>
            </w:pPr>
            <w:r>
              <w:rPr>
                <w:w w:val="111"/>
                <w:sz w:val="16"/>
              </w:rPr>
              <w:t>2</w:t>
            </w:r>
          </w:p>
        </w:tc>
        <w:tc>
          <w:tcPr>
            <w:tcW w:w="680" w:type="dxa"/>
          </w:tcPr>
          <w:p w14:paraId="2ED253B0" w14:textId="77777777" w:rsidR="007B55F5" w:rsidRDefault="007B55F5" w:rsidP="007B55F5">
            <w:pPr>
              <w:pStyle w:val="TableParagraph"/>
              <w:spacing w:before="35"/>
              <w:ind w:right="210"/>
              <w:jc w:val="right"/>
              <w:rPr>
                <w:sz w:val="16"/>
              </w:rPr>
            </w:pPr>
            <w:r>
              <w:rPr>
                <w:w w:val="110"/>
                <w:sz w:val="16"/>
              </w:rPr>
              <w:t>75</w:t>
            </w:r>
          </w:p>
        </w:tc>
        <w:tc>
          <w:tcPr>
            <w:tcW w:w="536" w:type="dxa"/>
          </w:tcPr>
          <w:p w14:paraId="55E142F4" w14:textId="77777777" w:rsidR="007B55F5" w:rsidRDefault="007B55F5" w:rsidP="007B55F5">
            <w:pPr>
              <w:pStyle w:val="TableParagraph"/>
              <w:spacing w:before="35"/>
              <w:ind w:right="191"/>
              <w:jc w:val="right"/>
              <w:rPr>
                <w:sz w:val="16"/>
              </w:rPr>
            </w:pPr>
            <w:r>
              <w:rPr>
                <w:w w:val="111"/>
                <w:sz w:val="16"/>
              </w:rPr>
              <w:t>1</w:t>
            </w:r>
          </w:p>
        </w:tc>
        <w:tc>
          <w:tcPr>
            <w:tcW w:w="596" w:type="dxa"/>
          </w:tcPr>
          <w:p w14:paraId="3DD27770" w14:textId="77777777" w:rsidR="007B55F5" w:rsidRDefault="007B55F5" w:rsidP="007B55F5">
            <w:pPr>
              <w:pStyle w:val="TableParagraph"/>
              <w:spacing w:before="35"/>
              <w:ind w:right="174"/>
              <w:jc w:val="right"/>
              <w:rPr>
                <w:sz w:val="16"/>
              </w:rPr>
            </w:pPr>
            <w:r>
              <w:rPr>
                <w:w w:val="110"/>
                <w:sz w:val="16"/>
              </w:rPr>
              <w:t>10</w:t>
            </w:r>
          </w:p>
        </w:tc>
        <w:tc>
          <w:tcPr>
            <w:tcW w:w="432" w:type="dxa"/>
          </w:tcPr>
          <w:p w14:paraId="4E3CD3A3" w14:textId="77777777" w:rsidR="007B55F5" w:rsidRDefault="007B55F5" w:rsidP="007B55F5">
            <w:pPr>
              <w:pStyle w:val="TableParagraph"/>
              <w:spacing w:before="35"/>
              <w:ind w:right="135"/>
              <w:jc w:val="right"/>
              <w:rPr>
                <w:sz w:val="16"/>
              </w:rPr>
            </w:pPr>
            <w:r>
              <w:rPr>
                <w:w w:val="111"/>
                <w:sz w:val="16"/>
              </w:rPr>
              <w:t>1</w:t>
            </w:r>
          </w:p>
        </w:tc>
        <w:tc>
          <w:tcPr>
            <w:tcW w:w="696" w:type="dxa"/>
          </w:tcPr>
          <w:p w14:paraId="0E8FE6CA" w14:textId="77777777" w:rsidR="007B55F5" w:rsidRDefault="007B55F5" w:rsidP="007B55F5">
            <w:pPr>
              <w:pStyle w:val="TableParagraph"/>
              <w:spacing w:before="35"/>
              <w:ind w:left="197" w:right="152"/>
              <w:rPr>
                <w:sz w:val="16"/>
              </w:rPr>
            </w:pPr>
            <w:r>
              <w:rPr>
                <w:w w:val="110"/>
                <w:sz w:val="16"/>
              </w:rPr>
              <w:t>20</w:t>
            </w:r>
          </w:p>
        </w:tc>
        <w:tc>
          <w:tcPr>
            <w:tcW w:w="536" w:type="dxa"/>
          </w:tcPr>
          <w:p w14:paraId="41958D4D" w14:textId="77777777" w:rsidR="007B55F5" w:rsidRDefault="007B55F5" w:rsidP="007B55F5">
            <w:pPr>
              <w:pStyle w:val="TableParagraph"/>
              <w:spacing w:before="35"/>
              <w:ind w:right="186"/>
              <w:jc w:val="right"/>
              <w:rPr>
                <w:sz w:val="16"/>
              </w:rPr>
            </w:pPr>
            <w:r>
              <w:rPr>
                <w:w w:val="111"/>
                <w:sz w:val="16"/>
              </w:rPr>
              <w:t>1</w:t>
            </w:r>
          </w:p>
        </w:tc>
        <w:tc>
          <w:tcPr>
            <w:tcW w:w="644" w:type="dxa"/>
          </w:tcPr>
          <w:p w14:paraId="215AAC79" w14:textId="77777777" w:rsidR="007B55F5" w:rsidRDefault="007B55F5" w:rsidP="007B55F5">
            <w:pPr>
              <w:pStyle w:val="TableParagraph"/>
              <w:spacing w:before="35"/>
              <w:ind w:left="45"/>
              <w:rPr>
                <w:sz w:val="16"/>
              </w:rPr>
            </w:pPr>
            <w:r>
              <w:rPr>
                <w:w w:val="111"/>
                <w:sz w:val="16"/>
              </w:rPr>
              <w:t>5</w:t>
            </w:r>
          </w:p>
        </w:tc>
        <w:tc>
          <w:tcPr>
            <w:tcW w:w="480" w:type="dxa"/>
          </w:tcPr>
          <w:p w14:paraId="2E976E35" w14:textId="77777777" w:rsidR="007B55F5" w:rsidRDefault="007B55F5" w:rsidP="007B55F5">
            <w:pPr>
              <w:pStyle w:val="TableParagraph"/>
              <w:spacing w:before="35"/>
              <w:ind w:right="158"/>
              <w:jc w:val="right"/>
              <w:rPr>
                <w:sz w:val="16"/>
              </w:rPr>
            </w:pPr>
            <w:r>
              <w:rPr>
                <w:w w:val="111"/>
                <w:sz w:val="16"/>
              </w:rPr>
              <w:t>1</w:t>
            </w:r>
          </w:p>
        </w:tc>
        <w:tc>
          <w:tcPr>
            <w:tcW w:w="669" w:type="dxa"/>
          </w:tcPr>
          <w:p w14:paraId="026BAF57" w14:textId="77777777" w:rsidR="007B55F5" w:rsidRDefault="007B55F5" w:rsidP="007B55F5">
            <w:pPr>
              <w:pStyle w:val="TableParagraph"/>
              <w:spacing w:before="35"/>
              <w:ind w:left="306"/>
              <w:jc w:val="left"/>
              <w:rPr>
                <w:sz w:val="16"/>
              </w:rPr>
            </w:pPr>
            <w:r>
              <w:rPr>
                <w:w w:val="111"/>
                <w:sz w:val="16"/>
              </w:rPr>
              <w:t>5</w:t>
            </w:r>
          </w:p>
        </w:tc>
      </w:tr>
      <w:tr w:rsidR="007B55F5" w14:paraId="6D62171F" w14:textId="77777777" w:rsidTr="0024548D">
        <w:trPr>
          <w:trHeight w:val="283"/>
        </w:trPr>
        <w:tc>
          <w:tcPr>
            <w:tcW w:w="512" w:type="dxa"/>
          </w:tcPr>
          <w:p w14:paraId="3BB5D8A2" w14:textId="4C483CBB" w:rsidR="007B55F5" w:rsidRPr="00B8789D" w:rsidRDefault="007B55F5" w:rsidP="007B55F5">
            <w:pPr>
              <w:pStyle w:val="TableParagraph"/>
              <w:spacing w:before="27"/>
              <w:ind w:right="90"/>
              <w:rPr>
                <w:w w:val="110"/>
                <w:sz w:val="16"/>
              </w:rPr>
            </w:pPr>
            <w:r>
              <w:rPr>
                <w:w w:val="110"/>
                <w:sz w:val="16"/>
              </w:rPr>
              <w:t>123</w:t>
            </w:r>
          </w:p>
        </w:tc>
        <w:tc>
          <w:tcPr>
            <w:tcW w:w="3033" w:type="dxa"/>
            <w:shd w:val="clear" w:color="auto" w:fill="FFFFFF" w:themeFill="background1"/>
          </w:tcPr>
          <w:p w14:paraId="4A449817" w14:textId="77777777" w:rsidR="007B55F5" w:rsidRDefault="007B55F5" w:rsidP="007B55F5">
            <w:pPr>
              <w:pStyle w:val="TableParagraph"/>
              <w:spacing w:before="30"/>
              <w:ind w:left="114"/>
              <w:jc w:val="left"/>
              <w:rPr>
                <w:w w:val="115"/>
                <w:sz w:val="16"/>
              </w:rPr>
            </w:pPr>
            <w:r>
              <w:rPr>
                <w:w w:val="115"/>
                <w:sz w:val="16"/>
              </w:rPr>
              <w:t>Epidemolog Kesehatan Pelaksana</w:t>
            </w:r>
          </w:p>
        </w:tc>
        <w:tc>
          <w:tcPr>
            <w:tcW w:w="857" w:type="dxa"/>
          </w:tcPr>
          <w:p w14:paraId="448B9102" w14:textId="77777777" w:rsidR="007B55F5" w:rsidRDefault="007B55F5" w:rsidP="007B55F5">
            <w:pPr>
              <w:pStyle w:val="TableParagraph"/>
              <w:spacing w:before="35"/>
              <w:ind w:right="367"/>
              <w:jc w:val="right"/>
              <w:rPr>
                <w:sz w:val="16"/>
              </w:rPr>
            </w:pPr>
            <w:r>
              <w:rPr>
                <w:w w:val="111"/>
                <w:sz w:val="16"/>
              </w:rPr>
              <w:t>6</w:t>
            </w:r>
          </w:p>
        </w:tc>
        <w:tc>
          <w:tcPr>
            <w:tcW w:w="856" w:type="dxa"/>
          </w:tcPr>
          <w:p w14:paraId="3946CDB9" w14:textId="77777777" w:rsidR="007B55F5" w:rsidRDefault="007B55F5" w:rsidP="007B55F5">
            <w:pPr>
              <w:pStyle w:val="TableParagraph"/>
              <w:spacing w:before="35"/>
              <w:ind w:left="208" w:right="191"/>
              <w:rPr>
                <w:sz w:val="16"/>
              </w:rPr>
            </w:pPr>
            <w:r>
              <w:rPr>
                <w:w w:val="110"/>
                <w:sz w:val="16"/>
              </w:rPr>
              <w:t>740</w:t>
            </w:r>
          </w:p>
        </w:tc>
        <w:tc>
          <w:tcPr>
            <w:tcW w:w="476" w:type="dxa"/>
          </w:tcPr>
          <w:p w14:paraId="6C4EFD6F" w14:textId="77777777" w:rsidR="007B55F5" w:rsidRDefault="007B55F5" w:rsidP="007B55F5">
            <w:pPr>
              <w:pStyle w:val="TableParagraph"/>
              <w:spacing w:before="35"/>
              <w:ind w:right="166"/>
              <w:jc w:val="right"/>
              <w:rPr>
                <w:sz w:val="16"/>
              </w:rPr>
            </w:pPr>
            <w:r>
              <w:rPr>
                <w:w w:val="111"/>
                <w:sz w:val="16"/>
              </w:rPr>
              <w:t>4</w:t>
            </w:r>
          </w:p>
        </w:tc>
        <w:tc>
          <w:tcPr>
            <w:tcW w:w="837" w:type="dxa"/>
          </w:tcPr>
          <w:p w14:paraId="2D5D7340" w14:textId="77777777" w:rsidR="007B55F5" w:rsidRDefault="007B55F5" w:rsidP="007B55F5">
            <w:pPr>
              <w:pStyle w:val="TableParagraph"/>
              <w:spacing w:before="35"/>
              <w:ind w:left="259" w:right="231"/>
              <w:rPr>
                <w:sz w:val="16"/>
              </w:rPr>
            </w:pPr>
            <w:r>
              <w:rPr>
                <w:w w:val="110"/>
                <w:sz w:val="16"/>
              </w:rPr>
              <w:t>550</w:t>
            </w:r>
          </w:p>
        </w:tc>
        <w:tc>
          <w:tcPr>
            <w:tcW w:w="592" w:type="dxa"/>
          </w:tcPr>
          <w:p w14:paraId="751B35B0" w14:textId="77777777" w:rsidR="007B55F5" w:rsidRDefault="007B55F5" w:rsidP="007B55F5">
            <w:pPr>
              <w:pStyle w:val="TableParagraph"/>
              <w:spacing w:before="35"/>
              <w:ind w:left="16"/>
              <w:rPr>
                <w:sz w:val="16"/>
              </w:rPr>
            </w:pPr>
            <w:r>
              <w:rPr>
                <w:w w:val="111"/>
                <w:sz w:val="16"/>
              </w:rPr>
              <w:t>1</w:t>
            </w:r>
          </w:p>
        </w:tc>
        <w:tc>
          <w:tcPr>
            <w:tcW w:w="636" w:type="dxa"/>
          </w:tcPr>
          <w:p w14:paraId="2FE7A02B" w14:textId="77777777" w:rsidR="007B55F5" w:rsidRDefault="007B55F5" w:rsidP="007B55F5">
            <w:pPr>
              <w:pStyle w:val="TableParagraph"/>
              <w:spacing w:before="35"/>
              <w:ind w:left="229"/>
              <w:jc w:val="left"/>
              <w:rPr>
                <w:sz w:val="16"/>
              </w:rPr>
            </w:pPr>
            <w:r>
              <w:rPr>
                <w:w w:val="110"/>
                <w:sz w:val="16"/>
              </w:rPr>
              <w:t>25</w:t>
            </w:r>
          </w:p>
        </w:tc>
        <w:tc>
          <w:tcPr>
            <w:tcW w:w="592" w:type="dxa"/>
          </w:tcPr>
          <w:p w14:paraId="63F85594" w14:textId="77777777" w:rsidR="007B55F5" w:rsidRDefault="007B55F5" w:rsidP="007B55F5">
            <w:pPr>
              <w:pStyle w:val="TableParagraph"/>
              <w:spacing w:before="35"/>
              <w:ind w:left="24"/>
              <w:rPr>
                <w:sz w:val="16"/>
              </w:rPr>
            </w:pPr>
            <w:r>
              <w:rPr>
                <w:w w:val="111"/>
                <w:sz w:val="16"/>
              </w:rPr>
              <w:t>1</w:t>
            </w:r>
          </w:p>
        </w:tc>
        <w:tc>
          <w:tcPr>
            <w:tcW w:w="533" w:type="dxa"/>
          </w:tcPr>
          <w:p w14:paraId="48F8054D" w14:textId="77777777" w:rsidR="007B55F5" w:rsidRDefault="007B55F5" w:rsidP="007B55F5">
            <w:pPr>
              <w:pStyle w:val="TableParagraph"/>
              <w:spacing w:before="35"/>
              <w:ind w:left="109" w:right="77"/>
              <w:rPr>
                <w:sz w:val="16"/>
              </w:rPr>
            </w:pPr>
            <w:r>
              <w:rPr>
                <w:w w:val="110"/>
                <w:sz w:val="16"/>
              </w:rPr>
              <w:t>25</w:t>
            </w:r>
          </w:p>
        </w:tc>
        <w:tc>
          <w:tcPr>
            <w:tcW w:w="660" w:type="dxa"/>
          </w:tcPr>
          <w:p w14:paraId="6DF04272" w14:textId="77777777" w:rsidR="007B55F5" w:rsidRDefault="007B55F5" w:rsidP="007B55F5">
            <w:pPr>
              <w:pStyle w:val="TableParagraph"/>
              <w:spacing w:before="35"/>
              <w:ind w:right="255"/>
              <w:jc w:val="right"/>
              <w:rPr>
                <w:sz w:val="16"/>
              </w:rPr>
            </w:pPr>
            <w:r>
              <w:rPr>
                <w:w w:val="111"/>
                <w:sz w:val="16"/>
              </w:rPr>
              <w:t>1</w:t>
            </w:r>
          </w:p>
        </w:tc>
        <w:tc>
          <w:tcPr>
            <w:tcW w:w="632" w:type="dxa"/>
          </w:tcPr>
          <w:p w14:paraId="353209B3" w14:textId="77777777" w:rsidR="007B55F5" w:rsidRDefault="007B55F5" w:rsidP="007B55F5">
            <w:pPr>
              <w:pStyle w:val="TableParagraph"/>
              <w:spacing w:before="35"/>
              <w:ind w:right="194"/>
              <w:jc w:val="right"/>
              <w:rPr>
                <w:sz w:val="16"/>
              </w:rPr>
            </w:pPr>
            <w:r>
              <w:rPr>
                <w:w w:val="110"/>
                <w:sz w:val="16"/>
              </w:rPr>
              <w:t>25</w:t>
            </w:r>
          </w:p>
        </w:tc>
        <w:tc>
          <w:tcPr>
            <w:tcW w:w="536" w:type="dxa"/>
          </w:tcPr>
          <w:p w14:paraId="5BAADC49" w14:textId="77777777" w:rsidR="007B55F5" w:rsidRDefault="007B55F5" w:rsidP="007B55F5">
            <w:pPr>
              <w:pStyle w:val="TableParagraph"/>
              <w:spacing w:before="35"/>
              <w:ind w:left="39"/>
              <w:rPr>
                <w:sz w:val="16"/>
              </w:rPr>
            </w:pPr>
            <w:r>
              <w:rPr>
                <w:w w:val="111"/>
                <w:sz w:val="16"/>
              </w:rPr>
              <w:t>2</w:t>
            </w:r>
          </w:p>
        </w:tc>
        <w:tc>
          <w:tcPr>
            <w:tcW w:w="680" w:type="dxa"/>
          </w:tcPr>
          <w:p w14:paraId="44D1C891" w14:textId="77777777" w:rsidR="007B55F5" w:rsidRDefault="007B55F5" w:rsidP="007B55F5">
            <w:pPr>
              <w:pStyle w:val="TableParagraph"/>
              <w:spacing w:before="35"/>
              <w:ind w:right="210"/>
              <w:jc w:val="right"/>
              <w:rPr>
                <w:sz w:val="16"/>
              </w:rPr>
            </w:pPr>
            <w:r>
              <w:rPr>
                <w:w w:val="110"/>
                <w:sz w:val="16"/>
              </w:rPr>
              <w:t>75</w:t>
            </w:r>
          </w:p>
        </w:tc>
        <w:tc>
          <w:tcPr>
            <w:tcW w:w="536" w:type="dxa"/>
          </w:tcPr>
          <w:p w14:paraId="3F0839AB" w14:textId="77777777" w:rsidR="007B55F5" w:rsidRDefault="007B55F5" w:rsidP="007B55F5">
            <w:pPr>
              <w:pStyle w:val="TableParagraph"/>
              <w:spacing w:before="35"/>
              <w:ind w:right="191"/>
              <w:jc w:val="right"/>
              <w:rPr>
                <w:sz w:val="16"/>
              </w:rPr>
            </w:pPr>
            <w:r>
              <w:rPr>
                <w:w w:val="111"/>
                <w:sz w:val="16"/>
              </w:rPr>
              <w:t>1</w:t>
            </w:r>
          </w:p>
        </w:tc>
        <w:tc>
          <w:tcPr>
            <w:tcW w:w="596" w:type="dxa"/>
          </w:tcPr>
          <w:p w14:paraId="39992A8A" w14:textId="77777777" w:rsidR="007B55F5" w:rsidRDefault="007B55F5" w:rsidP="007B55F5">
            <w:pPr>
              <w:pStyle w:val="TableParagraph"/>
              <w:spacing w:before="35"/>
              <w:ind w:right="174"/>
              <w:jc w:val="right"/>
              <w:rPr>
                <w:sz w:val="16"/>
              </w:rPr>
            </w:pPr>
            <w:r>
              <w:rPr>
                <w:w w:val="110"/>
                <w:sz w:val="16"/>
              </w:rPr>
              <w:t>10</w:t>
            </w:r>
          </w:p>
        </w:tc>
        <w:tc>
          <w:tcPr>
            <w:tcW w:w="432" w:type="dxa"/>
          </w:tcPr>
          <w:p w14:paraId="4401CCAB" w14:textId="77777777" w:rsidR="007B55F5" w:rsidRDefault="007B55F5" w:rsidP="007B55F5">
            <w:pPr>
              <w:pStyle w:val="TableParagraph"/>
              <w:spacing w:before="35"/>
              <w:ind w:right="135"/>
              <w:jc w:val="right"/>
              <w:rPr>
                <w:sz w:val="16"/>
              </w:rPr>
            </w:pPr>
            <w:r>
              <w:rPr>
                <w:w w:val="111"/>
                <w:sz w:val="16"/>
              </w:rPr>
              <w:t>1</w:t>
            </w:r>
          </w:p>
        </w:tc>
        <w:tc>
          <w:tcPr>
            <w:tcW w:w="696" w:type="dxa"/>
          </w:tcPr>
          <w:p w14:paraId="1415A27A" w14:textId="77777777" w:rsidR="007B55F5" w:rsidRDefault="007B55F5" w:rsidP="007B55F5">
            <w:pPr>
              <w:pStyle w:val="TableParagraph"/>
              <w:spacing w:before="35"/>
              <w:ind w:left="197" w:right="152"/>
              <w:rPr>
                <w:sz w:val="16"/>
              </w:rPr>
            </w:pPr>
            <w:r>
              <w:rPr>
                <w:w w:val="110"/>
                <w:sz w:val="16"/>
              </w:rPr>
              <w:t>20</w:t>
            </w:r>
          </w:p>
        </w:tc>
        <w:tc>
          <w:tcPr>
            <w:tcW w:w="536" w:type="dxa"/>
          </w:tcPr>
          <w:p w14:paraId="1D06DA72" w14:textId="77777777" w:rsidR="007B55F5" w:rsidRDefault="007B55F5" w:rsidP="007B55F5">
            <w:pPr>
              <w:pStyle w:val="TableParagraph"/>
              <w:spacing w:before="35"/>
              <w:ind w:right="186"/>
              <w:jc w:val="right"/>
              <w:rPr>
                <w:sz w:val="16"/>
              </w:rPr>
            </w:pPr>
            <w:r>
              <w:rPr>
                <w:w w:val="111"/>
                <w:sz w:val="16"/>
              </w:rPr>
              <w:t>1</w:t>
            </w:r>
          </w:p>
        </w:tc>
        <w:tc>
          <w:tcPr>
            <w:tcW w:w="644" w:type="dxa"/>
          </w:tcPr>
          <w:p w14:paraId="2AF6FCC4" w14:textId="77777777" w:rsidR="007B55F5" w:rsidRDefault="007B55F5" w:rsidP="007B55F5">
            <w:pPr>
              <w:pStyle w:val="TableParagraph"/>
              <w:spacing w:before="35"/>
              <w:ind w:left="45"/>
              <w:rPr>
                <w:sz w:val="16"/>
              </w:rPr>
            </w:pPr>
            <w:r>
              <w:rPr>
                <w:w w:val="111"/>
                <w:sz w:val="16"/>
              </w:rPr>
              <w:t>5</w:t>
            </w:r>
          </w:p>
        </w:tc>
        <w:tc>
          <w:tcPr>
            <w:tcW w:w="480" w:type="dxa"/>
          </w:tcPr>
          <w:p w14:paraId="604BAB44" w14:textId="77777777" w:rsidR="007B55F5" w:rsidRDefault="007B55F5" w:rsidP="007B55F5">
            <w:pPr>
              <w:pStyle w:val="TableParagraph"/>
              <w:spacing w:before="35"/>
              <w:ind w:right="158"/>
              <w:jc w:val="right"/>
              <w:rPr>
                <w:sz w:val="16"/>
              </w:rPr>
            </w:pPr>
            <w:r>
              <w:rPr>
                <w:w w:val="111"/>
                <w:sz w:val="16"/>
              </w:rPr>
              <w:t>1</w:t>
            </w:r>
          </w:p>
        </w:tc>
        <w:tc>
          <w:tcPr>
            <w:tcW w:w="669" w:type="dxa"/>
          </w:tcPr>
          <w:p w14:paraId="51F63528" w14:textId="77777777" w:rsidR="007B55F5" w:rsidRDefault="007B55F5" w:rsidP="007B55F5">
            <w:pPr>
              <w:pStyle w:val="TableParagraph"/>
              <w:spacing w:before="35"/>
              <w:ind w:left="306"/>
              <w:jc w:val="left"/>
              <w:rPr>
                <w:sz w:val="16"/>
              </w:rPr>
            </w:pPr>
            <w:r>
              <w:rPr>
                <w:w w:val="111"/>
                <w:sz w:val="16"/>
              </w:rPr>
              <w:t>5</w:t>
            </w:r>
          </w:p>
        </w:tc>
      </w:tr>
      <w:tr w:rsidR="007B55F5" w14:paraId="2F2A991F" w14:textId="77777777" w:rsidTr="0024548D">
        <w:trPr>
          <w:trHeight w:val="283"/>
        </w:trPr>
        <w:tc>
          <w:tcPr>
            <w:tcW w:w="512" w:type="dxa"/>
          </w:tcPr>
          <w:p w14:paraId="671DE710" w14:textId="20D115DA" w:rsidR="007B55F5" w:rsidRPr="00B8789D" w:rsidRDefault="007B55F5" w:rsidP="007B55F5">
            <w:pPr>
              <w:pStyle w:val="TableParagraph"/>
              <w:spacing w:before="27"/>
              <w:ind w:right="90"/>
              <w:rPr>
                <w:w w:val="110"/>
                <w:sz w:val="16"/>
              </w:rPr>
            </w:pPr>
            <w:r>
              <w:rPr>
                <w:w w:val="110"/>
                <w:sz w:val="16"/>
              </w:rPr>
              <w:t>124</w:t>
            </w:r>
          </w:p>
        </w:tc>
        <w:tc>
          <w:tcPr>
            <w:tcW w:w="3033" w:type="dxa"/>
            <w:shd w:val="clear" w:color="auto" w:fill="FFFFFF" w:themeFill="background1"/>
          </w:tcPr>
          <w:p w14:paraId="013632BF" w14:textId="77777777" w:rsidR="007B55F5" w:rsidRDefault="007B55F5" w:rsidP="007B55F5">
            <w:pPr>
              <w:pStyle w:val="TableParagraph"/>
              <w:ind w:left="114"/>
              <w:jc w:val="left"/>
              <w:rPr>
                <w:sz w:val="16"/>
              </w:rPr>
            </w:pPr>
            <w:r>
              <w:rPr>
                <w:w w:val="115"/>
                <w:sz w:val="16"/>
              </w:rPr>
              <w:t>Fisioterapis</w:t>
            </w:r>
            <w:r>
              <w:rPr>
                <w:spacing w:val="-1"/>
                <w:w w:val="115"/>
                <w:sz w:val="16"/>
              </w:rPr>
              <w:t xml:space="preserve"> </w:t>
            </w:r>
            <w:r>
              <w:rPr>
                <w:w w:val="115"/>
                <w:sz w:val="16"/>
              </w:rPr>
              <w:t>Pelaksana</w:t>
            </w:r>
          </w:p>
        </w:tc>
        <w:tc>
          <w:tcPr>
            <w:tcW w:w="857" w:type="dxa"/>
          </w:tcPr>
          <w:p w14:paraId="17458C60" w14:textId="77777777" w:rsidR="007B55F5" w:rsidRDefault="007B55F5" w:rsidP="007B55F5">
            <w:pPr>
              <w:pStyle w:val="TableParagraph"/>
              <w:ind w:right="367"/>
              <w:jc w:val="right"/>
              <w:rPr>
                <w:sz w:val="16"/>
              </w:rPr>
            </w:pPr>
            <w:r>
              <w:rPr>
                <w:w w:val="111"/>
                <w:sz w:val="16"/>
              </w:rPr>
              <w:t>6</w:t>
            </w:r>
          </w:p>
        </w:tc>
        <w:tc>
          <w:tcPr>
            <w:tcW w:w="856" w:type="dxa"/>
          </w:tcPr>
          <w:p w14:paraId="62270130" w14:textId="77777777" w:rsidR="007B55F5" w:rsidRDefault="007B55F5" w:rsidP="007B55F5">
            <w:pPr>
              <w:pStyle w:val="TableParagraph"/>
              <w:ind w:left="208" w:right="191"/>
              <w:rPr>
                <w:sz w:val="16"/>
              </w:rPr>
            </w:pPr>
            <w:r>
              <w:rPr>
                <w:w w:val="110"/>
                <w:sz w:val="16"/>
              </w:rPr>
              <w:t>740</w:t>
            </w:r>
          </w:p>
        </w:tc>
        <w:tc>
          <w:tcPr>
            <w:tcW w:w="476" w:type="dxa"/>
          </w:tcPr>
          <w:p w14:paraId="0D656A44" w14:textId="77777777" w:rsidR="007B55F5" w:rsidRDefault="007B55F5" w:rsidP="007B55F5">
            <w:pPr>
              <w:pStyle w:val="TableParagraph"/>
              <w:ind w:right="166"/>
              <w:jc w:val="right"/>
              <w:rPr>
                <w:sz w:val="16"/>
              </w:rPr>
            </w:pPr>
            <w:r>
              <w:rPr>
                <w:w w:val="111"/>
                <w:sz w:val="16"/>
              </w:rPr>
              <w:t>4</w:t>
            </w:r>
          </w:p>
        </w:tc>
        <w:tc>
          <w:tcPr>
            <w:tcW w:w="837" w:type="dxa"/>
          </w:tcPr>
          <w:p w14:paraId="06AA6A01" w14:textId="77777777" w:rsidR="007B55F5" w:rsidRDefault="007B55F5" w:rsidP="007B55F5">
            <w:pPr>
              <w:pStyle w:val="TableParagraph"/>
              <w:ind w:left="259" w:right="231"/>
              <w:rPr>
                <w:sz w:val="16"/>
              </w:rPr>
            </w:pPr>
            <w:r>
              <w:rPr>
                <w:w w:val="110"/>
                <w:sz w:val="16"/>
              </w:rPr>
              <w:t>550</w:t>
            </w:r>
          </w:p>
        </w:tc>
        <w:tc>
          <w:tcPr>
            <w:tcW w:w="592" w:type="dxa"/>
          </w:tcPr>
          <w:p w14:paraId="52B15DC9" w14:textId="77777777" w:rsidR="007B55F5" w:rsidRDefault="007B55F5" w:rsidP="007B55F5">
            <w:pPr>
              <w:pStyle w:val="TableParagraph"/>
              <w:ind w:left="16"/>
              <w:rPr>
                <w:sz w:val="16"/>
              </w:rPr>
            </w:pPr>
            <w:r>
              <w:rPr>
                <w:w w:val="111"/>
                <w:sz w:val="16"/>
              </w:rPr>
              <w:t>1</w:t>
            </w:r>
          </w:p>
        </w:tc>
        <w:tc>
          <w:tcPr>
            <w:tcW w:w="636" w:type="dxa"/>
          </w:tcPr>
          <w:p w14:paraId="7967D569" w14:textId="77777777" w:rsidR="007B55F5" w:rsidRDefault="007B55F5" w:rsidP="007B55F5">
            <w:pPr>
              <w:pStyle w:val="TableParagraph"/>
              <w:ind w:left="229"/>
              <w:jc w:val="left"/>
              <w:rPr>
                <w:sz w:val="16"/>
              </w:rPr>
            </w:pPr>
            <w:r>
              <w:rPr>
                <w:w w:val="110"/>
                <w:sz w:val="16"/>
              </w:rPr>
              <w:t>25</w:t>
            </w:r>
          </w:p>
        </w:tc>
        <w:tc>
          <w:tcPr>
            <w:tcW w:w="592" w:type="dxa"/>
          </w:tcPr>
          <w:p w14:paraId="1F7324D8" w14:textId="77777777" w:rsidR="007B55F5" w:rsidRDefault="007B55F5" w:rsidP="007B55F5">
            <w:pPr>
              <w:pStyle w:val="TableParagraph"/>
              <w:ind w:left="24"/>
              <w:rPr>
                <w:sz w:val="16"/>
              </w:rPr>
            </w:pPr>
            <w:r>
              <w:rPr>
                <w:w w:val="111"/>
                <w:sz w:val="16"/>
              </w:rPr>
              <w:t>1</w:t>
            </w:r>
          </w:p>
        </w:tc>
        <w:tc>
          <w:tcPr>
            <w:tcW w:w="533" w:type="dxa"/>
          </w:tcPr>
          <w:p w14:paraId="1F592426" w14:textId="77777777" w:rsidR="007B55F5" w:rsidRDefault="007B55F5" w:rsidP="007B55F5">
            <w:pPr>
              <w:pStyle w:val="TableParagraph"/>
              <w:ind w:left="109" w:right="77"/>
              <w:rPr>
                <w:sz w:val="16"/>
              </w:rPr>
            </w:pPr>
            <w:r>
              <w:rPr>
                <w:w w:val="110"/>
                <w:sz w:val="16"/>
              </w:rPr>
              <w:t>25</w:t>
            </w:r>
          </w:p>
        </w:tc>
        <w:tc>
          <w:tcPr>
            <w:tcW w:w="660" w:type="dxa"/>
          </w:tcPr>
          <w:p w14:paraId="39CC89B1" w14:textId="77777777" w:rsidR="007B55F5" w:rsidRDefault="007B55F5" w:rsidP="007B55F5">
            <w:pPr>
              <w:pStyle w:val="TableParagraph"/>
              <w:ind w:right="255"/>
              <w:jc w:val="right"/>
              <w:rPr>
                <w:sz w:val="16"/>
              </w:rPr>
            </w:pPr>
            <w:r>
              <w:rPr>
                <w:w w:val="111"/>
                <w:sz w:val="16"/>
              </w:rPr>
              <w:t>1</w:t>
            </w:r>
          </w:p>
        </w:tc>
        <w:tc>
          <w:tcPr>
            <w:tcW w:w="632" w:type="dxa"/>
          </w:tcPr>
          <w:p w14:paraId="76CB1481" w14:textId="77777777" w:rsidR="007B55F5" w:rsidRDefault="007B55F5" w:rsidP="007B55F5">
            <w:pPr>
              <w:pStyle w:val="TableParagraph"/>
              <w:ind w:right="194"/>
              <w:jc w:val="right"/>
              <w:rPr>
                <w:sz w:val="16"/>
              </w:rPr>
            </w:pPr>
            <w:r>
              <w:rPr>
                <w:w w:val="110"/>
                <w:sz w:val="16"/>
              </w:rPr>
              <w:t>25</w:t>
            </w:r>
          </w:p>
        </w:tc>
        <w:tc>
          <w:tcPr>
            <w:tcW w:w="536" w:type="dxa"/>
          </w:tcPr>
          <w:p w14:paraId="67DE8475" w14:textId="77777777" w:rsidR="007B55F5" w:rsidRDefault="007B55F5" w:rsidP="007B55F5">
            <w:pPr>
              <w:pStyle w:val="TableParagraph"/>
              <w:ind w:left="39"/>
              <w:rPr>
                <w:sz w:val="16"/>
              </w:rPr>
            </w:pPr>
            <w:r>
              <w:rPr>
                <w:w w:val="111"/>
                <w:sz w:val="16"/>
              </w:rPr>
              <w:t>2</w:t>
            </w:r>
          </w:p>
        </w:tc>
        <w:tc>
          <w:tcPr>
            <w:tcW w:w="680" w:type="dxa"/>
          </w:tcPr>
          <w:p w14:paraId="5E8C7669" w14:textId="77777777" w:rsidR="007B55F5" w:rsidRDefault="007B55F5" w:rsidP="007B55F5">
            <w:pPr>
              <w:pStyle w:val="TableParagraph"/>
              <w:ind w:right="210"/>
              <w:jc w:val="right"/>
              <w:rPr>
                <w:sz w:val="16"/>
              </w:rPr>
            </w:pPr>
            <w:r>
              <w:rPr>
                <w:w w:val="110"/>
                <w:sz w:val="16"/>
              </w:rPr>
              <w:t>75</w:t>
            </w:r>
          </w:p>
        </w:tc>
        <w:tc>
          <w:tcPr>
            <w:tcW w:w="536" w:type="dxa"/>
          </w:tcPr>
          <w:p w14:paraId="4DA7884A" w14:textId="77777777" w:rsidR="007B55F5" w:rsidRDefault="007B55F5" w:rsidP="007B55F5">
            <w:pPr>
              <w:pStyle w:val="TableParagraph"/>
              <w:ind w:right="191"/>
              <w:jc w:val="right"/>
              <w:rPr>
                <w:sz w:val="16"/>
              </w:rPr>
            </w:pPr>
            <w:r>
              <w:rPr>
                <w:w w:val="111"/>
                <w:sz w:val="16"/>
              </w:rPr>
              <w:t>1</w:t>
            </w:r>
          </w:p>
        </w:tc>
        <w:tc>
          <w:tcPr>
            <w:tcW w:w="596" w:type="dxa"/>
          </w:tcPr>
          <w:p w14:paraId="2F24592C" w14:textId="77777777" w:rsidR="007B55F5" w:rsidRDefault="007B55F5" w:rsidP="007B55F5">
            <w:pPr>
              <w:pStyle w:val="TableParagraph"/>
              <w:ind w:right="174"/>
              <w:jc w:val="right"/>
              <w:rPr>
                <w:sz w:val="16"/>
              </w:rPr>
            </w:pPr>
            <w:r>
              <w:rPr>
                <w:w w:val="110"/>
                <w:sz w:val="16"/>
              </w:rPr>
              <w:t>10</w:t>
            </w:r>
          </w:p>
        </w:tc>
        <w:tc>
          <w:tcPr>
            <w:tcW w:w="432" w:type="dxa"/>
          </w:tcPr>
          <w:p w14:paraId="207DC21B" w14:textId="77777777" w:rsidR="007B55F5" w:rsidRDefault="007B55F5" w:rsidP="007B55F5">
            <w:pPr>
              <w:pStyle w:val="TableParagraph"/>
              <w:ind w:right="135"/>
              <w:jc w:val="right"/>
              <w:rPr>
                <w:sz w:val="16"/>
              </w:rPr>
            </w:pPr>
            <w:r>
              <w:rPr>
                <w:w w:val="111"/>
                <w:sz w:val="16"/>
              </w:rPr>
              <w:t>1</w:t>
            </w:r>
          </w:p>
        </w:tc>
        <w:tc>
          <w:tcPr>
            <w:tcW w:w="696" w:type="dxa"/>
          </w:tcPr>
          <w:p w14:paraId="138C467A" w14:textId="77777777" w:rsidR="007B55F5" w:rsidRDefault="007B55F5" w:rsidP="007B55F5">
            <w:pPr>
              <w:pStyle w:val="TableParagraph"/>
              <w:ind w:left="197" w:right="152"/>
              <w:rPr>
                <w:sz w:val="16"/>
              </w:rPr>
            </w:pPr>
            <w:r>
              <w:rPr>
                <w:w w:val="110"/>
                <w:sz w:val="16"/>
              </w:rPr>
              <w:t>20</w:t>
            </w:r>
          </w:p>
        </w:tc>
        <w:tc>
          <w:tcPr>
            <w:tcW w:w="536" w:type="dxa"/>
          </w:tcPr>
          <w:p w14:paraId="0778606F" w14:textId="77777777" w:rsidR="007B55F5" w:rsidRDefault="007B55F5" w:rsidP="007B55F5">
            <w:pPr>
              <w:pStyle w:val="TableParagraph"/>
              <w:ind w:right="186"/>
              <w:jc w:val="right"/>
              <w:rPr>
                <w:sz w:val="16"/>
              </w:rPr>
            </w:pPr>
            <w:r>
              <w:rPr>
                <w:w w:val="111"/>
                <w:sz w:val="16"/>
              </w:rPr>
              <w:t>1</w:t>
            </w:r>
          </w:p>
        </w:tc>
        <w:tc>
          <w:tcPr>
            <w:tcW w:w="644" w:type="dxa"/>
          </w:tcPr>
          <w:p w14:paraId="301838F3" w14:textId="77777777" w:rsidR="007B55F5" w:rsidRDefault="007B55F5" w:rsidP="007B55F5">
            <w:pPr>
              <w:pStyle w:val="TableParagraph"/>
              <w:ind w:left="45"/>
              <w:rPr>
                <w:sz w:val="16"/>
              </w:rPr>
            </w:pPr>
            <w:r>
              <w:rPr>
                <w:w w:val="111"/>
                <w:sz w:val="16"/>
              </w:rPr>
              <w:t>5</w:t>
            </w:r>
          </w:p>
        </w:tc>
        <w:tc>
          <w:tcPr>
            <w:tcW w:w="480" w:type="dxa"/>
          </w:tcPr>
          <w:p w14:paraId="2C4D85B7" w14:textId="77777777" w:rsidR="007B55F5" w:rsidRDefault="007B55F5" w:rsidP="007B55F5">
            <w:pPr>
              <w:pStyle w:val="TableParagraph"/>
              <w:ind w:right="158"/>
              <w:jc w:val="right"/>
              <w:rPr>
                <w:sz w:val="16"/>
              </w:rPr>
            </w:pPr>
            <w:r>
              <w:rPr>
                <w:w w:val="111"/>
                <w:sz w:val="16"/>
              </w:rPr>
              <w:t>1</w:t>
            </w:r>
          </w:p>
        </w:tc>
        <w:tc>
          <w:tcPr>
            <w:tcW w:w="669" w:type="dxa"/>
          </w:tcPr>
          <w:p w14:paraId="350F833D" w14:textId="77777777" w:rsidR="007B55F5" w:rsidRDefault="007B55F5" w:rsidP="007B55F5">
            <w:pPr>
              <w:pStyle w:val="TableParagraph"/>
              <w:ind w:left="306"/>
              <w:jc w:val="left"/>
              <w:rPr>
                <w:sz w:val="16"/>
              </w:rPr>
            </w:pPr>
            <w:r>
              <w:rPr>
                <w:w w:val="111"/>
                <w:sz w:val="16"/>
              </w:rPr>
              <w:t>5</w:t>
            </w:r>
          </w:p>
        </w:tc>
      </w:tr>
      <w:tr w:rsidR="007B55F5" w14:paraId="685DC8B7" w14:textId="77777777" w:rsidTr="0024548D">
        <w:trPr>
          <w:trHeight w:val="283"/>
        </w:trPr>
        <w:tc>
          <w:tcPr>
            <w:tcW w:w="512" w:type="dxa"/>
          </w:tcPr>
          <w:p w14:paraId="10410B90" w14:textId="33BA6076" w:rsidR="007B55F5" w:rsidRPr="00B8789D" w:rsidRDefault="007B55F5" w:rsidP="007B55F5">
            <w:pPr>
              <w:pStyle w:val="TableParagraph"/>
              <w:spacing w:before="27"/>
              <w:ind w:right="90"/>
              <w:rPr>
                <w:w w:val="110"/>
                <w:sz w:val="16"/>
              </w:rPr>
            </w:pPr>
            <w:r>
              <w:rPr>
                <w:w w:val="110"/>
                <w:sz w:val="16"/>
              </w:rPr>
              <w:t>125</w:t>
            </w:r>
          </w:p>
        </w:tc>
        <w:tc>
          <w:tcPr>
            <w:tcW w:w="3033" w:type="dxa"/>
            <w:shd w:val="clear" w:color="auto" w:fill="FFFFFF" w:themeFill="background1"/>
          </w:tcPr>
          <w:p w14:paraId="2A6549DD" w14:textId="77777777" w:rsidR="007B55F5" w:rsidRPr="00C07B26" w:rsidRDefault="007B55F5" w:rsidP="007B55F5">
            <w:pPr>
              <w:pStyle w:val="TableParagraph"/>
              <w:spacing w:before="27"/>
              <w:ind w:left="114"/>
              <w:jc w:val="left"/>
              <w:rPr>
                <w:sz w:val="16"/>
              </w:rPr>
            </w:pPr>
            <w:r>
              <w:rPr>
                <w:w w:val="110"/>
                <w:sz w:val="16"/>
              </w:rPr>
              <w:t>Radiografer</w:t>
            </w:r>
            <w:r>
              <w:rPr>
                <w:spacing w:val="13"/>
                <w:w w:val="110"/>
                <w:sz w:val="16"/>
              </w:rPr>
              <w:t xml:space="preserve"> </w:t>
            </w:r>
            <w:r>
              <w:rPr>
                <w:w w:val="110"/>
                <w:sz w:val="16"/>
              </w:rPr>
              <w:t>Terampil</w:t>
            </w:r>
          </w:p>
        </w:tc>
        <w:tc>
          <w:tcPr>
            <w:tcW w:w="857" w:type="dxa"/>
          </w:tcPr>
          <w:p w14:paraId="0ACF5FC2" w14:textId="77777777" w:rsidR="007B55F5" w:rsidRDefault="007B55F5" w:rsidP="007B55F5">
            <w:pPr>
              <w:pStyle w:val="TableParagraph"/>
              <w:spacing w:before="27"/>
              <w:ind w:right="367"/>
              <w:jc w:val="right"/>
              <w:rPr>
                <w:sz w:val="16"/>
              </w:rPr>
            </w:pPr>
            <w:r>
              <w:rPr>
                <w:w w:val="111"/>
                <w:sz w:val="16"/>
              </w:rPr>
              <w:t>6</w:t>
            </w:r>
          </w:p>
        </w:tc>
        <w:tc>
          <w:tcPr>
            <w:tcW w:w="856" w:type="dxa"/>
          </w:tcPr>
          <w:p w14:paraId="509938FE" w14:textId="77777777" w:rsidR="007B55F5" w:rsidRDefault="007B55F5" w:rsidP="007B55F5">
            <w:pPr>
              <w:pStyle w:val="TableParagraph"/>
              <w:spacing w:before="27"/>
              <w:ind w:left="208" w:right="191"/>
              <w:rPr>
                <w:sz w:val="16"/>
              </w:rPr>
            </w:pPr>
            <w:r>
              <w:rPr>
                <w:w w:val="110"/>
                <w:sz w:val="16"/>
              </w:rPr>
              <w:t>740</w:t>
            </w:r>
          </w:p>
        </w:tc>
        <w:tc>
          <w:tcPr>
            <w:tcW w:w="476" w:type="dxa"/>
          </w:tcPr>
          <w:p w14:paraId="212C45DC" w14:textId="77777777" w:rsidR="007B55F5" w:rsidRDefault="007B55F5" w:rsidP="007B55F5">
            <w:pPr>
              <w:pStyle w:val="TableParagraph"/>
              <w:spacing w:before="27"/>
              <w:ind w:right="166"/>
              <w:jc w:val="right"/>
              <w:rPr>
                <w:sz w:val="16"/>
              </w:rPr>
            </w:pPr>
            <w:r>
              <w:rPr>
                <w:w w:val="111"/>
                <w:sz w:val="16"/>
              </w:rPr>
              <w:t>4</w:t>
            </w:r>
          </w:p>
        </w:tc>
        <w:tc>
          <w:tcPr>
            <w:tcW w:w="837" w:type="dxa"/>
          </w:tcPr>
          <w:p w14:paraId="3A80DDBE" w14:textId="77777777" w:rsidR="007B55F5" w:rsidRDefault="007B55F5" w:rsidP="007B55F5">
            <w:pPr>
              <w:pStyle w:val="TableParagraph"/>
              <w:spacing w:before="27"/>
              <w:ind w:left="259" w:right="231"/>
              <w:rPr>
                <w:sz w:val="16"/>
              </w:rPr>
            </w:pPr>
            <w:r>
              <w:rPr>
                <w:w w:val="110"/>
                <w:sz w:val="16"/>
              </w:rPr>
              <w:t>550</w:t>
            </w:r>
          </w:p>
        </w:tc>
        <w:tc>
          <w:tcPr>
            <w:tcW w:w="592" w:type="dxa"/>
          </w:tcPr>
          <w:p w14:paraId="7CC78D2C" w14:textId="77777777" w:rsidR="007B55F5" w:rsidRDefault="007B55F5" w:rsidP="007B55F5">
            <w:pPr>
              <w:pStyle w:val="TableParagraph"/>
              <w:spacing w:before="27"/>
              <w:ind w:left="16"/>
              <w:rPr>
                <w:sz w:val="16"/>
              </w:rPr>
            </w:pPr>
            <w:r>
              <w:rPr>
                <w:w w:val="111"/>
                <w:sz w:val="16"/>
              </w:rPr>
              <w:t>1</w:t>
            </w:r>
          </w:p>
        </w:tc>
        <w:tc>
          <w:tcPr>
            <w:tcW w:w="636" w:type="dxa"/>
          </w:tcPr>
          <w:p w14:paraId="0E7FD84F" w14:textId="77777777" w:rsidR="007B55F5" w:rsidRDefault="007B55F5" w:rsidP="007B55F5">
            <w:pPr>
              <w:pStyle w:val="TableParagraph"/>
              <w:spacing w:before="27"/>
              <w:ind w:left="229"/>
              <w:jc w:val="left"/>
              <w:rPr>
                <w:sz w:val="16"/>
              </w:rPr>
            </w:pPr>
            <w:r>
              <w:rPr>
                <w:w w:val="110"/>
                <w:sz w:val="16"/>
              </w:rPr>
              <w:t>25</w:t>
            </w:r>
          </w:p>
        </w:tc>
        <w:tc>
          <w:tcPr>
            <w:tcW w:w="592" w:type="dxa"/>
          </w:tcPr>
          <w:p w14:paraId="599A03F9" w14:textId="77777777" w:rsidR="007B55F5" w:rsidRDefault="007B55F5" w:rsidP="007B55F5">
            <w:pPr>
              <w:pStyle w:val="TableParagraph"/>
              <w:spacing w:before="27"/>
              <w:ind w:left="24"/>
              <w:rPr>
                <w:sz w:val="16"/>
              </w:rPr>
            </w:pPr>
            <w:r>
              <w:rPr>
                <w:w w:val="111"/>
                <w:sz w:val="16"/>
              </w:rPr>
              <w:t>1</w:t>
            </w:r>
          </w:p>
        </w:tc>
        <w:tc>
          <w:tcPr>
            <w:tcW w:w="533" w:type="dxa"/>
          </w:tcPr>
          <w:p w14:paraId="049746EB" w14:textId="77777777" w:rsidR="007B55F5" w:rsidRDefault="007B55F5" w:rsidP="007B55F5">
            <w:pPr>
              <w:pStyle w:val="TableParagraph"/>
              <w:spacing w:before="27"/>
              <w:ind w:left="109" w:right="77"/>
              <w:rPr>
                <w:sz w:val="16"/>
              </w:rPr>
            </w:pPr>
            <w:r>
              <w:rPr>
                <w:w w:val="110"/>
                <w:sz w:val="16"/>
              </w:rPr>
              <w:t>25</w:t>
            </w:r>
          </w:p>
        </w:tc>
        <w:tc>
          <w:tcPr>
            <w:tcW w:w="660" w:type="dxa"/>
          </w:tcPr>
          <w:p w14:paraId="3A886895" w14:textId="77777777" w:rsidR="007B55F5" w:rsidRDefault="007B55F5" w:rsidP="007B55F5">
            <w:pPr>
              <w:pStyle w:val="TableParagraph"/>
              <w:spacing w:before="27"/>
              <w:ind w:right="255"/>
              <w:jc w:val="right"/>
              <w:rPr>
                <w:sz w:val="16"/>
              </w:rPr>
            </w:pPr>
            <w:r>
              <w:rPr>
                <w:w w:val="111"/>
                <w:sz w:val="16"/>
              </w:rPr>
              <w:t>1</w:t>
            </w:r>
          </w:p>
        </w:tc>
        <w:tc>
          <w:tcPr>
            <w:tcW w:w="632" w:type="dxa"/>
          </w:tcPr>
          <w:p w14:paraId="1E20F359" w14:textId="77777777" w:rsidR="007B55F5" w:rsidRDefault="007B55F5" w:rsidP="007B55F5">
            <w:pPr>
              <w:pStyle w:val="TableParagraph"/>
              <w:spacing w:before="27"/>
              <w:ind w:right="194"/>
              <w:jc w:val="right"/>
              <w:rPr>
                <w:sz w:val="16"/>
              </w:rPr>
            </w:pPr>
            <w:r>
              <w:rPr>
                <w:w w:val="110"/>
                <w:sz w:val="16"/>
              </w:rPr>
              <w:t>25</w:t>
            </w:r>
          </w:p>
        </w:tc>
        <w:tc>
          <w:tcPr>
            <w:tcW w:w="536" w:type="dxa"/>
          </w:tcPr>
          <w:p w14:paraId="7124614A" w14:textId="77777777" w:rsidR="007B55F5" w:rsidRDefault="007B55F5" w:rsidP="007B55F5">
            <w:pPr>
              <w:pStyle w:val="TableParagraph"/>
              <w:spacing w:before="27"/>
              <w:ind w:left="39"/>
              <w:rPr>
                <w:sz w:val="16"/>
              </w:rPr>
            </w:pPr>
            <w:r>
              <w:rPr>
                <w:w w:val="111"/>
                <w:sz w:val="16"/>
              </w:rPr>
              <w:t>2</w:t>
            </w:r>
          </w:p>
        </w:tc>
        <w:tc>
          <w:tcPr>
            <w:tcW w:w="680" w:type="dxa"/>
          </w:tcPr>
          <w:p w14:paraId="1BB54A6C" w14:textId="77777777" w:rsidR="007B55F5" w:rsidRDefault="007B55F5" w:rsidP="007B55F5">
            <w:pPr>
              <w:pStyle w:val="TableParagraph"/>
              <w:spacing w:before="27"/>
              <w:ind w:right="210"/>
              <w:jc w:val="right"/>
              <w:rPr>
                <w:sz w:val="16"/>
              </w:rPr>
            </w:pPr>
            <w:r>
              <w:rPr>
                <w:w w:val="110"/>
                <w:sz w:val="16"/>
              </w:rPr>
              <w:t>75</w:t>
            </w:r>
          </w:p>
        </w:tc>
        <w:tc>
          <w:tcPr>
            <w:tcW w:w="536" w:type="dxa"/>
          </w:tcPr>
          <w:p w14:paraId="14F4D280" w14:textId="77777777" w:rsidR="007B55F5" w:rsidRDefault="007B55F5" w:rsidP="007B55F5">
            <w:pPr>
              <w:pStyle w:val="TableParagraph"/>
              <w:spacing w:before="27"/>
              <w:ind w:right="191"/>
              <w:jc w:val="right"/>
              <w:rPr>
                <w:sz w:val="16"/>
              </w:rPr>
            </w:pPr>
            <w:r>
              <w:rPr>
                <w:w w:val="111"/>
                <w:sz w:val="16"/>
              </w:rPr>
              <w:t>1</w:t>
            </w:r>
          </w:p>
        </w:tc>
        <w:tc>
          <w:tcPr>
            <w:tcW w:w="596" w:type="dxa"/>
          </w:tcPr>
          <w:p w14:paraId="0F3C33FF" w14:textId="77777777" w:rsidR="007B55F5" w:rsidRDefault="007B55F5" w:rsidP="007B55F5">
            <w:pPr>
              <w:pStyle w:val="TableParagraph"/>
              <w:spacing w:before="27"/>
              <w:ind w:right="174"/>
              <w:jc w:val="right"/>
              <w:rPr>
                <w:sz w:val="16"/>
              </w:rPr>
            </w:pPr>
            <w:r>
              <w:rPr>
                <w:w w:val="110"/>
                <w:sz w:val="16"/>
              </w:rPr>
              <w:t>10</w:t>
            </w:r>
          </w:p>
        </w:tc>
        <w:tc>
          <w:tcPr>
            <w:tcW w:w="432" w:type="dxa"/>
          </w:tcPr>
          <w:p w14:paraId="13A379A8" w14:textId="77777777" w:rsidR="007B55F5" w:rsidRDefault="007B55F5" w:rsidP="007B55F5">
            <w:pPr>
              <w:pStyle w:val="TableParagraph"/>
              <w:spacing w:before="27"/>
              <w:ind w:right="135"/>
              <w:jc w:val="right"/>
              <w:rPr>
                <w:sz w:val="16"/>
              </w:rPr>
            </w:pPr>
            <w:r>
              <w:rPr>
                <w:w w:val="111"/>
                <w:sz w:val="16"/>
              </w:rPr>
              <w:t>1</w:t>
            </w:r>
          </w:p>
        </w:tc>
        <w:tc>
          <w:tcPr>
            <w:tcW w:w="696" w:type="dxa"/>
          </w:tcPr>
          <w:p w14:paraId="017EE878" w14:textId="77777777" w:rsidR="007B55F5" w:rsidRDefault="007B55F5" w:rsidP="007B55F5">
            <w:pPr>
              <w:pStyle w:val="TableParagraph"/>
              <w:spacing w:before="27"/>
              <w:ind w:left="197" w:right="152"/>
              <w:rPr>
                <w:sz w:val="16"/>
              </w:rPr>
            </w:pPr>
            <w:r>
              <w:rPr>
                <w:w w:val="110"/>
                <w:sz w:val="16"/>
              </w:rPr>
              <w:t>20</w:t>
            </w:r>
          </w:p>
        </w:tc>
        <w:tc>
          <w:tcPr>
            <w:tcW w:w="536" w:type="dxa"/>
          </w:tcPr>
          <w:p w14:paraId="7CA8ED2D" w14:textId="77777777" w:rsidR="007B55F5" w:rsidRDefault="007B55F5" w:rsidP="007B55F5">
            <w:pPr>
              <w:pStyle w:val="TableParagraph"/>
              <w:spacing w:before="27"/>
              <w:ind w:right="186"/>
              <w:jc w:val="right"/>
              <w:rPr>
                <w:sz w:val="16"/>
              </w:rPr>
            </w:pPr>
            <w:r>
              <w:rPr>
                <w:w w:val="111"/>
                <w:sz w:val="16"/>
              </w:rPr>
              <w:t>1</w:t>
            </w:r>
          </w:p>
        </w:tc>
        <w:tc>
          <w:tcPr>
            <w:tcW w:w="644" w:type="dxa"/>
          </w:tcPr>
          <w:p w14:paraId="779FD048" w14:textId="77777777" w:rsidR="007B55F5" w:rsidRDefault="007B55F5" w:rsidP="007B55F5">
            <w:pPr>
              <w:pStyle w:val="TableParagraph"/>
              <w:spacing w:before="27"/>
              <w:ind w:left="45"/>
              <w:rPr>
                <w:sz w:val="16"/>
              </w:rPr>
            </w:pPr>
            <w:r>
              <w:rPr>
                <w:w w:val="111"/>
                <w:sz w:val="16"/>
              </w:rPr>
              <w:t>5</w:t>
            </w:r>
          </w:p>
        </w:tc>
        <w:tc>
          <w:tcPr>
            <w:tcW w:w="480" w:type="dxa"/>
          </w:tcPr>
          <w:p w14:paraId="490645FA" w14:textId="77777777" w:rsidR="007B55F5" w:rsidRDefault="007B55F5" w:rsidP="007B55F5">
            <w:pPr>
              <w:pStyle w:val="TableParagraph"/>
              <w:spacing w:before="27"/>
              <w:ind w:right="158"/>
              <w:jc w:val="right"/>
              <w:rPr>
                <w:sz w:val="16"/>
              </w:rPr>
            </w:pPr>
            <w:r>
              <w:rPr>
                <w:w w:val="111"/>
                <w:sz w:val="16"/>
              </w:rPr>
              <w:t>1</w:t>
            </w:r>
          </w:p>
        </w:tc>
        <w:tc>
          <w:tcPr>
            <w:tcW w:w="669" w:type="dxa"/>
          </w:tcPr>
          <w:p w14:paraId="10B77059" w14:textId="77777777" w:rsidR="007B55F5" w:rsidRDefault="007B55F5" w:rsidP="007B55F5">
            <w:pPr>
              <w:pStyle w:val="TableParagraph"/>
              <w:spacing w:before="27"/>
              <w:ind w:left="306"/>
              <w:jc w:val="left"/>
              <w:rPr>
                <w:sz w:val="16"/>
              </w:rPr>
            </w:pPr>
            <w:r>
              <w:rPr>
                <w:w w:val="111"/>
                <w:sz w:val="16"/>
              </w:rPr>
              <w:t>5</w:t>
            </w:r>
          </w:p>
        </w:tc>
      </w:tr>
      <w:tr w:rsidR="007B55F5" w14:paraId="2C02CEBE" w14:textId="77777777" w:rsidTr="0024548D">
        <w:trPr>
          <w:trHeight w:val="283"/>
        </w:trPr>
        <w:tc>
          <w:tcPr>
            <w:tcW w:w="512" w:type="dxa"/>
          </w:tcPr>
          <w:p w14:paraId="70EA1222" w14:textId="4BF13699" w:rsidR="007B55F5" w:rsidRPr="00B8789D" w:rsidRDefault="007B55F5" w:rsidP="007B55F5">
            <w:pPr>
              <w:pStyle w:val="TableParagraph"/>
              <w:spacing w:before="27"/>
              <w:ind w:right="90"/>
              <w:rPr>
                <w:w w:val="110"/>
                <w:sz w:val="16"/>
              </w:rPr>
            </w:pPr>
            <w:r>
              <w:rPr>
                <w:w w:val="110"/>
                <w:sz w:val="16"/>
              </w:rPr>
              <w:t>126</w:t>
            </w:r>
          </w:p>
        </w:tc>
        <w:tc>
          <w:tcPr>
            <w:tcW w:w="3033" w:type="dxa"/>
            <w:shd w:val="clear" w:color="auto" w:fill="FFFFFF" w:themeFill="background1"/>
          </w:tcPr>
          <w:p w14:paraId="5EC693A4" w14:textId="77777777" w:rsidR="007B55F5" w:rsidRDefault="007B55F5" w:rsidP="007B55F5">
            <w:pPr>
              <w:pStyle w:val="TableParagraph"/>
              <w:spacing w:before="27"/>
              <w:ind w:left="114"/>
              <w:jc w:val="left"/>
              <w:rPr>
                <w:sz w:val="16"/>
              </w:rPr>
            </w:pPr>
            <w:r>
              <w:rPr>
                <w:w w:val="110"/>
                <w:sz w:val="16"/>
              </w:rPr>
              <w:t>Teknisi</w:t>
            </w:r>
            <w:r>
              <w:rPr>
                <w:spacing w:val="19"/>
                <w:w w:val="110"/>
                <w:sz w:val="16"/>
              </w:rPr>
              <w:t xml:space="preserve"> </w:t>
            </w:r>
            <w:r>
              <w:rPr>
                <w:w w:val="110"/>
                <w:sz w:val="16"/>
              </w:rPr>
              <w:t>Elektromedis</w:t>
            </w:r>
            <w:r>
              <w:rPr>
                <w:spacing w:val="21"/>
                <w:w w:val="110"/>
                <w:sz w:val="16"/>
              </w:rPr>
              <w:t xml:space="preserve"> </w:t>
            </w:r>
            <w:r>
              <w:rPr>
                <w:w w:val="110"/>
                <w:sz w:val="16"/>
              </w:rPr>
              <w:t>Terampil</w:t>
            </w:r>
          </w:p>
        </w:tc>
        <w:tc>
          <w:tcPr>
            <w:tcW w:w="857" w:type="dxa"/>
          </w:tcPr>
          <w:p w14:paraId="031AECFF" w14:textId="77777777" w:rsidR="007B55F5" w:rsidRDefault="007B55F5" w:rsidP="007B55F5">
            <w:pPr>
              <w:pStyle w:val="TableParagraph"/>
              <w:spacing w:before="27"/>
              <w:ind w:right="367"/>
              <w:jc w:val="right"/>
              <w:rPr>
                <w:sz w:val="16"/>
              </w:rPr>
            </w:pPr>
            <w:r>
              <w:rPr>
                <w:w w:val="111"/>
                <w:sz w:val="16"/>
              </w:rPr>
              <w:t>6</w:t>
            </w:r>
          </w:p>
        </w:tc>
        <w:tc>
          <w:tcPr>
            <w:tcW w:w="856" w:type="dxa"/>
          </w:tcPr>
          <w:p w14:paraId="3B02B420" w14:textId="77777777" w:rsidR="007B55F5" w:rsidRDefault="007B55F5" w:rsidP="007B55F5">
            <w:pPr>
              <w:pStyle w:val="TableParagraph"/>
              <w:spacing w:before="27"/>
              <w:ind w:left="208" w:right="191"/>
              <w:rPr>
                <w:sz w:val="16"/>
              </w:rPr>
            </w:pPr>
            <w:r>
              <w:rPr>
                <w:w w:val="110"/>
                <w:sz w:val="16"/>
              </w:rPr>
              <w:t>740</w:t>
            </w:r>
          </w:p>
        </w:tc>
        <w:tc>
          <w:tcPr>
            <w:tcW w:w="476" w:type="dxa"/>
          </w:tcPr>
          <w:p w14:paraId="71C50006" w14:textId="77777777" w:rsidR="007B55F5" w:rsidRDefault="007B55F5" w:rsidP="007B55F5">
            <w:pPr>
              <w:pStyle w:val="TableParagraph"/>
              <w:spacing w:before="27"/>
              <w:ind w:right="166"/>
              <w:jc w:val="right"/>
              <w:rPr>
                <w:sz w:val="16"/>
              </w:rPr>
            </w:pPr>
            <w:r>
              <w:rPr>
                <w:w w:val="111"/>
                <w:sz w:val="16"/>
              </w:rPr>
              <w:t>4</w:t>
            </w:r>
          </w:p>
        </w:tc>
        <w:tc>
          <w:tcPr>
            <w:tcW w:w="837" w:type="dxa"/>
          </w:tcPr>
          <w:p w14:paraId="2D9ED334" w14:textId="77777777" w:rsidR="007B55F5" w:rsidRDefault="007B55F5" w:rsidP="007B55F5">
            <w:pPr>
              <w:pStyle w:val="TableParagraph"/>
              <w:spacing w:before="27"/>
              <w:ind w:left="259" w:right="231"/>
              <w:rPr>
                <w:sz w:val="16"/>
              </w:rPr>
            </w:pPr>
            <w:r>
              <w:rPr>
                <w:w w:val="110"/>
                <w:sz w:val="16"/>
              </w:rPr>
              <w:t>550</w:t>
            </w:r>
          </w:p>
        </w:tc>
        <w:tc>
          <w:tcPr>
            <w:tcW w:w="592" w:type="dxa"/>
          </w:tcPr>
          <w:p w14:paraId="41193075" w14:textId="77777777" w:rsidR="007B55F5" w:rsidRDefault="007B55F5" w:rsidP="007B55F5">
            <w:pPr>
              <w:pStyle w:val="TableParagraph"/>
              <w:spacing w:before="27"/>
              <w:ind w:left="16"/>
              <w:rPr>
                <w:sz w:val="16"/>
              </w:rPr>
            </w:pPr>
            <w:r>
              <w:rPr>
                <w:w w:val="111"/>
                <w:sz w:val="16"/>
              </w:rPr>
              <w:t>1</w:t>
            </w:r>
          </w:p>
        </w:tc>
        <w:tc>
          <w:tcPr>
            <w:tcW w:w="636" w:type="dxa"/>
          </w:tcPr>
          <w:p w14:paraId="7E64C5AD" w14:textId="77777777" w:rsidR="007B55F5" w:rsidRDefault="007B55F5" w:rsidP="007B55F5">
            <w:pPr>
              <w:pStyle w:val="TableParagraph"/>
              <w:spacing w:before="27"/>
              <w:ind w:left="229"/>
              <w:jc w:val="left"/>
              <w:rPr>
                <w:sz w:val="16"/>
              </w:rPr>
            </w:pPr>
            <w:r>
              <w:rPr>
                <w:w w:val="110"/>
                <w:sz w:val="16"/>
              </w:rPr>
              <w:t>25</w:t>
            </w:r>
          </w:p>
        </w:tc>
        <w:tc>
          <w:tcPr>
            <w:tcW w:w="592" w:type="dxa"/>
          </w:tcPr>
          <w:p w14:paraId="7B00817E" w14:textId="77777777" w:rsidR="007B55F5" w:rsidRDefault="007B55F5" w:rsidP="007B55F5">
            <w:pPr>
              <w:pStyle w:val="TableParagraph"/>
              <w:spacing w:before="27"/>
              <w:ind w:left="24"/>
              <w:rPr>
                <w:sz w:val="16"/>
              </w:rPr>
            </w:pPr>
            <w:r>
              <w:rPr>
                <w:w w:val="111"/>
                <w:sz w:val="16"/>
              </w:rPr>
              <w:t>1</w:t>
            </w:r>
          </w:p>
        </w:tc>
        <w:tc>
          <w:tcPr>
            <w:tcW w:w="533" w:type="dxa"/>
          </w:tcPr>
          <w:p w14:paraId="5D74C485" w14:textId="77777777" w:rsidR="007B55F5" w:rsidRDefault="007B55F5" w:rsidP="007B55F5">
            <w:pPr>
              <w:pStyle w:val="TableParagraph"/>
              <w:spacing w:before="27"/>
              <w:ind w:left="109" w:right="77"/>
              <w:rPr>
                <w:sz w:val="16"/>
              </w:rPr>
            </w:pPr>
            <w:r>
              <w:rPr>
                <w:w w:val="110"/>
                <w:sz w:val="16"/>
              </w:rPr>
              <w:t>25</w:t>
            </w:r>
          </w:p>
        </w:tc>
        <w:tc>
          <w:tcPr>
            <w:tcW w:w="660" w:type="dxa"/>
          </w:tcPr>
          <w:p w14:paraId="63A404FF" w14:textId="77777777" w:rsidR="007B55F5" w:rsidRDefault="007B55F5" w:rsidP="007B55F5">
            <w:pPr>
              <w:pStyle w:val="TableParagraph"/>
              <w:spacing w:before="27"/>
              <w:ind w:right="255"/>
              <w:jc w:val="right"/>
              <w:rPr>
                <w:sz w:val="16"/>
              </w:rPr>
            </w:pPr>
            <w:r>
              <w:rPr>
                <w:w w:val="111"/>
                <w:sz w:val="16"/>
              </w:rPr>
              <w:t>1</w:t>
            </w:r>
          </w:p>
        </w:tc>
        <w:tc>
          <w:tcPr>
            <w:tcW w:w="632" w:type="dxa"/>
          </w:tcPr>
          <w:p w14:paraId="26608CF2" w14:textId="77777777" w:rsidR="007B55F5" w:rsidRDefault="007B55F5" w:rsidP="007B55F5">
            <w:pPr>
              <w:pStyle w:val="TableParagraph"/>
              <w:spacing w:before="27"/>
              <w:ind w:right="194"/>
              <w:jc w:val="right"/>
              <w:rPr>
                <w:sz w:val="16"/>
              </w:rPr>
            </w:pPr>
            <w:r>
              <w:rPr>
                <w:w w:val="110"/>
                <w:sz w:val="16"/>
              </w:rPr>
              <w:t>25</w:t>
            </w:r>
          </w:p>
        </w:tc>
        <w:tc>
          <w:tcPr>
            <w:tcW w:w="536" w:type="dxa"/>
          </w:tcPr>
          <w:p w14:paraId="610BDF60" w14:textId="77777777" w:rsidR="007B55F5" w:rsidRDefault="007B55F5" w:rsidP="007B55F5">
            <w:pPr>
              <w:pStyle w:val="TableParagraph"/>
              <w:spacing w:before="27"/>
              <w:ind w:left="39"/>
              <w:rPr>
                <w:sz w:val="16"/>
              </w:rPr>
            </w:pPr>
            <w:r>
              <w:rPr>
                <w:w w:val="111"/>
                <w:sz w:val="16"/>
              </w:rPr>
              <w:t>2</w:t>
            </w:r>
          </w:p>
        </w:tc>
        <w:tc>
          <w:tcPr>
            <w:tcW w:w="680" w:type="dxa"/>
          </w:tcPr>
          <w:p w14:paraId="1F85604F" w14:textId="77777777" w:rsidR="007B55F5" w:rsidRDefault="007B55F5" w:rsidP="007B55F5">
            <w:pPr>
              <w:pStyle w:val="TableParagraph"/>
              <w:spacing w:before="27"/>
              <w:ind w:right="210"/>
              <w:jc w:val="right"/>
              <w:rPr>
                <w:sz w:val="16"/>
              </w:rPr>
            </w:pPr>
            <w:r>
              <w:rPr>
                <w:w w:val="110"/>
                <w:sz w:val="16"/>
              </w:rPr>
              <w:t>75</w:t>
            </w:r>
          </w:p>
        </w:tc>
        <w:tc>
          <w:tcPr>
            <w:tcW w:w="536" w:type="dxa"/>
          </w:tcPr>
          <w:p w14:paraId="5ACC88E5" w14:textId="77777777" w:rsidR="007B55F5" w:rsidRDefault="007B55F5" w:rsidP="007B55F5">
            <w:pPr>
              <w:pStyle w:val="TableParagraph"/>
              <w:spacing w:before="27"/>
              <w:ind w:right="191"/>
              <w:jc w:val="right"/>
              <w:rPr>
                <w:sz w:val="16"/>
              </w:rPr>
            </w:pPr>
            <w:r>
              <w:rPr>
                <w:w w:val="111"/>
                <w:sz w:val="16"/>
              </w:rPr>
              <w:t>1</w:t>
            </w:r>
          </w:p>
        </w:tc>
        <w:tc>
          <w:tcPr>
            <w:tcW w:w="596" w:type="dxa"/>
          </w:tcPr>
          <w:p w14:paraId="73AC9CFE" w14:textId="77777777" w:rsidR="007B55F5" w:rsidRDefault="007B55F5" w:rsidP="007B55F5">
            <w:pPr>
              <w:pStyle w:val="TableParagraph"/>
              <w:spacing w:before="27"/>
              <w:ind w:right="174"/>
              <w:jc w:val="right"/>
              <w:rPr>
                <w:sz w:val="16"/>
              </w:rPr>
            </w:pPr>
            <w:r>
              <w:rPr>
                <w:w w:val="110"/>
                <w:sz w:val="16"/>
              </w:rPr>
              <w:t>10</w:t>
            </w:r>
          </w:p>
        </w:tc>
        <w:tc>
          <w:tcPr>
            <w:tcW w:w="432" w:type="dxa"/>
          </w:tcPr>
          <w:p w14:paraId="400FBA61" w14:textId="77777777" w:rsidR="007B55F5" w:rsidRDefault="007B55F5" w:rsidP="007B55F5">
            <w:pPr>
              <w:pStyle w:val="TableParagraph"/>
              <w:spacing w:before="27"/>
              <w:ind w:right="135"/>
              <w:jc w:val="right"/>
              <w:rPr>
                <w:sz w:val="16"/>
              </w:rPr>
            </w:pPr>
            <w:r>
              <w:rPr>
                <w:w w:val="111"/>
                <w:sz w:val="16"/>
              </w:rPr>
              <w:t>1</w:t>
            </w:r>
          </w:p>
        </w:tc>
        <w:tc>
          <w:tcPr>
            <w:tcW w:w="696" w:type="dxa"/>
          </w:tcPr>
          <w:p w14:paraId="366DE9B0" w14:textId="77777777" w:rsidR="007B55F5" w:rsidRDefault="007B55F5" w:rsidP="007B55F5">
            <w:pPr>
              <w:pStyle w:val="TableParagraph"/>
              <w:spacing w:before="27"/>
              <w:ind w:left="197" w:right="152"/>
              <w:rPr>
                <w:sz w:val="16"/>
              </w:rPr>
            </w:pPr>
            <w:r>
              <w:rPr>
                <w:w w:val="110"/>
                <w:sz w:val="16"/>
              </w:rPr>
              <w:t>20</w:t>
            </w:r>
          </w:p>
        </w:tc>
        <w:tc>
          <w:tcPr>
            <w:tcW w:w="536" w:type="dxa"/>
          </w:tcPr>
          <w:p w14:paraId="31AAE599" w14:textId="77777777" w:rsidR="007B55F5" w:rsidRDefault="007B55F5" w:rsidP="007B55F5">
            <w:pPr>
              <w:pStyle w:val="TableParagraph"/>
              <w:spacing w:before="27"/>
              <w:ind w:right="186"/>
              <w:jc w:val="right"/>
              <w:rPr>
                <w:sz w:val="16"/>
              </w:rPr>
            </w:pPr>
            <w:r>
              <w:rPr>
                <w:w w:val="111"/>
                <w:sz w:val="16"/>
              </w:rPr>
              <w:t>1</w:t>
            </w:r>
          </w:p>
        </w:tc>
        <w:tc>
          <w:tcPr>
            <w:tcW w:w="644" w:type="dxa"/>
          </w:tcPr>
          <w:p w14:paraId="0436DE33" w14:textId="77777777" w:rsidR="007B55F5" w:rsidRDefault="007B55F5" w:rsidP="007B55F5">
            <w:pPr>
              <w:pStyle w:val="TableParagraph"/>
              <w:spacing w:before="27"/>
              <w:ind w:left="45"/>
              <w:rPr>
                <w:sz w:val="16"/>
              </w:rPr>
            </w:pPr>
            <w:r>
              <w:rPr>
                <w:w w:val="111"/>
                <w:sz w:val="16"/>
              </w:rPr>
              <w:t>5</w:t>
            </w:r>
          </w:p>
        </w:tc>
        <w:tc>
          <w:tcPr>
            <w:tcW w:w="480" w:type="dxa"/>
          </w:tcPr>
          <w:p w14:paraId="47F7062C" w14:textId="77777777" w:rsidR="007B55F5" w:rsidRDefault="007B55F5" w:rsidP="007B55F5">
            <w:pPr>
              <w:pStyle w:val="TableParagraph"/>
              <w:spacing w:before="27"/>
              <w:ind w:right="158"/>
              <w:jc w:val="right"/>
              <w:rPr>
                <w:sz w:val="16"/>
              </w:rPr>
            </w:pPr>
            <w:r>
              <w:rPr>
                <w:w w:val="111"/>
                <w:sz w:val="16"/>
              </w:rPr>
              <w:t>1</w:t>
            </w:r>
          </w:p>
        </w:tc>
        <w:tc>
          <w:tcPr>
            <w:tcW w:w="669" w:type="dxa"/>
          </w:tcPr>
          <w:p w14:paraId="6AB48FF0" w14:textId="77777777" w:rsidR="007B55F5" w:rsidRDefault="007B55F5" w:rsidP="007B55F5">
            <w:pPr>
              <w:pStyle w:val="TableParagraph"/>
              <w:spacing w:before="27"/>
              <w:ind w:left="306"/>
              <w:jc w:val="left"/>
              <w:rPr>
                <w:sz w:val="16"/>
              </w:rPr>
            </w:pPr>
            <w:r>
              <w:rPr>
                <w:w w:val="111"/>
                <w:sz w:val="16"/>
              </w:rPr>
              <w:t>5</w:t>
            </w:r>
          </w:p>
        </w:tc>
      </w:tr>
      <w:tr w:rsidR="007B55F5" w14:paraId="25B883AE" w14:textId="77777777" w:rsidTr="0024548D">
        <w:trPr>
          <w:trHeight w:val="283"/>
        </w:trPr>
        <w:tc>
          <w:tcPr>
            <w:tcW w:w="512" w:type="dxa"/>
          </w:tcPr>
          <w:p w14:paraId="02C21FBA" w14:textId="64A0EAD2" w:rsidR="007B55F5" w:rsidRPr="00B8789D" w:rsidRDefault="007B55F5" w:rsidP="007B55F5">
            <w:pPr>
              <w:pStyle w:val="TableParagraph"/>
              <w:spacing w:before="27"/>
              <w:ind w:right="90"/>
              <w:rPr>
                <w:w w:val="110"/>
                <w:sz w:val="16"/>
              </w:rPr>
            </w:pPr>
            <w:r>
              <w:rPr>
                <w:w w:val="110"/>
                <w:sz w:val="16"/>
              </w:rPr>
              <w:t>127</w:t>
            </w:r>
          </w:p>
        </w:tc>
        <w:tc>
          <w:tcPr>
            <w:tcW w:w="3033" w:type="dxa"/>
            <w:shd w:val="clear" w:color="auto" w:fill="FFFFFF" w:themeFill="background1"/>
          </w:tcPr>
          <w:p w14:paraId="6C47C7BB" w14:textId="77777777" w:rsidR="007B55F5" w:rsidRPr="00C07B26" w:rsidRDefault="007B55F5" w:rsidP="007B55F5">
            <w:pPr>
              <w:pStyle w:val="TableParagraph"/>
              <w:ind w:left="114"/>
              <w:jc w:val="left"/>
              <w:rPr>
                <w:sz w:val="16"/>
              </w:rPr>
            </w:pPr>
            <w:r>
              <w:rPr>
                <w:w w:val="115"/>
                <w:sz w:val="16"/>
              </w:rPr>
              <w:t>Arsiparis</w:t>
            </w:r>
            <w:r>
              <w:rPr>
                <w:spacing w:val="2"/>
                <w:w w:val="115"/>
                <w:sz w:val="16"/>
              </w:rPr>
              <w:t xml:space="preserve"> </w:t>
            </w:r>
            <w:r>
              <w:rPr>
                <w:w w:val="115"/>
                <w:sz w:val="16"/>
              </w:rPr>
              <w:t>Terampil</w:t>
            </w:r>
          </w:p>
        </w:tc>
        <w:tc>
          <w:tcPr>
            <w:tcW w:w="857" w:type="dxa"/>
          </w:tcPr>
          <w:p w14:paraId="18C654BD" w14:textId="77777777" w:rsidR="007B55F5" w:rsidRDefault="007B55F5" w:rsidP="007B55F5">
            <w:pPr>
              <w:pStyle w:val="TableParagraph"/>
              <w:ind w:right="367"/>
              <w:jc w:val="right"/>
              <w:rPr>
                <w:sz w:val="16"/>
              </w:rPr>
            </w:pPr>
            <w:r>
              <w:rPr>
                <w:w w:val="111"/>
                <w:sz w:val="16"/>
              </w:rPr>
              <w:t>6</w:t>
            </w:r>
          </w:p>
        </w:tc>
        <w:tc>
          <w:tcPr>
            <w:tcW w:w="856" w:type="dxa"/>
          </w:tcPr>
          <w:p w14:paraId="0BAD8E2F" w14:textId="77777777" w:rsidR="007B55F5" w:rsidRDefault="007B55F5" w:rsidP="007B55F5">
            <w:pPr>
              <w:pStyle w:val="TableParagraph"/>
              <w:ind w:left="208" w:right="191"/>
              <w:rPr>
                <w:sz w:val="16"/>
              </w:rPr>
            </w:pPr>
            <w:r>
              <w:rPr>
                <w:w w:val="110"/>
                <w:sz w:val="16"/>
              </w:rPr>
              <w:t>740</w:t>
            </w:r>
          </w:p>
        </w:tc>
        <w:tc>
          <w:tcPr>
            <w:tcW w:w="476" w:type="dxa"/>
          </w:tcPr>
          <w:p w14:paraId="1C346B68" w14:textId="77777777" w:rsidR="007B55F5" w:rsidRDefault="007B55F5" w:rsidP="007B55F5">
            <w:pPr>
              <w:pStyle w:val="TableParagraph"/>
              <w:ind w:right="166"/>
              <w:jc w:val="right"/>
              <w:rPr>
                <w:sz w:val="16"/>
              </w:rPr>
            </w:pPr>
            <w:r>
              <w:rPr>
                <w:w w:val="111"/>
                <w:sz w:val="16"/>
              </w:rPr>
              <w:t>4</w:t>
            </w:r>
          </w:p>
        </w:tc>
        <w:tc>
          <w:tcPr>
            <w:tcW w:w="837" w:type="dxa"/>
          </w:tcPr>
          <w:p w14:paraId="22092F74" w14:textId="77777777" w:rsidR="007B55F5" w:rsidRDefault="007B55F5" w:rsidP="007B55F5">
            <w:pPr>
              <w:pStyle w:val="TableParagraph"/>
              <w:ind w:left="259" w:right="231"/>
              <w:rPr>
                <w:sz w:val="16"/>
              </w:rPr>
            </w:pPr>
            <w:r>
              <w:rPr>
                <w:w w:val="110"/>
                <w:sz w:val="16"/>
              </w:rPr>
              <w:t>550</w:t>
            </w:r>
          </w:p>
        </w:tc>
        <w:tc>
          <w:tcPr>
            <w:tcW w:w="592" w:type="dxa"/>
          </w:tcPr>
          <w:p w14:paraId="556E313B" w14:textId="77777777" w:rsidR="007B55F5" w:rsidRDefault="007B55F5" w:rsidP="007B55F5">
            <w:pPr>
              <w:pStyle w:val="TableParagraph"/>
              <w:ind w:left="16"/>
              <w:rPr>
                <w:sz w:val="16"/>
              </w:rPr>
            </w:pPr>
            <w:r>
              <w:rPr>
                <w:w w:val="111"/>
                <w:sz w:val="16"/>
              </w:rPr>
              <w:t>1</w:t>
            </w:r>
          </w:p>
        </w:tc>
        <w:tc>
          <w:tcPr>
            <w:tcW w:w="636" w:type="dxa"/>
          </w:tcPr>
          <w:p w14:paraId="7F639832" w14:textId="77777777" w:rsidR="007B55F5" w:rsidRDefault="007B55F5" w:rsidP="007B55F5">
            <w:pPr>
              <w:pStyle w:val="TableParagraph"/>
              <w:ind w:left="229"/>
              <w:jc w:val="left"/>
              <w:rPr>
                <w:sz w:val="16"/>
              </w:rPr>
            </w:pPr>
            <w:r>
              <w:rPr>
                <w:w w:val="110"/>
                <w:sz w:val="16"/>
              </w:rPr>
              <w:t>25</w:t>
            </w:r>
          </w:p>
        </w:tc>
        <w:tc>
          <w:tcPr>
            <w:tcW w:w="592" w:type="dxa"/>
          </w:tcPr>
          <w:p w14:paraId="2AD2A85B" w14:textId="77777777" w:rsidR="007B55F5" w:rsidRDefault="007B55F5" w:rsidP="007B55F5">
            <w:pPr>
              <w:pStyle w:val="TableParagraph"/>
              <w:ind w:left="24"/>
              <w:rPr>
                <w:sz w:val="16"/>
              </w:rPr>
            </w:pPr>
            <w:r>
              <w:rPr>
                <w:w w:val="111"/>
                <w:sz w:val="16"/>
              </w:rPr>
              <w:t>1</w:t>
            </w:r>
          </w:p>
        </w:tc>
        <w:tc>
          <w:tcPr>
            <w:tcW w:w="533" w:type="dxa"/>
          </w:tcPr>
          <w:p w14:paraId="6E917E00" w14:textId="77777777" w:rsidR="007B55F5" w:rsidRDefault="007B55F5" w:rsidP="007B55F5">
            <w:pPr>
              <w:pStyle w:val="TableParagraph"/>
              <w:ind w:left="109" w:right="77"/>
              <w:rPr>
                <w:sz w:val="16"/>
              </w:rPr>
            </w:pPr>
            <w:r>
              <w:rPr>
                <w:w w:val="110"/>
                <w:sz w:val="16"/>
              </w:rPr>
              <w:t>25</w:t>
            </w:r>
          </w:p>
        </w:tc>
        <w:tc>
          <w:tcPr>
            <w:tcW w:w="660" w:type="dxa"/>
          </w:tcPr>
          <w:p w14:paraId="5E9BC91F" w14:textId="77777777" w:rsidR="007B55F5" w:rsidRDefault="007B55F5" w:rsidP="007B55F5">
            <w:pPr>
              <w:pStyle w:val="TableParagraph"/>
              <w:ind w:right="255"/>
              <w:jc w:val="right"/>
              <w:rPr>
                <w:sz w:val="16"/>
              </w:rPr>
            </w:pPr>
            <w:r>
              <w:rPr>
                <w:w w:val="111"/>
                <w:sz w:val="16"/>
              </w:rPr>
              <w:t>1</w:t>
            </w:r>
          </w:p>
        </w:tc>
        <w:tc>
          <w:tcPr>
            <w:tcW w:w="632" w:type="dxa"/>
          </w:tcPr>
          <w:p w14:paraId="197FA5AC" w14:textId="77777777" w:rsidR="007B55F5" w:rsidRDefault="007B55F5" w:rsidP="007B55F5">
            <w:pPr>
              <w:pStyle w:val="TableParagraph"/>
              <w:ind w:right="194"/>
              <w:jc w:val="right"/>
              <w:rPr>
                <w:sz w:val="16"/>
              </w:rPr>
            </w:pPr>
            <w:r>
              <w:rPr>
                <w:w w:val="110"/>
                <w:sz w:val="16"/>
              </w:rPr>
              <w:t>25</w:t>
            </w:r>
          </w:p>
        </w:tc>
        <w:tc>
          <w:tcPr>
            <w:tcW w:w="536" w:type="dxa"/>
          </w:tcPr>
          <w:p w14:paraId="5103712E" w14:textId="77777777" w:rsidR="007B55F5" w:rsidRDefault="007B55F5" w:rsidP="007B55F5">
            <w:pPr>
              <w:pStyle w:val="TableParagraph"/>
              <w:ind w:left="39"/>
              <w:rPr>
                <w:sz w:val="16"/>
              </w:rPr>
            </w:pPr>
            <w:r>
              <w:rPr>
                <w:w w:val="111"/>
                <w:sz w:val="16"/>
              </w:rPr>
              <w:t>2</w:t>
            </w:r>
          </w:p>
        </w:tc>
        <w:tc>
          <w:tcPr>
            <w:tcW w:w="680" w:type="dxa"/>
          </w:tcPr>
          <w:p w14:paraId="0C19C64F" w14:textId="77777777" w:rsidR="007B55F5" w:rsidRDefault="007B55F5" w:rsidP="007B55F5">
            <w:pPr>
              <w:pStyle w:val="TableParagraph"/>
              <w:ind w:right="210"/>
              <w:jc w:val="right"/>
              <w:rPr>
                <w:sz w:val="16"/>
              </w:rPr>
            </w:pPr>
            <w:r>
              <w:rPr>
                <w:w w:val="110"/>
                <w:sz w:val="16"/>
              </w:rPr>
              <w:t>75</w:t>
            </w:r>
          </w:p>
        </w:tc>
        <w:tc>
          <w:tcPr>
            <w:tcW w:w="536" w:type="dxa"/>
          </w:tcPr>
          <w:p w14:paraId="53D97AF2" w14:textId="77777777" w:rsidR="007B55F5" w:rsidRDefault="007B55F5" w:rsidP="007B55F5">
            <w:pPr>
              <w:pStyle w:val="TableParagraph"/>
              <w:ind w:right="191"/>
              <w:jc w:val="right"/>
              <w:rPr>
                <w:sz w:val="16"/>
              </w:rPr>
            </w:pPr>
            <w:r>
              <w:rPr>
                <w:w w:val="111"/>
                <w:sz w:val="16"/>
              </w:rPr>
              <w:t>1</w:t>
            </w:r>
          </w:p>
        </w:tc>
        <w:tc>
          <w:tcPr>
            <w:tcW w:w="596" w:type="dxa"/>
          </w:tcPr>
          <w:p w14:paraId="594E833C" w14:textId="77777777" w:rsidR="007B55F5" w:rsidRDefault="007B55F5" w:rsidP="007B55F5">
            <w:pPr>
              <w:pStyle w:val="TableParagraph"/>
              <w:ind w:right="174"/>
              <w:jc w:val="right"/>
              <w:rPr>
                <w:sz w:val="16"/>
              </w:rPr>
            </w:pPr>
            <w:r>
              <w:rPr>
                <w:w w:val="110"/>
                <w:sz w:val="16"/>
              </w:rPr>
              <w:t>10</w:t>
            </w:r>
          </w:p>
        </w:tc>
        <w:tc>
          <w:tcPr>
            <w:tcW w:w="432" w:type="dxa"/>
          </w:tcPr>
          <w:p w14:paraId="340D6F29" w14:textId="77777777" w:rsidR="007B55F5" w:rsidRDefault="007B55F5" w:rsidP="007B55F5">
            <w:pPr>
              <w:pStyle w:val="TableParagraph"/>
              <w:ind w:right="135"/>
              <w:jc w:val="right"/>
              <w:rPr>
                <w:sz w:val="16"/>
              </w:rPr>
            </w:pPr>
            <w:r>
              <w:rPr>
                <w:w w:val="111"/>
                <w:sz w:val="16"/>
              </w:rPr>
              <w:t>1</w:t>
            </w:r>
          </w:p>
        </w:tc>
        <w:tc>
          <w:tcPr>
            <w:tcW w:w="696" w:type="dxa"/>
          </w:tcPr>
          <w:p w14:paraId="026E53FC" w14:textId="77777777" w:rsidR="007B55F5" w:rsidRDefault="007B55F5" w:rsidP="007B55F5">
            <w:pPr>
              <w:pStyle w:val="TableParagraph"/>
              <w:ind w:left="197" w:right="152"/>
              <w:rPr>
                <w:sz w:val="16"/>
              </w:rPr>
            </w:pPr>
            <w:r>
              <w:rPr>
                <w:w w:val="110"/>
                <w:sz w:val="16"/>
              </w:rPr>
              <w:t>20</w:t>
            </w:r>
          </w:p>
        </w:tc>
        <w:tc>
          <w:tcPr>
            <w:tcW w:w="536" w:type="dxa"/>
          </w:tcPr>
          <w:p w14:paraId="5D98A716" w14:textId="77777777" w:rsidR="007B55F5" w:rsidRDefault="007B55F5" w:rsidP="007B55F5">
            <w:pPr>
              <w:pStyle w:val="TableParagraph"/>
              <w:ind w:right="186"/>
              <w:jc w:val="right"/>
              <w:rPr>
                <w:sz w:val="16"/>
              </w:rPr>
            </w:pPr>
            <w:r>
              <w:rPr>
                <w:w w:val="111"/>
                <w:sz w:val="16"/>
              </w:rPr>
              <w:t>1</w:t>
            </w:r>
          </w:p>
        </w:tc>
        <w:tc>
          <w:tcPr>
            <w:tcW w:w="644" w:type="dxa"/>
          </w:tcPr>
          <w:p w14:paraId="444EEE35" w14:textId="77777777" w:rsidR="007B55F5" w:rsidRDefault="007B55F5" w:rsidP="007B55F5">
            <w:pPr>
              <w:pStyle w:val="TableParagraph"/>
              <w:ind w:left="45"/>
              <w:rPr>
                <w:sz w:val="16"/>
              </w:rPr>
            </w:pPr>
            <w:r>
              <w:rPr>
                <w:w w:val="111"/>
                <w:sz w:val="16"/>
              </w:rPr>
              <w:t>5</w:t>
            </w:r>
          </w:p>
        </w:tc>
        <w:tc>
          <w:tcPr>
            <w:tcW w:w="480" w:type="dxa"/>
          </w:tcPr>
          <w:p w14:paraId="2315315C" w14:textId="77777777" w:rsidR="007B55F5" w:rsidRDefault="007B55F5" w:rsidP="007B55F5">
            <w:pPr>
              <w:pStyle w:val="TableParagraph"/>
              <w:ind w:right="158"/>
              <w:jc w:val="right"/>
              <w:rPr>
                <w:sz w:val="16"/>
              </w:rPr>
            </w:pPr>
            <w:r>
              <w:rPr>
                <w:w w:val="111"/>
                <w:sz w:val="16"/>
              </w:rPr>
              <w:t>1</w:t>
            </w:r>
          </w:p>
        </w:tc>
        <w:tc>
          <w:tcPr>
            <w:tcW w:w="669" w:type="dxa"/>
          </w:tcPr>
          <w:p w14:paraId="7F13628C" w14:textId="77777777" w:rsidR="007B55F5" w:rsidRDefault="007B55F5" w:rsidP="007B55F5">
            <w:pPr>
              <w:pStyle w:val="TableParagraph"/>
              <w:ind w:left="306"/>
              <w:jc w:val="left"/>
              <w:rPr>
                <w:sz w:val="16"/>
              </w:rPr>
            </w:pPr>
            <w:r>
              <w:rPr>
                <w:w w:val="111"/>
                <w:sz w:val="16"/>
              </w:rPr>
              <w:t>5</w:t>
            </w:r>
          </w:p>
        </w:tc>
      </w:tr>
      <w:tr w:rsidR="007B55F5" w14:paraId="3A31D114" w14:textId="77777777" w:rsidTr="0024548D">
        <w:trPr>
          <w:trHeight w:val="283"/>
        </w:trPr>
        <w:tc>
          <w:tcPr>
            <w:tcW w:w="512" w:type="dxa"/>
          </w:tcPr>
          <w:p w14:paraId="32A07690" w14:textId="365DCA65" w:rsidR="007B55F5" w:rsidRPr="00B8789D" w:rsidRDefault="007B55F5" w:rsidP="007B55F5">
            <w:pPr>
              <w:pStyle w:val="TableParagraph"/>
              <w:spacing w:before="27"/>
              <w:ind w:right="90"/>
              <w:rPr>
                <w:w w:val="110"/>
                <w:sz w:val="16"/>
              </w:rPr>
            </w:pPr>
            <w:r>
              <w:rPr>
                <w:w w:val="110"/>
                <w:sz w:val="16"/>
              </w:rPr>
              <w:t>128</w:t>
            </w:r>
          </w:p>
        </w:tc>
        <w:tc>
          <w:tcPr>
            <w:tcW w:w="3033" w:type="dxa"/>
            <w:shd w:val="clear" w:color="auto" w:fill="FFFFFF" w:themeFill="background1"/>
          </w:tcPr>
          <w:p w14:paraId="50F14FAC" w14:textId="77777777" w:rsidR="007B55F5" w:rsidRDefault="007B55F5" w:rsidP="007B55F5">
            <w:pPr>
              <w:pStyle w:val="TableParagraph"/>
              <w:ind w:left="114"/>
              <w:jc w:val="left"/>
              <w:rPr>
                <w:sz w:val="16"/>
              </w:rPr>
            </w:pPr>
            <w:r>
              <w:rPr>
                <w:w w:val="115"/>
                <w:sz w:val="16"/>
              </w:rPr>
              <w:t>Pranata Komputer</w:t>
            </w:r>
            <w:r>
              <w:rPr>
                <w:spacing w:val="3"/>
                <w:w w:val="115"/>
                <w:sz w:val="16"/>
              </w:rPr>
              <w:t xml:space="preserve"> </w:t>
            </w:r>
            <w:r>
              <w:rPr>
                <w:w w:val="115"/>
                <w:sz w:val="16"/>
              </w:rPr>
              <w:t>Terampil</w:t>
            </w:r>
          </w:p>
        </w:tc>
        <w:tc>
          <w:tcPr>
            <w:tcW w:w="857" w:type="dxa"/>
          </w:tcPr>
          <w:p w14:paraId="548A5FC3" w14:textId="77777777" w:rsidR="007B55F5" w:rsidRDefault="007B55F5" w:rsidP="007B55F5">
            <w:pPr>
              <w:pStyle w:val="TableParagraph"/>
              <w:ind w:right="367"/>
              <w:jc w:val="right"/>
              <w:rPr>
                <w:sz w:val="16"/>
              </w:rPr>
            </w:pPr>
            <w:r>
              <w:rPr>
                <w:w w:val="111"/>
                <w:sz w:val="16"/>
              </w:rPr>
              <w:t>6</w:t>
            </w:r>
          </w:p>
        </w:tc>
        <w:tc>
          <w:tcPr>
            <w:tcW w:w="856" w:type="dxa"/>
          </w:tcPr>
          <w:p w14:paraId="5B88935B" w14:textId="77777777" w:rsidR="007B55F5" w:rsidRDefault="007B55F5" w:rsidP="007B55F5">
            <w:pPr>
              <w:pStyle w:val="TableParagraph"/>
              <w:ind w:left="208" w:right="191"/>
              <w:rPr>
                <w:sz w:val="16"/>
              </w:rPr>
            </w:pPr>
            <w:r>
              <w:rPr>
                <w:w w:val="110"/>
                <w:sz w:val="16"/>
              </w:rPr>
              <w:t>740</w:t>
            </w:r>
          </w:p>
        </w:tc>
        <w:tc>
          <w:tcPr>
            <w:tcW w:w="476" w:type="dxa"/>
          </w:tcPr>
          <w:p w14:paraId="2189E9E5" w14:textId="77777777" w:rsidR="007B55F5" w:rsidRDefault="007B55F5" w:rsidP="007B55F5">
            <w:pPr>
              <w:pStyle w:val="TableParagraph"/>
              <w:ind w:right="166"/>
              <w:jc w:val="right"/>
              <w:rPr>
                <w:sz w:val="16"/>
              </w:rPr>
            </w:pPr>
            <w:r>
              <w:rPr>
                <w:w w:val="111"/>
                <w:sz w:val="16"/>
              </w:rPr>
              <w:t>4</w:t>
            </w:r>
          </w:p>
        </w:tc>
        <w:tc>
          <w:tcPr>
            <w:tcW w:w="837" w:type="dxa"/>
          </w:tcPr>
          <w:p w14:paraId="42DEB5E1" w14:textId="77777777" w:rsidR="007B55F5" w:rsidRDefault="007B55F5" w:rsidP="007B55F5">
            <w:pPr>
              <w:pStyle w:val="TableParagraph"/>
              <w:ind w:left="259" w:right="231"/>
              <w:rPr>
                <w:sz w:val="16"/>
              </w:rPr>
            </w:pPr>
            <w:r>
              <w:rPr>
                <w:w w:val="110"/>
                <w:sz w:val="16"/>
              </w:rPr>
              <w:t>550</w:t>
            </w:r>
          </w:p>
        </w:tc>
        <w:tc>
          <w:tcPr>
            <w:tcW w:w="592" w:type="dxa"/>
          </w:tcPr>
          <w:p w14:paraId="74F461B6" w14:textId="77777777" w:rsidR="007B55F5" w:rsidRDefault="007B55F5" w:rsidP="007B55F5">
            <w:pPr>
              <w:pStyle w:val="TableParagraph"/>
              <w:ind w:left="16"/>
              <w:rPr>
                <w:sz w:val="16"/>
              </w:rPr>
            </w:pPr>
            <w:r>
              <w:rPr>
                <w:w w:val="111"/>
                <w:sz w:val="16"/>
              </w:rPr>
              <w:t>1</w:t>
            </w:r>
          </w:p>
        </w:tc>
        <w:tc>
          <w:tcPr>
            <w:tcW w:w="636" w:type="dxa"/>
          </w:tcPr>
          <w:p w14:paraId="5E556F50" w14:textId="77777777" w:rsidR="007B55F5" w:rsidRDefault="007B55F5" w:rsidP="007B55F5">
            <w:pPr>
              <w:pStyle w:val="TableParagraph"/>
              <w:ind w:left="229"/>
              <w:jc w:val="left"/>
              <w:rPr>
                <w:sz w:val="16"/>
              </w:rPr>
            </w:pPr>
            <w:r>
              <w:rPr>
                <w:w w:val="110"/>
                <w:sz w:val="16"/>
              </w:rPr>
              <w:t>25</w:t>
            </w:r>
          </w:p>
        </w:tc>
        <w:tc>
          <w:tcPr>
            <w:tcW w:w="592" w:type="dxa"/>
          </w:tcPr>
          <w:p w14:paraId="0E9C34FF" w14:textId="77777777" w:rsidR="007B55F5" w:rsidRDefault="007B55F5" w:rsidP="007B55F5">
            <w:pPr>
              <w:pStyle w:val="TableParagraph"/>
              <w:ind w:left="24"/>
              <w:rPr>
                <w:sz w:val="16"/>
              </w:rPr>
            </w:pPr>
            <w:r>
              <w:rPr>
                <w:w w:val="111"/>
                <w:sz w:val="16"/>
              </w:rPr>
              <w:t>1</w:t>
            </w:r>
          </w:p>
        </w:tc>
        <w:tc>
          <w:tcPr>
            <w:tcW w:w="533" w:type="dxa"/>
          </w:tcPr>
          <w:p w14:paraId="19A9C174" w14:textId="77777777" w:rsidR="007B55F5" w:rsidRDefault="007B55F5" w:rsidP="007B55F5">
            <w:pPr>
              <w:pStyle w:val="TableParagraph"/>
              <w:ind w:left="109" w:right="77"/>
              <w:rPr>
                <w:sz w:val="16"/>
              </w:rPr>
            </w:pPr>
            <w:r>
              <w:rPr>
                <w:w w:val="110"/>
                <w:sz w:val="16"/>
              </w:rPr>
              <w:t>25</w:t>
            </w:r>
          </w:p>
        </w:tc>
        <w:tc>
          <w:tcPr>
            <w:tcW w:w="660" w:type="dxa"/>
          </w:tcPr>
          <w:p w14:paraId="206F3611" w14:textId="77777777" w:rsidR="007B55F5" w:rsidRDefault="007B55F5" w:rsidP="007B55F5">
            <w:pPr>
              <w:pStyle w:val="TableParagraph"/>
              <w:ind w:right="255"/>
              <w:jc w:val="right"/>
              <w:rPr>
                <w:sz w:val="16"/>
              </w:rPr>
            </w:pPr>
            <w:r>
              <w:rPr>
                <w:w w:val="111"/>
                <w:sz w:val="16"/>
              </w:rPr>
              <w:t>1</w:t>
            </w:r>
          </w:p>
        </w:tc>
        <w:tc>
          <w:tcPr>
            <w:tcW w:w="632" w:type="dxa"/>
          </w:tcPr>
          <w:p w14:paraId="6579E31F" w14:textId="77777777" w:rsidR="007B55F5" w:rsidRDefault="007B55F5" w:rsidP="007B55F5">
            <w:pPr>
              <w:pStyle w:val="TableParagraph"/>
              <w:ind w:right="194"/>
              <w:jc w:val="right"/>
              <w:rPr>
                <w:sz w:val="16"/>
              </w:rPr>
            </w:pPr>
            <w:r>
              <w:rPr>
                <w:w w:val="110"/>
                <w:sz w:val="16"/>
              </w:rPr>
              <w:t>25</w:t>
            </w:r>
          </w:p>
        </w:tc>
        <w:tc>
          <w:tcPr>
            <w:tcW w:w="536" w:type="dxa"/>
          </w:tcPr>
          <w:p w14:paraId="100AF7E7" w14:textId="77777777" w:rsidR="007B55F5" w:rsidRDefault="007B55F5" w:rsidP="007B55F5">
            <w:pPr>
              <w:pStyle w:val="TableParagraph"/>
              <w:ind w:left="39"/>
              <w:rPr>
                <w:sz w:val="16"/>
              </w:rPr>
            </w:pPr>
            <w:r>
              <w:rPr>
                <w:w w:val="111"/>
                <w:sz w:val="16"/>
              </w:rPr>
              <w:t>2</w:t>
            </w:r>
          </w:p>
        </w:tc>
        <w:tc>
          <w:tcPr>
            <w:tcW w:w="680" w:type="dxa"/>
          </w:tcPr>
          <w:p w14:paraId="0FD51204" w14:textId="77777777" w:rsidR="007B55F5" w:rsidRDefault="007B55F5" w:rsidP="007B55F5">
            <w:pPr>
              <w:pStyle w:val="TableParagraph"/>
              <w:ind w:right="210"/>
              <w:jc w:val="right"/>
              <w:rPr>
                <w:sz w:val="16"/>
              </w:rPr>
            </w:pPr>
            <w:r>
              <w:rPr>
                <w:w w:val="110"/>
                <w:sz w:val="16"/>
              </w:rPr>
              <w:t>75</w:t>
            </w:r>
          </w:p>
        </w:tc>
        <w:tc>
          <w:tcPr>
            <w:tcW w:w="536" w:type="dxa"/>
          </w:tcPr>
          <w:p w14:paraId="7C20E6A9" w14:textId="77777777" w:rsidR="007B55F5" w:rsidRDefault="007B55F5" w:rsidP="007B55F5">
            <w:pPr>
              <w:pStyle w:val="TableParagraph"/>
              <w:ind w:right="191"/>
              <w:jc w:val="right"/>
              <w:rPr>
                <w:sz w:val="16"/>
              </w:rPr>
            </w:pPr>
            <w:r>
              <w:rPr>
                <w:w w:val="111"/>
                <w:sz w:val="16"/>
              </w:rPr>
              <w:t>1</w:t>
            </w:r>
          </w:p>
        </w:tc>
        <w:tc>
          <w:tcPr>
            <w:tcW w:w="596" w:type="dxa"/>
          </w:tcPr>
          <w:p w14:paraId="153DDEFA" w14:textId="77777777" w:rsidR="007B55F5" w:rsidRDefault="007B55F5" w:rsidP="007B55F5">
            <w:pPr>
              <w:pStyle w:val="TableParagraph"/>
              <w:ind w:right="174"/>
              <w:jc w:val="right"/>
              <w:rPr>
                <w:sz w:val="16"/>
              </w:rPr>
            </w:pPr>
            <w:r>
              <w:rPr>
                <w:w w:val="110"/>
                <w:sz w:val="16"/>
              </w:rPr>
              <w:t>10</w:t>
            </w:r>
          </w:p>
        </w:tc>
        <w:tc>
          <w:tcPr>
            <w:tcW w:w="432" w:type="dxa"/>
          </w:tcPr>
          <w:p w14:paraId="019FE0C9" w14:textId="77777777" w:rsidR="007B55F5" w:rsidRDefault="007B55F5" w:rsidP="007B55F5">
            <w:pPr>
              <w:pStyle w:val="TableParagraph"/>
              <w:ind w:right="135"/>
              <w:jc w:val="right"/>
              <w:rPr>
                <w:sz w:val="16"/>
              </w:rPr>
            </w:pPr>
            <w:r>
              <w:rPr>
                <w:w w:val="111"/>
                <w:sz w:val="16"/>
              </w:rPr>
              <w:t>1</w:t>
            </w:r>
          </w:p>
        </w:tc>
        <w:tc>
          <w:tcPr>
            <w:tcW w:w="696" w:type="dxa"/>
          </w:tcPr>
          <w:p w14:paraId="6D7F28D4" w14:textId="77777777" w:rsidR="007B55F5" w:rsidRDefault="007B55F5" w:rsidP="007B55F5">
            <w:pPr>
              <w:pStyle w:val="TableParagraph"/>
              <w:ind w:left="197" w:right="152"/>
              <w:rPr>
                <w:sz w:val="16"/>
              </w:rPr>
            </w:pPr>
            <w:r>
              <w:rPr>
                <w:w w:val="110"/>
                <w:sz w:val="16"/>
              </w:rPr>
              <w:t>20</w:t>
            </w:r>
          </w:p>
        </w:tc>
        <w:tc>
          <w:tcPr>
            <w:tcW w:w="536" w:type="dxa"/>
          </w:tcPr>
          <w:p w14:paraId="424E347E" w14:textId="77777777" w:rsidR="007B55F5" w:rsidRDefault="007B55F5" w:rsidP="007B55F5">
            <w:pPr>
              <w:pStyle w:val="TableParagraph"/>
              <w:ind w:right="186"/>
              <w:jc w:val="right"/>
              <w:rPr>
                <w:sz w:val="16"/>
              </w:rPr>
            </w:pPr>
            <w:r>
              <w:rPr>
                <w:w w:val="111"/>
                <w:sz w:val="16"/>
              </w:rPr>
              <w:t>1</w:t>
            </w:r>
          </w:p>
        </w:tc>
        <w:tc>
          <w:tcPr>
            <w:tcW w:w="644" w:type="dxa"/>
          </w:tcPr>
          <w:p w14:paraId="4D40A54E" w14:textId="77777777" w:rsidR="007B55F5" w:rsidRDefault="007B55F5" w:rsidP="007B55F5">
            <w:pPr>
              <w:pStyle w:val="TableParagraph"/>
              <w:ind w:left="45"/>
              <w:rPr>
                <w:sz w:val="16"/>
              </w:rPr>
            </w:pPr>
            <w:r>
              <w:rPr>
                <w:w w:val="111"/>
                <w:sz w:val="16"/>
              </w:rPr>
              <w:t>5</w:t>
            </w:r>
          </w:p>
        </w:tc>
        <w:tc>
          <w:tcPr>
            <w:tcW w:w="480" w:type="dxa"/>
          </w:tcPr>
          <w:p w14:paraId="441291E1" w14:textId="77777777" w:rsidR="007B55F5" w:rsidRDefault="007B55F5" w:rsidP="007B55F5">
            <w:pPr>
              <w:pStyle w:val="TableParagraph"/>
              <w:ind w:right="158"/>
              <w:jc w:val="right"/>
              <w:rPr>
                <w:sz w:val="16"/>
              </w:rPr>
            </w:pPr>
            <w:r>
              <w:rPr>
                <w:w w:val="111"/>
                <w:sz w:val="16"/>
              </w:rPr>
              <w:t>1</w:t>
            </w:r>
          </w:p>
        </w:tc>
        <w:tc>
          <w:tcPr>
            <w:tcW w:w="669" w:type="dxa"/>
          </w:tcPr>
          <w:p w14:paraId="177337D6" w14:textId="77777777" w:rsidR="007B55F5" w:rsidRDefault="007B55F5" w:rsidP="007B55F5">
            <w:pPr>
              <w:pStyle w:val="TableParagraph"/>
              <w:ind w:left="306"/>
              <w:jc w:val="left"/>
              <w:rPr>
                <w:sz w:val="16"/>
              </w:rPr>
            </w:pPr>
            <w:r>
              <w:rPr>
                <w:w w:val="111"/>
                <w:sz w:val="16"/>
              </w:rPr>
              <w:t>5</w:t>
            </w:r>
          </w:p>
        </w:tc>
      </w:tr>
      <w:tr w:rsidR="007B55F5" w14:paraId="3743C97B" w14:textId="77777777" w:rsidTr="0024548D">
        <w:trPr>
          <w:trHeight w:val="283"/>
        </w:trPr>
        <w:tc>
          <w:tcPr>
            <w:tcW w:w="512" w:type="dxa"/>
          </w:tcPr>
          <w:p w14:paraId="242EB8EB" w14:textId="2D5B2DA8" w:rsidR="007B55F5" w:rsidRDefault="007B55F5" w:rsidP="007B55F5">
            <w:pPr>
              <w:pStyle w:val="TableParagraph"/>
              <w:spacing w:before="27"/>
              <w:ind w:right="90"/>
              <w:rPr>
                <w:w w:val="110"/>
                <w:sz w:val="16"/>
              </w:rPr>
            </w:pPr>
            <w:r>
              <w:rPr>
                <w:w w:val="110"/>
                <w:sz w:val="16"/>
              </w:rPr>
              <w:t>129</w:t>
            </w:r>
          </w:p>
        </w:tc>
        <w:tc>
          <w:tcPr>
            <w:tcW w:w="3033" w:type="dxa"/>
            <w:shd w:val="clear" w:color="auto" w:fill="FFFFFF" w:themeFill="background1"/>
          </w:tcPr>
          <w:p w14:paraId="2F78E23E" w14:textId="77777777" w:rsidR="007B55F5" w:rsidRPr="003B2581" w:rsidRDefault="007B55F5" w:rsidP="007B55F5">
            <w:pPr>
              <w:pStyle w:val="TableParagraph"/>
              <w:spacing w:before="0" w:line="188" w:lineRule="exact"/>
              <w:ind w:left="114" w:right="602"/>
              <w:jc w:val="left"/>
              <w:rPr>
                <w:w w:val="115"/>
                <w:sz w:val="16"/>
              </w:rPr>
            </w:pPr>
            <w:r>
              <w:rPr>
                <w:w w:val="115"/>
                <w:sz w:val="16"/>
              </w:rPr>
              <w:t>Sanitarian Pemula</w:t>
            </w:r>
          </w:p>
        </w:tc>
        <w:tc>
          <w:tcPr>
            <w:tcW w:w="857" w:type="dxa"/>
          </w:tcPr>
          <w:p w14:paraId="4B8C3A51" w14:textId="77777777" w:rsidR="007B55F5" w:rsidRPr="003B2581" w:rsidRDefault="007B55F5" w:rsidP="007B55F5">
            <w:pPr>
              <w:pStyle w:val="TableParagraph"/>
              <w:spacing w:before="95"/>
              <w:ind w:right="367"/>
              <w:jc w:val="right"/>
              <w:rPr>
                <w:w w:val="111"/>
                <w:sz w:val="16"/>
              </w:rPr>
            </w:pPr>
            <w:r>
              <w:rPr>
                <w:w w:val="111"/>
                <w:sz w:val="16"/>
              </w:rPr>
              <w:t>5</w:t>
            </w:r>
          </w:p>
        </w:tc>
        <w:tc>
          <w:tcPr>
            <w:tcW w:w="856" w:type="dxa"/>
          </w:tcPr>
          <w:p w14:paraId="5DA60E70" w14:textId="77777777" w:rsidR="007B55F5" w:rsidRPr="003B2581" w:rsidRDefault="007B55F5" w:rsidP="007B55F5">
            <w:pPr>
              <w:pStyle w:val="TableParagraph"/>
              <w:spacing w:before="95"/>
              <w:ind w:left="208" w:right="191"/>
              <w:rPr>
                <w:w w:val="110"/>
                <w:sz w:val="16"/>
              </w:rPr>
            </w:pPr>
            <w:r>
              <w:rPr>
                <w:w w:val="110"/>
                <w:sz w:val="16"/>
              </w:rPr>
              <w:t>550</w:t>
            </w:r>
          </w:p>
        </w:tc>
        <w:tc>
          <w:tcPr>
            <w:tcW w:w="476" w:type="dxa"/>
          </w:tcPr>
          <w:p w14:paraId="4684D6CC" w14:textId="77777777" w:rsidR="007B55F5" w:rsidRPr="003B2581" w:rsidRDefault="007B55F5" w:rsidP="007B55F5">
            <w:pPr>
              <w:pStyle w:val="TableParagraph"/>
              <w:spacing w:before="95"/>
              <w:ind w:right="166"/>
              <w:jc w:val="right"/>
              <w:rPr>
                <w:w w:val="111"/>
                <w:sz w:val="16"/>
              </w:rPr>
            </w:pPr>
            <w:r>
              <w:rPr>
                <w:w w:val="111"/>
                <w:sz w:val="16"/>
              </w:rPr>
              <w:t>3</w:t>
            </w:r>
          </w:p>
        </w:tc>
        <w:tc>
          <w:tcPr>
            <w:tcW w:w="837" w:type="dxa"/>
          </w:tcPr>
          <w:p w14:paraId="71313077" w14:textId="77777777" w:rsidR="007B55F5" w:rsidRPr="003B2581" w:rsidRDefault="007B55F5" w:rsidP="007B55F5">
            <w:pPr>
              <w:pStyle w:val="TableParagraph"/>
              <w:spacing w:before="95"/>
              <w:ind w:left="259" w:right="231"/>
              <w:rPr>
                <w:w w:val="110"/>
                <w:sz w:val="16"/>
              </w:rPr>
            </w:pPr>
            <w:r>
              <w:rPr>
                <w:w w:val="110"/>
                <w:sz w:val="16"/>
              </w:rPr>
              <w:t>350</w:t>
            </w:r>
          </w:p>
        </w:tc>
        <w:tc>
          <w:tcPr>
            <w:tcW w:w="592" w:type="dxa"/>
          </w:tcPr>
          <w:p w14:paraId="071D35B4" w14:textId="77777777" w:rsidR="007B55F5" w:rsidRPr="003B2581" w:rsidRDefault="007B55F5" w:rsidP="007B55F5">
            <w:pPr>
              <w:pStyle w:val="TableParagraph"/>
              <w:spacing w:before="95"/>
              <w:ind w:left="16"/>
              <w:rPr>
                <w:w w:val="111"/>
                <w:sz w:val="16"/>
              </w:rPr>
            </w:pPr>
            <w:r>
              <w:rPr>
                <w:w w:val="111"/>
                <w:sz w:val="16"/>
              </w:rPr>
              <w:t>1</w:t>
            </w:r>
          </w:p>
        </w:tc>
        <w:tc>
          <w:tcPr>
            <w:tcW w:w="636" w:type="dxa"/>
          </w:tcPr>
          <w:p w14:paraId="06A1E03C" w14:textId="77777777" w:rsidR="007B55F5" w:rsidRPr="003B2581" w:rsidRDefault="007B55F5" w:rsidP="007B55F5">
            <w:pPr>
              <w:pStyle w:val="TableParagraph"/>
              <w:spacing w:before="95"/>
              <w:ind w:left="229"/>
              <w:jc w:val="left"/>
              <w:rPr>
                <w:w w:val="110"/>
                <w:sz w:val="16"/>
              </w:rPr>
            </w:pPr>
            <w:r>
              <w:rPr>
                <w:w w:val="110"/>
                <w:sz w:val="16"/>
              </w:rPr>
              <w:t>25</w:t>
            </w:r>
          </w:p>
        </w:tc>
        <w:tc>
          <w:tcPr>
            <w:tcW w:w="592" w:type="dxa"/>
          </w:tcPr>
          <w:p w14:paraId="0B2406DC" w14:textId="77777777" w:rsidR="007B55F5" w:rsidRPr="003B2581" w:rsidRDefault="007B55F5" w:rsidP="007B55F5">
            <w:pPr>
              <w:pStyle w:val="TableParagraph"/>
              <w:spacing w:before="95"/>
              <w:ind w:left="24"/>
              <w:rPr>
                <w:w w:val="111"/>
                <w:sz w:val="16"/>
              </w:rPr>
            </w:pPr>
            <w:r>
              <w:rPr>
                <w:w w:val="111"/>
                <w:sz w:val="16"/>
              </w:rPr>
              <w:t>1</w:t>
            </w:r>
          </w:p>
        </w:tc>
        <w:tc>
          <w:tcPr>
            <w:tcW w:w="533" w:type="dxa"/>
          </w:tcPr>
          <w:p w14:paraId="0027EE15" w14:textId="77777777" w:rsidR="007B55F5" w:rsidRPr="003B2581" w:rsidRDefault="007B55F5" w:rsidP="007B55F5">
            <w:pPr>
              <w:pStyle w:val="TableParagraph"/>
              <w:spacing w:before="95"/>
              <w:ind w:left="109" w:right="77"/>
              <w:rPr>
                <w:w w:val="110"/>
                <w:sz w:val="16"/>
              </w:rPr>
            </w:pPr>
            <w:r>
              <w:rPr>
                <w:w w:val="110"/>
                <w:sz w:val="16"/>
              </w:rPr>
              <w:t>25</w:t>
            </w:r>
          </w:p>
        </w:tc>
        <w:tc>
          <w:tcPr>
            <w:tcW w:w="660" w:type="dxa"/>
          </w:tcPr>
          <w:p w14:paraId="16E54C09" w14:textId="77777777" w:rsidR="007B55F5" w:rsidRPr="003B2581" w:rsidRDefault="007B55F5" w:rsidP="007B55F5">
            <w:pPr>
              <w:pStyle w:val="TableParagraph"/>
              <w:spacing w:before="95"/>
              <w:ind w:right="255"/>
              <w:jc w:val="right"/>
              <w:rPr>
                <w:w w:val="111"/>
                <w:sz w:val="16"/>
              </w:rPr>
            </w:pPr>
            <w:r>
              <w:rPr>
                <w:w w:val="111"/>
                <w:sz w:val="16"/>
              </w:rPr>
              <w:t>1</w:t>
            </w:r>
          </w:p>
        </w:tc>
        <w:tc>
          <w:tcPr>
            <w:tcW w:w="632" w:type="dxa"/>
          </w:tcPr>
          <w:p w14:paraId="75A2B5C8" w14:textId="77777777" w:rsidR="007B55F5" w:rsidRPr="003B2581" w:rsidRDefault="007B55F5" w:rsidP="007B55F5">
            <w:pPr>
              <w:pStyle w:val="TableParagraph"/>
              <w:spacing w:before="95"/>
              <w:ind w:right="194"/>
              <w:jc w:val="right"/>
              <w:rPr>
                <w:w w:val="110"/>
                <w:sz w:val="16"/>
              </w:rPr>
            </w:pPr>
            <w:r>
              <w:rPr>
                <w:w w:val="110"/>
                <w:sz w:val="16"/>
              </w:rPr>
              <w:t>25</w:t>
            </w:r>
          </w:p>
        </w:tc>
        <w:tc>
          <w:tcPr>
            <w:tcW w:w="536" w:type="dxa"/>
          </w:tcPr>
          <w:p w14:paraId="7E24B0EB" w14:textId="77777777" w:rsidR="007B55F5" w:rsidRPr="003B2581" w:rsidRDefault="007B55F5" w:rsidP="007B55F5">
            <w:pPr>
              <w:pStyle w:val="TableParagraph"/>
              <w:spacing w:before="95"/>
              <w:ind w:left="39"/>
              <w:rPr>
                <w:w w:val="111"/>
                <w:sz w:val="16"/>
              </w:rPr>
            </w:pPr>
            <w:r>
              <w:rPr>
                <w:w w:val="111"/>
                <w:sz w:val="16"/>
              </w:rPr>
              <w:t>1</w:t>
            </w:r>
          </w:p>
        </w:tc>
        <w:tc>
          <w:tcPr>
            <w:tcW w:w="680" w:type="dxa"/>
          </w:tcPr>
          <w:p w14:paraId="60A4361C" w14:textId="77777777" w:rsidR="007B55F5" w:rsidRPr="003B2581" w:rsidRDefault="007B55F5" w:rsidP="007B55F5">
            <w:pPr>
              <w:pStyle w:val="TableParagraph"/>
              <w:spacing w:before="95"/>
              <w:ind w:right="210"/>
              <w:jc w:val="right"/>
              <w:rPr>
                <w:w w:val="110"/>
                <w:sz w:val="16"/>
              </w:rPr>
            </w:pPr>
            <w:r>
              <w:rPr>
                <w:w w:val="110"/>
                <w:sz w:val="16"/>
              </w:rPr>
              <w:t>25</w:t>
            </w:r>
          </w:p>
        </w:tc>
        <w:tc>
          <w:tcPr>
            <w:tcW w:w="536" w:type="dxa"/>
          </w:tcPr>
          <w:p w14:paraId="16BCAB10" w14:textId="77777777" w:rsidR="007B55F5" w:rsidRPr="003B2581" w:rsidRDefault="007B55F5" w:rsidP="007B55F5">
            <w:pPr>
              <w:pStyle w:val="TableParagraph"/>
              <w:spacing w:before="95"/>
              <w:ind w:right="191"/>
              <w:jc w:val="right"/>
              <w:rPr>
                <w:w w:val="111"/>
                <w:sz w:val="16"/>
              </w:rPr>
            </w:pPr>
            <w:r>
              <w:rPr>
                <w:w w:val="111"/>
                <w:sz w:val="16"/>
              </w:rPr>
              <w:t>1</w:t>
            </w:r>
          </w:p>
        </w:tc>
        <w:tc>
          <w:tcPr>
            <w:tcW w:w="596" w:type="dxa"/>
          </w:tcPr>
          <w:p w14:paraId="5EFB44F3" w14:textId="77777777" w:rsidR="007B55F5" w:rsidRPr="003B2581" w:rsidRDefault="007B55F5" w:rsidP="007B55F5">
            <w:pPr>
              <w:pStyle w:val="TableParagraph"/>
              <w:spacing w:before="95"/>
              <w:ind w:right="174"/>
              <w:jc w:val="right"/>
              <w:rPr>
                <w:w w:val="110"/>
                <w:sz w:val="16"/>
              </w:rPr>
            </w:pPr>
            <w:r>
              <w:rPr>
                <w:w w:val="110"/>
                <w:sz w:val="16"/>
              </w:rPr>
              <w:t>10</w:t>
            </w:r>
          </w:p>
        </w:tc>
        <w:tc>
          <w:tcPr>
            <w:tcW w:w="432" w:type="dxa"/>
          </w:tcPr>
          <w:p w14:paraId="68910AB2" w14:textId="77777777" w:rsidR="007B55F5" w:rsidRPr="003B2581" w:rsidRDefault="007B55F5" w:rsidP="007B55F5">
            <w:pPr>
              <w:pStyle w:val="TableParagraph"/>
              <w:spacing w:before="95"/>
              <w:ind w:right="135"/>
              <w:jc w:val="right"/>
              <w:rPr>
                <w:w w:val="111"/>
                <w:sz w:val="16"/>
              </w:rPr>
            </w:pPr>
            <w:r>
              <w:rPr>
                <w:w w:val="111"/>
                <w:sz w:val="16"/>
              </w:rPr>
              <w:t>1</w:t>
            </w:r>
          </w:p>
        </w:tc>
        <w:tc>
          <w:tcPr>
            <w:tcW w:w="696" w:type="dxa"/>
          </w:tcPr>
          <w:p w14:paraId="1F544880" w14:textId="77777777" w:rsidR="007B55F5" w:rsidRPr="003B2581" w:rsidRDefault="007B55F5" w:rsidP="007B55F5">
            <w:pPr>
              <w:pStyle w:val="TableParagraph"/>
              <w:spacing w:before="95"/>
              <w:ind w:left="197" w:right="152"/>
              <w:rPr>
                <w:w w:val="110"/>
                <w:sz w:val="16"/>
              </w:rPr>
            </w:pPr>
            <w:r>
              <w:rPr>
                <w:w w:val="110"/>
                <w:sz w:val="16"/>
              </w:rPr>
              <w:t>20</w:t>
            </w:r>
          </w:p>
        </w:tc>
        <w:tc>
          <w:tcPr>
            <w:tcW w:w="536" w:type="dxa"/>
          </w:tcPr>
          <w:p w14:paraId="7F6E174F" w14:textId="77777777" w:rsidR="007B55F5" w:rsidRPr="003B2581" w:rsidRDefault="007B55F5" w:rsidP="007B55F5">
            <w:pPr>
              <w:pStyle w:val="TableParagraph"/>
              <w:spacing w:before="95"/>
              <w:ind w:right="186"/>
              <w:jc w:val="right"/>
              <w:rPr>
                <w:w w:val="111"/>
                <w:sz w:val="16"/>
              </w:rPr>
            </w:pPr>
            <w:r>
              <w:rPr>
                <w:w w:val="111"/>
                <w:sz w:val="16"/>
              </w:rPr>
              <w:t>1</w:t>
            </w:r>
          </w:p>
        </w:tc>
        <w:tc>
          <w:tcPr>
            <w:tcW w:w="644" w:type="dxa"/>
          </w:tcPr>
          <w:p w14:paraId="3D813679" w14:textId="77777777" w:rsidR="007B55F5" w:rsidRPr="003B2581" w:rsidRDefault="007B55F5" w:rsidP="007B55F5">
            <w:pPr>
              <w:pStyle w:val="TableParagraph"/>
              <w:spacing w:before="95"/>
              <w:ind w:left="45"/>
              <w:rPr>
                <w:w w:val="111"/>
                <w:sz w:val="16"/>
              </w:rPr>
            </w:pPr>
            <w:r>
              <w:rPr>
                <w:w w:val="111"/>
                <w:sz w:val="16"/>
              </w:rPr>
              <w:t>5</w:t>
            </w:r>
          </w:p>
        </w:tc>
        <w:tc>
          <w:tcPr>
            <w:tcW w:w="480" w:type="dxa"/>
          </w:tcPr>
          <w:p w14:paraId="211394B4" w14:textId="77777777" w:rsidR="007B55F5" w:rsidRPr="003B2581" w:rsidRDefault="007B55F5" w:rsidP="007B55F5">
            <w:pPr>
              <w:pStyle w:val="TableParagraph"/>
              <w:spacing w:before="95"/>
              <w:ind w:right="158"/>
              <w:jc w:val="right"/>
              <w:rPr>
                <w:w w:val="111"/>
                <w:sz w:val="16"/>
              </w:rPr>
            </w:pPr>
            <w:r>
              <w:rPr>
                <w:w w:val="111"/>
                <w:sz w:val="16"/>
              </w:rPr>
              <w:t>2</w:t>
            </w:r>
          </w:p>
        </w:tc>
        <w:tc>
          <w:tcPr>
            <w:tcW w:w="669" w:type="dxa"/>
          </w:tcPr>
          <w:p w14:paraId="073C8194" w14:textId="77777777" w:rsidR="007B55F5" w:rsidRPr="003B2581" w:rsidRDefault="007B55F5" w:rsidP="007B55F5">
            <w:pPr>
              <w:pStyle w:val="TableParagraph"/>
              <w:spacing w:before="95"/>
              <w:ind w:left="306"/>
              <w:jc w:val="left"/>
              <w:rPr>
                <w:w w:val="111"/>
                <w:sz w:val="16"/>
              </w:rPr>
            </w:pPr>
            <w:r>
              <w:rPr>
                <w:w w:val="111"/>
                <w:sz w:val="16"/>
              </w:rPr>
              <w:t>20</w:t>
            </w:r>
          </w:p>
        </w:tc>
      </w:tr>
      <w:tr w:rsidR="007B55F5" w14:paraId="01107592" w14:textId="77777777" w:rsidTr="0024548D">
        <w:trPr>
          <w:trHeight w:val="283"/>
        </w:trPr>
        <w:tc>
          <w:tcPr>
            <w:tcW w:w="512" w:type="dxa"/>
          </w:tcPr>
          <w:p w14:paraId="3E954ECC" w14:textId="257158EA" w:rsidR="007B55F5" w:rsidRDefault="007B55F5" w:rsidP="007B55F5">
            <w:pPr>
              <w:pStyle w:val="TableParagraph"/>
              <w:spacing w:before="27"/>
              <w:ind w:right="90"/>
              <w:rPr>
                <w:w w:val="110"/>
                <w:sz w:val="16"/>
              </w:rPr>
            </w:pPr>
            <w:r>
              <w:rPr>
                <w:w w:val="110"/>
                <w:sz w:val="16"/>
              </w:rPr>
              <w:t>130</w:t>
            </w:r>
          </w:p>
        </w:tc>
        <w:tc>
          <w:tcPr>
            <w:tcW w:w="3033" w:type="dxa"/>
            <w:shd w:val="clear" w:color="auto" w:fill="FFFFFF" w:themeFill="background1"/>
          </w:tcPr>
          <w:p w14:paraId="00FCBD28" w14:textId="77777777" w:rsidR="007B55F5" w:rsidRDefault="007B55F5" w:rsidP="007B55F5">
            <w:pPr>
              <w:pStyle w:val="TableParagraph"/>
              <w:spacing w:before="0" w:line="188" w:lineRule="exact"/>
              <w:ind w:left="114" w:right="602"/>
              <w:jc w:val="left"/>
              <w:rPr>
                <w:sz w:val="16"/>
              </w:rPr>
            </w:pPr>
            <w:r>
              <w:rPr>
                <w:w w:val="115"/>
                <w:sz w:val="16"/>
              </w:rPr>
              <w:t>Pranata Komputer Pemula</w:t>
            </w:r>
          </w:p>
        </w:tc>
        <w:tc>
          <w:tcPr>
            <w:tcW w:w="857" w:type="dxa"/>
          </w:tcPr>
          <w:p w14:paraId="7AF16139" w14:textId="77777777" w:rsidR="007B55F5" w:rsidRDefault="007B55F5" w:rsidP="007B55F5">
            <w:pPr>
              <w:pStyle w:val="TableParagraph"/>
              <w:spacing w:before="95"/>
              <w:ind w:right="367"/>
              <w:jc w:val="right"/>
              <w:rPr>
                <w:sz w:val="16"/>
              </w:rPr>
            </w:pPr>
            <w:r>
              <w:rPr>
                <w:w w:val="111"/>
                <w:sz w:val="16"/>
              </w:rPr>
              <w:t>5</w:t>
            </w:r>
          </w:p>
        </w:tc>
        <w:tc>
          <w:tcPr>
            <w:tcW w:w="856" w:type="dxa"/>
          </w:tcPr>
          <w:p w14:paraId="192BC2AB" w14:textId="77777777" w:rsidR="007B55F5" w:rsidRDefault="007B55F5" w:rsidP="007B55F5">
            <w:pPr>
              <w:pStyle w:val="TableParagraph"/>
              <w:spacing w:before="95"/>
              <w:ind w:left="208" w:right="191"/>
              <w:rPr>
                <w:sz w:val="16"/>
              </w:rPr>
            </w:pPr>
            <w:r>
              <w:rPr>
                <w:w w:val="110"/>
                <w:sz w:val="16"/>
              </w:rPr>
              <w:t>490</w:t>
            </w:r>
          </w:p>
        </w:tc>
        <w:tc>
          <w:tcPr>
            <w:tcW w:w="476" w:type="dxa"/>
          </w:tcPr>
          <w:p w14:paraId="3ED7DBFC" w14:textId="77777777" w:rsidR="007B55F5" w:rsidRDefault="007B55F5" w:rsidP="007B55F5">
            <w:pPr>
              <w:pStyle w:val="TableParagraph"/>
              <w:spacing w:before="95"/>
              <w:ind w:right="166"/>
              <w:jc w:val="right"/>
              <w:rPr>
                <w:sz w:val="16"/>
              </w:rPr>
            </w:pPr>
            <w:r>
              <w:rPr>
                <w:w w:val="111"/>
                <w:sz w:val="16"/>
              </w:rPr>
              <w:t>3</w:t>
            </w:r>
          </w:p>
        </w:tc>
        <w:tc>
          <w:tcPr>
            <w:tcW w:w="837" w:type="dxa"/>
          </w:tcPr>
          <w:p w14:paraId="7A1F1F6C" w14:textId="77777777" w:rsidR="007B55F5" w:rsidRDefault="007B55F5" w:rsidP="007B55F5">
            <w:pPr>
              <w:pStyle w:val="TableParagraph"/>
              <w:spacing w:before="95"/>
              <w:ind w:left="259" w:right="231"/>
              <w:rPr>
                <w:sz w:val="16"/>
              </w:rPr>
            </w:pPr>
            <w:r>
              <w:rPr>
                <w:w w:val="110"/>
                <w:sz w:val="16"/>
              </w:rPr>
              <w:t>350</w:t>
            </w:r>
          </w:p>
        </w:tc>
        <w:tc>
          <w:tcPr>
            <w:tcW w:w="592" w:type="dxa"/>
          </w:tcPr>
          <w:p w14:paraId="17055A03" w14:textId="77777777" w:rsidR="007B55F5" w:rsidRDefault="007B55F5" w:rsidP="007B55F5">
            <w:pPr>
              <w:pStyle w:val="TableParagraph"/>
              <w:spacing w:before="95"/>
              <w:ind w:left="16"/>
              <w:rPr>
                <w:sz w:val="16"/>
              </w:rPr>
            </w:pPr>
            <w:r>
              <w:rPr>
                <w:w w:val="111"/>
                <w:sz w:val="16"/>
              </w:rPr>
              <w:t>1</w:t>
            </w:r>
          </w:p>
        </w:tc>
        <w:tc>
          <w:tcPr>
            <w:tcW w:w="636" w:type="dxa"/>
          </w:tcPr>
          <w:p w14:paraId="435AEE98" w14:textId="77777777" w:rsidR="007B55F5" w:rsidRDefault="007B55F5" w:rsidP="007B55F5">
            <w:pPr>
              <w:pStyle w:val="TableParagraph"/>
              <w:spacing w:before="95"/>
              <w:ind w:left="229"/>
              <w:jc w:val="left"/>
              <w:rPr>
                <w:sz w:val="16"/>
              </w:rPr>
            </w:pPr>
            <w:r>
              <w:rPr>
                <w:w w:val="110"/>
                <w:sz w:val="16"/>
              </w:rPr>
              <w:t>25</w:t>
            </w:r>
          </w:p>
        </w:tc>
        <w:tc>
          <w:tcPr>
            <w:tcW w:w="592" w:type="dxa"/>
          </w:tcPr>
          <w:p w14:paraId="12801E54" w14:textId="77777777" w:rsidR="007B55F5" w:rsidRDefault="007B55F5" w:rsidP="007B55F5">
            <w:pPr>
              <w:pStyle w:val="TableParagraph"/>
              <w:spacing w:before="95"/>
              <w:ind w:left="24"/>
              <w:rPr>
                <w:sz w:val="16"/>
              </w:rPr>
            </w:pPr>
            <w:r>
              <w:rPr>
                <w:w w:val="111"/>
                <w:sz w:val="16"/>
              </w:rPr>
              <w:t>1</w:t>
            </w:r>
          </w:p>
        </w:tc>
        <w:tc>
          <w:tcPr>
            <w:tcW w:w="533" w:type="dxa"/>
          </w:tcPr>
          <w:p w14:paraId="58183F93" w14:textId="77777777" w:rsidR="007B55F5" w:rsidRDefault="007B55F5" w:rsidP="007B55F5">
            <w:pPr>
              <w:pStyle w:val="TableParagraph"/>
              <w:spacing w:before="95"/>
              <w:ind w:left="109" w:right="77"/>
              <w:rPr>
                <w:sz w:val="16"/>
              </w:rPr>
            </w:pPr>
            <w:r>
              <w:rPr>
                <w:w w:val="110"/>
                <w:sz w:val="16"/>
              </w:rPr>
              <w:t>25</w:t>
            </w:r>
          </w:p>
        </w:tc>
        <w:tc>
          <w:tcPr>
            <w:tcW w:w="660" w:type="dxa"/>
          </w:tcPr>
          <w:p w14:paraId="354BDA0C" w14:textId="77777777" w:rsidR="007B55F5" w:rsidRDefault="007B55F5" w:rsidP="007B55F5">
            <w:pPr>
              <w:pStyle w:val="TableParagraph"/>
              <w:spacing w:before="95"/>
              <w:ind w:right="255"/>
              <w:jc w:val="right"/>
              <w:rPr>
                <w:sz w:val="16"/>
              </w:rPr>
            </w:pPr>
            <w:r>
              <w:rPr>
                <w:w w:val="111"/>
                <w:sz w:val="16"/>
              </w:rPr>
              <w:t>1</w:t>
            </w:r>
          </w:p>
        </w:tc>
        <w:tc>
          <w:tcPr>
            <w:tcW w:w="632" w:type="dxa"/>
          </w:tcPr>
          <w:p w14:paraId="39F8CA90" w14:textId="77777777" w:rsidR="007B55F5" w:rsidRDefault="007B55F5" w:rsidP="007B55F5">
            <w:pPr>
              <w:pStyle w:val="TableParagraph"/>
              <w:spacing w:before="95"/>
              <w:ind w:right="194"/>
              <w:jc w:val="right"/>
              <w:rPr>
                <w:sz w:val="16"/>
              </w:rPr>
            </w:pPr>
            <w:r>
              <w:rPr>
                <w:w w:val="110"/>
                <w:sz w:val="16"/>
              </w:rPr>
              <w:t>25</w:t>
            </w:r>
          </w:p>
        </w:tc>
        <w:tc>
          <w:tcPr>
            <w:tcW w:w="536" w:type="dxa"/>
          </w:tcPr>
          <w:p w14:paraId="187FC5BD" w14:textId="77777777" w:rsidR="007B55F5" w:rsidRDefault="007B55F5" w:rsidP="007B55F5">
            <w:pPr>
              <w:pStyle w:val="TableParagraph"/>
              <w:spacing w:before="95"/>
              <w:ind w:left="39"/>
              <w:rPr>
                <w:sz w:val="16"/>
              </w:rPr>
            </w:pPr>
            <w:r>
              <w:rPr>
                <w:w w:val="111"/>
                <w:sz w:val="16"/>
              </w:rPr>
              <w:t>1</w:t>
            </w:r>
          </w:p>
        </w:tc>
        <w:tc>
          <w:tcPr>
            <w:tcW w:w="680" w:type="dxa"/>
          </w:tcPr>
          <w:p w14:paraId="78D1ABD0" w14:textId="77777777" w:rsidR="007B55F5" w:rsidRDefault="007B55F5" w:rsidP="007B55F5">
            <w:pPr>
              <w:pStyle w:val="TableParagraph"/>
              <w:spacing w:before="95"/>
              <w:ind w:right="210"/>
              <w:jc w:val="right"/>
              <w:rPr>
                <w:sz w:val="16"/>
              </w:rPr>
            </w:pPr>
            <w:r>
              <w:rPr>
                <w:w w:val="110"/>
                <w:sz w:val="16"/>
              </w:rPr>
              <w:t>25</w:t>
            </w:r>
          </w:p>
        </w:tc>
        <w:tc>
          <w:tcPr>
            <w:tcW w:w="536" w:type="dxa"/>
          </w:tcPr>
          <w:p w14:paraId="1EB947B2" w14:textId="77777777" w:rsidR="007B55F5" w:rsidRDefault="007B55F5" w:rsidP="007B55F5">
            <w:pPr>
              <w:pStyle w:val="TableParagraph"/>
              <w:spacing w:before="95"/>
              <w:ind w:right="191"/>
              <w:jc w:val="right"/>
              <w:rPr>
                <w:sz w:val="16"/>
              </w:rPr>
            </w:pPr>
            <w:r>
              <w:rPr>
                <w:w w:val="111"/>
                <w:sz w:val="16"/>
              </w:rPr>
              <w:t>1</w:t>
            </w:r>
          </w:p>
        </w:tc>
        <w:tc>
          <w:tcPr>
            <w:tcW w:w="596" w:type="dxa"/>
          </w:tcPr>
          <w:p w14:paraId="45003854" w14:textId="77777777" w:rsidR="007B55F5" w:rsidRDefault="007B55F5" w:rsidP="007B55F5">
            <w:pPr>
              <w:pStyle w:val="TableParagraph"/>
              <w:spacing w:before="95"/>
              <w:ind w:right="174"/>
              <w:jc w:val="right"/>
              <w:rPr>
                <w:sz w:val="16"/>
              </w:rPr>
            </w:pPr>
            <w:r>
              <w:rPr>
                <w:w w:val="110"/>
                <w:sz w:val="16"/>
              </w:rPr>
              <w:t>10</w:t>
            </w:r>
          </w:p>
        </w:tc>
        <w:tc>
          <w:tcPr>
            <w:tcW w:w="432" w:type="dxa"/>
          </w:tcPr>
          <w:p w14:paraId="347DBEFD" w14:textId="77777777" w:rsidR="007B55F5" w:rsidRDefault="007B55F5" w:rsidP="007B55F5">
            <w:pPr>
              <w:pStyle w:val="TableParagraph"/>
              <w:spacing w:before="95"/>
              <w:ind w:right="135"/>
              <w:jc w:val="right"/>
              <w:rPr>
                <w:sz w:val="16"/>
              </w:rPr>
            </w:pPr>
            <w:r>
              <w:rPr>
                <w:w w:val="111"/>
                <w:sz w:val="16"/>
              </w:rPr>
              <w:t>1</w:t>
            </w:r>
          </w:p>
        </w:tc>
        <w:tc>
          <w:tcPr>
            <w:tcW w:w="696" w:type="dxa"/>
          </w:tcPr>
          <w:p w14:paraId="5714CCE5" w14:textId="77777777" w:rsidR="007B55F5" w:rsidRDefault="007B55F5" w:rsidP="007B55F5">
            <w:pPr>
              <w:pStyle w:val="TableParagraph"/>
              <w:spacing w:before="95"/>
              <w:ind w:left="197" w:right="152"/>
              <w:rPr>
                <w:sz w:val="16"/>
              </w:rPr>
            </w:pPr>
            <w:r>
              <w:rPr>
                <w:w w:val="110"/>
                <w:sz w:val="16"/>
              </w:rPr>
              <w:t>20</w:t>
            </w:r>
          </w:p>
        </w:tc>
        <w:tc>
          <w:tcPr>
            <w:tcW w:w="536" w:type="dxa"/>
          </w:tcPr>
          <w:p w14:paraId="540556FD" w14:textId="77777777" w:rsidR="007B55F5" w:rsidRDefault="007B55F5" w:rsidP="007B55F5">
            <w:pPr>
              <w:pStyle w:val="TableParagraph"/>
              <w:spacing w:before="95"/>
              <w:ind w:right="186"/>
              <w:jc w:val="right"/>
              <w:rPr>
                <w:sz w:val="16"/>
              </w:rPr>
            </w:pPr>
            <w:r>
              <w:rPr>
                <w:w w:val="111"/>
                <w:sz w:val="16"/>
              </w:rPr>
              <w:t>1</w:t>
            </w:r>
          </w:p>
        </w:tc>
        <w:tc>
          <w:tcPr>
            <w:tcW w:w="644" w:type="dxa"/>
          </w:tcPr>
          <w:p w14:paraId="6BE71408" w14:textId="77777777" w:rsidR="007B55F5" w:rsidRDefault="007B55F5" w:rsidP="007B55F5">
            <w:pPr>
              <w:pStyle w:val="TableParagraph"/>
              <w:spacing w:before="95"/>
              <w:ind w:left="45"/>
              <w:rPr>
                <w:sz w:val="16"/>
              </w:rPr>
            </w:pPr>
            <w:r>
              <w:rPr>
                <w:w w:val="111"/>
                <w:sz w:val="16"/>
              </w:rPr>
              <w:t>5</w:t>
            </w:r>
          </w:p>
        </w:tc>
        <w:tc>
          <w:tcPr>
            <w:tcW w:w="480" w:type="dxa"/>
          </w:tcPr>
          <w:p w14:paraId="1AF854DE" w14:textId="77777777" w:rsidR="007B55F5" w:rsidRDefault="007B55F5" w:rsidP="007B55F5">
            <w:pPr>
              <w:pStyle w:val="TableParagraph"/>
              <w:spacing w:before="95"/>
              <w:ind w:right="158"/>
              <w:jc w:val="right"/>
              <w:rPr>
                <w:sz w:val="16"/>
              </w:rPr>
            </w:pPr>
            <w:r>
              <w:rPr>
                <w:w w:val="111"/>
                <w:sz w:val="16"/>
              </w:rPr>
              <w:t>1</w:t>
            </w:r>
          </w:p>
        </w:tc>
        <w:tc>
          <w:tcPr>
            <w:tcW w:w="669" w:type="dxa"/>
          </w:tcPr>
          <w:p w14:paraId="43DC9A18" w14:textId="77777777" w:rsidR="007B55F5" w:rsidRDefault="007B55F5" w:rsidP="007B55F5">
            <w:pPr>
              <w:pStyle w:val="TableParagraph"/>
              <w:spacing w:before="95"/>
              <w:ind w:left="306"/>
              <w:jc w:val="left"/>
              <w:rPr>
                <w:sz w:val="16"/>
              </w:rPr>
            </w:pPr>
            <w:r>
              <w:rPr>
                <w:w w:val="111"/>
                <w:sz w:val="16"/>
              </w:rPr>
              <w:t>5</w:t>
            </w:r>
          </w:p>
        </w:tc>
      </w:tr>
    </w:tbl>
    <w:p w14:paraId="10015D95" w14:textId="77777777" w:rsidR="007F5FDB" w:rsidRPr="00022F71" w:rsidRDefault="0099236F" w:rsidP="00B8656A">
      <w:pPr>
        <w:tabs>
          <w:tab w:val="left" w:pos="1980"/>
        </w:tabs>
        <w:rPr>
          <w:rFonts w:ascii="Bookman Old Style" w:hAnsi="Bookman Old Style"/>
          <w:b/>
          <w:sz w:val="19"/>
        </w:rPr>
      </w:pPr>
      <w:r>
        <w:rPr>
          <w:rFonts w:ascii="Bookman Old Style" w:hAnsi="Bookman Old Style"/>
          <w:sz w:val="16"/>
        </w:rPr>
        <w:tab/>
      </w:r>
    </w:p>
    <w:p w14:paraId="66B74B1F" w14:textId="77777777" w:rsidR="007F5FDB" w:rsidRDefault="007F5FDB">
      <w:pPr>
        <w:pStyle w:val="BodyText"/>
        <w:spacing w:before="0"/>
        <w:rPr>
          <w:rFonts w:ascii="Bookman Old Style" w:hAnsi="Bookman Old Style"/>
          <w:b/>
          <w:sz w:val="20"/>
        </w:rPr>
      </w:pPr>
    </w:p>
    <w:p w14:paraId="1922C472" w14:textId="77777777" w:rsidR="009C12BC" w:rsidRDefault="009C12BC">
      <w:pPr>
        <w:pStyle w:val="BodyText"/>
        <w:spacing w:before="0"/>
        <w:rPr>
          <w:rFonts w:ascii="Bookman Old Style" w:hAnsi="Bookman Old Style"/>
          <w:b/>
          <w:sz w:val="20"/>
        </w:rPr>
      </w:pPr>
    </w:p>
    <w:p w14:paraId="068AA7A8" w14:textId="77777777" w:rsidR="009C12BC" w:rsidRDefault="009C12BC">
      <w:pPr>
        <w:pStyle w:val="BodyText"/>
        <w:spacing w:before="0"/>
        <w:rPr>
          <w:rFonts w:ascii="Bookman Old Style" w:hAnsi="Bookman Old Style"/>
          <w:b/>
          <w:sz w:val="20"/>
        </w:rPr>
      </w:pPr>
    </w:p>
    <w:p w14:paraId="2E95DF8F" w14:textId="77777777" w:rsidR="009C12BC" w:rsidRDefault="009C12BC">
      <w:pPr>
        <w:pStyle w:val="BodyText"/>
        <w:spacing w:before="0"/>
        <w:rPr>
          <w:rFonts w:ascii="Bookman Old Style" w:hAnsi="Bookman Old Style"/>
          <w:b/>
          <w:sz w:val="20"/>
        </w:rPr>
      </w:pPr>
    </w:p>
    <w:p w14:paraId="2389E652" w14:textId="77777777" w:rsidR="009C12BC" w:rsidRDefault="009C12BC">
      <w:pPr>
        <w:pStyle w:val="BodyText"/>
        <w:spacing w:before="0"/>
        <w:rPr>
          <w:rFonts w:ascii="Bookman Old Style" w:hAnsi="Bookman Old Style"/>
          <w:b/>
          <w:sz w:val="20"/>
        </w:rPr>
      </w:pPr>
    </w:p>
    <w:p w14:paraId="7C2ADA93" w14:textId="77777777" w:rsidR="009C12BC" w:rsidRDefault="009C12BC">
      <w:pPr>
        <w:pStyle w:val="BodyText"/>
        <w:spacing w:before="0"/>
        <w:rPr>
          <w:rFonts w:ascii="Bookman Old Style" w:hAnsi="Bookman Old Style"/>
          <w:b/>
          <w:sz w:val="20"/>
        </w:rPr>
      </w:pPr>
    </w:p>
    <w:p w14:paraId="6D45046F" w14:textId="77777777" w:rsidR="00E605C8" w:rsidRPr="00022F71" w:rsidRDefault="00E605C8">
      <w:pPr>
        <w:pStyle w:val="BodyText"/>
        <w:spacing w:before="0"/>
        <w:rPr>
          <w:rFonts w:ascii="Bookman Old Style" w:hAnsi="Bookman Old Style"/>
          <w:b/>
          <w:sz w:val="20"/>
        </w:rPr>
      </w:pPr>
    </w:p>
    <w:p w14:paraId="20C9C0E0" w14:textId="77777777" w:rsidR="007F5FDB" w:rsidRPr="00B8656A" w:rsidRDefault="002C6431">
      <w:pPr>
        <w:pStyle w:val="ListParagraph"/>
        <w:numPr>
          <w:ilvl w:val="0"/>
          <w:numId w:val="8"/>
        </w:numPr>
        <w:tabs>
          <w:tab w:val="left" w:pos="429"/>
        </w:tabs>
        <w:spacing w:before="100" w:after="34"/>
        <w:ind w:left="428" w:hanging="291"/>
        <w:rPr>
          <w:rFonts w:ascii="Bookman Old Style" w:hAnsi="Bookman Old Style"/>
          <w:sz w:val="16"/>
        </w:rPr>
      </w:pPr>
      <w:r w:rsidRPr="00B8656A">
        <w:rPr>
          <w:rFonts w:ascii="Bookman Old Style" w:hAnsi="Bookman Old Style"/>
          <w:sz w:val="16"/>
        </w:rPr>
        <w:lastRenderedPageBreak/>
        <w:t>DINAS PEKERJAAN UMUM DAN TATA RUANG</w:t>
      </w:r>
    </w:p>
    <w:p w14:paraId="5CD8DE8C" w14:textId="77777777" w:rsidR="007F5FDB" w:rsidRDefault="007F5FDB">
      <w:pPr>
        <w:pStyle w:val="BodyText"/>
        <w:rPr>
          <w:rFonts w:ascii="Bookman Old Style" w:hAnsi="Bookman Old Style"/>
          <w:b/>
          <w:sz w:val="19"/>
        </w:rPr>
      </w:pPr>
    </w:p>
    <w:tbl>
      <w:tblPr>
        <w:tblW w:w="15984"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430"/>
        <w:gridCol w:w="10"/>
        <w:gridCol w:w="3146"/>
        <w:gridCol w:w="10"/>
        <w:gridCol w:w="846"/>
        <w:gridCol w:w="10"/>
        <w:gridCol w:w="846"/>
        <w:gridCol w:w="10"/>
        <w:gridCol w:w="466"/>
        <w:gridCol w:w="836"/>
        <w:gridCol w:w="10"/>
        <w:gridCol w:w="582"/>
        <w:gridCol w:w="636"/>
        <w:gridCol w:w="10"/>
        <w:gridCol w:w="498"/>
        <w:gridCol w:w="621"/>
        <w:gridCol w:w="10"/>
        <w:gridCol w:w="642"/>
        <w:gridCol w:w="636"/>
        <w:gridCol w:w="10"/>
        <w:gridCol w:w="486"/>
        <w:gridCol w:w="668"/>
        <w:gridCol w:w="10"/>
        <w:gridCol w:w="526"/>
        <w:gridCol w:w="592"/>
        <w:gridCol w:w="10"/>
        <w:gridCol w:w="426"/>
        <w:gridCol w:w="696"/>
        <w:gridCol w:w="10"/>
        <w:gridCol w:w="526"/>
        <w:gridCol w:w="600"/>
        <w:gridCol w:w="10"/>
        <w:gridCol w:w="474"/>
        <w:gridCol w:w="665"/>
        <w:gridCol w:w="10"/>
      </w:tblGrid>
      <w:tr w:rsidR="001D020C" w14:paraId="36C66671" w14:textId="77777777" w:rsidTr="009C12BC">
        <w:trPr>
          <w:gridBefore w:val="1"/>
          <w:wBefore w:w="10" w:type="dxa"/>
          <w:trHeight w:val="283"/>
        </w:trPr>
        <w:tc>
          <w:tcPr>
            <w:tcW w:w="440" w:type="dxa"/>
            <w:gridSpan w:val="2"/>
          </w:tcPr>
          <w:p w14:paraId="3804A1CB" w14:textId="77777777" w:rsidR="001D020C" w:rsidRDefault="001D020C" w:rsidP="00B85B55">
            <w:pPr>
              <w:pStyle w:val="TableParagraph"/>
              <w:spacing w:before="0"/>
              <w:jc w:val="left"/>
              <w:rPr>
                <w:sz w:val="18"/>
              </w:rPr>
            </w:pPr>
          </w:p>
          <w:p w14:paraId="24BFB074" w14:textId="77777777" w:rsidR="001D020C" w:rsidRDefault="001D020C" w:rsidP="00B85B55">
            <w:pPr>
              <w:pStyle w:val="TableParagraph"/>
              <w:spacing w:before="0"/>
              <w:jc w:val="left"/>
              <w:rPr>
                <w:sz w:val="18"/>
              </w:rPr>
            </w:pPr>
          </w:p>
          <w:p w14:paraId="68E12575" w14:textId="77777777" w:rsidR="001D020C" w:rsidRDefault="001D020C" w:rsidP="00B85B55">
            <w:pPr>
              <w:pStyle w:val="TableParagraph"/>
              <w:spacing w:before="133"/>
              <w:ind w:left="119"/>
              <w:jc w:val="left"/>
              <w:rPr>
                <w:sz w:val="16"/>
              </w:rPr>
            </w:pPr>
            <w:r>
              <w:rPr>
                <w:w w:val="105"/>
                <w:sz w:val="16"/>
              </w:rPr>
              <w:t>No</w:t>
            </w:r>
          </w:p>
        </w:tc>
        <w:tc>
          <w:tcPr>
            <w:tcW w:w="3156" w:type="dxa"/>
            <w:gridSpan w:val="2"/>
          </w:tcPr>
          <w:p w14:paraId="2066F91C" w14:textId="77777777" w:rsidR="001D020C" w:rsidRDefault="001D020C" w:rsidP="00B85B55">
            <w:pPr>
              <w:pStyle w:val="TableParagraph"/>
              <w:spacing w:before="0"/>
              <w:jc w:val="left"/>
              <w:rPr>
                <w:sz w:val="18"/>
              </w:rPr>
            </w:pPr>
          </w:p>
          <w:p w14:paraId="296F6776" w14:textId="77777777" w:rsidR="001D020C" w:rsidRDefault="001D020C" w:rsidP="00B85B55">
            <w:pPr>
              <w:pStyle w:val="TableParagraph"/>
              <w:spacing w:before="9"/>
              <w:jc w:val="left"/>
              <w:rPr>
                <w:sz w:val="21"/>
              </w:rPr>
            </w:pPr>
          </w:p>
          <w:p w14:paraId="31E0EDDD" w14:textId="77777777" w:rsidR="001D020C" w:rsidRDefault="001D020C" w:rsidP="00B85B55">
            <w:pPr>
              <w:pStyle w:val="TableParagraph"/>
              <w:spacing w:before="0" w:line="235" w:lineRule="auto"/>
              <w:ind w:left="298" w:right="156" w:hanging="124"/>
              <w:jc w:val="left"/>
              <w:rPr>
                <w:sz w:val="16"/>
              </w:rPr>
            </w:pPr>
            <w:r>
              <w:rPr>
                <w:w w:val="120"/>
                <w:sz w:val="16"/>
              </w:rPr>
              <w:t>Nama</w:t>
            </w:r>
            <w:r>
              <w:rPr>
                <w:spacing w:val="4"/>
                <w:w w:val="120"/>
                <w:sz w:val="16"/>
              </w:rPr>
              <w:t xml:space="preserve"> </w:t>
            </w:r>
            <w:r>
              <w:rPr>
                <w:w w:val="120"/>
                <w:sz w:val="16"/>
              </w:rPr>
              <w:t>Jabatan</w:t>
            </w:r>
            <w:r>
              <w:rPr>
                <w:spacing w:val="4"/>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gridSpan w:val="2"/>
          </w:tcPr>
          <w:p w14:paraId="1D120284" w14:textId="77777777" w:rsidR="001D020C" w:rsidRDefault="001D020C" w:rsidP="00B85B55">
            <w:pPr>
              <w:pStyle w:val="TableParagraph"/>
              <w:spacing w:before="0"/>
              <w:jc w:val="left"/>
              <w:rPr>
                <w:sz w:val="18"/>
              </w:rPr>
            </w:pPr>
          </w:p>
          <w:p w14:paraId="56F74384" w14:textId="77777777" w:rsidR="001D020C" w:rsidRDefault="001D020C" w:rsidP="00B85B55">
            <w:pPr>
              <w:pStyle w:val="TableParagraph"/>
              <w:spacing w:before="9"/>
              <w:jc w:val="left"/>
              <w:rPr>
                <w:sz w:val="21"/>
              </w:rPr>
            </w:pPr>
          </w:p>
          <w:p w14:paraId="66E5F651" w14:textId="77777777" w:rsidR="001D020C" w:rsidRDefault="001D020C" w:rsidP="00B85B55">
            <w:pPr>
              <w:pStyle w:val="TableParagraph"/>
              <w:spacing w:before="0" w:line="235" w:lineRule="auto"/>
              <w:ind w:left="115" w:firstLine="108"/>
              <w:jc w:val="left"/>
              <w:rPr>
                <w:sz w:val="16"/>
              </w:rPr>
            </w:pPr>
            <w:r>
              <w:rPr>
                <w:w w:val="120"/>
                <w:sz w:val="16"/>
              </w:rPr>
              <w:t>Kelas</w:t>
            </w:r>
            <w:r>
              <w:rPr>
                <w:spacing w:val="1"/>
                <w:w w:val="120"/>
                <w:sz w:val="16"/>
              </w:rPr>
              <w:t xml:space="preserve"> </w:t>
            </w:r>
            <w:r>
              <w:rPr>
                <w:w w:val="120"/>
                <w:sz w:val="16"/>
              </w:rPr>
              <w:t>Jabatan</w:t>
            </w:r>
          </w:p>
        </w:tc>
        <w:tc>
          <w:tcPr>
            <w:tcW w:w="856" w:type="dxa"/>
            <w:gridSpan w:val="2"/>
          </w:tcPr>
          <w:p w14:paraId="1F2779B0" w14:textId="77777777" w:rsidR="001D020C" w:rsidRDefault="001D020C" w:rsidP="00B85B55">
            <w:pPr>
              <w:pStyle w:val="TableParagraph"/>
              <w:spacing w:before="0"/>
              <w:jc w:val="left"/>
              <w:rPr>
                <w:sz w:val="18"/>
              </w:rPr>
            </w:pPr>
          </w:p>
          <w:p w14:paraId="48741CDE" w14:textId="77777777" w:rsidR="001D020C" w:rsidRDefault="001D020C" w:rsidP="00B85B55">
            <w:pPr>
              <w:pStyle w:val="TableParagraph"/>
              <w:spacing w:before="9"/>
              <w:jc w:val="left"/>
              <w:rPr>
                <w:sz w:val="21"/>
              </w:rPr>
            </w:pPr>
          </w:p>
          <w:p w14:paraId="298458E0" w14:textId="77777777" w:rsidR="001D020C" w:rsidRDefault="001D020C" w:rsidP="00B85B55">
            <w:pPr>
              <w:pStyle w:val="TableParagraph"/>
              <w:spacing w:before="0" w:line="235"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3"/>
          </w:tcPr>
          <w:p w14:paraId="55525640" w14:textId="77777777" w:rsidR="001D020C" w:rsidRDefault="001D020C" w:rsidP="00B85B55">
            <w:pPr>
              <w:pStyle w:val="TableParagraph"/>
              <w:spacing w:before="0"/>
              <w:jc w:val="left"/>
              <w:rPr>
                <w:sz w:val="18"/>
              </w:rPr>
            </w:pPr>
          </w:p>
          <w:p w14:paraId="52C3BD06" w14:textId="77777777" w:rsidR="001D020C" w:rsidRDefault="001D020C" w:rsidP="00B85B55">
            <w:pPr>
              <w:pStyle w:val="TableParagraph"/>
              <w:spacing w:before="156"/>
              <w:ind w:left="275"/>
              <w:jc w:val="left"/>
              <w:rPr>
                <w:sz w:val="16"/>
              </w:rPr>
            </w:pPr>
            <w:r>
              <w:rPr>
                <w:w w:val="115"/>
                <w:sz w:val="16"/>
              </w:rPr>
              <w:t>FAKTOR</w:t>
            </w:r>
            <w:r>
              <w:rPr>
                <w:spacing w:val="6"/>
                <w:w w:val="115"/>
                <w:sz w:val="16"/>
              </w:rPr>
              <w:t xml:space="preserve"> </w:t>
            </w:r>
            <w:r>
              <w:rPr>
                <w:w w:val="115"/>
                <w:sz w:val="16"/>
              </w:rPr>
              <w:t>1</w:t>
            </w:r>
          </w:p>
          <w:p w14:paraId="3A377EF9" w14:textId="77777777" w:rsidR="001D020C" w:rsidRDefault="001D020C" w:rsidP="00B85B55">
            <w:pPr>
              <w:pStyle w:val="TableParagraph"/>
              <w:spacing w:before="0" w:line="244" w:lineRule="auto"/>
              <w:ind w:left="204"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3"/>
          </w:tcPr>
          <w:p w14:paraId="7E0EF098" w14:textId="77777777" w:rsidR="001D020C" w:rsidRDefault="001D020C" w:rsidP="00B85B55">
            <w:pPr>
              <w:pStyle w:val="TableParagraph"/>
              <w:spacing w:before="0"/>
              <w:jc w:val="left"/>
              <w:rPr>
                <w:sz w:val="18"/>
              </w:rPr>
            </w:pPr>
          </w:p>
          <w:p w14:paraId="1E30E4C4" w14:textId="77777777" w:rsidR="001D020C" w:rsidRDefault="001D020C" w:rsidP="00B85B55">
            <w:pPr>
              <w:pStyle w:val="TableParagraph"/>
              <w:spacing w:before="156"/>
              <w:ind w:left="232"/>
              <w:jc w:val="left"/>
              <w:rPr>
                <w:sz w:val="16"/>
              </w:rPr>
            </w:pPr>
            <w:r>
              <w:rPr>
                <w:w w:val="115"/>
                <w:sz w:val="16"/>
              </w:rPr>
              <w:t>FAKTOR</w:t>
            </w:r>
            <w:r>
              <w:rPr>
                <w:spacing w:val="1"/>
                <w:w w:val="115"/>
                <w:sz w:val="16"/>
              </w:rPr>
              <w:t xml:space="preserve"> </w:t>
            </w:r>
            <w:r>
              <w:rPr>
                <w:w w:val="115"/>
                <w:sz w:val="16"/>
              </w:rPr>
              <w:t>2</w:t>
            </w:r>
          </w:p>
          <w:p w14:paraId="54C4FC42" w14:textId="77777777" w:rsidR="001D020C" w:rsidRDefault="001D020C" w:rsidP="00B85B55">
            <w:pPr>
              <w:pStyle w:val="TableParagraph"/>
              <w:spacing w:before="0" w:line="244" w:lineRule="auto"/>
              <w:ind w:left="200"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9" w:type="dxa"/>
            <w:gridSpan w:val="3"/>
          </w:tcPr>
          <w:p w14:paraId="240E4DA4" w14:textId="77777777" w:rsidR="001D020C" w:rsidRDefault="001D020C" w:rsidP="00B85B55">
            <w:pPr>
              <w:pStyle w:val="TableParagraph"/>
              <w:spacing w:before="0"/>
              <w:jc w:val="left"/>
              <w:rPr>
                <w:sz w:val="18"/>
              </w:rPr>
            </w:pPr>
          </w:p>
          <w:p w14:paraId="53C54200" w14:textId="77777777" w:rsidR="001D020C" w:rsidRDefault="001D020C" w:rsidP="00B85B55">
            <w:pPr>
              <w:pStyle w:val="TableParagraph"/>
              <w:spacing w:before="156"/>
              <w:ind w:left="192"/>
              <w:jc w:val="left"/>
              <w:rPr>
                <w:sz w:val="16"/>
              </w:rPr>
            </w:pPr>
            <w:r>
              <w:rPr>
                <w:w w:val="115"/>
                <w:sz w:val="16"/>
              </w:rPr>
              <w:t>FAKTOR</w:t>
            </w:r>
            <w:r>
              <w:rPr>
                <w:spacing w:val="1"/>
                <w:w w:val="115"/>
                <w:sz w:val="16"/>
              </w:rPr>
              <w:t xml:space="preserve"> </w:t>
            </w:r>
            <w:r>
              <w:rPr>
                <w:w w:val="115"/>
                <w:sz w:val="16"/>
              </w:rPr>
              <w:t>3</w:t>
            </w:r>
          </w:p>
          <w:p w14:paraId="5181E765" w14:textId="77777777" w:rsidR="001D020C" w:rsidRDefault="001D020C" w:rsidP="00B85B55">
            <w:pPr>
              <w:pStyle w:val="TableParagraph"/>
              <w:spacing w:before="0" w:line="244" w:lineRule="auto"/>
              <w:ind w:left="160"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8" w:type="dxa"/>
            <w:gridSpan w:val="3"/>
          </w:tcPr>
          <w:p w14:paraId="7F96EF05" w14:textId="77777777" w:rsidR="001D020C" w:rsidRDefault="001D020C" w:rsidP="00B85B55">
            <w:pPr>
              <w:pStyle w:val="TableParagraph"/>
              <w:spacing w:before="0"/>
              <w:jc w:val="left"/>
              <w:rPr>
                <w:sz w:val="18"/>
              </w:rPr>
            </w:pPr>
          </w:p>
          <w:p w14:paraId="5C5C9125" w14:textId="77777777" w:rsidR="001D020C" w:rsidRDefault="001D020C" w:rsidP="00B85B55">
            <w:pPr>
              <w:pStyle w:val="TableParagraph"/>
              <w:spacing w:before="156"/>
              <w:ind w:left="129" w:right="45"/>
              <w:rPr>
                <w:sz w:val="16"/>
              </w:rPr>
            </w:pPr>
            <w:r>
              <w:rPr>
                <w:w w:val="115"/>
                <w:sz w:val="16"/>
              </w:rPr>
              <w:t>FAKTOR</w:t>
            </w:r>
            <w:r>
              <w:rPr>
                <w:spacing w:val="1"/>
                <w:w w:val="115"/>
                <w:sz w:val="16"/>
              </w:rPr>
              <w:t xml:space="preserve"> </w:t>
            </w:r>
            <w:r>
              <w:rPr>
                <w:w w:val="115"/>
                <w:sz w:val="16"/>
              </w:rPr>
              <w:t>4</w:t>
            </w:r>
          </w:p>
          <w:p w14:paraId="66391BDF" w14:textId="77777777" w:rsidR="001D020C" w:rsidRDefault="001D020C" w:rsidP="00B85B55">
            <w:pPr>
              <w:pStyle w:val="TableParagraph"/>
              <w:spacing w:before="0" w:line="244" w:lineRule="auto"/>
              <w:ind w:left="129" w:right="134"/>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164" w:type="dxa"/>
            <w:gridSpan w:val="3"/>
          </w:tcPr>
          <w:p w14:paraId="37EF1546" w14:textId="77777777" w:rsidR="001D020C" w:rsidRDefault="001D020C" w:rsidP="00B85B55">
            <w:pPr>
              <w:pStyle w:val="TableParagraph"/>
              <w:spacing w:before="3"/>
              <w:jc w:val="left"/>
              <w:rPr>
                <w:sz w:val="15"/>
              </w:rPr>
            </w:pPr>
          </w:p>
          <w:p w14:paraId="6A100168" w14:textId="77777777" w:rsidR="001D020C" w:rsidRDefault="001D020C" w:rsidP="00B85B55">
            <w:pPr>
              <w:pStyle w:val="TableParagraph"/>
              <w:spacing w:before="0" w:line="186" w:lineRule="exact"/>
              <w:ind w:left="196" w:right="100"/>
              <w:rPr>
                <w:sz w:val="16"/>
              </w:rPr>
            </w:pPr>
            <w:r>
              <w:rPr>
                <w:w w:val="115"/>
                <w:sz w:val="16"/>
              </w:rPr>
              <w:t>FAKTOR</w:t>
            </w:r>
            <w:r>
              <w:rPr>
                <w:spacing w:val="1"/>
                <w:w w:val="115"/>
                <w:sz w:val="16"/>
              </w:rPr>
              <w:t xml:space="preserve"> </w:t>
            </w:r>
            <w:r>
              <w:rPr>
                <w:w w:val="115"/>
                <w:sz w:val="16"/>
              </w:rPr>
              <w:t>5</w:t>
            </w:r>
          </w:p>
          <w:p w14:paraId="0312F0F7" w14:textId="77777777" w:rsidR="001D020C" w:rsidRDefault="001D020C" w:rsidP="00B85B55">
            <w:pPr>
              <w:pStyle w:val="TableParagraph"/>
              <w:spacing w:before="0"/>
              <w:ind w:left="183" w:right="128"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3"/>
          </w:tcPr>
          <w:p w14:paraId="08B2E2B7" w14:textId="77777777" w:rsidR="001D020C" w:rsidRDefault="001D020C" w:rsidP="00B85B55">
            <w:pPr>
              <w:pStyle w:val="TableParagraph"/>
              <w:spacing w:before="1"/>
              <w:jc w:val="left"/>
              <w:rPr>
                <w:sz w:val="23"/>
              </w:rPr>
            </w:pPr>
          </w:p>
          <w:p w14:paraId="51B035B0" w14:textId="77777777" w:rsidR="001D020C" w:rsidRDefault="001D020C" w:rsidP="00B85B55">
            <w:pPr>
              <w:pStyle w:val="TableParagraph"/>
              <w:spacing w:before="0"/>
              <w:ind w:left="156" w:right="55"/>
              <w:rPr>
                <w:sz w:val="16"/>
              </w:rPr>
            </w:pPr>
            <w:r>
              <w:rPr>
                <w:w w:val="115"/>
                <w:sz w:val="16"/>
              </w:rPr>
              <w:t>FAKTOR</w:t>
            </w:r>
            <w:r>
              <w:rPr>
                <w:spacing w:val="1"/>
                <w:w w:val="115"/>
                <w:sz w:val="16"/>
              </w:rPr>
              <w:t xml:space="preserve"> </w:t>
            </w:r>
            <w:r>
              <w:rPr>
                <w:w w:val="115"/>
                <w:sz w:val="16"/>
              </w:rPr>
              <w:t>6</w:t>
            </w:r>
          </w:p>
          <w:p w14:paraId="70087C0A" w14:textId="77777777" w:rsidR="001D020C" w:rsidRDefault="001D020C" w:rsidP="00B85B55">
            <w:pPr>
              <w:pStyle w:val="TableParagraph"/>
              <w:spacing w:before="1"/>
              <w:ind w:left="168" w:right="108"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2" w:type="dxa"/>
            <w:gridSpan w:val="3"/>
          </w:tcPr>
          <w:p w14:paraId="108B77C2" w14:textId="77777777" w:rsidR="001D020C" w:rsidRDefault="001D020C" w:rsidP="00B85B55">
            <w:pPr>
              <w:pStyle w:val="TableParagraph"/>
              <w:spacing w:before="1"/>
              <w:jc w:val="left"/>
              <w:rPr>
                <w:sz w:val="23"/>
              </w:rPr>
            </w:pPr>
          </w:p>
          <w:p w14:paraId="517E0526" w14:textId="77777777" w:rsidR="001D020C" w:rsidRDefault="001D020C" w:rsidP="00B85B55">
            <w:pPr>
              <w:pStyle w:val="TableParagraph"/>
              <w:spacing w:before="0"/>
              <w:ind w:left="130" w:right="25"/>
              <w:rPr>
                <w:sz w:val="16"/>
              </w:rPr>
            </w:pPr>
            <w:r>
              <w:rPr>
                <w:w w:val="115"/>
                <w:sz w:val="16"/>
              </w:rPr>
              <w:t>FAKTOR</w:t>
            </w:r>
            <w:r>
              <w:rPr>
                <w:spacing w:val="1"/>
                <w:w w:val="115"/>
                <w:sz w:val="16"/>
              </w:rPr>
              <w:t xml:space="preserve"> </w:t>
            </w:r>
            <w:r>
              <w:rPr>
                <w:w w:val="115"/>
                <w:sz w:val="16"/>
              </w:rPr>
              <w:t>7</w:t>
            </w:r>
          </w:p>
          <w:p w14:paraId="6A985B11" w14:textId="77777777" w:rsidR="001D020C" w:rsidRDefault="001D020C" w:rsidP="00B85B55">
            <w:pPr>
              <w:pStyle w:val="TableParagraph"/>
              <w:spacing w:before="1"/>
              <w:ind w:left="172" w:right="10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36" w:type="dxa"/>
            <w:gridSpan w:val="3"/>
          </w:tcPr>
          <w:p w14:paraId="71EA9A54" w14:textId="77777777" w:rsidR="001D020C" w:rsidRDefault="001D020C" w:rsidP="00B85B55">
            <w:pPr>
              <w:pStyle w:val="TableParagraph"/>
              <w:spacing w:before="1"/>
              <w:jc w:val="left"/>
              <w:rPr>
                <w:sz w:val="23"/>
              </w:rPr>
            </w:pPr>
          </w:p>
          <w:p w14:paraId="502F6BB8" w14:textId="77777777" w:rsidR="001D020C" w:rsidRDefault="001D020C" w:rsidP="00B85B55">
            <w:pPr>
              <w:pStyle w:val="TableParagraph"/>
              <w:spacing w:before="0"/>
              <w:ind w:left="139" w:right="29"/>
              <w:rPr>
                <w:sz w:val="16"/>
              </w:rPr>
            </w:pPr>
            <w:r>
              <w:rPr>
                <w:w w:val="115"/>
                <w:sz w:val="16"/>
              </w:rPr>
              <w:t>FAKTOR</w:t>
            </w:r>
            <w:r>
              <w:rPr>
                <w:spacing w:val="1"/>
                <w:w w:val="115"/>
                <w:sz w:val="16"/>
              </w:rPr>
              <w:t xml:space="preserve"> </w:t>
            </w:r>
            <w:r>
              <w:rPr>
                <w:w w:val="115"/>
                <w:sz w:val="16"/>
              </w:rPr>
              <w:t>8</w:t>
            </w:r>
          </w:p>
          <w:p w14:paraId="46445E91" w14:textId="77777777" w:rsidR="001D020C" w:rsidRDefault="001D020C" w:rsidP="00B85B55">
            <w:pPr>
              <w:pStyle w:val="TableParagraph"/>
              <w:spacing w:before="1"/>
              <w:ind w:left="176" w:right="107"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9" w:type="dxa"/>
            <w:gridSpan w:val="3"/>
          </w:tcPr>
          <w:p w14:paraId="47ECA9A8" w14:textId="77777777" w:rsidR="001D020C" w:rsidRDefault="001D020C" w:rsidP="00B85B55">
            <w:pPr>
              <w:pStyle w:val="TableParagraph"/>
              <w:spacing w:before="1"/>
              <w:jc w:val="left"/>
              <w:rPr>
                <w:sz w:val="23"/>
              </w:rPr>
            </w:pPr>
          </w:p>
          <w:p w14:paraId="5D3568B9" w14:textId="77777777" w:rsidR="001D020C" w:rsidRDefault="001D020C" w:rsidP="00B85B55">
            <w:pPr>
              <w:pStyle w:val="TableParagraph"/>
              <w:spacing w:before="0"/>
              <w:ind w:left="128" w:right="15"/>
              <w:rPr>
                <w:sz w:val="16"/>
              </w:rPr>
            </w:pPr>
            <w:r>
              <w:rPr>
                <w:w w:val="115"/>
                <w:sz w:val="16"/>
              </w:rPr>
              <w:t>FAKTOR</w:t>
            </w:r>
            <w:r>
              <w:rPr>
                <w:spacing w:val="6"/>
                <w:w w:val="115"/>
                <w:sz w:val="16"/>
              </w:rPr>
              <w:t xml:space="preserve"> </w:t>
            </w:r>
            <w:r>
              <w:rPr>
                <w:w w:val="115"/>
                <w:sz w:val="16"/>
              </w:rPr>
              <w:t>9</w:t>
            </w:r>
          </w:p>
          <w:p w14:paraId="64FF611D" w14:textId="77777777" w:rsidR="001D020C" w:rsidRDefault="001D020C" w:rsidP="00B85B55">
            <w:pPr>
              <w:pStyle w:val="TableParagraph"/>
              <w:spacing w:before="1"/>
              <w:ind w:left="128" w:right="57"/>
              <w:rPr>
                <w:sz w:val="16"/>
              </w:rPr>
            </w:pPr>
            <w:r>
              <w:rPr>
                <w:w w:val="115"/>
                <w:sz w:val="16"/>
              </w:rPr>
              <w:t>Lingkungan</w:t>
            </w:r>
            <w:r>
              <w:rPr>
                <w:spacing w:val="-38"/>
                <w:w w:val="115"/>
                <w:sz w:val="16"/>
              </w:rPr>
              <w:t xml:space="preserve"> </w:t>
            </w:r>
            <w:r>
              <w:rPr>
                <w:w w:val="115"/>
                <w:sz w:val="16"/>
              </w:rPr>
              <w:t>Kerja</w:t>
            </w:r>
          </w:p>
          <w:p w14:paraId="343D828F" w14:textId="77777777" w:rsidR="001D020C" w:rsidRDefault="001D020C" w:rsidP="00B85B55">
            <w:pPr>
              <w:pStyle w:val="TableParagraph"/>
              <w:spacing w:before="5"/>
              <w:ind w:left="128" w:right="66"/>
              <w:rPr>
                <w:sz w:val="16"/>
              </w:rPr>
            </w:pPr>
            <w:r>
              <w:rPr>
                <w:sz w:val="16"/>
              </w:rPr>
              <w:t>(Level</w:t>
            </w:r>
            <w:r>
              <w:rPr>
                <w:spacing w:val="17"/>
                <w:sz w:val="16"/>
              </w:rPr>
              <w:t xml:space="preserve"> </w:t>
            </w:r>
            <w:r>
              <w:rPr>
                <w:sz w:val="16"/>
              </w:rPr>
              <w:t>1~3)</w:t>
            </w:r>
          </w:p>
        </w:tc>
      </w:tr>
      <w:tr w:rsidR="00F753CB" w14:paraId="45A9184E" w14:textId="77777777" w:rsidTr="009C12BC">
        <w:trPr>
          <w:gridAfter w:val="1"/>
          <w:wAfter w:w="10" w:type="dxa"/>
          <w:trHeight w:val="283"/>
        </w:trPr>
        <w:tc>
          <w:tcPr>
            <w:tcW w:w="440" w:type="dxa"/>
            <w:gridSpan w:val="2"/>
            <w:vAlign w:val="center"/>
          </w:tcPr>
          <w:p w14:paraId="1771838A" w14:textId="15C1280A" w:rsidR="00F753CB" w:rsidRDefault="00F753CB" w:rsidP="00BE0A9E">
            <w:pPr>
              <w:pStyle w:val="TableParagraph"/>
              <w:spacing w:before="155"/>
              <w:ind w:right="106"/>
              <w:rPr>
                <w:w w:val="110"/>
                <w:sz w:val="16"/>
              </w:rPr>
            </w:pPr>
            <w:r w:rsidRPr="007B55F5">
              <w:rPr>
                <w:color w:val="000000" w:themeColor="text1"/>
                <w:sz w:val="15"/>
              </w:rPr>
              <w:t>1</w:t>
            </w:r>
          </w:p>
        </w:tc>
        <w:tc>
          <w:tcPr>
            <w:tcW w:w="3156" w:type="dxa"/>
            <w:gridSpan w:val="2"/>
          </w:tcPr>
          <w:p w14:paraId="78D005B8" w14:textId="5C28791A" w:rsidR="00F753CB" w:rsidRDefault="00F753CB" w:rsidP="00F753CB">
            <w:pPr>
              <w:pStyle w:val="TableParagraph"/>
              <w:spacing w:before="27"/>
              <w:ind w:left="114"/>
              <w:jc w:val="left"/>
              <w:rPr>
                <w:sz w:val="16"/>
              </w:rPr>
            </w:pPr>
            <w:r>
              <w:rPr>
                <w:spacing w:val="-1"/>
                <w:w w:val="120"/>
                <w:sz w:val="16"/>
              </w:rPr>
              <w:t>Pengelola Sumber Daya air Ahli Madya</w:t>
            </w:r>
          </w:p>
        </w:tc>
        <w:tc>
          <w:tcPr>
            <w:tcW w:w="856" w:type="dxa"/>
            <w:gridSpan w:val="2"/>
          </w:tcPr>
          <w:p w14:paraId="5F7853B6" w14:textId="77777777" w:rsidR="00F753CB" w:rsidRDefault="00F753CB" w:rsidP="00F753CB">
            <w:pPr>
              <w:pStyle w:val="TableParagraph"/>
              <w:spacing w:before="27"/>
              <w:ind w:right="308"/>
              <w:jc w:val="right"/>
              <w:rPr>
                <w:sz w:val="16"/>
              </w:rPr>
            </w:pPr>
            <w:r>
              <w:rPr>
                <w:w w:val="110"/>
                <w:sz w:val="16"/>
              </w:rPr>
              <w:t>12</w:t>
            </w:r>
          </w:p>
        </w:tc>
        <w:tc>
          <w:tcPr>
            <w:tcW w:w="856" w:type="dxa"/>
            <w:gridSpan w:val="2"/>
          </w:tcPr>
          <w:p w14:paraId="26304E4D" w14:textId="77777777" w:rsidR="00F753CB" w:rsidRDefault="00F753CB" w:rsidP="00F753CB">
            <w:pPr>
              <w:pStyle w:val="TableParagraph"/>
              <w:spacing w:before="27"/>
              <w:ind w:right="201"/>
              <w:jc w:val="right"/>
              <w:rPr>
                <w:w w:val="110"/>
                <w:sz w:val="16"/>
              </w:rPr>
            </w:pPr>
            <w:r>
              <w:rPr>
                <w:w w:val="110"/>
                <w:sz w:val="16"/>
              </w:rPr>
              <w:t>2240</w:t>
            </w:r>
          </w:p>
        </w:tc>
        <w:tc>
          <w:tcPr>
            <w:tcW w:w="476" w:type="dxa"/>
            <w:gridSpan w:val="2"/>
          </w:tcPr>
          <w:p w14:paraId="2638AA01" w14:textId="77777777" w:rsidR="00F753CB" w:rsidRDefault="00F753CB" w:rsidP="00F753CB">
            <w:pPr>
              <w:pStyle w:val="TableParagraph"/>
              <w:spacing w:before="27"/>
              <w:ind w:right="166"/>
              <w:jc w:val="right"/>
              <w:rPr>
                <w:w w:val="111"/>
                <w:sz w:val="16"/>
              </w:rPr>
            </w:pPr>
            <w:r>
              <w:rPr>
                <w:w w:val="111"/>
                <w:sz w:val="16"/>
              </w:rPr>
              <w:t>6</w:t>
            </w:r>
          </w:p>
        </w:tc>
        <w:tc>
          <w:tcPr>
            <w:tcW w:w="836" w:type="dxa"/>
          </w:tcPr>
          <w:p w14:paraId="66DEAD85" w14:textId="77777777" w:rsidR="00F753CB" w:rsidRDefault="00F753CB" w:rsidP="00F753CB">
            <w:pPr>
              <w:pStyle w:val="TableParagraph"/>
              <w:spacing w:before="27"/>
              <w:ind w:left="259" w:right="231"/>
              <w:rPr>
                <w:w w:val="110"/>
                <w:sz w:val="16"/>
              </w:rPr>
            </w:pPr>
            <w:r>
              <w:rPr>
                <w:w w:val="110"/>
                <w:sz w:val="16"/>
              </w:rPr>
              <w:t>950</w:t>
            </w:r>
          </w:p>
        </w:tc>
        <w:tc>
          <w:tcPr>
            <w:tcW w:w="592" w:type="dxa"/>
            <w:gridSpan w:val="2"/>
          </w:tcPr>
          <w:p w14:paraId="07B3BA43" w14:textId="77777777" w:rsidR="00F753CB" w:rsidRDefault="00F753CB" w:rsidP="00F753CB">
            <w:pPr>
              <w:pStyle w:val="TableParagraph"/>
              <w:spacing w:before="27"/>
              <w:ind w:left="16"/>
              <w:rPr>
                <w:w w:val="111"/>
                <w:sz w:val="16"/>
              </w:rPr>
            </w:pPr>
            <w:r>
              <w:rPr>
                <w:w w:val="111"/>
                <w:sz w:val="16"/>
              </w:rPr>
              <w:t>3</w:t>
            </w:r>
          </w:p>
        </w:tc>
        <w:tc>
          <w:tcPr>
            <w:tcW w:w="636" w:type="dxa"/>
          </w:tcPr>
          <w:p w14:paraId="14FD41E2" w14:textId="77777777" w:rsidR="00F753CB" w:rsidRDefault="00F753CB" w:rsidP="00F753CB">
            <w:pPr>
              <w:pStyle w:val="TableParagraph"/>
              <w:spacing w:before="27"/>
              <w:ind w:left="143" w:right="114"/>
              <w:rPr>
                <w:w w:val="110"/>
                <w:sz w:val="16"/>
              </w:rPr>
            </w:pPr>
            <w:r>
              <w:rPr>
                <w:w w:val="110"/>
                <w:sz w:val="16"/>
              </w:rPr>
              <w:t>275</w:t>
            </w:r>
          </w:p>
        </w:tc>
        <w:tc>
          <w:tcPr>
            <w:tcW w:w="508" w:type="dxa"/>
            <w:gridSpan w:val="2"/>
          </w:tcPr>
          <w:p w14:paraId="52D52EA7" w14:textId="77777777" w:rsidR="00F753CB" w:rsidRDefault="00F753CB" w:rsidP="00F753CB">
            <w:pPr>
              <w:pStyle w:val="TableParagraph"/>
              <w:spacing w:before="27"/>
              <w:ind w:left="24"/>
              <w:rPr>
                <w:w w:val="111"/>
                <w:sz w:val="16"/>
              </w:rPr>
            </w:pPr>
            <w:r>
              <w:rPr>
                <w:w w:val="111"/>
                <w:sz w:val="16"/>
              </w:rPr>
              <w:t>4</w:t>
            </w:r>
          </w:p>
        </w:tc>
        <w:tc>
          <w:tcPr>
            <w:tcW w:w="621" w:type="dxa"/>
          </w:tcPr>
          <w:p w14:paraId="576B954F" w14:textId="77777777" w:rsidR="00F753CB" w:rsidRDefault="00F753CB" w:rsidP="00F753CB">
            <w:pPr>
              <w:pStyle w:val="TableParagraph"/>
              <w:spacing w:before="27"/>
              <w:ind w:right="91"/>
              <w:jc w:val="right"/>
              <w:rPr>
                <w:w w:val="110"/>
                <w:sz w:val="16"/>
              </w:rPr>
            </w:pPr>
            <w:r>
              <w:rPr>
                <w:w w:val="110"/>
                <w:sz w:val="16"/>
              </w:rPr>
              <w:t>450</w:t>
            </w:r>
          </w:p>
        </w:tc>
        <w:tc>
          <w:tcPr>
            <w:tcW w:w="652" w:type="dxa"/>
            <w:gridSpan w:val="2"/>
          </w:tcPr>
          <w:p w14:paraId="554BCCF7" w14:textId="77777777" w:rsidR="00F753CB" w:rsidRDefault="00F753CB" w:rsidP="00F753CB">
            <w:pPr>
              <w:pStyle w:val="TableParagraph"/>
              <w:spacing w:before="27"/>
              <w:ind w:right="255"/>
              <w:jc w:val="right"/>
              <w:rPr>
                <w:w w:val="111"/>
                <w:sz w:val="16"/>
              </w:rPr>
            </w:pPr>
            <w:r>
              <w:rPr>
                <w:w w:val="111"/>
                <w:sz w:val="16"/>
              </w:rPr>
              <w:t>5</w:t>
            </w:r>
          </w:p>
        </w:tc>
        <w:tc>
          <w:tcPr>
            <w:tcW w:w="636" w:type="dxa"/>
          </w:tcPr>
          <w:p w14:paraId="580314B1" w14:textId="77777777" w:rsidR="00F753CB" w:rsidRDefault="00F753CB" w:rsidP="00F753CB">
            <w:pPr>
              <w:pStyle w:val="TableParagraph"/>
              <w:spacing w:before="27"/>
              <w:ind w:left="151" w:right="128"/>
              <w:rPr>
                <w:w w:val="110"/>
                <w:sz w:val="16"/>
              </w:rPr>
            </w:pPr>
            <w:r>
              <w:rPr>
                <w:w w:val="110"/>
                <w:sz w:val="16"/>
              </w:rPr>
              <w:t>325</w:t>
            </w:r>
          </w:p>
        </w:tc>
        <w:tc>
          <w:tcPr>
            <w:tcW w:w="496" w:type="dxa"/>
            <w:gridSpan w:val="2"/>
          </w:tcPr>
          <w:p w14:paraId="093DB8E6" w14:textId="77777777" w:rsidR="00F753CB" w:rsidRDefault="00F753CB" w:rsidP="00F753CB">
            <w:pPr>
              <w:pStyle w:val="TableParagraph"/>
              <w:spacing w:before="27"/>
              <w:ind w:left="39"/>
              <w:rPr>
                <w:w w:val="111"/>
                <w:sz w:val="16"/>
              </w:rPr>
            </w:pPr>
            <w:r>
              <w:rPr>
                <w:w w:val="111"/>
                <w:sz w:val="16"/>
              </w:rPr>
              <w:t>4</w:t>
            </w:r>
          </w:p>
        </w:tc>
        <w:tc>
          <w:tcPr>
            <w:tcW w:w="668" w:type="dxa"/>
          </w:tcPr>
          <w:p w14:paraId="1FEB06EE" w14:textId="77777777" w:rsidR="00F753CB" w:rsidRDefault="00F753CB" w:rsidP="00F753CB">
            <w:pPr>
              <w:pStyle w:val="TableParagraph"/>
              <w:spacing w:before="27"/>
              <w:ind w:left="183" w:right="135"/>
              <w:rPr>
                <w:w w:val="110"/>
                <w:sz w:val="16"/>
              </w:rPr>
            </w:pPr>
            <w:r>
              <w:rPr>
                <w:w w:val="110"/>
                <w:sz w:val="16"/>
              </w:rPr>
              <w:t>225</w:t>
            </w:r>
          </w:p>
        </w:tc>
        <w:tc>
          <w:tcPr>
            <w:tcW w:w="536" w:type="dxa"/>
            <w:gridSpan w:val="2"/>
          </w:tcPr>
          <w:p w14:paraId="167594DB" w14:textId="77777777" w:rsidR="00F753CB" w:rsidRDefault="00F753CB" w:rsidP="00F753CB">
            <w:pPr>
              <w:pStyle w:val="TableParagraph"/>
              <w:spacing w:before="27"/>
              <w:ind w:right="191"/>
              <w:jc w:val="right"/>
              <w:rPr>
                <w:w w:val="111"/>
                <w:sz w:val="16"/>
              </w:rPr>
            </w:pPr>
            <w:r>
              <w:rPr>
                <w:w w:val="111"/>
                <w:sz w:val="16"/>
              </w:rPr>
              <w:t>3</w:t>
            </w:r>
          </w:p>
        </w:tc>
        <w:tc>
          <w:tcPr>
            <w:tcW w:w="592" w:type="dxa"/>
          </w:tcPr>
          <w:p w14:paraId="37DC5878" w14:textId="77777777" w:rsidR="00F753CB" w:rsidRDefault="00F753CB" w:rsidP="00F753CB">
            <w:pPr>
              <w:pStyle w:val="TableParagraph"/>
              <w:spacing w:before="27"/>
              <w:rPr>
                <w:w w:val="110"/>
                <w:sz w:val="16"/>
              </w:rPr>
            </w:pPr>
            <w:r>
              <w:rPr>
                <w:w w:val="110"/>
                <w:sz w:val="16"/>
              </w:rPr>
              <w:t>60</w:t>
            </w:r>
          </w:p>
        </w:tc>
        <w:tc>
          <w:tcPr>
            <w:tcW w:w="436" w:type="dxa"/>
            <w:gridSpan w:val="2"/>
          </w:tcPr>
          <w:p w14:paraId="1B3AD54E" w14:textId="77777777" w:rsidR="00F753CB" w:rsidRDefault="00F753CB" w:rsidP="00F753CB">
            <w:pPr>
              <w:pStyle w:val="TableParagraph"/>
              <w:spacing w:before="27"/>
              <w:ind w:right="135"/>
              <w:jc w:val="right"/>
              <w:rPr>
                <w:w w:val="111"/>
                <w:sz w:val="16"/>
              </w:rPr>
            </w:pPr>
            <w:r>
              <w:rPr>
                <w:w w:val="111"/>
                <w:sz w:val="16"/>
              </w:rPr>
              <w:t>3</w:t>
            </w:r>
          </w:p>
        </w:tc>
        <w:tc>
          <w:tcPr>
            <w:tcW w:w="696" w:type="dxa"/>
          </w:tcPr>
          <w:p w14:paraId="3B15BF6B" w14:textId="77777777" w:rsidR="00F753CB" w:rsidRDefault="00F753CB" w:rsidP="00F753CB">
            <w:pPr>
              <w:pStyle w:val="TableParagraph"/>
              <w:spacing w:before="27"/>
              <w:ind w:left="197" w:right="152"/>
              <w:rPr>
                <w:w w:val="110"/>
                <w:sz w:val="16"/>
              </w:rPr>
            </w:pPr>
            <w:r>
              <w:rPr>
                <w:w w:val="110"/>
                <w:sz w:val="16"/>
              </w:rPr>
              <w:t>120</w:t>
            </w:r>
          </w:p>
        </w:tc>
        <w:tc>
          <w:tcPr>
            <w:tcW w:w="536" w:type="dxa"/>
            <w:gridSpan w:val="2"/>
          </w:tcPr>
          <w:p w14:paraId="4C5D3A8C" w14:textId="77777777" w:rsidR="00F753CB" w:rsidRDefault="00F753CB" w:rsidP="00F753CB">
            <w:pPr>
              <w:pStyle w:val="TableParagraph"/>
              <w:spacing w:before="27"/>
              <w:ind w:right="186"/>
              <w:jc w:val="right"/>
              <w:rPr>
                <w:w w:val="111"/>
                <w:sz w:val="16"/>
              </w:rPr>
            </w:pPr>
            <w:r>
              <w:rPr>
                <w:w w:val="111"/>
                <w:sz w:val="16"/>
              </w:rPr>
              <w:t>1</w:t>
            </w:r>
          </w:p>
        </w:tc>
        <w:tc>
          <w:tcPr>
            <w:tcW w:w="600" w:type="dxa"/>
          </w:tcPr>
          <w:p w14:paraId="2F9BDC0F" w14:textId="77777777" w:rsidR="00F753CB" w:rsidRDefault="00F753CB" w:rsidP="00F753CB">
            <w:pPr>
              <w:pStyle w:val="TableParagraph"/>
              <w:spacing w:before="27"/>
              <w:ind w:left="45"/>
              <w:rPr>
                <w:w w:val="111"/>
                <w:sz w:val="16"/>
              </w:rPr>
            </w:pPr>
            <w:r>
              <w:rPr>
                <w:w w:val="111"/>
                <w:sz w:val="16"/>
              </w:rPr>
              <w:t>5</w:t>
            </w:r>
          </w:p>
        </w:tc>
        <w:tc>
          <w:tcPr>
            <w:tcW w:w="484" w:type="dxa"/>
            <w:gridSpan w:val="2"/>
          </w:tcPr>
          <w:p w14:paraId="09560511" w14:textId="77777777" w:rsidR="00F753CB" w:rsidRDefault="00F753CB" w:rsidP="00F753CB">
            <w:pPr>
              <w:pStyle w:val="TableParagraph"/>
              <w:spacing w:before="27"/>
              <w:ind w:right="158"/>
              <w:jc w:val="right"/>
              <w:rPr>
                <w:w w:val="111"/>
                <w:sz w:val="16"/>
              </w:rPr>
            </w:pPr>
            <w:r>
              <w:rPr>
                <w:w w:val="111"/>
                <w:sz w:val="16"/>
              </w:rPr>
              <w:t>1</w:t>
            </w:r>
          </w:p>
        </w:tc>
        <w:tc>
          <w:tcPr>
            <w:tcW w:w="665" w:type="dxa"/>
          </w:tcPr>
          <w:p w14:paraId="440D19F1" w14:textId="77777777" w:rsidR="00F753CB" w:rsidRDefault="00F753CB" w:rsidP="00F753CB">
            <w:pPr>
              <w:pStyle w:val="TableParagraph"/>
              <w:spacing w:before="27"/>
              <w:ind w:left="306"/>
              <w:jc w:val="left"/>
              <w:rPr>
                <w:w w:val="111"/>
                <w:sz w:val="16"/>
              </w:rPr>
            </w:pPr>
            <w:r>
              <w:rPr>
                <w:w w:val="111"/>
                <w:sz w:val="16"/>
              </w:rPr>
              <w:t>5</w:t>
            </w:r>
          </w:p>
        </w:tc>
      </w:tr>
      <w:tr w:rsidR="00F753CB" w14:paraId="798F0974" w14:textId="77777777" w:rsidTr="009C12BC">
        <w:trPr>
          <w:gridAfter w:val="1"/>
          <w:wAfter w:w="10" w:type="dxa"/>
          <w:trHeight w:val="283"/>
        </w:trPr>
        <w:tc>
          <w:tcPr>
            <w:tcW w:w="440" w:type="dxa"/>
            <w:gridSpan w:val="2"/>
            <w:vAlign w:val="center"/>
          </w:tcPr>
          <w:p w14:paraId="03163571" w14:textId="2E29CBE5" w:rsidR="00F753CB" w:rsidRDefault="00F753CB" w:rsidP="00BE0A9E">
            <w:pPr>
              <w:pStyle w:val="TableParagraph"/>
              <w:spacing w:before="155"/>
              <w:ind w:right="106"/>
              <w:rPr>
                <w:w w:val="110"/>
                <w:sz w:val="16"/>
              </w:rPr>
            </w:pPr>
            <w:r w:rsidRPr="007B55F5">
              <w:rPr>
                <w:color w:val="000000" w:themeColor="text1"/>
                <w:sz w:val="15"/>
              </w:rPr>
              <w:t>2</w:t>
            </w:r>
          </w:p>
        </w:tc>
        <w:tc>
          <w:tcPr>
            <w:tcW w:w="3156" w:type="dxa"/>
            <w:gridSpan w:val="2"/>
          </w:tcPr>
          <w:p w14:paraId="060CE002" w14:textId="1B74E4F6" w:rsidR="00F753CB" w:rsidRDefault="00F753CB" w:rsidP="00F753CB">
            <w:pPr>
              <w:pStyle w:val="TableParagraph"/>
              <w:spacing w:before="27"/>
              <w:ind w:left="114"/>
              <w:jc w:val="left"/>
              <w:rPr>
                <w:spacing w:val="-1"/>
                <w:w w:val="120"/>
                <w:sz w:val="16"/>
              </w:rPr>
            </w:pPr>
            <w:r>
              <w:rPr>
                <w:spacing w:val="-1"/>
                <w:w w:val="120"/>
                <w:sz w:val="16"/>
              </w:rPr>
              <w:t xml:space="preserve">Perencana </w:t>
            </w:r>
            <w:r w:rsidR="00193F03">
              <w:rPr>
                <w:spacing w:val="-1"/>
                <w:w w:val="120"/>
                <w:sz w:val="16"/>
              </w:rPr>
              <w:t xml:space="preserve">Ahli </w:t>
            </w:r>
            <w:r>
              <w:rPr>
                <w:spacing w:val="-1"/>
                <w:w w:val="120"/>
                <w:sz w:val="16"/>
              </w:rPr>
              <w:t>Madya</w:t>
            </w:r>
          </w:p>
        </w:tc>
        <w:tc>
          <w:tcPr>
            <w:tcW w:w="856" w:type="dxa"/>
            <w:gridSpan w:val="2"/>
          </w:tcPr>
          <w:p w14:paraId="36FA69CC" w14:textId="77777777" w:rsidR="00F753CB" w:rsidRDefault="00F753CB" w:rsidP="00F753CB">
            <w:pPr>
              <w:pStyle w:val="TableParagraph"/>
              <w:spacing w:before="27"/>
              <w:ind w:right="308"/>
              <w:jc w:val="right"/>
              <w:rPr>
                <w:w w:val="110"/>
                <w:sz w:val="16"/>
              </w:rPr>
            </w:pPr>
            <w:r>
              <w:rPr>
                <w:w w:val="110"/>
                <w:sz w:val="16"/>
              </w:rPr>
              <w:t>12</w:t>
            </w:r>
          </w:p>
        </w:tc>
        <w:tc>
          <w:tcPr>
            <w:tcW w:w="856" w:type="dxa"/>
            <w:gridSpan w:val="2"/>
          </w:tcPr>
          <w:p w14:paraId="3FB98301" w14:textId="77777777" w:rsidR="00F753CB" w:rsidRDefault="00F753CB" w:rsidP="00F753CB">
            <w:pPr>
              <w:pStyle w:val="TableParagraph"/>
              <w:spacing w:before="27"/>
              <w:ind w:right="201"/>
              <w:jc w:val="right"/>
              <w:rPr>
                <w:w w:val="110"/>
                <w:sz w:val="16"/>
              </w:rPr>
            </w:pPr>
            <w:r>
              <w:rPr>
                <w:w w:val="110"/>
                <w:sz w:val="16"/>
              </w:rPr>
              <w:t>2170</w:t>
            </w:r>
          </w:p>
        </w:tc>
        <w:tc>
          <w:tcPr>
            <w:tcW w:w="476" w:type="dxa"/>
            <w:gridSpan w:val="2"/>
          </w:tcPr>
          <w:p w14:paraId="4AE387FE" w14:textId="77777777" w:rsidR="00F753CB" w:rsidRDefault="00F753CB" w:rsidP="00F753CB">
            <w:pPr>
              <w:pStyle w:val="TableParagraph"/>
              <w:spacing w:before="27"/>
              <w:ind w:right="166"/>
              <w:jc w:val="right"/>
              <w:rPr>
                <w:w w:val="111"/>
                <w:sz w:val="16"/>
              </w:rPr>
            </w:pPr>
            <w:r>
              <w:rPr>
                <w:w w:val="111"/>
                <w:sz w:val="16"/>
              </w:rPr>
              <w:t>6</w:t>
            </w:r>
          </w:p>
        </w:tc>
        <w:tc>
          <w:tcPr>
            <w:tcW w:w="836" w:type="dxa"/>
          </w:tcPr>
          <w:p w14:paraId="15E4F1D2" w14:textId="77777777" w:rsidR="00F753CB" w:rsidRDefault="00F753CB" w:rsidP="00F753CB">
            <w:pPr>
              <w:pStyle w:val="TableParagraph"/>
              <w:spacing w:before="27"/>
              <w:ind w:left="259" w:right="231"/>
              <w:rPr>
                <w:w w:val="110"/>
                <w:sz w:val="16"/>
              </w:rPr>
            </w:pPr>
            <w:r>
              <w:rPr>
                <w:w w:val="110"/>
                <w:sz w:val="16"/>
              </w:rPr>
              <w:t>950</w:t>
            </w:r>
          </w:p>
        </w:tc>
        <w:tc>
          <w:tcPr>
            <w:tcW w:w="592" w:type="dxa"/>
            <w:gridSpan w:val="2"/>
          </w:tcPr>
          <w:p w14:paraId="0B1DB0E7" w14:textId="77777777" w:rsidR="00F753CB" w:rsidRDefault="00F753CB" w:rsidP="00F753CB">
            <w:pPr>
              <w:pStyle w:val="TableParagraph"/>
              <w:spacing w:before="27"/>
              <w:ind w:left="16"/>
              <w:rPr>
                <w:w w:val="111"/>
                <w:sz w:val="16"/>
              </w:rPr>
            </w:pPr>
            <w:r>
              <w:rPr>
                <w:w w:val="111"/>
                <w:sz w:val="16"/>
              </w:rPr>
              <w:t>3</w:t>
            </w:r>
          </w:p>
        </w:tc>
        <w:tc>
          <w:tcPr>
            <w:tcW w:w="636" w:type="dxa"/>
          </w:tcPr>
          <w:p w14:paraId="0D183675" w14:textId="77777777" w:rsidR="00F753CB" w:rsidRDefault="00F753CB" w:rsidP="00F753CB">
            <w:pPr>
              <w:pStyle w:val="TableParagraph"/>
              <w:spacing w:before="27"/>
              <w:ind w:left="143" w:right="114"/>
              <w:rPr>
                <w:w w:val="110"/>
                <w:sz w:val="16"/>
              </w:rPr>
            </w:pPr>
            <w:r>
              <w:rPr>
                <w:w w:val="110"/>
                <w:sz w:val="16"/>
              </w:rPr>
              <w:t>275</w:t>
            </w:r>
          </w:p>
        </w:tc>
        <w:tc>
          <w:tcPr>
            <w:tcW w:w="508" w:type="dxa"/>
            <w:gridSpan w:val="2"/>
          </w:tcPr>
          <w:p w14:paraId="74EDE43E" w14:textId="77777777" w:rsidR="00F753CB" w:rsidRDefault="00F753CB" w:rsidP="00F753CB">
            <w:pPr>
              <w:pStyle w:val="TableParagraph"/>
              <w:spacing w:before="27"/>
              <w:ind w:left="24"/>
              <w:rPr>
                <w:w w:val="111"/>
                <w:sz w:val="16"/>
              </w:rPr>
            </w:pPr>
            <w:r>
              <w:rPr>
                <w:w w:val="111"/>
                <w:sz w:val="16"/>
              </w:rPr>
              <w:t>4</w:t>
            </w:r>
          </w:p>
        </w:tc>
        <w:tc>
          <w:tcPr>
            <w:tcW w:w="621" w:type="dxa"/>
          </w:tcPr>
          <w:p w14:paraId="655A1223" w14:textId="77777777" w:rsidR="00F753CB" w:rsidRDefault="00F753CB" w:rsidP="00F753CB">
            <w:pPr>
              <w:pStyle w:val="TableParagraph"/>
              <w:spacing w:before="27"/>
              <w:ind w:right="91"/>
              <w:jc w:val="right"/>
              <w:rPr>
                <w:w w:val="110"/>
                <w:sz w:val="16"/>
              </w:rPr>
            </w:pPr>
            <w:r>
              <w:rPr>
                <w:w w:val="110"/>
                <w:sz w:val="16"/>
              </w:rPr>
              <w:t>450</w:t>
            </w:r>
          </w:p>
        </w:tc>
        <w:tc>
          <w:tcPr>
            <w:tcW w:w="652" w:type="dxa"/>
            <w:gridSpan w:val="2"/>
          </w:tcPr>
          <w:p w14:paraId="4B76AD0B" w14:textId="77777777" w:rsidR="00F753CB" w:rsidRDefault="00F753CB" w:rsidP="00F753CB">
            <w:pPr>
              <w:pStyle w:val="TableParagraph"/>
              <w:spacing w:before="27"/>
              <w:ind w:right="255"/>
              <w:jc w:val="right"/>
              <w:rPr>
                <w:w w:val="111"/>
                <w:sz w:val="16"/>
              </w:rPr>
            </w:pPr>
            <w:r>
              <w:rPr>
                <w:w w:val="111"/>
                <w:sz w:val="16"/>
              </w:rPr>
              <w:t>4</w:t>
            </w:r>
          </w:p>
        </w:tc>
        <w:tc>
          <w:tcPr>
            <w:tcW w:w="636" w:type="dxa"/>
          </w:tcPr>
          <w:p w14:paraId="22D96127" w14:textId="77777777" w:rsidR="00F753CB" w:rsidRDefault="00F753CB" w:rsidP="00F753CB">
            <w:pPr>
              <w:pStyle w:val="TableParagraph"/>
              <w:spacing w:before="27"/>
              <w:ind w:left="151" w:right="128"/>
              <w:rPr>
                <w:w w:val="110"/>
                <w:sz w:val="16"/>
              </w:rPr>
            </w:pPr>
            <w:r>
              <w:rPr>
                <w:w w:val="110"/>
                <w:sz w:val="16"/>
              </w:rPr>
              <w:t>225</w:t>
            </w:r>
          </w:p>
        </w:tc>
        <w:tc>
          <w:tcPr>
            <w:tcW w:w="496" w:type="dxa"/>
            <w:gridSpan w:val="2"/>
          </w:tcPr>
          <w:p w14:paraId="0870ED10" w14:textId="77777777" w:rsidR="00F753CB" w:rsidRDefault="00F753CB" w:rsidP="00F753CB">
            <w:pPr>
              <w:pStyle w:val="TableParagraph"/>
              <w:spacing w:before="27"/>
              <w:ind w:left="39"/>
              <w:rPr>
                <w:w w:val="111"/>
                <w:sz w:val="16"/>
              </w:rPr>
            </w:pPr>
            <w:r>
              <w:rPr>
                <w:w w:val="111"/>
                <w:sz w:val="16"/>
              </w:rPr>
              <w:t>3</w:t>
            </w:r>
          </w:p>
        </w:tc>
        <w:tc>
          <w:tcPr>
            <w:tcW w:w="668" w:type="dxa"/>
          </w:tcPr>
          <w:p w14:paraId="6F4334C2" w14:textId="77777777" w:rsidR="00F753CB" w:rsidRDefault="00F753CB" w:rsidP="00F753CB">
            <w:pPr>
              <w:pStyle w:val="TableParagraph"/>
              <w:spacing w:before="27"/>
              <w:ind w:left="183" w:right="135"/>
              <w:rPr>
                <w:w w:val="110"/>
                <w:sz w:val="16"/>
              </w:rPr>
            </w:pPr>
            <w:r>
              <w:rPr>
                <w:w w:val="110"/>
                <w:sz w:val="16"/>
              </w:rPr>
              <w:t>150</w:t>
            </w:r>
          </w:p>
        </w:tc>
        <w:tc>
          <w:tcPr>
            <w:tcW w:w="536" w:type="dxa"/>
            <w:gridSpan w:val="2"/>
          </w:tcPr>
          <w:p w14:paraId="004BEE4B" w14:textId="77777777" w:rsidR="00F753CB" w:rsidRDefault="00F753CB" w:rsidP="00F753CB">
            <w:pPr>
              <w:pStyle w:val="TableParagraph"/>
              <w:spacing w:before="27"/>
              <w:ind w:right="191"/>
              <w:jc w:val="right"/>
              <w:rPr>
                <w:w w:val="111"/>
                <w:sz w:val="16"/>
              </w:rPr>
            </w:pPr>
            <w:r>
              <w:rPr>
                <w:w w:val="111"/>
                <w:sz w:val="16"/>
              </w:rPr>
              <w:t>3</w:t>
            </w:r>
          </w:p>
        </w:tc>
        <w:tc>
          <w:tcPr>
            <w:tcW w:w="592" w:type="dxa"/>
          </w:tcPr>
          <w:p w14:paraId="7C015170" w14:textId="77777777" w:rsidR="00F753CB" w:rsidRDefault="00F753CB" w:rsidP="00F753CB">
            <w:pPr>
              <w:pStyle w:val="TableParagraph"/>
              <w:spacing w:before="27"/>
              <w:rPr>
                <w:w w:val="110"/>
                <w:sz w:val="16"/>
              </w:rPr>
            </w:pPr>
            <w:r>
              <w:rPr>
                <w:w w:val="110"/>
                <w:sz w:val="16"/>
              </w:rPr>
              <w:t>60</w:t>
            </w:r>
          </w:p>
        </w:tc>
        <w:tc>
          <w:tcPr>
            <w:tcW w:w="436" w:type="dxa"/>
            <w:gridSpan w:val="2"/>
          </w:tcPr>
          <w:p w14:paraId="599E3D9C" w14:textId="77777777" w:rsidR="00F753CB" w:rsidRDefault="00F753CB" w:rsidP="00F753CB">
            <w:pPr>
              <w:pStyle w:val="TableParagraph"/>
              <w:spacing w:before="27"/>
              <w:ind w:right="135"/>
              <w:jc w:val="right"/>
              <w:rPr>
                <w:w w:val="111"/>
                <w:sz w:val="16"/>
              </w:rPr>
            </w:pPr>
            <w:r>
              <w:rPr>
                <w:w w:val="111"/>
                <w:sz w:val="16"/>
              </w:rPr>
              <w:t>2</w:t>
            </w:r>
          </w:p>
        </w:tc>
        <w:tc>
          <w:tcPr>
            <w:tcW w:w="696" w:type="dxa"/>
          </w:tcPr>
          <w:p w14:paraId="26AE5E91" w14:textId="77777777" w:rsidR="00F753CB" w:rsidRDefault="00F753CB" w:rsidP="00F753CB">
            <w:pPr>
              <w:pStyle w:val="TableParagraph"/>
              <w:spacing w:before="27"/>
              <w:ind w:left="197" w:right="152"/>
              <w:rPr>
                <w:w w:val="110"/>
                <w:sz w:val="16"/>
              </w:rPr>
            </w:pPr>
            <w:r>
              <w:rPr>
                <w:w w:val="110"/>
                <w:sz w:val="16"/>
              </w:rPr>
              <w:t>50</w:t>
            </w:r>
          </w:p>
        </w:tc>
        <w:tc>
          <w:tcPr>
            <w:tcW w:w="536" w:type="dxa"/>
            <w:gridSpan w:val="2"/>
          </w:tcPr>
          <w:p w14:paraId="0A6EB2CD" w14:textId="77777777" w:rsidR="00F753CB" w:rsidRDefault="00F753CB" w:rsidP="00F753CB">
            <w:pPr>
              <w:pStyle w:val="TableParagraph"/>
              <w:spacing w:before="27"/>
              <w:ind w:right="186"/>
              <w:jc w:val="right"/>
              <w:rPr>
                <w:w w:val="111"/>
                <w:sz w:val="16"/>
              </w:rPr>
            </w:pPr>
            <w:r>
              <w:rPr>
                <w:w w:val="111"/>
                <w:sz w:val="16"/>
              </w:rPr>
              <w:t>1</w:t>
            </w:r>
          </w:p>
        </w:tc>
        <w:tc>
          <w:tcPr>
            <w:tcW w:w="600" w:type="dxa"/>
          </w:tcPr>
          <w:p w14:paraId="53CE18F2" w14:textId="77777777" w:rsidR="00F753CB" w:rsidRDefault="00F753CB" w:rsidP="00F753CB">
            <w:pPr>
              <w:pStyle w:val="TableParagraph"/>
              <w:spacing w:before="27"/>
              <w:ind w:left="45"/>
              <w:rPr>
                <w:w w:val="111"/>
                <w:sz w:val="16"/>
              </w:rPr>
            </w:pPr>
            <w:r>
              <w:rPr>
                <w:w w:val="111"/>
                <w:sz w:val="16"/>
              </w:rPr>
              <w:t>5</w:t>
            </w:r>
          </w:p>
        </w:tc>
        <w:tc>
          <w:tcPr>
            <w:tcW w:w="484" w:type="dxa"/>
            <w:gridSpan w:val="2"/>
          </w:tcPr>
          <w:p w14:paraId="249FD7C7" w14:textId="77777777" w:rsidR="00F753CB" w:rsidRDefault="00F753CB" w:rsidP="00F753CB">
            <w:pPr>
              <w:pStyle w:val="TableParagraph"/>
              <w:spacing w:before="27"/>
              <w:ind w:right="158"/>
              <w:jc w:val="right"/>
              <w:rPr>
                <w:w w:val="111"/>
                <w:sz w:val="16"/>
              </w:rPr>
            </w:pPr>
            <w:r>
              <w:rPr>
                <w:w w:val="111"/>
                <w:sz w:val="16"/>
              </w:rPr>
              <w:t>1</w:t>
            </w:r>
          </w:p>
        </w:tc>
        <w:tc>
          <w:tcPr>
            <w:tcW w:w="665" w:type="dxa"/>
          </w:tcPr>
          <w:p w14:paraId="2325BB4C" w14:textId="77777777" w:rsidR="00F753CB" w:rsidRDefault="00F753CB" w:rsidP="00F753CB">
            <w:pPr>
              <w:pStyle w:val="TableParagraph"/>
              <w:spacing w:before="27"/>
              <w:ind w:left="306"/>
              <w:jc w:val="left"/>
              <w:rPr>
                <w:w w:val="111"/>
                <w:sz w:val="16"/>
              </w:rPr>
            </w:pPr>
            <w:r>
              <w:rPr>
                <w:w w:val="111"/>
                <w:sz w:val="16"/>
              </w:rPr>
              <w:t>5</w:t>
            </w:r>
          </w:p>
        </w:tc>
      </w:tr>
      <w:tr w:rsidR="00F753CB" w14:paraId="17B6A28A" w14:textId="77777777" w:rsidTr="009C12BC">
        <w:trPr>
          <w:gridAfter w:val="1"/>
          <w:wAfter w:w="10" w:type="dxa"/>
          <w:trHeight w:val="283"/>
        </w:trPr>
        <w:tc>
          <w:tcPr>
            <w:tcW w:w="440" w:type="dxa"/>
            <w:gridSpan w:val="2"/>
            <w:vAlign w:val="center"/>
          </w:tcPr>
          <w:p w14:paraId="7F6AA5D7" w14:textId="147FD5E1" w:rsidR="00F753CB" w:rsidRDefault="00F753CB" w:rsidP="00BE0A9E">
            <w:pPr>
              <w:pStyle w:val="TableParagraph"/>
              <w:spacing w:before="155"/>
              <w:ind w:right="106"/>
              <w:rPr>
                <w:w w:val="110"/>
                <w:sz w:val="16"/>
              </w:rPr>
            </w:pPr>
            <w:r w:rsidRPr="007B55F5">
              <w:rPr>
                <w:color w:val="000000" w:themeColor="text1"/>
                <w:sz w:val="15"/>
              </w:rPr>
              <w:t>3</w:t>
            </w:r>
          </w:p>
        </w:tc>
        <w:tc>
          <w:tcPr>
            <w:tcW w:w="3156" w:type="dxa"/>
            <w:gridSpan w:val="2"/>
          </w:tcPr>
          <w:p w14:paraId="39692F4E" w14:textId="06DD7D02" w:rsidR="00F753CB" w:rsidRDefault="00F753CB" w:rsidP="00F753CB">
            <w:pPr>
              <w:pStyle w:val="TableParagraph"/>
              <w:spacing w:before="27"/>
              <w:ind w:left="114"/>
              <w:jc w:val="left"/>
              <w:rPr>
                <w:sz w:val="16"/>
              </w:rPr>
            </w:pPr>
            <w:r>
              <w:rPr>
                <w:spacing w:val="-1"/>
                <w:w w:val="120"/>
                <w:sz w:val="16"/>
              </w:rPr>
              <w:t>Pembina</w:t>
            </w:r>
            <w:r>
              <w:rPr>
                <w:spacing w:val="-9"/>
                <w:w w:val="120"/>
                <w:sz w:val="16"/>
              </w:rPr>
              <w:t xml:space="preserve"> </w:t>
            </w:r>
            <w:r>
              <w:rPr>
                <w:spacing w:val="-1"/>
                <w:w w:val="120"/>
                <w:sz w:val="16"/>
              </w:rPr>
              <w:t>Jasa</w:t>
            </w:r>
            <w:r>
              <w:rPr>
                <w:spacing w:val="-9"/>
                <w:w w:val="120"/>
                <w:sz w:val="16"/>
              </w:rPr>
              <w:t xml:space="preserve"> </w:t>
            </w:r>
            <w:r>
              <w:rPr>
                <w:w w:val="120"/>
                <w:sz w:val="16"/>
              </w:rPr>
              <w:t>Konstruksi</w:t>
            </w:r>
            <w:r>
              <w:rPr>
                <w:spacing w:val="-8"/>
                <w:w w:val="120"/>
                <w:sz w:val="16"/>
              </w:rPr>
              <w:t xml:space="preserve"> </w:t>
            </w:r>
            <w:r w:rsidR="00193F03">
              <w:rPr>
                <w:spacing w:val="-1"/>
                <w:w w:val="120"/>
                <w:sz w:val="16"/>
              </w:rPr>
              <w:t>Ahli</w:t>
            </w:r>
            <w:r w:rsidR="00193F03">
              <w:rPr>
                <w:w w:val="120"/>
                <w:sz w:val="16"/>
              </w:rPr>
              <w:t xml:space="preserve"> </w:t>
            </w:r>
            <w:r>
              <w:rPr>
                <w:w w:val="120"/>
                <w:sz w:val="16"/>
              </w:rPr>
              <w:t>Madya</w:t>
            </w:r>
            <w:r w:rsidR="00193F03">
              <w:rPr>
                <w:w w:val="120"/>
                <w:sz w:val="16"/>
              </w:rPr>
              <w:t xml:space="preserve"> </w:t>
            </w:r>
          </w:p>
        </w:tc>
        <w:tc>
          <w:tcPr>
            <w:tcW w:w="856" w:type="dxa"/>
            <w:gridSpan w:val="2"/>
          </w:tcPr>
          <w:p w14:paraId="1348831A" w14:textId="77777777" w:rsidR="00F753CB" w:rsidRDefault="00F753CB" w:rsidP="00F753CB">
            <w:pPr>
              <w:pStyle w:val="TableParagraph"/>
              <w:spacing w:before="27"/>
              <w:ind w:right="308"/>
              <w:jc w:val="right"/>
              <w:rPr>
                <w:sz w:val="16"/>
              </w:rPr>
            </w:pPr>
            <w:r>
              <w:rPr>
                <w:w w:val="110"/>
                <w:sz w:val="16"/>
              </w:rPr>
              <w:t>12</w:t>
            </w:r>
          </w:p>
        </w:tc>
        <w:tc>
          <w:tcPr>
            <w:tcW w:w="856" w:type="dxa"/>
            <w:gridSpan w:val="2"/>
          </w:tcPr>
          <w:p w14:paraId="5FDA4606" w14:textId="77777777" w:rsidR="00F753CB" w:rsidRDefault="00F753CB" w:rsidP="00F753CB">
            <w:pPr>
              <w:pStyle w:val="TableParagraph"/>
              <w:spacing w:before="27"/>
              <w:ind w:right="201"/>
              <w:jc w:val="right"/>
              <w:rPr>
                <w:w w:val="110"/>
                <w:sz w:val="16"/>
              </w:rPr>
            </w:pPr>
            <w:r>
              <w:rPr>
                <w:w w:val="110"/>
                <w:sz w:val="16"/>
              </w:rPr>
              <w:t>2135</w:t>
            </w:r>
          </w:p>
        </w:tc>
        <w:tc>
          <w:tcPr>
            <w:tcW w:w="476" w:type="dxa"/>
            <w:gridSpan w:val="2"/>
          </w:tcPr>
          <w:p w14:paraId="53BD3C41" w14:textId="77777777" w:rsidR="00F753CB" w:rsidRDefault="00F753CB" w:rsidP="00F753CB">
            <w:pPr>
              <w:pStyle w:val="TableParagraph"/>
              <w:spacing w:before="27"/>
              <w:ind w:right="166"/>
              <w:jc w:val="right"/>
              <w:rPr>
                <w:w w:val="111"/>
                <w:sz w:val="16"/>
              </w:rPr>
            </w:pPr>
            <w:r>
              <w:rPr>
                <w:w w:val="111"/>
                <w:sz w:val="16"/>
              </w:rPr>
              <w:t>6</w:t>
            </w:r>
          </w:p>
        </w:tc>
        <w:tc>
          <w:tcPr>
            <w:tcW w:w="836" w:type="dxa"/>
          </w:tcPr>
          <w:p w14:paraId="1DBD6EEB" w14:textId="77777777" w:rsidR="00F753CB" w:rsidRDefault="00F753CB" w:rsidP="00F753CB">
            <w:pPr>
              <w:pStyle w:val="TableParagraph"/>
              <w:spacing w:before="27"/>
              <w:ind w:left="259" w:right="231"/>
              <w:rPr>
                <w:w w:val="110"/>
                <w:sz w:val="16"/>
              </w:rPr>
            </w:pPr>
            <w:r>
              <w:rPr>
                <w:w w:val="110"/>
                <w:sz w:val="16"/>
              </w:rPr>
              <w:t>950</w:t>
            </w:r>
          </w:p>
        </w:tc>
        <w:tc>
          <w:tcPr>
            <w:tcW w:w="592" w:type="dxa"/>
            <w:gridSpan w:val="2"/>
          </w:tcPr>
          <w:p w14:paraId="0754F708" w14:textId="77777777" w:rsidR="00F753CB" w:rsidRDefault="00F753CB" w:rsidP="00F753CB">
            <w:pPr>
              <w:pStyle w:val="TableParagraph"/>
              <w:spacing w:before="27"/>
              <w:ind w:left="16"/>
              <w:rPr>
                <w:w w:val="111"/>
                <w:sz w:val="16"/>
              </w:rPr>
            </w:pPr>
            <w:r>
              <w:rPr>
                <w:w w:val="111"/>
                <w:sz w:val="16"/>
              </w:rPr>
              <w:t>4</w:t>
            </w:r>
          </w:p>
        </w:tc>
        <w:tc>
          <w:tcPr>
            <w:tcW w:w="636" w:type="dxa"/>
          </w:tcPr>
          <w:p w14:paraId="61959039" w14:textId="77777777" w:rsidR="00F753CB" w:rsidRDefault="00F753CB" w:rsidP="00F753CB">
            <w:pPr>
              <w:pStyle w:val="TableParagraph"/>
              <w:spacing w:before="27"/>
              <w:ind w:left="143" w:right="114"/>
              <w:rPr>
                <w:w w:val="110"/>
                <w:sz w:val="16"/>
              </w:rPr>
            </w:pPr>
            <w:r>
              <w:rPr>
                <w:w w:val="110"/>
                <w:sz w:val="16"/>
              </w:rPr>
              <w:t>450</w:t>
            </w:r>
          </w:p>
        </w:tc>
        <w:tc>
          <w:tcPr>
            <w:tcW w:w="508" w:type="dxa"/>
            <w:gridSpan w:val="2"/>
          </w:tcPr>
          <w:p w14:paraId="41CABBE4" w14:textId="77777777" w:rsidR="00F753CB" w:rsidRDefault="00F753CB" w:rsidP="00F753CB">
            <w:pPr>
              <w:pStyle w:val="TableParagraph"/>
              <w:spacing w:before="27"/>
              <w:ind w:left="24"/>
              <w:rPr>
                <w:w w:val="111"/>
                <w:sz w:val="16"/>
              </w:rPr>
            </w:pPr>
            <w:r>
              <w:rPr>
                <w:w w:val="111"/>
                <w:sz w:val="16"/>
              </w:rPr>
              <w:t>3</w:t>
            </w:r>
          </w:p>
        </w:tc>
        <w:tc>
          <w:tcPr>
            <w:tcW w:w="621" w:type="dxa"/>
          </w:tcPr>
          <w:p w14:paraId="1996E3DC" w14:textId="77777777" w:rsidR="00F753CB" w:rsidRDefault="00F753CB" w:rsidP="00F753CB">
            <w:pPr>
              <w:pStyle w:val="TableParagraph"/>
              <w:spacing w:before="27"/>
              <w:ind w:right="91"/>
              <w:jc w:val="right"/>
              <w:rPr>
                <w:w w:val="110"/>
                <w:sz w:val="16"/>
              </w:rPr>
            </w:pPr>
            <w:r>
              <w:rPr>
                <w:w w:val="110"/>
                <w:sz w:val="16"/>
              </w:rPr>
              <w:t>275</w:t>
            </w:r>
          </w:p>
        </w:tc>
        <w:tc>
          <w:tcPr>
            <w:tcW w:w="652" w:type="dxa"/>
            <w:gridSpan w:val="2"/>
          </w:tcPr>
          <w:p w14:paraId="4CB03415" w14:textId="77777777" w:rsidR="00F753CB" w:rsidRDefault="00F753CB" w:rsidP="00F753CB">
            <w:pPr>
              <w:pStyle w:val="TableParagraph"/>
              <w:spacing w:before="27"/>
              <w:ind w:right="255"/>
              <w:jc w:val="right"/>
              <w:rPr>
                <w:w w:val="111"/>
                <w:sz w:val="16"/>
              </w:rPr>
            </w:pPr>
            <w:r>
              <w:rPr>
                <w:w w:val="111"/>
                <w:sz w:val="16"/>
              </w:rPr>
              <w:t>4</w:t>
            </w:r>
          </w:p>
        </w:tc>
        <w:tc>
          <w:tcPr>
            <w:tcW w:w="636" w:type="dxa"/>
          </w:tcPr>
          <w:p w14:paraId="1ECAD635" w14:textId="77777777" w:rsidR="00F753CB" w:rsidRDefault="00F753CB" w:rsidP="00F753CB">
            <w:pPr>
              <w:pStyle w:val="TableParagraph"/>
              <w:spacing w:before="27"/>
              <w:ind w:left="151" w:right="128"/>
              <w:rPr>
                <w:w w:val="110"/>
                <w:sz w:val="16"/>
              </w:rPr>
            </w:pPr>
            <w:r>
              <w:rPr>
                <w:w w:val="110"/>
                <w:sz w:val="16"/>
              </w:rPr>
              <w:t>225</w:t>
            </w:r>
          </w:p>
        </w:tc>
        <w:tc>
          <w:tcPr>
            <w:tcW w:w="496" w:type="dxa"/>
            <w:gridSpan w:val="2"/>
          </w:tcPr>
          <w:p w14:paraId="66887B27" w14:textId="77777777" w:rsidR="00F753CB" w:rsidRDefault="00F753CB" w:rsidP="00F753CB">
            <w:pPr>
              <w:pStyle w:val="TableParagraph"/>
              <w:spacing w:before="27"/>
              <w:ind w:left="39"/>
              <w:rPr>
                <w:w w:val="111"/>
                <w:sz w:val="16"/>
              </w:rPr>
            </w:pPr>
            <w:r>
              <w:rPr>
                <w:w w:val="111"/>
                <w:sz w:val="16"/>
              </w:rPr>
              <w:t>3</w:t>
            </w:r>
          </w:p>
        </w:tc>
        <w:tc>
          <w:tcPr>
            <w:tcW w:w="668" w:type="dxa"/>
          </w:tcPr>
          <w:p w14:paraId="1CE98773" w14:textId="77777777" w:rsidR="00F753CB" w:rsidRDefault="00F753CB" w:rsidP="00F753CB">
            <w:pPr>
              <w:pStyle w:val="TableParagraph"/>
              <w:spacing w:before="27"/>
              <w:ind w:left="183" w:right="135"/>
              <w:rPr>
                <w:w w:val="110"/>
                <w:sz w:val="16"/>
              </w:rPr>
            </w:pPr>
            <w:r>
              <w:rPr>
                <w:w w:val="110"/>
                <w:sz w:val="16"/>
              </w:rPr>
              <w:t>150</w:t>
            </w:r>
          </w:p>
        </w:tc>
        <w:tc>
          <w:tcPr>
            <w:tcW w:w="536" w:type="dxa"/>
            <w:gridSpan w:val="2"/>
          </w:tcPr>
          <w:p w14:paraId="45FDF90E" w14:textId="77777777" w:rsidR="00F753CB" w:rsidRDefault="00F753CB" w:rsidP="00F753CB">
            <w:pPr>
              <w:pStyle w:val="TableParagraph"/>
              <w:spacing w:before="27"/>
              <w:ind w:right="191"/>
              <w:jc w:val="right"/>
              <w:rPr>
                <w:w w:val="111"/>
                <w:sz w:val="16"/>
              </w:rPr>
            </w:pPr>
            <w:r>
              <w:rPr>
                <w:w w:val="111"/>
                <w:sz w:val="16"/>
              </w:rPr>
              <w:t>2</w:t>
            </w:r>
          </w:p>
        </w:tc>
        <w:tc>
          <w:tcPr>
            <w:tcW w:w="592" w:type="dxa"/>
          </w:tcPr>
          <w:p w14:paraId="3B48635B" w14:textId="77777777" w:rsidR="00F753CB" w:rsidRDefault="00F753CB" w:rsidP="00F753CB">
            <w:pPr>
              <w:pStyle w:val="TableParagraph"/>
              <w:spacing w:before="27"/>
              <w:ind w:right="174"/>
              <w:jc w:val="right"/>
              <w:rPr>
                <w:w w:val="110"/>
                <w:sz w:val="16"/>
              </w:rPr>
            </w:pPr>
            <w:r>
              <w:rPr>
                <w:w w:val="110"/>
                <w:sz w:val="16"/>
              </w:rPr>
              <w:t>25</w:t>
            </w:r>
          </w:p>
        </w:tc>
        <w:tc>
          <w:tcPr>
            <w:tcW w:w="436" w:type="dxa"/>
            <w:gridSpan w:val="2"/>
          </w:tcPr>
          <w:p w14:paraId="631868A8" w14:textId="77777777" w:rsidR="00F753CB" w:rsidRDefault="00F753CB" w:rsidP="00F753CB">
            <w:pPr>
              <w:pStyle w:val="TableParagraph"/>
              <w:spacing w:before="27"/>
              <w:ind w:right="135"/>
              <w:jc w:val="right"/>
              <w:rPr>
                <w:w w:val="111"/>
                <w:sz w:val="16"/>
              </w:rPr>
            </w:pPr>
            <w:r>
              <w:rPr>
                <w:w w:val="111"/>
                <w:sz w:val="16"/>
              </w:rPr>
              <w:t>2</w:t>
            </w:r>
          </w:p>
        </w:tc>
        <w:tc>
          <w:tcPr>
            <w:tcW w:w="696" w:type="dxa"/>
          </w:tcPr>
          <w:p w14:paraId="3A73E3A0" w14:textId="77777777" w:rsidR="00F753CB" w:rsidRDefault="00F753CB" w:rsidP="00F753CB">
            <w:pPr>
              <w:pStyle w:val="TableParagraph"/>
              <w:spacing w:before="27"/>
              <w:ind w:left="197" w:right="152"/>
              <w:rPr>
                <w:w w:val="110"/>
                <w:sz w:val="16"/>
              </w:rPr>
            </w:pPr>
            <w:r>
              <w:rPr>
                <w:w w:val="110"/>
                <w:sz w:val="16"/>
              </w:rPr>
              <w:t>50</w:t>
            </w:r>
          </w:p>
        </w:tc>
        <w:tc>
          <w:tcPr>
            <w:tcW w:w="536" w:type="dxa"/>
            <w:gridSpan w:val="2"/>
          </w:tcPr>
          <w:p w14:paraId="0AF04EDD" w14:textId="77777777" w:rsidR="00F753CB" w:rsidRDefault="00F753CB" w:rsidP="00F753CB">
            <w:pPr>
              <w:pStyle w:val="TableParagraph"/>
              <w:spacing w:before="27"/>
              <w:ind w:right="186"/>
              <w:jc w:val="right"/>
              <w:rPr>
                <w:w w:val="111"/>
                <w:sz w:val="16"/>
              </w:rPr>
            </w:pPr>
            <w:r>
              <w:rPr>
                <w:w w:val="111"/>
                <w:sz w:val="16"/>
              </w:rPr>
              <w:t>1</w:t>
            </w:r>
          </w:p>
        </w:tc>
        <w:tc>
          <w:tcPr>
            <w:tcW w:w="600" w:type="dxa"/>
          </w:tcPr>
          <w:p w14:paraId="400E30AD" w14:textId="77777777" w:rsidR="00F753CB" w:rsidRDefault="00F753CB" w:rsidP="00F753CB">
            <w:pPr>
              <w:pStyle w:val="TableParagraph"/>
              <w:spacing w:before="27"/>
              <w:ind w:left="45"/>
              <w:rPr>
                <w:w w:val="111"/>
                <w:sz w:val="16"/>
              </w:rPr>
            </w:pPr>
            <w:r>
              <w:rPr>
                <w:w w:val="111"/>
                <w:sz w:val="16"/>
              </w:rPr>
              <w:t>5</w:t>
            </w:r>
          </w:p>
        </w:tc>
        <w:tc>
          <w:tcPr>
            <w:tcW w:w="484" w:type="dxa"/>
            <w:gridSpan w:val="2"/>
          </w:tcPr>
          <w:p w14:paraId="7B6E461E" w14:textId="77777777" w:rsidR="00F753CB" w:rsidRDefault="00F753CB" w:rsidP="00F753CB">
            <w:pPr>
              <w:pStyle w:val="TableParagraph"/>
              <w:spacing w:before="27"/>
              <w:ind w:right="158"/>
              <w:jc w:val="right"/>
              <w:rPr>
                <w:w w:val="111"/>
                <w:sz w:val="16"/>
              </w:rPr>
            </w:pPr>
            <w:r>
              <w:rPr>
                <w:w w:val="111"/>
                <w:sz w:val="16"/>
              </w:rPr>
              <w:t>1</w:t>
            </w:r>
          </w:p>
        </w:tc>
        <w:tc>
          <w:tcPr>
            <w:tcW w:w="665" w:type="dxa"/>
          </w:tcPr>
          <w:p w14:paraId="5084F4F8" w14:textId="77777777" w:rsidR="00F753CB" w:rsidRDefault="00F753CB" w:rsidP="00F753CB">
            <w:pPr>
              <w:pStyle w:val="TableParagraph"/>
              <w:spacing w:before="27"/>
              <w:ind w:left="306"/>
              <w:jc w:val="left"/>
              <w:rPr>
                <w:w w:val="111"/>
                <w:sz w:val="16"/>
              </w:rPr>
            </w:pPr>
            <w:r>
              <w:rPr>
                <w:w w:val="111"/>
                <w:sz w:val="16"/>
              </w:rPr>
              <w:t>5</w:t>
            </w:r>
          </w:p>
        </w:tc>
      </w:tr>
      <w:tr w:rsidR="00F753CB" w14:paraId="47ECEF25" w14:textId="77777777" w:rsidTr="009C12BC">
        <w:trPr>
          <w:gridAfter w:val="1"/>
          <w:wAfter w:w="10" w:type="dxa"/>
          <w:trHeight w:val="283"/>
        </w:trPr>
        <w:tc>
          <w:tcPr>
            <w:tcW w:w="440" w:type="dxa"/>
            <w:gridSpan w:val="2"/>
            <w:vAlign w:val="center"/>
          </w:tcPr>
          <w:p w14:paraId="548656CE" w14:textId="073CC95F" w:rsidR="00F753CB" w:rsidRDefault="00F753CB" w:rsidP="00BE0A9E">
            <w:pPr>
              <w:pStyle w:val="TableParagraph"/>
              <w:spacing w:before="155"/>
              <w:ind w:right="106"/>
              <w:rPr>
                <w:w w:val="110"/>
                <w:sz w:val="16"/>
              </w:rPr>
            </w:pPr>
            <w:r w:rsidRPr="007B55F5">
              <w:rPr>
                <w:color w:val="000000" w:themeColor="text1"/>
                <w:sz w:val="15"/>
              </w:rPr>
              <w:t>4</w:t>
            </w:r>
          </w:p>
        </w:tc>
        <w:tc>
          <w:tcPr>
            <w:tcW w:w="3156" w:type="dxa"/>
            <w:gridSpan w:val="2"/>
          </w:tcPr>
          <w:p w14:paraId="40BD1266" w14:textId="0B67C5C3" w:rsidR="00F753CB" w:rsidRDefault="00F753CB" w:rsidP="00F753CB">
            <w:pPr>
              <w:pStyle w:val="TableParagraph"/>
              <w:ind w:left="114"/>
              <w:jc w:val="left"/>
              <w:rPr>
                <w:sz w:val="16"/>
              </w:rPr>
            </w:pPr>
            <w:r>
              <w:rPr>
                <w:sz w:val="16"/>
              </w:rPr>
              <w:t xml:space="preserve">Teknisi Jalan dan Jembatan </w:t>
            </w:r>
            <w:r w:rsidR="00193F03">
              <w:rPr>
                <w:spacing w:val="-1"/>
                <w:w w:val="120"/>
                <w:sz w:val="16"/>
              </w:rPr>
              <w:t>Ahli</w:t>
            </w:r>
            <w:r w:rsidR="00193F03">
              <w:rPr>
                <w:sz w:val="16"/>
              </w:rPr>
              <w:t xml:space="preserve"> </w:t>
            </w:r>
            <w:r>
              <w:rPr>
                <w:sz w:val="16"/>
              </w:rPr>
              <w:t>Madya</w:t>
            </w:r>
          </w:p>
        </w:tc>
        <w:tc>
          <w:tcPr>
            <w:tcW w:w="856" w:type="dxa"/>
            <w:gridSpan w:val="2"/>
          </w:tcPr>
          <w:p w14:paraId="3077ACAC" w14:textId="77777777" w:rsidR="00F753CB" w:rsidRDefault="00F753CB" w:rsidP="00F753CB">
            <w:pPr>
              <w:pStyle w:val="TableParagraph"/>
              <w:ind w:right="308"/>
              <w:jc w:val="right"/>
              <w:rPr>
                <w:sz w:val="16"/>
              </w:rPr>
            </w:pPr>
            <w:r>
              <w:rPr>
                <w:w w:val="110"/>
                <w:sz w:val="16"/>
              </w:rPr>
              <w:t>11</w:t>
            </w:r>
          </w:p>
        </w:tc>
        <w:tc>
          <w:tcPr>
            <w:tcW w:w="856" w:type="dxa"/>
            <w:gridSpan w:val="2"/>
          </w:tcPr>
          <w:p w14:paraId="7A27FF3F" w14:textId="77777777" w:rsidR="00F753CB" w:rsidRDefault="00F753CB" w:rsidP="00F753CB">
            <w:pPr>
              <w:pStyle w:val="TableParagraph"/>
              <w:ind w:left="211" w:right="177"/>
              <w:rPr>
                <w:sz w:val="16"/>
              </w:rPr>
            </w:pPr>
            <w:r>
              <w:rPr>
                <w:w w:val="110"/>
                <w:sz w:val="16"/>
              </w:rPr>
              <w:t>1975</w:t>
            </w:r>
          </w:p>
        </w:tc>
        <w:tc>
          <w:tcPr>
            <w:tcW w:w="476" w:type="dxa"/>
            <w:gridSpan w:val="2"/>
          </w:tcPr>
          <w:p w14:paraId="6B782000" w14:textId="77777777" w:rsidR="00F753CB" w:rsidRDefault="00F753CB" w:rsidP="00F753CB">
            <w:pPr>
              <w:pStyle w:val="TableParagraph"/>
              <w:ind w:left="25"/>
              <w:rPr>
                <w:sz w:val="16"/>
              </w:rPr>
            </w:pPr>
            <w:r>
              <w:rPr>
                <w:w w:val="111"/>
                <w:sz w:val="16"/>
              </w:rPr>
              <w:t>6</w:t>
            </w:r>
          </w:p>
        </w:tc>
        <w:tc>
          <w:tcPr>
            <w:tcW w:w="836" w:type="dxa"/>
          </w:tcPr>
          <w:p w14:paraId="7A70939C" w14:textId="77777777" w:rsidR="00F753CB" w:rsidRDefault="00F753CB" w:rsidP="00F753CB">
            <w:pPr>
              <w:pStyle w:val="TableParagraph"/>
              <w:ind w:left="258" w:right="224"/>
              <w:rPr>
                <w:sz w:val="16"/>
              </w:rPr>
            </w:pPr>
            <w:r>
              <w:rPr>
                <w:w w:val="110"/>
                <w:sz w:val="16"/>
              </w:rPr>
              <w:t>950</w:t>
            </w:r>
          </w:p>
        </w:tc>
        <w:tc>
          <w:tcPr>
            <w:tcW w:w="592" w:type="dxa"/>
            <w:gridSpan w:val="2"/>
          </w:tcPr>
          <w:p w14:paraId="4BDBD25D" w14:textId="77777777" w:rsidR="00F753CB" w:rsidRDefault="00F753CB" w:rsidP="00F753CB">
            <w:pPr>
              <w:pStyle w:val="TableParagraph"/>
              <w:ind w:left="22"/>
              <w:rPr>
                <w:sz w:val="16"/>
              </w:rPr>
            </w:pPr>
            <w:r>
              <w:rPr>
                <w:w w:val="111"/>
                <w:sz w:val="16"/>
              </w:rPr>
              <w:t>3</w:t>
            </w:r>
          </w:p>
        </w:tc>
        <w:tc>
          <w:tcPr>
            <w:tcW w:w="636" w:type="dxa"/>
          </w:tcPr>
          <w:p w14:paraId="4B221C04" w14:textId="77777777" w:rsidR="00F753CB" w:rsidRDefault="00F753CB" w:rsidP="00F753CB">
            <w:pPr>
              <w:pStyle w:val="TableParagraph"/>
              <w:ind w:right="143"/>
              <w:jc w:val="right"/>
              <w:rPr>
                <w:sz w:val="16"/>
              </w:rPr>
            </w:pPr>
            <w:r>
              <w:rPr>
                <w:w w:val="110"/>
                <w:sz w:val="16"/>
              </w:rPr>
              <w:t>275</w:t>
            </w:r>
          </w:p>
        </w:tc>
        <w:tc>
          <w:tcPr>
            <w:tcW w:w="508" w:type="dxa"/>
            <w:gridSpan w:val="2"/>
          </w:tcPr>
          <w:p w14:paraId="7699A44F" w14:textId="77777777" w:rsidR="00F753CB" w:rsidRDefault="00F753CB" w:rsidP="00F753CB">
            <w:pPr>
              <w:pStyle w:val="TableParagraph"/>
              <w:ind w:left="34"/>
              <w:rPr>
                <w:sz w:val="16"/>
              </w:rPr>
            </w:pPr>
            <w:r>
              <w:rPr>
                <w:w w:val="111"/>
                <w:sz w:val="16"/>
              </w:rPr>
              <w:t>3</w:t>
            </w:r>
          </w:p>
        </w:tc>
        <w:tc>
          <w:tcPr>
            <w:tcW w:w="621" w:type="dxa"/>
          </w:tcPr>
          <w:p w14:paraId="7F416940" w14:textId="77777777" w:rsidR="00F753CB" w:rsidRDefault="00F753CB" w:rsidP="00F753CB">
            <w:pPr>
              <w:pStyle w:val="TableParagraph"/>
              <w:ind w:left="172"/>
              <w:jc w:val="left"/>
              <w:rPr>
                <w:sz w:val="16"/>
              </w:rPr>
            </w:pPr>
            <w:r>
              <w:rPr>
                <w:w w:val="110"/>
                <w:sz w:val="16"/>
              </w:rPr>
              <w:t>275</w:t>
            </w:r>
          </w:p>
        </w:tc>
        <w:tc>
          <w:tcPr>
            <w:tcW w:w="652" w:type="dxa"/>
            <w:gridSpan w:val="2"/>
          </w:tcPr>
          <w:p w14:paraId="0B6FB483" w14:textId="77777777" w:rsidR="00F753CB" w:rsidRDefault="00F753CB" w:rsidP="00F753CB">
            <w:pPr>
              <w:pStyle w:val="TableParagraph"/>
              <w:ind w:left="49"/>
              <w:rPr>
                <w:sz w:val="16"/>
              </w:rPr>
            </w:pPr>
            <w:r>
              <w:rPr>
                <w:w w:val="111"/>
                <w:sz w:val="16"/>
              </w:rPr>
              <w:t>4</w:t>
            </w:r>
          </w:p>
        </w:tc>
        <w:tc>
          <w:tcPr>
            <w:tcW w:w="636" w:type="dxa"/>
          </w:tcPr>
          <w:p w14:paraId="576CCD98" w14:textId="77777777" w:rsidR="00F753CB" w:rsidRDefault="00F753CB" w:rsidP="00F753CB">
            <w:pPr>
              <w:pStyle w:val="TableParagraph"/>
              <w:ind w:left="187"/>
              <w:jc w:val="left"/>
              <w:rPr>
                <w:sz w:val="16"/>
              </w:rPr>
            </w:pPr>
            <w:r>
              <w:rPr>
                <w:w w:val="110"/>
                <w:sz w:val="16"/>
              </w:rPr>
              <w:t>225</w:t>
            </w:r>
          </w:p>
        </w:tc>
        <w:tc>
          <w:tcPr>
            <w:tcW w:w="496" w:type="dxa"/>
            <w:gridSpan w:val="2"/>
          </w:tcPr>
          <w:p w14:paraId="04182F6B" w14:textId="77777777" w:rsidR="00F753CB" w:rsidRDefault="00F753CB" w:rsidP="00F753CB">
            <w:pPr>
              <w:pStyle w:val="TableParagraph"/>
              <w:ind w:right="164"/>
              <w:jc w:val="right"/>
              <w:rPr>
                <w:sz w:val="16"/>
              </w:rPr>
            </w:pPr>
            <w:r>
              <w:rPr>
                <w:w w:val="111"/>
                <w:sz w:val="16"/>
              </w:rPr>
              <w:t>3</w:t>
            </w:r>
          </w:p>
        </w:tc>
        <w:tc>
          <w:tcPr>
            <w:tcW w:w="668" w:type="dxa"/>
          </w:tcPr>
          <w:p w14:paraId="2EDFBE44" w14:textId="77777777" w:rsidR="00F753CB" w:rsidRDefault="00F753CB" w:rsidP="00F753CB">
            <w:pPr>
              <w:pStyle w:val="TableParagraph"/>
              <w:ind w:right="151"/>
              <w:jc w:val="right"/>
              <w:rPr>
                <w:sz w:val="16"/>
              </w:rPr>
            </w:pPr>
            <w:r>
              <w:rPr>
                <w:w w:val="110"/>
                <w:sz w:val="16"/>
              </w:rPr>
              <w:t>150</w:t>
            </w:r>
          </w:p>
        </w:tc>
        <w:tc>
          <w:tcPr>
            <w:tcW w:w="536" w:type="dxa"/>
            <w:gridSpan w:val="2"/>
          </w:tcPr>
          <w:p w14:paraId="5892F87D" w14:textId="77777777" w:rsidR="00F753CB" w:rsidRDefault="00F753CB" w:rsidP="00F753CB">
            <w:pPr>
              <w:pStyle w:val="TableParagraph"/>
              <w:ind w:right="188"/>
              <w:jc w:val="right"/>
              <w:rPr>
                <w:sz w:val="16"/>
              </w:rPr>
            </w:pPr>
            <w:r>
              <w:rPr>
                <w:w w:val="111"/>
                <w:sz w:val="16"/>
              </w:rPr>
              <w:t>2</w:t>
            </w:r>
          </w:p>
        </w:tc>
        <w:tc>
          <w:tcPr>
            <w:tcW w:w="592" w:type="dxa"/>
          </w:tcPr>
          <w:p w14:paraId="1953BFAF" w14:textId="77777777" w:rsidR="00F753CB" w:rsidRDefault="00F753CB" w:rsidP="00F753CB">
            <w:pPr>
              <w:pStyle w:val="TableParagraph"/>
              <w:ind w:right="163"/>
              <w:jc w:val="right"/>
              <w:rPr>
                <w:sz w:val="16"/>
              </w:rPr>
            </w:pPr>
            <w:r>
              <w:rPr>
                <w:w w:val="110"/>
                <w:sz w:val="16"/>
              </w:rPr>
              <w:t>25</w:t>
            </w:r>
          </w:p>
        </w:tc>
        <w:tc>
          <w:tcPr>
            <w:tcW w:w="436" w:type="dxa"/>
            <w:gridSpan w:val="2"/>
          </w:tcPr>
          <w:p w14:paraId="3CED621C" w14:textId="77777777" w:rsidR="00F753CB" w:rsidRDefault="00F753CB" w:rsidP="00F753CB">
            <w:pPr>
              <w:pStyle w:val="TableParagraph"/>
              <w:ind w:right="132"/>
              <w:jc w:val="right"/>
              <w:rPr>
                <w:sz w:val="16"/>
              </w:rPr>
            </w:pPr>
            <w:r>
              <w:rPr>
                <w:w w:val="111"/>
                <w:sz w:val="16"/>
              </w:rPr>
              <w:t>2</w:t>
            </w:r>
          </w:p>
        </w:tc>
        <w:tc>
          <w:tcPr>
            <w:tcW w:w="696" w:type="dxa"/>
          </w:tcPr>
          <w:p w14:paraId="79D99539" w14:textId="77777777" w:rsidR="00F753CB" w:rsidRDefault="00F753CB" w:rsidP="00F753CB">
            <w:pPr>
              <w:pStyle w:val="TableParagraph"/>
              <w:ind w:left="201" w:right="142"/>
              <w:rPr>
                <w:sz w:val="16"/>
              </w:rPr>
            </w:pPr>
            <w:r>
              <w:rPr>
                <w:w w:val="110"/>
                <w:sz w:val="16"/>
              </w:rPr>
              <w:t>50</w:t>
            </w:r>
          </w:p>
        </w:tc>
        <w:tc>
          <w:tcPr>
            <w:tcW w:w="536" w:type="dxa"/>
            <w:gridSpan w:val="2"/>
          </w:tcPr>
          <w:p w14:paraId="2B3EAFBB" w14:textId="77777777" w:rsidR="00F753CB" w:rsidRDefault="00F753CB" w:rsidP="00F753CB">
            <w:pPr>
              <w:pStyle w:val="TableParagraph"/>
              <w:ind w:right="179"/>
              <w:jc w:val="right"/>
              <w:rPr>
                <w:sz w:val="16"/>
              </w:rPr>
            </w:pPr>
            <w:r>
              <w:rPr>
                <w:w w:val="111"/>
                <w:sz w:val="16"/>
              </w:rPr>
              <w:t>2</w:t>
            </w:r>
          </w:p>
        </w:tc>
        <w:tc>
          <w:tcPr>
            <w:tcW w:w="600" w:type="dxa"/>
          </w:tcPr>
          <w:p w14:paraId="1EE874DF" w14:textId="77777777" w:rsidR="00F753CB" w:rsidRDefault="00F753CB" w:rsidP="00F753CB">
            <w:pPr>
              <w:pStyle w:val="TableParagraph"/>
              <w:ind w:left="225"/>
              <w:jc w:val="left"/>
              <w:rPr>
                <w:sz w:val="16"/>
              </w:rPr>
            </w:pPr>
            <w:r>
              <w:rPr>
                <w:w w:val="110"/>
                <w:sz w:val="16"/>
              </w:rPr>
              <w:t>20</w:t>
            </w:r>
          </w:p>
        </w:tc>
        <w:tc>
          <w:tcPr>
            <w:tcW w:w="484" w:type="dxa"/>
            <w:gridSpan w:val="2"/>
          </w:tcPr>
          <w:p w14:paraId="56D863FB" w14:textId="77777777" w:rsidR="00F753CB" w:rsidRDefault="00F753CB" w:rsidP="00F753CB">
            <w:pPr>
              <w:pStyle w:val="TableParagraph"/>
              <w:ind w:right="151"/>
              <w:jc w:val="right"/>
              <w:rPr>
                <w:sz w:val="16"/>
              </w:rPr>
            </w:pPr>
            <w:r>
              <w:rPr>
                <w:w w:val="111"/>
                <w:sz w:val="16"/>
              </w:rPr>
              <w:t>1</w:t>
            </w:r>
          </w:p>
        </w:tc>
        <w:tc>
          <w:tcPr>
            <w:tcW w:w="665" w:type="dxa"/>
          </w:tcPr>
          <w:p w14:paraId="46806D46" w14:textId="77777777" w:rsidR="00F753CB" w:rsidRDefault="00F753CB" w:rsidP="00F753CB">
            <w:pPr>
              <w:pStyle w:val="TableParagraph"/>
              <w:ind w:right="244"/>
              <w:jc w:val="right"/>
              <w:rPr>
                <w:sz w:val="16"/>
              </w:rPr>
            </w:pPr>
            <w:r>
              <w:rPr>
                <w:w w:val="111"/>
                <w:sz w:val="16"/>
              </w:rPr>
              <w:t>5</w:t>
            </w:r>
          </w:p>
        </w:tc>
      </w:tr>
      <w:tr w:rsidR="00F753CB" w14:paraId="232A1D56" w14:textId="77777777" w:rsidTr="009C12BC">
        <w:trPr>
          <w:gridAfter w:val="1"/>
          <w:wAfter w:w="10" w:type="dxa"/>
          <w:trHeight w:val="283"/>
        </w:trPr>
        <w:tc>
          <w:tcPr>
            <w:tcW w:w="440" w:type="dxa"/>
            <w:gridSpan w:val="2"/>
            <w:vAlign w:val="center"/>
          </w:tcPr>
          <w:p w14:paraId="679F3AAD" w14:textId="4205F091" w:rsidR="00F753CB" w:rsidRDefault="00F753CB" w:rsidP="00BE0A9E">
            <w:pPr>
              <w:pStyle w:val="TableParagraph"/>
              <w:spacing w:before="155"/>
              <w:ind w:right="106"/>
              <w:rPr>
                <w:w w:val="110"/>
                <w:sz w:val="16"/>
              </w:rPr>
            </w:pPr>
            <w:r w:rsidRPr="007B55F5">
              <w:rPr>
                <w:color w:val="000000" w:themeColor="text1"/>
                <w:sz w:val="15"/>
              </w:rPr>
              <w:t>5</w:t>
            </w:r>
          </w:p>
        </w:tc>
        <w:tc>
          <w:tcPr>
            <w:tcW w:w="3156" w:type="dxa"/>
            <w:gridSpan w:val="2"/>
          </w:tcPr>
          <w:p w14:paraId="629AEFB0" w14:textId="69BA6860" w:rsidR="00F753CB" w:rsidRDefault="00F753CB" w:rsidP="00F753CB">
            <w:pPr>
              <w:pStyle w:val="TableParagraph"/>
              <w:ind w:left="114"/>
              <w:jc w:val="left"/>
              <w:rPr>
                <w:sz w:val="16"/>
              </w:rPr>
            </w:pPr>
            <w:r>
              <w:rPr>
                <w:sz w:val="16"/>
              </w:rPr>
              <w:t xml:space="preserve">Teknik Tata Bangunan dan Perumahan </w:t>
            </w:r>
            <w:r w:rsidR="00193F03">
              <w:rPr>
                <w:spacing w:val="-1"/>
                <w:w w:val="120"/>
                <w:sz w:val="16"/>
              </w:rPr>
              <w:t>Ahli</w:t>
            </w:r>
            <w:r w:rsidR="00193F03">
              <w:rPr>
                <w:sz w:val="16"/>
              </w:rPr>
              <w:t xml:space="preserve"> </w:t>
            </w:r>
            <w:r>
              <w:rPr>
                <w:sz w:val="16"/>
              </w:rPr>
              <w:t>Madya</w:t>
            </w:r>
            <w:r w:rsidR="00193F03">
              <w:rPr>
                <w:sz w:val="16"/>
              </w:rPr>
              <w:t xml:space="preserve"> </w:t>
            </w:r>
          </w:p>
        </w:tc>
        <w:tc>
          <w:tcPr>
            <w:tcW w:w="856" w:type="dxa"/>
            <w:gridSpan w:val="2"/>
          </w:tcPr>
          <w:p w14:paraId="6CEA21E7" w14:textId="77777777" w:rsidR="00F753CB" w:rsidRDefault="00F753CB" w:rsidP="00F753CB">
            <w:pPr>
              <w:pStyle w:val="TableParagraph"/>
              <w:ind w:right="308"/>
              <w:jc w:val="right"/>
              <w:rPr>
                <w:sz w:val="16"/>
              </w:rPr>
            </w:pPr>
            <w:r>
              <w:rPr>
                <w:w w:val="110"/>
                <w:sz w:val="16"/>
              </w:rPr>
              <w:t>11</w:t>
            </w:r>
          </w:p>
        </w:tc>
        <w:tc>
          <w:tcPr>
            <w:tcW w:w="856" w:type="dxa"/>
            <w:gridSpan w:val="2"/>
          </w:tcPr>
          <w:p w14:paraId="6D239B7E" w14:textId="77777777" w:rsidR="00F753CB" w:rsidRDefault="00F753CB" w:rsidP="00F753CB">
            <w:pPr>
              <w:pStyle w:val="TableParagraph"/>
              <w:ind w:left="211" w:right="177"/>
              <w:rPr>
                <w:sz w:val="16"/>
              </w:rPr>
            </w:pPr>
            <w:r>
              <w:rPr>
                <w:w w:val="110"/>
                <w:sz w:val="16"/>
              </w:rPr>
              <w:t>1975</w:t>
            </w:r>
          </w:p>
        </w:tc>
        <w:tc>
          <w:tcPr>
            <w:tcW w:w="476" w:type="dxa"/>
            <w:gridSpan w:val="2"/>
          </w:tcPr>
          <w:p w14:paraId="0A11254A" w14:textId="77777777" w:rsidR="00F753CB" w:rsidRDefault="00F753CB" w:rsidP="00F753CB">
            <w:pPr>
              <w:pStyle w:val="TableParagraph"/>
              <w:ind w:left="25"/>
              <w:rPr>
                <w:sz w:val="16"/>
              </w:rPr>
            </w:pPr>
            <w:r>
              <w:rPr>
                <w:w w:val="111"/>
                <w:sz w:val="16"/>
              </w:rPr>
              <w:t>6</w:t>
            </w:r>
          </w:p>
        </w:tc>
        <w:tc>
          <w:tcPr>
            <w:tcW w:w="836" w:type="dxa"/>
          </w:tcPr>
          <w:p w14:paraId="4ED04CBE" w14:textId="77777777" w:rsidR="00F753CB" w:rsidRDefault="00F753CB" w:rsidP="00F753CB">
            <w:pPr>
              <w:pStyle w:val="TableParagraph"/>
              <w:ind w:left="258" w:right="224"/>
              <w:rPr>
                <w:sz w:val="16"/>
              </w:rPr>
            </w:pPr>
            <w:r>
              <w:rPr>
                <w:w w:val="110"/>
                <w:sz w:val="16"/>
              </w:rPr>
              <w:t>950</w:t>
            </w:r>
          </w:p>
        </w:tc>
        <w:tc>
          <w:tcPr>
            <w:tcW w:w="592" w:type="dxa"/>
            <w:gridSpan w:val="2"/>
          </w:tcPr>
          <w:p w14:paraId="281CEC18" w14:textId="77777777" w:rsidR="00F753CB" w:rsidRDefault="00F753CB" w:rsidP="00F753CB">
            <w:pPr>
              <w:pStyle w:val="TableParagraph"/>
              <w:ind w:left="22"/>
              <w:rPr>
                <w:sz w:val="16"/>
              </w:rPr>
            </w:pPr>
            <w:r>
              <w:rPr>
                <w:w w:val="111"/>
                <w:sz w:val="16"/>
              </w:rPr>
              <w:t>3</w:t>
            </w:r>
          </w:p>
        </w:tc>
        <w:tc>
          <w:tcPr>
            <w:tcW w:w="636" w:type="dxa"/>
          </w:tcPr>
          <w:p w14:paraId="789A0ABD" w14:textId="77777777" w:rsidR="00F753CB" w:rsidRDefault="00F753CB" w:rsidP="00F753CB">
            <w:pPr>
              <w:pStyle w:val="TableParagraph"/>
              <w:ind w:right="143"/>
              <w:jc w:val="right"/>
              <w:rPr>
                <w:sz w:val="16"/>
              </w:rPr>
            </w:pPr>
            <w:r>
              <w:rPr>
                <w:w w:val="110"/>
                <w:sz w:val="16"/>
              </w:rPr>
              <w:t>275</w:t>
            </w:r>
          </w:p>
        </w:tc>
        <w:tc>
          <w:tcPr>
            <w:tcW w:w="508" w:type="dxa"/>
            <w:gridSpan w:val="2"/>
          </w:tcPr>
          <w:p w14:paraId="489AF370" w14:textId="77777777" w:rsidR="00F753CB" w:rsidRDefault="00F753CB" w:rsidP="00F753CB">
            <w:pPr>
              <w:pStyle w:val="TableParagraph"/>
              <w:ind w:left="34"/>
              <w:rPr>
                <w:sz w:val="16"/>
              </w:rPr>
            </w:pPr>
            <w:r>
              <w:rPr>
                <w:w w:val="111"/>
                <w:sz w:val="16"/>
              </w:rPr>
              <w:t>3</w:t>
            </w:r>
          </w:p>
        </w:tc>
        <w:tc>
          <w:tcPr>
            <w:tcW w:w="621" w:type="dxa"/>
          </w:tcPr>
          <w:p w14:paraId="7B79F669" w14:textId="77777777" w:rsidR="00F753CB" w:rsidRDefault="00F753CB" w:rsidP="00F753CB">
            <w:pPr>
              <w:pStyle w:val="TableParagraph"/>
              <w:ind w:left="172"/>
              <w:jc w:val="left"/>
              <w:rPr>
                <w:sz w:val="16"/>
              </w:rPr>
            </w:pPr>
            <w:r>
              <w:rPr>
                <w:w w:val="110"/>
                <w:sz w:val="16"/>
              </w:rPr>
              <w:t>275</w:t>
            </w:r>
          </w:p>
        </w:tc>
        <w:tc>
          <w:tcPr>
            <w:tcW w:w="652" w:type="dxa"/>
            <w:gridSpan w:val="2"/>
          </w:tcPr>
          <w:p w14:paraId="10EF1B79" w14:textId="77777777" w:rsidR="00F753CB" w:rsidRDefault="00F753CB" w:rsidP="00F753CB">
            <w:pPr>
              <w:pStyle w:val="TableParagraph"/>
              <w:ind w:left="49"/>
              <w:rPr>
                <w:sz w:val="16"/>
              </w:rPr>
            </w:pPr>
            <w:r>
              <w:rPr>
                <w:w w:val="111"/>
                <w:sz w:val="16"/>
              </w:rPr>
              <w:t>4</w:t>
            </w:r>
          </w:p>
        </w:tc>
        <w:tc>
          <w:tcPr>
            <w:tcW w:w="636" w:type="dxa"/>
          </w:tcPr>
          <w:p w14:paraId="3FFDB837" w14:textId="77777777" w:rsidR="00F753CB" w:rsidRDefault="00F753CB" w:rsidP="00F753CB">
            <w:pPr>
              <w:pStyle w:val="TableParagraph"/>
              <w:ind w:left="187"/>
              <w:jc w:val="left"/>
              <w:rPr>
                <w:sz w:val="16"/>
              </w:rPr>
            </w:pPr>
            <w:r>
              <w:rPr>
                <w:w w:val="110"/>
                <w:sz w:val="16"/>
              </w:rPr>
              <w:t>225</w:t>
            </w:r>
          </w:p>
        </w:tc>
        <w:tc>
          <w:tcPr>
            <w:tcW w:w="496" w:type="dxa"/>
            <w:gridSpan w:val="2"/>
          </w:tcPr>
          <w:p w14:paraId="0390E5DC" w14:textId="77777777" w:rsidR="00F753CB" w:rsidRDefault="00F753CB" w:rsidP="00F753CB">
            <w:pPr>
              <w:pStyle w:val="TableParagraph"/>
              <w:ind w:right="164"/>
              <w:jc w:val="right"/>
              <w:rPr>
                <w:sz w:val="16"/>
              </w:rPr>
            </w:pPr>
            <w:r>
              <w:rPr>
                <w:w w:val="111"/>
                <w:sz w:val="16"/>
              </w:rPr>
              <w:t>3</w:t>
            </w:r>
          </w:p>
        </w:tc>
        <w:tc>
          <w:tcPr>
            <w:tcW w:w="668" w:type="dxa"/>
          </w:tcPr>
          <w:p w14:paraId="68CECE29" w14:textId="77777777" w:rsidR="00F753CB" w:rsidRDefault="00F753CB" w:rsidP="00F753CB">
            <w:pPr>
              <w:pStyle w:val="TableParagraph"/>
              <w:ind w:right="151"/>
              <w:jc w:val="right"/>
              <w:rPr>
                <w:sz w:val="16"/>
              </w:rPr>
            </w:pPr>
            <w:r>
              <w:rPr>
                <w:w w:val="110"/>
                <w:sz w:val="16"/>
              </w:rPr>
              <w:t>150</w:t>
            </w:r>
          </w:p>
        </w:tc>
        <w:tc>
          <w:tcPr>
            <w:tcW w:w="536" w:type="dxa"/>
            <w:gridSpan w:val="2"/>
          </w:tcPr>
          <w:p w14:paraId="60C7DF4C" w14:textId="77777777" w:rsidR="00F753CB" w:rsidRDefault="00F753CB" w:rsidP="00F753CB">
            <w:pPr>
              <w:pStyle w:val="TableParagraph"/>
              <w:ind w:right="188"/>
              <w:jc w:val="right"/>
              <w:rPr>
                <w:sz w:val="16"/>
              </w:rPr>
            </w:pPr>
            <w:r>
              <w:rPr>
                <w:w w:val="111"/>
                <w:sz w:val="16"/>
              </w:rPr>
              <w:t>2</w:t>
            </w:r>
          </w:p>
        </w:tc>
        <w:tc>
          <w:tcPr>
            <w:tcW w:w="592" w:type="dxa"/>
          </w:tcPr>
          <w:p w14:paraId="6ECE4FBB" w14:textId="77777777" w:rsidR="00F753CB" w:rsidRDefault="00F753CB" w:rsidP="00F753CB">
            <w:pPr>
              <w:pStyle w:val="TableParagraph"/>
              <w:ind w:right="163"/>
              <w:jc w:val="right"/>
              <w:rPr>
                <w:sz w:val="16"/>
              </w:rPr>
            </w:pPr>
            <w:r>
              <w:rPr>
                <w:w w:val="110"/>
                <w:sz w:val="16"/>
              </w:rPr>
              <w:t>25</w:t>
            </w:r>
          </w:p>
        </w:tc>
        <w:tc>
          <w:tcPr>
            <w:tcW w:w="436" w:type="dxa"/>
            <w:gridSpan w:val="2"/>
          </w:tcPr>
          <w:p w14:paraId="7BD5B310" w14:textId="77777777" w:rsidR="00F753CB" w:rsidRDefault="00F753CB" w:rsidP="00F753CB">
            <w:pPr>
              <w:pStyle w:val="TableParagraph"/>
              <w:ind w:right="132"/>
              <w:jc w:val="right"/>
              <w:rPr>
                <w:sz w:val="16"/>
              </w:rPr>
            </w:pPr>
            <w:r>
              <w:rPr>
                <w:w w:val="111"/>
                <w:sz w:val="16"/>
              </w:rPr>
              <w:t>2</w:t>
            </w:r>
          </w:p>
        </w:tc>
        <w:tc>
          <w:tcPr>
            <w:tcW w:w="696" w:type="dxa"/>
          </w:tcPr>
          <w:p w14:paraId="50437003" w14:textId="77777777" w:rsidR="00F753CB" w:rsidRDefault="00F753CB" w:rsidP="00F753CB">
            <w:pPr>
              <w:pStyle w:val="TableParagraph"/>
              <w:ind w:left="201" w:right="142"/>
              <w:rPr>
                <w:sz w:val="16"/>
              </w:rPr>
            </w:pPr>
            <w:r>
              <w:rPr>
                <w:w w:val="110"/>
                <w:sz w:val="16"/>
              </w:rPr>
              <w:t>50</w:t>
            </w:r>
          </w:p>
        </w:tc>
        <w:tc>
          <w:tcPr>
            <w:tcW w:w="536" w:type="dxa"/>
            <w:gridSpan w:val="2"/>
          </w:tcPr>
          <w:p w14:paraId="462CFF07" w14:textId="77777777" w:rsidR="00F753CB" w:rsidRDefault="00F753CB" w:rsidP="00F753CB">
            <w:pPr>
              <w:pStyle w:val="TableParagraph"/>
              <w:ind w:right="179"/>
              <w:jc w:val="right"/>
              <w:rPr>
                <w:sz w:val="16"/>
              </w:rPr>
            </w:pPr>
            <w:r>
              <w:rPr>
                <w:w w:val="111"/>
                <w:sz w:val="16"/>
              </w:rPr>
              <w:t>2</w:t>
            </w:r>
          </w:p>
        </w:tc>
        <w:tc>
          <w:tcPr>
            <w:tcW w:w="600" w:type="dxa"/>
          </w:tcPr>
          <w:p w14:paraId="47408483" w14:textId="77777777" w:rsidR="00F753CB" w:rsidRDefault="00F753CB" w:rsidP="00F753CB">
            <w:pPr>
              <w:pStyle w:val="TableParagraph"/>
              <w:ind w:left="225"/>
              <w:jc w:val="left"/>
              <w:rPr>
                <w:sz w:val="16"/>
              </w:rPr>
            </w:pPr>
            <w:r>
              <w:rPr>
                <w:w w:val="110"/>
                <w:sz w:val="16"/>
              </w:rPr>
              <w:t>20</w:t>
            </w:r>
          </w:p>
        </w:tc>
        <w:tc>
          <w:tcPr>
            <w:tcW w:w="484" w:type="dxa"/>
            <w:gridSpan w:val="2"/>
          </w:tcPr>
          <w:p w14:paraId="11286EAF" w14:textId="77777777" w:rsidR="00F753CB" w:rsidRDefault="00F753CB" w:rsidP="00F753CB">
            <w:pPr>
              <w:pStyle w:val="TableParagraph"/>
              <w:ind w:right="151"/>
              <w:jc w:val="right"/>
              <w:rPr>
                <w:sz w:val="16"/>
              </w:rPr>
            </w:pPr>
            <w:r>
              <w:rPr>
                <w:w w:val="111"/>
                <w:sz w:val="16"/>
              </w:rPr>
              <w:t>1</w:t>
            </w:r>
          </w:p>
        </w:tc>
        <w:tc>
          <w:tcPr>
            <w:tcW w:w="665" w:type="dxa"/>
          </w:tcPr>
          <w:p w14:paraId="572AE1ED" w14:textId="77777777" w:rsidR="00F753CB" w:rsidRDefault="00F753CB" w:rsidP="00F753CB">
            <w:pPr>
              <w:pStyle w:val="TableParagraph"/>
              <w:ind w:right="244"/>
              <w:jc w:val="right"/>
              <w:rPr>
                <w:sz w:val="16"/>
              </w:rPr>
            </w:pPr>
            <w:r>
              <w:rPr>
                <w:w w:val="111"/>
                <w:sz w:val="16"/>
              </w:rPr>
              <w:t>5</w:t>
            </w:r>
          </w:p>
        </w:tc>
      </w:tr>
      <w:tr w:rsidR="00F753CB" w14:paraId="597B8E0D" w14:textId="77777777" w:rsidTr="009C12BC">
        <w:trPr>
          <w:gridAfter w:val="1"/>
          <w:wAfter w:w="10" w:type="dxa"/>
          <w:trHeight w:val="283"/>
        </w:trPr>
        <w:tc>
          <w:tcPr>
            <w:tcW w:w="440" w:type="dxa"/>
            <w:gridSpan w:val="2"/>
            <w:vAlign w:val="center"/>
          </w:tcPr>
          <w:p w14:paraId="21B436B9" w14:textId="78EAC736" w:rsidR="00F753CB" w:rsidRDefault="00F753CB" w:rsidP="00BE0A9E">
            <w:pPr>
              <w:pStyle w:val="TableParagraph"/>
              <w:spacing w:before="155"/>
              <w:ind w:right="106"/>
              <w:rPr>
                <w:w w:val="110"/>
                <w:sz w:val="16"/>
              </w:rPr>
            </w:pPr>
            <w:r w:rsidRPr="007B55F5">
              <w:rPr>
                <w:color w:val="000000" w:themeColor="text1"/>
                <w:sz w:val="15"/>
              </w:rPr>
              <w:t>6</w:t>
            </w:r>
          </w:p>
        </w:tc>
        <w:tc>
          <w:tcPr>
            <w:tcW w:w="3156" w:type="dxa"/>
            <w:gridSpan w:val="2"/>
          </w:tcPr>
          <w:p w14:paraId="19A41FD1" w14:textId="7D65580B" w:rsidR="00F753CB" w:rsidRDefault="00F753CB" w:rsidP="00F753CB">
            <w:pPr>
              <w:pStyle w:val="TableParagraph"/>
              <w:spacing w:before="27"/>
              <w:ind w:left="114"/>
              <w:jc w:val="left"/>
              <w:rPr>
                <w:sz w:val="16"/>
              </w:rPr>
            </w:pPr>
            <w:r>
              <w:rPr>
                <w:w w:val="115"/>
                <w:sz w:val="16"/>
              </w:rPr>
              <w:t>Penata</w:t>
            </w:r>
            <w:r>
              <w:rPr>
                <w:spacing w:val="6"/>
                <w:w w:val="115"/>
                <w:sz w:val="16"/>
              </w:rPr>
              <w:t xml:space="preserve"> </w:t>
            </w:r>
            <w:r>
              <w:rPr>
                <w:w w:val="115"/>
                <w:sz w:val="16"/>
              </w:rPr>
              <w:t>Ruang</w:t>
            </w:r>
            <w:r w:rsidR="00193F03">
              <w:rPr>
                <w:w w:val="115"/>
                <w:sz w:val="16"/>
              </w:rPr>
              <w:t xml:space="preserve"> </w:t>
            </w:r>
            <w:r w:rsidR="00193F03">
              <w:rPr>
                <w:spacing w:val="-1"/>
                <w:w w:val="120"/>
                <w:sz w:val="16"/>
              </w:rPr>
              <w:t>Ahli</w:t>
            </w:r>
            <w:r>
              <w:rPr>
                <w:spacing w:val="9"/>
                <w:w w:val="115"/>
                <w:sz w:val="16"/>
              </w:rPr>
              <w:t xml:space="preserve"> </w:t>
            </w:r>
            <w:r>
              <w:rPr>
                <w:w w:val="115"/>
                <w:sz w:val="16"/>
              </w:rPr>
              <w:t>Madya</w:t>
            </w:r>
            <w:r w:rsidR="00193F03">
              <w:rPr>
                <w:w w:val="115"/>
                <w:sz w:val="16"/>
              </w:rPr>
              <w:t xml:space="preserve"> </w:t>
            </w:r>
          </w:p>
        </w:tc>
        <w:tc>
          <w:tcPr>
            <w:tcW w:w="856" w:type="dxa"/>
            <w:gridSpan w:val="2"/>
          </w:tcPr>
          <w:p w14:paraId="486548C7" w14:textId="77777777" w:rsidR="00F753CB" w:rsidRDefault="00F753CB" w:rsidP="00F753CB">
            <w:pPr>
              <w:pStyle w:val="TableParagraph"/>
              <w:spacing w:before="27"/>
              <w:ind w:right="308"/>
              <w:jc w:val="right"/>
              <w:rPr>
                <w:sz w:val="16"/>
              </w:rPr>
            </w:pPr>
            <w:r>
              <w:rPr>
                <w:w w:val="110"/>
                <w:sz w:val="16"/>
              </w:rPr>
              <w:t>11</w:t>
            </w:r>
          </w:p>
        </w:tc>
        <w:tc>
          <w:tcPr>
            <w:tcW w:w="856" w:type="dxa"/>
            <w:gridSpan w:val="2"/>
          </w:tcPr>
          <w:p w14:paraId="70A5C871" w14:textId="77777777" w:rsidR="00F753CB" w:rsidRDefault="00F753CB" w:rsidP="00F753CB">
            <w:pPr>
              <w:pStyle w:val="TableParagraph"/>
              <w:spacing w:before="26"/>
              <w:ind w:left="211" w:right="177"/>
              <w:rPr>
                <w:sz w:val="16"/>
              </w:rPr>
            </w:pPr>
            <w:r>
              <w:rPr>
                <w:w w:val="110"/>
                <w:sz w:val="16"/>
              </w:rPr>
              <w:t>1930</w:t>
            </w:r>
          </w:p>
        </w:tc>
        <w:tc>
          <w:tcPr>
            <w:tcW w:w="476" w:type="dxa"/>
            <w:gridSpan w:val="2"/>
          </w:tcPr>
          <w:p w14:paraId="23078233" w14:textId="77777777" w:rsidR="00F753CB" w:rsidRDefault="00F753CB" w:rsidP="00F753CB">
            <w:pPr>
              <w:pStyle w:val="TableParagraph"/>
              <w:spacing w:before="26"/>
              <w:ind w:left="25"/>
              <w:rPr>
                <w:sz w:val="16"/>
              </w:rPr>
            </w:pPr>
            <w:r>
              <w:rPr>
                <w:w w:val="111"/>
                <w:sz w:val="16"/>
              </w:rPr>
              <w:t>6</w:t>
            </w:r>
          </w:p>
        </w:tc>
        <w:tc>
          <w:tcPr>
            <w:tcW w:w="836" w:type="dxa"/>
          </w:tcPr>
          <w:p w14:paraId="721AAEC6" w14:textId="77777777" w:rsidR="00F753CB" w:rsidRDefault="00F753CB" w:rsidP="00F753CB">
            <w:pPr>
              <w:pStyle w:val="TableParagraph"/>
              <w:spacing w:before="26"/>
              <w:ind w:left="258" w:right="224"/>
              <w:rPr>
                <w:sz w:val="16"/>
              </w:rPr>
            </w:pPr>
            <w:r>
              <w:rPr>
                <w:w w:val="110"/>
                <w:sz w:val="16"/>
              </w:rPr>
              <w:t>950</w:t>
            </w:r>
          </w:p>
        </w:tc>
        <w:tc>
          <w:tcPr>
            <w:tcW w:w="592" w:type="dxa"/>
            <w:gridSpan w:val="2"/>
          </w:tcPr>
          <w:p w14:paraId="04AFD061" w14:textId="77777777" w:rsidR="00F753CB" w:rsidRDefault="00F753CB" w:rsidP="00F753CB">
            <w:pPr>
              <w:pStyle w:val="TableParagraph"/>
              <w:spacing w:before="26"/>
              <w:ind w:left="22"/>
              <w:rPr>
                <w:sz w:val="16"/>
              </w:rPr>
            </w:pPr>
            <w:r>
              <w:rPr>
                <w:w w:val="111"/>
                <w:sz w:val="16"/>
              </w:rPr>
              <w:t>3</w:t>
            </w:r>
          </w:p>
        </w:tc>
        <w:tc>
          <w:tcPr>
            <w:tcW w:w="636" w:type="dxa"/>
          </w:tcPr>
          <w:p w14:paraId="67D9C2D2" w14:textId="77777777" w:rsidR="00F753CB" w:rsidRDefault="00F753CB" w:rsidP="00F753CB">
            <w:pPr>
              <w:pStyle w:val="TableParagraph"/>
              <w:spacing w:before="26"/>
              <w:ind w:right="143"/>
              <w:jc w:val="right"/>
              <w:rPr>
                <w:sz w:val="16"/>
              </w:rPr>
            </w:pPr>
            <w:r>
              <w:rPr>
                <w:w w:val="110"/>
                <w:sz w:val="16"/>
              </w:rPr>
              <w:t>275</w:t>
            </w:r>
          </w:p>
        </w:tc>
        <w:tc>
          <w:tcPr>
            <w:tcW w:w="508" w:type="dxa"/>
            <w:gridSpan w:val="2"/>
          </w:tcPr>
          <w:p w14:paraId="2813EB3A" w14:textId="77777777" w:rsidR="00F753CB" w:rsidRDefault="00F753CB" w:rsidP="00F753CB">
            <w:pPr>
              <w:pStyle w:val="TableParagraph"/>
              <w:spacing w:before="26"/>
              <w:ind w:left="34"/>
              <w:rPr>
                <w:sz w:val="16"/>
              </w:rPr>
            </w:pPr>
            <w:r>
              <w:rPr>
                <w:w w:val="111"/>
                <w:sz w:val="16"/>
              </w:rPr>
              <w:t>3</w:t>
            </w:r>
          </w:p>
        </w:tc>
        <w:tc>
          <w:tcPr>
            <w:tcW w:w="621" w:type="dxa"/>
          </w:tcPr>
          <w:p w14:paraId="1F33C9FE" w14:textId="77777777" w:rsidR="00F753CB" w:rsidRDefault="00F753CB" w:rsidP="00F753CB">
            <w:pPr>
              <w:pStyle w:val="TableParagraph"/>
              <w:spacing w:before="26"/>
              <w:ind w:left="172"/>
              <w:jc w:val="left"/>
              <w:rPr>
                <w:sz w:val="16"/>
              </w:rPr>
            </w:pPr>
            <w:r>
              <w:rPr>
                <w:w w:val="110"/>
                <w:sz w:val="16"/>
              </w:rPr>
              <w:t>275</w:t>
            </w:r>
          </w:p>
        </w:tc>
        <w:tc>
          <w:tcPr>
            <w:tcW w:w="652" w:type="dxa"/>
            <w:gridSpan w:val="2"/>
          </w:tcPr>
          <w:p w14:paraId="20D8D869" w14:textId="77777777" w:rsidR="00F753CB" w:rsidRDefault="00F753CB" w:rsidP="00F753CB">
            <w:pPr>
              <w:pStyle w:val="TableParagraph"/>
              <w:spacing w:before="26"/>
              <w:ind w:left="49"/>
              <w:rPr>
                <w:sz w:val="16"/>
              </w:rPr>
            </w:pPr>
            <w:r>
              <w:rPr>
                <w:w w:val="111"/>
                <w:sz w:val="16"/>
              </w:rPr>
              <w:t>4</w:t>
            </w:r>
          </w:p>
        </w:tc>
        <w:tc>
          <w:tcPr>
            <w:tcW w:w="636" w:type="dxa"/>
          </w:tcPr>
          <w:p w14:paraId="39F30465" w14:textId="77777777" w:rsidR="00F753CB" w:rsidRDefault="00F753CB" w:rsidP="00F753CB">
            <w:pPr>
              <w:pStyle w:val="TableParagraph"/>
              <w:spacing w:before="26"/>
              <w:ind w:left="187"/>
              <w:jc w:val="left"/>
              <w:rPr>
                <w:sz w:val="16"/>
              </w:rPr>
            </w:pPr>
            <w:r>
              <w:rPr>
                <w:w w:val="110"/>
                <w:sz w:val="16"/>
              </w:rPr>
              <w:t>225</w:t>
            </w:r>
          </w:p>
        </w:tc>
        <w:tc>
          <w:tcPr>
            <w:tcW w:w="496" w:type="dxa"/>
            <w:gridSpan w:val="2"/>
          </w:tcPr>
          <w:p w14:paraId="3AFC5EC6" w14:textId="77777777" w:rsidR="00F753CB" w:rsidRDefault="00F753CB" w:rsidP="00F753CB">
            <w:pPr>
              <w:pStyle w:val="TableParagraph"/>
              <w:spacing w:before="26"/>
              <w:ind w:right="164"/>
              <w:jc w:val="right"/>
              <w:rPr>
                <w:sz w:val="16"/>
              </w:rPr>
            </w:pPr>
            <w:r>
              <w:rPr>
                <w:w w:val="111"/>
                <w:sz w:val="16"/>
              </w:rPr>
              <w:t>3</w:t>
            </w:r>
          </w:p>
        </w:tc>
        <w:tc>
          <w:tcPr>
            <w:tcW w:w="668" w:type="dxa"/>
          </w:tcPr>
          <w:p w14:paraId="7ECCA1BA" w14:textId="77777777" w:rsidR="00F753CB" w:rsidRDefault="00F753CB" w:rsidP="00F753CB">
            <w:pPr>
              <w:pStyle w:val="TableParagraph"/>
              <w:spacing w:before="26"/>
              <w:ind w:right="151"/>
              <w:jc w:val="right"/>
              <w:rPr>
                <w:sz w:val="16"/>
              </w:rPr>
            </w:pPr>
            <w:r>
              <w:rPr>
                <w:w w:val="110"/>
                <w:sz w:val="16"/>
              </w:rPr>
              <w:t>150</w:t>
            </w:r>
          </w:p>
        </w:tc>
        <w:tc>
          <w:tcPr>
            <w:tcW w:w="536" w:type="dxa"/>
            <w:gridSpan w:val="2"/>
          </w:tcPr>
          <w:p w14:paraId="0B654792" w14:textId="77777777" w:rsidR="00F753CB" w:rsidRDefault="00F753CB" w:rsidP="00F753CB">
            <w:pPr>
              <w:pStyle w:val="TableParagraph"/>
              <w:spacing w:before="26"/>
              <w:ind w:right="188"/>
              <w:jc w:val="right"/>
              <w:rPr>
                <w:sz w:val="16"/>
              </w:rPr>
            </w:pPr>
            <w:r>
              <w:rPr>
                <w:w w:val="111"/>
                <w:sz w:val="16"/>
              </w:rPr>
              <w:t>2</w:t>
            </w:r>
          </w:p>
        </w:tc>
        <w:tc>
          <w:tcPr>
            <w:tcW w:w="592" w:type="dxa"/>
          </w:tcPr>
          <w:p w14:paraId="47776E33" w14:textId="77777777" w:rsidR="00F753CB" w:rsidRDefault="00F753CB" w:rsidP="00F753CB">
            <w:pPr>
              <w:pStyle w:val="TableParagraph"/>
              <w:spacing w:before="26"/>
              <w:ind w:right="163"/>
              <w:jc w:val="right"/>
              <w:rPr>
                <w:sz w:val="16"/>
              </w:rPr>
            </w:pPr>
            <w:r>
              <w:rPr>
                <w:w w:val="110"/>
                <w:sz w:val="16"/>
              </w:rPr>
              <w:t>25</w:t>
            </w:r>
          </w:p>
        </w:tc>
        <w:tc>
          <w:tcPr>
            <w:tcW w:w="436" w:type="dxa"/>
            <w:gridSpan w:val="2"/>
          </w:tcPr>
          <w:p w14:paraId="4BCB8347" w14:textId="77777777" w:rsidR="00F753CB" w:rsidRDefault="00F753CB" w:rsidP="00F753CB">
            <w:pPr>
              <w:pStyle w:val="TableParagraph"/>
              <w:spacing w:before="26"/>
              <w:ind w:right="132"/>
              <w:jc w:val="right"/>
              <w:rPr>
                <w:sz w:val="16"/>
              </w:rPr>
            </w:pPr>
            <w:r>
              <w:rPr>
                <w:w w:val="111"/>
                <w:sz w:val="16"/>
              </w:rPr>
              <w:t>1</w:t>
            </w:r>
          </w:p>
        </w:tc>
        <w:tc>
          <w:tcPr>
            <w:tcW w:w="696" w:type="dxa"/>
          </w:tcPr>
          <w:p w14:paraId="59781215" w14:textId="77777777" w:rsidR="00F753CB" w:rsidRDefault="00F753CB" w:rsidP="00F753CB">
            <w:pPr>
              <w:pStyle w:val="TableParagraph"/>
              <w:spacing w:before="26"/>
              <w:ind w:left="201" w:right="142"/>
              <w:rPr>
                <w:sz w:val="16"/>
              </w:rPr>
            </w:pPr>
            <w:r>
              <w:rPr>
                <w:w w:val="110"/>
                <w:sz w:val="16"/>
              </w:rPr>
              <w:t>20</w:t>
            </w:r>
          </w:p>
        </w:tc>
        <w:tc>
          <w:tcPr>
            <w:tcW w:w="536" w:type="dxa"/>
            <w:gridSpan w:val="2"/>
          </w:tcPr>
          <w:p w14:paraId="6E5AA0EB" w14:textId="77777777" w:rsidR="00F753CB" w:rsidRDefault="00F753CB" w:rsidP="00F753CB">
            <w:pPr>
              <w:pStyle w:val="TableParagraph"/>
              <w:spacing w:before="26"/>
              <w:ind w:right="179"/>
              <w:jc w:val="right"/>
              <w:rPr>
                <w:sz w:val="16"/>
              </w:rPr>
            </w:pPr>
            <w:r>
              <w:rPr>
                <w:w w:val="111"/>
                <w:sz w:val="16"/>
              </w:rPr>
              <w:t>1</w:t>
            </w:r>
          </w:p>
        </w:tc>
        <w:tc>
          <w:tcPr>
            <w:tcW w:w="600" w:type="dxa"/>
          </w:tcPr>
          <w:p w14:paraId="25DC49CA" w14:textId="77777777" w:rsidR="00F753CB" w:rsidRDefault="00F753CB" w:rsidP="00F753CB">
            <w:pPr>
              <w:pStyle w:val="TableParagraph"/>
              <w:spacing w:before="26"/>
              <w:ind w:left="276"/>
              <w:jc w:val="left"/>
              <w:rPr>
                <w:sz w:val="16"/>
              </w:rPr>
            </w:pPr>
            <w:r>
              <w:rPr>
                <w:w w:val="111"/>
                <w:sz w:val="16"/>
              </w:rPr>
              <w:t>5</w:t>
            </w:r>
          </w:p>
        </w:tc>
        <w:tc>
          <w:tcPr>
            <w:tcW w:w="484" w:type="dxa"/>
            <w:gridSpan w:val="2"/>
          </w:tcPr>
          <w:p w14:paraId="0F078BF3" w14:textId="77777777" w:rsidR="00F753CB" w:rsidRDefault="00F753CB" w:rsidP="00F753CB">
            <w:pPr>
              <w:pStyle w:val="TableParagraph"/>
              <w:spacing w:before="26"/>
              <w:ind w:right="151"/>
              <w:jc w:val="right"/>
              <w:rPr>
                <w:sz w:val="16"/>
              </w:rPr>
            </w:pPr>
            <w:r>
              <w:rPr>
                <w:w w:val="111"/>
                <w:sz w:val="16"/>
              </w:rPr>
              <w:t>1</w:t>
            </w:r>
          </w:p>
        </w:tc>
        <w:tc>
          <w:tcPr>
            <w:tcW w:w="665" w:type="dxa"/>
          </w:tcPr>
          <w:p w14:paraId="2F909A48" w14:textId="77777777" w:rsidR="00F753CB" w:rsidRDefault="00F753CB" w:rsidP="00F753CB">
            <w:pPr>
              <w:pStyle w:val="TableParagraph"/>
              <w:spacing w:before="26"/>
              <w:ind w:right="244"/>
              <w:jc w:val="right"/>
              <w:rPr>
                <w:sz w:val="16"/>
              </w:rPr>
            </w:pPr>
            <w:r>
              <w:rPr>
                <w:w w:val="111"/>
                <w:sz w:val="16"/>
              </w:rPr>
              <w:t>5</w:t>
            </w:r>
          </w:p>
        </w:tc>
      </w:tr>
      <w:tr w:rsidR="00F753CB" w14:paraId="29BD91D9" w14:textId="77777777" w:rsidTr="009C12BC">
        <w:trPr>
          <w:gridAfter w:val="1"/>
          <w:wAfter w:w="10" w:type="dxa"/>
          <w:trHeight w:val="283"/>
        </w:trPr>
        <w:tc>
          <w:tcPr>
            <w:tcW w:w="440" w:type="dxa"/>
            <w:gridSpan w:val="2"/>
            <w:vAlign w:val="center"/>
          </w:tcPr>
          <w:p w14:paraId="74057704" w14:textId="61E948F8" w:rsidR="00F753CB" w:rsidRDefault="00F753CB" w:rsidP="00BE0A9E">
            <w:pPr>
              <w:pStyle w:val="TableParagraph"/>
              <w:spacing w:before="155"/>
              <w:ind w:right="106"/>
              <w:rPr>
                <w:w w:val="110"/>
                <w:sz w:val="16"/>
              </w:rPr>
            </w:pPr>
            <w:r w:rsidRPr="007B55F5">
              <w:rPr>
                <w:color w:val="000000" w:themeColor="text1"/>
                <w:sz w:val="15"/>
              </w:rPr>
              <w:t>7</w:t>
            </w:r>
          </w:p>
        </w:tc>
        <w:tc>
          <w:tcPr>
            <w:tcW w:w="3156" w:type="dxa"/>
            <w:gridSpan w:val="2"/>
          </w:tcPr>
          <w:p w14:paraId="10B3BCAE" w14:textId="07F9FA48" w:rsidR="00F753CB" w:rsidRDefault="00F753CB" w:rsidP="00F753CB">
            <w:pPr>
              <w:pStyle w:val="TableParagraph"/>
              <w:spacing w:before="26"/>
              <w:ind w:left="114"/>
              <w:jc w:val="left"/>
              <w:rPr>
                <w:sz w:val="16"/>
              </w:rPr>
            </w:pPr>
            <w:r>
              <w:rPr>
                <w:sz w:val="16"/>
              </w:rPr>
              <w:t xml:space="preserve">Pengelola Sumber Daya air </w:t>
            </w:r>
            <w:r w:rsidR="00193F03">
              <w:rPr>
                <w:spacing w:val="-1"/>
                <w:w w:val="120"/>
                <w:sz w:val="16"/>
              </w:rPr>
              <w:t>Ahli</w:t>
            </w:r>
            <w:r w:rsidR="00193F03">
              <w:rPr>
                <w:sz w:val="16"/>
              </w:rPr>
              <w:t xml:space="preserve"> </w:t>
            </w:r>
            <w:r>
              <w:rPr>
                <w:sz w:val="16"/>
              </w:rPr>
              <w:t>Madya</w:t>
            </w:r>
          </w:p>
        </w:tc>
        <w:tc>
          <w:tcPr>
            <w:tcW w:w="856" w:type="dxa"/>
            <w:gridSpan w:val="2"/>
          </w:tcPr>
          <w:p w14:paraId="5A5A2C29" w14:textId="77777777" w:rsidR="00F753CB" w:rsidRDefault="00F753CB" w:rsidP="00F753CB">
            <w:pPr>
              <w:pStyle w:val="TableParagraph"/>
              <w:spacing w:before="26"/>
              <w:ind w:right="308"/>
              <w:jc w:val="right"/>
              <w:rPr>
                <w:sz w:val="16"/>
              </w:rPr>
            </w:pPr>
            <w:r>
              <w:rPr>
                <w:w w:val="110"/>
                <w:sz w:val="16"/>
              </w:rPr>
              <w:t>11</w:t>
            </w:r>
          </w:p>
        </w:tc>
        <w:tc>
          <w:tcPr>
            <w:tcW w:w="856" w:type="dxa"/>
            <w:gridSpan w:val="2"/>
          </w:tcPr>
          <w:p w14:paraId="505D0FA3" w14:textId="77777777" w:rsidR="00F753CB" w:rsidRDefault="00F753CB" w:rsidP="00F753CB">
            <w:pPr>
              <w:pStyle w:val="TableParagraph"/>
              <w:spacing w:before="26"/>
              <w:ind w:left="211" w:right="177"/>
              <w:rPr>
                <w:sz w:val="16"/>
              </w:rPr>
            </w:pPr>
            <w:r>
              <w:rPr>
                <w:w w:val="110"/>
                <w:sz w:val="16"/>
              </w:rPr>
              <w:t>1930</w:t>
            </w:r>
          </w:p>
        </w:tc>
        <w:tc>
          <w:tcPr>
            <w:tcW w:w="476" w:type="dxa"/>
            <w:gridSpan w:val="2"/>
          </w:tcPr>
          <w:p w14:paraId="1D2DCBE4" w14:textId="77777777" w:rsidR="00F753CB" w:rsidRDefault="00F753CB" w:rsidP="00F753CB">
            <w:pPr>
              <w:pStyle w:val="TableParagraph"/>
              <w:spacing w:before="26"/>
              <w:ind w:left="25"/>
              <w:rPr>
                <w:sz w:val="16"/>
              </w:rPr>
            </w:pPr>
            <w:r>
              <w:rPr>
                <w:w w:val="111"/>
                <w:sz w:val="16"/>
              </w:rPr>
              <w:t>6</w:t>
            </w:r>
          </w:p>
        </w:tc>
        <w:tc>
          <w:tcPr>
            <w:tcW w:w="836" w:type="dxa"/>
          </w:tcPr>
          <w:p w14:paraId="00F39DFB" w14:textId="77777777" w:rsidR="00F753CB" w:rsidRDefault="00F753CB" w:rsidP="00F753CB">
            <w:pPr>
              <w:pStyle w:val="TableParagraph"/>
              <w:spacing w:before="26"/>
              <w:ind w:left="258" w:right="224"/>
              <w:rPr>
                <w:sz w:val="16"/>
              </w:rPr>
            </w:pPr>
            <w:r>
              <w:rPr>
                <w:w w:val="110"/>
                <w:sz w:val="16"/>
              </w:rPr>
              <w:t>950</w:t>
            </w:r>
          </w:p>
        </w:tc>
        <w:tc>
          <w:tcPr>
            <w:tcW w:w="592" w:type="dxa"/>
            <w:gridSpan w:val="2"/>
          </w:tcPr>
          <w:p w14:paraId="1D0069D9" w14:textId="77777777" w:rsidR="00F753CB" w:rsidRDefault="00F753CB" w:rsidP="00F753CB">
            <w:pPr>
              <w:pStyle w:val="TableParagraph"/>
              <w:spacing w:before="26"/>
              <w:ind w:left="22"/>
              <w:rPr>
                <w:sz w:val="16"/>
              </w:rPr>
            </w:pPr>
            <w:r>
              <w:rPr>
                <w:w w:val="111"/>
                <w:sz w:val="16"/>
              </w:rPr>
              <w:t>3</w:t>
            </w:r>
          </w:p>
        </w:tc>
        <w:tc>
          <w:tcPr>
            <w:tcW w:w="636" w:type="dxa"/>
          </w:tcPr>
          <w:p w14:paraId="33E95E22" w14:textId="77777777" w:rsidR="00F753CB" w:rsidRDefault="00F753CB" w:rsidP="00F753CB">
            <w:pPr>
              <w:pStyle w:val="TableParagraph"/>
              <w:spacing w:before="26"/>
              <w:ind w:right="143"/>
              <w:jc w:val="right"/>
              <w:rPr>
                <w:sz w:val="16"/>
              </w:rPr>
            </w:pPr>
            <w:r>
              <w:rPr>
                <w:w w:val="110"/>
                <w:sz w:val="16"/>
              </w:rPr>
              <w:t>275</w:t>
            </w:r>
          </w:p>
        </w:tc>
        <w:tc>
          <w:tcPr>
            <w:tcW w:w="508" w:type="dxa"/>
            <w:gridSpan w:val="2"/>
          </w:tcPr>
          <w:p w14:paraId="1ACD1B74" w14:textId="77777777" w:rsidR="00F753CB" w:rsidRDefault="00F753CB" w:rsidP="00F753CB">
            <w:pPr>
              <w:pStyle w:val="TableParagraph"/>
              <w:spacing w:before="26"/>
              <w:ind w:left="34"/>
              <w:rPr>
                <w:sz w:val="16"/>
              </w:rPr>
            </w:pPr>
            <w:r>
              <w:rPr>
                <w:w w:val="111"/>
                <w:sz w:val="16"/>
              </w:rPr>
              <w:t>3</w:t>
            </w:r>
          </w:p>
        </w:tc>
        <w:tc>
          <w:tcPr>
            <w:tcW w:w="621" w:type="dxa"/>
          </w:tcPr>
          <w:p w14:paraId="49A2EBD9" w14:textId="77777777" w:rsidR="00F753CB" w:rsidRDefault="00F753CB" w:rsidP="00F753CB">
            <w:pPr>
              <w:pStyle w:val="TableParagraph"/>
              <w:spacing w:before="26"/>
              <w:ind w:left="172"/>
              <w:jc w:val="left"/>
              <w:rPr>
                <w:sz w:val="16"/>
              </w:rPr>
            </w:pPr>
            <w:r>
              <w:rPr>
                <w:w w:val="110"/>
                <w:sz w:val="16"/>
              </w:rPr>
              <w:t>275</w:t>
            </w:r>
          </w:p>
        </w:tc>
        <w:tc>
          <w:tcPr>
            <w:tcW w:w="652" w:type="dxa"/>
            <w:gridSpan w:val="2"/>
          </w:tcPr>
          <w:p w14:paraId="0A3EB698" w14:textId="77777777" w:rsidR="00F753CB" w:rsidRDefault="00F753CB" w:rsidP="00F753CB">
            <w:pPr>
              <w:pStyle w:val="TableParagraph"/>
              <w:spacing w:before="26"/>
              <w:ind w:left="49"/>
              <w:rPr>
                <w:sz w:val="16"/>
              </w:rPr>
            </w:pPr>
            <w:r>
              <w:rPr>
                <w:w w:val="111"/>
                <w:sz w:val="16"/>
              </w:rPr>
              <w:t>4</w:t>
            </w:r>
          </w:p>
        </w:tc>
        <w:tc>
          <w:tcPr>
            <w:tcW w:w="636" w:type="dxa"/>
          </w:tcPr>
          <w:p w14:paraId="22EF9D6B" w14:textId="77777777" w:rsidR="00F753CB" w:rsidRDefault="00F753CB" w:rsidP="00F753CB">
            <w:pPr>
              <w:pStyle w:val="TableParagraph"/>
              <w:spacing w:before="26"/>
              <w:ind w:left="187"/>
              <w:jc w:val="left"/>
              <w:rPr>
                <w:sz w:val="16"/>
              </w:rPr>
            </w:pPr>
            <w:r>
              <w:rPr>
                <w:w w:val="110"/>
                <w:sz w:val="16"/>
              </w:rPr>
              <w:t>225</w:t>
            </w:r>
          </w:p>
        </w:tc>
        <w:tc>
          <w:tcPr>
            <w:tcW w:w="496" w:type="dxa"/>
            <w:gridSpan w:val="2"/>
          </w:tcPr>
          <w:p w14:paraId="5D76CE30" w14:textId="77777777" w:rsidR="00F753CB" w:rsidRDefault="00F753CB" w:rsidP="00F753CB">
            <w:pPr>
              <w:pStyle w:val="TableParagraph"/>
              <w:spacing w:before="26"/>
              <w:ind w:right="164"/>
              <w:jc w:val="right"/>
              <w:rPr>
                <w:sz w:val="16"/>
              </w:rPr>
            </w:pPr>
            <w:r>
              <w:rPr>
                <w:w w:val="111"/>
                <w:sz w:val="16"/>
              </w:rPr>
              <w:t>3</w:t>
            </w:r>
          </w:p>
        </w:tc>
        <w:tc>
          <w:tcPr>
            <w:tcW w:w="668" w:type="dxa"/>
          </w:tcPr>
          <w:p w14:paraId="31D0E9BF" w14:textId="77777777" w:rsidR="00F753CB" w:rsidRDefault="00F753CB" w:rsidP="00F753CB">
            <w:pPr>
              <w:pStyle w:val="TableParagraph"/>
              <w:spacing w:before="26"/>
              <w:ind w:right="151"/>
              <w:jc w:val="right"/>
              <w:rPr>
                <w:sz w:val="16"/>
              </w:rPr>
            </w:pPr>
            <w:r>
              <w:rPr>
                <w:w w:val="110"/>
                <w:sz w:val="16"/>
              </w:rPr>
              <w:t>150</w:t>
            </w:r>
          </w:p>
        </w:tc>
        <w:tc>
          <w:tcPr>
            <w:tcW w:w="536" w:type="dxa"/>
            <w:gridSpan w:val="2"/>
          </w:tcPr>
          <w:p w14:paraId="36A403DA" w14:textId="77777777" w:rsidR="00F753CB" w:rsidRDefault="00F753CB" w:rsidP="00F753CB">
            <w:pPr>
              <w:pStyle w:val="TableParagraph"/>
              <w:spacing w:before="26"/>
              <w:ind w:right="188"/>
              <w:jc w:val="right"/>
              <w:rPr>
                <w:sz w:val="16"/>
              </w:rPr>
            </w:pPr>
            <w:r>
              <w:rPr>
                <w:w w:val="111"/>
                <w:sz w:val="16"/>
              </w:rPr>
              <w:t>2</w:t>
            </w:r>
          </w:p>
        </w:tc>
        <w:tc>
          <w:tcPr>
            <w:tcW w:w="592" w:type="dxa"/>
          </w:tcPr>
          <w:p w14:paraId="4D349644" w14:textId="77777777" w:rsidR="00F753CB" w:rsidRDefault="00F753CB" w:rsidP="00F753CB">
            <w:pPr>
              <w:pStyle w:val="TableParagraph"/>
              <w:spacing w:before="26"/>
              <w:ind w:right="163"/>
              <w:jc w:val="right"/>
              <w:rPr>
                <w:sz w:val="16"/>
              </w:rPr>
            </w:pPr>
            <w:r>
              <w:rPr>
                <w:w w:val="110"/>
                <w:sz w:val="16"/>
              </w:rPr>
              <w:t>25</w:t>
            </w:r>
          </w:p>
        </w:tc>
        <w:tc>
          <w:tcPr>
            <w:tcW w:w="436" w:type="dxa"/>
            <w:gridSpan w:val="2"/>
          </w:tcPr>
          <w:p w14:paraId="757580E6" w14:textId="77777777" w:rsidR="00F753CB" w:rsidRDefault="00F753CB" w:rsidP="00F753CB">
            <w:pPr>
              <w:pStyle w:val="TableParagraph"/>
              <w:spacing w:before="26"/>
              <w:ind w:right="132"/>
              <w:jc w:val="right"/>
              <w:rPr>
                <w:sz w:val="16"/>
              </w:rPr>
            </w:pPr>
            <w:r>
              <w:rPr>
                <w:w w:val="111"/>
                <w:sz w:val="16"/>
              </w:rPr>
              <w:t>1</w:t>
            </w:r>
          </w:p>
        </w:tc>
        <w:tc>
          <w:tcPr>
            <w:tcW w:w="696" w:type="dxa"/>
          </w:tcPr>
          <w:p w14:paraId="37DEDB5C" w14:textId="77777777" w:rsidR="00F753CB" w:rsidRDefault="00F753CB" w:rsidP="00F753CB">
            <w:pPr>
              <w:pStyle w:val="TableParagraph"/>
              <w:spacing w:before="26"/>
              <w:ind w:left="201" w:right="142"/>
              <w:rPr>
                <w:sz w:val="16"/>
              </w:rPr>
            </w:pPr>
            <w:r>
              <w:rPr>
                <w:w w:val="110"/>
                <w:sz w:val="16"/>
              </w:rPr>
              <w:t>20</w:t>
            </w:r>
          </w:p>
        </w:tc>
        <w:tc>
          <w:tcPr>
            <w:tcW w:w="536" w:type="dxa"/>
            <w:gridSpan w:val="2"/>
          </w:tcPr>
          <w:p w14:paraId="7B923029" w14:textId="77777777" w:rsidR="00F753CB" w:rsidRDefault="00F753CB" w:rsidP="00F753CB">
            <w:pPr>
              <w:pStyle w:val="TableParagraph"/>
              <w:spacing w:before="26"/>
              <w:ind w:right="179"/>
              <w:jc w:val="right"/>
              <w:rPr>
                <w:sz w:val="16"/>
              </w:rPr>
            </w:pPr>
            <w:r>
              <w:rPr>
                <w:w w:val="111"/>
                <w:sz w:val="16"/>
              </w:rPr>
              <w:t>1</w:t>
            </w:r>
          </w:p>
        </w:tc>
        <w:tc>
          <w:tcPr>
            <w:tcW w:w="600" w:type="dxa"/>
          </w:tcPr>
          <w:p w14:paraId="324E89A2" w14:textId="77777777" w:rsidR="00F753CB" w:rsidRDefault="00F753CB" w:rsidP="00F753CB">
            <w:pPr>
              <w:pStyle w:val="TableParagraph"/>
              <w:spacing w:before="26"/>
              <w:ind w:left="276"/>
              <w:jc w:val="left"/>
              <w:rPr>
                <w:sz w:val="16"/>
              </w:rPr>
            </w:pPr>
            <w:r>
              <w:rPr>
                <w:w w:val="111"/>
                <w:sz w:val="16"/>
              </w:rPr>
              <w:t>5</w:t>
            </w:r>
          </w:p>
        </w:tc>
        <w:tc>
          <w:tcPr>
            <w:tcW w:w="484" w:type="dxa"/>
            <w:gridSpan w:val="2"/>
          </w:tcPr>
          <w:p w14:paraId="0A02E5B2" w14:textId="77777777" w:rsidR="00F753CB" w:rsidRDefault="00F753CB" w:rsidP="00F753CB">
            <w:pPr>
              <w:pStyle w:val="TableParagraph"/>
              <w:spacing w:before="26"/>
              <w:ind w:right="151"/>
              <w:jc w:val="right"/>
              <w:rPr>
                <w:sz w:val="16"/>
              </w:rPr>
            </w:pPr>
            <w:r>
              <w:rPr>
                <w:w w:val="111"/>
                <w:sz w:val="16"/>
              </w:rPr>
              <w:t>1</w:t>
            </w:r>
          </w:p>
        </w:tc>
        <w:tc>
          <w:tcPr>
            <w:tcW w:w="665" w:type="dxa"/>
          </w:tcPr>
          <w:p w14:paraId="2C3288F9" w14:textId="77777777" w:rsidR="00F753CB" w:rsidRDefault="00F753CB" w:rsidP="00F753CB">
            <w:pPr>
              <w:pStyle w:val="TableParagraph"/>
              <w:spacing w:before="26"/>
              <w:ind w:right="244"/>
              <w:jc w:val="right"/>
              <w:rPr>
                <w:sz w:val="16"/>
              </w:rPr>
            </w:pPr>
            <w:r>
              <w:rPr>
                <w:w w:val="111"/>
                <w:sz w:val="16"/>
              </w:rPr>
              <w:t>5</w:t>
            </w:r>
          </w:p>
        </w:tc>
      </w:tr>
      <w:tr w:rsidR="00F753CB" w14:paraId="67632746" w14:textId="77777777" w:rsidTr="009C12BC">
        <w:trPr>
          <w:gridAfter w:val="1"/>
          <w:wAfter w:w="10" w:type="dxa"/>
          <w:trHeight w:val="283"/>
        </w:trPr>
        <w:tc>
          <w:tcPr>
            <w:tcW w:w="440" w:type="dxa"/>
            <w:gridSpan w:val="2"/>
            <w:vAlign w:val="center"/>
          </w:tcPr>
          <w:p w14:paraId="6891000E" w14:textId="4DA130BA" w:rsidR="00F753CB" w:rsidRDefault="00F753CB" w:rsidP="00BE0A9E">
            <w:pPr>
              <w:pStyle w:val="TableParagraph"/>
              <w:spacing w:before="155"/>
              <w:ind w:right="106"/>
              <w:rPr>
                <w:w w:val="110"/>
                <w:sz w:val="16"/>
              </w:rPr>
            </w:pPr>
            <w:r w:rsidRPr="007B55F5">
              <w:rPr>
                <w:color w:val="000000" w:themeColor="text1"/>
                <w:sz w:val="15"/>
              </w:rPr>
              <w:t>8</w:t>
            </w:r>
          </w:p>
        </w:tc>
        <w:tc>
          <w:tcPr>
            <w:tcW w:w="3156" w:type="dxa"/>
            <w:gridSpan w:val="2"/>
          </w:tcPr>
          <w:p w14:paraId="1DBC0B34" w14:textId="4699E572" w:rsidR="00F753CB" w:rsidRDefault="00F753CB" w:rsidP="00F753CB">
            <w:pPr>
              <w:pStyle w:val="TableParagraph"/>
              <w:spacing w:before="27"/>
              <w:ind w:left="114"/>
              <w:jc w:val="left"/>
              <w:rPr>
                <w:sz w:val="16"/>
              </w:rPr>
            </w:pPr>
            <w:r>
              <w:rPr>
                <w:w w:val="115"/>
                <w:sz w:val="16"/>
              </w:rPr>
              <w:t>Pranata</w:t>
            </w:r>
            <w:r>
              <w:rPr>
                <w:spacing w:val="-2"/>
                <w:w w:val="115"/>
                <w:sz w:val="16"/>
              </w:rPr>
              <w:t xml:space="preserve"> </w:t>
            </w:r>
            <w:r>
              <w:rPr>
                <w:w w:val="115"/>
                <w:sz w:val="16"/>
              </w:rPr>
              <w:t xml:space="preserve">Komputer </w:t>
            </w:r>
            <w:r w:rsidR="00193F03">
              <w:rPr>
                <w:spacing w:val="-1"/>
                <w:w w:val="120"/>
                <w:sz w:val="16"/>
              </w:rPr>
              <w:t>Ahli</w:t>
            </w:r>
            <w:r w:rsidR="00193F03">
              <w:rPr>
                <w:w w:val="115"/>
                <w:sz w:val="16"/>
              </w:rPr>
              <w:t xml:space="preserve"> </w:t>
            </w:r>
            <w:r>
              <w:rPr>
                <w:w w:val="115"/>
                <w:sz w:val="16"/>
              </w:rPr>
              <w:t>Madya</w:t>
            </w:r>
          </w:p>
        </w:tc>
        <w:tc>
          <w:tcPr>
            <w:tcW w:w="856" w:type="dxa"/>
            <w:gridSpan w:val="2"/>
          </w:tcPr>
          <w:p w14:paraId="520695DE" w14:textId="77777777" w:rsidR="00F753CB" w:rsidRDefault="00F753CB" w:rsidP="00F753CB">
            <w:pPr>
              <w:pStyle w:val="TableParagraph"/>
              <w:spacing w:before="27"/>
              <w:ind w:right="308"/>
              <w:jc w:val="right"/>
              <w:rPr>
                <w:sz w:val="16"/>
              </w:rPr>
            </w:pPr>
            <w:r>
              <w:rPr>
                <w:w w:val="110"/>
                <w:sz w:val="16"/>
              </w:rPr>
              <w:t>11</w:t>
            </w:r>
          </w:p>
        </w:tc>
        <w:tc>
          <w:tcPr>
            <w:tcW w:w="856" w:type="dxa"/>
            <w:gridSpan w:val="2"/>
          </w:tcPr>
          <w:p w14:paraId="61B04687" w14:textId="77777777" w:rsidR="00F753CB" w:rsidRDefault="00F753CB" w:rsidP="00F753CB">
            <w:pPr>
              <w:pStyle w:val="TableParagraph"/>
              <w:spacing w:before="27"/>
              <w:ind w:left="211" w:right="177"/>
              <w:rPr>
                <w:sz w:val="16"/>
              </w:rPr>
            </w:pPr>
            <w:r>
              <w:rPr>
                <w:w w:val="110"/>
                <w:sz w:val="16"/>
              </w:rPr>
              <w:t>1930</w:t>
            </w:r>
          </w:p>
        </w:tc>
        <w:tc>
          <w:tcPr>
            <w:tcW w:w="476" w:type="dxa"/>
            <w:gridSpan w:val="2"/>
          </w:tcPr>
          <w:p w14:paraId="428EA3ED" w14:textId="77777777" w:rsidR="00F753CB" w:rsidRDefault="00F753CB" w:rsidP="00F753CB">
            <w:pPr>
              <w:pStyle w:val="TableParagraph"/>
              <w:spacing w:before="27"/>
              <w:ind w:left="25"/>
              <w:rPr>
                <w:sz w:val="16"/>
              </w:rPr>
            </w:pPr>
            <w:r>
              <w:rPr>
                <w:w w:val="111"/>
                <w:sz w:val="16"/>
              </w:rPr>
              <w:t>6</w:t>
            </w:r>
          </w:p>
        </w:tc>
        <w:tc>
          <w:tcPr>
            <w:tcW w:w="836" w:type="dxa"/>
          </w:tcPr>
          <w:p w14:paraId="753390BD" w14:textId="77777777" w:rsidR="00F753CB" w:rsidRDefault="00F753CB" w:rsidP="00F753CB">
            <w:pPr>
              <w:pStyle w:val="TableParagraph"/>
              <w:spacing w:before="27"/>
              <w:ind w:left="258" w:right="224"/>
              <w:rPr>
                <w:sz w:val="16"/>
              </w:rPr>
            </w:pPr>
            <w:r>
              <w:rPr>
                <w:w w:val="110"/>
                <w:sz w:val="16"/>
              </w:rPr>
              <w:t>950</w:t>
            </w:r>
          </w:p>
        </w:tc>
        <w:tc>
          <w:tcPr>
            <w:tcW w:w="592" w:type="dxa"/>
            <w:gridSpan w:val="2"/>
          </w:tcPr>
          <w:p w14:paraId="5644941A" w14:textId="77777777" w:rsidR="00F753CB" w:rsidRDefault="00F753CB" w:rsidP="00F753CB">
            <w:pPr>
              <w:pStyle w:val="TableParagraph"/>
              <w:spacing w:before="27"/>
              <w:ind w:left="22"/>
              <w:rPr>
                <w:sz w:val="16"/>
              </w:rPr>
            </w:pPr>
            <w:r>
              <w:rPr>
                <w:w w:val="111"/>
                <w:sz w:val="16"/>
              </w:rPr>
              <w:t>3</w:t>
            </w:r>
          </w:p>
        </w:tc>
        <w:tc>
          <w:tcPr>
            <w:tcW w:w="636" w:type="dxa"/>
          </w:tcPr>
          <w:p w14:paraId="1FF28396" w14:textId="77777777" w:rsidR="00F753CB" w:rsidRDefault="00F753CB" w:rsidP="00F753CB">
            <w:pPr>
              <w:pStyle w:val="TableParagraph"/>
              <w:spacing w:before="27"/>
              <w:ind w:right="143"/>
              <w:jc w:val="right"/>
              <w:rPr>
                <w:sz w:val="16"/>
              </w:rPr>
            </w:pPr>
            <w:r>
              <w:rPr>
                <w:w w:val="110"/>
                <w:sz w:val="16"/>
              </w:rPr>
              <w:t>275</w:t>
            </w:r>
          </w:p>
        </w:tc>
        <w:tc>
          <w:tcPr>
            <w:tcW w:w="508" w:type="dxa"/>
            <w:gridSpan w:val="2"/>
          </w:tcPr>
          <w:p w14:paraId="35AED8AD" w14:textId="77777777" w:rsidR="00F753CB" w:rsidRDefault="00F753CB" w:rsidP="00F753CB">
            <w:pPr>
              <w:pStyle w:val="TableParagraph"/>
              <w:spacing w:before="27"/>
              <w:ind w:left="34"/>
              <w:rPr>
                <w:sz w:val="16"/>
              </w:rPr>
            </w:pPr>
            <w:r>
              <w:rPr>
                <w:w w:val="111"/>
                <w:sz w:val="16"/>
              </w:rPr>
              <w:t>3</w:t>
            </w:r>
          </w:p>
        </w:tc>
        <w:tc>
          <w:tcPr>
            <w:tcW w:w="621" w:type="dxa"/>
          </w:tcPr>
          <w:p w14:paraId="0FBB2DC2" w14:textId="77777777" w:rsidR="00F753CB" w:rsidRDefault="00F753CB" w:rsidP="00F753CB">
            <w:pPr>
              <w:pStyle w:val="TableParagraph"/>
              <w:spacing w:before="27"/>
              <w:ind w:left="172"/>
              <w:jc w:val="left"/>
              <w:rPr>
                <w:sz w:val="16"/>
              </w:rPr>
            </w:pPr>
            <w:r>
              <w:rPr>
                <w:w w:val="110"/>
                <w:sz w:val="16"/>
              </w:rPr>
              <w:t>275</w:t>
            </w:r>
          </w:p>
        </w:tc>
        <w:tc>
          <w:tcPr>
            <w:tcW w:w="652" w:type="dxa"/>
            <w:gridSpan w:val="2"/>
          </w:tcPr>
          <w:p w14:paraId="1AD714D7" w14:textId="77777777" w:rsidR="00F753CB" w:rsidRDefault="00F753CB" w:rsidP="00F753CB">
            <w:pPr>
              <w:pStyle w:val="TableParagraph"/>
              <w:spacing w:before="27"/>
              <w:ind w:left="49"/>
              <w:rPr>
                <w:sz w:val="16"/>
              </w:rPr>
            </w:pPr>
            <w:r>
              <w:rPr>
                <w:w w:val="111"/>
                <w:sz w:val="16"/>
              </w:rPr>
              <w:t>4</w:t>
            </w:r>
          </w:p>
        </w:tc>
        <w:tc>
          <w:tcPr>
            <w:tcW w:w="636" w:type="dxa"/>
          </w:tcPr>
          <w:p w14:paraId="484739C5" w14:textId="77777777" w:rsidR="00F753CB" w:rsidRDefault="00F753CB" w:rsidP="00F753CB">
            <w:pPr>
              <w:pStyle w:val="TableParagraph"/>
              <w:spacing w:before="27"/>
              <w:ind w:left="187"/>
              <w:jc w:val="left"/>
              <w:rPr>
                <w:sz w:val="16"/>
              </w:rPr>
            </w:pPr>
            <w:r>
              <w:rPr>
                <w:w w:val="110"/>
                <w:sz w:val="16"/>
              </w:rPr>
              <w:t>225</w:t>
            </w:r>
          </w:p>
        </w:tc>
        <w:tc>
          <w:tcPr>
            <w:tcW w:w="496" w:type="dxa"/>
            <w:gridSpan w:val="2"/>
          </w:tcPr>
          <w:p w14:paraId="6F802736" w14:textId="77777777" w:rsidR="00F753CB" w:rsidRDefault="00F753CB" w:rsidP="00F753CB">
            <w:pPr>
              <w:pStyle w:val="TableParagraph"/>
              <w:spacing w:before="27"/>
              <w:ind w:right="164"/>
              <w:jc w:val="right"/>
              <w:rPr>
                <w:sz w:val="16"/>
              </w:rPr>
            </w:pPr>
            <w:r>
              <w:rPr>
                <w:w w:val="111"/>
                <w:sz w:val="16"/>
              </w:rPr>
              <w:t>3</w:t>
            </w:r>
          </w:p>
        </w:tc>
        <w:tc>
          <w:tcPr>
            <w:tcW w:w="668" w:type="dxa"/>
          </w:tcPr>
          <w:p w14:paraId="226D2AFF" w14:textId="77777777" w:rsidR="00F753CB" w:rsidRDefault="00F753CB" w:rsidP="00F753CB">
            <w:pPr>
              <w:pStyle w:val="TableParagraph"/>
              <w:spacing w:before="27"/>
              <w:ind w:right="151"/>
              <w:jc w:val="right"/>
              <w:rPr>
                <w:sz w:val="16"/>
              </w:rPr>
            </w:pPr>
            <w:r>
              <w:rPr>
                <w:w w:val="110"/>
                <w:sz w:val="16"/>
              </w:rPr>
              <w:t>150</w:t>
            </w:r>
          </w:p>
        </w:tc>
        <w:tc>
          <w:tcPr>
            <w:tcW w:w="536" w:type="dxa"/>
            <w:gridSpan w:val="2"/>
          </w:tcPr>
          <w:p w14:paraId="51172D29" w14:textId="77777777" w:rsidR="00F753CB" w:rsidRDefault="00F753CB" w:rsidP="00F753CB">
            <w:pPr>
              <w:pStyle w:val="TableParagraph"/>
              <w:spacing w:before="27"/>
              <w:ind w:right="188"/>
              <w:jc w:val="right"/>
              <w:rPr>
                <w:sz w:val="16"/>
              </w:rPr>
            </w:pPr>
            <w:r>
              <w:rPr>
                <w:w w:val="111"/>
                <w:sz w:val="16"/>
              </w:rPr>
              <w:t>2</w:t>
            </w:r>
          </w:p>
        </w:tc>
        <w:tc>
          <w:tcPr>
            <w:tcW w:w="592" w:type="dxa"/>
          </w:tcPr>
          <w:p w14:paraId="012C6467"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1F14631D" w14:textId="77777777" w:rsidR="00F753CB" w:rsidRDefault="00F753CB" w:rsidP="00F753CB">
            <w:pPr>
              <w:pStyle w:val="TableParagraph"/>
              <w:spacing w:before="27"/>
              <w:ind w:right="132"/>
              <w:jc w:val="right"/>
              <w:rPr>
                <w:sz w:val="16"/>
              </w:rPr>
            </w:pPr>
            <w:r>
              <w:rPr>
                <w:w w:val="111"/>
                <w:sz w:val="16"/>
              </w:rPr>
              <w:t>1</w:t>
            </w:r>
          </w:p>
        </w:tc>
        <w:tc>
          <w:tcPr>
            <w:tcW w:w="696" w:type="dxa"/>
          </w:tcPr>
          <w:p w14:paraId="6C2B2301" w14:textId="77777777" w:rsidR="00F753CB" w:rsidRDefault="00F753CB" w:rsidP="00F753CB">
            <w:pPr>
              <w:pStyle w:val="TableParagraph"/>
              <w:spacing w:before="27"/>
              <w:ind w:left="201" w:right="142"/>
              <w:rPr>
                <w:sz w:val="16"/>
              </w:rPr>
            </w:pPr>
            <w:r>
              <w:rPr>
                <w:w w:val="110"/>
                <w:sz w:val="16"/>
              </w:rPr>
              <w:t>20</w:t>
            </w:r>
          </w:p>
        </w:tc>
        <w:tc>
          <w:tcPr>
            <w:tcW w:w="536" w:type="dxa"/>
            <w:gridSpan w:val="2"/>
          </w:tcPr>
          <w:p w14:paraId="4DEAD00A" w14:textId="77777777" w:rsidR="00F753CB" w:rsidRDefault="00F753CB" w:rsidP="00F753CB">
            <w:pPr>
              <w:pStyle w:val="TableParagraph"/>
              <w:spacing w:before="27"/>
              <w:ind w:right="179"/>
              <w:jc w:val="right"/>
              <w:rPr>
                <w:sz w:val="16"/>
              </w:rPr>
            </w:pPr>
            <w:r>
              <w:rPr>
                <w:w w:val="111"/>
                <w:sz w:val="16"/>
              </w:rPr>
              <w:t>1</w:t>
            </w:r>
          </w:p>
        </w:tc>
        <w:tc>
          <w:tcPr>
            <w:tcW w:w="600" w:type="dxa"/>
          </w:tcPr>
          <w:p w14:paraId="443BFCCE" w14:textId="77777777" w:rsidR="00F753CB" w:rsidRDefault="00F753CB" w:rsidP="00F753CB">
            <w:pPr>
              <w:pStyle w:val="TableParagraph"/>
              <w:spacing w:before="27"/>
              <w:ind w:left="276"/>
              <w:jc w:val="left"/>
              <w:rPr>
                <w:sz w:val="16"/>
              </w:rPr>
            </w:pPr>
            <w:r>
              <w:rPr>
                <w:w w:val="111"/>
                <w:sz w:val="16"/>
              </w:rPr>
              <w:t>5</w:t>
            </w:r>
          </w:p>
        </w:tc>
        <w:tc>
          <w:tcPr>
            <w:tcW w:w="484" w:type="dxa"/>
            <w:gridSpan w:val="2"/>
          </w:tcPr>
          <w:p w14:paraId="4C5E3743" w14:textId="77777777" w:rsidR="00F753CB" w:rsidRDefault="00F753CB" w:rsidP="00F753CB">
            <w:pPr>
              <w:pStyle w:val="TableParagraph"/>
              <w:spacing w:before="27"/>
              <w:ind w:right="151"/>
              <w:jc w:val="right"/>
              <w:rPr>
                <w:sz w:val="16"/>
              </w:rPr>
            </w:pPr>
            <w:r>
              <w:rPr>
                <w:w w:val="111"/>
                <w:sz w:val="16"/>
              </w:rPr>
              <w:t>1</w:t>
            </w:r>
          </w:p>
        </w:tc>
        <w:tc>
          <w:tcPr>
            <w:tcW w:w="665" w:type="dxa"/>
          </w:tcPr>
          <w:p w14:paraId="557AE9AB" w14:textId="77777777" w:rsidR="00F753CB" w:rsidRDefault="00F753CB" w:rsidP="00F753CB">
            <w:pPr>
              <w:pStyle w:val="TableParagraph"/>
              <w:spacing w:before="27"/>
              <w:ind w:right="244"/>
              <w:jc w:val="right"/>
              <w:rPr>
                <w:sz w:val="16"/>
              </w:rPr>
            </w:pPr>
            <w:r>
              <w:rPr>
                <w:w w:val="111"/>
                <w:sz w:val="16"/>
              </w:rPr>
              <w:t>5</w:t>
            </w:r>
          </w:p>
        </w:tc>
      </w:tr>
      <w:tr w:rsidR="00F753CB" w14:paraId="6EBEE77D" w14:textId="77777777" w:rsidTr="009C12BC">
        <w:trPr>
          <w:gridAfter w:val="1"/>
          <w:wAfter w:w="10" w:type="dxa"/>
          <w:trHeight w:val="283"/>
        </w:trPr>
        <w:tc>
          <w:tcPr>
            <w:tcW w:w="440" w:type="dxa"/>
            <w:gridSpan w:val="2"/>
            <w:vAlign w:val="center"/>
          </w:tcPr>
          <w:p w14:paraId="61E6A6AF" w14:textId="3BD73938" w:rsidR="00F753CB" w:rsidRDefault="00F753CB" w:rsidP="00BE0A9E">
            <w:pPr>
              <w:pStyle w:val="TableParagraph"/>
              <w:spacing w:before="155"/>
              <w:ind w:right="106"/>
              <w:rPr>
                <w:w w:val="110"/>
                <w:sz w:val="16"/>
              </w:rPr>
            </w:pPr>
            <w:r w:rsidRPr="007B55F5">
              <w:rPr>
                <w:color w:val="000000" w:themeColor="text1"/>
                <w:sz w:val="15"/>
              </w:rPr>
              <w:t>9</w:t>
            </w:r>
          </w:p>
        </w:tc>
        <w:tc>
          <w:tcPr>
            <w:tcW w:w="3156" w:type="dxa"/>
            <w:gridSpan w:val="2"/>
          </w:tcPr>
          <w:p w14:paraId="689563E2" w14:textId="00DA0A4D" w:rsidR="00F753CB" w:rsidRDefault="00F753CB" w:rsidP="00F753CB">
            <w:pPr>
              <w:pStyle w:val="TableParagraph"/>
              <w:ind w:left="114"/>
              <w:jc w:val="left"/>
              <w:rPr>
                <w:sz w:val="16"/>
              </w:rPr>
            </w:pPr>
            <w:r>
              <w:rPr>
                <w:w w:val="115"/>
                <w:sz w:val="16"/>
              </w:rPr>
              <w:t>Arsiparis</w:t>
            </w:r>
            <w:r w:rsidR="00193F03">
              <w:rPr>
                <w:w w:val="115"/>
                <w:sz w:val="16"/>
              </w:rPr>
              <w:t xml:space="preserve"> </w:t>
            </w:r>
            <w:r w:rsidR="00193F03">
              <w:rPr>
                <w:spacing w:val="-1"/>
                <w:w w:val="120"/>
                <w:sz w:val="16"/>
              </w:rPr>
              <w:t>Ahli</w:t>
            </w:r>
            <w:r>
              <w:rPr>
                <w:spacing w:val="-1"/>
                <w:w w:val="115"/>
                <w:sz w:val="16"/>
              </w:rPr>
              <w:t xml:space="preserve"> </w:t>
            </w:r>
            <w:r>
              <w:rPr>
                <w:w w:val="115"/>
                <w:sz w:val="16"/>
              </w:rPr>
              <w:t>Madya</w:t>
            </w:r>
            <w:r w:rsidR="00193F03">
              <w:rPr>
                <w:w w:val="115"/>
                <w:sz w:val="16"/>
              </w:rPr>
              <w:t xml:space="preserve"> </w:t>
            </w:r>
          </w:p>
        </w:tc>
        <w:tc>
          <w:tcPr>
            <w:tcW w:w="856" w:type="dxa"/>
            <w:gridSpan w:val="2"/>
          </w:tcPr>
          <w:p w14:paraId="4625CCE9" w14:textId="77777777" w:rsidR="00F753CB" w:rsidRDefault="00F753CB" w:rsidP="00F753CB">
            <w:pPr>
              <w:pStyle w:val="TableParagraph"/>
              <w:ind w:right="308"/>
              <w:jc w:val="right"/>
              <w:rPr>
                <w:sz w:val="16"/>
              </w:rPr>
            </w:pPr>
            <w:r>
              <w:rPr>
                <w:w w:val="110"/>
                <w:sz w:val="16"/>
              </w:rPr>
              <w:t>11</w:t>
            </w:r>
          </w:p>
        </w:tc>
        <w:tc>
          <w:tcPr>
            <w:tcW w:w="856" w:type="dxa"/>
            <w:gridSpan w:val="2"/>
          </w:tcPr>
          <w:p w14:paraId="3332F17E" w14:textId="77777777" w:rsidR="00F753CB" w:rsidRDefault="00F753CB" w:rsidP="00F753CB">
            <w:pPr>
              <w:pStyle w:val="TableParagraph"/>
              <w:ind w:left="211" w:right="177"/>
              <w:rPr>
                <w:sz w:val="16"/>
              </w:rPr>
            </w:pPr>
            <w:r>
              <w:rPr>
                <w:w w:val="110"/>
                <w:sz w:val="16"/>
              </w:rPr>
              <w:t>1930</w:t>
            </w:r>
          </w:p>
        </w:tc>
        <w:tc>
          <w:tcPr>
            <w:tcW w:w="476" w:type="dxa"/>
            <w:gridSpan w:val="2"/>
          </w:tcPr>
          <w:p w14:paraId="4467495D" w14:textId="77777777" w:rsidR="00F753CB" w:rsidRDefault="00F753CB" w:rsidP="00F753CB">
            <w:pPr>
              <w:pStyle w:val="TableParagraph"/>
              <w:ind w:left="25"/>
              <w:rPr>
                <w:sz w:val="16"/>
              </w:rPr>
            </w:pPr>
            <w:r>
              <w:rPr>
                <w:w w:val="111"/>
                <w:sz w:val="16"/>
              </w:rPr>
              <w:t>6</w:t>
            </w:r>
          </w:p>
        </w:tc>
        <w:tc>
          <w:tcPr>
            <w:tcW w:w="836" w:type="dxa"/>
          </w:tcPr>
          <w:p w14:paraId="49763F6A" w14:textId="77777777" w:rsidR="00F753CB" w:rsidRDefault="00F753CB" w:rsidP="00F753CB">
            <w:pPr>
              <w:pStyle w:val="TableParagraph"/>
              <w:ind w:left="258" w:right="224"/>
              <w:rPr>
                <w:sz w:val="16"/>
              </w:rPr>
            </w:pPr>
            <w:r>
              <w:rPr>
                <w:w w:val="110"/>
                <w:sz w:val="16"/>
              </w:rPr>
              <w:t>950</w:t>
            </w:r>
          </w:p>
        </w:tc>
        <w:tc>
          <w:tcPr>
            <w:tcW w:w="592" w:type="dxa"/>
            <w:gridSpan w:val="2"/>
          </w:tcPr>
          <w:p w14:paraId="586B9C0C" w14:textId="77777777" w:rsidR="00F753CB" w:rsidRDefault="00F753CB" w:rsidP="00F753CB">
            <w:pPr>
              <w:pStyle w:val="TableParagraph"/>
              <w:ind w:left="22"/>
              <w:rPr>
                <w:sz w:val="16"/>
              </w:rPr>
            </w:pPr>
            <w:r>
              <w:rPr>
                <w:w w:val="111"/>
                <w:sz w:val="16"/>
              </w:rPr>
              <w:t>3</w:t>
            </w:r>
          </w:p>
        </w:tc>
        <w:tc>
          <w:tcPr>
            <w:tcW w:w="636" w:type="dxa"/>
          </w:tcPr>
          <w:p w14:paraId="334E70B2" w14:textId="77777777" w:rsidR="00F753CB" w:rsidRDefault="00F753CB" w:rsidP="00F753CB">
            <w:pPr>
              <w:pStyle w:val="TableParagraph"/>
              <w:ind w:right="143"/>
              <w:jc w:val="right"/>
              <w:rPr>
                <w:sz w:val="16"/>
              </w:rPr>
            </w:pPr>
            <w:r>
              <w:rPr>
                <w:w w:val="110"/>
                <w:sz w:val="16"/>
              </w:rPr>
              <w:t>275</w:t>
            </w:r>
          </w:p>
        </w:tc>
        <w:tc>
          <w:tcPr>
            <w:tcW w:w="508" w:type="dxa"/>
            <w:gridSpan w:val="2"/>
          </w:tcPr>
          <w:p w14:paraId="63462B90" w14:textId="77777777" w:rsidR="00F753CB" w:rsidRDefault="00F753CB" w:rsidP="00F753CB">
            <w:pPr>
              <w:pStyle w:val="TableParagraph"/>
              <w:ind w:left="34"/>
              <w:rPr>
                <w:sz w:val="16"/>
              </w:rPr>
            </w:pPr>
            <w:r>
              <w:rPr>
                <w:w w:val="111"/>
                <w:sz w:val="16"/>
              </w:rPr>
              <w:t>3</w:t>
            </w:r>
          </w:p>
        </w:tc>
        <w:tc>
          <w:tcPr>
            <w:tcW w:w="621" w:type="dxa"/>
          </w:tcPr>
          <w:p w14:paraId="1602176B" w14:textId="77777777" w:rsidR="00F753CB" w:rsidRDefault="00F753CB" w:rsidP="00F753CB">
            <w:pPr>
              <w:pStyle w:val="TableParagraph"/>
              <w:ind w:left="172"/>
              <w:jc w:val="left"/>
              <w:rPr>
                <w:sz w:val="16"/>
              </w:rPr>
            </w:pPr>
            <w:r>
              <w:rPr>
                <w:w w:val="110"/>
                <w:sz w:val="16"/>
              </w:rPr>
              <w:t>275</w:t>
            </w:r>
          </w:p>
        </w:tc>
        <w:tc>
          <w:tcPr>
            <w:tcW w:w="652" w:type="dxa"/>
            <w:gridSpan w:val="2"/>
          </w:tcPr>
          <w:p w14:paraId="6949311F" w14:textId="77777777" w:rsidR="00F753CB" w:rsidRDefault="00F753CB" w:rsidP="00F753CB">
            <w:pPr>
              <w:pStyle w:val="TableParagraph"/>
              <w:ind w:left="49"/>
              <w:rPr>
                <w:sz w:val="16"/>
              </w:rPr>
            </w:pPr>
            <w:r>
              <w:rPr>
                <w:w w:val="111"/>
                <w:sz w:val="16"/>
              </w:rPr>
              <w:t>4</w:t>
            </w:r>
          </w:p>
        </w:tc>
        <w:tc>
          <w:tcPr>
            <w:tcW w:w="636" w:type="dxa"/>
          </w:tcPr>
          <w:p w14:paraId="37EE5684" w14:textId="77777777" w:rsidR="00F753CB" w:rsidRDefault="00F753CB" w:rsidP="00F753CB">
            <w:pPr>
              <w:pStyle w:val="TableParagraph"/>
              <w:ind w:left="187"/>
              <w:jc w:val="left"/>
              <w:rPr>
                <w:sz w:val="16"/>
              </w:rPr>
            </w:pPr>
            <w:r>
              <w:rPr>
                <w:w w:val="110"/>
                <w:sz w:val="16"/>
              </w:rPr>
              <w:t>225</w:t>
            </w:r>
          </w:p>
        </w:tc>
        <w:tc>
          <w:tcPr>
            <w:tcW w:w="496" w:type="dxa"/>
            <w:gridSpan w:val="2"/>
          </w:tcPr>
          <w:p w14:paraId="4D79E124" w14:textId="77777777" w:rsidR="00F753CB" w:rsidRDefault="00F753CB" w:rsidP="00F753CB">
            <w:pPr>
              <w:pStyle w:val="TableParagraph"/>
              <w:ind w:right="164"/>
              <w:jc w:val="right"/>
              <w:rPr>
                <w:sz w:val="16"/>
              </w:rPr>
            </w:pPr>
            <w:r>
              <w:rPr>
                <w:w w:val="111"/>
                <w:sz w:val="16"/>
              </w:rPr>
              <w:t>3</w:t>
            </w:r>
          </w:p>
        </w:tc>
        <w:tc>
          <w:tcPr>
            <w:tcW w:w="668" w:type="dxa"/>
          </w:tcPr>
          <w:p w14:paraId="57BEFE17" w14:textId="77777777" w:rsidR="00F753CB" w:rsidRDefault="00F753CB" w:rsidP="00F753CB">
            <w:pPr>
              <w:pStyle w:val="TableParagraph"/>
              <w:ind w:right="151"/>
              <w:jc w:val="right"/>
              <w:rPr>
                <w:sz w:val="16"/>
              </w:rPr>
            </w:pPr>
            <w:r>
              <w:rPr>
                <w:w w:val="110"/>
                <w:sz w:val="16"/>
              </w:rPr>
              <w:t>150</w:t>
            </w:r>
          </w:p>
        </w:tc>
        <w:tc>
          <w:tcPr>
            <w:tcW w:w="536" w:type="dxa"/>
            <w:gridSpan w:val="2"/>
          </w:tcPr>
          <w:p w14:paraId="5526944B" w14:textId="77777777" w:rsidR="00F753CB" w:rsidRDefault="00F753CB" w:rsidP="00F753CB">
            <w:pPr>
              <w:pStyle w:val="TableParagraph"/>
              <w:ind w:right="188"/>
              <w:jc w:val="right"/>
              <w:rPr>
                <w:sz w:val="16"/>
              </w:rPr>
            </w:pPr>
            <w:r>
              <w:rPr>
                <w:w w:val="111"/>
                <w:sz w:val="16"/>
              </w:rPr>
              <w:t>2</w:t>
            </w:r>
          </w:p>
        </w:tc>
        <w:tc>
          <w:tcPr>
            <w:tcW w:w="592" w:type="dxa"/>
          </w:tcPr>
          <w:p w14:paraId="4413D637" w14:textId="77777777" w:rsidR="00F753CB" w:rsidRDefault="00F753CB" w:rsidP="00F753CB">
            <w:pPr>
              <w:pStyle w:val="TableParagraph"/>
              <w:ind w:right="163"/>
              <w:jc w:val="right"/>
              <w:rPr>
                <w:sz w:val="16"/>
              </w:rPr>
            </w:pPr>
            <w:r>
              <w:rPr>
                <w:w w:val="110"/>
                <w:sz w:val="16"/>
              </w:rPr>
              <w:t>25</w:t>
            </w:r>
          </w:p>
        </w:tc>
        <w:tc>
          <w:tcPr>
            <w:tcW w:w="436" w:type="dxa"/>
            <w:gridSpan w:val="2"/>
          </w:tcPr>
          <w:p w14:paraId="480DD512" w14:textId="77777777" w:rsidR="00F753CB" w:rsidRDefault="00F753CB" w:rsidP="00F753CB">
            <w:pPr>
              <w:pStyle w:val="TableParagraph"/>
              <w:ind w:right="132"/>
              <w:jc w:val="right"/>
              <w:rPr>
                <w:sz w:val="16"/>
              </w:rPr>
            </w:pPr>
            <w:r>
              <w:rPr>
                <w:w w:val="111"/>
                <w:sz w:val="16"/>
              </w:rPr>
              <w:t>1</w:t>
            </w:r>
          </w:p>
        </w:tc>
        <w:tc>
          <w:tcPr>
            <w:tcW w:w="696" w:type="dxa"/>
          </w:tcPr>
          <w:p w14:paraId="55B3EC41" w14:textId="77777777" w:rsidR="00F753CB" w:rsidRDefault="00F753CB" w:rsidP="00F753CB">
            <w:pPr>
              <w:pStyle w:val="TableParagraph"/>
              <w:ind w:left="201" w:right="142"/>
              <w:rPr>
                <w:sz w:val="16"/>
              </w:rPr>
            </w:pPr>
            <w:r>
              <w:rPr>
                <w:w w:val="110"/>
                <w:sz w:val="16"/>
              </w:rPr>
              <w:t>20</w:t>
            </w:r>
          </w:p>
        </w:tc>
        <w:tc>
          <w:tcPr>
            <w:tcW w:w="536" w:type="dxa"/>
            <w:gridSpan w:val="2"/>
          </w:tcPr>
          <w:p w14:paraId="727B55D9" w14:textId="77777777" w:rsidR="00F753CB" w:rsidRDefault="00F753CB" w:rsidP="00F753CB">
            <w:pPr>
              <w:pStyle w:val="TableParagraph"/>
              <w:ind w:right="179"/>
              <w:jc w:val="right"/>
              <w:rPr>
                <w:sz w:val="16"/>
              </w:rPr>
            </w:pPr>
            <w:r>
              <w:rPr>
                <w:w w:val="111"/>
                <w:sz w:val="16"/>
              </w:rPr>
              <w:t>1</w:t>
            </w:r>
          </w:p>
        </w:tc>
        <w:tc>
          <w:tcPr>
            <w:tcW w:w="600" w:type="dxa"/>
          </w:tcPr>
          <w:p w14:paraId="009956AE" w14:textId="77777777" w:rsidR="00F753CB" w:rsidRDefault="00F753CB" w:rsidP="00F753CB">
            <w:pPr>
              <w:pStyle w:val="TableParagraph"/>
              <w:ind w:left="276"/>
              <w:jc w:val="left"/>
              <w:rPr>
                <w:sz w:val="16"/>
              </w:rPr>
            </w:pPr>
            <w:r>
              <w:rPr>
                <w:w w:val="111"/>
                <w:sz w:val="16"/>
              </w:rPr>
              <w:t>5</w:t>
            </w:r>
          </w:p>
        </w:tc>
        <w:tc>
          <w:tcPr>
            <w:tcW w:w="484" w:type="dxa"/>
            <w:gridSpan w:val="2"/>
          </w:tcPr>
          <w:p w14:paraId="159EF39B" w14:textId="77777777" w:rsidR="00F753CB" w:rsidRDefault="00F753CB" w:rsidP="00F753CB">
            <w:pPr>
              <w:pStyle w:val="TableParagraph"/>
              <w:ind w:right="151"/>
              <w:jc w:val="right"/>
              <w:rPr>
                <w:sz w:val="16"/>
              </w:rPr>
            </w:pPr>
            <w:r>
              <w:rPr>
                <w:w w:val="111"/>
                <w:sz w:val="16"/>
              </w:rPr>
              <w:t>1</w:t>
            </w:r>
          </w:p>
        </w:tc>
        <w:tc>
          <w:tcPr>
            <w:tcW w:w="665" w:type="dxa"/>
          </w:tcPr>
          <w:p w14:paraId="0DF4431A" w14:textId="77777777" w:rsidR="00F753CB" w:rsidRDefault="00F753CB" w:rsidP="00F753CB">
            <w:pPr>
              <w:pStyle w:val="TableParagraph"/>
              <w:ind w:right="244"/>
              <w:jc w:val="right"/>
              <w:rPr>
                <w:sz w:val="16"/>
              </w:rPr>
            </w:pPr>
            <w:r>
              <w:rPr>
                <w:w w:val="111"/>
                <w:sz w:val="16"/>
              </w:rPr>
              <w:t>5</w:t>
            </w:r>
          </w:p>
        </w:tc>
      </w:tr>
      <w:tr w:rsidR="00F753CB" w14:paraId="025CBA9B" w14:textId="77777777" w:rsidTr="009C12BC">
        <w:trPr>
          <w:gridAfter w:val="1"/>
          <w:wAfter w:w="10" w:type="dxa"/>
          <w:trHeight w:val="283"/>
        </w:trPr>
        <w:tc>
          <w:tcPr>
            <w:tcW w:w="440" w:type="dxa"/>
            <w:gridSpan w:val="2"/>
            <w:vAlign w:val="center"/>
          </w:tcPr>
          <w:p w14:paraId="2CC3A0F5" w14:textId="4ABAF787" w:rsidR="00F753CB" w:rsidRDefault="00F753CB" w:rsidP="00BE0A9E">
            <w:pPr>
              <w:pStyle w:val="TableParagraph"/>
              <w:spacing w:before="155"/>
              <w:ind w:right="106"/>
              <w:rPr>
                <w:w w:val="110"/>
                <w:sz w:val="16"/>
              </w:rPr>
            </w:pPr>
            <w:r w:rsidRPr="007B55F5">
              <w:rPr>
                <w:color w:val="000000" w:themeColor="text1"/>
                <w:sz w:val="15"/>
              </w:rPr>
              <w:t>10</w:t>
            </w:r>
          </w:p>
        </w:tc>
        <w:tc>
          <w:tcPr>
            <w:tcW w:w="3156" w:type="dxa"/>
            <w:gridSpan w:val="2"/>
          </w:tcPr>
          <w:p w14:paraId="6802A082" w14:textId="28D2B654" w:rsidR="00F753CB" w:rsidRDefault="00F753CB" w:rsidP="00F753CB">
            <w:pPr>
              <w:pStyle w:val="TableParagraph"/>
              <w:spacing w:before="27"/>
              <w:ind w:left="114"/>
              <w:jc w:val="left"/>
              <w:rPr>
                <w:sz w:val="16"/>
              </w:rPr>
            </w:pPr>
            <w:r>
              <w:rPr>
                <w:w w:val="120"/>
                <w:sz w:val="16"/>
              </w:rPr>
              <w:t>Pembina</w:t>
            </w:r>
            <w:r>
              <w:rPr>
                <w:spacing w:val="-9"/>
                <w:w w:val="120"/>
                <w:sz w:val="16"/>
              </w:rPr>
              <w:t xml:space="preserve"> </w:t>
            </w:r>
            <w:r>
              <w:rPr>
                <w:w w:val="120"/>
                <w:sz w:val="16"/>
              </w:rPr>
              <w:t>Jasa</w:t>
            </w:r>
            <w:r>
              <w:rPr>
                <w:spacing w:val="-8"/>
                <w:w w:val="120"/>
                <w:sz w:val="16"/>
              </w:rPr>
              <w:t xml:space="preserve"> </w:t>
            </w:r>
            <w:r>
              <w:rPr>
                <w:w w:val="120"/>
                <w:sz w:val="16"/>
              </w:rPr>
              <w:t>Konstruksi</w:t>
            </w:r>
            <w:r w:rsidR="00193F03">
              <w:rPr>
                <w:w w:val="120"/>
                <w:sz w:val="16"/>
              </w:rPr>
              <w:t xml:space="preserve"> </w:t>
            </w:r>
            <w:r w:rsidR="00193F03">
              <w:rPr>
                <w:spacing w:val="-1"/>
                <w:w w:val="120"/>
                <w:sz w:val="16"/>
              </w:rPr>
              <w:t>Ahli</w:t>
            </w:r>
            <w:r>
              <w:rPr>
                <w:spacing w:val="-8"/>
                <w:w w:val="120"/>
                <w:sz w:val="16"/>
              </w:rPr>
              <w:t xml:space="preserve"> </w:t>
            </w:r>
            <w:r>
              <w:rPr>
                <w:w w:val="120"/>
                <w:sz w:val="16"/>
              </w:rPr>
              <w:t>Muda</w:t>
            </w:r>
          </w:p>
        </w:tc>
        <w:tc>
          <w:tcPr>
            <w:tcW w:w="856" w:type="dxa"/>
            <w:gridSpan w:val="2"/>
          </w:tcPr>
          <w:p w14:paraId="47D47C55" w14:textId="77777777" w:rsidR="00F753CB" w:rsidRPr="00937E76" w:rsidRDefault="00F753CB" w:rsidP="00F753CB">
            <w:pPr>
              <w:pStyle w:val="TableParagraph"/>
              <w:spacing w:before="27"/>
              <w:rPr>
                <w:sz w:val="16"/>
              </w:rPr>
            </w:pPr>
            <w:r>
              <w:rPr>
                <w:w w:val="111"/>
                <w:sz w:val="16"/>
              </w:rPr>
              <w:t>10</w:t>
            </w:r>
          </w:p>
        </w:tc>
        <w:tc>
          <w:tcPr>
            <w:tcW w:w="856" w:type="dxa"/>
            <w:gridSpan w:val="2"/>
          </w:tcPr>
          <w:p w14:paraId="3DB2B24E" w14:textId="77777777" w:rsidR="00F753CB" w:rsidRPr="00937E76" w:rsidRDefault="00F753CB" w:rsidP="00F753CB">
            <w:pPr>
              <w:pStyle w:val="TableParagraph"/>
              <w:spacing w:before="27"/>
              <w:ind w:left="211" w:right="177"/>
              <w:rPr>
                <w:sz w:val="16"/>
              </w:rPr>
            </w:pPr>
            <w:r>
              <w:rPr>
                <w:w w:val="110"/>
                <w:sz w:val="16"/>
              </w:rPr>
              <w:t>1735</w:t>
            </w:r>
          </w:p>
        </w:tc>
        <w:tc>
          <w:tcPr>
            <w:tcW w:w="476" w:type="dxa"/>
            <w:gridSpan w:val="2"/>
          </w:tcPr>
          <w:p w14:paraId="0B6F239F" w14:textId="77777777" w:rsidR="00F753CB" w:rsidRDefault="00F753CB" w:rsidP="00F753CB">
            <w:pPr>
              <w:pStyle w:val="TableParagraph"/>
              <w:spacing w:before="27"/>
              <w:ind w:left="25"/>
              <w:rPr>
                <w:sz w:val="16"/>
              </w:rPr>
            </w:pPr>
            <w:r>
              <w:rPr>
                <w:w w:val="111"/>
                <w:sz w:val="16"/>
              </w:rPr>
              <w:t>6</w:t>
            </w:r>
          </w:p>
        </w:tc>
        <w:tc>
          <w:tcPr>
            <w:tcW w:w="836" w:type="dxa"/>
          </w:tcPr>
          <w:p w14:paraId="41B6309A" w14:textId="77777777" w:rsidR="00F753CB" w:rsidRDefault="00F753CB" w:rsidP="00F753CB">
            <w:pPr>
              <w:pStyle w:val="TableParagraph"/>
              <w:spacing w:before="27"/>
              <w:ind w:left="258" w:right="224"/>
              <w:rPr>
                <w:sz w:val="16"/>
              </w:rPr>
            </w:pPr>
            <w:r>
              <w:rPr>
                <w:w w:val="110"/>
                <w:sz w:val="16"/>
              </w:rPr>
              <w:t>950</w:t>
            </w:r>
          </w:p>
        </w:tc>
        <w:tc>
          <w:tcPr>
            <w:tcW w:w="592" w:type="dxa"/>
            <w:gridSpan w:val="2"/>
          </w:tcPr>
          <w:p w14:paraId="05735360" w14:textId="77777777" w:rsidR="00F753CB" w:rsidRPr="00937E76" w:rsidRDefault="00F753CB" w:rsidP="00F753CB">
            <w:pPr>
              <w:pStyle w:val="TableParagraph"/>
              <w:spacing w:before="27"/>
              <w:ind w:left="22"/>
              <w:rPr>
                <w:sz w:val="16"/>
              </w:rPr>
            </w:pPr>
            <w:r>
              <w:rPr>
                <w:w w:val="111"/>
                <w:sz w:val="16"/>
              </w:rPr>
              <w:t>3</w:t>
            </w:r>
          </w:p>
        </w:tc>
        <w:tc>
          <w:tcPr>
            <w:tcW w:w="636" w:type="dxa"/>
          </w:tcPr>
          <w:p w14:paraId="34522BAB" w14:textId="77777777" w:rsidR="00F753CB" w:rsidRPr="00937E76" w:rsidRDefault="00F753CB" w:rsidP="00F753CB">
            <w:pPr>
              <w:pStyle w:val="TableParagraph"/>
              <w:spacing w:before="27"/>
              <w:ind w:right="143"/>
              <w:jc w:val="right"/>
              <w:rPr>
                <w:sz w:val="16"/>
              </w:rPr>
            </w:pPr>
            <w:r>
              <w:rPr>
                <w:w w:val="110"/>
                <w:sz w:val="16"/>
              </w:rPr>
              <w:t>275</w:t>
            </w:r>
          </w:p>
        </w:tc>
        <w:tc>
          <w:tcPr>
            <w:tcW w:w="508" w:type="dxa"/>
            <w:gridSpan w:val="2"/>
          </w:tcPr>
          <w:p w14:paraId="4F6215E3" w14:textId="77777777" w:rsidR="00F753CB" w:rsidRDefault="00F753CB" w:rsidP="00F753CB">
            <w:pPr>
              <w:pStyle w:val="TableParagraph"/>
              <w:spacing w:before="27"/>
              <w:ind w:left="34"/>
              <w:rPr>
                <w:sz w:val="16"/>
              </w:rPr>
            </w:pPr>
            <w:r>
              <w:rPr>
                <w:w w:val="111"/>
                <w:sz w:val="16"/>
              </w:rPr>
              <w:t>2</w:t>
            </w:r>
          </w:p>
        </w:tc>
        <w:tc>
          <w:tcPr>
            <w:tcW w:w="621" w:type="dxa"/>
          </w:tcPr>
          <w:p w14:paraId="00EE8C58"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5A8ACE81" w14:textId="77777777" w:rsidR="00F753CB" w:rsidRDefault="00F753CB" w:rsidP="00F753CB">
            <w:pPr>
              <w:pStyle w:val="TableParagraph"/>
              <w:spacing w:before="27"/>
              <w:ind w:left="49"/>
              <w:rPr>
                <w:sz w:val="16"/>
              </w:rPr>
            </w:pPr>
            <w:r>
              <w:rPr>
                <w:w w:val="111"/>
                <w:sz w:val="16"/>
              </w:rPr>
              <w:t>3</w:t>
            </w:r>
          </w:p>
        </w:tc>
        <w:tc>
          <w:tcPr>
            <w:tcW w:w="636" w:type="dxa"/>
          </w:tcPr>
          <w:p w14:paraId="1A211018"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017336E0" w14:textId="77777777" w:rsidR="00F753CB" w:rsidRDefault="00F753CB" w:rsidP="00F753CB">
            <w:pPr>
              <w:pStyle w:val="TableParagraph"/>
              <w:spacing w:before="27"/>
              <w:ind w:right="164"/>
              <w:jc w:val="right"/>
              <w:rPr>
                <w:sz w:val="16"/>
              </w:rPr>
            </w:pPr>
            <w:r>
              <w:rPr>
                <w:w w:val="111"/>
                <w:sz w:val="16"/>
              </w:rPr>
              <w:t>3</w:t>
            </w:r>
          </w:p>
        </w:tc>
        <w:tc>
          <w:tcPr>
            <w:tcW w:w="668" w:type="dxa"/>
          </w:tcPr>
          <w:p w14:paraId="3C0CCDCC" w14:textId="77777777" w:rsidR="00F753CB" w:rsidRDefault="00F753CB" w:rsidP="00F753CB">
            <w:pPr>
              <w:pStyle w:val="TableParagraph"/>
              <w:spacing w:before="27"/>
              <w:ind w:right="151"/>
              <w:jc w:val="right"/>
              <w:rPr>
                <w:sz w:val="16"/>
              </w:rPr>
            </w:pPr>
            <w:r>
              <w:rPr>
                <w:w w:val="110"/>
                <w:sz w:val="16"/>
              </w:rPr>
              <w:t>150</w:t>
            </w:r>
          </w:p>
        </w:tc>
        <w:tc>
          <w:tcPr>
            <w:tcW w:w="536" w:type="dxa"/>
            <w:gridSpan w:val="2"/>
          </w:tcPr>
          <w:p w14:paraId="523FDB35" w14:textId="77777777" w:rsidR="00F753CB" w:rsidRDefault="00F753CB" w:rsidP="00F753CB">
            <w:pPr>
              <w:pStyle w:val="TableParagraph"/>
              <w:spacing w:before="27"/>
              <w:ind w:right="188"/>
              <w:jc w:val="right"/>
              <w:rPr>
                <w:sz w:val="16"/>
              </w:rPr>
            </w:pPr>
            <w:r>
              <w:rPr>
                <w:w w:val="111"/>
                <w:sz w:val="16"/>
              </w:rPr>
              <w:t>2</w:t>
            </w:r>
          </w:p>
        </w:tc>
        <w:tc>
          <w:tcPr>
            <w:tcW w:w="592" w:type="dxa"/>
          </w:tcPr>
          <w:p w14:paraId="76C96C39"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2849BD18" w14:textId="77777777" w:rsidR="00F753CB" w:rsidRPr="00937E76" w:rsidRDefault="00F753CB" w:rsidP="00F753CB">
            <w:pPr>
              <w:pStyle w:val="TableParagraph"/>
              <w:spacing w:before="27"/>
              <w:ind w:right="132"/>
              <w:jc w:val="right"/>
              <w:rPr>
                <w:sz w:val="16"/>
              </w:rPr>
            </w:pPr>
            <w:r>
              <w:rPr>
                <w:w w:val="111"/>
                <w:sz w:val="16"/>
              </w:rPr>
              <w:t>2</w:t>
            </w:r>
          </w:p>
        </w:tc>
        <w:tc>
          <w:tcPr>
            <w:tcW w:w="696" w:type="dxa"/>
          </w:tcPr>
          <w:p w14:paraId="2FE81B42" w14:textId="77777777" w:rsidR="00F753CB" w:rsidRDefault="00F753CB" w:rsidP="00F753CB">
            <w:pPr>
              <w:pStyle w:val="TableParagraph"/>
              <w:spacing w:before="27"/>
              <w:ind w:left="201" w:right="142"/>
              <w:rPr>
                <w:sz w:val="16"/>
              </w:rPr>
            </w:pPr>
            <w:r>
              <w:rPr>
                <w:w w:val="110"/>
                <w:sz w:val="16"/>
              </w:rPr>
              <w:t>50</w:t>
            </w:r>
          </w:p>
        </w:tc>
        <w:tc>
          <w:tcPr>
            <w:tcW w:w="536" w:type="dxa"/>
            <w:gridSpan w:val="2"/>
          </w:tcPr>
          <w:p w14:paraId="766A8F23" w14:textId="77777777" w:rsidR="00F753CB" w:rsidRDefault="00F753CB" w:rsidP="00F753CB">
            <w:pPr>
              <w:pStyle w:val="TableParagraph"/>
              <w:spacing w:before="27"/>
              <w:ind w:right="179"/>
              <w:jc w:val="right"/>
              <w:rPr>
                <w:sz w:val="16"/>
              </w:rPr>
            </w:pPr>
            <w:r>
              <w:rPr>
                <w:w w:val="111"/>
                <w:sz w:val="16"/>
              </w:rPr>
              <w:t>1</w:t>
            </w:r>
          </w:p>
        </w:tc>
        <w:tc>
          <w:tcPr>
            <w:tcW w:w="600" w:type="dxa"/>
          </w:tcPr>
          <w:p w14:paraId="71021B96" w14:textId="77777777" w:rsidR="00F753CB" w:rsidRDefault="00F753CB" w:rsidP="00F753CB">
            <w:pPr>
              <w:pStyle w:val="TableParagraph"/>
              <w:spacing w:before="27"/>
              <w:ind w:left="276"/>
              <w:jc w:val="left"/>
              <w:rPr>
                <w:sz w:val="16"/>
              </w:rPr>
            </w:pPr>
            <w:r>
              <w:rPr>
                <w:w w:val="111"/>
                <w:sz w:val="16"/>
              </w:rPr>
              <w:t>5</w:t>
            </w:r>
          </w:p>
        </w:tc>
        <w:tc>
          <w:tcPr>
            <w:tcW w:w="484" w:type="dxa"/>
            <w:gridSpan w:val="2"/>
          </w:tcPr>
          <w:p w14:paraId="78E93CA7" w14:textId="77777777" w:rsidR="00F753CB" w:rsidRDefault="00F753CB" w:rsidP="00F753CB">
            <w:pPr>
              <w:pStyle w:val="TableParagraph"/>
              <w:spacing w:before="27"/>
              <w:ind w:right="151"/>
              <w:jc w:val="right"/>
              <w:rPr>
                <w:sz w:val="16"/>
              </w:rPr>
            </w:pPr>
            <w:r>
              <w:rPr>
                <w:w w:val="111"/>
                <w:sz w:val="16"/>
              </w:rPr>
              <w:t>1</w:t>
            </w:r>
          </w:p>
        </w:tc>
        <w:tc>
          <w:tcPr>
            <w:tcW w:w="665" w:type="dxa"/>
          </w:tcPr>
          <w:p w14:paraId="26C8D9EA" w14:textId="77777777" w:rsidR="00F753CB" w:rsidRDefault="00F753CB" w:rsidP="00F753CB">
            <w:pPr>
              <w:pStyle w:val="TableParagraph"/>
              <w:spacing w:before="27"/>
              <w:ind w:right="244"/>
              <w:jc w:val="right"/>
              <w:rPr>
                <w:sz w:val="16"/>
              </w:rPr>
            </w:pPr>
            <w:r>
              <w:rPr>
                <w:w w:val="111"/>
                <w:sz w:val="16"/>
              </w:rPr>
              <w:t>5</w:t>
            </w:r>
          </w:p>
        </w:tc>
      </w:tr>
      <w:tr w:rsidR="00F753CB" w14:paraId="03E6FB66" w14:textId="77777777" w:rsidTr="009C12BC">
        <w:trPr>
          <w:gridAfter w:val="1"/>
          <w:wAfter w:w="10" w:type="dxa"/>
          <w:trHeight w:val="283"/>
        </w:trPr>
        <w:tc>
          <w:tcPr>
            <w:tcW w:w="440" w:type="dxa"/>
            <w:gridSpan w:val="2"/>
            <w:vAlign w:val="center"/>
          </w:tcPr>
          <w:p w14:paraId="3A6F828F" w14:textId="01B6DC40" w:rsidR="00F753CB" w:rsidRDefault="00F753CB" w:rsidP="00BE0A9E">
            <w:pPr>
              <w:pStyle w:val="TableParagraph"/>
              <w:spacing w:before="155"/>
              <w:ind w:right="106"/>
              <w:rPr>
                <w:w w:val="110"/>
                <w:sz w:val="16"/>
              </w:rPr>
            </w:pPr>
            <w:r w:rsidRPr="00503D09">
              <w:rPr>
                <w:color w:val="000000" w:themeColor="text1"/>
                <w:sz w:val="15"/>
              </w:rPr>
              <w:t>11</w:t>
            </w:r>
          </w:p>
        </w:tc>
        <w:tc>
          <w:tcPr>
            <w:tcW w:w="3156" w:type="dxa"/>
            <w:gridSpan w:val="2"/>
          </w:tcPr>
          <w:p w14:paraId="62F06EE8" w14:textId="1F688605" w:rsidR="00F753CB" w:rsidRDefault="00F753CB" w:rsidP="00F753CB">
            <w:pPr>
              <w:pStyle w:val="TableParagraph"/>
              <w:ind w:left="114"/>
              <w:jc w:val="left"/>
              <w:rPr>
                <w:sz w:val="16"/>
              </w:rPr>
            </w:pPr>
            <w:r>
              <w:rPr>
                <w:sz w:val="16"/>
              </w:rPr>
              <w:t xml:space="preserve">Pengelola Sumber Daya Air </w:t>
            </w:r>
            <w:r w:rsidR="00193F03">
              <w:rPr>
                <w:spacing w:val="-1"/>
                <w:w w:val="120"/>
                <w:sz w:val="16"/>
              </w:rPr>
              <w:t>Ahli</w:t>
            </w:r>
            <w:r w:rsidR="00193F03">
              <w:rPr>
                <w:sz w:val="16"/>
              </w:rPr>
              <w:t xml:space="preserve"> </w:t>
            </w:r>
            <w:r>
              <w:rPr>
                <w:sz w:val="16"/>
              </w:rPr>
              <w:t>Muda</w:t>
            </w:r>
          </w:p>
        </w:tc>
        <w:tc>
          <w:tcPr>
            <w:tcW w:w="856" w:type="dxa"/>
            <w:gridSpan w:val="2"/>
          </w:tcPr>
          <w:p w14:paraId="3CDBABA6" w14:textId="77777777" w:rsidR="00F753CB" w:rsidRDefault="00F753CB" w:rsidP="00F753CB">
            <w:pPr>
              <w:pStyle w:val="TableParagraph"/>
              <w:rPr>
                <w:sz w:val="16"/>
              </w:rPr>
            </w:pPr>
            <w:r>
              <w:rPr>
                <w:sz w:val="16"/>
              </w:rPr>
              <w:t>10</w:t>
            </w:r>
          </w:p>
        </w:tc>
        <w:tc>
          <w:tcPr>
            <w:tcW w:w="856" w:type="dxa"/>
            <w:gridSpan w:val="2"/>
          </w:tcPr>
          <w:p w14:paraId="5254D253" w14:textId="77777777" w:rsidR="00F753CB" w:rsidRDefault="00F753CB" w:rsidP="00F753CB">
            <w:pPr>
              <w:pStyle w:val="TableParagraph"/>
              <w:ind w:left="211" w:right="177"/>
              <w:rPr>
                <w:sz w:val="16"/>
              </w:rPr>
            </w:pPr>
            <w:r>
              <w:rPr>
                <w:sz w:val="16"/>
              </w:rPr>
              <w:t>1700</w:t>
            </w:r>
          </w:p>
        </w:tc>
        <w:tc>
          <w:tcPr>
            <w:tcW w:w="476" w:type="dxa"/>
            <w:gridSpan w:val="2"/>
          </w:tcPr>
          <w:p w14:paraId="1B159DE2" w14:textId="77777777" w:rsidR="00F753CB" w:rsidRDefault="00F753CB" w:rsidP="00F753CB">
            <w:pPr>
              <w:pStyle w:val="TableParagraph"/>
              <w:ind w:left="25"/>
              <w:rPr>
                <w:sz w:val="16"/>
              </w:rPr>
            </w:pPr>
            <w:r>
              <w:rPr>
                <w:sz w:val="16"/>
              </w:rPr>
              <w:t>5</w:t>
            </w:r>
          </w:p>
        </w:tc>
        <w:tc>
          <w:tcPr>
            <w:tcW w:w="836" w:type="dxa"/>
          </w:tcPr>
          <w:p w14:paraId="2756B7E0" w14:textId="77777777" w:rsidR="00F753CB" w:rsidRDefault="00F753CB" w:rsidP="00F753CB">
            <w:pPr>
              <w:pStyle w:val="TableParagraph"/>
              <w:ind w:left="258" w:right="224"/>
              <w:rPr>
                <w:sz w:val="16"/>
              </w:rPr>
            </w:pPr>
            <w:r>
              <w:rPr>
                <w:sz w:val="16"/>
              </w:rPr>
              <w:t>750</w:t>
            </w:r>
          </w:p>
        </w:tc>
        <w:tc>
          <w:tcPr>
            <w:tcW w:w="592" w:type="dxa"/>
            <w:gridSpan w:val="2"/>
          </w:tcPr>
          <w:p w14:paraId="44D8DEDF" w14:textId="77777777" w:rsidR="00F753CB" w:rsidRDefault="00F753CB" w:rsidP="00F753CB">
            <w:pPr>
              <w:pStyle w:val="TableParagraph"/>
              <w:ind w:left="22"/>
              <w:rPr>
                <w:sz w:val="16"/>
              </w:rPr>
            </w:pPr>
            <w:r>
              <w:rPr>
                <w:sz w:val="16"/>
              </w:rPr>
              <w:t>3</w:t>
            </w:r>
          </w:p>
        </w:tc>
        <w:tc>
          <w:tcPr>
            <w:tcW w:w="636" w:type="dxa"/>
          </w:tcPr>
          <w:p w14:paraId="4EEAEA53" w14:textId="77777777" w:rsidR="00F753CB" w:rsidRDefault="00F753CB" w:rsidP="00F753CB">
            <w:pPr>
              <w:pStyle w:val="TableParagraph"/>
              <w:ind w:right="143"/>
              <w:jc w:val="right"/>
              <w:rPr>
                <w:sz w:val="16"/>
              </w:rPr>
            </w:pPr>
            <w:r>
              <w:rPr>
                <w:sz w:val="16"/>
              </w:rPr>
              <w:t>275</w:t>
            </w:r>
          </w:p>
        </w:tc>
        <w:tc>
          <w:tcPr>
            <w:tcW w:w="508" w:type="dxa"/>
            <w:gridSpan w:val="2"/>
          </w:tcPr>
          <w:p w14:paraId="252C5FC6" w14:textId="77777777" w:rsidR="00F753CB" w:rsidRDefault="00F753CB" w:rsidP="00F753CB">
            <w:pPr>
              <w:pStyle w:val="TableParagraph"/>
              <w:ind w:left="34"/>
              <w:rPr>
                <w:sz w:val="16"/>
              </w:rPr>
            </w:pPr>
            <w:r>
              <w:rPr>
                <w:sz w:val="16"/>
              </w:rPr>
              <w:t>3</w:t>
            </w:r>
          </w:p>
        </w:tc>
        <w:tc>
          <w:tcPr>
            <w:tcW w:w="621" w:type="dxa"/>
          </w:tcPr>
          <w:p w14:paraId="3262FECE" w14:textId="77777777" w:rsidR="00F753CB" w:rsidRDefault="00F753CB" w:rsidP="00F753CB">
            <w:pPr>
              <w:pStyle w:val="TableParagraph"/>
              <w:ind w:left="172"/>
              <w:jc w:val="left"/>
              <w:rPr>
                <w:sz w:val="16"/>
              </w:rPr>
            </w:pPr>
            <w:r>
              <w:rPr>
                <w:sz w:val="16"/>
              </w:rPr>
              <w:t>275</w:t>
            </w:r>
          </w:p>
        </w:tc>
        <w:tc>
          <w:tcPr>
            <w:tcW w:w="652" w:type="dxa"/>
            <w:gridSpan w:val="2"/>
          </w:tcPr>
          <w:p w14:paraId="1AD5F071" w14:textId="77777777" w:rsidR="00F753CB" w:rsidRDefault="00F753CB" w:rsidP="00F753CB">
            <w:pPr>
              <w:pStyle w:val="TableParagraph"/>
              <w:ind w:left="49"/>
              <w:rPr>
                <w:sz w:val="16"/>
              </w:rPr>
            </w:pPr>
            <w:r>
              <w:rPr>
                <w:sz w:val="16"/>
              </w:rPr>
              <w:t>3</w:t>
            </w:r>
          </w:p>
        </w:tc>
        <w:tc>
          <w:tcPr>
            <w:tcW w:w="636" w:type="dxa"/>
          </w:tcPr>
          <w:p w14:paraId="1C75DD18" w14:textId="77777777" w:rsidR="00F753CB" w:rsidRDefault="00F753CB" w:rsidP="00F753CB">
            <w:pPr>
              <w:pStyle w:val="TableParagraph"/>
              <w:ind w:left="187"/>
              <w:jc w:val="left"/>
              <w:rPr>
                <w:sz w:val="16"/>
              </w:rPr>
            </w:pPr>
            <w:r>
              <w:rPr>
                <w:sz w:val="16"/>
              </w:rPr>
              <w:t>150</w:t>
            </w:r>
          </w:p>
        </w:tc>
        <w:tc>
          <w:tcPr>
            <w:tcW w:w="496" w:type="dxa"/>
            <w:gridSpan w:val="2"/>
          </w:tcPr>
          <w:p w14:paraId="70AFA47A" w14:textId="77777777" w:rsidR="00F753CB" w:rsidRDefault="00F753CB" w:rsidP="00F753CB">
            <w:pPr>
              <w:pStyle w:val="TableParagraph"/>
              <w:ind w:right="164"/>
              <w:jc w:val="right"/>
              <w:rPr>
                <w:sz w:val="16"/>
              </w:rPr>
            </w:pPr>
            <w:r>
              <w:rPr>
                <w:sz w:val="16"/>
              </w:rPr>
              <w:t>3</w:t>
            </w:r>
          </w:p>
        </w:tc>
        <w:tc>
          <w:tcPr>
            <w:tcW w:w="668" w:type="dxa"/>
          </w:tcPr>
          <w:p w14:paraId="1D45D675" w14:textId="77777777" w:rsidR="00F753CB" w:rsidRDefault="00F753CB" w:rsidP="00F753CB">
            <w:pPr>
              <w:pStyle w:val="TableParagraph"/>
              <w:ind w:right="151"/>
              <w:jc w:val="right"/>
              <w:rPr>
                <w:sz w:val="16"/>
              </w:rPr>
            </w:pPr>
            <w:r>
              <w:rPr>
                <w:sz w:val="16"/>
              </w:rPr>
              <w:t>150</w:t>
            </w:r>
          </w:p>
        </w:tc>
        <w:tc>
          <w:tcPr>
            <w:tcW w:w="536" w:type="dxa"/>
            <w:gridSpan w:val="2"/>
          </w:tcPr>
          <w:p w14:paraId="1B40FCFB" w14:textId="77777777" w:rsidR="00F753CB" w:rsidRDefault="00F753CB" w:rsidP="00F753CB">
            <w:pPr>
              <w:pStyle w:val="TableParagraph"/>
              <w:ind w:right="188"/>
              <w:jc w:val="right"/>
              <w:rPr>
                <w:sz w:val="16"/>
              </w:rPr>
            </w:pPr>
            <w:r>
              <w:rPr>
                <w:sz w:val="16"/>
              </w:rPr>
              <w:t>2</w:t>
            </w:r>
          </w:p>
        </w:tc>
        <w:tc>
          <w:tcPr>
            <w:tcW w:w="592" w:type="dxa"/>
          </w:tcPr>
          <w:p w14:paraId="2735DEAF" w14:textId="77777777" w:rsidR="00F753CB" w:rsidRDefault="00F753CB" w:rsidP="00F753CB">
            <w:pPr>
              <w:pStyle w:val="TableParagraph"/>
              <w:ind w:right="163"/>
              <w:jc w:val="right"/>
              <w:rPr>
                <w:sz w:val="16"/>
              </w:rPr>
            </w:pPr>
            <w:r>
              <w:rPr>
                <w:sz w:val="16"/>
              </w:rPr>
              <w:t>25</w:t>
            </w:r>
          </w:p>
        </w:tc>
        <w:tc>
          <w:tcPr>
            <w:tcW w:w="436" w:type="dxa"/>
            <w:gridSpan w:val="2"/>
          </w:tcPr>
          <w:p w14:paraId="58ACAD93" w14:textId="77777777" w:rsidR="00F753CB" w:rsidRDefault="00F753CB" w:rsidP="00F753CB">
            <w:pPr>
              <w:pStyle w:val="TableParagraph"/>
              <w:ind w:right="132"/>
              <w:jc w:val="right"/>
              <w:rPr>
                <w:sz w:val="16"/>
              </w:rPr>
            </w:pPr>
            <w:r>
              <w:rPr>
                <w:sz w:val="16"/>
              </w:rPr>
              <w:t>2</w:t>
            </w:r>
          </w:p>
        </w:tc>
        <w:tc>
          <w:tcPr>
            <w:tcW w:w="696" w:type="dxa"/>
          </w:tcPr>
          <w:p w14:paraId="738BBD9C" w14:textId="77777777" w:rsidR="00F753CB" w:rsidRDefault="00F753CB" w:rsidP="00F753CB">
            <w:pPr>
              <w:pStyle w:val="TableParagraph"/>
              <w:ind w:left="201" w:right="142"/>
              <w:rPr>
                <w:sz w:val="16"/>
              </w:rPr>
            </w:pPr>
            <w:r>
              <w:rPr>
                <w:sz w:val="16"/>
              </w:rPr>
              <w:t>50</w:t>
            </w:r>
          </w:p>
        </w:tc>
        <w:tc>
          <w:tcPr>
            <w:tcW w:w="536" w:type="dxa"/>
            <w:gridSpan w:val="2"/>
          </w:tcPr>
          <w:p w14:paraId="52F60860" w14:textId="77777777" w:rsidR="00F753CB" w:rsidRDefault="00F753CB" w:rsidP="00F753CB">
            <w:pPr>
              <w:pStyle w:val="TableParagraph"/>
              <w:ind w:right="179"/>
              <w:jc w:val="right"/>
              <w:rPr>
                <w:sz w:val="16"/>
              </w:rPr>
            </w:pPr>
            <w:r>
              <w:rPr>
                <w:sz w:val="16"/>
              </w:rPr>
              <w:t>2</w:t>
            </w:r>
          </w:p>
        </w:tc>
        <w:tc>
          <w:tcPr>
            <w:tcW w:w="600" w:type="dxa"/>
          </w:tcPr>
          <w:p w14:paraId="43AC2AB5" w14:textId="77777777" w:rsidR="00F753CB" w:rsidRDefault="00F753CB" w:rsidP="00F753CB">
            <w:pPr>
              <w:pStyle w:val="TableParagraph"/>
              <w:ind w:left="225"/>
              <w:jc w:val="left"/>
              <w:rPr>
                <w:sz w:val="16"/>
              </w:rPr>
            </w:pPr>
            <w:r>
              <w:rPr>
                <w:sz w:val="16"/>
              </w:rPr>
              <w:t>20</w:t>
            </w:r>
          </w:p>
        </w:tc>
        <w:tc>
          <w:tcPr>
            <w:tcW w:w="484" w:type="dxa"/>
            <w:gridSpan w:val="2"/>
          </w:tcPr>
          <w:p w14:paraId="3EEF47CE" w14:textId="77777777" w:rsidR="00F753CB" w:rsidRDefault="00F753CB" w:rsidP="00F753CB">
            <w:pPr>
              <w:pStyle w:val="TableParagraph"/>
              <w:ind w:right="151"/>
              <w:jc w:val="right"/>
              <w:rPr>
                <w:sz w:val="16"/>
              </w:rPr>
            </w:pPr>
            <w:r>
              <w:rPr>
                <w:sz w:val="16"/>
              </w:rPr>
              <w:t>1</w:t>
            </w:r>
          </w:p>
        </w:tc>
        <w:tc>
          <w:tcPr>
            <w:tcW w:w="665" w:type="dxa"/>
          </w:tcPr>
          <w:p w14:paraId="7CA292CF" w14:textId="77777777" w:rsidR="00F753CB" w:rsidRDefault="00F753CB" w:rsidP="00F753CB">
            <w:pPr>
              <w:pStyle w:val="TableParagraph"/>
              <w:ind w:right="244"/>
              <w:jc w:val="right"/>
              <w:rPr>
                <w:sz w:val="16"/>
              </w:rPr>
            </w:pPr>
            <w:r>
              <w:rPr>
                <w:sz w:val="16"/>
              </w:rPr>
              <w:t>5</w:t>
            </w:r>
          </w:p>
        </w:tc>
      </w:tr>
      <w:tr w:rsidR="00F753CB" w14:paraId="488C9BFF" w14:textId="77777777" w:rsidTr="009C12BC">
        <w:trPr>
          <w:gridAfter w:val="1"/>
          <w:wAfter w:w="10" w:type="dxa"/>
          <w:trHeight w:val="283"/>
        </w:trPr>
        <w:tc>
          <w:tcPr>
            <w:tcW w:w="440" w:type="dxa"/>
            <w:gridSpan w:val="2"/>
            <w:shd w:val="clear" w:color="auto" w:fill="auto"/>
            <w:vAlign w:val="center"/>
          </w:tcPr>
          <w:p w14:paraId="4F47369F" w14:textId="4D9CA7C4" w:rsidR="00F753CB" w:rsidRPr="002A0364" w:rsidRDefault="00F753CB" w:rsidP="00BE0A9E">
            <w:pPr>
              <w:pStyle w:val="TableParagraph"/>
              <w:spacing w:before="155"/>
              <w:ind w:right="106"/>
              <w:rPr>
                <w:color w:val="0070C0"/>
                <w:w w:val="110"/>
                <w:sz w:val="16"/>
              </w:rPr>
            </w:pPr>
            <w:r w:rsidRPr="00F753CB">
              <w:rPr>
                <w:color w:val="0070C0"/>
                <w:sz w:val="15"/>
              </w:rPr>
              <w:t>12</w:t>
            </w:r>
          </w:p>
        </w:tc>
        <w:tc>
          <w:tcPr>
            <w:tcW w:w="3156" w:type="dxa"/>
            <w:gridSpan w:val="2"/>
            <w:shd w:val="clear" w:color="auto" w:fill="auto"/>
          </w:tcPr>
          <w:p w14:paraId="7A073EEF" w14:textId="48F7C7EF" w:rsidR="00F753CB" w:rsidRPr="002A0364" w:rsidRDefault="00F753CB" w:rsidP="00F753CB">
            <w:pPr>
              <w:pStyle w:val="TableParagraph"/>
              <w:spacing w:before="35"/>
              <w:ind w:left="114"/>
              <w:jc w:val="left"/>
              <w:rPr>
                <w:color w:val="0070C0"/>
                <w:sz w:val="16"/>
              </w:rPr>
            </w:pPr>
            <w:r w:rsidRPr="002A0364">
              <w:rPr>
                <w:color w:val="0070C0"/>
                <w:w w:val="115"/>
                <w:sz w:val="16"/>
              </w:rPr>
              <w:t>Perencana</w:t>
            </w:r>
            <w:r w:rsidRPr="002A0364">
              <w:rPr>
                <w:color w:val="0070C0"/>
                <w:spacing w:val="5"/>
                <w:w w:val="115"/>
                <w:sz w:val="16"/>
              </w:rPr>
              <w:t xml:space="preserve"> </w:t>
            </w:r>
            <w:r>
              <w:rPr>
                <w:color w:val="0070C0"/>
                <w:spacing w:val="5"/>
                <w:w w:val="115"/>
                <w:sz w:val="16"/>
              </w:rPr>
              <w:t xml:space="preserve">Ahli </w:t>
            </w:r>
            <w:r w:rsidRPr="002A0364">
              <w:rPr>
                <w:color w:val="0070C0"/>
                <w:w w:val="115"/>
                <w:sz w:val="16"/>
              </w:rPr>
              <w:t>Muda</w:t>
            </w:r>
          </w:p>
        </w:tc>
        <w:tc>
          <w:tcPr>
            <w:tcW w:w="856" w:type="dxa"/>
            <w:gridSpan w:val="2"/>
            <w:shd w:val="clear" w:color="auto" w:fill="auto"/>
          </w:tcPr>
          <w:p w14:paraId="03065A7A" w14:textId="77777777" w:rsidR="00F753CB" w:rsidRPr="002A0364" w:rsidRDefault="00F753CB" w:rsidP="00F753CB">
            <w:pPr>
              <w:pStyle w:val="TableParagraph"/>
              <w:spacing w:before="35"/>
              <w:ind w:right="357"/>
              <w:jc w:val="right"/>
              <w:rPr>
                <w:color w:val="0070C0"/>
                <w:sz w:val="16"/>
              </w:rPr>
            </w:pPr>
            <w:r w:rsidRPr="002A0364">
              <w:rPr>
                <w:color w:val="0070C0"/>
                <w:w w:val="111"/>
                <w:sz w:val="16"/>
              </w:rPr>
              <w:t>10</w:t>
            </w:r>
          </w:p>
        </w:tc>
        <w:tc>
          <w:tcPr>
            <w:tcW w:w="856" w:type="dxa"/>
            <w:gridSpan w:val="2"/>
            <w:shd w:val="clear" w:color="auto" w:fill="auto"/>
          </w:tcPr>
          <w:p w14:paraId="25C9B358" w14:textId="77777777" w:rsidR="00F753CB" w:rsidRPr="002A0364" w:rsidRDefault="00F753CB" w:rsidP="00F753CB">
            <w:pPr>
              <w:pStyle w:val="TableParagraph"/>
              <w:spacing w:before="35"/>
              <w:ind w:left="211" w:right="177"/>
              <w:rPr>
                <w:color w:val="0070C0"/>
                <w:sz w:val="16"/>
              </w:rPr>
            </w:pPr>
            <w:r w:rsidRPr="002A0364">
              <w:rPr>
                <w:color w:val="0070C0"/>
                <w:w w:val="110"/>
                <w:sz w:val="16"/>
              </w:rPr>
              <w:t>1610</w:t>
            </w:r>
          </w:p>
        </w:tc>
        <w:tc>
          <w:tcPr>
            <w:tcW w:w="476" w:type="dxa"/>
            <w:gridSpan w:val="2"/>
            <w:shd w:val="clear" w:color="auto" w:fill="auto"/>
          </w:tcPr>
          <w:p w14:paraId="45F1F337" w14:textId="77777777" w:rsidR="00F753CB" w:rsidRPr="002A0364" w:rsidRDefault="00F753CB" w:rsidP="00F753CB">
            <w:pPr>
              <w:pStyle w:val="TableParagraph"/>
              <w:spacing w:before="35"/>
              <w:ind w:left="25"/>
              <w:rPr>
                <w:color w:val="0070C0"/>
                <w:sz w:val="16"/>
              </w:rPr>
            </w:pPr>
            <w:r w:rsidRPr="002A0364">
              <w:rPr>
                <w:color w:val="0070C0"/>
                <w:w w:val="111"/>
                <w:sz w:val="16"/>
              </w:rPr>
              <w:t>5</w:t>
            </w:r>
          </w:p>
        </w:tc>
        <w:tc>
          <w:tcPr>
            <w:tcW w:w="836" w:type="dxa"/>
            <w:shd w:val="clear" w:color="auto" w:fill="auto"/>
          </w:tcPr>
          <w:p w14:paraId="6E0C50F5" w14:textId="77777777" w:rsidR="00F753CB" w:rsidRPr="002A0364" w:rsidRDefault="00F753CB" w:rsidP="00F753CB">
            <w:pPr>
              <w:pStyle w:val="TableParagraph"/>
              <w:spacing w:before="35"/>
              <w:ind w:left="258" w:right="224"/>
              <w:rPr>
                <w:color w:val="0070C0"/>
                <w:sz w:val="16"/>
              </w:rPr>
            </w:pPr>
            <w:r w:rsidRPr="002A0364">
              <w:rPr>
                <w:color w:val="0070C0"/>
                <w:w w:val="110"/>
                <w:sz w:val="16"/>
              </w:rPr>
              <w:t>750</w:t>
            </w:r>
          </w:p>
        </w:tc>
        <w:tc>
          <w:tcPr>
            <w:tcW w:w="592" w:type="dxa"/>
            <w:gridSpan w:val="2"/>
            <w:shd w:val="clear" w:color="auto" w:fill="auto"/>
          </w:tcPr>
          <w:p w14:paraId="698AA7E2" w14:textId="77777777" w:rsidR="00F753CB" w:rsidRPr="002A0364" w:rsidRDefault="00F753CB" w:rsidP="00F753CB">
            <w:pPr>
              <w:pStyle w:val="TableParagraph"/>
              <w:spacing w:before="35"/>
              <w:ind w:left="22"/>
              <w:rPr>
                <w:color w:val="0070C0"/>
                <w:sz w:val="16"/>
              </w:rPr>
            </w:pPr>
            <w:r w:rsidRPr="002A0364">
              <w:rPr>
                <w:color w:val="0070C0"/>
                <w:w w:val="111"/>
                <w:sz w:val="16"/>
              </w:rPr>
              <w:t>3</w:t>
            </w:r>
          </w:p>
        </w:tc>
        <w:tc>
          <w:tcPr>
            <w:tcW w:w="636" w:type="dxa"/>
            <w:shd w:val="clear" w:color="auto" w:fill="auto"/>
          </w:tcPr>
          <w:p w14:paraId="07578410" w14:textId="77777777" w:rsidR="00F753CB" w:rsidRPr="002A0364" w:rsidRDefault="00F753CB" w:rsidP="00F753CB">
            <w:pPr>
              <w:pStyle w:val="TableParagraph"/>
              <w:spacing w:before="35"/>
              <w:ind w:right="143"/>
              <w:jc w:val="right"/>
              <w:rPr>
                <w:color w:val="0070C0"/>
                <w:sz w:val="16"/>
              </w:rPr>
            </w:pPr>
            <w:r w:rsidRPr="002A0364">
              <w:rPr>
                <w:color w:val="0070C0"/>
                <w:w w:val="110"/>
                <w:sz w:val="16"/>
              </w:rPr>
              <w:t>275</w:t>
            </w:r>
          </w:p>
        </w:tc>
        <w:tc>
          <w:tcPr>
            <w:tcW w:w="508" w:type="dxa"/>
            <w:gridSpan w:val="2"/>
            <w:shd w:val="clear" w:color="auto" w:fill="auto"/>
          </w:tcPr>
          <w:p w14:paraId="43721010" w14:textId="77777777" w:rsidR="00F753CB" w:rsidRPr="002A0364" w:rsidRDefault="00F753CB" w:rsidP="00F753CB">
            <w:pPr>
              <w:pStyle w:val="TableParagraph"/>
              <w:spacing w:before="35"/>
              <w:ind w:left="34"/>
              <w:rPr>
                <w:color w:val="0070C0"/>
                <w:sz w:val="16"/>
              </w:rPr>
            </w:pPr>
            <w:r w:rsidRPr="002A0364">
              <w:rPr>
                <w:color w:val="0070C0"/>
                <w:w w:val="111"/>
                <w:sz w:val="16"/>
              </w:rPr>
              <w:t>3</w:t>
            </w:r>
          </w:p>
        </w:tc>
        <w:tc>
          <w:tcPr>
            <w:tcW w:w="621" w:type="dxa"/>
            <w:shd w:val="clear" w:color="auto" w:fill="auto"/>
          </w:tcPr>
          <w:p w14:paraId="09DEFCC6" w14:textId="77777777" w:rsidR="00F753CB" w:rsidRPr="002A0364" w:rsidRDefault="00F753CB" w:rsidP="00F753CB">
            <w:pPr>
              <w:pStyle w:val="TableParagraph"/>
              <w:spacing w:before="35"/>
              <w:ind w:left="172"/>
              <w:jc w:val="left"/>
              <w:rPr>
                <w:color w:val="0070C0"/>
                <w:sz w:val="16"/>
              </w:rPr>
            </w:pPr>
            <w:r w:rsidRPr="002A0364">
              <w:rPr>
                <w:color w:val="0070C0"/>
                <w:w w:val="110"/>
                <w:sz w:val="16"/>
              </w:rPr>
              <w:t>275</w:t>
            </w:r>
          </w:p>
        </w:tc>
        <w:tc>
          <w:tcPr>
            <w:tcW w:w="652" w:type="dxa"/>
            <w:gridSpan w:val="2"/>
            <w:shd w:val="clear" w:color="auto" w:fill="auto"/>
          </w:tcPr>
          <w:p w14:paraId="4A93EBEE" w14:textId="77777777" w:rsidR="00F753CB" w:rsidRPr="002A0364" w:rsidRDefault="00F753CB" w:rsidP="00F753CB">
            <w:pPr>
              <w:pStyle w:val="TableParagraph"/>
              <w:spacing w:before="35"/>
              <w:ind w:left="49"/>
              <w:rPr>
                <w:color w:val="0070C0"/>
                <w:sz w:val="16"/>
              </w:rPr>
            </w:pPr>
            <w:r w:rsidRPr="002A0364">
              <w:rPr>
                <w:color w:val="0070C0"/>
                <w:w w:val="111"/>
                <w:sz w:val="16"/>
              </w:rPr>
              <w:t>3</w:t>
            </w:r>
          </w:p>
        </w:tc>
        <w:tc>
          <w:tcPr>
            <w:tcW w:w="636" w:type="dxa"/>
            <w:shd w:val="clear" w:color="auto" w:fill="auto"/>
          </w:tcPr>
          <w:p w14:paraId="27CEE58D" w14:textId="77777777" w:rsidR="00F753CB" w:rsidRPr="002A0364" w:rsidRDefault="00F753CB" w:rsidP="00F753CB">
            <w:pPr>
              <w:pStyle w:val="TableParagraph"/>
              <w:spacing w:before="35"/>
              <w:ind w:left="187"/>
              <w:jc w:val="left"/>
              <w:rPr>
                <w:color w:val="0070C0"/>
                <w:sz w:val="16"/>
              </w:rPr>
            </w:pPr>
            <w:r w:rsidRPr="002A0364">
              <w:rPr>
                <w:color w:val="0070C0"/>
                <w:w w:val="110"/>
                <w:sz w:val="16"/>
              </w:rPr>
              <w:t>150</w:t>
            </w:r>
          </w:p>
        </w:tc>
        <w:tc>
          <w:tcPr>
            <w:tcW w:w="496" w:type="dxa"/>
            <w:gridSpan w:val="2"/>
            <w:shd w:val="clear" w:color="auto" w:fill="auto"/>
          </w:tcPr>
          <w:p w14:paraId="47490EC4" w14:textId="77777777" w:rsidR="00F753CB" w:rsidRPr="002A0364" w:rsidRDefault="00F753CB" w:rsidP="00F753CB">
            <w:pPr>
              <w:pStyle w:val="TableParagraph"/>
              <w:spacing w:before="35"/>
              <w:ind w:right="164"/>
              <w:jc w:val="right"/>
              <w:rPr>
                <w:color w:val="0070C0"/>
                <w:sz w:val="16"/>
              </w:rPr>
            </w:pPr>
            <w:r w:rsidRPr="002A0364">
              <w:rPr>
                <w:color w:val="0070C0"/>
                <w:w w:val="111"/>
                <w:sz w:val="16"/>
              </w:rPr>
              <w:t>2</w:t>
            </w:r>
          </w:p>
        </w:tc>
        <w:tc>
          <w:tcPr>
            <w:tcW w:w="668" w:type="dxa"/>
            <w:shd w:val="clear" w:color="auto" w:fill="auto"/>
          </w:tcPr>
          <w:p w14:paraId="58C8460D" w14:textId="77777777" w:rsidR="00F753CB" w:rsidRPr="002A0364" w:rsidRDefault="00F753CB" w:rsidP="00F753CB">
            <w:pPr>
              <w:pStyle w:val="TableParagraph"/>
              <w:spacing w:before="35"/>
              <w:ind w:right="151"/>
              <w:jc w:val="right"/>
              <w:rPr>
                <w:color w:val="0070C0"/>
                <w:sz w:val="16"/>
              </w:rPr>
            </w:pPr>
            <w:r w:rsidRPr="002A0364">
              <w:rPr>
                <w:color w:val="0070C0"/>
                <w:w w:val="110"/>
                <w:sz w:val="16"/>
              </w:rPr>
              <w:t>75</w:t>
            </w:r>
          </w:p>
        </w:tc>
        <w:tc>
          <w:tcPr>
            <w:tcW w:w="536" w:type="dxa"/>
            <w:gridSpan w:val="2"/>
            <w:shd w:val="clear" w:color="auto" w:fill="auto"/>
          </w:tcPr>
          <w:p w14:paraId="16343A31" w14:textId="77777777" w:rsidR="00F753CB" w:rsidRPr="002A0364" w:rsidRDefault="00F753CB" w:rsidP="00F753CB">
            <w:pPr>
              <w:pStyle w:val="TableParagraph"/>
              <w:spacing w:before="35"/>
              <w:ind w:right="188"/>
              <w:jc w:val="right"/>
              <w:rPr>
                <w:color w:val="0070C0"/>
                <w:sz w:val="16"/>
              </w:rPr>
            </w:pPr>
            <w:r w:rsidRPr="002A0364">
              <w:rPr>
                <w:color w:val="0070C0"/>
                <w:w w:val="111"/>
                <w:sz w:val="16"/>
              </w:rPr>
              <w:t>2</w:t>
            </w:r>
          </w:p>
        </w:tc>
        <w:tc>
          <w:tcPr>
            <w:tcW w:w="592" w:type="dxa"/>
            <w:shd w:val="clear" w:color="auto" w:fill="auto"/>
          </w:tcPr>
          <w:p w14:paraId="6CA918A1" w14:textId="77777777" w:rsidR="00F753CB" w:rsidRPr="002A0364" w:rsidRDefault="00F753CB" w:rsidP="00F753CB">
            <w:pPr>
              <w:pStyle w:val="TableParagraph"/>
              <w:spacing w:before="35"/>
              <w:ind w:right="163"/>
              <w:jc w:val="right"/>
              <w:rPr>
                <w:color w:val="0070C0"/>
                <w:sz w:val="16"/>
              </w:rPr>
            </w:pPr>
            <w:r w:rsidRPr="002A0364">
              <w:rPr>
                <w:color w:val="0070C0"/>
                <w:w w:val="110"/>
                <w:sz w:val="16"/>
              </w:rPr>
              <w:t>25</w:t>
            </w:r>
          </w:p>
        </w:tc>
        <w:tc>
          <w:tcPr>
            <w:tcW w:w="436" w:type="dxa"/>
            <w:gridSpan w:val="2"/>
            <w:shd w:val="clear" w:color="auto" w:fill="auto"/>
          </w:tcPr>
          <w:p w14:paraId="2E22C67C" w14:textId="77777777" w:rsidR="00F753CB" w:rsidRPr="002A0364" w:rsidRDefault="00F753CB" w:rsidP="00F753CB">
            <w:pPr>
              <w:pStyle w:val="TableParagraph"/>
              <w:spacing w:before="35"/>
              <w:ind w:right="132"/>
              <w:jc w:val="right"/>
              <w:rPr>
                <w:color w:val="0070C0"/>
                <w:sz w:val="16"/>
              </w:rPr>
            </w:pPr>
            <w:r w:rsidRPr="002A0364">
              <w:rPr>
                <w:color w:val="0070C0"/>
                <w:w w:val="111"/>
                <w:sz w:val="16"/>
              </w:rPr>
              <w:t>2</w:t>
            </w:r>
          </w:p>
        </w:tc>
        <w:tc>
          <w:tcPr>
            <w:tcW w:w="696" w:type="dxa"/>
            <w:shd w:val="clear" w:color="auto" w:fill="auto"/>
          </w:tcPr>
          <w:p w14:paraId="07254F67" w14:textId="77777777" w:rsidR="00F753CB" w:rsidRPr="002A0364" w:rsidRDefault="00F753CB" w:rsidP="00F753CB">
            <w:pPr>
              <w:pStyle w:val="TableParagraph"/>
              <w:spacing w:before="35"/>
              <w:ind w:left="201" w:right="142"/>
              <w:rPr>
                <w:color w:val="0070C0"/>
                <w:sz w:val="16"/>
              </w:rPr>
            </w:pPr>
            <w:r w:rsidRPr="002A0364">
              <w:rPr>
                <w:color w:val="0070C0"/>
                <w:w w:val="110"/>
                <w:sz w:val="16"/>
              </w:rPr>
              <w:t>50</w:t>
            </w:r>
          </w:p>
        </w:tc>
        <w:tc>
          <w:tcPr>
            <w:tcW w:w="536" w:type="dxa"/>
            <w:gridSpan w:val="2"/>
            <w:shd w:val="clear" w:color="auto" w:fill="auto"/>
          </w:tcPr>
          <w:p w14:paraId="3D63D96A" w14:textId="77777777" w:rsidR="00F753CB" w:rsidRPr="002A0364" w:rsidRDefault="00F753CB" w:rsidP="00F753CB">
            <w:pPr>
              <w:pStyle w:val="TableParagraph"/>
              <w:spacing w:before="35"/>
              <w:ind w:right="179"/>
              <w:jc w:val="right"/>
              <w:rPr>
                <w:color w:val="0070C0"/>
                <w:sz w:val="16"/>
              </w:rPr>
            </w:pPr>
            <w:r w:rsidRPr="002A0364">
              <w:rPr>
                <w:color w:val="0070C0"/>
                <w:w w:val="111"/>
                <w:sz w:val="16"/>
              </w:rPr>
              <w:t>1</w:t>
            </w:r>
          </w:p>
        </w:tc>
        <w:tc>
          <w:tcPr>
            <w:tcW w:w="600" w:type="dxa"/>
            <w:shd w:val="clear" w:color="auto" w:fill="auto"/>
          </w:tcPr>
          <w:p w14:paraId="3A989DC9" w14:textId="77777777" w:rsidR="00F753CB" w:rsidRPr="002A0364" w:rsidRDefault="00F753CB" w:rsidP="00F753CB">
            <w:pPr>
              <w:pStyle w:val="TableParagraph"/>
              <w:spacing w:before="35"/>
              <w:ind w:left="276"/>
              <w:jc w:val="left"/>
              <w:rPr>
                <w:color w:val="0070C0"/>
                <w:sz w:val="16"/>
              </w:rPr>
            </w:pPr>
            <w:r w:rsidRPr="002A0364">
              <w:rPr>
                <w:color w:val="0070C0"/>
                <w:w w:val="111"/>
                <w:sz w:val="16"/>
              </w:rPr>
              <w:t>5</w:t>
            </w:r>
          </w:p>
        </w:tc>
        <w:tc>
          <w:tcPr>
            <w:tcW w:w="484" w:type="dxa"/>
            <w:gridSpan w:val="2"/>
            <w:shd w:val="clear" w:color="auto" w:fill="auto"/>
          </w:tcPr>
          <w:p w14:paraId="0BE9FF8A" w14:textId="77777777" w:rsidR="00F753CB" w:rsidRPr="002A0364" w:rsidRDefault="00F753CB" w:rsidP="00F753CB">
            <w:pPr>
              <w:pStyle w:val="TableParagraph"/>
              <w:spacing w:before="35"/>
              <w:ind w:right="151"/>
              <w:jc w:val="right"/>
              <w:rPr>
                <w:color w:val="0070C0"/>
                <w:sz w:val="16"/>
              </w:rPr>
            </w:pPr>
            <w:r w:rsidRPr="002A0364">
              <w:rPr>
                <w:color w:val="0070C0"/>
                <w:w w:val="111"/>
                <w:sz w:val="16"/>
              </w:rPr>
              <w:t>1</w:t>
            </w:r>
          </w:p>
        </w:tc>
        <w:tc>
          <w:tcPr>
            <w:tcW w:w="665" w:type="dxa"/>
            <w:shd w:val="clear" w:color="auto" w:fill="auto"/>
          </w:tcPr>
          <w:p w14:paraId="2AFD0A9B" w14:textId="77777777" w:rsidR="00F753CB" w:rsidRPr="002A0364" w:rsidRDefault="00F753CB" w:rsidP="00F753CB">
            <w:pPr>
              <w:pStyle w:val="TableParagraph"/>
              <w:spacing w:before="35"/>
              <w:ind w:right="244"/>
              <w:jc w:val="right"/>
              <w:rPr>
                <w:color w:val="0070C0"/>
                <w:sz w:val="16"/>
              </w:rPr>
            </w:pPr>
            <w:r w:rsidRPr="002A0364">
              <w:rPr>
                <w:color w:val="0070C0"/>
                <w:w w:val="111"/>
                <w:sz w:val="16"/>
              </w:rPr>
              <w:t>5</w:t>
            </w:r>
          </w:p>
        </w:tc>
      </w:tr>
      <w:tr w:rsidR="00F753CB" w14:paraId="2184B9E3" w14:textId="77777777" w:rsidTr="009C12BC">
        <w:trPr>
          <w:gridAfter w:val="1"/>
          <w:wAfter w:w="10" w:type="dxa"/>
          <w:trHeight w:val="283"/>
        </w:trPr>
        <w:tc>
          <w:tcPr>
            <w:tcW w:w="440" w:type="dxa"/>
            <w:gridSpan w:val="2"/>
          </w:tcPr>
          <w:p w14:paraId="55496E9C" w14:textId="3CD7DF48" w:rsidR="00F753CB" w:rsidRDefault="00F753CB" w:rsidP="00BE0A9E">
            <w:pPr>
              <w:pStyle w:val="TableParagraph"/>
              <w:spacing w:before="155"/>
              <w:ind w:right="106"/>
              <w:rPr>
                <w:w w:val="110"/>
                <w:sz w:val="16"/>
              </w:rPr>
            </w:pPr>
            <w:r>
              <w:rPr>
                <w:w w:val="110"/>
                <w:sz w:val="16"/>
              </w:rPr>
              <w:t>13</w:t>
            </w:r>
          </w:p>
        </w:tc>
        <w:tc>
          <w:tcPr>
            <w:tcW w:w="3156" w:type="dxa"/>
            <w:gridSpan w:val="2"/>
          </w:tcPr>
          <w:p w14:paraId="7D2542DD" w14:textId="77777777" w:rsidR="00F753CB" w:rsidRDefault="00F753CB" w:rsidP="00F753CB">
            <w:pPr>
              <w:pStyle w:val="TableParagraph"/>
              <w:spacing w:before="35"/>
              <w:ind w:left="114"/>
              <w:jc w:val="left"/>
              <w:rPr>
                <w:w w:val="115"/>
                <w:sz w:val="16"/>
              </w:rPr>
            </w:pPr>
            <w:r>
              <w:rPr>
                <w:w w:val="115"/>
                <w:sz w:val="16"/>
              </w:rPr>
              <w:t>Penata Laksana Sumber Daya Air Penyelia</w:t>
            </w:r>
          </w:p>
        </w:tc>
        <w:tc>
          <w:tcPr>
            <w:tcW w:w="856" w:type="dxa"/>
            <w:gridSpan w:val="2"/>
          </w:tcPr>
          <w:p w14:paraId="19832394" w14:textId="77777777" w:rsidR="00F753CB" w:rsidRDefault="00F753CB" w:rsidP="00F753CB">
            <w:pPr>
              <w:pStyle w:val="TableParagraph"/>
              <w:spacing w:before="35"/>
              <w:ind w:right="357"/>
              <w:jc w:val="right"/>
              <w:rPr>
                <w:w w:val="111"/>
                <w:sz w:val="16"/>
              </w:rPr>
            </w:pPr>
            <w:r>
              <w:rPr>
                <w:w w:val="111"/>
                <w:sz w:val="16"/>
              </w:rPr>
              <w:t>9</w:t>
            </w:r>
          </w:p>
        </w:tc>
        <w:tc>
          <w:tcPr>
            <w:tcW w:w="856" w:type="dxa"/>
            <w:gridSpan w:val="2"/>
          </w:tcPr>
          <w:p w14:paraId="56F8B204" w14:textId="77777777" w:rsidR="00F753CB" w:rsidRDefault="00F753CB" w:rsidP="00F753CB">
            <w:pPr>
              <w:pStyle w:val="TableParagraph"/>
              <w:spacing w:before="35"/>
              <w:ind w:left="211" w:right="177"/>
              <w:rPr>
                <w:w w:val="110"/>
                <w:sz w:val="16"/>
              </w:rPr>
            </w:pPr>
            <w:r>
              <w:rPr>
                <w:w w:val="110"/>
                <w:sz w:val="16"/>
              </w:rPr>
              <w:t>1490</w:t>
            </w:r>
          </w:p>
        </w:tc>
        <w:tc>
          <w:tcPr>
            <w:tcW w:w="476" w:type="dxa"/>
            <w:gridSpan w:val="2"/>
          </w:tcPr>
          <w:p w14:paraId="1DD227B6" w14:textId="77777777" w:rsidR="00F753CB" w:rsidRDefault="00F753CB" w:rsidP="00F753CB">
            <w:pPr>
              <w:pStyle w:val="TableParagraph"/>
              <w:spacing w:before="35"/>
              <w:ind w:left="25"/>
              <w:rPr>
                <w:w w:val="111"/>
                <w:sz w:val="16"/>
              </w:rPr>
            </w:pPr>
            <w:r>
              <w:rPr>
                <w:w w:val="111"/>
                <w:sz w:val="16"/>
              </w:rPr>
              <w:t>5</w:t>
            </w:r>
          </w:p>
        </w:tc>
        <w:tc>
          <w:tcPr>
            <w:tcW w:w="836" w:type="dxa"/>
          </w:tcPr>
          <w:p w14:paraId="224A25F2" w14:textId="77777777" w:rsidR="00F753CB" w:rsidRDefault="00F753CB" w:rsidP="00F753CB">
            <w:pPr>
              <w:pStyle w:val="TableParagraph"/>
              <w:spacing w:before="35"/>
              <w:ind w:left="252" w:right="226"/>
              <w:rPr>
                <w:w w:val="110"/>
                <w:sz w:val="16"/>
              </w:rPr>
            </w:pPr>
            <w:r>
              <w:rPr>
                <w:w w:val="110"/>
                <w:sz w:val="16"/>
              </w:rPr>
              <w:t>750</w:t>
            </w:r>
          </w:p>
        </w:tc>
        <w:tc>
          <w:tcPr>
            <w:tcW w:w="592" w:type="dxa"/>
            <w:gridSpan w:val="2"/>
          </w:tcPr>
          <w:p w14:paraId="119E6A91" w14:textId="77777777" w:rsidR="00F753CB" w:rsidRDefault="00F753CB" w:rsidP="00F753CB">
            <w:pPr>
              <w:pStyle w:val="TableParagraph"/>
              <w:spacing w:before="35"/>
              <w:ind w:left="22"/>
              <w:rPr>
                <w:w w:val="111"/>
                <w:sz w:val="16"/>
              </w:rPr>
            </w:pPr>
            <w:r>
              <w:rPr>
                <w:w w:val="111"/>
                <w:sz w:val="16"/>
              </w:rPr>
              <w:t>3</w:t>
            </w:r>
          </w:p>
        </w:tc>
        <w:tc>
          <w:tcPr>
            <w:tcW w:w="636" w:type="dxa"/>
          </w:tcPr>
          <w:p w14:paraId="056AF241" w14:textId="77777777" w:rsidR="00F753CB" w:rsidRDefault="00F753CB" w:rsidP="00F753CB">
            <w:pPr>
              <w:pStyle w:val="TableParagraph"/>
              <w:spacing w:before="35"/>
              <w:ind w:right="143"/>
              <w:jc w:val="right"/>
              <w:rPr>
                <w:w w:val="110"/>
                <w:sz w:val="16"/>
              </w:rPr>
            </w:pPr>
            <w:r>
              <w:rPr>
                <w:w w:val="110"/>
                <w:sz w:val="16"/>
              </w:rPr>
              <w:t>275</w:t>
            </w:r>
          </w:p>
        </w:tc>
        <w:tc>
          <w:tcPr>
            <w:tcW w:w="508" w:type="dxa"/>
            <w:gridSpan w:val="2"/>
          </w:tcPr>
          <w:p w14:paraId="72DC5637" w14:textId="77777777" w:rsidR="00F753CB" w:rsidRDefault="00F753CB" w:rsidP="00F753CB">
            <w:pPr>
              <w:pStyle w:val="TableParagraph"/>
              <w:spacing w:before="35"/>
              <w:ind w:left="34"/>
              <w:rPr>
                <w:w w:val="111"/>
                <w:sz w:val="16"/>
              </w:rPr>
            </w:pPr>
            <w:r>
              <w:rPr>
                <w:w w:val="111"/>
                <w:sz w:val="16"/>
              </w:rPr>
              <w:t>2</w:t>
            </w:r>
          </w:p>
        </w:tc>
        <w:tc>
          <w:tcPr>
            <w:tcW w:w="621" w:type="dxa"/>
          </w:tcPr>
          <w:p w14:paraId="09E47B70" w14:textId="77777777" w:rsidR="00F753CB" w:rsidRDefault="00F753CB" w:rsidP="00F753CB">
            <w:pPr>
              <w:pStyle w:val="TableParagraph"/>
              <w:spacing w:before="35"/>
              <w:ind w:left="172"/>
              <w:jc w:val="left"/>
              <w:rPr>
                <w:w w:val="110"/>
                <w:sz w:val="16"/>
              </w:rPr>
            </w:pPr>
            <w:r>
              <w:rPr>
                <w:w w:val="110"/>
                <w:sz w:val="16"/>
              </w:rPr>
              <w:t>125</w:t>
            </w:r>
          </w:p>
        </w:tc>
        <w:tc>
          <w:tcPr>
            <w:tcW w:w="652" w:type="dxa"/>
            <w:gridSpan w:val="2"/>
          </w:tcPr>
          <w:p w14:paraId="1D602A1E" w14:textId="77777777" w:rsidR="00F753CB" w:rsidRDefault="00F753CB" w:rsidP="00F753CB">
            <w:pPr>
              <w:pStyle w:val="TableParagraph"/>
              <w:spacing w:before="35"/>
              <w:ind w:left="49"/>
              <w:rPr>
                <w:w w:val="111"/>
                <w:sz w:val="16"/>
              </w:rPr>
            </w:pPr>
            <w:r>
              <w:rPr>
                <w:w w:val="111"/>
                <w:sz w:val="16"/>
              </w:rPr>
              <w:t>3</w:t>
            </w:r>
          </w:p>
        </w:tc>
        <w:tc>
          <w:tcPr>
            <w:tcW w:w="636" w:type="dxa"/>
          </w:tcPr>
          <w:p w14:paraId="0D3C7DBE" w14:textId="77777777" w:rsidR="00F753CB" w:rsidRDefault="00F753CB" w:rsidP="00F753CB">
            <w:pPr>
              <w:pStyle w:val="TableParagraph"/>
              <w:spacing w:before="35"/>
              <w:ind w:left="187"/>
              <w:jc w:val="left"/>
              <w:rPr>
                <w:w w:val="110"/>
                <w:sz w:val="16"/>
              </w:rPr>
            </w:pPr>
            <w:r>
              <w:rPr>
                <w:w w:val="110"/>
                <w:sz w:val="16"/>
              </w:rPr>
              <w:t>150</w:t>
            </w:r>
          </w:p>
        </w:tc>
        <w:tc>
          <w:tcPr>
            <w:tcW w:w="496" w:type="dxa"/>
            <w:gridSpan w:val="2"/>
          </w:tcPr>
          <w:p w14:paraId="64B0A861" w14:textId="77777777" w:rsidR="00F753CB" w:rsidRDefault="00F753CB" w:rsidP="00F753CB">
            <w:pPr>
              <w:pStyle w:val="TableParagraph"/>
              <w:spacing w:before="35"/>
              <w:ind w:right="164"/>
              <w:jc w:val="right"/>
              <w:rPr>
                <w:w w:val="111"/>
                <w:sz w:val="16"/>
              </w:rPr>
            </w:pPr>
            <w:r>
              <w:rPr>
                <w:w w:val="111"/>
                <w:sz w:val="16"/>
              </w:rPr>
              <w:t>2</w:t>
            </w:r>
          </w:p>
        </w:tc>
        <w:tc>
          <w:tcPr>
            <w:tcW w:w="668" w:type="dxa"/>
          </w:tcPr>
          <w:p w14:paraId="68388094" w14:textId="77777777" w:rsidR="00F753CB" w:rsidRDefault="00F753CB" w:rsidP="00F753CB">
            <w:pPr>
              <w:pStyle w:val="TableParagraph"/>
              <w:spacing w:before="35"/>
              <w:ind w:right="151"/>
              <w:jc w:val="right"/>
              <w:rPr>
                <w:w w:val="110"/>
                <w:sz w:val="16"/>
              </w:rPr>
            </w:pPr>
            <w:r>
              <w:rPr>
                <w:w w:val="110"/>
                <w:sz w:val="16"/>
              </w:rPr>
              <w:t>75</w:t>
            </w:r>
          </w:p>
        </w:tc>
        <w:tc>
          <w:tcPr>
            <w:tcW w:w="536" w:type="dxa"/>
            <w:gridSpan w:val="2"/>
          </w:tcPr>
          <w:p w14:paraId="5AA9AAD2" w14:textId="77777777" w:rsidR="00F753CB" w:rsidRDefault="00F753CB" w:rsidP="00F753CB">
            <w:pPr>
              <w:pStyle w:val="TableParagraph"/>
              <w:spacing w:before="35"/>
              <w:ind w:right="188"/>
              <w:jc w:val="right"/>
              <w:rPr>
                <w:w w:val="111"/>
                <w:sz w:val="16"/>
              </w:rPr>
            </w:pPr>
            <w:r>
              <w:rPr>
                <w:w w:val="111"/>
                <w:sz w:val="16"/>
              </w:rPr>
              <w:t>2</w:t>
            </w:r>
          </w:p>
        </w:tc>
        <w:tc>
          <w:tcPr>
            <w:tcW w:w="592" w:type="dxa"/>
          </w:tcPr>
          <w:p w14:paraId="3A0B1A33" w14:textId="77777777" w:rsidR="00F753CB" w:rsidRDefault="00F753CB" w:rsidP="00F753CB">
            <w:pPr>
              <w:pStyle w:val="TableParagraph"/>
              <w:spacing w:before="35"/>
              <w:ind w:right="163"/>
              <w:jc w:val="right"/>
              <w:rPr>
                <w:w w:val="110"/>
                <w:sz w:val="16"/>
              </w:rPr>
            </w:pPr>
            <w:r>
              <w:rPr>
                <w:w w:val="110"/>
                <w:sz w:val="16"/>
              </w:rPr>
              <w:t>25</w:t>
            </w:r>
          </w:p>
        </w:tc>
        <w:tc>
          <w:tcPr>
            <w:tcW w:w="436" w:type="dxa"/>
            <w:gridSpan w:val="2"/>
          </w:tcPr>
          <w:p w14:paraId="56F8DD2F" w14:textId="77777777" w:rsidR="00F753CB" w:rsidRDefault="00F753CB" w:rsidP="00F753CB">
            <w:pPr>
              <w:pStyle w:val="TableParagraph"/>
              <w:spacing w:before="35"/>
              <w:ind w:right="132"/>
              <w:jc w:val="right"/>
              <w:rPr>
                <w:w w:val="111"/>
                <w:sz w:val="16"/>
              </w:rPr>
            </w:pPr>
            <w:r>
              <w:rPr>
                <w:w w:val="111"/>
                <w:sz w:val="16"/>
              </w:rPr>
              <w:t>2</w:t>
            </w:r>
          </w:p>
        </w:tc>
        <w:tc>
          <w:tcPr>
            <w:tcW w:w="696" w:type="dxa"/>
          </w:tcPr>
          <w:p w14:paraId="244A38EE" w14:textId="77777777" w:rsidR="00F753CB" w:rsidRDefault="00F753CB" w:rsidP="00F753CB">
            <w:pPr>
              <w:pStyle w:val="TableParagraph"/>
              <w:spacing w:before="35"/>
              <w:ind w:left="201" w:right="142"/>
              <w:rPr>
                <w:w w:val="110"/>
                <w:sz w:val="16"/>
              </w:rPr>
            </w:pPr>
            <w:r>
              <w:rPr>
                <w:w w:val="110"/>
                <w:sz w:val="16"/>
              </w:rPr>
              <w:t>50</w:t>
            </w:r>
          </w:p>
        </w:tc>
        <w:tc>
          <w:tcPr>
            <w:tcW w:w="536" w:type="dxa"/>
            <w:gridSpan w:val="2"/>
          </w:tcPr>
          <w:p w14:paraId="4E76C8AB" w14:textId="77777777" w:rsidR="00F753CB" w:rsidRDefault="00F753CB" w:rsidP="00F753CB">
            <w:pPr>
              <w:pStyle w:val="TableParagraph"/>
              <w:spacing w:before="35"/>
              <w:ind w:right="179"/>
              <w:jc w:val="right"/>
              <w:rPr>
                <w:w w:val="111"/>
                <w:sz w:val="16"/>
              </w:rPr>
            </w:pPr>
            <w:r>
              <w:rPr>
                <w:w w:val="111"/>
                <w:sz w:val="16"/>
              </w:rPr>
              <w:t>2</w:t>
            </w:r>
          </w:p>
        </w:tc>
        <w:tc>
          <w:tcPr>
            <w:tcW w:w="600" w:type="dxa"/>
          </w:tcPr>
          <w:p w14:paraId="3DFD2987" w14:textId="77777777" w:rsidR="00F753CB" w:rsidRDefault="00F753CB" w:rsidP="00F753CB">
            <w:pPr>
              <w:pStyle w:val="TableParagraph"/>
              <w:spacing w:before="35"/>
              <w:ind w:left="225"/>
              <w:jc w:val="left"/>
              <w:rPr>
                <w:w w:val="110"/>
                <w:sz w:val="16"/>
              </w:rPr>
            </w:pPr>
            <w:r>
              <w:rPr>
                <w:w w:val="110"/>
                <w:sz w:val="16"/>
              </w:rPr>
              <w:t>20</w:t>
            </w:r>
          </w:p>
        </w:tc>
        <w:tc>
          <w:tcPr>
            <w:tcW w:w="484" w:type="dxa"/>
            <w:gridSpan w:val="2"/>
          </w:tcPr>
          <w:p w14:paraId="342EFEFA" w14:textId="77777777" w:rsidR="00F753CB" w:rsidRDefault="00F753CB" w:rsidP="00F753CB">
            <w:pPr>
              <w:pStyle w:val="TableParagraph"/>
              <w:spacing w:before="35"/>
              <w:ind w:right="151"/>
              <w:jc w:val="right"/>
              <w:rPr>
                <w:w w:val="111"/>
                <w:sz w:val="16"/>
              </w:rPr>
            </w:pPr>
            <w:r>
              <w:rPr>
                <w:w w:val="111"/>
                <w:sz w:val="16"/>
              </w:rPr>
              <w:t>2</w:t>
            </w:r>
          </w:p>
        </w:tc>
        <w:tc>
          <w:tcPr>
            <w:tcW w:w="665" w:type="dxa"/>
          </w:tcPr>
          <w:p w14:paraId="09F89BFC" w14:textId="77777777" w:rsidR="00F753CB" w:rsidRDefault="00F753CB" w:rsidP="00F753CB">
            <w:pPr>
              <w:pStyle w:val="TableParagraph"/>
              <w:spacing w:before="35"/>
              <w:ind w:right="244"/>
              <w:jc w:val="right"/>
              <w:rPr>
                <w:w w:val="111"/>
                <w:sz w:val="16"/>
              </w:rPr>
            </w:pPr>
            <w:r>
              <w:rPr>
                <w:w w:val="111"/>
                <w:sz w:val="16"/>
              </w:rPr>
              <w:t>20</w:t>
            </w:r>
          </w:p>
        </w:tc>
      </w:tr>
      <w:tr w:rsidR="00F753CB" w14:paraId="32DBF1E5" w14:textId="77777777" w:rsidTr="009C12BC">
        <w:trPr>
          <w:gridAfter w:val="1"/>
          <w:wAfter w:w="10" w:type="dxa"/>
          <w:trHeight w:val="283"/>
        </w:trPr>
        <w:tc>
          <w:tcPr>
            <w:tcW w:w="440" w:type="dxa"/>
            <w:gridSpan w:val="2"/>
          </w:tcPr>
          <w:p w14:paraId="7BDBFACD" w14:textId="409DA379" w:rsidR="00F753CB" w:rsidRDefault="00F753CB" w:rsidP="00BE0A9E">
            <w:pPr>
              <w:pStyle w:val="TableParagraph"/>
              <w:spacing w:before="155"/>
              <w:ind w:right="106"/>
              <w:rPr>
                <w:w w:val="110"/>
                <w:sz w:val="16"/>
              </w:rPr>
            </w:pPr>
            <w:r>
              <w:rPr>
                <w:w w:val="110"/>
                <w:sz w:val="16"/>
              </w:rPr>
              <w:t>14</w:t>
            </w:r>
          </w:p>
        </w:tc>
        <w:tc>
          <w:tcPr>
            <w:tcW w:w="3156" w:type="dxa"/>
            <w:gridSpan w:val="2"/>
          </w:tcPr>
          <w:p w14:paraId="4131734C" w14:textId="3FCF0098" w:rsidR="00F753CB" w:rsidRDefault="00F753CB" w:rsidP="00F753CB">
            <w:pPr>
              <w:pStyle w:val="TableParagraph"/>
              <w:ind w:left="114"/>
              <w:jc w:val="left"/>
              <w:rPr>
                <w:sz w:val="16"/>
              </w:rPr>
            </w:pPr>
            <w:r>
              <w:rPr>
                <w:w w:val="120"/>
                <w:sz w:val="16"/>
              </w:rPr>
              <w:t>Teknisi</w:t>
            </w:r>
            <w:r>
              <w:rPr>
                <w:spacing w:val="1"/>
                <w:w w:val="120"/>
                <w:sz w:val="16"/>
              </w:rPr>
              <w:t xml:space="preserve"> </w:t>
            </w:r>
            <w:r>
              <w:rPr>
                <w:w w:val="120"/>
                <w:sz w:val="16"/>
              </w:rPr>
              <w:t>Jalan</w:t>
            </w:r>
            <w:r>
              <w:rPr>
                <w:spacing w:val="-1"/>
                <w:w w:val="120"/>
                <w:sz w:val="16"/>
              </w:rPr>
              <w:t xml:space="preserve"> </w:t>
            </w:r>
            <w:r>
              <w:rPr>
                <w:w w:val="120"/>
                <w:sz w:val="16"/>
              </w:rPr>
              <w:t>dan Jembatan</w:t>
            </w:r>
            <w:r>
              <w:rPr>
                <w:spacing w:val="-1"/>
                <w:w w:val="120"/>
                <w:sz w:val="16"/>
              </w:rPr>
              <w:t xml:space="preserve"> </w:t>
            </w:r>
            <w:r w:rsidR="00193F03">
              <w:rPr>
                <w:spacing w:val="-1"/>
                <w:w w:val="120"/>
                <w:sz w:val="16"/>
              </w:rPr>
              <w:t>Ahli</w:t>
            </w:r>
            <w:r w:rsidR="00193F03">
              <w:rPr>
                <w:w w:val="120"/>
                <w:sz w:val="16"/>
              </w:rPr>
              <w:t xml:space="preserve"> </w:t>
            </w:r>
            <w:r>
              <w:rPr>
                <w:w w:val="120"/>
                <w:sz w:val="16"/>
              </w:rPr>
              <w:t>Muda</w:t>
            </w:r>
          </w:p>
        </w:tc>
        <w:tc>
          <w:tcPr>
            <w:tcW w:w="856" w:type="dxa"/>
            <w:gridSpan w:val="2"/>
          </w:tcPr>
          <w:p w14:paraId="212108F2" w14:textId="77777777" w:rsidR="00F753CB" w:rsidRDefault="00F753CB" w:rsidP="00F753CB">
            <w:pPr>
              <w:pStyle w:val="TableParagraph"/>
              <w:ind w:right="357"/>
              <w:jc w:val="right"/>
              <w:rPr>
                <w:sz w:val="16"/>
              </w:rPr>
            </w:pPr>
            <w:r>
              <w:rPr>
                <w:w w:val="111"/>
                <w:sz w:val="16"/>
              </w:rPr>
              <w:t>9</w:t>
            </w:r>
          </w:p>
        </w:tc>
        <w:tc>
          <w:tcPr>
            <w:tcW w:w="856" w:type="dxa"/>
            <w:gridSpan w:val="2"/>
          </w:tcPr>
          <w:p w14:paraId="0B60F9B1" w14:textId="77777777" w:rsidR="00F753CB" w:rsidRDefault="00F753CB" w:rsidP="00F753CB">
            <w:pPr>
              <w:pStyle w:val="TableParagraph"/>
              <w:ind w:left="211" w:right="177"/>
              <w:rPr>
                <w:sz w:val="16"/>
              </w:rPr>
            </w:pPr>
            <w:r>
              <w:rPr>
                <w:w w:val="110"/>
                <w:sz w:val="16"/>
              </w:rPr>
              <w:t>1400</w:t>
            </w:r>
          </w:p>
        </w:tc>
        <w:tc>
          <w:tcPr>
            <w:tcW w:w="476" w:type="dxa"/>
            <w:gridSpan w:val="2"/>
          </w:tcPr>
          <w:p w14:paraId="2257C39C" w14:textId="77777777" w:rsidR="00F753CB" w:rsidRDefault="00F753CB" w:rsidP="00F753CB">
            <w:pPr>
              <w:pStyle w:val="TableParagraph"/>
              <w:ind w:left="25"/>
              <w:rPr>
                <w:sz w:val="16"/>
              </w:rPr>
            </w:pPr>
            <w:r>
              <w:rPr>
                <w:w w:val="111"/>
                <w:sz w:val="16"/>
              </w:rPr>
              <w:t>5</w:t>
            </w:r>
          </w:p>
        </w:tc>
        <w:tc>
          <w:tcPr>
            <w:tcW w:w="836" w:type="dxa"/>
          </w:tcPr>
          <w:p w14:paraId="1BF7F604" w14:textId="77777777" w:rsidR="00F753CB" w:rsidRDefault="00F753CB" w:rsidP="00F753CB">
            <w:pPr>
              <w:pStyle w:val="TableParagraph"/>
              <w:ind w:left="258" w:right="224"/>
              <w:rPr>
                <w:sz w:val="16"/>
              </w:rPr>
            </w:pPr>
            <w:r>
              <w:rPr>
                <w:w w:val="110"/>
                <w:sz w:val="16"/>
              </w:rPr>
              <w:t>750</w:t>
            </w:r>
          </w:p>
        </w:tc>
        <w:tc>
          <w:tcPr>
            <w:tcW w:w="592" w:type="dxa"/>
            <w:gridSpan w:val="2"/>
          </w:tcPr>
          <w:p w14:paraId="12A5AFBA" w14:textId="77777777" w:rsidR="00F753CB" w:rsidRDefault="00F753CB" w:rsidP="00F753CB">
            <w:pPr>
              <w:pStyle w:val="TableParagraph"/>
              <w:ind w:left="22"/>
              <w:rPr>
                <w:sz w:val="16"/>
              </w:rPr>
            </w:pPr>
            <w:r>
              <w:rPr>
                <w:w w:val="111"/>
                <w:sz w:val="16"/>
              </w:rPr>
              <w:t>2</w:t>
            </w:r>
          </w:p>
        </w:tc>
        <w:tc>
          <w:tcPr>
            <w:tcW w:w="636" w:type="dxa"/>
          </w:tcPr>
          <w:p w14:paraId="795335DA" w14:textId="77777777" w:rsidR="00F753CB" w:rsidRDefault="00F753CB" w:rsidP="00F753CB">
            <w:pPr>
              <w:pStyle w:val="TableParagraph"/>
              <w:ind w:right="143"/>
              <w:jc w:val="right"/>
              <w:rPr>
                <w:sz w:val="16"/>
              </w:rPr>
            </w:pPr>
            <w:r>
              <w:rPr>
                <w:w w:val="110"/>
                <w:sz w:val="16"/>
              </w:rPr>
              <w:t>125</w:t>
            </w:r>
          </w:p>
        </w:tc>
        <w:tc>
          <w:tcPr>
            <w:tcW w:w="508" w:type="dxa"/>
            <w:gridSpan w:val="2"/>
          </w:tcPr>
          <w:p w14:paraId="0845F0BF" w14:textId="77777777" w:rsidR="00F753CB" w:rsidRDefault="00F753CB" w:rsidP="00F753CB">
            <w:pPr>
              <w:pStyle w:val="TableParagraph"/>
              <w:ind w:left="34"/>
              <w:rPr>
                <w:sz w:val="16"/>
              </w:rPr>
            </w:pPr>
            <w:r>
              <w:rPr>
                <w:w w:val="111"/>
                <w:sz w:val="16"/>
              </w:rPr>
              <w:t>2</w:t>
            </w:r>
          </w:p>
        </w:tc>
        <w:tc>
          <w:tcPr>
            <w:tcW w:w="621" w:type="dxa"/>
          </w:tcPr>
          <w:p w14:paraId="7E318F4C" w14:textId="77777777" w:rsidR="00F753CB" w:rsidRDefault="00F753CB" w:rsidP="00F753CB">
            <w:pPr>
              <w:pStyle w:val="TableParagraph"/>
              <w:ind w:left="172"/>
              <w:jc w:val="left"/>
              <w:rPr>
                <w:sz w:val="16"/>
              </w:rPr>
            </w:pPr>
            <w:r>
              <w:rPr>
                <w:w w:val="110"/>
                <w:sz w:val="16"/>
              </w:rPr>
              <w:t>125</w:t>
            </w:r>
          </w:p>
        </w:tc>
        <w:tc>
          <w:tcPr>
            <w:tcW w:w="652" w:type="dxa"/>
            <w:gridSpan w:val="2"/>
          </w:tcPr>
          <w:p w14:paraId="4E53547D" w14:textId="77777777" w:rsidR="00F753CB" w:rsidRDefault="00F753CB" w:rsidP="00F753CB">
            <w:pPr>
              <w:pStyle w:val="TableParagraph"/>
              <w:ind w:left="49"/>
              <w:rPr>
                <w:sz w:val="16"/>
              </w:rPr>
            </w:pPr>
            <w:r>
              <w:rPr>
                <w:w w:val="111"/>
                <w:sz w:val="16"/>
              </w:rPr>
              <w:t>3</w:t>
            </w:r>
          </w:p>
        </w:tc>
        <w:tc>
          <w:tcPr>
            <w:tcW w:w="636" w:type="dxa"/>
          </w:tcPr>
          <w:p w14:paraId="6DDD1F3E" w14:textId="77777777" w:rsidR="00F753CB" w:rsidRDefault="00F753CB" w:rsidP="00F753CB">
            <w:pPr>
              <w:pStyle w:val="TableParagraph"/>
              <w:ind w:left="187"/>
              <w:jc w:val="left"/>
              <w:rPr>
                <w:sz w:val="16"/>
              </w:rPr>
            </w:pPr>
            <w:r>
              <w:rPr>
                <w:w w:val="110"/>
                <w:sz w:val="16"/>
              </w:rPr>
              <w:t>150</w:t>
            </w:r>
          </w:p>
        </w:tc>
        <w:tc>
          <w:tcPr>
            <w:tcW w:w="496" w:type="dxa"/>
            <w:gridSpan w:val="2"/>
          </w:tcPr>
          <w:p w14:paraId="57047393" w14:textId="77777777" w:rsidR="00F753CB" w:rsidRDefault="00F753CB" w:rsidP="00F753CB">
            <w:pPr>
              <w:pStyle w:val="TableParagraph"/>
              <w:ind w:right="164"/>
              <w:jc w:val="right"/>
              <w:rPr>
                <w:sz w:val="16"/>
              </w:rPr>
            </w:pPr>
            <w:r>
              <w:rPr>
                <w:w w:val="111"/>
                <w:sz w:val="16"/>
              </w:rPr>
              <w:t>3</w:t>
            </w:r>
          </w:p>
        </w:tc>
        <w:tc>
          <w:tcPr>
            <w:tcW w:w="668" w:type="dxa"/>
          </w:tcPr>
          <w:p w14:paraId="60D2B786" w14:textId="77777777" w:rsidR="00F753CB" w:rsidRDefault="00F753CB" w:rsidP="00F753CB">
            <w:pPr>
              <w:pStyle w:val="TableParagraph"/>
              <w:ind w:right="151"/>
              <w:jc w:val="right"/>
              <w:rPr>
                <w:sz w:val="16"/>
              </w:rPr>
            </w:pPr>
            <w:r>
              <w:rPr>
                <w:w w:val="110"/>
                <w:sz w:val="16"/>
              </w:rPr>
              <w:t>150</w:t>
            </w:r>
          </w:p>
        </w:tc>
        <w:tc>
          <w:tcPr>
            <w:tcW w:w="536" w:type="dxa"/>
            <w:gridSpan w:val="2"/>
          </w:tcPr>
          <w:p w14:paraId="0ED789D1" w14:textId="77777777" w:rsidR="00F753CB" w:rsidRDefault="00F753CB" w:rsidP="00F753CB">
            <w:pPr>
              <w:pStyle w:val="TableParagraph"/>
              <w:ind w:right="188"/>
              <w:jc w:val="right"/>
              <w:rPr>
                <w:sz w:val="16"/>
              </w:rPr>
            </w:pPr>
            <w:r>
              <w:rPr>
                <w:w w:val="111"/>
                <w:sz w:val="16"/>
              </w:rPr>
              <w:t>2</w:t>
            </w:r>
          </w:p>
        </w:tc>
        <w:tc>
          <w:tcPr>
            <w:tcW w:w="592" w:type="dxa"/>
          </w:tcPr>
          <w:p w14:paraId="7DCECD3F" w14:textId="77777777" w:rsidR="00F753CB" w:rsidRDefault="00F753CB" w:rsidP="00F753CB">
            <w:pPr>
              <w:pStyle w:val="TableParagraph"/>
              <w:ind w:right="163"/>
              <w:jc w:val="right"/>
              <w:rPr>
                <w:sz w:val="16"/>
              </w:rPr>
            </w:pPr>
            <w:r>
              <w:rPr>
                <w:w w:val="110"/>
                <w:sz w:val="16"/>
              </w:rPr>
              <w:t>25</w:t>
            </w:r>
          </w:p>
        </w:tc>
        <w:tc>
          <w:tcPr>
            <w:tcW w:w="436" w:type="dxa"/>
            <w:gridSpan w:val="2"/>
          </w:tcPr>
          <w:p w14:paraId="01A4DE2E" w14:textId="77777777" w:rsidR="00F753CB" w:rsidRDefault="00F753CB" w:rsidP="00F753CB">
            <w:pPr>
              <w:pStyle w:val="TableParagraph"/>
              <w:ind w:right="132"/>
              <w:jc w:val="right"/>
              <w:rPr>
                <w:sz w:val="16"/>
              </w:rPr>
            </w:pPr>
            <w:r>
              <w:rPr>
                <w:w w:val="111"/>
                <w:sz w:val="16"/>
              </w:rPr>
              <w:t>2</w:t>
            </w:r>
          </w:p>
        </w:tc>
        <w:tc>
          <w:tcPr>
            <w:tcW w:w="696" w:type="dxa"/>
          </w:tcPr>
          <w:p w14:paraId="2CEC3A97" w14:textId="77777777" w:rsidR="00F753CB" w:rsidRDefault="00F753CB" w:rsidP="00F753CB">
            <w:pPr>
              <w:pStyle w:val="TableParagraph"/>
              <w:ind w:left="201" w:right="142"/>
              <w:rPr>
                <w:sz w:val="16"/>
              </w:rPr>
            </w:pPr>
            <w:r>
              <w:rPr>
                <w:w w:val="110"/>
                <w:sz w:val="16"/>
              </w:rPr>
              <w:t>50</w:t>
            </w:r>
          </w:p>
        </w:tc>
        <w:tc>
          <w:tcPr>
            <w:tcW w:w="536" w:type="dxa"/>
            <w:gridSpan w:val="2"/>
          </w:tcPr>
          <w:p w14:paraId="7D908F51" w14:textId="77777777" w:rsidR="00F753CB" w:rsidRDefault="00F753CB" w:rsidP="00F753CB">
            <w:pPr>
              <w:pStyle w:val="TableParagraph"/>
              <w:ind w:right="179"/>
              <w:jc w:val="right"/>
              <w:rPr>
                <w:sz w:val="16"/>
              </w:rPr>
            </w:pPr>
            <w:r>
              <w:rPr>
                <w:w w:val="111"/>
                <w:sz w:val="16"/>
              </w:rPr>
              <w:t>2</w:t>
            </w:r>
          </w:p>
        </w:tc>
        <w:tc>
          <w:tcPr>
            <w:tcW w:w="600" w:type="dxa"/>
          </w:tcPr>
          <w:p w14:paraId="2DD70150" w14:textId="77777777" w:rsidR="00F753CB" w:rsidRDefault="00F753CB" w:rsidP="00F753CB">
            <w:pPr>
              <w:pStyle w:val="TableParagraph"/>
              <w:ind w:left="225"/>
              <w:jc w:val="left"/>
              <w:rPr>
                <w:sz w:val="16"/>
              </w:rPr>
            </w:pPr>
            <w:r>
              <w:rPr>
                <w:w w:val="110"/>
                <w:sz w:val="16"/>
              </w:rPr>
              <w:t>20</w:t>
            </w:r>
          </w:p>
        </w:tc>
        <w:tc>
          <w:tcPr>
            <w:tcW w:w="484" w:type="dxa"/>
            <w:gridSpan w:val="2"/>
          </w:tcPr>
          <w:p w14:paraId="2C5A2511" w14:textId="77777777" w:rsidR="00F753CB" w:rsidRDefault="00F753CB" w:rsidP="00F753CB">
            <w:pPr>
              <w:pStyle w:val="TableParagraph"/>
              <w:ind w:right="151"/>
              <w:jc w:val="right"/>
              <w:rPr>
                <w:sz w:val="16"/>
              </w:rPr>
            </w:pPr>
            <w:r>
              <w:rPr>
                <w:w w:val="111"/>
                <w:sz w:val="16"/>
              </w:rPr>
              <w:t>1</w:t>
            </w:r>
          </w:p>
        </w:tc>
        <w:tc>
          <w:tcPr>
            <w:tcW w:w="665" w:type="dxa"/>
          </w:tcPr>
          <w:p w14:paraId="194CD033" w14:textId="77777777" w:rsidR="00F753CB" w:rsidRDefault="00F753CB" w:rsidP="00F753CB">
            <w:pPr>
              <w:pStyle w:val="TableParagraph"/>
              <w:ind w:right="244"/>
              <w:jc w:val="right"/>
              <w:rPr>
                <w:sz w:val="16"/>
              </w:rPr>
            </w:pPr>
            <w:r>
              <w:rPr>
                <w:w w:val="111"/>
                <w:sz w:val="16"/>
              </w:rPr>
              <w:t>5</w:t>
            </w:r>
          </w:p>
        </w:tc>
      </w:tr>
      <w:tr w:rsidR="00F753CB" w14:paraId="31390B92" w14:textId="77777777" w:rsidTr="009C12BC">
        <w:trPr>
          <w:gridAfter w:val="1"/>
          <w:wAfter w:w="10" w:type="dxa"/>
          <w:trHeight w:val="283"/>
        </w:trPr>
        <w:tc>
          <w:tcPr>
            <w:tcW w:w="440" w:type="dxa"/>
            <w:gridSpan w:val="2"/>
          </w:tcPr>
          <w:p w14:paraId="3ADBAEF7" w14:textId="7A953C62" w:rsidR="00F753CB" w:rsidRDefault="00F753CB" w:rsidP="00BE0A9E">
            <w:pPr>
              <w:pStyle w:val="TableParagraph"/>
              <w:spacing w:before="155"/>
              <w:ind w:right="106"/>
              <w:rPr>
                <w:w w:val="110"/>
                <w:sz w:val="16"/>
              </w:rPr>
            </w:pPr>
            <w:r>
              <w:rPr>
                <w:w w:val="110"/>
                <w:sz w:val="16"/>
              </w:rPr>
              <w:t>15</w:t>
            </w:r>
          </w:p>
        </w:tc>
        <w:tc>
          <w:tcPr>
            <w:tcW w:w="3156" w:type="dxa"/>
            <w:gridSpan w:val="2"/>
          </w:tcPr>
          <w:p w14:paraId="18D40C3B" w14:textId="4D387E8B" w:rsidR="00F753CB" w:rsidRDefault="00F753CB" w:rsidP="00F753CB">
            <w:pPr>
              <w:pStyle w:val="TableParagraph"/>
              <w:ind w:left="114"/>
              <w:jc w:val="left"/>
              <w:rPr>
                <w:w w:val="120"/>
                <w:sz w:val="16"/>
              </w:rPr>
            </w:pPr>
            <w:r>
              <w:rPr>
                <w:w w:val="120"/>
                <w:sz w:val="16"/>
              </w:rPr>
              <w:t xml:space="preserve">Teknik Tata Bangunan dan Perumahan </w:t>
            </w:r>
            <w:r w:rsidR="00193F03">
              <w:rPr>
                <w:spacing w:val="-1"/>
                <w:w w:val="120"/>
                <w:sz w:val="16"/>
              </w:rPr>
              <w:t>Ahli</w:t>
            </w:r>
            <w:r w:rsidR="00193F03">
              <w:rPr>
                <w:w w:val="120"/>
                <w:sz w:val="16"/>
              </w:rPr>
              <w:t xml:space="preserve"> </w:t>
            </w:r>
            <w:r>
              <w:rPr>
                <w:w w:val="120"/>
                <w:sz w:val="16"/>
              </w:rPr>
              <w:t>Muda</w:t>
            </w:r>
            <w:r w:rsidR="00193F03">
              <w:rPr>
                <w:w w:val="120"/>
                <w:sz w:val="16"/>
              </w:rPr>
              <w:t xml:space="preserve"> </w:t>
            </w:r>
          </w:p>
        </w:tc>
        <w:tc>
          <w:tcPr>
            <w:tcW w:w="856" w:type="dxa"/>
            <w:gridSpan w:val="2"/>
          </w:tcPr>
          <w:p w14:paraId="19E5E663" w14:textId="77777777" w:rsidR="00F753CB" w:rsidRDefault="00F753CB" w:rsidP="00F753CB">
            <w:pPr>
              <w:pStyle w:val="TableParagraph"/>
              <w:ind w:right="357"/>
              <w:jc w:val="right"/>
              <w:rPr>
                <w:sz w:val="16"/>
              </w:rPr>
            </w:pPr>
            <w:r>
              <w:rPr>
                <w:w w:val="111"/>
                <w:sz w:val="16"/>
              </w:rPr>
              <w:t>9</w:t>
            </w:r>
          </w:p>
        </w:tc>
        <w:tc>
          <w:tcPr>
            <w:tcW w:w="856" w:type="dxa"/>
            <w:gridSpan w:val="2"/>
          </w:tcPr>
          <w:p w14:paraId="23C42B39" w14:textId="77777777" w:rsidR="00F753CB" w:rsidRDefault="00F753CB" w:rsidP="00F753CB">
            <w:pPr>
              <w:pStyle w:val="TableParagraph"/>
              <w:ind w:left="211" w:right="177"/>
              <w:rPr>
                <w:sz w:val="16"/>
              </w:rPr>
            </w:pPr>
            <w:r>
              <w:rPr>
                <w:w w:val="110"/>
                <w:sz w:val="16"/>
              </w:rPr>
              <w:t>1400</w:t>
            </w:r>
          </w:p>
        </w:tc>
        <w:tc>
          <w:tcPr>
            <w:tcW w:w="476" w:type="dxa"/>
            <w:gridSpan w:val="2"/>
          </w:tcPr>
          <w:p w14:paraId="37BAF995" w14:textId="77777777" w:rsidR="00F753CB" w:rsidRDefault="00F753CB" w:rsidP="00F753CB">
            <w:pPr>
              <w:pStyle w:val="TableParagraph"/>
              <w:ind w:left="25"/>
              <w:rPr>
                <w:sz w:val="16"/>
              </w:rPr>
            </w:pPr>
            <w:r>
              <w:rPr>
                <w:w w:val="111"/>
                <w:sz w:val="16"/>
              </w:rPr>
              <w:t>5</w:t>
            </w:r>
          </w:p>
        </w:tc>
        <w:tc>
          <w:tcPr>
            <w:tcW w:w="836" w:type="dxa"/>
          </w:tcPr>
          <w:p w14:paraId="1B0594BC" w14:textId="77777777" w:rsidR="00F753CB" w:rsidRDefault="00F753CB" w:rsidP="00F753CB">
            <w:pPr>
              <w:pStyle w:val="TableParagraph"/>
              <w:ind w:left="258" w:right="224"/>
              <w:rPr>
                <w:sz w:val="16"/>
              </w:rPr>
            </w:pPr>
            <w:r>
              <w:rPr>
                <w:w w:val="110"/>
                <w:sz w:val="16"/>
              </w:rPr>
              <w:t>750</w:t>
            </w:r>
          </w:p>
        </w:tc>
        <w:tc>
          <w:tcPr>
            <w:tcW w:w="592" w:type="dxa"/>
            <w:gridSpan w:val="2"/>
          </w:tcPr>
          <w:p w14:paraId="4027AE56" w14:textId="77777777" w:rsidR="00F753CB" w:rsidRDefault="00F753CB" w:rsidP="00F753CB">
            <w:pPr>
              <w:pStyle w:val="TableParagraph"/>
              <w:ind w:left="22"/>
              <w:rPr>
                <w:sz w:val="16"/>
              </w:rPr>
            </w:pPr>
            <w:r>
              <w:rPr>
                <w:w w:val="111"/>
                <w:sz w:val="16"/>
              </w:rPr>
              <w:t>2</w:t>
            </w:r>
          </w:p>
        </w:tc>
        <w:tc>
          <w:tcPr>
            <w:tcW w:w="636" w:type="dxa"/>
          </w:tcPr>
          <w:p w14:paraId="4D58025E" w14:textId="77777777" w:rsidR="00F753CB" w:rsidRDefault="00F753CB" w:rsidP="00F753CB">
            <w:pPr>
              <w:pStyle w:val="TableParagraph"/>
              <w:ind w:right="143"/>
              <w:jc w:val="right"/>
              <w:rPr>
                <w:sz w:val="16"/>
              </w:rPr>
            </w:pPr>
            <w:r>
              <w:rPr>
                <w:w w:val="110"/>
                <w:sz w:val="16"/>
              </w:rPr>
              <w:t>125</w:t>
            </w:r>
          </w:p>
        </w:tc>
        <w:tc>
          <w:tcPr>
            <w:tcW w:w="508" w:type="dxa"/>
            <w:gridSpan w:val="2"/>
          </w:tcPr>
          <w:p w14:paraId="445FA3EB" w14:textId="77777777" w:rsidR="00F753CB" w:rsidRDefault="00F753CB" w:rsidP="00F753CB">
            <w:pPr>
              <w:pStyle w:val="TableParagraph"/>
              <w:ind w:left="34"/>
              <w:rPr>
                <w:sz w:val="16"/>
              </w:rPr>
            </w:pPr>
            <w:r>
              <w:rPr>
                <w:w w:val="111"/>
                <w:sz w:val="16"/>
              </w:rPr>
              <w:t>2</w:t>
            </w:r>
          </w:p>
        </w:tc>
        <w:tc>
          <w:tcPr>
            <w:tcW w:w="621" w:type="dxa"/>
          </w:tcPr>
          <w:p w14:paraId="24204B0F" w14:textId="77777777" w:rsidR="00F753CB" w:rsidRDefault="00F753CB" w:rsidP="00F753CB">
            <w:pPr>
              <w:pStyle w:val="TableParagraph"/>
              <w:ind w:left="172"/>
              <w:jc w:val="left"/>
              <w:rPr>
                <w:sz w:val="16"/>
              </w:rPr>
            </w:pPr>
            <w:r>
              <w:rPr>
                <w:w w:val="110"/>
                <w:sz w:val="16"/>
              </w:rPr>
              <w:t>125</w:t>
            </w:r>
          </w:p>
        </w:tc>
        <w:tc>
          <w:tcPr>
            <w:tcW w:w="652" w:type="dxa"/>
            <w:gridSpan w:val="2"/>
          </w:tcPr>
          <w:p w14:paraId="05EC4C61" w14:textId="77777777" w:rsidR="00F753CB" w:rsidRDefault="00F753CB" w:rsidP="00F753CB">
            <w:pPr>
              <w:pStyle w:val="TableParagraph"/>
              <w:ind w:left="49"/>
              <w:rPr>
                <w:sz w:val="16"/>
              </w:rPr>
            </w:pPr>
            <w:r>
              <w:rPr>
                <w:w w:val="111"/>
                <w:sz w:val="16"/>
              </w:rPr>
              <w:t>3</w:t>
            </w:r>
          </w:p>
        </w:tc>
        <w:tc>
          <w:tcPr>
            <w:tcW w:w="636" w:type="dxa"/>
          </w:tcPr>
          <w:p w14:paraId="553AD51E" w14:textId="77777777" w:rsidR="00F753CB" w:rsidRDefault="00F753CB" w:rsidP="00F753CB">
            <w:pPr>
              <w:pStyle w:val="TableParagraph"/>
              <w:ind w:left="187"/>
              <w:jc w:val="left"/>
              <w:rPr>
                <w:sz w:val="16"/>
              </w:rPr>
            </w:pPr>
            <w:r>
              <w:rPr>
                <w:w w:val="110"/>
                <w:sz w:val="16"/>
              </w:rPr>
              <w:t>150</w:t>
            </w:r>
          </w:p>
        </w:tc>
        <w:tc>
          <w:tcPr>
            <w:tcW w:w="496" w:type="dxa"/>
            <w:gridSpan w:val="2"/>
          </w:tcPr>
          <w:p w14:paraId="4D0EBC5C" w14:textId="77777777" w:rsidR="00F753CB" w:rsidRDefault="00F753CB" w:rsidP="00F753CB">
            <w:pPr>
              <w:pStyle w:val="TableParagraph"/>
              <w:ind w:right="164"/>
              <w:jc w:val="right"/>
              <w:rPr>
                <w:sz w:val="16"/>
              </w:rPr>
            </w:pPr>
            <w:r>
              <w:rPr>
                <w:w w:val="111"/>
                <w:sz w:val="16"/>
              </w:rPr>
              <w:t>3</w:t>
            </w:r>
          </w:p>
        </w:tc>
        <w:tc>
          <w:tcPr>
            <w:tcW w:w="668" w:type="dxa"/>
          </w:tcPr>
          <w:p w14:paraId="495CF4CE" w14:textId="77777777" w:rsidR="00F753CB" w:rsidRDefault="00F753CB" w:rsidP="00F753CB">
            <w:pPr>
              <w:pStyle w:val="TableParagraph"/>
              <w:ind w:right="151"/>
              <w:jc w:val="right"/>
              <w:rPr>
                <w:sz w:val="16"/>
              </w:rPr>
            </w:pPr>
            <w:r>
              <w:rPr>
                <w:w w:val="110"/>
                <w:sz w:val="16"/>
              </w:rPr>
              <w:t>150</w:t>
            </w:r>
          </w:p>
        </w:tc>
        <w:tc>
          <w:tcPr>
            <w:tcW w:w="536" w:type="dxa"/>
            <w:gridSpan w:val="2"/>
          </w:tcPr>
          <w:p w14:paraId="0E286572" w14:textId="77777777" w:rsidR="00F753CB" w:rsidRDefault="00F753CB" w:rsidP="00F753CB">
            <w:pPr>
              <w:pStyle w:val="TableParagraph"/>
              <w:ind w:right="188"/>
              <w:jc w:val="right"/>
              <w:rPr>
                <w:sz w:val="16"/>
              </w:rPr>
            </w:pPr>
            <w:r>
              <w:rPr>
                <w:w w:val="111"/>
                <w:sz w:val="16"/>
              </w:rPr>
              <w:t>2</w:t>
            </w:r>
          </w:p>
        </w:tc>
        <w:tc>
          <w:tcPr>
            <w:tcW w:w="592" w:type="dxa"/>
          </w:tcPr>
          <w:p w14:paraId="3EC87B64" w14:textId="77777777" w:rsidR="00F753CB" w:rsidRDefault="00F753CB" w:rsidP="00F753CB">
            <w:pPr>
              <w:pStyle w:val="TableParagraph"/>
              <w:ind w:right="163"/>
              <w:jc w:val="right"/>
              <w:rPr>
                <w:sz w:val="16"/>
              </w:rPr>
            </w:pPr>
            <w:r>
              <w:rPr>
                <w:w w:val="110"/>
                <w:sz w:val="16"/>
              </w:rPr>
              <w:t>25</w:t>
            </w:r>
          </w:p>
        </w:tc>
        <w:tc>
          <w:tcPr>
            <w:tcW w:w="436" w:type="dxa"/>
            <w:gridSpan w:val="2"/>
          </w:tcPr>
          <w:p w14:paraId="2C326EEA" w14:textId="77777777" w:rsidR="00F753CB" w:rsidRDefault="00F753CB" w:rsidP="00F753CB">
            <w:pPr>
              <w:pStyle w:val="TableParagraph"/>
              <w:ind w:right="132"/>
              <w:jc w:val="right"/>
              <w:rPr>
                <w:sz w:val="16"/>
              </w:rPr>
            </w:pPr>
            <w:r>
              <w:rPr>
                <w:w w:val="111"/>
                <w:sz w:val="16"/>
              </w:rPr>
              <w:t>2</w:t>
            </w:r>
          </w:p>
        </w:tc>
        <w:tc>
          <w:tcPr>
            <w:tcW w:w="696" w:type="dxa"/>
          </w:tcPr>
          <w:p w14:paraId="25D5DAB4" w14:textId="77777777" w:rsidR="00F753CB" w:rsidRDefault="00F753CB" w:rsidP="00F753CB">
            <w:pPr>
              <w:pStyle w:val="TableParagraph"/>
              <w:ind w:left="201" w:right="142"/>
              <w:rPr>
                <w:sz w:val="16"/>
              </w:rPr>
            </w:pPr>
            <w:r>
              <w:rPr>
                <w:w w:val="110"/>
                <w:sz w:val="16"/>
              </w:rPr>
              <w:t>50</w:t>
            </w:r>
          </w:p>
        </w:tc>
        <w:tc>
          <w:tcPr>
            <w:tcW w:w="536" w:type="dxa"/>
            <w:gridSpan w:val="2"/>
          </w:tcPr>
          <w:p w14:paraId="1834011D" w14:textId="77777777" w:rsidR="00F753CB" w:rsidRDefault="00F753CB" w:rsidP="00F753CB">
            <w:pPr>
              <w:pStyle w:val="TableParagraph"/>
              <w:ind w:right="179"/>
              <w:jc w:val="right"/>
              <w:rPr>
                <w:sz w:val="16"/>
              </w:rPr>
            </w:pPr>
            <w:r>
              <w:rPr>
                <w:w w:val="111"/>
                <w:sz w:val="16"/>
              </w:rPr>
              <w:t>2</w:t>
            </w:r>
          </w:p>
        </w:tc>
        <w:tc>
          <w:tcPr>
            <w:tcW w:w="600" w:type="dxa"/>
          </w:tcPr>
          <w:p w14:paraId="1E1B6139" w14:textId="77777777" w:rsidR="00F753CB" w:rsidRDefault="00F753CB" w:rsidP="00F753CB">
            <w:pPr>
              <w:pStyle w:val="TableParagraph"/>
              <w:ind w:left="225"/>
              <w:jc w:val="left"/>
              <w:rPr>
                <w:sz w:val="16"/>
              </w:rPr>
            </w:pPr>
            <w:r>
              <w:rPr>
                <w:w w:val="110"/>
                <w:sz w:val="16"/>
              </w:rPr>
              <w:t>20</w:t>
            </w:r>
          </w:p>
        </w:tc>
        <w:tc>
          <w:tcPr>
            <w:tcW w:w="484" w:type="dxa"/>
            <w:gridSpan w:val="2"/>
          </w:tcPr>
          <w:p w14:paraId="1B6D7737" w14:textId="77777777" w:rsidR="00F753CB" w:rsidRDefault="00F753CB" w:rsidP="00F753CB">
            <w:pPr>
              <w:pStyle w:val="TableParagraph"/>
              <w:ind w:right="151"/>
              <w:jc w:val="right"/>
              <w:rPr>
                <w:sz w:val="16"/>
              </w:rPr>
            </w:pPr>
            <w:r>
              <w:rPr>
                <w:w w:val="111"/>
                <w:sz w:val="16"/>
              </w:rPr>
              <w:t>1</w:t>
            </w:r>
          </w:p>
        </w:tc>
        <w:tc>
          <w:tcPr>
            <w:tcW w:w="665" w:type="dxa"/>
          </w:tcPr>
          <w:p w14:paraId="51833299" w14:textId="77777777" w:rsidR="00F753CB" w:rsidRDefault="00F753CB" w:rsidP="00F753CB">
            <w:pPr>
              <w:pStyle w:val="TableParagraph"/>
              <w:ind w:right="244"/>
              <w:jc w:val="right"/>
              <w:rPr>
                <w:sz w:val="16"/>
              </w:rPr>
            </w:pPr>
            <w:r>
              <w:rPr>
                <w:w w:val="111"/>
                <w:sz w:val="16"/>
              </w:rPr>
              <w:t>5</w:t>
            </w:r>
          </w:p>
        </w:tc>
      </w:tr>
      <w:tr w:rsidR="00F753CB" w14:paraId="3F568C18" w14:textId="77777777" w:rsidTr="009C12BC">
        <w:trPr>
          <w:gridAfter w:val="1"/>
          <w:wAfter w:w="10" w:type="dxa"/>
          <w:trHeight w:val="283"/>
        </w:trPr>
        <w:tc>
          <w:tcPr>
            <w:tcW w:w="440" w:type="dxa"/>
            <w:gridSpan w:val="2"/>
          </w:tcPr>
          <w:p w14:paraId="747DC0C5" w14:textId="4A3A7D3A" w:rsidR="00F753CB" w:rsidRDefault="00F753CB" w:rsidP="00BE0A9E">
            <w:pPr>
              <w:pStyle w:val="TableParagraph"/>
              <w:spacing w:before="155"/>
              <w:ind w:right="106"/>
              <w:rPr>
                <w:w w:val="110"/>
                <w:sz w:val="16"/>
              </w:rPr>
            </w:pPr>
            <w:r>
              <w:rPr>
                <w:w w:val="110"/>
                <w:sz w:val="16"/>
              </w:rPr>
              <w:t>16</w:t>
            </w:r>
          </w:p>
        </w:tc>
        <w:tc>
          <w:tcPr>
            <w:tcW w:w="3156" w:type="dxa"/>
            <w:gridSpan w:val="2"/>
          </w:tcPr>
          <w:p w14:paraId="17593284" w14:textId="226E56CD" w:rsidR="00F753CB" w:rsidRDefault="00F753CB" w:rsidP="00F753CB">
            <w:pPr>
              <w:pStyle w:val="TableParagraph"/>
              <w:ind w:left="114"/>
              <w:jc w:val="left"/>
              <w:rPr>
                <w:sz w:val="16"/>
              </w:rPr>
            </w:pPr>
            <w:r>
              <w:rPr>
                <w:w w:val="115"/>
                <w:sz w:val="16"/>
              </w:rPr>
              <w:t>Penata</w:t>
            </w:r>
            <w:r>
              <w:rPr>
                <w:spacing w:val="9"/>
                <w:w w:val="115"/>
                <w:sz w:val="16"/>
              </w:rPr>
              <w:t xml:space="preserve"> </w:t>
            </w:r>
            <w:r>
              <w:rPr>
                <w:w w:val="115"/>
                <w:sz w:val="16"/>
              </w:rPr>
              <w:t>Ruang</w:t>
            </w:r>
            <w:r>
              <w:rPr>
                <w:spacing w:val="13"/>
                <w:w w:val="115"/>
                <w:sz w:val="16"/>
              </w:rPr>
              <w:t xml:space="preserve"> </w:t>
            </w:r>
            <w:r w:rsidR="00193F03">
              <w:rPr>
                <w:spacing w:val="-1"/>
                <w:w w:val="120"/>
                <w:sz w:val="16"/>
              </w:rPr>
              <w:t>Ahli</w:t>
            </w:r>
            <w:r w:rsidR="00193F03">
              <w:rPr>
                <w:w w:val="115"/>
                <w:sz w:val="16"/>
              </w:rPr>
              <w:t xml:space="preserve"> </w:t>
            </w:r>
            <w:r>
              <w:rPr>
                <w:w w:val="115"/>
                <w:sz w:val="16"/>
              </w:rPr>
              <w:t>Muda</w:t>
            </w:r>
            <w:r w:rsidR="00193F03">
              <w:rPr>
                <w:w w:val="115"/>
                <w:sz w:val="16"/>
              </w:rPr>
              <w:t xml:space="preserve"> </w:t>
            </w:r>
          </w:p>
        </w:tc>
        <w:tc>
          <w:tcPr>
            <w:tcW w:w="856" w:type="dxa"/>
            <w:gridSpan w:val="2"/>
          </w:tcPr>
          <w:p w14:paraId="53F3A9A0" w14:textId="77777777" w:rsidR="00F753CB" w:rsidRDefault="00F753CB" w:rsidP="00F753CB">
            <w:pPr>
              <w:pStyle w:val="TableParagraph"/>
              <w:ind w:right="357"/>
              <w:jc w:val="right"/>
              <w:rPr>
                <w:sz w:val="16"/>
              </w:rPr>
            </w:pPr>
            <w:r>
              <w:rPr>
                <w:w w:val="111"/>
                <w:sz w:val="16"/>
              </w:rPr>
              <w:t>9</w:t>
            </w:r>
          </w:p>
        </w:tc>
        <w:tc>
          <w:tcPr>
            <w:tcW w:w="856" w:type="dxa"/>
            <w:gridSpan w:val="2"/>
          </w:tcPr>
          <w:p w14:paraId="45BF3764" w14:textId="77777777" w:rsidR="00F753CB" w:rsidRDefault="00F753CB" w:rsidP="00F753CB">
            <w:pPr>
              <w:pStyle w:val="TableParagraph"/>
              <w:ind w:left="211" w:right="177"/>
              <w:rPr>
                <w:sz w:val="16"/>
              </w:rPr>
            </w:pPr>
            <w:r>
              <w:rPr>
                <w:w w:val="110"/>
                <w:sz w:val="16"/>
              </w:rPr>
              <w:t>1355</w:t>
            </w:r>
          </w:p>
        </w:tc>
        <w:tc>
          <w:tcPr>
            <w:tcW w:w="476" w:type="dxa"/>
            <w:gridSpan w:val="2"/>
          </w:tcPr>
          <w:p w14:paraId="53BCD01E" w14:textId="77777777" w:rsidR="00F753CB" w:rsidRDefault="00F753CB" w:rsidP="00F753CB">
            <w:pPr>
              <w:pStyle w:val="TableParagraph"/>
              <w:ind w:left="25"/>
              <w:rPr>
                <w:sz w:val="16"/>
              </w:rPr>
            </w:pPr>
            <w:r>
              <w:rPr>
                <w:w w:val="111"/>
                <w:sz w:val="16"/>
              </w:rPr>
              <w:t>5</w:t>
            </w:r>
          </w:p>
        </w:tc>
        <w:tc>
          <w:tcPr>
            <w:tcW w:w="836" w:type="dxa"/>
          </w:tcPr>
          <w:p w14:paraId="0D88F21B" w14:textId="77777777" w:rsidR="00F753CB" w:rsidRDefault="00F753CB" w:rsidP="00F753CB">
            <w:pPr>
              <w:pStyle w:val="TableParagraph"/>
              <w:ind w:left="258" w:right="224"/>
              <w:rPr>
                <w:sz w:val="16"/>
              </w:rPr>
            </w:pPr>
            <w:r>
              <w:rPr>
                <w:w w:val="110"/>
                <w:sz w:val="16"/>
              </w:rPr>
              <w:t>750</w:t>
            </w:r>
          </w:p>
        </w:tc>
        <w:tc>
          <w:tcPr>
            <w:tcW w:w="592" w:type="dxa"/>
            <w:gridSpan w:val="2"/>
          </w:tcPr>
          <w:p w14:paraId="59BCBC2A" w14:textId="77777777" w:rsidR="00F753CB" w:rsidRDefault="00F753CB" w:rsidP="00F753CB">
            <w:pPr>
              <w:pStyle w:val="TableParagraph"/>
              <w:ind w:left="22"/>
              <w:rPr>
                <w:sz w:val="16"/>
              </w:rPr>
            </w:pPr>
            <w:r>
              <w:rPr>
                <w:w w:val="111"/>
                <w:sz w:val="16"/>
              </w:rPr>
              <w:t>2</w:t>
            </w:r>
          </w:p>
        </w:tc>
        <w:tc>
          <w:tcPr>
            <w:tcW w:w="636" w:type="dxa"/>
          </w:tcPr>
          <w:p w14:paraId="388B869A" w14:textId="77777777" w:rsidR="00F753CB" w:rsidRDefault="00F753CB" w:rsidP="00F753CB">
            <w:pPr>
              <w:pStyle w:val="TableParagraph"/>
              <w:ind w:right="143"/>
              <w:jc w:val="right"/>
              <w:rPr>
                <w:sz w:val="16"/>
              </w:rPr>
            </w:pPr>
            <w:r>
              <w:rPr>
                <w:w w:val="110"/>
                <w:sz w:val="16"/>
              </w:rPr>
              <w:t>125</w:t>
            </w:r>
          </w:p>
        </w:tc>
        <w:tc>
          <w:tcPr>
            <w:tcW w:w="508" w:type="dxa"/>
            <w:gridSpan w:val="2"/>
          </w:tcPr>
          <w:p w14:paraId="5BB798A3" w14:textId="77777777" w:rsidR="00F753CB" w:rsidRDefault="00F753CB" w:rsidP="00F753CB">
            <w:pPr>
              <w:pStyle w:val="TableParagraph"/>
              <w:ind w:left="34"/>
              <w:rPr>
                <w:sz w:val="16"/>
              </w:rPr>
            </w:pPr>
            <w:r>
              <w:rPr>
                <w:w w:val="111"/>
                <w:sz w:val="16"/>
              </w:rPr>
              <w:t>2</w:t>
            </w:r>
          </w:p>
        </w:tc>
        <w:tc>
          <w:tcPr>
            <w:tcW w:w="621" w:type="dxa"/>
          </w:tcPr>
          <w:p w14:paraId="2D678520" w14:textId="77777777" w:rsidR="00F753CB" w:rsidRDefault="00F753CB" w:rsidP="00F753CB">
            <w:pPr>
              <w:pStyle w:val="TableParagraph"/>
              <w:ind w:left="172"/>
              <w:jc w:val="left"/>
              <w:rPr>
                <w:sz w:val="16"/>
              </w:rPr>
            </w:pPr>
            <w:r>
              <w:rPr>
                <w:w w:val="110"/>
                <w:sz w:val="16"/>
              </w:rPr>
              <w:t>125</w:t>
            </w:r>
          </w:p>
        </w:tc>
        <w:tc>
          <w:tcPr>
            <w:tcW w:w="652" w:type="dxa"/>
            <w:gridSpan w:val="2"/>
          </w:tcPr>
          <w:p w14:paraId="776AE348" w14:textId="77777777" w:rsidR="00F753CB" w:rsidRDefault="00F753CB" w:rsidP="00F753CB">
            <w:pPr>
              <w:pStyle w:val="TableParagraph"/>
              <w:ind w:left="49"/>
              <w:rPr>
                <w:sz w:val="16"/>
              </w:rPr>
            </w:pPr>
            <w:r>
              <w:rPr>
                <w:w w:val="111"/>
                <w:sz w:val="16"/>
              </w:rPr>
              <w:t>3</w:t>
            </w:r>
          </w:p>
        </w:tc>
        <w:tc>
          <w:tcPr>
            <w:tcW w:w="636" w:type="dxa"/>
          </w:tcPr>
          <w:p w14:paraId="5A9E2602" w14:textId="77777777" w:rsidR="00F753CB" w:rsidRDefault="00F753CB" w:rsidP="00F753CB">
            <w:pPr>
              <w:pStyle w:val="TableParagraph"/>
              <w:ind w:left="187"/>
              <w:jc w:val="left"/>
              <w:rPr>
                <w:sz w:val="16"/>
              </w:rPr>
            </w:pPr>
            <w:r>
              <w:rPr>
                <w:w w:val="110"/>
                <w:sz w:val="16"/>
              </w:rPr>
              <w:t>150</w:t>
            </w:r>
          </w:p>
        </w:tc>
        <w:tc>
          <w:tcPr>
            <w:tcW w:w="496" w:type="dxa"/>
            <w:gridSpan w:val="2"/>
          </w:tcPr>
          <w:p w14:paraId="00250774" w14:textId="77777777" w:rsidR="00F753CB" w:rsidRDefault="00F753CB" w:rsidP="00F753CB">
            <w:pPr>
              <w:pStyle w:val="TableParagraph"/>
              <w:ind w:right="164"/>
              <w:jc w:val="right"/>
              <w:rPr>
                <w:sz w:val="16"/>
              </w:rPr>
            </w:pPr>
            <w:r>
              <w:rPr>
                <w:w w:val="111"/>
                <w:sz w:val="16"/>
              </w:rPr>
              <w:t>3</w:t>
            </w:r>
          </w:p>
        </w:tc>
        <w:tc>
          <w:tcPr>
            <w:tcW w:w="668" w:type="dxa"/>
          </w:tcPr>
          <w:p w14:paraId="279B8FC2" w14:textId="77777777" w:rsidR="00F753CB" w:rsidRDefault="00F753CB" w:rsidP="00F753CB">
            <w:pPr>
              <w:pStyle w:val="TableParagraph"/>
              <w:ind w:right="151"/>
              <w:jc w:val="right"/>
              <w:rPr>
                <w:sz w:val="16"/>
              </w:rPr>
            </w:pPr>
            <w:r>
              <w:rPr>
                <w:w w:val="110"/>
                <w:sz w:val="16"/>
              </w:rPr>
              <w:t>150</w:t>
            </w:r>
          </w:p>
        </w:tc>
        <w:tc>
          <w:tcPr>
            <w:tcW w:w="536" w:type="dxa"/>
            <w:gridSpan w:val="2"/>
          </w:tcPr>
          <w:p w14:paraId="15E6DC2C" w14:textId="77777777" w:rsidR="00F753CB" w:rsidRDefault="00F753CB" w:rsidP="00F753CB">
            <w:pPr>
              <w:pStyle w:val="TableParagraph"/>
              <w:ind w:right="188"/>
              <w:jc w:val="right"/>
              <w:rPr>
                <w:sz w:val="16"/>
              </w:rPr>
            </w:pPr>
            <w:r>
              <w:rPr>
                <w:w w:val="111"/>
                <w:sz w:val="16"/>
              </w:rPr>
              <w:t>2</w:t>
            </w:r>
          </w:p>
        </w:tc>
        <w:tc>
          <w:tcPr>
            <w:tcW w:w="592" w:type="dxa"/>
          </w:tcPr>
          <w:p w14:paraId="54994BEA" w14:textId="77777777" w:rsidR="00F753CB" w:rsidRDefault="00F753CB" w:rsidP="00F753CB">
            <w:pPr>
              <w:pStyle w:val="TableParagraph"/>
              <w:ind w:right="163"/>
              <w:jc w:val="right"/>
              <w:rPr>
                <w:sz w:val="16"/>
              </w:rPr>
            </w:pPr>
            <w:r>
              <w:rPr>
                <w:w w:val="110"/>
                <w:sz w:val="16"/>
              </w:rPr>
              <w:t>25</w:t>
            </w:r>
          </w:p>
        </w:tc>
        <w:tc>
          <w:tcPr>
            <w:tcW w:w="436" w:type="dxa"/>
            <w:gridSpan w:val="2"/>
          </w:tcPr>
          <w:p w14:paraId="1802383C" w14:textId="77777777" w:rsidR="00F753CB" w:rsidRDefault="00F753CB" w:rsidP="00F753CB">
            <w:pPr>
              <w:pStyle w:val="TableParagraph"/>
              <w:ind w:right="132"/>
              <w:jc w:val="right"/>
              <w:rPr>
                <w:sz w:val="16"/>
              </w:rPr>
            </w:pPr>
            <w:r>
              <w:rPr>
                <w:w w:val="111"/>
                <w:sz w:val="16"/>
              </w:rPr>
              <w:t>1</w:t>
            </w:r>
          </w:p>
        </w:tc>
        <w:tc>
          <w:tcPr>
            <w:tcW w:w="696" w:type="dxa"/>
          </w:tcPr>
          <w:p w14:paraId="283422AD" w14:textId="77777777" w:rsidR="00F753CB" w:rsidRDefault="00F753CB" w:rsidP="00F753CB">
            <w:pPr>
              <w:pStyle w:val="TableParagraph"/>
              <w:ind w:left="201" w:right="142"/>
              <w:rPr>
                <w:sz w:val="16"/>
              </w:rPr>
            </w:pPr>
            <w:r>
              <w:rPr>
                <w:w w:val="110"/>
                <w:sz w:val="16"/>
              </w:rPr>
              <w:t>20</w:t>
            </w:r>
          </w:p>
        </w:tc>
        <w:tc>
          <w:tcPr>
            <w:tcW w:w="536" w:type="dxa"/>
            <w:gridSpan w:val="2"/>
          </w:tcPr>
          <w:p w14:paraId="73230842" w14:textId="77777777" w:rsidR="00F753CB" w:rsidRDefault="00F753CB" w:rsidP="00F753CB">
            <w:pPr>
              <w:pStyle w:val="TableParagraph"/>
              <w:ind w:right="179"/>
              <w:jc w:val="right"/>
              <w:rPr>
                <w:sz w:val="16"/>
              </w:rPr>
            </w:pPr>
            <w:r>
              <w:rPr>
                <w:w w:val="111"/>
                <w:sz w:val="16"/>
              </w:rPr>
              <w:t>1</w:t>
            </w:r>
          </w:p>
        </w:tc>
        <w:tc>
          <w:tcPr>
            <w:tcW w:w="600" w:type="dxa"/>
          </w:tcPr>
          <w:p w14:paraId="2200BBC6" w14:textId="77777777" w:rsidR="00F753CB" w:rsidRDefault="00F753CB" w:rsidP="00F753CB">
            <w:pPr>
              <w:pStyle w:val="TableParagraph"/>
              <w:ind w:left="276"/>
              <w:jc w:val="left"/>
              <w:rPr>
                <w:sz w:val="16"/>
              </w:rPr>
            </w:pPr>
            <w:r>
              <w:rPr>
                <w:w w:val="111"/>
                <w:sz w:val="16"/>
              </w:rPr>
              <w:t>5</w:t>
            </w:r>
          </w:p>
        </w:tc>
        <w:tc>
          <w:tcPr>
            <w:tcW w:w="484" w:type="dxa"/>
            <w:gridSpan w:val="2"/>
          </w:tcPr>
          <w:p w14:paraId="11304EB5" w14:textId="77777777" w:rsidR="00F753CB" w:rsidRDefault="00F753CB" w:rsidP="00F753CB">
            <w:pPr>
              <w:pStyle w:val="TableParagraph"/>
              <w:ind w:right="151"/>
              <w:jc w:val="right"/>
              <w:rPr>
                <w:sz w:val="16"/>
              </w:rPr>
            </w:pPr>
            <w:r>
              <w:rPr>
                <w:w w:val="111"/>
                <w:sz w:val="16"/>
              </w:rPr>
              <w:t>1</w:t>
            </w:r>
          </w:p>
        </w:tc>
        <w:tc>
          <w:tcPr>
            <w:tcW w:w="665" w:type="dxa"/>
          </w:tcPr>
          <w:p w14:paraId="05483CF1" w14:textId="77777777" w:rsidR="00F753CB" w:rsidRDefault="00F753CB" w:rsidP="00F753CB">
            <w:pPr>
              <w:pStyle w:val="TableParagraph"/>
              <w:ind w:right="244"/>
              <w:jc w:val="right"/>
              <w:rPr>
                <w:sz w:val="16"/>
              </w:rPr>
            </w:pPr>
            <w:r>
              <w:rPr>
                <w:w w:val="111"/>
                <w:sz w:val="16"/>
              </w:rPr>
              <w:t>5</w:t>
            </w:r>
          </w:p>
        </w:tc>
      </w:tr>
      <w:tr w:rsidR="00F753CB" w14:paraId="597D45D9" w14:textId="77777777" w:rsidTr="009C12BC">
        <w:trPr>
          <w:gridAfter w:val="1"/>
          <w:wAfter w:w="10" w:type="dxa"/>
          <w:trHeight w:val="283"/>
        </w:trPr>
        <w:tc>
          <w:tcPr>
            <w:tcW w:w="440" w:type="dxa"/>
            <w:gridSpan w:val="2"/>
          </w:tcPr>
          <w:p w14:paraId="76494471" w14:textId="40E2FD33" w:rsidR="00F753CB" w:rsidRDefault="00F753CB" w:rsidP="00BE0A9E">
            <w:pPr>
              <w:pStyle w:val="TableParagraph"/>
              <w:spacing w:before="155"/>
              <w:ind w:right="106"/>
              <w:rPr>
                <w:w w:val="110"/>
                <w:sz w:val="16"/>
              </w:rPr>
            </w:pPr>
            <w:r>
              <w:rPr>
                <w:w w:val="110"/>
                <w:sz w:val="16"/>
              </w:rPr>
              <w:t>17</w:t>
            </w:r>
          </w:p>
        </w:tc>
        <w:tc>
          <w:tcPr>
            <w:tcW w:w="3156" w:type="dxa"/>
            <w:gridSpan w:val="2"/>
          </w:tcPr>
          <w:p w14:paraId="73D38714" w14:textId="154EB190" w:rsidR="00F753CB" w:rsidRDefault="00F753CB" w:rsidP="00F753CB">
            <w:pPr>
              <w:pStyle w:val="TableParagraph"/>
              <w:ind w:left="114"/>
              <w:jc w:val="left"/>
              <w:rPr>
                <w:sz w:val="16"/>
              </w:rPr>
            </w:pPr>
            <w:r>
              <w:rPr>
                <w:w w:val="115"/>
                <w:sz w:val="16"/>
              </w:rPr>
              <w:t>Pranata</w:t>
            </w:r>
            <w:r>
              <w:rPr>
                <w:spacing w:val="1"/>
                <w:w w:val="115"/>
                <w:sz w:val="16"/>
              </w:rPr>
              <w:t xml:space="preserve"> </w:t>
            </w:r>
            <w:r>
              <w:rPr>
                <w:w w:val="115"/>
                <w:sz w:val="16"/>
              </w:rPr>
              <w:t>Komputer</w:t>
            </w:r>
            <w:r w:rsidR="00193F03">
              <w:rPr>
                <w:w w:val="115"/>
                <w:sz w:val="16"/>
              </w:rPr>
              <w:t xml:space="preserve"> </w:t>
            </w:r>
            <w:r w:rsidR="00193F03">
              <w:rPr>
                <w:spacing w:val="-1"/>
                <w:w w:val="120"/>
                <w:sz w:val="16"/>
              </w:rPr>
              <w:t>Ahli</w:t>
            </w:r>
            <w:r>
              <w:rPr>
                <w:spacing w:val="4"/>
                <w:w w:val="115"/>
                <w:sz w:val="16"/>
              </w:rPr>
              <w:t xml:space="preserve"> </w:t>
            </w:r>
            <w:r>
              <w:rPr>
                <w:w w:val="115"/>
                <w:sz w:val="16"/>
              </w:rPr>
              <w:t>Muda</w:t>
            </w:r>
          </w:p>
        </w:tc>
        <w:tc>
          <w:tcPr>
            <w:tcW w:w="856" w:type="dxa"/>
            <w:gridSpan w:val="2"/>
          </w:tcPr>
          <w:p w14:paraId="14F1F6FD" w14:textId="77777777" w:rsidR="00F753CB" w:rsidRDefault="00F753CB" w:rsidP="00F753CB">
            <w:pPr>
              <w:pStyle w:val="TableParagraph"/>
              <w:ind w:right="357"/>
              <w:jc w:val="right"/>
              <w:rPr>
                <w:sz w:val="16"/>
              </w:rPr>
            </w:pPr>
            <w:r>
              <w:rPr>
                <w:w w:val="111"/>
                <w:sz w:val="16"/>
              </w:rPr>
              <w:t>9</w:t>
            </w:r>
          </w:p>
        </w:tc>
        <w:tc>
          <w:tcPr>
            <w:tcW w:w="856" w:type="dxa"/>
            <w:gridSpan w:val="2"/>
          </w:tcPr>
          <w:p w14:paraId="219D10F8" w14:textId="77777777" w:rsidR="00F753CB" w:rsidRDefault="00F753CB" w:rsidP="00F753CB">
            <w:pPr>
              <w:pStyle w:val="TableParagraph"/>
              <w:ind w:left="211" w:right="177"/>
              <w:rPr>
                <w:sz w:val="16"/>
              </w:rPr>
            </w:pPr>
            <w:r>
              <w:rPr>
                <w:w w:val="110"/>
                <w:sz w:val="16"/>
              </w:rPr>
              <w:t>1355</w:t>
            </w:r>
          </w:p>
        </w:tc>
        <w:tc>
          <w:tcPr>
            <w:tcW w:w="476" w:type="dxa"/>
            <w:gridSpan w:val="2"/>
          </w:tcPr>
          <w:p w14:paraId="21A0B165" w14:textId="77777777" w:rsidR="00F753CB" w:rsidRDefault="00F753CB" w:rsidP="00F753CB">
            <w:pPr>
              <w:pStyle w:val="TableParagraph"/>
              <w:ind w:left="25"/>
              <w:rPr>
                <w:sz w:val="16"/>
              </w:rPr>
            </w:pPr>
            <w:r>
              <w:rPr>
                <w:w w:val="111"/>
                <w:sz w:val="16"/>
              </w:rPr>
              <w:t>5</w:t>
            </w:r>
          </w:p>
        </w:tc>
        <w:tc>
          <w:tcPr>
            <w:tcW w:w="836" w:type="dxa"/>
          </w:tcPr>
          <w:p w14:paraId="2CC2251E" w14:textId="77777777" w:rsidR="00F753CB" w:rsidRDefault="00F753CB" w:rsidP="00F753CB">
            <w:pPr>
              <w:pStyle w:val="TableParagraph"/>
              <w:ind w:left="258" w:right="224"/>
              <w:rPr>
                <w:sz w:val="16"/>
              </w:rPr>
            </w:pPr>
            <w:r>
              <w:rPr>
                <w:w w:val="110"/>
                <w:sz w:val="16"/>
              </w:rPr>
              <w:t>750</w:t>
            </w:r>
          </w:p>
        </w:tc>
        <w:tc>
          <w:tcPr>
            <w:tcW w:w="592" w:type="dxa"/>
            <w:gridSpan w:val="2"/>
          </w:tcPr>
          <w:p w14:paraId="2F16B6EF" w14:textId="77777777" w:rsidR="00F753CB" w:rsidRDefault="00F753CB" w:rsidP="00F753CB">
            <w:pPr>
              <w:pStyle w:val="TableParagraph"/>
              <w:ind w:left="22"/>
              <w:rPr>
                <w:sz w:val="16"/>
              </w:rPr>
            </w:pPr>
            <w:r>
              <w:rPr>
                <w:w w:val="111"/>
                <w:sz w:val="16"/>
              </w:rPr>
              <w:t>2</w:t>
            </w:r>
          </w:p>
        </w:tc>
        <w:tc>
          <w:tcPr>
            <w:tcW w:w="636" w:type="dxa"/>
          </w:tcPr>
          <w:p w14:paraId="1574A9CC" w14:textId="77777777" w:rsidR="00F753CB" w:rsidRDefault="00F753CB" w:rsidP="00F753CB">
            <w:pPr>
              <w:pStyle w:val="TableParagraph"/>
              <w:ind w:right="143"/>
              <w:jc w:val="right"/>
              <w:rPr>
                <w:sz w:val="16"/>
              </w:rPr>
            </w:pPr>
            <w:r>
              <w:rPr>
                <w:w w:val="110"/>
                <w:sz w:val="16"/>
              </w:rPr>
              <w:t>125</w:t>
            </w:r>
          </w:p>
        </w:tc>
        <w:tc>
          <w:tcPr>
            <w:tcW w:w="508" w:type="dxa"/>
            <w:gridSpan w:val="2"/>
          </w:tcPr>
          <w:p w14:paraId="37A2A8B6" w14:textId="77777777" w:rsidR="00F753CB" w:rsidRDefault="00F753CB" w:rsidP="00F753CB">
            <w:pPr>
              <w:pStyle w:val="TableParagraph"/>
              <w:ind w:left="34"/>
              <w:rPr>
                <w:sz w:val="16"/>
              </w:rPr>
            </w:pPr>
            <w:r>
              <w:rPr>
                <w:w w:val="111"/>
                <w:sz w:val="16"/>
              </w:rPr>
              <w:t>2</w:t>
            </w:r>
          </w:p>
        </w:tc>
        <w:tc>
          <w:tcPr>
            <w:tcW w:w="621" w:type="dxa"/>
          </w:tcPr>
          <w:p w14:paraId="762F3165" w14:textId="77777777" w:rsidR="00F753CB" w:rsidRDefault="00F753CB" w:rsidP="00F753CB">
            <w:pPr>
              <w:pStyle w:val="TableParagraph"/>
              <w:ind w:left="172"/>
              <w:jc w:val="left"/>
              <w:rPr>
                <w:sz w:val="16"/>
              </w:rPr>
            </w:pPr>
            <w:r>
              <w:rPr>
                <w:w w:val="110"/>
                <w:sz w:val="16"/>
              </w:rPr>
              <w:t>125</w:t>
            </w:r>
          </w:p>
        </w:tc>
        <w:tc>
          <w:tcPr>
            <w:tcW w:w="652" w:type="dxa"/>
            <w:gridSpan w:val="2"/>
          </w:tcPr>
          <w:p w14:paraId="0B86E362" w14:textId="77777777" w:rsidR="00F753CB" w:rsidRDefault="00F753CB" w:rsidP="00F753CB">
            <w:pPr>
              <w:pStyle w:val="TableParagraph"/>
              <w:ind w:left="49"/>
              <w:rPr>
                <w:sz w:val="16"/>
              </w:rPr>
            </w:pPr>
            <w:r>
              <w:rPr>
                <w:w w:val="111"/>
                <w:sz w:val="16"/>
              </w:rPr>
              <w:t>3</w:t>
            </w:r>
          </w:p>
        </w:tc>
        <w:tc>
          <w:tcPr>
            <w:tcW w:w="636" w:type="dxa"/>
          </w:tcPr>
          <w:p w14:paraId="50CDEB76" w14:textId="77777777" w:rsidR="00F753CB" w:rsidRDefault="00F753CB" w:rsidP="00F753CB">
            <w:pPr>
              <w:pStyle w:val="TableParagraph"/>
              <w:ind w:left="187"/>
              <w:jc w:val="left"/>
              <w:rPr>
                <w:sz w:val="16"/>
              </w:rPr>
            </w:pPr>
            <w:r>
              <w:rPr>
                <w:w w:val="110"/>
                <w:sz w:val="16"/>
              </w:rPr>
              <w:t>150</w:t>
            </w:r>
          </w:p>
        </w:tc>
        <w:tc>
          <w:tcPr>
            <w:tcW w:w="496" w:type="dxa"/>
            <w:gridSpan w:val="2"/>
          </w:tcPr>
          <w:p w14:paraId="06CEE4F0" w14:textId="77777777" w:rsidR="00F753CB" w:rsidRDefault="00F753CB" w:rsidP="00F753CB">
            <w:pPr>
              <w:pStyle w:val="TableParagraph"/>
              <w:ind w:right="164"/>
              <w:jc w:val="right"/>
              <w:rPr>
                <w:sz w:val="16"/>
              </w:rPr>
            </w:pPr>
            <w:r>
              <w:rPr>
                <w:w w:val="111"/>
                <w:sz w:val="16"/>
              </w:rPr>
              <w:t>3</w:t>
            </w:r>
          </w:p>
        </w:tc>
        <w:tc>
          <w:tcPr>
            <w:tcW w:w="668" w:type="dxa"/>
          </w:tcPr>
          <w:p w14:paraId="4A318136" w14:textId="77777777" w:rsidR="00F753CB" w:rsidRDefault="00F753CB" w:rsidP="00F753CB">
            <w:pPr>
              <w:pStyle w:val="TableParagraph"/>
              <w:ind w:right="151"/>
              <w:jc w:val="right"/>
              <w:rPr>
                <w:sz w:val="16"/>
              </w:rPr>
            </w:pPr>
            <w:r>
              <w:rPr>
                <w:w w:val="110"/>
                <w:sz w:val="16"/>
              </w:rPr>
              <w:t>150</w:t>
            </w:r>
          </w:p>
        </w:tc>
        <w:tc>
          <w:tcPr>
            <w:tcW w:w="536" w:type="dxa"/>
            <w:gridSpan w:val="2"/>
          </w:tcPr>
          <w:p w14:paraId="6836CD08" w14:textId="77777777" w:rsidR="00F753CB" w:rsidRDefault="00F753CB" w:rsidP="00F753CB">
            <w:pPr>
              <w:pStyle w:val="TableParagraph"/>
              <w:ind w:right="188"/>
              <w:jc w:val="right"/>
              <w:rPr>
                <w:sz w:val="16"/>
              </w:rPr>
            </w:pPr>
            <w:r>
              <w:rPr>
                <w:w w:val="111"/>
                <w:sz w:val="16"/>
              </w:rPr>
              <w:t>2</w:t>
            </w:r>
          </w:p>
        </w:tc>
        <w:tc>
          <w:tcPr>
            <w:tcW w:w="592" w:type="dxa"/>
          </w:tcPr>
          <w:p w14:paraId="196492A3" w14:textId="77777777" w:rsidR="00F753CB" w:rsidRDefault="00F753CB" w:rsidP="00F753CB">
            <w:pPr>
              <w:pStyle w:val="TableParagraph"/>
              <w:ind w:right="163"/>
              <w:jc w:val="right"/>
              <w:rPr>
                <w:sz w:val="16"/>
              </w:rPr>
            </w:pPr>
            <w:r>
              <w:rPr>
                <w:w w:val="110"/>
                <w:sz w:val="16"/>
              </w:rPr>
              <w:t>25</w:t>
            </w:r>
          </w:p>
        </w:tc>
        <w:tc>
          <w:tcPr>
            <w:tcW w:w="436" w:type="dxa"/>
            <w:gridSpan w:val="2"/>
          </w:tcPr>
          <w:p w14:paraId="425A2BD1" w14:textId="77777777" w:rsidR="00F753CB" w:rsidRDefault="00F753CB" w:rsidP="00F753CB">
            <w:pPr>
              <w:pStyle w:val="TableParagraph"/>
              <w:ind w:right="132"/>
              <w:jc w:val="right"/>
              <w:rPr>
                <w:sz w:val="16"/>
              </w:rPr>
            </w:pPr>
            <w:r>
              <w:rPr>
                <w:w w:val="111"/>
                <w:sz w:val="16"/>
              </w:rPr>
              <w:t>1</w:t>
            </w:r>
          </w:p>
        </w:tc>
        <w:tc>
          <w:tcPr>
            <w:tcW w:w="696" w:type="dxa"/>
          </w:tcPr>
          <w:p w14:paraId="184FB809" w14:textId="77777777" w:rsidR="00F753CB" w:rsidRDefault="00F753CB" w:rsidP="00F753CB">
            <w:pPr>
              <w:pStyle w:val="TableParagraph"/>
              <w:ind w:left="201" w:right="142"/>
              <w:rPr>
                <w:sz w:val="16"/>
              </w:rPr>
            </w:pPr>
            <w:r>
              <w:rPr>
                <w:w w:val="110"/>
                <w:sz w:val="16"/>
              </w:rPr>
              <w:t>20</w:t>
            </w:r>
          </w:p>
        </w:tc>
        <w:tc>
          <w:tcPr>
            <w:tcW w:w="536" w:type="dxa"/>
            <w:gridSpan w:val="2"/>
          </w:tcPr>
          <w:p w14:paraId="4553F335" w14:textId="77777777" w:rsidR="00F753CB" w:rsidRDefault="00F753CB" w:rsidP="00F753CB">
            <w:pPr>
              <w:pStyle w:val="TableParagraph"/>
              <w:ind w:right="179"/>
              <w:jc w:val="right"/>
              <w:rPr>
                <w:sz w:val="16"/>
              </w:rPr>
            </w:pPr>
            <w:r>
              <w:rPr>
                <w:w w:val="111"/>
                <w:sz w:val="16"/>
              </w:rPr>
              <w:t>1</w:t>
            </w:r>
          </w:p>
        </w:tc>
        <w:tc>
          <w:tcPr>
            <w:tcW w:w="600" w:type="dxa"/>
          </w:tcPr>
          <w:p w14:paraId="40A60C19" w14:textId="77777777" w:rsidR="00F753CB" w:rsidRDefault="00F753CB" w:rsidP="00F753CB">
            <w:pPr>
              <w:pStyle w:val="TableParagraph"/>
              <w:ind w:left="276"/>
              <w:jc w:val="left"/>
              <w:rPr>
                <w:sz w:val="16"/>
              </w:rPr>
            </w:pPr>
            <w:r>
              <w:rPr>
                <w:w w:val="111"/>
                <w:sz w:val="16"/>
              </w:rPr>
              <w:t>5</w:t>
            </w:r>
          </w:p>
        </w:tc>
        <w:tc>
          <w:tcPr>
            <w:tcW w:w="484" w:type="dxa"/>
            <w:gridSpan w:val="2"/>
          </w:tcPr>
          <w:p w14:paraId="3D2AFEBD" w14:textId="77777777" w:rsidR="00F753CB" w:rsidRDefault="00F753CB" w:rsidP="00F753CB">
            <w:pPr>
              <w:pStyle w:val="TableParagraph"/>
              <w:ind w:right="151"/>
              <w:jc w:val="right"/>
              <w:rPr>
                <w:sz w:val="16"/>
              </w:rPr>
            </w:pPr>
            <w:r>
              <w:rPr>
                <w:w w:val="111"/>
                <w:sz w:val="16"/>
              </w:rPr>
              <w:t>1</w:t>
            </w:r>
          </w:p>
        </w:tc>
        <w:tc>
          <w:tcPr>
            <w:tcW w:w="665" w:type="dxa"/>
          </w:tcPr>
          <w:p w14:paraId="357B6277" w14:textId="77777777" w:rsidR="00F753CB" w:rsidRDefault="00F753CB" w:rsidP="00F753CB">
            <w:pPr>
              <w:pStyle w:val="TableParagraph"/>
              <w:ind w:right="244"/>
              <w:jc w:val="right"/>
              <w:rPr>
                <w:sz w:val="16"/>
              </w:rPr>
            </w:pPr>
            <w:r>
              <w:rPr>
                <w:w w:val="111"/>
                <w:sz w:val="16"/>
              </w:rPr>
              <w:t>5</w:t>
            </w:r>
          </w:p>
        </w:tc>
      </w:tr>
      <w:tr w:rsidR="00F753CB" w14:paraId="73FDB232" w14:textId="77777777" w:rsidTr="009C12BC">
        <w:trPr>
          <w:gridAfter w:val="1"/>
          <w:wAfter w:w="10" w:type="dxa"/>
          <w:trHeight w:val="283"/>
        </w:trPr>
        <w:tc>
          <w:tcPr>
            <w:tcW w:w="440" w:type="dxa"/>
            <w:gridSpan w:val="2"/>
          </w:tcPr>
          <w:p w14:paraId="35ED6EC6" w14:textId="5F187347" w:rsidR="00F753CB" w:rsidRDefault="00F753CB" w:rsidP="00BE0A9E">
            <w:pPr>
              <w:pStyle w:val="TableParagraph"/>
              <w:spacing w:before="155"/>
              <w:ind w:right="106"/>
              <w:rPr>
                <w:w w:val="110"/>
                <w:sz w:val="16"/>
              </w:rPr>
            </w:pPr>
            <w:r>
              <w:rPr>
                <w:w w:val="110"/>
                <w:sz w:val="16"/>
              </w:rPr>
              <w:t>18</w:t>
            </w:r>
          </w:p>
        </w:tc>
        <w:tc>
          <w:tcPr>
            <w:tcW w:w="3156" w:type="dxa"/>
            <w:gridSpan w:val="2"/>
          </w:tcPr>
          <w:p w14:paraId="70BF6CB5" w14:textId="656E59E2" w:rsidR="00F753CB" w:rsidRDefault="00F753CB" w:rsidP="00F753CB">
            <w:pPr>
              <w:pStyle w:val="TableParagraph"/>
              <w:spacing w:before="27"/>
              <w:ind w:left="114"/>
              <w:jc w:val="left"/>
              <w:rPr>
                <w:sz w:val="16"/>
              </w:rPr>
            </w:pPr>
            <w:r>
              <w:rPr>
                <w:w w:val="115"/>
                <w:sz w:val="16"/>
              </w:rPr>
              <w:t>Arsiparis</w:t>
            </w:r>
            <w:r>
              <w:rPr>
                <w:spacing w:val="5"/>
                <w:w w:val="115"/>
                <w:sz w:val="16"/>
              </w:rPr>
              <w:t xml:space="preserve"> </w:t>
            </w:r>
            <w:r w:rsidR="00193F03">
              <w:rPr>
                <w:spacing w:val="-1"/>
                <w:w w:val="120"/>
                <w:sz w:val="16"/>
              </w:rPr>
              <w:t>Ahli</w:t>
            </w:r>
            <w:r w:rsidR="00193F03">
              <w:rPr>
                <w:w w:val="115"/>
                <w:sz w:val="16"/>
              </w:rPr>
              <w:t xml:space="preserve"> </w:t>
            </w:r>
            <w:r>
              <w:rPr>
                <w:w w:val="115"/>
                <w:sz w:val="16"/>
              </w:rPr>
              <w:t>Muda</w:t>
            </w:r>
            <w:r w:rsidR="00193F03">
              <w:rPr>
                <w:w w:val="115"/>
                <w:sz w:val="16"/>
              </w:rPr>
              <w:t xml:space="preserve"> </w:t>
            </w:r>
          </w:p>
        </w:tc>
        <w:tc>
          <w:tcPr>
            <w:tcW w:w="856" w:type="dxa"/>
            <w:gridSpan w:val="2"/>
          </w:tcPr>
          <w:p w14:paraId="7ABA403B" w14:textId="77777777" w:rsidR="00F753CB" w:rsidRDefault="00F753CB" w:rsidP="00F753CB">
            <w:pPr>
              <w:pStyle w:val="TableParagraph"/>
              <w:spacing w:before="27"/>
              <w:ind w:right="357"/>
              <w:jc w:val="right"/>
              <w:rPr>
                <w:sz w:val="16"/>
              </w:rPr>
            </w:pPr>
            <w:r>
              <w:rPr>
                <w:w w:val="111"/>
                <w:sz w:val="16"/>
              </w:rPr>
              <w:t>9</w:t>
            </w:r>
          </w:p>
        </w:tc>
        <w:tc>
          <w:tcPr>
            <w:tcW w:w="856" w:type="dxa"/>
            <w:gridSpan w:val="2"/>
          </w:tcPr>
          <w:p w14:paraId="563F079A" w14:textId="77777777" w:rsidR="00F753CB" w:rsidRDefault="00F753CB" w:rsidP="00F753CB">
            <w:pPr>
              <w:pStyle w:val="TableParagraph"/>
              <w:spacing w:before="27"/>
              <w:ind w:left="211" w:right="177"/>
              <w:rPr>
                <w:sz w:val="16"/>
              </w:rPr>
            </w:pPr>
            <w:r>
              <w:rPr>
                <w:w w:val="110"/>
                <w:sz w:val="16"/>
              </w:rPr>
              <w:t>1355</w:t>
            </w:r>
          </w:p>
        </w:tc>
        <w:tc>
          <w:tcPr>
            <w:tcW w:w="476" w:type="dxa"/>
            <w:gridSpan w:val="2"/>
          </w:tcPr>
          <w:p w14:paraId="4B1375A3" w14:textId="77777777" w:rsidR="00F753CB" w:rsidRDefault="00F753CB" w:rsidP="00F753CB">
            <w:pPr>
              <w:pStyle w:val="TableParagraph"/>
              <w:spacing w:before="27"/>
              <w:ind w:left="25"/>
              <w:rPr>
                <w:sz w:val="16"/>
              </w:rPr>
            </w:pPr>
            <w:r>
              <w:rPr>
                <w:w w:val="111"/>
                <w:sz w:val="16"/>
              </w:rPr>
              <w:t>5</w:t>
            </w:r>
          </w:p>
        </w:tc>
        <w:tc>
          <w:tcPr>
            <w:tcW w:w="836" w:type="dxa"/>
          </w:tcPr>
          <w:p w14:paraId="4494CE20" w14:textId="77777777" w:rsidR="00F753CB" w:rsidRDefault="00F753CB" w:rsidP="00F753CB">
            <w:pPr>
              <w:pStyle w:val="TableParagraph"/>
              <w:spacing w:before="27"/>
              <w:ind w:left="258" w:right="224"/>
              <w:rPr>
                <w:sz w:val="16"/>
              </w:rPr>
            </w:pPr>
            <w:r>
              <w:rPr>
                <w:w w:val="110"/>
                <w:sz w:val="16"/>
              </w:rPr>
              <w:t>750</w:t>
            </w:r>
          </w:p>
        </w:tc>
        <w:tc>
          <w:tcPr>
            <w:tcW w:w="592" w:type="dxa"/>
            <w:gridSpan w:val="2"/>
          </w:tcPr>
          <w:p w14:paraId="1BB46849" w14:textId="77777777" w:rsidR="00F753CB" w:rsidRDefault="00F753CB" w:rsidP="00F753CB">
            <w:pPr>
              <w:pStyle w:val="TableParagraph"/>
              <w:spacing w:before="27"/>
              <w:ind w:left="22"/>
              <w:rPr>
                <w:sz w:val="16"/>
              </w:rPr>
            </w:pPr>
            <w:r>
              <w:rPr>
                <w:w w:val="111"/>
                <w:sz w:val="16"/>
              </w:rPr>
              <w:t>2</w:t>
            </w:r>
          </w:p>
        </w:tc>
        <w:tc>
          <w:tcPr>
            <w:tcW w:w="636" w:type="dxa"/>
          </w:tcPr>
          <w:p w14:paraId="73117702" w14:textId="77777777" w:rsidR="00F753CB" w:rsidRDefault="00F753CB" w:rsidP="00F753CB">
            <w:pPr>
              <w:pStyle w:val="TableParagraph"/>
              <w:spacing w:before="27"/>
              <w:ind w:right="143"/>
              <w:jc w:val="right"/>
              <w:rPr>
                <w:sz w:val="16"/>
              </w:rPr>
            </w:pPr>
            <w:r>
              <w:rPr>
                <w:w w:val="110"/>
                <w:sz w:val="16"/>
              </w:rPr>
              <w:t>125</w:t>
            </w:r>
          </w:p>
        </w:tc>
        <w:tc>
          <w:tcPr>
            <w:tcW w:w="508" w:type="dxa"/>
            <w:gridSpan w:val="2"/>
          </w:tcPr>
          <w:p w14:paraId="000F744D" w14:textId="77777777" w:rsidR="00F753CB" w:rsidRDefault="00F753CB" w:rsidP="00F753CB">
            <w:pPr>
              <w:pStyle w:val="TableParagraph"/>
              <w:spacing w:before="27"/>
              <w:ind w:left="34"/>
              <w:rPr>
                <w:sz w:val="16"/>
              </w:rPr>
            </w:pPr>
            <w:r>
              <w:rPr>
                <w:w w:val="111"/>
                <w:sz w:val="16"/>
              </w:rPr>
              <w:t>2</w:t>
            </w:r>
          </w:p>
        </w:tc>
        <w:tc>
          <w:tcPr>
            <w:tcW w:w="621" w:type="dxa"/>
          </w:tcPr>
          <w:p w14:paraId="6BED6917"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0DE57D43" w14:textId="77777777" w:rsidR="00F753CB" w:rsidRDefault="00F753CB" w:rsidP="00F753CB">
            <w:pPr>
              <w:pStyle w:val="TableParagraph"/>
              <w:spacing w:before="27"/>
              <w:ind w:left="49"/>
              <w:rPr>
                <w:sz w:val="16"/>
              </w:rPr>
            </w:pPr>
            <w:r>
              <w:rPr>
                <w:w w:val="111"/>
                <w:sz w:val="16"/>
              </w:rPr>
              <w:t>3</w:t>
            </w:r>
          </w:p>
        </w:tc>
        <w:tc>
          <w:tcPr>
            <w:tcW w:w="636" w:type="dxa"/>
          </w:tcPr>
          <w:p w14:paraId="380335CD"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6E33D7BB" w14:textId="77777777" w:rsidR="00F753CB" w:rsidRDefault="00F753CB" w:rsidP="00F753CB">
            <w:pPr>
              <w:pStyle w:val="TableParagraph"/>
              <w:spacing w:before="27"/>
              <w:ind w:right="164"/>
              <w:jc w:val="right"/>
              <w:rPr>
                <w:sz w:val="16"/>
              </w:rPr>
            </w:pPr>
            <w:r>
              <w:rPr>
                <w:w w:val="111"/>
                <w:sz w:val="16"/>
              </w:rPr>
              <w:t>3</w:t>
            </w:r>
          </w:p>
        </w:tc>
        <w:tc>
          <w:tcPr>
            <w:tcW w:w="668" w:type="dxa"/>
          </w:tcPr>
          <w:p w14:paraId="55E80E1A" w14:textId="77777777" w:rsidR="00F753CB" w:rsidRDefault="00F753CB" w:rsidP="00F753CB">
            <w:pPr>
              <w:pStyle w:val="TableParagraph"/>
              <w:spacing w:before="27"/>
              <w:ind w:right="151"/>
              <w:jc w:val="right"/>
              <w:rPr>
                <w:sz w:val="16"/>
              </w:rPr>
            </w:pPr>
            <w:r>
              <w:rPr>
                <w:w w:val="110"/>
                <w:sz w:val="16"/>
              </w:rPr>
              <w:t>150</w:t>
            </w:r>
          </w:p>
        </w:tc>
        <w:tc>
          <w:tcPr>
            <w:tcW w:w="536" w:type="dxa"/>
            <w:gridSpan w:val="2"/>
          </w:tcPr>
          <w:p w14:paraId="4271EE50" w14:textId="77777777" w:rsidR="00F753CB" w:rsidRDefault="00F753CB" w:rsidP="00F753CB">
            <w:pPr>
              <w:pStyle w:val="TableParagraph"/>
              <w:spacing w:before="27"/>
              <w:ind w:right="188"/>
              <w:jc w:val="right"/>
              <w:rPr>
                <w:sz w:val="16"/>
              </w:rPr>
            </w:pPr>
            <w:r>
              <w:rPr>
                <w:w w:val="111"/>
                <w:sz w:val="16"/>
              </w:rPr>
              <w:t>2</w:t>
            </w:r>
          </w:p>
        </w:tc>
        <w:tc>
          <w:tcPr>
            <w:tcW w:w="592" w:type="dxa"/>
          </w:tcPr>
          <w:p w14:paraId="27D03800"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7A010FAB" w14:textId="77777777" w:rsidR="00F753CB" w:rsidRDefault="00F753CB" w:rsidP="00F753CB">
            <w:pPr>
              <w:pStyle w:val="TableParagraph"/>
              <w:spacing w:before="27"/>
              <w:ind w:right="132"/>
              <w:jc w:val="right"/>
              <w:rPr>
                <w:sz w:val="16"/>
              </w:rPr>
            </w:pPr>
            <w:r>
              <w:rPr>
                <w:w w:val="111"/>
                <w:sz w:val="16"/>
              </w:rPr>
              <w:t>1</w:t>
            </w:r>
          </w:p>
        </w:tc>
        <w:tc>
          <w:tcPr>
            <w:tcW w:w="696" w:type="dxa"/>
          </w:tcPr>
          <w:p w14:paraId="15C311C1" w14:textId="77777777" w:rsidR="00F753CB" w:rsidRDefault="00F753CB" w:rsidP="00F753CB">
            <w:pPr>
              <w:pStyle w:val="TableParagraph"/>
              <w:spacing w:before="27"/>
              <w:ind w:left="201" w:right="142"/>
              <w:rPr>
                <w:sz w:val="16"/>
              </w:rPr>
            </w:pPr>
            <w:r>
              <w:rPr>
                <w:w w:val="110"/>
                <w:sz w:val="16"/>
              </w:rPr>
              <w:t>20</w:t>
            </w:r>
          </w:p>
        </w:tc>
        <w:tc>
          <w:tcPr>
            <w:tcW w:w="536" w:type="dxa"/>
            <w:gridSpan w:val="2"/>
          </w:tcPr>
          <w:p w14:paraId="778CCBB0" w14:textId="77777777" w:rsidR="00F753CB" w:rsidRDefault="00F753CB" w:rsidP="00F753CB">
            <w:pPr>
              <w:pStyle w:val="TableParagraph"/>
              <w:spacing w:before="27"/>
              <w:ind w:right="179"/>
              <w:jc w:val="right"/>
              <w:rPr>
                <w:sz w:val="16"/>
              </w:rPr>
            </w:pPr>
            <w:r>
              <w:rPr>
                <w:w w:val="111"/>
                <w:sz w:val="16"/>
              </w:rPr>
              <w:t>1</w:t>
            </w:r>
          </w:p>
        </w:tc>
        <w:tc>
          <w:tcPr>
            <w:tcW w:w="600" w:type="dxa"/>
          </w:tcPr>
          <w:p w14:paraId="6F6F1014" w14:textId="77777777" w:rsidR="00F753CB" w:rsidRDefault="00F753CB" w:rsidP="00F753CB">
            <w:pPr>
              <w:pStyle w:val="TableParagraph"/>
              <w:spacing w:before="27"/>
              <w:ind w:left="276"/>
              <w:jc w:val="left"/>
              <w:rPr>
                <w:sz w:val="16"/>
              </w:rPr>
            </w:pPr>
            <w:r>
              <w:rPr>
                <w:w w:val="111"/>
                <w:sz w:val="16"/>
              </w:rPr>
              <w:t>5</w:t>
            </w:r>
          </w:p>
        </w:tc>
        <w:tc>
          <w:tcPr>
            <w:tcW w:w="484" w:type="dxa"/>
            <w:gridSpan w:val="2"/>
          </w:tcPr>
          <w:p w14:paraId="12C8B3E6" w14:textId="77777777" w:rsidR="00F753CB" w:rsidRDefault="00F753CB" w:rsidP="00F753CB">
            <w:pPr>
              <w:pStyle w:val="TableParagraph"/>
              <w:spacing w:before="27"/>
              <w:ind w:right="151"/>
              <w:jc w:val="right"/>
              <w:rPr>
                <w:sz w:val="16"/>
              </w:rPr>
            </w:pPr>
            <w:r>
              <w:rPr>
                <w:w w:val="111"/>
                <w:sz w:val="16"/>
              </w:rPr>
              <w:t>1</w:t>
            </w:r>
          </w:p>
        </w:tc>
        <w:tc>
          <w:tcPr>
            <w:tcW w:w="665" w:type="dxa"/>
          </w:tcPr>
          <w:p w14:paraId="38AA2FEF" w14:textId="77777777" w:rsidR="00F753CB" w:rsidRDefault="00F753CB" w:rsidP="00F753CB">
            <w:pPr>
              <w:pStyle w:val="TableParagraph"/>
              <w:spacing w:before="27"/>
              <w:ind w:right="244"/>
              <w:jc w:val="right"/>
              <w:rPr>
                <w:sz w:val="16"/>
              </w:rPr>
            </w:pPr>
            <w:r>
              <w:rPr>
                <w:w w:val="111"/>
                <w:sz w:val="16"/>
              </w:rPr>
              <w:t>5</w:t>
            </w:r>
          </w:p>
        </w:tc>
      </w:tr>
      <w:tr w:rsidR="00F753CB" w14:paraId="7D3D7627" w14:textId="77777777" w:rsidTr="009C12BC">
        <w:trPr>
          <w:gridAfter w:val="1"/>
          <w:wAfter w:w="10" w:type="dxa"/>
          <w:trHeight w:val="283"/>
        </w:trPr>
        <w:tc>
          <w:tcPr>
            <w:tcW w:w="440" w:type="dxa"/>
            <w:gridSpan w:val="2"/>
          </w:tcPr>
          <w:p w14:paraId="66AA2837" w14:textId="480B5E42" w:rsidR="00F753CB" w:rsidRDefault="00F753CB" w:rsidP="00BE0A9E">
            <w:pPr>
              <w:pStyle w:val="TableParagraph"/>
              <w:spacing w:before="155"/>
              <w:ind w:right="106"/>
              <w:rPr>
                <w:w w:val="110"/>
                <w:sz w:val="16"/>
              </w:rPr>
            </w:pPr>
            <w:r>
              <w:rPr>
                <w:w w:val="110"/>
                <w:sz w:val="16"/>
              </w:rPr>
              <w:t>19</w:t>
            </w:r>
          </w:p>
        </w:tc>
        <w:tc>
          <w:tcPr>
            <w:tcW w:w="3156" w:type="dxa"/>
            <w:gridSpan w:val="2"/>
          </w:tcPr>
          <w:p w14:paraId="28D5B028" w14:textId="70E51A98" w:rsidR="00F753CB" w:rsidRDefault="00F753CB" w:rsidP="00F753CB">
            <w:pPr>
              <w:pStyle w:val="TableParagraph"/>
              <w:spacing w:before="27"/>
              <w:ind w:left="114"/>
              <w:jc w:val="left"/>
              <w:rPr>
                <w:sz w:val="16"/>
              </w:rPr>
            </w:pPr>
            <w:r>
              <w:rPr>
                <w:w w:val="120"/>
                <w:sz w:val="16"/>
              </w:rPr>
              <w:t>Teknisi</w:t>
            </w:r>
            <w:r>
              <w:rPr>
                <w:spacing w:val="-5"/>
                <w:w w:val="120"/>
                <w:sz w:val="16"/>
              </w:rPr>
              <w:t xml:space="preserve"> </w:t>
            </w:r>
            <w:r>
              <w:rPr>
                <w:w w:val="120"/>
                <w:sz w:val="16"/>
              </w:rPr>
              <w:t>Jalan</w:t>
            </w:r>
            <w:r>
              <w:rPr>
                <w:spacing w:val="-6"/>
                <w:w w:val="120"/>
                <w:sz w:val="16"/>
              </w:rPr>
              <w:t xml:space="preserve"> </w:t>
            </w:r>
            <w:r>
              <w:rPr>
                <w:w w:val="120"/>
                <w:sz w:val="16"/>
              </w:rPr>
              <w:t>dan</w:t>
            </w:r>
            <w:r>
              <w:rPr>
                <w:spacing w:val="-7"/>
                <w:w w:val="120"/>
                <w:sz w:val="16"/>
              </w:rPr>
              <w:t xml:space="preserve"> </w:t>
            </w:r>
            <w:r>
              <w:rPr>
                <w:w w:val="120"/>
                <w:sz w:val="16"/>
              </w:rPr>
              <w:t>Jembatan</w:t>
            </w:r>
            <w:r>
              <w:rPr>
                <w:spacing w:val="-6"/>
                <w:w w:val="120"/>
                <w:sz w:val="16"/>
              </w:rPr>
              <w:t xml:space="preserve"> </w:t>
            </w:r>
            <w:r w:rsidR="00193F03">
              <w:rPr>
                <w:spacing w:val="-1"/>
                <w:w w:val="120"/>
                <w:sz w:val="16"/>
              </w:rPr>
              <w:t>Ahli</w:t>
            </w:r>
            <w:r w:rsidR="00193F03">
              <w:rPr>
                <w:w w:val="120"/>
                <w:sz w:val="16"/>
              </w:rPr>
              <w:t xml:space="preserve"> </w:t>
            </w:r>
            <w:r>
              <w:rPr>
                <w:w w:val="120"/>
                <w:sz w:val="16"/>
              </w:rPr>
              <w:t>Pertama</w:t>
            </w:r>
          </w:p>
        </w:tc>
        <w:tc>
          <w:tcPr>
            <w:tcW w:w="856" w:type="dxa"/>
            <w:gridSpan w:val="2"/>
          </w:tcPr>
          <w:p w14:paraId="28D3B0C5" w14:textId="77777777" w:rsidR="00F753CB" w:rsidRDefault="00F753CB" w:rsidP="00F753CB">
            <w:pPr>
              <w:pStyle w:val="TableParagraph"/>
              <w:spacing w:before="27"/>
              <w:ind w:right="357"/>
              <w:jc w:val="right"/>
              <w:rPr>
                <w:sz w:val="16"/>
              </w:rPr>
            </w:pPr>
            <w:r>
              <w:rPr>
                <w:w w:val="111"/>
                <w:sz w:val="16"/>
              </w:rPr>
              <w:t>8</w:t>
            </w:r>
          </w:p>
        </w:tc>
        <w:tc>
          <w:tcPr>
            <w:tcW w:w="856" w:type="dxa"/>
            <w:gridSpan w:val="2"/>
          </w:tcPr>
          <w:p w14:paraId="5C313EEB" w14:textId="77777777" w:rsidR="00F753CB" w:rsidRDefault="00F753CB" w:rsidP="00F753CB">
            <w:pPr>
              <w:pStyle w:val="TableParagraph"/>
              <w:spacing w:before="27"/>
              <w:ind w:left="211" w:right="177"/>
              <w:rPr>
                <w:sz w:val="16"/>
              </w:rPr>
            </w:pPr>
            <w:r>
              <w:rPr>
                <w:w w:val="110"/>
                <w:sz w:val="16"/>
              </w:rPr>
              <w:t>1325</w:t>
            </w:r>
          </w:p>
        </w:tc>
        <w:tc>
          <w:tcPr>
            <w:tcW w:w="476" w:type="dxa"/>
            <w:gridSpan w:val="2"/>
          </w:tcPr>
          <w:p w14:paraId="6847B6E7" w14:textId="77777777" w:rsidR="00F753CB" w:rsidRDefault="00F753CB" w:rsidP="00F753CB">
            <w:pPr>
              <w:pStyle w:val="TableParagraph"/>
              <w:spacing w:before="27"/>
              <w:ind w:left="25"/>
              <w:rPr>
                <w:sz w:val="16"/>
              </w:rPr>
            </w:pPr>
            <w:r>
              <w:rPr>
                <w:w w:val="111"/>
                <w:sz w:val="16"/>
              </w:rPr>
              <w:t>5</w:t>
            </w:r>
          </w:p>
        </w:tc>
        <w:tc>
          <w:tcPr>
            <w:tcW w:w="836" w:type="dxa"/>
          </w:tcPr>
          <w:p w14:paraId="2240AD96" w14:textId="77777777" w:rsidR="00F753CB" w:rsidRDefault="00F753CB" w:rsidP="00F753CB">
            <w:pPr>
              <w:pStyle w:val="TableParagraph"/>
              <w:spacing w:before="27"/>
              <w:ind w:left="252" w:right="226"/>
              <w:rPr>
                <w:sz w:val="16"/>
              </w:rPr>
            </w:pPr>
            <w:r>
              <w:rPr>
                <w:w w:val="110"/>
                <w:sz w:val="16"/>
              </w:rPr>
              <w:t>750</w:t>
            </w:r>
          </w:p>
        </w:tc>
        <w:tc>
          <w:tcPr>
            <w:tcW w:w="592" w:type="dxa"/>
            <w:gridSpan w:val="2"/>
          </w:tcPr>
          <w:p w14:paraId="26501C06" w14:textId="77777777" w:rsidR="00F753CB" w:rsidRDefault="00F753CB" w:rsidP="00F753CB">
            <w:pPr>
              <w:pStyle w:val="TableParagraph"/>
              <w:spacing w:before="27"/>
              <w:ind w:left="22"/>
              <w:rPr>
                <w:sz w:val="16"/>
              </w:rPr>
            </w:pPr>
            <w:r>
              <w:rPr>
                <w:w w:val="111"/>
                <w:sz w:val="16"/>
              </w:rPr>
              <w:t>2</w:t>
            </w:r>
          </w:p>
        </w:tc>
        <w:tc>
          <w:tcPr>
            <w:tcW w:w="636" w:type="dxa"/>
          </w:tcPr>
          <w:p w14:paraId="6A4FE56C" w14:textId="77777777" w:rsidR="00F753CB" w:rsidRDefault="00F753CB" w:rsidP="00F753CB">
            <w:pPr>
              <w:pStyle w:val="TableParagraph"/>
              <w:spacing w:before="27"/>
              <w:ind w:right="143"/>
              <w:jc w:val="right"/>
              <w:rPr>
                <w:sz w:val="16"/>
              </w:rPr>
            </w:pPr>
            <w:r>
              <w:rPr>
                <w:w w:val="110"/>
                <w:sz w:val="16"/>
              </w:rPr>
              <w:t>125</w:t>
            </w:r>
          </w:p>
        </w:tc>
        <w:tc>
          <w:tcPr>
            <w:tcW w:w="508" w:type="dxa"/>
            <w:gridSpan w:val="2"/>
          </w:tcPr>
          <w:p w14:paraId="162158DF" w14:textId="77777777" w:rsidR="00F753CB" w:rsidRDefault="00F753CB" w:rsidP="00F753CB">
            <w:pPr>
              <w:pStyle w:val="TableParagraph"/>
              <w:spacing w:before="27"/>
              <w:ind w:left="34"/>
              <w:rPr>
                <w:sz w:val="16"/>
              </w:rPr>
            </w:pPr>
            <w:r>
              <w:rPr>
                <w:w w:val="111"/>
                <w:sz w:val="16"/>
              </w:rPr>
              <w:t>2</w:t>
            </w:r>
          </w:p>
        </w:tc>
        <w:tc>
          <w:tcPr>
            <w:tcW w:w="621" w:type="dxa"/>
          </w:tcPr>
          <w:p w14:paraId="185B276D"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7C042DDA" w14:textId="77777777" w:rsidR="00F753CB" w:rsidRDefault="00F753CB" w:rsidP="00F753CB">
            <w:pPr>
              <w:pStyle w:val="TableParagraph"/>
              <w:spacing w:before="27"/>
              <w:ind w:left="49"/>
              <w:rPr>
                <w:sz w:val="16"/>
              </w:rPr>
            </w:pPr>
            <w:r>
              <w:rPr>
                <w:w w:val="111"/>
                <w:sz w:val="16"/>
              </w:rPr>
              <w:t>3</w:t>
            </w:r>
          </w:p>
        </w:tc>
        <w:tc>
          <w:tcPr>
            <w:tcW w:w="636" w:type="dxa"/>
          </w:tcPr>
          <w:p w14:paraId="475FF94F"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47EC21F1" w14:textId="77777777" w:rsidR="00F753CB" w:rsidRDefault="00F753CB" w:rsidP="00F753CB">
            <w:pPr>
              <w:pStyle w:val="TableParagraph"/>
              <w:spacing w:before="27"/>
              <w:ind w:right="164"/>
              <w:jc w:val="right"/>
              <w:rPr>
                <w:sz w:val="16"/>
              </w:rPr>
            </w:pPr>
            <w:r>
              <w:rPr>
                <w:w w:val="111"/>
                <w:sz w:val="16"/>
              </w:rPr>
              <w:t>2</w:t>
            </w:r>
          </w:p>
        </w:tc>
        <w:tc>
          <w:tcPr>
            <w:tcW w:w="668" w:type="dxa"/>
          </w:tcPr>
          <w:p w14:paraId="48DEF703" w14:textId="77777777" w:rsidR="00F753CB" w:rsidRDefault="00F753CB" w:rsidP="00F753CB">
            <w:pPr>
              <w:pStyle w:val="TableParagraph"/>
              <w:spacing w:before="27"/>
              <w:ind w:right="200"/>
              <w:jc w:val="right"/>
              <w:rPr>
                <w:sz w:val="16"/>
              </w:rPr>
            </w:pPr>
            <w:r>
              <w:rPr>
                <w:w w:val="110"/>
                <w:sz w:val="16"/>
              </w:rPr>
              <w:t>75</w:t>
            </w:r>
          </w:p>
        </w:tc>
        <w:tc>
          <w:tcPr>
            <w:tcW w:w="536" w:type="dxa"/>
            <w:gridSpan w:val="2"/>
          </w:tcPr>
          <w:p w14:paraId="2CB70D7A" w14:textId="77777777" w:rsidR="00F753CB" w:rsidRDefault="00F753CB" w:rsidP="00F753CB">
            <w:pPr>
              <w:pStyle w:val="TableParagraph"/>
              <w:spacing w:before="27"/>
              <w:ind w:right="188"/>
              <w:jc w:val="right"/>
              <w:rPr>
                <w:sz w:val="16"/>
              </w:rPr>
            </w:pPr>
            <w:r>
              <w:rPr>
                <w:w w:val="111"/>
                <w:sz w:val="16"/>
              </w:rPr>
              <w:t>2</w:t>
            </w:r>
          </w:p>
        </w:tc>
        <w:tc>
          <w:tcPr>
            <w:tcW w:w="592" w:type="dxa"/>
          </w:tcPr>
          <w:p w14:paraId="058CBD91"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035118A7" w14:textId="77777777" w:rsidR="00F753CB" w:rsidRDefault="00F753CB" w:rsidP="00F753CB">
            <w:pPr>
              <w:pStyle w:val="TableParagraph"/>
              <w:spacing w:before="27"/>
              <w:ind w:right="132"/>
              <w:jc w:val="right"/>
              <w:rPr>
                <w:sz w:val="16"/>
              </w:rPr>
            </w:pPr>
            <w:r>
              <w:rPr>
                <w:w w:val="111"/>
                <w:sz w:val="16"/>
              </w:rPr>
              <w:t>2</w:t>
            </w:r>
          </w:p>
        </w:tc>
        <w:tc>
          <w:tcPr>
            <w:tcW w:w="696" w:type="dxa"/>
          </w:tcPr>
          <w:p w14:paraId="592B8241" w14:textId="77777777" w:rsidR="00F753CB" w:rsidRDefault="00F753CB" w:rsidP="00F753CB">
            <w:pPr>
              <w:pStyle w:val="TableParagraph"/>
              <w:spacing w:before="27"/>
              <w:ind w:left="201" w:right="142"/>
              <w:rPr>
                <w:sz w:val="16"/>
              </w:rPr>
            </w:pPr>
            <w:r>
              <w:rPr>
                <w:w w:val="110"/>
                <w:sz w:val="16"/>
              </w:rPr>
              <w:t>50</w:t>
            </w:r>
          </w:p>
        </w:tc>
        <w:tc>
          <w:tcPr>
            <w:tcW w:w="536" w:type="dxa"/>
            <w:gridSpan w:val="2"/>
          </w:tcPr>
          <w:p w14:paraId="7530CB4F" w14:textId="77777777" w:rsidR="00F753CB" w:rsidRDefault="00F753CB" w:rsidP="00F753CB">
            <w:pPr>
              <w:pStyle w:val="TableParagraph"/>
              <w:spacing w:before="27"/>
              <w:ind w:right="179"/>
              <w:jc w:val="right"/>
              <w:rPr>
                <w:sz w:val="16"/>
              </w:rPr>
            </w:pPr>
            <w:r>
              <w:rPr>
                <w:w w:val="111"/>
                <w:sz w:val="16"/>
              </w:rPr>
              <w:t>2</w:t>
            </w:r>
          </w:p>
        </w:tc>
        <w:tc>
          <w:tcPr>
            <w:tcW w:w="600" w:type="dxa"/>
          </w:tcPr>
          <w:p w14:paraId="6BF4826B" w14:textId="77777777" w:rsidR="00F753CB" w:rsidRDefault="00F753CB" w:rsidP="00F753CB">
            <w:pPr>
              <w:pStyle w:val="TableParagraph"/>
              <w:spacing w:before="27"/>
              <w:ind w:left="225"/>
              <w:jc w:val="left"/>
              <w:rPr>
                <w:sz w:val="16"/>
              </w:rPr>
            </w:pPr>
            <w:r>
              <w:rPr>
                <w:w w:val="110"/>
                <w:sz w:val="16"/>
              </w:rPr>
              <w:t>20</w:t>
            </w:r>
          </w:p>
        </w:tc>
        <w:tc>
          <w:tcPr>
            <w:tcW w:w="484" w:type="dxa"/>
            <w:gridSpan w:val="2"/>
          </w:tcPr>
          <w:p w14:paraId="1E3C324B" w14:textId="77777777" w:rsidR="00F753CB" w:rsidRDefault="00F753CB" w:rsidP="00F753CB">
            <w:pPr>
              <w:pStyle w:val="TableParagraph"/>
              <w:spacing w:before="27"/>
              <w:ind w:right="151"/>
              <w:jc w:val="right"/>
              <w:rPr>
                <w:sz w:val="16"/>
              </w:rPr>
            </w:pPr>
            <w:r>
              <w:rPr>
                <w:w w:val="111"/>
                <w:sz w:val="16"/>
              </w:rPr>
              <w:t>1</w:t>
            </w:r>
          </w:p>
        </w:tc>
        <w:tc>
          <w:tcPr>
            <w:tcW w:w="665" w:type="dxa"/>
          </w:tcPr>
          <w:p w14:paraId="06621E9F" w14:textId="77777777" w:rsidR="00F753CB" w:rsidRDefault="00F753CB" w:rsidP="00F753CB">
            <w:pPr>
              <w:pStyle w:val="TableParagraph"/>
              <w:spacing w:before="27"/>
              <w:ind w:right="244"/>
              <w:jc w:val="right"/>
              <w:rPr>
                <w:sz w:val="16"/>
              </w:rPr>
            </w:pPr>
            <w:r>
              <w:rPr>
                <w:w w:val="111"/>
                <w:sz w:val="16"/>
              </w:rPr>
              <w:t>5</w:t>
            </w:r>
          </w:p>
        </w:tc>
      </w:tr>
      <w:tr w:rsidR="00F753CB" w14:paraId="6639794E" w14:textId="77777777" w:rsidTr="009C12BC">
        <w:trPr>
          <w:gridAfter w:val="1"/>
          <w:wAfter w:w="10" w:type="dxa"/>
          <w:trHeight w:val="283"/>
        </w:trPr>
        <w:tc>
          <w:tcPr>
            <w:tcW w:w="440" w:type="dxa"/>
            <w:gridSpan w:val="2"/>
          </w:tcPr>
          <w:p w14:paraId="39EA9F71" w14:textId="772BE04A" w:rsidR="00F753CB" w:rsidRDefault="00F753CB" w:rsidP="00F753CB">
            <w:pPr>
              <w:pStyle w:val="TableParagraph"/>
              <w:spacing w:before="155"/>
              <w:ind w:right="106"/>
              <w:jc w:val="right"/>
              <w:rPr>
                <w:w w:val="110"/>
                <w:sz w:val="16"/>
              </w:rPr>
            </w:pPr>
            <w:r>
              <w:rPr>
                <w:w w:val="110"/>
                <w:sz w:val="16"/>
              </w:rPr>
              <w:t>20</w:t>
            </w:r>
          </w:p>
        </w:tc>
        <w:tc>
          <w:tcPr>
            <w:tcW w:w="3156" w:type="dxa"/>
            <w:gridSpan w:val="2"/>
          </w:tcPr>
          <w:p w14:paraId="78F393D4" w14:textId="7269909F" w:rsidR="00F753CB" w:rsidRDefault="00F753CB" w:rsidP="00F753CB">
            <w:pPr>
              <w:pStyle w:val="TableParagraph"/>
              <w:spacing w:before="27"/>
              <w:ind w:left="114"/>
              <w:jc w:val="left"/>
              <w:rPr>
                <w:w w:val="120"/>
                <w:sz w:val="16"/>
              </w:rPr>
            </w:pPr>
            <w:r>
              <w:rPr>
                <w:w w:val="120"/>
                <w:sz w:val="16"/>
              </w:rPr>
              <w:t xml:space="preserve">Teknik Tata Bangunan dan Perumahan </w:t>
            </w:r>
            <w:r w:rsidR="00193F03">
              <w:rPr>
                <w:spacing w:val="-1"/>
                <w:w w:val="120"/>
                <w:sz w:val="16"/>
              </w:rPr>
              <w:t>Ahli</w:t>
            </w:r>
            <w:r w:rsidR="00193F03">
              <w:rPr>
                <w:w w:val="120"/>
                <w:sz w:val="16"/>
              </w:rPr>
              <w:t xml:space="preserve"> </w:t>
            </w:r>
            <w:r>
              <w:rPr>
                <w:w w:val="120"/>
                <w:sz w:val="16"/>
              </w:rPr>
              <w:t>Pertama</w:t>
            </w:r>
          </w:p>
        </w:tc>
        <w:tc>
          <w:tcPr>
            <w:tcW w:w="856" w:type="dxa"/>
            <w:gridSpan w:val="2"/>
          </w:tcPr>
          <w:p w14:paraId="337B2DCB" w14:textId="77777777" w:rsidR="00F753CB" w:rsidRDefault="00F753CB" w:rsidP="00F753CB">
            <w:pPr>
              <w:pStyle w:val="TableParagraph"/>
              <w:spacing w:before="27"/>
              <w:ind w:right="357"/>
              <w:jc w:val="right"/>
              <w:rPr>
                <w:sz w:val="16"/>
              </w:rPr>
            </w:pPr>
            <w:r>
              <w:rPr>
                <w:w w:val="111"/>
                <w:sz w:val="16"/>
              </w:rPr>
              <w:t>8</w:t>
            </w:r>
          </w:p>
        </w:tc>
        <w:tc>
          <w:tcPr>
            <w:tcW w:w="856" w:type="dxa"/>
            <w:gridSpan w:val="2"/>
          </w:tcPr>
          <w:p w14:paraId="17988F4D" w14:textId="77777777" w:rsidR="00F753CB" w:rsidRDefault="00F753CB" w:rsidP="00F753CB">
            <w:pPr>
              <w:pStyle w:val="TableParagraph"/>
              <w:spacing w:before="27"/>
              <w:ind w:left="211" w:right="177"/>
              <w:rPr>
                <w:sz w:val="16"/>
              </w:rPr>
            </w:pPr>
            <w:r>
              <w:rPr>
                <w:w w:val="110"/>
                <w:sz w:val="16"/>
              </w:rPr>
              <w:t>1325</w:t>
            </w:r>
          </w:p>
        </w:tc>
        <w:tc>
          <w:tcPr>
            <w:tcW w:w="476" w:type="dxa"/>
            <w:gridSpan w:val="2"/>
          </w:tcPr>
          <w:p w14:paraId="52BE4C8C" w14:textId="77777777" w:rsidR="00F753CB" w:rsidRDefault="00F753CB" w:rsidP="00F753CB">
            <w:pPr>
              <w:pStyle w:val="TableParagraph"/>
              <w:spacing w:before="27"/>
              <w:ind w:left="25"/>
              <w:rPr>
                <w:sz w:val="16"/>
              </w:rPr>
            </w:pPr>
            <w:r>
              <w:rPr>
                <w:w w:val="111"/>
                <w:sz w:val="16"/>
              </w:rPr>
              <w:t>5</w:t>
            </w:r>
          </w:p>
        </w:tc>
        <w:tc>
          <w:tcPr>
            <w:tcW w:w="836" w:type="dxa"/>
          </w:tcPr>
          <w:p w14:paraId="698B6CF3" w14:textId="77777777" w:rsidR="00F753CB" w:rsidRDefault="00F753CB" w:rsidP="00F753CB">
            <w:pPr>
              <w:pStyle w:val="TableParagraph"/>
              <w:spacing w:before="27"/>
              <w:ind w:left="252" w:right="226"/>
              <w:rPr>
                <w:sz w:val="16"/>
              </w:rPr>
            </w:pPr>
            <w:r>
              <w:rPr>
                <w:w w:val="110"/>
                <w:sz w:val="16"/>
              </w:rPr>
              <w:t>750</w:t>
            </w:r>
          </w:p>
        </w:tc>
        <w:tc>
          <w:tcPr>
            <w:tcW w:w="592" w:type="dxa"/>
            <w:gridSpan w:val="2"/>
          </w:tcPr>
          <w:p w14:paraId="24DF9B2B" w14:textId="77777777" w:rsidR="00F753CB" w:rsidRDefault="00F753CB" w:rsidP="00F753CB">
            <w:pPr>
              <w:pStyle w:val="TableParagraph"/>
              <w:spacing w:before="27"/>
              <w:ind w:left="22"/>
              <w:rPr>
                <w:sz w:val="16"/>
              </w:rPr>
            </w:pPr>
            <w:r>
              <w:rPr>
                <w:w w:val="111"/>
                <w:sz w:val="16"/>
              </w:rPr>
              <w:t>2</w:t>
            </w:r>
          </w:p>
        </w:tc>
        <w:tc>
          <w:tcPr>
            <w:tcW w:w="636" w:type="dxa"/>
          </w:tcPr>
          <w:p w14:paraId="315081E3" w14:textId="77777777" w:rsidR="00F753CB" w:rsidRDefault="00F753CB" w:rsidP="00F753CB">
            <w:pPr>
              <w:pStyle w:val="TableParagraph"/>
              <w:spacing w:before="27"/>
              <w:ind w:right="143"/>
              <w:jc w:val="right"/>
              <w:rPr>
                <w:sz w:val="16"/>
              </w:rPr>
            </w:pPr>
            <w:r>
              <w:rPr>
                <w:w w:val="110"/>
                <w:sz w:val="16"/>
              </w:rPr>
              <w:t>125</w:t>
            </w:r>
          </w:p>
        </w:tc>
        <w:tc>
          <w:tcPr>
            <w:tcW w:w="508" w:type="dxa"/>
            <w:gridSpan w:val="2"/>
          </w:tcPr>
          <w:p w14:paraId="78939CF4" w14:textId="77777777" w:rsidR="00F753CB" w:rsidRDefault="00F753CB" w:rsidP="00F753CB">
            <w:pPr>
              <w:pStyle w:val="TableParagraph"/>
              <w:spacing w:before="27"/>
              <w:ind w:left="34"/>
              <w:rPr>
                <w:sz w:val="16"/>
              </w:rPr>
            </w:pPr>
            <w:r>
              <w:rPr>
                <w:w w:val="111"/>
                <w:sz w:val="16"/>
              </w:rPr>
              <w:t>2</w:t>
            </w:r>
          </w:p>
        </w:tc>
        <w:tc>
          <w:tcPr>
            <w:tcW w:w="621" w:type="dxa"/>
          </w:tcPr>
          <w:p w14:paraId="51F94562"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62E7AD78" w14:textId="77777777" w:rsidR="00F753CB" w:rsidRDefault="00F753CB" w:rsidP="00F753CB">
            <w:pPr>
              <w:pStyle w:val="TableParagraph"/>
              <w:spacing w:before="27"/>
              <w:ind w:left="49"/>
              <w:rPr>
                <w:sz w:val="16"/>
              </w:rPr>
            </w:pPr>
            <w:r>
              <w:rPr>
                <w:w w:val="111"/>
                <w:sz w:val="16"/>
              </w:rPr>
              <w:t>3</w:t>
            </w:r>
          </w:p>
        </w:tc>
        <w:tc>
          <w:tcPr>
            <w:tcW w:w="636" w:type="dxa"/>
          </w:tcPr>
          <w:p w14:paraId="6CF6D1DF"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53DE4CD3" w14:textId="77777777" w:rsidR="00F753CB" w:rsidRDefault="00F753CB" w:rsidP="00F753CB">
            <w:pPr>
              <w:pStyle w:val="TableParagraph"/>
              <w:spacing w:before="27"/>
              <w:ind w:right="164"/>
              <w:jc w:val="right"/>
              <w:rPr>
                <w:sz w:val="16"/>
              </w:rPr>
            </w:pPr>
            <w:r>
              <w:rPr>
                <w:w w:val="111"/>
                <w:sz w:val="16"/>
              </w:rPr>
              <w:t>2</w:t>
            </w:r>
          </w:p>
        </w:tc>
        <w:tc>
          <w:tcPr>
            <w:tcW w:w="668" w:type="dxa"/>
          </w:tcPr>
          <w:p w14:paraId="12361B63" w14:textId="77777777" w:rsidR="00F753CB" w:rsidRDefault="00F753CB" w:rsidP="00F753CB">
            <w:pPr>
              <w:pStyle w:val="TableParagraph"/>
              <w:spacing w:before="27"/>
              <w:ind w:right="200"/>
              <w:jc w:val="right"/>
              <w:rPr>
                <w:sz w:val="16"/>
              </w:rPr>
            </w:pPr>
            <w:r>
              <w:rPr>
                <w:w w:val="110"/>
                <w:sz w:val="16"/>
              </w:rPr>
              <w:t>75</w:t>
            </w:r>
          </w:p>
        </w:tc>
        <w:tc>
          <w:tcPr>
            <w:tcW w:w="536" w:type="dxa"/>
            <w:gridSpan w:val="2"/>
          </w:tcPr>
          <w:p w14:paraId="40C56B8C" w14:textId="77777777" w:rsidR="00F753CB" w:rsidRDefault="00F753CB" w:rsidP="00F753CB">
            <w:pPr>
              <w:pStyle w:val="TableParagraph"/>
              <w:spacing w:before="27"/>
              <w:ind w:right="188"/>
              <w:jc w:val="right"/>
              <w:rPr>
                <w:sz w:val="16"/>
              </w:rPr>
            </w:pPr>
            <w:r>
              <w:rPr>
                <w:w w:val="111"/>
                <w:sz w:val="16"/>
              </w:rPr>
              <w:t>2</w:t>
            </w:r>
          </w:p>
        </w:tc>
        <w:tc>
          <w:tcPr>
            <w:tcW w:w="592" w:type="dxa"/>
          </w:tcPr>
          <w:p w14:paraId="70BBB7BE"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6C84E4B7" w14:textId="77777777" w:rsidR="00F753CB" w:rsidRDefault="00F753CB" w:rsidP="00F753CB">
            <w:pPr>
              <w:pStyle w:val="TableParagraph"/>
              <w:spacing w:before="27"/>
              <w:ind w:right="132"/>
              <w:jc w:val="right"/>
              <w:rPr>
                <w:sz w:val="16"/>
              </w:rPr>
            </w:pPr>
            <w:r>
              <w:rPr>
                <w:w w:val="111"/>
                <w:sz w:val="16"/>
              </w:rPr>
              <w:t>2</w:t>
            </w:r>
          </w:p>
        </w:tc>
        <w:tc>
          <w:tcPr>
            <w:tcW w:w="696" w:type="dxa"/>
          </w:tcPr>
          <w:p w14:paraId="41472183" w14:textId="77777777" w:rsidR="00F753CB" w:rsidRDefault="00F753CB" w:rsidP="00F753CB">
            <w:pPr>
              <w:pStyle w:val="TableParagraph"/>
              <w:spacing w:before="27"/>
              <w:ind w:left="201" w:right="142"/>
              <w:rPr>
                <w:sz w:val="16"/>
              </w:rPr>
            </w:pPr>
            <w:r>
              <w:rPr>
                <w:w w:val="110"/>
                <w:sz w:val="16"/>
              </w:rPr>
              <w:t>50</w:t>
            </w:r>
          </w:p>
        </w:tc>
        <w:tc>
          <w:tcPr>
            <w:tcW w:w="536" w:type="dxa"/>
            <w:gridSpan w:val="2"/>
          </w:tcPr>
          <w:p w14:paraId="60DD811E" w14:textId="77777777" w:rsidR="00F753CB" w:rsidRDefault="00F753CB" w:rsidP="00F753CB">
            <w:pPr>
              <w:pStyle w:val="TableParagraph"/>
              <w:spacing w:before="27"/>
              <w:ind w:right="179"/>
              <w:jc w:val="right"/>
              <w:rPr>
                <w:sz w:val="16"/>
              </w:rPr>
            </w:pPr>
            <w:r>
              <w:rPr>
                <w:w w:val="111"/>
                <w:sz w:val="16"/>
              </w:rPr>
              <w:t>2</w:t>
            </w:r>
          </w:p>
        </w:tc>
        <w:tc>
          <w:tcPr>
            <w:tcW w:w="600" w:type="dxa"/>
          </w:tcPr>
          <w:p w14:paraId="2CAF56A2" w14:textId="77777777" w:rsidR="00F753CB" w:rsidRDefault="00F753CB" w:rsidP="00F753CB">
            <w:pPr>
              <w:pStyle w:val="TableParagraph"/>
              <w:spacing w:before="27"/>
              <w:ind w:left="225"/>
              <w:jc w:val="left"/>
              <w:rPr>
                <w:sz w:val="16"/>
              </w:rPr>
            </w:pPr>
            <w:r>
              <w:rPr>
                <w:w w:val="110"/>
                <w:sz w:val="16"/>
              </w:rPr>
              <w:t>20</w:t>
            </w:r>
          </w:p>
        </w:tc>
        <w:tc>
          <w:tcPr>
            <w:tcW w:w="484" w:type="dxa"/>
            <w:gridSpan w:val="2"/>
          </w:tcPr>
          <w:p w14:paraId="5D9B4C8E" w14:textId="77777777" w:rsidR="00F753CB" w:rsidRDefault="00F753CB" w:rsidP="00F753CB">
            <w:pPr>
              <w:pStyle w:val="TableParagraph"/>
              <w:spacing w:before="27"/>
              <w:ind w:right="151"/>
              <w:jc w:val="right"/>
              <w:rPr>
                <w:sz w:val="16"/>
              </w:rPr>
            </w:pPr>
            <w:r>
              <w:rPr>
                <w:w w:val="111"/>
                <w:sz w:val="16"/>
              </w:rPr>
              <w:t>1</w:t>
            </w:r>
          </w:p>
        </w:tc>
        <w:tc>
          <w:tcPr>
            <w:tcW w:w="665" w:type="dxa"/>
          </w:tcPr>
          <w:p w14:paraId="29D4DD45" w14:textId="77777777" w:rsidR="00F753CB" w:rsidRDefault="00F753CB" w:rsidP="00F753CB">
            <w:pPr>
              <w:pStyle w:val="TableParagraph"/>
              <w:spacing w:before="27"/>
              <w:ind w:right="244"/>
              <w:jc w:val="right"/>
              <w:rPr>
                <w:sz w:val="16"/>
              </w:rPr>
            </w:pPr>
            <w:r>
              <w:rPr>
                <w:w w:val="111"/>
                <w:sz w:val="16"/>
              </w:rPr>
              <w:t>5</w:t>
            </w:r>
          </w:p>
        </w:tc>
      </w:tr>
      <w:tr w:rsidR="00F753CB" w14:paraId="3CDF73D1" w14:textId="77777777" w:rsidTr="009C12BC">
        <w:trPr>
          <w:gridAfter w:val="1"/>
          <w:wAfter w:w="10" w:type="dxa"/>
          <w:trHeight w:val="283"/>
        </w:trPr>
        <w:tc>
          <w:tcPr>
            <w:tcW w:w="440" w:type="dxa"/>
            <w:gridSpan w:val="2"/>
            <w:vAlign w:val="center"/>
          </w:tcPr>
          <w:p w14:paraId="45EF8BFD" w14:textId="6F69F0AA" w:rsidR="00F753CB" w:rsidRDefault="00F753CB" w:rsidP="00F753CB">
            <w:pPr>
              <w:pStyle w:val="TableParagraph"/>
              <w:spacing w:before="155"/>
              <w:ind w:right="106"/>
              <w:jc w:val="right"/>
              <w:rPr>
                <w:w w:val="110"/>
                <w:sz w:val="16"/>
              </w:rPr>
            </w:pPr>
            <w:r>
              <w:rPr>
                <w:sz w:val="15"/>
              </w:rPr>
              <w:lastRenderedPageBreak/>
              <w:t>21</w:t>
            </w:r>
          </w:p>
        </w:tc>
        <w:tc>
          <w:tcPr>
            <w:tcW w:w="3156" w:type="dxa"/>
            <w:gridSpan w:val="2"/>
          </w:tcPr>
          <w:p w14:paraId="11DA3CE8" w14:textId="0E56A610" w:rsidR="00F753CB" w:rsidRDefault="00F753CB" w:rsidP="00F753CB">
            <w:pPr>
              <w:pStyle w:val="TableParagraph"/>
              <w:spacing w:before="27"/>
              <w:ind w:left="114"/>
              <w:jc w:val="left"/>
              <w:rPr>
                <w:sz w:val="16"/>
              </w:rPr>
            </w:pPr>
            <w:r>
              <w:rPr>
                <w:spacing w:val="-1"/>
                <w:w w:val="120"/>
                <w:sz w:val="16"/>
              </w:rPr>
              <w:t>Pembina</w:t>
            </w:r>
            <w:r>
              <w:rPr>
                <w:spacing w:val="-10"/>
                <w:w w:val="120"/>
                <w:sz w:val="16"/>
              </w:rPr>
              <w:t xml:space="preserve"> </w:t>
            </w:r>
            <w:r>
              <w:rPr>
                <w:spacing w:val="-1"/>
                <w:w w:val="120"/>
                <w:sz w:val="16"/>
              </w:rPr>
              <w:t>Jasa</w:t>
            </w:r>
            <w:r>
              <w:rPr>
                <w:spacing w:val="-10"/>
                <w:w w:val="120"/>
                <w:sz w:val="16"/>
              </w:rPr>
              <w:t xml:space="preserve"> </w:t>
            </w:r>
            <w:r>
              <w:rPr>
                <w:spacing w:val="-1"/>
                <w:w w:val="120"/>
                <w:sz w:val="16"/>
              </w:rPr>
              <w:t>Konstruksi</w:t>
            </w:r>
            <w:r>
              <w:rPr>
                <w:spacing w:val="-8"/>
                <w:w w:val="120"/>
                <w:sz w:val="16"/>
              </w:rPr>
              <w:t xml:space="preserve"> </w:t>
            </w:r>
            <w:r w:rsidR="00193F03">
              <w:rPr>
                <w:spacing w:val="-1"/>
                <w:w w:val="120"/>
                <w:sz w:val="16"/>
              </w:rPr>
              <w:t xml:space="preserve">Ahli </w:t>
            </w:r>
            <w:r>
              <w:rPr>
                <w:spacing w:val="-1"/>
                <w:w w:val="120"/>
                <w:sz w:val="16"/>
              </w:rPr>
              <w:t>Pertama</w:t>
            </w:r>
            <w:r w:rsidR="00193F03">
              <w:rPr>
                <w:spacing w:val="-1"/>
                <w:w w:val="120"/>
                <w:sz w:val="16"/>
              </w:rPr>
              <w:t xml:space="preserve"> </w:t>
            </w:r>
          </w:p>
        </w:tc>
        <w:tc>
          <w:tcPr>
            <w:tcW w:w="856" w:type="dxa"/>
            <w:gridSpan w:val="2"/>
          </w:tcPr>
          <w:p w14:paraId="7C5F5B82" w14:textId="77777777" w:rsidR="00F753CB" w:rsidRDefault="00F753CB" w:rsidP="00F753CB">
            <w:pPr>
              <w:pStyle w:val="TableParagraph"/>
              <w:spacing w:before="27"/>
              <w:ind w:right="357"/>
              <w:jc w:val="right"/>
              <w:rPr>
                <w:sz w:val="16"/>
              </w:rPr>
            </w:pPr>
            <w:r>
              <w:rPr>
                <w:w w:val="111"/>
                <w:sz w:val="16"/>
              </w:rPr>
              <w:t>8</w:t>
            </w:r>
          </w:p>
        </w:tc>
        <w:tc>
          <w:tcPr>
            <w:tcW w:w="856" w:type="dxa"/>
            <w:gridSpan w:val="2"/>
          </w:tcPr>
          <w:p w14:paraId="71467226" w14:textId="77777777" w:rsidR="00F753CB" w:rsidRDefault="00F753CB" w:rsidP="00F753CB">
            <w:pPr>
              <w:pStyle w:val="TableParagraph"/>
              <w:spacing w:before="27"/>
              <w:ind w:left="211" w:right="177"/>
              <w:rPr>
                <w:sz w:val="16"/>
              </w:rPr>
            </w:pPr>
            <w:r>
              <w:rPr>
                <w:w w:val="110"/>
                <w:sz w:val="16"/>
              </w:rPr>
              <w:t>1280</w:t>
            </w:r>
          </w:p>
        </w:tc>
        <w:tc>
          <w:tcPr>
            <w:tcW w:w="476" w:type="dxa"/>
            <w:gridSpan w:val="2"/>
          </w:tcPr>
          <w:p w14:paraId="3696199C" w14:textId="77777777" w:rsidR="00F753CB" w:rsidRDefault="00F753CB" w:rsidP="00F753CB">
            <w:pPr>
              <w:pStyle w:val="TableParagraph"/>
              <w:spacing w:before="27"/>
              <w:ind w:left="25"/>
              <w:rPr>
                <w:sz w:val="16"/>
              </w:rPr>
            </w:pPr>
            <w:r>
              <w:rPr>
                <w:w w:val="111"/>
                <w:sz w:val="16"/>
              </w:rPr>
              <w:t>5</w:t>
            </w:r>
          </w:p>
        </w:tc>
        <w:tc>
          <w:tcPr>
            <w:tcW w:w="836" w:type="dxa"/>
          </w:tcPr>
          <w:p w14:paraId="37614E9D" w14:textId="77777777" w:rsidR="00F753CB" w:rsidRDefault="00F753CB" w:rsidP="00F753CB">
            <w:pPr>
              <w:pStyle w:val="TableParagraph"/>
              <w:spacing w:before="27"/>
              <w:ind w:left="252" w:right="226"/>
              <w:rPr>
                <w:sz w:val="16"/>
              </w:rPr>
            </w:pPr>
            <w:r>
              <w:rPr>
                <w:w w:val="110"/>
                <w:sz w:val="16"/>
              </w:rPr>
              <w:t>750</w:t>
            </w:r>
          </w:p>
        </w:tc>
        <w:tc>
          <w:tcPr>
            <w:tcW w:w="592" w:type="dxa"/>
            <w:gridSpan w:val="2"/>
          </w:tcPr>
          <w:p w14:paraId="2B11A7D1" w14:textId="77777777" w:rsidR="00F753CB" w:rsidRDefault="00F753CB" w:rsidP="00F753CB">
            <w:pPr>
              <w:pStyle w:val="TableParagraph"/>
              <w:spacing w:before="27"/>
              <w:ind w:left="22"/>
              <w:rPr>
                <w:sz w:val="16"/>
              </w:rPr>
            </w:pPr>
            <w:r>
              <w:rPr>
                <w:w w:val="111"/>
                <w:sz w:val="16"/>
              </w:rPr>
              <w:t>2</w:t>
            </w:r>
          </w:p>
        </w:tc>
        <w:tc>
          <w:tcPr>
            <w:tcW w:w="636" w:type="dxa"/>
          </w:tcPr>
          <w:p w14:paraId="5F5FBB0A" w14:textId="77777777" w:rsidR="00F753CB" w:rsidRDefault="00F753CB" w:rsidP="00F753CB">
            <w:pPr>
              <w:pStyle w:val="TableParagraph"/>
              <w:spacing w:before="27"/>
              <w:ind w:right="143"/>
              <w:jc w:val="right"/>
              <w:rPr>
                <w:sz w:val="16"/>
              </w:rPr>
            </w:pPr>
            <w:r>
              <w:rPr>
                <w:w w:val="110"/>
                <w:sz w:val="16"/>
              </w:rPr>
              <w:t>125</w:t>
            </w:r>
          </w:p>
        </w:tc>
        <w:tc>
          <w:tcPr>
            <w:tcW w:w="508" w:type="dxa"/>
            <w:gridSpan w:val="2"/>
          </w:tcPr>
          <w:p w14:paraId="76975EB9" w14:textId="77777777" w:rsidR="00F753CB" w:rsidRDefault="00F753CB" w:rsidP="00F753CB">
            <w:pPr>
              <w:pStyle w:val="TableParagraph"/>
              <w:spacing w:before="27"/>
              <w:ind w:left="34"/>
              <w:rPr>
                <w:sz w:val="16"/>
              </w:rPr>
            </w:pPr>
            <w:r>
              <w:rPr>
                <w:w w:val="111"/>
                <w:sz w:val="16"/>
              </w:rPr>
              <w:t>2</w:t>
            </w:r>
          </w:p>
        </w:tc>
        <w:tc>
          <w:tcPr>
            <w:tcW w:w="621" w:type="dxa"/>
          </w:tcPr>
          <w:p w14:paraId="2819D539"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0215A27C" w14:textId="77777777" w:rsidR="00F753CB" w:rsidRDefault="00F753CB" w:rsidP="00F753CB">
            <w:pPr>
              <w:pStyle w:val="TableParagraph"/>
              <w:spacing w:before="27"/>
              <w:ind w:left="49"/>
              <w:rPr>
                <w:sz w:val="16"/>
              </w:rPr>
            </w:pPr>
            <w:r>
              <w:rPr>
                <w:w w:val="111"/>
                <w:sz w:val="16"/>
              </w:rPr>
              <w:t>3</w:t>
            </w:r>
          </w:p>
        </w:tc>
        <w:tc>
          <w:tcPr>
            <w:tcW w:w="636" w:type="dxa"/>
          </w:tcPr>
          <w:p w14:paraId="13071A0F"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127F6EF9" w14:textId="77777777" w:rsidR="00F753CB" w:rsidRDefault="00F753CB" w:rsidP="00F753CB">
            <w:pPr>
              <w:pStyle w:val="TableParagraph"/>
              <w:spacing w:before="27"/>
              <w:ind w:right="164"/>
              <w:jc w:val="right"/>
              <w:rPr>
                <w:sz w:val="16"/>
              </w:rPr>
            </w:pPr>
            <w:r>
              <w:rPr>
                <w:w w:val="111"/>
                <w:sz w:val="16"/>
              </w:rPr>
              <w:t>2</w:t>
            </w:r>
          </w:p>
        </w:tc>
        <w:tc>
          <w:tcPr>
            <w:tcW w:w="668" w:type="dxa"/>
          </w:tcPr>
          <w:p w14:paraId="3DD0EF71" w14:textId="77777777" w:rsidR="00F753CB" w:rsidRDefault="00F753CB" w:rsidP="00F753CB">
            <w:pPr>
              <w:pStyle w:val="TableParagraph"/>
              <w:spacing w:before="27"/>
              <w:ind w:right="200"/>
              <w:jc w:val="right"/>
              <w:rPr>
                <w:sz w:val="16"/>
              </w:rPr>
            </w:pPr>
            <w:r>
              <w:rPr>
                <w:w w:val="110"/>
                <w:sz w:val="16"/>
              </w:rPr>
              <w:t>75</w:t>
            </w:r>
          </w:p>
        </w:tc>
        <w:tc>
          <w:tcPr>
            <w:tcW w:w="536" w:type="dxa"/>
            <w:gridSpan w:val="2"/>
          </w:tcPr>
          <w:p w14:paraId="137EA99B" w14:textId="77777777" w:rsidR="00F753CB" w:rsidRDefault="00F753CB" w:rsidP="00F753CB">
            <w:pPr>
              <w:pStyle w:val="TableParagraph"/>
              <w:spacing w:before="27"/>
              <w:ind w:right="188"/>
              <w:jc w:val="right"/>
              <w:rPr>
                <w:sz w:val="16"/>
              </w:rPr>
            </w:pPr>
            <w:r>
              <w:rPr>
                <w:w w:val="111"/>
                <w:sz w:val="16"/>
              </w:rPr>
              <w:t>2</w:t>
            </w:r>
          </w:p>
        </w:tc>
        <w:tc>
          <w:tcPr>
            <w:tcW w:w="592" w:type="dxa"/>
          </w:tcPr>
          <w:p w14:paraId="7D3D53D4"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34C5F8E2" w14:textId="77777777" w:rsidR="00F753CB" w:rsidRDefault="00F753CB" w:rsidP="00F753CB">
            <w:pPr>
              <w:pStyle w:val="TableParagraph"/>
              <w:spacing w:before="27"/>
              <w:ind w:right="132"/>
              <w:jc w:val="right"/>
              <w:rPr>
                <w:sz w:val="16"/>
              </w:rPr>
            </w:pPr>
            <w:r>
              <w:rPr>
                <w:w w:val="111"/>
                <w:sz w:val="16"/>
              </w:rPr>
              <w:t>1</w:t>
            </w:r>
          </w:p>
        </w:tc>
        <w:tc>
          <w:tcPr>
            <w:tcW w:w="696" w:type="dxa"/>
          </w:tcPr>
          <w:p w14:paraId="29E9BC29" w14:textId="77777777" w:rsidR="00F753CB" w:rsidRDefault="00F753CB" w:rsidP="00F753CB">
            <w:pPr>
              <w:pStyle w:val="TableParagraph"/>
              <w:spacing w:before="27"/>
              <w:ind w:left="201" w:right="142"/>
              <w:rPr>
                <w:sz w:val="16"/>
              </w:rPr>
            </w:pPr>
            <w:r>
              <w:rPr>
                <w:w w:val="110"/>
                <w:sz w:val="16"/>
              </w:rPr>
              <w:t>20</w:t>
            </w:r>
          </w:p>
        </w:tc>
        <w:tc>
          <w:tcPr>
            <w:tcW w:w="536" w:type="dxa"/>
            <w:gridSpan w:val="2"/>
          </w:tcPr>
          <w:p w14:paraId="06E4445E" w14:textId="77777777" w:rsidR="00F753CB" w:rsidRDefault="00F753CB" w:rsidP="00F753CB">
            <w:pPr>
              <w:pStyle w:val="TableParagraph"/>
              <w:spacing w:before="27"/>
              <w:ind w:right="179"/>
              <w:jc w:val="right"/>
              <w:rPr>
                <w:sz w:val="16"/>
              </w:rPr>
            </w:pPr>
            <w:r>
              <w:rPr>
                <w:w w:val="111"/>
                <w:sz w:val="16"/>
              </w:rPr>
              <w:t>1</w:t>
            </w:r>
          </w:p>
        </w:tc>
        <w:tc>
          <w:tcPr>
            <w:tcW w:w="600" w:type="dxa"/>
          </w:tcPr>
          <w:p w14:paraId="7E1F8AF5" w14:textId="77777777" w:rsidR="00F753CB" w:rsidRDefault="00F753CB" w:rsidP="00F753CB">
            <w:pPr>
              <w:pStyle w:val="TableParagraph"/>
              <w:spacing w:before="27"/>
              <w:ind w:left="276"/>
              <w:jc w:val="left"/>
              <w:rPr>
                <w:sz w:val="16"/>
              </w:rPr>
            </w:pPr>
            <w:r>
              <w:rPr>
                <w:w w:val="111"/>
                <w:sz w:val="16"/>
              </w:rPr>
              <w:t>5</w:t>
            </w:r>
          </w:p>
        </w:tc>
        <w:tc>
          <w:tcPr>
            <w:tcW w:w="484" w:type="dxa"/>
            <w:gridSpan w:val="2"/>
          </w:tcPr>
          <w:p w14:paraId="1B22DDC8" w14:textId="77777777" w:rsidR="00F753CB" w:rsidRDefault="00F753CB" w:rsidP="00F753CB">
            <w:pPr>
              <w:pStyle w:val="TableParagraph"/>
              <w:spacing w:before="27"/>
              <w:ind w:right="151"/>
              <w:jc w:val="right"/>
              <w:rPr>
                <w:sz w:val="16"/>
              </w:rPr>
            </w:pPr>
            <w:r>
              <w:rPr>
                <w:w w:val="111"/>
                <w:sz w:val="16"/>
              </w:rPr>
              <w:t>1</w:t>
            </w:r>
          </w:p>
        </w:tc>
        <w:tc>
          <w:tcPr>
            <w:tcW w:w="665" w:type="dxa"/>
          </w:tcPr>
          <w:p w14:paraId="23A2F00A" w14:textId="77777777" w:rsidR="00F753CB" w:rsidRDefault="00F753CB" w:rsidP="00F753CB">
            <w:pPr>
              <w:pStyle w:val="TableParagraph"/>
              <w:spacing w:before="27"/>
              <w:ind w:right="244"/>
              <w:jc w:val="right"/>
              <w:rPr>
                <w:sz w:val="16"/>
              </w:rPr>
            </w:pPr>
            <w:r>
              <w:rPr>
                <w:w w:val="111"/>
                <w:sz w:val="16"/>
              </w:rPr>
              <w:t>5</w:t>
            </w:r>
          </w:p>
        </w:tc>
      </w:tr>
      <w:tr w:rsidR="00F753CB" w14:paraId="0870C810" w14:textId="77777777" w:rsidTr="009C12BC">
        <w:trPr>
          <w:gridAfter w:val="1"/>
          <w:wAfter w:w="10" w:type="dxa"/>
          <w:trHeight w:val="283"/>
        </w:trPr>
        <w:tc>
          <w:tcPr>
            <w:tcW w:w="440" w:type="dxa"/>
            <w:gridSpan w:val="2"/>
            <w:vAlign w:val="center"/>
          </w:tcPr>
          <w:p w14:paraId="636AFE01" w14:textId="4E42A3F7" w:rsidR="00F753CB" w:rsidRDefault="00F753CB" w:rsidP="00F753CB">
            <w:pPr>
              <w:pStyle w:val="TableParagraph"/>
              <w:spacing w:before="155"/>
              <w:ind w:right="106"/>
              <w:jc w:val="right"/>
              <w:rPr>
                <w:w w:val="110"/>
                <w:sz w:val="16"/>
              </w:rPr>
            </w:pPr>
            <w:r>
              <w:rPr>
                <w:sz w:val="16"/>
              </w:rPr>
              <w:t>22</w:t>
            </w:r>
          </w:p>
        </w:tc>
        <w:tc>
          <w:tcPr>
            <w:tcW w:w="3156" w:type="dxa"/>
            <w:gridSpan w:val="2"/>
          </w:tcPr>
          <w:p w14:paraId="1A9F477B" w14:textId="42FA06E2" w:rsidR="00F753CB" w:rsidRDefault="00F753CB" w:rsidP="00F753CB">
            <w:pPr>
              <w:pStyle w:val="TableParagraph"/>
              <w:spacing w:before="27"/>
              <w:ind w:left="114"/>
              <w:jc w:val="left"/>
              <w:rPr>
                <w:spacing w:val="-1"/>
                <w:w w:val="120"/>
                <w:sz w:val="16"/>
              </w:rPr>
            </w:pPr>
            <w:r>
              <w:rPr>
                <w:spacing w:val="-1"/>
                <w:w w:val="120"/>
                <w:sz w:val="16"/>
              </w:rPr>
              <w:t xml:space="preserve">Penata Ruang </w:t>
            </w:r>
            <w:r>
              <w:rPr>
                <w:w w:val="115"/>
                <w:sz w:val="16"/>
              </w:rPr>
              <w:t>Ahli</w:t>
            </w:r>
            <w:r>
              <w:rPr>
                <w:spacing w:val="-1"/>
                <w:w w:val="120"/>
                <w:sz w:val="16"/>
              </w:rPr>
              <w:t xml:space="preserve"> </w:t>
            </w:r>
            <w:r w:rsidR="00193F03">
              <w:rPr>
                <w:spacing w:val="-1"/>
                <w:w w:val="120"/>
                <w:sz w:val="16"/>
              </w:rPr>
              <w:t xml:space="preserve">Ahli </w:t>
            </w:r>
            <w:r>
              <w:rPr>
                <w:spacing w:val="-1"/>
                <w:w w:val="120"/>
                <w:sz w:val="16"/>
              </w:rPr>
              <w:t>Pertama</w:t>
            </w:r>
          </w:p>
        </w:tc>
        <w:tc>
          <w:tcPr>
            <w:tcW w:w="856" w:type="dxa"/>
            <w:gridSpan w:val="2"/>
          </w:tcPr>
          <w:p w14:paraId="6B85E85D" w14:textId="77777777" w:rsidR="00F753CB" w:rsidRDefault="00F753CB" w:rsidP="00F753CB">
            <w:pPr>
              <w:pStyle w:val="TableParagraph"/>
              <w:spacing w:before="27"/>
              <w:ind w:right="357"/>
              <w:jc w:val="right"/>
              <w:rPr>
                <w:sz w:val="16"/>
              </w:rPr>
            </w:pPr>
            <w:r>
              <w:rPr>
                <w:w w:val="111"/>
                <w:sz w:val="16"/>
              </w:rPr>
              <w:t>8</w:t>
            </w:r>
          </w:p>
        </w:tc>
        <w:tc>
          <w:tcPr>
            <w:tcW w:w="856" w:type="dxa"/>
            <w:gridSpan w:val="2"/>
          </w:tcPr>
          <w:p w14:paraId="0B3017D9" w14:textId="77777777" w:rsidR="00F753CB" w:rsidRDefault="00F753CB" w:rsidP="00F753CB">
            <w:pPr>
              <w:pStyle w:val="TableParagraph"/>
              <w:spacing w:before="27"/>
              <w:ind w:left="211" w:right="177"/>
              <w:rPr>
                <w:sz w:val="16"/>
              </w:rPr>
            </w:pPr>
            <w:r>
              <w:rPr>
                <w:w w:val="110"/>
                <w:sz w:val="16"/>
              </w:rPr>
              <w:t>1280</w:t>
            </w:r>
          </w:p>
        </w:tc>
        <w:tc>
          <w:tcPr>
            <w:tcW w:w="476" w:type="dxa"/>
            <w:gridSpan w:val="2"/>
          </w:tcPr>
          <w:p w14:paraId="4F0F8E36" w14:textId="77777777" w:rsidR="00F753CB" w:rsidRDefault="00F753CB" w:rsidP="00F753CB">
            <w:pPr>
              <w:pStyle w:val="TableParagraph"/>
              <w:spacing w:before="27"/>
              <w:ind w:left="25"/>
              <w:rPr>
                <w:sz w:val="16"/>
              </w:rPr>
            </w:pPr>
            <w:r>
              <w:rPr>
                <w:w w:val="111"/>
                <w:sz w:val="16"/>
              </w:rPr>
              <w:t>5</w:t>
            </w:r>
          </w:p>
        </w:tc>
        <w:tc>
          <w:tcPr>
            <w:tcW w:w="836" w:type="dxa"/>
          </w:tcPr>
          <w:p w14:paraId="22CF982B" w14:textId="77777777" w:rsidR="00F753CB" w:rsidRDefault="00F753CB" w:rsidP="00F753CB">
            <w:pPr>
              <w:pStyle w:val="TableParagraph"/>
              <w:spacing w:before="27"/>
              <w:ind w:left="252" w:right="226"/>
              <w:rPr>
                <w:sz w:val="16"/>
              </w:rPr>
            </w:pPr>
            <w:r>
              <w:rPr>
                <w:w w:val="110"/>
                <w:sz w:val="16"/>
              </w:rPr>
              <w:t>750</w:t>
            </w:r>
          </w:p>
        </w:tc>
        <w:tc>
          <w:tcPr>
            <w:tcW w:w="592" w:type="dxa"/>
            <w:gridSpan w:val="2"/>
          </w:tcPr>
          <w:p w14:paraId="110D6857" w14:textId="77777777" w:rsidR="00F753CB" w:rsidRDefault="00F753CB" w:rsidP="00F753CB">
            <w:pPr>
              <w:pStyle w:val="TableParagraph"/>
              <w:spacing w:before="27"/>
              <w:ind w:left="22"/>
              <w:rPr>
                <w:sz w:val="16"/>
              </w:rPr>
            </w:pPr>
            <w:r>
              <w:rPr>
                <w:w w:val="111"/>
                <w:sz w:val="16"/>
              </w:rPr>
              <w:t>2</w:t>
            </w:r>
          </w:p>
        </w:tc>
        <w:tc>
          <w:tcPr>
            <w:tcW w:w="636" w:type="dxa"/>
          </w:tcPr>
          <w:p w14:paraId="4A68865B" w14:textId="77777777" w:rsidR="00F753CB" w:rsidRDefault="00F753CB" w:rsidP="00F753CB">
            <w:pPr>
              <w:pStyle w:val="TableParagraph"/>
              <w:spacing w:before="27"/>
              <w:ind w:right="143"/>
              <w:jc w:val="right"/>
              <w:rPr>
                <w:sz w:val="16"/>
              </w:rPr>
            </w:pPr>
            <w:r>
              <w:rPr>
                <w:w w:val="110"/>
                <w:sz w:val="16"/>
              </w:rPr>
              <w:t>125</w:t>
            </w:r>
          </w:p>
        </w:tc>
        <w:tc>
          <w:tcPr>
            <w:tcW w:w="508" w:type="dxa"/>
            <w:gridSpan w:val="2"/>
          </w:tcPr>
          <w:p w14:paraId="26F7261B" w14:textId="77777777" w:rsidR="00F753CB" w:rsidRDefault="00F753CB" w:rsidP="00F753CB">
            <w:pPr>
              <w:pStyle w:val="TableParagraph"/>
              <w:spacing w:before="27"/>
              <w:ind w:left="34"/>
              <w:rPr>
                <w:sz w:val="16"/>
              </w:rPr>
            </w:pPr>
            <w:r>
              <w:rPr>
                <w:w w:val="111"/>
                <w:sz w:val="16"/>
              </w:rPr>
              <w:t>2</w:t>
            </w:r>
          </w:p>
        </w:tc>
        <w:tc>
          <w:tcPr>
            <w:tcW w:w="621" w:type="dxa"/>
          </w:tcPr>
          <w:p w14:paraId="727D9380"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56909075" w14:textId="77777777" w:rsidR="00F753CB" w:rsidRDefault="00F753CB" w:rsidP="00F753CB">
            <w:pPr>
              <w:pStyle w:val="TableParagraph"/>
              <w:spacing w:before="27"/>
              <w:ind w:left="49"/>
              <w:rPr>
                <w:sz w:val="16"/>
              </w:rPr>
            </w:pPr>
            <w:r>
              <w:rPr>
                <w:w w:val="111"/>
                <w:sz w:val="16"/>
              </w:rPr>
              <w:t>3</w:t>
            </w:r>
          </w:p>
        </w:tc>
        <w:tc>
          <w:tcPr>
            <w:tcW w:w="636" w:type="dxa"/>
          </w:tcPr>
          <w:p w14:paraId="0302B532"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19EDE6BB" w14:textId="77777777" w:rsidR="00F753CB" w:rsidRDefault="00F753CB" w:rsidP="00F753CB">
            <w:pPr>
              <w:pStyle w:val="TableParagraph"/>
              <w:spacing w:before="27"/>
              <w:ind w:right="164"/>
              <w:jc w:val="right"/>
              <w:rPr>
                <w:sz w:val="16"/>
              </w:rPr>
            </w:pPr>
            <w:r>
              <w:rPr>
                <w:w w:val="111"/>
                <w:sz w:val="16"/>
              </w:rPr>
              <w:t>2</w:t>
            </w:r>
          </w:p>
        </w:tc>
        <w:tc>
          <w:tcPr>
            <w:tcW w:w="668" w:type="dxa"/>
          </w:tcPr>
          <w:p w14:paraId="56B943D0" w14:textId="77777777" w:rsidR="00F753CB" w:rsidRDefault="00F753CB" w:rsidP="00F753CB">
            <w:pPr>
              <w:pStyle w:val="TableParagraph"/>
              <w:spacing w:before="27"/>
              <w:ind w:right="200"/>
              <w:jc w:val="right"/>
              <w:rPr>
                <w:sz w:val="16"/>
              </w:rPr>
            </w:pPr>
            <w:r>
              <w:rPr>
                <w:w w:val="110"/>
                <w:sz w:val="16"/>
              </w:rPr>
              <w:t>75</w:t>
            </w:r>
          </w:p>
        </w:tc>
        <w:tc>
          <w:tcPr>
            <w:tcW w:w="536" w:type="dxa"/>
            <w:gridSpan w:val="2"/>
          </w:tcPr>
          <w:p w14:paraId="1C6B7608" w14:textId="77777777" w:rsidR="00F753CB" w:rsidRDefault="00F753CB" w:rsidP="00F753CB">
            <w:pPr>
              <w:pStyle w:val="TableParagraph"/>
              <w:spacing w:before="27"/>
              <w:ind w:right="188"/>
              <w:jc w:val="right"/>
              <w:rPr>
                <w:sz w:val="16"/>
              </w:rPr>
            </w:pPr>
            <w:r>
              <w:rPr>
                <w:w w:val="111"/>
                <w:sz w:val="16"/>
              </w:rPr>
              <w:t>2</w:t>
            </w:r>
          </w:p>
        </w:tc>
        <w:tc>
          <w:tcPr>
            <w:tcW w:w="592" w:type="dxa"/>
          </w:tcPr>
          <w:p w14:paraId="619BC0DC"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2F429B5A" w14:textId="77777777" w:rsidR="00F753CB" w:rsidRDefault="00F753CB" w:rsidP="00F753CB">
            <w:pPr>
              <w:pStyle w:val="TableParagraph"/>
              <w:spacing w:before="27"/>
              <w:ind w:right="132"/>
              <w:jc w:val="right"/>
              <w:rPr>
                <w:sz w:val="16"/>
              </w:rPr>
            </w:pPr>
            <w:r>
              <w:rPr>
                <w:w w:val="111"/>
                <w:sz w:val="16"/>
              </w:rPr>
              <w:t>1</w:t>
            </w:r>
          </w:p>
        </w:tc>
        <w:tc>
          <w:tcPr>
            <w:tcW w:w="696" w:type="dxa"/>
          </w:tcPr>
          <w:p w14:paraId="294EA6F6" w14:textId="77777777" w:rsidR="00F753CB" w:rsidRDefault="00F753CB" w:rsidP="00F753CB">
            <w:pPr>
              <w:pStyle w:val="TableParagraph"/>
              <w:spacing w:before="27"/>
              <w:ind w:left="201" w:right="142"/>
              <w:rPr>
                <w:sz w:val="16"/>
              </w:rPr>
            </w:pPr>
            <w:r>
              <w:rPr>
                <w:w w:val="110"/>
                <w:sz w:val="16"/>
              </w:rPr>
              <w:t>20</w:t>
            </w:r>
          </w:p>
        </w:tc>
        <w:tc>
          <w:tcPr>
            <w:tcW w:w="536" w:type="dxa"/>
            <w:gridSpan w:val="2"/>
          </w:tcPr>
          <w:p w14:paraId="4967E7FC" w14:textId="77777777" w:rsidR="00F753CB" w:rsidRDefault="00F753CB" w:rsidP="00F753CB">
            <w:pPr>
              <w:pStyle w:val="TableParagraph"/>
              <w:spacing w:before="27"/>
              <w:ind w:right="179"/>
              <w:jc w:val="right"/>
              <w:rPr>
                <w:sz w:val="16"/>
              </w:rPr>
            </w:pPr>
            <w:r>
              <w:rPr>
                <w:w w:val="111"/>
                <w:sz w:val="16"/>
              </w:rPr>
              <w:t>1</w:t>
            </w:r>
          </w:p>
        </w:tc>
        <w:tc>
          <w:tcPr>
            <w:tcW w:w="600" w:type="dxa"/>
          </w:tcPr>
          <w:p w14:paraId="323B865D" w14:textId="77777777" w:rsidR="00F753CB" w:rsidRDefault="00F753CB" w:rsidP="00F753CB">
            <w:pPr>
              <w:pStyle w:val="TableParagraph"/>
              <w:spacing w:before="27"/>
              <w:ind w:left="276"/>
              <w:jc w:val="left"/>
              <w:rPr>
                <w:sz w:val="16"/>
              </w:rPr>
            </w:pPr>
            <w:r>
              <w:rPr>
                <w:w w:val="111"/>
                <w:sz w:val="16"/>
              </w:rPr>
              <w:t>5</w:t>
            </w:r>
          </w:p>
        </w:tc>
        <w:tc>
          <w:tcPr>
            <w:tcW w:w="484" w:type="dxa"/>
            <w:gridSpan w:val="2"/>
          </w:tcPr>
          <w:p w14:paraId="309E7321" w14:textId="77777777" w:rsidR="00F753CB" w:rsidRDefault="00F753CB" w:rsidP="00F753CB">
            <w:pPr>
              <w:pStyle w:val="TableParagraph"/>
              <w:spacing w:before="27"/>
              <w:ind w:right="151"/>
              <w:jc w:val="right"/>
              <w:rPr>
                <w:sz w:val="16"/>
              </w:rPr>
            </w:pPr>
            <w:r>
              <w:rPr>
                <w:w w:val="111"/>
                <w:sz w:val="16"/>
              </w:rPr>
              <w:t>1</w:t>
            </w:r>
          </w:p>
        </w:tc>
        <w:tc>
          <w:tcPr>
            <w:tcW w:w="665" w:type="dxa"/>
          </w:tcPr>
          <w:p w14:paraId="49B38E8E" w14:textId="77777777" w:rsidR="00F753CB" w:rsidRDefault="00F753CB" w:rsidP="00F753CB">
            <w:pPr>
              <w:pStyle w:val="TableParagraph"/>
              <w:spacing w:before="27"/>
              <w:ind w:right="244"/>
              <w:jc w:val="right"/>
              <w:rPr>
                <w:sz w:val="16"/>
              </w:rPr>
            </w:pPr>
            <w:r>
              <w:rPr>
                <w:w w:val="111"/>
                <w:sz w:val="16"/>
              </w:rPr>
              <w:t>5</w:t>
            </w:r>
          </w:p>
        </w:tc>
      </w:tr>
      <w:tr w:rsidR="00F753CB" w14:paraId="1ADC0D55" w14:textId="77777777" w:rsidTr="009C12BC">
        <w:trPr>
          <w:gridAfter w:val="1"/>
          <w:wAfter w:w="10" w:type="dxa"/>
          <w:trHeight w:val="283"/>
        </w:trPr>
        <w:tc>
          <w:tcPr>
            <w:tcW w:w="440" w:type="dxa"/>
            <w:gridSpan w:val="2"/>
            <w:vAlign w:val="center"/>
          </w:tcPr>
          <w:p w14:paraId="69B7C58F" w14:textId="6D991E75" w:rsidR="00F753CB" w:rsidRDefault="00F753CB" w:rsidP="00F753CB">
            <w:pPr>
              <w:pStyle w:val="TableParagraph"/>
              <w:spacing w:before="155"/>
              <w:ind w:right="106"/>
              <w:jc w:val="right"/>
              <w:rPr>
                <w:w w:val="110"/>
                <w:sz w:val="16"/>
              </w:rPr>
            </w:pPr>
            <w:r>
              <w:rPr>
                <w:sz w:val="16"/>
              </w:rPr>
              <w:t>23</w:t>
            </w:r>
          </w:p>
        </w:tc>
        <w:tc>
          <w:tcPr>
            <w:tcW w:w="3156" w:type="dxa"/>
            <w:gridSpan w:val="2"/>
          </w:tcPr>
          <w:p w14:paraId="4A22DE2F" w14:textId="4EC6DA46" w:rsidR="00F753CB" w:rsidRDefault="00F753CB" w:rsidP="00F753CB">
            <w:pPr>
              <w:pStyle w:val="TableParagraph"/>
              <w:spacing w:before="27"/>
              <w:ind w:left="114"/>
              <w:jc w:val="left"/>
              <w:rPr>
                <w:w w:val="115"/>
                <w:sz w:val="16"/>
              </w:rPr>
            </w:pPr>
            <w:r>
              <w:rPr>
                <w:w w:val="115"/>
                <w:sz w:val="16"/>
              </w:rPr>
              <w:t xml:space="preserve">Perencana Ahli </w:t>
            </w:r>
            <w:r w:rsidR="00193F03">
              <w:rPr>
                <w:spacing w:val="-1"/>
                <w:w w:val="120"/>
                <w:sz w:val="16"/>
              </w:rPr>
              <w:t>Ahli</w:t>
            </w:r>
            <w:r w:rsidR="00193F03">
              <w:rPr>
                <w:w w:val="115"/>
                <w:sz w:val="16"/>
              </w:rPr>
              <w:t xml:space="preserve"> </w:t>
            </w:r>
            <w:r>
              <w:rPr>
                <w:w w:val="115"/>
                <w:sz w:val="16"/>
              </w:rPr>
              <w:t>Pertama</w:t>
            </w:r>
            <w:r w:rsidR="00193F03">
              <w:rPr>
                <w:w w:val="115"/>
                <w:sz w:val="16"/>
              </w:rPr>
              <w:t xml:space="preserve"> </w:t>
            </w:r>
          </w:p>
        </w:tc>
        <w:tc>
          <w:tcPr>
            <w:tcW w:w="856" w:type="dxa"/>
            <w:gridSpan w:val="2"/>
          </w:tcPr>
          <w:p w14:paraId="36B285BE" w14:textId="77777777" w:rsidR="00F753CB" w:rsidRDefault="00F753CB" w:rsidP="00F753CB">
            <w:pPr>
              <w:pStyle w:val="TableParagraph"/>
              <w:spacing w:before="27"/>
              <w:ind w:right="357"/>
              <w:jc w:val="right"/>
              <w:rPr>
                <w:sz w:val="16"/>
              </w:rPr>
            </w:pPr>
            <w:r>
              <w:rPr>
                <w:w w:val="111"/>
                <w:sz w:val="16"/>
              </w:rPr>
              <w:t>8</w:t>
            </w:r>
          </w:p>
        </w:tc>
        <w:tc>
          <w:tcPr>
            <w:tcW w:w="856" w:type="dxa"/>
            <w:gridSpan w:val="2"/>
          </w:tcPr>
          <w:p w14:paraId="79C1AD9A" w14:textId="77777777" w:rsidR="00F753CB" w:rsidRDefault="00F753CB" w:rsidP="00F753CB">
            <w:pPr>
              <w:pStyle w:val="TableParagraph"/>
              <w:spacing w:before="27"/>
              <w:ind w:left="211" w:right="177"/>
              <w:rPr>
                <w:sz w:val="16"/>
              </w:rPr>
            </w:pPr>
            <w:r>
              <w:rPr>
                <w:w w:val="110"/>
                <w:sz w:val="16"/>
              </w:rPr>
              <w:t>1280</w:t>
            </w:r>
          </w:p>
        </w:tc>
        <w:tc>
          <w:tcPr>
            <w:tcW w:w="476" w:type="dxa"/>
            <w:gridSpan w:val="2"/>
          </w:tcPr>
          <w:p w14:paraId="162DD626" w14:textId="77777777" w:rsidR="00F753CB" w:rsidRDefault="00F753CB" w:rsidP="00F753CB">
            <w:pPr>
              <w:pStyle w:val="TableParagraph"/>
              <w:spacing w:before="27"/>
              <w:ind w:left="25"/>
              <w:rPr>
                <w:sz w:val="16"/>
              </w:rPr>
            </w:pPr>
            <w:r>
              <w:rPr>
                <w:w w:val="111"/>
                <w:sz w:val="16"/>
              </w:rPr>
              <w:t>5</w:t>
            </w:r>
          </w:p>
        </w:tc>
        <w:tc>
          <w:tcPr>
            <w:tcW w:w="836" w:type="dxa"/>
          </w:tcPr>
          <w:p w14:paraId="777D242D" w14:textId="77777777" w:rsidR="00F753CB" w:rsidRDefault="00F753CB" w:rsidP="00F753CB">
            <w:pPr>
              <w:pStyle w:val="TableParagraph"/>
              <w:spacing w:before="27"/>
              <w:ind w:left="252" w:right="226"/>
              <w:rPr>
                <w:sz w:val="16"/>
              </w:rPr>
            </w:pPr>
            <w:r>
              <w:rPr>
                <w:w w:val="110"/>
                <w:sz w:val="16"/>
              </w:rPr>
              <w:t>750</w:t>
            </w:r>
          </w:p>
        </w:tc>
        <w:tc>
          <w:tcPr>
            <w:tcW w:w="592" w:type="dxa"/>
            <w:gridSpan w:val="2"/>
          </w:tcPr>
          <w:p w14:paraId="16E1D147" w14:textId="77777777" w:rsidR="00F753CB" w:rsidRDefault="00F753CB" w:rsidP="00F753CB">
            <w:pPr>
              <w:pStyle w:val="TableParagraph"/>
              <w:spacing w:before="27"/>
              <w:ind w:left="22"/>
              <w:rPr>
                <w:sz w:val="16"/>
              </w:rPr>
            </w:pPr>
            <w:r>
              <w:rPr>
                <w:w w:val="111"/>
                <w:sz w:val="16"/>
              </w:rPr>
              <w:t>2</w:t>
            </w:r>
          </w:p>
        </w:tc>
        <w:tc>
          <w:tcPr>
            <w:tcW w:w="636" w:type="dxa"/>
          </w:tcPr>
          <w:p w14:paraId="70265F3E" w14:textId="77777777" w:rsidR="00F753CB" w:rsidRDefault="00F753CB" w:rsidP="00F753CB">
            <w:pPr>
              <w:pStyle w:val="TableParagraph"/>
              <w:spacing w:before="27"/>
              <w:ind w:right="143"/>
              <w:jc w:val="right"/>
              <w:rPr>
                <w:sz w:val="16"/>
              </w:rPr>
            </w:pPr>
            <w:r>
              <w:rPr>
                <w:w w:val="110"/>
                <w:sz w:val="16"/>
              </w:rPr>
              <w:t>125</w:t>
            </w:r>
          </w:p>
        </w:tc>
        <w:tc>
          <w:tcPr>
            <w:tcW w:w="508" w:type="dxa"/>
            <w:gridSpan w:val="2"/>
          </w:tcPr>
          <w:p w14:paraId="0B20AE2F" w14:textId="77777777" w:rsidR="00F753CB" w:rsidRDefault="00F753CB" w:rsidP="00F753CB">
            <w:pPr>
              <w:pStyle w:val="TableParagraph"/>
              <w:spacing w:before="27"/>
              <w:ind w:left="34"/>
              <w:rPr>
                <w:sz w:val="16"/>
              </w:rPr>
            </w:pPr>
            <w:r>
              <w:rPr>
                <w:w w:val="111"/>
                <w:sz w:val="16"/>
              </w:rPr>
              <w:t>2</w:t>
            </w:r>
          </w:p>
        </w:tc>
        <w:tc>
          <w:tcPr>
            <w:tcW w:w="621" w:type="dxa"/>
          </w:tcPr>
          <w:p w14:paraId="7FC700D6" w14:textId="77777777" w:rsidR="00F753CB" w:rsidRDefault="00F753CB" w:rsidP="00F753CB">
            <w:pPr>
              <w:pStyle w:val="TableParagraph"/>
              <w:spacing w:before="27"/>
              <w:ind w:left="172"/>
              <w:jc w:val="left"/>
              <w:rPr>
                <w:sz w:val="16"/>
              </w:rPr>
            </w:pPr>
            <w:r>
              <w:rPr>
                <w:w w:val="110"/>
                <w:sz w:val="16"/>
              </w:rPr>
              <w:t>125</w:t>
            </w:r>
          </w:p>
        </w:tc>
        <w:tc>
          <w:tcPr>
            <w:tcW w:w="652" w:type="dxa"/>
            <w:gridSpan w:val="2"/>
          </w:tcPr>
          <w:p w14:paraId="107801B0" w14:textId="77777777" w:rsidR="00F753CB" w:rsidRDefault="00F753CB" w:rsidP="00F753CB">
            <w:pPr>
              <w:pStyle w:val="TableParagraph"/>
              <w:spacing w:before="27"/>
              <w:ind w:left="49"/>
              <w:rPr>
                <w:sz w:val="16"/>
              </w:rPr>
            </w:pPr>
            <w:r>
              <w:rPr>
                <w:w w:val="111"/>
                <w:sz w:val="16"/>
              </w:rPr>
              <w:t>3</w:t>
            </w:r>
          </w:p>
        </w:tc>
        <w:tc>
          <w:tcPr>
            <w:tcW w:w="636" w:type="dxa"/>
          </w:tcPr>
          <w:p w14:paraId="66E57ECC" w14:textId="77777777" w:rsidR="00F753CB" w:rsidRDefault="00F753CB" w:rsidP="00F753CB">
            <w:pPr>
              <w:pStyle w:val="TableParagraph"/>
              <w:spacing w:before="27"/>
              <w:ind w:left="187"/>
              <w:jc w:val="left"/>
              <w:rPr>
                <w:sz w:val="16"/>
              </w:rPr>
            </w:pPr>
            <w:r>
              <w:rPr>
                <w:w w:val="110"/>
                <w:sz w:val="16"/>
              </w:rPr>
              <w:t>150</w:t>
            </w:r>
          </w:p>
        </w:tc>
        <w:tc>
          <w:tcPr>
            <w:tcW w:w="496" w:type="dxa"/>
            <w:gridSpan w:val="2"/>
          </w:tcPr>
          <w:p w14:paraId="0D3E4B5A" w14:textId="77777777" w:rsidR="00F753CB" w:rsidRDefault="00F753CB" w:rsidP="00F753CB">
            <w:pPr>
              <w:pStyle w:val="TableParagraph"/>
              <w:spacing w:before="27"/>
              <w:ind w:right="164"/>
              <w:jc w:val="right"/>
              <w:rPr>
                <w:sz w:val="16"/>
              </w:rPr>
            </w:pPr>
            <w:r>
              <w:rPr>
                <w:w w:val="111"/>
                <w:sz w:val="16"/>
              </w:rPr>
              <w:t>2</w:t>
            </w:r>
          </w:p>
        </w:tc>
        <w:tc>
          <w:tcPr>
            <w:tcW w:w="668" w:type="dxa"/>
          </w:tcPr>
          <w:p w14:paraId="29DD7D1C" w14:textId="77777777" w:rsidR="00F753CB" w:rsidRDefault="00F753CB" w:rsidP="00F753CB">
            <w:pPr>
              <w:pStyle w:val="TableParagraph"/>
              <w:spacing w:before="27"/>
              <w:ind w:right="200"/>
              <w:jc w:val="right"/>
              <w:rPr>
                <w:sz w:val="16"/>
              </w:rPr>
            </w:pPr>
            <w:r>
              <w:rPr>
                <w:w w:val="110"/>
                <w:sz w:val="16"/>
              </w:rPr>
              <w:t>75</w:t>
            </w:r>
          </w:p>
        </w:tc>
        <w:tc>
          <w:tcPr>
            <w:tcW w:w="536" w:type="dxa"/>
            <w:gridSpan w:val="2"/>
          </w:tcPr>
          <w:p w14:paraId="3115649A" w14:textId="77777777" w:rsidR="00F753CB" w:rsidRDefault="00F753CB" w:rsidP="00F753CB">
            <w:pPr>
              <w:pStyle w:val="TableParagraph"/>
              <w:spacing w:before="27"/>
              <w:ind w:right="188"/>
              <w:jc w:val="right"/>
              <w:rPr>
                <w:sz w:val="16"/>
              </w:rPr>
            </w:pPr>
            <w:r>
              <w:rPr>
                <w:w w:val="111"/>
                <w:sz w:val="16"/>
              </w:rPr>
              <w:t>2</w:t>
            </w:r>
          </w:p>
        </w:tc>
        <w:tc>
          <w:tcPr>
            <w:tcW w:w="592" w:type="dxa"/>
          </w:tcPr>
          <w:p w14:paraId="1CC14216" w14:textId="77777777" w:rsidR="00F753CB" w:rsidRDefault="00F753CB" w:rsidP="00F753CB">
            <w:pPr>
              <w:pStyle w:val="TableParagraph"/>
              <w:spacing w:before="27"/>
              <w:ind w:right="163"/>
              <w:jc w:val="right"/>
              <w:rPr>
                <w:sz w:val="16"/>
              </w:rPr>
            </w:pPr>
            <w:r>
              <w:rPr>
                <w:w w:val="110"/>
                <w:sz w:val="16"/>
              </w:rPr>
              <w:t>25</w:t>
            </w:r>
          </w:p>
        </w:tc>
        <w:tc>
          <w:tcPr>
            <w:tcW w:w="436" w:type="dxa"/>
            <w:gridSpan w:val="2"/>
          </w:tcPr>
          <w:p w14:paraId="3D110D2D" w14:textId="77777777" w:rsidR="00F753CB" w:rsidRDefault="00F753CB" w:rsidP="00F753CB">
            <w:pPr>
              <w:pStyle w:val="TableParagraph"/>
              <w:spacing w:before="27"/>
              <w:ind w:right="132"/>
              <w:jc w:val="right"/>
              <w:rPr>
                <w:sz w:val="16"/>
              </w:rPr>
            </w:pPr>
            <w:r>
              <w:rPr>
                <w:w w:val="111"/>
                <w:sz w:val="16"/>
              </w:rPr>
              <w:t>1</w:t>
            </w:r>
          </w:p>
        </w:tc>
        <w:tc>
          <w:tcPr>
            <w:tcW w:w="696" w:type="dxa"/>
          </w:tcPr>
          <w:p w14:paraId="52334041" w14:textId="77777777" w:rsidR="00F753CB" w:rsidRDefault="00F753CB" w:rsidP="00F753CB">
            <w:pPr>
              <w:pStyle w:val="TableParagraph"/>
              <w:spacing w:before="27"/>
              <w:ind w:left="201" w:right="142"/>
              <w:rPr>
                <w:sz w:val="16"/>
              </w:rPr>
            </w:pPr>
            <w:r>
              <w:rPr>
                <w:w w:val="110"/>
                <w:sz w:val="16"/>
              </w:rPr>
              <w:t>20</w:t>
            </w:r>
          </w:p>
        </w:tc>
        <w:tc>
          <w:tcPr>
            <w:tcW w:w="536" w:type="dxa"/>
            <w:gridSpan w:val="2"/>
          </w:tcPr>
          <w:p w14:paraId="1334CD57" w14:textId="77777777" w:rsidR="00F753CB" w:rsidRDefault="00F753CB" w:rsidP="00F753CB">
            <w:pPr>
              <w:pStyle w:val="TableParagraph"/>
              <w:spacing w:before="27"/>
              <w:ind w:right="179"/>
              <w:jc w:val="right"/>
              <w:rPr>
                <w:sz w:val="16"/>
              </w:rPr>
            </w:pPr>
            <w:r>
              <w:rPr>
                <w:w w:val="111"/>
                <w:sz w:val="16"/>
              </w:rPr>
              <w:t>1</w:t>
            </w:r>
          </w:p>
        </w:tc>
        <w:tc>
          <w:tcPr>
            <w:tcW w:w="600" w:type="dxa"/>
          </w:tcPr>
          <w:p w14:paraId="6BB64045" w14:textId="77777777" w:rsidR="00F753CB" w:rsidRDefault="00F753CB" w:rsidP="00F753CB">
            <w:pPr>
              <w:pStyle w:val="TableParagraph"/>
              <w:spacing w:before="27"/>
              <w:ind w:left="276"/>
              <w:jc w:val="left"/>
              <w:rPr>
                <w:sz w:val="16"/>
              </w:rPr>
            </w:pPr>
            <w:r>
              <w:rPr>
                <w:w w:val="111"/>
                <w:sz w:val="16"/>
              </w:rPr>
              <w:t>5</w:t>
            </w:r>
          </w:p>
        </w:tc>
        <w:tc>
          <w:tcPr>
            <w:tcW w:w="484" w:type="dxa"/>
            <w:gridSpan w:val="2"/>
          </w:tcPr>
          <w:p w14:paraId="49CC83B6" w14:textId="77777777" w:rsidR="00F753CB" w:rsidRDefault="00F753CB" w:rsidP="00F753CB">
            <w:pPr>
              <w:pStyle w:val="TableParagraph"/>
              <w:spacing w:before="27"/>
              <w:ind w:right="151"/>
              <w:jc w:val="right"/>
              <w:rPr>
                <w:sz w:val="16"/>
              </w:rPr>
            </w:pPr>
            <w:r>
              <w:rPr>
                <w:w w:val="111"/>
                <w:sz w:val="16"/>
              </w:rPr>
              <w:t>1</w:t>
            </w:r>
          </w:p>
        </w:tc>
        <w:tc>
          <w:tcPr>
            <w:tcW w:w="665" w:type="dxa"/>
          </w:tcPr>
          <w:p w14:paraId="45E5C5A4" w14:textId="77777777" w:rsidR="00F753CB" w:rsidRDefault="00F753CB" w:rsidP="00F753CB">
            <w:pPr>
              <w:pStyle w:val="TableParagraph"/>
              <w:spacing w:before="27"/>
              <w:ind w:right="244"/>
              <w:jc w:val="right"/>
              <w:rPr>
                <w:sz w:val="16"/>
              </w:rPr>
            </w:pPr>
            <w:r>
              <w:rPr>
                <w:w w:val="111"/>
                <w:sz w:val="16"/>
              </w:rPr>
              <w:t>5</w:t>
            </w:r>
          </w:p>
        </w:tc>
      </w:tr>
      <w:tr w:rsidR="00F753CB" w14:paraId="232D997A" w14:textId="77777777" w:rsidTr="009C12BC">
        <w:trPr>
          <w:gridAfter w:val="1"/>
          <w:wAfter w:w="10" w:type="dxa"/>
          <w:trHeight w:val="283"/>
        </w:trPr>
        <w:tc>
          <w:tcPr>
            <w:tcW w:w="440" w:type="dxa"/>
            <w:gridSpan w:val="2"/>
            <w:vAlign w:val="center"/>
          </w:tcPr>
          <w:p w14:paraId="06F826D0" w14:textId="263265A4" w:rsidR="00F753CB" w:rsidRDefault="00F753CB" w:rsidP="00F753CB">
            <w:pPr>
              <w:pStyle w:val="TableParagraph"/>
              <w:spacing w:before="155"/>
              <w:ind w:right="106"/>
              <w:jc w:val="right"/>
              <w:rPr>
                <w:w w:val="110"/>
                <w:sz w:val="16"/>
              </w:rPr>
            </w:pPr>
            <w:r>
              <w:rPr>
                <w:sz w:val="16"/>
              </w:rPr>
              <w:t>24</w:t>
            </w:r>
          </w:p>
        </w:tc>
        <w:tc>
          <w:tcPr>
            <w:tcW w:w="3156" w:type="dxa"/>
            <w:gridSpan w:val="2"/>
          </w:tcPr>
          <w:p w14:paraId="78F59E20" w14:textId="4857E811" w:rsidR="00F753CB" w:rsidRDefault="00F753CB" w:rsidP="00F753CB">
            <w:pPr>
              <w:pStyle w:val="TableParagraph"/>
              <w:ind w:left="114"/>
              <w:jc w:val="left"/>
              <w:rPr>
                <w:sz w:val="16"/>
              </w:rPr>
            </w:pPr>
            <w:r>
              <w:rPr>
                <w:w w:val="115"/>
                <w:sz w:val="16"/>
              </w:rPr>
              <w:t>Pranata</w:t>
            </w:r>
            <w:r>
              <w:rPr>
                <w:spacing w:val="-5"/>
                <w:w w:val="115"/>
                <w:sz w:val="16"/>
              </w:rPr>
              <w:t xml:space="preserve"> </w:t>
            </w:r>
            <w:r>
              <w:rPr>
                <w:w w:val="115"/>
                <w:sz w:val="16"/>
              </w:rPr>
              <w:t>Komputer</w:t>
            </w:r>
            <w:r>
              <w:rPr>
                <w:spacing w:val="-3"/>
                <w:w w:val="115"/>
                <w:sz w:val="16"/>
              </w:rPr>
              <w:t xml:space="preserve"> </w:t>
            </w:r>
            <w:r>
              <w:rPr>
                <w:w w:val="115"/>
                <w:sz w:val="16"/>
              </w:rPr>
              <w:t>Ahli Pertama</w:t>
            </w:r>
          </w:p>
        </w:tc>
        <w:tc>
          <w:tcPr>
            <w:tcW w:w="856" w:type="dxa"/>
            <w:gridSpan w:val="2"/>
          </w:tcPr>
          <w:p w14:paraId="01C0240B" w14:textId="77777777" w:rsidR="00F753CB" w:rsidRDefault="00F753CB" w:rsidP="00F753CB">
            <w:pPr>
              <w:pStyle w:val="TableParagraph"/>
              <w:ind w:right="357"/>
              <w:jc w:val="right"/>
              <w:rPr>
                <w:sz w:val="16"/>
              </w:rPr>
            </w:pPr>
            <w:r>
              <w:rPr>
                <w:w w:val="111"/>
                <w:sz w:val="16"/>
              </w:rPr>
              <w:t>8</w:t>
            </w:r>
          </w:p>
        </w:tc>
        <w:tc>
          <w:tcPr>
            <w:tcW w:w="856" w:type="dxa"/>
            <w:gridSpan w:val="2"/>
          </w:tcPr>
          <w:p w14:paraId="43337B8F" w14:textId="77777777" w:rsidR="00F753CB" w:rsidRDefault="00F753CB" w:rsidP="00F753CB">
            <w:pPr>
              <w:pStyle w:val="TableParagraph"/>
              <w:ind w:left="211" w:right="177"/>
              <w:rPr>
                <w:sz w:val="16"/>
              </w:rPr>
            </w:pPr>
            <w:r>
              <w:rPr>
                <w:w w:val="110"/>
                <w:sz w:val="16"/>
              </w:rPr>
              <w:t>1280</w:t>
            </w:r>
          </w:p>
        </w:tc>
        <w:tc>
          <w:tcPr>
            <w:tcW w:w="476" w:type="dxa"/>
            <w:gridSpan w:val="2"/>
          </w:tcPr>
          <w:p w14:paraId="2917F452" w14:textId="77777777" w:rsidR="00F753CB" w:rsidRDefault="00F753CB" w:rsidP="00F753CB">
            <w:pPr>
              <w:pStyle w:val="TableParagraph"/>
              <w:ind w:left="25"/>
              <w:rPr>
                <w:sz w:val="16"/>
              </w:rPr>
            </w:pPr>
            <w:r>
              <w:rPr>
                <w:w w:val="111"/>
                <w:sz w:val="16"/>
              </w:rPr>
              <w:t>5</w:t>
            </w:r>
          </w:p>
        </w:tc>
        <w:tc>
          <w:tcPr>
            <w:tcW w:w="836" w:type="dxa"/>
          </w:tcPr>
          <w:p w14:paraId="1704B054" w14:textId="77777777" w:rsidR="00F753CB" w:rsidRDefault="00F753CB" w:rsidP="00F753CB">
            <w:pPr>
              <w:pStyle w:val="TableParagraph"/>
              <w:ind w:left="252" w:right="226"/>
              <w:rPr>
                <w:sz w:val="16"/>
              </w:rPr>
            </w:pPr>
            <w:r>
              <w:rPr>
                <w:w w:val="110"/>
                <w:sz w:val="16"/>
              </w:rPr>
              <w:t>750</w:t>
            </w:r>
          </w:p>
        </w:tc>
        <w:tc>
          <w:tcPr>
            <w:tcW w:w="592" w:type="dxa"/>
            <w:gridSpan w:val="2"/>
          </w:tcPr>
          <w:p w14:paraId="29ED4562" w14:textId="77777777" w:rsidR="00F753CB" w:rsidRDefault="00F753CB" w:rsidP="00F753CB">
            <w:pPr>
              <w:pStyle w:val="TableParagraph"/>
              <w:ind w:left="22"/>
              <w:rPr>
                <w:sz w:val="16"/>
              </w:rPr>
            </w:pPr>
            <w:r>
              <w:rPr>
                <w:w w:val="111"/>
                <w:sz w:val="16"/>
              </w:rPr>
              <w:t>2</w:t>
            </w:r>
          </w:p>
        </w:tc>
        <w:tc>
          <w:tcPr>
            <w:tcW w:w="636" w:type="dxa"/>
          </w:tcPr>
          <w:p w14:paraId="0E8B834B" w14:textId="77777777" w:rsidR="00F753CB" w:rsidRDefault="00F753CB" w:rsidP="00F753CB">
            <w:pPr>
              <w:pStyle w:val="TableParagraph"/>
              <w:ind w:right="143"/>
              <w:jc w:val="right"/>
              <w:rPr>
                <w:sz w:val="16"/>
              </w:rPr>
            </w:pPr>
            <w:r>
              <w:rPr>
                <w:w w:val="110"/>
                <w:sz w:val="16"/>
              </w:rPr>
              <w:t>125</w:t>
            </w:r>
          </w:p>
        </w:tc>
        <w:tc>
          <w:tcPr>
            <w:tcW w:w="508" w:type="dxa"/>
            <w:gridSpan w:val="2"/>
          </w:tcPr>
          <w:p w14:paraId="19387AB0" w14:textId="77777777" w:rsidR="00F753CB" w:rsidRDefault="00F753CB" w:rsidP="00F753CB">
            <w:pPr>
              <w:pStyle w:val="TableParagraph"/>
              <w:ind w:left="34"/>
              <w:rPr>
                <w:sz w:val="16"/>
              </w:rPr>
            </w:pPr>
            <w:r>
              <w:rPr>
                <w:w w:val="111"/>
                <w:sz w:val="16"/>
              </w:rPr>
              <w:t>2</w:t>
            </w:r>
          </w:p>
        </w:tc>
        <w:tc>
          <w:tcPr>
            <w:tcW w:w="621" w:type="dxa"/>
          </w:tcPr>
          <w:p w14:paraId="26C76C62" w14:textId="77777777" w:rsidR="00F753CB" w:rsidRDefault="00F753CB" w:rsidP="00F753CB">
            <w:pPr>
              <w:pStyle w:val="TableParagraph"/>
              <w:ind w:left="172"/>
              <w:jc w:val="left"/>
              <w:rPr>
                <w:sz w:val="16"/>
              </w:rPr>
            </w:pPr>
            <w:r>
              <w:rPr>
                <w:w w:val="110"/>
                <w:sz w:val="16"/>
              </w:rPr>
              <w:t>125</w:t>
            </w:r>
          </w:p>
        </w:tc>
        <w:tc>
          <w:tcPr>
            <w:tcW w:w="652" w:type="dxa"/>
            <w:gridSpan w:val="2"/>
          </w:tcPr>
          <w:p w14:paraId="4B95B927" w14:textId="77777777" w:rsidR="00F753CB" w:rsidRDefault="00F753CB" w:rsidP="00F753CB">
            <w:pPr>
              <w:pStyle w:val="TableParagraph"/>
              <w:ind w:left="49"/>
              <w:rPr>
                <w:sz w:val="16"/>
              </w:rPr>
            </w:pPr>
            <w:r>
              <w:rPr>
                <w:w w:val="111"/>
                <w:sz w:val="16"/>
              </w:rPr>
              <w:t>3</w:t>
            </w:r>
          </w:p>
        </w:tc>
        <w:tc>
          <w:tcPr>
            <w:tcW w:w="636" w:type="dxa"/>
          </w:tcPr>
          <w:p w14:paraId="49ECE6EF" w14:textId="77777777" w:rsidR="00F753CB" w:rsidRDefault="00F753CB" w:rsidP="00F753CB">
            <w:pPr>
              <w:pStyle w:val="TableParagraph"/>
              <w:ind w:left="187"/>
              <w:jc w:val="left"/>
              <w:rPr>
                <w:sz w:val="16"/>
              </w:rPr>
            </w:pPr>
            <w:r>
              <w:rPr>
                <w:w w:val="110"/>
                <w:sz w:val="16"/>
              </w:rPr>
              <w:t>150</w:t>
            </w:r>
          </w:p>
        </w:tc>
        <w:tc>
          <w:tcPr>
            <w:tcW w:w="496" w:type="dxa"/>
            <w:gridSpan w:val="2"/>
          </w:tcPr>
          <w:p w14:paraId="20642988" w14:textId="77777777" w:rsidR="00F753CB" w:rsidRDefault="00F753CB" w:rsidP="00F753CB">
            <w:pPr>
              <w:pStyle w:val="TableParagraph"/>
              <w:ind w:right="164"/>
              <w:jc w:val="right"/>
              <w:rPr>
                <w:sz w:val="16"/>
              </w:rPr>
            </w:pPr>
            <w:r>
              <w:rPr>
                <w:w w:val="111"/>
                <w:sz w:val="16"/>
              </w:rPr>
              <w:t>2</w:t>
            </w:r>
          </w:p>
        </w:tc>
        <w:tc>
          <w:tcPr>
            <w:tcW w:w="668" w:type="dxa"/>
          </w:tcPr>
          <w:p w14:paraId="3D99FD8E" w14:textId="77777777" w:rsidR="00F753CB" w:rsidRDefault="00F753CB" w:rsidP="00F753CB">
            <w:pPr>
              <w:pStyle w:val="TableParagraph"/>
              <w:ind w:right="200"/>
              <w:jc w:val="right"/>
              <w:rPr>
                <w:sz w:val="16"/>
              </w:rPr>
            </w:pPr>
            <w:r>
              <w:rPr>
                <w:w w:val="110"/>
                <w:sz w:val="16"/>
              </w:rPr>
              <w:t>75</w:t>
            </w:r>
          </w:p>
        </w:tc>
        <w:tc>
          <w:tcPr>
            <w:tcW w:w="536" w:type="dxa"/>
            <w:gridSpan w:val="2"/>
          </w:tcPr>
          <w:p w14:paraId="57A0FE6F" w14:textId="77777777" w:rsidR="00F753CB" w:rsidRDefault="00F753CB" w:rsidP="00F753CB">
            <w:pPr>
              <w:pStyle w:val="TableParagraph"/>
              <w:ind w:right="188"/>
              <w:jc w:val="right"/>
              <w:rPr>
                <w:sz w:val="16"/>
              </w:rPr>
            </w:pPr>
            <w:r>
              <w:rPr>
                <w:w w:val="111"/>
                <w:sz w:val="16"/>
              </w:rPr>
              <w:t>2</w:t>
            </w:r>
          </w:p>
        </w:tc>
        <w:tc>
          <w:tcPr>
            <w:tcW w:w="592" w:type="dxa"/>
          </w:tcPr>
          <w:p w14:paraId="564DDDF6" w14:textId="77777777" w:rsidR="00F753CB" w:rsidRDefault="00F753CB" w:rsidP="00F753CB">
            <w:pPr>
              <w:pStyle w:val="TableParagraph"/>
              <w:ind w:right="163"/>
              <w:jc w:val="right"/>
              <w:rPr>
                <w:sz w:val="16"/>
              </w:rPr>
            </w:pPr>
            <w:r>
              <w:rPr>
                <w:w w:val="110"/>
                <w:sz w:val="16"/>
              </w:rPr>
              <w:t>25</w:t>
            </w:r>
          </w:p>
        </w:tc>
        <w:tc>
          <w:tcPr>
            <w:tcW w:w="436" w:type="dxa"/>
            <w:gridSpan w:val="2"/>
          </w:tcPr>
          <w:p w14:paraId="044906F4" w14:textId="77777777" w:rsidR="00F753CB" w:rsidRDefault="00F753CB" w:rsidP="00F753CB">
            <w:pPr>
              <w:pStyle w:val="TableParagraph"/>
              <w:ind w:right="132"/>
              <w:jc w:val="right"/>
              <w:rPr>
                <w:sz w:val="16"/>
              </w:rPr>
            </w:pPr>
            <w:r>
              <w:rPr>
                <w:w w:val="111"/>
                <w:sz w:val="16"/>
              </w:rPr>
              <w:t>1</w:t>
            </w:r>
          </w:p>
        </w:tc>
        <w:tc>
          <w:tcPr>
            <w:tcW w:w="696" w:type="dxa"/>
          </w:tcPr>
          <w:p w14:paraId="009C774A" w14:textId="77777777" w:rsidR="00F753CB" w:rsidRDefault="00F753CB" w:rsidP="00F753CB">
            <w:pPr>
              <w:pStyle w:val="TableParagraph"/>
              <w:ind w:left="201" w:right="142"/>
              <w:rPr>
                <w:sz w:val="16"/>
              </w:rPr>
            </w:pPr>
            <w:r>
              <w:rPr>
                <w:w w:val="110"/>
                <w:sz w:val="16"/>
              </w:rPr>
              <w:t>20</w:t>
            </w:r>
          </w:p>
        </w:tc>
        <w:tc>
          <w:tcPr>
            <w:tcW w:w="536" w:type="dxa"/>
            <w:gridSpan w:val="2"/>
          </w:tcPr>
          <w:p w14:paraId="0D9911A6" w14:textId="77777777" w:rsidR="00F753CB" w:rsidRDefault="00F753CB" w:rsidP="00F753CB">
            <w:pPr>
              <w:pStyle w:val="TableParagraph"/>
              <w:ind w:right="179"/>
              <w:jc w:val="right"/>
              <w:rPr>
                <w:sz w:val="16"/>
              </w:rPr>
            </w:pPr>
            <w:r>
              <w:rPr>
                <w:w w:val="111"/>
                <w:sz w:val="16"/>
              </w:rPr>
              <w:t>1</w:t>
            </w:r>
          </w:p>
        </w:tc>
        <w:tc>
          <w:tcPr>
            <w:tcW w:w="600" w:type="dxa"/>
          </w:tcPr>
          <w:p w14:paraId="4446D6E3" w14:textId="77777777" w:rsidR="00F753CB" w:rsidRDefault="00F753CB" w:rsidP="00F753CB">
            <w:pPr>
              <w:pStyle w:val="TableParagraph"/>
              <w:ind w:left="276"/>
              <w:jc w:val="left"/>
              <w:rPr>
                <w:sz w:val="16"/>
              </w:rPr>
            </w:pPr>
            <w:r>
              <w:rPr>
                <w:w w:val="111"/>
                <w:sz w:val="16"/>
              </w:rPr>
              <w:t>5</w:t>
            </w:r>
          </w:p>
        </w:tc>
        <w:tc>
          <w:tcPr>
            <w:tcW w:w="484" w:type="dxa"/>
            <w:gridSpan w:val="2"/>
          </w:tcPr>
          <w:p w14:paraId="6CAE8FAD" w14:textId="77777777" w:rsidR="00F753CB" w:rsidRDefault="00F753CB" w:rsidP="00F753CB">
            <w:pPr>
              <w:pStyle w:val="TableParagraph"/>
              <w:ind w:right="151"/>
              <w:jc w:val="right"/>
              <w:rPr>
                <w:sz w:val="16"/>
              </w:rPr>
            </w:pPr>
            <w:r>
              <w:rPr>
                <w:w w:val="111"/>
                <w:sz w:val="16"/>
              </w:rPr>
              <w:t>1</w:t>
            </w:r>
          </w:p>
        </w:tc>
        <w:tc>
          <w:tcPr>
            <w:tcW w:w="665" w:type="dxa"/>
          </w:tcPr>
          <w:p w14:paraId="7FCAD3D5" w14:textId="77777777" w:rsidR="00F753CB" w:rsidRDefault="00F753CB" w:rsidP="00F753CB">
            <w:pPr>
              <w:pStyle w:val="TableParagraph"/>
              <w:ind w:right="244"/>
              <w:jc w:val="right"/>
              <w:rPr>
                <w:sz w:val="16"/>
              </w:rPr>
            </w:pPr>
            <w:r>
              <w:rPr>
                <w:w w:val="111"/>
                <w:sz w:val="16"/>
              </w:rPr>
              <w:t>5</w:t>
            </w:r>
          </w:p>
        </w:tc>
      </w:tr>
      <w:tr w:rsidR="00F753CB" w14:paraId="430E3744" w14:textId="77777777" w:rsidTr="009C12BC">
        <w:trPr>
          <w:gridAfter w:val="1"/>
          <w:wAfter w:w="10" w:type="dxa"/>
          <w:trHeight w:val="283"/>
        </w:trPr>
        <w:tc>
          <w:tcPr>
            <w:tcW w:w="440" w:type="dxa"/>
            <w:gridSpan w:val="2"/>
            <w:vAlign w:val="center"/>
          </w:tcPr>
          <w:p w14:paraId="2765A3FB" w14:textId="76721739" w:rsidR="00F753CB" w:rsidRDefault="00F753CB" w:rsidP="00F753CB">
            <w:pPr>
              <w:pStyle w:val="TableParagraph"/>
              <w:spacing w:before="155"/>
              <w:ind w:right="106"/>
              <w:jc w:val="right"/>
              <w:rPr>
                <w:w w:val="110"/>
                <w:sz w:val="16"/>
              </w:rPr>
            </w:pPr>
            <w:r>
              <w:rPr>
                <w:sz w:val="16"/>
              </w:rPr>
              <w:t>25</w:t>
            </w:r>
          </w:p>
        </w:tc>
        <w:tc>
          <w:tcPr>
            <w:tcW w:w="3156" w:type="dxa"/>
            <w:gridSpan w:val="2"/>
          </w:tcPr>
          <w:p w14:paraId="015092AE" w14:textId="3741718B" w:rsidR="00F753CB" w:rsidRDefault="00F753CB" w:rsidP="00F753CB">
            <w:pPr>
              <w:pStyle w:val="TableParagraph"/>
              <w:ind w:left="114"/>
              <w:jc w:val="left"/>
              <w:rPr>
                <w:sz w:val="16"/>
              </w:rPr>
            </w:pPr>
            <w:r>
              <w:rPr>
                <w:w w:val="110"/>
                <w:sz w:val="16"/>
              </w:rPr>
              <w:t>Arsiparis</w:t>
            </w:r>
            <w:r>
              <w:rPr>
                <w:spacing w:val="25"/>
                <w:w w:val="110"/>
                <w:sz w:val="16"/>
              </w:rPr>
              <w:t xml:space="preserve"> </w:t>
            </w:r>
            <w:r>
              <w:rPr>
                <w:w w:val="115"/>
                <w:sz w:val="16"/>
              </w:rPr>
              <w:t>Ahli</w:t>
            </w:r>
            <w:r>
              <w:rPr>
                <w:w w:val="110"/>
                <w:sz w:val="16"/>
              </w:rPr>
              <w:t xml:space="preserve"> Pertama</w:t>
            </w:r>
          </w:p>
        </w:tc>
        <w:tc>
          <w:tcPr>
            <w:tcW w:w="856" w:type="dxa"/>
            <w:gridSpan w:val="2"/>
          </w:tcPr>
          <w:p w14:paraId="0B17BD0F" w14:textId="77777777" w:rsidR="00F753CB" w:rsidRDefault="00F753CB" w:rsidP="00F753CB">
            <w:pPr>
              <w:pStyle w:val="TableParagraph"/>
              <w:ind w:right="357"/>
              <w:jc w:val="right"/>
              <w:rPr>
                <w:sz w:val="16"/>
              </w:rPr>
            </w:pPr>
            <w:r>
              <w:rPr>
                <w:w w:val="111"/>
                <w:sz w:val="16"/>
              </w:rPr>
              <w:t>8</w:t>
            </w:r>
          </w:p>
        </w:tc>
        <w:tc>
          <w:tcPr>
            <w:tcW w:w="856" w:type="dxa"/>
            <w:gridSpan w:val="2"/>
          </w:tcPr>
          <w:p w14:paraId="28BCA37F" w14:textId="77777777" w:rsidR="00F753CB" w:rsidRDefault="00F753CB" w:rsidP="00F753CB">
            <w:pPr>
              <w:pStyle w:val="TableParagraph"/>
              <w:ind w:left="211" w:right="177"/>
              <w:rPr>
                <w:sz w:val="16"/>
              </w:rPr>
            </w:pPr>
            <w:r>
              <w:rPr>
                <w:w w:val="110"/>
                <w:sz w:val="16"/>
              </w:rPr>
              <w:t>1280</w:t>
            </w:r>
          </w:p>
        </w:tc>
        <w:tc>
          <w:tcPr>
            <w:tcW w:w="476" w:type="dxa"/>
            <w:gridSpan w:val="2"/>
          </w:tcPr>
          <w:p w14:paraId="67D90335" w14:textId="77777777" w:rsidR="00F753CB" w:rsidRDefault="00F753CB" w:rsidP="00F753CB">
            <w:pPr>
              <w:pStyle w:val="TableParagraph"/>
              <w:ind w:left="25"/>
              <w:rPr>
                <w:sz w:val="16"/>
              </w:rPr>
            </w:pPr>
            <w:r>
              <w:rPr>
                <w:w w:val="111"/>
                <w:sz w:val="16"/>
              </w:rPr>
              <w:t>5</w:t>
            </w:r>
          </w:p>
        </w:tc>
        <w:tc>
          <w:tcPr>
            <w:tcW w:w="836" w:type="dxa"/>
          </w:tcPr>
          <w:p w14:paraId="0B5CF611" w14:textId="77777777" w:rsidR="00F753CB" w:rsidRDefault="00F753CB" w:rsidP="00F753CB">
            <w:pPr>
              <w:pStyle w:val="TableParagraph"/>
              <w:ind w:left="252" w:right="226"/>
              <w:rPr>
                <w:sz w:val="16"/>
              </w:rPr>
            </w:pPr>
            <w:r>
              <w:rPr>
                <w:w w:val="110"/>
                <w:sz w:val="16"/>
              </w:rPr>
              <w:t>750</w:t>
            </w:r>
          </w:p>
        </w:tc>
        <w:tc>
          <w:tcPr>
            <w:tcW w:w="592" w:type="dxa"/>
            <w:gridSpan w:val="2"/>
          </w:tcPr>
          <w:p w14:paraId="085891E4" w14:textId="77777777" w:rsidR="00F753CB" w:rsidRDefault="00F753CB" w:rsidP="00F753CB">
            <w:pPr>
              <w:pStyle w:val="TableParagraph"/>
              <w:ind w:left="22"/>
              <w:rPr>
                <w:sz w:val="16"/>
              </w:rPr>
            </w:pPr>
            <w:r>
              <w:rPr>
                <w:w w:val="111"/>
                <w:sz w:val="16"/>
              </w:rPr>
              <w:t>2</w:t>
            </w:r>
          </w:p>
        </w:tc>
        <w:tc>
          <w:tcPr>
            <w:tcW w:w="636" w:type="dxa"/>
          </w:tcPr>
          <w:p w14:paraId="48E195A5" w14:textId="77777777" w:rsidR="00F753CB" w:rsidRDefault="00F753CB" w:rsidP="00F753CB">
            <w:pPr>
              <w:pStyle w:val="TableParagraph"/>
              <w:ind w:right="143"/>
              <w:jc w:val="right"/>
              <w:rPr>
                <w:sz w:val="16"/>
              </w:rPr>
            </w:pPr>
            <w:r>
              <w:rPr>
                <w:w w:val="110"/>
                <w:sz w:val="16"/>
              </w:rPr>
              <w:t>125</w:t>
            </w:r>
          </w:p>
        </w:tc>
        <w:tc>
          <w:tcPr>
            <w:tcW w:w="508" w:type="dxa"/>
            <w:gridSpan w:val="2"/>
          </w:tcPr>
          <w:p w14:paraId="1136AF2A" w14:textId="77777777" w:rsidR="00F753CB" w:rsidRDefault="00F753CB" w:rsidP="00F753CB">
            <w:pPr>
              <w:pStyle w:val="TableParagraph"/>
              <w:ind w:left="34"/>
              <w:rPr>
                <w:sz w:val="16"/>
              </w:rPr>
            </w:pPr>
            <w:r>
              <w:rPr>
                <w:w w:val="111"/>
                <w:sz w:val="16"/>
              </w:rPr>
              <w:t>2</w:t>
            </w:r>
          </w:p>
        </w:tc>
        <w:tc>
          <w:tcPr>
            <w:tcW w:w="621" w:type="dxa"/>
          </w:tcPr>
          <w:p w14:paraId="79EA9806" w14:textId="77777777" w:rsidR="00F753CB" w:rsidRDefault="00F753CB" w:rsidP="00F753CB">
            <w:pPr>
              <w:pStyle w:val="TableParagraph"/>
              <w:ind w:left="172"/>
              <w:jc w:val="left"/>
              <w:rPr>
                <w:sz w:val="16"/>
              </w:rPr>
            </w:pPr>
            <w:r>
              <w:rPr>
                <w:w w:val="110"/>
                <w:sz w:val="16"/>
              </w:rPr>
              <w:t>125</w:t>
            </w:r>
          </w:p>
        </w:tc>
        <w:tc>
          <w:tcPr>
            <w:tcW w:w="652" w:type="dxa"/>
            <w:gridSpan w:val="2"/>
          </w:tcPr>
          <w:p w14:paraId="37D7201B" w14:textId="77777777" w:rsidR="00F753CB" w:rsidRDefault="00F753CB" w:rsidP="00F753CB">
            <w:pPr>
              <w:pStyle w:val="TableParagraph"/>
              <w:ind w:left="49"/>
              <w:rPr>
                <w:sz w:val="16"/>
              </w:rPr>
            </w:pPr>
            <w:r>
              <w:rPr>
                <w:w w:val="111"/>
                <w:sz w:val="16"/>
              </w:rPr>
              <w:t>3</w:t>
            </w:r>
          </w:p>
        </w:tc>
        <w:tc>
          <w:tcPr>
            <w:tcW w:w="636" w:type="dxa"/>
          </w:tcPr>
          <w:p w14:paraId="52F78473" w14:textId="77777777" w:rsidR="00F753CB" w:rsidRDefault="00F753CB" w:rsidP="00F753CB">
            <w:pPr>
              <w:pStyle w:val="TableParagraph"/>
              <w:ind w:left="187"/>
              <w:jc w:val="left"/>
              <w:rPr>
                <w:sz w:val="16"/>
              </w:rPr>
            </w:pPr>
            <w:r>
              <w:rPr>
                <w:w w:val="110"/>
                <w:sz w:val="16"/>
              </w:rPr>
              <w:t>150</w:t>
            </w:r>
          </w:p>
        </w:tc>
        <w:tc>
          <w:tcPr>
            <w:tcW w:w="496" w:type="dxa"/>
            <w:gridSpan w:val="2"/>
          </w:tcPr>
          <w:p w14:paraId="7CA1050B" w14:textId="77777777" w:rsidR="00F753CB" w:rsidRDefault="00F753CB" w:rsidP="00F753CB">
            <w:pPr>
              <w:pStyle w:val="TableParagraph"/>
              <w:ind w:right="164"/>
              <w:jc w:val="right"/>
              <w:rPr>
                <w:sz w:val="16"/>
              </w:rPr>
            </w:pPr>
            <w:r>
              <w:rPr>
                <w:w w:val="111"/>
                <w:sz w:val="16"/>
              </w:rPr>
              <w:t>2</w:t>
            </w:r>
          </w:p>
        </w:tc>
        <w:tc>
          <w:tcPr>
            <w:tcW w:w="668" w:type="dxa"/>
          </w:tcPr>
          <w:p w14:paraId="484B6BF5" w14:textId="77777777" w:rsidR="00F753CB" w:rsidRDefault="00F753CB" w:rsidP="00F753CB">
            <w:pPr>
              <w:pStyle w:val="TableParagraph"/>
              <w:ind w:right="200"/>
              <w:jc w:val="right"/>
              <w:rPr>
                <w:sz w:val="16"/>
              </w:rPr>
            </w:pPr>
            <w:r>
              <w:rPr>
                <w:w w:val="110"/>
                <w:sz w:val="16"/>
              </w:rPr>
              <w:t>75</w:t>
            </w:r>
          </w:p>
        </w:tc>
        <w:tc>
          <w:tcPr>
            <w:tcW w:w="536" w:type="dxa"/>
            <w:gridSpan w:val="2"/>
          </w:tcPr>
          <w:p w14:paraId="107984AD" w14:textId="77777777" w:rsidR="00F753CB" w:rsidRDefault="00F753CB" w:rsidP="00F753CB">
            <w:pPr>
              <w:pStyle w:val="TableParagraph"/>
              <w:ind w:right="188"/>
              <w:jc w:val="right"/>
              <w:rPr>
                <w:sz w:val="16"/>
              </w:rPr>
            </w:pPr>
            <w:r>
              <w:rPr>
                <w:w w:val="111"/>
                <w:sz w:val="16"/>
              </w:rPr>
              <w:t>2</w:t>
            </w:r>
          </w:p>
        </w:tc>
        <w:tc>
          <w:tcPr>
            <w:tcW w:w="592" w:type="dxa"/>
          </w:tcPr>
          <w:p w14:paraId="20E39F31" w14:textId="77777777" w:rsidR="00F753CB" w:rsidRDefault="00F753CB" w:rsidP="00F753CB">
            <w:pPr>
              <w:pStyle w:val="TableParagraph"/>
              <w:ind w:right="163"/>
              <w:jc w:val="right"/>
              <w:rPr>
                <w:sz w:val="16"/>
              </w:rPr>
            </w:pPr>
            <w:r>
              <w:rPr>
                <w:w w:val="110"/>
                <w:sz w:val="16"/>
              </w:rPr>
              <w:t>25</w:t>
            </w:r>
          </w:p>
        </w:tc>
        <w:tc>
          <w:tcPr>
            <w:tcW w:w="436" w:type="dxa"/>
            <w:gridSpan w:val="2"/>
          </w:tcPr>
          <w:p w14:paraId="575ED312" w14:textId="77777777" w:rsidR="00F753CB" w:rsidRDefault="00F753CB" w:rsidP="00F753CB">
            <w:pPr>
              <w:pStyle w:val="TableParagraph"/>
              <w:ind w:right="132"/>
              <w:jc w:val="right"/>
              <w:rPr>
                <w:sz w:val="16"/>
              </w:rPr>
            </w:pPr>
            <w:r>
              <w:rPr>
                <w:w w:val="111"/>
                <w:sz w:val="16"/>
              </w:rPr>
              <w:t>1</w:t>
            </w:r>
          </w:p>
        </w:tc>
        <w:tc>
          <w:tcPr>
            <w:tcW w:w="696" w:type="dxa"/>
          </w:tcPr>
          <w:p w14:paraId="6BD44330" w14:textId="77777777" w:rsidR="00F753CB" w:rsidRDefault="00F753CB" w:rsidP="00F753CB">
            <w:pPr>
              <w:pStyle w:val="TableParagraph"/>
              <w:ind w:left="201" w:right="142"/>
              <w:rPr>
                <w:sz w:val="16"/>
              </w:rPr>
            </w:pPr>
            <w:r>
              <w:rPr>
                <w:w w:val="110"/>
                <w:sz w:val="16"/>
              </w:rPr>
              <w:t>20</w:t>
            </w:r>
          </w:p>
        </w:tc>
        <w:tc>
          <w:tcPr>
            <w:tcW w:w="536" w:type="dxa"/>
            <w:gridSpan w:val="2"/>
          </w:tcPr>
          <w:p w14:paraId="4922669F" w14:textId="77777777" w:rsidR="00F753CB" w:rsidRDefault="00F753CB" w:rsidP="00F753CB">
            <w:pPr>
              <w:pStyle w:val="TableParagraph"/>
              <w:ind w:right="179"/>
              <w:jc w:val="right"/>
              <w:rPr>
                <w:sz w:val="16"/>
              </w:rPr>
            </w:pPr>
            <w:r>
              <w:rPr>
                <w:w w:val="111"/>
                <w:sz w:val="16"/>
              </w:rPr>
              <w:t>1</w:t>
            </w:r>
          </w:p>
        </w:tc>
        <w:tc>
          <w:tcPr>
            <w:tcW w:w="600" w:type="dxa"/>
          </w:tcPr>
          <w:p w14:paraId="47C7C80A" w14:textId="77777777" w:rsidR="00F753CB" w:rsidRDefault="00F753CB" w:rsidP="00F753CB">
            <w:pPr>
              <w:pStyle w:val="TableParagraph"/>
              <w:ind w:left="276"/>
              <w:jc w:val="left"/>
              <w:rPr>
                <w:sz w:val="16"/>
              </w:rPr>
            </w:pPr>
            <w:r>
              <w:rPr>
                <w:w w:val="111"/>
                <w:sz w:val="16"/>
              </w:rPr>
              <w:t>5</w:t>
            </w:r>
          </w:p>
        </w:tc>
        <w:tc>
          <w:tcPr>
            <w:tcW w:w="484" w:type="dxa"/>
            <w:gridSpan w:val="2"/>
          </w:tcPr>
          <w:p w14:paraId="5651FF26" w14:textId="77777777" w:rsidR="00F753CB" w:rsidRDefault="00F753CB" w:rsidP="00F753CB">
            <w:pPr>
              <w:pStyle w:val="TableParagraph"/>
              <w:ind w:right="151"/>
              <w:jc w:val="right"/>
              <w:rPr>
                <w:sz w:val="16"/>
              </w:rPr>
            </w:pPr>
            <w:r>
              <w:rPr>
                <w:w w:val="111"/>
                <w:sz w:val="16"/>
              </w:rPr>
              <w:t>1</w:t>
            </w:r>
          </w:p>
        </w:tc>
        <w:tc>
          <w:tcPr>
            <w:tcW w:w="665" w:type="dxa"/>
          </w:tcPr>
          <w:p w14:paraId="22B634A4" w14:textId="77777777" w:rsidR="00F753CB" w:rsidRDefault="00F753CB" w:rsidP="00F753CB">
            <w:pPr>
              <w:pStyle w:val="TableParagraph"/>
              <w:ind w:right="244"/>
              <w:jc w:val="right"/>
              <w:rPr>
                <w:sz w:val="16"/>
              </w:rPr>
            </w:pPr>
            <w:r>
              <w:rPr>
                <w:w w:val="111"/>
                <w:sz w:val="16"/>
              </w:rPr>
              <w:t>5</w:t>
            </w:r>
          </w:p>
        </w:tc>
      </w:tr>
      <w:tr w:rsidR="00F753CB" w14:paraId="0558D4A8" w14:textId="77777777" w:rsidTr="009C12BC">
        <w:trPr>
          <w:gridAfter w:val="1"/>
          <w:wAfter w:w="10" w:type="dxa"/>
          <w:trHeight w:val="283"/>
        </w:trPr>
        <w:tc>
          <w:tcPr>
            <w:tcW w:w="440" w:type="dxa"/>
            <w:gridSpan w:val="2"/>
            <w:vAlign w:val="center"/>
          </w:tcPr>
          <w:p w14:paraId="136B14AE" w14:textId="11F1CCF6" w:rsidR="00F753CB" w:rsidRDefault="00F753CB" w:rsidP="00F753CB">
            <w:pPr>
              <w:pStyle w:val="TableParagraph"/>
              <w:spacing w:before="155"/>
              <w:ind w:right="106"/>
              <w:jc w:val="right"/>
              <w:rPr>
                <w:w w:val="110"/>
                <w:sz w:val="16"/>
              </w:rPr>
            </w:pPr>
            <w:r>
              <w:rPr>
                <w:sz w:val="16"/>
              </w:rPr>
              <w:t>26</w:t>
            </w:r>
          </w:p>
        </w:tc>
        <w:tc>
          <w:tcPr>
            <w:tcW w:w="3156" w:type="dxa"/>
            <w:gridSpan w:val="2"/>
          </w:tcPr>
          <w:p w14:paraId="0E051D0C" w14:textId="77777777" w:rsidR="00F753CB" w:rsidRDefault="00F753CB" w:rsidP="00F753CB">
            <w:pPr>
              <w:pStyle w:val="TableParagraph"/>
              <w:ind w:left="114"/>
              <w:jc w:val="left"/>
              <w:rPr>
                <w:sz w:val="16"/>
              </w:rPr>
            </w:pPr>
            <w:r>
              <w:rPr>
                <w:w w:val="110"/>
                <w:sz w:val="16"/>
              </w:rPr>
              <w:t>Arsiparis</w:t>
            </w:r>
            <w:r>
              <w:rPr>
                <w:spacing w:val="21"/>
                <w:w w:val="110"/>
                <w:sz w:val="16"/>
              </w:rPr>
              <w:t xml:space="preserve"> </w:t>
            </w:r>
            <w:r>
              <w:rPr>
                <w:w w:val="110"/>
                <w:sz w:val="16"/>
              </w:rPr>
              <w:t>Penyelia</w:t>
            </w:r>
          </w:p>
        </w:tc>
        <w:tc>
          <w:tcPr>
            <w:tcW w:w="856" w:type="dxa"/>
            <w:gridSpan w:val="2"/>
          </w:tcPr>
          <w:p w14:paraId="753813EC" w14:textId="77777777" w:rsidR="00F753CB" w:rsidRDefault="00F753CB" w:rsidP="00F753CB">
            <w:pPr>
              <w:pStyle w:val="TableParagraph"/>
              <w:ind w:right="357"/>
              <w:jc w:val="right"/>
              <w:rPr>
                <w:sz w:val="16"/>
              </w:rPr>
            </w:pPr>
            <w:r>
              <w:rPr>
                <w:w w:val="111"/>
                <w:sz w:val="16"/>
              </w:rPr>
              <w:t>8</w:t>
            </w:r>
          </w:p>
        </w:tc>
        <w:tc>
          <w:tcPr>
            <w:tcW w:w="856" w:type="dxa"/>
            <w:gridSpan w:val="2"/>
          </w:tcPr>
          <w:p w14:paraId="03613847" w14:textId="77777777" w:rsidR="00F753CB" w:rsidRDefault="00F753CB" w:rsidP="00F753CB">
            <w:pPr>
              <w:pStyle w:val="TableParagraph"/>
              <w:ind w:left="211" w:right="177"/>
              <w:rPr>
                <w:sz w:val="16"/>
              </w:rPr>
            </w:pPr>
            <w:r>
              <w:rPr>
                <w:w w:val="110"/>
                <w:sz w:val="16"/>
              </w:rPr>
              <w:t>1230</w:t>
            </w:r>
          </w:p>
        </w:tc>
        <w:tc>
          <w:tcPr>
            <w:tcW w:w="476" w:type="dxa"/>
            <w:gridSpan w:val="2"/>
          </w:tcPr>
          <w:p w14:paraId="43B8B2DE" w14:textId="77777777" w:rsidR="00F753CB" w:rsidRDefault="00F753CB" w:rsidP="00F753CB">
            <w:pPr>
              <w:pStyle w:val="TableParagraph"/>
              <w:ind w:left="25"/>
              <w:rPr>
                <w:sz w:val="16"/>
              </w:rPr>
            </w:pPr>
            <w:r>
              <w:rPr>
                <w:w w:val="111"/>
                <w:sz w:val="16"/>
              </w:rPr>
              <w:t>4</w:t>
            </w:r>
          </w:p>
        </w:tc>
        <w:tc>
          <w:tcPr>
            <w:tcW w:w="836" w:type="dxa"/>
          </w:tcPr>
          <w:p w14:paraId="1FB2B588" w14:textId="77777777" w:rsidR="00F753CB" w:rsidRDefault="00F753CB" w:rsidP="00F753CB">
            <w:pPr>
              <w:pStyle w:val="TableParagraph"/>
              <w:ind w:left="251" w:right="226"/>
              <w:rPr>
                <w:sz w:val="16"/>
              </w:rPr>
            </w:pPr>
            <w:r>
              <w:rPr>
                <w:w w:val="110"/>
                <w:sz w:val="16"/>
              </w:rPr>
              <w:t>550</w:t>
            </w:r>
          </w:p>
        </w:tc>
        <w:tc>
          <w:tcPr>
            <w:tcW w:w="592" w:type="dxa"/>
            <w:gridSpan w:val="2"/>
          </w:tcPr>
          <w:p w14:paraId="25EAF5CE" w14:textId="77777777" w:rsidR="00F753CB" w:rsidRDefault="00F753CB" w:rsidP="00F753CB">
            <w:pPr>
              <w:pStyle w:val="TableParagraph"/>
              <w:ind w:left="22"/>
              <w:rPr>
                <w:sz w:val="16"/>
              </w:rPr>
            </w:pPr>
            <w:r>
              <w:rPr>
                <w:w w:val="111"/>
                <w:sz w:val="16"/>
              </w:rPr>
              <w:t>3</w:t>
            </w:r>
          </w:p>
        </w:tc>
        <w:tc>
          <w:tcPr>
            <w:tcW w:w="636" w:type="dxa"/>
          </w:tcPr>
          <w:p w14:paraId="41E499AE" w14:textId="77777777" w:rsidR="00F753CB" w:rsidRDefault="00F753CB" w:rsidP="00F753CB">
            <w:pPr>
              <w:pStyle w:val="TableParagraph"/>
              <w:ind w:right="143"/>
              <w:jc w:val="right"/>
              <w:rPr>
                <w:sz w:val="16"/>
              </w:rPr>
            </w:pPr>
            <w:r>
              <w:rPr>
                <w:w w:val="110"/>
                <w:sz w:val="16"/>
              </w:rPr>
              <w:t>275</w:t>
            </w:r>
          </w:p>
        </w:tc>
        <w:tc>
          <w:tcPr>
            <w:tcW w:w="508" w:type="dxa"/>
            <w:gridSpan w:val="2"/>
          </w:tcPr>
          <w:p w14:paraId="79E88ABD" w14:textId="77777777" w:rsidR="00F753CB" w:rsidRDefault="00F753CB" w:rsidP="00F753CB">
            <w:pPr>
              <w:pStyle w:val="TableParagraph"/>
              <w:ind w:left="34"/>
              <w:rPr>
                <w:sz w:val="16"/>
              </w:rPr>
            </w:pPr>
            <w:r>
              <w:rPr>
                <w:w w:val="111"/>
                <w:sz w:val="16"/>
              </w:rPr>
              <w:t>2</w:t>
            </w:r>
          </w:p>
        </w:tc>
        <w:tc>
          <w:tcPr>
            <w:tcW w:w="621" w:type="dxa"/>
          </w:tcPr>
          <w:p w14:paraId="691F6F64" w14:textId="77777777" w:rsidR="00F753CB" w:rsidRDefault="00F753CB" w:rsidP="00F753CB">
            <w:pPr>
              <w:pStyle w:val="TableParagraph"/>
              <w:ind w:left="172"/>
              <w:jc w:val="left"/>
              <w:rPr>
                <w:sz w:val="16"/>
              </w:rPr>
            </w:pPr>
            <w:r>
              <w:rPr>
                <w:w w:val="110"/>
                <w:sz w:val="16"/>
              </w:rPr>
              <w:t>125</w:t>
            </w:r>
          </w:p>
        </w:tc>
        <w:tc>
          <w:tcPr>
            <w:tcW w:w="652" w:type="dxa"/>
            <w:gridSpan w:val="2"/>
          </w:tcPr>
          <w:p w14:paraId="76013D8B" w14:textId="77777777" w:rsidR="00F753CB" w:rsidRDefault="00F753CB" w:rsidP="00F753CB">
            <w:pPr>
              <w:pStyle w:val="TableParagraph"/>
              <w:ind w:left="49"/>
              <w:rPr>
                <w:sz w:val="16"/>
              </w:rPr>
            </w:pPr>
            <w:r>
              <w:rPr>
                <w:w w:val="111"/>
                <w:sz w:val="16"/>
              </w:rPr>
              <w:t>3</w:t>
            </w:r>
          </w:p>
        </w:tc>
        <w:tc>
          <w:tcPr>
            <w:tcW w:w="636" w:type="dxa"/>
          </w:tcPr>
          <w:p w14:paraId="28A3051E" w14:textId="77777777" w:rsidR="00F753CB" w:rsidRDefault="00F753CB" w:rsidP="00F753CB">
            <w:pPr>
              <w:pStyle w:val="TableParagraph"/>
              <w:ind w:left="187"/>
              <w:jc w:val="left"/>
              <w:rPr>
                <w:sz w:val="16"/>
              </w:rPr>
            </w:pPr>
            <w:r>
              <w:rPr>
                <w:w w:val="110"/>
                <w:sz w:val="16"/>
              </w:rPr>
              <w:t>150</w:t>
            </w:r>
          </w:p>
        </w:tc>
        <w:tc>
          <w:tcPr>
            <w:tcW w:w="496" w:type="dxa"/>
            <w:gridSpan w:val="2"/>
          </w:tcPr>
          <w:p w14:paraId="1108210D" w14:textId="77777777" w:rsidR="00F753CB" w:rsidRDefault="00F753CB" w:rsidP="00F753CB">
            <w:pPr>
              <w:pStyle w:val="TableParagraph"/>
              <w:ind w:right="164"/>
              <w:jc w:val="right"/>
              <w:rPr>
                <w:sz w:val="16"/>
              </w:rPr>
            </w:pPr>
            <w:r>
              <w:rPr>
                <w:w w:val="111"/>
                <w:sz w:val="16"/>
              </w:rPr>
              <w:t>2</w:t>
            </w:r>
          </w:p>
        </w:tc>
        <w:tc>
          <w:tcPr>
            <w:tcW w:w="668" w:type="dxa"/>
          </w:tcPr>
          <w:p w14:paraId="7FE89855" w14:textId="77777777" w:rsidR="00F753CB" w:rsidRDefault="00F753CB" w:rsidP="00F753CB">
            <w:pPr>
              <w:pStyle w:val="TableParagraph"/>
              <w:ind w:right="200"/>
              <w:jc w:val="right"/>
              <w:rPr>
                <w:sz w:val="16"/>
              </w:rPr>
            </w:pPr>
            <w:r>
              <w:rPr>
                <w:w w:val="110"/>
                <w:sz w:val="16"/>
              </w:rPr>
              <w:t>75</w:t>
            </w:r>
          </w:p>
        </w:tc>
        <w:tc>
          <w:tcPr>
            <w:tcW w:w="536" w:type="dxa"/>
            <w:gridSpan w:val="2"/>
          </w:tcPr>
          <w:p w14:paraId="1928DFF4" w14:textId="77777777" w:rsidR="00F753CB" w:rsidRDefault="00F753CB" w:rsidP="00F753CB">
            <w:pPr>
              <w:pStyle w:val="TableParagraph"/>
              <w:ind w:right="188"/>
              <w:jc w:val="right"/>
              <w:rPr>
                <w:sz w:val="16"/>
              </w:rPr>
            </w:pPr>
            <w:r>
              <w:rPr>
                <w:w w:val="111"/>
                <w:sz w:val="16"/>
              </w:rPr>
              <w:t>2</w:t>
            </w:r>
          </w:p>
        </w:tc>
        <w:tc>
          <w:tcPr>
            <w:tcW w:w="592" w:type="dxa"/>
          </w:tcPr>
          <w:p w14:paraId="50245CD8" w14:textId="77777777" w:rsidR="00F753CB" w:rsidRDefault="00F753CB" w:rsidP="00F753CB">
            <w:pPr>
              <w:pStyle w:val="TableParagraph"/>
              <w:ind w:right="163"/>
              <w:jc w:val="right"/>
              <w:rPr>
                <w:sz w:val="16"/>
              </w:rPr>
            </w:pPr>
            <w:r>
              <w:rPr>
                <w:w w:val="110"/>
                <w:sz w:val="16"/>
              </w:rPr>
              <w:t>25</w:t>
            </w:r>
          </w:p>
        </w:tc>
        <w:tc>
          <w:tcPr>
            <w:tcW w:w="436" w:type="dxa"/>
            <w:gridSpan w:val="2"/>
          </w:tcPr>
          <w:p w14:paraId="1E0AB611" w14:textId="77777777" w:rsidR="00F753CB" w:rsidRDefault="00F753CB" w:rsidP="00F753CB">
            <w:pPr>
              <w:pStyle w:val="TableParagraph"/>
              <w:ind w:right="132"/>
              <w:jc w:val="right"/>
              <w:rPr>
                <w:sz w:val="16"/>
              </w:rPr>
            </w:pPr>
            <w:r>
              <w:rPr>
                <w:w w:val="111"/>
                <w:sz w:val="16"/>
              </w:rPr>
              <w:t>1</w:t>
            </w:r>
          </w:p>
        </w:tc>
        <w:tc>
          <w:tcPr>
            <w:tcW w:w="696" w:type="dxa"/>
          </w:tcPr>
          <w:p w14:paraId="1BF77DB9" w14:textId="77777777" w:rsidR="00F753CB" w:rsidRDefault="00F753CB" w:rsidP="00F753CB">
            <w:pPr>
              <w:pStyle w:val="TableParagraph"/>
              <w:ind w:left="201" w:right="142"/>
              <w:rPr>
                <w:sz w:val="16"/>
              </w:rPr>
            </w:pPr>
            <w:r>
              <w:rPr>
                <w:w w:val="110"/>
                <w:sz w:val="16"/>
              </w:rPr>
              <w:t>20</w:t>
            </w:r>
          </w:p>
        </w:tc>
        <w:tc>
          <w:tcPr>
            <w:tcW w:w="536" w:type="dxa"/>
            <w:gridSpan w:val="2"/>
          </w:tcPr>
          <w:p w14:paraId="009EE9FE" w14:textId="77777777" w:rsidR="00F753CB" w:rsidRDefault="00F753CB" w:rsidP="00F753CB">
            <w:pPr>
              <w:pStyle w:val="TableParagraph"/>
              <w:ind w:right="179"/>
              <w:jc w:val="right"/>
              <w:rPr>
                <w:sz w:val="16"/>
              </w:rPr>
            </w:pPr>
            <w:r>
              <w:rPr>
                <w:w w:val="111"/>
                <w:sz w:val="16"/>
              </w:rPr>
              <w:t>1</w:t>
            </w:r>
          </w:p>
        </w:tc>
        <w:tc>
          <w:tcPr>
            <w:tcW w:w="600" w:type="dxa"/>
          </w:tcPr>
          <w:p w14:paraId="6B836932" w14:textId="77777777" w:rsidR="00F753CB" w:rsidRDefault="00F753CB" w:rsidP="00F753CB">
            <w:pPr>
              <w:pStyle w:val="TableParagraph"/>
              <w:ind w:left="276"/>
              <w:jc w:val="left"/>
              <w:rPr>
                <w:sz w:val="16"/>
              </w:rPr>
            </w:pPr>
            <w:r>
              <w:rPr>
                <w:w w:val="111"/>
                <w:sz w:val="16"/>
              </w:rPr>
              <w:t>5</w:t>
            </w:r>
          </w:p>
        </w:tc>
        <w:tc>
          <w:tcPr>
            <w:tcW w:w="484" w:type="dxa"/>
            <w:gridSpan w:val="2"/>
          </w:tcPr>
          <w:p w14:paraId="2B679EA6" w14:textId="77777777" w:rsidR="00F753CB" w:rsidRDefault="00F753CB" w:rsidP="00F753CB">
            <w:pPr>
              <w:pStyle w:val="TableParagraph"/>
              <w:ind w:right="151"/>
              <w:jc w:val="right"/>
              <w:rPr>
                <w:sz w:val="16"/>
              </w:rPr>
            </w:pPr>
            <w:r>
              <w:rPr>
                <w:w w:val="111"/>
                <w:sz w:val="16"/>
              </w:rPr>
              <w:t>1</w:t>
            </w:r>
          </w:p>
        </w:tc>
        <w:tc>
          <w:tcPr>
            <w:tcW w:w="665" w:type="dxa"/>
          </w:tcPr>
          <w:p w14:paraId="413E1282" w14:textId="77777777" w:rsidR="00F753CB" w:rsidRDefault="00F753CB" w:rsidP="00F753CB">
            <w:pPr>
              <w:pStyle w:val="TableParagraph"/>
              <w:ind w:right="244"/>
              <w:jc w:val="right"/>
              <w:rPr>
                <w:sz w:val="16"/>
              </w:rPr>
            </w:pPr>
            <w:r>
              <w:rPr>
                <w:w w:val="111"/>
                <w:sz w:val="16"/>
              </w:rPr>
              <w:t>5</w:t>
            </w:r>
          </w:p>
        </w:tc>
      </w:tr>
      <w:tr w:rsidR="00F753CB" w14:paraId="35F06A80" w14:textId="77777777" w:rsidTr="009C12BC">
        <w:trPr>
          <w:gridAfter w:val="1"/>
          <w:wAfter w:w="10" w:type="dxa"/>
          <w:trHeight w:val="283"/>
        </w:trPr>
        <w:tc>
          <w:tcPr>
            <w:tcW w:w="440" w:type="dxa"/>
            <w:gridSpan w:val="2"/>
            <w:vAlign w:val="center"/>
          </w:tcPr>
          <w:p w14:paraId="3BE2D2D3" w14:textId="0450B889" w:rsidR="00F753CB" w:rsidRPr="00F753CB" w:rsidRDefault="00F753CB" w:rsidP="00F753CB">
            <w:pPr>
              <w:pStyle w:val="TableParagraph"/>
              <w:spacing w:before="155"/>
              <w:ind w:right="106"/>
              <w:jc w:val="right"/>
              <w:rPr>
                <w:color w:val="000000" w:themeColor="text1"/>
                <w:w w:val="110"/>
                <w:sz w:val="16"/>
              </w:rPr>
            </w:pPr>
            <w:r w:rsidRPr="00F753CB">
              <w:rPr>
                <w:color w:val="000000" w:themeColor="text1"/>
                <w:sz w:val="16"/>
              </w:rPr>
              <w:t>27</w:t>
            </w:r>
          </w:p>
        </w:tc>
        <w:tc>
          <w:tcPr>
            <w:tcW w:w="3156" w:type="dxa"/>
            <w:gridSpan w:val="2"/>
          </w:tcPr>
          <w:p w14:paraId="07BEBF6C" w14:textId="77777777" w:rsidR="00F753CB" w:rsidRDefault="00F753CB" w:rsidP="00F753CB">
            <w:pPr>
              <w:pStyle w:val="TableParagraph"/>
              <w:spacing w:before="27"/>
              <w:ind w:left="114"/>
              <w:jc w:val="left"/>
              <w:rPr>
                <w:w w:val="115"/>
                <w:sz w:val="16"/>
              </w:rPr>
            </w:pPr>
            <w:r>
              <w:rPr>
                <w:w w:val="115"/>
                <w:sz w:val="16"/>
              </w:rPr>
              <w:t>Pengelola Sumber Daya Air Pertama</w:t>
            </w:r>
          </w:p>
        </w:tc>
        <w:tc>
          <w:tcPr>
            <w:tcW w:w="856" w:type="dxa"/>
            <w:gridSpan w:val="2"/>
          </w:tcPr>
          <w:p w14:paraId="3BC252C0" w14:textId="77777777" w:rsidR="00F753CB" w:rsidRDefault="00F753CB" w:rsidP="00F753CB">
            <w:pPr>
              <w:pStyle w:val="TableParagraph"/>
              <w:spacing w:before="27"/>
              <w:ind w:right="357"/>
              <w:jc w:val="right"/>
              <w:rPr>
                <w:w w:val="111"/>
                <w:sz w:val="16"/>
              </w:rPr>
            </w:pPr>
            <w:r>
              <w:rPr>
                <w:w w:val="111"/>
                <w:sz w:val="16"/>
              </w:rPr>
              <w:t>8</w:t>
            </w:r>
          </w:p>
        </w:tc>
        <w:tc>
          <w:tcPr>
            <w:tcW w:w="856" w:type="dxa"/>
            <w:gridSpan w:val="2"/>
          </w:tcPr>
          <w:p w14:paraId="28ED524A" w14:textId="77777777" w:rsidR="00F753CB" w:rsidRDefault="00F753CB" w:rsidP="00F753CB">
            <w:pPr>
              <w:pStyle w:val="TableParagraph"/>
              <w:spacing w:before="27"/>
              <w:ind w:left="211" w:right="177"/>
              <w:rPr>
                <w:w w:val="110"/>
                <w:sz w:val="16"/>
              </w:rPr>
            </w:pPr>
            <w:r>
              <w:rPr>
                <w:w w:val="110"/>
                <w:sz w:val="16"/>
              </w:rPr>
              <w:t>1220</w:t>
            </w:r>
          </w:p>
        </w:tc>
        <w:tc>
          <w:tcPr>
            <w:tcW w:w="476" w:type="dxa"/>
            <w:gridSpan w:val="2"/>
          </w:tcPr>
          <w:p w14:paraId="337A9FC0" w14:textId="77777777" w:rsidR="00F753CB" w:rsidRDefault="00F753CB" w:rsidP="00F753CB">
            <w:pPr>
              <w:pStyle w:val="TableParagraph"/>
              <w:spacing w:before="27"/>
              <w:ind w:left="25"/>
              <w:rPr>
                <w:w w:val="111"/>
                <w:sz w:val="16"/>
              </w:rPr>
            </w:pPr>
            <w:r>
              <w:rPr>
                <w:w w:val="111"/>
                <w:sz w:val="16"/>
              </w:rPr>
              <w:t>5</w:t>
            </w:r>
          </w:p>
        </w:tc>
        <w:tc>
          <w:tcPr>
            <w:tcW w:w="836" w:type="dxa"/>
          </w:tcPr>
          <w:p w14:paraId="024F4B71" w14:textId="77777777" w:rsidR="00F753CB" w:rsidRDefault="00F753CB" w:rsidP="00F753CB">
            <w:pPr>
              <w:pStyle w:val="TableParagraph"/>
              <w:spacing w:before="27"/>
              <w:ind w:left="258" w:right="224"/>
              <w:rPr>
                <w:w w:val="110"/>
                <w:sz w:val="16"/>
              </w:rPr>
            </w:pPr>
            <w:r>
              <w:rPr>
                <w:w w:val="110"/>
                <w:sz w:val="16"/>
              </w:rPr>
              <w:t>750</w:t>
            </w:r>
          </w:p>
        </w:tc>
        <w:tc>
          <w:tcPr>
            <w:tcW w:w="592" w:type="dxa"/>
            <w:gridSpan w:val="2"/>
          </w:tcPr>
          <w:p w14:paraId="370DD47D" w14:textId="77777777" w:rsidR="00F753CB" w:rsidRDefault="00F753CB" w:rsidP="00F753CB">
            <w:pPr>
              <w:pStyle w:val="TableParagraph"/>
              <w:spacing w:before="27"/>
              <w:ind w:left="22"/>
              <w:rPr>
                <w:w w:val="111"/>
                <w:sz w:val="16"/>
              </w:rPr>
            </w:pPr>
            <w:r>
              <w:rPr>
                <w:w w:val="111"/>
                <w:sz w:val="16"/>
              </w:rPr>
              <w:t>2</w:t>
            </w:r>
          </w:p>
        </w:tc>
        <w:tc>
          <w:tcPr>
            <w:tcW w:w="636" w:type="dxa"/>
          </w:tcPr>
          <w:p w14:paraId="289DA039" w14:textId="77777777" w:rsidR="00F753CB" w:rsidRDefault="00F753CB" w:rsidP="00F753CB">
            <w:pPr>
              <w:pStyle w:val="TableParagraph"/>
              <w:spacing w:before="27"/>
              <w:ind w:right="143"/>
              <w:jc w:val="right"/>
              <w:rPr>
                <w:w w:val="110"/>
                <w:sz w:val="16"/>
              </w:rPr>
            </w:pPr>
            <w:r>
              <w:rPr>
                <w:w w:val="110"/>
                <w:sz w:val="16"/>
              </w:rPr>
              <w:t>125</w:t>
            </w:r>
          </w:p>
        </w:tc>
        <w:tc>
          <w:tcPr>
            <w:tcW w:w="508" w:type="dxa"/>
            <w:gridSpan w:val="2"/>
          </w:tcPr>
          <w:p w14:paraId="421868E6" w14:textId="77777777" w:rsidR="00F753CB" w:rsidRDefault="00F753CB" w:rsidP="00F753CB">
            <w:pPr>
              <w:pStyle w:val="TableParagraph"/>
              <w:spacing w:before="27"/>
              <w:ind w:left="34"/>
              <w:rPr>
                <w:w w:val="111"/>
                <w:sz w:val="16"/>
              </w:rPr>
            </w:pPr>
            <w:r>
              <w:rPr>
                <w:w w:val="111"/>
                <w:sz w:val="16"/>
              </w:rPr>
              <w:t>2</w:t>
            </w:r>
          </w:p>
        </w:tc>
        <w:tc>
          <w:tcPr>
            <w:tcW w:w="621" w:type="dxa"/>
          </w:tcPr>
          <w:p w14:paraId="3D7D1041" w14:textId="77777777" w:rsidR="00F753CB" w:rsidRDefault="00F753CB" w:rsidP="00F753CB">
            <w:pPr>
              <w:pStyle w:val="TableParagraph"/>
              <w:spacing w:before="27"/>
              <w:ind w:left="172"/>
              <w:jc w:val="left"/>
              <w:rPr>
                <w:w w:val="110"/>
                <w:sz w:val="16"/>
              </w:rPr>
            </w:pPr>
            <w:r>
              <w:rPr>
                <w:w w:val="110"/>
                <w:sz w:val="16"/>
              </w:rPr>
              <w:t>125</w:t>
            </w:r>
          </w:p>
        </w:tc>
        <w:tc>
          <w:tcPr>
            <w:tcW w:w="652" w:type="dxa"/>
            <w:gridSpan w:val="2"/>
          </w:tcPr>
          <w:p w14:paraId="01E55925" w14:textId="77777777" w:rsidR="00F753CB" w:rsidRDefault="00F753CB" w:rsidP="00F753CB">
            <w:pPr>
              <w:pStyle w:val="TableParagraph"/>
              <w:spacing w:before="27"/>
              <w:ind w:left="49"/>
              <w:rPr>
                <w:w w:val="111"/>
                <w:sz w:val="16"/>
              </w:rPr>
            </w:pPr>
            <w:r>
              <w:rPr>
                <w:w w:val="111"/>
                <w:sz w:val="16"/>
              </w:rPr>
              <w:t>2</w:t>
            </w:r>
          </w:p>
        </w:tc>
        <w:tc>
          <w:tcPr>
            <w:tcW w:w="636" w:type="dxa"/>
          </w:tcPr>
          <w:p w14:paraId="56999783" w14:textId="77777777" w:rsidR="00F753CB" w:rsidRDefault="00F753CB" w:rsidP="00F753CB">
            <w:pPr>
              <w:pStyle w:val="TableParagraph"/>
              <w:spacing w:before="27"/>
              <w:ind w:left="187"/>
              <w:jc w:val="left"/>
              <w:rPr>
                <w:w w:val="110"/>
                <w:sz w:val="16"/>
              </w:rPr>
            </w:pPr>
            <w:r>
              <w:rPr>
                <w:w w:val="110"/>
                <w:sz w:val="16"/>
              </w:rPr>
              <w:t>75</w:t>
            </w:r>
          </w:p>
        </w:tc>
        <w:tc>
          <w:tcPr>
            <w:tcW w:w="496" w:type="dxa"/>
            <w:gridSpan w:val="2"/>
          </w:tcPr>
          <w:p w14:paraId="5D5669D6" w14:textId="77777777" w:rsidR="00F753CB" w:rsidRDefault="00F753CB" w:rsidP="00F753CB">
            <w:pPr>
              <w:pStyle w:val="TableParagraph"/>
              <w:spacing w:before="27"/>
              <w:ind w:right="164"/>
              <w:jc w:val="right"/>
              <w:rPr>
                <w:w w:val="111"/>
                <w:sz w:val="16"/>
              </w:rPr>
            </w:pPr>
            <w:r>
              <w:rPr>
                <w:w w:val="111"/>
                <w:sz w:val="16"/>
              </w:rPr>
              <w:t>2</w:t>
            </w:r>
          </w:p>
        </w:tc>
        <w:tc>
          <w:tcPr>
            <w:tcW w:w="668" w:type="dxa"/>
          </w:tcPr>
          <w:p w14:paraId="57272124" w14:textId="77777777" w:rsidR="00F753CB" w:rsidRDefault="00F753CB" w:rsidP="00F753CB">
            <w:pPr>
              <w:pStyle w:val="TableParagraph"/>
              <w:spacing w:before="27"/>
              <w:ind w:right="151"/>
              <w:jc w:val="right"/>
              <w:rPr>
                <w:w w:val="110"/>
                <w:sz w:val="16"/>
              </w:rPr>
            </w:pPr>
            <w:r>
              <w:rPr>
                <w:w w:val="110"/>
                <w:sz w:val="16"/>
              </w:rPr>
              <w:t>75</w:t>
            </w:r>
          </w:p>
        </w:tc>
        <w:tc>
          <w:tcPr>
            <w:tcW w:w="536" w:type="dxa"/>
            <w:gridSpan w:val="2"/>
          </w:tcPr>
          <w:p w14:paraId="132F3939" w14:textId="77777777" w:rsidR="00F753CB" w:rsidRDefault="00F753CB" w:rsidP="00F753CB">
            <w:pPr>
              <w:pStyle w:val="TableParagraph"/>
              <w:spacing w:before="27"/>
              <w:ind w:right="188"/>
              <w:jc w:val="right"/>
              <w:rPr>
                <w:w w:val="111"/>
                <w:sz w:val="16"/>
              </w:rPr>
            </w:pPr>
            <w:r>
              <w:rPr>
                <w:w w:val="111"/>
                <w:sz w:val="16"/>
              </w:rPr>
              <w:t>2</w:t>
            </w:r>
          </w:p>
        </w:tc>
        <w:tc>
          <w:tcPr>
            <w:tcW w:w="592" w:type="dxa"/>
          </w:tcPr>
          <w:p w14:paraId="15B2FCB4" w14:textId="77777777" w:rsidR="00F753CB" w:rsidRDefault="00F753CB" w:rsidP="00F753CB">
            <w:pPr>
              <w:pStyle w:val="TableParagraph"/>
              <w:spacing w:before="27"/>
              <w:ind w:right="163"/>
              <w:jc w:val="right"/>
              <w:rPr>
                <w:w w:val="110"/>
                <w:sz w:val="16"/>
              </w:rPr>
            </w:pPr>
            <w:r>
              <w:rPr>
                <w:w w:val="110"/>
                <w:sz w:val="16"/>
              </w:rPr>
              <w:t>25</w:t>
            </w:r>
          </w:p>
        </w:tc>
        <w:tc>
          <w:tcPr>
            <w:tcW w:w="436" w:type="dxa"/>
            <w:gridSpan w:val="2"/>
          </w:tcPr>
          <w:p w14:paraId="0E953353" w14:textId="77777777" w:rsidR="00F753CB" w:rsidRDefault="00F753CB" w:rsidP="00F753CB">
            <w:pPr>
              <w:pStyle w:val="TableParagraph"/>
              <w:spacing w:before="27"/>
              <w:ind w:right="132"/>
              <w:jc w:val="right"/>
              <w:rPr>
                <w:w w:val="111"/>
                <w:sz w:val="16"/>
              </w:rPr>
            </w:pPr>
            <w:r>
              <w:rPr>
                <w:w w:val="111"/>
                <w:sz w:val="16"/>
              </w:rPr>
              <w:t>1</w:t>
            </w:r>
          </w:p>
        </w:tc>
        <w:tc>
          <w:tcPr>
            <w:tcW w:w="696" w:type="dxa"/>
          </w:tcPr>
          <w:p w14:paraId="0CDEB7E5" w14:textId="77777777" w:rsidR="00F753CB" w:rsidRDefault="00F753CB" w:rsidP="00F753CB">
            <w:pPr>
              <w:pStyle w:val="TableParagraph"/>
              <w:spacing w:before="27"/>
              <w:ind w:left="201" w:right="142"/>
              <w:rPr>
                <w:w w:val="110"/>
                <w:sz w:val="16"/>
              </w:rPr>
            </w:pPr>
            <w:r>
              <w:rPr>
                <w:w w:val="110"/>
                <w:sz w:val="16"/>
              </w:rPr>
              <w:t>20</w:t>
            </w:r>
          </w:p>
        </w:tc>
        <w:tc>
          <w:tcPr>
            <w:tcW w:w="536" w:type="dxa"/>
            <w:gridSpan w:val="2"/>
          </w:tcPr>
          <w:p w14:paraId="57417D45" w14:textId="77777777" w:rsidR="00F753CB" w:rsidRDefault="00F753CB" w:rsidP="00F753CB">
            <w:pPr>
              <w:pStyle w:val="TableParagraph"/>
              <w:spacing w:before="27"/>
              <w:ind w:right="179"/>
              <w:jc w:val="right"/>
              <w:rPr>
                <w:w w:val="111"/>
                <w:sz w:val="16"/>
              </w:rPr>
            </w:pPr>
            <w:r>
              <w:rPr>
                <w:w w:val="111"/>
                <w:sz w:val="16"/>
              </w:rPr>
              <w:t>2</w:t>
            </w:r>
          </w:p>
        </w:tc>
        <w:tc>
          <w:tcPr>
            <w:tcW w:w="600" w:type="dxa"/>
          </w:tcPr>
          <w:p w14:paraId="066F98EF" w14:textId="77777777" w:rsidR="00F753CB" w:rsidRDefault="00F753CB" w:rsidP="00F753CB">
            <w:pPr>
              <w:pStyle w:val="TableParagraph"/>
              <w:spacing w:before="27"/>
              <w:ind w:left="276"/>
              <w:jc w:val="left"/>
              <w:rPr>
                <w:w w:val="111"/>
                <w:sz w:val="16"/>
              </w:rPr>
            </w:pPr>
            <w:r>
              <w:rPr>
                <w:w w:val="111"/>
                <w:sz w:val="16"/>
              </w:rPr>
              <w:t>20</w:t>
            </w:r>
          </w:p>
        </w:tc>
        <w:tc>
          <w:tcPr>
            <w:tcW w:w="484" w:type="dxa"/>
            <w:gridSpan w:val="2"/>
          </w:tcPr>
          <w:p w14:paraId="024ACCA3" w14:textId="77777777" w:rsidR="00F753CB" w:rsidRDefault="00F753CB" w:rsidP="00F753CB">
            <w:pPr>
              <w:pStyle w:val="TableParagraph"/>
              <w:spacing w:before="27"/>
              <w:ind w:right="151"/>
              <w:jc w:val="right"/>
              <w:rPr>
                <w:w w:val="111"/>
                <w:sz w:val="16"/>
              </w:rPr>
            </w:pPr>
            <w:r>
              <w:rPr>
                <w:w w:val="111"/>
                <w:sz w:val="16"/>
              </w:rPr>
              <w:t>1</w:t>
            </w:r>
          </w:p>
        </w:tc>
        <w:tc>
          <w:tcPr>
            <w:tcW w:w="665" w:type="dxa"/>
          </w:tcPr>
          <w:p w14:paraId="0A994B74" w14:textId="77777777" w:rsidR="00F753CB" w:rsidRDefault="00F753CB" w:rsidP="00F753CB">
            <w:pPr>
              <w:pStyle w:val="TableParagraph"/>
              <w:spacing w:before="27"/>
              <w:ind w:right="244"/>
              <w:jc w:val="right"/>
              <w:rPr>
                <w:w w:val="111"/>
                <w:sz w:val="16"/>
              </w:rPr>
            </w:pPr>
            <w:r>
              <w:rPr>
                <w:w w:val="111"/>
                <w:sz w:val="16"/>
              </w:rPr>
              <w:t>5</w:t>
            </w:r>
          </w:p>
        </w:tc>
      </w:tr>
      <w:tr w:rsidR="00F753CB" w14:paraId="614CF291" w14:textId="77777777" w:rsidTr="009C12BC">
        <w:trPr>
          <w:gridAfter w:val="1"/>
          <w:wAfter w:w="10" w:type="dxa"/>
          <w:trHeight w:val="283"/>
        </w:trPr>
        <w:tc>
          <w:tcPr>
            <w:tcW w:w="440" w:type="dxa"/>
            <w:gridSpan w:val="2"/>
            <w:vAlign w:val="center"/>
          </w:tcPr>
          <w:p w14:paraId="6332744D" w14:textId="27C417F8" w:rsidR="00F753CB" w:rsidRPr="00F753CB" w:rsidRDefault="00F753CB" w:rsidP="00F753CB">
            <w:pPr>
              <w:pStyle w:val="TableParagraph"/>
              <w:spacing w:before="155"/>
              <w:ind w:right="106"/>
              <w:jc w:val="right"/>
              <w:rPr>
                <w:color w:val="000000" w:themeColor="text1"/>
                <w:w w:val="110"/>
                <w:sz w:val="16"/>
              </w:rPr>
            </w:pPr>
            <w:r w:rsidRPr="00F753CB">
              <w:rPr>
                <w:color w:val="000000" w:themeColor="text1"/>
                <w:w w:val="110"/>
                <w:sz w:val="16"/>
              </w:rPr>
              <w:t>28</w:t>
            </w:r>
          </w:p>
        </w:tc>
        <w:tc>
          <w:tcPr>
            <w:tcW w:w="3156" w:type="dxa"/>
            <w:gridSpan w:val="2"/>
          </w:tcPr>
          <w:p w14:paraId="21A4874A" w14:textId="77777777" w:rsidR="00F753CB" w:rsidRDefault="00F753CB" w:rsidP="00F753CB">
            <w:pPr>
              <w:pStyle w:val="TableParagraph"/>
              <w:spacing w:before="27"/>
              <w:ind w:left="114"/>
              <w:jc w:val="left"/>
              <w:rPr>
                <w:w w:val="115"/>
                <w:sz w:val="16"/>
              </w:rPr>
            </w:pPr>
            <w:r>
              <w:rPr>
                <w:w w:val="115"/>
                <w:sz w:val="16"/>
              </w:rPr>
              <w:t xml:space="preserve">Penata Laksana Sumber Daya Air Mahir </w:t>
            </w:r>
          </w:p>
        </w:tc>
        <w:tc>
          <w:tcPr>
            <w:tcW w:w="856" w:type="dxa"/>
            <w:gridSpan w:val="2"/>
          </w:tcPr>
          <w:p w14:paraId="3FE6E924" w14:textId="77777777" w:rsidR="00F753CB" w:rsidRDefault="00F753CB" w:rsidP="00F753CB">
            <w:pPr>
              <w:pStyle w:val="TableParagraph"/>
              <w:spacing w:before="27"/>
              <w:ind w:right="367"/>
              <w:jc w:val="right"/>
              <w:rPr>
                <w:sz w:val="16"/>
              </w:rPr>
            </w:pPr>
            <w:r>
              <w:rPr>
                <w:w w:val="111"/>
                <w:sz w:val="16"/>
              </w:rPr>
              <w:t>7</w:t>
            </w:r>
          </w:p>
        </w:tc>
        <w:tc>
          <w:tcPr>
            <w:tcW w:w="856" w:type="dxa"/>
            <w:gridSpan w:val="2"/>
          </w:tcPr>
          <w:p w14:paraId="188AD9F4" w14:textId="77777777" w:rsidR="00F753CB" w:rsidRDefault="00F753CB" w:rsidP="00F753CB">
            <w:pPr>
              <w:pStyle w:val="TableParagraph"/>
              <w:spacing w:before="27"/>
              <w:ind w:right="201"/>
              <w:jc w:val="right"/>
              <w:rPr>
                <w:sz w:val="16"/>
              </w:rPr>
            </w:pPr>
            <w:r>
              <w:rPr>
                <w:w w:val="110"/>
                <w:sz w:val="16"/>
              </w:rPr>
              <w:t>1035</w:t>
            </w:r>
          </w:p>
        </w:tc>
        <w:tc>
          <w:tcPr>
            <w:tcW w:w="476" w:type="dxa"/>
            <w:gridSpan w:val="2"/>
          </w:tcPr>
          <w:p w14:paraId="21D8313F" w14:textId="77777777" w:rsidR="00F753CB" w:rsidRDefault="00F753CB" w:rsidP="00F753CB">
            <w:pPr>
              <w:pStyle w:val="TableParagraph"/>
              <w:spacing w:before="27"/>
              <w:ind w:right="166"/>
              <w:jc w:val="right"/>
              <w:rPr>
                <w:sz w:val="16"/>
              </w:rPr>
            </w:pPr>
            <w:r>
              <w:rPr>
                <w:w w:val="111"/>
                <w:sz w:val="16"/>
              </w:rPr>
              <w:t>4</w:t>
            </w:r>
          </w:p>
        </w:tc>
        <w:tc>
          <w:tcPr>
            <w:tcW w:w="836" w:type="dxa"/>
          </w:tcPr>
          <w:p w14:paraId="7DE5FBED" w14:textId="77777777" w:rsidR="00F753CB" w:rsidRDefault="00F753CB" w:rsidP="00F753CB">
            <w:pPr>
              <w:pStyle w:val="TableParagraph"/>
              <w:spacing w:before="27"/>
              <w:ind w:left="259" w:right="231"/>
              <w:rPr>
                <w:sz w:val="16"/>
              </w:rPr>
            </w:pPr>
            <w:r>
              <w:rPr>
                <w:w w:val="110"/>
                <w:sz w:val="16"/>
              </w:rPr>
              <w:t>550</w:t>
            </w:r>
          </w:p>
        </w:tc>
        <w:tc>
          <w:tcPr>
            <w:tcW w:w="592" w:type="dxa"/>
            <w:gridSpan w:val="2"/>
          </w:tcPr>
          <w:p w14:paraId="7AFE9C38" w14:textId="77777777" w:rsidR="00F753CB" w:rsidRDefault="00F753CB" w:rsidP="00F753CB">
            <w:pPr>
              <w:pStyle w:val="TableParagraph"/>
              <w:spacing w:before="27"/>
              <w:ind w:left="16"/>
              <w:rPr>
                <w:sz w:val="16"/>
              </w:rPr>
            </w:pPr>
            <w:r>
              <w:rPr>
                <w:w w:val="111"/>
                <w:sz w:val="16"/>
              </w:rPr>
              <w:t>2</w:t>
            </w:r>
          </w:p>
        </w:tc>
        <w:tc>
          <w:tcPr>
            <w:tcW w:w="636" w:type="dxa"/>
          </w:tcPr>
          <w:p w14:paraId="14BC0A8E" w14:textId="77777777" w:rsidR="00F753CB" w:rsidRDefault="00F753CB" w:rsidP="00F753CB">
            <w:pPr>
              <w:pStyle w:val="TableParagraph"/>
              <w:spacing w:before="27"/>
              <w:ind w:left="143" w:right="114"/>
              <w:rPr>
                <w:sz w:val="16"/>
              </w:rPr>
            </w:pPr>
            <w:r>
              <w:rPr>
                <w:w w:val="110"/>
                <w:sz w:val="16"/>
              </w:rPr>
              <w:t>125</w:t>
            </w:r>
          </w:p>
        </w:tc>
        <w:tc>
          <w:tcPr>
            <w:tcW w:w="508" w:type="dxa"/>
            <w:gridSpan w:val="2"/>
          </w:tcPr>
          <w:p w14:paraId="0CEDA6F5" w14:textId="77777777" w:rsidR="00F753CB" w:rsidRDefault="00F753CB" w:rsidP="00F753CB">
            <w:pPr>
              <w:pStyle w:val="TableParagraph"/>
              <w:spacing w:before="27"/>
              <w:ind w:left="24"/>
              <w:rPr>
                <w:sz w:val="16"/>
              </w:rPr>
            </w:pPr>
            <w:r>
              <w:rPr>
                <w:w w:val="111"/>
                <w:sz w:val="16"/>
              </w:rPr>
              <w:t>2</w:t>
            </w:r>
          </w:p>
        </w:tc>
        <w:tc>
          <w:tcPr>
            <w:tcW w:w="621" w:type="dxa"/>
          </w:tcPr>
          <w:p w14:paraId="142AAF6B" w14:textId="77777777" w:rsidR="00F753CB" w:rsidRDefault="00F753CB" w:rsidP="00F753CB">
            <w:pPr>
              <w:pStyle w:val="TableParagraph"/>
              <w:spacing w:before="27"/>
              <w:ind w:right="91"/>
              <w:jc w:val="right"/>
              <w:rPr>
                <w:sz w:val="16"/>
              </w:rPr>
            </w:pPr>
            <w:r>
              <w:rPr>
                <w:w w:val="110"/>
                <w:sz w:val="16"/>
              </w:rPr>
              <w:t>125</w:t>
            </w:r>
          </w:p>
        </w:tc>
        <w:tc>
          <w:tcPr>
            <w:tcW w:w="652" w:type="dxa"/>
            <w:gridSpan w:val="2"/>
          </w:tcPr>
          <w:p w14:paraId="44984801" w14:textId="77777777" w:rsidR="00F753CB" w:rsidRDefault="00F753CB" w:rsidP="00F753CB">
            <w:pPr>
              <w:pStyle w:val="TableParagraph"/>
              <w:spacing w:before="27"/>
              <w:ind w:right="255"/>
              <w:jc w:val="right"/>
              <w:rPr>
                <w:sz w:val="16"/>
              </w:rPr>
            </w:pPr>
            <w:r>
              <w:rPr>
                <w:w w:val="111"/>
                <w:sz w:val="16"/>
              </w:rPr>
              <w:t>2</w:t>
            </w:r>
          </w:p>
        </w:tc>
        <w:tc>
          <w:tcPr>
            <w:tcW w:w="636" w:type="dxa"/>
          </w:tcPr>
          <w:p w14:paraId="210F27AE" w14:textId="77777777" w:rsidR="00F753CB" w:rsidRDefault="00F753CB" w:rsidP="00F753CB">
            <w:pPr>
              <w:pStyle w:val="TableParagraph"/>
              <w:spacing w:before="27"/>
              <w:ind w:left="156" w:right="128"/>
              <w:rPr>
                <w:sz w:val="16"/>
              </w:rPr>
            </w:pPr>
            <w:r>
              <w:rPr>
                <w:w w:val="110"/>
                <w:sz w:val="16"/>
              </w:rPr>
              <w:t>75</w:t>
            </w:r>
          </w:p>
        </w:tc>
        <w:tc>
          <w:tcPr>
            <w:tcW w:w="496" w:type="dxa"/>
            <w:gridSpan w:val="2"/>
          </w:tcPr>
          <w:p w14:paraId="5D720577" w14:textId="77777777" w:rsidR="00F753CB" w:rsidRDefault="00F753CB" w:rsidP="00F753CB">
            <w:pPr>
              <w:pStyle w:val="TableParagraph"/>
              <w:spacing w:before="27"/>
              <w:ind w:left="39"/>
              <w:rPr>
                <w:sz w:val="16"/>
              </w:rPr>
            </w:pPr>
            <w:r>
              <w:rPr>
                <w:w w:val="111"/>
                <w:sz w:val="16"/>
              </w:rPr>
              <w:t>2</w:t>
            </w:r>
          </w:p>
        </w:tc>
        <w:tc>
          <w:tcPr>
            <w:tcW w:w="668" w:type="dxa"/>
          </w:tcPr>
          <w:p w14:paraId="7A489C77" w14:textId="77777777" w:rsidR="00F753CB" w:rsidRDefault="00F753CB" w:rsidP="00F753CB">
            <w:pPr>
              <w:pStyle w:val="TableParagraph"/>
              <w:spacing w:before="27"/>
              <w:ind w:right="210"/>
              <w:jc w:val="right"/>
              <w:rPr>
                <w:sz w:val="16"/>
              </w:rPr>
            </w:pPr>
            <w:r>
              <w:rPr>
                <w:w w:val="110"/>
                <w:sz w:val="16"/>
              </w:rPr>
              <w:t>75</w:t>
            </w:r>
          </w:p>
        </w:tc>
        <w:tc>
          <w:tcPr>
            <w:tcW w:w="536" w:type="dxa"/>
            <w:gridSpan w:val="2"/>
          </w:tcPr>
          <w:p w14:paraId="4EA77332" w14:textId="77777777" w:rsidR="00F753CB" w:rsidRDefault="00F753CB" w:rsidP="00F753CB">
            <w:pPr>
              <w:pStyle w:val="TableParagraph"/>
              <w:spacing w:before="27"/>
              <w:ind w:right="191"/>
              <w:jc w:val="right"/>
              <w:rPr>
                <w:sz w:val="16"/>
              </w:rPr>
            </w:pPr>
            <w:r>
              <w:rPr>
                <w:w w:val="111"/>
                <w:sz w:val="16"/>
              </w:rPr>
              <w:t>2</w:t>
            </w:r>
          </w:p>
        </w:tc>
        <w:tc>
          <w:tcPr>
            <w:tcW w:w="592" w:type="dxa"/>
          </w:tcPr>
          <w:p w14:paraId="08FB29A6" w14:textId="77777777" w:rsidR="00F753CB" w:rsidRDefault="00F753CB" w:rsidP="00F753CB">
            <w:pPr>
              <w:pStyle w:val="TableParagraph"/>
              <w:spacing w:before="27"/>
              <w:ind w:right="174"/>
              <w:jc w:val="right"/>
              <w:rPr>
                <w:sz w:val="16"/>
              </w:rPr>
            </w:pPr>
            <w:r>
              <w:rPr>
                <w:w w:val="110"/>
                <w:sz w:val="16"/>
              </w:rPr>
              <w:t>25</w:t>
            </w:r>
          </w:p>
        </w:tc>
        <w:tc>
          <w:tcPr>
            <w:tcW w:w="436" w:type="dxa"/>
            <w:gridSpan w:val="2"/>
          </w:tcPr>
          <w:p w14:paraId="267968AC" w14:textId="77777777" w:rsidR="00F753CB" w:rsidRDefault="00F753CB" w:rsidP="00F753CB">
            <w:pPr>
              <w:pStyle w:val="TableParagraph"/>
              <w:spacing w:before="27"/>
              <w:ind w:right="135"/>
              <w:jc w:val="right"/>
              <w:rPr>
                <w:sz w:val="16"/>
              </w:rPr>
            </w:pPr>
            <w:r>
              <w:rPr>
                <w:w w:val="111"/>
                <w:sz w:val="16"/>
              </w:rPr>
              <w:t>1</w:t>
            </w:r>
          </w:p>
        </w:tc>
        <w:tc>
          <w:tcPr>
            <w:tcW w:w="696" w:type="dxa"/>
          </w:tcPr>
          <w:p w14:paraId="1AB15E23" w14:textId="77777777" w:rsidR="00F753CB" w:rsidRDefault="00F753CB" w:rsidP="00F753CB">
            <w:pPr>
              <w:pStyle w:val="TableParagraph"/>
              <w:spacing w:before="27"/>
              <w:ind w:left="197" w:right="152"/>
              <w:rPr>
                <w:sz w:val="16"/>
              </w:rPr>
            </w:pPr>
            <w:r>
              <w:rPr>
                <w:w w:val="110"/>
                <w:sz w:val="16"/>
              </w:rPr>
              <w:t>20</w:t>
            </w:r>
          </w:p>
        </w:tc>
        <w:tc>
          <w:tcPr>
            <w:tcW w:w="536" w:type="dxa"/>
            <w:gridSpan w:val="2"/>
          </w:tcPr>
          <w:p w14:paraId="21751B6A" w14:textId="77777777" w:rsidR="00F753CB" w:rsidRDefault="00F753CB" w:rsidP="00F753CB">
            <w:pPr>
              <w:pStyle w:val="TableParagraph"/>
              <w:spacing w:before="27"/>
              <w:ind w:right="186"/>
              <w:jc w:val="right"/>
              <w:rPr>
                <w:sz w:val="16"/>
              </w:rPr>
            </w:pPr>
            <w:r>
              <w:rPr>
                <w:w w:val="111"/>
                <w:sz w:val="16"/>
              </w:rPr>
              <w:t>2</w:t>
            </w:r>
          </w:p>
        </w:tc>
        <w:tc>
          <w:tcPr>
            <w:tcW w:w="600" w:type="dxa"/>
          </w:tcPr>
          <w:p w14:paraId="24A97BEA" w14:textId="77777777" w:rsidR="00F753CB" w:rsidRDefault="00F753CB" w:rsidP="00F753CB">
            <w:pPr>
              <w:pStyle w:val="TableParagraph"/>
              <w:spacing w:before="27"/>
              <w:ind w:left="220"/>
              <w:rPr>
                <w:sz w:val="16"/>
              </w:rPr>
            </w:pPr>
            <w:r>
              <w:rPr>
                <w:w w:val="110"/>
                <w:sz w:val="16"/>
              </w:rPr>
              <w:t>20</w:t>
            </w:r>
          </w:p>
        </w:tc>
        <w:tc>
          <w:tcPr>
            <w:tcW w:w="484" w:type="dxa"/>
            <w:gridSpan w:val="2"/>
          </w:tcPr>
          <w:p w14:paraId="150381A6" w14:textId="77777777" w:rsidR="00F753CB" w:rsidRDefault="00F753CB" w:rsidP="00F753CB">
            <w:pPr>
              <w:pStyle w:val="TableParagraph"/>
              <w:spacing w:before="27"/>
              <w:ind w:right="158"/>
              <w:jc w:val="right"/>
              <w:rPr>
                <w:sz w:val="16"/>
              </w:rPr>
            </w:pPr>
            <w:r>
              <w:rPr>
                <w:w w:val="111"/>
                <w:sz w:val="16"/>
              </w:rPr>
              <w:t>2</w:t>
            </w:r>
          </w:p>
        </w:tc>
        <w:tc>
          <w:tcPr>
            <w:tcW w:w="665" w:type="dxa"/>
          </w:tcPr>
          <w:p w14:paraId="42917547" w14:textId="77777777" w:rsidR="00F753CB" w:rsidRDefault="00F753CB" w:rsidP="00F753CB">
            <w:pPr>
              <w:pStyle w:val="TableParagraph"/>
              <w:spacing w:before="27"/>
              <w:ind w:left="258"/>
              <w:jc w:val="left"/>
              <w:rPr>
                <w:sz w:val="16"/>
              </w:rPr>
            </w:pPr>
            <w:r>
              <w:rPr>
                <w:w w:val="110"/>
                <w:sz w:val="16"/>
              </w:rPr>
              <w:t>20</w:t>
            </w:r>
          </w:p>
        </w:tc>
      </w:tr>
      <w:tr w:rsidR="00F753CB" w14:paraId="72D6877A" w14:textId="77777777" w:rsidTr="009C12BC">
        <w:trPr>
          <w:gridAfter w:val="1"/>
          <w:wAfter w:w="10" w:type="dxa"/>
          <w:trHeight w:val="283"/>
        </w:trPr>
        <w:tc>
          <w:tcPr>
            <w:tcW w:w="440" w:type="dxa"/>
            <w:gridSpan w:val="2"/>
          </w:tcPr>
          <w:p w14:paraId="60029358" w14:textId="0B523B74" w:rsidR="00F753CB" w:rsidRPr="00F753CB" w:rsidRDefault="00F753CB" w:rsidP="00F753CB">
            <w:pPr>
              <w:pStyle w:val="TableParagraph"/>
              <w:spacing w:before="155"/>
              <w:ind w:right="106"/>
              <w:jc w:val="right"/>
              <w:rPr>
                <w:color w:val="000000" w:themeColor="text1"/>
                <w:w w:val="110"/>
                <w:sz w:val="16"/>
              </w:rPr>
            </w:pPr>
            <w:r w:rsidRPr="00F753CB">
              <w:rPr>
                <w:color w:val="000000" w:themeColor="text1"/>
                <w:w w:val="110"/>
                <w:sz w:val="16"/>
              </w:rPr>
              <w:t>29</w:t>
            </w:r>
          </w:p>
        </w:tc>
        <w:tc>
          <w:tcPr>
            <w:tcW w:w="3156" w:type="dxa"/>
            <w:gridSpan w:val="2"/>
          </w:tcPr>
          <w:p w14:paraId="5DDB7BAC" w14:textId="77777777" w:rsidR="00F753CB" w:rsidRDefault="00F753CB" w:rsidP="00F753CB">
            <w:pPr>
              <w:pStyle w:val="TableParagraph"/>
              <w:spacing w:before="27"/>
              <w:ind w:left="114"/>
              <w:jc w:val="left"/>
              <w:rPr>
                <w:w w:val="115"/>
                <w:sz w:val="16"/>
              </w:rPr>
            </w:pPr>
            <w:r>
              <w:rPr>
                <w:w w:val="115"/>
                <w:sz w:val="16"/>
              </w:rPr>
              <w:t>Penata Laksana Sumber Daya Air Terampil</w:t>
            </w:r>
          </w:p>
        </w:tc>
        <w:tc>
          <w:tcPr>
            <w:tcW w:w="856" w:type="dxa"/>
            <w:gridSpan w:val="2"/>
          </w:tcPr>
          <w:p w14:paraId="4824541E" w14:textId="77777777" w:rsidR="00F753CB" w:rsidRDefault="00F753CB" w:rsidP="00F753CB">
            <w:pPr>
              <w:pStyle w:val="TableParagraph"/>
              <w:spacing w:before="27"/>
              <w:ind w:right="367"/>
              <w:jc w:val="right"/>
              <w:rPr>
                <w:w w:val="111"/>
                <w:sz w:val="16"/>
              </w:rPr>
            </w:pPr>
            <w:r>
              <w:rPr>
                <w:w w:val="111"/>
                <w:sz w:val="16"/>
              </w:rPr>
              <w:t>6</w:t>
            </w:r>
          </w:p>
        </w:tc>
        <w:tc>
          <w:tcPr>
            <w:tcW w:w="856" w:type="dxa"/>
            <w:gridSpan w:val="2"/>
          </w:tcPr>
          <w:p w14:paraId="34BBEC8C" w14:textId="77777777" w:rsidR="00F753CB" w:rsidRDefault="00F753CB" w:rsidP="00F753CB">
            <w:pPr>
              <w:pStyle w:val="TableParagraph"/>
              <w:spacing w:before="27"/>
              <w:ind w:right="201"/>
              <w:jc w:val="right"/>
              <w:rPr>
                <w:w w:val="110"/>
                <w:sz w:val="16"/>
              </w:rPr>
            </w:pPr>
            <w:r>
              <w:rPr>
                <w:w w:val="110"/>
                <w:sz w:val="16"/>
              </w:rPr>
              <w:t>685</w:t>
            </w:r>
          </w:p>
        </w:tc>
        <w:tc>
          <w:tcPr>
            <w:tcW w:w="476" w:type="dxa"/>
            <w:gridSpan w:val="2"/>
          </w:tcPr>
          <w:p w14:paraId="286E950C" w14:textId="77777777" w:rsidR="00F753CB" w:rsidRDefault="00F753CB" w:rsidP="00F753CB">
            <w:pPr>
              <w:pStyle w:val="TableParagraph"/>
              <w:spacing w:before="27"/>
              <w:ind w:right="166"/>
              <w:jc w:val="right"/>
              <w:rPr>
                <w:w w:val="111"/>
                <w:sz w:val="16"/>
              </w:rPr>
            </w:pPr>
            <w:r>
              <w:rPr>
                <w:w w:val="111"/>
                <w:sz w:val="16"/>
              </w:rPr>
              <w:t>3</w:t>
            </w:r>
          </w:p>
        </w:tc>
        <w:tc>
          <w:tcPr>
            <w:tcW w:w="836" w:type="dxa"/>
          </w:tcPr>
          <w:p w14:paraId="3558AD33" w14:textId="77777777" w:rsidR="00F753CB" w:rsidRDefault="00F753CB" w:rsidP="00F753CB">
            <w:pPr>
              <w:pStyle w:val="TableParagraph"/>
              <w:spacing w:before="27"/>
              <w:ind w:left="259" w:right="231"/>
              <w:rPr>
                <w:w w:val="110"/>
                <w:sz w:val="16"/>
              </w:rPr>
            </w:pPr>
            <w:r>
              <w:rPr>
                <w:w w:val="110"/>
                <w:sz w:val="16"/>
              </w:rPr>
              <w:t>350</w:t>
            </w:r>
          </w:p>
        </w:tc>
        <w:tc>
          <w:tcPr>
            <w:tcW w:w="592" w:type="dxa"/>
            <w:gridSpan w:val="2"/>
          </w:tcPr>
          <w:p w14:paraId="25F94E14" w14:textId="77777777" w:rsidR="00F753CB" w:rsidRDefault="00F753CB" w:rsidP="00F753CB">
            <w:pPr>
              <w:pStyle w:val="TableParagraph"/>
              <w:spacing w:before="27"/>
              <w:ind w:left="16"/>
              <w:rPr>
                <w:w w:val="111"/>
                <w:sz w:val="16"/>
              </w:rPr>
            </w:pPr>
            <w:r>
              <w:rPr>
                <w:w w:val="111"/>
                <w:sz w:val="16"/>
              </w:rPr>
              <w:t>2</w:t>
            </w:r>
          </w:p>
        </w:tc>
        <w:tc>
          <w:tcPr>
            <w:tcW w:w="636" w:type="dxa"/>
          </w:tcPr>
          <w:p w14:paraId="683512DB" w14:textId="77777777" w:rsidR="00F753CB" w:rsidRDefault="00F753CB" w:rsidP="00F753CB">
            <w:pPr>
              <w:pStyle w:val="TableParagraph"/>
              <w:spacing w:before="27"/>
              <w:ind w:left="143" w:right="114"/>
              <w:rPr>
                <w:w w:val="110"/>
                <w:sz w:val="16"/>
              </w:rPr>
            </w:pPr>
            <w:r>
              <w:rPr>
                <w:w w:val="110"/>
                <w:sz w:val="16"/>
              </w:rPr>
              <w:t>125</w:t>
            </w:r>
          </w:p>
        </w:tc>
        <w:tc>
          <w:tcPr>
            <w:tcW w:w="508" w:type="dxa"/>
            <w:gridSpan w:val="2"/>
          </w:tcPr>
          <w:p w14:paraId="5721413C" w14:textId="77777777" w:rsidR="00F753CB" w:rsidRDefault="00F753CB" w:rsidP="00F753CB">
            <w:pPr>
              <w:pStyle w:val="TableParagraph"/>
              <w:spacing w:before="27"/>
              <w:ind w:left="24"/>
              <w:rPr>
                <w:w w:val="111"/>
                <w:sz w:val="16"/>
              </w:rPr>
            </w:pPr>
            <w:r>
              <w:rPr>
                <w:w w:val="111"/>
                <w:sz w:val="16"/>
              </w:rPr>
              <w:t>1</w:t>
            </w:r>
          </w:p>
        </w:tc>
        <w:tc>
          <w:tcPr>
            <w:tcW w:w="621" w:type="dxa"/>
          </w:tcPr>
          <w:p w14:paraId="31D0874B" w14:textId="77777777" w:rsidR="00F753CB" w:rsidRDefault="00F753CB" w:rsidP="00F753CB">
            <w:pPr>
              <w:pStyle w:val="TableParagraph"/>
              <w:spacing w:before="27"/>
              <w:ind w:right="91"/>
              <w:jc w:val="right"/>
              <w:rPr>
                <w:w w:val="110"/>
                <w:sz w:val="16"/>
              </w:rPr>
            </w:pPr>
            <w:r>
              <w:rPr>
                <w:w w:val="110"/>
                <w:sz w:val="16"/>
              </w:rPr>
              <w:t>25</w:t>
            </w:r>
          </w:p>
        </w:tc>
        <w:tc>
          <w:tcPr>
            <w:tcW w:w="652" w:type="dxa"/>
            <w:gridSpan w:val="2"/>
          </w:tcPr>
          <w:p w14:paraId="27E322B0" w14:textId="77777777" w:rsidR="00F753CB" w:rsidRDefault="00F753CB" w:rsidP="00F753CB">
            <w:pPr>
              <w:pStyle w:val="TableParagraph"/>
              <w:spacing w:before="27"/>
              <w:ind w:right="255"/>
              <w:jc w:val="right"/>
              <w:rPr>
                <w:w w:val="111"/>
                <w:sz w:val="16"/>
              </w:rPr>
            </w:pPr>
            <w:r>
              <w:rPr>
                <w:w w:val="111"/>
                <w:sz w:val="16"/>
              </w:rPr>
              <w:t>2</w:t>
            </w:r>
          </w:p>
        </w:tc>
        <w:tc>
          <w:tcPr>
            <w:tcW w:w="636" w:type="dxa"/>
          </w:tcPr>
          <w:p w14:paraId="4FB676A1" w14:textId="77777777" w:rsidR="00F753CB" w:rsidRDefault="00F753CB" w:rsidP="00F753CB">
            <w:pPr>
              <w:pStyle w:val="TableParagraph"/>
              <w:spacing w:before="27"/>
              <w:ind w:left="156" w:right="128"/>
              <w:rPr>
                <w:w w:val="110"/>
                <w:sz w:val="16"/>
              </w:rPr>
            </w:pPr>
            <w:r>
              <w:rPr>
                <w:w w:val="110"/>
                <w:sz w:val="16"/>
              </w:rPr>
              <w:t>75</w:t>
            </w:r>
          </w:p>
        </w:tc>
        <w:tc>
          <w:tcPr>
            <w:tcW w:w="496" w:type="dxa"/>
            <w:gridSpan w:val="2"/>
          </w:tcPr>
          <w:p w14:paraId="25F1DD46" w14:textId="77777777" w:rsidR="00F753CB" w:rsidRDefault="00F753CB" w:rsidP="00F753CB">
            <w:pPr>
              <w:pStyle w:val="TableParagraph"/>
              <w:spacing w:before="27"/>
              <w:ind w:left="39"/>
              <w:rPr>
                <w:w w:val="111"/>
                <w:sz w:val="16"/>
              </w:rPr>
            </w:pPr>
            <w:r>
              <w:rPr>
                <w:w w:val="111"/>
                <w:sz w:val="16"/>
              </w:rPr>
              <w:t>1</w:t>
            </w:r>
          </w:p>
        </w:tc>
        <w:tc>
          <w:tcPr>
            <w:tcW w:w="668" w:type="dxa"/>
          </w:tcPr>
          <w:p w14:paraId="4AC297A7" w14:textId="77777777" w:rsidR="00F753CB" w:rsidRDefault="00F753CB" w:rsidP="00F753CB">
            <w:pPr>
              <w:pStyle w:val="TableParagraph"/>
              <w:spacing w:before="27"/>
              <w:ind w:right="210"/>
              <w:jc w:val="right"/>
              <w:rPr>
                <w:w w:val="110"/>
                <w:sz w:val="16"/>
              </w:rPr>
            </w:pPr>
            <w:r>
              <w:rPr>
                <w:w w:val="110"/>
                <w:sz w:val="16"/>
              </w:rPr>
              <w:t>25</w:t>
            </w:r>
          </w:p>
        </w:tc>
        <w:tc>
          <w:tcPr>
            <w:tcW w:w="536" w:type="dxa"/>
            <w:gridSpan w:val="2"/>
          </w:tcPr>
          <w:p w14:paraId="2640B79D" w14:textId="77777777" w:rsidR="00F753CB" w:rsidRDefault="00F753CB" w:rsidP="00F753CB">
            <w:pPr>
              <w:pStyle w:val="TableParagraph"/>
              <w:spacing w:before="27"/>
              <w:ind w:right="191"/>
              <w:jc w:val="right"/>
              <w:rPr>
                <w:w w:val="111"/>
                <w:sz w:val="16"/>
              </w:rPr>
            </w:pPr>
            <w:r>
              <w:rPr>
                <w:w w:val="111"/>
                <w:sz w:val="16"/>
              </w:rPr>
              <w:t>2</w:t>
            </w:r>
          </w:p>
        </w:tc>
        <w:tc>
          <w:tcPr>
            <w:tcW w:w="592" w:type="dxa"/>
          </w:tcPr>
          <w:p w14:paraId="1BD0C2A0" w14:textId="77777777" w:rsidR="00F753CB" w:rsidRDefault="00F753CB" w:rsidP="00F753CB">
            <w:pPr>
              <w:pStyle w:val="TableParagraph"/>
              <w:spacing w:before="27"/>
              <w:ind w:right="174"/>
              <w:jc w:val="right"/>
              <w:rPr>
                <w:w w:val="110"/>
                <w:sz w:val="16"/>
              </w:rPr>
            </w:pPr>
            <w:r>
              <w:rPr>
                <w:w w:val="110"/>
                <w:sz w:val="16"/>
              </w:rPr>
              <w:t>25</w:t>
            </w:r>
          </w:p>
        </w:tc>
        <w:tc>
          <w:tcPr>
            <w:tcW w:w="436" w:type="dxa"/>
            <w:gridSpan w:val="2"/>
          </w:tcPr>
          <w:p w14:paraId="32C73DA1" w14:textId="77777777" w:rsidR="00F753CB" w:rsidRDefault="00F753CB" w:rsidP="00F753CB">
            <w:pPr>
              <w:pStyle w:val="TableParagraph"/>
              <w:spacing w:before="27"/>
              <w:ind w:right="135"/>
              <w:jc w:val="right"/>
              <w:rPr>
                <w:w w:val="111"/>
                <w:sz w:val="16"/>
              </w:rPr>
            </w:pPr>
            <w:r>
              <w:rPr>
                <w:w w:val="111"/>
                <w:sz w:val="16"/>
              </w:rPr>
              <w:t>1</w:t>
            </w:r>
          </w:p>
        </w:tc>
        <w:tc>
          <w:tcPr>
            <w:tcW w:w="696" w:type="dxa"/>
          </w:tcPr>
          <w:p w14:paraId="20942A99" w14:textId="77777777" w:rsidR="00F753CB" w:rsidRDefault="00F753CB" w:rsidP="00F753CB">
            <w:pPr>
              <w:pStyle w:val="TableParagraph"/>
              <w:spacing w:before="27"/>
              <w:ind w:left="197" w:right="152"/>
              <w:rPr>
                <w:w w:val="110"/>
                <w:sz w:val="16"/>
              </w:rPr>
            </w:pPr>
            <w:r>
              <w:rPr>
                <w:w w:val="110"/>
                <w:sz w:val="16"/>
              </w:rPr>
              <w:t>20</w:t>
            </w:r>
          </w:p>
        </w:tc>
        <w:tc>
          <w:tcPr>
            <w:tcW w:w="536" w:type="dxa"/>
            <w:gridSpan w:val="2"/>
          </w:tcPr>
          <w:p w14:paraId="6F32F2A4" w14:textId="77777777" w:rsidR="00F753CB" w:rsidRDefault="00F753CB" w:rsidP="00F753CB">
            <w:pPr>
              <w:pStyle w:val="TableParagraph"/>
              <w:spacing w:before="27"/>
              <w:ind w:right="186"/>
              <w:jc w:val="right"/>
              <w:rPr>
                <w:w w:val="111"/>
                <w:sz w:val="16"/>
              </w:rPr>
            </w:pPr>
            <w:r>
              <w:rPr>
                <w:w w:val="111"/>
                <w:sz w:val="16"/>
              </w:rPr>
              <w:t>2</w:t>
            </w:r>
          </w:p>
        </w:tc>
        <w:tc>
          <w:tcPr>
            <w:tcW w:w="600" w:type="dxa"/>
          </w:tcPr>
          <w:p w14:paraId="10936D39" w14:textId="77777777" w:rsidR="00F753CB" w:rsidRDefault="00F753CB" w:rsidP="00F753CB">
            <w:pPr>
              <w:pStyle w:val="TableParagraph"/>
              <w:spacing w:before="27"/>
              <w:ind w:left="220"/>
              <w:rPr>
                <w:w w:val="110"/>
                <w:sz w:val="16"/>
              </w:rPr>
            </w:pPr>
            <w:r>
              <w:rPr>
                <w:w w:val="110"/>
                <w:sz w:val="16"/>
              </w:rPr>
              <w:t>20</w:t>
            </w:r>
          </w:p>
        </w:tc>
        <w:tc>
          <w:tcPr>
            <w:tcW w:w="484" w:type="dxa"/>
            <w:gridSpan w:val="2"/>
          </w:tcPr>
          <w:p w14:paraId="02D1F010" w14:textId="77777777" w:rsidR="00F753CB" w:rsidRDefault="00F753CB" w:rsidP="00F753CB">
            <w:pPr>
              <w:pStyle w:val="TableParagraph"/>
              <w:spacing w:before="27"/>
              <w:ind w:right="158"/>
              <w:jc w:val="right"/>
              <w:rPr>
                <w:w w:val="111"/>
                <w:sz w:val="16"/>
              </w:rPr>
            </w:pPr>
            <w:r>
              <w:rPr>
                <w:w w:val="111"/>
                <w:sz w:val="16"/>
              </w:rPr>
              <w:t>2</w:t>
            </w:r>
          </w:p>
        </w:tc>
        <w:tc>
          <w:tcPr>
            <w:tcW w:w="665" w:type="dxa"/>
          </w:tcPr>
          <w:p w14:paraId="4AF34CCF" w14:textId="77777777" w:rsidR="00F753CB" w:rsidRDefault="00F753CB" w:rsidP="00F753CB">
            <w:pPr>
              <w:pStyle w:val="TableParagraph"/>
              <w:spacing w:before="27"/>
              <w:ind w:left="258"/>
              <w:jc w:val="left"/>
              <w:rPr>
                <w:w w:val="110"/>
                <w:sz w:val="16"/>
              </w:rPr>
            </w:pPr>
            <w:r>
              <w:rPr>
                <w:w w:val="110"/>
                <w:sz w:val="16"/>
              </w:rPr>
              <w:t>20</w:t>
            </w:r>
          </w:p>
        </w:tc>
      </w:tr>
      <w:tr w:rsidR="00F753CB" w14:paraId="6BC99157" w14:textId="77777777" w:rsidTr="009C12BC">
        <w:trPr>
          <w:gridAfter w:val="1"/>
          <w:wAfter w:w="10" w:type="dxa"/>
          <w:trHeight w:val="283"/>
        </w:trPr>
        <w:tc>
          <w:tcPr>
            <w:tcW w:w="440" w:type="dxa"/>
            <w:gridSpan w:val="2"/>
          </w:tcPr>
          <w:p w14:paraId="2B1841D7" w14:textId="0C1B5E62" w:rsidR="00F753CB" w:rsidRDefault="00F753CB" w:rsidP="00F753CB">
            <w:pPr>
              <w:pStyle w:val="TableParagraph"/>
              <w:spacing w:before="155"/>
              <w:ind w:right="106"/>
              <w:jc w:val="right"/>
              <w:rPr>
                <w:w w:val="110"/>
                <w:sz w:val="16"/>
              </w:rPr>
            </w:pPr>
            <w:r>
              <w:rPr>
                <w:w w:val="110"/>
                <w:sz w:val="16"/>
              </w:rPr>
              <w:t>30</w:t>
            </w:r>
          </w:p>
        </w:tc>
        <w:tc>
          <w:tcPr>
            <w:tcW w:w="3156" w:type="dxa"/>
            <w:gridSpan w:val="2"/>
          </w:tcPr>
          <w:p w14:paraId="5CA2ABF2" w14:textId="77777777" w:rsidR="00F753CB" w:rsidRDefault="00F753CB" w:rsidP="00F753CB">
            <w:pPr>
              <w:pStyle w:val="TableParagraph"/>
              <w:spacing w:before="27"/>
              <w:ind w:left="114"/>
              <w:jc w:val="left"/>
              <w:rPr>
                <w:w w:val="115"/>
                <w:sz w:val="16"/>
              </w:rPr>
            </w:pPr>
            <w:r>
              <w:rPr>
                <w:w w:val="115"/>
                <w:sz w:val="16"/>
              </w:rPr>
              <w:t>Penata Laksana Sumber Daya Air Terampil</w:t>
            </w:r>
          </w:p>
        </w:tc>
        <w:tc>
          <w:tcPr>
            <w:tcW w:w="856" w:type="dxa"/>
            <w:gridSpan w:val="2"/>
          </w:tcPr>
          <w:p w14:paraId="67AB50C2" w14:textId="77777777" w:rsidR="00F753CB" w:rsidRDefault="00F753CB" w:rsidP="00F753CB">
            <w:pPr>
              <w:pStyle w:val="TableParagraph"/>
              <w:spacing w:before="27"/>
              <w:ind w:right="367"/>
              <w:jc w:val="right"/>
              <w:rPr>
                <w:w w:val="111"/>
                <w:sz w:val="16"/>
              </w:rPr>
            </w:pPr>
            <w:r>
              <w:rPr>
                <w:w w:val="111"/>
                <w:sz w:val="16"/>
              </w:rPr>
              <w:t>6</w:t>
            </w:r>
          </w:p>
        </w:tc>
        <w:tc>
          <w:tcPr>
            <w:tcW w:w="856" w:type="dxa"/>
            <w:gridSpan w:val="2"/>
          </w:tcPr>
          <w:p w14:paraId="32460742" w14:textId="77777777" w:rsidR="00F753CB" w:rsidRDefault="00F753CB" w:rsidP="00F753CB">
            <w:pPr>
              <w:pStyle w:val="TableParagraph"/>
              <w:spacing w:before="27"/>
              <w:ind w:right="201"/>
              <w:jc w:val="right"/>
              <w:rPr>
                <w:w w:val="110"/>
                <w:sz w:val="16"/>
              </w:rPr>
            </w:pPr>
            <w:r>
              <w:rPr>
                <w:w w:val="110"/>
                <w:sz w:val="16"/>
              </w:rPr>
              <w:t>685</w:t>
            </w:r>
          </w:p>
        </w:tc>
        <w:tc>
          <w:tcPr>
            <w:tcW w:w="476" w:type="dxa"/>
            <w:gridSpan w:val="2"/>
          </w:tcPr>
          <w:p w14:paraId="43912E37" w14:textId="77777777" w:rsidR="00F753CB" w:rsidRDefault="00F753CB" w:rsidP="00F753CB">
            <w:pPr>
              <w:pStyle w:val="TableParagraph"/>
              <w:spacing w:before="27"/>
              <w:ind w:right="166"/>
              <w:jc w:val="right"/>
              <w:rPr>
                <w:w w:val="111"/>
                <w:sz w:val="16"/>
              </w:rPr>
            </w:pPr>
            <w:r>
              <w:rPr>
                <w:w w:val="111"/>
                <w:sz w:val="16"/>
              </w:rPr>
              <w:t>3</w:t>
            </w:r>
          </w:p>
        </w:tc>
        <w:tc>
          <w:tcPr>
            <w:tcW w:w="836" w:type="dxa"/>
          </w:tcPr>
          <w:p w14:paraId="33A6D982" w14:textId="77777777" w:rsidR="00F753CB" w:rsidRDefault="00F753CB" w:rsidP="00F753CB">
            <w:pPr>
              <w:pStyle w:val="TableParagraph"/>
              <w:spacing w:before="27"/>
              <w:ind w:left="259" w:right="231"/>
              <w:rPr>
                <w:w w:val="110"/>
                <w:sz w:val="16"/>
              </w:rPr>
            </w:pPr>
            <w:r>
              <w:rPr>
                <w:w w:val="110"/>
                <w:sz w:val="16"/>
              </w:rPr>
              <w:t>350</w:t>
            </w:r>
          </w:p>
        </w:tc>
        <w:tc>
          <w:tcPr>
            <w:tcW w:w="592" w:type="dxa"/>
            <w:gridSpan w:val="2"/>
          </w:tcPr>
          <w:p w14:paraId="22F32ECA" w14:textId="77777777" w:rsidR="00F753CB" w:rsidRDefault="00F753CB" w:rsidP="00F753CB">
            <w:pPr>
              <w:pStyle w:val="TableParagraph"/>
              <w:spacing w:before="27"/>
              <w:ind w:left="16"/>
              <w:rPr>
                <w:w w:val="111"/>
                <w:sz w:val="16"/>
              </w:rPr>
            </w:pPr>
            <w:r>
              <w:rPr>
                <w:w w:val="111"/>
                <w:sz w:val="16"/>
              </w:rPr>
              <w:t>2</w:t>
            </w:r>
          </w:p>
        </w:tc>
        <w:tc>
          <w:tcPr>
            <w:tcW w:w="636" w:type="dxa"/>
          </w:tcPr>
          <w:p w14:paraId="6656B7B3" w14:textId="77777777" w:rsidR="00F753CB" w:rsidRDefault="00F753CB" w:rsidP="00F753CB">
            <w:pPr>
              <w:pStyle w:val="TableParagraph"/>
              <w:spacing w:before="27"/>
              <w:ind w:left="143" w:right="114"/>
              <w:rPr>
                <w:w w:val="110"/>
                <w:sz w:val="16"/>
              </w:rPr>
            </w:pPr>
            <w:r>
              <w:rPr>
                <w:w w:val="110"/>
                <w:sz w:val="16"/>
              </w:rPr>
              <w:t>125</w:t>
            </w:r>
          </w:p>
        </w:tc>
        <w:tc>
          <w:tcPr>
            <w:tcW w:w="508" w:type="dxa"/>
            <w:gridSpan w:val="2"/>
          </w:tcPr>
          <w:p w14:paraId="27D23056" w14:textId="77777777" w:rsidR="00F753CB" w:rsidRDefault="00F753CB" w:rsidP="00F753CB">
            <w:pPr>
              <w:pStyle w:val="TableParagraph"/>
              <w:spacing w:before="27"/>
              <w:ind w:left="24"/>
              <w:rPr>
                <w:w w:val="111"/>
                <w:sz w:val="16"/>
              </w:rPr>
            </w:pPr>
            <w:r>
              <w:rPr>
                <w:w w:val="111"/>
                <w:sz w:val="16"/>
              </w:rPr>
              <w:t>1</w:t>
            </w:r>
          </w:p>
        </w:tc>
        <w:tc>
          <w:tcPr>
            <w:tcW w:w="621" w:type="dxa"/>
          </w:tcPr>
          <w:p w14:paraId="459512B5" w14:textId="77777777" w:rsidR="00F753CB" w:rsidRDefault="00F753CB" w:rsidP="00F753CB">
            <w:pPr>
              <w:pStyle w:val="TableParagraph"/>
              <w:spacing w:before="27"/>
              <w:ind w:right="91"/>
              <w:jc w:val="right"/>
              <w:rPr>
                <w:w w:val="110"/>
                <w:sz w:val="16"/>
              </w:rPr>
            </w:pPr>
            <w:r>
              <w:rPr>
                <w:w w:val="110"/>
                <w:sz w:val="16"/>
              </w:rPr>
              <w:t>25</w:t>
            </w:r>
          </w:p>
        </w:tc>
        <w:tc>
          <w:tcPr>
            <w:tcW w:w="652" w:type="dxa"/>
            <w:gridSpan w:val="2"/>
          </w:tcPr>
          <w:p w14:paraId="02FB7DD4" w14:textId="77777777" w:rsidR="00F753CB" w:rsidRDefault="00F753CB" w:rsidP="00F753CB">
            <w:pPr>
              <w:pStyle w:val="TableParagraph"/>
              <w:spacing w:before="27"/>
              <w:ind w:right="255"/>
              <w:jc w:val="right"/>
              <w:rPr>
                <w:w w:val="111"/>
                <w:sz w:val="16"/>
              </w:rPr>
            </w:pPr>
            <w:r>
              <w:rPr>
                <w:w w:val="111"/>
                <w:sz w:val="16"/>
              </w:rPr>
              <w:t>2</w:t>
            </w:r>
          </w:p>
        </w:tc>
        <w:tc>
          <w:tcPr>
            <w:tcW w:w="636" w:type="dxa"/>
          </w:tcPr>
          <w:p w14:paraId="0516D9DA" w14:textId="77777777" w:rsidR="00F753CB" w:rsidRDefault="00F753CB" w:rsidP="00F753CB">
            <w:pPr>
              <w:pStyle w:val="TableParagraph"/>
              <w:spacing w:before="27"/>
              <w:ind w:left="156" w:right="128"/>
              <w:rPr>
                <w:w w:val="110"/>
                <w:sz w:val="16"/>
              </w:rPr>
            </w:pPr>
            <w:r>
              <w:rPr>
                <w:w w:val="110"/>
                <w:sz w:val="16"/>
              </w:rPr>
              <w:t>75</w:t>
            </w:r>
          </w:p>
        </w:tc>
        <w:tc>
          <w:tcPr>
            <w:tcW w:w="496" w:type="dxa"/>
            <w:gridSpan w:val="2"/>
          </w:tcPr>
          <w:p w14:paraId="58B03DA3" w14:textId="77777777" w:rsidR="00F753CB" w:rsidRDefault="00F753CB" w:rsidP="00F753CB">
            <w:pPr>
              <w:pStyle w:val="TableParagraph"/>
              <w:spacing w:before="27"/>
              <w:ind w:left="39"/>
              <w:rPr>
                <w:w w:val="111"/>
                <w:sz w:val="16"/>
              </w:rPr>
            </w:pPr>
            <w:r>
              <w:rPr>
                <w:w w:val="111"/>
                <w:sz w:val="16"/>
              </w:rPr>
              <w:t>1</w:t>
            </w:r>
          </w:p>
        </w:tc>
        <w:tc>
          <w:tcPr>
            <w:tcW w:w="668" w:type="dxa"/>
          </w:tcPr>
          <w:p w14:paraId="7C3984F2" w14:textId="77777777" w:rsidR="00F753CB" w:rsidRDefault="00F753CB" w:rsidP="00F753CB">
            <w:pPr>
              <w:pStyle w:val="TableParagraph"/>
              <w:spacing w:before="27"/>
              <w:ind w:right="210"/>
              <w:jc w:val="right"/>
              <w:rPr>
                <w:w w:val="110"/>
                <w:sz w:val="16"/>
              </w:rPr>
            </w:pPr>
            <w:r>
              <w:rPr>
                <w:w w:val="110"/>
                <w:sz w:val="16"/>
              </w:rPr>
              <w:t>25</w:t>
            </w:r>
          </w:p>
        </w:tc>
        <w:tc>
          <w:tcPr>
            <w:tcW w:w="536" w:type="dxa"/>
            <w:gridSpan w:val="2"/>
          </w:tcPr>
          <w:p w14:paraId="45AE3AAA" w14:textId="77777777" w:rsidR="00F753CB" w:rsidRDefault="00F753CB" w:rsidP="00F753CB">
            <w:pPr>
              <w:pStyle w:val="TableParagraph"/>
              <w:spacing w:before="27"/>
              <w:ind w:right="191"/>
              <w:jc w:val="right"/>
              <w:rPr>
                <w:w w:val="111"/>
                <w:sz w:val="16"/>
              </w:rPr>
            </w:pPr>
            <w:r>
              <w:rPr>
                <w:w w:val="111"/>
                <w:sz w:val="16"/>
              </w:rPr>
              <w:t>2</w:t>
            </w:r>
          </w:p>
        </w:tc>
        <w:tc>
          <w:tcPr>
            <w:tcW w:w="592" w:type="dxa"/>
          </w:tcPr>
          <w:p w14:paraId="480D643F" w14:textId="77777777" w:rsidR="00F753CB" w:rsidRDefault="00F753CB" w:rsidP="00F753CB">
            <w:pPr>
              <w:pStyle w:val="TableParagraph"/>
              <w:spacing w:before="27"/>
              <w:ind w:right="174"/>
              <w:jc w:val="right"/>
              <w:rPr>
                <w:w w:val="110"/>
                <w:sz w:val="16"/>
              </w:rPr>
            </w:pPr>
            <w:r>
              <w:rPr>
                <w:w w:val="110"/>
                <w:sz w:val="16"/>
              </w:rPr>
              <w:t>25</w:t>
            </w:r>
          </w:p>
        </w:tc>
        <w:tc>
          <w:tcPr>
            <w:tcW w:w="436" w:type="dxa"/>
            <w:gridSpan w:val="2"/>
          </w:tcPr>
          <w:p w14:paraId="44CBB295" w14:textId="77777777" w:rsidR="00F753CB" w:rsidRDefault="00F753CB" w:rsidP="00F753CB">
            <w:pPr>
              <w:pStyle w:val="TableParagraph"/>
              <w:spacing w:before="27"/>
              <w:ind w:right="135"/>
              <w:jc w:val="right"/>
              <w:rPr>
                <w:w w:val="111"/>
                <w:sz w:val="16"/>
              </w:rPr>
            </w:pPr>
            <w:r>
              <w:rPr>
                <w:w w:val="111"/>
                <w:sz w:val="16"/>
              </w:rPr>
              <w:t>1</w:t>
            </w:r>
          </w:p>
        </w:tc>
        <w:tc>
          <w:tcPr>
            <w:tcW w:w="696" w:type="dxa"/>
          </w:tcPr>
          <w:p w14:paraId="558ED4F8" w14:textId="77777777" w:rsidR="00F753CB" w:rsidRDefault="00F753CB" w:rsidP="00F753CB">
            <w:pPr>
              <w:pStyle w:val="TableParagraph"/>
              <w:spacing w:before="27"/>
              <w:ind w:left="197" w:right="152"/>
              <w:rPr>
                <w:w w:val="110"/>
                <w:sz w:val="16"/>
              </w:rPr>
            </w:pPr>
            <w:r>
              <w:rPr>
                <w:w w:val="110"/>
                <w:sz w:val="16"/>
              </w:rPr>
              <w:t>20</w:t>
            </w:r>
          </w:p>
        </w:tc>
        <w:tc>
          <w:tcPr>
            <w:tcW w:w="536" w:type="dxa"/>
            <w:gridSpan w:val="2"/>
          </w:tcPr>
          <w:p w14:paraId="638D1BF0" w14:textId="77777777" w:rsidR="00F753CB" w:rsidRDefault="00F753CB" w:rsidP="00F753CB">
            <w:pPr>
              <w:pStyle w:val="TableParagraph"/>
              <w:spacing w:before="27"/>
              <w:ind w:right="186"/>
              <w:jc w:val="right"/>
              <w:rPr>
                <w:w w:val="111"/>
                <w:sz w:val="16"/>
              </w:rPr>
            </w:pPr>
            <w:r>
              <w:rPr>
                <w:w w:val="111"/>
                <w:sz w:val="16"/>
              </w:rPr>
              <w:t>2</w:t>
            </w:r>
          </w:p>
        </w:tc>
        <w:tc>
          <w:tcPr>
            <w:tcW w:w="600" w:type="dxa"/>
          </w:tcPr>
          <w:p w14:paraId="3775AAF8" w14:textId="77777777" w:rsidR="00F753CB" w:rsidRDefault="00F753CB" w:rsidP="00F753CB">
            <w:pPr>
              <w:pStyle w:val="TableParagraph"/>
              <w:spacing w:before="27"/>
              <w:ind w:left="220"/>
              <w:rPr>
                <w:w w:val="110"/>
                <w:sz w:val="16"/>
              </w:rPr>
            </w:pPr>
            <w:r>
              <w:rPr>
                <w:w w:val="110"/>
                <w:sz w:val="16"/>
              </w:rPr>
              <w:t>20</w:t>
            </w:r>
          </w:p>
        </w:tc>
        <w:tc>
          <w:tcPr>
            <w:tcW w:w="484" w:type="dxa"/>
            <w:gridSpan w:val="2"/>
          </w:tcPr>
          <w:p w14:paraId="382CAB56" w14:textId="77777777" w:rsidR="00F753CB" w:rsidRDefault="00F753CB" w:rsidP="00F753CB">
            <w:pPr>
              <w:pStyle w:val="TableParagraph"/>
              <w:spacing w:before="27"/>
              <w:ind w:right="158"/>
              <w:jc w:val="right"/>
              <w:rPr>
                <w:w w:val="111"/>
                <w:sz w:val="16"/>
              </w:rPr>
            </w:pPr>
            <w:r>
              <w:rPr>
                <w:w w:val="111"/>
                <w:sz w:val="16"/>
              </w:rPr>
              <w:t>2</w:t>
            </w:r>
          </w:p>
        </w:tc>
        <w:tc>
          <w:tcPr>
            <w:tcW w:w="665" w:type="dxa"/>
          </w:tcPr>
          <w:p w14:paraId="24B5C169" w14:textId="77777777" w:rsidR="00F753CB" w:rsidRDefault="00F753CB" w:rsidP="00F753CB">
            <w:pPr>
              <w:pStyle w:val="TableParagraph"/>
              <w:spacing w:before="27"/>
              <w:ind w:left="258"/>
              <w:jc w:val="left"/>
              <w:rPr>
                <w:w w:val="110"/>
                <w:sz w:val="16"/>
              </w:rPr>
            </w:pPr>
            <w:r>
              <w:rPr>
                <w:w w:val="110"/>
                <w:sz w:val="16"/>
              </w:rPr>
              <w:t>20</w:t>
            </w:r>
          </w:p>
        </w:tc>
      </w:tr>
    </w:tbl>
    <w:p w14:paraId="45007ABD" w14:textId="77777777" w:rsidR="007F5FDB" w:rsidRDefault="007F5FDB">
      <w:pPr>
        <w:pStyle w:val="BodyText"/>
        <w:spacing w:before="3"/>
        <w:rPr>
          <w:rFonts w:ascii="Bookman Old Style" w:hAnsi="Bookman Old Style"/>
          <w:b/>
          <w:sz w:val="18"/>
        </w:rPr>
      </w:pPr>
    </w:p>
    <w:p w14:paraId="12EF3463" w14:textId="77777777" w:rsidR="00151493" w:rsidRDefault="00151493">
      <w:pPr>
        <w:pStyle w:val="BodyText"/>
        <w:spacing w:before="3"/>
        <w:rPr>
          <w:rFonts w:ascii="Bookman Old Style" w:hAnsi="Bookman Old Style"/>
          <w:b/>
          <w:sz w:val="18"/>
        </w:rPr>
      </w:pPr>
    </w:p>
    <w:p w14:paraId="18D70B76" w14:textId="77777777" w:rsidR="00F753CB" w:rsidRPr="00022F71" w:rsidRDefault="00F753CB">
      <w:pPr>
        <w:pStyle w:val="BodyText"/>
        <w:spacing w:before="3"/>
        <w:rPr>
          <w:rFonts w:ascii="Bookman Old Style" w:hAnsi="Bookman Old Style"/>
          <w:b/>
          <w:sz w:val="18"/>
        </w:rPr>
      </w:pPr>
    </w:p>
    <w:p w14:paraId="3E717D60" w14:textId="77777777" w:rsidR="007F5FDB" w:rsidRPr="00B8656A" w:rsidRDefault="002C6431">
      <w:pPr>
        <w:pStyle w:val="ListParagraph"/>
        <w:numPr>
          <w:ilvl w:val="0"/>
          <w:numId w:val="8"/>
        </w:numPr>
        <w:tabs>
          <w:tab w:val="left" w:pos="493"/>
        </w:tabs>
        <w:spacing w:after="37"/>
        <w:ind w:left="492" w:hanging="355"/>
        <w:rPr>
          <w:rFonts w:ascii="Bookman Old Style" w:hAnsi="Bookman Old Style"/>
          <w:sz w:val="16"/>
        </w:rPr>
      </w:pPr>
      <w:r w:rsidRPr="00B8656A">
        <w:rPr>
          <w:rFonts w:ascii="Bookman Old Style" w:hAnsi="Bookman Old Style"/>
          <w:sz w:val="16"/>
        </w:rPr>
        <w:t>DINAS PERUMAHAN, KAWASAN PERMUKIMAN DAN PERTANAHAN</w:t>
      </w:r>
    </w:p>
    <w:p w14:paraId="00AB4098" w14:textId="77777777" w:rsidR="007F5FDB" w:rsidRPr="00022F71" w:rsidRDefault="007F5FDB">
      <w:pPr>
        <w:pStyle w:val="BodyText"/>
        <w:rPr>
          <w:rFonts w:ascii="Bookman Old Style" w:hAnsi="Bookman Old Style"/>
          <w:b/>
          <w:sz w:val="19"/>
        </w:rPr>
      </w:pPr>
    </w:p>
    <w:tbl>
      <w:tblPr>
        <w:tblW w:w="15955"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
        <w:gridCol w:w="3252"/>
        <w:gridCol w:w="856"/>
        <w:gridCol w:w="859"/>
        <w:gridCol w:w="459"/>
        <w:gridCol w:w="819"/>
        <w:gridCol w:w="575"/>
        <w:gridCol w:w="619"/>
        <w:gridCol w:w="491"/>
        <w:gridCol w:w="620"/>
        <w:gridCol w:w="707"/>
        <w:gridCol w:w="623"/>
        <w:gridCol w:w="519"/>
        <w:gridCol w:w="623"/>
        <w:gridCol w:w="519"/>
        <w:gridCol w:w="579"/>
        <w:gridCol w:w="419"/>
        <w:gridCol w:w="680"/>
        <w:gridCol w:w="519"/>
        <w:gridCol w:w="619"/>
        <w:gridCol w:w="479"/>
        <w:gridCol w:w="671"/>
      </w:tblGrid>
      <w:tr w:rsidR="00151493" w14:paraId="190409E1" w14:textId="77777777" w:rsidTr="009C12BC">
        <w:trPr>
          <w:trHeight w:val="283"/>
        </w:trPr>
        <w:tc>
          <w:tcPr>
            <w:tcW w:w="448" w:type="dxa"/>
          </w:tcPr>
          <w:p w14:paraId="60B2DC8A" w14:textId="77777777" w:rsidR="00151493" w:rsidRDefault="00151493" w:rsidP="00B85B55">
            <w:pPr>
              <w:pStyle w:val="TableParagraph"/>
              <w:spacing w:before="0"/>
              <w:jc w:val="left"/>
              <w:rPr>
                <w:sz w:val="18"/>
              </w:rPr>
            </w:pPr>
          </w:p>
          <w:p w14:paraId="48C37F5C" w14:textId="77777777" w:rsidR="00151493" w:rsidRDefault="00151493" w:rsidP="00B85B55">
            <w:pPr>
              <w:pStyle w:val="TableParagraph"/>
              <w:spacing w:before="8"/>
              <w:jc w:val="left"/>
              <w:rPr>
                <w:sz w:val="18"/>
              </w:rPr>
            </w:pPr>
          </w:p>
          <w:p w14:paraId="0EF9D57A" w14:textId="77777777" w:rsidR="00151493" w:rsidRDefault="00151493" w:rsidP="00B85B55">
            <w:pPr>
              <w:pStyle w:val="TableParagraph"/>
              <w:spacing w:before="1"/>
              <w:ind w:left="106" w:right="83"/>
              <w:rPr>
                <w:sz w:val="16"/>
              </w:rPr>
            </w:pPr>
            <w:r>
              <w:rPr>
                <w:w w:val="105"/>
                <w:sz w:val="16"/>
              </w:rPr>
              <w:t>No</w:t>
            </w:r>
          </w:p>
        </w:tc>
        <w:tc>
          <w:tcPr>
            <w:tcW w:w="3252" w:type="dxa"/>
          </w:tcPr>
          <w:p w14:paraId="217F4FC3" w14:textId="77777777" w:rsidR="00151493" w:rsidRDefault="00151493" w:rsidP="00B85B55">
            <w:pPr>
              <w:pStyle w:val="TableParagraph"/>
              <w:spacing w:before="0"/>
              <w:jc w:val="left"/>
              <w:rPr>
                <w:sz w:val="18"/>
              </w:rPr>
            </w:pPr>
          </w:p>
          <w:p w14:paraId="2C23A649" w14:textId="77777777" w:rsidR="00151493" w:rsidRDefault="00151493" w:rsidP="00B85B55">
            <w:pPr>
              <w:pStyle w:val="TableParagraph"/>
              <w:spacing w:before="128"/>
              <w:ind w:left="346" w:right="210"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2"/>
                <w:w w:val="120"/>
                <w:sz w:val="16"/>
              </w:rPr>
              <w:t xml:space="preserve"> </w:t>
            </w:r>
            <w:r>
              <w:rPr>
                <w:w w:val="120"/>
                <w:sz w:val="16"/>
              </w:rPr>
              <w:t>dan</w:t>
            </w:r>
            <w:r>
              <w:rPr>
                <w:spacing w:val="-1"/>
                <w:w w:val="120"/>
                <w:sz w:val="16"/>
              </w:rPr>
              <w:t xml:space="preserve"> </w:t>
            </w:r>
            <w:r>
              <w:rPr>
                <w:w w:val="120"/>
                <w:sz w:val="16"/>
              </w:rPr>
              <w:t>Jabatan</w:t>
            </w:r>
            <w:r>
              <w:rPr>
                <w:spacing w:val="-1"/>
                <w:w w:val="120"/>
                <w:sz w:val="16"/>
              </w:rPr>
              <w:t xml:space="preserve"> </w:t>
            </w:r>
            <w:r>
              <w:rPr>
                <w:w w:val="120"/>
                <w:sz w:val="16"/>
              </w:rPr>
              <w:t>Lainnya</w:t>
            </w:r>
          </w:p>
        </w:tc>
        <w:tc>
          <w:tcPr>
            <w:tcW w:w="856" w:type="dxa"/>
          </w:tcPr>
          <w:p w14:paraId="6EAF0C11" w14:textId="77777777" w:rsidR="00151493" w:rsidRDefault="00151493" w:rsidP="00B85B55">
            <w:pPr>
              <w:pStyle w:val="TableParagraph"/>
              <w:spacing w:before="0"/>
              <w:jc w:val="left"/>
              <w:rPr>
                <w:sz w:val="18"/>
              </w:rPr>
            </w:pPr>
          </w:p>
          <w:p w14:paraId="4C6EE84E" w14:textId="77777777" w:rsidR="00151493" w:rsidRDefault="00151493" w:rsidP="00B85B55">
            <w:pPr>
              <w:pStyle w:val="TableParagraph"/>
              <w:spacing w:before="128"/>
              <w:ind w:left="111" w:firstLine="108"/>
              <w:jc w:val="left"/>
              <w:rPr>
                <w:sz w:val="16"/>
              </w:rPr>
            </w:pPr>
            <w:r>
              <w:rPr>
                <w:w w:val="120"/>
                <w:sz w:val="16"/>
              </w:rPr>
              <w:t>Kelas</w:t>
            </w:r>
            <w:r>
              <w:rPr>
                <w:spacing w:val="1"/>
                <w:w w:val="120"/>
                <w:sz w:val="16"/>
              </w:rPr>
              <w:t xml:space="preserve"> </w:t>
            </w:r>
            <w:r>
              <w:rPr>
                <w:w w:val="120"/>
                <w:sz w:val="16"/>
              </w:rPr>
              <w:t>Jabatan</w:t>
            </w:r>
          </w:p>
        </w:tc>
        <w:tc>
          <w:tcPr>
            <w:tcW w:w="859" w:type="dxa"/>
          </w:tcPr>
          <w:p w14:paraId="55D2C330" w14:textId="77777777" w:rsidR="00151493" w:rsidRDefault="00151493" w:rsidP="00B85B55">
            <w:pPr>
              <w:pStyle w:val="TableParagraph"/>
              <w:spacing w:before="0"/>
              <w:jc w:val="left"/>
              <w:rPr>
                <w:sz w:val="18"/>
              </w:rPr>
            </w:pPr>
          </w:p>
          <w:p w14:paraId="1196F3E3" w14:textId="77777777" w:rsidR="00151493" w:rsidRDefault="00151493" w:rsidP="00B85B55">
            <w:pPr>
              <w:pStyle w:val="TableParagraph"/>
              <w:spacing w:before="128"/>
              <w:ind w:left="115" w:firstLine="164"/>
              <w:jc w:val="left"/>
              <w:rPr>
                <w:sz w:val="16"/>
              </w:rPr>
            </w:pPr>
            <w:r>
              <w:rPr>
                <w:w w:val="120"/>
                <w:sz w:val="16"/>
              </w:rPr>
              <w:t>Nilai</w:t>
            </w:r>
            <w:r>
              <w:rPr>
                <w:spacing w:val="1"/>
                <w:w w:val="120"/>
                <w:sz w:val="16"/>
              </w:rPr>
              <w:t xml:space="preserve"> </w:t>
            </w:r>
            <w:r>
              <w:rPr>
                <w:w w:val="120"/>
                <w:sz w:val="16"/>
              </w:rPr>
              <w:t>Jabatan</w:t>
            </w:r>
          </w:p>
        </w:tc>
        <w:tc>
          <w:tcPr>
            <w:tcW w:w="1278" w:type="dxa"/>
            <w:gridSpan w:val="2"/>
          </w:tcPr>
          <w:p w14:paraId="67171112" w14:textId="77777777" w:rsidR="00151493" w:rsidRDefault="00151493" w:rsidP="00B85B55">
            <w:pPr>
              <w:pStyle w:val="TableParagraph"/>
              <w:spacing w:before="8"/>
              <w:jc w:val="left"/>
              <w:rPr>
                <w:sz w:val="20"/>
              </w:rPr>
            </w:pPr>
          </w:p>
          <w:p w14:paraId="7AF6D5EC" w14:textId="77777777" w:rsidR="00151493" w:rsidRDefault="00151493" w:rsidP="00B85B55">
            <w:pPr>
              <w:pStyle w:val="TableParagraph"/>
              <w:spacing w:before="0"/>
              <w:ind w:left="252"/>
              <w:jc w:val="left"/>
              <w:rPr>
                <w:sz w:val="16"/>
              </w:rPr>
            </w:pPr>
            <w:r>
              <w:rPr>
                <w:w w:val="115"/>
                <w:sz w:val="16"/>
              </w:rPr>
              <w:t>FAKTOR</w:t>
            </w:r>
            <w:r>
              <w:rPr>
                <w:spacing w:val="6"/>
                <w:w w:val="115"/>
                <w:sz w:val="16"/>
              </w:rPr>
              <w:t xml:space="preserve"> </w:t>
            </w:r>
            <w:r>
              <w:rPr>
                <w:w w:val="115"/>
                <w:sz w:val="16"/>
              </w:rPr>
              <w:t>1</w:t>
            </w:r>
          </w:p>
          <w:p w14:paraId="6A79BEA2" w14:textId="77777777" w:rsidR="00151493" w:rsidRDefault="00151493" w:rsidP="00B85B55">
            <w:pPr>
              <w:pStyle w:val="TableParagraph"/>
              <w:spacing w:before="1" w:line="244" w:lineRule="auto"/>
              <w:ind w:left="148"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94" w:type="dxa"/>
            <w:gridSpan w:val="2"/>
          </w:tcPr>
          <w:p w14:paraId="5B934F73" w14:textId="77777777" w:rsidR="00151493" w:rsidRDefault="00151493" w:rsidP="00B85B55">
            <w:pPr>
              <w:pStyle w:val="TableParagraph"/>
              <w:spacing w:before="8"/>
              <w:jc w:val="left"/>
              <w:rPr>
                <w:sz w:val="20"/>
              </w:rPr>
            </w:pPr>
          </w:p>
          <w:p w14:paraId="3D5BDF9F" w14:textId="77777777" w:rsidR="00151493" w:rsidRDefault="00151493" w:rsidP="00B85B55">
            <w:pPr>
              <w:pStyle w:val="TableParagraph"/>
              <w:spacing w:before="0"/>
              <w:ind w:left="215"/>
              <w:jc w:val="left"/>
              <w:rPr>
                <w:sz w:val="16"/>
              </w:rPr>
            </w:pPr>
            <w:r>
              <w:rPr>
                <w:w w:val="115"/>
                <w:sz w:val="16"/>
              </w:rPr>
              <w:t>FAKTOR</w:t>
            </w:r>
            <w:r>
              <w:rPr>
                <w:spacing w:val="1"/>
                <w:w w:val="115"/>
                <w:sz w:val="16"/>
              </w:rPr>
              <w:t xml:space="preserve"> </w:t>
            </w:r>
            <w:r>
              <w:rPr>
                <w:w w:val="115"/>
                <w:sz w:val="16"/>
              </w:rPr>
              <w:t>2</w:t>
            </w:r>
          </w:p>
          <w:p w14:paraId="089E9F5F" w14:textId="77777777" w:rsidR="00151493" w:rsidRDefault="00151493" w:rsidP="00B85B55">
            <w:pPr>
              <w:pStyle w:val="TableParagraph"/>
              <w:spacing w:before="1" w:line="244" w:lineRule="auto"/>
              <w:ind w:left="183"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11" w:type="dxa"/>
            <w:gridSpan w:val="2"/>
          </w:tcPr>
          <w:p w14:paraId="4854B35D" w14:textId="77777777" w:rsidR="00151493" w:rsidRDefault="00151493" w:rsidP="00B85B55">
            <w:pPr>
              <w:pStyle w:val="TableParagraph"/>
              <w:spacing w:before="8"/>
              <w:jc w:val="left"/>
              <w:rPr>
                <w:sz w:val="20"/>
              </w:rPr>
            </w:pPr>
          </w:p>
          <w:p w14:paraId="7471C4EF" w14:textId="77777777" w:rsidR="00151493" w:rsidRDefault="00151493" w:rsidP="00B85B55">
            <w:pPr>
              <w:pStyle w:val="TableParagraph"/>
              <w:spacing w:before="0"/>
              <w:ind w:left="177"/>
              <w:jc w:val="left"/>
              <w:rPr>
                <w:sz w:val="16"/>
              </w:rPr>
            </w:pPr>
            <w:r>
              <w:rPr>
                <w:w w:val="115"/>
                <w:sz w:val="16"/>
              </w:rPr>
              <w:t>FAKTOR</w:t>
            </w:r>
            <w:r>
              <w:rPr>
                <w:spacing w:val="1"/>
                <w:w w:val="115"/>
                <w:sz w:val="16"/>
              </w:rPr>
              <w:t xml:space="preserve"> </w:t>
            </w:r>
            <w:r>
              <w:rPr>
                <w:w w:val="115"/>
                <w:sz w:val="16"/>
              </w:rPr>
              <w:t>3</w:t>
            </w:r>
          </w:p>
          <w:p w14:paraId="4B9CEFF9" w14:textId="77777777" w:rsidR="00151493" w:rsidRDefault="00151493" w:rsidP="00B85B55">
            <w:pPr>
              <w:pStyle w:val="TableParagraph"/>
              <w:spacing w:before="1" w:line="244" w:lineRule="auto"/>
              <w:ind w:left="14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30" w:type="dxa"/>
            <w:gridSpan w:val="2"/>
          </w:tcPr>
          <w:p w14:paraId="5EAEF3B4" w14:textId="77777777" w:rsidR="00151493" w:rsidRDefault="00151493" w:rsidP="00B85B55">
            <w:pPr>
              <w:pStyle w:val="TableParagraph"/>
              <w:spacing w:before="8"/>
              <w:jc w:val="left"/>
              <w:rPr>
                <w:sz w:val="20"/>
              </w:rPr>
            </w:pPr>
          </w:p>
          <w:p w14:paraId="78C82ED5" w14:textId="77777777" w:rsidR="00151493" w:rsidRDefault="00151493" w:rsidP="00B85B55">
            <w:pPr>
              <w:pStyle w:val="TableParagraph"/>
              <w:spacing w:before="0"/>
              <w:ind w:left="287"/>
              <w:jc w:val="left"/>
              <w:rPr>
                <w:sz w:val="16"/>
              </w:rPr>
            </w:pPr>
            <w:r>
              <w:rPr>
                <w:w w:val="115"/>
                <w:sz w:val="16"/>
              </w:rPr>
              <w:t>FAKTOR</w:t>
            </w:r>
            <w:r>
              <w:rPr>
                <w:spacing w:val="6"/>
                <w:w w:val="115"/>
                <w:sz w:val="16"/>
              </w:rPr>
              <w:t xml:space="preserve"> </w:t>
            </w:r>
            <w:r>
              <w:rPr>
                <w:w w:val="115"/>
                <w:sz w:val="16"/>
              </w:rPr>
              <w:t>4</w:t>
            </w:r>
          </w:p>
          <w:p w14:paraId="32B9978B" w14:textId="77777777" w:rsidR="00151493" w:rsidRDefault="00151493" w:rsidP="00B85B55">
            <w:pPr>
              <w:pStyle w:val="TableParagraph"/>
              <w:spacing w:before="1" w:line="244" w:lineRule="auto"/>
              <w:ind w:left="223" w:hanging="109"/>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42" w:type="dxa"/>
            <w:gridSpan w:val="2"/>
          </w:tcPr>
          <w:p w14:paraId="14F77435" w14:textId="77777777" w:rsidR="00151493" w:rsidRDefault="00151493" w:rsidP="00B85B55">
            <w:pPr>
              <w:pStyle w:val="TableParagraph"/>
              <w:spacing w:before="55"/>
              <w:ind w:left="173" w:right="101"/>
              <w:rPr>
                <w:sz w:val="16"/>
              </w:rPr>
            </w:pPr>
            <w:r>
              <w:rPr>
                <w:w w:val="115"/>
                <w:sz w:val="16"/>
              </w:rPr>
              <w:t>FAKTOR</w:t>
            </w:r>
            <w:r>
              <w:rPr>
                <w:spacing w:val="1"/>
                <w:w w:val="115"/>
                <w:sz w:val="16"/>
              </w:rPr>
              <w:t xml:space="preserve"> </w:t>
            </w:r>
            <w:r>
              <w:rPr>
                <w:w w:val="115"/>
                <w:sz w:val="16"/>
              </w:rPr>
              <w:t>5</w:t>
            </w:r>
          </w:p>
          <w:p w14:paraId="7431DE62" w14:textId="77777777" w:rsidR="00151493" w:rsidRDefault="00151493" w:rsidP="00B85B55">
            <w:pPr>
              <w:pStyle w:val="TableParagraph"/>
              <w:spacing w:before="0"/>
              <w:ind w:left="161" w:right="129"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98" w:type="dxa"/>
            <w:gridSpan w:val="2"/>
          </w:tcPr>
          <w:p w14:paraId="382D3A3B" w14:textId="77777777" w:rsidR="00151493" w:rsidRDefault="00151493" w:rsidP="00B85B55">
            <w:pPr>
              <w:pStyle w:val="TableParagraph"/>
              <w:spacing w:before="147"/>
              <w:ind w:left="156" w:right="75"/>
              <w:rPr>
                <w:sz w:val="16"/>
              </w:rPr>
            </w:pPr>
            <w:r>
              <w:rPr>
                <w:w w:val="115"/>
                <w:sz w:val="16"/>
              </w:rPr>
              <w:t>FAKTOR</w:t>
            </w:r>
            <w:r>
              <w:rPr>
                <w:spacing w:val="1"/>
                <w:w w:val="115"/>
                <w:sz w:val="16"/>
              </w:rPr>
              <w:t xml:space="preserve"> </w:t>
            </w:r>
            <w:r>
              <w:rPr>
                <w:w w:val="115"/>
                <w:sz w:val="16"/>
              </w:rPr>
              <w:t>6</w:t>
            </w:r>
          </w:p>
          <w:p w14:paraId="3A1FC12D" w14:textId="77777777" w:rsidR="00151493" w:rsidRDefault="00151493" w:rsidP="00B85B55">
            <w:pPr>
              <w:pStyle w:val="TableParagraph"/>
              <w:spacing w:before="0"/>
              <w:ind w:left="143" w:right="102" w:hanging="7"/>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8"/>
                <w:sz w:val="16"/>
              </w:rPr>
              <w:t xml:space="preserve"> </w:t>
            </w:r>
            <w:r>
              <w:rPr>
                <w:sz w:val="16"/>
              </w:rPr>
              <w:t>1~4)</w:t>
            </w:r>
          </w:p>
        </w:tc>
        <w:tc>
          <w:tcPr>
            <w:tcW w:w="1099" w:type="dxa"/>
            <w:gridSpan w:val="2"/>
          </w:tcPr>
          <w:p w14:paraId="6F42A9B8" w14:textId="77777777" w:rsidR="00151493" w:rsidRDefault="00151493" w:rsidP="00B85B55">
            <w:pPr>
              <w:pStyle w:val="TableParagraph"/>
              <w:spacing w:before="147"/>
              <w:ind w:left="142" w:right="66"/>
              <w:rPr>
                <w:sz w:val="16"/>
              </w:rPr>
            </w:pPr>
            <w:r>
              <w:rPr>
                <w:w w:val="115"/>
                <w:sz w:val="16"/>
              </w:rPr>
              <w:t>FAKTOR</w:t>
            </w:r>
            <w:r>
              <w:rPr>
                <w:spacing w:val="1"/>
                <w:w w:val="115"/>
                <w:sz w:val="16"/>
              </w:rPr>
              <w:t xml:space="preserve"> </w:t>
            </w:r>
            <w:r>
              <w:rPr>
                <w:w w:val="115"/>
                <w:sz w:val="16"/>
              </w:rPr>
              <w:t>7</w:t>
            </w:r>
          </w:p>
          <w:p w14:paraId="6B75F7E5" w14:textId="77777777" w:rsidR="00151493" w:rsidRDefault="00151493" w:rsidP="00B85B55">
            <w:pPr>
              <w:pStyle w:val="TableParagraph"/>
              <w:spacing w:before="0"/>
              <w:ind w:left="141" w:right="106"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38" w:type="dxa"/>
            <w:gridSpan w:val="2"/>
          </w:tcPr>
          <w:p w14:paraId="27B3F65E" w14:textId="77777777" w:rsidR="00151493" w:rsidRDefault="00151493" w:rsidP="00B85B55">
            <w:pPr>
              <w:pStyle w:val="TableParagraph"/>
              <w:spacing w:before="147"/>
              <w:ind w:left="175" w:right="95"/>
              <w:rPr>
                <w:sz w:val="16"/>
              </w:rPr>
            </w:pPr>
            <w:r>
              <w:rPr>
                <w:w w:val="115"/>
                <w:sz w:val="16"/>
              </w:rPr>
              <w:t>FAKTOR</w:t>
            </w:r>
            <w:r>
              <w:rPr>
                <w:spacing w:val="1"/>
                <w:w w:val="115"/>
                <w:sz w:val="16"/>
              </w:rPr>
              <w:t xml:space="preserve"> </w:t>
            </w:r>
            <w:r>
              <w:rPr>
                <w:w w:val="115"/>
                <w:sz w:val="16"/>
              </w:rPr>
              <w:t>8</w:t>
            </w:r>
          </w:p>
          <w:p w14:paraId="3DFF3676" w14:textId="77777777" w:rsidR="00151493" w:rsidRDefault="00151493" w:rsidP="00B85B55">
            <w:pPr>
              <w:pStyle w:val="TableParagraph"/>
              <w:spacing w:before="0"/>
              <w:ind w:left="163" w:right="123" w:hanging="3"/>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50" w:type="dxa"/>
            <w:gridSpan w:val="2"/>
          </w:tcPr>
          <w:p w14:paraId="02D91D32" w14:textId="77777777" w:rsidR="00151493" w:rsidRDefault="00151493" w:rsidP="00B85B55">
            <w:pPr>
              <w:pStyle w:val="TableParagraph"/>
              <w:spacing w:before="147"/>
              <w:ind w:left="90" w:right="66"/>
              <w:rPr>
                <w:sz w:val="16"/>
              </w:rPr>
            </w:pPr>
            <w:r>
              <w:rPr>
                <w:w w:val="115"/>
                <w:sz w:val="16"/>
              </w:rPr>
              <w:t>FAKTOR</w:t>
            </w:r>
            <w:r>
              <w:rPr>
                <w:spacing w:val="1"/>
                <w:w w:val="115"/>
                <w:sz w:val="16"/>
              </w:rPr>
              <w:t xml:space="preserve"> </w:t>
            </w:r>
            <w:r>
              <w:rPr>
                <w:w w:val="115"/>
                <w:sz w:val="16"/>
              </w:rPr>
              <w:t>9</w:t>
            </w:r>
          </w:p>
          <w:p w14:paraId="5E41AFD9" w14:textId="77777777" w:rsidR="00151493" w:rsidRDefault="00151493" w:rsidP="00B85B55">
            <w:pPr>
              <w:pStyle w:val="TableParagraph"/>
              <w:spacing w:before="0"/>
              <w:ind w:left="164" w:right="133" w:hanging="3"/>
              <w:rPr>
                <w:sz w:val="16"/>
              </w:rPr>
            </w:pPr>
            <w:r>
              <w:rPr>
                <w:w w:val="110"/>
                <w:sz w:val="16"/>
              </w:rPr>
              <w:t>Lingkunga</w:t>
            </w:r>
            <w:r>
              <w:rPr>
                <w:spacing w:val="1"/>
                <w:w w:val="110"/>
                <w:sz w:val="16"/>
              </w:rPr>
              <w:t xml:space="preserve"> </w:t>
            </w:r>
            <w:r>
              <w:rPr>
                <w:w w:val="110"/>
                <w:sz w:val="16"/>
              </w:rPr>
              <w:t>n</w:t>
            </w:r>
            <w:r>
              <w:rPr>
                <w:spacing w:val="1"/>
                <w:w w:val="110"/>
                <w:sz w:val="16"/>
              </w:rPr>
              <w:t xml:space="preserve"> </w:t>
            </w:r>
            <w:r>
              <w:rPr>
                <w:w w:val="110"/>
                <w:sz w:val="16"/>
              </w:rPr>
              <w:t>Kerja</w:t>
            </w:r>
            <w:r>
              <w:rPr>
                <w:spacing w:val="1"/>
                <w:w w:val="110"/>
                <w:sz w:val="16"/>
              </w:rPr>
              <w:t xml:space="preserve"> </w:t>
            </w:r>
            <w:r>
              <w:rPr>
                <w:sz w:val="16"/>
              </w:rPr>
              <w:t>(Level</w:t>
            </w:r>
            <w:r>
              <w:rPr>
                <w:spacing w:val="8"/>
                <w:sz w:val="16"/>
              </w:rPr>
              <w:t xml:space="preserve"> </w:t>
            </w:r>
            <w:r>
              <w:rPr>
                <w:sz w:val="16"/>
              </w:rPr>
              <w:t>1~3)</w:t>
            </w:r>
          </w:p>
        </w:tc>
      </w:tr>
      <w:tr w:rsidR="00BE0A9E" w14:paraId="08962733" w14:textId="77777777" w:rsidTr="009C12BC">
        <w:trPr>
          <w:trHeight w:val="283"/>
        </w:trPr>
        <w:tc>
          <w:tcPr>
            <w:tcW w:w="448" w:type="dxa"/>
            <w:vAlign w:val="center"/>
          </w:tcPr>
          <w:p w14:paraId="3C2F502F" w14:textId="7290146A" w:rsidR="00BE0A9E" w:rsidRDefault="00BE0A9E" w:rsidP="00BE0A9E">
            <w:pPr>
              <w:pStyle w:val="TableParagraph"/>
              <w:spacing w:before="155"/>
              <w:ind w:left="15"/>
              <w:rPr>
                <w:w w:val="111"/>
                <w:sz w:val="16"/>
              </w:rPr>
            </w:pPr>
            <w:r w:rsidRPr="007B55F5">
              <w:rPr>
                <w:color w:val="000000" w:themeColor="text1"/>
                <w:sz w:val="15"/>
              </w:rPr>
              <w:t>1</w:t>
            </w:r>
          </w:p>
        </w:tc>
        <w:tc>
          <w:tcPr>
            <w:tcW w:w="3252" w:type="dxa"/>
          </w:tcPr>
          <w:p w14:paraId="7E23EE3E" w14:textId="1F69988A" w:rsidR="00BE0A9E" w:rsidRPr="00D83D06" w:rsidRDefault="00BE0A9E" w:rsidP="00BE0A9E">
            <w:pPr>
              <w:pStyle w:val="TableParagraph"/>
              <w:spacing w:before="70" w:line="235" w:lineRule="auto"/>
              <w:ind w:left="106" w:right="-8"/>
              <w:jc w:val="left"/>
              <w:rPr>
                <w:sz w:val="16"/>
                <w:szCs w:val="16"/>
              </w:rPr>
            </w:pPr>
            <w:r>
              <w:rPr>
                <w:sz w:val="16"/>
                <w:szCs w:val="16"/>
              </w:rPr>
              <w:t xml:space="preserve">Penata Kelola Perumahan </w:t>
            </w:r>
            <w:r>
              <w:rPr>
                <w:spacing w:val="-1"/>
                <w:w w:val="120"/>
                <w:sz w:val="16"/>
              </w:rPr>
              <w:t>Ahli</w:t>
            </w:r>
            <w:r>
              <w:rPr>
                <w:sz w:val="16"/>
                <w:szCs w:val="16"/>
              </w:rPr>
              <w:t xml:space="preserve"> Madya </w:t>
            </w:r>
          </w:p>
        </w:tc>
        <w:tc>
          <w:tcPr>
            <w:tcW w:w="856" w:type="dxa"/>
          </w:tcPr>
          <w:p w14:paraId="4377B231" w14:textId="77777777" w:rsidR="00BE0A9E" w:rsidRDefault="00BE0A9E" w:rsidP="00BE0A9E">
            <w:pPr>
              <w:pStyle w:val="TableParagraph"/>
              <w:spacing w:before="27"/>
              <w:ind w:right="308"/>
              <w:jc w:val="right"/>
              <w:rPr>
                <w:sz w:val="16"/>
              </w:rPr>
            </w:pPr>
            <w:r>
              <w:rPr>
                <w:w w:val="110"/>
                <w:sz w:val="16"/>
              </w:rPr>
              <w:t>12</w:t>
            </w:r>
          </w:p>
        </w:tc>
        <w:tc>
          <w:tcPr>
            <w:tcW w:w="859" w:type="dxa"/>
          </w:tcPr>
          <w:p w14:paraId="61FBCA68" w14:textId="77777777" w:rsidR="00BE0A9E" w:rsidRDefault="00BE0A9E" w:rsidP="00BE0A9E">
            <w:pPr>
              <w:pStyle w:val="TableParagraph"/>
              <w:spacing w:before="27"/>
              <w:ind w:right="201"/>
              <w:jc w:val="right"/>
              <w:rPr>
                <w:w w:val="110"/>
                <w:sz w:val="16"/>
              </w:rPr>
            </w:pPr>
            <w:r>
              <w:rPr>
                <w:w w:val="110"/>
                <w:sz w:val="16"/>
              </w:rPr>
              <w:t>2240</w:t>
            </w:r>
          </w:p>
        </w:tc>
        <w:tc>
          <w:tcPr>
            <w:tcW w:w="459" w:type="dxa"/>
          </w:tcPr>
          <w:p w14:paraId="1390D1FF" w14:textId="77777777" w:rsidR="00BE0A9E" w:rsidRDefault="00BE0A9E" w:rsidP="00BE0A9E">
            <w:pPr>
              <w:pStyle w:val="TableParagraph"/>
              <w:spacing w:before="27"/>
              <w:ind w:right="166"/>
              <w:jc w:val="right"/>
              <w:rPr>
                <w:w w:val="111"/>
                <w:sz w:val="16"/>
              </w:rPr>
            </w:pPr>
            <w:r>
              <w:rPr>
                <w:w w:val="111"/>
                <w:sz w:val="16"/>
              </w:rPr>
              <w:t>6</w:t>
            </w:r>
          </w:p>
        </w:tc>
        <w:tc>
          <w:tcPr>
            <w:tcW w:w="819" w:type="dxa"/>
          </w:tcPr>
          <w:p w14:paraId="35D4F1CA" w14:textId="77777777" w:rsidR="00BE0A9E" w:rsidRDefault="00BE0A9E" w:rsidP="00BE0A9E">
            <w:pPr>
              <w:pStyle w:val="TableParagraph"/>
              <w:spacing w:before="27"/>
              <w:ind w:left="259" w:right="231"/>
              <w:rPr>
                <w:w w:val="110"/>
                <w:sz w:val="16"/>
              </w:rPr>
            </w:pPr>
            <w:r>
              <w:rPr>
                <w:w w:val="110"/>
                <w:sz w:val="16"/>
              </w:rPr>
              <w:t>950</w:t>
            </w:r>
          </w:p>
        </w:tc>
        <w:tc>
          <w:tcPr>
            <w:tcW w:w="575" w:type="dxa"/>
          </w:tcPr>
          <w:p w14:paraId="454C972B" w14:textId="77777777" w:rsidR="00BE0A9E" w:rsidRDefault="00BE0A9E" w:rsidP="00BE0A9E">
            <w:pPr>
              <w:pStyle w:val="TableParagraph"/>
              <w:spacing w:before="27"/>
              <w:ind w:left="16"/>
              <w:rPr>
                <w:w w:val="111"/>
                <w:sz w:val="16"/>
              </w:rPr>
            </w:pPr>
            <w:r>
              <w:rPr>
                <w:w w:val="111"/>
                <w:sz w:val="16"/>
              </w:rPr>
              <w:t>3</w:t>
            </w:r>
          </w:p>
        </w:tc>
        <w:tc>
          <w:tcPr>
            <w:tcW w:w="619" w:type="dxa"/>
          </w:tcPr>
          <w:p w14:paraId="26501CB9" w14:textId="77777777" w:rsidR="00BE0A9E" w:rsidRDefault="00BE0A9E" w:rsidP="00BE0A9E">
            <w:pPr>
              <w:pStyle w:val="TableParagraph"/>
              <w:spacing w:before="27"/>
              <w:ind w:left="143" w:right="114"/>
              <w:rPr>
                <w:w w:val="110"/>
                <w:sz w:val="16"/>
              </w:rPr>
            </w:pPr>
            <w:r>
              <w:rPr>
                <w:w w:val="110"/>
                <w:sz w:val="16"/>
              </w:rPr>
              <w:t>275</w:t>
            </w:r>
          </w:p>
        </w:tc>
        <w:tc>
          <w:tcPr>
            <w:tcW w:w="491" w:type="dxa"/>
          </w:tcPr>
          <w:p w14:paraId="6A6A9F59" w14:textId="77777777" w:rsidR="00BE0A9E" w:rsidRDefault="00BE0A9E" w:rsidP="00BE0A9E">
            <w:pPr>
              <w:pStyle w:val="TableParagraph"/>
              <w:spacing w:before="27"/>
              <w:ind w:left="24"/>
              <w:rPr>
                <w:w w:val="111"/>
                <w:sz w:val="16"/>
              </w:rPr>
            </w:pPr>
            <w:r>
              <w:rPr>
                <w:w w:val="111"/>
                <w:sz w:val="16"/>
              </w:rPr>
              <w:t>4</w:t>
            </w:r>
          </w:p>
        </w:tc>
        <w:tc>
          <w:tcPr>
            <w:tcW w:w="620" w:type="dxa"/>
          </w:tcPr>
          <w:p w14:paraId="177017BD" w14:textId="77777777" w:rsidR="00BE0A9E" w:rsidRDefault="00BE0A9E" w:rsidP="00BE0A9E">
            <w:pPr>
              <w:pStyle w:val="TableParagraph"/>
              <w:spacing w:before="27"/>
              <w:ind w:right="91"/>
              <w:jc w:val="right"/>
              <w:rPr>
                <w:w w:val="110"/>
                <w:sz w:val="16"/>
              </w:rPr>
            </w:pPr>
            <w:r>
              <w:rPr>
                <w:w w:val="110"/>
                <w:sz w:val="16"/>
              </w:rPr>
              <w:t>450</w:t>
            </w:r>
          </w:p>
        </w:tc>
        <w:tc>
          <w:tcPr>
            <w:tcW w:w="707" w:type="dxa"/>
          </w:tcPr>
          <w:p w14:paraId="424B718C" w14:textId="77777777" w:rsidR="00BE0A9E" w:rsidRDefault="00BE0A9E" w:rsidP="00BE0A9E">
            <w:pPr>
              <w:pStyle w:val="TableParagraph"/>
              <w:spacing w:before="27"/>
              <w:ind w:right="255"/>
              <w:jc w:val="right"/>
              <w:rPr>
                <w:w w:val="111"/>
                <w:sz w:val="16"/>
              </w:rPr>
            </w:pPr>
            <w:r>
              <w:rPr>
                <w:w w:val="111"/>
                <w:sz w:val="16"/>
              </w:rPr>
              <w:t>5</w:t>
            </w:r>
          </w:p>
        </w:tc>
        <w:tc>
          <w:tcPr>
            <w:tcW w:w="623" w:type="dxa"/>
          </w:tcPr>
          <w:p w14:paraId="634FD110" w14:textId="77777777" w:rsidR="00BE0A9E" w:rsidRDefault="00BE0A9E" w:rsidP="00BE0A9E">
            <w:pPr>
              <w:pStyle w:val="TableParagraph"/>
              <w:spacing w:before="27"/>
              <w:ind w:left="151" w:right="128"/>
              <w:rPr>
                <w:w w:val="110"/>
                <w:sz w:val="16"/>
              </w:rPr>
            </w:pPr>
            <w:r>
              <w:rPr>
                <w:w w:val="110"/>
                <w:sz w:val="16"/>
              </w:rPr>
              <w:t>325</w:t>
            </w:r>
          </w:p>
        </w:tc>
        <w:tc>
          <w:tcPr>
            <w:tcW w:w="519" w:type="dxa"/>
          </w:tcPr>
          <w:p w14:paraId="08143E6A" w14:textId="77777777" w:rsidR="00BE0A9E" w:rsidRDefault="00BE0A9E" w:rsidP="00BE0A9E">
            <w:pPr>
              <w:pStyle w:val="TableParagraph"/>
              <w:spacing w:before="27"/>
              <w:ind w:left="39"/>
              <w:rPr>
                <w:w w:val="111"/>
                <w:sz w:val="16"/>
              </w:rPr>
            </w:pPr>
            <w:r>
              <w:rPr>
                <w:w w:val="111"/>
                <w:sz w:val="16"/>
              </w:rPr>
              <w:t>4</w:t>
            </w:r>
          </w:p>
        </w:tc>
        <w:tc>
          <w:tcPr>
            <w:tcW w:w="623" w:type="dxa"/>
          </w:tcPr>
          <w:p w14:paraId="0BAB15B1" w14:textId="77777777" w:rsidR="00BE0A9E" w:rsidRDefault="00BE0A9E" w:rsidP="00BE0A9E">
            <w:pPr>
              <w:pStyle w:val="TableParagraph"/>
              <w:spacing w:before="27"/>
              <w:ind w:left="183" w:right="135"/>
              <w:rPr>
                <w:w w:val="110"/>
                <w:sz w:val="16"/>
              </w:rPr>
            </w:pPr>
            <w:r>
              <w:rPr>
                <w:w w:val="110"/>
                <w:sz w:val="16"/>
              </w:rPr>
              <w:t>225</w:t>
            </w:r>
          </w:p>
        </w:tc>
        <w:tc>
          <w:tcPr>
            <w:tcW w:w="519" w:type="dxa"/>
          </w:tcPr>
          <w:p w14:paraId="3D6BEF15" w14:textId="77777777" w:rsidR="00BE0A9E" w:rsidRDefault="00BE0A9E" w:rsidP="00BE0A9E">
            <w:pPr>
              <w:pStyle w:val="TableParagraph"/>
              <w:spacing w:before="27"/>
              <w:ind w:right="191"/>
              <w:jc w:val="right"/>
              <w:rPr>
                <w:w w:val="111"/>
                <w:sz w:val="16"/>
              </w:rPr>
            </w:pPr>
            <w:r>
              <w:rPr>
                <w:w w:val="111"/>
                <w:sz w:val="16"/>
              </w:rPr>
              <w:t>3</w:t>
            </w:r>
          </w:p>
        </w:tc>
        <w:tc>
          <w:tcPr>
            <w:tcW w:w="579" w:type="dxa"/>
          </w:tcPr>
          <w:p w14:paraId="70BFD2EA" w14:textId="77777777" w:rsidR="00BE0A9E" w:rsidRDefault="00BE0A9E" w:rsidP="00BE0A9E">
            <w:pPr>
              <w:pStyle w:val="TableParagraph"/>
              <w:spacing w:before="27"/>
              <w:rPr>
                <w:w w:val="110"/>
                <w:sz w:val="16"/>
              </w:rPr>
            </w:pPr>
            <w:r>
              <w:rPr>
                <w:w w:val="110"/>
                <w:sz w:val="16"/>
              </w:rPr>
              <w:t>60</w:t>
            </w:r>
          </w:p>
        </w:tc>
        <w:tc>
          <w:tcPr>
            <w:tcW w:w="419" w:type="dxa"/>
          </w:tcPr>
          <w:p w14:paraId="0A0B567E" w14:textId="77777777" w:rsidR="00BE0A9E" w:rsidRDefault="00BE0A9E" w:rsidP="00BE0A9E">
            <w:pPr>
              <w:pStyle w:val="TableParagraph"/>
              <w:spacing w:before="27"/>
              <w:ind w:right="135"/>
              <w:jc w:val="right"/>
              <w:rPr>
                <w:w w:val="111"/>
                <w:sz w:val="16"/>
              </w:rPr>
            </w:pPr>
            <w:r>
              <w:rPr>
                <w:w w:val="111"/>
                <w:sz w:val="16"/>
              </w:rPr>
              <w:t>3</w:t>
            </w:r>
          </w:p>
        </w:tc>
        <w:tc>
          <w:tcPr>
            <w:tcW w:w="680" w:type="dxa"/>
          </w:tcPr>
          <w:p w14:paraId="7001E06F" w14:textId="77777777" w:rsidR="00BE0A9E" w:rsidRDefault="00BE0A9E" w:rsidP="00BE0A9E">
            <w:pPr>
              <w:pStyle w:val="TableParagraph"/>
              <w:spacing w:before="27"/>
              <w:ind w:left="197" w:right="152"/>
              <w:rPr>
                <w:w w:val="110"/>
                <w:sz w:val="16"/>
              </w:rPr>
            </w:pPr>
            <w:r>
              <w:rPr>
                <w:w w:val="110"/>
                <w:sz w:val="16"/>
              </w:rPr>
              <w:t>120</w:t>
            </w:r>
          </w:p>
        </w:tc>
        <w:tc>
          <w:tcPr>
            <w:tcW w:w="519" w:type="dxa"/>
          </w:tcPr>
          <w:p w14:paraId="130BF92A" w14:textId="77777777" w:rsidR="00BE0A9E" w:rsidRDefault="00BE0A9E" w:rsidP="00BE0A9E">
            <w:pPr>
              <w:pStyle w:val="TableParagraph"/>
              <w:spacing w:before="27"/>
              <w:ind w:right="186"/>
              <w:jc w:val="right"/>
              <w:rPr>
                <w:w w:val="111"/>
                <w:sz w:val="16"/>
              </w:rPr>
            </w:pPr>
            <w:r>
              <w:rPr>
                <w:w w:val="111"/>
                <w:sz w:val="16"/>
              </w:rPr>
              <w:t>1</w:t>
            </w:r>
          </w:p>
        </w:tc>
        <w:tc>
          <w:tcPr>
            <w:tcW w:w="619" w:type="dxa"/>
          </w:tcPr>
          <w:p w14:paraId="4D627708" w14:textId="77777777" w:rsidR="00BE0A9E" w:rsidRDefault="00BE0A9E" w:rsidP="00BE0A9E">
            <w:pPr>
              <w:pStyle w:val="TableParagraph"/>
              <w:spacing w:before="27"/>
              <w:ind w:left="45"/>
              <w:rPr>
                <w:w w:val="111"/>
                <w:sz w:val="16"/>
              </w:rPr>
            </w:pPr>
            <w:r>
              <w:rPr>
                <w:w w:val="111"/>
                <w:sz w:val="16"/>
              </w:rPr>
              <w:t>5</w:t>
            </w:r>
          </w:p>
        </w:tc>
        <w:tc>
          <w:tcPr>
            <w:tcW w:w="479" w:type="dxa"/>
          </w:tcPr>
          <w:p w14:paraId="557D3F47" w14:textId="77777777" w:rsidR="00BE0A9E" w:rsidRDefault="00BE0A9E" w:rsidP="00BE0A9E">
            <w:pPr>
              <w:pStyle w:val="TableParagraph"/>
              <w:spacing w:before="27"/>
              <w:ind w:right="158"/>
              <w:jc w:val="right"/>
              <w:rPr>
                <w:w w:val="111"/>
                <w:sz w:val="16"/>
              </w:rPr>
            </w:pPr>
            <w:r>
              <w:rPr>
                <w:w w:val="111"/>
                <w:sz w:val="16"/>
              </w:rPr>
              <w:t>1</w:t>
            </w:r>
          </w:p>
        </w:tc>
        <w:tc>
          <w:tcPr>
            <w:tcW w:w="671" w:type="dxa"/>
          </w:tcPr>
          <w:p w14:paraId="40F16AAC" w14:textId="77777777" w:rsidR="00BE0A9E" w:rsidRDefault="00BE0A9E" w:rsidP="00BE0A9E">
            <w:pPr>
              <w:pStyle w:val="TableParagraph"/>
              <w:spacing w:before="27"/>
              <w:ind w:left="306"/>
              <w:jc w:val="left"/>
              <w:rPr>
                <w:w w:val="111"/>
                <w:sz w:val="16"/>
              </w:rPr>
            </w:pPr>
            <w:r>
              <w:rPr>
                <w:w w:val="111"/>
                <w:sz w:val="16"/>
              </w:rPr>
              <w:t>5</w:t>
            </w:r>
          </w:p>
        </w:tc>
      </w:tr>
      <w:tr w:rsidR="00BE0A9E" w14:paraId="0BCBD855" w14:textId="77777777" w:rsidTr="009C12BC">
        <w:trPr>
          <w:trHeight w:val="283"/>
        </w:trPr>
        <w:tc>
          <w:tcPr>
            <w:tcW w:w="448" w:type="dxa"/>
            <w:vAlign w:val="center"/>
          </w:tcPr>
          <w:p w14:paraId="036A736C" w14:textId="7933272C" w:rsidR="00BE0A9E" w:rsidRDefault="00BE0A9E" w:rsidP="00BE0A9E">
            <w:pPr>
              <w:pStyle w:val="TableParagraph"/>
              <w:spacing w:before="155"/>
              <w:ind w:left="15"/>
              <w:rPr>
                <w:w w:val="111"/>
                <w:sz w:val="16"/>
              </w:rPr>
            </w:pPr>
            <w:r w:rsidRPr="007B55F5">
              <w:rPr>
                <w:color w:val="000000" w:themeColor="text1"/>
                <w:sz w:val="15"/>
              </w:rPr>
              <w:t>2</w:t>
            </w:r>
          </w:p>
        </w:tc>
        <w:tc>
          <w:tcPr>
            <w:tcW w:w="3252" w:type="dxa"/>
          </w:tcPr>
          <w:p w14:paraId="25DAA9F0" w14:textId="74460AC3" w:rsidR="00BE0A9E" w:rsidRDefault="00BE0A9E" w:rsidP="00BE0A9E">
            <w:pPr>
              <w:pStyle w:val="TableParagraph"/>
              <w:spacing w:before="70" w:line="235" w:lineRule="auto"/>
              <w:ind w:left="106" w:right="-8"/>
              <w:jc w:val="left"/>
              <w:rPr>
                <w:sz w:val="16"/>
                <w:szCs w:val="16"/>
              </w:rPr>
            </w:pPr>
            <w:r>
              <w:rPr>
                <w:sz w:val="16"/>
                <w:szCs w:val="16"/>
              </w:rPr>
              <w:t xml:space="preserve">Penata Kelola Penyehatan Lingkungan </w:t>
            </w:r>
            <w:r>
              <w:rPr>
                <w:spacing w:val="-1"/>
                <w:w w:val="120"/>
                <w:sz w:val="16"/>
              </w:rPr>
              <w:t>Ahli</w:t>
            </w:r>
            <w:r>
              <w:rPr>
                <w:sz w:val="16"/>
                <w:szCs w:val="16"/>
              </w:rPr>
              <w:t xml:space="preserve"> Madya</w:t>
            </w:r>
          </w:p>
        </w:tc>
        <w:tc>
          <w:tcPr>
            <w:tcW w:w="856" w:type="dxa"/>
          </w:tcPr>
          <w:p w14:paraId="50B61C66" w14:textId="77777777" w:rsidR="00BE0A9E" w:rsidRDefault="00BE0A9E" w:rsidP="00BE0A9E">
            <w:pPr>
              <w:pStyle w:val="TableParagraph"/>
              <w:spacing w:before="27"/>
              <w:ind w:right="308"/>
              <w:jc w:val="right"/>
              <w:rPr>
                <w:sz w:val="16"/>
              </w:rPr>
            </w:pPr>
            <w:r>
              <w:rPr>
                <w:w w:val="110"/>
                <w:sz w:val="16"/>
              </w:rPr>
              <w:t>12</w:t>
            </w:r>
          </w:p>
        </w:tc>
        <w:tc>
          <w:tcPr>
            <w:tcW w:w="859" w:type="dxa"/>
          </w:tcPr>
          <w:p w14:paraId="756C6871" w14:textId="77777777" w:rsidR="00BE0A9E" w:rsidRDefault="00BE0A9E" w:rsidP="00BE0A9E">
            <w:pPr>
              <w:pStyle w:val="TableParagraph"/>
              <w:spacing w:before="27"/>
              <w:ind w:right="201"/>
              <w:jc w:val="right"/>
              <w:rPr>
                <w:w w:val="110"/>
                <w:sz w:val="16"/>
              </w:rPr>
            </w:pPr>
            <w:r>
              <w:rPr>
                <w:w w:val="110"/>
                <w:sz w:val="16"/>
              </w:rPr>
              <w:t>2240</w:t>
            </w:r>
          </w:p>
        </w:tc>
        <w:tc>
          <w:tcPr>
            <w:tcW w:w="459" w:type="dxa"/>
          </w:tcPr>
          <w:p w14:paraId="5AEFACC3" w14:textId="77777777" w:rsidR="00BE0A9E" w:rsidRDefault="00BE0A9E" w:rsidP="00BE0A9E">
            <w:pPr>
              <w:pStyle w:val="TableParagraph"/>
              <w:spacing w:before="27"/>
              <w:ind w:right="166"/>
              <w:jc w:val="right"/>
              <w:rPr>
                <w:w w:val="111"/>
                <w:sz w:val="16"/>
              </w:rPr>
            </w:pPr>
            <w:r>
              <w:rPr>
                <w:w w:val="111"/>
                <w:sz w:val="16"/>
              </w:rPr>
              <w:t>6</w:t>
            </w:r>
          </w:p>
        </w:tc>
        <w:tc>
          <w:tcPr>
            <w:tcW w:w="819" w:type="dxa"/>
          </w:tcPr>
          <w:p w14:paraId="37C39C77" w14:textId="77777777" w:rsidR="00BE0A9E" w:rsidRDefault="00BE0A9E" w:rsidP="00BE0A9E">
            <w:pPr>
              <w:pStyle w:val="TableParagraph"/>
              <w:spacing w:before="27"/>
              <w:ind w:left="259" w:right="231"/>
              <w:rPr>
                <w:w w:val="110"/>
                <w:sz w:val="16"/>
              </w:rPr>
            </w:pPr>
            <w:r>
              <w:rPr>
                <w:w w:val="110"/>
                <w:sz w:val="16"/>
              </w:rPr>
              <w:t>950</w:t>
            </w:r>
          </w:p>
        </w:tc>
        <w:tc>
          <w:tcPr>
            <w:tcW w:w="575" w:type="dxa"/>
          </w:tcPr>
          <w:p w14:paraId="66566316" w14:textId="77777777" w:rsidR="00BE0A9E" w:rsidRDefault="00BE0A9E" w:rsidP="00BE0A9E">
            <w:pPr>
              <w:pStyle w:val="TableParagraph"/>
              <w:spacing w:before="27"/>
              <w:ind w:left="16"/>
              <w:rPr>
                <w:w w:val="111"/>
                <w:sz w:val="16"/>
              </w:rPr>
            </w:pPr>
            <w:r>
              <w:rPr>
                <w:w w:val="111"/>
                <w:sz w:val="16"/>
              </w:rPr>
              <w:t>3</w:t>
            </w:r>
          </w:p>
        </w:tc>
        <w:tc>
          <w:tcPr>
            <w:tcW w:w="619" w:type="dxa"/>
          </w:tcPr>
          <w:p w14:paraId="1B242560" w14:textId="77777777" w:rsidR="00BE0A9E" w:rsidRDefault="00BE0A9E" w:rsidP="00BE0A9E">
            <w:pPr>
              <w:pStyle w:val="TableParagraph"/>
              <w:spacing w:before="27"/>
              <w:ind w:left="143" w:right="114"/>
              <w:rPr>
                <w:w w:val="110"/>
                <w:sz w:val="16"/>
              </w:rPr>
            </w:pPr>
            <w:r>
              <w:rPr>
                <w:w w:val="110"/>
                <w:sz w:val="16"/>
              </w:rPr>
              <w:t>275</w:t>
            </w:r>
          </w:p>
        </w:tc>
        <w:tc>
          <w:tcPr>
            <w:tcW w:w="491" w:type="dxa"/>
          </w:tcPr>
          <w:p w14:paraId="54BA9A4F" w14:textId="77777777" w:rsidR="00BE0A9E" w:rsidRDefault="00BE0A9E" w:rsidP="00BE0A9E">
            <w:pPr>
              <w:pStyle w:val="TableParagraph"/>
              <w:spacing w:before="27"/>
              <w:ind w:left="24"/>
              <w:rPr>
                <w:w w:val="111"/>
                <w:sz w:val="16"/>
              </w:rPr>
            </w:pPr>
            <w:r>
              <w:rPr>
                <w:w w:val="111"/>
                <w:sz w:val="16"/>
              </w:rPr>
              <w:t>4</w:t>
            </w:r>
          </w:p>
        </w:tc>
        <w:tc>
          <w:tcPr>
            <w:tcW w:w="620" w:type="dxa"/>
          </w:tcPr>
          <w:p w14:paraId="15BE98A7" w14:textId="77777777" w:rsidR="00BE0A9E" w:rsidRDefault="00BE0A9E" w:rsidP="00BE0A9E">
            <w:pPr>
              <w:pStyle w:val="TableParagraph"/>
              <w:spacing w:before="27"/>
              <w:ind w:right="91"/>
              <w:jc w:val="right"/>
              <w:rPr>
                <w:w w:val="110"/>
                <w:sz w:val="16"/>
              </w:rPr>
            </w:pPr>
            <w:r>
              <w:rPr>
                <w:w w:val="110"/>
                <w:sz w:val="16"/>
              </w:rPr>
              <w:t>450</w:t>
            </w:r>
          </w:p>
        </w:tc>
        <w:tc>
          <w:tcPr>
            <w:tcW w:w="707" w:type="dxa"/>
          </w:tcPr>
          <w:p w14:paraId="4BF2EAE0" w14:textId="77777777" w:rsidR="00BE0A9E" w:rsidRDefault="00BE0A9E" w:rsidP="00BE0A9E">
            <w:pPr>
              <w:pStyle w:val="TableParagraph"/>
              <w:spacing w:before="27"/>
              <w:ind w:right="255"/>
              <w:jc w:val="right"/>
              <w:rPr>
                <w:w w:val="111"/>
                <w:sz w:val="16"/>
              </w:rPr>
            </w:pPr>
            <w:r>
              <w:rPr>
                <w:w w:val="111"/>
                <w:sz w:val="16"/>
              </w:rPr>
              <w:t>5</w:t>
            </w:r>
          </w:p>
        </w:tc>
        <w:tc>
          <w:tcPr>
            <w:tcW w:w="623" w:type="dxa"/>
          </w:tcPr>
          <w:p w14:paraId="412973A8" w14:textId="77777777" w:rsidR="00BE0A9E" w:rsidRDefault="00BE0A9E" w:rsidP="00BE0A9E">
            <w:pPr>
              <w:pStyle w:val="TableParagraph"/>
              <w:spacing w:before="27"/>
              <w:ind w:left="151" w:right="128"/>
              <w:rPr>
                <w:w w:val="110"/>
                <w:sz w:val="16"/>
              </w:rPr>
            </w:pPr>
            <w:r>
              <w:rPr>
                <w:w w:val="110"/>
                <w:sz w:val="16"/>
              </w:rPr>
              <w:t>325</w:t>
            </w:r>
          </w:p>
        </w:tc>
        <w:tc>
          <w:tcPr>
            <w:tcW w:w="519" w:type="dxa"/>
          </w:tcPr>
          <w:p w14:paraId="6E46DD87" w14:textId="77777777" w:rsidR="00BE0A9E" w:rsidRDefault="00BE0A9E" w:rsidP="00BE0A9E">
            <w:pPr>
              <w:pStyle w:val="TableParagraph"/>
              <w:spacing w:before="27"/>
              <w:ind w:left="39"/>
              <w:rPr>
                <w:w w:val="111"/>
                <w:sz w:val="16"/>
              </w:rPr>
            </w:pPr>
            <w:r>
              <w:rPr>
                <w:w w:val="111"/>
                <w:sz w:val="16"/>
              </w:rPr>
              <w:t>4</w:t>
            </w:r>
          </w:p>
        </w:tc>
        <w:tc>
          <w:tcPr>
            <w:tcW w:w="623" w:type="dxa"/>
          </w:tcPr>
          <w:p w14:paraId="2FAD7AA8" w14:textId="77777777" w:rsidR="00BE0A9E" w:rsidRDefault="00BE0A9E" w:rsidP="00BE0A9E">
            <w:pPr>
              <w:pStyle w:val="TableParagraph"/>
              <w:spacing w:before="27"/>
              <w:ind w:left="183" w:right="135"/>
              <w:rPr>
                <w:w w:val="110"/>
                <w:sz w:val="16"/>
              </w:rPr>
            </w:pPr>
            <w:r>
              <w:rPr>
                <w:w w:val="110"/>
                <w:sz w:val="16"/>
              </w:rPr>
              <w:t>225</w:t>
            </w:r>
          </w:p>
        </w:tc>
        <w:tc>
          <w:tcPr>
            <w:tcW w:w="519" w:type="dxa"/>
          </w:tcPr>
          <w:p w14:paraId="2D474730" w14:textId="77777777" w:rsidR="00BE0A9E" w:rsidRDefault="00BE0A9E" w:rsidP="00BE0A9E">
            <w:pPr>
              <w:pStyle w:val="TableParagraph"/>
              <w:spacing w:before="27"/>
              <w:ind w:right="191"/>
              <w:jc w:val="right"/>
              <w:rPr>
                <w:w w:val="111"/>
                <w:sz w:val="16"/>
              </w:rPr>
            </w:pPr>
            <w:r>
              <w:rPr>
                <w:w w:val="111"/>
                <w:sz w:val="16"/>
              </w:rPr>
              <w:t>3</w:t>
            </w:r>
          </w:p>
        </w:tc>
        <w:tc>
          <w:tcPr>
            <w:tcW w:w="579" w:type="dxa"/>
          </w:tcPr>
          <w:p w14:paraId="2282D335" w14:textId="77777777" w:rsidR="00BE0A9E" w:rsidRDefault="00BE0A9E" w:rsidP="00BE0A9E">
            <w:pPr>
              <w:pStyle w:val="TableParagraph"/>
              <w:spacing w:before="27"/>
              <w:rPr>
                <w:w w:val="110"/>
                <w:sz w:val="16"/>
              </w:rPr>
            </w:pPr>
            <w:r>
              <w:rPr>
                <w:w w:val="110"/>
                <w:sz w:val="16"/>
              </w:rPr>
              <w:t>60</w:t>
            </w:r>
          </w:p>
        </w:tc>
        <w:tc>
          <w:tcPr>
            <w:tcW w:w="419" w:type="dxa"/>
          </w:tcPr>
          <w:p w14:paraId="0FED58C5" w14:textId="77777777" w:rsidR="00BE0A9E" w:rsidRDefault="00BE0A9E" w:rsidP="00BE0A9E">
            <w:pPr>
              <w:pStyle w:val="TableParagraph"/>
              <w:spacing w:before="27"/>
              <w:ind w:right="135"/>
              <w:jc w:val="right"/>
              <w:rPr>
                <w:w w:val="111"/>
                <w:sz w:val="16"/>
              </w:rPr>
            </w:pPr>
            <w:r>
              <w:rPr>
                <w:w w:val="111"/>
                <w:sz w:val="16"/>
              </w:rPr>
              <w:t>3</w:t>
            </w:r>
          </w:p>
        </w:tc>
        <w:tc>
          <w:tcPr>
            <w:tcW w:w="680" w:type="dxa"/>
          </w:tcPr>
          <w:p w14:paraId="1F73401B" w14:textId="77777777" w:rsidR="00BE0A9E" w:rsidRDefault="00BE0A9E" w:rsidP="00BE0A9E">
            <w:pPr>
              <w:pStyle w:val="TableParagraph"/>
              <w:spacing w:before="27"/>
              <w:ind w:left="197" w:right="152"/>
              <w:rPr>
                <w:w w:val="110"/>
                <w:sz w:val="16"/>
              </w:rPr>
            </w:pPr>
            <w:r>
              <w:rPr>
                <w:w w:val="110"/>
                <w:sz w:val="16"/>
              </w:rPr>
              <w:t>120</w:t>
            </w:r>
          </w:p>
        </w:tc>
        <w:tc>
          <w:tcPr>
            <w:tcW w:w="519" w:type="dxa"/>
          </w:tcPr>
          <w:p w14:paraId="236F0AAD" w14:textId="77777777" w:rsidR="00BE0A9E" w:rsidRDefault="00BE0A9E" w:rsidP="00BE0A9E">
            <w:pPr>
              <w:pStyle w:val="TableParagraph"/>
              <w:spacing w:before="27"/>
              <w:ind w:right="186"/>
              <w:jc w:val="right"/>
              <w:rPr>
                <w:w w:val="111"/>
                <w:sz w:val="16"/>
              </w:rPr>
            </w:pPr>
            <w:r>
              <w:rPr>
                <w:w w:val="111"/>
                <w:sz w:val="16"/>
              </w:rPr>
              <w:t>1</w:t>
            </w:r>
          </w:p>
        </w:tc>
        <w:tc>
          <w:tcPr>
            <w:tcW w:w="619" w:type="dxa"/>
          </w:tcPr>
          <w:p w14:paraId="75F95188" w14:textId="77777777" w:rsidR="00BE0A9E" w:rsidRDefault="00BE0A9E" w:rsidP="00BE0A9E">
            <w:pPr>
              <w:pStyle w:val="TableParagraph"/>
              <w:spacing w:before="27"/>
              <w:ind w:left="45"/>
              <w:rPr>
                <w:w w:val="111"/>
                <w:sz w:val="16"/>
              </w:rPr>
            </w:pPr>
            <w:r>
              <w:rPr>
                <w:w w:val="111"/>
                <w:sz w:val="16"/>
              </w:rPr>
              <w:t>5</w:t>
            </w:r>
          </w:p>
        </w:tc>
        <w:tc>
          <w:tcPr>
            <w:tcW w:w="479" w:type="dxa"/>
          </w:tcPr>
          <w:p w14:paraId="78B9C191" w14:textId="77777777" w:rsidR="00BE0A9E" w:rsidRDefault="00BE0A9E" w:rsidP="00BE0A9E">
            <w:pPr>
              <w:pStyle w:val="TableParagraph"/>
              <w:spacing w:before="27"/>
              <w:ind w:right="158"/>
              <w:jc w:val="right"/>
              <w:rPr>
                <w:w w:val="111"/>
                <w:sz w:val="16"/>
              </w:rPr>
            </w:pPr>
            <w:r>
              <w:rPr>
                <w:w w:val="111"/>
                <w:sz w:val="16"/>
              </w:rPr>
              <w:t>1</w:t>
            </w:r>
          </w:p>
        </w:tc>
        <w:tc>
          <w:tcPr>
            <w:tcW w:w="671" w:type="dxa"/>
          </w:tcPr>
          <w:p w14:paraId="0943DEED" w14:textId="77777777" w:rsidR="00BE0A9E" w:rsidRDefault="00BE0A9E" w:rsidP="00BE0A9E">
            <w:pPr>
              <w:pStyle w:val="TableParagraph"/>
              <w:spacing w:before="27"/>
              <w:ind w:left="306"/>
              <w:jc w:val="left"/>
              <w:rPr>
                <w:w w:val="111"/>
                <w:sz w:val="16"/>
              </w:rPr>
            </w:pPr>
            <w:r>
              <w:rPr>
                <w:w w:val="111"/>
                <w:sz w:val="16"/>
              </w:rPr>
              <w:t>5</w:t>
            </w:r>
          </w:p>
        </w:tc>
      </w:tr>
      <w:tr w:rsidR="00BE0A9E" w14:paraId="0E593408" w14:textId="77777777" w:rsidTr="009C12BC">
        <w:trPr>
          <w:trHeight w:val="283"/>
        </w:trPr>
        <w:tc>
          <w:tcPr>
            <w:tcW w:w="448" w:type="dxa"/>
            <w:vAlign w:val="center"/>
          </w:tcPr>
          <w:p w14:paraId="2636EB21" w14:textId="5F7A7CF9" w:rsidR="00BE0A9E" w:rsidRDefault="00BE0A9E" w:rsidP="00BE0A9E">
            <w:pPr>
              <w:pStyle w:val="TableParagraph"/>
              <w:spacing w:before="155"/>
              <w:ind w:left="15"/>
              <w:rPr>
                <w:w w:val="111"/>
                <w:sz w:val="16"/>
              </w:rPr>
            </w:pPr>
            <w:r w:rsidRPr="007B55F5">
              <w:rPr>
                <w:color w:val="000000" w:themeColor="text1"/>
                <w:sz w:val="15"/>
              </w:rPr>
              <w:t>3</w:t>
            </w:r>
          </w:p>
        </w:tc>
        <w:tc>
          <w:tcPr>
            <w:tcW w:w="3252" w:type="dxa"/>
          </w:tcPr>
          <w:p w14:paraId="23E717F3" w14:textId="7F9C2758" w:rsidR="00BE0A9E" w:rsidRDefault="00BE0A9E" w:rsidP="00BE0A9E">
            <w:pPr>
              <w:pStyle w:val="TableParagraph"/>
              <w:spacing w:before="70" w:line="235" w:lineRule="auto"/>
              <w:ind w:left="106" w:right="-8"/>
              <w:jc w:val="left"/>
              <w:rPr>
                <w:sz w:val="16"/>
                <w:szCs w:val="16"/>
              </w:rPr>
            </w:pPr>
            <w:r>
              <w:rPr>
                <w:sz w:val="16"/>
                <w:szCs w:val="16"/>
              </w:rPr>
              <w:t xml:space="preserve">Penata Kelola Bangunan Gedung dan Kawasan Permukiman </w:t>
            </w:r>
            <w:r>
              <w:rPr>
                <w:spacing w:val="-1"/>
                <w:w w:val="120"/>
                <w:sz w:val="16"/>
              </w:rPr>
              <w:t>Ahli</w:t>
            </w:r>
            <w:r>
              <w:rPr>
                <w:sz w:val="16"/>
                <w:szCs w:val="16"/>
              </w:rPr>
              <w:t xml:space="preserve"> Madya </w:t>
            </w:r>
          </w:p>
        </w:tc>
        <w:tc>
          <w:tcPr>
            <w:tcW w:w="856" w:type="dxa"/>
          </w:tcPr>
          <w:p w14:paraId="738E7946" w14:textId="77777777" w:rsidR="00BE0A9E" w:rsidRDefault="00BE0A9E" w:rsidP="00BE0A9E">
            <w:pPr>
              <w:pStyle w:val="TableParagraph"/>
              <w:spacing w:before="27"/>
              <w:ind w:right="308"/>
              <w:jc w:val="right"/>
              <w:rPr>
                <w:sz w:val="16"/>
              </w:rPr>
            </w:pPr>
            <w:r>
              <w:rPr>
                <w:w w:val="110"/>
                <w:sz w:val="16"/>
              </w:rPr>
              <w:t>12</w:t>
            </w:r>
          </w:p>
        </w:tc>
        <w:tc>
          <w:tcPr>
            <w:tcW w:w="859" w:type="dxa"/>
          </w:tcPr>
          <w:p w14:paraId="3BCF74E1" w14:textId="77777777" w:rsidR="00BE0A9E" w:rsidRDefault="00BE0A9E" w:rsidP="00BE0A9E">
            <w:pPr>
              <w:pStyle w:val="TableParagraph"/>
              <w:spacing w:before="27"/>
              <w:ind w:right="201"/>
              <w:jc w:val="right"/>
              <w:rPr>
                <w:w w:val="110"/>
                <w:sz w:val="16"/>
              </w:rPr>
            </w:pPr>
            <w:r>
              <w:rPr>
                <w:w w:val="110"/>
                <w:sz w:val="16"/>
              </w:rPr>
              <w:t>2240</w:t>
            </w:r>
          </w:p>
        </w:tc>
        <w:tc>
          <w:tcPr>
            <w:tcW w:w="459" w:type="dxa"/>
          </w:tcPr>
          <w:p w14:paraId="20C3BEB9" w14:textId="77777777" w:rsidR="00BE0A9E" w:rsidRDefault="00BE0A9E" w:rsidP="00BE0A9E">
            <w:pPr>
              <w:pStyle w:val="TableParagraph"/>
              <w:spacing w:before="27"/>
              <w:ind w:right="166"/>
              <w:jc w:val="right"/>
              <w:rPr>
                <w:w w:val="111"/>
                <w:sz w:val="16"/>
              </w:rPr>
            </w:pPr>
            <w:r>
              <w:rPr>
                <w:w w:val="111"/>
                <w:sz w:val="16"/>
              </w:rPr>
              <w:t>6</w:t>
            </w:r>
          </w:p>
        </w:tc>
        <w:tc>
          <w:tcPr>
            <w:tcW w:w="819" w:type="dxa"/>
          </w:tcPr>
          <w:p w14:paraId="107870AA" w14:textId="77777777" w:rsidR="00BE0A9E" w:rsidRDefault="00BE0A9E" w:rsidP="00BE0A9E">
            <w:pPr>
              <w:pStyle w:val="TableParagraph"/>
              <w:spacing w:before="27"/>
              <w:ind w:left="259" w:right="231"/>
              <w:rPr>
                <w:w w:val="110"/>
                <w:sz w:val="16"/>
              </w:rPr>
            </w:pPr>
            <w:r>
              <w:rPr>
                <w:w w:val="110"/>
                <w:sz w:val="16"/>
              </w:rPr>
              <w:t>950</w:t>
            </w:r>
          </w:p>
        </w:tc>
        <w:tc>
          <w:tcPr>
            <w:tcW w:w="575" w:type="dxa"/>
          </w:tcPr>
          <w:p w14:paraId="7786D8BC" w14:textId="77777777" w:rsidR="00BE0A9E" w:rsidRDefault="00BE0A9E" w:rsidP="00BE0A9E">
            <w:pPr>
              <w:pStyle w:val="TableParagraph"/>
              <w:spacing w:before="27"/>
              <w:ind w:left="16"/>
              <w:rPr>
                <w:w w:val="111"/>
                <w:sz w:val="16"/>
              </w:rPr>
            </w:pPr>
            <w:r>
              <w:rPr>
                <w:w w:val="111"/>
                <w:sz w:val="16"/>
              </w:rPr>
              <w:t>3</w:t>
            </w:r>
          </w:p>
        </w:tc>
        <w:tc>
          <w:tcPr>
            <w:tcW w:w="619" w:type="dxa"/>
          </w:tcPr>
          <w:p w14:paraId="0B35A03B" w14:textId="77777777" w:rsidR="00BE0A9E" w:rsidRDefault="00BE0A9E" w:rsidP="00BE0A9E">
            <w:pPr>
              <w:pStyle w:val="TableParagraph"/>
              <w:spacing w:before="27"/>
              <w:ind w:left="143" w:right="114"/>
              <w:rPr>
                <w:w w:val="110"/>
                <w:sz w:val="16"/>
              </w:rPr>
            </w:pPr>
            <w:r>
              <w:rPr>
                <w:w w:val="110"/>
                <w:sz w:val="16"/>
              </w:rPr>
              <w:t>275</w:t>
            </w:r>
          </w:p>
        </w:tc>
        <w:tc>
          <w:tcPr>
            <w:tcW w:w="491" w:type="dxa"/>
          </w:tcPr>
          <w:p w14:paraId="2350BBB2" w14:textId="77777777" w:rsidR="00BE0A9E" w:rsidRDefault="00BE0A9E" w:rsidP="00BE0A9E">
            <w:pPr>
              <w:pStyle w:val="TableParagraph"/>
              <w:spacing w:before="27"/>
              <w:ind w:left="24"/>
              <w:rPr>
                <w:w w:val="111"/>
                <w:sz w:val="16"/>
              </w:rPr>
            </w:pPr>
            <w:r>
              <w:rPr>
                <w:w w:val="111"/>
                <w:sz w:val="16"/>
              </w:rPr>
              <w:t>4</w:t>
            </w:r>
          </w:p>
        </w:tc>
        <w:tc>
          <w:tcPr>
            <w:tcW w:w="620" w:type="dxa"/>
          </w:tcPr>
          <w:p w14:paraId="6B3D6158" w14:textId="77777777" w:rsidR="00BE0A9E" w:rsidRDefault="00BE0A9E" w:rsidP="00BE0A9E">
            <w:pPr>
              <w:pStyle w:val="TableParagraph"/>
              <w:spacing w:before="27"/>
              <w:ind w:right="91"/>
              <w:jc w:val="right"/>
              <w:rPr>
                <w:w w:val="110"/>
                <w:sz w:val="16"/>
              </w:rPr>
            </w:pPr>
            <w:r>
              <w:rPr>
                <w:w w:val="110"/>
                <w:sz w:val="16"/>
              </w:rPr>
              <w:t>450</w:t>
            </w:r>
          </w:p>
        </w:tc>
        <w:tc>
          <w:tcPr>
            <w:tcW w:w="707" w:type="dxa"/>
          </w:tcPr>
          <w:p w14:paraId="2CCC6A53" w14:textId="77777777" w:rsidR="00BE0A9E" w:rsidRDefault="00BE0A9E" w:rsidP="00BE0A9E">
            <w:pPr>
              <w:pStyle w:val="TableParagraph"/>
              <w:spacing w:before="27"/>
              <w:ind w:right="255"/>
              <w:jc w:val="right"/>
              <w:rPr>
                <w:w w:val="111"/>
                <w:sz w:val="16"/>
              </w:rPr>
            </w:pPr>
            <w:r>
              <w:rPr>
                <w:w w:val="111"/>
                <w:sz w:val="16"/>
              </w:rPr>
              <w:t>5</w:t>
            </w:r>
          </w:p>
        </w:tc>
        <w:tc>
          <w:tcPr>
            <w:tcW w:w="623" w:type="dxa"/>
          </w:tcPr>
          <w:p w14:paraId="3917C7A5" w14:textId="77777777" w:rsidR="00BE0A9E" w:rsidRDefault="00BE0A9E" w:rsidP="00BE0A9E">
            <w:pPr>
              <w:pStyle w:val="TableParagraph"/>
              <w:spacing w:before="27"/>
              <w:ind w:left="151" w:right="128"/>
              <w:rPr>
                <w:w w:val="110"/>
                <w:sz w:val="16"/>
              </w:rPr>
            </w:pPr>
            <w:r>
              <w:rPr>
                <w:w w:val="110"/>
                <w:sz w:val="16"/>
              </w:rPr>
              <w:t>325</w:t>
            </w:r>
          </w:p>
        </w:tc>
        <w:tc>
          <w:tcPr>
            <w:tcW w:w="519" w:type="dxa"/>
          </w:tcPr>
          <w:p w14:paraId="6052E872" w14:textId="77777777" w:rsidR="00BE0A9E" w:rsidRDefault="00BE0A9E" w:rsidP="00BE0A9E">
            <w:pPr>
              <w:pStyle w:val="TableParagraph"/>
              <w:spacing w:before="27"/>
              <w:ind w:left="39"/>
              <w:rPr>
                <w:w w:val="111"/>
                <w:sz w:val="16"/>
              </w:rPr>
            </w:pPr>
            <w:r>
              <w:rPr>
                <w:w w:val="111"/>
                <w:sz w:val="16"/>
              </w:rPr>
              <w:t>4</w:t>
            </w:r>
          </w:p>
        </w:tc>
        <w:tc>
          <w:tcPr>
            <w:tcW w:w="623" w:type="dxa"/>
          </w:tcPr>
          <w:p w14:paraId="67AC3FA5" w14:textId="77777777" w:rsidR="00BE0A9E" w:rsidRDefault="00BE0A9E" w:rsidP="00BE0A9E">
            <w:pPr>
              <w:pStyle w:val="TableParagraph"/>
              <w:spacing w:before="27"/>
              <w:ind w:left="183" w:right="135"/>
              <w:rPr>
                <w:w w:val="110"/>
                <w:sz w:val="16"/>
              </w:rPr>
            </w:pPr>
            <w:r>
              <w:rPr>
                <w:w w:val="110"/>
                <w:sz w:val="16"/>
              </w:rPr>
              <w:t>225</w:t>
            </w:r>
          </w:p>
        </w:tc>
        <w:tc>
          <w:tcPr>
            <w:tcW w:w="519" w:type="dxa"/>
          </w:tcPr>
          <w:p w14:paraId="56127BCD" w14:textId="77777777" w:rsidR="00BE0A9E" w:rsidRDefault="00BE0A9E" w:rsidP="00BE0A9E">
            <w:pPr>
              <w:pStyle w:val="TableParagraph"/>
              <w:spacing w:before="27"/>
              <w:ind w:right="191"/>
              <w:jc w:val="right"/>
              <w:rPr>
                <w:w w:val="111"/>
                <w:sz w:val="16"/>
              </w:rPr>
            </w:pPr>
            <w:r>
              <w:rPr>
                <w:w w:val="111"/>
                <w:sz w:val="16"/>
              </w:rPr>
              <w:t>3</w:t>
            </w:r>
          </w:p>
        </w:tc>
        <w:tc>
          <w:tcPr>
            <w:tcW w:w="579" w:type="dxa"/>
          </w:tcPr>
          <w:p w14:paraId="1E243FAA" w14:textId="77777777" w:rsidR="00BE0A9E" w:rsidRDefault="00BE0A9E" w:rsidP="00BE0A9E">
            <w:pPr>
              <w:pStyle w:val="TableParagraph"/>
              <w:spacing w:before="27"/>
              <w:rPr>
                <w:w w:val="110"/>
                <w:sz w:val="16"/>
              </w:rPr>
            </w:pPr>
            <w:r>
              <w:rPr>
                <w:w w:val="110"/>
                <w:sz w:val="16"/>
              </w:rPr>
              <w:t>60</w:t>
            </w:r>
          </w:p>
        </w:tc>
        <w:tc>
          <w:tcPr>
            <w:tcW w:w="419" w:type="dxa"/>
          </w:tcPr>
          <w:p w14:paraId="6FAB2E94" w14:textId="77777777" w:rsidR="00BE0A9E" w:rsidRDefault="00BE0A9E" w:rsidP="00BE0A9E">
            <w:pPr>
              <w:pStyle w:val="TableParagraph"/>
              <w:spacing w:before="27"/>
              <w:ind w:right="135"/>
              <w:jc w:val="right"/>
              <w:rPr>
                <w:w w:val="111"/>
                <w:sz w:val="16"/>
              </w:rPr>
            </w:pPr>
            <w:r>
              <w:rPr>
                <w:w w:val="111"/>
                <w:sz w:val="16"/>
              </w:rPr>
              <w:t>3</w:t>
            </w:r>
          </w:p>
        </w:tc>
        <w:tc>
          <w:tcPr>
            <w:tcW w:w="680" w:type="dxa"/>
          </w:tcPr>
          <w:p w14:paraId="1526CB18" w14:textId="77777777" w:rsidR="00BE0A9E" w:rsidRDefault="00BE0A9E" w:rsidP="00BE0A9E">
            <w:pPr>
              <w:pStyle w:val="TableParagraph"/>
              <w:spacing w:before="27"/>
              <w:ind w:left="197" w:right="152"/>
              <w:rPr>
                <w:w w:val="110"/>
                <w:sz w:val="16"/>
              </w:rPr>
            </w:pPr>
            <w:r>
              <w:rPr>
                <w:w w:val="110"/>
                <w:sz w:val="16"/>
              </w:rPr>
              <w:t>120</w:t>
            </w:r>
          </w:p>
        </w:tc>
        <w:tc>
          <w:tcPr>
            <w:tcW w:w="519" w:type="dxa"/>
          </w:tcPr>
          <w:p w14:paraId="0C4A1DC8" w14:textId="77777777" w:rsidR="00BE0A9E" w:rsidRDefault="00BE0A9E" w:rsidP="00BE0A9E">
            <w:pPr>
              <w:pStyle w:val="TableParagraph"/>
              <w:spacing w:before="27"/>
              <w:ind w:right="186"/>
              <w:jc w:val="right"/>
              <w:rPr>
                <w:w w:val="111"/>
                <w:sz w:val="16"/>
              </w:rPr>
            </w:pPr>
            <w:r>
              <w:rPr>
                <w:w w:val="111"/>
                <w:sz w:val="16"/>
              </w:rPr>
              <w:t>1</w:t>
            </w:r>
          </w:p>
        </w:tc>
        <w:tc>
          <w:tcPr>
            <w:tcW w:w="619" w:type="dxa"/>
          </w:tcPr>
          <w:p w14:paraId="12652EC4" w14:textId="77777777" w:rsidR="00BE0A9E" w:rsidRDefault="00BE0A9E" w:rsidP="00BE0A9E">
            <w:pPr>
              <w:pStyle w:val="TableParagraph"/>
              <w:spacing w:before="27"/>
              <w:ind w:left="45"/>
              <w:rPr>
                <w:w w:val="111"/>
                <w:sz w:val="16"/>
              </w:rPr>
            </w:pPr>
            <w:r>
              <w:rPr>
                <w:w w:val="111"/>
                <w:sz w:val="16"/>
              </w:rPr>
              <w:t>5</w:t>
            </w:r>
          </w:p>
        </w:tc>
        <w:tc>
          <w:tcPr>
            <w:tcW w:w="479" w:type="dxa"/>
          </w:tcPr>
          <w:p w14:paraId="4EBFD604" w14:textId="77777777" w:rsidR="00BE0A9E" w:rsidRDefault="00BE0A9E" w:rsidP="00BE0A9E">
            <w:pPr>
              <w:pStyle w:val="TableParagraph"/>
              <w:spacing w:before="27"/>
              <w:ind w:right="158"/>
              <w:jc w:val="right"/>
              <w:rPr>
                <w:w w:val="111"/>
                <w:sz w:val="16"/>
              </w:rPr>
            </w:pPr>
            <w:r>
              <w:rPr>
                <w:w w:val="111"/>
                <w:sz w:val="16"/>
              </w:rPr>
              <w:t>1</w:t>
            </w:r>
          </w:p>
        </w:tc>
        <w:tc>
          <w:tcPr>
            <w:tcW w:w="671" w:type="dxa"/>
          </w:tcPr>
          <w:p w14:paraId="308235DD" w14:textId="77777777" w:rsidR="00BE0A9E" w:rsidRDefault="00BE0A9E" w:rsidP="00BE0A9E">
            <w:pPr>
              <w:pStyle w:val="TableParagraph"/>
              <w:spacing w:before="27"/>
              <w:ind w:left="306"/>
              <w:jc w:val="left"/>
              <w:rPr>
                <w:w w:val="111"/>
                <w:sz w:val="16"/>
              </w:rPr>
            </w:pPr>
            <w:r>
              <w:rPr>
                <w:w w:val="111"/>
                <w:sz w:val="16"/>
              </w:rPr>
              <w:t>5</w:t>
            </w:r>
          </w:p>
        </w:tc>
      </w:tr>
      <w:tr w:rsidR="00BE0A9E" w14:paraId="0B68FC18" w14:textId="77777777" w:rsidTr="009C12BC">
        <w:trPr>
          <w:trHeight w:val="283"/>
        </w:trPr>
        <w:tc>
          <w:tcPr>
            <w:tcW w:w="448" w:type="dxa"/>
            <w:vAlign w:val="center"/>
          </w:tcPr>
          <w:p w14:paraId="0F2DDB18" w14:textId="5AC2CB0F" w:rsidR="00BE0A9E" w:rsidRDefault="00BE0A9E" w:rsidP="00BE0A9E">
            <w:pPr>
              <w:pStyle w:val="TableParagraph"/>
              <w:spacing w:before="155"/>
              <w:ind w:left="15"/>
              <w:rPr>
                <w:w w:val="111"/>
                <w:sz w:val="16"/>
              </w:rPr>
            </w:pPr>
            <w:r w:rsidRPr="007B55F5">
              <w:rPr>
                <w:color w:val="000000" w:themeColor="text1"/>
                <w:sz w:val="15"/>
              </w:rPr>
              <w:t>4</w:t>
            </w:r>
          </w:p>
        </w:tc>
        <w:tc>
          <w:tcPr>
            <w:tcW w:w="3252" w:type="dxa"/>
          </w:tcPr>
          <w:p w14:paraId="6D3AE66E" w14:textId="4C241B8F" w:rsidR="00BE0A9E" w:rsidRDefault="00BE0A9E" w:rsidP="00BE0A9E">
            <w:pPr>
              <w:pStyle w:val="TableParagraph"/>
              <w:spacing w:before="70" w:line="235" w:lineRule="auto"/>
              <w:ind w:left="106" w:right="-8"/>
              <w:jc w:val="left"/>
              <w:rPr>
                <w:sz w:val="16"/>
                <w:szCs w:val="16"/>
              </w:rPr>
            </w:pPr>
            <w:r>
              <w:rPr>
                <w:sz w:val="16"/>
                <w:szCs w:val="16"/>
              </w:rPr>
              <w:t xml:space="preserve">Surveyor Pemetaan </w:t>
            </w:r>
            <w:r>
              <w:rPr>
                <w:w w:val="115"/>
                <w:sz w:val="16"/>
              </w:rPr>
              <w:t>Ahli</w:t>
            </w:r>
            <w:r>
              <w:rPr>
                <w:sz w:val="16"/>
                <w:szCs w:val="16"/>
              </w:rPr>
              <w:t xml:space="preserve"> Madya</w:t>
            </w:r>
          </w:p>
        </w:tc>
        <w:tc>
          <w:tcPr>
            <w:tcW w:w="856" w:type="dxa"/>
          </w:tcPr>
          <w:p w14:paraId="07A70B71" w14:textId="77777777" w:rsidR="00BE0A9E" w:rsidRDefault="00BE0A9E" w:rsidP="00BE0A9E">
            <w:pPr>
              <w:pStyle w:val="TableParagraph"/>
              <w:spacing w:before="27"/>
              <w:ind w:right="308"/>
              <w:jc w:val="right"/>
              <w:rPr>
                <w:w w:val="110"/>
                <w:sz w:val="16"/>
              </w:rPr>
            </w:pPr>
            <w:r>
              <w:rPr>
                <w:w w:val="110"/>
                <w:sz w:val="16"/>
              </w:rPr>
              <w:t>12</w:t>
            </w:r>
          </w:p>
        </w:tc>
        <w:tc>
          <w:tcPr>
            <w:tcW w:w="859" w:type="dxa"/>
          </w:tcPr>
          <w:p w14:paraId="2E6E9CBC" w14:textId="77777777" w:rsidR="00BE0A9E" w:rsidRDefault="00BE0A9E" w:rsidP="00BE0A9E">
            <w:pPr>
              <w:pStyle w:val="TableParagraph"/>
              <w:spacing w:before="27"/>
              <w:ind w:right="201"/>
              <w:jc w:val="right"/>
              <w:rPr>
                <w:w w:val="110"/>
                <w:sz w:val="16"/>
              </w:rPr>
            </w:pPr>
            <w:r>
              <w:rPr>
                <w:w w:val="110"/>
                <w:sz w:val="16"/>
              </w:rPr>
              <w:t>2140</w:t>
            </w:r>
          </w:p>
        </w:tc>
        <w:tc>
          <w:tcPr>
            <w:tcW w:w="459" w:type="dxa"/>
          </w:tcPr>
          <w:p w14:paraId="647F91FD" w14:textId="77777777" w:rsidR="00BE0A9E" w:rsidRDefault="00BE0A9E" w:rsidP="00BE0A9E">
            <w:pPr>
              <w:pStyle w:val="TableParagraph"/>
              <w:spacing w:before="27"/>
              <w:ind w:right="166"/>
              <w:jc w:val="right"/>
              <w:rPr>
                <w:w w:val="111"/>
                <w:sz w:val="16"/>
              </w:rPr>
            </w:pPr>
            <w:r>
              <w:rPr>
                <w:w w:val="111"/>
                <w:sz w:val="16"/>
              </w:rPr>
              <w:t>6</w:t>
            </w:r>
          </w:p>
        </w:tc>
        <w:tc>
          <w:tcPr>
            <w:tcW w:w="819" w:type="dxa"/>
          </w:tcPr>
          <w:p w14:paraId="0D1091DF" w14:textId="77777777" w:rsidR="00BE0A9E" w:rsidRDefault="00BE0A9E" w:rsidP="00BE0A9E">
            <w:pPr>
              <w:pStyle w:val="TableParagraph"/>
              <w:spacing w:before="27"/>
              <w:ind w:left="259" w:right="231"/>
              <w:rPr>
                <w:w w:val="110"/>
                <w:sz w:val="16"/>
              </w:rPr>
            </w:pPr>
            <w:r>
              <w:rPr>
                <w:w w:val="110"/>
                <w:sz w:val="16"/>
              </w:rPr>
              <w:t>950</w:t>
            </w:r>
          </w:p>
        </w:tc>
        <w:tc>
          <w:tcPr>
            <w:tcW w:w="575" w:type="dxa"/>
          </w:tcPr>
          <w:p w14:paraId="4FB8CE42" w14:textId="77777777" w:rsidR="00BE0A9E" w:rsidRDefault="00BE0A9E" w:rsidP="00BE0A9E">
            <w:pPr>
              <w:pStyle w:val="TableParagraph"/>
              <w:spacing w:before="27"/>
              <w:ind w:left="16"/>
              <w:rPr>
                <w:w w:val="111"/>
                <w:sz w:val="16"/>
              </w:rPr>
            </w:pPr>
            <w:r>
              <w:rPr>
                <w:w w:val="111"/>
                <w:sz w:val="16"/>
              </w:rPr>
              <w:t>4</w:t>
            </w:r>
          </w:p>
        </w:tc>
        <w:tc>
          <w:tcPr>
            <w:tcW w:w="619" w:type="dxa"/>
          </w:tcPr>
          <w:p w14:paraId="7FCDA74B" w14:textId="77777777" w:rsidR="00BE0A9E" w:rsidRDefault="00BE0A9E" w:rsidP="00BE0A9E">
            <w:pPr>
              <w:pStyle w:val="TableParagraph"/>
              <w:spacing w:before="27"/>
              <w:ind w:left="143" w:right="114"/>
              <w:rPr>
                <w:w w:val="110"/>
                <w:sz w:val="16"/>
              </w:rPr>
            </w:pPr>
            <w:r>
              <w:rPr>
                <w:w w:val="110"/>
                <w:sz w:val="16"/>
              </w:rPr>
              <w:t>450</w:t>
            </w:r>
          </w:p>
        </w:tc>
        <w:tc>
          <w:tcPr>
            <w:tcW w:w="491" w:type="dxa"/>
          </w:tcPr>
          <w:p w14:paraId="0F97E8FA" w14:textId="77777777" w:rsidR="00BE0A9E" w:rsidRDefault="00BE0A9E" w:rsidP="00BE0A9E">
            <w:pPr>
              <w:pStyle w:val="TableParagraph"/>
              <w:spacing w:before="27"/>
              <w:ind w:left="24"/>
              <w:rPr>
                <w:w w:val="111"/>
                <w:sz w:val="16"/>
              </w:rPr>
            </w:pPr>
            <w:r>
              <w:rPr>
                <w:w w:val="111"/>
                <w:sz w:val="16"/>
              </w:rPr>
              <w:t>3</w:t>
            </w:r>
          </w:p>
        </w:tc>
        <w:tc>
          <w:tcPr>
            <w:tcW w:w="620" w:type="dxa"/>
          </w:tcPr>
          <w:p w14:paraId="51D174B1" w14:textId="77777777" w:rsidR="00BE0A9E" w:rsidRDefault="00BE0A9E" w:rsidP="00BE0A9E">
            <w:pPr>
              <w:pStyle w:val="TableParagraph"/>
              <w:spacing w:before="27"/>
              <w:ind w:right="91"/>
              <w:jc w:val="right"/>
              <w:rPr>
                <w:w w:val="110"/>
                <w:sz w:val="16"/>
              </w:rPr>
            </w:pPr>
            <w:r>
              <w:rPr>
                <w:w w:val="110"/>
                <w:sz w:val="16"/>
              </w:rPr>
              <w:t>275</w:t>
            </w:r>
          </w:p>
        </w:tc>
        <w:tc>
          <w:tcPr>
            <w:tcW w:w="707" w:type="dxa"/>
          </w:tcPr>
          <w:p w14:paraId="6B769B24" w14:textId="77777777" w:rsidR="00BE0A9E" w:rsidRDefault="00BE0A9E" w:rsidP="00BE0A9E">
            <w:pPr>
              <w:pStyle w:val="TableParagraph"/>
              <w:spacing w:before="27"/>
              <w:ind w:right="255"/>
              <w:jc w:val="right"/>
              <w:rPr>
                <w:w w:val="111"/>
                <w:sz w:val="16"/>
              </w:rPr>
            </w:pPr>
            <w:r>
              <w:rPr>
                <w:w w:val="111"/>
                <w:sz w:val="16"/>
              </w:rPr>
              <w:t>4</w:t>
            </w:r>
          </w:p>
        </w:tc>
        <w:tc>
          <w:tcPr>
            <w:tcW w:w="623" w:type="dxa"/>
          </w:tcPr>
          <w:p w14:paraId="402AA30C" w14:textId="77777777" w:rsidR="00BE0A9E" w:rsidRDefault="00BE0A9E" w:rsidP="00BE0A9E">
            <w:pPr>
              <w:pStyle w:val="TableParagraph"/>
              <w:spacing w:before="27"/>
              <w:ind w:left="151" w:right="128"/>
              <w:rPr>
                <w:w w:val="110"/>
                <w:sz w:val="16"/>
              </w:rPr>
            </w:pPr>
            <w:r>
              <w:rPr>
                <w:w w:val="110"/>
                <w:sz w:val="16"/>
              </w:rPr>
              <w:t>225</w:t>
            </w:r>
          </w:p>
        </w:tc>
        <w:tc>
          <w:tcPr>
            <w:tcW w:w="519" w:type="dxa"/>
          </w:tcPr>
          <w:p w14:paraId="3EBDDDA6" w14:textId="77777777" w:rsidR="00BE0A9E" w:rsidRDefault="00BE0A9E" w:rsidP="00BE0A9E">
            <w:pPr>
              <w:pStyle w:val="TableParagraph"/>
              <w:spacing w:before="27"/>
              <w:ind w:left="39"/>
              <w:rPr>
                <w:w w:val="111"/>
                <w:sz w:val="16"/>
              </w:rPr>
            </w:pPr>
            <w:r>
              <w:rPr>
                <w:w w:val="111"/>
                <w:sz w:val="16"/>
              </w:rPr>
              <w:t>3</w:t>
            </w:r>
          </w:p>
        </w:tc>
        <w:tc>
          <w:tcPr>
            <w:tcW w:w="623" w:type="dxa"/>
          </w:tcPr>
          <w:p w14:paraId="14ECFE6D" w14:textId="77777777" w:rsidR="00BE0A9E" w:rsidRDefault="00BE0A9E" w:rsidP="00BE0A9E">
            <w:pPr>
              <w:pStyle w:val="TableParagraph"/>
              <w:spacing w:before="27"/>
              <w:ind w:left="183" w:right="135"/>
              <w:rPr>
                <w:w w:val="110"/>
                <w:sz w:val="16"/>
              </w:rPr>
            </w:pPr>
            <w:r>
              <w:rPr>
                <w:w w:val="110"/>
                <w:sz w:val="16"/>
              </w:rPr>
              <w:t>150</w:t>
            </w:r>
          </w:p>
        </w:tc>
        <w:tc>
          <w:tcPr>
            <w:tcW w:w="519" w:type="dxa"/>
          </w:tcPr>
          <w:p w14:paraId="62E95C42" w14:textId="77777777" w:rsidR="00BE0A9E" w:rsidRDefault="00BE0A9E" w:rsidP="00BE0A9E">
            <w:pPr>
              <w:pStyle w:val="TableParagraph"/>
              <w:spacing w:before="27"/>
              <w:ind w:right="191"/>
              <w:jc w:val="right"/>
              <w:rPr>
                <w:w w:val="111"/>
                <w:sz w:val="16"/>
              </w:rPr>
            </w:pPr>
            <w:r>
              <w:rPr>
                <w:w w:val="111"/>
                <w:sz w:val="16"/>
              </w:rPr>
              <w:t>3</w:t>
            </w:r>
          </w:p>
        </w:tc>
        <w:tc>
          <w:tcPr>
            <w:tcW w:w="579" w:type="dxa"/>
          </w:tcPr>
          <w:p w14:paraId="2D8546D0" w14:textId="77777777" w:rsidR="00BE0A9E" w:rsidRDefault="00BE0A9E" w:rsidP="00BE0A9E">
            <w:pPr>
              <w:pStyle w:val="TableParagraph"/>
              <w:spacing w:before="27"/>
              <w:rPr>
                <w:w w:val="110"/>
                <w:sz w:val="16"/>
              </w:rPr>
            </w:pPr>
            <w:r>
              <w:rPr>
                <w:w w:val="110"/>
                <w:sz w:val="16"/>
              </w:rPr>
              <w:t>60</w:t>
            </w:r>
          </w:p>
        </w:tc>
        <w:tc>
          <w:tcPr>
            <w:tcW w:w="419" w:type="dxa"/>
          </w:tcPr>
          <w:p w14:paraId="6CFA768C" w14:textId="77777777" w:rsidR="00BE0A9E" w:rsidRDefault="00BE0A9E" w:rsidP="00BE0A9E">
            <w:pPr>
              <w:pStyle w:val="TableParagraph"/>
              <w:spacing w:before="27"/>
              <w:ind w:right="135"/>
              <w:jc w:val="right"/>
              <w:rPr>
                <w:w w:val="111"/>
                <w:sz w:val="16"/>
              </w:rPr>
            </w:pPr>
            <w:r>
              <w:rPr>
                <w:w w:val="111"/>
                <w:sz w:val="16"/>
              </w:rPr>
              <w:t>1</w:t>
            </w:r>
          </w:p>
        </w:tc>
        <w:tc>
          <w:tcPr>
            <w:tcW w:w="680" w:type="dxa"/>
          </w:tcPr>
          <w:p w14:paraId="5FA2C2A8" w14:textId="77777777" w:rsidR="00BE0A9E" w:rsidRDefault="00BE0A9E" w:rsidP="00BE0A9E">
            <w:pPr>
              <w:pStyle w:val="TableParagraph"/>
              <w:spacing w:before="27"/>
              <w:ind w:left="197" w:right="152"/>
              <w:rPr>
                <w:w w:val="110"/>
                <w:sz w:val="16"/>
              </w:rPr>
            </w:pPr>
            <w:r>
              <w:rPr>
                <w:w w:val="110"/>
                <w:sz w:val="16"/>
              </w:rPr>
              <w:t>20</w:t>
            </w:r>
          </w:p>
        </w:tc>
        <w:tc>
          <w:tcPr>
            <w:tcW w:w="519" w:type="dxa"/>
          </w:tcPr>
          <w:p w14:paraId="02129328" w14:textId="77777777" w:rsidR="00BE0A9E" w:rsidRDefault="00BE0A9E" w:rsidP="00BE0A9E">
            <w:pPr>
              <w:pStyle w:val="TableParagraph"/>
              <w:spacing w:before="27"/>
              <w:ind w:right="186"/>
              <w:jc w:val="right"/>
              <w:rPr>
                <w:w w:val="111"/>
                <w:sz w:val="16"/>
              </w:rPr>
            </w:pPr>
            <w:r>
              <w:rPr>
                <w:w w:val="111"/>
                <w:sz w:val="16"/>
              </w:rPr>
              <w:t>1</w:t>
            </w:r>
          </w:p>
        </w:tc>
        <w:tc>
          <w:tcPr>
            <w:tcW w:w="619" w:type="dxa"/>
          </w:tcPr>
          <w:p w14:paraId="1DA41D21" w14:textId="77777777" w:rsidR="00BE0A9E" w:rsidRDefault="00BE0A9E" w:rsidP="00BE0A9E">
            <w:pPr>
              <w:pStyle w:val="TableParagraph"/>
              <w:spacing w:before="27"/>
              <w:ind w:left="45"/>
              <w:rPr>
                <w:w w:val="111"/>
                <w:sz w:val="16"/>
              </w:rPr>
            </w:pPr>
            <w:r>
              <w:rPr>
                <w:w w:val="111"/>
                <w:sz w:val="16"/>
              </w:rPr>
              <w:t>5</w:t>
            </w:r>
          </w:p>
        </w:tc>
        <w:tc>
          <w:tcPr>
            <w:tcW w:w="479" w:type="dxa"/>
          </w:tcPr>
          <w:p w14:paraId="3BFE4C4A" w14:textId="77777777" w:rsidR="00BE0A9E" w:rsidRDefault="00BE0A9E" w:rsidP="00BE0A9E">
            <w:pPr>
              <w:pStyle w:val="TableParagraph"/>
              <w:spacing w:before="27"/>
              <w:ind w:right="158"/>
              <w:jc w:val="right"/>
              <w:rPr>
                <w:w w:val="111"/>
                <w:sz w:val="16"/>
              </w:rPr>
            </w:pPr>
            <w:r>
              <w:rPr>
                <w:w w:val="111"/>
                <w:sz w:val="16"/>
              </w:rPr>
              <w:t>1</w:t>
            </w:r>
          </w:p>
        </w:tc>
        <w:tc>
          <w:tcPr>
            <w:tcW w:w="671" w:type="dxa"/>
          </w:tcPr>
          <w:p w14:paraId="25C1806F" w14:textId="77777777" w:rsidR="00BE0A9E" w:rsidRDefault="00BE0A9E" w:rsidP="00BE0A9E">
            <w:pPr>
              <w:pStyle w:val="TableParagraph"/>
              <w:spacing w:before="27"/>
              <w:ind w:left="306"/>
              <w:jc w:val="left"/>
              <w:rPr>
                <w:w w:val="111"/>
                <w:sz w:val="16"/>
              </w:rPr>
            </w:pPr>
            <w:r>
              <w:rPr>
                <w:w w:val="111"/>
                <w:sz w:val="16"/>
              </w:rPr>
              <w:t>15</w:t>
            </w:r>
          </w:p>
        </w:tc>
      </w:tr>
      <w:tr w:rsidR="00BE0A9E" w14:paraId="46902E0D" w14:textId="77777777" w:rsidTr="009C12BC">
        <w:trPr>
          <w:trHeight w:val="283"/>
        </w:trPr>
        <w:tc>
          <w:tcPr>
            <w:tcW w:w="448" w:type="dxa"/>
            <w:vAlign w:val="center"/>
          </w:tcPr>
          <w:p w14:paraId="559BC90F" w14:textId="3872FA04" w:rsidR="00BE0A9E" w:rsidRDefault="00BE0A9E" w:rsidP="00BE0A9E">
            <w:pPr>
              <w:pStyle w:val="TableParagraph"/>
              <w:spacing w:before="155"/>
              <w:ind w:left="15"/>
              <w:rPr>
                <w:w w:val="111"/>
                <w:sz w:val="16"/>
              </w:rPr>
            </w:pPr>
            <w:r w:rsidRPr="007B55F5">
              <w:rPr>
                <w:color w:val="000000" w:themeColor="text1"/>
                <w:sz w:val="15"/>
              </w:rPr>
              <w:t>5</w:t>
            </w:r>
          </w:p>
        </w:tc>
        <w:tc>
          <w:tcPr>
            <w:tcW w:w="3252" w:type="dxa"/>
          </w:tcPr>
          <w:p w14:paraId="547D21F5" w14:textId="5B16C63E" w:rsidR="00BE0A9E" w:rsidRPr="00D83D06" w:rsidRDefault="00BE0A9E" w:rsidP="00BE0A9E">
            <w:pPr>
              <w:pStyle w:val="TableParagraph"/>
              <w:spacing w:before="70" w:line="235" w:lineRule="auto"/>
              <w:ind w:left="106" w:right="-8"/>
              <w:jc w:val="left"/>
              <w:rPr>
                <w:sz w:val="16"/>
                <w:szCs w:val="16"/>
              </w:rPr>
            </w:pPr>
            <w:r w:rsidRPr="00D83D06">
              <w:rPr>
                <w:w w:val="115"/>
                <w:sz w:val="16"/>
                <w:szCs w:val="16"/>
              </w:rPr>
              <w:t>Teknik</w:t>
            </w:r>
            <w:r w:rsidRPr="00D83D06">
              <w:rPr>
                <w:spacing w:val="11"/>
                <w:w w:val="115"/>
                <w:sz w:val="16"/>
                <w:szCs w:val="16"/>
              </w:rPr>
              <w:t xml:space="preserve"> </w:t>
            </w:r>
            <w:r w:rsidRPr="00D83D06">
              <w:rPr>
                <w:w w:val="115"/>
                <w:sz w:val="16"/>
                <w:szCs w:val="16"/>
              </w:rPr>
              <w:t>Tata</w:t>
            </w:r>
            <w:r w:rsidRPr="00D83D06">
              <w:rPr>
                <w:spacing w:val="10"/>
                <w:w w:val="115"/>
                <w:sz w:val="16"/>
                <w:szCs w:val="16"/>
              </w:rPr>
              <w:t xml:space="preserve"> </w:t>
            </w:r>
            <w:r w:rsidRPr="00D83D06">
              <w:rPr>
                <w:w w:val="115"/>
                <w:sz w:val="16"/>
                <w:szCs w:val="16"/>
              </w:rPr>
              <w:t>Bangunan</w:t>
            </w:r>
            <w:r w:rsidRPr="00D83D06">
              <w:rPr>
                <w:spacing w:val="8"/>
                <w:w w:val="115"/>
                <w:sz w:val="16"/>
                <w:szCs w:val="16"/>
              </w:rPr>
              <w:t xml:space="preserve"> </w:t>
            </w:r>
            <w:r w:rsidRPr="00D83D06">
              <w:rPr>
                <w:w w:val="115"/>
                <w:sz w:val="16"/>
                <w:szCs w:val="16"/>
              </w:rPr>
              <w:t>dan</w:t>
            </w:r>
            <w:r w:rsidRPr="00D83D06">
              <w:rPr>
                <w:spacing w:val="-37"/>
                <w:w w:val="115"/>
                <w:sz w:val="16"/>
                <w:szCs w:val="16"/>
              </w:rPr>
              <w:t xml:space="preserve"> </w:t>
            </w:r>
            <w:r>
              <w:rPr>
                <w:spacing w:val="-37"/>
                <w:w w:val="115"/>
                <w:sz w:val="16"/>
                <w:szCs w:val="16"/>
              </w:rPr>
              <w:t xml:space="preserve"> </w:t>
            </w:r>
            <w:r w:rsidRPr="00D83D06">
              <w:rPr>
                <w:w w:val="115"/>
                <w:sz w:val="16"/>
                <w:szCs w:val="16"/>
              </w:rPr>
              <w:t>Perumahan</w:t>
            </w:r>
            <w:r w:rsidRPr="00D83D06">
              <w:rPr>
                <w:spacing w:val="8"/>
                <w:w w:val="115"/>
                <w:sz w:val="16"/>
                <w:szCs w:val="16"/>
              </w:rPr>
              <w:t xml:space="preserve"> </w:t>
            </w:r>
            <w:r>
              <w:rPr>
                <w:w w:val="115"/>
                <w:sz w:val="16"/>
              </w:rPr>
              <w:t>Ahli</w:t>
            </w:r>
            <w:r w:rsidRPr="00D83D06">
              <w:rPr>
                <w:w w:val="115"/>
                <w:sz w:val="16"/>
                <w:szCs w:val="16"/>
              </w:rPr>
              <w:t xml:space="preserve"> Madya</w:t>
            </w:r>
          </w:p>
        </w:tc>
        <w:tc>
          <w:tcPr>
            <w:tcW w:w="856" w:type="dxa"/>
          </w:tcPr>
          <w:p w14:paraId="5F8CA837" w14:textId="77777777" w:rsidR="00BE0A9E" w:rsidRDefault="00BE0A9E" w:rsidP="00BE0A9E">
            <w:pPr>
              <w:pStyle w:val="TableParagraph"/>
              <w:spacing w:before="159"/>
              <w:ind w:left="211" w:right="186"/>
              <w:rPr>
                <w:sz w:val="16"/>
              </w:rPr>
            </w:pPr>
            <w:r>
              <w:rPr>
                <w:w w:val="110"/>
                <w:sz w:val="16"/>
              </w:rPr>
              <w:t>11</w:t>
            </w:r>
          </w:p>
        </w:tc>
        <w:tc>
          <w:tcPr>
            <w:tcW w:w="859" w:type="dxa"/>
          </w:tcPr>
          <w:p w14:paraId="321E3B9E" w14:textId="77777777" w:rsidR="00BE0A9E" w:rsidRDefault="00BE0A9E" w:rsidP="00BE0A9E">
            <w:pPr>
              <w:pStyle w:val="TableParagraph"/>
              <w:spacing w:before="159"/>
              <w:ind w:left="220" w:right="198"/>
              <w:rPr>
                <w:sz w:val="16"/>
              </w:rPr>
            </w:pPr>
            <w:r>
              <w:rPr>
                <w:w w:val="110"/>
                <w:sz w:val="16"/>
              </w:rPr>
              <w:t>1975</w:t>
            </w:r>
          </w:p>
        </w:tc>
        <w:tc>
          <w:tcPr>
            <w:tcW w:w="459" w:type="dxa"/>
          </w:tcPr>
          <w:p w14:paraId="4CE1FCFB" w14:textId="77777777" w:rsidR="00BE0A9E" w:rsidRDefault="00BE0A9E" w:rsidP="00BE0A9E">
            <w:pPr>
              <w:pStyle w:val="TableParagraph"/>
              <w:spacing w:before="159"/>
              <w:ind w:left="20"/>
              <w:rPr>
                <w:sz w:val="16"/>
              </w:rPr>
            </w:pPr>
            <w:r>
              <w:rPr>
                <w:w w:val="111"/>
                <w:sz w:val="16"/>
              </w:rPr>
              <w:t>6</w:t>
            </w:r>
          </w:p>
        </w:tc>
        <w:tc>
          <w:tcPr>
            <w:tcW w:w="819" w:type="dxa"/>
          </w:tcPr>
          <w:p w14:paraId="14B30832" w14:textId="77777777" w:rsidR="00BE0A9E" w:rsidRDefault="00BE0A9E" w:rsidP="00BE0A9E">
            <w:pPr>
              <w:pStyle w:val="TableParagraph"/>
              <w:spacing w:before="159"/>
              <w:ind w:left="245" w:right="230"/>
              <w:rPr>
                <w:sz w:val="16"/>
              </w:rPr>
            </w:pPr>
            <w:r>
              <w:rPr>
                <w:w w:val="110"/>
                <w:sz w:val="16"/>
              </w:rPr>
              <w:t>950</w:t>
            </w:r>
          </w:p>
        </w:tc>
        <w:tc>
          <w:tcPr>
            <w:tcW w:w="575" w:type="dxa"/>
          </w:tcPr>
          <w:p w14:paraId="334E25EE" w14:textId="77777777" w:rsidR="00BE0A9E" w:rsidRDefault="00BE0A9E" w:rsidP="00BE0A9E">
            <w:pPr>
              <w:pStyle w:val="TableParagraph"/>
              <w:spacing w:before="159"/>
              <w:ind w:left="21"/>
              <w:rPr>
                <w:sz w:val="16"/>
              </w:rPr>
            </w:pPr>
            <w:r>
              <w:rPr>
                <w:w w:val="111"/>
                <w:sz w:val="16"/>
              </w:rPr>
              <w:t>3</w:t>
            </w:r>
          </w:p>
        </w:tc>
        <w:tc>
          <w:tcPr>
            <w:tcW w:w="619" w:type="dxa"/>
          </w:tcPr>
          <w:p w14:paraId="5811E50A" w14:textId="77777777" w:rsidR="00BE0A9E" w:rsidRDefault="00BE0A9E" w:rsidP="00BE0A9E">
            <w:pPr>
              <w:pStyle w:val="TableParagraph"/>
              <w:spacing w:before="159"/>
              <w:ind w:left="141" w:right="105"/>
              <w:rPr>
                <w:sz w:val="16"/>
              </w:rPr>
            </w:pPr>
            <w:r>
              <w:rPr>
                <w:w w:val="110"/>
                <w:sz w:val="16"/>
              </w:rPr>
              <w:t>275</w:t>
            </w:r>
          </w:p>
        </w:tc>
        <w:tc>
          <w:tcPr>
            <w:tcW w:w="491" w:type="dxa"/>
          </w:tcPr>
          <w:p w14:paraId="418C98B5" w14:textId="77777777" w:rsidR="00BE0A9E" w:rsidRDefault="00BE0A9E" w:rsidP="00BE0A9E">
            <w:pPr>
              <w:pStyle w:val="TableParagraph"/>
              <w:spacing w:before="159"/>
              <w:ind w:left="29"/>
              <w:rPr>
                <w:sz w:val="16"/>
              </w:rPr>
            </w:pPr>
            <w:r>
              <w:rPr>
                <w:w w:val="111"/>
                <w:sz w:val="16"/>
              </w:rPr>
              <w:t>3</w:t>
            </w:r>
          </w:p>
        </w:tc>
        <w:tc>
          <w:tcPr>
            <w:tcW w:w="620" w:type="dxa"/>
          </w:tcPr>
          <w:p w14:paraId="49CB3D0F" w14:textId="77777777" w:rsidR="00BE0A9E" w:rsidRDefault="00BE0A9E" w:rsidP="00BE0A9E">
            <w:pPr>
              <w:pStyle w:val="TableParagraph"/>
              <w:spacing w:before="159"/>
              <w:ind w:left="170"/>
              <w:jc w:val="left"/>
              <w:rPr>
                <w:sz w:val="16"/>
              </w:rPr>
            </w:pPr>
            <w:r>
              <w:rPr>
                <w:w w:val="110"/>
                <w:sz w:val="16"/>
              </w:rPr>
              <w:t>275</w:t>
            </w:r>
          </w:p>
        </w:tc>
        <w:tc>
          <w:tcPr>
            <w:tcW w:w="707" w:type="dxa"/>
          </w:tcPr>
          <w:p w14:paraId="14F2321B" w14:textId="77777777" w:rsidR="00BE0A9E" w:rsidRDefault="00BE0A9E" w:rsidP="00BE0A9E">
            <w:pPr>
              <w:pStyle w:val="TableParagraph"/>
              <w:spacing w:before="159"/>
              <w:ind w:left="32"/>
              <w:rPr>
                <w:sz w:val="16"/>
              </w:rPr>
            </w:pPr>
            <w:r>
              <w:rPr>
                <w:w w:val="111"/>
                <w:sz w:val="16"/>
              </w:rPr>
              <w:t>4</w:t>
            </w:r>
          </w:p>
        </w:tc>
        <w:tc>
          <w:tcPr>
            <w:tcW w:w="623" w:type="dxa"/>
          </w:tcPr>
          <w:p w14:paraId="2A78FE7E" w14:textId="77777777" w:rsidR="00BE0A9E" w:rsidRDefault="00BE0A9E" w:rsidP="00BE0A9E">
            <w:pPr>
              <w:pStyle w:val="TableParagraph"/>
              <w:spacing w:before="159"/>
              <w:ind w:left="180"/>
              <w:jc w:val="left"/>
              <w:rPr>
                <w:sz w:val="16"/>
              </w:rPr>
            </w:pPr>
            <w:r>
              <w:rPr>
                <w:w w:val="110"/>
                <w:sz w:val="16"/>
              </w:rPr>
              <w:t>225</w:t>
            </w:r>
          </w:p>
        </w:tc>
        <w:tc>
          <w:tcPr>
            <w:tcW w:w="519" w:type="dxa"/>
          </w:tcPr>
          <w:p w14:paraId="7EC7E297" w14:textId="77777777" w:rsidR="00BE0A9E" w:rsidRDefault="00BE0A9E" w:rsidP="00BE0A9E">
            <w:pPr>
              <w:pStyle w:val="TableParagraph"/>
              <w:spacing w:before="159"/>
              <w:ind w:left="24"/>
              <w:rPr>
                <w:sz w:val="16"/>
              </w:rPr>
            </w:pPr>
            <w:r>
              <w:rPr>
                <w:w w:val="111"/>
                <w:sz w:val="16"/>
              </w:rPr>
              <w:t>3</w:t>
            </w:r>
          </w:p>
        </w:tc>
        <w:tc>
          <w:tcPr>
            <w:tcW w:w="623" w:type="dxa"/>
          </w:tcPr>
          <w:p w14:paraId="554CAB3F" w14:textId="77777777" w:rsidR="00BE0A9E" w:rsidRDefault="00BE0A9E" w:rsidP="00BE0A9E">
            <w:pPr>
              <w:pStyle w:val="TableParagraph"/>
              <w:spacing w:before="159"/>
              <w:ind w:left="174"/>
              <w:jc w:val="left"/>
              <w:rPr>
                <w:sz w:val="16"/>
              </w:rPr>
            </w:pPr>
            <w:r>
              <w:rPr>
                <w:w w:val="110"/>
                <w:sz w:val="16"/>
              </w:rPr>
              <w:t>150</w:t>
            </w:r>
          </w:p>
        </w:tc>
        <w:tc>
          <w:tcPr>
            <w:tcW w:w="519" w:type="dxa"/>
          </w:tcPr>
          <w:p w14:paraId="79527B68" w14:textId="77777777" w:rsidR="00BE0A9E" w:rsidRDefault="00BE0A9E" w:rsidP="00BE0A9E">
            <w:pPr>
              <w:pStyle w:val="TableParagraph"/>
              <w:spacing w:before="159"/>
              <w:ind w:left="37"/>
              <w:rPr>
                <w:sz w:val="16"/>
              </w:rPr>
            </w:pPr>
            <w:r>
              <w:rPr>
                <w:w w:val="111"/>
                <w:sz w:val="16"/>
              </w:rPr>
              <w:t>2</w:t>
            </w:r>
          </w:p>
        </w:tc>
        <w:tc>
          <w:tcPr>
            <w:tcW w:w="579" w:type="dxa"/>
          </w:tcPr>
          <w:p w14:paraId="6C5537B8" w14:textId="77777777" w:rsidR="00BE0A9E" w:rsidRDefault="00BE0A9E" w:rsidP="00BE0A9E">
            <w:pPr>
              <w:pStyle w:val="TableParagraph"/>
              <w:spacing w:before="159"/>
              <w:ind w:left="169" w:right="129"/>
              <w:rPr>
                <w:sz w:val="16"/>
              </w:rPr>
            </w:pPr>
            <w:r>
              <w:rPr>
                <w:w w:val="110"/>
                <w:sz w:val="16"/>
              </w:rPr>
              <w:t>25</w:t>
            </w:r>
          </w:p>
        </w:tc>
        <w:tc>
          <w:tcPr>
            <w:tcW w:w="419" w:type="dxa"/>
          </w:tcPr>
          <w:p w14:paraId="1C478043" w14:textId="77777777" w:rsidR="00BE0A9E" w:rsidRDefault="00BE0A9E" w:rsidP="00BE0A9E">
            <w:pPr>
              <w:pStyle w:val="TableParagraph"/>
              <w:spacing w:before="159"/>
              <w:ind w:left="169"/>
              <w:jc w:val="left"/>
              <w:rPr>
                <w:sz w:val="16"/>
              </w:rPr>
            </w:pPr>
            <w:r>
              <w:rPr>
                <w:w w:val="111"/>
                <w:sz w:val="16"/>
              </w:rPr>
              <w:t>2</w:t>
            </w:r>
          </w:p>
        </w:tc>
        <w:tc>
          <w:tcPr>
            <w:tcW w:w="680" w:type="dxa"/>
          </w:tcPr>
          <w:p w14:paraId="7E104BE6" w14:textId="77777777" w:rsidR="00BE0A9E" w:rsidRDefault="00BE0A9E" w:rsidP="00BE0A9E">
            <w:pPr>
              <w:pStyle w:val="TableParagraph"/>
              <w:spacing w:before="159"/>
              <w:ind w:left="174" w:right="135"/>
              <w:rPr>
                <w:sz w:val="16"/>
              </w:rPr>
            </w:pPr>
            <w:r>
              <w:rPr>
                <w:w w:val="110"/>
                <w:sz w:val="16"/>
              </w:rPr>
              <w:t>50</w:t>
            </w:r>
          </w:p>
        </w:tc>
        <w:tc>
          <w:tcPr>
            <w:tcW w:w="519" w:type="dxa"/>
          </w:tcPr>
          <w:p w14:paraId="523CB449" w14:textId="77777777" w:rsidR="00BE0A9E" w:rsidRDefault="00BE0A9E" w:rsidP="00BE0A9E">
            <w:pPr>
              <w:pStyle w:val="TableParagraph"/>
              <w:spacing w:before="159"/>
              <w:ind w:left="36"/>
              <w:rPr>
                <w:sz w:val="16"/>
              </w:rPr>
            </w:pPr>
            <w:r>
              <w:rPr>
                <w:w w:val="111"/>
                <w:sz w:val="16"/>
              </w:rPr>
              <w:t>2</w:t>
            </w:r>
          </w:p>
        </w:tc>
        <w:tc>
          <w:tcPr>
            <w:tcW w:w="619" w:type="dxa"/>
          </w:tcPr>
          <w:p w14:paraId="7DDD2690" w14:textId="77777777" w:rsidR="00BE0A9E" w:rsidRDefault="00BE0A9E" w:rsidP="00BE0A9E">
            <w:pPr>
              <w:pStyle w:val="TableParagraph"/>
              <w:spacing w:before="159"/>
              <w:ind w:left="220"/>
              <w:jc w:val="left"/>
              <w:rPr>
                <w:sz w:val="16"/>
              </w:rPr>
            </w:pPr>
            <w:r>
              <w:rPr>
                <w:w w:val="110"/>
                <w:sz w:val="16"/>
              </w:rPr>
              <w:t>20</w:t>
            </w:r>
          </w:p>
        </w:tc>
        <w:tc>
          <w:tcPr>
            <w:tcW w:w="479" w:type="dxa"/>
          </w:tcPr>
          <w:p w14:paraId="281D5E8C" w14:textId="77777777" w:rsidR="00BE0A9E" w:rsidRDefault="00BE0A9E" w:rsidP="00BE0A9E">
            <w:pPr>
              <w:pStyle w:val="TableParagraph"/>
              <w:spacing w:before="159"/>
              <w:ind w:left="196"/>
              <w:jc w:val="left"/>
              <w:rPr>
                <w:sz w:val="16"/>
              </w:rPr>
            </w:pPr>
            <w:r>
              <w:rPr>
                <w:w w:val="111"/>
                <w:sz w:val="16"/>
              </w:rPr>
              <w:t>1</w:t>
            </w:r>
          </w:p>
        </w:tc>
        <w:tc>
          <w:tcPr>
            <w:tcW w:w="671" w:type="dxa"/>
          </w:tcPr>
          <w:p w14:paraId="09C0DAA2" w14:textId="77777777" w:rsidR="00BE0A9E" w:rsidRDefault="00BE0A9E" w:rsidP="00BE0A9E">
            <w:pPr>
              <w:pStyle w:val="TableParagraph"/>
              <w:spacing w:before="159"/>
              <w:ind w:left="297"/>
              <w:jc w:val="left"/>
              <w:rPr>
                <w:sz w:val="16"/>
              </w:rPr>
            </w:pPr>
            <w:r>
              <w:rPr>
                <w:w w:val="111"/>
                <w:sz w:val="16"/>
              </w:rPr>
              <w:t>5</w:t>
            </w:r>
          </w:p>
        </w:tc>
      </w:tr>
      <w:tr w:rsidR="00BE0A9E" w14:paraId="4F099F3E" w14:textId="77777777" w:rsidTr="009C12BC">
        <w:trPr>
          <w:trHeight w:val="283"/>
        </w:trPr>
        <w:tc>
          <w:tcPr>
            <w:tcW w:w="448" w:type="dxa"/>
            <w:vAlign w:val="center"/>
          </w:tcPr>
          <w:p w14:paraId="24438137" w14:textId="28C2A179" w:rsidR="00BE0A9E" w:rsidRDefault="00BE0A9E" w:rsidP="00BE0A9E">
            <w:pPr>
              <w:pStyle w:val="TableParagraph"/>
              <w:spacing w:before="155"/>
              <w:ind w:left="15"/>
              <w:rPr>
                <w:w w:val="111"/>
                <w:sz w:val="16"/>
              </w:rPr>
            </w:pPr>
            <w:r w:rsidRPr="007B55F5">
              <w:rPr>
                <w:color w:val="000000" w:themeColor="text1"/>
                <w:sz w:val="15"/>
              </w:rPr>
              <w:t>6</w:t>
            </w:r>
          </w:p>
        </w:tc>
        <w:tc>
          <w:tcPr>
            <w:tcW w:w="3252" w:type="dxa"/>
          </w:tcPr>
          <w:p w14:paraId="4CC0E250" w14:textId="4EBD7B38" w:rsidR="00BE0A9E" w:rsidRPr="006C3E26" w:rsidRDefault="00BE0A9E" w:rsidP="00BE0A9E">
            <w:pPr>
              <w:pStyle w:val="TableParagraph"/>
              <w:spacing w:before="63"/>
              <w:ind w:left="114" w:right="-8"/>
              <w:jc w:val="left"/>
              <w:rPr>
                <w:sz w:val="18"/>
                <w:szCs w:val="18"/>
              </w:rPr>
            </w:pPr>
            <w:r>
              <w:rPr>
                <w:sz w:val="18"/>
                <w:szCs w:val="18"/>
              </w:rPr>
              <w:t xml:space="preserve">Teknisi Penyehatan Lingkungan </w:t>
            </w:r>
            <w:r>
              <w:rPr>
                <w:w w:val="115"/>
                <w:sz w:val="16"/>
              </w:rPr>
              <w:t>Ahli</w:t>
            </w:r>
            <w:r>
              <w:rPr>
                <w:sz w:val="18"/>
                <w:szCs w:val="18"/>
              </w:rPr>
              <w:t xml:space="preserve"> Madya</w:t>
            </w:r>
          </w:p>
        </w:tc>
        <w:tc>
          <w:tcPr>
            <w:tcW w:w="856" w:type="dxa"/>
          </w:tcPr>
          <w:p w14:paraId="1EB6EDE8" w14:textId="77777777" w:rsidR="00BE0A9E" w:rsidRDefault="00BE0A9E" w:rsidP="00BE0A9E">
            <w:pPr>
              <w:pStyle w:val="TableParagraph"/>
              <w:spacing w:before="159"/>
              <w:ind w:left="211" w:right="186"/>
              <w:rPr>
                <w:sz w:val="16"/>
              </w:rPr>
            </w:pPr>
            <w:r>
              <w:rPr>
                <w:w w:val="110"/>
                <w:sz w:val="16"/>
              </w:rPr>
              <w:t>11</w:t>
            </w:r>
          </w:p>
        </w:tc>
        <w:tc>
          <w:tcPr>
            <w:tcW w:w="859" w:type="dxa"/>
          </w:tcPr>
          <w:p w14:paraId="6AD1A4C3" w14:textId="77777777" w:rsidR="00BE0A9E" w:rsidRDefault="00BE0A9E" w:rsidP="00BE0A9E">
            <w:pPr>
              <w:pStyle w:val="TableParagraph"/>
              <w:spacing w:before="159"/>
              <w:ind w:left="220" w:right="198"/>
              <w:rPr>
                <w:sz w:val="16"/>
              </w:rPr>
            </w:pPr>
            <w:r>
              <w:rPr>
                <w:w w:val="110"/>
                <w:sz w:val="16"/>
              </w:rPr>
              <w:t>1975</w:t>
            </w:r>
          </w:p>
        </w:tc>
        <w:tc>
          <w:tcPr>
            <w:tcW w:w="459" w:type="dxa"/>
          </w:tcPr>
          <w:p w14:paraId="07AAB19F" w14:textId="77777777" w:rsidR="00BE0A9E" w:rsidRDefault="00BE0A9E" w:rsidP="00BE0A9E">
            <w:pPr>
              <w:pStyle w:val="TableParagraph"/>
              <w:spacing w:before="159"/>
              <w:ind w:left="20"/>
              <w:rPr>
                <w:sz w:val="16"/>
              </w:rPr>
            </w:pPr>
            <w:r>
              <w:rPr>
                <w:w w:val="111"/>
                <w:sz w:val="16"/>
              </w:rPr>
              <w:t>6</w:t>
            </w:r>
          </w:p>
        </w:tc>
        <w:tc>
          <w:tcPr>
            <w:tcW w:w="819" w:type="dxa"/>
          </w:tcPr>
          <w:p w14:paraId="3A6CE014" w14:textId="77777777" w:rsidR="00BE0A9E" w:rsidRDefault="00BE0A9E" w:rsidP="00BE0A9E">
            <w:pPr>
              <w:pStyle w:val="TableParagraph"/>
              <w:spacing w:before="159"/>
              <w:ind w:left="245" w:right="230"/>
              <w:rPr>
                <w:sz w:val="16"/>
              </w:rPr>
            </w:pPr>
            <w:r>
              <w:rPr>
                <w:w w:val="110"/>
                <w:sz w:val="16"/>
              </w:rPr>
              <w:t>950</w:t>
            </w:r>
          </w:p>
        </w:tc>
        <w:tc>
          <w:tcPr>
            <w:tcW w:w="575" w:type="dxa"/>
          </w:tcPr>
          <w:p w14:paraId="7DDD2565" w14:textId="77777777" w:rsidR="00BE0A9E" w:rsidRDefault="00BE0A9E" w:rsidP="00BE0A9E">
            <w:pPr>
              <w:pStyle w:val="TableParagraph"/>
              <w:spacing w:before="159"/>
              <w:ind w:left="21"/>
              <w:rPr>
                <w:sz w:val="16"/>
              </w:rPr>
            </w:pPr>
            <w:r>
              <w:rPr>
                <w:w w:val="111"/>
                <w:sz w:val="16"/>
              </w:rPr>
              <w:t>3</w:t>
            </w:r>
          </w:p>
        </w:tc>
        <w:tc>
          <w:tcPr>
            <w:tcW w:w="619" w:type="dxa"/>
          </w:tcPr>
          <w:p w14:paraId="27F0947F" w14:textId="77777777" w:rsidR="00BE0A9E" w:rsidRDefault="00BE0A9E" w:rsidP="00BE0A9E">
            <w:pPr>
              <w:pStyle w:val="TableParagraph"/>
              <w:spacing w:before="159"/>
              <w:ind w:left="141" w:right="105"/>
              <w:rPr>
                <w:sz w:val="16"/>
              </w:rPr>
            </w:pPr>
            <w:r>
              <w:rPr>
                <w:w w:val="110"/>
                <w:sz w:val="16"/>
              </w:rPr>
              <w:t>275</w:t>
            </w:r>
          </w:p>
        </w:tc>
        <w:tc>
          <w:tcPr>
            <w:tcW w:w="491" w:type="dxa"/>
          </w:tcPr>
          <w:p w14:paraId="537D88E7" w14:textId="77777777" w:rsidR="00BE0A9E" w:rsidRDefault="00BE0A9E" w:rsidP="00BE0A9E">
            <w:pPr>
              <w:pStyle w:val="TableParagraph"/>
              <w:spacing w:before="159"/>
              <w:ind w:left="29"/>
              <w:rPr>
                <w:sz w:val="16"/>
              </w:rPr>
            </w:pPr>
            <w:r>
              <w:rPr>
                <w:w w:val="111"/>
                <w:sz w:val="16"/>
              </w:rPr>
              <w:t>3</w:t>
            </w:r>
          </w:p>
        </w:tc>
        <w:tc>
          <w:tcPr>
            <w:tcW w:w="620" w:type="dxa"/>
          </w:tcPr>
          <w:p w14:paraId="11F9EBAC" w14:textId="77777777" w:rsidR="00BE0A9E" w:rsidRDefault="00BE0A9E" w:rsidP="00BE0A9E">
            <w:pPr>
              <w:pStyle w:val="TableParagraph"/>
              <w:spacing w:before="159"/>
              <w:ind w:left="170"/>
              <w:jc w:val="left"/>
              <w:rPr>
                <w:sz w:val="16"/>
              </w:rPr>
            </w:pPr>
            <w:r>
              <w:rPr>
                <w:w w:val="110"/>
                <w:sz w:val="16"/>
              </w:rPr>
              <w:t>275</w:t>
            </w:r>
          </w:p>
        </w:tc>
        <w:tc>
          <w:tcPr>
            <w:tcW w:w="707" w:type="dxa"/>
          </w:tcPr>
          <w:p w14:paraId="3BD2F296" w14:textId="77777777" w:rsidR="00BE0A9E" w:rsidRDefault="00BE0A9E" w:rsidP="00BE0A9E">
            <w:pPr>
              <w:pStyle w:val="TableParagraph"/>
              <w:spacing w:before="159"/>
              <w:ind w:left="32"/>
              <w:rPr>
                <w:sz w:val="16"/>
              </w:rPr>
            </w:pPr>
            <w:r>
              <w:rPr>
                <w:w w:val="111"/>
                <w:sz w:val="16"/>
              </w:rPr>
              <w:t>4</w:t>
            </w:r>
          </w:p>
        </w:tc>
        <w:tc>
          <w:tcPr>
            <w:tcW w:w="623" w:type="dxa"/>
          </w:tcPr>
          <w:p w14:paraId="26B13AD0" w14:textId="77777777" w:rsidR="00BE0A9E" w:rsidRDefault="00BE0A9E" w:rsidP="00BE0A9E">
            <w:pPr>
              <w:pStyle w:val="TableParagraph"/>
              <w:spacing w:before="159"/>
              <w:ind w:left="180"/>
              <w:jc w:val="left"/>
              <w:rPr>
                <w:sz w:val="16"/>
              </w:rPr>
            </w:pPr>
            <w:r>
              <w:rPr>
                <w:w w:val="110"/>
                <w:sz w:val="16"/>
              </w:rPr>
              <w:t>225</w:t>
            </w:r>
          </w:p>
        </w:tc>
        <w:tc>
          <w:tcPr>
            <w:tcW w:w="519" w:type="dxa"/>
          </w:tcPr>
          <w:p w14:paraId="7829FAA0" w14:textId="77777777" w:rsidR="00BE0A9E" w:rsidRDefault="00BE0A9E" w:rsidP="00BE0A9E">
            <w:pPr>
              <w:pStyle w:val="TableParagraph"/>
              <w:spacing w:before="159"/>
              <w:ind w:left="24"/>
              <w:rPr>
                <w:sz w:val="16"/>
              </w:rPr>
            </w:pPr>
            <w:r>
              <w:rPr>
                <w:w w:val="111"/>
                <w:sz w:val="16"/>
              </w:rPr>
              <w:t>3</w:t>
            </w:r>
          </w:p>
        </w:tc>
        <w:tc>
          <w:tcPr>
            <w:tcW w:w="623" w:type="dxa"/>
          </w:tcPr>
          <w:p w14:paraId="7D80CDBF" w14:textId="77777777" w:rsidR="00BE0A9E" w:rsidRDefault="00BE0A9E" w:rsidP="00BE0A9E">
            <w:pPr>
              <w:pStyle w:val="TableParagraph"/>
              <w:spacing w:before="159"/>
              <w:ind w:left="174"/>
              <w:jc w:val="left"/>
              <w:rPr>
                <w:sz w:val="16"/>
              </w:rPr>
            </w:pPr>
            <w:r>
              <w:rPr>
                <w:w w:val="110"/>
                <w:sz w:val="16"/>
              </w:rPr>
              <w:t>150</w:t>
            </w:r>
          </w:p>
        </w:tc>
        <w:tc>
          <w:tcPr>
            <w:tcW w:w="519" w:type="dxa"/>
          </w:tcPr>
          <w:p w14:paraId="516221E1" w14:textId="77777777" w:rsidR="00BE0A9E" w:rsidRDefault="00BE0A9E" w:rsidP="00BE0A9E">
            <w:pPr>
              <w:pStyle w:val="TableParagraph"/>
              <w:spacing w:before="159"/>
              <w:ind w:left="37"/>
              <w:rPr>
                <w:sz w:val="16"/>
              </w:rPr>
            </w:pPr>
            <w:r>
              <w:rPr>
                <w:w w:val="111"/>
                <w:sz w:val="16"/>
              </w:rPr>
              <w:t>2</w:t>
            </w:r>
          </w:p>
        </w:tc>
        <w:tc>
          <w:tcPr>
            <w:tcW w:w="579" w:type="dxa"/>
          </w:tcPr>
          <w:p w14:paraId="3CBA9A91" w14:textId="77777777" w:rsidR="00BE0A9E" w:rsidRDefault="00BE0A9E" w:rsidP="00BE0A9E">
            <w:pPr>
              <w:pStyle w:val="TableParagraph"/>
              <w:spacing w:before="159"/>
              <w:ind w:left="169" w:right="129"/>
              <w:rPr>
                <w:sz w:val="16"/>
              </w:rPr>
            </w:pPr>
            <w:r>
              <w:rPr>
                <w:w w:val="110"/>
                <w:sz w:val="16"/>
              </w:rPr>
              <w:t>25</w:t>
            </w:r>
          </w:p>
        </w:tc>
        <w:tc>
          <w:tcPr>
            <w:tcW w:w="419" w:type="dxa"/>
          </w:tcPr>
          <w:p w14:paraId="5DC880BE" w14:textId="77777777" w:rsidR="00BE0A9E" w:rsidRDefault="00BE0A9E" w:rsidP="00BE0A9E">
            <w:pPr>
              <w:pStyle w:val="TableParagraph"/>
              <w:spacing w:before="159"/>
              <w:ind w:left="169"/>
              <w:jc w:val="left"/>
              <w:rPr>
                <w:sz w:val="16"/>
              </w:rPr>
            </w:pPr>
            <w:r>
              <w:rPr>
                <w:w w:val="111"/>
                <w:sz w:val="16"/>
              </w:rPr>
              <w:t>2</w:t>
            </w:r>
          </w:p>
        </w:tc>
        <w:tc>
          <w:tcPr>
            <w:tcW w:w="680" w:type="dxa"/>
          </w:tcPr>
          <w:p w14:paraId="6FFFF195" w14:textId="77777777" w:rsidR="00BE0A9E" w:rsidRDefault="00BE0A9E" w:rsidP="00BE0A9E">
            <w:pPr>
              <w:pStyle w:val="TableParagraph"/>
              <w:spacing w:before="159"/>
              <w:ind w:left="174" w:right="135"/>
              <w:rPr>
                <w:sz w:val="16"/>
              </w:rPr>
            </w:pPr>
            <w:r>
              <w:rPr>
                <w:w w:val="110"/>
                <w:sz w:val="16"/>
              </w:rPr>
              <w:t>50</w:t>
            </w:r>
          </w:p>
        </w:tc>
        <w:tc>
          <w:tcPr>
            <w:tcW w:w="519" w:type="dxa"/>
          </w:tcPr>
          <w:p w14:paraId="48E3C4EF" w14:textId="77777777" w:rsidR="00BE0A9E" w:rsidRDefault="00BE0A9E" w:rsidP="00BE0A9E">
            <w:pPr>
              <w:pStyle w:val="TableParagraph"/>
              <w:spacing w:before="159"/>
              <w:ind w:left="36"/>
              <w:rPr>
                <w:sz w:val="16"/>
              </w:rPr>
            </w:pPr>
            <w:r>
              <w:rPr>
                <w:w w:val="111"/>
                <w:sz w:val="16"/>
              </w:rPr>
              <w:t>2</w:t>
            </w:r>
          </w:p>
        </w:tc>
        <w:tc>
          <w:tcPr>
            <w:tcW w:w="619" w:type="dxa"/>
          </w:tcPr>
          <w:p w14:paraId="6506DC90" w14:textId="77777777" w:rsidR="00BE0A9E" w:rsidRDefault="00BE0A9E" w:rsidP="00BE0A9E">
            <w:pPr>
              <w:pStyle w:val="TableParagraph"/>
              <w:spacing w:before="159"/>
              <w:ind w:left="220"/>
              <w:jc w:val="left"/>
              <w:rPr>
                <w:sz w:val="16"/>
              </w:rPr>
            </w:pPr>
            <w:r>
              <w:rPr>
                <w:w w:val="110"/>
                <w:sz w:val="16"/>
              </w:rPr>
              <w:t>20</w:t>
            </w:r>
          </w:p>
        </w:tc>
        <w:tc>
          <w:tcPr>
            <w:tcW w:w="479" w:type="dxa"/>
          </w:tcPr>
          <w:p w14:paraId="5348750D" w14:textId="77777777" w:rsidR="00BE0A9E" w:rsidRDefault="00BE0A9E" w:rsidP="00BE0A9E">
            <w:pPr>
              <w:pStyle w:val="TableParagraph"/>
              <w:spacing w:before="159"/>
              <w:ind w:left="196"/>
              <w:jc w:val="left"/>
              <w:rPr>
                <w:sz w:val="16"/>
              </w:rPr>
            </w:pPr>
            <w:r>
              <w:rPr>
                <w:w w:val="111"/>
                <w:sz w:val="16"/>
              </w:rPr>
              <w:t>1</w:t>
            </w:r>
          </w:p>
        </w:tc>
        <w:tc>
          <w:tcPr>
            <w:tcW w:w="671" w:type="dxa"/>
          </w:tcPr>
          <w:p w14:paraId="1DBF4D6A" w14:textId="77777777" w:rsidR="00BE0A9E" w:rsidRDefault="00BE0A9E" w:rsidP="00BE0A9E">
            <w:pPr>
              <w:pStyle w:val="TableParagraph"/>
              <w:spacing w:before="159"/>
              <w:ind w:left="297"/>
              <w:jc w:val="left"/>
              <w:rPr>
                <w:sz w:val="16"/>
              </w:rPr>
            </w:pPr>
            <w:r>
              <w:rPr>
                <w:w w:val="111"/>
                <w:sz w:val="16"/>
              </w:rPr>
              <w:t>5</w:t>
            </w:r>
          </w:p>
        </w:tc>
      </w:tr>
      <w:tr w:rsidR="00BE0A9E" w14:paraId="580B8518" w14:textId="77777777" w:rsidTr="009C12BC">
        <w:trPr>
          <w:trHeight w:val="283"/>
        </w:trPr>
        <w:tc>
          <w:tcPr>
            <w:tcW w:w="448" w:type="dxa"/>
            <w:vAlign w:val="center"/>
          </w:tcPr>
          <w:p w14:paraId="3F2EEF28" w14:textId="5B346BA1" w:rsidR="00BE0A9E" w:rsidRDefault="00BE0A9E" w:rsidP="00BE0A9E">
            <w:pPr>
              <w:pStyle w:val="TableParagraph"/>
              <w:spacing w:before="155"/>
              <w:ind w:left="15"/>
              <w:rPr>
                <w:w w:val="111"/>
                <w:sz w:val="16"/>
              </w:rPr>
            </w:pPr>
            <w:r w:rsidRPr="007B55F5">
              <w:rPr>
                <w:color w:val="000000" w:themeColor="text1"/>
                <w:sz w:val="15"/>
              </w:rPr>
              <w:t>7</w:t>
            </w:r>
          </w:p>
        </w:tc>
        <w:tc>
          <w:tcPr>
            <w:tcW w:w="3252" w:type="dxa"/>
          </w:tcPr>
          <w:p w14:paraId="06999F03" w14:textId="2813690F" w:rsidR="00BE0A9E" w:rsidRPr="006C3E26" w:rsidRDefault="00BE0A9E" w:rsidP="00BE0A9E">
            <w:pPr>
              <w:pStyle w:val="TableParagraph"/>
              <w:spacing w:before="63"/>
              <w:ind w:left="114" w:right="705"/>
              <w:jc w:val="left"/>
              <w:rPr>
                <w:sz w:val="18"/>
                <w:szCs w:val="18"/>
              </w:rPr>
            </w:pPr>
            <w:r>
              <w:rPr>
                <w:sz w:val="16"/>
                <w:szCs w:val="16"/>
              </w:rPr>
              <w:t xml:space="preserve">Penata Kelola Perumahan </w:t>
            </w:r>
            <w:r>
              <w:rPr>
                <w:w w:val="115"/>
                <w:sz w:val="16"/>
              </w:rPr>
              <w:t>Ahli</w:t>
            </w:r>
            <w:r>
              <w:rPr>
                <w:sz w:val="16"/>
                <w:szCs w:val="16"/>
              </w:rPr>
              <w:t xml:space="preserve"> Muda</w:t>
            </w:r>
          </w:p>
        </w:tc>
        <w:tc>
          <w:tcPr>
            <w:tcW w:w="856" w:type="dxa"/>
          </w:tcPr>
          <w:p w14:paraId="4E75E286" w14:textId="77777777" w:rsidR="00BE0A9E" w:rsidRDefault="00BE0A9E" w:rsidP="00BE0A9E">
            <w:pPr>
              <w:pStyle w:val="TableParagraph"/>
              <w:rPr>
                <w:sz w:val="16"/>
              </w:rPr>
            </w:pPr>
            <w:r>
              <w:rPr>
                <w:sz w:val="16"/>
              </w:rPr>
              <w:t>10</w:t>
            </w:r>
          </w:p>
        </w:tc>
        <w:tc>
          <w:tcPr>
            <w:tcW w:w="859" w:type="dxa"/>
          </w:tcPr>
          <w:p w14:paraId="1B7FFD82" w14:textId="77777777" w:rsidR="00BE0A9E" w:rsidRDefault="00BE0A9E" w:rsidP="00BE0A9E">
            <w:pPr>
              <w:pStyle w:val="TableParagraph"/>
              <w:ind w:left="211" w:right="177"/>
              <w:rPr>
                <w:sz w:val="16"/>
              </w:rPr>
            </w:pPr>
            <w:r>
              <w:rPr>
                <w:sz w:val="16"/>
              </w:rPr>
              <w:t>1700</w:t>
            </w:r>
          </w:p>
        </w:tc>
        <w:tc>
          <w:tcPr>
            <w:tcW w:w="459" w:type="dxa"/>
          </w:tcPr>
          <w:p w14:paraId="182D1B00" w14:textId="77777777" w:rsidR="00BE0A9E" w:rsidRDefault="00BE0A9E" w:rsidP="00BE0A9E">
            <w:pPr>
              <w:pStyle w:val="TableParagraph"/>
              <w:ind w:left="25"/>
              <w:rPr>
                <w:sz w:val="16"/>
              </w:rPr>
            </w:pPr>
            <w:r>
              <w:rPr>
                <w:sz w:val="16"/>
              </w:rPr>
              <w:t>5</w:t>
            </w:r>
          </w:p>
        </w:tc>
        <w:tc>
          <w:tcPr>
            <w:tcW w:w="819" w:type="dxa"/>
          </w:tcPr>
          <w:p w14:paraId="1571A060" w14:textId="77777777" w:rsidR="00BE0A9E" w:rsidRDefault="00BE0A9E" w:rsidP="00BE0A9E">
            <w:pPr>
              <w:pStyle w:val="TableParagraph"/>
              <w:ind w:left="258" w:right="224"/>
              <w:rPr>
                <w:sz w:val="16"/>
              </w:rPr>
            </w:pPr>
            <w:r>
              <w:rPr>
                <w:sz w:val="16"/>
              </w:rPr>
              <w:t>750</w:t>
            </w:r>
          </w:p>
        </w:tc>
        <w:tc>
          <w:tcPr>
            <w:tcW w:w="575" w:type="dxa"/>
          </w:tcPr>
          <w:p w14:paraId="43224064" w14:textId="77777777" w:rsidR="00BE0A9E" w:rsidRDefault="00BE0A9E" w:rsidP="00BE0A9E">
            <w:pPr>
              <w:pStyle w:val="TableParagraph"/>
              <w:ind w:left="22"/>
              <w:rPr>
                <w:sz w:val="16"/>
              </w:rPr>
            </w:pPr>
            <w:r>
              <w:rPr>
                <w:sz w:val="16"/>
              </w:rPr>
              <w:t>3</w:t>
            </w:r>
          </w:p>
        </w:tc>
        <w:tc>
          <w:tcPr>
            <w:tcW w:w="619" w:type="dxa"/>
          </w:tcPr>
          <w:p w14:paraId="140D1B0A" w14:textId="77777777" w:rsidR="00BE0A9E" w:rsidRDefault="00BE0A9E" w:rsidP="00BE0A9E">
            <w:pPr>
              <w:pStyle w:val="TableParagraph"/>
              <w:ind w:right="143"/>
              <w:jc w:val="right"/>
              <w:rPr>
                <w:sz w:val="16"/>
              </w:rPr>
            </w:pPr>
            <w:r>
              <w:rPr>
                <w:sz w:val="16"/>
              </w:rPr>
              <w:t>275</w:t>
            </w:r>
          </w:p>
        </w:tc>
        <w:tc>
          <w:tcPr>
            <w:tcW w:w="491" w:type="dxa"/>
          </w:tcPr>
          <w:p w14:paraId="55D318E3" w14:textId="77777777" w:rsidR="00BE0A9E" w:rsidRDefault="00BE0A9E" w:rsidP="00BE0A9E">
            <w:pPr>
              <w:pStyle w:val="TableParagraph"/>
              <w:ind w:left="34"/>
              <w:rPr>
                <w:sz w:val="16"/>
              </w:rPr>
            </w:pPr>
            <w:r>
              <w:rPr>
                <w:sz w:val="16"/>
              </w:rPr>
              <w:t>3</w:t>
            </w:r>
          </w:p>
        </w:tc>
        <w:tc>
          <w:tcPr>
            <w:tcW w:w="620" w:type="dxa"/>
          </w:tcPr>
          <w:p w14:paraId="1E6E9688" w14:textId="77777777" w:rsidR="00BE0A9E" w:rsidRDefault="00BE0A9E" w:rsidP="00BE0A9E">
            <w:pPr>
              <w:pStyle w:val="TableParagraph"/>
              <w:ind w:left="172"/>
              <w:jc w:val="left"/>
              <w:rPr>
                <w:sz w:val="16"/>
              </w:rPr>
            </w:pPr>
            <w:r>
              <w:rPr>
                <w:sz w:val="16"/>
              </w:rPr>
              <w:t>275</w:t>
            </w:r>
          </w:p>
        </w:tc>
        <w:tc>
          <w:tcPr>
            <w:tcW w:w="707" w:type="dxa"/>
          </w:tcPr>
          <w:p w14:paraId="13919F9F" w14:textId="77777777" w:rsidR="00BE0A9E" w:rsidRDefault="00BE0A9E" w:rsidP="00BE0A9E">
            <w:pPr>
              <w:pStyle w:val="TableParagraph"/>
              <w:ind w:left="49"/>
              <w:rPr>
                <w:sz w:val="16"/>
              </w:rPr>
            </w:pPr>
            <w:r>
              <w:rPr>
                <w:sz w:val="16"/>
              </w:rPr>
              <w:t>3</w:t>
            </w:r>
          </w:p>
        </w:tc>
        <w:tc>
          <w:tcPr>
            <w:tcW w:w="623" w:type="dxa"/>
          </w:tcPr>
          <w:p w14:paraId="54A563C9" w14:textId="77777777" w:rsidR="00BE0A9E" w:rsidRDefault="00BE0A9E" w:rsidP="00BE0A9E">
            <w:pPr>
              <w:pStyle w:val="TableParagraph"/>
              <w:ind w:left="187"/>
              <w:jc w:val="left"/>
              <w:rPr>
                <w:sz w:val="16"/>
              </w:rPr>
            </w:pPr>
            <w:r>
              <w:rPr>
                <w:sz w:val="16"/>
              </w:rPr>
              <w:t>150</w:t>
            </w:r>
          </w:p>
        </w:tc>
        <w:tc>
          <w:tcPr>
            <w:tcW w:w="519" w:type="dxa"/>
          </w:tcPr>
          <w:p w14:paraId="67F20BBB" w14:textId="77777777" w:rsidR="00BE0A9E" w:rsidRDefault="00BE0A9E" w:rsidP="00BE0A9E">
            <w:pPr>
              <w:pStyle w:val="TableParagraph"/>
              <w:ind w:right="164"/>
              <w:jc w:val="right"/>
              <w:rPr>
                <w:sz w:val="16"/>
              </w:rPr>
            </w:pPr>
            <w:r>
              <w:rPr>
                <w:sz w:val="16"/>
              </w:rPr>
              <w:t>3</w:t>
            </w:r>
          </w:p>
        </w:tc>
        <w:tc>
          <w:tcPr>
            <w:tcW w:w="623" w:type="dxa"/>
          </w:tcPr>
          <w:p w14:paraId="4BB8EC7C" w14:textId="77777777" w:rsidR="00BE0A9E" w:rsidRDefault="00BE0A9E" w:rsidP="00BE0A9E">
            <w:pPr>
              <w:pStyle w:val="TableParagraph"/>
              <w:ind w:right="151"/>
              <w:jc w:val="right"/>
              <w:rPr>
                <w:sz w:val="16"/>
              </w:rPr>
            </w:pPr>
            <w:r>
              <w:rPr>
                <w:sz w:val="16"/>
              </w:rPr>
              <w:t>150</w:t>
            </w:r>
          </w:p>
        </w:tc>
        <w:tc>
          <w:tcPr>
            <w:tcW w:w="519" w:type="dxa"/>
          </w:tcPr>
          <w:p w14:paraId="10552BF0" w14:textId="77777777" w:rsidR="00BE0A9E" w:rsidRDefault="00BE0A9E" w:rsidP="00BE0A9E">
            <w:pPr>
              <w:pStyle w:val="TableParagraph"/>
              <w:ind w:right="188"/>
              <w:jc w:val="right"/>
              <w:rPr>
                <w:sz w:val="16"/>
              </w:rPr>
            </w:pPr>
            <w:r>
              <w:rPr>
                <w:sz w:val="16"/>
              </w:rPr>
              <w:t>2</w:t>
            </w:r>
          </w:p>
        </w:tc>
        <w:tc>
          <w:tcPr>
            <w:tcW w:w="579" w:type="dxa"/>
          </w:tcPr>
          <w:p w14:paraId="2E835654" w14:textId="77777777" w:rsidR="00BE0A9E" w:rsidRDefault="00BE0A9E" w:rsidP="00BE0A9E">
            <w:pPr>
              <w:pStyle w:val="TableParagraph"/>
              <w:ind w:right="163"/>
              <w:jc w:val="right"/>
              <w:rPr>
                <w:sz w:val="16"/>
              </w:rPr>
            </w:pPr>
            <w:r>
              <w:rPr>
                <w:sz w:val="16"/>
              </w:rPr>
              <w:t>25</w:t>
            </w:r>
          </w:p>
        </w:tc>
        <w:tc>
          <w:tcPr>
            <w:tcW w:w="419" w:type="dxa"/>
          </w:tcPr>
          <w:p w14:paraId="7F939A92" w14:textId="77777777" w:rsidR="00BE0A9E" w:rsidRDefault="00BE0A9E" w:rsidP="00BE0A9E">
            <w:pPr>
              <w:pStyle w:val="TableParagraph"/>
              <w:ind w:right="132"/>
              <w:jc w:val="right"/>
              <w:rPr>
                <w:sz w:val="16"/>
              </w:rPr>
            </w:pPr>
            <w:r>
              <w:rPr>
                <w:sz w:val="16"/>
              </w:rPr>
              <w:t>2</w:t>
            </w:r>
          </w:p>
        </w:tc>
        <w:tc>
          <w:tcPr>
            <w:tcW w:w="680" w:type="dxa"/>
          </w:tcPr>
          <w:p w14:paraId="5C9DCCDF" w14:textId="77777777" w:rsidR="00BE0A9E" w:rsidRDefault="00BE0A9E" w:rsidP="00BE0A9E">
            <w:pPr>
              <w:pStyle w:val="TableParagraph"/>
              <w:ind w:left="201" w:right="142"/>
              <w:rPr>
                <w:sz w:val="16"/>
              </w:rPr>
            </w:pPr>
            <w:r>
              <w:rPr>
                <w:sz w:val="16"/>
              </w:rPr>
              <w:t>50</w:t>
            </w:r>
          </w:p>
        </w:tc>
        <w:tc>
          <w:tcPr>
            <w:tcW w:w="519" w:type="dxa"/>
          </w:tcPr>
          <w:p w14:paraId="2CC96E57" w14:textId="77777777" w:rsidR="00BE0A9E" w:rsidRDefault="00BE0A9E" w:rsidP="00BE0A9E">
            <w:pPr>
              <w:pStyle w:val="TableParagraph"/>
              <w:ind w:right="179"/>
              <w:jc w:val="right"/>
              <w:rPr>
                <w:sz w:val="16"/>
              </w:rPr>
            </w:pPr>
            <w:r>
              <w:rPr>
                <w:sz w:val="16"/>
              </w:rPr>
              <w:t>2</w:t>
            </w:r>
          </w:p>
        </w:tc>
        <w:tc>
          <w:tcPr>
            <w:tcW w:w="619" w:type="dxa"/>
          </w:tcPr>
          <w:p w14:paraId="469AC597" w14:textId="77777777" w:rsidR="00BE0A9E" w:rsidRDefault="00BE0A9E" w:rsidP="00BE0A9E">
            <w:pPr>
              <w:pStyle w:val="TableParagraph"/>
              <w:ind w:left="225"/>
              <w:jc w:val="left"/>
              <w:rPr>
                <w:sz w:val="16"/>
              </w:rPr>
            </w:pPr>
            <w:r>
              <w:rPr>
                <w:sz w:val="16"/>
              </w:rPr>
              <w:t>20</w:t>
            </w:r>
          </w:p>
        </w:tc>
        <w:tc>
          <w:tcPr>
            <w:tcW w:w="479" w:type="dxa"/>
          </w:tcPr>
          <w:p w14:paraId="3A9AFE5C" w14:textId="77777777" w:rsidR="00BE0A9E" w:rsidRDefault="00BE0A9E" w:rsidP="00BE0A9E">
            <w:pPr>
              <w:pStyle w:val="TableParagraph"/>
              <w:ind w:right="151"/>
              <w:jc w:val="right"/>
              <w:rPr>
                <w:sz w:val="16"/>
              </w:rPr>
            </w:pPr>
            <w:r>
              <w:rPr>
                <w:sz w:val="16"/>
              </w:rPr>
              <w:t>1</w:t>
            </w:r>
          </w:p>
        </w:tc>
        <w:tc>
          <w:tcPr>
            <w:tcW w:w="671" w:type="dxa"/>
          </w:tcPr>
          <w:p w14:paraId="671CD45B" w14:textId="77777777" w:rsidR="00BE0A9E" w:rsidRDefault="00BE0A9E" w:rsidP="00BE0A9E">
            <w:pPr>
              <w:pStyle w:val="TableParagraph"/>
              <w:ind w:right="244"/>
              <w:jc w:val="right"/>
              <w:rPr>
                <w:sz w:val="16"/>
              </w:rPr>
            </w:pPr>
            <w:r>
              <w:rPr>
                <w:sz w:val="16"/>
              </w:rPr>
              <w:t>5</w:t>
            </w:r>
          </w:p>
        </w:tc>
      </w:tr>
      <w:tr w:rsidR="00BE0A9E" w14:paraId="33548F7C" w14:textId="77777777" w:rsidTr="009C12BC">
        <w:trPr>
          <w:trHeight w:val="283"/>
        </w:trPr>
        <w:tc>
          <w:tcPr>
            <w:tcW w:w="448" w:type="dxa"/>
            <w:vAlign w:val="center"/>
          </w:tcPr>
          <w:p w14:paraId="4CFDC1FC" w14:textId="1D040C90" w:rsidR="00BE0A9E" w:rsidRDefault="00BE0A9E" w:rsidP="00BE0A9E">
            <w:pPr>
              <w:pStyle w:val="TableParagraph"/>
              <w:spacing w:before="155"/>
              <w:ind w:left="15"/>
              <w:rPr>
                <w:w w:val="111"/>
                <w:sz w:val="16"/>
              </w:rPr>
            </w:pPr>
            <w:r w:rsidRPr="007B55F5">
              <w:rPr>
                <w:color w:val="000000" w:themeColor="text1"/>
                <w:sz w:val="15"/>
              </w:rPr>
              <w:lastRenderedPageBreak/>
              <w:t>8</w:t>
            </w:r>
          </w:p>
        </w:tc>
        <w:tc>
          <w:tcPr>
            <w:tcW w:w="3252" w:type="dxa"/>
          </w:tcPr>
          <w:p w14:paraId="3E07B956" w14:textId="141E1B0D" w:rsidR="00BE0A9E" w:rsidRPr="006C3E26" w:rsidRDefault="00BE0A9E" w:rsidP="00BE0A9E">
            <w:pPr>
              <w:pStyle w:val="TableParagraph"/>
              <w:spacing w:before="63"/>
              <w:ind w:left="114" w:right="-8"/>
              <w:jc w:val="left"/>
              <w:rPr>
                <w:sz w:val="18"/>
                <w:szCs w:val="18"/>
              </w:rPr>
            </w:pPr>
            <w:r>
              <w:rPr>
                <w:sz w:val="16"/>
                <w:szCs w:val="16"/>
              </w:rPr>
              <w:t xml:space="preserve">Penata Kelola Penyehatan Lingkungan </w:t>
            </w:r>
            <w:r>
              <w:rPr>
                <w:w w:val="115"/>
                <w:sz w:val="16"/>
              </w:rPr>
              <w:t>Ahli</w:t>
            </w:r>
            <w:r>
              <w:rPr>
                <w:sz w:val="16"/>
                <w:szCs w:val="16"/>
              </w:rPr>
              <w:t xml:space="preserve"> Muda</w:t>
            </w:r>
          </w:p>
        </w:tc>
        <w:tc>
          <w:tcPr>
            <w:tcW w:w="856" w:type="dxa"/>
          </w:tcPr>
          <w:p w14:paraId="495DFB72" w14:textId="77777777" w:rsidR="00BE0A9E" w:rsidRDefault="00BE0A9E" w:rsidP="00BE0A9E">
            <w:pPr>
              <w:pStyle w:val="TableParagraph"/>
              <w:rPr>
                <w:sz w:val="16"/>
              </w:rPr>
            </w:pPr>
            <w:r>
              <w:rPr>
                <w:sz w:val="16"/>
              </w:rPr>
              <w:t>10</w:t>
            </w:r>
          </w:p>
        </w:tc>
        <w:tc>
          <w:tcPr>
            <w:tcW w:w="859" w:type="dxa"/>
          </w:tcPr>
          <w:p w14:paraId="35843123" w14:textId="77777777" w:rsidR="00BE0A9E" w:rsidRDefault="00BE0A9E" w:rsidP="00BE0A9E">
            <w:pPr>
              <w:pStyle w:val="TableParagraph"/>
              <w:ind w:left="211" w:right="177"/>
              <w:rPr>
                <w:sz w:val="16"/>
              </w:rPr>
            </w:pPr>
            <w:r>
              <w:rPr>
                <w:sz w:val="16"/>
              </w:rPr>
              <w:t>1700</w:t>
            </w:r>
          </w:p>
        </w:tc>
        <w:tc>
          <w:tcPr>
            <w:tcW w:w="459" w:type="dxa"/>
          </w:tcPr>
          <w:p w14:paraId="2B5DD4B2" w14:textId="77777777" w:rsidR="00BE0A9E" w:rsidRDefault="00BE0A9E" w:rsidP="00BE0A9E">
            <w:pPr>
              <w:pStyle w:val="TableParagraph"/>
              <w:ind w:left="25"/>
              <w:rPr>
                <w:sz w:val="16"/>
              </w:rPr>
            </w:pPr>
            <w:r>
              <w:rPr>
                <w:sz w:val="16"/>
              </w:rPr>
              <w:t>5</w:t>
            </w:r>
          </w:p>
        </w:tc>
        <w:tc>
          <w:tcPr>
            <w:tcW w:w="819" w:type="dxa"/>
          </w:tcPr>
          <w:p w14:paraId="49B5875B" w14:textId="77777777" w:rsidR="00BE0A9E" w:rsidRDefault="00BE0A9E" w:rsidP="00BE0A9E">
            <w:pPr>
              <w:pStyle w:val="TableParagraph"/>
              <w:ind w:left="258" w:right="224"/>
              <w:rPr>
                <w:sz w:val="16"/>
              </w:rPr>
            </w:pPr>
            <w:r>
              <w:rPr>
                <w:sz w:val="16"/>
              </w:rPr>
              <w:t>750</w:t>
            </w:r>
          </w:p>
        </w:tc>
        <w:tc>
          <w:tcPr>
            <w:tcW w:w="575" w:type="dxa"/>
          </w:tcPr>
          <w:p w14:paraId="54168DF7" w14:textId="77777777" w:rsidR="00BE0A9E" w:rsidRDefault="00BE0A9E" w:rsidP="00BE0A9E">
            <w:pPr>
              <w:pStyle w:val="TableParagraph"/>
              <w:ind w:left="22"/>
              <w:rPr>
                <w:sz w:val="16"/>
              </w:rPr>
            </w:pPr>
            <w:r>
              <w:rPr>
                <w:sz w:val="16"/>
              </w:rPr>
              <w:t>3</w:t>
            </w:r>
          </w:p>
        </w:tc>
        <w:tc>
          <w:tcPr>
            <w:tcW w:w="619" w:type="dxa"/>
          </w:tcPr>
          <w:p w14:paraId="005129C1" w14:textId="77777777" w:rsidR="00BE0A9E" w:rsidRDefault="00BE0A9E" w:rsidP="00BE0A9E">
            <w:pPr>
              <w:pStyle w:val="TableParagraph"/>
              <w:ind w:right="143"/>
              <w:jc w:val="right"/>
              <w:rPr>
                <w:sz w:val="16"/>
              </w:rPr>
            </w:pPr>
            <w:r>
              <w:rPr>
                <w:sz w:val="16"/>
              </w:rPr>
              <w:t>275</w:t>
            </w:r>
          </w:p>
        </w:tc>
        <w:tc>
          <w:tcPr>
            <w:tcW w:w="491" w:type="dxa"/>
          </w:tcPr>
          <w:p w14:paraId="44BB8F9B" w14:textId="77777777" w:rsidR="00BE0A9E" w:rsidRDefault="00BE0A9E" w:rsidP="00BE0A9E">
            <w:pPr>
              <w:pStyle w:val="TableParagraph"/>
              <w:ind w:left="34"/>
              <w:rPr>
                <w:sz w:val="16"/>
              </w:rPr>
            </w:pPr>
            <w:r>
              <w:rPr>
                <w:sz w:val="16"/>
              </w:rPr>
              <w:t>3</w:t>
            </w:r>
          </w:p>
        </w:tc>
        <w:tc>
          <w:tcPr>
            <w:tcW w:w="620" w:type="dxa"/>
          </w:tcPr>
          <w:p w14:paraId="6A80F384" w14:textId="77777777" w:rsidR="00BE0A9E" w:rsidRDefault="00BE0A9E" w:rsidP="00BE0A9E">
            <w:pPr>
              <w:pStyle w:val="TableParagraph"/>
              <w:ind w:left="172"/>
              <w:jc w:val="left"/>
              <w:rPr>
                <w:sz w:val="16"/>
              </w:rPr>
            </w:pPr>
            <w:r>
              <w:rPr>
                <w:sz w:val="16"/>
              </w:rPr>
              <w:t>275</w:t>
            </w:r>
          </w:p>
        </w:tc>
        <w:tc>
          <w:tcPr>
            <w:tcW w:w="707" w:type="dxa"/>
          </w:tcPr>
          <w:p w14:paraId="700AFEBE" w14:textId="77777777" w:rsidR="00BE0A9E" w:rsidRDefault="00BE0A9E" w:rsidP="00BE0A9E">
            <w:pPr>
              <w:pStyle w:val="TableParagraph"/>
              <w:ind w:left="49"/>
              <w:rPr>
                <w:sz w:val="16"/>
              </w:rPr>
            </w:pPr>
            <w:r>
              <w:rPr>
                <w:sz w:val="16"/>
              </w:rPr>
              <w:t>3</w:t>
            </w:r>
          </w:p>
        </w:tc>
        <w:tc>
          <w:tcPr>
            <w:tcW w:w="623" w:type="dxa"/>
          </w:tcPr>
          <w:p w14:paraId="70DBBF86" w14:textId="77777777" w:rsidR="00BE0A9E" w:rsidRDefault="00BE0A9E" w:rsidP="00BE0A9E">
            <w:pPr>
              <w:pStyle w:val="TableParagraph"/>
              <w:ind w:left="187"/>
              <w:jc w:val="left"/>
              <w:rPr>
                <w:sz w:val="16"/>
              </w:rPr>
            </w:pPr>
            <w:r>
              <w:rPr>
                <w:sz w:val="16"/>
              </w:rPr>
              <w:t>150</w:t>
            </w:r>
          </w:p>
        </w:tc>
        <w:tc>
          <w:tcPr>
            <w:tcW w:w="519" w:type="dxa"/>
          </w:tcPr>
          <w:p w14:paraId="394F654D" w14:textId="77777777" w:rsidR="00BE0A9E" w:rsidRDefault="00BE0A9E" w:rsidP="00BE0A9E">
            <w:pPr>
              <w:pStyle w:val="TableParagraph"/>
              <w:ind w:right="164"/>
              <w:jc w:val="right"/>
              <w:rPr>
                <w:sz w:val="16"/>
              </w:rPr>
            </w:pPr>
            <w:r>
              <w:rPr>
                <w:sz w:val="16"/>
              </w:rPr>
              <w:t>3</w:t>
            </w:r>
          </w:p>
        </w:tc>
        <w:tc>
          <w:tcPr>
            <w:tcW w:w="623" w:type="dxa"/>
          </w:tcPr>
          <w:p w14:paraId="35EE0AEC" w14:textId="77777777" w:rsidR="00BE0A9E" w:rsidRDefault="00BE0A9E" w:rsidP="00BE0A9E">
            <w:pPr>
              <w:pStyle w:val="TableParagraph"/>
              <w:ind w:right="151"/>
              <w:jc w:val="right"/>
              <w:rPr>
                <w:sz w:val="16"/>
              </w:rPr>
            </w:pPr>
            <w:r>
              <w:rPr>
                <w:sz w:val="16"/>
              </w:rPr>
              <w:t>150</w:t>
            </w:r>
          </w:p>
        </w:tc>
        <w:tc>
          <w:tcPr>
            <w:tcW w:w="519" w:type="dxa"/>
          </w:tcPr>
          <w:p w14:paraId="0825D24F" w14:textId="77777777" w:rsidR="00BE0A9E" w:rsidRDefault="00BE0A9E" w:rsidP="00BE0A9E">
            <w:pPr>
              <w:pStyle w:val="TableParagraph"/>
              <w:ind w:right="188"/>
              <w:jc w:val="right"/>
              <w:rPr>
                <w:sz w:val="16"/>
              </w:rPr>
            </w:pPr>
            <w:r>
              <w:rPr>
                <w:sz w:val="16"/>
              </w:rPr>
              <w:t>2</w:t>
            </w:r>
          </w:p>
        </w:tc>
        <w:tc>
          <w:tcPr>
            <w:tcW w:w="579" w:type="dxa"/>
          </w:tcPr>
          <w:p w14:paraId="2E01DA9F" w14:textId="77777777" w:rsidR="00BE0A9E" w:rsidRDefault="00BE0A9E" w:rsidP="00BE0A9E">
            <w:pPr>
              <w:pStyle w:val="TableParagraph"/>
              <w:ind w:right="163"/>
              <w:jc w:val="right"/>
              <w:rPr>
                <w:sz w:val="16"/>
              </w:rPr>
            </w:pPr>
            <w:r>
              <w:rPr>
                <w:sz w:val="16"/>
              </w:rPr>
              <w:t>25</w:t>
            </w:r>
          </w:p>
        </w:tc>
        <w:tc>
          <w:tcPr>
            <w:tcW w:w="419" w:type="dxa"/>
          </w:tcPr>
          <w:p w14:paraId="182CC8E6" w14:textId="77777777" w:rsidR="00BE0A9E" w:rsidRDefault="00BE0A9E" w:rsidP="00BE0A9E">
            <w:pPr>
              <w:pStyle w:val="TableParagraph"/>
              <w:ind w:right="132"/>
              <w:jc w:val="right"/>
              <w:rPr>
                <w:sz w:val="16"/>
              </w:rPr>
            </w:pPr>
            <w:r>
              <w:rPr>
                <w:sz w:val="16"/>
              </w:rPr>
              <w:t>2</w:t>
            </w:r>
          </w:p>
        </w:tc>
        <w:tc>
          <w:tcPr>
            <w:tcW w:w="680" w:type="dxa"/>
          </w:tcPr>
          <w:p w14:paraId="0923EFCE" w14:textId="77777777" w:rsidR="00BE0A9E" w:rsidRDefault="00BE0A9E" w:rsidP="00BE0A9E">
            <w:pPr>
              <w:pStyle w:val="TableParagraph"/>
              <w:ind w:left="201" w:right="142"/>
              <w:rPr>
                <w:sz w:val="16"/>
              </w:rPr>
            </w:pPr>
            <w:r>
              <w:rPr>
                <w:sz w:val="16"/>
              </w:rPr>
              <w:t>50</w:t>
            </w:r>
          </w:p>
        </w:tc>
        <w:tc>
          <w:tcPr>
            <w:tcW w:w="519" w:type="dxa"/>
          </w:tcPr>
          <w:p w14:paraId="42B379EB" w14:textId="77777777" w:rsidR="00BE0A9E" w:rsidRDefault="00BE0A9E" w:rsidP="00BE0A9E">
            <w:pPr>
              <w:pStyle w:val="TableParagraph"/>
              <w:ind w:right="179"/>
              <w:jc w:val="right"/>
              <w:rPr>
                <w:sz w:val="16"/>
              </w:rPr>
            </w:pPr>
            <w:r>
              <w:rPr>
                <w:sz w:val="16"/>
              </w:rPr>
              <w:t>2</w:t>
            </w:r>
          </w:p>
        </w:tc>
        <w:tc>
          <w:tcPr>
            <w:tcW w:w="619" w:type="dxa"/>
          </w:tcPr>
          <w:p w14:paraId="7A58FC2B" w14:textId="77777777" w:rsidR="00BE0A9E" w:rsidRDefault="00BE0A9E" w:rsidP="00BE0A9E">
            <w:pPr>
              <w:pStyle w:val="TableParagraph"/>
              <w:ind w:left="225"/>
              <w:jc w:val="left"/>
              <w:rPr>
                <w:sz w:val="16"/>
              </w:rPr>
            </w:pPr>
            <w:r>
              <w:rPr>
                <w:sz w:val="16"/>
              </w:rPr>
              <w:t>20</w:t>
            </w:r>
          </w:p>
        </w:tc>
        <w:tc>
          <w:tcPr>
            <w:tcW w:w="479" w:type="dxa"/>
          </w:tcPr>
          <w:p w14:paraId="42CEE89E" w14:textId="77777777" w:rsidR="00BE0A9E" w:rsidRDefault="00BE0A9E" w:rsidP="00BE0A9E">
            <w:pPr>
              <w:pStyle w:val="TableParagraph"/>
              <w:ind w:right="151"/>
              <w:jc w:val="right"/>
              <w:rPr>
                <w:sz w:val="16"/>
              </w:rPr>
            </w:pPr>
            <w:r>
              <w:rPr>
                <w:sz w:val="16"/>
              </w:rPr>
              <w:t>1</w:t>
            </w:r>
          </w:p>
        </w:tc>
        <w:tc>
          <w:tcPr>
            <w:tcW w:w="671" w:type="dxa"/>
          </w:tcPr>
          <w:p w14:paraId="16BEDDED" w14:textId="77777777" w:rsidR="00BE0A9E" w:rsidRDefault="00BE0A9E" w:rsidP="00BE0A9E">
            <w:pPr>
              <w:pStyle w:val="TableParagraph"/>
              <w:ind w:right="244"/>
              <w:jc w:val="right"/>
              <w:rPr>
                <w:sz w:val="16"/>
              </w:rPr>
            </w:pPr>
            <w:r>
              <w:rPr>
                <w:sz w:val="16"/>
              </w:rPr>
              <w:t>5</w:t>
            </w:r>
          </w:p>
        </w:tc>
      </w:tr>
      <w:tr w:rsidR="00BE0A9E" w14:paraId="5F3E0703" w14:textId="77777777" w:rsidTr="009C12BC">
        <w:trPr>
          <w:trHeight w:val="283"/>
        </w:trPr>
        <w:tc>
          <w:tcPr>
            <w:tcW w:w="448" w:type="dxa"/>
            <w:vAlign w:val="center"/>
          </w:tcPr>
          <w:p w14:paraId="4E115F56" w14:textId="49A1E67B" w:rsidR="00BE0A9E" w:rsidRDefault="00BE0A9E" w:rsidP="00BE0A9E">
            <w:pPr>
              <w:pStyle w:val="TableParagraph"/>
              <w:spacing w:before="155"/>
              <w:ind w:left="15"/>
              <w:rPr>
                <w:w w:val="111"/>
                <w:sz w:val="16"/>
              </w:rPr>
            </w:pPr>
            <w:r w:rsidRPr="007B55F5">
              <w:rPr>
                <w:color w:val="000000" w:themeColor="text1"/>
                <w:sz w:val="15"/>
              </w:rPr>
              <w:t>9</w:t>
            </w:r>
          </w:p>
        </w:tc>
        <w:tc>
          <w:tcPr>
            <w:tcW w:w="3252" w:type="dxa"/>
          </w:tcPr>
          <w:p w14:paraId="0B83578A" w14:textId="48DEBD34" w:rsidR="00BE0A9E" w:rsidRPr="006C3E26" w:rsidRDefault="00BE0A9E" w:rsidP="00BE0A9E">
            <w:pPr>
              <w:pStyle w:val="TableParagraph"/>
              <w:spacing w:before="63"/>
              <w:ind w:left="114" w:right="705"/>
              <w:jc w:val="left"/>
              <w:rPr>
                <w:sz w:val="18"/>
                <w:szCs w:val="18"/>
              </w:rPr>
            </w:pPr>
            <w:r>
              <w:rPr>
                <w:sz w:val="16"/>
                <w:szCs w:val="16"/>
              </w:rPr>
              <w:t xml:space="preserve">Penata Kelola Bangunan Gedung dan Kawasan Permukiman </w:t>
            </w:r>
            <w:r>
              <w:rPr>
                <w:w w:val="115"/>
                <w:sz w:val="16"/>
              </w:rPr>
              <w:t>Ahli</w:t>
            </w:r>
            <w:r>
              <w:rPr>
                <w:sz w:val="16"/>
                <w:szCs w:val="16"/>
              </w:rPr>
              <w:t xml:space="preserve"> Muda</w:t>
            </w:r>
          </w:p>
        </w:tc>
        <w:tc>
          <w:tcPr>
            <w:tcW w:w="856" w:type="dxa"/>
          </w:tcPr>
          <w:p w14:paraId="48C1EED2" w14:textId="77777777" w:rsidR="00BE0A9E" w:rsidRDefault="00BE0A9E" w:rsidP="00BE0A9E">
            <w:pPr>
              <w:pStyle w:val="TableParagraph"/>
              <w:rPr>
                <w:sz w:val="16"/>
              </w:rPr>
            </w:pPr>
            <w:r>
              <w:rPr>
                <w:sz w:val="16"/>
              </w:rPr>
              <w:t>10</w:t>
            </w:r>
          </w:p>
        </w:tc>
        <w:tc>
          <w:tcPr>
            <w:tcW w:w="859" w:type="dxa"/>
          </w:tcPr>
          <w:p w14:paraId="52F3D624" w14:textId="77777777" w:rsidR="00BE0A9E" w:rsidRDefault="00BE0A9E" w:rsidP="00BE0A9E">
            <w:pPr>
              <w:pStyle w:val="TableParagraph"/>
              <w:ind w:left="211" w:right="177"/>
              <w:rPr>
                <w:sz w:val="16"/>
              </w:rPr>
            </w:pPr>
            <w:r>
              <w:rPr>
                <w:sz w:val="16"/>
              </w:rPr>
              <w:t>1700</w:t>
            </w:r>
          </w:p>
        </w:tc>
        <w:tc>
          <w:tcPr>
            <w:tcW w:w="459" w:type="dxa"/>
          </w:tcPr>
          <w:p w14:paraId="6F6AF379" w14:textId="77777777" w:rsidR="00BE0A9E" w:rsidRDefault="00BE0A9E" w:rsidP="00BE0A9E">
            <w:pPr>
              <w:pStyle w:val="TableParagraph"/>
              <w:ind w:left="25"/>
              <w:rPr>
                <w:sz w:val="16"/>
              </w:rPr>
            </w:pPr>
            <w:r>
              <w:rPr>
                <w:sz w:val="16"/>
              </w:rPr>
              <w:t>5</w:t>
            </w:r>
          </w:p>
        </w:tc>
        <w:tc>
          <w:tcPr>
            <w:tcW w:w="819" w:type="dxa"/>
          </w:tcPr>
          <w:p w14:paraId="750B6556" w14:textId="77777777" w:rsidR="00BE0A9E" w:rsidRDefault="00BE0A9E" w:rsidP="00BE0A9E">
            <w:pPr>
              <w:pStyle w:val="TableParagraph"/>
              <w:ind w:left="258" w:right="224"/>
              <w:rPr>
                <w:sz w:val="16"/>
              </w:rPr>
            </w:pPr>
            <w:r>
              <w:rPr>
                <w:sz w:val="16"/>
              </w:rPr>
              <w:t>750</w:t>
            </w:r>
          </w:p>
        </w:tc>
        <w:tc>
          <w:tcPr>
            <w:tcW w:w="575" w:type="dxa"/>
          </w:tcPr>
          <w:p w14:paraId="513B8229" w14:textId="77777777" w:rsidR="00BE0A9E" w:rsidRDefault="00BE0A9E" w:rsidP="00BE0A9E">
            <w:pPr>
              <w:pStyle w:val="TableParagraph"/>
              <w:ind w:left="22"/>
              <w:rPr>
                <w:sz w:val="16"/>
              </w:rPr>
            </w:pPr>
            <w:r>
              <w:rPr>
                <w:sz w:val="16"/>
              </w:rPr>
              <w:t>3</w:t>
            </w:r>
          </w:p>
        </w:tc>
        <w:tc>
          <w:tcPr>
            <w:tcW w:w="619" w:type="dxa"/>
          </w:tcPr>
          <w:p w14:paraId="72FD4AB7" w14:textId="77777777" w:rsidR="00BE0A9E" w:rsidRDefault="00BE0A9E" w:rsidP="00BE0A9E">
            <w:pPr>
              <w:pStyle w:val="TableParagraph"/>
              <w:ind w:right="143"/>
              <w:jc w:val="right"/>
              <w:rPr>
                <w:sz w:val="16"/>
              </w:rPr>
            </w:pPr>
            <w:r>
              <w:rPr>
                <w:sz w:val="16"/>
              </w:rPr>
              <w:t>275</w:t>
            </w:r>
          </w:p>
        </w:tc>
        <w:tc>
          <w:tcPr>
            <w:tcW w:w="491" w:type="dxa"/>
          </w:tcPr>
          <w:p w14:paraId="7A2836ED" w14:textId="77777777" w:rsidR="00BE0A9E" w:rsidRDefault="00BE0A9E" w:rsidP="00BE0A9E">
            <w:pPr>
              <w:pStyle w:val="TableParagraph"/>
              <w:ind w:left="34"/>
              <w:rPr>
                <w:sz w:val="16"/>
              </w:rPr>
            </w:pPr>
            <w:r>
              <w:rPr>
                <w:sz w:val="16"/>
              </w:rPr>
              <w:t>3</w:t>
            </w:r>
          </w:p>
        </w:tc>
        <w:tc>
          <w:tcPr>
            <w:tcW w:w="620" w:type="dxa"/>
          </w:tcPr>
          <w:p w14:paraId="73D02A64" w14:textId="77777777" w:rsidR="00BE0A9E" w:rsidRDefault="00BE0A9E" w:rsidP="00BE0A9E">
            <w:pPr>
              <w:pStyle w:val="TableParagraph"/>
              <w:ind w:left="172"/>
              <w:jc w:val="left"/>
              <w:rPr>
                <w:sz w:val="16"/>
              </w:rPr>
            </w:pPr>
            <w:r>
              <w:rPr>
                <w:sz w:val="16"/>
              </w:rPr>
              <w:t>275</w:t>
            </w:r>
          </w:p>
        </w:tc>
        <w:tc>
          <w:tcPr>
            <w:tcW w:w="707" w:type="dxa"/>
          </w:tcPr>
          <w:p w14:paraId="13F727C1" w14:textId="77777777" w:rsidR="00BE0A9E" w:rsidRDefault="00BE0A9E" w:rsidP="00BE0A9E">
            <w:pPr>
              <w:pStyle w:val="TableParagraph"/>
              <w:ind w:left="49"/>
              <w:rPr>
                <w:sz w:val="16"/>
              </w:rPr>
            </w:pPr>
            <w:r>
              <w:rPr>
                <w:sz w:val="16"/>
              </w:rPr>
              <w:t>3</w:t>
            </w:r>
          </w:p>
        </w:tc>
        <w:tc>
          <w:tcPr>
            <w:tcW w:w="623" w:type="dxa"/>
          </w:tcPr>
          <w:p w14:paraId="0BBCE079" w14:textId="77777777" w:rsidR="00BE0A9E" w:rsidRDefault="00BE0A9E" w:rsidP="00BE0A9E">
            <w:pPr>
              <w:pStyle w:val="TableParagraph"/>
              <w:ind w:left="187"/>
              <w:jc w:val="left"/>
              <w:rPr>
                <w:sz w:val="16"/>
              </w:rPr>
            </w:pPr>
            <w:r>
              <w:rPr>
                <w:sz w:val="16"/>
              </w:rPr>
              <w:t>150</w:t>
            </w:r>
          </w:p>
        </w:tc>
        <w:tc>
          <w:tcPr>
            <w:tcW w:w="519" w:type="dxa"/>
          </w:tcPr>
          <w:p w14:paraId="67FC2EC3" w14:textId="77777777" w:rsidR="00BE0A9E" w:rsidRDefault="00BE0A9E" w:rsidP="00BE0A9E">
            <w:pPr>
              <w:pStyle w:val="TableParagraph"/>
              <w:ind w:right="164"/>
              <w:jc w:val="right"/>
              <w:rPr>
                <w:sz w:val="16"/>
              </w:rPr>
            </w:pPr>
            <w:r>
              <w:rPr>
                <w:sz w:val="16"/>
              </w:rPr>
              <w:t>3</w:t>
            </w:r>
          </w:p>
        </w:tc>
        <w:tc>
          <w:tcPr>
            <w:tcW w:w="623" w:type="dxa"/>
          </w:tcPr>
          <w:p w14:paraId="509AE081" w14:textId="77777777" w:rsidR="00BE0A9E" w:rsidRDefault="00BE0A9E" w:rsidP="00BE0A9E">
            <w:pPr>
              <w:pStyle w:val="TableParagraph"/>
              <w:ind w:right="151"/>
              <w:jc w:val="right"/>
              <w:rPr>
                <w:sz w:val="16"/>
              </w:rPr>
            </w:pPr>
            <w:r>
              <w:rPr>
                <w:sz w:val="16"/>
              </w:rPr>
              <w:t>150</w:t>
            </w:r>
          </w:p>
        </w:tc>
        <w:tc>
          <w:tcPr>
            <w:tcW w:w="519" w:type="dxa"/>
          </w:tcPr>
          <w:p w14:paraId="60A3A3C1" w14:textId="77777777" w:rsidR="00BE0A9E" w:rsidRDefault="00BE0A9E" w:rsidP="00BE0A9E">
            <w:pPr>
              <w:pStyle w:val="TableParagraph"/>
              <w:ind w:right="188"/>
              <w:jc w:val="right"/>
              <w:rPr>
                <w:sz w:val="16"/>
              </w:rPr>
            </w:pPr>
            <w:r>
              <w:rPr>
                <w:sz w:val="16"/>
              </w:rPr>
              <w:t>2</w:t>
            </w:r>
          </w:p>
        </w:tc>
        <w:tc>
          <w:tcPr>
            <w:tcW w:w="579" w:type="dxa"/>
          </w:tcPr>
          <w:p w14:paraId="00CE1CBA" w14:textId="77777777" w:rsidR="00BE0A9E" w:rsidRDefault="00BE0A9E" w:rsidP="00BE0A9E">
            <w:pPr>
              <w:pStyle w:val="TableParagraph"/>
              <w:ind w:right="163"/>
              <w:jc w:val="right"/>
              <w:rPr>
                <w:sz w:val="16"/>
              </w:rPr>
            </w:pPr>
            <w:r>
              <w:rPr>
                <w:sz w:val="16"/>
              </w:rPr>
              <w:t>25</w:t>
            </w:r>
          </w:p>
        </w:tc>
        <w:tc>
          <w:tcPr>
            <w:tcW w:w="419" w:type="dxa"/>
          </w:tcPr>
          <w:p w14:paraId="7E30B77A" w14:textId="77777777" w:rsidR="00BE0A9E" w:rsidRDefault="00BE0A9E" w:rsidP="00BE0A9E">
            <w:pPr>
              <w:pStyle w:val="TableParagraph"/>
              <w:ind w:right="132"/>
              <w:jc w:val="right"/>
              <w:rPr>
                <w:sz w:val="16"/>
              </w:rPr>
            </w:pPr>
            <w:r>
              <w:rPr>
                <w:sz w:val="16"/>
              </w:rPr>
              <w:t>2</w:t>
            </w:r>
          </w:p>
        </w:tc>
        <w:tc>
          <w:tcPr>
            <w:tcW w:w="680" w:type="dxa"/>
          </w:tcPr>
          <w:p w14:paraId="2DFBAE19" w14:textId="77777777" w:rsidR="00BE0A9E" w:rsidRDefault="00BE0A9E" w:rsidP="00BE0A9E">
            <w:pPr>
              <w:pStyle w:val="TableParagraph"/>
              <w:ind w:left="201" w:right="142"/>
              <w:rPr>
                <w:sz w:val="16"/>
              </w:rPr>
            </w:pPr>
            <w:r>
              <w:rPr>
                <w:sz w:val="16"/>
              </w:rPr>
              <w:t>50</w:t>
            </w:r>
          </w:p>
        </w:tc>
        <w:tc>
          <w:tcPr>
            <w:tcW w:w="519" w:type="dxa"/>
          </w:tcPr>
          <w:p w14:paraId="2B52ADF4" w14:textId="77777777" w:rsidR="00BE0A9E" w:rsidRDefault="00BE0A9E" w:rsidP="00BE0A9E">
            <w:pPr>
              <w:pStyle w:val="TableParagraph"/>
              <w:ind w:right="179"/>
              <w:jc w:val="right"/>
              <w:rPr>
                <w:sz w:val="16"/>
              </w:rPr>
            </w:pPr>
            <w:r>
              <w:rPr>
                <w:sz w:val="16"/>
              </w:rPr>
              <w:t>2</w:t>
            </w:r>
          </w:p>
        </w:tc>
        <w:tc>
          <w:tcPr>
            <w:tcW w:w="619" w:type="dxa"/>
          </w:tcPr>
          <w:p w14:paraId="1DE83E50" w14:textId="77777777" w:rsidR="00BE0A9E" w:rsidRDefault="00BE0A9E" w:rsidP="00BE0A9E">
            <w:pPr>
              <w:pStyle w:val="TableParagraph"/>
              <w:ind w:left="225"/>
              <w:jc w:val="left"/>
              <w:rPr>
                <w:sz w:val="16"/>
              </w:rPr>
            </w:pPr>
            <w:r>
              <w:rPr>
                <w:sz w:val="16"/>
              </w:rPr>
              <w:t>20</w:t>
            </w:r>
          </w:p>
        </w:tc>
        <w:tc>
          <w:tcPr>
            <w:tcW w:w="479" w:type="dxa"/>
          </w:tcPr>
          <w:p w14:paraId="71AB4047" w14:textId="77777777" w:rsidR="00BE0A9E" w:rsidRDefault="00BE0A9E" w:rsidP="00BE0A9E">
            <w:pPr>
              <w:pStyle w:val="TableParagraph"/>
              <w:ind w:right="151"/>
              <w:jc w:val="right"/>
              <w:rPr>
                <w:sz w:val="16"/>
              </w:rPr>
            </w:pPr>
            <w:r>
              <w:rPr>
                <w:sz w:val="16"/>
              </w:rPr>
              <w:t>1</w:t>
            </w:r>
          </w:p>
        </w:tc>
        <w:tc>
          <w:tcPr>
            <w:tcW w:w="671" w:type="dxa"/>
          </w:tcPr>
          <w:p w14:paraId="51CDCCFE" w14:textId="77777777" w:rsidR="00BE0A9E" w:rsidRDefault="00BE0A9E" w:rsidP="00BE0A9E">
            <w:pPr>
              <w:pStyle w:val="TableParagraph"/>
              <w:ind w:right="244"/>
              <w:jc w:val="right"/>
              <w:rPr>
                <w:sz w:val="16"/>
              </w:rPr>
            </w:pPr>
            <w:r>
              <w:rPr>
                <w:sz w:val="16"/>
              </w:rPr>
              <w:t>5</w:t>
            </w:r>
          </w:p>
        </w:tc>
      </w:tr>
      <w:tr w:rsidR="00BE0A9E" w14:paraId="1724FD8C" w14:textId="77777777" w:rsidTr="009C12BC">
        <w:trPr>
          <w:trHeight w:val="283"/>
        </w:trPr>
        <w:tc>
          <w:tcPr>
            <w:tcW w:w="448" w:type="dxa"/>
            <w:vAlign w:val="center"/>
          </w:tcPr>
          <w:p w14:paraId="699FD6A7" w14:textId="0BC61C98" w:rsidR="00BE0A9E" w:rsidRDefault="00BE0A9E" w:rsidP="00BE0A9E">
            <w:pPr>
              <w:pStyle w:val="TableParagraph"/>
              <w:spacing w:before="155"/>
              <w:ind w:left="15"/>
              <w:rPr>
                <w:w w:val="111"/>
                <w:sz w:val="16"/>
              </w:rPr>
            </w:pPr>
            <w:r w:rsidRPr="007B55F5">
              <w:rPr>
                <w:color w:val="000000" w:themeColor="text1"/>
                <w:sz w:val="15"/>
              </w:rPr>
              <w:t>10</w:t>
            </w:r>
          </w:p>
        </w:tc>
        <w:tc>
          <w:tcPr>
            <w:tcW w:w="3252" w:type="dxa"/>
          </w:tcPr>
          <w:p w14:paraId="33FAB955" w14:textId="2FB3565B" w:rsidR="00BE0A9E" w:rsidRPr="006C3E26" w:rsidRDefault="00BE0A9E" w:rsidP="00BE0A9E">
            <w:pPr>
              <w:pStyle w:val="TableParagraph"/>
              <w:spacing w:before="63"/>
              <w:ind w:left="114" w:right="705"/>
              <w:jc w:val="left"/>
              <w:rPr>
                <w:sz w:val="18"/>
                <w:szCs w:val="18"/>
              </w:rPr>
            </w:pPr>
            <w:r>
              <w:rPr>
                <w:sz w:val="18"/>
                <w:szCs w:val="18"/>
              </w:rPr>
              <w:t xml:space="preserve">Surveyor Pemetaan </w:t>
            </w:r>
            <w:r>
              <w:rPr>
                <w:w w:val="115"/>
                <w:sz w:val="16"/>
              </w:rPr>
              <w:t>Ahli</w:t>
            </w:r>
            <w:r>
              <w:rPr>
                <w:sz w:val="18"/>
                <w:szCs w:val="18"/>
              </w:rPr>
              <w:t xml:space="preserve"> Muda</w:t>
            </w:r>
          </w:p>
        </w:tc>
        <w:tc>
          <w:tcPr>
            <w:tcW w:w="856" w:type="dxa"/>
          </w:tcPr>
          <w:p w14:paraId="34A4C49A" w14:textId="77777777" w:rsidR="00BE0A9E" w:rsidRDefault="00BE0A9E" w:rsidP="00BE0A9E">
            <w:pPr>
              <w:pStyle w:val="TableParagraph"/>
              <w:spacing w:before="155"/>
              <w:rPr>
                <w:w w:val="111"/>
                <w:sz w:val="16"/>
              </w:rPr>
            </w:pPr>
            <w:r>
              <w:rPr>
                <w:w w:val="111"/>
                <w:sz w:val="16"/>
              </w:rPr>
              <w:t>10</w:t>
            </w:r>
          </w:p>
        </w:tc>
        <w:tc>
          <w:tcPr>
            <w:tcW w:w="859" w:type="dxa"/>
          </w:tcPr>
          <w:p w14:paraId="30170FCE" w14:textId="77777777" w:rsidR="00BE0A9E" w:rsidRDefault="00BE0A9E" w:rsidP="00BE0A9E">
            <w:pPr>
              <w:pStyle w:val="TableParagraph"/>
              <w:spacing w:before="27"/>
              <w:ind w:left="211" w:right="181"/>
              <w:rPr>
                <w:w w:val="110"/>
                <w:sz w:val="16"/>
              </w:rPr>
            </w:pPr>
            <w:r>
              <w:rPr>
                <w:w w:val="110"/>
                <w:sz w:val="16"/>
              </w:rPr>
              <w:t>1630</w:t>
            </w:r>
          </w:p>
        </w:tc>
        <w:tc>
          <w:tcPr>
            <w:tcW w:w="459" w:type="dxa"/>
          </w:tcPr>
          <w:p w14:paraId="7FC60CBA" w14:textId="77777777" w:rsidR="00BE0A9E" w:rsidRDefault="00BE0A9E" w:rsidP="00BE0A9E">
            <w:pPr>
              <w:pStyle w:val="TableParagraph"/>
              <w:spacing w:before="27"/>
              <w:ind w:left="25"/>
              <w:rPr>
                <w:w w:val="111"/>
                <w:sz w:val="16"/>
              </w:rPr>
            </w:pPr>
            <w:r>
              <w:rPr>
                <w:w w:val="111"/>
                <w:sz w:val="16"/>
              </w:rPr>
              <w:t>5</w:t>
            </w:r>
          </w:p>
        </w:tc>
        <w:tc>
          <w:tcPr>
            <w:tcW w:w="819" w:type="dxa"/>
          </w:tcPr>
          <w:p w14:paraId="6BE332EE" w14:textId="77777777" w:rsidR="00BE0A9E" w:rsidRDefault="00BE0A9E" w:rsidP="00BE0A9E">
            <w:pPr>
              <w:pStyle w:val="TableParagraph"/>
              <w:spacing w:before="27"/>
              <w:ind w:left="256" w:right="226"/>
              <w:rPr>
                <w:w w:val="110"/>
                <w:sz w:val="16"/>
              </w:rPr>
            </w:pPr>
            <w:r>
              <w:rPr>
                <w:w w:val="110"/>
                <w:sz w:val="16"/>
              </w:rPr>
              <w:t>750</w:t>
            </w:r>
          </w:p>
        </w:tc>
        <w:tc>
          <w:tcPr>
            <w:tcW w:w="575" w:type="dxa"/>
          </w:tcPr>
          <w:p w14:paraId="0625BBF1" w14:textId="77777777" w:rsidR="00BE0A9E" w:rsidRDefault="00BE0A9E" w:rsidP="00BE0A9E">
            <w:pPr>
              <w:pStyle w:val="TableParagraph"/>
              <w:spacing w:before="27"/>
              <w:ind w:left="22"/>
              <w:rPr>
                <w:w w:val="111"/>
                <w:sz w:val="16"/>
              </w:rPr>
            </w:pPr>
            <w:r>
              <w:rPr>
                <w:w w:val="111"/>
                <w:sz w:val="16"/>
              </w:rPr>
              <w:t>3</w:t>
            </w:r>
          </w:p>
        </w:tc>
        <w:tc>
          <w:tcPr>
            <w:tcW w:w="619" w:type="dxa"/>
          </w:tcPr>
          <w:p w14:paraId="70A7BA2E" w14:textId="77777777" w:rsidR="00BE0A9E" w:rsidRDefault="00BE0A9E" w:rsidP="00BE0A9E">
            <w:pPr>
              <w:pStyle w:val="TableParagraph"/>
              <w:spacing w:before="27"/>
              <w:ind w:right="191"/>
              <w:jc w:val="right"/>
              <w:rPr>
                <w:w w:val="110"/>
                <w:sz w:val="16"/>
              </w:rPr>
            </w:pPr>
            <w:r>
              <w:rPr>
                <w:w w:val="110"/>
                <w:sz w:val="16"/>
              </w:rPr>
              <w:t>275</w:t>
            </w:r>
          </w:p>
        </w:tc>
        <w:tc>
          <w:tcPr>
            <w:tcW w:w="491" w:type="dxa"/>
          </w:tcPr>
          <w:p w14:paraId="6D9E684D" w14:textId="77777777" w:rsidR="00BE0A9E" w:rsidRDefault="00BE0A9E" w:rsidP="00BE0A9E">
            <w:pPr>
              <w:pStyle w:val="TableParagraph"/>
              <w:spacing w:before="27"/>
              <w:ind w:left="34"/>
              <w:rPr>
                <w:w w:val="111"/>
                <w:sz w:val="16"/>
              </w:rPr>
            </w:pPr>
            <w:r>
              <w:rPr>
                <w:w w:val="111"/>
                <w:sz w:val="16"/>
              </w:rPr>
              <w:t>3</w:t>
            </w:r>
          </w:p>
        </w:tc>
        <w:tc>
          <w:tcPr>
            <w:tcW w:w="620" w:type="dxa"/>
          </w:tcPr>
          <w:p w14:paraId="711439E5" w14:textId="77777777" w:rsidR="00BE0A9E" w:rsidRDefault="00BE0A9E" w:rsidP="00BE0A9E">
            <w:pPr>
              <w:pStyle w:val="TableParagraph"/>
              <w:spacing w:before="27"/>
              <w:ind w:left="224"/>
              <w:jc w:val="left"/>
              <w:rPr>
                <w:w w:val="110"/>
                <w:sz w:val="16"/>
              </w:rPr>
            </w:pPr>
            <w:r>
              <w:rPr>
                <w:w w:val="110"/>
                <w:sz w:val="16"/>
              </w:rPr>
              <w:t>275</w:t>
            </w:r>
          </w:p>
        </w:tc>
        <w:tc>
          <w:tcPr>
            <w:tcW w:w="707" w:type="dxa"/>
          </w:tcPr>
          <w:p w14:paraId="2FFE03FF" w14:textId="77777777" w:rsidR="00BE0A9E" w:rsidRDefault="00BE0A9E" w:rsidP="00BE0A9E">
            <w:pPr>
              <w:pStyle w:val="TableParagraph"/>
              <w:spacing w:before="27"/>
              <w:ind w:left="49"/>
              <w:rPr>
                <w:w w:val="111"/>
                <w:sz w:val="16"/>
              </w:rPr>
            </w:pPr>
            <w:r>
              <w:rPr>
                <w:w w:val="111"/>
                <w:sz w:val="16"/>
              </w:rPr>
              <w:t>3</w:t>
            </w:r>
          </w:p>
        </w:tc>
        <w:tc>
          <w:tcPr>
            <w:tcW w:w="623" w:type="dxa"/>
          </w:tcPr>
          <w:p w14:paraId="3EEC2694" w14:textId="77777777" w:rsidR="00BE0A9E" w:rsidRDefault="00BE0A9E" w:rsidP="00BE0A9E">
            <w:pPr>
              <w:pStyle w:val="TableParagraph"/>
              <w:spacing w:before="27"/>
              <w:ind w:left="236"/>
              <w:jc w:val="left"/>
              <w:rPr>
                <w:w w:val="110"/>
                <w:sz w:val="16"/>
              </w:rPr>
            </w:pPr>
            <w:r>
              <w:rPr>
                <w:w w:val="110"/>
                <w:sz w:val="16"/>
              </w:rPr>
              <w:t>150</w:t>
            </w:r>
          </w:p>
        </w:tc>
        <w:tc>
          <w:tcPr>
            <w:tcW w:w="519" w:type="dxa"/>
          </w:tcPr>
          <w:p w14:paraId="0490C68C" w14:textId="77777777" w:rsidR="00BE0A9E" w:rsidRDefault="00BE0A9E" w:rsidP="00BE0A9E">
            <w:pPr>
              <w:pStyle w:val="TableParagraph"/>
              <w:spacing w:before="27"/>
              <w:ind w:right="164"/>
              <w:jc w:val="right"/>
              <w:rPr>
                <w:w w:val="111"/>
                <w:sz w:val="16"/>
              </w:rPr>
            </w:pPr>
            <w:r>
              <w:rPr>
                <w:w w:val="111"/>
                <w:sz w:val="16"/>
              </w:rPr>
              <w:t>2</w:t>
            </w:r>
          </w:p>
        </w:tc>
        <w:tc>
          <w:tcPr>
            <w:tcW w:w="623" w:type="dxa"/>
          </w:tcPr>
          <w:p w14:paraId="411DA6FA" w14:textId="77777777" w:rsidR="00BE0A9E" w:rsidRDefault="00BE0A9E" w:rsidP="00BE0A9E">
            <w:pPr>
              <w:pStyle w:val="TableParagraph"/>
              <w:spacing w:before="27"/>
              <w:ind w:right="200"/>
              <w:jc w:val="right"/>
              <w:rPr>
                <w:w w:val="110"/>
                <w:sz w:val="16"/>
              </w:rPr>
            </w:pPr>
            <w:r>
              <w:rPr>
                <w:w w:val="110"/>
                <w:sz w:val="16"/>
              </w:rPr>
              <w:t>75</w:t>
            </w:r>
          </w:p>
        </w:tc>
        <w:tc>
          <w:tcPr>
            <w:tcW w:w="519" w:type="dxa"/>
          </w:tcPr>
          <w:p w14:paraId="299B8E8D" w14:textId="77777777" w:rsidR="00BE0A9E" w:rsidRDefault="00BE0A9E" w:rsidP="00BE0A9E">
            <w:pPr>
              <w:pStyle w:val="TableParagraph"/>
              <w:spacing w:before="27"/>
              <w:ind w:right="188"/>
              <w:jc w:val="right"/>
              <w:rPr>
                <w:w w:val="111"/>
                <w:sz w:val="16"/>
              </w:rPr>
            </w:pPr>
            <w:r>
              <w:rPr>
                <w:w w:val="111"/>
                <w:sz w:val="16"/>
              </w:rPr>
              <w:t>3</w:t>
            </w:r>
          </w:p>
        </w:tc>
        <w:tc>
          <w:tcPr>
            <w:tcW w:w="579" w:type="dxa"/>
          </w:tcPr>
          <w:p w14:paraId="4FB886DF" w14:textId="77777777" w:rsidR="00BE0A9E" w:rsidRDefault="00BE0A9E" w:rsidP="00BE0A9E">
            <w:pPr>
              <w:pStyle w:val="TableParagraph"/>
              <w:spacing w:before="27"/>
              <w:ind w:right="163"/>
              <w:jc w:val="right"/>
              <w:rPr>
                <w:w w:val="110"/>
                <w:sz w:val="16"/>
              </w:rPr>
            </w:pPr>
            <w:r>
              <w:rPr>
                <w:w w:val="110"/>
                <w:sz w:val="16"/>
              </w:rPr>
              <w:t>60</w:t>
            </w:r>
          </w:p>
        </w:tc>
        <w:tc>
          <w:tcPr>
            <w:tcW w:w="419" w:type="dxa"/>
          </w:tcPr>
          <w:p w14:paraId="751AF612" w14:textId="77777777" w:rsidR="00BE0A9E" w:rsidRDefault="00BE0A9E" w:rsidP="00BE0A9E">
            <w:pPr>
              <w:pStyle w:val="TableParagraph"/>
              <w:spacing w:before="27"/>
              <w:ind w:right="132"/>
              <w:jc w:val="right"/>
              <w:rPr>
                <w:w w:val="111"/>
                <w:sz w:val="16"/>
              </w:rPr>
            </w:pPr>
            <w:r>
              <w:rPr>
                <w:w w:val="111"/>
                <w:sz w:val="16"/>
              </w:rPr>
              <w:t>1</w:t>
            </w:r>
          </w:p>
        </w:tc>
        <w:tc>
          <w:tcPr>
            <w:tcW w:w="680" w:type="dxa"/>
          </w:tcPr>
          <w:p w14:paraId="265F014F" w14:textId="77777777" w:rsidR="00BE0A9E" w:rsidRDefault="00BE0A9E" w:rsidP="00BE0A9E">
            <w:pPr>
              <w:pStyle w:val="TableParagraph"/>
              <w:spacing w:before="27"/>
              <w:ind w:left="201" w:right="142"/>
              <w:rPr>
                <w:w w:val="110"/>
                <w:sz w:val="16"/>
              </w:rPr>
            </w:pPr>
            <w:r>
              <w:rPr>
                <w:w w:val="110"/>
                <w:sz w:val="16"/>
              </w:rPr>
              <w:t>20</w:t>
            </w:r>
          </w:p>
        </w:tc>
        <w:tc>
          <w:tcPr>
            <w:tcW w:w="519" w:type="dxa"/>
          </w:tcPr>
          <w:p w14:paraId="25C1F56A" w14:textId="77777777" w:rsidR="00BE0A9E" w:rsidRDefault="00BE0A9E" w:rsidP="00BE0A9E">
            <w:pPr>
              <w:pStyle w:val="TableParagraph"/>
              <w:spacing w:before="27"/>
              <w:ind w:right="179"/>
              <w:jc w:val="right"/>
              <w:rPr>
                <w:w w:val="111"/>
                <w:sz w:val="16"/>
              </w:rPr>
            </w:pPr>
            <w:r>
              <w:rPr>
                <w:w w:val="111"/>
                <w:sz w:val="16"/>
              </w:rPr>
              <w:t>2</w:t>
            </w:r>
          </w:p>
        </w:tc>
        <w:tc>
          <w:tcPr>
            <w:tcW w:w="619" w:type="dxa"/>
          </w:tcPr>
          <w:p w14:paraId="1CF0A273" w14:textId="77777777" w:rsidR="00BE0A9E" w:rsidRDefault="00BE0A9E" w:rsidP="00BE0A9E">
            <w:pPr>
              <w:pStyle w:val="TableParagraph"/>
              <w:spacing w:before="27"/>
              <w:ind w:left="276"/>
              <w:jc w:val="left"/>
              <w:rPr>
                <w:w w:val="111"/>
                <w:sz w:val="16"/>
              </w:rPr>
            </w:pPr>
            <w:r>
              <w:rPr>
                <w:w w:val="111"/>
                <w:sz w:val="16"/>
              </w:rPr>
              <w:t>20</w:t>
            </w:r>
          </w:p>
        </w:tc>
        <w:tc>
          <w:tcPr>
            <w:tcW w:w="479" w:type="dxa"/>
          </w:tcPr>
          <w:p w14:paraId="5694DF6E" w14:textId="77777777" w:rsidR="00BE0A9E" w:rsidRDefault="00BE0A9E" w:rsidP="00BE0A9E">
            <w:pPr>
              <w:pStyle w:val="TableParagraph"/>
              <w:spacing w:before="27"/>
              <w:ind w:right="151"/>
              <w:jc w:val="right"/>
              <w:rPr>
                <w:w w:val="111"/>
                <w:sz w:val="16"/>
              </w:rPr>
            </w:pPr>
            <w:r>
              <w:rPr>
                <w:w w:val="111"/>
                <w:sz w:val="16"/>
              </w:rPr>
              <w:t>1</w:t>
            </w:r>
          </w:p>
        </w:tc>
        <w:tc>
          <w:tcPr>
            <w:tcW w:w="671" w:type="dxa"/>
          </w:tcPr>
          <w:p w14:paraId="284C6E02" w14:textId="77777777" w:rsidR="00BE0A9E" w:rsidRDefault="00BE0A9E" w:rsidP="00BE0A9E">
            <w:pPr>
              <w:pStyle w:val="TableParagraph"/>
              <w:spacing w:before="27"/>
              <w:ind w:right="244"/>
              <w:jc w:val="right"/>
              <w:rPr>
                <w:w w:val="111"/>
                <w:sz w:val="16"/>
              </w:rPr>
            </w:pPr>
            <w:r>
              <w:rPr>
                <w:w w:val="111"/>
                <w:sz w:val="16"/>
              </w:rPr>
              <w:t>5</w:t>
            </w:r>
          </w:p>
        </w:tc>
      </w:tr>
      <w:tr w:rsidR="00BE0A9E" w14:paraId="1EBDC57F" w14:textId="77777777" w:rsidTr="009C12BC">
        <w:trPr>
          <w:trHeight w:val="283"/>
        </w:trPr>
        <w:tc>
          <w:tcPr>
            <w:tcW w:w="448" w:type="dxa"/>
            <w:shd w:val="clear" w:color="auto" w:fill="auto"/>
            <w:vAlign w:val="center"/>
          </w:tcPr>
          <w:p w14:paraId="011FADE5" w14:textId="237DE863" w:rsidR="00BE0A9E" w:rsidRPr="00151493" w:rsidRDefault="00BE0A9E" w:rsidP="00BE0A9E">
            <w:pPr>
              <w:pStyle w:val="TableParagraph"/>
              <w:spacing w:before="155"/>
              <w:ind w:left="15"/>
              <w:rPr>
                <w:color w:val="0070C0"/>
                <w:w w:val="111"/>
                <w:sz w:val="16"/>
              </w:rPr>
            </w:pPr>
            <w:r w:rsidRPr="00E021D5">
              <w:rPr>
                <w:color w:val="0070C0"/>
                <w:sz w:val="15"/>
              </w:rPr>
              <w:t>11</w:t>
            </w:r>
          </w:p>
        </w:tc>
        <w:tc>
          <w:tcPr>
            <w:tcW w:w="3252" w:type="dxa"/>
            <w:shd w:val="clear" w:color="auto" w:fill="auto"/>
          </w:tcPr>
          <w:p w14:paraId="375EC8FD" w14:textId="099F7D5F" w:rsidR="00BE0A9E" w:rsidRPr="00151493" w:rsidRDefault="00BE0A9E" w:rsidP="00BE0A9E">
            <w:pPr>
              <w:pStyle w:val="TableParagraph"/>
              <w:spacing w:before="63"/>
              <w:ind w:left="114" w:right="705"/>
              <w:jc w:val="left"/>
              <w:rPr>
                <w:color w:val="0070C0"/>
                <w:sz w:val="18"/>
                <w:szCs w:val="18"/>
              </w:rPr>
            </w:pPr>
            <w:r w:rsidRPr="00151493">
              <w:rPr>
                <w:color w:val="0070C0"/>
                <w:sz w:val="18"/>
                <w:szCs w:val="18"/>
              </w:rPr>
              <w:t xml:space="preserve">Perencana </w:t>
            </w:r>
            <w:r>
              <w:rPr>
                <w:color w:val="0070C0"/>
                <w:sz w:val="18"/>
                <w:szCs w:val="18"/>
              </w:rPr>
              <w:t xml:space="preserve">Ahli </w:t>
            </w:r>
            <w:r w:rsidRPr="00151493">
              <w:rPr>
                <w:color w:val="0070C0"/>
                <w:sz w:val="18"/>
                <w:szCs w:val="18"/>
              </w:rPr>
              <w:t>Muda</w:t>
            </w:r>
          </w:p>
        </w:tc>
        <w:tc>
          <w:tcPr>
            <w:tcW w:w="856" w:type="dxa"/>
            <w:shd w:val="clear" w:color="auto" w:fill="auto"/>
          </w:tcPr>
          <w:p w14:paraId="4A515E7D" w14:textId="77777777" w:rsidR="00BE0A9E" w:rsidRPr="00151493" w:rsidRDefault="00BE0A9E" w:rsidP="00BE0A9E">
            <w:pPr>
              <w:pStyle w:val="TableParagraph"/>
              <w:spacing w:before="35"/>
              <w:ind w:right="357"/>
              <w:jc w:val="right"/>
              <w:rPr>
                <w:color w:val="0070C0"/>
                <w:sz w:val="16"/>
              </w:rPr>
            </w:pPr>
            <w:r w:rsidRPr="00151493">
              <w:rPr>
                <w:color w:val="0070C0"/>
                <w:w w:val="111"/>
                <w:sz w:val="16"/>
              </w:rPr>
              <w:t>10</w:t>
            </w:r>
          </w:p>
        </w:tc>
        <w:tc>
          <w:tcPr>
            <w:tcW w:w="859" w:type="dxa"/>
            <w:shd w:val="clear" w:color="auto" w:fill="auto"/>
          </w:tcPr>
          <w:p w14:paraId="2EA2B8C7" w14:textId="77777777" w:rsidR="00BE0A9E" w:rsidRPr="00151493" w:rsidRDefault="00BE0A9E" w:rsidP="00BE0A9E">
            <w:pPr>
              <w:pStyle w:val="TableParagraph"/>
              <w:spacing w:before="35"/>
              <w:ind w:left="211" w:right="177"/>
              <w:rPr>
                <w:color w:val="0070C0"/>
                <w:sz w:val="16"/>
              </w:rPr>
            </w:pPr>
            <w:r w:rsidRPr="00151493">
              <w:rPr>
                <w:color w:val="0070C0"/>
                <w:w w:val="110"/>
                <w:sz w:val="16"/>
              </w:rPr>
              <w:t>1610</w:t>
            </w:r>
          </w:p>
        </w:tc>
        <w:tc>
          <w:tcPr>
            <w:tcW w:w="459" w:type="dxa"/>
            <w:shd w:val="clear" w:color="auto" w:fill="auto"/>
          </w:tcPr>
          <w:p w14:paraId="33977C31" w14:textId="77777777" w:rsidR="00BE0A9E" w:rsidRPr="00151493" w:rsidRDefault="00BE0A9E" w:rsidP="00BE0A9E">
            <w:pPr>
              <w:pStyle w:val="TableParagraph"/>
              <w:spacing w:before="35"/>
              <w:ind w:left="25"/>
              <w:rPr>
                <w:color w:val="0070C0"/>
                <w:sz w:val="16"/>
              </w:rPr>
            </w:pPr>
            <w:r w:rsidRPr="00151493">
              <w:rPr>
                <w:color w:val="0070C0"/>
                <w:w w:val="111"/>
                <w:sz w:val="16"/>
              </w:rPr>
              <w:t>5</w:t>
            </w:r>
          </w:p>
        </w:tc>
        <w:tc>
          <w:tcPr>
            <w:tcW w:w="819" w:type="dxa"/>
            <w:shd w:val="clear" w:color="auto" w:fill="auto"/>
          </w:tcPr>
          <w:p w14:paraId="55842BBB" w14:textId="77777777" w:rsidR="00BE0A9E" w:rsidRPr="00151493" w:rsidRDefault="00BE0A9E" w:rsidP="00BE0A9E">
            <w:pPr>
              <w:pStyle w:val="TableParagraph"/>
              <w:spacing w:before="35"/>
              <w:ind w:left="258" w:right="224"/>
              <w:rPr>
                <w:color w:val="0070C0"/>
                <w:sz w:val="16"/>
              </w:rPr>
            </w:pPr>
            <w:r w:rsidRPr="00151493">
              <w:rPr>
                <w:color w:val="0070C0"/>
                <w:w w:val="110"/>
                <w:sz w:val="16"/>
              </w:rPr>
              <w:t>750</w:t>
            </w:r>
          </w:p>
        </w:tc>
        <w:tc>
          <w:tcPr>
            <w:tcW w:w="575" w:type="dxa"/>
            <w:shd w:val="clear" w:color="auto" w:fill="auto"/>
          </w:tcPr>
          <w:p w14:paraId="4A8E8D29" w14:textId="77777777" w:rsidR="00BE0A9E" w:rsidRPr="00151493" w:rsidRDefault="00BE0A9E" w:rsidP="00BE0A9E">
            <w:pPr>
              <w:pStyle w:val="TableParagraph"/>
              <w:spacing w:before="35"/>
              <w:ind w:left="22"/>
              <w:rPr>
                <w:color w:val="0070C0"/>
                <w:sz w:val="16"/>
              </w:rPr>
            </w:pPr>
            <w:r w:rsidRPr="00151493">
              <w:rPr>
                <w:color w:val="0070C0"/>
                <w:w w:val="111"/>
                <w:sz w:val="16"/>
              </w:rPr>
              <w:t>3</w:t>
            </w:r>
          </w:p>
        </w:tc>
        <w:tc>
          <w:tcPr>
            <w:tcW w:w="619" w:type="dxa"/>
            <w:shd w:val="clear" w:color="auto" w:fill="auto"/>
          </w:tcPr>
          <w:p w14:paraId="59CA2AC5" w14:textId="77777777" w:rsidR="00BE0A9E" w:rsidRPr="00151493" w:rsidRDefault="00BE0A9E" w:rsidP="00BE0A9E">
            <w:pPr>
              <w:pStyle w:val="TableParagraph"/>
              <w:spacing w:before="35"/>
              <w:ind w:right="143"/>
              <w:jc w:val="right"/>
              <w:rPr>
                <w:color w:val="0070C0"/>
                <w:sz w:val="16"/>
              </w:rPr>
            </w:pPr>
            <w:r w:rsidRPr="00151493">
              <w:rPr>
                <w:color w:val="0070C0"/>
                <w:w w:val="110"/>
                <w:sz w:val="16"/>
              </w:rPr>
              <w:t>275</w:t>
            </w:r>
          </w:p>
        </w:tc>
        <w:tc>
          <w:tcPr>
            <w:tcW w:w="491" w:type="dxa"/>
            <w:shd w:val="clear" w:color="auto" w:fill="auto"/>
          </w:tcPr>
          <w:p w14:paraId="3BD7AF58" w14:textId="77777777" w:rsidR="00BE0A9E" w:rsidRPr="00151493" w:rsidRDefault="00BE0A9E" w:rsidP="00BE0A9E">
            <w:pPr>
              <w:pStyle w:val="TableParagraph"/>
              <w:spacing w:before="35"/>
              <w:ind w:left="34"/>
              <w:rPr>
                <w:color w:val="0070C0"/>
                <w:sz w:val="16"/>
              </w:rPr>
            </w:pPr>
            <w:r w:rsidRPr="00151493">
              <w:rPr>
                <w:color w:val="0070C0"/>
                <w:w w:val="111"/>
                <w:sz w:val="16"/>
              </w:rPr>
              <w:t>3</w:t>
            </w:r>
          </w:p>
        </w:tc>
        <w:tc>
          <w:tcPr>
            <w:tcW w:w="620" w:type="dxa"/>
            <w:shd w:val="clear" w:color="auto" w:fill="auto"/>
          </w:tcPr>
          <w:p w14:paraId="5C6E8C66" w14:textId="77777777" w:rsidR="00BE0A9E" w:rsidRPr="00151493" w:rsidRDefault="00BE0A9E" w:rsidP="00BE0A9E">
            <w:pPr>
              <w:pStyle w:val="TableParagraph"/>
              <w:spacing w:before="35"/>
              <w:ind w:left="172"/>
              <w:jc w:val="left"/>
              <w:rPr>
                <w:color w:val="0070C0"/>
                <w:sz w:val="16"/>
              </w:rPr>
            </w:pPr>
            <w:r w:rsidRPr="00151493">
              <w:rPr>
                <w:color w:val="0070C0"/>
                <w:w w:val="110"/>
                <w:sz w:val="16"/>
              </w:rPr>
              <w:t>275</w:t>
            </w:r>
          </w:p>
        </w:tc>
        <w:tc>
          <w:tcPr>
            <w:tcW w:w="707" w:type="dxa"/>
            <w:shd w:val="clear" w:color="auto" w:fill="auto"/>
          </w:tcPr>
          <w:p w14:paraId="180CFF32" w14:textId="77777777" w:rsidR="00BE0A9E" w:rsidRPr="00151493" w:rsidRDefault="00BE0A9E" w:rsidP="00BE0A9E">
            <w:pPr>
              <w:pStyle w:val="TableParagraph"/>
              <w:spacing w:before="35"/>
              <w:ind w:left="49"/>
              <w:rPr>
                <w:color w:val="0070C0"/>
                <w:sz w:val="16"/>
              </w:rPr>
            </w:pPr>
            <w:r w:rsidRPr="00151493">
              <w:rPr>
                <w:color w:val="0070C0"/>
                <w:w w:val="111"/>
                <w:sz w:val="16"/>
              </w:rPr>
              <w:t>3</w:t>
            </w:r>
          </w:p>
        </w:tc>
        <w:tc>
          <w:tcPr>
            <w:tcW w:w="623" w:type="dxa"/>
            <w:shd w:val="clear" w:color="auto" w:fill="auto"/>
          </w:tcPr>
          <w:p w14:paraId="45A6E859" w14:textId="77777777" w:rsidR="00BE0A9E" w:rsidRPr="00151493" w:rsidRDefault="00BE0A9E" w:rsidP="00BE0A9E">
            <w:pPr>
              <w:pStyle w:val="TableParagraph"/>
              <w:spacing w:before="35"/>
              <w:ind w:left="187"/>
              <w:jc w:val="left"/>
              <w:rPr>
                <w:color w:val="0070C0"/>
                <w:sz w:val="16"/>
              </w:rPr>
            </w:pPr>
            <w:r w:rsidRPr="00151493">
              <w:rPr>
                <w:color w:val="0070C0"/>
                <w:w w:val="110"/>
                <w:sz w:val="16"/>
              </w:rPr>
              <w:t>150</w:t>
            </w:r>
          </w:p>
        </w:tc>
        <w:tc>
          <w:tcPr>
            <w:tcW w:w="519" w:type="dxa"/>
            <w:shd w:val="clear" w:color="auto" w:fill="auto"/>
          </w:tcPr>
          <w:p w14:paraId="2F2C673D" w14:textId="77777777" w:rsidR="00BE0A9E" w:rsidRPr="00151493" w:rsidRDefault="00BE0A9E" w:rsidP="00BE0A9E">
            <w:pPr>
              <w:pStyle w:val="TableParagraph"/>
              <w:spacing w:before="35"/>
              <w:ind w:right="164"/>
              <w:jc w:val="right"/>
              <w:rPr>
                <w:color w:val="0070C0"/>
                <w:sz w:val="16"/>
              </w:rPr>
            </w:pPr>
            <w:r w:rsidRPr="00151493">
              <w:rPr>
                <w:color w:val="0070C0"/>
                <w:w w:val="111"/>
                <w:sz w:val="16"/>
              </w:rPr>
              <w:t>2</w:t>
            </w:r>
          </w:p>
        </w:tc>
        <w:tc>
          <w:tcPr>
            <w:tcW w:w="623" w:type="dxa"/>
            <w:shd w:val="clear" w:color="auto" w:fill="auto"/>
          </w:tcPr>
          <w:p w14:paraId="55815EE2" w14:textId="77777777" w:rsidR="00BE0A9E" w:rsidRPr="00151493" w:rsidRDefault="00BE0A9E" w:rsidP="00BE0A9E">
            <w:pPr>
              <w:pStyle w:val="TableParagraph"/>
              <w:spacing w:before="35"/>
              <w:ind w:right="151"/>
              <w:jc w:val="right"/>
              <w:rPr>
                <w:color w:val="0070C0"/>
                <w:sz w:val="16"/>
              </w:rPr>
            </w:pPr>
            <w:r w:rsidRPr="00151493">
              <w:rPr>
                <w:color w:val="0070C0"/>
                <w:w w:val="110"/>
                <w:sz w:val="16"/>
              </w:rPr>
              <w:t>75</w:t>
            </w:r>
          </w:p>
        </w:tc>
        <w:tc>
          <w:tcPr>
            <w:tcW w:w="519" w:type="dxa"/>
            <w:shd w:val="clear" w:color="auto" w:fill="auto"/>
          </w:tcPr>
          <w:p w14:paraId="5F21E821" w14:textId="77777777" w:rsidR="00BE0A9E" w:rsidRPr="00151493" w:rsidRDefault="00BE0A9E" w:rsidP="00BE0A9E">
            <w:pPr>
              <w:pStyle w:val="TableParagraph"/>
              <w:spacing w:before="35"/>
              <w:ind w:right="188"/>
              <w:jc w:val="right"/>
              <w:rPr>
                <w:color w:val="0070C0"/>
                <w:sz w:val="16"/>
              </w:rPr>
            </w:pPr>
            <w:r w:rsidRPr="00151493">
              <w:rPr>
                <w:color w:val="0070C0"/>
                <w:w w:val="111"/>
                <w:sz w:val="16"/>
              </w:rPr>
              <w:t>2</w:t>
            </w:r>
          </w:p>
        </w:tc>
        <w:tc>
          <w:tcPr>
            <w:tcW w:w="579" w:type="dxa"/>
            <w:shd w:val="clear" w:color="auto" w:fill="auto"/>
          </w:tcPr>
          <w:p w14:paraId="32D326A3" w14:textId="77777777" w:rsidR="00BE0A9E" w:rsidRPr="00151493" w:rsidRDefault="00BE0A9E" w:rsidP="00BE0A9E">
            <w:pPr>
              <w:pStyle w:val="TableParagraph"/>
              <w:spacing w:before="35"/>
              <w:ind w:right="163"/>
              <w:jc w:val="right"/>
              <w:rPr>
                <w:color w:val="0070C0"/>
                <w:sz w:val="16"/>
              </w:rPr>
            </w:pPr>
            <w:r w:rsidRPr="00151493">
              <w:rPr>
                <w:color w:val="0070C0"/>
                <w:w w:val="110"/>
                <w:sz w:val="16"/>
              </w:rPr>
              <w:t>25</w:t>
            </w:r>
          </w:p>
        </w:tc>
        <w:tc>
          <w:tcPr>
            <w:tcW w:w="419" w:type="dxa"/>
            <w:shd w:val="clear" w:color="auto" w:fill="auto"/>
          </w:tcPr>
          <w:p w14:paraId="697DFD39" w14:textId="77777777" w:rsidR="00BE0A9E" w:rsidRPr="00151493" w:rsidRDefault="00BE0A9E" w:rsidP="00BE0A9E">
            <w:pPr>
              <w:pStyle w:val="TableParagraph"/>
              <w:spacing w:before="35"/>
              <w:ind w:right="132"/>
              <w:jc w:val="right"/>
              <w:rPr>
                <w:color w:val="0070C0"/>
                <w:sz w:val="16"/>
              </w:rPr>
            </w:pPr>
            <w:r w:rsidRPr="00151493">
              <w:rPr>
                <w:color w:val="0070C0"/>
                <w:w w:val="111"/>
                <w:sz w:val="16"/>
              </w:rPr>
              <w:t>2</w:t>
            </w:r>
          </w:p>
        </w:tc>
        <w:tc>
          <w:tcPr>
            <w:tcW w:w="680" w:type="dxa"/>
            <w:shd w:val="clear" w:color="auto" w:fill="auto"/>
          </w:tcPr>
          <w:p w14:paraId="216874E3" w14:textId="77777777" w:rsidR="00BE0A9E" w:rsidRPr="00151493" w:rsidRDefault="00BE0A9E" w:rsidP="00BE0A9E">
            <w:pPr>
              <w:pStyle w:val="TableParagraph"/>
              <w:spacing w:before="35"/>
              <w:ind w:left="201" w:right="142"/>
              <w:rPr>
                <w:color w:val="0070C0"/>
                <w:sz w:val="16"/>
              </w:rPr>
            </w:pPr>
            <w:r w:rsidRPr="00151493">
              <w:rPr>
                <w:color w:val="0070C0"/>
                <w:w w:val="110"/>
                <w:sz w:val="16"/>
              </w:rPr>
              <w:t>50</w:t>
            </w:r>
          </w:p>
        </w:tc>
        <w:tc>
          <w:tcPr>
            <w:tcW w:w="519" w:type="dxa"/>
            <w:shd w:val="clear" w:color="auto" w:fill="auto"/>
          </w:tcPr>
          <w:p w14:paraId="3F58E1A3" w14:textId="77777777" w:rsidR="00BE0A9E" w:rsidRPr="00151493" w:rsidRDefault="00BE0A9E" w:rsidP="00BE0A9E">
            <w:pPr>
              <w:pStyle w:val="TableParagraph"/>
              <w:spacing w:before="35"/>
              <w:ind w:right="179"/>
              <w:jc w:val="right"/>
              <w:rPr>
                <w:color w:val="0070C0"/>
                <w:sz w:val="16"/>
              </w:rPr>
            </w:pPr>
            <w:r w:rsidRPr="00151493">
              <w:rPr>
                <w:color w:val="0070C0"/>
                <w:w w:val="111"/>
                <w:sz w:val="16"/>
              </w:rPr>
              <w:t>1</w:t>
            </w:r>
          </w:p>
        </w:tc>
        <w:tc>
          <w:tcPr>
            <w:tcW w:w="619" w:type="dxa"/>
            <w:shd w:val="clear" w:color="auto" w:fill="auto"/>
          </w:tcPr>
          <w:p w14:paraId="4FD4F465" w14:textId="77777777" w:rsidR="00BE0A9E" w:rsidRPr="00151493" w:rsidRDefault="00BE0A9E" w:rsidP="00BE0A9E">
            <w:pPr>
              <w:pStyle w:val="TableParagraph"/>
              <w:spacing w:before="35"/>
              <w:ind w:left="276"/>
              <w:jc w:val="left"/>
              <w:rPr>
                <w:color w:val="0070C0"/>
                <w:sz w:val="16"/>
              </w:rPr>
            </w:pPr>
            <w:r w:rsidRPr="00151493">
              <w:rPr>
                <w:color w:val="0070C0"/>
                <w:w w:val="111"/>
                <w:sz w:val="16"/>
              </w:rPr>
              <w:t>5</w:t>
            </w:r>
          </w:p>
        </w:tc>
        <w:tc>
          <w:tcPr>
            <w:tcW w:w="479" w:type="dxa"/>
            <w:shd w:val="clear" w:color="auto" w:fill="auto"/>
          </w:tcPr>
          <w:p w14:paraId="37B099CA" w14:textId="77777777" w:rsidR="00BE0A9E" w:rsidRPr="00151493" w:rsidRDefault="00BE0A9E" w:rsidP="00BE0A9E">
            <w:pPr>
              <w:pStyle w:val="TableParagraph"/>
              <w:spacing w:before="35"/>
              <w:ind w:right="151"/>
              <w:jc w:val="right"/>
              <w:rPr>
                <w:color w:val="0070C0"/>
                <w:sz w:val="16"/>
              </w:rPr>
            </w:pPr>
            <w:r w:rsidRPr="00151493">
              <w:rPr>
                <w:color w:val="0070C0"/>
                <w:w w:val="111"/>
                <w:sz w:val="16"/>
              </w:rPr>
              <w:t>1</w:t>
            </w:r>
          </w:p>
        </w:tc>
        <w:tc>
          <w:tcPr>
            <w:tcW w:w="671" w:type="dxa"/>
            <w:shd w:val="clear" w:color="auto" w:fill="auto"/>
          </w:tcPr>
          <w:p w14:paraId="0D089EB9" w14:textId="77777777" w:rsidR="00BE0A9E" w:rsidRPr="00151493" w:rsidRDefault="00BE0A9E" w:rsidP="00BE0A9E">
            <w:pPr>
              <w:pStyle w:val="TableParagraph"/>
              <w:spacing w:before="35"/>
              <w:ind w:right="244"/>
              <w:jc w:val="right"/>
              <w:rPr>
                <w:color w:val="0070C0"/>
                <w:sz w:val="16"/>
              </w:rPr>
            </w:pPr>
            <w:r w:rsidRPr="00151493">
              <w:rPr>
                <w:color w:val="0070C0"/>
                <w:w w:val="111"/>
                <w:sz w:val="16"/>
              </w:rPr>
              <w:t>5</w:t>
            </w:r>
          </w:p>
        </w:tc>
      </w:tr>
      <w:tr w:rsidR="00BE0A9E" w14:paraId="60ADD2A3" w14:textId="77777777" w:rsidTr="009C12BC">
        <w:trPr>
          <w:trHeight w:val="283"/>
        </w:trPr>
        <w:tc>
          <w:tcPr>
            <w:tcW w:w="448" w:type="dxa"/>
            <w:vAlign w:val="center"/>
          </w:tcPr>
          <w:p w14:paraId="714E6C01" w14:textId="754FA571" w:rsidR="00BE0A9E" w:rsidRDefault="00BE0A9E" w:rsidP="00BE0A9E">
            <w:pPr>
              <w:pStyle w:val="TableParagraph"/>
              <w:spacing w:before="155"/>
              <w:ind w:left="15"/>
              <w:rPr>
                <w:w w:val="111"/>
                <w:sz w:val="16"/>
              </w:rPr>
            </w:pPr>
            <w:r w:rsidRPr="00E021D5">
              <w:rPr>
                <w:color w:val="000000" w:themeColor="text1"/>
                <w:sz w:val="15"/>
              </w:rPr>
              <w:t>12</w:t>
            </w:r>
          </w:p>
        </w:tc>
        <w:tc>
          <w:tcPr>
            <w:tcW w:w="3252" w:type="dxa"/>
          </w:tcPr>
          <w:p w14:paraId="68925E84" w14:textId="77777777" w:rsidR="00BE0A9E" w:rsidRPr="006C3E26" w:rsidRDefault="00BE0A9E" w:rsidP="00BE0A9E">
            <w:pPr>
              <w:pStyle w:val="TableParagraph"/>
              <w:spacing w:before="63"/>
              <w:ind w:left="114" w:right="-8"/>
              <w:jc w:val="left"/>
              <w:rPr>
                <w:sz w:val="18"/>
                <w:szCs w:val="18"/>
              </w:rPr>
            </w:pPr>
            <w:r>
              <w:rPr>
                <w:sz w:val="18"/>
                <w:szCs w:val="18"/>
              </w:rPr>
              <w:t>Penata Laksana Barang Penyelia</w:t>
            </w:r>
          </w:p>
        </w:tc>
        <w:tc>
          <w:tcPr>
            <w:tcW w:w="856" w:type="dxa"/>
          </w:tcPr>
          <w:p w14:paraId="5240ED68" w14:textId="77777777" w:rsidR="00BE0A9E" w:rsidRDefault="00BE0A9E" w:rsidP="00BE0A9E">
            <w:pPr>
              <w:pStyle w:val="TableParagraph"/>
              <w:spacing w:before="155"/>
              <w:rPr>
                <w:w w:val="111"/>
                <w:sz w:val="16"/>
              </w:rPr>
            </w:pPr>
            <w:r>
              <w:rPr>
                <w:w w:val="111"/>
                <w:sz w:val="16"/>
              </w:rPr>
              <w:t>9</w:t>
            </w:r>
          </w:p>
        </w:tc>
        <w:tc>
          <w:tcPr>
            <w:tcW w:w="859" w:type="dxa"/>
          </w:tcPr>
          <w:p w14:paraId="1FE08780" w14:textId="77777777" w:rsidR="00BE0A9E" w:rsidRDefault="00BE0A9E" w:rsidP="00BE0A9E">
            <w:pPr>
              <w:pStyle w:val="TableParagraph"/>
              <w:spacing w:before="27"/>
              <w:ind w:left="211" w:right="181"/>
              <w:rPr>
                <w:w w:val="110"/>
                <w:sz w:val="16"/>
              </w:rPr>
            </w:pPr>
            <w:r>
              <w:rPr>
                <w:w w:val="110"/>
                <w:sz w:val="16"/>
              </w:rPr>
              <w:t>1550</w:t>
            </w:r>
          </w:p>
        </w:tc>
        <w:tc>
          <w:tcPr>
            <w:tcW w:w="459" w:type="dxa"/>
          </w:tcPr>
          <w:p w14:paraId="03BAEF61" w14:textId="77777777" w:rsidR="00BE0A9E" w:rsidRDefault="00BE0A9E" w:rsidP="00BE0A9E">
            <w:pPr>
              <w:pStyle w:val="TableParagraph"/>
              <w:spacing w:before="27"/>
              <w:ind w:left="25"/>
              <w:rPr>
                <w:w w:val="111"/>
                <w:sz w:val="16"/>
              </w:rPr>
            </w:pPr>
            <w:r>
              <w:rPr>
                <w:w w:val="111"/>
                <w:sz w:val="16"/>
              </w:rPr>
              <w:t>5</w:t>
            </w:r>
          </w:p>
        </w:tc>
        <w:tc>
          <w:tcPr>
            <w:tcW w:w="819" w:type="dxa"/>
          </w:tcPr>
          <w:p w14:paraId="357E005B" w14:textId="77777777" w:rsidR="00BE0A9E" w:rsidRDefault="00BE0A9E" w:rsidP="00BE0A9E">
            <w:pPr>
              <w:pStyle w:val="TableParagraph"/>
              <w:spacing w:before="27"/>
              <w:ind w:left="256" w:right="226"/>
              <w:rPr>
                <w:w w:val="110"/>
                <w:sz w:val="16"/>
              </w:rPr>
            </w:pPr>
            <w:r>
              <w:rPr>
                <w:w w:val="110"/>
                <w:sz w:val="16"/>
              </w:rPr>
              <w:t>750</w:t>
            </w:r>
          </w:p>
        </w:tc>
        <w:tc>
          <w:tcPr>
            <w:tcW w:w="575" w:type="dxa"/>
          </w:tcPr>
          <w:p w14:paraId="3DE06BAA" w14:textId="77777777" w:rsidR="00BE0A9E" w:rsidRDefault="00BE0A9E" w:rsidP="00BE0A9E">
            <w:pPr>
              <w:pStyle w:val="TableParagraph"/>
              <w:spacing w:before="27"/>
              <w:ind w:left="22"/>
              <w:rPr>
                <w:w w:val="111"/>
                <w:sz w:val="16"/>
              </w:rPr>
            </w:pPr>
            <w:r>
              <w:rPr>
                <w:w w:val="111"/>
                <w:sz w:val="16"/>
              </w:rPr>
              <w:t>2</w:t>
            </w:r>
          </w:p>
        </w:tc>
        <w:tc>
          <w:tcPr>
            <w:tcW w:w="619" w:type="dxa"/>
          </w:tcPr>
          <w:p w14:paraId="658F32F8" w14:textId="77777777" w:rsidR="00BE0A9E" w:rsidRDefault="00BE0A9E" w:rsidP="00BE0A9E">
            <w:pPr>
              <w:pStyle w:val="TableParagraph"/>
              <w:spacing w:before="27"/>
              <w:ind w:right="191"/>
              <w:jc w:val="right"/>
              <w:rPr>
                <w:w w:val="110"/>
                <w:sz w:val="16"/>
              </w:rPr>
            </w:pPr>
            <w:r>
              <w:rPr>
                <w:w w:val="110"/>
                <w:sz w:val="16"/>
              </w:rPr>
              <w:t>125</w:t>
            </w:r>
          </w:p>
        </w:tc>
        <w:tc>
          <w:tcPr>
            <w:tcW w:w="491" w:type="dxa"/>
          </w:tcPr>
          <w:p w14:paraId="41A3489C" w14:textId="77777777" w:rsidR="00BE0A9E" w:rsidRDefault="00BE0A9E" w:rsidP="00BE0A9E">
            <w:pPr>
              <w:pStyle w:val="TableParagraph"/>
              <w:spacing w:before="27"/>
              <w:ind w:left="34"/>
              <w:rPr>
                <w:w w:val="111"/>
                <w:sz w:val="16"/>
              </w:rPr>
            </w:pPr>
            <w:r>
              <w:rPr>
                <w:w w:val="111"/>
                <w:sz w:val="16"/>
              </w:rPr>
              <w:t>2</w:t>
            </w:r>
          </w:p>
        </w:tc>
        <w:tc>
          <w:tcPr>
            <w:tcW w:w="620" w:type="dxa"/>
          </w:tcPr>
          <w:p w14:paraId="30254D75" w14:textId="77777777" w:rsidR="00BE0A9E" w:rsidRDefault="00BE0A9E" w:rsidP="00BE0A9E">
            <w:pPr>
              <w:pStyle w:val="TableParagraph"/>
              <w:spacing w:before="27"/>
              <w:ind w:left="224"/>
              <w:jc w:val="left"/>
              <w:rPr>
                <w:w w:val="110"/>
                <w:sz w:val="16"/>
              </w:rPr>
            </w:pPr>
            <w:r>
              <w:rPr>
                <w:w w:val="110"/>
                <w:sz w:val="16"/>
              </w:rPr>
              <w:t>125</w:t>
            </w:r>
          </w:p>
        </w:tc>
        <w:tc>
          <w:tcPr>
            <w:tcW w:w="707" w:type="dxa"/>
          </w:tcPr>
          <w:p w14:paraId="2219519B" w14:textId="77777777" w:rsidR="00BE0A9E" w:rsidRDefault="00BE0A9E" w:rsidP="00BE0A9E">
            <w:pPr>
              <w:pStyle w:val="TableParagraph"/>
              <w:spacing w:before="27"/>
              <w:ind w:left="49"/>
              <w:rPr>
                <w:w w:val="111"/>
                <w:sz w:val="16"/>
              </w:rPr>
            </w:pPr>
            <w:r>
              <w:rPr>
                <w:w w:val="111"/>
                <w:sz w:val="16"/>
              </w:rPr>
              <w:t>4</w:t>
            </w:r>
          </w:p>
        </w:tc>
        <w:tc>
          <w:tcPr>
            <w:tcW w:w="623" w:type="dxa"/>
          </w:tcPr>
          <w:p w14:paraId="405C6174" w14:textId="77777777" w:rsidR="00BE0A9E" w:rsidRDefault="00BE0A9E" w:rsidP="00BE0A9E">
            <w:pPr>
              <w:pStyle w:val="TableParagraph"/>
              <w:spacing w:before="27"/>
              <w:ind w:left="236"/>
              <w:jc w:val="left"/>
              <w:rPr>
                <w:w w:val="110"/>
                <w:sz w:val="16"/>
              </w:rPr>
            </w:pPr>
            <w:r>
              <w:rPr>
                <w:w w:val="110"/>
                <w:sz w:val="16"/>
              </w:rPr>
              <w:t>225</w:t>
            </w:r>
          </w:p>
        </w:tc>
        <w:tc>
          <w:tcPr>
            <w:tcW w:w="519" w:type="dxa"/>
          </w:tcPr>
          <w:p w14:paraId="3313772F" w14:textId="77777777" w:rsidR="00BE0A9E" w:rsidRDefault="00BE0A9E" w:rsidP="00BE0A9E">
            <w:pPr>
              <w:pStyle w:val="TableParagraph"/>
              <w:spacing w:before="27"/>
              <w:ind w:right="164"/>
              <w:jc w:val="right"/>
              <w:rPr>
                <w:w w:val="111"/>
                <w:sz w:val="16"/>
              </w:rPr>
            </w:pPr>
            <w:r>
              <w:rPr>
                <w:w w:val="111"/>
                <w:sz w:val="16"/>
              </w:rPr>
              <w:t>3</w:t>
            </w:r>
          </w:p>
        </w:tc>
        <w:tc>
          <w:tcPr>
            <w:tcW w:w="623" w:type="dxa"/>
          </w:tcPr>
          <w:p w14:paraId="0CD009F6" w14:textId="77777777" w:rsidR="00BE0A9E" w:rsidRDefault="00BE0A9E" w:rsidP="00BE0A9E">
            <w:pPr>
              <w:pStyle w:val="TableParagraph"/>
              <w:spacing w:before="27"/>
              <w:ind w:right="200"/>
              <w:jc w:val="right"/>
              <w:rPr>
                <w:w w:val="110"/>
                <w:sz w:val="16"/>
              </w:rPr>
            </w:pPr>
            <w:r>
              <w:rPr>
                <w:w w:val="110"/>
                <w:sz w:val="16"/>
              </w:rPr>
              <w:t>150</w:t>
            </w:r>
          </w:p>
        </w:tc>
        <w:tc>
          <w:tcPr>
            <w:tcW w:w="519" w:type="dxa"/>
          </w:tcPr>
          <w:p w14:paraId="241AEB93" w14:textId="77777777" w:rsidR="00BE0A9E" w:rsidRDefault="00BE0A9E" w:rsidP="00BE0A9E">
            <w:pPr>
              <w:pStyle w:val="TableParagraph"/>
              <w:spacing w:before="27"/>
              <w:ind w:right="188"/>
              <w:jc w:val="right"/>
              <w:rPr>
                <w:w w:val="111"/>
                <w:sz w:val="16"/>
              </w:rPr>
            </w:pPr>
            <w:r>
              <w:rPr>
                <w:w w:val="111"/>
                <w:sz w:val="16"/>
              </w:rPr>
              <w:t>2</w:t>
            </w:r>
          </w:p>
        </w:tc>
        <w:tc>
          <w:tcPr>
            <w:tcW w:w="579" w:type="dxa"/>
          </w:tcPr>
          <w:p w14:paraId="37CC2BA3" w14:textId="77777777" w:rsidR="00BE0A9E" w:rsidRDefault="00BE0A9E" w:rsidP="00BE0A9E">
            <w:pPr>
              <w:pStyle w:val="TableParagraph"/>
              <w:spacing w:before="27"/>
              <w:ind w:right="163"/>
              <w:jc w:val="right"/>
              <w:rPr>
                <w:w w:val="110"/>
                <w:sz w:val="16"/>
              </w:rPr>
            </w:pPr>
            <w:r>
              <w:rPr>
                <w:w w:val="110"/>
                <w:sz w:val="16"/>
              </w:rPr>
              <w:t>25</w:t>
            </w:r>
          </w:p>
        </w:tc>
        <w:tc>
          <w:tcPr>
            <w:tcW w:w="419" w:type="dxa"/>
          </w:tcPr>
          <w:p w14:paraId="2EB2DFC3" w14:textId="77777777" w:rsidR="00BE0A9E" w:rsidRDefault="00BE0A9E" w:rsidP="00BE0A9E">
            <w:pPr>
              <w:pStyle w:val="TableParagraph"/>
              <w:spacing w:before="27"/>
              <w:ind w:right="132"/>
              <w:jc w:val="right"/>
              <w:rPr>
                <w:w w:val="111"/>
                <w:sz w:val="16"/>
              </w:rPr>
            </w:pPr>
            <w:r>
              <w:rPr>
                <w:w w:val="111"/>
                <w:sz w:val="16"/>
              </w:rPr>
              <w:t>2</w:t>
            </w:r>
          </w:p>
        </w:tc>
        <w:tc>
          <w:tcPr>
            <w:tcW w:w="680" w:type="dxa"/>
          </w:tcPr>
          <w:p w14:paraId="1F3F03A0" w14:textId="77777777" w:rsidR="00BE0A9E" w:rsidRDefault="00BE0A9E" w:rsidP="00BE0A9E">
            <w:pPr>
              <w:pStyle w:val="TableParagraph"/>
              <w:spacing w:before="27"/>
              <w:ind w:left="201" w:right="142"/>
              <w:rPr>
                <w:w w:val="110"/>
                <w:sz w:val="16"/>
              </w:rPr>
            </w:pPr>
            <w:r>
              <w:rPr>
                <w:w w:val="110"/>
                <w:sz w:val="16"/>
              </w:rPr>
              <w:t>50</w:t>
            </w:r>
          </w:p>
        </w:tc>
        <w:tc>
          <w:tcPr>
            <w:tcW w:w="519" w:type="dxa"/>
          </w:tcPr>
          <w:p w14:paraId="4F7AC50D" w14:textId="77777777" w:rsidR="00BE0A9E" w:rsidRDefault="00BE0A9E" w:rsidP="00BE0A9E">
            <w:pPr>
              <w:pStyle w:val="TableParagraph"/>
              <w:spacing w:before="27"/>
              <w:ind w:right="179"/>
              <w:jc w:val="right"/>
              <w:rPr>
                <w:w w:val="111"/>
                <w:sz w:val="16"/>
              </w:rPr>
            </w:pPr>
            <w:r>
              <w:rPr>
                <w:w w:val="111"/>
                <w:sz w:val="16"/>
              </w:rPr>
              <w:t>3</w:t>
            </w:r>
          </w:p>
        </w:tc>
        <w:tc>
          <w:tcPr>
            <w:tcW w:w="619" w:type="dxa"/>
          </w:tcPr>
          <w:p w14:paraId="33E658D8" w14:textId="77777777" w:rsidR="00BE0A9E" w:rsidRDefault="00BE0A9E" w:rsidP="00BE0A9E">
            <w:pPr>
              <w:pStyle w:val="TableParagraph"/>
              <w:spacing w:before="27"/>
              <w:ind w:left="276"/>
              <w:jc w:val="left"/>
              <w:rPr>
                <w:w w:val="111"/>
                <w:sz w:val="16"/>
              </w:rPr>
            </w:pPr>
            <w:r>
              <w:rPr>
                <w:w w:val="111"/>
                <w:sz w:val="16"/>
              </w:rPr>
              <w:t>50</w:t>
            </w:r>
          </w:p>
        </w:tc>
        <w:tc>
          <w:tcPr>
            <w:tcW w:w="479" w:type="dxa"/>
          </w:tcPr>
          <w:p w14:paraId="26EB1722" w14:textId="77777777" w:rsidR="00BE0A9E" w:rsidRDefault="00BE0A9E" w:rsidP="00BE0A9E">
            <w:pPr>
              <w:pStyle w:val="TableParagraph"/>
              <w:spacing w:before="27"/>
              <w:ind w:right="151"/>
              <w:jc w:val="right"/>
              <w:rPr>
                <w:w w:val="111"/>
                <w:sz w:val="16"/>
              </w:rPr>
            </w:pPr>
            <w:r>
              <w:rPr>
                <w:w w:val="111"/>
                <w:sz w:val="16"/>
              </w:rPr>
              <w:t>3</w:t>
            </w:r>
          </w:p>
        </w:tc>
        <w:tc>
          <w:tcPr>
            <w:tcW w:w="671" w:type="dxa"/>
          </w:tcPr>
          <w:p w14:paraId="23E343D4" w14:textId="77777777" w:rsidR="00BE0A9E" w:rsidRDefault="00BE0A9E" w:rsidP="00BE0A9E">
            <w:pPr>
              <w:pStyle w:val="TableParagraph"/>
              <w:spacing w:before="27"/>
              <w:ind w:right="244"/>
              <w:jc w:val="right"/>
              <w:rPr>
                <w:w w:val="111"/>
                <w:sz w:val="16"/>
              </w:rPr>
            </w:pPr>
            <w:r>
              <w:rPr>
                <w:w w:val="111"/>
                <w:sz w:val="16"/>
              </w:rPr>
              <w:t>50</w:t>
            </w:r>
          </w:p>
        </w:tc>
      </w:tr>
      <w:tr w:rsidR="00BE0A9E" w14:paraId="7C66FAED" w14:textId="77777777" w:rsidTr="009C12BC">
        <w:trPr>
          <w:trHeight w:val="283"/>
        </w:trPr>
        <w:tc>
          <w:tcPr>
            <w:tcW w:w="448" w:type="dxa"/>
          </w:tcPr>
          <w:p w14:paraId="0776A104" w14:textId="6A70A7DB" w:rsidR="00BE0A9E" w:rsidRDefault="00BE0A9E" w:rsidP="00BE0A9E">
            <w:pPr>
              <w:pStyle w:val="TableParagraph"/>
              <w:spacing w:before="155"/>
              <w:ind w:left="15"/>
              <w:rPr>
                <w:w w:val="111"/>
                <w:sz w:val="16"/>
              </w:rPr>
            </w:pPr>
            <w:r>
              <w:rPr>
                <w:w w:val="110"/>
                <w:sz w:val="16"/>
              </w:rPr>
              <w:t>13</w:t>
            </w:r>
          </w:p>
        </w:tc>
        <w:tc>
          <w:tcPr>
            <w:tcW w:w="3252" w:type="dxa"/>
          </w:tcPr>
          <w:p w14:paraId="6D0BDC35" w14:textId="77777777" w:rsidR="00BE0A9E" w:rsidRPr="006C3E26" w:rsidRDefault="00BE0A9E" w:rsidP="00BE0A9E">
            <w:pPr>
              <w:pStyle w:val="TableParagraph"/>
              <w:spacing w:before="63"/>
              <w:ind w:left="114" w:right="-8"/>
              <w:jc w:val="left"/>
              <w:rPr>
                <w:sz w:val="18"/>
                <w:szCs w:val="18"/>
              </w:rPr>
            </w:pPr>
            <w:r>
              <w:rPr>
                <w:sz w:val="18"/>
                <w:szCs w:val="18"/>
              </w:rPr>
              <w:t>Penata Laksana Penyehatan Lingkungan Penyelia</w:t>
            </w:r>
          </w:p>
        </w:tc>
        <w:tc>
          <w:tcPr>
            <w:tcW w:w="856" w:type="dxa"/>
          </w:tcPr>
          <w:p w14:paraId="7B0BE193" w14:textId="77777777" w:rsidR="00BE0A9E" w:rsidRDefault="00BE0A9E" w:rsidP="00BE0A9E">
            <w:pPr>
              <w:pStyle w:val="TableParagraph"/>
              <w:spacing w:before="35"/>
              <w:ind w:right="357"/>
              <w:jc w:val="right"/>
              <w:rPr>
                <w:w w:val="111"/>
                <w:sz w:val="16"/>
              </w:rPr>
            </w:pPr>
            <w:r>
              <w:rPr>
                <w:w w:val="111"/>
                <w:sz w:val="16"/>
              </w:rPr>
              <w:t>9</w:t>
            </w:r>
          </w:p>
        </w:tc>
        <w:tc>
          <w:tcPr>
            <w:tcW w:w="859" w:type="dxa"/>
          </w:tcPr>
          <w:p w14:paraId="11D9BC37" w14:textId="77777777" w:rsidR="00BE0A9E" w:rsidRDefault="00BE0A9E" w:rsidP="00BE0A9E">
            <w:pPr>
              <w:pStyle w:val="TableParagraph"/>
              <w:spacing w:before="35"/>
              <w:ind w:left="211" w:right="177"/>
              <w:rPr>
                <w:w w:val="110"/>
                <w:sz w:val="16"/>
              </w:rPr>
            </w:pPr>
            <w:r>
              <w:rPr>
                <w:w w:val="110"/>
                <w:sz w:val="16"/>
              </w:rPr>
              <w:t>1490</w:t>
            </w:r>
          </w:p>
        </w:tc>
        <w:tc>
          <w:tcPr>
            <w:tcW w:w="459" w:type="dxa"/>
          </w:tcPr>
          <w:p w14:paraId="69164E8A" w14:textId="77777777" w:rsidR="00BE0A9E" w:rsidRDefault="00BE0A9E" w:rsidP="00BE0A9E">
            <w:pPr>
              <w:pStyle w:val="TableParagraph"/>
              <w:spacing w:before="35"/>
              <w:ind w:left="25"/>
              <w:rPr>
                <w:w w:val="111"/>
                <w:sz w:val="16"/>
              </w:rPr>
            </w:pPr>
            <w:r>
              <w:rPr>
                <w:w w:val="111"/>
                <w:sz w:val="16"/>
              </w:rPr>
              <w:t>5</w:t>
            </w:r>
          </w:p>
        </w:tc>
        <w:tc>
          <w:tcPr>
            <w:tcW w:w="819" w:type="dxa"/>
          </w:tcPr>
          <w:p w14:paraId="17CFE5B1" w14:textId="77777777" w:rsidR="00BE0A9E" w:rsidRDefault="00BE0A9E" w:rsidP="00BE0A9E">
            <w:pPr>
              <w:pStyle w:val="TableParagraph"/>
              <w:spacing w:before="35"/>
              <w:ind w:left="252" w:right="226"/>
              <w:rPr>
                <w:w w:val="110"/>
                <w:sz w:val="16"/>
              </w:rPr>
            </w:pPr>
            <w:r>
              <w:rPr>
                <w:w w:val="110"/>
                <w:sz w:val="16"/>
              </w:rPr>
              <w:t>750</w:t>
            </w:r>
          </w:p>
        </w:tc>
        <w:tc>
          <w:tcPr>
            <w:tcW w:w="575" w:type="dxa"/>
          </w:tcPr>
          <w:p w14:paraId="1DAB7DD0" w14:textId="77777777" w:rsidR="00BE0A9E" w:rsidRDefault="00BE0A9E" w:rsidP="00BE0A9E">
            <w:pPr>
              <w:pStyle w:val="TableParagraph"/>
              <w:spacing w:before="35"/>
              <w:ind w:left="22"/>
              <w:rPr>
                <w:w w:val="111"/>
                <w:sz w:val="16"/>
              </w:rPr>
            </w:pPr>
            <w:r>
              <w:rPr>
                <w:w w:val="111"/>
                <w:sz w:val="16"/>
              </w:rPr>
              <w:t>3</w:t>
            </w:r>
          </w:p>
        </w:tc>
        <w:tc>
          <w:tcPr>
            <w:tcW w:w="619" w:type="dxa"/>
          </w:tcPr>
          <w:p w14:paraId="5706451D" w14:textId="77777777" w:rsidR="00BE0A9E" w:rsidRDefault="00BE0A9E" w:rsidP="00BE0A9E">
            <w:pPr>
              <w:pStyle w:val="TableParagraph"/>
              <w:spacing w:before="35"/>
              <w:ind w:right="143"/>
              <w:jc w:val="right"/>
              <w:rPr>
                <w:w w:val="110"/>
                <w:sz w:val="16"/>
              </w:rPr>
            </w:pPr>
            <w:r>
              <w:rPr>
                <w:w w:val="110"/>
                <w:sz w:val="16"/>
              </w:rPr>
              <w:t>275</w:t>
            </w:r>
          </w:p>
        </w:tc>
        <w:tc>
          <w:tcPr>
            <w:tcW w:w="491" w:type="dxa"/>
          </w:tcPr>
          <w:p w14:paraId="26965E5A" w14:textId="77777777" w:rsidR="00BE0A9E" w:rsidRDefault="00BE0A9E" w:rsidP="00BE0A9E">
            <w:pPr>
              <w:pStyle w:val="TableParagraph"/>
              <w:spacing w:before="35"/>
              <w:ind w:left="34"/>
              <w:rPr>
                <w:w w:val="111"/>
                <w:sz w:val="16"/>
              </w:rPr>
            </w:pPr>
            <w:r>
              <w:rPr>
                <w:w w:val="111"/>
                <w:sz w:val="16"/>
              </w:rPr>
              <w:t>2</w:t>
            </w:r>
          </w:p>
        </w:tc>
        <w:tc>
          <w:tcPr>
            <w:tcW w:w="620" w:type="dxa"/>
          </w:tcPr>
          <w:p w14:paraId="71AE5CFD" w14:textId="77777777" w:rsidR="00BE0A9E" w:rsidRDefault="00BE0A9E" w:rsidP="00BE0A9E">
            <w:pPr>
              <w:pStyle w:val="TableParagraph"/>
              <w:spacing w:before="35"/>
              <w:ind w:left="172"/>
              <w:jc w:val="left"/>
              <w:rPr>
                <w:w w:val="110"/>
                <w:sz w:val="16"/>
              </w:rPr>
            </w:pPr>
            <w:r>
              <w:rPr>
                <w:w w:val="110"/>
                <w:sz w:val="16"/>
              </w:rPr>
              <w:t>125</w:t>
            </w:r>
          </w:p>
        </w:tc>
        <w:tc>
          <w:tcPr>
            <w:tcW w:w="707" w:type="dxa"/>
          </w:tcPr>
          <w:p w14:paraId="49323BE3" w14:textId="77777777" w:rsidR="00BE0A9E" w:rsidRDefault="00BE0A9E" w:rsidP="00BE0A9E">
            <w:pPr>
              <w:pStyle w:val="TableParagraph"/>
              <w:spacing w:before="35"/>
              <w:ind w:left="49"/>
              <w:rPr>
                <w:w w:val="111"/>
                <w:sz w:val="16"/>
              </w:rPr>
            </w:pPr>
            <w:r>
              <w:rPr>
                <w:w w:val="111"/>
                <w:sz w:val="16"/>
              </w:rPr>
              <w:t>3</w:t>
            </w:r>
          </w:p>
        </w:tc>
        <w:tc>
          <w:tcPr>
            <w:tcW w:w="623" w:type="dxa"/>
          </w:tcPr>
          <w:p w14:paraId="2730558C" w14:textId="77777777" w:rsidR="00BE0A9E" w:rsidRDefault="00BE0A9E" w:rsidP="00BE0A9E">
            <w:pPr>
              <w:pStyle w:val="TableParagraph"/>
              <w:spacing w:before="35"/>
              <w:ind w:left="187"/>
              <w:jc w:val="left"/>
              <w:rPr>
                <w:w w:val="110"/>
                <w:sz w:val="16"/>
              </w:rPr>
            </w:pPr>
            <w:r>
              <w:rPr>
                <w:w w:val="110"/>
                <w:sz w:val="16"/>
              </w:rPr>
              <w:t>150</w:t>
            </w:r>
          </w:p>
        </w:tc>
        <w:tc>
          <w:tcPr>
            <w:tcW w:w="519" w:type="dxa"/>
          </w:tcPr>
          <w:p w14:paraId="044EACC9" w14:textId="77777777" w:rsidR="00BE0A9E" w:rsidRDefault="00BE0A9E" w:rsidP="00BE0A9E">
            <w:pPr>
              <w:pStyle w:val="TableParagraph"/>
              <w:spacing w:before="35"/>
              <w:ind w:right="164"/>
              <w:jc w:val="right"/>
              <w:rPr>
                <w:w w:val="111"/>
                <w:sz w:val="16"/>
              </w:rPr>
            </w:pPr>
            <w:r>
              <w:rPr>
                <w:w w:val="111"/>
                <w:sz w:val="16"/>
              </w:rPr>
              <w:t>2</w:t>
            </w:r>
          </w:p>
        </w:tc>
        <w:tc>
          <w:tcPr>
            <w:tcW w:w="623" w:type="dxa"/>
          </w:tcPr>
          <w:p w14:paraId="59475516" w14:textId="77777777" w:rsidR="00BE0A9E" w:rsidRDefault="00BE0A9E" w:rsidP="00BE0A9E">
            <w:pPr>
              <w:pStyle w:val="TableParagraph"/>
              <w:spacing w:before="35"/>
              <w:ind w:right="151"/>
              <w:jc w:val="right"/>
              <w:rPr>
                <w:w w:val="110"/>
                <w:sz w:val="16"/>
              </w:rPr>
            </w:pPr>
            <w:r>
              <w:rPr>
                <w:w w:val="110"/>
                <w:sz w:val="16"/>
              </w:rPr>
              <w:t>75</w:t>
            </w:r>
          </w:p>
        </w:tc>
        <w:tc>
          <w:tcPr>
            <w:tcW w:w="519" w:type="dxa"/>
          </w:tcPr>
          <w:p w14:paraId="2098246E" w14:textId="77777777" w:rsidR="00BE0A9E" w:rsidRDefault="00BE0A9E" w:rsidP="00BE0A9E">
            <w:pPr>
              <w:pStyle w:val="TableParagraph"/>
              <w:spacing w:before="35"/>
              <w:ind w:right="188"/>
              <w:jc w:val="right"/>
              <w:rPr>
                <w:w w:val="111"/>
                <w:sz w:val="16"/>
              </w:rPr>
            </w:pPr>
            <w:r>
              <w:rPr>
                <w:w w:val="111"/>
                <w:sz w:val="16"/>
              </w:rPr>
              <w:t>2</w:t>
            </w:r>
          </w:p>
        </w:tc>
        <w:tc>
          <w:tcPr>
            <w:tcW w:w="579" w:type="dxa"/>
          </w:tcPr>
          <w:p w14:paraId="07BA57F9" w14:textId="77777777" w:rsidR="00BE0A9E" w:rsidRDefault="00BE0A9E" w:rsidP="00BE0A9E">
            <w:pPr>
              <w:pStyle w:val="TableParagraph"/>
              <w:spacing w:before="35"/>
              <w:ind w:right="163"/>
              <w:jc w:val="right"/>
              <w:rPr>
                <w:w w:val="110"/>
                <w:sz w:val="16"/>
              </w:rPr>
            </w:pPr>
            <w:r>
              <w:rPr>
                <w:w w:val="110"/>
                <w:sz w:val="16"/>
              </w:rPr>
              <w:t>25</w:t>
            </w:r>
          </w:p>
        </w:tc>
        <w:tc>
          <w:tcPr>
            <w:tcW w:w="419" w:type="dxa"/>
          </w:tcPr>
          <w:p w14:paraId="12CD8DED" w14:textId="77777777" w:rsidR="00BE0A9E" w:rsidRDefault="00BE0A9E" w:rsidP="00BE0A9E">
            <w:pPr>
              <w:pStyle w:val="TableParagraph"/>
              <w:spacing w:before="35"/>
              <w:ind w:right="132"/>
              <w:jc w:val="right"/>
              <w:rPr>
                <w:w w:val="111"/>
                <w:sz w:val="16"/>
              </w:rPr>
            </w:pPr>
            <w:r>
              <w:rPr>
                <w:w w:val="111"/>
                <w:sz w:val="16"/>
              </w:rPr>
              <w:t>2</w:t>
            </w:r>
          </w:p>
        </w:tc>
        <w:tc>
          <w:tcPr>
            <w:tcW w:w="680" w:type="dxa"/>
          </w:tcPr>
          <w:p w14:paraId="72CA85DA" w14:textId="77777777" w:rsidR="00BE0A9E" w:rsidRDefault="00BE0A9E" w:rsidP="00BE0A9E">
            <w:pPr>
              <w:pStyle w:val="TableParagraph"/>
              <w:spacing w:before="35"/>
              <w:ind w:left="201" w:right="142"/>
              <w:rPr>
                <w:w w:val="110"/>
                <w:sz w:val="16"/>
              </w:rPr>
            </w:pPr>
            <w:r>
              <w:rPr>
                <w:w w:val="110"/>
                <w:sz w:val="16"/>
              </w:rPr>
              <w:t>50</w:t>
            </w:r>
          </w:p>
        </w:tc>
        <w:tc>
          <w:tcPr>
            <w:tcW w:w="519" w:type="dxa"/>
          </w:tcPr>
          <w:p w14:paraId="5E7DE458" w14:textId="77777777" w:rsidR="00BE0A9E" w:rsidRDefault="00BE0A9E" w:rsidP="00BE0A9E">
            <w:pPr>
              <w:pStyle w:val="TableParagraph"/>
              <w:spacing w:before="35"/>
              <w:ind w:right="179"/>
              <w:jc w:val="right"/>
              <w:rPr>
                <w:w w:val="111"/>
                <w:sz w:val="16"/>
              </w:rPr>
            </w:pPr>
            <w:r>
              <w:rPr>
                <w:w w:val="111"/>
                <w:sz w:val="16"/>
              </w:rPr>
              <w:t>2</w:t>
            </w:r>
          </w:p>
        </w:tc>
        <w:tc>
          <w:tcPr>
            <w:tcW w:w="619" w:type="dxa"/>
          </w:tcPr>
          <w:p w14:paraId="1EADF064" w14:textId="77777777" w:rsidR="00BE0A9E" w:rsidRDefault="00BE0A9E" w:rsidP="00BE0A9E">
            <w:pPr>
              <w:pStyle w:val="TableParagraph"/>
              <w:spacing w:before="35"/>
              <w:ind w:left="225"/>
              <w:jc w:val="left"/>
              <w:rPr>
                <w:w w:val="110"/>
                <w:sz w:val="16"/>
              </w:rPr>
            </w:pPr>
            <w:r>
              <w:rPr>
                <w:w w:val="110"/>
                <w:sz w:val="16"/>
              </w:rPr>
              <w:t>20</w:t>
            </w:r>
          </w:p>
        </w:tc>
        <w:tc>
          <w:tcPr>
            <w:tcW w:w="479" w:type="dxa"/>
          </w:tcPr>
          <w:p w14:paraId="11EBFFCD" w14:textId="77777777" w:rsidR="00BE0A9E" w:rsidRDefault="00BE0A9E" w:rsidP="00BE0A9E">
            <w:pPr>
              <w:pStyle w:val="TableParagraph"/>
              <w:spacing w:before="35"/>
              <w:ind w:right="151"/>
              <w:jc w:val="right"/>
              <w:rPr>
                <w:w w:val="111"/>
                <w:sz w:val="16"/>
              </w:rPr>
            </w:pPr>
            <w:r>
              <w:rPr>
                <w:w w:val="111"/>
                <w:sz w:val="16"/>
              </w:rPr>
              <w:t>2</w:t>
            </w:r>
          </w:p>
        </w:tc>
        <w:tc>
          <w:tcPr>
            <w:tcW w:w="671" w:type="dxa"/>
          </w:tcPr>
          <w:p w14:paraId="25C11C4A" w14:textId="77777777" w:rsidR="00BE0A9E" w:rsidRDefault="00BE0A9E" w:rsidP="00BE0A9E">
            <w:pPr>
              <w:pStyle w:val="TableParagraph"/>
              <w:spacing w:before="35"/>
              <w:ind w:right="244"/>
              <w:jc w:val="right"/>
              <w:rPr>
                <w:w w:val="111"/>
                <w:sz w:val="16"/>
              </w:rPr>
            </w:pPr>
            <w:r>
              <w:rPr>
                <w:w w:val="111"/>
                <w:sz w:val="16"/>
              </w:rPr>
              <w:t>20</w:t>
            </w:r>
          </w:p>
        </w:tc>
      </w:tr>
      <w:tr w:rsidR="00BE0A9E" w14:paraId="317EDD68" w14:textId="77777777" w:rsidTr="009C12BC">
        <w:trPr>
          <w:trHeight w:val="283"/>
        </w:trPr>
        <w:tc>
          <w:tcPr>
            <w:tcW w:w="448" w:type="dxa"/>
          </w:tcPr>
          <w:p w14:paraId="15B55135" w14:textId="1E39FA86" w:rsidR="00BE0A9E" w:rsidRDefault="00BE0A9E" w:rsidP="00BE0A9E">
            <w:pPr>
              <w:pStyle w:val="TableParagraph"/>
              <w:spacing w:before="155"/>
              <w:ind w:left="15"/>
              <w:rPr>
                <w:w w:val="111"/>
                <w:sz w:val="16"/>
              </w:rPr>
            </w:pPr>
            <w:r>
              <w:rPr>
                <w:w w:val="110"/>
                <w:sz w:val="16"/>
              </w:rPr>
              <w:t>14</w:t>
            </w:r>
          </w:p>
        </w:tc>
        <w:tc>
          <w:tcPr>
            <w:tcW w:w="3252" w:type="dxa"/>
          </w:tcPr>
          <w:p w14:paraId="67F92283" w14:textId="61CE716A" w:rsidR="00BE0A9E" w:rsidRPr="00D83D06" w:rsidRDefault="00BE0A9E" w:rsidP="00BE0A9E">
            <w:pPr>
              <w:pStyle w:val="TableParagraph"/>
              <w:spacing w:before="70" w:line="235" w:lineRule="auto"/>
              <w:ind w:left="106" w:right="985"/>
              <w:jc w:val="left"/>
              <w:rPr>
                <w:sz w:val="16"/>
                <w:szCs w:val="16"/>
              </w:rPr>
            </w:pPr>
            <w:r w:rsidRPr="00D83D06">
              <w:rPr>
                <w:w w:val="115"/>
                <w:sz w:val="16"/>
                <w:szCs w:val="16"/>
              </w:rPr>
              <w:t>Teknik</w:t>
            </w:r>
            <w:r w:rsidRPr="00D83D06">
              <w:rPr>
                <w:spacing w:val="11"/>
                <w:w w:val="115"/>
                <w:sz w:val="16"/>
                <w:szCs w:val="16"/>
              </w:rPr>
              <w:t xml:space="preserve"> </w:t>
            </w:r>
            <w:r w:rsidRPr="00D83D06">
              <w:rPr>
                <w:w w:val="115"/>
                <w:sz w:val="16"/>
                <w:szCs w:val="16"/>
              </w:rPr>
              <w:t>Tata</w:t>
            </w:r>
            <w:r w:rsidRPr="00D83D06">
              <w:rPr>
                <w:spacing w:val="10"/>
                <w:w w:val="115"/>
                <w:sz w:val="16"/>
                <w:szCs w:val="16"/>
              </w:rPr>
              <w:t xml:space="preserve"> </w:t>
            </w:r>
            <w:r w:rsidRPr="00D83D06">
              <w:rPr>
                <w:w w:val="115"/>
                <w:sz w:val="16"/>
                <w:szCs w:val="16"/>
              </w:rPr>
              <w:t>Bangunan</w:t>
            </w:r>
            <w:r w:rsidRPr="00D83D06">
              <w:rPr>
                <w:spacing w:val="8"/>
                <w:w w:val="115"/>
                <w:sz w:val="16"/>
                <w:szCs w:val="16"/>
              </w:rPr>
              <w:t xml:space="preserve"> </w:t>
            </w:r>
            <w:r w:rsidRPr="00D83D06">
              <w:rPr>
                <w:w w:val="115"/>
                <w:sz w:val="16"/>
                <w:szCs w:val="16"/>
              </w:rPr>
              <w:t>dan</w:t>
            </w:r>
            <w:r w:rsidRPr="00D83D06">
              <w:rPr>
                <w:spacing w:val="-37"/>
                <w:w w:val="115"/>
                <w:sz w:val="16"/>
                <w:szCs w:val="16"/>
              </w:rPr>
              <w:t xml:space="preserve"> </w:t>
            </w:r>
            <w:r w:rsidRPr="00D83D06">
              <w:rPr>
                <w:w w:val="115"/>
                <w:sz w:val="16"/>
                <w:szCs w:val="16"/>
              </w:rPr>
              <w:t>Perumahan</w:t>
            </w:r>
            <w:r w:rsidRPr="00D83D06">
              <w:rPr>
                <w:spacing w:val="8"/>
                <w:w w:val="115"/>
                <w:sz w:val="16"/>
                <w:szCs w:val="16"/>
              </w:rPr>
              <w:t xml:space="preserve"> </w:t>
            </w:r>
            <w:r>
              <w:rPr>
                <w:w w:val="115"/>
                <w:sz w:val="16"/>
              </w:rPr>
              <w:t>Ahli</w:t>
            </w:r>
            <w:r w:rsidRPr="00D83D06">
              <w:rPr>
                <w:w w:val="115"/>
                <w:sz w:val="16"/>
                <w:szCs w:val="16"/>
              </w:rPr>
              <w:t xml:space="preserve"> Muda</w:t>
            </w:r>
          </w:p>
        </w:tc>
        <w:tc>
          <w:tcPr>
            <w:tcW w:w="856" w:type="dxa"/>
          </w:tcPr>
          <w:p w14:paraId="5BADE7A3" w14:textId="77777777" w:rsidR="00BE0A9E" w:rsidRDefault="00BE0A9E" w:rsidP="00BE0A9E">
            <w:pPr>
              <w:pStyle w:val="TableParagraph"/>
              <w:spacing w:before="159"/>
              <w:ind w:left="20"/>
              <w:rPr>
                <w:sz w:val="16"/>
              </w:rPr>
            </w:pPr>
            <w:r>
              <w:rPr>
                <w:w w:val="111"/>
                <w:sz w:val="16"/>
              </w:rPr>
              <w:t>9</w:t>
            </w:r>
          </w:p>
        </w:tc>
        <w:tc>
          <w:tcPr>
            <w:tcW w:w="859" w:type="dxa"/>
          </w:tcPr>
          <w:p w14:paraId="399C2F35" w14:textId="77777777" w:rsidR="00BE0A9E" w:rsidRDefault="00BE0A9E" w:rsidP="00BE0A9E">
            <w:pPr>
              <w:pStyle w:val="TableParagraph"/>
              <w:spacing w:before="159"/>
              <w:ind w:left="220" w:right="198"/>
              <w:rPr>
                <w:sz w:val="16"/>
              </w:rPr>
            </w:pPr>
            <w:r>
              <w:rPr>
                <w:w w:val="110"/>
                <w:sz w:val="16"/>
              </w:rPr>
              <w:t>1400</w:t>
            </w:r>
          </w:p>
        </w:tc>
        <w:tc>
          <w:tcPr>
            <w:tcW w:w="459" w:type="dxa"/>
          </w:tcPr>
          <w:p w14:paraId="37CBD9AC" w14:textId="77777777" w:rsidR="00BE0A9E" w:rsidRDefault="00BE0A9E" w:rsidP="00BE0A9E">
            <w:pPr>
              <w:pStyle w:val="TableParagraph"/>
              <w:spacing w:before="159"/>
              <w:ind w:left="20"/>
              <w:rPr>
                <w:sz w:val="16"/>
              </w:rPr>
            </w:pPr>
            <w:r>
              <w:rPr>
                <w:w w:val="111"/>
                <w:sz w:val="16"/>
              </w:rPr>
              <w:t>5</w:t>
            </w:r>
          </w:p>
        </w:tc>
        <w:tc>
          <w:tcPr>
            <w:tcW w:w="819" w:type="dxa"/>
          </w:tcPr>
          <w:p w14:paraId="226A7806" w14:textId="77777777" w:rsidR="00BE0A9E" w:rsidRDefault="00BE0A9E" w:rsidP="00BE0A9E">
            <w:pPr>
              <w:pStyle w:val="TableParagraph"/>
              <w:spacing w:before="159"/>
              <w:ind w:left="245" w:right="230"/>
              <w:rPr>
                <w:sz w:val="16"/>
              </w:rPr>
            </w:pPr>
            <w:r>
              <w:rPr>
                <w:w w:val="110"/>
                <w:sz w:val="16"/>
              </w:rPr>
              <w:t>750</w:t>
            </w:r>
          </w:p>
        </w:tc>
        <w:tc>
          <w:tcPr>
            <w:tcW w:w="575" w:type="dxa"/>
          </w:tcPr>
          <w:p w14:paraId="698B3E2B" w14:textId="77777777" w:rsidR="00BE0A9E" w:rsidRDefault="00BE0A9E" w:rsidP="00BE0A9E">
            <w:pPr>
              <w:pStyle w:val="TableParagraph"/>
              <w:spacing w:before="159"/>
              <w:ind w:left="21"/>
              <w:rPr>
                <w:sz w:val="16"/>
              </w:rPr>
            </w:pPr>
            <w:r>
              <w:rPr>
                <w:w w:val="111"/>
                <w:sz w:val="16"/>
              </w:rPr>
              <w:t>2</w:t>
            </w:r>
          </w:p>
        </w:tc>
        <w:tc>
          <w:tcPr>
            <w:tcW w:w="619" w:type="dxa"/>
          </w:tcPr>
          <w:p w14:paraId="1DDCD61C" w14:textId="77777777" w:rsidR="00BE0A9E" w:rsidRDefault="00BE0A9E" w:rsidP="00BE0A9E">
            <w:pPr>
              <w:pStyle w:val="TableParagraph"/>
              <w:spacing w:before="159"/>
              <w:ind w:left="141" w:right="105"/>
              <w:rPr>
                <w:sz w:val="16"/>
              </w:rPr>
            </w:pPr>
            <w:r>
              <w:rPr>
                <w:w w:val="110"/>
                <w:sz w:val="16"/>
              </w:rPr>
              <w:t>125</w:t>
            </w:r>
          </w:p>
        </w:tc>
        <w:tc>
          <w:tcPr>
            <w:tcW w:w="491" w:type="dxa"/>
          </w:tcPr>
          <w:p w14:paraId="3C0EA585" w14:textId="77777777" w:rsidR="00BE0A9E" w:rsidRDefault="00BE0A9E" w:rsidP="00BE0A9E">
            <w:pPr>
              <w:pStyle w:val="TableParagraph"/>
              <w:spacing w:before="159"/>
              <w:ind w:left="29"/>
              <w:rPr>
                <w:sz w:val="16"/>
              </w:rPr>
            </w:pPr>
            <w:r>
              <w:rPr>
                <w:w w:val="111"/>
                <w:sz w:val="16"/>
              </w:rPr>
              <w:t>2</w:t>
            </w:r>
          </w:p>
        </w:tc>
        <w:tc>
          <w:tcPr>
            <w:tcW w:w="620" w:type="dxa"/>
          </w:tcPr>
          <w:p w14:paraId="18F0C5BF" w14:textId="77777777" w:rsidR="00BE0A9E" w:rsidRDefault="00BE0A9E" w:rsidP="00BE0A9E">
            <w:pPr>
              <w:pStyle w:val="TableParagraph"/>
              <w:spacing w:before="159"/>
              <w:ind w:left="170"/>
              <w:jc w:val="left"/>
              <w:rPr>
                <w:sz w:val="16"/>
              </w:rPr>
            </w:pPr>
            <w:r>
              <w:rPr>
                <w:w w:val="110"/>
                <w:sz w:val="16"/>
              </w:rPr>
              <w:t>125</w:t>
            </w:r>
          </w:p>
        </w:tc>
        <w:tc>
          <w:tcPr>
            <w:tcW w:w="707" w:type="dxa"/>
          </w:tcPr>
          <w:p w14:paraId="67DEEF79" w14:textId="77777777" w:rsidR="00BE0A9E" w:rsidRDefault="00BE0A9E" w:rsidP="00BE0A9E">
            <w:pPr>
              <w:pStyle w:val="TableParagraph"/>
              <w:spacing w:before="159"/>
              <w:ind w:left="32"/>
              <w:rPr>
                <w:sz w:val="16"/>
              </w:rPr>
            </w:pPr>
            <w:r>
              <w:rPr>
                <w:w w:val="111"/>
                <w:sz w:val="16"/>
              </w:rPr>
              <w:t>3</w:t>
            </w:r>
          </w:p>
        </w:tc>
        <w:tc>
          <w:tcPr>
            <w:tcW w:w="623" w:type="dxa"/>
          </w:tcPr>
          <w:p w14:paraId="6E95F2E9" w14:textId="77777777" w:rsidR="00BE0A9E" w:rsidRDefault="00BE0A9E" w:rsidP="00BE0A9E">
            <w:pPr>
              <w:pStyle w:val="TableParagraph"/>
              <w:spacing w:before="159"/>
              <w:ind w:left="180"/>
              <w:jc w:val="left"/>
              <w:rPr>
                <w:sz w:val="16"/>
              </w:rPr>
            </w:pPr>
            <w:r>
              <w:rPr>
                <w:w w:val="110"/>
                <w:sz w:val="16"/>
              </w:rPr>
              <w:t>150</w:t>
            </w:r>
          </w:p>
        </w:tc>
        <w:tc>
          <w:tcPr>
            <w:tcW w:w="519" w:type="dxa"/>
          </w:tcPr>
          <w:p w14:paraId="0994BB73" w14:textId="77777777" w:rsidR="00BE0A9E" w:rsidRDefault="00BE0A9E" w:rsidP="00BE0A9E">
            <w:pPr>
              <w:pStyle w:val="TableParagraph"/>
              <w:spacing w:before="159"/>
              <w:ind w:left="24"/>
              <w:rPr>
                <w:sz w:val="16"/>
              </w:rPr>
            </w:pPr>
            <w:r>
              <w:rPr>
                <w:w w:val="111"/>
                <w:sz w:val="16"/>
              </w:rPr>
              <w:t>3</w:t>
            </w:r>
          </w:p>
        </w:tc>
        <w:tc>
          <w:tcPr>
            <w:tcW w:w="623" w:type="dxa"/>
          </w:tcPr>
          <w:p w14:paraId="29E7E659" w14:textId="77777777" w:rsidR="00BE0A9E" w:rsidRDefault="00BE0A9E" w:rsidP="00BE0A9E">
            <w:pPr>
              <w:pStyle w:val="TableParagraph"/>
              <w:spacing w:before="159"/>
              <w:ind w:left="174"/>
              <w:jc w:val="left"/>
              <w:rPr>
                <w:sz w:val="16"/>
              </w:rPr>
            </w:pPr>
            <w:r>
              <w:rPr>
                <w:w w:val="110"/>
                <w:sz w:val="16"/>
              </w:rPr>
              <w:t>150</w:t>
            </w:r>
          </w:p>
        </w:tc>
        <w:tc>
          <w:tcPr>
            <w:tcW w:w="519" w:type="dxa"/>
          </w:tcPr>
          <w:p w14:paraId="407CA751" w14:textId="77777777" w:rsidR="00BE0A9E" w:rsidRDefault="00BE0A9E" w:rsidP="00BE0A9E">
            <w:pPr>
              <w:pStyle w:val="TableParagraph"/>
              <w:spacing w:before="159"/>
              <w:ind w:left="37"/>
              <w:rPr>
                <w:sz w:val="16"/>
              </w:rPr>
            </w:pPr>
            <w:r>
              <w:rPr>
                <w:w w:val="111"/>
                <w:sz w:val="16"/>
              </w:rPr>
              <w:t>2</w:t>
            </w:r>
          </w:p>
        </w:tc>
        <w:tc>
          <w:tcPr>
            <w:tcW w:w="579" w:type="dxa"/>
          </w:tcPr>
          <w:p w14:paraId="092BB71B" w14:textId="77777777" w:rsidR="00BE0A9E" w:rsidRDefault="00BE0A9E" w:rsidP="00BE0A9E">
            <w:pPr>
              <w:pStyle w:val="TableParagraph"/>
              <w:spacing w:before="159"/>
              <w:ind w:left="169" w:right="129"/>
              <w:rPr>
                <w:sz w:val="16"/>
              </w:rPr>
            </w:pPr>
            <w:r>
              <w:rPr>
                <w:w w:val="110"/>
                <w:sz w:val="16"/>
              </w:rPr>
              <w:t>25</w:t>
            </w:r>
          </w:p>
        </w:tc>
        <w:tc>
          <w:tcPr>
            <w:tcW w:w="419" w:type="dxa"/>
          </w:tcPr>
          <w:p w14:paraId="6D1C30C4" w14:textId="77777777" w:rsidR="00BE0A9E" w:rsidRDefault="00BE0A9E" w:rsidP="00BE0A9E">
            <w:pPr>
              <w:pStyle w:val="TableParagraph"/>
              <w:spacing w:before="159"/>
              <w:ind w:left="169"/>
              <w:jc w:val="left"/>
              <w:rPr>
                <w:sz w:val="16"/>
              </w:rPr>
            </w:pPr>
            <w:r>
              <w:rPr>
                <w:w w:val="111"/>
                <w:sz w:val="16"/>
              </w:rPr>
              <w:t>2</w:t>
            </w:r>
          </w:p>
        </w:tc>
        <w:tc>
          <w:tcPr>
            <w:tcW w:w="680" w:type="dxa"/>
          </w:tcPr>
          <w:p w14:paraId="6D87C49D" w14:textId="77777777" w:rsidR="00BE0A9E" w:rsidRDefault="00BE0A9E" w:rsidP="00BE0A9E">
            <w:pPr>
              <w:pStyle w:val="TableParagraph"/>
              <w:spacing w:before="159"/>
              <w:ind w:left="174" w:right="135"/>
              <w:rPr>
                <w:sz w:val="16"/>
              </w:rPr>
            </w:pPr>
            <w:r>
              <w:rPr>
                <w:w w:val="110"/>
                <w:sz w:val="16"/>
              </w:rPr>
              <w:t>50</w:t>
            </w:r>
          </w:p>
        </w:tc>
        <w:tc>
          <w:tcPr>
            <w:tcW w:w="519" w:type="dxa"/>
          </w:tcPr>
          <w:p w14:paraId="0C8EAD28" w14:textId="77777777" w:rsidR="00BE0A9E" w:rsidRDefault="00BE0A9E" w:rsidP="00BE0A9E">
            <w:pPr>
              <w:pStyle w:val="TableParagraph"/>
              <w:spacing w:before="159"/>
              <w:ind w:left="36"/>
              <w:rPr>
                <w:sz w:val="16"/>
              </w:rPr>
            </w:pPr>
            <w:r>
              <w:rPr>
                <w:w w:val="111"/>
                <w:sz w:val="16"/>
              </w:rPr>
              <w:t>2</w:t>
            </w:r>
          </w:p>
        </w:tc>
        <w:tc>
          <w:tcPr>
            <w:tcW w:w="619" w:type="dxa"/>
          </w:tcPr>
          <w:p w14:paraId="58957D38" w14:textId="77777777" w:rsidR="00BE0A9E" w:rsidRDefault="00BE0A9E" w:rsidP="00BE0A9E">
            <w:pPr>
              <w:pStyle w:val="TableParagraph"/>
              <w:spacing w:before="159"/>
              <w:ind w:left="220"/>
              <w:jc w:val="left"/>
              <w:rPr>
                <w:sz w:val="16"/>
              </w:rPr>
            </w:pPr>
            <w:r>
              <w:rPr>
                <w:w w:val="110"/>
                <w:sz w:val="16"/>
              </w:rPr>
              <w:t>20</w:t>
            </w:r>
          </w:p>
        </w:tc>
        <w:tc>
          <w:tcPr>
            <w:tcW w:w="479" w:type="dxa"/>
          </w:tcPr>
          <w:p w14:paraId="79F1B531" w14:textId="77777777" w:rsidR="00BE0A9E" w:rsidRDefault="00BE0A9E" w:rsidP="00BE0A9E">
            <w:pPr>
              <w:pStyle w:val="TableParagraph"/>
              <w:spacing w:before="159"/>
              <w:ind w:left="196"/>
              <w:jc w:val="left"/>
              <w:rPr>
                <w:sz w:val="16"/>
              </w:rPr>
            </w:pPr>
            <w:r>
              <w:rPr>
                <w:w w:val="111"/>
                <w:sz w:val="16"/>
              </w:rPr>
              <w:t>1</w:t>
            </w:r>
          </w:p>
        </w:tc>
        <w:tc>
          <w:tcPr>
            <w:tcW w:w="671" w:type="dxa"/>
          </w:tcPr>
          <w:p w14:paraId="48C10F90" w14:textId="77777777" w:rsidR="00BE0A9E" w:rsidRDefault="00BE0A9E" w:rsidP="00BE0A9E">
            <w:pPr>
              <w:pStyle w:val="TableParagraph"/>
              <w:spacing w:before="159"/>
              <w:ind w:left="297"/>
              <w:jc w:val="left"/>
              <w:rPr>
                <w:sz w:val="16"/>
              </w:rPr>
            </w:pPr>
            <w:r>
              <w:rPr>
                <w:w w:val="111"/>
                <w:sz w:val="16"/>
              </w:rPr>
              <w:t>5</w:t>
            </w:r>
          </w:p>
        </w:tc>
      </w:tr>
      <w:tr w:rsidR="00BE0A9E" w14:paraId="571C7177" w14:textId="77777777" w:rsidTr="009C12BC">
        <w:trPr>
          <w:trHeight w:val="283"/>
        </w:trPr>
        <w:tc>
          <w:tcPr>
            <w:tcW w:w="448" w:type="dxa"/>
          </w:tcPr>
          <w:p w14:paraId="6B00AD4E" w14:textId="649A2CFE" w:rsidR="00BE0A9E" w:rsidRDefault="00BE0A9E" w:rsidP="00BE0A9E">
            <w:pPr>
              <w:pStyle w:val="TableParagraph"/>
              <w:spacing w:before="155"/>
              <w:ind w:left="15"/>
              <w:rPr>
                <w:w w:val="111"/>
                <w:sz w:val="16"/>
              </w:rPr>
            </w:pPr>
            <w:r>
              <w:rPr>
                <w:w w:val="110"/>
                <w:sz w:val="16"/>
              </w:rPr>
              <w:t>15</w:t>
            </w:r>
          </w:p>
        </w:tc>
        <w:tc>
          <w:tcPr>
            <w:tcW w:w="3252" w:type="dxa"/>
          </w:tcPr>
          <w:p w14:paraId="140570F7" w14:textId="77777777" w:rsidR="00BE0A9E" w:rsidRPr="00D83D06" w:rsidRDefault="00BE0A9E" w:rsidP="00BE0A9E">
            <w:pPr>
              <w:pStyle w:val="TableParagraph"/>
              <w:spacing w:before="70" w:line="235" w:lineRule="auto"/>
              <w:ind w:left="106" w:right="-8"/>
              <w:jc w:val="left"/>
              <w:rPr>
                <w:w w:val="115"/>
                <w:sz w:val="16"/>
                <w:szCs w:val="16"/>
              </w:rPr>
            </w:pPr>
            <w:r>
              <w:rPr>
                <w:sz w:val="18"/>
                <w:szCs w:val="18"/>
              </w:rPr>
              <w:t>Teknisi Penyehatan Lingkungan Muda</w:t>
            </w:r>
          </w:p>
        </w:tc>
        <w:tc>
          <w:tcPr>
            <w:tcW w:w="856" w:type="dxa"/>
          </w:tcPr>
          <w:p w14:paraId="2FCB6F4D" w14:textId="77777777" w:rsidR="00BE0A9E" w:rsidRDefault="00BE0A9E" w:rsidP="00BE0A9E">
            <w:pPr>
              <w:pStyle w:val="TableParagraph"/>
              <w:spacing w:before="159"/>
              <w:ind w:left="20"/>
              <w:rPr>
                <w:sz w:val="16"/>
              </w:rPr>
            </w:pPr>
            <w:r>
              <w:rPr>
                <w:w w:val="111"/>
                <w:sz w:val="16"/>
              </w:rPr>
              <w:t>9</w:t>
            </w:r>
          </w:p>
        </w:tc>
        <w:tc>
          <w:tcPr>
            <w:tcW w:w="859" w:type="dxa"/>
          </w:tcPr>
          <w:p w14:paraId="2A799FF6" w14:textId="77777777" w:rsidR="00BE0A9E" w:rsidRDefault="00BE0A9E" w:rsidP="00BE0A9E">
            <w:pPr>
              <w:pStyle w:val="TableParagraph"/>
              <w:spacing w:before="159"/>
              <w:ind w:left="220" w:right="198"/>
              <w:rPr>
                <w:sz w:val="16"/>
              </w:rPr>
            </w:pPr>
            <w:r>
              <w:rPr>
                <w:w w:val="110"/>
                <w:sz w:val="16"/>
              </w:rPr>
              <w:t>1400</w:t>
            </w:r>
          </w:p>
        </w:tc>
        <w:tc>
          <w:tcPr>
            <w:tcW w:w="459" w:type="dxa"/>
          </w:tcPr>
          <w:p w14:paraId="16FA62AE" w14:textId="77777777" w:rsidR="00BE0A9E" w:rsidRDefault="00BE0A9E" w:rsidP="00BE0A9E">
            <w:pPr>
              <w:pStyle w:val="TableParagraph"/>
              <w:spacing w:before="159"/>
              <w:ind w:left="20"/>
              <w:rPr>
                <w:sz w:val="16"/>
              </w:rPr>
            </w:pPr>
            <w:r>
              <w:rPr>
                <w:w w:val="111"/>
                <w:sz w:val="16"/>
              </w:rPr>
              <w:t>5</w:t>
            </w:r>
          </w:p>
        </w:tc>
        <w:tc>
          <w:tcPr>
            <w:tcW w:w="819" w:type="dxa"/>
          </w:tcPr>
          <w:p w14:paraId="1EA87D89" w14:textId="77777777" w:rsidR="00BE0A9E" w:rsidRDefault="00BE0A9E" w:rsidP="00BE0A9E">
            <w:pPr>
              <w:pStyle w:val="TableParagraph"/>
              <w:spacing w:before="159"/>
              <w:ind w:left="245" w:right="230"/>
              <w:rPr>
                <w:sz w:val="16"/>
              </w:rPr>
            </w:pPr>
            <w:r>
              <w:rPr>
                <w:w w:val="110"/>
                <w:sz w:val="16"/>
              </w:rPr>
              <w:t>750</w:t>
            </w:r>
          </w:p>
        </w:tc>
        <w:tc>
          <w:tcPr>
            <w:tcW w:w="575" w:type="dxa"/>
          </w:tcPr>
          <w:p w14:paraId="40E4BFD2" w14:textId="77777777" w:rsidR="00BE0A9E" w:rsidRDefault="00BE0A9E" w:rsidP="00BE0A9E">
            <w:pPr>
              <w:pStyle w:val="TableParagraph"/>
              <w:spacing w:before="159"/>
              <w:ind w:left="21"/>
              <w:rPr>
                <w:sz w:val="16"/>
              </w:rPr>
            </w:pPr>
            <w:r>
              <w:rPr>
                <w:w w:val="111"/>
                <w:sz w:val="16"/>
              </w:rPr>
              <w:t>2</w:t>
            </w:r>
          </w:p>
        </w:tc>
        <w:tc>
          <w:tcPr>
            <w:tcW w:w="619" w:type="dxa"/>
          </w:tcPr>
          <w:p w14:paraId="229FA6F8" w14:textId="77777777" w:rsidR="00BE0A9E" w:rsidRDefault="00BE0A9E" w:rsidP="00BE0A9E">
            <w:pPr>
              <w:pStyle w:val="TableParagraph"/>
              <w:spacing w:before="159"/>
              <w:ind w:left="141" w:right="105"/>
              <w:rPr>
                <w:sz w:val="16"/>
              </w:rPr>
            </w:pPr>
            <w:r>
              <w:rPr>
                <w:w w:val="110"/>
                <w:sz w:val="16"/>
              </w:rPr>
              <w:t>125</w:t>
            </w:r>
          </w:p>
        </w:tc>
        <w:tc>
          <w:tcPr>
            <w:tcW w:w="491" w:type="dxa"/>
          </w:tcPr>
          <w:p w14:paraId="61D53D1A" w14:textId="77777777" w:rsidR="00BE0A9E" w:rsidRDefault="00BE0A9E" w:rsidP="00BE0A9E">
            <w:pPr>
              <w:pStyle w:val="TableParagraph"/>
              <w:spacing w:before="159"/>
              <w:ind w:left="29"/>
              <w:rPr>
                <w:sz w:val="16"/>
              </w:rPr>
            </w:pPr>
            <w:r>
              <w:rPr>
                <w:w w:val="111"/>
                <w:sz w:val="16"/>
              </w:rPr>
              <w:t>2</w:t>
            </w:r>
          </w:p>
        </w:tc>
        <w:tc>
          <w:tcPr>
            <w:tcW w:w="620" w:type="dxa"/>
          </w:tcPr>
          <w:p w14:paraId="4C95F373" w14:textId="77777777" w:rsidR="00BE0A9E" w:rsidRDefault="00BE0A9E" w:rsidP="00BE0A9E">
            <w:pPr>
              <w:pStyle w:val="TableParagraph"/>
              <w:spacing w:before="159"/>
              <w:ind w:left="170"/>
              <w:jc w:val="left"/>
              <w:rPr>
                <w:sz w:val="16"/>
              </w:rPr>
            </w:pPr>
            <w:r>
              <w:rPr>
                <w:w w:val="110"/>
                <w:sz w:val="16"/>
              </w:rPr>
              <w:t>125</w:t>
            </w:r>
          </w:p>
        </w:tc>
        <w:tc>
          <w:tcPr>
            <w:tcW w:w="707" w:type="dxa"/>
          </w:tcPr>
          <w:p w14:paraId="2FA956EC" w14:textId="77777777" w:rsidR="00BE0A9E" w:rsidRDefault="00BE0A9E" w:rsidP="00BE0A9E">
            <w:pPr>
              <w:pStyle w:val="TableParagraph"/>
              <w:spacing w:before="159"/>
              <w:ind w:left="32"/>
              <w:rPr>
                <w:sz w:val="16"/>
              </w:rPr>
            </w:pPr>
            <w:r>
              <w:rPr>
                <w:w w:val="111"/>
                <w:sz w:val="16"/>
              </w:rPr>
              <w:t>3</w:t>
            </w:r>
          </w:p>
        </w:tc>
        <w:tc>
          <w:tcPr>
            <w:tcW w:w="623" w:type="dxa"/>
          </w:tcPr>
          <w:p w14:paraId="0E7874E7" w14:textId="77777777" w:rsidR="00BE0A9E" w:rsidRDefault="00BE0A9E" w:rsidP="00BE0A9E">
            <w:pPr>
              <w:pStyle w:val="TableParagraph"/>
              <w:spacing w:before="159"/>
              <w:ind w:left="180"/>
              <w:jc w:val="left"/>
              <w:rPr>
                <w:sz w:val="16"/>
              </w:rPr>
            </w:pPr>
            <w:r>
              <w:rPr>
                <w:w w:val="110"/>
                <w:sz w:val="16"/>
              </w:rPr>
              <w:t>150</w:t>
            </w:r>
          </w:p>
        </w:tc>
        <w:tc>
          <w:tcPr>
            <w:tcW w:w="519" w:type="dxa"/>
          </w:tcPr>
          <w:p w14:paraId="3E297B3D" w14:textId="77777777" w:rsidR="00BE0A9E" w:rsidRDefault="00BE0A9E" w:rsidP="00BE0A9E">
            <w:pPr>
              <w:pStyle w:val="TableParagraph"/>
              <w:spacing w:before="159"/>
              <w:ind w:left="24"/>
              <w:rPr>
                <w:sz w:val="16"/>
              </w:rPr>
            </w:pPr>
            <w:r>
              <w:rPr>
                <w:w w:val="111"/>
                <w:sz w:val="16"/>
              </w:rPr>
              <w:t>3</w:t>
            </w:r>
          </w:p>
        </w:tc>
        <w:tc>
          <w:tcPr>
            <w:tcW w:w="623" w:type="dxa"/>
          </w:tcPr>
          <w:p w14:paraId="5869AB46" w14:textId="77777777" w:rsidR="00BE0A9E" w:rsidRDefault="00BE0A9E" w:rsidP="00BE0A9E">
            <w:pPr>
              <w:pStyle w:val="TableParagraph"/>
              <w:spacing w:before="159"/>
              <w:ind w:left="174"/>
              <w:jc w:val="left"/>
              <w:rPr>
                <w:sz w:val="16"/>
              </w:rPr>
            </w:pPr>
            <w:r>
              <w:rPr>
                <w:w w:val="110"/>
                <w:sz w:val="16"/>
              </w:rPr>
              <w:t>150</w:t>
            </w:r>
          </w:p>
        </w:tc>
        <w:tc>
          <w:tcPr>
            <w:tcW w:w="519" w:type="dxa"/>
          </w:tcPr>
          <w:p w14:paraId="68DC8DA5" w14:textId="77777777" w:rsidR="00BE0A9E" w:rsidRDefault="00BE0A9E" w:rsidP="00BE0A9E">
            <w:pPr>
              <w:pStyle w:val="TableParagraph"/>
              <w:spacing w:before="159"/>
              <w:ind w:left="37"/>
              <w:rPr>
                <w:sz w:val="16"/>
              </w:rPr>
            </w:pPr>
            <w:r>
              <w:rPr>
                <w:w w:val="111"/>
                <w:sz w:val="16"/>
              </w:rPr>
              <w:t>2</w:t>
            </w:r>
          </w:p>
        </w:tc>
        <w:tc>
          <w:tcPr>
            <w:tcW w:w="579" w:type="dxa"/>
          </w:tcPr>
          <w:p w14:paraId="7032DE63" w14:textId="77777777" w:rsidR="00BE0A9E" w:rsidRDefault="00BE0A9E" w:rsidP="00BE0A9E">
            <w:pPr>
              <w:pStyle w:val="TableParagraph"/>
              <w:spacing w:before="159"/>
              <w:ind w:left="169" w:right="129"/>
              <w:rPr>
                <w:sz w:val="16"/>
              </w:rPr>
            </w:pPr>
            <w:r>
              <w:rPr>
                <w:w w:val="110"/>
                <w:sz w:val="16"/>
              </w:rPr>
              <w:t>25</w:t>
            </w:r>
          </w:p>
        </w:tc>
        <w:tc>
          <w:tcPr>
            <w:tcW w:w="419" w:type="dxa"/>
          </w:tcPr>
          <w:p w14:paraId="6A8A67EF" w14:textId="77777777" w:rsidR="00BE0A9E" w:rsidRDefault="00BE0A9E" w:rsidP="00BE0A9E">
            <w:pPr>
              <w:pStyle w:val="TableParagraph"/>
              <w:spacing w:before="159"/>
              <w:ind w:left="169"/>
              <w:jc w:val="left"/>
              <w:rPr>
                <w:sz w:val="16"/>
              </w:rPr>
            </w:pPr>
            <w:r>
              <w:rPr>
                <w:w w:val="111"/>
                <w:sz w:val="16"/>
              </w:rPr>
              <w:t>2</w:t>
            </w:r>
          </w:p>
        </w:tc>
        <w:tc>
          <w:tcPr>
            <w:tcW w:w="680" w:type="dxa"/>
          </w:tcPr>
          <w:p w14:paraId="5AC23249" w14:textId="77777777" w:rsidR="00BE0A9E" w:rsidRDefault="00BE0A9E" w:rsidP="00BE0A9E">
            <w:pPr>
              <w:pStyle w:val="TableParagraph"/>
              <w:spacing w:before="159"/>
              <w:ind w:left="174" w:right="135"/>
              <w:rPr>
                <w:sz w:val="16"/>
              </w:rPr>
            </w:pPr>
            <w:r>
              <w:rPr>
                <w:w w:val="110"/>
                <w:sz w:val="16"/>
              </w:rPr>
              <w:t>50</w:t>
            </w:r>
          </w:p>
        </w:tc>
        <w:tc>
          <w:tcPr>
            <w:tcW w:w="519" w:type="dxa"/>
          </w:tcPr>
          <w:p w14:paraId="670FFB06" w14:textId="77777777" w:rsidR="00BE0A9E" w:rsidRDefault="00BE0A9E" w:rsidP="00BE0A9E">
            <w:pPr>
              <w:pStyle w:val="TableParagraph"/>
              <w:spacing w:before="159"/>
              <w:ind w:left="36"/>
              <w:rPr>
                <w:sz w:val="16"/>
              </w:rPr>
            </w:pPr>
            <w:r>
              <w:rPr>
                <w:w w:val="111"/>
                <w:sz w:val="16"/>
              </w:rPr>
              <w:t>2</w:t>
            </w:r>
          </w:p>
        </w:tc>
        <w:tc>
          <w:tcPr>
            <w:tcW w:w="619" w:type="dxa"/>
          </w:tcPr>
          <w:p w14:paraId="6B1E1395" w14:textId="77777777" w:rsidR="00BE0A9E" w:rsidRDefault="00BE0A9E" w:rsidP="00BE0A9E">
            <w:pPr>
              <w:pStyle w:val="TableParagraph"/>
              <w:spacing w:before="159"/>
              <w:ind w:left="220"/>
              <w:jc w:val="left"/>
              <w:rPr>
                <w:sz w:val="16"/>
              </w:rPr>
            </w:pPr>
            <w:r>
              <w:rPr>
                <w:w w:val="110"/>
                <w:sz w:val="16"/>
              </w:rPr>
              <w:t>20</w:t>
            </w:r>
          </w:p>
        </w:tc>
        <w:tc>
          <w:tcPr>
            <w:tcW w:w="479" w:type="dxa"/>
          </w:tcPr>
          <w:p w14:paraId="7BE22560" w14:textId="77777777" w:rsidR="00BE0A9E" w:rsidRDefault="00BE0A9E" w:rsidP="00BE0A9E">
            <w:pPr>
              <w:pStyle w:val="TableParagraph"/>
              <w:spacing w:before="159"/>
              <w:ind w:left="196"/>
              <w:jc w:val="left"/>
              <w:rPr>
                <w:sz w:val="16"/>
              </w:rPr>
            </w:pPr>
            <w:r>
              <w:rPr>
                <w:w w:val="111"/>
                <w:sz w:val="16"/>
              </w:rPr>
              <w:t>1</w:t>
            </w:r>
          </w:p>
        </w:tc>
        <w:tc>
          <w:tcPr>
            <w:tcW w:w="671" w:type="dxa"/>
          </w:tcPr>
          <w:p w14:paraId="2DC0C398" w14:textId="77777777" w:rsidR="00BE0A9E" w:rsidRDefault="00BE0A9E" w:rsidP="00BE0A9E">
            <w:pPr>
              <w:pStyle w:val="TableParagraph"/>
              <w:spacing w:before="159"/>
              <w:ind w:left="297"/>
              <w:jc w:val="left"/>
              <w:rPr>
                <w:sz w:val="16"/>
              </w:rPr>
            </w:pPr>
            <w:r>
              <w:rPr>
                <w:w w:val="111"/>
                <w:sz w:val="16"/>
              </w:rPr>
              <w:t>5</w:t>
            </w:r>
          </w:p>
        </w:tc>
      </w:tr>
      <w:tr w:rsidR="00BE0A9E" w14:paraId="265BD53E" w14:textId="77777777" w:rsidTr="009C12BC">
        <w:trPr>
          <w:trHeight w:val="283"/>
        </w:trPr>
        <w:tc>
          <w:tcPr>
            <w:tcW w:w="448" w:type="dxa"/>
          </w:tcPr>
          <w:p w14:paraId="7939B480" w14:textId="30F6DFA3" w:rsidR="00BE0A9E" w:rsidRDefault="00BE0A9E" w:rsidP="00BE0A9E">
            <w:pPr>
              <w:pStyle w:val="TableParagraph"/>
              <w:spacing w:before="155"/>
              <w:ind w:left="15"/>
              <w:rPr>
                <w:w w:val="111"/>
                <w:sz w:val="16"/>
              </w:rPr>
            </w:pPr>
            <w:r>
              <w:rPr>
                <w:w w:val="110"/>
                <w:sz w:val="16"/>
              </w:rPr>
              <w:t>16</w:t>
            </w:r>
          </w:p>
        </w:tc>
        <w:tc>
          <w:tcPr>
            <w:tcW w:w="3252" w:type="dxa"/>
          </w:tcPr>
          <w:p w14:paraId="35CE7D46" w14:textId="3BF34D22" w:rsidR="00BE0A9E" w:rsidRDefault="00BE0A9E" w:rsidP="00BE0A9E">
            <w:pPr>
              <w:pStyle w:val="TableParagraph"/>
              <w:spacing w:before="27"/>
              <w:ind w:left="114"/>
              <w:jc w:val="left"/>
              <w:rPr>
                <w:sz w:val="16"/>
              </w:rPr>
            </w:pPr>
            <w:r>
              <w:rPr>
                <w:w w:val="115"/>
                <w:sz w:val="16"/>
              </w:rPr>
              <w:t>Arsiparis</w:t>
            </w:r>
            <w:r>
              <w:rPr>
                <w:spacing w:val="5"/>
                <w:w w:val="115"/>
                <w:sz w:val="16"/>
              </w:rPr>
              <w:t xml:space="preserve"> </w:t>
            </w:r>
            <w:r>
              <w:rPr>
                <w:w w:val="115"/>
                <w:sz w:val="16"/>
              </w:rPr>
              <w:t>Ahli Muda</w:t>
            </w:r>
          </w:p>
        </w:tc>
        <w:tc>
          <w:tcPr>
            <w:tcW w:w="856" w:type="dxa"/>
          </w:tcPr>
          <w:p w14:paraId="4DA8BA20" w14:textId="77777777" w:rsidR="00BE0A9E" w:rsidRDefault="00BE0A9E" w:rsidP="00BE0A9E">
            <w:pPr>
              <w:pStyle w:val="TableParagraph"/>
              <w:spacing w:before="27"/>
              <w:ind w:right="357"/>
              <w:jc w:val="right"/>
              <w:rPr>
                <w:sz w:val="16"/>
              </w:rPr>
            </w:pPr>
            <w:r>
              <w:rPr>
                <w:w w:val="111"/>
                <w:sz w:val="16"/>
              </w:rPr>
              <w:t>9</w:t>
            </w:r>
          </w:p>
        </w:tc>
        <w:tc>
          <w:tcPr>
            <w:tcW w:w="859" w:type="dxa"/>
          </w:tcPr>
          <w:p w14:paraId="5CF93357" w14:textId="77777777" w:rsidR="00BE0A9E" w:rsidRDefault="00BE0A9E" w:rsidP="00BE0A9E">
            <w:pPr>
              <w:pStyle w:val="TableParagraph"/>
              <w:spacing w:before="27"/>
              <w:ind w:left="211" w:right="177"/>
              <w:rPr>
                <w:sz w:val="16"/>
              </w:rPr>
            </w:pPr>
            <w:r>
              <w:rPr>
                <w:w w:val="110"/>
                <w:sz w:val="16"/>
              </w:rPr>
              <w:t>1355</w:t>
            </w:r>
          </w:p>
        </w:tc>
        <w:tc>
          <w:tcPr>
            <w:tcW w:w="459" w:type="dxa"/>
          </w:tcPr>
          <w:p w14:paraId="5F338903" w14:textId="77777777" w:rsidR="00BE0A9E" w:rsidRDefault="00BE0A9E" w:rsidP="00BE0A9E">
            <w:pPr>
              <w:pStyle w:val="TableParagraph"/>
              <w:spacing w:before="27"/>
              <w:ind w:left="25"/>
              <w:rPr>
                <w:sz w:val="16"/>
              </w:rPr>
            </w:pPr>
            <w:r>
              <w:rPr>
                <w:w w:val="111"/>
                <w:sz w:val="16"/>
              </w:rPr>
              <w:t>5</w:t>
            </w:r>
          </w:p>
        </w:tc>
        <w:tc>
          <w:tcPr>
            <w:tcW w:w="819" w:type="dxa"/>
          </w:tcPr>
          <w:p w14:paraId="571C3452" w14:textId="77777777" w:rsidR="00BE0A9E" w:rsidRDefault="00BE0A9E" w:rsidP="00BE0A9E">
            <w:pPr>
              <w:pStyle w:val="TableParagraph"/>
              <w:spacing w:before="27"/>
              <w:ind w:left="258" w:right="224"/>
              <w:rPr>
                <w:sz w:val="16"/>
              </w:rPr>
            </w:pPr>
            <w:r>
              <w:rPr>
                <w:w w:val="110"/>
                <w:sz w:val="16"/>
              </w:rPr>
              <w:t>750</w:t>
            </w:r>
          </w:p>
        </w:tc>
        <w:tc>
          <w:tcPr>
            <w:tcW w:w="575" w:type="dxa"/>
          </w:tcPr>
          <w:p w14:paraId="70100DC5" w14:textId="77777777" w:rsidR="00BE0A9E" w:rsidRDefault="00BE0A9E" w:rsidP="00BE0A9E">
            <w:pPr>
              <w:pStyle w:val="TableParagraph"/>
              <w:spacing w:before="27"/>
              <w:ind w:left="22"/>
              <w:rPr>
                <w:sz w:val="16"/>
              </w:rPr>
            </w:pPr>
            <w:r>
              <w:rPr>
                <w:w w:val="111"/>
                <w:sz w:val="16"/>
              </w:rPr>
              <w:t>2</w:t>
            </w:r>
          </w:p>
        </w:tc>
        <w:tc>
          <w:tcPr>
            <w:tcW w:w="619" w:type="dxa"/>
          </w:tcPr>
          <w:p w14:paraId="32ED328E" w14:textId="77777777" w:rsidR="00BE0A9E" w:rsidRDefault="00BE0A9E" w:rsidP="00BE0A9E">
            <w:pPr>
              <w:pStyle w:val="TableParagraph"/>
              <w:spacing w:before="27"/>
              <w:ind w:right="143"/>
              <w:jc w:val="right"/>
              <w:rPr>
                <w:sz w:val="16"/>
              </w:rPr>
            </w:pPr>
            <w:r>
              <w:rPr>
                <w:w w:val="110"/>
                <w:sz w:val="16"/>
              </w:rPr>
              <w:t>125</w:t>
            </w:r>
          </w:p>
        </w:tc>
        <w:tc>
          <w:tcPr>
            <w:tcW w:w="491" w:type="dxa"/>
          </w:tcPr>
          <w:p w14:paraId="50B95251" w14:textId="77777777" w:rsidR="00BE0A9E" w:rsidRDefault="00BE0A9E" w:rsidP="00BE0A9E">
            <w:pPr>
              <w:pStyle w:val="TableParagraph"/>
              <w:spacing w:before="27"/>
              <w:ind w:left="34"/>
              <w:rPr>
                <w:sz w:val="16"/>
              </w:rPr>
            </w:pPr>
            <w:r>
              <w:rPr>
                <w:w w:val="111"/>
                <w:sz w:val="16"/>
              </w:rPr>
              <w:t>2</w:t>
            </w:r>
          </w:p>
        </w:tc>
        <w:tc>
          <w:tcPr>
            <w:tcW w:w="620" w:type="dxa"/>
          </w:tcPr>
          <w:p w14:paraId="7097DA5E" w14:textId="77777777" w:rsidR="00BE0A9E" w:rsidRDefault="00BE0A9E" w:rsidP="00BE0A9E">
            <w:pPr>
              <w:pStyle w:val="TableParagraph"/>
              <w:spacing w:before="27"/>
              <w:ind w:left="172"/>
              <w:jc w:val="left"/>
              <w:rPr>
                <w:sz w:val="16"/>
              </w:rPr>
            </w:pPr>
            <w:r>
              <w:rPr>
                <w:w w:val="110"/>
                <w:sz w:val="16"/>
              </w:rPr>
              <w:t>125</w:t>
            </w:r>
          </w:p>
        </w:tc>
        <w:tc>
          <w:tcPr>
            <w:tcW w:w="707" w:type="dxa"/>
          </w:tcPr>
          <w:p w14:paraId="0CA14C66" w14:textId="77777777" w:rsidR="00BE0A9E" w:rsidRDefault="00BE0A9E" w:rsidP="00BE0A9E">
            <w:pPr>
              <w:pStyle w:val="TableParagraph"/>
              <w:spacing w:before="27"/>
              <w:ind w:left="49"/>
              <w:rPr>
                <w:sz w:val="16"/>
              </w:rPr>
            </w:pPr>
            <w:r>
              <w:rPr>
                <w:w w:val="111"/>
                <w:sz w:val="16"/>
              </w:rPr>
              <w:t>3</w:t>
            </w:r>
          </w:p>
        </w:tc>
        <w:tc>
          <w:tcPr>
            <w:tcW w:w="623" w:type="dxa"/>
          </w:tcPr>
          <w:p w14:paraId="22FCAF76" w14:textId="77777777" w:rsidR="00BE0A9E" w:rsidRDefault="00BE0A9E" w:rsidP="00BE0A9E">
            <w:pPr>
              <w:pStyle w:val="TableParagraph"/>
              <w:spacing w:before="27"/>
              <w:ind w:left="187"/>
              <w:jc w:val="left"/>
              <w:rPr>
                <w:sz w:val="16"/>
              </w:rPr>
            </w:pPr>
            <w:r>
              <w:rPr>
                <w:w w:val="110"/>
                <w:sz w:val="16"/>
              </w:rPr>
              <w:t>150</w:t>
            </w:r>
          </w:p>
        </w:tc>
        <w:tc>
          <w:tcPr>
            <w:tcW w:w="519" w:type="dxa"/>
          </w:tcPr>
          <w:p w14:paraId="52E40381" w14:textId="77777777" w:rsidR="00BE0A9E" w:rsidRDefault="00BE0A9E" w:rsidP="00BE0A9E">
            <w:pPr>
              <w:pStyle w:val="TableParagraph"/>
              <w:spacing w:before="27"/>
              <w:ind w:right="164"/>
              <w:jc w:val="right"/>
              <w:rPr>
                <w:sz w:val="16"/>
              </w:rPr>
            </w:pPr>
            <w:r>
              <w:rPr>
                <w:w w:val="111"/>
                <w:sz w:val="16"/>
              </w:rPr>
              <w:t>3</w:t>
            </w:r>
          </w:p>
        </w:tc>
        <w:tc>
          <w:tcPr>
            <w:tcW w:w="623" w:type="dxa"/>
          </w:tcPr>
          <w:p w14:paraId="10674A34" w14:textId="77777777" w:rsidR="00BE0A9E" w:rsidRDefault="00BE0A9E" w:rsidP="00BE0A9E">
            <w:pPr>
              <w:pStyle w:val="TableParagraph"/>
              <w:spacing w:before="27"/>
              <w:ind w:right="151"/>
              <w:jc w:val="right"/>
              <w:rPr>
                <w:sz w:val="16"/>
              </w:rPr>
            </w:pPr>
            <w:r>
              <w:rPr>
                <w:w w:val="110"/>
                <w:sz w:val="16"/>
              </w:rPr>
              <w:t>150</w:t>
            </w:r>
          </w:p>
        </w:tc>
        <w:tc>
          <w:tcPr>
            <w:tcW w:w="519" w:type="dxa"/>
          </w:tcPr>
          <w:p w14:paraId="6596544D" w14:textId="77777777" w:rsidR="00BE0A9E" w:rsidRDefault="00BE0A9E" w:rsidP="00BE0A9E">
            <w:pPr>
              <w:pStyle w:val="TableParagraph"/>
              <w:spacing w:before="27"/>
              <w:ind w:right="188"/>
              <w:jc w:val="right"/>
              <w:rPr>
                <w:sz w:val="16"/>
              </w:rPr>
            </w:pPr>
            <w:r>
              <w:rPr>
                <w:w w:val="111"/>
                <w:sz w:val="16"/>
              </w:rPr>
              <w:t>2</w:t>
            </w:r>
          </w:p>
        </w:tc>
        <w:tc>
          <w:tcPr>
            <w:tcW w:w="579" w:type="dxa"/>
          </w:tcPr>
          <w:p w14:paraId="532CFCA4" w14:textId="77777777" w:rsidR="00BE0A9E" w:rsidRDefault="00BE0A9E" w:rsidP="00BE0A9E">
            <w:pPr>
              <w:pStyle w:val="TableParagraph"/>
              <w:spacing w:before="27"/>
              <w:ind w:right="163"/>
              <w:jc w:val="right"/>
              <w:rPr>
                <w:sz w:val="16"/>
              </w:rPr>
            </w:pPr>
            <w:r>
              <w:rPr>
                <w:w w:val="110"/>
                <w:sz w:val="16"/>
              </w:rPr>
              <w:t>25</w:t>
            </w:r>
          </w:p>
        </w:tc>
        <w:tc>
          <w:tcPr>
            <w:tcW w:w="419" w:type="dxa"/>
          </w:tcPr>
          <w:p w14:paraId="7FE50447" w14:textId="77777777" w:rsidR="00BE0A9E" w:rsidRDefault="00BE0A9E" w:rsidP="00BE0A9E">
            <w:pPr>
              <w:pStyle w:val="TableParagraph"/>
              <w:spacing w:before="27"/>
              <w:ind w:right="132"/>
              <w:jc w:val="right"/>
              <w:rPr>
                <w:sz w:val="16"/>
              </w:rPr>
            </w:pPr>
            <w:r>
              <w:rPr>
                <w:w w:val="111"/>
                <w:sz w:val="16"/>
              </w:rPr>
              <w:t>1</w:t>
            </w:r>
          </w:p>
        </w:tc>
        <w:tc>
          <w:tcPr>
            <w:tcW w:w="680" w:type="dxa"/>
          </w:tcPr>
          <w:p w14:paraId="0FE21CCB" w14:textId="77777777" w:rsidR="00BE0A9E" w:rsidRDefault="00BE0A9E" w:rsidP="00BE0A9E">
            <w:pPr>
              <w:pStyle w:val="TableParagraph"/>
              <w:spacing w:before="27"/>
              <w:ind w:left="201" w:right="142"/>
              <w:rPr>
                <w:sz w:val="16"/>
              </w:rPr>
            </w:pPr>
            <w:r>
              <w:rPr>
                <w:w w:val="110"/>
                <w:sz w:val="16"/>
              </w:rPr>
              <w:t>20</w:t>
            </w:r>
          </w:p>
        </w:tc>
        <w:tc>
          <w:tcPr>
            <w:tcW w:w="519" w:type="dxa"/>
          </w:tcPr>
          <w:p w14:paraId="70775B1B" w14:textId="77777777" w:rsidR="00BE0A9E" w:rsidRDefault="00BE0A9E" w:rsidP="00BE0A9E">
            <w:pPr>
              <w:pStyle w:val="TableParagraph"/>
              <w:spacing w:before="27"/>
              <w:ind w:right="179"/>
              <w:jc w:val="right"/>
              <w:rPr>
                <w:sz w:val="16"/>
              </w:rPr>
            </w:pPr>
            <w:r>
              <w:rPr>
                <w:w w:val="111"/>
                <w:sz w:val="16"/>
              </w:rPr>
              <w:t>1</w:t>
            </w:r>
          </w:p>
        </w:tc>
        <w:tc>
          <w:tcPr>
            <w:tcW w:w="619" w:type="dxa"/>
          </w:tcPr>
          <w:p w14:paraId="2DEEFFF7" w14:textId="77777777" w:rsidR="00BE0A9E" w:rsidRDefault="00BE0A9E" w:rsidP="00BE0A9E">
            <w:pPr>
              <w:pStyle w:val="TableParagraph"/>
              <w:spacing w:before="27"/>
              <w:ind w:left="276"/>
              <w:jc w:val="left"/>
              <w:rPr>
                <w:sz w:val="16"/>
              </w:rPr>
            </w:pPr>
            <w:r>
              <w:rPr>
                <w:w w:val="111"/>
                <w:sz w:val="16"/>
              </w:rPr>
              <w:t>5</w:t>
            </w:r>
          </w:p>
        </w:tc>
        <w:tc>
          <w:tcPr>
            <w:tcW w:w="479" w:type="dxa"/>
          </w:tcPr>
          <w:p w14:paraId="44DE6299" w14:textId="77777777" w:rsidR="00BE0A9E" w:rsidRDefault="00BE0A9E" w:rsidP="00BE0A9E">
            <w:pPr>
              <w:pStyle w:val="TableParagraph"/>
              <w:spacing w:before="27"/>
              <w:ind w:right="151"/>
              <w:jc w:val="right"/>
              <w:rPr>
                <w:sz w:val="16"/>
              </w:rPr>
            </w:pPr>
            <w:r>
              <w:rPr>
                <w:w w:val="111"/>
                <w:sz w:val="16"/>
              </w:rPr>
              <w:t>1</w:t>
            </w:r>
          </w:p>
        </w:tc>
        <w:tc>
          <w:tcPr>
            <w:tcW w:w="671" w:type="dxa"/>
          </w:tcPr>
          <w:p w14:paraId="22796672" w14:textId="77777777" w:rsidR="00BE0A9E" w:rsidRDefault="00BE0A9E" w:rsidP="00BE0A9E">
            <w:pPr>
              <w:pStyle w:val="TableParagraph"/>
              <w:spacing w:before="27"/>
              <w:ind w:right="244"/>
              <w:jc w:val="right"/>
              <w:rPr>
                <w:sz w:val="16"/>
              </w:rPr>
            </w:pPr>
            <w:r>
              <w:rPr>
                <w:w w:val="111"/>
                <w:sz w:val="16"/>
              </w:rPr>
              <w:t>5</w:t>
            </w:r>
          </w:p>
        </w:tc>
      </w:tr>
      <w:tr w:rsidR="00BE0A9E" w14:paraId="6C46B672" w14:textId="77777777" w:rsidTr="009C12BC">
        <w:trPr>
          <w:trHeight w:val="283"/>
        </w:trPr>
        <w:tc>
          <w:tcPr>
            <w:tcW w:w="448" w:type="dxa"/>
          </w:tcPr>
          <w:p w14:paraId="2C107D59" w14:textId="132EE8B2" w:rsidR="00BE0A9E" w:rsidRDefault="00BE0A9E" w:rsidP="00BE0A9E">
            <w:pPr>
              <w:pStyle w:val="TableParagraph"/>
              <w:spacing w:before="155"/>
              <w:ind w:left="15"/>
              <w:rPr>
                <w:w w:val="111"/>
                <w:sz w:val="16"/>
              </w:rPr>
            </w:pPr>
            <w:r>
              <w:rPr>
                <w:w w:val="110"/>
                <w:sz w:val="16"/>
              </w:rPr>
              <w:t>17</w:t>
            </w:r>
          </w:p>
        </w:tc>
        <w:tc>
          <w:tcPr>
            <w:tcW w:w="3252" w:type="dxa"/>
          </w:tcPr>
          <w:p w14:paraId="0FA5804C" w14:textId="3FF26223" w:rsidR="00BE0A9E" w:rsidRPr="00D83D06" w:rsidRDefault="00BE0A9E" w:rsidP="00BE0A9E">
            <w:pPr>
              <w:pStyle w:val="TableParagraph"/>
              <w:spacing w:before="63"/>
              <w:ind w:left="106" w:right="210"/>
              <w:jc w:val="left"/>
              <w:rPr>
                <w:sz w:val="16"/>
                <w:szCs w:val="16"/>
              </w:rPr>
            </w:pPr>
            <w:r w:rsidRPr="00D83D06">
              <w:rPr>
                <w:w w:val="115"/>
                <w:sz w:val="16"/>
                <w:szCs w:val="16"/>
              </w:rPr>
              <w:t>Teknik</w:t>
            </w:r>
            <w:r w:rsidRPr="00D83D06">
              <w:rPr>
                <w:spacing w:val="1"/>
                <w:w w:val="115"/>
                <w:sz w:val="16"/>
                <w:szCs w:val="16"/>
              </w:rPr>
              <w:t xml:space="preserve"> </w:t>
            </w:r>
            <w:r w:rsidRPr="00D83D06">
              <w:rPr>
                <w:w w:val="115"/>
                <w:sz w:val="16"/>
                <w:szCs w:val="16"/>
              </w:rPr>
              <w:t>Tata Bangunan dan</w:t>
            </w:r>
            <w:r w:rsidRPr="00D83D06">
              <w:rPr>
                <w:spacing w:val="-38"/>
                <w:w w:val="115"/>
                <w:sz w:val="16"/>
                <w:szCs w:val="16"/>
              </w:rPr>
              <w:t xml:space="preserve"> </w:t>
            </w:r>
            <w:r w:rsidRPr="00D83D06">
              <w:rPr>
                <w:w w:val="115"/>
                <w:sz w:val="16"/>
                <w:szCs w:val="16"/>
              </w:rPr>
              <w:t>Perumahan</w:t>
            </w:r>
            <w:r w:rsidRPr="00D83D06">
              <w:rPr>
                <w:spacing w:val="7"/>
                <w:w w:val="115"/>
                <w:sz w:val="16"/>
                <w:szCs w:val="16"/>
              </w:rPr>
              <w:t xml:space="preserve"> </w:t>
            </w:r>
            <w:r>
              <w:rPr>
                <w:w w:val="115"/>
                <w:sz w:val="16"/>
              </w:rPr>
              <w:t>Ahli</w:t>
            </w:r>
            <w:r w:rsidRPr="00D83D06">
              <w:rPr>
                <w:w w:val="115"/>
                <w:sz w:val="16"/>
                <w:szCs w:val="16"/>
              </w:rPr>
              <w:t xml:space="preserve"> Pertama</w:t>
            </w:r>
          </w:p>
        </w:tc>
        <w:tc>
          <w:tcPr>
            <w:tcW w:w="856" w:type="dxa"/>
          </w:tcPr>
          <w:p w14:paraId="5B37A997" w14:textId="77777777" w:rsidR="00BE0A9E" w:rsidRDefault="00BE0A9E" w:rsidP="00BE0A9E">
            <w:pPr>
              <w:pStyle w:val="TableParagraph"/>
              <w:spacing w:before="159"/>
              <w:ind w:left="20"/>
              <w:rPr>
                <w:sz w:val="16"/>
              </w:rPr>
            </w:pPr>
            <w:r>
              <w:rPr>
                <w:w w:val="111"/>
                <w:sz w:val="16"/>
              </w:rPr>
              <w:t>8</w:t>
            </w:r>
          </w:p>
        </w:tc>
        <w:tc>
          <w:tcPr>
            <w:tcW w:w="859" w:type="dxa"/>
          </w:tcPr>
          <w:p w14:paraId="0171F8BA" w14:textId="77777777" w:rsidR="00BE0A9E" w:rsidRDefault="00BE0A9E" w:rsidP="00BE0A9E">
            <w:pPr>
              <w:pStyle w:val="TableParagraph"/>
              <w:spacing w:before="159"/>
              <w:ind w:left="220" w:right="198"/>
              <w:rPr>
                <w:sz w:val="16"/>
              </w:rPr>
            </w:pPr>
            <w:r>
              <w:rPr>
                <w:w w:val="110"/>
                <w:sz w:val="16"/>
              </w:rPr>
              <w:t>1325</w:t>
            </w:r>
          </w:p>
        </w:tc>
        <w:tc>
          <w:tcPr>
            <w:tcW w:w="459" w:type="dxa"/>
          </w:tcPr>
          <w:p w14:paraId="0C5F9625" w14:textId="77777777" w:rsidR="00BE0A9E" w:rsidRDefault="00BE0A9E" w:rsidP="00BE0A9E">
            <w:pPr>
              <w:pStyle w:val="TableParagraph"/>
              <w:spacing w:before="159"/>
              <w:ind w:left="20"/>
              <w:rPr>
                <w:sz w:val="16"/>
              </w:rPr>
            </w:pPr>
            <w:r>
              <w:rPr>
                <w:w w:val="111"/>
                <w:sz w:val="16"/>
              </w:rPr>
              <w:t>5</w:t>
            </w:r>
          </w:p>
        </w:tc>
        <w:tc>
          <w:tcPr>
            <w:tcW w:w="819" w:type="dxa"/>
          </w:tcPr>
          <w:p w14:paraId="4A0FC11D" w14:textId="77777777" w:rsidR="00BE0A9E" w:rsidRDefault="00BE0A9E" w:rsidP="00BE0A9E">
            <w:pPr>
              <w:pStyle w:val="TableParagraph"/>
              <w:spacing w:before="159"/>
              <w:ind w:left="245" w:right="230"/>
              <w:rPr>
                <w:sz w:val="16"/>
              </w:rPr>
            </w:pPr>
            <w:r>
              <w:rPr>
                <w:w w:val="110"/>
                <w:sz w:val="16"/>
              </w:rPr>
              <w:t>750</w:t>
            </w:r>
          </w:p>
        </w:tc>
        <w:tc>
          <w:tcPr>
            <w:tcW w:w="575" w:type="dxa"/>
          </w:tcPr>
          <w:p w14:paraId="5970594D" w14:textId="77777777" w:rsidR="00BE0A9E" w:rsidRDefault="00BE0A9E" w:rsidP="00BE0A9E">
            <w:pPr>
              <w:pStyle w:val="TableParagraph"/>
              <w:spacing w:before="159"/>
              <w:ind w:left="21"/>
              <w:rPr>
                <w:sz w:val="16"/>
              </w:rPr>
            </w:pPr>
            <w:r>
              <w:rPr>
                <w:w w:val="111"/>
                <w:sz w:val="16"/>
              </w:rPr>
              <w:t>2</w:t>
            </w:r>
          </w:p>
        </w:tc>
        <w:tc>
          <w:tcPr>
            <w:tcW w:w="619" w:type="dxa"/>
          </w:tcPr>
          <w:p w14:paraId="461EC660" w14:textId="77777777" w:rsidR="00BE0A9E" w:rsidRDefault="00BE0A9E" w:rsidP="00BE0A9E">
            <w:pPr>
              <w:pStyle w:val="TableParagraph"/>
              <w:spacing w:before="159"/>
              <w:ind w:left="141" w:right="105"/>
              <w:rPr>
                <w:sz w:val="16"/>
              </w:rPr>
            </w:pPr>
            <w:r>
              <w:rPr>
                <w:w w:val="110"/>
                <w:sz w:val="16"/>
              </w:rPr>
              <w:t>125</w:t>
            </w:r>
          </w:p>
        </w:tc>
        <w:tc>
          <w:tcPr>
            <w:tcW w:w="491" w:type="dxa"/>
          </w:tcPr>
          <w:p w14:paraId="25AD1DD4" w14:textId="77777777" w:rsidR="00BE0A9E" w:rsidRDefault="00BE0A9E" w:rsidP="00BE0A9E">
            <w:pPr>
              <w:pStyle w:val="TableParagraph"/>
              <w:spacing w:before="159"/>
              <w:ind w:left="29"/>
              <w:rPr>
                <w:sz w:val="16"/>
              </w:rPr>
            </w:pPr>
            <w:r>
              <w:rPr>
                <w:w w:val="111"/>
                <w:sz w:val="16"/>
              </w:rPr>
              <w:t>2</w:t>
            </w:r>
          </w:p>
        </w:tc>
        <w:tc>
          <w:tcPr>
            <w:tcW w:w="620" w:type="dxa"/>
          </w:tcPr>
          <w:p w14:paraId="7D5E1665" w14:textId="77777777" w:rsidR="00BE0A9E" w:rsidRDefault="00BE0A9E" w:rsidP="00BE0A9E">
            <w:pPr>
              <w:pStyle w:val="TableParagraph"/>
              <w:spacing w:before="159"/>
              <w:ind w:left="170"/>
              <w:jc w:val="left"/>
              <w:rPr>
                <w:sz w:val="16"/>
              </w:rPr>
            </w:pPr>
            <w:r>
              <w:rPr>
                <w:w w:val="110"/>
                <w:sz w:val="16"/>
              </w:rPr>
              <w:t>125</w:t>
            </w:r>
          </w:p>
        </w:tc>
        <w:tc>
          <w:tcPr>
            <w:tcW w:w="707" w:type="dxa"/>
          </w:tcPr>
          <w:p w14:paraId="1D8E0C5E" w14:textId="77777777" w:rsidR="00BE0A9E" w:rsidRDefault="00BE0A9E" w:rsidP="00BE0A9E">
            <w:pPr>
              <w:pStyle w:val="TableParagraph"/>
              <w:spacing w:before="159"/>
              <w:ind w:left="32"/>
              <w:rPr>
                <w:sz w:val="16"/>
              </w:rPr>
            </w:pPr>
            <w:r>
              <w:rPr>
                <w:w w:val="111"/>
                <w:sz w:val="16"/>
              </w:rPr>
              <w:t>3</w:t>
            </w:r>
          </w:p>
        </w:tc>
        <w:tc>
          <w:tcPr>
            <w:tcW w:w="623" w:type="dxa"/>
          </w:tcPr>
          <w:p w14:paraId="6D7D265F" w14:textId="77777777" w:rsidR="00BE0A9E" w:rsidRDefault="00BE0A9E" w:rsidP="00BE0A9E">
            <w:pPr>
              <w:pStyle w:val="TableParagraph"/>
              <w:spacing w:before="159"/>
              <w:ind w:left="180"/>
              <w:jc w:val="left"/>
              <w:rPr>
                <w:sz w:val="16"/>
              </w:rPr>
            </w:pPr>
            <w:r>
              <w:rPr>
                <w:w w:val="110"/>
                <w:sz w:val="16"/>
              </w:rPr>
              <w:t>150</w:t>
            </w:r>
          </w:p>
        </w:tc>
        <w:tc>
          <w:tcPr>
            <w:tcW w:w="519" w:type="dxa"/>
          </w:tcPr>
          <w:p w14:paraId="7535FB80" w14:textId="77777777" w:rsidR="00BE0A9E" w:rsidRDefault="00BE0A9E" w:rsidP="00BE0A9E">
            <w:pPr>
              <w:pStyle w:val="TableParagraph"/>
              <w:spacing w:before="159"/>
              <w:ind w:left="24"/>
              <w:rPr>
                <w:sz w:val="16"/>
              </w:rPr>
            </w:pPr>
            <w:r>
              <w:rPr>
                <w:w w:val="111"/>
                <w:sz w:val="16"/>
              </w:rPr>
              <w:t>2</w:t>
            </w:r>
          </w:p>
        </w:tc>
        <w:tc>
          <w:tcPr>
            <w:tcW w:w="623" w:type="dxa"/>
          </w:tcPr>
          <w:p w14:paraId="32FE5A68" w14:textId="77777777" w:rsidR="00BE0A9E" w:rsidRDefault="00BE0A9E" w:rsidP="00BE0A9E">
            <w:pPr>
              <w:pStyle w:val="TableParagraph"/>
              <w:spacing w:before="159"/>
              <w:ind w:left="222"/>
              <w:jc w:val="left"/>
              <w:rPr>
                <w:sz w:val="16"/>
              </w:rPr>
            </w:pPr>
            <w:r>
              <w:rPr>
                <w:w w:val="110"/>
                <w:sz w:val="16"/>
              </w:rPr>
              <w:t>75</w:t>
            </w:r>
          </w:p>
        </w:tc>
        <w:tc>
          <w:tcPr>
            <w:tcW w:w="519" w:type="dxa"/>
          </w:tcPr>
          <w:p w14:paraId="62DF19D3" w14:textId="77777777" w:rsidR="00BE0A9E" w:rsidRDefault="00BE0A9E" w:rsidP="00BE0A9E">
            <w:pPr>
              <w:pStyle w:val="TableParagraph"/>
              <w:spacing w:before="159"/>
              <w:ind w:left="37"/>
              <w:rPr>
                <w:sz w:val="16"/>
              </w:rPr>
            </w:pPr>
            <w:r>
              <w:rPr>
                <w:w w:val="111"/>
                <w:sz w:val="16"/>
              </w:rPr>
              <w:t>2</w:t>
            </w:r>
          </w:p>
        </w:tc>
        <w:tc>
          <w:tcPr>
            <w:tcW w:w="579" w:type="dxa"/>
          </w:tcPr>
          <w:p w14:paraId="23EEAFE3" w14:textId="77777777" w:rsidR="00BE0A9E" w:rsidRDefault="00BE0A9E" w:rsidP="00BE0A9E">
            <w:pPr>
              <w:pStyle w:val="TableParagraph"/>
              <w:spacing w:before="159"/>
              <w:ind w:left="169" w:right="129"/>
              <w:rPr>
                <w:sz w:val="16"/>
              </w:rPr>
            </w:pPr>
            <w:r>
              <w:rPr>
                <w:w w:val="110"/>
                <w:sz w:val="16"/>
              </w:rPr>
              <w:t>25</w:t>
            </w:r>
          </w:p>
        </w:tc>
        <w:tc>
          <w:tcPr>
            <w:tcW w:w="419" w:type="dxa"/>
          </w:tcPr>
          <w:p w14:paraId="16DE5116" w14:textId="77777777" w:rsidR="00BE0A9E" w:rsidRDefault="00BE0A9E" w:rsidP="00BE0A9E">
            <w:pPr>
              <w:pStyle w:val="TableParagraph"/>
              <w:spacing w:before="159"/>
              <w:ind w:left="169"/>
              <w:jc w:val="left"/>
              <w:rPr>
                <w:sz w:val="16"/>
              </w:rPr>
            </w:pPr>
            <w:r>
              <w:rPr>
                <w:w w:val="111"/>
                <w:sz w:val="16"/>
              </w:rPr>
              <w:t>2</w:t>
            </w:r>
          </w:p>
        </w:tc>
        <w:tc>
          <w:tcPr>
            <w:tcW w:w="680" w:type="dxa"/>
          </w:tcPr>
          <w:p w14:paraId="69D9869E" w14:textId="77777777" w:rsidR="00BE0A9E" w:rsidRDefault="00BE0A9E" w:rsidP="00BE0A9E">
            <w:pPr>
              <w:pStyle w:val="TableParagraph"/>
              <w:spacing w:before="159"/>
              <w:ind w:left="174" w:right="135"/>
              <w:rPr>
                <w:sz w:val="16"/>
              </w:rPr>
            </w:pPr>
            <w:r>
              <w:rPr>
                <w:w w:val="110"/>
                <w:sz w:val="16"/>
              </w:rPr>
              <w:t>50</w:t>
            </w:r>
          </w:p>
        </w:tc>
        <w:tc>
          <w:tcPr>
            <w:tcW w:w="519" w:type="dxa"/>
          </w:tcPr>
          <w:p w14:paraId="590E3C21" w14:textId="77777777" w:rsidR="00BE0A9E" w:rsidRDefault="00BE0A9E" w:rsidP="00BE0A9E">
            <w:pPr>
              <w:pStyle w:val="TableParagraph"/>
              <w:spacing w:before="159"/>
              <w:ind w:left="36"/>
              <w:rPr>
                <w:sz w:val="16"/>
              </w:rPr>
            </w:pPr>
            <w:r>
              <w:rPr>
                <w:w w:val="111"/>
                <w:sz w:val="16"/>
              </w:rPr>
              <w:t>2</w:t>
            </w:r>
          </w:p>
        </w:tc>
        <w:tc>
          <w:tcPr>
            <w:tcW w:w="619" w:type="dxa"/>
          </w:tcPr>
          <w:p w14:paraId="1225AAF0" w14:textId="77777777" w:rsidR="00BE0A9E" w:rsidRDefault="00BE0A9E" w:rsidP="00BE0A9E">
            <w:pPr>
              <w:pStyle w:val="TableParagraph"/>
              <w:spacing w:before="159"/>
              <w:ind w:left="220"/>
              <w:jc w:val="left"/>
              <w:rPr>
                <w:sz w:val="16"/>
              </w:rPr>
            </w:pPr>
            <w:r>
              <w:rPr>
                <w:w w:val="110"/>
                <w:sz w:val="16"/>
              </w:rPr>
              <w:t>20</w:t>
            </w:r>
          </w:p>
        </w:tc>
        <w:tc>
          <w:tcPr>
            <w:tcW w:w="479" w:type="dxa"/>
          </w:tcPr>
          <w:p w14:paraId="4A1B70B6" w14:textId="77777777" w:rsidR="00BE0A9E" w:rsidRDefault="00BE0A9E" w:rsidP="00BE0A9E">
            <w:pPr>
              <w:pStyle w:val="TableParagraph"/>
              <w:spacing w:before="159"/>
              <w:ind w:left="196"/>
              <w:jc w:val="left"/>
              <w:rPr>
                <w:sz w:val="16"/>
              </w:rPr>
            </w:pPr>
            <w:r>
              <w:rPr>
                <w:w w:val="111"/>
                <w:sz w:val="16"/>
              </w:rPr>
              <w:t>1</w:t>
            </w:r>
          </w:p>
        </w:tc>
        <w:tc>
          <w:tcPr>
            <w:tcW w:w="671" w:type="dxa"/>
          </w:tcPr>
          <w:p w14:paraId="19BFC073" w14:textId="77777777" w:rsidR="00BE0A9E" w:rsidRDefault="00BE0A9E" w:rsidP="00BE0A9E">
            <w:pPr>
              <w:pStyle w:val="TableParagraph"/>
              <w:spacing w:before="159"/>
              <w:ind w:left="297"/>
              <w:jc w:val="left"/>
              <w:rPr>
                <w:sz w:val="16"/>
              </w:rPr>
            </w:pPr>
            <w:r>
              <w:rPr>
                <w:w w:val="111"/>
                <w:sz w:val="16"/>
              </w:rPr>
              <w:t>5</w:t>
            </w:r>
          </w:p>
        </w:tc>
      </w:tr>
      <w:tr w:rsidR="00BE0A9E" w14:paraId="651D7E0F" w14:textId="77777777" w:rsidTr="009C12BC">
        <w:trPr>
          <w:trHeight w:val="283"/>
        </w:trPr>
        <w:tc>
          <w:tcPr>
            <w:tcW w:w="448" w:type="dxa"/>
          </w:tcPr>
          <w:p w14:paraId="6FD215DE" w14:textId="1AD5F214" w:rsidR="00BE0A9E" w:rsidRDefault="00BE0A9E" w:rsidP="00BE0A9E">
            <w:pPr>
              <w:pStyle w:val="TableParagraph"/>
              <w:spacing w:before="155"/>
              <w:ind w:left="15"/>
              <w:rPr>
                <w:w w:val="111"/>
                <w:sz w:val="16"/>
              </w:rPr>
            </w:pPr>
            <w:r>
              <w:rPr>
                <w:w w:val="110"/>
                <w:sz w:val="16"/>
              </w:rPr>
              <w:t>18</w:t>
            </w:r>
          </w:p>
        </w:tc>
        <w:tc>
          <w:tcPr>
            <w:tcW w:w="3252" w:type="dxa"/>
          </w:tcPr>
          <w:p w14:paraId="699DD98F" w14:textId="645B555D" w:rsidR="00BE0A9E" w:rsidRPr="00D83D06" w:rsidRDefault="00BE0A9E" w:rsidP="00BE0A9E">
            <w:pPr>
              <w:pStyle w:val="TableParagraph"/>
              <w:spacing w:before="63"/>
              <w:ind w:left="106" w:right="210"/>
              <w:jc w:val="left"/>
              <w:rPr>
                <w:w w:val="115"/>
                <w:sz w:val="16"/>
                <w:szCs w:val="16"/>
              </w:rPr>
            </w:pPr>
            <w:r>
              <w:rPr>
                <w:sz w:val="18"/>
                <w:szCs w:val="18"/>
              </w:rPr>
              <w:t xml:space="preserve">Teknisi Penyehatan Lingkungan </w:t>
            </w:r>
            <w:r>
              <w:rPr>
                <w:w w:val="115"/>
                <w:sz w:val="16"/>
              </w:rPr>
              <w:t>Ahli</w:t>
            </w:r>
            <w:r>
              <w:rPr>
                <w:sz w:val="18"/>
                <w:szCs w:val="18"/>
              </w:rPr>
              <w:t xml:space="preserve"> Pertama</w:t>
            </w:r>
          </w:p>
        </w:tc>
        <w:tc>
          <w:tcPr>
            <w:tcW w:w="856" w:type="dxa"/>
          </w:tcPr>
          <w:p w14:paraId="67B04326" w14:textId="77777777" w:rsidR="00BE0A9E" w:rsidRDefault="00BE0A9E" w:rsidP="00BE0A9E">
            <w:pPr>
              <w:pStyle w:val="TableParagraph"/>
              <w:spacing w:before="159"/>
              <w:ind w:left="20"/>
              <w:rPr>
                <w:sz w:val="16"/>
              </w:rPr>
            </w:pPr>
            <w:r>
              <w:rPr>
                <w:w w:val="111"/>
                <w:sz w:val="16"/>
              </w:rPr>
              <w:t>8</w:t>
            </w:r>
          </w:p>
        </w:tc>
        <w:tc>
          <w:tcPr>
            <w:tcW w:w="859" w:type="dxa"/>
          </w:tcPr>
          <w:p w14:paraId="700D00D6" w14:textId="77777777" w:rsidR="00BE0A9E" w:rsidRDefault="00BE0A9E" w:rsidP="00BE0A9E">
            <w:pPr>
              <w:pStyle w:val="TableParagraph"/>
              <w:spacing w:before="159"/>
              <w:ind w:left="220" w:right="198"/>
              <w:rPr>
                <w:sz w:val="16"/>
              </w:rPr>
            </w:pPr>
            <w:r>
              <w:rPr>
                <w:w w:val="110"/>
                <w:sz w:val="16"/>
              </w:rPr>
              <w:t>1325</w:t>
            </w:r>
          </w:p>
        </w:tc>
        <w:tc>
          <w:tcPr>
            <w:tcW w:w="459" w:type="dxa"/>
          </w:tcPr>
          <w:p w14:paraId="3DE6117F" w14:textId="77777777" w:rsidR="00BE0A9E" w:rsidRDefault="00BE0A9E" w:rsidP="00BE0A9E">
            <w:pPr>
              <w:pStyle w:val="TableParagraph"/>
              <w:spacing w:before="159"/>
              <w:ind w:left="20"/>
              <w:rPr>
                <w:sz w:val="16"/>
              </w:rPr>
            </w:pPr>
            <w:r>
              <w:rPr>
                <w:w w:val="111"/>
                <w:sz w:val="16"/>
              </w:rPr>
              <w:t>5</w:t>
            </w:r>
          </w:p>
        </w:tc>
        <w:tc>
          <w:tcPr>
            <w:tcW w:w="819" w:type="dxa"/>
          </w:tcPr>
          <w:p w14:paraId="3E3A0370" w14:textId="77777777" w:rsidR="00BE0A9E" w:rsidRDefault="00BE0A9E" w:rsidP="00BE0A9E">
            <w:pPr>
              <w:pStyle w:val="TableParagraph"/>
              <w:spacing w:before="159"/>
              <w:ind w:left="245" w:right="230"/>
              <w:rPr>
                <w:sz w:val="16"/>
              </w:rPr>
            </w:pPr>
            <w:r>
              <w:rPr>
                <w:w w:val="110"/>
                <w:sz w:val="16"/>
              </w:rPr>
              <w:t>750</w:t>
            </w:r>
          </w:p>
        </w:tc>
        <w:tc>
          <w:tcPr>
            <w:tcW w:w="575" w:type="dxa"/>
          </w:tcPr>
          <w:p w14:paraId="52A2B268" w14:textId="77777777" w:rsidR="00BE0A9E" w:rsidRDefault="00BE0A9E" w:rsidP="00BE0A9E">
            <w:pPr>
              <w:pStyle w:val="TableParagraph"/>
              <w:spacing w:before="159"/>
              <w:ind w:left="21"/>
              <w:rPr>
                <w:sz w:val="16"/>
              </w:rPr>
            </w:pPr>
            <w:r>
              <w:rPr>
                <w:w w:val="111"/>
                <w:sz w:val="16"/>
              </w:rPr>
              <w:t>2</w:t>
            </w:r>
          </w:p>
        </w:tc>
        <w:tc>
          <w:tcPr>
            <w:tcW w:w="619" w:type="dxa"/>
          </w:tcPr>
          <w:p w14:paraId="46A32E00" w14:textId="77777777" w:rsidR="00BE0A9E" w:rsidRDefault="00BE0A9E" w:rsidP="00BE0A9E">
            <w:pPr>
              <w:pStyle w:val="TableParagraph"/>
              <w:spacing w:before="159"/>
              <w:ind w:left="141" w:right="105"/>
              <w:rPr>
                <w:sz w:val="16"/>
              </w:rPr>
            </w:pPr>
            <w:r>
              <w:rPr>
                <w:w w:val="110"/>
                <w:sz w:val="16"/>
              </w:rPr>
              <w:t>125</w:t>
            </w:r>
          </w:p>
        </w:tc>
        <w:tc>
          <w:tcPr>
            <w:tcW w:w="491" w:type="dxa"/>
          </w:tcPr>
          <w:p w14:paraId="7D289741" w14:textId="77777777" w:rsidR="00BE0A9E" w:rsidRDefault="00BE0A9E" w:rsidP="00BE0A9E">
            <w:pPr>
              <w:pStyle w:val="TableParagraph"/>
              <w:spacing w:before="159"/>
              <w:ind w:left="29"/>
              <w:rPr>
                <w:sz w:val="16"/>
              </w:rPr>
            </w:pPr>
            <w:r>
              <w:rPr>
                <w:w w:val="111"/>
                <w:sz w:val="16"/>
              </w:rPr>
              <w:t>2</w:t>
            </w:r>
          </w:p>
        </w:tc>
        <w:tc>
          <w:tcPr>
            <w:tcW w:w="620" w:type="dxa"/>
          </w:tcPr>
          <w:p w14:paraId="193F8FFA" w14:textId="77777777" w:rsidR="00BE0A9E" w:rsidRDefault="00BE0A9E" w:rsidP="00BE0A9E">
            <w:pPr>
              <w:pStyle w:val="TableParagraph"/>
              <w:spacing w:before="159"/>
              <w:ind w:left="170"/>
              <w:jc w:val="left"/>
              <w:rPr>
                <w:sz w:val="16"/>
              </w:rPr>
            </w:pPr>
            <w:r>
              <w:rPr>
                <w:w w:val="110"/>
                <w:sz w:val="16"/>
              </w:rPr>
              <w:t>125</w:t>
            </w:r>
          </w:p>
        </w:tc>
        <w:tc>
          <w:tcPr>
            <w:tcW w:w="707" w:type="dxa"/>
          </w:tcPr>
          <w:p w14:paraId="36832AEF" w14:textId="77777777" w:rsidR="00BE0A9E" w:rsidRDefault="00BE0A9E" w:rsidP="00BE0A9E">
            <w:pPr>
              <w:pStyle w:val="TableParagraph"/>
              <w:spacing w:before="159"/>
              <w:ind w:left="32"/>
              <w:rPr>
                <w:sz w:val="16"/>
              </w:rPr>
            </w:pPr>
            <w:r>
              <w:rPr>
                <w:w w:val="111"/>
                <w:sz w:val="16"/>
              </w:rPr>
              <w:t>3</w:t>
            </w:r>
          </w:p>
        </w:tc>
        <w:tc>
          <w:tcPr>
            <w:tcW w:w="623" w:type="dxa"/>
          </w:tcPr>
          <w:p w14:paraId="6112E6BE" w14:textId="77777777" w:rsidR="00BE0A9E" w:rsidRDefault="00BE0A9E" w:rsidP="00BE0A9E">
            <w:pPr>
              <w:pStyle w:val="TableParagraph"/>
              <w:spacing w:before="159"/>
              <w:ind w:left="180"/>
              <w:jc w:val="left"/>
              <w:rPr>
                <w:sz w:val="16"/>
              </w:rPr>
            </w:pPr>
            <w:r>
              <w:rPr>
                <w:w w:val="110"/>
                <w:sz w:val="16"/>
              </w:rPr>
              <w:t>150</w:t>
            </w:r>
          </w:p>
        </w:tc>
        <w:tc>
          <w:tcPr>
            <w:tcW w:w="519" w:type="dxa"/>
          </w:tcPr>
          <w:p w14:paraId="2D2AF1A6" w14:textId="77777777" w:rsidR="00BE0A9E" w:rsidRDefault="00BE0A9E" w:rsidP="00BE0A9E">
            <w:pPr>
              <w:pStyle w:val="TableParagraph"/>
              <w:spacing w:before="159"/>
              <w:ind w:left="24"/>
              <w:rPr>
                <w:sz w:val="16"/>
              </w:rPr>
            </w:pPr>
            <w:r>
              <w:rPr>
                <w:w w:val="111"/>
                <w:sz w:val="16"/>
              </w:rPr>
              <w:t>2</w:t>
            </w:r>
          </w:p>
        </w:tc>
        <w:tc>
          <w:tcPr>
            <w:tcW w:w="623" w:type="dxa"/>
          </w:tcPr>
          <w:p w14:paraId="638532FC" w14:textId="77777777" w:rsidR="00BE0A9E" w:rsidRDefault="00BE0A9E" w:rsidP="00BE0A9E">
            <w:pPr>
              <w:pStyle w:val="TableParagraph"/>
              <w:spacing w:before="159"/>
              <w:ind w:left="222"/>
              <w:jc w:val="left"/>
              <w:rPr>
                <w:sz w:val="16"/>
              </w:rPr>
            </w:pPr>
            <w:r>
              <w:rPr>
                <w:w w:val="110"/>
                <w:sz w:val="16"/>
              </w:rPr>
              <w:t>75</w:t>
            </w:r>
          </w:p>
        </w:tc>
        <w:tc>
          <w:tcPr>
            <w:tcW w:w="519" w:type="dxa"/>
          </w:tcPr>
          <w:p w14:paraId="0801EAE8" w14:textId="77777777" w:rsidR="00BE0A9E" w:rsidRDefault="00BE0A9E" w:rsidP="00BE0A9E">
            <w:pPr>
              <w:pStyle w:val="TableParagraph"/>
              <w:spacing w:before="159"/>
              <w:ind w:left="37"/>
              <w:rPr>
                <w:sz w:val="16"/>
              </w:rPr>
            </w:pPr>
            <w:r>
              <w:rPr>
                <w:w w:val="111"/>
                <w:sz w:val="16"/>
              </w:rPr>
              <w:t>2</w:t>
            </w:r>
          </w:p>
        </w:tc>
        <w:tc>
          <w:tcPr>
            <w:tcW w:w="579" w:type="dxa"/>
          </w:tcPr>
          <w:p w14:paraId="4C9D7556" w14:textId="77777777" w:rsidR="00BE0A9E" w:rsidRDefault="00BE0A9E" w:rsidP="00BE0A9E">
            <w:pPr>
              <w:pStyle w:val="TableParagraph"/>
              <w:spacing w:before="159"/>
              <w:ind w:left="169" w:right="129"/>
              <w:rPr>
                <w:sz w:val="16"/>
              </w:rPr>
            </w:pPr>
            <w:r>
              <w:rPr>
                <w:w w:val="110"/>
                <w:sz w:val="16"/>
              </w:rPr>
              <w:t>25</w:t>
            </w:r>
          </w:p>
        </w:tc>
        <w:tc>
          <w:tcPr>
            <w:tcW w:w="419" w:type="dxa"/>
          </w:tcPr>
          <w:p w14:paraId="4FAB40C7" w14:textId="77777777" w:rsidR="00BE0A9E" w:rsidRDefault="00BE0A9E" w:rsidP="00BE0A9E">
            <w:pPr>
              <w:pStyle w:val="TableParagraph"/>
              <w:spacing w:before="159"/>
              <w:ind w:left="169"/>
              <w:jc w:val="left"/>
              <w:rPr>
                <w:sz w:val="16"/>
              </w:rPr>
            </w:pPr>
            <w:r>
              <w:rPr>
                <w:w w:val="111"/>
                <w:sz w:val="16"/>
              </w:rPr>
              <w:t>2</w:t>
            </w:r>
          </w:p>
        </w:tc>
        <w:tc>
          <w:tcPr>
            <w:tcW w:w="680" w:type="dxa"/>
          </w:tcPr>
          <w:p w14:paraId="77E0F8A4" w14:textId="77777777" w:rsidR="00BE0A9E" w:rsidRDefault="00BE0A9E" w:rsidP="00BE0A9E">
            <w:pPr>
              <w:pStyle w:val="TableParagraph"/>
              <w:spacing w:before="159"/>
              <w:ind w:left="174" w:right="135"/>
              <w:rPr>
                <w:sz w:val="16"/>
              </w:rPr>
            </w:pPr>
            <w:r>
              <w:rPr>
                <w:w w:val="110"/>
                <w:sz w:val="16"/>
              </w:rPr>
              <w:t>50</w:t>
            </w:r>
          </w:p>
        </w:tc>
        <w:tc>
          <w:tcPr>
            <w:tcW w:w="519" w:type="dxa"/>
          </w:tcPr>
          <w:p w14:paraId="0CAFB06E" w14:textId="77777777" w:rsidR="00BE0A9E" w:rsidRDefault="00BE0A9E" w:rsidP="00BE0A9E">
            <w:pPr>
              <w:pStyle w:val="TableParagraph"/>
              <w:spacing w:before="159"/>
              <w:ind w:left="36"/>
              <w:rPr>
                <w:sz w:val="16"/>
              </w:rPr>
            </w:pPr>
            <w:r>
              <w:rPr>
                <w:w w:val="111"/>
                <w:sz w:val="16"/>
              </w:rPr>
              <w:t>2</w:t>
            </w:r>
          </w:p>
        </w:tc>
        <w:tc>
          <w:tcPr>
            <w:tcW w:w="619" w:type="dxa"/>
          </w:tcPr>
          <w:p w14:paraId="4B102162" w14:textId="77777777" w:rsidR="00BE0A9E" w:rsidRDefault="00BE0A9E" w:rsidP="00BE0A9E">
            <w:pPr>
              <w:pStyle w:val="TableParagraph"/>
              <w:spacing w:before="159"/>
              <w:ind w:left="220"/>
              <w:jc w:val="left"/>
              <w:rPr>
                <w:sz w:val="16"/>
              </w:rPr>
            </w:pPr>
            <w:r>
              <w:rPr>
                <w:w w:val="110"/>
                <w:sz w:val="16"/>
              </w:rPr>
              <w:t>20</w:t>
            </w:r>
          </w:p>
        </w:tc>
        <w:tc>
          <w:tcPr>
            <w:tcW w:w="479" w:type="dxa"/>
          </w:tcPr>
          <w:p w14:paraId="44DD99FF" w14:textId="77777777" w:rsidR="00BE0A9E" w:rsidRDefault="00BE0A9E" w:rsidP="00BE0A9E">
            <w:pPr>
              <w:pStyle w:val="TableParagraph"/>
              <w:spacing w:before="159"/>
              <w:ind w:left="196"/>
              <w:jc w:val="left"/>
              <w:rPr>
                <w:sz w:val="16"/>
              </w:rPr>
            </w:pPr>
            <w:r>
              <w:rPr>
                <w:w w:val="111"/>
                <w:sz w:val="16"/>
              </w:rPr>
              <w:t>1</w:t>
            </w:r>
          </w:p>
        </w:tc>
        <w:tc>
          <w:tcPr>
            <w:tcW w:w="671" w:type="dxa"/>
          </w:tcPr>
          <w:p w14:paraId="0469ACF9" w14:textId="77777777" w:rsidR="00BE0A9E" w:rsidRDefault="00BE0A9E" w:rsidP="00BE0A9E">
            <w:pPr>
              <w:pStyle w:val="TableParagraph"/>
              <w:spacing w:before="159"/>
              <w:ind w:left="297"/>
              <w:jc w:val="left"/>
              <w:rPr>
                <w:sz w:val="16"/>
              </w:rPr>
            </w:pPr>
            <w:r>
              <w:rPr>
                <w:w w:val="111"/>
                <w:sz w:val="16"/>
              </w:rPr>
              <w:t>5</w:t>
            </w:r>
          </w:p>
        </w:tc>
      </w:tr>
      <w:tr w:rsidR="00BE0A9E" w14:paraId="66A803EC" w14:textId="77777777" w:rsidTr="009C12BC">
        <w:trPr>
          <w:trHeight w:val="283"/>
        </w:trPr>
        <w:tc>
          <w:tcPr>
            <w:tcW w:w="448" w:type="dxa"/>
          </w:tcPr>
          <w:p w14:paraId="3779E8BB" w14:textId="5A94582C" w:rsidR="00BE0A9E" w:rsidRDefault="00BE0A9E" w:rsidP="00BE0A9E">
            <w:pPr>
              <w:pStyle w:val="TableParagraph"/>
              <w:spacing w:before="155"/>
              <w:ind w:left="15"/>
              <w:rPr>
                <w:w w:val="111"/>
                <w:sz w:val="16"/>
              </w:rPr>
            </w:pPr>
            <w:r>
              <w:rPr>
                <w:w w:val="110"/>
                <w:sz w:val="16"/>
              </w:rPr>
              <w:t>19</w:t>
            </w:r>
          </w:p>
        </w:tc>
        <w:tc>
          <w:tcPr>
            <w:tcW w:w="3252" w:type="dxa"/>
          </w:tcPr>
          <w:p w14:paraId="5AE21B42" w14:textId="1254CBFD" w:rsidR="00BE0A9E" w:rsidRDefault="00BE0A9E" w:rsidP="00BE0A9E">
            <w:pPr>
              <w:pStyle w:val="TableParagraph"/>
              <w:spacing w:before="63"/>
              <w:ind w:left="114" w:right="-8"/>
              <w:jc w:val="left"/>
              <w:rPr>
                <w:sz w:val="18"/>
                <w:szCs w:val="18"/>
              </w:rPr>
            </w:pPr>
            <w:r>
              <w:rPr>
                <w:sz w:val="18"/>
                <w:szCs w:val="18"/>
              </w:rPr>
              <w:t xml:space="preserve">Surveyor Pemetaan </w:t>
            </w:r>
            <w:r>
              <w:rPr>
                <w:w w:val="115"/>
                <w:sz w:val="16"/>
              </w:rPr>
              <w:t>Ahli</w:t>
            </w:r>
            <w:r>
              <w:rPr>
                <w:sz w:val="18"/>
                <w:szCs w:val="18"/>
              </w:rPr>
              <w:t xml:space="preserve"> Pertama</w:t>
            </w:r>
          </w:p>
        </w:tc>
        <w:tc>
          <w:tcPr>
            <w:tcW w:w="856" w:type="dxa"/>
          </w:tcPr>
          <w:p w14:paraId="2F3C9E33" w14:textId="77777777" w:rsidR="00BE0A9E" w:rsidRDefault="00BE0A9E" w:rsidP="00BE0A9E">
            <w:pPr>
              <w:pStyle w:val="TableParagraph"/>
              <w:ind w:right="367"/>
              <w:jc w:val="right"/>
              <w:rPr>
                <w:sz w:val="16"/>
              </w:rPr>
            </w:pPr>
            <w:r>
              <w:rPr>
                <w:w w:val="111"/>
                <w:sz w:val="16"/>
              </w:rPr>
              <w:t>8</w:t>
            </w:r>
          </w:p>
        </w:tc>
        <w:tc>
          <w:tcPr>
            <w:tcW w:w="859" w:type="dxa"/>
          </w:tcPr>
          <w:p w14:paraId="438DE198" w14:textId="77777777" w:rsidR="00BE0A9E" w:rsidRDefault="00BE0A9E" w:rsidP="00BE0A9E">
            <w:pPr>
              <w:pStyle w:val="TableParagraph"/>
              <w:ind w:right="201"/>
              <w:jc w:val="right"/>
              <w:rPr>
                <w:sz w:val="16"/>
              </w:rPr>
            </w:pPr>
            <w:r>
              <w:rPr>
                <w:w w:val="110"/>
                <w:sz w:val="16"/>
              </w:rPr>
              <w:t>1295</w:t>
            </w:r>
          </w:p>
        </w:tc>
        <w:tc>
          <w:tcPr>
            <w:tcW w:w="459" w:type="dxa"/>
          </w:tcPr>
          <w:p w14:paraId="3514609B" w14:textId="77777777" w:rsidR="00BE0A9E" w:rsidRDefault="00BE0A9E" w:rsidP="00BE0A9E">
            <w:pPr>
              <w:pStyle w:val="TableParagraph"/>
              <w:ind w:right="166"/>
              <w:jc w:val="right"/>
              <w:rPr>
                <w:sz w:val="16"/>
              </w:rPr>
            </w:pPr>
            <w:r>
              <w:rPr>
                <w:w w:val="111"/>
                <w:sz w:val="16"/>
              </w:rPr>
              <w:t>5</w:t>
            </w:r>
          </w:p>
        </w:tc>
        <w:tc>
          <w:tcPr>
            <w:tcW w:w="819" w:type="dxa"/>
          </w:tcPr>
          <w:p w14:paraId="69CAF2B9" w14:textId="77777777" w:rsidR="00BE0A9E" w:rsidRDefault="00BE0A9E" w:rsidP="00BE0A9E">
            <w:pPr>
              <w:pStyle w:val="TableParagraph"/>
              <w:ind w:left="259" w:right="231"/>
              <w:rPr>
                <w:sz w:val="16"/>
              </w:rPr>
            </w:pPr>
            <w:r>
              <w:rPr>
                <w:w w:val="110"/>
                <w:sz w:val="16"/>
              </w:rPr>
              <w:t>750</w:t>
            </w:r>
          </w:p>
        </w:tc>
        <w:tc>
          <w:tcPr>
            <w:tcW w:w="575" w:type="dxa"/>
          </w:tcPr>
          <w:p w14:paraId="29CE89EF" w14:textId="77777777" w:rsidR="00BE0A9E" w:rsidRDefault="00BE0A9E" w:rsidP="00BE0A9E">
            <w:pPr>
              <w:pStyle w:val="TableParagraph"/>
              <w:ind w:left="16"/>
              <w:rPr>
                <w:sz w:val="16"/>
              </w:rPr>
            </w:pPr>
            <w:r>
              <w:rPr>
                <w:w w:val="111"/>
                <w:sz w:val="16"/>
              </w:rPr>
              <w:t>2</w:t>
            </w:r>
          </w:p>
        </w:tc>
        <w:tc>
          <w:tcPr>
            <w:tcW w:w="619" w:type="dxa"/>
          </w:tcPr>
          <w:p w14:paraId="738E70C9" w14:textId="77777777" w:rsidR="00BE0A9E" w:rsidRDefault="00BE0A9E" w:rsidP="00BE0A9E">
            <w:pPr>
              <w:pStyle w:val="TableParagraph"/>
              <w:ind w:left="143" w:right="114"/>
              <w:rPr>
                <w:sz w:val="16"/>
              </w:rPr>
            </w:pPr>
            <w:r>
              <w:rPr>
                <w:w w:val="110"/>
                <w:sz w:val="16"/>
              </w:rPr>
              <w:t>125</w:t>
            </w:r>
          </w:p>
        </w:tc>
        <w:tc>
          <w:tcPr>
            <w:tcW w:w="491" w:type="dxa"/>
          </w:tcPr>
          <w:p w14:paraId="3A89BC7E" w14:textId="77777777" w:rsidR="00BE0A9E" w:rsidRDefault="00BE0A9E" w:rsidP="00BE0A9E">
            <w:pPr>
              <w:pStyle w:val="TableParagraph"/>
              <w:ind w:left="24"/>
              <w:rPr>
                <w:sz w:val="16"/>
              </w:rPr>
            </w:pPr>
            <w:r>
              <w:rPr>
                <w:w w:val="111"/>
                <w:sz w:val="16"/>
              </w:rPr>
              <w:t>2</w:t>
            </w:r>
          </w:p>
        </w:tc>
        <w:tc>
          <w:tcPr>
            <w:tcW w:w="620" w:type="dxa"/>
          </w:tcPr>
          <w:p w14:paraId="5110EFC9" w14:textId="77777777" w:rsidR="00BE0A9E" w:rsidRDefault="00BE0A9E" w:rsidP="00BE0A9E">
            <w:pPr>
              <w:pStyle w:val="TableParagraph"/>
              <w:ind w:right="91"/>
              <w:jc w:val="right"/>
              <w:rPr>
                <w:sz w:val="16"/>
              </w:rPr>
            </w:pPr>
            <w:r>
              <w:rPr>
                <w:w w:val="110"/>
                <w:sz w:val="16"/>
              </w:rPr>
              <w:t>125</w:t>
            </w:r>
          </w:p>
        </w:tc>
        <w:tc>
          <w:tcPr>
            <w:tcW w:w="707" w:type="dxa"/>
          </w:tcPr>
          <w:p w14:paraId="11CBCCD6" w14:textId="77777777" w:rsidR="00BE0A9E" w:rsidRDefault="00BE0A9E" w:rsidP="00BE0A9E">
            <w:pPr>
              <w:pStyle w:val="TableParagraph"/>
              <w:ind w:right="255"/>
              <w:jc w:val="right"/>
              <w:rPr>
                <w:sz w:val="16"/>
              </w:rPr>
            </w:pPr>
            <w:r>
              <w:rPr>
                <w:w w:val="111"/>
                <w:sz w:val="16"/>
              </w:rPr>
              <w:t>3</w:t>
            </w:r>
          </w:p>
        </w:tc>
        <w:tc>
          <w:tcPr>
            <w:tcW w:w="623" w:type="dxa"/>
          </w:tcPr>
          <w:p w14:paraId="527DE6E9" w14:textId="77777777" w:rsidR="00BE0A9E" w:rsidRDefault="00BE0A9E" w:rsidP="00BE0A9E">
            <w:pPr>
              <w:pStyle w:val="TableParagraph"/>
              <w:ind w:left="151" w:right="128"/>
              <w:rPr>
                <w:sz w:val="16"/>
              </w:rPr>
            </w:pPr>
            <w:r>
              <w:rPr>
                <w:w w:val="110"/>
                <w:sz w:val="16"/>
              </w:rPr>
              <w:t>150</w:t>
            </w:r>
          </w:p>
        </w:tc>
        <w:tc>
          <w:tcPr>
            <w:tcW w:w="519" w:type="dxa"/>
          </w:tcPr>
          <w:p w14:paraId="43106930" w14:textId="77777777" w:rsidR="00BE0A9E" w:rsidRDefault="00BE0A9E" w:rsidP="00BE0A9E">
            <w:pPr>
              <w:pStyle w:val="TableParagraph"/>
              <w:ind w:left="39"/>
              <w:rPr>
                <w:sz w:val="16"/>
              </w:rPr>
            </w:pPr>
            <w:r>
              <w:rPr>
                <w:w w:val="111"/>
                <w:sz w:val="16"/>
              </w:rPr>
              <w:t>2</w:t>
            </w:r>
          </w:p>
        </w:tc>
        <w:tc>
          <w:tcPr>
            <w:tcW w:w="623" w:type="dxa"/>
          </w:tcPr>
          <w:p w14:paraId="67A02988" w14:textId="77777777" w:rsidR="00BE0A9E" w:rsidRDefault="00BE0A9E" w:rsidP="00BE0A9E">
            <w:pPr>
              <w:pStyle w:val="TableParagraph"/>
              <w:ind w:right="210"/>
              <w:jc w:val="right"/>
              <w:rPr>
                <w:sz w:val="16"/>
              </w:rPr>
            </w:pPr>
            <w:r>
              <w:rPr>
                <w:w w:val="110"/>
                <w:sz w:val="16"/>
              </w:rPr>
              <w:t>75</w:t>
            </w:r>
          </w:p>
        </w:tc>
        <w:tc>
          <w:tcPr>
            <w:tcW w:w="519" w:type="dxa"/>
          </w:tcPr>
          <w:p w14:paraId="0666311C" w14:textId="77777777" w:rsidR="00BE0A9E" w:rsidRDefault="00BE0A9E" w:rsidP="00BE0A9E">
            <w:pPr>
              <w:pStyle w:val="TableParagraph"/>
              <w:ind w:right="191"/>
              <w:jc w:val="right"/>
              <w:rPr>
                <w:sz w:val="16"/>
              </w:rPr>
            </w:pPr>
            <w:r>
              <w:rPr>
                <w:w w:val="111"/>
                <w:sz w:val="16"/>
              </w:rPr>
              <w:t>2</w:t>
            </w:r>
          </w:p>
        </w:tc>
        <w:tc>
          <w:tcPr>
            <w:tcW w:w="579" w:type="dxa"/>
          </w:tcPr>
          <w:p w14:paraId="1976A577" w14:textId="77777777" w:rsidR="00BE0A9E" w:rsidRDefault="00BE0A9E" w:rsidP="00BE0A9E">
            <w:pPr>
              <w:pStyle w:val="TableParagraph"/>
              <w:ind w:right="174"/>
              <w:jc w:val="right"/>
              <w:rPr>
                <w:sz w:val="16"/>
              </w:rPr>
            </w:pPr>
            <w:r>
              <w:rPr>
                <w:w w:val="110"/>
                <w:sz w:val="16"/>
              </w:rPr>
              <w:t>25</w:t>
            </w:r>
          </w:p>
        </w:tc>
        <w:tc>
          <w:tcPr>
            <w:tcW w:w="419" w:type="dxa"/>
          </w:tcPr>
          <w:p w14:paraId="77B672BC" w14:textId="77777777" w:rsidR="00BE0A9E" w:rsidRDefault="00BE0A9E" w:rsidP="00BE0A9E">
            <w:pPr>
              <w:pStyle w:val="TableParagraph"/>
              <w:ind w:right="135"/>
              <w:jc w:val="right"/>
              <w:rPr>
                <w:sz w:val="16"/>
              </w:rPr>
            </w:pPr>
            <w:r>
              <w:rPr>
                <w:w w:val="111"/>
                <w:sz w:val="16"/>
              </w:rPr>
              <w:t>1</w:t>
            </w:r>
          </w:p>
        </w:tc>
        <w:tc>
          <w:tcPr>
            <w:tcW w:w="680" w:type="dxa"/>
          </w:tcPr>
          <w:p w14:paraId="2D5C9274" w14:textId="77777777" w:rsidR="00BE0A9E" w:rsidRDefault="00BE0A9E" w:rsidP="00BE0A9E">
            <w:pPr>
              <w:pStyle w:val="TableParagraph"/>
              <w:ind w:left="197" w:right="152"/>
              <w:rPr>
                <w:sz w:val="16"/>
              </w:rPr>
            </w:pPr>
            <w:r>
              <w:rPr>
                <w:w w:val="110"/>
                <w:sz w:val="16"/>
              </w:rPr>
              <w:t>20</w:t>
            </w:r>
          </w:p>
        </w:tc>
        <w:tc>
          <w:tcPr>
            <w:tcW w:w="519" w:type="dxa"/>
          </w:tcPr>
          <w:p w14:paraId="536B453B" w14:textId="77777777" w:rsidR="00BE0A9E" w:rsidRDefault="00BE0A9E" w:rsidP="00BE0A9E">
            <w:pPr>
              <w:pStyle w:val="TableParagraph"/>
              <w:ind w:right="186"/>
              <w:jc w:val="right"/>
              <w:rPr>
                <w:sz w:val="16"/>
              </w:rPr>
            </w:pPr>
            <w:r>
              <w:rPr>
                <w:w w:val="111"/>
                <w:sz w:val="16"/>
              </w:rPr>
              <w:t>1</w:t>
            </w:r>
          </w:p>
        </w:tc>
        <w:tc>
          <w:tcPr>
            <w:tcW w:w="619" w:type="dxa"/>
          </w:tcPr>
          <w:p w14:paraId="554BC126" w14:textId="77777777" w:rsidR="00BE0A9E" w:rsidRDefault="00BE0A9E" w:rsidP="00BE0A9E">
            <w:pPr>
              <w:pStyle w:val="TableParagraph"/>
              <w:ind w:left="45"/>
              <w:rPr>
                <w:sz w:val="16"/>
              </w:rPr>
            </w:pPr>
            <w:r>
              <w:rPr>
                <w:w w:val="111"/>
                <w:sz w:val="16"/>
              </w:rPr>
              <w:t>5</w:t>
            </w:r>
          </w:p>
        </w:tc>
        <w:tc>
          <w:tcPr>
            <w:tcW w:w="479" w:type="dxa"/>
          </w:tcPr>
          <w:p w14:paraId="563DAB0A" w14:textId="77777777" w:rsidR="00BE0A9E" w:rsidRDefault="00BE0A9E" w:rsidP="00BE0A9E">
            <w:pPr>
              <w:pStyle w:val="TableParagraph"/>
              <w:ind w:right="158"/>
              <w:jc w:val="right"/>
              <w:rPr>
                <w:sz w:val="16"/>
              </w:rPr>
            </w:pPr>
            <w:r>
              <w:rPr>
                <w:w w:val="111"/>
                <w:sz w:val="16"/>
              </w:rPr>
              <w:t>2</w:t>
            </w:r>
          </w:p>
        </w:tc>
        <w:tc>
          <w:tcPr>
            <w:tcW w:w="671" w:type="dxa"/>
          </w:tcPr>
          <w:p w14:paraId="16D78F7A" w14:textId="77777777" w:rsidR="00BE0A9E" w:rsidRDefault="00BE0A9E" w:rsidP="00BE0A9E">
            <w:pPr>
              <w:pStyle w:val="TableParagraph"/>
              <w:ind w:left="258"/>
              <w:jc w:val="left"/>
              <w:rPr>
                <w:sz w:val="16"/>
              </w:rPr>
            </w:pPr>
            <w:r>
              <w:rPr>
                <w:w w:val="110"/>
                <w:sz w:val="16"/>
              </w:rPr>
              <w:t>20</w:t>
            </w:r>
          </w:p>
        </w:tc>
      </w:tr>
      <w:tr w:rsidR="00BE0A9E" w14:paraId="4E366E81" w14:textId="77777777" w:rsidTr="009C12BC">
        <w:trPr>
          <w:trHeight w:val="283"/>
        </w:trPr>
        <w:tc>
          <w:tcPr>
            <w:tcW w:w="448" w:type="dxa"/>
          </w:tcPr>
          <w:p w14:paraId="56AB754F" w14:textId="55938034" w:rsidR="00BE0A9E" w:rsidRDefault="00BE0A9E" w:rsidP="00BE0A9E">
            <w:pPr>
              <w:pStyle w:val="TableParagraph"/>
              <w:spacing w:before="155"/>
              <w:ind w:left="15"/>
              <w:rPr>
                <w:w w:val="111"/>
                <w:sz w:val="16"/>
              </w:rPr>
            </w:pPr>
            <w:r>
              <w:rPr>
                <w:w w:val="111"/>
                <w:sz w:val="16"/>
              </w:rPr>
              <w:t>20</w:t>
            </w:r>
          </w:p>
        </w:tc>
        <w:tc>
          <w:tcPr>
            <w:tcW w:w="3252" w:type="dxa"/>
          </w:tcPr>
          <w:p w14:paraId="0AC04C37" w14:textId="6C8D13E4" w:rsidR="00BE0A9E" w:rsidRDefault="00BE0A9E" w:rsidP="00BE0A9E">
            <w:pPr>
              <w:pStyle w:val="TableParagraph"/>
              <w:spacing w:before="63"/>
              <w:ind w:left="114" w:right="-8"/>
              <w:jc w:val="left"/>
              <w:rPr>
                <w:sz w:val="18"/>
                <w:szCs w:val="18"/>
              </w:rPr>
            </w:pPr>
            <w:r>
              <w:rPr>
                <w:sz w:val="18"/>
                <w:szCs w:val="18"/>
              </w:rPr>
              <w:t xml:space="preserve">Pranata Hubungan Masyarakat </w:t>
            </w:r>
            <w:r>
              <w:rPr>
                <w:w w:val="115"/>
                <w:sz w:val="16"/>
              </w:rPr>
              <w:t>Ahli</w:t>
            </w:r>
            <w:r>
              <w:rPr>
                <w:sz w:val="18"/>
                <w:szCs w:val="18"/>
              </w:rPr>
              <w:t xml:space="preserve"> Pertama</w:t>
            </w:r>
          </w:p>
        </w:tc>
        <w:tc>
          <w:tcPr>
            <w:tcW w:w="856" w:type="dxa"/>
          </w:tcPr>
          <w:p w14:paraId="0E389EC5" w14:textId="77777777" w:rsidR="00BE0A9E" w:rsidRDefault="00BE0A9E" w:rsidP="00BE0A9E">
            <w:pPr>
              <w:pStyle w:val="TableParagraph"/>
              <w:ind w:right="357"/>
              <w:jc w:val="right"/>
              <w:rPr>
                <w:sz w:val="16"/>
              </w:rPr>
            </w:pPr>
            <w:r>
              <w:rPr>
                <w:w w:val="111"/>
                <w:sz w:val="16"/>
              </w:rPr>
              <w:t>8</w:t>
            </w:r>
          </w:p>
        </w:tc>
        <w:tc>
          <w:tcPr>
            <w:tcW w:w="859" w:type="dxa"/>
          </w:tcPr>
          <w:p w14:paraId="2D2F954E" w14:textId="77777777" w:rsidR="00BE0A9E" w:rsidRDefault="00BE0A9E" w:rsidP="00BE0A9E">
            <w:pPr>
              <w:pStyle w:val="TableParagraph"/>
              <w:ind w:left="211" w:right="177"/>
              <w:rPr>
                <w:sz w:val="16"/>
              </w:rPr>
            </w:pPr>
            <w:r>
              <w:rPr>
                <w:w w:val="110"/>
                <w:sz w:val="16"/>
              </w:rPr>
              <w:t>1280</w:t>
            </w:r>
          </w:p>
        </w:tc>
        <w:tc>
          <w:tcPr>
            <w:tcW w:w="459" w:type="dxa"/>
          </w:tcPr>
          <w:p w14:paraId="157F8B7C" w14:textId="77777777" w:rsidR="00BE0A9E" w:rsidRDefault="00BE0A9E" w:rsidP="00BE0A9E">
            <w:pPr>
              <w:pStyle w:val="TableParagraph"/>
              <w:ind w:left="25"/>
              <w:rPr>
                <w:sz w:val="16"/>
              </w:rPr>
            </w:pPr>
            <w:r>
              <w:rPr>
                <w:w w:val="111"/>
                <w:sz w:val="16"/>
              </w:rPr>
              <w:t>5</w:t>
            </w:r>
          </w:p>
        </w:tc>
        <w:tc>
          <w:tcPr>
            <w:tcW w:w="819" w:type="dxa"/>
          </w:tcPr>
          <w:p w14:paraId="5916C5B9" w14:textId="77777777" w:rsidR="00BE0A9E" w:rsidRDefault="00BE0A9E" w:rsidP="00BE0A9E">
            <w:pPr>
              <w:pStyle w:val="TableParagraph"/>
              <w:ind w:left="252" w:right="226"/>
              <w:rPr>
                <w:sz w:val="16"/>
              </w:rPr>
            </w:pPr>
            <w:r>
              <w:rPr>
                <w:w w:val="110"/>
                <w:sz w:val="16"/>
              </w:rPr>
              <w:t>750</w:t>
            </w:r>
          </w:p>
        </w:tc>
        <w:tc>
          <w:tcPr>
            <w:tcW w:w="575" w:type="dxa"/>
          </w:tcPr>
          <w:p w14:paraId="59AC3474" w14:textId="77777777" w:rsidR="00BE0A9E" w:rsidRDefault="00BE0A9E" w:rsidP="00BE0A9E">
            <w:pPr>
              <w:pStyle w:val="TableParagraph"/>
              <w:ind w:left="22"/>
              <w:rPr>
                <w:sz w:val="16"/>
              </w:rPr>
            </w:pPr>
            <w:r>
              <w:rPr>
                <w:w w:val="111"/>
                <w:sz w:val="16"/>
              </w:rPr>
              <w:t>2</w:t>
            </w:r>
          </w:p>
        </w:tc>
        <w:tc>
          <w:tcPr>
            <w:tcW w:w="619" w:type="dxa"/>
          </w:tcPr>
          <w:p w14:paraId="3E6535B6" w14:textId="77777777" w:rsidR="00BE0A9E" w:rsidRDefault="00BE0A9E" w:rsidP="00BE0A9E">
            <w:pPr>
              <w:pStyle w:val="TableParagraph"/>
              <w:ind w:right="143"/>
              <w:jc w:val="right"/>
              <w:rPr>
                <w:sz w:val="16"/>
              </w:rPr>
            </w:pPr>
            <w:r>
              <w:rPr>
                <w:w w:val="110"/>
                <w:sz w:val="16"/>
              </w:rPr>
              <w:t>125</w:t>
            </w:r>
          </w:p>
        </w:tc>
        <w:tc>
          <w:tcPr>
            <w:tcW w:w="491" w:type="dxa"/>
          </w:tcPr>
          <w:p w14:paraId="4BCA4C5A" w14:textId="77777777" w:rsidR="00BE0A9E" w:rsidRDefault="00BE0A9E" w:rsidP="00BE0A9E">
            <w:pPr>
              <w:pStyle w:val="TableParagraph"/>
              <w:ind w:left="34"/>
              <w:rPr>
                <w:sz w:val="16"/>
              </w:rPr>
            </w:pPr>
            <w:r>
              <w:rPr>
                <w:w w:val="111"/>
                <w:sz w:val="16"/>
              </w:rPr>
              <w:t>2</w:t>
            </w:r>
          </w:p>
        </w:tc>
        <w:tc>
          <w:tcPr>
            <w:tcW w:w="620" w:type="dxa"/>
          </w:tcPr>
          <w:p w14:paraId="2ADFEC3E" w14:textId="77777777" w:rsidR="00BE0A9E" w:rsidRDefault="00BE0A9E" w:rsidP="00BE0A9E">
            <w:pPr>
              <w:pStyle w:val="TableParagraph"/>
              <w:ind w:left="172"/>
              <w:jc w:val="left"/>
              <w:rPr>
                <w:sz w:val="16"/>
              </w:rPr>
            </w:pPr>
            <w:r>
              <w:rPr>
                <w:w w:val="110"/>
                <w:sz w:val="16"/>
              </w:rPr>
              <w:t>125</w:t>
            </w:r>
          </w:p>
        </w:tc>
        <w:tc>
          <w:tcPr>
            <w:tcW w:w="707" w:type="dxa"/>
          </w:tcPr>
          <w:p w14:paraId="6B76CE4D" w14:textId="77777777" w:rsidR="00BE0A9E" w:rsidRDefault="00BE0A9E" w:rsidP="00BE0A9E">
            <w:pPr>
              <w:pStyle w:val="TableParagraph"/>
              <w:ind w:left="49"/>
              <w:rPr>
                <w:sz w:val="16"/>
              </w:rPr>
            </w:pPr>
            <w:r>
              <w:rPr>
                <w:w w:val="111"/>
                <w:sz w:val="16"/>
              </w:rPr>
              <w:t>3</w:t>
            </w:r>
          </w:p>
        </w:tc>
        <w:tc>
          <w:tcPr>
            <w:tcW w:w="623" w:type="dxa"/>
          </w:tcPr>
          <w:p w14:paraId="47D560A0" w14:textId="77777777" w:rsidR="00BE0A9E" w:rsidRDefault="00BE0A9E" w:rsidP="00BE0A9E">
            <w:pPr>
              <w:pStyle w:val="TableParagraph"/>
              <w:ind w:left="187"/>
              <w:jc w:val="left"/>
              <w:rPr>
                <w:sz w:val="16"/>
              </w:rPr>
            </w:pPr>
            <w:r>
              <w:rPr>
                <w:w w:val="110"/>
                <w:sz w:val="16"/>
              </w:rPr>
              <w:t>150</w:t>
            </w:r>
          </w:p>
        </w:tc>
        <w:tc>
          <w:tcPr>
            <w:tcW w:w="519" w:type="dxa"/>
          </w:tcPr>
          <w:p w14:paraId="5FE8AF51" w14:textId="77777777" w:rsidR="00BE0A9E" w:rsidRDefault="00BE0A9E" w:rsidP="00BE0A9E">
            <w:pPr>
              <w:pStyle w:val="TableParagraph"/>
              <w:ind w:right="164"/>
              <w:jc w:val="right"/>
              <w:rPr>
                <w:sz w:val="16"/>
              </w:rPr>
            </w:pPr>
            <w:r>
              <w:rPr>
                <w:w w:val="111"/>
                <w:sz w:val="16"/>
              </w:rPr>
              <w:t>2</w:t>
            </w:r>
          </w:p>
        </w:tc>
        <w:tc>
          <w:tcPr>
            <w:tcW w:w="623" w:type="dxa"/>
          </w:tcPr>
          <w:p w14:paraId="7C9AA46B" w14:textId="77777777" w:rsidR="00BE0A9E" w:rsidRDefault="00BE0A9E" w:rsidP="00BE0A9E">
            <w:pPr>
              <w:pStyle w:val="TableParagraph"/>
              <w:ind w:right="200"/>
              <w:jc w:val="right"/>
              <w:rPr>
                <w:sz w:val="16"/>
              </w:rPr>
            </w:pPr>
            <w:r>
              <w:rPr>
                <w:w w:val="110"/>
                <w:sz w:val="16"/>
              </w:rPr>
              <w:t>75</w:t>
            </w:r>
          </w:p>
        </w:tc>
        <w:tc>
          <w:tcPr>
            <w:tcW w:w="519" w:type="dxa"/>
          </w:tcPr>
          <w:p w14:paraId="53A28F96" w14:textId="77777777" w:rsidR="00BE0A9E" w:rsidRDefault="00BE0A9E" w:rsidP="00BE0A9E">
            <w:pPr>
              <w:pStyle w:val="TableParagraph"/>
              <w:ind w:right="188"/>
              <w:jc w:val="right"/>
              <w:rPr>
                <w:sz w:val="16"/>
              </w:rPr>
            </w:pPr>
            <w:r>
              <w:rPr>
                <w:w w:val="111"/>
                <w:sz w:val="16"/>
              </w:rPr>
              <w:t>2</w:t>
            </w:r>
          </w:p>
        </w:tc>
        <w:tc>
          <w:tcPr>
            <w:tcW w:w="579" w:type="dxa"/>
          </w:tcPr>
          <w:p w14:paraId="1E6B4AEE" w14:textId="77777777" w:rsidR="00BE0A9E" w:rsidRDefault="00BE0A9E" w:rsidP="00BE0A9E">
            <w:pPr>
              <w:pStyle w:val="TableParagraph"/>
              <w:ind w:right="163"/>
              <w:jc w:val="right"/>
              <w:rPr>
                <w:sz w:val="16"/>
              </w:rPr>
            </w:pPr>
            <w:r>
              <w:rPr>
                <w:w w:val="110"/>
                <w:sz w:val="16"/>
              </w:rPr>
              <w:t>25</w:t>
            </w:r>
          </w:p>
        </w:tc>
        <w:tc>
          <w:tcPr>
            <w:tcW w:w="419" w:type="dxa"/>
          </w:tcPr>
          <w:p w14:paraId="15265359" w14:textId="77777777" w:rsidR="00BE0A9E" w:rsidRDefault="00BE0A9E" w:rsidP="00BE0A9E">
            <w:pPr>
              <w:pStyle w:val="TableParagraph"/>
              <w:ind w:right="132"/>
              <w:jc w:val="right"/>
              <w:rPr>
                <w:sz w:val="16"/>
              </w:rPr>
            </w:pPr>
            <w:r>
              <w:rPr>
                <w:w w:val="111"/>
                <w:sz w:val="16"/>
              </w:rPr>
              <w:t>1</w:t>
            </w:r>
          </w:p>
        </w:tc>
        <w:tc>
          <w:tcPr>
            <w:tcW w:w="680" w:type="dxa"/>
          </w:tcPr>
          <w:p w14:paraId="7A582A5C" w14:textId="77777777" w:rsidR="00BE0A9E" w:rsidRDefault="00BE0A9E" w:rsidP="00BE0A9E">
            <w:pPr>
              <w:pStyle w:val="TableParagraph"/>
              <w:ind w:left="201" w:right="142"/>
              <w:rPr>
                <w:sz w:val="16"/>
              </w:rPr>
            </w:pPr>
            <w:r>
              <w:rPr>
                <w:w w:val="110"/>
                <w:sz w:val="16"/>
              </w:rPr>
              <w:t>20</w:t>
            </w:r>
          </w:p>
        </w:tc>
        <w:tc>
          <w:tcPr>
            <w:tcW w:w="519" w:type="dxa"/>
          </w:tcPr>
          <w:p w14:paraId="235E11FF" w14:textId="77777777" w:rsidR="00BE0A9E" w:rsidRDefault="00BE0A9E" w:rsidP="00BE0A9E">
            <w:pPr>
              <w:pStyle w:val="TableParagraph"/>
              <w:ind w:right="179"/>
              <w:jc w:val="right"/>
              <w:rPr>
                <w:sz w:val="16"/>
              </w:rPr>
            </w:pPr>
            <w:r>
              <w:rPr>
                <w:w w:val="111"/>
                <w:sz w:val="16"/>
              </w:rPr>
              <w:t>1</w:t>
            </w:r>
          </w:p>
        </w:tc>
        <w:tc>
          <w:tcPr>
            <w:tcW w:w="619" w:type="dxa"/>
          </w:tcPr>
          <w:p w14:paraId="6AE51FCD" w14:textId="77777777" w:rsidR="00BE0A9E" w:rsidRDefault="00BE0A9E" w:rsidP="00BE0A9E">
            <w:pPr>
              <w:pStyle w:val="TableParagraph"/>
              <w:ind w:left="276"/>
              <w:jc w:val="left"/>
              <w:rPr>
                <w:sz w:val="16"/>
              </w:rPr>
            </w:pPr>
            <w:r>
              <w:rPr>
                <w:w w:val="111"/>
                <w:sz w:val="16"/>
              </w:rPr>
              <w:t>5</w:t>
            </w:r>
          </w:p>
        </w:tc>
        <w:tc>
          <w:tcPr>
            <w:tcW w:w="479" w:type="dxa"/>
          </w:tcPr>
          <w:p w14:paraId="7301F634" w14:textId="77777777" w:rsidR="00BE0A9E" w:rsidRDefault="00BE0A9E" w:rsidP="00BE0A9E">
            <w:pPr>
              <w:pStyle w:val="TableParagraph"/>
              <w:ind w:right="151"/>
              <w:jc w:val="right"/>
              <w:rPr>
                <w:sz w:val="16"/>
              </w:rPr>
            </w:pPr>
            <w:r>
              <w:rPr>
                <w:w w:val="111"/>
                <w:sz w:val="16"/>
              </w:rPr>
              <w:t>1</w:t>
            </w:r>
          </w:p>
        </w:tc>
        <w:tc>
          <w:tcPr>
            <w:tcW w:w="671" w:type="dxa"/>
          </w:tcPr>
          <w:p w14:paraId="2D4F171D" w14:textId="77777777" w:rsidR="00BE0A9E" w:rsidRDefault="00BE0A9E" w:rsidP="00BE0A9E">
            <w:pPr>
              <w:pStyle w:val="TableParagraph"/>
              <w:ind w:right="244"/>
              <w:jc w:val="right"/>
              <w:rPr>
                <w:sz w:val="16"/>
              </w:rPr>
            </w:pPr>
            <w:r>
              <w:rPr>
                <w:w w:val="111"/>
                <w:sz w:val="16"/>
              </w:rPr>
              <w:t>5</w:t>
            </w:r>
          </w:p>
        </w:tc>
      </w:tr>
      <w:tr w:rsidR="00BE0A9E" w14:paraId="2F53011E" w14:textId="77777777" w:rsidTr="009C12BC">
        <w:trPr>
          <w:trHeight w:val="283"/>
        </w:trPr>
        <w:tc>
          <w:tcPr>
            <w:tcW w:w="448" w:type="dxa"/>
          </w:tcPr>
          <w:p w14:paraId="193A22D5" w14:textId="19A8DC17" w:rsidR="00BE0A9E" w:rsidRDefault="00BE0A9E" w:rsidP="00BE0A9E">
            <w:pPr>
              <w:pStyle w:val="TableParagraph"/>
              <w:spacing w:before="155"/>
              <w:ind w:left="15"/>
              <w:rPr>
                <w:w w:val="111"/>
                <w:sz w:val="16"/>
              </w:rPr>
            </w:pPr>
            <w:r>
              <w:rPr>
                <w:w w:val="111"/>
                <w:sz w:val="16"/>
              </w:rPr>
              <w:t>21</w:t>
            </w:r>
          </w:p>
        </w:tc>
        <w:tc>
          <w:tcPr>
            <w:tcW w:w="3252" w:type="dxa"/>
          </w:tcPr>
          <w:p w14:paraId="6657024B" w14:textId="7607F390" w:rsidR="00BE0A9E" w:rsidRDefault="00BE0A9E" w:rsidP="00BE0A9E">
            <w:pPr>
              <w:pStyle w:val="TableParagraph"/>
              <w:spacing w:before="63"/>
              <w:ind w:left="114" w:right="-8"/>
              <w:jc w:val="left"/>
              <w:rPr>
                <w:sz w:val="18"/>
                <w:szCs w:val="18"/>
              </w:rPr>
            </w:pPr>
            <w:r>
              <w:rPr>
                <w:sz w:val="18"/>
                <w:szCs w:val="18"/>
              </w:rPr>
              <w:t xml:space="preserve">Perencana </w:t>
            </w:r>
            <w:r>
              <w:rPr>
                <w:w w:val="115"/>
                <w:sz w:val="16"/>
              </w:rPr>
              <w:t>Ahli</w:t>
            </w:r>
            <w:r>
              <w:rPr>
                <w:sz w:val="18"/>
                <w:szCs w:val="18"/>
              </w:rPr>
              <w:t xml:space="preserve"> Pertama</w:t>
            </w:r>
          </w:p>
        </w:tc>
        <w:tc>
          <w:tcPr>
            <w:tcW w:w="856" w:type="dxa"/>
          </w:tcPr>
          <w:p w14:paraId="32FFEAF0" w14:textId="77777777" w:rsidR="00BE0A9E" w:rsidRDefault="00BE0A9E" w:rsidP="00BE0A9E">
            <w:pPr>
              <w:pStyle w:val="TableParagraph"/>
              <w:ind w:right="357"/>
              <w:jc w:val="right"/>
              <w:rPr>
                <w:sz w:val="16"/>
              </w:rPr>
            </w:pPr>
            <w:r>
              <w:rPr>
                <w:w w:val="111"/>
                <w:sz w:val="16"/>
              </w:rPr>
              <w:t>8</w:t>
            </w:r>
          </w:p>
        </w:tc>
        <w:tc>
          <w:tcPr>
            <w:tcW w:w="859" w:type="dxa"/>
          </w:tcPr>
          <w:p w14:paraId="1EE4BE0D" w14:textId="77777777" w:rsidR="00BE0A9E" w:rsidRDefault="00BE0A9E" w:rsidP="00BE0A9E">
            <w:pPr>
              <w:pStyle w:val="TableParagraph"/>
              <w:ind w:left="211" w:right="177"/>
              <w:rPr>
                <w:sz w:val="16"/>
              </w:rPr>
            </w:pPr>
            <w:r>
              <w:rPr>
                <w:w w:val="110"/>
                <w:sz w:val="16"/>
              </w:rPr>
              <w:t>1280</w:t>
            </w:r>
          </w:p>
        </w:tc>
        <w:tc>
          <w:tcPr>
            <w:tcW w:w="459" w:type="dxa"/>
          </w:tcPr>
          <w:p w14:paraId="485BA96D" w14:textId="77777777" w:rsidR="00BE0A9E" w:rsidRDefault="00BE0A9E" w:rsidP="00BE0A9E">
            <w:pPr>
              <w:pStyle w:val="TableParagraph"/>
              <w:ind w:left="25"/>
              <w:rPr>
                <w:sz w:val="16"/>
              </w:rPr>
            </w:pPr>
            <w:r>
              <w:rPr>
                <w:w w:val="111"/>
                <w:sz w:val="16"/>
              </w:rPr>
              <w:t>5</w:t>
            </w:r>
          </w:p>
        </w:tc>
        <w:tc>
          <w:tcPr>
            <w:tcW w:w="819" w:type="dxa"/>
          </w:tcPr>
          <w:p w14:paraId="7F7F96FB" w14:textId="77777777" w:rsidR="00BE0A9E" w:rsidRDefault="00BE0A9E" w:rsidP="00BE0A9E">
            <w:pPr>
              <w:pStyle w:val="TableParagraph"/>
              <w:ind w:left="252" w:right="226"/>
              <w:rPr>
                <w:sz w:val="16"/>
              </w:rPr>
            </w:pPr>
            <w:r>
              <w:rPr>
                <w:w w:val="110"/>
                <w:sz w:val="16"/>
              </w:rPr>
              <w:t>750</w:t>
            </w:r>
          </w:p>
        </w:tc>
        <w:tc>
          <w:tcPr>
            <w:tcW w:w="575" w:type="dxa"/>
          </w:tcPr>
          <w:p w14:paraId="5CD019F6" w14:textId="77777777" w:rsidR="00BE0A9E" w:rsidRDefault="00BE0A9E" w:rsidP="00BE0A9E">
            <w:pPr>
              <w:pStyle w:val="TableParagraph"/>
              <w:ind w:left="22"/>
              <w:rPr>
                <w:sz w:val="16"/>
              </w:rPr>
            </w:pPr>
            <w:r>
              <w:rPr>
                <w:w w:val="111"/>
                <w:sz w:val="16"/>
              </w:rPr>
              <w:t>2</w:t>
            </w:r>
          </w:p>
        </w:tc>
        <w:tc>
          <w:tcPr>
            <w:tcW w:w="619" w:type="dxa"/>
          </w:tcPr>
          <w:p w14:paraId="3680D918" w14:textId="77777777" w:rsidR="00BE0A9E" w:rsidRDefault="00BE0A9E" w:rsidP="00BE0A9E">
            <w:pPr>
              <w:pStyle w:val="TableParagraph"/>
              <w:ind w:right="143"/>
              <w:jc w:val="right"/>
              <w:rPr>
                <w:sz w:val="16"/>
              </w:rPr>
            </w:pPr>
            <w:r>
              <w:rPr>
                <w:w w:val="110"/>
                <w:sz w:val="16"/>
              </w:rPr>
              <w:t>125</w:t>
            </w:r>
          </w:p>
        </w:tc>
        <w:tc>
          <w:tcPr>
            <w:tcW w:w="491" w:type="dxa"/>
          </w:tcPr>
          <w:p w14:paraId="081548AF" w14:textId="77777777" w:rsidR="00BE0A9E" w:rsidRDefault="00BE0A9E" w:rsidP="00BE0A9E">
            <w:pPr>
              <w:pStyle w:val="TableParagraph"/>
              <w:ind w:left="34"/>
              <w:rPr>
                <w:sz w:val="16"/>
              </w:rPr>
            </w:pPr>
            <w:r>
              <w:rPr>
                <w:w w:val="111"/>
                <w:sz w:val="16"/>
              </w:rPr>
              <w:t>2</w:t>
            </w:r>
          </w:p>
        </w:tc>
        <w:tc>
          <w:tcPr>
            <w:tcW w:w="620" w:type="dxa"/>
          </w:tcPr>
          <w:p w14:paraId="339228AF" w14:textId="77777777" w:rsidR="00BE0A9E" w:rsidRDefault="00BE0A9E" w:rsidP="00BE0A9E">
            <w:pPr>
              <w:pStyle w:val="TableParagraph"/>
              <w:ind w:left="172"/>
              <w:jc w:val="left"/>
              <w:rPr>
                <w:sz w:val="16"/>
              </w:rPr>
            </w:pPr>
            <w:r>
              <w:rPr>
                <w:w w:val="110"/>
                <w:sz w:val="16"/>
              </w:rPr>
              <w:t>125</w:t>
            </w:r>
          </w:p>
        </w:tc>
        <w:tc>
          <w:tcPr>
            <w:tcW w:w="707" w:type="dxa"/>
          </w:tcPr>
          <w:p w14:paraId="092F8384" w14:textId="77777777" w:rsidR="00BE0A9E" w:rsidRDefault="00BE0A9E" w:rsidP="00BE0A9E">
            <w:pPr>
              <w:pStyle w:val="TableParagraph"/>
              <w:ind w:left="49"/>
              <w:rPr>
                <w:sz w:val="16"/>
              </w:rPr>
            </w:pPr>
            <w:r>
              <w:rPr>
                <w:w w:val="111"/>
                <w:sz w:val="16"/>
              </w:rPr>
              <w:t>3</w:t>
            </w:r>
          </w:p>
        </w:tc>
        <w:tc>
          <w:tcPr>
            <w:tcW w:w="623" w:type="dxa"/>
          </w:tcPr>
          <w:p w14:paraId="7ED50C6E" w14:textId="77777777" w:rsidR="00BE0A9E" w:rsidRDefault="00BE0A9E" w:rsidP="00BE0A9E">
            <w:pPr>
              <w:pStyle w:val="TableParagraph"/>
              <w:ind w:left="187"/>
              <w:jc w:val="left"/>
              <w:rPr>
                <w:sz w:val="16"/>
              </w:rPr>
            </w:pPr>
            <w:r>
              <w:rPr>
                <w:w w:val="110"/>
                <w:sz w:val="16"/>
              </w:rPr>
              <w:t>150</w:t>
            </w:r>
          </w:p>
        </w:tc>
        <w:tc>
          <w:tcPr>
            <w:tcW w:w="519" w:type="dxa"/>
          </w:tcPr>
          <w:p w14:paraId="4E4AE1FA" w14:textId="77777777" w:rsidR="00BE0A9E" w:rsidRDefault="00BE0A9E" w:rsidP="00BE0A9E">
            <w:pPr>
              <w:pStyle w:val="TableParagraph"/>
              <w:ind w:right="164"/>
              <w:jc w:val="right"/>
              <w:rPr>
                <w:sz w:val="16"/>
              </w:rPr>
            </w:pPr>
            <w:r>
              <w:rPr>
                <w:w w:val="111"/>
                <w:sz w:val="16"/>
              </w:rPr>
              <w:t>2</w:t>
            </w:r>
          </w:p>
        </w:tc>
        <w:tc>
          <w:tcPr>
            <w:tcW w:w="623" w:type="dxa"/>
          </w:tcPr>
          <w:p w14:paraId="29CC2424" w14:textId="77777777" w:rsidR="00BE0A9E" w:rsidRDefault="00BE0A9E" w:rsidP="00BE0A9E">
            <w:pPr>
              <w:pStyle w:val="TableParagraph"/>
              <w:ind w:right="200"/>
              <w:jc w:val="right"/>
              <w:rPr>
                <w:sz w:val="16"/>
              </w:rPr>
            </w:pPr>
            <w:r>
              <w:rPr>
                <w:w w:val="110"/>
                <w:sz w:val="16"/>
              </w:rPr>
              <w:t>75</w:t>
            </w:r>
          </w:p>
        </w:tc>
        <w:tc>
          <w:tcPr>
            <w:tcW w:w="519" w:type="dxa"/>
          </w:tcPr>
          <w:p w14:paraId="17933745" w14:textId="77777777" w:rsidR="00BE0A9E" w:rsidRDefault="00BE0A9E" w:rsidP="00BE0A9E">
            <w:pPr>
              <w:pStyle w:val="TableParagraph"/>
              <w:ind w:right="188"/>
              <w:jc w:val="right"/>
              <w:rPr>
                <w:sz w:val="16"/>
              </w:rPr>
            </w:pPr>
            <w:r>
              <w:rPr>
                <w:w w:val="111"/>
                <w:sz w:val="16"/>
              </w:rPr>
              <w:t>2</w:t>
            </w:r>
          </w:p>
        </w:tc>
        <w:tc>
          <w:tcPr>
            <w:tcW w:w="579" w:type="dxa"/>
          </w:tcPr>
          <w:p w14:paraId="05BC22C5" w14:textId="77777777" w:rsidR="00BE0A9E" w:rsidRDefault="00BE0A9E" w:rsidP="00BE0A9E">
            <w:pPr>
              <w:pStyle w:val="TableParagraph"/>
              <w:ind w:right="163"/>
              <w:jc w:val="right"/>
              <w:rPr>
                <w:sz w:val="16"/>
              </w:rPr>
            </w:pPr>
            <w:r>
              <w:rPr>
                <w:w w:val="110"/>
                <w:sz w:val="16"/>
              </w:rPr>
              <w:t>25</w:t>
            </w:r>
          </w:p>
        </w:tc>
        <w:tc>
          <w:tcPr>
            <w:tcW w:w="419" w:type="dxa"/>
          </w:tcPr>
          <w:p w14:paraId="1D8E84BC" w14:textId="77777777" w:rsidR="00BE0A9E" w:rsidRDefault="00BE0A9E" w:rsidP="00BE0A9E">
            <w:pPr>
              <w:pStyle w:val="TableParagraph"/>
              <w:ind w:right="132"/>
              <w:jc w:val="right"/>
              <w:rPr>
                <w:sz w:val="16"/>
              </w:rPr>
            </w:pPr>
            <w:r>
              <w:rPr>
                <w:w w:val="111"/>
                <w:sz w:val="16"/>
              </w:rPr>
              <w:t>1</w:t>
            </w:r>
          </w:p>
        </w:tc>
        <w:tc>
          <w:tcPr>
            <w:tcW w:w="680" w:type="dxa"/>
          </w:tcPr>
          <w:p w14:paraId="7F86D75E" w14:textId="77777777" w:rsidR="00BE0A9E" w:rsidRDefault="00BE0A9E" w:rsidP="00BE0A9E">
            <w:pPr>
              <w:pStyle w:val="TableParagraph"/>
              <w:ind w:left="201" w:right="142"/>
              <w:rPr>
                <w:sz w:val="16"/>
              </w:rPr>
            </w:pPr>
            <w:r>
              <w:rPr>
                <w:w w:val="110"/>
                <w:sz w:val="16"/>
              </w:rPr>
              <w:t>20</w:t>
            </w:r>
          </w:p>
        </w:tc>
        <w:tc>
          <w:tcPr>
            <w:tcW w:w="519" w:type="dxa"/>
          </w:tcPr>
          <w:p w14:paraId="73011E64" w14:textId="77777777" w:rsidR="00BE0A9E" w:rsidRDefault="00BE0A9E" w:rsidP="00BE0A9E">
            <w:pPr>
              <w:pStyle w:val="TableParagraph"/>
              <w:ind w:right="179"/>
              <w:jc w:val="right"/>
              <w:rPr>
                <w:sz w:val="16"/>
              </w:rPr>
            </w:pPr>
            <w:r>
              <w:rPr>
                <w:w w:val="111"/>
                <w:sz w:val="16"/>
              </w:rPr>
              <w:t>1</w:t>
            </w:r>
          </w:p>
        </w:tc>
        <w:tc>
          <w:tcPr>
            <w:tcW w:w="619" w:type="dxa"/>
          </w:tcPr>
          <w:p w14:paraId="0CF7DC3D" w14:textId="77777777" w:rsidR="00BE0A9E" w:rsidRDefault="00BE0A9E" w:rsidP="00BE0A9E">
            <w:pPr>
              <w:pStyle w:val="TableParagraph"/>
              <w:ind w:left="276"/>
              <w:jc w:val="left"/>
              <w:rPr>
                <w:sz w:val="16"/>
              </w:rPr>
            </w:pPr>
            <w:r>
              <w:rPr>
                <w:w w:val="111"/>
                <w:sz w:val="16"/>
              </w:rPr>
              <w:t>5</w:t>
            </w:r>
          </w:p>
        </w:tc>
        <w:tc>
          <w:tcPr>
            <w:tcW w:w="479" w:type="dxa"/>
          </w:tcPr>
          <w:p w14:paraId="1BC8D805" w14:textId="77777777" w:rsidR="00BE0A9E" w:rsidRDefault="00BE0A9E" w:rsidP="00BE0A9E">
            <w:pPr>
              <w:pStyle w:val="TableParagraph"/>
              <w:ind w:right="151"/>
              <w:jc w:val="right"/>
              <w:rPr>
                <w:sz w:val="16"/>
              </w:rPr>
            </w:pPr>
            <w:r>
              <w:rPr>
                <w:w w:val="111"/>
                <w:sz w:val="16"/>
              </w:rPr>
              <w:t>1</w:t>
            </w:r>
          </w:p>
        </w:tc>
        <w:tc>
          <w:tcPr>
            <w:tcW w:w="671" w:type="dxa"/>
          </w:tcPr>
          <w:p w14:paraId="0313F2B7" w14:textId="77777777" w:rsidR="00BE0A9E" w:rsidRDefault="00BE0A9E" w:rsidP="00BE0A9E">
            <w:pPr>
              <w:pStyle w:val="TableParagraph"/>
              <w:ind w:right="244"/>
              <w:jc w:val="right"/>
              <w:rPr>
                <w:sz w:val="16"/>
              </w:rPr>
            </w:pPr>
            <w:r>
              <w:rPr>
                <w:w w:val="111"/>
                <w:sz w:val="16"/>
              </w:rPr>
              <w:t>5</w:t>
            </w:r>
          </w:p>
        </w:tc>
      </w:tr>
      <w:tr w:rsidR="00BE0A9E" w14:paraId="1C00F1BD" w14:textId="77777777" w:rsidTr="009C12BC">
        <w:trPr>
          <w:trHeight w:val="283"/>
        </w:trPr>
        <w:tc>
          <w:tcPr>
            <w:tcW w:w="448" w:type="dxa"/>
          </w:tcPr>
          <w:p w14:paraId="1E5E9CF1" w14:textId="4A18A396" w:rsidR="00BE0A9E" w:rsidRDefault="00BE0A9E" w:rsidP="00BE0A9E">
            <w:pPr>
              <w:pStyle w:val="TableParagraph"/>
              <w:spacing w:before="155"/>
              <w:ind w:left="15"/>
              <w:rPr>
                <w:w w:val="111"/>
                <w:sz w:val="16"/>
              </w:rPr>
            </w:pPr>
            <w:r>
              <w:rPr>
                <w:w w:val="111"/>
                <w:sz w:val="16"/>
              </w:rPr>
              <w:t>22</w:t>
            </w:r>
          </w:p>
        </w:tc>
        <w:tc>
          <w:tcPr>
            <w:tcW w:w="3252" w:type="dxa"/>
          </w:tcPr>
          <w:p w14:paraId="2EB78725" w14:textId="0713F480" w:rsidR="00BE0A9E" w:rsidRDefault="00BE0A9E" w:rsidP="00BE0A9E">
            <w:pPr>
              <w:pStyle w:val="TableParagraph"/>
              <w:spacing w:before="63"/>
              <w:ind w:left="114" w:right="-8"/>
              <w:jc w:val="left"/>
              <w:rPr>
                <w:sz w:val="18"/>
                <w:szCs w:val="18"/>
              </w:rPr>
            </w:pPr>
            <w:r>
              <w:rPr>
                <w:sz w:val="18"/>
                <w:szCs w:val="18"/>
              </w:rPr>
              <w:t xml:space="preserve">Arsiparis </w:t>
            </w:r>
            <w:r>
              <w:rPr>
                <w:w w:val="115"/>
                <w:sz w:val="16"/>
              </w:rPr>
              <w:t>Ahli</w:t>
            </w:r>
            <w:r>
              <w:rPr>
                <w:sz w:val="18"/>
                <w:szCs w:val="18"/>
              </w:rPr>
              <w:t xml:space="preserve"> Pertama </w:t>
            </w:r>
          </w:p>
        </w:tc>
        <w:tc>
          <w:tcPr>
            <w:tcW w:w="856" w:type="dxa"/>
          </w:tcPr>
          <w:p w14:paraId="51C855C1" w14:textId="77777777" w:rsidR="00BE0A9E" w:rsidRDefault="00BE0A9E" w:rsidP="00BE0A9E">
            <w:pPr>
              <w:pStyle w:val="TableParagraph"/>
              <w:ind w:right="357"/>
              <w:jc w:val="right"/>
              <w:rPr>
                <w:sz w:val="16"/>
              </w:rPr>
            </w:pPr>
            <w:r>
              <w:rPr>
                <w:w w:val="111"/>
                <w:sz w:val="16"/>
              </w:rPr>
              <w:t>8</w:t>
            </w:r>
          </w:p>
        </w:tc>
        <w:tc>
          <w:tcPr>
            <w:tcW w:w="859" w:type="dxa"/>
          </w:tcPr>
          <w:p w14:paraId="0D8EB99D" w14:textId="77777777" w:rsidR="00BE0A9E" w:rsidRDefault="00BE0A9E" w:rsidP="00BE0A9E">
            <w:pPr>
              <w:pStyle w:val="TableParagraph"/>
              <w:ind w:left="211" w:right="177"/>
              <w:rPr>
                <w:sz w:val="16"/>
              </w:rPr>
            </w:pPr>
            <w:r>
              <w:rPr>
                <w:w w:val="110"/>
                <w:sz w:val="16"/>
              </w:rPr>
              <w:t>1280</w:t>
            </w:r>
          </w:p>
        </w:tc>
        <w:tc>
          <w:tcPr>
            <w:tcW w:w="459" w:type="dxa"/>
          </w:tcPr>
          <w:p w14:paraId="3773701C" w14:textId="77777777" w:rsidR="00BE0A9E" w:rsidRDefault="00BE0A9E" w:rsidP="00BE0A9E">
            <w:pPr>
              <w:pStyle w:val="TableParagraph"/>
              <w:ind w:left="25"/>
              <w:rPr>
                <w:sz w:val="16"/>
              </w:rPr>
            </w:pPr>
            <w:r>
              <w:rPr>
                <w:w w:val="111"/>
                <w:sz w:val="16"/>
              </w:rPr>
              <w:t>5</w:t>
            </w:r>
          </w:p>
        </w:tc>
        <w:tc>
          <w:tcPr>
            <w:tcW w:w="819" w:type="dxa"/>
          </w:tcPr>
          <w:p w14:paraId="62A0C53A" w14:textId="77777777" w:rsidR="00BE0A9E" w:rsidRDefault="00BE0A9E" w:rsidP="00BE0A9E">
            <w:pPr>
              <w:pStyle w:val="TableParagraph"/>
              <w:ind w:left="252" w:right="226"/>
              <w:rPr>
                <w:sz w:val="16"/>
              </w:rPr>
            </w:pPr>
            <w:r>
              <w:rPr>
                <w:w w:val="110"/>
                <w:sz w:val="16"/>
              </w:rPr>
              <w:t>750</w:t>
            </w:r>
          </w:p>
        </w:tc>
        <w:tc>
          <w:tcPr>
            <w:tcW w:w="575" w:type="dxa"/>
          </w:tcPr>
          <w:p w14:paraId="4CBB20DB" w14:textId="77777777" w:rsidR="00BE0A9E" w:rsidRDefault="00BE0A9E" w:rsidP="00BE0A9E">
            <w:pPr>
              <w:pStyle w:val="TableParagraph"/>
              <w:ind w:left="22"/>
              <w:rPr>
                <w:sz w:val="16"/>
              </w:rPr>
            </w:pPr>
            <w:r>
              <w:rPr>
                <w:w w:val="111"/>
                <w:sz w:val="16"/>
              </w:rPr>
              <w:t>2</w:t>
            </w:r>
          </w:p>
        </w:tc>
        <w:tc>
          <w:tcPr>
            <w:tcW w:w="619" w:type="dxa"/>
          </w:tcPr>
          <w:p w14:paraId="41E842C8" w14:textId="77777777" w:rsidR="00BE0A9E" w:rsidRDefault="00BE0A9E" w:rsidP="00BE0A9E">
            <w:pPr>
              <w:pStyle w:val="TableParagraph"/>
              <w:ind w:right="143"/>
              <w:jc w:val="right"/>
              <w:rPr>
                <w:sz w:val="16"/>
              </w:rPr>
            </w:pPr>
            <w:r>
              <w:rPr>
                <w:w w:val="110"/>
                <w:sz w:val="16"/>
              </w:rPr>
              <w:t>125</w:t>
            </w:r>
          </w:p>
        </w:tc>
        <w:tc>
          <w:tcPr>
            <w:tcW w:w="491" w:type="dxa"/>
          </w:tcPr>
          <w:p w14:paraId="0656C89A" w14:textId="77777777" w:rsidR="00BE0A9E" w:rsidRDefault="00BE0A9E" w:rsidP="00BE0A9E">
            <w:pPr>
              <w:pStyle w:val="TableParagraph"/>
              <w:ind w:left="34"/>
              <w:rPr>
                <w:sz w:val="16"/>
              </w:rPr>
            </w:pPr>
            <w:r>
              <w:rPr>
                <w:w w:val="111"/>
                <w:sz w:val="16"/>
              </w:rPr>
              <w:t>2</w:t>
            </w:r>
          </w:p>
        </w:tc>
        <w:tc>
          <w:tcPr>
            <w:tcW w:w="620" w:type="dxa"/>
          </w:tcPr>
          <w:p w14:paraId="4A5A7C88" w14:textId="77777777" w:rsidR="00BE0A9E" w:rsidRDefault="00BE0A9E" w:rsidP="00BE0A9E">
            <w:pPr>
              <w:pStyle w:val="TableParagraph"/>
              <w:ind w:left="172"/>
              <w:jc w:val="left"/>
              <w:rPr>
                <w:sz w:val="16"/>
              </w:rPr>
            </w:pPr>
            <w:r>
              <w:rPr>
                <w:w w:val="110"/>
                <w:sz w:val="16"/>
              </w:rPr>
              <w:t>125</w:t>
            </w:r>
          </w:p>
        </w:tc>
        <w:tc>
          <w:tcPr>
            <w:tcW w:w="707" w:type="dxa"/>
          </w:tcPr>
          <w:p w14:paraId="0C685D47" w14:textId="77777777" w:rsidR="00BE0A9E" w:rsidRDefault="00BE0A9E" w:rsidP="00BE0A9E">
            <w:pPr>
              <w:pStyle w:val="TableParagraph"/>
              <w:ind w:left="49"/>
              <w:rPr>
                <w:sz w:val="16"/>
              </w:rPr>
            </w:pPr>
            <w:r>
              <w:rPr>
                <w:w w:val="111"/>
                <w:sz w:val="16"/>
              </w:rPr>
              <w:t>3</w:t>
            </w:r>
          </w:p>
        </w:tc>
        <w:tc>
          <w:tcPr>
            <w:tcW w:w="623" w:type="dxa"/>
          </w:tcPr>
          <w:p w14:paraId="1ACF278A" w14:textId="77777777" w:rsidR="00BE0A9E" w:rsidRDefault="00BE0A9E" w:rsidP="00BE0A9E">
            <w:pPr>
              <w:pStyle w:val="TableParagraph"/>
              <w:ind w:left="187"/>
              <w:jc w:val="left"/>
              <w:rPr>
                <w:sz w:val="16"/>
              </w:rPr>
            </w:pPr>
            <w:r>
              <w:rPr>
                <w:w w:val="110"/>
                <w:sz w:val="16"/>
              </w:rPr>
              <w:t>150</w:t>
            </w:r>
          </w:p>
        </w:tc>
        <w:tc>
          <w:tcPr>
            <w:tcW w:w="519" w:type="dxa"/>
          </w:tcPr>
          <w:p w14:paraId="182C9C32" w14:textId="77777777" w:rsidR="00BE0A9E" w:rsidRDefault="00BE0A9E" w:rsidP="00BE0A9E">
            <w:pPr>
              <w:pStyle w:val="TableParagraph"/>
              <w:ind w:right="164"/>
              <w:jc w:val="right"/>
              <w:rPr>
                <w:sz w:val="16"/>
              </w:rPr>
            </w:pPr>
            <w:r>
              <w:rPr>
                <w:w w:val="111"/>
                <w:sz w:val="16"/>
              </w:rPr>
              <w:t>2</w:t>
            </w:r>
          </w:p>
        </w:tc>
        <w:tc>
          <w:tcPr>
            <w:tcW w:w="623" w:type="dxa"/>
          </w:tcPr>
          <w:p w14:paraId="0270F373" w14:textId="77777777" w:rsidR="00BE0A9E" w:rsidRDefault="00BE0A9E" w:rsidP="00BE0A9E">
            <w:pPr>
              <w:pStyle w:val="TableParagraph"/>
              <w:ind w:right="200"/>
              <w:jc w:val="right"/>
              <w:rPr>
                <w:sz w:val="16"/>
              </w:rPr>
            </w:pPr>
            <w:r>
              <w:rPr>
                <w:w w:val="110"/>
                <w:sz w:val="16"/>
              </w:rPr>
              <w:t>75</w:t>
            </w:r>
          </w:p>
        </w:tc>
        <w:tc>
          <w:tcPr>
            <w:tcW w:w="519" w:type="dxa"/>
          </w:tcPr>
          <w:p w14:paraId="4238289E" w14:textId="77777777" w:rsidR="00BE0A9E" w:rsidRDefault="00BE0A9E" w:rsidP="00BE0A9E">
            <w:pPr>
              <w:pStyle w:val="TableParagraph"/>
              <w:ind w:right="188"/>
              <w:jc w:val="right"/>
              <w:rPr>
                <w:sz w:val="16"/>
              </w:rPr>
            </w:pPr>
            <w:r>
              <w:rPr>
                <w:w w:val="111"/>
                <w:sz w:val="16"/>
              </w:rPr>
              <w:t>2</w:t>
            </w:r>
          </w:p>
        </w:tc>
        <w:tc>
          <w:tcPr>
            <w:tcW w:w="579" w:type="dxa"/>
          </w:tcPr>
          <w:p w14:paraId="7F7B04D2" w14:textId="77777777" w:rsidR="00BE0A9E" w:rsidRDefault="00BE0A9E" w:rsidP="00BE0A9E">
            <w:pPr>
              <w:pStyle w:val="TableParagraph"/>
              <w:ind w:right="163"/>
              <w:jc w:val="right"/>
              <w:rPr>
                <w:sz w:val="16"/>
              </w:rPr>
            </w:pPr>
            <w:r>
              <w:rPr>
                <w:w w:val="110"/>
                <w:sz w:val="16"/>
              </w:rPr>
              <w:t>25</w:t>
            </w:r>
          </w:p>
        </w:tc>
        <w:tc>
          <w:tcPr>
            <w:tcW w:w="419" w:type="dxa"/>
          </w:tcPr>
          <w:p w14:paraId="2D74F1D0" w14:textId="77777777" w:rsidR="00BE0A9E" w:rsidRDefault="00BE0A9E" w:rsidP="00BE0A9E">
            <w:pPr>
              <w:pStyle w:val="TableParagraph"/>
              <w:ind w:right="132"/>
              <w:jc w:val="right"/>
              <w:rPr>
                <w:sz w:val="16"/>
              </w:rPr>
            </w:pPr>
            <w:r>
              <w:rPr>
                <w:w w:val="111"/>
                <w:sz w:val="16"/>
              </w:rPr>
              <w:t>1</w:t>
            </w:r>
          </w:p>
        </w:tc>
        <w:tc>
          <w:tcPr>
            <w:tcW w:w="680" w:type="dxa"/>
          </w:tcPr>
          <w:p w14:paraId="7A6D8669" w14:textId="77777777" w:rsidR="00BE0A9E" w:rsidRDefault="00BE0A9E" w:rsidP="00BE0A9E">
            <w:pPr>
              <w:pStyle w:val="TableParagraph"/>
              <w:ind w:left="201" w:right="142"/>
              <w:rPr>
                <w:sz w:val="16"/>
              </w:rPr>
            </w:pPr>
            <w:r>
              <w:rPr>
                <w:w w:val="110"/>
                <w:sz w:val="16"/>
              </w:rPr>
              <w:t>20</w:t>
            </w:r>
          </w:p>
        </w:tc>
        <w:tc>
          <w:tcPr>
            <w:tcW w:w="519" w:type="dxa"/>
          </w:tcPr>
          <w:p w14:paraId="56CA5FC8" w14:textId="77777777" w:rsidR="00BE0A9E" w:rsidRDefault="00BE0A9E" w:rsidP="00BE0A9E">
            <w:pPr>
              <w:pStyle w:val="TableParagraph"/>
              <w:ind w:right="179"/>
              <w:jc w:val="right"/>
              <w:rPr>
                <w:sz w:val="16"/>
              </w:rPr>
            </w:pPr>
            <w:r>
              <w:rPr>
                <w:w w:val="111"/>
                <w:sz w:val="16"/>
              </w:rPr>
              <w:t>1</w:t>
            </w:r>
          </w:p>
        </w:tc>
        <w:tc>
          <w:tcPr>
            <w:tcW w:w="619" w:type="dxa"/>
          </w:tcPr>
          <w:p w14:paraId="2CC95C64" w14:textId="77777777" w:rsidR="00BE0A9E" w:rsidRDefault="00BE0A9E" w:rsidP="00BE0A9E">
            <w:pPr>
              <w:pStyle w:val="TableParagraph"/>
              <w:ind w:left="276"/>
              <w:jc w:val="left"/>
              <w:rPr>
                <w:sz w:val="16"/>
              </w:rPr>
            </w:pPr>
            <w:r>
              <w:rPr>
                <w:w w:val="111"/>
                <w:sz w:val="16"/>
              </w:rPr>
              <w:t>5</w:t>
            </w:r>
          </w:p>
        </w:tc>
        <w:tc>
          <w:tcPr>
            <w:tcW w:w="479" w:type="dxa"/>
          </w:tcPr>
          <w:p w14:paraId="43EA2EE9" w14:textId="77777777" w:rsidR="00BE0A9E" w:rsidRDefault="00BE0A9E" w:rsidP="00BE0A9E">
            <w:pPr>
              <w:pStyle w:val="TableParagraph"/>
              <w:ind w:right="151"/>
              <w:jc w:val="right"/>
              <w:rPr>
                <w:sz w:val="16"/>
              </w:rPr>
            </w:pPr>
            <w:r>
              <w:rPr>
                <w:w w:val="111"/>
                <w:sz w:val="16"/>
              </w:rPr>
              <w:t>1</w:t>
            </w:r>
          </w:p>
        </w:tc>
        <w:tc>
          <w:tcPr>
            <w:tcW w:w="671" w:type="dxa"/>
          </w:tcPr>
          <w:p w14:paraId="0A167E89" w14:textId="77777777" w:rsidR="00BE0A9E" w:rsidRDefault="00BE0A9E" w:rsidP="00BE0A9E">
            <w:pPr>
              <w:pStyle w:val="TableParagraph"/>
              <w:ind w:right="244"/>
              <w:jc w:val="right"/>
              <w:rPr>
                <w:sz w:val="16"/>
              </w:rPr>
            </w:pPr>
            <w:r>
              <w:rPr>
                <w:w w:val="111"/>
                <w:sz w:val="16"/>
              </w:rPr>
              <w:t>5</w:t>
            </w:r>
          </w:p>
        </w:tc>
      </w:tr>
      <w:tr w:rsidR="00BE0A9E" w14:paraId="23C22A29" w14:textId="77777777" w:rsidTr="009C12BC">
        <w:trPr>
          <w:trHeight w:val="283"/>
        </w:trPr>
        <w:tc>
          <w:tcPr>
            <w:tcW w:w="448" w:type="dxa"/>
          </w:tcPr>
          <w:p w14:paraId="6B469A54" w14:textId="2DE2A6E6" w:rsidR="00BE0A9E" w:rsidRDefault="00BE0A9E" w:rsidP="00BE0A9E">
            <w:pPr>
              <w:pStyle w:val="TableParagraph"/>
              <w:spacing w:before="155"/>
              <w:ind w:left="15"/>
              <w:rPr>
                <w:w w:val="111"/>
                <w:sz w:val="16"/>
              </w:rPr>
            </w:pPr>
            <w:r>
              <w:rPr>
                <w:w w:val="111"/>
                <w:sz w:val="16"/>
              </w:rPr>
              <w:t>23</w:t>
            </w:r>
          </w:p>
        </w:tc>
        <w:tc>
          <w:tcPr>
            <w:tcW w:w="3252" w:type="dxa"/>
          </w:tcPr>
          <w:p w14:paraId="0E9B6AFA" w14:textId="07B0B159" w:rsidR="00BE0A9E" w:rsidRDefault="00BE0A9E" w:rsidP="00BE0A9E">
            <w:pPr>
              <w:pStyle w:val="TableParagraph"/>
              <w:spacing w:before="63"/>
              <w:ind w:left="114" w:right="-8"/>
              <w:jc w:val="left"/>
              <w:rPr>
                <w:sz w:val="18"/>
                <w:szCs w:val="18"/>
              </w:rPr>
            </w:pPr>
            <w:r>
              <w:rPr>
                <w:sz w:val="18"/>
                <w:szCs w:val="18"/>
              </w:rPr>
              <w:t xml:space="preserve">Analis Kebijakan </w:t>
            </w:r>
            <w:r>
              <w:rPr>
                <w:w w:val="115"/>
                <w:sz w:val="16"/>
              </w:rPr>
              <w:t>Ahli</w:t>
            </w:r>
            <w:r>
              <w:rPr>
                <w:sz w:val="18"/>
                <w:szCs w:val="18"/>
              </w:rPr>
              <w:t xml:space="preserve"> Pertama</w:t>
            </w:r>
          </w:p>
        </w:tc>
        <w:tc>
          <w:tcPr>
            <w:tcW w:w="856" w:type="dxa"/>
          </w:tcPr>
          <w:p w14:paraId="7B63A001" w14:textId="77777777" w:rsidR="00BE0A9E" w:rsidRDefault="00BE0A9E" w:rsidP="00BE0A9E">
            <w:pPr>
              <w:pStyle w:val="TableParagraph"/>
              <w:ind w:right="357"/>
              <w:jc w:val="right"/>
              <w:rPr>
                <w:sz w:val="16"/>
              </w:rPr>
            </w:pPr>
            <w:r>
              <w:rPr>
                <w:w w:val="111"/>
                <w:sz w:val="16"/>
              </w:rPr>
              <w:t>8</w:t>
            </w:r>
          </w:p>
        </w:tc>
        <w:tc>
          <w:tcPr>
            <w:tcW w:w="859" w:type="dxa"/>
          </w:tcPr>
          <w:p w14:paraId="37FE467E" w14:textId="77777777" w:rsidR="00BE0A9E" w:rsidRDefault="00BE0A9E" w:rsidP="00BE0A9E">
            <w:pPr>
              <w:pStyle w:val="TableParagraph"/>
              <w:ind w:left="211" w:right="177"/>
              <w:rPr>
                <w:sz w:val="16"/>
              </w:rPr>
            </w:pPr>
            <w:r>
              <w:rPr>
                <w:w w:val="110"/>
                <w:sz w:val="16"/>
              </w:rPr>
              <w:t>1280</w:t>
            </w:r>
          </w:p>
        </w:tc>
        <w:tc>
          <w:tcPr>
            <w:tcW w:w="459" w:type="dxa"/>
          </w:tcPr>
          <w:p w14:paraId="30E31AA1" w14:textId="77777777" w:rsidR="00BE0A9E" w:rsidRDefault="00BE0A9E" w:rsidP="00BE0A9E">
            <w:pPr>
              <w:pStyle w:val="TableParagraph"/>
              <w:ind w:left="25"/>
              <w:rPr>
                <w:sz w:val="16"/>
              </w:rPr>
            </w:pPr>
            <w:r>
              <w:rPr>
                <w:w w:val="111"/>
                <w:sz w:val="16"/>
              </w:rPr>
              <w:t>5</w:t>
            </w:r>
          </w:p>
        </w:tc>
        <w:tc>
          <w:tcPr>
            <w:tcW w:w="819" w:type="dxa"/>
          </w:tcPr>
          <w:p w14:paraId="13815793" w14:textId="77777777" w:rsidR="00BE0A9E" w:rsidRDefault="00BE0A9E" w:rsidP="00BE0A9E">
            <w:pPr>
              <w:pStyle w:val="TableParagraph"/>
              <w:ind w:left="252" w:right="226"/>
              <w:rPr>
                <w:sz w:val="16"/>
              </w:rPr>
            </w:pPr>
            <w:r>
              <w:rPr>
                <w:w w:val="110"/>
                <w:sz w:val="16"/>
              </w:rPr>
              <w:t>750</w:t>
            </w:r>
          </w:p>
        </w:tc>
        <w:tc>
          <w:tcPr>
            <w:tcW w:w="575" w:type="dxa"/>
          </w:tcPr>
          <w:p w14:paraId="64096802" w14:textId="77777777" w:rsidR="00BE0A9E" w:rsidRDefault="00BE0A9E" w:rsidP="00BE0A9E">
            <w:pPr>
              <w:pStyle w:val="TableParagraph"/>
              <w:ind w:left="22"/>
              <w:rPr>
                <w:sz w:val="16"/>
              </w:rPr>
            </w:pPr>
            <w:r>
              <w:rPr>
                <w:w w:val="111"/>
                <w:sz w:val="16"/>
              </w:rPr>
              <w:t>2</w:t>
            </w:r>
          </w:p>
        </w:tc>
        <w:tc>
          <w:tcPr>
            <w:tcW w:w="619" w:type="dxa"/>
          </w:tcPr>
          <w:p w14:paraId="57E80B1D" w14:textId="77777777" w:rsidR="00BE0A9E" w:rsidRDefault="00BE0A9E" w:rsidP="00BE0A9E">
            <w:pPr>
              <w:pStyle w:val="TableParagraph"/>
              <w:ind w:right="143"/>
              <w:jc w:val="right"/>
              <w:rPr>
                <w:sz w:val="16"/>
              </w:rPr>
            </w:pPr>
            <w:r>
              <w:rPr>
                <w:w w:val="110"/>
                <w:sz w:val="16"/>
              </w:rPr>
              <w:t>125</w:t>
            </w:r>
          </w:p>
        </w:tc>
        <w:tc>
          <w:tcPr>
            <w:tcW w:w="491" w:type="dxa"/>
          </w:tcPr>
          <w:p w14:paraId="7BFF3112" w14:textId="77777777" w:rsidR="00BE0A9E" w:rsidRDefault="00BE0A9E" w:rsidP="00BE0A9E">
            <w:pPr>
              <w:pStyle w:val="TableParagraph"/>
              <w:ind w:left="34"/>
              <w:rPr>
                <w:sz w:val="16"/>
              </w:rPr>
            </w:pPr>
            <w:r>
              <w:rPr>
                <w:w w:val="111"/>
                <w:sz w:val="16"/>
              </w:rPr>
              <w:t>2</w:t>
            </w:r>
          </w:p>
        </w:tc>
        <w:tc>
          <w:tcPr>
            <w:tcW w:w="620" w:type="dxa"/>
          </w:tcPr>
          <w:p w14:paraId="080A8211" w14:textId="77777777" w:rsidR="00BE0A9E" w:rsidRDefault="00BE0A9E" w:rsidP="00BE0A9E">
            <w:pPr>
              <w:pStyle w:val="TableParagraph"/>
              <w:ind w:left="172"/>
              <w:jc w:val="left"/>
              <w:rPr>
                <w:sz w:val="16"/>
              </w:rPr>
            </w:pPr>
            <w:r>
              <w:rPr>
                <w:w w:val="110"/>
                <w:sz w:val="16"/>
              </w:rPr>
              <w:t>125</w:t>
            </w:r>
          </w:p>
        </w:tc>
        <w:tc>
          <w:tcPr>
            <w:tcW w:w="707" w:type="dxa"/>
          </w:tcPr>
          <w:p w14:paraId="162C89D7" w14:textId="77777777" w:rsidR="00BE0A9E" w:rsidRDefault="00BE0A9E" w:rsidP="00BE0A9E">
            <w:pPr>
              <w:pStyle w:val="TableParagraph"/>
              <w:ind w:left="49"/>
              <w:rPr>
                <w:sz w:val="16"/>
              </w:rPr>
            </w:pPr>
            <w:r>
              <w:rPr>
                <w:w w:val="111"/>
                <w:sz w:val="16"/>
              </w:rPr>
              <w:t>3</w:t>
            </w:r>
          </w:p>
        </w:tc>
        <w:tc>
          <w:tcPr>
            <w:tcW w:w="623" w:type="dxa"/>
          </w:tcPr>
          <w:p w14:paraId="45B0B168" w14:textId="77777777" w:rsidR="00BE0A9E" w:rsidRDefault="00BE0A9E" w:rsidP="00BE0A9E">
            <w:pPr>
              <w:pStyle w:val="TableParagraph"/>
              <w:ind w:left="187"/>
              <w:jc w:val="left"/>
              <w:rPr>
                <w:sz w:val="16"/>
              </w:rPr>
            </w:pPr>
            <w:r>
              <w:rPr>
                <w:w w:val="110"/>
                <w:sz w:val="16"/>
              </w:rPr>
              <w:t>150</w:t>
            </w:r>
          </w:p>
        </w:tc>
        <w:tc>
          <w:tcPr>
            <w:tcW w:w="519" w:type="dxa"/>
          </w:tcPr>
          <w:p w14:paraId="2692B461" w14:textId="77777777" w:rsidR="00BE0A9E" w:rsidRDefault="00BE0A9E" w:rsidP="00BE0A9E">
            <w:pPr>
              <w:pStyle w:val="TableParagraph"/>
              <w:ind w:right="164"/>
              <w:jc w:val="right"/>
              <w:rPr>
                <w:sz w:val="16"/>
              </w:rPr>
            </w:pPr>
            <w:r>
              <w:rPr>
                <w:w w:val="111"/>
                <w:sz w:val="16"/>
              </w:rPr>
              <w:t>2</w:t>
            </w:r>
          </w:p>
        </w:tc>
        <w:tc>
          <w:tcPr>
            <w:tcW w:w="623" w:type="dxa"/>
          </w:tcPr>
          <w:p w14:paraId="651EBFA8" w14:textId="77777777" w:rsidR="00BE0A9E" w:rsidRDefault="00BE0A9E" w:rsidP="00BE0A9E">
            <w:pPr>
              <w:pStyle w:val="TableParagraph"/>
              <w:ind w:right="200"/>
              <w:jc w:val="right"/>
              <w:rPr>
                <w:sz w:val="16"/>
              </w:rPr>
            </w:pPr>
            <w:r>
              <w:rPr>
                <w:w w:val="110"/>
                <w:sz w:val="16"/>
              </w:rPr>
              <w:t>75</w:t>
            </w:r>
          </w:p>
        </w:tc>
        <w:tc>
          <w:tcPr>
            <w:tcW w:w="519" w:type="dxa"/>
          </w:tcPr>
          <w:p w14:paraId="67AB88BD" w14:textId="77777777" w:rsidR="00BE0A9E" w:rsidRDefault="00BE0A9E" w:rsidP="00BE0A9E">
            <w:pPr>
              <w:pStyle w:val="TableParagraph"/>
              <w:ind w:right="188"/>
              <w:jc w:val="right"/>
              <w:rPr>
                <w:sz w:val="16"/>
              </w:rPr>
            </w:pPr>
            <w:r>
              <w:rPr>
                <w:w w:val="111"/>
                <w:sz w:val="16"/>
              </w:rPr>
              <w:t>2</w:t>
            </w:r>
          </w:p>
        </w:tc>
        <w:tc>
          <w:tcPr>
            <w:tcW w:w="579" w:type="dxa"/>
          </w:tcPr>
          <w:p w14:paraId="3AA9AC67" w14:textId="77777777" w:rsidR="00BE0A9E" w:rsidRDefault="00BE0A9E" w:rsidP="00BE0A9E">
            <w:pPr>
              <w:pStyle w:val="TableParagraph"/>
              <w:ind w:right="163"/>
              <w:jc w:val="right"/>
              <w:rPr>
                <w:sz w:val="16"/>
              </w:rPr>
            </w:pPr>
            <w:r>
              <w:rPr>
                <w:w w:val="110"/>
                <w:sz w:val="16"/>
              </w:rPr>
              <w:t>25</w:t>
            </w:r>
          </w:p>
        </w:tc>
        <w:tc>
          <w:tcPr>
            <w:tcW w:w="419" w:type="dxa"/>
          </w:tcPr>
          <w:p w14:paraId="1A47BAEB" w14:textId="77777777" w:rsidR="00BE0A9E" w:rsidRDefault="00BE0A9E" w:rsidP="00BE0A9E">
            <w:pPr>
              <w:pStyle w:val="TableParagraph"/>
              <w:ind w:right="132"/>
              <w:jc w:val="right"/>
              <w:rPr>
                <w:sz w:val="16"/>
              </w:rPr>
            </w:pPr>
            <w:r>
              <w:rPr>
                <w:w w:val="111"/>
                <w:sz w:val="16"/>
              </w:rPr>
              <w:t>1</w:t>
            </w:r>
          </w:p>
        </w:tc>
        <w:tc>
          <w:tcPr>
            <w:tcW w:w="680" w:type="dxa"/>
          </w:tcPr>
          <w:p w14:paraId="4CDA987F" w14:textId="77777777" w:rsidR="00BE0A9E" w:rsidRDefault="00BE0A9E" w:rsidP="00BE0A9E">
            <w:pPr>
              <w:pStyle w:val="TableParagraph"/>
              <w:ind w:left="201" w:right="142"/>
              <w:rPr>
                <w:sz w:val="16"/>
              </w:rPr>
            </w:pPr>
            <w:r>
              <w:rPr>
                <w:w w:val="110"/>
                <w:sz w:val="16"/>
              </w:rPr>
              <w:t>20</w:t>
            </w:r>
          </w:p>
        </w:tc>
        <w:tc>
          <w:tcPr>
            <w:tcW w:w="519" w:type="dxa"/>
          </w:tcPr>
          <w:p w14:paraId="791912C8" w14:textId="77777777" w:rsidR="00BE0A9E" w:rsidRDefault="00BE0A9E" w:rsidP="00BE0A9E">
            <w:pPr>
              <w:pStyle w:val="TableParagraph"/>
              <w:ind w:right="179"/>
              <w:jc w:val="right"/>
              <w:rPr>
                <w:sz w:val="16"/>
              </w:rPr>
            </w:pPr>
            <w:r>
              <w:rPr>
                <w:w w:val="111"/>
                <w:sz w:val="16"/>
              </w:rPr>
              <w:t>1</w:t>
            </w:r>
          </w:p>
        </w:tc>
        <w:tc>
          <w:tcPr>
            <w:tcW w:w="619" w:type="dxa"/>
          </w:tcPr>
          <w:p w14:paraId="51F269E8" w14:textId="77777777" w:rsidR="00BE0A9E" w:rsidRDefault="00BE0A9E" w:rsidP="00BE0A9E">
            <w:pPr>
              <w:pStyle w:val="TableParagraph"/>
              <w:ind w:left="276"/>
              <w:jc w:val="left"/>
              <w:rPr>
                <w:sz w:val="16"/>
              </w:rPr>
            </w:pPr>
            <w:r>
              <w:rPr>
                <w:w w:val="111"/>
                <w:sz w:val="16"/>
              </w:rPr>
              <w:t>5</w:t>
            </w:r>
          </w:p>
        </w:tc>
        <w:tc>
          <w:tcPr>
            <w:tcW w:w="479" w:type="dxa"/>
          </w:tcPr>
          <w:p w14:paraId="5BD5CECF" w14:textId="77777777" w:rsidR="00BE0A9E" w:rsidRDefault="00BE0A9E" w:rsidP="00BE0A9E">
            <w:pPr>
              <w:pStyle w:val="TableParagraph"/>
              <w:ind w:right="151"/>
              <w:jc w:val="right"/>
              <w:rPr>
                <w:sz w:val="16"/>
              </w:rPr>
            </w:pPr>
            <w:r>
              <w:rPr>
                <w:w w:val="111"/>
                <w:sz w:val="16"/>
              </w:rPr>
              <w:t>1</w:t>
            </w:r>
          </w:p>
        </w:tc>
        <w:tc>
          <w:tcPr>
            <w:tcW w:w="671" w:type="dxa"/>
          </w:tcPr>
          <w:p w14:paraId="346BB9C2" w14:textId="77777777" w:rsidR="00BE0A9E" w:rsidRDefault="00BE0A9E" w:rsidP="00BE0A9E">
            <w:pPr>
              <w:pStyle w:val="TableParagraph"/>
              <w:ind w:right="244"/>
              <w:jc w:val="right"/>
              <w:rPr>
                <w:sz w:val="16"/>
              </w:rPr>
            </w:pPr>
            <w:r>
              <w:rPr>
                <w:w w:val="111"/>
                <w:sz w:val="16"/>
              </w:rPr>
              <w:t>5</w:t>
            </w:r>
          </w:p>
        </w:tc>
      </w:tr>
      <w:tr w:rsidR="00BE0A9E" w14:paraId="2C56C237" w14:textId="77777777" w:rsidTr="009C12BC">
        <w:trPr>
          <w:trHeight w:val="283"/>
        </w:trPr>
        <w:tc>
          <w:tcPr>
            <w:tcW w:w="448" w:type="dxa"/>
          </w:tcPr>
          <w:p w14:paraId="6AD822D6" w14:textId="3713F485" w:rsidR="00BE0A9E" w:rsidRDefault="00BE0A9E" w:rsidP="00BE0A9E">
            <w:pPr>
              <w:pStyle w:val="TableParagraph"/>
              <w:spacing w:before="155"/>
              <w:ind w:left="15"/>
              <w:rPr>
                <w:w w:val="111"/>
                <w:sz w:val="16"/>
              </w:rPr>
            </w:pPr>
            <w:r>
              <w:rPr>
                <w:w w:val="111"/>
                <w:sz w:val="16"/>
              </w:rPr>
              <w:t>24</w:t>
            </w:r>
          </w:p>
        </w:tc>
        <w:tc>
          <w:tcPr>
            <w:tcW w:w="3252" w:type="dxa"/>
          </w:tcPr>
          <w:p w14:paraId="00BD5193" w14:textId="5DA3E641" w:rsidR="00BE0A9E" w:rsidRDefault="00BE0A9E" w:rsidP="00BE0A9E">
            <w:pPr>
              <w:pStyle w:val="TableParagraph"/>
              <w:spacing w:before="63"/>
              <w:ind w:left="114" w:right="-8"/>
              <w:jc w:val="left"/>
              <w:rPr>
                <w:sz w:val="18"/>
                <w:szCs w:val="18"/>
              </w:rPr>
            </w:pPr>
            <w:r>
              <w:rPr>
                <w:sz w:val="18"/>
                <w:szCs w:val="18"/>
              </w:rPr>
              <w:t xml:space="preserve">Analis Anggaran </w:t>
            </w:r>
            <w:r>
              <w:rPr>
                <w:w w:val="115"/>
                <w:sz w:val="16"/>
              </w:rPr>
              <w:t>Ahli</w:t>
            </w:r>
            <w:r>
              <w:rPr>
                <w:sz w:val="18"/>
                <w:szCs w:val="18"/>
              </w:rPr>
              <w:t xml:space="preserve"> pertama</w:t>
            </w:r>
          </w:p>
        </w:tc>
        <w:tc>
          <w:tcPr>
            <w:tcW w:w="856" w:type="dxa"/>
          </w:tcPr>
          <w:p w14:paraId="79EF222E" w14:textId="77777777" w:rsidR="00BE0A9E" w:rsidRDefault="00BE0A9E" w:rsidP="00BE0A9E">
            <w:pPr>
              <w:pStyle w:val="TableParagraph"/>
              <w:ind w:right="357"/>
              <w:jc w:val="right"/>
              <w:rPr>
                <w:sz w:val="16"/>
              </w:rPr>
            </w:pPr>
            <w:r>
              <w:rPr>
                <w:w w:val="111"/>
                <w:sz w:val="16"/>
              </w:rPr>
              <w:t>8</w:t>
            </w:r>
          </w:p>
        </w:tc>
        <w:tc>
          <w:tcPr>
            <w:tcW w:w="859" w:type="dxa"/>
          </w:tcPr>
          <w:p w14:paraId="65FF3E3D" w14:textId="77777777" w:rsidR="00BE0A9E" w:rsidRDefault="00BE0A9E" w:rsidP="00BE0A9E">
            <w:pPr>
              <w:pStyle w:val="TableParagraph"/>
              <w:ind w:left="211" w:right="177"/>
              <w:rPr>
                <w:sz w:val="16"/>
              </w:rPr>
            </w:pPr>
            <w:r>
              <w:rPr>
                <w:w w:val="110"/>
                <w:sz w:val="16"/>
              </w:rPr>
              <w:t>1280</w:t>
            </w:r>
          </w:p>
        </w:tc>
        <w:tc>
          <w:tcPr>
            <w:tcW w:w="459" w:type="dxa"/>
          </w:tcPr>
          <w:p w14:paraId="0C039563" w14:textId="77777777" w:rsidR="00BE0A9E" w:rsidRDefault="00BE0A9E" w:rsidP="00BE0A9E">
            <w:pPr>
              <w:pStyle w:val="TableParagraph"/>
              <w:ind w:left="25"/>
              <w:rPr>
                <w:sz w:val="16"/>
              </w:rPr>
            </w:pPr>
            <w:r>
              <w:rPr>
                <w:w w:val="111"/>
                <w:sz w:val="16"/>
              </w:rPr>
              <w:t>5</w:t>
            </w:r>
          </w:p>
        </w:tc>
        <w:tc>
          <w:tcPr>
            <w:tcW w:w="819" w:type="dxa"/>
          </w:tcPr>
          <w:p w14:paraId="0086A7AC" w14:textId="77777777" w:rsidR="00BE0A9E" w:rsidRDefault="00BE0A9E" w:rsidP="00BE0A9E">
            <w:pPr>
              <w:pStyle w:val="TableParagraph"/>
              <w:ind w:left="252" w:right="226"/>
              <w:rPr>
                <w:sz w:val="16"/>
              </w:rPr>
            </w:pPr>
            <w:r>
              <w:rPr>
                <w:w w:val="110"/>
                <w:sz w:val="16"/>
              </w:rPr>
              <w:t>750</w:t>
            </w:r>
          </w:p>
        </w:tc>
        <w:tc>
          <w:tcPr>
            <w:tcW w:w="575" w:type="dxa"/>
          </w:tcPr>
          <w:p w14:paraId="48DB2782" w14:textId="77777777" w:rsidR="00BE0A9E" w:rsidRDefault="00BE0A9E" w:rsidP="00BE0A9E">
            <w:pPr>
              <w:pStyle w:val="TableParagraph"/>
              <w:ind w:left="22"/>
              <w:rPr>
                <w:sz w:val="16"/>
              </w:rPr>
            </w:pPr>
            <w:r>
              <w:rPr>
                <w:w w:val="111"/>
                <w:sz w:val="16"/>
              </w:rPr>
              <w:t>2</w:t>
            </w:r>
          </w:p>
        </w:tc>
        <w:tc>
          <w:tcPr>
            <w:tcW w:w="619" w:type="dxa"/>
          </w:tcPr>
          <w:p w14:paraId="1A877EA5" w14:textId="77777777" w:rsidR="00BE0A9E" w:rsidRDefault="00BE0A9E" w:rsidP="00BE0A9E">
            <w:pPr>
              <w:pStyle w:val="TableParagraph"/>
              <w:ind w:right="143"/>
              <w:jc w:val="right"/>
              <w:rPr>
                <w:sz w:val="16"/>
              </w:rPr>
            </w:pPr>
            <w:r>
              <w:rPr>
                <w:w w:val="110"/>
                <w:sz w:val="16"/>
              </w:rPr>
              <w:t>125</w:t>
            </w:r>
          </w:p>
        </w:tc>
        <w:tc>
          <w:tcPr>
            <w:tcW w:w="491" w:type="dxa"/>
          </w:tcPr>
          <w:p w14:paraId="5B124BC4" w14:textId="77777777" w:rsidR="00BE0A9E" w:rsidRDefault="00BE0A9E" w:rsidP="00BE0A9E">
            <w:pPr>
              <w:pStyle w:val="TableParagraph"/>
              <w:ind w:left="34"/>
              <w:rPr>
                <w:sz w:val="16"/>
              </w:rPr>
            </w:pPr>
            <w:r>
              <w:rPr>
                <w:w w:val="111"/>
                <w:sz w:val="16"/>
              </w:rPr>
              <w:t>2</w:t>
            </w:r>
          </w:p>
        </w:tc>
        <w:tc>
          <w:tcPr>
            <w:tcW w:w="620" w:type="dxa"/>
          </w:tcPr>
          <w:p w14:paraId="67F19783" w14:textId="77777777" w:rsidR="00BE0A9E" w:rsidRDefault="00BE0A9E" w:rsidP="00BE0A9E">
            <w:pPr>
              <w:pStyle w:val="TableParagraph"/>
              <w:ind w:left="172"/>
              <w:jc w:val="left"/>
              <w:rPr>
                <w:sz w:val="16"/>
              </w:rPr>
            </w:pPr>
            <w:r>
              <w:rPr>
                <w:w w:val="110"/>
                <w:sz w:val="16"/>
              </w:rPr>
              <w:t>125</w:t>
            </w:r>
          </w:p>
        </w:tc>
        <w:tc>
          <w:tcPr>
            <w:tcW w:w="707" w:type="dxa"/>
          </w:tcPr>
          <w:p w14:paraId="3A4E595A" w14:textId="77777777" w:rsidR="00BE0A9E" w:rsidRDefault="00BE0A9E" w:rsidP="00BE0A9E">
            <w:pPr>
              <w:pStyle w:val="TableParagraph"/>
              <w:ind w:left="49"/>
              <w:rPr>
                <w:sz w:val="16"/>
              </w:rPr>
            </w:pPr>
            <w:r>
              <w:rPr>
                <w:w w:val="111"/>
                <w:sz w:val="16"/>
              </w:rPr>
              <w:t>3</w:t>
            </w:r>
          </w:p>
        </w:tc>
        <w:tc>
          <w:tcPr>
            <w:tcW w:w="623" w:type="dxa"/>
          </w:tcPr>
          <w:p w14:paraId="6AC6A696" w14:textId="77777777" w:rsidR="00BE0A9E" w:rsidRDefault="00BE0A9E" w:rsidP="00BE0A9E">
            <w:pPr>
              <w:pStyle w:val="TableParagraph"/>
              <w:ind w:left="187"/>
              <w:jc w:val="left"/>
              <w:rPr>
                <w:sz w:val="16"/>
              </w:rPr>
            </w:pPr>
            <w:r>
              <w:rPr>
                <w:w w:val="110"/>
                <w:sz w:val="16"/>
              </w:rPr>
              <w:t>150</w:t>
            </w:r>
          </w:p>
        </w:tc>
        <w:tc>
          <w:tcPr>
            <w:tcW w:w="519" w:type="dxa"/>
          </w:tcPr>
          <w:p w14:paraId="61F1C0FA" w14:textId="77777777" w:rsidR="00BE0A9E" w:rsidRDefault="00BE0A9E" w:rsidP="00BE0A9E">
            <w:pPr>
              <w:pStyle w:val="TableParagraph"/>
              <w:ind w:right="164"/>
              <w:jc w:val="right"/>
              <w:rPr>
                <w:sz w:val="16"/>
              </w:rPr>
            </w:pPr>
            <w:r>
              <w:rPr>
                <w:w w:val="111"/>
                <w:sz w:val="16"/>
              </w:rPr>
              <w:t>2</w:t>
            </w:r>
          </w:p>
        </w:tc>
        <w:tc>
          <w:tcPr>
            <w:tcW w:w="623" w:type="dxa"/>
          </w:tcPr>
          <w:p w14:paraId="128513A9" w14:textId="77777777" w:rsidR="00BE0A9E" w:rsidRDefault="00BE0A9E" w:rsidP="00BE0A9E">
            <w:pPr>
              <w:pStyle w:val="TableParagraph"/>
              <w:ind w:right="200"/>
              <w:jc w:val="right"/>
              <w:rPr>
                <w:sz w:val="16"/>
              </w:rPr>
            </w:pPr>
            <w:r>
              <w:rPr>
                <w:w w:val="110"/>
                <w:sz w:val="16"/>
              </w:rPr>
              <w:t>75</w:t>
            </w:r>
          </w:p>
        </w:tc>
        <w:tc>
          <w:tcPr>
            <w:tcW w:w="519" w:type="dxa"/>
          </w:tcPr>
          <w:p w14:paraId="164FEFE5" w14:textId="77777777" w:rsidR="00BE0A9E" w:rsidRDefault="00BE0A9E" w:rsidP="00BE0A9E">
            <w:pPr>
              <w:pStyle w:val="TableParagraph"/>
              <w:ind w:right="188"/>
              <w:jc w:val="right"/>
              <w:rPr>
                <w:sz w:val="16"/>
              </w:rPr>
            </w:pPr>
            <w:r>
              <w:rPr>
                <w:w w:val="111"/>
                <w:sz w:val="16"/>
              </w:rPr>
              <w:t>2</w:t>
            </w:r>
          </w:p>
        </w:tc>
        <w:tc>
          <w:tcPr>
            <w:tcW w:w="579" w:type="dxa"/>
          </w:tcPr>
          <w:p w14:paraId="13B2F232" w14:textId="77777777" w:rsidR="00BE0A9E" w:rsidRDefault="00BE0A9E" w:rsidP="00BE0A9E">
            <w:pPr>
              <w:pStyle w:val="TableParagraph"/>
              <w:ind w:right="163"/>
              <w:jc w:val="right"/>
              <w:rPr>
                <w:sz w:val="16"/>
              </w:rPr>
            </w:pPr>
            <w:r>
              <w:rPr>
                <w:w w:val="110"/>
                <w:sz w:val="16"/>
              </w:rPr>
              <w:t>25</w:t>
            </w:r>
          </w:p>
        </w:tc>
        <w:tc>
          <w:tcPr>
            <w:tcW w:w="419" w:type="dxa"/>
          </w:tcPr>
          <w:p w14:paraId="53021F03" w14:textId="77777777" w:rsidR="00BE0A9E" w:rsidRDefault="00BE0A9E" w:rsidP="00BE0A9E">
            <w:pPr>
              <w:pStyle w:val="TableParagraph"/>
              <w:ind w:right="132"/>
              <w:jc w:val="right"/>
              <w:rPr>
                <w:sz w:val="16"/>
              </w:rPr>
            </w:pPr>
            <w:r>
              <w:rPr>
                <w:w w:val="111"/>
                <w:sz w:val="16"/>
              </w:rPr>
              <w:t>1</w:t>
            </w:r>
          </w:p>
        </w:tc>
        <w:tc>
          <w:tcPr>
            <w:tcW w:w="680" w:type="dxa"/>
          </w:tcPr>
          <w:p w14:paraId="136C8E6F" w14:textId="77777777" w:rsidR="00BE0A9E" w:rsidRDefault="00BE0A9E" w:rsidP="00BE0A9E">
            <w:pPr>
              <w:pStyle w:val="TableParagraph"/>
              <w:ind w:left="201" w:right="142"/>
              <w:rPr>
                <w:sz w:val="16"/>
              </w:rPr>
            </w:pPr>
            <w:r>
              <w:rPr>
                <w:w w:val="110"/>
                <w:sz w:val="16"/>
              </w:rPr>
              <w:t>20</w:t>
            </w:r>
          </w:p>
        </w:tc>
        <w:tc>
          <w:tcPr>
            <w:tcW w:w="519" w:type="dxa"/>
          </w:tcPr>
          <w:p w14:paraId="46A0F1B8" w14:textId="77777777" w:rsidR="00BE0A9E" w:rsidRDefault="00BE0A9E" w:rsidP="00BE0A9E">
            <w:pPr>
              <w:pStyle w:val="TableParagraph"/>
              <w:ind w:right="179"/>
              <w:jc w:val="right"/>
              <w:rPr>
                <w:sz w:val="16"/>
              </w:rPr>
            </w:pPr>
            <w:r>
              <w:rPr>
                <w:w w:val="111"/>
                <w:sz w:val="16"/>
              </w:rPr>
              <w:t>1</w:t>
            </w:r>
          </w:p>
        </w:tc>
        <w:tc>
          <w:tcPr>
            <w:tcW w:w="619" w:type="dxa"/>
          </w:tcPr>
          <w:p w14:paraId="2765FEEE" w14:textId="77777777" w:rsidR="00BE0A9E" w:rsidRDefault="00BE0A9E" w:rsidP="00BE0A9E">
            <w:pPr>
              <w:pStyle w:val="TableParagraph"/>
              <w:ind w:left="276"/>
              <w:jc w:val="left"/>
              <w:rPr>
                <w:sz w:val="16"/>
              </w:rPr>
            </w:pPr>
            <w:r>
              <w:rPr>
                <w:w w:val="111"/>
                <w:sz w:val="16"/>
              </w:rPr>
              <w:t>5</w:t>
            </w:r>
          </w:p>
        </w:tc>
        <w:tc>
          <w:tcPr>
            <w:tcW w:w="479" w:type="dxa"/>
          </w:tcPr>
          <w:p w14:paraId="0EF1B732" w14:textId="77777777" w:rsidR="00BE0A9E" w:rsidRDefault="00BE0A9E" w:rsidP="00BE0A9E">
            <w:pPr>
              <w:pStyle w:val="TableParagraph"/>
              <w:ind w:right="151"/>
              <w:jc w:val="right"/>
              <w:rPr>
                <w:sz w:val="16"/>
              </w:rPr>
            </w:pPr>
            <w:r>
              <w:rPr>
                <w:w w:val="111"/>
                <w:sz w:val="16"/>
              </w:rPr>
              <w:t>1</w:t>
            </w:r>
          </w:p>
        </w:tc>
        <w:tc>
          <w:tcPr>
            <w:tcW w:w="671" w:type="dxa"/>
          </w:tcPr>
          <w:p w14:paraId="6A0DBE9F" w14:textId="77777777" w:rsidR="00BE0A9E" w:rsidRDefault="00BE0A9E" w:rsidP="00BE0A9E">
            <w:pPr>
              <w:pStyle w:val="TableParagraph"/>
              <w:ind w:right="244"/>
              <w:jc w:val="right"/>
              <w:rPr>
                <w:sz w:val="16"/>
              </w:rPr>
            </w:pPr>
            <w:r>
              <w:rPr>
                <w:w w:val="111"/>
                <w:sz w:val="16"/>
              </w:rPr>
              <w:t>5</w:t>
            </w:r>
          </w:p>
        </w:tc>
      </w:tr>
      <w:tr w:rsidR="00BE0A9E" w14:paraId="4A4DF4A3" w14:textId="77777777" w:rsidTr="009C12BC">
        <w:trPr>
          <w:trHeight w:val="283"/>
        </w:trPr>
        <w:tc>
          <w:tcPr>
            <w:tcW w:w="448" w:type="dxa"/>
            <w:vAlign w:val="center"/>
          </w:tcPr>
          <w:p w14:paraId="17657367" w14:textId="6D21CE0E" w:rsidR="00BE0A9E" w:rsidRDefault="00BE0A9E" w:rsidP="00BE0A9E">
            <w:pPr>
              <w:pStyle w:val="TableParagraph"/>
              <w:spacing w:before="155"/>
              <w:ind w:left="15"/>
              <w:rPr>
                <w:w w:val="111"/>
                <w:sz w:val="16"/>
              </w:rPr>
            </w:pPr>
            <w:r>
              <w:rPr>
                <w:sz w:val="16"/>
              </w:rPr>
              <w:t>25</w:t>
            </w:r>
          </w:p>
        </w:tc>
        <w:tc>
          <w:tcPr>
            <w:tcW w:w="3252" w:type="dxa"/>
          </w:tcPr>
          <w:p w14:paraId="2A08EB78" w14:textId="721D0C8E" w:rsidR="00BE0A9E" w:rsidRDefault="00BE0A9E" w:rsidP="00BE0A9E">
            <w:pPr>
              <w:pStyle w:val="TableParagraph"/>
              <w:spacing w:before="63"/>
              <w:ind w:left="114" w:right="-8"/>
              <w:jc w:val="left"/>
              <w:rPr>
                <w:sz w:val="18"/>
                <w:szCs w:val="18"/>
              </w:rPr>
            </w:pPr>
            <w:r>
              <w:rPr>
                <w:sz w:val="18"/>
                <w:szCs w:val="18"/>
              </w:rPr>
              <w:t xml:space="preserve">Analis Keuangan Pusat dan Daerah </w:t>
            </w:r>
            <w:r>
              <w:rPr>
                <w:w w:val="115"/>
                <w:sz w:val="16"/>
              </w:rPr>
              <w:t>Ahli</w:t>
            </w:r>
            <w:r>
              <w:rPr>
                <w:sz w:val="18"/>
                <w:szCs w:val="18"/>
              </w:rPr>
              <w:t xml:space="preserve"> Pertama</w:t>
            </w:r>
          </w:p>
        </w:tc>
        <w:tc>
          <w:tcPr>
            <w:tcW w:w="856" w:type="dxa"/>
          </w:tcPr>
          <w:p w14:paraId="333E2526" w14:textId="77777777" w:rsidR="00BE0A9E" w:rsidRDefault="00BE0A9E" w:rsidP="00BE0A9E">
            <w:pPr>
              <w:pStyle w:val="TableParagraph"/>
              <w:ind w:right="357"/>
              <w:jc w:val="right"/>
              <w:rPr>
                <w:sz w:val="16"/>
              </w:rPr>
            </w:pPr>
            <w:r>
              <w:rPr>
                <w:w w:val="111"/>
                <w:sz w:val="16"/>
              </w:rPr>
              <w:t>8</w:t>
            </w:r>
          </w:p>
        </w:tc>
        <w:tc>
          <w:tcPr>
            <w:tcW w:w="859" w:type="dxa"/>
          </w:tcPr>
          <w:p w14:paraId="7223F260" w14:textId="77777777" w:rsidR="00BE0A9E" w:rsidRDefault="00BE0A9E" w:rsidP="00BE0A9E">
            <w:pPr>
              <w:pStyle w:val="TableParagraph"/>
              <w:ind w:left="211" w:right="177"/>
              <w:rPr>
                <w:sz w:val="16"/>
              </w:rPr>
            </w:pPr>
            <w:r>
              <w:rPr>
                <w:w w:val="110"/>
                <w:sz w:val="16"/>
              </w:rPr>
              <w:t>1280</w:t>
            </w:r>
          </w:p>
        </w:tc>
        <w:tc>
          <w:tcPr>
            <w:tcW w:w="459" w:type="dxa"/>
          </w:tcPr>
          <w:p w14:paraId="68164954" w14:textId="77777777" w:rsidR="00BE0A9E" w:rsidRDefault="00BE0A9E" w:rsidP="00BE0A9E">
            <w:pPr>
              <w:pStyle w:val="TableParagraph"/>
              <w:ind w:left="25"/>
              <w:rPr>
                <w:sz w:val="16"/>
              </w:rPr>
            </w:pPr>
            <w:r>
              <w:rPr>
                <w:w w:val="111"/>
                <w:sz w:val="16"/>
              </w:rPr>
              <w:t>5</w:t>
            </w:r>
          </w:p>
        </w:tc>
        <w:tc>
          <w:tcPr>
            <w:tcW w:w="819" w:type="dxa"/>
          </w:tcPr>
          <w:p w14:paraId="3A08107B" w14:textId="77777777" w:rsidR="00BE0A9E" w:rsidRDefault="00BE0A9E" w:rsidP="00BE0A9E">
            <w:pPr>
              <w:pStyle w:val="TableParagraph"/>
              <w:ind w:left="252" w:right="226"/>
              <w:rPr>
                <w:sz w:val="16"/>
              </w:rPr>
            </w:pPr>
            <w:r>
              <w:rPr>
                <w:w w:val="110"/>
                <w:sz w:val="16"/>
              </w:rPr>
              <w:t>750</w:t>
            </w:r>
          </w:p>
        </w:tc>
        <w:tc>
          <w:tcPr>
            <w:tcW w:w="575" w:type="dxa"/>
          </w:tcPr>
          <w:p w14:paraId="626D06EA" w14:textId="77777777" w:rsidR="00BE0A9E" w:rsidRDefault="00BE0A9E" w:rsidP="00BE0A9E">
            <w:pPr>
              <w:pStyle w:val="TableParagraph"/>
              <w:ind w:left="22"/>
              <w:rPr>
                <w:sz w:val="16"/>
              </w:rPr>
            </w:pPr>
            <w:r>
              <w:rPr>
                <w:w w:val="111"/>
                <w:sz w:val="16"/>
              </w:rPr>
              <w:t>2</w:t>
            </w:r>
          </w:p>
        </w:tc>
        <w:tc>
          <w:tcPr>
            <w:tcW w:w="619" w:type="dxa"/>
          </w:tcPr>
          <w:p w14:paraId="0BAF1CBF" w14:textId="77777777" w:rsidR="00BE0A9E" w:rsidRDefault="00BE0A9E" w:rsidP="00BE0A9E">
            <w:pPr>
              <w:pStyle w:val="TableParagraph"/>
              <w:ind w:right="143"/>
              <w:jc w:val="right"/>
              <w:rPr>
                <w:sz w:val="16"/>
              </w:rPr>
            </w:pPr>
            <w:r>
              <w:rPr>
                <w:w w:val="110"/>
                <w:sz w:val="16"/>
              </w:rPr>
              <w:t>125</w:t>
            </w:r>
          </w:p>
        </w:tc>
        <w:tc>
          <w:tcPr>
            <w:tcW w:w="491" w:type="dxa"/>
          </w:tcPr>
          <w:p w14:paraId="57EE87C7" w14:textId="77777777" w:rsidR="00BE0A9E" w:rsidRDefault="00BE0A9E" w:rsidP="00BE0A9E">
            <w:pPr>
              <w:pStyle w:val="TableParagraph"/>
              <w:ind w:left="34"/>
              <w:rPr>
                <w:sz w:val="16"/>
              </w:rPr>
            </w:pPr>
            <w:r>
              <w:rPr>
                <w:w w:val="111"/>
                <w:sz w:val="16"/>
              </w:rPr>
              <w:t>2</w:t>
            </w:r>
          </w:p>
        </w:tc>
        <w:tc>
          <w:tcPr>
            <w:tcW w:w="620" w:type="dxa"/>
          </w:tcPr>
          <w:p w14:paraId="74DBC690" w14:textId="77777777" w:rsidR="00BE0A9E" w:rsidRDefault="00BE0A9E" w:rsidP="00BE0A9E">
            <w:pPr>
              <w:pStyle w:val="TableParagraph"/>
              <w:ind w:left="172"/>
              <w:jc w:val="left"/>
              <w:rPr>
                <w:sz w:val="16"/>
              </w:rPr>
            </w:pPr>
            <w:r>
              <w:rPr>
                <w:w w:val="110"/>
                <w:sz w:val="16"/>
              </w:rPr>
              <w:t>125</w:t>
            </w:r>
          </w:p>
        </w:tc>
        <w:tc>
          <w:tcPr>
            <w:tcW w:w="707" w:type="dxa"/>
          </w:tcPr>
          <w:p w14:paraId="2E5D8A62" w14:textId="77777777" w:rsidR="00BE0A9E" w:rsidRDefault="00BE0A9E" w:rsidP="00BE0A9E">
            <w:pPr>
              <w:pStyle w:val="TableParagraph"/>
              <w:ind w:left="49"/>
              <w:rPr>
                <w:sz w:val="16"/>
              </w:rPr>
            </w:pPr>
            <w:r>
              <w:rPr>
                <w:w w:val="111"/>
                <w:sz w:val="16"/>
              </w:rPr>
              <w:t>3</w:t>
            </w:r>
          </w:p>
        </w:tc>
        <w:tc>
          <w:tcPr>
            <w:tcW w:w="623" w:type="dxa"/>
          </w:tcPr>
          <w:p w14:paraId="5592A60B" w14:textId="77777777" w:rsidR="00BE0A9E" w:rsidRDefault="00BE0A9E" w:rsidP="00BE0A9E">
            <w:pPr>
              <w:pStyle w:val="TableParagraph"/>
              <w:ind w:left="187"/>
              <w:jc w:val="left"/>
              <w:rPr>
                <w:sz w:val="16"/>
              </w:rPr>
            </w:pPr>
            <w:r>
              <w:rPr>
                <w:w w:val="110"/>
                <w:sz w:val="16"/>
              </w:rPr>
              <w:t>150</w:t>
            </w:r>
          </w:p>
        </w:tc>
        <w:tc>
          <w:tcPr>
            <w:tcW w:w="519" w:type="dxa"/>
          </w:tcPr>
          <w:p w14:paraId="75F8E908" w14:textId="77777777" w:rsidR="00BE0A9E" w:rsidRDefault="00BE0A9E" w:rsidP="00BE0A9E">
            <w:pPr>
              <w:pStyle w:val="TableParagraph"/>
              <w:ind w:right="164"/>
              <w:jc w:val="right"/>
              <w:rPr>
                <w:sz w:val="16"/>
              </w:rPr>
            </w:pPr>
            <w:r>
              <w:rPr>
                <w:w w:val="111"/>
                <w:sz w:val="16"/>
              </w:rPr>
              <w:t>2</w:t>
            </w:r>
          </w:p>
        </w:tc>
        <w:tc>
          <w:tcPr>
            <w:tcW w:w="623" w:type="dxa"/>
          </w:tcPr>
          <w:p w14:paraId="6910CD77" w14:textId="77777777" w:rsidR="00BE0A9E" w:rsidRDefault="00BE0A9E" w:rsidP="00BE0A9E">
            <w:pPr>
              <w:pStyle w:val="TableParagraph"/>
              <w:ind w:right="200"/>
              <w:jc w:val="right"/>
              <w:rPr>
                <w:sz w:val="16"/>
              </w:rPr>
            </w:pPr>
            <w:r>
              <w:rPr>
                <w:w w:val="110"/>
                <w:sz w:val="16"/>
              </w:rPr>
              <w:t>75</w:t>
            </w:r>
          </w:p>
        </w:tc>
        <w:tc>
          <w:tcPr>
            <w:tcW w:w="519" w:type="dxa"/>
          </w:tcPr>
          <w:p w14:paraId="44A74E48" w14:textId="77777777" w:rsidR="00BE0A9E" w:rsidRDefault="00BE0A9E" w:rsidP="00BE0A9E">
            <w:pPr>
              <w:pStyle w:val="TableParagraph"/>
              <w:ind w:right="188"/>
              <w:jc w:val="right"/>
              <w:rPr>
                <w:sz w:val="16"/>
              </w:rPr>
            </w:pPr>
            <w:r>
              <w:rPr>
                <w:w w:val="111"/>
                <w:sz w:val="16"/>
              </w:rPr>
              <w:t>2</w:t>
            </w:r>
          </w:p>
        </w:tc>
        <w:tc>
          <w:tcPr>
            <w:tcW w:w="579" w:type="dxa"/>
          </w:tcPr>
          <w:p w14:paraId="61730A41" w14:textId="77777777" w:rsidR="00BE0A9E" w:rsidRDefault="00BE0A9E" w:rsidP="00BE0A9E">
            <w:pPr>
              <w:pStyle w:val="TableParagraph"/>
              <w:ind w:right="163"/>
              <w:jc w:val="right"/>
              <w:rPr>
                <w:sz w:val="16"/>
              </w:rPr>
            </w:pPr>
            <w:r>
              <w:rPr>
                <w:w w:val="110"/>
                <w:sz w:val="16"/>
              </w:rPr>
              <w:t>25</w:t>
            </w:r>
          </w:p>
        </w:tc>
        <w:tc>
          <w:tcPr>
            <w:tcW w:w="419" w:type="dxa"/>
          </w:tcPr>
          <w:p w14:paraId="155D413F" w14:textId="77777777" w:rsidR="00BE0A9E" w:rsidRDefault="00BE0A9E" w:rsidP="00BE0A9E">
            <w:pPr>
              <w:pStyle w:val="TableParagraph"/>
              <w:ind w:right="132"/>
              <w:jc w:val="right"/>
              <w:rPr>
                <w:sz w:val="16"/>
              </w:rPr>
            </w:pPr>
            <w:r>
              <w:rPr>
                <w:w w:val="111"/>
                <w:sz w:val="16"/>
              </w:rPr>
              <w:t>1</w:t>
            </w:r>
          </w:p>
        </w:tc>
        <w:tc>
          <w:tcPr>
            <w:tcW w:w="680" w:type="dxa"/>
          </w:tcPr>
          <w:p w14:paraId="359CDB5D" w14:textId="77777777" w:rsidR="00BE0A9E" w:rsidRDefault="00BE0A9E" w:rsidP="00BE0A9E">
            <w:pPr>
              <w:pStyle w:val="TableParagraph"/>
              <w:ind w:left="201" w:right="142"/>
              <w:rPr>
                <w:sz w:val="16"/>
              </w:rPr>
            </w:pPr>
            <w:r>
              <w:rPr>
                <w:w w:val="110"/>
                <w:sz w:val="16"/>
              </w:rPr>
              <w:t>20</w:t>
            </w:r>
          </w:p>
        </w:tc>
        <w:tc>
          <w:tcPr>
            <w:tcW w:w="519" w:type="dxa"/>
          </w:tcPr>
          <w:p w14:paraId="5D985194" w14:textId="77777777" w:rsidR="00BE0A9E" w:rsidRDefault="00BE0A9E" w:rsidP="00BE0A9E">
            <w:pPr>
              <w:pStyle w:val="TableParagraph"/>
              <w:ind w:right="179"/>
              <w:jc w:val="right"/>
              <w:rPr>
                <w:sz w:val="16"/>
              </w:rPr>
            </w:pPr>
            <w:r>
              <w:rPr>
                <w:w w:val="111"/>
                <w:sz w:val="16"/>
              </w:rPr>
              <w:t>1</w:t>
            </w:r>
          </w:p>
        </w:tc>
        <w:tc>
          <w:tcPr>
            <w:tcW w:w="619" w:type="dxa"/>
          </w:tcPr>
          <w:p w14:paraId="377E8FF4" w14:textId="77777777" w:rsidR="00BE0A9E" w:rsidRDefault="00BE0A9E" w:rsidP="00BE0A9E">
            <w:pPr>
              <w:pStyle w:val="TableParagraph"/>
              <w:ind w:left="276"/>
              <w:jc w:val="left"/>
              <w:rPr>
                <w:sz w:val="16"/>
              </w:rPr>
            </w:pPr>
            <w:r>
              <w:rPr>
                <w:w w:val="111"/>
                <w:sz w:val="16"/>
              </w:rPr>
              <w:t>5</w:t>
            </w:r>
          </w:p>
        </w:tc>
        <w:tc>
          <w:tcPr>
            <w:tcW w:w="479" w:type="dxa"/>
          </w:tcPr>
          <w:p w14:paraId="0D6560C8" w14:textId="77777777" w:rsidR="00BE0A9E" w:rsidRDefault="00BE0A9E" w:rsidP="00BE0A9E">
            <w:pPr>
              <w:pStyle w:val="TableParagraph"/>
              <w:ind w:right="151"/>
              <w:jc w:val="right"/>
              <w:rPr>
                <w:sz w:val="16"/>
              </w:rPr>
            </w:pPr>
            <w:r>
              <w:rPr>
                <w:w w:val="111"/>
                <w:sz w:val="16"/>
              </w:rPr>
              <w:t>1</w:t>
            </w:r>
          </w:p>
        </w:tc>
        <w:tc>
          <w:tcPr>
            <w:tcW w:w="671" w:type="dxa"/>
          </w:tcPr>
          <w:p w14:paraId="053E83AB" w14:textId="77777777" w:rsidR="00BE0A9E" w:rsidRDefault="00BE0A9E" w:rsidP="00BE0A9E">
            <w:pPr>
              <w:pStyle w:val="TableParagraph"/>
              <w:ind w:right="244"/>
              <w:jc w:val="right"/>
              <w:rPr>
                <w:sz w:val="16"/>
              </w:rPr>
            </w:pPr>
            <w:r>
              <w:rPr>
                <w:w w:val="111"/>
                <w:sz w:val="16"/>
              </w:rPr>
              <w:t>5</w:t>
            </w:r>
          </w:p>
        </w:tc>
      </w:tr>
      <w:tr w:rsidR="00BE0A9E" w14:paraId="2B3770B0" w14:textId="77777777" w:rsidTr="009C12BC">
        <w:trPr>
          <w:trHeight w:val="283"/>
        </w:trPr>
        <w:tc>
          <w:tcPr>
            <w:tcW w:w="448" w:type="dxa"/>
            <w:vAlign w:val="center"/>
          </w:tcPr>
          <w:p w14:paraId="2BAEEFED" w14:textId="44EAE88B" w:rsidR="00BE0A9E" w:rsidRDefault="00BE0A9E" w:rsidP="00BE0A9E">
            <w:pPr>
              <w:pStyle w:val="TableParagraph"/>
              <w:spacing w:before="155"/>
              <w:ind w:left="15"/>
              <w:rPr>
                <w:w w:val="111"/>
                <w:sz w:val="16"/>
              </w:rPr>
            </w:pPr>
            <w:r>
              <w:rPr>
                <w:sz w:val="16"/>
              </w:rPr>
              <w:t>26</w:t>
            </w:r>
          </w:p>
        </w:tc>
        <w:tc>
          <w:tcPr>
            <w:tcW w:w="3252" w:type="dxa"/>
          </w:tcPr>
          <w:p w14:paraId="71372159" w14:textId="77777777" w:rsidR="00BE0A9E" w:rsidRPr="00D83D06" w:rsidRDefault="00BE0A9E" w:rsidP="00BE0A9E">
            <w:pPr>
              <w:pStyle w:val="TableParagraph"/>
              <w:spacing w:before="63"/>
              <w:ind w:left="106"/>
              <w:jc w:val="left"/>
              <w:rPr>
                <w:sz w:val="16"/>
                <w:szCs w:val="16"/>
              </w:rPr>
            </w:pPr>
            <w:r w:rsidRPr="00D83D06">
              <w:rPr>
                <w:w w:val="115"/>
                <w:sz w:val="16"/>
                <w:szCs w:val="16"/>
              </w:rPr>
              <w:t>Teknik</w:t>
            </w:r>
            <w:r w:rsidRPr="00D83D06">
              <w:rPr>
                <w:spacing w:val="11"/>
                <w:w w:val="115"/>
                <w:sz w:val="16"/>
                <w:szCs w:val="16"/>
              </w:rPr>
              <w:t xml:space="preserve"> </w:t>
            </w:r>
            <w:r w:rsidRPr="00D83D06">
              <w:rPr>
                <w:w w:val="115"/>
                <w:sz w:val="16"/>
                <w:szCs w:val="16"/>
              </w:rPr>
              <w:t>Tata</w:t>
            </w:r>
            <w:r w:rsidRPr="00D83D06">
              <w:rPr>
                <w:spacing w:val="10"/>
                <w:w w:val="115"/>
                <w:sz w:val="16"/>
                <w:szCs w:val="16"/>
              </w:rPr>
              <w:t xml:space="preserve"> </w:t>
            </w:r>
            <w:r w:rsidRPr="00D83D06">
              <w:rPr>
                <w:w w:val="115"/>
                <w:sz w:val="16"/>
                <w:szCs w:val="16"/>
              </w:rPr>
              <w:t>Bangunan</w:t>
            </w:r>
            <w:r w:rsidRPr="00D83D06">
              <w:rPr>
                <w:spacing w:val="8"/>
                <w:w w:val="115"/>
                <w:sz w:val="16"/>
                <w:szCs w:val="16"/>
              </w:rPr>
              <w:t xml:space="preserve"> </w:t>
            </w:r>
            <w:r w:rsidRPr="00D83D06">
              <w:rPr>
                <w:w w:val="115"/>
                <w:sz w:val="16"/>
                <w:szCs w:val="16"/>
              </w:rPr>
              <w:t>dan</w:t>
            </w:r>
            <w:r w:rsidRPr="00D83D06">
              <w:rPr>
                <w:spacing w:val="-37"/>
                <w:w w:val="115"/>
                <w:sz w:val="16"/>
                <w:szCs w:val="16"/>
              </w:rPr>
              <w:t xml:space="preserve"> </w:t>
            </w:r>
            <w:r w:rsidRPr="00D83D06">
              <w:rPr>
                <w:w w:val="115"/>
                <w:sz w:val="16"/>
                <w:szCs w:val="16"/>
              </w:rPr>
              <w:t>Perumahan</w:t>
            </w:r>
            <w:r w:rsidRPr="00D83D06">
              <w:rPr>
                <w:spacing w:val="6"/>
                <w:w w:val="115"/>
                <w:sz w:val="16"/>
                <w:szCs w:val="16"/>
              </w:rPr>
              <w:t xml:space="preserve"> </w:t>
            </w:r>
            <w:r w:rsidRPr="00D83D06">
              <w:rPr>
                <w:w w:val="115"/>
                <w:sz w:val="16"/>
                <w:szCs w:val="16"/>
              </w:rPr>
              <w:t>Penyelia</w:t>
            </w:r>
          </w:p>
        </w:tc>
        <w:tc>
          <w:tcPr>
            <w:tcW w:w="856" w:type="dxa"/>
          </w:tcPr>
          <w:p w14:paraId="6B0753C2" w14:textId="77777777" w:rsidR="00BE0A9E" w:rsidRDefault="00BE0A9E" w:rsidP="00BE0A9E">
            <w:pPr>
              <w:pStyle w:val="TableParagraph"/>
              <w:spacing w:before="155"/>
              <w:ind w:left="20"/>
              <w:rPr>
                <w:sz w:val="16"/>
              </w:rPr>
            </w:pPr>
            <w:r>
              <w:rPr>
                <w:w w:val="111"/>
                <w:sz w:val="16"/>
              </w:rPr>
              <w:t>8</w:t>
            </w:r>
          </w:p>
        </w:tc>
        <w:tc>
          <w:tcPr>
            <w:tcW w:w="859" w:type="dxa"/>
          </w:tcPr>
          <w:p w14:paraId="13252035" w14:textId="77777777" w:rsidR="00BE0A9E" w:rsidRDefault="00BE0A9E" w:rsidP="00BE0A9E">
            <w:pPr>
              <w:pStyle w:val="TableParagraph"/>
              <w:spacing w:before="155"/>
              <w:ind w:left="220" w:right="198"/>
              <w:rPr>
                <w:sz w:val="16"/>
              </w:rPr>
            </w:pPr>
            <w:r>
              <w:rPr>
                <w:w w:val="110"/>
                <w:sz w:val="16"/>
              </w:rPr>
              <w:t>1275</w:t>
            </w:r>
          </w:p>
        </w:tc>
        <w:tc>
          <w:tcPr>
            <w:tcW w:w="459" w:type="dxa"/>
          </w:tcPr>
          <w:p w14:paraId="125145EE" w14:textId="77777777" w:rsidR="00BE0A9E" w:rsidRDefault="00BE0A9E" w:rsidP="00BE0A9E">
            <w:pPr>
              <w:pStyle w:val="TableParagraph"/>
              <w:spacing w:before="155"/>
              <w:ind w:left="20"/>
              <w:rPr>
                <w:sz w:val="16"/>
              </w:rPr>
            </w:pPr>
            <w:r>
              <w:rPr>
                <w:w w:val="111"/>
                <w:sz w:val="16"/>
              </w:rPr>
              <w:t>4</w:t>
            </w:r>
          </w:p>
        </w:tc>
        <w:tc>
          <w:tcPr>
            <w:tcW w:w="819" w:type="dxa"/>
          </w:tcPr>
          <w:p w14:paraId="52F48989" w14:textId="77777777" w:rsidR="00BE0A9E" w:rsidRDefault="00BE0A9E" w:rsidP="00BE0A9E">
            <w:pPr>
              <w:pStyle w:val="TableParagraph"/>
              <w:spacing w:before="155"/>
              <w:ind w:left="245" w:right="230"/>
              <w:rPr>
                <w:sz w:val="16"/>
              </w:rPr>
            </w:pPr>
            <w:r>
              <w:rPr>
                <w:w w:val="110"/>
                <w:sz w:val="16"/>
              </w:rPr>
              <w:t>550</w:t>
            </w:r>
          </w:p>
        </w:tc>
        <w:tc>
          <w:tcPr>
            <w:tcW w:w="575" w:type="dxa"/>
          </w:tcPr>
          <w:p w14:paraId="0A4D30F4" w14:textId="77777777" w:rsidR="00BE0A9E" w:rsidRDefault="00BE0A9E" w:rsidP="00BE0A9E">
            <w:pPr>
              <w:pStyle w:val="TableParagraph"/>
              <w:spacing w:before="155"/>
              <w:ind w:left="21"/>
              <w:rPr>
                <w:sz w:val="16"/>
              </w:rPr>
            </w:pPr>
            <w:r>
              <w:rPr>
                <w:w w:val="111"/>
                <w:sz w:val="16"/>
              </w:rPr>
              <w:t>3</w:t>
            </w:r>
          </w:p>
        </w:tc>
        <w:tc>
          <w:tcPr>
            <w:tcW w:w="619" w:type="dxa"/>
          </w:tcPr>
          <w:p w14:paraId="4E5BAE7F" w14:textId="77777777" w:rsidR="00BE0A9E" w:rsidRDefault="00BE0A9E" w:rsidP="00BE0A9E">
            <w:pPr>
              <w:pStyle w:val="TableParagraph"/>
              <w:spacing w:before="155"/>
              <w:ind w:left="141" w:right="105"/>
              <w:rPr>
                <w:sz w:val="16"/>
              </w:rPr>
            </w:pPr>
            <w:r>
              <w:rPr>
                <w:w w:val="110"/>
                <w:sz w:val="16"/>
              </w:rPr>
              <w:t>275</w:t>
            </w:r>
          </w:p>
        </w:tc>
        <w:tc>
          <w:tcPr>
            <w:tcW w:w="491" w:type="dxa"/>
          </w:tcPr>
          <w:p w14:paraId="2E421E45" w14:textId="77777777" w:rsidR="00BE0A9E" w:rsidRDefault="00BE0A9E" w:rsidP="00BE0A9E">
            <w:pPr>
              <w:pStyle w:val="TableParagraph"/>
              <w:spacing w:before="155"/>
              <w:ind w:left="29"/>
              <w:rPr>
                <w:sz w:val="16"/>
              </w:rPr>
            </w:pPr>
            <w:r>
              <w:rPr>
                <w:w w:val="111"/>
                <w:sz w:val="16"/>
              </w:rPr>
              <w:t>2</w:t>
            </w:r>
          </w:p>
        </w:tc>
        <w:tc>
          <w:tcPr>
            <w:tcW w:w="620" w:type="dxa"/>
          </w:tcPr>
          <w:p w14:paraId="399018A1" w14:textId="77777777" w:rsidR="00BE0A9E" w:rsidRDefault="00BE0A9E" w:rsidP="00BE0A9E">
            <w:pPr>
              <w:pStyle w:val="TableParagraph"/>
              <w:spacing w:before="155"/>
              <w:ind w:left="170"/>
              <w:jc w:val="left"/>
              <w:rPr>
                <w:sz w:val="16"/>
              </w:rPr>
            </w:pPr>
            <w:r>
              <w:rPr>
                <w:w w:val="110"/>
                <w:sz w:val="16"/>
              </w:rPr>
              <w:t>125</w:t>
            </w:r>
          </w:p>
        </w:tc>
        <w:tc>
          <w:tcPr>
            <w:tcW w:w="707" w:type="dxa"/>
          </w:tcPr>
          <w:p w14:paraId="680DB0FA" w14:textId="77777777" w:rsidR="00BE0A9E" w:rsidRDefault="00BE0A9E" w:rsidP="00BE0A9E">
            <w:pPr>
              <w:pStyle w:val="TableParagraph"/>
              <w:spacing w:before="155"/>
              <w:ind w:left="32"/>
              <w:rPr>
                <w:sz w:val="16"/>
              </w:rPr>
            </w:pPr>
            <w:r>
              <w:rPr>
                <w:w w:val="111"/>
                <w:sz w:val="16"/>
              </w:rPr>
              <w:t>3</w:t>
            </w:r>
          </w:p>
        </w:tc>
        <w:tc>
          <w:tcPr>
            <w:tcW w:w="623" w:type="dxa"/>
          </w:tcPr>
          <w:p w14:paraId="704B5483" w14:textId="77777777" w:rsidR="00BE0A9E" w:rsidRDefault="00BE0A9E" w:rsidP="00BE0A9E">
            <w:pPr>
              <w:pStyle w:val="TableParagraph"/>
              <w:spacing w:before="155"/>
              <w:ind w:left="180"/>
              <w:jc w:val="left"/>
              <w:rPr>
                <w:sz w:val="16"/>
              </w:rPr>
            </w:pPr>
            <w:r>
              <w:rPr>
                <w:w w:val="110"/>
                <w:sz w:val="16"/>
              </w:rPr>
              <w:t>150</w:t>
            </w:r>
          </w:p>
        </w:tc>
        <w:tc>
          <w:tcPr>
            <w:tcW w:w="519" w:type="dxa"/>
          </w:tcPr>
          <w:p w14:paraId="14F622CC" w14:textId="77777777" w:rsidR="00BE0A9E" w:rsidRDefault="00BE0A9E" w:rsidP="00BE0A9E">
            <w:pPr>
              <w:pStyle w:val="TableParagraph"/>
              <w:spacing w:before="155"/>
              <w:ind w:left="24"/>
              <w:rPr>
                <w:sz w:val="16"/>
              </w:rPr>
            </w:pPr>
            <w:r>
              <w:rPr>
                <w:w w:val="111"/>
                <w:sz w:val="16"/>
              </w:rPr>
              <w:t>2</w:t>
            </w:r>
          </w:p>
        </w:tc>
        <w:tc>
          <w:tcPr>
            <w:tcW w:w="623" w:type="dxa"/>
          </w:tcPr>
          <w:p w14:paraId="41A1B3AB" w14:textId="77777777" w:rsidR="00BE0A9E" w:rsidRDefault="00BE0A9E" w:rsidP="00BE0A9E">
            <w:pPr>
              <w:pStyle w:val="TableParagraph"/>
              <w:spacing w:before="155"/>
              <w:ind w:left="222"/>
              <w:jc w:val="left"/>
              <w:rPr>
                <w:sz w:val="16"/>
              </w:rPr>
            </w:pPr>
            <w:r>
              <w:rPr>
                <w:w w:val="110"/>
                <w:sz w:val="16"/>
              </w:rPr>
              <w:t>75</w:t>
            </w:r>
          </w:p>
        </w:tc>
        <w:tc>
          <w:tcPr>
            <w:tcW w:w="519" w:type="dxa"/>
          </w:tcPr>
          <w:p w14:paraId="73766C80" w14:textId="77777777" w:rsidR="00BE0A9E" w:rsidRDefault="00BE0A9E" w:rsidP="00BE0A9E">
            <w:pPr>
              <w:pStyle w:val="TableParagraph"/>
              <w:spacing w:before="155"/>
              <w:ind w:left="37"/>
              <w:rPr>
                <w:sz w:val="16"/>
              </w:rPr>
            </w:pPr>
            <w:r>
              <w:rPr>
                <w:w w:val="111"/>
                <w:sz w:val="16"/>
              </w:rPr>
              <w:t>2</w:t>
            </w:r>
          </w:p>
        </w:tc>
        <w:tc>
          <w:tcPr>
            <w:tcW w:w="579" w:type="dxa"/>
          </w:tcPr>
          <w:p w14:paraId="212D7259" w14:textId="77777777" w:rsidR="00BE0A9E" w:rsidRDefault="00BE0A9E" w:rsidP="00BE0A9E">
            <w:pPr>
              <w:pStyle w:val="TableParagraph"/>
              <w:spacing w:before="155"/>
              <w:ind w:left="169" w:right="129"/>
              <w:rPr>
                <w:sz w:val="16"/>
              </w:rPr>
            </w:pPr>
            <w:r>
              <w:rPr>
                <w:w w:val="110"/>
                <w:sz w:val="16"/>
              </w:rPr>
              <w:t>25</w:t>
            </w:r>
          </w:p>
        </w:tc>
        <w:tc>
          <w:tcPr>
            <w:tcW w:w="419" w:type="dxa"/>
          </w:tcPr>
          <w:p w14:paraId="67887FF2" w14:textId="77777777" w:rsidR="00BE0A9E" w:rsidRDefault="00BE0A9E" w:rsidP="00BE0A9E">
            <w:pPr>
              <w:pStyle w:val="TableParagraph"/>
              <w:spacing w:before="155"/>
              <w:ind w:left="169"/>
              <w:jc w:val="left"/>
              <w:rPr>
                <w:sz w:val="16"/>
              </w:rPr>
            </w:pPr>
            <w:r>
              <w:rPr>
                <w:w w:val="111"/>
                <w:sz w:val="16"/>
              </w:rPr>
              <w:t>2</w:t>
            </w:r>
          </w:p>
        </w:tc>
        <w:tc>
          <w:tcPr>
            <w:tcW w:w="680" w:type="dxa"/>
          </w:tcPr>
          <w:p w14:paraId="7AA148EB" w14:textId="77777777" w:rsidR="00BE0A9E" w:rsidRDefault="00BE0A9E" w:rsidP="00BE0A9E">
            <w:pPr>
              <w:pStyle w:val="TableParagraph"/>
              <w:spacing w:before="155"/>
              <w:ind w:left="174" w:right="135"/>
              <w:rPr>
                <w:sz w:val="16"/>
              </w:rPr>
            </w:pPr>
            <w:r>
              <w:rPr>
                <w:w w:val="110"/>
                <w:sz w:val="16"/>
              </w:rPr>
              <w:t>50</w:t>
            </w:r>
          </w:p>
        </w:tc>
        <w:tc>
          <w:tcPr>
            <w:tcW w:w="519" w:type="dxa"/>
          </w:tcPr>
          <w:p w14:paraId="18774FB1" w14:textId="77777777" w:rsidR="00BE0A9E" w:rsidRDefault="00BE0A9E" w:rsidP="00BE0A9E">
            <w:pPr>
              <w:pStyle w:val="TableParagraph"/>
              <w:spacing w:before="155"/>
              <w:ind w:left="36"/>
              <w:rPr>
                <w:sz w:val="16"/>
              </w:rPr>
            </w:pPr>
            <w:r>
              <w:rPr>
                <w:w w:val="111"/>
                <w:sz w:val="16"/>
              </w:rPr>
              <w:t>2</w:t>
            </w:r>
          </w:p>
        </w:tc>
        <w:tc>
          <w:tcPr>
            <w:tcW w:w="619" w:type="dxa"/>
          </w:tcPr>
          <w:p w14:paraId="3438F791" w14:textId="77777777" w:rsidR="00BE0A9E" w:rsidRDefault="00BE0A9E" w:rsidP="00BE0A9E">
            <w:pPr>
              <w:pStyle w:val="TableParagraph"/>
              <w:spacing w:before="155"/>
              <w:ind w:left="220"/>
              <w:jc w:val="left"/>
              <w:rPr>
                <w:sz w:val="16"/>
              </w:rPr>
            </w:pPr>
            <w:r>
              <w:rPr>
                <w:w w:val="110"/>
                <w:sz w:val="16"/>
              </w:rPr>
              <w:t>20</w:t>
            </w:r>
          </w:p>
        </w:tc>
        <w:tc>
          <w:tcPr>
            <w:tcW w:w="479" w:type="dxa"/>
          </w:tcPr>
          <w:p w14:paraId="087E4D58" w14:textId="77777777" w:rsidR="00BE0A9E" w:rsidRDefault="00BE0A9E" w:rsidP="00BE0A9E">
            <w:pPr>
              <w:pStyle w:val="TableParagraph"/>
              <w:spacing w:before="155"/>
              <w:ind w:left="196"/>
              <w:jc w:val="left"/>
              <w:rPr>
                <w:sz w:val="16"/>
              </w:rPr>
            </w:pPr>
            <w:r>
              <w:rPr>
                <w:w w:val="111"/>
                <w:sz w:val="16"/>
              </w:rPr>
              <w:t>1</w:t>
            </w:r>
          </w:p>
        </w:tc>
        <w:tc>
          <w:tcPr>
            <w:tcW w:w="671" w:type="dxa"/>
          </w:tcPr>
          <w:p w14:paraId="7069F05F" w14:textId="77777777" w:rsidR="00BE0A9E" w:rsidRDefault="00BE0A9E" w:rsidP="00BE0A9E">
            <w:pPr>
              <w:pStyle w:val="TableParagraph"/>
              <w:spacing w:before="155"/>
              <w:ind w:left="297"/>
              <w:jc w:val="left"/>
              <w:rPr>
                <w:sz w:val="16"/>
              </w:rPr>
            </w:pPr>
            <w:r>
              <w:rPr>
                <w:w w:val="111"/>
                <w:sz w:val="16"/>
              </w:rPr>
              <w:t>5</w:t>
            </w:r>
          </w:p>
        </w:tc>
      </w:tr>
      <w:tr w:rsidR="00BE0A9E" w14:paraId="1D3BEE8F" w14:textId="77777777" w:rsidTr="009C12BC">
        <w:trPr>
          <w:trHeight w:val="283"/>
        </w:trPr>
        <w:tc>
          <w:tcPr>
            <w:tcW w:w="448" w:type="dxa"/>
            <w:vAlign w:val="center"/>
          </w:tcPr>
          <w:p w14:paraId="08EAD34D" w14:textId="02E80746" w:rsidR="00BE0A9E" w:rsidRDefault="00BE0A9E" w:rsidP="00BE0A9E">
            <w:pPr>
              <w:pStyle w:val="TableParagraph"/>
              <w:spacing w:before="155"/>
              <w:ind w:left="15"/>
              <w:rPr>
                <w:w w:val="111"/>
                <w:sz w:val="16"/>
              </w:rPr>
            </w:pPr>
            <w:r w:rsidRPr="009575A6">
              <w:rPr>
                <w:sz w:val="16"/>
              </w:rPr>
              <w:t>27</w:t>
            </w:r>
          </w:p>
        </w:tc>
        <w:tc>
          <w:tcPr>
            <w:tcW w:w="3252" w:type="dxa"/>
          </w:tcPr>
          <w:p w14:paraId="33B8EFC3" w14:textId="77777777" w:rsidR="00BE0A9E" w:rsidRPr="00D83D06" w:rsidRDefault="00BE0A9E" w:rsidP="00BE0A9E">
            <w:pPr>
              <w:pStyle w:val="TableParagraph"/>
              <w:spacing w:before="63"/>
              <w:ind w:left="106"/>
              <w:jc w:val="left"/>
              <w:rPr>
                <w:w w:val="115"/>
                <w:sz w:val="16"/>
                <w:szCs w:val="16"/>
              </w:rPr>
            </w:pPr>
            <w:r>
              <w:rPr>
                <w:w w:val="115"/>
                <w:sz w:val="16"/>
                <w:szCs w:val="16"/>
              </w:rPr>
              <w:t xml:space="preserve">Pengelola Pengadaan Barang/Jasa Pertama </w:t>
            </w:r>
          </w:p>
        </w:tc>
        <w:tc>
          <w:tcPr>
            <w:tcW w:w="856" w:type="dxa"/>
          </w:tcPr>
          <w:p w14:paraId="58D2EDEB" w14:textId="77777777" w:rsidR="00BE0A9E" w:rsidRDefault="00BE0A9E" w:rsidP="00BE0A9E">
            <w:pPr>
              <w:pStyle w:val="TableParagraph"/>
              <w:spacing w:before="155"/>
              <w:ind w:left="20"/>
              <w:rPr>
                <w:w w:val="111"/>
                <w:sz w:val="16"/>
              </w:rPr>
            </w:pPr>
            <w:r>
              <w:rPr>
                <w:w w:val="111"/>
                <w:sz w:val="16"/>
              </w:rPr>
              <w:t>8</w:t>
            </w:r>
          </w:p>
        </w:tc>
        <w:tc>
          <w:tcPr>
            <w:tcW w:w="859" w:type="dxa"/>
          </w:tcPr>
          <w:p w14:paraId="2EFE47A9" w14:textId="77777777" w:rsidR="00BE0A9E" w:rsidRDefault="00BE0A9E" w:rsidP="00BE0A9E">
            <w:pPr>
              <w:pStyle w:val="TableParagraph"/>
              <w:spacing w:before="155"/>
              <w:ind w:left="220" w:right="198"/>
              <w:rPr>
                <w:w w:val="110"/>
                <w:sz w:val="16"/>
              </w:rPr>
            </w:pPr>
            <w:r>
              <w:rPr>
                <w:w w:val="110"/>
                <w:sz w:val="16"/>
              </w:rPr>
              <w:t>1270</w:t>
            </w:r>
          </w:p>
        </w:tc>
        <w:tc>
          <w:tcPr>
            <w:tcW w:w="459" w:type="dxa"/>
          </w:tcPr>
          <w:p w14:paraId="6C0FD876" w14:textId="77777777" w:rsidR="00BE0A9E" w:rsidRDefault="00BE0A9E" w:rsidP="00BE0A9E">
            <w:pPr>
              <w:pStyle w:val="TableParagraph"/>
              <w:spacing w:before="155"/>
              <w:ind w:left="20"/>
              <w:rPr>
                <w:w w:val="111"/>
                <w:sz w:val="16"/>
              </w:rPr>
            </w:pPr>
            <w:r>
              <w:rPr>
                <w:w w:val="111"/>
                <w:sz w:val="16"/>
              </w:rPr>
              <w:t>5</w:t>
            </w:r>
          </w:p>
        </w:tc>
        <w:tc>
          <w:tcPr>
            <w:tcW w:w="819" w:type="dxa"/>
          </w:tcPr>
          <w:p w14:paraId="36F01E4E" w14:textId="77777777" w:rsidR="00BE0A9E" w:rsidRDefault="00BE0A9E" w:rsidP="00BE0A9E">
            <w:pPr>
              <w:pStyle w:val="TableParagraph"/>
              <w:spacing w:before="155"/>
              <w:ind w:left="245" w:right="230"/>
              <w:rPr>
                <w:w w:val="110"/>
                <w:sz w:val="16"/>
              </w:rPr>
            </w:pPr>
            <w:r>
              <w:rPr>
                <w:w w:val="110"/>
                <w:sz w:val="16"/>
              </w:rPr>
              <w:t>750</w:t>
            </w:r>
          </w:p>
        </w:tc>
        <w:tc>
          <w:tcPr>
            <w:tcW w:w="575" w:type="dxa"/>
          </w:tcPr>
          <w:p w14:paraId="34C75E7E" w14:textId="77777777" w:rsidR="00BE0A9E" w:rsidRDefault="00BE0A9E" w:rsidP="00BE0A9E">
            <w:pPr>
              <w:pStyle w:val="TableParagraph"/>
              <w:spacing w:before="155"/>
              <w:ind w:left="21"/>
              <w:rPr>
                <w:w w:val="111"/>
                <w:sz w:val="16"/>
              </w:rPr>
            </w:pPr>
            <w:r>
              <w:rPr>
                <w:w w:val="111"/>
                <w:sz w:val="16"/>
              </w:rPr>
              <w:t>2</w:t>
            </w:r>
          </w:p>
        </w:tc>
        <w:tc>
          <w:tcPr>
            <w:tcW w:w="619" w:type="dxa"/>
          </w:tcPr>
          <w:p w14:paraId="5F80DE8A" w14:textId="77777777" w:rsidR="00BE0A9E" w:rsidRDefault="00BE0A9E" w:rsidP="00BE0A9E">
            <w:pPr>
              <w:pStyle w:val="TableParagraph"/>
              <w:spacing w:before="155"/>
              <w:ind w:left="141" w:right="105"/>
              <w:rPr>
                <w:w w:val="110"/>
                <w:sz w:val="16"/>
              </w:rPr>
            </w:pPr>
            <w:r>
              <w:rPr>
                <w:w w:val="110"/>
                <w:sz w:val="16"/>
              </w:rPr>
              <w:t>125</w:t>
            </w:r>
          </w:p>
        </w:tc>
        <w:tc>
          <w:tcPr>
            <w:tcW w:w="491" w:type="dxa"/>
          </w:tcPr>
          <w:p w14:paraId="6DE63B02" w14:textId="77777777" w:rsidR="00BE0A9E" w:rsidRDefault="00BE0A9E" w:rsidP="00BE0A9E">
            <w:pPr>
              <w:pStyle w:val="TableParagraph"/>
              <w:spacing w:before="155"/>
              <w:ind w:left="29"/>
              <w:rPr>
                <w:w w:val="111"/>
                <w:sz w:val="16"/>
              </w:rPr>
            </w:pPr>
            <w:r>
              <w:rPr>
                <w:w w:val="111"/>
                <w:sz w:val="16"/>
              </w:rPr>
              <w:t>2</w:t>
            </w:r>
          </w:p>
        </w:tc>
        <w:tc>
          <w:tcPr>
            <w:tcW w:w="620" w:type="dxa"/>
          </w:tcPr>
          <w:p w14:paraId="3472A4A1" w14:textId="77777777" w:rsidR="00BE0A9E" w:rsidRDefault="00BE0A9E" w:rsidP="00BE0A9E">
            <w:pPr>
              <w:pStyle w:val="TableParagraph"/>
              <w:spacing w:before="155"/>
              <w:ind w:left="170"/>
              <w:jc w:val="left"/>
              <w:rPr>
                <w:w w:val="110"/>
                <w:sz w:val="16"/>
              </w:rPr>
            </w:pPr>
            <w:r>
              <w:rPr>
                <w:w w:val="110"/>
                <w:sz w:val="16"/>
              </w:rPr>
              <w:t>125</w:t>
            </w:r>
          </w:p>
        </w:tc>
        <w:tc>
          <w:tcPr>
            <w:tcW w:w="707" w:type="dxa"/>
          </w:tcPr>
          <w:p w14:paraId="2D22735B" w14:textId="77777777" w:rsidR="00BE0A9E" w:rsidRDefault="00BE0A9E" w:rsidP="00BE0A9E">
            <w:pPr>
              <w:pStyle w:val="TableParagraph"/>
              <w:spacing w:before="155"/>
              <w:ind w:left="32"/>
              <w:rPr>
                <w:w w:val="111"/>
                <w:sz w:val="16"/>
              </w:rPr>
            </w:pPr>
            <w:r>
              <w:rPr>
                <w:w w:val="111"/>
                <w:sz w:val="16"/>
              </w:rPr>
              <w:t>2</w:t>
            </w:r>
          </w:p>
        </w:tc>
        <w:tc>
          <w:tcPr>
            <w:tcW w:w="623" w:type="dxa"/>
          </w:tcPr>
          <w:p w14:paraId="1DB02CBF" w14:textId="77777777" w:rsidR="00BE0A9E" w:rsidRDefault="00BE0A9E" w:rsidP="00BE0A9E">
            <w:pPr>
              <w:pStyle w:val="TableParagraph"/>
              <w:spacing w:before="155"/>
              <w:ind w:left="180"/>
              <w:jc w:val="left"/>
              <w:rPr>
                <w:w w:val="110"/>
                <w:sz w:val="16"/>
              </w:rPr>
            </w:pPr>
            <w:r>
              <w:rPr>
                <w:w w:val="110"/>
                <w:sz w:val="16"/>
              </w:rPr>
              <w:t>75</w:t>
            </w:r>
          </w:p>
        </w:tc>
        <w:tc>
          <w:tcPr>
            <w:tcW w:w="519" w:type="dxa"/>
          </w:tcPr>
          <w:p w14:paraId="0AB16831" w14:textId="77777777" w:rsidR="00BE0A9E" w:rsidRDefault="00BE0A9E" w:rsidP="00BE0A9E">
            <w:pPr>
              <w:pStyle w:val="TableParagraph"/>
              <w:spacing w:before="155"/>
              <w:ind w:left="24"/>
              <w:rPr>
                <w:w w:val="111"/>
                <w:sz w:val="16"/>
              </w:rPr>
            </w:pPr>
            <w:r>
              <w:rPr>
                <w:w w:val="111"/>
                <w:sz w:val="16"/>
              </w:rPr>
              <w:t>2</w:t>
            </w:r>
          </w:p>
        </w:tc>
        <w:tc>
          <w:tcPr>
            <w:tcW w:w="623" w:type="dxa"/>
          </w:tcPr>
          <w:p w14:paraId="52F6DA3E" w14:textId="77777777" w:rsidR="00BE0A9E" w:rsidRDefault="00BE0A9E" w:rsidP="00BE0A9E">
            <w:pPr>
              <w:pStyle w:val="TableParagraph"/>
              <w:spacing w:before="155"/>
              <w:ind w:left="222"/>
              <w:jc w:val="left"/>
              <w:rPr>
                <w:w w:val="110"/>
                <w:sz w:val="16"/>
              </w:rPr>
            </w:pPr>
            <w:r>
              <w:rPr>
                <w:w w:val="110"/>
                <w:sz w:val="16"/>
              </w:rPr>
              <w:t>75</w:t>
            </w:r>
          </w:p>
        </w:tc>
        <w:tc>
          <w:tcPr>
            <w:tcW w:w="519" w:type="dxa"/>
          </w:tcPr>
          <w:p w14:paraId="631F7070" w14:textId="77777777" w:rsidR="00BE0A9E" w:rsidRDefault="00BE0A9E" w:rsidP="00BE0A9E">
            <w:pPr>
              <w:pStyle w:val="TableParagraph"/>
              <w:spacing w:before="155"/>
              <w:ind w:left="37"/>
              <w:rPr>
                <w:w w:val="111"/>
                <w:sz w:val="16"/>
              </w:rPr>
            </w:pPr>
            <w:r>
              <w:rPr>
                <w:w w:val="111"/>
                <w:sz w:val="16"/>
              </w:rPr>
              <w:t>3</w:t>
            </w:r>
          </w:p>
        </w:tc>
        <w:tc>
          <w:tcPr>
            <w:tcW w:w="579" w:type="dxa"/>
          </w:tcPr>
          <w:p w14:paraId="48295274" w14:textId="77777777" w:rsidR="00BE0A9E" w:rsidRDefault="00BE0A9E" w:rsidP="00BE0A9E">
            <w:pPr>
              <w:pStyle w:val="TableParagraph"/>
              <w:spacing w:before="155"/>
              <w:ind w:left="169" w:right="129"/>
              <w:rPr>
                <w:w w:val="110"/>
                <w:sz w:val="16"/>
              </w:rPr>
            </w:pPr>
            <w:r>
              <w:rPr>
                <w:w w:val="110"/>
                <w:sz w:val="16"/>
              </w:rPr>
              <w:t>60</w:t>
            </w:r>
          </w:p>
        </w:tc>
        <w:tc>
          <w:tcPr>
            <w:tcW w:w="419" w:type="dxa"/>
          </w:tcPr>
          <w:p w14:paraId="744CF6D7" w14:textId="77777777" w:rsidR="00BE0A9E" w:rsidRDefault="00BE0A9E" w:rsidP="00BE0A9E">
            <w:pPr>
              <w:pStyle w:val="TableParagraph"/>
              <w:spacing w:before="155"/>
              <w:ind w:left="169"/>
              <w:jc w:val="left"/>
              <w:rPr>
                <w:w w:val="111"/>
                <w:sz w:val="16"/>
              </w:rPr>
            </w:pPr>
            <w:r>
              <w:rPr>
                <w:w w:val="111"/>
                <w:sz w:val="16"/>
              </w:rPr>
              <w:t>2</w:t>
            </w:r>
          </w:p>
        </w:tc>
        <w:tc>
          <w:tcPr>
            <w:tcW w:w="680" w:type="dxa"/>
          </w:tcPr>
          <w:p w14:paraId="47A699FB" w14:textId="77777777" w:rsidR="00BE0A9E" w:rsidRDefault="00BE0A9E" w:rsidP="00BE0A9E">
            <w:pPr>
              <w:pStyle w:val="TableParagraph"/>
              <w:spacing w:before="155"/>
              <w:ind w:left="174" w:right="135"/>
              <w:rPr>
                <w:w w:val="110"/>
                <w:sz w:val="16"/>
              </w:rPr>
            </w:pPr>
            <w:r>
              <w:rPr>
                <w:w w:val="110"/>
                <w:sz w:val="16"/>
              </w:rPr>
              <w:t>50</w:t>
            </w:r>
          </w:p>
        </w:tc>
        <w:tc>
          <w:tcPr>
            <w:tcW w:w="519" w:type="dxa"/>
          </w:tcPr>
          <w:p w14:paraId="5D6E0008" w14:textId="77777777" w:rsidR="00BE0A9E" w:rsidRDefault="00BE0A9E" w:rsidP="00BE0A9E">
            <w:pPr>
              <w:pStyle w:val="TableParagraph"/>
              <w:spacing w:before="155"/>
              <w:ind w:left="36"/>
              <w:rPr>
                <w:w w:val="111"/>
                <w:sz w:val="16"/>
              </w:rPr>
            </w:pPr>
            <w:r>
              <w:rPr>
                <w:w w:val="111"/>
                <w:sz w:val="16"/>
              </w:rPr>
              <w:t>1</w:t>
            </w:r>
          </w:p>
        </w:tc>
        <w:tc>
          <w:tcPr>
            <w:tcW w:w="619" w:type="dxa"/>
          </w:tcPr>
          <w:p w14:paraId="6004288B" w14:textId="77777777" w:rsidR="00BE0A9E" w:rsidRDefault="00BE0A9E" w:rsidP="00BE0A9E">
            <w:pPr>
              <w:pStyle w:val="TableParagraph"/>
              <w:spacing w:before="155"/>
              <w:ind w:left="220"/>
              <w:jc w:val="left"/>
              <w:rPr>
                <w:w w:val="110"/>
                <w:sz w:val="16"/>
              </w:rPr>
            </w:pPr>
            <w:r>
              <w:rPr>
                <w:w w:val="110"/>
                <w:sz w:val="16"/>
              </w:rPr>
              <w:t>5</w:t>
            </w:r>
          </w:p>
        </w:tc>
        <w:tc>
          <w:tcPr>
            <w:tcW w:w="479" w:type="dxa"/>
          </w:tcPr>
          <w:p w14:paraId="1A943D15" w14:textId="77777777" w:rsidR="00BE0A9E" w:rsidRDefault="00BE0A9E" w:rsidP="00BE0A9E">
            <w:pPr>
              <w:pStyle w:val="TableParagraph"/>
              <w:spacing w:before="155"/>
              <w:ind w:left="196"/>
              <w:jc w:val="left"/>
              <w:rPr>
                <w:w w:val="111"/>
                <w:sz w:val="16"/>
              </w:rPr>
            </w:pPr>
            <w:r>
              <w:rPr>
                <w:w w:val="111"/>
                <w:sz w:val="16"/>
              </w:rPr>
              <w:t>1</w:t>
            </w:r>
          </w:p>
        </w:tc>
        <w:tc>
          <w:tcPr>
            <w:tcW w:w="671" w:type="dxa"/>
          </w:tcPr>
          <w:p w14:paraId="43F80746" w14:textId="77777777" w:rsidR="00BE0A9E" w:rsidRDefault="00BE0A9E" w:rsidP="00BE0A9E">
            <w:pPr>
              <w:pStyle w:val="TableParagraph"/>
              <w:spacing w:before="155"/>
              <w:ind w:left="297"/>
              <w:jc w:val="left"/>
              <w:rPr>
                <w:w w:val="111"/>
                <w:sz w:val="16"/>
              </w:rPr>
            </w:pPr>
            <w:r>
              <w:rPr>
                <w:w w:val="111"/>
                <w:sz w:val="16"/>
              </w:rPr>
              <w:t>5</w:t>
            </w:r>
          </w:p>
        </w:tc>
      </w:tr>
      <w:tr w:rsidR="00BE0A9E" w14:paraId="73E80827" w14:textId="77777777" w:rsidTr="009C12BC">
        <w:trPr>
          <w:trHeight w:val="283"/>
        </w:trPr>
        <w:tc>
          <w:tcPr>
            <w:tcW w:w="448" w:type="dxa"/>
            <w:vAlign w:val="center"/>
          </w:tcPr>
          <w:p w14:paraId="1F3BAD88" w14:textId="1A6BB5B0" w:rsidR="00BE0A9E" w:rsidRDefault="00BE0A9E" w:rsidP="00BE0A9E">
            <w:pPr>
              <w:pStyle w:val="TableParagraph"/>
              <w:spacing w:before="155"/>
              <w:ind w:left="15"/>
              <w:rPr>
                <w:w w:val="111"/>
                <w:sz w:val="16"/>
              </w:rPr>
            </w:pPr>
            <w:r w:rsidRPr="007B55F5">
              <w:rPr>
                <w:color w:val="0070C0"/>
                <w:w w:val="110"/>
                <w:sz w:val="16"/>
              </w:rPr>
              <w:t>28</w:t>
            </w:r>
          </w:p>
        </w:tc>
        <w:tc>
          <w:tcPr>
            <w:tcW w:w="3252" w:type="dxa"/>
          </w:tcPr>
          <w:p w14:paraId="4F7CFC1E" w14:textId="77777777" w:rsidR="00BE0A9E" w:rsidRDefault="00BE0A9E" w:rsidP="00BE0A9E">
            <w:pPr>
              <w:pStyle w:val="TableParagraph"/>
              <w:spacing w:before="63"/>
              <w:ind w:left="106"/>
              <w:jc w:val="left"/>
              <w:rPr>
                <w:w w:val="115"/>
                <w:sz w:val="16"/>
                <w:szCs w:val="16"/>
              </w:rPr>
            </w:pPr>
            <w:r>
              <w:rPr>
                <w:w w:val="115"/>
                <w:sz w:val="16"/>
                <w:szCs w:val="16"/>
              </w:rPr>
              <w:t xml:space="preserve">Pranata Komputer Penyelia </w:t>
            </w:r>
          </w:p>
        </w:tc>
        <w:tc>
          <w:tcPr>
            <w:tcW w:w="856" w:type="dxa"/>
          </w:tcPr>
          <w:p w14:paraId="08E0F035" w14:textId="77777777" w:rsidR="00BE0A9E" w:rsidRDefault="00BE0A9E" w:rsidP="00BE0A9E">
            <w:pPr>
              <w:pStyle w:val="TableParagraph"/>
              <w:spacing w:before="155"/>
              <w:ind w:left="20"/>
              <w:rPr>
                <w:w w:val="111"/>
                <w:sz w:val="16"/>
              </w:rPr>
            </w:pPr>
            <w:r>
              <w:rPr>
                <w:w w:val="111"/>
                <w:sz w:val="16"/>
              </w:rPr>
              <w:t>8</w:t>
            </w:r>
          </w:p>
        </w:tc>
        <w:tc>
          <w:tcPr>
            <w:tcW w:w="859" w:type="dxa"/>
          </w:tcPr>
          <w:p w14:paraId="386BC48C" w14:textId="77777777" w:rsidR="00BE0A9E" w:rsidRDefault="00BE0A9E" w:rsidP="00BE0A9E">
            <w:pPr>
              <w:pStyle w:val="TableParagraph"/>
              <w:ind w:left="211" w:right="177"/>
              <w:rPr>
                <w:sz w:val="16"/>
              </w:rPr>
            </w:pPr>
            <w:r>
              <w:rPr>
                <w:w w:val="110"/>
                <w:sz w:val="16"/>
              </w:rPr>
              <w:t>1230</w:t>
            </w:r>
          </w:p>
        </w:tc>
        <w:tc>
          <w:tcPr>
            <w:tcW w:w="459" w:type="dxa"/>
          </w:tcPr>
          <w:p w14:paraId="195FF78B" w14:textId="77777777" w:rsidR="00BE0A9E" w:rsidRDefault="00BE0A9E" w:rsidP="00BE0A9E">
            <w:pPr>
              <w:pStyle w:val="TableParagraph"/>
              <w:ind w:left="25"/>
              <w:rPr>
                <w:sz w:val="16"/>
              </w:rPr>
            </w:pPr>
            <w:r>
              <w:rPr>
                <w:w w:val="111"/>
                <w:sz w:val="16"/>
              </w:rPr>
              <w:t>4</w:t>
            </w:r>
          </w:p>
        </w:tc>
        <w:tc>
          <w:tcPr>
            <w:tcW w:w="819" w:type="dxa"/>
          </w:tcPr>
          <w:p w14:paraId="11A84A51" w14:textId="77777777" w:rsidR="00BE0A9E" w:rsidRDefault="00BE0A9E" w:rsidP="00BE0A9E">
            <w:pPr>
              <w:pStyle w:val="TableParagraph"/>
              <w:ind w:left="251" w:right="226"/>
              <w:rPr>
                <w:sz w:val="16"/>
              </w:rPr>
            </w:pPr>
            <w:r>
              <w:rPr>
                <w:w w:val="110"/>
                <w:sz w:val="16"/>
              </w:rPr>
              <w:t>550</w:t>
            </w:r>
          </w:p>
        </w:tc>
        <w:tc>
          <w:tcPr>
            <w:tcW w:w="575" w:type="dxa"/>
          </w:tcPr>
          <w:p w14:paraId="0037CF76" w14:textId="77777777" w:rsidR="00BE0A9E" w:rsidRDefault="00BE0A9E" w:rsidP="00BE0A9E">
            <w:pPr>
              <w:pStyle w:val="TableParagraph"/>
              <w:ind w:left="22"/>
              <w:rPr>
                <w:sz w:val="16"/>
              </w:rPr>
            </w:pPr>
            <w:r>
              <w:rPr>
                <w:w w:val="111"/>
                <w:sz w:val="16"/>
              </w:rPr>
              <w:t>3</w:t>
            </w:r>
          </w:p>
        </w:tc>
        <w:tc>
          <w:tcPr>
            <w:tcW w:w="619" w:type="dxa"/>
          </w:tcPr>
          <w:p w14:paraId="781E80A9" w14:textId="77777777" w:rsidR="00BE0A9E" w:rsidRDefault="00BE0A9E" w:rsidP="00BE0A9E">
            <w:pPr>
              <w:pStyle w:val="TableParagraph"/>
              <w:ind w:right="143"/>
              <w:jc w:val="right"/>
              <w:rPr>
                <w:sz w:val="16"/>
              </w:rPr>
            </w:pPr>
            <w:r>
              <w:rPr>
                <w:w w:val="110"/>
                <w:sz w:val="16"/>
              </w:rPr>
              <w:t>275</w:t>
            </w:r>
          </w:p>
        </w:tc>
        <w:tc>
          <w:tcPr>
            <w:tcW w:w="491" w:type="dxa"/>
          </w:tcPr>
          <w:p w14:paraId="453AC656" w14:textId="77777777" w:rsidR="00BE0A9E" w:rsidRDefault="00BE0A9E" w:rsidP="00BE0A9E">
            <w:pPr>
              <w:pStyle w:val="TableParagraph"/>
              <w:ind w:left="34"/>
              <w:rPr>
                <w:sz w:val="16"/>
              </w:rPr>
            </w:pPr>
            <w:r>
              <w:rPr>
                <w:w w:val="111"/>
                <w:sz w:val="16"/>
              </w:rPr>
              <w:t>2</w:t>
            </w:r>
          </w:p>
        </w:tc>
        <w:tc>
          <w:tcPr>
            <w:tcW w:w="620" w:type="dxa"/>
          </w:tcPr>
          <w:p w14:paraId="7AD7AB87" w14:textId="77777777" w:rsidR="00BE0A9E" w:rsidRDefault="00BE0A9E" w:rsidP="00BE0A9E">
            <w:pPr>
              <w:pStyle w:val="TableParagraph"/>
              <w:ind w:left="172"/>
              <w:jc w:val="left"/>
              <w:rPr>
                <w:sz w:val="16"/>
              </w:rPr>
            </w:pPr>
            <w:r>
              <w:rPr>
                <w:w w:val="110"/>
                <w:sz w:val="16"/>
              </w:rPr>
              <w:t>125</w:t>
            </w:r>
          </w:p>
        </w:tc>
        <w:tc>
          <w:tcPr>
            <w:tcW w:w="707" w:type="dxa"/>
          </w:tcPr>
          <w:p w14:paraId="3EDC5586" w14:textId="77777777" w:rsidR="00BE0A9E" w:rsidRDefault="00BE0A9E" w:rsidP="00BE0A9E">
            <w:pPr>
              <w:pStyle w:val="TableParagraph"/>
              <w:ind w:left="49"/>
              <w:rPr>
                <w:sz w:val="16"/>
              </w:rPr>
            </w:pPr>
            <w:r>
              <w:rPr>
                <w:w w:val="111"/>
                <w:sz w:val="16"/>
              </w:rPr>
              <w:t>3</w:t>
            </w:r>
          </w:p>
        </w:tc>
        <w:tc>
          <w:tcPr>
            <w:tcW w:w="623" w:type="dxa"/>
          </w:tcPr>
          <w:p w14:paraId="25C9DCB5" w14:textId="77777777" w:rsidR="00BE0A9E" w:rsidRDefault="00BE0A9E" w:rsidP="00BE0A9E">
            <w:pPr>
              <w:pStyle w:val="TableParagraph"/>
              <w:ind w:left="187"/>
              <w:jc w:val="left"/>
              <w:rPr>
                <w:sz w:val="16"/>
              </w:rPr>
            </w:pPr>
            <w:r>
              <w:rPr>
                <w:w w:val="110"/>
                <w:sz w:val="16"/>
              </w:rPr>
              <w:t>150</w:t>
            </w:r>
          </w:p>
        </w:tc>
        <w:tc>
          <w:tcPr>
            <w:tcW w:w="519" w:type="dxa"/>
          </w:tcPr>
          <w:p w14:paraId="4C24DC3A" w14:textId="77777777" w:rsidR="00BE0A9E" w:rsidRDefault="00BE0A9E" w:rsidP="00BE0A9E">
            <w:pPr>
              <w:pStyle w:val="TableParagraph"/>
              <w:ind w:right="164"/>
              <w:jc w:val="right"/>
              <w:rPr>
                <w:sz w:val="16"/>
              </w:rPr>
            </w:pPr>
            <w:r>
              <w:rPr>
                <w:w w:val="111"/>
                <w:sz w:val="16"/>
              </w:rPr>
              <w:t>2</w:t>
            </w:r>
          </w:p>
        </w:tc>
        <w:tc>
          <w:tcPr>
            <w:tcW w:w="623" w:type="dxa"/>
          </w:tcPr>
          <w:p w14:paraId="3D217A0F" w14:textId="77777777" w:rsidR="00BE0A9E" w:rsidRDefault="00BE0A9E" w:rsidP="00BE0A9E">
            <w:pPr>
              <w:pStyle w:val="TableParagraph"/>
              <w:ind w:right="200"/>
              <w:jc w:val="right"/>
              <w:rPr>
                <w:sz w:val="16"/>
              </w:rPr>
            </w:pPr>
            <w:r>
              <w:rPr>
                <w:w w:val="110"/>
                <w:sz w:val="16"/>
              </w:rPr>
              <w:t>75</w:t>
            </w:r>
          </w:p>
        </w:tc>
        <w:tc>
          <w:tcPr>
            <w:tcW w:w="519" w:type="dxa"/>
          </w:tcPr>
          <w:p w14:paraId="485454E2" w14:textId="77777777" w:rsidR="00BE0A9E" w:rsidRDefault="00BE0A9E" w:rsidP="00BE0A9E">
            <w:pPr>
              <w:pStyle w:val="TableParagraph"/>
              <w:ind w:right="188"/>
              <w:jc w:val="right"/>
              <w:rPr>
                <w:sz w:val="16"/>
              </w:rPr>
            </w:pPr>
            <w:r>
              <w:rPr>
                <w:w w:val="111"/>
                <w:sz w:val="16"/>
              </w:rPr>
              <w:t>2</w:t>
            </w:r>
          </w:p>
        </w:tc>
        <w:tc>
          <w:tcPr>
            <w:tcW w:w="579" w:type="dxa"/>
          </w:tcPr>
          <w:p w14:paraId="66494E39" w14:textId="77777777" w:rsidR="00BE0A9E" w:rsidRDefault="00BE0A9E" w:rsidP="00BE0A9E">
            <w:pPr>
              <w:pStyle w:val="TableParagraph"/>
              <w:ind w:right="163"/>
              <w:jc w:val="right"/>
              <w:rPr>
                <w:sz w:val="16"/>
              </w:rPr>
            </w:pPr>
            <w:r>
              <w:rPr>
                <w:w w:val="110"/>
                <w:sz w:val="16"/>
              </w:rPr>
              <w:t>25</w:t>
            </w:r>
          </w:p>
        </w:tc>
        <w:tc>
          <w:tcPr>
            <w:tcW w:w="419" w:type="dxa"/>
          </w:tcPr>
          <w:p w14:paraId="254ABEAB" w14:textId="77777777" w:rsidR="00BE0A9E" w:rsidRDefault="00BE0A9E" w:rsidP="00BE0A9E">
            <w:pPr>
              <w:pStyle w:val="TableParagraph"/>
              <w:ind w:right="132"/>
              <w:jc w:val="right"/>
              <w:rPr>
                <w:sz w:val="16"/>
              </w:rPr>
            </w:pPr>
            <w:r>
              <w:rPr>
                <w:w w:val="111"/>
                <w:sz w:val="16"/>
              </w:rPr>
              <w:t>1</w:t>
            </w:r>
          </w:p>
        </w:tc>
        <w:tc>
          <w:tcPr>
            <w:tcW w:w="680" w:type="dxa"/>
          </w:tcPr>
          <w:p w14:paraId="3F81776B" w14:textId="77777777" w:rsidR="00BE0A9E" w:rsidRDefault="00BE0A9E" w:rsidP="00BE0A9E">
            <w:pPr>
              <w:pStyle w:val="TableParagraph"/>
              <w:ind w:left="201" w:right="142"/>
              <w:rPr>
                <w:sz w:val="16"/>
              </w:rPr>
            </w:pPr>
            <w:r>
              <w:rPr>
                <w:w w:val="110"/>
                <w:sz w:val="16"/>
              </w:rPr>
              <w:t>20</w:t>
            </w:r>
          </w:p>
        </w:tc>
        <w:tc>
          <w:tcPr>
            <w:tcW w:w="519" w:type="dxa"/>
          </w:tcPr>
          <w:p w14:paraId="64CF20C8" w14:textId="77777777" w:rsidR="00BE0A9E" w:rsidRDefault="00BE0A9E" w:rsidP="00BE0A9E">
            <w:pPr>
              <w:pStyle w:val="TableParagraph"/>
              <w:ind w:right="179"/>
              <w:jc w:val="right"/>
              <w:rPr>
                <w:sz w:val="16"/>
              </w:rPr>
            </w:pPr>
            <w:r>
              <w:rPr>
                <w:w w:val="111"/>
                <w:sz w:val="16"/>
              </w:rPr>
              <w:t>1</w:t>
            </w:r>
          </w:p>
        </w:tc>
        <w:tc>
          <w:tcPr>
            <w:tcW w:w="619" w:type="dxa"/>
          </w:tcPr>
          <w:p w14:paraId="79297B7C" w14:textId="77777777" w:rsidR="00BE0A9E" w:rsidRDefault="00BE0A9E" w:rsidP="00BE0A9E">
            <w:pPr>
              <w:pStyle w:val="TableParagraph"/>
              <w:ind w:left="276"/>
              <w:jc w:val="left"/>
              <w:rPr>
                <w:sz w:val="16"/>
              </w:rPr>
            </w:pPr>
            <w:r>
              <w:rPr>
                <w:w w:val="111"/>
                <w:sz w:val="16"/>
              </w:rPr>
              <w:t>5</w:t>
            </w:r>
          </w:p>
        </w:tc>
        <w:tc>
          <w:tcPr>
            <w:tcW w:w="479" w:type="dxa"/>
          </w:tcPr>
          <w:p w14:paraId="4773344A" w14:textId="77777777" w:rsidR="00BE0A9E" w:rsidRDefault="00BE0A9E" w:rsidP="00BE0A9E">
            <w:pPr>
              <w:pStyle w:val="TableParagraph"/>
              <w:ind w:right="151"/>
              <w:jc w:val="right"/>
              <w:rPr>
                <w:sz w:val="16"/>
              </w:rPr>
            </w:pPr>
            <w:r>
              <w:rPr>
                <w:w w:val="111"/>
                <w:sz w:val="16"/>
              </w:rPr>
              <w:t>1</w:t>
            </w:r>
          </w:p>
        </w:tc>
        <w:tc>
          <w:tcPr>
            <w:tcW w:w="671" w:type="dxa"/>
          </w:tcPr>
          <w:p w14:paraId="29A9D89F" w14:textId="77777777" w:rsidR="00BE0A9E" w:rsidRDefault="00BE0A9E" w:rsidP="00BE0A9E">
            <w:pPr>
              <w:pStyle w:val="TableParagraph"/>
              <w:ind w:right="244"/>
              <w:jc w:val="right"/>
              <w:rPr>
                <w:sz w:val="16"/>
              </w:rPr>
            </w:pPr>
            <w:r>
              <w:rPr>
                <w:w w:val="111"/>
                <w:sz w:val="16"/>
              </w:rPr>
              <w:t>5</w:t>
            </w:r>
          </w:p>
        </w:tc>
      </w:tr>
      <w:tr w:rsidR="00BE0A9E" w14:paraId="5E8D0789" w14:textId="77777777" w:rsidTr="009C12BC">
        <w:trPr>
          <w:trHeight w:val="283"/>
        </w:trPr>
        <w:tc>
          <w:tcPr>
            <w:tcW w:w="448" w:type="dxa"/>
            <w:vAlign w:val="center"/>
          </w:tcPr>
          <w:p w14:paraId="278DA972" w14:textId="3125EFB1" w:rsidR="00BE0A9E" w:rsidRDefault="00BE0A9E" w:rsidP="00BE0A9E">
            <w:pPr>
              <w:pStyle w:val="TableParagraph"/>
              <w:spacing w:before="155"/>
              <w:ind w:left="15"/>
              <w:rPr>
                <w:w w:val="111"/>
                <w:sz w:val="16"/>
              </w:rPr>
            </w:pPr>
            <w:r>
              <w:rPr>
                <w:sz w:val="16"/>
              </w:rPr>
              <w:lastRenderedPageBreak/>
              <w:t>29</w:t>
            </w:r>
          </w:p>
        </w:tc>
        <w:tc>
          <w:tcPr>
            <w:tcW w:w="3252" w:type="dxa"/>
          </w:tcPr>
          <w:p w14:paraId="00AA35D6" w14:textId="13B5508F" w:rsidR="00BE0A9E" w:rsidRDefault="00BE0A9E" w:rsidP="00BE0A9E">
            <w:pPr>
              <w:pStyle w:val="TableParagraph"/>
              <w:spacing w:before="63"/>
              <w:ind w:left="114" w:right="-8"/>
              <w:jc w:val="left"/>
              <w:rPr>
                <w:sz w:val="18"/>
                <w:szCs w:val="18"/>
              </w:rPr>
            </w:pPr>
            <w:r>
              <w:rPr>
                <w:sz w:val="16"/>
                <w:szCs w:val="16"/>
              </w:rPr>
              <w:t xml:space="preserve">Penata Kelola Penyehatan Lingkungan </w:t>
            </w:r>
            <w:r>
              <w:rPr>
                <w:spacing w:val="-1"/>
                <w:w w:val="120"/>
                <w:sz w:val="16"/>
              </w:rPr>
              <w:t>Ahli</w:t>
            </w:r>
            <w:r>
              <w:rPr>
                <w:sz w:val="16"/>
                <w:szCs w:val="16"/>
              </w:rPr>
              <w:t xml:space="preserve"> Pertama </w:t>
            </w:r>
          </w:p>
        </w:tc>
        <w:tc>
          <w:tcPr>
            <w:tcW w:w="856" w:type="dxa"/>
          </w:tcPr>
          <w:p w14:paraId="1CE007CB" w14:textId="77777777" w:rsidR="00BE0A9E" w:rsidRDefault="00BE0A9E" w:rsidP="00BE0A9E">
            <w:pPr>
              <w:pStyle w:val="TableParagraph"/>
              <w:spacing w:before="27"/>
              <w:ind w:right="357"/>
              <w:jc w:val="right"/>
              <w:rPr>
                <w:w w:val="111"/>
                <w:sz w:val="16"/>
              </w:rPr>
            </w:pPr>
            <w:r>
              <w:rPr>
                <w:w w:val="111"/>
                <w:sz w:val="16"/>
              </w:rPr>
              <w:t>8</w:t>
            </w:r>
          </w:p>
        </w:tc>
        <w:tc>
          <w:tcPr>
            <w:tcW w:w="859" w:type="dxa"/>
          </w:tcPr>
          <w:p w14:paraId="5997C14D" w14:textId="77777777" w:rsidR="00BE0A9E" w:rsidRDefault="00BE0A9E" w:rsidP="00BE0A9E">
            <w:pPr>
              <w:pStyle w:val="TableParagraph"/>
              <w:spacing w:before="27"/>
              <w:ind w:left="211" w:right="177"/>
              <w:rPr>
                <w:w w:val="110"/>
                <w:sz w:val="16"/>
              </w:rPr>
            </w:pPr>
            <w:r>
              <w:rPr>
                <w:w w:val="110"/>
                <w:sz w:val="16"/>
              </w:rPr>
              <w:t>1220</w:t>
            </w:r>
          </w:p>
        </w:tc>
        <w:tc>
          <w:tcPr>
            <w:tcW w:w="459" w:type="dxa"/>
          </w:tcPr>
          <w:p w14:paraId="2DDF820D" w14:textId="77777777" w:rsidR="00BE0A9E" w:rsidRDefault="00BE0A9E" w:rsidP="00BE0A9E">
            <w:pPr>
              <w:pStyle w:val="TableParagraph"/>
              <w:spacing w:before="27"/>
              <w:ind w:left="25"/>
              <w:rPr>
                <w:w w:val="111"/>
                <w:sz w:val="16"/>
              </w:rPr>
            </w:pPr>
            <w:r>
              <w:rPr>
                <w:w w:val="111"/>
                <w:sz w:val="16"/>
              </w:rPr>
              <w:t>5</w:t>
            </w:r>
          </w:p>
        </w:tc>
        <w:tc>
          <w:tcPr>
            <w:tcW w:w="819" w:type="dxa"/>
          </w:tcPr>
          <w:p w14:paraId="728CEB0F" w14:textId="77777777" w:rsidR="00BE0A9E" w:rsidRDefault="00BE0A9E" w:rsidP="00BE0A9E">
            <w:pPr>
              <w:pStyle w:val="TableParagraph"/>
              <w:spacing w:before="27"/>
              <w:ind w:left="258" w:right="224"/>
              <w:rPr>
                <w:w w:val="110"/>
                <w:sz w:val="16"/>
              </w:rPr>
            </w:pPr>
            <w:r>
              <w:rPr>
                <w:w w:val="110"/>
                <w:sz w:val="16"/>
              </w:rPr>
              <w:t>750</w:t>
            </w:r>
          </w:p>
        </w:tc>
        <w:tc>
          <w:tcPr>
            <w:tcW w:w="575" w:type="dxa"/>
          </w:tcPr>
          <w:p w14:paraId="2322A373" w14:textId="77777777" w:rsidR="00BE0A9E" w:rsidRDefault="00BE0A9E" w:rsidP="00BE0A9E">
            <w:pPr>
              <w:pStyle w:val="TableParagraph"/>
              <w:spacing w:before="27"/>
              <w:ind w:left="22"/>
              <w:rPr>
                <w:w w:val="111"/>
                <w:sz w:val="16"/>
              </w:rPr>
            </w:pPr>
            <w:r>
              <w:rPr>
                <w:w w:val="111"/>
                <w:sz w:val="16"/>
              </w:rPr>
              <w:t>2</w:t>
            </w:r>
          </w:p>
        </w:tc>
        <w:tc>
          <w:tcPr>
            <w:tcW w:w="619" w:type="dxa"/>
          </w:tcPr>
          <w:p w14:paraId="02E53624" w14:textId="77777777" w:rsidR="00BE0A9E" w:rsidRDefault="00BE0A9E" w:rsidP="00BE0A9E">
            <w:pPr>
              <w:pStyle w:val="TableParagraph"/>
              <w:spacing w:before="27"/>
              <w:ind w:right="143"/>
              <w:jc w:val="right"/>
              <w:rPr>
                <w:w w:val="110"/>
                <w:sz w:val="16"/>
              </w:rPr>
            </w:pPr>
            <w:r>
              <w:rPr>
                <w:w w:val="110"/>
                <w:sz w:val="16"/>
              </w:rPr>
              <w:t>125</w:t>
            </w:r>
          </w:p>
        </w:tc>
        <w:tc>
          <w:tcPr>
            <w:tcW w:w="491" w:type="dxa"/>
          </w:tcPr>
          <w:p w14:paraId="2E5AC1DF" w14:textId="77777777" w:rsidR="00BE0A9E" w:rsidRDefault="00BE0A9E" w:rsidP="00BE0A9E">
            <w:pPr>
              <w:pStyle w:val="TableParagraph"/>
              <w:spacing w:before="27"/>
              <w:ind w:left="34"/>
              <w:rPr>
                <w:w w:val="111"/>
                <w:sz w:val="16"/>
              </w:rPr>
            </w:pPr>
            <w:r>
              <w:rPr>
                <w:w w:val="111"/>
                <w:sz w:val="16"/>
              </w:rPr>
              <w:t>2</w:t>
            </w:r>
          </w:p>
        </w:tc>
        <w:tc>
          <w:tcPr>
            <w:tcW w:w="620" w:type="dxa"/>
          </w:tcPr>
          <w:p w14:paraId="6ACC43BB" w14:textId="77777777" w:rsidR="00BE0A9E" w:rsidRDefault="00BE0A9E" w:rsidP="00BE0A9E">
            <w:pPr>
              <w:pStyle w:val="TableParagraph"/>
              <w:spacing w:before="27"/>
              <w:ind w:left="172"/>
              <w:jc w:val="left"/>
              <w:rPr>
                <w:w w:val="110"/>
                <w:sz w:val="16"/>
              </w:rPr>
            </w:pPr>
            <w:r>
              <w:rPr>
                <w:w w:val="110"/>
                <w:sz w:val="16"/>
              </w:rPr>
              <w:t>125</w:t>
            </w:r>
          </w:p>
        </w:tc>
        <w:tc>
          <w:tcPr>
            <w:tcW w:w="707" w:type="dxa"/>
          </w:tcPr>
          <w:p w14:paraId="394F44DC" w14:textId="77777777" w:rsidR="00BE0A9E" w:rsidRDefault="00BE0A9E" w:rsidP="00BE0A9E">
            <w:pPr>
              <w:pStyle w:val="TableParagraph"/>
              <w:spacing w:before="27"/>
              <w:ind w:left="49"/>
              <w:rPr>
                <w:w w:val="111"/>
                <w:sz w:val="16"/>
              </w:rPr>
            </w:pPr>
            <w:r>
              <w:rPr>
                <w:w w:val="111"/>
                <w:sz w:val="16"/>
              </w:rPr>
              <w:t>2</w:t>
            </w:r>
          </w:p>
        </w:tc>
        <w:tc>
          <w:tcPr>
            <w:tcW w:w="623" w:type="dxa"/>
          </w:tcPr>
          <w:p w14:paraId="3111835D" w14:textId="77777777" w:rsidR="00BE0A9E" w:rsidRDefault="00BE0A9E" w:rsidP="00BE0A9E">
            <w:pPr>
              <w:pStyle w:val="TableParagraph"/>
              <w:spacing w:before="27"/>
              <w:ind w:left="187"/>
              <w:jc w:val="left"/>
              <w:rPr>
                <w:w w:val="110"/>
                <w:sz w:val="16"/>
              </w:rPr>
            </w:pPr>
            <w:r>
              <w:rPr>
                <w:w w:val="110"/>
                <w:sz w:val="16"/>
              </w:rPr>
              <w:t>75</w:t>
            </w:r>
          </w:p>
        </w:tc>
        <w:tc>
          <w:tcPr>
            <w:tcW w:w="519" w:type="dxa"/>
          </w:tcPr>
          <w:p w14:paraId="07E95FA7" w14:textId="77777777" w:rsidR="00BE0A9E" w:rsidRDefault="00BE0A9E" w:rsidP="00BE0A9E">
            <w:pPr>
              <w:pStyle w:val="TableParagraph"/>
              <w:spacing w:before="27"/>
              <w:ind w:right="164"/>
              <w:jc w:val="right"/>
              <w:rPr>
                <w:w w:val="111"/>
                <w:sz w:val="16"/>
              </w:rPr>
            </w:pPr>
            <w:r>
              <w:rPr>
                <w:w w:val="111"/>
                <w:sz w:val="16"/>
              </w:rPr>
              <w:t>2</w:t>
            </w:r>
          </w:p>
        </w:tc>
        <w:tc>
          <w:tcPr>
            <w:tcW w:w="623" w:type="dxa"/>
          </w:tcPr>
          <w:p w14:paraId="1F074D7B" w14:textId="77777777" w:rsidR="00BE0A9E" w:rsidRDefault="00BE0A9E" w:rsidP="00BE0A9E">
            <w:pPr>
              <w:pStyle w:val="TableParagraph"/>
              <w:spacing w:before="27"/>
              <w:ind w:right="151"/>
              <w:jc w:val="right"/>
              <w:rPr>
                <w:w w:val="110"/>
                <w:sz w:val="16"/>
              </w:rPr>
            </w:pPr>
            <w:r>
              <w:rPr>
                <w:w w:val="110"/>
                <w:sz w:val="16"/>
              </w:rPr>
              <w:t>75</w:t>
            </w:r>
          </w:p>
        </w:tc>
        <w:tc>
          <w:tcPr>
            <w:tcW w:w="519" w:type="dxa"/>
          </w:tcPr>
          <w:p w14:paraId="763429EB" w14:textId="77777777" w:rsidR="00BE0A9E" w:rsidRDefault="00BE0A9E" w:rsidP="00BE0A9E">
            <w:pPr>
              <w:pStyle w:val="TableParagraph"/>
              <w:spacing w:before="27"/>
              <w:ind w:right="188"/>
              <w:jc w:val="right"/>
              <w:rPr>
                <w:w w:val="111"/>
                <w:sz w:val="16"/>
              </w:rPr>
            </w:pPr>
            <w:r>
              <w:rPr>
                <w:w w:val="111"/>
                <w:sz w:val="16"/>
              </w:rPr>
              <w:t>2</w:t>
            </w:r>
          </w:p>
        </w:tc>
        <w:tc>
          <w:tcPr>
            <w:tcW w:w="579" w:type="dxa"/>
          </w:tcPr>
          <w:p w14:paraId="4A390C17" w14:textId="77777777" w:rsidR="00BE0A9E" w:rsidRDefault="00BE0A9E" w:rsidP="00BE0A9E">
            <w:pPr>
              <w:pStyle w:val="TableParagraph"/>
              <w:spacing w:before="27"/>
              <w:ind w:right="163"/>
              <w:jc w:val="right"/>
              <w:rPr>
                <w:w w:val="110"/>
                <w:sz w:val="16"/>
              </w:rPr>
            </w:pPr>
            <w:r>
              <w:rPr>
                <w:w w:val="110"/>
                <w:sz w:val="16"/>
              </w:rPr>
              <w:t>25</w:t>
            </w:r>
          </w:p>
        </w:tc>
        <w:tc>
          <w:tcPr>
            <w:tcW w:w="419" w:type="dxa"/>
          </w:tcPr>
          <w:p w14:paraId="0991A19B" w14:textId="77777777" w:rsidR="00BE0A9E" w:rsidRDefault="00BE0A9E" w:rsidP="00BE0A9E">
            <w:pPr>
              <w:pStyle w:val="TableParagraph"/>
              <w:spacing w:before="27"/>
              <w:ind w:right="132"/>
              <w:jc w:val="right"/>
              <w:rPr>
                <w:w w:val="111"/>
                <w:sz w:val="16"/>
              </w:rPr>
            </w:pPr>
            <w:r>
              <w:rPr>
                <w:w w:val="111"/>
                <w:sz w:val="16"/>
              </w:rPr>
              <w:t>1</w:t>
            </w:r>
          </w:p>
        </w:tc>
        <w:tc>
          <w:tcPr>
            <w:tcW w:w="680" w:type="dxa"/>
          </w:tcPr>
          <w:p w14:paraId="32F16338" w14:textId="77777777" w:rsidR="00BE0A9E" w:rsidRDefault="00BE0A9E" w:rsidP="00BE0A9E">
            <w:pPr>
              <w:pStyle w:val="TableParagraph"/>
              <w:spacing w:before="27"/>
              <w:ind w:left="201" w:right="142"/>
              <w:rPr>
                <w:w w:val="110"/>
                <w:sz w:val="16"/>
              </w:rPr>
            </w:pPr>
            <w:r>
              <w:rPr>
                <w:w w:val="110"/>
                <w:sz w:val="16"/>
              </w:rPr>
              <w:t>20</w:t>
            </w:r>
          </w:p>
        </w:tc>
        <w:tc>
          <w:tcPr>
            <w:tcW w:w="519" w:type="dxa"/>
          </w:tcPr>
          <w:p w14:paraId="71781FC0" w14:textId="77777777" w:rsidR="00BE0A9E" w:rsidRDefault="00BE0A9E" w:rsidP="00BE0A9E">
            <w:pPr>
              <w:pStyle w:val="TableParagraph"/>
              <w:spacing w:before="27"/>
              <w:ind w:right="179"/>
              <w:jc w:val="right"/>
              <w:rPr>
                <w:w w:val="111"/>
                <w:sz w:val="16"/>
              </w:rPr>
            </w:pPr>
            <w:r>
              <w:rPr>
                <w:w w:val="111"/>
                <w:sz w:val="16"/>
              </w:rPr>
              <w:t>2</w:t>
            </w:r>
          </w:p>
        </w:tc>
        <w:tc>
          <w:tcPr>
            <w:tcW w:w="619" w:type="dxa"/>
          </w:tcPr>
          <w:p w14:paraId="286702BC" w14:textId="77777777" w:rsidR="00BE0A9E" w:rsidRDefault="00BE0A9E" w:rsidP="00BE0A9E">
            <w:pPr>
              <w:pStyle w:val="TableParagraph"/>
              <w:spacing w:before="27"/>
              <w:ind w:left="276"/>
              <w:jc w:val="left"/>
              <w:rPr>
                <w:w w:val="111"/>
                <w:sz w:val="16"/>
              </w:rPr>
            </w:pPr>
            <w:r>
              <w:rPr>
                <w:w w:val="111"/>
                <w:sz w:val="16"/>
              </w:rPr>
              <w:t>20</w:t>
            </w:r>
          </w:p>
        </w:tc>
        <w:tc>
          <w:tcPr>
            <w:tcW w:w="479" w:type="dxa"/>
          </w:tcPr>
          <w:p w14:paraId="12E0B50D" w14:textId="77777777" w:rsidR="00BE0A9E" w:rsidRDefault="00BE0A9E" w:rsidP="00BE0A9E">
            <w:pPr>
              <w:pStyle w:val="TableParagraph"/>
              <w:spacing w:before="27"/>
              <w:ind w:right="151"/>
              <w:jc w:val="right"/>
              <w:rPr>
                <w:w w:val="111"/>
                <w:sz w:val="16"/>
              </w:rPr>
            </w:pPr>
            <w:r>
              <w:rPr>
                <w:w w:val="111"/>
                <w:sz w:val="16"/>
              </w:rPr>
              <w:t>1</w:t>
            </w:r>
          </w:p>
        </w:tc>
        <w:tc>
          <w:tcPr>
            <w:tcW w:w="671" w:type="dxa"/>
          </w:tcPr>
          <w:p w14:paraId="518E6387" w14:textId="77777777" w:rsidR="00BE0A9E" w:rsidRDefault="00BE0A9E" w:rsidP="00BE0A9E">
            <w:pPr>
              <w:pStyle w:val="TableParagraph"/>
              <w:spacing w:before="27"/>
              <w:ind w:right="244"/>
              <w:jc w:val="right"/>
              <w:rPr>
                <w:w w:val="111"/>
                <w:sz w:val="16"/>
              </w:rPr>
            </w:pPr>
            <w:r>
              <w:rPr>
                <w:w w:val="111"/>
                <w:sz w:val="16"/>
              </w:rPr>
              <w:t>5</w:t>
            </w:r>
          </w:p>
        </w:tc>
      </w:tr>
      <w:tr w:rsidR="00BE0A9E" w14:paraId="52A97745" w14:textId="77777777" w:rsidTr="009C12BC">
        <w:trPr>
          <w:trHeight w:val="283"/>
        </w:trPr>
        <w:tc>
          <w:tcPr>
            <w:tcW w:w="448" w:type="dxa"/>
          </w:tcPr>
          <w:p w14:paraId="6366F646" w14:textId="1769201C" w:rsidR="00BE0A9E" w:rsidRDefault="00BE0A9E" w:rsidP="00BE0A9E">
            <w:pPr>
              <w:pStyle w:val="TableParagraph"/>
              <w:spacing w:before="155"/>
              <w:ind w:left="15"/>
              <w:rPr>
                <w:w w:val="111"/>
                <w:sz w:val="16"/>
              </w:rPr>
            </w:pPr>
            <w:r>
              <w:rPr>
                <w:sz w:val="16"/>
              </w:rPr>
              <w:t>30</w:t>
            </w:r>
          </w:p>
        </w:tc>
        <w:tc>
          <w:tcPr>
            <w:tcW w:w="3252" w:type="dxa"/>
          </w:tcPr>
          <w:p w14:paraId="0002BDAA" w14:textId="5A1D5C84" w:rsidR="00BE0A9E" w:rsidRDefault="00BE0A9E" w:rsidP="00BE0A9E">
            <w:pPr>
              <w:pStyle w:val="TableParagraph"/>
              <w:spacing w:before="63"/>
              <w:ind w:left="114" w:right="-8"/>
              <w:jc w:val="left"/>
              <w:rPr>
                <w:sz w:val="16"/>
                <w:szCs w:val="16"/>
              </w:rPr>
            </w:pPr>
            <w:r>
              <w:rPr>
                <w:sz w:val="16"/>
                <w:szCs w:val="16"/>
              </w:rPr>
              <w:t xml:space="preserve">Penata Kelola Bangunan Gedung dan Kawasan Permukiman </w:t>
            </w:r>
            <w:r>
              <w:rPr>
                <w:spacing w:val="-1"/>
                <w:w w:val="120"/>
                <w:sz w:val="16"/>
              </w:rPr>
              <w:t>Ahli</w:t>
            </w:r>
            <w:r>
              <w:rPr>
                <w:sz w:val="16"/>
                <w:szCs w:val="16"/>
              </w:rPr>
              <w:t xml:space="preserve"> Pertama </w:t>
            </w:r>
          </w:p>
        </w:tc>
        <w:tc>
          <w:tcPr>
            <w:tcW w:w="856" w:type="dxa"/>
          </w:tcPr>
          <w:p w14:paraId="0432DB42" w14:textId="77777777" w:rsidR="00BE0A9E" w:rsidRDefault="00BE0A9E" w:rsidP="00BE0A9E">
            <w:pPr>
              <w:pStyle w:val="TableParagraph"/>
              <w:spacing w:before="27"/>
              <w:ind w:right="357"/>
              <w:jc w:val="right"/>
              <w:rPr>
                <w:w w:val="111"/>
                <w:sz w:val="16"/>
              </w:rPr>
            </w:pPr>
            <w:r>
              <w:rPr>
                <w:w w:val="111"/>
                <w:sz w:val="16"/>
              </w:rPr>
              <w:t>8</w:t>
            </w:r>
          </w:p>
        </w:tc>
        <w:tc>
          <w:tcPr>
            <w:tcW w:w="859" w:type="dxa"/>
          </w:tcPr>
          <w:p w14:paraId="2E1224CF" w14:textId="77777777" w:rsidR="00BE0A9E" w:rsidRDefault="00BE0A9E" w:rsidP="00BE0A9E">
            <w:pPr>
              <w:pStyle w:val="TableParagraph"/>
              <w:spacing w:before="27"/>
              <w:ind w:left="211" w:right="177"/>
              <w:rPr>
                <w:w w:val="110"/>
                <w:sz w:val="16"/>
              </w:rPr>
            </w:pPr>
            <w:r>
              <w:rPr>
                <w:w w:val="110"/>
                <w:sz w:val="16"/>
              </w:rPr>
              <w:t>1220</w:t>
            </w:r>
          </w:p>
        </w:tc>
        <w:tc>
          <w:tcPr>
            <w:tcW w:w="459" w:type="dxa"/>
          </w:tcPr>
          <w:p w14:paraId="091AD27F" w14:textId="77777777" w:rsidR="00BE0A9E" w:rsidRDefault="00BE0A9E" w:rsidP="00BE0A9E">
            <w:pPr>
              <w:pStyle w:val="TableParagraph"/>
              <w:spacing w:before="27"/>
              <w:ind w:left="25"/>
              <w:rPr>
                <w:w w:val="111"/>
                <w:sz w:val="16"/>
              </w:rPr>
            </w:pPr>
            <w:r>
              <w:rPr>
                <w:w w:val="111"/>
                <w:sz w:val="16"/>
              </w:rPr>
              <w:t>5</w:t>
            </w:r>
          </w:p>
        </w:tc>
        <w:tc>
          <w:tcPr>
            <w:tcW w:w="819" w:type="dxa"/>
          </w:tcPr>
          <w:p w14:paraId="6509FC78" w14:textId="77777777" w:rsidR="00BE0A9E" w:rsidRDefault="00BE0A9E" w:rsidP="00BE0A9E">
            <w:pPr>
              <w:pStyle w:val="TableParagraph"/>
              <w:spacing w:before="27"/>
              <w:ind w:left="258" w:right="224"/>
              <w:rPr>
                <w:w w:val="110"/>
                <w:sz w:val="16"/>
              </w:rPr>
            </w:pPr>
            <w:r>
              <w:rPr>
                <w:w w:val="110"/>
                <w:sz w:val="16"/>
              </w:rPr>
              <w:t>750</w:t>
            </w:r>
          </w:p>
        </w:tc>
        <w:tc>
          <w:tcPr>
            <w:tcW w:w="575" w:type="dxa"/>
          </w:tcPr>
          <w:p w14:paraId="4B27797C" w14:textId="77777777" w:rsidR="00BE0A9E" w:rsidRDefault="00BE0A9E" w:rsidP="00BE0A9E">
            <w:pPr>
              <w:pStyle w:val="TableParagraph"/>
              <w:spacing w:before="27"/>
              <w:ind w:left="22"/>
              <w:rPr>
                <w:w w:val="111"/>
                <w:sz w:val="16"/>
              </w:rPr>
            </w:pPr>
            <w:r>
              <w:rPr>
                <w:w w:val="111"/>
                <w:sz w:val="16"/>
              </w:rPr>
              <w:t>2</w:t>
            </w:r>
          </w:p>
        </w:tc>
        <w:tc>
          <w:tcPr>
            <w:tcW w:w="619" w:type="dxa"/>
          </w:tcPr>
          <w:p w14:paraId="446C677C" w14:textId="77777777" w:rsidR="00BE0A9E" w:rsidRDefault="00BE0A9E" w:rsidP="00BE0A9E">
            <w:pPr>
              <w:pStyle w:val="TableParagraph"/>
              <w:spacing w:before="27"/>
              <w:ind w:right="143"/>
              <w:jc w:val="right"/>
              <w:rPr>
                <w:w w:val="110"/>
                <w:sz w:val="16"/>
              </w:rPr>
            </w:pPr>
            <w:r>
              <w:rPr>
                <w:w w:val="110"/>
                <w:sz w:val="16"/>
              </w:rPr>
              <w:t>125</w:t>
            </w:r>
          </w:p>
        </w:tc>
        <w:tc>
          <w:tcPr>
            <w:tcW w:w="491" w:type="dxa"/>
          </w:tcPr>
          <w:p w14:paraId="0DCAC6EF" w14:textId="77777777" w:rsidR="00BE0A9E" w:rsidRDefault="00BE0A9E" w:rsidP="00BE0A9E">
            <w:pPr>
              <w:pStyle w:val="TableParagraph"/>
              <w:spacing w:before="27"/>
              <w:ind w:left="34"/>
              <w:rPr>
                <w:w w:val="111"/>
                <w:sz w:val="16"/>
              </w:rPr>
            </w:pPr>
            <w:r>
              <w:rPr>
                <w:w w:val="111"/>
                <w:sz w:val="16"/>
              </w:rPr>
              <w:t>2</w:t>
            </w:r>
          </w:p>
        </w:tc>
        <w:tc>
          <w:tcPr>
            <w:tcW w:w="620" w:type="dxa"/>
          </w:tcPr>
          <w:p w14:paraId="373E6BDB" w14:textId="77777777" w:rsidR="00BE0A9E" w:rsidRDefault="00BE0A9E" w:rsidP="00BE0A9E">
            <w:pPr>
              <w:pStyle w:val="TableParagraph"/>
              <w:spacing w:before="27"/>
              <w:ind w:left="172"/>
              <w:jc w:val="left"/>
              <w:rPr>
                <w:w w:val="110"/>
                <w:sz w:val="16"/>
              </w:rPr>
            </w:pPr>
            <w:r>
              <w:rPr>
                <w:w w:val="110"/>
                <w:sz w:val="16"/>
              </w:rPr>
              <w:t>125</w:t>
            </w:r>
          </w:p>
        </w:tc>
        <w:tc>
          <w:tcPr>
            <w:tcW w:w="707" w:type="dxa"/>
          </w:tcPr>
          <w:p w14:paraId="70BC90C4" w14:textId="77777777" w:rsidR="00BE0A9E" w:rsidRDefault="00BE0A9E" w:rsidP="00BE0A9E">
            <w:pPr>
              <w:pStyle w:val="TableParagraph"/>
              <w:spacing w:before="27"/>
              <w:ind w:left="49"/>
              <w:rPr>
                <w:w w:val="111"/>
                <w:sz w:val="16"/>
              </w:rPr>
            </w:pPr>
            <w:r>
              <w:rPr>
                <w:w w:val="111"/>
                <w:sz w:val="16"/>
              </w:rPr>
              <w:t>2</w:t>
            </w:r>
          </w:p>
        </w:tc>
        <w:tc>
          <w:tcPr>
            <w:tcW w:w="623" w:type="dxa"/>
          </w:tcPr>
          <w:p w14:paraId="0D0A91BD" w14:textId="77777777" w:rsidR="00BE0A9E" w:rsidRDefault="00BE0A9E" w:rsidP="00BE0A9E">
            <w:pPr>
              <w:pStyle w:val="TableParagraph"/>
              <w:spacing w:before="27"/>
              <w:ind w:left="187"/>
              <w:jc w:val="left"/>
              <w:rPr>
                <w:w w:val="110"/>
                <w:sz w:val="16"/>
              </w:rPr>
            </w:pPr>
            <w:r>
              <w:rPr>
                <w:w w:val="110"/>
                <w:sz w:val="16"/>
              </w:rPr>
              <w:t>75</w:t>
            </w:r>
          </w:p>
        </w:tc>
        <w:tc>
          <w:tcPr>
            <w:tcW w:w="519" w:type="dxa"/>
          </w:tcPr>
          <w:p w14:paraId="6985ADBD" w14:textId="77777777" w:rsidR="00BE0A9E" w:rsidRDefault="00BE0A9E" w:rsidP="00BE0A9E">
            <w:pPr>
              <w:pStyle w:val="TableParagraph"/>
              <w:spacing w:before="27"/>
              <w:ind w:right="164"/>
              <w:jc w:val="right"/>
              <w:rPr>
                <w:w w:val="111"/>
                <w:sz w:val="16"/>
              </w:rPr>
            </w:pPr>
            <w:r>
              <w:rPr>
                <w:w w:val="111"/>
                <w:sz w:val="16"/>
              </w:rPr>
              <w:t>2</w:t>
            </w:r>
          </w:p>
        </w:tc>
        <w:tc>
          <w:tcPr>
            <w:tcW w:w="623" w:type="dxa"/>
          </w:tcPr>
          <w:p w14:paraId="486720B3" w14:textId="77777777" w:rsidR="00BE0A9E" w:rsidRDefault="00BE0A9E" w:rsidP="00BE0A9E">
            <w:pPr>
              <w:pStyle w:val="TableParagraph"/>
              <w:spacing w:before="27"/>
              <w:ind w:right="151"/>
              <w:jc w:val="right"/>
              <w:rPr>
                <w:w w:val="110"/>
                <w:sz w:val="16"/>
              </w:rPr>
            </w:pPr>
            <w:r>
              <w:rPr>
                <w:w w:val="110"/>
                <w:sz w:val="16"/>
              </w:rPr>
              <w:t>75</w:t>
            </w:r>
          </w:p>
        </w:tc>
        <w:tc>
          <w:tcPr>
            <w:tcW w:w="519" w:type="dxa"/>
          </w:tcPr>
          <w:p w14:paraId="375E423A" w14:textId="77777777" w:rsidR="00BE0A9E" w:rsidRDefault="00BE0A9E" w:rsidP="00BE0A9E">
            <w:pPr>
              <w:pStyle w:val="TableParagraph"/>
              <w:spacing w:before="27"/>
              <w:ind w:right="188"/>
              <w:jc w:val="right"/>
              <w:rPr>
                <w:w w:val="111"/>
                <w:sz w:val="16"/>
              </w:rPr>
            </w:pPr>
            <w:r>
              <w:rPr>
                <w:w w:val="111"/>
                <w:sz w:val="16"/>
              </w:rPr>
              <w:t>2</w:t>
            </w:r>
          </w:p>
        </w:tc>
        <w:tc>
          <w:tcPr>
            <w:tcW w:w="579" w:type="dxa"/>
          </w:tcPr>
          <w:p w14:paraId="361F84AF" w14:textId="77777777" w:rsidR="00BE0A9E" w:rsidRDefault="00BE0A9E" w:rsidP="00BE0A9E">
            <w:pPr>
              <w:pStyle w:val="TableParagraph"/>
              <w:spacing w:before="27"/>
              <w:ind w:right="163"/>
              <w:jc w:val="right"/>
              <w:rPr>
                <w:w w:val="110"/>
                <w:sz w:val="16"/>
              </w:rPr>
            </w:pPr>
            <w:r>
              <w:rPr>
                <w:w w:val="110"/>
                <w:sz w:val="16"/>
              </w:rPr>
              <w:t>25</w:t>
            </w:r>
          </w:p>
        </w:tc>
        <w:tc>
          <w:tcPr>
            <w:tcW w:w="419" w:type="dxa"/>
          </w:tcPr>
          <w:p w14:paraId="723210B4" w14:textId="77777777" w:rsidR="00BE0A9E" w:rsidRDefault="00BE0A9E" w:rsidP="00BE0A9E">
            <w:pPr>
              <w:pStyle w:val="TableParagraph"/>
              <w:spacing w:before="27"/>
              <w:ind w:right="132"/>
              <w:jc w:val="right"/>
              <w:rPr>
                <w:w w:val="111"/>
                <w:sz w:val="16"/>
              </w:rPr>
            </w:pPr>
            <w:r>
              <w:rPr>
                <w:w w:val="111"/>
                <w:sz w:val="16"/>
              </w:rPr>
              <w:t>1</w:t>
            </w:r>
          </w:p>
        </w:tc>
        <w:tc>
          <w:tcPr>
            <w:tcW w:w="680" w:type="dxa"/>
          </w:tcPr>
          <w:p w14:paraId="05B7AF26" w14:textId="77777777" w:rsidR="00BE0A9E" w:rsidRDefault="00BE0A9E" w:rsidP="00BE0A9E">
            <w:pPr>
              <w:pStyle w:val="TableParagraph"/>
              <w:spacing w:before="27"/>
              <w:ind w:left="201" w:right="142"/>
              <w:rPr>
                <w:w w:val="110"/>
                <w:sz w:val="16"/>
              </w:rPr>
            </w:pPr>
            <w:r>
              <w:rPr>
                <w:w w:val="110"/>
                <w:sz w:val="16"/>
              </w:rPr>
              <w:t>20</w:t>
            </w:r>
          </w:p>
        </w:tc>
        <w:tc>
          <w:tcPr>
            <w:tcW w:w="519" w:type="dxa"/>
          </w:tcPr>
          <w:p w14:paraId="72C6EBB1" w14:textId="77777777" w:rsidR="00BE0A9E" w:rsidRDefault="00BE0A9E" w:rsidP="00BE0A9E">
            <w:pPr>
              <w:pStyle w:val="TableParagraph"/>
              <w:spacing w:before="27"/>
              <w:ind w:right="179"/>
              <w:jc w:val="right"/>
              <w:rPr>
                <w:w w:val="111"/>
                <w:sz w:val="16"/>
              </w:rPr>
            </w:pPr>
            <w:r>
              <w:rPr>
                <w:w w:val="111"/>
                <w:sz w:val="16"/>
              </w:rPr>
              <w:t>2</w:t>
            </w:r>
          </w:p>
        </w:tc>
        <w:tc>
          <w:tcPr>
            <w:tcW w:w="619" w:type="dxa"/>
          </w:tcPr>
          <w:p w14:paraId="544CC98E" w14:textId="77777777" w:rsidR="00BE0A9E" w:rsidRDefault="00BE0A9E" w:rsidP="00BE0A9E">
            <w:pPr>
              <w:pStyle w:val="TableParagraph"/>
              <w:spacing w:before="27"/>
              <w:ind w:left="276"/>
              <w:jc w:val="left"/>
              <w:rPr>
                <w:w w:val="111"/>
                <w:sz w:val="16"/>
              </w:rPr>
            </w:pPr>
            <w:r>
              <w:rPr>
                <w:w w:val="111"/>
                <w:sz w:val="16"/>
              </w:rPr>
              <w:t>20</w:t>
            </w:r>
          </w:p>
        </w:tc>
        <w:tc>
          <w:tcPr>
            <w:tcW w:w="479" w:type="dxa"/>
          </w:tcPr>
          <w:p w14:paraId="20DD27ED" w14:textId="77777777" w:rsidR="00BE0A9E" w:rsidRDefault="00BE0A9E" w:rsidP="00BE0A9E">
            <w:pPr>
              <w:pStyle w:val="TableParagraph"/>
              <w:spacing w:before="27"/>
              <w:ind w:right="151"/>
              <w:jc w:val="right"/>
              <w:rPr>
                <w:w w:val="111"/>
                <w:sz w:val="16"/>
              </w:rPr>
            </w:pPr>
            <w:r>
              <w:rPr>
                <w:w w:val="111"/>
                <w:sz w:val="16"/>
              </w:rPr>
              <w:t>1</w:t>
            </w:r>
          </w:p>
        </w:tc>
        <w:tc>
          <w:tcPr>
            <w:tcW w:w="671" w:type="dxa"/>
          </w:tcPr>
          <w:p w14:paraId="5F5172AE" w14:textId="77777777" w:rsidR="00BE0A9E" w:rsidRDefault="00BE0A9E" w:rsidP="00BE0A9E">
            <w:pPr>
              <w:pStyle w:val="TableParagraph"/>
              <w:spacing w:before="27"/>
              <w:ind w:right="244"/>
              <w:jc w:val="right"/>
              <w:rPr>
                <w:w w:val="111"/>
                <w:sz w:val="16"/>
              </w:rPr>
            </w:pPr>
            <w:r>
              <w:rPr>
                <w:w w:val="111"/>
                <w:sz w:val="16"/>
              </w:rPr>
              <w:t>5</w:t>
            </w:r>
          </w:p>
        </w:tc>
      </w:tr>
      <w:tr w:rsidR="00BE0A9E" w14:paraId="4ACAC6B3" w14:textId="77777777" w:rsidTr="009C12BC">
        <w:trPr>
          <w:trHeight w:val="283"/>
        </w:trPr>
        <w:tc>
          <w:tcPr>
            <w:tcW w:w="448" w:type="dxa"/>
          </w:tcPr>
          <w:p w14:paraId="4A5167C9" w14:textId="37019E99" w:rsidR="00BE0A9E" w:rsidRDefault="00BE0A9E" w:rsidP="00BE0A9E">
            <w:pPr>
              <w:pStyle w:val="TableParagraph"/>
              <w:spacing w:before="155"/>
              <w:ind w:left="15"/>
              <w:rPr>
                <w:w w:val="111"/>
                <w:sz w:val="16"/>
              </w:rPr>
            </w:pPr>
            <w:r>
              <w:rPr>
                <w:w w:val="110"/>
                <w:sz w:val="16"/>
              </w:rPr>
              <w:t>31</w:t>
            </w:r>
          </w:p>
        </w:tc>
        <w:tc>
          <w:tcPr>
            <w:tcW w:w="3252" w:type="dxa"/>
          </w:tcPr>
          <w:p w14:paraId="30075C11" w14:textId="77777777" w:rsidR="00BE0A9E" w:rsidRDefault="00BE0A9E" w:rsidP="00BE0A9E">
            <w:pPr>
              <w:pStyle w:val="TableParagraph"/>
              <w:spacing w:before="63"/>
              <w:ind w:left="114" w:right="-8"/>
              <w:jc w:val="left"/>
              <w:rPr>
                <w:sz w:val="16"/>
                <w:szCs w:val="16"/>
              </w:rPr>
            </w:pPr>
            <w:r>
              <w:rPr>
                <w:sz w:val="16"/>
                <w:szCs w:val="16"/>
              </w:rPr>
              <w:t>Analis Pembiyaan Infrastuktur Pekerjaan Umum dan Perumahan</w:t>
            </w:r>
          </w:p>
        </w:tc>
        <w:tc>
          <w:tcPr>
            <w:tcW w:w="856" w:type="dxa"/>
          </w:tcPr>
          <w:p w14:paraId="2563CE0C" w14:textId="77777777" w:rsidR="00BE0A9E" w:rsidRDefault="00BE0A9E" w:rsidP="00BE0A9E">
            <w:pPr>
              <w:pStyle w:val="TableParagraph"/>
              <w:spacing w:before="27"/>
              <w:ind w:right="357"/>
              <w:jc w:val="right"/>
              <w:rPr>
                <w:w w:val="111"/>
                <w:sz w:val="16"/>
              </w:rPr>
            </w:pPr>
            <w:r>
              <w:rPr>
                <w:w w:val="111"/>
                <w:sz w:val="16"/>
              </w:rPr>
              <w:t>8</w:t>
            </w:r>
          </w:p>
        </w:tc>
        <w:tc>
          <w:tcPr>
            <w:tcW w:w="859" w:type="dxa"/>
          </w:tcPr>
          <w:p w14:paraId="00E45BFC" w14:textId="77777777" w:rsidR="00BE0A9E" w:rsidRDefault="00BE0A9E" w:rsidP="00BE0A9E">
            <w:pPr>
              <w:pStyle w:val="TableParagraph"/>
              <w:spacing w:before="27"/>
              <w:ind w:left="211" w:right="177"/>
              <w:rPr>
                <w:w w:val="110"/>
                <w:sz w:val="16"/>
              </w:rPr>
            </w:pPr>
            <w:r>
              <w:rPr>
                <w:w w:val="110"/>
                <w:sz w:val="16"/>
              </w:rPr>
              <w:t>1220</w:t>
            </w:r>
          </w:p>
        </w:tc>
        <w:tc>
          <w:tcPr>
            <w:tcW w:w="459" w:type="dxa"/>
          </w:tcPr>
          <w:p w14:paraId="53A979CF" w14:textId="77777777" w:rsidR="00BE0A9E" w:rsidRDefault="00BE0A9E" w:rsidP="00BE0A9E">
            <w:pPr>
              <w:pStyle w:val="TableParagraph"/>
              <w:spacing w:before="27"/>
              <w:ind w:left="25"/>
              <w:rPr>
                <w:w w:val="111"/>
                <w:sz w:val="16"/>
              </w:rPr>
            </w:pPr>
            <w:r>
              <w:rPr>
                <w:w w:val="111"/>
                <w:sz w:val="16"/>
              </w:rPr>
              <w:t>5</w:t>
            </w:r>
          </w:p>
        </w:tc>
        <w:tc>
          <w:tcPr>
            <w:tcW w:w="819" w:type="dxa"/>
          </w:tcPr>
          <w:p w14:paraId="27B2DAEF" w14:textId="77777777" w:rsidR="00BE0A9E" w:rsidRDefault="00BE0A9E" w:rsidP="00BE0A9E">
            <w:pPr>
              <w:pStyle w:val="TableParagraph"/>
              <w:spacing w:before="27"/>
              <w:ind w:left="258" w:right="224"/>
              <w:rPr>
                <w:w w:val="110"/>
                <w:sz w:val="16"/>
              </w:rPr>
            </w:pPr>
            <w:r>
              <w:rPr>
                <w:w w:val="110"/>
                <w:sz w:val="16"/>
              </w:rPr>
              <w:t>750</w:t>
            </w:r>
          </w:p>
        </w:tc>
        <w:tc>
          <w:tcPr>
            <w:tcW w:w="575" w:type="dxa"/>
          </w:tcPr>
          <w:p w14:paraId="1385D4E0" w14:textId="77777777" w:rsidR="00BE0A9E" w:rsidRDefault="00BE0A9E" w:rsidP="00BE0A9E">
            <w:pPr>
              <w:pStyle w:val="TableParagraph"/>
              <w:spacing w:before="27"/>
              <w:ind w:left="22"/>
              <w:rPr>
                <w:w w:val="111"/>
                <w:sz w:val="16"/>
              </w:rPr>
            </w:pPr>
            <w:r>
              <w:rPr>
                <w:w w:val="111"/>
                <w:sz w:val="16"/>
              </w:rPr>
              <w:t>2</w:t>
            </w:r>
          </w:p>
        </w:tc>
        <w:tc>
          <w:tcPr>
            <w:tcW w:w="619" w:type="dxa"/>
          </w:tcPr>
          <w:p w14:paraId="104444E2" w14:textId="77777777" w:rsidR="00BE0A9E" w:rsidRDefault="00BE0A9E" w:rsidP="00BE0A9E">
            <w:pPr>
              <w:pStyle w:val="TableParagraph"/>
              <w:spacing w:before="27"/>
              <w:ind w:right="143"/>
              <w:jc w:val="right"/>
              <w:rPr>
                <w:w w:val="110"/>
                <w:sz w:val="16"/>
              </w:rPr>
            </w:pPr>
            <w:r>
              <w:rPr>
                <w:w w:val="110"/>
                <w:sz w:val="16"/>
              </w:rPr>
              <w:t>125</w:t>
            </w:r>
          </w:p>
        </w:tc>
        <w:tc>
          <w:tcPr>
            <w:tcW w:w="491" w:type="dxa"/>
          </w:tcPr>
          <w:p w14:paraId="26134BB9" w14:textId="77777777" w:rsidR="00BE0A9E" w:rsidRDefault="00BE0A9E" w:rsidP="00BE0A9E">
            <w:pPr>
              <w:pStyle w:val="TableParagraph"/>
              <w:spacing w:before="27"/>
              <w:ind w:left="34"/>
              <w:rPr>
                <w:w w:val="111"/>
                <w:sz w:val="16"/>
              </w:rPr>
            </w:pPr>
            <w:r>
              <w:rPr>
                <w:w w:val="111"/>
                <w:sz w:val="16"/>
              </w:rPr>
              <w:t>2</w:t>
            </w:r>
          </w:p>
        </w:tc>
        <w:tc>
          <w:tcPr>
            <w:tcW w:w="620" w:type="dxa"/>
          </w:tcPr>
          <w:p w14:paraId="4D4CC5D5" w14:textId="77777777" w:rsidR="00BE0A9E" w:rsidRDefault="00BE0A9E" w:rsidP="00BE0A9E">
            <w:pPr>
              <w:pStyle w:val="TableParagraph"/>
              <w:spacing w:before="27"/>
              <w:ind w:left="172"/>
              <w:jc w:val="left"/>
              <w:rPr>
                <w:w w:val="110"/>
                <w:sz w:val="16"/>
              </w:rPr>
            </w:pPr>
            <w:r>
              <w:rPr>
                <w:w w:val="110"/>
                <w:sz w:val="16"/>
              </w:rPr>
              <w:t>125</w:t>
            </w:r>
          </w:p>
        </w:tc>
        <w:tc>
          <w:tcPr>
            <w:tcW w:w="707" w:type="dxa"/>
          </w:tcPr>
          <w:p w14:paraId="154E5D1D" w14:textId="77777777" w:rsidR="00BE0A9E" w:rsidRDefault="00BE0A9E" w:rsidP="00BE0A9E">
            <w:pPr>
              <w:pStyle w:val="TableParagraph"/>
              <w:spacing w:before="27"/>
              <w:ind w:left="49"/>
              <w:rPr>
                <w:w w:val="111"/>
                <w:sz w:val="16"/>
              </w:rPr>
            </w:pPr>
            <w:r>
              <w:rPr>
                <w:w w:val="111"/>
                <w:sz w:val="16"/>
              </w:rPr>
              <w:t>2</w:t>
            </w:r>
          </w:p>
        </w:tc>
        <w:tc>
          <w:tcPr>
            <w:tcW w:w="623" w:type="dxa"/>
          </w:tcPr>
          <w:p w14:paraId="7A56E81D" w14:textId="77777777" w:rsidR="00BE0A9E" w:rsidRDefault="00BE0A9E" w:rsidP="00BE0A9E">
            <w:pPr>
              <w:pStyle w:val="TableParagraph"/>
              <w:spacing w:before="27"/>
              <w:ind w:left="187"/>
              <w:jc w:val="left"/>
              <w:rPr>
                <w:w w:val="110"/>
                <w:sz w:val="16"/>
              </w:rPr>
            </w:pPr>
            <w:r>
              <w:rPr>
                <w:w w:val="110"/>
                <w:sz w:val="16"/>
              </w:rPr>
              <w:t>75</w:t>
            </w:r>
          </w:p>
        </w:tc>
        <w:tc>
          <w:tcPr>
            <w:tcW w:w="519" w:type="dxa"/>
          </w:tcPr>
          <w:p w14:paraId="7313A4C8" w14:textId="77777777" w:rsidR="00BE0A9E" w:rsidRDefault="00BE0A9E" w:rsidP="00BE0A9E">
            <w:pPr>
              <w:pStyle w:val="TableParagraph"/>
              <w:spacing w:before="27"/>
              <w:ind w:right="164"/>
              <w:jc w:val="right"/>
              <w:rPr>
                <w:w w:val="111"/>
                <w:sz w:val="16"/>
              </w:rPr>
            </w:pPr>
            <w:r>
              <w:rPr>
                <w:w w:val="111"/>
                <w:sz w:val="16"/>
              </w:rPr>
              <w:t>2</w:t>
            </w:r>
          </w:p>
        </w:tc>
        <w:tc>
          <w:tcPr>
            <w:tcW w:w="623" w:type="dxa"/>
          </w:tcPr>
          <w:p w14:paraId="53A57D6C" w14:textId="77777777" w:rsidR="00BE0A9E" w:rsidRDefault="00BE0A9E" w:rsidP="00BE0A9E">
            <w:pPr>
              <w:pStyle w:val="TableParagraph"/>
              <w:spacing w:before="27"/>
              <w:ind w:right="151"/>
              <w:jc w:val="right"/>
              <w:rPr>
                <w:w w:val="110"/>
                <w:sz w:val="16"/>
              </w:rPr>
            </w:pPr>
            <w:r>
              <w:rPr>
                <w:w w:val="110"/>
                <w:sz w:val="16"/>
              </w:rPr>
              <w:t>75</w:t>
            </w:r>
          </w:p>
        </w:tc>
        <w:tc>
          <w:tcPr>
            <w:tcW w:w="519" w:type="dxa"/>
          </w:tcPr>
          <w:p w14:paraId="0EC98050" w14:textId="77777777" w:rsidR="00BE0A9E" w:rsidRDefault="00BE0A9E" w:rsidP="00BE0A9E">
            <w:pPr>
              <w:pStyle w:val="TableParagraph"/>
              <w:spacing w:before="27"/>
              <w:ind w:right="188"/>
              <w:jc w:val="right"/>
              <w:rPr>
                <w:w w:val="111"/>
                <w:sz w:val="16"/>
              </w:rPr>
            </w:pPr>
            <w:r>
              <w:rPr>
                <w:w w:val="111"/>
                <w:sz w:val="16"/>
              </w:rPr>
              <w:t>2</w:t>
            </w:r>
          </w:p>
        </w:tc>
        <w:tc>
          <w:tcPr>
            <w:tcW w:w="579" w:type="dxa"/>
          </w:tcPr>
          <w:p w14:paraId="634C3C00" w14:textId="77777777" w:rsidR="00BE0A9E" w:rsidRDefault="00BE0A9E" w:rsidP="00BE0A9E">
            <w:pPr>
              <w:pStyle w:val="TableParagraph"/>
              <w:spacing w:before="27"/>
              <w:ind w:right="163"/>
              <w:jc w:val="right"/>
              <w:rPr>
                <w:w w:val="110"/>
                <w:sz w:val="16"/>
              </w:rPr>
            </w:pPr>
            <w:r>
              <w:rPr>
                <w:w w:val="110"/>
                <w:sz w:val="16"/>
              </w:rPr>
              <w:t>25</w:t>
            </w:r>
          </w:p>
        </w:tc>
        <w:tc>
          <w:tcPr>
            <w:tcW w:w="419" w:type="dxa"/>
          </w:tcPr>
          <w:p w14:paraId="7EA6BC04" w14:textId="77777777" w:rsidR="00BE0A9E" w:rsidRDefault="00BE0A9E" w:rsidP="00BE0A9E">
            <w:pPr>
              <w:pStyle w:val="TableParagraph"/>
              <w:spacing w:before="27"/>
              <w:ind w:right="132"/>
              <w:jc w:val="right"/>
              <w:rPr>
                <w:w w:val="111"/>
                <w:sz w:val="16"/>
              </w:rPr>
            </w:pPr>
            <w:r>
              <w:rPr>
                <w:w w:val="111"/>
                <w:sz w:val="16"/>
              </w:rPr>
              <w:t>1</w:t>
            </w:r>
          </w:p>
        </w:tc>
        <w:tc>
          <w:tcPr>
            <w:tcW w:w="680" w:type="dxa"/>
          </w:tcPr>
          <w:p w14:paraId="5D87D47F" w14:textId="77777777" w:rsidR="00BE0A9E" w:rsidRDefault="00BE0A9E" w:rsidP="00BE0A9E">
            <w:pPr>
              <w:pStyle w:val="TableParagraph"/>
              <w:spacing w:before="27"/>
              <w:ind w:left="201" w:right="142"/>
              <w:rPr>
                <w:w w:val="110"/>
                <w:sz w:val="16"/>
              </w:rPr>
            </w:pPr>
            <w:r>
              <w:rPr>
                <w:w w:val="110"/>
                <w:sz w:val="16"/>
              </w:rPr>
              <w:t>20</w:t>
            </w:r>
          </w:p>
        </w:tc>
        <w:tc>
          <w:tcPr>
            <w:tcW w:w="519" w:type="dxa"/>
          </w:tcPr>
          <w:p w14:paraId="3EEFED78" w14:textId="77777777" w:rsidR="00BE0A9E" w:rsidRDefault="00BE0A9E" w:rsidP="00BE0A9E">
            <w:pPr>
              <w:pStyle w:val="TableParagraph"/>
              <w:spacing w:before="27"/>
              <w:ind w:right="179"/>
              <w:jc w:val="right"/>
              <w:rPr>
                <w:w w:val="111"/>
                <w:sz w:val="16"/>
              </w:rPr>
            </w:pPr>
            <w:r>
              <w:rPr>
                <w:w w:val="111"/>
                <w:sz w:val="16"/>
              </w:rPr>
              <w:t>2</w:t>
            </w:r>
          </w:p>
        </w:tc>
        <w:tc>
          <w:tcPr>
            <w:tcW w:w="619" w:type="dxa"/>
          </w:tcPr>
          <w:p w14:paraId="1575EC90" w14:textId="77777777" w:rsidR="00BE0A9E" w:rsidRDefault="00BE0A9E" w:rsidP="00BE0A9E">
            <w:pPr>
              <w:pStyle w:val="TableParagraph"/>
              <w:spacing w:before="27"/>
              <w:ind w:left="276"/>
              <w:jc w:val="left"/>
              <w:rPr>
                <w:w w:val="111"/>
                <w:sz w:val="16"/>
              </w:rPr>
            </w:pPr>
            <w:r>
              <w:rPr>
                <w:w w:val="111"/>
                <w:sz w:val="16"/>
              </w:rPr>
              <w:t>20</w:t>
            </w:r>
          </w:p>
        </w:tc>
        <w:tc>
          <w:tcPr>
            <w:tcW w:w="479" w:type="dxa"/>
          </w:tcPr>
          <w:p w14:paraId="68010D3A" w14:textId="77777777" w:rsidR="00BE0A9E" w:rsidRDefault="00BE0A9E" w:rsidP="00BE0A9E">
            <w:pPr>
              <w:pStyle w:val="TableParagraph"/>
              <w:spacing w:before="27"/>
              <w:ind w:right="151"/>
              <w:jc w:val="right"/>
              <w:rPr>
                <w:w w:val="111"/>
                <w:sz w:val="16"/>
              </w:rPr>
            </w:pPr>
            <w:r>
              <w:rPr>
                <w:w w:val="111"/>
                <w:sz w:val="16"/>
              </w:rPr>
              <w:t>1</w:t>
            </w:r>
          </w:p>
        </w:tc>
        <w:tc>
          <w:tcPr>
            <w:tcW w:w="671" w:type="dxa"/>
          </w:tcPr>
          <w:p w14:paraId="0B655DC3" w14:textId="77777777" w:rsidR="00BE0A9E" w:rsidRDefault="00BE0A9E" w:rsidP="00BE0A9E">
            <w:pPr>
              <w:pStyle w:val="TableParagraph"/>
              <w:spacing w:before="27"/>
              <w:ind w:right="244"/>
              <w:jc w:val="right"/>
              <w:rPr>
                <w:w w:val="111"/>
                <w:sz w:val="16"/>
              </w:rPr>
            </w:pPr>
            <w:r>
              <w:rPr>
                <w:w w:val="111"/>
                <w:sz w:val="16"/>
              </w:rPr>
              <w:t>5</w:t>
            </w:r>
          </w:p>
        </w:tc>
      </w:tr>
      <w:tr w:rsidR="00BE0A9E" w14:paraId="3B6B6196" w14:textId="77777777" w:rsidTr="009C12BC">
        <w:trPr>
          <w:trHeight w:val="283"/>
        </w:trPr>
        <w:tc>
          <w:tcPr>
            <w:tcW w:w="448" w:type="dxa"/>
          </w:tcPr>
          <w:p w14:paraId="60359818" w14:textId="542E37E9" w:rsidR="00BE0A9E" w:rsidRDefault="00BE0A9E" w:rsidP="00BE0A9E">
            <w:pPr>
              <w:pStyle w:val="TableParagraph"/>
              <w:spacing w:before="155"/>
              <w:ind w:left="15"/>
              <w:rPr>
                <w:w w:val="111"/>
                <w:sz w:val="16"/>
              </w:rPr>
            </w:pPr>
            <w:r>
              <w:rPr>
                <w:w w:val="110"/>
                <w:sz w:val="16"/>
              </w:rPr>
              <w:t>32</w:t>
            </w:r>
          </w:p>
        </w:tc>
        <w:tc>
          <w:tcPr>
            <w:tcW w:w="3252" w:type="dxa"/>
          </w:tcPr>
          <w:p w14:paraId="0318AD1C" w14:textId="68844B18" w:rsidR="00BE0A9E" w:rsidRDefault="00BE0A9E" w:rsidP="00BE0A9E">
            <w:pPr>
              <w:pStyle w:val="TableParagraph"/>
              <w:spacing w:before="63"/>
              <w:ind w:left="114" w:right="-8"/>
              <w:jc w:val="left"/>
              <w:rPr>
                <w:sz w:val="16"/>
                <w:szCs w:val="16"/>
              </w:rPr>
            </w:pPr>
            <w:r>
              <w:rPr>
                <w:sz w:val="16"/>
                <w:szCs w:val="16"/>
              </w:rPr>
              <w:t xml:space="preserve">Penata Kelola Perumahan </w:t>
            </w:r>
            <w:r>
              <w:rPr>
                <w:spacing w:val="-1"/>
                <w:w w:val="120"/>
                <w:sz w:val="16"/>
              </w:rPr>
              <w:t>Ahli</w:t>
            </w:r>
            <w:r>
              <w:rPr>
                <w:sz w:val="16"/>
                <w:szCs w:val="16"/>
              </w:rPr>
              <w:t xml:space="preserve"> Pertama</w:t>
            </w:r>
          </w:p>
        </w:tc>
        <w:tc>
          <w:tcPr>
            <w:tcW w:w="856" w:type="dxa"/>
          </w:tcPr>
          <w:p w14:paraId="64B5BD39" w14:textId="77777777" w:rsidR="00BE0A9E" w:rsidRDefault="00BE0A9E" w:rsidP="00BE0A9E">
            <w:pPr>
              <w:pStyle w:val="TableParagraph"/>
              <w:spacing w:before="27"/>
              <w:ind w:right="357"/>
              <w:jc w:val="right"/>
              <w:rPr>
                <w:w w:val="111"/>
                <w:sz w:val="16"/>
              </w:rPr>
            </w:pPr>
            <w:r>
              <w:rPr>
                <w:w w:val="111"/>
                <w:sz w:val="16"/>
              </w:rPr>
              <w:t>8</w:t>
            </w:r>
          </w:p>
        </w:tc>
        <w:tc>
          <w:tcPr>
            <w:tcW w:w="859" w:type="dxa"/>
          </w:tcPr>
          <w:p w14:paraId="2B291A70" w14:textId="77777777" w:rsidR="00BE0A9E" w:rsidRDefault="00BE0A9E" w:rsidP="00BE0A9E">
            <w:pPr>
              <w:pStyle w:val="TableParagraph"/>
              <w:spacing w:before="27"/>
              <w:ind w:left="211" w:right="177"/>
              <w:rPr>
                <w:w w:val="110"/>
                <w:sz w:val="16"/>
              </w:rPr>
            </w:pPr>
            <w:r>
              <w:rPr>
                <w:w w:val="110"/>
                <w:sz w:val="16"/>
              </w:rPr>
              <w:t>1220</w:t>
            </w:r>
          </w:p>
        </w:tc>
        <w:tc>
          <w:tcPr>
            <w:tcW w:w="459" w:type="dxa"/>
          </w:tcPr>
          <w:p w14:paraId="62E8064A" w14:textId="77777777" w:rsidR="00BE0A9E" w:rsidRDefault="00BE0A9E" w:rsidP="00BE0A9E">
            <w:pPr>
              <w:pStyle w:val="TableParagraph"/>
              <w:spacing w:before="27"/>
              <w:ind w:left="25"/>
              <w:rPr>
                <w:w w:val="111"/>
                <w:sz w:val="16"/>
              </w:rPr>
            </w:pPr>
            <w:r>
              <w:rPr>
                <w:w w:val="111"/>
                <w:sz w:val="16"/>
              </w:rPr>
              <w:t>5</w:t>
            </w:r>
          </w:p>
        </w:tc>
        <w:tc>
          <w:tcPr>
            <w:tcW w:w="819" w:type="dxa"/>
          </w:tcPr>
          <w:p w14:paraId="7A462949" w14:textId="77777777" w:rsidR="00BE0A9E" w:rsidRDefault="00BE0A9E" w:rsidP="00BE0A9E">
            <w:pPr>
              <w:pStyle w:val="TableParagraph"/>
              <w:spacing w:before="27"/>
              <w:ind w:left="258" w:right="224"/>
              <w:rPr>
                <w:w w:val="110"/>
                <w:sz w:val="16"/>
              </w:rPr>
            </w:pPr>
            <w:r>
              <w:rPr>
                <w:w w:val="110"/>
                <w:sz w:val="16"/>
              </w:rPr>
              <w:t>750</w:t>
            </w:r>
          </w:p>
        </w:tc>
        <w:tc>
          <w:tcPr>
            <w:tcW w:w="575" w:type="dxa"/>
          </w:tcPr>
          <w:p w14:paraId="70AABEA4" w14:textId="77777777" w:rsidR="00BE0A9E" w:rsidRDefault="00BE0A9E" w:rsidP="00BE0A9E">
            <w:pPr>
              <w:pStyle w:val="TableParagraph"/>
              <w:spacing w:before="27"/>
              <w:ind w:left="22"/>
              <w:rPr>
                <w:w w:val="111"/>
                <w:sz w:val="16"/>
              </w:rPr>
            </w:pPr>
            <w:r>
              <w:rPr>
                <w:w w:val="111"/>
                <w:sz w:val="16"/>
              </w:rPr>
              <w:t>2</w:t>
            </w:r>
          </w:p>
        </w:tc>
        <w:tc>
          <w:tcPr>
            <w:tcW w:w="619" w:type="dxa"/>
          </w:tcPr>
          <w:p w14:paraId="616093C9" w14:textId="77777777" w:rsidR="00BE0A9E" w:rsidRDefault="00BE0A9E" w:rsidP="00BE0A9E">
            <w:pPr>
              <w:pStyle w:val="TableParagraph"/>
              <w:spacing w:before="27"/>
              <w:ind w:right="143"/>
              <w:jc w:val="right"/>
              <w:rPr>
                <w:w w:val="110"/>
                <w:sz w:val="16"/>
              </w:rPr>
            </w:pPr>
            <w:r>
              <w:rPr>
                <w:w w:val="110"/>
                <w:sz w:val="16"/>
              </w:rPr>
              <w:t>125</w:t>
            </w:r>
          </w:p>
        </w:tc>
        <w:tc>
          <w:tcPr>
            <w:tcW w:w="491" w:type="dxa"/>
          </w:tcPr>
          <w:p w14:paraId="511269C0" w14:textId="77777777" w:rsidR="00BE0A9E" w:rsidRDefault="00BE0A9E" w:rsidP="00BE0A9E">
            <w:pPr>
              <w:pStyle w:val="TableParagraph"/>
              <w:spacing w:before="27"/>
              <w:ind w:left="34"/>
              <w:rPr>
                <w:w w:val="111"/>
                <w:sz w:val="16"/>
              </w:rPr>
            </w:pPr>
            <w:r>
              <w:rPr>
                <w:w w:val="111"/>
                <w:sz w:val="16"/>
              </w:rPr>
              <w:t>2</w:t>
            </w:r>
          </w:p>
        </w:tc>
        <w:tc>
          <w:tcPr>
            <w:tcW w:w="620" w:type="dxa"/>
          </w:tcPr>
          <w:p w14:paraId="4A6FBB86" w14:textId="77777777" w:rsidR="00BE0A9E" w:rsidRDefault="00BE0A9E" w:rsidP="00BE0A9E">
            <w:pPr>
              <w:pStyle w:val="TableParagraph"/>
              <w:spacing w:before="27"/>
              <w:ind w:left="172"/>
              <w:jc w:val="left"/>
              <w:rPr>
                <w:w w:val="110"/>
                <w:sz w:val="16"/>
              </w:rPr>
            </w:pPr>
            <w:r>
              <w:rPr>
                <w:w w:val="110"/>
                <w:sz w:val="16"/>
              </w:rPr>
              <w:t>125</w:t>
            </w:r>
          </w:p>
        </w:tc>
        <w:tc>
          <w:tcPr>
            <w:tcW w:w="707" w:type="dxa"/>
          </w:tcPr>
          <w:p w14:paraId="3B79D62D" w14:textId="77777777" w:rsidR="00BE0A9E" w:rsidRDefault="00BE0A9E" w:rsidP="00BE0A9E">
            <w:pPr>
              <w:pStyle w:val="TableParagraph"/>
              <w:spacing w:before="27"/>
              <w:ind w:left="49"/>
              <w:rPr>
                <w:w w:val="111"/>
                <w:sz w:val="16"/>
              </w:rPr>
            </w:pPr>
            <w:r>
              <w:rPr>
                <w:w w:val="111"/>
                <w:sz w:val="16"/>
              </w:rPr>
              <w:t>2</w:t>
            </w:r>
          </w:p>
        </w:tc>
        <w:tc>
          <w:tcPr>
            <w:tcW w:w="623" w:type="dxa"/>
          </w:tcPr>
          <w:p w14:paraId="4C1A55A9" w14:textId="77777777" w:rsidR="00BE0A9E" w:rsidRDefault="00BE0A9E" w:rsidP="00BE0A9E">
            <w:pPr>
              <w:pStyle w:val="TableParagraph"/>
              <w:spacing w:before="27"/>
              <w:ind w:left="187"/>
              <w:jc w:val="left"/>
              <w:rPr>
                <w:w w:val="110"/>
                <w:sz w:val="16"/>
              </w:rPr>
            </w:pPr>
            <w:r>
              <w:rPr>
                <w:w w:val="110"/>
                <w:sz w:val="16"/>
              </w:rPr>
              <w:t>75</w:t>
            </w:r>
          </w:p>
        </w:tc>
        <w:tc>
          <w:tcPr>
            <w:tcW w:w="519" w:type="dxa"/>
          </w:tcPr>
          <w:p w14:paraId="29552204" w14:textId="77777777" w:rsidR="00BE0A9E" w:rsidRDefault="00BE0A9E" w:rsidP="00BE0A9E">
            <w:pPr>
              <w:pStyle w:val="TableParagraph"/>
              <w:spacing w:before="27"/>
              <w:ind w:right="164"/>
              <w:jc w:val="right"/>
              <w:rPr>
                <w:w w:val="111"/>
                <w:sz w:val="16"/>
              </w:rPr>
            </w:pPr>
            <w:r>
              <w:rPr>
                <w:w w:val="111"/>
                <w:sz w:val="16"/>
              </w:rPr>
              <w:t>2</w:t>
            </w:r>
          </w:p>
        </w:tc>
        <w:tc>
          <w:tcPr>
            <w:tcW w:w="623" w:type="dxa"/>
          </w:tcPr>
          <w:p w14:paraId="4206C354" w14:textId="77777777" w:rsidR="00BE0A9E" w:rsidRDefault="00BE0A9E" w:rsidP="00BE0A9E">
            <w:pPr>
              <w:pStyle w:val="TableParagraph"/>
              <w:spacing w:before="27"/>
              <w:ind w:right="151"/>
              <w:jc w:val="right"/>
              <w:rPr>
                <w:w w:val="110"/>
                <w:sz w:val="16"/>
              </w:rPr>
            </w:pPr>
            <w:r>
              <w:rPr>
                <w:w w:val="110"/>
                <w:sz w:val="16"/>
              </w:rPr>
              <w:t>75</w:t>
            </w:r>
          </w:p>
        </w:tc>
        <w:tc>
          <w:tcPr>
            <w:tcW w:w="519" w:type="dxa"/>
          </w:tcPr>
          <w:p w14:paraId="1880391F" w14:textId="77777777" w:rsidR="00BE0A9E" w:rsidRDefault="00BE0A9E" w:rsidP="00BE0A9E">
            <w:pPr>
              <w:pStyle w:val="TableParagraph"/>
              <w:spacing w:before="27"/>
              <w:ind w:right="188"/>
              <w:jc w:val="right"/>
              <w:rPr>
                <w:w w:val="111"/>
                <w:sz w:val="16"/>
              </w:rPr>
            </w:pPr>
            <w:r>
              <w:rPr>
                <w:w w:val="111"/>
                <w:sz w:val="16"/>
              </w:rPr>
              <w:t>2</w:t>
            </w:r>
          </w:p>
        </w:tc>
        <w:tc>
          <w:tcPr>
            <w:tcW w:w="579" w:type="dxa"/>
          </w:tcPr>
          <w:p w14:paraId="0A1C184E" w14:textId="77777777" w:rsidR="00BE0A9E" w:rsidRDefault="00BE0A9E" w:rsidP="00BE0A9E">
            <w:pPr>
              <w:pStyle w:val="TableParagraph"/>
              <w:spacing w:before="27"/>
              <w:ind w:right="163"/>
              <w:jc w:val="right"/>
              <w:rPr>
                <w:w w:val="110"/>
                <w:sz w:val="16"/>
              </w:rPr>
            </w:pPr>
            <w:r>
              <w:rPr>
                <w:w w:val="110"/>
                <w:sz w:val="16"/>
              </w:rPr>
              <w:t>25</w:t>
            </w:r>
          </w:p>
        </w:tc>
        <w:tc>
          <w:tcPr>
            <w:tcW w:w="419" w:type="dxa"/>
          </w:tcPr>
          <w:p w14:paraId="72DD2B18" w14:textId="77777777" w:rsidR="00BE0A9E" w:rsidRDefault="00BE0A9E" w:rsidP="00BE0A9E">
            <w:pPr>
              <w:pStyle w:val="TableParagraph"/>
              <w:spacing w:before="27"/>
              <w:ind w:right="132"/>
              <w:jc w:val="right"/>
              <w:rPr>
                <w:w w:val="111"/>
                <w:sz w:val="16"/>
              </w:rPr>
            </w:pPr>
            <w:r>
              <w:rPr>
                <w:w w:val="111"/>
                <w:sz w:val="16"/>
              </w:rPr>
              <w:t>1</w:t>
            </w:r>
          </w:p>
        </w:tc>
        <w:tc>
          <w:tcPr>
            <w:tcW w:w="680" w:type="dxa"/>
          </w:tcPr>
          <w:p w14:paraId="29CB31DB" w14:textId="77777777" w:rsidR="00BE0A9E" w:rsidRDefault="00BE0A9E" w:rsidP="00BE0A9E">
            <w:pPr>
              <w:pStyle w:val="TableParagraph"/>
              <w:spacing w:before="27"/>
              <w:ind w:left="201" w:right="142"/>
              <w:rPr>
                <w:w w:val="110"/>
                <w:sz w:val="16"/>
              </w:rPr>
            </w:pPr>
            <w:r>
              <w:rPr>
                <w:w w:val="110"/>
                <w:sz w:val="16"/>
              </w:rPr>
              <w:t>20</w:t>
            </w:r>
          </w:p>
        </w:tc>
        <w:tc>
          <w:tcPr>
            <w:tcW w:w="519" w:type="dxa"/>
          </w:tcPr>
          <w:p w14:paraId="73445507" w14:textId="77777777" w:rsidR="00BE0A9E" w:rsidRDefault="00BE0A9E" w:rsidP="00BE0A9E">
            <w:pPr>
              <w:pStyle w:val="TableParagraph"/>
              <w:spacing w:before="27"/>
              <w:ind w:right="179"/>
              <w:jc w:val="right"/>
              <w:rPr>
                <w:w w:val="111"/>
                <w:sz w:val="16"/>
              </w:rPr>
            </w:pPr>
            <w:r>
              <w:rPr>
                <w:w w:val="111"/>
                <w:sz w:val="16"/>
              </w:rPr>
              <w:t>2</w:t>
            </w:r>
          </w:p>
        </w:tc>
        <w:tc>
          <w:tcPr>
            <w:tcW w:w="619" w:type="dxa"/>
          </w:tcPr>
          <w:p w14:paraId="1F7EEFC5" w14:textId="77777777" w:rsidR="00BE0A9E" w:rsidRDefault="00BE0A9E" w:rsidP="00BE0A9E">
            <w:pPr>
              <w:pStyle w:val="TableParagraph"/>
              <w:spacing w:before="27"/>
              <w:ind w:left="276"/>
              <w:jc w:val="left"/>
              <w:rPr>
                <w:w w:val="111"/>
                <w:sz w:val="16"/>
              </w:rPr>
            </w:pPr>
            <w:r>
              <w:rPr>
                <w:w w:val="111"/>
                <w:sz w:val="16"/>
              </w:rPr>
              <w:t>20</w:t>
            </w:r>
          </w:p>
        </w:tc>
        <w:tc>
          <w:tcPr>
            <w:tcW w:w="479" w:type="dxa"/>
          </w:tcPr>
          <w:p w14:paraId="63C126B7" w14:textId="77777777" w:rsidR="00BE0A9E" w:rsidRDefault="00BE0A9E" w:rsidP="00BE0A9E">
            <w:pPr>
              <w:pStyle w:val="TableParagraph"/>
              <w:spacing w:before="27"/>
              <w:ind w:right="151"/>
              <w:jc w:val="right"/>
              <w:rPr>
                <w:w w:val="111"/>
                <w:sz w:val="16"/>
              </w:rPr>
            </w:pPr>
            <w:r>
              <w:rPr>
                <w:w w:val="111"/>
                <w:sz w:val="16"/>
              </w:rPr>
              <w:t>1</w:t>
            </w:r>
          </w:p>
        </w:tc>
        <w:tc>
          <w:tcPr>
            <w:tcW w:w="671" w:type="dxa"/>
          </w:tcPr>
          <w:p w14:paraId="03F725A2" w14:textId="77777777" w:rsidR="00BE0A9E" w:rsidRDefault="00BE0A9E" w:rsidP="00BE0A9E">
            <w:pPr>
              <w:pStyle w:val="TableParagraph"/>
              <w:spacing w:before="27"/>
              <w:ind w:right="244"/>
              <w:jc w:val="right"/>
              <w:rPr>
                <w:w w:val="111"/>
                <w:sz w:val="16"/>
              </w:rPr>
            </w:pPr>
            <w:r>
              <w:rPr>
                <w:w w:val="111"/>
                <w:sz w:val="16"/>
              </w:rPr>
              <w:t>5</w:t>
            </w:r>
          </w:p>
        </w:tc>
      </w:tr>
      <w:tr w:rsidR="00BE0A9E" w14:paraId="41A50817" w14:textId="77777777" w:rsidTr="009C12BC">
        <w:trPr>
          <w:trHeight w:val="283"/>
        </w:trPr>
        <w:tc>
          <w:tcPr>
            <w:tcW w:w="448" w:type="dxa"/>
          </w:tcPr>
          <w:p w14:paraId="218B9801" w14:textId="0C23C7CE" w:rsidR="00BE0A9E" w:rsidRDefault="00BE0A9E" w:rsidP="00BE0A9E">
            <w:pPr>
              <w:pStyle w:val="TableParagraph"/>
              <w:spacing w:before="155"/>
              <w:ind w:left="15"/>
              <w:rPr>
                <w:w w:val="111"/>
                <w:sz w:val="16"/>
              </w:rPr>
            </w:pPr>
            <w:r>
              <w:rPr>
                <w:w w:val="110"/>
                <w:sz w:val="16"/>
              </w:rPr>
              <w:t>33</w:t>
            </w:r>
          </w:p>
        </w:tc>
        <w:tc>
          <w:tcPr>
            <w:tcW w:w="3252" w:type="dxa"/>
          </w:tcPr>
          <w:p w14:paraId="0353100B" w14:textId="77777777" w:rsidR="00BE0A9E" w:rsidRPr="006C3E26" w:rsidRDefault="00BE0A9E" w:rsidP="00BE0A9E">
            <w:pPr>
              <w:pStyle w:val="TableParagraph"/>
              <w:spacing w:before="63"/>
              <w:ind w:left="114" w:right="-8"/>
              <w:jc w:val="left"/>
              <w:rPr>
                <w:sz w:val="18"/>
                <w:szCs w:val="18"/>
              </w:rPr>
            </w:pPr>
            <w:r>
              <w:rPr>
                <w:sz w:val="18"/>
                <w:szCs w:val="18"/>
              </w:rPr>
              <w:t>Penata Laksana Penyehatan Lingkungan Mahir</w:t>
            </w:r>
          </w:p>
        </w:tc>
        <w:tc>
          <w:tcPr>
            <w:tcW w:w="856" w:type="dxa"/>
          </w:tcPr>
          <w:p w14:paraId="249B39E2" w14:textId="77777777" w:rsidR="00BE0A9E" w:rsidRDefault="00BE0A9E" w:rsidP="00BE0A9E">
            <w:pPr>
              <w:pStyle w:val="TableParagraph"/>
              <w:spacing w:before="27"/>
              <w:ind w:right="367"/>
              <w:jc w:val="right"/>
              <w:rPr>
                <w:sz w:val="16"/>
              </w:rPr>
            </w:pPr>
            <w:r>
              <w:rPr>
                <w:w w:val="111"/>
                <w:sz w:val="16"/>
              </w:rPr>
              <w:t>7</w:t>
            </w:r>
          </w:p>
        </w:tc>
        <w:tc>
          <w:tcPr>
            <w:tcW w:w="859" w:type="dxa"/>
          </w:tcPr>
          <w:p w14:paraId="72085C4E" w14:textId="77777777" w:rsidR="00BE0A9E" w:rsidRDefault="00BE0A9E" w:rsidP="00BE0A9E">
            <w:pPr>
              <w:pStyle w:val="TableParagraph"/>
              <w:spacing w:before="27"/>
              <w:ind w:right="201"/>
              <w:jc w:val="right"/>
              <w:rPr>
                <w:sz w:val="16"/>
              </w:rPr>
            </w:pPr>
            <w:r>
              <w:rPr>
                <w:w w:val="110"/>
                <w:sz w:val="16"/>
              </w:rPr>
              <w:t>1035</w:t>
            </w:r>
          </w:p>
        </w:tc>
        <w:tc>
          <w:tcPr>
            <w:tcW w:w="459" w:type="dxa"/>
          </w:tcPr>
          <w:p w14:paraId="45CA1EF0" w14:textId="77777777" w:rsidR="00BE0A9E" w:rsidRDefault="00BE0A9E" w:rsidP="00BE0A9E">
            <w:pPr>
              <w:pStyle w:val="TableParagraph"/>
              <w:spacing w:before="27"/>
              <w:ind w:right="166"/>
              <w:jc w:val="right"/>
              <w:rPr>
                <w:sz w:val="16"/>
              </w:rPr>
            </w:pPr>
            <w:r>
              <w:rPr>
                <w:w w:val="111"/>
                <w:sz w:val="16"/>
              </w:rPr>
              <w:t>4</w:t>
            </w:r>
          </w:p>
        </w:tc>
        <w:tc>
          <w:tcPr>
            <w:tcW w:w="819" w:type="dxa"/>
          </w:tcPr>
          <w:p w14:paraId="7611A7BD" w14:textId="77777777" w:rsidR="00BE0A9E" w:rsidRDefault="00BE0A9E" w:rsidP="00BE0A9E">
            <w:pPr>
              <w:pStyle w:val="TableParagraph"/>
              <w:spacing w:before="27"/>
              <w:ind w:left="259" w:right="231"/>
              <w:rPr>
                <w:sz w:val="16"/>
              </w:rPr>
            </w:pPr>
            <w:r>
              <w:rPr>
                <w:w w:val="110"/>
                <w:sz w:val="16"/>
              </w:rPr>
              <w:t>550</w:t>
            </w:r>
          </w:p>
        </w:tc>
        <w:tc>
          <w:tcPr>
            <w:tcW w:w="575" w:type="dxa"/>
          </w:tcPr>
          <w:p w14:paraId="1E5CF39A" w14:textId="77777777" w:rsidR="00BE0A9E" w:rsidRDefault="00BE0A9E" w:rsidP="00BE0A9E">
            <w:pPr>
              <w:pStyle w:val="TableParagraph"/>
              <w:spacing w:before="27"/>
              <w:ind w:left="16"/>
              <w:rPr>
                <w:sz w:val="16"/>
              </w:rPr>
            </w:pPr>
            <w:r>
              <w:rPr>
                <w:w w:val="111"/>
                <w:sz w:val="16"/>
              </w:rPr>
              <w:t>2</w:t>
            </w:r>
          </w:p>
        </w:tc>
        <w:tc>
          <w:tcPr>
            <w:tcW w:w="619" w:type="dxa"/>
          </w:tcPr>
          <w:p w14:paraId="6EFA0AD2" w14:textId="77777777" w:rsidR="00BE0A9E" w:rsidRDefault="00BE0A9E" w:rsidP="00BE0A9E">
            <w:pPr>
              <w:pStyle w:val="TableParagraph"/>
              <w:spacing w:before="27"/>
              <w:ind w:left="143" w:right="114"/>
              <w:rPr>
                <w:sz w:val="16"/>
              </w:rPr>
            </w:pPr>
            <w:r>
              <w:rPr>
                <w:w w:val="110"/>
                <w:sz w:val="16"/>
              </w:rPr>
              <w:t>125</w:t>
            </w:r>
          </w:p>
        </w:tc>
        <w:tc>
          <w:tcPr>
            <w:tcW w:w="491" w:type="dxa"/>
          </w:tcPr>
          <w:p w14:paraId="097E1D1E" w14:textId="77777777" w:rsidR="00BE0A9E" w:rsidRDefault="00BE0A9E" w:rsidP="00BE0A9E">
            <w:pPr>
              <w:pStyle w:val="TableParagraph"/>
              <w:spacing w:before="27"/>
              <w:ind w:left="24"/>
              <w:rPr>
                <w:sz w:val="16"/>
              </w:rPr>
            </w:pPr>
            <w:r>
              <w:rPr>
                <w:w w:val="111"/>
                <w:sz w:val="16"/>
              </w:rPr>
              <w:t>2</w:t>
            </w:r>
          </w:p>
        </w:tc>
        <w:tc>
          <w:tcPr>
            <w:tcW w:w="620" w:type="dxa"/>
          </w:tcPr>
          <w:p w14:paraId="462FC112" w14:textId="77777777" w:rsidR="00BE0A9E" w:rsidRDefault="00BE0A9E" w:rsidP="00BE0A9E">
            <w:pPr>
              <w:pStyle w:val="TableParagraph"/>
              <w:spacing w:before="27"/>
              <w:ind w:right="91"/>
              <w:jc w:val="right"/>
              <w:rPr>
                <w:sz w:val="16"/>
              </w:rPr>
            </w:pPr>
            <w:r>
              <w:rPr>
                <w:w w:val="110"/>
                <w:sz w:val="16"/>
              </w:rPr>
              <w:t>125</w:t>
            </w:r>
          </w:p>
        </w:tc>
        <w:tc>
          <w:tcPr>
            <w:tcW w:w="707" w:type="dxa"/>
          </w:tcPr>
          <w:p w14:paraId="310E99B8" w14:textId="77777777" w:rsidR="00BE0A9E" w:rsidRDefault="00BE0A9E" w:rsidP="00BE0A9E">
            <w:pPr>
              <w:pStyle w:val="TableParagraph"/>
              <w:spacing w:before="27"/>
              <w:ind w:right="255"/>
              <w:jc w:val="right"/>
              <w:rPr>
                <w:sz w:val="16"/>
              </w:rPr>
            </w:pPr>
            <w:r>
              <w:rPr>
                <w:w w:val="111"/>
                <w:sz w:val="16"/>
              </w:rPr>
              <w:t>2</w:t>
            </w:r>
          </w:p>
        </w:tc>
        <w:tc>
          <w:tcPr>
            <w:tcW w:w="623" w:type="dxa"/>
          </w:tcPr>
          <w:p w14:paraId="182BFAF1" w14:textId="77777777" w:rsidR="00BE0A9E" w:rsidRDefault="00BE0A9E" w:rsidP="00BE0A9E">
            <w:pPr>
              <w:pStyle w:val="TableParagraph"/>
              <w:spacing w:before="27"/>
              <w:ind w:left="156" w:right="128"/>
              <w:rPr>
                <w:sz w:val="16"/>
              </w:rPr>
            </w:pPr>
            <w:r>
              <w:rPr>
                <w:w w:val="110"/>
                <w:sz w:val="16"/>
              </w:rPr>
              <w:t>75</w:t>
            </w:r>
          </w:p>
        </w:tc>
        <w:tc>
          <w:tcPr>
            <w:tcW w:w="519" w:type="dxa"/>
          </w:tcPr>
          <w:p w14:paraId="6A46B3E2" w14:textId="77777777" w:rsidR="00BE0A9E" w:rsidRDefault="00BE0A9E" w:rsidP="00BE0A9E">
            <w:pPr>
              <w:pStyle w:val="TableParagraph"/>
              <w:spacing w:before="27"/>
              <w:ind w:left="39"/>
              <w:rPr>
                <w:sz w:val="16"/>
              </w:rPr>
            </w:pPr>
            <w:r>
              <w:rPr>
                <w:w w:val="111"/>
                <w:sz w:val="16"/>
              </w:rPr>
              <w:t>2</w:t>
            </w:r>
          </w:p>
        </w:tc>
        <w:tc>
          <w:tcPr>
            <w:tcW w:w="623" w:type="dxa"/>
          </w:tcPr>
          <w:p w14:paraId="356FD81E" w14:textId="77777777" w:rsidR="00BE0A9E" w:rsidRDefault="00BE0A9E" w:rsidP="00BE0A9E">
            <w:pPr>
              <w:pStyle w:val="TableParagraph"/>
              <w:spacing w:before="27"/>
              <w:ind w:right="210"/>
              <w:jc w:val="right"/>
              <w:rPr>
                <w:sz w:val="16"/>
              </w:rPr>
            </w:pPr>
            <w:r>
              <w:rPr>
                <w:w w:val="110"/>
                <w:sz w:val="16"/>
              </w:rPr>
              <w:t>75</w:t>
            </w:r>
          </w:p>
        </w:tc>
        <w:tc>
          <w:tcPr>
            <w:tcW w:w="519" w:type="dxa"/>
          </w:tcPr>
          <w:p w14:paraId="1EC2C9C5" w14:textId="77777777" w:rsidR="00BE0A9E" w:rsidRDefault="00BE0A9E" w:rsidP="00BE0A9E">
            <w:pPr>
              <w:pStyle w:val="TableParagraph"/>
              <w:spacing w:before="27"/>
              <w:ind w:right="191"/>
              <w:jc w:val="right"/>
              <w:rPr>
                <w:sz w:val="16"/>
              </w:rPr>
            </w:pPr>
            <w:r>
              <w:rPr>
                <w:w w:val="111"/>
                <w:sz w:val="16"/>
              </w:rPr>
              <w:t>2</w:t>
            </w:r>
          </w:p>
        </w:tc>
        <w:tc>
          <w:tcPr>
            <w:tcW w:w="579" w:type="dxa"/>
          </w:tcPr>
          <w:p w14:paraId="31C3605C" w14:textId="77777777" w:rsidR="00BE0A9E" w:rsidRDefault="00BE0A9E" w:rsidP="00BE0A9E">
            <w:pPr>
              <w:pStyle w:val="TableParagraph"/>
              <w:spacing w:before="27"/>
              <w:ind w:right="174"/>
              <w:jc w:val="right"/>
              <w:rPr>
                <w:sz w:val="16"/>
              </w:rPr>
            </w:pPr>
            <w:r>
              <w:rPr>
                <w:w w:val="110"/>
                <w:sz w:val="16"/>
              </w:rPr>
              <w:t>25</w:t>
            </w:r>
          </w:p>
        </w:tc>
        <w:tc>
          <w:tcPr>
            <w:tcW w:w="419" w:type="dxa"/>
          </w:tcPr>
          <w:p w14:paraId="2F548270" w14:textId="77777777" w:rsidR="00BE0A9E" w:rsidRDefault="00BE0A9E" w:rsidP="00BE0A9E">
            <w:pPr>
              <w:pStyle w:val="TableParagraph"/>
              <w:spacing w:before="27"/>
              <w:ind w:right="135"/>
              <w:jc w:val="right"/>
              <w:rPr>
                <w:sz w:val="16"/>
              </w:rPr>
            </w:pPr>
            <w:r>
              <w:rPr>
                <w:w w:val="111"/>
                <w:sz w:val="16"/>
              </w:rPr>
              <w:t>1</w:t>
            </w:r>
          </w:p>
        </w:tc>
        <w:tc>
          <w:tcPr>
            <w:tcW w:w="680" w:type="dxa"/>
          </w:tcPr>
          <w:p w14:paraId="581CD46F" w14:textId="77777777" w:rsidR="00BE0A9E" w:rsidRDefault="00BE0A9E" w:rsidP="00BE0A9E">
            <w:pPr>
              <w:pStyle w:val="TableParagraph"/>
              <w:spacing w:before="27"/>
              <w:ind w:left="197" w:right="152"/>
              <w:rPr>
                <w:sz w:val="16"/>
              </w:rPr>
            </w:pPr>
            <w:r>
              <w:rPr>
                <w:w w:val="110"/>
                <w:sz w:val="16"/>
              </w:rPr>
              <w:t>20</w:t>
            </w:r>
          </w:p>
        </w:tc>
        <w:tc>
          <w:tcPr>
            <w:tcW w:w="519" w:type="dxa"/>
          </w:tcPr>
          <w:p w14:paraId="650E86AE" w14:textId="77777777" w:rsidR="00BE0A9E" w:rsidRDefault="00BE0A9E" w:rsidP="00BE0A9E">
            <w:pPr>
              <w:pStyle w:val="TableParagraph"/>
              <w:spacing w:before="27"/>
              <w:ind w:right="186"/>
              <w:jc w:val="right"/>
              <w:rPr>
                <w:sz w:val="16"/>
              </w:rPr>
            </w:pPr>
            <w:r>
              <w:rPr>
                <w:w w:val="111"/>
                <w:sz w:val="16"/>
              </w:rPr>
              <w:t>2</w:t>
            </w:r>
          </w:p>
        </w:tc>
        <w:tc>
          <w:tcPr>
            <w:tcW w:w="619" w:type="dxa"/>
          </w:tcPr>
          <w:p w14:paraId="7951B1AD" w14:textId="77777777" w:rsidR="00BE0A9E" w:rsidRDefault="00BE0A9E" w:rsidP="00BE0A9E">
            <w:pPr>
              <w:pStyle w:val="TableParagraph"/>
              <w:spacing w:before="27"/>
              <w:ind w:left="220"/>
              <w:rPr>
                <w:sz w:val="16"/>
              </w:rPr>
            </w:pPr>
            <w:r>
              <w:rPr>
                <w:w w:val="110"/>
                <w:sz w:val="16"/>
              </w:rPr>
              <w:t>20</w:t>
            </w:r>
          </w:p>
        </w:tc>
        <w:tc>
          <w:tcPr>
            <w:tcW w:w="479" w:type="dxa"/>
          </w:tcPr>
          <w:p w14:paraId="4E1A2C56" w14:textId="77777777" w:rsidR="00BE0A9E" w:rsidRDefault="00BE0A9E" w:rsidP="00BE0A9E">
            <w:pPr>
              <w:pStyle w:val="TableParagraph"/>
              <w:spacing w:before="27"/>
              <w:ind w:right="158"/>
              <w:jc w:val="right"/>
              <w:rPr>
                <w:sz w:val="16"/>
              </w:rPr>
            </w:pPr>
            <w:r>
              <w:rPr>
                <w:w w:val="111"/>
                <w:sz w:val="16"/>
              </w:rPr>
              <w:t>2</w:t>
            </w:r>
          </w:p>
        </w:tc>
        <w:tc>
          <w:tcPr>
            <w:tcW w:w="671" w:type="dxa"/>
          </w:tcPr>
          <w:p w14:paraId="5D23CE0F" w14:textId="77777777" w:rsidR="00BE0A9E" w:rsidRDefault="00BE0A9E" w:rsidP="00BE0A9E">
            <w:pPr>
              <w:pStyle w:val="TableParagraph"/>
              <w:spacing w:before="27"/>
              <w:ind w:left="258"/>
              <w:jc w:val="left"/>
              <w:rPr>
                <w:sz w:val="16"/>
              </w:rPr>
            </w:pPr>
            <w:r>
              <w:rPr>
                <w:w w:val="110"/>
                <w:sz w:val="16"/>
              </w:rPr>
              <w:t>20</w:t>
            </w:r>
          </w:p>
        </w:tc>
      </w:tr>
      <w:tr w:rsidR="00BE0A9E" w14:paraId="135D0540" w14:textId="77777777" w:rsidTr="009C12BC">
        <w:trPr>
          <w:trHeight w:val="283"/>
        </w:trPr>
        <w:tc>
          <w:tcPr>
            <w:tcW w:w="448" w:type="dxa"/>
          </w:tcPr>
          <w:p w14:paraId="733430BF" w14:textId="53B4DB5D" w:rsidR="00BE0A9E" w:rsidRDefault="00BE0A9E" w:rsidP="00BE0A9E">
            <w:pPr>
              <w:pStyle w:val="TableParagraph"/>
              <w:spacing w:before="155"/>
              <w:ind w:left="15"/>
              <w:rPr>
                <w:w w:val="111"/>
                <w:sz w:val="16"/>
              </w:rPr>
            </w:pPr>
            <w:r>
              <w:rPr>
                <w:w w:val="110"/>
                <w:sz w:val="16"/>
              </w:rPr>
              <w:t>34</w:t>
            </w:r>
          </w:p>
        </w:tc>
        <w:tc>
          <w:tcPr>
            <w:tcW w:w="3252" w:type="dxa"/>
          </w:tcPr>
          <w:p w14:paraId="343EF9C9" w14:textId="77777777" w:rsidR="00BE0A9E" w:rsidRPr="00D83D06" w:rsidRDefault="00BE0A9E" w:rsidP="00BE0A9E">
            <w:pPr>
              <w:pStyle w:val="TableParagraph"/>
              <w:spacing w:before="70" w:line="235" w:lineRule="auto"/>
              <w:ind w:left="106" w:right="615"/>
              <w:jc w:val="left"/>
              <w:rPr>
                <w:sz w:val="16"/>
                <w:szCs w:val="16"/>
              </w:rPr>
            </w:pPr>
            <w:r w:rsidRPr="00D83D06">
              <w:rPr>
                <w:w w:val="115"/>
                <w:sz w:val="16"/>
                <w:szCs w:val="16"/>
              </w:rPr>
              <w:t>Teknik</w:t>
            </w:r>
            <w:r w:rsidRPr="00D83D06">
              <w:rPr>
                <w:spacing w:val="11"/>
                <w:w w:val="115"/>
                <w:sz w:val="16"/>
                <w:szCs w:val="16"/>
              </w:rPr>
              <w:t xml:space="preserve"> </w:t>
            </w:r>
            <w:r w:rsidRPr="00D83D06">
              <w:rPr>
                <w:w w:val="115"/>
                <w:sz w:val="16"/>
                <w:szCs w:val="16"/>
              </w:rPr>
              <w:t>Tata</w:t>
            </w:r>
            <w:r w:rsidRPr="00D83D06">
              <w:rPr>
                <w:spacing w:val="10"/>
                <w:w w:val="115"/>
                <w:sz w:val="16"/>
                <w:szCs w:val="16"/>
              </w:rPr>
              <w:t xml:space="preserve"> </w:t>
            </w:r>
            <w:r w:rsidRPr="00D83D06">
              <w:rPr>
                <w:w w:val="115"/>
                <w:sz w:val="16"/>
                <w:szCs w:val="16"/>
              </w:rPr>
              <w:t>Bangunan</w:t>
            </w:r>
            <w:r w:rsidRPr="00D83D06">
              <w:rPr>
                <w:spacing w:val="9"/>
                <w:w w:val="115"/>
                <w:sz w:val="16"/>
                <w:szCs w:val="16"/>
              </w:rPr>
              <w:t xml:space="preserve"> </w:t>
            </w:r>
            <w:r w:rsidRPr="00D83D06">
              <w:rPr>
                <w:w w:val="115"/>
                <w:sz w:val="16"/>
                <w:szCs w:val="16"/>
              </w:rPr>
              <w:t>dan</w:t>
            </w:r>
            <w:r w:rsidRPr="00D83D06">
              <w:rPr>
                <w:spacing w:val="1"/>
                <w:w w:val="115"/>
                <w:sz w:val="16"/>
                <w:szCs w:val="16"/>
              </w:rPr>
              <w:t xml:space="preserve"> </w:t>
            </w:r>
            <w:r w:rsidRPr="00D83D06">
              <w:rPr>
                <w:w w:val="115"/>
                <w:sz w:val="16"/>
                <w:szCs w:val="16"/>
              </w:rPr>
              <w:t>Perumahan</w:t>
            </w:r>
            <w:r w:rsidRPr="00D83D06">
              <w:rPr>
                <w:spacing w:val="12"/>
                <w:w w:val="115"/>
                <w:sz w:val="16"/>
                <w:szCs w:val="16"/>
              </w:rPr>
              <w:t xml:space="preserve"> </w:t>
            </w:r>
            <w:r>
              <w:rPr>
                <w:w w:val="115"/>
                <w:sz w:val="16"/>
                <w:szCs w:val="16"/>
              </w:rPr>
              <w:t>Pelaksana Lanjutan</w:t>
            </w:r>
          </w:p>
        </w:tc>
        <w:tc>
          <w:tcPr>
            <w:tcW w:w="856" w:type="dxa"/>
          </w:tcPr>
          <w:p w14:paraId="6F016B29" w14:textId="77777777" w:rsidR="00BE0A9E" w:rsidRDefault="00BE0A9E" w:rsidP="00BE0A9E">
            <w:pPr>
              <w:pStyle w:val="TableParagraph"/>
              <w:spacing w:before="159"/>
              <w:ind w:left="20"/>
              <w:rPr>
                <w:sz w:val="16"/>
              </w:rPr>
            </w:pPr>
            <w:r>
              <w:rPr>
                <w:w w:val="111"/>
                <w:sz w:val="16"/>
              </w:rPr>
              <w:t>7</w:t>
            </w:r>
          </w:p>
        </w:tc>
        <w:tc>
          <w:tcPr>
            <w:tcW w:w="859" w:type="dxa"/>
          </w:tcPr>
          <w:p w14:paraId="2478E740" w14:textId="77777777" w:rsidR="00BE0A9E" w:rsidRDefault="00BE0A9E" w:rsidP="00BE0A9E">
            <w:pPr>
              <w:pStyle w:val="TableParagraph"/>
              <w:spacing w:before="159"/>
              <w:ind w:left="220" w:right="198"/>
              <w:rPr>
                <w:sz w:val="16"/>
              </w:rPr>
            </w:pPr>
            <w:r>
              <w:rPr>
                <w:w w:val="110"/>
                <w:sz w:val="16"/>
              </w:rPr>
              <w:t>1050</w:t>
            </w:r>
          </w:p>
        </w:tc>
        <w:tc>
          <w:tcPr>
            <w:tcW w:w="459" w:type="dxa"/>
          </w:tcPr>
          <w:p w14:paraId="4D4C56B2" w14:textId="77777777" w:rsidR="00BE0A9E" w:rsidRDefault="00BE0A9E" w:rsidP="00BE0A9E">
            <w:pPr>
              <w:pStyle w:val="TableParagraph"/>
              <w:spacing w:before="159"/>
              <w:ind w:left="20"/>
              <w:rPr>
                <w:sz w:val="16"/>
              </w:rPr>
            </w:pPr>
            <w:r>
              <w:rPr>
                <w:w w:val="111"/>
                <w:sz w:val="16"/>
              </w:rPr>
              <w:t>4</w:t>
            </w:r>
          </w:p>
        </w:tc>
        <w:tc>
          <w:tcPr>
            <w:tcW w:w="819" w:type="dxa"/>
          </w:tcPr>
          <w:p w14:paraId="04A6B958" w14:textId="77777777" w:rsidR="00BE0A9E" w:rsidRDefault="00BE0A9E" w:rsidP="00BE0A9E">
            <w:pPr>
              <w:pStyle w:val="TableParagraph"/>
              <w:spacing w:before="159"/>
              <w:ind w:left="245" w:right="230"/>
              <w:rPr>
                <w:sz w:val="16"/>
              </w:rPr>
            </w:pPr>
            <w:r>
              <w:rPr>
                <w:w w:val="110"/>
                <w:sz w:val="16"/>
              </w:rPr>
              <w:t>550</w:t>
            </w:r>
          </w:p>
        </w:tc>
        <w:tc>
          <w:tcPr>
            <w:tcW w:w="575" w:type="dxa"/>
          </w:tcPr>
          <w:p w14:paraId="0B210DCF" w14:textId="77777777" w:rsidR="00BE0A9E" w:rsidRDefault="00BE0A9E" w:rsidP="00BE0A9E">
            <w:pPr>
              <w:pStyle w:val="TableParagraph"/>
              <w:spacing w:before="159"/>
              <w:ind w:left="21"/>
              <w:rPr>
                <w:sz w:val="16"/>
              </w:rPr>
            </w:pPr>
            <w:r>
              <w:rPr>
                <w:w w:val="111"/>
                <w:sz w:val="16"/>
              </w:rPr>
              <w:t>2</w:t>
            </w:r>
          </w:p>
        </w:tc>
        <w:tc>
          <w:tcPr>
            <w:tcW w:w="619" w:type="dxa"/>
          </w:tcPr>
          <w:p w14:paraId="0E1B7174" w14:textId="77777777" w:rsidR="00BE0A9E" w:rsidRDefault="00BE0A9E" w:rsidP="00BE0A9E">
            <w:pPr>
              <w:pStyle w:val="TableParagraph"/>
              <w:spacing w:before="159"/>
              <w:ind w:left="141" w:right="105"/>
              <w:rPr>
                <w:sz w:val="16"/>
              </w:rPr>
            </w:pPr>
            <w:r>
              <w:rPr>
                <w:w w:val="110"/>
                <w:sz w:val="16"/>
              </w:rPr>
              <w:t>125</w:t>
            </w:r>
          </w:p>
        </w:tc>
        <w:tc>
          <w:tcPr>
            <w:tcW w:w="491" w:type="dxa"/>
          </w:tcPr>
          <w:p w14:paraId="4DDC2BE8" w14:textId="77777777" w:rsidR="00BE0A9E" w:rsidRDefault="00BE0A9E" w:rsidP="00BE0A9E">
            <w:pPr>
              <w:pStyle w:val="TableParagraph"/>
              <w:spacing w:before="159"/>
              <w:ind w:left="29"/>
              <w:rPr>
                <w:sz w:val="16"/>
              </w:rPr>
            </w:pPr>
            <w:r>
              <w:rPr>
                <w:w w:val="111"/>
                <w:sz w:val="16"/>
              </w:rPr>
              <w:t>2</w:t>
            </w:r>
          </w:p>
        </w:tc>
        <w:tc>
          <w:tcPr>
            <w:tcW w:w="620" w:type="dxa"/>
          </w:tcPr>
          <w:p w14:paraId="128D4909" w14:textId="77777777" w:rsidR="00BE0A9E" w:rsidRDefault="00BE0A9E" w:rsidP="00BE0A9E">
            <w:pPr>
              <w:pStyle w:val="TableParagraph"/>
              <w:spacing w:before="159"/>
              <w:ind w:left="170"/>
              <w:jc w:val="left"/>
              <w:rPr>
                <w:sz w:val="16"/>
              </w:rPr>
            </w:pPr>
            <w:r>
              <w:rPr>
                <w:w w:val="110"/>
                <w:sz w:val="16"/>
              </w:rPr>
              <w:t>125</w:t>
            </w:r>
          </w:p>
        </w:tc>
        <w:tc>
          <w:tcPr>
            <w:tcW w:w="707" w:type="dxa"/>
          </w:tcPr>
          <w:p w14:paraId="5137AB5F" w14:textId="77777777" w:rsidR="00BE0A9E" w:rsidRDefault="00BE0A9E" w:rsidP="00BE0A9E">
            <w:pPr>
              <w:pStyle w:val="TableParagraph"/>
              <w:spacing w:before="159"/>
              <w:ind w:left="32"/>
              <w:rPr>
                <w:sz w:val="16"/>
              </w:rPr>
            </w:pPr>
            <w:r>
              <w:rPr>
                <w:w w:val="111"/>
                <w:sz w:val="16"/>
              </w:rPr>
              <w:t>2</w:t>
            </w:r>
          </w:p>
        </w:tc>
        <w:tc>
          <w:tcPr>
            <w:tcW w:w="623" w:type="dxa"/>
          </w:tcPr>
          <w:p w14:paraId="5FB631D4" w14:textId="77777777" w:rsidR="00BE0A9E" w:rsidRDefault="00BE0A9E" w:rsidP="00BE0A9E">
            <w:pPr>
              <w:pStyle w:val="TableParagraph"/>
              <w:spacing w:before="159"/>
              <w:ind w:left="227"/>
              <w:jc w:val="left"/>
              <w:rPr>
                <w:sz w:val="16"/>
              </w:rPr>
            </w:pPr>
            <w:r>
              <w:rPr>
                <w:w w:val="110"/>
                <w:sz w:val="16"/>
              </w:rPr>
              <w:t>75</w:t>
            </w:r>
          </w:p>
        </w:tc>
        <w:tc>
          <w:tcPr>
            <w:tcW w:w="519" w:type="dxa"/>
          </w:tcPr>
          <w:p w14:paraId="6BA27571" w14:textId="77777777" w:rsidR="00BE0A9E" w:rsidRDefault="00BE0A9E" w:rsidP="00BE0A9E">
            <w:pPr>
              <w:pStyle w:val="TableParagraph"/>
              <w:spacing w:before="159"/>
              <w:ind w:left="24"/>
              <w:rPr>
                <w:sz w:val="16"/>
              </w:rPr>
            </w:pPr>
            <w:r>
              <w:rPr>
                <w:w w:val="111"/>
                <w:sz w:val="16"/>
              </w:rPr>
              <w:t>2</w:t>
            </w:r>
          </w:p>
        </w:tc>
        <w:tc>
          <w:tcPr>
            <w:tcW w:w="623" w:type="dxa"/>
          </w:tcPr>
          <w:p w14:paraId="528071AD" w14:textId="77777777" w:rsidR="00BE0A9E" w:rsidRDefault="00BE0A9E" w:rsidP="00BE0A9E">
            <w:pPr>
              <w:pStyle w:val="TableParagraph"/>
              <w:spacing w:before="159"/>
              <w:ind w:left="222"/>
              <w:jc w:val="left"/>
              <w:rPr>
                <w:sz w:val="16"/>
              </w:rPr>
            </w:pPr>
            <w:r>
              <w:rPr>
                <w:w w:val="110"/>
                <w:sz w:val="16"/>
              </w:rPr>
              <w:t>75</w:t>
            </w:r>
          </w:p>
        </w:tc>
        <w:tc>
          <w:tcPr>
            <w:tcW w:w="519" w:type="dxa"/>
          </w:tcPr>
          <w:p w14:paraId="2495DCFB" w14:textId="77777777" w:rsidR="00BE0A9E" w:rsidRDefault="00BE0A9E" w:rsidP="00BE0A9E">
            <w:pPr>
              <w:pStyle w:val="TableParagraph"/>
              <w:spacing w:before="159"/>
              <w:ind w:left="37"/>
              <w:rPr>
                <w:sz w:val="16"/>
              </w:rPr>
            </w:pPr>
            <w:r>
              <w:rPr>
                <w:w w:val="111"/>
                <w:sz w:val="16"/>
              </w:rPr>
              <w:t>2</w:t>
            </w:r>
          </w:p>
        </w:tc>
        <w:tc>
          <w:tcPr>
            <w:tcW w:w="579" w:type="dxa"/>
          </w:tcPr>
          <w:p w14:paraId="244B4893" w14:textId="77777777" w:rsidR="00BE0A9E" w:rsidRDefault="00BE0A9E" w:rsidP="00BE0A9E">
            <w:pPr>
              <w:pStyle w:val="TableParagraph"/>
              <w:spacing w:before="159"/>
              <w:ind w:left="169" w:right="129"/>
              <w:rPr>
                <w:sz w:val="16"/>
              </w:rPr>
            </w:pPr>
            <w:r>
              <w:rPr>
                <w:w w:val="110"/>
                <w:sz w:val="16"/>
              </w:rPr>
              <w:t>25</w:t>
            </w:r>
          </w:p>
        </w:tc>
        <w:tc>
          <w:tcPr>
            <w:tcW w:w="419" w:type="dxa"/>
          </w:tcPr>
          <w:p w14:paraId="772BFC80" w14:textId="77777777" w:rsidR="00BE0A9E" w:rsidRDefault="00BE0A9E" w:rsidP="00BE0A9E">
            <w:pPr>
              <w:pStyle w:val="TableParagraph"/>
              <w:spacing w:before="159"/>
              <w:ind w:left="169"/>
              <w:jc w:val="left"/>
              <w:rPr>
                <w:sz w:val="16"/>
              </w:rPr>
            </w:pPr>
            <w:r>
              <w:rPr>
                <w:w w:val="111"/>
                <w:sz w:val="16"/>
              </w:rPr>
              <w:t>2</w:t>
            </w:r>
          </w:p>
        </w:tc>
        <w:tc>
          <w:tcPr>
            <w:tcW w:w="680" w:type="dxa"/>
          </w:tcPr>
          <w:p w14:paraId="6D82B72E" w14:textId="77777777" w:rsidR="00BE0A9E" w:rsidRDefault="00BE0A9E" w:rsidP="00BE0A9E">
            <w:pPr>
              <w:pStyle w:val="TableParagraph"/>
              <w:spacing w:before="159"/>
              <w:ind w:left="174" w:right="135"/>
              <w:rPr>
                <w:sz w:val="16"/>
              </w:rPr>
            </w:pPr>
            <w:r>
              <w:rPr>
                <w:w w:val="110"/>
                <w:sz w:val="16"/>
              </w:rPr>
              <w:t>50</w:t>
            </w:r>
          </w:p>
        </w:tc>
        <w:tc>
          <w:tcPr>
            <w:tcW w:w="519" w:type="dxa"/>
          </w:tcPr>
          <w:p w14:paraId="4ABA4324" w14:textId="77777777" w:rsidR="00BE0A9E" w:rsidRDefault="00BE0A9E" w:rsidP="00BE0A9E">
            <w:pPr>
              <w:pStyle w:val="TableParagraph"/>
              <w:spacing w:before="159"/>
              <w:ind w:left="36"/>
              <w:rPr>
                <w:sz w:val="16"/>
              </w:rPr>
            </w:pPr>
            <w:r>
              <w:rPr>
                <w:w w:val="111"/>
                <w:sz w:val="16"/>
              </w:rPr>
              <w:t>2</w:t>
            </w:r>
          </w:p>
        </w:tc>
        <w:tc>
          <w:tcPr>
            <w:tcW w:w="619" w:type="dxa"/>
          </w:tcPr>
          <w:p w14:paraId="66AE976A" w14:textId="77777777" w:rsidR="00BE0A9E" w:rsidRDefault="00BE0A9E" w:rsidP="00BE0A9E">
            <w:pPr>
              <w:pStyle w:val="TableParagraph"/>
              <w:spacing w:before="159"/>
              <w:ind w:left="220"/>
              <w:jc w:val="left"/>
              <w:rPr>
                <w:sz w:val="16"/>
              </w:rPr>
            </w:pPr>
            <w:r>
              <w:rPr>
                <w:w w:val="110"/>
                <w:sz w:val="16"/>
              </w:rPr>
              <w:t>20</w:t>
            </w:r>
          </w:p>
        </w:tc>
        <w:tc>
          <w:tcPr>
            <w:tcW w:w="479" w:type="dxa"/>
          </w:tcPr>
          <w:p w14:paraId="52F3A775" w14:textId="77777777" w:rsidR="00BE0A9E" w:rsidRDefault="00BE0A9E" w:rsidP="00BE0A9E">
            <w:pPr>
              <w:pStyle w:val="TableParagraph"/>
              <w:spacing w:before="159"/>
              <w:ind w:left="196"/>
              <w:jc w:val="left"/>
              <w:rPr>
                <w:sz w:val="16"/>
              </w:rPr>
            </w:pPr>
            <w:r>
              <w:rPr>
                <w:w w:val="111"/>
                <w:sz w:val="16"/>
              </w:rPr>
              <w:t>1</w:t>
            </w:r>
          </w:p>
        </w:tc>
        <w:tc>
          <w:tcPr>
            <w:tcW w:w="671" w:type="dxa"/>
          </w:tcPr>
          <w:p w14:paraId="686C0732" w14:textId="77777777" w:rsidR="00BE0A9E" w:rsidRDefault="00BE0A9E" w:rsidP="00BE0A9E">
            <w:pPr>
              <w:pStyle w:val="TableParagraph"/>
              <w:spacing w:before="159"/>
              <w:ind w:left="297"/>
              <w:jc w:val="left"/>
              <w:rPr>
                <w:sz w:val="16"/>
              </w:rPr>
            </w:pPr>
            <w:r>
              <w:rPr>
                <w:w w:val="111"/>
                <w:sz w:val="16"/>
              </w:rPr>
              <w:t>5</w:t>
            </w:r>
          </w:p>
        </w:tc>
      </w:tr>
      <w:tr w:rsidR="00BE0A9E" w14:paraId="5D888841" w14:textId="77777777" w:rsidTr="009C12BC">
        <w:trPr>
          <w:trHeight w:val="283"/>
        </w:trPr>
        <w:tc>
          <w:tcPr>
            <w:tcW w:w="448" w:type="dxa"/>
          </w:tcPr>
          <w:p w14:paraId="729F13EE" w14:textId="5C505B18" w:rsidR="00BE0A9E" w:rsidRDefault="00BE0A9E" w:rsidP="00BE0A9E">
            <w:pPr>
              <w:pStyle w:val="TableParagraph"/>
              <w:spacing w:before="155"/>
              <w:ind w:left="15"/>
              <w:rPr>
                <w:w w:val="111"/>
                <w:sz w:val="16"/>
              </w:rPr>
            </w:pPr>
            <w:r>
              <w:rPr>
                <w:w w:val="110"/>
                <w:sz w:val="16"/>
              </w:rPr>
              <w:t>35</w:t>
            </w:r>
          </w:p>
        </w:tc>
        <w:tc>
          <w:tcPr>
            <w:tcW w:w="3252" w:type="dxa"/>
          </w:tcPr>
          <w:p w14:paraId="5BCC8DB1" w14:textId="77777777" w:rsidR="00BE0A9E" w:rsidRPr="00D83D06" w:rsidRDefault="00BE0A9E" w:rsidP="00BE0A9E">
            <w:pPr>
              <w:pStyle w:val="TableParagraph"/>
              <w:spacing w:before="70" w:line="235" w:lineRule="auto"/>
              <w:ind w:left="106" w:right="-8"/>
              <w:jc w:val="left"/>
              <w:rPr>
                <w:w w:val="115"/>
                <w:sz w:val="16"/>
                <w:szCs w:val="16"/>
              </w:rPr>
            </w:pPr>
            <w:r>
              <w:rPr>
                <w:sz w:val="16"/>
                <w:szCs w:val="16"/>
              </w:rPr>
              <w:t>Pranata Komputer Mahir</w:t>
            </w:r>
          </w:p>
        </w:tc>
        <w:tc>
          <w:tcPr>
            <w:tcW w:w="856" w:type="dxa"/>
          </w:tcPr>
          <w:p w14:paraId="51649F6F" w14:textId="77777777" w:rsidR="00BE0A9E" w:rsidRDefault="00BE0A9E" w:rsidP="00BE0A9E">
            <w:pPr>
              <w:pStyle w:val="TableParagraph"/>
              <w:spacing w:before="159"/>
              <w:ind w:left="20"/>
              <w:rPr>
                <w:sz w:val="16"/>
              </w:rPr>
            </w:pPr>
            <w:r>
              <w:rPr>
                <w:w w:val="111"/>
                <w:sz w:val="16"/>
              </w:rPr>
              <w:t>7</w:t>
            </w:r>
          </w:p>
        </w:tc>
        <w:tc>
          <w:tcPr>
            <w:tcW w:w="859" w:type="dxa"/>
          </w:tcPr>
          <w:p w14:paraId="1C4540E4" w14:textId="77777777" w:rsidR="00BE0A9E" w:rsidRDefault="00BE0A9E" w:rsidP="00BE0A9E">
            <w:pPr>
              <w:pStyle w:val="TableParagraph"/>
              <w:spacing w:before="159"/>
              <w:ind w:left="220" w:right="198"/>
              <w:rPr>
                <w:sz w:val="16"/>
              </w:rPr>
            </w:pPr>
            <w:r>
              <w:rPr>
                <w:w w:val="110"/>
                <w:sz w:val="16"/>
              </w:rPr>
              <w:t>1005</w:t>
            </w:r>
          </w:p>
        </w:tc>
        <w:tc>
          <w:tcPr>
            <w:tcW w:w="459" w:type="dxa"/>
          </w:tcPr>
          <w:p w14:paraId="27D71CF5" w14:textId="77777777" w:rsidR="00BE0A9E" w:rsidRDefault="00BE0A9E" w:rsidP="00BE0A9E">
            <w:pPr>
              <w:pStyle w:val="TableParagraph"/>
              <w:spacing w:before="159"/>
              <w:ind w:left="20"/>
              <w:rPr>
                <w:sz w:val="16"/>
              </w:rPr>
            </w:pPr>
            <w:r>
              <w:rPr>
                <w:w w:val="111"/>
                <w:sz w:val="16"/>
              </w:rPr>
              <w:t>4</w:t>
            </w:r>
          </w:p>
        </w:tc>
        <w:tc>
          <w:tcPr>
            <w:tcW w:w="819" w:type="dxa"/>
          </w:tcPr>
          <w:p w14:paraId="027EAA57" w14:textId="77777777" w:rsidR="00BE0A9E" w:rsidRDefault="00BE0A9E" w:rsidP="00BE0A9E">
            <w:pPr>
              <w:pStyle w:val="TableParagraph"/>
              <w:spacing w:before="159"/>
              <w:ind w:left="245" w:right="230"/>
              <w:rPr>
                <w:sz w:val="16"/>
              </w:rPr>
            </w:pPr>
            <w:r>
              <w:rPr>
                <w:w w:val="110"/>
                <w:sz w:val="16"/>
              </w:rPr>
              <w:t>550</w:t>
            </w:r>
          </w:p>
        </w:tc>
        <w:tc>
          <w:tcPr>
            <w:tcW w:w="575" w:type="dxa"/>
          </w:tcPr>
          <w:p w14:paraId="50597C15" w14:textId="77777777" w:rsidR="00BE0A9E" w:rsidRDefault="00BE0A9E" w:rsidP="00BE0A9E">
            <w:pPr>
              <w:pStyle w:val="TableParagraph"/>
              <w:spacing w:before="159"/>
              <w:ind w:left="21"/>
              <w:rPr>
                <w:sz w:val="16"/>
              </w:rPr>
            </w:pPr>
            <w:r>
              <w:rPr>
                <w:w w:val="111"/>
                <w:sz w:val="16"/>
              </w:rPr>
              <w:t>2</w:t>
            </w:r>
          </w:p>
        </w:tc>
        <w:tc>
          <w:tcPr>
            <w:tcW w:w="619" w:type="dxa"/>
          </w:tcPr>
          <w:p w14:paraId="13FA1F7B" w14:textId="77777777" w:rsidR="00BE0A9E" w:rsidRDefault="00BE0A9E" w:rsidP="00BE0A9E">
            <w:pPr>
              <w:pStyle w:val="TableParagraph"/>
              <w:spacing w:before="159"/>
              <w:ind w:left="141" w:right="105"/>
              <w:rPr>
                <w:sz w:val="16"/>
              </w:rPr>
            </w:pPr>
            <w:r>
              <w:rPr>
                <w:w w:val="110"/>
                <w:sz w:val="16"/>
              </w:rPr>
              <w:t>125</w:t>
            </w:r>
          </w:p>
        </w:tc>
        <w:tc>
          <w:tcPr>
            <w:tcW w:w="491" w:type="dxa"/>
          </w:tcPr>
          <w:p w14:paraId="7D9660BC" w14:textId="77777777" w:rsidR="00BE0A9E" w:rsidRDefault="00BE0A9E" w:rsidP="00BE0A9E">
            <w:pPr>
              <w:pStyle w:val="TableParagraph"/>
              <w:spacing w:before="159"/>
              <w:ind w:left="29"/>
              <w:rPr>
                <w:sz w:val="16"/>
              </w:rPr>
            </w:pPr>
            <w:r>
              <w:rPr>
                <w:w w:val="111"/>
                <w:sz w:val="16"/>
              </w:rPr>
              <w:t>2</w:t>
            </w:r>
          </w:p>
        </w:tc>
        <w:tc>
          <w:tcPr>
            <w:tcW w:w="620" w:type="dxa"/>
          </w:tcPr>
          <w:p w14:paraId="0D0A0F33" w14:textId="77777777" w:rsidR="00BE0A9E" w:rsidRDefault="00BE0A9E" w:rsidP="00BE0A9E">
            <w:pPr>
              <w:pStyle w:val="TableParagraph"/>
              <w:spacing w:before="159"/>
              <w:ind w:left="170"/>
              <w:jc w:val="left"/>
              <w:rPr>
                <w:sz w:val="16"/>
              </w:rPr>
            </w:pPr>
            <w:r>
              <w:rPr>
                <w:w w:val="110"/>
                <w:sz w:val="16"/>
              </w:rPr>
              <w:t>125</w:t>
            </w:r>
          </w:p>
        </w:tc>
        <w:tc>
          <w:tcPr>
            <w:tcW w:w="707" w:type="dxa"/>
          </w:tcPr>
          <w:p w14:paraId="55F5D797" w14:textId="77777777" w:rsidR="00BE0A9E" w:rsidRDefault="00BE0A9E" w:rsidP="00BE0A9E">
            <w:pPr>
              <w:pStyle w:val="TableParagraph"/>
              <w:spacing w:before="159"/>
              <w:ind w:left="32"/>
              <w:rPr>
                <w:sz w:val="16"/>
              </w:rPr>
            </w:pPr>
            <w:r>
              <w:rPr>
                <w:w w:val="111"/>
                <w:sz w:val="16"/>
              </w:rPr>
              <w:t>2</w:t>
            </w:r>
          </w:p>
        </w:tc>
        <w:tc>
          <w:tcPr>
            <w:tcW w:w="623" w:type="dxa"/>
          </w:tcPr>
          <w:p w14:paraId="535CA14F" w14:textId="77777777" w:rsidR="00BE0A9E" w:rsidRDefault="00BE0A9E" w:rsidP="00BE0A9E">
            <w:pPr>
              <w:pStyle w:val="TableParagraph"/>
              <w:spacing w:before="159"/>
              <w:ind w:left="227"/>
              <w:jc w:val="left"/>
              <w:rPr>
                <w:sz w:val="16"/>
              </w:rPr>
            </w:pPr>
            <w:r>
              <w:rPr>
                <w:w w:val="110"/>
                <w:sz w:val="16"/>
              </w:rPr>
              <w:t>75</w:t>
            </w:r>
          </w:p>
        </w:tc>
        <w:tc>
          <w:tcPr>
            <w:tcW w:w="519" w:type="dxa"/>
          </w:tcPr>
          <w:p w14:paraId="23A52B4B" w14:textId="77777777" w:rsidR="00BE0A9E" w:rsidRDefault="00BE0A9E" w:rsidP="00BE0A9E">
            <w:pPr>
              <w:pStyle w:val="TableParagraph"/>
              <w:spacing w:before="159"/>
              <w:ind w:left="24"/>
              <w:rPr>
                <w:sz w:val="16"/>
              </w:rPr>
            </w:pPr>
            <w:r>
              <w:rPr>
                <w:w w:val="111"/>
                <w:sz w:val="16"/>
              </w:rPr>
              <w:t>2</w:t>
            </w:r>
          </w:p>
        </w:tc>
        <w:tc>
          <w:tcPr>
            <w:tcW w:w="623" w:type="dxa"/>
          </w:tcPr>
          <w:p w14:paraId="127A9CB0" w14:textId="77777777" w:rsidR="00BE0A9E" w:rsidRDefault="00BE0A9E" w:rsidP="00BE0A9E">
            <w:pPr>
              <w:pStyle w:val="TableParagraph"/>
              <w:spacing w:before="159"/>
              <w:ind w:left="222"/>
              <w:jc w:val="left"/>
              <w:rPr>
                <w:sz w:val="16"/>
              </w:rPr>
            </w:pPr>
            <w:r>
              <w:rPr>
                <w:w w:val="110"/>
                <w:sz w:val="16"/>
              </w:rPr>
              <w:t>75</w:t>
            </w:r>
          </w:p>
        </w:tc>
        <w:tc>
          <w:tcPr>
            <w:tcW w:w="519" w:type="dxa"/>
          </w:tcPr>
          <w:p w14:paraId="04D9C782" w14:textId="77777777" w:rsidR="00BE0A9E" w:rsidRDefault="00BE0A9E" w:rsidP="00BE0A9E">
            <w:pPr>
              <w:pStyle w:val="TableParagraph"/>
              <w:spacing w:before="159"/>
              <w:ind w:left="37"/>
              <w:rPr>
                <w:sz w:val="16"/>
              </w:rPr>
            </w:pPr>
            <w:r>
              <w:rPr>
                <w:w w:val="111"/>
                <w:sz w:val="16"/>
              </w:rPr>
              <w:t>2</w:t>
            </w:r>
          </w:p>
        </w:tc>
        <w:tc>
          <w:tcPr>
            <w:tcW w:w="579" w:type="dxa"/>
          </w:tcPr>
          <w:p w14:paraId="31C78937" w14:textId="77777777" w:rsidR="00BE0A9E" w:rsidRDefault="00BE0A9E" w:rsidP="00BE0A9E">
            <w:pPr>
              <w:pStyle w:val="TableParagraph"/>
              <w:spacing w:before="159"/>
              <w:ind w:left="169" w:right="129"/>
              <w:rPr>
                <w:sz w:val="16"/>
              </w:rPr>
            </w:pPr>
            <w:r>
              <w:rPr>
                <w:w w:val="110"/>
                <w:sz w:val="16"/>
              </w:rPr>
              <w:t>25</w:t>
            </w:r>
          </w:p>
        </w:tc>
        <w:tc>
          <w:tcPr>
            <w:tcW w:w="419" w:type="dxa"/>
          </w:tcPr>
          <w:p w14:paraId="4EE7C54B" w14:textId="77777777" w:rsidR="00BE0A9E" w:rsidRDefault="00BE0A9E" w:rsidP="00BE0A9E">
            <w:pPr>
              <w:pStyle w:val="TableParagraph"/>
              <w:spacing w:before="159"/>
              <w:ind w:left="169"/>
              <w:jc w:val="left"/>
              <w:rPr>
                <w:sz w:val="16"/>
              </w:rPr>
            </w:pPr>
            <w:r>
              <w:rPr>
                <w:w w:val="111"/>
                <w:sz w:val="16"/>
              </w:rPr>
              <w:t>1</w:t>
            </w:r>
          </w:p>
        </w:tc>
        <w:tc>
          <w:tcPr>
            <w:tcW w:w="680" w:type="dxa"/>
          </w:tcPr>
          <w:p w14:paraId="2C889E92" w14:textId="77777777" w:rsidR="00BE0A9E" w:rsidRDefault="00BE0A9E" w:rsidP="00BE0A9E">
            <w:pPr>
              <w:pStyle w:val="TableParagraph"/>
              <w:spacing w:before="159"/>
              <w:ind w:left="174" w:right="135"/>
              <w:rPr>
                <w:sz w:val="16"/>
              </w:rPr>
            </w:pPr>
            <w:r>
              <w:rPr>
                <w:w w:val="110"/>
                <w:sz w:val="16"/>
              </w:rPr>
              <w:t>20</w:t>
            </w:r>
          </w:p>
        </w:tc>
        <w:tc>
          <w:tcPr>
            <w:tcW w:w="519" w:type="dxa"/>
          </w:tcPr>
          <w:p w14:paraId="10381617" w14:textId="77777777" w:rsidR="00BE0A9E" w:rsidRDefault="00BE0A9E" w:rsidP="00BE0A9E">
            <w:pPr>
              <w:pStyle w:val="TableParagraph"/>
              <w:spacing w:before="159"/>
              <w:ind w:left="36"/>
              <w:rPr>
                <w:sz w:val="16"/>
              </w:rPr>
            </w:pPr>
            <w:r>
              <w:rPr>
                <w:w w:val="111"/>
                <w:sz w:val="16"/>
              </w:rPr>
              <w:t>1</w:t>
            </w:r>
          </w:p>
        </w:tc>
        <w:tc>
          <w:tcPr>
            <w:tcW w:w="619" w:type="dxa"/>
          </w:tcPr>
          <w:p w14:paraId="52B43C08" w14:textId="77777777" w:rsidR="00BE0A9E" w:rsidRDefault="00BE0A9E" w:rsidP="00BE0A9E">
            <w:pPr>
              <w:pStyle w:val="TableParagraph"/>
              <w:spacing w:before="159"/>
              <w:ind w:left="268"/>
              <w:jc w:val="left"/>
              <w:rPr>
                <w:sz w:val="16"/>
              </w:rPr>
            </w:pPr>
            <w:r>
              <w:rPr>
                <w:w w:val="111"/>
                <w:sz w:val="16"/>
              </w:rPr>
              <w:t>5</w:t>
            </w:r>
          </w:p>
        </w:tc>
        <w:tc>
          <w:tcPr>
            <w:tcW w:w="479" w:type="dxa"/>
          </w:tcPr>
          <w:p w14:paraId="676FEA47" w14:textId="77777777" w:rsidR="00BE0A9E" w:rsidRDefault="00BE0A9E" w:rsidP="00BE0A9E">
            <w:pPr>
              <w:pStyle w:val="TableParagraph"/>
              <w:spacing w:before="159"/>
              <w:ind w:left="196"/>
              <w:jc w:val="left"/>
              <w:rPr>
                <w:sz w:val="16"/>
              </w:rPr>
            </w:pPr>
            <w:r>
              <w:rPr>
                <w:w w:val="111"/>
                <w:sz w:val="16"/>
              </w:rPr>
              <w:t>1</w:t>
            </w:r>
          </w:p>
        </w:tc>
        <w:tc>
          <w:tcPr>
            <w:tcW w:w="671" w:type="dxa"/>
          </w:tcPr>
          <w:p w14:paraId="4B7B8ACC" w14:textId="77777777" w:rsidR="00BE0A9E" w:rsidRDefault="00BE0A9E" w:rsidP="00BE0A9E">
            <w:pPr>
              <w:pStyle w:val="TableParagraph"/>
              <w:spacing w:before="159"/>
              <w:ind w:left="297"/>
              <w:jc w:val="left"/>
              <w:rPr>
                <w:sz w:val="16"/>
              </w:rPr>
            </w:pPr>
            <w:r>
              <w:rPr>
                <w:w w:val="111"/>
                <w:sz w:val="16"/>
              </w:rPr>
              <w:t>5</w:t>
            </w:r>
          </w:p>
        </w:tc>
      </w:tr>
      <w:tr w:rsidR="00BE0A9E" w14:paraId="00C2B532" w14:textId="77777777" w:rsidTr="009C12BC">
        <w:trPr>
          <w:trHeight w:val="283"/>
        </w:trPr>
        <w:tc>
          <w:tcPr>
            <w:tcW w:w="448" w:type="dxa"/>
          </w:tcPr>
          <w:p w14:paraId="59DFFEC7" w14:textId="11C39F88" w:rsidR="00BE0A9E" w:rsidRDefault="00BE0A9E" w:rsidP="00BE0A9E">
            <w:pPr>
              <w:pStyle w:val="TableParagraph"/>
              <w:spacing w:before="155"/>
              <w:ind w:left="15"/>
              <w:rPr>
                <w:w w:val="111"/>
                <w:sz w:val="16"/>
              </w:rPr>
            </w:pPr>
            <w:r>
              <w:rPr>
                <w:w w:val="110"/>
                <w:sz w:val="16"/>
              </w:rPr>
              <w:t>36</w:t>
            </w:r>
          </w:p>
        </w:tc>
        <w:tc>
          <w:tcPr>
            <w:tcW w:w="3252" w:type="dxa"/>
          </w:tcPr>
          <w:p w14:paraId="013DF7FB" w14:textId="77777777" w:rsidR="00BE0A9E" w:rsidRDefault="00BE0A9E" w:rsidP="00BE0A9E">
            <w:pPr>
              <w:pStyle w:val="TableParagraph"/>
              <w:spacing w:before="63"/>
              <w:ind w:left="114" w:right="-8"/>
              <w:jc w:val="left"/>
              <w:rPr>
                <w:sz w:val="18"/>
                <w:szCs w:val="18"/>
              </w:rPr>
            </w:pPr>
            <w:r>
              <w:rPr>
                <w:sz w:val="18"/>
                <w:szCs w:val="18"/>
              </w:rPr>
              <w:t>Penata Laksana Penyehatan Lingkungan Terampil</w:t>
            </w:r>
          </w:p>
        </w:tc>
        <w:tc>
          <w:tcPr>
            <w:tcW w:w="856" w:type="dxa"/>
          </w:tcPr>
          <w:p w14:paraId="415F09F0" w14:textId="77777777" w:rsidR="00BE0A9E" w:rsidRDefault="00BE0A9E" w:rsidP="00BE0A9E">
            <w:pPr>
              <w:pStyle w:val="TableParagraph"/>
              <w:spacing w:before="27"/>
              <w:ind w:right="367"/>
              <w:jc w:val="right"/>
              <w:rPr>
                <w:w w:val="111"/>
                <w:sz w:val="16"/>
              </w:rPr>
            </w:pPr>
            <w:r>
              <w:rPr>
                <w:w w:val="111"/>
                <w:sz w:val="16"/>
              </w:rPr>
              <w:t>6</w:t>
            </w:r>
          </w:p>
        </w:tc>
        <w:tc>
          <w:tcPr>
            <w:tcW w:w="859" w:type="dxa"/>
          </w:tcPr>
          <w:p w14:paraId="760D070A" w14:textId="77777777" w:rsidR="00BE0A9E" w:rsidRDefault="00BE0A9E" w:rsidP="00BE0A9E">
            <w:pPr>
              <w:pStyle w:val="TableParagraph"/>
              <w:spacing w:before="27"/>
              <w:ind w:right="201"/>
              <w:jc w:val="right"/>
              <w:rPr>
                <w:w w:val="110"/>
                <w:sz w:val="16"/>
              </w:rPr>
            </w:pPr>
            <w:r>
              <w:rPr>
                <w:w w:val="110"/>
                <w:sz w:val="16"/>
              </w:rPr>
              <w:t>685</w:t>
            </w:r>
          </w:p>
        </w:tc>
        <w:tc>
          <w:tcPr>
            <w:tcW w:w="459" w:type="dxa"/>
          </w:tcPr>
          <w:p w14:paraId="6CD4018B" w14:textId="77777777" w:rsidR="00BE0A9E" w:rsidRDefault="00BE0A9E" w:rsidP="00BE0A9E">
            <w:pPr>
              <w:pStyle w:val="TableParagraph"/>
              <w:spacing w:before="27"/>
              <w:ind w:right="166"/>
              <w:jc w:val="right"/>
              <w:rPr>
                <w:w w:val="111"/>
                <w:sz w:val="16"/>
              </w:rPr>
            </w:pPr>
            <w:r>
              <w:rPr>
                <w:w w:val="111"/>
                <w:sz w:val="16"/>
              </w:rPr>
              <w:t>3</w:t>
            </w:r>
          </w:p>
        </w:tc>
        <w:tc>
          <w:tcPr>
            <w:tcW w:w="819" w:type="dxa"/>
          </w:tcPr>
          <w:p w14:paraId="1C4C1587" w14:textId="77777777" w:rsidR="00BE0A9E" w:rsidRDefault="00BE0A9E" w:rsidP="00BE0A9E">
            <w:pPr>
              <w:pStyle w:val="TableParagraph"/>
              <w:spacing w:before="27"/>
              <w:ind w:left="259" w:right="231"/>
              <w:rPr>
                <w:w w:val="110"/>
                <w:sz w:val="16"/>
              </w:rPr>
            </w:pPr>
            <w:r>
              <w:rPr>
                <w:w w:val="110"/>
                <w:sz w:val="16"/>
              </w:rPr>
              <w:t>350</w:t>
            </w:r>
          </w:p>
        </w:tc>
        <w:tc>
          <w:tcPr>
            <w:tcW w:w="575" w:type="dxa"/>
          </w:tcPr>
          <w:p w14:paraId="2DE2A267" w14:textId="77777777" w:rsidR="00BE0A9E" w:rsidRDefault="00BE0A9E" w:rsidP="00BE0A9E">
            <w:pPr>
              <w:pStyle w:val="TableParagraph"/>
              <w:spacing w:before="27"/>
              <w:ind w:left="16"/>
              <w:rPr>
                <w:w w:val="111"/>
                <w:sz w:val="16"/>
              </w:rPr>
            </w:pPr>
            <w:r>
              <w:rPr>
                <w:w w:val="111"/>
                <w:sz w:val="16"/>
              </w:rPr>
              <w:t>2</w:t>
            </w:r>
          </w:p>
        </w:tc>
        <w:tc>
          <w:tcPr>
            <w:tcW w:w="619" w:type="dxa"/>
          </w:tcPr>
          <w:p w14:paraId="6A7D1265" w14:textId="77777777" w:rsidR="00BE0A9E" w:rsidRDefault="00BE0A9E" w:rsidP="00BE0A9E">
            <w:pPr>
              <w:pStyle w:val="TableParagraph"/>
              <w:spacing w:before="27"/>
              <w:ind w:left="143" w:right="114"/>
              <w:rPr>
                <w:w w:val="110"/>
                <w:sz w:val="16"/>
              </w:rPr>
            </w:pPr>
            <w:r>
              <w:rPr>
                <w:w w:val="110"/>
                <w:sz w:val="16"/>
              </w:rPr>
              <w:t>125</w:t>
            </w:r>
          </w:p>
        </w:tc>
        <w:tc>
          <w:tcPr>
            <w:tcW w:w="491" w:type="dxa"/>
          </w:tcPr>
          <w:p w14:paraId="5B37A9BF" w14:textId="77777777" w:rsidR="00BE0A9E" w:rsidRDefault="00BE0A9E" w:rsidP="00BE0A9E">
            <w:pPr>
              <w:pStyle w:val="TableParagraph"/>
              <w:spacing w:before="27"/>
              <w:ind w:left="24"/>
              <w:rPr>
                <w:w w:val="111"/>
                <w:sz w:val="16"/>
              </w:rPr>
            </w:pPr>
            <w:r>
              <w:rPr>
                <w:w w:val="111"/>
                <w:sz w:val="16"/>
              </w:rPr>
              <w:t>1</w:t>
            </w:r>
          </w:p>
        </w:tc>
        <w:tc>
          <w:tcPr>
            <w:tcW w:w="620" w:type="dxa"/>
          </w:tcPr>
          <w:p w14:paraId="0177E44D" w14:textId="77777777" w:rsidR="00BE0A9E" w:rsidRDefault="00BE0A9E" w:rsidP="00BE0A9E">
            <w:pPr>
              <w:pStyle w:val="TableParagraph"/>
              <w:spacing w:before="27"/>
              <w:ind w:right="91"/>
              <w:jc w:val="right"/>
              <w:rPr>
                <w:w w:val="110"/>
                <w:sz w:val="16"/>
              </w:rPr>
            </w:pPr>
            <w:r>
              <w:rPr>
                <w:w w:val="110"/>
                <w:sz w:val="16"/>
              </w:rPr>
              <w:t>25</w:t>
            </w:r>
          </w:p>
        </w:tc>
        <w:tc>
          <w:tcPr>
            <w:tcW w:w="707" w:type="dxa"/>
          </w:tcPr>
          <w:p w14:paraId="6F7DFE44" w14:textId="77777777" w:rsidR="00BE0A9E" w:rsidRDefault="00BE0A9E" w:rsidP="00BE0A9E">
            <w:pPr>
              <w:pStyle w:val="TableParagraph"/>
              <w:spacing w:before="27"/>
              <w:ind w:right="255"/>
              <w:jc w:val="right"/>
              <w:rPr>
                <w:w w:val="111"/>
                <w:sz w:val="16"/>
              </w:rPr>
            </w:pPr>
            <w:r>
              <w:rPr>
                <w:w w:val="111"/>
                <w:sz w:val="16"/>
              </w:rPr>
              <w:t>2</w:t>
            </w:r>
          </w:p>
        </w:tc>
        <w:tc>
          <w:tcPr>
            <w:tcW w:w="623" w:type="dxa"/>
          </w:tcPr>
          <w:p w14:paraId="4F905B8F" w14:textId="77777777" w:rsidR="00BE0A9E" w:rsidRDefault="00BE0A9E" w:rsidP="00BE0A9E">
            <w:pPr>
              <w:pStyle w:val="TableParagraph"/>
              <w:spacing w:before="27"/>
              <w:ind w:left="156" w:right="128"/>
              <w:rPr>
                <w:w w:val="110"/>
                <w:sz w:val="16"/>
              </w:rPr>
            </w:pPr>
            <w:r>
              <w:rPr>
                <w:w w:val="110"/>
                <w:sz w:val="16"/>
              </w:rPr>
              <w:t>75</w:t>
            </w:r>
          </w:p>
        </w:tc>
        <w:tc>
          <w:tcPr>
            <w:tcW w:w="519" w:type="dxa"/>
          </w:tcPr>
          <w:p w14:paraId="70154EB2" w14:textId="77777777" w:rsidR="00BE0A9E" w:rsidRDefault="00BE0A9E" w:rsidP="00BE0A9E">
            <w:pPr>
              <w:pStyle w:val="TableParagraph"/>
              <w:spacing w:before="27"/>
              <w:ind w:left="39"/>
              <w:rPr>
                <w:w w:val="111"/>
                <w:sz w:val="16"/>
              </w:rPr>
            </w:pPr>
            <w:r>
              <w:rPr>
                <w:w w:val="111"/>
                <w:sz w:val="16"/>
              </w:rPr>
              <w:t>1</w:t>
            </w:r>
          </w:p>
        </w:tc>
        <w:tc>
          <w:tcPr>
            <w:tcW w:w="623" w:type="dxa"/>
          </w:tcPr>
          <w:p w14:paraId="7C78E305" w14:textId="77777777" w:rsidR="00BE0A9E" w:rsidRDefault="00BE0A9E" w:rsidP="00BE0A9E">
            <w:pPr>
              <w:pStyle w:val="TableParagraph"/>
              <w:spacing w:before="27"/>
              <w:ind w:right="210"/>
              <w:jc w:val="right"/>
              <w:rPr>
                <w:w w:val="110"/>
                <w:sz w:val="16"/>
              </w:rPr>
            </w:pPr>
            <w:r>
              <w:rPr>
                <w:w w:val="110"/>
                <w:sz w:val="16"/>
              </w:rPr>
              <w:t>25</w:t>
            </w:r>
          </w:p>
        </w:tc>
        <w:tc>
          <w:tcPr>
            <w:tcW w:w="519" w:type="dxa"/>
          </w:tcPr>
          <w:p w14:paraId="44AA276F" w14:textId="77777777" w:rsidR="00BE0A9E" w:rsidRDefault="00BE0A9E" w:rsidP="00BE0A9E">
            <w:pPr>
              <w:pStyle w:val="TableParagraph"/>
              <w:spacing w:before="27"/>
              <w:ind w:right="191"/>
              <w:jc w:val="right"/>
              <w:rPr>
                <w:w w:val="111"/>
                <w:sz w:val="16"/>
              </w:rPr>
            </w:pPr>
            <w:r>
              <w:rPr>
                <w:w w:val="111"/>
                <w:sz w:val="16"/>
              </w:rPr>
              <w:t>2</w:t>
            </w:r>
          </w:p>
        </w:tc>
        <w:tc>
          <w:tcPr>
            <w:tcW w:w="579" w:type="dxa"/>
          </w:tcPr>
          <w:p w14:paraId="4EB7A776" w14:textId="77777777" w:rsidR="00BE0A9E" w:rsidRDefault="00BE0A9E" w:rsidP="00BE0A9E">
            <w:pPr>
              <w:pStyle w:val="TableParagraph"/>
              <w:spacing w:before="27"/>
              <w:ind w:right="174"/>
              <w:jc w:val="right"/>
              <w:rPr>
                <w:w w:val="110"/>
                <w:sz w:val="16"/>
              </w:rPr>
            </w:pPr>
            <w:r>
              <w:rPr>
                <w:w w:val="110"/>
                <w:sz w:val="16"/>
              </w:rPr>
              <w:t>25</w:t>
            </w:r>
          </w:p>
        </w:tc>
        <w:tc>
          <w:tcPr>
            <w:tcW w:w="419" w:type="dxa"/>
          </w:tcPr>
          <w:p w14:paraId="76A04769" w14:textId="77777777" w:rsidR="00BE0A9E" w:rsidRDefault="00BE0A9E" w:rsidP="00BE0A9E">
            <w:pPr>
              <w:pStyle w:val="TableParagraph"/>
              <w:spacing w:before="27"/>
              <w:ind w:right="135"/>
              <w:jc w:val="right"/>
              <w:rPr>
                <w:w w:val="111"/>
                <w:sz w:val="16"/>
              </w:rPr>
            </w:pPr>
            <w:r>
              <w:rPr>
                <w:w w:val="111"/>
                <w:sz w:val="16"/>
              </w:rPr>
              <w:t>1</w:t>
            </w:r>
          </w:p>
        </w:tc>
        <w:tc>
          <w:tcPr>
            <w:tcW w:w="680" w:type="dxa"/>
          </w:tcPr>
          <w:p w14:paraId="7DE07669" w14:textId="77777777" w:rsidR="00BE0A9E" w:rsidRDefault="00BE0A9E" w:rsidP="00BE0A9E">
            <w:pPr>
              <w:pStyle w:val="TableParagraph"/>
              <w:spacing w:before="27"/>
              <w:ind w:left="197" w:right="152"/>
              <w:rPr>
                <w:w w:val="110"/>
                <w:sz w:val="16"/>
              </w:rPr>
            </w:pPr>
            <w:r>
              <w:rPr>
                <w:w w:val="110"/>
                <w:sz w:val="16"/>
              </w:rPr>
              <w:t>20</w:t>
            </w:r>
          </w:p>
        </w:tc>
        <w:tc>
          <w:tcPr>
            <w:tcW w:w="519" w:type="dxa"/>
          </w:tcPr>
          <w:p w14:paraId="272B904F" w14:textId="77777777" w:rsidR="00BE0A9E" w:rsidRDefault="00BE0A9E" w:rsidP="00BE0A9E">
            <w:pPr>
              <w:pStyle w:val="TableParagraph"/>
              <w:spacing w:before="27"/>
              <w:ind w:right="186"/>
              <w:jc w:val="right"/>
              <w:rPr>
                <w:w w:val="111"/>
                <w:sz w:val="16"/>
              </w:rPr>
            </w:pPr>
            <w:r>
              <w:rPr>
                <w:w w:val="111"/>
                <w:sz w:val="16"/>
              </w:rPr>
              <w:t>2</w:t>
            </w:r>
          </w:p>
        </w:tc>
        <w:tc>
          <w:tcPr>
            <w:tcW w:w="619" w:type="dxa"/>
          </w:tcPr>
          <w:p w14:paraId="4D4BEB68" w14:textId="77777777" w:rsidR="00BE0A9E" w:rsidRDefault="00BE0A9E" w:rsidP="00BE0A9E">
            <w:pPr>
              <w:pStyle w:val="TableParagraph"/>
              <w:spacing w:before="27"/>
              <w:ind w:left="220"/>
              <w:rPr>
                <w:w w:val="110"/>
                <w:sz w:val="16"/>
              </w:rPr>
            </w:pPr>
            <w:r>
              <w:rPr>
                <w:w w:val="110"/>
                <w:sz w:val="16"/>
              </w:rPr>
              <w:t>20</w:t>
            </w:r>
          </w:p>
        </w:tc>
        <w:tc>
          <w:tcPr>
            <w:tcW w:w="479" w:type="dxa"/>
          </w:tcPr>
          <w:p w14:paraId="7492E446" w14:textId="77777777" w:rsidR="00BE0A9E" w:rsidRDefault="00BE0A9E" w:rsidP="00BE0A9E">
            <w:pPr>
              <w:pStyle w:val="TableParagraph"/>
              <w:spacing w:before="27"/>
              <w:ind w:right="158"/>
              <w:jc w:val="right"/>
              <w:rPr>
                <w:w w:val="111"/>
                <w:sz w:val="16"/>
              </w:rPr>
            </w:pPr>
            <w:r>
              <w:rPr>
                <w:w w:val="111"/>
                <w:sz w:val="16"/>
              </w:rPr>
              <w:t>2</w:t>
            </w:r>
          </w:p>
        </w:tc>
        <w:tc>
          <w:tcPr>
            <w:tcW w:w="671" w:type="dxa"/>
          </w:tcPr>
          <w:p w14:paraId="424C360F" w14:textId="77777777" w:rsidR="00BE0A9E" w:rsidRDefault="00BE0A9E" w:rsidP="00BE0A9E">
            <w:pPr>
              <w:pStyle w:val="TableParagraph"/>
              <w:spacing w:before="27"/>
              <w:ind w:left="258"/>
              <w:jc w:val="left"/>
              <w:rPr>
                <w:w w:val="110"/>
                <w:sz w:val="16"/>
              </w:rPr>
            </w:pPr>
            <w:r>
              <w:rPr>
                <w:w w:val="110"/>
                <w:sz w:val="16"/>
              </w:rPr>
              <w:t>20</w:t>
            </w:r>
          </w:p>
        </w:tc>
      </w:tr>
      <w:tr w:rsidR="00BE0A9E" w14:paraId="07B151AD" w14:textId="77777777" w:rsidTr="009C12BC">
        <w:trPr>
          <w:trHeight w:val="283"/>
        </w:trPr>
        <w:tc>
          <w:tcPr>
            <w:tcW w:w="448" w:type="dxa"/>
          </w:tcPr>
          <w:p w14:paraId="48ADE72D" w14:textId="61B24D6A" w:rsidR="00BE0A9E" w:rsidRDefault="00BE0A9E" w:rsidP="00BE0A9E">
            <w:pPr>
              <w:pStyle w:val="TableParagraph"/>
              <w:spacing w:before="155"/>
              <w:ind w:left="15"/>
              <w:rPr>
                <w:w w:val="111"/>
                <w:sz w:val="16"/>
              </w:rPr>
            </w:pPr>
            <w:r>
              <w:rPr>
                <w:w w:val="111"/>
                <w:sz w:val="16"/>
              </w:rPr>
              <w:t>37</w:t>
            </w:r>
          </w:p>
        </w:tc>
        <w:tc>
          <w:tcPr>
            <w:tcW w:w="3252" w:type="dxa"/>
          </w:tcPr>
          <w:p w14:paraId="528A830A" w14:textId="77777777" w:rsidR="00BE0A9E" w:rsidRPr="00D83D06" w:rsidRDefault="00BE0A9E" w:rsidP="00BE0A9E">
            <w:pPr>
              <w:pStyle w:val="TableParagraph"/>
              <w:spacing w:before="63"/>
              <w:ind w:left="106" w:right="985"/>
              <w:jc w:val="left"/>
              <w:rPr>
                <w:sz w:val="16"/>
                <w:szCs w:val="16"/>
              </w:rPr>
            </w:pPr>
            <w:r w:rsidRPr="00D83D06">
              <w:rPr>
                <w:w w:val="115"/>
                <w:sz w:val="16"/>
                <w:szCs w:val="16"/>
              </w:rPr>
              <w:t>Teknik</w:t>
            </w:r>
            <w:r w:rsidRPr="00D83D06">
              <w:rPr>
                <w:spacing w:val="11"/>
                <w:w w:val="115"/>
                <w:sz w:val="16"/>
                <w:szCs w:val="16"/>
              </w:rPr>
              <w:t xml:space="preserve"> </w:t>
            </w:r>
            <w:r w:rsidRPr="00D83D06">
              <w:rPr>
                <w:w w:val="115"/>
                <w:sz w:val="16"/>
                <w:szCs w:val="16"/>
              </w:rPr>
              <w:t>Tata</w:t>
            </w:r>
            <w:r w:rsidRPr="00D83D06">
              <w:rPr>
                <w:spacing w:val="10"/>
                <w:w w:val="115"/>
                <w:sz w:val="16"/>
                <w:szCs w:val="16"/>
              </w:rPr>
              <w:t xml:space="preserve"> </w:t>
            </w:r>
            <w:r w:rsidRPr="00D83D06">
              <w:rPr>
                <w:w w:val="115"/>
                <w:sz w:val="16"/>
                <w:szCs w:val="16"/>
              </w:rPr>
              <w:t>Bangunan</w:t>
            </w:r>
            <w:r w:rsidRPr="00D83D06">
              <w:rPr>
                <w:spacing w:val="8"/>
                <w:w w:val="115"/>
                <w:sz w:val="16"/>
                <w:szCs w:val="16"/>
              </w:rPr>
              <w:t xml:space="preserve"> </w:t>
            </w:r>
            <w:r w:rsidRPr="00D83D06">
              <w:rPr>
                <w:w w:val="115"/>
                <w:sz w:val="16"/>
                <w:szCs w:val="16"/>
              </w:rPr>
              <w:t>dan</w:t>
            </w:r>
            <w:r w:rsidRPr="00D83D06">
              <w:rPr>
                <w:spacing w:val="-37"/>
                <w:w w:val="115"/>
                <w:sz w:val="16"/>
                <w:szCs w:val="16"/>
              </w:rPr>
              <w:t xml:space="preserve"> </w:t>
            </w:r>
            <w:r w:rsidRPr="00D83D06">
              <w:rPr>
                <w:w w:val="115"/>
                <w:sz w:val="16"/>
                <w:szCs w:val="16"/>
              </w:rPr>
              <w:t>Perumahan</w:t>
            </w:r>
            <w:r w:rsidRPr="00D83D06">
              <w:rPr>
                <w:spacing w:val="8"/>
                <w:w w:val="115"/>
                <w:sz w:val="16"/>
                <w:szCs w:val="16"/>
              </w:rPr>
              <w:t xml:space="preserve"> </w:t>
            </w:r>
            <w:r>
              <w:rPr>
                <w:w w:val="115"/>
                <w:sz w:val="16"/>
                <w:szCs w:val="16"/>
              </w:rPr>
              <w:t>Pelaksana</w:t>
            </w:r>
          </w:p>
        </w:tc>
        <w:tc>
          <w:tcPr>
            <w:tcW w:w="856" w:type="dxa"/>
          </w:tcPr>
          <w:p w14:paraId="26D1E5D5" w14:textId="77777777" w:rsidR="00BE0A9E" w:rsidRDefault="00BE0A9E" w:rsidP="00BE0A9E">
            <w:pPr>
              <w:pStyle w:val="TableParagraph"/>
              <w:spacing w:before="159"/>
              <w:ind w:left="20"/>
              <w:rPr>
                <w:sz w:val="16"/>
              </w:rPr>
            </w:pPr>
            <w:r>
              <w:rPr>
                <w:w w:val="111"/>
                <w:sz w:val="16"/>
              </w:rPr>
              <w:t>6</w:t>
            </w:r>
          </w:p>
        </w:tc>
        <w:tc>
          <w:tcPr>
            <w:tcW w:w="859" w:type="dxa"/>
          </w:tcPr>
          <w:p w14:paraId="5D6AF5FE" w14:textId="77777777" w:rsidR="00BE0A9E" w:rsidRDefault="00BE0A9E" w:rsidP="00BE0A9E">
            <w:pPr>
              <w:pStyle w:val="TableParagraph"/>
              <w:spacing w:before="159"/>
              <w:ind w:left="217" w:right="198"/>
              <w:rPr>
                <w:sz w:val="16"/>
              </w:rPr>
            </w:pPr>
            <w:r>
              <w:rPr>
                <w:w w:val="110"/>
                <w:sz w:val="16"/>
              </w:rPr>
              <w:t>755</w:t>
            </w:r>
          </w:p>
        </w:tc>
        <w:tc>
          <w:tcPr>
            <w:tcW w:w="459" w:type="dxa"/>
          </w:tcPr>
          <w:p w14:paraId="6B6BF467" w14:textId="77777777" w:rsidR="00BE0A9E" w:rsidRDefault="00BE0A9E" w:rsidP="00BE0A9E">
            <w:pPr>
              <w:pStyle w:val="TableParagraph"/>
              <w:spacing w:before="159"/>
              <w:ind w:left="20"/>
              <w:rPr>
                <w:sz w:val="16"/>
              </w:rPr>
            </w:pPr>
            <w:r>
              <w:rPr>
                <w:w w:val="111"/>
                <w:sz w:val="16"/>
              </w:rPr>
              <w:t>4</w:t>
            </w:r>
          </w:p>
        </w:tc>
        <w:tc>
          <w:tcPr>
            <w:tcW w:w="819" w:type="dxa"/>
          </w:tcPr>
          <w:p w14:paraId="278BF92C" w14:textId="77777777" w:rsidR="00BE0A9E" w:rsidRDefault="00BE0A9E" w:rsidP="00BE0A9E">
            <w:pPr>
              <w:pStyle w:val="TableParagraph"/>
              <w:spacing w:before="159"/>
              <w:ind w:left="245" w:right="230"/>
              <w:rPr>
                <w:sz w:val="16"/>
              </w:rPr>
            </w:pPr>
            <w:r>
              <w:rPr>
                <w:w w:val="110"/>
                <w:sz w:val="16"/>
              </w:rPr>
              <w:t>550</w:t>
            </w:r>
          </w:p>
        </w:tc>
        <w:tc>
          <w:tcPr>
            <w:tcW w:w="575" w:type="dxa"/>
          </w:tcPr>
          <w:p w14:paraId="3FE2DA3C" w14:textId="77777777" w:rsidR="00BE0A9E" w:rsidRDefault="00BE0A9E" w:rsidP="00BE0A9E">
            <w:pPr>
              <w:pStyle w:val="TableParagraph"/>
              <w:spacing w:before="159"/>
              <w:ind w:left="21"/>
              <w:rPr>
                <w:sz w:val="16"/>
              </w:rPr>
            </w:pPr>
            <w:r>
              <w:rPr>
                <w:w w:val="111"/>
                <w:sz w:val="16"/>
              </w:rPr>
              <w:t>1</w:t>
            </w:r>
          </w:p>
        </w:tc>
        <w:tc>
          <w:tcPr>
            <w:tcW w:w="619" w:type="dxa"/>
          </w:tcPr>
          <w:p w14:paraId="7CDB140C" w14:textId="77777777" w:rsidR="00BE0A9E" w:rsidRDefault="00BE0A9E" w:rsidP="00BE0A9E">
            <w:pPr>
              <w:pStyle w:val="TableParagraph"/>
              <w:spacing w:before="159"/>
              <w:ind w:left="137" w:right="105"/>
              <w:rPr>
                <w:sz w:val="16"/>
              </w:rPr>
            </w:pPr>
            <w:r>
              <w:rPr>
                <w:w w:val="110"/>
                <w:sz w:val="16"/>
              </w:rPr>
              <w:t>25</w:t>
            </w:r>
          </w:p>
        </w:tc>
        <w:tc>
          <w:tcPr>
            <w:tcW w:w="491" w:type="dxa"/>
          </w:tcPr>
          <w:p w14:paraId="7B9D11E8" w14:textId="77777777" w:rsidR="00BE0A9E" w:rsidRDefault="00BE0A9E" w:rsidP="00BE0A9E">
            <w:pPr>
              <w:pStyle w:val="TableParagraph"/>
              <w:spacing w:before="159"/>
              <w:ind w:left="29"/>
              <w:rPr>
                <w:sz w:val="16"/>
              </w:rPr>
            </w:pPr>
            <w:r>
              <w:rPr>
                <w:w w:val="111"/>
                <w:sz w:val="16"/>
              </w:rPr>
              <w:t>1</w:t>
            </w:r>
          </w:p>
        </w:tc>
        <w:tc>
          <w:tcPr>
            <w:tcW w:w="620" w:type="dxa"/>
          </w:tcPr>
          <w:p w14:paraId="53C4F3BB" w14:textId="77777777" w:rsidR="00BE0A9E" w:rsidRDefault="00BE0A9E" w:rsidP="00BE0A9E">
            <w:pPr>
              <w:pStyle w:val="TableParagraph"/>
              <w:spacing w:before="159"/>
              <w:ind w:left="218"/>
              <w:jc w:val="left"/>
              <w:rPr>
                <w:sz w:val="16"/>
              </w:rPr>
            </w:pPr>
            <w:r>
              <w:rPr>
                <w:w w:val="110"/>
                <w:sz w:val="16"/>
              </w:rPr>
              <w:t>25</w:t>
            </w:r>
          </w:p>
        </w:tc>
        <w:tc>
          <w:tcPr>
            <w:tcW w:w="707" w:type="dxa"/>
          </w:tcPr>
          <w:p w14:paraId="45C72FEA" w14:textId="77777777" w:rsidR="00BE0A9E" w:rsidRDefault="00BE0A9E" w:rsidP="00BE0A9E">
            <w:pPr>
              <w:pStyle w:val="TableParagraph"/>
              <w:spacing w:before="159"/>
              <w:ind w:left="32"/>
              <w:rPr>
                <w:sz w:val="16"/>
              </w:rPr>
            </w:pPr>
            <w:r>
              <w:rPr>
                <w:w w:val="111"/>
                <w:sz w:val="16"/>
              </w:rPr>
              <w:t>1</w:t>
            </w:r>
          </w:p>
        </w:tc>
        <w:tc>
          <w:tcPr>
            <w:tcW w:w="623" w:type="dxa"/>
          </w:tcPr>
          <w:p w14:paraId="0585FBD4" w14:textId="77777777" w:rsidR="00BE0A9E" w:rsidRDefault="00BE0A9E" w:rsidP="00BE0A9E">
            <w:pPr>
              <w:pStyle w:val="TableParagraph"/>
              <w:spacing w:before="159"/>
              <w:ind w:left="227"/>
              <w:jc w:val="left"/>
              <w:rPr>
                <w:sz w:val="16"/>
              </w:rPr>
            </w:pPr>
            <w:r>
              <w:rPr>
                <w:w w:val="110"/>
                <w:sz w:val="16"/>
              </w:rPr>
              <w:t>25</w:t>
            </w:r>
          </w:p>
        </w:tc>
        <w:tc>
          <w:tcPr>
            <w:tcW w:w="519" w:type="dxa"/>
          </w:tcPr>
          <w:p w14:paraId="001AA300" w14:textId="77777777" w:rsidR="00BE0A9E" w:rsidRDefault="00BE0A9E" w:rsidP="00BE0A9E">
            <w:pPr>
              <w:pStyle w:val="TableParagraph"/>
              <w:spacing w:before="159"/>
              <w:ind w:left="24"/>
              <w:rPr>
                <w:sz w:val="16"/>
              </w:rPr>
            </w:pPr>
            <w:r>
              <w:rPr>
                <w:w w:val="111"/>
                <w:sz w:val="16"/>
              </w:rPr>
              <w:t>2</w:t>
            </w:r>
          </w:p>
        </w:tc>
        <w:tc>
          <w:tcPr>
            <w:tcW w:w="623" w:type="dxa"/>
          </w:tcPr>
          <w:p w14:paraId="18EBE635" w14:textId="77777777" w:rsidR="00BE0A9E" w:rsidRDefault="00BE0A9E" w:rsidP="00BE0A9E">
            <w:pPr>
              <w:pStyle w:val="TableParagraph"/>
              <w:spacing w:before="159"/>
              <w:ind w:left="222"/>
              <w:jc w:val="left"/>
              <w:rPr>
                <w:sz w:val="16"/>
              </w:rPr>
            </w:pPr>
            <w:r>
              <w:rPr>
                <w:w w:val="110"/>
                <w:sz w:val="16"/>
              </w:rPr>
              <w:t>75</w:t>
            </w:r>
          </w:p>
        </w:tc>
        <w:tc>
          <w:tcPr>
            <w:tcW w:w="519" w:type="dxa"/>
          </w:tcPr>
          <w:p w14:paraId="2CEB435E" w14:textId="77777777" w:rsidR="00BE0A9E" w:rsidRDefault="00BE0A9E" w:rsidP="00BE0A9E">
            <w:pPr>
              <w:pStyle w:val="TableParagraph"/>
              <w:spacing w:before="159"/>
              <w:ind w:left="37"/>
              <w:rPr>
                <w:sz w:val="16"/>
              </w:rPr>
            </w:pPr>
            <w:r>
              <w:rPr>
                <w:w w:val="111"/>
                <w:sz w:val="16"/>
              </w:rPr>
              <w:t>1</w:t>
            </w:r>
          </w:p>
        </w:tc>
        <w:tc>
          <w:tcPr>
            <w:tcW w:w="579" w:type="dxa"/>
          </w:tcPr>
          <w:p w14:paraId="58843343" w14:textId="77777777" w:rsidR="00BE0A9E" w:rsidRDefault="00BE0A9E" w:rsidP="00BE0A9E">
            <w:pPr>
              <w:pStyle w:val="TableParagraph"/>
              <w:spacing w:before="159"/>
              <w:ind w:left="169" w:right="129"/>
              <w:rPr>
                <w:sz w:val="16"/>
              </w:rPr>
            </w:pPr>
            <w:r>
              <w:rPr>
                <w:w w:val="110"/>
                <w:sz w:val="16"/>
              </w:rPr>
              <w:t>10</w:t>
            </w:r>
          </w:p>
        </w:tc>
        <w:tc>
          <w:tcPr>
            <w:tcW w:w="419" w:type="dxa"/>
          </w:tcPr>
          <w:p w14:paraId="62AF73A5" w14:textId="77777777" w:rsidR="00BE0A9E" w:rsidRDefault="00BE0A9E" w:rsidP="00BE0A9E">
            <w:pPr>
              <w:pStyle w:val="TableParagraph"/>
              <w:spacing w:before="159"/>
              <w:ind w:left="169"/>
              <w:jc w:val="left"/>
              <w:rPr>
                <w:sz w:val="16"/>
              </w:rPr>
            </w:pPr>
            <w:r>
              <w:rPr>
                <w:w w:val="111"/>
                <w:sz w:val="16"/>
              </w:rPr>
              <w:t>1</w:t>
            </w:r>
          </w:p>
        </w:tc>
        <w:tc>
          <w:tcPr>
            <w:tcW w:w="680" w:type="dxa"/>
          </w:tcPr>
          <w:p w14:paraId="7FF466C4" w14:textId="77777777" w:rsidR="00BE0A9E" w:rsidRDefault="00BE0A9E" w:rsidP="00BE0A9E">
            <w:pPr>
              <w:pStyle w:val="TableParagraph"/>
              <w:spacing w:before="159"/>
              <w:ind w:left="174" w:right="135"/>
              <w:rPr>
                <w:sz w:val="16"/>
              </w:rPr>
            </w:pPr>
            <w:r>
              <w:rPr>
                <w:w w:val="110"/>
                <w:sz w:val="16"/>
              </w:rPr>
              <w:t>20</w:t>
            </w:r>
          </w:p>
        </w:tc>
        <w:tc>
          <w:tcPr>
            <w:tcW w:w="519" w:type="dxa"/>
          </w:tcPr>
          <w:p w14:paraId="5E1767A2" w14:textId="77777777" w:rsidR="00BE0A9E" w:rsidRDefault="00BE0A9E" w:rsidP="00BE0A9E">
            <w:pPr>
              <w:pStyle w:val="TableParagraph"/>
              <w:spacing w:before="159"/>
              <w:ind w:left="36"/>
              <w:rPr>
                <w:sz w:val="16"/>
              </w:rPr>
            </w:pPr>
            <w:r>
              <w:rPr>
                <w:w w:val="111"/>
                <w:sz w:val="16"/>
              </w:rPr>
              <w:t>2</w:t>
            </w:r>
          </w:p>
        </w:tc>
        <w:tc>
          <w:tcPr>
            <w:tcW w:w="619" w:type="dxa"/>
          </w:tcPr>
          <w:p w14:paraId="42EFAA90" w14:textId="77777777" w:rsidR="00BE0A9E" w:rsidRDefault="00BE0A9E" w:rsidP="00BE0A9E">
            <w:pPr>
              <w:pStyle w:val="TableParagraph"/>
              <w:spacing w:before="159"/>
              <w:ind w:left="220"/>
              <w:jc w:val="left"/>
              <w:rPr>
                <w:sz w:val="16"/>
              </w:rPr>
            </w:pPr>
            <w:r>
              <w:rPr>
                <w:w w:val="110"/>
                <w:sz w:val="16"/>
              </w:rPr>
              <w:t>20</w:t>
            </w:r>
          </w:p>
        </w:tc>
        <w:tc>
          <w:tcPr>
            <w:tcW w:w="479" w:type="dxa"/>
          </w:tcPr>
          <w:p w14:paraId="7F6F21B0" w14:textId="77777777" w:rsidR="00BE0A9E" w:rsidRDefault="00BE0A9E" w:rsidP="00BE0A9E">
            <w:pPr>
              <w:pStyle w:val="TableParagraph"/>
              <w:spacing w:before="159"/>
              <w:ind w:left="196"/>
              <w:jc w:val="left"/>
              <w:rPr>
                <w:sz w:val="16"/>
              </w:rPr>
            </w:pPr>
            <w:r>
              <w:rPr>
                <w:w w:val="111"/>
                <w:sz w:val="16"/>
              </w:rPr>
              <w:t>1</w:t>
            </w:r>
          </w:p>
        </w:tc>
        <w:tc>
          <w:tcPr>
            <w:tcW w:w="671" w:type="dxa"/>
          </w:tcPr>
          <w:p w14:paraId="656C52CC" w14:textId="77777777" w:rsidR="00BE0A9E" w:rsidRDefault="00BE0A9E" w:rsidP="00BE0A9E">
            <w:pPr>
              <w:pStyle w:val="TableParagraph"/>
              <w:spacing w:before="159"/>
              <w:ind w:left="297"/>
              <w:jc w:val="left"/>
              <w:rPr>
                <w:sz w:val="16"/>
              </w:rPr>
            </w:pPr>
            <w:r>
              <w:rPr>
                <w:w w:val="111"/>
                <w:sz w:val="16"/>
              </w:rPr>
              <w:t>5</w:t>
            </w:r>
          </w:p>
        </w:tc>
      </w:tr>
      <w:tr w:rsidR="00BE0A9E" w14:paraId="4AA1F116" w14:textId="77777777" w:rsidTr="009C12BC">
        <w:trPr>
          <w:trHeight w:val="283"/>
        </w:trPr>
        <w:tc>
          <w:tcPr>
            <w:tcW w:w="448" w:type="dxa"/>
          </w:tcPr>
          <w:p w14:paraId="38970D19" w14:textId="06C2210C" w:rsidR="00BE0A9E" w:rsidRDefault="00BE0A9E" w:rsidP="00BE0A9E">
            <w:pPr>
              <w:pStyle w:val="TableParagraph"/>
              <w:spacing w:before="155"/>
              <w:ind w:left="15"/>
              <w:rPr>
                <w:w w:val="111"/>
                <w:sz w:val="16"/>
              </w:rPr>
            </w:pPr>
            <w:r>
              <w:rPr>
                <w:w w:val="111"/>
                <w:sz w:val="16"/>
              </w:rPr>
              <w:t>38</w:t>
            </w:r>
          </w:p>
        </w:tc>
        <w:tc>
          <w:tcPr>
            <w:tcW w:w="3252" w:type="dxa"/>
          </w:tcPr>
          <w:p w14:paraId="15DE5B37" w14:textId="77777777" w:rsidR="00BE0A9E" w:rsidRPr="00D83D06" w:rsidRDefault="00BE0A9E" w:rsidP="00BE0A9E">
            <w:pPr>
              <w:pStyle w:val="TableParagraph"/>
              <w:spacing w:before="63"/>
              <w:ind w:left="106"/>
              <w:jc w:val="left"/>
              <w:rPr>
                <w:w w:val="115"/>
                <w:sz w:val="16"/>
                <w:szCs w:val="16"/>
              </w:rPr>
            </w:pPr>
            <w:r>
              <w:rPr>
                <w:sz w:val="18"/>
                <w:szCs w:val="18"/>
              </w:rPr>
              <w:t>Pranata Hubungan Masyarakat Terampil</w:t>
            </w:r>
          </w:p>
        </w:tc>
        <w:tc>
          <w:tcPr>
            <w:tcW w:w="856" w:type="dxa"/>
          </w:tcPr>
          <w:p w14:paraId="0E5E0C60" w14:textId="77777777" w:rsidR="00BE0A9E" w:rsidRDefault="00BE0A9E" w:rsidP="00BE0A9E">
            <w:pPr>
              <w:pStyle w:val="TableParagraph"/>
              <w:ind w:right="367"/>
              <w:jc w:val="right"/>
              <w:rPr>
                <w:sz w:val="16"/>
              </w:rPr>
            </w:pPr>
            <w:r>
              <w:rPr>
                <w:w w:val="111"/>
                <w:sz w:val="16"/>
              </w:rPr>
              <w:t>6</w:t>
            </w:r>
          </w:p>
        </w:tc>
        <w:tc>
          <w:tcPr>
            <w:tcW w:w="859" w:type="dxa"/>
          </w:tcPr>
          <w:p w14:paraId="490D659D" w14:textId="77777777" w:rsidR="00BE0A9E" w:rsidRDefault="00BE0A9E" w:rsidP="00BE0A9E">
            <w:pPr>
              <w:pStyle w:val="TableParagraph"/>
              <w:ind w:left="208" w:right="191"/>
              <w:rPr>
                <w:sz w:val="16"/>
              </w:rPr>
            </w:pPr>
            <w:r>
              <w:rPr>
                <w:w w:val="110"/>
                <w:sz w:val="16"/>
              </w:rPr>
              <w:t>740</w:t>
            </w:r>
          </w:p>
        </w:tc>
        <w:tc>
          <w:tcPr>
            <w:tcW w:w="459" w:type="dxa"/>
          </w:tcPr>
          <w:p w14:paraId="22000E5B" w14:textId="77777777" w:rsidR="00BE0A9E" w:rsidRDefault="00BE0A9E" w:rsidP="00BE0A9E">
            <w:pPr>
              <w:pStyle w:val="TableParagraph"/>
              <w:ind w:right="166"/>
              <w:jc w:val="right"/>
              <w:rPr>
                <w:sz w:val="16"/>
              </w:rPr>
            </w:pPr>
            <w:r>
              <w:rPr>
                <w:w w:val="111"/>
                <w:sz w:val="16"/>
              </w:rPr>
              <w:t>4</w:t>
            </w:r>
          </w:p>
        </w:tc>
        <w:tc>
          <w:tcPr>
            <w:tcW w:w="819" w:type="dxa"/>
          </w:tcPr>
          <w:p w14:paraId="7733761F" w14:textId="77777777" w:rsidR="00BE0A9E" w:rsidRDefault="00BE0A9E" w:rsidP="00BE0A9E">
            <w:pPr>
              <w:pStyle w:val="TableParagraph"/>
              <w:ind w:left="259" w:right="231"/>
              <w:rPr>
                <w:sz w:val="16"/>
              </w:rPr>
            </w:pPr>
            <w:r>
              <w:rPr>
                <w:w w:val="110"/>
                <w:sz w:val="16"/>
              </w:rPr>
              <w:t>550</w:t>
            </w:r>
          </w:p>
        </w:tc>
        <w:tc>
          <w:tcPr>
            <w:tcW w:w="575" w:type="dxa"/>
          </w:tcPr>
          <w:p w14:paraId="0C4784E4" w14:textId="77777777" w:rsidR="00BE0A9E" w:rsidRDefault="00BE0A9E" w:rsidP="00BE0A9E">
            <w:pPr>
              <w:pStyle w:val="TableParagraph"/>
              <w:ind w:left="16"/>
              <w:rPr>
                <w:sz w:val="16"/>
              </w:rPr>
            </w:pPr>
            <w:r>
              <w:rPr>
                <w:w w:val="111"/>
                <w:sz w:val="16"/>
              </w:rPr>
              <w:t>1</w:t>
            </w:r>
          </w:p>
        </w:tc>
        <w:tc>
          <w:tcPr>
            <w:tcW w:w="619" w:type="dxa"/>
          </w:tcPr>
          <w:p w14:paraId="2EC1DB99" w14:textId="77777777" w:rsidR="00BE0A9E" w:rsidRDefault="00BE0A9E" w:rsidP="00BE0A9E">
            <w:pPr>
              <w:pStyle w:val="TableParagraph"/>
              <w:ind w:left="229"/>
              <w:jc w:val="left"/>
              <w:rPr>
                <w:sz w:val="16"/>
              </w:rPr>
            </w:pPr>
            <w:r>
              <w:rPr>
                <w:w w:val="110"/>
                <w:sz w:val="16"/>
              </w:rPr>
              <w:t>25</w:t>
            </w:r>
          </w:p>
        </w:tc>
        <w:tc>
          <w:tcPr>
            <w:tcW w:w="491" w:type="dxa"/>
          </w:tcPr>
          <w:p w14:paraId="5E123BF8" w14:textId="77777777" w:rsidR="00BE0A9E" w:rsidRDefault="00BE0A9E" w:rsidP="00BE0A9E">
            <w:pPr>
              <w:pStyle w:val="TableParagraph"/>
              <w:ind w:left="24"/>
              <w:rPr>
                <w:sz w:val="16"/>
              </w:rPr>
            </w:pPr>
            <w:r>
              <w:rPr>
                <w:w w:val="111"/>
                <w:sz w:val="16"/>
              </w:rPr>
              <w:t>1</w:t>
            </w:r>
          </w:p>
        </w:tc>
        <w:tc>
          <w:tcPr>
            <w:tcW w:w="620" w:type="dxa"/>
          </w:tcPr>
          <w:p w14:paraId="7C938C8E" w14:textId="77777777" w:rsidR="00BE0A9E" w:rsidRDefault="00BE0A9E" w:rsidP="00BE0A9E">
            <w:pPr>
              <w:pStyle w:val="TableParagraph"/>
              <w:ind w:left="109" w:right="77"/>
              <w:rPr>
                <w:sz w:val="16"/>
              </w:rPr>
            </w:pPr>
            <w:r>
              <w:rPr>
                <w:w w:val="110"/>
                <w:sz w:val="16"/>
              </w:rPr>
              <w:t>25</w:t>
            </w:r>
          </w:p>
        </w:tc>
        <w:tc>
          <w:tcPr>
            <w:tcW w:w="707" w:type="dxa"/>
          </w:tcPr>
          <w:p w14:paraId="43842044" w14:textId="77777777" w:rsidR="00BE0A9E" w:rsidRDefault="00BE0A9E" w:rsidP="00BE0A9E">
            <w:pPr>
              <w:pStyle w:val="TableParagraph"/>
              <w:ind w:right="255"/>
              <w:jc w:val="right"/>
              <w:rPr>
                <w:sz w:val="16"/>
              </w:rPr>
            </w:pPr>
            <w:r>
              <w:rPr>
                <w:w w:val="111"/>
                <w:sz w:val="16"/>
              </w:rPr>
              <w:t>1</w:t>
            </w:r>
          </w:p>
        </w:tc>
        <w:tc>
          <w:tcPr>
            <w:tcW w:w="623" w:type="dxa"/>
          </w:tcPr>
          <w:p w14:paraId="3ED6B422" w14:textId="77777777" w:rsidR="00BE0A9E" w:rsidRDefault="00BE0A9E" w:rsidP="00BE0A9E">
            <w:pPr>
              <w:pStyle w:val="TableParagraph"/>
              <w:ind w:right="194"/>
              <w:jc w:val="right"/>
              <w:rPr>
                <w:sz w:val="16"/>
              </w:rPr>
            </w:pPr>
            <w:r>
              <w:rPr>
                <w:w w:val="110"/>
                <w:sz w:val="16"/>
              </w:rPr>
              <w:t>25</w:t>
            </w:r>
          </w:p>
        </w:tc>
        <w:tc>
          <w:tcPr>
            <w:tcW w:w="519" w:type="dxa"/>
          </w:tcPr>
          <w:p w14:paraId="4DC9579D" w14:textId="77777777" w:rsidR="00BE0A9E" w:rsidRDefault="00BE0A9E" w:rsidP="00BE0A9E">
            <w:pPr>
              <w:pStyle w:val="TableParagraph"/>
              <w:ind w:left="39"/>
              <w:rPr>
                <w:sz w:val="16"/>
              </w:rPr>
            </w:pPr>
            <w:r>
              <w:rPr>
                <w:w w:val="111"/>
                <w:sz w:val="16"/>
              </w:rPr>
              <w:t>2</w:t>
            </w:r>
          </w:p>
        </w:tc>
        <w:tc>
          <w:tcPr>
            <w:tcW w:w="623" w:type="dxa"/>
          </w:tcPr>
          <w:p w14:paraId="40330504" w14:textId="77777777" w:rsidR="00BE0A9E" w:rsidRDefault="00BE0A9E" w:rsidP="00BE0A9E">
            <w:pPr>
              <w:pStyle w:val="TableParagraph"/>
              <w:ind w:right="210"/>
              <w:jc w:val="right"/>
              <w:rPr>
                <w:sz w:val="16"/>
              </w:rPr>
            </w:pPr>
            <w:r>
              <w:rPr>
                <w:w w:val="110"/>
                <w:sz w:val="16"/>
              </w:rPr>
              <w:t>75</w:t>
            </w:r>
          </w:p>
        </w:tc>
        <w:tc>
          <w:tcPr>
            <w:tcW w:w="519" w:type="dxa"/>
          </w:tcPr>
          <w:p w14:paraId="00544246" w14:textId="77777777" w:rsidR="00BE0A9E" w:rsidRDefault="00BE0A9E" w:rsidP="00BE0A9E">
            <w:pPr>
              <w:pStyle w:val="TableParagraph"/>
              <w:ind w:right="191"/>
              <w:jc w:val="right"/>
              <w:rPr>
                <w:sz w:val="16"/>
              </w:rPr>
            </w:pPr>
            <w:r>
              <w:rPr>
                <w:w w:val="111"/>
                <w:sz w:val="16"/>
              </w:rPr>
              <w:t>1</w:t>
            </w:r>
          </w:p>
        </w:tc>
        <w:tc>
          <w:tcPr>
            <w:tcW w:w="579" w:type="dxa"/>
          </w:tcPr>
          <w:p w14:paraId="3B7F2669" w14:textId="77777777" w:rsidR="00BE0A9E" w:rsidRDefault="00BE0A9E" w:rsidP="00BE0A9E">
            <w:pPr>
              <w:pStyle w:val="TableParagraph"/>
              <w:ind w:right="174"/>
              <w:jc w:val="right"/>
              <w:rPr>
                <w:sz w:val="16"/>
              </w:rPr>
            </w:pPr>
            <w:r>
              <w:rPr>
                <w:w w:val="110"/>
                <w:sz w:val="16"/>
              </w:rPr>
              <w:t>10</w:t>
            </w:r>
          </w:p>
        </w:tc>
        <w:tc>
          <w:tcPr>
            <w:tcW w:w="419" w:type="dxa"/>
          </w:tcPr>
          <w:p w14:paraId="17F15FB8" w14:textId="77777777" w:rsidR="00BE0A9E" w:rsidRDefault="00BE0A9E" w:rsidP="00BE0A9E">
            <w:pPr>
              <w:pStyle w:val="TableParagraph"/>
              <w:ind w:right="135"/>
              <w:jc w:val="right"/>
              <w:rPr>
                <w:sz w:val="16"/>
              </w:rPr>
            </w:pPr>
            <w:r>
              <w:rPr>
                <w:w w:val="111"/>
                <w:sz w:val="16"/>
              </w:rPr>
              <w:t>1</w:t>
            </w:r>
          </w:p>
        </w:tc>
        <w:tc>
          <w:tcPr>
            <w:tcW w:w="680" w:type="dxa"/>
          </w:tcPr>
          <w:p w14:paraId="21F1C1FB" w14:textId="77777777" w:rsidR="00BE0A9E" w:rsidRDefault="00BE0A9E" w:rsidP="00BE0A9E">
            <w:pPr>
              <w:pStyle w:val="TableParagraph"/>
              <w:ind w:left="197" w:right="152"/>
              <w:rPr>
                <w:sz w:val="16"/>
              </w:rPr>
            </w:pPr>
            <w:r>
              <w:rPr>
                <w:w w:val="110"/>
                <w:sz w:val="16"/>
              </w:rPr>
              <w:t>20</w:t>
            </w:r>
          </w:p>
        </w:tc>
        <w:tc>
          <w:tcPr>
            <w:tcW w:w="519" w:type="dxa"/>
          </w:tcPr>
          <w:p w14:paraId="52AB6D22" w14:textId="77777777" w:rsidR="00BE0A9E" w:rsidRDefault="00BE0A9E" w:rsidP="00BE0A9E">
            <w:pPr>
              <w:pStyle w:val="TableParagraph"/>
              <w:ind w:right="186"/>
              <w:jc w:val="right"/>
              <w:rPr>
                <w:sz w:val="16"/>
              </w:rPr>
            </w:pPr>
            <w:r>
              <w:rPr>
                <w:w w:val="111"/>
                <w:sz w:val="16"/>
              </w:rPr>
              <w:t>1</w:t>
            </w:r>
          </w:p>
        </w:tc>
        <w:tc>
          <w:tcPr>
            <w:tcW w:w="619" w:type="dxa"/>
          </w:tcPr>
          <w:p w14:paraId="15869EF9" w14:textId="77777777" w:rsidR="00BE0A9E" w:rsidRDefault="00BE0A9E" w:rsidP="00BE0A9E">
            <w:pPr>
              <w:pStyle w:val="TableParagraph"/>
              <w:ind w:left="45"/>
              <w:rPr>
                <w:sz w:val="16"/>
              </w:rPr>
            </w:pPr>
            <w:r>
              <w:rPr>
                <w:w w:val="111"/>
                <w:sz w:val="16"/>
              </w:rPr>
              <w:t>5</w:t>
            </w:r>
          </w:p>
        </w:tc>
        <w:tc>
          <w:tcPr>
            <w:tcW w:w="479" w:type="dxa"/>
          </w:tcPr>
          <w:p w14:paraId="688D8654" w14:textId="77777777" w:rsidR="00BE0A9E" w:rsidRDefault="00BE0A9E" w:rsidP="00BE0A9E">
            <w:pPr>
              <w:pStyle w:val="TableParagraph"/>
              <w:ind w:right="158"/>
              <w:jc w:val="right"/>
              <w:rPr>
                <w:sz w:val="16"/>
              </w:rPr>
            </w:pPr>
            <w:r>
              <w:rPr>
                <w:w w:val="111"/>
                <w:sz w:val="16"/>
              </w:rPr>
              <w:t>1</w:t>
            </w:r>
          </w:p>
        </w:tc>
        <w:tc>
          <w:tcPr>
            <w:tcW w:w="671" w:type="dxa"/>
          </w:tcPr>
          <w:p w14:paraId="1867367C" w14:textId="77777777" w:rsidR="00BE0A9E" w:rsidRDefault="00BE0A9E" w:rsidP="00BE0A9E">
            <w:pPr>
              <w:pStyle w:val="TableParagraph"/>
              <w:ind w:left="306"/>
              <w:jc w:val="left"/>
              <w:rPr>
                <w:sz w:val="16"/>
              </w:rPr>
            </w:pPr>
            <w:r>
              <w:rPr>
                <w:w w:val="111"/>
                <w:sz w:val="16"/>
              </w:rPr>
              <w:t>5</w:t>
            </w:r>
          </w:p>
        </w:tc>
      </w:tr>
      <w:tr w:rsidR="00BE0A9E" w14:paraId="44F6F4D1" w14:textId="77777777" w:rsidTr="009C12BC">
        <w:trPr>
          <w:trHeight w:val="283"/>
        </w:trPr>
        <w:tc>
          <w:tcPr>
            <w:tcW w:w="448" w:type="dxa"/>
          </w:tcPr>
          <w:p w14:paraId="41AAC21E" w14:textId="54E61CFE" w:rsidR="00BE0A9E" w:rsidRDefault="00BE0A9E" w:rsidP="00BE0A9E">
            <w:pPr>
              <w:pStyle w:val="TableParagraph"/>
              <w:spacing w:before="155"/>
              <w:ind w:left="15"/>
              <w:rPr>
                <w:w w:val="111"/>
                <w:sz w:val="16"/>
              </w:rPr>
            </w:pPr>
            <w:r>
              <w:rPr>
                <w:w w:val="111"/>
                <w:sz w:val="16"/>
              </w:rPr>
              <w:t>39</w:t>
            </w:r>
          </w:p>
        </w:tc>
        <w:tc>
          <w:tcPr>
            <w:tcW w:w="3252" w:type="dxa"/>
          </w:tcPr>
          <w:p w14:paraId="4EE5CCAB" w14:textId="77777777" w:rsidR="00BE0A9E" w:rsidRPr="00D83D06" w:rsidRDefault="00BE0A9E" w:rsidP="00BE0A9E">
            <w:pPr>
              <w:pStyle w:val="TableParagraph"/>
              <w:spacing w:before="63"/>
              <w:ind w:left="106" w:right="-8"/>
              <w:jc w:val="left"/>
              <w:rPr>
                <w:w w:val="115"/>
                <w:sz w:val="16"/>
                <w:szCs w:val="16"/>
              </w:rPr>
            </w:pPr>
            <w:r>
              <w:rPr>
                <w:sz w:val="18"/>
                <w:szCs w:val="18"/>
              </w:rPr>
              <w:t>Analis Keuangan Pusat dan Daerah Terampil</w:t>
            </w:r>
          </w:p>
        </w:tc>
        <w:tc>
          <w:tcPr>
            <w:tcW w:w="856" w:type="dxa"/>
          </w:tcPr>
          <w:p w14:paraId="60E998CE" w14:textId="77777777" w:rsidR="00BE0A9E" w:rsidRDefault="00BE0A9E" w:rsidP="00BE0A9E">
            <w:pPr>
              <w:pStyle w:val="TableParagraph"/>
              <w:ind w:right="367"/>
              <w:jc w:val="right"/>
              <w:rPr>
                <w:sz w:val="16"/>
              </w:rPr>
            </w:pPr>
            <w:r>
              <w:rPr>
                <w:w w:val="111"/>
                <w:sz w:val="16"/>
              </w:rPr>
              <w:t>6</w:t>
            </w:r>
          </w:p>
        </w:tc>
        <w:tc>
          <w:tcPr>
            <w:tcW w:w="859" w:type="dxa"/>
          </w:tcPr>
          <w:p w14:paraId="7C980B1F" w14:textId="77777777" w:rsidR="00BE0A9E" w:rsidRDefault="00BE0A9E" w:rsidP="00BE0A9E">
            <w:pPr>
              <w:pStyle w:val="TableParagraph"/>
              <w:ind w:left="208" w:right="191"/>
              <w:rPr>
                <w:sz w:val="16"/>
              </w:rPr>
            </w:pPr>
            <w:r>
              <w:rPr>
                <w:w w:val="110"/>
                <w:sz w:val="16"/>
              </w:rPr>
              <w:t>740</w:t>
            </w:r>
          </w:p>
        </w:tc>
        <w:tc>
          <w:tcPr>
            <w:tcW w:w="459" w:type="dxa"/>
          </w:tcPr>
          <w:p w14:paraId="6FEFA0DD" w14:textId="77777777" w:rsidR="00BE0A9E" w:rsidRDefault="00BE0A9E" w:rsidP="00BE0A9E">
            <w:pPr>
              <w:pStyle w:val="TableParagraph"/>
              <w:ind w:right="166"/>
              <w:jc w:val="right"/>
              <w:rPr>
                <w:sz w:val="16"/>
              </w:rPr>
            </w:pPr>
            <w:r>
              <w:rPr>
                <w:w w:val="111"/>
                <w:sz w:val="16"/>
              </w:rPr>
              <w:t>4</w:t>
            </w:r>
          </w:p>
        </w:tc>
        <w:tc>
          <w:tcPr>
            <w:tcW w:w="819" w:type="dxa"/>
          </w:tcPr>
          <w:p w14:paraId="56FB412F" w14:textId="77777777" w:rsidR="00BE0A9E" w:rsidRDefault="00BE0A9E" w:rsidP="00BE0A9E">
            <w:pPr>
              <w:pStyle w:val="TableParagraph"/>
              <w:ind w:left="259" w:right="231"/>
              <w:rPr>
                <w:sz w:val="16"/>
              </w:rPr>
            </w:pPr>
            <w:r>
              <w:rPr>
                <w:w w:val="110"/>
                <w:sz w:val="16"/>
              </w:rPr>
              <w:t>550</w:t>
            </w:r>
          </w:p>
        </w:tc>
        <w:tc>
          <w:tcPr>
            <w:tcW w:w="575" w:type="dxa"/>
          </w:tcPr>
          <w:p w14:paraId="00008E81" w14:textId="77777777" w:rsidR="00BE0A9E" w:rsidRDefault="00BE0A9E" w:rsidP="00BE0A9E">
            <w:pPr>
              <w:pStyle w:val="TableParagraph"/>
              <w:ind w:left="16"/>
              <w:rPr>
                <w:sz w:val="16"/>
              </w:rPr>
            </w:pPr>
            <w:r>
              <w:rPr>
                <w:w w:val="111"/>
                <w:sz w:val="16"/>
              </w:rPr>
              <w:t>1</w:t>
            </w:r>
          </w:p>
        </w:tc>
        <w:tc>
          <w:tcPr>
            <w:tcW w:w="619" w:type="dxa"/>
          </w:tcPr>
          <w:p w14:paraId="3067A9F4" w14:textId="77777777" w:rsidR="00BE0A9E" w:rsidRDefault="00BE0A9E" w:rsidP="00BE0A9E">
            <w:pPr>
              <w:pStyle w:val="TableParagraph"/>
              <w:ind w:left="229"/>
              <w:jc w:val="left"/>
              <w:rPr>
                <w:sz w:val="16"/>
              </w:rPr>
            </w:pPr>
            <w:r>
              <w:rPr>
                <w:w w:val="110"/>
                <w:sz w:val="16"/>
              </w:rPr>
              <w:t>25</w:t>
            </w:r>
          </w:p>
        </w:tc>
        <w:tc>
          <w:tcPr>
            <w:tcW w:w="491" w:type="dxa"/>
          </w:tcPr>
          <w:p w14:paraId="13EFCD3C" w14:textId="77777777" w:rsidR="00BE0A9E" w:rsidRDefault="00BE0A9E" w:rsidP="00BE0A9E">
            <w:pPr>
              <w:pStyle w:val="TableParagraph"/>
              <w:ind w:left="24"/>
              <w:rPr>
                <w:sz w:val="16"/>
              </w:rPr>
            </w:pPr>
            <w:r>
              <w:rPr>
                <w:w w:val="111"/>
                <w:sz w:val="16"/>
              </w:rPr>
              <w:t>1</w:t>
            </w:r>
          </w:p>
        </w:tc>
        <w:tc>
          <w:tcPr>
            <w:tcW w:w="620" w:type="dxa"/>
          </w:tcPr>
          <w:p w14:paraId="71A14505" w14:textId="77777777" w:rsidR="00BE0A9E" w:rsidRDefault="00BE0A9E" w:rsidP="00BE0A9E">
            <w:pPr>
              <w:pStyle w:val="TableParagraph"/>
              <w:ind w:left="109" w:right="77"/>
              <w:rPr>
                <w:sz w:val="16"/>
              </w:rPr>
            </w:pPr>
            <w:r>
              <w:rPr>
                <w:w w:val="110"/>
                <w:sz w:val="16"/>
              </w:rPr>
              <w:t>25</w:t>
            </w:r>
          </w:p>
        </w:tc>
        <w:tc>
          <w:tcPr>
            <w:tcW w:w="707" w:type="dxa"/>
          </w:tcPr>
          <w:p w14:paraId="52E1C2EE" w14:textId="77777777" w:rsidR="00BE0A9E" w:rsidRDefault="00BE0A9E" w:rsidP="00BE0A9E">
            <w:pPr>
              <w:pStyle w:val="TableParagraph"/>
              <w:ind w:right="255"/>
              <w:jc w:val="right"/>
              <w:rPr>
                <w:sz w:val="16"/>
              </w:rPr>
            </w:pPr>
            <w:r>
              <w:rPr>
                <w:w w:val="111"/>
                <w:sz w:val="16"/>
              </w:rPr>
              <w:t>1</w:t>
            </w:r>
          </w:p>
        </w:tc>
        <w:tc>
          <w:tcPr>
            <w:tcW w:w="623" w:type="dxa"/>
          </w:tcPr>
          <w:p w14:paraId="3A0016E1" w14:textId="77777777" w:rsidR="00BE0A9E" w:rsidRDefault="00BE0A9E" w:rsidP="00BE0A9E">
            <w:pPr>
              <w:pStyle w:val="TableParagraph"/>
              <w:ind w:right="194"/>
              <w:jc w:val="right"/>
              <w:rPr>
                <w:sz w:val="16"/>
              </w:rPr>
            </w:pPr>
            <w:r>
              <w:rPr>
                <w:w w:val="110"/>
                <w:sz w:val="16"/>
              </w:rPr>
              <w:t>25</w:t>
            </w:r>
          </w:p>
        </w:tc>
        <w:tc>
          <w:tcPr>
            <w:tcW w:w="519" w:type="dxa"/>
          </w:tcPr>
          <w:p w14:paraId="307A773A" w14:textId="77777777" w:rsidR="00BE0A9E" w:rsidRDefault="00BE0A9E" w:rsidP="00BE0A9E">
            <w:pPr>
              <w:pStyle w:val="TableParagraph"/>
              <w:ind w:left="39"/>
              <w:rPr>
                <w:sz w:val="16"/>
              </w:rPr>
            </w:pPr>
            <w:r>
              <w:rPr>
                <w:w w:val="111"/>
                <w:sz w:val="16"/>
              </w:rPr>
              <w:t>2</w:t>
            </w:r>
          </w:p>
        </w:tc>
        <w:tc>
          <w:tcPr>
            <w:tcW w:w="623" w:type="dxa"/>
          </w:tcPr>
          <w:p w14:paraId="653CBC77" w14:textId="77777777" w:rsidR="00BE0A9E" w:rsidRDefault="00BE0A9E" w:rsidP="00BE0A9E">
            <w:pPr>
              <w:pStyle w:val="TableParagraph"/>
              <w:ind w:right="210"/>
              <w:jc w:val="right"/>
              <w:rPr>
                <w:sz w:val="16"/>
              </w:rPr>
            </w:pPr>
            <w:r>
              <w:rPr>
                <w:w w:val="110"/>
                <w:sz w:val="16"/>
              </w:rPr>
              <w:t>75</w:t>
            </w:r>
          </w:p>
        </w:tc>
        <w:tc>
          <w:tcPr>
            <w:tcW w:w="519" w:type="dxa"/>
          </w:tcPr>
          <w:p w14:paraId="66171D9C" w14:textId="77777777" w:rsidR="00BE0A9E" w:rsidRDefault="00BE0A9E" w:rsidP="00BE0A9E">
            <w:pPr>
              <w:pStyle w:val="TableParagraph"/>
              <w:ind w:right="191"/>
              <w:jc w:val="right"/>
              <w:rPr>
                <w:sz w:val="16"/>
              </w:rPr>
            </w:pPr>
            <w:r>
              <w:rPr>
                <w:w w:val="111"/>
                <w:sz w:val="16"/>
              </w:rPr>
              <w:t>1</w:t>
            </w:r>
          </w:p>
        </w:tc>
        <w:tc>
          <w:tcPr>
            <w:tcW w:w="579" w:type="dxa"/>
          </w:tcPr>
          <w:p w14:paraId="1FD7D798" w14:textId="77777777" w:rsidR="00BE0A9E" w:rsidRDefault="00BE0A9E" w:rsidP="00BE0A9E">
            <w:pPr>
              <w:pStyle w:val="TableParagraph"/>
              <w:ind w:right="174"/>
              <w:jc w:val="right"/>
              <w:rPr>
                <w:sz w:val="16"/>
              </w:rPr>
            </w:pPr>
            <w:r>
              <w:rPr>
                <w:w w:val="110"/>
                <w:sz w:val="16"/>
              </w:rPr>
              <w:t>10</w:t>
            </w:r>
          </w:p>
        </w:tc>
        <w:tc>
          <w:tcPr>
            <w:tcW w:w="419" w:type="dxa"/>
          </w:tcPr>
          <w:p w14:paraId="3676A79A" w14:textId="77777777" w:rsidR="00BE0A9E" w:rsidRDefault="00BE0A9E" w:rsidP="00BE0A9E">
            <w:pPr>
              <w:pStyle w:val="TableParagraph"/>
              <w:ind w:right="135"/>
              <w:jc w:val="right"/>
              <w:rPr>
                <w:sz w:val="16"/>
              </w:rPr>
            </w:pPr>
            <w:r>
              <w:rPr>
                <w:w w:val="111"/>
                <w:sz w:val="16"/>
              </w:rPr>
              <w:t>1</w:t>
            </w:r>
          </w:p>
        </w:tc>
        <w:tc>
          <w:tcPr>
            <w:tcW w:w="680" w:type="dxa"/>
          </w:tcPr>
          <w:p w14:paraId="0108A06E" w14:textId="77777777" w:rsidR="00BE0A9E" w:rsidRDefault="00BE0A9E" w:rsidP="00BE0A9E">
            <w:pPr>
              <w:pStyle w:val="TableParagraph"/>
              <w:ind w:left="197" w:right="152"/>
              <w:rPr>
                <w:sz w:val="16"/>
              </w:rPr>
            </w:pPr>
            <w:r>
              <w:rPr>
                <w:w w:val="110"/>
                <w:sz w:val="16"/>
              </w:rPr>
              <w:t>20</w:t>
            </w:r>
          </w:p>
        </w:tc>
        <w:tc>
          <w:tcPr>
            <w:tcW w:w="519" w:type="dxa"/>
          </w:tcPr>
          <w:p w14:paraId="42FF5B80" w14:textId="77777777" w:rsidR="00BE0A9E" w:rsidRDefault="00BE0A9E" w:rsidP="00BE0A9E">
            <w:pPr>
              <w:pStyle w:val="TableParagraph"/>
              <w:ind w:right="186"/>
              <w:jc w:val="right"/>
              <w:rPr>
                <w:sz w:val="16"/>
              </w:rPr>
            </w:pPr>
            <w:r>
              <w:rPr>
                <w:w w:val="111"/>
                <w:sz w:val="16"/>
              </w:rPr>
              <w:t>1</w:t>
            </w:r>
          </w:p>
        </w:tc>
        <w:tc>
          <w:tcPr>
            <w:tcW w:w="619" w:type="dxa"/>
          </w:tcPr>
          <w:p w14:paraId="5966188A" w14:textId="77777777" w:rsidR="00BE0A9E" w:rsidRDefault="00BE0A9E" w:rsidP="00BE0A9E">
            <w:pPr>
              <w:pStyle w:val="TableParagraph"/>
              <w:ind w:left="45"/>
              <w:rPr>
                <w:sz w:val="16"/>
              </w:rPr>
            </w:pPr>
            <w:r>
              <w:rPr>
                <w:w w:val="111"/>
                <w:sz w:val="16"/>
              </w:rPr>
              <w:t>5</w:t>
            </w:r>
          </w:p>
        </w:tc>
        <w:tc>
          <w:tcPr>
            <w:tcW w:w="479" w:type="dxa"/>
          </w:tcPr>
          <w:p w14:paraId="3CC83FAC" w14:textId="77777777" w:rsidR="00BE0A9E" w:rsidRDefault="00BE0A9E" w:rsidP="00BE0A9E">
            <w:pPr>
              <w:pStyle w:val="TableParagraph"/>
              <w:ind w:right="158"/>
              <w:jc w:val="right"/>
              <w:rPr>
                <w:sz w:val="16"/>
              </w:rPr>
            </w:pPr>
            <w:r>
              <w:rPr>
                <w:w w:val="111"/>
                <w:sz w:val="16"/>
              </w:rPr>
              <w:t>1</w:t>
            </w:r>
          </w:p>
        </w:tc>
        <w:tc>
          <w:tcPr>
            <w:tcW w:w="671" w:type="dxa"/>
          </w:tcPr>
          <w:p w14:paraId="693F85A5" w14:textId="77777777" w:rsidR="00BE0A9E" w:rsidRDefault="00BE0A9E" w:rsidP="00BE0A9E">
            <w:pPr>
              <w:pStyle w:val="TableParagraph"/>
              <w:ind w:left="306"/>
              <w:jc w:val="left"/>
              <w:rPr>
                <w:sz w:val="16"/>
              </w:rPr>
            </w:pPr>
            <w:r>
              <w:rPr>
                <w:w w:val="111"/>
                <w:sz w:val="16"/>
              </w:rPr>
              <w:t>5</w:t>
            </w:r>
          </w:p>
        </w:tc>
      </w:tr>
      <w:tr w:rsidR="00BE0A9E" w14:paraId="778F2346" w14:textId="77777777" w:rsidTr="009C12BC">
        <w:trPr>
          <w:trHeight w:val="283"/>
        </w:trPr>
        <w:tc>
          <w:tcPr>
            <w:tcW w:w="448" w:type="dxa"/>
          </w:tcPr>
          <w:p w14:paraId="511AC2A7" w14:textId="7C2DF67C" w:rsidR="00BE0A9E" w:rsidRDefault="00BE0A9E" w:rsidP="00BE0A9E">
            <w:pPr>
              <w:pStyle w:val="TableParagraph"/>
              <w:spacing w:before="155"/>
              <w:ind w:left="15"/>
              <w:rPr>
                <w:w w:val="111"/>
                <w:sz w:val="16"/>
              </w:rPr>
            </w:pPr>
            <w:r>
              <w:rPr>
                <w:w w:val="111"/>
                <w:sz w:val="16"/>
              </w:rPr>
              <w:t>40</w:t>
            </w:r>
          </w:p>
        </w:tc>
        <w:tc>
          <w:tcPr>
            <w:tcW w:w="3252" w:type="dxa"/>
          </w:tcPr>
          <w:p w14:paraId="0AAA5A83" w14:textId="77777777" w:rsidR="00BE0A9E" w:rsidRDefault="00BE0A9E" w:rsidP="00BE0A9E">
            <w:pPr>
              <w:pStyle w:val="TableParagraph"/>
              <w:spacing w:before="63"/>
              <w:ind w:left="106" w:right="-8"/>
              <w:jc w:val="left"/>
              <w:rPr>
                <w:sz w:val="18"/>
                <w:szCs w:val="18"/>
              </w:rPr>
            </w:pPr>
            <w:r>
              <w:rPr>
                <w:sz w:val="18"/>
                <w:szCs w:val="18"/>
              </w:rPr>
              <w:t>Pranata Komputer Terampil</w:t>
            </w:r>
          </w:p>
        </w:tc>
        <w:tc>
          <w:tcPr>
            <w:tcW w:w="856" w:type="dxa"/>
          </w:tcPr>
          <w:p w14:paraId="445EFEE6" w14:textId="77777777" w:rsidR="00BE0A9E" w:rsidRDefault="00BE0A9E" w:rsidP="00BE0A9E">
            <w:pPr>
              <w:pStyle w:val="TableParagraph"/>
              <w:ind w:right="367"/>
              <w:jc w:val="right"/>
              <w:rPr>
                <w:sz w:val="16"/>
              </w:rPr>
            </w:pPr>
            <w:r>
              <w:rPr>
                <w:w w:val="111"/>
                <w:sz w:val="16"/>
              </w:rPr>
              <w:t>6</w:t>
            </w:r>
          </w:p>
        </w:tc>
        <w:tc>
          <w:tcPr>
            <w:tcW w:w="859" w:type="dxa"/>
          </w:tcPr>
          <w:p w14:paraId="0B6596F3" w14:textId="77777777" w:rsidR="00BE0A9E" w:rsidRDefault="00BE0A9E" w:rsidP="00BE0A9E">
            <w:pPr>
              <w:pStyle w:val="TableParagraph"/>
              <w:ind w:left="208" w:right="191"/>
              <w:rPr>
                <w:sz w:val="16"/>
              </w:rPr>
            </w:pPr>
            <w:r>
              <w:rPr>
                <w:w w:val="110"/>
                <w:sz w:val="16"/>
              </w:rPr>
              <w:t>740</w:t>
            </w:r>
          </w:p>
        </w:tc>
        <w:tc>
          <w:tcPr>
            <w:tcW w:w="459" w:type="dxa"/>
          </w:tcPr>
          <w:p w14:paraId="535C9023" w14:textId="77777777" w:rsidR="00BE0A9E" w:rsidRDefault="00BE0A9E" w:rsidP="00BE0A9E">
            <w:pPr>
              <w:pStyle w:val="TableParagraph"/>
              <w:ind w:right="166"/>
              <w:jc w:val="right"/>
              <w:rPr>
                <w:sz w:val="16"/>
              </w:rPr>
            </w:pPr>
            <w:r>
              <w:rPr>
                <w:w w:val="111"/>
                <w:sz w:val="16"/>
              </w:rPr>
              <w:t>4</w:t>
            </w:r>
          </w:p>
        </w:tc>
        <w:tc>
          <w:tcPr>
            <w:tcW w:w="819" w:type="dxa"/>
          </w:tcPr>
          <w:p w14:paraId="211280D5" w14:textId="77777777" w:rsidR="00BE0A9E" w:rsidRDefault="00BE0A9E" w:rsidP="00BE0A9E">
            <w:pPr>
              <w:pStyle w:val="TableParagraph"/>
              <w:ind w:left="259" w:right="231"/>
              <w:rPr>
                <w:sz w:val="16"/>
              </w:rPr>
            </w:pPr>
            <w:r>
              <w:rPr>
                <w:w w:val="110"/>
                <w:sz w:val="16"/>
              </w:rPr>
              <w:t>550</w:t>
            </w:r>
          </w:p>
        </w:tc>
        <w:tc>
          <w:tcPr>
            <w:tcW w:w="575" w:type="dxa"/>
          </w:tcPr>
          <w:p w14:paraId="5DE5375B" w14:textId="77777777" w:rsidR="00BE0A9E" w:rsidRDefault="00BE0A9E" w:rsidP="00BE0A9E">
            <w:pPr>
              <w:pStyle w:val="TableParagraph"/>
              <w:ind w:left="16"/>
              <w:rPr>
                <w:sz w:val="16"/>
              </w:rPr>
            </w:pPr>
            <w:r>
              <w:rPr>
                <w:w w:val="111"/>
                <w:sz w:val="16"/>
              </w:rPr>
              <w:t>1</w:t>
            </w:r>
          </w:p>
        </w:tc>
        <w:tc>
          <w:tcPr>
            <w:tcW w:w="619" w:type="dxa"/>
          </w:tcPr>
          <w:p w14:paraId="3D897EF1" w14:textId="77777777" w:rsidR="00BE0A9E" w:rsidRDefault="00BE0A9E" w:rsidP="00BE0A9E">
            <w:pPr>
              <w:pStyle w:val="TableParagraph"/>
              <w:ind w:left="229"/>
              <w:jc w:val="left"/>
              <w:rPr>
                <w:sz w:val="16"/>
              </w:rPr>
            </w:pPr>
            <w:r>
              <w:rPr>
                <w:w w:val="110"/>
                <w:sz w:val="16"/>
              </w:rPr>
              <w:t>25</w:t>
            </w:r>
          </w:p>
        </w:tc>
        <w:tc>
          <w:tcPr>
            <w:tcW w:w="491" w:type="dxa"/>
          </w:tcPr>
          <w:p w14:paraId="5ED7B811" w14:textId="77777777" w:rsidR="00BE0A9E" w:rsidRDefault="00BE0A9E" w:rsidP="00BE0A9E">
            <w:pPr>
              <w:pStyle w:val="TableParagraph"/>
              <w:ind w:left="24"/>
              <w:rPr>
                <w:sz w:val="16"/>
              </w:rPr>
            </w:pPr>
            <w:r>
              <w:rPr>
                <w:w w:val="111"/>
                <w:sz w:val="16"/>
              </w:rPr>
              <w:t>1</w:t>
            </w:r>
          </w:p>
        </w:tc>
        <w:tc>
          <w:tcPr>
            <w:tcW w:w="620" w:type="dxa"/>
          </w:tcPr>
          <w:p w14:paraId="14BD602F" w14:textId="77777777" w:rsidR="00BE0A9E" w:rsidRDefault="00BE0A9E" w:rsidP="00BE0A9E">
            <w:pPr>
              <w:pStyle w:val="TableParagraph"/>
              <w:ind w:left="109" w:right="77"/>
              <w:rPr>
                <w:sz w:val="16"/>
              </w:rPr>
            </w:pPr>
            <w:r>
              <w:rPr>
                <w:w w:val="110"/>
                <w:sz w:val="16"/>
              </w:rPr>
              <w:t>25</w:t>
            </w:r>
          </w:p>
        </w:tc>
        <w:tc>
          <w:tcPr>
            <w:tcW w:w="707" w:type="dxa"/>
          </w:tcPr>
          <w:p w14:paraId="401FB627" w14:textId="77777777" w:rsidR="00BE0A9E" w:rsidRDefault="00BE0A9E" w:rsidP="00BE0A9E">
            <w:pPr>
              <w:pStyle w:val="TableParagraph"/>
              <w:ind w:right="255"/>
              <w:jc w:val="right"/>
              <w:rPr>
                <w:sz w:val="16"/>
              </w:rPr>
            </w:pPr>
            <w:r>
              <w:rPr>
                <w:w w:val="111"/>
                <w:sz w:val="16"/>
              </w:rPr>
              <w:t>1</w:t>
            </w:r>
          </w:p>
        </w:tc>
        <w:tc>
          <w:tcPr>
            <w:tcW w:w="623" w:type="dxa"/>
          </w:tcPr>
          <w:p w14:paraId="1B9BD029" w14:textId="77777777" w:rsidR="00BE0A9E" w:rsidRDefault="00BE0A9E" w:rsidP="00BE0A9E">
            <w:pPr>
              <w:pStyle w:val="TableParagraph"/>
              <w:ind w:right="194"/>
              <w:jc w:val="right"/>
              <w:rPr>
                <w:sz w:val="16"/>
              </w:rPr>
            </w:pPr>
            <w:r>
              <w:rPr>
                <w:w w:val="110"/>
                <w:sz w:val="16"/>
              </w:rPr>
              <w:t>25</w:t>
            </w:r>
          </w:p>
        </w:tc>
        <w:tc>
          <w:tcPr>
            <w:tcW w:w="519" w:type="dxa"/>
          </w:tcPr>
          <w:p w14:paraId="438D6E24" w14:textId="77777777" w:rsidR="00BE0A9E" w:rsidRDefault="00BE0A9E" w:rsidP="00BE0A9E">
            <w:pPr>
              <w:pStyle w:val="TableParagraph"/>
              <w:ind w:left="39"/>
              <w:rPr>
                <w:sz w:val="16"/>
              </w:rPr>
            </w:pPr>
            <w:r>
              <w:rPr>
                <w:w w:val="111"/>
                <w:sz w:val="16"/>
              </w:rPr>
              <w:t>2</w:t>
            </w:r>
          </w:p>
        </w:tc>
        <w:tc>
          <w:tcPr>
            <w:tcW w:w="623" w:type="dxa"/>
          </w:tcPr>
          <w:p w14:paraId="23C72C3A" w14:textId="77777777" w:rsidR="00BE0A9E" w:rsidRDefault="00BE0A9E" w:rsidP="00BE0A9E">
            <w:pPr>
              <w:pStyle w:val="TableParagraph"/>
              <w:ind w:right="210"/>
              <w:jc w:val="right"/>
              <w:rPr>
                <w:sz w:val="16"/>
              </w:rPr>
            </w:pPr>
            <w:r>
              <w:rPr>
                <w:w w:val="110"/>
                <w:sz w:val="16"/>
              </w:rPr>
              <w:t>75</w:t>
            </w:r>
          </w:p>
        </w:tc>
        <w:tc>
          <w:tcPr>
            <w:tcW w:w="519" w:type="dxa"/>
          </w:tcPr>
          <w:p w14:paraId="2AF87C0C" w14:textId="77777777" w:rsidR="00BE0A9E" w:rsidRDefault="00BE0A9E" w:rsidP="00BE0A9E">
            <w:pPr>
              <w:pStyle w:val="TableParagraph"/>
              <w:ind w:right="191"/>
              <w:jc w:val="right"/>
              <w:rPr>
                <w:sz w:val="16"/>
              </w:rPr>
            </w:pPr>
            <w:r>
              <w:rPr>
                <w:w w:val="111"/>
                <w:sz w:val="16"/>
              </w:rPr>
              <w:t>1</w:t>
            </w:r>
          </w:p>
        </w:tc>
        <w:tc>
          <w:tcPr>
            <w:tcW w:w="579" w:type="dxa"/>
          </w:tcPr>
          <w:p w14:paraId="19BB9D12" w14:textId="77777777" w:rsidR="00BE0A9E" w:rsidRDefault="00BE0A9E" w:rsidP="00BE0A9E">
            <w:pPr>
              <w:pStyle w:val="TableParagraph"/>
              <w:ind w:right="174"/>
              <w:jc w:val="right"/>
              <w:rPr>
                <w:sz w:val="16"/>
              </w:rPr>
            </w:pPr>
            <w:r>
              <w:rPr>
                <w:w w:val="110"/>
                <w:sz w:val="16"/>
              </w:rPr>
              <w:t>10</w:t>
            </w:r>
          </w:p>
        </w:tc>
        <w:tc>
          <w:tcPr>
            <w:tcW w:w="419" w:type="dxa"/>
          </w:tcPr>
          <w:p w14:paraId="4D8584AB" w14:textId="77777777" w:rsidR="00BE0A9E" w:rsidRDefault="00BE0A9E" w:rsidP="00BE0A9E">
            <w:pPr>
              <w:pStyle w:val="TableParagraph"/>
              <w:ind w:right="135"/>
              <w:jc w:val="right"/>
              <w:rPr>
                <w:sz w:val="16"/>
              </w:rPr>
            </w:pPr>
            <w:r>
              <w:rPr>
                <w:w w:val="111"/>
                <w:sz w:val="16"/>
              </w:rPr>
              <w:t>1</w:t>
            </w:r>
          </w:p>
        </w:tc>
        <w:tc>
          <w:tcPr>
            <w:tcW w:w="680" w:type="dxa"/>
          </w:tcPr>
          <w:p w14:paraId="163F78C1" w14:textId="77777777" w:rsidR="00BE0A9E" w:rsidRDefault="00BE0A9E" w:rsidP="00BE0A9E">
            <w:pPr>
              <w:pStyle w:val="TableParagraph"/>
              <w:ind w:left="197" w:right="152"/>
              <w:rPr>
                <w:sz w:val="16"/>
              </w:rPr>
            </w:pPr>
            <w:r>
              <w:rPr>
                <w:w w:val="110"/>
                <w:sz w:val="16"/>
              </w:rPr>
              <w:t>20</w:t>
            </w:r>
          </w:p>
        </w:tc>
        <w:tc>
          <w:tcPr>
            <w:tcW w:w="519" w:type="dxa"/>
          </w:tcPr>
          <w:p w14:paraId="1C08356B" w14:textId="77777777" w:rsidR="00BE0A9E" w:rsidRDefault="00BE0A9E" w:rsidP="00BE0A9E">
            <w:pPr>
              <w:pStyle w:val="TableParagraph"/>
              <w:ind w:right="186"/>
              <w:jc w:val="right"/>
              <w:rPr>
                <w:sz w:val="16"/>
              </w:rPr>
            </w:pPr>
            <w:r>
              <w:rPr>
                <w:w w:val="111"/>
                <w:sz w:val="16"/>
              </w:rPr>
              <w:t>1</w:t>
            </w:r>
          </w:p>
        </w:tc>
        <w:tc>
          <w:tcPr>
            <w:tcW w:w="619" w:type="dxa"/>
          </w:tcPr>
          <w:p w14:paraId="01F61148" w14:textId="77777777" w:rsidR="00BE0A9E" w:rsidRDefault="00BE0A9E" w:rsidP="00BE0A9E">
            <w:pPr>
              <w:pStyle w:val="TableParagraph"/>
              <w:ind w:left="45"/>
              <w:rPr>
                <w:sz w:val="16"/>
              </w:rPr>
            </w:pPr>
            <w:r>
              <w:rPr>
                <w:w w:val="111"/>
                <w:sz w:val="16"/>
              </w:rPr>
              <w:t>5</w:t>
            </w:r>
          </w:p>
        </w:tc>
        <w:tc>
          <w:tcPr>
            <w:tcW w:w="479" w:type="dxa"/>
          </w:tcPr>
          <w:p w14:paraId="5801AE9A" w14:textId="77777777" w:rsidR="00BE0A9E" w:rsidRDefault="00BE0A9E" w:rsidP="00BE0A9E">
            <w:pPr>
              <w:pStyle w:val="TableParagraph"/>
              <w:ind w:right="158"/>
              <w:jc w:val="right"/>
              <w:rPr>
                <w:sz w:val="16"/>
              </w:rPr>
            </w:pPr>
            <w:r>
              <w:rPr>
                <w:w w:val="111"/>
                <w:sz w:val="16"/>
              </w:rPr>
              <w:t>1</w:t>
            </w:r>
          </w:p>
        </w:tc>
        <w:tc>
          <w:tcPr>
            <w:tcW w:w="671" w:type="dxa"/>
          </w:tcPr>
          <w:p w14:paraId="539433AC" w14:textId="77777777" w:rsidR="00BE0A9E" w:rsidRDefault="00BE0A9E" w:rsidP="00BE0A9E">
            <w:pPr>
              <w:pStyle w:val="TableParagraph"/>
              <w:ind w:left="306"/>
              <w:jc w:val="left"/>
              <w:rPr>
                <w:sz w:val="16"/>
              </w:rPr>
            </w:pPr>
            <w:r>
              <w:rPr>
                <w:w w:val="111"/>
                <w:sz w:val="16"/>
              </w:rPr>
              <w:t>5</w:t>
            </w:r>
          </w:p>
        </w:tc>
      </w:tr>
      <w:tr w:rsidR="00BE0A9E" w14:paraId="72F2A02C" w14:textId="77777777" w:rsidTr="009C12BC">
        <w:trPr>
          <w:trHeight w:val="283"/>
        </w:trPr>
        <w:tc>
          <w:tcPr>
            <w:tcW w:w="448" w:type="dxa"/>
          </w:tcPr>
          <w:p w14:paraId="494933CF" w14:textId="1FF13E19" w:rsidR="00BE0A9E" w:rsidRDefault="00BE0A9E" w:rsidP="00BE0A9E">
            <w:pPr>
              <w:pStyle w:val="TableParagraph"/>
              <w:spacing w:before="155"/>
              <w:ind w:left="15"/>
              <w:rPr>
                <w:w w:val="111"/>
                <w:sz w:val="16"/>
              </w:rPr>
            </w:pPr>
            <w:r>
              <w:rPr>
                <w:w w:val="111"/>
                <w:sz w:val="16"/>
              </w:rPr>
              <w:t>41</w:t>
            </w:r>
          </w:p>
        </w:tc>
        <w:tc>
          <w:tcPr>
            <w:tcW w:w="3252" w:type="dxa"/>
          </w:tcPr>
          <w:p w14:paraId="18555DF3" w14:textId="77777777" w:rsidR="00BE0A9E" w:rsidRDefault="00BE0A9E" w:rsidP="00BE0A9E">
            <w:pPr>
              <w:pStyle w:val="TableParagraph"/>
              <w:spacing w:before="63"/>
              <w:ind w:left="106" w:right="-8"/>
              <w:jc w:val="left"/>
              <w:rPr>
                <w:sz w:val="18"/>
                <w:szCs w:val="18"/>
              </w:rPr>
            </w:pPr>
            <w:r>
              <w:rPr>
                <w:sz w:val="18"/>
                <w:szCs w:val="18"/>
              </w:rPr>
              <w:t>Penata Laksana Penyehatan Lingkungan Pemula</w:t>
            </w:r>
          </w:p>
        </w:tc>
        <w:tc>
          <w:tcPr>
            <w:tcW w:w="856" w:type="dxa"/>
          </w:tcPr>
          <w:p w14:paraId="1E01ED46" w14:textId="77777777" w:rsidR="00BE0A9E" w:rsidRDefault="00BE0A9E" w:rsidP="00BE0A9E">
            <w:pPr>
              <w:pStyle w:val="TableParagraph"/>
              <w:ind w:right="367"/>
              <w:jc w:val="right"/>
              <w:rPr>
                <w:w w:val="111"/>
                <w:sz w:val="16"/>
              </w:rPr>
            </w:pPr>
            <w:r>
              <w:rPr>
                <w:w w:val="111"/>
                <w:sz w:val="16"/>
              </w:rPr>
              <w:t>5</w:t>
            </w:r>
          </w:p>
        </w:tc>
        <w:tc>
          <w:tcPr>
            <w:tcW w:w="859" w:type="dxa"/>
          </w:tcPr>
          <w:p w14:paraId="4AF86089" w14:textId="77777777" w:rsidR="00BE0A9E" w:rsidRDefault="00BE0A9E" w:rsidP="00BE0A9E">
            <w:pPr>
              <w:pStyle w:val="TableParagraph"/>
              <w:ind w:left="208" w:right="191"/>
              <w:rPr>
                <w:w w:val="110"/>
                <w:sz w:val="16"/>
              </w:rPr>
            </w:pPr>
            <w:r>
              <w:rPr>
                <w:w w:val="110"/>
                <w:sz w:val="16"/>
              </w:rPr>
              <w:t>520</w:t>
            </w:r>
          </w:p>
        </w:tc>
        <w:tc>
          <w:tcPr>
            <w:tcW w:w="459" w:type="dxa"/>
          </w:tcPr>
          <w:p w14:paraId="359C33E6" w14:textId="77777777" w:rsidR="00BE0A9E" w:rsidRDefault="00BE0A9E" w:rsidP="00BE0A9E">
            <w:pPr>
              <w:pStyle w:val="TableParagraph"/>
              <w:ind w:right="166"/>
              <w:jc w:val="right"/>
              <w:rPr>
                <w:w w:val="111"/>
                <w:sz w:val="16"/>
              </w:rPr>
            </w:pPr>
            <w:r>
              <w:rPr>
                <w:w w:val="111"/>
                <w:sz w:val="16"/>
              </w:rPr>
              <w:t>3</w:t>
            </w:r>
          </w:p>
        </w:tc>
        <w:tc>
          <w:tcPr>
            <w:tcW w:w="819" w:type="dxa"/>
          </w:tcPr>
          <w:p w14:paraId="447FC703" w14:textId="77777777" w:rsidR="00BE0A9E" w:rsidRDefault="00BE0A9E" w:rsidP="00BE0A9E">
            <w:pPr>
              <w:pStyle w:val="TableParagraph"/>
              <w:ind w:left="259" w:right="231"/>
              <w:rPr>
                <w:w w:val="110"/>
                <w:sz w:val="16"/>
              </w:rPr>
            </w:pPr>
            <w:r>
              <w:rPr>
                <w:w w:val="110"/>
                <w:sz w:val="16"/>
              </w:rPr>
              <w:t>350</w:t>
            </w:r>
          </w:p>
        </w:tc>
        <w:tc>
          <w:tcPr>
            <w:tcW w:w="575" w:type="dxa"/>
          </w:tcPr>
          <w:p w14:paraId="75028A5D" w14:textId="77777777" w:rsidR="00BE0A9E" w:rsidRDefault="00BE0A9E" w:rsidP="00BE0A9E">
            <w:pPr>
              <w:pStyle w:val="TableParagraph"/>
              <w:ind w:left="16"/>
              <w:rPr>
                <w:w w:val="111"/>
                <w:sz w:val="16"/>
              </w:rPr>
            </w:pPr>
            <w:r>
              <w:rPr>
                <w:w w:val="111"/>
                <w:sz w:val="16"/>
              </w:rPr>
              <w:t>1</w:t>
            </w:r>
          </w:p>
        </w:tc>
        <w:tc>
          <w:tcPr>
            <w:tcW w:w="619" w:type="dxa"/>
          </w:tcPr>
          <w:p w14:paraId="7D830E8A" w14:textId="77777777" w:rsidR="00BE0A9E" w:rsidRDefault="00BE0A9E" w:rsidP="00BE0A9E">
            <w:pPr>
              <w:pStyle w:val="TableParagraph"/>
              <w:ind w:left="229"/>
              <w:jc w:val="left"/>
              <w:rPr>
                <w:w w:val="110"/>
                <w:sz w:val="16"/>
              </w:rPr>
            </w:pPr>
            <w:r>
              <w:rPr>
                <w:w w:val="110"/>
                <w:sz w:val="16"/>
              </w:rPr>
              <w:t>25</w:t>
            </w:r>
          </w:p>
        </w:tc>
        <w:tc>
          <w:tcPr>
            <w:tcW w:w="491" w:type="dxa"/>
          </w:tcPr>
          <w:p w14:paraId="27D1AE9C" w14:textId="77777777" w:rsidR="00BE0A9E" w:rsidRDefault="00BE0A9E" w:rsidP="00BE0A9E">
            <w:pPr>
              <w:pStyle w:val="TableParagraph"/>
              <w:ind w:left="24"/>
              <w:rPr>
                <w:w w:val="111"/>
                <w:sz w:val="16"/>
              </w:rPr>
            </w:pPr>
            <w:r>
              <w:rPr>
                <w:w w:val="111"/>
                <w:sz w:val="16"/>
              </w:rPr>
              <w:t>1</w:t>
            </w:r>
          </w:p>
        </w:tc>
        <w:tc>
          <w:tcPr>
            <w:tcW w:w="620" w:type="dxa"/>
          </w:tcPr>
          <w:p w14:paraId="32244E7F" w14:textId="77777777" w:rsidR="00BE0A9E" w:rsidRDefault="00BE0A9E" w:rsidP="00BE0A9E">
            <w:pPr>
              <w:pStyle w:val="TableParagraph"/>
              <w:ind w:left="109" w:right="77"/>
              <w:rPr>
                <w:w w:val="110"/>
                <w:sz w:val="16"/>
              </w:rPr>
            </w:pPr>
            <w:r>
              <w:rPr>
                <w:w w:val="110"/>
                <w:sz w:val="16"/>
              </w:rPr>
              <w:t>25</w:t>
            </w:r>
          </w:p>
        </w:tc>
        <w:tc>
          <w:tcPr>
            <w:tcW w:w="707" w:type="dxa"/>
          </w:tcPr>
          <w:p w14:paraId="35E41DFA" w14:textId="77777777" w:rsidR="00BE0A9E" w:rsidRDefault="00BE0A9E" w:rsidP="00BE0A9E">
            <w:pPr>
              <w:pStyle w:val="TableParagraph"/>
              <w:ind w:right="255"/>
              <w:jc w:val="right"/>
              <w:rPr>
                <w:w w:val="111"/>
                <w:sz w:val="16"/>
              </w:rPr>
            </w:pPr>
            <w:r>
              <w:rPr>
                <w:w w:val="111"/>
                <w:sz w:val="16"/>
              </w:rPr>
              <w:t>1</w:t>
            </w:r>
          </w:p>
        </w:tc>
        <w:tc>
          <w:tcPr>
            <w:tcW w:w="623" w:type="dxa"/>
          </w:tcPr>
          <w:p w14:paraId="0B5ED05F" w14:textId="77777777" w:rsidR="00BE0A9E" w:rsidRDefault="00BE0A9E" w:rsidP="00BE0A9E">
            <w:pPr>
              <w:pStyle w:val="TableParagraph"/>
              <w:ind w:right="194"/>
              <w:jc w:val="right"/>
              <w:rPr>
                <w:w w:val="110"/>
                <w:sz w:val="16"/>
              </w:rPr>
            </w:pPr>
            <w:r>
              <w:rPr>
                <w:w w:val="110"/>
                <w:sz w:val="16"/>
              </w:rPr>
              <w:t>25</w:t>
            </w:r>
          </w:p>
        </w:tc>
        <w:tc>
          <w:tcPr>
            <w:tcW w:w="519" w:type="dxa"/>
          </w:tcPr>
          <w:p w14:paraId="4F6C8A1A" w14:textId="77777777" w:rsidR="00BE0A9E" w:rsidRDefault="00BE0A9E" w:rsidP="00BE0A9E">
            <w:pPr>
              <w:pStyle w:val="TableParagraph"/>
              <w:ind w:left="39"/>
              <w:rPr>
                <w:w w:val="111"/>
                <w:sz w:val="16"/>
              </w:rPr>
            </w:pPr>
            <w:r>
              <w:rPr>
                <w:w w:val="111"/>
                <w:sz w:val="16"/>
              </w:rPr>
              <w:t>1</w:t>
            </w:r>
          </w:p>
        </w:tc>
        <w:tc>
          <w:tcPr>
            <w:tcW w:w="623" w:type="dxa"/>
          </w:tcPr>
          <w:p w14:paraId="11FAED20" w14:textId="77777777" w:rsidR="00BE0A9E" w:rsidRDefault="00BE0A9E" w:rsidP="00BE0A9E">
            <w:pPr>
              <w:pStyle w:val="TableParagraph"/>
              <w:ind w:right="210"/>
              <w:jc w:val="right"/>
              <w:rPr>
                <w:w w:val="110"/>
                <w:sz w:val="16"/>
              </w:rPr>
            </w:pPr>
            <w:r>
              <w:rPr>
                <w:w w:val="110"/>
                <w:sz w:val="16"/>
              </w:rPr>
              <w:t>25</w:t>
            </w:r>
          </w:p>
        </w:tc>
        <w:tc>
          <w:tcPr>
            <w:tcW w:w="519" w:type="dxa"/>
          </w:tcPr>
          <w:p w14:paraId="6267AAC2" w14:textId="77777777" w:rsidR="00BE0A9E" w:rsidRDefault="00BE0A9E" w:rsidP="00BE0A9E">
            <w:pPr>
              <w:pStyle w:val="TableParagraph"/>
              <w:ind w:right="191"/>
              <w:jc w:val="right"/>
              <w:rPr>
                <w:w w:val="111"/>
                <w:sz w:val="16"/>
              </w:rPr>
            </w:pPr>
            <w:r>
              <w:rPr>
                <w:w w:val="111"/>
                <w:sz w:val="16"/>
              </w:rPr>
              <w:t>1</w:t>
            </w:r>
          </w:p>
        </w:tc>
        <w:tc>
          <w:tcPr>
            <w:tcW w:w="579" w:type="dxa"/>
          </w:tcPr>
          <w:p w14:paraId="3E0EAEEA" w14:textId="77777777" w:rsidR="00BE0A9E" w:rsidRDefault="00BE0A9E" w:rsidP="00BE0A9E">
            <w:pPr>
              <w:pStyle w:val="TableParagraph"/>
              <w:ind w:right="174"/>
              <w:jc w:val="right"/>
              <w:rPr>
                <w:w w:val="110"/>
                <w:sz w:val="16"/>
              </w:rPr>
            </w:pPr>
            <w:r>
              <w:rPr>
                <w:w w:val="110"/>
                <w:sz w:val="16"/>
              </w:rPr>
              <w:t>10</w:t>
            </w:r>
          </w:p>
        </w:tc>
        <w:tc>
          <w:tcPr>
            <w:tcW w:w="419" w:type="dxa"/>
          </w:tcPr>
          <w:p w14:paraId="54592A10" w14:textId="77777777" w:rsidR="00BE0A9E" w:rsidRDefault="00BE0A9E" w:rsidP="00BE0A9E">
            <w:pPr>
              <w:pStyle w:val="TableParagraph"/>
              <w:ind w:right="135"/>
              <w:jc w:val="right"/>
              <w:rPr>
                <w:w w:val="111"/>
                <w:sz w:val="16"/>
              </w:rPr>
            </w:pPr>
            <w:r>
              <w:rPr>
                <w:w w:val="111"/>
                <w:sz w:val="16"/>
              </w:rPr>
              <w:t>1</w:t>
            </w:r>
          </w:p>
        </w:tc>
        <w:tc>
          <w:tcPr>
            <w:tcW w:w="680" w:type="dxa"/>
          </w:tcPr>
          <w:p w14:paraId="7BAF8698" w14:textId="77777777" w:rsidR="00BE0A9E" w:rsidRDefault="00BE0A9E" w:rsidP="00BE0A9E">
            <w:pPr>
              <w:pStyle w:val="TableParagraph"/>
              <w:ind w:left="197" w:right="152"/>
              <w:rPr>
                <w:w w:val="110"/>
                <w:sz w:val="16"/>
              </w:rPr>
            </w:pPr>
            <w:r>
              <w:rPr>
                <w:w w:val="110"/>
                <w:sz w:val="16"/>
              </w:rPr>
              <w:t>20</w:t>
            </w:r>
          </w:p>
        </w:tc>
        <w:tc>
          <w:tcPr>
            <w:tcW w:w="519" w:type="dxa"/>
          </w:tcPr>
          <w:p w14:paraId="17CB6CCF" w14:textId="77777777" w:rsidR="00BE0A9E" w:rsidRDefault="00BE0A9E" w:rsidP="00BE0A9E">
            <w:pPr>
              <w:pStyle w:val="TableParagraph"/>
              <w:ind w:right="186"/>
              <w:jc w:val="right"/>
              <w:rPr>
                <w:w w:val="111"/>
                <w:sz w:val="16"/>
              </w:rPr>
            </w:pPr>
            <w:r>
              <w:rPr>
                <w:w w:val="111"/>
                <w:sz w:val="16"/>
              </w:rPr>
              <w:t>2</w:t>
            </w:r>
          </w:p>
        </w:tc>
        <w:tc>
          <w:tcPr>
            <w:tcW w:w="619" w:type="dxa"/>
          </w:tcPr>
          <w:p w14:paraId="7219F0C7" w14:textId="77777777" w:rsidR="00BE0A9E" w:rsidRDefault="00BE0A9E" w:rsidP="00BE0A9E">
            <w:pPr>
              <w:pStyle w:val="TableParagraph"/>
              <w:ind w:left="45"/>
              <w:rPr>
                <w:w w:val="111"/>
                <w:sz w:val="16"/>
              </w:rPr>
            </w:pPr>
            <w:r>
              <w:rPr>
                <w:w w:val="111"/>
                <w:sz w:val="16"/>
              </w:rPr>
              <w:t>20</w:t>
            </w:r>
          </w:p>
        </w:tc>
        <w:tc>
          <w:tcPr>
            <w:tcW w:w="479" w:type="dxa"/>
          </w:tcPr>
          <w:p w14:paraId="6836E93E" w14:textId="77777777" w:rsidR="00BE0A9E" w:rsidRDefault="00BE0A9E" w:rsidP="00BE0A9E">
            <w:pPr>
              <w:pStyle w:val="TableParagraph"/>
              <w:ind w:right="158"/>
              <w:jc w:val="right"/>
              <w:rPr>
                <w:w w:val="111"/>
                <w:sz w:val="16"/>
              </w:rPr>
            </w:pPr>
            <w:r>
              <w:rPr>
                <w:w w:val="111"/>
                <w:sz w:val="16"/>
              </w:rPr>
              <w:t>2</w:t>
            </w:r>
          </w:p>
        </w:tc>
        <w:tc>
          <w:tcPr>
            <w:tcW w:w="671" w:type="dxa"/>
          </w:tcPr>
          <w:p w14:paraId="1D9EDF8B" w14:textId="77777777" w:rsidR="00BE0A9E" w:rsidRDefault="00BE0A9E" w:rsidP="00BE0A9E">
            <w:pPr>
              <w:pStyle w:val="TableParagraph"/>
              <w:ind w:left="306"/>
              <w:jc w:val="left"/>
              <w:rPr>
                <w:w w:val="111"/>
                <w:sz w:val="16"/>
              </w:rPr>
            </w:pPr>
            <w:r>
              <w:rPr>
                <w:w w:val="111"/>
                <w:sz w:val="16"/>
              </w:rPr>
              <w:t>20</w:t>
            </w:r>
          </w:p>
        </w:tc>
      </w:tr>
    </w:tbl>
    <w:p w14:paraId="2985558F" w14:textId="77777777" w:rsidR="007F5FDB" w:rsidRDefault="007F5FDB">
      <w:pPr>
        <w:pStyle w:val="BodyText"/>
        <w:rPr>
          <w:rFonts w:ascii="Bookman Old Style" w:hAnsi="Bookman Old Style"/>
          <w:b/>
          <w:sz w:val="19"/>
        </w:rPr>
      </w:pPr>
    </w:p>
    <w:p w14:paraId="50BA466D" w14:textId="77777777" w:rsidR="00BE0A9E" w:rsidRDefault="00BE0A9E">
      <w:pPr>
        <w:pStyle w:val="BodyText"/>
        <w:rPr>
          <w:rFonts w:ascii="Bookman Old Style" w:hAnsi="Bookman Old Style"/>
          <w:b/>
          <w:sz w:val="19"/>
        </w:rPr>
      </w:pPr>
    </w:p>
    <w:p w14:paraId="6F25D092" w14:textId="77777777" w:rsidR="009C12BC" w:rsidRPr="00022F71" w:rsidRDefault="009C12BC">
      <w:pPr>
        <w:pStyle w:val="BodyText"/>
        <w:rPr>
          <w:rFonts w:ascii="Bookman Old Style" w:hAnsi="Bookman Old Style"/>
          <w:b/>
          <w:sz w:val="19"/>
        </w:rPr>
      </w:pPr>
    </w:p>
    <w:p w14:paraId="34713B0D" w14:textId="249E6780" w:rsidR="00B8656A" w:rsidRPr="00022F71" w:rsidRDefault="007E510C">
      <w:pPr>
        <w:pStyle w:val="BodyText"/>
        <w:spacing w:before="9"/>
        <w:rPr>
          <w:rFonts w:ascii="Bookman Old Style" w:hAnsi="Bookman Old Style"/>
          <w:b/>
          <w:sz w:val="27"/>
        </w:rPr>
      </w:pPr>
      <w:r w:rsidRPr="00B8656A">
        <w:rPr>
          <w:rFonts w:ascii="Bookman Old Style" w:hAnsi="Bookman Old Style"/>
          <w:sz w:val="16"/>
        </w:rPr>
        <w:t>VIII. SATUAN POLISI PAMONG PRAJA</w:t>
      </w:r>
    </w:p>
    <w:p w14:paraId="297733A5" w14:textId="77777777" w:rsidR="007F5FDB" w:rsidRPr="00022F71" w:rsidRDefault="007F5FDB">
      <w:pPr>
        <w:pStyle w:val="BodyText"/>
        <w:rPr>
          <w:rFonts w:ascii="Bookman Old Style" w:hAnsi="Bookman Old Style"/>
          <w:b/>
          <w:sz w:val="19"/>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3341"/>
        <w:gridCol w:w="857"/>
        <w:gridCol w:w="856"/>
        <w:gridCol w:w="1269"/>
        <w:gridCol w:w="1192"/>
        <w:gridCol w:w="1157"/>
        <w:gridCol w:w="1304"/>
        <w:gridCol w:w="1157"/>
        <w:gridCol w:w="1080"/>
        <w:gridCol w:w="1080"/>
        <w:gridCol w:w="1072"/>
        <w:gridCol w:w="1149"/>
      </w:tblGrid>
      <w:tr w:rsidR="00486C99" w14:paraId="1AA3EB82" w14:textId="77777777" w:rsidTr="00B85B55">
        <w:trPr>
          <w:trHeight w:val="1394"/>
        </w:trPr>
        <w:tc>
          <w:tcPr>
            <w:tcW w:w="432" w:type="dxa"/>
          </w:tcPr>
          <w:p w14:paraId="7FD383BE" w14:textId="77777777" w:rsidR="00486C99" w:rsidRDefault="00486C99" w:rsidP="00B85B55">
            <w:pPr>
              <w:pStyle w:val="TableParagraph"/>
              <w:spacing w:before="0"/>
              <w:jc w:val="left"/>
              <w:rPr>
                <w:sz w:val="18"/>
              </w:rPr>
            </w:pPr>
          </w:p>
          <w:p w14:paraId="70721804" w14:textId="77777777" w:rsidR="00486C99" w:rsidRDefault="00486C99" w:rsidP="00B85B55">
            <w:pPr>
              <w:pStyle w:val="TableParagraph"/>
              <w:spacing w:before="0"/>
              <w:jc w:val="left"/>
              <w:rPr>
                <w:sz w:val="18"/>
              </w:rPr>
            </w:pPr>
          </w:p>
          <w:p w14:paraId="6410455E" w14:textId="77777777" w:rsidR="00486C99" w:rsidRDefault="00486C99" w:rsidP="00B85B55">
            <w:pPr>
              <w:pStyle w:val="TableParagraph"/>
              <w:spacing w:before="1"/>
              <w:jc w:val="left"/>
              <w:rPr>
                <w:sz w:val="15"/>
              </w:rPr>
            </w:pPr>
          </w:p>
          <w:p w14:paraId="5F4200FC" w14:textId="77777777" w:rsidR="00486C99" w:rsidRDefault="00486C99" w:rsidP="00B85B55">
            <w:pPr>
              <w:pStyle w:val="TableParagraph"/>
              <w:spacing w:before="0"/>
              <w:ind w:left="98" w:right="79"/>
              <w:rPr>
                <w:sz w:val="16"/>
              </w:rPr>
            </w:pPr>
            <w:r>
              <w:rPr>
                <w:w w:val="105"/>
                <w:sz w:val="16"/>
              </w:rPr>
              <w:t>No</w:t>
            </w:r>
          </w:p>
        </w:tc>
        <w:tc>
          <w:tcPr>
            <w:tcW w:w="3341" w:type="dxa"/>
          </w:tcPr>
          <w:p w14:paraId="022CBB96" w14:textId="77777777" w:rsidR="00486C99" w:rsidRDefault="00486C99" w:rsidP="00B85B55">
            <w:pPr>
              <w:pStyle w:val="TableParagraph"/>
              <w:spacing w:before="0"/>
              <w:jc w:val="left"/>
              <w:rPr>
                <w:sz w:val="18"/>
              </w:rPr>
            </w:pPr>
          </w:p>
          <w:p w14:paraId="09251C86" w14:textId="77777777" w:rsidR="00486C99" w:rsidRDefault="00486C99" w:rsidP="00B85B55">
            <w:pPr>
              <w:pStyle w:val="TableParagraph"/>
              <w:spacing w:before="3"/>
              <w:jc w:val="left"/>
              <w:rPr>
                <w:sz w:val="25"/>
              </w:rPr>
            </w:pPr>
          </w:p>
          <w:p w14:paraId="6FC3E88B" w14:textId="77777777" w:rsidR="00486C99" w:rsidRDefault="00486C99" w:rsidP="00B85B55">
            <w:pPr>
              <w:pStyle w:val="TableParagraph"/>
              <w:spacing w:before="0"/>
              <w:ind w:left="391" w:right="251" w:hanging="125"/>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7" w:type="dxa"/>
          </w:tcPr>
          <w:p w14:paraId="49BCFF3E" w14:textId="77777777" w:rsidR="00486C99" w:rsidRDefault="00486C99" w:rsidP="00B85B55">
            <w:pPr>
              <w:pStyle w:val="TableParagraph"/>
              <w:spacing w:before="0"/>
              <w:jc w:val="left"/>
              <w:rPr>
                <w:sz w:val="18"/>
              </w:rPr>
            </w:pPr>
          </w:p>
          <w:p w14:paraId="7298C7A9" w14:textId="77777777" w:rsidR="00486C99" w:rsidRDefault="00486C99" w:rsidP="00B85B55">
            <w:pPr>
              <w:pStyle w:val="TableParagraph"/>
              <w:spacing w:before="3"/>
              <w:jc w:val="left"/>
              <w:rPr>
                <w:sz w:val="25"/>
              </w:rPr>
            </w:pPr>
          </w:p>
          <w:p w14:paraId="6A308BF0" w14:textId="77777777" w:rsidR="00486C99" w:rsidRDefault="00486C99" w:rsidP="00B85B55">
            <w:pPr>
              <w:pStyle w:val="TableParagraph"/>
              <w:spacing w:before="0"/>
              <w:ind w:left="110"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6375659B" w14:textId="77777777" w:rsidR="00486C99" w:rsidRDefault="00486C99" w:rsidP="00B85B55">
            <w:pPr>
              <w:pStyle w:val="TableParagraph"/>
              <w:spacing w:before="0"/>
              <w:jc w:val="left"/>
              <w:rPr>
                <w:sz w:val="18"/>
              </w:rPr>
            </w:pPr>
          </w:p>
          <w:p w14:paraId="29C7C8F8" w14:textId="77777777" w:rsidR="00486C99" w:rsidRDefault="00486C99" w:rsidP="00B85B55">
            <w:pPr>
              <w:pStyle w:val="TableParagraph"/>
              <w:spacing w:before="3"/>
              <w:jc w:val="left"/>
              <w:rPr>
                <w:sz w:val="25"/>
              </w:rPr>
            </w:pPr>
          </w:p>
          <w:p w14:paraId="7075ADE1" w14:textId="77777777" w:rsidR="00486C99" w:rsidRDefault="00486C99" w:rsidP="00B85B55">
            <w:pPr>
              <w:pStyle w:val="TableParagraph"/>
              <w:spacing w:before="0"/>
              <w:ind w:left="113" w:firstLine="164"/>
              <w:jc w:val="left"/>
              <w:rPr>
                <w:sz w:val="16"/>
              </w:rPr>
            </w:pPr>
            <w:r>
              <w:rPr>
                <w:w w:val="120"/>
                <w:sz w:val="16"/>
              </w:rPr>
              <w:t>Nilai</w:t>
            </w:r>
            <w:r>
              <w:rPr>
                <w:spacing w:val="1"/>
                <w:w w:val="120"/>
                <w:sz w:val="16"/>
              </w:rPr>
              <w:t xml:space="preserve"> </w:t>
            </w:r>
            <w:r>
              <w:rPr>
                <w:w w:val="120"/>
                <w:sz w:val="16"/>
              </w:rPr>
              <w:t>Jabatan</w:t>
            </w:r>
          </w:p>
        </w:tc>
        <w:tc>
          <w:tcPr>
            <w:tcW w:w="1269" w:type="dxa"/>
          </w:tcPr>
          <w:p w14:paraId="6D9C7E22" w14:textId="77777777" w:rsidR="00486C99" w:rsidRDefault="00486C99" w:rsidP="00B85B55">
            <w:pPr>
              <w:pStyle w:val="TableParagraph"/>
              <w:spacing w:before="0"/>
              <w:jc w:val="left"/>
              <w:rPr>
                <w:sz w:val="18"/>
              </w:rPr>
            </w:pPr>
          </w:p>
          <w:p w14:paraId="279FBFAF" w14:textId="77777777" w:rsidR="00486C99" w:rsidRDefault="00486C99" w:rsidP="00B85B55">
            <w:pPr>
              <w:pStyle w:val="TableParagraph"/>
              <w:spacing w:before="5"/>
              <w:jc w:val="left"/>
              <w:rPr>
                <w:sz w:val="17"/>
              </w:rPr>
            </w:pPr>
          </w:p>
          <w:p w14:paraId="3689749E" w14:textId="77777777" w:rsidR="00486C99" w:rsidRDefault="00486C99" w:rsidP="00B85B55">
            <w:pPr>
              <w:pStyle w:val="TableParagraph"/>
              <w:spacing w:before="0" w:line="186" w:lineRule="exact"/>
              <w:ind w:left="253"/>
              <w:jc w:val="left"/>
              <w:rPr>
                <w:sz w:val="16"/>
              </w:rPr>
            </w:pPr>
            <w:r>
              <w:rPr>
                <w:w w:val="115"/>
                <w:sz w:val="16"/>
              </w:rPr>
              <w:t>FAKTOR</w:t>
            </w:r>
            <w:r>
              <w:rPr>
                <w:spacing w:val="6"/>
                <w:w w:val="115"/>
                <w:sz w:val="16"/>
              </w:rPr>
              <w:t xml:space="preserve"> </w:t>
            </w:r>
            <w:r>
              <w:rPr>
                <w:w w:val="115"/>
                <w:sz w:val="16"/>
              </w:rPr>
              <w:t>1</w:t>
            </w:r>
          </w:p>
          <w:p w14:paraId="524B9548" w14:textId="77777777" w:rsidR="00486C99" w:rsidRDefault="00486C99" w:rsidP="00B85B55">
            <w:pPr>
              <w:pStyle w:val="TableParagraph"/>
              <w:spacing w:before="0"/>
              <w:ind w:left="149"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92" w:type="dxa"/>
          </w:tcPr>
          <w:p w14:paraId="38AADABA" w14:textId="77777777" w:rsidR="00486C99" w:rsidRDefault="00486C99" w:rsidP="00B85B55">
            <w:pPr>
              <w:pStyle w:val="TableParagraph"/>
              <w:spacing w:before="0"/>
              <w:jc w:val="left"/>
              <w:rPr>
                <w:sz w:val="18"/>
              </w:rPr>
            </w:pPr>
          </w:p>
          <w:p w14:paraId="0D95D6CF" w14:textId="77777777" w:rsidR="00486C99" w:rsidRDefault="00486C99" w:rsidP="00B85B55">
            <w:pPr>
              <w:pStyle w:val="TableParagraph"/>
              <w:spacing w:before="5"/>
              <w:jc w:val="left"/>
              <w:rPr>
                <w:sz w:val="17"/>
              </w:rPr>
            </w:pPr>
          </w:p>
          <w:p w14:paraId="485E7061" w14:textId="77777777" w:rsidR="00486C99" w:rsidRDefault="00486C99" w:rsidP="00B85B55">
            <w:pPr>
              <w:pStyle w:val="TableParagraph"/>
              <w:spacing w:before="0" w:line="186" w:lineRule="exact"/>
              <w:ind w:left="128" w:right="65"/>
              <w:rPr>
                <w:sz w:val="16"/>
              </w:rPr>
            </w:pPr>
            <w:r>
              <w:rPr>
                <w:w w:val="115"/>
                <w:sz w:val="16"/>
              </w:rPr>
              <w:t>FAKTOR</w:t>
            </w:r>
            <w:r>
              <w:rPr>
                <w:spacing w:val="1"/>
                <w:w w:val="115"/>
                <w:sz w:val="16"/>
              </w:rPr>
              <w:t xml:space="preserve"> </w:t>
            </w:r>
            <w:r>
              <w:rPr>
                <w:w w:val="115"/>
                <w:sz w:val="16"/>
              </w:rPr>
              <w:t>2</w:t>
            </w:r>
          </w:p>
          <w:p w14:paraId="6A0A2761" w14:textId="77777777" w:rsidR="00486C99" w:rsidRDefault="00486C99" w:rsidP="00B85B55">
            <w:pPr>
              <w:pStyle w:val="TableParagraph"/>
              <w:spacing w:before="0"/>
              <w:ind w:left="128" w:right="116"/>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57" w:type="dxa"/>
          </w:tcPr>
          <w:p w14:paraId="2295B4E4" w14:textId="77777777" w:rsidR="00486C99" w:rsidRDefault="00486C99" w:rsidP="00B85B55">
            <w:pPr>
              <w:pStyle w:val="TableParagraph"/>
              <w:spacing w:before="0"/>
              <w:jc w:val="left"/>
              <w:rPr>
                <w:sz w:val="18"/>
              </w:rPr>
            </w:pPr>
          </w:p>
          <w:p w14:paraId="644963F2" w14:textId="77777777" w:rsidR="00486C99" w:rsidRDefault="00486C99" w:rsidP="00B85B55">
            <w:pPr>
              <w:pStyle w:val="TableParagraph"/>
              <w:spacing w:before="5"/>
              <w:jc w:val="left"/>
              <w:rPr>
                <w:sz w:val="17"/>
              </w:rPr>
            </w:pPr>
          </w:p>
          <w:p w14:paraId="6E8C21F0" w14:textId="77777777" w:rsidR="00486C99" w:rsidRDefault="00486C99" w:rsidP="00B85B55">
            <w:pPr>
              <w:pStyle w:val="TableParagraph"/>
              <w:spacing w:before="0" w:line="186" w:lineRule="exact"/>
              <w:ind w:left="197"/>
              <w:jc w:val="left"/>
              <w:rPr>
                <w:sz w:val="16"/>
              </w:rPr>
            </w:pPr>
            <w:r>
              <w:rPr>
                <w:w w:val="115"/>
                <w:sz w:val="16"/>
              </w:rPr>
              <w:t>FAKTOR</w:t>
            </w:r>
            <w:r>
              <w:rPr>
                <w:spacing w:val="1"/>
                <w:w w:val="115"/>
                <w:sz w:val="16"/>
              </w:rPr>
              <w:t xml:space="preserve"> </w:t>
            </w:r>
            <w:r>
              <w:rPr>
                <w:w w:val="115"/>
                <w:sz w:val="16"/>
              </w:rPr>
              <w:t>3</w:t>
            </w:r>
          </w:p>
          <w:p w14:paraId="10FEEB07" w14:textId="77777777" w:rsidR="00486C99" w:rsidRDefault="00486C99" w:rsidP="00B85B55">
            <w:pPr>
              <w:pStyle w:val="TableParagraph"/>
              <w:spacing w:before="0"/>
              <w:ind w:left="16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04" w:type="dxa"/>
          </w:tcPr>
          <w:p w14:paraId="1E8B2251" w14:textId="77777777" w:rsidR="00486C99" w:rsidRDefault="00486C99" w:rsidP="00B85B55">
            <w:pPr>
              <w:pStyle w:val="TableParagraph"/>
              <w:spacing w:before="0"/>
              <w:jc w:val="left"/>
              <w:rPr>
                <w:sz w:val="18"/>
              </w:rPr>
            </w:pPr>
          </w:p>
          <w:p w14:paraId="5AB04ECC" w14:textId="77777777" w:rsidR="00486C99" w:rsidRDefault="00486C99" w:rsidP="00B85B55">
            <w:pPr>
              <w:pStyle w:val="TableParagraph"/>
              <w:spacing w:before="5"/>
              <w:jc w:val="left"/>
              <w:rPr>
                <w:sz w:val="17"/>
              </w:rPr>
            </w:pPr>
          </w:p>
          <w:p w14:paraId="38CBCBFD" w14:textId="77777777" w:rsidR="00486C99" w:rsidRDefault="00486C99" w:rsidP="00B85B55">
            <w:pPr>
              <w:pStyle w:val="TableParagraph"/>
              <w:spacing w:before="0" w:line="186" w:lineRule="exact"/>
              <w:ind w:left="273"/>
              <w:jc w:val="left"/>
              <w:rPr>
                <w:sz w:val="16"/>
              </w:rPr>
            </w:pPr>
            <w:r>
              <w:rPr>
                <w:w w:val="115"/>
                <w:sz w:val="16"/>
              </w:rPr>
              <w:t>FAKTOR</w:t>
            </w:r>
            <w:r>
              <w:rPr>
                <w:spacing w:val="6"/>
                <w:w w:val="115"/>
                <w:sz w:val="16"/>
              </w:rPr>
              <w:t xml:space="preserve"> </w:t>
            </w:r>
            <w:r>
              <w:rPr>
                <w:w w:val="115"/>
                <w:sz w:val="16"/>
              </w:rPr>
              <w:t>4</w:t>
            </w:r>
          </w:p>
          <w:p w14:paraId="7D5D879E" w14:textId="77777777" w:rsidR="00486C99" w:rsidRDefault="00486C99" w:rsidP="00B85B55">
            <w:pPr>
              <w:pStyle w:val="TableParagraph"/>
              <w:spacing w:before="0"/>
              <w:ind w:left="168"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57" w:type="dxa"/>
          </w:tcPr>
          <w:p w14:paraId="0828A905" w14:textId="77777777" w:rsidR="00486C99" w:rsidRDefault="00486C99" w:rsidP="00B85B55">
            <w:pPr>
              <w:pStyle w:val="TableParagraph"/>
              <w:spacing w:before="4"/>
              <w:jc w:val="left"/>
              <w:rPr>
                <w:sz w:val="19"/>
              </w:rPr>
            </w:pPr>
          </w:p>
          <w:p w14:paraId="1AE8D898" w14:textId="77777777" w:rsidR="00486C99" w:rsidRDefault="00486C99" w:rsidP="00B85B55">
            <w:pPr>
              <w:pStyle w:val="TableParagraph"/>
              <w:spacing w:before="0"/>
              <w:ind w:left="169" w:right="96"/>
              <w:rPr>
                <w:sz w:val="16"/>
              </w:rPr>
            </w:pPr>
            <w:r>
              <w:rPr>
                <w:w w:val="115"/>
                <w:sz w:val="16"/>
              </w:rPr>
              <w:t>FAKTOR</w:t>
            </w:r>
            <w:r>
              <w:rPr>
                <w:spacing w:val="1"/>
                <w:w w:val="115"/>
                <w:sz w:val="16"/>
              </w:rPr>
              <w:t xml:space="preserve"> </w:t>
            </w:r>
            <w:r>
              <w:rPr>
                <w:w w:val="115"/>
                <w:sz w:val="16"/>
              </w:rPr>
              <w:t>5</w:t>
            </w:r>
          </w:p>
          <w:p w14:paraId="71CA0666" w14:textId="77777777" w:rsidR="00486C99" w:rsidRDefault="00486C99" w:rsidP="00B85B55">
            <w:pPr>
              <w:pStyle w:val="TableParagraph"/>
              <w:spacing w:before="1"/>
              <w:ind w:left="169" w:right="136"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80" w:type="dxa"/>
          </w:tcPr>
          <w:p w14:paraId="6E646652" w14:textId="77777777" w:rsidR="00486C99" w:rsidRDefault="00486C99" w:rsidP="00B85B55">
            <w:pPr>
              <w:pStyle w:val="TableParagraph"/>
              <w:spacing w:before="4"/>
              <w:jc w:val="left"/>
              <w:rPr>
                <w:sz w:val="19"/>
              </w:rPr>
            </w:pPr>
          </w:p>
          <w:p w14:paraId="1CB64DF4" w14:textId="77777777" w:rsidR="00486C99" w:rsidRDefault="00486C99" w:rsidP="00B85B55">
            <w:pPr>
              <w:pStyle w:val="TableParagraph"/>
              <w:spacing w:before="0"/>
              <w:ind w:left="244" w:right="156"/>
              <w:rPr>
                <w:sz w:val="16"/>
              </w:rPr>
            </w:pPr>
            <w:r>
              <w:rPr>
                <w:spacing w:val="-1"/>
                <w:w w:val="115"/>
                <w:sz w:val="16"/>
              </w:rPr>
              <w:t>FAKTOR</w:t>
            </w:r>
            <w:r>
              <w:rPr>
                <w:spacing w:val="-38"/>
                <w:w w:val="115"/>
                <w:sz w:val="16"/>
              </w:rPr>
              <w:t xml:space="preserve"> </w:t>
            </w:r>
            <w:r>
              <w:rPr>
                <w:w w:val="115"/>
                <w:sz w:val="16"/>
              </w:rPr>
              <w:t>6</w:t>
            </w:r>
          </w:p>
          <w:p w14:paraId="18D94E5A" w14:textId="77777777" w:rsidR="00486C99" w:rsidRDefault="00486C99" w:rsidP="00B85B55">
            <w:pPr>
              <w:pStyle w:val="TableParagraph"/>
              <w:spacing w:before="1"/>
              <w:ind w:left="136" w:right="92"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9"/>
                <w:sz w:val="16"/>
              </w:rPr>
              <w:t xml:space="preserve"> </w:t>
            </w:r>
            <w:r>
              <w:rPr>
                <w:sz w:val="16"/>
              </w:rPr>
              <w:t>1~4)</w:t>
            </w:r>
          </w:p>
        </w:tc>
        <w:tc>
          <w:tcPr>
            <w:tcW w:w="1080" w:type="dxa"/>
          </w:tcPr>
          <w:p w14:paraId="639F9BD3" w14:textId="77777777" w:rsidR="00486C99" w:rsidRDefault="00486C99" w:rsidP="00B85B55">
            <w:pPr>
              <w:pStyle w:val="TableParagraph"/>
              <w:spacing w:before="4"/>
              <w:jc w:val="left"/>
              <w:rPr>
                <w:sz w:val="19"/>
              </w:rPr>
            </w:pPr>
          </w:p>
          <w:p w14:paraId="7D29D247" w14:textId="77777777" w:rsidR="00486C99" w:rsidRDefault="00486C99" w:rsidP="00B85B55">
            <w:pPr>
              <w:pStyle w:val="TableParagraph"/>
              <w:spacing w:before="0"/>
              <w:ind w:left="244" w:right="156"/>
              <w:rPr>
                <w:sz w:val="16"/>
              </w:rPr>
            </w:pPr>
            <w:r>
              <w:rPr>
                <w:spacing w:val="-1"/>
                <w:w w:val="115"/>
                <w:sz w:val="16"/>
              </w:rPr>
              <w:t>FAKTOR</w:t>
            </w:r>
            <w:r>
              <w:rPr>
                <w:spacing w:val="-38"/>
                <w:w w:val="115"/>
                <w:sz w:val="16"/>
              </w:rPr>
              <w:t xml:space="preserve"> </w:t>
            </w:r>
            <w:r>
              <w:rPr>
                <w:w w:val="115"/>
                <w:sz w:val="16"/>
              </w:rPr>
              <w:t>7</w:t>
            </w:r>
          </w:p>
          <w:p w14:paraId="4874EBD2" w14:textId="77777777" w:rsidR="00486C99" w:rsidRDefault="00486C99" w:rsidP="00B85B55">
            <w:pPr>
              <w:pStyle w:val="TableParagraph"/>
              <w:spacing w:before="1"/>
              <w:ind w:left="136" w:right="92" w:hanging="6"/>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9"/>
                <w:sz w:val="16"/>
              </w:rPr>
              <w:t xml:space="preserve"> </w:t>
            </w:r>
            <w:r>
              <w:rPr>
                <w:sz w:val="16"/>
              </w:rPr>
              <w:t>1~4)</w:t>
            </w:r>
          </w:p>
        </w:tc>
        <w:tc>
          <w:tcPr>
            <w:tcW w:w="1072" w:type="dxa"/>
          </w:tcPr>
          <w:p w14:paraId="4887C535" w14:textId="77777777" w:rsidR="00486C99" w:rsidRDefault="00486C99" w:rsidP="00B85B55">
            <w:pPr>
              <w:pStyle w:val="TableParagraph"/>
              <w:spacing w:before="4"/>
              <w:jc w:val="left"/>
              <w:rPr>
                <w:sz w:val="19"/>
              </w:rPr>
            </w:pPr>
          </w:p>
          <w:p w14:paraId="1BA56E01" w14:textId="77777777" w:rsidR="00486C99" w:rsidRDefault="00486C99" w:rsidP="00B85B55">
            <w:pPr>
              <w:pStyle w:val="TableParagraph"/>
              <w:spacing w:before="0"/>
              <w:ind w:left="244" w:right="148"/>
              <w:rPr>
                <w:sz w:val="16"/>
              </w:rPr>
            </w:pPr>
            <w:r>
              <w:rPr>
                <w:spacing w:val="-1"/>
                <w:w w:val="115"/>
                <w:sz w:val="16"/>
              </w:rPr>
              <w:t>FAKTOR</w:t>
            </w:r>
            <w:r>
              <w:rPr>
                <w:spacing w:val="-38"/>
                <w:w w:val="115"/>
                <w:sz w:val="16"/>
              </w:rPr>
              <w:t xml:space="preserve"> </w:t>
            </w:r>
            <w:r>
              <w:rPr>
                <w:w w:val="115"/>
                <w:sz w:val="16"/>
              </w:rPr>
              <w:t>8</w:t>
            </w:r>
          </w:p>
          <w:p w14:paraId="3479D77C" w14:textId="77777777" w:rsidR="00486C99" w:rsidRDefault="00486C99" w:rsidP="00B85B55">
            <w:pPr>
              <w:pStyle w:val="TableParagraph"/>
              <w:spacing w:before="1"/>
              <w:ind w:left="137" w:right="83"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9"/>
                <w:sz w:val="16"/>
              </w:rPr>
              <w:t xml:space="preserve"> </w:t>
            </w:r>
            <w:r>
              <w:rPr>
                <w:sz w:val="16"/>
              </w:rPr>
              <w:t>1~3)</w:t>
            </w:r>
          </w:p>
        </w:tc>
        <w:tc>
          <w:tcPr>
            <w:tcW w:w="1149" w:type="dxa"/>
          </w:tcPr>
          <w:p w14:paraId="414C6F96" w14:textId="77777777" w:rsidR="00486C99" w:rsidRDefault="00486C99" w:rsidP="00B85B55">
            <w:pPr>
              <w:pStyle w:val="TableParagraph"/>
              <w:spacing w:before="0"/>
              <w:jc w:val="left"/>
              <w:rPr>
                <w:sz w:val="18"/>
              </w:rPr>
            </w:pPr>
          </w:p>
          <w:p w14:paraId="2C61A888" w14:textId="77777777" w:rsidR="00486C99" w:rsidRDefault="00486C99" w:rsidP="00B85B55">
            <w:pPr>
              <w:pStyle w:val="TableParagraph"/>
              <w:spacing w:before="112" w:line="186" w:lineRule="exact"/>
              <w:ind w:left="119" w:right="70"/>
              <w:rPr>
                <w:sz w:val="16"/>
              </w:rPr>
            </w:pPr>
            <w:r>
              <w:rPr>
                <w:w w:val="115"/>
                <w:sz w:val="16"/>
              </w:rPr>
              <w:t>FAKTOR</w:t>
            </w:r>
            <w:r>
              <w:rPr>
                <w:spacing w:val="6"/>
                <w:w w:val="115"/>
                <w:sz w:val="16"/>
              </w:rPr>
              <w:t xml:space="preserve"> </w:t>
            </w:r>
            <w:r>
              <w:rPr>
                <w:w w:val="115"/>
                <w:sz w:val="16"/>
              </w:rPr>
              <w:t>9</w:t>
            </w:r>
          </w:p>
          <w:p w14:paraId="398B377B" w14:textId="77777777" w:rsidR="00486C99" w:rsidRDefault="00486C99" w:rsidP="00B85B55">
            <w:pPr>
              <w:pStyle w:val="TableParagraph"/>
              <w:spacing w:before="0"/>
              <w:ind w:left="133" w:right="70"/>
              <w:rPr>
                <w:sz w:val="16"/>
              </w:rPr>
            </w:pPr>
            <w:r>
              <w:rPr>
                <w:w w:val="115"/>
                <w:sz w:val="16"/>
              </w:rPr>
              <w:t>Lingkungan</w:t>
            </w:r>
            <w:r>
              <w:rPr>
                <w:spacing w:val="-38"/>
                <w:w w:val="115"/>
                <w:sz w:val="16"/>
              </w:rPr>
              <w:t xml:space="preserve"> </w:t>
            </w:r>
            <w:r>
              <w:rPr>
                <w:w w:val="115"/>
                <w:sz w:val="16"/>
              </w:rPr>
              <w:t>Kerja</w:t>
            </w:r>
          </w:p>
          <w:p w14:paraId="2CDC4DDD" w14:textId="77777777" w:rsidR="00486C99" w:rsidRDefault="00486C99" w:rsidP="00B85B55">
            <w:pPr>
              <w:pStyle w:val="TableParagraph"/>
              <w:spacing w:before="0"/>
              <w:ind w:left="132" w:right="70"/>
              <w:rPr>
                <w:sz w:val="16"/>
              </w:rPr>
            </w:pPr>
            <w:r>
              <w:rPr>
                <w:sz w:val="16"/>
              </w:rPr>
              <w:t>(Level</w:t>
            </w:r>
            <w:r>
              <w:rPr>
                <w:spacing w:val="17"/>
                <w:sz w:val="16"/>
              </w:rPr>
              <w:t xml:space="preserve"> </w:t>
            </w:r>
            <w:r>
              <w:rPr>
                <w:sz w:val="16"/>
              </w:rPr>
              <w:t>1~3)</w:t>
            </w:r>
          </w:p>
        </w:tc>
      </w:tr>
    </w:tbl>
    <w:tbl>
      <w:tblPr>
        <w:tblpPr w:leftFromText="180" w:rightFromText="180" w:vertAnchor="text" w:tblpX="279" w:tblpY="1"/>
        <w:tblOverlap w:val="never"/>
        <w:tblW w:w="15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336"/>
        <w:gridCol w:w="860"/>
        <w:gridCol w:w="855"/>
        <w:gridCol w:w="459"/>
        <w:gridCol w:w="804"/>
        <w:gridCol w:w="579"/>
        <w:gridCol w:w="611"/>
        <w:gridCol w:w="507"/>
        <w:gridCol w:w="652"/>
        <w:gridCol w:w="615"/>
        <w:gridCol w:w="687"/>
        <w:gridCol w:w="471"/>
        <w:gridCol w:w="684"/>
        <w:gridCol w:w="511"/>
        <w:gridCol w:w="567"/>
        <w:gridCol w:w="415"/>
        <w:gridCol w:w="663"/>
        <w:gridCol w:w="491"/>
        <w:gridCol w:w="579"/>
        <w:gridCol w:w="487"/>
        <w:gridCol w:w="660"/>
      </w:tblGrid>
      <w:tr w:rsidR="00E021D5" w14:paraId="54CCE231" w14:textId="77777777" w:rsidTr="00B85B55">
        <w:trPr>
          <w:trHeight w:val="301"/>
        </w:trPr>
        <w:tc>
          <w:tcPr>
            <w:tcW w:w="436" w:type="dxa"/>
            <w:vAlign w:val="center"/>
          </w:tcPr>
          <w:p w14:paraId="32427F03" w14:textId="1241D4A4" w:rsidR="00E021D5" w:rsidRPr="004353FC" w:rsidRDefault="00E021D5" w:rsidP="00E021D5">
            <w:pPr>
              <w:pStyle w:val="TableParagraph"/>
              <w:spacing w:before="59"/>
              <w:ind w:left="98" w:right="78"/>
              <w:rPr>
                <w:sz w:val="16"/>
              </w:rPr>
            </w:pPr>
            <w:r w:rsidRPr="007B55F5">
              <w:rPr>
                <w:color w:val="000000" w:themeColor="text1"/>
                <w:sz w:val="15"/>
              </w:rPr>
              <w:t>1</w:t>
            </w:r>
          </w:p>
        </w:tc>
        <w:tc>
          <w:tcPr>
            <w:tcW w:w="3336" w:type="dxa"/>
          </w:tcPr>
          <w:p w14:paraId="3C0F6C2F" w14:textId="708B4A63" w:rsidR="00E021D5" w:rsidRDefault="00E021D5" w:rsidP="00E021D5">
            <w:pPr>
              <w:pStyle w:val="TableParagraph"/>
              <w:spacing w:before="59"/>
              <w:ind w:left="107"/>
              <w:jc w:val="left"/>
              <w:rPr>
                <w:sz w:val="16"/>
              </w:rPr>
            </w:pPr>
            <w:r>
              <w:rPr>
                <w:w w:val="115"/>
                <w:sz w:val="16"/>
              </w:rPr>
              <w:t>Polisi</w:t>
            </w:r>
            <w:r>
              <w:rPr>
                <w:spacing w:val="6"/>
                <w:w w:val="115"/>
                <w:sz w:val="16"/>
              </w:rPr>
              <w:t xml:space="preserve"> </w:t>
            </w:r>
            <w:r>
              <w:rPr>
                <w:w w:val="115"/>
                <w:sz w:val="16"/>
              </w:rPr>
              <w:t>Pamong</w:t>
            </w:r>
            <w:r>
              <w:rPr>
                <w:spacing w:val="7"/>
                <w:w w:val="115"/>
                <w:sz w:val="16"/>
              </w:rPr>
              <w:t xml:space="preserve"> </w:t>
            </w:r>
            <w:r>
              <w:rPr>
                <w:w w:val="115"/>
                <w:sz w:val="16"/>
              </w:rPr>
              <w:t>Praja Ahli</w:t>
            </w:r>
            <w:r>
              <w:rPr>
                <w:spacing w:val="5"/>
                <w:w w:val="115"/>
                <w:sz w:val="16"/>
              </w:rPr>
              <w:t xml:space="preserve"> </w:t>
            </w:r>
            <w:r>
              <w:rPr>
                <w:w w:val="115"/>
                <w:sz w:val="16"/>
              </w:rPr>
              <w:t>Madya</w:t>
            </w:r>
          </w:p>
        </w:tc>
        <w:tc>
          <w:tcPr>
            <w:tcW w:w="860" w:type="dxa"/>
          </w:tcPr>
          <w:p w14:paraId="36B6159A" w14:textId="77777777" w:rsidR="00E021D5" w:rsidRDefault="00E021D5" w:rsidP="00E021D5">
            <w:pPr>
              <w:pStyle w:val="TableParagraph"/>
              <w:spacing w:before="59"/>
              <w:ind w:right="312"/>
              <w:jc w:val="right"/>
              <w:rPr>
                <w:sz w:val="16"/>
              </w:rPr>
            </w:pPr>
            <w:r>
              <w:rPr>
                <w:w w:val="110"/>
                <w:sz w:val="16"/>
              </w:rPr>
              <w:t>11</w:t>
            </w:r>
          </w:p>
        </w:tc>
        <w:tc>
          <w:tcPr>
            <w:tcW w:w="855" w:type="dxa"/>
          </w:tcPr>
          <w:p w14:paraId="02677636" w14:textId="77777777" w:rsidR="00E021D5" w:rsidRPr="0076137C" w:rsidRDefault="00E021D5" w:rsidP="00E021D5">
            <w:pPr>
              <w:pStyle w:val="TableParagraph"/>
              <w:spacing w:before="59"/>
              <w:ind w:left="213" w:right="186"/>
              <w:rPr>
                <w:sz w:val="16"/>
              </w:rPr>
            </w:pPr>
            <w:r>
              <w:rPr>
                <w:w w:val="110"/>
                <w:sz w:val="16"/>
              </w:rPr>
              <w:t>2085</w:t>
            </w:r>
          </w:p>
        </w:tc>
        <w:tc>
          <w:tcPr>
            <w:tcW w:w="459" w:type="dxa"/>
          </w:tcPr>
          <w:p w14:paraId="562EB11C" w14:textId="77777777" w:rsidR="00E021D5" w:rsidRDefault="00E021D5" w:rsidP="00E021D5">
            <w:pPr>
              <w:pStyle w:val="TableParagraph"/>
              <w:spacing w:before="59"/>
              <w:ind w:left="185"/>
              <w:jc w:val="left"/>
              <w:rPr>
                <w:sz w:val="16"/>
              </w:rPr>
            </w:pPr>
            <w:r>
              <w:rPr>
                <w:w w:val="111"/>
                <w:sz w:val="16"/>
              </w:rPr>
              <w:t>6</w:t>
            </w:r>
          </w:p>
        </w:tc>
        <w:tc>
          <w:tcPr>
            <w:tcW w:w="804" w:type="dxa"/>
          </w:tcPr>
          <w:p w14:paraId="584D618E" w14:textId="77777777" w:rsidR="00E021D5" w:rsidRDefault="00E021D5" w:rsidP="00E021D5">
            <w:pPr>
              <w:pStyle w:val="TableParagraph"/>
              <w:spacing w:before="59"/>
              <w:ind w:left="237" w:right="208"/>
              <w:rPr>
                <w:sz w:val="16"/>
              </w:rPr>
            </w:pPr>
            <w:r>
              <w:rPr>
                <w:w w:val="110"/>
                <w:sz w:val="16"/>
              </w:rPr>
              <w:t>950</w:t>
            </w:r>
          </w:p>
        </w:tc>
        <w:tc>
          <w:tcPr>
            <w:tcW w:w="579" w:type="dxa"/>
          </w:tcPr>
          <w:p w14:paraId="2BA46206" w14:textId="77777777" w:rsidR="00E021D5" w:rsidRDefault="00E021D5" w:rsidP="00E021D5">
            <w:pPr>
              <w:pStyle w:val="TableParagraph"/>
              <w:spacing w:before="59"/>
              <w:ind w:left="31"/>
              <w:rPr>
                <w:sz w:val="16"/>
              </w:rPr>
            </w:pPr>
            <w:r>
              <w:rPr>
                <w:w w:val="111"/>
                <w:sz w:val="16"/>
              </w:rPr>
              <w:t>3</w:t>
            </w:r>
          </w:p>
        </w:tc>
        <w:tc>
          <w:tcPr>
            <w:tcW w:w="611" w:type="dxa"/>
          </w:tcPr>
          <w:p w14:paraId="5C51470F" w14:textId="77777777" w:rsidR="00E021D5" w:rsidRDefault="00E021D5" w:rsidP="00E021D5">
            <w:pPr>
              <w:pStyle w:val="TableParagraph"/>
              <w:spacing w:before="59"/>
              <w:ind w:left="171"/>
              <w:jc w:val="left"/>
              <w:rPr>
                <w:sz w:val="16"/>
              </w:rPr>
            </w:pPr>
            <w:r>
              <w:rPr>
                <w:w w:val="110"/>
                <w:sz w:val="16"/>
              </w:rPr>
              <w:t>275</w:t>
            </w:r>
          </w:p>
        </w:tc>
        <w:tc>
          <w:tcPr>
            <w:tcW w:w="507" w:type="dxa"/>
          </w:tcPr>
          <w:p w14:paraId="35200435" w14:textId="77777777" w:rsidR="00E021D5" w:rsidRDefault="00E021D5" w:rsidP="00E021D5">
            <w:pPr>
              <w:pStyle w:val="TableParagraph"/>
              <w:spacing w:before="59"/>
              <w:ind w:left="216"/>
              <w:jc w:val="left"/>
              <w:rPr>
                <w:sz w:val="16"/>
              </w:rPr>
            </w:pPr>
            <w:r>
              <w:rPr>
                <w:w w:val="111"/>
                <w:sz w:val="16"/>
              </w:rPr>
              <w:t>3</w:t>
            </w:r>
          </w:p>
        </w:tc>
        <w:tc>
          <w:tcPr>
            <w:tcW w:w="652" w:type="dxa"/>
          </w:tcPr>
          <w:p w14:paraId="284E4577" w14:textId="77777777" w:rsidR="00E021D5" w:rsidRDefault="00E021D5" w:rsidP="00E021D5">
            <w:pPr>
              <w:pStyle w:val="TableParagraph"/>
              <w:spacing w:before="59"/>
              <w:ind w:left="189"/>
              <w:jc w:val="left"/>
              <w:rPr>
                <w:sz w:val="16"/>
              </w:rPr>
            </w:pPr>
            <w:r>
              <w:rPr>
                <w:w w:val="110"/>
                <w:sz w:val="16"/>
              </w:rPr>
              <w:t>275</w:t>
            </w:r>
          </w:p>
        </w:tc>
        <w:tc>
          <w:tcPr>
            <w:tcW w:w="615" w:type="dxa"/>
          </w:tcPr>
          <w:p w14:paraId="5DCBA265" w14:textId="77777777" w:rsidR="00E021D5" w:rsidRDefault="00E021D5" w:rsidP="00E021D5">
            <w:pPr>
              <w:pStyle w:val="TableParagraph"/>
              <w:spacing w:before="59"/>
              <w:ind w:left="42"/>
              <w:rPr>
                <w:sz w:val="16"/>
              </w:rPr>
            </w:pPr>
            <w:r>
              <w:rPr>
                <w:w w:val="111"/>
                <w:sz w:val="16"/>
              </w:rPr>
              <w:t>4</w:t>
            </w:r>
          </w:p>
        </w:tc>
        <w:tc>
          <w:tcPr>
            <w:tcW w:w="687" w:type="dxa"/>
          </w:tcPr>
          <w:p w14:paraId="6821F76C" w14:textId="77777777" w:rsidR="00E021D5" w:rsidRDefault="00E021D5" w:rsidP="00E021D5">
            <w:pPr>
              <w:pStyle w:val="TableParagraph"/>
              <w:spacing w:before="59"/>
              <w:ind w:left="193" w:right="148"/>
              <w:rPr>
                <w:sz w:val="16"/>
              </w:rPr>
            </w:pPr>
            <w:r>
              <w:rPr>
                <w:w w:val="110"/>
                <w:sz w:val="16"/>
              </w:rPr>
              <w:t>225</w:t>
            </w:r>
          </w:p>
        </w:tc>
        <w:tc>
          <w:tcPr>
            <w:tcW w:w="471" w:type="dxa"/>
          </w:tcPr>
          <w:p w14:paraId="7A1DD84D" w14:textId="77777777" w:rsidR="00E021D5" w:rsidRDefault="00E021D5" w:rsidP="00E021D5">
            <w:pPr>
              <w:pStyle w:val="TableParagraph"/>
              <w:spacing w:before="59"/>
              <w:ind w:right="155"/>
              <w:jc w:val="right"/>
              <w:rPr>
                <w:sz w:val="16"/>
              </w:rPr>
            </w:pPr>
            <w:r>
              <w:rPr>
                <w:w w:val="111"/>
                <w:sz w:val="16"/>
              </w:rPr>
              <w:t>3</w:t>
            </w:r>
          </w:p>
        </w:tc>
        <w:tc>
          <w:tcPr>
            <w:tcW w:w="684" w:type="dxa"/>
          </w:tcPr>
          <w:p w14:paraId="65FFFBA7" w14:textId="77777777" w:rsidR="00E021D5" w:rsidRDefault="00E021D5" w:rsidP="00E021D5">
            <w:pPr>
              <w:pStyle w:val="TableParagraph"/>
              <w:spacing w:before="59"/>
              <w:ind w:left="213"/>
              <w:jc w:val="left"/>
              <w:rPr>
                <w:sz w:val="16"/>
              </w:rPr>
            </w:pPr>
            <w:r>
              <w:rPr>
                <w:w w:val="110"/>
                <w:sz w:val="16"/>
              </w:rPr>
              <w:t>150</w:t>
            </w:r>
          </w:p>
        </w:tc>
        <w:tc>
          <w:tcPr>
            <w:tcW w:w="511" w:type="dxa"/>
          </w:tcPr>
          <w:p w14:paraId="28663546" w14:textId="77777777" w:rsidR="00E021D5" w:rsidRPr="0076137C" w:rsidRDefault="00E021D5" w:rsidP="00E021D5">
            <w:pPr>
              <w:pStyle w:val="TableParagraph"/>
              <w:spacing w:before="59"/>
              <w:ind w:right="170"/>
              <w:jc w:val="right"/>
              <w:rPr>
                <w:sz w:val="16"/>
              </w:rPr>
            </w:pPr>
            <w:r>
              <w:rPr>
                <w:w w:val="111"/>
                <w:sz w:val="16"/>
              </w:rPr>
              <w:t>3</w:t>
            </w:r>
          </w:p>
        </w:tc>
        <w:tc>
          <w:tcPr>
            <w:tcW w:w="567" w:type="dxa"/>
          </w:tcPr>
          <w:p w14:paraId="74167EB7" w14:textId="77777777" w:rsidR="00E021D5" w:rsidRPr="0076137C" w:rsidRDefault="00E021D5" w:rsidP="00E021D5">
            <w:pPr>
              <w:pStyle w:val="TableParagraph"/>
              <w:spacing w:before="59"/>
              <w:ind w:right="144"/>
              <w:jc w:val="right"/>
              <w:rPr>
                <w:sz w:val="16"/>
              </w:rPr>
            </w:pPr>
            <w:r>
              <w:rPr>
                <w:w w:val="110"/>
                <w:sz w:val="16"/>
              </w:rPr>
              <w:t>60</w:t>
            </w:r>
          </w:p>
        </w:tc>
        <w:tc>
          <w:tcPr>
            <w:tcW w:w="415" w:type="dxa"/>
          </w:tcPr>
          <w:p w14:paraId="1E082CD7" w14:textId="77777777" w:rsidR="00E021D5" w:rsidRDefault="00E021D5" w:rsidP="00E021D5">
            <w:pPr>
              <w:pStyle w:val="TableParagraph"/>
              <w:spacing w:before="59"/>
              <w:ind w:left="61"/>
              <w:rPr>
                <w:sz w:val="16"/>
              </w:rPr>
            </w:pPr>
            <w:r>
              <w:rPr>
                <w:w w:val="111"/>
                <w:sz w:val="16"/>
              </w:rPr>
              <w:t>2</w:t>
            </w:r>
          </w:p>
        </w:tc>
        <w:tc>
          <w:tcPr>
            <w:tcW w:w="663" w:type="dxa"/>
          </w:tcPr>
          <w:p w14:paraId="3AACFF69" w14:textId="77777777" w:rsidR="00E021D5" w:rsidRDefault="00E021D5" w:rsidP="00E021D5">
            <w:pPr>
              <w:pStyle w:val="TableParagraph"/>
              <w:spacing w:before="59"/>
              <w:ind w:left="260"/>
              <w:jc w:val="left"/>
              <w:rPr>
                <w:sz w:val="16"/>
              </w:rPr>
            </w:pPr>
            <w:r>
              <w:rPr>
                <w:w w:val="110"/>
                <w:sz w:val="16"/>
              </w:rPr>
              <w:t>50</w:t>
            </w:r>
          </w:p>
        </w:tc>
        <w:tc>
          <w:tcPr>
            <w:tcW w:w="491" w:type="dxa"/>
          </w:tcPr>
          <w:p w14:paraId="19CF27AE" w14:textId="77777777" w:rsidR="00E021D5" w:rsidRPr="0076137C" w:rsidRDefault="00E021D5" w:rsidP="00E021D5">
            <w:pPr>
              <w:pStyle w:val="TableParagraph"/>
              <w:spacing w:before="59"/>
              <w:ind w:right="149"/>
              <w:jc w:val="right"/>
              <w:rPr>
                <w:sz w:val="16"/>
              </w:rPr>
            </w:pPr>
            <w:r>
              <w:rPr>
                <w:w w:val="111"/>
                <w:sz w:val="16"/>
              </w:rPr>
              <w:t>3</w:t>
            </w:r>
          </w:p>
        </w:tc>
        <w:tc>
          <w:tcPr>
            <w:tcW w:w="579" w:type="dxa"/>
          </w:tcPr>
          <w:p w14:paraId="3B31EB18" w14:textId="77777777" w:rsidR="00E021D5" w:rsidRDefault="00E021D5" w:rsidP="00E021D5">
            <w:pPr>
              <w:pStyle w:val="TableParagraph"/>
              <w:spacing w:before="59"/>
              <w:ind w:left="223"/>
              <w:jc w:val="left"/>
              <w:rPr>
                <w:sz w:val="16"/>
              </w:rPr>
            </w:pPr>
            <w:r>
              <w:rPr>
                <w:w w:val="110"/>
                <w:sz w:val="16"/>
              </w:rPr>
              <w:t>50</w:t>
            </w:r>
          </w:p>
        </w:tc>
        <w:tc>
          <w:tcPr>
            <w:tcW w:w="487" w:type="dxa"/>
          </w:tcPr>
          <w:p w14:paraId="0514C9FE" w14:textId="77777777" w:rsidR="00E021D5" w:rsidRPr="0076137C" w:rsidRDefault="00E021D5" w:rsidP="00E021D5">
            <w:pPr>
              <w:pStyle w:val="TableParagraph"/>
              <w:spacing w:before="59"/>
              <w:ind w:right="143"/>
              <w:jc w:val="right"/>
              <w:rPr>
                <w:sz w:val="16"/>
              </w:rPr>
            </w:pPr>
            <w:r>
              <w:rPr>
                <w:w w:val="111"/>
                <w:sz w:val="16"/>
              </w:rPr>
              <w:t>3</w:t>
            </w:r>
          </w:p>
        </w:tc>
        <w:tc>
          <w:tcPr>
            <w:tcW w:w="660" w:type="dxa"/>
          </w:tcPr>
          <w:p w14:paraId="0995D9B0" w14:textId="77777777" w:rsidR="00E021D5" w:rsidRPr="0076137C" w:rsidRDefault="00E021D5" w:rsidP="00E021D5">
            <w:pPr>
              <w:pStyle w:val="TableParagraph"/>
              <w:spacing w:before="59"/>
              <w:ind w:right="231"/>
              <w:jc w:val="right"/>
              <w:rPr>
                <w:sz w:val="16"/>
              </w:rPr>
            </w:pPr>
            <w:r>
              <w:rPr>
                <w:w w:val="111"/>
                <w:sz w:val="16"/>
              </w:rPr>
              <w:t>50</w:t>
            </w:r>
          </w:p>
        </w:tc>
      </w:tr>
      <w:tr w:rsidR="00E021D5" w14:paraId="4B61B30C" w14:textId="77777777" w:rsidTr="00B85B55">
        <w:trPr>
          <w:trHeight w:val="298"/>
        </w:trPr>
        <w:tc>
          <w:tcPr>
            <w:tcW w:w="436" w:type="dxa"/>
            <w:vAlign w:val="center"/>
          </w:tcPr>
          <w:p w14:paraId="530E66EA" w14:textId="1E81C54A" w:rsidR="00E021D5" w:rsidRPr="004353FC" w:rsidRDefault="00E021D5" w:rsidP="00E021D5">
            <w:pPr>
              <w:pStyle w:val="TableParagraph"/>
              <w:spacing w:before="51"/>
              <w:ind w:left="98" w:right="78"/>
              <w:rPr>
                <w:sz w:val="16"/>
              </w:rPr>
            </w:pPr>
            <w:r w:rsidRPr="007B55F5">
              <w:rPr>
                <w:color w:val="000000" w:themeColor="text1"/>
                <w:sz w:val="15"/>
              </w:rPr>
              <w:t>2</w:t>
            </w:r>
          </w:p>
        </w:tc>
        <w:tc>
          <w:tcPr>
            <w:tcW w:w="3336" w:type="dxa"/>
          </w:tcPr>
          <w:p w14:paraId="6A8EF52C" w14:textId="18BF7391" w:rsidR="00E021D5" w:rsidRDefault="00E021D5" w:rsidP="00E021D5">
            <w:pPr>
              <w:pStyle w:val="TableParagraph"/>
              <w:spacing w:before="51"/>
              <w:ind w:left="107"/>
              <w:jc w:val="left"/>
              <w:rPr>
                <w:sz w:val="16"/>
              </w:rPr>
            </w:pPr>
            <w:r>
              <w:rPr>
                <w:w w:val="115"/>
                <w:sz w:val="16"/>
              </w:rPr>
              <w:t>Polisi</w:t>
            </w:r>
            <w:r>
              <w:rPr>
                <w:spacing w:val="8"/>
                <w:w w:val="115"/>
                <w:sz w:val="16"/>
              </w:rPr>
              <w:t xml:space="preserve"> </w:t>
            </w:r>
            <w:r>
              <w:rPr>
                <w:w w:val="115"/>
                <w:sz w:val="16"/>
              </w:rPr>
              <w:t>Pamong</w:t>
            </w:r>
            <w:r>
              <w:rPr>
                <w:spacing w:val="9"/>
                <w:w w:val="115"/>
                <w:sz w:val="16"/>
              </w:rPr>
              <w:t xml:space="preserve"> </w:t>
            </w:r>
            <w:r>
              <w:rPr>
                <w:w w:val="115"/>
                <w:sz w:val="16"/>
              </w:rPr>
              <w:t>Praja</w:t>
            </w:r>
            <w:r>
              <w:rPr>
                <w:spacing w:val="7"/>
                <w:w w:val="115"/>
                <w:sz w:val="16"/>
              </w:rPr>
              <w:t xml:space="preserve"> </w:t>
            </w:r>
            <w:r>
              <w:rPr>
                <w:w w:val="115"/>
                <w:sz w:val="16"/>
              </w:rPr>
              <w:t>Ahli Muda</w:t>
            </w:r>
          </w:p>
        </w:tc>
        <w:tc>
          <w:tcPr>
            <w:tcW w:w="860" w:type="dxa"/>
          </w:tcPr>
          <w:p w14:paraId="096094D8" w14:textId="77777777" w:rsidR="00E021D5" w:rsidRDefault="00E021D5" w:rsidP="00E021D5">
            <w:pPr>
              <w:pStyle w:val="TableParagraph"/>
              <w:spacing w:before="51"/>
              <w:ind w:right="361"/>
              <w:jc w:val="right"/>
              <w:rPr>
                <w:sz w:val="16"/>
              </w:rPr>
            </w:pPr>
            <w:r>
              <w:rPr>
                <w:w w:val="111"/>
                <w:sz w:val="16"/>
              </w:rPr>
              <w:t>9</w:t>
            </w:r>
          </w:p>
        </w:tc>
        <w:tc>
          <w:tcPr>
            <w:tcW w:w="855" w:type="dxa"/>
          </w:tcPr>
          <w:p w14:paraId="593ADF9C" w14:textId="77777777" w:rsidR="00E021D5" w:rsidRPr="0076137C" w:rsidRDefault="00E021D5" w:rsidP="00E021D5">
            <w:pPr>
              <w:pStyle w:val="TableParagraph"/>
              <w:spacing w:before="51"/>
              <w:ind w:left="213" w:right="186"/>
              <w:rPr>
                <w:sz w:val="16"/>
              </w:rPr>
            </w:pPr>
            <w:r>
              <w:rPr>
                <w:w w:val="110"/>
                <w:sz w:val="16"/>
              </w:rPr>
              <w:t>1445</w:t>
            </w:r>
          </w:p>
        </w:tc>
        <w:tc>
          <w:tcPr>
            <w:tcW w:w="459" w:type="dxa"/>
          </w:tcPr>
          <w:p w14:paraId="42A145E7" w14:textId="77777777" w:rsidR="00E021D5" w:rsidRDefault="00E021D5" w:rsidP="00E021D5">
            <w:pPr>
              <w:pStyle w:val="TableParagraph"/>
              <w:spacing w:before="51"/>
              <w:ind w:left="185"/>
              <w:jc w:val="left"/>
              <w:rPr>
                <w:sz w:val="16"/>
              </w:rPr>
            </w:pPr>
            <w:r>
              <w:rPr>
                <w:w w:val="111"/>
                <w:sz w:val="16"/>
              </w:rPr>
              <w:t>5</w:t>
            </w:r>
          </w:p>
        </w:tc>
        <w:tc>
          <w:tcPr>
            <w:tcW w:w="804" w:type="dxa"/>
          </w:tcPr>
          <w:p w14:paraId="40038DC7" w14:textId="77777777" w:rsidR="00E021D5" w:rsidRDefault="00E021D5" w:rsidP="00E021D5">
            <w:pPr>
              <w:pStyle w:val="TableParagraph"/>
              <w:spacing w:before="51"/>
              <w:ind w:left="237" w:right="208"/>
              <w:rPr>
                <w:sz w:val="16"/>
              </w:rPr>
            </w:pPr>
            <w:r>
              <w:rPr>
                <w:w w:val="110"/>
                <w:sz w:val="16"/>
              </w:rPr>
              <w:t>750</w:t>
            </w:r>
          </w:p>
        </w:tc>
        <w:tc>
          <w:tcPr>
            <w:tcW w:w="579" w:type="dxa"/>
          </w:tcPr>
          <w:p w14:paraId="6362E37B" w14:textId="77777777" w:rsidR="00E021D5" w:rsidRDefault="00E021D5" w:rsidP="00E021D5">
            <w:pPr>
              <w:pStyle w:val="TableParagraph"/>
              <w:spacing w:before="51"/>
              <w:ind w:left="31"/>
              <w:rPr>
                <w:sz w:val="16"/>
              </w:rPr>
            </w:pPr>
            <w:r>
              <w:rPr>
                <w:w w:val="111"/>
                <w:sz w:val="16"/>
              </w:rPr>
              <w:t>2</w:t>
            </w:r>
          </w:p>
        </w:tc>
        <w:tc>
          <w:tcPr>
            <w:tcW w:w="611" w:type="dxa"/>
          </w:tcPr>
          <w:p w14:paraId="63BDDDDE" w14:textId="77777777" w:rsidR="00E021D5" w:rsidRDefault="00E021D5" w:rsidP="00E021D5">
            <w:pPr>
              <w:pStyle w:val="TableParagraph"/>
              <w:spacing w:before="51"/>
              <w:ind w:left="171"/>
              <w:jc w:val="left"/>
              <w:rPr>
                <w:sz w:val="16"/>
              </w:rPr>
            </w:pPr>
            <w:r>
              <w:rPr>
                <w:w w:val="110"/>
                <w:sz w:val="16"/>
              </w:rPr>
              <w:t>125</w:t>
            </w:r>
          </w:p>
        </w:tc>
        <w:tc>
          <w:tcPr>
            <w:tcW w:w="507" w:type="dxa"/>
          </w:tcPr>
          <w:p w14:paraId="05F574FA" w14:textId="77777777" w:rsidR="00E021D5" w:rsidRDefault="00E021D5" w:rsidP="00E021D5">
            <w:pPr>
              <w:pStyle w:val="TableParagraph"/>
              <w:spacing w:before="51"/>
              <w:ind w:left="216"/>
              <w:jc w:val="left"/>
              <w:rPr>
                <w:sz w:val="16"/>
              </w:rPr>
            </w:pPr>
            <w:r>
              <w:rPr>
                <w:w w:val="111"/>
                <w:sz w:val="16"/>
              </w:rPr>
              <w:t>2</w:t>
            </w:r>
          </w:p>
        </w:tc>
        <w:tc>
          <w:tcPr>
            <w:tcW w:w="652" w:type="dxa"/>
          </w:tcPr>
          <w:p w14:paraId="349560CE" w14:textId="77777777" w:rsidR="00E021D5" w:rsidRDefault="00E021D5" w:rsidP="00E021D5">
            <w:pPr>
              <w:pStyle w:val="TableParagraph"/>
              <w:spacing w:before="51"/>
              <w:ind w:left="189"/>
              <w:jc w:val="left"/>
              <w:rPr>
                <w:sz w:val="16"/>
              </w:rPr>
            </w:pPr>
            <w:r>
              <w:rPr>
                <w:w w:val="110"/>
                <w:sz w:val="16"/>
              </w:rPr>
              <w:t>125</w:t>
            </w:r>
          </w:p>
        </w:tc>
        <w:tc>
          <w:tcPr>
            <w:tcW w:w="615" w:type="dxa"/>
          </w:tcPr>
          <w:p w14:paraId="61AF8B56" w14:textId="77777777" w:rsidR="00E021D5" w:rsidRPr="0076137C" w:rsidRDefault="00E021D5" w:rsidP="00E021D5">
            <w:pPr>
              <w:pStyle w:val="TableParagraph"/>
              <w:spacing w:before="51"/>
              <w:ind w:left="42"/>
              <w:rPr>
                <w:sz w:val="16"/>
              </w:rPr>
            </w:pPr>
            <w:r>
              <w:rPr>
                <w:w w:val="111"/>
                <w:sz w:val="16"/>
              </w:rPr>
              <w:t>3</w:t>
            </w:r>
          </w:p>
        </w:tc>
        <w:tc>
          <w:tcPr>
            <w:tcW w:w="687" w:type="dxa"/>
          </w:tcPr>
          <w:p w14:paraId="26814D8B" w14:textId="77777777" w:rsidR="00E021D5" w:rsidRPr="0076137C" w:rsidRDefault="00E021D5" w:rsidP="00E021D5">
            <w:pPr>
              <w:pStyle w:val="TableParagraph"/>
              <w:spacing w:before="51"/>
              <w:ind w:left="188" w:right="148"/>
              <w:rPr>
                <w:sz w:val="16"/>
              </w:rPr>
            </w:pPr>
            <w:r>
              <w:rPr>
                <w:w w:val="110"/>
                <w:sz w:val="16"/>
              </w:rPr>
              <w:t>150</w:t>
            </w:r>
          </w:p>
        </w:tc>
        <w:tc>
          <w:tcPr>
            <w:tcW w:w="471" w:type="dxa"/>
          </w:tcPr>
          <w:p w14:paraId="4988852B" w14:textId="77777777" w:rsidR="00E021D5" w:rsidRPr="0076137C" w:rsidRDefault="00E021D5" w:rsidP="00E021D5">
            <w:pPr>
              <w:pStyle w:val="TableParagraph"/>
              <w:spacing w:before="51"/>
              <w:ind w:right="155"/>
              <w:jc w:val="right"/>
              <w:rPr>
                <w:sz w:val="16"/>
              </w:rPr>
            </w:pPr>
            <w:r>
              <w:rPr>
                <w:w w:val="111"/>
                <w:sz w:val="16"/>
              </w:rPr>
              <w:t>3</w:t>
            </w:r>
          </w:p>
        </w:tc>
        <w:tc>
          <w:tcPr>
            <w:tcW w:w="684" w:type="dxa"/>
          </w:tcPr>
          <w:p w14:paraId="15699AE4" w14:textId="77777777" w:rsidR="00E021D5" w:rsidRPr="0076137C" w:rsidRDefault="00E021D5" w:rsidP="00E021D5">
            <w:pPr>
              <w:pStyle w:val="TableParagraph"/>
              <w:spacing w:before="51"/>
              <w:ind w:left="261"/>
              <w:jc w:val="left"/>
              <w:rPr>
                <w:sz w:val="16"/>
              </w:rPr>
            </w:pPr>
            <w:r>
              <w:rPr>
                <w:w w:val="110"/>
                <w:sz w:val="16"/>
              </w:rPr>
              <w:t>150</w:t>
            </w:r>
          </w:p>
        </w:tc>
        <w:tc>
          <w:tcPr>
            <w:tcW w:w="511" w:type="dxa"/>
          </w:tcPr>
          <w:p w14:paraId="0F67CF42" w14:textId="77777777" w:rsidR="00E021D5" w:rsidRDefault="00E021D5" w:rsidP="00E021D5">
            <w:pPr>
              <w:pStyle w:val="TableParagraph"/>
              <w:spacing w:before="51"/>
              <w:ind w:right="170"/>
              <w:jc w:val="right"/>
              <w:rPr>
                <w:sz w:val="16"/>
              </w:rPr>
            </w:pPr>
            <w:r>
              <w:rPr>
                <w:w w:val="111"/>
                <w:sz w:val="16"/>
              </w:rPr>
              <w:t>2</w:t>
            </w:r>
          </w:p>
        </w:tc>
        <w:tc>
          <w:tcPr>
            <w:tcW w:w="567" w:type="dxa"/>
          </w:tcPr>
          <w:p w14:paraId="1C86D3D2" w14:textId="77777777" w:rsidR="00E021D5" w:rsidRDefault="00E021D5" w:rsidP="00E021D5">
            <w:pPr>
              <w:pStyle w:val="TableParagraph"/>
              <w:spacing w:before="51"/>
              <w:ind w:right="144"/>
              <w:jc w:val="right"/>
              <w:rPr>
                <w:sz w:val="16"/>
              </w:rPr>
            </w:pPr>
            <w:r>
              <w:rPr>
                <w:w w:val="110"/>
                <w:sz w:val="16"/>
              </w:rPr>
              <w:t>25</w:t>
            </w:r>
          </w:p>
        </w:tc>
        <w:tc>
          <w:tcPr>
            <w:tcW w:w="415" w:type="dxa"/>
          </w:tcPr>
          <w:p w14:paraId="7B78E5A5" w14:textId="77777777" w:rsidR="00E021D5" w:rsidRPr="0076137C" w:rsidRDefault="00E021D5" w:rsidP="00E021D5">
            <w:pPr>
              <w:pStyle w:val="TableParagraph"/>
              <w:spacing w:before="51"/>
              <w:ind w:left="61"/>
              <w:rPr>
                <w:sz w:val="16"/>
              </w:rPr>
            </w:pPr>
            <w:r>
              <w:rPr>
                <w:w w:val="111"/>
                <w:sz w:val="16"/>
              </w:rPr>
              <w:t>1</w:t>
            </w:r>
          </w:p>
        </w:tc>
        <w:tc>
          <w:tcPr>
            <w:tcW w:w="663" w:type="dxa"/>
          </w:tcPr>
          <w:p w14:paraId="680EDA48" w14:textId="77777777" w:rsidR="00E021D5" w:rsidRDefault="00E021D5" w:rsidP="00E021D5">
            <w:pPr>
              <w:pStyle w:val="TableParagraph"/>
              <w:spacing w:before="51"/>
              <w:ind w:left="212"/>
              <w:jc w:val="left"/>
              <w:rPr>
                <w:sz w:val="16"/>
              </w:rPr>
            </w:pPr>
            <w:r>
              <w:rPr>
                <w:w w:val="110"/>
                <w:sz w:val="16"/>
              </w:rPr>
              <w:t>20</w:t>
            </w:r>
          </w:p>
        </w:tc>
        <w:tc>
          <w:tcPr>
            <w:tcW w:w="491" w:type="dxa"/>
          </w:tcPr>
          <w:p w14:paraId="1CD8F95D" w14:textId="77777777" w:rsidR="00E021D5" w:rsidRPr="0076137C" w:rsidRDefault="00E021D5" w:rsidP="00E021D5">
            <w:pPr>
              <w:pStyle w:val="TableParagraph"/>
              <w:spacing w:before="51"/>
              <w:ind w:right="149"/>
              <w:jc w:val="right"/>
              <w:rPr>
                <w:sz w:val="16"/>
              </w:rPr>
            </w:pPr>
            <w:r>
              <w:rPr>
                <w:w w:val="111"/>
                <w:sz w:val="16"/>
              </w:rPr>
              <w:t>3</w:t>
            </w:r>
          </w:p>
        </w:tc>
        <w:tc>
          <w:tcPr>
            <w:tcW w:w="579" w:type="dxa"/>
          </w:tcPr>
          <w:p w14:paraId="4AE32C44" w14:textId="77777777" w:rsidR="00E021D5" w:rsidRDefault="00E021D5" w:rsidP="00E021D5">
            <w:pPr>
              <w:pStyle w:val="TableParagraph"/>
              <w:spacing w:before="51"/>
              <w:ind w:left="223"/>
              <w:jc w:val="left"/>
              <w:rPr>
                <w:sz w:val="16"/>
              </w:rPr>
            </w:pPr>
            <w:r>
              <w:rPr>
                <w:w w:val="110"/>
                <w:sz w:val="16"/>
              </w:rPr>
              <w:t>50</w:t>
            </w:r>
          </w:p>
        </w:tc>
        <w:tc>
          <w:tcPr>
            <w:tcW w:w="487" w:type="dxa"/>
          </w:tcPr>
          <w:p w14:paraId="0826117C" w14:textId="77777777" w:rsidR="00E021D5" w:rsidRDefault="00E021D5" w:rsidP="00E021D5">
            <w:pPr>
              <w:pStyle w:val="TableParagraph"/>
              <w:spacing w:before="51"/>
              <w:ind w:right="143"/>
              <w:jc w:val="right"/>
              <w:rPr>
                <w:sz w:val="16"/>
              </w:rPr>
            </w:pPr>
            <w:r>
              <w:rPr>
                <w:w w:val="111"/>
                <w:sz w:val="16"/>
              </w:rPr>
              <w:t>3</w:t>
            </w:r>
          </w:p>
        </w:tc>
        <w:tc>
          <w:tcPr>
            <w:tcW w:w="660" w:type="dxa"/>
          </w:tcPr>
          <w:p w14:paraId="3779814A" w14:textId="77777777" w:rsidR="00E021D5" w:rsidRDefault="00E021D5" w:rsidP="00E021D5">
            <w:pPr>
              <w:pStyle w:val="TableParagraph"/>
              <w:spacing w:before="51"/>
              <w:ind w:right="182"/>
              <w:jc w:val="right"/>
              <w:rPr>
                <w:sz w:val="16"/>
              </w:rPr>
            </w:pPr>
            <w:r>
              <w:rPr>
                <w:w w:val="110"/>
                <w:sz w:val="16"/>
              </w:rPr>
              <w:t>50</w:t>
            </w:r>
          </w:p>
        </w:tc>
      </w:tr>
      <w:tr w:rsidR="00E021D5" w14:paraId="3D5E47A2" w14:textId="77777777" w:rsidTr="00B85B55">
        <w:trPr>
          <w:trHeight w:val="301"/>
        </w:trPr>
        <w:tc>
          <w:tcPr>
            <w:tcW w:w="436" w:type="dxa"/>
            <w:vAlign w:val="center"/>
          </w:tcPr>
          <w:p w14:paraId="7E1EB1EA" w14:textId="3C0F130F" w:rsidR="00E021D5" w:rsidRPr="004353FC" w:rsidRDefault="00E021D5" w:rsidP="00E021D5">
            <w:pPr>
              <w:pStyle w:val="TableParagraph"/>
              <w:spacing w:before="55"/>
              <w:ind w:left="98" w:right="78"/>
              <w:rPr>
                <w:sz w:val="16"/>
              </w:rPr>
            </w:pPr>
            <w:r w:rsidRPr="007B55F5">
              <w:rPr>
                <w:color w:val="000000" w:themeColor="text1"/>
                <w:sz w:val="15"/>
              </w:rPr>
              <w:lastRenderedPageBreak/>
              <w:t>3</w:t>
            </w:r>
          </w:p>
        </w:tc>
        <w:tc>
          <w:tcPr>
            <w:tcW w:w="3336" w:type="dxa"/>
          </w:tcPr>
          <w:p w14:paraId="7A9C670C" w14:textId="200C87D2" w:rsidR="00E021D5" w:rsidRDefault="00E021D5" w:rsidP="00E021D5">
            <w:pPr>
              <w:pStyle w:val="TableParagraph"/>
              <w:spacing w:before="55"/>
              <w:ind w:left="107"/>
              <w:jc w:val="left"/>
              <w:rPr>
                <w:sz w:val="16"/>
              </w:rPr>
            </w:pPr>
            <w:r>
              <w:rPr>
                <w:w w:val="115"/>
                <w:sz w:val="16"/>
              </w:rPr>
              <w:t>Polisi</w:t>
            </w:r>
            <w:r>
              <w:rPr>
                <w:spacing w:val="4"/>
                <w:w w:val="115"/>
                <w:sz w:val="16"/>
              </w:rPr>
              <w:t xml:space="preserve"> </w:t>
            </w:r>
            <w:r>
              <w:rPr>
                <w:w w:val="115"/>
                <w:sz w:val="16"/>
              </w:rPr>
              <w:t>Pamong</w:t>
            </w:r>
            <w:r>
              <w:rPr>
                <w:spacing w:val="5"/>
                <w:w w:val="115"/>
                <w:sz w:val="16"/>
              </w:rPr>
              <w:t xml:space="preserve"> </w:t>
            </w:r>
            <w:r>
              <w:rPr>
                <w:w w:val="115"/>
                <w:sz w:val="16"/>
              </w:rPr>
              <w:t>Praja  Ahli</w:t>
            </w:r>
            <w:r>
              <w:rPr>
                <w:spacing w:val="3"/>
                <w:w w:val="115"/>
                <w:sz w:val="16"/>
              </w:rPr>
              <w:t xml:space="preserve">  </w:t>
            </w:r>
            <w:r>
              <w:rPr>
                <w:w w:val="115"/>
                <w:sz w:val="16"/>
              </w:rPr>
              <w:t xml:space="preserve">Pertama </w:t>
            </w:r>
          </w:p>
        </w:tc>
        <w:tc>
          <w:tcPr>
            <w:tcW w:w="860" w:type="dxa"/>
          </w:tcPr>
          <w:p w14:paraId="5D2A401A" w14:textId="77777777" w:rsidR="00E021D5" w:rsidRDefault="00E021D5" w:rsidP="00E021D5">
            <w:pPr>
              <w:pStyle w:val="TableParagraph"/>
              <w:spacing w:before="55"/>
              <w:ind w:right="361"/>
              <w:jc w:val="right"/>
              <w:rPr>
                <w:sz w:val="16"/>
              </w:rPr>
            </w:pPr>
            <w:r>
              <w:rPr>
                <w:w w:val="111"/>
                <w:sz w:val="16"/>
              </w:rPr>
              <w:t>8</w:t>
            </w:r>
          </w:p>
        </w:tc>
        <w:tc>
          <w:tcPr>
            <w:tcW w:w="855" w:type="dxa"/>
          </w:tcPr>
          <w:p w14:paraId="38EA1251" w14:textId="77777777" w:rsidR="00E021D5" w:rsidRPr="0076137C" w:rsidRDefault="00E021D5" w:rsidP="00E021D5">
            <w:pPr>
              <w:pStyle w:val="TableParagraph"/>
              <w:spacing w:before="55"/>
              <w:ind w:left="213" w:right="186"/>
              <w:rPr>
                <w:sz w:val="16"/>
              </w:rPr>
            </w:pPr>
            <w:r>
              <w:rPr>
                <w:w w:val="110"/>
                <w:sz w:val="16"/>
              </w:rPr>
              <w:t>1270</w:t>
            </w:r>
          </w:p>
        </w:tc>
        <w:tc>
          <w:tcPr>
            <w:tcW w:w="459" w:type="dxa"/>
          </w:tcPr>
          <w:p w14:paraId="06CD8459" w14:textId="77777777" w:rsidR="00E021D5" w:rsidRPr="0076137C" w:rsidRDefault="00E021D5" w:rsidP="00E021D5">
            <w:pPr>
              <w:pStyle w:val="TableParagraph"/>
              <w:spacing w:before="55"/>
              <w:ind w:left="185"/>
              <w:jc w:val="left"/>
              <w:rPr>
                <w:sz w:val="16"/>
              </w:rPr>
            </w:pPr>
            <w:r>
              <w:rPr>
                <w:w w:val="111"/>
                <w:sz w:val="16"/>
              </w:rPr>
              <w:t>5</w:t>
            </w:r>
          </w:p>
        </w:tc>
        <w:tc>
          <w:tcPr>
            <w:tcW w:w="804" w:type="dxa"/>
          </w:tcPr>
          <w:p w14:paraId="155AF26C" w14:textId="77777777" w:rsidR="00E021D5" w:rsidRDefault="00E021D5" w:rsidP="00E021D5">
            <w:pPr>
              <w:pStyle w:val="TableParagraph"/>
              <w:spacing w:before="55"/>
              <w:ind w:left="237" w:right="208"/>
              <w:rPr>
                <w:sz w:val="16"/>
              </w:rPr>
            </w:pPr>
            <w:r>
              <w:rPr>
                <w:w w:val="110"/>
                <w:sz w:val="16"/>
              </w:rPr>
              <w:t>750</w:t>
            </w:r>
          </w:p>
        </w:tc>
        <w:tc>
          <w:tcPr>
            <w:tcW w:w="579" w:type="dxa"/>
          </w:tcPr>
          <w:p w14:paraId="5D12D387" w14:textId="77777777" w:rsidR="00E021D5" w:rsidRPr="0076137C" w:rsidRDefault="00E021D5" w:rsidP="00E021D5">
            <w:pPr>
              <w:pStyle w:val="TableParagraph"/>
              <w:spacing w:before="55"/>
              <w:ind w:left="31"/>
              <w:rPr>
                <w:sz w:val="16"/>
              </w:rPr>
            </w:pPr>
            <w:r>
              <w:rPr>
                <w:w w:val="111"/>
                <w:sz w:val="16"/>
              </w:rPr>
              <w:t>1</w:t>
            </w:r>
          </w:p>
        </w:tc>
        <w:tc>
          <w:tcPr>
            <w:tcW w:w="611" w:type="dxa"/>
          </w:tcPr>
          <w:p w14:paraId="3649C805" w14:textId="77777777" w:rsidR="00E021D5" w:rsidRDefault="00E021D5" w:rsidP="00E021D5">
            <w:pPr>
              <w:pStyle w:val="TableParagraph"/>
              <w:spacing w:before="55"/>
              <w:ind w:left="171"/>
              <w:jc w:val="left"/>
              <w:rPr>
                <w:sz w:val="16"/>
              </w:rPr>
            </w:pPr>
            <w:r>
              <w:rPr>
                <w:w w:val="110"/>
                <w:sz w:val="16"/>
              </w:rPr>
              <w:t>25</w:t>
            </w:r>
          </w:p>
        </w:tc>
        <w:tc>
          <w:tcPr>
            <w:tcW w:w="507" w:type="dxa"/>
          </w:tcPr>
          <w:p w14:paraId="478B49D3" w14:textId="77777777" w:rsidR="00E021D5" w:rsidRDefault="00E021D5" w:rsidP="00E021D5">
            <w:pPr>
              <w:pStyle w:val="TableParagraph"/>
              <w:spacing w:before="55"/>
              <w:ind w:left="216"/>
              <w:jc w:val="left"/>
              <w:rPr>
                <w:sz w:val="16"/>
              </w:rPr>
            </w:pPr>
            <w:r>
              <w:rPr>
                <w:w w:val="111"/>
                <w:sz w:val="16"/>
              </w:rPr>
              <w:t>2</w:t>
            </w:r>
          </w:p>
        </w:tc>
        <w:tc>
          <w:tcPr>
            <w:tcW w:w="652" w:type="dxa"/>
          </w:tcPr>
          <w:p w14:paraId="459BED9B" w14:textId="77777777" w:rsidR="00E021D5" w:rsidRDefault="00E021D5" w:rsidP="00E021D5">
            <w:pPr>
              <w:pStyle w:val="TableParagraph"/>
              <w:spacing w:before="55"/>
              <w:ind w:left="189"/>
              <w:jc w:val="left"/>
              <w:rPr>
                <w:sz w:val="16"/>
              </w:rPr>
            </w:pPr>
            <w:r>
              <w:rPr>
                <w:w w:val="110"/>
                <w:sz w:val="16"/>
              </w:rPr>
              <w:t>125</w:t>
            </w:r>
          </w:p>
        </w:tc>
        <w:tc>
          <w:tcPr>
            <w:tcW w:w="615" w:type="dxa"/>
          </w:tcPr>
          <w:p w14:paraId="09F737DE" w14:textId="77777777" w:rsidR="00E021D5" w:rsidRPr="0076137C" w:rsidRDefault="00E021D5" w:rsidP="00E021D5">
            <w:pPr>
              <w:pStyle w:val="TableParagraph"/>
              <w:spacing w:before="55"/>
              <w:ind w:left="42"/>
              <w:rPr>
                <w:sz w:val="16"/>
              </w:rPr>
            </w:pPr>
            <w:r>
              <w:rPr>
                <w:w w:val="111"/>
                <w:sz w:val="16"/>
              </w:rPr>
              <w:t>3</w:t>
            </w:r>
          </w:p>
        </w:tc>
        <w:tc>
          <w:tcPr>
            <w:tcW w:w="687" w:type="dxa"/>
          </w:tcPr>
          <w:p w14:paraId="6C26E9FB" w14:textId="77777777" w:rsidR="00E021D5" w:rsidRPr="0076137C" w:rsidRDefault="00E021D5" w:rsidP="00E021D5">
            <w:pPr>
              <w:pStyle w:val="TableParagraph"/>
              <w:spacing w:before="55"/>
              <w:ind w:left="188" w:right="148"/>
              <w:rPr>
                <w:sz w:val="16"/>
              </w:rPr>
            </w:pPr>
            <w:r>
              <w:rPr>
                <w:w w:val="110"/>
                <w:sz w:val="16"/>
              </w:rPr>
              <w:t>150</w:t>
            </w:r>
          </w:p>
        </w:tc>
        <w:tc>
          <w:tcPr>
            <w:tcW w:w="471" w:type="dxa"/>
          </w:tcPr>
          <w:p w14:paraId="2BEB3413" w14:textId="77777777" w:rsidR="00E021D5" w:rsidRDefault="00E021D5" w:rsidP="00E021D5">
            <w:pPr>
              <w:pStyle w:val="TableParagraph"/>
              <w:spacing w:before="55"/>
              <w:ind w:right="155"/>
              <w:jc w:val="right"/>
              <w:rPr>
                <w:sz w:val="16"/>
              </w:rPr>
            </w:pPr>
            <w:r>
              <w:rPr>
                <w:w w:val="111"/>
                <w:sz w:val="16"/>
              </w:rPr>
              <w:t>2</w:t>
            </w:r>
          </w:p>
        </w:tc>
        <w:tc>
          <w:tcPr>
            <w:tcW w:w="684" w:type="dxa"/>
          </w:tcPr>
          <w:p w14:paraId="79399A56" w14:textId="77777777" w:rsidR="00E021D5" w:rsidRDefault="00E021D5" w:rsidP="00E021D5">
            <w:pPr>
              <w:pStyle w:val="TableParagraph"/>
              <w:spacing w:before="55"/>
              <w:ind w:left="261"/>
              <w:jc w:val="left"/>
              <w:rPr>
                <w:sz w:val="16"/>
              </w:rPr>
            </w:pPr>
            <w:r>
              <w:rPr>
                <w:w w:val="110"/>
                <w:sz w:val="16"/>
              </w:rPr>
              <w:t>75</w:t>
            </w:r>
          </w:p>
        </w:tc>
        <w:tc>
          <w:tcPr>
            <w:tcW w:w="511" w:type="dxa"/>
          </w:tcPr>
          <w:p w14:paraId="31E2C27D" w14:textId="77777777" w:rsidR="00E021D5" w:rsidRPr="0076137C" w:rsidRDefault="00E021D5" w:rsidP="00E021D5">
            <w:pPr>
              <w:pStyle w:val="TableParagraph"/>
              <w:spacing w:before="55"/>
              <w:ind w:right="170"/>
              <w:jc w:val="right"/>
              <w:rPr>
                <w:sz w:val="16"/>
              </w:rPr>
            </w:pPr>
            <w:r>
              <w:rPr>
                <w:w w:val="111"/>
                <w:sz w:val="16"/>
              </w:rPr>
              <w:t>2</w:t>
            </w:r>
          </w:p>
        </w:tc>
        <w:tc>
          <w:tcPr>
            <w:tcW w:w="567" w:type="dxa"/>
          </w:tcPr>
          <w:p w14:paraId="634C08F4" w14:textId="77777777" w:rsidR="00E021D5" w:rsidRPr="0076137C" w:rsidRDefault="00E021D5" w:rsidP="00E021D5">
            <w:pPr>
              <w:pStyle w:val="TableParagraph"/>
              <w:spacing w:before="55"/>
              <w:rPr>
                <w:sz w:val="16"/>
              </w:rPr>
            </w:pPr>
            <w:r>
              <w:rPr>
                <w:w w:val="110"/>
                <w:sz w:val="16"/>
              </w:rPr>
              <w:t>25</w:t>
            </w:r>
          </w:p>
        </w:tc>
        <w:tc>
          <w:tcPr>
            <w:tcW w:w="415" w:type="dxa"/>
          </w:tcPr>
          <w:p w14:paraId="770066C8" w14:textId="77777777" w:rsidR="00E021D5" w:rsidRPr="0076137C" w:rsidRDefault="00E021D5" w:rsidP="00E021D5">
            <w:pPr>
              <w:pStyle w:val="TableParagraph"/>
              <w:spacing w:before="55"/>
              <w:ind w:left="61"/>
              <w:rPr>
                <w:sz w:val="16"/>
              </w:rPr>
            </w:pPr>
            <w:r>
              <w:rPr>
                <w:w w:val="111"/>
                <w:sz w:val="16"/>
              </w:rPr>
              <w:t>1</w:t>
            </w:r>
          </w:p>
        </w:tc>
        <w:tc>
          <w:tcPr>
            <w:tcW w:w="663" w:type="dxa"/>
          </w:tcPr>
          <w:p w14:paraId="6574074E" w14:textId="77777777" w:rsidR="00E021D5" w:rsidRDefault="00E021D5" w:rsidP="00E021D5">
            <w:pPr>
              <w:pStyle w:val="TableParagraph"/>
              <w:spacing w:before="55"/>
              <w:ind w:left="212"/>
              <w:jc w:val="left"/>
              <w:rPr>
                <w:sz w:val="16"/>
              </w:rPr>
            </w:pPr>
            <w:r>
              <w:rPr>
                <w:w w:val="110"/>
                <w:sz w:val="16"/>
              </w:rPr>
              <w:t>20</w:t>
            </w:r>
          </w:p>
        </w:tc>
        <w:tc>
          <w:tcPr>
            <w:tcW w:w="491" w:type="dxa"/>
          </w:tcPr>
          <w:p w14:paraId="2F4936E5" w14:textId="77777777" w:rsidR="00E021D5" w:rsidRPr="0076137C" w:rsidRDefault="00E021D5" w:rsidP="00E021D5">
            <w:pPr>
              <w:pStyle w:val="TableParagraph"/>
              <w:spacing w:before="55"/>
              <w:ind w:right="149"/>
              <w:jc w:val="right"/>
              <w:rPr>
                <w:sz w:val="16"/>
              </w:rPr>
            </w:pPr>
            <w:r>
              <w:rPr>
                <w:w w:val="111"/>
                <w:sz w:val="16"/>
              </w:rPr>
              <w:t>3</w:t>
            </w:r>
          </w:p>
        </w:tc>
        <w:tc>
          <w:tcPr>
            <w:tcW w:w="579" w:type="dxa"/>
          </w:tcPr>
          <w:p w14:paraId="26CBB6D3" w14:textId="77777777" w:rsidR="00E021D5" w:rsidRDefault="00E021D5" w:rsidP="00E021D5">
            <w:pPr>
              <w:pStyle w:val="TableParagraph"/>
              <w:spacing w:before="55"/>
              <w:ind w:left="223"/>
              <w:jc w:val="left"/>
              <w:rPr>
                <w:sz w:val="16"/>
              </w:rPr>
            </w:pPr>
            <w:r>
              <w:rPr>
                <w:w w:val="110"/>
                <w:sz w:val="16"/>
              </w:rPr>
              <w:t>50</w:t>
            </w:r>
          </w:p>
        </w:tc>
        <w:tc>
          <w:tcPr>
            <w:tcW w:w="487" w:type="dxa"/>
          </w:tcPr>
          <w:p w14:paraId="70318900" w14:textId="77777777" w:rsidR="00E021D5" w:rsidRDefault="00E021D5" w:rsidP="00E021D5">
            <w:pPr>
              <w:pStyle w:val="TableParagraph"/>
              <w:spacing w:before="55"/>
              <w:ind w:right="143"/>
              <w:jc w:val="right"/>
              <w:rPr>
                <w:sz w:val="16"/>
              </w:rPr>
            </w:pPr>
            <w:r>
              <w:rPr>
                <w:w w:val="111"/>
                <w:sz w:val="16"/>
              </w:rPr>
              <w:t>3</w:t>
            </w:r>
          </w:p>
        </w:tc>
        <w:tc>
          <w:tcPr>
            <w:tcW w:w="660" w:type="dxa"/>
          </w:tcPr>
          <w:p w14:paraId="3761C8BA" w14:textId="77777777" w:rsidR="00E021D5" w:rsidRDefault="00E021D5" w:rsidP="00E021D5">
            <w:pPr>
              <w:pStyle w:val="TableParagraph"/>
              <w:spacing w:before="55"/>
              <w:ind w:right="182"/>
              <w:jc w:val="right"/>
              <w:rPr>
                <w:sz w:val="16"/>
              </w:rPr>
            </w:pPr>
            <w:r>
              <w:rPr>
                <w:w w:val="110"/>
                <w:sz w:val="16"/>
              </w:rPr>
              <w:t>50</w:t>
            </w:r>
          </w:p>
        </w:tc>
      </w:tr>
      <w:tr w:rsidR="00E021D5" w14:paraId="1D96BA7C" w14:textId="77777777" w:rsidTr="00B85B55">
        <w:trPr>
          <w:trHeight w:val="297"/>
        </w:trPr>
        <w:tc>
          <w:tcPr>
            <w:tcW w:w="436" w:type="dxa"/>
            <w:vAlign w:val="center"/>
          </w:tcPr>
          <w:p w14:paraId="64EEF74D" w14:textId="205848E3" w:rsidR="00E021D5" w:rsidRPr="004353FC" w:rsidRDefault="00E021D5" w:rsidP="00E021D5">
            <w:pPr>
              <w:pStyle w:val="TableParagraph"/>
              <w:spacing w:before="51"/>
              <w:ind w:left="98" w:right="78"/>
              <w:rPr>
                <w:sz w:val="16"/>
              </w:rPr>
            </w:pPr>
            <w:r w:rsidRPr="007B55F5">
              <w:rPr>
                <w:color w:val="000000" w:themeColor="text1"/>
                <w:sz w:val="15"/>
              </w:rPr>
              <w:t>4</w:t>
            </w:r>
          </w:p>
        </w:tc>
        <w:tc>
          <w:tcPr>
            <w:tcW w:w="3336" w:type="dxa"/>
          </w:tcPr>
          <w:p w14:paraId="3E9242ED" w14:textId="77777777" w:rsidR="00E021D5" w:rsidRDefault="00E021D5" w:rsidP="00E021D5">
            <w:pPr>
              <w:pStyle w:val="TableParagraph"/>
              <w:spacing w:before="51"/>
              <w:ind w:left="107"/>
              <w:jc w:val="left"/>
              <w:rPr>
                <w:sz w:val="16"/>
              </w:rPr>
            </w:pPr>
            <w:r>
              <w:rPr>
                <w:w w:val="110"/>
                <w:sz w:val="16"/>
              </w:rPr>
              <w:t>Polisi</w:t>
            </w:r>
            <w:r>
              <w:rPr>
                <w:spacing w:val="28"/>
                <w:w w:val="110"/>
                <w:sz w:val="16"/>
              </w:rPr>
              <w:t xml:space="preserve"> </w:t>
            </w:r>
            <w:r>
              <w:rPr>
                <w:w w:val="110"/>
                <w:sz w:val="16"/>
              </w:rPr>
              <w:t>Pamong</w:t>
            </w:r>
            <w:r>
              <w:rPr>
                <w:spacing w:val="29"/>
                <w:w w:val="110"/>
                <w:sz w:val="16"/>
              </w:rPr>
              <w:t xml:space="preserve"> </w:t>
            </w:r>
            <w:r>
              <w:rPr>
                <w:w w:val="110"/>
                <w:sz w:val="16"/>
              </w:rPr>
              <w:t>Praja</w:t>
            </w:r>
            <w:r>
              <w:rPr>
                <w:spacing w:val="26"/>
                <w:w w:val="110"/>
                <w:sz w:val="16"/>
              </w:rPr>
              <w:t xml:space="preserve"> </w:t>
            </w:r>
            <w:r>
              <w:rPr>
                <w:w w:val="110"/>
                <w:sz w:val="16"/>
              </w:rPr>
              <w:t>Penyelia</w:t>
            </w:r>
          </w:p>
        </w:tc>
        <w:tc>
          <w:tcPr>
            <w:tcW w:w="860" w:type="dxa"/>
          </w:tcPr>
          <w:p w14:paraId="0C1E64E7" w14:textId="77777777" w:rsidR="00E021D5" w:rsidRDefault="00E021D5" w:rsidP="00E021D5">
            <w:pPr>
              <w:pStyle w:val="TableParagraph"/>
              <w:spacing w:before="51"/>
              <w:ind w:right="361"/>
              <w:jc w:val="right"/>
              <w:rPr>
                <w:sz w:val="16"/>
              </w:rPr>
            </w:pPr>
            <w:r>
              <w:rPr>
                <w:w w:val="111"/>
                <w:sz w:val="16"/>
              </w:rPr>
              <w:t>8</w:t>
            </w:r>
          </w:p>
        </w:tc>
        <w:tc>
          <w:tcPr>
            <w:tcW w:w="855" w:type="dxa"/>
          </w:tcPr>
          <w:p w14:paraId="0511AD7D" w14:textId="77777777" w:rsidR="00E021D5" w:rsidRPr="008B4AE4" w:rsidRDefault="00E021D5" w:rsidP="00E021D5">
            <w:pPr>
              <w:pStyle w:val="TableParagraph"/>
              <w:spacing w:before="51"/>
              <w:ind w:left="213" w:right="186"/>
              <w:rPr>
                <w:sz w:val="16"/>
              </w:rPr>
            </w:pPr>
            <w:r>
              <w:rPr>
                <w:w w:val="110"/>
                <w:sz w:val="16"/>
              </w:rPr>
              <w:t>1320</w:t>
            </w:r>
          </w:p>
        </w:tc>
        <w:tc>
          <w:tcPr>
            <w:tcW w:w="459" w:type="dxa"/>
          </w:tcPr>
          <w:p w14:paraId="12395766" w14:textId="77777777" w:rsidR="00E021D5" w:rsidRDefault="00E021D5" w:rsidP="00E021D5">
            <w:pPr>
              <w:pStyle w:val="TableParagraph"/>
              <w:spacing w:before="51"/>
              <w:ind w:left="185"/>
              <w:jc w:val="left"/>
              <w:rPr>
                <w:sz w:val="16"/>
              </w:rPr>
            </w:pPr>
            <w:r>
              <w:rPr>
                <w:w w:val="111"/>
                <w:sz w:val="16"/>
              </w:rPr>
              <w:t>4</w:t>
            </w:r>
          </w:p>
        </w:tc>
        <w:tc>
          <w:tcPr>
            <w:tcW w:w="804" w:type="dxa"/>
          </w:tcPr>
          <w:p w14:paraId="3CDAA65E" w14:textId="77777777" w:rsidR="00E021D5" w:rsidRDefault="00E021D5" w:rsidP="00E021D5">
            <w:pPr>
              <w:pStyle w:val="TableParagraph"/>
              <w:spacing w:before="51"/>
              <w:ind w:left="237" w:right="208"/>
              <w:rPr>
                <w:sz w:val="16"/>
              </w:rPr>
            </w:pPr>
            <w:r>
              <w:rPr>
                <w:w w:val="110"/>
                <w:sz w:val="16"/>
              </w:rPr>
              <w:t>550</w:t>
            </w:r>
          </w:p>
        </w:tc>
        <w:tc>
          <w:tcPr>
            <w:tcW w:w="579" w:type="dxa"/>
          </w:tcPr>
          <w:p w14:paraId="2B2D3479" w14:textId="77777777" w:rsidR="00E021D5" w:rsidRPr="008B4AE4" w:rsidRDefault="00E021D5" w:rsidP="00E021D5">
            <w:pPr>
              <w:pStyle w:val="TableParagraph"/>
              <w:spacing w:before="51"/>
              <w:ind w:left="31"/>
              <w:rPr>
                <w:sz w:val="16"/>
              </w:rPr>
            </w:pPr>
            <w:r>
              <w:rPr>
                <w:w w:val="111"/>
                <w:sz w:val="16"/>
              </w:rPr>
              <w:t>3</w:t>
            </w:r>
          </w:p>
        </w:tc>
        <w:tc>
          <w:tcPr>
            <w:tcW w:w="611" w:type="dxa"/>
          </w:tcPr>
          <w:p w14:paraId="0042D503" w14:textId="77777777" w:rsidR="00E021D5" w:rsidRDefault="00E021D5" w:rsidP="00E021D5">
            <w:pPr>
              <w:pStyle w:val="TableParagraph"/>
              <w:spacing w:before="51"/>
              <w:ind w:left="171"/>
              <w:jc w:val="left"/>
              <w:rPr>
                <w:sz w:val="16"/>
              </w:rPr>
            </w:pPr>
            <w:r>
              <w:rPr>
                <w:w w:val="110"/>
                <w:sz w:val="16"/>
              </w:rPr>
              <w:t>275</w:t>
            </w:r>
          </w:p>
        </w:tc>
        <w:tc>
          <w:tcPr>
            <w:tcW w:w="507" w:type="dxa"/>
          </w:tcPr>
          <w:p w14:paraId="1EF27968" w14:textId="77777777" w:rsidR="00E021D5" w:rsidRDefault="00E021D5" w:rsidP="00E021D5">
            <w:pPr>
              <w:pStyle w:val="TableParagraph"/>
              <w:spacing w:before="51"/>
              <w:ind w:left="216"/>
              <w:jc w:val="left"/>
              <w:rPr>
                <w:sz w:val="16"/>
              </w:rPr>
            </w:pPr>
            <w:r>
              <w:rPr>
                <w:w w:val="111"/>
                <w:sz w:val="16"/>
              </w:rPr>
              <w:t>2</w:t>
            </w:r>
          </w:p>
        </w:tc>
        <w:tc>
          <w:tcPr>
            <w:tcW w:w="652" w:type="dxa"/>
          </w:tcPr>
          <w:p w14:paraId="57284FCA" w14:textId="77777777" w:rsidR="00E021D5" w:rsidRDefault="00E021D5" w:rsidP="00E021D5">
            <w:pPr>
              <w:pStyle w:val="TableParagraph"/>
              <w:spacing w:before="51"/>
              <w:ind w:left="189"/>
              <w:jc w:val="left"/>
              <w:rPr>
                <w:sz w:val="16"/>
              </w:rPr>
            </w:pPr>
            <w:r>
              <w:rPr>
                <w:w w:val="110"/>
                <w:sz w:val="16"/>
              </w:rPr>
              <w:t>125</w:t>
            </w:r>
          </w:p>
        </w:tc>
        <w:tc>
          <w:tcPr>
            <w:tcW w:w="615" w:type="dxa"/>
          </w:tcPr>
          <w:p w14:paraId="4089EBC6" w14:textId="77777777" w:rsidR="00E021D5" w:rsidRPr="008B4AE4" w:rsidRDefault="00E021D5" w:rsidP="00E021D5">
            <w:pPr>
              <w:pStyle w:val="TableParagraph"/>
              <w:spacing w:before="51"/>
              <w:ind w:left="42"/>
              <w:rPr>
                <w:sz w:val="16"/>
              </w:rPr>
            </w:pPr>
            <w:r>
              <w:rPr>
                <w:w w:val="111"/>
                <w:sz w:val="16"/>
              </w:rPr>
              <w:t>3</w:t>
            </w:r>
          </w:p>
        </w:tc>
        <w:tc>
          <w:tcPr>
            <w:tcW w:w="687" w:type="dxa"/>
          </w:tcPr>
          <w:p w14:paraId="0626DA48" w14:textId="77777777" w:rsidR="00E021D5" w:rsidRPr="008B4AE4" w:rsidRDefault="00E021D5" w:rsidP="00E021D5">
            <w:pPr>
              <w:pStyle w:val="TableParagraph"/>
              <w:spacing w:before="51"/>
              <w:ind w:left="188" w:right="148"/>
              <w:rPr>
                <w:sz w:val="16"/>
              </w:rPr>
            </w:pPr>
            <w:r>
              <w:rPr>
                <w:w w:val="110"/>
                <w:sz w:val="16"/>
              </w:rPr>
              <w:t>150</w:t>
            </w:r>
          </w:p>
        </w:tc>
        <w:tc>
          <w:tcPr>
            <w:tcW w:w="471" w:type="dxa"/>
          </w:tcPr>
          <w:p w14:paraId="1B90BD59" w14:textId="77777777" w:rsidR="00E021D5" w:rsidRDefault="00E021D5" w:rsidP="00E021D5">
            <w:pPr>
              <w:pStyle w:val="TableParagraph"/>
              <w:spacing w:before="51"/>
              <w:ind w:right="155"/>
              <w:jc w:val="right"/>
              <w:rPr>
                <w:sz w:val="16"/>
              </w:rPr>
            </w:pPr>
            <w:r>
              <w:rPr>
                <w:w w:val="111"/>
                <w:sz w:val="16"/>
              </w:rPr>
              <w:t>2</w:t>
            </w:r>
          </w:p>
        </w:tc>
        <w:tc>
          <w:tcPr>
            <w:tcW w:w="684" w:type="dxa"/>
          </w:tcPr>
          <w:p w14:paraId="1ABCB3DC" w14:textId="77777777" w:rsidR="00E021D5" w:rsidRDefault="00E021D5" w:rsidP="00E021D5">
            <w:pPr>
              <w:pStyle w:val="TableParagraph"/>
              <w:spacing w:before="51"/>
              <w:ind w:left="261"/>
              <w:jc w:val="left"/>
              <w:rPr>
                <w:sz w:val="16"/>
              </w:rPr>
            </w:pPr>
            <w:r>
              <w:rPr>
                <w:w w:val="110"/>
                <w:sz w:val="16"/>
              </w:rPr>
              <w:t>75</w:t>
            </w:r>
          </w:p>
        </w:tc>
        <w:tc>
          <w:tcPr>
            <w:tcW w:w="511" w:type="dxa"/>
          </w:tcPr>
          <w:p w14:paraId="544CBF0F" w14:textId="77777777" w:rsidR="00E021D5" w:rsidRPr="008B4AE4" w:rsidRDefault="00E021D5" w:rsidP="00E021D5">
            <w:pPr>
              <w:pStyle w:val="TableParagraph"/>
              <w:spacing w:before="51"/>
              <w:ind w:right="170"/>
              <w:jc w:val="right"/>
              <w:rPr>
                <w:sz w:val="16"/>
              </w:rPr>
            </w:pPr>
            <w:r>
              <w:rPr>
                <w:w w:val="111"/>
                <w:sz w:val="16"/>
              </w:rPr>
              <w:t>2</w:t>
            </w:r>
          </w:p>
        </w:tc>
        <w:tc>
          <w:tcPr>
            <w:tcW w:w="567" w:type="dxa"/>
          </w:tcPr>
          <w:p w14:paraId="1F4A8EDF" w14:textId="77777777" w:rsidR="00E021D5" w:rsidRPr="008B4AE4" w:rsidRDefault="00E021D5" w:rsidP="00E021D5">
            <w:pPr>
              <w:pStyle w:val="TableParagraph"/>
              <w:spacing w:before="51"/>
              <w:ind w:right="144"/>
              <w:jc w:val="right"/>
              <w:rPr>
                <w:sz w:val="16"/>
              </w:rPr>
            </w:pPr>
            <w:r>
              <w:rPr>
                <w:w w:val="110"/>
                <w:sz w:val="16"/>
              </w:rPr>
              <w:t>25</w:t>
            </w:r>
          </w:p>
        </w:tc>
        <w:tc>
          <w:tcPr>
            <w:tcW w:w="415" w:type="dxa"/>
          </w:tcPr>
          <w:p w14:paraId="0A57D47C" w14:textId="77777777" w:rsidR="00E021D5" w:rsidRPr="008B4AE4" w:rsidRDefault="00E021D5" w:rsidP="00E021D5">
            <w:pPr>
              <w:pStyle w:val="TableParagraph"/>
              <w:spacing w:before="51"/>
              <w:ind w:left="61"/>
              <w:rPr>
                <w:sz w:val="16"/>
              </w:rPr>
            </w:pPr>
            <w:r>
              <w:rPr>
                <w:w w:val="111"/>
                <w:sz w:val="16"/>
              </w:rPr>
              <w:t>1</w:t>
            </w:r>
          </w:p>
        </w:tc>
        <w:tc>
          <w:tcPr>
            <w:tcW w:w="663" w:type="dxa"/>
          </w:tcPr>
          <w:p w14:paraId="667F59DC" w14:textId="77777777" w:rsidR="00E021D5" w:rsidRDefault="00E021D5" w:rsidP="00E021D5">
            <w:pPr>
              <w:pStyle w:val="TableParagraph"/>
              <w:spacing w:before="51"/>
              <w:ind w:left="212"/>
              <w:jc w:val="left"/>
              <w:rPr>
                <w:sz w:val="16"/>
              </w:rPr>
            </w:pPr>
            <w:r>
              <w:rPr>
                <w:w w:val="110"/>
                <w:sz w:val="16"/>
              </w:rPr>
              <w:t>20</w:t>
            </w:r>
          </w:p>
        </w:tc>
        <w:tc>
          <w:tcPr>
            <w:tcW w:w="491" w:type="dxa"/>
          </w:tcPr>
          <w:p w14:paraId="3EA72B55" w14:textId="77777777" w:rsidR="00E021D5" w:rsidRPr="008B4AE4" w:rsidRDefault="00E021D5" w:rsidP="00E021D5">
            <w:pPr>
              <w:pStyle w:val="TableParagraph"/>
              <w:spacing w:before="51"/>
              <w:ind w:right="149"/>
              <w:jc w:val="right"/>
              <w:rPr>
                <w:sz w:val="16"/>
              </w:rPr>
            </w:pPr>
            <w:r>
              <w:rPr>
                <w:w w:val="111"/>
                <w:sz w:val="16"/>
              </w:rPr>
              <w:t>3</w:t>
            </w:r>
          </w:p>
        </w:tc>
        <w:tc>
          <w:tcPr>
            <w:tcW w:w="579" w:type="dxa"/>
          </w:tcPr>
          <w:p w14:paraId="2E3630A0" w14:textId="77777777" w:rsidR="00E021D5" w:rsidRDefault="00E021D5" w:rsidP="00E021D5">
            <w:pPr>
              <w:pStyle w:val="TableParagraph"/>
              <w:spacing w:before="51"/>
              <w:ind w:left="223"/>
              <w:jc w:val="left"/>
              <w:rPr>
                <w:sz w:val="16"/>
              </w:rPr>
            </w:pPr>
            <w:r>
              <w:rPr>
                <w:w w:val="110"/>
                <w:sz w:val="16"/>
              </w:rPr>
              <w:t>50</w:t>
            </w:r>
          </w:p>
        </w:tc>
        <w:tc>
          <w:tcPr>
            <w:tcW w:w="487" w:type="dxa"/>
          </w:tcPr>
          <w:p w14:paraId="6FF42E4F" w14:textId="77777777" w:rsidR="00E021D5" w:rsidRDefault="00E021D5" w:rsidP="00E021D5">
            <w:pPr>
              <w:pStyle w:val="TableParagraph"/>
              <w:spacing w:before="51"/>
              <w:ind w:right="143"/>
              <w:jc w:val="right"/>
              <w:rPr>
                <w:sz w:val="16"/>
              </w:rPr>
            </w:pPr>
            <w:r>
              <w:rPr>
                <w:w w:val="111"/>
                <w:sz w:val="16"/>
              </w:rPr>
              <w:t>3</w:t>
            </w:r>
          </w:p>
        </w:tc>
        <w:tc>
          <w:tcPr>
            <w:tcW w:w="660" w:type="dxa"/>
          </w:tcPr>
          <w:p w14:paraId="05A171C8" w14:textId="77777777" w:rsidR="00E021D5" w:rsidRDefault="00E021D5" w:rsidP="00E021D5">
            <w:pPr>
              <w:pStyle w:val="TableParagraph"/>
              <w:spacing w:before="51"/>
              <w:ind w:right="182"/>
              <w:jc w:val="right"/>
              <w:rPr>
                <w:sz w:val="16"/>
              </w:rPr>
            </w:pPr>
            <w:r>
              <w:rPr>
                <w:w w:val="110"/>
                <w:sz w:val="16"/>
              </w:rPr>
              <w:t>50</w:t>
            </w:r>
          </w:p>
        </w:tc>
      </w:tr>
      <w:tr w:rsidR="00E021D5" w14:paraId="30B325E9" w14:textId="77777777" w:rsidTr="00B85B55">
        <w:trPr>
          <w:trHeight w:val="297"/>
        </w:trPr>
        <w:tc>
          <w:tcPr>
            <w:tcW w:w="436" w:type="dxa"/>
            <w:vAlign w:val="center"/>
          </w:tcPr>
          <w:p w14:paraId="3A7CDCB2" w14:textId="39A5BA5B" w:rsidR="00E021D5" w:rsidRPr="004353FC" w:rsidRDefault="00E021D5" w:rsidP="00E021D5">
            <w:pPr>
              <w:pStyle w:val="TableParagraph"/>
              <w:spacing w:before="51"/>
              <w:ind w:left="98" w:right="78"/>
              <w:rPr>
                <w:w w:val="110"/>
                <w:sz w:val="16"/>
              </w:rPr>
            </w:pPr>
            <w:r w:rsidRPr="007B55F5">
              <w:rPr>
                <w:color w:val="000000" w:themeColor="text1"/>
                <w:sz w:val="15"/>
              </w:rPr>
              <w:t>5</w:t>
            </w:r>
          </w:p>
        </w:tc>
        <w:tc>
          <w:tcPr>
            <w:tcW w:w="3336" w:type="dxa"/>
          </w:tcPr>
          <w:p w14:paraId="632B7499" w14:textId="77777777" w:rsidR="00E021D5" w:rsidRDefault="00E021D5" w:rsidP="00E021D5">
            <w:pPr>
              <w:pStyle w:val="TableParagraph"/>
              <w:spacing w:before="67"/>
              <w:ind w:left="107" w:right="201"/>
              <w:jc w:val="left"/>
              <w:rPr>
                <w:sz w:val="16"/>
              </w:rPr>
            </w:pPr>
            <w:r>
              <w:rPr>
                <w:w w:val="115"/>
                <w:sz w:val="16"/>
              </w:rPr>
              <w:t>Polisi</w:t>
            </w:r>
            <w:r>
              <w:rPr>
                <w:spacing w:val="6"/>
                <w:w w:val="115"/>
                <w:sz w:val="16"/>
              </w:rPr>
              <w:t xml:space="preserve"> </w:t>
            </w:r>
            <w:r>
              <w:rPr>
                <w:w w:val="115"/>
                <w:sz w:val="16"/>
              </w:rPr>
              <w:t>Pamong</w:t>
            </w:r>
            <w:r>
              <w:rPr>
                <w:spacing w:val="8"/>
                <w:w w:val="115"/>
                <w:sz w:val="16"/>
              </w:rPr>
              <w:t xml:space="preserve"> </w:t>
            </w:r>
            <w:r>
              <w:rPr>
                <w:w w:val="115"/>
                <w:sz w:val="16"/>
              </w:rPr>
              <w:t>Praja</w:t>
            </w:r>
            <w:r>
              <w:rPr>
                <w:spacing w:val="6"/>
                <w:w w:val="115"/>
                <w:sz w:val="16"/>
              </w:rPr>
              <w:t xml:space="preserve"> </w:t>
            </w:r>
            <w:r>
              <w:rPr>
                <w:w w:val="115"/>
                <w:sz w:val="16"/>
              </w:rPr>
              <w:t>Pelaksana</w:t>
            </w:r>
            <w:r>
              <w:rPr>
                <w:spacing w:val="-37"/>
                <w:w w:val="115"/>
                <w:sz w:val="16"/>
              </w:rPr>
              <w:t xml:space="preserve"> </w:t>
            </w:r>
            <w:r>
              <w:rPr>
                <w:w w:val="115"/>
                <w:sz w:val="16"/>
              </w:rPr>
              <w:t>Lanjutan</w:t>
            </w:r>
          </w:p>
        </w:tc>
        <w:tc>
          <w:tcPr>
            <w:tcW w:w="860" w:type="dxa"/>
          </w:tcPr>
          <w:p w14:paraId="15250CEB" w14:textId="77777777" w:rsidR="00E021D5" w:rsidRDefault="00E021D5" w:rsidP="00E021D5">
            <w:pPr>
              <w:pStyle w:val="TableParagraph"/>
              <w:spacing w:before="159"/>
              <w:ind w:right="361"/>
              <w:jc w:val="right"/>
              <w:rPr>
                <w:sz w:val="16"/>
              </w:rPr>
            </w:pPr>
            <w:r>
              <w:rPr>
                <w:w w:val="111"/>
                <w:sz w:val="16"/>
              </w:rPr>
              <w:t>7</w:t>
            </w:r>
          </w:p>
        </w:tc>
        <w:tc>
          <w:tcPr>
            <w:tcW w:w="855" w:type="dxa"/>
          </w:tcPr>
          <w:p w14:paraId="496D4619" w14:textId="77777777" w:rsidR="00E021D5" w:rsidRPr="008B4AE4" w:rsidRDefault="00E021D5" w:rsidP="00E021D5">
            <w:pPr>
              <w:pStyle w:val="TableParagraph"/>
              <w:spacing w:before="159"/>
              <w:ind w:left="209" w:right="186"/>
              <w:rPr>
                <w:sz w:val="16"/>
              </w:rPr>
            </w:pPr>
            <w:r>
              <w:rPr>
                <w:w w:val="110"/>
                <w:sz w:val="16"/>
              </w:rPr>
              <w:t>1095</w:t>
            </w:r>
          </w:p>
        </w:tc>
        <w:tc>
          <w:tcPr>
            <w:tcW w:w="459" w:type="dxa"/>
          </w:tcPr>
          <w:p w14:paraId="002705CD" w14:textId="77777777" w:rsidR="00E021D5" w:rsidRDefault="00E021D5" w:rsidP="00E021D5">
            <w:pPr>
              <w:pStyle w:val="TableParagraph"/>
              <w:spacing w:before="159"/>
              <w:ind w:left="185"/>
              <w:jc w:val="left"/>
              <w:rPr>
                <w:sz w:val="16"/>
              </w:rPr>
            </w:pPr>
            <w:r>
              <w:rPr>
                <w:w w:val="111"/>
                <w:sz w:val="16"/>
              </w:rPr>
              <w:t>4</w:t>
            </w:r>
          </w:p>
        </w:tc>
        <w:tc>
          <w:tcPr>
            <w:tcW w:w="804" w:type="dxa"/>
          </w:tcPr>
          <w:p w14:paraId="74163F58" w14:textId="77777777" w:rsidR="00E021D5" w:rsidRDefault="00E021D5" w:rsidP="00E021D5">
            <w:pPr>
              <w:pStyle w:val="TableParagraph"/>
              <w:spacing w:before="159"/>
              <w:ind w:left="237" w:right="208"/>
              <w:rPr>
                <w:sz w:val="16"/>
              </w:rPr>
            </w:pPr>
            <w:r>
              <w:rPr>
                <w:w w:val="110"/>
                <w:sz w:val="16"/>
              </w:rPr>
              <w:t>550</w:t>
            </w:r>
          </w:p>
        </w:tc>
        <w:tc>
          <w:tcPr>
            <w:tcW w:w="579" w:type="dxa"/>
          </w:tcPr>
          <w:p w14:paraId="148903D1" w14:textId="77777777" w:rsidR="00E021D5" w:rsidRPr="008B4AE4" w:rsidRDefault="00E021D5" w:rsidP="00E021D5">
            <w:pPr>
              <w:pStyle w:val="TableParagraph"/>
              <w:spacing w:before="159"/>
              <w:ind w:left="31"/>
              <w:rPr>
                <w:sz w:val="16"/>
              </w:rPr>
            </w:pPr>
            <w:r>
              <w:rPr>
                <w:w w:val="111"/>
                <w:sz w:val="16"/>
              </w:rPr>
              <w:t>2</w:t>
            </w:r>
          </w:p>
        </w:tc>
        <w:tc>
          <w:tcPr>
            <w:tcW w:w="611" w:type="dxa"/>
          </w:tcPr>
          <w:p w14:paraId="6764198D" w14:textId="77777777" w:rsidR="00E021D5" w:rsidRDefault="00E021D5" w:rsidP="00E021D5">
            <w:pPr>
              <w:pStyle w:val="TableParagraph"/>
              <w:spacing w:before="159"/>
              <w:ind w:left="219"/>
              <w:jc w:val="left"/>
              <w:rPr>
                <w:sz w:val="16"/>
              </w:rPr>
            </w:pPr>
            <w:r>
              <w:rPr>
                <w:w w:val="110"/>
                <w:sz w:val="16"/>
              </w:rPr>
              <w:t>125</w:t>
            </w:r>
          </w:p>
        </w:tc>
        <w:tc>
          <w:tcPr>
            <w:tcW w:w="507" w:type="dxa"/>
          </w:tcPr>
          <w:p w14:paraId="06353202" w14:textId="77777777" w:rsidR="00E021D5" w:rsidRPr="008B4AE4" w:rsidRDefault="00E021D5" w:rsidP="00E021D5">
            <w:pPr>
              <w:pStyle w:val="TableParagraph"/>
              <w:spacing w:before="159"/>
              <w:ind w:left="216"/>
              <w:jc w:val="left"/>
              <w:rPr>
                <w:sz w:val="16"/>
              </w:rPr>
            </w:pPr>
            <w:r>
              <w:rPr>
                <w:w w:val="111"/>
                <w:sz w:val="16"/>
              </w:rPr>
              <w:t>2</w:t>
            </w:r>
          </w:p>
        </w:tc>
        <w:tc>
          <w:tcPr>
            <w:tcW w:w="652" w:type="dxa"/>
          </w:tcPr>
          <w:p w14:paraId="41CC2CE6" w14:textId="77777777" w:rsidR="00E021D5" w:rsidRDefault="00E021D5" w:rsidP="00E021D5">
            <w:pPr>
              <w:pStyle w:val="TableParagraph"/>
              <w:spacing w:before="159"/>
              <w:ind w:left="237"/>
              <w:jc w:val="left"/>
              <w:rPr>
                <w:sz w:val="16"/>
              </w:rPr>
            </w:pPr>
            <w:r>
              <w:rPr>
                <w:w w:val="110"/>
                <w:sz w:val="16"/>
              </w:rPr>
              <w:t>125</w:t>
            </w:r>
          </w:p>
        </w:tc>
        <w:tc>
          <w:tcPr>
            <w:tcW w:w="615" w:type="dxa"/>
          </w:tcPr>
          <w:p w14:paraId="50E359E8" w14:textId="77777777" w:rsidR="00E021D5" w:rsidRPr="008B4AE4" w:rsidRDefault="00E021D5" w:rsidP="00E021D5">
            <w:pPr>
              <w:pStyle w:val="TableParagraph"/>
              <w:spacing w:before="159"/>
              <w:ind w:left="42"/>
              <w:rPr>
                <w:sz w:val="16"/>
              </w:rPr>
            </w:pPr>
            <w:r>
              <w:rPr>
                <w:w w:val="111"/>
                <w:sz w:val="16"/>
              </w:rPr>
              <w:t>2</w:t>
            </w:r>
          </w:p>
        </w:tc>
        <w:tc>
          <w:tcPr>
            <w:tcW w:w="687" w:type="dxa"/>
          </w:tcPr>
          <w:p w14:paraId="3CFCF7C4" w14:textId="77777777" w:rsidR="00E021D5" w:rsidRDefault="00E021D5" w:rsidP="00E021D5">
            <w:pPr>
              <w:pStyle w:val="TableParagraph"/>
              <w:spacing w:before="159"/>
              <w:ind w:left="188" w:right="148"/>
              <w:rPr>
                <w:sz w:val="16"/>
              </w:rPr>
            </w:pPr>
            <w:r>
              <w:rPr>
                <w:w w:val="110"/>
                <w:sz w:val="16"/>
              </w:rPr>
              <w:t>75</w:t>
            </w:r>
          </w:p>
        </w:tc>
        <w:tc>
          <w:tcPr>
            <w:tcW w:w="471" w:type="dxa"/>
          </w:tcPr>
          <w:p w14:paraId="4FB9F5EA" w14:textId="77777777" w:rsidR="00E021D5" w:rsidRDefault="00E021D5" w:rsidP="00E021D5">
            <w:pPr>
              <w:pStyle w:val="TableParagraph"/>
              <w:spacing w:before="159"/>
              <w:ind w:right="155"/>
              <w:jc w:val="right"/>
              <w:rPr>
                <w:sz w:val="16"/>
              </w:rPr>
            </w:pPr>
            <w:r>
              <w:rPr>
                <w:w w:val="111"/>
                <w:sz w:val="16"/>
              </w:rPr>
              <w:t>2</w:t>
            </w:r>
          </w:p>
        </w:tc>
        <w:tc>
          <w:tcPr>
            <w:tcW w:w="684" w:type="dxa"/>
          </w:tcPr>
          <w:p w14:paraId="2C1BF870" w14:textId="77777777" w:rsidR="00E021D5" w:rsidRDefault="00E021D5" w:rsidP="00E021D5">
            <w:pPr>
              <w:pStyle w:val="TableParagraph"/>
              <w:spacing w:before="159"/>
              <w:ind w:left="261"/>
              <w:jc w:val="left"/>
              <w:rPr>
                <w:sz w:val="16"/>
              </w:rPr>
            </w:pPr>
            <w:r>
              <w:rPr>
                <w:w w:val="110"/>
                <w:sz w:val="16"/>
              </w:rPr>
              <w:t>75</w:t>
            </w:r>
          </w:p>
        </w:tc>
        <w:tc>
          <w:tcPr>
            <w:tcW w:w="511" w:type="dxa"/>
          </w:tcPr>
          <w:p w14:paraId="48169FC7" w14:textId="77777777" w:rsidR="00E021D5" w:rsidRPr="008B4AE4" w:rsidRDefault="00E021D5" w:rsidP="00E021D5">
            <w:pPr>
              <w:pStyle w:val="TableParagraph"/>
              <w:spacing w:before="159"/>
              <w:ind w:right="170"/>
              <w:jc w:val="right"/>
              <w:rPr>
                <w:sz w:val="16"/>
              </w:rPr>
            </w:pPr>
            <w:r>
              <w:rPr>
                <w:w w:val="111"/>
                <w:sz w:val="16"/>
              </w:rPr>
              <w:t>2</w:t>
            </w:r>
          </w:p>
        </w:tc>
        <w:tc>
          <w:tcPr>
            <w:tcW w:w="567" w:type="dxa"/>
          </w:tcPr>
          <w:p w14:paraId="26FC6CE3" w14:textId="77777777" w:rsidR="00E021D5" w:rsidRPr="008B4AE4" w:rsidRDefault="00E021D5" w:rsidP="00E021D5">
            <w:pPr>
              <w:pStyle w:val="TableParagraph"/>
              <w:spacing w:before="159"/>
              <w:ind w:right="144"/>
              <w:jc w:val="right"/>
              <w:rPr>
                <w:sz w:val="16"/>
              </w:rPr>
            </w:pPr>
            <w:r>
              <w:rPr>
                <w:w w:val="110"/>
                <w:sz w:val="16"/>
              </w:rPr>
              <w:t>25</w:t>
            </w:r>
          </w:p>
        </w:tc>
        <w:tc>
          <w:tcPr>
            <w:tcW w:w="415" w:type="dxa"/>
          </w:tcPr>
          <w:p w14:paraId="3CEA00E7" w14:textId="77777777" w:rsidR="00E021D5" w:rsidRPr="008B4AE4" w:rsidRDefault="00E021D5" w:rsidP="00E021D5">
            <w:pPr>
              <w:pStyle w:val="TableParagraph"/>
              <w:spacing w:before="159"/>
              <w:ind w:left="61"/>
              <w:rPr>
                <w:sz w:val="16"/>
              </w:rPr>
            </w:pPr>
            <w:r>
              <w:rPr>
                <w:w w:val="111"/>
                <w:sz w:val="16"/>
              </w:rPr>
              <w:t>1</w:t>
            </w:r>
          </w:p>
        </w:tc>
        <w:tc>
          <w:tcPr>
            <w:tcW w:w="663" w:type="dxa"/>
          </w:tcPr>
          <w:p w14:paraId="78317FD9" w14:textId="77777777" w:rsidR="00E021D5" w:rsidRDefault="00E021D5" w:rsidP="00E021D5">
            <w:pPr>
              <w:pStyle w:val="TableParagraph"/>
              <w:spacing w:before="159"/>
              <w:ind w:left="212"/>
              <w:jc w:val="left"/>
              <w:rPr>
                <w:sz w:val="16"/>
              </w:rPr>
            </w:pPr>
            <w:r>
              <w:rPr>
                <w:w w:val="110"/>
                <w:sz w:val="16"/>
              </w:rPr>
              <w:t>20</w:t>
            </w:r>
          </w:p>
        </w:tc>
        <w:tc>
          <w:tcPr>
            <w:tcW w:w="491" w:type="dxa"/>
          </w:tcPr>
          <w:p w14:paraId="1E02912F" w14:textId="77777777" w:rsidR="00E021D5" w:rsidRPr="008B4AE4" w:rsidRDefault="00E021D5" w:rsidP="00E021D5">
            <w:pPr>
              <w:pStyle w:val="TableParagraph"/>
              <w:spacing w:before="159"/>
              <w:ind w:right="149"/>
              <w:jc w:val="right"/>
              <w:rPr>
                <w:sz w:val="16"/>
              </w:rPr>
            </w:pPr>
            <w:r>
              <w:rPr>
                <w:w w:val="111"/>
                <w:sz w:val="16"/>
              </w:rPr>
              <w:t>3</w:t>
            </w:r>
          </w:p>
        </w:tc>
        <w:tc>
          <w:tcPr>
            <w:tcW w:w="579" w:type="dxa"/>
          </w:tcPr>
          <w:p w14:paraId="63887A89" w14:textId="77777777" w:rsidR="00E021D5" w:rsidRDefault="00E021D5" w:rsidP="00E021D5">
            <w:pPr>
              <w:pStyle w:val="TableParagraph"/>
              <w:spacing w:before="159"/>
              <w:ind w:left="223"/>
              <w:jc w:val="left"/>
              <w:rPr>
                <w:sz w:val="16"/>
              </w:rPr>
            </w:pPr>
            <w:r>
              <w:rPr>
                <w:w w:val="110"/>
                <w:sz w:val="16"/>
              </w:rPr>
              <w:t>50</w:t>
            </w:r>
          </w:p>
        </w:tc>
        <w:tc>
          <w:tcPr>
            <w:tcW w:w="487" w:type="dxa"/>
          </w:tcPr>
          <w:p w14:paraId="05D1B808" w14:textId="77777777" w:rsidR="00E021D5" w:rsidRDefault="00E021D5" w:rsidP="00E021D5">
            <w:pPr>
              <w:pStyle w:val="TableParagraph"/>
              <w:spacing w:before="159"/>
              <w:ind w:right="143"/>
              <w:jc w:val="right"/>
              <w:rPr>
                <w:sz w:val="16"/>
              </w:rPr>
            </w:pPr>
            <w:r>
              <w:rPr>
                <w:w w:val="111"/>
                <w:sz w:val="16"/>
              </w:rPr>
              <w:t>3</w:t>
            </w:r>
          </w:p>
        </w:tc>
        <w:tc>
          <w:tcPr>
            <w:tcW w:w="660" w:type="dxa"/>
          </w:tcPr>
          <w:p w14:paraId="598DD1B6" w14:textId="77777777" w:rsidR="00E021D5" w:rsidRDefault="00E021D5" w:rsidP="00E021D5">
            <w:pPr>
              <w:pStyle w:val="TableParagraph"/>
              <w:spacing w:before="159"/>
              <w:ind w:right="182"/>
              <w:jc w:val="right"/>
              <w:rPr>
                <w:sz w:val="16"/>
              </w:rPr>
            </w:pPr>
            <w:r>
              <w:rPr>
                <w:w w:val="110"/>
                <w:sz w:val="16"/>
              </w:rPr>
              <w:t>50</w:t>
            </w:r>
          </w:p>
        </w:tc>
      </w:tr>
      <w:tr w:rsidR="00E021D5" w14:paraId="164C9CA4" w14:textId="77777777" w:rsidTr="00B85B55">
        <w:trPr>
          <w:trHeight w:val="297"/>
        </w:trPr>
        <w:tc>
          <w:tcPr>
            <w:tcW w:w="436" w:type="dxa"/>
            <w:vAlign w:val="center"/>
          </w:tcPr>
          <w:p w14:paraId="63C2199C" w14:textId="4345FAA5" w:rsidR="00E021D5" w:rsidRPr="004353FC" w:rsidRDefault="00E021D5" w:rsidP="00E021D5">
            <w:pPr>
              <w:pStyle w:val="TableParagraph"/>
              <w:spacing w:before="51"/>
              <w:ind w:left="98" w:right="78"/>
              <w:rPr>
                <w:w w:val="110"/>
                <w:sz w:val="16"/>
              </w:rPr>
            </w:pPr>
            <w:r w:rsidRPr="007B55F5">
              <w:rPr>
                <w:color w:val="000000" w:themeColor="text1"/>
                <w:sz w:val="15"/>
              </w:rPr>
              <w:t>6</w:t>
            </w:r>
          </w:p>
        </w:tc>
        <w:tc>
          <w:tcPr>
            <w:tcW w:w="3336" w:type="dxa"/>
          </w:tcPr>
          <w:p w14:paraId="285D57D4" w14:textId="77777777" w:rsidR="00E021D5" w:rsidRDefault="00E021D5" w:rsidP="00E021D5">
            <w:pPr>
              <w:pStyle w:val="TableParagraph"/>
              <w:spacing w:before="55"/>
              <w:ind w:left="107"/>
              <w:jc w:val="left"/>
              <w:rPr>
                <w:sz w:val="16"/>
              </w:rPr>
            </w:pPr>
            <w:r>
              <w:rPr>
                <w:w w:val="115"/>
                <w:sz w:val="16"/>
              </w:rPr>
              <w:t>Polisi</w:t>
            </w:r>
            <w:r>
              <w:rPr>
                <w:spacing w:val="8"/>
                <w:w w:val="115"/>
                <w:sz w:val="16"/>
              </w:rPr>
              <w:t xml:space="preserve"> </w:t>
            </w:r>
            <w:r>
              <w:rPr>
                <w:w w:val="115"/>
                <w:sz w:val="16"/>
              </w:rPr>
              <w:t>Pamong</w:t>
            </w:r>
            <w:r>
              <w:rPr>
                <w:spacing w:val="8"/>
                <w:w w:val="115"/>
                <w:sz w:val="16"/>
              </w:rPr>
              <w:t xml:space="preserve"> </w:t>
            </w:r>
            <w:r>
              <w:rPr>
                <w:w w:val="115"/>
                <w:sz w:val="16"/>
              </w:rPr>
              <w:t>Praja</w:t>
            </w:r>
            <w:r>
              <w:rPr>
                <w:spacing w:val="7"/>
                <w:w w:val="115"/>
                <w:sz w:val="16"/>
              </w:rPr>
              <w:t xml:space="preserve"> </w:t>
            </w:r>
            <w:r>
              <w:rPr>
                <w:w w:val="115"/>
                <w:sz w:val="16"/>
              </w:rPr>
              <w:t>Pelaksana</w:t>
            </w:r>
          </w:p>
        </w:tc>
        <w:tc>
          <w:tcPr>
            <w:tcW w:w="860" w:type="dxa"/>
          </w:tcPr>
          <w:p w14:paraId="1FFF37E9" w14:textId="77777777" w:rsidR="00E021D5" w:rsidRDefault="00E021D5" w:rsidP="00E021D5">
            <w:pPr>
              <w:pStyle w:val="TableParagraph"/>
              <w:spacing w:before="55"/>
              <w:ind w:right="361"/>
              <w:jc w:val="right"/>
              <w:rPr>
                <w:sz w:val="16"/>
              </w:rPr>
            </w:pPr>
            <w:r>
              <w:rPr>
                <w:w w:val="111"/>
                <w:sz w:val="16"/>
              </w:rPr>
              <w:t>6</w:t>
            </w:r>
          </w:p>
        </w:tc>
        <w:tc>
          <w:tcPr>
            <w:tcW w:w="855" w:type="dxa"/>
          </w:tcPr>
          <w:p w14:paraId="1D109B98" w14:textId="77777777" w:rsidR="00E021D5" w:rsidRPr="00E509BE" w:rsidRDefault="00E021D5" w:rsidP="00E021D5">
            <w:pPr>
              <w:pStyle w:val="TableParagraph"/>
              <w:spacing w:before="55"/>
              <w:ind w:left="209" w:right="186"/>
              <w:rPr>
                <w:sz w:val="16"/>
              </w:rPr>
            </w:pPr>
            <w:r>
              <w:rPr>
                <w:w w:val="110"/>
                <w:sz w:val="16"/>
              </w:rPr>
              <w:t>745</w:t>
            </w:r>
          </w:p>
        </w:tc>
        <w:tc>
          <w:tcPr>
            <w:tcW w:w="459" w:type="dxa"/>
          </w:tcPr>
          <w:p w14:paraId="212DE7AB" w14:textId="77777777" w:rsidR="00E021D5" w:rsidRDefault="00E021D5" w:rsidP="00E021D5">
            <w:pPr>
              <w:pStyle w:val="TableParagraph"/>
              <w:spacing w:before="55"/>
              <w:ind w:left="185"/>
              <w:jc w:val="left"/>
              <w:rPr>
                <w:sz w:val="16"/>
              </w:rPr>
            </w:pPr>
            <w:r>
              <w:rPr>
                <w:w w:val="111"/>
                <w:sz w:val="16"/>
              </w:rPr>
              <w:t>3</w:t>
            </w:r>
          </w:p>
        </w:tc>
        <w:tc>
          <w:tcPr>
            <w:tcW w:w="804" w:type="dxa"/>
          </w:tcPr>
          <w:p w14:paraId="791D4F9A" w14:textId="77777777" w:rsidR="00E021D5" w:rsidRDefault="00E021D5" w:rsidP="00E021D5">
            <w:pPr>
              <w:pStyle w:val="TableParagraph"/>
              <w:spacing w:before="55"/>
              <w:ind w:left="237" w:right="208"/>
              <w:rPr>
                <w:sz w:val="16"/>
              </w:rPr>
            </w:pPr>
            <w:r>
              <w:rPr>
                <w:w w:val="110"/>
                <w:sz w:val="16"/>
              </w:rPr>
              <w:t>350</w:t>
            </w:r>
          </w:p>
        </w:tc>
        <w:tc>
          <w:tcPr>
            <w:tcW w:w="579" w:type="dxa"/>
          </w:tcPr>
          <w:p w14:paraId="7483C7E5" w14:textId="77777777" w:rsidR="00E021D5" w:rsidRDefault="00E021D5" w:rsidP="00E021D5">
            <w:pPr>
              <w:pStyle w:val="TableParagraph"/>
              <w:spacing w:before="55"/>
              <w:ind w:left="31"/>
              <w:rPr>
                <w:sz w:val="16"/>
              </w:rPr>
            </w:pPr>
            <w:r>
              <w:rPr>
                <w:w w:val="111"/>
                <w:sz w:val="16"/>
              </w:rPr>
              <w:t>1</w:t>
            </w:r>
          </w:p>
        </w:tc>
        <w:tc>
          <w:tcPr>
            <w:tcW w:w="611" w:type="dxa"/>
          </w:tcPr>
          <w:p w14:paraId="7E988D41" w14:textId="77777777" w:rsidR="00E021D5" w:rsidRDefault="00E021D5" w:rsidP="00E021D5">
            <w:pPr>
              <w:pStyle w:val="TableParagraph"/>
              <w:spacing w:before="55"/>
              <w:ind w:left="219"/>
              <w:jc w:val="left"/>
              <w:rPr>
                <w:sz w:val="16"/>
              </w:rPr>
            </w:pPr>
            <w:r>
              <w:rPr>
                <w:w w:val="110"/>
                <w:sz w:val="16"/>
              </w:rPr>
              <w:t>25</w:t>
            </w:r>
          </w:p>
        </w:tc>
        <w:tc>
          <w:tcPr>
            <w:tcW w:w="507" w:type="dxa"/>
          </w:tcPr>
          <w:p w14:paraId="3D6FFA90" w14:textId="77777777" w:rsidR="00E021D5" w:rsidRPr="00E509BE" w:rsidRDefault="00E021D5" w:rsidP="00E021D5">
            <w:pPr>
              <w:pStyle w:val="TableParagraph"/>
              <w:spacing w:before="55"/>
              <w:ind w:left="216"/>
              <w:jc w:val="left"/>
              <w:rPr>
                <w:sz w:val="16"/>
              </w:rPr>
            </w:pPr>
            <w:r>
              <w:rPr>
                <w:w w:val="111"/>
                <w:sz w:val="16"/>
              </w:rPr>
              <w:t>2</w:t>
            </w:r>
          </w:p>
        </w:tc>
        <w:tc>
          <w:tcPr>
            <w:tcW w:w="652" w:type="dxa"/>
          </w:tcPr>
          <w:p w14:paraId="0BEC3B36" w14:textId="77777777" w:rsidR="00E021D5" w:rsidRDefault="00E021D5" w:rsidP="00E021D5">
            <w:pPr>
              <w:pStyle w:val="TableParagraph"/>
              <w:spacing w:before="55"/>
              <w:ind w:left="237"/>
              <w:jc w:val="left"/>
              <w:rPr>
                <w:sz w:val="16"/>
              </w:rPr>
            </w:pPr>
            <w:r>
              <w:rPr>
                <w:w w:val="110"/>
                <w:sz w:val="16"/>
              </w:rPr>
              <w:t>125</w:t>
            </w:r>
          </w:p>
        </w:tc>
        <w:tc>
          <w:tcPr>
            <w:tcW w:w="615" w:type="dxa"/>
          </w:tcPr>
          <w:p w14:paraId="00A83261" w14:textId="77777777" w:rsidR="00E021D5" w:rsidRPr="00E509BE" w:rsidRDefault="00E021D5" w:rsidP="00E021D5">
            <w:pPr>
              <w:pStyle w:val="TableParagraph"/>
              <w:spacing w:before="55"/>
              <w:ind w:left="42"/>
              <w:rPr>
                <w:sz w:val="16"/>
              </w:rPr>
            </w:pPr>
            <w:r>
              <w:rPr>
                <w:w w:val="111"/>
                <w:sz w:val="16"/>
              </w:rPr>
              <w:t>2</w:t>
            </w:r>
          </w:p>
        </w:tc>
        <w:tc>
          <w:tcPr>
            <w:tcW w:w="687" w:type="dxa"/>
          </w:tcPr>
          <w:p w14:paraId="4FA169B6" w14:textId="77777777" w:rsidR="00E021D5" w:rsidRDefault="00E021D5" w:rsidP="00E021D5">
            <w:pPr>
              <w:pStyle w:val="TableParagraph"/>
              <w:spacing w:before="55"/>
              <w:ind w:left="188" w:right="148"/>
              <w:rPr>
                <w:sz w:val="16"/>
              </w:rPr>
            </w:pPr>
            <w:r>
              <w:rPr>
                <w:w w:val="110"/>
                <w:sz w:val="16"/>
              </w:rPr>
              <w:t>75</w:t>
            </w:r>
          </w:p>
        </w:tc>
        <w:tc>
          <w:tcPr>
            <w:tcW w:w="471" w:type="dxa"/>
          </w:tcPr>
          <w:p w14:paraId="7E6146FA" w14:textId="77777777" w:rsidR="00E021D5" w:rsidRPr="00E509BE" w:rsidRDefault="00E021D5" w:rsidP="00E021D5">
            <w:pPr>
              <w:pStyle w:val="TableParagraph"/>
              <w:spacing w:before="55"/>
              <w:ind w:right="155"/>
              <w:jc w:val="right"/>
              <w:rPr>
                <w:sz w:val="16"/>
              </w:rPr>
            </w:pPr>
            <w:r>
              <w:rPr>
                <w:w w:val="111"/>
                <w:sz w:val="16"/>
              </w:rPr>
              <w:t>1</w:t>
            </w:r>
          </w:p>
        </w:tc>
        <w:tc>
          <w:tcPr>
            <w:tcW w:w="684" w:type="dxa"/>
          </w:tcPr>
          <w:p w14:paraId="74ECE4A5" w14:textId="77777777" w:rsidR="00E021D5" w:rsidRDefault="00E021D5" w:rsidP="00E021D5">
            <w:pPr>
              <w:pStyle w:val="TableParagraph"/>
              <w:spacing w:before="55"/>
              <w:ind w:left="261"/>
              <w:jc w:val="left"/>
              <w:rPr>
                <w:sz w:val="16"/>
              </w:rPr>
            </w:pPr>
            <w:r>
              <w:rPr>
                <w:w w:val="110"/>
                <w:sz w:val="16"/>
              </w:rPr>
              <w:t>25</w:t>
            </w:r>
          </w:p>
        </w:tc>
        <w:tc>
          <w:tcPr>
            <w:tcW w:w="511" w:type="dxa"/>
          </w:tcPr>
          <w:p w14:paraId="3F0C89A6" w14:textId="77777777" w:rsidR="00E021D5" w:rsidRPr="00E509BE" w:rsidRDefault="00E021D5" w:rsidP="00E021D5">
            <w:pPr>
              <w:pStyle w:val="TableParagraph"/>
              <w:spacing w:before="55"/>
              <w:ind w:right="170"/>
              <w:jc w:val="right"/>
              <w:rPr>
                <w:sz w:val="16"/>
              </w:rPr>
            </w:pPr>
            <w:r>
              <w:rPr>
                <w:w w:val="111"/>
                <w:sz w:val="16"/>
              </w:rPr>
              <w:t>2</w:t>
            </w:r>
          </w:p>
        </w:tc>
        <w:tc>
          <w:tcPr>
            <w:tcW w:w="567" w:type="dxa"/>
          </w:tcPr>
          <w:p w14:paraId="5F097AF2" w14:textId="77777777" w:rsidR="00E021D5" w:rsidRPr="00E509BE" w:rsidRDefault="00E021D5" w:rsidP="00E021D5">
            <w:pPr>
              <w:pStyle w:val="TableParagraph"/>
              <w:spacing w:before="55"/>
              <w:ind w:right="144"/>
              <w:jc w:val="right"/>
              <w:rPr>
                <w:sz w:val="16"/>
              </w:rPr>
            </w:pPr>
            <w:r>
              <w:rPr>
                <w:w w:val="110"/>
                <w:sz w:val="16"/>
              </w:rPr>
              <w:t>25</w:t>
            </w:r>
          </w:p>
        </w:tc>
        <w:tc>
          <w:tcPr>
            <w:tcW w:w="415" w:type="dxa"/>
          </w:tcPr>
          <w:p w14:paraId="09BE875C" w14:textId="77777777" w:rsidR="00E021D5" w:rsidRPr="00E509BE" w:rsidRDefault="00E021D5" w:rsidP="00E021D5">
            <w:pPr>
              <w:pStyle w:val="TableParagraph"/>
              <w:spacing w:before="55"/>
              <w:ind w:left="61"/>
              <w:rPr>
                <w:sz w:val="16"/>
              </w:rPr>
            </w:pPr>
            <w:r>
              <w:rPr>
                <w:w w:val="111"/>
                <w:sz w:val="16"/>
              </w:rPr>
              <w:t>1</w:t>
            </w:r>
          </w:p>
        </w:tc>
        <w:tc>
          <w:tcPr>
            <w:tcW w:w="663" w:type="dxa"/>
          </w:tcPr>
          <w:p w14:paraId="6D5B880C" w14:textId="77777777" w:rsidR="00E021D5" w:rsidRDefault="00E021D5" w:rsidP="00E021D5">
            <w:pPr>
              <w:pStyle w:val="TableParagraph"/>
              <w:spacing w:before="55"/>
              <w:ind w:left="212"/>
              <w:jc w:val="left"/>
              <w:rPr>
                <w:sz w:val="16"/>
              </w:rPr>
            </w:pPr>
            <w:r>
              <w:rPr>
                <w:w w:val="110"/>
                <w:sz w:val="16"/>
              </w:rPr>
              <w:t>20</w:t>
            </w:r>
          </w:p>
        </w:tc>
        <w:tc>
          <w:tcPr>
            <w:tcW w:w="491" w:type="dxa"/>
          </w:tcPr>
          <w:p w14:paraId="6B7F13F7" w14:textId="77777777" w:rsidR="00E021D5" w:rsidRPr="00E509BE" w:rsidRDefault="00E021D5" w:rsidP="00E021D5">
            <w:pPr>
              <w:pStyle w:val="TableParagraph"/>
              <w:spacing w:before="55"/>
              <w:ind w:right="149"/>
              <w:jc w:val="right"/>
              <w:rPr>
                <w:sz w:val="16"/>
              </w:rPr>
            </w:pPr>
            <w:r>
              <w:rPr>
                <w:w w:val="111"/>
                <w:sz w:val="16"/>
              </w:rPr>
              <w:t>3</w:t>
            </w:r>
          </w:p>
        </w:tc>
        <w:tc>
          <w:tcPr>
            <w:tcW w:w="579" w:type="dxa"/>
          </w:tcPr>
          <w:p w14:paraId="052DE23F" w14:textId="77777777" w:rsidR="00E021D5" w:rsidRDefault="00E021D5" w:rsidP="00E021D5">
            <w:pPr>
              <w:pStyle w:val="TableParagraph"/>
              <w:spacing w:before="55"/>
              <w:ind w:left="223"/>
              <w:jc w:val="left"/>
              <w:rPr>
                <w:sz w:val="16"/>
              </w:rPr>
            </w:pPr>
            <w:r>
              <w:rPr>
                <w:w w:val="110"/>
                <w:sz w:val="16"/>
              </w:rPr>
              <w:t>50</w:t>
            </w:r>
          </w:p>
        </w:tc>
        <w:tc>
          <w:tcPr>
            <w:tcW w:w="487" w:type="dxa"/>
          </w:tcPr>
          <w:p w14:paraId="4C4D3393" w14:textId="77777777" w:rsidR="00E021D5" w:rsidRDefault="00E021D5" w:rsidP="00E021D5">
            <w:pPr>
              <w:pStyle w:val="TableParagraph"/>
              <w:spacing w:before="55"/>
              <w:ind w:right="143"/>
              <w:jc w:val="right"/>
              <w:rPr>
                <w:sz w:val="16"/>
              </w:rPr>
            </w:pPr>
            <w:r>
              <w:rPr>
                <w:w w:val="111"/>
                <w:sz w:val="16"/>
              </w:rPr>
              <w:t>3</w:t>
            </w:r>
          </w:p>
        </w:tc>
        <w:tc>
          <w:tcPr>
            <w:tcW w:w="660" w:type="dxa"/>
          </w:tcPr>
          <w:p w14:paraId="48C05A14" w14:textId="77777777" w:rsidR="00E021D5" w:rsidRDefault="00E021D5" w:rsidP="00E021D5">
            <w:pPr>
              <w:pStyle w:val="TableParagraph"/>
              <w:spacing w:before="55"/>
              <w:ind w:right="182"/>
              <w:jc w:val="right"/>
              <w:rPr>
                <w:sz w:val="16"/>
              </w:rPr>
            </w:pPr>
            <w:r>
              <w:rPr>
                <w:w w:val="110"/>
                <w:sz w:val="16"/>
              </w:rPr>
              <w:t>50</w:t>
            </w:r>
          </w:p>
        </w:tc>
      </w:tr>
      <w:tr w:rsidR="00E021D5" w14:paraId="5B7BCDC3" w14:textId="77777777" w:rsidTr="00B85B55">
        <w:trPr>
          <w:trHeight w:val="297"/>
        </w:trPr>
        <w:tc>
          <w:tcPr>
            <w:tcW w:w="436" w:type="dxa"/>
            <w:vAlign w:val="center"/>
          </w:tcPr>
          <w:p w14:paraId="1421FE39" w14:textId="0BC7CB1C" w:rsidR="00E021D5" w:rsidRPr="004353FC" w:rsidRDefault="00E021D5" w:rsidP="00E021D5">
            <w:pPr>
              <w:pStyle w:val="TableParagraph"/>
              <w:spacing w:before="51"/>
              <w:ind w:left="98" w:right="78"/>
              <w:rPr>
                <w:w w:val="110"/>
                <w:sz w:val="16"/>
              </w:rPr>
            </w:pPr>
            <w:r w:rsidRPr="007B55F5">
              <w:rPr>
                <w:color w:val="000000" w:themeColor="text1"/>
                <w:sz w:val="15"/>
              </w:rPr>
              <w:t>7</w:t>
            </w:r>
          </w:p>
        </w:tc>
        <w:tc>
          <w:tcPr>
            <w:tcW w:w="3336" w:type="dxa"/>
          </w:tcPr>
          <w:p w14:paraId="77227E7C" w14:textId="77777777" w:rsidR="00E021D5" w:rsidRDefault="00E021D5" w:rsidP="00E021D5">
            <w:pPr>
              <w:pStyle w:val="TableParagraph"/>
              <w:spacing w:before="51"/>
              <w:ind w:left="107"/>
              <w:jc w:val="left"/>
              <w:rPr>
                <w:sz w:val="16"/>
              </w:rPr>
            </w:pPr>
            <w:r>
              <w:rPr>
                <w:w w:val="115"/>
                <w:sz w:val="16"/>
              </w:rPr>
              <w:t>Polisi</w:t>
            </w:r>
            <w:r>
              <w:rPr>
                <w:spacing w:val="6"/>
                <w:w w:val="115"/>
                <w:sz w:val="16"/>
              </w:rPr>
              <w:t xml:space="preserve"> </w:t>
            </w:r>
            <w:r>
              <w:rPr>
                <w:w w:val="115"/>
                <w:sz w:val="16"/>
              </w:rPr>
              <w:t>Pamong</w:t>
            </w:r>
            <w:r>
              <w:rPr>
                <w:spacing w:val="7"/>
                <w:w w:val="115"/>
                <w:sz w:val="16"/>
              </w:rPr>
              <w:t xml:space="preserve"> </w:t>
            </w:r>
            <w:r>
              <w:rPr>
                <w:w w:val="115"/>
                <w:sz w:val="16"/>
              </w:rPr>
              <w:t>Praja</w:t>
            </w:r>
            <w:r>
              <w:rPr>
                <w:spacing w:val="5"/>
                <w:w w:val="115"/>
                <w:sz w:val="16"/>
              </w:rPr>
              <w:t xml:space="preserve"> </w:t>
            </w:r>
            <w:r>
              <w:rPr>
                <w:w w:val="115"/>
                <w:sz w:val="16"/>
              </w:rPr>
              <w:t>Pemula</w:t>
            </w:r>
          </w:p>
        </w:tc>
        <w:tc>
          <w:tcPr>
            <w:tcW w:w="860" w:type="dxa"/>
          </w:tcPr>
          <w:p w14:paraId="015B5A94" w14:textId="77777777" w:rsidR="00E021D5" w:rsidRDefault="00E021D5" w:rsidP="00E021D5">
            <w:pPr>
              <w:pStyle w:val="TableParagraph"/>
              <w:spacing w:before="51"/>
              <w:ind w:right="361"/>
              <w:jc w:val="right"/>
              <w:rPr>
                <w:sz w:val="16"/>
              </w:rPr>
            </w:pPr>
            <w:r>
              <w:rPr>
                <w:w w:val="111"/>
                <w:sz w:val="16"/>
              </w:rPr>
              <w:t>5</w:t>
            </w:r>
          </w:p>
        </w:tc>
        <w:tc>
          <w:tcPr>
            <w:tcW w:w="855" w:type="dxa"/>
          </w:tcPr>
          <w:p w14:paraId="28AE993D" w14:textId="77777777" w:rsidR="00E021D5" w:rsidRPr="00E509BE" w:rsidRDefault="00E021D5" w:rsidP="00E021D5">
            <w:pPr>
              <w:pStyle w:val="TableParagraph"/>
              <w:spacing w:before="51"/>
              <w:ind w:left="209" w:right="186"/>
              <w:rPr>
                <w:sz w:val="16"/>
              </w:rPr>
            </w:pPr>
            <w:r>
              <w:rPr>
                <w:w w:val="110"/>
                <w:sz w:val="16"/>
              </w:rPr>
              <w:t>580</w:t>
            </w:r>
          </w:p>
        </w:tc>
        <w:tc>
          <w:tcPr>
            <w:tcW w:w="459" w:type="dxa"/>
          </w:tcPr>
          <w:p w14:paraId="4D3978DA" w14:textId="77777777" w:rsidR="00E021D5" w:rsidRDefault="00E021D5" w:rsidP="00E021D5">
            <w:pPr>
              <w:pStyle w:val="TableParagraph"/>
              <w:spacing w:before="51"/>
              <w:ind w:left="185"/>
              <w:jc w:val="left"/>
              <w:rPr>
                <w:sz w:val="16"/>
              </w:rPr>
            </w:pPr>
            <w:r>
              <w:rPr>
                <w:w w:val="111"/>
                <w:sz w:val="16"/>
              </w:rPr>
              <w:t>3</w:t>
            </w:r>
          </w:p>
        </w:tc>
        <w:tc>
          <w:tcPr>
            <w:tcW w:w="804" w:type="dxa"/>
          </w:tcPr>
          <w:p w14:paraId="30DE114F" w14:textId="77777777" w:rsidR="00E021D5" w:rsidRDefault="00E021D5" w:rsidP="00E021D5">
            <w:pPr>
              <w:pStyle w:val="TableParagraph"/>
              <w:spacing w:before="51"/>
              <w:ind w:left="237" w:right="208"/>
              <w:rPr>
                <w:sz w:val="16"/>
              </w:rPr>
            </w:pPr>
            <w:r>
              <w:rPr>
                <w:w w:val="110"/>
                <w:sz w:val="16"/>
              </w:rPr>
              <w:t>350</w:t>
            </w:r>
          </w:p>
        </w:tc>
        <w:tc>
          <w:tcPr>
            <w:tcW w:w="579" w:type="dxa"/>
          </w:tcPr>
          <w:p w14:paraId="524AD838" w14:textId="77777777" w:rsidR="00E021D5" w:rsidRDefault="00E021D5" w:rsidP="00E021D5">
            <w:pPr>
              <w:pStyle w:val="TableParagraph"/>
              <w:spacing w:before="51"/>
              <w:ind w:left="31"/>
              <w:rPr>
                <w:sz w:val="16"/>
              </w:rPr>
            </w:pPr>
            <w:r>
              <w:rPr>
                <w:w w:val="111"/>
                <w:sz w:val="16"/>
              </w:rPr>
              <w:t>1</w:t>
            </w:r>
          </w:p>
        </w:tc>
        <w:tc>
          <w:tcPr>
            <w:tcW w:w="611" w:type="dxa"/>
          </w:tcPr>
          <w:p w14:paraId="1C55B1FD" w14:textId="77777777" w:rsidR="00E021D5" w:rsidRDefault="00E021D5" w:rsidP="00E021D5">
            <w:pPr>
              <w:pStyle w:val="TableParagraph"/>
              <w:spacing w:before="51"/>
              <w:ind w:left="219"/>
              <w:jc w:val="left"/>
              <w:rPr>
                <w:sz w:val="16"/>
              </w:rPr>
            </w:pPr>
            <w:r>
              <w:rPr>
                <w:w w:val="110"/>
                <w:sz w:val="16"/>
              </w:rPr>
              <w:t>25</w:t>
            </w:r>
          </w:p>
        </w:tc>
        <w:tc>
          <w:tcPr>
            <w:tcW w:w="507" w:type="dxa"/>
          </w:tcPr>
          <w:p w14:paraId="1E9A01FE" w14:textId="77777777" w:rsidR="00E021D5" w:rsidRDefault="00E021D5" w:rsidP="00E021D5">
            <w:pPr>
              <w:pStyle w:val="TableParagraph"/>
              <w:spacing w:before="51"/>
              <w:ind w:left="216"/>
              <w:jc w:val="left"/>
              <w:rPr>
                <w:sz w:val="16"/>
              </w:rPr>
            </w:pPr>
            <w:r>
              <w:rPr>
                <w:w w:val="111"/>
                <w:sz w:val="16"/>
              </w:rPr>
              <w:t>1</w:t>
            </w:r>
          </w:p>
        </w:tc>
        <w:tc>
          <w:tcPr>
            <w:tcW w:w="652" w:type="dxa"/>
          </w:tcPr>
          <w:p w14:paraId="154B20E7" w14:textId="77777777" w:rsidR="00E021D5" w:rsidRDefault="00E021D5" w:rsidP="00E021D5">
            <w:pPr>
              <w:pStyle w:val="TableParagraph"/>
              <w:spacing w:before="51"/>
              <w:ind w:left="237"/>
              <w:jc w:val="left"/>
              <w:rPr>
                <w:sz w:val="16"/>
              </w:rPr>
            </w:pPr>
            <w:r>
              <w:rPr>
                <w:w w:val="110"/>
                <w:sz w:val="16"/>
              </w:rPr>
              <w:t>25</w:t>
            </w:r>
          </w:p>
        </w:tc>
        <w:tc>
          <w:tcPr>
            <w:tcW w:w="615" w:type="dxa"/>
          </w:tcPr>
          <w:p w14:paraId="7E39F729" w14:textId="77777777" w:rsidR="00E021D5" w:rsidRDefault="00E021D5" w:rsidP="00E021D5">
            <w:pPr>
              <w:pStyle w:val="TableParagraph"/>
              <w:spacing w:before="51"/>
              <w:ind w:left="42"/>
              <w:rPr>
                <w:sz w:val="16"/>
              </w:rPr>
            </w:pPr>
            <w:r>
              <w:rPr>
                <w:w w:val="111"/>
                <w:sz w:val="16"/>
              </w:rPr>
              <w:t>1</w:t>
            </w:r>
          </w:p>
        </w:tc>
        <w:tc>
          <w:tcPr>
            <w:tcW w:w="687" w:type="dxa"/>
          </w:tcPr>
          <w:p w14:paraId="10CBD769" w14:textId="77777777" w:rsidR="00E021D5" w:rsidRDefault="00E021D5" w:rsidP="00E021D5">
            <w:pPr>
              <w:pStyle w:val="TableParagraph"/>
              <w:spacing w:before="51"/>
              <w:ind w:left="188" w:right="148"/>
              <w:rPr>
                <w:sz w:val="16"/>
              </w:rPr>
            </w:pPr>
            <w:r>
              <w:rPr>
                <w:w w:val="110"/>
                <w:sz w:val="16"/>
              </w:rPr>
              <w:t>25</w:t>
            </w:r>
          </w:p>
        </w:tc>
        <w:tc>
          <w:tcPr>
            <w:tcW w:w="471" w:type="dxa"/>
          </w:tcPr>
          <w:p w14:paraId="77137FD4" w14:textId="77777777" w:rsidR="00E021D5" w:rsidRDefault="00E021D5" w:rsidP="00E021D5">
            <w:pPr>
              <w:pStyle w:val="TableParagraph"/>
              <w:spacing w:before="51"/>
              <w:ind w:right="155"/>
              <w:jc w:val="right"/>
              <w:rPr>
                <w:sz w:val="16"/>
              </w:rPr>
            </w:pPr>
            <w:r>
              <w:rPr>
                <w:w w:val="111"/>
                <w:sz w:val="16"/>
              </w:rPr>
              <w:t>1</w:t>
            </w:r>
          </w:p>
        </w:tc>
        <w:tc>
          <w:tcPr>
            <w:tcW w:w="684" w:type="dxa"/>
          </w:tcPr>
          <w:p w14:paraId="421BDA0F" w14:textId="77777777" w:rsidR="00E021D5" w:rsidRDefault="00E021D5" w:rsidP="00E021D5">
            <w:pPr>
              <w:pStyle w:val="TableParagraph"/>
              <w:spacing w:before="51"/>
              <w:ind w:left="261"/>
              <w:jc w:val="left"/>
              <w:rPr>
                <w:sz w:val="16"/>
              </w:rPr>
            </w:pPr>
            <w:r>
              <w:rPr>
                <w:w w:val="110"/>
                <w:sz w:val="16"/>
              </w:rPr>
              <w:t>25</w:t>
            </w:r>
          </w:p>
        </w:tc>
        <w:tc>
          <w:tcPr>
            <w:tcW w:w="511" w:type="dxa"/>
          </w:tcPr>
          <w:p w14:paraId="4189369C" w14:textId="77777777" w:rsidR="00E021D5" w:rsidRPr="00E509BE" w:rsidRDefault="00E021D5" w:rsidP="00E021D5">
            <w:pPr>
              <w:pStyle w:val="TableParagraph"/>
              <w:spacing w:before="51"/>
              <w:ind w:right="170"/>
              <w:jc w:val="right"/>
              <w:rPr>
                <w:sz w:val="16"/>
              </w:rPr>
            </w:pPr>
            <w:r>
              <w:rPr>
                <w:w w:val="111"/>
                <w:sz w:val="16"/>
              </w:rPr>
              <w:t>1</w:t>
            </w:r>
          </w:p>
        </w:tc>
        <w:tc>
          <w:tcPr>
            <w:tcW w:w="567" w:type="dxa"/>
          </w:tcPr>
          <w:p w14:paraId="4800CB40" w14:textId="77777777" w:rsidR="00E021D5" w:rsidRDefault="00E021D5" w:rsidP="00E021D5">
            <w:pPr>
              <w:pStyle w:val="TableParagraph"/>
              <w:spacing w:before="51"/>
              <w:ind w:right="144"/>
              <w:jc w:val="right"/>
              <w:rPr>
                <w:sz w:val="16"/>
              </w:rPr>
            </w:pPr>
            <w:r>
              <w:rPr>
                <w:w w:val="110"/>
                <w:sz w:val="16"/>
              </w:rPr>
              <w:t>10</w:t>
            </w:r>
          </w:p>
        </w:tc>
        <w:tc>
          <w:tcPr>
            <w:tcW w:w="415" w:type="dxa"/>
          </w:tcPr>
          <w:p w14:paraId="61822227" w14:textId="77777777" w:rsidR="00E021D5" w:rsidRPr="00E509BE" w:rsidRDefault="00E021D5" w:rsidP="00E021D5">
            <w:pPr>
              <w:pStyle w:val="TableParagraph"/>
              <w:spacing w:before="51"/>
              <w:ind w:left="61"/>
              <w:rPr>
                <w:sz w:val="16"/>
              </w:rPr>
            </w:pPr>
            <w:r>
              <w:rPr>
                <w:w w:val="111"/>
                <w:sz w:val="16"/>
              </w:rPr>
              <w:t>1</w:t>
            </w:r>
          </w:p>
        </w:tc>
        <w:tc>
          <w:tcPr>
            <w:tcW w:w="663" w:type="dxa"/>
          </w:tcPr>
          <w:p w14:paraId="58650C15" w14:textId="77777777" w:rsidR="00E021D5" w:rsidRDefault="00E021D5" w:rsidP="00E021D5">
            <w:pPr>
              <w:pStyle w:val="TableParagraph"/>
              <w:spacing w:before="51"/>
              <w:ind w:left="260"/>
              <w:jc w:val="left"/>
              <w:rPr>
                <w:sz w:val="16"/>
              </w:rPr>
            </w:pPr>
            <w:r>
              <w:rPr>
                <w:w w:val="110"/>
                <w:sz w:val="16"/>
              </w:rPr>
              <w:t>20</w:t>
            </w:r>
          </w:p>
        </w:tc>
        <w:tc>
          <w:tcPr>
            <w:tcW w:w="491" w:type="dxa"/>
          </w:tcPr>
          <w:p w14:paraId="378D5A45" w14:textId="77777777" w:rsidR="00E021D5" w:rsidRPr="00E509BE" w:rsidRDefault="00E021D5" w:rsidP="00E021D5">
            <w:pPr>
              <w:pStyle w:val="TableParagraph"/>
              <w:spacing w:before="51"/>
              <w:ind w:right="149"/>
              <w:jc w:val="right"/>
              <w:rPr>
                <w:sz w:val="16"/>
              </w:rPr>
            </w:pPr>
            <w:r>
              <w:rPr>
                <w:w w:val="111"/>
                <w:sz w:val="16"/>
              </w:rPr>
              <w:t>3</w:t>
            </w:r>
          </w:p>
        </w:tc>
        <w:tc>
          <w:tcPr>
            <w:tcW w:w="579" w:type="dxa"/>
          </w:tcPr>
          <w:p w14:paraId="44CCDE56" w14:textId="77777777" w:rsidR="00E021D5" w:rsidRDefault="00E021D5" w:rsidP="00E021D5">
            <w:pPr>
              <w:pStyle w:val="TableParagraph"/>
              <w:spacing w:before="51"/>
              <w:ind w:left="223"/>
              <w:jc w:val="left"/>
              <w:rPr>
                <w:sz w:val="16"/>
              </w:rPr>
            </w:pPr>
            <w:r>
              <w:rPr>
                <w:w w:val="110"/>
                <w:sz w:val="16"/>
              </w:rPr>
              <w:t>50</w:t>
            </w:r>
          </w:p>
        </w:tc>
        <w:tc>
          <w:tcPr>
            <w:tcW w:w="487" w:type="dxa"/>
          </w:tcPr>
          <w:p w14:paraId="027A57D9" w14:textId="77777777" w:rsidR="00E021D5" w:rsidRDefault="00E021D5" w:rsidP="00E021D5">
            <w:pPr>
              <w:pStyle w:val="TableParagraph"/>
              <w:spacing w:before="51"/>
              <w:ind w:right="143"/>
              <w:jc w:val="right"/>
              <w:rPr>
                <w:sz w:val="16"/>
              </w:rPr>
            </w:pPr>
            <w:r>
              <w:rPr>
                <w:w w:val="111"/>
                <w:sz w:val="16"/>
              </w:rPr>
              <w:t>3</w:t>
            </w:r>
          </w:p>
        </w:tc>
        <w:tc>
          <w:tcPr>
            <w:tcW w:w="660" w:type="dxa"/>
          </w:tcPr>
          <w:p w14:paraId="2A88C1B4" w14:textId="77777777" w:rsidR="00E021D5" w:rsidRDefault="00E021D5" w:rsidP="00E021D5">
            <w:pPr>
              <w:pStyle w:val="TableParagraph"/>
              <w:spacing w:before="51"/>
              <w:ind w:right="182"/>
              <w:jc w:val="right"/>
              <w:rPr>
                <w:sz w:val="16"/>
              </w:rPr>
            </w:pPr>
            <w:r>
              <w:rPr>
                <w:w w:val="110"/>
                <w:sz w:val="16"/>
              </w:rPr>
              <w:t>50</w:t>
            </w:r>
          </w:p>
        </w:tc>
      </w:tr>
      <w:tr w:rsidR="00E021D5" w14:paraId="4C82BBA2" w14:textId="77777777" w:rsidTr="00B85B55">
        <w:trPr>
          <w:trHeight w:val="297"/>
        </w:trPr>
        <w:tc>
          <w:tcPr>
            <w:tcW w:w="436" w:type="dxa"/>
            <w:vAlign w:val="center"/>
          </w:tcPr>
          <w:p w14:paraId="3791AB99" w14:textId="288E3FC5" w:rsidR="00E021D5" w:rsidRPr="004353FC" w:rsidRDefault="00E021D5" w:rsidP="00E021D5">
            <w:pPr>
              <w:pStyle w:val="TableParagraph"/>
              <w:spacing w:before="51"/>
              <w:ind w:left="98" w:right="78"/>
              <w:rPr>
                <w:w w:val="110"/>
                <w:sz w:val="16"/>
              </w:rPr>
            </w:pPr>
            <w:r w:rsidRPr="007B55F5">
              <w:rPr>
                <w:color w:val="000000" w:themeColor="text1"/>
                <w:sz w:val="15"/>
              </w:rPr>
              <w:t>8</w:t>
            </w:r>
          </w:p>
        </w:tc>
        <w:tc>
          <w:tcPr>
            <w:tcW w:w="3336" w:type="dxa"/>
          </w:tcPr>
          <w:p w14:paraId="6A70ECCA" w14:textId="5F70191E" w:rsidR="00E021D5" w:rsidRDefault="00E021D5" w:rsidP="00E021D5">
            <w:pPr>
              <w:pStyle w:val="TableParagraph"/>
              <w:spacing w:before="51"/>
              <w:ind w:left="107"/>
              <w:jc w:val="left"/>
              <w:rPr>
                <w:sz w:val="16"/>
              </w:rPr>
            </w:pPr>
            <w:r>
              <w:rPr>
                <w:w w:val="115"/>
                <w:sz w:val="16"/>
              </w:rPr>
              <w:t>Pranata</w:t>
            </w:r>
            <w:r>
              <w:rPr>
                <w:spacing w:val="1"/>
                <w:w w:val="115"/>
                <w:sz w:val="16"/>
              </w:rPr>
              <w:t xml:space="preserve"> </w:t>
            </w:r>
            <w:r>
              <w:rPr>
                <w:w w:val="115"/>
                <w:sz w:val="16"/>
              </w:rPr>
              <w:t>Komputer Ahli</w:t>
            </w:r>
            <w:r>
              <w:rPr>
                <w:spacing w:val="4"/>
                <w:w w:val="115"/>
                <w:sz w:val="16"/>
              </w:rPr>
              <w:t xml:space="preserve">  </w:t>
            </w:r>
            <w:r>
              <w:rPr>
                <w:w w:val="115"/>
                <w:sz w:val="16"/>
              </w:rPr>
              <w:t>Muda</w:t>
            </w:r>
          </w:p>
        </w:tc>
        <w:tc>
          <w:tcPr>
            <w:tcW w:w="860" w:type="dxa"/>
          </w:tcPr>
          <w:p w14:paraId="0938E3EB" w14:textId="77777777" w:rsidR="00E021D5" w:rsidRDefault="00E021D5" w:rsidP="00E021D5">
            <w:pPr>
              <w:pStyle w:val="TableParagraph"/>
              <w:spacing w:before="51"/>
              <w:ind w:right="361"/>
              <w:jc w:val="right"/>
              <w:rPr>
                <w:sz w:val="16"/>
              </w:rPr>
            </w:pPr>
            <w:r>
              <w:rPr>
                <w:w w:val="111"/>
                <w:sz w:val="16"/>
              </w:rPr>
              <w:t>9</w:t>
            </w:r>
          </w:p>
        </w:tc>
        <w:tc>
          <w:tcPr>
            <w:tcW w:w="855" w:type="dxa"/>
          </w:tcPr>
          <w:p w14:paraId="668C5C60" w14:textId="77777777" w:rsidR="00E021D5" w:rsidRDefault="00E021D5" w:rsidP="00E021D5">
            <w:pPr>
              <w:pStyle w:val="TableParagraph"/>
              <w:spacing w:before="51"/>
              <w:ind w:left="213" w:right="186"/>
              <w:rPr>
                <w:sz w:val="16"/>
              </w:rPr>
            </w:pPr>
            <w:r>
              <w:rPr>
                <w:w w:val="110"/>
                <w:sz w:val="16"/>
              </w:rPr>
              <w:t>1355</w:t>
            </w:r>
          </w:p>
        </w:tc>
        <w:tc>
          <w:tcPr>
            <w:tcW w:w="459" w:type="dxa"/>
          </w:tcPr>
          <w:p w14:paraId="31C0BCF2" w14:textId="77777777" w:rsidR="00E021D5" w:rsidRDefault="00E021D5" w:rsidP="00E021D5">
            <w:pPr>
              <w:pStyle w:val="TableParagraph"/>
              <w:spacing w:before="51"/>
              <w:ind w:left="185"/>
              <w:jc w:val="left"/>
              <w:rPr>
                <w:sz w:val="16"/>
              </w:rPr>
            </w:pPr>
            <w:r>
              <w:rPr>
                <w:w w:val="111"/>
                <w:sz w:val="16"/>
              </w:rPr>
              <w:t>5</w:t>
            </w:r>
          </w:p>
        </w:tc>
        <w:tc>
          <w:tcPr>
            <w:tcW w:w="804" w:type="dxa"/>
          </w:tcPr>
          <w:p w14:paraId="4A1D633C" w14:textId="77777777" w:rsidR="00E021D5" w:rsidRDefault="00E021D5" w:rsidP="00E021D5">
            <w:pPr>
              <w:pStyle w:val="TableParagraph"/>
              <w:spacing w:before="51"/>
              <w:ind w:left="237" w:right="208"/>
              <w:rPr>
                <w:sz w:val="16"/>
              </w:rPr>
            </w:pPr>
            <w:r>
              <w:rPr>
                <w:w w:val="110"/>
                <w:sz w:val="16"/>
              </w:rPr>
              <w:t>750</w:t>
            </w:r>
          </w:p>
        </w:tc>
        <w:tc>
          <w:tcPr>
            <w:tcW w:w="579" w:type="dxa"/>
          </w:tcPr>
          <w:p w14:paraId="6474CE09" w14:textId="77777777" w:rsidR="00E021D5" w:rsidRDefault="00E021D5" w:rsidP="00E021D5">
            <w:pPr>
              <w:pStyle w:val="TableParagraph"/>
              <w:spacing w:before="51"/>
              <w:ind w:left="31"/>
              <w:rPr>
                <w:sz w:val="16"/>
              </w:rPr>
            </w:pPr>
            <w:r>
              <w:rPr>
                <w:w w:val="111"/>
                <w:sz w:val="16"/>
              </w:rPr>
              <w:t>2</w:t>
            </w:r>
          </w:p>
        </w:tc>
        <w:tc>
          <w:tcPr>
            <w:tcW w:w="611" w:type="dxa"/>
          </w:tcPr>
          <w:p w14:paraId="701115EB" w14:textId="77777777" w:rsidR="00E021D5" w:rsidRDefault="00E021D5" w:rsidP="00E021D5">
            <w:pPr>
              <w:pStyle w:val="TableParagraph"/>
              <w:spacing w:before="51"/>
              <w:ind w:left="171"/>
              <w:jc w:val="left"/>
              <w:rPr>
                <w:sz w:val="16"/>
              </w:rPr>
            </w:pPr>
            <w:r>
              <w:rPr>
                <w:w w:val="110"/>
                <w:sz w:val="16"/>
              </w:rPr>
              <w:t>125</w:t>
            </w:r>
          </w:p>
        </w:tc>
        <w:tc>
          <w:tcPr>
            <w:tcW w:w="507" w:type="dxa"/>
          </w:tcPr>
          <w:p w14:paraId="5A82D2BA" w14:textId="77777777" w:rsidR="00E021D5" w:rsidRDefault="00E021D5" w:rsidP="00E021D5">
            <w:pPr>
              <w:pStyle w:val="TableParagraph"/>
              <w:spacing w:before="51"/>
              <w:ind w:left="216"/>
              <w:jc w:val="left"/>
              <w:rPr>
                <w:sz w:val="16"/>
              </w:rPr>
            </w:pPr>
            <w:r>
              <w:rPr>
                <w:w w:val="111"/>
                <w:sz w:val="16"/>
              </w:rPr>
              <w:t>2</w:t>
            </w:r>
          </w:p>
        </w:tc>
        <w:tc>
          <w:tcPr>
            <w:tcW w:w="652" w:type="dxa"/>
          </w:tcPr>
          <w:p w14:paraId="67DB1B3C" w14:textId="77777777" w:rsidR="00E021D5" w:rsidRDefault="00E021D5" w:rsidP="00E021D5">
            <w:pPr>
              <w:pStyle w:val="TableParagraph"/>
              <w:spacing w:before="51"/>
              <w:ind w:left="189"/>
              <w:jc w:val="left"/>
              <w:rPr>
                <w:sz w:val="16"/>
              </w:rPr>
            </w:pPr>
            <w:r>
              <w:rPr>
                <w:w w:val="110"/>
                <w:sz w:val="16"/>
              </w:rPr>
              <w:t>125</w:t>
            </w:r>
          </w:p>
        </w:tc>
        <w:tc>
          <w:tcPr>
            <w:tcW w:w="615" w:type="dxa"/>
          </w:tcPr>
          <w:p w14:paraId="5BB0BBB0" w14:textId="77777777" w:rsidR="00E021D5" w:rsidRDefault="00E021D5" w:rsidP="00E021D5">
            <w:pPr>
              <w:pStyle w:val="TableParagraph"/>
              <w:spacing w:before="51"/>
              <w:ind w:left="42"/>
              <w:rPr>
                <w:sz w:val="16"/>
              </w:rPr>
            </w:pPr>
            <w:r>
              <w:rPr>
                <w:w w:val="111"/>
                <w:sz w:val="16"/>
              </w:rPr>
              <w:t>3</w:t>
            </w:r>
          </w:p>
        </w:tc>
        <w:tc>
          <w:tcPr>
            <w:tcW w:w="687" w:type="dxa"/>
          </w:tcPr>
          <w:p w14:paraId="261D488C" w14:textId="77777777" w:rsidR="00E021D5" w:rsidRDefault="00E021D5" w:rsidP="00E021D5">
            <w:pPr>
              <w:pStyle w:val="TableParagraph"/>
              <w:spacing w:before="51"/>
              <w:ind w:left="193" w:right="148"/>
              <w:rPr>
                <w:sz w:val="16"/>
              </w:rPr>
            </w:pPr>
            <w:r>
              <w:rPr>
                <w:w w:val="110"/>
                <w:sz w:val="16"/>
              </w:rPr>
              <w:t>150</w:t>
            </w:r>
          </w:p>
        </w:tc>
        <w:tc>
          <w:tcPr>
            <w:tcW w:w="471" w:type="dxa"/>
          </w:tcPr>
          <w:p w14:paraId="4C74F521" w14:textId="77777777" w:rsidR="00E021D5" w:rsidRDefault="00E021D5" w:rsidP="00E021D5">
            <w:pPr>
              <w:pStyle w:val="TableParagraph"/>
              <w:spacing w:before="51"/>
              <w:ind w:right="155"/>
              <w:jc w:val="right"/>
              <w:rPr>
                <w:sz w:val="16"/>
              </w:rPr>
            </w:pPr>
            <w:r>
              <w:rPr>
                <w:w w:val="111"/>
                <w:sz w:val="16"/>
              </w:rPr>
              <w:t>3</w:t>
            </w:r>
          </w:p>
        </w:tc>
        <w:tc>
          <w:tcPr>
            <w:tcW w:w="684" w:type="dxa"/>
          </w:tcPr>
          <w:p w14:paraId="3DECDDC3" w14:textId="77777777" w:rsidR="00E021D5" w:rsidRDefault="00E021D5" w:rsidP="00E021D5">
            <w:pPr>
              <w:pStyle w:val="TableParagraph"/>
              <w:spacing w:before="51"/>
              <w:ind w:left="213"/>
              <w:jc w:val="left"/>
              <w:rPr>
                <w:sz w:val="16"/>
              </w:rPr>
            </w:pPr>
            <w:r>
              <w:rPr>
                <w:w w:val="110"/>
                <w:sz w:val="16"/>
              </w:rPr>
              <w:t>150</w:t>
            </w:r>
          </w:p>
        </w:tc>
        <w:tc>
          <w:tcPr>
            <w:tcW w:w="511" w:type="dxa"/>
          </w:tcPr>
          <w:p w14:paraId="43045576" w14:textId="77777777" w:rsidR="00E021D5" w:rsidRDefault="00E021D5" w:rsidP="00E021D5">
            <w:pPr>
              <w:pStyle w:val="TableParagraph"/>
              <w:spacing w:before="51"/>
              <w:ind w:right="170"/>
              <w:jc w:val="right"/>
              <w:rPr>
                <w:sz w:val="16"/>
              </w:rPr>
            </w:pPr>
            <w:r>
              <w:rPr>
                <w:w w:val="111"/>
                <w:sz w:val="16"/>
              </w:rPr>
              <w:t>2</w:t>
            </w:r>
          </w:p>
        </w:tc>
        <w:tc>
          <w:tcPr>
            <w:tcW w:w="567" w:type="dxa"/>
          </w:tcPr>
          <w:p w14:paraId="184F5E9F" w14:textId="77777777" w:rsidR="00E021D5" w:rsidRDefault="00E021D5" w:rsidP="00E021D5">
            <w:pPr>
              <w:pStyle w:val="TableParagraph"/>
              <w:spacing w:before="51"/>
              <w:ind w:right="144"/>
              <w:jc w:val="right"/>
              <w:rPr>
                <w:sz w:val="16"/>
              </w:rPr>
            </w:pPr>
            <w:r>
              <w:rPr>
                <w:w w:val="110"/>
                <w:sz w:val="16"/>
              </w:rPr>
              <w:t>25</w:t>
            </w:r>
          </w:p>
        </w:tc>
        <w:tc>
          <w:tcPr>
            <w:tcW w:w="415" w:type="dxa"/>
          </w:tcPr>
          <w:p w14:paraId="37EDA991" w14:textId="77777777" w:rsidR="00E021D5" w:rsidRDefault="00E021D5" w:rsidP="00E021D5">
            <w:pPr>
              <w:pStyle w:val="TableParagraph"/>
              <w:spacing w:before="51"/>
              <w:ind w:left="61"/>
              <w:rPr>
                <w:sz w:val="16"/>
              </w:rPr>
            </w:pPr>
            <w:r>
              <w:rPr>
                <w:w w:val="111"/>
                <w:sz w:val="16"/>
              </w:rPr>
              <w:t>1</w:t>
            </w:r>
          </w:p>
        </w:tc>
        <w:tc>
          <w:tcPr>
            <w:tcW w:w="663" w:type="dxa"/>
          </w:tcPr>
          <w:p w14:paraId="338EF52C" w14:textId="77777777" w:rsidR="00E021D5" w:rsidRDefault="00E021D5" w:rsidP="00E021D5">
            <w:pPr>
              <w:pStyle w:val="TableParagraph"/>
              <w:spacing w:before="51"/>
              <w:ind w:left="260"/>
              <w:jc w:val="left"/>
              <w:rPr>
                <w:sz w:val="16"/>
              </w:rPr>
            </w:pPr>
            <w:r>
              <w:rPr>
                <w:w w:val="110"/>
                <w:sz w:val="16"/>
              </w:rPr>
              <w:t>20</w:t>
            </w:r>
          </w:p>
        </w:tc>
        <w:tc>
          <w:tcPr>
            <w:tcW w:w="491" w:type="dxa"/>
          </w:tcPr>
          <w:p w14:paraId="0E605621" w14:textId="77777777" w:rsidR="00E021D5" w:rsidRDefault="00E021D5" w:rsidP="00E021D5">
            <w:pPr>
              <w:pStyle w:val="TableParagraph"/>
              <w:spacing w:before="51"/>
              <w:ind w:right="149"/>
              <w:jc w:val="right"/>
              <w:rPr>
                <w:sz w:val="16"/>
              </w:rPr>
            </w:pPr>
            <w:r>
              <w:rPr>
                <w:w w:val="111"/>
                <w:sz w:val="16"/>
              </w:rPr>
              <w:t>1</w:t>
            </w:r>
          </w:p>
        </w:tc>
        <w:tc>
          <w:tcPr>
            <w:tcW w:w="579" w:type="dxa"/>
          </w:tcPr>
          <w:p w14:paraId="20D4EBDC" w14:textId="77777777" w:rsidR="00E021D5" w:rsidRDefault="00E021D5" w:rsidP="00E021D5">
            <w:pPr>
              <w:pStyle w:val="TableParagraph"/>
              <w:spacing w:before="51"/>
              <w:ind w:left="270"/>
              <w:jc w:val="left"/>
              <w:rPr>
                <w:sz w:val="16"/>
              </w:rPr>
            </w:pPr>
            <w:r>
              <w:rPr>
                <w:w w:val="111"/>
                <w:sz w:val="16"/>
              </w:rPr>
              <w:t>5</w:t>
            </w:r>
          </w:p>
        </w:tc>
        <w:tc>
          <w:tcPr>
            <w:tcW w:w="487" w:type="dxa"/>
          </w:tcPr>
          <w:p w14:paraId="23690F6B" w14:textId="77777777" w:rsidR="00E021D5" w:rsidRDefault="00E021D5" w:rsidP="00E021D5">
            <w:pPr>
              <w:pStyle w:val="TableParagraph"/>
              <w:spacing w:before="51"/>
              <w:ind w:right="143"/>
              <w:jc w:val="right"/>
              <w:rPr>
                <w:sz w:val="16"/>
              </w:rPr>
            </w:pPr>
            <w:r>
              <w:rPr>
                <w:w w:val="111"/>
                <w:sz w:val="16"/>
              </w:rPr>
              <w:t>1</w:t>
            </w:r>
          </w:p>
        </w:tc>
        <w:tc>
          <w:tcPr>
            <w:tcW w:w="660" w:type="dxa"/>
          </w:tcPr>
          <w:p w14:paraId="10815411" w14:textId="77777777" w:rsidR="00E021D5" w:rsidRDefault="00E021D5" w:rsidP="00E021D5">
            <w:pPr>
              <w:pStyle w:val="TableParagraph"/>
              <w:spacing w:before="51"/>
              <w:ind w:right="231"/>
              <w:jc w:val="right"/>
              <w:rPr>
                <w:sz w:val="16"/>
              </w:rPr>
            </w:pPr>
            <w:r>
              <w:rPr>
                <w:w w:val="111"/>
                <w:sz w:val="16"/>
              </w:rPr>
              <w:t>5</w:t>
            </w:r>
          </w:p>
        </w:tc>
      </w:tr>
      <w:tr w:rsidR="00E021D5" w14:paraId="589FF42C" w14:textId="77777777" w:rsidTr="00B85B55">
        <w:trPr>
          <w:trHeight w:val="297"/>
        </w:trPr>
        <w:tc>
          <w:tcPr>
            <w:tcW w:w="436" w:type="dxa"/>
            <w:vAlign w:val="center"/>
          </w:tcPr>
          <w:p w14:paraId="4E651D2D" w14:textId="1FD62C94" w:rsidR="00E021D5" w:rsidRPr="004353FC" w:rsidRDefault="00E021D5" w:rsidP="00E021D5">
            <w:pPr>
              <w:pStyle w:val="TableParagraph"/>
              <w:spacing w:before="51"/>
              <w:ind w:left="98" w:right="78"/>
              <w:rPr>
                <w:w w:val="110"/>
                <w:sz w:val="16"/>
              </w:rPr>
            </w:pPr>
            <w:r w:rsidRPr="007B55F5">
              <w:rPr>
                <w:color w:val="000000" w:themeColor="text1"/>
                <w:sz w:val="15"/>
              </w:rPr>
              <w:t>9</w:t>
            </w:r>
          </w:p>
        </w:tc>
        <w:tc>
          <w:tcPr>
            <w:tcW w:w="3336" w:type="dxa"/>
          </w:tcPr>
          <w:p w14:paraId="181D33B2" w14:textId="1CBECBF6" w:rsidR="00E021D5" w:rsidRDefault="00E021D5" w:rsidP="00E021D5">
            <w:pPr>
              <w:pStyle w:val="TableParagraph"/>
              <w:spacing w:before="51"/>
              <w:ind w:left="107"/>
              <w:jc w:val="left"/>
              <w:rPr>
                <w:sz w:val="16"/>
              </w:rPr>
            </w:pPr>
            <w:r>
              <w:rPr>
                <w:w w:val="115"/>
                <w:sz w:val="16"/>
              </w:rPr>
              <w:t>Pranata</w:t>
            </w:r>
            <w:r>
              <w:rPr>
                <w:spacing w:val="-5"/>
                <w:w w:val="115"/>
                <w:sz w:val="16"/>
              </w:rPr>
              <w:t xml:space="preserve"> </w:t>
            </w:r>
            <w:r>
              <w:rPr>
                <w:w w:val="115"/>
                <w:sz w:val="16"/>
              </w:rPr>
              <w:t>Komputer Ahli</w:t>
            </w:r>
            <w:r>
              <w:rPr>
                <w:spacing w:val="-3"/>
                <w:w w:val="115"/>
                <w:sz w:val="16"/>
              </w:rPr>
              <w:t xml:space="preserve">  </w:t>
            </w:r>
            <w:r>
              <w:rPr>
                <w:w w:val="115"/>
                <w:sz w:val="16"/>
              </w:rPr>
              <w:t>Pertama</w:t>
            </w:r>
          </w:p>
        </w:tc>
        <w:tc>
          <w:tcPr>
            <w:tcW w:w="860" w:type="dxa"/>
          </w:tcPr>
          <w:p w14:paraId="3355002B" w14:textId="77777777" w:rsidR="00E021D5" w:rsidRDefault="00E021D5" w:rsidP="00E021D5">
            <w:pPr>
              <w:pStyle w:val="TableParagraph"/>
              <w:spacing w:before="51"/>
              <w:ind w:right="361"/>
              <w:jc w:val="right"/>
              <w:rPr>
                <w:sz w:val="16"/>
              </w:rPr>
            </w:pPr>
            <w:r>
              <w:rPr>
                <w:w w:val="111"/>
                <w:sz w:val="16"/>
              </w:rPr>
              <w:t>8</w:t>
            </w:r>
          </w:p>
        </w:tc>
        <w:tc>
          <w:tcPr>
            <w:tcW w:w="855" w:type="dxa"/>
          </w:tcPr>
          <w:p w14:paraId="5EF4368E" w14:textId="77777777" w:rsidR="00E021D5" w:rsidRDefault="00E021D5" w:rsidP="00E021D5">
            <w:pPr>
              <w:pStyle w:val="TableParagraph"/>
              <w:spacing w:before="51"/>
              <w:ind w:left="213" w:right="186"/>
              <w:rPr>
                <w:sz w:val="16"/>
              </w:rPr>
            </w:pPr>
            <w:r>
              <w:rPr>
                <w:w w:val="110"/>
                <w:sz w:val="16"/>
              </w:rPr>
              <w:t>1275</w:t>
            </w:r>
          </w:p>
        </w:tc>
        <w:tc>
          <w:tcPr>
            <w:tcW w:w="459" w:type="dxa"/>
          </w:tcPr>
          <w:p w14:paraId="59DDC39F" w14:textId="77777777" w:rsidR="00E021D5" w:rsidRDefault="00E021D5" w:rsidP="00E021D5">
            <w:pPr>
              <w:pStyle w:val="TableParagraph"/>
              <w:spacing w:before="51"/>
              <w:ind w:left="185"/>
              <w:jc w:val="left"/>
              <w:rPr>
                <w:sz w:val="16"/>
              </w:rPr>
            </w:pPr>
            <w:r>
              <w:rPr>
                <w:w w:val="111"/>
                <w:sz w:val="16"/>
              </w:rPr>
              <w:t>5</w:t>
            </w:r>
          </w:p>
        </w:tc>
        <w:tc>
          <w:tcPr>
            <w:tcW w:w="804" w:type="dxa"/>
          </w:tcPr>
          <w:p w14:paraId="2BA68307" w14:textId="77777777" w:rsidR="00E021D5" w:rsidRDefault="00E021D5" w:rsidP="00E021D5">
            <w:pPr>
              <w:pStyle w:val="TableParagraph"/>
              <w:spacing w:before="51"/>
              <w:ind w:left="237" w:right="208"/>
              <w:rPr>
                <w:sz w:val="16"/>
              </w:rPr>
            </w:pPr>
            <w:r>
              <w:rPr>
                <w:w w:val="110"/>
                <w:sz w:val="16"/>
              </w:rPr>
              <w:t>750</w:t>
            </w:r>
          </w:p>
        </w:tc>
        <w:tc>
          <w:tcPr>
            <w:tcW w:w="579" w:type="dxa"/>
          </w:tcPr>
          <w:p w14:paraId="2DFD7C56" w14:textId="77777777" w:rsidR="00E021D5" w:rsidRDefault="00E021D5" w:rsidP="00E021D5">
            <w:pPr>
              <w:pStyle w:val="TableParagraph"/>
              <w:spacing w:before="51"/>
              <w:ind w:left="31"/>
              <w:rPr>
                <w:sz w:val="16"/>
              </w:rPr>
            </w:pPr>
            <w:r>
              <w:rPr>
                <w:w w:val="111"/>
                <w:sz w:val="16"/>
              </w:rPr>
              <w:t>2</w:t>
            </w:r>
          </w:p>
        </w:tc>
        <w:tc>
          <w:tcPr>
            <w:tcW w:w="611" w:type="dxa"/>
          </w:tcPr>
          <w:p w14:paraId="7097AC15" w14:textId="77777777" w:rsidR="00E021D5" w:rsidRDefault="00E021D5" w:rsidP="00E021D5">
            <w:pPr>
              <w:pStyle w:val="TableParagraph"/>
              <w:spacing w:before="51"/>
              <w:ind w:left="171"/>
              <w:jc w:val="left"/>
              <w:rPr>
                <w:sz w:val="16"/>
              </w:rPr>
            </w:pPr>
            <w:r>
              <w:rPr>
                <w:w w:val="110"/>
                <w:sz w:val="16"/>
              </w:rPr>
              <w:t>125</w:t>
            </w:r>
          </w:p>
        </w:tc>
        <w:tc>
          <w:tcPr>
            <w:tcW w:w="507" w:type="dxa"/>
          </w:tcPr>
          <w:p w14:paraId="05B18E5B" w14:textId="77777777" w:rsidR="00E021D5" w:rsidRDefault="00E021D5" w:rsidP="00E021D5">
            <w:pPr>
              <w:pStyle w:val="TableParagraph"/>
              <w:spacing w:before="51"/>
              <w:ind w:left="216"/>
              <w:jc w:val="left"/>
              <w:rPr>
                <w:sz w:val="16"/>
              </w:rPr>
            </w:pPr>
            <w:r>
              <w:rPr>
                <w:w w:val="111"/>
                <w:sz w:val="16"/>
              </w:rPr>
              <w:t>2</w:t>
            </w:r>
          </w:p>
        </w:tc>
        <w:tc>
          <w:tcPr>
            <w:tcW w:w="652" w:type="dxa"/>
          </w:tcPr>
          <w:p w14:paraId="07AEDBC1" w14:textId="77777777" w:rsidR="00E021D5" w:rsidRDefault="00E021D5" w:rsidP="00E021D5">
            <w:pPr>
              <w:pStyle w:val="TableParagraph"/>
              <w:spacing w:before="51"/>
              <w:ind w:left="189"/>
              <w:jc w:val="left"/>
              <w:rPr>
                <w:sz w:val="16"/>
              </w:rPr>
            </w:pPr>
            <w:r>
              <w:rPr>
                <w:w w:val="110"/>
                <w:sz w:val="16"/>
              </w:rPr>
              <w:t>125</w:t>
            </w:r>
          </w:p>
        </w:tc>
        <w:tc>
          <w:tcPr>
            <w:tcW w:w="615" w:type="dxa"/>
          </w:tcPr>
          <w:p w14:paraId="5A313269" w14:textId="77777777" w:rsidR="00E021D5" w:rsidRDefault="00E021D5" w:rsidP="00E021D5">
            <w:pPr>
              <w:pStyle w:val="TableParagraph"/>
              <w:spacing w:before="51"/>
              <w:ind w:left="42"/>
              <w:rPr>
                <w:sz w:val="16"/>
              </w:rPr>
            </w:pPr>
            <w:r>
              <w:rPr>
                <w:w w:val="111"/>
                <w:sz w:val="16"/>
              </w:rPr>
              <w:t>3</w:t>
            </w:r>
          </w:p>
        </w:tc>
        <w:tc>
          <w:tcPr>
            <w:tcW w:w="687" w:type="dxa"/>
          </w:tcPr>
          <w:p w14:paraId="2C67C1EF" w14:textId="77777777" w:rsidR="00E021D5" w:rsidRDefault="00E021D5" w:rsidP="00E021D5">
            <w:pPr>
              <w:pStyle w:val="TableParagraph"/>
              <w:spacing w:before="51"/>
              <w:ind w:left="193" w:right="148"/>
              <w:rPr>
                <w:sz w:val="16"/>
              </w:rPr>
            </w:pPr>
            <w:r>
              <w:rPr>
                <w:w w:val="110"/>
                <w:sz w:val="16"/>
              </w:rPr>
              <w:t>150</w:t>
            </w:r>
          </w:p>
        </w:tc>
        <w:tc>
          <w:tcPr>
            <w:tcW w:w="471" w:type="dxa"/>
          </w:tcPr>
          <w:p w14:paraId="2387B4DC" w14:textId="77777777" w:rsidR="00E021D5" w:rsidRDefault="00E021D5" w:rsidP="00E021D5">
            <w:pPr>
              <w:pStyle w:val="TableParagraph"/>
              <w:spacing w:before="51"/>
              <w:ind w:right="155"/>
              <w:jc w:val="right"/>
              <w:rPr>
                <w:sz w:val="16"/>
              </w:rPr>
            </w:pPr>
            <w:r>
              <w:rPr>
                <w:w w:val="111"/>
                <w:sz w:val="16"/>
              </w:rPr>
              <w:t>2</w:t>
            </w:r>
          </w:p>
        </w:tc>
        <w:tc>
          <w:tcPr>
            <w:tcW w:w="684" w:type="dxa"/>
          </w:tcPr>
          <w:p w14:paraId="283216E4" w14:textId="77777777" w:rsidR="00E021D5" w:rsidRDefault="00E021D5" w:rsidP="00E021D5">
            <w:pPr>
              <w:pStyle w:val="TableParagraph"/>
              <w:spacing w:before="51"/>
              <w:ind w:left="261"/>
              <w:jc w:val="left"/>
              <w:rPr>
                <w:sz w:val="16"/>
              </w:rPr>
            </w:pPr>
            <w:r>
              <w:rPr>
                <w:w w:val="110"/>
                <w:sz w:val="16"/>
              </w:rPr>
              <w:t>75</w:t>
            </w:r>
          </w:p>
        </w:tc>
        <w:tc>
          <w:tcPr>
            <w:tcW w:w="511" w:type="dxa"/>
          </w:tcPr>
          <w:p w14:paraId="24A500CC" w14:textId="77777777" w:rsidR="00E021D5" w:rsidRDefault="00E021D5" w:rsidP="00E021D5">
            <w:pPr>
              <w:pStyle w:val="TableParagraph"/>
              <w:spacing w:before="51"/>
              <w:ind w:right="170"/>
              <w:jc w:val="right"/>
              <w:rPr>
                <w:sz w:val="16"/>
              </w:rPr>
            </w:pPr>
            <w:r>
              <w:rPr>
                <w:w w:val="111"/>
                <w:sz w:val="16"/>
              </w:rPr>
              <w:t>2</w:t>
            </w:r>
          </w:p>
        </w:tc>
        <w:tc>
          <w:tcPr>
            <w:tcW w:w="567" w:type="dxa"/>
          </w:tcPr>
          <w:p w14:paraId="691C4F06" w14:textId="77777777" w:rsidR="00E021D5" w:rsidRDefault="00E021D5" w:rsidP="00E021D5">
            <w:pPr>
              <w:pStyle w:val="TableParagraph"/>
              <w:spacing w:before="51"/>
              <w:ind w:right="144"/>
              <w:jc w:val="right"/>
              <w:rPr>
                <w:sz w:val="16"/>
              </w:rPr>
            </w:pPr>
            <w:r>
              <w:rPr>
                <w:w w:val="110"/>
                <w:sz w:val="16"/>
              </w:rPr>
              <w:t>25</w:t>
            </w:r>
          </w:p>
        </w:tc>
        <w:tc>
          <w:tcPr>
            <w:tcW w:w="415" w:type="dxa"/>
          </w:tcPr>
          <w:p w14:paraId="7E108CDE" w14:textId="77777777" w:rsidR="00E021D5" w:rsidRDefault="00E021D5" w:rsidP="00E021D5">
            <w:pPr>
              <w:pStyle w:val="TableParagraph"/>
              <w:spacing w:before="51"/>
              <w:ind w:left="61"/>
              <w:rPr>
                <w:sz w:val="16"/>
              </w:rPr>
            </w:pPr>
            <w:r>
              <w:rPr>
                <w:w w:val="111"/>
                <w:sz w:val="16"/>
              </w:rPr>
              <w:t>1</w:t>
            </w:r>
          </w:p>
        </w:tc>
        <w:tc>
          <w:tcPr>
            <w:tcW w:w="663" w:type="dxa"/>
          </w:tcPr>
          <w:p w14:paraId="5BF90BDF" w14:textId="77777777" w:rsidR="00E021D5" w:rsidRDefault="00E021D5" w:rsidP="00E021D5">
            <w:pPr>
              <w:pStyle w:val="TableParagraph"/>
              <w:spacing w:before="51"/>
              <w:ind w:left="260"/>
              <w:jc w:val="left"/>
              <w:rPr>
                <w:sz w:val="16"/>
              </w:rPr>
            </w:pPr>
            <w:r>
              <w:rPr>
                <w:w w:val="110"/>
                <w:sz w:val="16"/>
              </w:rPr>
              <w:t>20</w:t>
            </w:r>
          </w:p>
        </w:tc>
        <w:tc>
          <w:tcPr>
            <w:tcW w:w="491" w:type="dxa"/>
          </w:tcPr>
          <w:p w14:paraId="7C494126" w14:textId="77777777" w:rsidR="00E021D5" w:rsidRDefault="00E021D5" w:rsidP="00E021D5">
            <w:pPr>
              <w:pStyle w:val="TableParagraph"/>
              <w:spacing w:before="51"/>
              <w:ind w:right="149"/>
              <w:jc w:val="right"/>
              <w:rPr>
                <w:sz w:val="16"/>
              </w:rPr>
            </w:pPr>
            <w:r>
              <w:rPr>
                <w:w w:val="111"/>
                <w:sz w:val="16"/>
              </w:rPr>
              <w:t>1</w:t>
            </w:r>
          </w:p>
        </w:tc>
        <w:tc>
          <w:tcPr>
            <w:tcW w:w="579" w:type="dxa"/>
          </w:tcPr>
          <w:p w14:paraId="21555886" w14:textId="77777777" w:rsidR="00E021D5" w:rsidRDefault="00E021D5" w:rsidP="00E021D5">
            <w:pPr>
              <w:pStyle w:val="TableParagraph"/>
              <w:spacing w:before="51"/>
              <w:ind w:left="270"/>
              <w:jc w:val="left"/>
              <w:rPr>
                <w:sz w:val="16"/>
              </w:rPr>
            </w:pPr>
            <w:r>
              <w:rPr>
                <w:w w:val="111"/>
                <w:sz w:val="16"/>
              </w:rPr>
              <w:t>5</w:t>
            </w:r>
          </w:p>
        </w:tc>
        <w:tc>
          <w:tcPr>
            <w:tcW w:w="487" w:type="dxa"/>
          </w:tcPr>
          <w:p w14:paraId="6231E11F" w14:textId="77777777" w:rsidR="00E021D5" w:rsidRDefault="00E021D5" w:rsidP="00E021D5">
            <w:pPr>
              <w:pStyle w:val="TableParagraph"/>
              <w:spacing w:before="51"/>
              <w:ind w:right="143"/>
              <w:jc w:val="right"/>
              <w:rPr>
                <w:sz w:val="16"/>
              </w:rPr>
            </w:pPr>
            <w:r>
              <w:rPr>
                <w:w w:val="111"/>
                <w:sz w:val="16"/>
              </w:rPr>
              <w:t>1</w:t>
            </w:r>
          </w:p>
        </w:tc>
        <w:tc>
          <w:tcPr>
            <w:tcW w:w="660" w:type="dxa"/>
          </w:tcPr>
          <w:p w14:paraId="2E96574D" w14:textId="77777777" w:rsidR="00E021D5" w:rsidRDefault="00E021D5" w:rsidP="00E021D5">
            <w:pPr>
              <w:pStyle w:val="TableParagraph"/>
              <w:spacing w:before="0"/>
              <w:rPr>
                <w:rFonts w:ascii="Times New Roman"/>
                <w:sz w:val="16"/>
              </w:rPr>
            </w:pPr>
            <w:r>
              <w:rPr>
                <w:rFonts w:ascii="Times New Roman"/>
                <w:sz w:val="16"/>
              </w:rPr>
              <w:t>5</w:t>
            </w:r>
          </w:p>
        </w:tc>
      </w:tr>
      <w:tr w:rsidR="00E021D5" w14:paraId="267C6AE2" w14:textId="77777777" w:rsidTr="00B85B55">
        <w:trPr>
          <w:trHeight w:val="297"/>
        </w:trPr>
        <w:tc>
          <w:tcPr>
            <w:tcW w:w="436" w:type="dxa"/>
            <w:vAlign w:val="center"/>
          </w:tcPr>
          <w:p w14:paraId="0B67159A" w14:textId="1719D632" w:rsidR="00E021D5" w:rsidRPr="004353FC" w:rsidRDefault="00E021D5" w:rsidP="00E021D5">
            <w:pPr>
              <w:pStyle w:val="TableParagraph"/>
              <w:spacing w:before="51"/>
              <w:ind w:left="98" w:right="78"/>
              <w:rPr>
                <w:w w:val="110"/>
                <w:sz w:val="16"/>
              </w:rPr>
            </w:pPr>
            <w:r w:rsidRPr="007B55F5">
              <w:rPr>
                <w:color w:val="000000" w:themeColor="text1"/>
                <w:sz w:val="15"/>
              </w:rPr>
              <w:t>10</w:t>
            </w:r>
          </w:p>
        </w:tc>
        <w:tc>
          <w:tcPr>
            <w:tcW w:w="3336" w:type="dxa"/>
          </w:tcPr>
          <w:p w14:paraId="0CB471B7" w14:textId="77777777" w:rsidR="00E021D5" w:rsidRDefault="00E021D5" w:rsidP="00E021D5">
            <w:pPr>
              <w:pStyle w:val="TableParagraph"/>
              <w:spacing w:before="55"/>
              <w:ind w:left="107"/>
              <w:jc w:val="left"/>
              <w:rPr>
                <w:sz w:val="16"/>
              </w:rPr>
            </w:pPr>
            <w:r>
              <w:rPr>
                <w:w w:val="110"/>
                <w:sz w:val="16"/>
              </w:rPr>
              <w:t>Pranata</w:t>
            </w:r>
            <w:r>
              <w:rPr>
                <w:spacing w:val="23"/>
                <w:w w:val="110"/>
                <w:sz w:val="16"/>
              </w:rPr>
              <w:t xml:space="preserve"> </w:t>
            </w:r>
            <w:r>
              <w:rPr>
                <w:w w:val="110"/>
                <w:sz w:val="16"/>
              </w:rPr>
              <w:t>Komputer</w:t>
            </w:r>
            <w:r>
              <w:rPr>
                <w:spacing w:val="26"/>
                <w:w w:val="110"/>
                <w:sz w:val="16"/>
              </w:rPr>
              <w:t xml:space="preserve"> </w:t>
            </w:r>
            <w:r>
              <w:rPr>
                <w:w w:val="110"/>
                <w:sz w:val="16"/>
              </w:rPr>
              <w:t>Penyelia</w:t>
            </w:r>
          </w:p>
        </w:tc>
        <w:tc>
          <w:tcPr>
            <w:tcW w:w="860" w:type="dxa"/>
          </w:tcPr>
          <w:p w14:paraId="017B38E0" w14:textId="77777777" w:rsidR="00E021D5" w:rsidRDefault="00E021D5" w:rsidP="00E021D5">
            <w:pPr>
              <w:pStyle w:val="TableParagraph"/>
              <w:spacing w:before="55"/>
              <w:ind w:right="361"/>
              <w:jc w:val="right"/>
              <w:rPr>
                <w:sz w:val="16"/>
              </w:rPr>
            </w:pPr>
            <w:r>
              <w:rPr>
                <w:w w:val="111"/>
                <w:sz w:val="16"/>
              </w:rPr>
              <w:t>8</w:t>
            </w:r>
          </w:p>
        </w:tc>
        <w:tc>
          <w:tcPr>
            <w:tcW w:w="855" w:type="dxa"/>
          </w:tcPr>
          <w:p w14:paraId="6F41901C" w14:textId="77777777" w:rsidR="00E021D5" w:rsidRDefault="00E021D5" w:rsidP="00E021D5">
            <w:pPr>
              <w:pStyle w:val="TableParagraph"/>
              <w:spacing w:before="55"/>
              <w:ind w:left="213" w:right="186"/>
              <w:rPr>
                <w:sz w:val="16"/>
              </w:rPr>
            </w:pPr>
            <w:r>
              <w:rPr>
                <w:w w:val="110"/>
                <w:sz w:val="16"/>
              </w:rPr>
              <w:t>1230</w:t>
            </w:r>
          </w:p>
        </w:tc>
        <w:tc>
          <w:tcPr>
            <w:tcW w:w="459" w:type="dxa"/>
          </w:tcPr>
          <w:p w14:paraId="41427EDB" w14:textId="77777777" w:rsidR="00E021D5" w:rsidRDefault="00E021D5" w:rsidP="00E021D5">
            <w:pPr>
              <w:pStyle w:val="TableParagraph"/>
              <w:spacing w:before="55"/>
              <w:ind w:left="185"/>
              <w:jc w:val="left"/>
              <w:rPr>
                <w:sz w:val="16"/>
              </w:rPr>
            </w:pPr>
            <w:r>
              <w:rPr>
                <w:w w:val="111"/>
                <w:sz w:val="16"/>
              </w:rPr>
              <w:t>4</w:t>
            </w:r>
          </w:p>
        </w:tc>
        <w:tc>
          <w:tcPr>
            <w:tcW w:w="804" w:type="dxa"/>
          </w:tcPr>
          <w:p w14:paraId="2F09602A" w14:textId="77777777" w:rsidR="00E021D5" w:rsidRDefault="00E021D5" w:rsidP="00E021D5">
            <w:pPr>
              <w:pStyle w:val="TableParagraph"/>
              <w:spacing w:before="55"/>
              <w:ind w:left="237" w:right="208"/>
              <w:rPr>
                <w:sz w:val="16"/>
              </w:rPr>
            </w:pPr>
            <w:r>
              <w:rPr>
                <w:w w:val="110"/>
                <w:sz w:val="16"/>
              </w:rPr>
              <w:t>550</w:t>
            </w:r>
          </w:p>
        </w:tc>
        <w:tc>
          <w:tcPr>
            <w:tcW w:w="579" w:type="dxa"/>
          </w:tcPr>
          <w:p w14:paraId="15BB0579" w14:textId="77777777" w:rsidR="00E021D5" w:rsidRDefault="00E021D5" w:rsidP="00E021D5">
            <w:pPr>
              <w:pStyle w:val="TableParagraph"/>
              <w:spacing w:before="55"/>
              <w:ind w:left="31"/>
              <w:rPr>
                <w:sz w:val="16"/>
              </w:rPr>
            </w:pPr>
            <w:r>
              <w:rPr>
                <w:w w:val="111"/>
                <w:sz w:val="16"/>
              </w:rPr>
              <w:t>3</w:t>
            </w:r>
          </w:p>
        </w:tc>
        <w:tc>
          <w:tcPr>
            <w:tcW w:w="611" w:type="dxa"/>
          </w:tcPr>
          <w:p w14:paraId="42CDC11B" w14:textId="77777777" w:rsidR="00E021D5" w:rsidRDefault="00E021D5" w:rsidP="00E021D5">
            <w:pPr>
              <w:pStyle w:val="TableParagraph"/>
              <w:spacing w:before="55"/>
              <w:ind w:left="171"/>
              <w:jc w:val="left"/>
              <w:rPr>
                <w:sz w:val="16"/>
              </w:rPr>
            </w:pPr>
            <w:r>
              <w:rPr>
                <w:w w:val="110"/>
                <w:sz w:val="16"/>
              </w:rPr>
              <w:t>275</w:t>
            </w:r>
          </w:p>
        </w:tc>
        <w:tc>
          <w:tcPr>
            <w:tcW w:w="507" w:type="dxa"/>
          </w:tcPr>
          <w:p w14:paraId="6A7613F4" w14:textId="77777777" w:rsidR="00E021D5" w:rsidRDefault="00E021D5" w:rsidP="00E021D5">
            <w:pPr>
              <w:pStyle w:val="TableParagraph"/>
              <w:spacing w:before="55"/>
              <w:ind w:left="216"/>
              <w:jc w:val="left"/>
              <w:rPr>
                <w:sz w:val="16"/>
              </w:rPr>
            </w:pPr>
            <w:r>
              <w:rPr>
                <w:w w:val="111"/>
                <w:sz w:val="16"/>
              </w:rPr>
              <w:t>2</w:t>
            </w:r>
          </w:p>
        </w:tc>
        <w:tc>
          <w:tcPr>
            <w:tcW w:w="652" w:type="dxa"/>
          </w:tcPr>
          <w:p w14:paraId="4EE86E1A" w14:textId="77777777" w:rsidR="00E021D5" w:rsidRDefault="00E021D5" w:rsidP="00E021D5">
            <w:pPr>
              <w:pStyle w:val="TableParagraph"/>
              <w:spacing w:before="55"/>
              <w:ind w:left="189"/>
              <w:jc w:val="left"/>
              <w:rPr>
                <w:sz w:val="16"/>
              </w:rPr>
            </w:pPr>
            <w:r>
              <w:rPr>
                <w:w w:val="110"/>
                <w:sz w:val="16"/>
              </w:rPr>
              <w:t>125</w:t>
            </w:r>
          </w:p>
        </w:tc>
        <w:tc>
          <w:tcPr>
            <w:tcW w:w="615" w:type="dxa"/>
          </w:tcPr>
          <w:p w14:paraId="45D4BBF4" w14:textId="77777777" w:rsidR="00E021D5" w:rsidRDefault="00E021D5" w:rsidP="00E021D5">
            <w:pPr>
              <w:pStyle w:val="TableParagraph"/>
              <w:spacing w:before="55"/>
              <w:ind w:left="42"/>
              <w:rPr>
                <w:sz w:val="16"/>
              </w:rPr>
            </w:pPr>
            <w:r>
              <w:rPr>
                <w:w w:val="111"/>
                <w:sz w:val="16"/>
              </w:rPr>
              <w:t>3</w:t>
            </w:r>
          </w:p>
        </w:tc>
        <w:tc>
          <w:tcPr>
            <w:tcW w:w="687" w:type="dxa"/>
          </w:tcPr>
          <w:p w14:paraId="0D3B57AF" w14:textId="77777777" w:rsidR="00E021D5" w:rsidRDefault="00E021D5" w:rsidP="00E021D5">
            <w:pPr>
              <w:pStyle w:val="TableParagraph"/>
              <w:spacing w:before="55"/>
              <w:ind w:left="193" w:right="148"/>
              <w:rPr>
                <w:sz w:val="16"/>
              </w:rPr>
            </w:pPr>
            <w:r>
              <w:rPr>
                <w:w w:val="110"/>
                <w:sz w:val="16"/>
              </w:rPr>
              <w:t>150</w:t>
            </w:r>
          </w:p>
        </w:tc>
        <w:tc>
          <w:tcPr>
            <w:tcW w:w="471" w:type="dxa"/>
          </w:tcPr>
          <w:p w14:paraId="389F9876" w14:textId="77777777" w:rsidR="00E021D5" w:rsidRDefault="00E021D5" w:rsidP="00E021D5">
            <w:pPr>
              <w:pStyle w:val="TableParagraph"/>
              <w:spacing w:before="55"/>
              <w:ind w:right="155"/>
              <w:jc w:val="right"/>
              <w:rPr>
                <w:sz w:val="16"/>
              </w:rPr>
            </w:pPr>
            <w:r>
              <w:rPr>
                <w:w w:val="111"/>
                <w:sz w:val="16"/>
              </w:rPr>
              <w:t>2</w:t>
            </w:r>
          </w:p>
        </w:tc>
        <w:tc>
          <w:tcPr>
            <w:tcW w:w="684" w:type="dxa"/>
          </w:tcPr>
          <w:p w14:paraId="5DA8B012" w14:textId="77777777" w:rsidR="00E021D5" w:rsidRDefault="00E021D5" w:rsidP="00E021D5">
            <w:pPr>
              <w:pStyle w:val="TableParagraph"/>
              <w:spacing w:before="55"/>
              <w:ind w:left="261"/>
              <w:jc w:val="left"/>
              <w:rPr>
                <w:sz w:val="16"/>
              </w:rPr>
            </w:pPr>
            <w:r>
              <w:rPr>
                <w:w w:val="110"/>
                <w:sz w:val="16"/>
              </w:rPr>
              <w:t>75</w:t>
            </w:r>
          </w:p>
        </w:tc>
        <w:tc>
          <w:tcPr>
            <w:tcW w:w="511" w:type="dxa"/>
          </w:tcPr>
          <w:p w14:paraId="2B778E23" w14:textId="77777777" w:rsidR="00E021D5" w:rsidRDefault="00E021D5" w:rsidP="00E021D5">
            <w:pPr>
              <w:pStyle w:val="TableParagraph"/>
              <w:spacing w:before="55"/>
              <w:ind w:right="170"/>
              <w:jc w:val="right"/>
              <w:rPr>
                <w:sz w:val="16"/>
              </w:rPr>
            </w:pPr>
            <w:r>
              <w:rPr>
                <w:w w:val="111"/>
                <w:sz w:val="16"/>
              </w:rPr>
              <w:t>2</w:t>
            </w:r>
          </w:p>
        </w:tc>
        <w:tc>
          <w:tcPr>
            <w:tcW w:w="567" w:type="dxa"/>
          </w:tcPr>
          <w:p w14:paraId="2494A843" w14:textId="77777777" w:rsidR="00E021D5" w:rsidRDefault="00E021D5" w:rsidP="00E021D5">
            <w:pPr>
              <w:pStyle w:val="TableParagraph"/>
              <w:spacing w:before="55"/>
              <w:ind w:right="144"/>
              <w:jc w:val="right"/>
              <w:rPr>
                <w:sz w:val="16"/>
              </w:rPr>
            </w:pPr>
            <w:r>
              <w:rPr>
                <w:w w:val="110"/>
                <w:sz w:val="16"/>
              </w:rPr>
              <w:t>25</w:t>
            </w:r>
          </w:p>
        </w:tc>
        <w:tc>
          <w:tcPr>
            <w:tcW w:w="415" w:type="dxa"/>
          </w:tcPr>
          <w:p w14:paraId="7607DA1E" w14:textId="77777777" w:rsidR="00E021D5" w:rsidRDefault="00E021D5" w:rsidP="00E021D5">
            <w:pPr>
              <w:pStyle w:val="TableParagraph"/>
              <w:spacing w:before="55"/>
              <w:ind w:left="61"/>
              <w:rPr>
                <w:sz w:val="16"/>
              </w:rPr>
            </w:pPr>
            <w:r>
              <w:rPr>
                <w:w w:val="111"/>
                <w:sz w:val="16"/>
              </w:rPr>
              <w:t>1</w:t>
            </w:r>
          </w:p>
        </w:tc>
        <w:tc>
          <w:tcPr>
            <w:tcW w:w="663" w:type="dxa"/>
          </w:tcPr>
          <w:p w14:paraId="2647B18D" w14:textId="77777777" w:rsidR="00E021D5" w:rsidRDefault="00E021D5" w:rsidP="00E021D5">
            <w:pPr>
              <w:pStyle w:val="TableParagraph"/>
              <w:spacing w:before="55"/>
              <w:ind w:left="260"/>
              <w:jc w:val="left"/>
              <w:rPr>
                <w:sz w:val="16"/>
              </w:rPr>
            </w:pPr>
            <w:r>
              <w:rPr>
                <w:w w:val="110"/>
                <w:sz w:val="16"/>
              </w:rPr>
              <w:t>20</w:t>
            </w:r>
          </w:p>
        </w:tc>
        <w:tc>
          <w:tcPr>
            <w:tcW w:w="491" w:type="dxa"/>
          </w:tcPr>
          <w:p w14:paraId="2773436B" w14:textId="77777777" w:rsidR="00E021D5" w:rsidRDefault="00E021D5" w:rsidP="00E021D5">
            <w:pPr>
              <w:pStyle w:val="TableParagraph"/>
              <w:spacing w:before="55"/>
              <w:ind w:right="149"/>
              <w:jc w:val="right"/>
              <w:rPr>
                <w:sz w:val="16"/>
              </w:rPr>
            </w:pPr>
            <w:r>
              <w:rPr>
                <w:w w:val="111"/>
                <w:sz w:val="16"/>
              </w:rPr>
              <w:t>1</w:t>
            </w:r>
          </w:p>
        </w:tc>
        <w:tc>
          <w:tcPr>
            <w:tcW w:w="579" w:type="dxa"/>
          </w:tcPr>
          <w:p w14:paraId="0BEE2782" w14:textId="77777777" w:rsidR="00E021D5" w:rsidRDefault="00E021D5" w:rsidP="00E021D5">
            <w:pPr>
              <w:pStyle w:val="TableParagraph"/>
              <w:spacing w:before="55"/>
              <w:ind w:left="270"/>
              <w:jc w:val="left"/>
              <w:rPr>
                <w:sz w:val="16"/>
              </w:rPr>
            </w:pPr>
            <w:r>
              <w:rPr>
                <w:w w:val="111"/>
                <w:sz w:val="16"/>
              </w:rPr>
              <w:t>5</w:t>
            </w:r>
          </w:p>
        </w:tc>
        <w:tc>
          <w:tcPr>
            <w:tcW w:w="487" w:type="dxa"/>
          </w:tcPr>
          <w:p w14:paraId="4A6E4C37" w14:textId="77777777" w:rsidR="00E021D5" w:rsidRDefault="00E021D5" w:rsidP="00E021D5">
            <w:pPr>
              <w:pStyle w:val="TableParagraph"/>
              <w:spacing w:before="55"/>
              <w:ind w:right="143"/>
              <w:jc w:val="right"/>
              <w:rPr>
                <w:sz w:val="16"/>
              </w:rPr>
            </w:pPr>
            <w:r>
              <w:rPr>
                <w:w w:val="111"/>
                <w:sz w:val="16"/>
              </w:rPr>
              <w:t>1</w:t>
            </w:r>
          </w:p>
        </w:tc>
        <w:tc>
          <w:tcPr>
            <w:tcW w:w="660" w:type="dxa"/>
          </w:tcPr>
          <w:p w14:paraId="046EB758" w14:textId="77777777" w:rsidR="00E021D5" w:rsidRDefault="00E021D5" w:rsidP="00E021D5">
            <w:pPr>
              <w:pStyle w:val="TableParagraph"/>
              <w:spacing w:before="55"/>
              <w:ind w:right="231"/>
              <w:jc w:val="right"/>
              <w:rPr>
                <w:sz w:val="16"/>
              </w:rPr>
            </w:pPr>
            <w:r>
              <w:rPr>
                <w:w w:val="111"/>
                <w:sz w:val="16"/>
              </w:rPr>
              <w:t>5</w:t>
            </w:r>
          </w:p>
        </w:tc>
      </w:tr>
      <w:tr w:rsidR="00E021D5" w14:paraId="21847FC4" w14:textId="77777777" w:rsidTr="00B85B55">
        <w:trPr>
          <w:trHeight w:val="297"/>
        </w:trPr>
        <w:tc>
          <w:tcPr>
            <w:tcW w:w="436" w:type="dxa"/>
            <w:vAlign w:val="center"/>
          </w:tcPr>
          <w:p w14:paraId="0E1D379F" w14:textId="54161513" w:rsidR="00E021D5" w:rsidRPr="004353FC" w:rsidRDefault="00E021D5" w:rsidP="00E021D5">
            <w:pPr>
              <w:pStyle w:val="TableParagraph"/>
              <w:spacing w:before="51"/>
              <w:ind w:left="98" w:right="78"/>
              <w:rPr>
                <w:w w:val="110"/>
                <w:sz w:val="16"/>
              </w:rPr>
            </w:pPr>
            <w:r w:rsidRPr="00503D09">
              <w:rPr>
                <w:color w:val="000000" w:themeColor="text1"/>
                <w:sz w:val="15"/>
              </w:rPr>
              <w:t>11</w:t>
            </w:r>
          </w:p>
        </w:tc>
        <w:tc>
          <w:tcPr>
            <w:tcW w:w="3336" w:type="dxa"/>
          </w:tcPr>
          <w:p w14:paraId="11EB883C" w14:textId="77777777" w:rsidR="00E021D5" w:rsidRDefault="00E021D5" w:rsidP="00E021D5">
            <w:pPr>
              <w:pStyle w:val="TableParagraph"/>
              <w:spacing w:before="71"/>
              <w:ind w:left="107"/>
              <w:jc w:val="left"/>
              <w:rPr>
                <w:sz w:val="16"/>
              </w:rPr>
            </w:pPr>
            <w:r>
              <w:rPr>
                <w:w w:val="115"/>
                <w:sz w:val="16"/>
              </w:rPr>
              <w:t>Pranata</w:t>
            </w:r>
            <w:r>
              <w:rPr>
                <w:spacing w:val="4"/>
                <w:w w:val="115"/>
                <w:sz w:val="16"/>
              </w:rPr>
              <w:t xml:space="preserve"> </w:t>
            </w:r>
            <w:r>
              <w:rPr>
                <w:w w:val="115"/>
                <w:sz w:val="16"/>
              </w:rPr>
              <w:t>Komputer</w:t>
            </w:r>
            <w:r>
              <w:rPr>
                <w:spacing w:val="7"/>
                <w:w w:val="115"/>
                <w:sz w:val="16"/>
              </w:rPr>
              <w:t xml:space="preserve"> </w:t>
            </w:r>
            <w:r>
              <w:rPr>
                <w:w w:val="115"/>
                <w:sz w:val="16"/>
              </w:rPr>
              <w:t>Mahir</w:t>
            </w:r>
          </w:p>
        </w:tc>
        <w:tc>
          <w:tcPr>
            <w:tcW w:w="860" w:type="dxa"/>
          </w:tcPr>
          <w:p w14:paraId="13D6257D" w14:textId="77777777" w:rsidR="00E021D5" w:rsidRDefault="00E021D5" w:rsidP="00E021D5">
            <w:pPr>
              <w:pStyle w:val="TableParagraph"/>
              <w:spacing w:before="71"/>
              <w:ind w:right="361"/>
              <w:jc w:val="right"/>
              <w:rPr>
                <w:sz w:val="16"/>
              </w:rPr>
            </w:pPr>
            <w:r>
              <w:rPr>
                <w:w w:val="111"/>
                <w:sz w:val="16"/>
              </w:rPr>
              <w:t>7</w:t>
            </w:r>
          </w:p>
        </w:tc>
        <w:tc>
          <w:tcPr>
            <w:tcW w:w="855" w:type="dxa"/>
          </w:tcPr>
          <w:p w14:paraId="1968EF06" w14:textId="77777777" w:rsidR="00E021D5" w:rsidRDefault="00E021D5" w:rsidP="00E021D5">
            <w:pPr>
              <w:pStyle w:val="TableParagraph"/>
              <w:spacing w:before="71"/>
              <w:ind w:left="213" w:right="186"/>
              <w:rPr>
                <w:sz w:val="16"/>
              </w:rPr>
            </w:pPr>
            <w:r>
              <w:rPr>
                <w:w w:val="110"/>
                <w:sz w:val="16"/>
              </w:rPr>
              <w:t>1005</w:t>
            </w:r>
          </w:p>
        </w:tc>
        <w:tc>
          <w:tcPr>
            <w:tcW w:w="459" w:type="dxa"/>
          </w:tcPr>
          <w:p w14:paraId="69A67F03" w14:textId="77777777" w:rsidR="00E021D5" w:rsidRDefault="00E021D5" w:rsidP="00E021D5">
            <w:pPr>
              <w:pStyle w:val="TableParagraph"/>
              <w:spacing w:before="71"/>
              <w:ind w:left="185"/>
              <w:jc w:val="left"/>
              <w:rPr>
                <w:sz w:val="16"/>
              </w:rPr>
            </w:pPr>
            <w:r>
              <w:rPr>
                <w:w w:val="111"/>
                <w:sz w:val="16"/>
              </w:rPr>
              <w:t>4</w:t>
            </w:r>
          </w:p>
        </w:tc>
        <w:tc>
          <w:tcPr>
            <w:tcW w:w="804" w:type="dxa"/>
          </w:tcPr>
          <w:p w14:paraId="33637B05" w14:textId="77777777" w:rsidR="00E021D5" w:rsidRDefault="00E021D5" w:rsidP="00E021D5">
            <w:pPr>
              <w:pStyle w:val="TableParagraph"/>
              <w:spacing w:before="71"/>
              <w:ind w:left="237" w:right="208"/>
              <w:rPr>
                <w:sz w:val="16"/>
              </w:rPr>
            </w:pPr>
            <w:r>
              <w:rPr>
                <w:w w:val="110"/>
                <w:sz w:val="16"/>
              </w:rPr>
              <w:t>550</w:t>
            </w:r>
          </w:p>
        </w:tc>
        <w:tc>
          <w:tcPr>
            <w:tcW w:w="579" w:type="dxa"/>
          </w:tcPr>
          <w:p w14:paraId="0A733BFF" w14:textId="77777777" w:rsidR="00E021D5" w:rsidRDefault="00E021D5" w:rsidP="00E021D5">
            <w:pPr>
              <w:pStyle w:val="TableParagraph"/>
              <w:spacing w:before="71"/>
              <w:ind w:left="31"/>
              <w:rPr>
                <w:sz w:val="16"/>
              </w:rPr>
            </w:pPr>
            <w:r>
              <w:rPr>
                <w:w w:val="111"/>
                <w:sz w:val="16"/>
              </w:rPr>
              <w:t>2</w:t>
            </w:r>
          </w:p>
        </w:tc>
        <w:tc>
          <w:tcPr>
            <w:tcW w:w="611" w:type="dxa"/>
          </w:tcPr>
          <w:p w14:paraId="01D15C90" w14:textId="77777777" w:rsidR="00E021D5" w:rsidRDefault="00E021D5" w:rsidP="00E021D5">
            <w:pPr>
              <w:pStyle w:val="TableParagraph"/>
              <w:spacing w:before="71"/>
              <w:ind w:left="171"/>
              <w:jc w:val="left"/>
              <w:rPr>
                <w:sz w:val="16"/>
              </w:rPr>
            </w:pPr>
            <w:r>
              <w:rPr>
                <w:w w:val="110"/>
                <w:sz w:val="16"/>
              </w:rPr>
              <w:t>125</w:t>
            </w:r>
          </w:p>
        </w:tc>
        <w:tc>
          <w:tcPr>
            <w:tcW w:w="507" w:type="dxa"/>
          </w:tcPr>
          <w:p w14:paraId="57D8B942" w14:textId="77777777" w:rsidR="00E021D5" w:rsidRDefault="00E021D5" w:rsidP="00E021D5">
            <w:pPr>
              <w:pStyle w:val="TableParagraph"/>
              <w:spacing w:before="71"/>
              <w:ind w:left="216"/>
              <w:jc w:val="left"/>
              <w:rPr>
                <w:sz w:val="16"/>
              </w:rPr>
            </w:pPr>
            <w:r>
              <w:rPr>
                <w:w w:val="111"/>
                <w:sz w:val="16"/>
              </w:rPr>
              <w:t>2</w:t>
            </w:r>
          </w:p>
        </w:tc>
        <w:tc>
          <w:tcPr>
            <w:tcW w:w="652" w:type="dxa"/>
          </w:tcPr>
          <w:p w14:paraId="3047F49E" w14:textId="77777777" w:rsidR="00E021D5" w:rsidRDefault="00E021D5" w:rsidP="00E021D5">
            <w:pPr>
              <w:pStyle w:val="TableParagraph"/>
              <w:spacing w:before="71"/>
              <w:ind w:left="189"/>
              <w:jc w:val="left"/>
              <w:rPr>
                <w:sz w:val="16"/>
              </w:rPr>
            </w:pPr>
            <w:r>
              <w:rPr>
                <w:w w:val="110"/>
                <w:sz w:val="16"/>
              </w:rPr>
              <w:t>125</w:t>
            </w:r>
          </w:p>
        </w:tc>
        <w:tc>
          <w:tcPr>
            <w:tcW w:w="615" w:type="dxa"/>
          </w:tcPr>
          <w:p w14:paraId="5380217F" w14:textId="77777777" w:rsidR="00E021D5" w:rsidRDefault="00E021D5" w:rsidP="00E021D5">
            <w:pPr>
              <w:pStyle w:val="TableParagraph"/>
              <w:spacing w:before="71"/>
              <w:ind w:left="42"/>
              <w:rPr>
                <w:sz w:val="16"/>
              </w:rPr>
            </w:pPr>
            <w:r>
              <w:rPr>
                <w:w w:val="111"/>
                <w:sz w:val="16"/>
              </w:rPr>
              <w:t>2</w:t>
            </w:r>
          </w:p>
        </w:tc>
        <w:tc>
          <w:tcPr>
            <w:tcW w:w="687" w:type="dxa"/>
          </w:tcPr>
          <w:p w14:paraId="7591E5A4" w14:textId="77777777" w:rsidR="00E021D5" w:rsidRDefault="00E021D5" w:rsidP="00E021D5">
            <w:pPr>
              <w:pStyle w:val="TableParagraph"/>
              <w:spacing w:before="71"/>
              <w:ind w:left="188" w:right="148"/>
              <w:rPr>
                <w:sz w:val="16"/>
              </w:rPr>
            </w:pPr>
            <w:r>
              <w:rPr>
                <w:w w:val="110"/>
                <w:sz w:val="16"/>
              </w:rPr>
              <w:t>75</w:t>
            </w:r>
          </w:p>
        </w:tc>
        <w:tc>
          <w:tcPr>
            <w:tcW w:w="471" w:type="dxa"/>
          </w:tcPr>
          <w:p w14:paraId="7923C2FB" w14:textId="77777777" w:rsidR="00E021D5" w:rsidRDefault="00E021D5" w:rsidP="00E021D5">
            <w:pPr>
              <w:pStyle w:val="TableParagraph"/>
              <w:spacing w:before="71"/>
              <w:ind w:right="155"/>
              <w:jc w:val="right"/>
              <w:rPr>
                <w:sz w:val="16"/>
              </w:rPr>
            </w:pPr>
            <w:r>
              <w:rPr>
                <w:w w:val="111"/>
                <w:sz w:val="16"/>
              </w:rPr>
              <w:t>2</w:t>
            </w:r>
          </w:p>
        </w:tc>
        <w:tc>
          <w:tcPr>
            <w:tcW w:w="684" w:type="dxa"/>
          </w:tcPr>
          <w:p w14:paraId="6BFC0181" w14:textId="77777777" w:rsidR="00E021D5" w:rsidRDefault="00E021D5" w:rsidP="00E021D5">
            <w:pPr>
              <w:pStyle w:val="TableParagraph"/>
              <w:spacing w:before="71"/>
              <w:ind w:left="261"/>
              <w:jc w:val="left"/>
              <w:rPr>
                <w:sz w:val="16"/>
              </w:rPr>
            </w:pPr>
            <w:r>
              <w:rPr>
                <w:w w:val="110"/>
                <w:sz w:val="16"/>
              </w:rPr>
              <w:t>75</w:t>
            </w:r>
          </w:p>
        </w:tc>
        <w:tc>
          <w:tcPr>
            <w:tcW w:w="511" w:type="dxa"/>
          </w:tcPr>
          <w:p w14:paraId="3DD2A87A" w14:textId="77777777" w:rsidR="00E021D5" w:rsidRDefault="00E021D5" w:rsidP="00E021D5">
            <w:pPr>
              <w:pStyle w:val="TableParagraph"/>
              <w:spacing w:before="71"/>
              <w:ind w:right="170"/>
              <w:jc w:val="right"/>
              <w:rPr>
                <w:sz w:val="16"/>
              </w:rPr>
            </w:pPr>
            <w:r>
              <w:rPr>
                <w:w w:val="111"/>
                <w:sz w:val="16"/>
              </w:rPr>
              <w:t>2</w:t>
            </w:r>
          </w:p>
        </w:tc>
        <w:tc>
          <w:tcPr>
            <w:tcW w:w="567" w:type="dxa"/>
          </w:tcPr>
          <w:p w14:paraId="5596187A" w14:textId="77777777" w:rsidR="00E021D5" w:rsidRDefault="00E021D5" w:rsidP="00E021D5">
            <w:pPr>
              <w:pStyle w:val="TableParagraph"/>
              <w:spacing w:before="71"/>
              <w:ind w:right="144"/>
              <w:jc w:val="right"/>
              <w:rPr>
                <w:sz w:val="16"/>
              </w:rPr>
            </w:pPr>
            <w:r>
              <w:rPr>
                <w:w w:val="110"/>
                <w:sz w:val="16"/>
              </w:rPr>
              <w:t>25</w:t>
            </w:r>
          </w:p>
        </w:tc>
        <w:tc>
          <w:tcPr>
            <w:tcW w:w="415" w:type="dxa"/>
          </w:tcPr>
          <w:p w14:paraId="7A35D716" w14:textId="77777777" w:rsidR="00E021D5" w:rsidRDefault="00E021D5" w:rsidP="00E021D5">
            <w:pPr>
              <w:pStyle w:val="TableParagraph"/>
              <w:spacing w:before="71"/>
              <w:ind w:left="61"/>
              <w:rPr>
                <w:sz w:val="16"/>
              </w:rPr>
            </w:pPr>
            <w:r>
              <w:rPr>
                <w:w w:val="111"/>
                <w:sz w:val="16"/>
              </w:rPr>
              <w:t>1</w:t>
            </w:r>
          </w:p>
        </w:tc>
        <w:tc>
          <w:tcPr>
            <w:tcW w:w="663" w:type="dxa"/>
          </w:tcPr>
          <w:p w14:paraId="7E894DDE" w14:textId="77777777" w:rsidR="00E021D5" w:rsidRDefault="00E021D5" w:rsidP="00E021D5">
            <w:pPr>
              <w:pStyle w:val="TableParagraph"/>
              <w:spacing w:before="71"/>
              <w:ind w:left="260"/>
              <w:jc w:val="left"/>
              <w:rPr>
                <w:sz w:val="16"/>
              </w:rPr>
            </w:pPr>
            <w:r>
              <w:rPr>
                <w:w w:val="110"/>
                <w:sz w:val="16"/>
              </w:rPr>
              <w:t>20</w:t>
            </w:r>
          </w:p>
        </w:tc>
        <w:tc>
          <w:tcPr>
            <w:tcW w:w="491" w:type="dxa"/>
          </w:tcPr>
          <w:p w14:paraId="747D269F" w14:textId="77777777" w:rsidR="00E021D5" w:rsidRDefault="00E021D5" w:rsidP="00E021D5">
            <w:pPr>
              <w:pStyle w:val="TableParagraph"/>
              <w:spacing w:before="71"/>
              <w:ind w:right="149"/>
              <w:jc w:val="right"/>
              <w:rPr>
                <w:sz w:val="16"/>
              </w:rPr>
            </w:pPr>
            <w:r>
              <w:rPr>
                <w:w w:val="111"/>
                <w:sz w:val="16"/>
              </w:rPr>
              <w:t>1</w:t>
            </w:r>
          </w:p>
        </w:tc>
        <w:tc>
          <w:tcPr>
            <w:tcW w:w="579" w:type="dxa"/>
          </w:tcPr>
          <w:p w14:paraId="003F8E0A" w14:textId="77777777" w:rsidR="00E021D5" w:rsidRDefault="00E021D5" w:rsidP="00E021D5">
            <w:pPr>
              <w:pStyle w:val="TableParagraph"/>
              <w:spacing w:before="71"/>
              <w:ind w:left="270"/>
              <w:jc w:val="left"/>
              <w:rPr>
                <w:sz w:val="16"/>
              </w:rPr>
            </w:pPr>
            <w:r>
              <w:rPr>
                <w:w w:val="111"/>
                <w:sz w:val="16"/>
              </w:rPr>
              <w:t>5</w:t>
            </w:r>
          </w:p>
        </w:tc>
        <w:tc>
          <w:tcPr>
            <w:tcW w:w="487" w:type="dxa"/>
          </w:tcPr>
          <w:p w14:paraId="2138B4E1" w14:textId="77777777" w:rsidR="00E021D5" w:rsidRDefault="00E021D5" w:rsidP="00E021D5">
            <w:pPr>
              <w:pStyle w:val="TableParagraph"/>
              <w:spacing w:before="71"/>
              <w:ind w:right="143"/>
              <w:jc w:val="right"/>
              <w:rPr>
                <w:sz w:val="16"/>
              </w:rPr>
            </w:pPr>
            <w:r>
              <w:rPr>
                <w:w w:val="111"/>
                <w:sz w:val="16"/>
              </w:rPr>
              <w:t>1</w:t>
            </w:r>
          </w:p>
        </w:tc>
        <w:tc>
          <w:tcPr>
            <w:tcW w:w="660" w:type="dxa"/>
          </w:tcPr>
          <w:p w14:paraId="177FEBC4" w14:textId="77777777" w:rsidR="00E021D5" w:rsidRDefault="00E021D5" w:rsidP="00E021D5">
            <w:pPr>
              <w:pStyle w:val="TableParagraph"/>
              <w:spacing w:before="71"/>
              <w:ind w:right="231"/>
              <w:jc w:val="right"/>
              <w:rPr>
                <w:sz w:val="16"/>
              </w:rPr>
            </w:pPr>
            <w:r>
              <w:rPr>
                <w:w w:val="111"/>
                <w:sz w:val="16"/>
              </w:rPr>
              <w:t>5</w:t>
            </w:r>
          </w:p>
        </w:tc>
      </w:tr>
      <w:tr w:rsidR="00E021D5" w14:paraId="6605D882" w14:textId="77777777" w:rsidTr="00B85B55">
        <w:trPr>
          <w:trHeight w:val="297"/>
        </w:trPr>
        <w:tc>
          <w:tcPr>
            <w:tcW w:w="436" w:type="dxa"/>
            <w:vAlign w:val="center"/>
          </w:tcPr>
          <w:p w14:paraId="73265991" w14:textId="40CD40F5" w:rsidR="00E021D5" w:rsidRPr="004353FC" w:rsidRDefault="00E021D5" w:rsidP="00E021D5">
            <w:pPr>
              <w:pStyle w:val="TableParagraph"/>
              <w:spacing w:before="51"/>
              <w:ind w:left="98" w:right="78"/>
              <w:rPr>
                <w:w w:val="110"/>
                <w:sz w:val="16"/>
              </w:rPr>
            </w:pPr>
            <w:r w:rsidRPr="009575A6">
              <w:rPr>
                <w:sz w:val="15"/>
              </w:rPr>
              <w:t>12</w:t>
            </w:r>
          </w:p>
        </w:tc>
        <w:tc>
          <w:tcPr>
            <w:tcW w:w="3336" w:type="dxa"/>
          </w:tcPr>
          <w:p w14:paraId="214707F0" w14:textId="77777777" w:rsidR="00E021D5" w:rsidRDefault="00E021D5" w:rsidP="00E021D5">
            <w:pPr>
              <w:pStyle w:val="TableParagraph"/>
              <w:spacing w:before="63"/>
              <w:ind w:left="107"/>
              <w:jc w:val="left"/>
              <w:rPr>
                <w:sz w:val="16"/>
              </w:rPr>
            </w:pPr>
            <w:r>
              <w:rPr>
                <w:w w:val="115"/>
                <w:sz w:val="16"/>
              </w:rPr>
              <w:t>Pranata Komputer</w:t>
            </w:r>
            <w:r>
              <w:rPr>
                <w:spacing w:val="3"/>
                <w:w w:val="115"/>
                <w:sz w:val="16"/>
              </w:rPr>
              <w:t xml:space="preserve"> </w:t>
            </w:r>
            <w:r>
              <w:rPr>
                <w:w w:val="115"/>
                <w:sz w:val="16"/>
              </w:rPr>
              <w:t>Terampil</w:t>
            </w:r>
          </w:p>
        </w:tc>
        <w:tc>
          <w:tcPr>
            <w:tcW w:w="860" w:type="dxa"/>
          </w:tcPr>
          <w:p w14:paraId="3D084A32" w14:textId="77777777" w:rsidR="00E021D5" w:rsidRDefault="00E021D5" w:rsidP="00E021D5">
            <w:pPr>
              <w:pStyle w:val="TableParagraph"/>
              <w:spacing w:before="63"/>
              <w:ind w:right="361"/>
              <w:jc w:val="right"/>
              <w:rPr>
                <w:sz w:val="16"/>
              </w:rPr>
            </w:pPr>
            <w:r>
              <w:rPr>
                <w:w w:val="111"/>
                <w:sz w:val="16"/>
              </w:rPr>
              <w:t>6</w:t>
            </w:r>
          </w:p>
        </w:tc>
        <w:tc>
          <w:tcPr>
            <w:tcW w:w="855" w:type="dxa"/>
          </w:tcPr>
          <w:p w14:paraId="02132900" w14:textId="77777777" w:rsidR="00E021D5" w:rsidRDefault="00E021D5" w:rsidP="00E021D5">
            <w:pPr>
              <w:pStyle w:val="TableParagraph"/>
              <w:spacing w:before="63"/>
              <w:ind w:left="209" w:right="186"/>
              <w:rPr>
                <w:sz w:val="16"/>
              </w:rPr>
            </w:pPr>
            <w:r>
              <w:rPr>
                <w:w w:val="110"/>
                <w:sz w:val="16"/>
              </w:rPr>
              <w:t>740</w:t>
            </w:r>
          </w:p>
        </w:tc>
        <w:tc>
          <w:tcPr>
            <w:tcW w:w="459" w:type="dxa"/>
          </w:tcPr>
          <w:p w14:paraId="34188765" w14:textId="77777777" w:rsidR="00E021D5" w:rsidRDefault="00E021D5" w:rsidP="00E021D5">
            <w:pPr>
              <w:pStyle w:val="TableParagraph"/>
              <w:spacing w:before="63"/>
              <w:ind w:left="185"/>
              <w:jc w:val="left"/>
              <w:rPr>
                <w:sz w:val="16"/>
              </w:rPr>
            </w:pPr>
            <w:r>
              <w:rPr>
                <w:w w:val="111"/>
                <w:sz w:val="16"/>
              </w:rPr>
              <w:t>4</w:t>
            </w:r>
          </w:p>
        </w:tc>
        <w:tc>
          <w:tcPr>
            <w:tcW w:w="804" w:type="dxa"/>
          </w:tcPr>
          <w:p w14:paraId="2C0EEF7B" w14:textId="77777777" w:rsidR="00E021D5" w:rsidRDefault="00E021D5" w:rsidP="00E021D5">
            <w:pPr>
              <w:pStyle w:val="TableParagraph"/>
              <w:spacing w:before="63"/>
              <w:ind w:left="237" w:right="208"/>
              <w:rPr>
                <w:sz w:val="16"/>
              </w:rPr>
            </w:pPr>
            <w:r>
              <w:rPr>
                <w:w w:val="110"/>
                <w:sz w:val="16"/>
              </w:rPr>
              <w:t>550</w:t>
            </w:r>
          </w:p>
        </w:tc>
        <w:tc>
          <w:tcPr>
            <w:tcW w:w="579" w:type="dxa"/>
          </w:tcPr>
          <w:p w14:paraId="54061E98" w14:textId="77777777" w:rsidR="00E021D5" w:rsidRDefault="00E021D5" w:rsidP="00E021D5">
            <w:pPr>
              <w:pStyle w:val="TableParagraph"/>
              <w:spacing w:before="63"/>
              <w:ind w:left="31"/>
              <w:rPr>
                <w:sz w:val="16"/>
              </w:rPr>
            </w:pPr>
            <w:r>
              <w:rPr>
                <w:w w:val="111"/>
                <w:sz w:val="16"/>
              </w:rPr>
              <w:t>1</w:t>
            </w:r>
          </w:p>
        </w:tc>
        <w:tc>
          <w:tcPr>
            <w:tcW w:w="611" w:type="dxa"/>
          </w:tcPr>
          <w:p w14:paraId="09D0900E" w14:textId="77777777" w:rsidR="00E021D5" w:rsidRDefault="00E021D5" w:rsidP="00E021D5">
            <w:pPr>
              <w:pStyle w:val="TableParagraph"/>
              <w:spacing w:before="63"/>
              <w:ind w:left="219"/>
              <w:jc w:val="left"/>
              <w:rPr>
                <w:sz w:val="16"/>
              </w:rPr>
            </w:pPr>
            <w:r>
              <w:rPr>
                <w:w w:val="110"/>
                <w:sz w:val="16"/>
              </w:rPr>
              <w:t>25</w:t>
            </w:r>
          </w:p>
        </w:tc>
        <w:tc>
          <w:tcPr>
            <w:tcW w:w="507" w:type="dxa"/>
          </w:tcPr>
          <w:p w14:paraId="21330C9B" w14:textId="77777777" w:rsidR="00E021D5" w:rsidRDefault="00E021D5" w:rsidP="00E021D5">
            <w:pPr>
              <w:pStyle w:val="TableParagraph"/>
              <w:spacing w:before="63"/>
              <w:ind w:left="216"/>
              <w:jc w:val="left"/>
              <w:rPr>
                <w:sz w:val="16"/>
              </w:rPr>
            </w:pPr>
            <w:r>
              <w:rPr>
                <w:w w:val="111"/>
                <w:sz w:val="16"/>
              </w:rPr>
              <w:t>1</w:t>
            </w:r>
          </w:p>
        </w:tc>
        <w:tc>
          <w:tcPr>
            <w:tcW w:w="652" w:type="dxa"/>
          </w:tcPr>
          <w:p w14:paraId="3E774D88" w14:textId="77777777" w:rsidR="00E021D5" w:rsidRDefault="00E021D5" w:rsidP="00E021D5">
            <w:pPr>
              <w:pStyle w:val="TableParagraph"/>
              <w:spacing w:before="63"/>
              <w:ind w:left="237"/>
              <w:jc w:val="left"/>
              <w:rPr>
                <w:sz w:val="16"/>
              </w:rPr>
            </w:pPr>
            <w:r>
              <w:rPr>
                <w:w w:val="110"/>
                <w:sz w:val="16"/>
              </w:rPr>
              <w:t>25</w:t>
            </w:r>
          </w:p>
        </w:tc>
        <w:tc>
          <w:tcPr>
            <w:tcW w:w="615" w:type="dxa"/>
          </w:tcPr>
          <w:p w14:paraId="01E62F3B" w14:textId="77777777" w:rsidR="00E021D5" w:rsidRDefault="00E021D5" w:rsidP="00E021D5">
            <w:pPr>
              <w:pStyle w:val="TableParagraph"/>
              <w:spacing w:before="63"/>
              <w:ind w:left="42"/>
              <w:rPr>
                <w:sz w:val="16"/>
              </w:rPr>
            </w:pPr>
            <w:r>
              <w:rPr>
                <w:w w:val="111"/>
                <w:sz w:val="16"/>
              </w:rPr>
              <w:t>1</w:t>
            </w:r>
          </w:p>
        </w:tc>
        <w:tc>
          <w:tcPr>
            <w:tcW w:w="687" w:type="dxa"/>
          </w:tcPr>
          <w:p w14:paraId="76AE8F38" w14:textId="77777777" w:rsidR="00E021D5" w:rsidRDefault="00E021D5" w:rsidP="00E021D5">
            <w:pPr>
              <w:pStyle w:val="TableParagraph"/>
              <w:spacing w:before="63"/>
              <w:ind w:left="188" w:right="148"/>
              <w:rPr>
                <w:sz w:val="16"/>
              </w:rPr>
            </w:pPr>
            <w:r>
              <w:rPr>
                <w:w w:val="110"/>
                <w:sz w:val="16"/>
              </w:rPr>
              <w:t>25</w:t>
            </w:r>
          </w:p>
        </w:tc>
        <w:tc>
          <w:tcPr>
            <w:tcW w:w="471" w:type="dxa"/>
          </w:tcPr>
          <w:p w14:paraId="21B95EAB" w14:textId="77777777" w:rsidR="00E021D5" w:rsidRDefault="00E021D5" w:rsidP="00E021D5">
            <w:pPr>
              <w:pStyle w:val="TableParagraph"/>
              <w:spacing w:before="63"/>
              <w:ind w:right="155"/>
              <w:jc w:val="right"/>
              <w:rPr>
                <w:sz w:val="16"/>
              </w:rPr>
            </w:pPr>
            <w:r>
              <w:rPr>
                <w:w w:val="111"/>
                <w:sz w:val="16"/>
              </w:rPr>
              <w:t>2</w:t>
            </w:r>
          </w:p>
        </w:tc>
        <w:tc>
          <w:tcPr>
            <w:tcW w:w="684" w:type="dxa"/>
          </w:tcPr>
          <w:p w14:paraId="5F719252" w14:textId="77777777" w:rsidR="00E021D5" w:rsidRDefault="00E021D5" w:rsidP="00E021D5">
            <w:pPr>
              <w:pStyle w:val="TableParagraph"/>
              <w:spacing w:before="63"/>
              <w:ind w:left="261"/>
              <w:jc w:val="left"/>
              <w:rPr>
                <w:sz w:val="16"/>
              </w:rPr>
            </w:pPr>
            <w:r>
              <w:rPr>
                <w:w w:val="110"/>
                <w:sz w:val="16"/>
              </w:rPr>
              <w:t>75</w:t>
            </w:r>
          </w:p>
        </w:tc>
        <w:tc>
          <w:tcPr>
            <w:tcW w:w="511" w:type="dxa"/>
          </w:tcPr>
          <w:p w14:paraId="23074994" w14:textId="77777777" w:rsidR="00E021D5" w:rsidRDefault="00E021D5" w:rsidP="00E021D5">
            <w:pPr>
              <w:pStyle w:val="TableParagraph"/>
              <w:spacing w:before="63"/>
              <w:ind w:right="170"/>
              <w:jc w:val="right"/>
              <w:rPr>
                <w:sz w:val="16"/>
              </w:rPr>
            </w:pPr>
            <w:r>
              <w:rPr>
                <w:w w:val="111"/>
                <w:sz w:val="16"/>
              </w:rPr>
              <w:t>1</w:t>
            </w:r>
          </w:p>
        </w:tc>
        <w:tc>
          <w:tcPr>
            <w:tcW w:w="567" w:type="dxa"/>
          </w:tcPr>
          <w:p w14:paraId="699E7AEB" w14:textId="77777777" w:rsidR="00E021D5" w:rsidRDefault="00E021D5" w:rsidP="00E021D5">
            <w:pPr>
              <w:pStyle w:val="TableParagraph"/>
              <w:spacing w:before="63"/>
              <w:ind w:right="144"/>
              <w:jc w:val="right"/>
              <w:rPr>
                <w:sz w:val="16"/>
              </w:rPr>
            </w:pPr>
            <w:r>
              <w:rPr>
                <w:w w:val="110"/>
                <w:sz w:val="16"/>
              </w:rPr>
              <w:t>10</w:t>
            </w:r>
          </w:p>
        </w:tc>
        <w:tc>
          <w:tcPr>
            <w:tcW w:w="415" w:type="dxa"/>
          </w:tcPr>
          <w:p w14:paraId="7FDE867F" w14:textId="77777777" w:rsidR="00E021D5" w:rsidRDefault="00E021D5" w:rsidP="00E021D5">
            <w:pPr>
              <w:pStyle w:val="TableParagraph"/>
              <w:spacing w:before="63"/>
              <w:ind w:left="61"/>
              <w:rPr>
                <w:sz w:val="16"/>
              </w:rPr>
            </w:pPr>
            <w:r>
              <w:rPr>
                <w:w w:val="111"/>
                <w:sz w:val="16"/>
              </w:rPr>
              <w:t>1</w:t>
            </w:r>
          </w:p>
        </w:tc>
        <w:tc>
          <w:tcPr>
            <w:tcW w:w="663" w:type="dxa"/>
          </w:tcPr>
          <w:p w14:paraId="16DAC361" w14:textId="77777777" w:rsidR="00E021D5" w:rsidRDefault="00E021D5" w:rsidP="00E021D5">
            <w:pPr>
              <w:pStyle w:val="TableParagraph"/>
              <w:spacing w:before="63"/>
              <w:ind w:left="260"/>
              <w:jc w:val="left"/>
              <w:rPr>
                <w:sz w:val="16"/>
              </w:rPr>
            </w:pPr>
            <w:r>
              <w:rPr>
                <w:w w:val="110"/>
                <w:sz w:val="16"/>
              </w:rPr>
              <w:t>20</w:t>
            </w:r>
          </w:p>
        </w:tc>
        <w:tc>
          <w:tcPr>
            <w:tcW w:w="491" w:type="dxa"/>
          </w:tcPr>
          <w:p w14:paraId="618622D9" w14:textId="77777777" w:rsidR="00E021D5" w:rsidRDefault="00E021D5" w:rsidP="00E021D5">
            <w:pPr>
              <w:pStyle w:val="TableParagraph"/>
              <w:spacing w:before="63"/>
              <w:ind w:right="149"/>
              <w:jc w:val="right"/>
              <w:rPr>
                <w:sz w:val="16"/>
              </w:rPr>
            </w:pPr>
            <w:r>
              <w:rPr>
                <w:w w:val="111"/>
                <w:sz w:val="16"/>
              </w:rPr>
              <w:t>1</w:t>
            </w:r>
          </w:p>
        </w:tc>
        <w:tc>
          <w:tcPr>
            <w:tcW w:w="579" w:type="dxa"/>
          </w:tcPr>
          <w:p w14:paraId="71F3CB07" w14:textId="77777777" w:rsidR="00E021D5" w:rsidRDefault="00E021D5" w:rsidP="00E021D5">
            <w:pPr>
              <w:pStyle w:val="TableParagraph"/>
              <w:spacing w:before="63"/>
              <w:ind w:left="270"/>
              <w:jc w:val="left"/>
              <w:rPr>
                <w:sz w:val="16"/>
              </w:rPr>
            </w:pPr>
            <w:r>
              <w:rPr>
                <w:w w:val="111"/>
                <w:sz w:val="16"/>
              </w:rPr>
              <w:t>5</w:t>
            </w:r>
          </w:p>
        </w:tc>
        <w:tc>
          <w:tcPr>
            <w:tcW w:w="487" w:type="dxa"/>
          </w:tcPr>
          <w:p w14:paraId="30C0B079" w14:textId="77777777" w:rsidR="00E021D5" w:rsidRDefault="00E021D5" w:rsidP="00E021D5">
            <w:pPr>
              <w:pStyle w:val="TableParagraph"/>
              <w:spacing w:before="63"/>
              <w:ind w:right="143"/>
              <w:jc w:val="right"/>
              <w:rPr>
                <w:sz w:val="16"/>
              </w:rPr>
            </w:pPr>
            <w:r>
              <w:rPr>
                <w:w w:val="111"/>
                <w:sz w:val="16"/>
              </w:rPr>
              <w:t>1</w:t>
            </w:r>
          </w:p>
        </w:tc>
        <w:tc>
          <w:tcPr>
            <w:tcW w:w="660" w:type="dxa"/>
          </w:tcPr>
          <w:p w14:paraId="6B3EDF35" w14:textId="77777777" w:rsidR="00E021D5" w:rsidRDefault="00E021D5" w:rsidP="00E021D5">
            <w:pPr>
              <w:pStyle w:val="TableParagraph"/>
              <w:spacing w:before="63"/>
              <w:ind w:right="231"/>
              <w:jc w:val="right"/>
              <w:rPr>
                <w:sz w:val="16"/>
              </w:rPr>
            </w:pPr>
            <w:r>
              <w:rPr>
                <w:w w:val="111"/>
                <w:sz w:val="16"/>
              </w:rPr>
              <w:t>5</w:t>
            </w:r>
          </w:p>
        </w:tc>
      </w:tr>
      <w:tr w:rsidR="00E021D5" w14:paraId="123CA9F4" w14:textId="77777777" w:rsidTr="00E021D5">
        <w:trPr>
          <w:trHeight w:val="297"/>
        </w:trPr>
        <w:tc>
          <w:tcPr>
            <w:tcW w:w="436" w:type="dxa"/>
          </w:tcPr>
          <w:p w14:paraId="094FCE91" w14:textId="7F075662" w:rsidR="00E021D5" w:rsidRPr="004353FC" w:rsidRDefault="00E021D5" w:rsidP="00E021D5">
            <w:pPr>
              <w:pStyle w:val="TableParagraph"/>
              <w:spacing w:before="51"/>
              <w:ind w:left="98" w:right="78"/>
              <w:rPr>
                <w:w w:val="110"/>
                <w:sz w:val="16"/>
              </w:rPr>
            </w:pPr>
            <w:r>
              <w:rPr>
                <w:w w:val="110"/>
                <w:sz w:val="16"/>
              </w:rPr>
              <w:t>13</w:t>
            </w:r>
          </w:p>
        </w:tc>
        <w:tc>
          <w:tcPr>
            <w:tcW w:w="3336" w:type="dxa"/>
          </w:tcPr>
          <w:p w14:paraId="55B45443" w14:textId="77777777" w:rsidR="00E021D5" w:rsidRDefault="00E021D5" w:rsidP="00E021D5">
            <w:pPr>
              <w:pStyle w:val="TableParagraph"/>
              <w:spacing w:before="71"/>
              <w:ind w:left="107"/>
              <w:jc w:val="left"/>
              <w:rPr>
                <w:sz w:val="16"/>
              </w:rPr>
            </w:pPr>
            <w:r>
              <w:rPr>
                <w:w w:val="115"/>
                <w:sz w:val="16"/>
              </w:rPr>
              <w:t>Pranata</w:t>
            </w:r>
            <w:r>
              <w:rPr>
                <w:spacing w:val="1"/>
                <w:w w:val="115"/>
                <w:sz w:val="16"/>
              </w:rPr>
              <w:t xml:space="preserve"> </w:t>
            </w:r>
            <w:r>
              <w:rPr>
                <w:w w:val="115"/>
                <w:sz w:val="16"/>
              </w:rPr>
              <w:t>Komputer</w:t>
            </w:r>
            <w:r>
              <w:rPr>
                <w:spacing w:val="3"/>
                <w:w w:val="115"/>
                <w:sz w:val="16"/>
              </w:rPr>
              <w:t xml:space="preserve"> </w:t>
            </w:r>
            <w:r>
              <w:rPr>
                <w:w w:val="115"/>
                <w:sz w:val="16"/>
              </w:rPr>
              <w:t>Pemula</w:t>
            </w:r>
          </w:p>
        </w:tc>
        <w:tc>
          <w:tcPr>
            <w:tcW w:w="860" w:type="dxa"/>
          </w:tcPr>
          <w:p w14:paraId="0211620A" w14:textId="77777777" w:rsidR="00E021D5" w:rsidRDefault="00E021D5" w:rsidP="00E021D5">
            <w:pPr>
              <w:pStyle w:val="TableParagraph"/>
              <w:spacing w:before="71"/>
              <w:ind w:right="361"/>
              <w:jc w:val="right"/>
              <w:rPr>
                <w:sz w:val="16"/>
              </w:rPr>
            </w:pPr>
            <w:r>
              <w:rPr>
                <w:w w:val="111"/>
                <w:sz w:val="16"/>
              </w:rPr>
              <w:t>5</w:t>
            </w:r>
          </w:p>
        </w:tc>
        <w:tc>
          <w:tcPr>
            <w:tcW w:w="855" w:type="dxa"/>
          </w:tcPr>
          <w:p w14:paraId="6FEAC8FC" w14:textId="77777777" w:rsidR="00E021D5" w:rsidRDefault="00E021D5" w:rsidP="00E021D5">
            <w:pPr>
              <w:pStyle w:val="TableParagraph"/>
              <w:spacing w:before="71"/>
              <w:ind w:left="209" w:right="186"/>
              <w:rPr>
                <w:sz w:val="16"/>
              </w:rPr>
            </w:pPr>
            <w:r>
              <w:rPr>
                <w:w w:val="110"/>
                <w:sz w:val="16"/>
              </w:rPr>
              <w:t>490</w:t>
            </w:r>
          </w:p>
        </w:tc>
        <w:tc>
          <w:tcPr>
            <w:tcW w:w="459" w:type="dxa"/>
          </w:tcPr>
          <w:p w14:paraId="1D2D63F6" w14:textId="77777777" w:rsidR="00E021D5" w:rsidRDefault="00E021D5" w:rsidP="00E021D5">
            <w:pPr>
              <w:pStyle w:val="TableParagraph"/>
              <w:spacing w:before="71"/>
              <w:ind w:left="185"/>
              <w:jc w:val="left"/>
              <w:rPr>
                <w:sz w:val="16"/>
              </w:rPr>
            </w:pPr>
            <w:r>
              <w:rPr>
                <w:w w:val="111"/>
                <w:sz w:val="16"/>
              </w:rPr>
              <w:t>3</w:t>
            </w:r>
          </w:p>
        </w:tc>
        <w:tc>
          <w:tcPr>
            <w:tcW w:w="804" w:type="dxa"/>
          </w:tcPr>
          <w:p w14:paraId="71609ADF" w14:textId="77777777" w:rsidR="00E021D5" w:rsidRDefault="00E021D5" w:rsidP="00E021D5">
            <w:pPr>
              <w:pStyle w:val="TableParagraph"/>
              <w:spacing w:before="71"/>
              <w:ind w:left="237" w:right="208"/>
              <w:rPr>
                <w:sz w:val="16"/>
              </w:rPr>
            </w:pPr>
            <w:r>
              <w:rPr>
                <w:w w:val="110"/>
                <w:sz w:val="16"/>
              </w:rPr>
              <w:t>350</w:t>
            </w:r>
          </w:p>
        </w:tc>
        <w:tc>
          <w:tcPr>
            <w:tcW w:w="579" w:type="dxa"/>
          </w:tcPr>
          <w:p w14:paraId="22225A4B" w14:textId="77777777" w:rsidR="00E021D5" w:rsidRDefault="00E021D5" w:rsidP="00E021D5">
            <w:pPr>
              <w:pStyle w:val="TableParagraph"/>
              <w:spacing w:before="71"/>
              <w:ind w:left="31"/>
              <w:rPr>
                <w:sz w:val="16"/>
              </w:rPr>
            </w:pPr>
            <w:r>
              <w:rPr>
                <w:w w:val="111"/>
                <w:sz w:val="16"/>
              </w:rPr>
              <w:t>1</w:t>
            </w:r>
          </w:p>
        </w:tc>
        <w:tc>
          <w:tcPr>
            <w:tcW w:w="611" w:type="dxa"/>
          </w:tcPr>
          <w:p w14:paraId="1AEEBDB3" w14:textId="77777777" w:rsidR="00E021D5" w:rsidRDefault="00E021D5" w:rsidP="00E021D5">
            <w:pPr>
              <w:pStyle w:val="TableParagraph"/>
              <w:spacing w:before="71"/>
              <w:ind w:left="219"/>
              <w:jc w:val="left"/>
              <w:rPr>
                <w:sz w:val="16"/>
              </w:rPr>
            </w:pPr>
            <w:r>
              <w:rPr>
                <w:w w:val="110"/>
                <w:sz w:val="16"/>
              </w:rPr>
              <w:t>25</w:t>
            </w:r>
          </w:p>
        </w:tc>
        <w:tc>
          <w:tcPr>
            <w:tcW w:w="507" w:type="dxa"/>
          </w:tcPr>
          <w:p w14:paraId="53F03652" w14:textId="77777777" w:rsidR="00E021D5" w:rsidRDefault="00E021D5" w:rsidP="00E021D5">
            <w:pPr>
              <w:pStyle w:val="TableParagraph"/>
              <w:spacing w:before="71"/>
              <w:ind w:left="216"/>
              <w:jc w:val="left"/>
              <w:rPr>
                <w:sz w:val="16"/>
              </w:rPr>
            </w:pPr>
            <w:r>
              <w:rPr>
                <w:w w:val="111"/>
                <w:sz w:val="16"/>
              </w:rPr>
              <w:t>1</w:t>
            </w:r>
          </w:p>
        </w:tc>
        <w:tc>
          <w:tcPr>
            <w:tcW w:w="652" w:type="dxa"/>
          </w:tcPr>
          <w:p w14:paraId="4160CDC4" w14:textId="77777777" w:rsidR="00E021D5" w:rsidRDefault="00E021D5" w:rsidP="00E021D5">
            <w:pPr>
              <w:pStyle w:val="TableParagraph"/>
              <w:spacing w:before="71"/>
              <w:ind w:left="237"/>
              <w:jc w:val="left"/>
              <w:rPr>
                <w:sz w:val="16"/>
              </w:rPr>
            </w:pPr>
            <w:r>
              <w:rPr>
                <w:w w:val="110"/>
                <w:sz w:val="16"/>
              </w:rPr>
              <w:t>25</w:t>
            </w:r>
          </w:p>
        </w:tc>
        <w:tc>
          <w:tcPr>
            <w:tcW w:w="615" w:type="dxa"/>
          </w:tcPr>
          <w:p w14:paraId="39C2BA36" w14:textId="77777777" w:rsidR="00E021D5" w:rsidRDefault="00E021D5" w:rsidP="00E021D5">
            <w:pPr>
              <w:pStyle w:val="TableParagraph"/>
              <w:spacing w:before="71"/>
              <w:ind w:left="42"/>
              <w:rPr>
                <w:sz w:val="16"/>
              </w:rPr>
            </w:pPr>
            <w:r>
              <w:rPr>
                <w:w w:val="111"/>
                <w:sz w:val="16"/>
              </w:rPr>
              <w:t>1</w:t>
            </w:r>
          </w:p>
        </w:tc>
        <w:tc>
          <w:tcPr>
            <w:tcW w:w="687" w:type="dxa"/>
          </w:tcPr>
          <w:p w14:paraId="7E6E7391" w14:textId="77777777" w:rsidR="00E021D5" w:rsidRDefault="00E021D5" w:rsidP="00E021D5">
            <w:pPr>
              <w:pStyle w:val="TableParagraph"/>
              <w:spacing w:before="71"/>
              <w:ind w:left="188" w:right="148"/>
              <w:rPr>
                <w:sz w:val="16"/>
              </w:rPr>
            </w:pPr>
            <w:r>
              <w:rPr>
                <w:w w:val="110"/>
                <w:sz w:val="16"/>
              </w:rPr>
              <w:t>25</w:t>
            </w:r>
          </w:p>
        </w:tc>
        <w:tc>
          <w:tcPr>
            <w:tcW w:w="471" w:type="dxa"/>
          </w:tcPr>
          <w:p w14:paraId="6E548C97" w14:textId="77777777" w:rsidR="00E021D5" w:rsidRDefault="00E021D5" w:rsidP="00E021D5">
            <w:pPr>
              <w:pStyle w:val="TableParagraph"/>
              <w:spacing w:before="71"/>
              <w:ind w:right="155"/>
              <w:jc w:val="right"/>
              <w:rPr>
                <w:sz w:val="16"/>
              </w:rPr>
            </w:pPr>
            <w:r>
              <w:rPr>
                <w:w w:val="111"/>
                <w:sz w:val="16"/>
              </w:rPr>
              <w:t>1</w:t>
            </w:r>
          </w:p>
        </w:tc>
        <w:tc>
          <w:tcPr>
            <w:tcW w:w="684" w:type="dxa"/>
          </w:tcPr>
          <w:p w14:paraId="3CA27411" w14:textId="77777777" w:rsidR="00E021D5" w:rsidRDefault="00E021D5" w:rsidP="00E021D5">
            <w:pPr>
              <w:pStyle w:val="TableParagraph"/>
              <w:spacing w:before="71"/>
              <w:ind w:left="261"/>
              <w:jc w:val="left"/>
              <w:rPr>
                <w:sz w:val="16"/>
              </w:rPr>
            </w:pPr>
            <w:r>
              <w:rPr>
                <w:w w:val="110"/>
                <w:sz w:val="16"/>
              </w:rPr>
              <w:t>25</w:t>
            </w:r>
          </w:p>
        </w:tc>
        <w:tc>
          <w:tcPr>
            <w:tcW w:w="511" w:type="dxa"/>
          </w:tcPr>
          <w:p w14:paraId="3F4B89B7" w14:textId="77777777" w:rsidR="00E021D5" w:rsidRDefault="00E021D5" w:rsidP="00E021D5">
            <w:pPr>
              <w:pStyle w:val="TableParagraph"/>
              <w:spacing w:before="71"/>
              <w:ind w:right="170"/>
              <w:jc w:val="right"/>
              <w:rPr>
                <w:sz w:val="16"/>
              </w:rPr>
            </w:pPr>
            <w:r>
              <w:rPr>
                <w:w w:val="111"/>
                <w:sz w:val="16"/>
              </w:rPr>
              <w:t>1</w:t>
            </w:r>
          </w:p>
        </w:tc>
        <w:tc>
          <w:tcPr>
            <w:tcW w:w="567" w:type="dxa"/>
          </w:tcPr>
          <w:p w14:paraId="4FEF0DA4" w14:textId="77777777" w:rsidR="00E021D5" w:rsidRDefault="00E021D5" w:rsidP="00E021D5">
            <w:pPr>
              <w:pStyle w:val="TableParagraph"/>
              <w:spacing w:before="71"/>
              <w:ind w:right="144"/>
              <w:jc w:val="right"/>
              <w:rPr>
                <w:sz w:val="16"/>
              </w:rPr>
            </w:pPr>
            <w:r>
              <w:rPr>
                <w:w w:val="110"/>
                <w:sz w:val="16"/>
              </w:rPr>
              <w:t>10</w:t>
            </w:r>
          </w:p>
        </w:tc>
        <w:tc>
          <w:tcPr>
            <w:tcW w:w="415" w:type="dxa"/>
          </w:tcPr>
          <w:p w14:paraId="20EB3674" w14:textId="77777777" w:rsidR="00E021D5" w:rsidRDefault="00E021D5" w:rsidP="00E021D5">
            <w:pPr>
              <w:pStyle w:val="TableParagraph"/>
              <w:spacing w:before="71"/>
              <w:ind w:left="61"/>
              <w:rPr>
                <w:sz w:val="16"/>
              </w:rPr>
            </w:pPr>
            <w:r>
              <w:rPr>
                <w:w w:val="111"/>
                <w:sz w:val="16"/>
              </w:rPr>
              <w:t>1</w:t>
            </w:r>
          </w:p>
        </w:tc>
        <w:tc>
          <w:tcPr>
            <w:tcW w:w="663" w:type="dxa"/>
          </w:tcPr>
          <w:p w14:paraId="7A94CCDD" w14:textId="77777777" w:rsidR="00E021D5" w:rsidRDefault="00E021D5" w:rsidP="00E021D5">
            <w:pPr>
              <w:pStyle w:val="TableParagraph"/>
              <w:spacing w:before="71"/>
              <w:ind w:left="260"/>
              <w:jc w:val="left"/>
              <w:rPr>
                <w:sz w:val="16"/>
              </w:rPr>
            </w:pPr>
            <w:r>
              <w:rPr>
                <w:w w:val="110"/>
                <w:sz w:val="16"/>
              </w:rPr>
              <w:t>20</w:t>
            </w:r>
          </w:p>
        </w:tc>
        <w:tc>
          <w:tcPr>
            <w:tcW w:w="491" w:type="dxa"/>
          </w:tcPr>
          <w:p w14:paraId="39843A7D" w14:textId="77777777" w:rsidR="00E021D5" w:rsidRDefault="00E021D5" w:rsidP="00E021D5">
            <w:pPr>
              <w:pStyle w:val="TableParagraph"/>
              <w:spacing w:before="71"/>
              <w:ind w:right="149"/>
              <w:jc w:val="right"/>
              <w:rPr>
                <w:sz w:val="16"/>
              </w:rPr>
            </w:pPr>
            <w:r>
              <w:rPr>
                <w:w w:val="111"/>
                <w:sz w:val="16"/>
              </w:rPr>
              <w:t>1</w:t>
            </w:r>
          </w:p>
        </w:tc>
        <w:tc>
          <w:tcPr>
            <w:tcW w:w="579" w:type="dxa"/>
          </w:tcPr>
          <w:p w14:paraId="20C49F29" w14:textId="77777777" w:rsidR="00E021D5" w:rsidRDefault="00E021D5" w:rsidP="00E021D5">
            <w:pPr>
              <w:pStyle w:val="TableParagraph"/>
              <w:spacing w:before="71"/>
              <w:ind w:left="270"/>
              <w:jc w:val="left"/>
              <w:rPr>
                <w:sz w:val="16"/>
              </w:rPr>
            </w:pPr>
            <w:r>
              <w:rPr>
                <w:w w:val="111"/>
                <w:sz w:val="16"/>
              </w:rPr>
              <w:t>5</w:t>
            </w:r>
          </w:p>
        </w:tc>
        <w:tc>
          <w:tcPr>
            <w:tcW w:w="487" w:type="dxa"/>
          </w:tcPr>
          <w:p w14:paraId="321AA1E4" w14:textId="77777777" w:rsidR="00E021D5" w:rsidRDefault="00E021D5" w:rsidP="00E021D5">
            <w:pPr>
              <w:pStyle w:val="TableParagraph"/>
              <w:spacing w:before="71"/>
              <w:ind w:right="143"/>
              <w:jc w:val="right"/>
              <w:rPr>
                <w:sz w:val="16"/>
              </w:rPr>
            </w:pPr>
            <w:r>
              <w:rPr>
                <w:w w:val="111"/>
                <w:sz w:val="16"/>
              </w:rPr>
              <w:t>1</w:t>
            </w:r>
          </w:p>
        </w:tc>
        <w:tc>
          <w:tcPr>
            <w:tcW w:w="660" w:type="dxa"/>
          </w:tcPr>
          <w:p w14:paraId="42C171EF" w14:textId="77777777" w:rsidR="00E021D5" w:rsidRDefault="00E021D5" w:rsidP="00E021D5">
            <w:pPr>
              <w:pStyle w:val="TableParagraph"/>
              <w:spacing w:before="71"/>
              <w:ind w:right="231"/>
              <w:jc w:val="right"/>
              <w:rPr>
                <w:sz w:val="16"/>
              </w:rPr>
            </w:pPr>
            <w:r>
              <w:rPr>
                <w:w w:val="111"/>
                <w:sz w:val="16"/>
              </w:rPr>
              <w:t>5</w:t>
            </w:r>
          </w:p>
        </w:tc>
      </w:tr>
      <w:tr w:rsidR="00E021D5" w14:paraId="482745C0" w14:textId="77777777" w:rsidTr="00E021D5">
        <w:trPr>
          <w:trHeight w:val="297"/>
        </w:trPr>
        <w:tc>
          <w:tcPr>
            <w:tcW w:w="436" w:type="dxa"/>
          </w:tcPr>
          <w:p w14:paraId="3C50BE19" w14:textId="5E612D04" w:rsidR="00E021D5" w:rsidRPr="004353FC" w:rsidRDefault="00E021D5" w:rsidP="00E021D5">
            <w:pPr>
              <w:pStyle w:val="TableParagraph"/>
              <w:spacing w:before="51"/>
              <w:ind w:left="98" w:right="78"/>
              <w:rPr>
                <w:w w:val="110"/>
                <w:sz w:val="16"/>
              </w:rPr>
            </w:pPr>
            <w:r>
              <w:rPr>
                <w:w w:val="110"/>
                <w:sz w:val="16"/>
              </w:rPr>
              <w:t>14</w:t>
            </w:r>
          </w:p>
        </w:tc>
        <w:tc>
          <w:tcPr>
            <w:tcW w:w="3336" w:type="dxa"/>
          </w:tcPr>
          <w:p w14:paraId="0099915D" w14:textId="77777777" w:rsidR="00E021D5" w:rsidRDefault="00E021D5" w:rsidP="00E021D5">
            <w:pPr>
              <w:pStyle w:val="TableParagraph"/>
              <w:spacing w:before="71"/>
              <w:ind w:left="107"/>
              <w:jc w:val="left"/>
              <w:rPr>
                <w:sz w:val="16"/>
              </w:rPr>
            </w:pPr>
            <w:r>
              <w:rPr>
                <w:w w:val="115"/>
                <w:sz w:val="16"/>
              </w:rPr>
              <w:t>Pemadam</w:t>
            </w:r>
            <w:r>
              <w:rPr>
                <w:spacing w:val="-3"/>
                <w:w w:val="115"/>
                <w:sz w:val="16"/>
              </w:rPr>
              <w:t xml:space="preserve"> </w:t>
            </w:r>
            <w:r>
              <w:rPr>
                <w:w w:val="115"/>
                <w:sz w:val="16"/>
              </w:rPr>
              <w:t>Kebakaran</w:t>
            </w:r>
            <w:r>
              <w:rPr>
                <w:spacing w:val="-6"/>
                <w:w w:val="115"/>
                <w:sz w:val="16"/>
              </w:rPr>
              <w:t xml:space="preserve"> </w:t>
            </w:r>
            <w:r>
              <w:rPr>
                <w:w w:val="115"/>
                <w:sz w:val="16"/>
              </w:rPr>
              <w:t>Penyelia</w:t>
            </w:r>
          </w:p>
        </w:tc>
        <w:tc>
          <w:tcPr>
            <w:tcW w:w="860" w:type="dxa"/>
          </w:tcPr>
          <w:p w14:paraId="1E6A4CD1" w14:textId="77777777" w:rsidR="00E021D5" w:rsidRDefault="00E021D5" w:rsidP="00E021D5">
            <w:pPr>
              <w:pStyle w:val="TableParagraph"/>
              <w:spacing w:before="71"/>
              <w:ind w:right="361"/>
              <w:jc w:val="right"/>
              <w:rPr>
                <w:sz w:val="16"/>
              </w:rPr>
            </w:pPr>
            <w:r>
              <w:rPr>
                <w:w w:val="111"/>
                <w:sz w:val="16"/>
              </w:rPr>
              <w:t>8</w:t>
            </w:r>
          </w:p>
        </w:tc>
        <w:tc>
          <w:tcPr>
            <w:tcW w:w="855" w:type="dxa"/>
          </w:tcPr>
          <w:p w14:paraId="6F11B1F6" w14:textId="77777777" w:rsidR="00E021D5" w:rsidRDefault="00E021D5" w:rsidP="00E021D5">
            <w:pPr>
              <w:pStyle w:val="TableParagraph"/>
              <w:spacing w:before="71"/>
              <w:ind w:left="213" w:right="186"/>
              <w:rPr>
                <w:sz w:val="16"/>
              </w:rPr>
            </w:pPr>
            <w:r>
              <w:rPr>
                <w:w w:val="110"/>
                <w:sz w:val="16"/>
              </w:rPr>
              <w:t>1150</w:t>
            </w:r>
          </w:p>
        </w:tc>
        <w:tc>
          <w:tcPr>
            <w:tcW w:w="459" w:type="dxa"/>
          </w:tcPr>
          <w:p w14:paraId="14E50D03" w14:textId="77777777" w:rsidR="00E021D5" w:rsidRDefault="00E021D5" w:rsidP="00E021D5">
            <w:pPr>
              <w:pStyle w:val="TableParagraph"/>
              <w:spacing w:before="71"/>
              <w:ind w:left="185"/>
              <w:jc w:val="left"/>
              <w:rPr>
                <w:sz w:val="16"/>
              </w:rPr>
            </w:pPr>
            <w:r>
              <w:rPr>
                <w:w w:val="111"/>
                <w:sz w:val="16"/>
              </w:rPr>
              <w:t>4</w:t>
            </w:r>
          </w:p>
        </w:tc>
        <w:tc>
          <w:tcPr>
            <w:tcW w:w="804" w:type="dxa"/>
          </w:tcPr>
          <w:p w14:paraId="3230F7D8" w14:textId="77777777" w:rsidR="00E021D5" w:rsidRDefault="00E021D5" w:rsidP="00E021D5">
            <w:pPr>
              <w:pStyle w:val="TableParagraph"/>
              <w:spacing w:before="71"/>
              <w:ind w:left="237" w:right="208"/>
              <w:rPr>
                <w:sz w:val="16"/>
              </w:rPr>
            </w:pPr>
            <w:r>
              <w:rPr>
                <w:w w:val="110"/>
                <w:sz w:val="16"/>
              </w:rPr>
              <w:t>550</w:t>
            </w:r>
          </w:p>
        </w:tc>
        <w:tc>
          <w:tcPr>
            <w:tcW w:w="579" w:type="dxa"/>
          </w:tcPr>
          <w:p w14:paraId="1BA0E573" w14:textId="77777777" w:rsidR="00E021D5" w:rsidRDefault="00E021D5" w:rsidP="00E021D5">
            <w:pPr>
              <w:pStyle w:val="TableParagraph"/>
              <w:spacing w:before="71"/>
              <w:ind w:left="31"/>
              <w:rPr>
                <w:sz w:val="16"/>
              </w:rPr>
            </w:pPr>
            <w:r>
              <w:rPr>
                <w:w w:val="111"/>
                <w:sz w:val="16"/>
              </w:rPr>
              <w:t>2</w:t>
            </w:r>
          </w:p>
        </w:tc>
        <w:tc>
          <w:tcPr>
            <w:tcW w:w="611" w:type="dxa"/>
          </w:tcPr>
          <w:p w14:paraId="068F274D" w14:textId="77777777" w:rsidR="00E021D5" w:rsidRDefault="00E021D5" w:rsidP="00E021D5">
            <w:pPr>
              <w:pStyle w:val="TableParagraph"/>
              <w:spacing w:before="71"/>
              <w:ind w:left="171"/>
              <w:jc w:val="left"/>
              <w:rPr>
                <w:sz w:val="16"/>
              </w:rPr>
            </w:pPr>
            <w:r>
              <w:rPr>
                <w:w w:val="110"/>
                <w:sz w:val="16"/>
              </w:rPr>
              <w:t>125</w:t>
            </w:r>
          </w:p>
        </w:tc>
        <w:tc>
          <w:tcPr>
            <w:tcW w:w="507" w:type="dxa"/>
          </w:tcPr>
          <w:p w14:paraId="3CE36321" w14:textId="77777777" w:rsidR="00E021D5" w:rsidRDefault="00E021D5" w:rsidP="00E021D5">
            <w:pPr>
              <w:pStyle w:val="TableParagraph"/>
              <w:spacing w:before="71"/>
              <w:ind w:left="216"/>
              <w:jc w:val="left"/>
              <w:rPr>
                <w:sz w:val="16"/>
              </w:rPr>
            </w:pPr>
            <w:r>
              <w:rPr>
                <w:w w:val="111"/>
                <w:sz w:val="16"/>
              </w:rPr>
              <w:t>2</w:t>
            </w:r>
          </w:p>
        </w:tc>
        <w:tc>
          <w:tcPr>
            <w:tcW w:w="652" w:type="dxa"/>
          </w:tcPr>
          <w:p w14:paraId="7A5EBEA1" w14:textId="77777777" w:rsidR="00E021D5" w:rsidRDefault="00E021D5" w:rsidP="00E021D5">
            <w:pPr>
              <w:pStyle w:val="TableParagraph"/>
              <w:spacing w:before="71"/>
              <w:ind w:left="189"/>
              <w:jc w:val="left"/>
              <w:rPr>
                <w:sz w:val="16"/>
              </w:rPr>
            </w:pPr>
            <w:r>
              <w:rPr>
                <w:w w:val="110"/>
                <w:sz w:val="16"/>
              </w:rPr>
              <w:t>125</w:t>
            </w:r>
          </w:p>
        </w:tc>
        <w:tc>
          <w:tcPr>
            <w:tcW w:w="615" w:type="dxa"/>
          </w:tcPr>
          <w:p w14:paraId="1FC417EF" w14:textId="77777777" w:rsidR="00E021D5" w:rsidRDefault="00E021D5" w:rsidP="00E021D5">
            <w:pPr>
              <w:pStyle w:val="TableParagraph"/>
              <w:spacing w:before="71"/>
              <w:ind w:left="42"/>
              <w:rPr>
                <w:sz w:val="16"/>
              </w:rPr>
            </w:pPr>
            <w:r>
              <w:rPr>
                <w:w w:val="111"/>
                <w:sz w:val="16"/>
              </w:rPr>
              <w:t>1</w:t>
            </w:r>
          </w:p>
        </w:tc>
        <w:tc>
          <w:tcPr>
            <w:tcW w:w="687" w:type="dxa"/>
          </w:tcPr>
          <w:p w14:paraId="40D6DF9A" w14:textId="77777777" w:rsidR="00E021D5" w:rsidRDefault="00E021D5" w:rsidP="00E021D5">
            <w:pPr>
              <w:pStyle w:val="TableParagraph"/>
              <w:spacing w:before="71"/>
              <w:ind w:left="188" w:right="148"/>
              <w:rPr>
                <w:sz w:val="16"/>
              </w:rPr>
            </w:pPr>
            <w:r>
              <w:rPr>
                <w:w w:val="110"/>
                <w:sz w:val="16"/>
              </w:rPr>
              <w:t>25</w:t>
            </w:r>
          </w:p>
        </w:tc>
        <w:tc>
          <w:tcPr>
            <w:tcW w:w="471" w:type="dxa"/>
          </w:tcPr>
          <w:p w14:paraId="0E4CDE21" w14:textId="77777777" w:rsidR="00E021D5" w:rsidRDefault="00E021D5" w:rsidP="00E021D5">
            <w:pPr>
              <w:pStyle w:val="TableParagraph"/>
              <w:spacing w:before="71"/>
              <w:ind w:right="155"/>
              <w:jc w:val="right"/>
              <w:rPr>
                <w:sz w:val="16"/>
              </w:rPr>
            </w:pPr>
            <w:r>
              <w:rPr>
                <w:w w:val="111"/>
                <w:sz w:val="16"/>
              </w:rPr>
              <w:t>2</w:t>
            </w:r>
          </w:p>
        </w:tc>
        <w:tc>
          <w:tcPr>
            <w:tcW w:w="684" w:type="dxa"/>
          </w:tcPr>
          <w:p w14:paraId="35F260E5" w14:textId="77777777" w:rsidR="00E021D5" w:rsidRDefault="00E021D5" w:rsidP="00E021D5">
            <w:pPr>
              <w:pStyle w:val="TableParagraph"/>
              <w:spacing w:before="71"/>
              <w:ind w:left="261"/>
              <w:jc w:val="left"/>
              <w:rPr>
                <w:sz w:val="16"/>
              </w:rPr>
            </w:pPr>
            <w:r>
              <w:rPr>
                <w:w w:val="110"/>
                <w:sz w:val="16"/>
              </w:rPr>
              <w:t>75</w:t>
            </w:r>
          </w:p>
        </w:tc>
        <w:tc>
          <w:tcPr>
            <w:tcW w:w="511" w:type="dxa"/>
          </w:tcPr>
          <w:p w14:paraId="2E7C00EB" w14:textId="77777777" w:rsidR="00E021D5" w:rsidRDefault="00E021D5" w:rsidP="00E021D5">
            <w:pPr>
              <w:pStyle w:val="TableParagraph"/>
              <w:spacing w:before="71"/>
              <w:ind w:right="170"/>
              <w:jc w:val="right"/>
              <w:rPr>
                <w:sz w:val="16"/>
              </w:rPr>
            </w:pPr>
            <w:r>
              <w:rPr>
                <w:w w:val="111"/>
                <w:sz w:val="16"/>
              </w:rPr>
              <w:t>3</w:t>
            </w:r>
          </w:p>
        </w:tc>
        <w:tc>
          <w:tcPr>
            <w:tcW w:w="567" w:type="dxa"/>
          </w:tcPr>
          <w:p w14:paraId="663BF509" w14:textId="77777777" w:rsidR="00E021D5" w:rsidRDefault="00E021D5" w:rsidP="00E021D5">
            <w:pPr>
              <w:pStyle w:val="TableParagraph"/>
              <w:spacing w:before="71"/>
              <w:ind w:right="144"/>
              <w:jc w:val="right"/>
              <w:rPr>
                <w:sz w:val="16"/>
              </w:rPr>
            </w:pPr>
            <w:r>
              <w:rPr>
                <w:w w:val="110"/>
                <w:sz w:val="16"/>
              </w:rPr>
              <w:t>60</w:t>
            </w:r>
          </w:p>
        </w:tc>
        <w:tc>
          <w:tcPr>
            <w:tcW w:w="415" w:type="dxa"/>
          </w:tcPr>
          <w:p w14:paraId="253446EB" w14:textId="77777777" w:rsidR="00E021D5" w:rsidRDefault="00E021D5" w:rsidP="00E021D5">
            <w:pPr>
              <w:pStyle w:val="TableParagraph"/>
              <w:spacing w:before="71"/>
              <w:ind w:left="61"/>
              <w:rPr>
                <w:sz w:val="16"/>
              </w:rPr>
            </w:pPr>
            <w:r>
              <w:rPr>
                <w:w w:val="111"/>
                <w:sz w:val="16"/>
              </w:rPr>
              <w:t>3</w:t>
            </w:r>
          </w:p>
        </w:tc>
        <w:tc>
          <w:tcPr>
            <w:tcW w:w="663" w:type="dxa"/>
          </w:tcPr>
          <w:p w14:paraId="61916762" w14:textId="77777777" w:rsidR="00E021D5" w:rsidRDefault="00E021D5" w:rsidP="00E021D5">
            <w:pPr>
              <w:pStyle w:val="TableParagraph"/>
              <w:spacing w:before="71"/>
              <w:ind w:left="212"/>
              <w:jc w:val="left"/>
              <w:rPr>
                <w:sz w:val="16"/>
              </w:rPr>
            </w:pPr>
            <w:r>
              <w:rPr>
                <w:w w:val="110"/>
                <w:sz w:val="16"/>
              </w:rPr>
              <w:t>120</w:t>
            </w:r>
          </w:p>
        </w:tc>
        <w:tc>
          <w:tcPr>
            <w:tcW w:w="491" w:type="dxa"/>
          </w:tcPr>
          <w:p w14:paraId="2237F56B" w14:textId="77777777" w:rsidR="00E021D5" w:rsidRDefault="00E021D5" w:rsidP="00E021D5">
            <w:pPr>
              <w:pStyle w:val="TableParagraph"/>
              <w:spacing w:before="71"/>
              <w:ind w:right="149"/>
              <w:jc w:val="right"/>
              <w:rPr>
                <w:sz w:val="16"/>
              </w:rPr>
            </w:pPr>
            <w:r>
              <w:rPr>
                <w:w w:val="111"/>
                <w:sz w:val="16"/>
              </w:rPr>
              <w:t>2</w:t>
            </w:r>
          </w:p>
        </w:tc>
        <w:tc>
          <w:tcPr>
            <w:tcW w:w="579" w:type="dxa"/>
          </w:tcPr>
          <w:p w14:paraId="57CEC30A" w14:textId="77777777" w:rsidR="00E021D5" w:rsidRDefault="00E021D5" w:rsidP="00E021D5">
            <w:pPr>
              <w:pStyle w:val="TableParagraph"/>
              <w:spacing w:before="71"/>
              <w:ind w:left="223"/>
              <w:jc w:val="left"/>
              <w:rPr>
                <w:sz w:val="16"/>
              </w:rPr>
            </w:pPr>
            <w:r>
              <w:rPr>
                <w:w w:val="110"/>
                <w:sz w:val="16"/>
              </w:rPr>
              <w:t>20</w:t>
            </w:r>
          </w:p>
        </w:tc>
        <w:tc>
          <w:tcPr>
            <w:tcW w:w="487" w:type="dxa"/>
          </w:tcPr>
          <w:p w14:paraId="321D472D" w14:textId="77777777" w:rsidR="00E021D5" w:rsidRDefault="00E021D5" w:rsidP="00E021D5">
            <w:pPr>
              <w:pStyle w:val="TableParagraph"/>
              <w:spacing w:before="71"/>
              <w:ind w:right="143"/>
              <w:jc w:val="right"/>
              <w:rPr>
                <w:sz w:val="16"/>
              </w:rPr>
            </w:pPr>
            <w:r>
              <w:rPr>
                <w:w w:val="111"/>
                <w:sz w:val="16"/>
              </w:rPr>
              <w:t>3</w:t>
            </w:r>
          </w:p>
        </w:tc>
        <w:tc>
          <w:tcPr>
            <w:tcW w:w="660" w:type="dxa"/>
          </w:tcPr>
          <w:p w14:paraId="28405C72" w14:textId="77777777" w:rsidR="00E021D5" w:rsidRDefault="00E021D5" w:rsidP="00E021D5">
            <w:pPr>
              <w:pStyle w:val="TableParagraph"/>
              <w:spacing w:before="71"/>
              <w:ind w:right="182"/>
              <w:jc w:val="right"/>
              <w:rPr>
                <w:sz w:val="16"/>
              </w:rPr>
            </w:pPr>
            <w:r>
              <w:rPr>
                <w:w w:val="110"/>
                <w:sz w:val="16"/>
              </w:rPr>
              <w:t>50</w:t>
            </w:r>
          </w:p>
        </w:tc>
      </w:tr>
      <w:tr w:rsidR="00E021D5" w14:paraId="60613A99" w14:textId="77777777" w:rsidTr="00E021D5">
        <w:trPr>
          <w:trHeight w:val="297"/>
        </w:trPr>
        <w:tc>
          <w:tcPr>
            <w:tcW w:w="436" w:type="dxa"/>
          </w:tcPr>
          <w:p w14:paraId="25ABA367" w14:textId="5D0A62F4" w:rsidR="00E021D5" w:rsidRPr="004353FC" w:rsidRDefault="00E021D5" w:rsidP="00E021D5">
            <w:pPr>
              <w:pStyle w:val="TableParagraph"/>
              <w:spacing w:before="51"/>
              <w:ind w:left="98" w:right="78"/>
              <w:rPr>
                <w:w w:val="110"/>
                <w:sz w:val="16"/>
              </w:rPr>
            </w:pPr>
            <w:r>
              <w:rPr>
                <w:w w:val="110"/>
                <w:sz w:val="16"/>
              </w:rPr>
              <w:t>15</w:t>
            </w:r>
          </w:p>
        </w:tc>
        <w:tc>
          <w:tcPr>
            <w:tcW w:w="3336" w:type="dxa"/>
          </w:tcPr>
          <w:p w14:paraId="44A8794A" w14:textId="77777777" w:rsidR="00E021D5" w:rsidRDefault="00E021D5" w:rsidP="00E021D5">
            <w:pPr>
              <w:pStyle w:val="TableParagraph"/>
              <w:spacing w:before="67"/>
              <w:ind w:left="107"/>
              <w:jc w:val="left"/>
              <w:rPr>
                <w:sz w:val="16"/>
              </w:rPr>
            </w:pPr>
            <w:r>
              <w:rPr>
                <w:w w:val="115"/>
                <w:sz w:val="16"/>
              </w:rPr>
              <w:t>Pemadam</w:t>
            </w:r>
            <w:r>
              <w:rPr>
                <w:spacing w:val="2"/>
                <w:w w:val="115"/>
                <w:sz w:val="16"/>
              </w:rPr>
              <w:t xml:space="preserve"> </w:t>
            </w:r>
            <w:r>
              <w:rPr>
                <w:w w:val="115"/>
                <w:sz w:val="16"/>
              </w:rPr>
              <w:t>Kebakaran</w:t>
            </w:r>
            <w:r>
              <w:rPr>
                <w:spacing w:val="-1"/>
                <w:w w:val="115"/>
                <w:sz w:val="16"/>
              </w:rPr>
              <w:t xml:space="preserve"> </w:t>
            </w:r>
            <w:r>
              <w:rPr>
                <w:w w:val="115"/>
                <w:sz w:val="16"/>
              </w:rPr>
              <w:t>Mahir</w:t>
            </w:r>
          </w:p>
        </w:tc>
        <w:tc>
          <w:tcPr>
            <w:tcW w:w="860" w:type="dxa"/>
          </w:tcPr>
          <w:p w14:paraId="0E41E1AE" w14:textId="77777777" w:rsidR="00E021D5" w:rsidRDefault="00E021D5" w:rsidP="00E021D5">
            <w:pPr>
              <w:pStyle w:val="TableParagraph"/>
              <w:spacing w:before="67"/>
              <w:ind w:right="361"/>
              <w:jc w:val="right"/>
              <w:rPr>
                <w:sz w:val="16"/>
              </w:rPr>
            </w:pPr>
            <w:r>
              <w:rPr>
                <w:w w:val="111"/>
                <w:sz w:val="16"/>
              </w:rPr>
              <w:t>7</w:t>
            </w:r>
          </w:p>
        </w:tc>
        <w:tc>
          <w:tcPr>
            <w:tcW w:w="855" w:type="dxa"/>
          </w:tcPr>
          <w:p w14:paraId="107B82DE" w14:textId="77777777" w:rsidR="00E021D5" w:rsidRDefault="00E021D5" w:rsidP="00E021D5">
            <w:pPr>
              <w:pStyle w:val="TableParagraph"/>
              <w:spacing w:before="67"/>
              <w:ind w:left="209" w:right="186"/>
              <w:rPr>
                <w:sz w:val="16"/>
              </w:rPr>
            </w:pPr>
            <w:r>
              <w:rPr>
                <w:w w:val="110"/>
                <w:sz w:val="16"/>
              </w:rPr>
              <w:t>950</w:t>
            </w:r>
          </w:p>
        </w:tc>
        <w:tc>
          <w:tcPr>
            <w:tcW w:w="459" w:type="dxa"/>
          </w:tcPr>
          <w:p w14:paraId="6D582A08" w14:textId="77777777" w:rsidR="00E021D5" w:rsidRDefault="00E021D5" w:rsidP="00E021D5">
            <w:pPr>
              <w:pStyle w:val="TableParagraph"/>
              <w:spacing w:before="67"/>
              <w:ind w:left="185"/>
              <w:jc w:val="left"/>
              <w:rPr>
                <w:sz w:val="16"/>
              </w:rPr>
            </w:pPr>
            <w:r>
              <w:rPr>
                <w:w w:val="111"/>
                <w:sz w:val="16"/>
              </w:rPr>
              <w:t>4</w:t>
            </w:r>
          </w:p>
        </w:tc>
        <w:tc>
          <w:tcPr>
            <w:tcW w:w="804" w:type="dxa"/>
          </w:tcPr>
          <w:p w14:paraId="6A515543" w14:textId="77777777" w:rsidR="00E021D5" w:rsidRDefault="00E021D5" w:rsidP="00E021D5">
            <w:pPr>
              <w:pStyle w:val="TableParagraph"/>
              <w:spacing w:before="67"/>
              <w:ind w:left="237" w:right="208"/>
              <w:rPr>
                <w:sz w:val="16"/>
              </w:rPr>
            </w:pPr>
            <w:r>
              <w:rPr>
                <w:w w:val="110"/>
                <w:sz w:val="16"/>
              </w:rPr>
              <w:t>550</w:t>
            </w:r>
          </w:p>
        </w:tc>
        <w:tc>
          <w:tcPr>
            <w:tcW w:w="579" w:type="dxa"/>
          </w:tcPr>
          <w:p w14:paraId="4D40DBF5" w14:textId="77777777" w:rsidR="00E021D5" w:rsidRDefault="00E021D5" w:rsidP="00E021D5">
            <w:pPr>
              <w:pStyle w:val="TableParagraph"/>
              <w:spacing w:before="67"/>
              <w:ind w:left="31"/>
              <w:rPr>
                <w:sz w:val="16"/>
              </w:rPr>
            </w:pPr>
            <w:r>
              <w:rPr>
                <w:w w:val="111"/>
                <w:sz w:val="16"/>
              </w:rPr>
              <w:t>1</w:t>
            </w:r>
          </w:p>
        </w:tc>
        <w:tc>
          <w:tcPr>
            <w:tcW w:w="611" w:type="dxa"/>
          </w:tcPr>
          <w:p w14:paraId="4C432011" w14:textId="77777777" w:rsidR="00E021D5" w:rsidRDefault="00E021D5" w:rsidP="00E021D5">
            <w:pPr>
              <w:pStyle w:val="TableParagraph"/>
              <w:spacing w:before="67"/>
              <w:ind w:left="219"/>
              <w:jc w:val="left"/>
              <w:rPr>
                <w:sz w:val="16"/>
              </w:rPr>
            </w:pPr>
            <w:r>
              <w:rPr>
                <w:w w:val="110"/>
                <w:sz w:val="16"/>
              </w:rPr>
              <w:t>25</w:t>
            </w:r>
          </w:p>
        </w:tc>
        <w:tc>
          <w:tcPr>
            <w:tcW w:w="507" w:type="dxa"/>
          </w:tcPr>
          <w:p w14:paraId="463212C1" w14:textId="77777777" w:rsidR="00E021D5" w:rsidRDefault="00E021D5" w:rsidP="00E021D5">
            <w:pPr>
              <w:pStyle w:val="TableParagraph"/>
              <w:spacing w:before="67"/>
              <w:ind w:left="216"/>
              <w:jc w:val="left"/>
              <w:rPr>
                <w:sz w:val="16"/>
              </w:rPr>
            </w:pPr>
            <w:r>
              <w:rPr>
                <w:w w:val="111"/>
                <w:sz w:val="16"/>
              </w:rPr>
              <w:t>1</w:t>
            </w:r>
          </w:p>
        </w:tc>
        <w:tc>
          <w:tcPr>
            <w:tcW w:w="652" w:type="dxa"/>
          </w:tcPr>
          <w:p w14:paraId="0A064325" w14:textId="77777777" w:rsidR="00E021D5" w:rsidRDefault="00E021D5" w:rsidP="00E021D5">
            <w:pPr>
              <w:pStyle w:val="TableParagraph"/>
              <w:spacing w:before="67"/>
              <w:ind w:left="237"/>
              <w:jc w:val="left"/>
              <w:rPr>
                <w:sz w:val="16"/>
              </w:rPr>
            </w:pPr>
            <w:r>
              <w:rPr>
                <w:w w:val="110"/>
                <w:sz w:val="16"/>
              </w:rPr>
              <w:t>25</w:t>
            </w:r>
          </w:p>
        </w:tc>
        <w:tc>
          <w:tcPr>
            <w:tcW w:w="615" w:type="dxa"/>
          </w:tcPr>
          <w:p w14:paraId="2D4A8B6E" w14:textId="77777777" w:rsidR="00E021D5" w:rsidRDefault="00E021D5" w:rsidP="00E021D5">
            <w:pPr>
              <w:pStyle w:val="TableParagraph"/>
              <w:spacing w:before="67"/>
              <w:ind w:left="42"/>
              <w:rPr>
                <w:sz w:val="16"/>
              </w:rPr>
            </w:pPr>
            <w:r>
              <w:rPr>
                <w:w w:val="111"/>
                <w:sz w:val="16"/>
              </w:rPr>
              <w:t>1</w:t>
            </w:r>
          </w:p>
        </w:tc>
        <w:tc>
          <w:tcPr>
            <w:tcW w:w="687" w:type="dxa"/>
          </w:tcPr>
          <w:p w14:paraId="1FD3BC27" w14:textId="77777777" w:rsidR="00E021D5" w:rsidRDefault="00E021D5" w:rsidP="00E021D5">
            <w:pPr>
              <w:pStyle w:val="TableParagraph"/>
              <w:spacing w:before="67"/>
              <w:ind w:left="188" w:right="148"/>
              <w:rPr>
                <w:sz w:val="16"/>
              </w:rPr>
            </w:pPr>
            <w:r>
              <w:rPr>
                <w:w w:val="110"/>
                <w:sz w:val="16"/>
              </w:rPr>
              <w:t>25</w:t>
            </w:r>
          </w:p>
        </w:tc>
        <w:tc>
          <w:tcPr>
            <w:tcW w:w="471" w:type="dxa"/>
          </w:tcPr>
          <w:p w14:paraId="18E5D8B2" w14:textId="77777777" w:rsidR="00E021D5" w:rsidRDefault="00E021D5" w:rsidP="00E021D5">
            <w:pPr>
              <w:pStyle w:val="TableParagraph"/>
              <w:spacing w:before="67"/>
              <w:ind w:right="155"/>
              <w:jc w:val="right"/>
              <w:rPr>
                <w:sz w:val="16"/>
              </w:rPr>
            </w:pPr>
            <w:r>
              <w:rPr>
                <w:w w:val="111"/>
                <w:sz w:val="16"/>
              </w:rPr>
              <w:t>2</w:t>
            </w:r>
          </w:p>
        </w:tc>
        <w:tc>
          <w:tcPr>
            <w:tcW w:w="684" w:type="dxa"/>
          </w:tcPr>
          <w:p w14:paraId="44B6E4CD" w14:textId="77777777" w:rsidR="00E021D5" w:rsidRDefault="00E021D5" w:rsidP="00E021D5">
            <w:pPr>
              <w:pStyle w:val="TableParagraph"/>
              <w:spacing w:before="67"/>
              <w:ind w:left="261"/>
              <w:jc w:val="left"/>
              <w:rPr>
                <w:sz w:val="16"/>
              </w:rPr>
            </w:pPr>
            <w:r>
              <w:rPr>
                <w:w w:val="110"/>
                <w:sz w:val="16"/>
              </w:rPr>
              <w:t>75</w:t>
            </w:r>
          </w:p>
        </w:tc>
        <w:tc>
          <w:tcPr>
            <w:tcW w:w="511" w:type="dxa"/>
          </w:tcPr>
          <w:p w14:paraId="377478E5" w14:textId="77777777" w:rsidR="00E021D5" w:rsidRDefault="00E021D5" w:rsidP="00E021D5">
            <w:pPr>
              <w:pStyle w:val="TableParagraph"/>
              <w:spacing w:before="67"/>
              <w:ind w:right="170"/>
              <w:jc w:val="right"/>
              <w:rPr>
                <w:sz w:val="16"/>
              </w:rPr>
            </w:pPr>
            <w:r>
              <w:rPr>
                <w:w w:val="111"/>
                <w:sz w:val="16"/>
              </w:rPr>
              <w:t>3</w:t>
            </w:r>
          </w:p>
        </w:tc>
        <w:tc>
          <w:tcPr>
            <w:tcW w:w="567" w:type="dxa"/>
          </w:tcPr>
          <w:p w14:paraId="0A4EBCAA" w14:textId="77777777" w:rsidR="00E021D5" w:rsidRDefault="00E021D5" w:rsidP="00E021D5">
            <w:pPr>
              <w:pStyle w:val="TableParagraph"/>
              <w:spacing w:before="67"/>
              <w:ind w:right="144"/>
              <w:jc w:val="right"/>
              <w:rPr>
                <w:sz w:val="16"/>
              </w:rPr>
            </w:pPr>
            <w:r>
              <w:rPr>
                <w:w w:val="110"/>
                <w:sz w:val="16"/>
              </w:rPr>
              <w:t>60</w:t>
            </w:r>
          </w:p>
        </w:tc>
        <w:tc>
          <w:tcPr>
            <w:tcW w:w="415" w:type="dxa"/>
          </w:tcPr>
          <w:p w14:paraId="09A88693" w14:textId="77777777" w:rsidR="00E021D5" w:rsidRDefault="00E021D5" w:rsidP="00E021D5">
            <w:pPr>
              <w:pStyle w:val="TableParagraph"/>
              <w:spacing w:before="67"/>
              <w:ind w:left="61"/>
              <w:rPr>
                <w:sz w:val="16"/>
              </w:rPr>
            </w:pPr>
            <w:r>
              <w:rPr>
                <w:w w:val="111"/>
                <w:sz w:val="16"/>
              </w:rPr>
              <w:t>3</w:t>
            </w:r>
          </w:p>
        </w:tc>
        <w:tc>
          <w:tcPr>
            <w:tcW w:w="663" w:type="dxa"/>
          </w:tcPr>
          <w:p w14:paraId="213F6D73" w14:textId="77777777" w:rsidR="00E021D5" w:rsidRDefault="00E021D5" w:rsidP="00E021D5">
            <w:pPr>
              <w:pStyle w:val="TableParagraph"/>
              <w:spacing w:before="67"/>
              <w:ind w:left="212"/>
              <w:jc w:val="left"/>
              <w:rPr>
                <w:sz w:val="16"/>
              </w:rPr>
            </w:pPr>
            <w:r>
              <w:rPr>
                <w:w w:val="110"/>
                <w:sz w:val="16"/>
              </w:rPr>
              <w:t>120</w:t>
            </w:r>
          </w:p>
        </w:tc>
        <w:tc>
          <w:tcPr>
            <w:tcW w:w="491" w:type="dxa"/>
          </w:tcPr>
          <w:p w14:paraId="1956A986" w14:textId="77777777" w:rsidR="00E021D5" w:rsidRDefault="00E021D5" w:rsidP="00E021D5">
            <w:pPr>
              <w:pStyle w:val="TableParagraph"/>
              <w:spacing w:before="67"/>
              <w:ind w:right="149"/>
              <w:jc w:val="right"/>
              <w:rPr>
                <w:sz w:val="16"/>
              </w:rPr>
            </w:pPr>
            <w:r>
              <w:rPr>
                <w:w w:val="111"/>
                <w:sz w:val="16"/>
              </w:rPr>
              <w:t>2</w:t>
            </w:r>
          </w:p>
        </w:tc>
        <w:tc>
          <w:tcPr>
            <w:tcW w:w="579" w:type="dxa"/>
          </w:tcPr>
          <w:p w14:paraId="2CB23DDE" w14:textId="77777777" w:rsidR="00E021D5" w:rsidRDefault="00E021D5" w:rsidP="00E021D5">
            <w:pPr>
              <w:pStyle w:val="TableParagraph"/>
              <w:spacing w:before="67"/>
              <w:ind w:left="223"/>
              <w:jc w:val="left"/>
              <w:rPr>
                <w:sz w:val="16"/>
              </w:rPr>
            </w:pPr>
            <w:r>
              <w:rPr>
                <w:w w:val="110"/>
                <w:sz w:val="16"/>
              </w:rPr>
              <w:t>20</w:t>
            </w:r>
          </w:p>
        </w:tc>
        <w:tc>
          <w:tcPr>
            <w:tcW w:w="487" w:type="dxa"/>
          </w:tcPr>
          <w:p w14:paraId="4CFC2C5D" w14:textId="77777777" w:rsidR="00E021D5" w:rsidRDefault="00E021D5" w:rsidP="00E021D5">
            <w:pPr>
              <w:pStyle w:val="TableParagraph"/>
              <w:spacing w:before="67"/>
              <w:ind w:right="143"/>
              <w:jc w:val="right"/>
              <w:rPr>
                <w:sz w:val="16"/>
              </w:rPr>
            </w:pPr>
            <w:r>
              <w:rPr>
                <w:w w:val="111"/>
                <w:sz w:val="16"/>
              </w:rPr>
              <w:t>3</w:t>
            </w:r>
          </w:p>
        </w:tc>
        <w:tc>
          <w:tcPr>
            <w:tcW w:w="660" w:type="dxa"/>
          </w:tcPr>
          <w:p w14:paraId="013EC6E7" w14:textId="77777777" w:rsidR="00E021D5" w:rsidRDefault="00E021D5" w:rsidP="00E021D5">
            <w:pPr>
              <w:pStyle w:val="TableParagraph"/>
              <w:spacing w:before="67"/>
              <w:ind w:right="182"/>
              <w:jc w:val="right"/>
              <w:rPr>
                <w:sz w:val="16"/>
              </w:rPr>
            </w:pPr>
            <w:r>
              <w:rPr>
                <w:w w:val="110"/>
                <w:sz w:val="16"/>
              </w:rPr>
              <w:t>50</w:t>
            </w:r>
          </w:p>
        </w:tc>
      </w:tr>
      <w:tr w:rsidR="00E021D5" w14:paraId="5E1D9F3B" w14:textId="77777777" w:rsidTr="00E021D5">
        <w:trPr>
          <w:trHeight w:val="297"/>
        </w:trPr>
        <w:tc>
          <w:tcPr>
            <w:tcW w:w="436" w:type="dxa"/>
          </w:tcPr>
          <w:p w14:paraId="0D11DFA5" w14:textId="2BE19FB9" w:rsidR="00E021D5" w:rsidRPr="004353FC" w:rsidRDefault="00E021D5" w:rsidP="00E021D5">
            <w:pPr>
              <w:pStyle w:val="TableParagraph"/>
              <w:spacing w:before="51"/>
              <w:ind w:left="98" w:right="78"/>
              <w:rPr>
                <w:w w:val="110"/>
                <w:sz w:val="16"/>
              </w:rPr>
            </w:pPr>
            <w:r>
              <w:rPr>
                <w:w w:val="110"/>
                <w:sz w:val="16"/>
              </w:rPr>
              <w:t>16</w:t>
            </w:r>
          </w:p>
        </w:tc>
        <w:tc>
          <w:tcPr>
            <w:tcW w:w="3336" w:type="dxa"/>
          </w:tcPr>
          <w:p w14:paraId="01BD76A4" w14:textId="77777777" w:rsidR="00E021D5" w:rsidRDefault="00E021D5" w:rsidP="00E021D5">
            <w:pPr>
              <w:pStyle w:val="TableParagraph"/>
              <w:spacing w:before="67"/>
              <w:ind w:left="107"/>
              <w:jc w:val="left"/>
              <w:rPr>
                <w:sz w:val="16"/>
              </w:rPr>
            </w:pPr>
            <w:r>
              <w:rPr>
                <w:w w:val="115"/>
                <w:sz w:val="16"/>
              </w:rPr>
              <w:t>Pemadam</w:t>
            </w:r>
            <w:r>
              <w:rPr>
                <w:spacing w:val="-7"/>
                <w:w w:val="115"/>
                <w:sz w:val="16"/>
              </w:rPr>
              <w:t xml:space="preserve"> </w:t>
            </w:r>
            <w:r>
              <w:rPr>
                <w:w w:val="115"/>
                <w:sz w:val="16"/>
              </w:rPr>
              <w:t>Kebakaran</w:t>
            </w:r>
            <w:r>
              <w:rPr>
                <w:spacing w:val="-8"/>
                <w:w w:val="115"/>
                <w:sz w:val="16"/>
              </w:rPr>
              <w:t xml:space="preserve"> </w:t>
            </w:r>
            <w:r>
              <w:rPr>
                <w:w w:val="115"/>
                <w:sz w:val="16"/>
              </w:rPr>
              <w:t>Terampil</w:t>
            </w:r>
          </w:p>
        </w:tc>
        <w:tc>
          <w:tcPr>
            <w:tcW w:w="860" w:type="dxa"/>
          </w:tcPr>
          <w:p w14:paraId="5C7D1FCF" w14:textId="77777777" w:rsidR="00E021D5" w:rsidRDefault="00E021D5" w:rsidP="00E021D5">
            <w:pPr>
              <w:pStyle w:val="TableParagraph"/>
              <w:spacing w:before="67"/>
              <w:ind w:right="361"/>
              <w:jc w:val="right"/>
              <w:rPr>
                <w:sz w:val="16"/>
              </w:rPr>
            </w:pPr>
            <w:r>
              <w:rPr>
                <w:w w:val="111"/>
                <w:sz w:val="16"/>
              </w:rPr>
              <w:t>6</w:t>
            </w:r>
          </w:p>
        </w:tc>
        <w:tc>
          <w:tcPr>
            <w:tcW w:w="855" w:type="dxa"/>
          </w:tcPr>
          <w:p w14:paraId="473A24D0" w14:textId="77777777" w:rsidR="00E021D5" w:rsidRDefault="00E021D5" w:rsidP="00E021D5">
            <w:pPr>
              <w:pStyle w:val="TableParagraph"/>
              <w:spacing w:before="67"/>
              <w:ind w:left="209" w:right="186"/>
              <w:rPr>
                <w:sz w:val="16"/>
              </w:rPr>
            </w:pPr>
            <w:r>
              <w:rPr>
                <w:w w:val="110"/>
                <w:sz w:val="16"/>
              </w:rPr>
              <w:t>750</w:t>
            </w:r>
          </w:p>
        </w:tc>
        <w:tc>
          <w:tcPr>
            <w:tcW w:w="459" w:type="dxa"/>
          </w:tcPr>
          <w:p w14:paraId="1CA31D86" w14:textId="77777777" w:rsidR="00E021D5" w:rsidRDefault="00E021D5" w:rsidP="00E021D5">
            <w:pPr>
              <w:pStyle w:val="TableParagraph"/>
              <w:spacing w:before="67"/>
              <w:ind w:left="185"/>
              <w:jc w:val="left"/>
              <w:rPr>
                <w:sz w:val="16"/>
              </w:rPr>
            </w:pPr>
            <w:r>
              <w:rPr>
                <w:w w:val="111"/>
                <w:sz w:val="16"/>
              </w:rPr>
              <w:t>3</w:t>
            </w:r>
          </w:p>
        </w:tc>
        <w:tc>
          <w:tcPr>
            <w:tcW w:w="804" w:type="dxa"/>
          </w:tcPr>
          <w:p w14:paraId="38B06EFA" w14:textId="77777777" w:rsidR="00E021D5" w:rsidRDefault="00E021D5" w:rsidP="00E021D5">
            <w:pPr>
              <w:pStyle w:val="TableParagraph"/>
              <w:spacing w:before="67"/>
              <w:ind w:left="237" w:right="208"/>
              <w:rPr>
                <w:sz w:val="16"/>
              </w:rPr>
            </w:pPr>
            <w:r>
              <w:rPr>
                <w:w w:val="110"/>
                <w:sz w:val="16"/>
              </w:rPr>
              <w:t>350</w:t>
            </w:r>
          </w:p>
        </w:tc>
        <w:tc>
          <w:tcPr>
            <w:tcW w:w="579" w:type="dxa"/>
          </w:tcPr>
          <w:p w14:paraId="639E49BB" w14:textId="77777777" w:rsidR="00E021D5" w:rsidRDefault="00E021D5" w:rsidP="00E021D5">
            <w:pPr>
              <w:pStyle w:val="TableParagraph"/>
              <w:spacing w:before="67"/>
              <w:ind w:left="31"/>
              <w:rPr>
                <w:sz w:val="16"/>
              </w:rPr>
            </w:pPr>
            <w:r>
              <w:rPr>
                <w:w w:val="111"/>
                <w:sz w:val="16"/>
              </w:rPr>
              <w:t>1</w:t>
            </w:r>
          </w:p>
        </w:tc>
        <w:tc>
          <w:tcPr>
            <w:tcW w:w="611" w:type="dxa"/>
          </w:tcPr>
          <w:p w14:paraId="4A7F6DC4" w14:textId="77777777" w:rsidR="00E021D5" w:rsidRDefault="00E021D5" w:rsidP="00E021D5">
            <w:pPr>
              <w:pStyle w:val="TableParagraph"/>
              <w:spacing w:before="67"/>
              <w:ind w:left="219"/>
              <w:jc w:val="left"/>
              <w:rPr>
                <w:sz w:val="16"/>
              </w:rPr>
            </w:pPr>
            <w:r>
              <w:rPr>
                <w:w w:val="110"/>
                <w:sz w:val="16"/>
              </w:rPr>
              <w:t>25</w:t>
            </w:r>
          </w:p>
        </w:tc>
        <w:tc>
          <w:tcPr>
            <w:tcW w:w="507" w:type="dxa"/>
          </w:tcPr>
          <w:p w14:paraId="15A2C216" w14:textId="77777777" w:rsidR="00E021D5" w:rsidRDefault="00E021D5" w:rsidP="00E021D5">
            <w:pPr>
              <w:pStyle w:val="TableParagraph"/>
              <w:spacing w:before="67"/>
              <w:ind w:left="216"/>
              <w:jc w:val="left"/>
              <w:rPr>
                <w:sz w:val="16"/>
              </w:rPr>
            </w:pPr>
            <w:r>
              <w:rPr>
                <w:w w:val="111"/>
                <w:sz w:val="16"/>
              </w:rPr>
              <w:t>1</w:t>
            </w:r>
          </w:p>
        </w:tc>
        <w:tc>
          <w:tcPr>
            <w:tcW w:w="652" w:type="dxa"/>
          </w:tcPr>
          <w:p w14:paraId="1FFC7D37" w14:textId="77777777" w:rsidR="00E021D5" w:rsidRDefault="00E021D5" w:rsidP="00E021D5">
            <w:pPr>
              <w:pStyle w:val="TableParagraph"/>
              <w:spacing w:before="67"/>
              <w:ind w:left="237"/>
              <w:jc w:val="left"/>
              <w:rPr>
                <w:sz w:val="16"/>
              </w:rPr>
            </w:pPr>
            <w:r>
              <w:rPr>
                <w:w w:val="110"/>
                <w:sz w:val="16"/>
              </w:rPr>
              <w:t>25</w:t>
            </w:r>
          </w:p>
        </w:tc>
        <w:tc>
          <w:tcPr>
            <w:tcW w:w="615" w:type="dxa"/>
          </w:tcPr>
          <w:p w14:paraId="345C7BCD" w14:textId="77777777" w:rsidR="00E021D5" w:rsidRDefault="00E021D5" w:rsidP="00E021D5">
            <w:pPr>
              <w:pStyle w:val="TableParagraph"/>
              <w:spacing w:before="67"/>
              <w:ind w:left="42"/>
              <w:rPr>
                <w:sz w:val="16"/>
              </w:rPr>
            </w:pPr>
            <w:r>
              <w:rPr>
                <w:w w:val="111"/>
                <w:sz w:val="16"/>
              </w:rPr>
              <w:t>1</w:t>
            </w:r>
          </w:p>
        </w:tc>
        <w:tc>
          <w:tcPr>
            <w:tcW w:w="687" w:type="dxa"/>
          </w:tcPr>
          <w:p w14:paraId="5B0632A0" w14:textId="77777777" w:rsidR="00E021D5" w:rsidRDefault="00E021D5" w:rsidP="00E021D5">
            <w:pPr>
              <w:pStyle w:val="TableParagraph"/>
              <w:spacing w:before="67"/>
              <w:ind w:left="188" w:right="148"/>
              <w:rPr>
                <w:sz w:val="16"/>
              </w:rPr>
            </w:pPr>
            <w:r>
              <w:rPr>
                <w:w w:val="110"/>
                <w:sz w:val="16"/>
              </w:rPr>
              <w:t>25</w:t>
            </w:r>
          </w:p>
        </w:tc>
        <w:tc>
          <w:tcPr>
            <w:tcW w:w="471" w:type="dxa"/>
          </w:tcPr>
          <w:p w14:paraId="17D10516" w14:textId="77777777" w:rsidR="00E021D5" w:rsidRDefault="00E021D5" w:rsidP="00E021D5">
            <w:pPr>
              <w:pStyle w:val="TableParagraph"/>
              <w:spacing w:before="67"/>
              <w:ind w:right="155"/>
              <w:jc w:val="right"/>
              <w:rPr>
                <w:sz w:val="16"/>
              </w:rPr>
            </w:pPr>
            <w:r>
              <w:rPr>
                <w:w w:val="111"/>
                <w:sz w:val="16"/>
              </w:rPr>
              <w:t>2</w:t>
            </w:r>
          </w:p>
        </w:tc>
        <w:tc>
          <w:tcPr>
            <w:tcW w:w="684" w:type="dxa"/>
          </w:tcPr>
          <w:p w14:paraId="48BCD21E" w14:textId="77777777" w:rsidR="00E021D5" w:rsidRDefault="00E021D5" w:rsidP="00E021D5">
            <w:pPr>
              <w:pStyle w:val="TableParagraph"/>
              <w:spacing w:before="67"/>
              <w:ind w:left="261"/>
              <w:jc w:val="left"/>
              <w:rPr>
                <w:sz w:val="16"/>
              </w:rPr>
            </w:pPr>
            <w:r>
              <w:rPr>
                <w:w w:val="110"/>
                <w:sz w:val="16"/>
              </w:rPr>
              <w:t>75</w:t>
            </w:r>
          </w:p>
        </w:tc>
        <w:tc>
          <w:tcPr>
            <w:tcW w:w="511" w:type="dxa"/>
          </w:tcPr>
          <w:p w14:paraId="0ED59A6C" w14:textId="77777777" w:rsidR="00E021D5" w:rsidRDefault="00E021D5" w:rsidP="00E021D5">
            <w:pPr>
              <w:pStyle w:val="TableParagraph"/>
              <w:spacing w:before="67"/>
              <w:ind w:right="170"/>
              <w:jc w:val="right"/>
              <w:rPr>
                <w:sz w:val="16"/>
              </w:rPr>
            </w:pPr>
            <w:r>
              <w:rPr>
                <w:w w:val="111"/>
                <w:sz w:val="16"/>
              </w:rPr>
              <w:t>3</w:t>
            </w:r>
          </w:p>
        </w:tc>
        <w:tc>
          <w:tcPr>
            <w:tcW w:w="567" w:type="dxa"/>
          </w:tcPr>
          <w:p w14:paraId="3391ECB0" w14:textId="77777777" w:rsidR="00E021D5" w:rsidRDefault="00E021D5" w:rsidP="00E021D5">
            <w:pPr>
              <w:pStyle w:val="TableParagraph"/>
              <w:spacing w:before="67"/>
              <w:ind w:right="144"/>
              <w:jc w:val="right"/>
              <w:rPr>
                <w:sz w:val="16"/>
              </w:rPr>
            </w:pPr>
            <w:r>
              <w:rPr>
                <w:w w:val="110"/>
                <w:sz w:val="16"/>
              </w:rPr>
              <w:t>60</w:t>
            </w:r>
          </w:p>
        </w:tc>
        <w:tc>
          <w:tcPr>
            <w:tcW w:w="415" w:type="dxa"/>
          </w:tcPr>
          <w:p w14:paraId="0031F269" w14:textId="77777777" w:rsidR="00E021D5" w:rsidRDefault="00E021D5" w:rsidP="00E021D5">
            <w:pPr>
              <w:pStyle w:val="TableParagraph"/>
              <w:spacing w:before="67"/>
              <w:ind w:left="61"/>
              <w:rPr>
                <w:sz w:val="16"/>
              </w:rPr>
            </w:pPr>
            <w:r>
              <w:rPr>
                <w:w w:val="111"/>
                <w:sz w:val="16"/>
              </w:rPr>
              <w:t>3</w:t>
            </w:r>
          </w:p>
        </w:tc>
        <w:tc>
          <w:tcPr>
            <w:tcW w:w="663" w:type="dxa"/>
          </w:tcPr>
          <w:p w14:paraId="172D4ACA" w14:textId="77777777" w:rsidR="00E021D5" w:rsidRDefault="00E021D5" w:rsidP="00E021D5">
            <w:pPr>
              <w:pStyle w:val="TableParagraph"/>
              <w:spacing w:before="67"/>
              <w:ind w:left="212"/>
              <w:jc w:val="left"/>
              <w:rPr>
                <w:sz w:val="16"/>
              </w:rPr>
            </w:pPr>
            <w:r>
              <w:rPr>
                <w:w w:val="110"/>
                <w:sz w:val="16"/>
              </w:rPr>
              <w:t>120</w:t>
            </w:r>
          </w:p>
        </w:tc>
        <w:tc>
          <w:tcPr>
            <w:tcW w:w="491" w:type="dxa"/>
          </w:tcPr>
          <w:p w14:paraId="3F9AD40B" w14:textId="77777777" w:rsidR="00E021D5" w:rsidRDefault="00E021D5" w:rsidP="00E021D5">
            <w:pPr>
              <w:pStyle w:val="TableParagraph"/>
              <w:spacing w:before="67"/>
              <w:ind w:right="149"/>
              <w:jc w:val="right"/>
              <w:rPr>
                <w:sz w:val="16"/>
              </w:rPr>
            </w:pPr>
            <w:r>
              <w:rPr>
                <w:w w:val="111"/>
                <w:sz w:val="16"/>
              </w:rPr>
              <w:t>2</w:t>
            </w:r>
          </w:p>
        </w:tc>
        <w:tc>
          <w:tcPr>
            <w:tcW w:w="579" w:type="dxa"/>
          </w:tcPr>
          <w:p w14:paraId="31C575BB" w14:textId="77777777" w:rsidR="00E021D5" w:rsidRDefault="00E021D5" w:rsidP="00E021D5">
            <w:pPr>
              <w:pStyle w:val="TableParagraph"/>
              <w:spacing w:before="67"/>
              <w:ind w:left="223"/>
              <w:jc w:val="left"/>
              <w:rPr>
                <w:sz w:val="16"/>
              </w:rPr>
            </w:pPr>
            <w:r>
              <w:rPr>
                <w:w w:val="110"/>
                <w:sz w:val="16"/>
              </w:rPr>
              <w:t>20</w:t>
            </w:r>
          </w:p>
        </w:tc>
        <w:tc>
          <w:tcPr>
            <w:tcW w:w="487" w:type="dxa"/>
          </w:tcPr>
          <w:p w14:paraId="7F425AC6" w14:textId="77777777" w:rsidR="00E021D5" w:rsidRDefault="00E021D5" w:rsidP="00E021D5">
            <w:pPr>
              <w:pStyle w:val="TableParagraph"/>
              <w:spacing w:before="67"/>
              <w:ind w:right="143"/>
              <w:jc w:val="right"/>
              <w:rPr>
                <w:sz w:val="16"/>
              </w:rPr>
            </w:pPr>
            <w:r>
              <w:rPr>
                <w:w w:val="111"/>
                <w:sz w:val="16"/>
              </w:rPr>
              <w:t>3</w:t>
            </w:r>
          </w:p>
        </w:tc>
        <w:tc>
          <w:tcPr>
            <w:tcW w:w="660" w:type="dxa"/>
          </w:tcPr>
          <w:p w14:paraId="2FA167F3" w14:textId="77777777" w:rsidR="00E021D5" w:rsidRDefault="00E021D5" w:rsidP="00E021D5">
            <w:pPr>
              <w:pStyle w:val="TableParagraph"/>
              <w:spacing w:before="67"/>
              <w:ind w:right="182"/>
              <w:jc w:val="right"/>
              <w:rPr>
                <w:sz w:val="16"/>
              </w:rPr>
            </w:pPr>
            <w:r>
              <w:rPr>
                <w:w w:val="110"/>
                <w:sz w:val="16"/>
              </w:rPr>
              <w:t>50</w:t>
            </w:r>
          </w:p>
        </w:tc>
      </w:tr>
      <w:tr w:rsidR="00E021D5" w14:paraId="3A41ABCC" w14:textId="77777777" w:rsidTr="00E021D5">
        <w:trPr>
          <w:trHeight w:val="297"/>
        </w:trPr>
        <w:tc>
          <w:tcPr>
            <w:tcW w:w="436" w:type="dxa"/>
          </w:tcPr>
          <w:p w14:paraId="31727EFD" w14:textId="21F3CC67" w:rsidR="00E021D5" w:rsidRPr="004353FC" w:rsidRDefault="00E021D5" w:rsidP="00E021D5">
            <w:pPr>
              <w:pStyle w:val="TableParagraph"/>
              <w:spacing w:before="51"/>
              <w:ind w:left="98" w:right="78"/>
              <w:rPr>
                <w:w w:val="110"/>
                <w:sz w:val="16"/>
              </w:rPr>
            </w:pPr>
            <w:r>
              <w:rPr>
                <w:w w:val="110"/>
                <w:sz w:val="16"/>
              </w:rPr>
              <w:t>17</w:t>
            </w:r>
          </w:p>
        </w:tc>
        <w:tc>
          <w:tcPr>
            <w:tcW w:w="3336" w:type="dxa"/>
          </w:tcPr>
          <w:p w14:paraId="107E809C" w14:textId="77777777" w:rsidR="00E021D5" w:rsidRDefault="00E021D5" w:rsidP="00E021D5">
            <w:pPr>
              <w:pStyle w:val="TableParagraph"/>
              <w:spacing w:before="67"/>
              <w:ind w:left="107"/>
              <w:jc w:val="left"/>
              <w:rPr>
                <w:sz w:val="16"/>
              </w:rPr>
            </w:pPr>
            <w:r>
              <w:rPr>
                <w:w w:val="115"/>
                <w:sz w:val="16"/>
              </w:rPr>
              <w:t>Pemadam</w:t>
            </w:r>
            <w:r>
              <w:rPr>
                <w:spacing w:val="2"/>
                <w:w w:val="115"/>
                <w:sz w:val="16"/>
              </w:rPr>
              <w:t xml:space="preserve"> </w:t>
            </w:r>
            <w:r>
              <w:rPr>
                <w:w w:val="115"/>
                <w:sz w:val="16"/>
              </w:rPr>
              <w:t>Kebakaran Pemula</w:t>
            </w:r>
          </w:p>
        </w:tc>
        <w:tc>
          <w:tcPr>
            <w:tcW w:w="860" w:type="dxa"/>
          </w:tcPr>
          <w:p w14:paraId="6018AC33" w14:textId="77777777" w:rsidR="00E021D5" w:rsidRDefault="00E021D5" w:rsidP="00E021D5">
            <w:pPr>
              <w:pStyle w:val="TableParagraph"/>
              <w:spacing w:before="67"/>
              <w:ind w:right="361"/>
              <w:jc w:val="right"/>
              <w:rPr>
                <w:sz w:val="16"/>
              </w:rPr>
            </w:pPr>
            <w:r>
              <w:rPr>
                <w:w w:val="111"/>
                <w:sz w:val="16"/>
              </w:rPr>
              <w:t>5</w:t>
            </w:r>
          </w:p>
        </w:tc>
        <w:tc>
          <w:tcPr>
            <w:tcW w:w="855" w:type="dxa"/>
          </w:tcPr>
          <w:p w14:paraId="2D92FDF7" w14:textId="77777777" w:rsidR="00E021D5" w:rsidRDefault="00E021D5" w:rsidP="00E021D5">
            <w:pPr>
              <w:pStyle w:val="TableParagraph"/>
              <w:spacing w:before="67"/>
              <w:ind w:left="208" w:right="186"/>
              <w:rPr>
                <w:sz w:val="16"/>
              </w:rPr>
            </w:pPr>
            <w:r>
              <w:rPr>
                <w:w w:val="110"/>
                <w:sz w:val="16"/>
              </w:rPr>
              <w:t>630</w:t>
            </w:r>
          </w:p>
        </w:tc>
        <w:tc>
          <w:tcPr>
            <w:tcW w:w="459" w:type="dxa"/>
          </w:tcPr>
          <w:p w14:paraId="7B25B39C" w14:textId="77777777" w:rsidR="00E021D5" w:rsidRDefault="00E021D5" w:rsidP="00E021D5">
            <w:pPr>
              <w:pStyle w:val="TableParagraph"/>
              <w:spacing w:before="67"/>
              <w:ind w:left="185"/>
              <w:jc w:val="left"/>
              <w:rPr>
                <w:sz w:val="16"/>
              </w:rPr>
            </w:pPr>
            <w:r>
              <w:rPr>
                <w:w w:val="111"/>
                <w:sz w:val="16"/>
              </w:rPr>
              <w:t>3</w:t>
            </w:r>
          </w:p>
        </w:tc>
        <w:tc>
          <w:tcPr>
            <w:tcW w:w="804" w:type="dxa"/>
          </w:tcPr>
          <w:p w14:paraId="7068616D" w14:textId="77777777" w:rsidR="00E021D5" w:rsidRDefault="00E021D5" w:rsidP="00E021D5">
            <w:pPr>
              <w:pStyle w:val="TableParagraph"/>
              <w:spacing w:before="67"/>
              <w:ind w:left="237" w:right="208"/>
              <w:rPr>
                <w:sz w:val="16"/>
              </w:rPr>
            </w:pPr>
            <w:r>
              <w:rPr>
                <w:w w:val="110"/>
                <w:sz w:val="16"/>
              </w:rPr>
              <w:t>350</w:t>
            </w:r>
          </w:p>
        </w:tc>
        <w:tc>
          <w:tcPr>
            <w:tcW w:w="579" w:type="dxa"/>
          </w:tcPr>
          <w:p w14:paraId="6F6E993E" w14:textId="77777777" w:rsidR="00E021D5" w:rsidRDefault="00E021D5" w:rsidP="00E021D5">
            <w:pPr>
              <w:pStyle w:val="TableParagraph"/>
              <w:spacing w:before="67"/>
              <w:ind w:left="31"/>
              <w:rPr>
                <w:sz w:val="16"/>
              </w:rPr>
            </w:pPr>
            <w:r>
              <w:rPr>
                <w:w w:val="111"/>
                <w:sz w:val="16"/>
              </w:rPr>
              <w:t>1</w:t>
            </w:r>
          </w:p>
        </w:tc>
        <w:tc>
          <w:tcPr>
            <w:tcW w:w="611" w:type="dxa"/>
          </w:tcPr>
          <w:p w14:paraId="00F9C91A" w14:textId="77777777" w:rsidR="00E021D5" w:rsidRDefault="00E021D5" w:rsidP="00E021D5">
            <w:pPr>
              <w:pStyle w:val="TableParagraph"/>
              <w:spacing w:before="67"/>
              <w:ind w:left="219"/>
              <w:jc w:val="left"/>
              <w:rPr>
                <w:sz w:val="16"/>
              </w:rPr>
            </w:pPr>
            <w:r>
              <w:rPr>
                <w:w w:val="110"/>
                <w:sz w:val="16"/>
              </w:rPr>
              <w:t>25</w:t>
            </w:r>
          </w:p>
        </w:tc>
        <w:tc>
          <w:tcPr>
            <w:tcW w:w="507" w:type="dxa"/>
          </w:tcPr>
          <w:p w14:paraId="09A49B61" w14:textId="77777777" w:rsidR="00E021D5" w:rsidRDefault="00E021D5" w:rsidP="00E021D5">
            <w:pPr>
              <w:pStyle w:val="TableParagraph"/>
              <w:spacing w:before="67"/>
              <w:ind w:left="216"/>
              <w:jc w:val="left"/>
              <w:rPr>
                <w:sz w:val="16"/>
              </w:rPr>
            </w:pPr>
            <w:r>
              <w:rPr>
                <w:w w:val="111"/>
                <w:sz w:val="16"/>
              </w:rPr>
              <w:t>1</w:t>
            </w:r>
          </w:p>
        </w:tc>
        <w:tc>
          <w:tcPr>
            <w:tcW w:w="652" w:type="dxa"/>
          </w:tcPr>
          <w:p w14:paraId="0AE97CCF" w14:textId="77777777" w:rsidR="00E021D5" w:rsidRDefault="00E021D5" w:rsidP="00E021D5">
            <w:pPr>
              <w:pStyle w:val="TableParagraph"/>
              <w:spacing w:before="67"/>
              <w:ind w:left="237"/>
              <w:jc w:val="left"/>
              <w:rPr>
                <w:sz w:val="16"/>
              </w:rPr>
            </w:pPr>
            <w:r>
              <w:rPr>
                <w:w w:val="110"/>
                <w:sz w:val="16"/>
              </w:rPr>
              <w:t>25</w:t>
            </w:r>
          </w:p>
        </w:tc>
        <w:tc>
          <w:tcPr>
            <w:tcW w:w="615" w:type="dxa"/>
          </w:tcPr>
          <w:p w14:paraId="3A65C264" w14:textId="77777777" w:rsidR="00E021D5" w:rsidRDefault="00E021D5" w:rsidP="00E021D5">
            <w:pPr>
              <w:pStyle w:val="TableParagraph"/>
              <w:spacing w:before="67"/>
              <w:ind w:left="42"/>
              <w:rPr>
                <w:sz w:val="16"/>
              </w:rPr>
            </w:pPr>
            <w:r>
              <w:rPr>
                <w:w w:val="111"/>
                <w:sz w:val="16"/>
              </w:rPr>
              <w:t>1</w:t>
            </w:r>
          </w:p>
        </w:tc>
        <w:tc>
          <w:tcPr>
            <w:tcW w:w="687" w:type="dxa"/>
          </w:tcPr>
          <w:p w14:paraId="6CDF4676" w14:textId="77777777" w:rsidR="00E021D5" w:rsidRDefault="00E021D5" w:rsidP="00E021D5">
            <w:pPr>
              <w:pStyle w:val="TableParagraph"/>
              <w:spacing w:before="67"/>
              <w:ind w:left="188" w:right="148"/>
              <w:rPr>
                <w:sz w:val="16"/>
              </w:rPr>
            </w:pPr>
            <w:r>
              <w:rPr>
                <w:w w:val="110"/>
                <w:sz w:val="16"/>
              </w:rPr>
              <w:t>25</w:t>
            </w:r>
          </w:p>
        </w:tc>
        <w:tc>
          <w:tcPr>
            <w:tcW w:w="471" w:type="dxa"/>
          </w:tcPr>
          <w:p w14:paraId="4C9F1401" w14:textId="77777777" w:rsidR="00E021D5" w:rsidRDefault="00E021D5" w:rsidP="00E021D5">
            <w:pPr>
              <w:pStyle w:val="TableParagraph"/>
              <w:spacing w:before="67"/>
              <w:ind w:right="155"/>
              <w:jc w:val="right"/>
              <w:rPr>
                <w:sz w:val="16"/>
              </w:rPr>
            </w:pPr>
            <w:r>
              <w:rPr>
                <w:w w:val="111"/>
                <w:sz w:val="16"/>
              </w:rPr>
              <w:t>1</w:t>
            </w:r>
          </w:p>
        </w:tc>
        <w:tc>
          <w:tcPr>
            <w:tcW w:w="684" w:type="dxa"/>
          </w:tcPr>
          <w:p w14:paraId="0DCF3D03" w14:textId="77777777" w:rsidR="00E021D5" w:rsidRDefault="00E021D5" w:rsidP="00E021D5">
            <w:pPr>
              <w:pStyle w:val="TableParagraph"/>
              <w:spacing w:before="67"/>
              <w:ind w:left="261"/>
              <w:jc w:val="left"/>
              <w:rPr>
                <w:sz w:val="16"/>
              </w:rPr>
            </w:pPr>
            <w:r>
              <w:rPr>
                <w:w w:val="110"/>
                <w:sz w:val="16"/>
              </w:rPr>
              <w:t>25</w:t>
            </w:r>
          </w:p>
        </w:tc>
        <w:tc>
          <w:tcPr>
            <w:tcW w:w="511" w:type="dxa"/>
          </w:tcPr>
          <w:p w14:paraId="62645CFA" w14:textId="77777777" w:rsidR="00E021D5" w:rsidRDefault="00E021D5" w:rsidP="00E021D5">
            <w:pPr>
              <w:pStyle w:val="TableParagraph"/>
              <w:spacing w:before="67"/>
              <w:ind w:right="170"/>
              <w:jc w:val="right"/>
              <w:rPr>
                <w:sz w:val="16"/>
              </w:rPr>
            </w:pPr>
            <w:r>
              <w:rPr>
                <w:w w:val="111"/>
                <w:sz w:val="16"/>
              </w:rPr>
              <w:t>3</w:t>
            </w:r>
          </w:p>
        </w:tc>
        <w:tc>
          <w:tcPr>
            <w:tcW w:w="567" w:type="dxa"/>
          </w:tcPr>
          <w:p w14:paraId="3F4FC833" w14:textId="77777777" w:rsidR="00E021D5" w:rsidRDefault="00E021D5" w:rsidP="00E021D5">
            <w:pPr>
              <w:pStyle w:val="TableParagraph"/>
              <w:spacing w:before="67"/>
              <w:ind w:right="144"/>
              <w:jc w:val="right"/>
              <w:rPr>
                <w:sz w:val="16"/>
              </w:rPr>
            </w:pPr>
            <w:r>
              <w:rPr>
                <w:w w:val="110"/>
                <w:sz w:val="16"/>
              </w:rPr>
              <w:t>60</w:t>
            </w:r>
          </w:p>
        </w:tc>
        <w:tc>
          <w:tcPr>
            <w:tcW w:w="415" w:type="dxa"/>
          </w:tcPr>
          <w:p w14:paraId="72C01D26" w14:textId="77777777" w:rsidR="00E021D5" w:rsidRDefault="00E021D5" w:rsidP="00E021D5">
            <w:pPr>
              <w:pStyle w:val="TableParagraph"/>
              <w:spacing w:before="67"/>
              <w:ind w:left="61"/>
              <w:rPr>
                <w:sz w:val="16"/>
              </w:rPr>
            </w:pPr>
            <w:r>
              <w:rPr>
                <w:w w:val="111"/>
                <w:sz w:val="16"/>
              </w:rPr>
              <w:t>2</w:t>
            </w:r>
          </w:p>
        </w:tc>
        <w:tc>
          <w:tcPr>
            <w:tcW w:w="663" w:type="dxa"/>
          </w:tcPr>
          <w:p w14:paraId="4F2B25BA" w14:textId="77777777" w:rsidR="00E021D5" w:rsidRDefault="00E021D5" w:rsidP="00E021D5">
            <w:pPr>
              <w:pStyle w:val="TableParagraph"/>
              <w:spacing w:before="67"/>
              <w:ind w:left="260"/>
              <w:jc w:val="left"/>
              <w:rPr>
                <w:sz w:val="16"/>
              </w:rPr>
            </w:pPr>
            <w:r>
              <w:rPr>
                <w:w w:val="110"/>
                <w:sz w:val="16"/>
              </w:rPr>
              <w:t>50</w:t>
            </w:r>
          </w:p>
        </w:tc>
        <w:tc>
          <w:tcPr>
            <w:tcW w:w="491" w:type="dxa"/>
          </w:tcPr>
          <w:p w14:paraId="45533234" w14:textId="77777777" w:rsidR="00E021D5" w:rsidRDefault="00E021D5" w:rsidP="00E021D5">
            <w:pPr>
              <w:pStyle w:val="TableParagraph"/>
              <w:spacing w:before="67"/>
              <w:ind w:right="149"/>
              <w:jc w:val="right"/>
              <w:rPr>
                <w:sz w:val="16"/>
              </w:rPr>
            </w:pPr>
            <w:r>
              <w:rPr>
                <w:w w:val="111"/>
                <w:sz w:val="16"/>
              </w:rPr>
              <w:t>2</w:t>
            </w:r>
          </w:p>
        </w:tc>
        <w:tc>
          <w:tcPr>
            <w:tcW w:w="579" w:type="dxa"/>
          </w:tcPr>
          <w:p w14:paraId="23B9C25E" w14:textId="77777777" w:rsidR="00E021D5" w:rsidRDefault="00E021D5" w:rsidP="00E021D5">
            <w:pPr>
              <w:pStyle w:val="TableParagraph"/>
              <w:spacing w:before="67"/>
              <w:ind w:left="223"/>
              <w:jc w:val="left"/>
              <w:rPr>
                <w:sz w:val="16"/>
              </w:rPr>
            </w:pPr>
            <w:r>
              <w:rPr>
                <w:w w:val="110"/>
                <w:sz w:val="16"/>
              </w:rPr>
              <w:t>20</w:t>
            </w:r>
          </w:p>
        </w:tc>
        <w:tc>
          <w:tcPr>
            <w:tcW w:w="487" w:type="dxa"/>
          </w:tcPr>
          <w:p w14:paraId="286262F2" w14:textId="77777777" w:rsidR="00E021D5" w:rsidRDefault="00E021D5" w:rsidP="00E021D5">
            <w:pPr>
              <w:pStyle w:val="TableParagraph"/>
              <w:spacing w:before="67"/>
              <w:ind w:right="143"/>
              <w:jc w:val="right"/>
              <w:rPr>
                <w:sz w:val="16"/>
              </w:rPr>
            </w:pPr>
            <w:r>
              <w:rPr>
                <w:w w:val="111"/>
                <w:sz w:val="16"/>
              </w:rPr>
              <w:t>3</w:t>
            </w:r>
          </w:p>
        </w:tc>
        <w:tc>
          <w:tcPr>
            <w:tcW w:w="660" w:type="dxa"/>
          </w:tcPr>
          <w:p w14:paraId="617AACBD" w14:textId="77777777" w:rsidR="00E021D5" w:rsidRDefault="00E021D5" w:rsidP="00E021D5">
            <w:pPr>
              <w:pStyle w:val="TableParagraph"/>
              <w:spacing w:before="67"/>
              <w:ind w:right="182"/>
              <w:jc w:val="right"/>
              <w:rPr>
                <w:sz w:val="16"/>
              </w:rPr>
            </w:pPr>
            <w:r>
              <w:rPr>
                <w:w w:val="110"/>
                <w:sz w:val="16"/>
              </w:rPr>
              <w:t>50</w:t>
            </w:r>
          </w:p>
        </w:tc>
      </w:tr>
      <w:tr w:rsidR="00E021D5" w14:paraId="221C7A42" w14:textId="77777777" w:rsidTr="00E021D5">
        <w:trPr>
          <w:trHeight w:val="297"/>
        </w:trPr>
        <w:tc>
          <w:tcPr>
            <w:tcW w:w="436" w:type="dxa"/>
          </w:tcPr>
          <w:p w14:paraId="0468827C" w14:textId="7C6C1DFF" w:rsidR="00E021D5" w:rsidRPr="004353FC" w:rsidRDefault="00E021D5" w:rsidP="00E021D5">
            <w:pPr>
              <w:pStyle w:val="TableParagraph"/>
              <w:spacing w:before="51"/>
              <w:ind w:left="98" w:right="78"/>
              <w:rPr>
                <w:w w:val="110"/>
                <w:sz w:val="16"/>
              </w:rPr>
            </w:pPr>
            <w:r>
              <w:rPr>
                <w:w w:val="110"/>
                <w:sz w:val="16"/>
              </w:rPr>
              <w:t>18</w:t>
            </w:r>
          </w:p>
        </w:tc>
        <w:tc>
          <w:tcPr>
            <w:tcW w:w="3336" w:type="dxa"/>
          </w:tcPr>
          <w:p w14:paraId="38628C90" w14:textId="667637C8" w:rsidR="00E021D5" w:rsidRPr="00155756" w:rsidRDefault="00E021D5" w:rsidP="00E021D5">
            <w:pPr>
              <w:pStyle w:val="TableParagraph"/>
              <w:spacing w:before="67"/>
              <w:ind w:left="107"/>
              <w:jc w:val="left"/>
              <w:rPr>
                <w:w w:val="115"/>
                <w:sz w:val="16"/>
              </w:rPr>
            </w:pPr>
            <w:r>
              <w:rPr>
                <w:w w:val="115"/>
                <w:sz w:val="16"/>
              </w:rPr>
              <w:t>Analis Hukum  Ahli Muda</w:t>
            </w:r>
          </w:p>
        </w:tc>
        <w:tc>
          <w:tcPr>
            <w:tcW w:w="860" w:type="dxa"/>
          </w:tcPr>
          <w:p w14:paraId="37B74F06" w14:textId="77777777" w:rsidR="00E021D5" w:rsidRDefault="00E021D5" w:rsidP="00E021D5">
            <w:pPr>
              <w:pStyle w:val="TableParagraph"/>
              <w:spacing w:before="51"/>
              <w:ind w:right="361"/>
              <w:jc w:val="right"/>
              <w:rPr>
                <w:sz w:val="16"/>
              </w:rPr>
            </w:pPr>
            <w:r>
              <w:rPr>
                <w:w w:val="111"/>
                <w:sz w:val="16"/>
              </w:rPr>
              <w:t>9</w:t>
            </w:r>
          </w:p>
        </w:tc>
        <w:tc>
          <w:tcPr>
            <w:tcW w:w="855" w:type="dxa"/>
          </w:tcPr>
          <w:p w14:paraId="0E5F6370" w14:textId="77777777" w:rsidR="00E021D5" w:rsidRDefault="00E021D5" w:rsidP="00E021D5">
            <w:pPr>
              <w:pStyle w:val="TableParagraph"/>
              <w:spacing w:before="51"/>
              <w:ind w:left="213" w:right="186"/>
              <w:rPr>
                <w:sz w:val="16"/>
              </w:rPr>
            </w:pPr>
            <w:r>
              <w:rPr>
                <w:w w:val="110"/>
                <w:sz w:val="16"/>
              </w:rPr>
              <w:t>1355</w:t>
            </w:r>
          </w:p>
        </w:tc>
        <w:tc>
          <w:tcPr>
            <w:tcW w:w="459" w:type="dxa"/>
          </w:tcPr>
          <w:p w14:paraId="7C767362" w14:textId="77777777" w:rsidR="00E021D5" w:rsidRDefault="00E021D5" w:rsidP="00E021D5">
            <w:pPr>
              <w:pStyle w:val="TableParagraph"/>
              <w:spacing w:before="51"/>
              <w:ind w:left="185"/>
              <w:jc w:val="left"/>
              <w:rPr>
                <w:sz w:val="16"/>
              </w:rPr>
            </w:pPr>
            <w:r>
              <w:rPr>
                <w:w w:val="111"/>
                <w:sz w:val="16"/>
              </w:rPr>
              <w:t>5</w:t>
            </w:r>
          </w:p>
        </w:tc>
        <w:tc>
          <w:tcPr>
            <w:tcW w:w="804" w:type="dxa"/>
          </w:tcPr>
          <w:p w14:paraId="6735838A" w14:textId="77777777" w:rsidR="00E021D5" w:rsidRDefault="00E021D5" w:rsidP="00E021D5">
            <w:pPr>
              <w:pStyle w:val="TableParagraph"/>
              <w:spacing w:before="51"/>
              <w:ind w:left="237" w:right="208"/>
              <w:rPr>
                <w:sz w:val="16"/>
              </w:rPr>
            </w:pPr>
            <w:r>
              <w:rPr>
                <w:w w:val="110"/>
                <w:sz w:val="16"/>
              </w:rPr>
              <w:t>750</w:t>
            </w:r>
          </w:p>
        </w:tc>
        <w:tc>
          <w:tcPr>
            <w:tcW w:w="579" w:type="dxa"/>
          </w:tcPr>
          <w:p w14:paraId="0B04389A" w14:textId="77777777" w:rsidR="00E021D5" w:rsidRDefault="00E021D5" w:rsidP="00E021D5">
            <w:pPr>
              <w:pStyle w:val="TableParagraph"/>
              <w:spacing w:before="51"/>
              <w:ind w:left="31"/>
              <w:rPr>
                <w:sz w:val="16"/>
              </w:rPr>
            </w:pPr>
            <w:r>
              <w:rPr>
                <w:w w:val="111"/>
                <w:sz w:val="16"/>
              </w:rPr>
              <w:t>2</w:t>
            </w:r>
          </w:p>
        </w:tc>
        <w:tc>
          <w:tcPr>
            <w:tcW w:w="611" w:type="dxa"/>
          </w:tcPr>
          <w:p w14:paraId="3BFC1BE6" w14:textId="77777777" w:rsidR="00E021D5" w:rsidRDefault="00E021D5" w:rsidP="00E021D5">
            <w:pPr>
              <w:pStyle w:val="TableParagraph"/>
              <w:spacing w:before="51"/>
              <w:ind w:left="171"/>
              <w:jc w:val="left"/>
              <w:rPr>
                <w:sz w:val="16"/>
              </w:rPr>
            </w:pPr>
            <w:r>
              <w:rPr>
                <w:w w:val="110"/>
                <w:sz w:val="16"/>
              </w:rPr>
              <w:t>125</w:t>
            </w:r>
          </w:p>
        </w:tc>
        <w:tc>
          <w:tcPr>
            <w:tcW w:w="507" w:type="dxa"/>
          </w:tcPr>
          <w:p w14:paraId="51C729FC" w14:textId="77777777" w:rsidR="00E021D5" w:rsidRDefault="00E021D5" w:rsidP="00E021D5">
            <w:pPr>
              <w:pStyle w:val="TableParagraph"/>
              <w:spacing w:before="51"/>
              <w:ind w:left="216"/>
              <w:jc w:val="left"/>
              <w:rPr>
                <w:sz w:val="16"/>
              </w:rPr>
            </w:pPr>
            <w:r>
              <w:rPr>
                <w:w w:val="111"/>
                <w:sz w:val="16"/>
              </w:rPr>
              <w:t>2</w:t>
            </w:r>
          </w:p>
        </w:tc>
        <w:tc>
          <w:tcPr>
            <w:tcW w:w="652" w:type="dxa"/>
          </w:tcPr>
          <w:p w14:paraId="60A283CF" w14:textId="77777777" w:rsidR="00E021D5" w:rsidRDefault="00E021D5" w:rsidP="00E021D5">
            <w:pPr>
              <w:pStyle w:val="TableParagraph"/>
              <w:spacing w:before="51"/>
              <w:ind w:left="189"/>
              <w:jc w:val="left"/>
              <w:rPr>
                <w:sz w:val="16"/>
              </w:rPr>
            </w:pPr>
            <w:r>
              <w:rPr>
                <w:w w:val="110"/>
                <w:sz w:val="16"/>
              </w:rPr>
              <w:t>125</w:t>
            </w:r>
          </w:p>
        </w:tc>
        <w:tc>
          <w:tcPr>
            <w:tcW w:w="615" w:type="dxa"/>
          </w:tcPr>
          <w:p w14:paraId="55A77F2E" w14:textId="77777777" w:rsidR="00E021D5" w:rsidRDefault="00E021D5" w:rsidP="00E021D5">
            <w:pPr>
              <w:pStyle w:val="TableParagraph"/>
              <w:spacing w:before="51"/>
              <w:ind w:left="42"/>
              <w:rPr>
                <w:sz w:val="16"/>
              </w:rPr>
            </w:pPr>
            <w:r>
              <w:rPr>
                <w:w w:val="111"/>
                <w:sz w:val="16"/>
              </w:rPr>
              <w:t>3</w:t>
            </w:r>
          </w:p>
        </w:tc>
        <w:tc>
          <w:tcPr>
            <w:tcW w:w="687" w:type="dxa"/>
          </w:tcPr>
          <w:p w14:paraId="15C6DF88" w14:textId="77777777" w:rsidR="00E021D5" w:rsidRDefault="00E021D5" w:rsidP="00E021D5">
            <w:pPr>
              <w:pStyle w:val="TableParagraph"/>
              <w:spacing w:before="51"/>
              <w:ind w:left="193" w:right="148"/>
              <w:rPr>
                <w:sz w:val="16"/>
              </w:rPr>
            </w:pPr>
            <w:r>
              <w:rPr>
                <w:w w:val="110"/>
                <w:sz w:val="16"/>
              </w:rPr>
              <w:t>150</w:t>
            </w:r>
          </w:p>
        </w:tc>
        <w:tc>
          <w:tcPr>
            <w:tcW w:w="471" w:type="dxa"/>
          </w:tcPr>
          <w:p w14:paraId="097A1364" w14:textId="77777777" w:rsidR="00E021D5" w:rsidRDefault="00E021D5" w:rsidP="00E021D5">
            <w:pPr>
              <w:pStyle w:val="TableParagraph"/>
              <w:spacing w:before="51"/>
              <w:ind w:right="155"/>
              <w:jc w:val="right"/>
              <w:rPr>
                <w:sz w:val="16"/>
              </w:rPr>
            </w:pPr>
            <w:r>
              <w:rPr>
                <w:w w:val="111"/>
                <w:sz w:val="16"/>
              </w:rPr>
              <w:t>3</w:t>
            </w:r>
          </w:p>
        </w:tc>
        <w:tc>
          <w:tcPr>
            <w:tcW w:w="684" w:type="dxa"/>
          </w:tcPr>
          <w:p w14:paraId="2B469289" w14:textId="77777777" w:rsidR="00E021D5" w:rsidRDefault="00E021D5" w:rsidP="00E021D5">
            <w:pPr>
              <w:pStyle w:val="TableParagraph"/>
              <w:spacing w:before="51"/>
              <w:ind w:left="213"/>
              <w:jc w:val="left"/>
              <w:rPr>
                <w:sz w:val="16"/>
              </w:rPr>
            </w:pPr>
            <w:r>
              <w:rPr>
                <w:w w:val="110"/>
                <w:sz w:val="16"/>
              </w:rPr>
              <w:t>150</w:t>
            </w:r>
          </w:p>
        </w:tc>
        <w:tc>
          <w:tcPr>
            <w:tcW w:w="511" w:type="dxa"/>
          </w:tcPr>
          <w:p w14:paraId="4D7055E1" w14:textId="77777777" w:rsidR="00E021D5" w:rsidRDefault="00E021D5" w:rsidP="00E021D5">
            <w:pPr>
              <w:pStyle w:val="TableParagraph"/>
              <w:spacing w:before="51"/>
              <w:ind w:right="170"/>
              <w:jc w:val="right"/>
              <w:rPr>
                <w:sz w:val="16"/>
              </w:rPr>
            </w:pPr>
            <w:r>
              <w:rPr>
                <w:w w:val="111"/>
                <w:sz w:val="16"/>
              </w:rPr>
              <w:t>2</w:t>
            </w:r>
          </w:p>
        </w:tc>
        <w:tc>
          <w:tcPr>
            <w:tcW w:w="567" w:type="dxa"/>
          </w:tcPr>
          <w:p w14:paraId="699B76D9" w14:textId="77777777" w:rsidR="00E021D5" w:rsidRDefault="00E021D5" w:rsidP="00E021D5">
            <w:pPr>
              <w:pStyle w:val="TableParagraph"/>
              <w:spacing w:before="51"/>
              <w:ind w:right="144"/>
              <w:jc w:val="right"/>
              <w:rPr>
                <w:sz w:val="16"/>
              </w:rPr>
            </w:pPr>
            <w:r>
              <w:rPr>
                <w:w w:val="110"/>
                <w:sz w:val="16"/>
              </w:rPr>
              <w:t>25</w:t>
            </w:r>
          </w:p>
        </w:tc>
        <w:tc>
          <w:tcPr>
            <w:tcW w:w="415" w:type="dxa"/>
          </w:tcPr>
          <w:p w14:paraId="0C2B4212" w14:textId="77777777" w:rsidR="00E021D5" w:rsidRDefault="00E021D5" w:rsidP="00E021D5">
            <w:pPr>
              <w:pStyle w:val="TableParagraph"/>
              <w:spacing w:before="51"/>
              <w:ind w:left="61"/>
              <w:rPr>
                <w:sz w:val="16"/>
              </w:rPr>
            </w:pPr>
            <w:r>
              <w:rPr>
                <w:w w:val="111"/>
                <w:sz w:val="16"/>
              </w:rPr>
              <w:t>1</w:t>
            </w:r>
          </w:p>
        </w:tc>
        <w:tc>
          <w:tcPr>
            <w:tcW w:w="663" w:type="dxa"/>
          </w:tcPr>
          <w:p w14:paraId="72925AD8" w14:textId="77777777" w:rsidR="00E021D5" w:rsidRDefault="00E021D5" w:rsidP="00E021D5">
            <w:pPr>
              <w:pStyle w:val="TableParagraph"/>
              <w:spacing w:before="51"/>
              <w:ind w:left="260"/>
              <w:jc w:val="left"/>
              <w:rPr>
                <w:sz w:val="16"/>
              </w:rPr>
            </w:pPr>
            <w:r>
              <w:rPr>
                <w:w w:val="110"/>
                <w:sz w:val="16"/>
              </w:rPr>
              <w:t>20</w:t>
            </w:r>
          </w:p>
        </w:tc>
        <w:tc>
          <w:tcPr>
            <w:tcW w:w="491" w:type="dxa"/>
          </w:tcPr>
          <w:p w14:paraId="73B3F40C" w14:textId="77777777" w:rsidR="00E021D5" w:rsidRDefault="00E021D5" w:rsidP="00E021D5">
            <w:pPr>
              <w:pStyle w:val="TableParagraph"/>
              <w:spacing w:before="51"/>
              <w:ind w:right="149"/>
              <w:jc w:val="right"/>
              <w:rPr>
                <w:sz w:val="16"/>
              </w:rPr>
            </w:pPr>
            <w:r>
              <w:rPr>
                <w:w w:val="111"/>
                <w:sz w:val="16"/>
              </w:rPr>
              <w:t>1</w:t>
            </w:r>
          </w:p>
        </w:tc>
        <w:tc>
          <w:tcPr>
            <w:tcW w:w="579" w:type="dxa"/>
          </w:tcPr>
          <w:p w14:paraId="59A659A2" w14:textId="77777777" w:rsidR="00E021D5" w:rsidRDefault="00E021D5" w:rsidP="00E021D5">
            <w:pPr>
              <w:pStyle w:val="TableParagraph"/>
              <w:spacing w:before="51"/>
              <w:ind w:left="270"/>
              <w:jc w:val="left"/>
              <w:rPr>
                <w:sz w:val="16"/>
              </w:rPr>
            </w:pPr>
            <w:r>
              <w:rPr>
                <w:w w:val="111"/>
                <w:sz w:val="16"/>
              </w:rPr>
              <w:t>5</w:t>
            </w:r>
          </w:p>
        </w:tc>
        <w:tc>
          <w:tcPr>
            <w:tcW w:w="487" w:type="dxa"/>
          </w:tcPr>
          <w:p w14:paraId="5DC97DA2" w14:textId="77777777" w:rsidR="00E021D5" w:rsidRDefault="00E021D5" w:rsidP="00E021D5">
            <w:pPr>
              <w:pStyle w:val="TableParagraph"/>
              <w:spacing w:before="51"/>
              <w:ind w:right="143"/>
              <w:jc w:val="right"/>
              <w:rPr>
                <w:sz w:val="16"/>
              </w:rPr>
            </w:pPr>
            <w:r>
              <w:rPr>
                <w:w w:val="111"/>
                <w:sz w:val="16"/>
              </w:rPr>
              <w:t>1</w:t>
            </w:r>
          </w:p>
        </w:tc>
        <w:tc>
          <w:tcPr>
            <w:tcW w:w="660" w:type="dxa"/>
          </w:tcPr>
          <w:p w14:paraId="15E58B44" w14:textId="77777777" w:rsidR="00E021D5" w:rsidRDefault="00E021D5" w:rsidP="00E021D5">
            <w:pPr>
              <w:pStyle w:val="TableParagraph"/>
              <w:spacing w:before="51"/>
              <w:ind w:right="231"/>
              <w:jc w:val="right"/>
              <w:rPr>
                <w:sz w:val="16"/>
              </w:rPr>
            </w:pPr>
            <w:r>
              <w:rPr>
                <w:w w:val="111"/>
                <w:sz w:val="16"/>
              </w:rPr>
              <w:t>5</w:t>
            </w:r>
          </w:p>
        </w:tc>
      </w:tr>
      <w:tr w:rsidR="00E021D5" w14:paraId="4EAB09B8" w14:textId="77777777" w:rsidTr="00E021D5">
        <w:trPr>
          <w:trHeight w:val="297"/>
        </w:trPr>
        <w:tc>
          <w:tcPr>
            <w:tcW w:w="436" w:type="dxa"/>
          </w:tcPr>
          <w:p w14:paraId="398B058D" w14:textId="3BE3AF2E" w:rsidR="00E021D5" w:rsidRPr="004353FC" w:rsidRDefault="00E021D5" w:rsidP="00E021D5">
            <w:pPr>
              <w:pStyle w:val="TableParagraph"/>
              <w:spacing w:before="51"/>
              <w:ind w:left="98" w:right="78"/>
              <w:rPr>
                <w:w w:val="110"/>
                <w:sz w:val="16"/>
              </w:rPr>
            </w:pPr>
            <w:r>
              <w:rPr>
                <w:w w:val="110"/>
                <w:sz w:val="16"/>
              </w:rPr>
              <w:t>19</w:t>
            </w:r>
          </w:p>
        </w:tc>
        <w:tc>
          <w:tcPr>
            <w:tcW w:w="3336" w:type="dxa"/>
          </w:tcPr>
          <w:p w14:paraId="2560C851" w14:textId="6341A979" w:rsidR="00E021D5" w:rsidRPr="00155756" w:rsidRDefault="00E021D5" w:rsidP="00E021D5">
            <w:pPr>
              <w:pStyle w:val="TableParagraph"/>
              <w:spacing w:before="67"/>
              <w:ind w:left="107"/>
              <w:jc w:val="left"/>
              <w:rPr>
                <w:w w:val="115"/>
                <w:sz w:val="16"/>
              </w:rPr>
            </w:pPr>
            <w:r>
              <w:rPr>
                <w:w w:val="115"/>
                <w:sz w:val="16"/>
              </w:rPr>
              <w:t>Analis Hukum  Ahli Pertama</w:t>
            </w:r>
          </w:p>
        </w:tc>
        <w:tc>
          <w:tcPr>
            <w:tcW w:w="860" w:type="dxa"/>
          </w:tcPr>
          <w:p w14:paraId="0CF199F4" w14:textId="77777777" w:rsidR="00E021D5" w:rsidRPr="00155756" w:rsidRDefault="00E021D5" w:rsidP="00E021D5">
            <w:pPr>
              <w:pStyle w:val="TableParagraph"/>
              <w:spacing w:before="67"/>
              <w:ind w:right="361"/>
              <w:jc w:val="right"/>
              <w:rPr>
                <w:w w:val="111"/>
                <w:sz w:val="16"/>
              </w:rPr>
            </w:pPr>
            <w:r>
              <w:rPr>
                <w:w w:val="111"/>
                <w:sz w:val="16"/>
              </w:rPr>
              <w:t>8</w:t>
            </w:r>
          </w:p>
        </w:tc>
        <w:tc>
          <w:tcPr>
            <w:tcW w:w="855" w:type="dxa"/>
          </w:tcPr>
          <w:p w14:paraId="2BABE6E8" w14:textId="77777777" w:rsidR="00E021D5" w:rsidRDefault="00E021D5" w:rsidP="00E021D5">
            <w:pPr>
              <w:pStyle w:val="TableParagraph"/>
              <w:spacing w:before="51"/>
              <w:ind w:left="220" w:right="185"/>
              <w:rPr>
                <w:sz w:val="16"/>
              </w:rPr>
            </w:pPr>
            <w:r>
              <w:rPr>
                <w:w w:val="110"/>
                <w:sz w:val="16"/>
              </w:rPr>
              <w:t>1280</w:t>
            </w:r>
          </w:p>
        </w:tc>
        <w:tc>
          <w:tcPr>
            <w:tcW w:w="459" w:type="dxa"/>
          </w:tcPr>
          <w:p w14:paraId="7CC60DC5" w14:textId="77777777" w:rsidR="00E021D5" w:rsidRDefault="00E021D5" w:rsidP="00E021D5">
            <w:pPr>
              <w:pStyle w:val="TableParagraph"/>
              <w:spacing w:before="51"/>
              <w:ind w:left="32"/>
              <w:rPr>
                <w:sz w:val="16"/>
              </w:rPr>
            </w:pPr>
            <w:r>
              <w:rPr>
                <w:w w:val="111"/>
                <w:sz w:val="16"/>
              </w:rPr>
              <w:t>5</w:t>
            </w:r>
          </w:p>
        </w:tc>
        <w:tc>
          <w:tcPr>
            <w:tcW w:w="804" w:type="dxa"/>
          </w:tcPr>
          <w:p w14:paraId="550B474F" w14:textId="77777777" w:rsidR="00E021D5" w:rsidRDefault="00E021D5" w:rsidP="00E021D5">
            <w:pPr>
              <w:pStyle w:val="TableParagraph"/>
              <w:spacing w:before="51"/>
              <w:ind w:left="223" w:right="189"/>
              <w:rPr>
                <w:sz w:val="16"/>
              </w:rPr>
            </w:pPr>
            <w:r>
              <w:rPr>
                <w:w w:val="110"/>
                <w:sz w:val="16"/>
              </w:rPr>
              <w:t>750</w:t>
            </w:r>
          </w:p>
        </w:tc>
        <w:tc>
          <w:tcPr>
            <w:tcW w:w="579" w:type="dxa"/>
          </w:tcPr>
          <w:p w14:paraId="2CBB8E92" w14:textId="77777777" w:rsidR="00E021D5" w:rsidRDefault="00E021D5" w:rsidP="00E021D5">
            <w:pPr>
              <w:pStyle w:val="TableParagraph"/>
              <w:spacing w:before="51"/>
              <w:ind w:left="31"/>
              <w:rPr>
                <w:sz w:val="16"/>
              </w:rPr>
            </w:pPr>
            <w:r>
              <w:rPr>
                <w:w w:val="111"/>
                <w:sz w:val="16"/>
              </w:rPr>
              <w:t>2</w:t>
            </w:r>
          </w:p>
        </w:tc>
        <w:tc>
          <w:tcPr>
            <w:tcW w:w="611" w:type="dxa"/>
          </w:tcPr>
          <w:p w14:paraId="32594DF5" w14:textId="77777777" w:rsidR="00E021D5" w:rsidRDefault="00E021D5" w:rsidP="00E021D5">
            <w:pPr>
              <w:pStyle w:val="TableParagraph"/>
              <w:spacing w:before="51"/>
              <w:ind w:right="131"/>
              <w:jc w:val="right"/>
              <w:rPr>
                <w:sz w:val="16"/>
              </w:rPr>
            </w:pPr>
            <w:r>
              <w:rPr>
                <w:w w:val="110"/>
                <w:sz w:val="16"/>
              </w:rPr>
              <w:t>125</w:t>
            </w:r>
          </w:p>
        </w:tc>
        <w:tc>
          <w:tcPr>
            <w:tcW w:w="507" w:type="dxa"/>
          </w:tcPr>
          <w:p w14:paraId="27107E75" w14:textId="77777777" w:rsidR="00E021D5" w:rsidRDefault="00E021D5" w:rsidP="00E021D5">
            <w:pPr>
              <w:pStyle w:val="TableParagraph"/>
              <w:spacing w:before="51"/>
              <w:ind w:right="207"/>
              <w:jc w:val="right"/>
              <w:rPr>
                <w:sz w:val="16"/>
              </w:rPr>
            </w:pPr>
            <w:r>
              <w:rPr>
                <w:w w:val="111"/>
                <w:sz w:val="16"/>
              </w:rPr>
              <w:t>2</w:t>
            </w:r>
          </w:p>
        </w:tc>
        <w:tc>
          <w:tcPr>
            <w:tcW w:w="652" w:type="dxa"/>
          </w:tcPr>
          <w:p w14:paraId="3ED008CC" w14:textId="77777777" w:rsidR="00E021D5" w:rsidRDefault="00E021D5" w:rsidP="00E021D5">
            <w:pPr>
              <w:pStyle w:val="TableParagraph"/>
              <w:spacing w:before="51"/>
              <w:ind w:right="74"/>
              <w:jc w:val="right"/>
              <w:rPr>
                <w:sz w:val="16"/>
              </w:rPr>
            </w:pPr>
            <w:r>
              <w:rPr>
                <w:w w:val="110"/>
                <w:sz w:val="16"/>
              </w:rPr>
              <w:t>125</w:t>
            </w:r>
          </w:p>
        </w:tc>
        <w:tc>
          <w:tcPr>
            <w:tcW w:w="615" w:type="dxa"/>
          </w:tcPr>
          <w:p w14:paraId="4DEE6016" w14:textId="77777777" w:rsidR="00E021D5" w:rsidRPr="00A07154" w:rsidRDefault="00E021D5" w:rsidP="00E021D5">
            <w:pPr>
              <w:pStyle w:val="TableParagraph"/>
              <w:spacing w:before="51"/>
              <w:ind w:right="233"/>
              <w:jc w:val="right"/>
              <w:rPr>
                <w:sz w:val="16"/>
              </w:rPr>
            </w:pPr>
            <w:r>
              <w:rPr>
                <w:sz w:val="16"/>
              </w:rPr>
              <w:t>2</w:t>
            </w:r>
          </w:p>
        </w:tc>
        <w:tc>
          <w:tcPr>
            <w:tcW w:w="687" w:type="dxa"/>
          </w:tcPr>
          <w:p w14:paraId="4CE90DFF" w14:textId="77777777" w:rsidR="00E021D5" w:rsidRPr="00A07154" w:rsidRDefault="00E021D5" w:rsidP="00E021D5">
            <w:pPr>
              <w:pStyle w:val="TableParagraph"/>
              <w:spacing w:before="51"/>
              <w:ind w:left="152" w:right="87"/>
              <w:rPr>
                <w:sz w:val="16"/>
              </w:rPr>
            </w:pPr>
            <w:r>
              <w:rPr>
                <w:w w:val="110"/>
                <w:sz w:val="16"/>
              </w:rPr>
              <w:t>75</w:t>
            </w:r>
          </w:p>
        </w:tc>
        <w:tc>
          <w:tcPr>
            <w:tcW w:w="471" w:type="dxa"/>
          </w:tcPr>
          <w:p w14:paraId="23CADFF5" w14:textId="77777777" w:rsidR="00E021D5" w:rsidRPr="00A07154" w:rsidRDefault="00E021D5" w:rsidP="00E021D5">
            <w:pPr>
              <w:pStyle w:val="TableParagraph"/>
              <w:spacing w:before="51"/>
              <w:ind w:right="167"/>
              <w:jc w:val="right"/>
              <w:rPr>
                <w:sz w:val="16"/>
              </w:rPr>
            </w:pPr>
            <w:r>
              <w:rPr>
                <w:w w:val="111"/>
                <w:sz w:val="16"/>
              </w:rPr>
              <w:t>3</w:t>
            </w:r>
          </w:p>
        </w:tc>
        <w:tc>
          <w:tcPr>
            <w:tcW w:w="684" w:type="dxa"/>
          </w:tcPr>
          <w:p w14:paraId="38FE7832" w14:textId="77777777" w:rsidR="00E021D5" w:rsidRPr="00A07154" w:rsidRDefault="00E021D5" w:rsidP="00E021D5">
            <w:pPr>
              <w:pStyle w:val="TableParagraph"/>
              <w:spacing w:before="51"/>
              <w:ind w:right="222"/>
              <w:jc w:val="right"/>
              <w:rPr>
                <w:sz w:val="16"/>
              </w:rPr>
            </w:pPr>
            <w:r>
              <w:rPr>
                <w:w w:val="110"/>
                <w:sz w:val="16"/>
              </w:rPr>
              <w:t>150</w:t>
            </w:r>
          </w:p>
        </w:tc>
        <w:tc>
          <w:tcPr>
            <w:tcW w:w="511" w:type="dxa"/>
          </w:tcPr>
          <w:p w14:paraId="1555E6DD" w14:textId="77777777" w:rsidR="00E021D5" w:rsidRPr="00A07154" w:rsidRDefault="00E021D5" w:rsidP="00E021D5">
            <w:pPr>
              <w:pStyle w:val="TableParagraph"/>
              <w:spacing w:before="51"/>
              <w:ind w:left="71"/>
              <w:rPr>
                <w:sz w:val="16"/>
              </w:rPr>
            </w:pPr>
            <w:r>
              <w:rPr>
                <w:w w:val="111"/>
                <w:sz w:val="16"/>
              </w:rPr>
              <w:t>1</w:t>
            </w:r>
          </w:p>
        </w:tc>
        <w:tc>
          <w:tcPr>
            <w:tcW w:w="567" w:type="dxa"/>
          </w:tcPr>
          <w:p w14:paraId="1B8677D1" w14:textId="77777777" w:rsidR="00E021D5" w:rsidRPr="00A07154" w:rsidRDefault="00E021D5" w:rsidP="00E021D5">
            <w:pPr>
              <w:pStyle w:val="TableParagraph"/>
              <w:spacing w:before="51"/>
              <w:ind w:left="202" w:right="120"/>
              <w:rPr>
                <w:sz w:val="16"/>
              </w:rPr>
            </w:pPr>
            <w:r>
              <w:rPr>
                <w:w w:val="110"/>
                <w:sz w:val="16"/>
              </w:rPr>
              <w:t>10</w:t>
            </w:r>
          </w:p>
        </w:tc>
        <w:tc>
          <w:tcPr>
            <w:tcW w:w="415" w:type="dxa"/>
          </w:tcPr>
          <w:p w14:paraId="10AF4400" w14:textId="77777777" w:rsidR="00E021D5" w:rsidRDefault="00E021D5" w:rsidP="00E021D5">
            <w:pPr>
              <w:pStyle w:val="TableParagraph"/>
              <w:spacing w:before="51"/>
              <w:ind w:left="87"/>
              <w:rPr>
                <w:sz w:val="16"/>
              </w:rPr>
            </w:pPr>
            <w:r>
              <w:rPr>
                <w:w w:val="111"/>
                <w:sz w:val="16"/>
              </w:rPr>
              <w:t>1</w:t>
            </w:r>
          </w:p>
        </w:tc>
        <w:tc>
          <w:tcPr>
            <w:tcW w:w="663" w:type="dxa"/>
          </w:tcPr>
          <w:p w14:paraId="2ED07AE2" w14:textId="77777777" w:rsidR="00E021D5" w:rsidRDefault="00E021D5" w:rsidP="00E021D5">
            <w:pPr>
              <w:pStyle w:val="TableParagraph"/>
              <w:spacing w:before="51"/>
              <w:ind w:right="182"/>
              <w:jc w:val="right"/>
              <w:rPr>
                <w:sz w:val="16"/>
              </w:rPr>
            </w:pPr>
            <w:r>
              <w:rPr>
                <w:w w:val="110"/>
                <w:sz w:val="16"/>
              </w:rPr>
              <w:t>20</w:t>
            </w:r>
          </w:p>
        </w:tc>
        <w:tc>
          <w:tcPr>
            <w:tcW w:w="491" w:type="dxa"/>
          </w:tcPr>
          <w:p w14:paraId="0F070380" w14:textId="77777777" w:rsidR="00E021D5" w:rsidRPr="00A07154" w:rsidRDefault="00E021D5" w:rsidP="00E021D5">
            <w:pPr>
              <w:pStyle w:val="TableParagraph"/>
              <w:spacing w:before="51"/>
              <w:ind w:left="90"/>
              <w:rPr>
                <w:sz w:val="16"/>
              </w:rPr>
            </w:pPr>
            <w:r>
              <w:rPr>
                <w:w w:val="111"/>
                <w:sz w:val="16"/>
              </w:rPr>
              <w:t>2</w:t>
            </w:r>
          </w:p>
        </w:tc>
        <w:tc>
          <w:tcPr>
            <w:tcW w:w="579" w:type="dxa"/>
          </w:tcPr>
          <w:p w14:paraId="1B1DFF59" w14:textId="77777777" w:rsidR="00E021D5" w:rsidRPr="00A07154" w:rsidRDefault="00E021D5" w:rsidP="00E021D5">
            <w:pPr>
              <w:pStyle w:val="TableParagraph"/>
              <w:spacing w:before="51"/>
              <w:ind w:left="88"/>
              <w:rPr>
                <w:sz w:val="16"/>
              </w:rPr>
            </w:pPr>
            <w:r>
              <w:rPr>
                <w:w w:val="111"/>
                <w:sz w:val="16"/>
              </w:rPr>
              <w:t>20</w:t>
            </w:r>
          </w:p>
        </w:tc>
        <w:tc>
          <w:tcPr>
            <w:tcW w:w="487" w:type="dxa"/>
          </w:tcPr>
          <w:p w14:paraId="68D9B57F" w14:textId="77777777" w:rsidR="00E021D5" w:rsidRPr="00A07154" w:rsidRDefault="00E021D5" w:rsidP="00E021D5">
            <w:pPr>
              <w:pStyle w:val="TableParagraph"/>
              <w:spacing w:before="51"/>
              <w:ind w:right="135"/>
              <w:jc w:val="right"/>
              <w:rPr>
                <w:sz w:val="16"/>
              </w:rPr>
            </w:pPr>
            <w:r>
              <w:rPr>
                <w:w w:val="111"/>
                <w:sz w:val="16"/>
              </w:rPr>
              <w:t>2</w:t>
            </w:r>
          </w:p>
        </w:tc>
        <w:tc>
          <w:tcPr>
            <w:tcW w:w="660" w:type="dxa"/>
          </w:tcPr>
          <w:p w14:paraId="0314C3E0" w14:textId="77777777" w:rsidR="00E021D5" w:rsidRPr="00A07154" w:rsidRDefault="00E021D5" w:rsidP="00E021D5">
            <w:pPr>
              <w:pStyle w:val="TableParagraph"/>
              <w:spacing w:before="51"/>
              <w:ind w:left="92"/>
              <w:rPr>
                <w:sz w:val="16"/>
              </w:rPr>
            </w:pPr>
            <w:r>
              <w:rPr>
                <w:w w:val="111"/>
                <w:sz w:val="16"/>
              </w:rPr>
              <w:t>20</w:t>
            </w:r>
          </w:p>
        </w:tc>
      </w:tr>
      <w:tr w:rsidR="00E021D5" w14:paraId="630FAE3B" w14:textId="77777777" w:rsidTr="00E021D5">
        <w:trPr>
          <w:trHeight w:val="297"/>
        </w:trPr>
        <w:tc>
          <w:tcPr>
            <w:tcW w:w="436" w:type="dxa"/>
          </w:tcPr>
          <w:p w14:paraId="12A0AB2B" w14:textId="77777777" w:rsidR="00E021D5" w:rsidRPr="004353FC" w:rsidRDefault="00E021D5" w:rsidP="00E021D5">
            <w:pPr>
              <w:pStyle w:val="TableParagraph"/>
              <w:spacing w:before="51"/>
              <w:ind w:left="98" w:right="78"/>
              <w:rPr>
                <w:w w:val="110"/>
                <w:sz w:val="16"/>
              </w:rPr>
            </w:pPr>
            <w:r>
              <w:rPr>
                <w:w w:val="110"/>
                <w:sz w:val="16"/>
              </w:rPr>
              <w:t>31</w:t>
            </w:r>
          </w:p>
        </w:tc>
        <w:tc>
          <w:tcPr>
            <w:tcW w:w="3336" w:type="dxa"/>
          </w:tcPr>
          <w:p w14:paraId="38D35A80" w14:textId="04E63829" w:rsidR="00E021D5" w:rsidRDefault="00E021D5" w:rsidP="00E021D5">
            <w:pPr>
              <w:pStyle w:val="TableParagraph"/>
              <w:spacing w:before="67"/>
              <w:ind w:left="107"/>
              <w:jc w:val="left"/>
              <w:rPr>
                <w:w w:val="115"/>
                <w:sz w:val="16"/>
              </w:rPr>
            </w:pPr>
            <w:r>
              <w:rPr>
                <w:w w:val="115"/>
                <w:sz w:val="16"/>
              </w:rPr>
              <w:t>Analis Kebakaran  Ahli Muda</w:t>
            </w:r>
          </w:p>
        </w:tc>
        <w:tc>
          <w:tcPr>
            <w:tcW w:w="860" w:type="dxa"/>
          </w:tcPr>
          <w:p w14:paraId="1F43BE16" w14:textId="77777777" w:rsidR="00E021D5" w:rsidRDefault="00E021D5" w:rsidP="00E021D5">
            <w:pPr>
              <w:pStyle w:val="TableParagraph"/>
              <w:spacing w:before="67"/>
              <w:ind w:right="361"/>
              <w:jc w:val="right"/>
              <w:rPr>
                <w:w w:val="111"/>
                <w:sz w:val="16"/>
              </w:rPr>
            </w:pPr>
            <w:r>
              <w:rPr>
                <w:w w:val="111"/>
                <w:sz w:val="16"/>
              </w:rPr>
              <w:t>9</w:t>
            </w:r>
          </w:p>
        </w:tc>
        <w:tc>
          <w:tcPr>
            <w:tcW w:w="855" w:type="dxa"/>
          </w:tcPr>
          <w:p w14:paraId="04E026D1" w14:textId="77777777" w:rsidR="00E021D5" w:rsidRPr="00A07154" w:rsidRDefault="00E021D5" w:rsidP="00E021D5">
            <w:pPr>
              <w:pStyle w:val="TableParagraph"/>
              <w:tabs>
                <w:tab w:val="center" w:pos="440"/>
              </w:tabs>
              <w:spacing w:before="51"/>
              <w:ind w:left="220" w:right="185"/>
              <w:jc w:val="left"/>
              <w:rPr>
                <w:w w:val="110"/>
                <w:sz w:val="16"/>
              </w:rPr>
            </w:pPr>
            <w:r>
              <w:rPr>
                <w:w w:val="110"/>
                <w:sz w:val="16"/>
              </w:rPr>
              <w:tab/>
              <w:t>1415</w:t>
            </w:r>
          </w:p>
        </w:tc>
        <w:tc>
          <w:tcPr>
            <w:tcW w:w="459" w:type="dxa"/>
          </w:tcPr>
          <w:p w14:paraId="263DC4B8" w14:textId="77777777" w:rsidR="00E021D5" w:rsidRPr="00A07154" w:rsidRDefault="00E021D5" w:rsidP="00E021D5">
            <w:pPr>
              <w:pStyle w:val="TableParagraph"/>
              <w:spacing w:before="51"/>
              <w:ind w:left="32"/>
              <w:rPr>
                <w:w w:val="111"/>
                <w:sz w:val="16"/>
              </w:rPr>
            </w:pPr>
            <w:r>
              <w:rPr>
                <w:w w:val="111"/>
                <w:sz w:val="16"/>
              </w:rPr>
              <w:t>5</w:t>
            </w:r>
          </w:p>
        </w:tc>
        <w:tc>
          <w:tcPr>
            <w:tcW w:w="804" w:type="dxa"/>
          </w:tcPr>
          <w:p w14:paraId="2AB08170" w14:textId="77777777" w:rsidR="00E021D5" w:rsidRPr="00A07154" w:rsidRDefault="00E021D5" w:rsidP="00E021D5">
            <w:pPr>
              <w:pStyle w:val="TableParagraph"/>
              <w:spacing w:before="51"/>
              <w:ind w:left="223" w:right="189"/>
              <w:rPr>
                <w:w w:val="110"/>
                <w:sz w:val="16"/>
              </w:rPr>
            </w:pPr>
            <w:r>
              <w:rPr>
                <w:w w:val="110"/>
                <w:sz w:val="16"/>
              </w:rPr>
              <w:t>750</w:t>
            </w:r>
          </w:p>
        </w:tc>
        <w:tc>
          <w:tcPr>
            <w:tcW w:w="579" w:type="dxa"/>
          </w:tcPr>
          <w:p w14:paraId="5062812D" w14:textId="77777777" w:rsidR="00E021D5" w:rsidRPr="00A07154" w:rsidRDefault="00E021D5" w:rsidP="00E021D5">
            <w:pPr>
              <w:pStyle w:val="TableParagraph"/>
              <w:spacing w:before="51"/>
              <w:ind w:left="31"/>
              <w:rPr>
                <w:w w:val="111"/>
                <w:sz w:val="16"/>
              </w:rPr>
            </w:pPr>
            <w:r>
              <w:rPr>
                <w:w w:val="111"/>
                <w:sz w:val="16"/>
              </w:rPr>
              <w:t>2</w:t>
            </w:r>
          </w:p>
        </w:tc>
        <w:tc>
          <w:tcPr>
            <w:tcW w:w="611" w:type="dxa"/>
          </w:tcPr>
          <w:p w14:paraId="6E026CDE" w14:textId="77777777" w:rsidR="00E021D5" w:rsidRPr="00A07154" w:rsidRDefault="00E021D5" w:rsidP="00E021D5">
            <w:pPr>
              <w:pStyle w:val="TableParagraph"/>
              <w:spacing w:before="51"/>
              <w:ind w:right="131"/>
              <w:jc w:val="right"/>
              <w:rPr>
                <w:w w:val="110"/>
                <w:sz w:val="16"/>
              </w:rPr>
            </w:pPr>
            <w:r>
              <w:rPr>
                <w:w w:val="110"/>
                <w:sz w:val="16"/>
              </w:rPr>
              <w:t>125</w:t>
            </w:r>
          </w:p>
        </w:tc>
        <w:tc>
          <w:tcPr>
            <w:tcW w:w="507" w:type="dxa"/>
          </w:tcPr>
          <w:p w14:paraId="6E177276" w14:textId="77777777" w:rsidR="00E021D5" w:rsidRPr="00A07154" w:rsidRDefault="00E021D5" w:rsidP="00E021D5">
            <w:pPr>
              <w:pStyle w:val="TableParagraph"/>
              <w:spacing w:before="51"/>
              <w:ind w:right="207"/>
              <w:jc w:val="right"/>
              <w:rPr>
                <w:w w:val="111"/>
                <w:sz w:val="16"/>
              </w:rPr>
            </w:pPr>
            <w:r>
              <w:rPr>
                <w:w w:val="111"/>
                <w:sz w:val="16"/>
              </w:rPr>
              <w:t>2</w:t>
            </w:r>
          </w:p>
        </w:tc>
        <w:tc>
          <w:tcPr>
            <w:tcW w:w="652" w:type="dxa"/>
          </w:tcPr>
          <w:p w14:paraId="148F15C7" w14:textId="77777777" w:rsidR="00E021D5" w:rsidRPr="00A07154" w:rsidRDefault="00E021D5" w:rsidP="00E021D5">
            <w:pPr>
              <w:pStyle w:val="TableParagraph"/>
              <w:spacing w:before="51"/>
              <w:ind w:right="74"/>
              <w:jc w:val="right"/>
              <w:rPr>
                <w:w w:val="110"/>
                <w:sz w:val="16"/>
              </w:rPr>
            </w:pPr>
            <w:r>
              <w:rPr>
                <w:w w:val="110"/>
                <w:sz w:val="16"/>
              </w:rPr>
              <w:t>125</w:t>
            </w:r>
          </w:p>
        </w:tc>
        <w:tc>
          <w:tcPr>
            <w:tcW w:w="615" w:type="dxa"/>
          </w:tcPr>
          <w:p w14:paraId="50431EFA" w14:textId="77777777" w:rsidR="00E021D5" w:rsidRPr="00A07154" w:rsidRDefault="00E021D5" w:rsidP="00E021D5">
            <w:pPr>
              <w:pStyle w:val="TableParagraph"/>
              <w:spacing w:before="51"/>
              <w:ind w:right="233"/>
              <w:jc w:val="right"/>
              <w:rPr>
                <w:w w:val="111"/>
                <w:sz w:val="16"/>
              </w:rPr>
            </w:pPr>
            <w:r>
              <w:rPr>
                <w:w w:val="111"/>
                <w:sz w:val="16"/>
              </w:rPr>
              <w:t>3</w:t>
            </w:r>
          </w:p>
        </w:tc>
        <w:tc>
          <w:tcPr>
            <w:tcW w:w="687" w:type="dxa"/>
          </w:tcPr>
          <w:p w14:paraId="3A0832B0" w14:textId="77777777" w:rsidR="00E021D5" w:rsidRPr="00A07154" w:rsidRDefault="00E021D5" w:rsidP="00E021D5">
            <w:pPr>
              <w:pStyle w:val="TableParagraph"/>
              <w:spacing w:before="51"/>
              <w:ind w:left="152" w:right="87"/>
              <w:rPr>
                <w:w w:val="110"/>
                <w:sz w:val="16"/>
              </w:rPr>
            </w:pPr>
            <w:r>
              <w:rPr>
                <w:w w:val="110"/>
                <w:sz w:val="16"/>
              </w:rPr>
              <w:t>150</w:t>
            </w:r>
          </w:p>
        </w:tc>
        <w:tc>
          <w:tcPr>
            <w:tcW w:w="471" w:type="dxa"/>
          </w:tcPr>
          <w:p w14:paraId="678D69EB" w14:textId="77777777" w:rsidR="00E021D5" w:rsidRPr="00A07154" w:rsidRDefault="00E021D5" w:rsidP="00E021D5">
            <w:pPr>
              <w:pStyle w:val="TableParagraph"/>
              <w:spacing w:before="51"/>
              <w:ind w:right="167"/>
              <w:jc w:val="right"/>
              <w:rPr>
                <w:w w:val="111"/>
                <w:sz w:val="16"/>
              </w:rPr>
            </w:pPr>
            <w:r>
              <w:rPr>
                <w:w w:val="111"/>
                <w:sz w:val="16"/>
              </w:rPr>
              <w:t>3</w:t>
            </w:r>
          </w:p>
        </w:tc>
        <w:tc>
          <w:tcPr>
            <w:tcW w:w="684" w:type="dxa"/>
          </w:tcPr>
          <w:p w14:paraId="3725505C" w14:textId="77777777" w:rsidR="00E021D5" w:rsidRPr="00A07154" w:rsidRDefault="00E021D5" w:rsidP="00E021D5">
            <w:pPr>
              <w:pStyle w:val="TableParagraph"/>
              <w:spacing w:before="51"/>
              <w:ind w:right="222"/>
              <w:jc w:val="right"/>
              <w:rPr>
                <w:w w:val="110"/>
                <w:sz w:val="16"/>
              </w:rPr>
            </w:pPr>
            <w:r>
              <w:rPr>
                <w:w w:val="110"/>
                <w:sz w:val="16"/>
              </w:rPr>
              <w:t>150</w:t>
            </w:r>
          </w:p>
        </w:tc>
        <w:tc>
          <w:tcPr>
            <w:tcW w:w="511" w:type="dxa"/>
          </w:tcPr>
          <w:p w14:paraId="2D88BA28" w14:textId="77777777" w:rsidR="00E021D5" w:rsidRPr="00A07154" w:rsidRDefault="00E021D5" w:rsidP="00E021D5">
            <w:pPr>
              <w:pStyle w:val="TableParagraph"/>
              <w:spacing w:before="51"/>
              <w:ind w:left="71"/>
              <w:rPr>
                <w:w w:val="111"/>
                <w:sz w:val="16"/>
              </w:rPr>
            </w:pPr>
            <w:r>
              <w:rPr>
                <w:w w:val="111"/>
                <w:sz w:val="16"/>
              </w:rPr>
              <w:t>2</w:t>
            </w:r>
          </w:p>
        </w:tc>
        <w:tc>
          <w:tcPr>
            <w:tcW w:w="567" w:type="dxa"/>
          </w:tcPr>
          <w:p w14:paraId="715A571C" w14:textId="77777777" w:rsidR="00E021D5" w:rsidRPr="00A07154" w:rsidRDefault="00E021D5" w:rsidP="00E021D5">
            <w:pPr>
              <w:pStyle w:val="TableParagraph"/>
              <w:spacing w:before="51"/>
              <w:ind w:left="202" w:right="120"/>
              <w:rPr>
                <w:w w:val="110"/>
                <w:sz w:val="16"/>
              </w:rPr>
            </w:pPr>
            <w:r>
              <w:rPr>
                <w:w w:val="110"/>
                <w:sz w:val="16"/>
              </w:rPr>
              <w:t>25</w:t>
            </w:r>
          </w:p>
        </w:tc>
        <w:tc>
          <w:tcPr>
            <w:tcW w:w="415" w:type="dxa"/>
          </w:tcPr>
          <w:p w14:paraId="31CCD16C" w14:textId="77777777" w:rsidR="00E021D5" w:rsidRPr="00A07154" w:rsidRDefault="00E021D5" w:rsidP="00E021D5">
            <w:pPr>
              <w:pStyle w:val="TableParagraph"/>
              <w:spacing w:before="51"/>
              <w:ind w:left="87"/>
              <w:rPr>
                <w:w w:val="111"/>
                <w:sz w:val="16"/>
              </w:rPr>
            </w:pPr>
            <w:r>
              <w:rPr>
                <w:w w:val="111"/>
                <w:sz w:val="16"/>
              </w:rPr>
              <w:t>2</w:t>
            </w:r>
          </w:p>
        </w:tc>
        <w:tc>
          <w:tcPr>
            <w:tcW w:w="663" w:type="dxa"/>
          </w:tcPr>
          <w:p w14:paraId="198AE6A4" w14:textId="77777777" w:rsidR="00E021D5" w:rsidRPr="00A07154" w:rsidRDefault="00E021D5" w:rsidP="00E021D5">
            <w:pPr>
              <w:pStyle w:val="TableParagraph"/>
              <w:spacing w:before="51"/>
              <w:ind w:right="182"/>
              <w:jc w:val="right"/>
              <w:rPr>
                <w:w w:val="110"/>
                <w:sz w:val="16"/>
              </w:rPr>
            </w:pPr>
            <w:r>
              <w:rPr>
                <w:w w:val="110"/>
                <w:sz w:val="16"/>
              </w:rPr>
              <w:t>50</w:t>
            </w:r>
          </w:p>
        </w:tc>
        <w:tc>
          <w:tcPr>
            <w:tcW w:w="491" w:type="dxa"/>
          </w:tcPr>
          <w:p w14:paraId="00BEE338" w14:textId="77777777" w:rsidR="00E021D5" w:rsidRPr="00A07154" w:rsidRDefault="00E021D5" w:rsidP="00E021D5">
            <w:pPr>
              <w:pStyle w:val="TableParagraph"/>
              <w:spacing w:before="51"/>
              <w:ind w:left="90"/>
              <w:rPr>
                <w:w w:val="111"/>
                <w:sz w:val="16"/>
              </w:rPr>
            </w:pPr>
            <w:r>
              <w:rPr>
                <w:w w:val="111"/>
                <w:sz w:val="16"/>
              </w:rPr>
              <w:t>2</w:t>
            </w:r>
          </w:p>
        </w:tc>
        <w:tc>
          <w:tcPr>
            <w:tcW w:w="579" w:type="dxa"/>
          </w:tcPr>
          <w:p w14:paraId="361F9351" w14:textId="77777777" w:rsidR="00E021D5" w:rsidRPr="00A07154" w:rsidRDefault="00E021D5" w:rsidP="00E021D5">
            <w:pPr>
              <w:pStyle w:val="TableParagraph"/>
              <w:spacing w:before="51"/>
              <w:ind w:left="88"/>
              <w:rPr>
                <w:w w:val="111"/>
                <w:sz w:val="16"/>
              </w:rPr>
            </w:pPr>
            <w:r>
              <w:rPr>
                <w:w w:val="111"/>
                <w:sz w:val="16"/>
              </w:rPr>
              <w:t>20</w:t>
            </w:r>
          </w:p>
        </w:tc>
        <w:tc>
          <w:tcPr>
            <w:tcW w:w="487" w:type="dxa"/>
          </w:tcPr>
          <w:p w14:paraId="74635833" w14:textId="77777777" w:rsidR="00E021D5" w:rsidRPr="00A07154" w:rsidRDefault="00E021D5" w:rsidP="00E021D5">
            <w:pPr>
              <w:pStyle w:val="TableParagraph"/>
              <w:spacing w:before="51"/>
              <w:ind w:right="135"/>
              <w:jc w:val="right"/>
              <w:rPr>
                <w:w w:val="111"/>
                <w:sz w:val="16"/>
              </w:rPr>
            </w:pPr>
            <w:r>
              <w:rPr>
                <w:w w:val="111"/>
                <w:sz w:val="16"/>
              </w:rPr>
              <w:t>2</w:t>
            </w:r>
          </w:p>
        </w:tc>
        <w:tc>
          <w:tcPr>
            <w:tcW w:w="660" w:type="dxa"/>
          </w:tcPr>
          <w:p w14:paraId="223B96AA" w14:textId="77777777" w:rsidR="00E021D5" w:rsidRPr="00A07154" w:rsidRDefault="00E021D5" w:rsidP="00E021D5">
            <w:pPr>
              <w:pStyle w:val="TableParagraph"/>
              <w:spacing w:before="51"/>
              <w:ind w:left="92"/>
              <w:rPr>
                <w:w w:val="111"/>
                <w:sz w:val="16"/>
              </w:rPr>
            </w:pPr>
            <w:r>
              <w:rPr>
                <w:w w:val="111"/>
                <w:sz w:val="16"/>
              </w:rPr>
              <w:t>20</w:t>
            </w:r>
          </w:p>
        </w:tc>
      </w:tr>
      <w:tr w:rsidR="00E021D5" w14:paraId="0DA1ECD1" w14:textId="77777777" w:rsidTr="00E021D5">
        <w:trPr>
          <w:trHeight w:val="297"/>
        </w:trPr>
        <w:tc>
          <w:tcPr>
            <w:tcW w:w="436" w:type="dxa"/>
          </w:tcPr>
          <w:p w14:paraId="6B9BE94B" w14:textId="77777777" w:rsidR="00E021D5" w:rsidRPr="004353FC" w:rsidRDefault="00E021D5" w:rsidP="00E021D5">
            <w:pPr>
              <w:pStyle w:val="TableParagraph"/>
              <w:spacing w:before="51"/>
              <w:ind w:left="98" w:right="78"/>
              <w:rPr>
                <w:w w:val="110"/>
                <w:sz w:val="16"/>
              </w:rPr>
            </w:pPr>
            <w:r>
              <w:rPr>
                <w:w w:val="110"/>
                <w:sz w:val="16"/>
              </w:rPr>
              <w:t>32</w:t>
            </w:r>
          </w:p>
        </w:tc>
        <w:tc>
          <w:tcPr>
            <w:tcW w:w="3336" w:type="dxa"/>
          </w:tcPr>
          <w:p w14:paraId="5751D69C" w14:textId="5380D8F8" w:rsidR="00E021D5" w:rsidRDefault="00E021D5" w:rsidP="00E021D5">
            <w:pPr>
              <w:pStyle w:val="TableParagraph"/>
              <w:spacing w:before="67"/>
              <w:ind w:left="107"/>
              <w:jc w:val="left"/>
              <w:rPr>
                <w:w w:val="115"/>
                <w:sz w:val="16"/>
              </w:rPr>
            </w:pPr>
            <w:r>
              <w:rPr>
                <w:w w:val="115"/>
                <w:sz w:val="16"/>
              </w:rPr>
              <w:t>Analis Kebakan  Ahli Pertama</w:t>
            </w:r>
          </w:p>
        </w:tc>
        <w:tc>
          <w:tcPr>
            <w:tcW w:w="860" w:type="dxa"/>
          </w:tcPr>
          <w:p w14:paraId="79A2FBF4" w14:textId="77777777" w:rsidR="00E021D5" w:rsidRDefault="00E021D5" w:rsidP="00E021D5">
            <w:pPr>
              <w:pStyle w:val="TableParagraph"/>
              <w:spacing w:before="67"/>
              <w:ind w:right="361"/>
              <w:jc w:val="right"/>
              <w:rPr>
                <w:w w:val="111"/>
                <w:sz w:val="16"/>
              </w:rPr>
            </w:pPr>
            <w:r>
              <w:rPr>
                <w:w w:val="111"/>
                <w:sz w:val="16"/>
              </w:rPr>
              <w:t>8</w:t>
            </w:r>
          </w:p>
        </w:tc>
        <w:tc>
          <w:tcPr>
            <w:tcW w:w="855" w:type="dxa"/>
          </w:tcPr>
          <w:p w14:paraId="7CA8C54F" w14:textId="77777777" w:rsidR="00E021D5" w:rsidRPr="00793EE5" w:rsidRDefault="00E021D5" w:rsidP="00E021D5">
            <w:pPr>
              <w:pStyle w:val="TableParagraph"/>
              <w:spacing w:before="51"/>
              <w:ind w:left="220" w:right="185"/>
              <w:rPr>
                <w:w w:val="110"/>
                <w:sz w:val="16"/>
              </w:rPr>
            </w:pPr>
            <w:r>
              <w:rPr>
                <w:w w:val="110"/>
                <w:sz w:val="16"/>
              </w:rPr>
              <w:t>1295</w:t>
            </w:r>
          </w:p>
        </w:tc>
        <w:tc>
          <w:tcPr>
            <w:tcW w:w="459" w:type="dxa"/>
          </w:tcPr>
          <w:p w14:paraId="71A669B2" w14:textId="77777777" w:rsidR="00E021D5" w:rsidRPr="00793EE5" w:rsidRDefault="00E021D5" w:rsidP="00E021D5">
            <w:pPr>
              <w:pStyle w:val="TableParagraph"/>
              <w:spacing w:before="51"/>
              <w:ind w:left="32"/>
              <w:rPr>
                <w:w w:val="111"/>
                <w:sz w:val="16"/>
              </w:rPr>
            </w:pPr>
            <w:r>
              <w:rPr>
                <w:w w:val="111"/>
                <w:sz w:val="16"/>
              </w:rPr>
              <w:t>5</w:t>
            </w:r>
          </w:p>
        </w:tc>
        <w:tc>
          <w:tcPr>
            <w:tcW w:w="804" w:type="dxa"/>
          </w:tcPr>
          <w:p w14:paraId="1831D790" w14:textId="77777777" w:rsidR="00E021D5" w:rsidRPr="00793EE5" w:rsidRDefault="00E021D5" w:rsidP="00E021D5">
            <w:pPr>
              <w:pStyle w:val="TableParagraph"/>
              <w:spacing w:before="51"/>
              <w:ind w:left="223" w:right="189"/>
              <w:rPr>
                <w:w w:val="110"/>
                <w:sz w:val="16"/>
              </w:rPr>
            </w:pPr>
            <w:r>
              <w:rPr>
                <w:w w:val="110"/>
                <w:sz w:val="16"/>
              </w:rPr>
              <w:t>750</w:t>
            </w:r>
          </w:p>
        </w:tc>
        <w:tc>
          <w:tcPr>
            <w:tcW w:w="579" w:type="dxa"/>
          </w:tcPr>
          <w:p w14:paraId="4B277991" w14:textId="77777777" w:rsidR="00E021D5" w:rsidRPr="00793EE5" w:rsidRDefault="00E021D5" w:rsidP="00E021D5">
            <w:pPr>
              <w:pStyle w:val="TableParagraph"/>
              <w:spacing w:before="51"/>
              <w:ind w:left="31"/>
              <w:rPr>
                <w:w w:val="111"/>
                <w:sz w:val="16"/>
              </w:rPr>
            </w:pPr>
            <w:r>
              <w:rPr>
                <w:w w:val="111"/>
                <w:sz w:val="16"/>
              </w:rPr>
              <w:t>2</w:t>
            </w:r>
          </w:p>
        </w:tc>
        <w:tc>
          <w:tcPr>
            <w:tcW w:w="611" w:type="dxa"/>
          </w:tcPr>
          <w:p w14:paraId="446F89BD" w14:textId="77777777" w:rsidR="00E021D5" w:rsidRPr="00793EE5" w:rsidRDefault="00E021D5" w:rsidP="00E021D5">
            <w:pPr>
              <w:pStyle w:val="TableParagraph"/>
              <w:spacing w:before="51"/>
              <w:ind w:right="131"/>
              <w:jc w:val="right"/>
              <w:rPr>
                <w:w w:val="110"/>
                <w:sz w:val="16"/>
              </w:rPr>
            </w:pPr>
            <w:r>
              <w:rPr>
                <w:w w:val="110"/>
                <w:sz w:val="16"/>
              </w:rPr>
              <w:t>125</w:t>
            </w:r>
          </w:p>
        </w:tc>
        <w:tc>
          <w:tcPr>
            <w:tcW w:w="507" w:type="dxa"/>
          </w:tcPr>
          <w:p w14:paraId="0603FE3E" w14:textId="77777777" w:rsidR="00E021D5" w:rsidRPr="00793EE5" w:rsidRDefault="00E021D5" w:rsidP="00E021D5">
            <w:pPr>
              <w:pStyle w:val="TableParagraph"/>
              <w:spacing w:before="51"/>
              <w:ind w:right="207"/>
              <w:jc w:val="right"/>
              <w:rPr>
                <w:w w:val="111"/>
                <w:sz w:val="16"/>
              </w:rPr>
            </w:pPr>
            <w:r>
              <w:rPr>
                <w:w w:val="111"/>
                <w:sz w:val="16"/>
              </w:rPr>
              <w:t>2</w:t>
            </w:r>
          </w:p>
        </w:tc>
        <w:tc>
          <w:tcPr>
            <w:tcW w:w="652" w:type="dxa"/>
          </w:tcPr>
          <w:p w14:paraId="623D372F" w14:textId="77777777" w:rsidR="00E021D5" w:rsidRPr="00793EE5" w:rsidRDefault="00E021D5" w:rsidP="00E021D5">
            <w:pPr>
              <w:pStyle w:val="TableParagraph"/>
              <w:spacing w:before="51"/>
              <w:ind w:right="74"/>
              <w:jc w:val="right"/>
              <w:rPr>
                <w:w w:val="110"/>
                <w:sz w:val="16"/>
              </w:rPr>
            </w:pPr>
            <w:r>
              <w:rPr>
                <w:w w:val="110"/>
                <w:sz w:val="16"/>
              </w:rPr>
              <w:t>125</w:t>
            </w:r>
          </w:p>
        </w:tc>
        <w:tc>
          <w:tcPr>
            <w:tcW w:w="615" w:type="dxa"/>
          </w:tcPr>
          <w:p w14:paraId="617AFBC9" w14:textId="77777777" w:rsidR="00E021D5" w:rsidRPr="00793EE5" w:rsidRDefault="00E021D5" w:rsidP="00E021D5">
            <w:pPr>
              <w:pStyle w:val="TableParagraph"/>
              <w:spacing w:before="51"/>
              <w:ind w:right="233"/>
              <w:jc w:val="right"/>
              <w:rPr>
                <w:w w:val="111"/>
                <w:sz w:val="16"/>
              </w:rPr>
            </w:pPr>
            <w:r>
              <w:rPr>
                <w:w w:val="111"/>
                <w:sz w:val="16"/>
              </w:rPr>
              <w:t>3</w:t>
            </w:r>
          </w:p>
        </w:tc>
        <w:tc>
          <w:tcPr>
            <w:tcW w:w="687" w:type="dxa"/>
          </w:tcPr>
          <w:p w14:paraId="461A3592" w14:textId="77777777" w:rsidR="00E021D5" w:rsidRPr="00793EE5" w:rsidRDefault="00E021D5" w:rsidP="00E021D5">
            <w:pPr>
              <w:pStyle w:val="TableParagraph"/>
              <w:spacing w:before="51"/>
              <w:ind w:left="152" w:right="87"/>
              <w:rPr>
                <w:w w:val="110"/>
                <w:sz w:val="16"/>
              </w:rPr>
            </w:pPr>
            <w:r>
              <w:rPr>
                <w:w w:val="110"/>
                <w:sz w:val="16"/>
              </w:rPr>
              <w:t>150</w:t>
            </w:r>
          </w:p>
        </w:tc>
        <w:tc>
          <w:tcPr>
            <w:tcW w:w="471" w:type="dxa"/>
          </w:tcPr>
          <w:p w14:paraId="7685FCED" w14:textId="77777777" w:rsidR="00E021D5" w:rsidRPr="00793EE5" w:rsidRDefault="00E021D5" w:rsidP="00E021D5">
            <w:pPr>
              <w:pStyle w:val="TableParagraph"/>
              <w:spacing w:before="51"/>
              <w:ind w:right="167"/>
              <w:jc w:val="right"/>
              <w:rPr>
                <w:w w:val="111"/>
                <w:sz w:val="16"/>
              </w:rPr>
            </w:pPr>
            <w:r>
              <w:rPr>
                <w:w w:val="111"/>
                <w:sz w:val="16"/>
              </w:rPr>
              <w:t>2</w:t>
            </w:r>
          </w:p>
        </w:tc>
        <w:tc>
          <w:tcPr>
            <w:tcW w:w="684" w:type="dxa"/>
          </w:tcPr>
          <w:p w14:paraId="0D44F69A" w14:textId="77777777" w:rsidR="00E021D5" w:rsidRPr="00793EE5" w:rsidRDefault="00E021D5" w:rsidP="00E021D5">
            <w:pPr>
              <w:pStyle w:val="TableParagraph"/>
              <w:spacing w:before="51"/>
              <w:ind w:right="222"/>
              <w:jc w:val="right"/>
              <w:rPr>
                <w:w w:val="110"/>
                <w:sz w:val="16"/>
              </w:rPr>
            </w:pPr>
            <w:r>
              <w:rPr>
                <w:w w:val="110"/>
                <w:sz w:val="16"/>
              </w:rPr>
              <w:t>75</w:t>
            </w:r>
          </w:p>
        </w:tc>
        <w:tc>
          <w:tcPr>
            <w:tcW w:w="511" w:type="dxa"/>
          </w:tcPr>
          <w:p w14:paraId="29B53801" w14:textId="77777777" w:rsidR="00E021D5" w:rsidRPr="00793EE5" w:rsidRDefault="00E021D5" w:rsidP="00E021D5">
            <w:pPr>
              <w:pStyle w:val="TableParagraph"/>
              <w:spacing w:before="51"/>
              <w:ind w:left="71"/>
              <w:rPr>
                <w:w w:val="111"/>
                <w:sz w:val="16"/>
              </w:rPr>
            </w:pPr>
            <w:r>
              <w:rPr>
                <w:w w:val="111"/>
                <w:sz w:val="16"/>
              </w:rPr>
              <w:t>2</w:t>
            </w:r>
          </w:p>
        </w:tc>
        <w:tc>
          <w:tcPr>
            <w:tcW w:w="567" w:type="dxa"/>
          </w:tcPr>
          <w:p w14:paraId="283251D6" w14:textId="77777777" w:rsidR="00E021D5" w:rsidRPr="00793EE5" w:rsidRDefault="00E021D5" w:rsidP="00E021D5">
            <w:pPr>
              <w:pStyle w:val="TableParagraph"/>
              <w:spacing w:before="51"/>
              <w:ind w:left="202" w:right="120"/>
              <w:rPr>
                <w:w w:val="110"/>
                <w:sz w:val="16"/>
              </w:rPr>
            </w:pPr>
            <w:r>
              <w:rPr>
                <w:w w:val="110"/>
                <w:sz w:val="16"/>
              </w:rPr>
              <w:t>25</w:t>
            </w:r>
          </w:p>
        </w:tc>
        <w:tc>
          <w:tcPr>
            <w:tcW w:w="415" w:type="dxa"/>
          </w:tcPr>
          <w:p w14:paraId="2D7A3F8E" w14:textId="77777777" w:rsidR="00E021D5" w:rsidRPr="00793EE5" w:rsidRDefault="00E021D5" w:rsidP="00E021D5">
            <w:pPr>
              <w:pStyle w:val="TableParagraph"/>
              <w:spacing w:before="51"/>
              <w:ind w:left="87"/>
              <w:rPr>
                <w:w w:val="111"/>
                <w:sz w:val="16"/>
              </w:rPr>
            </w:pPr>
            <w:r>
              <w:rPr>
                <w:w w:val="111"/>
                <w:sz w:val="16"/>
              </w:rPr>
              <w:t>1</w:t>
            </w:r>
          </w:p>
        </w:tc>
        <w:tc>
          <w:tcPr>
            <w:tcW w:w="663" w:type="dxa"/>
          </w:tcPr>
          <w:p w14:paraId="45E508FF" w14:textId="77777777" w:rsidR="00E021D5" w:rsidRPr="00793EE5" w:rsidRDefault="00E021D5" w:rsidP="00E021D5">
            <w:pPr>
              <w:pStyle w:val="TableParagraph"/>
              <w:spacing w:before="51"/>
              <w:ind w:right="182"/>
              <w:jc w:val="right"/>
              <w:rPr>
                <w:w w:val="110"/>
                <w:sz w:val="16"/>
              </w:rPr>
            </w:pPr>
            <w:r>
              <w:rPr>
                <w:w w:val="110"/>
                <w:sz w:val="16"/>
              </w:rPr>
              <w:t>20</w:t>
            </w:r>
          </w:p>
        </w:tc>
        <w:tc>
          <w:tcPr>
            <w:tcW w:w="491" w:type="dxa"/>
          </w:tcPr>
          <w:p w14:paraId="7E96F361" w14:textId="77777777" w:rsidR="00E021D5" w:rsidRPr="00793EE5" w:rsidRDefault="00E021D5" w:rsidP="00E021D5">
            <w:pPr>
              <w:pStyle w:val="TableParagraph"/>
              <w:spacing w:before="51"/>
              <w:ind w:left="90"/>
              <w:rPr>
                <w:w w:val="111"/>
                <w:sz w:val="16"/>
              </w:rPr>
            </w:pPr>
            <w:r>
              <w:rPr>
                <w:w w:val="111"/>
                <w:sz w:val="16"/>
              </w:rPr>
              <w:t>1</w:t>
            </w:r>
          </w:p>
        </w:tc>
        <w:tc>
          <w:tcPr>
            <w:tcW w:w="579" w:type="dxa"/>
          </w:tcPr>
          <w:p w14:paraId="0003BACA" w14:textId="77777777" w:rsidR="00E021D5" w:rsidRPr="00793EE5" w:rsidRDefault="00E021D5" w:rsidP="00E021D5">
            <w:pPr>
              <w:pStyle w:val="TableParagraph"/>
              <w:spacing w:before="51"/>
              <w:ind w:left="88"/>
              <w:rPr>
                <w:w w:val="111"/>
                <w:sz w:val="16"/>
              </w:rPr>
            </w:pPr>
            <w:r>
              <w:rPr>
                <w:w w:val="111"/>
                <w:sz w:val="16"/>
              </w:rPr>
              <w:t>5</w:t>
            </w:r>
          </w:p>
        </w:tc>
        <w:tc>
          <w:tcPr>
            <w:tcW w:w="487" w:type="dxa"/>
          </w:tcPr>
          <w:p w14:paraId="2A219640" w14:textId="77777777" w:rsidR="00E021D5" w:rsidRPr="00793EE5" w:rsidRDefault="00E021D5" w:rsidP="00E021D5">
            <w:pPr>
              <w:pStyle w:val="TableParagraph"/>
              <w:spacing w:before="51"/>
              <w:ind w:right="135"/>
              <w:jc w:val="right"/>
              <w:rPr>
                <w:w w:val="111"/>
                <w:sz w:val="16"/>
              </w:rPr>
            </w:pPr>
            <w:r>
              <w:rPr>
                <w:w w:val="111"/>
                <w:sz w:val="16"/>
              </w:rPr>
              <w:t>1</w:t>
            </w:r>
          </w:p>
        </w:tc>
        <w:tc>
          <w:tcPr>
            <w:tcW w:w="660" w:type="dxa"/>
          </w:tcPr>
          <w:p w14:paraId="658DD7F0" w14:textId="77777777" w:rsidR="00E021D5" w:rsidRPr="00793EE5" w:rsidRDefault="00E021D5" w:rsidP="00E021D5">
            <w:pPr>
              <w:pStyle w:val="TableParagraph"/>
              <w:spacing w:before="51"/>
              <w:ind w:left="92"/>
              <w:rPr>
                <w:w w:val="111"/>
                <w:sz w:val="16"/>
              </w:rPr>
            </w:pPr>
            <w:r>
              <w:rPr>
                <w:w w:val="111"/>
                <w:sz w:val="16"/>
              </w:rPr>
              <w:t>5</w:t>
            </w:r>
          </w:p>
        </w:tc>
      </w:tr>
      <w:tr w:rsidR="00E021D5" w14:paraId="39CE8842" w14:textId="77777777" w:rsidTr="00E021D5">
        <w:trPr>
          <w:trHeight w:val="297"/>
        </w:trPr>
        <w:tc>
          <w:tcPr>
            <w:tcW w:w="436" w:type="dxa"/>
          </w:tcPr>
          <w:p w14:paraId="1806C8D2" w14:textId="77777777" w:rsidR="00E021D5" w:rsidRPr="004353FC" w:rsidRDefault="00E021D5" w:rsidP="00E021D5">
            <w:pPr>
              <w:pStyle w:val="TableParagraph"/>
              <w:spacing w:before="51"/>
              <w:ind w:left="98" w:right="78"/>
              <w:rPr>
                <w:w w:val="110"/>
                <w:sz w:val="16"/>
              </w:rPr>
            </w:pPr>
            <w:r>
              <w:rPr>
                <w:w w:val="110"/>
                <w:sz w:val="16"/>
              </w:rPr>
              <w:t>33</w:t>
            </w:r>
          </w:p>
        </w:tc>
        <w:tc>
          <w:tcPr>
            <w:tcW w:w="3336" w:type="dxa"/>
          </w:tcPr>
          <w:p w14:paraId="5752F149" w14:textId="1CF50A3D" w:rsidR="00E021D5" w:rsidRPr="00155756" w:rsidRDefault="00E021D5" w:rsidP="00E021D5">
            <w:pPr>
              <w:pStyle w:val="TableParagraph"/>
              <w:spacing w:before="51"/>
              <w:ind w:left="107"/>
              <w:jc w:val="left"/>
              <w:rPr>
                <w:w w:val="110"/>
                <w:sz w:val="16"/>
              </w:rPr>
            </w:pPr>
            <w:r>
              <w:rPr>
                <w:w w:val="110"/>
                <w:sz w:val="16"/>
              </w:rPr>
              <w:t xml:space="preserve">Arsiparis </w:t>
            </w:r>
            <w:r>
              <w:rPr>
                <w:w w:val="115"/>
                <w:sz w:val="16"/>
              </w:rPr>
              <w:t xml:space="preserve"> Ahli</w:t>
            </w:r>
            <w:r>
              <w:rPr>
                <w:w w:val="110"/>
                <w:sz w:val="16"/>
              </w:rPr>
              <w:t xml:space="preserve"> Pertama  </w:t>
            </w:r>
          </w:p>
        </w:tc>
        <w:tc>
          <w:tcPr>
            <w:tcW w:w="860" w:type="dxa"/>
          </w:tcPr>
          <w:p w14:paraId="23FF64EC" w14:textId="77777777" w:rsidR="00E021D5" w:rsidRPr="00A07154" w:rsidRDefault="00E021D5" w:rsidP="00E021D5">
            <w:pPr>
              <w:pStyle w:val="TableParagraph"/>
              <w:spacing w:before="51"/>
              <w:ind w:right="361"/>
              <w:jc w:val="right"/>
              <w:rPr>
                <w:w w:val="111"/>
                <w:sz w:val="16"/>
              </w:rPr>
            </w:pPr>
            <w:r>
              <w:rPr>
                <w:w w:val="111"/>
                <w:sz w:val="16"/>
              </w:rPr>
              <w:t>8</w:t>
            </w:r>
          </w:p>
        </w:tc>
        <w:tc>
          <w:tcPr>
            <w:tcW w:w="855" w:type="dxa"/>
          </w:tcPr>
          <w:p w14:paraId="17CF7EB0" w14:textId="77777777" w:rsidR="00E021D5" w:rsidRPr="00A07154" w:rsidRDefault="00E021D5" w:rsidP="00E021D5">
            <w:pPr>
              <w:pStyle w:val="TableParagraph"/>
              <w:spacing w:before="51"/>
              <w:ind w:left="213" w:right="186"/>
              <w:rPr>
                <w:w w:val="110"/>
                <w:sz w:val="16"/>
              </w:rPr>
            </w:pPr>
            <w:r>
              <w:rPr>
                <w:w w:val="110"/>
                <w:sz w:val="16"/>
              </w:rPr>
              <w:t>1280</w:t>
            </w:r>
          </w:p>
        </w:tc>
        <w:tc>
          <w:tcPr>
            <w:tcW w:w="459" w:type="dxa"/>
          </w:tcPr>
          <w:p w14:paraId="0E3BEE52" w14:textId="77777777" w:rsidR="00E021D5" w:rsidRPr="00A07154" w:rsidRDefault="00E021D5" w:rsidP="00E021D5">
            <w:pPr>
              <w:pStyle w:val="TableParagraph"/>
              <w:spacing w:before="51"/>
              <w:ind w:left="185"/>
              <w:jc w:val="left"/>
              <w:rPr>
                <w:w w:val="111"/>
                <w:sz w:val="16"/>
              </w:rPr>
            </w:pPr>
            <w:r>
              <w:rPr>
                <w:w w:val="111"/>
                <w:sz w:val="16"/>
              </w:rPr>
              <w:t>5</w:t>
            </w:r>
          </w:p>
        </w:tc>
        <w:tc>
          <w:tcPr>
            <w:tcW w:w="804" w:type="dxa"/>
          </w:tcPr>
          <w:p w14:paraId="2C328519" w14:textId="77777777" w:rsidR="00E021D5" w:rsidRPr="00A07154" w:rsidRDefault="00E021D5" w:rsidP="00E021D5">
            <w:pPr>
              <w:pStyle w:val="TableParagraph"/>
              <w:spacing w:before="51"/>
              <w:ind w:left="237" w:right="208"/>
              <w:rPr>
                <w:w w:val="110"/>
                <w:sz w:val="16"/>
              </w:rPr>
            </w:pPr>
            <w:r>
              <w:rPr>
                <w:w w:val="110"/>
                <w:sz w:val="16"/>
              </w:rPr>
              <w:t>750</w:t>
            </w:r>
          </w:p>
        </w:tc>
        <w:tc>
          <w:tcPr>
            <w:tcW w:w="579" w:type="dxa"/>
          </w:tcPr>
          <w:p w14:paraId="2928EA99" w14:textId="77777777" w:rsidR="00E021D5" w:rsidRPr="00A07154" w:rsidRDefault="00E021D5" w:rsidP="00E021D5">
            <w:pPr>
              <w:pStyle w:val="TableParagraph"/>
              <w:spacing w:before="51"/>
              <w:ind w:left="31"/>
              <w:rPr>
                <w:w w:val="111"/>
                <w:sz w:val="16"/>
              </w:rPr>
            </w:pPr>
            <w:r>
              <w:rPr>
                <w:w w:val="111"/>
                <w:sz w:val="16"/>
              </w:rPr>
              <w:t>2</w:t>
            </w:r>
          </w:p>
        </w:tc>
        <w:tc>
          <w:tcPr>
            <w:tcW w:w="611" w:type="dxa"/>
          </w:tcPr>
          <w:p w14:paraId="21BCB33F" w14:textId="77777777" w:rsidR="00E021D5" w:rsidRPr="00A07154" w:rsidRDefault="00E021D5" w:rsidP="00E021D5">
            <w:pPr>
              <w:pStyle w:val="TableParagraph"/>
              <w:spacing w:before="51"/>
              <w:ind w:left="171"/>
              <w:jc w:val="left"/>
              <w:rPr>
                <w:w w:val="110"/>
                <w:sz w:val="16"/>
              </w:rPr>
            </w:pPr>
            <w:r>
              <w:rPr>
                <w:w w:val="110"/>
                <w:sz w:val="16"/>
              </w:rPr>
              <w:t>125</w:t>
            </w:r>
          </w:p>
        </w:tc>
        <w:tc>
          <w:tcPr>
            <w:tcW w:w="507" w:type="dxa"/>
          </w:tcPr>
          <w:p w14:paraId="5F352C2F" w14:textId="77777777" w:rsidR="00E021D5" w:rsidRPr="00A07154" w:rsidRDefault="00E021D5" w:rsidP="00E021D5">
            <w:pPr>
              <w:pStyle w:val="TableParagraph"/>
              <w:spacing w:before="51"/>
              <w:ind w:left="216"/>
              <w:jc w:val="left"/>
              <w:rPr>
                <w:w w:val="111"/>
                <w:sz w:val="16"/>
              </w:rPr>
            </w:pPr>
            <w:r>
              <w:rPr>
                <w:w w:val="111"/>
                <w:sz w:val="16"/>
              </w:rPr>
              <w:t>2</w:t>
            </w:r>
          </w:p>
        </w:tc>
        <w:tc>
          <w:tcPr>
            <w:tcW w:w="652" w:type="dxa"/>
          </w:tcPr>
          <w:p w14:paraId="15ECFF0A" w14:textId="77777777" w:rsidR="00E021D5" w:rsidRPr="00A07154" w:rsidRDefault="00E021D5" w:rsidP="00E021D5">
            <w:pPr>
              <w:pStyle w:val="TableParagraph"/>
              <w:spacing w:before="51"/>
              <w:ind w:left="189"/>
              <w:jc w:val="left"/>
              <w:rPr>
                <w:w w:val="110"/>
                <w:sz w:val="16"/>
              </w:rPr>
            </w:pPr>
            <w:r>
              <w:rPr>
                <w:w w:val="110"/>
                <w:sz w:val="16"/>
              </w:rPr>
              <w:t>125</w:t>
            </w:r>
          </w:p>
        </w:tc>
        <w:tc>
          <w:tcPr>
            <w:tcW w:w="615" w:type="dxa"/>
          </w:tcPr>
          <w:p w14:paraId="4000CEB1" w14:textId="77777777" w:rsidR="00E021D5" w:rsidRPr="00A07154" w:rsidRDefault="00E021D5" w:rsidP="00E021D5">
            <w:pPr>
              <w:pStyle w:val="TableParagraph"/>
              <w:spacing w:before="51"/>
              <w:ind w:left="42"/>
              <w:rPr>
                <w:w w:val="111"/>
                <w:sz w:val="16"/>
              </w:rPr>
            </w:pPr>
            <w:r>
              <w:rPr>
                <w:w w:val="111"/>
                <w:sz w:val="16"/>
              </w:rPr>
              <w:t>3</w:t>
            </w:r>
          </w:p>
        </w:tc>
        <w:tc>
          <w:tcPr>
            <w:tcW w:w="687" w:type="dxa"/>
          </w:tcPr>
          <w:p w14:paraId="7A062EA5" w14:textId="77777777" w:rsidR="00E021D5" w:rsidRPr="00A07154" w:rsidRDefault="00E021D5" w:rsidP="00E021D5">
            <w:pPr>
              <w:pStyle w:val="TableParagraph"/>
              <w:spacing w:before="51"/>
              <w:ind w:left="188" w:right="148"/>
              <w:rPr>
                <w:w w:val="110"/>
                <w:sz w:val="16"/>
              </w:rPr>
            </w:pPr>
            <w:r>
              <w:rPr>
                <w:w w:val="110"/>
                <w:sz w:val="16"/>
              </w:rPr>
              <w:t>150</w:t>
            </w:r>
          </w:p>
        </w:tc>
        <w:tc>
          <w:tcPr>
            <w:tcW w:w="471" w:type="dxa"/>
          </w:tcPr>
          <w:p w14:paraId="5A3861AE" w14:textId="77777777" w:rsidR="00E021D5" w:rsidRPr="00A07154" w:rsidRDefault="00E021D5" w:rsidP="00E021D5">
            <w:pPr>
              <w:pStyle w:val="TableParagraph"/>
              <w:spacing w:before="51"/>
              <w:ind w:right="155"/>
              <w:jc w:val="right"/>
              <w:rPr>
                <w:w w:val="111"/>
                <w:sz w:val="16"/>
              </w:rPr>
            </w:pPr>
            <w:r>
              <w:rPr>
                <w:w w:val="111"/>
                <w:sz w:val="16"/>
              </w:rPr>
              <w:t>2</w:t>
            </w:r>
          </w:p>
        </w:tc>
        <w:tc>
          <w:tcPr>
            <w:tcW w:w="684" w:type="dxa"/>
          </w:tcPr>
          <w:p w14:paraId="40084639" w14:textId="77777777" w:rsidR="00E021D5" w:rsidRPr="00A07154" w:rsidRDefault="00E021D5" w:rsidP="00E021D5">
            <w:pPr>
              <w:pStyle w:val="TableParagraph"/>
              <w:spacing w:before="51"/>
              <w:ind w:left="261"/>
              <w:jc w:val="left"/>
              <w:rPr>
                <w:w w:val="110"/>
                <w:sz w:val="16"/>
              </w:rPr>
            </w:pPr>
            <w:r>
              <w:rPr>
                <w:w w:val="110"/>
                <w:sz w:val="16"/>
              </w:rPr>
              <w:t>75</w:t>
            </w:r>
          </w:p>
        </w:tc>
        <w:tc>
          <w:tcPr>
            <w:tcW w:w="511" w:type="dxa"/>
          </w:tcPr>
          <w:p w14:paraId="187AD5C5" w14:textId="77777777" w:rsidR="00E021D5" w:rsidRPr="00A07154" w:rsidRDefault="00E021D5" w:rsidP="00E021D5">
            <w:pPr>
              <w:pStyle w:val="TableParagraph"/>
              <w:spacing w:before="51"/>
              <w:ind w:right="170"/>
              <w:jc w:val="right"/>
              <w:rPr>
                <w:w w:val="111"/>
                <w:sz w:val="16"/>
              </w:rPr>
            </w:pPr>
            <w:r>
              <w:rPr>
                <w:w w:val="111"/>
                <w:sz w:val="16"/>
              </w:rPr>
              <w:t>2</w:t>
            </w:r>
          </w:p>
        </w:tc>
        <w:tc>
          <w:tcPr>
            <w:tcW w:w="567" w:type="dxa"/>
          </w:tcPr>
          <w:p w14:paraId="3B67B0F9" w14:textId="77777777" w:rsidR="00E021D5" w:rsidRPr="00A07154" w:rsidRDefault="00E021D5" w:rsidP="00E021D5">
            <w:pPr>
              <w:pStyle w:val="TableParagraph"/>
              <w:spacing w:before="51"/>
              <w:ind w:right="144"/>
              <w:jc w:val="right"/>
              <w:rPr>
                <w:w w:val="110"/>
                <w:sz w:val="16"/>
              </w:rPr>
            </w:pPr>
            <w:r>
              <w:rPr>
                <w:w w:val="110"/>
                <w:sz w:val="16"/>
              </w:rPr>
              <w:t>25</w:t>
            </w:r>
          </w:p>
        </w:tc>
        <w:tc>
          <w:tcPr>
            <w:tcW w:w="415" w:type="dxa"/>
          </w:tcPr>
          <w:p w14:paraId="13FD0219" w14:textId="77777777" w:rsidR="00E021D5" w:rsidRPr="00A07154" w:rsidRDefault="00E021D5" w:rsidP="00E021D5">
            <w:pPr>
              <w:pStyle w:val="TableParagraph"/>
              <w:spacing w:before="51"/>
              <w:ind w:left="61"/>
              <w:rPr>
                <w:w w:val="111"/>
                <w:sz w:val="16"/>
              </w:rPr>
            </w:pPr>
            <w:r>
              <w:rPr>
                <w:w w:val="111"/>
                <w:sz w:val="16"/>
              </w:rPr>
              <w:t>1</w:t>
            </w:r>
          </w:p>
        </w:tc>
        <w:tc>
          <w:tcPr>
            <w:tcW w:w="663" w:type="dxa"/>
          </w:tcPr>
          <w:p w14:paraId="6C46310D" w14:textId="77777777" w:rsidR="00E021D5" w:rsidRPr="00A07154" w:rsidRDefault="00E021D5" w:rsidP="00E021D5">
            <w:pPr>
              <w:pStyle w:val="TableParagraph"/>
              <w:spacing w:before="51"/>
              <w:ind w:left="212"/>
              <w:jc w:val="left"/>
              <w:rPr>
                <w:w w:val="110"/>
                <w:sz w:val="16"/>
              </w:rPr>
            </w:pPr>
            <w:r>
              <w:rPr>
                <w:w w:val="110"/>
                <w:sz w:val="16"/>
              </w:rPr>
              <w:t>20</w:t>
            </w:r>
          </w:p>
        </w:tc>
        <w:tc>
          <w:tcPr>
            <w:tcW w:w="491" w:type="dxa"/>
          </w:tcPr>
          <w:p w14:paraId="5BD4B3DC" w14:textId="77777777" w:rsidR="00E021D5" w:rsidRPr="00A07154" w:rsidRDefault="00E021D5" w:rsidP="00E021D5">
            <w:pPr>
              <w:pStyle w:val="TableParagraph"/>
              <w:spacing w:before="51"/>
              <w:ind w:right="149"/>
              <w:jc w:val="right"/>
              <w:rPr>
                <w:w w:val="111"/>
                <w:sz w:val="16"/>
              </w:rPr>
            </w:pPr>
            <w:r>
              <w:rPr>
                <w:w w:val="111"/>
                <w:sz w:val="16"/>
              </w:rPr>
              <w:t>1</w:t>
            </w:r>
          </w:p>
        </w:tc>
        <w:tc>
          <w:tcPr>
            <w:tcW w:w="579" w:type="dxa"/>
          </w:tcPr>
          <w:p w14:paraId="0A04EDBF" w14:textId="77777777" w:rsidR="00E021D5" w:rsidRPr="00A07154" w:rsidRDefault="00E021D5" w:rsidP="00E021D5">
            <w:pPr>
              <w:pStyle w:val="TableParagraph"/>
              <w:spacing w:before="51"/>
              <w:ind w:left="223"/>
              <w:jc w:val="left"/>
              <w:rPr>
                <w:w w:val="110"/>
                <w:sz w:val="16"/>
              </w:rPr>
            </w:pPr>
            <w:r>
              <w:rPr>
                <w:w w:val="110"/>
                <w:sz w:val="16"/>
              </w:rPr>
              <w:t>5</w:t>
            </w:r>
          </w:p>
        </w:tc>
        <w:tc>
          <w:tcPr>
            <w:tcW w:w="487" w:type="dxa"/>
          </w:tcPr>
          <w:p w14:paraId="7A215E4C" w14:textId="77777777" w:rsidR="00E021D5" w:rsidRPr="00A07154" w:rsidRDefault="00E021D5" w:rsidP="00E021D5">
            <w:pPr>
              <w:pStyle w:val="TableParagraph"/>
              <w:spacing w:before="51"/>
              <w:ind w:right="143"/>
              <w:jc w:val="right"/>
              <w:rPr>
                <w:w w:val="111"/>
                <w:sz w:val="16"/>
              </w:rPr>
            </w:pPr>
            <w:r>
              <w:rPr>
                <w:w w:val="111"/>
                <w:sz w:val="16"/>
              </w:rPr>
              <w:t>1</w:t>
            </w:r>
          </w:p>
        </w:tc>
        <w:tc>
          <w:tcPr>
            <w:tcW w:w="660" w:type="dxa"/>
          </w:tcPr>
          <w:p w14:paraId="6D2B865D" w14:textId="77777777" w:rsidR="00E021D5" w:rsidRPr="00A07154" w:rsidRDefault="00E021D5" w:rsidP="00E021D5">
            <w:pPr>
              <w:pStyle w:val="TableParagraph"/>
              <w:spacing w:before="51"/>
              <w:ind w:right="182"/>
              <w:jc w:val="right"/>
              <w:rPr>
                <w:w w:val="110"/>
                <w:sz w:val="16"/>
              </w:rPr>
            </w:pPr>
            <w:r>
              <w:rPr>
                <w:w w:val="110"/>
                <w:sz w:val="16"/>
              </w:rPr>
              <w:t>5</w:t>
            </w:r>
          </w:p>
        </w:tc>
      </w:tr>
      <w:tr w:rsidR="00E021D5" w14:paraId="0A7AC0F2" w14:textId="77777777" w:rsidTr="00E021D5">
        <w:trPr>
          <w:trHeight w:val="297"/>
        </w:trPr>
        <w:tc>
          <w:tcPr>
            <w:tcW w:w="436" w:type="dxa"/>
          </w:tcPr>
          <w:p w14:paraId="434E2A29" w14:textId="77777777" w:rsidR="00E021D5" w:rsidRPr="004353FC" w:rsidRDefault="00E021D5" w:rsidP="00E021D5">
            <w:pPr>
              <w:pStyle w:val="TableParagraph"/>
              <w:spacing w:before="51"/>
              <w:ind w:left="98" w:right="78"/>
              <w:rPr>
                <w:w w:val="110"/>
                <w:sz w:val="16"/>
              </w:rPr>
            </w:pPr>
            <w:r>
              <w:rPr>
                <w:w w:val="110"/>
                <w:sz w:val="16"/>
              </w:rPr>
              <w:t>34</w:t>
            </w:r>
          </w:p>
        </w:tc>
        <w:tc>
          <w:tcPr>
            <w:tcW w:w="3336" w:type="dxa"/>
          </w:tcPr>
          <w:p w14:paraId="28B44D19" w14:textId="77777777" w:rsidR="00E021D5" w:rsidRPr="00155756" w:rsidRDefault="00E021D5" w:rsidP="00E021D5">
            <w:pPr>
              <w:pStyle w:val="TableParagraph"/>
              <w:spacing w:before="51"/>
              <w:ind w:left="107"/>
              <w:jc w:val="left"/>
              <w:rPr>
                <w:w w:val="110"/>
                <w:sz w:val="16"/>
              </w:rPr>
            </w:pPr>
            <w:r>
              <w:rPr>
                <w:w w:val="110"/>
                <w:sz w:val="16"/>
              </w:rPr>
              <w:t>Arsiparis Penyelia</w:t>
            </w:r>
          </w:p>
        </w:tc>
        <w:tc>
          <w:tcPr>
            <w:tcW w:w="860" w:type="dxa"/>
          </w:tcPr>
          <w:p w14:paraId="27FE88A2" w14:textId="77777777" w:rsidR="00E021D5" w:rsidRPr="00A07154" w:rsidRDefault="00E021D5" w:rsidP="00E021D5">
            <w:pPr>
              <w:pStyle w:val="TableParagraph"/>
              <w:spacing w:before="51"/>
              <w:ind w:right="361"/>
              <w:jc w:val="right"/>
              <w:rPr>
                <w:w w:val="111"/>
                <w:sz w:val="16"/>
              </w:rPr>
            </w:pPr>
            <w:r>
              <w:rPr>
                <w:w w:val="111"/>
                <w:sz w:val="16"/>
              </w:rPr>
              <w:t>8</w:t>
            </w:r>
          </w:p>
        </w:tc>
        <w:tc>
          <w:tcPr>
            <w:tcW w:w="855" w:type="dxa"/>
          </w:tcPr>
          <w:p w14:paraId="6ACC6C71" w14:textId="77777777" w:rsidR="00E021D5" w:rsidRPr="00A07154" w:rsidRDefault="00E021D5" w:rsidP="00E021D5">
            <w:pPr>
              <w:pStyle w:val="TableParagraph"/>
              <w:spacing w:before="51"/>
              <w:ind w:left="213" w:right="186"/>
              <w:rPr>
                <w:w w:val="110"/>
                <w:sz w:val="16"/>
              </w:rPr>
            </w:pPr>
            <w:r>
              <w:rPr>
                <w:w w:val="110"/>
                <w:sz w:val="16"/>
              </w:rPr>
              <w:t>1230</w:t>
            </w:r>
          </w:p>
        </w:tc>
        <w:tc>
          <w:tcPr>
            <w:tcW w:w="459" w:type="dxa"/>
          </w:tcPr>
          <w:p w14:paraId="3F6910BB" w14:textId="77777777" w:rsidR="00E021D5" w:rsidRPr="00A07154" w:rsidRDefault="00E021D5" w:rsidP="00E021D5">
            <w:pPr>
              <w:pStyle w:val="TableParagraph"/>
              <w:spacing w:before="51"/>
              <w:ind w:left="185"/>
              <w:jc w:val="left"/>
              <w:rPr>
                <w:w w:val="111"/>
                <w:sz w:val="16"/>
              </w:rPr>
            </w:pPr>
            <w:r>
              <w:rPr>
                <w:w w:val="111"/>
                <w:sz w:val="16"/>
              </w:rPr>
              <w:t>4</w:t>
            </w:r>
          </w:p>
        </w:tc>
        <w:tc>
          <w:tcPr>
            <w:tcW w:w="804" w:type="dxa"/>
          </w:tcPr>
          <w:p w14:paraId="3CB39C24" w14:textId="77777777" w:rsidR="00E021D5" w:rsidRPr="00A07154" w:rsidRDefault="00E021D5" w:rsidP="00E021D5">
            <w:pPr>
              <w:pStyle w:val="TableParagraph"/>
              <w:spacing w:before="51"/>
              <w:ind w:left="237" w:right="208"/>
              <w:rPr>
                <w:w w:val="110"/>
                <w:sz w:val="16"/>
              </w:rPr>
            </w:pPr>
            <w:r>
              <w:rPr>
                <w:w w:val="110"/>
                <w:sz w:val="16"/>
              </w:rPr>
              <w:t>550</w:t>
            </w:r>
          </w:p>
        </w:tc>
        <w:tc>
          <w:tcPr>
            <w:tcW w:w="579" w:type="dxa"/>
          </w:tcPr>
          <w:p w14:paraId="5179F27C" w14:textId="77777777" w:rsidR="00E021D5" w:rsidRPr="00A07154" w:rsidRDefault="00E021D5" w:rsidP="00E021D5">
            <w:pPr>
              <w:pStyle w:val="TableParagraph"/>
              <w:spacing w:before="51"/>
              <w:ind w:left="31"/>
              <w:rPr>
                <w:w w:val="111"/>
                <w:sz w:val="16"/>
              </w:rPr>
            </w:pPr>
            <w:r>
              <w:rPr>
                <w:w w:val="111"/>
                <w:sz w:val="16"/>
              </w:rPr>
              <w:t>3</w:t>
            </w:r>
          </w:p>
        </w:tc>
        <w:tc>
          <w:tcPr>
            <w:tcW w:w="611" w:type="dxa"/>
          </w:tcPr>
          <w:p w14:paraId="4E585DFB" w14:textId="77777777" w:rsidR="00E021D5" w:rsidRPr="00A07154" w:rsidRDefault="00E021D5" w:rsidP="00E021D5">
            <w:pPr>
              <w:pStyle w:val="TableParagraph"/>
              <w:spacing w:before="51"/>
              <w:ind w:left="171"/>
              <w:jc w:val="left"/>
              <w:rPr>
                <w:w w:val="110"/>
                <w:sz w:val="16"/>
              </w:rPr>
            </w:pPr>
            <w:r>
              <w:rPr>
                <w:w w:val="110"/>
                <w:sz w:val="16"/>
              </w:rPr>
              <w:t>275</w:t>
            </w:r>
          </w:p>
        </w:tc>
        <w:tc>
          <w:tcPr>
            <w:tcW w:w="507" w:type="dxa"/>
          </w:tcPr>
          <w:p w14:paraId="2F1A4558" w14:textId="77777777" w:rsidR="00E021D5" w:rsidRPr="00A07154" w:rsidRDefault="00E021D5" w:rsidP="00E021D5">
            <w:pPr>
              <w:pStyle w:val="TableParagraph"/>
              <w:spacing w:before="51"/>
              <w:ind w:left="216"/>
              <w:jc w:val="left"/>
              <w:rPr>
                <w:w w:val="111"/>
                <w:sz w:val="16"/>
              </w:rPr>
            </w:pPr>
            <w:r>
              <w:rPr>
                <w:w w:val="111"/>
                <w:sz w:val="16"/>
              </w:rPr>
              <w:t>2</w:t>
            </w:r>
          </w:p>
        </w:tc>
        <w:tc>
          <w:tcPr>
            <w:tcW w:w="652" w:type="dxa"/>
          </w:tcPr>
          <w:p w14:paraId="1DE30EAC" w14:textId="77777777" w:rsidR="00E021D5" w:rsidRPr="00A07154" w:rsidRDefault="00E021D5" w:rsidP="00E021D5">
            <w:pPr>
              <w:pStyle w:val="TableParagraph"/>
              <w:spacing w:before="51"/>
              <w:ind w:left="189"/>
              <w:jc w:val="left"/>
              <w:rPr>
                <w:w w:val="110"/>
                <w:sz w:val="16"/>
              </w:rPr>
            </w:pPr>
            <w:r>
              <w:rPr>
                <w:w w:val="110"/>
                <w:sz w:val="16"/>
              </w:rPr>
              <w:t>125</w:t>
            </w:r>
          </w:p>
        </w:tc>
        <w:tc>
          <w:tcPr>
            <w:tcW w:w="615" w:type="dxa"/>
          </w:tcPr>
          <w:p w14:paraId="2AB69DD3" w14:textId="77777777" w:rsidR="00E021D5" w:rsidRPr="00A07154" w:rsidRDefault="00E021D5" w:rsidP="00E021D5">
            <w:pPr>
              <w:pStyle w:val="TableParagraph"/>
              <w:spacing w:before="51"/>
              <w:ind w:left="42"/>
              <w:rPr>
                <w:w w:val="111"/>
                <w:sz w:val="16"/>
              </w:rPr>
            </w:pPr>
            <w:r>
              <w:rPr>
                <w:w w:val="111"/>
                <w:sz w:val="16"/>
              </w:rPr>
              <w:t>3</w:t>
            </w:r>
          </w:p>
        </w:tc>
        <w:tc>
          <w:tcPr>
            <w:tcW w:w="687" w:type="dxa"/>
          </w:tcPr>
          <w:p w14:paraId="3AD16A1D" w14:textId="77777777" w:rsidR="00E021D5" w:rsidRPr="00A07154" w:rsidRDefault="00E021D5" w:rsidP="00E021D5">
            <w:pPr>
              <w:pStyle w:val="TableParagraph"/>
              <w:spacing w:before="51"/>
              <w:ind w:left="188" w:right="148"/>
              <w:rPr>
                <w:w w:val="110"/>
                <w:sz w:val="16"/>
              </w:rPr>
            </w:pPr>
            <w:r>
              <w:rPr>
                <w:w w:val="110"/>
                <w:sz w:val="16"/>
              </w:rPr>
              <w:t>150</w:t>
            </w:r>
          </w:p>
        </w:tc>
        <w:tc>
          <w:tcPr>
            <w:tcW w:w="471" w:type="dxa"/>
          </w:tcPr>
          <w:p w14:paraId="0EE0B8CC" w14:textId="77777777" w:rsidR="00E021D5" w:rsidRPr="00A07154" w:rsidRDefault="00E021D5" w:rsidP="00E021D5">
            <w:pPr>
              <w:pStyle w:val="TableParagraph"/>
              <w:spacing w:before="51"/>
              <w:ind w:right="155"/>
              <w:jc w:val="right"/>
              <w:rPr>
                <w:w w:val="111"/>
                <w:sz w:val="16"/>
              </w:rPr>
            </w:pPr>
            <w:r>
              <w:rPr>
                <w:w w:val="111"/>
                <w:sz w:val="16"/>
              </w:rPr>
              <w:t>2</w:t>
            </w:r>
          </w:p>
        </w:tc>
        <w:tc>
          <w:tcPr>
            <w:tcW w:w="684" w:type="dxa"/>
          </w:tcPr>
          <w:p w14:paraId="5E1E30EA" w14:textId="77777777" w:rsidR="00E021D5" w:rsidRPr="00A07154" w:rsidRDefault="00E021D5" w:rsidP="00E021D5">
            <w:pPr>
              <w:pStyle w:val="TableParagraph"/>
              <w:spacing w:before="51"/>
              <w:ind w:left="261"/>
              <w:jc w:val="left"/>
              <w:rPr>
                <w:w w:val="110"/>
                <w:sz w:val="16"/>
              </w:rPr>
            </w:pPr>
            <w:r>
              <w:rPr>
                <w:w w:val="110"/>
                <w:sz w:val="16"/>
              </w:rPr>
              <w:t>75</w:t>
            </w:r>
          </w:p>
        </w:tc>
        <w:tc>
          <w:tcPr>
            <w:tcW w:w="511" w:type="dxa"/>
          </w:tcPr>
          <w:p w14:paraId="474773CC" w14:textId="77777777" w:rsidR="00E021D5" w:rsidRPr="00A07154" w:rsidRDefault="00E021D5" w:rsidP="00E021D5">
            <w:pPr>
              <w:pStyle w:val="TableParagraph"/>
              <w:spacing w:before="51"/>
              <w:ind w:right="170"/>
              <w:jc w:val="right"/>
              <w:rPr>
                <w:w w:val="111"/>
                <w:sz w:val="16"/>
              </w:rPr>
            </w:pPr>
            <w:r>
              <w:rPr>
                <w:w w:val="111"/>
                <w:sz w:val="16"/>
              </w:rPr>
              <w:t>2</w:t>
            </w:r>
          </w:p>
        </w:tc>
        <w:tc>
          <w:tcPr>
            <w:tcW w:w="567" w:type="dxa"/>
          </w:tcPr>
          <w:p w14:paraId="1B323D71" w14:textId="77777777" w:rsidR="00E021D5" w:rsidRPr="00A07154" w:rsidRDefault="00E021D5" w:rsidP="00E021D5">
            <w:pPr>
              <w:pStyle w:val="TableParagraph"/>
              <w:spacing w:before="51"/>
              <w:ind w:right="144"/>
              <w:jc w:val="right"/>
              <w:rPr>
                <w:w w:val="110"/>
                <w:sz w:val="16"/>
              </w:rPr>
            </w:pPr>
            <w:r>
              <w:rPr>
                <w:w w:val="110"/>
                <w:sz w:val="16"/>
              </w:rPr>
              <w:t>25</w:t>
            </w:r>
          </w:p>
        </w:tc>
        <w:tc>
          <w:tcPr>
            <w:tcW w:w="415" w:type="dxa"/>
          </w:tcPr>
          <w:p w14:paraId="716BD3D7" w14:textId="77777777" w:rsidR="00E021D5" w:rsidRPr="00A07154" w:rsidRDefault="00E021D5" w:rsidP="00E021D5">
            <w:pPr>
              <w:pStyle w:val="TableParagraph"/>
              <w:spacing w:before="51"/>
              <w:ind w:left="61"/>
              <w:rPr>
                <w:w w:val="111"/>
                <w:sz w:val="16"/>
              </w:rPr>
            </w:pPr>
            <w:r>
              <w:rPr>
                <w:w w:val="111"/>
                <w:sz w:val="16"/>
              </w:rPr>
              <w:t>1</w:t>
            </w:r>
          </w:p>
        </w:tc>
        <w:tc>
          <w:tcPr>
            <w:tcW w:w="663" w:type="dxa"/>
          </w:tcPr>
          <w:p w14:paraId="50AADD5C" w14:textId="77777777" w:rsidR="00E021D5" w:rsidRPr="00A07154" w:rsidRDefault="00E021D5" w:rsidP="00E021D5">
            <w:pPr>
              <w:pStyle w:val="TableParagraph"/>
              <w:spacing w:before="51"/>
              <w:ind w:left="212"/>
              <w:jc w:val="left"/>
              <w:rPr>
                <w:w w:val="110"/>
                <w:sz w:val="16"/>
              </w:rPr>
            </w:pPr>
            <w:r>
              <w:rPr>
                <w:w w:val="110"/>
                <w:sz w:val="16"/>
              </w:rPr>
              <w:t>20</w:t>
            </w:r>
          </w:p>
        </w:tc>
        <w:tc>
          <w:tcPr>
            <w:tcW w:w="491" w:type="dxa"/>
          </w:tcPr>
          <w:p w14:paraId="45FAEECF" w14:textId="77777777" w:rsidR="00E021D5" w:rsidRPr="00A07154" w:rsidRDefault="00E021D5" w:rsidP="00E021D5">
            <w:pPr>
              <w:pStyle w:val="TableParagraph"/>
              <w:spacing w:before="51"/>
              <w:ind w:right="149"/>
              <w:jc w:val="right"/>
              <w:rPr>
                <w:w w:val="111"/>
                <w:sz w:val="16"/>
              </w:rPr>
            </w:pPr>
            <w:r>
              <w:rPr>
                <w:w w:val="111"/>
                <w:sz w:val="16"/>
              </w:rPr>
              <w:t>1</w:t>
            </w:r>
          </w:p>
        </w:tc>
        <w:tc>
          <w:tcPr>
            <w:tcW w:w="579" w:type="dxa"/>
          </w:tcPr>
          <w:p w14:paraId="46A8539D" w14:textId="77777777" w:rsidR="00E021D5" w:rsidRPr="00A07154" w:rsidRDefault="00E021D5" w:rsidP="00E021D5">
            <w:pPr>
              <w:pStyle w:val="TableParagraph"/>
              <w:spacing w:before="51"/>
              <w:ind w:left="223"/>
              <w:jc w:val="left"/>
              <w:rPr>
                <w:w w:val="110"/>
                <w:sz w:val="16"/>
              </w:rPr>
            </w:pPr>
            <w:r>
              <w:rPr>
                <w:w w:val="110"/>
                <w:sz w:val="16"/>
              </w:rPr>
              <w:t>5</w:t>
            </w:r>
          </w:p>
        </w:tc>
        <w:tc>
          <w:tcPr>
            <w:tcW w:w="487" w:type="dxa"/>
          </w:tcPr>
          <w:p w14:paraId="429C94C3" w14:textId="77777777" w:rsidR="00E021D5" w:rsidRPr="00A07154" w:rsidRDefault="00E021D5" w:rsidP="00E021D5">
            <w:pPr>
              <w:pStyle w:val="TableParagraph"/>
              <w:spacing w:before="51"/>
              <w:ind w:right="143"/>
              <w:jc w:val="right"/>
              <w:rPr>
                <w:w w:val="111"/>
                <w:sz w:val="16"/>
              </w:rPr>
            </w:pPr>
            <w:r>
              <w:rPr>
                <w:w w:val="111"/>
                <w:sz w:val="16"/>
              </w:rPr>
              <w:t>1</w:t>
            </w:r>
          </w:p>
        </w:tc>
        <w:tc>
          <w:tcPr>
            <w:tcW w:w="660" w:type="dxa"/>
          </w:tcPr>
          <w:p w14:paraId="0C03D7CE" w14:textId="77777777" w:rsidR="00E021D5" w:rsidRPr="00A07154" w:rsidRDefault="00E021D5" w:rsidP="00E021D5">
            <w:pPr>
              <w:pStyle w:val="TableParagraph"/>
              <w:spacing w:before="51"/>
              <w:ind w:right="182"/>
              <w:jc w:val="right"/>
              <w:rPr>
                <w:w w:val="110"/>
                <w:sz w:val="16"/>
              </w:rPr>
            </w:pPr>
            <w:r>
              <w:rPr>
                <w:w w:val="110"/>
                <w:sz w:val="16"/>
              </w:rPr>
              <w:t>5</w:t>
            </w:r>
          </w:p>
        </w:tc>
      </w:tr>
      <w:tr w:rsidR="00E021D5" w14:paraId="32462060" w14:textId="77777777" w:rsidTr="00E021D5">
        <w:trPr>
          <w:trHeight w:val="297"/>
        </w:trPr>
        <w:tc>
          <w:tcPr>
            <w:tcW w:w="436" w:type="dxa"/>
          </w:tcPr>
          <w:p w14:paraId="2248C5DA" w14:textId="77777777" w:rsidR="00E021D5" w:rsidRPr="004353FC" w:rsidRDefault="00E021D5" w:rsidP="00E021D5">
            <w:pPr>
              <w:pStyle w:val="TableParagraph"/>
              <w:spacing w:before="51"/>
              <w:ind w:left="98" w:right="78"/>
              <w:rPr>
                <w:w w:val="110"/>
                <w:sz w:val="16"/>
              </w:rPr>
            </w:pPr>
            <w:r>
              <w:rPr>
                <w:w w:val="110"/>
                <w:sz w:val="16"/>
              </w:rPr>
              <w:t>35</w:t>
            </w:r>
          </w:p>
        </w:tc>
        <w:tc>
          <w:tcPr>
            <w:tcW w:w="3336" w:type="dxa"/>
          </w:tcPr>
          <w:p w14:paraId="5CDB100A" w14:textId="77777777" w:rsidR="00E021D5" w:rsidRPr="00155756" w:rsidRDefault="00E021D5" w:rsidP="00E021D5">
            <w:pPr>
              <w:pStyle w:val="TableParagraph"/>
              <w:spacing w:before="51"/>
              <w:ind w:left="107"/>
              <w:jc w:val="left"/>
              <w:rPr>
                <w:w w:val="110"/>
                <w:sz w:val="16"/>
              </w:rPr>
            </w:pPr>
            <w:r>
              <w:rPr>
                <w:w w:val="110"/>
                <w:sz w:val="16"/>
              </w:rPr>
              <w:t>Arsiparis Mahir</w:t>
            </w:r>
          </w:p>
        </w:tc>
        <w:tc>
          <w:tcPr>
            <w:tcW w:w="860" w:type="dxa"/>
          </w:tcPr>
          <w:p w14:paraId="5B033349" w14:textId="77777777" w:rsidR="00E021D5" w:rsidRDefault="00E021D5" w:rsidP="00E021D5">
            <w:pPr>
              <w:pStyle w:val="TableParagraph"/>
              <w:spacing w:before="71"/>
              <w:ind w:right="361"/>
              <w:jc w:val="right"/>
              <w:rPr>
                <w:sz w:val="16"/>
              </w:rPr>
            </w:pPr>
            <w:r>
              <w:rPr>
                <w:w w:val="111"/>
                <w:sz w:val="16"/>
              </w:rPr>
              <w:t>7</w:t>
            </w:r>
          </w:p>
        </w:tc>
        <w:tc>
          <w:tcPr>
            <w:tcW w:w="855" w:type="dxa"/>
          </w:tcPr>
          <w:p w14:paraId="24D367B0" w14:textId="77777777" w:rsidR="00E021D5" w:rsidRDefault="00E021D5" w:rsidP="00E021D5">
            <w:pPr>
              <w:pStyle w:val="TableParagraph"/>
              <w:spacing w:before="71"/>
              <w:ind w:left="213" w:right="186"/>
              <w:rPr>
                <w:sz w:val="16"/>
              </w:rPr>
            </w:pPr>
            <w:r>
              <w:rPr>
                <w:w w:val="110"/>
                <w:sz w:val="16"/>
              </w:rPr>
              <w:t>1005</w:t>
            </w:r>
          </w:p>
        </w:tc>
        <w:tc>
          <w:tcPr>
            <w:tcW w:w="459" w:type="dxa"/>
          </w:tcPr>
          <w:p w14:paraId="5D3DA18E" w14:textId="77777777" w:rsidR="00E021D5" w:rsidRDefault="00E021D5" w:rsidP="00E021D5">
            <w:pPr>
              <w:pStyle w:val="TableParagraph"/>
              <w:spacing w:before="71"/>
              <w:ind w:left="185"/>
              <w:jc w:val="left"/>
              <w:rPr>
                <w:sz w:val="16"/>
              </w:rPr>
            </w:pPr>
            <w:r>
              <w:rPr>
                <w:w w:val="111"/>
                <w:sz w:val="16"/>
              </w:rPr>
              <w:t>4</w:t>
            </w:r>
          </w:p>
        </w:tc>
        <w:tc>
          <w:tcPr>
            <w:tcW w:w="804" w:type="dxa"/>
          </w:tcPr>
          <w:p w14:paraId="206B9D87" w14:textId="77777777" w:rsidR="00E021D5" w:rsidRDefault="00E021D5" w:rsidP="00E021D5">
            <w:pPr>
              <w:pStyle w:val="TableParagraph"/>
              <w:spacing w:before="71"/>
              <w:ind w:left="237" w:right="208"/>
              <w:rPr>
                <w:sz w:val="16"/>
              </w:rPr>
            </w:pPr>
            <w:r>
              <w:rPr>
                <w:w w:val="110"/>
                <w:sz w:val="16"/>
              </w:rPr>
              <w:t>550</w:t>
            </w:r>
          </w:p>
        </w:tc>
        <w:tc>
          <w:tcPr>
            <w:tcW w:w="579" w:type="dxa"/>
          </w:tcPr>
          <w:p w14:paraId="5B870ED2" w14:textId="77777777" w:rsidR="00E021D5" w:rsidRDefault="00E021D5" w:rsidP="00E021D5">
            <w:pPr>
              <w:pStyle w:val="TableParagraph"/>
              <w:spacing w:before="71"/>
              <w:ind w:left="31"/>
              <w:rPr>
                <w:sz w:val="16"/>
              </w:rPr>
            </w:pPr>
            <w:r>
              <w:rPr>
                <w:w w:val="111"/>
                <w:sz w:val="16"/>
              </w:rPr>
              <w:t>2</w:t>
            </w:r>
          </w:p>
        </w:tc>
        <w:tc>
          <w:tcPr>
            <w:tcW w:w="611" w:type="dxa"/>
          </w:tcPr>
          <w:p w14:paraId="675072C4" w14:textId="77777777" w:rsidR="00E021D5" w:rsidRDefault="00E021D5" w:rsidP="00E021D5">
            <w:pPr>
              <w:pStyle w:val="TableParagraph"/>
              <w:spacing w:before="71"/>
              <w:ind w:left="171"/>
              <w:jc w:val="left"/>
              <w:rPr>
                <w:sz w:val="16"/>
              </w:rPr>
            </w:pPr>
            <w:r>
              <w:rPr>
                <w:w w:val="110"/>
                <w:sz w:val="16"/>
              </w:rPr>
              <w:t>125</w:t>
            </w:r>
          </w:p>
        </w:tc>
        <w:tc>
          <w:tcPr>
            <w:tcW w:w="507" w:type="dxa"/>
          </w:tcPr>
          <w:p w14:paraId="144FB94D" w14:textId="77777777" w:rsidR="00E021D5" w:rsidRDefault="00E021D5" w:rsidP="00E021D5">
            <w:pPr>
              <w:pStyle w:val="TableParagraph"/>
              <w:spacing w:before="71"/>
              <w:ind w:left="216"/>
              <w:jc w:val="left"/>
              <w:rPr>
                <w:sz w:val="16"/>
              </w:rPr>
            </w:pPr>
            <w:r>
              <w:rPr>
                <w:w w:val="111"/>
                <w:sz w:val="16"/>
              </w:rPr>
              <w:t>2</w:t>
            </w:r>
          </w:p>
        </w:tc>
        <w:tc>
          <w:tcPr>
            <w:tcW w:w="652" w:type="dxa"/>
          </w:tcPr>
          <w:p w14:paraId="51846842" w14:textId="77777777" w:rsidR="00E021D5" w:rsidRDefault="00E021D5" w:rsidP="00E021D5">
            <w:pPr>
              <w:pStyle w:val="TableParagraph"/>
              <w:spacing w:before="71"/>
              <w:ind w:left="189"/>
              <w:jc w:val="left"/>
              <w:rPr>
                <w:sz w:val="16"/>
              </w:rPr>
            </w:pPr>
            <w:r>
              <w:rPr>
                <w:w w:val="110"/>
                <w:sz w:val="16"/>
              </w:rPr>
              <w:t>125</w:t>
            </w:r>
          </w:p>
        </w:tc>
        <w:tc>
          <w:tcPr>
            <w:tcW w:w="615" w:type="dxa"/>
          </w:tcPr>
          <w:p w14:paraId="5FA08909" w14:textId="77777777" w:rsidR="00E021D5" w:rsidRDefault="00E021D5" w:rsidP="00E021D5">
            <w:pPr>
              <w:pStyle w:val="TableParagraph"/>
              <w:spacing w:before="71"/>
              <w:ind w:left="42"/>
              <w:rPr>
                <w:sz w:val="16"/>
              </w:rPr>
            </w:pPr>
            <w:r>
              <w:rPr>
                <w:w w:val="111"/>
                <w:sz w:val="16"/>
              </w:rPr>
              <w:t>2</w:t>
            </w:r>
          </w:p>
        </w:tc>
        <w:tc>
          <w:tcPr>
            <w:tcW w:w="687" w:type="dxa"/>
          </w:tcPr>
          <w:p w14:paraId="2CB60F0A" w14:textId="77777777" w:rsidR="00E021D5" w:rsidRDefault="00E021D5" w:rsidP="00E021D5">
            <w:pPr>
              <w:pStyle w:val="TableParagraph"/>
              <w:spacing w:before="71"/>
              <w:ind w:left="188" w:right="148"/>
              <w:rPr>
                <w:sz w:val="16"/>
              </w:rPr>
            </w:pPr>
            <w:r>
              <w:rPr>
                <w:w w:val="110"/>
                <w:sz w:val="16"/>
              </w:rPr>
              <w:t>75</w:t>
            </w:r>
          </w:p>
        </w:tc>
        <w:tc>
          <w:tcPr>
            <w:tcW w:w="471" w:type="dxa"/>
          </w:tcPr>
          <w:p w14:paraId="5F6BB445" w14:textId="77777777" w:rsidR="00E021D5" w:rsidRDefault="00E021D5" w:rsidP="00E021D5">
            <w:pPr>
              <w:pStyle w:val="TableParagraph"/>
              <w:spacing w:before="71"/>
              <w:ind w:right="155"/>
              <w:jc w:val="right"/>
              <w:rPr>
                <w:sz w:val="16"/>
              </w:rPr>
            </w:pPr>
            <w:r>
              <w:rPr>
                <w:w w:val="111"/>
                <w:sz w:val="16"/>
              </w:rPr>
              <w:t>2</w:t>
            </w:r>
          </w:p>
        </w:tc>
        <w:tc>
          <w:tcPr>
            <w:tcW w:w="684" w:type="dxa"/>
          </w:tcPr>
          <w:p w14:paraId="41EF9967" w14:textId="77777777" w:rsidR="00E021D5" w:rsidRDefault="00E021D5" w:rsidP="00E021D5">
            <w:pPr>
              <w:pStyle w:val="TableParagraph"/>
              <w:spacing w:before="71"/>
              <w:ind w:left="261"/>
              <w:jc w:val="left"/>
              <w:rPr>
                <w:sz w:val="16"/>
              </w:rPr>
            </w:pPr>
            <w:r>
              <w:rPr>
                <w:w w:val="110"/>
                <w:sz w:val="16"/>
              </w:rPr>
              <w:t>75</w:t>
            </w:r>
          </w:p>
        </w:tc>
        <w:tc>
          <w:tcPr>
            <w:tcW w:w="511" w:type="dxa"/>
          </w:tcPr>
          <w:p w14:paraId="1FDCD232" w14:textId="77777777" w:rsidR="00E021D5" w:rsidRDefault="00E021D5" w:rsidP="00E021D5">
            <w:pPr>
              <w:pStyle w:val="TableParagraph"/>
              <w:spacing w:before="71"/>
              <w:ind w:right="170"/>
              <w:jc w:val="right"/>
              <w:rPr>
                <w:sz w:val="16"/>
              </w:rPr>
            </w:pPr>
            <w:r>
              <w:rPr>
                <w:w w:val="111"/>
                <w:sz w:val="16"/>
              </w:rPr>
              <w:t>2</w:t>
            </w:r>
          </w:p>
        </w:tc>
        <w:tc>
          <w:tcPr>
            <w:tcW w:w="567" w:type="dxa"/>
          </w:tcPr>
          <w:p w14:paraId="75789078" w14:textId="77777777" w:rsidR="00E021D5" w:rsidRDefault="00E021D5" w:rsidP="00E021D5">
            <w:pPr>
              <w:pStyle w:val="TableParagraph"/>
              <w:spacing w:before="71"/>
              <w:ind w:right="144"/>
              <w:jc w:val="right"/>
              <w:rPr>
                <w:sz w:val="16"/>
              </w:rPr>
            </w:pPr>
            <w:r>
              <w:rPr>
                <w:w w:val="110"/>
                <w:sz w:val="16"/>
              </w:rPr>
              <w:t>25</w:t>
            </w:r>
          </w:p>
        </w:tc>
        <w:tc>
          <w:tcPr>
            <w:tcW w:w="415" w:type="dxa"/>
          </w:tcPr>
          <w:p w14:paraId="2D4B304D" w14:textId="77777777" w:rsidR="00E021D5" w:rsidRDefault="00E021D5" w:rsidP="00E021D5">
            <w:pPr>
              <w:pStyle w:val="TableParagraph"/>
              <w:spacing w:before="71"/>
              <w:ind w:left="61"/>
              <w:rPr>
                <w:sz w:val="16"/>
              </w:rPr>
            </w:pPr>
            <w:r>
              <w:rPr>
                <w:w w:val="111"/>
                <w:sz w:val="16"/>
              </w:rPr>
              <w:t>1</w:t>
            </w:r>
          </w:p>
        </w:tc>
        <w:tc>
          <w:tcPr>
            <w:tcW w:w="663" w:type="dxa"/>
          </w:tcPr>
          <w:p w14:paraId="3888B23F" w14:textId="77777777" w:rsidR="00E021D5" w:rsidRDefault="00E021D5" w:rsidP="00E021D5">
            <w:pPr>
              <w:pStyle w:val="TableParagraph"/>
              <w:spacing w:before="71"/>
              <w:ind w:left="260"/>
              <w:jc w:val="left"/>
              <w:rPr>
                <w:sz w:val="16"/>
              </w:rPr>
            </w:pPr>
            <w:r>
              <w:rPr>
                <w:w w:val="110"/>
                <w:sz w:val="16"/>
              </w:rPr>
              <w:t>20</w:t>
            </w:r>
          </w:p>
        </w:tc>
        <w:tc>
          <w:tcPr>
            <w:tcW w:w="491" w:type="dxa"/>
          </w:tcPr>
          <w:p w14:paraId="6F2ADE2B" w14:textId="77777777" w:rsidR="00E021D5" w:rsidRDefault="00E021D5" w:rsidP="00E021D5">
            <w:pPr>
              <w:pStyle w:val="TableParagraph"/>
              <w:spacing w:before="71"/>
              <w:ind w:right="149"/>
              <w:jc w:val="right"/>
              <w:rPr>
                <w:sz w:val="16"/>
              </w:rPr>
            </w:pPr>
            <w:r>
              <w:rPr>
                <w:w w:val="111"/>
                <w:sz w:val="16"/>
              </w:rPr>
              <w:t>1</w:t>
            </w:r>
          </w:p>
        </w:tc>
        <w:tc>
          <w:tcPr>
            <w:tcW w:w="579" w:type="dxa"/>
          </w:tcPr>
          <w:p w14:paraId="5A9A1C2B" w14:textId="77777777" w:rsidR="00E021D5" w:rsidRDefault="00E021D5" w:rsidP="00E021D5">
            <w:pPr>
              <w:pStyle w:val="TableParagraph"/>
              <w:spacing w:before="71"/>
              <w:ind w:left="270"/>
              <w:jc w:val="left"/>
              <w:rPr>
                <w:sz w:val="16"/>
              </w:rPr>
            </w:pPr>
            <w:r>
              <w:rPr>
                <w:w w:val="111"/>
                <w:sz w:val="16"/>
              </w:rPr>
              <w:t>5</w:t>
            </w:r>
          </w:p>
        </w:tc>
        <w:tc>
          <w:tcPr>
            <w:tcW w:w="487" w:type="dxa"/>
          </w:tcPr>
          <w:p w14:paraId="653783E5" w14:textId="77777777" w:rsidR="00E021D5" w:rsidRDefault="00E021D5" w:rsidP="00E021D5">
            <w:pPr>
              <w:pStyle w:val="TableParagraph"/>
              <w:spacing w:before="71"/>
              <w:ind w:right="143"/>
              <w:jc w:val="right"/>
              <w:rPr>
                <w:sz w:val="16"/>
              </w:rPr>
            </w:pPr>
            <w:r>
              <w:rPr>
                <w:w w:val="111"/>
                <w:sz w:val="16"/>
              </w:rPr>
              <w:t>1</w:t>
            </w:r>
          </w:p>
        </w:tc>
        <w:tc>
          <w:tcPr>
            <w:tcW w:w="660" w:type="dxa"/>
          </w:tcPr>
          <w:p w14:paraId="1DCBE613" w14:textId="77777777" w:rsidR="00E021D5" w:rsidRDefault="00E021D5" w:rsidP="00E021D5">
            <w:pPr>
              <w:pStyle w:val="TableParagraph"/>
              <w:spacing w:before="71"/>
              <w:ind w:right="231"/>
              <w:jc w:val="right"/>
              <w:rPr>
                <w:sz w:val="16"/>
              </w:rPr>
            </w:pPr>
            <w:r>
              <w:rPr>
                <w:w w:val="111"/>
                <w:sz w:val="16"/>
              </w:rPr>
              <w:t>5</w:t>
            </w:r>
          </w:p>
        </w:tc>
      </w:tr>
      <w:tr w:rsidR="00E021D5" w14:paraId="1FBADA24" w14:textId="77777777" w:rsidTr="00E021D5">
        <w:trPr>
          <w:trHeight w:val="297"/>
        </w:trPr>
        <w:tc>
          <w:tcPr>
            <w:tcW w:w="436" w:type="dxa"/>
          </w:tcPr>
          <w:p w14:paraId="4754C290" w14:textId="77777777" w:rsidR="00E021D5" w:rsidRDefault="00E021D5" w:rsidP="00E021D5">
            <w:pPr>
              <w:pStyle w:val="TableParagraph"/>
              <w:spacing w:before="51"/>
              <w:ind w:left="98" w:right="78"/>
              <w:rPr>
                <w:w w:val="110"/>
                <w:sz w:val="16"/>
              </w:rPr>
            </w:pPr>
            <w:r>
              <w:rPr>
                <w:w w:val="110"/>
                <w:sz w:val="16"/>
              </w:rPr>
              <w:t>36</w:t>
            </w:r>
          </w:p>
        </w:tc>
        <w:tc>
          <w:tcPr>
            <w:tcW w:w="3336" w:type="dxa"/>
          </w:tcPr>
          <w:p w14:paraId="19B8F74A" w14:textId="1430CFA8" w:rsidR="00E021D5" w:rsidRDefault="00E021D5" w:rsidP="00E021D5">
            <w:pPr>
              <w:pStyle w:val="TableParagraph"/>
              <w:spacing w:before="51"/>
              <w:ind w:left="107"/>
              <w:jc w:val="left"/>
              <w:rPr>
                <w:w w:val="110"/>
                <w:sz w:val="16"/>
              </w:rPr>
            </w:pPr>
            <w:r>
              <w:rPr>
                <w:w w:val="110"/>
                <w:sz w:val="16"/>
              </w:rPr>
              <w:t xml:space="preserve">Penata Peizinan </w:t>
            </w:r>
            <w:r>
              <w:rPr>
                <w:w w:val="115"/>
                <w:sz w:val="16"/>
              </w:rPr>
              <w:t xml:space="preserve"> Ahli</w:t>
            </w:r>
            <w:r>
              <w:rPr>
                <w:w w:val="110"/>
                <w:sz w:val="16"/>
              </w:rPr>
              <w:t xml:space="preserve"> Muda </w:t>
            </w:r>
          </w:p>
        </w:tc>
        <w:tc>
          <w:tcPr>
            <w:tcW w:w="860" w:type="dxa"/>
          </w:tcPr>
          <w:p w14:paraId="67F397B7" w14:textId="77777777" w:rsidR="00E021D5" w:rsidRPr="00937E76" w:rsidRDefault="00E021D5" w:rsidP="00E021D5">
            <w:pPr>
              <w:pStyle w:val="TableParagraph"/>
              <w:spacing w:before="35"/>
              <w:ind w:right="357"/>
              <w:jc w:val="right"/>
              <w:rPr>
                <w:sz w:val="16"/>
              </w:rPr>
            </w:pPr>
            <w:r>
              <w:rPr>
                <w:w w:val="111"/>
                <w:sz w:val="16"/>
              </w:rPr>
              <w:t>10</w:t>
            </w:r>
          </w:p>
        </w:tc>
        <w:tc>
          <w:tcPr>
            <w:tcW w:w="855" w:type="dxa"/>
          </w:tcPr>
          <w:p w14:paraId="07102C6A" w14:textId="77777777" w:rsidR="00E021D5" w:rsidRPr="00937E76" w:rsidRDefault="00E021D5" w:rsidP="00E021D5">
            <w:pPr>
              <w:pStyle w:val="TableParagraph"/>
              <w:spacing w:before="35"/>
              <w:ind w:left="211" w:right="177"/>
              <w:rPr>
                <w:sz w:val="16"/>
              </w:rPr>
            </w:pPr>
            <w:r>
              <w:rPr>
                <w:w w:val="110"/>
                <w:sz w:val="16"/>
              </w:rPr>
              <w:t>1610</w:t>
            </w:r>
          </w:p>
        </w:tc>
        <w:tc>
          <w:tcPr>
            <w:tcW w:w="459" w:type="dxa"/>
          </w:tcPr>
          <w:p w14:paraId="12848553" w14:textId="77777777" w:rsidR="00E021D5" w:rsidRDefault="00E021D5" w:rsidP="00E021D5">
            <w:pPr>
              <w:pStyle w:val="TableParagraph"/>
              <w:spacing w:before="35"/>
              <w:ind w:left="25"/>
              <w:rPr>
                <w:sz w:val="16"/>
              </w:rPr>
            </w:pPr>
            <w:r>
              <w:rPr>
                <w:w w:val="111"/>
                <w:sz w:val="16"/>
              </w:rPr>
              <w:t>5</w:t>
            </w:r>
          </w:p>
        </w:tc>
        <w:tc>
          <w:tcPr>
            <w:tcW w:w="804" w:type="dxa"/>
          </w:tcPr>
          <w:p w14:paraId="00FB7814" w14:textId="77777777" w:rsidR="00E021D5" w:rsidRDefault="00E021D5" w:rsidP="00E021D5">
            <w:pPr>
              <w:pStyle w:val="TableParagraph"/>
              <w:spacing w:before="35"/>
              <w:ind w:left="258" w:right="224"/>
              <w:rPr>
                <w:sz w:val="16"/>
              </w:rPr>
            </w:pPr>
            <w:r>
              <w:rPr>
                <w:w w:val="110"/>
                <w:sz w:val="16"/>
              </w:rPr>
              <w:t>750</w:t>
            </w:r>
          </w:p>
        </w:tc>
        <w:tc>
          <w:tcPr>
            <w:tcW w:w="579" w:type="dxa"/>
          </w:tcPr>
          <w:p w14:paraId="4A3A5036" w14:textId="77777777" w:rsidR="00E021D5" w:rsidRPr="00937E76" w:rsidRDefault="00E021D5" w:rsidP="00E021D5">
            <w:pPr>
              <w:pStyle w:val="TableParagraph"/>
              <w:spacing w:before="35"/>
              <w:ind w:left="22"/>
              <w:rPr>
                <w:sz w:val="16"/>
              </w:rPr>
            </w:pPr>
            <w:r>
              <w:rPr>
                <w:w w:val="111"/>
                <w:sz w:val="16"/>
              </w:rPr>
              <w:t>3</w:t>
            </w:r>
          </w:p>
        </w:tc>
        <w:tc>
          <w:tcPr>
            <w:tcW w:w="611" w:type="dxa"/>
          </w:tcPr>
          <w:p w14:paraId="3A240342" w14:textId="77777777" w:rsidR="00E021D5" w:rsidRPr="00937E76" w:rsidRDefault="00E021D5" w:rsidP="00E021D5">
            <w:pPr>
              <w:pStyle w:val="TableParagraph"/>
              <w:spacing w:before="35"/>
              <w:ind w:right="143"/>
              <w:jc w:val="right"/>
              <w:rPr>
                <w:sz w:val="16"/>
              </w:rPr>
            </w:pPr>
            <w:r>
              <w:rPr>
                <w:w w:val="110"/>
                <w:sz w:val="16"/>
              </w:rPr>
              <w:t>275</w:t>
            </w:r>
          </w:p>
        </w:tc>
        <w:tc>
          <w:tcPr>
            <w:tcW w:w="507" w:type="dxa"/>
          </w:tcPr>
          <w:p w14:paraId="129DBF8A" w14:textId="77777777" w:rsidR="00E021D5" w:rsidRPr="00937E76" w:rsidRDefault="00E021D5" w:rsidP="00E021D5">
            <w:pPr>
              <w:pStyle w:val="TableParagraph"/>
              <w:spacing w:before="35"/>
              <w:ind w:left="34"/>
              <w:rPr>
                <w:sz w:val="16"/>
              </w:rPr>
            </w:pPr>
            <w:r>
              <w:rPr>
                <w:w w:val="111"/>
                <w:sz w:val="16"/>
              </w:rPr>
              <w:t>3</w:t>
            </w:r>
          </w:p>
        </w:tc>
        <w:tc>
          <w:tcPr>
            <w:tcW w:w="652" w:type="dxa"/>
          </w:tcPr>
          <w:p w14:paraId="48C9CC53" w14:textId="77777777" w:rsidR="00E021D5" w:rsidRPr="00937E76" w:rsidRDefault="00E021D5" w:rsidP="00E021D5">
            <w:pPr>
              <w:pStyle w:val="TableParagraph"/>
              <w:spacing w:before="35"/>
              <w:ind w:left="172"/>
              <w:jc w:val="left"/>
              <w:rPr>
                <w:sz w:val="16"/>
              </w:rPr>
            </w:pPr>
            <w:r>
              <w:rPr>
                <w:w w:val="110"/>
                <w:sz w:val="16"/>
              </w:rPr>
              <w:t>275</w:t>
            </w:r>
          </w:p>
        </w:tc>
        <w:tc>
          <w:tcPr>
            <w:tcW w:w="615" w:type="dxa"/>
          </w:tcPr>
          <w:p w14:paraId="00B07907" w14:textId="77777777" w:rsidR="00E021D5" w:rsidRDefault="00E021D5" w:rsidP="00E021D5">
            <w:pPr>
              <w:pStyle w:val="TableParagraph"/>
              <w:spacing w:before="35"/>
              <w:ind w:left="49"/>
              <w:rPr>
                <w:sz w:val="16"/>
              </w:rPr>
            </w:pPr>
            <w:r>
              <w:rPr>
                <w:w w:val="111"/>
                <w:sz w:val="16"/>
              </w:rPr>
              <w:t>3</w:t>
            </w:r>
          </w:p>
        </w:tc>
        <w:tc>
          <w:tcPr>
            <w:tcW w:w="687" w:type="dxa"/>
          </w:tcPr>
          <w:p w14:paraId="0D1FB21A" w14:textId="77777777" w:rsidR="00E021D5" w:rsidRDefault="00E021D5" w:rsidP="00E021D5">
            <w:pPr>
              <w:pStyle w:val="TableParagraph"/>
              <w:spacing w:before="35"/>
              <w:ind w:left="187"/>
              <w:jc w:val="left"/>
              <w:rPr>
                <w:sz w:val="16"/>
              </w:rPr>
            </w:pPr>
            <w:r>
              <w:rPr>
                <w:w w:val="110"/>
                <w:sz w:val="16"/>
              </w:rPr>
              <w:t>150</w:t>
            </w:r>
          </w:p>
        </w:tc>
        <w:tc>
          <w:tcPr>
            <w:tcW w:w="471" w:type="dxa"/>
          </w:tcPr>
          <w:p w14:paraId="14003789" w14:textId="77777777" w:rsidR="00E021D5" w:rsidRPr="00937E76" w:rsidRDefault="00E021D5" w:rsidP="00E021D5">
            <w:pPr>
              <w:pStyle w:val="TableParagraph"/>
              <w:spacing w:before="35"/>
              <w:ind w:right="164"/>
              <w:jc w:val="right"/>
              <w:rPr>
                <w:sz w:val="16"/>
              </w:rPr>
            </w:pPr>
            <w:r>
              <w:rPr>
                <w:w w:val="111"/>
                <w:sz w:val="16"/>
              </w:rPr>
              <w:t>2</w:t>
            </w:r>
          </w:p>
        </w:tc>
        <w:tc>
          <w:tcPr>
            <w:tcW w:w="684" w:type="dxa"/>
          </w:tcPr>
          <w:p w14:paraId="675F4890" w14:textId="77777777" w:rsidR="00E021D5" w:rsidRPr="00937E76" w:rsidRDefault="00E021D5" w:rsidP="00E021D5">
            <w:pPr>
              <w:pStyle w:val="TableParagraph"/>
              <w:spacing w:before="35"/>
              <w:ind w:right="151"/>
              <w:jc w:val="right"/>
              <w:rPr>
                <w:sz w:val="16"/>
              </w:rPr>
            </w:pPr>
            <w:r>
              <w:rPr>
                <w:w w:val="110"/>
                <w:sz w:val="16"/>
              </w:rPr>
              <w:t>75</w:t>
            </w:r>
          </w:p>
        </w:tc>
        <w:tc>
          <w:tcPr>
            <w:tcW w:w="511" w:type="dxa"/>
          </w:tcPr>
          <w:p w14:paraId="4D6FB0F0" w14:textId="77777777" w:rsidR="00E021D5" w:rsidRDefault="00E021D5" w:rsidP="00E021D5">
            <w:pPr>
              <w:pStyle w:val="TableParagraph"/>
              <w:spacing w:before="35"/>
              <w:ind w:right="188"/>
              <w:jc w:val="right"/>
              <w:rPr>
                <w:sz w:val="16"/>
              </w:rPr>
            </w:pPr>
            <w:r>
              <w:rPr>
                <w:w w:val="111"/>
                <w:sz w:val="16"/>
              </w:rPr>
              <w:t>2</w:t>
            </w:r>
          </w:p>
        </w:tc>
        <w:tc>
          <w:tcPr>
            <w:tcW w:w="567" w:type="dxa"/>
          </w:tcPr>
          <w:p w14:paraId="50E3C9A4" w14:textId="77777777" w:rsidR="00E021D5" w:rsidRDefault="00E021D5" w:rsidP="00E021D5">
            <w:pPr>
              <w:pStyle w:val="TableParagraph"/>
              <w:spacing w:before="35"/>
              <w:ind w:right="163"/>
              <w:jc w:val="right"/>
              <w:rPr>
                <w:sz w:val="16"/>
              </w:rPr>
            </w:pPr>
            <w:r>
              <w:rPr>
                <w:w w:val="110"/>
                <w:sz w:val="16"/>
              </w:rPr>
              <w:t>25</w:t>
            </w:r>
          </w:p>
        </w:tc>
        <w:tc>
          <w:tcPr>
            <w:tcW w:w="415" w:type="dxa"/>
          </w:tcPr>
          <w:p w14:paraId="4DBB8C58" w14:textId="77777777" w:rsidR="00E021D5" w:rsidRPr="00937E76" w:rsidRDefault="00E021D5" w:rsidP="00E021D5">
            <w:pPr>
              <w:pStyle w:val="TableParagraph"/>
              <w:spacing w:before="35"/>
              <w:ind w:right="132"/>
              <w:jc w:val="right"/>
              <w:rPr>
                <w:sz w:val="16"/>
              </w:rPr>
            </w:pPr>
            <w:r>
              <w:rPr>
                <w:w w:val="111"/>
                <w:sz w:val="16"/>
              </w:rPr>
              <w:t>2</w:t>
            </w:r>
          </w:p>
        </w:tc>
        <w:tc>
          <w:tcPr>
            <w:tcW w:w="663" w:type="dxa"/>
          </w:tcPr>
          <w:p w14:paraId="2F03D7CC" w14:textId="77777777" w:rsidR="00E021D5" w:rsidRDefault="00E021D5" w:rsidP="00E021D5">
            <w:pPr>
              <w:pStyle w:val="TableParagraph"/>
              <w:spacing w:before="35"/>
              <w:ind w:left="201" w:right="142"/>
              <w:rPr>
                <w:sz w:val="16"/>
              </w:rPr>
            </w:pPr>
            <w:r>
              <w:rPr>
                <w:w w:val="110"/>
                <w:sz w:val="16"/>
              </w:rPr>
              <w:t>50</w:t>
            </w:r>
          </w:p>
        </w:tc>
        <w:tc>
          <w:tcPr>
            <w:tcW w:w="491" w:type="dxa"/>
          </w:tcPr>
          <w:p w14:paraId="417A800E" w14:textId="77777777" w:rsidR="00E021D5" w:rsidRDefault="00E021D5" w:rsidP="00E021D5">
            <w:pPr>
              <w:pStyle w:val="TableParagraph"/>
              <w:spacing w:before="35"/>
              <w:ind w:right="179"/>
              <w:jc w:val="right"/>
              <w:rPr>
                <w:sz w:val="16"/>
              </w:rPr>
            </w:pPr>
            <w:r>
              <w:rPr>
                <w:w w:val="111"/>
                <w:sz w:val="16"/>
              </w:rPr>
              <w:t>1</w:t>
            </w:r>
          </w:p>
        </w:tc>
        <w:tc>
          <w:tcPr>
            <w:tcW w:w="579" w:type="dxa"/>
          </w:tcPr>
          <w:p w14:paraId="138F75DA" w14:textId="77777777" w:rsidR="00E021D5" w:rsidRDefault="00E021D5" w:rsidP="00E021D5">
            <w:pPr>
              <w:pStyle w:val="TableParagraph"/>
              <w:spacing w:before="35"/>
              <w:ind w:left="276"/>
              <w:jc w:val="left"/>
              <w:rPr>
                <w:sz w:val="16"/>
              </w:rPr>
            </w:pPr>
            <w:r>
              <w:rPr>
                <w:w w:val="111"/>
                <w:sz w:val="16"/>
              </w:rPr>
              <w:t>5</w:t>
            </w:r>
          </w:p>
        </w:tc>
        <w:tc>
          <w:tcPr>
            <w:tcW w:w="487" w:type="dxa"/>
          </w:tcPr>
          <w:p w14:paraId="01A8DABB" w14:textId="77777777" w:rsidR="00E021D5" w:rsidRDefault="00E021D5" w:rsidP="00E021D5">
            <w:pPr>
              <w:pStyle w:val="TableParagraph"/>
              <w:spacing w:before="35"/>
              <w:ind w:right="151"/>
              <w:jc w:val="right"/>
              <w:rPr>
                <w:sz w:val="16"/>
              </w:rPr>
            </w:pPr>
            <w:r>
              <w:rPr>
                <w:w w:val="111"/>
                <w:sz w:val="16"/>
              </w:rPr>
              <w:t>1</w:t>
            </w:r>
          </w:p>
        </w:tc>
        <w:tc>
          <w:tcPr>
            <w:tcW w:w="660" w:type="dxa"/>
          </w:tcPr>
          <w:p w14:paraId="45DBE3B1" w14:textId="77777777" w:rsidR="00E021D5" w:rsidRDefault="00E021D5" w:rsidP="00E021D5">
            <w:pPr>
              <w:pStyle w:val="TableParagraph"/>
              <w:spacing w:before="35"/>
              <w:ind w:right="244"/>
              <w:jc w:val="right"/>
              <w:rPr>
                <w:sz w:val="16"/>
              </w:rPr>
            </w:pPr>
            <w:r>
              <w:rPr>
                <w:w w:val="111"/>
                <w:sz w:val="16"/>
              </w:rPr>
              <w:t>5</w:t>
            </w:r>
          </w:p>
        </w:tc>
      </w:tr>
      <w:tr w:rsidR="00E021D5" w14:paraId="718C2E1E" w14:textId="77777777" w:rsidTr="00E021D5">
        <w:trPr>
          <w:trHeight w:val="297"/>
        </w:trPr>
        <w:tc>
          <w:tcPr>
            <w:tcW w:w="436" w:type="dxa"/>
          </w:tcPr>
          <w:p w14:paraId="5E4F580A" w14:textId="77777777" w:rsidR="00E021D5" w:rsidRDefault="00E021D5" w:rsidP="00E021D5">
            <w:pPr>
              <w:pStyle w:val="TableParagraph"/>
              <w:spacing w:before="51"/>
              <w:ind w:left="98" w:right="78"/>
              <w:rPr>
                <w:w w:val="110"/>
                <w:sz w:val="16"/>
              </w:rPr>
            </w:pPr>
            <w:r>
              <w:rPr>
                <w:w w:val="110"/>
                <w:sz w:val="16"/>
              </w:rPr>
              <w:t>37</w:t>
            </w:r>
          </w:p>
        </w:tc>
        <w:tc>
          <w:tcPr>
            <w:tcW w:w="3336" w:type="dxa"/>
          </w:tcPr>
          <w:p w14:paraId="24F163FB" w14:textId="16014C13" w:rsidR="00E021D5" w:rsidRDefault="00E021D5" w:rsidP="00E021D5">
            <w:pPr>
              <w:pStyle w:val="TableParagraph"/>
              <w:spacing w:before="51"/>
              <w:ind w:left="107"/>
              <w:jc w:val="left"/>
              <w:rPr>
                <w:w w:val="110"/>
                <w:sz w:val="16"/>
              </w:rPr>
            </w:pPr>
            <w:r>
              <w:rPr>
                <w:w w:val="110"/>
                <w:sz w:val="16"/>
              </w:rPr>
              <w:t xml:space="preserve">Penata Peizinan </w:t>
            </w:r>
            <w:r>
              <w:rPr>
                <w:w w:val="115"/>
                <w:sz w:val="16"/>
              </w:rPr>
              <w:t xml:space="preserve"> Ahli</w:t>
            </w:r>
            <w:r>
              <w:rPr>
                <w:w w:val="110"/>
                <w:sz w:val="16"/>
              </w:rPr>
              <w:t xml:space="preserve">  Pertama</w:t>
            </w:r>
          </w:p>
        </w:tc>
        <w:tc>
          <w:tcPr>
            <w:tcW w:w="860" w:type="dxa"/>
          </w:tcPr>
          <w:p w14:paraId="5B9560AF" w14:textId="77777777" w:rsidR="00E021D5" w:rsidRPr="00A07154" w:rsidRDefault="00E021D5" w:rsidP="00E021D5">
            <w:pPr>
              <w:pStyle w:val="TableParagraph"/>
              <w:spacing w:before="51"/>
              <w:ind w:right="361"/>
              <w:jc w:val="right"/>
              <w:rPr>
                <w:w w:val="111"/>
                <w:sz w:val="16"/>
              </w:rPr>
            </w:pPr>
            <w:r>
              <w:rPr>
                <w:w w:val="111"/>
                <w:sz w:val="16"/>
              </w:rPr>
              <w:t>8</w:t>
            </w:r>
          </w:p>
        </w:tc>
        <w:tc>
          <w:tcPr>
            <w:tcW w:w="855" w:type="dxa"/>
          </w:tcPr>
          <w:p w14:paraId="0CAB04E0" w14:textId="77777777" w:rsidR="00E021D5" w:rsidRPr="00A07154" w:rsidRDefault="00E021D5" w:rsidP="00E021D5">
            <w:pPr>
              <w:pStyle w:val="TableParagraph"/>
              <w:spacing w:before="51"/>
              <w:ind w:left="213" w:right="186"/>
              <w:rPr>
                <w:w w:val="110"/>
                <w:sz w:val="16"/>
              </w:rPr>
            </w:pPr>
            <w:r>
              <w:rPr>
                <w:w w:val="110"/>
                <w:sz w:val="16"/>
              </w:rPr>
              <w:t>1280</w:t>
            </w:r>
          </w:p>
        </w:tc>
        <w:tc>
          <w:tcPr>
            <w:tcW w:w="459" w:type="dxa"/>
          </w:tcPr>
          <w:p w14:paraId="17E6BD0D" w14:textId="77777777" w:rsidR="00E021D5" w:rsidRPr="00A07154" w:rsidRDefault="00E021D5" w:rsidP="00E021D5">
            <w:pPr>
              <w:pStyle w:val="TableParagraph"/>
              <w:spacing w:before="51"/>
              <w:ind w:left="185"/>
              <w:jc w:val="left"/>
              <w:rPr>
                <w:w w:val="111"/>
                <w:sz w:val="16"/>
              </w:rPr>
            </w:pPr>
            <w:r>
              <w:rPr>
                <w:w w:val="111"/>
                <w:sz w:val="16"/>
              </w:rPr>
              <w:t>5</w:t>
            </w:r>
          </w:p>
        </w:tc>
        <w:tc>
          <w:tcPr>
            <w:tcW w:w="804" w:type="dxa"/>
          </w:tcPr>
          <w:p w14:paraId="09EF4DA1" w14:textId="77777777" w:rsidR="00E021D5" w:rsidRPr="00A07154" w:rsidRDefault="00E021D5" w:rsidP="00E021D5">
            <w:pPr>
              <w:pStyle w:val="TableParagraph"/>
              <w:spacing w:before="51"/>
              <w:ind w:left="237" w:right="208"/>
              <w:rPr>
                <w:w w:val="110"/>
                <w:sz w:val="16"/>
              </w:rPr>
            </w:pPr>
            <w:r>
              <w:rPr>
                <w:w w:val="110"/>
                <w:sz w:val="16"/>
              </w:rPr>
              <w:t>750</w:t>
            </w:r>
          </w:p>
        </w:tc>
        <w:tc>
          <w:tcPr>
            <w:tcW w:w="579" w:type="dxa"/>
          </w:tcPr>
          <w:p w14:paraId="3C81CBEA" w14:textId="77777777" w:rsidR="00E021D5" w:rsidRPr="00A07154" w:rsidRDefault="00E021D5" w:rsidP="00E021D5">
            <w:pPr>
              <w:pStyle w:val="TableParagraph"/>
              <w:spacing w:before="51"/>
              <w:ind w:left="31"/>
              <w:rPr>
                <w:w w:val="111"/>
                <w:sz w:val="16"/>
              </w:rPr>
            </w:pPr>
            <w:r>
              <w:rPr>
                <w:w w:val="111"/>
                <w:sz w:val="16"/>
              </w:rPr>
              <w:t>2</w:t>
            </w:r>
          </w:p>
        </w:tc>
        <w:tc>
          <w:tcPr>
            <w:tcW w:w="611" w:type="dxa"/>
          </w:tcPr>
          <w:p w14:paraId="5A78B336" w14:textId="77777777" w:rsidR="00E021D5" w:rsidRPr="00A07154" w:rsidRDefault="00E021D5" w:rsidP="00E021D5">
            <w:pPr>
              <w:pStyle w:val="TableParagraph"/>
              <w:spacing w:before="51"/>
              <w:ind w:left="171"/>
              <w:jc w:val="left"/>
              <w:rPr>
                <w:w w:val="110"/>
                <w:sz w:val="16"/>
              </w:rPr>
            </w:pPr>
            <w:r>
              <w:rPr>
                <w:w w:val="110"/>
                <w:sz w:val="16"/>
              </w:rPr>
              <w:t>125</w:t>
            </w:r>
          </w:p>
        </w:tc>
        <w:tc>
          <w:tcPr>
            <w:tcW w:w="507" w:type="dxa"/>
          </w:tcPr>
          <w:p w14:paraId="63800B56" w14:textId="77777777" w:rsidR="00E021D5" w:rsidRPr="00A07154" w:rsidRDefault="00E021D5" w:rsidP="00E021D5">
            <w:pPr>
              <w:pStyle w:val="TableParagraph"/>
              <w:spacing w:before="51"/>
              <w:ind w:left="216"/>
              <w:jc w:val="left"/>
              <w:rPr>
                <w:w w:val="111"/>
                <w:sz w:val="16"/>
              </w:rPr>
            </w:pPr>
            <w:r>
              <w:rPr>
                <w:w w:val="111"/>
                <w:sz w:val="16"/>
              </w:rPr>
              <w:t>2</w:t>
            </w:r>
          </w:p>
        </w:tc>
        <w:tc>
          <w:tcPr>
            <w:tcW w:w="652" w:type="dxa"/>
          </w:tcPr>
          <w:p w14:paraId="423FD196" w14:textId="77777777" w:rsidR="00E021D5" w:rsidRPr="00A07154" w:rsidRDefault="00E021D5" w:rsidP="00E021D5">
            <w:pPr>
              <w:pStyle w:val="TableParagraph"/>
              <w:spacing w:before="51"/>
              <w:ind w:left="189"/>
              <w:jc w:val="left"/>
              <w:rPr>
                <w:w w:val="110"/>
                <w:sz w:val="16"/>
              </w:rPr>
            </w:pPr>
            <w:r>
              <w:rPr>
                <w:w w:val="110"/>
                <w:sz w:val="16"/>
              </w:rPr>
              <w:t>125</w:t>
            </w:r>
          </w:p>
        </w:tc>
        <w:tc>
          <w:tcPr>
            <w:tcW w:w="615" w:type="dxa"/>
          </w:tcPr>
          <w:p w14:paraId="25583E30" w14:textId="77777777" w:rsidR="00E021D5" w:rsidRPr="00A07154" w:rsidRDefault="00E021D5" w:rsidP="00E021D5">
            <w:pPr>
              <w:pStyle w:val="TableParagraph"/>
              <w:spacing w:before="51"/>
              <w:ind w:left="42"/>
              <w:rPr>
                <w:w w:val="111"/>
                <w:sz w:val="16"/>
              </w:rPr>
            </w:pPr>
            <w:r>
              <w:rPr>
                <w:w w:val="111"/>
                <w:sz w:val="16"/>
              </w:rPr>
              <w:t>3</w:t>
            </w:r>
          </w:p>
        </w:tc>
        <w:tc>
          <w:tcPr>
            <w:tcW w:w="687" w:type="dxa"/>
          </w:tcPr>
          <w:p w14:paraId="455670FC" w14:textId="77777777" w:rsidR="00E021D5" w:rsidRPr="00A07154" w:rsidRDefault="00E021D5" w:rsidP="00E021D5">
            <w:pPr>
              <w:pStyle w:val="TableParagraph"/>
              <w:spacing w:before="51"/>
              <w:ind w:left="188" w:right="148"/>
              <w:rPr>
                <w:w w:val="110"/>
                <w:sz w:val="16"/>
              </w:rPr>
            </w:pPr>
            <w:r>
              <w:rPr>
                <w:w w:val="110"/>
                <w:sz w:val="16"/>
              </w:rPr>
              <w:t>150</w:t>
            </w:r>
          </w:p>
        </w:tc>
        <w:tc>
          <w:tcPr>
            <w:tcW w:w="471" w:type="dxa"/>
          </w:tcPr>
          <w:p w14:paraId="20393A35" w14:textId="77777777" w:rsidR="00E021D5" w:rsidRPr="00A07154" w:rsidRDefault="00E021D5" w:rsidP="00E021D5">
            <w:pPr>
              <w:pStyle w:val="TableParagraph"/>
              <w:spacing w:before="51"/>
              <w:ind w:right="155"/>
              <w:jc w:val="right"/>
              <w:rPr>
                <w:w w:val="111"/>
                <w:sz w:val="16"/>
              </w:rPr>
            </w:pPr>
            <w:r>
              <w:rPr>
                <w:w w:val="111"/>
                <w:sz w:val="16"/>
              </w:rPr>
              <w:t>2</w:t>
            </w:r>
          </w:p>
        </w:tc>
        <w:tc>
          <w:tcPr>
            <w:tcW w:w="684" w:type="dxa"/>
          </w:tcPr>
          <w:p w14:paraId="4E7AC1BE" w14:textId="77777777" w:rsidR="00E021D5" w:rsidRPr="00A07154" w:rsidRDefault="00E021D5" w:rsidP="00E021D5">
            <w:pPr>
              <w:pStyle w:val="TableParagraph"/>
              <w:spacing w:before="51"/>
              <w:ind w:left="261"/>
              <w:jc w:val="left"/>
              <w:rPr>
                <w:w w:val="110"/>
                <w:sz w:val="16"/>
              </w:rPr>
            </w:pPr>
            <w:r>
              <w:rPr>
                <w:w w:val="110"/>
                <w:sz w:val="16"/>
              </w:rPr>
              <w:t>75</w:t>
            </w:r>
          </w:p>
        </w:tc>
        <w:tc>
          <w:tcPr>
            <w:tcW w:w="511" w:type="dxa"/>
          </w:tcPr>
          <w:p w14:paraId="56678298" w14:textId="77777777" w:rsidR="00E021D5" w:rsidRPr="00A07154" w:rsidRDefault="00E021D5" w:rsidP="00E021D5">
            <w:pPr>
              <w:pStyle w:val="TableParagraph"/>
              <w:spacing w:before="51"/>
              <w:ind w:right="170"/>
              <w:jc w:val="right"/>
              <w:rPr>
                <w:w w:val="111"/>
                <w:sz w:val="16"/>
              </w:rPr>
            </w:pPr>
            <w:r>
              <w:rPr>
                <w:w w:val="111"/>
                <w:sz w:val="16"/>
              </w:rPr>
              <w:t>2</w:t>
            </w:r>
          </w:p>
        </w:tc>
        <w:tc>
          <w:tcPr>
            <w:tcW w:w="567" w:type="dxa"/>
          </w:tcPr>
          <w:p w14:paraId="5C09E2A0" w14:textId="77777777" w:rsidR="00E021D5" w:rsidRPr="00A07154" w:rsidRDefault="00E021D5" w:rsidP="00E021D5">
            <w:pPr>
              <w:pStyle w:val="TableParagraph"/>
              <w:spacing w:before="51"/>
              <w:ind w:right="144"/>
              <w:jc w:val="right"/>
              <w:rPr>
                <w:w w:val="110"/>
                <w:sz w:val="16"/>
              </w:rPr>
            </w:pPr>
            <w:r>
              <w:rPr>
                <w:w w:val="110"/>
                <w:sz w:val="16"/>
              </w:rPr>
              <w:t>25</w:t>
            </w:r>
          </w:p>
        </w:tc>
        <w:tc>
          <w:tcPr>
            <w:tcW w:w="415" w:type="dxa"/>
          </w:tcPr>
          <w:p w14:paraId="0247F310" w14:textId="77777777" w:rsidR="00E021D5" w:rsidRPr="00A07154" w:rsidRDefault="00E021D5" w:rsidP="00E021D5">
            <w:pPr>
              <w:pStyle w:val="TableParagraph"/>
              <w:spacing w:before="51"/>
              <w:ind w:left="61"/>
              <w:rPr>
                <w:w w:val="111"/>
                <w:sz w:val="16"/>
              </w:rPr>
            </w:pPr>
            <w:r>
              <w:rPr>
                <w:w w:val="111"/>
                <w:sz w:val="16"/>
              </w:rPr>
              <w:t>1</w:t>
            </w:r>
          </w:p>
        </w:tc>
        <w:tc>
          <w:tcPr>
            <w:tcW w:w="663" w:type="dxa"/>
          </w:tcPr>
          <w:p w14:paraId="1D44659C" w14:textId="77777777" w:rsidR="00E021D5" w:rsidRPr="00A07154" w:rsidRDefault="00E021D5" w:rsidP="00E021D5">
            <w:pPr>
              <w:pStyle w:val="TableParagraph"/>
              <w:spacing w:before="51"/>
              <w:ind w:left="212"/>
              <w:jc w:val="left"/>
              <w:rPr>
                <w:w w:val="110"/>
                <w:sz w:val="16"/>
              </w:rPr>
            </w:pPr>
            <w:r>
              <w:rPr>
                <w:w w:val="110"/>
                <w:sz w:val="16"/>
              </w:rPr>
              <w:t>20</w:t>
            </w:r>
          </w:p>
        </w:tc>
        <w:tc>
          <w:tcPr>
            <w:tcW w:w="491" w:type="dxa"/>
          </w:tcPr>
          <w:p w14:paraId="63FADF5F" w14:textId="77777777" w:rsidR="00E021D5" w:rsidRPr="00A07154" w:rsidRDefault="00E021D5" w:rsidP="00E021D5">
            <w:pPr>
              <w:pStyle w:val="TableParagraph"/>
              <w:spacing w:before="51"/>
              <w:ind w:right="149"/>
              <w:jc w:val="right"/>
              <w:rPr>
                <w:w w:val="111"/>
                <w:sz w:val="16"/>
              </w:rPr>
            </w:pPr>
            <w:r>
              <w:rPr>
                <w:w w:val="111"/>
                <w:sz w:val="16"/>
              </w:rPr>
              <w:t>1</w:t>
            </w:r>
          </w:p>
        </w:tc>
        <w:tc>
          <w:tcPr>
            <w:tcW w:w="579" w:type="dxa"/>
          </w:tcPr>
          <w:p w14:paraId="2A583E38" w14:textId="77777777" w:rsidR="00E021D5" w:rsidRPr="00A07154" w:rsidRDefault="00E021D5" w:rsidP="00E021D5">
            <w:pPr>
              <w:pStyle w:val="TableParagraph"/>
              <w:spacing w:before="51"/>
              <w:ind w:left="223"/>
              <w:jc w:val="left"/>
              <w:rPr>
                <w:w w:val="110"/>
                <w:sz w:val="16"/>
              </w:rPr>
            </w:pPr>
            <w:r>
              <w:rPr>
                <w:w w:val="110"/>
                <w:sz w:val="16"/>
              </w:rPr>
              <w:t>5</w:t>
            </w:r>
          </w:p>
        </w:tc>
        <w:tc>
          <w:tcPr>
            <w:tcW w:w="487" w:type="dxa"/>
          </w:tcPr>
          <w:p w14:paraId="1657A3BE" w14:textId="77777777" w:rsidR="00E021D5" w:rsidRPr="00A07154" w:rsidRDefault="00E021D5" w:rsidP="00E021D5">
            <w:pPr>
              <w:pStyle w:val="TableParagraph"/>
              <w:spacing w:before="51"/>
              <w:ind w:right="143"/>
              <w:jc w:val="right"/>
              <w:rPr>
                <w:w w:val="111"/>
                <w:sz w:val="16"/>
              </w:rPr>
            </w:pPr>
            <w:r>
              <w:rPr>
                <w:w w:val="111"/>
                <w:sz w:val="16"/>
              </w:rPr>
              <w:t>1</w:t>
            </w:r>
          </w:p>
        </w:tc>
        <w:tc>
          <w:tcPr>
            <w:tcW w:w="660" w:type="dxa"/>
          </w:tcPr>
          <w:p w14:paraId="3B3168BF" w14:textId="77777777" w:rsidR="00E021D5" w:rsidRPr="00A07154" w:rsidRDefault="00E021D5" w:rsidP="00E021D5">
            <w:pPr>
              <w:pStyle w:val="TableParagraph"/>
              <w:spacing w:before="51"/>
              <w:ind w:right="182"/>
              <w:jc w:val="right"/>
              <w:rPr>
                <w:w w:val="110"/>
                <w:sz w:val="16"/>
              </w:rPr>
            </w:pPr>
            <w:r>
              <w:rPr>
                <w:w w:val="110"/>
                <w:sz w:val="16"/>
              </w:rPr>
              <w:t>5</w:t>
            </w:r>
          </w:p>
        </w:tc>
      </w:tr>
      <w:tr w:rsidR="00E021D5" w14:paraId="0EEBAA90" w14:textId="77777777" w:rsidTr="00E021D5">
        <w:trPr>
          <w:trHeight w:val="297"/>
        </w:trPr>
        <w:tc>
          <w:tcPr>
            <w:tcW w:w="436" w:type="dxa"/>
          </w:tcPr>
          <w:p w14:paraId="29D220B9" w14:textId="77777777" w:rsidR="00E021D5" w:rsidRDefault="00E021D5" w:rsidP="00E021D5">
            <w:pPr>
              <w:pStyle w:val="TableParagraph"/>
              <w:spacing w:before="51"/>
              <w:ind w:left="98" w:right="78"/>
              <w:rPr>
                <w:w w:val="110"/>
                <w:sz w:val="16"/>
              </w:rPr>
            </w:pPr>
            <w:r>
              <w:rPr>
                <w:w w:val="110"/>
                <w:sz w:val="16"/>
              </w:rPr>
              <w:t>38</w:t>
            </w:r>
          </w:p>
        </w:tc>
        <w:tc>
          <w:tcPr>
            <w:tcW w:w="3336" w:type="dxa"/>
          </w:tcPr>
          <w:p w14:paraId="7D3E1B5E" w14:textId="77777777" w:rsidR="00E021D5" w:rsidRDefault="00E021D5" w:rsidP="00E021D5">
            <w:pPr>
              <w:pStyle w:val="TableParagraph"/>
              <w:spacing w:before="51"/>
              <w:ind w:left="107"/>
              <w:jc w:val="left"/>
              <w:rPr>
                <w:w w:val="110"/>
                <w:sz w:val="16"/>
              </w:rPr>
            </w:pPr>
            <w:r>
              <w:rPr>
                <w:w w:val="110"/>
                <w:sz w:val="16"/>
              </w:rPr>
              <w:t>Penata Laksana Barang Penyelia</w:t>
            </w:r>
          </w:p>
        </w:tc>
        <w:tc>
          <w:tcPr>
            <w:tcW w:w="860" w:type="dxa"/>
          </w:tcPr>
          <w:p w14:paraId="52ACCDE6" w14:textId="77777777" w:rsidR="00E021D5" w:rsidRDefault="00E021D5" w:rsidP="00E021D5">
            <w:pPr>
              <w:pStyle w:val="TableParagraph"/>
              <w:spacing w:before="155"/>
              <w:rPr>
                <w:w w:val="111"/>
                <w:sz w:val="16"/>
              </w:rPr>
            </w:pPr>
            <w:r>
              <w:rPr>
                <w:w w:val="111"/>
                <w:sz w:val="16"/>
              </w:rPr>
              <w:t>9</w:t>
            </w:r>
          </w:p>
        </w:tc>
        <w:tc>
          <w:tcPr>
            <w:tcW w:w="855" w:type="dxa"/>
          </w:tcPr>
          <w:p w14:paraId="4A63C7FF" w14:textId="77777777" w:rsidR="00E021D5" w:rsidRDefault="00E021D5" w:rsidP="00E021D5">
            <w:pPr>
              <w:pStyle w:val="TableParagraph"/>
              <w:spacing w:before="27"/>
              <w:ind w:left="211" w:right="181"/>
              <w:rPr>
                <w:w w:val="110"/>
                <w:sz w:val="16"/>
              </w:rPr>
            </w:pPr>
            <w:r>
              <w:rPr>
                <w:w w:val="110"/>
                <w:sz w:val="16"/>
              </w:rPr>
              <w:t>1550</w:t>
            </w:r>
          </w:p>
        </w:tc>
        <w:tc>
          <w:tcPr>
            <w:tcW w:w="459" w:type="dxa"/>
          </w:tcPr>
          <w:p w14:paraId="70FC5A80" w14:textId="77777777" w:rsidR="00E021D5" w:rsidRDefault="00E021D5" w:rsidP="00E021D5">
            <w:pPr>
              <w:pStyle w:val="TableParagraph"/>
              <w:spacing w:before="27"/>
              <w:ind w:left="25"/>
              <w:rPr>
                <w:w w:val="111"/>
                <w:sz w:val="16"/>
              </w:rPr>
            </w:pPr>
            <w:r>
              <w:rPr>
                <w:w w:val="111"/>
                <w:sz w:val="16"/>
              </w:rPr>
              <w:t>5</w:t>
            </w:r>
          </w:p>
        </w:tc>
        <w:tc>
          <w:tcPr>
            <w:tcW w:w="804" w:type="dxa"/>
          </w:tcPr>
          <w:p w14:paraId="1C28CAAD" w14:textId="77777777" w:rsidR="00E021D5" w:rsidRDefault="00E021D5" w:rsidP="00E021D5">
            <w:pPr>
              <w:pStyle w:val="TableParagraph"/>
              <w:spacing w:before="27"/>
              <w:ind w:left="256" w:right="226"/>
              <w:rPr>
                <w:w w:val="110"/>
                <w:sz w:val="16"/>
              </w:rPr>
            </w:pPr>
            <w:r>
              <w:rPr>
                <w:w w:val="110"/>
                <w:sz w:val="16"/>
              </w:rPr>
              <w:t>750</w:t>
            </w:r>
          </w:p>
        </w:tc>
        <w:tc>
          <w:tcPr>
            <w:tcW w:w="579" w:type="dxa"/>
          </w:tcPr>
          <w:p w14:paraId="63F41128" w14:textId="77777777" w:rsidR="00E021D5" w:rsidRDefault="00E021D5" w:rsidP="00E021D5">
            <w:pPr>
              <w:pStyle w:val="TableParagraph"/>
              <w:spacing w:before="27"/>
              <w:ind w:left="22"/>
              <w:rPr>
                <w:w w:val="111"/>
                <w:sz w:val="16"/>
              </w:rPr>
            </w:pPr>
            <w:r>
              <w:rPr>
                <w:w w:val="111"/>
                <w:sz w:val="16"/>
              </w:rPr>
              <w:t>2</w:t>
            </w:r>
          </w:p>
        </w:tc>
        <w:tc>
          <w:tcPr>
            <w:tcW w:w="611" w:type="dxa"/>
          </w:tcPr>
          <w:p w14:paraId="25432238" w14:textId="77777777" w:rsidR="00E021D5" w:rsidRDefault="00E021D5" w:rsidP="00E021D5">
            <w:pPr>
              <w:pStyle w:val="TableParagraph"/>
              <w:spacing w:before="27"/>
              <w:ind w:right="191"/>
              <w:jc w:val="right"/>
              <w:rPr>
                <w:w w:val="110"/>
                <w:sz w:val="16"/>
              </w:rPr>
            </w:pPr>
            <w:r>
              <w:rPr>
                <w:w w:val="110"/>
                <w:sz w:val="16"/>
              </w:rPr>
              <w:t>125</w:t>
            </w:r>
          </w:p>
        </w:tc>
        <w:tc>
          <w:tcPr>
            <w:tcW w:w="507" w:type="dxa"/>
          </w:tcPr>
          <w:p w14:paraId="1B848D65" w14:textId="77777777" w:rsidR="00E021D5" w:rsidRDefault="00E021D5" w:rsidP="00E021D5">
            <w:pPr>
              <w:pStyle w:val="TableParagraph"/>
              <w:spacing w:before="27"/>
              <w:ind w:left="34"/>
              <w:rPr>
                <w:w w:val="111"/>
                <w:sz w:val="16"/>
              </w:rPr>
            </w:pPr>
            <w:r>
              <w:rPr>
                <w:w w:val="111"/>
                <w:sz w:val="16"/>
              </w:rPr>
              <w:t>2</w:t>
            </w:r>
          </w:p>
        </w:tc>
        <w:tc>
          <w:tcPr>
            <w:tcW w:w="652" w:type="dxa"/>
          </w:tcPr>
          <w:p w14:paraId="4731275E" w14:textId="77777777" w:rsidR="00E021D5" w:rsidRDefault="00E021D5" w:rsidP="00E021D5">
            <w:pPr>
              <w:pStyle w:val="TableParagraph"/>
              <w:spacing w:before="27"/>
              <w:ind w:left="224"/>
              <w:jc w:val="left"/>
              <w:rPr>
                <w:w w:val="110"/>
                <w:sz w:val="16"/>
              </w:rPr>
            </w:pPr>
            <w:r>
              <w:rPr>
                <w:w w:val="110"/>
                <w:sz w:val="16"/>
              </w:rPr>
              <w:t>125</w:t>
            </w:r>
          </w:p>
        </w:tc>
        <w:tc>
          <w:tcPr>
            <w:tcW w:w="615" w:type="dxa"/>
          </w:tcPr>
          <w:p w14:paraId="43C02C85" w14:textId="77777777" w:rsidR="00E021D5" w:rsidRDefault="00E021D5" w:rsidP="00E021D5">
            <w:pPr>
              <w:pStyle w:val="TableParagraph"/>
              <w:spacing w:before="27"/>
              <w:ind w:left="49"/>
              <w:rPr>
                <w:w w:val="111"/>
                <w:sz w:val="16"/>
              </w:rPr>
            </w:pPr>
            <w:r>
              <w:rPr>
                <w:w w:val="111"/>
                <w:sz w:val="16"/>
              </w:rPr>
              <w:t>4</w:t>
            </w:r>
          </w:p>
        </w:tc>
        <w:tc>
          <w:tcPr>
            <w:tcW w:w="687" w:type="dxa"/>
          </w:tcPr>
          <w:p w14:paraId="3E78CF52" w14:textId="77777777" w:rsidR="00E021D5" w:rsidRDefault="00E021D5" w:rsidP="00E021D5">
            <w:pPr>
              <w:pStyle w:val="TableParagraph"/>
              <w:spacing w:before="27"/>
              <w:ind w:left="236"/>
              <w:jc w:val="left"/>
              <w:rPr>
                <w:w w:val="110"/>
                <w:sz w:val="16"/>
              </w:rPr>
            </w:pPr>
            <w:r>
              <w:rPr>
                <w:w w:val="110"/>
                <w:sz w:val="16"/>
              </w:rPr>
              <w:t>225</w:t>
            </w:r>
          </w:p>
        </w:tc>
        <w:tc>
          <w:tcPr>
            <w:tcW w:w="471" w:type="dxa"/>
          </w:tcPr>
          <w:p w14:paraId="3BB650EF" w14:textId="77777777" w:rsidR="00E021D5" w:rsidRDefault="00E021D5" w:rsidP="00E021D5">
            <w:pPr>
              <w:pStyle w:val="TableParagraph"/>
              <w:spacing w:before="27"/>
              <w:ind w:right="164"/>
              <w:jc w:val="right"/>
              <w:rPr>
                <w:w w:val="111"/>
                <w:sz w:val="16"/>
              </w:rPr>
            </w:pPr>
            <w:r>
              <w:rPr>
                <w:w w:val="111"/>
                <w:sz w:val="16"/>
              </w:rPr>
              <w:t>3</w:t>
            </w:r>
          </w:p>
        </w:tc>
        <w:tc>
          <w:tcPr>
            <w:tcW w:w="684" w:type="dxa"/>
          </w:tcPr>
          <w:p w14:paraId="5C4BB9FD" w14:textId="77777777" w:rsidR="00E021D5" w:rsidRDefault="00E021D5" w:rsidP="00E021D5">
            <w:pPr>
              <w:pStyle w:val="TableParagraph"/>
              <w:spacing w:before="27"/>
              <w:ind w:right="200"/>
              <w:jc w:val="right"/>
              <w:rPr>
                <w:w w:val="110"/>
                <w:sz w:val="16"/>
              </w:rPr>
            </w:pPr>
            <w:r>
              <w:rPr>
                <w:w w:val="110"/>
                <w:sz w:val="16"/>
              </w:rPr>
              <w:t>150</w:t>
            </w:r>
          </w:p>
        </w:tc>
        <w:tc>
          <w:tcPr>
            <w:tcW w:w="511" w:type="dxa"/>
          </w:tcPr>
          <w:p w14:paraId="602AFE98" w14:textId="77777777" w:rsidR="00E021D5" w:rsidRDefault="00E021D5" w:rsidP="00E021D5">
            <w:pPr>
              <w:pStyle w:val="TableParagraph"/>
              <w:spacing w:before="27"/>
              <w:ind w:right="188"/>
              <w:jc w:val="right"/>
              <w:rPr>
                <w:w w:val="111"/>
                <w:sz w:val="16"/>
              </w:rPr>
            </w:pPr>
            <w:r>
              <w:rPr>
                <w:w w:val="111"/>
                <w:sz w:val="16"/>
              </w:rPr>
              <w:t>2</w:t>
            </w:r>
          </w:p>
        </w:tc>
        <w:tc>
          <w:tcPr>
            <w:tcW w:w="567" w:type="dxa"/>
          </w:tcPr>
          <w:p w14:paraId="6C75E555" w14:textId="77777777" w:rsidR="00E021D5" w:rsidRDefault="00E021D5" w:rsidP="00E021D5">
            <w:pPr>
              <w:pStyle w:val="TableParagraph"/>
              <w:spacing w:before="27"/>
              <w:ind w:right="163"/>
              <w:jc w:val="right"/>
              <w:rPr>
                <w:w w:val="110"/>
                <w:sz w:val="16"/>
              </w:rPr>
            </w:pPr>
            <w:r>
              <w:rPr>
                <w:w w:val="110"/>
                <w:sz w:val="16"/>
              </w:rPr>
              <w:t>25</w:t>
            </w:r>
          </w:p>
        </w:tc>
        <w:tc>
          <w:tcPr>
            <w:tcW w:w="415" w:type="dxa"/>
          </w:tcPr>
          <w:p w14:paraId="01EBDF1A" w14:textId="77777777" w:rsidR="00E021D5" w:rsidRDefault="00E021D5" w:rsidP="00E021D5">
            <w:pPr>
              <w:pStyle w:val="TableParagraph"/>
              <w:spacing w:before="27"/>
              <w:ind w:right="132"/>
              <w:jc w:val="right"/>
              <w:rPr>
                <w:w w:val="111"/>
                <w:sz w:val="16"/>
              </w:rPr>
            </w:pPr>
            <w:r>
              <w:rPr>
                <w:w w:val="111"/>
                <w:sz w:val="16"/>
              </w:rPr>
              <w:t>2</w:t>
            </w:r>
          </w:p>
        </w:tc>
        <w:tc>
          <w:tcPr>
            <w:tcW w:w="663" w:type="dxa"/>
          </w:tcPr>
          <w:p w14:paraId="50DA873D" w14:textId="77777777" w:rsidR="00E021D5" w:rsidRDefault="00E021D5" w:rsidP="00E021D5">
            <w:pPr>
              <w:pStyle w:val="TableParagraph"/>
              <w:spacing w:before="27"/>
              <w:ind w:left="201" w:right="142"/>
              <w:rPr>
                <w:w w:val="110"/>
                <w:sz w:val="16"/>
              </w:rPr>
            </w:pPr>
            <w:r>
              <w:rPr>
                <w:w w:val="110"/>
                <w:sz w:val="16"/>
              </w:rPr>
              <w:t>50</w:t>
            </w:r>
          </w:p>
        </w:tc>
        <w:tc>
          <w:tcPr>
            <w:tcW w:w="491" w:type="dxa"/>
          </w:tcPr>
          <w:p w14:paraId="6A83221A" w14:textId="77777777" w:rsidR="00E021D5" w:rsidRDefault="00E021D5" w:rsidP="00E021D5">
            <w:pPr>
              <w:pStyle w:val="TableParagraph"/>
              <w:spacing w:before="27"/>
              <w:ind w:right="179"/>
              <w:jc w:val="right"/>
              <w:rPr>
                <w:w w:val="111"/>
                <w:sz w:val="16"/>
              </w:rPr>
            </w:pPr>
            <w:r>
              <w:rPr>
                <w:w w:val="111"/>
                <w:sz w:val="16"/>
              </w:rPr>
              <w:t>3</w:t>
            </w:r>
          </w:p>
        </w:tc>
        <w:tc>
          <w:tcPr>
            <w:tcW w:w="579" w:type="dxa"/>
          </w:tcPr>
          <w:p w14:paraId="43C0225A" w14:textId="77777777" w:rsidR="00E021D5" w:rsidRDefault="00E021D5" w:rsidP="00E021D5">
            <w:pPr>
              <w:pStyle w:val="TableParagraph"/>
              <w:spacing w:before="27"/>
              <w:ind w:left="276"/>
              <w:jc w:val="left"/>
              <w:rPr>
                <w:w w:val="111"/>
                <w:sz w:val="16"/>
              </w:rPr>
            </w:pPr>
            <w:r>
              <w:rPr>
                <w:w w:val="111"/>
                <w:sz w:val="16"/>
              </w:rPr>
              <w:t>50</w:t>
            </w:r>
          </w:p>
        </w:tc>
        <w:tc>
          <w:tcPr>
            <w:tcW w:w="487" w:type="dxa"/>
          </w:tcPr>
          <w:p w14:paraId="3CF2A78B" w14:textId="77777777" w:rsidR="00E021D5" w:rsidRDefault="00E021D5" w:rsidP="00E021D5">
            <w:pPr>
              <w:pStyle w:val="TableParagraph"/>
              <w:spacing w:before="27"/>
              <w:ind w:right="151"/>
              <w:jc w:val="right"/>
              <w:rPr>
                <w:w w:val="111"/>
                <w:sz w:val="16"/>
              </w:rPr>
            </w:pPr>
            <w:r>
              <w:rPr>
                <w:w w:val="111"/>
                <w:sz w:val="16"/>
              </w:rPr>
              <w:t>3</w:t>
            </w:r>
          </w:p>
        </w:tc>
        <w:tc>
          <w:tcPr>
            <w:tcW w:w="660" w:type="dxa"/>
          </w:tcPr>
          <w:p w14:paraId="441258F6" w14:textId="77777777" w:rsidR="00E021D5" w:rsidRDefault="00E021D5" w:rsidP="00E021D5">
            <w:pPr>
              <w:pStyle w:val="TableParagraph"/>
              <w:spacing w:before="27"/>
              <w:ind w:right="244"/>
              <w:jc w:val="right"/>
              <w:rPr>
                <w:w w:val="111"/>
                <w:sz w:val="16"/>
              </w:rPr>
            </w:pPr>
            <w:r>
              <w:rPr>
                <w:w w:val="111"/>
                <w:sz w:val="16"/>
              </w:rPr>
              <w:t>50</w:t>
            </w:r>
          </w:p>
        </w:tc>
      </w:tr>
    </w:tbl>
    <w:p w14:paraId="0605BBEB" w14:textId="77777777" w:rsidR="00151493" w:rsidRPr="00022F71" w:rsidRDefault="00151493">
      <w:pPr>
        <w:pStyle w:val="BodyText"/>
        <w:rPr>
          <w:rFonts w:ascii="Bookman Old Style" w:hAnsi="Bookman Old Style"/>
          <w:b/>
          <w:sz w:val="19"/>
        </w:rPr>
      </w:pPr>
    </w:p>
    <w:p w14:paraId="3DC6FAB3" w14:textId="77777777" w:rsidR="007F5FDB" w:rsidRDefault="007F5FDB">
      <w:pPr>
        <w:pStyle w:val="BodyText"/>
        <w:spacing w:before="1"/>
        <w:rPr>
          <w:rFonts w:ascii="Bookman Old Style" w:hAnsi="Bookman Old Style"/>
          <w:b/>
          <w:sz w:val="20"/>
        </w:rPr>
      </w:pPr>
    </w:p>
    <w:p w14:paraId="030F5BA9" w14:textId="77777777" w:rsidR="00E51575" w:rsidRDefault="00E51575">
      <w:pPr>
        <w:pStyle w:val="BodyText"/>
        <w:spacing w:before="1"/>
        <w:rPr>
          <w:rFonts w:ascii="Bookman Old Style" w:hAnsi="Bookman Old Style"/>
          <w:b/>
          <w:sz w:val="20"/>
        </w:rPr>
      </w:pPr>
    </w:p>
    <w:p w14:paraId="46026929" w14:textId="77777777" w:rsidR="009C12BC" w:rsidRPr="00022F71" w:rsidRDefault="009C12BC">
      <w:pPr>
        <w:pStyle w:val="BodyText"/>
        <w:spacing w:before="1"/>
        <w:rPr>
          <w:rFonts w:ascii="Bookman Old Style" w:hAnsi="Bookman Old Style"/>
          <w:b/>
          <w:sz w:val="20"/>
        </w:rPr>
      </w:pPr>
    </w:p>
    <w:p w14:paraId="158C773A" w14:textId="77777777" w:rsidR="007F5FDB" w:rsidRDefault="002C6431">
      <w:pPr>
        <w:pStyle w:val="ListParagraph"/>
        <w:numPr>
          <w:ilvl w:val="0"/>
          <w:numId w:val="7"/>
        </w:numPr>
        <w:tabs>
          <w:tab w:val="left" w:pos="439"/>
        </w:tabs>
        <w:spacing w:before="100" w:after="56"/>
        <w:ind w:hanging="301"/>
        <w:rPr>
          <w:rFonts w:ascii="Bookman Old Style" w:hAnsi="Bookman Old Style"/>
          <w:sz w:val="16"/>
        </w:rPr>
      </w:pPr>
      <w:r w:rsidRPr="00B8656A">
        <w:rPr>
          <w:rFonts w:ascii="Bookman Old Style" w:hAnsi="Bookman Old Style"/>
          <w:sz w:val="16"/>
        </w:rPr>
        <w:lastRenderedPageBreak/>
        <w:t>DINAS SOSIAL</w:t>
      </w:r>
    </w:p>
    <w:p w14:paraId="124D1348" w14:textId="77777777" w:rsidR="00C04070" w:rsidRPr="00B8656A" w:rsidRDefault="00C04070" w:rsidP="00E51575">
      <w:pPr>
        <w:pStyle w:val="ListParagraph"/>
        <w:tabs>
          <w:tab w:val="left" w:pos="439"/>
        </w:tabs>
        <w:spacing w:before="0"/>
        <w:ind w:left="437" w:firstLine="0"/>
        <w:rPr>
          <w:rFonts w:ascii="Bookman Old Style" w:hAnsi="Bookman Old Style"/>
          <w:sz w:val="16"/>
        </w:rPr>
      </w:pPr>
    </w:p>
    <w:tbl>
      <w:tblPr>
        <w:tblW w:w="158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402"/>
        <w:gridCol w:w="850"/>
        <w:gridCol w:w="851"/>
        <w:gridCol w:w="425"/>
        <w:gridCol w:w="850"/>
        <w:gridCol w:w="567"/>
        <w:gridCol w:w="567"/>
        <w:gridCol w:w="567"/>
        <w:gridCol w:w="567"/>
        <w:gridCol w:w="709"/>
        <w:gridCol w:w="567"/>
        <w:gridCol w:w="567"/>
        <w:gridCol w:w="709"/>
        <w:gridCol w:w="425"/>
        <w:gridCol w:w="709"/>
        <w:gridCol w:w="283"/>
        <w:gridCol w:w="851"/>
        <w:gridCol w:w="425"/>
        <w:gridCol w:w="567"/>
        <w:gridCol w:w="425"/>
        <w:gridCol w:w="567"/>
      </w:tblGrid>
      <w:tr w:rsidR="00E51575" w14:paraId="512C0049" w14:textId="77777777" w:rsidTr="009C12BC">
        <w:trPr>
          <w:trHeight w:val="283"/>
        </w:trPr>
        <w:tc>
          <w:tcPr>
            <w:tcW w:w="426" w:type="dxa"/>
          </w:tcPr>
          <w:p w14:paraId="411CA56F" w14:textId="77777777" w:rsidR="00486C99" w:rsidRDefault="00486C99" w:rsidP="00B85B55">
            <w:pPr>
              <w:pStyle w:val="TableParagraph"/>
              <w:spacing w:before="0"/>
              <w:jc w:val="left"/>
              <w:rPr>
                <w:sz w:val="18"/>
              </w:rPr>
            </w:pPr>
          </w:p>
          <w:p w14:paraId="03036F4E" w14:textId="77777777" w:rsidR="00486C99" w:rsidRDefault="00486C99" w:rsidP="00B85B55">
            <w:pPr>
              <w:pStyle w:val="TableParagraph"/>
              <w:spacing w:before="0"/>
              <w:jc w:val="left"/>
              <w:rPr>
                <w:sz w:val="18"/>
              </w:rPr>
            </w:pPr>
          </w:p>
          <w:p w14:paraId="35D1A235" w14:textId="77777777" w:rsidR="00486C99" w:rsidRDefault="00486C99" w:rsidP="00B85B55">
            <w:pPr>
              <w:pStyle w:val="TableParagraph"/>
              <w:spacing w:before="1"/>
              <w:jc w:val="left"/>
              <w:rPr>
                <w:sz w:val="15"/>
              </w:rPr>
            </w:pPr>
          </w:p>
          <w:p w14:paraId="46489ECD" w14:textId="77777777" w:rsidR="00486C99" w:rsidRDefault="00486C99" w:rsidP="00B85B55">
            <w:pPr>
              <w:pStyle w:val="TableParagraph"/>
              <w:spacing w:before="0"/>
              <w:ind w:left="114" w:right="87"/>
              <w:rPr>
                <w:sz w:val="16"/>
              </w:rPr>
            </w:pPr>
            <w:r>
              <w:rPr>
                <w:w w:val="105"/>
                <w:sz w:val="16"/>
              </w:rPr>
              <w:t>No</w:t>
            </w:r>
          </w:p>
        </w:tc>
        <w:tc>
          <w:tcPr>
            <w:tcW w:w="3402" w:type="dxa"/>
          </w:tcPr>
          <w:p w14:paraId="6B00FD41" w14:textId="77777777" w:rsidR="00486C99" w:rsidRDefault="00486C99" w:rsidP="00B85B55">
            <w:pPr>
              <w:pStyle w:val="TableParagraph"/>
              <w:spacing w:before="0"/>
              <w:jc w:val="left"/>
              <w:rPr>
                <w:sz w:val="18"/>
              </w:rPr>
            </w:pPr>
          </w:p>
          <w:p w14:paraId="20009E33" w14:textId="77777777" w:rsidR="00486C99" w:rsidRDefault="00486C99" w:rsidP="00B85B55">
            <w:pPr>
              <w:pStyle w:val="TableParagraph"/>
              <w:spacing w:before="2"/>
              <w:jc w:val="left"/>
              <w:rPr>
                <w:sz w:val="25"/>
              </w:rPr>
            </w:pPr>
          </w:p>
          <w:p w14:paraId="52C1E078" w14:textId="77777777" w:rsidR="00486C99" w:rsidRDefault="00486C99" w:rsidP="00B85B55">
            <w:pPr>
              <w:pStyle w:val="TableParagraph"/>
              <w:spacing w:before="1"/>
              <w:ind w:left="334" w:right="186"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0" w:type="dxa"/>
          </w:tcPr>
          <w:p w14:paraId="72CD428B" w14:textId="77777777" w:rsidR="00486C99" w:rsidRDefault="00486C99" w:rsidP="00B85B55">
            <w:pPr>
              <w:pStyle w:val="TableParagraph"/>
              <w:spacing w:before="0"/>
              <w:jc w:val="left"/>
              <w:rPr>
                <w:sz w:val="18"/>
              </w:rPr>
            </w:pPr>
          </w:p>
          <w:p w14:paraId="477EBE5D" w14:textId="77777777" w:rsidR="00486C99" w:rsidRDefault="00486C99" w:rsidP="00B85B55">
            <w:pPr>
              <w:pStyle w:val="TableParagraph"/>
              <w:spacing w:before="2"/>
              <w:jc w:val="left"/>
              <w:rPr>
                <w:sz w:val="25"/>
              </w:rPr>
            </w:pPr>
          </w:p>
          <w:p w14:paraId="6459D6F7" w14:textId="77777777" w:rsidR="00486C99" w:rsidRDefault="00486C99" w:rsidP="00B85B55">
            <w:pPr>
              <w:pStyle w:val="TableParagraph"/>
              <w:spacing w:before="1"/>
              <w:ind w:left="115" w:firstLine="108"/>
              <w:jc w:val="left"/>
              <w:rPr>
                <w:sz w:val="16"/>
              </w:rPr>
            </w:pPr>
            <w:r>
              <w:rPr>
                <w:w w:val="120"/>
                <w:sz w:val="16"/>
              </w:rPr>
              <w:t>Kelas</w:t>
            </w:r>
            <w:r>
              <w:rPr>
                <w:spacing w:val="1"/>
                <w:w w:val="120"/>
                <w:sz w:val="16"/>
              </w:rPr>
              <w:t xml:space="preserve"> </w:t>
            </w:r>
            <w:r>
              <w:rPr>
                <w:w w:val="120"/>
                <w:sz w:val="16"/>
              </w:rPr>
              <w:t>Jabatan</w:t>
            </w:r>
          </w:p>
        </w:tc>
        <w:tc>
          <w:tcPr>
            <w:tcW w:w="851" w:type="dxa"/>
          </w:tcPr>
          <w:p w14:paraId="6598B21F" w14:textId="77777777" w:rsidR="00486C99" w:rsidRDefault="00486C99" w:rsidP="00B85B55">
            <w:pPr>
              <w:pStyle w:val="TableParagraph"/>
              <w:spacing w:before="0"/>
              <w:jc w:val="left"/>
              <w:rPr>
                <w:sz w:val="18"/>
              </w:rPr>
            </w:pPr>
          </w:p>
          <w:p w14:paraId="2DF63AC9" w14:textId="77777777" w:rsidR="00486C99" w:rsidRDefault="00486C99" w:rsidP="00B85B55">
            <w:pPr>
              <w:pStyle w:val="TableParagraph"/>
              <w:spacing w:before="2"/>
              <w:jc w:val="left"/>
              <w:rPr>
                <w:sz w:val="25"/>
              </w:rPr>
            </w:pPr>
          </w:p>
          <w:p w14:paraId="5A39FD98" w14:textId="77777777" w:rsidR="00486C99" w:rsidRDefault="00486C99" w:rsidP="00B85B55">
            <w:pPr>
              <w:pStyle w:val="TableParagraph"/>
              <w:spacing w:before="1"/>
              <w:ind w:left="111" w:firstLine="164"/>
              <w:jc w:val="left"/>
              <w:rPr>
                <w:sz w:val="16"/>
              </w:rPr>
            </w:pPr>
            <w:r>
              <w:rPr>
                <w:w w:val="120"/>
                <w:sz w:val="16"/>
              </w:rPr>
              <w:t>Nilai</w:t>
            </w:r>
            <w:r>
              <w:rPr>
                <w:spacing w:val="1"/>
                <w:w w:val="120"/>
                <w:sz w:val="16"/>
              </w:rPr>
              <w:t xml:space="preserve"> </w:t>
            </w:r>
            <w:r>
              <w:rPr>
                <w:w w:val="120"/>
                <w:sz w:val="16"/>
              </w:rPr>
              <w:t>Jabatan</w:t>
            </w:r>
          </w:p>
        </w:tc>
        <w:tc>
          <w:tcPr>
            <w:tcW w:w="1275" w:type="dxa"/>
            <w:gridSpan w:val="2"/>
          </w:tcPr>
          <w:p w14:paraId="7DC2A27B" w14:textId="77777777" w:rsidR="00486C99" w:rsidRDefault="00486C99" w:rsidP="00B85B55">
            <w:pPr>
              <w:pStyle w:val="TableParagraph"/>
              <w:spacing w:before="0"/>
              <w:jc w:val="left"/>
              <w:rPr>
                <w:sz w:val="18"/>
              </w:rPr>
            </w:pPr>
          </w:p>
          <w:p w14:paraId="2EE048F6" w14:textId="77777777" w:rsidR="00486C99" w:rsidRDefault="00486C99" w:rsidP="00B85B55">
            <w:pPr>
              <w:pStyle w:val="TableParagraph"/>
              <w:spacing w:before="4"/>
              <w:jc w:val="left"/>
              <w:rPr>
                <w:sz w:val="17"/>
              </w:rPr>
            </w:pPr>
          </w:p>
          <w:p w14:paraId="6D5BDE01" w14:textId="77777777" w:rsidR="00486C99" w:rsidRDefault="00486C99" w:rsidP="00B85B55">
            <w:pPr>
              <w:pStyle w:val="TableParagraph"/>
              <w:spacing w:before="0" w:line="186" w:lineRule="exact"/>
              <w:ind w:left="276"/>
              <w:jc w:val="left"/>
              <w:rPr>
                <w:sz w:val="16"/>
              </w:rPr>
            </w:pPr>
            <w:r>
              <w:rPr>
                <w:w w:val="115"/>
                <w:sz w:val="16"/>
              </w:rPr>
              <w:t>FAKTOR</w:t>
            </w:r>
            <w:r>
              <w:rPr>
                <w:spacing w:val="6"/>
                <w:w w:val="115"/>
                <w:sz w:val="16"/>
              </w:rPr>
              <w:t xml:space="preserve"> </w:t>
            </w:r>
            <w:r>
              <w:rPr>
                <w:w w:val="115"/>
                <w:sz w:val="16"/>
              </w:rPr>
              <w:t>1</w:t>
            </w:r>
          </w:p>
          <w:p w14:paraId="7860C7FE" w14:textId="77777777" w:rsidR="00486C99" w:rsidRDefault="00486C99" w:rsidP="00B85B55">
            <w:pPr>
              <w:pStyle w:val="TableParagraph"/>
              <w:spacing w:before="0"/>
              <w:ind w:left="301"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34" w:type="dxa"/>
            <w:gridSpan w:val="2"/>
          </w:tcPr>
          <w:p w14:paraId="33E55063" w14:textId="77777777" w:rsidR="00486C99" w:rsidRDefault="00486C99" w:rsidP="00B85B55">
            <w:pPr>
              <w:pStyle w:val="TableParagraph"/>
              <w:spacing w:before="0"/>
              <w:jc w:val="left"/>
              <w:rPr>
                <w:sz w:val="18"/>
              </w:rPr>
            </w:pPr>
          </w:p>
          <w:p w14:paraId="7F49BC34" w14:textId="77777777" w:rsidR="00486C99" w:rsidRDefault="00486C99" w:rsidP="00B85B55">
            <w:pPr>
              <w:pStyle w:val="TableParagraph"/>
              <w:spacing w:before="4"/>
              <w:jc w:val="left"/>
              <w:rPr>
                <w:sz w:val="17"/>
              </w:rPr>
            </w:pPr>
          </w:p>
          <w:p w14:paraId="4AC619B7" w14:textId="77777777" w:rsidR="00486C99" w:rsidRDefault="00486C99" w:rsidP="00B85B55">
            <w:pPr>
              <w:pStyle w:val="TableParagraph"/>
              <w:spacing w:before="0" w:line="186" w:lineRule="exact"/>
              <w:ind w:left="150" w:right="81"/>
              <w:rPr>
                <w:sz w:val="16"/>
              </w:rPr>
            </w:pPr>
            <w:r>
              <w:rPr>
                <w:w w:val="115"/>
                <w:sz w:val="16"/>
              </w:rPr>
              <w:t>FAKTOR</w:t>
            </w:r>
            <w:r>
              <w:rPr>
                <w:spacing w:val="1"/>
                <w:w w:val="115"/>
                <w:sz w:val="16"/>
              </w:rPr>
              <w:t xml:space="preserve"> </w:t>
            </w:r>
            <w:r>
              <w:rPr>
                <w:w w:val="115"/>
                <w:sz w:val="16"/>
              </w:rPr>
              <w:t>2</w:t>
            </w:r>
          </w:p>
          <w:p w14:paraId="2CD56104" w14:textId="77777777" w:rsidR="00486C99" w:rsidRDefault="00486C99" w:rsidP="00B85B55">
            <w:pPr>
              <w:pStyle w:val="TableParagraph"/>
              <w:spacing w:before="0"/>
              <w:ind w:left="147" w:right="129"/>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34" w:type="dxa"/>
            <w:gridSpan w:val="2"/>
          </w:tcPr>
          <w:p w14:paraId="10F7A0A3" w14:textId="77777777" w:rsidR="00486C99" w:rsidRDefault="00486C99" w:rsidP="00B85B55">
            <w:pPr>
              <w:pStyle w:val="TableParagraph"/>
              <w:spacing w:before="0"/>
              <w:jc w:val="left"/>
              <w:rPr>
                <w:sz w:val="18"/>
              </w:rPr>
            </w:pPr>
          </w:p>
          <w:p w14:paraId="06DA39F3" w14:textId="77777777" w:rsidR="00486C99" w:rsidRDefault="00486C99" w:rsidP="00B85B55">
            <w:pPr>
              <w:pStyle w:val="TableParagraph"/>
              <w:spacing w:before="4"/>
              <w:jc w:val="left"/>
              <w:rPr>
                <w:sz w:val="17"/>
              </w:rPr>
            </w:pPr>
          </w:p>
          <w:p w14:paraId="7CEDE39C" w14:textId="77777777" w:rsidR="00486C99" w:rsidRDefault="00486C99" w:rsidP="00B85B55">
            <w:pPr>
              <w:pStyle w:val="TableParagraph"/>
              <w:spacing w:before="0" w:line="186" w:lineRule="exact"/>
              <w:ind w:left="185"/>
              <w:jc w:val="left"/>
              <w:rPr>
                <w:sz w:val="16"/>
              </w:rPr>
            </w:pPr>
            <w:r>
              <w:rPr>
                <w:w w:val="115"/>
                <w:sz w:val="16"/>
              </w:rPr>
              <w:t>FAKTOR</w:t>
            </w:r>
            <w:r>
              <w:rPr>
                <w:spacing w:val="1"/>
                <w:w w:val="115"/>
                <w:sz w:val="16"/>
              </w:rPr>
              <w:t xml:space="preserve"> </w:t>
            </w:r>
            <w:r>
              <w:rPr>
                <w:w w:val="115"/>
                <w:sz w:val="16"/>
              </w:rPr>
              <w:t>3</w:t>
            </w:r>
          </w:p>
          <w:p w14:paraId="4D41CAB0" w14:textId="77777777" w:rsidR="00486C99" w:rsidRDefault="00486C99" w:rsidP="00B85B55">
            <w:pPr>
              <w:pStyle w:val="TableParagraph"/>
              <w:spacing w:before="0"/>
              <w:ind w:left="153"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76" w:type="dxa"/>
            <w:gridSpan w:val="2"/>
          </w:tcPr>
          <w:p w14:paraId="700994E1" w14:textId="77777777" w:rsidR="00486C99" w:rsidRDefault="00486C99" w:rsidP="00B85B55">
            <w:pPr>
              <w:pStyle w:val="TableParagraph"/>
              <w:spacing w:before="0"/>
              <w:jc w:val="left"/>
              <w:rPr>
                <w:sz w:val="18"/>
              </w:rPr>
            </w:pPr>
          </w:p>
          <w:p w14:paraId="3AA17EDD" w14:textId="77777777" w:rsidR="00486C99" w:rsidRDefault="00486C99" w:rsidP="00B85B55">
            <w:pPr>
              <w:pStyle w:val="TableParagraph"/>
              <w:spacing w:before="4"/>
              <w:jc w:val="left"/>
              <w:rPr>
                <w:sz w:val="17"/>
              </w:rPr>
            </w:pPr>
          </w:p>
          <w:p w14:paraId="608CB954" w14:textId="77777777" w:rsidR="00486C99" w:rsidRDefault="00486C99" w:rsidP="00B85B55">
            <w:pPr>
              <w:pStyle w:val="TableParagraph"/>
              <w:spacing w:before="0" w:line="186" w:lineRule="exact"/>
              <w:ind w:left="271"/>
              <w:jc w:val="left"/>
              <w:rPr>
                <w:sz w:val="16"/>
              </w:rPr>
            </w:pPr>
            <w:r>
              <w:rPr>
                <w:w w:val="115"/>
                <w:sz w:val="16"/>
              </w:rPr>
              <w:t>FAKTOR</w:t>
            </w:r>
            <w:r>
              <w:rPr>
                <w:spacing w:val="6"/>
                <w:w w:val="115"/>
                <w:sz w:val="16"/>
              </w:rPr>
              <w:t xml:space="preserve"> </w:t>
            </w:r>
            <w:r>
              <w:rPr>
                <w:w w:val="115"/>
                <w:sz w:val="16"/>
              </w:rPr>
              <w:t>4</w:t>
            </w:r>
          </w:p>
          <w:p w14:paraId="11AEAB94" w14:textId="77777777" w:rsidR="00486C99" w:rsidRDefault="00486C99" w:rsidP="00B85B55">
            <w:pPr>
              <w:pStyle w:val="TableParagraph"/>
              <w:spacing w:before="0"/>
              <w:ind w:left="170"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76" w:type="dxa"/>
            <w:gridSpan w:val="2"/>
          </w:tcPr>
          <w:p w14:paraId="74F8FAFE" w14:textId="77777777" w:rsidR="00486C99" w:rsidRDefault="00486C99" w:rsidP="00B85B55">
            <w:pPr>
              <w:pStyle w:val="TableParagraph"/>
              <w:spacing w:before="4"/>
              <w:jc w:val="left"/>
              <w:rPr>
                <w:sz w:val="19"/>
              </w:rPr>
            </w:pPr>
          </w:p>
          <w:p w14:paraId="0EC1E540" w14:textId="77777777" w:rsidR="00486C99" w:rsidRDefault="00486C99" w:rsidP="00B85B55">
            <w:pPr>
              <w:pStyle w:val="TableParagraph"/>
              <w:spacing w:before="0"/>
              <w:ind w:left="162" w:right="82"/>
              <w:rPr>
                <w:sz w:val="16"/>
              </w:rPr>
            </w:pPr>
            <w:r>
              <w:rPr>
                <w:w w:val="115"/>
                <w:sz w:val="16"/>
              </w:rPr>
              <w:t>FAKTOR</w:t>
            </w:r>
            <w:r>
              <w:rPr>
                <w:spacing w:val="1"/>
                <w:w w:val="115"/>
                <w:sz w:val="16"/>
              </w:rPr>
              <w:t xml:space="preserve"> </w:t>
            </w:r>
            <w:r>
              <w:rPr>
                <w:w w:val="115"/>
                <w:sz w:val="16"/>
              </w:rPr>
              <w:t>5</w:t>
            </w:r>
          </w:p>
          <w:p w14:paraId="3F848F35" w14:textId="77777777" w:rsidR="00486C99" w:rsidRDefault="00486C99" w:rsidP="00B85B55">
            <w:pPr>
              <w:pStyle w:val="TableParagraph"/>
              <w:spacing w:before="0"/>
              <w:ind w:left="153" w:right="113"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34" w:type="dxa"/>
            <w:gridSpan w:val="2"/>
          </w:tcPr>
          <w:p w14:paraId="5B76BE9E" w14:textId="77777777" w:rsidR="00486C99" w:rsidRDefault="00486C99" w:rsidP="00B85B55">
            <w:pPr>
              <w:pStyle w:val="TableParagraph"/>
              <w:spacing w:before="0"/>
              <w:jc w:val="left"/>
              <w:rPr>
                <w:sz w:val="18"/>
              </w:rPr>
            </w:pPr>
          </w:p>
          <w:p w14:paraId="757B8F7B" w14:textId="77777777" w:rsidR="00486C99" w:rsidRDefault="00486C99" w:rsidP="00B85B55">
            <w:pPr>
              <w:pStyle w:val="TableParagraph"/>
              <w:spacing w:before="112" w:line="186" w:lineRule="exact"/>
              <w:ind w:left="157" w:right="68"/>
              <w:rPr>
                <w:sz w:val="16"/>
              </w:rPr>
            </w:pPr>
            <w:r>
              <w:rPr>
                <w:w w:val="115"/>
                <w:sz w:val="16"/>
              </w:rPr>
              <w:t>FAKTOR</w:t>
            </w:r>
            <w:r>
              <w:rPr>
                <w:spacing w:val="1"/>
                <w:w w:val="115"/>
                <w:sz w:val="16"/>
              </w:rPr>
              <w:t xml:space="preserve"> </w:t>
            </w:r>
            <w:r>
              <w:rPr>
                <w:w w:val="115"/>
                <w:sz w:val="16"/>
              </w:rPr>
              <w:t>6</w:t>
            </w:r>
          </w:p>
          <w:p w14:paraId="203C6AF4" w14:textId="77777777" w:rsidR="00486C99" w:rsidRDefault="00486C99" w:rsidP="00B85B55">
            <w:pPr>
              <w:pStyle w:val="TableParagraph"/>
              <w:spacing w:before="0"/>
              <w:ind w:left="159" w:right="11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4" w:type="dxa"/>
            <w:gridSpan w:val="2"/>
          </w:tcPr>
          <w:p w14:paraId="48DFE37D" w14:textId="77777777" w:rsidR="00486C99" w:rsidRDefault="00486C99" w:rsidP="00B85B55">
            <w:pPr>
              <w:pStyle w:val="TableParagraph"/>
              <w:spacing w:before="0"/>
              <w:jc w:val="left"/>
              <w:rPr>
                <w:sz w:val="18"/>
              </w:rPr>
            </w:pPr>
          </w:p>
          <w:p w14:paraId="50270BE0" w14:textId="77777777" w:rsidR="00486C99" w:rsidRDefault="00486C99" w:rsidP="00B85B55">
            <w:pPr>
              <w:pStyle w:val="TableParagraph"/>
              <w:spacing w:before="112" w:line="186" w:lineRule="exact"/>
              <w:ind w:left="178" w:right="90"/>
              <w:rPr>
                <w:sz w:val="16"/>
              </w:rPr>
            </w:pPr>
            <w:r>
              <w:rPr>
                <w:w w:val="115"/>
                <w:sz w:val="16"/>
              </w:rPr>
              <w:t>FAKTOR</w:t>
            </w:r>
            <w:r>
              <w:rPr>
                <w:spacing w:val="1"/>
                <w:w w:val="115"/>
                <w:sz w:val="16"/>
              </w:rPr>
              <w:t xml:space="preserve"> </w:t>
            </w:r>
            <w:r>
              <w:rPr>
                <w:w w:val="115"/>
                <w:sz w:val="16"/>
              </w:rPr>
              <w:t>7</w:t>
            </w:r>
          </w:p>
          <w:p w14:paraId="04FF6593" w14:textId="77777777" w:rsidR="00486C99" w:rsidRDefault="00486C99" w:rsidP="00B85B55">
            <w:pPr>
              <w:pStyle w:val="TableParagraph"/>
              <w:spacing w:before="0"/>
              <w:ind w:left="165" w:right="11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992" w:type="dxa"/>
            <w:gridSpan w:val="2"/>
          </w:tcPr>
          <w:p w14:paraId="54E859AB" w14:textId="77777777" w:rsidR="00486C99" w:rsidRDefault="00486C99" w:rsidP="00B85B55">
            <w:pPr>
              <w:pStyle w:val="TableParagraph"/>
              <w:spacing w:before="0"/>
              <w:jc w:val="left"/>
              <w:rPr>
                <w:sz w:val="18"/>
              </w:rPr>
            </w:pPr>
          </w:p>
          <w:p w14:paraId="70C4E7D5" w14:textId="77777777" w:rsidR="00486C99" w:rsidRDefault="00486C99" w:rsidP="00B85B55">
            <w:pPr>
              <w:pStyle w:val="TableParagraph"/>
              <w:spacing w:before="112" w:line="186" w:lineRule="exact"/>
              <w:ind w:left="57" w:right="70"/>
              <w:rPr>
                <w:sz w:val="16"/>
              </w:rPr>
            </w:pPr>
            <w:r>
              <w:rPr>
                <w:w w:val="115"/>
                <w:sz w:val="16"/>
              </w:rPr>
              <w:t>FAKTOR</w:t>
            </w:r>
            <w:r>
              <w:rPr>
                <w:spacing w:val="1"/>
                <w:w w:val="115"/>
                <w:sz w:val="16"/>
              </w:rPr>
              <w:t xml:space="preserve"> </w:t>
            </w:r>
            <w:r>
              <w:rPr>
                <w:w w:val="115"/>
                <w:sz w:val="16"/>
              </w:rPr>
              <w:t>8</w:t>
            </w:r>
          </w:p>
          <w:p w14:paraId="4CFEDA1A" w14:textId="77777777" w:rsidR="00486C99" w:rsidRDefault="00486C99" w:rsidP="00B85B55">
            <w:pPr>
              <w:pStyle w:val="TableParagraph"/>
              <w:spacing w:before="0"/>
              <w:ind w:left="38" w:right="103"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992" w:type="dxa"/>
            <w:gridSpan w:val="2"/>
          </w:tcPr>
          <w:p w14:paraId="6801FDDF" w14:textId="77777777" w:rsidR="00486C99" w:rsidRDefault="00486C99" w:rsidP="00B85B55">
            <w:pPr>
              <w:pStyle w:val="TableParagraph"/>
              <w:spacing w:before="0"/>
              <w:jc w:val="left"/>
              <w:rPr>
                <w:sz w:val="18"/>
              </w:rPr>
            </w:pPr>
          </w:p>
          <w:p w14:paraId="2F753977" w14:textId="77777777" w:rsidR="00486C99" w:rsidRDefault="00486C99" w:rsidP="00B85B55">
            <w:pPr>
              <w:pStyle w:val="TableParagraph"/>
              <w:spacing w:before="112" w:line="186" w:lineRule="exact"/>
              <w:ind w:left="120" w:right="32"/>
              <w:rPr>
                <w:sz w:val="16"/>
              </w:rPr>
            </w:pPr>
            <w:r>
              <w:rPr>
                <w:w w:val="115"/>
                <w:sz w:val="16"/>
              </w:rPr>
              <w:t>FAKTOR</w:t>
            </w:r>
            <w:r>
              <w:rPr>
                <w:spacing w:val="6"/>
                <w:w w:val="115"/>
                <w:sz w:val="16"/>
              </w:rPr>
              <w:t xml:space="preserve"> </w:t>
            </w:r>
            <w:r>
              <w:rPr>
                <w:w w:val="115"/>
                <w:sz w:val="16"/>
              </w:rPr>
              <w:t>9</w:t>
            </w:r>
          </w:p>
          <w:p w14:paraId="3F2A61D2" w14:textId="77777777" w:rsidR="00486C99" w:rsidRDefault="00486C99" w:rsidP="00B85B55">
            <w:pPr>
              <w:pStyle w:val="TableParagraph"/>
              <w:spacing w:before="0"/>
              <w:ind w:left="117" w:right="66"/>
              <w:rPr>
                <w:sz w:val="16"/>
              </w:rPr>
            </w:pPr>
            <w:r>
              <w:rPr>
                <w:w w:val="115"/>
                <w:sz w:val="16"/>
              </w:rPr>
              <w:t>Lingkungan</w:t>
            </w:r>
            <w:r>
              <w:rPr>
                <w:spacing w:val="-38"/>
                <w:w w:val="115"/>
                <w:sz w:val="16"/>
              </w:rPr>
              <w:t xml:space="preserve"> </w:t>
            </w:r>
            <w:r>
              <w:rPr>
                <w:w w:val="115"/>
                <w:sz w:val="16"/>
              </w:rPr>
              <w:t>Kerja</w:t>
            </w:r>
          </w:p>
          <w:p w14:paraId="57F79C17" w14:textId="77777777" w:rsidR="00486C99" w:rsidRDefault="00486C99" w:rsidP="00B85B55">
            <w:pPr>
              <w:pStyle w:val="TableParagraph"/>
              <w:spacing w:before="0"/>
              <w:ind w:left="110" w:right="66"/>
              <w:rPr>
                <w:sz w:val="16"/>
              </w:rPr>
            </w:pPr>
            <w:r>
              <w:rPr>
                <w:sz w:val="16"/>
              </w:rPr>
              <w:t>(Level</w:t>
            </w:r>
            <w:r>
              <w:rPr>
                <w:spacing w:val="17"/>
                <w:sz w:val="16"/>
              </w:rPr>
              <w:t xml:space="preserve"> </w:t>
            </w:r>
            <w:r>
              <w:rPr>
                <w:sz w:val="16"/>
              </w:rPr>
              <w:t>1~3)</w:t>
            </w:r>
          </w:p>
        </w:tc>
      </w:tr>
      <w:tr w:rsidR="00E021D5" w14:paraId="12431007" w14:textId="77777777" w:rsidTr="009C12BC">
        <w:trPr>
          <w:trHeight w:val="283"/>
        </w:trPr>
        <w:tc>
          <w:tcPr>
            <w:tcW w:w="426" w:type="dxa"/>
            <w:vAlign w:val="center"/>
          </w:tcPr>
          <w:p w14:paraId="445BA4B0" w14:textId="7E9D6ACB" w:rsidR="00E021D5" w:rsidRPr="007A15B2" w:rsidRDefault="00E021D5" w:rsidP="00E021D5">
            <w:pPr>
              <w:pStyle w:val="TableParagraph"/>
              <w:spacing w:before="35"/>
              <w:ind w:left="19"/>
              <w:rPr>
                <w:w w:val="111"/>
                <w:sz w:val="16"/>
              </w:rPr>
            </w:pPr>
            <w:r w:rsidRPr="007B55F5">
              <w:rPr>
                <w:color w:val="000000" w:themeColor="text1"/>
                <w:sz w:val="15"/>
              </w:rPr>
              <w:t>1</w:t>
            </w:r>
          </w:p>
        </w:tc>
        <w:tc>
          <w:tcPr>
            <w:tcW w:w="3402" w:type="dxa"/>
            <w:shd w:val="clear" w:color="auto" w:fill="FFFFFF" w:themeFill="background1"/>
          </w:tcPr>
          <w:p w14:paraId="0AC9D473" w14:textId="5D3025FB" w:rsidR="00E021D5" w:rsidRDefault="00E021D5" w:rsidP="00E021D5">
            <w:pPr>
              <w:pStyle w:val="TableParagraph"/>
              <w:spacing w:before="27"/>
              <w:ind w:left="115"/>
              <w:jc w:val="left"/>
              <w:rPr>
                <w:sz w:val="16"/>
              </w:rPr>
            </w:pPr>
            <w:r>
              <w:rPr>
                <w:w w:val="115"/>
                <w:sz w:val="16"/>
              </w:rPr>
              <w:t>Pekerja</w:t>
            </w:r>
            <w:r>
              <w:rPr>
                <w:spacing w:val="2"/>
                <w:w w:val="115"/>
                <w:sz w:val="16"/>
              </w:rPr>
              <w:t xml:space="preserve"> </w:t>
            </w:r>
            <w:r>
              <w:rPr>
                <w:w w:val="115"/>
                <w:sz w:val="16"/>
              </w:rPr>
              <w:t>Sosial</w:t>
            </w:r>
            <w:r>
              <w:rPr>
                <w:spacing w:val="4"/>
                <w:w w:val="115"/>
                <w:sz w:val="16"/>
              </w:rPr>
              <w:t xml:space="preserve"> Ahli </w:t>
            </w:r>
            <w:r>
              <w:rPr>
                <w:w w:val="115"/>
                <w:sz w:val="16"/>
              </w:rPr>
              <w:t>Madya</w:t>
            </w:r>
          </w:p>
        </w:tc>
        <w:tc>
          <w:tcPr>
            <w:tcW w:w="850" w:type="dxa"/>
          </w:tcPr>
          <w:p w14:paraId="7BE7F174" w14:textId="77777777" w:rsidR="00E021D5" w:rsidRDefault="00E021D5" w:rsidP="00E021D5">
            <w:pPr>
              <w:pStyle w:val="TableParagraph"/>
              <w:spacing w:before="27"/>
              <w:ind w:left="216" w:right="187"/>
              <w:rPr>
                <w:sz w:val="16"/>
              </w:rPr>
            </w:pPr>
            <w:r>
              <w:rPr>
                <w:w w:val="110"/>
                <w:sz w:val="16"/>
              </w:rPr>
              <w:t>11</w:t>
            </w:r>
          </w:p>
        </w:tc>
        <w:tc>
          <w:tcPr>
            <w:tcW w:w="851" w:type="dxa"/>
          </w:tcPr>
          <w:p w14:paraId="0C26D964" w14:textId="77777777" w:rsidR="00E021D5" w:rsidRDefault="00E021D5" w:rsidP="00E021D5">
            <w:pPr>
              <w:pStyle w:val="TableParagraph"/>
              <w:spacing w:before="27"/>
              <w:ind w:left="213" w:right="186"/>
              <w:rPr>
                <w:sz w:val="16"/>
              </w:rPr>
            </w:pPr>
            <w:r>
              <w:rPr>
                <w:w w:val="110"/>
                <w:sz w:val="16"/>
              </w:rPr>
              <w:t>1930</w:t>
            </w:r>
          </w:p>
        </w:tc>
        <w:tc>
          <w:tcPr>
            <w:tcW w:w="425" w:type="dxa"/>
          </w:tcPr>
          <w:p w14:paraId="496E9AAF" w14:textId="77777777" w:rsidR="00E021D5" w:rsidRDefault="00E021D5" w:rsidP="00E021D5">
            <w:pPr>
              <w:pStyle w:val="TableParagraph"/>
              <w:spacing w:before="27"/>
              <w:ind w:left="28"/>
              <w:rPr>
                <w:sz w:val="16"/>
              </w:rPr>
            </w:pPr>
            <w:r>
              <w:rPr>
                <w:w w:val="111"/>
                <w:sz w:val="16"/>
              </w:rPr>
              <w:t>6</w:t>
            </w:r>
          </w:p>
        </w:tc>
        <w:tc>
          <w:tcPr>
            <w:tcW w:w="850" w:type="dxa"/>
          </w:tcPr>
          <w:p w14:paraId="3330FEBF" w14:textId="77777777" w:rsidR="00E021D5" w:rsidRDefault="00E021D5" w:rsidP="00E021D5">
            <w:pPr>
              <w:pStyle w:val="TableParagraph"/>
              <w:spacing w:before="27"/>
              <w:ind w:left="246" w:right="223"/>
              <w:rPr>
                <w:sz w:val="16"/>
              </w:rPr>
            </w:pPr>
            <w:r>
              <w:rPr>
                <w:w w:val="110"/>
                <w:sz w:val="16"/>
              </w:rPr>
              <w:t>950</w:t>
            </w:r>
          </w:p>
        </w:tc>
        <w:tc>
          <w:tcPr>
            <w:tcW w:w="567" w:type="dxa"/>
          </w:tcPr>
          <w:p w14:paraId="79A9B0B0" w14:textId="77777777" w:rsidR="00E021D5" w:rsidRDefault="00E021D5" w:rsidP="00E021D5">
            <w:pPr>
              <w:pStyle w:val="TableParagraph"/>
              <w:spacing w:before="27"/>
              <w:ind w:right="228"/>
              <w:jc w:val="right"/>
              <w:rPr>
                <w:sz w:val="16"/>
              </w:rPr>
            </w:pPr>
            <w:r>
              <w:rPr>
                <w:w w:val="111"/>
                <w:sz w:val="16"/>
              </w:rPr>
              <w:t>3</w:t>
            </w:r>
          </w:p>
        </w:tc>
        <w:tc>
          <w:tcPr>
            <w:tcW w:w="567" w:type="dxa"/>
          </w:tcPr>
          <w:p w14:paraId="7DEC3ED4" w14:textId="77777777" w:rsidR="00E021D5" w:rsidRDefault="00E021D5" w:rsidP="00E021D5">
            <w:pPr>
              <w:pStyle w:val="TableParagraph"/>
              <w:spacing w:before="27"/>
              <w:ind w:left="180"/>
              <w:jc w:val="left"/>
              <w:rPr>
                <w:sz w:val="16"/>
              </w:rPr>
            </w:pPr>
            <w:r>
              <w:rPr>
                <w:w w:val="110"/>
                <w:sz w:val="16"/>
              </w:rPr>
              <w:t>275</w:t>
            </w:r>
          </w:p>
        </w:tc>
        <w:tc>
          <w:tcPr>
            <w:tcW w:w="567" w:type="dxa"/>
          </w:tcPr>
          <w:p w14:paraId="6B33449F" w14:textId="77777777" w:rsidR="00E021D5" w:rsidRDefault="00E021D5" w:rsidP="00E021D5">
            <w:pPr>
              <w:pStyle w:val="TableParagraph"/>
              <w:spacing w:before="27"/>
              <w:ind w:left="21"/>
              <w:rPr>
                <w:sz w:val="16"/>
              </w:rPr>
            </w:pPr>
            <w:r>
              <w:rPr>
                <w:w w:val="111"/>
                <w:sz w:val="16"/>
              </w:rPr>
              <w:t>3</w:t>
            </w:r>
          </w:p>
        </w:tc>
        <w:tc>
          <w:tcPr>
            <w:tcW w:w="567" w:type="dxa"/>
          </w:tcPr>
          <w:p w14:paraId="28DC8079" w14:textId="77777777" w:rsidR="00E021D5" w:rsidRDefault="00E021D5" w:rsidP="00E021D5">
            <w:pPr>
              <w:pStyle w:val="TableParagraph"/>
              <w:spacing w:before="27"/>
              <w:ind w:left="110" w:right="79"/>
              <w:rPr>
                <w:sz w:val="16"/>
              </w:rPr>
            </w:pPr>
            <w:r>
              <w:rPr>
                <w:w w:val="110"/>
                <w:sz w:val="16"/>
              </w:rPr>
              <w:t>275</w:t>
            </w:r>
          </w:p>
        </w:tc>
        <w:tc>
          <w:tcPr>
            <w:tcW w:w="709" w:type="dxa"/>
          </w:tcPr>
          <w:p w14:paraId="2E396D69" w14:textId="77777777" w:rsidR="00E021D5" w:rsidRDefault="00E021D5" w:rsidP="00E021D5">
            <w:pPr>
              <w:pStyle w:val="TableParagraph"/>
              <w:spacing w:before="27"/>
              <w:ind w:left="36"/>
              <w:rPr>
                <w:sz w:val="16"/>
              </w:rPr>
            </w:pPr>
            <w:r>
              <w:rPr>
                <w:w w:val="111"/>
                <w:sz w:val="16"/>
              </w:rPr>
              <w:t>4</w:t>
            </w:r>
          </w:p>
        </w:tc>
        <w:tc>
          <w:tcPr>
            <w:tcW w:w="567" w:type="dxa"/>
          </w:tcPr>
          <w:p w14:paraId="6C272B9C" w14:textId="77777777" w:rsidR="00E021D5" w:rsidRDefault="00E021D5" w:rsidP="00E021D5">
            <w:pPr>
              <w:pStyle w:val="TableParagraph"/>
              <w:spacing w:before="27"/>
              <w:ind w:left="179"/>
              <w:jc w:val="left"/>
              <w:rPr>
                <w:sz w:val="16"/>
              </w:rPr>
            </w:pPr>
            <w:r>
              <w:rPr>
                <w:w w:val="110"/>
                <w:sz w:val="16"/>
              </w:rPr>
              <w:t>225</w:t>
            </w:r>
          </w:p>
        </w:tc>
        <w:tc>
          <w:tcPr>
            <w:tcW w:w="567" w:type="dxa"/>
          </w:tcPr>
          <w:p w14:paraId="35C0F10A" w14:textId="77777777" w:rsidR="00E021D5" w:rsidRDefault="00E021D5" w:rsidP="00E021D5">
            <w:pPr>
              <w:pStyle w:val="TableParagraph"/>
              <w:spacing w:before="27"/>
              <w:ind w:left="32"/>
              <w:rPr>
                <w:sz w:val="16"/>
              </w:rPr>
            </w:pPr>
            <w:r>
              <w:rPr>
                <w:w w:val="111"/>
                <w:sz w:val="16"/>
              </w:rPr>
              <w:t>3</w:t>
            </w:r>
          </w:p>
        </w:tc>
        <w:tc>
          <w:tcPr>
            <w:tcW w:w="709" w:type="dxa"/>
          </w:tcPr>
          <w:p w14:paraId="45EBDFBA" w14:textId="77777777" w:rsidR="00E021D5" w:rsidRDefault="00E021D5" w:rsidP="00E021D5">
            <w:pPr>
              <w:pStyle w:val="TableParagraph"/>
              <w:spacing w:before="27"/>
              <w:ind w:left="141" w:right="98"/>
              <w:rPr>
                <w:sz w:val="16"/>
              </w:rPr>
            </w:pPr>
            <w:r>
              <w:rPr>
                <w:w w:val="110"/>
                <w:sz w:val="16"/>
              </w:rPr>
              <w:t>150</w:t>
            </w:r>
          </w:p>
        </w:tc>
        <w:tc>
          <w:tcPr>
            <w:tcW w:w="425" w:type="dxa"/>
          </w:tcPr>
          <w:p w14:paraId="04F2CD46" w14:textId="77777777" w:rsidR="00E021D5" w:rsidRDefault="00E021D5" w:rsidP="00E021D5">
            <w:pPr>
              <w:pStyle w:val="TableParagraph"/>
              <w:spacing w:before="27"/>
              <w:ind w:left="37"/>
              <w:rPr>
                <w:sz w:val="16"/>
              </w:rPr>
            </w:pPr>
            <w:r>
              <w:rPr>
                <w:w w:val="111"/>
                <w:sz w:val="16"/>
              </w:rPr>
              <w:t>2</w:t>
            </w:r>
          </w:p>
        </w:tc>
        <w:tc>
          <w:tcPr>
            <w:tcW w:w="709" w:type="dxa"/>
          </w:tcPr>
          <w:p w14:paraId="71B99CB7" w14:textId="77777777" w:rsidR="00E021D5" w:rsidRDefault="00E021D5" w:rsidP="00E021D5">
            <w:pPr>
              <w:pStyle w:val="TableParagraph"/>
              <w:spacing w:before="27"/>
              <w:ind w:left="172" w:right="132"/>
              <w:rPr>
                <w:sz w:val="16"/>
              </w:rPr>
            </w:pPr>
            <w:r>
              <w:rPr>
                <w:w w:val="110"/>
                <w:sz w:val="16"/>
              </w:rPr>
              <w:t>25</w:t>
            </w:r>
          </w:p>
        </w:tc>
        <w:tc>
          <w:tcPr>
            <w:tcW w:w="283" w:type="dxa"/>
          </w:tcPr>
          <w:p w14:paraId="78BE11B6" w14:textId="77777777" w:rsidR="00E021D5" w:rsidRDefault="00E021D5" w:rsidP="00E021D5">
            <w:pPr>
              <w:pStyle w:val="TableParagraph"/>
              <w:spacing w:before="27"/>
              <w:ind w:left="49"/>
              <w:rPr>
                <w:sz w:val="16"/>
              </w:rPr>
            </w:pPr>
            <w:r>
              <w:rPr>
                <w:w w:val="111"/>
                <w:sz w:val="16"/>
              </w:rPr>
              <w:t>1</w:t>
            </w:r>
          </w:p>
        </w:tc>
        <w:tc>
          <w:tcPr>
            <w:tcW w:w="851" w:type="dxa"/>
          </w:tcPr>
          <w:p w14:paraId="2EBA6F6D" w14:textId="77777777" w:rsidR="00E021D5" w:rsidRDefault="00E021D5" w:rsidP="00E021D5">
            <w:pPr>
              <w:pStyle w:val="TableParagraph"/>
              <w:spacing w:before="27"/>
              <w:ind w:left="183" w:right="152"/>
              <w:rPr>
                <w:sz w:val="16"/>
              </w:rPr>
            </w:pPr>
            <w:r>
              <w:rPr>
                <w:w w:val="110"/>
                <w:sz w:val="16"/>
              </w:rPr>
              <w:t>20</w:t>
            </w:r>
          </w:p>
        </w:tc>
        <w:tc>
          <w:tcPr>
            <w:tcW w:w="425" w:type="dxa"/>
          </w:tcPr>
          <w:p w14:paraId="41516943" w14:textId="77777777" w:rsidR="00E021D5" w:rsidRDefault="00E021D5" w:rsidP="00E021D5">
            <w:pPr>
              <w:pStyle w:val="TableParagraph"/>
              <w:spacing w:before="27"/>
              <w:ind w:left="36"/>
              <w:rPr>
                <w:sz w:val="16"/>
              </w:rPr>
            </w:pPr>
            <w:r>
              <w:rPr>
                <w:w w:val="111"/>
                <w:sz w:val="16"/>
              </w:rPr>
              <w:t>1</w:t>
            </w:r>
          </w:p>
        </w:tc>
        <w:tc>
          <w:tcPr>
            <w:tcW w:w="567" w:type="dxa"/>
          </w:tcPr>
          <w:p w14:paraId="6B3FFFCF" w14:textId="77777777" w:rsidR="00E021D5" w:rsidRDefault="00E021D5" w:rsidP="00E021D5">
            <w:pPr>
              <w:pStyle w:val="TableParagraph"/>
              <w:spacing w:before="27"/>
              <w:ind w:left="50"/>
              <w:rPr>
                <w:sz w:val="16"/>
              </w:rPr>
            </w:pPr>
            <w:r>
              <w:rPr>
                <w:w w:val="111"/>
                <w:sz w:val="16"/>
              </w:rPr>
              <w:t>5</w:t>
            </w:r>
          </w:p>
        </w:tc>
        <w:tc>
          <w:tcPr>
            <w:tcW w:w="425" w:type="dxa"/>
          </w:tcPr>
          <w:p w14:paraId="1145AB8D" w14:textId="77777777" w:rsidR="00E021D5" w:rsidRDefault="00E021D5" w:rsidP="00E021D5">
            <w:pPr>
              <w:pStyle w:val="TableParagraph"/>
              <w:spacing w:before="27"/>
              <w:ind w:left="208"/>
              <w:jc w:val="left"/>
              <w:rPr>
                <w:sz w:val="16"/>
              </w:rPr>
            </w:pPr>
            <w:r>
              <w:rPr>
                <w:w w:val="111"/>
                <w:sz w:val="16"/>
              </w:rPr>
              <w:t>1</w:t>
            </w:r>
          </w:p>
        </w:tc>
        <w:tc>
          <w:tcPr>
            <w:tcW w:w="567" w:type="dxa"/>
          </w:tcPr>
          <w:p w14:paraId="38D303BC" w14:textId="77777777" w:rsidR="00E021D5" w:rsidRDefault="00E021D5" w:rsidP="00E021D5">
            <w:pPr>
              <w:pStyle w:val="TableParagraph"/>
              <w:spacing w:before="27"/>
              <w:ind w:left="46"/>
              <w:rPr>
                <w:sz w:val="16"/>
              </w:rPr>
            </w:pPr>
            <w:r>
              <w:rPr>
                <w:w w:val="111"/>
                <w:sz w:val="16"/>
              </w:rPr>
              <w:t>5</w:t>
            </w:r>
          </w:p>
        </w:tc>
      </w:tr>
      <w:tr w:rsidR="00E021D5" w14:paraId="6213E49E" w14:textId="77777777" w:rsidTr="009C12BC">
        <w:trPr>
          <w:trHeight w:val="283"/>
        </w:trPr>
        <w:tc>
          <w:tcPr>
            <w:tcW w:w="426" w:type="dxa"/>
            <w:vAlign w:val="center"/>
          </w:tcPr>
          <w:p w14:paraId="31CA9005" w14:textId="222F1AFA" w:rsidR="00E021D5" w:rsidRPr="007A15B2" w:rsidRDefault="00E021D5" w:rsidP="00E021D5">
            <w:pPr>
              <w:pStyle w:val="TableParagraph"/>
              <w:spacing w:before="35"/>
              <w:ind w:left="19"/>
              <w:rPr>
                <w:w w:val="111"/>
                <w:sz w:val="16"/>
              </w:rPr>
            </w:pPr>
            <w:r w:rsidRPr="007B55F5">
              <w:rPr>
                <w:color w:val="000000" w:themeColor="text1"/>
                <w:sz w:val="15"/>
              </w:rPr>
              <w:t>2</w:t>
            </w:r>
          </w:p>
        </w:tc>
        <w:tc>
          <w:tcPr>
            <w:tcW w:w="3402" w:type="dxa"/>
            <w:shd w:val="clear" w:color="auto" w:fill="FFFFFF" w:themeFill="background1"/>
          </w:tcPr>
          <w:p w14:paraId="4303E17D" w14:textId="78A48DBE" w:rsidR="00E021D5" w:rsidRDefault="00E021D5" w:rsidP="00E021D5">
            <w:pPr>
              <w:pStyle w:val="TableParagraph"/>
              <w:spacing w:before="35"/>
              <w:ind w:left="115"/>
              <w:jc w:val="left"/>
              <w:rPr>
                <w:sz w:val="16"/>
              </w:rPr>
            </w:pPr>
            <w:r>
              <w:rPr>
                <w:w w:val="115"/>
                <w:sz w:val="16"/>
              </w:rPr>
              <w:t>Penyuluh</w:t>
            </w:r>
            <w:r>
              <w:rPr>
                <w:spacing w:val="7"/>
                <w:w w:val="115"/>
                <w:sz w:val="16"/>
              </w:rPr>
              <w:t xml:space="preserve"> </w:t>
            </w:r>
            <w:r>
              <w:rPr>
                <w:w w:val="115"/>
                <w:sz w:val="16"/>
              </w:rPr>
              <w:t>Sosial</w:t>
            </w:r>
            <w:r>
              <w:rPr>
                <w:spacing w:val="9"/>
                <w:w w:val="115"/>
                <w:sz w:val="16"/>
              </w:rPr>
              <w:t xml:space="preserve"> </w:t>
            </w:r>
            <w:r>
              <w:rPr>
                <w:spacing w:val="4"/>
                <w:w w:val="115"/>
                <w:sz w:val="16"/>
              </w:rPr>
              <w:t>Ahli</w:t>
            </w:r>
            <w:r>
              <w:rPr>
                <w:w w:val="115"/>
                <w:sz w:val="16"/>
              </w:rPr>
              <w:t xml:space="preserve"> Madya</w:t>
            </w:r>
          </w:p>
        </w:tc>
        <w:tc>
          <w:tcPr>
            <w:tcW w:w="850" w:type="dxa"/>
          </w:tcPr>
          <w:p w14:paraId="06EE51CE" w14:textId="77777777" w:rsidR="00E021D5" w:rsidRDefault="00E021D5" w:rsidP="00E021D5">
            <w:pPr>
              <w:pStyle w:val="TableParagraph"/>
              <w:spacing w:before="35"/>
              <w:ind w:left="216" w:right="187"/>
              <w:rPr>
                <w:sz w:val="16"/>
              </w:rPr>
            </w:pPr>
            <w:r>
              <w:rPr>
                <w:w w:val="110"/>
                <w:sz w:val="16"/>
              </w:rPr>
              <w:t>11</w:t>
            </w:r>
          </w:p>
        </w:tc>
        <w:tc>
          <w:tcPr>
            <w:tcW w:w="851" w:type="dxa"/>
          </w:tcPr>
          <w:p w14:paraId="7FC4F3B2" w14:textId="77777777" w:rsidR="00E021D5" w:rsidRPr="00FF5CBA" w:rsidRDefault="00E021D5" w:rsidP="00E021D5">
            <w:pPr>
              <w:pStyle w:val="TableParagraph"/>
              <w:spacing w:before="35"/>
              <w:ind w:left="213" w:right="186"/>
              <w:rPr>
                <w:sz w:val="16"/>
              </w:rPr>
            </w:pPr>
            <w:r>
              <w:rPr>
                <w:w w:val="110"/>
                <w:sz w:val="16"/>
              </w:rPr>
              <w:t>2030</w:t>
            </w:r>
          </w:p>
        </w:tc>
        <w:tc>
          <w:tcPr>
            <w:tcW w:w="425" w:type="dxa"/>
          </w:tcPr>
          <w:p w14:paraId="41C5E5C8" w14:textId="77777777" w:rsidR="00E021D5" w:rsidRDefault="00E021D5" w:rsidP="00E021D5">
            <w:pPr>
              <w:pStyle w:val="TableParagraph"/>
              <w:spacing w:before="35"/>
              <w:ind w:left="28"/>
              <w:rPr>
                <w:sz w:val="16"/>
              </w:rPr>
            </w:pPr>
            <w:r>
              <w:rPr>
                <w:w w:val="111"/>
                <w:sz w:val="16"/>
              </w:rPr>
              <w:t>6</w:t>
            </w:r>
          </w:p>
        </w:tc>
        <w:tc>
          <w:tcPr>
            <w:tcW w:w="850" w:type="dxa"/>
          </w:tcPr>
          <w:p w14:paraId="600CF5B5" w14:textId="77777777" w:rsidR="00E021D5" w:rsidRDefault="00E021D5" w:rsidP="00E021D5">
            <w:pPr>
              <w:pStyle w:val="TableParagraph"/>
              <w:spacing w:before="35"/>
              <w:ind w:left="246" w:right="223"/>
              <w:rPr>
                <w:sz w:val="16"/>
              </w:rPr>
            </w:pPr>
            <w:r>
              <w:rPr>
                <w:w w:val="110"/>
                <w:sz w:val="16"/>
              </w:rPr>
              <w:t>950</w:t>
            </w:r>
          </w:p>
        </w:tc>
        <w:tc>
          <w:tcPr>
            <w:tcW w:w="567" w:type="dxa"/>
          </w:tcPr>
          <w:p w14:paraId="6C3B089A" w14:textId="77777777" w:rsidR="00E021D5" w:rsidRDefault="00E021D5" w:rsidP="00E021D5">
            <w:pPr>
              <w:pStyle w:val="TableParagraph"/>
              <w:spacing w:before="35"/>
              <w:ind w:right="228"/>
              <w:jc w:val="right"/>
              <w:rPr>
                <w:sz w:val="16"/>
              </w:rPr>
            </w:pPr>
            <w:r>
              <w:rPr>
                <w:w w:val="111"/>
                <w:sz w:val="16"/>
              </w:rPr>
              <w:t>3</w:t>
            </w:r>
          </w:p>
        </w:tc>
        <w:tc>
          <w:tcPr>
            <w:tcW w:w="567" w:type="dxa"/>
          </w:tcPr>
          <w:p w14:paraId="2FC5F2B5" w14:textId="77777777" w:rsidR="00E021D5" w:rsidRDefault="00E021D5" w:rsidP="00E021D5">
            <w:pPr>
              <w:pStyle w:val="TableParagraph"/>
              <w:spacing w:before="35"/>
              <w:ind w:left="180"/>
              <w:jc w:val="left"/>
              <w:rPr>
                <w:sz w:val="16"/>
              </w:rPr>
            </w:pPr>
            <w:r>
              <w:rPr>
                <w:w w:val="110"/>
                <w:sz w:val="16"/>
              </w:rPr>
              <w:t>275</w:t>
            </w:r>
          </w:p>
        </w:tc>
        <w:tc>
          <w:tcPr>
            <w:tcW w:w="567" w:type="dxa"/>
          </w:tcPr>
          <w:p w14:paraId="57FCDFD8" w14:textId="77777777" w:rsidR="00E021D5" w:rsidRDefault="00E021D5" w:rsidP="00E021D5">
            <w:pPr>
              <w:pStyle w:val="TableParagraph"/>
              <w:spacing w:before="35"/>
              <w:ind w:left="21"/>
              <w:rPr>
                <w:sz w:val="16"/>
              </w:rPr>
            </w:pPr>
            <w:r>
              <w:rPr>
                <w:w w:val="111"/>
                <w:sz w:val="16"/>
              </w:rPr>
              <w:t>3</w:t>
            </w:r>
          </w:p>
        </w:tc>
        <w:tc>
          <w:tcPr>
            <w:tcW w:w="567" w:type="dxa"/>
          </w:tcPr>
          <w:p w14:paraId="1B24565C" w14:textId="77777777" w:rsidR="00E021D5" w:rsidRDefault="00E021D5" w:rsidP="00E021D5">
            <w:pPr>
              <w:pStyle w:val="TableParagraph"/>
              <w:spacing w:before="35"/>
              <w:ind w:left="110" w:right="79"/>
              <w:rPr>
                <w:sz w:val="16"/>
              </w:rPr>
            </w:pPr>
            <w:r>
              <w:rPr>
                <w:w w:val="110"/>
                <w:sz w:val="16"/>
              </w:rPr>
              <w:t>275</w:t>
            </w:r>
          </w:p>
        </w:tc>
        <w:tc>
          <w:tcPr>
            <w:tcW w:w="709" w:type="dxa"/>
          </w:tcPr>
          <w:p w14:paraId="5C11C8AF" w14:textId="77777777" w:rsidR="00E021D5" w:rsidRDefault="00E021D5" w:rsidP="00E021D5">
            <w:pPr>
              <w:pStyle w:val="TableParagraph"/>
              <w:spacing w:before="35"/>
              <w:ind w:left="36"/>
              <w:rPr>
                <w:sz w:val="16"/>
              </w:rPr>
            </w:pPr>
            <w:r>
              <w:rPr>
                <w:w w:val="111"/>
                <w:sz w:val="16"/>
              </w:rPr>
              <w:t>4</w:t>
            </w:r>
          </w:p>
        </w:tc>
        <w:tc>
          <w:tcPr>
            <w:tcW w:w="567" w:type="dxa"/>
          </w:tcPr>
          <w:p w14:paraId="314CC36F" w14:textId="77777777" w:rsidR="00E021D5" w:rsidRDefault="00E021D5" w:rsidP="00E021D5">
            <w:pPr>
              <w:pStyle w:val="TableParagraph"/>
              <w:spacing w:before="35"/>
              <w:ind w:left="179"/>
              <w:jc w:val="left"/>
              <w:rPr>
                <w:sz w:val="16"/>
              </w:rPr>
            </w:pPr>
            <w:r>
              <w:rPr>
                <w:w w:val="110"/>
                <w:sz w:val="16"/>
              </w:rPr>
              <w:t>225</w:t>
            </w:r>
          </w:p>
        </w:tc>
        <w:tc>
          <w:tcPr>
            <w:tcW w:w="567" w:type="dxa"/>
          </w:tcPr>
          <w:p w14:paraId="68F23557" w14:textId="77777777" w:rsidR="00E021D5" w:rsidRDefault="00E021D5" w:rsidP="00E021D5">
            <w:pPr>
              <w:pStyle w:val="TableParagraph"/>
              <w:spacing w:before="35"/>
              <w:ind w:left="32"/>
              <w:rPr>
                <w:sz w:val="16"/>
              </w:rPr>
            </w:pPr>
            <w:r>
              <w:rPr>
                <w:w w:val="111"/>
                <w:sz w:val="16"/>
              </w:rPr>
              <w:t>3</w:t>
            </w:r>
          </w:p>
        </w:tc>
        <w:tc>
          <w:tcPr>
            <w:tcW w:w="709" w:type="dxa"/>
          </w:tcPr>
          <w:p w14:paraId="2EF53767" w14:textId="77777777" w:rsidR="00E021D5" w:rsidRDefault="00E021D5" w:rsidP="00E021D5">
            <w:pPr>
              <w:pStyle w:val="TableParagraph"/>
              <w:spacing w:before="35"/>
              <w:ind w:left="141" w:right="98"/>
              <w:rPr>
                <w:sz w:val="16"/>
              </w:rPr>
            </w:pPr>
            <w:r>
              <w:rPr>
                <w:w w:val="110"/>
                <w:sz w:val="16"/>
              </w:rPr>
              <w:t>150</w:t>
            </w:r>
          </w:p>
        </w:tc>
        <w:tc>
          <w:tcPr>
            <w:tcW w:w="425" w:type="dxa"/>
          </w:tcPr>
          <w:p w14:paraId="105B3A5F" w14:textId="77777777" w:rsidR="00E021D5" w:rsidRDefault="00E021D5" w:rsidP="00E021D5">
            <w:pPr>
              <w:pStyle w:val="TableParagraph"/>
              <w:spacing w:before="35"/>
              <w:ind w:left="37"/>
              <w:rPr>
                <w:sz w:val="16"/>
              </w:rPr>
            </w:pPr>
            <w:r>
              <w:rPr>
                <w:w w:val="111"/>
                <w:sz w:val="16"/>
              </w:rPr>
              <w:t>2</w:t>
            </w:r>
          </w:p>
        </w:tc>
        <w:tc>
          <w:tcPr>
            <w:tcW w:w="709" w:type="dxa"/>
          </w:tcPr>
          <w:p w14:paraId="16DAFAB9" w14:textId="77777777" w:rsidR="00E021D5" w:rsidRDefault="00E021D5" w:rsidP="00E021D5">
            <w:pPr>
              <w:pStyle w:val="TableParagraph"/>
              <w:spacing w:before="35"/>
              <w:ind w:left="172" w:right="132"/>
              <w:rPr>
                <w:sz w:val="16"/>
              </w:rPr>
            </w:pPr>
            <w:r>
              <w:rPr>
                <w:w w:val="110"/>
                <w:sz w:val="16"/>
              </w:rPr>
              <w:t>25</w:t>
            </w:r>
          </w:p>
        </w:tc>
        <w:tc>
          <w:tcPr>
            <w:tcW w:w="283" w:type="dxa"/>
          </w:tcPr>
          <w:p w14:paraId="69D14520" w14:textId="77777777" w:rsidR="00E021D5" w:rsidRPr="00FF5CBA" w:rsidRDefault="00E021D5" w:rsidP="00E021D5">
            <w:pPr>
              <w:pStyle w:val="TableParagraph"/>
              <w:spacing w:before="35"/>
              <w:ind w:left="49"/>
              <w:rPr>
                <w:sz w:val="16"/>
              </w:rPr>
            </w:pPr>
            <w:r>
              <w:rPr>
                <w:w w:val="111"/>
                <w:sz w:val="16"/>
              </w:rPr>
              <w:t>3</w:t>
            </w:r>
          </w:p>
        </w:tc>
        <w:tc>
          <w:tcPr>
            <w:tcW w:w="851" w:type="dxa"/>
          </w:tcPr>
          <w:p w14:paraId="1C55C620" w14:textId="77777777" w:rsidR="00E021D5" w:rsidRDefault="00E021D5" w:rsidP="00E021D5">
            <w:pPr>
              <w:pStyle w:val="TableParagraph"/>
              <w:spacing w:before="35"/>
              <w:ind w:left="183" w:right="152"/>
              <w:rPr>
                <w:sz w:val="16"/>
              </w:rPr>
            </w:pPr>
            <w:r>
              <w:rPr>
                <w:w w:val="110"/>
                <w:sz w:val="16"/>
              </w:rPr>
              <w:t>120</w:t>
            </w:r>
          </w:p>
        </w:tc>
        <w:tc>
          <w:tcPr>
            <w:tcW w:w="425" w:type="dxa"/>
          </w:tcPr>
          <w:p w14:paraId="219E89E0" w14:textId="77777777" w:rsidR="00E021D5" w:rsidRDefault="00E021D5" w:rsidP="00E021D5">
            <w:pPr>
              <w:pStyle w:val="TableParagraph"/>
              <w:spacing w:before="35"/>
              <w:ind w:left="36"/>
              <w:rPr>
                <w:sz w:val="16"/>
              </w:rPr>
            </w:pPr>
            <w:r>
              <w:rPr>
                <w:w w:val="111"/>
                <w:sz w:val="16"/>
              </w:rPr>
              <w:t>1</w:t>
            </w:r>
          </w:p>
        </w:tc>
        <w:tc>
          <w:tcPr>
            <w:tcW w:w="567" w:type="dxa"/>
          </w:tcPr>
          <w:p w14:paraId="5A1C1E74" w14:textId="77777777" w:rsidR="00E021D5" w:rsidRDefault="00E021D5" w:rsidP="00E021D5">
            <w:pPr>
              <w:pStyle w:val="TableParagraph"/>
              <w:spacing w:before="35"/>
              <w:ind w:left="50"/>
              <w:rPr>
                <w:sz w:val="16"/>
              </w:rPr>
            </w:pPr>
            <w:r>
              <w:rPr>
                <w:w w:val="111"/>
                <w:sz w:val="16"/>
              </w:rPr>
              <w:t>5</w:t>
            </w:r>
          </w:p>
        </w:tc>
        <w:tc>
          <w:tcPr>
            <w:tcW w:w="425" w:type="dxa"/>
          </w:tcPr>
          <w:p w14:paraId="03C93E4E" w14:textId="77777777" w:rsidR="00E021D5" w:rsidRDefault="00E021D5" w:rsidP="00E021D5">
            <w:pPr>
              <w:pStyle w:val="TableParagraph"/>
              <w:spacing w:before="35"/>
              <w:ind w:left="208"/>
              <w:jc w:val="left"/>
              <w:rPr>
                <w:sz w:val="16"/>
              </w:rPr>
            </w:pPr>
            <w:r>
              <w:rPr>
                <w:w w:val="111"/>
                <w:sz w:val="16"/>
              </w:rPr>
              <w:t>1</w:t>
            </w:r>
          </w:p>
        </w:tc>
        <w:tc>
          <w:tcPr>
            <w:tcW w:w="567" w:type="dxa"/>
          </w:tcPr>
          <w:p w14:paraId="5A67FAF8" w14:textId="77777777" w:rsidR="00E021D5" w:rsidRDefault="00E021D5" w:rsidP="00E021D5">
            <w:pPr>
              <w:pStyle w:val="TableParagraph"/>
              <w:spacing w:before="35"/>
              <w:ind w:left="46"/>
              <w:rPr>
                <w:sz w:val="16"/>
              </w:rPr>
            </w:pPr>
            <w:r>
              <w:rPr>
                <w:w w:val="111"/>
                <w:sz w:val="16"/>
              </w:rPr>
              <w:t>5</w:t>
            </w:r>
          </w:p>
        </w:tc>
      </w:tr>
      <w:tr w:rsidR="00E021D5" w14:paraId="5E9E7038" w14:textId="77777777" w:rsidTr="009C12BC">
        <w:trPr>
          <w:trHeight w:val="283"/>
        </w:trPr>
        <w:tc>
          <w:tcPr>
            <w:tcW w:w="426" w:type="dxa"/>
            <w:shd w:val="clear" w:color="auto" w:fill="auto"/>
            <w:vAlign w:val="center"/>
          </w:tcPr>
          <w:p w14:paraId="30366A26" w14:textId="726199C7" w:rsidR="00E021D5" w:rsidRPr="009575A6" w:rsidRDefault="00E021D5" w:rsidP="00E021D5">
            <w:pPr>
              <w:pStyle w:val="TableParagraph"/>
              <w:spacing w:before="35"/>
              <w:ind w:left="19"/>
              <w:rPr>
                <w:color w:val="0070C0"/>
                <w:w w:val="111"/>
                <w:sz w:val="16"/>
              </w:rPr>
            </w:pPr>
            <w:r w:rsidRPr="009575A6">
              <w:rPr>
                <w:color w:val="0070C0"/>
                <w:sz w:val="15"/>
              </w:rPr>
              <w:t>3</w:t>
            </w:r>
          </w:p>
        </w:tc>
        <w:tc>
          <w:tcPr>
            <w:tcW w:w="3402" w:type="dxa"/>
            <w:shd w:val="clear" w:color="auto" w:fill="auto"/>
          </w:tcPr>
          <w:p w14:paraId="32930B19" w14:textId="08B03519" w:rsidR="00E021D5" w:rsidRPr="00E51575" w:rsidRDefault="00E021D5" w:rsidP="00E021D5">
            <w:pPr>
              <w:pStyle w:val="TableParagraph"/>
              <w:spacing w:before="35"/>
              <w:ind w:left="115"/>
              <w:jc w:val="left"/>
              <w:rPr>
                <w:color w:val="0070C0"/>
                <w:w w:val="115"/>
                <w:sz w:val="16"/>
              </w:rPr>
            </w:pPr>
            <w:r w:rsidRPr="00E51575">
              <w:rPr>
                <w:color w:val="0070C0"/>
                <w:w w:val="115"/>
                <w:sz w:val="16"/>
              </w:rPr>
              <w:t xml:space="preserve">Perencana </w:t>
            </w:r>
            <w:r w:rsidRPr="00B02A98">
              <w:rPr>
                <w:color w:val="0070C0"/>
                <w:spacing w:val="4"/>
                <w:w w:val="115"/>
                <w:sz w:val="16"/>
              </w:rPr>
              <w:t>Ahli</w:t>
            </w:r>
            <w:r w:rsidRPr="00E51575">
              <w:rPr>
                <w:color w:val="0070C0"/>
                <w:w w:val="115"/>
                <w:sz w:val="16"/>
              </w:rPr>
              <w:t xml:space="preserve"> Muda</w:t>
            </w:r>
          </w:p>
        </w:tc>
        <w:tc>
          <w:tcPr>
            <w:tcW w:w="850" w:type="dxa"/>
            <w:shd w:val="clear" w:color="auto" w:fill="auto"/>
          </w:tcPr>
          <w:p w14:paraId="4E1D8903" w14:textId="77777777" w:rsidR="00E021D5" w:rsidRPr="00E51575" w:rsidRDefault="00E021D5" w:rsidP="00E021D5">
            <w:pPr>
              <w:pStyle w:val="TableParagraph"/>
              <w:spacing w:before="35"/>
              <w:ind w:left="216" w:right="187"/>
              <w:rPr>
                <w:color w:val="0070C0"/>
                <w:w w:val="110"/>
                <w:sz w:val="16"/>
              </w:rPr>
            </w:pPr>
            <w:r w:rsidRPr="00E51575">
              <w:rPr>
                <w:color w:val="0070C0"/>
                <w:w w:val="110"/>
                <w:sz w:val="16"/>
              </w:rPr>
              <w:t>10</w:t>
            </w:r>
          </w:p>
        </w:tc>
        <w:tc>
          <w:tcPr>
            <w:tcW w:w="851" w:type="dxa"/>
            <w:shd w:val="clear" w:color="auto" w:fill="auto"/>
          </w:tcPr>
          <w:p w14:paraId="5E1E0424" w14:textId="77777777" w:rsidR="00E021D5" w:rsidRPr="00E51575" w:rsidRDefault="00E021D5" w:rsidP="00E021D5">
            <w:pPr>
              <w:pStyle w:val="TableParagraph"/>
              <w:spacing w:before="35"/>
              <w:ind w:left="213" w:right="186"/>
              <w:rPr>
                <w:color w:val="0070C0"/>
                <w:w w:val="110"/>
                <w:sz w:val="16"/>
              </w:rPr>
            </w:pPr>
            <w:r w:rsidRPr="00E51575">
              <w:rPr>
                <w:color w:val="0070C0"/>
                <w:w w:val="110"/>
                <w:sz w:val="16"/>
              </w:rPr>
              <w:t>1610</w:t>
            </w:r>
          </w:p>
        </w:tc>
        <w:tc>
          <w:tcPr>
            <w:tcW w:w="425" w:type="dxa"/>
            <w:shd w:val="clear" w:color="auto" w:fill="auto"/>
          </w:tcPr>
          <w:p w14:paraId="4091C0EE" w14:textId="77777777" w:rsidR="00E021D5" w:rsidRPr="00E51575" w:rsidRDefault="00E021D5" w:rsidP="00E021D5">
            <w:pPr>
              <w:pStyle w:val="TableParagraph"/>
              <w:spacing w:before="35"/>
              <w:ind w:left="28"/>
              <w:rPr>
                <w:color w:val="0070C0"/>
                <w:w w:val="111"/>
                <w:sz w:val="16"/>
              </w:rPr>
            </w:pPr>
            <w:r w:rsidRPr="00E51575">
              <w:rPr>
                <w:color w:val="0070C0"/>
                <w:w w:val="111"/>
                <w:sz w:val="16"/>
              </w:rPr>
              <w:t>5</w:t>
            </w:r>
          </w:p>
        </w:tc>
        <w:tc>
          <w:tcPr>
            <w:tcW w:w="850" w:type="dxa"/>
            <w:shd w:val="clear" w:color="auto" w:fill="auto"/>
          </w:tcPr>
          <w:p w14:paraId="32A33ADC" w14:textId="77777777" w:rsidR="00E021D5" w:rsidRPr="00E51575" w:rsidRDefault="00E021D5" w:rsidP="00E021D5">
            <w:pPr>
              <w:pStyle w:val="TableParagraph"/>
              <w:spacing w:before="35"/>
              <w:ind w:left="246" w:right="223"/>
              <w:rPr>
                <w:color w:val="0070C0"/>
                <w:w w:val="110"/>
                <w:sz w:val="16"/>
              </w:rPr>
            </w:pPr>
            <w:r w:rsidRPr="00E51575">
              <w:rPr>
                <w:color w:val="0070C0"/>
                <w:w w:val="110"/>
                <w:sz w:val="16"/>
              </w:rPr>
              <w:t>750</w:t>
            </w:r>
          </w:p>
        </w:tc>
        <w:tc>
          <w:tcPr>
            <w:tcW w:w="567" w:type="dxa"/>
            <w:shd w:val="clear" w:color="auto" w:fill="auto"/>
          </w:tcPr>
          <w:p w14:paraId="3B15DFF1" w14:textId="77777777" w:rsidR="00E021D5" w:rsidRPr="00E51575" w:rsidRDefault="00E021D5" w:rsidP="00E021D5">
            <w:pPr>
              <w:pStyle w:val="TableParagraph"/>
              <w:spacing w:before="35"/>
              <w:ind w:right="228"/>
              <w:jc w:val="right"/>
              <w:rPr>
                <w:color w:val="0070C0"/>
                <w:w w:val="111"/>
                <w:sz w:val="16"/>
              </w:rPr>
            </w:pPr>
            <w:r w:rsidRPr="00E51575">
              <w:rPr>
                <w:color w:val="0070C0"/>
                <w:w w:val="111"/>
                <w:sz w:val="16"/>
              </w:rPr>
              <w:t>3</w:t>
            </w:r>
          </w:p>
        </w:tc>
        <w:tc>
          <w:tcPr>
            <w:tcW w:w="567" w:type="dxa"/>
            <w:shd w:val="clear" w:color="auto" w:fill="auto"/>
          </w:tcPr>
          <w:p w14:paraId="513CE81B" w14:textId="77777777" w:rsidR="00E021D5" w:rsidRPr="00E51575" w:rsidRDefault="00E021D5" w:rsidP="00E021D5">
            <w:pPr>
              <w:pStyle w:val="TableParagraph"/>
              <w:spacing w:before="35"/>
              <w:ind w:left="180"/>
              <w:jc w:val="left"/>
              <w:rPr>
                <w:color w:val="0070C0"/>
                <w:w w:val="110"/>
                <w:sz w:val="16"/>
              </w:rPr>
            </w:pPr>
            <w:r w:rsidRPr="00E51575">
              <w:rPr>
                <w:color w:val="0070C0"/>
                <w:w w:val="110"/>
                <w:sz w:val="16"/>
              </w:rPr>
              <w:t>275</w:t>
            </w:r>
          </w:p>
        </w:tc>
        <w:tc>
          <w:tcPr>
            <w:tcW w:w="567" w:type="dxa"/>
            <w:shd w:val="clear" w:color="auto" w:fill="auto"/>
          </w:tcPr>
          <w:p w14:paraId="28A13F8F" w14:textId="77777777" w:rsidR="00E021D5" w:rsidRPr="00E51575" w:rsidRDefault="00E021D5" w:rsidP="00E021D5">
            <w:pPr>
              <w:pStyle w:val="TableParagraph"/>
              <w:spacing w:before="35"/>
              <w:ind w:left="21"/>
              <w:rPr>
                <w:color w:val="0070C0"/>
                <w:w w:val="111"/>
                <w:sz w:val="16"/>
              </w:rPr>
            </w:pPr>
            <w:r w:rsidRPr="00E51575">
              <w:rPr>
                <w:color w:val="0070C0"/>
                <w:w w:val="111"/>
                <w:sz w:val="16"/>
              </w:rPr>
              <w:t>3</w:t>
            </w:r>
          </w:p>
        </w:tc>
        <w:tc>
          <w:tcPr>
            <w:tcW w:w="567" w:type="dxa"/>
            <w:shd w:val="clear" w:color="auto" w:fill="auto"/>
          </w:tcPr>
          <w:p w14:paraId="4D100C11" w14:textId="77777777" w:rsidR="00E021D5" w:rsidRPr="00E51575" w:rsidRDefault="00E021D5" w:rsidP="00E021D5">
            <w:pPr>
              <w:pStyle w:val="TableParagraph"/>
              <w:spacing w:before="35"/>
              <w:ind w:left="110" w:right="79"/>
              <w:rPr>
                <w:color w:val="0070C0"/>
                <w:w w:val="110"/>
                <w:sz w:val="16"/>
              </w:rPr>
            </w:pPr>
            <w:r w:rsidRPr="00E51575">
              <w:rPr>
                <w:color w:val="0070C0"/>
                <w:w w:val="110"/>
                <w:sz w:val="16"/>
              </w:rPr>
              <w:t>275</w:t>
            </w:r>
          </w:p>
        </w:tc>
        <w:tc>
          <w:tcPr>
            <w:tcW w:w="709" w:type="dxa"/>
            <w:shd w:val="clear" w:color="auto" w:fill="auto"/>
          </w:tcPr>
          <w:p w14:paraId="7BABCE13" w14:textId="77777777" w:rsidR="00E021D5" w:rsidRPr="00E51575" w:rsidRDefault="00E021D5" w:rsidP="00E021D5">
            <w:pPr>
              <w:pStyle w:val="TableParagraph"/>
              <w:spacing w:before="35"/>
              <w:ind w:left="36"/>
              <w:rPr>
                <w:color w:val="0070C0"/>
                <w:w w:val="111"/>
                <w:sz w:val="16"/>
              </w:rPr>
            </w:pPr>
            <w:r w:rsidRPr="00E51575">
              <w:rPr>
                <w:color w:val="0070C0"/>
                <w:w w:val="111"/>
                <w:sz w:val="16"/>
              </w:rPr>
              <w:t>3</w:t>
            </w:r>
          </w:p>
        </w:tc>
        <w:tc>
          <w:tcPr>
            <w:tcW w:w="567" w:type="dxa"/>
            <w:shd w:val="clear" w:color="auto" w:fill="auto"/>
          </w:tcPr>
          <w:p w14:paraId="090DB04F" w14:textId="77777777" w:rsidR="00E021D5" w:rsidRPr="00E51575" w:rsidRDefault="00E021D5" w:rsidP="00E021D5">
            <w:pPr>
              <w:pStyle w:val="TableParagraph"/>
              <w:spacing w:before="35"/>
              <w:ind w:left="179"/>
              <w:jc w:val="left"/>
              <w:rPr>
                <w:color w:val="0070C0"/>
                <w:w w:val="110"/>
                <w:sz w:val="16"/>
              </w:rPr>
            </w:pPr>
            <w:r w:rsidRPr="00E51575">
              <w:rPr>
                <w:color w:val="0070C0"/>
                <w:w w:val="110"/>
                <w:sz w:val="16"/>
              </w:rPr>
              <w:t>150</w:t>
            </w:r>
          </w:p>
        </w:tc>
        <w:tc>
          <w:tcPr>
            <w:tcW w:w="567" w:type="dxa"/>
            <w:shd w:val="clear" w:color="auto" w:fill="auto"/>
          </w:tcPr>
          <w:p w14:paraId="6D316E7C" w14:textId="77777777" w:rsidR="00E021D5" w:rsidRPr="00E51575" w:rsidRDefault="00E021D5" w:rsidP="00E021D5">
            <w:pPr>
              <w:pStyle w:val="TableParagraph"/>
              <w:spacing w:before="35"/>
              <w:ind w:left="32"/>
              <w:rPr>
                <w:color w:val="0070C0"/>
                <w:w w:val="111"/>
                <w:sz w:val="16"/>
              </w:rPr>
            </w:pPr>
            <w:r w:rsidRPr="00E51575">
              <w:rPr>
                <w:color w:val="0070C0"/>
                <w:w w:val="111"/>
                <w:sz w:val="16"/>
              </w:rPr>
              <w:t>2</w:t>
            </w:r>
          </w:p>
        </w:tc>
        <w:tc>
          <w:tcPr>
            <w:tcW w:w="709" w:type="dxa"/>
            <w:shd w:val="clear" w:color="auto" w:fill="auto"/>
          </w:tcPr>
          <w:p w14:paraId="1C687632" w14:textId="77777777" w:rsidR="00E021D5" w:rsidRPr="00E51575" w:rsidRDefault="00E021D5" w:rsidP="00E021D5">
            <w:pPr>
              <w:pStyle w:val="TableParagraph"/>
              <w:spacing w:before="35"/>
              <w:ind w:left="141" w:right="98"/>
              <w:rPr>
                <w:color w:val="0070C0"/>
                <w:w w:val="110"/>
                <w:sz w:val="16"/>
              </w:rPr>
            </w:pPr>
            <w:r w:rsidRPr="00E51575">
              <w:rPr>
                <w:color w:val="0070C0"/>
                <w:w w:val="110"/>
                <w:sz w:val="16"/>
              </w:rPr>
              <w:t>75</w:t>
            </w:r>
          </w:p>
        </w:tc>
        <w:tc>
          <w:tcPr>
            <w:tcW w:w="425" w:type="dxa"/>
            <w:shd w:val="clear" w:color="auto" w:fill="auto"/>
          </w:tcPr>
          <w:p w14:paraId="6E8B2C69" w14:textId="77777777" w:rsidR="00E021D5" w:rsidRPr="00E51575" w:rsidRDefault="00E021D5" w:rsidP="00E021D5">
            <w:pPr>
              <w:pStyle w:val="TableParagraph"/>
              <w:spacing w:before="35"/>
              <w:ind w:left="37"/>
              <w:rPr>
                <w:color w:val="0070C0"/>
                <w:w w:val="111"/>
                <w:sz w:val="16"/>
              </w:rPr>
            </w:pPr>
            <w:r w:rsidRPr="00E51575">
              <w:rPr>
                <w:color w:val="0070C0"/>
                <w:w w:val="111"/>
                <w:sz w:val="16"/>
              </w:rPr>
              <w:t>2</w:t>
            </w:r>
          </w:p>
        </w:tc>
        <w:tc>
          <w:tcPr>
            <w:tcW w:w="709" w:type="dxa"/>
            <w:shd w:val="clear" w:color="auto" w:fill="auto"/>
          </w:tcPr>
          <w:p w14:paraId="6C33A696" w14:textId="77777777" w:rsidR="00E021D5" w:rsidRPr="00E51575" w:rsidRDefault="00E021D5" w:rsidP="00E021D5">
            <w:pPr>
              <w:pStyle w:val="TableParagraph"/>
              <w:spacing w:before="35"/>
              <w:ind w:left="172" w:right="132"/>
              <w:rPr>
                <w:color w:val="0070C0"/>
                <w:w w:val="110"/>
                <w:sz w:val="16"/>
              </w:rPr>
            </w:pPr>
            <w:r w:rsidRPr="00E51575">
              <w:rPr>
                <w:color w:val="0070C0"/>
                <w:w w:val="110"/>
                <w:sz w:val="16"/>
              </w:rPr>
              <w:t>25</w:t>
            </w:r>
          </w:p>
        </w:tc>
        <w:tc>
          <w:tcPr>
            <w:tcW w:w="283" w:type="dxa"/>
            <w:shd w:val="clear" w:color="auto" w:fill="auto"/>
          </w:tcPr>
          <w:p w14:paraId="148ABECF" w14:textId="77777777" w:rsidR="00E021D5" w:rsidRPr="00E51575" w:rsidRDefault="00E021D5" w:rsidP="00E021D5">
            <w:pPr>
              <w:pStyle w:val="TableParagraph"/>
              <w:spacing w:before="35"/>
              <w:ind w:left="49"/>
              <w:rPr>
                <w:color w:val="0070C0"/>
                <w:w w:val="111"/>
                <w:sz w:val="16"/>
              </w:rPr>
            </w:pPr>
            <w:r w:rsidRPr="00E51575">
              <w:rPr>
                <w:color w:val="0070C0"/>
                <w:w w:val="111"/>
                <w:sz w:val="16"/>
              </w:rPr>
              <w:t>2</w:t>
            </w:r>
          </w:p>
        </w:tc>
        <w:tc>
          <w:tcPr>
            <w:tcW w:w="851" w:type="dxa"/>
            <w:shd w:val="clear" w:color="auto" w:fill="auto"/>
          </w:tcPr>
          <w:p w14:paraId="29C6B77C" w14:textId="77777777" w:rsidR="00E021D5" w:rsidRPr="00E51575" w:rsidRDefault="00E021D5" w:rsidP="00E021D5">
            <w:pPr>
              <w:pStyle w:val="TableParagraph"/>
              <w:spacing w:before="35"/>
              <w:ind w:left="183" w:right="152"/>
              <w:rPr>
                <w:color w:val="0070C0"/>
                <w:w w:val="110"/>
                <w:sz w:val="16"/>
              </w:rPr>
            </w:pPr>
            <w:r w:rsidRPr="00E51575">
              <w:rPr>
                <w:color w:val="0070C0"/>
                <w:w w:val="110"/>
                <w:sz w:val="16"/>
              </w:rPr>
              <w:t>50</w:t>
            </w:r>
          </w:p>
        </w:tc>
        <w:tc>
          <w:tcPr>
            <w:tcW w:w="425" w:type="dxa"/>
            <w:shd w:val="clear" w:color="auto" w:fill="auto"/>
          </w:tcPr>
          <w:p w14:paraId="4779D0EF" w14:textId="77777777" w:rsidR="00E021D5" w:rsidRPr="00E51575" w:rsidRDefault="00E021D5" w:rsidP="00E021D5">
            <w:pPr>
              <w:pStyle w:val="TableParagraph"/>
              <w:spacing w:before="35"/>
              <w:ind w:left="36"/>
              <w:rPr>
                <w:color w:val="0070C0"/>
                <w:w w:val="111"/>
                <w:sz w:val="16"/>
              </w:rPr>
            </w:pPr>
            <w:r w:rsidRPr="00E51575">
              <w:rPr>
                <w:color w:val="0070C0"/>
                <w:w w:val="111"/>
                <w:sz w:val="16"/>
              </w:rPr>
              <w:t>1</w:t>
            </w:r>
          </w:p>
        </w:tc>
        <w:tc>
          <w:tcPr>
            <w:tcW w:w="567" w:type="dxa"/>
            <w:shd w:val="clear" w:color="auto" w:fill="auto"/>
          </w:tcPr>
          <w:p w14:paraId="27514634" w14:textId="77777777" w:rsidR="00E021D5" w:rsidRPr="00E51575" w:rsidRDefault="00E021D5" w:rsidP="00E021D5">
            <w:pPr>
              <w:pStyle w:val="TableParagraph"/>
              <w:spacing w:before="35"/>
              <w:ind w:left="50"/>
              <w:rPr>
                <w:color w:val="0070C0"/>
                <w:w w:val="111"/>
                <w:sz w:val="16"/>
              </w:rPr>
            </w:pPr>
            <w:r w:rsidRPr="00E51575">
              <w:rPr>
                <w:color w:val="0070C0"/>
                <w:w w:val="111"/>
                <w:sz w:val="16"/>
              </w:rPr>
              <w:t>5</w:t>
            </w:r>
          </w:p>
        </w:tc>
        <w:tc>
          <w:tcPr>
            <w:tcW w:w="425" w:type="dxa"/>
            <w:shd w:val="clear" w:color="auto" w:fill="auto"/>
          </w:tcPr>
          <w:p w14:paraId="73FF0983" w14:textId="77777777" w:rsidR="00E021D5" w:rsidRPr="00E51575" w:rsidRDefault="00E021D5" w:rsidP="00E021D5">
            <w:pPr>
              <w:pStyle w:val="TableParagraph"/>
              <w:spacing w:before="35"/>
              <w:ind w:left="208"/>
              <w:jc w:val="left"/>
              <w:rPr>
                <w:color w:val="0070C0"/>
                <w:w w:val="111"/>
                <w:sz w:val="16"/>
              </w:rPr>
            </w:pPr>
            <w:r w:rsidRPr="00E51575">
              <w:rPr>
                <w:color w:val="0070C0"/>
                <w:w w:val="111"/>
                <w:sz w:val="16"/>
              </w:rPr>
              <w:t>1</w:t>
            </w:r>
          </w:p>
        </w:tc>
        <w:tc>
          <w:tcPr>
            <w:tcW w:w="567" w:type="dxa"/>
            <w:shd w:val="clear" w:color="auto" w:fill="auto"/>
          </w:tcPr>
          <w:p w14:paraId="1A1CD184" w14:textId="77777777" w:rsidR="00E021D5" w:rsidRPr="00E51575" w:rsidRDefault="00E021D5" w:rsidP="00E021D5">
            <w:pPr>
              <w:pStyle w:val="TableParagraph"/>
              <w:spacing w:before="35"/>
              <w:ind w:left="46"/>
              <w:rPr>
                <w:color w:val="0070C0"/>
                <w:w w:val="111"/>
                <w:sz w:val="16"/>
              </w:rPr>
            </w:pPr>
            <w:r w:rsidRPr="00E51575">
              <w:rPr>
                <w:color w:val="0070C0"/>
                <w:w w:val="111"/>
                <w:sz w:val="16"/>
              </w:rPr>
              <w:t>5</w:t>
            </w:r>
          </w:p>
        </w:tc>
      </w:tr>
      <w:tr w:rsidR="00E021D5" w14:paraId="0F22EC94" w14:textId="77777777" w:rsidTr="009C12BC">
        <w:trPr>
          <w:trHeight w:val="283"/>
        </w:trPr>
        <w:tc>
          <w:tcPr>
            <w:tcW w:w="426" w:type="dxa"/>
            <w:shd w:val="clear" w:color="auto" w:fill="auto"/>
            <w:vAlign w:val="center"/>
          </w:tcPr>
          <w:p w14:paraId="7F44082E" w14:textId="570BD4EB" w:rsidR="00E021D5" w:rsidRPr="009575A6" w:rsidRDefault="00E021D5" w:rsidP="00E021D5">
            <w:pPr>
              <w:pStyle w:val="TableParagraph"/>
              <w:spacing w:before="35"/>
              <w:ind w:left="19"/>
              <w:rPr>
                <w:color w:val="0070C0"/>
                <w:w w:val="111"/>
                <w:sz w:val="16"/>
              </w:rPr>
            </w:pPr>
            <w:r w:rsidRPr="009575A6">
              <w:rPr>
                <w:color w:val="0070C0"/>
                <w:sz w:val="15"/>
              </w:rPr>
              <w:t>4</w:t>
            </w:r>
          </w:p>
        </w:tc>
        <w:tc>
          <w:tcPr>
            <w:tcW w:w="3402" w:type="dxa"/>
            <w:shd w:val="clear" w:color="auto" w:fill="auto"/>
          </w:tcPr>
          <w:p w14:paraId="6FFAC5DE" w14:textId="17D6BEF4" w:rsidR="00E021D5" w:rsidRPr="00E51575" w:rsidRDefault="00E021D5" w:rsidP="00E021D5">
            <w:pPr>
              <w:pStyle w:val="TableParagraph"/>
              <w:spacing w:before="35"/>
              <w:ind w:left="115"/>
              <w:jc w:val="left"/>
              <w:rPr>
                <w:color w:val="0070C0"/>
                <w:w w:val="115"/>
                <w:sz w:val="16"/>
              </w:rPr>
            </w:pPr>
            <w:r w:rsidRPr="00E51575">
              <w:rPr>
                <w:color w:val="0070C0"/>
                <w:w w:val="115"/>
                <w:sz w:val="16"/>
              </w:rPr>
              <w:t xml:space="preserve">Analis Kebijakan </w:t>
            </w:r>
            <w:r w:rsidRPr="00B02A98">
              <w:rPr>
                <w:color w:val="0070C0"/>
                <w:spacing w:val="4"/>
                <w:w w:val="115"/>
                <w:sz w:val="16"/>
              </w:rPr>
              <w:t>Ahli</w:t>
            </w:r>
            <w:r w:rsidRPr="00E51575">
              <w:rPr>
                <w:color w:val="0070C0"/>
                <w:w w:val="115"/>
                <w:sz w:val="16"/>
              </w:rPr>
              <w:t xml:space="preserve"> Muda</w:t>
            </w:r>
          </w:p>
        </w:tc>
        <w:tc>
          <w:tcPr>
            <w:tcW w:w="850" w:type="dxa"/>
            <w:shd w:val="clear" w:color="auto" w:fill="auto"/>
          </w:tcPr>
          <w:p w14:paraId="0285CAEA" w14:textId="77777777" w:rsidR="00E021D5" w:rsidRPr="00E51575" w:rsidRDefault="00E021D5" w:rsidP="00E021D5">
            <w:pPr>
              <w:pStyle w:val="TableParagraph"/>
              <w:spacing w:before="35"/>
              <w:ind w:left="216" w:right="187"/>
              <w:rPr>
                <w:color w:val="0070C0"/>
                <w:w w:val="110"/>
                <w:sz w:val="16"/>
              </w:rPr>
            </w:pPr>
            <w:r w:rsidRPr="00E51575">
              <w:rPr>
                <w:color w:val="0070C0"/>
                <w:w w:val="110"/>
                <w:sz w:val="16"/>
              </w:rPr>
              <w:t>10</w:t>
            </w:r>
          </w:p>
        </w:tc>
        <w:tc>
          <w:tcPr>
            <w:tcW w:w="851" w:type="dxa"/>
            <w:shd w:val="clear" w:color="auto" w:fill="auto"/>
          </w:tcPr>
          <w:p w14:paraId="61C630D2" w14:textId="77777777" w:rsidR="00E021D5" w:rsidRPr="00E51575" w:rsidRDefault="00E021D5" w:rsidP="00E021D5">
            <w:pPr>
              <w:pStyle w:val="TableParagraph"/>
              <w:spacing w:before="35"/>
              <w:ind w:left="213" w:right="186"/>
              <w:rPr>
                <w:color w:val="0070C0"/>
                <w:w w:val="110"/>
                <w:sz w:val="16"/>
              </w:rPr>
            </w:pPr>
            <w:r w:rsidRPr="00E51575">
              <w:rPr>
                <w:color w:val="0070C0"/>
                <w:w w:val="110"/>
                <w:sz w:val="16"/>
              </w:rPr>
              <w:t>1735</w:t>
            </w:r>
          </w:p>
        </w:tc>
        <w:tc>
          <w:tcPr>
            <w:tcW w:w="425" w:type="dxa"/>
            <w:shd w:val="clear" w:color="auto" w:fill="auto"/>
          </w:tcPr>
          <w:p w14:paraId="0B4BE2E1" w14:textId="77777777" w:rsidR="00E021D5" w:rsidRPr="00E51575" w:rsidRDefault="00E021D5" w:rsidP="00E021D5">
            <w:pPr>
              <w:pStyle w:val="TableParagraph"/>
              <w:spacing w:before="35"/>
              <w:ind w:left="28"/>
              <w:rPr>
                <w:color w:val="0070C0"/>
                <w:w w:val="111"/>
                <w:sz w:val="16"/>
              </w:rPr>
            </w:pPr>
            <w:r w:rsidRPr="00E51575">
              <w:rPr>
                <w:color w:val="0070C0"/>
                <w:w w:val="111"/>
                <w:sz w:val="16"/>
              </w:rPr>
              <w:t>6</w:t>
            </w:r>
          </w:p>
        </w:tc>
        <w:tc>
          <w:tcPr>
            <w:tcW w:w="850" w:type="dxa"/>
            <w:shd w:val="clear" w:color="auto" w:fill="auto"/>
          </w:tcPr>
          <w:p w14:paraId="794B7C25" w14:textId="77777777" w:rsidR="00E021D5" w:rsidRPr="00E51575" w:rsidRDefault="00E021D5" w:rsidP="00E021D5">
            <w:pPr>
              <w:pStyle w:val="TableParagraph"/>
              <w:spacing w:before="35"/>
              <w:ind w:left="246" w:right="223"/>
              <w:rPr>
                <w:color w:val="0070C0"/>
                <w:w w:val="110"/>
                <w:sz w:val="16"/>
              </w:rPr>
            </w:pPr>
            <w:r w:rsidRPr="00E51575">
              <w:rPr>
                <w:color w:val="0070C0"/>
                <w:w w:val="110"/>
                <w:sz w:val="16"/>
              </w:rPr>
              <w:t>950</w:t>
            </w:r>
          </w:p>
        </w:tc>
        <w:tc>
          <w:tcPr>
            <w:tcW w:w="567" w:type="dxa"/>
            <w:shd w:val="clear" w:color="auto" w:fill="auto"/>
          </w:tcPr>
          <w:p w14:paraId="5FE6904D" w14:textId="77777777" w:rsidR="00E021D5" w:rsidRPr="00E51575" w:rsidRDefault="00E021D5" w:rsidP="00E021D5">
            <w:pPr>
              <w:pStyle w:val="TableParagraph"/>
              <w:spacing w:before="35"/>
              <w:ind w:right="228"/>
              <w:jc w:val="right"/>
              <w:rPr>
                <w:color w:val="0070C0"/>
                <w:w w:val="111"/>
                <w:sz w:val="16"/>
              </w:rPr>
            </w:pPr>
            <w:r w:rsidRPr="00E51575">
              <w:rPr>
                <w:color w:val="0070C0"/>
                <w:w w:val="111"/>
                <w:sz w:val="16"/>
              </w:rPr>
              <w:t>3</w:t>
            </w:r>
          </w:p>
        </w:tc>
        <w:tc>
          <w:tcPr>
            <w:tcW w:w="567" w:type="dxa"/>
            <w:shd w:val="clear" w:color="auto" w:fill="auto"/>
          </w:tcPr>
          <w:p w14:paraId="2B3AB35D" w14:textId="77777777" w:rsidR="00E021D5" w:rsidRPr="00E51575" w:rsidRDefault="00E021D5" w:rsidP="00E021D5">
            <w:pPr>
              <w:pStyle w:val="TableParagraph"/>
              <w:spacing w:before="35"/>
              <w:ind w:left="180"/>
              <w:jc w:val="left"/>
              <w:rPr>
                <w:color w:val="0070C0"/>
                <w:w w:val="110"/>
                <w:sz w:val="16"/>
              </w:rPr>
            </w:pPr>
            <w:r w:rsidRPr="00E51575">
              <w:rPr>
                <w:color w:val="0070C0"/>
                <w:w w:val="110"/>
                <w:sz w:val="16"/>
              </w:rPr>
              <w:t>275</w:t>
            </w:r>
          </w:p>
        </w:tc>
        <w:tc>
          <w:tcPr>
            <w:tcW w:w="567" w:type="dxa"/>
            <w:shd w:val="clear" w:color="auto" w:fill="auto"/>
          </w:tcPr>
          <w:p w14:paraId="05FFC504" w14:textId="77777777" w:rsidR="00E021D5" w:rsidRPr="00E51575" w:rsidRDefault="00E021D5" w:rsidP="00E021D5">
            <w:pPr>
              <w:pStyle w:val="TableParagraph"/>
              <w:spacing w:before="35"/>
              <w:ind w:left="21"/>
              <w:rPr>
                <w:color w:val="0070C0"/>
                <w:w w:val="111"/>
                <w:sz w:val="16"/>
              </w:rPr>
            </w:pPr>
            <w:r w:rsidRPr="00E51575">
              <w:rPr>
                <w:color w:val="0070C0"/>
                <w:w w:val="111"/>
                <w:sz w:val="16"/>
              </w:rPr>
              <w:t>2</w:t>
            </w:r>
          </w:p>
        </w:tc>
        <w:tc>
          <w:tcPr>
            <w:tcW w:w="567" w:type="dxa"/>
            <w:shd w:val="clear" w:color="auto" w:fill="auto"/>
          </w:tcPr>
          <w:p w14:paraId="4035CFD8" w14:textId="77777777" w:rsidR="00E021D5" w:rsidRPr="00E51575" w:rsidRDefault="00E021D5" w:rsidP="00E021D5">
            <w:pPr>
              <w:pStyle w:val="TableParagraph"/>
              <w:spacing w:before="35"/>
              <w:ind w:left="110" w:right="79"/>
              <w:rPr>
                <w:color w:val="0070C0"/>
                <w:w w:val="110"/>
                <w:sz w:val="16"/>
              </w:rPr>
            </w:pPr>
            <w:r w:rsidRPr="00E51575">
              <w:rPr>
                <w:color w:val="0070C0"/>
                <w:w w:val="110"/>
                <w:sz w:val="16"/>
              </w:rPr>
              <w:t>125</w:t>
            </w:r>
          </w:p>
        </w:tc>
        <w:tc>
          <w:tcPr>
            <w:tcW w:w="709" w:type="dxa"/>
            <w:shd w:val="clear" w:color="auto" w:fill="auto"/>
          </w:tcPr>
          <w:p w14:paraId="6B735D72" w14:textId="77777777" w:rsidR="00E021D5" w:rsidRPr="00E51575" w:rsidRDefault="00E021D5" w:rsidP="00E021D5">
            <w:pPr>
              <w:pStyle w:val="TableParagraph"/>
              <w:spacing w:before="35"/>
              <w:ind w:left="36"/>
              <w:rPr>
                <w:color w:val="0070C0"/>
                <w:w w:val="111"/>
                <w:sz w:val="16"/>
              </w:rPr>
            </w:pPr>
            <w:r w:rsidRPr="00E51575">
              <w:rPr>
                <w:color w:val="0070C0"/>
                <w:w w:val="111"/>
                <w:sz w:val="16"/>
              </w:rPr>
              <w:t>3</w:t>
            </w:r>
          </w:p>
        </w:tc>
        <w:tc>
          <w:tcPr>
            <w:tcW w:w="567" w:type="dxa"/>
            <w:shd w:val="clear" w:color="auto" w:fill="auto"/>
          </w:tcPr>
          <w:p w14:paraId="43D4BF4C" w14:textId="77777777" w:rsidR="00E021D5" w:rsidRPr="00E51575" w:rsidRDefault="00E021D5" w:rsidP="00E021D5">
            <w:pPr>
              <w:pStyle w:val="TableParagraph"/>
              <w:spacing w:before="35"/>
              <w:ind w:left="179"/>
              <w:jc w:val="left"/>
              <w:rPr>
                <w:color w:val="0070C0"/>
                <w:w w:val="110"/>
                <w:sz w:val="16"/>
              </w:rPr>
            </w:pPr>
            <w:r w:rsidRPr="00E51575">
              <w:rPr>
                <w:color w:val="0070C0"/>
                <w:w w:val="110"/>
                <w:sz w:val="16"/>
              </w:rPr>
              <w:t>150</w:t>
            </w:r>
          </w:p>
        </w:tc>
        <w:tc>
          <w:tcPr>
            <w:tcW w:w="567" w:type="dxa"/>
            <w:shd w:val="clear" w:color="auto" w:fill="auto"/>
          </w:tcPr>
          <w:p w14:paraId="53BB9B34" w14:textId="77777777" w:rsidR="00E021D5" w:rsidRPr="00E51575" w:rsidRDefault="00E021D5" w:rsidP="00E021D5">
            <w:pPr>
              <w:pStyle w:val="TableParagraph"/>
              <w:spacing w:before="35"/>
              <w:ind w:left="32"/>
              <w:rPr>
                <w:color w:val="0070C0"/>
                <w:w w:val="111"/>
                <w:sz w:val="16"/>
              </w:rPr>
            </w:pPr>
            <w:r w:rsidRPr="00E51575">
              <w:rPr>
                <w:color w:val="0070C0"/>
                <w:w w:val="111"/>
                <w:sz w:val="16"/>
              </w:rPr>
              <w:t>3</w:t>
            </w:r>
          </w:p>
        </w:tc>
        <w:tc>
          <w:tcPr>
            <w:tcW w:w="709" w:type="dxa"/>
            <w:shd w:val="clear" w:color="auto" w:fill="auto"/>
          </w:tcPr>
          <w:p w14:paraId="5F3DF680" w14:textId="77777777" w:rsidR="00E021D5" w:rsidRPr="00E51575" w:rsidRDefault="00E021D5" w:rsidP="00E021D5">
            <w:pPr>
              <w:pStyle w:val="TableParagraph"/>
              <w:spacing w:before="35"/>
              <w:ind w:left="141" w:right="98"/>
              <w:rPr>
                <w:color w:val="0070C0"/>
                <w:w w:val="110"/>
                <w:sz w:val="16"/>
              </w:rPr>
            </w:pPr>
            <w:r w:rsidRPr="00E51575">
              <w:rPr>
                <w:color w:val="0070C0"/>
                <w:w w:val="110"/>
                <w:sz w:val="16"/>
              </w:rPr>
              <w:t>150</w:t>
            </w:r>
          </w:p>
        </w:tc>
        <w:tc>
          <w:tcPr>
            <w:tcW w:w="425" w:type="dxa"/>
            <w:shd w:val="clear" w:color="auto" w:fill="auto"/>
          </w:tcPr>
          <w:p w14:paraId="672679D1" w14:textId="77777777" w:rsidR="00E021D5" w:rsidRPr="00E51575" w:rsidRDefault="00E021D5" w:rsidP="00E021D5">
            <w:pPr>
              <w:pStyle w:val="TableParagraph"/>
              <w:spacing w:before="35"/>
              <w:ind w:left="37"/>
              <w:rPr>
                <w:color w:val="0070C0"/>
                <w:w w:val="111"/>
                <w:sz w:val="16"/>
              </w:rPr>
            </w:pPr>
            <w:r w:rsidRPr="00E51575">
              <w:rPr>
                <w:color w:val="0070C0"/>
                <w:w w:val="111"/>
                <w:sz w:val="16"/>
              </w:rPr>
              <w:t>2</w:t>
            </w:r>
          </w:p>
        </w:tc>
        <w:tc>
          <w:tcPr>
            <w:tcW w:w="709" w:type="dxa"/>
            <w:shd w:val="clear" w:color="auto" w:fill="auto"/>
          </w:tcPr>
          <w:p w14:paraId="4A1C47A7" w14:textId="77777777" w:rsidR="00E021D5" w:rsidRPr="00E51575" w:rsidRDefault="00E021D5" w:rsidP="00E021D5">
            <w:pPr>
              <w:pStyle w:val="TableParagraph"/>
              <w:spacing w:before="35"/>
              <w:ind w:left="172" w:right="132"/>
              <w:rPr>
                <w:color w:val="0070C0"/>
                <w:w w:val="110"/>
                <w:sz w:val="16"/>
              </w:rPr>
            </w:pPr>
            <w:r w:rsidRPr="00E51575">
              <w:rPr>
                <w:color w:val="0070C0"/>
                <w:w w:val="110"/>
                <w:sz w:val="16"/>
              </w:rPr>
              <w:t>25</w:t>
            </w:r>
          </w:p>
        </w:tc>
        <w:tc>
          <w:tcPr>
            <w:tcW w:w="283" w:type="dxa"/>
            <w:shd w:val="clear" w:color="auto" w:fill="auto"/>
          </w:tcPr>
          <w:p w14:paraId="39F5ADC1" w14:textId="77777777" w:rsidR="00E021D5" w:rsidRPr="00E51575" w:rsidRDefault="00E021D5" w:rsidP="00E021D5">
            <w:pPr>
              <w:pStyle w:val="TableParagraph"/>
              <w:spacing w:before="35"/>
              <w:ind w:left="49"/>
              <w:rPr>
                <w:color w:val="0070C0"/>
                <w:w w:val="111"/>
                <w:sz w:val="16"/>
              </w:rPr>
            </w:pPr>
            <w:r w:rsidRPr="00E51575">
              <w:rPr>
                <w:color w:val="0070C0"/>
                <w:w w:val="111"/>
                <w:sz w:val="16"/>
              </w:rPr>
              <w:t>2</w:t>
            </w:r>
          </w:p>
        </w:tc>
        <w:tc>
          <w:tcPr>
            <w:tcW w:w="851" w:type="dxa"/>
            <w:shd w:val="clear" w:color="auto" w:fill="auto"/>
          </w:tcPr>
          <w:p w14:paraId="2117A805" w14:textId="77777777" w:rsidR="00E021D5" w:rsidRPr="00E51575" w:rsidRDefault="00E021D5" w:rsidP="00E021D5">
            <w:pPr>
              <w:pStyle w:val="TableParagraph"/>
              <w:spacing w:before="35"/>
              <w:ind w:left="183" w:right="152"/>
              <w:rPr>
                <w:color w:val="0070C0"/>
                <w:w w:val="110"/>
                <w:sz w:val="16"/>
              </w:rPr>
            </w:pPr>
            <w:r w:rsidRPr="00E51575">
              <w:rPr>
                <w:color w:val="0070C0"/>
                <w:w w:val="110"/>
                <w:sz w:val="16"/>
              </w:rPr>
              <w:t>50</w:t>
            </w:r>
          </w:p>
        </w:tc>
        <w:tc>
          <w:tcPr>
            <w:tcW w:w="425" w:type="dxa"/>
            <w:shd w:val="clear" w:color="auto" w:fill="auto"/>
          </w:tcPr>
          <w:p w14:paraId="239598AB" w14:textId="77777777" w:rsidR="00E021D5" w:rsidRPr="00E51575" w:rsidRDefault="00E021D5" w:rsidP="00E021D5">
            <w:pPr>
              <w:pStyle w:val="TableParagraph"/>
              <w:spacing w:before="35"/>
              <w:ind w:left="36"/>
              <w:rPr>
                <w:color w:val="0070C0"/>
                <w:w w:val="111"/>
                <w:sz w:val="16"/>
              </w:rPr>
            </w:pPr>
            <w:r w:rsidRPr="00E51575">
              <w:rPr>
                <w:color w:val="0070C0"/>
                <w:w w:val="111"/>
                <w:sz w:val="16"/>
              </w:rPr>
              <w:t>1</w:t>
            </w:r>
          </w:p>
        </w:tc>
        <w:tc>
          <w:tcPr>
            <w:tcW w:w="567" w:type="dxa"/>
            <w:shd w:val="clear" w:color="auto" w:fill="auto"/>
          </w:tcPr>
          <w:p w14:paraId="3D0E8B39" w14:textId="77777777" w:rsidR="00E021D5" w:rsidRPr="00E51575" w:rsidRDefault="00E021D5" w:rsidP="00E021D5">
            <w:pPr>
              <w:pStyle w:val="TableParagraph"/>
              <w:spacing w:before="35"/>
              <w:ind w:left="50"/>
              <w:rPr>
                <w:color w:val="0070C0"/>
                <w:w w:val="111"/>
                <w:sz w:val="16"/>
              </w:rPr>
            </w:pPr>
            <w:r w:rsidRPr="00E51575">
              <w:rPr>
                <w:color w:val="0070C0"/>
                <w:w w:val="111"/>
                <w:sz w:val="16"/>
              </w:rPr>
              <w:t>5</w:t>
            </w:r>
          </w:p>
        </w:tc>
        <w:tc>
          <w:tcPr>
            <w:tcW w:w="425" w:type="dxa"/>
            <w:shd w:val="clear" w:color="auto" w:fill="auto"/>
          </w:tcPr>
          <w:p w14:paraId="71FFDEE6" w14:textId="77777777" w:rsidR="00E021D5" w:rsidRPr="00E51575" w:rsidRDefault="00E021D5" w:rsidP="00E021D5">
            <w:pPr>
              <w:pStyle w:val="TableParagraph"/>
              <w:spacing w:before="35"/>
              <w:ind w:left="208"/>
              <w:jc w:val="left"/>
              <w:rPr>
                <w:color w:val="0070C0"/>
                <w:w w:val="111"/>
                <w:sz w:val="16"/>
              </w:rPr>
            </w:pPr>
            <w:r w:rsidRPr="00E51575">
              <w:rPr>
                <w:color w:val="0070C0"/>
                <w:w w:val="111"/>
                <w:sz w:val="16"/>
              </w:rPr>
              <w:t>1</w:t>
            </w:r>
          </w:p>
        </w:tc>
        <w:tc>
          <w:tcPr>
            <w:tcW w:w="567" w:type="dxa"/>
            <w:shd w:val="clear" w:color="auto" w:fill="auto"/>
          </w:tcPr>
          <w:p w14:paraId="00170B8E" w14:textId="77777777" w:rsidR="00E021D5" w:rsidRPr="00E51575" w:rsidRDefault="00E021D5" w:rsidP="00E021D5">
            <w:pPr>
              <w:pStyle w:val="TableParagraph"/>
              <w:spacing w:before="35"/>
              <w:ind w:left="46"/>
              <w:rPr>
                <w:color w:val="0070C0"/>
                <w:w w:val="111"/>
                <w:sz w:val="16"/>
              </w:rPr>
            </w:pPr>
            <w:r w:rsidRPr="00E51575">
              <w:rPr>
                <w:color w:val="0070C0"/>
                <w:w w:val="111"/>
                <w:sz w:val="16"/>
              </w:rPr>
              <w:t>5</w:t>
            </w:r>
          </w:p>
        </w:tc>
      </w:tr>
      <w:tr w:rsidR="00E021D5" w14:paraId="3B74649C" w14:textId="77777777" w:rsidTr="009C12BC">
        <w:trPr>
          <w:trHeight w:val="283"/>
        </w:trPr>
        <w:tc>
          <w:tcPr>
            <w:tcW w:w="426" w:type="dxa"/>
            <w:shd w:val="clear" w:color="auto" w:fill="auto"/>
            <w:vAlign w:val="center"/>
          </w:tcPr>
          <w:p w14:paraId="49DAA0C4" w14:textId="60B009D4" w:rsidR="00E021D5" w:rsidRPr="009575A6" w:rsidRDefault="00E021D5" w:rsidP="00E021D5">
            <w:pPr>
              <w:pStyle w:val="TableParagraph"/>
              <w:spacing w:before="35"/>
              <w:ind w:left="19"/>
              <w:rPr>
                <w:color w:val="0070C0"/>
                <w:w w:val="111"/>
                <w:sz w:val="16"/>
              </w:rPr>
            </w:pPr>
            <w:r w:rsidRPr="009575A6">
              <w:rPr>
                <w:color w:val="0070C0"/>
                <w:sz w:val="15"/>
              </w:rPr>
              <w:t>5</w:t>
            </w:r>
          </w:p>
        </w:tc>
        <w:tc>
          <w:tcPr>
            <w:tcW w:w="3402" w:type="dxa"/>
            <w:shd w:val="clear" w:color="auto" w:fill="auto"/>
          </w:tcPr>
          <w:p w14:paraId="63564CC5" w14:textId="50DBE7F7" w:rsidR="00E021D5" w:rsidRPr="00E51575" w:rsidRDefault="00E021D5" w:rsidP="00E021D5">
            <w:pPr>
              <w:pStyle w:val="TableParagraph"/>
              <w:spacing w:before="35"/>
              <w:ind w:left="115"/>
              <w:jc w:val="left"/>
              <w:rPr>
                <w:color w:val="0070C0"/>
                <w:w w:val="115"/>
                <w:sz w:val="16"/>
              </w:rPr>
            </w:pPr>
            <w:r w:rsidRPr="00E51575">
              <w:rPr>
                <w:color w:val="0070C0"/>
                <w:w w:val="115"/>
                <w:sz w:val="16"/>
              </w:rPr>
              <w:t>Analis SDM Aparatur</w:t>
            </w:r>
            <w:r>
              <w:rPr>
                <w:color w:val="0070C0"/>
                <w:w w:val="115"/>
                <w:sz w:val="16"/>
              </w:rPr>
              <w:t xml:space="preserve"> </w:t>
            </w:r>
            <w:r w:rsidRPr="00B02A98">
              <w:rPr>
                <w:color w:val="0070C0"/>
                <w:spacing w:val="4"/>
                <w:w w:val="115"/>
                <w:sz w:val="16"/>
              </w:rPr>
              <w:t>Ahli</w:t>
            </w:r>
            <w:r w:rsidRPr="00E51575">
              <w:rPr>
                <w:color w:val="0070C0"/>
                <w:w w:val="115"/>
                <w:sz w:val="16"/>
              </w:rPr>
              <w:t xml:space="preserve"> Muda</w:t>
            </w:r>
          </w:p>
        </w:tc>
        <w:tc>
          <w:tcPr>
            <w:tcW w:w="850" w:type="dxa"/>
            <w:shd w:val="clear" w:color="auto" w:fill="auto"/>
          </w:tcPr>
          <w:p w14:paraId="00CC19D5" w14:textId="77777777" w:rsidR="00E021D5" w:rsidRPr="00E51575" w:rsidRDefault="00E021D5" w:rsidP="00E021D5">
            <w:pPr>
              <w:pStyle w:val="TableParagraph"/>
              <w:spacing w:before="35"/>
              <w:ind w:left="216" w:right="187"/>
              <w:rPr>
                <w:color w:val="0070C0"/>
                <w:w w:val="110"/>
                <w:sz w:val="16"/>
              </w:rPr>
            </w:pPr>
            <w:r w:rsidRPr="00E51575">
              <w:rPr>
                <w:color w:val="0070C0"/>
                <w:w w:val="110"/>
                <w:sz w:val="16"/>
              </w:rPr>
              <w:t>10</w:t>
            </w:r>
          </w:p>
        </w:tc>
        <w:tc>
          <w:tcPr>
            <w:tcW w:w="851" w:type="dxa"/>
            <w:shd w:val="clear" w:color="auto" w:fill="auto"/>
          </w:tcPr>
          <w:p w14:paraId="3107A1F3" w14:textId="77777777" w:rsidR="00E021D5" w:rsidRPr="00E51575" w:rsidRDefault="00E021D5" w:rsidP="00E021D5">
            <w:pPr>
              <w:pStyle w:val="TableParagraph"/>
              <w:spacing w:before="35"/>
              <w:ind w:left="213" w:right="186"/>
              <w:rPr>
                <w:color w:val="0070C0"/>
                <w:w w:val="110"/>
                <w:sz w:val="16"/>
              </w:rPr>
            </w:pPr>
            <w:r w:rsidRPr="00E51575">
              <w:rPr>
                <w:color w:val="0070C0"/>
                <w:w w:val="110"/>
                <w:sz w:val="16"/>
              </w:rPr>
              <w:t>1735</w:t>
            </w:r>
          </w:p>
        </w:tc>
        <w:tc>
          <w:tcPr>
            <w:tcW w:w="425" w:type="dxa"/>
            <w:shd w:val="clear" w:color="auto" w:fill="auto"/>
          </w:tcPr>
          <w:p w14:paraId="0CDCA925" w14:textId="77777777" w:rsidR="00E021D5" w:rsidRPr="00E51575" w:rsidRDefault="00E021D5" w:rsidP="00E021D5">
            <w:pPr>
              <w:pStyle w:val="TableParagraph"/>
              <w:spacing w:before="35"/>
              <w:ind w:left="28"/>
              <w:rPr>
                <w:color w:val="0070C0"/>
                <w:w w:val="111"/>
                <w:sz w:val="16"/>
              </w:rPr>
            </w:pPr>
            <w:r w:rsidRPr="00E51575">
              <w:rPr>
                <w:color w:val="0070C0"/>
                <w:w w:val="111"/>
                <w:sz w:val="16"/>
              </w:rPr>
              <w:t>6</w:t>
            </w:r>
          </w:p>
        </w:tc>
        <w:tc>
          <w:tcPr>
            <w:tcW w:w="850" w:type="dxa"/>
            <w:shd w:val="clear" w:color="auto" w:fill="auto"/>
          </w:tcPr>
          <w:p w14:paraId="0851A276" w14:textId="77777777" w:rsidR="00E021D5" w:rsidRPr="00E51575" w:rsidRDefault="00E021D5" w:rsidP="00E021D5">
            <w:pPr>
              <w:pStyle w:val="TableParagraph"/>
              <w:spacing w:before="35"/>
              <w:ind w:left="246" w:right="223"/>
              <w:rPr>
                <w:color w:val="0070C0"/>
                <w:w w:val="110"/>
                <w:sz w:val="16"/>
              </w:rPr>
            </w:pPr>
            <w:r w:rsidRPr="00E51575">
              <w:rPr>
                <w:color w:val="0070C0"/>
                <w:w w:val="110"/>
                <w:sz w:val="16"/>
              </w:rPr>
              <w:t>950</w:t>
            </w:r>
          </w:p>
        </w:tc>
        <w:tc>
          <w:tcPr>
            <w:tcW w:w="567" w:type="dxa"/>
            <w:shd w:val="clear" w:color="auto" w:fill="auto"/>
          </w:tcPr>
          <w:p w14:paraId="3ED23291" w14:textId="77777777" w:rsidR="00E021D5" w:rsidRPr="00E51575" w:rsidRDefault="00E021D5" w:rsidP="00E021D5">
            <w:pPr>
              <w:pStyle w:val="TableParagraph"/>
              <w:spacing w:before="35"/>
              <w:ind w:right="228"/>
              <w:jc w:val="right"/>
              <w:rPr>
                <w:color w:val="0070C0"/>
                <w:w w:val="111"/>
                <w:sz w:val="16"/>
              </w:rPr>
            </w:pPr>
            <w:r w:rsidRPr="00E51575">
              <w:rPr>
                <w:color w:val="0070C0"/>
                <w:w w:val="111"/>
                <w:sz w:val="16"/>
              </w:rPr>
              <w:t>3</w:t>
            </w:r>
          </w:p>
        </w:tc>
        <w:tc>
          <w:tcPr>
            <w:tcW w:w="567" w:type="dxa"/>
            <w:shd w:val="clear" w:color="auto" w:fill="auto"/>
          </w:tcPr>
          <w:p w14:paraId="20EAAE85" w14:textId="77777777" w:rsidR="00E021D5" w:rsidRPr="00E51575" w:rsidRDefault="00E021D5" w:rsidP="00E021D5">
            <w:pPr>
              <w:pStyle w:val="TableParagraph"/>
              <w:spacing w:before="35"/>
              <w:ind w:left="180"/>
              <w:jc w:val="left"/>
              <w:rPr>
                <w:color w:val="0070C0"/>
                <w:w w:val="110"/>
                <w:sz w:val="16"/>
              </w:rPr>
            </w:pPr>
            <w:r w:rsidRPr="00E51575">
              <w:rPr>
                <w:color w:val="0070C0"/>
                <w:w w:val="110"/>
                <w:sz w:val="16"/>
              </w:rPr>
              <w:t>275</w:t>
            </w:r>
          </w:p>
        </w:tc>
        <w:tc>
          <w:tcPr>
            <w:tcW w:w="567" w:type="dxa"/>
            <w:shd w:val="clear" w:color="auto" w:fill="auto"/>
          </w:tcPr>
          <w:p w14:paraId="6635EB32" w14:textId="77777777" w:rsidR="00E021D5" w:rsidRPr="00E51575" w:rsidRDefault="00E021D5" w:rsidP="00E021D5">
            <w:pPr>
              <w:pStyle w:val="TableParagraph"/>
              <w:spacing w:before="35"/>
              <w:ind w:left="21"/>
              <w:rPr>
                <w:color w:val="0070C0"/>
                <w:w w:val="111"/>
                <w:sz w:val="16"/>
              </w:rPr>
            </w:pPr>
            <w:r w:rsidRPr="00E51575">
              <w:rPr>
                <w:color w:val="0070C0"/>
                <w:w w:val="111"/>
                <w:sz w:val="16"/>
              </w:rPr>
              <w:t>2</w:t>
            </w:r>
          </w:p>
        </w:tc>
        <w:tc>
          <w:tcPr>
            <w:tcW w:w="567" w:type="dxa"/>
            <w:shd w:val="clear" w:color="auto" w:fill="auto"/>
          </w:tcPr>
          <w:p w14:paraId="3D8CD6EC" w14:textId="77777777" w:rsidR="00E021D5" w:rsidRPr="00E51575" w:rsidRDefault="00E021D5" w:rsidP="00E021D5">
            <w:pPr>
              <w:pStyle w:val="TableParagraph"/>
              <w:spacing w:before="35"/>
              <w:ind w:left="110" w:right="79"/>
              <w:rPr>
                <w:color w:val="0070C0"/>
                <w:w w:val="110"/>
                <w:sz w:val="16"/>
              </w:rPr>
            </w:pPr>
            <w:r w:rsidRPr="00E51575">
              <w:rPr>
                <w:color w:val="0070C0"/>
                <w:w w:val="110"/>
                <w:sz w:val="16"/>
              </w:rPr>
              <w:t>125</w:t>
            </w:r>
          </w:p>
        </w:tc>
        <w:tc>
          <w:tcPr>
            <w:tcW w:w="709" w:type="dxa"/>
            <w:shd w:val="clear" w:color="auto" w:fill="auto"/>
          </w:tcPr>
          <w:p w14:paraId="5F1DFBF1" w14:textId="77777777" w:rsidR="00E021D5" w:rsidRPr="00E51575" w:rsidRDefault="00E021D5" w:rsidP="00E021D5">
            <w:pPr>
              <w:pStyle w:val="TableParagraph"/>
              <w:spacing w:before="35"/>
              <w:ind w:left="36"/>
              <w:rPr>
                <w:color w:val="0070C0"/>
                <w:w w:val="111"/>
                <w:sz w:val="16"/>
              </w:rPr>
            </w:pPr>
            <w:r w:rsidRPr="00E51575">
              <w:rPr>
                <w:color w:val="0070C0"/>
                <w:w w:val="111"/>
                <w:sz w:val="16"/>
              </w:rPr>
              <w:t>3</w:t>
            </w:r>
          </w:p>
        </w:tc>
        <w:tc>
          <w:tcPr>
            <w:tcW w:w="567" w:type="dxa"/>
            <w:shd w:val="clear" w:color="auto" w:fill="auto"/>
          </w:tcPr>
          <w:p w14:paraId="1C572F16" w14:textId="77777777" w:rsidR="00E021D5" w:rsidRPr="00E51575" w:rsidRDefault="00E021D5" w:rsidP="00E021D5">
            <w:pPr>
              <w:pStyle w:val="TableParagraph"/>
              <w:spacing w:before="35"/>
              <w:ind w:left="179"/>
              <w:jc w:val="left"/>
              <w:rPr>
                <w:color w:val="0070C0"/>
                <w:w w:val="110"/>
                <w:sz w:val="16"/>
              </w:rPr>
            </w:pPr>
            <w:r w:rsidRPr="00E51575">
              <w:rPr>
                <w:color w:val="0070C0"/>
                <w:w w:val="110"/>
                <w:sz w:val="16"/>
              </w:rPr>
              <w:t>150</w:t>
            </w:r>
          </w:p>
        </w:tc>
        <w:tc>
          <w:tcPr>
            <w:tcW w:w="567" w:type="dxa"/>
            <w:shd w:val="clear" w:color="auto" w:fill="auto"/>
          </w:tcPr>
          <w:p w14:paraId="57B60CFF" w14:textId="77777777" w:rsidR="00E021D5" w:rsidRPr="00E51575" w:rsidRDefault="00E021D5" w:rsidP="00E021D5">
            <w:pPr>
              <w:pStyle w:val="TableParagraph"/>
              <w:spacing w:before="35"/>
              <w:ind w:left="32"/>
              <w:rPr>
                <w:color w:val="0070C0"/>
                <w:w w:val="111"/>
                <w:sz w:val="16"/>
              </w:rPr>
            </w:pPr>
            <w:r w:rsidRPr="00E51575">
              <w:rPr>
                <w:color w:val="0070C0"/>
                <w:w w:val="111"/>
                <w:sz w:val="16"/>
              </w:rPr>
              <w:t>3</w:t>
            </w:r>
          </w:p>
        </w:tc>
        <w:tc>
          <w:tcPr>
            <w:tcW w:w="709" w:type="dxa"/>
            <w:shd w:val="clear" w:color="auto" w:fill="auto"/>
          </w:tcPr>
          <w:p w14:paraId="7E1D80B4" w14:textId="77777777" w:rsidR="00E021D5" w:rsidRPr="00E51575" w:rsidRDefault="00E021D5" w:rsidP="00E021D5">
            <w:pPr>
              <w:pStyle w:val="TableParagraph"/>
              <w:spacing w:before="35"/>
              <w:ind w:left="141" w:right="98"/>
              <w:rPr>
                <w:color w:val="0070C0"/>
                <w:w w:val="110"/>
                <w:sz w:val="16"/>
              </w:rPr>
            </w:pPr>
            <w:r w:rsidRPr="00E51575">
              <w:rPr>
                <w:color w:val="0070C0"/>
                <w:w w:val="110"/>
                <w:sz w:val="16"/>
              </w:rPr>
              <w:t>150</w:t>
            </w:r>
          </w:p>
        </w:tc>
        <w:tc>
          <w:tcPr>
            <w:tcW w:w="425" w:type="dxa"/>
            <w:shd w:val="clear" w:color="auto" w:fill="auto"/>
          </w:tcPr>
          <w:p w14:paraId="4CDF7313" w14:textId="77777777" w:rsidR="00E021D5" w:rsidRPr="00E51575" w:rsidRDefault="00E021D5" w:rsidP="00E021D5">
            <w:pPr>
              <w:pStyle w:val="TableParagraph"/>
              <w:spacing w:before="35"/>
              <w:ind w:left="37"/>
              <w:rPr>
                <w:color w:val="0070C0"/>
                <w:w w:val="111"/>
                <w:sz w:val="16"/>
              </w:rPr>
            </w:pPr>
            <w:r w:rsidRPr="00E51575">
              <w:rPr>
                <w:color w:val="0070C0"/>
                <w:w w:val="111"/>
                <w:sz w:val="16"/>
              </w:rPr>
              <w:t>2</w:t>
            </w:r>
          </w:p>
        </w:tc>
        <w:tc>
          <w:tcPr>
            <w:tcW w:w="709" w:type="dxa"/>
            <w:shd w:val="clear" w:color="auto" w:fill="auto"/>
          </w:tcPr>
          <w:p w14:paraId="334E7925" w14:textId="77777777" w:rsidR="00E021D5" w:rsidRPr="00E51575" w:rsidRDefault="00E021D5" w:rsidP="00E021D5">
            <w:pPr>
              <w:pStyle w:val="TableParagraph"/>
              <w:spacing w:before="35"/>
              <w:ind w:left="172" w:right="132"/>
              <w:rPr>
                <w:color w:val="0070C0"/>
                <w:w w:val="110"/>
                <w:sz w:val="16"/>
              </w:rPr>
            </w:pPr>
            <w:r w:rsidRPr="00E51575">
              <w:rPr>
                <w:color w:val="0070C0"/>
                <w:w w:val="110"/>
                <w:sz w:val="16"/>
              </w:rPr>
              <w:t>25</w:t>
            </w:r>
          </w:p>
        </w:tc>
        <w:tc>
          <w:tcPr>
            <w:tcW w:w="283" w:type="dxa"/>
            <w:shd w:val="clear" w:color="auto" w:fill="auto"/>
          </w:tcPr>
          <w:p w14:paraId="648A40BA" w14:textId="77777777" w:rsidR="00E021D5" w:rsidRPr="00E51575" w:rsidRDefault="00E021D5" w:rsidP="00E021D5">
            <w:pPr>
              <w:pStyle w:val="TableParagraph"/>
              <w:spacing w:before="35"/>
              <w:ind w:left="49"/>
              <w:rPr>
                <w:color w:val="0070C0"/>
                <w:w w:val="111"/>
                <w:sz w:val="16"/>
              </w:rPr>
            </w:pPr>
            <w:r w:rsidRPr="00E51575">
              <w:rPr>
                <w:color w:val="0070C0"/>
                <w:w w:val="111"/>
                <w:sz w:val="16"/>
              </w:rPr>
              <w:t>2</w:t>
            </w:r>
          </w:p>
        </w:tc>
        <w:tc>
          <w:tcPr>
            <w:tcW w:w="851" w:type="dxa"/>
            <w:shd w:val="clear" w:color="auto" w:fill="auto"/>
          </w:tcPr>
          <w:p w14:paraId="26E219EE" w14:textId="77777777" w:rsidR="00E021D5" w:rsidRPr="00E51575" w:rsidRDefault="00E021D5" w:rsidP="00E021D5">
            <w:pPr>
              <w:pStyle w:val="TableParagraph"/>
              <w:spacing w:before="35"/>
              <w:ind w:left="183" w:right="152"/>
              <w:rPr>
                <w:color w:val="0070C0"/>
                <w:w w:val="110"/>
                <w:sz w:val="16"/>
              </w:rPr>
            </w:pPr>
            <w:r w:rsidRPr="00E51575">
              <w:rPr>
                <w:color w:val="0070C0"/>
                <w:w w:val="110"/>
                <w:sz w:val="16"/>
              </w:rPr>
              <w:t>50</w:t>
            </w:r>
          </w:p>
        </w:tc>
        <w:tc>
          <w:tcPr>
            <w:tcW w:w="425" w:type="dxa"/>
            <w:shd w:val="clear" w:color="auto" w:fill="auto"/>
          </w:tcPr>
          <w:p w14:paraId="4B098AB0" w14:textId="77777777" w:rsidR="00E021D5" w:rsidRPr="00E51575" w:rsidRDefault="00E021D5" w:rsidP="00E021D5">
            <w:pPr>
              <w:pStyle w:val="TableParagraph"/>
              <w:spacing w:before="35"/>
              <w:ind w:left="36"/>
              <w:rPr>
                <w:color w:val="0070C0"/>
                <w:w w:val="111"/>
                <w:sz w:val="16"/>
              </w:rPr>
            </w:pPr>
            <w:r w:rsidRPr="00E51575">
              <w:rPr>
                <w:color w:val="0070C0"/>
                <w:w w:val="111"/>
                <w:sz w:val="16"/>
              </w:rPr>
              <w:t>1</w:t>
            </w:r>
          </w:p>
        </w:tc>
        <w:tc>
          <w:tcPr>
            <w:tcW w:w="567" w:type="dxa"/>
            <w:shd w:val="clear" w:color="auto" w:fill="auto"/>
          </w:tcPr>
          <w:p w14:paraId="481A69DD" w14:textId="77777777" w:rsidR="00E021D5" w:rsidRPr="00E51575" w:rsidRDefault="00E021D5" w:rsidP="00E021D5">
            <w:pPr>
              <w:pStyle w:val="TableParagraph"/>
              <w:spacing w:before="35"/>
              <w:ind w:left="50"/>
              <w:rPr>
                <w:color w:val="0070C0"/>
                <w:w w:val="111"/>
                <w:sz w:val="16"/>
              </w:rPr>
            </w:pPr>
            <w:r w:rsidRPr="00E51575">
              <w:rPr>
                <w:color w:val="0070C0"/>
                <w:w w:val="111"/>
                <w:sz w:val="16"/>
              </w:rPr>
              <w:t>5</w:t>
            </w:r>
          </w:p>
        </w:tc>
        <w:tc>
          <w:tcPr>
            <w:tcW w:w="425" w:type="dxa"/>
            <w:shd w:val="clear" w:color="auto" w:fill="auto"/>
          </w:tcPr>
          <w:p w14:paraId="385C1AA7" w14:textId="77777777" w:rsidR="00E021D5" w:rsidRPr="00E51575" w:rsidRDefault="00E021D5" w:rsidP="00E021D5">
            <w:pPr>
              <w:pStyle w:val="TableParagraph"/>
              <w:spacing w:before="35"/>
              <w:ind w:left="208"/>
              <w:jc w:val="left"/>
              <w:rPr>
                <w:color w:val="0070C0"/>
                <w:w w:val="111"/>
                <w:sz w:val="16"/>
              </w:rPr>
            </w:pPr>
            <w:r w:rsidRPr="00E51575">
              <w:rPr>
                <w:color w:val="0070C0"/>
                <w:w w:val="111"/>
                <w:sz w:val="16"/>
              </w:rPr>
              <w:t>1</w:t>
            </w:r>
          </w:p>
        </w:tc>
        <w:tc>
          <w:tcPr>
            <w:tcW w:w="567" w:type="dxa"/>
            <w:shd w:val="clear" w:color="auto" w:fill="auto"/>
          </w:tcPr>
          <w:p w14:paraId="40774A91" w14:textId="77777777" w:rsidR="00E021D5" w:rsidRPr="00E51575" w:rsidRDefault="00E021D5" w:rsidP="00E021D5">
            <w:pPr>
              <w:pStyle w:val="TableParagraph"/>
              <w:spacing w:before="35"/>
              <w:ind w:left="46"/>
              <w:rPr>
                <w:color w:val="0070C0"/>
                <w:w w:val="111"/>
                <w:sz w:val="16"/>
              </w:rPr>
            </w:pPr>
            <w:r w:rsidRPr="00E51575">
              <w:rPr>
                <w:color w:val="0070C0"/>
                <w:w w:val="111"/>
                <w:sz w:val="16"/>
              </w:rPr>
              <w:t>5</w:t>
            </w:r>
          </w:p>
        </w:tc>
      </w:tr>
      <w:tr w:rsidR="00E021D5" w14:paraId="64C892B8" w14:textId="77777777" w:rsidTr="009C12BC">
        <w:trPr>
          <w:trHeight w:val="283"/>
        </w:trPr>
        <w:tc>
          <w:tcPr>
            <w:tcW w:w="426" w:type="dxa"/>
            <w:vAlign w:val="center"/>
          </w:tcPr>
          <w:p w14:paraId="7B447688" w14:textId="31DB586C" w:rsidR="00E021D5" w:rsidRPr="006148C0" w:rsidRDefault="00E021D5" w:rsidP="00E021D5">
            <w:pPr>
              <w:pStyle w:val="TableParagraph"/>
              <w:spacing w:before="35"/>
              <w:rPr>
                <w:w w:val="111"/>
                <w:sz w:val="16"/>
              </w:rPr>
            </w:pPr>
            <w:r w:rsidRPr="007B55F5">
              <w:rPr>
                <w:color w:val="000000" w:themeColor="text1"/>
                <w:sz w:val="15"/>
              </w:rPr>
              <w:t>6</w:t>
            </w:r>
          </w:p>
        </w:tc>
        <w:tc>
          <w:tcPr>
            <w:tcW w:w="3402" w:type="dxa"/>
            <w:shd w:val="clear" w:color="auto" w:fill="FFFFFF" w:themeFill="background1"/>
          </w:tcPr>
          <w:p w14:paraId="0C8432A6" w14:textId="1349CED1" w:rsidR="00E021D5" w:rsidRDefault="00E021D5" w:rsidP="00E021D5">
            <w:pPr>
              <w:pStyle w:val="TableParagraph"/>
              <w:spacing w:before="27"/>
              <w:ind w:left="115"/>
              <w:jc w:val="left"/>
              <w:rPr>
                <w:sz w:val="16"/>
              </w:rPr>
            </w:pPr>
            <w:r>
              <w:rPr>
                <w:w w:val="115"/>
                <w:sz w:val="16"/>
              </w:rPr>
              <w:t>Penyuluh</w:t>
            </w:r>
            <w:r>
              <w:rPr>
                <w:spacing w:val="10"/>
                <w:w w:val="115"/>
                <w:sz w:val="16"/>
              </w:rPr>
              <w:t xml:space="preserve"> </w:t>
            </w:r>
            <w:r>
              <w:rPr>
                <w:w w:val="115"/>
                <w:sz w:val="16"/>
              </w:rPr>
              <w:t xml:space="preserve">Sosial </w:t>
            </w:r>
            <w:r>
              <w:rPr>
                <w:spacing w:val="4"/>
                <w:w w:val="115"/>
                <w:sz w:val="16"/>
              </w:rPr>
              <w:t>Ahli</w:t>
            </w:r>
            <w:r>
              <w:rPr>
                <w:spacing w:val="12"/>
                <w:w w:val="115"/>
                <w:sz w:val="16"/>
              </w:rPr>
              <w:t xml:space="preserve"> </w:t>
            </w:r>
            <w:r>
              <w:rPr>
                <w:w w:val="115"/>
                <w:sz w:val="16"/>
              </w:rPr>
              <w:t>Muda</w:t>
            </w:r>
          </w:p>
        </w:tc>
        <w:tc>
          <w:tcPr>
            <w:tcW w:w="850" w:type="dxa"/>
          </w:tcPr>
          <w:p w14:paraId="4697CBDE" w14:textId="77777777" w:rsidR="00E021D5" w:rsidRDefault="00E021D5" w:rsidP="00E021D5">
            <w:pPr>
              <w:pStyle w:val="TableParagraph"/>
              <w:spacing w:before="27"/>
              <w:ind w:left="24"/>
              <w:rPr>
                <w:sz w:val="16"/>
              </w:rPr>
            </w:pPr>
            <w:r>
              <w:rPr>
                <w:w w:val="111"/>
                <w:sz w:val="16"/>
              </w:rPr>
              <w:t>9</w:t>
            </w:r>
          </w:p>
        </w:tc>
        <w:tc>
          <w:tcPr>
            <w:tcW w:w="851" w:type="dxa"/>
          </w:tcPr>
          <w:p w14:paraId="4874DB04" w14:textId="77777777" w:rsidR="00E021D5" w:rsidRPr="00FF5CBA" w:rsidRDefault="00E021D5" w:rsidP="00E021D5">
            <w:pPr>
              <w:pStyle w:val="TableParagraph"/>
              <w:spacing w:before="27"/>
              <w:ind w:left="213" w:right="186"/>
              <w:rPr>
                <w:sz w:val="16"/>
              </w:rPr>
            </w:pPr>
            <w:r>
              <w:rPr>
                <w:w w:val="110"/>
                <w:sz w:val="16"/>
              </w:rPr>
              <w:t>1385</w:t>
            </w:r>
          </w:p>
        </w:tc>
        <w:tc>
          <w:tcPr>
            <w:tcW w:w="425" w:type="dxa"/>
          </w:tcPr>
          <w:p w14:paraId="4602FA5A" w14:textId="77777777" w:rsidR="00E021D5" w:rsidRDefault="00E021D5" w:rsidP="00E021D5">
            <w:pPr>
              <w:pStyle w:val="TableParagraph"/>
              <w:spacing w:before="27"/>
              <w:ind w:left="28"/>
              <w:rPr>
                <w:sz w:val="16"/>
              </w:rPr>
            </w:pPr>
            <w:r>
              <w:rPr>
                <w:w w:val="111"/>
                <w:sz w:val="16"/>
              </w:rPr>
              <w:t>5</w:t>
            </w:r>
          </w:p>
        </w:tc>
        <w:tc>
          <w:tcPr>
            <w:tcW w:w="850" w:type="dxa"/>
          </w:tcPr>
          <w:p w14:paraId="7B4B16A0" w14:textId="77777777" w:rsidR="00E021D5" w:rsidRDefault="00E021D5" w:rsidP="00E021D5">
            <w:pPr>
              <w:pStyle w:val="TableParagraph"/>
              <w:spacing w:before="27"/>
              <w:ind w:left="246" w:right="223"/>
              <w:rPr>
                <w:sz w:val="16"/>
              </w:rPr>
            </w:pPr>
            <w:r>
              <w:rPr>
                <w:w w:val="110"/>
                <w:sz w:val="16"/>
              </w:rPr>
              <w:t>750</w:t>
            </w:r>
          </w:p>
        </w:tc>
        <w:tc>
          <w:tcPr>
            <w:tcW w:w="567" w:type="dxa"/>
          </w:tcPr>
          <w:p w14:paraId="0AAFE05B" w14:textId="77777777" w:rsidR="00E021D5" w:rsidRDefault="00E021D5" w:rsidP="00E021D5">
            <w:pPr>
              <w:pStyle w:val="TableParagraph"/>
              <w:spacing w:before="27"/>
              <w:ind w:right="228"/>
              <w:jc w:val="right"/>
              <w:rPr>
                <w:sz w:val="16"/>
              </w:rPr>
            </w:pPr>
            <w:r>
              <w:rPr>
                <w:w w:val="111"/>
                <w:sz w:val="16"/>
              </w:rPr>
              <w:t>2</w:t>
            </w:r>
          </w:p>
        </w:tc>
        <w:tc>
          <w:tcPr>
            <w:tcW w:w="567" w:type="dxa"/>
          </w:tcPr>
          <w:p w14:paraId="183EA9A6" w14:textId="77777777" w:rsidR="00E021D5" w:rsidRDefault="00E021D5" w:rsidP="00E021D5">
            <w:pPr>
              <w:pStyle w:val="TableParagraph"/>
              <w:spacing w:before="27"/>
              <w:ind w:left="180"/>
              <w:jc w:val="left"/>
              <w:rPr>
                <w:sz w:val="16"/>
              </w:rPr>
            </w:pPr>
            <w:r>
              <w:rPr>
                <w:w w:val="110"/>
                <w:sz w:val="16"/>
              </w:rPr>
              <w:t>125</w:t>
            </w:r>
          </w:p>
        </w:tc>
        <w:tc>
          <w:tcPr>
            <w:tcW w:w="567" w:type="dxa"/>
          </w:tcPr>
          <w:p w14:paraId="36FF0DB0" w14:textId="77777777" w:rsidR="00E021D5" w:rsidRDefault="00E021D5" w:rsidP="00E021D5">
            <w:pPr>
              <w:pStyle w:val="TableParagraph"/>
              <w:spacing w:before="27"/>
              <w:ind w:left="21"/>
              <w:rPr>
                <w:sz w:val="16"/>
              </w:rPr>
            </w:pPr>
            <w:r>
              <w:rPr>
                <w:w w:val="111"/>
                <w:sz w:val="16"/>
              </w:rPr>
              <w:t>2</w:t>
            </w:r>
          </w:p>
        </w:tc>
        <w:tc>
          <w:tcPr>
            <w:tcW w:w="567" w:type="dxa"/>
          </w:tcPr>
          <w:p w14:paraId="71BCDE3E" w14:textId="77777777" w:rsidR="00E021D5" w:rsidRDefault="00E021D5" w:rsidP="00E021D5">
            <w:pPr>
              <w:pStyle w:val="TableParagraph"/>
              <w:spacing w:before="27"/>
              <w:ind w:left="110" w:right="79"/>
              <w:rPr>
                <w:sz w:val="16"/>
              </w:rPr>
            </w:pPr>
            <w:r>
              <w:rPr>
                <w:w w:val="110"/>
                <w:sz w:val="16"/>
              </w:rPr>
              <w:t>125</w:t>
            </w:r>
          </w:p>
        </w:tc>
        <w:tc>
          <w:tcPr>
            <w:tcW w:w="709" w:type="dxa"/>
          </w:tcPr>
          <w:p w14:paraId="75A6F166" w14:textId="77777777" w:rsidR="00E021D5" w:rsidRDefault="00E021D5" w:rsidP="00E021D5">
            <w:pPr>
              <w:pStyle w:val="TableParagraph"/>
              <w:spacing w:before="27"/>
              <w:ind w:left="36"/>
              <w:rPr>
                <w:sz w:val="16"/>
              </w:rPr>
            </w:pPr>
            <w:r>
              <w:rPr>
                <w:w w:val="111"/>
                <w:sz w:val="16"/>
              </w:rPr>
              <w:t>3</w:t>
            </w:r>
          </w:p>
        </w:tc>
        <w:tc>
          <w:tcPr>
            <w:tcW w:w="567" w:type="dxa"/>
          </w:tcPr>
          <w:p w14:paraId="2087C015" w14:textId="77777777" w:rsidR="00E021D5" w:rsidRDefault="00E021D5" w:rsidP="00E021D5">
            <w:pPr>
              <w:pStyle w:val="TableParagraph"/>
              <w:spacing w:before="27"/>
              <w:ind w:left="179"/>
              <w:jc w:val="left"/>
              <w:rPr>
                <w:sz w:val="16"/>
              </w:rPr>
            </w:pPr>
            <w:r>
              <w:rPr>
                <w:w w:val="110"/>
                <w:sz w:val="16"/>
              </w:rPr>
              <w:t>150</w:t>
            </w:r>
          </w:p>
        </w:tc>
        <w:tc>
          <w:tcPr>
            <w:tcW w:w="567" w:type="dxa"/>
          </w:tcPr>
          <w:p w14:paraId="12E09A02" w14:textId="77777777" w:rsidR="00E021D5" w:rsidRDefault="00E021D5" w:rsidP="00E021D5">
            <w:pPr>
              <w:pStyle w:val="TableParagraph"/>
              <w:spacing w:before="27"/>
              <w:ind w:left="32"/>
              <w:rPr>
                <w:sz w:val="16"/>
              </w:rPr>
            </w:pPr>
            <w:r>
              <w:rPr>
                <w:w w:val="111"/>
                <w:sz w:val="16"/>
              </w:rPr>
              <w:t>3</w:t>
            </w:r>
          </w:p>
        </w:tc>
        <w:tc>
          <w:tcPr>
            <w:tcW w:w="709" w:type="dxa"/>
          </w:tcPr>
          <w:p w14:paraId="4D80F0EE" w14:textId="77777777" w:rsidR="00E021D5" w:rsidRDefault="00E021D5" w:rsidP="00E021D5">
            <w:pPr>
              <w:pStyle w:val="TableParagraph"/>
              <w:spacing w:before="27"/>
              <w:ind w:left="141" w:right="98"/>
              <w:rPr>
                <w:sz w:val="16"/>
              </w:rPr>
            </w:pPr>
            <w:r>
              <w:rPr>
                <w:w w:val="110"/>
                <w:sz w:val="16"/>
              </w:rPr>
              <w:t>150</w:t>
            </w:r>
          </w:p>
        </w:tc>
        <w:tc>
          <w:tcPr>
            <w:tcW w:w="425" w:type="dxa"/>
          </w:tcPr>
          <w:p w14:paraId="66A7A8C2" w14:textId="77777777" w:rsidR="00E021D5" w:rsidRDefault="00E021D5" w:rsidP="00E021D5">
            <w:pPr>
              <w:pStyle w:val="TableParagraph"/>
              <w:spacing w:before="27"/>
              <w:ind w:left="37"/>
              <w:rPr>
                <w:sz w:val="16"/>
              </w:rPr>
            </w:pPr>
            <w:r>
              <w:rPr>
                <w:w w:val="111"/>
                <w:sz w:val="16"/>
              </w:rPr>
              <w:t>2</w:t>
            </w:r>
          </w:p>
        </w:tc>
        <w:tc>
          <w:tcPr>
            <w:tcW w:w="709" w:type="dxa"/>
          </w:tcPr>
          <w:p w14:paraId="4902138F" w14:textId="77777777" w:rsidR="00E021D5" w:rsidRDefault="00E021D5" w:rsidP="00E021D5">
            <w:pPr>
              <w:pStyle w:val="TableParagraph"/>
              <w:spacing w:before="27"/>
              <w:ind w:left="172" w:right="132"/>
              <w:rPr>
                <w:sz w:val="16"/>
              </w:rPr>
            </w:pPr>
            <w:r>
              <w:rPr>
                <w:w w:val="110"/>
                <w:sz w:val="16"/>
              </w:rPr>
              <w:t>25</w:t>
            </w:r>
          </w:p>
        </w:tc>
        <w:tc>
          <w:tcPr>
            <w:tcW w:w="283" w:type="dxa"/>
          </w:tcPr>
          <w:p w14:paraId="6FB5432B" w14:textId="77777777" w:rsidR="00E021D5" w:rsidRPr="00FF5CBA" w:rsidRDefault="00E021D5" w:rsidP="00E021D5">
            <w:pPr>
              <w:pStyle w:val="TableParagraph"/>
              <w:spacing w:before="27"/>
              <w:ind w:left="49"/>
              <w:rPr>
                <w:sz w:val="16"/>
              </w:rPr>
            </w:pPr>
            <w:r>
              <w:rPr>
                <w:w w:val="111"/>
                <w:sz w:val="16"/>
              </w:rPr>
              <w:t>2</w:t>
            </w:r>
          </w:p>
        </w:tc>
        <w:tc>
          <w:tcPr>
            <w:tcW w:w="851" w:type="dxa"/>
          </w:tcPr>
          <w:p w14:paraId="17DEA9E1" w14:textId="77777777" w:rsidR="00E021D5" w:rsidRDefault="00E021D5" w:rsidP="00E021D5">
            <w:pPr>
              <w:pStyle w:val="TableParagraph"/>
              <w:spacing w:before="27"/>
              <w:ind w:left="183" w:right="152"/>
              <w:rPr>
                <w:sz w:val="16"/>
              </w:rPr>
            </w:pPr>
            <w:r>
              <w:rPr>
                <w:w w:val="110"/>
                <w:sz w:val="16"/>
              </w:rPr>
              <w:t>50</w:t>
            </w:r>
          </w:p>
        </w:tc>
        <w:tc>
          <w:tcPr>
            <w:tcW w:w="425" w:type="dxa"/>
          </w:tcPr>
          <w:p w14:paraId="5427EDE2" w14:textId="77777777" w:rsidR="00E021D5" w:rsidRDefault="00E021D5" w:rsidP="00E021D5">
            <w:pPr>
              <w:pStyle w:val="TableParagraph"/>
              <w:spacing w:before="27"/>
              <w:ind w:left="36"/>
              <w:rPr>
                <w:sz w:val="16"/>
              </w:rPr>
            </w:pPr>
            <w:r>
              <w:rPr>
                <w:w w:val="111"/>
                <w:sz w:val="16"/>
              </w:rPr>
              <w:t>1</w:t>
            </w:r>
          </w:p>
        </w:tc>
        <w:tc>
          <w:tcPr>
            <w:tcW w:w="567" w:type="dxa"/>
          </w:tcPr>
          <w:p w14:paraId="1ADDEC71" w14:textId="77777777" w:rsidR="00E021D5" w:rsidRDefault="00E021D5" w:rsidP="00E021D5">
            <w:pPr>
              <w:pStyle w:val="TableParagraph"/>
              <w:spacing w:before="27"/>
              <w:ind w:left="50"/>
              <w:rPr>
                <w:sz w:val="16"/>
              </w:rPr>
            </w:pPr>
            <w:r>
              <w:rPr>
                <w:w w:val="111"/>
                <w:sz w:val="16"/>
              </w:rPr>
              <w:t>5</w:t>
            </w:r>
          </w:p>
        </w:tc>
        <w:tc>
          <w:tcPr>
            <w:tcW w:w="425" w:type="dxa"/>
          </w:tcPr>
          <w:p w14:paraId="4EC46FC2" w14:textId="77777777" w:rsidR="00E021D5" w:rsidRDefault="00E021D5" w:rsidP="00E021D5">
            <w:pPr>
              <w:pStyle w:val="TableParagraph"/>
              <w:spacing w:before="27"/>
              <w:ind w:left="208"/>
              <w:jc w:val="left"/>
              <w:rPr>
                <w:sz w:val="16"/>
              </w:rPr>
            </w:pPr>
            <w:r>
              <w:rPr>
                <w:w w:val="111"/>
                <w:sz w:val="16"/>
              </w:rPr>
              <w:t>1</w:t>
            </w:r>
          </w:p>
        </w:tc>
        <w:tc>
          <w:tcPr>
            <w:tcW w:w="567" w:type="dxa"/>
          </w:tcPr>
          <w:p w14:paraId="610054F8" w14:textId="77777777" w:rsidR="00E021D5" w:rsidRDefault="00E021D5" w:rsidP="00E021D5">
            <w:pPr>
              <w:pStyle w:val="TableParagraph"/>
              <w:spacing w:before="27"/>
              <w:ind w:left="46"/>
              <w:rPr>
                <w:sz w:val="16"/>
              </w:rPr>
            </w:pPr>
            <w:r>
              <w:rPr>
                <w:w w:val="111"/>
                <w:sz w:val="16"/>
              </w:rPr>
              <w:t>5</w:t>
            </w:r>
          </w:p>
        </w:tc>
      </w:tr>
      <w:tr w:rsidR="00E021D5" w14:paraId="32C1F32B" w14:textId="77777777" w:rsidTr="009C12BC">
        <w:trPr>
          <w:trHeight w:val="283"/>
        </w:trPr>
        <w:tc>
          <w:tcPr>
            <w:tcW w:w="426" w:type="dxa"/>
            <w:vAlign w:val="center"/>
          </w:tcPr>
          <w:p w14:paraId="7DB19ADF" w14:textId="7E2B29B6" w:rsidR="00E021D5" w:rsidRPr="006148C0" w:rsidRDefault="00E021D5" w:rsidP="00E021D5">
            <w:pPr>
              <w:pStyle w:val="TableParagraph"/>
              <w:spacing w:before="35"/>
              <w:ind w:left="19"/>
              <w:rPr>
                <w:w w:val="111"/>
                <w:sz w:val="16"/>
              </w:rPr>
            </w:pPr>
            <w:r w:rsidRPr="007B55F5">
              <w:rPr>
                <w:color w:val="000000" w:themeColor="text1"/>
                <w:sz w:val="15"/>
              </w:rPr>
              <w:t>7</w:t>
            </w:r>
          </w:p>
        </w:tc>
        <w:tc>
          <w:tcPr>
            <w:tcW w:w="3402" w:type="dxa"/>
            <w:shd w:val="clear" w:color="auto" w:fill="FFFFFF" w:themeFill="background1"/>
          </w:tcPr>
          <w:p w14:paraId="218F4AC9" w14:textId="577C091B" w:rsidR="00E021D5" w:rsidRDefault="00E021D5" w:rsidP="00E021D5">
            <w:pPr>
              <w:pStyle w:val="TableParagraph"/>
              <w:spacing w:before="27"/>
              <w:ind w:left="115"/>
              <w:jc w:val="left"/>
              <w:rPr>
                <w:sz w:val="16"/>
              </w:rPr>
            </w:pPr>
            <w:r>
              <w:rPr>
                <w:w w:val="115"/>
                <w:sz w:val="16"/>
              </w:rPr>
              <w:t>Pekerja</w:t>
            </w:r>
            <w:r>
              <w:rPr>
                <w:spacing w:val="5"/>
                <w:w w:val="115"/>
                <w:sz w:val="16"/>
              </w:rPr>
              <w:t xml:space="preserve"> </w:t>
            </w:r>
            <w:r>
              <w:rPr>
                <w:w w:val="115"/>
                <w:sz w:val="16"/>
              </w:rPr>
              <w:t>Sosial</w:t>
            </w:r>
            <w:r>
              <w:rPr>
                <w:spacing w:val="7"/>
                <w:w w:val="115"/>
                <w:sz w:val="16"/>
              </w:rPr>
              <w:t xml:space="preserve"> </w:t>
            </w:r>
            <w:r>
              <w:rPr>
                <w:spacing w:val="4"/>
                <w:w w:val="115"/>
                <w:sz w:val="16"/>
              </w:rPr>
              <w:t>Ahli</w:t>
            </w:r>
            <w:r>
              <w:rPr>
                <w:w w:val="115"/>
                <w:sz w:val="16"/>
              </w:rPr>
              <w:t xml:space="preserve"> Muda</w:t>
            </w:r>
          </w:p>
        </w:tc>
        <w:tc>
          <w:tcPr>
            <w:tcW w:w="850" w:type="dxa"/>
          </w:tcPr>
          <w:p w14:paraId="1134B88B" w14:textId="77777777" w:rsidR="00E021D5" w:rsidRDefault="00E021D5" w:rsidP="00E021D5">
            <w:pPr>
              <w:pStyle w:val="TableParagraph"/>
              <w:spacing w:before="27"/>
              <w:ind w:left="24"/>
              <w:rPr>
                <w:sz w:val="16"/>
              </w:rPr>
            </w:pPr>
            <w:r>
              <w:rPr>
                <w:w w:val="111"/>
                <w:sz w:val="16"/>
              </w:rPr>
              <w:t>9</w:t>
            </w:r>
          </w:p>
        </w:tc>
        <w:tc>
          <w:tcPr>
            <w:tcW w:w="851" w:type="dxa"/>
          </w:tcPr>
          <w:p w14:paraId="2E9876D4" w14:textId="77777777" w:rsidR="00E021D5" w:rsidRDefault="00E021D5" w:rsidP="00E021D5">
            <w:pPr>
              <w:pStyle w:val="TableParagraph"/>
              <w:spacing w:before="27"/>
              <w:ind w:left="213" w:right="186"/>
              <w:rPr>
                <w:sz w:val="16"/>
              </w:rPr>
            </w:pPr>
            <w:r>
              <w:rPr>
                <w:w w:val="110"/>
                <w:sz w:val="16"/>
              </w:rPr>
              <w:t>1355</w:t>
            </w:r>
          </w:p>
        </w:tc>
        <w:tc>
          <w:tcPr>
            <w:tcW w:w="425" w:type="dxa"/>
          </w:tcPr>
          <w:p w14:paraId="2A135DB0" w14:textId="77777777" w:rsidR="00E021D5" w:rsidRDefault="00E021D5" w:rsidP="00E021D5">
            <w:pPr>
              <w:pStyle w:val="TableParagraph"/>
              <w:spacing w:before="27"/>
              <w:ind w:left="28"/>
              <w:rPr>
                <w:sz w:val="16"/>
              </w:rPr>
            </w:pPr>
            <w:r>
              <w:rPr>
                <w:w w:val="111"/>
                <w:sz w:val="16"/>
              </w:rPr>
              <w:t>5</w:t>
            </w:r>
          </w:p>
        </w:tc>
        <w:tc>
          <w:tcPr>
            <w:tcW w:w="850" w:type="dxa"/>
          </w:tcPr>
          <w:p w14:paraId="43FDE508" w14:textId="77777777" w:rsidR="00E021D5" w:rsidRDefault="00E021D5" w:rsidP="00E021D5">
            <w:pPr>
              <w:pStyle w:val="TableParagraph"/>
              <w:spacing w:before="27"/>
              <w:ind w:left="246" w:right="223"/>
              <w:rPr>
                <w:sz w:val="16"/>
              </w:rPr>
            </w:pPr>
            <w:r>
              <w:rPr>
                <w:w w:val="110"/>
                <w:sz w:val="16"/>
              </w:rPr>
              <w:t>750</w:t>
            </w:r>
          </w:p>
        </w:tc>
        <w:tc>
          <w:tcPr>
            <w:tcW w:w="567" w:type="dxa"/>
          </w:tcPr>
          <w:p w14:paraId="7E48314E" w14:textId="77777777" w:rsidR="00E021D5" w:rsidRDefault="00E021D5" w:rsidP="00E021D5">
            <w:pPr>
              <w:pStyle w:val="TableParagraph"/>
              <w:spacing w:before="27"/>
              <w:ind w:right="228"/>
              <w:jc w:val="right"/>
              <w:rPr>
                <w:sz w:val="16"/>
              </w:rPr>
            </w:pPr>
            <w:r>
              <w:rPr>
                <w:w w:val="111"/>
                <w:sz w:val="16"/>
              </w:rPr>
              <w:t>2</w:t>
            </w:r>
          </w:p>
        </w:tc>
        <w:tc>
          <w:tcPr>
            <w:tcW w:w="567" w:type="dxa"/>
          </w:tcPr>
          <w:p w14:paraId="32986F87" w14:textId="77777777" w:rsidR="00E021D5" w:rsidRDefault="00E021D5" w:rsidP="00E021D5">
            <w:pPr>
              <w:pStyle w:val="TableParagraph"/>
              <w:spacing w:before="27"/>
              <w:ind w:left="180"/>
              <w:jc w:val="left"/>
              <w:rPr>
                <w:sz w:val="16"/>
              </w:rPr>
            </w:pPr>
            <w:r>
              <w:rPr>
                <w:w w:val="110"/>
                <w:sz w:val="16"/>
              </w:rPr>
              <w:t>125</w:t>
            </w:r>
          </w:p>
        </w:tc>
        <w:tc>
          <w:tcPr>
            <w:tcW w:w="567" w:type="dxa"/>
          </w:tcPr>
          <w:p w14:paraId="1CFB60FE" w14:textId="77777777" w:rsidR="00E021D5" w:rsidRDefault="00E021D5" w:rsidP="00E021D5">
            <w:pPr>
              <w:pStyle w:val="TableParagraph"/>
              <w:spacing w:before="27"/>
              <w:ind w:left="21"/>
              <w:rPr>
                <w:sz w:val="16"/>
              </w:rPr>
            </w:pPr>
            <w:r>
              <w:rPr>
                <w:w w:val="111"/>
                <w:sz w:val="16"/>
              </w:rPr>
              <w:t>2</w:t>
            </w:r>
          </w:p>
        </w:tc>
        <w:tc>
          <w:tcPr>
            <w:tcW w:w="567" w:type="dxa"/>
          </w:tcPr>
          <w:p w14:paraId="72C4A6AB" w14:textId="77777777" w:rsidR="00E021D5" w:rsidRDefault="00E021D5" w:rsidP="00E021D5">
            <w:pPr>
              <w:pStyle w:val="TableParagraph"/>
              <w:spacing w:before="27"/>
              <w:ind w:left="110" w:right="79"/>
              <w:rPr>
                <w:sz w:val="16"/>
              </w:rPr>
            </w:pPr>
            <w:r>
              <w:rPr>
                <w:w w:val="110"/>
                <w:sz w:val="16"/>
              </w:rPr>
              <w:t>125</w:t>
            </w:r>
          </w:p>
        </w:tc>
        <w:tc>
          <w:tcPr>
            <w:tcW w:w="709" w:type="dxa"/>
          </w:tcPr>
          <w:p w14:paraId="7D3AE960" w14:textId="77777777" w:rsidR="00E021D5" w:rsidRDefault="00E021D5" w:rsidP="00E021D5">
            <w:pPr>
              <w:pStyle w:val="TableParagraph"/>
              <w:spacing w:before="27"/>
              <w:ind w:left="36"/>
              <w:rPr>
                <w:sz w:val="16"/>
              </w:rPr>
            </w:pPr>
            <w:r>
              <w:rPr>
                <w:w w:val="111"/>
                <w:sz w:val="16"/>
              </w:rPr>
              <w:t>3</w:t>
            </w:r>
          </w:p>
        </w:tc>
        <w:tc>
          <w:tcPr>
            <w:tcW w:w="567" w:type="dxa"/>
          </w:tcPr>
          <w:p w14:paraId="5818006F" w14:textId="77777777" w:rsidR="00E021D5" w:rsidRDefault="00E021D5" w:rsidP="00E021D5">
            <w:pPr>
              <w:pStyle w:val="TableParagraph"/>
              <w:spacing w:before="27"/>
              <w:ind w:left="179"/>
              <w:jc w:val="left"/>
              <w:rPr>
                <w:sz w:val="16"/>
              </w:rPr>
            </w:pPr>
            <w:r>
              <w:rPr>
                <w:w w:val="110"/>
                <w:sz w:val="16"/>
              </w:rPr>
              <w:t>150</w:t>
            </w:r>
          </w:p>
        </w:tc>
        <w:tc>
          <w:tcPr>
            <w:tcW w:w="567" w:type="dxa"/>
          </w:tcPr>
          <w:p w14:paraId="2BD58635" w14:textId="77777777" w:rsidR="00E021D5" w:rsidRDefault="00E021D5" w:rsidP="00E021D5">
            <w:pPr>
              <w:pStyle w:val="TableParagraph"/>
              <w:spacing w:before="27"/>
              <w:ind w:left="32"/>
              <w:rPr>
                <w:sz w:val="16"/>
              </w:rPr>
            </w:pPr>
            <w:r>
              <w:rPr>
                <w:w w:val="111"/>
                <w:sz w:val="16"/>
              </w:rPr>
              <w:t>3</w:t>
            </w:r>
          </w:p>
        </w:tc>
        <w:tc>
          <w:tcPr>
            <w:tcW w:w="709" w:type="dxa"/>
          </w:tcPr>
          <w:p w14:paraId="398A579A" w14:textId="77777777" w:rsidR="00E021D5" w:rsidRDefault="00E021D5" w:rsidP="00E021D5">
            <w:pPr>
              <w:pStyle w:val="TableParagraph"/>
              <w:spacing w:before="27"/>
              <w:ind w:left="141" w:right="98"/>
              <w:rPr>
                <w:sz w:val="16"/>
              </w:rPr>
            </w:pPr>
            <w:r>
              <w:rPr>
                <w:w w:val="110"/>
                <w:sz w:val="16"/>
              </w:rPr>
              <w:t>150</w:t>
            </w:r>
          </w:p>
        </w:tc>
        <w:tc>
          <w:tcPr>
            <w:tcW w:w="425" w:type="dxa"/>
          </w:tcPr>
          <w:p w14:paraId="0B4F7934" w14:textId="77777777" w:rsidR="00E021D5" w:rsidRDefault="00E021D5" w:rsidP="00E021D5">
            <w:pPr>
              <w:pStyle w:val="TableParagraph"/>
              <w:spacing w:before="27"/>
              <w:ind w:left="37"/>
              <w:rPr>
                <w:sz w:val="16"/>
              </w:rPr>
            </w:pPr>
            <w:r>
              <w:rPr>
                <w:w w:val="111"/>
                <w:sz w:val="16"/>
              </w:rPr>
              <w:t>2</w:t>
            </w:r>
          </w:p>
        </w:tc>
        <w:tc>
          <w:tcPr>
            <w:tcW w:w="709" w:type="dxa"/>
          </w:tcPr>
          <w:p w14:paraId="02E97398" w14:textId="77777777" w:rsidR="00E021D5" w:rsidRDefault="00E021D5" w:rsidP="00E021D5">
            <w:pPr>
              <w:pStyle w:val="TableParagraph"/>
              <w:spacing w:before="27"/>
              <w:ind w:left="172" w:right="132"/>
              <w:rPr>
                <w:sz w:val="16"/>
              </w:rPr>
            </w:pPr>
            <w:r>
              <w:rPr>
                <w:w w:val="110"/>
                <w:sz w:val="16"/>
              </w:rPr>
              <w:t>25</w:t>
            </w:r>
          </w:p>
        </w:tc>
        <w:tc>
          <w:tcPr>
            <w:tcW w:w="283" w:type="dxa"/>
          </w:tcPr>
          <w:p w14:paraId="51044E6E" w14:textId="77777777" w:rsidR="00E021D5" w:rsidRDefault="00E021D5" w:rsidP="00E021D5">
            <w:pPr>
              <w:pStyle w:val="TableParagraph"/>
              <w:spacing w:before="27"/>
              <w:ind w:left="49"/>
              <w:rPr>
                <w:sz w:val="16"/>
              </w:rPr>
            </w:pPr>
            <w:r>
              <w:rPr>
                <w:w w:val="111"/>
                <w:sz w:val="16"/>
              </w:rPr>
              <w:t>1</w:t>
            </w:r>
          </w:p>
        </w:tc>
        <w:tc>
          <w:tcPr>
            <w:tcW w:w="851" w:type="dxa"/>
          </w:tcPr>
          <w:p w14:paraId="2D41C55B" w14:textId="77777777" w:rsidR="00E021D5" w:rsidRDefault="00E021D5" w:rsidP="00E021D5">
            <w:pPr>
              <w:pStyle w:val="TableParagraph"/>
              <w:spacing w:before="27"/>
              <w:ind w:left="183" w:right="152"/>
              <w:rPr>
                <w:sz w:val="16"/>
              </w:rPr>
            </w:pPr>
            <w:r>
              <w:rPr>
                <w:w w:val="110"/>
                <w:sz w:val="16"/>
              </w:rPr>
              <w:t>20</w:t>
            </w:r>
          </w:p>
        </w:tc>
        <w:tc>
          <w:tcPr>
            <w:tcW w:w="425" w:type="dxa"/>
          </w:tcPr>
          <w:p w14:paraId="4F3CF40C" w14:textId="77777777" w:rsidR="00E021D5" w:rsidRDefault="00E021D5" w:rsidP="00E021D5">
            <w:pPr>
              <w:pStyle w:val="TableParagraph"/>
              <w:spacing w:before="27"/>
              <w:ind w:left="36"/>
              <w:rPr>
                <w:sz w:val="16"/>
              </w:rPr>
            </w:pPr>
            <w:r>
              <w:rPr>
                <w:w w:val="111"/>
                <w:sz w:val="16"/>
              </w:rPr>
              <w:t>1</w:t>
            </w:r>
          </w:p>
        </w:tc>
        <w:tc>
          <w:tcPr>
            <w:tcW w:w="567" w:type="dxa"/>
          </w:tcPr>
          <w:p w14:paraId="706B4ED7" w14:textId="77777777" w:rsidR="00E021D5" w:rsidRDefault="00E021D5" w:rsidP="00E021D5">
            <w:pPr>
              <w:pStyle w:val="TableParagraph"/>
              <w:spacing w:before="27"/>
              <w:ind w:left="50"/>
              <w:rPr>
                <w:sz w:val="16"/>
              </w:rPr>
            </w:pPr>
            <w:r>
              <w:rPr>
                <w:w w:val="111"/>
                <w:sz w:val="16"/>
              </w:rPr>
              <w:t>5</w:t>
            </w:r>
          </w:p>
        </w:tc>
        <w:tc>
          <w:tcPr>
            <w:tcW w:w="425" w:type="dxa"/>
          </w:tcPr>
          <w:p w14:paraId="5FBC902E" w14:textId="77777777" w:rsidR="00E021D5" w:rsidRDefault="00E021D5" w:rsidP="00E021D5">
            <w:pPr>
              <w:pStyle w:val="TableParagraph"/>
              <w:spacing w:before="27"/>
              <w:ind w:left="208"/>
              <w:jc w:val="left"/>
              <w:rPr>
                <w:sz w:val="16"/>
              </w:rPr>
            </w:pPr>
            <w:r>
              <w:rPr>
                <w:w w:val="111"/>
                <w:sz w:val="16"/>
              </w:rPr>
              <w:t>1</w:t>
            </w:r>
          </w:p>
        </w:tc>
        <w:tc>
          <w:tcPr>
            <w:tcW w:w="567" w:type="dxa"/>
          </w:tcPr>
          <w:p w14:paraId="5FF41B23" w14:textId="77777777" w:rsidR="00E021D5" w:rsidRDefault="00E021D5" w:rsidP="00E021D5">
            <w:pPr>
              <w:pStyle w:val="TableParagraph"/>
              <w:spacing w:before="27"/>
              <w:ind w:left="46"/>
              <w:rPr>
                <w:sz w:val="16"/>
              </w:rPr>
            </w:pPr>
            <w:r>
              <w:rPr>
                <w:w w:val="111"/>
                <w:sz w:val="16"/>
              </w:rPr>
              <w:t>5</w:t>
            </w:r>
          </w:p>
        </w:tc>
      </w:tr>
      <w:tr w:rsidR="00E021D5" w14:paraId="2E9DEAA0" w14:textId="77777777" w:rsidTr="009C12BC">
        <w:trPr>
          <w:trHeight w:val="283"/>
        </w:trPr>
        <w:tc>
          <w:tcPr>
            <w:tcW w:w="426" w:type="dxa"/>
            <w:vAlign w:val="center"/>
          </w:tcPr>
          <w:p w14:paraId="559A9036" w14:textId="79466383" w:rsidR="00E021D5" w:rsidRPr="006148C0" w:rsidRDefault="00E021D5" w:rsidP="00E021D5">
            <w:pPr>
              <w:pStyle w:val="TableParagraph"/>
              <w:spacing w:before="35"/>
              <w:ind w:left="19"/>
              <w:rPr>
                <w:w w:val="111"/>
                <w:sz w:val="16"/>
              </w:rPr>
            </w:pPr>
            <w:r w:rsidRPr="007B55F5">
              <w:rPr>
                <w:color w:val="000000" w:themeColor="text1"/>
                <w:sz w:val="15"/>
              </w:rPr>
              <w:t>8</w:t>
            </w:r>
          </w:p>
        </w:tc>
        <w:tc>
          <w:tcPr>
            <w:tcW w:w="3402" w:type="dxa"/>
            <w:shd w:val="clear" w:color="auto" w:fill="FFFFFF" w:themeFill="background1"/>
          </w:tcPr>
          <w:p w14:paraId="259B4E6C" w14:textId="6D62E78F" w:rsidR="00E021D5" w:rsidRDefault="00E021D5" w:rsidP="00E021D5">
            <w:pPr>
              <w:pStyle w:val="TableParagraph"/>
              <w:ind w:left="115"/>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Ahli</w:t>
            </w:r>
            <w:r>
              <w:rPr>
                <w:w w:val="115"/>
                <w:sz w:val="16"/>
              </w:rPr>
              <w:t xml:space="preserve"> Muda</w:t>
            </w:r>
          </w:p>
        </w:tc>
        <w:tc>
          <w:tcPr>
            <w:tcW w:w="850" w:type="dxa"/>
          </w:tcPr>
          <w:p w14:paraId="521C40CD" w14:textId="77777777" w:rsidR="00E021D5" w:rsidRDefault="00E021D5" w:rsidP="00E021D5">
            <w:pPr>
              <w:pStyle w:val="TableParagraph"/>
              <w:ind w:left="24"/>
              <w:rPr>
                <w:sz w:val="16"/>
              </w:rPr>
            </w:pPr>
            <w:r>
              <w:rPr>
                <w:w w:val="111"/>
                <w:sz w:val="16"/>
              </w:rPr>
              <w:t>9</w:t>
            </w:r>
          </w:p>
        </w:tc>
        <w:tc>
          <w:tcPr>
            <w:tcW w:w="851" w:type="dxa"/>
          </w:tcPr>
          <w:p w14:paraId="20EEE1D3" w14:textId="77777777" w:rsidR="00E021D5" w:rsidRDefault="00E021D5" w:rsidP="00E021D5">
            <w:pPr>
              <w:pStyle w:val="TableParagraph"/>
              <w:ind w:left="213" w:right="186"/>
              <w:rPr>
                <w:sz w:val="16"/>
              </w:rPr>
            </w:pPr>
            <w:r>
              <w:rPr>
                <w:w w:val="110"/>
                <w:sz w:val="16"/>
              </w:rPr>
              <w:t>1355</w:t>
            </w:r>
          </w:p>
        </w:tc>
        <w:tc>
          <w:tcPr>
            <w:tcW w:w="425" w:type="dxa"/>
          </w:tcPr>
          <w:p w14:paraId="075A1DF8" w14:textId="77777777" w:rsidR="00E021D5" w:rsidRDefault="00E021D5" w:rsidP="00E021D5">
            <w:pPr>
              <w:pStyle w:val="TableParagraph"/>
              <w:ind w:left="28"/>
              <w:rPr>
                <w:sz w:val="16"/>
              </w:rPr>
            </w:pPr>
            <w:r>
              <w:rPr>
                <w:w w:val="111"/>
                <w:sz w:val="16"/>
              </w:rPr>
              <w:t>5</w:t>
            </w:r>
          </w:p>
        </w:tc>
        <w:tc>
          <w:tcPr>
            <w:tcW w:w="850" w:type="dxa"/>
          </w:tcPr>
          <w:p w14:paraId="273C5D0E" w14:textId="77777777" w:rsidR="00E021D5" w:rsidRDefault="00E021D5" w:rsidP="00E021D5">
            <w:pPr>
              <w:pStyle w:val="TableParagraph"/>
              <w:ind w:left="246" w:right="223"/>
              <w:rPr>
                <w:sz w:val="16"/>
              </w:rPr>
            </w:pPr>
            <w:r>
              <w:rPr>
                <w:w w:val="110"/>
                <w:sz w:val="16"/>
              </w:rPr>
              <w:t>750</w:t>
            </w:r>
          </w:p>
        </w:tc>
        <w:tc>
          <w:tcPr>
            <w:tcW w:w="567" w:type="dxa"/>
          </w:tcPr>
          <w:p w14:paraId="51CAB122" w14:textId="77777777" w:rsidR="00E021D5" w:rsidRDefault="00E021D5" w:rsidP="00E021D5">
            <w:pPr>
              <w:pStyle w:val="TableParagraph"/>
              <w:ind w:right="228"/>
              <w:jc w:val="right"/>
              <w:rPr>
                <w:sz w:val="16"/>
              </w:rPr>
            </w:pPr>
            <w:r>
              <w:rPr>
                <w:w w:val="111"/>
                <w:sz w:val="16"/>
              </w:rPr>
              <w:t>2</w:t>
            </w:r>
          </w:p>
        </w:tc>
        <w:tc>
          <w:tcPr>
            <w:tcW w:w="567" w:type="dxa"/>
          </w:tcPr>
          <w:p w14:paraId="67FA5764" w14:textId="77777777" w:rsidR="00E021D5" w:rsidRDefault="00E021D5" w:rsidP="00E021D5">
            <w:pPr>
              <w:pStyle w:val="TableParagraph"/>
              <w:ind w:left="180"/>
              <w:jc w:val="left"/>
              <w:rPr>
                <w:sz w:val="16"/>
              </w:rPr>
            </w:pPr>
            <w:r>
              <w:rPr>
                <w:w w:val="110"/>
                <w:sz w:val="16"/>
              </w:rPr>
              <w:t>125</w:t>
            </w:r>
          </w:p>
        </w:tc>
        <w:tc>
          <w:tcPr>
            <w:tcW w:w="567" w:type="dxa"/>
          </w:tcPr>
          <w:p w14:paraId="09F782B4" w14:textId="77777777" w:rsidR="00E021D5" w:rsidRDefault="00E021D5" w:rsidP="00E021D5">
            <w:pPr>
              <w:pStyle w:val="TableParagraph"/>
              <w:ind w:left="21"/>
              <w:rPr>
                <w:sz w:val="16"/>
              </w:rPr>
            </w:pPr>
            <w:r>
              <w:rPr>
                <w:w w:val="111"/>
                <w:sz w:val="16"/>
              </w:rPr>
              <w:t>2</w:t>
            </w:r>
          </w:p>
        </w:tc>
        <w:tc>
          <w:tcPr>
            <w:tcW w:w="567" w:type="dxa"/>
          </w:tcPr>
          <w:p w14:paraId="775DF207" w14:textId="77777777" w:rsidR="00E021D5" w:rsidRDefault="00E021D5" w:rsidP="00E021D5">
            <w:pPr>
              <w:pStyle w:val="TableParagraph"/>
              <w:ind w:left="110" w:right="79"/>
              <w:rPr>
                <w:sz w:val="16"/>
              </w:rPr>
            </w:pPr>
            <w:r>
              <w:rPr>
                <w:w w:val="110"/>
                <w:sz w:val="16"/>
              </w:rPr>
              <w:t>125</w:t>
            </w:r>
          </w:p>
        </w:tc>
        <w:tc>
          <w:tcPr>
            <w:tcW w:w="709" w:type="dxa"/>
          </w:tcPr>
          <w:p w14:paraId="6A1AF10C" w14:textId="77777777" w:rsidR="00E021D5" w:rsidRDefault="00E021D5" w:rsidP="00E021D5">
            <w:pPr>
              <w:pStyle w:val="TableParagraph"/>
              <w:ind w:left="36"/>
              <w:rPr>
                <w:sz w:val="16"/>
              </w:rPr>
            </w:pPr>
            <w:r>
              <w:rPr>
                <w:w w:val="111"/>
                <w:sz w:val="16"/>
              </w:rPr>
              <w:t>3</w:t>
            </w:r>
          </w:p>
        </w:tc>
        <w:tc>
          <w:tcPr>
            <w:tcW w:w="567" w:type="dxa"/>
          </w:tcPr>
          <w:p w14:paraId="269E58F7" w14:textId="77777777" w:rsidR="00E021D5" w:rsidRDefault="00E021D5" w:rsidP="00E021D5">
            <w:pPr>
              <w:pStyle w:val="TableParagraph"/>
              <w:ind w:left="179"/>
              <w:jc w:val="left"/>
              <w:rPr>
                <w:sz w:val="16"/>
              </w:rPr>
            </w:pPr>
            <w:r>
              <w:rPr>
                <w:w w:val="110"/>
                <w:sz w:val="16"/>
              </w:rPr>
              <w:t>150</w:t>
            </w:r>
          </w:p>
        </w:tc>
        <w:tc>
          <w:tcPr>
            <w:tcW w:w="567" w:type="dxa"/>
          </w:tcPr>
          <w:p w14:paraId="23C7BC05" w14:textId="77777777" w:rsidR="00E021D5" w:rsidRDefault="00E021D5" w:rsidP="00E021D5">
            <w:pPr>
              <w:pStyle w:val="TableParagraph"/>
              <w:ind w:left="32"/>
              <w:rPr>
                <w:sz w:val="16"/>
              </w:rPr>
            </w:pPr>
            <w:r>
              <w:rPr>
                <w:w w:val="111"/>
                <w:sz w:val="16"/>
              </w:rPr>
              <w:t>3</w:t>
            </w:r>
          </w:p>
        </w:tc>
        <w:tc>
          <w:tcPr>
            <w:tcW w:w="709" w:type="dxa"/>
          </w:tcPr>
          <w:p w14:paraId="4084DFD0" w14:textId="77777777" w:rsidR="00E021D5" w:rsidRDefault="00E021D5" w:rsidP="00E021D5">
            <w:pPr>
              <w:pStyle w:val="TableParagraph"/>
              <w:ind w:left="141" w:right="98"/>
              <w:rPr>
                <w:sz w:val="16"/>
              </w:rPr>
            </w:pPr>
            <w:r>
              <w:rPr>
                <w:w w:val="110"/>
                <w:sz w:val="16"/>
              </w:rPr>
              <w:t>150</w:t>
            </w:r>
          </w:p>
        </w:tc>
        <w:tc>
          <w:tcPr>
            <w:tcW w:w="425" w:type="dxa"/>
          </w:tcPr>
          <w:p w14:paraId="448AF9CA" w14:textId="77777777" w:rsidR="00E021D5" w:rsidRDefault="00E021D5" w:rsidP="00E021D5">
            <w:pPr>
              <w:pStyle w:val="TableParagraph"/>
              <w:ind w:left="37"/>
              <w:rPr>
                <w:sz w:val="16"/>
              </w:rPr>
            </w:pPr>
            <w:r>
              <w:rPr>
                <w:w w:val="111"/>
                <w:sz w:val="16"/>
              </w:rPr>
              <w:t>2</w:t>
            </w:r>
          </w:p>
        </w:tc>
        <w:tc>
          <w:tcPr>
            <w:tcW w:w="709" w:type="dxa"/>
          </w:tcPr>
          <w:p w14:paraId="229DA24F" w14:textId="77777777" w:rsidR="00E021D5" w:rsidRDefault="00E021D5" w:rsidP="00E021D5">
            <w:pPr>
              <w:pStyle w:val="TableParagraph"/>
              <w:ind w:left="172" w:right="132"/>
              <w:rPr>
                <w:sz w:val="16"/>
              </w:rPr>
            </w:pPr>
            <w:r>
              <w:rPr>
                <w:w w:val="110"/>
                <w:sz w:val="16"/>
              </w:rPr>
              <w:t>25</w:t>
            </w:r>
          </w:p>
        </w:tc>
        <w:tc>
          <w:tcPr>
            <w:tcW w:w="283" w:type="dxa"/>
          </w:tcPr>
          <w:p w14:paraId="14688812" w14:textId="77777777" w:rsidR="00E021D5" w:rsidRDefault="00E021D5" w:rsidP="00E021D5">
            <w:pPr>
              <w:pStyle w:val="TableParagraph"/>
              <w:ind w:left="49"/>
              <w:rPr>
                <w:sz w:val="16"/>
              </w:rPr>
            </w:pPr>
            <w:r>
              <w:rPr>
                <w:w w:val="111"/>
                <w:sz w:val="16"/>
              </w:rPr>
              <w:t>1</w:t>
            </w:r>
          </w:p>
        </w:tc>
        <w:tc>
          <w:tcPr>
            <w:tcW w:w="851" w:type="dxa"/>
          </w:tcPr>
          <w:p w14:paraId="0938C613" w14:textId="77777777" w:rsidR="00E021D5" w:rsidRDefault="00E021D5" w:rsidP="00E021D5">
            <w:pPr>
              <w:pStyle w:val="TableParagraph"/>
              <w:ind w:left="183" w:right="152"/>
              <w:rPr>
                <w:sz w:val="16"/>
              </w:rPr>
            </w:pPr>
            <w:r>
              <w:rPr>
                <w:w w:val="110"/>
                <w:sz w:val="16"/>
              </w:rPr>
              <w:t>20</w:t>
            </w:r>
          </w:p>
        </w:tc>
        <w:tc>
          <w:tcPr>
            <w:tcW w:w="425" w:type="dxa"/>
          </w:tcPr>
          <w:p w14:paraId="62138ED5" w14:textId="77777777" w:rsidR="00E021D5" w:rsidRDefault="00E021D5" w:rsidP="00E021D5">
            <w:pPr>
              <w:pStyle w:val="TableParagraph"/>
              <w:ind w:left="36"/>
              <w:rPr>
                <w:sz w:val="16"/>
              </w:rPr>
            </w:pPr>
            <w:r>
              <w:rPr>
                <w:w w:val="111"/>
                <w:sz w:val="16"/>
              </w:rPr>
              <w:t>1</w:t>
            </w:r>
          </w:p>
        </w:tc>
        <w:tc>
          <w:tcPr>
            <w:tcW w:w="567" w:type="dxa"/>
          </w:tcPr>
          <w:p w14:paraId="235B699B" w14:textId="77777777" w:rsidR="00E021D5" w:rsidRDefault="00E021D5" w:rsidP="00E021D5">
            <w:pPr>
              <w:pStyle w:val="TableParagraph"/>
              <w:ind w:left="50"/>
              <w:rPr>
                <w:sz w:val="16"/>
              </w:rPr>
            </w:pPr>
            <w:r>
              <w:rPr>
                <w:w w:val="111"/>
                <w:sz w:val="16"/>
              </w:rPr>
              <w:t>5</w:t>
            </w:r>
          </w:p>
        </w:tc>
        <w:tc>
          <w:tcPr>
            <w:tcW w:w="425" w:type="dxa"/>
          </w:tcPr>
          <w:p w14:paraId="04EF2C30" w14:textId="77777777" w:rsidR="00E021D5" w:rsidRDefault="00E021D5" w:rsidP="00E021D5">
            <w:pPr>
              <w:pStyle w:val="TableParagraph"/>
              <w:ind w:left="208"/>
              <w:jc w:val="left"/>
              <w:rPr>
                <w:sz w:val="16"/>
              </w:rPr>
            </w:pPr>
            <w:r>
              <w:rPr>
                <w:w w:val="111"/>
                <w:sz w:val="16"/>
              </w:rPr>
              <w:t>1</w:t>
            </w:r>
          </w:p>
        </w:tc>
        <w:tc>
          <w:tcPr>
            <w:tcW w:w="567" w:type="dxa"/>
          </w:tcPr>
          <w:p w14:paraId="667EEED9" w14:textId="77777777" w:rsidR="00E021D5" w:rsidRDefault="00E021D5" w:rsidP="00E021D5">
            <w:pPr>
              <w:pStyle w:val="TableParagraph"/>
              <w:ind w:left="46"/>
              <w:rPr>
                <w:sz w:val="16"/>
              </w:rPr>
            </w:pPr>
            <w:r>
              <w:rPr>
                <w:w w:val="111"/>
                <w:sz w:val="16"/>
              </w:rPr>
              <w:t>5</w:t>
            </w:r>
          </w:p>
        </w:tc>
      </w:tr>
      <w:tr w:rsidR="00E021D5" w14:paraId="149AEFCD" w14:textId="77777777" w:rsidTr="009C12BC">
        <w:trPr>
          <w:trHeight w:val="283"/>
        </w:trPr>
        <w:tc>
          <w:tcPr>
            <w:tcW w:w="426" w:type="dxa"/>
            <w:vAlign w:val="center"/>
          </w:tcPr>
          <w:p w14:paraId="7B3ED643" w14:textId="5A8E522F" w:rsidR="00E021D5" w:rsidRPr="006148C0" w:rsidRDefault="00E021D5" w:rsidP="00E021D5">
            <w:pPr>
              <w:pStyle w:val="TableParagraph"/>
              <w:spacing w:before="35"/>
              <w:ind w:left="19"/>
              <w:rPr>
                <w:w w:val="111"/>
                <w:sz w:val="16"/>
              </w:rPr>
            </w:pPr>
            <w:r w:rsidRPr="007B55F5">
              <w:rPr>
                <w:color w:val="000000" w:themeColor="text1"/>
                <w:sz w:val="15"/>
              </w:rPr>
              <w:t>9</w:t>
            </w:r>
          </w:p>
        </w:tc>
        <w:tc>
          <w:tcPr>
            <w:tcW w:w="3402" w:type="dxa"/>
            <w:shd w:val="clear" w:color="auto" w:fill="FFFFFF" w:themeFill="background1"/>
          </w:tcPr>
          <w:p w14:paraId="34AEB5E3" w14:textId="513DD462" w:rsidR="00E021D5" w:rsidRDefault="00E021D5" w:rsidP="00E021D5">
            <w:pPr>
              <w:pStyle w:val="TableParagraph"/>
              <w:spacing w:before="27"/>
              <w:ind w:left="115"/>
              <w:jc w:val="left"/>
              <w:rPr>
                <w:sz w:val="16"/>
              </w:rPr>
            </w:pPr>
            <w:r>
              <w:rPr>
                <w:w w:val="115"/>
                <w:sz w:val="16"/>
              </w:rPr>
              <w:t>Perencana</w:t>
            </w:r>
            <w:r>
              <w:rPr>
                <w:spacing w:val="4"/>
                <w:w w:val="115"/>
                <w:sz w:val="16"/>
              </w:rPr>
              <w:t xml:space="preserve"> Ahli</w:t>
            </w:r>
            <w:r>
              <w:rPr>
                <w:w w:val="115"/>
                <w:sz w:val="16"/>
              </w:rPr>
              <w:t xml:space="preserve"> Muda</w:t>
            </w:r>
          </w:p>
        </w:tc>
        <w:tc>
          <w:tcPr>
            <w:tcW w:w="850" w:type="dxa"/>
          </w:tcPr>
          <w:p w14:paraId="2D848E85" w14:textId="77777777" w:rsidR="00E021D5" w:rsidRDefault="00E021D5" w:rsidP="00E021D5">
            <w:pPr>
              <w:pStyle w:val="TableParagraph"/>
              <w:spacing w:before="27"/>
              <w:ind w:left="24"/>
              <w:rPr>
                <w:sz w:val="16"/>
              </w:rPr>
            </w:pPr>
            <w:r>
              <w:rPr>
                <w:w w:val="111"/>
                <w:sz w:val="16"/>
              </w:rPr>
              <w:t>9</w:t>
            </w:r>
          </w:p>
        </w:tc>
        <w:tc>
          <w:tcPr>
            <w:tcW w:w="851" w:type="dxa"/>
          </w:tcPr>
          <w:p w14:paraId="515C61FA" w14:textId="77777777" w:rsidR="00E021D5" w:rsidRDefault="00E021D5" w:rsidP="00E021D5">
            <w:pPr>
              <w:pStyle w:val="TableParagraph"/>
              <w:spacing w:before="27"/>
              <w:ind w:left="213" w:right="186"/>
              <w:rPr>
                <w:sz w:val="16"/>
              </w:rPr>
            </w:pPr>
            <w:r>
              <w:rPr>
                <w:w w:val="110"/>
                <w:sz w:val="16"/>
              </w:rPr>
              <w:t>1355</w:t>
            </w:r>
          </w:p>
        </w:tc>
        <w:tc>
          <w:tcPr>
            <w:tcW w:w="425" w:type="dxa"/>
          </w:tcPr>
          <w:p w14:paraId="60278F9B" w14:textId="77777777" w:rsidR="00E021D5" w:rsidRDefault="00E021D5" w:rsidP="00E021D5">
            <w:pPr>
              <w:pStyle w:val="TableParagraph"/>
              <w:spacing w:before="27"/>
              <w:ind w:left="28"/>
              <w:rPr>
                <w:sz w:val="16"/>
              </w:rPr>
            </w:pPr>
            <w:r>
              <w:rPr>
                <w:w w:val="111"/>
                <w:sz w:val="16"/>
              </w:rPr>
              <w:t>5</w:t>
            </w:r>
          </w:p>
        </w:tc>
        <w:tc>
          <w:tcPr>
            <w:tcW w:w="850" w:type="dxa"/>
          </w:tcPr>
          <w:p w14:paraId="68BD1AB4" w14:textId="77777777" w:rsidR="00E021D5" w:rsidRDefault="00E021D5" w:rsidP="00E021D5">
            <w:pPr>
              <w:pStyle w:val="TableParagraph"/>
              <w:spacing w:before="27"/>
              <w:ind w:left="246" w:right="223"/>
              <w:rPr>
                <w:sz w:val="16"/>
              </w:rPr>
            </w:pPr>
            <w:r>
              <w:rPr>
                <w:w w:val="110"/>
                <w:sz w:val="16"/>
              </w:rPr>
              <w:t>750</w:t>
            </w:r>
          </w:p>
        </w:tc>
        <w:tc>
          <w:tcPr>
            <w:tcW w:w="567" w:type="dxa"/>
          </w:tcPr>
          <w:p w14:paraId="39B64CB9" w14:textId="77777777" w:rsidR="00E021D5" w:rsidRDefault="00E021D5" w:rsidP="00E021D5">
            <w:pPr>
              <w:pStyle w:val="TableParagraph"/>
              <w:spacing w:before="27"/>
              <w:ind w:right="228"/>
              <w:jc w:val="right"/>
              <w:rPr>
                <w:sz w:val="16"/>
              </w:rPr>
            </w:pPr>
            <w:r>
              <w:rPr>
                <w:w w:val="111"/>
                <w:sz w:val="16"/>
              </w:rPr>
              <w:t>2</w:t>
            </w:r>
          </w:p>
        </w:tc>
        <w:tc>
          <w:tcPr>
            <w:tcW w:w="567" w:type="dxa"/>
          </w:tcPr>
          <w:p w14:paraId="21AA2D2D" w14:textId="77777777" w:rsidR="00E021D5" w:rsidRDefault="00E021D5" w:rsidP="00E021D5">
            <w:pPr>
              <w:pStyle w:val="TableParagraph"/>
              <w:spacing w:before="27"/>
              <w:ind w:left="180"/>
              <w:jc w:val="left"/>
              <w:rPr>
                <w:sz w:val="16"/>
              </w:rPr>
            </w:pPr>
            <w:r>
              <w:rPr>
                <w:w w:val="110"/>
                <w:sz w:val="16"/>
              </w:rPr>
              <w:t>125</w:t>
            </w:r>
          </w:p>
        </w:tc>
        <w:tc>
          <w:tcPr>
            <w:tcW w:w="567" w:type="dxa"/>
          </w:tcPr>
          <w:p w14:paraId="1893D444" w14:textId="77777777" w:rsidR="00E021D5" w:rsidRDefault="00E021D5" w:rsidP="00E021D5">
            <w:pPr>
              <w:pStyle w:val="TableParagraph"/>
              <w:spacing w:before="27"/>
              <w:ind w:left="21"/>
              <w:rPr>
                <w:sz w:val="16"/>
              </w:rPr>
            </w:pPr>
            <w:r>
              <w:rPr>
                <w:w w:val="111"/>
                <w:sz w:val="16"/>
              </w:rPr>
              <w:t>2</w:t>
            </w:r>
          </w:p>
        </w:tc>
        <w:tc>
          <w:tcPr>
            <w:tcW w:w="567" w:type="dxa"/>
          </w:tcPr>
          <w:p w14:paraId="7A430207" w14:textId="77777777" w:rsidR="00E021D5" w:rsidRDefault="00E021D5" w:rsidP="00E021D5">
            <w:pPr>
              <w:pStyle w:val="TableParagraph"/>
              <w:spacing w:before="27"/>
              <w:ind w:left="110" w:right="79"/>
              <w:rPr>
                <w:sz w:val="16"/>
              </w:rPr>
            </w:pPr>
            <w:r>
              <w:rPr>
                <w:w w:val="110"/>
                <w:sz w:val="16"/>
              </w:rPr>
              <w:t>125</w:t>
            </w:r>
          </w:p>
        </w:tc>
        <w:tc>
          <w:tcPr>
            <w:tcW w:w="709" w:type="dxa"/>
          </w:tcPr>
          <w:p w14:paraId="77B1B1C3" w14:textId="77777777" w:rsidR="00E021D5" w:rsidRDefault="00E021D5" w:rsidP="00E021D5">
            <w:pPr>
              <w:pStyle w:val="TableParagraph"/>
              <w:spacing w:before="27"/>
              <w:ind w:left="36"/>
              <w:rPr>
                <w:sz w:val="16"/>
              </w:rPr>
            </w:pPr>
            <w:r>
              <w:rPr>
                <w:w w:val="111"/>
                <w:sz w:val="16"/>
              </w:rPr>
              <w:t>3</w:t>
            </w:r>
          </w:p>
        </w:tc>
        <w:tc>
          <w:tcPr>
            <w:tcW w:w="567" w:type="dxa"/>
          </w:tcPr>
          <w:p w14:paraId="76FD8357" w14:textId="77777777" w:rsidR="00E021D5" w:rsidRDefault="00E021D5" w:rsidP="00E021D5">
            <w:pPr>
              <w:pStyle w:val="TableParagraph"/>
              <w:spacing w:before="27"/>
              <w:ind w:left="179"/>
              <w:jc w:val="left"/>
              <w:rPr>
                <w:sz w:val="16"/>
              </w:rPr>
            </w:pPr>
            <w:r>
              <w:rPr>
                <w:w w:val="110"/>
                <w:sz w:val="16"/>
              </w:rPr>
              <w:t>150</w:t>
            </w:r>
          </w:p>
        </w:tc>
        <w:tc>
          <w:tcPr>
            <w:tcW w:w="567" w:type="dxa"/>
          </w:tcPr>
          <w:p w14:paraId="76A4AA65" w14:textId="77777777" w:rsidR="00E021D5" w:rsidRDefault="00E021D5" w:rsidP="00E021D5">
            <w:pPr>
              <w:pStyle w:val="TableParagraph"/>
              <w:spacing w:before="27"/>
              <w:ind w:left="32"/>
              <w:rPr>
                <w:sz w:val="16"/>
              </w:rPr>
            </w:pPr>
            <w:r>
              <w:rPr>
                <w:w w:val="111"/>
                <w:sz w:val="16"/>
              </w:rPr>
              <w:t>3</w:t>
            </w:r>
          </w:p>
        </w:tc>
        <w:tc>
          <w:tcPr>
            <w:tcW w:w="709" w:type="dxa"/>
          </w:tcPr>
          <w:p w14:paraId="2629E665" w14:textId="77777777" w:rsidR="00E021D5" w:rsidRDefault="00E021D5" w:rsidP="00E021D5">
            <w:pPr>
              <w:pStyle w:val="TableParagraph"/>
              <w:spacing w:before="27"/>
              <w:ind w:left="141" w:right="98"/>
              <w:rPr>
                <w:sz w:val="16"/>
              </w:rPr>
            </w:pPr>
            <w:r>
              <w:rPr>
                <w:w w:val="110"/>
                <w:sz w:val="16"/>
              </w:rPr>
              <w:t>150</w:t>
            </w:r>
          </w:p>
        </w:tc>
        <w:tc>
          <w:tcPr>
            <w:tcW w:w="425" w:type="dxa"/>
          </w:tcPr>
          <w:p w14:paraId="3078745A" w14:textId="77777777" w:rsidR="00E021D5" w:rsidRDefault="00E021D5" w:rsidP="00E021D5">
            <w:pPr>
              <w:pStyle w:val="TableParagraph"/>
              <w:spacing w:before="27"/>
              <w:ind w:left="37"/>
              <w:rPr>
                <w:sz w:val="16"/>
              </w:rPr>
            </w:pPr>
            <w:r>
              <w:rPr>
                <w:w w:val="111"/>
                <w:sz w:val="16"/>
              </w:rPr>
              <w:t>2</w:t>
            </w:r>
          </w:p>
        </w:tc>
        <w:tc>
          <w:tcPr>
            <w:tcW w:w="709" w:type="dxa"/>
          </w:tcPr>
          <w:p w14:paraId="18147B5C" w14:textId="77777777" w:rsidR="00E021D5" w:rsidRDefault="00E021D5" w:rsidP="00E021D5">
            <w:pPr>
              <w:pStyle w:val="TableParagraph"/>
              <w:spacing w:before="27"/>
              <w:ind w:left="172" w:right="132"/>
              <w:rPr>
                <w:sz w:val="16"/>
              </w:rPr>
            </w:pPr>
            <w:r>
              <w:rPr>
                <w:w w:val="110"/>
                <w:sz w:val="16"/>
              </w:rPr>
              <w:t>25</w:t>
            </w:r>
          </w:p>
        </w:tc>
        <w:tc>
          <w:tcPr>
            <w:tcW w:w="283" w:type="dxa"/>
          </w:tcPr>
          <w:p w14:paraId="64CD4A04" w14:textId="77777777" w:rsidR="00E021D5" w:rsidRDefault="00E021D5" w:rsidP="00E021D5">
            <w:pPr>
              <w:pStyle w:val="TableParagraph"/>
              <w:spacing w:before="27"/>
              <w:ind w:left="49"/>
              <w:rPr>
                <w:sz w:val="16"/>
              </w:rPr>
            </w:pPr>
            <w:r>
              <w:rPr>
                <w:w w:val="111"/>
                <w:sz w:val="16"/>
              </w:rPr>
              <w:t>1</w:t>
            </w:r>
          </w:p>
        </w:tc>
        <w:tc>
          <w:tcPr>
            <w:tcW w:w="851" w:type="dxa"/>
          </w:tcPr>
          <w:p w14:paraId="329D743D" w14:textId="77777777" w:rsidR="00E021D5" w:rsidRDefault="00E021D5" w:rsidP="00E021D5">
            <w:pPr>
              <w:pStyle w:val="TableParagraph"/>
              <w:spacing w:before="27"/>
              <w:ind w:left="183" w:right="152"/>
              <w:rPr>
                <w:sz w:val="16"/>
              </w:rPr>
            </w:pPr>
            <w:r>
              <w:rPr>
                <w:w w:val="110"/>
                <w:sz w:val="16"/>
              </w:rPr>
              <w:t>20</w:t>
            </w:r>
          </w:p>
        </w:tc>
        <w:tc>
          <w:tcPr>
            <w:tcW w:w="425" w:type="dxa"/>
          </w:tcPr>
          <w:p w14:paraId="5D811A81" w14:textId="77777777" w:rsidR="00E021D5" w:rsidRDefault="00E021D5" w:rsidP="00E021D5">
            <w:pPr>
              <w:pStyle w:val="TableParagraph"/>
              <w:spacing w:before="27"/>
              <w:ind w:left="36"/>
              <w:rPr>
                <w:sz w:val="16"/>
              </w:rPr>
            </w:pPr>
            <w:r>
              <w:rPr>
                <w:w w:val="111"/>
                <w:sz w:val="16"/>
              </w:rPr>
              <w:t>1</w:t>
            </w:r>
          </w:p>
        </w:tc>
        <w:tc>
          <w:tcPr>
            <w:tcW w:w="567" w:type="dxa"/>
          </w:tcPr>
          <w:p w14:paraId="3CE2B89B" w14:textId="77777777" w:rsidR="00E021D5" w:rsidRDefault="00E021D5" w:rsidP="00E021D5">
            <w:pPr>
              <w:pStyle w:val="TableParagraph"/>
              <w:spacing w:before="27"/>
              <w:ind w:left="50"/>
              <w:rPr>
                <w:sz w:val="16"/>
              </w:rPr>
            </w:pPr>
            <w:r>
              <w:rPr>
                <w:w w:val="111"/>
                <w:sz w:val="16"/>
              </w:rPr>
              <w:t>5</w:t>
            </w:r>
          </w:p>
        </w:tc>
        <w:tc>
          <w:tcPr>
            <w:tcW w:w="425" w:type="dxa"/>
          </w:tcPr>
          <w:p w14:paraId="60D0E1CE" w14:textId="77777777" w:rsidR="00E021D5" w:rsidRDefault="00E021D5" w:rsidP="00E021D5">
            <w:pPr>
              <w:pStyle w:val="TableParagraph"/>
              <w:spacing w:before="27"/>
              <w:ind w:left="208"/>
              <w:jc w:val="left"/>
              <w:rPr>
                <w:sz w:val="16"/>
              </w:rPr>
            </w:pPr>
            <w:r>
              <w:rPr>
                <w:w w:val="111"/>
                <w:sz w:val="16"/>
              </w:rPr>
              <w:t>1</w:t>
            </w:r>
          </w:p>
        </w:tc>
        <w:tc>
          <w:tcPr>
            <w:tcW w:w="567" w:type="dxa"/>
          </w:tcPr>
          <w:p w14:paraId="48739153" w14:textId="77777777" w:rsidR="00E021D5" w:rsidRDefault="00E021D5" w:rsidP="00E021D5">
            <w:pPr>
              <w:pStyle w:val="TableParagraph"/>
              <w:spacing w:before="27"/>
              <w:ind w:left="46"/>
              <w:rPr>
                <w:sz w:val="16"/>
              </w:rPr>
            </w:pPr>
            <w:r>
              <w:rPr>
                <w:w w:val="111"/>
                <w:sz w:val="16"/>
              </w:rPr>
              <w:t>5</w:t>
            </w:r>
          </w:p>
        </w:tc>
      </w:tr>
      <w:tr w:rsidR="00E021D5" w14:paraId="02818016" w14:textId="77777777" w:rsidTr="009C12BC">
        <w:trPr>
          <w:trHeight w:val="283"/>
        </w:trPr>
        <w:tc>
          <w:tcPr>
            <w:tcW w:w="426" w:type="dxa"/>
            <w:vAlign w:val="center"/>
          </w:tcPr>
          <w:p w14:paraId="16EE4C5D" w14:textId="4147A4A2" w:rsidR="00E021D5" w:rsidRPr="006148C0" w:rsidRDefault="00E021D5" w:rsidP="00E021D5">
            <w:pPr>
              <w:pStyle w:val="TableParagraph"/>
              <w:spacing w:before="35"/>
              <w:ind w:left="19"/>
              <w:rPr>
                <w:w w:val="111"/>
                <w:sz w:val="16"/>
              </w:rPr>
            </w:pPr>
            <w:r w:rsidRPr="007B55F5">
              <w:rPr>
                <w:color w:val="000000" w:themeColor="text1"/>
                <w:sz w:val="15"/>
              </w:rPr>
              <w:t>10</w:t>
            </w:r>
          </w:p>
        </w:tc>
        <w:tc>
          <w:tcPr>
            <w:tcW w:w="3402" w:type="dxa"/>
            <w:shd w:val="clear" w:color="auto" w:fill="FFFFFF" w:themeFill="background1"/>
          </w:tcPr>
          <w:p w14:paraId="4EF44ACD" w14:textId="2586D998" w:rsidR="00E021D5" w:rsidRDefault="00E021D5" w:rsidP="00E021D5">
            <w:pPr>
              <w:pStyle w:val="TableParagraph"/>
              <w:spacing w:before="63"/>
              <w:ind w:left="115" w:right="266"/>
              <w:jc w:val="left"/>
              <w:rPr>
                <w:sz w:val="16"/>
              </w:rPr>
            </w:pPr>
            <w:r>
              <w:rPr>
                <w:w w:val="115"/>
                <w:sz w:val="16"/>
              </w:rPr>
              <w:t>Analis</w:t>
            </w:r>
            <w:r>
              <w:rPr>
                <w:spacing w:val="16"/>
                <w:w w:val="115"/>
                <w:sz w:val="16"/>
              </w:rPr>
              <w:t xml:space="preserve"> </w:t>
            </w:r>
            <w:r>
              <w:rPr>
                <w:w w:val="115"/>
                <w:sz w:val="16"/>
              </w:rPr>
              <w:t>Keuangan</w:t>
            </w:r>
            <w:r>
              <w:rPr>
                <w:spacing w:val="13"/>
                <w:w w:val="115"/>
                <w:sz w:val="16"/>
              </w:rPr>
              <w:t xml:space="preserve"> </w:t>
            </w:r>
            <w:r>
              <w:rPr>
                <w:w w:val="115"/>
                <w:sz w:val="16"/>
              </w:rPr>
              <w:t>Pusat</w:t>
            </w:r>
            <w:r>
              <w:rPr>
                <w:spacing w:val="14"/>
                <w:w w:val="115"/>
                <w:sz w:val="16"/>
              </w:rPr>
              <w:t xml:space="preserve"> </w:t>
            </w:r>
            <w:r>
              <w:rPr>
                <w:w w:val="115"/>
                <w:sz w:val="16"/>
              </w:rPr>
              <w:t>Dan</w:t>
            </w:r>
            <w:r>
              <w:rPr>
                <w:spacing w:val="13"/>
                <w:w w:val="115"/>
                <w:sz w:val="16"/>
              </w:rPr>
              <w:t xml:space="preserve"> </w:t>
            </w:r>
            <w:r>
              <w:rPr>
                <w:w w:val="115"/>
                <w:sz w:val="16"/>
              </w:rPr>
              <w:t>Daerah</w:t>
            </w:r>
            <w:r>
              <w:rPr>
                <w:spacing w:val="-38"/>
                <w:w w:val="115"/>
                <w:sz w:val="16"/>
              </w:rPr>
              <w:t xml:space="preserve"> </w:t>
            </w:r>
            <w:r>
              <w:rPr>
                <w:spacing w:val="4"/>
                <w:w w:val="115"/>
                <w:sz w:val="16"/>
              </w:rPr>
              <w:t>Ahli</w:t>
            </w:r>
            <w:r>
              <w:rPr>
                <w:w w:val="115"/>
                <w:sz w:val="16"/>
              </w:rPr>
              <w:t xml:space="preserve"> Muda</w:t>
            </w:r>
          </w:p>
        </w:tc>
        <w:tc>
          <w:tcPr>
            <w:tcW w:w="850" w:type="dxa"/>
          </w:tcPr>
          <w:p w14:paraId="0CE66B19" w14:textId="77777777" w:rsidR="00E021D5" w:rsidRDefault="00E021D5" w:rsidP="00E021D5">
            <w:pPr>
              <w:pStyle w:val="TableParagraph"/>
              <w:spacing w:before="159"/>
              <w:ind w:left="24"/>
              <w:rPr>
                <w:sz w:val="16"/>
              </w:rPr>
            </w:pPr>
            <w:r>
              <w:rPr>
                <w:w w:val="111"/>
                <w:sz w:val="16"/>
              </w:rPr>
              <w:t>9</w:t>
            </w:r>
          </w:p>
        </w:tc>
        <w:tc>
          <w:tcPr>
            <w:tcW w:w="851" w:type="dxa"/>
          </w:tcPr>
          <w:p w14:paraId="7EA762A3" w14:textId="77777777" w:rsidR="00E021D5" w:rsidRPr="00646C1B" w:rsidRDefault="00E021D5" w:rsidP="00E021D5">
            <w:pPr>
              <w:pStyle w:val="TableParagraph"/>
              <w:spacing w:before="159"/>
              <w:ind w:left="213" w:right="186"/>
              <w:rPr>
                <w:sz w:val="16"/>
              </w:rPr>
            </w:pPr>
            <w:r>
              <w:rPr>
                <w:w w:val="110"/>
                <w:sz w:val="16"/>
              </w:rPr>
              <w:t>1480</w:t>
            </w:r>
          </w:p>
        </w:tc>
        <w:tc>
          <w:tcPr>
            <w:tcW w:w="425" w:type="dxa"/>
          </w:tcPr>
          <w:p w14:paraId="76800F22" w14:textId="77777777" w:rsidR="00E021D5" w:rsidRPr="00646C1B" w:rsidRDefault="00E021D5" w:rsidP="00E021D5">
            <w:pPr>
              <w:pStyle w:val="TableParagraph"/>
              <w:spacing w:before="159"/>
              <w:ind w:left="28"/>
              <w:rPr>
                <w:sz w:val="16"/>
              </w:rPr>
            </w:pPr>
            <w:r>
              <w:rPr>
                <w:w w:val="111"/>
                <w:sz w:val="16"/>
              </w:rPr>
              <w:t>6</w:t>
            </w:r>
          </w:p>
        </w:tc>
        <w:tc>
          <w:tcPr>
            <w:tcW w:w="850" w:type="dxa"/>
          </w:tcPr>
          <w:p w14:paraId="29D17860" w14:textId="77777777" w:rsidR="00E021D5" w:rsidRDefault="00E021D5" w:rsidP="00E021D5">
            <w:pPr>
              <w:pStyle w:val="TableParagraph"/>
              <w:spacing w:before="159"/>
              <w:ind w:left="246" w:right="223"/>
              <w:rPr>
                <w:sz w:val="16"/>
              </w:rPr>
            </w:pPr>
            <w:r>
              <w:rPr>
                <w:w w:val="110"/>
                <w:sz w:val="16"/>
              </w:rPr>
              <w:t>950</w:t>
            </w:r>
          </w:p>
        </w:tc>
        <w:tc>
          <w:tcPr>
            <w:tcW w:w="567" w:type="dxa"/>
          </w:tcPr>
          <w:p w14:paraId="6403B970" w14:textId="77777777" w:rsidR="00E021D5" w:rsidRDefault="00E021D5" w:rsidP="00E021D5">
            <w:pPr>
              <w:pStyle w:val="TableParagraph"/>
              <w:spacing w:before="159"/>
              <w:ind w:right="228"/>
              <w:jc w:val="right"/>
              <w:rPr>
                <w:sz w:val="16"/>
              </w:rPr>
            </w:pPr>
            <w:r>
              <w:rPr>
                <w:w w:val="111"/>
                <w:sz w:val="16"/>
              </w:rPr>
              <w:t>2</w:t>
            </w:r>
          </w:p>
        </w:tc>
        <w:tc>
          <w:tcPr>
            <w:tcW w:w="567" w:type="dxa"/>
          </w:tcPr>
          <w:p w14:paraId="7DEDF139" w14:textId="77777777" w:rsidR="00E021D5" w:rsidRDefault="00E021D5" w:rsidP="00E021D5">
            <w:pPr>
              <w:pStyle w:val="TableParagraph"/>
              <w:spacing w:before="159"/>
              <w:ind w:left="180"/>
              <w:jc w:val="left"/>
              <w:rPr>
                <w:sz w:val="16"/>
              </w:rPr>
            </w:pPr>
            <w:r>
              <w:rPr>
                <w:w w:val="110"/>
                <w:sz w:val="16"/>
              </w:rPr>
              <w:t>125</w:t>
            </w:r>
          </w:p>
        </w:tc>
        <w:tc>
          <w:tcPr>
            <w:tcW w:w="567" w:type="dxa"/>
          </w:tcPr>
          <w:p w14:paraId="2C4C1B5C" w14:textId="77777777" w:rsidR="00E021D5" w:rsidRDefault="00E021D5" w:rsidP="00E021D5">
            <w:pPr>
              <w:pStyle w:val="TableParagraph"/>
              <w:spacing w:before="159"/>
              <w:ind w:left="21"/>
              <w:rPr>
                <w:sz w:val="16"/>
              </w:rPr>
            </w:pPr>
            <w:r>
              <w:rPr>
                <w:w w:val="111"/>
                <w:sz w:val="16"/>
              </w:rPr>
              <w:t>2</w:t>
            </w:r>
          </w:p>
        </w:tc>
        <w:tc>
          <w:tcPr>
            <w:tcW w:w="567" w:type="dxa"/>
          </w:tcPr>
          <w:p w14:paraId="7EC25170" w14:textId="77777777" w:rsidR="00E021D5" w:rsidRDefault="00E021D5" w:rsidP="00E021D5">
            <w:pPr>
              <w:pStyle w:val="TableParagraph"/>
              <w:spacing w:before="159"/>
              <w:ind w:left="110" w:right="79"/>
              <w:rPr>
                <w:sz w:val="16"/>
              </w:rPr>
            </w:pPr>
            <w:r>
              <w:rPr>
                <w:w w:val="110"/>
                <w:sz w:val="16"/>
              </w:rPr>
              <w:t>125</w:t>
            </w:r>
          </w:p>
        </w:tc>
        <w:tc>
          <w:tcPr>
            <w:tcW w:w="709" w:type="dxa"/>
          </w:tcPr>
          <w:p w14:paraId="7FBB3EA7" w14:textId="77777777" w:rsidR="00E021D5" w:rsidRDefault="00E021D5" w:rsidP="00E021D5">
            <w:pPr>
              <w:pStyle w:val="TableParagraph"/>
              <w:spacing w:before="159"/>
              <w:ind w:left="36"/>
              <w:rPr>
                <w:sz w:val="16"/>
              </w:rPr>
            </w:pPr>
            <w:r>
              <w:rPr>
                <w:w w:val="111"/>
                <w:sz w:val="16"/>
              </w:rPr>
              <w:t>3</w:t>
            </w:r>
          </w:p>
        </w:tc>
        <w:tc>
          <w:tcPr>
            <w:tcW w:w="567" w:type="dxa"/>
          </w:tcPr>
          <w:p w14:paraId="4D5F8E5E" w14:textId="77777777" w:rsidR="00E021D5" w:rsidRDefault="00E021D5" w:rsidP="00E021D5">
            <w:pPr>
              <w:pStyle w:val="TableParagraph"/>
              <w:spacing w:before="159"/>
              <w:ind w:left="179"/>
              <w:jc w:val="left"/>
              <w:rPr>
                <w:sz w:val="16"/>
              </w:rPr>
            </w:pPr>
            <w:r>
              <w:rPr>
                <w:w w:val="110"/>
                <w:sz w:val="16"/>
              </w:rPr>
              <w:t>150</w:t>
            </w:r>
          </w:p>
        </w:tc>
        <w:tc>
          <w:tcPr>
            <w:tcW w:w="567" w:type="dxa"/>
          </w:tcPr>
          <w:p w14:paraId="65E5962C" w14:textId="77777777" w:rsidR="00E021D5" w:rsidRPr="00646C1B" w:rsidRDefault="00E021D5" w:rsidP="00E021D5">
            <w:pPr>
              <w:pStyle w:val="TableParagraph"/>
              <w:spacing w:before="159"/>
              <w:ind w:left="32"/>
              <w:rPr>
                <w:sz w:val="16"/>
              </w:rPr>
            </w:pPr>
            <w:r>
              <w:rPr>
                <w:w w:val="111"/>
                <w:sz w:val="16"/>
              </w:rPr>
              <w:t>2</w:t>
            </w:r>
          </w:p>
        </w:tc>
        <w:tc>
          <w:tcPr>
            <w:tcW w:w="709" w:type="dxa"/>
          </w:tcPr>
          <w:p w14:paraId="33BEF0A6" w14:textId="77777777" w:rsidR="00E021D5" w:rsidRPr="00646C1B" w:rsidRDefault="00E021D5" w:rsidP="00E021D5">
            <w:pPr>
              <w:pStyle w:val="TableParagraph"/>
              <w:spacing w:before="159"/>
              <w:ind w:left="141" w:right="98"/>
              <w:rPr>
                <w:sz w:val="16"/>
              </w:rPr>
            </w:pPr>
            <w:r>
              <w:rPr>
                <w:w w:val="110"/>
                <w:sz w:val="16"/>
              </w:rPr>
              <w:t>75</w:t>
            </w:r>
          </w:p>
        </w:tc>
        <w:tc>
          <w:tcPr>
            <w:tcW w:w="425" w:type="dxa"/>
          </w:tcPr>
          <w:p w14:paraId="3F22E1E7" w14:textId="77777777" w:rsidR="00E021D5" w:rsidRDefault="00E021D5" w:rsidP="00E021D5">
            <w:pPr>
              <w:pStyle w:val="TableParagraph"/>
              <w:spacing w:before="159"/>
              <w:ind w:left="37"/>
              <w:rPr>
                <w:sz w:val="16"/>
              </w:rPr>
            </w:pPr>
            <w:r>
              <w:rPr>
                <w:w w:val="111"/>
                <w:sz w:val="16"/>
              </w:rPr>
              <w:t>2</w:t>
            </w:r>
          </w:p>
        </w:tc>
        <w:tc>
          <w:tcPr>
            <w:tcW w:w="709" w:type="dxa"/>
          </w:tcPr>
          <w:p w14:paraId="38412D57" w14:textId="77777777" w:rsidR="00E021D5" w:rsidRDefault="00E021D5" w:rsidP="00E021D5">
            <w:pPr>
              <w:pStyle w:val="TableParagraph"/>
              <w:spacing w:before="159"/>
              <w:ind w:left="172" w:right="132"/>
              <w:rPr>
                <w:sz w:val="16"/>
              </w:rPr>
            </w:pPr>
            <w:r>
              <w:rPr>
                <w:w w:val="110"/>
                <w:sz w:val="16"/>
              </w:rPr>
              <w:t>25</w:t>
            </w:r>
          </w:p>
        </w:tc>
        <w:tc>
          <w:tcPr>
            <w:tcW w:w="283" w:type="dxa"/>
          </w:tcPr>
          <w:p w14:paraId="377534F4" w14:textId="77777777" w:rsidR="00E021D5" w:rsidRDefault="00E021D5" w:rsidP="00E021D5">
            <w:pPr>
              <w:pStyle w:val="TableParagraph"/>
              <w:spacing w:before="159"/>
              <w:ind w:left="49"/>
              <w:rPr>
                <w:sz w:val="16"/>
              </w:rPr>
            </w:pPr>
            <w:r>
              <w:rPr>
                <w:w w:val="111"/>
                <w:sz w:val="16"/>
              </w:rPr>
              <w:t>1</w:t>
            </w:r>
          </w:p>
        </w:tc>
        <w:tc>
          <w:tcPr>
            <w:tcW w:w="851" w:type="dxa"/>
          </w:tcPr>
          <w:p w14:paraId="267D4005" w14:textId="77777777" w:rsidR="00E021D5" w:rsidRDefault="00E021D5" w:rsidP="00E021D5">
            <w:pPr>
              <w:pStyle w:val="TableParagraph"/>
              <w:spacing w:before="159"/>
              <w:ind w:left="183" w:right="152"/>
              <w:rPr>
                <w:sz w:val="16"/>
              </w:rPr>
            </w:pPr>
            <w:r>
              <w:rPr>
                <w:w w:val="110"/>
                <w:sz w:val="16"/>
              </w:rPr>
              <w:t>20</w:t>
            </w:r>
          </w:p>
        </w:tc>
        <w:tc>
          <w:tcPr>
            <w:tcW w:w="425" w:type="dxa"/>
          </w:tcPr>
          <w:p w14:paraId="2E0DCF51" w14:textId="77777777" w:rsidR="00E021D5" w:rsidRDefault="00E021D5" w:rsidP="00E021D5">
            <w:pPr>
              <w:pStyle w:val="TableParagraph"/>
              <w:spacing w:before="159"/>
              <w:ind w:left="36"/>
              <w:rPr>
                <w:sz w:val="16"/>
              </w:rPr>
            </w:pPr>
            <w:r>
              <w:rPr>
                <w:w w:val="111"/>
                <w:sz w:val="16"/>
              </w:rPr>
              <w:t>1</w:t>
            </w:r>
          </w:p>
        </w:tc>
        <w:tc>
          <w:tcPr>
            <w:tcW w:w="567" w:type="dxa"/>
          </w:tcPr>
          <w:p w14:paraId="62D7258C" w14:textId="77777777" w:rsidR="00E021D5" w:rsidRDefault="00E021D5" w:rsidP="00E021D5">
            <w:pPr>
              <w:pStyle w:val="TableParagraph"/>
              <w:spacing w:before="159"/>
              <w:ind w:left="50"/>
              <w:rPr>
                <w:sz w:val="16"/>
              </w:rPr>
            </w:pPr>
            <w:r>
              <w:rPr>
                <w:w w:val="111"/>
                <w:sz w:val="16"/>
              </w:rPr>
              <w:t>5</w:t>
            </w:r>
          </w:p>
        </w:tc>
        <w:tc>
          <w:tcPr>
            <w:tcW w:w="425" w:type="dxa"/>
          </w:tcPr>
          <w:p w14:paraId="72C864DE" w14:textId="77777777" w:rsidR="00E021D5" w:rsidRDefault="00E021D5" w:rsidP="00E021D5">
            <w:pPr>
              <w:pStyle w:val="TableParagraph"/>
              <w:spacing w:before="159"/>
              <w:ind w:left="208"/>
              <w:jc w:val="left"/>
              <w:rPr>
                <w:sz w:val="16"/>
              </w:rPr>
            </w:pPr>
            <w:r>
              <w:rPr>
                <w:w w:val="111"/>
                <w:sz w:val="16"/>
              </w:rPr>
              <w:t>1</w:t>
            </w:r>
          </w:p>
        </w:tc>
        <w:tc>
          <w:tcPr>
            <w:tcW w:w="567" w:type="dxa"/>
          </w:tcPr>
          <w:p w14:paraId="0CD27FE7" w14:textId="77777777" w:rsidR="00E021D5" w:rsidRDefault="00E021D5" w:rsidP="00E021D5">
            <w:pPr>
              <w:pStyle w:val="TableParagraph"/>
              <w:spacing w:before="159"/>
              <w:ind w:left="46"/>
              <w:rPr>
                <w:sz w:val="16"/>
              </w:rPr>
            </w:pPr>
            <w:r>
              <w:rPr>
                <w:w w:val="111"/>
                <w:sz w:val="16"/>
              </w:rPr>
              <w:t>5</w:t>
            </w:r>
          </w:p>
        </w:tc>
      </w:tr>
      <w:tr w:rsidR="00E021D5" w14:paraId="5FA30447" w14:textId="77777777" w:rsidTr="009C12BC">
        <w:trPr>
          <w:trHeight w:val="283"/>
        </w:trPr>
        <w:tc>
          <w:tcPr>
            <w:tcW w:w="426" w:type="dxa"/>
            <w:vAlign w:val="center"/>
          </w:tcPr>
          <w:p w14:paraId="3D1B8430" w14:textId="7DA90599" w:rsidR="00E021D5" w:rsidRPr="006148C0" w:rsidRDefault="00E021D5" w:rsidP="00E021D5">
            <w:pPr>
              <w:pStyle w:val="TableParagraph"/>
              <w:spacing w:before="35"/>
              <w:ind w:left="19"/>
              <w:rPr>
                <w:w w:val="111"/>
                <w:sz w:val="16"/>
              </w:rPr>
            </w:pPr>
            <w:r w:rsidRPr="00503D09">
              <w:rPr>
                <w:color w:val="000000" w:themeColor="text1"/>
                <w:sz w:val="15"/>
              </w:rPr>
              <w:t>11</w:t>
            </w:r>
          </w:p>
        </w:tc>
        <w:tc>
          <w:tcPr>
            <w:tcW w:w="3402" w:type="dxa"/>
            <w:shd w:val="clear" w:color="auto" w:fill="FFFFFF" w:themeFill="background1"/>
          </w:tcPr>
          <w:p w14:paraId="63AB081E" w14:textId="114A1653" w:rsidR="00E021D5" w:rsidRPr="00FF5CBA" w:rsidRDefault="00E021D5" w:rsidP="00E021D5">
            <w:pPr>
              <w:pStyle w:val="TableParagraph"/>
              <w:spacing w:before="63"/>
              <w:ind w:left="115" w:right="266"/>
              <w:jc w:val="left"/>
              <w:rPr>
                <w:w w:val="115"/>
                <w:sz w:val="16"/>
              </w:rPr>
            </w:pPr>
            <w:r>
              <w:rPr>
                <w:w w:val="115"/>
                <w:sz w:val="16"/>
              </w:rPr>
              <w:t xml:space="preserve">Pekerja Sosial </w:t>
            </w:r>
            <w:r>
              <w:rPr>
                <w:spacing w:val="4"/>
                <w:w w:val="115"/>
                <w:sz w:val="16"/>
              </w:rPr>
              <w:t>Ahli</w:t>
            </w:r>
            <w:r>
              <w:rPr>
                <w:w w:val="115"/>
                <w:sz w:val="16"/>
              </w:rPr>
              <w:t xml:space="preserve"> Pertama </w:t>
            </w:r>
          </w:p>
        </w:tc>
        <w:tc>
          <w:tcPr>
            <w:tcW w:w="850" w:type="dxa"/>
          </w:tcPr>
          <w:p w14:paraId="33636035" w14:textId="77777777" w:rsidR="00E021D5" w:rsidRDefault="00E021D5" w:rsidP="00E021D5">
            <w:pPr>
              <w:pStyle w:val="TableParagraph"/>
              <w:ind w:left="24"/>
              <w:rPr>
                <w:sz w:val="16"/>
              </w:rPr>
            </w:pPr>
            <w:r>
              <w:rPr>
                <w:w w:val="111"/>
                <w:sz w:val="16"/>
              </w:rPr>
              <w:t>8</w:t>
            </w:r>
          </w:p>
        </w:tc>
        <w:tc>
          <w:tcPr>
            <w:tcW w:w="851" w:type="dxa"/>
          </w:tcPr>
          <w:p w14:paraId="066EAE05" w14:textId="77777777" w:rsidR="00E021D5" w:rsidRDefault="00E021D5" w:rsidP="00E021D5">
            <w:pPr>
              <w:pStyle w:val="TableParagraph"/>
              <w:ind w:left="213" w:right="186"/>
              <w:rPr>
                <w:sz w:val="16"/>
              </w:rPr>
            </w:pPr>
            <w:r>
              <w:rPr>
                <w:w w:val="110"/>
                <w:sz w:val="16"/>
              </w:rPr>
              <w:t>1280</w:t>
            </w:r>
          </w:p>
        </w:tc>
        <w:tc>
          <w:tcPr>
            <w:tcW w:w="425" w:type="dxa"/>
          </w:tcPr>
          <w:p w14:paraId="5F16A458" w14:textId="77777777" w:rsidR="00E021D5" w:rsidRDefault="00E021D5" w:rsidP="00E021D5">
            <w:pPr>
              <w:pStyle w:val="TableParagraph"/>
              <w:ind w:left="28"/>
              <w:rPr>
                <w:sz w:val="16"/>
              </w:rPr>
            </w:pPr>
            <w:r>
              <w:rPr>
                <w:w w:val="111"/>
                <w:sz w:val="16"/>
              </w:rPr>
              <w:t>5</w:t>
            </w:r>
          </w:p>
        </w:tc>
        <w:tc>
          <w:tcPr>
            <w:tcW w:w="850" w:type="dxa"/>
          </w:tcPr>
          <w:p w14:paraId="02ABBC75" w14:textId="77777777" w:rsidR="00E021D5" w:rsidRDefault="00E021D5" w:rsidP="00E021D5">
            <w:pPr>
              <w:pStyle w:val="TableParagraph"/>
              <w:ind w:left="246" w:right="223"/>
              <w:rPr>
                <w:sz w:val="16"/>
              </w:rPr>
            </w:pPr>
            <w:r>
              <w:rPr>
                <w:w w:val="110"/>
                <w:sz w:val="16"/>
              </w:rPr>
              <w:t>750</w:t>
            </w:r>
          </w:p>
        </w:tc>
        <w:tc>
          <w:tcPr>
            <w:tcW w:w="567" w:type="dxa"/>
          </w:tcPr>
          <w:p w14:paraId="11698AFB" w14:textId="77777777" w:rsidR="00E021D5" w:rsidRDefault="00E021D5" w:rsidP="00E021D5">
            <w:pPr>
              <w:pStyle w:val="TableParagraph"/>
              <w:ind w:right="228"/>
              <w:jc w:val="right"/>
              <w:rPr>
                <w:sz w:val="16"/>
              </w:rPr>
            </w:pPr>
            <w:r>
              <w:rPr>
                <w:w w:val="111"/>
                <w:sz w:val="16"/>
              </w:rPr>
              <w:t>2</w:t>
            </w:r>
          </w:p>
        </w:tc>
        <w:tc>
          <w:tcPr>
            <w:tcW w:w="567" w:type="dxa"/>
          </w:tcPr>
          <w:p w14:paraId="190574B0" w14:textId="77777777" w:rsidR="00E021D5" w:rsidRDefault="00E021D5" w:rsidP="00E021D5">
            <w:pPr>
              <w:pStyle w:val="TableParagraph"/>
              <w:ind w:left="180"/>
              <w:jc w:val="left"/>
              <w:rPr>
                <w:sz w:val="16"/>
              </w:rPr>
            </w:pPr>
            <w:r>
              <w:rPr>
                <w:w w:val="110"/>
                <w:sz w:val="16"/>
              </w:rPr>
              <w:t>125</w:t>
            </w:r>
          </w:p>
        </w:tc>
        <w:tc>
          <w:tcPr>
            <w:tcW w:w="567" w:type="dxa"/>
          </w:tcPr>
          <w:p w14:paraId="015A4295" w14:textId="77777777" w:rsidR="00E021D5" w:rsidRDefault="00E021D5" w:rsidP="00E021D5">
            <w:pPr>
              <w:pStyle w:val="TableParagraph"/>
              <w:ind w:left="21"/>
              <w:rPr>
                <w:sz w:val="16"/>
              </w:rPr>
            </w:pPr>
            <w:r>
              <w:rPr>
                <w:w w:val="111"/>
                <w:sz w:val="16"/>
              </w:rPr>
              <w:t>2</w:t>
            </w:r>
          </w:p>
        </w:tc>
        <w:tc>
          <w:tcPr>
            <w:tcW w:w="567" w:type="dxa"/>
          </w:tcPr>
          <w:p w14:paraId="7EB8FBE8" w14:textId="77777777" w:rsidR="00E021D5" w:rsidRDefault="00E021D5" w:rsidP="00E021D5">
            <w:pPr>
              <w:pStyle w:val="TableParagraph"/>
              <w:ind w:left="110" w:right="79"/>
              <w:rPr>
                <w:sz w:val="16"/>
              </w:rPr>
            </w:pPr>
            <w:r>
              <w:rPr>
                <w:w w:val="110"/>
                <w:sz w:val="16"/>
              </w:rPr>
              <w:t>125</w:t>
            </w:r>
          </w:p>
        </w:tc>
        <w:tc>
          <w:tcPr>
            <w:tcW w:w="709" w:type="dxa"/>
          </w:tcPr>
          <w:p w14:paraId="19A4F2D0" w14:textId="77777777" w:rsidR="00E021D5" w:rsidRDefault="00E021D5" w:rsidP="00E021D5">
            <w:pPr>
              <w:pStyle w:val="TableParagraph"/>
              <w:ind w:left="36"/>
              <w:rPr>
                <w:sz w:val="16"/>
              </w:rPr>
            </w:pPr>
            <w:r>
              <w:rPr>
                <w:w w:val="111"/>
                <w:sz w:val="16"/>
              </w:rPr>
              <w:t>3</w:t>
            </w:r>
          </w:p>
        </w:tc>
        <w:tc>
          <w:tcPr>
            <w:tcW w:w="567" w:type="dxa"/>
          </w:tcPr>
          <w:p w14:paraId="6803DA6B" w14:textId="77777777" w:rsidR="00E021D5" w:rsidRDefault="00E021D5" w:rsidP="00E021D5">
            <w:pPr>
              <w:pStyle w:val="TableParagraph"/>
              <w:ind w:left="179"/>
              <w:jc w:val="left"/>
              <w:rPr>
                <w:sz w:val="16"/>
              </w:rPr>
            </w:pPr>
            <w:r>
              <w:rPr>
                <w:w w:val="110"/>
                <w:sz w:val="16"/>
              </w:rPr>
              <w:t>150</w:t>
            </w:r>
          </w:p>
        </w:tc>
        <w:tc>
          <w:tcPr>
            <w:tcW w:w="567" w:type="dxa"/>
          </w:tcPr>
          <w:p w14:paraId="76DF384C" w14:textId="77777777" w:rsidR="00E021D5" w:rsidRDefault="00E021D5" w:rsidP="00E021D5">
            <w:pPr>
              <w:pStyle w:val="TableParagraph"/>
              <w:ind w:left="32"/>
              <w:rPr>
                <w:sz w:val="16"/>
              </w:rPr>
            </w:pPr>
            <w:r>
              <w:rPr>
                <w:w w:val="111"/>
                <w:sz w:val="16"/>
              </w:rPr>
              <w:t>2</w:t>
            </w:r>
          </w:p>
        </w:tc>
        <w:tc>
          <w:tcPr>
            <w:tcW w:w="709" w:type="dxa"/>
          </w:tcPr>
          <w:p w14:paraId="6C7FBE5B" w14:textId="77777777" w:rsidR="00E021D5" w:rsidRDefault="00E021D5" w:rsidP="00E021D5">
            <w:pPr>
              <w:pStyle w:val="TableParagraph"/>
              <w:ind w:left="138" w:right="98"/>
              <w:rPr>
                <w:sz w:val="16"/>
              </w:rPr>
            </w:pPr>
            <w:r>
              <w:rPr>
                <w:w w:val="110"/>
                <w:sz w:val="16"/>
              </w:rPr>
              <w:t>75</w:t>
            </w:r>
          </w:p>
        </w:tc>
        <w:tc>
          <w:tcPr>
            <w:tcW w:w="425" w:type="dxa"/>
          </w:tcPr>
          <w:p w14:paraId="7BB6A7E9" w14:textId="77777777" w:rsidR="00E021D5" w:rsidRDefault="00E021D5" w:rsidP="00E021D5">
            <w:pPr>
              <w:pStyle w:val="TableParagraph"/>
              <w:ind w:left="37"/>
              <w:rPr>
                <w:sz w:val="16"/>
              </w:rPr>
            </w:pPr>
            <w:r>
              <w:rPr>
                <w:w w:val="111"/>
                <w:sz w:val="16"/>
              </w:rPr>
              <w:t>2</w:t>
            </w:r>
          </w:p>
        </w:tc>
        <w:tc>
          <w:tcPr>
            <w:tcW w:w="709" w:type="dxa"/>
          </w:tcPr>
          <w:p w14:paraId="2954836B" w14:textId="77777777" w:rsidR="00E021D5" w:rsidRDefault="00E021D5" w:rsidP="00E021D5">
            <w:pPr>
              <w:pStyle w:val="TableParagraph"/>
              <w:ind w:left="172" w:right="132"/>
              <w:rPr>
                <w:sz w:val="16"/>
              </w:rPr>
            </w:pPr>
            <w:r>
              <w:rPr>
                <w:w w:val="110"/>
                <w:sz w:val="16"/>
              </w:rPr>
              <w:t>25</w:t>
            </w:r>
          </w:p>
        </w:tc>
        <w:tc>
          <w:tcPr>
            <w:tcW w:w="283" w:type="dxa"/>
          </w:tcPr>
          <w:p w14:paraId="2A425765" w14:textId="77777777" w:rsidR="00E021D5" w:rsidRDefault="00E021D5" w:rsidP="00E021D5">
            <w:pPr>
              <w:pStyle w:val="TableParagraph"/>
              <w:ind w:left="49"/>
              <w:rPr>
                <w:sz w:val="16"/>
              </w:rPr>
            </w:pPr>
            <w:r>
              <w:rPr>
                <w:w w:val="111"/>
                <w:sz w:val="16"/>
              </w:rPr>
              <w:t>1</w:t>
            </w:r>
          </w:p>
        </w:tc>
        <w:tc>
          <w:tcPr>
            <w:tcW w:w="851" w:type="dxa"/>
          </w:tcPr>
          <w:p w14:paraId="4E1F8805" w14:textId="77777777" w:rsidR="00E021D5" w:rsidRDefault="00E021D5" w:rsidP="00E021D5">
            <w:pPr>
              <w:pStyle w:val="TableParagraph"/>
              <w:ind w:left="183" w:right="152"/>
              <w:rPr>
                <w:sz w:val="16"/>
              </w:rPr>
            </w:pPr>
            <w:r>
              <w:rPr>
                <w:w w:val="110"/>
                <w:sz w:val="16"/>
              </w:rPr>
              <w:t>20</w:t>
            </w:r>
          </w:p>
        </w:tc>
        <w:tc>
          <w:tcPr>
            <w:tcW w:w="425" w:type="dxa"/>
          </w:tcPr>
          <w:p w14:paraId="2AB208DA" w14:textId="77777777" w:rsidR="00E021D5" w:rsidRDefault="00E021D5" w:rsidP="00E021D5">
            <w:pPr>
              <w:pStyle w:val="TableParagraph"/>
              <w:ind w:left="36"/>
              <w:rPr>
                <w:sz w:val="16"/>
              </w:rPr>
            </w:pPr>
            <w:r>
              <w:rPr>
                <w:w w:val="111"/>
                <w:sz w:val="16"/>
              </w:rPr>
              <w:t>1</w:t>
            </w:r>
          </w:p>
        </w:tc>
        <w:tc>
          <w:tcPr>
            <w:tcW w:w="567" w:type="dxa"/>
          </w:tcPr>
          <w:p w14:paraId="0B0A4F4B" w14:textId="77777777" w:rsidR="00E021D5" w:rsidRDefault="00E021D5" w:rsidP="00E021D5">
            <w:pPr>
              <w:pStyle w:val="TableParagraph"/>
              <w:ind w:left="50"/>
              <w:rPr>
                <w:sz w:val="16"/>
              </w:rPr>
            </w:pPr>
            <w:r>
              <w:rPr>
                <w:w w:val="111"/>
                <w:sz w:val="16"/>
              </w:rPr>
              <w:t>5</w:t>
            </w:r>
          </w:p>
        </w:tc>
        <w:tc>
          <w:tcPr>
            <w:tcW w:w="425" w:type="dxa"/>
          </w:tcPr>
          <w:p w14:paraId="25909749" w14:textId="77777777" w:rsidR="00E021D5" w:rsidRDefault="00E021D5" w:rsidP="00E021D5">
            <w:pPr>
              <w:pStyle w:val="TableParagraph"/>
              <w:ind w:left="208"/>
              <w:jc w:val="left"/>
              <w:rPr>
                <w:sz w:val="16"/>
              </w:rPr>
            </w:pPr>
            <w:r>
              <w:rPr>
                <w:w w:val="111"/>
                <w:sz w:val="16"/>
              </w:rPr>
              <w:t>1</w:t>
            </w:r>
          </w:p>
        </w:tc>
        <w:tc>
          <w:tcPr>
            <w:tcW w:w="567" w:type="dxa"/>
          </w:tcPr>
          <w:p w14:paraId="37089759" w14:textId="77777777" w:rsidR="00E021D5" w:rsidRDefault="00E021D5" w:rsidP="00E021D5">
            <w:pPr>
              <w:pStyle w:val="TableParagraph"/>
              <w:ind w:left="46"/>
              <w:rPr>
                <w:sz w:val="16"/>
              </w:rPr>
            </w:pPr>
            <w:r>
              <w:rPr>
                <w:w w:val="111"/>
                <w:sz w:val="16"/>
              </w:rPr>
              <w:t>5</w:t>
            </w:r>
          </w:p>
        </w:tc>
      </w:tr>
      <w:tr w:rsidR="00E021D5" w14:paraId="4FC4BB94" w14:textId="77777777" w:rsidTr="009C12BC">
        <w:trPr>
          <w:trHeight w:val="283"/>
        </w:trPr>
        <w:tc>
          <w:tcPr>
            <w:tcW w:w="426" w:type="dxa"/>
            <w:vAlign w:val="center"/>
          </w:tcPr>
          <w:p w14:paraId="0BE7F48F" w14:textId="76621E14" w:rsidR="00E021D5" w:rsidRPr="006148C0" w:rsidRDefault="00E021D5" w:rsidP="00E021D5">
            <w:pPr>
              <w:pStyle w:val="TableParagraph"/>
              <w:spacing w:before="35"/>
              <w:ind w:left="19"/>
              <w:rPr>
                <w:w w:val="111"/>
                <w:sz w:val="16"/>
              </w:rPr>
            </w:pPr>
            <w:r w:rsidRPr="009575A6">
              <w:rPr>
                <w:sz w:val="15"/>
              </w:rPr>
              <w:t>12</w:t>
            </w:r>
          </w:p>
        </w:tc>
        <w:tc>
          <w:tcPr>
            <w:tcW w:w="3402" w:type="dxa"/>
            <w:shd w:val="clear" w:color="auto" w:fill="FFFFFF" w:themeFill="background1"/>
          </w:tcPr>
          <w:p w14:paraId="5C9DC07A" w14:textId="77777777" w:rsidR="00E021D5" w:rsidRDefault="00E021D5" w:rsidP="00E021D5">
            <w:pPr>
              <w:pStyle w:val="TableParagraph"/>
              <w:spacing w:before="27"/>
              <w:ind w:left="115"/>
              <w:jc w:val="left"/>
              <w:rPr>
                <w:sz w:val="16"/>
              </w:rPr>
            </w:pPr>
            <w:r>
              <w:rPr>
                <w:w w:val="115"/>
                <w:sz w:val="16"/>
              </w:rPr>
              <w:t>Pekerja</w:t>
            </w:r>
            <w:r>
              <w:rPr>
                <w:spacing w:val="-4"/>
                <w:w w:val="115"/>
                <w:sz w:val="16"/>
              </w:rPr>
              <w:t xml:space="preserve"> </w:t>
            </w:r>
            <w:r>
              <w:rPr>
                <w:w w:val="115"/>
                <w:sz w:val="16"/>
              </w:rPr>
              <w:t>Sosial</w:t>
            </w:r>
            <w:r>
              <w:rPr>
                <w:spacing w:val="-2"/>
                <w:w w:val="115"/>
                <w:sz w:val="16"/>
              </w:rPr>
              <w:t xml:space="preserve"> </w:t>
            </w:r>
            <w:r>
              <w:rPr>
                <w:w w:val="115"/>
                <w:sz w:val="16"/>
              </w:rPr>
              <w:t>Penyelia</w:t>
            </w:r>
          </w:p>
        </w:tc>
        <w:tc>
          <w:tcPr>
            <w:tcW w:w="850" w:type="dxa"/>
          </w:tcPr>
          <w:p w14:paraId="2AEE00CE" w14:textId="77777777" w:rsidR="00E021D5" w:rsidRDefault="00E021D5" w:rsidP="00E021D5">
            <w:pPr>
              <w:pStyle w:val="TableParagraph"/>
              <w:spacing w:before="27"/>
              <w:ind w:left="24"/>
              <w:rPr>
                <w:sz w:val="16"/>
              </w:rPr>
            </w:pPr>
            <w:r>
              <w:rPr>
                <w:w w:val="111"/>
                <w:sz w:val="16"/>
              </w:rPr>
              <w:t>8</w:t>
            </w:r>
          </w:p>
        </w:tc>
        <w:tc>
          <w:tcPr>
            <w:tcW w:w="851" w:type="dxa"/>
          </w:tcPr>
          <w:p w14:paraId="07A1BBAD" w14:textId="77777777" w:rsidR="00E021D5" w:rsidRDefault="00E021D5" w:rsidP="00E021D5">
            <w:pPr>
              <w:pStyle w:val="TableParagraph"/>
              <w:spacing w:before="27"/>
              <w:ind w:left="213" w:right="186"/>
              <w:rPr>
                <w:sz w:val="16"/>
              </w:rPr>
            </w:pPr>
            <w:r>
              <w:rPr>
                <w:w w:val="110"/>
                <w:sz w:val="16"/>
              </w:rPr>
              <w:t>1230</w:t>
            </w:r>
          </w:p>
        </w:tc>
        <w:tc>
          <w:tcPr>
            <w:tcW w:w="425" w:type="dxa"/>
          </w:tcPr>
          <w:p w14:paraId="62A99158" w14:textId="77777777" w:rsidR="00E021D5" w:rsidRDefault="00E021D5" w:rsidP="00E021D5">
            <w:pPr>
              <w:pStyle w:val="TableParagraph"/>
              <w:spacing w:before="27"/>
              <w:ind w:left="28"/>
              <w:rPr>
                <w:sz w:val="16"/>
              </w:rPr>
            </w:pPr>
            <w:r>
              <w:rPr>
                <w:w w:val="111"/>
                <w:sz w:val="16"/>
              </w:rPr>
              <w:t>4</w:t>
            </w:r>
          </w:p>
        </w:tc>
        <w:tc>
          <w:tcPr>
            <w:tcW w:w="850" w:type="dxa"/>
          </w:tcPr>
          <w:p w14:paraId="1E39D156" w14:textId="77777777" w:rsidR="00E021D5" w:rsidRDefault="00E021D5" w:rsidP="00E021D5">
            <w:pPr>
              <w:pStyle w:val="TableParagraph"/>
              <w:spacing w:before="27"/>
              <w:ind w:left="246" w:right="223"/>
              <w:rPr>
                <w:sz w:val="16"/>
              </w:rPr>
            </w:pPr>
            <w:r>
              <w:rPr>
                <w:w w:val="110"/>
                <w:sz w:val="16"/>
              </w:rPr>
              <w:t>550</w:t>
            </w:r>
          </w:p>
        </w:tc>
        <w:tc>
          <w:tcPr>
            <w:tcW w:w="567" w:type="dxa"/>
          </w:tcPr>
          <w:p w14:paraId="2B208717" w14:textId="77777777" w:rsidR="00E021D5" w:rsidRDefault="00E021D5" w:rsidP="00E021D5">
            <w:pPr>
              <w:pStyle w:val="TableParagraph"/>
              <w:spacing w:before="27"/>
              <w:ind w:right="228"/>
              <w:jc w:val="right"/>
              <w:rPr>
                <w:sz w:val="16"/>
              </w:rPr>
            </w:pPr>
            <w:r>
              <w:rPr>
                <w:w w:val="111"/>
                <w:sz w:val="16"/>
              </w:rPr>
              <w:t>3</w:t>
            </w:r>
          </w:p>
        </w:tc>
        <w:tc>
          <w:tcPr>
            <w:tcW w:w="567" w:type="dxa"/>
          </w:tcPr>
          <w:p w14:paraId="19EB55B3" w14:textId="77777777" w:rsidR="00E021D5" w:rsidRDefault="00E021D5" w:rsidP="00E021D5">
            <w:pPr>
              <w:pStyle w:val="TableParagraph"/>
              <w:spacing w:before="27"/>
              <w:ind w:left="180"/>
              <w:jc w:val="left"/>
              <w:rPr>
                <w:sz w:val="16"/>
              </w:rPr>
            </w:pPr>
            <w:r>
              <w:rPr>
                <w:w w:val="110"/>
                <w:sz w:val="16"/>
              </w:rPr>
              <w:t>275</w:t>
            </w:r>
          </w:p>
        </w:tc>
        <w:tc>
          <w:tcPr>
            <w:tcW w:w="567" w:type="dxa"/>
          </w:tcPr>
          <w:p w14:paraId="74436D6B" w14:textId="77777777" w:rsidR="00E021D5" w:rsidRDefault="00E021D5" w:rsidP="00E021D5">
            <w:pPr>
              <w:pStyle w:val="TableParagraph"/>
              <w:spacing w:before="27"/>
              <w:ind w:left="21"/>
              <w:rPr>
                <w:sz w:val="16"/>
              </w:rPr>
            </w:pPr>
            <w:r>
              <w:rPr>
                <w:w w:val="111"/>
                <w:sz w:val="16"/>
              </w:rPr>
              <w:t>2</w:t>
            </w:r>
          </w:p>
        </w:tc>
        <w:tc>
          <w:tcPr>
            <w:tcW w:w="567" w:type="dxa"/>
          </w:tcPr>
          <w:p w14:paraId="59C9A751" w14:textId="77777777" w:rsidR="00E021D5" w:rsidRDefault="00E021D5" w:rsidP="00E021D5">
            <w:pPr>
              <w:pStyle w:val="TableParagraph"/>
              <w:spacing w:before="27"/>
              <w:ind w:left="110" w:right="79"/>
              <w:rPr>
                <w:sz w:val="16"/>
              </w:rPr>
            </w:pPr>
            <w:r>
              <w:rPr>
                <w:w w:val="110"/>
                <w:sz w:val="16"/>
              </w:rPr>
              <w:t>125</w:t>
            </w:r>
          </w:p>
        </w:tc>
        <w:tc>
          <w:tcPr>
            <w:tcW w:w="709" w:type="dxa"/>
          </w:tcPr>
          <w:p w14:paraId="2824BB99" w14:textId="77777777" w:rsidR="00E021D5" w:rsidRDefault="00E021D5" w:rsidP="00E021D5">
            <w:pPr>
              <w:pStyle w:val="TableParagraph"/>
              <w:spacing w:before="27"/>
              <w:ind w:left="36"/>
              <w:rPr>
                <w:sz w:val="16"/>
              </w:rPr>
            </w:pPr>
            <w:r>
              <w:rPr>
                <w:w w:val="111"/>
                <w:sz w:val="16"/>
              </w:rPr>
              <w:t>3</w:t>
            </w:r>
          </w:p>
        </w:tc>
        <w:tc>
          <w:tcPr>
            <w:tcW w:w="567" w:type="dxa"/>
          </w:tcPr>
          <w:p w14:paraId="243DA903" w14:textId="77777777" w:rsidR="00E021D5" w:rsidRDefault="00E021D5" w:rsidP="00E021D5">
            <w:pPr>
              <w:pStyle w:val="TableParagraph"/>
              <w:spacing w:before="27"/>
              <w:ind w:left="179"/>
              <w:jc w:val="left"/>
              <w:rPr>
                <w:sz w:val="16"/>
              </w:rPr>
            </w:pPr>
            <w:r>
              <w:rPr>
                <w:w w:val="110"/>
                <w:sz w:val="16"/>
              </w:rPr>
              <w:t>150</w:t>
            </w:r>
          </w:p>
        </w:tc>
        <w:tc>
          <w:tcPr>
            <w:tcW w:w="567" w:type="dxa"/>
          </w:tcPr>
          <w:p w14:paraId="6C89960E" w14:textId="77777777" w:rsidR="00E021D5" w:rsidRDefault="00E021D5" w:rsidP="00E021D5">
            <w:pPr>
              <w:pStyle w:val="TableParagraph"/>
              <w:spacing w:before="27"/>
              <w:ind w:left="32"/>
              <w:rPr>
                <w:sz w:val="16"/>
              </w:rPr>
            </w:pPr>
            <w:r>
              <w:rPr>
                <w:w w:val="111"/>
                <w:sz w:val="16"/>
              </w:rPr>
              <w:t>2</w:t>
            </w:r>
          </w:p>
        </w:tc>
        <w:tc>
          <w:tcPr>
            <w:tcW w:w="709" w:type="dxa"/>
          </w:tcPr>
          <w:p w14:paraId="754E793D" w14:textId="77777777" w:rsidR="00E021D5" w:rsidRDefault="00E021D5" w:rsidP="00E021D5">
            <w:pPr>
              <w:pStyle w:val="TableParagraph"/>
              <w:spacing w:before="27"/>
              <w:ind w:left="138" w:right="98"/>
              <w:rPr>
                <w:sz w:val="16"/>
              </w:rPr>
            </w:pPr>
            <w:r>
              <w:rPr>
                <w:w w:val="110"/>
                <w:sz w:val="16"/>
              </w:rPr>
              <w:t>75</w:t>
            </w:r>
          </w:p>
        </w:tc>
        <w:tc>
          <w:tcPr>
            <w:tcW w:w="425" w:type="dxa"/>
          </w:tcPr>
          <w:p w14:paraId="5E8E1790" w14:textId="77777777" w:rsidR="00E021D5" w:rsidRDefault="00E021D5" w:rsidP="00E021D5">
            <w:pPr>
              <w:pStyle w:val="TableParagraph"/>
              <w:spacing w:before="27"/>
              <w:ind w:left="37"/>
              <w:rPr>
                <w:sz w:val="16"/>
              </w:rPr>
            </w:pPr>
            <w:r>
              <w:rPr>
                <w:w w:val="111"/>
                <w:sz w:val="16"/>
              </w:rPr>
              <w:t>2</w:t>
            </w:r>
          </w:p>
        </w:tc>
        <w:tc>
          <w:tcPr>
            <w:tcW w:w="709" w:type="dxa"/>
          </w:tcPr>
          <w:p w14:paraId="0C2AD9A4" w14:textId="77777777" w:rsidR="00E021D5" w:rsidRDefault="00E021D5" w:rsidP="00E021D5">
            <w:pPr>
              <w:pStyle w:val="TableParagraph"/>
              <w:spacing w:before="27"/>
              <w:ind w:left="172" w:right="132"/>
              <w:rPr>
                <w:sz w:val="16"/>
              </w:rPr>
            </w:pPr>
            <w:r>
              <w:rPr>
                <w:w w:val="110"/>
                <w:sz w:val="16"/>
              </w:rPr>
              <w:t>25</w:t>
            </w:r>
          </w:p>
        </w:tc>
        <w:tc>
          <w:tcPr>
            <w:tcW w:w="283" w:type="dxa"/>
          </w:tcPr>
          <w:p w14:paraId="62EC1263" w14:textId="77777777" w:rsidR="00E021D5" w:rsidRDefault="00E021D5" w:rsidP="00E021D5">
            <w:pPr>
              <w:pStyle w:val="TableParagraph"/>
              <w:spacing w:before="27"/>
              <w:ind w:left="49"/>
              <w:rPr>
                <w:sz w:val="16"/>
              </w:rPr>
            </w:pPr>
            <w:r>
              <w:rPr>
                <w:w w:val="111"/>
                <w:sz w:val="16"/>
              </w:rPr>
              <w:t>1</w:t>
            </w:r>
          </w:p>
        </w:tc>
        <w:tc>
          <w:tcPr>
            <w:tcW w:w="851" w:type="dxa"/>
          </w:tcPr>
          <w:p w14:paraId="158A4772" w14:textId="77777777" w:rsidR="00E021D5" w:rsidRDefault="00E021D5" w:rsidP="00E021D5">
            <w:pPr>
              <w:pStyle w:val="TableParagraph"/>
              <w:spacing w:before="27"/>
              <w:ind w:left="183" w:right="152"/>
              <w:rPr>
                <w:sz w:val="16"/>
              </w:rPr>
            </w:pPr>
            <w:r>
              <w:rPr>
                <w:w w:val="110"/>
                <w:sz w:val="16"/>
              </w:rPr>
              <w:t>20</w:t>
            </w:r>
          </w:p>
        </w:tc>
        <w:tc>
          <w:tcPr>
            <w:tcW w:w="425" w:type="dxa"/>
          </w:tcPr>
          <w:p w14:paraId="74E38DF8" w14:textId="77777777" w:rsidR="00E021D5" w:rsidRDefault="00E021D5" w:rsidP="00E021D5">
            <w:pPr>
              <w:pStyle w:val="TableParagraph"/>
              <w:spacing w:before="27"/>
              <w:ind w:left="36"/>
              <w:rPr>
                <w:sz w:val="16"/>
              </w:rPr>
            </w:pPr>
            <w:r>
              <w:rPr>
                <w:w w:val="111"/>
                <w:sz w:val="16"/>
              </w:rPr>
              <w:t>1</w:t>
            </w:r>
          </w:p>
        </w:tc>
        <w:tc>
          <w:tcPr>
            <w:tcW w:w="567" w:type="dxa"/>
          </w:tcPr>
          <w:p w14:paraId="58CA4DB7" w14:textId="77777777" w:rsidR="00E021D5" w:rsidRDefault="00E021D5" w:rsidP="00E021D5">
            <w:pPr>
              <w:pStyle w:val="TableParagraph"/>
              <w:spacing w:before="27"/>
              <w:ind w:left="50"/>
              <w:rPr>
                <w:sz w:val="16"/>
              </w:rPr>
            </w:pPr>
            <w:r>
              <w:rPr>
                <w:w w:val="111"/>
                <w:sz w:val="16"/>
              </w:rPr>
              <w:t>5</w:t>
            </w:r>
          </w:p>
        </w:tc>
        <w:tc>
          <w:tcPr>
            <w:tcW w:w="425" w:type="dxa"/>
          </w:tcPr>
          <w:p w14:paraId="6414519A" w14:textId="77777777" w:rsidR="00E021D5" w:rsidRDefault="00E021D5" w:rsidP="00E021D5">
            <w:pPr>
              <w:pStyle w:val="TableParagraph"/>
              <w:spacing w:before="27"/>
              <w:ind w:left="208"/>
              <w:jc w:val="left"/>
              <w:rPr>
                <w:sz w:val="16"/>
              </w:rPr>
            </w:pPr>
            <w:r>
              <w:rPr>
                <w:w w:val="111"/>
                <w:sz w:val="16"/>
              </w:rPr>
              <w:t>1</w:t>
            </w:r>
          </w:p>
        </w:tc>
        <w:tc>
          <w:tcPr>
            <w:tcW w:w="567" w:type="dxa"/>
          </w:tcPr>
          <w:p w14:paraId="7A8B5EE7" w14:textId="77777777" w:rsidR="00E021D5" w:rsidRDefault="00E021D5" w:rsidP="00E021D5">
            <w:pPr>
              <w:pStyle w:val="TableParagraph"/>
              <w:spacing w:before="27"/>
              <w:ind w:left="46"/>
              <w:rPr>
                <w:sz w:val="16"/>
              </w:rPr>
            </w:pPr>
            <w:r>
              <w:rPr>
                <w:w w:val="111"/>
                <w:sz w:val="16"/>
              </w:rPr>
              <w:t>5</w:t>
            </w:r>
          </w:p>
        </w:tc>
      </w:tr>
      <w:tr w:rsidR="00E021D5" w14:paraId="50855C49" w14:textId="77777777" w:rsidTr="009C12BC">
        <w:trPr>
          <w:trHeight w:val="283"/>
        </w:trPr>
        <w:tc>
          <w:tcPr>
            <w:tcW w:w="426" w:type="dxa"/>
          </w:tcPr>
          <w:p w14:paraId="495CF9C0" w14:textId="13F829EE" w:rsidR="00E021D5" w:rsidRPr="006148C0" w:rsidRDefault="00E021D5" w:rsidP="00E021D5">
            <w:pPr>
              <w:pStyle w:val="TableParagraph"/>
              <w:spacing w:before="35"/>
              <w:ind w:left="19"/>
              <w:rPr>
                <w:w w:val="111"/>
                <w:sz w:val="16"/>
              </w:rPr>
            </w:pPr>
            <w:r>
              <w:rPr>
                <w:w w:val="110"/>
                <w:sz w:val="16"/>
              </w:rPr>
              <w:t>13</w:t>
            </w:r>
          </w:p>
        </w:tc>
        <w:tc>
          <w:tcPr>
            <w:tcW w:w="3402" w:type="dxa"/>
            <w:shd w:val="clear" w:color="auto" w:fill="FFFFFF" w:themeFill="background1"/>
          </w:tcPr>
          <w:p w14:paraId="0EE6248D" w14:textId="5E77686F" w:rsidR="00E021D5" w:rsidRDefault="00E021D5" w:rsidP="00E021D5">
            <w:pPr>
              <w:pStyle w:val="TableParagraph"/>
              <w:ind w:left="115"/>
              <w:jc w:val="left"/>
              <w:rPr>
                <w:sz w:val="16"/>
              </w:rPr>
            </w:pPr>
            <w:r>
              <w:rPr>
                <w:w w:val="115"/>
                <w:sz w:val="16"/>
              </w:rPr>
              <w:t>Penyuluh</w:t>
            </w:r>
            <w:r>
              <w:rPr>
                <w:spacing w:val="4"/>
                <w:w w:val="115"/>
                <w:sz w:val="16"/>
              </w:rPr>
              <w:t xml:space="preserve"> </w:t>
            </w:r>
            <w:r>
              <w:rPr>
                <w:w w:val="115"/>
                <w:sz w:val="16"/>
              </w:rPr>
              <w:t xml:space="preserve">Sosial </w:t>
            </w:r>
            <w:r>
              <w:rPr>
                <w:spacing w:val="4"/>
                <w:w w:val="115"/>
                <w:sz w:val="16"/>
              </w:rPr>
              <w:t>Ahli</w:t>
            </w:r>
            <w:r>
              <w:rPr>
                <w:spacing w:val="6"/>
                <w:w w:val="115"/>
                <w:sz w:val="16"/>
              </w:rPr>
              <w:t xml:space="preserve"> </w:t>
            </w:r>
            <w:r>
              <w:rPr>
                <w:w w:val="115"/>
                <w:sz w:val="16"/>
              </w:rPr>
              <w:t>Pertama</w:t>
            </w:r>
          </w:p>
        </w:tc>
        <w:tc>
          <w:tcPr>
            <w:tcW w:w="850" w:type="dxa"/>
          </w:tcPr>
          <w:p w14:paraId="2E14FAFB" w14:textId="77777777" w:rsidR="00E021D5" w:rsidRDefault="00E021D5" w:rsidP="00E021D5">
            <w:pPr>
              <w:pStyle w:val="TableParagraph"/>
              <w:ind w:left="24"/>
              <w:rPr>
                <w:sz w:val="16"/>
              </w:rPr>
            </w:pPr>
            <w:r>
              <w:rPr>
                <w:w w:val="111"/>
                <w:sz w:val="16"/>
              </w:rPr>
              <w:t>8</w:t>
            </w:r>
          </w:p>
        </w:tc>
        <w:tc>
          <w:tcPr>
            <w:tcW w:w="851" w:type="dxa"/>
          </w:tcPr>
          <w:p w14:paraId="75ED4D24" w14:textId="77777777" w:rsidR="00E021D5" w:rsidRPr="00FF5CBA" w:rsidRDefault="00E021D5" w:rsidP="00E021D5">
            <w:pPr>
              <w:pStyle w:val="TableParagraph"/>
              <w:ind w:left="213" w:right="186"/>
              <w:rPr>
                <w:sz w:val="16"/>
              </w:rPr>
            </w:pPr>
            <w:r>
              <w:rPr>
                <w:w w:val="110"/>
                <w:sz w:val="16"/>
              </w:rPr>
              <w:t>1310</w:t>
            </w:r>
          </w:p>
        </w:tc>
        <w:tc>
          <w:tcPr>
            <w:tcW w:w="425" w:type="dxa"/>
          </w:tcPr>
          <w:p w14:paraId="2BB555BD" w14:textId="77777777" w:rsidR="00E021D5" w:rsidRDefault="00E021D5" w:rsidP="00E021D5">
            <w:pPr>
              <w:pStyle w:val="TableParagraph"/>
              <w:ind w:left="28"/>
              <w:rPr>
                <w:sz w:val="16"/>
              </w:rPr>
            </w:pPr>
            <w:r>
              <w:rPr>
                <w:w w:val="111"/>
                <w:sz w:val="16"/>
              </w:rPr>
              <w:t>5</w:t>
            </w:r>
          </w:p>
        </w:tc>
        <w:tc>
          <w:tcPr>
            <w:tcW w:w="850" w:type="dxa"/>
          </w:tcPr>
          <w:p w14:paraId="66A710A5" w14:textId="77777777" w:rsidR="00E021D5" w:rsidRDefault="00E021D5" w:rsidP="00E021D5">
            <w:pPr>
              <w:pStyle w:val="TableParagraph"/>
              <w:ind w:left="246" w:right="223"/>
              <w:rPr>
                <w:sz w:val="16"/>
              </w:rPr>
            </w:pPr>
            <w:r>
              <w:rPr>
                <w:w w:val="110"/>
                <w:sz w:val="16"/>
              </w:rPr>
              <w:t>750</w:t>
            </w:r>
          </w:p>
        </w:tc>
        <w:tc>
          <w:tcPr>
            <w:tcW w:w="567" w:type="dxa"/>
          </w:tcPr>
          <w:p w14:paraId="323673BE" w14:textId="77777777" w:rsidR="00E021D5" w:rsidRDefault="00E021D5" w:rsidP="00E021D5">
            <w:pPr>
              <w:pStyle w:val="TableParagraph"/>
              <w:ind w:right="228"/>
              <w:jc w:val="right"/>
              <w:rPr>
                <w:sz w:val="16"/>
              </w:rPr>
            </w:pPr>
            <w:r>
              <w:rPr>
                <w:w w:val="111"/>
                <w:sz w:val="16"/>
              </w:rPr>
              <w:t>2</w:t>
            </w:r>
          </w:p>
        </w:tc>
        <w:tc>
          <w:tcPr>
            <w:tcW w:w="567" w:type="dxa"/>
          </w:tcPr>
          <w:p w14:paraId="6E0305C7" w14:textId="77777777" w:rsidR="00E021D5" w:rsidRDefault="00E021D5" w:rsidP="00E021D5">
            <w:pPr>
              <w:pStyle w:val="TableParagraph"/>
              <w:ind w:left="180"/>
              <w:jc w:val="left"/>
              <w:rPr>
                <w:sz w:val="16"/>
              </w:rPr>
            </w:pPr>
            <w:r>
              <w:rPr>
                <w:w w:val="110"/>
                <w:sz w:val="16"/>
              </w:rPr>
              <w:t>125</w:t>
            </w:r>
          </w:p>
        </w:tc>
        <w:tc>
          <w:tcPr>
            <w:tcW w:w="567" w:type="dxa"/>
          </w:tcPr>
          <w:p w14:paraId="0501A79F" w14:textId="77777777" w:rsidR="00E021D5" w:rsidRDefault="00E021D5" w:rsidP="00E021D5">
            <w:pPr>
              <w:pStyle w:val="TableParagraph"/>
              <w:ind w:left="21"/>
              <w:rPr>
                <w:sz w:val="16"/>
              </w:rPr>
            </w:pPr>
            <w:r>
              <w:rPr>
                <w:w w:val="111"/>
                <w:sz w:val="16"/>
              </w:rPr>
              <w:t>2</w:t>
            </w:r>
          </w:p>
        </w:tc>
        <w:tc>
          <w:tcPr>
            <w:tcW w:w="567" w:type="dxa"/>
          </w:tcPr>
          <w:p w14:paraId="2B8829D9" w14:textId="77777777" w:rsidR="00E021D5" w:rsidRDefault="00E021D5" w:rsidP="00E021D5">
            <w:pPr>
              <w:pStyle w:val="TableParagraph"/>
              <w:ind w:left="110" w:right="79"/>
              <w:rPr>
                <w:sz w:val="16"/>
              </w:rPr>
            </w:pPr>
            <w:r>
              <w:rPr>
                <w:w w:val="110"/>
                <w:sz w:val="16"/>
              </w:rPr>
              <w:t>125</w:t>
            </w:r>
          </w:p>
        </w:tc>
        <w:tc>
          <w:tcPr>
            <w:tcW w:w="709" w:type="dxa"/>
          </w:tcPr>
          <w:p w14:paraId="21BA2E52" w14:textId="77777777" w:rsidR="00E021D5" w:rsidRDefault="00E021D5" w:rsidP="00E021D5">
            <w:pPr>
              <w:pStyle w:val="TableParagraph"/>
              <w:ind w:left="36"/>
              <w:rPr>
                <w:sz w:val="16"/>
              </w:rPr>
            </w:pPr>
            <w:r>
              <w:rPr>
                <w:w w:val="111"/>
                <w:sz w:val="16"/>
              </w:rPr>
              <w:t>3</w:t>
            </w:r>
          </w:p>
        </w:tc>
        <w:tc>
          <w:tcPr>
            <w:tcW w:w="567" w:type="dxa"/>
          </w:tcPr>
          <w:p w14:paraId="7E8FB403" w14:textId="77777777" w:rsidR="00E021D5" w:rsidRDefault="00E021D5" w:rsidP="00E021D5">
            <w:pPr>
              <w:pStyle w:val="TableParagraph"/>
              <w:ind w:left="179"/>
              <w:jc w:val="left"/>
              <w:rPr>
                <w:sz w:val="16"/>
              </w:rPr>
            </w:pPr>
            <w:r>
              <w:rPr>
                <w:w w:val="110"/>
                <w:sz w:val="16"/>
              </w:rPr>
              <w:t>150</w:t>
            </w:r>
          </w:p>
        </w:tc>
        <w:tc>
          <w:tcPr>
            <w:tcW w:w="567" w:type="dxa"/>
          </w:tcPr>
          <w:p w14:paraId="69F9C814" w14:textId="77777777" w:rsidR="00E021D5" w:rsidRDefault="00E021D5" w:rsidP="00E021D5">
            <w:pPr>
              <w:pStyle w:val="TableParagraph"/>
              <w:ind w:left="32"/>
              <w:rPr>
                <w:sz w:val="16"/>
              </w:rPr>
            </w:pPr>
            <w:r>
              <w:rPr>
                <w:w w:val="111"/>
                <w:sz w:val="16"/>
              </w:rPr>
              <w:t>2</w:t>
            </w:r>
          </w:p>
        </w:tc>
        <w:tc>
          <w:tcPr>
            <w:tcW w:w="709" w:type="dxa"/>
          </w:tcPr>
          <w:p w14:paraId="2E7DA42C" w14:textId="77777777" w:rsidR="00E021D5" w:rsidRDefault="00E021D5" w:rsidP="00E021D5">
            <w:pPr>
              <w:pStyle w:val="TableParagraph"/>
              <w:ind w:left="138" w:right="98"/>
              <w:rPr>
                <w:sz w:val="16"/>
              </w:rPr>
            </w:pPr>
            <w:r>
              <w:rPr>
                <w:w w:val="110"/>
                <w:sz w:val="16"/>
              </w:rPr>
              <w:t>75</w:t>
            </w:r>
          </w:p>
        </w:tc>
        <w:tc>
          <w:tcPr>
            <w:tcW w:w="425" w:type="dxa"/>
          </w:tcPr>
          <w:p w14:paraId="250FFDF5" w14:textId="77777777" w:rsidR="00E021D5" w:rsidRDefault="00E021D5" w:rsidP="00E021D5">
            <w:pPr>
              <w:pStyle w:val="TableParagraph"/>
              <w:ind w:left="37"/>
              <w:rPr>
                <w:sz w:val="16"/>
              </w:rPr>
            </w:pPr>
            <w:r>
              <w:rPr>
                <w:w w:val="111"/>
                <w:sz w:val="16"/>
              </w:rPr>
              <w:t>2</w:t>
            </w:r>
          </w:p>
        </w:tc>
        <w:tc>
          <w:tcPr>
            <w:tcW w:w="709" w:type="dxa"/>
          </w:tcPr>
          <w:p w14:paraId="718E6EE7" w14:textId="77777777" w:rsidR="00E021D5" w:rsidRDefault="00E021D5" w:rsidP="00E021D5">
            <w:pPr>
              <w:pStyle w:val="TableParagraph"/>
              <w:ind w:left="172" w:right="132"/>
              <w:rPr>
                <w:sz w:val="16"/>
              </w:rPr>
            </w:pPr>
            <w:r>
              <w:rPr>
                <w:w w:val="110"/>
                <w:sz w:val="16"/>
              </w:rPr>
              <w:t>25</w:t>
            </w:r>
          </w:p>
        </w:tc>
        <w:tc>
          <w:tcPr>
            <w:tcW w:w="283" w:type="dxa"/>
          </w:tcPr>
          <w:p w14:paraId="00417807" w14:textId="77777777" w:rsidR="00E021D5" w:rsidRDefault="00E021D5" w:rsidP="00E021D5">
            <w:pPr>
              <w:pStyle w:val="TableParagraph"/>
              <w:ind w:left="49"/>
              <w:rPr>
                <w:sz w:val="16"/>
              </w:rPr>
            </w:pPr>
            <w:r>
              <w:rPr>
                <w:w w:val="111"/>
                <w:sz w:val="16"/>
              </w:rPr>
              <w:t>1</w:t>
            </w:r>
          </w:p>
        </w:tc>
        <w:tc>
          <w:tcPr>
            <w:tcW w:w="851" w:type="dxa"/>
          </w:tcPr>
          <w:p w14:paraId="6AA64B6E" w14:textId="77777777" w:rsidR="00E021D5" w:rsidRDefault="00E021D5" w:rsidP="00E021D5">
            <w:pPr>
              <w:pStyle w:val="TableParagraph"/>
              <w:ind w:left="183" w:right="152"/>
              <w:rPr>
                <w:sz w:val="16"/>
              </w:rPr>
            </w:pPr>
            <w:r>
              <w:rPr>
                <w:w w:val="110"/>
                <w:sz w:val="16"/>
              </w:rPr>
              <w:t>20</w:t>
            </w:r>
          </w:p>
        </w:tc>
        <w:tc>
          <w:tcPr>
            <w:tcW w:w="425" w:type="dxa"/>
          </w:tcPr>
          <w:p w14:paraId="08A89F38" w14:textId="77777777" w:rsidR="00E021D5" w:rsidRPr="00FF5CBA" w:rsidRDefault="00E021D5" w:rsidP="00E021D5">
            <w:pPr>
              <w:pStyle w:val="TableParagraph"/>
              <w:ind w:left="36"/>
              <w:rPr>
                <w:sz w:val="16"/>
              </w:rPr>
            </w:pPr>
            <w:r>
              <w:rPr>
                <w:w w:val="111"/>
                <w:sz w:val="16"/>
              </w:rPr>
              <w:t>2</w:t>
            </w:r>
          </w:p>
        </w:tc>
        <w:tc>
          <w:tcPr>
            <w:tcW w:w="567" w:type="dxa"/>
          </w:tcPr>
          <w:p w14:paraId="47F0EA8E" w14:textId="77777777" w:rsidR="00E021D5" w:rsidRPr="00FF5CBA" w:rsidRDefault="00E021D5" w:rsidP="00E021D5">
            <w:pPr>
              <w:pStyle w:val="TableParagraph"/>
              <w:ind w:left="50"/>
              <w:rPr>
                <w:sz w:val="16"/>
              </w:rPr>
            </w:pPr>
            <w:r>
              <w:rPr>
                <w:w w:val="111"/>
                <w:sz w:val="16"/>
              </w:rPr>
              <w:t>20</w:t>
            </w:r>
          </w:p>
        </w:tc>
        <w:tc>
          <w:tcPr>
            <w:tcW w:w="425" w:type="dxa"/>
          </w:tcPr>
          <w:p w14:paraId="006320CF" w14:textId="77777777" w:rsidR="00E021D5" w:rsidRDefault="00E021D5" w:rsidP="00E021D5">
            <w:pPr>
              <w:pStyle w:val="TableParagraph"/>
              <w:ind w:left="208"/>
              <w:jc w:val="left"/>
              <w:rPr>
                <w:sz w:val="16"/>
              </w:rPr>
            </w:pPr>
            <w:r>
              <w:rPr>
                <w:w w:val="111"/>
                <w:sz w:val="16"/>
              </w:rPr>
              <w:t>1</w:t>
            </w:r>
          </w:p>
        </w:tc>
        <w:tc>
          <w:tcPr>
            <w:tcW w:w="567" w:type="dxa"/>
          </w:tcPr>
          <w:p w14:paraId="75EE42CB" w14:textId="77777777" w:rsidR="00E021D5" w:rsidRDefault="00E021D5" w:rsidP="00E021D5">
            <w:pPr>
              <w:pStyle w:val="TableParagraph"/>
              <w:ind w:left="46"/>
              <w:rPr>
                <w:sz w:val="16"/>
              </w:rPr>
            </w:pPr>
            <w:r>
              <w:rPr>
                <w:w w:val="111"/>
                <w:sz w:val="16"/>
              </w:rPr>
              <w:t>5</w:t>
            </w:r>
          </w:p>
        </w:tc>
      </w:tr>
      <w:tr w:rsidR="00E021D5" w14:paraId="6CE14F77" w14:textId="77777777" w:rsidTr="009C12BC">
        <w:trPr>
          <w:trHeight w:val="283"/>
        </w:trPr>
        <w:tc>
          <w:tcPr>
            <w:tcW w:w="426" w:type="dxa"/>
          </w:tcPr>
          <w:p w14:paraId="27322C05" w14:textId="242C68AE" w:rsidR="00E021D5" w:rsidRPr="006148C0" w:rsidRDefault="00E021D5" w:rsidP="00E021D5">
            <w:pPr>
              <w:pStyle w:val="TableParagraph"/>
              <w:spacing w:before="35"/>
              <w:ind w:left="19"/>
              <w:rPr>
                <w:w w:val="111"/>
                <w:sz w:val="16"/>
              </w:rPr>
            </w:pPr>
            <w:r>
              <w:rPr>
                <w:w w:val="110"/>
                <w:sz w:val="16"/>
              </w:rPr>
              <w:t>14</w:t>
            </w:r>
          </w:p>
        </w:tc>
        <w:tc>
          <w:tcPr>
            <w:tcW w:w="3402" w:type="dxa"/>
            <w:shd w:val="clear" w:color="auto" w:fill="FFFFFF" w:themeFill="background1"/>
          </w:tcPr>
          <w:p w14:paraId="4ACF8AF1" w14:textId="4309F64A" w:rsidR="00E021D5" w:rsidRPr="00883BEA" w:rsidRDefault="00E021D5" w:rsidP="00E021D5">
            <w:pPr>
              <w:pStyle w:val="TableParagraph"/>
              <w:ind w:left="115"/>
              <w:jc w:val="left"/>
              <w:rPr>
                <w:w w:val="115"/>
                <w:sz w:val="16"/>
              </w:rPr>
            </w:pPr>
            <w:r>
              <w:rPr>
                <w:w w:val="115"/>
                <w:sz w:val="16"/>
              </w:rPr>
              <w:t xml:space="preserve">Analis Kebencanaan </w:t>
            </w:r>
            <w:r>
              <w:rPr>
                <w:spacing w:val="4"/>
                <w:w w:val="115"/>
                <w:sz w:val="16"/>
              </w:rPr>
              <w:t>Ahli</w:t>
            </w:r>
            <w:r>
              <w:rPr>
                <w:w w:val="115"/>
                <w:sz w:val="16"/>
              </w:rPr>
              <w:t xml:space="preserve"> Pertama</w:t>
            </w:r>
          </w:p>
        </w:tc>
        <w:tc>
          <w:tcPr>
            <w:tcW w:w="850" w:type="dxa"/>
          </w:tcPr>
          <w:p w14:paraId="17121233" w14:textId="77777777" w:rsidR="00E021D5" w:rsidRPr="00646C1B" w:rsidRDefault="00E021D5" w:rsidP="00E021D5">
            <w:pPr>
              <w:pStyle w:val="TableParagraph"/>
              <w:ind w:left="24"/>
              <w:rPr>
                <w:w w:val="111"/>
                <w:sz w:val="16"/>
              </w:rPr>
            </w:pPr>
            <w:r>
              <w:rPr>
                <w:w w:val="111"/>
                <w:sz w:val="16"/>
              </w:rPr>
              <w:t>8</w:t>
            </w:r>
          </w:p>
        </w:tc>
        <w:tc>
          <w:tcPr>
            <w:tcW w:w="851" w:type="dxa"/>
          </w:tcPr>
          <w:p w14:paraId="2B50EF6B" w14:textId="77777777" w:rsidR="00E021D5" w:rsidRPr="00646C1B" w:rsidRDefault="00E021D5" w:rsidP="00E021D5">
            <w:pPr>
              <w:pStyle w:val="TableParagraph"/>
              <w:ind w:left="213" w:right="186"/>
              <w:rPr>
                <w:w w:val="110"/>
                <w:sz w:val="16"/>
              </w:rPr>
            </w:pPr>
            <w:r>
              <w:rPr>
                <w:w w:val="110"/>
                <w:sz w:val="16"/>
              </w:rPr>
              <w:t>1220</w:t>
            </w:r>
          </w:p>
        </w:tc>
        <w:tc>
          <w:tcPr>
            <w:tcW w:w="425" w:type="dxa"/>
          </w:tcPr>
          <w:p w14:paraId="5AFD9AE2" w14:textId="77777777" w:rsidR="00E021D5" w:rsidRPr="00646C1B" w:rsidRDefault="00E021D5" w:rsidP="00E021D5">
            <w:pPr>
              <w:pStyle w:val="TableParagraph"/>
              <w:ind w:left="28"/>
              <w:rPr>
                <w:w w:val="111"/>
                <w:sz w:val="16"/>
              </w:rPr>
            </w:pPr>
            <w:r>
              <w:rPr>
                <w:w w:val="111"/>
                <w:sz w:val="16"/>
              </w:rPr>
              <w:t>5</w:t>
            </w:r>
          </w:p>
        </w:tc>
        <w:tc>
          <w:tcPr>
            <w:tcW w:w="850" w:type="dxa"/>
          </w:tcPr>
          <w:p w14:paraId="4E2BC716" w14:textId="77777777" w:rsidR="00E021D5" w:rsidRPr="00646C1B" w:rsidRDefault="00E021D5" w:rsidP="00E021D5">
            <w:pPr>
              <w:pStyle w:val="TableParagraph"/>
              <w:ind w:left="246" w:right="223"/>
              <w:rPr>
                <w:w w:val="110"/>
                <w:sz w:val="16"/>
              </w:rPr>
            </w:pPr>
            <w:r>
              <w:rPr>
                <w:w w:val="110"/>
                <w:sz w:val="16"/>
              </w:rPr>
              <w:t>750</w:t>
            </w:r>
          </w:p>
        </w:tc>
        <w:tc>
          <w:tcPr>
            <w:tcW w:w="567" w:type="dxa"/>
          </w:tcPr>
          <w:p w14:paraId="008181EB" w14:textId="77777777" w:rsidR="00E021D5" w:rsidRPr="00646C1B" w:rsidRDefault="00E021D5" w:rsidP="00E021D5">
            <w:pPr>
              <w:pStyle w:val="TableParagraph"/>
              <w:ind w:right="228"/>
              <w:jc w:val="right"/>
              <w:rPr>
                <w:w w:val="111"/>
                <w:sz w:val="16"/>
              </w:rPr>
            </w:pPr>
            <w:r>
              <w:rPr>
                <w:w w:val="111"/>
                <w:sz w:val="16"/>
              </w:rPr>
              <w:t>2</w:t>
            </w:r>
          </w:p>
        </w:tc>
        <w:tc>
          <w:tcPr>
            <w:tcW w:w="567" w:type="dxa"/>
          </w:tcPr>
          <w:p w14:paraId="0361CF92" w14:textId="77777777" w:rsidR="00E021D5" w:rsidRPr="00646C1B" w:rsidRDefault="00E021D5" w:rsidP="00E021D5">
            <w:pPr>
              <w:pStyle w:val="TableParagraph"/>
              <w:ind w:left="180"/>
              <w:jc w:val="left"/>
              <w:rPr>
                <w:w w:val="110"/>
                <w:sz w:val="16"/>
              </w:rPr>
            </w:pPr>
            <w:r>
              <w:rPr>
                <w:w w:val="110"/>
                <w:sz w:val="16"/>
              </w:rPr>
              <w:t>125</w:t>
            </w:r>
          </w:p>
        </w:tc>
        <w:tc>
          <w:tcPr>
            <w:tcW w:w="567" w:type="dxa"/>
          </w:tcPr>
          <w:p w14:paraId="5A64B42F" w14:textId="77777777" w:rsidR="00E021D5" w:rsidRPr="00646C1B" w:rsidRDefault="00E021D5" w:rsidP="00E021D5">
            <w:pPr>
              <w:pStyle w:val="TableParagraph"/>
              <w:ind w:left="21"/>
              <w:rPr>
                <w:w w:val="111"/>
                <w:sz w:val="16"/>
              </w:rPr>
            </w:pPr>
            <w:r>
              <w:rPr>
                <w:w w:val="111"/>
                <w:sz w:val="16"/>
              </w:rPr>
              <w:t>2</w:t>
            </w:r>
          </w:p>
        </w:tc>
        <w:tc>
          <w:tcPr>
            <w:tcW w:w="567" w:type="dxa"/>
          </w:tcPr>
          <w:p w14:paraId="6461517C" w14:textId="77777777" w:rsidR="00E021D5" w:rsidRPr="00646C1B" w:rsidRDefault="00E021D5" w:rsidP="00E021D5">
            <w:pPr>
              <w:pStyle w:val="TableParagraph"/>
              <w:ind w:left="110" w:right="79"/>
              <w:rPr>
                <w:w w:val="110"/>
                <w:sz w:val="16"/>
              </w:rPr>
            </w:pPr>
            <w:r>
              <w:rPr>
                <w:w w:val="110"/>
                <w:sz w:val="16"/>
              </w:rPr>
              <w:t>125</w:t>
            </w:r>
          </w:p>
        </w:tc>
        <w:tc>
          <w:tcPr>
            <w:tcW w:w="709" w:type="dxa"/>
          </w:tcPr>
          <w:p w14:paraId="047FFDE8" w14:textId="77777777" w:rsidR="00E021D5" w:rsidRPr="00646C1B" w:rsidRDefault="00E021D5" w:rsidP="00E021D5">
            <w:pPr>
              <w:pStyle w:val="TableParagraph"/>
              <w:ind w:left="36"/>
              <w:rPr>
                <w:w w:val="111"/>
                <w:sz w:val="16"/>
              </w:rPr>
            </w:pPr>
            <w:r>
              <w:rPr>
                <w:w w:val="111"/>
                <w:sz w:val="16"/>
              </w:rPr>
              <w:t>2</w:t>
            </w:r>
          </w:p>
        </w:tc>
        <w:tc>
          <w:tcPr>
            <w:tcW w:w="567" w:type="dxa"/>
          </w:tcPr>
          <w:p w14:paraId="3D3C6A6C" w14:textId="77777777" w:rsidR="00E021D5" w:rsidRPr="00646C1B" w:rsidRDefault="00E021D5" w:rsidP="00E021D5">
            <w:pPr>
              <w:pStyle w:val="TableParagraph"/>
              <w:ind w:left="179"/>
              <w:jc w:val="left"/>
              <w:rPr>
                <w:w w:val="110"/>
                <w:sz w:val="16"/>
              </w:rPr>
            </w:pPr>
            <w:r>
              <w:rPr>
                <w:w w:val="110"/>
                <w:sz w:val="16"/>
              </w:rPr>
              <w:t>75</w:t>
            </w:r>
          </w:p>
        </w:tc>
        <w:tc>
          <w:tcPr>
            <w:tcW w:w="567" w:type="dxa"/>
          </w:tcPr>
          <w:p w14:paraId="51CB9377" w14:textId="77777777" w:rsidR="00E021D5" w:rsidRPr="00646C1B" w:rsidRDefault="00E021D5" w:rsidP="00E021D5">
            <w:pPr>
              <w:pStyle w:val="TableParagraph"/>
              <w:ind w:left="32"/>
              <w:rPr>
                <w:w w:val="111"/>
                <w:sz w:val="16"/>
              </w:rPr>
            </w:pPr>
            <w:r>
              <w:rPr>
                <w:w w:val="111"/>
                <w:sz w:val="16"/>
              </w:rPr>
              <w:t>2</w:t>
            </w:r>
          </w:p>
        </w:tc>
        <w:tc>
          <w:tcPr>
            <w:tcW w:w="709" w:type="dxa"/>
          </w:tcPr>
          <w:p w14:paraId="09E51B18" w14:textId="77777777" w:rsidR="00E021D5" w:rsidRPr="00646C1B" w:rsidRDefault="00E021D5" w:rsidP="00E021D5">
            <w:pPr>
              <w:pStyle w:val="TableParagraph"/>
              <w:ind w:left="138" w:right="98"/>
              <w:rPr>
                <w:w w:val="110"/>
                <w:sz w:val="16"/>
              </w:rPr>
            </w:pPr>
            <w:r>
              <w:rPr>
                <w:w w:val="110"/>
                <w:sz w:val="16"/>
              </w:rPr>
              <w:t>75</w:t>
            </w:r>
          </w:p>
        </w:tc>
        <w:tc>
          <w:tcPr>
            <w:tcW w:w="425" w:type="dxa"/>
          </w:tcPr>
          <w:p w14:paraId="354D198C" w14:textId="77777777" w:rsidR="00E021D5" w:rsidRPr="00646C1B" w:rsidRDefault="00E021D5" w:rsidP="00E021D5">
            <w:pPr>
              <w:pStyle w:val="TableParagraph"/>
              <w:ind w:left="37"/>
              <w:rPr>
                <w:w w:val="111"/>
                <w:sz w:val="16"/>
              </w:rPr>
            </w:pPr>
            <w:r>
              <w:rPr>
                <w:w w:val="111"/>
                <w:sz w:val="16"/>
              </w:rPr>
              <w:t>2</w:t>
            </w:r>
          </w:p>
        </w:tc>
        <w:tc>
          <w:tcPr>
            <w:tcW w:w="709" w:type="dxa"/>
          </w:tcPr>
          <w:p w14:paraId="69D9E1AE" w14:textId="77777777" w:rsidR="00E021D5" w:rsidRPr="00646C1B" w:rsidRDefault="00E021D5" w:rsidP="00E021D5">
            <w:pPr>
              <w:pStyle w:val="TableParagraph"/>
              <w:ind w:left="172" w:right="132"/>
              <w:rPr>
                <w:w w:val="110"/>
                <w:sz w:val="16"/>
              </w:rPr>
            </w:pPr>
            <w:r>
              <w:rPr>
                <w:w w:val="110"/>
                <w:sz w:val="16"/>
              </w:rPr>
              <w:t>25</w:t>
            </w:r>
          </w:p>
        </w:tc>
        <w:tc>
          <w:tcPr>
            <w:tcW w:w="283" w:type="dxa"/>
          </w:tcPr>
          <w:p w14:paraId="66B3B789" w14:textId="77777777" w:rsidR="00E021D5" w:rsidRPr="00646C1B" w:rsidRDefault="00E021D5" w:rsidP="00E021D5">
            <w:pPr>
              <w:pStyle w:val="TableParagraph"/>
              <w:ind w:left="49"/>
              <w:rPr>
                <w:w w:val="111"/>
                <w:sz w:val="16"/>
              </w:rPr>
            </w:pPr>
            <w:r>
              <w:rPr>
                <w:w w:val="111"/>
                <w:sz w:val="16"/>
              </w:rPr>
              <w:t>1</w:t>
            </w:r>
          </w:p>
        </w:tc>
        <w:tc>
          <w:tcPr>
            <w:tcW w:w="851" w:type="dxa"/>
          </w:tcPr>
          <w:p w14:paraId="1794EF1E" w14:textId="77777777" w:rsidR="00E021D5" w:rsidRPr="00646C1B" w:rsidRDefault="00E021D5" w:rsidP="00E021D5">
            <w:pPr>
              <w:pStyle w:val="TableParagraph"/>
              <w:ind w:left="183" w:right="152"/>
              <w:rPr>
                <w:w w:val="110"/>
                <w:sz w:val="16"/>
              </w:rPr>
            </w:pPr>
            <w:r>
              <w:rPr>
                <w:w w:val="110"/>
                <w:sz w:val="16"/>
              </w:rPr>
              <w:t>20</w:t>
            </w:r>
          </w:p>
        </w:tc>
        <w:tc>
          <w:tcPr>
            <w:tcW w:w="425" w:type="dxa"/>
          </w:tcPr>
          <w:p w14:paraId="47A61E66" w14:textId="77777777" w:rsidR="00E021D5" w:rsidRPr="00646C1B" w:rsidRDefault="00E021D5" w:rsidP="00E021D5">
            <w:pPr>
              <w:pStyle w:val="TableParagraph"/>
              <w:ind w:left="36"/>
              <w:rPr>
                <w:w w:val="111"/>
                <w:sz w:val="16"/>
              </w:rPr>
            </w:pPr>
            <w:r>
              <w:rPr>
                <w:w w:val="111"/>
                <w:sz w:val="16"/>
              </w:rPr>
              <w:t>1</w:t>
            </w:r>
          </w:p>
        </w:tc>
        <w:tc>
          <w:tcPr>
            <w:tcW w:w="567" w:type="dxa"/>
          </w:tcPr>
          <w:p w14:paraId="4AE91A5A" w14:textId="77777777" w:rsidR="00E021D5" w:rsidRPr="00646C1B" w:rsidRDefault="00E021D5" w:rsidP="00E021D5">
            <w:pPr>
              <w:pStyle w:val="TableParagraph"/>
              <w:ind w:left="50"/>
              <w:rPr>
                <w:w w:val="111"/>
                <w:sz w:val="16"/>
              </w:rPr>
            </w:pPr>
            <w:r>
              <w:rPr>
                <w:w w:val="111"/>
                <w:sz w:val="16"/>
              </w:rPr>
              <w:t>5</w:t>
            </w:r>
          </w:p>
        </w:tc>
        <w:tc>
          <w:tcPr>
            <w:tcW w:w="425" w:type="dxa"/>
          </w:tcPr>
          <w:p w14:paraId="6BA4CCBA" w14:textId="77777777" w:rsidR="00E021D5" w:rsidRPr="00646C1B" w:rsidRDefault="00E021D5" w:rsidP="00E021D5">
            <w:pPr>
              <w:pStyle w:val="TableParagraph"/>
              <w:ind w:left="208"/>
              <w:jc w:val="left"/>
              <w:rPr>
                <w:w w:val="111"/>
                <w:sz w:val="16"/>
              </w:rPr>
            </w:pPr>
            <w:r>
              <w:rPr>
                <w:w w:val="111"/>
                <w:sz w:val="16"/>
              </w:rPr>
              <w:t>2</w:t>
            </w:r>
          </w:p>
        </w:tc>
        <w:tc>
          <w:tcPr>
            <w:tcW w:w="567" w:type="dxa"/>
          </w:tcPr>
          <w:p w14:paraId="2C4EFA33" w14:textId="77777777" w:rsidR="00E021D5" w:rsidRPr="00646C1B" w:rsidRDefault="00E021D5" w:rsidP="00E021D5">
            <w:pPr>
              <w:pStyle w:val="TableParagraph"/>
              <w:ind w:left="46"/>
              <w:rPr>
                <w:w w:val="111"/>
                <w:sz w:val="16"/>
              </w:rPr>
            </w:pPr>
            <w:r>
              <w:rPr>
                <w:w w:val="111"/>
                <w:sz w:val="16"/>
              </w:rPr>
              <w:t>20</w:t>
            </w:r>
          </w:p>
        </w:tc>
      </w:tr>
      <w:tr w:rsidR="00E021D5" w14:paraId="2A716F9A" w14:textId="77777777" w:rsidTr="009C12BC">
        <w:trPr>
          <w:trHeight w:val="283"/>
        </w:trPr>
        <w:tc>
          <w:tcPr>
            <w:tcW w:w="426" w:type="dxa"/>
          </w:tcPr>
          <w:p w14:paraId="1AB27960" w14:textId="0600F12B" w:rsidR="00E021D5" w:rsidRPr="006148C0" w:rsidRDefault="00E021D5" w:rsidP="00E021D5">
            <w:pPr>
              <w:pStyle w:val="TableParagraph"/>
              <w:spacing w:before="35"/>
              <w:ind w:left="19"/>
              <w:rPr>
                <w:w w:val="111"/>
                <w:sz w:val="16"/>
              </w:rPr>
            </w:pPr>
            <w:r>
              <w:rPr>
                <w:w w:val="110"/>
                <w:sz w:val="16"/>
              </w:rPr>
              <w:t>15</w:t>
            </w:r>
          </w:p>
        </w:tc>
        <w:tc>
          <w:tcPr>
            <w:tcW w:w="3402" w:type="dxa"/>
            <w:shd w:val="clear" w:color="auto" w:fill="FFFFFF" w:themeFill="background1"/>
          </w:tcPr>
          <w:p w14:paraId="4BE71624" w14:textId="54F42926" w:rsidR="00E021D5" w:rsidRDefault="00E021D5" w:rsidP="00E021D5">
            <w:pPr>
              <w:pStyle w:val="TableParagraph"/>
              <w:ind w:left="115"/>
              <w:jc w:val="left"/>
              <w:rPr>
                <w:sz w:val="16"/>
              </w:rPr>
            </w:pPr>
            <w:r>
              <w:rPr>
                <w:w w:val="115"/>
                <w:sz w:val="16"/>
              </w:rPr>
              <w:t>Arsiparisa</w:t>
            </w:r>
            <w:r>
              <w:rPr>
                <w:spacing w:val="-2"/>
                <w:w w:val="115"/>
                <w:sz w:val="16"/>
              </w:rPr>
              <w:t xml:space="preserve"> </w:t>
            </w:r>
            <w:r>
              <w:rPr>
                <w:spacing w:val="4"/>
                <w:w w:val="115"/>
                <w:sz w:val="16"/>
              </w:rPr>
              <w:t>Ahli</w:t>
            </w:r>
            <w:r>
              <w:rPr>
                <w:w w:val="115"/>
                <w:sz w:val="16"/>
              </w:rPr>
              <w:t xml:space="preserve"> Pertama </w:t>
            </w:r>
          </w:p>
        </w:tc>
        <w:tc>
          <w:tcPr>
            <w:tcW w:w="850" w:type="dxa"/>
          </w:tcPr>
          <w:p w14:paraId="7B493ABE" w14:textId="77777777" w:rsidR="00E021D5" w:rsidRDefault="00E021D5" w:rsidP="00E021D5">
            <w:pPr>
              <w:pStyle w:val="TableParagraph"/>
              <w:ind w:left="24"/>
              <w:rPr>
                <w:sz w:val="16"/>
              </w:rPr>
            </w:pPr>
            <w:r>
              <w:rPr>
                <w:w w:val="111"/>
                <w:sz w:val="16"/>
              </w:rPr>
              <w:t>8</w:t>
            </w:r>
          </w:p>
        </w:tc>
        <w:tc>
          <w:tcPr>
            <w:tcW w:w="851" w:type="dxa"/>
          </w:tcPr>
          <w:p w14:paraId="435F78CB" w14:textId="77777777" w:rsidR="00E021D5" w:rsidRDefault="00E021D5" w:rsidP="00E021D5">
            <w:pPr>
              <w:pStyle w:val="TableParagraph"/>
              <w:ind w:left="213" w:right="186"/>
              <w:rPr>
                <w:sz w:val="16"/>
              </w:rPr>
            </w:pPr>
            <w:r>
              <w:rPr>
                <w:w w:val="110"/>
                <w:sz w:val="16"/>
              </w:rPr>
              <w:t>1280</w:t>
            </w:r>
          </w:p>
        </w:tc>
        <w:tc>
          <w:tcPr>
            <w:tcW w:w="425" w:type="dxa"/>
          </w:tcPr>
          <w:p w14:paraId="40A9E1A2" w14:textId="77777777" w:rsidR="00E021D5" w:rsidRDefault="00E021D5" w:rsidP="00E021D5">
            <w:pPr>
              <w:pStyle w:val="TableParagraph"/>
              <w:ind w:left="28"/>
              <w:rPr>
                <w:sz w:val="16"/>
              </w:rPr>
            </w:pPr>
            <w:r>
              <w:rPr>
                <w:w w:val="111"/>
                <w:sz w:val="16"/>
              </w:rPr>
              <w:t>5</w:t>
            </w:r>
          </w:p>
        </w:tc>
        <w:tc>
          <w:tcPr>
            <w:tcW w:w="850" w:type="dxa"/>
          </w:tcPr>
          <w:p w14:paraId="5041CE2E" w14:textId="77777777" w:rsidR="00E021D5" w:rsidRDefault="00E021D5" w:rsidP="00E021D5">
            <w:pPr>
              <w:pStyle w:val="TableParagraph"/>
              <w:ind w:left="246" w:right="223"/>
              <w:rPr>
                <w:sz w:val="16"/>
              </w:rPr>
            </w:pPr>
            <w:r>
              <w:rPr>
                <w:w w:val="110"/>
                <w:sz w:val="16"/>
              </w:rPr>
              <w:t>750</w:t>
            </w:r>
          </w:p>
        </w:tc>
        <w:tc>
          <w:tcPr>
            <w:tcW w:w="567" w:type="dxa"/>
          </w:tcPr>
          <w:p w14:paraId="078F9BBF" w14:textId="77777777" w:rsidR="00E021D5" w:rsidRDefault="00E021D5" w:rsidP="00E021D5">
            <w:pPr>
              <w:pStyle w:val="TableParagraph"/>
              <w:ind w:right="228"/>
              <w:jc w:val="right"/>
              <w:rPr>
                <w:sz w:val="16"/>
              </w:rPr>
            </w:pPr>
            <w:r>
              <w:rPr>
                <w:w w:val="111"/>
                <w:sz w:val="16"/>
              </w:rPr>
              <w:t>2</w:t>
            </w:r>
          </w:p>
        </w:tc>
        <w:tc>
          <w:tcPr>
            <w:tcW w:w="567" w:type="dxa"/>
          </w:tcPr>
          <w:p w14:paraId="2B56AA7B" w14:textId="77777777" w:rsidR="00E021D5" w:rsidRDefault="00E021D5" w:rsidP="00E021D5">
            <w:pPr>
              <w:pStyle w:val="TableParagraph"/>
              <w:ind w:left="180"/>
              <w:jc w:val="left"/>
              <w:rPr>
                <w:sz w:val="16"/>
              </w:rPr>
            </w:pPr>
            <w:r>
              <w:rPr>
                <w:w w:val="110"/>
                <w:sz w:val="16"/>
              </w:rPr>
              <w:t>125</w:t>
            </w:r>
          </w:p>
        </w:tc>
        <w:tc>
          <w:tcPr>
            <w:tcW w:w="567" w:type="dxa"/>
          </w:tcPr>
          <w:p w14:paraId="36D6FE16" w14:textId="77777777" w:rsidR="00E021D5" w:rsidRDefault="00E021D5" w:rsidP="00E021D5">
            <w:pPr>
              <w:pStyle w:val="TableParagraph"/>
              <w:ind w:left="21"/>
              <w:rPr>
                <w:sz w:val="16"/>
              </w:rPr>
            </w:pPr>
            <w:r>
              <w:rPr>
                <w:w w:val="111"/>
                <w:sz w:val="16"/>
              </w:rPr>
              <w:t>2</w:t>
            </w:r>
          </w:p>
        </w:tc>
        <w:tc>
          <w:tcPr>
            <w:tcW w:w="567" w:type="dxa"/>
          </w:tcPr>
          <w:p w14:paraId="70DE5DD1" w14:textId="77777777" w:rsidR="00E021D5" w:rsidRDefault="00E021D5" w:rsidP="00E021D5">
            <w:pPr>
              <w:pStyle w:val="TableParagraph"/>
              <w:ind w:left="110" w:right="79"/>
              <w:rPr>
                <w:sz w:val="16"/>
              </w:rPr>
            </w:pPr>
            <w:r>
              <w:rPr>
                <w:w w:val="110"/>
                <w:sz w:val="16"/>
              </w:rPr>
              <w:t>125</w:t>
            </w:r>
          </w:p>
        </w:tc>
        <w:tc>
          <w:tcPr>
            <w:tcW w:w="709" w:type="dxa"/>
          </w:tcPr>
          <w:p w14:paraId="1DC2143D" w14:textId="77777777" w:rsidR="00E021D5" w:rsidRDefault="00E021D5" w:rsidP="00E021D5">
            <w:pPr>
              <w:pStyle w:val="TableParagraph"/>
              <w:ind w:left="36"/>
              <w:rPr>
                <w:sz w:val="16"/>
              </w:rPr>
            </w:pPr>
            <w:r>
              <w:rPr>
                <w:w w:val="111"/>
                <w:sz w:val="16"/>
              </w:rPr>
              <w:t>3</w:t>
            </w:r>
          </w:p>
        </w:tc>
        <w:tc>
          <w:tcPr>
            <w:tcW w:w="567" w:type="dxa"/>
          </w:tcPr>
          <w:p w14:paraId="398F1EA2" w14:textId="77777777" w:rsidR="00E021D5" w:rsidRDefault="00E021D5" w:rsidP="00E021D5">
            <w:pPr>
              <w:pStyle w:val="TableParagraph"/>
              <w:ind w:left="179"/>
              <w:jc w:val="left"/>
              <w:rPr>
                <w:sz w:val="16"/>
              </w:rPr>
            </w:pPr>
            <w:r>
              <w:rPr>
                <w:w w:val="110"/>
                <w:sz w:val="16"/>
              </w:rPr>
              <w:t>150</w:t>
            </w:r>
          </w:p>
        </w:tc>
        <w:tc>
          <w:tcPr>
            <w:tcW w:w="567" w:type="dxa"/>
          </w:tcPr>
          <w:p w14:paraId="429708B7" w14:textId="77777777" w:rsidR="00E021D5" w:rsidRDefault="00E021D5" w:rsidP="00E021D5">
            <w:pPr>
              <w:pStyle w:val="TableParagraph"/>
              <w:ind w:left="32"/>
              <w:rPr>
                <w:sz w:val="16"/>
              </w:rPr>
            </w:pPr>
            <w:r>
              <w:rPr>
                <w:w w:val="111"/>
                <w:sz w:val="16"/>
              </w:rPr>
              <w:t>2</w:t>
            </w:r>
          </w:p>
        </w:tc>
        <w:tc>
          <w:tcPr>
            <w:tcW w:w="709" w:type="dxa"/>
          </w:tcPr>
          <w:p w14:paraId="3736227B" w14:textId="77777777" w:rsidR="00E021D5" w:rsidRDefault="00E021D5" w:rsidP="00E021D5">
            <w:pPr>
              <w:pStyle w:val="TableParagraph"/>
              <w:ind w:left="138" w:right="98"/>
              <w:rPr>
                <w:sz w:val="16"/>
              </w:rPr>
            </w:pPr>
            <w:r>
              <w:rPr>
                <w:w w:val="110"/>
                <w:sz w:val="16"/>
              </w:rPr>
              <w:t>75</w:t>
            </w:r>
          </w:p>
        </w:tc>
        <w:tc>
          <w:tcPr>
            <w:tcW w:w="425" w:type="dxa"/>
          </w:tcPr>
          <w:p w14:paraId="32D5A5E5" w14:textId="77777777" w:rsidR="00E021D5" w:rsidRDefault="00E021D5" w:rsidP="00E021D5">
            <w:pPr>
              <w:pStyle w:val="TableParagraph"/>
              <w:ind w:left="37"/>
              <w:rPr>
                <w:sz w:val="16"/>
              </w:rPr>
            </w:pPr>
            <w:r>
              <w:rPr>
                <w:w w:val="111"/>
                <w:sz w:val="16"/>
              </w:rPr>
              <w:t>2</w:t>
            </w:r>
          </w:p>
        </w:tc>
        <w:tc>
          <w:tcPr>
            <w:tcW w:w="709" w:type="dxa"/>
          </w:tcPr>
          <w:p w14:paraId="494A1A88" w14:textId="77777777" w:rsidR="00E021D5" w:rsidRDefault="00E021D5" w:rsidP="00E021D5">
            <w:pPr>
              <w:pStyle w:val="TableParagraph"/>
              <w:ind w:left="172" w:right="132"/>
              <w:rPr>
                <w:sz w:val="16"/>
              </w:rPr>
            </w:pPr>
            <w:r>
              <w:rPr>
                <w:w w:val="110"/>
                <w:sz w:val="16"/>
              </w:rPr>
              <w:t>25</w:t>
            </w:r>
          </w:p>
        </w:tc>
        <w:tc>
          <w:tcPr>
            <w:tcW w:w="283" w:type="dxa"/>
          </w:tcPr>
          <w:p w14:paraId="3AE8B32A" w14:textId="77777777" w:rsidR="00E021D5" w:rsidRDefault="00E021D5" w:rsidP="00E021D5">
            <w:pPr>
              <w:pStyle w:val="TableParagraph"/>
              <w:ind w:left="49"/>
              <w:rPr>
                <w:sz w:val="16"/>
              </w:rPr>
            </w:pPr>
            <w:r>
              <w:rPr>
                <w:w w:val="111"/>
                <w:sz w:val="16"/>
              </w:rPr>
              <w:t>1</w:t>
            </w:r>
          </w:p>
        </w:tc>
        <w:tc>
          <w:tcPr>
            <w:tcW w:w="851" w:type="dxa"/>
          </w:tcPr>
          <w:p w14:paraId="0C2E3158" w14:textId="77777777" w:rsidR="00E021D5" w:rsidRDefault="00E021D5" w:rsidP="00E021D5">
            <w:pPr>
              <w:pStyle w:val="TableParagraph"/>
              <w:ind w:left="183" w:right="152"/>
              <w:rPr>
                <w:sz w:val="16"/>
              </w:rPr>
            </w:pPr>
            <w:r>
              <w:rPr>
                <w:w w:val="110"/>
                <w:sz w:val="16"/>
              </w:rPr>
              <w:t>20</w:t>
            </w:r>
          </w:p>
        </w:tc>
        <w:tc>
          <w:tcPr>
            <w:tcW w:w="425" w:type="dxa"/>
          </w:tcPr>
          <w:p w14:paraId="6327C3B3" w14:textId="77777777" w:rsidR="00E021D5" w:rsidRDefault="00E021D5" w:rsidP="00E021D5">
            <w:pPr>
              <w:pStyle w:val="TableParagraph"/>
              <w:ind w:left="36"/>
              <w:rPr>
                <w:sz w:val="16"/>
              </w:rPr>
            </w:pPr>
            <w:r>
              <w:rPr>
                <w:w w:val="111"/>
                <w:sz w:val="16"/>
              </w:rPr>
              <w:t>1</w:t>
            </w:r>
          </w:p>
        </w:tc>
        <w:tc>
          <w:tcPr>
            <w:tcW w:w="567" w:type="dxa"/>
          </w:tcPr>
          <w:p w14:paraId="078B95DA" w14:textId="77777777" w:rsidR="00E021D5" w:rsidRDefault="00E021D5" w:rsidP="00E021D5">
            <w:pPr>
              <w:pStyle w:val="TableParagraph"/>
              <w:ind w:left="50"/>
              <w:rPr>
                <w:sz w:val="16"/>
              </w:rPr>
            </w:pPr>
            <w:r>
              <w:rPr>
                <w:w w:val="111"/>
                <w:sz w:val="16"/>
              </w:rPr>
              <w:t>5</w:t>
            </w:r>
          </w:p>
        </w:tc>
        <w:tc>
          <w:tcPr>
            <w:tcW w:w="425" w:type="dxa"/>
          </w:tcPr>
          <w:p w14:paraId="11008E49" w14:textId="77777777" w:rsidR="00E021D5" w:rsidRDefault="00E021D5" w:rsidP="00E021D5">
            <w:pPr>
              <w:pStyle w:val="TableParagraph"/>
              <w:ind w:left="208"/>
              <w:jc w:val="left"/>
              <w:rPr>
                <w:sz w:val="16"/>
              </w:rPr>
            </w:pPr>
            <w:r>
              <w:rPr>
                <w:w w:val="111"/>
                <w:sz w:val="16"/>
              </w:rPr>
              <w:t>1</w:t>
            </w:r>
          </w:p>
        </w:tc>
        <w:tc>
          <w:tcPr>
            <w:tcW w:w="567" w:type="dxa"/>
          </w:tcPr>
          <w:p w14:paraId="5D5F41F0" w14:textId="77777777" w:rsidR="00E021D5" w:rsidRDefault="00E021D5" w:rsidP="00E021D5">
            <w:pPr>
              <w:pStyle w:val="TableParagraph"/>
              <w:ind w:left="46"/>
              <w:rPr>
                <w:sz w:val="16"/>
              </w:rPr>
            </w:pPr>
            <w:r>
              <w:rPr>
                <w:w w:val="111"/>
                <w:sz w:val="16"/>
              </w:rPr>
              <w:t>5</w:t>
            </w:r>
          </w:p>
        </w:tc>
      </w:tr>
      <w:tr w:rsidR="00E021D5" w14:paraId="174B94D9"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447BF913" w14:textId="7ED16A66" w:rsidR="00E021D5" w:rsidRPr="00E51575" w:rsidRDefault="00E021D5" w:rsidP="00E021D5">
            <w:pPr>
              <w:pStyle w:val="TableParagraph"/>
              <w:spacing w:before="35"/>
              <w:ind w:left="19"/>
              <w:rPr>
                <w:w w:val="111"/>
                <w:sz w:val="16"/>
              </w:rPr>
            </w:pPr>
            <w:r>
              <w:rPr>
                <w:w w:val="110"/>
                <w:sz w:val="16"/>
              </w:rPr>
              <w:t>16</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0F306E" w14:textId="408B43F2" w:rsidR="00E021D5" w:rsidRPr="00E51575" w:rsidRDefault="00E021D5" w:rsidP="00E021D5">
            <w:pPr>
              <w:pStyle w:val="TableParagraph"/>
              <w:ind w:left="115"/>
              <w:jc w:val="left"/>
              <w:rPr>
                <w:w w:val="115"/>
                <w:sz w:val="16"/>
              </w:rPr>
            </w:pPr>
            <w:r w:rsidRPr="00E51575">
              <w:rPr>
                <w:w w:val="115"/>
                <w:sz w:val="16"/>
              </w:rPr>
              <w:t>Pranata Komputer</w:t>
            </w:r>
            <w:r>
              <w:rPr>
                <w:w w:val="115"/>
                <w:sz w:val="16"/>
              </w:rPr>
              <w:t xml:space="preserve"> </w:t>
            </w:r>
            <w:r>
              <w:rPr>
                <w:spacing w:val="4"/>
                <w:w w:val="115"/>
                <w:sz w:val="16"/>
              </w:rPr>
              <w:t>Ahli</w:t>
            </w:r>
            <w:r w:rsidRPr="00E51575">
              <w:rPr>
                <w:w w:val="115"/>
                <w:sz w:val="16"/>
              </w:rPr>
              <w:t xml:space="preserve"> Pertama</w:t>
            </w:r>
          </w:p>
        </w:tc>
        <w:tc>
          <w:tcPr>
            <w:tcW w:w="850" w:type="dxa"/>
            <w:tcBorders>
              <w:top w:val="single" w:sz="4" w:space="0" w:color="000000"/>
              <w:left w:val="single" w:sz="4" w:space="0" w:color="000000"/>
              <w:bottom w:val="single" w:sz="4" w:space="0" w:color="000000"/>
              <w:right w:val="single" w:sz="4" w:space="0" w:color="000000"/>
            </w:tcBorders>
          </w:tcPr>
          <w:p w14:paraId="58C1E6B1" w14:textId="77777777" w:rsidR="00E021D5" w:rsidRPr="00E51575"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21BC025F" w14:textId="77777777" w:rsidR="00E021D5" w:rsidRPr="00E51575" w:rsidRDefault="00E021D5" w:rsidP="00E021D5">
            <w:pPr>
              <w:pStyle w:val="TableParagraph"/>
              <w:ind w:left="213" w:right="186"/>
              <w:rPr>
                <w:w w:val="110"/>
                <w:sz w:val="16"/>
              </w:rPr>
            </w:pPr>
            <w:r>
              <w:rPr>
                <w:w w:val="110"/>
                <w:sz w:val="16"/>
              </w:rPr>
              <w:t>1280</w:t>
            </w:r>
          </w:p>
        </w:tc>
        <w:tc>
          <w:tcPr>
            <w:tcW w:w="425" w:type="dxa"/>
            <w:tcBorders>
              <w:top w:val="single" w:sz="4" w:space="0" w:color="000000"/>
              <w:left w:val="single" w:sz="4" w:space="0" w:color="000000"/>
              <w:bottom w:val="single" w:sz="4" w:space="0" w:color="000000"/>
              <w:right w:val="single" w:sz="4" w:space="0" w:color="000000"/>
            </w:tcBorders>
          </w:tcPr>
          <w:p w14:paraId="44B3C9D5" w14:textId="77777777" w:rsidR="00E021D5" w:rsidRPr="00E51575" w:rsidRDefault="00E021D5" w:rsidP="00E021D5">
            <w:pPr>
              <w:pStyle w:val="TableParagraph"/>
              <w:ind w:left="28"/>
              <w:rPr>
                <w:w w:val="111"/>
                <w:sz w:val="16"/>
              </w:rPr>
            </w:pPr>
            <w:r>
              <w:rPr>
                <w:w w:val="111"/>
                <w:sz w:val="16"/>
              </w:rPr>
              <w:t>5</w:t>
            </w:r>
          </w:p>
        </w:tc>
        <w:tc>
          <w:tcPr>
            <w:tcW w:w="850" w:type="dxa"/>
            <w:tcBorders>
              <w:top w:val="single" w:sz="4" w:space="0" w:color="000000"/>
              <w:left w:val="single" w:sz="4" w:space="0" w:color="000000"/>
              <w:bottom w:val="single" w:sz="4" w:space="0" w:color="000000"/>
              <w:right w:val="single" w:sz="4" w:space="0" w:color="000000"/>
            </w:tcBorders>
          </w:tcPr>
          <w:p w14:paraId="4052C99E" w14:textId="77777777" w:rsidR="00E021D5" w:rsidRPr="00E51575" w:rsidRDefault="00E021D5" w:rsidP="00E021D5">
            <w:pPr>
              <w:pStyle w:val="TableParagraph"/>
              <w:ind w:left="246" w:right="223"/>
              <w:rPr>
                <w:w w:val="110"/>
                <w:sz w:val="16"/>
              </w:rPr>
            </w:pPr>
            <w:r>
              <w:rPr>
                <w:w w:val="110"/>
                <w:sz w:val="16"/>
              </w:rPr>
              <w:t>750</w:t>
            </w:r>
          </w:p>
        </w:tc>
        <w:tc>
          <w:tcPr>
            <w:tcW w:w="567" w:type="dxa"/>
            <w:tcBorders>
              <w:top w:val="single" w:sz="4" w:space="0" w:color="000000"/>
              <w:left w:val="single" w:sz="4" w:space="0" w:color="000000"/>
              <w:bottom w:val="single" w:sz="4" w:space="0" w:color="000000"/>
              <w:right w:val="single" w:sz="4" w:space="0" w:color="000000"/>
            </w:tcBorders>
          </w:tcPr>
          <w:p w14:paraId="430D990D" w14:textId="77777777" w:rsidR="00E021D5" w:rsidRPr="00E51575"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7BB55BB7" w14:textId="77777777" w:rsidR="00E021D5" w:rsidRPr="00E51575"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778C6D12"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61413377"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1D6033AD" w14:textId="77777777" w:rsidR="00E021D5" w:rsidRPr="00E51575"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0EAB265A" w14:textId="77777777" w:rsidR="00E021D5" w:rsidRPr="00E51575"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56EB0E81"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12985377"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78C6C595"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C96DEA9"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42E8EB36"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7C944D28"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6060EFDD"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1DEE6B4"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5F452CB4"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7BD0E0C3" w14:textId="77777777" w:rsidR="00E021D5" w:rsidRPr="00E51575" w:rsidRDefault="00E021D5" w:rsidP="00E021D5">
            <w:pPr>
              <w:pStyle w:val="TableParagraph"/>
              <w:ind w:left="46"/>
              <w:rPr>
                <w:w w:val="111"/>
                <w:sz w:val="16"/>
              </w:rPr>
            </w:pPr>
            <w:r>
              <w:rPr>
                <w:w w:val="111"/>
                <w:sz w:val="16"/>
              </w:rPr>
              <w:t>5</w:t>
            </w:r>
          </w:p>
        </w:tc>
      </w:tr>
      <w:tr w:rsidR="00E021D5" w14:paraId="2BBC63C6"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499A13FC" w14:textId="6AD0357F" w:rsidR="00E021D5" w:rsidRPr="00E51575" w:rsidRDefault="00E021D5" w:rsidP="00E021D5">
            <w:pPr>
              <w:pStyle w:val="TableParagraph"/>
              <w:spacing w:before="35"/>
              <w:ind w:left="19"/>
              <w:rPr>
                <w:w w:val="111"/>
                <w:sz w:val="16"/>
              </w:rPr>
            </w:pPr>
            <w:r>
              <w:rPr>
                <w:w w:val="110"/>
                <w:sz w:val="16"/>
              </w:rPr>
              <w:t>17</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FD8B81" w14:textId="7EE79CED" w:rsidR="00E021D5" w:rsidRPr="00E51575" w:rsidRDefault="00E021D5" w:rsidP="00E021D5">
            <w:pPr>
              <w:pStyle w:val="TableParagraph"/>
              <w:ind w:left="115"/>
              <w:jc w:val="left"/>
              <w:rPr>
                <w:w w:val="115"/>
                <w:sz w:val="16"/>
              </w:rPr>
            </w:pPr>
            <w:r w:rsidRPr="00E51575">
              <w:rPr>
                <w:w w:val="115"/>
                <w:sz w:val="16"/>
              </w:rPr>
              <w:t>Perencana</w:t>
            </w:r>
            <w:r>
              <w:rPr>
                <w:w w:val="115"/>
                <w:sz w:val="16"/>
              </w:rPr>
              <w:t xml:space="preserve"> </w:t>
            </w:r>
            <w:r>
              <w:rPr>
                <w:spacing w:val="4"/>
                <w:w w:val="115"/>
                <w:sz w:val="16"/>
              </w:rPr>
              <w:t>Ahli</w:t>
            </w:r>
            <w:r w:rsidRPr="00E51575">
              <w:rPr>
                <w:w w:val="115"/>
                <w:sz w:val="16"/>
              </w:rPr>
              <w:t xml:space="preserve"> Pertama</w:t>
            </w:r>
            <w:r>
              <w:rPr>
                <w:w w:val="115"/>
                <w:sz w:val="16"/>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DDAF5A" w14:textId="77777777" w:rsidR="00E021D5" w:rsidRPr="00E51575"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4E9CE137" w14:textId="77777777" w:rsidR="00E021D5" w:rsidRPr="00E51575" w:rsidRDefault="00E021D5" w:rsidP="00E021D5">
            <w:pPr>
              <w:pStyle w:val="TableParagraph"/>
              <w:ind w:left="213" w:right="186"/>
              <w:rPr>
                <w:w w:val="110"/>
                <w:sz w:val="16"/>
              </w:rPr>
            </w:pPr>
            <w:r>
              <w:rPr>
                <w:w w:val="110"/>
                <w:sz w:val="16"/>
              </w:rPr>
              <w:t>1280</w:t>
            </w:r>
          </w:p>
        </w:tc>
        <w:tc>
          <w:tcPr>
            <w:tcW w:w="425" w:type="dxa"/>
            <w:tcBorders>
              <w:top w:val="single" w:sz="4" w:space="0" w:color="000000"/>
              <w:left w:val="single" w:sz="4" w:space="0" w:color="000000"/>
              <w:bottom w:val="single" w:sz="4" w:space="0" w:color="000000"/>
              <w:right w:val="single" w:sz="4" w:space="0" w:color="000000"/>
            </w:tcBorders>
          </w:tcPr>
          <w:p w14:paraId="7378ECCB" w14:textId="77777777" w:rsidR="00E021D5" w:rsidRPr="00E51575" w:rsidRDefault="00E021D5" w:rsidP="00E021D5">
            <w:pPr>
              <w:pStyle w:val="TableParagraph"/>
              <w:ind w:left="28"/>
              <w:rPr>
                <w:w w:val="111"/>
                <w:sz w:val="16"/>
              </w:rPr>
            </w:pPr>
            <w:r>
              <w:rPr>
                <w:w w:val="111"/>
                <w:sz w:val="16"/>
              </w:rPr>
              <w:t>5</w:t>
            </w:r>
          </w:p>
        </w:tc>
        <w:tc>
          <w:tcPr>
            <w:tcW w:w="850" w:type="dxa"/>
            <w:tcBorders>
              <w:top w:val="single" w:sz="4" w:space="0" w:color="000000"/>
              <w:left w:val="single" w:sz="4" w:space="0" w:color="000000"/>
              <w:bottom w:val="single" w:sz="4" w:space="0" w:color="000000"/>
              <w:right w:val="single" w:sz="4" w:space="0" w:color="000000"/>
            </w:tcBorders>
          </w:tcPr>
          <w:p w14:paraId="01212495" w14:textId="77777777" w:rsidR="00E021D5" w:rsidRPr="00E51575" w:rsidRDefault="00E021D5" w:rsidP="00E021D5">
            <w:pPr>
              <w:pStyle w:val="TableParagraph"/>
              <w:ind w:left="246" w:right="223"/>
              <w:rPr>
                <w:w w:val="110"/>
                <w:sz w:val="16"/>
              </w:rPr>
            </w:pPr>
            <w:r>
              <w:rPr>
                <w:w w:val="110"/>
                <w:sz w:val="16"/>
              </w:rPr>
              <w:t>750</w:t>
            </w:r>
          </w:p>
        </w:tc>
        <w:tc>
          <w:tcPr>
            <w:tcW w:w="567" w:type="dxa"/>
            <w:tcBorders>
              <w:top w:val="single" w:sz="4" w:space="0" w:color="000000"/>
              <w:left w:val="single" w:sz="4" w:space="0" w:color="000000"/>
              <w:bottom w:val="single" w:sz="4" w:space="0" w:color="000000"/>
              <w:right w:val="single" w:sz="4" w:space="0" w:color="000000"/>
            </w:tcBorders>
          </w:tcPr>
          <w:p w14:paraId="6F850CEB" w14:textId="77777777" w:rsidR="00E021D5" w:rsidRPr="00E51575"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5E4D7454" w14:textId="77777777" w:rsidR="00E021D5" w:rsidRPr="00E51575"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5C74A18A"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016621F9"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46320414" w14:textId="77777777" w:rsidR="00E021D5" w:rsidRPr="00E51575"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07D35D12" w14:textId="77777777" w:rsidR="00E021D5" w:rsidRPr="00E51575"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52A62666"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4B1BECFF"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095FD998"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3D2B3F5C"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3F2A8D88"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5E845D77"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17028DE0"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8099693"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02E27B32"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459CCEF5" w14:textId="77777777" w:rsidR="00E021D5" w:rsidRPr="00E51575" w:rsidRDefault="00E021D5" w:rsidP="00E021D5">
            <w:pPr>
              <w:pStyle w:val="TableParagraph"/>
              <w:ind w:left="46"/>
              <w:rPr>
                <w:w w:val="111"/>
                <w:sz w:val="16"/>
              </w:rPr>
            </w:pPr>
            <w:r>
              <w:rPr>
                <w:w w:val="111"/>
                <w:sz w:val="16"/>
              </w:rPr>
              <w:t>5</w:t>
            </w:r>
          </w:p>
        </w:tc>
      </w:tr>
      <w:tr w:rsidR="00E021D5" w14:paraId="474B9246"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754C7A71" w14:textId="55764C90" w:rsidR="00E021D5" w:rsidRPr="00E51575" w:rsidRDefault="00E021D5" w:rsidP="00E021D5">
            <w:pPr>
              <w:pStyle w:val="TableParagraph"/>
              <w:spacing w:before="35"/>
              <w:ind w:left="19"/>
              <w:rPr>
                <w:w w:val="111"/>
                <w:sz w:val="16"/>
              </w:rPr>
            </w:pPr>
            <w:r>
              <w:rPr>
                <w:w w:val="110"/>
                <w:sz w:val="16"/>
              </w:rPr>
              <w:t>18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024740" w14:textId="77777777" w:rsidR="00E021D5" w:rsidRPr="00E51575" w:rsidRDefault="00E021D5" w:rsidP="00E021D5">
            <w:pPr>
              <w:pStyle w:val="TableParagraph"/>
              <w:ind w:left="115"/>
              <w:jc w:val="left"/>
              <w:rPr>
                <w:w w:val="115"/>
                <w:sz w:val="16"/>
              </w:rPr>
            </w:pPr>
            <w:r w:rsidRPr="00E51575">
              <w:rPr>
                <w:w w:val="115"/>
                <w:sz w:val="16"/>
              </w:rPr>
              <w:t>Pranata Komputer Penyelia</w:t>
            </w:r>
          </w:p>
        </w:tc>
        <w:tc>
          <w:tcPr>
            <w:tcW w:w="850" w:type="dxa"/>
            <w:tcBorders>
              <w:top w:val="single" w:sz="4" w:space="0" w:color="000000"/>
              <w:left w:val="single" w:sz="4" w:space="0" w:color="000000"/>
              <w:bottom w:val="single" w:sz="4" w:space="0" w:color="000000"/>
              <w:right w:val="single" w:sz="4" w:space="0" w:color="000000"/>
            </w:tcBorders>
          </w:tcPr>
          <w:p w14:paraId="7C742203" w14:textId="77777777" w:rsidR="00E021D5" w:rsidRPr="00423CCB"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0E49BD09" w14:textId="77777777" w:rsidR="00E021D5" w:rsidRPr="00423CCB" w:rsidRDefault="00E021D5" w:rsidP="00E021D5">
            <w:pPr>
              <w:pStyle w:val="TableParagraph"/>
              <w:ind w:left="213" w:right="186"/>
              <w:rPr>
                <w:w w:val="110"/>
                <w:sz w:val="16"/>
              </w:rPr>
            </w:pPr>
            <w:r>
              <w:rPr>
                <w:w w:val="110"/>
                <w:sz w:val="16"/>
              </w:rPr>
              <w:t>1230</w:t>
            </w:r>
          </w:p>
        </w:tc>
        <w:tc>
          <w:tcPr>
            <w:tcW w:w="425" w:type="dxa"/>
            <w:tcBorders>
              <w:top w:val="single" w:sz="4" w:space="0" w:color="000000"/>
              <w:left w:val="single" w:sz="4" w:space="0" w:color="000000"/>
              <w:bottom w:val="single" w:sz="4" w:space="0" w:color="000000"/>
              <w:right w:val="single" w:sz="4" w:space="0" w:color="000000"/>
            </w:tcBorders>
          </w:tcPr>
          <w:p w14:paraId="3DE5C422"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32A2193B"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0FAEADD9" w14:textId="77777777" w:rsidR="00E021D5" w:rsidRPr="00E51575" w:rsidRDefault="00E021D5" w:rsidP="00E021D5">
            <w:pPr>
              <w:pStyle w:val="TableParagraph"/>
              <w:ind w:right="228"/>
              <w:jc w:val="right"/>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3B502743" w14:textId="77777777" w:rsidR="00E021D5" w:rsidRPr="00E51575" w:rsidRDefault="00E021D5" w:rsidP="00E021D5">
            <w:pPr>
              <w:pStyle w:val="TableParagraph"/>
              <w:ind w:left="180"/>
              <w:jc w:val="left"/>
              <w:rPr>
                <w:w w:val="110"/>
                <w:sz w:val="16"/>
              </w:rPr>
            </w:pPr>
            <w:r>
              <w:rPr>
                <w:w w:val="110"/>
                <w:sz w:val="16"/>
              </w:rPr>
              <w:t>275</w:t>
            </w:r>
          </w:p>
        </w:tc>
        <w:tc>
          <w:tcPr>
            <w:tcW w:w="567" w:type="dxa"/>
            <w:tcBorders>
              <w:top w:val="single" w:sz="4" w:space="0" w:color="000000"/>
              <w:left w:val="single" w:sz="4" w:space="0" w:color="000000"/>
              <w:bottom w:val="single" w:sz="4" w:space="0" w:color="000000"/>
              <w:right w:val="single" w:sz="4" w:space="0" w:color="000000"/>
            </w:tcBorders>
          </w:tcPr>
          <w:p w14:paraId="0CFF0F7B"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3001A8DE"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4AB8158E" w14:textId="77777777" w:rsidR="00E021D5" w:rsidRPr="00E51575"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131FB850" w14:textId="77777777" w:rsidR="00E021D5" w:rsidRPr="00E51575"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42EE92BB"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557FD637"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2449E45C"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41CA51DF"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09B3B78D"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4E95400A"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4EC692BA"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2F7D445"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689727B7"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9DB90B8" w14:textId="77777777" w:rsidR="00E021D5" w:rsidRPr="00E51575" w:rsidRDefault="00E021D5" w:rsidP="00E021D5">
            <w:pPr>
              <w:pStyle w:val="TableParagraph"/>
              <w:ind w:left="46"/>
              <w:rPr>
                <w:w w:val="111"/>
                <w:sz w:val="16"/>
              </w:rPr>
            </w:pPr>
            <w:r>
              <w:rPr>
                <w:w w:val="111"/>
                <w:sz w:val="16"/>
              </w:rPr>
              <w:t>5</w:t>
            </w:r>
          </w:p>
        </w:tc>
      </w:tr>
      <w:tr w:rsidR="00E021D5" w14:paraId="4378FE70"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39376072" w14:textId="3802DF0A" w:rsidR="00E021D5" w:rsidRPr="00E51575" w:rsidRDefault="00E021D5" w:rsidP="00E021D5">
            <w:pPr>
              <w:pStyle w:val="TableParagraph"/>
              <w:spacing w:before="35"/>
              <w:ind w:left="19"/>
              <w:rPr>
                <w:w w:val="111"/>
                <w:sz w:val="16"/>
              </w:rPr>
            </w:pPr>
            <w:r>
              <w:rPr>
                <w:w w:val="110"/>
                <w:sz w:val="16"/>
              </w:rPr>
              <w:t>19</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7BC72A" w14:textId="375574B3" w:rsidR="00E021D5" w:rsidRPr="00E51575" w:rsidRDefault="00E021D5" w:rsidP="00E021D5">
            <w:pPr>
              <w:pStyle w:val="TableParagraph"/>
              <w:ind w:left="115"/>
              <w:jc w:val="left"/>
              <w:rPr>
                <w:w w:val="115"/>
                <w:sz w:val="16"/>
              </w:rPr>
            </w:pPr>
            <w:r w:rsidRPr="00E51575">
              <w:rPr>
                <w:w w:val="115"/>
                <w:sz w:val="16"/>
              </w:rPr>
              <w:t>Analis Kebijakan</w:t>
            </w:r>
            <w:r>
              <w:rPr>
                <w:w w:val="115"/>
                <w:sz w:val="16"/>
              </w:rPr>
              <w:t xml:space="preserve"> </w:t>
            </w:r>
            <w:r>
              <w:rPr>
                <w:spacing w:val="4"/>
                <w:w w:val="115"/>
                <w:sz w:val="16"/>
              </w:rPr>
              <w:t>Ahli</w:t>
            </w:r>
            <w:r w:rsidRPr="00E51575">
              <w:rPr>
                <w:w w:val="115"/>
                <w:sz w:val="16"/>
              </w:rPr>
              <w:t xml:space="preserve"> Pertama</w:t>
            </w:r>
          </w:p>
        </w:tc>
        <w:tc>
          <w:tcPr>
            <w:tcW w:w="850" w:type="dxa"/>
            <w:tcBorders>
              <w:top w:val="single" w:sz="4" w:space="0" w:color="000000"/>
              <w:left w:val="single" w:sz="4" w:space="0" w:color="000000"/>
              <w:bottom w:val="single" w:sz="4" w:space="0" w:color="000000"/>
              <w:right w:val="single" w:sz="4" w:space="0" w:color="000000"/>
            </w:tcBorders>
          </w:tcPr>
          <w:p w14:paraId="53945040" w14:textId="77777777" w:rsidR="00E021D5" w:rsidRPr="00883BEA"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7BD797B7" w14:textId="77777777" w:rsidR="00E021D5" w:rsidRPr="006148C0" w:rsidRDefault="00E021D5" w:rsidP="00E021D5">
            <w:pPr>
              <w:pStyle w:val="TableParagraph"/>
              <w:ind w:left="213" w:right="186"/>
              <w:rPr>
                <w:w w:val="110"/>
                <w:sz w:val="16"/>
              </w:rPr>
            </w:pPr>
            <w:r>
              <w:rPr>
                <w:w w:val="110"/>
                <w:sz w:val="16"/>
              </w:rPr>
              <w:t>1280</w:t>
            </w:r>
          </w:p>
        </w:tc>
        <w:tc>
          <w:tcPr>
            <w:tcW w:w="425" w:type="dxa"/>
            <w:tcBorders>
              <w:top w:val="single" w:sz="4" w:space="0" w:color="000000"/>
              <w:left w:val="single" w:sz="4" w:space="0" w:color="000000"/>
              <w:bottom w:val="single" w:sz="4" w:space="0" w:color="000000"/>
              <w:right w:val="single" w:sz="4" w:space="0" w:color="000000"/>
            </w:tcBorders>
          </w:tcPr>
          <w:p w14:paraId="18E439F9" w14:textId="77777777" w:rsidR="00E021D5" w:rsidRPr="006148C0" w:rsidRDefault="00E021D5" w:rsidP="00E021D5">
            <w:pPr>
              <w:pStyle w:val="TableParagraph"/>
              <w:ind w:left="28"/>
              <w:rPr>
                <w:w w:val="111"/>
                <w:sz w:val="16"/>
              </w:rPr>
            </w:pPr>
            <w:r>
              <w:rPr>
                <w:w w:val="111"/>
                <w:sz w:val="16"/>
              </w:rPr>
              <w:t>5</w:t>
            </w:r>
          </w:p>
        </w:tc>
        <w:tc>
          <w:tcPr>
            <w:tcW w:w="850" w:type="dxa"/>
            <w:tcBorders>
              <w:top w:val="single" w:sz="4" w:space="0" w:color="000000"/>
              <w:left w:val="single" w:sz="4" w:space="0" w:color="000000"/>
              <w:bottom w:val="single" w:sz="4" w:space="0" w:color="000000"/>
              <w:right w:val="single" w:sz="4" w:space="0" w:color="000000"/>
            </w:tcBorders>
          </w:tcPr>
          <w:p w14:paraId="0690CDEB" w14:textId="77777777" w:rsidR="00E021D5" w:rsidRPr="006148C0" w:rsidRDefault="00E021D5" w:rsidP="00E021D5">
            <w:pPr>
              <w:pStyle w:val="TableParagraph"/>
              <w:ind w:left="246" w:right="223"/>
              <w:rPr>
                <w:w w:val="110"/>
                <w:sz w:val="16"/>
              </w:rPr>
            </w:pPr>
            <w:r>
              <w:rPr>
                <w:w w:val="110"/>
                <w:sz w:val="16"/>
              </w:rPr>
              <w:t>750</w:t>
            </w:r>
          </w:p>
        </w:tc>
        <w:tc>
          <w:tcPr>
            <w:tcW w:w="567" w:type="dxa"/>
            <w:tcBorders>
              <w:top w:val="single" w:sz="4" w:space="0" w:color="000000"/>
              <w:left w:val="single" w:sz="4" w:space="0" w:color="000000"/>
              <w:bottom w:val="single" w:sz="4" w:space="0" w:color="000000"/>
              <w:right w:val="single" w:sz="4" w:space="0" w:color="000000"/>
            </w:tcBorders>
          </w:tcPr>
          <w:p w14:paraId="7C385648" w14:textId="77777777" w:rsidR="00E021D5" w:rsidRPr="006148C0"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185304EA" w14:textId="77777777" w:rsidR="00E021D5" w:rsidRPr="006148C0"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43F0491E" w14:textId="77777777" w:rsidR="00E021D5" w:rsidRPr="006148C0"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7431E201" w14:textId="77777777" w:rsidR="00E021D5" w:rsidRPr="006148C0"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38B845F6" w14:textId="77777777" w:rsidR="00E021D5" w:rsidRPr="006148C0"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1060C31D" w14:textId="77777777" w:rsidR="00E021D5" w:rsidRPr="006148C0"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6B29F3B8" w14:textId="77777777" w:rsidR="00E021D5" w:rsidRPr="006148C0"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4377BEEC" w14:textId="77777777" w:rsidR="00E021D5" w:rsidRPr="006148C0"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63E43EEC" w14:textId="77777777" w:rsidR="00E021D5" w:rsidRPr="006148C0"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464EBFBF" w14:textId="77777777" w:rsidR="00E021D5" w:rsidRPr="006148C0"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561EDE53" w14:textId="77777777" w:rsidR="00E021D5" w:rsidRPr="006148C0"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7943EB1E" w14:textId="77777777" w:rsidR="00E021D5" w:rsidRPr="006148C0"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3D9FDD5A" w14:textId="77777777" w:rsidR="00E021D5" w:rsidRPr="006148C0"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8FB9E7C" w14:textId="77777777" w:rsidR="00E021D5" w:rsidRPr="006148C0"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27FBDE41" w14:textId="77777777" w:rsidR="00E021D5" w:rsidRPr="006148C0"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48A29FA" w14:textId="77777777" w:rsidR="00E021D5" w:rsidRPr="006148C0" w:rsidRDefault="00E021D5" w:rsidP="00E021D5">
            <w:pPr>
              <w:pStyle w:val="TableParagraph"/>
              <w:ind w:left="46"/>
              <w:rPr>
                <w:w w:val="111"/>
                <w:sz w:val="16"/>
              </w:rPr>
            </w:pPr>
            <w:r>
              <w:rPr>
                <w:w w:val="111"/>
                <w:sz w:val="16"/>
              </w:rPr>
              <w:t>5</w:t>
            </w:r>
          </w:p>
        </w:tc>
      </w:tr>
      <w:tr w:rsidR="00E021D5" w14:paraId="42154B34"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13C5E562" w14:textId="06B7EA71" w:rsidR="00E021D5" w:rsidRPr="00E51575" w:rsidRDefault="00E021D5" w:rsidP="00E021D5">
            <w:pPr>
              <w:pStyle w:val="TableParagraph"/>
              <w:spacing w:before="35"/>
              <w:ind w:left="19"/>
              <w:rPr>
                <w:w w:val="111"/>
                <w:sz w:val="16"/>
              </w:rPr>
            </w:pPr>
            <w:r>
              <w:rPr>
                <w:w w:val="110"/>
                <w:sz w:val="16"/>
              </w:rPr>
              <w:t>31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FD9A26" w14:textId="71238316" w:rsidR="00E021D5" w:rsidRPr="00E51575" w:rsidRDefault="00E021D5" w:rsidP="00E021D5">
            <w:pPr>
              <w:pStyle w:val="TableParagraph"/>
              <w:ind w:left="115"/>
              <w:jc w:val="left"/>
              <w:rPr>
                <w:w w:val="115"/>
                <w:sz w:val="16"/>
              </w:rPr>
            </w:pPr>
            <w:r w:rsidRPr="00E51575">
              <w:rPr>
                <w:w w:val="115"/>
                <w:sz w:val="16"/>
              </w:rPr>
              <w:t xml:space="preserve">Analis Sumber Daya Manusia Aparatur </w:t>
            </w:r>
            <w:r>
              <w:rPr>
                <w:spacing w:val="4"/>
                <w:w w:val="115"/>
                <w:sz w:val="16"/>
              </w:rPr>
              <w:t>Ahli</w:t>
            </w:r>
            <w:r w:rsidRPr="00E51575">
              <w:rPr>
                <w:w w:val="115"/>
                <w:sz w:val="16"/>
              </w:rPr>
              <w:t xml:space="preserve"> Pertama</w:t>
            </w:r>
          </w:p>
        </w:tc>
        <w:tc>
          <w:tcPr>
            <w:tcW w:w="850" w:type="dxa"/>
            <w:tcBorders>
              <w:top w:val="single" w:sz="4" w:space="0" w:color="000000"/>
              <w:left w:val="single" w:sz="4" w:space="0" w:color="000000"/>
              <w:bottom w:val="single" w:sz="4" w:space="0" w:color="000000"/>
              <w:right w:val="single" w:sz="4" w:space="0" w:color="000000"/>
            </w:tcBorders>
          </w:tcPr>
          <w:p w14:paraId="010F6A77" w14:textId="77777777" w:rsidR="00E021D5" w:rsidRPr="00883BEA"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477415B8" w14:textId="77777777" w:rsidR="00E021D5" w:rsidRPr="006148C0" w:rsidRDefault="00E021D5" w:rsidP="00E021D5">
            <w:pPr>
              <w:pStyle w:val="TableParagraph"/>
              <w:ind w:left="213" w:right="186"/>
              <w:rPr>
                <w:w w:val="110"/>
                <w:sz w:val="16"/>
              </w:rPr>
            </w:pPr>
            <w:r>
              <w:rPr>
                <w:w w:val="110"/>
                <w:sz w:val="16"/>
              </w:rPr>
              <w:t>1280</w:t>
            </w:r>
          </w:p>
        </w:tc>
        <w:tc>
          <w:tcPr>
            <w:tcW w:w="425" w:type="dxa"/>
            <w:tcBorders>
              <w:top w:val="single" w:sz="4" w:space="0" w:color="000000"/>
              <w:left w:val="single" w:sz="4" w:space="0" w:color="000000"/>
              <w:bottom w:val="single" w:sz="4" w:space="0" w:color="000000"/>
              <w:right w:val="single" w:sz="4" w:space="0" w:color="000000"/>
            </w:tcBorders>
          </w:tcPr>
          <w:p w14:paraId="4B72206A" w14:textId="77777777" w:rsidR="00E021D5" w:rsidRPr="006148C0" w:rsidRDefault="00E021D5" w:rsidP="00E021D5">
            <w:pPr>
              <w:pStyle w:val="TableParagraph"/>
              <w:ind w:left="28"/>
              <w:rPr>
                <w:w w:val="111"/>
                <w:sz w:val="16"/>
              </w:rPr>
            </w:pPr>
            <w:r>
              <w:rPr>
                <w:w w:val="111"/>
                <w:sz w:val="16"/>
              </w:rPr>
              <w:t>5</w:t>
            </w:r>
          </w:p>
        </w:tc>
        <w:tc>
          <w:tcPr>
            <w:tcW w:w="850" w:type="dxa"/>
            <w:tcBorders>
              <w:top w:val="single" w:sz="4" w:space="0" w:color="000000"/>
              <w:left w:val="single" w:sz="4" w:space="0" w:color="000000"/>
              <w:bottom w:val="single" w:sz="4" w:space="0" w:color="000000"/>
              <w:right w:val="single" w:sz="4" w:space="0" w:color="000000"/>
            </w:tcBorders>
          </w:tcPr>
          <w:p w14:paraId="74526F60" w14:textId="77777777" w:rsidR="00E021D5" w:rsidRPr="006148C0" w:rsidRDefault="00E021D5" w:rsidP="00E021D5">
            <w:pPr>
              <w:pStyle w:val="TableParagraph"/>
              <w:ind w:left="246" w:right="223"/>
              <w:rPr>
                <w:w w:val="110"/>
                <w:sz w:val="16"/>
              </w:rPr>
            </w:pPr>
            <w:r>
              <w:rPr>
                <w:w w:val="110"/>
                <w:sz w:val="16"/>
              </w:rPr>
              <w:t>750</w:t>
            </w:r>
          </w:p>
        </w:tc>
        <w:tc>
          <w:tcPr>
            <w:tcW w:w="567" w:type="dxa"/>
            <w:tcBorders>
              <w:top w:val="single" w:sz="4" w:space="0" w:color="000000"/>
              <w:left w:val="single" w:sz="4" w:space="0" w:color="000000"/>
              <w:bottom w:val="single" w:sz="4" w:space="0" w:color="000000"/>
              <w:right w:val="single" w:sz="4" w:space="0" w:color="000000"/>
            </w:tcBorders>
          </w:tcPr>
          <w:p w14:paraId="1987B328" w14:textId="77777777" w:rsidR="00E021D5" w:rsidRPr="006148C0"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05F0D3FC" w14:textId="77777777" w:rsidR="00E021D5" w:rsidRPr="006148C0"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030124D8" w14:textId="77777777" w:rsidR="00E021D5" w:rsidRPr="006148C0"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5DEF3215" w14:textId="77777777" w:rsidR="00E021D5" w:rsidRPr="006148C0"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3C6131A3" w14:textId="77777777" w:rsidR="00E021D5" w:rsidRPr="006148C0"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77BA1B2B" w14:textId="77777777" w:rsidR="00E021D5" w:rsidRPr="006148C0"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39B14279" w14:textId="77777777" w:rsidR="00E021D5" w:rsidRPr="006148C0"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604FED8D" w14:textId="77777777" w:rsidR="00E021D5" w:rsidRPr="006148C0"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75593301" w14:textId="77777777" w:rsidR="00E021D5" w:rsidRPr="006148C0"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A06A612" w14:textId="77777777" w:rsidR="00E021D5" w:rsidRPr="006148C0"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6C1DF25A" w14:textId="77777777" w:rsidR="00E021D5" w:rsidRPr="006148C0"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53E7639A" w14:textId="77777777" w:rsidR="00E021D5" w:rsidRPr="006148C0"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6EE4DCFD" w14:textId="77777777" w:rsidR="00E021D5" w:rsidRPr="006148C0"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CFED224" w14:textId="77777777" w:rsidR="00E021D5" w:rsidRPr="006148C0"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36D08F36" w14:textId="77777777" w:rsidR="00E021D5" w:rsidRPr="006148C0"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7A12E62D" w14:textId="77777777" w:rsidR="00E021D5" w:rsidRPr="006148C0" w:rsidRDefault="00E021D5" w:rsidP="00E021D5">
            <w:pPr>
              <w:pStyle w:val="TableParagraph"/>
              <w:ind w:left="46"/>
              <w:rPr>
                <w:w w:val="111"/>
                <w:sz w:val="16"/>
              </w:rPr>
            </w:pPr>
            <w:r>
              <w:rPr>
                <w:w w:val="111"/>
                <w:sz w:val="16"/>
              </w:rPr>
              <w:t>5</w:t>
            </w:r>
          </w:p>
        </w:tc>
      </w:tr>
      <w:tr w:rsidR="00E021D5" w14:paraId="6E227EF6"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45F2D14C" w14:textId="7C7BDED8" w:rsidR="00E021D5" w:rsidRPr="00E51575" w:rsidRDefault="00E021D5" w:rsidP="00E021D5">
            <w:pPr>
              <w:pStyle w:val="TableParagraph"/>
              <w:spacing w:before="35"/>
              <w:ind w:left="19"/>
              <w:rPr>
                <w:w w:val="111"/>
                <w:sz w:val="16"/>
              </w:rPr>
            </w:pPr>
            <w:r>
              <w:rPr>
                <w:w w:val="110"/>
                <w:sz w:val="16"/>
              </w:rPr>
              <w:t>32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542E6C" w14:textId="20DE9528" w:rsidR="00E021D5" w:rsidRPr="00E51575" w:rsidRDefault="00E021D5" w:rsidP="00E021D5">
            <w:pPr>
              <w:pStyle w:val="TableParagraph"/>
              <w:ind w:left="115"/>
              <w:jc w:val="left"/>
              <w:rPr>
                <w:w w:val="115"/>
                <w:sz w:val="16"/>
              </w:rPr>
            </w:pPr>
            <w:r w:rsidRPr="00E51575">
              <w:rPr>
                <w:w w:val="115"/>
                <w:sz w:val="16"/>
              </w:rPr>
              <w:t xml:space="preserve">Pranata Hubungan Masyarakat </w:t>
            </w:r>
            <w:r>
              <w:rPr>
                <w:spacing w:val="4"/>
                <w:w w:val="115"/>
                <w:sz w:val="16"/>
              </w:rPr>
              <w:t>Ahli</w:t>
            </w:r>
            <w:r w:rsidRPr="00E51575">
              <w:rPr>
                <w:w w:val="115"/>
                <w:sz w:val="16"/>
              </w:rPr>
              <w:t xml:space="preserve"> Pertama</w:t>
            </w:r>
          </w:p>
        </w:tc>
        <w:tc>
          <w:tcPr>
            <w:tcW w:w="850" w:type="dxa"/>
            <w:tcBorders>
              <w:top w:val="single" w:sz="4" w:space="0" w:color="000000"/>
              <w:left w:val="single" w:sz="4" w:space="0" w:color="000000"/>
              <w:bottom w:val="single" w:sz="4" w:space="0" w:color="000000"/>
              <w:right w:val="single" w:sz="4" w:space="0" w:color="000000"/>
            </w:tcBorders>
          </w:tcPr>
          <w:p w14:paraId="2B85A899" w14:textId="77777777" w:rsidR="00E021D5"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41A1B45F" w14:textId="77777777" w:rsidR="00E021D5" w:rsidRPr="006148C0" w:rsidRDefault="00E021D5" w:rsidP="00E021D5">
            <w:pPr>
              <w:pStyle w:val="TableParagraph"/>
              <w:ind w:left="213" w:right="186"/>
              <w:rPr>
                <w:w w:val="110"/>
                <w:sz w:val="16"/>
              </w:rPr>
            </w:pPr>
            <w:r>
              <w:rPr>
                <w:w w:val="110"/>
                <w:sz w:val="16"/>
              </w:rPr>
              <w:t>1280</w:t>
            </w:r>
          </w:p>
        </w:tc>
        <w:tc>
          <w:tcPr>
            <w:tcW w:w="425" w:type="dxa"/>
            <w:tcBorders>
              <w:top w:val="single" w:sz="4" w:space="0" w:color="000000"/>
              <w:left w:val="single" w:sz="4" w:space="0" w:color="000000"/>
              <w:bottom w:val="single" w:sz="4" w:space="0" w:color="000000"/>
              <w:right w:val="single" w:sz="4" w:space="0" w:color="000000"/>
            </w:tcBorders>
          </w:tcPr>
          <w:p w14:paraId="73918297" w14:textId="77777777" w:rsidR="00E021D5" w:rsidRPr="006148C0" w:rsidRDefault="00E021D5" w:rsidP="00E021D5">
            <w:pPr>
              <w:pStyle w:val="TableParagraph"/>
              <w:ind w:left="28"/>
              <w:rPr>
                <w:w w:val="111"/>
                <w:sz w:val="16"/>
              </w:rPr>
            </w:pPr>
            <w:r>
              <w:rPr>
                <w:w w:val="111"/>
                <w:sz w:val="16"/>
              </w:rPr>
              <w:t>5</w:t>
            </w:r>
          </w:p>
        </w:tc>
        <w:tc>
          <w:tcPr>
            <w:tcW w:w="850" w:type="dxa"/>
            <w:tcBorders>
              <w:top w:val="single" w:sz="4" w:space="0" w:color="000000"/>
              <w:left w:val="single" w:sz="4" w:space="0" w:color="000000"/>
              <w:bottom w:val="single" w:sz="4" w:space="0" w:color="000000"/>
              <w:right w:val="single" w:sz="4" w:space="0" w:color="000000"/>
            </w:tcBorders>
          </w:tcPr>
          <w:p w14:paraId="304BD225" w14:textId="77777777" w:rsidR="00E021D5" w:rsidRPr="006148C0" w:rsidRDefault="00E021D5" w:rsidP="00E021D5">
            <w:pPr>
              <w:pStyle w:val="TableParagraph"/>
              <w:ind w:left="246" w:right="223"/>
              <w:rPr>
                <w:w w:val="110"/>
                <w:sz w:val="16"/>
              </w:rPr>
            </w:pPr>
            <w:r>
              <w:rPr>
                <w:w w:val="110"/>
                <w:sz w:val="16"/>
              </w:rPr>
              <w:t>750</w:t>
            </w:r>
          </w:p>
        </w:tc>
        <w:tc>
          <w:tcPr>
            <w:tcW w:w="567" w:type="dxa"/>
            <w:tcBorders>
              <w:top w:val="single" w:sz="4" w:space="0" w:color="000000"/>
              <w:left w:val="single" w:sz="4" w:space="0" w:color="000000"/>
              <w:bottom w:val="single" w:sz="4" w:space="0" w:color="000000"/>
              <w:right w:val="single" w:sz="4" w:space="0" w:color="000000"/>
            </w:tcBorders>
          </w:tcPr>
          <w:p w14:paraId="67C98F82" w14:textId="77777777" w:rsidR="00E021D5" w:rsidRPr="006148C0"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3A9365AA" w14:textId="77777777" w:rsidR="00E021D5" w:rsidRPr="006148C0"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43AFF2C4" w14:textId="77777777" w:rsidR="00E021D5" w:rsidRPr="006148C0"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50011208" w14:textId="77777777" w:rsidR="00E021D5" w:rsidRPr="006148C0"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541DAC06" w14:textId="77777777" w:rsidR="00E021D5" w:rsidRPr="006148C0"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115D4A55" w14:textId="77777777" w:rsidR="00E021D5" w:rsidRPr="006148C0"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42F964CA" w14:textId="77777777" w:rsidR="00E021D5" w:rsidRPr="006148C0"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49C5EEA" w14:textId="77777777" w:rsidR="00E021D5" w:rsidRPr="006148C0"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2DF2266D" w14:textId="77777777" w:rsidR="00E021D5" w:rsidRPr="006148C0"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3DB90155" w14:textId="77777777" w:rsidR="00E021D5" w:rsidRPr="006148C0"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7D74FCA2" w14:textId="77777777" w:rsidR="00E021D5" w:rsidRPr="006148C0"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0C0CBC21" w14:textId="77777777" w:rsidR="00E021D5" w:rsidRPr="006148C0"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5F99F968" w14:textId="77777777" w:rsidR="00E021D5" w:rsidRPr="006148C0"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101E632" w14:textId="77777777" w:rsidR="00E021D5" w:rsidRPr="006148C0"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30E8D6B8" w14:textId="77777777" w:rsidR="00E021D5" w:rsidRPr="006148C0"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6F82206A" w14:textId="77777777" w:rsidR="00E021D5" w:rsidRPr="006148C0" w:rsidRDefault="00E021D5" w:rsidP="00E021D5">
            <w:pPr>
              <w:pStyle w:val="TableParagraph"/>
              <w:ind w:left="46"/>
              <w:rPr>
                <w:w w:val="111"/>
                <w:sz w:val="16"/>
              </w:rPr>
            </w:pPr>
            <w:r>
              <w:rPr>
                <w:w w:val="111"/>
                <w:sz w:val="16"/>
              </w:rPr>
              <w:t>5</w:t>
            </w:r>
          </w:p>
        </w:tc>
      </w:tr>
      <w:tr w:rsidR="00E021D5" w14:paraId="638CBD1E"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3C6D9855" w14:textId="08D6EAFF" w:rsidR="00E021D5" w:rsidRPr="00E51575" w:rsidRDefault="00E021D5" w:rsidP="00E021D5">
            <w:pPr>
              <w:pStyle w:val="TableParagraph"/>
              <w:spacing w:before="35"/>
              <w:ind w:left="19"/>
              <w:rPr>
                <w:w w:val="111"/>
                <w:sz w:val="16"/>
              </w:rPr>
            </w:pPr>
            <w:r>
              <w:rPr>
                <w:w w:val="110"/>
                <w:sz w:val="16"/>
              </w:rPr>
              <w:t>33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79BD2F" w14:textId="77777777" w:rsidR="00E021D5" w:rsidRPr="00E51575" w:rsidRDefault="00E021D5" w:rsidP="00E021D5">
            <w:pPr>
              <w:pStyle w:val="TableParagraph"/>
              <w:ind w:left="115"/>
              <w:jc w:val="left"/>
              <w:rPr>
                <w:w w:val="115"/>
                <w:sz w:val="16"/>
              </w:rPr>
            </w:pPr>
            <w:r w:rsidRPr="00E51575">
              <w:rPr>
                <w:w w:val="115"/>
                <w:sz w:val="16"/>
              </w:rPr>
              <w:t>Pranata Hubungan Masyarakat Penyelia</w:t>
            </w:r>
          </w:p>
        </w:tc>
        <w:tc>
          <w:tcPr>
            <w:tcW w:w="850" w:type="dxa"/>
            <w:tcBorders>
              <w:top w:val="single" w:sz="4" w:space="0" w:color="000000"/>
              <w:left w:val="single" w:sz="4" w:space="0" w:color="000000"/>
              <w:bottom w:val="single" w:sz="4" w:space="0" w:color="000000"/>
              <w:right w:val="single" w:sz="4" w:space="0" w:color="000000"/>
            </w:tcBorders>
          </w:tcPr>
          <w:p w14:paraId="005B98C8" w14:textId="77777777" w:rsidR="00E021D5" w:rsidRPr="00423CCB"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5500E8ED" w14:textId="77777777" w:rsidR="00E021D5" w:rsidRPr="00423CCB" w:rsidRDefault="00E021D5" w:rsidP="00E021D5">
            <w:pPr>
              <w:pStyle w:val="TableParagraph"/>
              <w:ind w:left="213" w:right="186"/>
              <w:rPr>
                <w:w w:val="110"/>
                <w:sz w:val="16"/>
              </w:rPr>
            </w:pPr>
            <w:r>
              <w:rPr>
                <w:w w:val="110"/>
                <w:sz w:val="16"/>
              </w:rPr>
              <w:t>1230</w:t>
            </w:r>
          </w:p>
        </w:tc>
        <w:tc>
          <w:tcPr>
            <w:tcW w:w="425" w:type="dxa"/>
            <w:tcBorders>
              <w:top w:val="single" w:sz="4" w:space="0" w:color="000000"/>
              <w:left w:val="single" w:sz="4" w:space="0" w:color="000000"/>
              <w:bottom w:val="single" w:sz="4" w:space="0" w:color="000000"/>
              <w:right w:val="single" w:sz="4" w:space="0" w:color="000000"/>
            </w:tcBorders>
          </w:tcPr>
          <w:p w14:paraId="1EF4B5C0"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2CED4CF6"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26AE346A" w14:textId="77777777" w:rsidR="00E021D5" w:rsidRPr="00E51575" w:rsidRDefault="00E021D5" w:rsidP="00E021D5">
            <w:pPr>
              <w:pStyle w:val="TableParagraph"/>
              <w:ind w:right="228"/>
              <w:jc w:val="right"/>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041D7F15" w14:textId="77777777" w:rsidR="00E021D5" w:rsidRPr="00E51575" w:rsidRDefault="00E021D5" w:rsidP="00E021D5">
            <w:pPr>
              <w:pStyle w:val="TableParagraph"/>
              <w:ind w:left="180"/>
              <w:jc w:val="left"/>
              <w:rPr>
                <w:w w:val="110"/>
                <w:sz w:val="16"/>
              </w:rPr>
            </w:pPr>
            <w:r>
              <w:rPr>
                <w:w w:val="110"/>
                <w:sz w:val="16"/>
              </w:rPr>
              <w:t>275</w:t>
            </w:r>
          </w:p>
        </w:tc>
        <w:tc>
          <w:tcPr>
            <w:tcW w:w="567" w:type="dxa"/>
            <w:tcBorders>
              <w:top w:val="single" w:sz="4" w:space="0" w:color="000000"/>
              <w:left w:val="single" w:sz="4" w:space="0" w:color="000000"/>
              <w:bottom w:val="single" w:sz="4" w:space="0" w:color="000000"/>
              <w:right w:val="single" w:sz="4" w:space="0" w:color="000000"/>
            </w:tcBorders>
          </w:tcPr>
          <w:p w14:paraId="7AA1016C"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0DC0804D"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2D06CB63" w14:textId="77777777" w:rsidR="00E021D5" w:rsidRPr="00E51575"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78B55E64" w14:textId="77777777" w:rsidR="00E021D5" w:rsidRPr="00E51575"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60F322D4"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6A8C0CA2"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19CD9917"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F76D2F4"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0C87E569"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5478AFE8"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35012B0D"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8DD6E6A"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31E18012"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2FB08C8" w14:textId="77777777" w:rsidR="00E021D5" w:rsidRPr="00E51575" w:rsidRDefault="00E021D5" w:rsidP="00E021D5">
            <w:pPr>
              <w:pStyle w:val="TableParagraph"/>
              <w:ind w:left="46"/>
              <w:rPr>
                <w:w w:val="111"/>
                <w:sz w:val="16"/>
              </w:rPr>
            </w:pPr>
            <w:r>
              <w:rPr>
                <w:w w:val="111"/>
                <w:sz w:val="16"/>
              </w:rPr>
              <w:t>5</w:t>
            </w:r>
          </w:p>
        </w:tc>
      </w:tr>
      <w:tr w:rsidR="00E021D5" w14:paraId="62CE01DD"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29400749" w14:textId="3CEB84C9" w:rsidR="00E021D5" w:rsidRPr="00E51575" w:rsidRDefault="00E021D5" w:rsidP="00E021D5">
            <w:pPr>
              <w:pStyle w:val="TableParagraph"/>
              <w:spacing w:before="35"/>
              <w:ind w:left="19"/>
              <w:rPr>
                <w:w w:val="111"/>
                <w:sz w:val="16"/>
              </w:rPr>
            </w:pPr>
            <w:r>
              <w:rPr>
                <w:w w:val="110"/>
                <w:sz w:val="16"/>
              </w:rPr>
              <w:t>34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6437C4" w14:textId="091296D8" w:rsidR="00E021D5" w:rsidRPr="00E51575" w:rsidRDefault="00E021D5" w:rsidP="00E021D5">
            <w:pPr>
              <w:pStyle w:val="TableParagraph"/>
              <w:ind w:left="115"/>
              <w:jc w:val="left"/>
              <w:rPr>
                <w:w w:val="115"/>
                <w:sz w:val="16"/>
              </w:rPr>
            </w:pPr>
            <w:r>
              <w:rPr>
                <w:w w:val="115"/>
                <w:sz w:val="16"/>
              </w:rPr>
              <w:t>Pranata</w:t>
            </w:r>
            <w:r w:rsidRPr="00E51575">
              <w:rPr>
                <w:w w:val="115"/>
                <w:sz w:val="16"/>
              </w:rPr>
              <w:t xml:space="preserve"> </w:t>
            </w:r>
            <w:r>
              <w:rPr>
                <w:w w:val="115"/>
                <w:sz w:val="16"/>
              </w:rPr>
              <w:t>Komputer</w:t>
            </w:r>
            <w:r w:rsidRPr="00E51575">
              <w:rPr>
                <w:w w:val="115"/>
                <w:sz w:val="16"/>
              </w:rPr>
              <w:t xml:space="preserve"> </w:t>
            </w:r>
            <w:r>
              <w:rPr>
                <w:spacing w:val="4"/>
                <w:w w:val="115"/>
                <w:sz w:val="16"/>
              </w:rPr>
              <w:t>Ahli</w:t>
            </w:r>
            <w:r>
              <w:rPr>
                <w:w w:val="115"/>
                <w:sz w:val="16"/>
              </w:rPr>
              <w:t xml:space="preserve"> Pertama</w:t>
            </w:r>
          </w:p>
        </w:tc>
        <w:tc>
          <w:tcPr>
            <w:tcW w:w="850" w:type="dxa"/>
            <w:tcBorders>
              <w:top w:val="single" w:sz="4" w:space="0" w:color="000000"/>
              <w:left w:val="single" w:sz="4" w:space="0" w:color="000000"/>
              <w:bottom w:val="single" w:sz="4" w:space="0" w:color="000000"/>
              <w:right w:val="single" w:sz="4" w:space="0" w:color="000000"/>
            </w:tcBorders>
          </w:tcPr>
          <w:p w14:paraId="57BC0F2D" w14:textId="77777777" w:rsidR="00E021D5" w:rsidRPr="00E51575" w:rsidRDefault="00E021D5" w:rsidP="00E021D5">
            <w:pPr>
              <w:pStyle w:val="TableParagraph"/>
              <w:ind w:left="24"/>
              <w:rPr>
                <w:w w:val="111"/>
                <w:sz w:val="16"/>
              </w:rPr>
            </w:pPr>
            <w:r>
              <w:rPr>
                <w:w w:val="111"/>
                <w:sz w:val="16"/>
              </w:rPr>
              <w:t>8</w:t>
            </w:r>
          </w:p>
        </w:tc>
        <w:tc>
          <w:tcPr>
            <w:tcW w:w="851" w:type="dxa"/>
            <w:tcBorders>
              <w:top w:val="single" w:sz="4" w:space="0" w:color="000000"/>
              <w:left w:val="single" w:sz="4" w:space="0" w:color="000000"/>
              <w:bottom w:val="single" w:sz="4" w:space="0" w:color="000000"/>
              <w:right w:val="single" w:sz="4" w:space="0" w:color="000000"/>
            </w:tcBorders>
          </w:tcPr>
          <w:p w14:paraId="649F1B4B" w14:textId="77777777" w:rsidR="00E021D5" w:rsidRPr="00E51575" w:rsidRDefault="00E021D5" w:rsidP="00E021D5">
            <w:pPr>
              <w:pStyle w:val="TableParagraph"/>
              <w:ind w:left="213" w:right="186"/>
              <w:rPr>
                <w:w w:val="110"/>
                <w:sz w:val="16"/>
              </w:rPr>
            </w:pPr>
            <w:r>
              <w:rPr>
                <w:w w:val="110"/>
                <w:sz w:val="16"/>
              </w:rPr>
              <w:t>1275</w:t>
            </w:r>
          </w:p>
        </w:tc>
        <w:tc>
          <w:tcPr>
            <w:tcW w:w="425" w:type="dxa"/>
            <w:tcBorders>
              <w:top w:val="single" w:sz="4" w:space="0" w:color="000000"/>
              <w:left w:val="single" w:sz="4" w:space="0" w:color="000000"/>
              <w:bottom w:val="single" w:sz="4" w:space="0" w:color="000000"/>
              <w:right w:val="single" w:sz="4" w:space="0" w:color="000000"/>
            </w:tcBorders>
          </w:tcPr>
          <w:p w14:paraId="46E7064E" w14:textId="77777777" w:rsidR="00E021D5" w:rsidRPr="00E51575" w:rsidRDefault="00E021D5" w:rsidP="00E021D5">
            <w:pPr>
              <w:pStyle w:val="TableParagraph"/>
              <w:ind w:left="28"/>
              <w:rPr>
                <w:w w:val="111"/>
                <w:sz w:val="16"/>
              </w:rPr>
            </w:pPr>
            <w:r>
              <w:rPr>
                <w:w w:val="111"/>
                <w:sz w:val="16"/>
              </w:rPr>
              <w:t>5</w:t>
            </w:r>
          </w:p>
        </w:tc>
        <w:tc>
          <w:tcPr>
            <w:tcW w:w="850" w:type="dxa"/>
            <w:tcBorders>
              <w:top w:val="single" w:sz="4" w:space="0" w:color="000000"/>
              <w:left w:val="single" w:sz="4" w:space="0" w:color="000000"/>
              <w:bottom w:val="single" w:sz="4" w:space="0" w:color="000000"/>
              <w:right w:val="single" w:sz="4" w:space="0" w:color="000000"/>
            </w:tcBorders>
          </w:tcPr>
          <w:p w14:paraId="27E9B40E" w14:textId="77777777" w:rsidR="00E021D5" w:rsidRPr="00E51575" w:rsidRDefault="00E021D5" w:rsidP="00E021D5">
            <w:pPr>
              <w:pStyle w:val="TableParagraph"/>
              <w:ind w:left="246" w:right="223"/>
              <w:rPr>
                <w:w w:val="110"/>
                <w:sz w:val="16"/>
              </w:rPr>
            </w:pPr>
            <w:r>
              <w:rPr>
                <w:w w:val="110"/>
                <w:sz w:val="16"/>
              </w:rPr>
              <w:t>750</w:t>
            </w:r>
          </w:p>
        </w:tc>
        <w:tc>
          <w:tcPr>
            <w:tcW w:w="567" w:type="dxa"/>
            <w:tcBorders>
              <w:top w:val="single" w:sz="4" w:space="0" w:color="000000"/>
              <w:left w:val="single" w:sz="4" w:space="0" w:color="000000"/>
              <w:bottom w:val="single" w:sz="4" w:space="0" w:color="000000"/>
              <w:right w:val="single" w:sz="4" w:space="0" w:color="000000"/>
            </w:tcBorders>
          </w:tcPr>
          <w:p w14:paraId="4BAD4F22" w14:textId="77777777" w:rsidR="00E021D5" w:rsidRPr="00E51575"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52C1A138" w14:textId="77777777" w:rsidR="00E021D5" w:rsidRPr="00E51575"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6952C153"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26CF8125"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019A22D1" w14:textId="77777777" w:rsidR="00E021D5" w:rsidRPr="00E51575" w:rsidRDefault="00E021D5" w:rsidP="00E021D5">
            <w:pPr>
              <w:pStyle w:val="TableParagraph"/>
              <w:ind w:left="36"/>
              <w:rPr>
                <w:w w:val="111"/>
                <w:sz w:val="16"/>
              </w:rPr>
            </w:pPr>
            <w:r>
              <w:rPr>
                <w:w w:val="111"/>
                <w:sz w:val="16"/>
              </w:rPr>
              <w:t>3</w:t>
            </w:r>
          </w:p>
        </w:tc>
        <w:tc>
          <w:tcPr>
            <w:tcW w:w="567" w:type="dxa"/>
            <w:tcBorders>
              <w:top w:val="single" w:sz="4" w:space="0" w:color="000000"/>
              <w:left w:val="single" w:sz="4" w:space="0" w:color="000000"/>
              <w:bottom w:val="single" w:sz="4" w:space="0" w:color="000000"/>
              <w:right w:val="single" w:sz="4" w:space="0" w:color="000000"/>
            </w:tcBorders>
          </w:tcPr>
          <w:p w14:paraId="11364C26" w14:textId="77777777" w:rsidR="00E021D5" w:rsidRPr="00E51575" w:rsidRDefault="00E021D5" w:rsidP="00E021D5">
            <w:pPr>
              <w:pStyle w:val="TableParagraph"/>
              <w:ind w:left="179"/>
              <w:jc w:val="left"/>
              <w:rPr>
                <w:w w:val="110"/>
                <w:sz w:val="16"/>
              </w:rPr>
            </w:pPr>
            <w:r>
              <w:rPr>
                <w:w w:val="110"/>
                <w:sz w:val="16"/>
              </w:rPr>
              <w:t>150</w:t>
            </w:r>
          </w:p>
        </w:tc>
        <w:tc>
          <w:tcPr>
            <w:tcW w:w="567" w:type="dxa"/>
            <w:tcBorders>
              <w:top w:val="single" w:sz="4" w:space="0" w:color="000000"/>
              <w:left w:val="single" w:sz="4" w:space="0" w:color="000000"/>
              <w:bottom w:val="single" w:sz="4" w:space="0" w:color="000000"/>
              <w:right w:val="single" w:sz="4" w:space="0" w:color="000000"/>
            </w:tcBorders>
          </w:tcPr>
          <w:p w14:paraId="6B140553"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A1D3D58"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4EC748B0"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4E3C5B2F"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7C82EC58"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45B1D6BE"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52880AB8"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48100A90"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2A72085C"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73B78749" w14:textId="77777777" w:rsidR="00E021D5" w:rsidRPr="00E51575" w:rsidRDefault="00E021D5" w:rsidP="00E021D5">
            <w:pPr>
              <w:pStyle w:val="TableParagraph"/>
              <w:ind w:left="46"/>
              <w:rPr>
                <w:w w:val="111"/>
                <w:sz w:val="16"/>
              </w:rPr>
            </w:pPr>
            <w:r>
              <w:rPr>
                <w:w w:val="111"/>
                <w:sz w:val="16"/>
              </w:rPr>
              <w:t>5</w:t>
            </w:r>
          </w:p>
        </w:tc>
      </w:tr>
      <w:tr w:rsidR="00E021D5" w14:paraId="6F3676EE"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142A6F5A" w14:textId="77777777" w:rsidR="00E021D5" w:rsidRPr="00E51575" w:rsidRDefault="00E021D5" w:rsidP="00E021D5">
            <w:pPr>
              <w:pStyle w:val="TableParagraph"/>
              <w:spacing w:before="35"/>
              <w:ind w:left="19"/>
              <w:rPr>
                <w:w w:val="111"/>
                <w:sz w:val="16"/>
              </w:rPr>
            </w:pPr>
            <w:r w:rsidRPr="00E51575">
              <w:rPr>
                <w:w w:val="111"/>
                <w:sz w:val="16"/>
              </w:rPr>
              <w:lastRenderedPageBreak/>
              <w:t>31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E9109" w14:textId="77777777" w:rsidR="00E021D5" w:rsidRPr="00E51575" w:rsidRDefault="00E021D5" w:rsidP="00E021D5">
            <w:pPr>
              <w:pStyle w:val="TableParagraph"/>
              <w:ind w:left="115"/>
              <w:jc w:val="left"/>
              <w:rPr>
                <w:w w:val="115"/>
                <w:sz w:val="16"/>
              </w:rPr>
            </w:pPr>
            <w:r>
              <w:rPr>
                <w:w w:val="115"/>
                <w:sz w:val="16"/>
              </w:rPr>
              <w:t>Pekerja</w:t>
            </w:r>
            <w:r w:rsidRPr="00E51575">
              <w:rPr>
                <w:w w:val="115"/>
                <w:sz w:val="16"/>
              </w:rPr>
              <w:t xml:space="preserve"> </w:t>
            </w:r>
            <w:r>
              <w:rPr>
                <w:w w:val="115"/>
                <w:sz w:val="16"/>
              </w:rPr>
              <w:t>Sosial</w:t>
            </w:r>
            <w:r w:rsidRPr="00E51575">
              <w:rPr>
                <w:w w:val="115"/>
                <w:sz w:val="16"/>
              </w:rPr>
              <w:t xml:space="preserve"> </w:t>
            </w:r>
            <w:r>
              <w:rPr>
                <w:w w:val="115"/>
                <w:sz w:val="16"/>
              </w:rPr>
              <w:t>Pelaksana</w:t>
            </w:r>
            <w:r w:rsidRPr="00E51575">
              <w:rPr>
                <w:w w:val="115"/>
                <w:sz w:val="16"/>
              </w:rPr>
              <w:t xml:space="preserve"> </w:t>
            </w:r>
            <w:r>
              <w:rPr>
                <w:w w:val="115"/>
                <w:sz w:val="16"/>
              </w:rPr>
              <w:t>Lanjutan</w:t>
            </w:r>
          </w:p>
        </w:tc>
        <w:tc>
          <w:tcPr>
            <w:tcW w:w="850" w:type="dxa"/>
            <w:tcBorders>
              <w:top w:val="single" w:sz="4" w:space="0" w:color="000000"/>
              <w:left w:val="single" w:sz="4" w:space="0" w:color="000000"/>
              <w:bottom w:val="single" w:sz="4" w:space="0" w:color="000000"/>
              <w:right w:val="single" w:sz="4" w:space="0" w:color="000000"/>
            </w:tcBorders>
          </w:tcPr>
          <w:p w14:paraId="530EC8BB" w14:textId="77777777" w:rsidR="00E021D5" w:rsidRPr="00E51575" w:rsidRDefault="00E021D5" w:rsidP="00E021D5">
            <w:pPr>
              <w:pStyle w:val="TableParagraph"/>
              <w:ind w:left="24"/>
              <w:rPr>
                <w:w w:val="111"/>
                <w:sz w:val="16"/>
              </w:rPr>
            </w:pPr>
            <w:r>
              <w:rPr>
                <w:w w:val="111"/>
                <w:sz w:val="16"/>
              </w:rPr>
              <w:t>7</w:t>
            </w:r>
          </w:p>
        </w:tc>
        <w:tc>
          <w:tcPr>
            <w:tcW w:w="851" w:type="dxa"/>
            <w:tcBorders>
              <w:top w:val="single" w:sz="4" w:space="0" w:color="000000"/>
              <w:left w:val="single" w:sz="4" w:space="0" w:color="000000"/>
              <w:bottom w:val="single" w:sz="4" w:space="0" w:color="000000"/>
              <w:right w:val="single" w:sz="4" w:space="0" w:color="000000"/>
            </w:tcBorders>
          </w:tcPr>
          <w:p w14:paraId="79378C31" w14:textId="77777777" w:rsidR="00E021D5" w:rsidRPr="00E51575" w:rsidRDefault="00E021D5" w:rsidP="00E021D5">
            <w:pPr>
              <w:pStyle w:val="TableParagraph"/>
              <w:ind w:left="213" w:right="186"/>
              <w:rPr>
                <w:w w:val="110"/>
                <w:sz w:val="16"/>
              </w:rPr>
            </w:pPr>
            <w:r>
              <w:rPr>
                <w:w w:val="110"/>
                <w:sz w:val="16"/>
              </w:rPr>
              <w:t>1005</w:t>
            </w:r>
          </w:p>
        </w:tc>
        <w:tc>
          <w:tcPr>
            <w:tcW w:w="425" w:type="dxa"/>
            <w:tcBorders>
              <w:top w:val="single" w:sz="4" w:space="0" w:color="000000"/>
              <w:left w:val="single" w:sz="4" w:space="0" w:color="000000"/>
              <w:bottom w:val="single" w:sz="4" w:space="0" w:color="000000"/>
              <w:right w:val="single" w:sz="4" w:space="0" w:color="000000"/>
            </w:tcBorders>
          </w:tcPr>
          <w:p w14:paraId="630A20F8"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169FBCF6"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0920EE4E" w14:textId="77777777" w:rsidR="00E021D5" w:rsidRPr="00E51575"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4F62DE02" w14:textId="77777777" w:rsidR="00E021D5" w:rsidRPr="00E51575"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1EEBCAFF"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56D74B10"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1C678805" w14:textId="77777777" w:rsidR="00E021D5" w:rsidRPr="00E51575" w:rsidRDefault="00E021D5" w:rsidP="00E021D5">
            <w:pPr>
              <w:pStyle w:val="TableParagraph"/>
              <w:ind w:left="36"/>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4AD9EE2C" w14:textId="77777777" w:rsidR="00E021D5" w:rsidRPr="00E51575" w:rsidRDefault="00E021D5" w:rsidP="00E021D5">
            <w:pPr>
              <w:pStyle w:val="TableParagraph"/>
              <w:ind w:left="179"/>
              <w:jc w:val="left"/>
              <w:rPr>
                <w:w w:val="110"/>
                <w:sz w:val="16"/>
              </w:rPr>
            </w:pPr>
            <w:r>
              <w:rPr>
                <w:w w:val="110"/>
                <w:sz w:val="16"/>
              </w:rPr>
              <w:t>75</w:t>
            </w:r>
          </w:p>
        </w:tc>
        <w:tc>
          <w:tcPr>
            <w:tcW w:w="567" w:type="dxa"/>
            <w:tcBorders>
              <w:top w:val="single" w:sz="4" w:space="0" w:color="000000"/>
              <w:left w:val="single" w:sz="4" w:space="0" w:color="000000"/>
              <w:bottom w:val="single" w:sz="4" w:space="0" w:color="000000"/>
              <w:right w:val="single" w:sz="4" w:space="0" w:color="000000"/>
            </w:tcBorders>
          </w:tcPr>
          <w:p w14:paraId="2592FD54"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130D5636"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01B10F2B"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009F84EB"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02BAE9DE"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57AAA07D"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47DBC6FE"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56DCA53"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6FF7BA00"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DA788C4" w14:textId="77777777" w:rsidR="00E021D5" w:rsidRPr="00E51575" w:rsidRDefault="00E021D5" w:rsidP="00E021D5">
            <w:pPr>
              <w:pStyle w:val="TableParagraph"/>
              <w:ind w:left="46"/>
              <w:rPr>
                <w:w w:val="111"/>
                <w:sz w:val="16"/>
              </w:rPr>
            </w:pPr>
            <w:r>
              <w:rPr>
                <w:w w:val="111"/>
                <w:sz w:val="16"/>
              </w:rPr>
              <w:t>5</w:t>
            </w:r>
          </w:p>
        </w:tc>
      </w:tr>
      <w:tr w:rsidR="00E021D5" w14:paraId="453907DC"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177D7D5A" w14:textId="77777777" w:rsidR="00E021D5" w:rsidRPr="00E51575" w:rsidRDefault="00E021D5" w:rsidP="00E021D5">
            <w:pPr>
              <w:pStyle w:val="TableParagraph"/>
              <w:spacing w:before="35"/>
              <w:ind w:left="19"/>
              <w:rPr>
                <w:w w:val="111"/>
                <w:sz w:val="16"/>
              </w:rPr>
            </w:pPr>
            <w:r w:rsidRPr="00E51575">
              <w:rPr>
                <w:w w:val="111"/>
                <w:sz w:val="16"/>
              </w:rPr>
              <w:t>32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3EA6F5" w14:textId="77777777" w:rsidR="00E021D5" w:rsidRPr="00E51575" w:rsidRDefault="00E021D5" w:rsidP="00E021D5">
            <w:pPr>
              <w:pStyle w:val="TableParagraph"/>
              <w:ind w:left="115"/>
              <w:jc w:val="left"/>
              <w:rPr>
                <w:w w:val="115"/>
                <w:sz w:val="16"/>
              </w:rPr>
            </w:pPr>
            <w:r>
              <w:rPr>
                <w:w w:val="115"/>
                <w:sz w:val="16"/>
              </w:rPr>
              <w:t>Pranata Komputer Mahir</w:t>
            </w:r>
          </w:p>
        </w:tc>
        <w:tc>
          <w:tcPr>
            <w:tcW w:w="850" w:type="dxa"/>
            <w:tcBorders>
              <w:top w:val="single" w:sz="4" w:space="0" w:color="000000"/>
              <w:left w:val="single" w:sz="4" w:space="0" w:color="000000"/>
              <w:bottom w:val="single" w:sz="4" w:space="0" w:color="000000"/>
              <w:right w:val="single" w:sz="4" w:space="0" w:color="000000"/>
            </w:tcBorders>
          </w:tcPr>
          <w:p w14:paraId="3297E6DD" w14:textId="77777777" w:rsidR="00E021D5" w:rsidRPr="00E51575" w:rsidRDefault="00E021D5" w:rsidP="00E021D5">
            <w:pPr>
              <w:pStyle w:val="TableParagraph"/>
              <w:ind w:left="24"/>
              <w:rPr>
                <w:w w:val="111"/>
                <w:sz w:val="16"/>
              </w:rPr>
            </w:pPr>
            <w:r>
              <w:rPr>
                <w:w w:val="111"/>
                <w:sz w:val="16"/>
              </w:rPr>
              <w:t>7</w:t>
            </w:r>
          </w:p>
        </w:tc>
        <w:tc>
          <w:tcPr>
            <w:tcW w:w="851" w:type="dxa"/>
            <w:tcBorders>
              <w:top w:val="single" w:sz="4" w:space="0" w:color="000000"/>
              <w:left w:val="single" w:sz="4" w:space="0" w:color="000000"/>
              <w:bottom w:val="single" w:sz="4" w:space="0" w:color="000000"/>
              <w:right w:val="single" w:sz="4" w:space="0" w:color="000000"/>
            </w:tcBorders>
          </w:tcPr>
          <w:p w14:paraId="0880684E" w14:textId="77777777" w:rsidR="00E021D5" w:rsidRPr="00E51575" w:rsidRDefault="00E021D5" w:rsidP="00E021D5">
            <w:pPr>
              <w:pStyle w:val="TableParagraph"/>
              <w:ind w:left="213" w:right="186"/>
              <w:rPr>
                <w:w w:val="110"/>
                <w:sz w:val="16"/>
              </w:rPr>
            </w:pPr>
            <w:r>
              <w:rPr>
                <w:w w:val="110"/>
                <w:sz w:val="16"/>
              </w:rPr>
              <w:t>1005</w:t>
            </w:r>
          </w:p>
        </w:tc>
        <w:tc>
          <w:tcPr>
            <w:tcW w:w="425" w:type="dxa"/>
            <w:tcBorders>
              <w:top w:val="single" w:sz="4" w:space="0" w:color="000000"/>
              <w:left w:val="single" w:sz="4" w:space="0" w:color="000000"/>
              <w:bottom w:val="single" w:sz="4" w:space="0" w:color="000000"/>
              <w:right w:val="single" w:sz="4" w:space="0" w:color="000000"/>
            </w:tcBorders>
          </w:tcPr>
          <w:p w14:paraId="412E3EC5"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262ADB84"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55342986" w14:textId="77777777" w:rsidR="00E021D5" w:rsidRPr="00E51575" w:rsidRDefault="00E021D5" w:rsidP="00E021D5">
            <w:pPr>
              <w:pStyle w:val="TableParagraph"/>
              <w:ind w:right="228"/>
              <w:jc w:val="right"/>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4D29D9F6" w14:textId="77777777" w:rsidR="00E021D5" w:rsidRPr="00E51575" w:rsidRDefault="00E021D5" w:rsidP="00E021D5">
            <w:pPr>
              <w:pStyle w:val="TableParagraph"/>
              <w:ind w:left="180"/>
              <w:jc w:val="left"/>
              <w:rPr>
                <w:w w:val="110"/>
                <w:sz w:val="16"/>
              </w:rPr>
            </w:pPr>
            <w:r>
              <w:rPr>
                <w:w w:val="110"/>
                <w:sz w:val="16"/>
              </w:rPr>
              <w:t>125</w:t>
            </w:r>
          </w:p>
        </w:tc>
        <w:tc>
          <w:tcPr>
            <w:tcW w:w="567" w:type="dxa"/>
            <w:tcBorders>
              <w:top w:val="single" w:sz="4" w:space="0" w:color="000000"/>
              <w:left w:val="single" w:sz="4" w:space="0" w:color="000000"/>
              <w:bottom w:val="single" w:sz="4" w:space="0" w:color="000000"/>
              <w:right w:val="single" w:sz="4" w:space="0" w:color="000000"/>
            </w:tcBorders>
          </w:tcPr>
          <w:p w14:paraId="599B9BDD" w14:textId="77777777" w:rsidR="00E021D5" w:rsidRPr="00E51575" w:rsidRDefault="00E021D5" w:rsidP="00E021D5">
            <w:pPr>
              <w:pStyle w:val="TableParagraph"/>
              <w:ind w:left="21"/>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41B763E6" w14:textId="77777777" w:rsidR="00E021D5" w:rsidRPr="00E51575" w:rsidRDefault="00E021D5" w:rsidP="00E021D5">
            <w:pPr>
              <w:pStyle w:val="TableParagraph"/>
              <w:ind w:left="110" w:right="79"/>
              <w:rPr>
                <w:w w:val="110"/>
                <w:sz w:val="16"/>
              </w:rPr>
            </w:pPr>
            <w:r>
              <w:rPr>
                <w:w w:val="110"/>
                <w:sz w:val="16"/>
              </w:rPr>
              <w:t>125</w:t>
            </w:r>
          </w:p>
        </w:tc>
        <w:tc>
          <w:tcPr>
            <w:tcW w:w="709" w:type="dxa"/>
            <w:tcBorders>
              <w:top w:val="single" w:sz="4" w:space="0" w:color="000000"/>
              <w:left w:val="single" w:sz="4" w:space="0" w:color="000000"/>
              <w:bottom w:val="single" w:sz="4" w:space="0" w:color="000000"/>
              <w:right w:val="single" w:sz="4" w:space="0" w:color="000000"/>
            </w:tcBorders>
          </w:tcPr>
          <w:p w14:paraId="338036A3" w14:textId="77777777" w:rsidR="00E021D5" w:rsidRPr="00E51575" w:rsidRDefault="00E021D5" w:rsidP="00E021D5">
            <w:pPr>
              <w:pStyle w:val="TableParagraph"/>
              <w:ind w:left="36"/>
              <w:rPr>
                <w:w w:val="111"/>
                <w:sz w:val="16"/>
              </w:rPr>
            </w:pPr>
            <w:r>
              <w:rPr>
                <w:w w:val="111"/>
                <w:sz w:val="16"/>
              </w:rPr>
              <w:t>2</w:t>
            </w:r>
          </w:p>
        </w:tc>
        <w:tc>
          <w:tcPr>
            <w:tcW w:w="567" w:type="dxa"/>
            <w:tcBorders>
              <w:top w:val="single" w:sz="4" w:space="0" w:color="000000"/>
              <w:left w:val="single" w:sz="4" w:space="0" w:color="000000"/>
              <w:bottom w:val="single" w:sz="4" w:space="0" w:color="000000"/>
              <w:right w:val="single" w:sz="4" w:space="0" w:color="000000"/>
            </w:tcBorders>
          </w:tcPr>
          <w:p w14:paraId="58BCDB03" w14:textId="77777777" w:rsidR="00E021D5" w:rsidRPr="00E51575" w:rsidRDefault="00E021D5" w:rsidP="00E021D5">
            <w:pPr>
              <w:pStyle w:val="TableParagraph"/>
              <w:ind w:left="179"/>
              <w:jc w:val="left"/>
              <w:rPr>
                <w:w w:val="110"/>
                <w:sz w:val="16"/>
              </w:rPr>
            </w:pPr>
            <w:r>
              <w:rPr>
                <w:w w:val="110"/>
                <w:sz w:val="16"/>
              </w:rPr>
              <w:t>75</w:t>
            </w:r>
          </w:p>
        </w:tc>
        <w:tc>
          <w:tcPr>
            <w:tcW w:w="567" w:type="dxa"/>
            <w:tcBorders>
              <w:top w:val="single" w:sz="4" w:space="0" w:color="000000"/>
              <w:left w:val="single" w:sz="4" w:space="0" w:color="000000"/>
              <w:bottom w:val="single" w:sz="4" w:space="0" w:color="000000"/>
              <w:right w:val="single" w:sz="4" w:space="0" w:color="000000"/>
            </w:tcBorders>
          </w:tcPr>
          <w:p w14:paraId="602AED16"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69D64D84"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5D68A9B4" w14:textId="77777777" w:rsidR="00E021D5" w:rsidRPr="00E51575" w:rsidRDefault="00E021D5" w:rsidP="00E021D5">
            <w:pPr>
              <w:pStyle w:val="TableParagraph"/>
              <w:ind w:left="37"/>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134335AF" w14:textId="77777777" w:rsidR="00E021D5" w:rsidRPr="00E51575" w:rsidRDefault="00E021D5" w:rsidP="00E021D5">
            <w:pPr>
              <w:pStyle w:val="TableParagraph"/>
              <w:ind w:left="172" w:right="132"/>
              <w:rPr>
                <w:w w:val="110"/>
                <w:sz w:val="16"/>
              </w:rPr>
            </w:pPr>
            <w:r>
              <w:rPr>
                <w:w w:val="110"/>
                <w:sz w:val="16"/>
              </w:rPr>
              <w:t>25</w:t>
            </w:r>
          </w:p>
        </w:tc>
        <w:tc>
          <w:tcPr>
            <w:tcW w:w="283" w:type="dxa"/>
            <w:tcBorders>
              <w:top w:val="single" w:sz="4" w:space="0" w:color="000000"/>
              <w:left w:val="single" w:sz="4" w:space="0" w:color="000000"/>
              <w:bottom w:val="single" w:sz="4" w:space="0" w:color="000000"/>
              <w:right w:val="single" w:sz="4" w:space="0" w:color="000000"/>
            </w:tcBorders>
          </w:tcPr>
          <w:p w14:paraId="146F4581"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0BCA31EB"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66E9C5DB"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1585952"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256774CF"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CF8F0C2" w14:textId="77777777" w:rsidR="00E021D5" w:rsidRPr="00E51575" w:rsidRDefault="00E021D5" w:rsidP="00E021D5">
            <w:pPr>
              <w:pStyle w:val="TableParagraph"/>
              <w:ind w:left="46"/>
              <w:rPr>
                <w:w w:val="111"/>
                <w:sz w:val="16"/>
              </w:rPr>
            </w:pPr>
            <w:r>
              <w:rPr>
                <w:w w:val="111"/>
                <w:sz w:val="16"/>
              </w:rPr>
              <w:t>5</w:t>
            </w:r>
          </w:p>
        </w:tc>
      </w:tr>
      <w:tr w:rsidR="00E021D5" w14:paraId="0022F2AD"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37EF6468" w14:textId="77777777" w:rsidR="00E021D5" w:rsidRPr="00E51575" w:rsidRDefault="00E021D5" w:rsidP="00E021D5">
            <w:pPr>
              <w:pStyle w:val="TableParagraph"/>
              <w:spacing w:before="35"/>
              <w:ind w:left="19"/>
              <w:rPr>
                <w:w w:val="111"/>
                <w:sz w:val="16"/>
              </w:rPr>
            </w:pPr>
            <w:r w:rsidRPr="00E51575">
              <w:rPr>
                <w:w w:val="111"/>
                <w:sz w:val="16"/>
              </w:rPr>
              <w:t>33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EBA951" w14:textId="77777777" w:rsidR="00E021D5" w:rsidRPr="00883BEA" w:rsidRDefault="00E021D5" w:rsidP="00E021D5">
            <w:pPr>
              <w:pStyle w:val="TableParagraph"/>
              <w:ind w:left="115"/>
              <w:jc w:val="left"/>
              <w:rPr>
                <w:w w:val="115"/>
                <w:sz w:val="16"/>
              </w:rPr>
            </w:pPr>
            <w:r>
              <w:rPr>
                <w:w w:val="115"/>
                <w:sz w:val="16"/>
              </w:rPr>
              <w:t>Pranata Hubungan Mayarakat Pelaksana</w:t>
            </w:r>
          </w:p>
        </w:tc>
        <w:tc>
          <w:tcPr>
            <w:tcW w:w="850" w:type="dxa"/>
            <w:tcBorders>
              <w:top w:val="single" w:sz="4" w:space="0" w:color="000000"/>
              <w:left w:val="single" w:sz="4" w:space="0" w:color="000000"/>
              <w:bottom w:val="single" w:sz="4" w:space="0" w:color="000000"/>
              <w:right w:val="single" w:sz="4" w:space="0" w:color="000000"/>
            </w:tcBorders>
          </w:tcPr>
          <w:p w14:paraId="6CCB89D3" w14:textId="77777777" w:rsidR="00E021D5" w:rsidRPr="006148C0" w:rsidRDefault="00E021D5" w:rsidP="00E021D5">
            <w:pPr>
              <w:pStyle w:val="TableParagraph"/>
              <w:ind w:left="24"/>
              <w:rPr>
                <w:w w:val="111"/>
                <w:sz w:val="16"/>
              </w:rPr>
            </w:pPr>
            <w:r>
              <w:rPr>
                <w:w w:val="111"/>
                <w:sz w:val="16"/>
              </w:rPr>
              <w:t>6</w:t>
            </w:r>
          </w:p>
        </w:tc>
        <w:tc>
          <w:tcPr>
            <w:tcW w:w="851" w:type="dxa"/>
            <w:tcBorders>
              <w:top w:val="single" w:sz="4" w:space="0" w:color="000000"/>
              <w:left w:val="single" w:sz="4" w:space="0" w:color="000000"/>
              <w:bottom w:val="single" w:sz="4" w:space="0" w:color="000000"/>
              <w:right w:val="single" w:sz="4" w:space="0" w:color="000000"/>
            </w:tcBorders>
          </w:tcPr>
          <w:p w14:paraId="5773582A" w14:textId="77777777" w:rsidR="00E021D5" w:rsidRPr="00E51575" w:rsidRDefault="00E021D5" w:rsidP="00E021D5">
            <w:pPr>
              <w:pStyle w:val="TableParagraph"/>
              <w:ind w:left="213" w:right="186"/>
              <w:rPr>
                <w:w w:val="110"/>
                <w:sz w:val="16"/>
              </w:rPr>
            </w:pPr>
            <w:r>
              <w:rPr>
                <w:w w:val="110"/>
                <w:sz w:val="16"/>
              </w:rPr>
              <w:t>740</w:t>
            </w:r>
          </w:p>
        </w:tc>
        <w:tc>
          <w:tcPr>
            <w:tcW w:w="425" w:type="dxa"/>
            <w:tcBorders>
              <w:top w:val="single" w:sz="4" w:space="0" w:color="000000"/>
              <w:left w:val="single" w:sz="4" w:space="0" w:color="000000"/>
              <w:bottom w:val="single" w:sz="4" w:space="0" w:color="000000"/>
              <w:right w:val="single" w:sz="4" w:space="0" w:color="000000"/>
            </w:tcBorders>
          </w:tcPr>
          <w:p w14:paraId="7F0A2E7A"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44A5FBC0"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2EB7D14A"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CE4C3DF"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4F3B207F"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2A5A83DA"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6D810242"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940836F"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0AFEEAB5"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07EC9C3"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4B0F3DE4"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22C63E01"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2A456E9A"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44B0D34D"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4EA70424"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7856CABE"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34ACC9EB"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63CB0F9D" w14:textId="77777777" w:rsidR="00E021D5" w:rsidRPr="00E51575" w:rsidRDefault="00E021D5" w:rsidP="00E021D5">
            <w:pPr>
              <w:pStyle w:val="TableParagraph"/>
              <w:ind w:left="46"/>
              <w:rPr>
                <w:w w:val="111"/>
                <w:sz w:val="16"/>
              </w:rPr>
            </w:pPr>
            <w:r>
              <w:rPr>
                <w:w w:val="111"/>
                <w:sz w:val="16"/>
              </w:rPr>
              <w:t>5</w:t>
            </w:r>
          </w:p>
        </w:tc>
      </w:tr>
      <w:tr w:rsidR="00E021D5" w14:paraId="19D5EA54"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57C474E5" w14:textId="77777777" w:rsidR="00E021D5" w:rsidRPr="00E51575" w:rsidRDefault="00E021D5" w:rsidP="00E021D5">
            <w:pPr>
              <w:pStyle w:val="TableParagraph"/>
              <w:spacing w:before="35"/>
              <w:ind w:left="19"/>
              <w:rPr>
                <w:w w:val="111"/>
                <w:sz w:val="16"/>
              </w:rPr>
            </w:pPr>
            <w:r w:rsidRPr="00E51575">
              <w:rPr>
                <w:w w:val="111"/>
                <w:sz w:val="16"/>
              </w:rPr>
              <w:t>34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C548D1" w14:textId="77777777" w:rsidR="00E021D5" w:rsidRPr="00E51575" w:rsidRDefault="00E021D5" w:rsidP="00E021D5">
            <w:pPr>
              <w:pStyle w:val="TableParagraph"/>
              <w:ind w:left="115"/>
              <w:jc w:val="left"/>
              <w:rPr>
                <w:w w:val="115"/>
                <w:sz w:val="16"/>
              </w:rPr>
            </w:pPr>
            <w:r>
              <w:rPr>
                <w:w w:val="115"/>
                <w:sz w:val="16"/>
              </w:rPr>
              <w:t>Pekerja</w:t>
            </w:r>
            <w:r w:rsidRPr="00E51575">
              <w:rPr>
                <w:w w:val="115"/>
                <w:sz w:val="16"/>
              </w:rPr>
              <w:t xml:space="preserve"> </w:t>
            </w:r>
            <w:r>
              <w:rPr>
                <w:w w:val="115"/>
                <w:sz w:val="16"/>
              </w:rPr>
              <w:t>Sosial</w:t>
            </w:r>
            <w:r w:rsidRPr="00E51575">
              <w:rPr>
                <w:w w:val="115"/>
                <w:sz w:val="16"/>
              </w:rPr>
              <w:t xml:space="preserve"> </w:t>
            </w:r>
            <w:r>
              <w:rPr>
                <w:w w:val="115"/>
                <w:sz w:val="16"/>
              </w:rPr>
              <w:t>Pelaksana</w:t>
            </w:r>
          </w:p>
        </w:tc>
        <w:tc>
          <w:tcPr>
            <w:tcW w:w="850" w:type="dxa"/>
            <w:tcBorders>
              <w:top w:val="single" w:sz="4" w:space="0" w:color="000000"/>
              <w:left w:val="single" w:sz="4" w:space="0" w:color="000000"/>
              <w:bottom w:val="single" w:sz="4" w:space="0" w:color="000000"/>
              <w:right w:val="single" w:sz="4" w:space="0" w:color="000000"/>
            </w:tcBorders>
          </w:tcPr>
          <w:p w14:paraId="798730B2" w14:textId="77777777" w:rsidR="00E021D5" w:rsidRPr="00E51575" w:rsidRDefault="00E021D5" w:rsidP="00E021D5">
            <w:pPr>
              <w:pStyle w:val="TableParagraph"/>
              <w:ind w:left="24"/>
              <w:rPr>
                <w:w w:val="111"/>
                <w:sz w:val="16"/>
              </w:rPr>
            </w:pPr>
            <w:r>
              <w:rPr>
                <w:w w:val="111"/>
                <w:sz w:val="16"/>
              </w:rPr>
              <w:t>6</w:t>
            </w:r>
          </w:p>
        </w:tc>
        <w:tc>
          <w:tcPr>
            <w:tcW w:w="851" w:type="dxa"/>
            <w:tcBorders>
              <w:top w:val="single" w:sz="4" w:space="0" w:color="000000"/>
              <w:left w:val="single" w:sz="4" w:space="0" w:color="000000"/>
              <w:bottom w:val="single" w:sz="4" w:space="0" w:color="000000"/>
              <w:right w:val="single" w:sz="4" w:space="0" w:color="000000"/>
            </w:tcBorders>
          </w:tcPr>
          <w:p w14:paraId="52641466" w14:textId="77777777" w:rsidR="00E021D5" w:rsidRPr="00E51575" w:rsidRDefault="00E021D5" w:rsidP="00E021D5">
            <w:pPr>
              <w:pStyle w:val="TableParagraph"/>
              <w:ind w:left="213" w:right="186"/>
              <w:rPr>
                <w:w w:val="110"/>
                <w:sz w:val="16"/>
              </w:rPr>
            </w:pPr>
            <w:r>
              <w:rPr>
                <w:w w:val="110"/>
                <w:sz w:val="16"/>
              </w:rPr>
              <w:t>740</w:t>
            </w:r>
          </w:p>
        </w:tc>
        <w:tc>
          <w:tcPr>
            <w:tcW w:w="425" w:type="dxa"/>
            <w:tcBorders>
              <w:top w:val="single" w:sz="4" w:space="0" w:color="000000"/>
              <w:left w:val="single" w:sz="4" w:space="0" w:color="000000"/>
              <w:bottom w:val="single" w:sz="4" w:space="0" w:color="000000"/>
              <w:right w:val="single" w:sz="4" w:space="0" w:color="000000"/>
            </w:tcBorders>
          </w:tcPr>
          <w:p w14:paraId="646F7115"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22521F47"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4386A8CE"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2006C1A7"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3E3FDCD7"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307EE49"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524D399D"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77A826BB"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08E2C6F4"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EF72B38"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6B420677"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5EFEFEA3"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777B9358"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5AD098E5"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0F8661D6"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163FDA6"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640697E7"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6BFE6783" w14:textId="77777777" w:rsidR="00E021D5" w:rsidRPr="00E51575" w:rsidRDefault="00E021D5" w:rsidP="00E021D5">
            <w:pPr>
              <w:pStyle w:val="TableParagraph"/>
              <w:ind w:left="46"/>
              <w:rPr>
                <w:w w:val="111"/>
                <w:sz w:val="16"/>
              </w:rPr>
            </w:pPr>
            <w:r>
              <w:rPr>
                <w:w w:val="111"/>
                <w:sz w:val="16"/>
              </w:rPr>
              <w:t>5</w:t>
            </w:r>
          </w:p>
        </w:tc>
      </w:tr>
      <w:tr w:rsidR="00E021D5" w14:paraId="20C8B16D"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3E8B54FC" w14:textId="77777777" w:rsidR="00E021D5" w:rsidRPr="00E51575" w:rsidRDefault="00E021D5" w:rsidP="00E021D5">
            <w:pPr>
              <w:pStyle w:val="TableParagraph"/>
              <w:spacing w:before="35"/>
              <w:ind w:left="19"/>
              <w:rPr>
                <w:w w:val="111"/>
                <w:sz w:val="16"/>
              </w:rPr>
            </w:pPr>
            <w:r w:rsidRPr="00E51575">
              <w:rPr>
                <w:w w:val="111"/>
                <w:sz w:val="16"/>
              </w:rPr>
              <w:t>35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48116E" w14:textId="77777777" w:rsidR="00E021D5" w:rsidRPr="00E51575" w:rsidRDefault="00E021D5" w:rsidP="00E021D5">
            <w:pPr>
              <w:pStyle w:val="TableParagraph"/>
              <w:ind w:left="115"/>
              <w:jc w:val="left"/>
              <w:rPr>
                <w:w w:val="115"/>
                <w:sz w:val="16"/>
              </w:rPr>
            </w:pPr>
            <w:r>
              <w:rPr>
                <w:w w:val="115"/>
                <w:sz w:val="16"/>
              </w:rPr>
              <w:t>Arsiparis</w:t>
            </w:r>
            <w:r w:rsidRPr="00E51575">
              <w:rPr>
                <w:w w:val="115"/>
                <w:sz w:val="16"/>
              </w:rPr>
              <w:t xml:space="preserve"> </w:t>
            </w:r>
            <w:r>
              <w:rPr>
                <w:w w:val="115"/>
                <w:sz w:val="16"/>
              </w:rPr>
              <w:t>Pelaksana</w:t>
            </w:r>
          </w:p>
        </w:tc>
        <w:tc>
          <w:tcPr>
            <w:tcW w:w="850" w:type="dxa"/>
            <w:tcBorders>
              <w:top w:val="single" w:sz="4" w:space="0" w:color="000000"/>
              <w:left w:val="single" w:sz="4" w:space="0" w:color="000000"/>
              <w:bottom w:val="single" w:sz="4" w:space="0" w:color="000000"/>
              <w:right w:val="single" w:sz="4" w:space="0" w:color="000000"/>
            </w:tcBorders>
          </w:tcPr>
          <w:p w14:paraId="21D1602F" w14:textId="77777777" w:rsidR="00E021D5" w:rsidRPr="00E51575" w:rsidRDefault="00E021D5" w:rsidP="00E021D5">
            <w:pPr>
              <w:pStyle w:val="TableParagraph"/>
              <w:ind w:left="24"/>
              <w:rPr>
                <w:w w:val="111"/>
                <w:sz w:val="16"/>
              </w:rPr>
            </w:pPr>
            <w:r>
              <w:rPr>
                <w:w w:val="111"/>
                <w:sz w:val="16"/>
              </w:rPr>
              <w:t>6</w:t>
            </w:r>
          </w:p>
        </w:tc>
        <w:tc>
          <w:tcPr>
            <w:tcW w:w="851" w:type="dxa"/>
            <w:tcBorders>
              <w:top w:val="single" w:sz="4" w:space="0" w:color="000000"/>
              <w:left w:val="single" w:sz="4" w:space="0" w:color="000000"/>
              <w:bottom w:val="single" w:sz="4" w:space="0" w:color="000000"/>
              <w:right w:val="single" w:sz="4" w:space="0" w:color="000000"/>
            </w:tcBorders>
          </w:tcPr>
          <w:p w14:paraId="7863BFE4" w14:textId="77777777" w:rsidR="00E021D5" w:rsidRPr="00E51575" w:rsidRDefault="00E021D5" w:rsidP="00E021D5">
            <w:pPr>
              <w:pStyle w:val="TableParagraph"/>
              <w:ind w:left="213" w:right="186"/>
              <w:rPr>
                <w:w w:val="110"/>
                <w:sz w:val="16"/>
              </w:rPr>
            </w:pPr>
            <w:r>
              <w:rPr>
                <w:w w:val="110"/>
                <w:sz w:val="16"/>
              </w:rPr>
              <w:t>740</w:t>
            </w:r>
          </w:p>
        </w:tc>
        <w:tc>
          <w:tcPr>
            <w:tcW w:w="425" w:type="dxa"/>
            <w:tcBorders>
              <w:top w:val="single" w:sz="4" w:space="0" w:color="000000"/>
              <w:left w:val="single" w:sz="4" w:space="0" w:color="000000"/>
              <w:bottom w:val="single" w:sz="4" w:space="0" w:color="000000"/>
              <w:right w:val="single" w:sz="4" w:space="0" w:color="000000"/>
            </w:tcBorders>
          </w:tcPr>
          <w:p w14:paraId="25C59659"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2825AC60"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4852A2C3"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253ADC0C"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5E187D97"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6C9703C3"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78783DFB"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7EEC6FC"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5E5494AD"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6DD89699"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29165F0C"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5A4925C0"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433A2126"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281685F3"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031D7846"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1C9BC35D"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1EA28787"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C360E1F" w14:textId="77777777" w:rsidR="00E021D5" w:rsidRPr="00E51575" w:rsidRDefault="00E021D5" w:rsidP="00E021D5">
            <w:pPr>
              <w:pStyle w:val="TableParagraph"/>
              <w:ind w:left="46"/>
              <w:rPr>
                <w:w w:val="111"/>
                <w:sz w:val="16"/>
              </w:rPr>
            </w:pPr>
            <w:r>
              <w:rPr>
                <w:w w:val="111"/>
                <w:sz w:val="16"/>
              </w:rPr>
              <w:t>5</w:t>
            </w:r>
          </w:p>
        </w:tc>
      </w:tr>
      <w:tr w:rsidR="00E021D5" w14:paraId="068BB315"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4E4B673B" w14:textId="77777777" w:rsidR="00E021D5" w:rsidRPr="00E51575" w:rsidRDefault="00E021D5" w:rsidP="00E021D5">
            <w:pPr>
              <w:pStyle w:val="TableParagraph"/>
              <w:spacing w:before="35"/>
              <w:ind w:left="19"/>
              <w:rPr>
                <w:w w:val="111"/>
                <w:sz w:val="16"/>
              </w:rPr>
            </w:pPr>
            <w:r w:rsidRPr="00E51575">
              <w:rPr>
                <w:w w:val="111"/>
                <w:sz w:val="16"/>
              </w:rPr>
              <w:t>36</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42AF6" w14:textId="77777777" w:rsidR="00E021D5" w:rsidRPr="00E51575" w:rsidRDefault="00E021D5" w:rsidP="00E021D5">
            <w:pPr>
              <w:pStyle w:val="TableParagraph"/>
              <w:ind w:left="115"/>
              <w:jc w:val="left"/>
              <w:rPr>
                <w:w w:val="115"/>
                <w:sz w:val="16"/>
              </w:rPr>
            </w:pPr>
            <w:r>
              <w:rPr>
                <w:w w:val="115"/>
                <w:sz w:val="16"/>
              </w:rPr>
              <w:t>Pekerja</w:t>
            </w:r>
            <w:r w:rsidRPr="00E51575">
              <w:rPr>
                <w:w w:val="115"/>
                <w:sz w:val="16"/>
              </w:rPr>
              <w:t xml:space="preserve"> </w:t>
            </w:r>
            <w:r>
              <w:rPr>
                <w:w w:val="115"/>
                <w:sz w:val="16"/>
              </w:rPr>
              <w:t>Sosial</w:t>
            </w:r>
            <w:r w:rsidRPr="00E51575">
              <w:rPr>
                <w:w w:val="115"/>
                <w:sz w:val="16"/>
              </w:rPr>
              <w:t xml:space="preserve"> </w:t>
            </w:r>
            <w:r>
              <w:rPr>
                <w:w w:val="115"/>
                <w:sz w:val="16"/>
              </w:rPr>
              <w:t>Pelaksana Terampil</w:t>
            </w:r>
          </w:p>
        </w:tc>
        <w:tc>
          <w:tcPr>
            <w:tcW w:w="850" w:type="dxa"/>
            <w:tcBorders>
              <w:top w:val="single" w:sz="4" w:space="0" w:color="000000"/>
              <w:left w:val="single" w:sz="4" w:space="0" w:color="000000"/>
              <w:bottom w:val="single" w:sz="4" w:space="0" w:color="000000"/>
              <w:right w:val="single" w:sz="4" w:space="0" w:color="000000"/>
            </w:tcBorders>
          </w:tcPr>
          <w:p w14:paraId="29B0E1C1" w14:textId="77777777" w:rsidR="00E021D5" w:rsidRPr="00E51575" w:rsidRDefault="00E021D5" w:rsidP="00E021D5">
            <w:pPr>
              <w:pStyle w:val="TableParagraph"/>
              <w:ind w:left="24"/>
              <w:rPr>
                <w:w w:val="111"/>
                <w:sz w:val="16"/>
              </w:rPr>
            </w:pPr>
            <w:r>
              <w:rPr>
                <w:w w:val="111"/>
                <w:sz w:val="16"/>
              </w:rPr>
              <w:t>6</w:t>
            </w:r>
          </w:p>
        </w:tc>
        <w:tc>
          <w:tcPr>
            <w:tcW w:w="851" w:type="dxa"/>
            <w:tcBorders>
              <w:top w:val="single" w:sz="4" w:space="0" w:color="000000"/>
              <w:left w:val="single" w:sz="4" w:space="0" w:color="000000"/>
              <w:bottom w:val="single" w:sz="4" w:space="0" w:color="000000"/>
              <w:right w:val="single" w:sz="4" w:space="0" w:color="000000"/>
            </w:tcBorders>
          </w:tcPr>
          <w:p w14:paraId="01D18069" w14:textId="77777777" w:rsidR="00E021D5" w:rsidRPr="00E51575" w:rsidRDefault="00E021D5" w:rsidP="00E021D5">
            <w:pPr>
              <w:pStyle w:val="TableParagraph"/>
              <w:ind w:left="213" w:right="186"/>
              <w:rPr>
                <w:w w:val="110"/>
                <w:sz w:val="16"/>
              </w:rPr>
            </w:pPr>
            <w:r>
              <w:rPr>
                <w:w w:val="110"/>
                <w:sz w:val="16"/>
              </w:rPr>
              <w:t>740</w:t>
            </w:r>
          </w:p>
        </w:tc>
        <w:tc>
          <w:tcPr>
            <w:tcW w:w="425" w:type="dxa"/>
            <w:tcBorders>
              <w:top w:val="single" w:sz="4" w:space="0" w:color="000000"/>
              <w:left w:val="single" w:sz="4" w:space="0" w:color="000000"/>
              <w:bottom w:val="single" w:sz="4" w:space="0" w:color="000000"/>
              <w:right w:val="single" w:sz="4" w:space="0" w:color="000000"/>
            </w:tcBorders>
          </w:tcPr>
          <w:p w14:paraId="5D37E0B5"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43B4722C"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7C8CDA79"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42A641A7"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7F317A82"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2835BB13"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30568678"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27176C6"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55E640DA"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7D52CA81"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6C2FA980"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7B869067"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745EB7D3"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70BF15F5"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6DBA3F07"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1D10E675"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2C65D42C"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9896244" w14:textId="77777777" w:rsidR="00E021D5" w:rsidRPr="00E51575" w:rsidRDefault="00E021D5" w:rsidP="00E021D5">
            <w:pPr>
              <w:pStyle w:val="TableParagraph"/>
              <w:ind w:left="46"/>
              <w:rPr>
                <w:w w:val="111"/>
                <w:sz w:val="16"/>
              </w:rPr>
            </w:pPr>
            <w:r>
              <w:rPr>
                <w:w w:val="111"/>
                <w:sz w:val="16"/>
              </w:rPr>
              <w:t>5</w:t>
            </w:r>
          </w:p>
        </w:tc>
      </w:tr>
      <w:tr w:rsidR="00E021D5" w14:paraId="3AF50B9A"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3861E114" w14:textId="77777777" w:rsidR="00E021D5" w:rsidRPr="00E51575" w:rsidRDefault="00E021D5" w:rsidP="00E021D5">
            <w:pPr>
              <w:pStyle w:val="TableParagraph"/>
              <w:spacing w:before="35"/>
              <w:ind w:left="19"/>
              <w:rPr>
                <w:w w:val="111"/>
                <w:sz w:val="16"/>
              </w:rPr>
            </w:pPr>
            <w:r w:rsidRPr="00E51575">
              <w:rPr>
                <w:w w:val="111"/>
                <w:sz w:val="16"/>
              </w:rPr>
              <w:t>37</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049BCD" w14:textId="77777777" w:rsidR="00E021D5" w:rsidRPr="00E51575" w:rsidRDefault="00E021D5" w:rsidP="00E021D5">
            <w:pPr>
              <w:pStyle w:val="TableParagraph"/>
              <w:ind w:left="115"/>
              <w:jc w:val="left"/>
              <w:rPr>
                <w:w w:val="115"/>
                <w:sz w:val="16"/>
              </w:rPr>
            </w:pPr>
            <w:r>
              <w:rPr>
                <w:w w:val="115"/>
                <w:sz w:val="16"/>
              </w:rPr>
              <w:t>Pranata Komputer</w:t>
            </w:r>
            <w:r w:rsidRPr="00E51575">
              <w:rPr>
                <w:w w:val="115"/>
                <w:sz w:val="16"/>
              </w:rPr>
              <w:t xml:space="preserve"> Terampil</w:t>
            </w:r>
          </w:p>
        </w:tc>
        <w:tc>
          <w:tcPr>
            <w:tcW w:w="850" w:type="dxa"/>
            <w:tcBorders>
              <w:top w:val="single" w:sz="4" w:space="0" w:color="000000"/>
              <w:left w:val="single" w:sz="4" w:space="0" w:color="000000"/>
              <w:bottom w:val="single" w:sz="4" w:space="0" w:color="000000"/>
              <w:right w:val="single" w:sz="4" w:space="0" w:color="000000"/>
            </w:tcBorders>
          </w:tcPr>
          <w:p w14:paraId="31D9D1A7" w14:textId="77777777" w:rsidR="00E021D5" w:rsidRPr="00E51575" w:rsidRDefault="00E021D5" w:rsidP="00E021D5">
            <w:pPr>
              <w:pStyle w:val="TableParagraph"/>
              <w:ind w:left="24"/>
              <w:rPr>
                <w:w w:val="111"/>
                <w:sz w:val="16"/>
              </w:rPr>
            </w:pPr>
            <w:r>
              <w:rPr>
                <w:w w:val="111"/>
                <w:sz w:val="16"/>
              </w:rPr>
              <w:t>6</w:t>
            </w:r>
          </w:p>
        </w:tc>
        <w:tc>
          <w:tcPr>
            <w:tcW w:w="851" w:type="dxa"/>
            <w:tcBorders>
              <w:top w:val="single" w:sz="4" w:space="0" w:color="000000"/>
              <w:left w:val="single" w:sz="4" w:space="0" w:color="000000"/>
              <w:bottom w:val="single" w:sz="4" w:space="0" w:color="000000"/>
              <w:right w:val="single" w:sz="4" w:space="0" w:color="000000"/>
            </w:tcBorders>
          </w:tcPr>
          <w:p w14:paraId="0C4CC6C4" w14:textId="77777777" w:rsidR="00E021D5" w:rsidRPr="00E51575" w:rsidRDefault="00E021D5" w:rsidP="00E021D5">
            <w:pPr>
              <w:pStyle w:val="TableParagraph"/>
              <w:ind w:left="213" w:right="186"/>
              <w:rPr>
                <w:w w:val="110"/>
                <w:sz w:val="16"/>
              </w:rPr>
            </w:pPr>
            <w:r>
              <w:rPr>
                <w:w w:val="110"/>
                <w:sz w:val="16"/>
              </w:rPr>
              <w:t>740</w:t>
            </w:r>
          </w:p>
        </w:tc>
        <w:tc>
          <w:tcPr>
            <w:tcW w:w="425" w:type="dxa"/>
            <w:tcBorders>
              <w:top w:val="single" w:sz="4" w:space="0" w:color="000000"/>
              <w:left w:val="single" w:sz="4" w:space="0" w:color="000000"/>
              <w:bottom w:val="single" w:sz="4" w:space="0" w:color="000000"/>
              <w:right w:val="single" w:sz="4" w:space="0" w:color="000000"/>
            </w:tcBorders>
          </w:tcPr>
          <w:p w14:paraId="78721189" w14:textId="77777777" w:rsidR="00E021D5" w:rsidRPr="00E51575" w:rsidRDefault="00E021D5" w:rsidP="00E021D5">
            <w:pPr>
              <w:pStyle w:val="TableParagraph"/>
              <w:ind w:left="28"/>
              <w:rPr>
                <w:w w:val="111"/>
                <w:sz w:val="16"/>
              </w:rPr>
            </w:pPr>
            <w:r>
              <w:rPr>
                <w:w w:val="111"/>
                <w:sz w:val="16"/>
              </w:rPr>
              <w:t>4</w:t>
            </w:r>
          </w:p>
        </w:tc>
        <w:tc>
          <w:tcPr>
            <w:tcW w:w="850" w:type="dxa"/>
            <w:tcBorders>
              <w:top w:val="single" w:sz="4" w:space="0" w:color="000000"/>
              <w:left w:val="single" w:sz="4" w:space="0" w:color="000000"/>
              <w:bottom w:val="single" w:sz="4" w:space="0" w:color="000000"/>
              <w:right w:val="single" w:sz="4" w:space="0" w:color="000000"/>
            </w:tcBorders>
          </w:tcPr>
          <w:p w14:paraId="4B17A7C9" w14:textId="77777777" w:rsidR="00E021D5" w:rsidRPr="00E51575" w:rsidRDefault="00E021D5" w:rsidP="00E021D5">
            <w:pPr>
              <w:pStyle w:val="TableParagraph"/>
              <w:ind w:left="246" w:right="223"/>
              <w:rPr>
                <w:w w:val="110"/>
                <w:sz w:val="16"/>
              </w:rPr>
            </w:pPr>
            <w:r>
              <w:rPr>
                <w:w w:val="110"/>
                <w:sz w:val="16"/>
              </w:rPr>
              <w:t>550</w:t>
            </w:r>
          </w:p>
        </w:tc>
        <w:tc>
          <w:tcPr>
            <w:tcW w:w="567" w:type="dxa"/>
            <w:tcBorders>
              <w:top w:val="single" w:sz="4" w:space="0" w:color="000000"/>
              <w:left w:val="single" w:sz="4" w:space="0" w:color="000000"/>
              <w:bottom w:val="single" w:sz="4" w:space="0" w:color="000000"/>
              <w:right w:val="single" w:sz="4" w:space="0" w:color="000000"/>
            </w:tcBorders>
          </w:tcPr>
          <w:p w14:paraId="658C9CF7"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E6E8C7D"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521092AB"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60D77C3E"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45C6335C"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5FAD2C48"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1188BA86" w14:textId="77777777" w:rsidR="00E021D5" w:rsidRPr="00E51575" w:rsidRDefault="00E021D5" w:rsidP="00E021D5">
            <w:pPr>
              <w:pStyle w:val="TableParagraph"/>
              <w:ind w:left="32"/>
              <w:rPr>
                <w:w w:val="111"/>
                <w:sz w:val="16"/>
              </w:rPr>
            </w:pPr>
            <w:r>
              <w:rPr>
                <w:w w:val="111"/>
                <w:sz w:val="16"/>
              </w:rPr>
              <w:t>2</w:t>
            </w:r>
          </w:p>
        </w:tc>
        <w:tc>
          <w:tcPr>
            <w:tcW w:w="709" w:type="dxa"/>
            <w:tcBorders>
              <w:top w:val="single" w:sz="4" w:space="0" w:color="000000"/>
              <w:left w:val="single" w:sz="4" w:space="0" w:color="000000"/>
              <w:bottom w:val="single" w:sz="4" w:space="0" w:color="000000"/>
              <w:right w:val="single" w:sz="4" w:space="0" w:color="000000"/>
            </w:tcBorders>
          </w:tcPr>
          <w:p w14:paraId="45685D87" w14:textId="77777777" w:rsidR="00E021D5" w:rsidRPr="00E51575" w:rsidRDefault="00E021D5" w:rsidP="00E021D5">
            <w:pPr>
              <w:pStyle w:val="TableParagraph"/>
              <w:ind w:left="138" w:right="98"/>
              <w:rPr>
                <w:w w:val="110"/>
                <w:sz w:val="16"/>
              </w:rPr>
            </w:pPr>
            <w:r>
              <w:rPr>
                <w:w w:val="110"/>
                <w:sz w:val="16"/>
              </w:rPr>
              <w:t>75</w:t>
            </w:r>
          </w:p>
        </w:tc>
        <w:tc>
          <w:tcPr>
            <w:tcW w:w="425" w:type="dxa"/>
            <w:tcBorders>
              <w:top w:val="single" w:sz="4" w:space="0" w:color="000000"/>
              <w:left w:val="single" w:sz="4" w:space="0" w:color="000000"/>
              <w:bottom w:val="single" w:sz="4" w:space="0" w:color="000000"/>
              <w:right w:val="single" w:sz="4" w:space="0" w:color="000000"/>
            </w:tcBorders>
          </w:tcPr>
          <w:p w14:paraId="4FD8DC62"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4D8B7B5C"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7B085781"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0A11DCF6"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6A568ED3"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15B21D1B"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6D135039"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18F99C7C" w14:textId="77777777" w:rsidR="00E021D5" w:rsidRPr="00E51575" w:rsidRDefault="00E021D5" w:rsidP="00E021D5">
            <w:pPr>
              <w:pStyle w:val="TableParagraph"/>
              <w:ind w:left="46"/>
              <w:rPr>
                <w:w w:val="111"/>
                <w:sz w:val="16"/>
              </w:rPr>
            </w:pPr>
            <w:r>
              <w:rPr>
                <w:w w:val="111"/>
                <w:sz w:val="16"/>
              </w:rPr>
              <w:t>5</w:t>
            </w:r>
          </w:p>
        </w:tc>
      </w:tr>
      <w:tr w:rsidR="00E021D5" w14:paraId="67176F8E"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65CAE284" w14:textId="77777777" w:rsidR="00E021D5" w:rsidRPr="00E51575" w:rsidRDefault="00E021D5" w:rsidP="00E021D5">
            <w:pPr>
              <w:pStyle w:val="TableParagraph"/>
              <w:spacing w:before="35"/>
              <w:ind w:left="19"/>
              <w:rPr>
                <w:w w:val="111"/>
                <w:sz w:val="16"/>
              </w:rPr>
            </w:pPr>
            <w:r w:rsidRPr="00E51575">
              <w:rPr>
                <w:w w:val="111"/>
                <w:sz w:val="16"/>
              </w:rPr>
              <w:t>38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60DE69" w14:textId="77777777" w:rsidR="00E021D5" w:rsidRPr="00E51575" w:rsidRDefault="00E021D5" w:rsidP="00E021D5">
            <w:pPr>
              <w:pStyle w:val="TableParagraph"/>
              <w:ind w:left="115"/>
              <w:jc w:val="left"/>
              <w:rPr>
                <w:w w:val="115"/>
                <w:sz w:val="16"/>
              </w:rPr>
            </w:pPr>
            <w:r>
              <w:rPr>
                <w:w w:val="115"/>
                <w:sz w:val="16"/>
              </w:rPr>
              <w:t>Pekerja</w:t>
            </w:r>
            <w:r w:rsidRPr="00E51575">
              <w:rPr>
                <w:w w:val="115"/>
                <w:sz w:val="16"/>
              </w:rPr>
              <w:t xml:space="preserve"> </w:t>
            </w:r>
            <w:r>
              <w:rPr>
                <w:w w:val="115"/>
                <w:sz w:val="16"/>
              </w:rPr>
              <w:t>Sosial</w:t>
            </w:r>
            <w:r w:rsidRPr="00E51575">
              <w:rPr>
                <w:w w:val="115"/>
                <w:sz w:val="16"/>
              </w:rPr>
              <w:t xml:space="preserve"> </w:t>
            </w:r>
            <w:r>
              <w:rPr>
                <w:w w:val="115"/>
                <w:sz w:val="16"/>
              </w:rPr>
              <w:t>Pelaksana</w:t>
            </w:r>
            <w:r w:rsidRPr="00E51575">
              <w:rPr>
                <w:w w:val="115"/>
                <w:sz w:val="16"/>
              </w:rPr>
              <w:t xml:space="preserve"> </w:t>
            </w:r>
            <w:r>
              <w:rPr>
                <w:w w:val="115"/>
                <w:sz w:val="16"/>
              </w:rPr>
              <w:t>Pemula</w:t>
            </w:r>
          </w:p>
        </w:tc>
        <w:tc>
          <w:tcPr>
            <w:tcW w:w="850" w:type="dxa"/>
            <w:tcBorders>
              <w:top w:val="single" w:sz="4" w:space="0" w:color="000000"/>
              <w:left w:val="single" w:sz="4" w:space="0" w:color="000000"/>
              <w:bottom w:val="single" w:sz="4" w:space="0" w:color="000000"/>
              <w:right w:val="single" w:sz="4" w:space="0" w:color="000000"/>
            </w:tcBorders>
          </w:tcPr>
          <w:p w14:paraId="264130AC" w14:textId="77777777" w:rsidR="00E021D5" w:rsidRPr="00E51575" w:rsidRDefault="00E021D5" w:rsidP="00E021D5">
            <w:pPr>
              <w:pStyle w:val="TableParagraph"/>
              <w:ind w:left="24"/>
              <w:rPr>
                <w:w w:val="111"/>
                <w:sz w:val="16"/>
              </w:rPr>
            </w:pPr>
            <w:r>
              <w:rPr>
                <w:w w:val="111"/>
                <w:sz w:val="16"/>
              </w:rPr>
              <w:t>5</w:t>
            </w:r>
          </w:p>
        </w:tc>
        <w:tc>
          <w:tcPr>
            <w:tcW w:w="851" w:type="dxa"/>
            <w:tcBorders>
              <w:top w:val="single" w:sz="4" w:space="0" w:color="000000"/>
              <w:left w:val="single" w:sz="4" w:space="0" w:color="000000"/>
              <w:bottom w:val="single" w:sz="4" w:space="0" w:color="000000"/>
              <w:right w:val="single" w:sz="4" w:space="0" w:color="000000"/>
            </w:tcBorders>
          </w:tcPr>
          <w:p w14:paraId="2DF4F7C0" w14:textId="77777777" w:rsidR="00E021D5" w:rsidRPr="00E51575" w:rsidRDefault="00E021D5" w:rsidP="00E021D5">
            <w:pPr>
              <w:pStyle w:val="TableParagraph"/>
              <w:ind w:left="213" w:right="186"/>
              <w:rPr>
                <w:w w:val="110"/>
                <w:sz w:val="16"/>
              </w:rPr>
            </w:pPr>
            <w:r>
              <w:rPr>
                <w:w w:val="110"/>
                <w:sz w:val="16"/>
              </w:rPr>
              <w:t>490</w:t>
            </w:r>
          </w:p>
        </w:tc>
        <w:tc>
          <w:tcPr>
            <w:tcW w:w="425" w:type="dxa"/>
            <w:tcBorders>
              <w:top w:val="single" w:sz="4" w:space="0" w:color="000000"/>
              <w:left w:val="single" w:sz="4" w:space="0" w:color="000000"/>
              <w:bottom w:val="single" w:sz="4" w:space="0" w:color="000000"/>
              <w:right w:val="single" w:sz="4" w:space="0" w:color="000000"/>
            </w:tcBorders>
          </w:tcPr>
          <w:p w14:paraId="29D13C3F" w14:textId="77777777" w:rsidR="00E021D5" w:rsidRPr="00E51575" w:rsidRDefault="00E021D5" w:rsidP="00E021D5">
            <w:pPr>
              <w:pStyle w:val="TableParagraph"/>
              <w:ind w:left="28"/>
              <w:rPr>
                <w:w w:val="111"/>
                <w:sz w:val="16"/>
              </w:rPr>
            </w:pPr>
            <w:r>
              <w:rPr>
                <w:w w:val="111"/>
                <w:sz w:val="16"/>
              </w:rPr>
              <w:t>3</w:t>
            </w:r>
          </w:p>
        </w:tc>
        <w:tc>
          <w:tcPr>
            <w:tcW w:w="850" w:type="dxa"/>
            <w:tcBorders>
              <w:top w:val="single" w:sz="4" w:space="0" w:color="000000"/>
              <w:left w:val="single" w:sz="4" w:space="0" w:color="000000"/>
              <w:bottom w:val="single" w:sz="4" w:space="0" w:color="000000"/>
              <w:right w:val="single" w:sz="4" w:space="0" w:color="000000"/>
            </w:tcBorders>
          </w:tcPr>
          <w:p w14:paraId="5B00F8E7" w14:textId="77777777" w:rsidR="00E021D5" w:rsidRPr="00E51575" w:rsidRDefault="00E021D5" w:rsidP="00E021D5">
            <w:pPr>
              <w:pStyle w:val="TableParagraph"/>
              <w:ind w:left="246" w:right="223"/>
              <w:rPr>
                <w:w w:val="110"/>
                <w:sz w:val="16"/>
              </w:rPr>
            </w:pPr>
            <w:r>
              <w:rPr>
                <w:w w:val="110"/>
                <w:sz w:val="16"/>
              </w:rPr>
              <w:t>350</w:t>
            </w:r>
          </w:p>
        </w:tc>
        <w:tc>
          <w:tcPr>
            <w:tcW w:w="567" w:type="dxa"/>
            <w:tcBorders>
              <w:top w:val="single" w:sz="4" w:space="0" w:color="000000"/>
              <w:left w:val="single" w:sz="4" w:space="0" w:color="000000"/>
              <w:bottom w:val="single" w:sz="4" w:space="0" w:color="000000"/>
              <w:right w:val="single" w:sz="4" w:space="0" w:color="000000"/>
            </w:tcBorders>
          </w:tcPr>
          <w:p w14:paraId="4F59A2B7"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CC4166E"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499D4C88"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328DDDB1"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077E9271"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1DC4A2F0"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1BAB9945" w14:textId="77777777" w:rsidR="00E021D5" w:rsidRPr="00E51575" w:rsidRDefault="00E021D5" w:rsidP="00E021D5">
            <w:pPr>
              <w:pStyle w:val="TableParagraph"/>
              <w:ind w:left="32"/>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2123BBDE" w14:textId="77777777" w:rsidR="00E021D5" w:rsidRPr="00E51575" w:rsidRDefault="00E021D5" w:rsidP="00E021D5">
            <w:pPr>
              <w:pStyle w:val="TableParagraph"/>
              <w:ind w:left="138" w:right="98"/>
              <w:rPr>
                <w:w w:val="110"/>
                <w:sz w:val="16"/>
              </w:rPr>
            </w:pPr>
            <w:r>
              <w:rPr>
                <w:w w:val="110"/>
                <w:sz w:val="16"/>
              </w:rPr>
              <w:t>25</w:t>
            </w:r>
          </w:p>
        </w:tc>
        <w:tc>
          <w:tcPr>
            <w:tcW w:w="425" w:type="dxa"/>
            <w:tcBorders>
              <w:top w:val="single" w:sz="4" w:space="0" w:color="000000"/>
              <w:left w:val="single" w:sz="4" w:space="0" w:color="000000"/>
              <w:bottom w:val="single" w:sz="4" w:space="0" w:color="000000"/>
              <w:right w:val="single" w:sz="4" w:space="0" w:color="000000"/>
            </w:tcBorders>
          </w:tcPr>
          <w:p w14:paraId="72EAF848"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3B43CAAF"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32C35E09"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0BFB5D88"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453FF137"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41159768"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745E551B"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61F3F554" w14:textId="77777777" w:rsidR="00E021D5" w:rsidRPr="00E51575" w:rsidRDefault="00E021D5" w:rsidP="00E021D5">
            <w:pPr>
              <w:pStyle w:val="TableParagraph"/>
              <w:ind w:left="46"/>
              <w:rPr>
                <w:w w:val="111"/>
                <w:sz w:val="16"/>
              </w:rPr>
            </w:pPr>
            <w:r>
              <w:rPr>
                <w:w w:val="111"/>
                <w:sz w:val="16"/>
              </w:rPr>
              <w:t>5</w:t>
            </w:r>
          </w:p>
        </w:tc>
      </w:tr>
      <w:tr w:rsidR="00E021D5" w14:paraId="2508B8B7" w14:textId="77777777" w:rsidTr="009C12BC">
        <w:trPr>
          <w:trHeight w:val="283"/>
        </w:trPr>
        <w:tc>
          <w:tcPr>
            <w:tcW w:w="426" w:type="dxa"/>
            <w:tcBorders>
              <w:top w:val="single" w:sz="4" w:space="0" w:color="000000"/>
              <w:left w:val="single" w:sz="4" w:space="0" w:color="000000"/>
              <w:bottom w:val="single" w:sz="4" w:space="0" w:color="000000"/>
              <w:right w:val="single" w:sz="4" w:space="0" w:color="000000"/>
            </w:tcBorders>
          </w:tcPr>
          <w:p w14:paraId="091F84D7" w14:textId="77777777" w:rsidR="00E021D5" w:rsidRPr="00E51575" w:rsidRDefault="00E021D5" w:rsidP="00E021D5">
            <w:pPr>
              <w:pStyle w:val="TableParagraph"/>
              <w:spacing w:before="35"/>
              <w:ind w:left="19"/>
              <w:rPr>
                <w:w w:val="111"/>
                <w:sz w:val="16"/>
              </w:rPr>
            </w:pPr>
            <w:r w:rsidRPr="00E51575">
              <w:rPr>
                <w:w w:val="111"/>
                <w:sz w:val="16"/>
              </w:rPr>
              <w:t>39</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37CEF3" w14:textId="77777777" w:rsidR="00E021D5" w:rsidRPr="00E51575" w:rsidRDefault="00E021D5" w:rsidP="00E021D5">
            <w:pPr>
              <w:pStyle w:val="TableParagraph"/>
              <w:ind w:left="115"/>
              <w:jc w:val="left"/>
              <w:rPr>
                <w:w w:val="115"/>
                <w:sz w:val="16"/>
              </w:rPr>
            </w:pPr>
            <w:r>
              <w:rPr>
                <w:w w:val="115"/>
                <w:sz w:val="16"/>
              </w:rPr>
              <w:t>Pranata</w:t>
            </w:r>
            <w:r w:rsidRPr="00E51575">
              <w:rPr>
                <w:w w:val="115"/>
                <w:sz w:val="16"/>
              </w:rPr>
              <w:t xml:space="preserve"> </w:t>
            </w:r>
            <w:r>
              <w:rPr>
                <w:w w:val="115"/>
                <w:sz w:val="16"/>
              </w:rPr>
              <w:t>Komputer</w:t>
            </w:r>
            <w:r w:rsidRPr="00E51575">
              <w:rPr>
                <w:w w:val="115"/>
                <w:sz w:val="16"/>
              </w:rPr>
              <w:t xml:space="preserve"> </w:t>
            </w:r>
            <w:r>
              <w:rPr>
                <w:w w:val="115"/>
                <w:sz w:val="16"/>
              </w:rPr>
              <w:t>Pemula</w:t>
            </w:r>
          </w:p>
        </w:tc>
        <w:tc>
          <w:tcPr>
            <w:tcW w:w="850" w:type="dxa"/>
            <w:tcBorders>
              <w:top w:val="single" w:sz="4" w:space="0" w:color="000000"/>
              <w:left w:val="single" w:sz="4" w:space="0" w:color="000000"/>
              <w:bottom w:val="single" w:sz="4" w:space="0" w:color="000000"/>
              <w:right w:val="single" w:sz="4" w:space="0" w:color="000000"/>
            </w:tcBorders>
          </w:tcPr>
          <w:p w14:paraId="0D0B0584" w14:textId="77777777" w:rsidR="00E021D5" w:rsidRPr="00E51575" w:rsidRDefault="00E021D5" w:rsidP="00E021D5">
            <w:pPr>
              <w:pStyle w:val="TableParagraph"/>
              <w:ind w:left="24"/>
              <w:rPr>
                <w:w w:val="111"/>
                <w:sz w:val="16"/>
              </w:rPr>
            </w:pPr>
            <w:r>
              <w:rPr>
                <w:w w:val="111"/>
                <w:sz w:val="16"/>
              </w:rPr>
              <w:t>5</w:t>
            </w:r>
          </w:p>
        </w:tc>
        <w:tc>
          <w:tcPr>
            <w:tcW w:w="851" w:type="dxa"/>
            <w:tcBorders>
              <w:top w:val="single" w:sz="4" w:space="0" w:color="000000"/>
              <w:left w:val="single" w:sz="4" w:space="0" w:color="000000"/>
              <w:bottom w:val="single" w:sz="4" w:space="0" w:color="000000"/>
              <w:right w:val="single" w:sz="4" w:space="0" w:color="000000"/>
            </w:tcBorders>
          </w:tcPr>
          <w:p w14:paraId="7ADF4622" w14:textId="77777777" w:rsidR="00E021D5" w:rsidRPr="00E51575" w:rsidRDefault="00E021D5" w:rsidP="00E021D5">
            <w:pPr>
              <w:pStyle w:val="TableParagraph"/>
              <w:ind w:left="213" w:right="186"/>
              <w:rPr>
                <w:w w:val="110"/>
                <w:sz w:val="16"/>
              </w:rPr>
            </w:pPr>
            <w:r>
              <w:rPr>
                <w:w w:val="110"/>
                <w:sz w:val="16"/>
              </w:rPr>
              <w:t>490</w:t>
            </w:r>
          </w:p>
        </w:tc>
        <w:tc>
          <w:tcPr>
            <w:tcW w:w="425" w:type="dxa"/>
            <w:tcBorders>
              <w:top w:val="single" w:sz="4" w:space="0" w:color="000000"/>
              <w:left w:val="single" w:sz="4" w:space="0" w:color="000000"/>
              <w:bottom w:val="single" w:sz="4" w:space="0" w:color="000000"/>
              <w:right w:val="single" w:sz="4" w:space="0" w:color="000000"/>
            </w:tcBorders>
          </w:tcPr>
          <w:p w14:paraId="6292747F" w14:textId="77777777" w:rsidR="00E021D5" w:rsidRPr="00E51575" w:rsidRDefault="00E021D5" w:rsidP="00E021D5">
            <w:pPr>
              <w:pStyle w:val="TableParagraph"/>
              <w:ind w:left="28"/>
              <w:rPr>
                <w:w w:val="111"/>
                <w:sz w:val="16"/>
              </w:rPr>
            </w:pPr>
            <w:r>
              <w:rPr>
                <w:w w:val="111"/>
                <w:sz w:val="16"/>
              </w:rPr>
              <w:t>3</w:t>
            </w:r>
          </w:p>
        </w:tc>
        <w:tc>
          <w:tcPr>
            <w:tcW w:w="850" w:type="dxa"/>
            <w:tcBorders>
              <w:top w:val="single" w:sz="4" w:space="0" w:color="000000"/>
              <w:left w:val="single" w:sz="4" w:space="0" w:color="000000"/>
              <w:bottom w:val="single" w:sz="4" w:space="0" w:color="000000"/>
              <w:right w:val="single" w:sz="4" w:space="0" w:color="000000"/>
            </w:tcBorders>
          </w:tcPr>
          <w:p w14:paraId="278C0694" w14:textId="77777777" w:rsidR="00E021D5" w:rsidRPr="00E51575" w:rsidRDefault="00E021D5" w:rsidP="00E021D5">
            <w:pPr>
              <w:pStyle w:val="TableParagraph"/>
              <w:ind w:left="246" w:right="223"/>
              <w:rPr>
                <w:w w:val="110"/>
                <w:sz w:val="16"/>
              </w:rPr>
            </w:pPr>
            <w:r>
              <w:rPr>
                <w:w w:val="110"/>
                <w:sz w:val="16"/>
              </w:rPr>
              <w:t>350</w:t>
            </w:r>
          </w:p>
        </w:tc>
        <w:tc>
          <w:tcPr>
            <w:tcW w:w="567" w:type="dxa"/>
            <w:tcBorders>
              <w:top w:val="single" w:sz="4" w:space="0" w:color="000000"/>
              <w:left w:val="single" w:sz="4" w:space="0" w:color="000000"/>
              <w:bottom w:val="single" w:sz="4" w:space="0" w:color="000000"/>
              <w:right w:val="single" w:sz="4" w:space="0" w:color="000000"/>
            </w:tcBorders>
          </w:tcPr>
          <w:p w14:paraId="41E51875" w14:textId="77777777" w:rsidR="00E021D5" w:rsidRPr="00E51575" w:rsidRDefault="00E021D5" w:rsidP="00E021D5">
            <w:pPr>
              <w:pStyle w:val="TableParagraph"/>
              <w:ind w:right="228"/>
              <w:jc w:val="righ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0CE81F4B" w14:textId="77777777" w:rsidR="00E021D5" w:rsidRPr="00E51575" w:rsidRDefault="00E021D5" w:rsidP="00E021D5">
            <w:pPr>
              <w:pStyle w:val="TableParagraph"/>
              <w:ind w:left="180"/>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40052B1B" w14:textId="77777777" w:rsidR="00E021D5" w:rsidRPr="00E51575" w:rsidRDefault="00E021D5" w:rsidP="00E021D5">
            <w:pPr>
              <w:pStyle w:val="TableParagraph"/>
              <w:ind w:left="21"/>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215380C1" w14:textId="77777777" w:rsidR="00E021D5" w:rsidRPr="00E51575" w:rsidRDefault="00E021D5" w:rsidP="00E021D5">
            <w:pPr>
              <w:pStyle w:val="TableParagraph"/>
              <w:ind w:left="110" w:right="79"/>
              <w:rPr>
                <w:w w:val="110"/>
                <w:sz w:val="16"/>
              </w:rPr>
            </w:pPr>
            <w:r>
              <w:rPr>
                <w:w w:val="110"/>
                <w:sz w:val="16"/>
              </w:rPr>
              <w:t>25</w:t>
            </w:r>
          </w:p>
        </w:tc>
        <w:tc>
          <w:tcPr>
            <w:tcW w:w="709" w:type="dxa"/>
            <w:tcBorders>
              <w:top w:val="single" w:sz="4" w:space="0" w:color="000000"/>
              <w:left w:val="single" w:sz="4" w:space="0" w:color="000000"/>
              <w:bottom w:val="single" w:sz="4" w:space="0" w:color="000000"/>
              <w:right w:val="single" w:sz="4" w:space="0" w:color="000000"/>
            </w:tcBorders>
          </w:tcPr>
          <w:p w14:paraId="1B7F2CB4"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78E2BEE4" w14:textId="77777777" w:rsidR="00E021D5" w:rsidRPr="00E51575" w:rsidRDefault="00E021D5" w:rsidP="00E021D5">
            <w:pPr>
              <w:pStyle w:val="TableParagraph"/>
              <w:ind w:left="179"/>
              <w:jc w:val="left"/>
              <w:rPr>
                <w:w w:val="110"/>
                <w:sz w:val="16"/>
              </w:rPr>
            </w:pPr>
            <w:r>
              <w:rPr>
                <w:w w:val="110"/>
                <w:sz w:val="16"/>
              </w:rPr>
              <w:t>25</w:t>
            </w:r>
          </w:p>
        </w:tc>
        <w:tc>
          <w:tcPr>
            <w:tcW w:w="567" w:type="dxa"/>
            <w:tcBorders>
              <w:top w:val="single" w:sz="4" w:space="0" w:color="000000"/>
              <w:left w:val="single" w:sz="4" w:space="0" w:color="000000"/>
              <w:bottom w:val="single" w:sz="4" w:space="0" w:color="000000"/>
              <w:right w:val="single" w:sz="4" w:space="0" w:color="000000"/>
            </w:tcBorders>
          </w:tcPr>
          <w:p w14:paraId="2DC2384D" w14:textId="77777777" w:rsidR="00E021D5" w:rsidRPr="00E51575" w:rsidRDefault="00E021D5" w:rsidP="00E021D5">
            <w:pPr>
              <w:pStyle w:val="TableParagraph"/>
              <w:ind w:left="32"/>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0EF6A509" w14:textId="77777777" w:rsidR="00E021D5" w:rsidRPr="00E51575" w:rsidRDefault="00E021D5" w:rsidP="00E021D5">
            <w:pPr>
              <w:pStyle w:val="TableParagraph"/>
              <w:ind w:left="138" w:right="98"/>
              <w:rPr>
                <w:w w:val="110"/>
                <w:sz w:val="16"/>
              </w:rPr>
            </w:pPr>
            <w:r>
              <w:rPr>
                <w:w w:val="110"/>
                <w:sz w:val="16"/>
              </w:rPr>
              <w:t>25</w:t>
            </w:r>
          </w:p>
        </w:tc>
        <w:tc>
          <w:tcPr>
            <w:tcW w:w="425" w:type="dxa"/>
            <w:tcBorders>
              <w:top w:val="single" w:sz="4" w:space="0" w:color="000000"/>
              <w:left w:val="single" w:sz="4" w:space="0" w:color="000000"/>
              <w:bottom w:val="single" w:sz="4" w:space="0" w:color="000000"/>
              <w:right w:val="single" w:sz="4" w:space="0" w:color="000000"/>
            </w:tcBorders>
          </w:tcPr>
          <w:p w14:paraId="2726138D" w14:textId="77777777" w:rsidR="00E021D5" w:rsidRPr="00E51575" w:rsidRDefault="00E021D5" w:rsidP="00E021D5">
            <w:pPr>
              <w:pStyle w:val="TableParagraph"/>
              <w:ind w:left="37"/>
              <w:rPr>
                <w:w w:val="111"/>
                <w:sz w:val="16"/>
              </w:rPr>
            </w:pPr>
            <w:r>
              <w:rPr>
                <w:w w:val="111"/>
                <w:sz w:val="16"/>
              </w:rPr>
              <w:t>1</w:t>
            </w:r>
          </w:p>
        </w:tc>
        <w:tc>
          <w:tcPr>
            <w:tcW w:w="709" w:type="dxa"/>
            <w:tcBorders>
              <w:top w:val="single" w:sz="4" w:space="0" w:color="000000"/>
              <w:left w:val="single" w:sz="4" w:space="0" w:color="000000"/>
              <w:bottom w:val="single" w:sz="4" w:space="0" w:color="000000"/>
              <w:right w:val="single" w:sz="4" w:space="0" w:color="000000"/>
            </w:tcBorders>
          </w:tcPr>
          <w:p w14:paraId="7AC8D46C" w14:textId="77777777" w:rsidR="00E021D5" w:rsidRPr="00E51575" w:rsidRDefault="00E021D5" w:rsidP="00E021D5">
            <w:pPr>
              <w:pStyle w:val="TableParagraph"/>
              <w:ind w:left="172" w:right="132"/>
              <w:rPr>
                <w:w w:val="110"/>
                <w:sz w:val="16"/>
              </w:rPr>
            </w:pPr>
            <w:r>
              <w:rPr>
                <w:w w:val="110"/>
                <w:sz w:val="16"/>
              </w:rPr>
              <w:t>10</w:t>
            </w:r>
          </w:p>
        </w:tc>
        <w:tc>
          <w:tcPr>
            <w:tcW w:w="283" w:type="dxa"/>
            <w:tcBorders>
              <w:top w:val="single" w:sz="4" w:space="0" w:color="000000"/>
              <w:left w:val="single" w:sz="4" w:space="0" w:color="000000"/>
              <w:bottom w:val="single" w:sz="4" w:space="0" w:color="000000"/>
              <w:right w:val="single" w:sz="4" w:space="0" w:color="000000"/>
            </w:tcBorders>
          </w:tcPr>
          <w:p w14:paraId="058A2907" w14:textId="77777777" w:rsidR="00E021D5" w:rsidRPr="00E51575" w:rsidRDefault="00E021D5" w:rsidP="00E021D5">
            <w:pPr>
              <w:pStyle w:val="TableParagraph"/>
              <w:ind w:left="49"/>
              <w:rPr>
                <w:w w:val="111"/>
                <w:sz w:val="16"/>
              </w:rPr>
            </w:pPr>
            <w:r>
              <w:rPr>
                <w:w w:val="111"/>
                <w:sz w:val="16"/>
              </w:rPr>
              <w:t>1</w:t>
            </w:r>
          </w:p>
        </w:tc>
        <w:tc>
          <w:tcPr>
            <w:tcW w:w="851" w:type="dxa"/>
            <w:tcBorders>
              <w:top w:val="single" w:sz="4" w:space="0" w:color="000000"/>
              <w:left w:val="single" w:sz="4" w:space="0" w:color="000000"/>
              <w:bottom w:val="single" w:sz="4" w:space="0" w:color="000000"/>
              <w:right w:val="single" w:sz="4" w:space="0" w:color="000000"/>
            </w:tcBorders>
          </w:tcPr>
          <w:p w14:paraId="20549357" w14:textId="77777777" w:rsidR="00E021D5" w:rsidRPr="00E51575" w:rsidRDefault="00E021D5" w:rsidP="00E021D5">
            <w:pPr>
              <w:pStyle w:val="TableParagraph"/>
              <w:ind w:left="183" w:right="152"/>
              <w:rPr>
                <w:w w:val="110"/>
                <w:sz w:val="16"/>
              </w:rPr>
            </w:pPr>
            <w:r>
              <w:rPr>
                <w:w w:val="110"/>
                <w:sz w:val="16"/>
              </w:rPr>
              <w:t>20</w:t>
            </w:r>
          </w:p>
        </w:tc>
        <w:tc>
          <w:tcPr>
            <w:tcW w:w="425" w:type="dxa"/>
            <w:tcBorders>
              <w:top w:val="single" w:sz="4" w:space="0" w:color="000000"/>
              <w:left w:val="single" w:sz="4" w:space="0" w:color="000000"/>
              <w:bottom w:val="single" w:sz="4" w:space="0" w:color="000000"/>
              <w:right w:val="single" w:sz="4" w:space="0" w:color="000000"/>
            </w:tcBorders>
          </w:tcPr>
          <w:p w14:paraId="67A52102" w14:textId="77777777" w:rsidR="00E021D5" w:rsidRPr="00E51575" w:rsidRDefault="00E021D5" w:rsidP="00E021D5">
            <w:pPr>
              <w:pStyle w:val="TableParagraph"/>
              <w:ind w:left="36"/>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44F0309A" w14:textId="77777777" w:rsidR="00E021D5" w:rsidRPr="00E51575" w:rsidRDefault="00E021D5" w:rsidP="00E021D5">
            <w:pPr>
              <w:pStyle w:val="TableParagraph"/>
              <w:ind w:left="50"/>
              <w:rPr>
                <w:w w:val="111"/>
                <w:sz w:val="16"/>
              </w:rPr>
            </w:pPr>
            <w:r>
              <w:rPr>
                <w:w w:val="111"/>
                <w:sz w:val="16"/>
              </w:rPr>
              <w:t>5</w:t>
            </w:r>
          </w:p>
        </w:tc>
        <w:tc>
          <w:tcPr>
            <w:tcW w:w="425" w:type="dxa"/>
            <w:tcBorders>
              <w:top w:val="single" w:sz="4" w:space="0" w:color="000000"/>
              <w:left w:val="single" w:sz="4" w:space="0" w:color="000000"/>
              <w:bottom w:val="single" w:sz="4" w:space="0" w:color="000000"/>
              <w:right w:val="single" w:sz="4" w:space="0" w:color="000000"/>
            </w:tcBorders>
          </w:tcPr>
          <w:p w14:paraId="4D856CD8" w14:textId="77777777" w:rsidR="00E021D5" w:rsidRPr="00E51575" w:rsidRDefault="00E021D5" w:rsidP="00E021D5">
            <w:pPr>
              <w:pStyle w:val="TableParagraph"/>
              <w:ind w:left="208"/>
              <w:jc w:val="left"/>
              <w:rPr>
                <w:w w:val="111"/>
                <w:sz w:val="16"/>
              </w:rPr>
            </w:pPr>
            <w:r>
              <w:rPr>
                <w:w w:val="111"/>
                <w:sz w:val="16"/>
              </w:rPr>
              <w:t>1</w:t>
            </w:r>
          </w:p>
        </w:tc>
        <w:tc>
          <w:tcPr>
            <w:tcW w:w="567" w:type="dxa"/>
            <w:tcBorders>
              <w:top w:val="single" w:sz="4" w:space="0" w:color="000000"/>
              <w:left w:val="single" w:sz="4" w:space="0" w:color="000000"/>
              <w:bottom w:val="single" w:sz="4" w:space="0" w:color="000000"/>
              <w:right w:val="single" w:sz="4" w:space="0" w:color="000000"/>
            </w:tcBorders>
          </w:tcPr>
          <w:p w14:paraId="12AD7FB3" w14:textId="77777777" w:rsidR="00E021D5" w:rsidRPr="00E51575" w:rsidRDefault="00E021D5" w:rsidP="00E021D5">
            <w:pPr>
              <w:pStyle w:val="TableParagraph"/>
              <w:ind w:left="46"/>
              <w:rPr>
                <w:w w:val="111"/>
                <w:sz w:val="16"/>
              </w:rPr>
            </w:pPr>
            <w:r>
              <w:rPr>
                <w:w w:val="111"/>
                <w:sz w:val="16"/>
              </w:rPr>
              <w:t>5</w:t>
            </w:r>
          </w:p>
        </w:tc>
      </w:tr>
    </w:tbl>
    <w:p w14:paraId="23B38FF9" w14:textId="77777777" w:rsidR="007F5FDB" w:rsidRPr="00022F71" w:rsidRDefault="007F5FDB">
      <w:pPr>
        <w:pStyle w:val="BodyText"/>
        <w:rPr>
          <w:rFonts w:ascii="Bookman Old Style" w:hAnsi="Bookman Old Style"/>
          <w:b/>
          <w:sz w:val="19"/>
        </w:rPr>
      </w:pPr>
    </w:p>
    <w:p w14:paraId="6812D1B3" w14:textId="77777777" w:rsidR="00EE030D" w:rsidRPr="00022F71" w:rsidRDefault="00EE030D">
      <w:pPr>
        <w:pStyle w:val="BodyText"/>
        <w:rPr>
          <w:rFonts w:ascii="Bookman Old Style" w:hAnsi="Bookman Old Style"/>
          <w:b/>
          <w:sz w:val="19"/>
        </w:rPr>
      </w:pPr>
    </w:p>
    <w:p w14:paraId="322046E3" w14:textId="77777777" w:rsidR="007F5FDB" w:rsidRPr="00022F71" w:rsidRDefault="007F5FDB">
      <w:pPr>
        <w:pStyle w:val="BodyText"/>
        <w:rPr>
          <w:rFonts w:ascii="Bookman Old Style" w:hAnsi="Bookman Old Style"/>
          <w:b/>
          <w:sz w:val="18"/>
        </w:rPr>
      </w:pPr>
    </w:p>
    <w:p w14:paraId="1B4C360D" w14:textId="77777777" w:rsidR="007F5FDB" w:rsidRPr="00B8656A" w:rsidRDefault="002C6431">
      <w:pPr>
        <w:pStyle w:val="ListParagraph"/>
        <w:numPr>
          <w:ilvl w:val="0"/>
          <w:numId w:val="7"/>
        </w:numPr>
        <w:tabs>
          <w:tab w:val="left" w:pos="374"/>
        </w:tabs>
        <w:spacing w:before="100" w:after="39"/>
        <w:ind w:left="373" w:hanging="236"/>
        <w:rPr>
          <w:rFonts w:ascii="Bookman Old Style" w:hAnsi="Bookman Old Style"/>
          <w:sz w:val="16"/>
        </w:rPr>
      </w:pPr>
      <w:r w:rsidRPr="00B8656A">
        <w:rPr>
          <w:rFonts w:ascii="Bookman Old Style" w:hAnsi="Bookman Old Style"/>
          <w:sz w:val="16"/>
        </w:rPr>
        <w:t>DINAS TENAGA KERJA DAN TRANSMIGRASI</w:t>
      </w:r>
    </w:p>
    <w:p w14:paraId="6378BE78" w14:textId="77777777" w:rsidR="007F5FDB" w:rsidRPr="00022F71" w:rsidRDefault="007F5FDB" w:rsidP="00EE030D">
      <w:pPr>
        <w:pStyle w:val="BodyText"/>
        <w:spacing w:before="0"/>
        <w:rPr>
          <w:rFonts w:ascii="Bookman Old Style" w:hAnsi="Bookman Old Style"/>
          <w:b/>
          <w:sz w:val="19"/>
        </w:rPr>
      </w:pPr>
    </w:p>
    <w:tbl>
      <w:tblPr>
        <w:tblW w:w="1594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3096"/>
        <w:gridCol w:w="10"/>
        <w:gridCol w:w="846"/>
        <w:gridCol w:w="10"/>
        <w:gridCol w:w="845"/>
        <w:gridCol w:w="10"/>
        <w:gridCol w:w="445"/>
        <w:gridCol w:w="815"/>
        <w:gridCol w:w="10"/>
        <w:gridCol w:w="573"/>
        <w:gridCol w:w="615"/>
        <w:gridCol w:w="10"/>
        <w:gridCol w:w="541"/>
        <w:gridCol w:w="679"/>
        <w:gridCol w:w="10"/>
        <w:gridCol w:w="621"/>
        <w:gridCol w:w="691"/>
        <w:gridCol w:w="10"/>
        <w:gridCol w:w="493"/>
        <w:gridCol w:w="719"/>
        <w:gridCol w:w="10"/>
        <w:gridCol w:w="509"/>
        <w:gridCol w:w="575"/>
        <w:gridCol w:w="10"/>
        <w:gridCol w:w="409"/>
        <w:gridCol w:w="672"/>
        <w:gridCol w:w="10"/>
        <w:gridCol w:w="501"/>
        <w:gridCol w:w="607"/>
        <w:gridCol w:w="10"/>
        <w:gridCol w:w="505"/>
        <w:gridCol w:w="639"/>
        <w:gridCol w:w="10"/>
      </w:tblGrid>
      <w:tr w:rsidR="00EE030D" w14:paraId="2C12077B" w14:textId="77777777" w:rsidTr="00A96390">
        <w:trPr>
          <w:trHeight w:val="283"/>
        </w:trPr>
        <w:tc>
          <w:tcPr>
            <w:tcW w:w="425" w:type="dxa"/>
          </w:tcPr>
          <w:p w14:paraId="124A03A3" w14:textId="77777777" w:rsidR="00EE030D" w:rsidRDefault="00EE030D" w:rsidP="00B85B55">
            <w:pPr>
              <w:pStyle w:val="TableParagraph"/>
              <w:spacing w:before="0"/>
              <w:jc w:val="left"/>
              <w:rPr>
                <w:sz w:val="18"/>
              </w:rPr>
            </w:pPr>
          </w:p>
          <w:p w14:paraId="3C7A3DE9" w14:textId="77777777" w:rsidR="00EE030D" w:rsidRDefault="00EE030D" w:rsidP="00B85B55">
            <w:pPr>
              <w:pStyle w:val="TableParagraph"/>
              <w:spacing w:before="0"/>
              <w:jc w:val="left"/>
              <w:rPr>
                <w:sz w:val="18"/>
              </w:rPr>
            </w:pPr>
          </w:p>
          <w:p w14:paraId="38A5E83D" w14:textId="77777777" w:rsidR="00EE030D" w:rsidRDefault="00EE030D" w:rsidP="00B85B55">
            <w:pPr>
              <w:pStyle w:val="TableParagraph"/>
              <w:spacing w:before="1"/>
              <w:jc w:val="left"/>
              <w:rPr>
                <w:sz w:val="15"/>
              </w:rPr>
            </w:pPr>
          </w:p>
          <w:p w14:paraId="4FCB48C5" w14:textId="77777777" w:rsidR="00EE030D" w:rsidRDefault="00EE030D" w:rsidP="00B85B55">
            <w:pPr>
              <w:pStyle w:val="TableParagraph"/>
              <w:spacing w:before="0"/>
              <w:ind w:left="98" w:right="75"/>
              <w:rPr>
                <w:sz w:val="16"/>
              </w:rPr>
            </w:pPr>
            <w:r>
              <w:rPr>
                <w:w w:val="105"/>
                <w:sz w:val="16"/>
              </w:rPr>
              <w:t>No</w:t>
            </w:r>
          </w:p>
        </w:tc>
        <w:tc>
          <w:tcPr>
            <w:tcW w:w="3106" w:type="dxa"/>
            <w:gridSpan w:val="2"/>
          </w:tcPr>
          <w:p w14:paraId="44B39AE3" w14:textId="77777777" w:rsidR="00EE030D" w:rsidRDefault="00EE030D" w:rsidP="00B85B55">
            <w:pPr>
              <w:pStyle w:val="TableParagraph"/>
              <w:spacing w:before="0"/>
              <w:jc w:val="left"/>
              <w:rPr>
                <w:sz w:val="18"/>
              </w:rPr>
            </w:pPr>
          </w:p>
          <w:p w14:paraId="3949D0D4" w14:textId="77777777" w:rsidR="00EE030D" w:rsidRDefault="00EE030D" w:rsidP="00B85B55">
            <w:pPr>
              <w:pStyle w:val="TableParagraph"/>
              <w:spacing w:before="10"/>
              <w:jc w:val="left"/>
              <w:rPr>
                <w:sz w:val="24"/>
              </w:rPr>
            </w:pPr>
          </w:p>
          <w:p w14:paraId="5FDD311A" w14:textId="77777777" w:rsidR="00EE030D" w:rsidRDefault="00EE030D" w:rsidP="00B85B55">
            <w:pPr>
              <w:pStyle w:val="TableParagraph"/>
              <w:spacing w:before="0"/>
              <w:ind w:left="274" w:right="132" w:hanging="124"/>
              <w:jc w:val="left"/>
              <w:rPr>
                <w:sz w:val="16"/>
              </w:rPr>
            </w:pPr>
            <w:r>
              <w:rPr>
                <w:w w:val="120"/>
                <w:sz w:val="16"/>
              </w:rPr>
              <w:t>Nama</w:t>
            </w:r>
            <w:r>
              <w:rPr>
                <w:spacing w:val="4"/>
                <w:w w:val="120"/>
                <w:sz w:val="16"/>
              </w:rPr>
              <w:t xml:space="preserve"> </w:t>
            </w:r>
            <w:r>
              <w:rPr>
                <w:w w:val="120"/>
                <w:sz w:val="16"/>
              </w:rPr>
              <w:t>Jabatan</w:t>
            </w:r>
            <w:r>
              <w:rPr>
                <w:spacing w:val="4"/>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gridSpan w:val="2"/>
          </w:tcPr>
          <w:p w14:paraId="43B1955A" w14:textId="77777777" w:rsidR="00EE030D" w:rsidRDefault="00EE030D" w:rsidP="00B85B55">
            <w:pPr>
              <w:pStyle w:val="TableParagraph"/>
              <w:spacing w:before="0"/>
              <w:jc w:val="left"/>
              <w:rPr>
                <w:sz w:val="18"/>
              </w:rPr>
            </w:pPr>
          </w:p>
          <w:p w14:paraId="0EBB6E8C" w14:textId="77777777" w:rsidR="00EE030D" w:rsidRDefault="00EE030D" w:rsidP="00B85B55">
            <w:pPr>
              <w:pStyle w:val="TableParagraph"/>
              <w:spacing w:before="10"/>
              <w:jc w:val="left"/>
              <w:rPr>
                <w:sz w:val="24"/>
              </w:rPr>
            </w:pPr>
          </w:p>
          <w:p w14:paraId="478CA3F6" w14:textId="77777777" w:rsidR="00EE030D" w:rsidRDefault="00EE030D" w:rsidP="00B85B55">
            <w:pPr>
              <w:pStyle w:val="TableParagraph"/>
              <w:spacing w:before="0"/>
              <w:ind w:left="111" w:firstLine="104"/>
              <w:jc w:val="left"/>
              <w:rPr>
                <w:sz w:val="16"/>
              </w:rPr>
            </w:pPr>
            <w:r>
              <w:rPr>
                <w:w w:val="120"/>
                <w:sz w:val="16"/>
              </w:rPr>
              <w:t>Kelas</w:t>
            </w:r>
            <w:r>
              <w:rPr>
                <w:spacing w:val="1"/>
                <w:w w:val="120"/>
                <w:sz w:val="16"/>
              </w:rPr>
              <w:t xml:space="preserve"> </w:t>
            </w:r>
            <w:r>
              <w:rPr>
                <w:w w:val="120"/>
                <w:sz w:val="16"/>
              </w:rPr>
              <w:t>Jabatan</w:t>
            </w:r>
          </w:p>
        </w:tc>
        <w:tc>
          <w:tcPr>
            <w:tcW w:w="855" w:type="dxa"/>
            <w:gridSpan w:val="2"/>
          </w:tcPr>
          <w:p w14:paraId="797AE98F" w14:textId="77777777" w:rsidR="00EE030D" w:rsidRDefault="00EE030D" w:rsidP="00B85B55">
            <w:pPr>
              <w:pStyle w:val="TableParagraph"/>
              <w:spacing w:before="0"/>
              <w:jc w:val="left"/>
              <w:rPr>
                <w:sz w:val="18"/>
              </w:rPr>
            </w:pPr>
          </w:p>
          <w:p w14:paraId="7B5F00F1" w14:textId="77777777" w:rsidR="00EE030D" w:rsidRDefault="00EE030D" w:rsidP="00B85B55">
            <w:pPr>
              <w:pStyle w:val="TableParagraph"/>
              <w:spacing w:before="10"/>
              <w:jc w:val="left"/>
              <w:rPr>
                <w:sz w:val="24"/>
              </w:rPr>
            </w:pPr>
          </w:p>
          <w:p w14:paraId="06B41045" w14:textId="77777777" w:rsidR="00EE030D" w:rsidRDefault="00EE030D" w:rsidP="00B85B55">
            <w:pPr>
              <w:pStyle w:val="TableParagraph"/>
              <w:spacing w:before="0"/>
              <w:ind w:left="111" w:firstLine="164"/>
              <w:jc w:val="left"/>
              <w:rPr>
                <w:sz w:val="16"/>
              </w:rPr>
            </w:pPr>
            <w:r>
              <w:rPr>
                <w:w w:val="120"/>
                <w:sz w:val="16"/>
              </w:rPr>
              <w:t>Nilai</w:t>
            </w:r>
            <w:r>
              <w:rPr>
                <w:spacing w:val="1"/>
                <w:w w:val="120"/>
                <w:sz w:val="16"/>
              </w:rPr>
              <w:t xml:space="preserve"> </w:t>
            </w:r>
            <w:r>
              <w:rPr>
                <w:w w:val="120"/>
                <w:sz w:val="16"/>
              </w:rPr>
              <w:t>Jabatan</w:t>
            </w:r>
          </w:p>
        </w:tc>
        <w:tc>
          <w:tcPr>
            <w:tcW w:w="1270" w:type="dxa"/>
            <w:gridSpan w:val="3"/>
          </w:tcPr>
          <w:p w14:paraId="44E0DE24" w14:textId="77777777" w:rsidR="00EE030D" w:rsidRDefault="00EE030D" w:rsidP="00B85B55">
            <w:pPr>
              <w:pStyle w:val="TableParagraph"/>
              <w:spacing w:before="0"/>
              <w:jc w:val="left"/>
              <w:rPr>
                <w:sz w:val="18"/>
              </w:rPr>
            </w:pPr>
          </w:p>
          <w:p w14:paraId="01B6D1F7" w14:textId="77777777" w:rsidR="00EE030D" w:rsidRDefault="00EE030D" w:rsidP="00B85B55">
            <w:pPr>
              <w:pStyle w:val="TableParagraph"/>
              <w:spacing w:before="4"/>
              <w:jc w:val="left"/>
              <w:rPr>
                <w:sz w:val="17"/>
              </w:rPr>
            </w:pPr>
          </w:p>
          <w:p w14:paraId="5DA19DC3" w14:textId="77777777" w:rsidR="00EE030D" w:rsidRDefault="00EE030D" w:rsidP="00B85B55">
            <w:pPr>
              <w:pStyle w:val="TableParagraph"/>
              <w:spacing w:before="0" w:line="186" w:lineRule="exact"/>
              <w:ind w:left="151" w:right="79"/>
              <w:rPr>
                <w:sz w:val="16"/>
              </w:rPr>
            </w:pPr>
            <w:r>
              <w:rPr>
                <w:w w:val="115"/>
                <w:sz w:val="16"/>
              </w:rPr>
              <w:t>FAKTOR</w:t>
            </w:r>
            <w:r>
              <w:rPr>
                <w:spacing w:val="1"/>
                <w:w w:val="115"/>
                <w:sz w:val="16"/>
              </w:rPr>
              <w:t xml:space="preserve"> </w:t>
            </w:r>
            <w:r>
              <w:rPr>
                <w:w w:val="115"/>
                <w:sz w:val="16"/>
              </w:rPr>
              <w:t>1</w:t>
            </w:r>
          </w:p>
          <w:p w14:paraId="1C2E220D" w14:textId="77777777" w:rsidR="00EE030D" w:rsidRDefault="00EE030D" w:rsidP="00B85B55">
            <w:pPr>
              <w:pStyle w:val="TableParagraph"/>
              <w:spacing w:before="0"/>
              <w:ind w:left="151" w:right="131"/>
              <w:rPr>
                <w:sz w:val="16"/>
              </w:rPr>
            </w:pPr>
            <w:r>
              <w:rPr>
                <w:w w:val="105"/>
                <w:sz w:val="16"/>
              </w:rPr>
              <w:t>Pengetahuan</w:t>
            </w:r>
            <w:r>
              <w:rPr>
                <w:spacing w:val="1"/>
                <w:w w:val="105"/>
                <w:sz w:val="16"/>
              </w:rPr>
              <w:t xml:space="preserve"> </w:t>
            </w:r>
            <w:r>
              <w:rPr>
                <w:w w:val="105"/>
                <w:sz w:val="16"/>
              </w:rPr>
              <w:t>(Level</w:t>
            </w:r>
            <w:r>
              <w:rPr>
                <w:spacing w:val="6"/>
                <w:w w:val="105"/>
                <w:sz w:val="16"/>
              </w:rPr>
              <w:t xml:space="preserve"> </w:t>
            </w:r>
            <w:r>
              <w:rPr>
                <w:w w:val="105"/>
                <w:sz w:val="16"/>
              </w:rPr>
              <w:t>1~9)</w:t>
            </w:r>
          </w:p>
        </w:tc>
        <w:tc>
          <w:tcPr>
            <w:tcW w:w="1198" w:type="dxa"/>
            <w:gridSpan w:val="3"/>
          </w:tcPr>
          <w:p w14:paraId="30DD1FE5" w14:textId="77777777" w:rsidR="00EE030D" w:rsidRDefault="00EE030D" w:rsidP="00B85B55">
            <w:pPr>
              <w:pStyle w:val="TableParagraph"/>
              <w:spacing w:before="0"/>
              <w:jc w:val="left"/>
              <w:rPr>
                <w:sz w:val="18"/>
              </w:rPr>
            </w:pPr>
          </w:p>
          <w:p w14:paraId="2E1D5F7F" w14:textId="77777777" w:rsidR="00EE030D" w:rsidRDefault="00EE030D" w:rsidP="00B85B55">
            <w:pPr>
              <w:pStyle w:val="TableParagraph"/>
              <w:spacing w:before="4"/>
              <w:jc w:val="left"/>
              <w:rPr>
                <w:sz w:val="17"/>
              </w:rPr>
            </w:pPr>
          </w:p>
          <w:p w14:paraId="37E553AB" w14:textId="77777777" w:rsidR="00EE030D" w:rsidRDefault="00EE030D" w:rsidP="00B85B55">
            <w:pPr>
              <w:pStyle w:val="TableParagraph"/>
              <w:spacing w:before="0" w:line="186" w:lineRule="exact"/>
              <w:ind w:left="223"/>
              <w:jc w:val="left"/>
              <w:rPr>
                <w:sz w:val="16"/>
              </w:rPr>
            </w:pPr>
            <w:r>
              <w:rPr>
                <w:w w:val="115"/>
                <w:sz w:val="16"/>
              </w:rPr>
              <w:t>FAKTOR</w:t>
            </w:r>
            <w:r>
              <w:rPr>
                <w:spacing w:val="1"/>
                <w:w w:val="115"/>
                <w:sz w:val="16"/>
              </w:rPr>
              <w:t xml:space="preserve"> </w:t>
            </w:r>
            <w:r>
              <w:rPr>
                <w:w w:val="115"/>
                <w:sz w:val="16"/>
              </w:rPr>
              <w:t>2</w:t>
            </w:r>
          </w:p>
          <w:p w14:paraId="73C79A5D" w14:textId="77777777" w:rsidR="00EE030D" w:rsidRDefault="00EE030D" w:rsidP="00B85B55">
            <w:pPr>
              <w:pStyle w:val="TableParagraph"/>
              <w:spacing w:before="0"/>
              <w:ind w:left="195" w:hanging="68"/>
              <w:jc w:val="left"/>
              <w:rPr>
                <w:sz w:val="16"/>
              </w:rPr>
            </w:pPr>
            <w:r>
              <w:rPr>
                <w:w w:val="105"/>
                <w:sz w:val="16"/>
              </w:rPr>
              <w:t>Pengawasan</w:t>
            </w:r>
            <w:r>
              <w:rPr>
                <w:spacing w:val="1"/>
                <w:w w:val="105"/>
                <w:sz w:val="16"/>
              </w:rPr>
              <w:t xml:space="preserve"> </w:t>
            </w:r>
            <w:r>
              <w:rPr>
                <w:w w:val="105"/>
                <w:sz w:val="16"/>
              </w:rPr>
              <w:t>(Level</w:t>
            </w:r>
            <w:r>
              <w:rPr>
                <w:spacing w:val="-2"/>
                <w:w w:val="105"/>
                <w:sz w:val="16"/>
              </w:rPr>
              <w:t xml:space="preserve"> </w:t>
            </w:r>
            <w:r>
              <w:rPr>
                <w:w w:val="105"/>
                <w:sz w:val="16"/>
              </w:rPr>
              <w:t>1~5)</w:t>
            </w:r>
          </w:p>
        </w:tc>
        <w:tc>
          <w:tcPr>
            <w:tcW w:w="1230" w:type="dxa"/>
            <w:gridSpan w:val="3"/>
          </w:tcPr>
          <w:p w14:paraId="4B79DA6B" w14:textId="77777777" w:rsidR="00EE030D" w:rsidRDefault="00EE030D" w:rsidP="00B85B55">
            <w:pPr>
              <w:pStyle w:val="TableParagraph"/>
              <w:spacing w:before="0"/>
              <w:jc w:val="left"/>
              <w:rPr>
                <w:sz w:val="18"/>
              </w:rPr>
            </w:pPr>
          </w:p>
          <w:p w14:paraId="1CBD25CC" w14:textId="77777777" w:rsidR="00EE030D" w:rsidRDefault="00EE030D" w:rsidP="00B85B55">
            <w:pPr>
              <w:pStyle w:val="TableParagraph"/>
              <w:spacing w:before="4"/>
              <w:jc w:val="left"/>
              <w:rPr>
                <w:sz w:val="17"/>
              </w:rPr>
            </w:pPr>
          </w:p>
          <w:p w14:paraId="1F5FBE4E" w14:textId="77777777" w:rsidR="00EE030D" w:rsidRDefault="00EE030D" w:rsidP="00B85B55">
            <w:pPr>
              <w:pStyle w:val="TableParagraph"/>
              <w:spacing w:before="0" w:line="186" w:lineRule="exact"/>
              <w:ind w:left="241"/>
              <w:jc w:val="left"/>
              <w:rPr>
                <w:sz w:val="16"/>
              </w:rPr>
            </w:pPr>
            <w:r>
              <w:rPr>
                <w:w w:val="115"/>
                <w:sz w:val="16"/>
              </w:rPr>
              <w:t>FAKTOR</w:t>
            </w:r>
            <w:r>
              <w:rPr>
                <w:spacing w:val="1"/>
                <w:w w:val="115"/>
                <w:sz w:val="16"/>
              </w:rPr>
              <w:t xml:space="preserve"> </w:t>
            </w:r>
            <w:r>
              <w:rPr>
                <w:w w:val="115"/>
                <w:sz w:val="16"/>
              </w:rPr>
              <w:t>3</w:t>
            </w:r>
          </w:p>
          <w:p w14:paraId="37147CD8" w14:textId="77777777" w:rsidR="00EE030D" w:rsidRDefault="00EE030D" w:rsidP="00B85B55">
            <w:pPr>
              <w:pStyle w:val="TableParagraph"/>
              <w:spacing w:before="0"/>
              <w:ind w:left="205"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22" w:type="dxa"/>
            <w:gridSpan w:val="3"/>
          </w:tcPr>
          <w:p w14:paraId="28064163" w14:textId="77777777" w:rsidR="00EE030D" w:rsidRDefault="00EE030D" w:rsidP="00B85B55">
            <w:pPr>
              <w:pStyle w:val="TableParagraph"/>
              <w:spacing w:before="0"/>
              <w:jc w:val="left"/>
              <w:rPr>
                <w:sz w:val="18"/>
              </w:rPr>
            </w:pPr>
          </w:p>
          <w:p w14:paraId="1307416B" w14:textId="77777777" w:rsidR="00EE030D" w:rsidRDefault="00EE030D" w:rsidP="00B85B55">
            <w:pPr>
              <w:pStyle w:val="TableParagraph"/>
              <w:spacing w:before="4"/>
              <w:jc w:val="left"/>
              <w:rPr>
                <w:sz w:val="17"/>
              </w:rPr>
            </w:pPr>
          </w:p>
          <w:p w14:paraId="1865602B" w14:textId="77777777" w:rsidR="00EE030D" w:rsidRDefault="00EE030D" w:rsidP="00B85B55">
            <w:pPr>
              <w:pStyle w:val="TableParagraph"/>
              <w:spacing w:before="0" w:line="186" w:lineRule="exact"/>
              <w:ind w:left="292"/>
              <w:jc w:val="left"/>
              <w:rPr>
                <w:sz w:val="16"/>
              </w:rPr>
            </w:pPr>
            <w:r>
              <w:rPr>
                <w:w w:val="115"/>
                <w:sz w:val="16"/>
              </w:rPr>
              <w:t>FAKTOR</w:t>
            </w:r>
            <w:r>
              <w:rPr>
                <w:spacing w:val="6"/>
                <w:w w:val="115"/>
                <w:sz w:val="16"/>
              </w:rPr>
              <w:t xml:space="preserve"> </w:t>
            </w:r>
            <w:r>
              <w:rPr>
                <w:w w:val="115"/>
                <w:sz w:val="16"/>
              </w:rPr>
              <w:t>4</w:t>
            </w:r>
          </w:p>
          <w:p w14:paraId="0427113D" w14:textId="77777777" w:rsidR="00EE030D" w:rsidRDefault="00EE030D" w:rsidP="00B85B55">
            <w:pPr>
              <w:pStyle w:val="TableParagraph"/>
              <w:spacing w:before="0"/>
              <w:ind w:left="179"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22" w:type="dxa"/>
            <w:gridSpan w:val="3"/>
          </w:tcPr>
          <w:p w14:paraId="69CD0CCD" w14:textId="77777777" w:rsidR="00EE030D" w:rsidRDefault="00EE030D" w:rsidP="00B85B55">
            <w:pPr>
              <w:pStyle w:val="TableParagraph"/>
              <w:spacing w:before="0"/>
              <w:jc w:val="left"/>
              <w:rPr>
                <w:sz w:val="19"/>
              </w:rPr>
            </w:pPr>
          </w:p>
          <w:p w14:paraId="7A7104C9" w14:textId="77777777" w:rsidR="00EE030D" w:rsidRDefault="00EE030D" w:rsidP="00B85B55">
            <w:pPr>
              <w:pStyle w:val="TableParagraph"/>
              <w:spacing w:before="0"/>
              <w:ind w:left="218" w:right="136"/>
              <w:rPr>
                <w:sz w:val="16"/>
              </w:rPr>
            </w:pPr>
            <w:r>
              <w:rPr>
                <w:w w:val="115"/>
                <w:sz w:val="16"/>
              </w:rPr>
              <w:t>FAKTOR</w:t>
            </w:r>
            <w:r>
              <w:rPr>
                <w:spacing w:val="1"/>
                <w:w w:val="115"/>
                <w:sz w:val="16"/>
              </w:rPr>
              <w:t xml:space="preserve"> </w:t>
            </w:r>
            <w:r>
              <w:rPr>
                <w:w w:val="115"/>
                <w:sz w:val="16"/>
              </w:rPr>
              <w:t>5</w:t>
            </w:r>
          </w:p>
          <w:p w14:paraId="5CD19DEF" w14:textId="77777777" w:rsidR="00EE030D" w:rsidRDefault="00EE030D" w:rsidP="00B85B55">
            <w:pPr>
              <w:pStyle w:val="TableParagraph"/>
              <w:spacing w:before="0"/>
              <w:ind w:left="210" w:right="160"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94" w:type="dxa"/>
            <w:gridSpan w:val="3"/>
          </w:tcPr>
          <w:p w14:paraId="70A4D108" w14:textId="77777777" w:rsidR="00EE030D" w:rsidRDefault="00EE030D" w:rsidP="00B85B55">
            <w:pPr>
              <w:pStyle w:val="TableParagraph"/>
              <w:spacing w:before="0"/>
              <w:jc w:val="left"/>
              <w:rPr>
                <w:sz w:val="18"/>
              </w:rPr>
            </w:pPr>
          </w:p>
          <w:p w14:paraId="7DF41FBB" w14:textId="77777777" w:rsidR="00EE030D" w:rsidRDefault="00EE030D" w:rsidP="00B85B55">
            <w:pPr>
              <w:pStyle w:val="TableParagraph"/>
              <w:spacing w:before="108" w:line="186" w:lineRule="exact"/>
              <w:ind w:left="153" w:right="73"/>
              <w:rPr>
                <w:sz w:val="16"/>
              </w:rPr>
            </w:pPr>
            <w:r>
              <w:rPr>
                <w:w w:val="115"/>
                <w:sz w:val="16"/>
              </w:rPr>
              <w:t>FAKTOR</w:t>
            </w:r>
            <w:r>
              <w:rPr>
                <w:spacing w:val="1"/>
                <w:w w:val="115"/>
                <w:sz w:val="16"/>
              </w:rPr>
              <w:t xml:space="preserve"> </w:t>
            </w:r>
            <w:r>
              <w:rPr>
                <w:w w:val="115"/>
                <w:sz w:val="16"/>
              </w:rPr>
              <w:t>6</w:t>
            </w:r>
          </w:p>
          <w:p w14:paraId="197244A5" w14:textId="77777777" w:rsidR="00EE030D" w:rsidRDefault="00EE030D" w:rsidP="00B85B55">
            <w:pPr>
              <w:pStyle w:val="TableParagraph"/>
              <w:spacing w:before="0"/>
              <w:ind w:left="140" w:right="102"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1" w:type="dxa"/>
            <w:gridSpan w:val="3"/>
          </w:tcPr>
          <w:p w14:paraId="4FC01D38" w14:textId="77777777" w:rsidR="00EE030D" w:rsidRDefault="00EE030D" w:rsidP="00B85B55">
            <w:pPr>
              <w:pStyle w:val="TableParagraph"/>
              <w:spacing w:before="0"/>
              <w:jc w:val="left"/>
              <w:rPr>
                <w:sz w:val="18"/>
              </w:rPr>
            </w:pPr>
          </w:p>
          <w:p w14:paraId="182DDECA" w14:textId="77777777" w:rsidR="00EE030D" w:rsidRDefault="00EE030D" w:rsidP="00B85B55">
            <w:pPr>
              <w:pStyle w:val="TableParagraph"/>
              <w:spacing w:before="108" w:line="186" w:lineRule="exact"/>
              <w:ind w:left="128" w:right="42"/>
              <w:rPr>
                <w:sz w:val="16"/>
              </w:rPr>
            </w:pPr>
            <w:r>
              <w:rPr>
                <w:w w:val="115"/>
                <w:sz w:val="16"/>
              </w:rPr>
              <w:t>FAKTOR</w:t>
            </w:r>
            <w:r>
              <w:rPr>
                <w:spacing w:val="1"/>
                <w:w w:val="115"/>
                <w:sz w:val="16"/>
              </w:rPr>
              <w:t xml:space="preserve"> </w:t>
            </w:r>
            <w:r>
              <w:rPr>
                <w:w w:val="115"/>
                <w:sz w:val="16"/>
              </w:rPr>
              <w:t>7</w:t>
            </w:r>
          </w:p>
          <w:p w14:paraId="32C89F02" w14:textId="77777777" w:rsidR="00EE030D" w:rsidRDefault="00EE030D" w:rsidP="00B85B55">
            <w:pPr>
              <w:pStyle w:val="TableParagraph"/>
              <w:spacing w:before="0"/>
              <w:ind w:left="142" w:right="9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8" w:type="dxa"/>
            <w:gridSpan w:val="3"/>
          </w:tcPr>
          <w:p w14:paraId="5588EF56" w14:textId="77777777" w:rsidR="00EE030D" w:rsidRDefault="00EE030D" w:rsidP="00B85B55">
            <w:pPr>
              <w:pStyle w:val="TableParagraph"/>
              <w:spacing w:before="0"/>
              <w:jc w:val="left"/>
              <w:rPr>
                <w:sz w:val="18"/>
              </w:rPr>
            </w:pPr>
          </w:p>
          <w:p w14:paraId="01528765" w14:textId="77777777" w:rsidR="00EE030D" w:rsidRDefault="00EE030D" w:rsidP="00B85B55">
            <w:pPr>
              <w:pStyle w:val="TableParagraph"/>
              <w:spacing w:before="108" w:line="186" w:lineRule="exact"/>
              <w:ind w:left="165" w:right="79"/>
              <w:rPr>
                <w:sz w:val="16"/>
              </w:rPr>
            </w:pPr>
            <w:r>
              <w:rPr>
                <w:w w:val="115"/>
                <w:sz w:val="16"/>
              </w:rPr>
              <w:t>FAKTOR</w:t>
            </w:r>
            <w:r>
              <w:rPr>
                <w:spacing w:val="1"/>
                <w:w w:val="115"/>
                <w:sz w:val="16"/>
              </w:rPr>
              <w:t xml:space="preserve"> </w:t>
            </w:r>
            <w:r>
              <w:rPr>
                <w:w w:val="115"/>
                <w:sz w:val="16"/>
              </w:rPr>
              <w:t>8</w:t>
            </w:r>
          </w:p>
          <w:p w14:paraId="5620D64D" w14:textId="77777777" w:rsidR="00EE030D" w:rsidRDefault="00EE030D" w:rsidP="00B85B55">
            <w:pPr>
              <w:pStyle w:val="TableParagraph"/>
              <w:spacing w:before="0"/>
              <w:ind w:left="155" w:right="110"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4" w:type="dxa"/>
            <w:gridSpan w:val="3"/>
          </w:tcPr>
          <w:p w14:paraId="44CA330C" w14:textId="77777777" w:rsidR="00EE030D" w:rsidRDefault="00EE030D" w:rsidP="00B85B55">
            <w:pPr>
              <w:pStyle w:val="TableParagraph"/>
              <w:spacing w:before="0"/>
              <w:jc w:val="left"/>
              <w:rPr>
                <w:sz w:val="18"/>
              </w:rPr>
            </w:pPr>
          </w:p>
          <w:p w14:paraId="1C1527F5" w14:textId="77777777" w:rsidR="00EE030D" w:rsidRDefault="00EE030D" w:rsidP="00B85B55">
            <w:pPr>
              <w:pStyle w:val="TableParagraph"/>
              <w:spacing w:before="108" w:line="186" w:lineRule="exact"/>
              <w:ind w:left="118" w:right="88"/>
              <w:rPr>
                <w:sz w:val="16"/>
              </w:rPr>
            </w:pPr>
            <w:r>
              <w:rPr>
                <w:w w:val="115"/>
                <w:sz w:val="16"/>
              </w:rPr>
              <w:t>FAKTOR</w:t>
            </w:r>
            <w:r>
              <w:rPr>
                <w:spacing w:val="6"/>
                <w:w w:val="115"/>
                <w:sz w:val="16"/>
              </w:rPr>
              <w:t xml:space="preserve"> </w:t>
            </w:r>
            <w:r>
              <w:rPr>
                <w:w w:val="115"/>
                <w:sz w:val="16"/>
              </w:rPr>
              <w:t>9</w:t>
            </w:r>
          </w:p>
          <w:p w14:paraId="72AA9840" w14:textId="77777777" w:rsidR="00EE030D" w:rsidRDefault="00EE030D" w:rsidP="00B85B55">
            <w:pPr>
              <w:pStyle w:val="TableParagraph"/>
              <w:spacing w:before="0"/>
              <w:ind w:left="121" w:right="88"/>
              <w:rPr>
                <w:sz w:val="16"/>
              </w:rPr>
            </w:pPr>
            <w:r>
              <w:rPr>
                <w:w w:val="115"/>
                <w:sz w:val="16"/>
              </w:rPr>
              <w:t>Lingkungan</w:t>
            </w:r>
            <w:r>
              <w:rPr>
                <w:spacing w:val="-38"/>
                <w:w w:val="115"/>
                <w:sz w:val="16"/>
              </w:rPr>
              <w:t xml:space="preserve"> </w:t>
            </w:r>
            <w:r>
              <w:rPr>
                <w:w w:val="115"/>
                <w:sz w:val="16"/>
              </w:rPr>
              <w:t>Kerja</w:t>
            </w:r>
          </w:p>
          <w:p w14:paraId="159FBC93" w14:textId="77777777" w:rsidR="00EE030D" w:rsidRDefault="00EE030D" w:rsidP="00B85B55">
            <w:pPr>
              <w:pStyle w:val="TableParagraph"/>
              <w:spacing w:before="0"/>
              <w:ind w:left="121" w:right="87"/>
              <w:rPr>
                <w:sz w:val="16"/>
              </w:rPr>
            </w:pPr>
            <w:r>
              <w:rPr>
                <w:sz w:val="16"/>
              </w:rPr>
              <w:t>(Level</w:t>
            </w:r>
            <w:r>
              <w:rPr>
                <w:spacing w:val="17"/>
                <w:sz w:val="16"/>
              </w:rPr>
              <w:t xml:space="preserve"> </w:t>
            </w:r>
            <w:r>
              <w:rPr>
                <w:sz w:val="16"/>
              </w:rPr>
              <w:t>1~3)</w:t>
            </w:r>
          </w:p>
        </w:tc>
      </w:tr>
      <w:tr w:rsidR="00D92CEA" w14:paraId="366040B2" w14:textId="77777777" w:rsidTr="00A96390">
        <w:trPr>
          <w:gridAfter w:val="1"/>
          <w:wAfter w:w="10" w:type="dxa"/>
          <w:trHeight w:val="283"/>
        </w:trPr>
        <w:tc>
          <w:tcPr>
            <w:tcW w:w="425" w:type="dxa"/>
            <w:shd w:val="clear" w:color="auto" w:fill="auto"/>
            <w:vAlign w:val="center"/>
          </w:tcPr>
          <w:p w14:paraId="41743F2E" w14:textId="34392056" w:rsidR="00D92CEA" w:rsidRPr="00D92CEA" w:rsidRDefault="00D92CEA" w:rsidP="00D92CEA">
            <w:pPr>
              <w:pStyle w:val="TableParagraph"/>
              <w:spacing w:before="51"/>
              <w:ind w:left="98" w:right="70"/>
              <w:rPr>
                <w:rFonts w:ascii="Bookman Old Style" w:hAnsi="Bookman Old Style"/>
                <w:color w:val="0070C0"/>
                <w:sz w:val="16"/>
                <w:szCs w:val="16"/>
              </w:rPr>
            </w:pPr>
            <w:r w:rsidRPr="00D92CEA">
              <w:rPr>
                <w:rFonts w:ascii="Bookman Old Style" w:hAnsi="Bookman Old Style"/>
                <w:color w:val="0070C0"/>
                <w:sz w:val="16"/>
                <w:szCs w:val="16"/>
              </w:rPr>
              <w:t>1</w:t>
            </w:r>
          </w:p>
        </w:tc>
        <w:tc>
          <w:tcPr>
            <w:tcW w:w="3096" w:type="dxa"/>
            <w:shd w:val="clear" w:color="auto" w:fill="auto"/>
          </w:tcPr>
          <w:p w14:paraId="23A8B0B1" w14:textId="2DF07A0B" w:rsidR="00D92CEA" w:rsidRPr="00B02A98" w:rsidRDefault="00D92CEA" w:rsidP="00D92CEA">
            <w:pPr>
              <w:pStyle w:val="TableParagraph"/>
              <w:spacing w:before="51"/>
              <w:ind w:left="114"/>
              <w:jc w:val="left"/>
              <w:rPr>
                <w:color w:val="0070C0"/>
                <w:sz w:val="16"/>
              </w:rPr>
            </w:pPr>
            <w:r w:rsidRPr="00B02A98">
              <w:rPr>
                <w:color w:val="0070C0"/>
                <w:w w:val="115"/>
                <w:sz w:val="16"/>
              </w:rPr>
              <w:t>Instruktur</w:t>
            </w:r>
            <w:r w:rsidRPr="00B02A98">
              <w:rPr>
                <w:color w:val="0070C0"/>
                <w:spacing w:val="9"/>
                <w:w w:val="115"/>
                <w:sz w:val="16"/>
              </w:rPr>
              <w:t xml:space="preserve"> Ahli </w:t>
            </w:r>
            <w:r w:rsidRPr="00B02A98">
              <w:rPr>
                <w:color w:val="0070C0"/>
                <w:w w:val="115"/>
                <w:sz w:val="16"/>
              </w:rPr>
              <w:t>Madya</w:t>
            </w:r>
          </w:p>
        </w:tc>
        <w:tc>
          <w:tcPr>
            <w:tcW w:w="856" w:type="dxa"/>
            <w:gridSpan w:val="2"/>
            <w:shd w:val="clear" w:color="auto" w:fill="auto"/>
          </w:tcPr>
          <w:p w14:paraId="198F2CC7" w14:textId="77777777" w:rsidR="00D92CEA" w:rsidRPr="00C11269" w:rsidRDefault="00D92CEA" w:rsidP="00D92CEA">
            <w:pPr>
              <w:pStyle w:val="TableParagraph"/>
              <w:spacing w:before="51"/>
              <w:ind w:left="211" w:right="186"/>
              <w:rPr>
                <w:color w:val="0070C0"/>
                <w:sz w:val="16"/>
              </w:rPr>
            </w:pPr>
            <w:r w:rsidRPr="00C11269">
              <w:rPr>
                <w:color w:val="0070C0"/>
                <w:w w:val="110"/>
                <w:sz w:val="16"/>
              </w:rPr>
              <w:t>12</w:t>
            </w:r>
          </w:p>
        </w:tc>
        <w:tc>
          <w:tcPr>
            <w:tcW w:w="855" w:type="dxa"/>
            <w:gridSpan w:val="2"/>
            <w:shd w:val="clear" w:color="auto" w:fill="auto"/>
          </w:tcPr>
          <w:p w14:paraId="24B583CB" w14:textId="77777777" w:rsidR="00D92CEA" w:rsidRPr="00C11269" w:rsidRDefault="00D92CEA" w:rsidP="00D92CEA">
            <w:pPr>
              <w:pStyle w:val="TableParagraph"/>
              <w:spacing w:before="51"/>
              <w:ind w:left="213" w:right="186"/>
              <w:rPr>
                <w:color w:val="0070C0"/>
                <w:sz w:val="16"/>
              </w:rPr>
            </w:pPr>
            <w:r w:rsidRPr="00C11269">
              <w:rPr>
                <w:color w:val="0070C0"/>
                <w:w w:val="110"/>
                <w:sz w:val="16"/>
              </w:rPr>
              <w:t>2200</w:t>
            </w:r>
          </w:p>
        </w:tc>
        <w:tc>
          <w:tcPr>
            <w:tcW w:w="455" w:type="dxa"/>
            <w:gridSpan w:val="2"/>
            <w:shd w:val="clear" w:color="auto" w:fill="auto"/>
          </w:tcPr>
          <w:p w14:paraId="628DD0BF" w14:textId="77777777" w:rsidR="00D92CEA" w:rsidRPr="00C11269" w:rsidRDefault="00D92CEA" w:rsidP="00D92CEA">
            <w:pPr>
              <w:pStyle w:val="TableParagraph"/>
              <w:spacing w:before="51"/>
              <w:ind w:left="32"/>
              <w:rPr>
                <w:color w:val="0070C0"/>
                <w:sz w:val="16"/>
              </w:rPr>
            </w:pPr>
            <w:r w:rsidRPr="00C11269">
              <w:rPr>
                <w:color w:val="0070C0"/>
                <w:w w:val="111"/>
                <w:sz w:val="16"/>
              </w:rPr>
              <w:t>6</w:t>
            </w:r>
          </w:p>
        </w:tc>
        <w:tc>
          <w:tcPr>
            <w:tcW w:w="815" w:type="dxa"/>
            <w:shd w:val="clear" w:color="auto" w:fill="auto"/>
          </w:tcPr>
          <w:p w14:paraId="758E0C98" w14:textId="77777777" w:rsidR="00D92CEA" w:rsidRPr="00C11269" w:rsidRDefault="00D92CEA" w:rsidP="00D92CEA">
            <w:pPr>
              <w:pStyle w:val="TableParagraph"/>
              <w:spacing w:before="51"/>
              <w:ind w:left="253" w:right="219"/>
              <w:rPr>
                <w:color w:val="0070C0"/>
                <w:sz w:val="16"/>
              </w:rPr>
            </w:pPr>
            <w:r w:rsidRPr="00C11269">
              <w:rPr>
                <w:color w:val="0070C0"/>
                <w:w w:val="110"/>
                <w:sz w:val="16"/>
              </w:rPr>
              <w:t>950</w:t>
            </w:r>
          </w:p>
        </w:tc>
        <w:tc>
          <w:tcPr>
            <w:tcW w:w="583" w:type="dxa"/>
            <w:gridSpan w:val="2"/>
            <w:shd w:val="clear" w:color="auto" w:fill="auto"/>
          </w:tcPr>
          <w:p w14:paraId="658621EC" w14:textId="77777777" w:rsidR="00D92CEA" w:rsidRPr="00C11269" w:rsidRDefault="00D92CEA" w:rsidP="00D92CEA">
            <w:pPr>
              <w:pStyle w:val="TableParagraph"/>
              <w:spacing w:before="51"/>
              <w:ind w:left="29"/>
              <w:rPr>
                <w:color w:val="0070C0"/>
                <w:sz w:val="16"/>
              </w:rPr>
            </w:pPr>
            <w:r w:rsidRPr="00C11269">
              <w:rPr>
                <w:color w:val="0070C0"/>
                <w:w w:val="111"/>
                <w:sz w:val="16"/>
              </w:rPr>
              <w:t>3</w:t>
            </w:r>
          </w:p>
        </w:tc>
        <w:tc>
          <w:tcPr>
            <w:tcW w:w="615" w:type="dxa"/>
            <w:shd w:val="clear" w:color="auto" w:fill="auto"/>
          </w:tcPr>
          <w:p w14:paraId="65D03A91" w14:textId="77777777" w:rsidR="00D92CEA" w:rsidRPr="00C11269" w:rsidRDefault="00D92CEA" w:rsidP="00D92CEA">
            <w:pPr>
              <w:pStyle w:val="TableParagraph"/>
              <w:spacing w:before="51"/>
              <w:ind w:left="168"/>
              <w:jc w:val="left"/>
              <w:rPr>
                <w:color w:val="0070C0"/>
                <w:sz w:val="16"/>
              </w:rPr>
            </w:pPr>
            <w:r w:rsidRPr="00C11269">
              <w:rPr>
                <w:color w:val="0070C0"/>
                <w:w w:val="110"/>
                <w:sz w:val="16"/>
              </w:rPr>
              <w:t>275</w:t>
            </w:r>
          </w:p>
        </w:tc>
        <w:tc>
          <w:tcPr>
            <w:tcW w:w="551" w:type="dxa"/>
            <w:gridSpan w:val="2"/>
            <w:shd w:val="clear" w:color="auto" w:fill="auto"/>
          </w:tcPr>
          <w:p w14:paraId="0063B2BB" w14:textId="77777777" w:rsidR="00D92CEA" w:rsidRPr="00C11269" w:rsidRDefault="00D92CEA" w:rsidP="00D92CEA">
            <w:pPr>
              <w:pStyle w:val="TableParagraph"/>
              <w:spacing w:before="51"/>
              <w:ind w:left="33"/>
              <w:rPr>
                <w:color w:val="0070C0"/>
                <w:sz w:val="16"/>
              </w:rPr>
            </w:pPr>
            <w:r w:rsidRPr="00C11269">
              <w:rPr>
                <w:color w:val="0070C0"/>
                <w:w w:val="111"/>
                <w:sz w:val="16"/>
              </w:rPr>
              <w:t>3</w:t>
            </w:r>
          </w:p>
        </w:tc>
        <w:tc>
          <w:tcPr>
            <w:tcW w:w="679" w:type="dxa"/>
            <w:shd w:val="clear" w:color="auto" w:fill="auto"/>
          </w:tcPr>
          <w:p w14:paraId="0BCC728C" w14:textId="77777777" w:rsidR="00D92CEA" w:rsidRPr="00C11269" w:rsidRDefault="00D92CEA" w:rsidP="00D92CEA">
            <w:pPr>
              <w:pStyle w:val="TableParagraph"/>
              <w:spacing w:before="51"/>
              <w:ind w:left="194" w:right="142"/>
              <w:rPr>
                <w:color w:val="0070C0"/>
                <w:sz w:val="16"/>
              </w:rPr>
            </w:pPr>
            <w:r w:rsidRPr="00C11269">
              <w:rPr>
                <w:color w:val="0070C0"/>
                <w:w w:val="110"/>
                <w:sz w:val="16"/>
              </w:rPr>
              <w:t>275</w:t>
            </w:r>
          </w:p>
        </w:tc>
        <w:tc>
          <w:tcPr>
            <w:tcW w:w="631" w:type="dxa"/>
            <w:gridSpan w:val="2"/>
            <w:shd w:val="clear" w:color="auto" w:fill="auto"/>
          </w:tcPr>
          <w:p w14:paraId="3D532AB2" w14:textId="77777777" w:rsidR="00D92CEA" w:rsidRPr="00C11269" w:rsidRDefault="00D92CEA" w:rsidP="00D92CEA">
            <w:pPr>
              <w:pStyle w:val="TableParagraph"/>
              <w:spacing w:before="51"/>
              <w:ind w:right="235"/>
              <w:jc w:val="right"/>
              <w:rPr>
                <w:color w:val="0070C0"/>
                <w:sz w:val="16"/>
              </w:rPr>
            </w:pPr>
            <w:r w:rsidRPr="00C11269">
              <w:rPr>
                <w:color w:val="0070C0"/>
                <w:w w:val="111"/>
                <w:sz w:val="16"/>
              </w:rPr>
              <w:t>4</w:t>
            </w:r>
          </w:p>
        </w:tc>
        <w:tc>
          <w:tcPr>
            <w:tcW w:w="691" w:type="dxa"/>
            <w:shd w:val="clear" w:color="auto" w:fill="auto"/>
          </w:tcPr>
          <w:p w14:paraId="3A99BB9B" w14:textId="77777777" w:rsidR="00D92CEA" w:rsidRPr="00C11269" w:rsidRDefault="00D92CEA" w:rsidP="00D92CEA">
            <w:pPr>
              <w:pStyle w:val="TableParagraph"/>
              <w:spacing w:before="51"/>
              <w:ind w:left="193" w:right="149"/>
              <w:rPr>
                <w:color w:val="0070C0"/>
                <w:sz w:val="16"/>
              </w:rPr>
            </w:pPr>
            <w:r w:rsidRPr="00C11269">
              <w:rPr>
                <w:color w:val="0070C0"/>
                <w:w w:val="110"/>
                <w:sz w:val="16"/>
              </w:rPr>
              <w:t>225</w:t>
            </w:r>
          </w:p>
        </w:tc>
        <w:tc>
          <w:tcPr>
            <w:tcW w:w="503" w:type="dxa"/>
            <w:gridSpan w:val="2"/>
            <w:shd w:val="clear" w:color="auto" w:fill="auto"/>
          </w:tcPr>
          <w:p w14:paraId="36BF08C5" w14:textId="77777777" w:rsidR="00D92CEA" w:rsidRPr="00C11269" w:rsidRDefault="00D92CEA" w:rsidP="00D92CEA">
            <w:pPr>
              <w:pStyle w:val="TableParagraph"/>
              <w:spacing w:before="51"/>
              <w:ind w:left="50"/>
              <w:rPr>
                <w:color w:val="0070C0"/>
                <w:sz w:val="16"/>
              </w:rPr>
            </w:pPr>
            <w:r w:rsidRPr="00C11269">
              <w:rPr>
                <w:color w:val="0070C0"/>
                <w:w w:val="111"/>
                <w:sz w:val="16"/>
              </w:rPr>
              <w:t>4</w:t>
            </w:r>
          </w:p>
        </w:tc>
        <w:tc>
          <w:tcPr>
            <w:tcW w:w="719" w:type="dxa"/>
            <w:shd w:val="clear" w:color="auto" w:fill="auto"/>
          </w:tcPr>
          <w:p w14:paraId="59C030C7" w14:textId="77777777" w:rsidR="00D92CEA" w:rsidRPr="00C11269" w:rsidRDefault="00D92CEA" w:rsidP="00D92CEA">
            <w:pPr>
              <w:pStyle w:val="TableParagraph"/>
              <w:spacing w:before="51"/>
              <w:ind w:left="223"/>
              <w:jc w:val="left"/>
              <w:rPr>
                <w:color w:val="0070C0"/>
                <w:sz w:val="16"/>
              </w:rPr>
            </w:pPr>
            <w:r w:rsidRPr="00C11269">
              <w:rPr>
                <w:color w:val="0070C0"/>
                <w:w w:val="110"/>
                <w:sz w:val="16"/>
              </w:rPr>
              <w:t>225</w:t>
            </w:r>
          </w:p>
        </w:tc>
        <w:tc>
          <w:tcPr>
            <w:tcW w:w="519" w:type="dxa"/>
            <w:gridSpan w:val="2"/>
            <w:shd w:val="clear" w:color="auto" w:fill="auto"/>
          </w:tcPr>
          <w:p w14:paraId="3D1C1983" w14:textId="77777777" w:rsidR="00D92CEA" w:rsidRPr="00C11269" w:rsidRDefault="00D92CEA" w:rsidP="00D92CEA">
            <w:pPr>
              <w:pStyle w:val="TableParagraph"/>
              <w:spacing w:before="51"/>
              <w:ind w:left="31"/>
              <w:rPr>
                <w:color w:val="0070C0"/>
                <w:sz w:val="16"/>
              </w:rPr>
            </w:pPr>
            <w:r w:rsidRPr="00C11269">
              <w:rPr>
                <w:color w:val="0070C0"/>
                <w:w w:val="111"/>
                <w:sz w:val="16"/>
              </w:rPr>
              <w:t>3</w:t>
            </w:r>
          </w:p>
        </w:tc>
        <w:tc>
          <w:tcPr>
            <w:tcW w:w="575" w:type="dxa"/>
            <w:shd w:val="clear" w:color="auto" w:fill="auto"/>
          </w:tcPr>
          <w:p w14:paraId="7A0B7A8C" w14:textId="77777777" w:rsidR="00D92CEA" w:rsidRPr="00C11269" w:rsidRDefault="00D92CEA" w:rsidP="00D92CEA">
            <w:pPr>
              <w:pStyle w:val="TableParagraph"/>
              <w:spacing w:before="51"/>
              <w:ind w:left="201"/>
              <w:jc w:val="left"/>
              <w:rPr>
                <w:color w:val="0070C0"/>
                <w:sz w:val="16"/>
              </w:rPr>
            </w:pPr>
            <w:r w:rsidRPr="00C11269">
              <w:rPr>
                <w:color w:val="0070C0"/>
                <w:w w:val="110"/>
                <w:sz w:val="16"/>
              </w:rPr>
              <w:t>60</w:t>
            </w:r>
          </w:p>
        </w:tc>
        <w:tc>
          <w:tcPr>
            <w:tcW w:w="419" w:type="dxa"/>
            <w:gridSpan w:val="2"/>
            <w:shd w:val="clear" w:color="auto" w:fill="auto"/>
          </w:tcPr>
          <w:p w14:paraId="25694366" w14:textId="77777777" w:rsidR="00D92CEA" w:rsidRPr="00C11269" w:rsidRDefault="00D92CEA" w:rsidP="00D92CEA">
            <w:pPr>
              <w:pStyle w:val="TableParagraph"/>
              <w:spacing w:before="51"/>
              <w:ind w:left="47"/>
              <w:rPr>
                <w:color w:val="0070C0"/>
                <w:sz w:val="16"/>
              </w:rPr>
            </w:pPr>
            <w:r w:rsidRPr="00C11269">
              <w:rPr>
                <w:color w:val="0070C0"/>
                <w:w w:val="111"/>
                <w:sz w:val="16"/>
              </w:rPr>
              <w:t>3</w:t>
            </w:r>
          </w:p>
        </w:tc>
        <w:tc>
          <w:tcPr>
            <w:tcW w:w="672" w:type="dxa"/>
            <w:shd w:val="clear" w:color="auto" w:fill="auto"/>
          </w:tcPr>
          <w:p w14:paraId="524B6151" w14:textId="77777777" w:rsidR="00D92CEA" w:rsidRPr="00C11269" w:rsidRDefault="00D92CEA" w:rsidP="00D92CEA">
            <w:pPr>
              <w:pStyle w:val="TableParagraph"/>
              <w:spacing w:before="51"/>
              <w:ind w:right="208"/>
              <w:jc w:val="right"/>
              <w:rPr>
                <w:color w:val="0070C0"/>
                <w:sz w:val="16"/>
              </w:rPr>
            </w:pPr>
            <w:r w:rsidRPr="00C11269">
              <w:rPr>
                <w:color w:val="0070C0"/>
                <w:w w:val="110"/>
                <w:sz w:val="16"/>
              </w:rPr>
              <w:t>120</w:t>
            </w:r>
          </w:p>
        </w:tc>
        <w:tc>
          <w:tcPr>
            <w:tcW w:w="511" w:type="dxa"/>
            <w:gridSpan w:val="2"/>
            <w:shd w:val="clear" w:color="auto" w:fill="auto"/>
          </w:tcPr>
          <w:p w14:paraId="30E14249" w14:textId="77777777" w:rsidR="00D92CEA" w:rsidRPr="00C11269" w:rsidRDefault="00D92CEA" w:rsidP="00D92CEA">
            <w:pPr>
              <w:pStyle w:val="TableParagraph"/>
              <w:spacing w:before="51"/>
              <w:ind w:left="38"/>
              <w:rPr>
                <w:color w:val="0070C0"/>
                <w:sz w:val="16"/>
              </w:rPr>
            </w:pPr>
            <w:r w:rsidRPr="00C11269">
              <w:rPr>
                <w:color w:val="0070C0"/>
                <w:w w:val="111"/>
                <w:sz w:val="16"/>
              </w:rPr>
              <w:t>2</w:t>
            </w:r>
          </w:p>
        </w:tc>
        <w:tc>
          <w:tcPr>
            <w:tcW w:w="607" w:type="dxa"/>
            <w:shd w:val="clear" w:color="auto" w:fill="auto"/>
          </w:tcPr>
          <w:p w14:paraId="4CB8A689" w14:textId="77777777" w:rsidR="00D92CEA" w:rsidRPr="00C11269" w:rsidRDefault="00D92CEA" w:rsidP="00D92CEA">
            <w:pPr>
              <w:pStyle w:val="TableParagraph"/>
              <w:spacing w:before="51"/>
              <w:ind w:left="32"/>
              <w:rPr>
                <w:color w:val="0070C0"/>
                <w:sz w:val="16"/>
              </w:rPr>
            </w:pPr>
            <w:r w:rsidRPr="00C11269">
              <w:rPr>
                <w:color w:val="0070C0"/>
                <w:w w:val="111"/>
                <w:sz w:val="16"/>
              </w:rPr>
              <w:t>20</w:t>
            </w:r>
          </w:p>
        </w:tc>
        <w:tc>
          <w:tcPr>
            <w:tcW w:w="515" w:type="dxa"/>
            <w:gridSpan w:val="2"/>
            <w:shd w:val="clear" w:color="auto" w:fill="auto"/>
          </w:tcPr>
          <w:p w14:paraId="62D9C290" w14:textId="77777777" w:rsidR="00D92CEA" w:rsidRPr="00C11269" w:rsidRDefault="00D92CEA" w:rsidP="00D92CEA">
            <w:pPr>
              <w:pStyle w:val="TableParagraph"/>
              <w:spacing w:before="51"/>
              <w:ind w:left="38"/>
              <w:rPr>
                <w:color w:val="0070C0"/>
                <w:sz w:val="16"/>
              </w:rPr>
            </w:pPr>
            <w:r w:rsidRPr="00C11269">
              <w:rPr>
                <w:color w:val="0070C0"/>
                <w:w w:val="111"/>
                <w:sz w:val="16"/>
              </w:rPr>
              <w:t>2</w:t>
            </w:r>
          </w:p>
        </w:tc>
        <w:tc>
          <w:tcPr>
            <w:tcW w:w="639" w:type="dxa"/>
            <w:shd w:val="clear" w:color="auto" w:fill="auto"/>
          </w:tcPr>
          <w:p w14:paraId="570A04A0" w14:textId="77777777" w:rsidR="00D92CEA" w:rsidRPr="00C11269" w:rsidRDefault="00D92CEA" w:rsidP="00D92CEA">
            <w:pPr>
              <w:pStyle w:val="TableParagraph"/>
              <w:spacing w:before="51"/>
              <w:ind w:left="44"/>
              <w:rPr>
                <w:color w:val="0070C0"/>
                <w:sz w:val="16"/>
              </w:rPr>
            </w:pPr>
            <w:r w:rsidRPr="00C11269">
              <w:rPr>
                <w:color w:val="0070C0"/>
                <w:w w:val="111"/>
                <w:sz w:val="16"/>
              </w:rPr>
              <w:t>20</w:t>
            </w:r>
          </w:p>
        </w:tc>
      </w:tr>
      <w:tr w:rsidR="00D92CEA" w14:paraId="472C95F8" w14:textId="77777777" w:rsidTr="00A96390">
        <w:trPr>
          <w:gridAfter w:val="1"/>
          <w:wAfter w:w="10" w:type="dxa"/>
          <w:trHeight w:val="283"/>
        </w:trPr>
        <w:tc>
          <w:tcPr>
            <w:tcW w:w="425" w:type="dxa"/>
            <w:shd w:val="clear" w:color="auto" w:fill="auto"/>
            <w:vAlign w:val="center"/>
          </w:tcPr>
          <w:p w14:paraId="259ECCF3" w14:textId="52146A42" w:rsidR="00D92CEA" w:rsidRPr="00D92CEA" w:rsidRDefault="00D92CEA" w:rsidP="00D92CEA">
            <w:pPr>
              <w:pStyle w:val="TableParagraph"/>
              <w:spacing w:before="55"/>
              <w:ind w:left="98" w:right="70"/>
              <w:rPr>
                <w:rFonts w:ascii="Bookman Old Style" w:hAnsi="Bookman Old Style"/>
                <w:color w:val="0070C0"/>
                <w:sz w:val="16"/>
                <w:szCs w:val="16"/>
              </w:rPr>
            </w:pPr>
            <w:r w:rsidRPr="00D92CEA">
              <w:rPr>
                <w:rFonts w:ascii="Bookman Old Style" w:hAnsi="Bookman Old Style"/>
                <w:color w:val="0070C0"/>
                <w:sz w:val="16"/>
                <w:szCs w:val="16"/>
              </w:rPr>
              <w:t>2</w:t>
            </w:r>
          </w:p>
        </w:tc>
        <w:tc>
          <w:tcPr>
            <w:tcW w:w="3096" w:type="dxa"/>
            <w:shd w:val="clear" w:color="auto" w:fill="auto"/>
          </w:tcPr>
          <w:p w14:paraId="58294969" w14:textId="77777777" w:rsidR="00D92CEA" w:rsidRPr="00B02A98" w:rsidRDefault="00D92CEA" w:rsidP="00D92CEA">
            <w:pPr>
              <w:pStyle w:val="TableParagraph"/>
              <w:spacing w:before="55"/>
              <w:ind w:left="114"/>
              <w:jc w:val="left"/>
              <w:rPr>
                <w:color w:val="0070C0"/>
                <w:sz w:val="16"/>
              </w:rPr>
            </w:pPr>
            <w:r w:rsidRPr="00B02A98">
              <w:rPr>
                <w:color w:val="0070C0"/>
                <w:w w:val="115"/>
                <w:sz w:val="16"/>
              </w:rPr>
              <w:t>Pengantar Kerja</w:t>
            </w:r>
            <w:r w:rsidRPr="00B02A98">
              <w:rPr>
                <w:color w:val="0070C0"/>
                <w:spacing w:val="-1"/>
                <w:w w:val="115"/>
                <w:sz w:val="16"/>
              </w:rPr>
              <w:t xml:space="preserve"> </w:t>
            </w:r>
            <w:r w:rsidRPr="00B02A98">
              <w:rPr>
                <w:color w:val="0070C0"/>
                <w:w w:val="115"/>
                <w:sz w:val="16"/>
              </w:rPr>
              <w:t>Madya</w:t>
            </w:r>
          </w:p>
        </w:tc>
        <w:tc>
          <w:tcPr>
            <w:tcW w:w="856" w:type="dxa"/>
            <w:gridSpan w:val="2"/>
            <w:shd w:val="clear" w:color="auto" w:fill="auto"/>
          </w:tcPr>
          <w:p w14:paraId="42F237C2" w14:textId="77777777" w:rsidR="00D92CEA" w:rsidRPr="00C11269" w:rsidRDefault="00D92CEA" w:rsidP="00D92CEA">
            <w:pPr>
              <w:pStyle w:val="TableParagraph"/>
              <w:spacing w:before="55"/>
              <w:ind w:left="211" w:right="186"/>
              <w:rPr>
                <w:color w:val="0070C0"/>
                <w:sz w:val="16"/>
              </w:rPr>
            </w:pPr>
            <w:r w:rsidRPr="00C11269">
              <w:rPr>
                <w:color w:val="0070C0"/>
                <w:w w:val="110"/>
                <w:sz w:val="16"/>
              </w:rPr>
              <w:t>12</w:t>
            </w:r>
          </w:p>
        </w:tc>
        <w:tc>
          <w:tcPr>
            <w:tcW w:w="855" w:type="dxa"/>
            <w:gridSpan w:val="2"/>
            <w:shd w:val="clear" w:color="auto" w:fill="auto"/>
          </w:tcPr>
          <w:p w14:paraId="6151D58E" w14:textId="77777777" w:rsidR="00D92CEA" w:rsidRPr="00C11269" w:rsidRDefault="00D92CEA" w:rsidP="00D92CEA">
            <w:pPr>
              <w:pStyle w:val="TableParagraph"/>
              <w:spacing w:before="51"/>
              <w:ind w:left="213" w:right="186"/>
              <w:rPr>
                <w:color w:val="0070C0"/>
                <w:sz w:val="16"/>
              </w:rPr>
            </w:pPr>
            <w:r w:rsidRPr="00C11269">
              <w:rPr>
                <w:color w:val="0070C0"/>
                <w:w w:val="110"/>
                <w:sz w:val="16"/>
              </w:rPr>
              <w:t>2200</w:t>
            </w:r>
          </w:p>
        </w:tc>
        <w:tc>
          <w:tcPr>
            <w:tcW w:w="455" w:type="dxa"/>
            <w:gridSpan w:val="2"/>
            <w:shd w:val="clear" w:color="auto" w:fill="auto"/>
          </w:tcPr>
          <w:p w14:paraId="1B7A9EC0" w14:textId="77777777" w:rsidR="00D92CEA" w:rsidRPr="00C11269" w:rsidRDefault="00D92CEA" w:rsidP="00D92CEA">
            <w:pPr>
              <w:pStyle w:val="TableParagraph"/>
              <w:spacing w:before="51"/>
              <w:ind w:left="32"/>
              <w:rPr>
                <w:color w:val="0070C0"/>
                <w:sz w:val="16"/>
              </w:rPr>
            </w:pPr>
            <w:r w:rsidRPr="00C11269">
              <w:rPr>
                <w:color w:val="0070C0"/>
                <w:w w:val="111"/>
                <w:sz w:val="16"/>
              </w:rPr>
              <w:t>6</w:t>
            </w:r>
          </w:p>
        </w:tc>
        <w:tc>
          <w:tcPr>
            <w:tcW w:w="815" w:type="dxa"/>
            <w:shd w:val="clear" w:color="auto" w:fill="auto"/>
          </w:tcPr>
          <w:p w14:paraId="4A28F062" w14:textId="77777777" w:rsidR="00D92CEA" w:rsidRPr="00C11269" w:rsidRDefault="00D92CEA" w:rsidP="00D92CEA">
            <w:pPr>
              <w:pStyle w:val="TableParagraph"/>
              <w:spacing w:before="51"/>
              <w:ind w:left="253" w:right="219"/>
              <w:rPr>
                <w:color w:val="0070C0"/>
                <w:sz w:val="16"/>
              </w:rPr>
            </w:pPr>
            <w:r w:rsidRPr="00C11269">
              <w:rPr>
                <w:color w:val="0070C0"/>
                <w:w w:val="110"/>
                <w:sz w:val="16"/>
              </w:rPr>
              <w:t>950</w:t>
            </w:r>
          </w:p>
        </w:tc>
        <w:tc>
          <w:tcPr>
            <w:tcW w:w="583" w:type="dxa"/>
            <w:gridSpan w:val="2"/>
            <w:shd w:val="clear" w:color="auto" w:fill="auto"/>
          </w:tcPr>
          <w:p w14:paraId="1F9AC821" w14:textId="77777777" w:rsidR="00D92CEA" w:rsidRPr="00C11269" w:rsidRDefault="00D92CEA" w:rsidP="00D92CEA">
            <w:pPr>
              <w:pStyle w:val="TableParagraph"/>
              <w:spacing w:before="51"/>
              <w:ind w:left="29"/>
              <w:rPr>
                <w:color w:val="0070C0"/>
                <w:sz w:val="16"/>
              </w:rPr>
            </w:pPr>
            <w:r w:rsidRPr="00C11269">
              <w:rPr>
                <w:color w:val="0070C0"/>
                <w:w w:val="111"/>
                <w:sz w:val="16"/>
              </w:rPr>
              <w:t>3</w:t>
            </w:r>
          </w:p>
        </w:tc>
        <w:tc>
          <w:tcPr>
            <w:tcW w:w="615" w:type="dxa"/>
            <w:shd w:val="clear" w:color="auto" w:fill="auto"/>
          </w:tcPr>
          <w:p w14:paraId="0FFC5C61" w14:textId="77777777" w:rsidR="00D92CEA" w:rsidRPr="00C11269" w:rsidRDefault="00D92CEA" w:rsidP="00D92CEA">
            <w:pPr>
              <w:pStyle w:val="TableParagraph"/>
              <w:spacing w:before="51"/>
              <w:ind w:left="168"/>
              <w:jc w:val="left"/>
              <w:rPr>
                <w:color w:val="0070C0"/>
                <w:sz w:val="16"/>
              </w:rPr>
            </w:pPr>
            <w:r w:rsidRPr="00C11269">
              <w:rPr>
                <w:color w:val="0070C0"/>
                <w:w w:val="110"/>
                <w:sz w:val="16"/>
              </w:rPr>
              <w:t>275</w:t>
            </w:r>
          </w:p>
        </w:tc>
        <w:tc>
          <w:tcPr>
            <w:tcW w:w="551" w:type="dxa"/>
            <w:gridSpan w:val="2"/>
            <w:shd w:val="clear" w:color="auto" w:fill="auto"/>
          </w:tcPr>
          <w:p w14:paraId="5F70A62A" w14:textId="77777777" w:rsidR="00D92CEA" w:rsidRPr="00C11269" w:rsidRDefault="00D92CEA" w:rsidP="00D92CEA">
            <w:pPr>
              <w:pStyle w:val="TableParagraph"/>
              <w:spacing w:before="51"/>
              <w:ind w:left="33"/>
              <w:rPr>
                <w:color w:val="0070C0"/>
                <w:sz w:val="16"/>
              </w:rPr>
            </w:pPr>
            <w:r w:rsidRPr="00C11269">
              <w:rPr>
                <w:color w:val="0070C0"/>
                <w:w w:val="111"/>
                <w:sz w:val="16"/>
              </w:rPr>
              <w:t>3</w:t>
            </w:r>
          </w:p>
        </w:tc>
        <w:tc>
          <w:tcPr>
            <w:tcW w:w="679" w:type="dxa"/>
            <w:shd w:val="clear" w:color="auto" w:fill="auto"/>
          </w:tcPr>
          <w:p w14:paraId="7FA38A8C" w14:textId="77777777" w:rsidR="00D92CEA" w:rsidRPr="00C11269" w:rsidRDefault="00D92CEA" w:rsidP="00D92CEA">
            <w:pPr>
              <w:pStyle w:val="TableParagraph"/>
              <w:spacing w:before="51"/>
              <w:ind w:left="194" w:right="142"/>
              <w:rPr>
                <w:color w:val="0070C0"/>
                <w:sz w:val="16"/>
              </w:rPr>
            </w:pPr>
            <w:r w:rsidRPr="00C11269">
              <w:rPr>
                <w:color w:val="0070C0"/>
                <w:w w:val="110"/>
                <w:sz w:val="16"/>
              </w:rPr>
              <w:t>275</w:t>
            </w:r>
          </w:p>
        </w:tc>
        <w:tc>
          <w:tcPr>
            <w:tcW w:w="631" w:type="dxa"/>
            <w:gridSpan w:val="2"/>
            <w:shd w:val="clear" w:color="auto" w:fill="auto"/>
          </w:tcPr>
          <w:p w14:paraId="40070F46" w14:textId="77777777" w:rsidR="00D92CEA" w:rsidRPr="00C11269" w:rsidRDefault="00D92CEA" w:rsidP="00D92CEA">
            <w:pPr>
              <w:pStyle w:val="TableParagraph"/>
              <w:spacing w:before="51"/>
              <w:ind w:right="235"/>
              <w:jc w:val="right"/>
              <w:rPr>
                <w:color w:val="0070C0"/>
                <w:sz w:val="16"/>
              </w:rPr>
            </w:pPr>
            <w:r w:rsidRPr="00C11269">
              <w:rPr>
                <w:color w:val="0070C0"/>
                <w:w w:val="111"/>
                <w:sz w:val="16"/>
              </w:rPr>
              <w:t>4</w:t>
            </w:r>
          </w:p>
        </w:tc>
        <w:tc>
          <w:tcPr>
            <w:tcW w:w="691" w:type="dxa"/>
            <w:shd w:val="clear" w:color="auto" w:fill="auto"/>
          </w:tcPr>
          <w:p w14:paraId="69E1D85A" w14:textId="77777777" w:rsidR="00D92CEA" w:rsidRPr="00C11269" w:rsidRDefault="00D92CEA" w:rsidP="00D92CEA">
            <w:pPr>
              <w:pStyle w:val="TableParagraph"/>
              <w:spacing w:before="51"/>
              <w:ind w:left="193" w:right="149"/>
              <w:rPr>
                <w:color w:val="0070C0"/>
                <w:sz w:val="16"/>
              </w:rPr>
            </w:pPr>
            <w:r w:rsidRPr="00C11269">
              <w:rPr>
                <w:color w:val="0070C0"/>
                <w:w w:val="110"/>
                <w:sz w:val="16"/>
              </w:rPr>
              <w:t>225</w:t>
            </w:r>
          </w:p>
        </w:tc>
        <w:tc>
          <w:tcPr>
            <w:tcW w:w="503" w:type="dxa"/>
            <w:gridSpan w:val="2"/>
            <w:shd w:val="clear" w:color="auto" w:fill="auto"/>
          </w:tcPr>
          <w:p w14:paraId="1835F26E" w14:textId="77777777" w:rsidR="00D92CEA" w:rsidRPr="00C11269" w:rsidRDefault="00D92CEA" w:rsidP="00D92CEA">
            <w:pPr>
              <w:pStyle w:val="TableParagraph"/>
              <w:spacing w:before="51"/>
              <w:ind w:left="50"/>
              <w:rPr>
                <w:color w:val="0070C0"/>
                <w:sz w:val="16"/>
              </w:rPr>
            </w:pPr>
            <w:r w:rsidRPr="00C11269">
              <w:rPr>
                <w:color w:val="0070C0"/>
                <w:w w:val="111"/>
                <w:sz w:val="16"/>
              </w:rPr>
              <w:t>4</w:t>
            </w:r>
          </w:p>
        </w:tc>
        <w:tc>
          <w:tcPr>
            <w:tcW w:w="719" w:type="dxa"/>
            <w:shd w:val="clear" w:color="auto" w:fill="auto"/>
          </w:tcPr>
          <w:p w14:paraId="68A2117E" w14:textId="77777777" w:rsidR="00D92CEA" w:rsidRPr="00C11269" w:rsidRDefault="00D92CEA" w:rsidP="00D92CEA">
            <w:pPr>
              <w:pStyle w:val="TableParagraph"/>
              <w:spacing w:before="51"/>
              <w:ind w:left="223"/>
              <w:jc w:val="left"/>
              <w:rPr>
                <w:color w:val="0070C0"/>
                <w:sz w:val="16"/>
              </w:rPr>
            </w:pPr>
            <w:r w:rsidRPr="00C11269">
              <w:rPr>
                <w:color w:val="0070C0"/>
                <w:w w:val="110"/>
                <w:sz w:val="16"/>
              </w:rPr>
              <w:t>225</w:t>
            </w:r>
          </w:p>
        </w:tc>
        <w:tc>
          <w:tcPr>
            <w:tcW w:w="519" w:type="dxa"/>
            <w:gridSpan w:val="2"/>
            <w:shd w:val="clear" w:color="auto" w:fill="auto"/>
          </w:tcPr>
          <w:p w14:paraId="2C85FD12" w14:textId="77777777" w:rsidR="00D92CEA" w:rsidRPr="00C11269" w:rsidRDefault="00D92CEA" w:rsidP="00D92CEA">
            <w:pPr>
              <w:pStyle w:val="TableParagraph"/>
              <w:spacing w:before="51"/>
              <w:ind w:left="31"/>
              <w:rPr>
                <w:color w:val="0070C0"/>
                <w:sz w:val="16"/>
              </w:rPr>
            </w:pPr>
            <w:r w:rsidRPr="00C11269">
              <w:rPr>
                <w:color w:val="0070C0"/>
                <w:w w:val="111"/>
                <w:sz w:val="16"/>
              </w:rPr>
              <w:t>3</w:t>
            </w:r>
          </w:p>
        </w:tc>
        <w:tc>
          <w:tcPr>
            <w:tcW w:w="575" w:type="dxa"/>
            <w:shd w:val="clear" w:color="auto" w:fill="auto"/>
          </w:tcPr>
          <w:p w14:paraId="2B4A5D67" w14:textId="77777777" w:rsidR="00D92CEA" w:rsidRPr="00C11269" w:rsidRDefault="00D92CEA" w:rsidP="00D92CEA">
            <w:pPr>
              <w:pStyle w:val="TableParagraph"/>
              <w:spacing w:before="51"/>
              <w:ind w:left="201"/>
              <w:jc w:val="left"/>
              <w:rPr>
                <w:color w:val="0070C0"/>
                <w:sz w:val="16"/>
              </w:rPr>
            </w:pPr>
            <w:r w:rsidRPr="00C11269">
              <w:rPr>
                <w:color w:val="0070C0"/>
                <w:w w:val="110"/>
                <w:sz w:val="16"/>
              </w:rPr>
              <w:t>60</w:t>
            </w:r>
          </w:p>
        </w:tc>
        <w:tc>
          <w:tcPr>
            <w:tcW w:w="419" w:type="dxa"/>
            <w:gridSpan w:val="2"/>
            <w:shd w:val="clear" w:color="auto" w:fill="auto"/>
          </w:tcPr>
          <w:p w14:paraId="5EEE054B" w14:textId="77777777" w:rsidR="00D92CEA" w:rsidRPr="00C11269" w:rsidRDefault="00D92CEA" w:rsidP="00D92CEA">
            <w:pPr>
              <w:pStyle w:val="TableParagraph"/>
              <w:spacing w:before="51"/>
              <w:ind w:left="47"/>
              <w:rPr>
                <w:color w:val="0070C0"/>
                <w:sz w:val="16"/>
              </w:rPr>
            </w:pPr>
            <w:r w:rsidRPr="00C11269">
              <w:rPr>
                <w:color w:val="0070C0"/>
                <w:w w:val="111"/>
                <w:sz w:val="16"/>
              </w:rPr>
              <w:t>3</w:t>
            </w:r>
          </w:p>
        </w:tc>
        <w:tc>
          <w:tcPr>
            <w:tcW w:w="672" w:type="dxa"/>
            <w:shd w:val="clear" w:color="auto" w:fill="auto"/>
          </w:tcPr>
          <w:p w14:paraId="6C4DF605" w14:textId="77777777" w:rsidR="00D92CEA" w:rsidRPr="00C11269" w:rsidRDefault="00D92CEA" w:rsidP="00D92CEA">
            <w:pPr>
              <w:pStyle w:val="TableParagraph"/>
              <w:spacing w:before="51"/>
              <w:ind w:right="208"/>
              <w:jc w:val="right"/>
              <w:rPr>
                <w:color w:val="0070C0"/>
                <w:sz w:val="16"/>
              </w:rPr>
            </w:pPr>
            <w:r w:rsidRPr="00C11269">
              <w:rPr>
                <w:color w:val="0070C0"/>
                <w:w w:val="110"/>
                <w:sz w:val="16"/>
              </w:rPr>
              <w:t>120</w:t>
            </w:r>
          </w:p>
        </w:tc>
        <w:tc>
          <w:tcPr>
            <w:tcW w:w="511" w:type="dxa"/>
            <w:gridSpan w:val="2"/>
            <w:shd w:val="clear" w:color="auto" w:fill="auto"/>
          </w:tcPr>
          <w:p w14:paraId="05E40D9D" w14:textId="77777777" w:rsidR="00D92CEA" w:rsidRPr="00C11269" w:rsidRDefault="00D92CEA" w:rsidP="00D92CEA">
            <w:pPr>
              <w:pStyle w:val="TableParagraph"/>
              <w:spacing w:before="51"/>
              <w:ind w:left="38"/>
              <w:rPr>
                <w:color w:val="0070C0"/>
                <w:sz w:val="16"/>
              </w:rPr>
            </w:pPr>
            <w:r w:rsidRPr="00C11269">
              <w:rPr>
                <w:color w:val="0070C0"/>
                <w:w w:val="111"/>
                <w:sz w:val="16"/>
              </w:rPr>
              <w:t>2</w:t>
            </w:r>
          </w:p>
        </w:tc>
        <w:tc>
          <w:tcPr>
            <w:tcW w:w="607" w:type="dxa"/>
            <w:shd w:val="clear" w:color="auto" w:fill="auto"/>
          </w:tcPr>
          <w:p w14:paraId="18EAF3D0" w14:textId="77777777" w:rsidR="00D92CEA" w:rsidRPr="00C11269" w:rsidRDefault="00D92CEA" w:rsidP="00D92CEA">
            <w:pPr>
              <w:pStyle w:val="TableParagraph"/>
              <w:spacing w:before="51"/>
              <w:ind w:left="32"/>
              <w:rPr>
                <w:color w:val="0070C0"/>
                <w:sz w:val="16"/>
              </w:rPr>
            </w:pPr>
            <w:r w:rsidRPr="00C11269">
              <w:rPr>
                <w:color w:val="0070C0"/>
                <w:w w:val="111"/>
                <w:sz w:val="16"/>
              </w:rPr>
              <w:t>20</w:t>
            </w:r>
          </w:p>
        </w:tc>
        <w:tc>
          <w:tcPr>
            <w:tcW w:w="515" w:type="dxa"/>
            <w:gridSpan w:val="2"/>
            <w:shd w:val="clear" w:color="auto" w:fill="auto"/>
          </w:tcPr>
          <w:p w14:paraId="089839C0" w14:textId="77777777" w:rsidR="00D92CEA" w:rsidRPr="00C11269" w:rsidRDefault="00D92CEA" w:rsidP="00D92CEA">
            <w:pPr>
              <w:pStyle w:val="TableParagraph"/>
              <w:spacing w:before="51"/>
              <w:ind w:left="38"/>
              <w:rPr>
                <w:color w:val="0070C0"/>
                <w:sz w:val="16"/>
              </w:rPr>
            </w:pPr>
            <w:r w:rsidRPr="00C11269">
              <w:rPr>
                <w:color w:val="0070C0"/>
                <w:w w:val="111"/>
                <w:sz w:val="16"/>
              </w:rPr>
              <w:t>2</w:t>
            </w:r>
          </w:p>
        </w:tc>
        <w:tc>
          <w:tcPr>
            <w:tcW w:w="639" w:type="dxa"/>
            <w:shd w:val="clear" w:color="auto" w:fill="auto"/>
          </w:tcPr>
          <w:p w14:paraId="52EC1D4B" w14:textId="77777777" w:rsidR="00D92CEA" w:rsidRPr="00C11269" w:rsidRDefault="00D92CEA" w:rsidP="00D92CEA">
            <w:pPr>
              <w:pStyle w:val="TableParagraph"/>
              <w:spacing w:before="51"/>
              <w:ind w:left="44"/>
              <w:rPr>
                <w:color w:val="0070C0"/>
                <w:sz w:val="16"/>
              </w:rPr>
            </w:pPr>
            <w:r w:rsidRPr="00C11269">
              <w:rPr>
                <w:color w:val="0070C0"/>
                <w:w w:val="111"/>
                <w:sz w:val="16"/>
              </w:rPr>
              <w:t>20</w:t>
            </w:r>
          </w:p>
        </w:tc>
      </w:tr>
      <w:tr w:rsidR="00D92CEA" w14:paraId="116460F3" w14:textId="77777777" w:rsidTr="00A96390">
        <w:trPr>
          <w:gridAfter w:val="1"/>
          <w:wAfter w:w="10" w:type="dxa"/>
          <w:trHeight w:val="283"/>
        </w:trPr>
        <w:tc>
          <w:tcPr>
            <w:tcW w:w="425" w:type="dxa"/>
            <w:shd w:val="clear" w:color="auto" w:fill="auto"/>
            <w:vAlign w:val="center"/>
          </w:tcPr>
          <w:p w14:paraId="14822F20" w14:textId="6E445565" w:rsidR="00D92CEA" w:rsidRPr="00D92CEA" w:rsidRDefault="00D92CEA" w:rsidP="00D92CEA">
            <w:pPr>
              <w:pStyle w:val="TableParagraph"/>
              <w:spacing w:before="91"/>
              <w:ind w:left="98" w:right="70"/>
              <w:rPr>
                <w:rFonts w:ascii="Bookman Old Style" w:hAnsi="Bookman Old Style"/>
                <w:color w:val="0070C0"/>
                <w:sz w:val="16"/>
                <w:szCs w:val="16"/>
              </w:rPr>
            </w:pPr>
            <w:r w:rsidRPr="00D92CEA">
              <w:rPr>
                <w:rFonts w:ascii="Bookman Old Style" w:hAnsi="Bookman Old Style"/>
                <w:color w:val="0070C0"/>
                <w:sz w:val="16"/>
                <w:szCs w:val="16"/>
              </w:rPr>
              <w:t>3</w:t>
            </w:r>
          </w:p>
        </w:tc>
        <w:tc>
          <w:tcPr>
            <w:tcW w:w="3096" w:type="dxa"/>
            <w:shd w:val="clear" w:color="auto" w:fill="auto"/>
          </w:tcPr>
          <w:p w14:paraId="6156A4E8" w14:textId="7DCC5FD7" w:rsidR="00D92CEA" w:rsidRPr="00B02A98" w:rsidRDefault="00D92CEA" w:rsidP="00D92CEA">
            <w:pPr>
              <w:pStyle w:val="TableParagraph"/>
              <w:spacing w:before="0" w:line="188" w:lineRule="exact"/>
              <w:ind w:left="114" w:right="573"/>
              <w:jc w:val="left"/>
              <w:rPr>
                <w:color w:val="0070C0"/>
                <w:sz w:val="16"/>
              </w:rPr>
            </w:pPr>
            <w:r w:rsidRPr="00B02A98">
              <w:rPr>
                <w:color w:val="0070C0"/>
                <w:w w:val="115"/>
                <w:sz w:val="16"/>
              </w:rPr>
              <w:t>Mediator</w:t>
            </w:r>
            <w:r w:rsidRPr="00B02A98">
              <w:rPr>
                <w:color w:val="0070C0"/>
                <w:spacing w:val="1"/>
                <w:w w:val="115"/>
                <w:sz w:val="16"/>
              </w:rPr>
              <w:t xml:space="preserve"> </w:t>
            </w:r>
            <w:r w:rsidRPr="00B02A98">
              <w:rPr>
                <w:color w:val="0070C0"/>
                <w:w w:val="115"/>
                <w:sz w:val="16"/>
              </w:rPr>
              <w:t>Hubungan</w:t>
            </w:r>
            <w:r w:rsidRPr="00B02A98">
              <w:rPr>
                <w:color w:val="0070C0"/>
                <w:spacing w:val="-1"/>
                <w:w w:val="115"/>
                <w:sz w:val="16"/>
              </w:rPr>
              <w:t xml:space="preserve"> </w:t>
            </w:r>
            <w:r w:rsidRPr="00B02A98">
              <w:rPr>
                <w:color w:val="0070C0"/>
                <w:w w:val="115"/>
                <w:sz w:val="16"/>
              </w:rPr>
              <w:t>Industrial</w:t>
            </w:r>
            <w:r w:rsidRPr="00B02A98">
              <w:rPr>
                <w:color w:val="0070C0"/>
                <w:spacing w:val="-38"/>
                <w:w w:val="115"/>
                <w:sz w:val="16"/>
              </w:rPr>
              <w:t xml:space="preserve">  </w:t>
            </w:r>
            <w:r w:rsidRPr="00B02A98">
              <w:rPr>
                <w:color w:val="0070C0"/>
                <w:spacing w:val="4"/>
                <w:w w:val="115"/>
                <w:sz w:val="16"/>
              </w:rPr>
              <w:t>Ahli</w:t>
            </w:r>
            <w:r w:rsidRPr="00B02A98">
              <w:rPr>
                <w:color w:val="0070C0"/>
                <w:w w:val="115"/>
                <w:sz w:val="16"/>
              </w:rPr>
              <w:t xml:space="preserve"> Madya</w:t>
            </w:r>
          </w:p>
        </w:tc>
        <w:tc>
          <w:tcPr>
            <w:tcW w:w="856" w:type="dxa"/>
            <w:gridSpan w:val="2"/>
            <w:shd w:val="clear" w:color="auto" w:fill="auto"/>
          </w:tcPr>
          <w:p w14:paraId="540140A8" w14:textId="77777777" w:rsidR="00D92CEA" w:rsidRPr="00C11269" w:rsidRDefault="00D92CEA" w:rsidP="00D92CEA">
            <w:pPr>
              <w:pStyle w:val="TableParagraph"/>
              <w:spacing w:before="91"/>
              <w:ind w:left="211" w:right="186"/>
              <w:rPr>
                <w:color w:val="0070C0"/>
                <w:sz w:val="16"/>
              </w:rPr>
            </w:pPr>
            <w:r w:rsidRPr="00C11269">
              <w:rPr>
                <w:color w:val="0070C0"/>
                <w:w w:val="110"/>
                <w:sz w:val="16"/>
              </w:rPr>
              <w:t>12</w:t>
            </w:r>
          </w:p>
        </w:tc>
        <w:tc>
          <w:tcPr>
            <w:tcW w:w="855" w:type="dxa"/>
            <w:gridSpan w:val="2"/>
            <w:shd w:val="clear" w:color="auto" w:fill="auto"/>
          </w:tcPr>
          <w:p w14:paraId="4F1A47D8" w14:textId="77777777" w:rsidR="00D92CEA" w:rsidRPr="00C11269" w:rsidRDefault="00D92CEA" w:rsidP="00D92CEA">
            <w:pPr>
              <w:pStyle w:val="TableParagraph"/>
              <w:spacing w:before="91"/>
              <w:ind w:left="213" w:right="186"/>
              <w:rPr>
                <w:color w:val="0070C0"/>
                <w:sz w:val="16"/>
              </w:rPr>
            </w:pPr>
            <w:r w:rsidRPr="00C11269">
              <w:rPr>
                <w:color w:val="0070C0"/>
                <w:w w:val="110"/>
                <w:sz w:val="16"/>
              </w:rPr>
              <w:t>2170</w:t>
            </w:r>
          </w:p>
        </w:tc>
        <w:tc>
          <w:tcPr>
            <w:tcW w:w="455" w:type="dxa"/>
            <w:gridSpan w:val="2"/>
            <w:shd w:val="clear" w:color="auto" w:fill="auto"/>
          </w:tcPr>
          <w:p w14:paraId="3E430901" w14:textId="77777777" w:rsidR="00D92CEA" w:rsidRPr="00C11269" w:rsidRDefault="00D92CEA" w:rsidP="00D92CEA">
            <w:pPr>
              <w:pStyle w:val="TableParagraph"/>
              <w:spacing w:before="91"/>
              <w:ind w:left="32"/>
              <w:rPr>
                <w:color w:val="0070C0"/>
                <w:sz w:val="16"/>
              </w:rPr>
            </w:pPr>
            <w:r w:rsidRPr="00C11269">
              <w:rPr>
                <w:color w:val="0070C0"/>
                <w:w w:val="111"/>
                <w:sz w:val="16"/>
              </w:rPr>
              <w:t>6</w:t>
            </w:r>
          </w:p>
        </w:tc>
        <w:tc>
          <w:tcPr>
            <w:tcW w:w="815" w:type="dxa"/>
            <w:shd w:val="clear" w:color="auto" w:fill="auto"/>
          </w:tcPr>
          <w:p w14:paraId="2CBD358B" w14:textId="77777777" w:rsidR="00D92CEA" w:rsidRPr="00C11269" w:rsidRDefault="00D92CEA" w:rsidP="00D92CEA">
            <w:pPr>
              <w:pStyle w:val="TableParagraph"/>
              <w:spacing w:before="91"/>
              <w:ind w:left="253" w:right="219"/>
              <w:rPr>
                <w:color w:val="0070C0"/>
                <w:sz w:val="16"/>
              </w:rPr>
            </w:pPr>
            <w:r w:rsidRPr="00C11269">
              <w:rPr>
                <w:color w:val="0070C0"/>
                <w:w w:val="110"/>
                <w:sz w:val="16"/>
              </w:rPr>
              <w:t>950</w:t>
            </w:r>
          </w:p>
        </w:tc>
        <w:tc>
          <w:tcPr>
            <w:tcW w:w="583" w:type="dxa"/>
            <w:gridSpan w:val="2"/>
            <w:shd w:val="clear" w:color="auto" w:fill="auto"/>
          </w:tcPr>
          <w:p w14:paraId="71BBE897" w14:textId="77777777" w:rsidR="00D92CEA" w:rsidRPr="00C11269" w:rsidRDefault="00D92CEA" w:rsidP="00D92CEA">
            <w:pPr>
              <w:pStyle w:val="TableParagraph"/>
              <w:spacing w:before="91"/>
              <w:ind w:left="29"/>
              <w:rPr>
                <w:color w:val="0070C0"/>
                <w:sz w:val="16"/>
              </w:rPr>
            </w:pPr>
            <w:r w:rsidRPr="00C11269">
              <w:rPr>
                <w:color w:val="0070C0"/>
                <w:w w:val="111"/>
                <w:sz w:val="16"/>
              </w:rPr>
              <w:t>3</w:t>
            </w:r>
          </w:p>
        </w:tc>
        <w:tc>
          <w:tcPr>
            <w:tcW w:w="615" w:type="dxa"/>
            <w:shd w:val="clear" w:color="auto" w:fill="auto"/>
          </w:tcPr>
          <w:p w14:paraId="50D6D38D" w14:textId="77777777" w:rsidR="00D92CEA" w:rsidRPr="00C11269" w:rsidRDefault="00D92CEA" w:rsidP="00D92CEA">
            <w:pPr>
              <w:pStyle w:val="TableParagraph"/>
              <w:spacing w:before="91"/>
              <w:ind w:left="168"/>
              <w:jc w:val="left"/>
              <w:rPr>
                <w:color w:val="0070C0"/>
                <w:sz w:val="16"/>
              </w:rPr>
            </w:pPr>
            <w:r w:rsidRPr="00C11269">
              <w:rPr>
                <w:color w:val="0070C0"/>
                <w:w w:val="110"/>
                <w:sz w:val="16"/>
              </w:rPr>
              <w:t>275</w:t>
            </w:r>
          </w:p>
        </w:tc>
        <w:tc>
          <w:tcPr>
            <w:tcW w:w="551" w:type="dxa"/>
            <w:gridSpan w:val="2"/>
            <w:shd w:val="clear" w:color="auto" w:fill="auto"/>
          </w:tcPr>
          <w:p w14:paraId="5C7EBB3C" w14:textId="77777777" w:rsidR="00D92CEA" w:rsidRPr="00C11269" w:rsidRDefault="00D92CEA" w:rsidP="00D92CEA">
            <w:pPr>
              <w:pStyle w:val="TableParagraph"/>
              <w:spacing w:before="91"/>
              <w:ind w:left="33"/>
              <w:rPr>
                <w:color w:val="0070C0"/>
                <w:sz w:val="16"/>
              </w:rPr>
            </w:pPr>
            <w:r w:rsidRPr="00C11269">
              <w:rPr>
                <w:color w:val="0070C0"/>
                <w:w w:val="111"/>
                <w:sz w:val="16"/>
              </w:rPr>
              <w:t>3</w:t>
            </w:r>
          </w:p>
        </w:tc>
        <w:tc>
          <w:tcPr>
            <w:tcW w:w="679" w:type="dxa"/>
            <w:shd w:val="clear" w:color="auto" w:fill="auto"/>
          </w:tcPr>
          <w:p w14:paraId="04E1E609" w14:textId="77777777" w:rsidR="00D92CEA" w:rsidRPr="00C11269" w:rsidRDefault="00D92CEA" w:rsidP="00D92CEA">
            <w:pPr>
              <w:pStyle w:val="TableParagraph"/>
              <w:spacing w:before="91"/>
              <w:ind w:left="194" w:right="142"/>
              <w:rPr>
                <w:color w:val="0070C0"/>
                <w:sz w:val="16"/>
              </w:rPr>
            </w:pPr>
            <w:r w:rsidRPr="00C11269">
              <w:rPr>
                <w:color w:val="0070C0"/>
                <w:w w:val="110"/>
                <w:sz w:val="16"/>
              </w:rPr>
              <w:t>275</w:t>
            </w:r>
          </w:p>
        </w:tc>
        <w:tc>
          <w:tcPr>
            <w:tcW w:w="631" w:type="dxa"/>
            <w:gridSpan w:val="2"/>
            <w:shd w:val="clear" w:color="auto" w:fill="auto"/>
          </w:tcPr>
          <w:p w14:paraId="694296B2" w14:textId="77777777" w:rsidR="00D92CEA" w:rsidRPr="00C11269" w:rsidRDefault="00D92CEA" w:rsidP="00D92CEA">
            <w:pPr>
              <w:pStyle w:val="TableParagraph"/>
              <w:spacing w:before="91"/>
              <w:ind w:right="235"/>
              <w:jc w:val="right"/>
              <w:rPr>
                <w:color w:val="0070C0"/>
                <w:sz w:val="16"/>
              </w:rPr>
            </w:pPr>
            <w:r w:rsidRPr="00C11269">
              <w:rPr>
                <w:color w:val="0070C0"/>
                <w:w w:val="111"/>
                <w:sz w:val="16"/>
              </w:rPr>
              <w:t>4</w:t>
            </w:r>
          </w:p>
        </w:tc>
        <w:tc>
          <w:tcPr>
            <w:tcW w:w="691" w:type="dxa"/>
            <w:shd w:val="clear" w:color="auto" w:fill="auto"/>
          </w:tcPr>
          <w:p w14:paraId="3A9C2A0B" w14:textId="77777777" w:rsidR="00D92CEA" w:rsidRPr="00C11269" w:rsidRDefault="00D92CEA" w:rsidP="00D92CEA">
            <w:pPr>
              <w:pStyle w:val="TableParagraph"/>
              <w:spacing w:before="91"/>
              <w:ind w:left="193" w:right="149"/>
              <w:rPr>
                <w:color w:val="0070C0"/>
                <w:sz w:val="16"/>
              </w:rPr>
            </w:pPr>
            <w:r w:rsidRPr="00C11269">
              <w:rPr>
                <w:color w:val="0070C0"/>
                <w:w w:val="110"/>
                <w:sz w:val="16"/>
              </w:rPr>
              <w:t>225</w:t>
            </w:r>
          </w:p>
        </w:tc>
        <w:tc>
          <w:tcPr>
            <w:tcW w:w="503" w:type="dxa"/>
            <w:gridSpan w:val="2"/>
            <w:shd w:val="clear" w:color="auto" w:fill="auto"/>
          </w:tcPr>
          <w:p w14:paraId="1405B9BF" w14:textId="77777777" w:rsidR="00D92CEA" w:rsidRPr="00C11269" w:rsidRDefault="00D92CEA" w:rsidP="00D92CEA">
            <w:pPr>
              <w:pStyle w:val="TableParagraph"/>
              <w:spacing w:before="91"/>
              <w:ind w:left="50"/>
              <w:rPr>
                <w:color w:val="0070C0"/>
                <w:sz w:val="16"/>
              </w:rPr>
            </w:pPr>
            <w:r w:rsidRPr="00C11269">
              <w:rPr>
                <w:color w:val="0070C0"/>
                <w:w w:val="111"/>
                <w:sz w:val="16"/>
              </w:rPr>
              <w:t>4</w:t>
            </w:r>
          </w:p>
        </w:tc>
        <w:tc>
          <w:tcPr>
            <w:tcW w:w="719" w:type="dxa"/>
            <w:shd w:val="clear" w:color="auto" w:fill="auto"/>
          </w:tcPr>
          <w:p w14:paraId="3AB38E62" w14:textId="77777777" w:rsidR="00D92CEA" w:rsidRPr="00C11269" w:rsidRDefault="00D92CEA" w:rsidP="00D92CEA">
            <w:pPr>
              <w:pStyle w:val="TableParagraph"/>
              <w:spacing w:before="91"/>
              <w:ind w:left="223"/>
              <w:jc w:val="left"/>
              <w:rPr>
                <w:color w:val="0070C0"/>
                <w:sz w:val="16"/>
              </w:rPr>
            </w:pPr>
            <w:r w:rsidRPr="00C11269">
              <w:rPr>
                <w:color w:val="0070C0"/>
                <w:w w:val="110"/>
                <w:sz w:val="16"/>
              </w:rPr>
              <w:t>225</w:t>
            </w:r>
          </w:p>
        </w:tc>
        <w:tc>
          <w:tcPr>
            <w:tcW w:w="519" w:type="dxa"/>
            <w:gridSpan w:val="2"/>
            <w:shd w:val="clear" w:color="auto" w:fill="auto"/>
          </w:tcPr>
          <w:p w14:paraId="156A0FB5" w14:textId="77777777" w:rsidR="00D92CEA" w:rsidRPr="00C11269" w:rsidRDefault="00D92CEA" w:rsidP="00D92CEA">
            <w:pPr>
              <w:pStyle w:val="TableParagraph"/>
              <w:spacing w:before="91"/>
              <w:ind w:left="31"/>
              <w:rPr>
                <w:color w:val="0070C0"/>
                <w:sz w:val="16"/>
              </w:rPr>
            </w:pPr>
            <w:r w:rsidRPr="00C11269">
              <w:rPr>
                <w:color w:val="0070C0"/>
                <w:w w:val="111"/>
                <w:sz w:val="16"/>
              </w:rPr>
              <w:t>3</w:t>
            </w:r>
          </w:p>
        </w:tc>
        <w:tc>
          <w:tcPr>
            <w:tcW w:w="575" w:type="dxa"/>
            <w:shd w:val="clear" w:color="auto" w:fill="auto"/>
          </w:tcPr>
          <w:p w14:paraId="20E95EE2" w14:textId="77777777" w:rsidR="00D92CEA" w:rsidRPr="00C11269" w:rsidRDefault="00D92CEA" w:rsidP="00D92CEA">
            <w:pPr>
              <w:pStyle w:val="TableParagraph"/>
              <w:spacing w:before="91"/>
              <w:ind w:left="201"/>
              <w:jc w:val="left"/>
              <w:rPr>
                <w:color w:val="0070C0"/>
                <w:sz w:val="16"/>
              </w:rPr>
            </w:pPr>
            <w:r w:rsidRPr="00C11269">
              <w:rPr>
                <w:color w:val="0070C0"/>
                <w:w w:val="110"/>
                <w:sz w:val="16"/>
              </w:rPr>
              <w:t>60</w:t>
            </w:r>
          </w:p>
        </w:tc>
        <w:tc>
          <w:tcPr>
            <w:tcW w:w="419" w:type="dxa"/>
            <w:gridSpan w:val="2"/>
            <w:shd w:val="clear" w:color="auto" w:fill="auto"/>
          </w:tcPr>
          <w:p w14:paraId="33E9CC8F" w14:textId="77777777" w:rsidR="00D92CEA" w:rsidRPr="00C11269" w:rsidRDefault="00D92CEA" w:rsidP="00D92CEA">
            <w:pPr>
              <w:pStyle w:val="TableParagraph"/>
              <w:spacing w:before="91"/>
              <w:ind w:left="47"/>
              <w:rPr>
                <w:color w:val="0070C0"/>
                <w:sz w:val="16"/>
              </w:rPr>
            </w:pPr>
            <w:r w:rsidRPr="00C11269">
              <w:rPr>
                <w:color w:val="0070C0"/>
                <w:w w:val="111"/>
                <w:sz w:val="16"/>
              </w:rPr>
              <w:t>3</w:t>
            </w:r>
          </w:p>
        </w:tc>
        <w:tc>
          <w:tcPr>
            <w:tcW w:w="672" w:type="dxa"/>
            <w:shd w:val="clear" w:color="auto" w:fill="auto"/>
          </w:tcPr>
          <w:p w14:paraId="2B59563A" w14:textId="77777777" w:rsidR="00D92CEA" w:rsidRPr="00C11269" w:rsidRDefault="00D92CEA" w:rsidP="00D92CEA">
            <w:pPr>
              <w:pStyle w:val="TableParagraph"/>
              <w:spacing w:before="91"/>
              <w:ind w:right="208"/>
              <w:jc w:val="right"/>
              <w:rPr>
                <w:color w:val="0070C0"/>
                <w:sz w:val="16"/>
              </w:rPr>
            </w:pPr>
            <w:r w:rsidRPr="00C11269">
              <w:rPr>
                <w:color w:val="0070C0"/>
                <w:w w:val="110"/>
                <w:sz w:val="16"/>
              </w:rPr>
              <w:t>120</w:t>
            </w:r>
          </w:p>
        </w:tc>
        <w:tc>
          <w:tcPr>
            <w:tcW w:w="511" w:type="dxa"/>
            <w:gridSpan w:val="2"/>
            <w:shd w:val="clear" w:color="auto" w:fill="auto"/>
          </w:tcPr>
          <w:p w14:paraId="1D4DC577" w14:textId="77777777" w:rsidR="00D92CEA" w:rsidRPr="00C11269" w:rsidRDefault="00D92CEA" w:rsidP="00D92CEA">
            <w:pPr>
              <w:pStyle w:val="TableParagraph"/>
              <w:spacing w:before="91"/>
              <w:ind w:left="38"/>
              <w:rPr>
                <w:color w:val="0070C0"/>
                <w:sz w:val="16"/>
              </w:rPr>
            </w:pPr>
            <w:r w:rsidRPr="00C11269">
              <w:rPr>
                <w:color w:val="0070C0"/>
                <w:w w:val="111"/>
                <w:sz w:val="16"/>
              </w:rPr>
              <w:t>1</w:t>
            </w:r>
          </w:p>
        </w:tc>
        <w:tc>
          <w:tcPr>
            <w:tcW w:w="607" w:type="dxa"/>
            <w:shd w:val="clear" w:color="auto" w:fill="auto"/>
          </w:tcPr>
          <w:p w14:paraId="4B9D2A44" w14:textId="77777777" w:rsidR="00D92CEA" w:rsidRPr="00C11269" w:rsidRDefault="00D92CEA" w:rsidP="00D92CEA">
            <w:pPr>
              <w:pStyle w:val="TableParagraph"/>
              <w:spacing w:before="91"/>
              <w:ind w:left="32"/>
              <w:rPr>
                <w:color w:val="0070C0"/>
                <w:sz w:val="16"/>
              </w:rPr>
            </w:pPr>
            <w:r w:rsidRPr="00C11269">
              <w:rPr>
                <w:color w:val="0070C0"/>
                <w:w w:val="111"/>
                <w:sz w:val="16"/>
              </w:rPr>
              <w:t>5</w:t>
            </w:r>
          </w:p>
        </w:tc>
        <w:tc>
          <w:tcPr>
            <w:tcW w:w="515" w:type="dxa"/>
            <w:gridSpan w:val="2"/>
            <w:shd w:val="clear" w:color="auto" w:fill="auto"/>
          </w:tcPr>
          <w:p w14:paraId="676B49D8" w14:textId="77777777" w:rsidR="00D92CEA" w:rsidRPr="00C11269" w:rsidRDefault="00D92CEA" w:rsidP="00D92CEA">
            <w:pPr>
              <w:pStyle w:val="TableParagraph"/>
              <w:spacing w:before="91"/>
              <w:ind w:left="38"/>
              <w:rPr>
                <w:color w:val="0070C0"/>
                <w:sz w:val="16"/>
              </w:rPr>
            </w:pPr>
            <w:r w:rsidRPr="00C11269">
              <w:rPr>
                <w:color w:val="0070C0"/>
                <w:w w:val="111"/>
                <w:sz w:val="16"/>
              </w:rPr>
              <w:t>1</w:t>
            </w:r>
          </w:p>
        </w:tc>
        <w:tc>
          <w:tcPr>
            <w:tcW w:w="639" w:type="dxa"/>
            <w:shd w:val="clear" w:color="auto" w:fill="auto"/>
          </w:tcPr>
          <w:p w14:paraId="19FCC6D4" w14:textId="77777777" w:rsidR="00D92CEA" w:rsidRPr="00C11269" w:rsidRDefault="00D92CEA" w:rsidP="00D92CEA">
            <w:pPr>
              <w:pStyle w:val="TableParagraph"/>
              <w:spacing w:before="91"/>
              <w:ind w:left="44"/>
              <w:rPr>
                <w:color w:val="0070C0"/>
                <w:sz w:val="16"/>
              </w:rPr>
            </w:pPr>
            <w:r w:rsidRPr="00C11269">
              <w:rPr>
                <w:color w:val="0070C0"/>
                <w:w w:val="111"/>
                <w:sz w:val="16"/>
              </w:rPr>
              <w:t>5</w:t>
            </w:r>
          </w:p>
        </w:tc>
      </w:tr>
      <w:tr w:rsidR="00D92CEA" w14:paraId="02633752" w14:textId="77777777" w:rsidTr="00A96390">
        <w:trPr>
          <w:gridAfter w:val="1"/>
          <w:wAfter w:w="10" w:type="dxa"/>
          <w:trHeight w:val="283"/>
        </w:trPr>
        <w:tc>
          <w:tcPr>
            <w:tcW w:w="425" w:type="dxa"/>
            <w:shd w:val="clear" w:color="auto" w:fill="auto"/>
            <w:vAlign w:val="center"/>
          </w:tcPr>
          <w:p w14:paraId="52E80B04" w14:textId="11264D99" w:rsidR="00D92CEA" w:rsidRPr="00D92CEA" w:rsidRDefault="00D92CEA" w:rsidP="00D92CEA">
            <w:pPr>
              <w:pStyle w:val="TableParagraph"/>
              <w:spacing w:before="51"/>
              <w:ind w:left="98" w:right="70"/>
              <w:rPr>
                <w:rFonts w:ascii="Bookman Old Style" w:hAnsi="Bookman Old Style"/>
                <w:color w:val="0070C0"/>
                <w:sz w:val="16"/>
                <w:szCs w:val="16"/>
              </w:rPr>
            </w:pPr>
            <w:r w:rsidRPr="00D92CEA">
              <w:rPr>
                <w:rFonts w:ascii="Bookman Old Style" w:hAnsi="Bookman Old Style"/>
                <w:color w:val="0070C0"/>
                <w:sz w:val="16"/>
                <w:szCs w:val="16"/>
              </w:rPr>
              <w:t>4</w:t>
            </w:r>
          </w:p>
        </w:tc>
        <w:tc>
          <w:tcPr>
            <w:tcW w:w="3096" w:type="dxa"/>
            <w:shd w:val="clear" w:color="auto" w:fill="auto"/>
          </w:tcPr>
          <w:p w14:paraId="2AFB6FE5" w14:textId="731842F3" w:rsidR="00D92CEA" w:rsidRPr="00B02A98" w:rsidRDefault="00D92CEA" w:rsidP="00D92CEA">
            <w:pPr>
              <w:pStyle w:val="TableParagraph"/>
              <w:spacing w:before="51"/>
              <w:ind w:left="114"/>
              <w:jc w:val="left"/>
              <w:rPr>
                <w:color w:val="0070C0"/>
                <w:sz w:val="16"/>
              </w:rPr>
            </w:pPr>
            <w:r w:rsidRPr="00B02A98">
              <w:rPr>
                <w:color w:val="0070C0"/>
                <w:w w:val="115"/>
                <w:sz w:val="16"/>
              </w:rPr>
              <w:t>Instruktur</w:t>
            </w:r>
            <w:r w:rsidRPr="00B02A98">
              <w:rPr>
                <w:color w:val="0070C0"/>
                <w:spacing w:val="13"/>
                <w:w w:val="115"/>
                <w:sz w:val="16"/>
              </w:rPr>
              <w:t xml:space="preserve"> Ahli </w:t>
            </w:r>
            <w:r w:rsidRPr="00B02A98">
              <w:rPr>
                <w:color w:val="0070C0"/>
                <w:w w:val="115"/>
                <w:sz w:val="16"/>
              </w:rPr>
              <w:t>Muda</w:t>
            </w:r>
          </w:p>
        </w:tc>
        <w:tc>
          <w:tcPr>
            <w:tcW w:w="856" w:type="dxa"/>
            <w:gridSpan w:val="2"/>
            <w:shd w:val="clear" w:color="auto" w:fill="auto"/>
          </w:tcPr>
          <w:p w14:paraId="0B007D0F" w14:textId="77777777" w:rsidR="00D92CEA" w:rsidRPr="00C11269" w:rsidRDefault="00D92CEA" w:rsidP="00D92CEA">
            <w:pPr>
              <w:pStyle w:val="TableParagraph"/>
              <w:spacing w:before="51"/>
              <w:ind w:left="20"/>
              <w:rPr>
                <w:color w:val="0070C0"/>
                <w:sz w:val="16"/>
              </w:rPr>
            </w:pPr>
            <w:r w:rsidRPr="00C11269">
              <w:rPr>
                <w:color w:val="0070C0"/>
                <w:w w:val="111"/>
                <w:sz w:val="16"/>
              </w:rPr>
              <w:t>10</w:t>
            </w:r>
          </w:p>
        </w:tc>
        <w:tc>
          <w:tcPr>
            <w:tcW w:w="855" w:type="dxa"/>
            <w:gridSpan w:val="2"/>
            <w:shd w:val="clear" w:color="auto" w:fill="auto"/>
          </w:tcPr>
          <w:p w14:paraId="2CCA6C43" w14:textId="77777777" w:rsidR="00D92CEA" w:rsidRPr="00C11269" w:rsidRDefault="00D92CEA" w:rsidP="00D92CEA">
            <w:pPr>
              <w:pStyle w:val="TableParagraph"/>
              <w:spacing w:before="51"/>
              <w:ind w:left="213" w:right="186"/>
              <w:rPr>
                <w:color w:val="0070C0"/>
                <w:sz w:val="16"/>
              </w:rPr>
            </w:pPr>
            <w:r w:rsidRPr="00C11269">
              <w:rPr>
                <w:color w:val="0070C0"/>
                <w:w w:val="110"/>
                <w:sz w:val="16"/>
              </w:rPr>
              <w:t>1670</w:t>
            </w:r>
          </w:p>
        </w:tc>
        <w:tc>
          <w:tcPr>
            <w:tcW w:w="455" w:type="dxa"/>
            <w:gridSpan w:val="2"/>
            <w:shd w:val="clear" w:color="auto" w:fill="auto"/>
          </w:tcPr>
          <w:p w14:paraId="6CA80893" w14:textId="77777777" w:rsidR="00D92CEA" w:rsidRPr="00C11269" w:rsidRDefault="00D92CEA" w:rsidP="00D92CEA">
            <w:pPr>
              <w:pStyle w:val="TableParagraph"/>
              <w:spacing w:before="51"/>
              <w:ind w:left="32"/>
              <w:rPr>
                <w:color w:val="0070C0"/>
                <w:sz w:val="16"/>
              </w:rPr>
            </w:pPr>
            <w:r w:rsidRPr="00C11269">
              <w:rPr>
                <w:color w:val="0070C0"/>
                <w:w w:val="111"/>
                <w:sz w:val="16"/>
              </w:rPr>
              <w:t>5</w:t>
            </w:r>
          </w:p>
        </w:tc>
        <w:tc>
          <w:tcPr>
            <w:tcW w:w="815" w:type="dxa"/>
            <w:shd w:val="clear" w:color="auto" w:fill="auto"/>
          </w:tcPr>
          <w:p w14:paraId="055DDF20" w14:textId="77777777" w:rsidR="00D92CEA" w:rsidRPr="00C11269" w:rsidRDefault="00D92CEA" w:rsidP="00D92CEA">
            <w:pPr>
              <w:pStyle w:val="TableParagraph"/>
              <w:spacing w:before="51"/>
              <w:ind w:left="253" w:right="219"/>
              <w:rPr>
                <w:color w:val="0070C0"/>
                <w:sz w:val="16"/>
              </w:rPr>
            </w:pPr>
            <w:r w:rsidRPr="00C11269">
              <w:rPr>
                <w:color w:val="0070C0"/>
                <w:w w:val="110"/>
                <w:sz w:val="16"/>
              </w:rPr>
              <w:t>750</w:t>
            </w:r>
          </w:p>
        </w:tc>
        <w:tc>
          <w:tcPr>
            <w:tcW w:w="583" w:type="dxa"/>
            <w:gridSpan w:val="2"/>
            <w:shd w:val="clear" w:color="auto" w:fill="auto"/>
          </w:tcPr>
          <w:p w14:paraId="7D457B81" w14:textId="77777777" w:rsidR="00D92CEA" w:rsidRPr="00C11269" w:rsidRDefault="00D92CEA" w:rsidP="00D92CEA">
            <w:pPr>
              <w:pStyle w:val="TableParagraph"/>
              <w:spacing w:before="51"/>
              <w:ind w:left="29"/>
              <w:rPr>
                <w:color w:val="0070C0"/>
                <w:sz w:val="16"/>
              </w:rPr>
            </w:pPr>
            <w:r w:rsidRPr="00C11269">
              <w:rPr>
                <w:color w:val="0070C0"/>
                <w:w w:val="111"/>
                <w:sz w:val="16"/>
              </w:rPr>
              <w:t>2</w:t>
            </w:r>
          </w:p>
        </w:tc>
        <w:tc>
          <w:tcPr>
            <w:tcW w:w="615" w:type="dxa"/>
            <w:shd w:val="clear" w:color="auto" w:fill="auto"/>
          </w:tcPr>
          <w:p w14:paraId="6D9FFC7F" w14:textId="77777777" w:rsidR="00D92CEA" w:rsidRPr="00C11269" w:rsidRDefault="00D92CEA" w:rsidP="00D92CEA">
            <w:pPr>
              <w:pStyle w:val="TableParagraph"/>
              <w:spacing w:before="51"/>
              <w:ind w:left="168"/>
              <w:jc w:val="left"/>
              <w:rPr>
                <w:color w:val="0070C0"/>
                <w:sz w:val="16"/>
              </w:rPr>
            </w:pPr>
            <w:r w:rsidRPr="00C11269">
              <w:rPr>
                <w:color w:val="0070C0"/>
                <w:w w:val="110"/>
                <w:sz w:val="16"/>
              </w:rPr>
              <w:t>125</w:t>
            </w:r>
          </w:p>
        </w:tc>
        <w:tc>
          <w:tcPr>
            <w:tcW w:w="551" w:type="dxa"/>
            <w:gridSpan w:val="2"/>
            <w:shd w:val="clear" w:color="auto" w:fill="auto"/>
          </w:tcPr>
          <w:p w14:paraId="2DA67F10" w14:textId="77777777" w:rsidR="00D92CEA" w:rsidRPr="00C11269" w:rsidRDefault="00D92CEA" w:rsidP="00D92CEA">
            <w:pPr>
              <w:pStyle w:val="TableParagraph"/>
              <w:spacing w:before="51"/>
              <w:ind w:left="33"/>
              <w:rPr>
                <w:color w:val="0070C0"/>
                <w:sz w:val="16"/>
              </w:rPr>
            </w:pPr>
            <w:r w:rsidRPr="00C11269">
              <w:rPr>
                <w:color w:val="0070C0"/>
                <w:w w:val="111"/>
                <w:sz w:val="16"/>
              </w:rPr>
              <w:t>3</w:t>
            </w:r>
          </w:p>
        </w:tc>
        <w:tc>
          <w:tcPr>
            <w:tcW w:w="679" w:type="dxa"/>
            <w:shd w:val="clear" w:color="auto" w:fill="auto"/>
          </w:tcPr>
          <w:p w14:paraId="67654414" w14:textId="77777777" w:rsidR="00D92CEA" w:rsidRPr="00C11269" w:rsidRDefault="00D92CEA" w:rsidP="00D92CEA">
            <w:pPr>
              <w:pStyle w:val="TableParagraph"/>
              <w:spacing w:before="51"/>
              <w:ind w:left="194" w:right="142"/>
              <w:rPr>
                <w:color w:val="0070C0"/>
                <w:sz w:val="16"/>
              </w:rPr>
            </w:pPr>
            <w:r w:rsidRPr="00C11269">
              <w:rPr>
                <w:color w:val="0070C0"/>
                <w:w w:val="110"/>
                <w:sz w:val="16"/>
              </w:rPr>
              <w:t>275</w:t>
            </w:r>
          </w:p>
        </w:tc>
        <w:tc>
          <w:tcPr>
            <w:tcW w:w="631" w:type="dxa"/>
            <w:gridSpan w:val="2"/>
            <w:shd w:val="clear" w:color="auto" w:fill="auto"/>
          </w:tcPr>
          <w:p w14:paraId="32F1A71B" w14:textId="77777777" w:rsidR="00D92CEA" w:rsidRPr="00C11269" w:rsidRDefault="00D92CEA" w:rsidP="00D92CEA">
            <w:pPr>
              <w:pStyle w:val="TableParagraph"/>
              <w:spacing w:before="51"/>
              <w:ind w:right="235"/>
              <w:jc w:val="right"/>
              <w:rPr>
                <w:color w:val="0070C0"/>
                <w:sz w:val="16"/>
              </w:rPr>
            </w:pPr>
            <w:r w:rsidRPr="00C11269">
              <w:rPr>
                <w:color w:val="0070C0"/>
                <w:w w:val="111"/>
                <w:sz w:val="16"/>
              </w:rPr>
              <w:t>3</w:t>
            </w:r>
          </w:p>
        </w:tc>
        <w:tc>
          <w:tcPr>
            <w:tcW w:w="691" w:type="dxa"/>
            <w:shd w:val="clear" w:color="auto" w:fill="auto"/>
          </w:tcPr>
          <w:p w14:paraId="7BA4899A" w14:textId="77777777" w:rsidR="00D92CEA" w:rsidRPr="00C11269" w:rsidRDefault="00D92CEA" w:rsidP="00D92CEA">
            <w:pPr>
              <w:pStyle w:val="TableParagraph"/>
              <w:spacing w:before="51"/>
              <w:ind w:left="193" w:right="149"/>
              <w:rPr>
                <w:color w:val="0070C0"/>
                <w:sz w:val="16"/>
              </w:rPr>
            </w:pPr>
            <w:r w:rsidRPr="00C11269">
              <w:rPr>
                <w:color w:val="0070C0"/>
                <w:w w:val="110"/>
                <w:sz w:val="16"/>
              </w:rPr>
              <w:t>150</w:t>
            </w:r>
          </w:p>
        </w:tc>
        <w:tc>
          <w:tcPr>
            <w:tcW w:w="503" w:type="dxa"/>
            <w:gridSpan w:val="2"/>
            <w:shd w:val="clear" w:color="auto" w:fill="auto"/>
          </w:tcPr>
          <w:p w14:paraId="723FCE21" w14:textId="77777777" w:rsidR="00D92CEA" w:rsidRPr="00C11269" w:rsidRDefault="00D92CEA" w:rsidP="00D92CEA">
            <w:pPr>
              <w:pStyle w:val="TableParagraph"/>
              <w:spacing w:before="51"/>
              <w:ind w:left="50"/>
              <w:rPr>
                <w:color w:val="0070C0"/>
                <w:sz w:val="16"/>
              </w:rPr>
            </w:pPr>
            <w:r w:rsidRPr="00C11269">
              <w:rPr>
                <w:color w:val="0070C0"/>
                <w:w w:val="111"/>
                <w:sz w:val="16"/>
              </w:rPr>
              <w:t>3</w:t>
            </w:r>
          </w:p>
        </w:tc>
        <w:tc>
          <w:tcPr>
            <w:tcW w:w="719" w:type="dxa"/>
            <w:shd w:val="clear" w:color="auto" w:fill="auto"/>
          </w:tcPr>
          <w:p w14:paraId="14D3CB7E" w14:textId="77777777" w:rsidR="00D92CEA" w:rsidRPr="00C11269" w:rsidRDefault="00D92CEA" w:rsidP="00D92CEA">
            <w:pPr>
              <w:pStyle w:val="TableParagraph"/>
              <w:spacing w:before="51"/>
              <w:ind w:left="223"/>
              <w:jc w:val="left"/>
              <w:rPr>
                <w:color w:val="0070C0"/>
                <w:sz w:val="16"/>
              </w:rPr>
            </w:pPr>
            <w:r w:rsidRPr="00C11269">
              <w:rPr>
                <w:color w:val="0070C0"/>
                <w:w w:val="110"/>
                <w:sz w:val="16"/>
              </w:rPr>
              <w:t>150</w:t>
            </w:r>
          </w:p>
        </w:tc>
        <w:tc>
          <w:tcPr>
            <w:tcW w:w="519" w:type="dxa"/>
            <w:gridSpan w:val="2"/>
            <w:shd w:val="clear" w:color="auto" w:fill="auto"/>
          </w:tcPr>
          <w:p w14:paraId="1C324BDC" w14:textId="77777777" w:rsidR="00D92CEA" w:rsidRPr="00C11269" w:rsidRDefault="00D92CEA" w:rsidP="00D92CEA">
            <w:pPr>
              <w:pStyle w:val="TableParagraph"/>
              <w:spacing w:before="51"/>
              <w:ind w:left="31"/>
              <w:rPr>
                <w:color w:val="0070C0"/>
                <w:sz w:val="16"/>
              </w:rPr>
            </w:pPr>
            <w:r w:rsidRPr="00C11269">
              <w:rPr>
                <w:color w:val="0070C0"/>
                <w:w w:val="111"/>
                <w:sz w:val="16"/>
              </w:rPr>
              <w:t>3</w:t>
            </w:r>
          </w:p>
        </w:tc>
        <w:tc>
          <w:tcPr>
            <w:tcW w:w="575" w:type="dxa"/>
            <w:shd w:val="clear" w:color="auto" w:fill="auto"/>
          </w:tcPr>
          <w:p w14:paraId="5094FB68" w14:textId="77777777" w:rsidR="00D92CEA" w:rsidRPr="00C11269" w:rsidRDefault="00D92CEA" w:rsidP="00D92CEA">
            <w:pPr>
              <w:pStyle w:val="TableParagraph"/>
              <w:spacing w:before="51"/>
              <w:ind w:left="201"/>
              <w:jc w:val="left"/>
              <w:rPr>
                <w:color w:val="0070C0"/>
                <w:sz w:val="16"/>
              </w:rPr>
            </w:pPr>
            <w:r w:rsidRPr="00C11269">
              <w:rPr>
                <w:color w:val="0070C0"/>
                <w:w w:val="110"/>
                <w:sz w:val="16"/>
              </w:rPr>
              <w:t>60</w:t>
            </w:r>
          </w:p>
        </w:tc>
        <w:tc>
          <w:tcPr>
            <w:tcW w:w="419" w:type="dxa"/>
            <w:gridSpan w:val="2"/>
            <w:shd w:val="clear" w:color="auto" w:fill="auto"/>
          </w:tcPr>
          <w:p w14:paraId="7E7D9F5E" w14:textId="77777777" w:rsidR="00D92CEA" w:rsidRPr="00C11269" w:rsidRDefault="00D92CEA" w:rsidP="00D92CEA">
            <w:pPr>
              <w:pStyle w:val="TableParagraph"/>
              <w:spacing w:before="51"/>
              <w:ind w:left="47"/>
              <w:rPr>
                <w:color w:val="0070C0"/>
                <w:sz w:val="16"/>
              </w:rPr>
            </w:pPr>
            <w:r w:rsidRPr="00C11269">
              <w:rPr>
                <w:color w:val="0070C0"/>
                <w:w w:val="111"/>
                <w:sz w:val="16"/>
              </w:rPr>
              <w:t>3</w:t>
            </w:r>
          </w:p>
        </w:tc>
        <w:tc>
          <w:tcPr>
            <w:tcW w:w="672" w:type="dxa"/>
            <w:shd w:val="clear" w:color="auto" w:fill="auto"/>
          </w:tcPr>
          <w:p w14:paraId="3457CA24" w14:textId="77777777" w:rsidR="00D92CEA" w:rsidRPr="00C11269" w:rsidRDefault="00D92CEA" w:rsidP="00D92CEA">
            <w:pPr>
              <w:pStyle w:val="TableParagraph"/>
              <w:spacing w:before="51"/>
              <w:ind w:right="208"/>
              <w:jc w:val="right"/>
              <w:rPr>
                <w:color w:val="0070C0"/>
                <w:sz w:val="16"/>
              </w:rPr>
            </w:pPr>
            <w:r w:rsidRPr="00C11269">
              <w:rPr>
                <w:color w:val="0070C0"/>
                <w:w w:val="110"/>
                <w:sz w:val="16"/>
              </w:rPr>
              <w:t>120</w:t>
            </w:r>
          </w:p>
        </w:tc>
        <w:tc>
          <w:tcPr>
            <w:tcW w:w="511" w:type="dxa"/>
            <w:gridSpan w:val="2"/>
            <w:shd w:val="clear" w:color="auto" w:fill="auto"/>
          </w:tcPr>
          <w:p w14:paraId="26F29D9F" w14:textId="77777777" w:rsidR="00D92CEA" w:rsidRPr="00C11269" w:rsidRDefault="00D92CEA" w:rsidP="00D92CEA">
            <w:pPr>
              <w:pStyle w:val="TableParagraph"/>
              <w:spacing w:before="51"/>
              <w:ind w:left="38"/>
              <w:rPr>
                <w:color w:val="0070C0"/>
                <w:sz w:val="16"/>
              </w:rPr>
            </w:pPr>
            <w:r w:rsidRPr="00C11269">
              <w:rPr>
                <w:color w:val="0070C0"/>
                <w:w w:val="111"/>
                <w:sz w:val="16"/>
              </w:rPr>
              <w:t>2</w:t>
            </w:r>
          </w:p>
        </w:tc>
        <w:tc>
          <w:tcPr>
            <w:tcW w:w="607" w:type="dxa"/>
            <w:shd w:val="clear" w:color="auto" w:fill="auto"/>
          </w:tcPr>
          <w:p w14:paraId="4495AEBC" w14:textId="77777777" w:rsidR="00D92CEA" w:rsidRPr="00C11269" w:rsidRDefault="00D92CEA" w:rsidP="00D92CEA">
            <w:pPr>
              <w:pStyle w:val="TableParagraph"/>
              <w:spacing w:before="51"/>
              <w:ind w:left="32"/>
              <w:rPr>
                <w:color w:val="0070C0"/>
                <w:sz w:val="16"/>
              </w:rPr>
            </w:pPr>
            <w:r w:rsidRPr="00C11269">
              <w:rPr>
                <w:color w:val="0070C0"/>
                <w:w w:val="111"/>
                <w:sz w:val="16"/>
              </w:rPr>
              <w:t>20</w:t>
            </w:r>
          </w:p>
        </w:tc>
        <w:tc>
          <w:tcPr>
            <w:tcW w:w="515" w:type="dxa"/>
            <w:gridSpan w:val="2"/>
            <w:shd w:val="clear" w:color="auto" w:fill="auto"/>
          </w:tcPr>
          <w:p w14:paraId="3D5D3132" w14:textId="77777777" w:rsidR="00D92CEA" w:rsidRPr="00C11269" w:rsidRDefault="00D92CEA" w:rsidP="00D92CEA">
            <w:pPr>
              <w:pStyle w:val="TableParagraph"/>
              <w:spacing w:before="51"/>
              <w:ind w:left="38"/>
              <w:rPr>
                <w:color w:val="0070C0"/>
                <w:sz w:val="16"/>
              </w:rPr>
            </w:pPr>
            <w:r w:rsidRPr="00C11269">
              <w:rPr>
                <w:color w:val="0070C0"/>
                <w:w w:val="111"/>
                <w:sz w:val="16"/>
              </w:rPr>
              <w:t>2</w:t>
            </w:r>
          </w:p>
        </w:tc>
        <w:tc>
          <w:tcPr>
            <w:tcW w:w="639" w:type="dxa"/>
            <w:shd w:val="clear" w:color="auto" w:fill="auto"/>
          </w:tcPr>
          <w:p w14:paraId="3B352F45" w14:textId="77777777" w:rsidR="00D92CEA" w:rsidRPr="00C11269" w:rsidRDefault="00D92CEA" w:rsidP="00D92CEA">
            <w:pPr>
              <w:pStyle w:val="TableParagraph"/>
              <w:spacing w:before="51"/>
              <w:ind w:left="44"/>
              <w:rPr>
                <w:color w:val="0070C0"/>
                <w:sz w:val="16"/>
              </w:rPr>
            </w:pPr>
            <w:r w:rsidRPr="00C11269">
              <w:rPr>
                <w:color w:val="0070C0"/>
                <w:w w:val="111"/>
                <w:sz w:val="16"/>
              </w:rPr>
              <w:t>20</w:t>
            </w:r>
          </w:p>
        </w:tc>
      </w:tr>
      <w:tr w:rsidR="00D92CEA" w14:paraId="77936F99" w14:textId="77777777" w:rsidTr="00A96390">
        <w:trPr>
          <w:gridAfter w:val="1"/>
          <w:wAfter w:w="10" w:type="dxa"/>
          <w:trHeight w:val="283"/>
        </w:trPr>
        <w:tc>
          <w:tcPr>
            <w:tcW w:w="425" w:type="dxa"/>
            <w:shd w:val="clear" w:color="auto" w:fill="auto"/>
            <w:vAlign w:val="center"/>
          </w:tcPr>
          <w:p w14:paraId="334E02AE" w14:textId="74AF0224" w:rsidR="00D92CEA" w:rsidRPr="00D92CEA" w:rsidRDefault="00D92CEA" w:rsidP="00D92CEA">
            <w:pPr>
              <w:pStyle w:val="TableParagraph"/>
              <w:spacing w:before="55"/>
              <w:ind w:left="98" w:right="70"/>
              <w:rPr>
                <w:rFonts w:ascii="Bookman Old Style" w:hAnsi="Bookman Old Style"/>
                <w:color w:val="0070C0"/>
                <w:sz w:val="16"/>
                <w:szCs w:val="16"/>
              </w:rPr>
            </w:pPr>
            <w:r w:rsidRPr="00D92CEA">
              <w:rPr>
                <w:rFonts w:ascii="Bookman Old Style" w:hAnsi="Bookman Old Style"/>
                <w:color w:val="0070C0"/>
                <w:sz w:val="16"/>
                <w:szCs w:val="16"/>
              </w:rPr>
              <w:t>5</w:t>
            </w:r>
          </w:p>
        </w:tc>
        <w:tc>
          <w:tcPr>
            <w:tcW w:w="3096" w:type="dxa"/>
            <w:shd w:val="clear" w:color="auto" w:fill="auto"/>
          </w:tcPr>
          <w:p w14:paraId="52C9A866" w14:textId="6F5ADC3F" w:rsidR="00D92CEA" w:rsidRPr="00B02A98" w:rsidRDefault="00D92CEA" w:rsidP="00D92CEA">
            <w:pPr>
              <w:pStyle w:val="TableParagraph"/>
              <w:spacing w:before="55"/>
              <w:ind w:left="114"/>
              <w:jc w:val="left"/>
              <w:rPr>
                <w:color w:val="0070C0"/>
                <w:sz w:val="16"/>
              </w:rPr>
            </w:pPr>
            <w:r w:rsidRPr="00B02A98">
              <w:rPr>
                <w:color w:val="0070C0"/>
                <w:w w:val="110"/>
                <w:sz w:val="16"/>
              </w:rPr>
              <w:t>Pengantar</w:t>
            </w:r>
            <w:r w:rsidRPr="00B02A98">
              <w:rPr>
                <w:color w:val="0070C0"/>
                <w:spacing w:val="23"/>
                <w:w w:val="110"/>
                <w:sz w:val="16"/>
              </w:rPr>
              <w:t xml:space="preserve"> </w:t>
            </w:r>
            <w:r w:rsidRPr="00B02A98">
              <w:rPr>
                <w:color w:val="0070C0"/>
                <w:w w:val="110"/>
                <w:sz w:val="16"/>
              </w:rPr>
              <w:t>Kerja</w:t>
            </w:r>
            <w:r w:rsidRPr="00B02A98">
              <w:rPr>
                <w:color w:val="0070C0"/>
                <w:spacing w:val="22"/>
                <w:w w:val="110"/>
                <w:sz w:val="16"/>
              </w:rPr>
              <w:t xml:space="preserve"> </w:t>
            </w:r>
            <w:r w:rsidRPr="00B02A98">
              <w:rPr>
                <w:color w:val="0070C0"/>
                <w:spacing w:val="4"/>
                <w:w w:val="115"/>
                <w:sz w:val="16"/>
              </w:rPr>
              <w:t>Ahli</w:t>
            </w:r>
            <w:r w:rsidRPr="00B02A98">
              <w:rPr>
                <w:color w:val="0070C0"/>
                <w:w w:val="110"/>
                <w:sz w:val="16"/>
              </w:rPr>
              <w:t xml:space="preserve"> Muda</w:t>
            </w:r>
          </w:p>
        </w:tc>
        <w:tc>
          <w:tcPr>
            <w:tcW w:w="856" w:type="dxa"/>
            <w:gridSpan w:val="2"/>
            <w:shd w:val="clear" w:color="auto" w:fill="auto"/>
          </w:tcPr>
          <w:p w14:paraId="1D4E4412" w14:textId="77777777" w:rsidR="00D92CEA" w:rsidRPr="00C11269" w:rsidRDefault="00D92CEA" w:rsidP="00D92CEA">
            <w:pPr>
              <w:pStyle w:val="TableParagraph"/>
              <w:spacing w:before="55"/>
              <w:ind w:left="20"/>
              <w:rPr>
                <w:color w:val="0070C0"/>
                <w:sz w:val="16"/>
              </w:rPr>
            </w:pPr>
            <w:r w:rsidRPr="00C11269">
              <w:rPr>
                <w:color w:val="0070C0"/>
                <w:w w:val="111"/>
                <w:sz w:val="16"/>
              </w:rPr>
              <w:t>10</w:t>
            </w:r>
          </w:p>
        </w:tc>
        <w:tc>
          <w:tcPr>
            <w:tcW w:w="855" w:type="dxa"/>
            <w:gridSpan w:val="2"/>
            <w:shd w:val="clear" w:color="auto" w:fill="auto"/>
          </w:tcPr>
          <w:p w14:paraId="5E963969" w14:textId="77777777" w:rsidR="00D92CEA" w:rsidRPr="00C11269" w:rsidRDefault="00D92CEA" w:rsidP="00D92CEA">
            <w:pPr>
              <w:pStyle w:val="TableParagraph"/>
              <w:spacing w:before="55"/>
              <w:ind w:left="213" w:right="186"/>
              <w:rPr>
                <w:color w:val="0070C0"/>
                <w:sz w:val="16"/>
              </w:rPr>
            </w:pPr>
            <w:r w:rsidRPr="00C11269">
              <w:rPr>
                <w:color w:val="0070C0"/>
                <w:w w:val="110"/>
                <w:sz w:val="16"/>
              </w:rPr>
              <w:t>1750</w:t>
            </w:r>
          </w:p>
        </w:tc>
        <w:tc>
          <w:tcPr>
            <w:tcW w:w="455" w:type="dxa"/>
            <w:gridSpan w:val="2"/>
            <w:shd w:val="clear" w:color="auto" w:fill="auto"/>
          </w:tcPr>
          <w:p w14:paraId="442546F0" w14:textId="77777777" w:rsidR="00D92CEA" w:rsidRPr="00C11269" w:rsidRDefault="00D92CEA" w:rsidP="00D92CEA">
            <w:pPr>
              <w:pStyle w:val="TableParagraph"/>
              <w:spacing w:before="55"/>
              <w:ind w:left="32"/>
              <w:rPr>
                <w:color w:val="0070C0"/>
                <w:sz w:val="16"/>
              </w:rPr>
            </w:pPr>
            <w:r w:rsidRPr="00C11269">
              <w:rPr>
                <w:color w:val="0070C0"/>
                <w:w w:val="111"/>
                <w:sz w:val="16"/>
              </w:rPr>
              <w:t>5</w:t>
            </w:r>
          </w:p>
        </w:tc>
        <w:tc>
          <w:tcPr>
            <w:tcW w:w="815" w:type="dxa"/>
            <w:shd w:val="clear" w:color="auto" w:fill="auto"/>
          </w:tcPr>
          <w:p w14:paraId="651F3E33" w14:textId="77777777" w:rsidR="00D92CEA" w:rsidRPr="00C11269" w:rsidRDefault="00D92CEA" w:rsidP="00D92CEA">
            <w:pPr>
              <w:pStyle w:val="TableParagraph"/>
              <w:spacing w:before="55"/>
              <w:ind w:left="253" w:right="219"/>
              <w:rPr>
                <w:color w:val="0070C0"/>
                <w:sz w:val="16"/>
              </w:rPr>
            </w:pPr>
            <w:r w:rsidRPr="00C11269">
              <w:rPr>
                <w:color w:val="0070C0"/>
                <w:w w:val="110"/>
                <w:sz w:val="16"/>
              </w:rPr>
              <w:t>750</w:t>
            </w:r>
          </w:p>
        </w:tc>
        <w:tc>
          <w:tcPr>
            <w:tcW w:w="583" w:type="dxa"/>
            <w:gridSpan w:val="2"/>
            <w:shd w:val="clear" w:color="auto" w:fill="auto"/>
          </w:tcPr>
          <w:p w14:paraId="7AA222A2" w14:textId="77777777" w:rsidR="00D92CEA" w:rsidRPr="00C11269" w:rsidRDefault="00D92CEA" w:rsidP="00D92CEA">
            <w:pPr>
              <w:pStyle w:val="TableParagraph"/>
              <w:spacing w:before="55"/>
              <w:ind w:left="29"/>
              <w:rPr>
                <w:color w:val="0070C0"/>
                <w:sz w:val="16"/>
              </w:rPr>
            </w:pPr>
            <w:r w:rsidRPr="00C11269">
              <w:rPr>
                <w:color w:val="0070C0"/>
                <w:w w:val="111"/>
                <w:sz w:val="16"/>
              </w:rPr>
              <w:t>3</w:t>
            </w:r>
          </w:p>
        </w:tc>
        <w:tc>
          <w:tcPr>
            <w:tcW w:w="615" w:type="dxa"/>
            <w:shd w:val="clear" w:color="auto" w:fill="auto"/>
          </w:tcPr>
          <w:p w14:paraId="3917A793" w14:textId="77777777" w:rsidR="00D92CEA" w:rsidRPr="00C11269" w:rsidRDefault="00D92CEA" w:rsidP="00D92CEA">
            <w:pPr>
              <w:pStyle w:val="TableParagraph"/>
              <w:spacing w:before="55"/>
              <w:ind w:left="168"/>
              <w:jc w:val="left"/>
              <w:rPr>
                <w:color w:val="0070C0"/>
                <w:sz w:val="16"/>
              </w:rPr>
            </w:pPr>
            <w:r w:rsidRPr="00C11269">
              <w:rPr>
                <w:color w:val="0070C0"/>
                <w:w w:val="110"/>
                <w:sz w:val="16"/>
              </w:rPr>
              <w:t>275</w:t>
            </w:r>
          </w:p>
        </w:tc>
        <w:tc>
          <w:tcPr>
            <w:tcW w:w="551" w:type="dxa"/>
            <w:gridSpan w:val="2"/>
            <w:shd w:val="clear" w:color="auto" w:fill="auto"/>
          </w:tcPr>
          <w:p w14:paraId="5B847CA8" w14:textId="77777777" w:rsidR="00D92CEA" w:rsidRPr="00C11269" w:rsidRDefault="00D92CEA" w:rsidP="00D92CEA">
            <w:pPr>
              <w:pStyle w:val="TableParagraph"/>
              <w:spacing w:before="55"/>
              <w:ind w:left="33"/>
              <w:rPr>
                <w:color w:val="0070C0"/>
                <w:sz w:val="16"/>
              </w:rPr>
            </w:pPr>
            <w:r w:rsidRPr="00C11269">
              <w:rPr>
                <w:color w:val="0070C0"/>
                <w:w w:val="111"/>
                <w:sz w:val="16"/>
              </w:rPr>
              <w:t>3</w:t>
            </w:r>
          </w:p>
        </w:tc>
        <w:tc>
          <w:tcPr>
            <w:tcW w:w="679" w:type="dxa"/>
            <w:shd w:val="clear" w:color="auto" w:fill="auto"/>
          </w:tcPr>
          <w:p w14:paraId="04AF1319" w14:textId="77777777" w:rsidR="00D92CEA" w:rsidRPr="00C11269" w:rsidRDefault="00D92CEA" w:rsidP="00D92CEA">
            <w:pPr>
              <w:pStyle w:val="TableParagraph"/>
              <w:spacing w:before="55"/>
              <w:ind w:left="194" w:right="142"/>
              <w:rPr>
                <w:color w:val="0070C0"/>
                <w:sz w:val="16"/>
              </w:rPr>
            </w:pPr>
            <w:r w:rsidRPr="00C11269">
              <w:rPr>
                <w:color w:val="0070C0"/>
                <w:w w:val="110"/>
                <w:sz w:val="16"/>
              </w:rPr>
              <w:t>275</w:t>
            </w:r>
          </w:p>
        </w:tc>
        <w:tc>
          <w:tcPr>
            <w:tcW w:w="631" w:type="dxa"/>
            <w:gridSpan w:val="2"/>
            <w:shd w:val="clear" w:color="auto" w:fill="auto"/>
          </w:tcPr>
          <w:p w14:paraId="4B7C664C" w14:textId="77777777" w:rsidR="00D92CEA" w:rsidRPr="00C11269" w:rsidRDefault="00D92CEA" w:rsidP="00D92CEA">
            <w:pPr>
              <w:pStyle w:val="TableParagraph"/>
              <w:spacing w:before="55"/>
              <w:ind w:right="235"/>
              <w:jc w:val="right"/>
              <w:rPr>
                <w:color w:val="0070C0"/>
                <w:sz w:val="16"/>
              </w:rPr>
            </w:pPr>
            <w:r w:rsidRPr="00C11269">
              <w:rPr>
                <w:color w:val="0070C0"/>
                <w:w w:val="111"/>
                <w:sz w:val="16"/>
              </w:rPr>
              <w:t>3</w:t>
            </w:r>
          </w:p>
        </w:tc>
        <w:tc>
          <w:tcPr>
            <w:tcW w:w="691" w:type="dxa"/>
            <w:shd w:val="clear" w:color="auto" w:fill="auto"/>
          </w:tcPr>
          <w:p w14:paraId="7E6D3EA2" w14:textId="77777777" w:rsidR="00D92CEA" w:rsidRPr="00C11269" w:rsidRDefault="00D92CEA" w:rsidP="00D92CEA">
            <w:pPr>
              <w:pStyle w:val="TableParagraph"/>
              <w:spacing w:before="55"/>
              <w:ind w:left="193" w:right="149"/>
              <w:rPr>
                <w:color w:val="0070C0"/>
                <w:sz w:val="16"/>
              </w:rPr>
            </w:pPr>
            <w:r w:rsidRPr="00C11269">
              <w:rPr>
                <w:color w:val="0070C0"/>
                <w:w w:val="110"/>
                <w:sz w:val="16"/>
              </w:rPr>
              <w:t>150</w:t>
            </w:r>
          </w:p>
        </w:tc>
        <w:tc>
          <w:tcPr>
            <w:tcW w:w="503" w:type="dxa"/>
            <w:gridSpan w:val="2"/>
            <w:shd w:val="clear" w:color="auto" w:fill="auto"/>
          </w:tcPr>
          <w:p w14:paraId="4008C290" w14:textId="77777777" w:rsidR="00D92CEA" w:rsidRPr="00C11269" w:rsidRDefault="00D92CEA" w:rsidP="00D92CEA">
            <w:pPr>
              <w:pStyle w:val="TableParagraph"/>
              <w:spacing w:before="55"/>
              <w:ind w:left="50"/>
              <w:rPr>
                <w:color w:val="0070C0"/>
                <w:sz w:val="16"/>
              </w:rPr>
            </w:pPr>
            <w:r w:rsidRPr="00C11269">
              <w:rPr>
                <w:color w:val="0070C0"/>
                <w:w w:val="111"/>
                <w:sz w:val="16"/>
              </w:rPr>
              <w:t>3</w:t>
            </w:r>
          </w:p>
        </w:tc>
        <w:tc>
          <w:tcPr>
            <w:tcW w:w="719" w:type="dxa"/>
            <w:shd w:val="clear" w:color="auto" w:fill="auto"/>
          </w:tcPr>
          <w:p w14:paraId="2B1CF5F1" w14:textId="77777777" w:rsidR="00D92CEA" w:rsidRPr="00C11269" w:rsidRDefault="00D92CEA" w:rsidP="00D92CEA">
            <w:pPr>
              <w:pStyle w:val="TableParagraph"/>
              <w:spacing w:before="55"/>
              <w:ind w:left="223"/>
              <w:jc w:val="left"/>
              <w:rPr>
                <w:color w:val="0070C0"/>
                <w:sz w:val="16"/>
              </w:rPr>
            </w:pPr>
            <w:r w:rsidRPr="00C11269">
              <w:rPr>
                <w:color w:val="0070C0"/>
                <w:w w:val="110"/>
                <w:sz w:val="16"/>
              </w:rPr>
              <w:t>150</w:t>
            </w:r>
          </w:p>
        </w:tc>
        <w:tc>
          <w:tcPr>
            <w:tcW w:w="519" w:type="dxa"/>
            <w:gridSpan w:val="2"/>
            <w:shd w:val="clear" w:color="auto" w:fill="auto"/>
          </w:tcPr>
          <w:p w14:paraId="1113DA0C" w14:textId="77777777" w:rsidR="00D92CEA" w:rsidRPr="00C11269" w:rsidRDefault="00D92CEA" w:rsidP="00D92CEA">
            <w:pPr>
              <w:pStyle w:val="TableParagraph"/>
              <w:spacing w:before="55"/>
              <w:ind w:left="31"/>
              <w:rPr>
                <w:color w:val="0070C0"/>
                <w:sz w:val="16"/>
              </w:rPr>
            </w:pPr>
            <w:r w:rsidRPr="00C11269">
              <w:rPr>
                <w:color w:val="0070C0"/>
                <w:w w:val="111"/>
                <w:sz w:val="16"/>
              </w:rPr>
              <w:t>3</w:t>
            </w:r>
          </w:p>
        </w:tc>
        <w:tc>
          <w:tcPr>
            <w:tcW w:w="575" w:type="dxa"/>
            <w:shd w:val="clear" w:color="auto" w:fill="auto"/>
          </w:tcPr>
          <w:p w14:paraId="41A0BA61" w14:textId="77777777" w:rsidR="00D92CEA" w:rsidRPr="00C11269" w:rsidRDefault="00D92CEA" w:rsidP="00D92CEA">
            <w:pPr>
              <w:pStyle w:val="TableParagraph"/>
              <w:spacing w:before="55"/>
              <w:ind w:left="201"/>
              <w:jc w:val="left"/>
              <w:rPr>
                <w:color w:val="0070C0"/>
                <w:sz w:val="16"/>
              </w:rPr>
            </w:pPr>
            <w:r w:rsidRPr="00C11269">
              <w:rPr>
                <w:color w:val="0070C0"/>
                <w:w w:val="110"/>
                <w:sz w:val="16"/>
              </w:rPr>
              <w:t>60</w:t>
            </w:r>
          </w:p>
        </w:tc>
        <w:tc>
          <w:tcPr>
            <w:tcW w:w="419" w:type="dxa"/>
            <w:gridSpan w:val="2"/>
            <w:shd w:val="clear" w:color="auto" w:fill="auto"/>
          </w:tcPr>
          <w:p w14:paraId="4E1AE1AC" w14:textId="77777777" w:rsidR="00D92CEA" w:rsidRPr="00C11269" w:rsidRDefault="00D92CEA" w:rsidP="00D92CEA">
            <w:pPr>
              <w:pStyle w:val="TableParagraph"/>
              <w:spacing w:before="55"/>
              <w:ind w:left="47"/>
              <w:rPr>
                <w:color w:val="0070C0"/>
                <w:sz w:val="16"/>
              </w:rPr>
            </w:pPr>
            <w:r w:rsidRPr="00C11269">
              <w:rPr>
                <w:color w:val="0070C0"/>
                <w:w w:val="111"/>
                <w:sz w:val="16"/>
              </w:rPr>
              <w:t>2</w:t>
            </w:r>
          </w:p>
        </w:tc>
        <w:tc>
          <w:tcPr>
            <w:tcW w:w="672" w:type="dxa"/>
            <w:shd w:val="clear" w:color="auto" w:fill="auto"/>
          </w:tcPr>
          <w:p w14:paraId="7850536E" w14:textId="77777777" w:rsidR="00D92CEA" w:rsidRPr="00C11269" w:rsidRDefault="00D92CEA" w:rsidP="00D92CEA">
            <w:pPr>
              <w:pStyle w:val="TableParagraph"/>
              <w:spacing w:before="55"/>
              <w:ind w:right="208"/>
              <w:jc w:val="right"/>
              <w:rPr>
                <w:color w:val="0070C0"/>
                <w:sz w:val="16"/>
              </w:rPr>
            </w:pPr>
            <w:r w:rsidRPr="00C11269">
              <w:rPr>
                <w:color w:val="0070C0"/>
                <w:w w:val="110"/>
                <w:sz w:val="16"/>
              </w:rPr>
              <w:t>50</w:t>
            </w:r>
          </w:p>
        </w:tc>
        <w:tc>
          <w:tcPr>
            <w:tcW w:w="511" w:type="dxa"/>
            <w:gridSpan w:val="2"/>
            <w:shd w:val="clear" w:color="auto" w:fill="auto"/>
          </w:tcPr>
          <w:p w14:paraId="3C9D9BE5" w14:textId="77777777" w:rsidR="00D92CEA" w:rsidRPr="00C11269" w:rsidRDefault="00D92CEA" w:rsidP="00D92CEA">
            <w:pPr>
              <w:pStyle w:val="TableParagraph"/>
              <w:spacing w:before="55"/>
              <w:ind w:left="38"/>
              <w:rPr>
                <w:color w:val="0070C0"/>
                <w:sz w:val="16"/>
              </w:rPr>
            </w:pPr>
            <w:r w:rsidRPr="00C11269">
              <w:rPr>
                <w:color w:val="0070C0"/>
                <w:w w:val="111"/>
                <w:sz w:val="16"/>
              </w:rPr>
              <w:t>2</w:t>
            </w:r>
          </w:p>
        </w:tc>
        <w:tc>
          <w:tcPr>
            <w:tcW w:w="607" w:type="dxa"/>
            <w:shd w:val="clear" w:color="auto" w:fill="auto"/>
          </w:tcPr>
          <w:p w14:paraId="057280A1" w14:textId="77777777" w:rsidR="00D92CEA" w:rsidRPr="00C11269" w:rsidRDefault="00D92CEA" w:rsidP="00D92CEA">
            <w:pPr>
              <w:pStyle w:val="TableParagraph"/>
              <w:spacing w:before="55"/>
              <w:ind w:left="32"/>
              <w:rPr>
                <w:color w:val="0070C0"/>
                <w:sz w:val="16"/>
              </w:rPr>
            </w:pPr>
            <w:r w:rsidRPr="00C11269">
              <w:rPr>
                <w:color w:val="0070C0"/>
                <w:w w:val="111"/>
                <w:sz w:val="16"/>
              </w:rPr>
              <w:t>20</w:t>
            </w:r>
          </w:p>
        </w:tc>
        <w:tc>
          <w:tcPr>
            <w:tcW w:w="515" w:type="dxa"/>
            <w:gridSpan w:val="2"/>
            <w:shd w:val="clear" w:color="auto" w:fill="auto"/>
          </w:tcPr>
          <w:p w14:paraId="14BD4B33" w14:textId="77777777" w:rsidR="00D92CEA" w:rsidRPr="00C11269" w:rsidRDefault="00D92CEA" w:rsidP="00D92CEA">
            <w:pPr>
              <w:pStyle w:val="TableParagraph"/>
              <w:spacing w:before="55"/>
              <w:ind w:left="38"/>
              <w:rPr>
                <w:color w:val="0070C0"/>
                <w:sz w:val="16"/>
              </w:rPr>
            </w:pPr>
            <w:r w:rsidRPr="00C11269">
              <w:rPr>
                <w:color w:val="0070C0"/>
                <w:w w:val="111"/>
                <w:sz w:val="16"/>
              </w:rPr>
              <w:t>2</w:t>
            </w:r>
          </w:p>
        </w:tc>
        <w:tc>
          <w:tcPr>
            <w:tcW w:w="639" w:type="dxa"/>
            <w:shd w:val="clear" w:color="auto" w:fill="auto"/>
          </w:tcPr>
          <w:p w14:paraId="3CFAAB89" w14:textId="77777777" w:rsidR="00D92CEA" w:rsidRPr="00C11269" w:rsidRDefault="00D92CEA" w:rsidP="00D92CEA">
            <w:pPr>
              <w:pStyle w:val="TableParagraph"/>
              <w:spacing w:before="55"/>
              <w:ind w:left="44"/>
              <w:rPr>
                <w:color w:val="0070C0"/>
                <w:sz w:val="16"/>
              </w:rPr>
            </w:pPr>
            <w:r w:rsidRPr="00C11269">
              <w:rPr>
                <w:color w:val="0070C0"/>
                <w:w w:val="111"/>
                <w:sz w:val="16"/>
              </w:rPr>
              <w:t>20</w:t>
            </w:r>
          </w:p>
        </w:tc>
      </w:tr>
      <w:tr w:rsidR="00D92CEA" w14:paraId="196B08EF" w14:textId="77777777" w:rsidTr="00A96390">
        <w:trPr>
          <w:gridAfter w:val="1"/>
          <w:wAfter w:w="10" w:type="dxa"/>
          <w:trHeight w:val="283"/>
        </w:trPr>
        <w:tc>
          <w:tcPr>
            <w:tcW w:w="425" w:type="dxa"/>
            <w:shd w:val="clear" w:color="auto" w:fill="auto"/>
            <w:vAlign w:val="center"/>
          </w:tcPr>
          <w:p w14:paraId="6E2D2FB3" w14:textId="7953D998" w:rsidR="00D92CEA" w:rsidRPr="00D92CEA" w:rsidRDefault="00D92CEA" w:rsidP="00D92CEA">
            <w:pPr>
              <w:pStyle w:val="TableParagraph"/>
              <w:spacing w:before="91"/>
              <w:ind w:left="98" w:right="70"/>
              <w:rPr>
                <w:rFonts w:ascii="Bookman Old Style" w:hAnsi="Bookman Old Style"/>
                <w:color w:val="0070C0"/>
                <w:sz w:val="16"/>
                <w:szCs w:val="16"/>
              </w:rPr>
            </w:pPr>
            <w:r w:rsidRPr="00D92CEA">
              <w:rPr>
                <w:rFonts w:ascii="Bookman Old Style" w:hAnsi="Bookman Old Style"/>
                <w:color w:val="0070C0"/>
                <w:sz w:val="16"/>
                <w:szCs w:val="16"/>
              </w:rPr>
              <w:t>6</w:t>
            </w:r>
          </w:p>
        </w:tc>
        <w:tc>
          <w:tcPr>
            <w:tcW w:w="3096" w:type="dxa"/>
            <w:shd w:val="clear" w:color="auto" w:fill="auto"/>
          </w:tcPr>
          <w:p w14:paraId="568BCE40" w14:textId="6F3DB3A2" w:rsidR="00D92CEA" w:rsidRPr="00B02A98" w:rsidRDefault="00D92CEA" w:rsidP="00D92CEA">
            <w:pPr>
              <w:pStyle w:val="TableParagraph"/>
              <w:spacing w:before="0" w:line="183" w:lineRule="exact"/>
              <w:ind w:left="114"/>
              <w:jc w:val="left"/>
              <w:rPr>
                <w:color w:val="0070C0"/>
                <w:sz w:val="16"/>
              </w:rPr>
            </w:pPr>
            <w:r w:rsidRPr="00B02A98">
              <w:rPr>
                <w:color w:val="0070C0"/>
                <w:w w:val="115"/>
                <w:sz w:val="16"/>
              </w:rPr>
              <w:t>Mediator</w:t>
            </w:r>
            <w:r w:rsidRPr="00B02A98">
              <w:rPr>
                <w:color w:val="0070C0"/>
                <w:spacing w:val="4"/>
                <w:w w:val="115"/>
                <w:sz w:val="16"/>
              </w:rPr>
              <w:t xml:space="preserve"> </w:t>
            </w:r>
            <w:r w:rsidRPr="00B02A98">
              <w:rPr>
                <w:color w:val="0070C0"/>
                <w:w w:val="115"/>
                <w:sz w:val="16"/>
              </w:rPr>
              <w:t>Hubungan</w:t>
            </w:r>
            <w:r w:rsidRPr="00B02A98">
              <w:rPr>
                <w:color w:val="0070C0"/>
                <w:spacing w:val="1"/>
                <w:w w:val="115"/>
                <w:sz w:val="16"/>
              </w:rPr>
              <w:t xml:space="preserve"> </w:t>
            </w:r>
            <w:r w:rsidRPr="00B02A98">
              <w:rPr>
                <w:color w:val="0070C0"/>
                <w:w w:val="115"/>
                <w:sz w:val="16"/>
              </w:rPr>
              <w:t>Industrial</w:t>
            </w:r>
            <w:r w:rsidRPr="00B02A98">
              <w:rPr>
                <w:color w:val="0070C0"/>
                <w:spacing w:val="4"/>
                <w:w w:val="115"/>
                <w:sz w:val="16"/>
              </w:rPr>
              <w:t xml:space="preserve"> Ahli</w:t>
            </w:r>
          </w:p>
          <w:p w14:paraId="4C746090" w14:textId="77777777" w:rsidR="00D92CEA" w:rsidRPr="00B02A98" w:rsidRDefault="00D92CEA" w:rsidP="00D92CEA">
            <w:pPr>
              <w:pStyle w:val="TableParagraph"/>
              <w:spacing w:before="0" w:line="171" w:lineRule="exact"/>
              <w:ind w:left="114"/>
              <w:jc w:val="left"/>
              <w:rPr>
                <w:color w:val="0070C0"/>
                <w:sz w:val="16"/>
              </w:rPr>
            </w:pPr>
            <w:r w:rsidRPr="00B02A98">
              <w:rPr>
                <w:color w:val="0070C0"/>
                <w:w w:val="115"/>
                <w:sz w:val="16"/>
              </w:rPr>
              <w:t>Muda</w:t>
            </w:r>
          </w:p>
        </w:tc>
        <w:tc>
          <w:tcPr>
            <w:tcW w:w="856" w:type="dxa"/>
            <w:gridSpan w:val="2"/>
            <w:shd w:val="clear" w:color="auto" w:fill="auto"/>
          </w:tcPr>
          <w:p w14:paraId="27A9630F" w14:textId="77777777" w:rsidR="00D92CEA" w:rsidRPr="00C11269" w:rsidRDefault="00D92CEA" w:rsidP="00D92CEA">
            <w:pPr>
              <w:pStyle w:val="TableParagraph"/>
              <w:spacing w:before="91"/>
              <w:ind w:left="20"/>
              <w:rPr>
                <w:color w:val="0070C0"/>
                <w:sz w:val="16"/>
              </w:rPr>
            </w:pPr>
            <w:r w:rsidRPr="00C11269">
              <w:rPr>
                <w:color w:val="0070C0"/>
                <w:w w:val="111"/>
                <w:sz w:val="16"/>
              </w:rPr>
              <w:t>10</w:t>
            </w:r>
          </w:p>
        </w:tc>
        <w:tc>
          <w:tcPr>
            <w:tcW w:w="855" w:type="dxa"/>
            <w:gridSpan w:val="2"/>
            <w:shd w:val="clear" w:color="auto" w:fill="auto"/>
          </w:tcPr>
          <w:p w14:paraId="2849FBC2" w14:textId="77777777" w:rsidR="00D92CEA" w:rsidRPr="00C11269" w:rsidRDefault="00D92CEA" w:rsidP="00D92CEA">
            <w:pPr>
              <w:pStyle w:val="TableParagraph"/>
              <w:spacing w:before="91"/>
              <w:ind w:left="213" w:right="186"/>
              <w:rPr>
                <w:color w:val="0070C0"/>
                <w:sz w:val="16"/>
              </w:rPr>
            </w:pPr>
            <w:r w:rsidRPr="00C11269">
              <w:rPr>
                <w:color w:val="0070C0"/>
                <w:w w:val="110"/>
                <w:sz w:val="16"/>
              </w:rPr>
              <w:t>1720</w:t>
            </w:r>
          </w:p>
        </w:tc>
        <w:tc>
          <w:tcPr>
            <w:tcW w:w="455" w:type="dxa"/>
            <w:gridSpan w:val="2"/>
            <w:shd w:val="clear" w:color="auto" w:fill="auto"/>
          </w:tcPr>
          <w:p w14:paraId="394C1BFE" w14:textId="77777777" w:rsidR="00D92CEA" w:rsidRPr="00C11269" w:rsidRDefault="00D92CEA" w:rsidP="00D92CEA">
            <w:pPr>
              <w:pStyle w:val="TableParagraph"/>
              <w:spacing w:before="91"/>
              <w:ind w:left="32"/>
              <w:rPr>
                <w:color w:val="0070C0"/>
                <w:sz w:val="16"/>
              </w:rPr>
            </w:pPr>
            <w:r w:rsidRPr="00C11269">
              <w:rPr>
                <w:color w:val="0070C0"/>
                <w:w w:val="111"/>
                <w:sz w:val="16"/>
              </w:rPr>
              <w:t>5</w:t>
            </w:r>
          </w:p>
        </w:tc>
        <w:tc>
          <w:tcPr>
            <w:tcW w:w="815" w:type="dxa"/>
            <w:shd w:val="clear" w:color="auto" w:fill="auto"/>
          </w:tcPr>
          <w:p w14:paraId="37DAA2EF" w14:textId="77777777" w:rsidR="00D92CEA" w:rsidRPr="00C11269" w:rsidRDefault="00D92CEA" w:rsidP="00D92CEA">
            <w:pPr>
              <w:pStyle w:val="TableParagraph"/>
              <w:spacing w:before="91"/>
              <w:ind w:left="253" w:right="219"/>
              <w:rPr>
                <w:color w:val="0070C0"/>
                <w:sz w:val="16"/>
              </w:rPr>
            </w:pPr>
            <w:r w:rsidRPr="00C11269">
              <w:rPr>
                <w:color w:val="0070C0"/>
                <w:w w:val="110"/>
                <w:sz w:val="16"/>
              </w:rPr>
              <w:t>750</w:t>
            </w:r>
          </w:p>
        </w:tc>
        <w:tc>
          <w:tcPr>
            <w:tcW w:w="583" w:type="dxa"/>
            <w:gridSpan w:val="2"/>
            <w:shd w:val="clear" w:color="auto" w:fill="auto"/>
          </w:tcPr>
          <w:p w14:paraId="59A9857C" w14:textId="77777777" w:rsidR="00D92CEA" w:rsidRPr="00C11269" w:rsidRDefault="00D92CEA" w:rsidP="00D92CEA">
            <w:pPr>
              <w:pStyle w:val="TableParagraph"/>
              <w:spacing w:before="91"/>
              <w:ind w:left="29"/>
              <w:rPr>
                <w:color w:val="0070C0"/>
                <w:sz w:val="16"/>
              </w:rPr>
            </w:pPr>
            <w:r w:rsidRPr="00C11269">
              <w:rPr>
                <w:color w:val="0070C0"/>
                <w:w w:val="111"/>
                <w:sz w:val="16"/>
              </w:rPr>
              <w:t>2</w:t>
            </w:r>
          </w:p>
        </w:tc>
        <w:tc>
          <w:tcPr>
            <w:tcW w:w="615" w:type="dxa"/>
            <w:shd w:val="clear" w:color="auto" w:fill="auto"/>
          </w:tcPr>
          <w:p w14:paraId="5772DE02" w14:textId="77777777" w:rsidR="00D92CEA" w:rsidRPr="00C11269" w:rsidRDefault="00D92CEA" w:rsidP="00D92CEA">
            <w:pPr>
              <w:pStyle w:val="TableParagraph"/>
              <w:spacing w:before="91"/>
              <w:ind w:left="168"/>
              <w:jc w:val="left"/>
              <w:rPr>
                <w:color w:val="0070C0"/>
                <w:sz w:val="16"/>
              </w:rPr>
            </w:pPr>
            <w:r w:rsidRPr="00C11269">
              <w:rPr>
                <w:color w:val="0070C0"/>
                <w:w w:val="110"/>
                <w:sz w:val="16"/>
              </w:rPr>
              <w:t>125</w:t>
            </w:r>
          </w:p>
        </w:tc>
        <w:tc>
          <w:tcPr>
            <w:tcW w:w="551" w:type="dxa"/>
            <w:gridSpan w:val="2"/>
            <w:shd w:val="clear" w:color="auto" w:fill="auto"/>
          </w:tcPr>
          <w:p w14:paraId="6CBBC525" w14:textId="77777777" w:rsidR="00D92CEA" w:rsidRPr="00C11269" w:rsidRDefault="00D92CEA" w:rsidP="00D92CEA">
            <w:pPr>
              <w:pStyle w:val="TableParagraph"/>
              <w:spacing w:before="91"/>
              <w:ind w:left="33"/>
              <w:rPr>
                <w:color w:val="0070C0"/>
                <w:sz w:val="16"/>
              </w:rPr>
            </w:pPr>
            <w:r w:rsidRPr="00C11269">
              <w:rPr>
                <w:color w:val="0070C0"/>
                <w:w w:val="111"/>
                <w:sz w:val="16"/>
              </w:rPr>
              <w:t>2</w:t>
            </w:r>
          </w:p>
        </w:tc>
        <w:tc>
          <w:tcPr>
            <w:tcW w:w="679" w:type="dxa"/>
            <w:shd w:val="clear" w:color="auto" w:fill="auto"/>
          </w:tcPr>
          <w:p w14:paraId="7A871526" w14:textId="77777777" w:rsidR="00D92CEA" w:rsidRPr="00C11269" w:rsidRDefault="00D92CEA" w:rsidP="00D92CEA">
            <w:pPr>
              <w:pStyle w:val="TableParagraph"/>
              <w:spacing w:before="91"/>
              <w:ind w:left="194" w:right="142"/>
              <w:rPr>
                <w:color w:val="0070C0"/>
                <w:sz w:val="16"/>
              </w:rPr>
            </w:pPr>
            <w:r w:rsidRPr="00C11269">
              <w:rPr>
                <w:color w:val="0070C0"/>
                <w:w w:val="110"/>
                <w:sz w:val="16"/>
              </w:rPr>
              <w:t>125</w:t>
            </w:r>
          </w:p>
        </w:tc>
        <w:tc>
          <w:tcPr>
            <w:tcW w:w="631" w:type="dxa"/>
            <w:gridSpan w:val="2"/>
            <w:shd w:val="clear" w:color="auto" w:fill="auto"/>
          </w:tcPr>
          <w:p w14:paraId="2B43449F" w14:textId="77777777" w:rsidR="00D92CEA" w:rsidRPr="00C11269" w:rsidRDefault="00D92CEA" w:rsidP="00D92CEA">
            <w:pPr>
              <w:pStyle w:val="TableParagraph"/>
              <w:spacing w:before="91"/>
              <w:ind w:right="235"/>
              <w:jc w:val="right"/>
              <w:rPr>
                <w:color w:val="0070C0"/>
                <w:sz w:val="16"/>
              </w:rPr>
            </w:pPr>
            <w:r w:rsidRPr="00C11269">
              <w:rPr>
                <w:color w:val="0070C0"/>
                <w:w w:val="111"/>
                <w:sz w:val="16"/>
              </w:rPr>
              <w:t>3</w:t>
            </w:r>
          </w:p>
        </w:tc>
        <w:tc>
          <w:tcPr>
            <w:tcW w:w="691" w:type="dxa"/>
            <w:shd w:val="clear" w:color="auto" w:fill="auto"/>
          </w:tcPr>
          <w:p w14:paraId="4EAC5E4E" w14:textId="77777777" w:rsidR="00D92CEA" w:rsidRPr="00C11269" w:rsidRDefault="00D92CEA" w:rsidP="00D92CEA">
            <w:pPr>
              <w:pStyle w:val="TableParagraph"/>
              <w:spacing w:before="91"/>
              <w:ind w:left="193" w:right="149"/>
              <w:rPr>
                <w:color w:val="0070C0"/>
                <w:sz w:val="16"/>
              </w:rPr>
            </w:pPr>
            <w:r w:rsidRPr="00C11269">
              <w:rPr>
                <w:color w:val="0070C0"/>
                <w:w w:val="110"/>
                <w:sz w:val="16"/>
              </w:rPr>
              <w:t>150</w:t>
            </w:r>
          </w:p>
        </w:tc>
        <w:tc>
          <w:tcPr>
            <w:tcW w:w="503" w:type="dxa"/>
            <w:gridSpan w:val="2"/>
            <w:shd w:val="clear" w:color="auto" w:fill="auto"/>
          </w:tcPr>
          <w:p w14:paraId="45AAA84F" w14:textId="77777777" w:rsidR="00D92CEA" w:rsidRPr="00C11269" w:rsidRDefault="00D92CEA" w:rsidP="00D92CEA">
            <w:pPr>
              <w:pStyle w:val="TableParagraph"/>
              <w:spacing w:before="91"/>
              <w:ind w:left="50"/>
              <w:rPr>
                <w:color w:val="0070C0"/>
                <w:sz w:val="16"/>
              </w:rPr>
            </w:pPr>
            <w:r w:rsidRPr="00C11269">
              <w:rPr>
                <w:color w:val="0070C0"/>
                <w:w w:val="111"/>
                <w:sz w:val="16"/>
              </w:rPr>
              <w:t>3</w:t>
            </w:r>
          </w:p>
        </w:tc>
        <w:tc>
          <w:tcPr>
            <w:tcW w:w="719" w:type="dxa"/>
            <w:shd w:val="clear" w:color="auto" w:fill="auto"/>
          </w:tcPr>
          <w:p w14:paraId="3F07AD99" w14:textId="77777777" w:rsidR="00D92CEA" w:rsidRPr="00C11269" w:rsidRDefault="00D92CEA" w:rsidP="00D92CEA">
            <w:pPr>
              <w:pStyle w:val="TableParagraph"/>
              <w:spacing w:before="91"/>
              <w:ind w:left="223"/>
              <w:jc w:val="left"/>
              <w:rPr>
                <w:color w:val="0070C0"/>
                <w:sz w:val="16"/>
              </w:rPr>
            </w:pPr>
            <w:r w:rsidRPr="00C11269">
              <w:rPr>
                <w:color w:val="0070C0"/>
                <w:w w:val="110"/>
                <w:sz w:val="16"/>
              </w:rPr>
              <w:t>150</w:t>
            </w:r>
          </w:p>
        </w:tc>
        <w:tc>
          <w:tcPr>
            <w:tcW w:w="519" w:type="dxa"/>
            <w:gridSpan w:val="2"/>
            <w:shd w:val="clear" w:color="auto" w:fill="auto"/>
          </w:tcPr>
          <w:p w14:paraId="249BAAB0" w14:textId="77777777" w:rsidR="00D92CEA" w:rsidRPr="00C11269" w:rsidRDefault="00D92CEA" w:rsidP="00D92CEA">
            <w:pPr>
              <w:pStyle w:val="TableParagraph"/>
              <w:spacing w:before="91"/>
              <w:ind w:left="31"/>
              <w:rPr>
                <w:color w:val="0070C0"/>
                <w:sz w:val="16"/>
              </w:rPr>
            </w:pPr>
            <w:r w:rsidRPr="00C11269">
              <w:rPr>
                <w:color w:val="0070C0"/>
                <w:w w:val="111"/>
                <w:sz w:val="16"/>
              </w:rPr>
              <w:t>2</w:t>
            </w:r>
          </w:p>
        </w:tc>
        <w:tc>
          <w:tcPr>
            <w:tcW w:w="575" w:type="dxa"/>
            <w:shd w:val="clear" w:color="auto" w:fill="auto"/>
          </w:tcPr>
          <w:p w14:paraId="02EFEF31" w14:textId="77777777" w:rsidR="00D92CEA" w:rsidRPr="00C11269" w:rsidRDefault="00D92CEA" w:rsidP="00D92CEA">
            <w:pPr>
              <w:pStyle w:val="TableParagraph"/>
              <w:spacing w:before="91"/>
              <w:ind w:left="201"/>
              <w:jc w:val="left"/>
              <w:rPr>
                <w:color w:val="0070C0"/>
                <w:sz w:val="16"/>
              </w:rPr>
            </w:pPr>
            <w:r w:rsidRPr="00C11269">
              <w:rPr>
                <w:color w:val="0070C0"/>
                <w:w w:val="110"/>
                <w:sz w:val="16"/>
              </w:rPr>
              <w:t>25</w:t>
            </w:r>
          </w:p>
        </w:tc>
        <w:tc>
          <w:tcPr>
            <w:tcW w:w="419" w:type="dxa"/>
            <w:gridSpan w:val="2"/>
            <w:shd w:val="clear" w:color="auto" w:fill="auto"/>
          </w:tcPr>
          <w:p w14:paraId="49B7E8B1" w14:textId="77777777" w:rsidR="00D92CEA" w:rsidRPr="00C11269" w:rsidRDefault="00D92CEA" w:rsidP="00D92CEA">
            <w:pPr>
              <w:pStyle w:val="TableParagraph"/>
              <w:spacing w:before="91"/>
              <w:ind w:left="47"/>
              <w:rPr>
                <w:color w:val="0070C0"/>
                <w:sz w:val="16"/>
              </w:rPr>
            </w:pPr>
            <w:r w:rsidRPr="00C11269">
              <w:rPr>
                <w:color w:val="0070C0"/>
                <w:w w:val="111"/>
                <w:sz w:val="16"/>
              </w:rPr>
              <w:t>1</w:t>
            </w:r>
          </w:p>
        </w:tc>
        <w:tc>
          <w:tcPr>
            <w:tcW w:w="672" w:type="dxa"/>
            <w:shd w:val="clear" w:color="auto" w:fill="auto"/>
          </w:tcPr>
          <w:p w14:paraId="2F66A97E" w14:textId="77777777" w:rsidR="00D92CEA" w:rsidRPr="00C11269" w:rsidRDefault="00D92CEA" w:rsidP="00D92CEA">
            <w:pPr>
              <w:pStyle w:val="TableParagraph"/>
              <w:spacing w:before="91"/>
              <w:ind w:right="208"/>
              <w:jc w:val="right"/>
              <w:rPr>
                <w:color w:val="0070C0"/>
                <w:sz w:val="16"/>
              </w:rPr>
            </w:pPr>
            <w:r w:rsidRPr="00C11269">
              <w:rPr>
                <w:color w:val="0070C0"/>
                <w:w w:val="110"/>
                <w:sz w:val="16"/>
              </w:rPr>
              <w:t>20</w:t>
            </w:r>
          </w:p>
        </w:tc>
        <w:tc>
          <w:tcPr>
            <w:tcW w:w="511" w:type="dxa"/>
            <w:gridSpan w:val="2"/>
            <w:shd w:val="clear" w:color="auto" w:fill="auto"/>
          </w:tcPr>
          <w:p w14:paraId="1081136E" w14:textId="77777777" w:rsidR="00D92CEA" w:rsidRPr="00C11269" w:rsidRDefault="00D92CEA" w:rsidP="00D92CEA">
            <w:pPr>
              <w:pStyle w:val="TableParagraph"/>
              <w:spacing w:before="91"/>
              <w:ind w:left="38"/>
              <w:rPr>
                <w:color w:val="0070C0"/>
                <w:sz w:val="16"/>
              </w:rPr>
            </w:pPr>
            <w:r w:rsidRPr="00C11269">
              <w:rPr>
                <w:color w:val="0070C0"/>
                <w:w w:val="111"/>
                <w:sz w:val="16"/>
              </w:rPr>
              <w:t>1</w:t>
            </w:r>
          </w:p>
        </w:tc>
        <w:tc>
          <w:tcPr>
            <w:tcW w:w="607" w:type="dxa"/>
            <w:shd w:val="clear" w:color="auto" w:fill="auto"/>
          </w:tcPr>
          <w:p w14:paraId="42D30F78" w14:textId="77777777" w:rsidR="00D92CEA" w:rsidRPr="00C11269" w:rsidRDefault="00D92CEA" w:rsidP="00D92CEA">
            <w:pPr>
              <w:pStyle w:val="TableParagraph"/>
              <w:spacing w:before="91"/>
              <w:ind w:left="32"/>
              <w:rPr>
                <w:color w:val="0070C0"/>
                <w:sz w:val="16"/>
              </w:rPr>
            </w:pPr>
            <w:r w:rsidRPr="00C11269">
              <w:rPr>
                <w:color w:val="0070C0"/>
                <w:w w:val="111"/>
                <w:sz w:val="16"/>
              </w:rPr>
              <w:t>5</w:t>
            </w:r>
          </w:p>
        </w:tc>
        <w:tc>
          <w:tcPr>
            <w:tcW w:w="515" w:type="dxa"/>
            <w:gridSpan w:val="2"/>
            <w:shd w:val="clear" w:color="auto" w:fill="auto"/>
          </w:tcPr>
          <w:p w14:paraId="36054463" w14:textId="77777777" w:rsidR="00D92CEA" w:rsidRPr="00C11269" w:rsidRDefault="00D92CEA" w:rsidP="00D92CEA">
            <w:pPr>
              <w:pStyle w:val="TableParagraph"/>
              <w:spacing w:before="91"/>
              <w:ind w:left="38"/>
              <w:rPr>
                <w:color w:val="0070C0"/>
                <w:sz w:val="16"/>
              </w:rPr>
            </w:pPr>
            <w:r w:rsidRPr="00C11269">
              <w:rPr>
                <w:color w:val="0070C0"/>
                <w:w w:val="111"/>
                <w:sz w:val="16"/>
              </w:rPr>
              <w:t>1</w:t>
            </w:r>
          </w:p>
        </w:tc>
        <w:tc>
          <w:tcPr>
            <w:tcW w:w="639" w:type="dxa"/>
            <w:shd w:val="clear" w:color="auto" w:fill="auto"/>
          </w:tcPr>
          <w:p w14:paraId="031D62FC" w14:textId="77777777" w:rsidR="00D92CEA" w:rsidRPr="00C11269" w:rsidRDefault="00D92CEA" w:rsidP="00D92CEA">
            <w:pPr>
              <w:pStyle w:val="TableParagraph"/>
              <w:spacing w:before="91"/>
              <w:ind w:left="44"/>
              <w:rPr>
                <w:color w:val="0070C0"/>
                <w:sz w:val="16"/>
              </w:rPr>
            </w:pPr>
            <w:r w:rsidRPr="00C11269">
              <w:rPr>
                <w:color w:val="0070C0"/>
                <w:w w:val="111"/>
                <w:sz w:val="16"/>
              </w:rPr>
              <w:t>5</w:t>
            </w:r>
          </w:p>
        </w:tc>
      </w:tr>
      <w:tr w:rsidR="00D92CEA" w14:paraId="0DB6B046" w14:textId="77777777" w:rsidTr="00A96390">
        <w:trPr>
          <w:gridAfter w:val="1"/>
          <w:wAfter w:w="10" w:type="dxa"/>
          <w:trHeight w:val="283"/>
        </w:trPr>
        <w:tc>
          <w:tcPr>
            <w:tcW w:w="425" w:type="dxa"/>
            <w:shd w:val="clear" w:color="auto" w:fill="auto"/>
            <w:vAlign w:val="center"/>
          </w:tcPr>
          <w:p w14:paraId="3A4272D2" w14:textId="58FE1DFA" w:rsidR="00D92CEA" w:rsidRPr="00D92CEA" w:rsidRDefault="00D92CEA" w:rsidP="00D92CEA">
            <w:pPr>
              <w:pStyle w:val="TableParagraph"/>
              <w:spacing w:before="91"/>
              <w:ind w:left="98" w:right="70"/>
              <w:rPr>
                <w:rFonts w:ascii="Bookman Old Style" w:hAnsi="Bookman Old Style"/>
                <w:color w:val="0070C0"/>
                <w:sz w:val="16"/>
                <w:szCs w:val="16"/>
              </w:rPr>
            </w:pPr>
            <w:r w:rsidRPr="00D92CEA">
              <w:rPr>
                <w:rFonts w:ascii="Bookman Old Style" w:hAnsi="Bookman Old Style"/>
                <w:color w:val="0070C0"/>
                <w:sz w:val="16"/>
                <w:szCs w:val="16"/>
              </w:rPr>
              <w:t>7</w:t>
            </w:r>
          </w:p>
        </w:tc>
        <w:tc>
          <w:tcPr>
            <w:tcW w:w="3096" w:type="dxa"/>
            <w:shd w:val="clear" w:color="auto" w:fill="auto"/>
          </w:tcPr>
          <w:p w14:paraId="223BC366" w14:textId="0A1014AF" w:rsidR="00D92CEA" w:rsidRPr="00B02A98" w:rsidRDefault="00D92CEA" w:rsidP="00D92CEA">
            <w:pPr>
              <w:pStyle w:val="TableParagraph"/>
              <w:spacing w:before="0" w:line="183" w:lineRule="exact"/>
              <w:ind w:left="114"/>
              <w:jc w:val="left"/>
              <w:rPr>
                <w:color w:val="0070C0"/>
                <w:w w:val="115"/>
                <w:sz w:val="16"/>
              </w:rPr>
            </w:pPr>
            <w:r w:rsidRPr="00B02A98">
              <w:rPr>
                <w:color w:val="0070C0"/>
                <w:w w:val="115"/>
                <w:sz w:val="16"/>
              </w:rPr>
              <w:t>Perencana Ahli Muda</w:t>
            </w:r>
          </w:p>
        </w:tc>
        <w:tc>
          <w:tcPr>
            <w:tcW w:w="856" w:type="dxa"/>
            <w:gridSpan w:val="2"/>
            <w:shd w:val="clear" w:color="auto" w:fill="auto"/>
          </w:tcPr>
          <w:p w14:paraId="69C3E31D" w14:textId="77777777" w:rsidR="00D92CEA" w:rsidRPr="00C11269" w:rsidRDefault="00D92CEA" w:rsidP="00D92CEA">
            <w:pPr>
              <w:pStyle w:val="TableParagraph"/>
              <w:spacing w:before="35"/>
              <w:ind w:left="216" w:right="187"/>
              <w:rPr>
                <w:color w:val="0070C0"/>
                <w:w w:val="110"/>
                <w:sz w:val="16"/>
              </w:rPr>
            </w:pPr>
            <w:r w:rsidRPr="00C11269">
              <w:rPr>
                <w:color w:val="0070C0"/>
                <w:w w:val="110"/>
                <w:sz w:val="16"/>
              </w:rPr>
              <w:t>10</w:t>
            </w:r>
          </w:p>
        </w:tc>
        <w:tc>
          <w:tcPr>
            <w:tcW w:w="855" w:type="dxa"/>
            <w:gridSpan w:val="2"/>
            <w:shd w:val="clear" w:color="auto" w:fill="auto"/>
          </w:tcPr>
          <w:p w14:paraId="1AECBF2E" w14:textId="77777777" w:rsidR="00D92CEA" w:rsidRPr="00C11269" w:rsidRDefault="00D92CEA" w:rsidP="00D92CEA">
            <w:pPr>
              <w:pStyle w:val="TableParagraph"/>
              <w:spacing w:before="35"/>
              <w:ind w:left="213" w:right="186"/>
              <w:rPr>
                <w:color w:val="0070C0"/>
                <w:w w:val="110"/>
                <w:sz w:val="16"/>
              </w:rPr>
            </w:pPr>
            <w:r w:rsidRPr="00C11269">
              <w:rPr>
                <w:color w:val="0070C0"/>
                <w:w w:val="110"/>
                <w:sz w:val="16"/>
              </w:rPr>
              <w:t>1610</w:t>
            </w:r>
          </w:p>
        </w:tc>
        <w:tc>
          <w:tcPr>
            <w:tcW w:w="455" w:type="dxa"/>
            <w:gridSpan w:val="2"/>
            <w:shd w:val="clear" w:color="auto" w:fill="auto"/>
          </w:tcPr>
          <w:p w14:paraId="076F13EB" w14:textId="77777777" w:rsidR="00D92CEA" w:rsidRPr="00C11269" w:rsidRDefault="00D92CEA" w:rsidP="00D92CEA">
            <w:pPr>
              <w:pStyle w:val="TableParagraph"/>
              <w:spacing w:before="35"/>
              <w:ind w:left="28"/>
              <w:rPr>
                <w:color w:val="0070C0"/>
                <w:w w:val="111"/>
                <w:sz w:val="16"/>
              </w:rPr>
            </w:pPr>
            <w:r w:rsidRPr="00C11269">
              <w:rPr>
                <w:color w:val="0070C0"/>
                <w:w w:val="111"/>
                <w:sz w:val="16"/>
              </w:rPr>
              <w:t>5</w:t>
            </w:r>
          </w:p>
        </w:tc>
        <w:tc>
          <w:tcPr>
            <w:tcW w:w="815" w:type="dxa"/>
            <w:shd w:val="clear" w:color="auto" w:fill="auto"/>
          </w:tcPr>
          <w:p w14:paraId="4B5BC76E" w14:textId="77777777" w:rsidR="00D92CEA" w:rsidRPr="00C11269" w:rsidRDefault="00D92CEA" w:rsidP="00D92CEA">
            <w:pPr>
              <w:pStyle w:val="TableParagraph"/>
              <w:spacing w:before="35"/>
              <w:ind w:left="246" w:right="223"/>
              <w:rPr>
                <w:color w:val="0070C0"/>
                <w:w w:val="110"/>
                <w:sz w:val="16"/>
              </w:rPr>
            </w:pPr>
            <w:r w:rsidRPr="00C11269">
              <w:rPr>
                <w:color w:val="0070C0"/>
                <w:w w:val="110"/>
                <w:sz w:val="16"/>
              </w:rPr>
              <w:t>750</w:t>
            </w:r>
          </w:p>
        </w:tc>
        <w:tc>
          <w:tcPr>
            <w:tcW w:w="583" w:type="dxa"/>
            <w:gridSpan w:val="2"/>
            <w:shd w:val="clear" w:color="auto" w:fill="auto"/>
          </w:tcPr>
          <w:p w14:paraId="1AFEB57C" w14:textId="77777777" w:rsidR="00D92CEA" w:rsidRPr="00C11269" w:rsidRDefault="00D92CEA" w:rsidP="00D92CEA">
            <w:pPr>
              <w:pStyle w:val="TableParagraph"/>
              <w:spacing w:before="35"/>
              <w:ind w:right="228"/>
              <w:jc w:val="right"/>
              <w:rPr>
                <w:color w:val="0070C0"/>
                <w:w w:val="111"/>
                <w:sz w:val="16"/>
              </w:rPr>
            </w:pPr>
            <w:r w:rsidRPr="00C11269">
              <w:rPr>
                <w:color w:val="0070C0"/>
                <w:w w:val="111"/>
                <w:sz w:val="16"/>
              </w:rPr>
              <w:t>3</w:t>
            </w:r>
          </w:p>
        </w:tc>
        <w:tc>
          <w:tcPr>
            <w:tcW w:w="615" w:type="dxa"/>
            <w:shd w:val="clear" w:color="auto" w:fill="auto"/>
          </w:tcPr>
          <w:p w14:paraId="38850674" w14:textId="77777777" w:rsidR="00D92CEA" w:rsidRPr="00C11269" w:rsidRDefault="00D92CEA" w:rsidP="00D92CEA">
            <w:pPr>
              <w:pStyle w:val="TableParagraph"/>
              <w:spacing w:before="35"/>
              <w:ind w:left="180"/>
              <w:jc w:val="left"/>
              <w:rPr>
                <w:color w:val="0070C0"/>
                <w:w w:val="110"/>
                <w:sz w:val="16"/>
              </w:rPr>
            </w:pPr>
            <w:r w:rsidRPr="00C11269">
              <w:rPr>
                <w:color w:val="0070C0"/>
                <w:w w:val="110"/>
                <w:sz w:val="16"/>
              </w:rPr>
              <w:t>275</w:t>
            </w:r>
          </w:p>
        </w:tc>
        <w:tc>
          <w:tcPr>
            <w:tcW w:w="551" w:type="dxa"/>
            <w:gridSpan w:val="2"/>
            <w:shd w:val="clear" w:color="auto" w:fill="auto"/>
          </w:tcPr>
          <w:p w14:paraId="625550A7" w14:textId="77777777" w:rsidR="00D92CEA" w:rsidRPr="00C11269" w:rsidRDefault="00D92CEA" w:rsidP="00D92CEA">
            <w:pPr>
              <w:pStyle w:val="TableParagraph"/>
              <w:spacing w:before="35"/>
              <w:ind w:left="21"/>
              <w:rPr>
                <w:color w:val="0070C0"/>
                <w:w w:val="111"/>
                <w:sz w:val="16"/>
              </w:rPr>
            </w:pPr>
            <w:r w:rsidRPr="00C11269">
              <w:rPr>
                <w:color w:val="0070C0"/>
                <w:w w:val="111"/>
                <w:sz w:val="16"/>
              </w:rPr>
              <w:t>3</w:t>
            </w:r>
          </w:p>
        </w:tc>
        <w:tc>
          <w:tcPr>
            <w:tcW w:w="679" w:type="dxa"/>
            <w:shd w:val="clear" w:color="auto" w:fill="auto"/>
          </w:tcPr>
          <w:p w14:paraId="7E03FF90" w14:textId="77777777" w:rsidR="00D92CEA" w:rsidRPr="00C11269" w:rsidRDefault="00D92CEA" w:rsidP="00D92CEA">
            <w:pPr>
              <w:pStyle w:val="TableParagraph"/>
              <w:spacing w:before="35"/>
              <w:ind w:left="110" w:right="79"/>
              <w:rPr>
                <w:color w:val="0070C0"/>
                <w:w w:val="110"/>
                <w:sz w:val="16"/>
              </w:rPr>
            </w:pPr>
            <w:r w:rsidRPr="00C11269">
              <w:rPr>
                <w:color w:val="0070C0"/>
                <w:w w:val="110"/>
                <w:sz w:val="16"/>
              </w:rPr>
              <w:t>275</w:t>
            </w:r>
          </w:p>
        </w:tc>
        <w:tc>
          <w:tcPr>
            <w:tcW w:w="631" w:type="dxa"/>
            <w:gridSpan w:val="2"/>
            <w:shd w:val="clear" w:color="auto" w:fill="auto"/>
          </w:tcPr>
          <w:p w14:paraId="7A7042E7" w14:textId="77777777" w:rsidR="00D92CEA" w:rsidRPr="00C11269" w:rsidRDefault="00D92CEA" w:rsidP="00D92CEA">
            <w:pPr>
              <w:pStyle w:val="TableParagraph"/>
              <w:spacing w:before="35"/>
              <w:ind w:left="36"/>
              <w:rPr>
                <w:color w:val="0070C0"/>
                <w:w w:val="111"/>
                <w:sz w:val="16"/>
              </w:rPr>
            </w:pPr>
            <w:r w:rsidRPr="00C11269">
              <w:rPr>
                <w:color w:val="0070C0"/>
                <w:w w:val="111"/>
                <w:sz w:val="16"/>
              </w:rPr>
              <w:t>3</w:t>
            </w:r>
          </w:p>
        </w:tc>
        <w:tc>
          <w:tcPr>
            <w:tcW w:w="691" w:type="dxa"/>
            <w:shd w:val="clear" w:color="auto" w:fill="auto"/>
          </w:tcPr>
          <w:p w14:paraId="3FC3810B" w14:textId="77777777" w:rsidR="00D92CEA" w:rsidRPr="00C11269" w:rsidRDefault="00D92CEA" w:rsidP="00D92CEA">
            <w:pPr>
              <w:pStyle w:val="TableParagraph"/>
              <w:spacing w:before="35"/>
              <w:ind w:left="179"/>
              <w:jc w:val="left"/>
              <w:rPr>
                <w:color w:val="0070C0"/>
                <w:w w:val="110"/>
                <w:sz w:val="16"/>
              </w:rPr>
            </w:pPr>
            <w:r w:rsidRPr="00C11269">
              <w:rPr>
                <w:color w:val="0070C0"/>
                <w:w w:val="110"/>
                <w:sz w:val="16"/>
              </w:rPr>
              <w:t>150</w:t>
            </w:r>
          </w:p>
        </w:tc>
        <w:tc>
          <w:tcPr>
            <w:tcW w:w="503" w:type="dxa"/>
            <w:gridSpan w:val="2"/>
            <w:shd w:val="clear" w:color="auto" w:fill="auto"/>
          </w:tcPr>
          <w:p w14:paraId="4A3A56D7" w14:textId="77777777" w:rsidR="00D92CEA" w:rsidRPr="00C11269" w:rsidRDefault="00D92CEA" w:rsidP="00D92CEA">
            <w:pPr>
              <w:pStyle w:val="TableParagraph"/>
              <w:spacing w:before="35"/>
              <w:ind w:left="32"/>
              <w:rPr>
                <w:color w:val="0070C0"/>
                <w:w w:val="111"/>
                <w:sz w:val="16"/>
              </w:rPr>
            </w:pPr>
            <w:r w:rsidRPr="00C11269">
              <w:rPr>
                <w:color w:val="0070C0"/>
                <w:w w:val="111"/>
                <w:sz w:val="16"/>
              </w:rPr>
              <w:t>2</w:t>
            </w:r>
          </w:p>
        </w:tc>
        <w:tc>
          <w:tcPr>
            <w:tcW w:w="719" w:type="dxa"/>
            <w:shd w:val="clear" w:color="auto" w:fill="auto"/>
          </w:tcPr>
          <w:p w14:paraId="3B2259C3" w14:textId="77777777" w:rsidR="00D92CEA" w:rsidRPr="00C11269" w:rsidRDefault="00D92CEA" w:rsidP="00D92CEA">
            <w:pPr>
              <w:pStyle w:val="TableParagraph"/>
              <w:spacing w:before="35"/>
              <w:ind w:left="141" w:right="98"/>
              <w:rPr>
                <w:color w:val="0070C0"/>
                <w:w w:val="110"/>
                <w:sz w:val="16"/>
              </w:rPr>
            </w:pPr>
            <w:r w:rsidRPr="00C11269">
              <w:rPr>
                <w:color w:val="0070C0"/>
                <w:w w:val="110"/>
                <w:sz w:val="16"/>
              </w:rPr>
              <w:t>75</w:t>
            </w:r>
          </w:p>
        </w:tc>
        <w:tc>
          <w:tcPr>
            <w:tcW w:w="519" w:type="dxa"/>
            <w:gridSpan w:val="2"/>
            <w:shd w:val="clear" w:color="auto" w:fill="auto"/>
          </w:tcPr>
          <w:p w14:paraId="2FDA57A5" w14:textId="77777777" w:rsidR="00D92CEA" w:rsidRPr="00C11269" w:rsidRDefault="00D92CEA" w:rsidP="00D92CEA">
            <w:pPr>
              <w:pStyle w:val="TableParagraph"/>
              <w:spacing w:before="35"/>
              <w:ind w:left="37"/>
              <w:rPr>
                <w:color w:val="0070C0"/>
                <w:w w:val="111"/>
                <w:sz w:val="16"/>
              </w:rPr>
            </w:pPr>
            <w:r w:rsidRPr="00C11269">
              <w:rPr>
                <w:color w:val="0070C0"/>
                <w:w w:val="111"/>
                <w:sz w:val="16"/>
              </w:rPr>
              <w:t>2</w:t>
            </w:r>
          </w:p>
        </w:tc>
        <w:tc>
          <w:tcPr>
            <w:tcW w:w="575" w:type="dxa"/>
            <w:shd w:val="clear" w:color="auto" w:fill="auto"/>
          </w:tcPr>
          <w:p w14:paraId="66612B8E" w14:textId="77777777" w:rsidR="00D92CEA" w:rsidRPr="00C11269" w:rsidRDefault="00D92CEA" w:rsidP="00D92CEA">
            <w:pPr>
              <w:pStyle w:val="TableParagraph"/>
              <w:spacing w:before="35"/>
              <w:ind w:left="172" w:right="132"/>
              <w:rPr>
                <w:color w:val="0070C0"/>
                <w:w w:val="110"/>
                <w:sz w:val="16"/>
              </w:rPr>
            </w:pPr>
            <w:r w:rsidRPr="00C11269">
              <w:rPr>
                <w:color w:val="0070C0"/>
                <w:w w:val="110"/>
                <w:sz w:val="16"/>
              </w:rPr>
              <w:t>25</w:t>
            </w:r>
          </w:p>
        </w:tc>
        <w:tc>
          <w:tcPr>
            <w:tcW w:w="419" w:type="dxa"/>
            <w:gridSpan w:val="2"/>
            <w:shd w:val="clear" w:color="auto" w:fill="auto"/>
          </w:tcPr>
          <w:p w14:paraId="38D0E5E4" w14:textId="77777777" w:rsidR="00D92CEA" w:rsidRPr="00C11269" w:rsidRDefault="00D92CEA" w:rsidP="00D92CEA">
            <w:pPr>
              <w:pStyle w:val="TableParagraph"/>
              <w:spacing w:before="35"/>
              <w:ind w:left="49"/>
              <w:rPr>
                <w:color w:val="0070C0"/>
                <w:w w:val="111"/>
                <w:sz w:val="16"/>
              </w:rPr>
            </w:pPr>
            <w:r w:rsidRPr="00C11269">
              <w:rPr>
                <w:color w:val="0070C0"/>
                <w:w w:val="111"/>
                <w:sz w:val="16"/>
              </w:rPr>
              <w:t>2</w:t>
            </w:r>
          </w:p>
        </w:tc>
        <w:tc>
          <w:tcPr>
            <w:tcW w:w="672" w:type="dxa"/>
            <w:shd w:val="clear" w:color="auto" w:fill="auto"/>
          </w:tcPr>
          <w:p w14:paraId="4110269B" w14:textId="77777777" w:rsidR="00D92CEA" w:rsidRPr="00C11269" w:rsidRDefault="00D92CEA" w:rsidP="00D92CEA">
            <w:pPr>
              <w:pStyle w:val="TableParagraph"/>
              <w:spacing w:before="35"/>
              <w:ind w:left="183" w:right="152"/>
              <w:rPr>
                <w:color w:val="0070C0"/>
                <w:w w:val="110"/>
                <w:sz w:val="16"/>
              </w:rPr>
            </w:pPr>
            <w:r w:rsidRPr="00C11269">
              <w:rPr>
                <w:color w:val="0070C0"/>
                <w:w w:val="110"/>
                <w:sz w:val="16"/>
              </w:rPr>
              <w:t>50</w:t>
            </w:r>
          </w:p>
        </w:tc>
        <w:tc>
          <w:tcPr>
            <w:tcW w:w="511" w:type="dxa"/>
            <w:gridSpan w:val="2"/>
            <w:shd w:val="clear" w:color="auto" w:fill="auto"/>
          </w:tcPr>
          <w:p w14:paraId="23A5ECCA" w14:textId="77777777" w:rsidR="00D92CEA" w:rsidRPr="00C11269" w:rsidRDefault="00D92CEA" w:rsidP="00D92CEA">
            <w:pPr>
              <w:pStyle w:val="TableParagraph"/>
              <w:spacing w:before="35"/>
              <w:ind w:left="36"/>
              <w:rPr>
                <w:color w:val="0070C0"/>
                <w:w w:val="111"/>
                <w:sz w:val="16"/>
              </w:rPr>
            </w:pPr>
            <w:r w:rsidRPr="00C11269">
              <w:rPr>
                <w:color w:val="0070C0"/>
                <w:w w:val="111"/>
                <w:sz w:val="16"/>
              </w:rPr>
              <w:t>1</w:t>
            </w:r>
          </w:p>
        </w:tc>
        <w:tc>
          <w:tcPr>
            <w:tcW w:w="607" w:type="dxa"/>
            <w:shd w:val="clear" w:color="auto" w:fill="auto"/>
          </w:tcPr>
          <w:p w14:paraId="2F79CB1D" w14:textId="77777777" w:rsidR="00D92CEA" w:rsidRPr="00C11269" w:rsidRDefault="00D92CEA" w:rsidP="00D92CEA">
            <w:pPr>
              <w:pStyle w:val="TableParagraph"/>
              <w:spacing w:before="35"/>
              <w:ind w:left="50"/>
              <w:rPr>
                <w:color w:val="0070C0"/>
                <w:w w:val="111"/>
                <w:sz w:val="16"/>
              </w:rPr>
            </w:pPr>
            <w:r w:rsidRPr="00C11269">
              <w:rPr>
                <w:color w:val="0070C0"/>
                <w:w w:val="111"/>
                <w:sz w:val="16"/>
              </w:rPr>
              <w:t>5</w:t>
            </w:r>
          </w:p>
        </w:tc>
        <w:tc>
          <w:tcPr>
            <w:tcW w:w="515" w:type="dxa"/>
            <w:gridSpan w:val="2"/>
            <w:shd w:val="clear" w:color="auto" w:fill="auto"/>
          </w:tcPr>
          <w:p w14:paraId="6E71E72E" w14:textId="77777777" w:rsidR="00D92CEA" w:rsidRPr="00C11269" w:rsidRDefault="00D92CEA" w:rsidP="00D92CEA">
            <w:pPr>
              <w:pStyle w:val="TableParagraph"/>
              <w:spacing w:before="35"/>
              <w:ind w:left="208"/>
              <w:jc w:val="left"/>
              <w:rPr>
                <w:color w:val="0070C0"/>
                <w:w w:val="111"/>
                <w:sz w:val="16"/>
              </w:rPr>
            </w:pPr>
            <w:r w:rsidRPr="00C11269">
              <w:rPr>
                <w:color w:val="0070C0"/>
                <w:w w:val="111"/>
                <w:sz w:val="16"/>
              </w:rPr>
              <w:t>1</w:t>
            </w:r>
          </w:p>
        </w:tc>
        <w:tc>
          <w:tcPr>
            <w:tcW w:w="639" w:type="dxa"/>
            <w:shd w:val="clear" w:color="auto" w:fill="auto"/>
          </w:tcPr>
          <w:p w14:paraId="22BED323" w14:textId="77777777" w:rsidR="00D92CEA" w:rsidRPr="00C11269" w:rsidRDefault="00D92CEA" w:rsidP="00D92CEA">
            <w:pPr>
              <w:pStyle w:val="TableParagraph"/>
              <w:spacing w:before="35"/>
              <w:ind w:left="46"/>
              <w:rPr>
                <w:color w:val="0070C0"/>
                <w:w w:val="111"/>
                <w:sz w:val="16"/>
              </w:rPr>
            </w:pPr>
            <w:r w:rsidRPr="00C11269">
              <w:rPr>
                <w:color w:val="0070C0"/>
                <w:w w:val="111"/>
                <w:sz w:val="16"/>
              </w:rPr>
              <w:t>5</w:t>
            </w:r>
          </w:p>
        </w:tc>
      </w:tr>
      <w:tr w:rsidR="00D92CEA" w14:paraId="5E18B031" w14:textId="77777777" w:rsidTr="00A96390">
        <w:trPr>
          <w:gridAfter w:val="1"/>
          <w:wAfter w:w="10" w:type="dxa"/>
          <w:trHeight w:val="283"/>
        </w:trPr>
        <w:tc>
          <w:tcPr>
            <w:tcW w:w="425" w:type="dxa"/>
            <w:vAlign w:val="center"/>
          </w:tcPr>
          <w:p w14:paraId="349516A4" w14:textId="164E6B20" w:rsidR="00D92CEA" w:rsidRPr="00D92CEA" w:rsidRDefault="00D92CEA" w:rsidP="00D92CEA">
            <w:pPr>
              <w:pStyle w:val="TableParagraph"/>
              <w:spacing w:before="91"/>
              <w:ind w:left="98" w:right="70"/>
              <w:rPr>
                <w:rFonts w:ascii="Bookman Old Style" w:hAnsi="Bookman Old Style"/>
                <w:sz w:val="16"/>
                <w:szCs w:val="16"/>
              </w:rPr>
            </w:pPr>
            <w:r w:rsidRPr="00D92CEA">
              <w:rPr>
                <w:rFonts w:ascii="Bookman Old Style" w:hAnsi="Bookman Old Style"/>
                <w:color w:val="000000" w:themeColor="text1"/>
                <w:sz w:val="16"/>
                <w:szCs w:val="16"/>
              </w:rPr>
              <w:t>8</w:t>
            </w:r>
          </w:p>
        </w:tc>
        <w:tc>
          <w:tcPr>
            <w:tcW w:w="3096" w:type="dxa"/>
            <w:shd w:val="clear" w:color="auto" w:fill="FFFFFF" w:themeFill="background1"/>
          </w:tcPr>
          <w:p w14:paraId="569267AB" w14:textId="77777777" w:rsidR="00D92CEA" w:rsidRDefault="00D92CEA" w:rsidP="00D92CEA">
            <w:pPr>
              <w:pStyle w:val="TableParagraph"/>
              <w:spacing w:before="0" w:line="183" w:lineRule="exact"/>
              <w:ind w:left="114"/>
              <w:jc w:val="left"/>
              <w:rPr>
                <w:w w:val="115"/>
                <w:sz w:val="16"/>
              </w:rPr>
            </w:pPr>
            <w:r>
              <w:rPr>
                <w:w w:val="115"/>
                <w:sz w:val="16"/>
              </w:rPr>
              <w:t>Penata Laksana Barang Penyelia</w:t>
            </w:r>
          </w:p>
        </w:tc>
        <w:tc>
          <w:tcPr>
            <w:tcW w:w="856" w:type="dxa"/>
            <w:gridSpan w:val="2"/>
          </w:tcPr>
          <w:p w14:paraId="49A00002" w14:textId="77777777" w:rsidR="00D92CEA" w:rsidRDefault="00D92CEA" w:rsidP="00D92CEA">
            <w:pPr>
              <w:pStyle w:val="TableParagraph"/>
              <w:spacing w:before="155"/>
              <w:rPr>
                <w:w w:val="111"/>
                <w:sz w:val="16"/>
              </w:rPr>
            </w:pPr>
            <w:r>
              <w:rPr>
                <w:w w:val="111"/>
                <w:sz w:val="16"/>
              </w:rPr>
              <w:t>9</w:t>
            </w:r>
          </w:p>
        </w:tc>
        <w:tc>
          <w:tcPr>
            <w:tcW w:w="855" w:type="dxa"/>
            <w:gridSpan w:val="2"/>
          </w:tcPr>
          <w:p w14:paraId="1A2D345B" w14:textId="77777777" w:rsidR="00D92CEA" w:rsidRDefault="00D92CEA" w:rsidP="00D92CEA">
            <w:pPr>
              <w:pStyle w:val="TableParagraph"/>
              <w:spacing w:before="27"/>
              <w:ind w:left="211" w:right="181"/>
              <w:rPr>
                <w:w w:val="110"/>
                <w:sz w:val="16"/>
              </w:rPr>
            </w:pPr>
            <w:r>
              <w:rPr>
                <w:w w:val="110"/>
                <w:sz w:val="16"/>
              </w:rPr>
              <w:t>1550</w:t>
            </w:r>
          </w:p>
        </w:tc>
        <w:tc>
          <w:tcPr>
            <w:tcW w:w="455" w:type="dxa"/>
            <w:gridSpan w:val="2"/>
          </w:tcPr>
          <w:p w14:paraId="533E428D" w14:textId="77777777" w:rsidR="00D92CEA" w:rsidRDefault="00D92CEA" w:rsidP="00D92CEA">
            <w:pPr>
              <w:pStyle w:val="TableParagraph"/>
              <w:spacing w:before="27"/>
              <w:ind w:left="25"/>
              <w:rPr>
                <w:w w:val="111"/>
                <w:sz w:val="16"/>
              </w:rPr>
            </w:pPr>
            <w:r>
              <w:rPr>
                <w:w w:val="111"/>
                <w:sz w:val="16"/>
              </w:rPr>
              <w:t>5</w:t>
            </w:r>
          </w:p>
        </w:tc>
        <w:tc>
          <w:tcPr>
            <w:tcW w:w="815" w:type="dxa"/>
          </w:tcPr>
          <w:p w14:paraId="168BFD9B" w14:textId="77777777" w:rsidR="00D92CEA" w:rsidRDefault="00D92CEA" w:rsidP="00D92CEA">
            <w:pPr>
              <w:pStyle w:val="TableParagraph"/>
              <w:spacing w:before="27"/>
              <w:ind w:left="256" w:right="226"/>
              <w:rPr>
                <w:w w:val="110"/>
                <w:sz w:val="16"/>
              </w:rPr>
            </w:pPr>
            <w:r>
              <w:rPr>
                <w:w w:val="110"/>
                <w:sz w:val="16"/>
              </w:rPr>
              <w:t>750</w:t>
            </w:r>
          </w:p>
        </w:tc>
        <w:tc>
          <w:tcPr>
            <w:tcW w:w="583" w:type="dxa"/>
            <w:gridSpan w:val="2"/>
          </w:tcPr>
          <w:p w14:paraId="138CE9BF" w14:textId="77777777" w:rsidR="00D92CEA" w:rsidRDefault="00D92CEA" w:rsidP="00D92CEA">
            <w:pPr>
              <w:pStyle w:val="TableParagraph"/>
              <w:spacing w:before="27"/>
              <w:ind w:left="22"/>
              <w:rPr>
                <w:w w:val="111"/>
                <w:sz w:val="16"/>
              </w:rPr>
            </w:pPr>
            <w:r>
              <w:rPr>
                <w:w w:val="111"/>
                <w:sz w:val="16"/>
              </w:rPr>
              <w:t>2</w:t>
            </w:r>
          </w:p>
        </w:tc>
        <w:tc>
          <w:tcPr>
            <w:tcW w:w="615" w:type="dxa"/>
          </w:tcPr>
          <w:p w14:paraId="1FEFEDF9" w14:textId="77777777" w:rsidR="00D92CEA" w:rsidRDefault="00D92CEA" w:rsidP="00D92CEA">
            <w:pPr>
              <w:pStyle w:val="TableParagraph"/>
              <w:spacing w:before="27"/>
              <w:ind w:right="191"/>
              <w:jc w:val="right"/>
              <w:rPr>
                <w:w w:val="110"/>
                <w:sz w:val="16"/>
              </w:rPr>
            </w:pPr>
            <w:r>
              <w:rPr>
                <w:w w:val="110"/>
                <w:sz w:val="16"/>
              </w:rPr>
              <w:t>125</w:t>
            </w:r>
          </w:p>
        </w:tc>
        <w:tc>
          <w:tcPr>
            <w:tcW w:w="551" w:type="dxa"/>
            <w:gridSpan w:val="2"/>
          </w:tcPr>
          <w:p w14:paraId="52893C07" w14:textId="77777777" w:rsidR="00D92CEA" w:rsidRDefault="00D92CEA" w:rsidP="00D92CEA">
            <w:pPr>
              <w:pStyle w:val="TableParagraph"/>
              <w:spacing w:before="27"/>
              <w:ind w:left="34"/>
              <w:rPr>
                <w:w w:val="111"/>
                <w:sz w:val="16"/>
              </w:rPr>
            </w:pPr>
            <w:r>
              <w:rPr>
                <w:w w:val="111"/>
                <w:sz w:val="16"/>
              </w:rPr>
              <w:t>2</w:t>
            </w:r>
          </w:p>
        </w:tc>
        <w:tc>
          <w:tcPr>
            <w:tcW w:w="679" w:type="dxa"/>
          </w:tcPr>
          <w:p w14:paraId="75D0B8D3" w14:textId="77777777" w:rsidR="00D92CEA" w:rsidRDefault="00D92CEA" w:rsidP="00D92CEA">
            <w:pPr>
              <w:pStyle w:val="TableParagraph"/>
              <w:spacing w:before="27"/>
              <w:ind w:left="224"/>
              <w:jc w:val="left"/>
              <w:rPr>
                <w:w w:val="110"/>
                <w:sz w:val="16"/>
              </w:rPr>
            </w:pPr>
            <w:r>
              <w:rPr>
                <w:w w:val="110"/>
                <w:sz w:val="16"/>
              </w:rPr>
              <w:t>125</w:t>
            </w:r>
          </w:p>
        </w:tc>
        <w:tc>
          <w:tcPr>
            <w:tcW w:w="631" w:type="dxa"/>
            <w:gridSpan w:val="2"/>
          </w:tcPr>
          <w:p w14:paraId="634F6026" w14:textId="77777777" w:rsidR="00D92CEA" w:rsidRDefault="00D92CEA" w:rsidP="00D92CEA">
            <w:pPr>
              <w:pStyle w:val="TableParagraph"/>
              <w:spacing w:before="27"/>
              <w:ind w:left="49"/>
              <w:rPr>
                <w:w w:val="111"/>
                <w:sz w:val="16"/>
              </w:rPr>
            </w:pPr>
            <w:r>
              <w:rPr>
                <w:w w:val="111"/>
                <w:sz w:val="16"/>
              </w:rPr>
              <w:t>4</w:t>
            </w:r>
          </w:p>
        </w:tc>
        <w:tc>
          <w:tcPr>
            <w:tcW w:w="691" w:type="dxa"/>
          </w:tcPr>
          <w:p w14:paraId="7728886A" w14:textId="77777777" w:rsidR="00D92CEA" w:rsidRDefault="00D92CEA" w:rsidP="00D92CEA">
            <w:pPr>
              <w:pStyle w:val="TableParagraph"/>
              <w:spacing w:before="27"/>
              <w:ind w:left="236"/>
              <w:jc w:val="left"/>
              <w:rPr>
                <w:w w:val="110"/>
                <w:sz w:val="16"/>
              </w:rPr>
            </w:pPr>
            <w:r>
              <w:rPr>
                <w:w w:val="110"/>
                <w:sz w:val="16"/>
              </w:rPr>
              <w:t>225</w:t>
            </w:r>
          </w:p>
        </w:tc>
        <w:tc>
          <w:tcPr>
            <w:tcW w:w="503" w:type="dxa"/>
            <w:gridSpan w:val="2"/>
          </w:tcPr>
          <w:p w14:paraId="690638F3" w14:textId="77777777" w:rsidR="00D92CEA" w:rsidRDefault="00D92CEA" w:rsidP="00D92CEA">
            <w:pPr>
              <w:pStyle w:val="TableParagraph"/>
              <w:spacing w:before="27"/>
              <w:ind w:right="164"/>
              <w:jc w:val="right"/>
              <w:rPr>
                <w:w w:val="111"/>
                <w:sz w:val="16"/>
              </w:rPr>
            </w:pPr>
            <w:r>
              <w:rPr>
                <w:w w:val="111"/>
                <w:sz w:val="16"/>
              </w:rPr>
              <w:t>3</w:t>
            </w:r>
          </w:p>
        </w:tc>
        <w:tc>
          <w:tcPr>
            <w:tcW w:w="719" w:type="dxa"/>
          </w:tcPr>
          <w:p w14:paraId="2EC3B897" w14:textId="77777777" w:rsidR="00D92CEA" w:rsidRDefault="00D92CEA" w:rsidP="00D92CEA">
            <w:pPr>
              <w:pStyle w:val="TableParagraph"/>
              <w:spacing w:before="27"/>
              <w:ind w:right="200"/>
              <w:jc w:val="right"/>
              <w:rPr>
                <w:w w:val="110"/>
                <w:sz w:val="16"/>
              </w:rPr>
            </w:pPr>
            <w:r>
              <w:rPr>
                <w:w w:val="110"/>
                <w:sz w:val="16"/>
              </w:rPr>
              <w:t>150</w:t>
            </w:r>
          </w:p>
        </w:tc>
        <w:tc>
          <w:tcPr>
            <w:tcW w:w="519" w:type="dxa"/>
            <w:gridSpan w:val="2"/>
          </w:tcPr>
          <w:p w14:paraId="258D4B6E" w14:textId="77777777" w:rsidR="00D92CEA" w:rsidRDefault="00D92CEA" w:rsidP="00D92CEA">
            <w:pPr>
              <w:pStyle w:val="TableParagraph"/>
              <w:spacing w:before="27"/>
              <w:ind w:right="188"/>
              <w:jc w:val="right"/>
              <w:rPr>
                <w:w w:val="111"/>
                <w:sz w:val="16"/>
              </w:rPr>
            </w:pPr>
            <w:r>
              <w:rPr>
                <w:w w:val="111"/>
                <w:sz w:val="16"/>
              </w:rPr>
              <w:t>2</w:t>
            </w:r>
          </w:p>
        </w:tc>
        <w:tc>
          <w:tcPr>
            <w:tcW w:w="575" w:type="dxa"/>
          </w:tcPr>
          <w:p w14:paraId="389374E2" w14:textId="77777777" w:rsidR="00D92CEA" w:rsidRDefault="00D92CEA" w:rsidP="00D92CEA">
            <w:pPr>
              <w:pStyle w:val="TableParagraph"/>
              <w:spacing w:before="27"/>
              <w:ind w:right="163"/>
              <w:jc w:val="right"/>
              <w:rPr>
                <w:w w:val="110"/>
                <w:sz w:val="16"/>
              </w:rPr>
            </w:pPr>
            <w:r>
              <w:rPr>
                <w:w w:val="110"/>
                <w:sz w:val="16"/>
              </w:rPr>
              <w:t>25</w:t>
            </w:r>
          </w:p>
        </w:tc>
        <w:tc>
          <w:tcPr>
            <w:tcW w:w="419" w:type="dxa"/>
            <w:gridSpan w:val="2"/>
          </w:tcPr>
          <w:p w14:paraId="0BF7C53E" w14:textId="77777777" w:rsidR="00D92CEA" w:rsidRDefault="00D92CEA" w:rsidP="00D92CEA">
            <w:pPr>
              <w:pStyle w:val="TableParagraph"/>
              <w:spacing w:before="27"/>
              <w:ind w:right="132"/>
              <w:jc w:val="right"/>
              <w:rPr>
                <w:w w:val="111"/>
                <w:sz w:val="16"/>
              </w:rPr>
            </w:pPr>
            <w:r>
              <w:rPr>
                <w:w w:val="111"/>
                <w:sz w:val="16"/>
              </w:rPr>
              <w:t>2</w:t>
            </w:r>
          </w:p>
        </w:tc>
        <w:tc>
          <w:tcPr>
            <w:tcW w:w="672" w:type="dxa"/>
          </w:tcPr>
          <w:p w14:paraId="3B568569" w14:textId="77777777" w:rsidR="00D92CEA" w:rsidRDefault="00D92CEA" w:rsidP="00D92CEA">
            <w:pPr>
              <w:pStyle w:val="TableParagraph"/>
              <w:spacing w:before="27"/>
              <w:ind w:left="201" w:right="142"/>
              <w:rPr>
                <w:w w:val="110"/>
                <w:sz w:val="16"/>
              </w:rPr>
            </w:pPr>
            <w:r>
              <w:rPr>
                <w:w w:val="110"/>
                <w:sz w:val="16"/>
              </w:rPr>
              <w:t>50</w:t>
            </w:r>
          </w:p>
        </w:tc>
        <w:tc>
          <w:tcPr>
            <w:tcW w:w="511" w:type="dxa"/>
            <w:gridSpan w:val="2"/>
          </w:tcPr>
          <w:p w14:paraId="0148D53B" w14:textId="77777777" w:rsidR="00D92CEA" w:rsidRDefault="00D92CEA" w:rsidP="00D92CEA">
            <w:pPr>
              <w:pStyle w:val="TableParagraph"/>
              <w:spacing w:before="27"/>
              <w:ind w:right="179"/>
              <w:jc w:val="right"/>
              <w:rPr>
                <w:w w:val="111"/>
                <w:sz w:val="16"/>
              </w:rPr>
            </w:pPr>
            <w:r>
              <w:rPr>
                <w:w w:val="111"/>
                <w:sz w:val="16"/>
              </w:rPr>
              <w:t>3</w:t>
            </w:r>
          </w:p>
        </w:tc>
        <w:tc>
          <w:tcPr>
            <w:tcW w:w="607" w:type="dxa"/>
          </w:tcPr>
          <w:p w14:paraId="6228E1DE" w14:textId="77777777" w:rsidR="00D92CEA" w:rsidRDefault="00D92CEA" w:rsidP="00D92CEA">
            <w:pPr>
              <w:pStyle w:val="TableParagraph"/>
              <w:spacing w:before="27"/>
              <w:ind w:left="276"/>
              <w:jc w:val="left"/>
              <w:rPr>
                <w:w w:val="111"/>
                <w:sz w:val="16"/>
              </w:rPr>
            </w:pPr>
            <w:r>
              <w:rPr>
                <w:w w:val="111"/>
                <w:sz w:val="16"/>
              </w:rPr>
              <w:t>50</w:t>
            </w:r>
          </w:p>
        </w:tc>
        <w:tc>
          <w:tcPr>
            <w:tcW w:w="515" w:type="dxa"/>
            <w:gridSpan w:val="2"/>
          </w:tcPr>
          <w:p w14:paraId="556DECA5" w14:textId="77777777" w:rsidR="00D92CEA" w:rsidRDefault="00D92CEA" w:rsidP="00D92CEA">
            <w:pPr>
              <w:pStyle w:val="TableParagraph"/>
              <w:spacing w:before="27"/>
              <w:ind w:right="151"/>
              <w:jc w:val="right"/>
              <w:rPr>
                <w:w w:val="111"/>
                <w:sz w:val="16"/>
              </w:rPr>
            </w:pPr>
            <w:r>
              <w:rPr>
                <w:w w:val="111"/>
                <w:sz w:val="16"/>
              </w:rPr>
              <w:t>3</w:t>
            </w:r>
          </w:p>
        </w:tc>
        <w:tc>
          <w:tcPr>
            <w:tcW w:w="639" w:type="dxa"/>
          </w:tcPr>
          <w:p w14:paraId="751C69ED" w14:textId="77777777" w:rsidR="00D92CEA" w:rsidRDefault="00D92CEA" w:rsidP="00D92CEA">
            <w:pPr>
              <w:pStyle w:val="TableParagraph"/>
              <w:spacing w:before="27"/>
              <w:ind w:right="244"/>
              <w:jc w:val="right"/>
              <w:rPr>
                <w:w w:val="111"/>
                <w:sz w:val="16"/>
              </w:rPr>
            </w:pPr>
            <w:r>
              <w:rPr>
                <w:w w:val="111"/>
                <w:sz w:val="16"/>
              </w:rPr>
              <w:t>50</w:t>
            </w:r>
          </w:p>
        </w:tc>
      </w:tr>
      <w:tr w:rsidR="00D92CEA" w14:paraId="4517A646" w14:textId="77777777" w:rsidTr="00A96390">
        <w:trPr>
          <w:gridAfter w:val="1"/>
          <w:wAfter w:w="10" w:type="dxa"/>
          <w:trHeight w:val="283"/>
        </w:trPr>
        <w:tc>
          <w:tcPr>
            <w:tcW w:w="425" w:type="dxa"/>
            <w:vAlign w:val="center"/>
          </w:tcPr>
          <w:p w14:paraId="742C34D2" w14:textId="46CE3D81" w:rsidR="00D92CEA" w:rsidRPr="00D92CEA" w:rsidRDefault="00D92CEA" w:rsidP="00D92CEA">
            <w:pPr>
              <w:pStyle w:val="TableParagraph"/>
              <w:spacing w:before="55"/>
              <w:ind w:left="98" w:right="70"/>
              <w:rPr>
                <w:rFonts w:ascii="Bookman Old Style" w:hAnsi="Bookman Old Style"/>
                <w:sz w:val="16"/>
                <w:szCs w:val="16"/>
              </w:rPr>
            </w:pPr>
            <w:r w:rsidRPr="00D92CEA">
              <w:rPr>
                <w:rFonts w:ascii="Bookman Old Style" w:hAnsi="Bookman Old Style"/>
                <w:color w:val="000000" w:themeColor="text1"/>
                <w:sz w:val="16"/>
                <w:szCs w:val="16"/>
              </w:rPr>
              <w:t>9</w:t>
            </w:r>
          </w:p>
        </w:tc>
        <w:tc>
          <w:tcPr>
            <w:tcW w:w="3096" w:type="dxa"/>
            <w:shd w:val="clear" w:color="auto" w:fill="FFFFFF" w:themeFill="background1"/>
          </w:tcPr>
          <w:p w14:paraId="5EF34124" w14:textId="3A9A89FF" w:rsidR="00D92CEA" w:rsidRDefault="00D92CEA" w:rsidP="00D92CEA">
            <w:pPr>
              <w:pStyle w:val="TableParagraph"/>
              <w:spacing w:before="55"/>
              <w:ind w:left="114"/>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Ahli</w:t>
            </w:r>
            <w:r>
              <w:rPr>
                <w:w w:val="115"/>
                <w:sz w:val="16"/>
              </w:rPr>
              <w:t xml:space="preserve"> Muda</w:t>
            </w:r>
          </w:p>
        </w:tc>
        <w:tc>
          <w:tcPr>
            <w:tcW w:w="856" w:type="dxa"/>
            <w:gridSpan w:val="2"/>
          </w:tcPr>
          <w:p w14:paraId="3516EECD" w14:textId="77777777" w:rsidR="00D92CEA" w:rsidRDefault="00D92CEA" w:rsidP="00D92CEA">
            <w:pPr>
              <w:pStyle w:val="TableParagraph"/>
              <w:spacing w:before="55"/>
              <w:ind w:left="20"/>
              <w:rPr>
                <w:sz w:val="16"/>
              </w:rPr>
            </w:pPr>
            <w:r>
              <w:rPr>
                <w:w w:val="111"/>
                <w:sz w:val="16"/>
              </w:rPr>
              <w:t>9</w:t>
            </w:r>
          </w:p>
        </w:tc>
        <w:tc>
          <w:tcPr>
            <w:tcW w:w="855" w:type="dxa"/>
            <w:gridSpan w:val="2"/>
          </w:tcPr>
          <w:p w14:paraId="4BD3F774" w14:textId="77777777" w:rsidR="00D92CEA" w:rsidRDefault="00D92CEA" w:rsidP="00D92CEA">
            <w:pPr>
              <w:pStyle w:val="TableParagraph"/>
              <w:spacing w:before="55"/>
              <w:ind w:left="213" w:right="186"/>
              <w:rPr>
                <w:sz w:val="16"/>
              </w:rPr>
            </w:pPr>
            <w:r>
              <w:rPr>
                <w:w w:val="110"/>
                <w:sz w:val="16"/>
              </w:rPr>
              <w:t>1355</w:t>
            </w:r>
          </w:p>
        </w:tc>
        <w:tc>
          <w:tcPr>
            <w:tcW w:w="455" w:type="dxa"/>
            <w:gridSpan w:val="2"/>
          </w:tcPr>
          <w:p w14:paraId="1DC8F3D6" w14:textId="77777777" w:rsidR="00D92CEA" w:rsidRDefault="00D92CEA" w:rsidP="00D92CEA">
            <w:pPr>
              <w:pStyle w:val="TableParagraph"/>
              <w:spacing w:before="55"/>
              <w:ind w:left="32"/>
              <w:rPr>
                <w:sz w:val="16"/>
              </w:rPr>
            </w:pPr>
            <w:r>
              <w:rPr>
                <w:w w:val="111"/>
                <w:sz w:val="16"/>
              </w:rPr>
              <w:t>5</w:t>
            </w:r>
          </w:p>
        </w:tc>
        <w:tc>
          <w:tcPr>
            <w:tcW w:w="815" w:type="dxa"/>
          </w:tcPr>
          <w:p w14:paraId="413F124A" w14:textId="77777777" w:rsidR="00D92CEA" w:rsidRDefault="00D92CEA" w:rsidP="00D92CEA">
            <w:pPr>
              <w:pStyle w:val="TableParagraph"/>
              <w:spacing w:before="55"/>
              <w:ind w:left="253" w:right="219"/>
              <w:rPr>
                <w:sz w:val="16"/>
              </w:rPr>
            </w:pPr>
            <w:r>
              <w:rPr>
                <w:w w:val="110"/>
                <w:sz w:val="16"/>
              </w:rPr>
              <w:t>750</w:t>
            </w:r>
          </w:p>
        </w:tc>
        <w:tc>
          <w:tcPr>
            <w:tcW w:w="583" w:type="dxa"/>
            <w:gridSpan w:val="2"/>
          </w:tcPr>
          <w:p w14:paraId="2BAD678B" w14:textId="77777777" w:rsidR="00D92CEA" w:rsidRDefault="00D92CEA" w:rsidP="00D92CEA">
            <w:pPr>
              <w:pStyle w:val="TableParagraph"/>
              <w:spacing w:before="55"/>
              <w:ind w:left="29"/>
              <w:rPr>
                <w:sz w:val="16"/>
              </w:rPr>
            </w:pPr>
            <w:r>
              <w:rPr>
                <w:w w:val="111"/>
                <w:sz w:val="16"/>
              </w:rPr>
              <w:t>2</w:t>
            </w:r>
          </w:p>
        </w:tc>
        <w:tc>
          <w:tcPr>
            <w:tcW w:w="615" w:type="dxa"/>
          </w:tcPr>
          <w:p w14:paraId="3669FDFD" w14:textId="77777777" w:rsidR="00D92CEA" w:rsidRDefault="00D92CEA" w:rsidP="00D92CEA">
            <w:pPr>
              <w:pStyle w:val="TableParagraph"/>
              <w:spacing w:before="55"/>
              <w:ind w:left="168"/>
              <w:jc w:val="left"/>
              <w:rPr>
                <w:sz w:val="16"/>
              </w:rPr>
            </w:pPr>
            <w:r>
              <w:rPr>
                <w:w w:val="110"/>
                <w:sz w:val="16"/>
              </w:rPr>
              <w:t>125</w:t>
            </w:r>
          </w:p>
        </w:tc>
        <w:tc>
          <w:tcPr>
            <w:tcW w:w="551" w:type="dxa"/>
            <w:gridSpan w:val="2"/>
          </w:tcPr>
          <w:p w14:paraId="1B41991F" w14:textId="77777777" w:rsidR="00D92CEA" w:rsidRDefault="00D92CEA" w:rsidP="00D92CEA">
            <w:pPr>
              <w:pStyle w:val="TableParagraph"/>
              <w:spacing w:before="55"/>
              <w:ind w:left="33"/>
              <w:rPr>
                <w:sz w:val="16"/>
              </w:rPr>
            </w:pPr>
            <w:r>
              <w:rPr>
                <w:w w:val="111"/>
                <w:sz w:val="16"/>
              </w:rPr>
              <w:t>2</w:t>
            </w:r>
          </w:p>
        </w:tc>
        <w:tc>
          <w:tcPr>
            <w:tcW w:w="679" w:type="dxa"/>
          </w:tcPr>
          <w:p w14:paraId="3E9BF54E" w14:textId="77777777" w:rsidR="00D92CEA" w:rsidRDefault="00D92CEA" w:rsidP="00D92CEA">
            <w:pPr>
              <w:pStyle w:val="TableParagraph"/>
              <w:spacing w:before="55"/>
              <w:ind w:left="194" w:right="142"/>
              <w:rPr>
                <w:sz w:val="16"/>
              </w:rPr>
            </w:pPr>
            <w:r>
              <w:rPr>
                <w:w w:val="110"/>
                <w:sz w:val="16"/>
              </w:rPr>
              <w:t>125</w:t>
            </w:r>
          </w:p>
        </w:tc>
        <w:tc>
          <w:tcPr>
            <w:tcW w:w="631" w:type="dxa"/>
            <w:gridSpan w:val="2"/>
          </w:tcPr>
          <w:p w14:paraId="001E9046" w14:textId="77777777" w:rsidR="00D92CEA" w:rsidRDefault="00D92CEA" w:rsidP="00D92CEA">
            <w:pPr>
              <w:pStyle w:val="TableParagraph"/>
              <w:spacing w:before="55"/>
              <w:ind w:right="235"/>
              <w:jc w:val="right"/>
              <w:rPr>
                <w:sz w:val="16"/>
              </w:rPr>
            </w:pPr>
            <w:r>
              <w:rPr>
                <w:w w:val="111"/>
                <w:sz w:val="16"/>
              </w:rPr>
              <w:t>3</w:t>
            </w:r>
          </w:p>
        </w:tc>
        <w:tc>
          <w:tcPr>
            <w:tcW w:w="691" w:type="dxa"/>
          </w:tcPr>
          <w:p w14:paraId="2F91863A" w14:textId="77777777" w:rsidR="00D92CEA" w:rsidRDefault="00D92CEA" w:rsidP="00D92CEA">
            <w:pPr>
              <w:pStyle w:val="TableParagraph"/>
              <w:spacing w:before="55"/>
              <w:ind w:left="193" w:right="149"/>
              <w:rPr>
                <w:sz w:val="16"/>
              </w:rPr>
            </w:pPr>
            <w:r>
              <w:rPr>
                <w:w w:val="110"/>
                <w:sz w:val="16"/>
              </w:rPr>
              <w:t>150</w:t>
            </w:r>
          </w:p>
        </w:tc>
        <w:tc>
          <w:tcPr>
            <w:tcW w:w="503" w:type="dxa"/>
            <w:gridSpan w:val="2"/>
          </w:tcPr>
          <w:p w14:paraId="7CD72CC5" w14:textId="77777777" w:rsidR="00D92CEA" w:rsidRDefault="00D92CEA" w:rsidP="00D92CEA">
            <w:pPr>
              <w:pStyle w:val="TableParagraph"/>
              <w:spacing w:before="55"/>
              <w:ind w:left="50"/>
              <w:rPr>
                <w:sz w:val="16"/>
              </w:rPr>
            </w:pPr>
            <w:r>
              <w:rPr>
                <w:w w:val="111"/>
                <w:sz w:val="16"/>
              </w:rPr>
              <w:t>3</w:t>
            </w:r>
          </w:p>
        </w:tc>
        <w:tc>
          <w:tcPr>
            <w:tcW w:w="719" w:type="dxa"/>
          </w:tcPr>
          <w:p w14:paraId="65DD77A7" w14:textId="77777777" w:rsidR="00D92CEA" w:rsidRDefault="00D92CEA" w:rsidP="00D92CEA">
            <w:pPr>
              <w:pStyle w:val="TableParagraph"/>
              <w:spacing w:before="55"/>
              <w:ind w:left="223"/>
              <w:jc w:val="left"/>
              <w:rPr>
                <w:sz w:val="16"/>
              </w:rPr>
            </w:pPr>
            <w:r>
              <w:rPr>
                <w:w w:val="110"/>
                <w:sz w:val="16"/>
              </w:rPr>
              <w:t>150</w:t>
            </w:r>
          </w:p>
        </w:tc>
        <w:tc>
          <w:tcPr>
            <w:tcW w:w="519" w:type="dxa"/>
            <w:gridSpan w:val="2"/>
          </w:tcPr>
          <w:p w14:paraId="7C4425B2" w14:textId="77777777" w:rsidR="00D92CEA" w:rsidRDefault="00D92CEA" w:rsidP="00D92CEA">
            <w:pPr>
              <w:pStyle w:val="TableParagraph"/>
              <w:spacing w:before="55"/>
              <w:ind w:left="31"/>
              <w:rPr>
                <w:sz w:val="16"/>
              </w:rPr>
            </w:pPr>
            <w:r>
              <w:rPr>
                <w:w w:val="111"/>
                <w:sz w:val="16"/>
              </w:rPr>
              <w:t>2</w:t>
            </w:r>
          </w:p>
        </w:tc>
        <w:tc>
          <w:tcPr>
            <w:tcW w:w="575" w:type="dxa"/>
          </w:tcPr>
          <w:p w14:paraId="5D670A4F" w14:textId="77777777" w:rsidR="00D92CEA" w:rsidRDefault="00D92CEA" w:rsidP="00D92CEA">
            <w:pPr>
              <w:pStyle w:val="TableParagraph"/>
              <w:spacing w:before="55"/>
              <w:ind w:left="201"/>
              <w:jc w:val="left"/>
              <w:rPr>
                <w:sz w:val="16"/>
              </w:rPr>
            </w:pPr>
            <w:r>
              <w:rPr>
                <w:w w:val="110"/>
                <w:sz w:val="16"/>
              </w:rPr>
              <w:t>25</w:t>
            </w:r>
          </w:p>
        </w:tc>
        <w:tc>
          <w:tcPr>
            <w:tcW w:w="419" w:type="dxa"/>
            <w:gridSpan w:val="2"/>
          </w:tcPr>
          <w:p w14:paraId="55036139" w14:textId="77777777" w:rsidR="00D92CEA" w:rsidRDefault="00D92CEA" w:rsidP="00D92CEA">
            <w:pPr>
              <w:pStyle w:val="TableParagraph"/>
              <w:spacing w:before="55"/>
              <w:ind w:left="47"/>
              <w:rPr>
                <w:sz w:val="16"/>
              </w:rPr>
            </w:pPr>
            <w:r>
              <w:rPr>
                <w:w w:val="111"/>
                <w:sz w:val="16"/>
              </w:rPr>
              <w:t>1</w:t>
            </w:r>
          </w:p>
        </w:tc>
        <w:tc>
          <w:tcPr>
            <w:tcW w:w="672" w:type="dxa"/>
          </w:tcPr>
          <w:p w14:paraId="7DB5B074" w14:textId="77777777" w:rsidR="00D92CEA" w:rsidRDefault="00D92CEA" w:rsidP="00D92CEA">
            <w:pPr>
              <w:pStyle w:val="TableParagraph"/>
              <w:spacing w:before="55"/>
              <w:ind w:right="208"/>
              <w:jc w:val="right"/>
              <w:rPr>
                <w:sz w:val="16"/>
              </w:rPr>
            </w:pPr>
            <w:r>
              <w:rPr>
                <w:w w:val="110"/>
                <w:sz w:val="16"/>
              </w:rPr>
              <w:t>20</w:t>
            </w:r>
          </w:p>
        </w:tc>
        <w:tc>
          <w:tcPr>
            <w:tcW w:w="511" w:type="dxa"/>
            <w:gridSpan w:val="2"/>
          </w:tcPr>
          <w:p w14:paraId="3E3F4FCC" w14:textId="77777777" w:rsidR="00D92CEA" w:rsidRDefault="00D92CEA" w:rsidP="00D92CEA">
            <w:pPr>
              <w:pStyle w:val="TableParagraph"/>
              <w:spacing w:before="55"/>
              <w:ind w:left="38"/>
              <w:rPr>
                <w:sz w:val="16"/>
              </w:rPr>
            </w:pPr>
            <w:r>
              <w:rPr>
                <w:w w:val="111"/>
                <w:sz w:val="16"/>
              </w:rPr>
              <w:t>1</w:t>
            </w:r>
          </w:p>
        </w:tc>
        <w:tc>
          <w:tcPr>
            <w:tcW w:w="607" w:type="dxa"/>
          </w:tcPr>
          <w:p w14:paraId="1DE5101D" w14:textId="77777777" w:rsidR="00D92CEA" w:rsidRDefault="00D92CEA" w:rsidP="00D92CEA">
            <w:pPr>
              <w:pStyle w:val="TableParagraph"/>
              <w:spacing w:before="55"/>
              <w:ind w:left="32"/>
              <w:rPr>
                <w:sz w:val="16"/>
              </w:rPr>
            </w:pPr>
            <w:r>
              <w:rPr>
                <w:w w:val="111"/>
                <w:sz w:val="16"/>
              </w:rPr>
              <w:t>5</w:t>
            </w:r>
          </w:p>
        </w:tc>
        <w:tc>
          <w:tcPr>
            <w:tcW w:w="515" w:type="dxa"/>
            <w:gridSpan w:val="2"/>
          </w:tcPr>
          <w:p w14:paraId="77A7FB8D" w14:textId="77777777" w:rsidR="00D92CEA" w:rsidRDefault="00D92CEA" w:rsidP="00D92CEA">
            <w:pPr>
              <w:pStyle w:val="TableParagraph"/>
              <w:spacing w:before="55"/>
              <w:ind w:left="38"/>
              <w:rPr>
                <w:sz w:val="16"/>
              </w:rPr>
            </w:pPr>
            <w:r>
              <w:rPr>
                <w:w w:val="111"/>
                <w:sz w:val="16"/>
              </w:rPr>
              <w:t>1</w:t>
            </w:r>
          </w:p>
        </w:tc>
        <w:tc>
          <w:tcPr>
            <w:tcW w:w="639" w:type="dxa"/>
          </w:tcPr>
          <w:p w14:paraId="026A5A52" w14:textId="77777777" w:rsidR="00D92CEA" w:rsidRDefault="00D92CEA" w:rsidP="00D92CEA">
            <w:pPr>
              <w:pStyle w:val="TableParagraph"/>
              <w:spacing w:before="55"/>
              <w:ind w:left="44"/>
              <w:rPr>
                <w:sz w:val="16"/>
              </w:rPr>
            </w:pPr>
            <w:r>
              <w:rPr>
                <w:w w:val="111"/>
                <w:sz w:val="16"/>
              </w:rPr>
              <w:t>5</w:t>
            </w:r>
          </w:p>
        </w:tc>
      </w:tr>
      <w:tr w:rsidR="00D92CEA" w14:paraId="7A2884D1" w14:textId="77777777" w:rsidTr="00A96390">
        <w:trPr>
          <w:gridAfter w:val="1"/>
          <w:wAfter w:w="10" w:type="dxa"/>
          <w:trHeight w:val="283"/>
        </w:trPr>
        <w:tc>
          <w:tcPr>
            <w:tcW w:w="425" w:type="dxa"/>
            <w:vAlign w:val="center"/>
          </w:tcPr>
          <w:p w14:paraId="3752A4E6" w14:textId="1C6C7181" w:rsidR="00D92CEA" w:rsidRPr="00D92CEA" w:rsidRDefault="00D92CEA" w:rsidP="00D92CEA">
            <w:pPr>
              <w:pStyle w:val="TableParagraph"/>
              <w:spacing w:before="55"/>
              <w:ind w:left="98" w:right="70"/>
              <w:rPr>
                <w:rFonts w:ascii="Bookman Old Style" w:hAnsi="Bookman Old Style"/>
                <w:sz w:val="16"/>
                <w:szCs w:val="16"/>
              </w:rPr>
            </w:pPr>
            <w:r w:rsidRPr="00D92CEA">
              <w:rPr>
                <w:rFonts w:ascii="Bookman Old Style" w:hAnsi="Bookman Old Style"/>
                <w:color w:val="000000" w:themeColor="text1"/>
                <w:sz w:val="16"/>
                <w:szCs w:val="16"/>
              </w:rPr>
              <w:t>10</w:t>
            </w:r>
          </w:p>
        </w:tc>
        <w:tc>
          <w:tcPr>
            <w:tcW w:w="3096" w:type="dxa"/>
            <w:shd w:val="clear" w:color="auto" w:fill="FFFFFF" w:themeFill="background1"/>
          </w:tcPr>
          <w:p w14:paraId="788CD162" w14:textId="77777777" w:rsidR="00D92CEA" w:rsidRDefault="00D92CEA" w:rsidP="00D92CEA">
            <w:pPr>
              <w:pStyle w:val="TableParagraph"/>
              <w:spacing w:before="55"/>
              <w:ind w:left="114"/>
              <w:jc w:val="left"/>
              <w:rPr>
                <w:w w:val="115"/>
                <w:sz w:val="16"/>
              </w:rPr>
            </w:pPr>
            <w:r>
              <w:rPr>
                <w:w w:val="115"/>
                <w:sz w:val="16"/>
              </w:rPr>
              <w:t>Penata Kependudukan dan KB Muda</w:t>
            </w:r>
          </w:p>
        </w:tc>
        <w:tc>
          <w:tcPr>
            <w:tcW w:w="856" w:type="dxa"/>
            <w:gridSpan w:val="2"/>
          </w:tcPr>
          <w:p w14:paraId="4D49A7E5" w14:textId="77777777" w:rsidR="00D92CEA" w:rsidRDefault="00D92CEA" w:rsidP="00D92CEA">
            <w:pPr>
              <w:pStyle w:val="TableParagraph"/>
              <w:spacing w:before="55"/>
              <w:ind w:left="20"/>
              <w:rPr>
                <w:w w:val="111"/>
                <w:sz w:val="16"/>
              </w:rPr>
            </w:pPr>
            <w:r>
              <w:rPr>
                <w:w w:val="111"/>
                <w:sz w:val="16"/>
              </w:rPr>
              <w:t>9</w:t>
            </w:r>
          </w:p>
        </w:tc>
        <w:tc>
          <w:tcPr>
            <w:tcW w:w="855" w:type="dxa"/>
            <w:gridSpan w:val="2"/>
          </w:tcPr>
          <w:p w14:paraId="1DBAC972" w14:textId="77777777" w:rsidR="00D92CEA" w:rsidRPr="00FF5CBA" w:rsidRDefault="00D92CEA" w:rsidP="00D92CEA">
            <w:pPr>
              <w:pStyle w:val="TableParagraph"/>
              <w:spacing w:before="27"/>
              <w:ind w:left="213" w:right="186"/>
              <w:rPr>
                <w:sz w:val="16"/>
              </w:rPr>
            </w:pPr>
            <w:r>
              <w:rPr>
                <w:w w:val="110"/>
                <w:sz w:val="16"/>
              </w:rPr>
              <w:t>1385</w:t>
            </w:r>
          </w:p>
        </w:tc>
        <w:tc>
          <w:tcPr>
            <w:tcW w:w="455" w:type="dxa"/>
            <w:gridSpan w:val="2"/>
          </w:tcPr>
          <w:p w14:paraId="21CED84F" w14:textId="77777777" w:rsidR="00D92CEA" w:rsidRDefault="00D92CEA" w:rsidP="00D92CEA">
            <w:pPr>
              <w:pStyle w:val="TableParagraph"/>
              <w:spacing w:before="27"/>
              <w:ind w:left="28"/>
              <w:rPr>
                <w:sz w:val="16"/>
              </w:rPr>
            </w:pPr>
            <w:r>
              <w:rPr>
                <w:w w:val="111"/>
                <w:sz w:val="16"/>
              </w:rPr>
              <w:t>5</w:t>
            </w:r>
          </w:p>
        </w:tc>
        <w:tc>
          <w:tcPr>
            <w:tcW w:w="815" w:type="dxa"/>
          </w:tcPr>
          <w:p w14:paraId="174D0387" w14:textId="77777777" w:rsidR="00D92CEA" w:rsidRDefault="00D92CEA" w:rsidP="00D92CEA">
            <w:pPr>
              <w:pStyle w:val="TableParagraph"/>
              <w:spacing w:before="27"/>
              <w:ind w:left="246" w:right="223"/>
              <w:rPr>
                <w:sz w:val="16"/>
              </w:rPr>
            </w:pPr>
            <w:r>
              <w:rPr>
                <w:w w:val="110"/>
                <w:sz w:val="16"/>
              </w:rPr>
              <w:t>750</w:t>
            </w:r>
          </w:p>
        </w:tc>
        <w:tc>
          <w:tcPr>
            <w:tcW w:w="583" w:type="dxa"/>
            <w:gridSpan w:val="2"/>
          </w:tcPr>
          <w:p w14:paraId="008D07B2" w14:textId="77777777" w:rsidR="00D92CEA" w:rsidRDefault="00D92CEA" w:rsidP="00D92CEA">
            <w:pPr>
              <w:pStyle w:val="TableParagraph"/>
              <w:spacing w:before="27"/>
              <w:ind w:right="228"/>
              <w:jc w:val="right"/>
              <w:rPr>
                <w:sz w:val="16"/>
              </w:rPr>
            </w:pPr>
            <w:r>
              <w:rPr>
                <w:w w:val="111"/>
                <w:sz w:val="16"/>
              </w:rPr>
              <w:t>2</w:t>
            </w:r>
          </w:p>
        </w:tc>
        <w:tc>
          <w:tcPr>
            <w:tcW w:w="615" w:type="dxa"/>
          </w:tcPr>
          <w:p w14:paraId="3D6CED3D" w14:textId="77777777" w:rsidR="00D92CEA" w:rsidRDefault="00D92CEA" w:rsidP="00D92CEA">
            <w:pPr>
              <w:pStyle w:val="TableParagraph"/>
              <w:spacing w:before="27"/>
              <w:ind w:left="180"/>
              <w:jc w:val="left"/>
              <w:rPr>
                <w:sz w:val="16"/>
              </w:rPr>
            </w:pPr>
            <w:r>
              <w:rPr>
                <w:w w:val="110"/>
                <w:sz w:val="16"/>
              </w:rPr>
              <w:t>125</w:t>
            </w:r>
          </w:p>
        </w:tc>
        <w:tc>
          <w:tcPr>
            <w:tcW w:w="551" w:type="dxa"/>
            <w:gridSpan w:val="2"/>
          </w:tcPr>
          <w:p w14:paraId="16D61222" w14:textId="77777777" w:rsidR="00D92CEA" w:rsidRDefault="00D92CEA" w:rsidP="00D92CEA">
            <w:pPr>
              <w:pStyle w:val="TableParagraph"/>
              <w:spacing w:before="27"/>
              <w:ind w:left="21"/>
              <w:rPr>
                <w:sz w:val="16"/>
              </w:rPr>
            </w:pPr>
            <w:r>
              <w:rPr>
                <w:w w:val="111"/>
                <w:sz w:val="16"/>
              </w:rPr>
              <w:t>2</w:t>
            </w:r>
          </w:p>
        </w:tc>
        <w:tc>
          <w:tcPr>
            <w:tcW w:w="679" w:type="dxa"/>
          </w:tcPr>
          <w:p w14:paraId="2D82608B" w14:textId="77777777" w:rsidR="00D92CEA" w:rsidRDefault="00D92CEA" w:rsidP="00D92CEA">
            <w:pPr>
              <w:pStyle w:val="TableParagraph"/>
              <w:spacing w:before="27"/>
              <w:ind w:left="110" w:right="79"/>
              <w:rPr>
                <w:sz w:val="16"/>
              </w:rPr>
            </w:pPr>
            <w:r>
              <w:rPr>
                <w:w w:val="110"/>
                <w:sz w:val="16"/>
              </w:rPr>
              <w:t>125</w:t>
            </w:r>
          </w:p>
        </w:tc>
        <w:tc>
          <w:tcPr>
            <w:tcW w:w="631" w:type="dxa"/>
            <w:gridSpan w:val="2"/>
          </w:tcPr>
          <w:p w14:paraId="7DBE8531" w14:textId="77777777" w:rsidR="00D92CEA" w:rsidRDefault="00D92CEA" w:rsidP="00D92CEA">
            <w:pPr>
              <w:pStyle w:val="TableParagraph"/>
              <w:spacing w:before="27"/>
              <w:ind w:left="36"/>
              <w:rPr>
                <w:sz w:val="16"/>
              </w:rPr>
            </w:pPr>
            <w:r>
              <w:rPr>
                <w:w w:val="111"/>
                <w:sz w:val="16"/>
              </w:rPr>
              <w:t>3</w:t>
            </w:r>
          </w:p>
        </w:tc>
        <w:tc>
          <w:tcPr>
            <w:tcW w:w="691" w:type="dxa"/>
          </w:tcPr>
          <w:p w14:paraId="11089AB2" w14:textId="77777777" w:rsidR="00D92CEA" w:rsidRDefault="00D92CEA" w:rsidP="00D92CEA">
            <w:pPr>
              <w:pStyle w:val="TableParagraph"/>
              <w:spacing w:before="27"/>
              <w:ind w:left="179"/>
              <w:jc w:val="left"/>
              <w:rPr>
                <w:sz w:val="16"/>
              </w:rPr>
            </w:pPr>
            <w:r>
              <w:rPr>
                <w:w w:val="110"/>
                <w:sz w:val="16"/>
              </w:rPr>
              <w:t>150</w:t>
            </w:r>
          </w:p>
        </w:tc>
        <w:tc>
          <w:tcPr>
            <w:tcW w:w="503" w:type="dxa"/>
            <w:gridSpan w:val="2"/>
          </w:tcPr>
          <w:p w14:paraId="122355BD" w14:textId="77777777" w:rsidR="00D92CEA" w:rsidRDefault="00D92CEA" w:rsidP="00D92CEA">
            <w:pPr>
              <w:pStyle w:val="TableParagraph"/>
              <w:spacing w:before="27"/>
              <w:ind w:left="32"/>
              <w:rPr>
                <w:sz w:val="16"/>
              </w:rPr>
            </w:pPr>
            <w:r>
              <w:rPr>
                <w:w w:val="111"/>
                <w:sz w:val="16"/>
              </w:rPr>
              <w:t>3</w:t>
            </w:r>
          </w:p>
        </w:tc>
        <w:tc>
          <w:tcPr>
            <w:tcW w:w="719" w:type="dxa"/>
          </w:tcPr>
          <w:p w14:paraId="709CFA8A" w14:textId="77777777" w:rsidR="00D92CEA" w:rsidRDefault="00D92CEA" w:rsidP="00D92CEA">
            <w:pPr>
              <w:pStyle w:val="TableParagraph"/>
              <w:spacing w:before="27"/>
              <w:ind w:left="141" w:right="98"/>
              <w:rPr>
                <w:sz w:val="16"/>
              </w:rPr>
            </w:pPr>
            <w:r>
              <w:rPr>
                <w:w w:val="110"/>
                <w:sz w:val="16"/>
              </w:rPr>
              <w:t>150</w:t>
            </w:r>
          </w:p>
        </w:tc>
        <w:tc>
          <w:tcPr>
            <w:tcW w:w="519" w:type="dxa"/>
            <w:gridSpan w:val="2"/>
          </w:tcPr>
          <w:p w14:paraId="514479E4" w14:textId="77777777" w:rsidR="00D92CEA" w:rsidRDefault="00D92CEA" w:rsidP="00D92CEA">
            <w:pPr>
              <w:pStyle w:val="TableParagraph"/>
              <w:spacing w:before="27"/>
              <w:ind w:left="37"/>
              <w:rPr>
                <w:sz w:val="16"/>
              </w:rPr>
            </w:pPr>
            <w:r>
              <w:rPr>
                <w:w w:val="111"/>
                <w:sz w:val="16"/>
              </w:rPr>
              <w:t>2</w:t>
            </w:r>
          </w:p>
        </w:tc>
        <w:tc>
          <w:tcPr>
            <w:tcW w:w="575" w:type="dxa"/>
          </w:tcPr>
          <w:p w14:paraId="4B05001C" w14:textId="77777777" w:rsidR="00D92CEA" w:rsidRDefault="00D92CEA" w:rsidP="00D92CEA">
            <w:pPr>
              <w:pStyle w:val="TableParagraph"/>
              <w:spacing w:before="27"/>
              <w:ind w:left="172" w:right="132"/>
              <w:rPr>
                <w:sz w:val="16"/>
              </w:rPr>
            </w:pPr>
            <w:r>
              <w:rPr>
                <w:w w:val="110"/>
                <w:sz w:val="16"/>
              </w:rPr>
              <w:t>25</w:t>
            </w:r>
          </w:p>
        </w:tc>
        <w:tc>
          <w:tcPr>
            <w:tcW w:w="419" w:type="dxa"/>
            <w:gridSpan w:val="2"/>
          </w:tcPr>
          <w:p w14:paraId="19E21BAC" w14:textId="77777777" w:rsidR="00D92CEA" w:rsidRPr="00FF5CBA" w:rsidRDefault="00D92CEA" w:rsidP="00D92CEA">
            <w:pPr>
              <w:pStyle w:val="TableParagraph"/>
              <w:spacing w:before="27"/>
              <w:ind w:left="49"/>
              <w:rPr>
                <w:sz w:val="16"/>
              </w:rPr>
            </w:pPr>
            <w:r>
              <w:rPr>
                <w:w w:val="111"/>
                <w:sz w:val="16"/>
              </w:rPr>
              <w:t>2</w:t>
            </w:r>
          </w:p>
        </w:tc>
        <w:tc>
          <w:tcPr>
            <w:tcW w:w="672" w:type="dxa"/>
          </w:tcPr>
          <w:p w14:paraId="124C65BC" w14:textId="77777777" w:rsidR="00D92CEA" w:rsidRDefault="00D92CEA" w:rsidP="00D92CEA">
            <w:pPr>
              <w:pStyle w:val="TableParagraph"/>
              <w:spacing w:before="27"/>
              <w:ind w:left="183" w:right="152"/>
              <w:rPr>
                <w:sz w:val="16"/>
              </w:rPr>
            </w:pPr>
            <w:r>
              <w:rPr>
                <w:w w:val="110"/>
                <w:sz w:val="16"/>
              </w:rPr>
              <w:t>50</w:t>
            </w:r>
          </w:p>
        </w:tc>
        <w:tc>
          <w:tcPr>
            <w:tcW w:w="511" w:type="dxa"/>
            <w:gridSpan w:val="2"/>
          </w:tcPr>
          <w:p w14:paraId="17E7A561" w14:textId="77777777" w:rsidR="00D92CEA" w:rsidRDefault="00D92CEA" w:rsidP="00D92CEA">
            <w:pPr>
              <w:pStyle w:val="TableParagraph"/>
              <w:spacing w:before="27"/>
              <w:ind w:left="36"/>
              <w:rPr>
                <w:sz w:val="16"/>
              </w:rPr>
            </w:pPr>
            <w:r>
              <w:rPr>
                <w:w w:val="111"/>
                <w:sz w:val="16"/>
              </w:rPr>
              <w:t>1</w:t>
            </w:r>
          </w:p>
        </w:tc>
        <w:tc>
          <w:tcPr>
            <w:tcW w:w="607" w:type="dxa"/>
          </w:tcPr>
          <w:p w14:paraId="2CC04A0A" w14:textId="77777777" w:rsidR="00D92CEA" w:rsidRDefault="00D92CEA" w:rsidP="00D92CEA">
            <w:pPr>
              <w:pStyle w:val="TableParagraph"/>
              <w:spacing w:before="27"/>
              <w:ind w:left="50"/>
              <w:rPr>
                <w:sz w:val="16"/>
              </w:rPr>
            </w:pPr>
            <w:r>
              <w:rPr>
                <w:w w:val="111"/>
                <w:sz w:val="16"/>
              </w:rPr>
              <w:t>5</w:t>
            </w:r>
          </w:p>
        </w:tc>
        <w:tc>
          <w:tcPr>
            <w:tcW w:w="515" w:type="dxa"/>
            <w:gridSpan w:val="2"/>
          </w:tcPr>
          <w:p w14:paraId="67E52644" w14:textId="77777777" w:rsidR="00D92CEA" w:rsidRDefault="00D92CEA" w:rsidP="00D92CEA">
            <w:pPr>
              <w:pStyle w:val="TableParagraph"/>
              <w:spacing w:before="27"/>
              <w:ind w:left="208"/>
              <w:jc w:val="left"/>
              <w:rPr>
                <w:sz w:val="16"/>
              </w:rPr>
            </w:pPr>
            <w:r>
              <w:rPr>
                <w:w w:val="111"/>
                <w:sz w:val="16"/>
              </w:rPr>
              <w:t>1</w:t>
            </w:r>
          </w:p>
        </w:tc>
        <w:tc>
          <w:tcPr>
            <w:tcW w:w="639" w:type="dxa"/>
          </w:tcPr>
          <w:p w14:paraId="5CF9E73A" w14:textId="77777777" w:rsidR="00D92CEA" w:rsidRDefault="00D92CEA" w:rsidP="00D92CEA">
            <w:pPr>
              <w:pStyle w:val="TableParagraph"/>
              <w:spacing w:before="27"/>
              <w:ind w:left="46"/>
              <w:rPr>
                <w:sz w:val="16"/>
              </w:rPr>
            </w:pPr>
            <w:r>
              <w:rPr>
                <w:w w:val="111"/>
                <w:sz w:val="16"/>
              </w:rPr>
              <w:t>5</w:t>
            </w:r>
          </w:p>
        </w:tc>
      </w:tr>
      <w:tr w:rsidR="00D92CEA" w14:paraId="726A06C9" w14:textId="77777777" w:rsidTr="00A96390">
        <w:trPr>
          <w:gridAfter w:val="1"/>
          <w:wAfter w:w="10" w:type="dxa"/>
          <w:trHeight w:val="283"/>
        </w:trPr>
        <w:tc>
          <w:tcPr>
            <w:tcW w:w="425" w:type="dxa"/>
            <w:vAlign w:val="center"/>
          </w:tcPr>
          <w:p w14:paraId="7F7C4394" w14:textId="65FA4239" w:rsidR="00D92CEA" w:rsidRPr="00D92CEA" w:rsidRDefault="00D92CEA" w:rsidP="00D92CEA">
            <w:pPr>
              <w:pStyle w:val="TableParagraph"/>
              <w:spacing w:before="55"/>
              <w:ind w:left="98" w:right="70"/>
              <w:rPr>
                <w:rFonts w:ascii="Bookman Old Style" w:hAnsi="Bookman Old Style"/>
                <w:sz w:val="16"/>
                <w:szCs w:val="16"/>
              </w:rPr>
            </w:pPr>
            <w:r w:rsidRPr="00D92CEA">
              <w:rPr>
                <w:rFonts w:ascii="Bookman Old Style" w:hAnsi="Bookman Old Style"/>
                <w:color w:val="000000" w:themeColor="text1"/>
                <w:sz w:val="16"/>
                <w:szCs w:val="16"/>
              </w:rPr>
              <w:t>11</w:t>
            </w:r>
          </w:p>
        </w:tc>
        <w:tc>
          <w:tcPr>
            <w:tcW w:w="3096" w:type="dxa"/>
            <w:shd w:val="clear" w:color="auto" w:fill="FFFFFF" w:themeFill="background1"/>
          </w:tcPr>
          <w:p w14:paraId="5D397621" w14:textId="77777777" w:rsidR="00D92CEA" w:rsidRDefault="00D92CEA" w:rsidP="00D92CEA">
            <w:pPr>
              <w:pStyle w:val="TableParagraph"/>
              <w:spacing w:before="55"/>
              <w:ind w:left="114"/>
              <w:jc w:val="left"/>
              <w:rPr>
                <w:sz w:val="16"/>
              </w:rPr>
            </w:pPr>
            <w:r>
              <w:rPr>
                <w:w w:val="115"/>
                <w:sz w:val="16"/>
              </w:rPr>
              <w:t>Instruktur</w:t>
            </w:r>
            <w:r>
              <w:rPr>
                <w:spacing w:val="-1"/>
                <w:w w:val="115"/>
                <w:sz w:val="16"/>
              </w:rPr>
              <w:t xml:space="preserve"> </w:t>
            </w:r>
            <w:r>
              <w:rPr>
                <w:w w:val="115"/>
                <w:sz w:val="16"/>
              </w:rPr>
              <w:t>Penyelia</w:t>
            </w:r>
          </w:p>
        </w:tc>
        <w:tc>
          <w:tcPr>
            <w:tcW w:w="856" w:type="dxa"/>
            <w:gridSpan w:val="2"/>
          </w:tcPr>
          <w:p w14:paraId="0075C974" w14:textId="77777777" w:rsidR="00D92CEA" w:rsidRDefault="00D92CEA" w:rsidP="00D92CEA">
            <w:pPr>
              <w:pStyle w:val="TableParagraph"/>
              <w:spacing w:before="55"/>
              <w:ind w:left="20"/>
              <w:rPr>
                <w:sz w:val="16"/>
              </w:rPr>
            </w:pPr>
            <w:r>
              <w:rPr>
                <w:w w:val="111"/>
                <w:sz w:val="16"/>
              </w:rPr>
              <w:t>8</w:t>
            </w:r>
          </w:p>
        </w:tc>
        <w:tc>
          <w:tcPr>
            <w:tcW w:w="855" w:type="dxa"/>
            <w:gridSpan w:val="2"/>
          </w:tcPr>
          <w:p w14:paraId="41BE051D" w14:textId="77777777" w:rsidR="00D92CEA" w:rsidRDefault="00D92CEA" w:rsidP="00D92CEA">
            <w:pPr>
              <w:pStyle w:val="TableParagraph"/>
              <w:spacing w:before="55"/>
              <w:ind w:left="213" w:right="186"/>
              <w:rPr>
                <w:sz w:val="16"/>
              </w:rPr>
            </w:pPr>
            <w:r>
              <w:rPr>
                <w:w w:val="110"/>
                <w:sz w:val="16"/>
              </w:rPr>
              <w:t>1230</w:t>
            </w:r>
          </w:p>
        </w:tc>
        <w:tc>
          <w:tcPr>
            <w:tcW w:w="455" w:type="dxa"/>
            <w:gridSpan w:val="2"/>
          </w:tcPr>
          <w:p w14:paraId="31D6F630" w14:textId="77777777" w:rsidR="00D92CEA" w:rsidRDefault="00D92CEA" w:rsidP="00D92CEA">
            <w:pPr>
              <w:pStyle w:val="TableParagraph"/>
              <w:spacing w:before="55"/>
              <w:ind w:left="32"/>
              <w:rPr>
                <w:sz w:val="16"/>
              </w:rPr>
            </w:pPr>
            <w:r>
              <w:rPr>
                <w:w w:val="111"/>
                <w:sz w:val="16"/>
              </w:rPr>
              <w:t>4</w:t>
            </w:r>
          </w:p>
        </w:tc>
        <w:tc>
          <w:tcPr>
            <w:tcW w:w="815" w:type="dxa"/>
          </w:tcPr>
          <w:p w14:paraId="1EAF6DC6" w14:textId="77777777" w:rsidR="00D92CEA" w:rsidRDefault="00D92CEA" w:rsidP="00D92CEA">
            <w:pPr>
              <w:pStyle w:val="TableParagraph"/>
              <w:spacing w:before="55"/>
              <w:ind w:left="253" w:right="219"/>
              <w:rPr>
                <w:sz w:val="16"/>
              </w:rPr>
            </w:pPr>
            <w:r>
              <w:rPr>
                <w:w w:val="110"/>
                <w:sz w:val="16"/>
              </w:rPr>
              <w:t>550</w:t>
            </w:r>
          </w:p>
        </w:tc>
        <w:tc>
          <w:tcPr>
            <w:tcW w:w="583" w:type="dxa"/>
            <w:gridSpan w:val="2"/>
          </w:tcPr>
          <w:p w14:paraId="4B1312B4" w14:textId="77777777" w:rsidR="00D92CEA" w:rsidRDefault="00D92CEA" w:rsidP="00D92CEA">
            <w:pPr>
              <w:pStyle w:val="TableParagraph"/>
              <w:spacing w:before="55"/>
              <w:ind w:left="29"/>
              <w:rPr>
                <w:sz w:val="16"/>
              </w:rPr>
            </w:pPr>
            <w:r>
              <w:rPr>
                <w:w w:val="111"/>
                <w:sz w:val="16"/>
              </w:rPr>
              <w:t>3</w:t>
            </w:r>
          </w:p>
        </w:tc>
        <w:tc>
          <w:tcPr>
            <w:tcW w:w="615" w:type="dxa"/>
          </w:tcPr>
          <w:p w14:paraId="35C17210" w14:textId="77777777" w:rsidR="00D92CEA" w:rsidRDefault="00D92CEA" w:rsidP="00D92CEA">
            <w:pPr>
              <w:pStyle w:val="TableParagraph"/>
              <w:spacing w:before="55"/>
              <w:ind w:left="168"/>
              <w:jc w:val="left"/>
              <w:rPr>
                <w:sz w:val="16"/>
              </w:rPr>
            </w:pPr>
            <w:r>
              <w:rPr>
                <w:w w:val="110"/>
                <w:sz w:val="16"/>
              </w:rPr>
              <w:t>275</w:t>
            </w:r>
          </w:p>
        </w:tc>
        <w:tc>
          <w:tcPr>
            <w:tcW w:w="551" w:type="dxa"/>
            <w:gridSpan w:val="2"/>
          </w:tcPr>
          <w:p w14:paraId="59418E27" w14:textId="77777777" w:rsidR="00D92CEA" w:rsidRDefault="00D92CEA" w:rsidP="00D92CEA">
            <w:pPr>
              <w:pStyle w:val="TableParagraph"/>
              <w:spacing w:before="55"/>
              <w:ind w:left="33"/>
              <w:rPr>
                <w:sz w:val="16"/>
              </w:rPr>
            </w:pPr>
            <w:r>
              <w:rPr>
                <w:w w:val="111"/>
                <w:sz w:val="16"/>
              </w:rPr>
              <w:t>2</w:t>
            </w:r>
          </w:p>
        </w:tc>
        <w:tc>
          <w:tcPr>
            <w:tcW w:w="679" w:type="dxa"/>
          </w:tcPr>
          <w:p w14:paraId="42F74CCD" w14:textId="77777777" w:rsidR="00D92CEA" w:rsidRDefault="00D92CEA" w:rsidP="00D92CEA">
            <w:pPr>
              <w:pStyle w:val="TableParagraph"/>
              <w:spacing w:before="55"/>
              <w:ind w:left="194" w:right="142"/>
              <w:rPr>
                <w:sz w:val="16"/>
              </w:rPr>
            </w:pPr>
            <w:r>
              <w:rPr>
                <w:w w:val="110"/>
                <w:sz w:val="16"/>
              </w:rPr>
              <w:t>125</w:t>
            </w:r>
          </w:p>
        </w:tc>
        <w:tc>
          <w:tcPr>
            <w:tcW w:w="631" w:type="dxa"/>
            <w:gridSpan w:val="2"/>
          </w:tcPr>
          <w:p w14:paraId="244A3E20" w14:textId="77777777" w:rsidR="00D92CEA" w:rsidRDefault="00D92CEA" w:rsidP="00D92CEA">
            <w:pPr>
              <w:pStyle w:val="TableParagraph"/>
              <w:spacing w:before="55"/>
              <w:ind w:right="235"/>
              <w:jc w:val="right"/>
              <w:rPr>
                <w:sz w:val="16"/>
              </w:rPr>
            </w:pPr>
            <w:r>
              <w:rPr>
                <w:w w:val="111"/>
                <w:sz w:val="16"/>
              </w:rPr>
              <w:t>3</w:t>
            </w:r>
          </w:p>
        </w:tc>
        <w:tc>
          <w:tcPr>
            <w:tcW w:w="691" w:type="dxa"/>
          </w:tcPr>
          <w:p w14:paraId="4F3E0972" w14:textId="77777777" w:rsidR="00D92CEA" w:rsidRDefault="00D92CEA" w:rsidP="00D92CEA">
            <w:pPr>
              <w:pStyle w:val="TableParagraph"/>
              <w:spacing w:before="55"/>
              <w:ind w:left="193" w:right="149"/>
              <w:rPr>
                <w:sz w:val="16"/>
              </w:rPr>
            </w:pPr>
            <w:r>
              <w:rPr>
                <w:w w:val="110"/>
                <w:sz w:val="16"/>
              </w:rPr>
              <w:t>150</w:t>
            </w:r>
          </w:p>
        </w:tc>
        <w:tc>
          <w:tcPr>
            <w:tcW w:w="503" w:type="dxa"/>
            <w:gridSpan w:val="2"/>
          </w:tcPr>
          <w:p w14:paraId="19FD409E" w14:textId="77777777" w:rsidR="00D92CEA" w:rsidRDefault="00D92CEA" w:rsidP="00D92CEA">
            <w:pPr>
              <w:pStyle w:val="TableParagraph"/>
              <w:spacing w:before="55"/>
              <w:ind w:left="50"/>
              <w:rPr>
                <w:sz w:val="16"/>
              </w:rPr>
            </w:pPr>
            <w:r>
              <w:rPr>
                <w:w w:val="111"/>
                <w:sz w:val="16"/>
              </w:rPr>
              <w:t>2</w:t>
            </w:r>
          </w:p>
        </w:tc>
        <w:tc>
          <w:tcPr>
            <w:tcW w:w="719" w:type="dxa"/>
          </w:tcPr>
          <w:p w14:paraId="23A4BDF3" w14:textId="77777777" w:rsidR="00D92CEA" w:rsidRDefault="00D92CEA" w:rsidP="00D92CEA">
            <w:pPr>
              <w:pStyle w:val="TableParagraph"/>
              <w:spacing w:before="55"/>
              <w:ind w:left="274"/>
              <w:jc w:val="left"/>
              <w:rPr>
                <w:sz w:val="16"/>
              </w:rPr>
            </w:pPr>
            <w:r>
              <w:rPr>
                <w:w w:val="110"/>
                <w:sz w:val="16"/>
              </w:rPr>
              <w:t>75</w:t>
            </w:r>
          </w:p>
        </w:tc>
        <w:tc>
          <w:tcPr>
            <w:tcW w:w="519" w:type="dxa"/>
            <w:gridSpan w:val="2"/>
          </w:tcPr>
          <w:p w14:paraId="0217D0DF" w14:textId="77777777" w:rsidR="00D92CEA" w:rsidRDefault="00D92CEA" w:rsidP="00D92CEA">
            <w:pPr>
              <w:pStyle w:val="TableParagraph"/>
              <w:spacing w:before="55"/>
              <w:ind w:left="31"/>
              <w:rPr>
                <w:sz w:val="16"/>
              </w:rPr>
            </w:pPr>
            <w:r>
              <w:rPr>
                <w:w w:val="111"/>
                <w:sz w:val="16"/>
              </w:rPr>
              <w:t>2</w:t>
            </w:r>
          </w:p>
        </w:tc>
        <w:tc>
          <w:tcPr>
            <w:tcW w:w="575" w:type="dxa"/>
          </w:tcPr>
          <w:p w14:paraId="66B4BA53" w14:textId="77777777" w:rsidR="00D92CEA" w:rsidRDefault="00D92CEA" w:rsidP="00D92CEA">
            <w:pPr>
              <w:pStyle w:val="TableParagraph"/>
              <w:spacing w:before="55"/>
              <w:ind w:left="201"/>
              <w:jc w:val="left"/>
              <w:rPr>
                <w:sz w:val="16"/>
              </w:rPr>
            </w:pPr>
            <w:r>
              <w:rPr>
                <w:w w:val="110"/>
                <w:sz w:val="16"/>
              </w:rPr>
              <w:t>25</w:t>
            </w:r>
          </w:p>
        </w:tc>
        <w:tc>
          <w:tcPr>
            <w:tcW w:w="419" w:type="dxa"/>
            <w:gridSpan w:val="2"/>
          </w:tcPr>
          <w:p w14:paraId="3E5CEEA7" w14:textId="77777777" w:rsidR="00D92CEA" w:rsidRDefault="00D92CEA" w:rsidP="00D92CEA">
            <w:pPr>
              <w:pStyle w:val="TableParagraph"/>
              <w:spacing w:before="55"/>
              <w:ind w:left="47"/>
              <w:rPr>
                <w:sz w:val="16"/>
              </w:rPr>
            </w:pPr>
            <w:r>
              <w:rPr>
                <w:w w:val="111"/>
                <w:sz w:val="16"/>
              </w:rPr>
              <w:t>1</w:t>
            </w:r>
          </w:p>
        </w:tc>
        <w:tc>
          <w:tcPr>
            <w:tcW w:w="672" w:type="dxa"/>
          </w:tcPr>
          <w:p w14:paraId="0E3C47C0" w14:textId="77777777" w:rsidR="00D92CEA" w:rsidRDefault="00D92CEA" w:rsidP="00D92CEA">
            <w:pPr>
              <w:pStyle w:val="TableParagraph"/>
              <w:spacing w:before="55"/>
              <w:ind w:right="208"/>
              <w:jc w:val="right"/>
              <w:rPr>
                <w:sz w:val="16"/>
              </w:rPr>
            </w:pPr>
            <w:r>
              <w:rPr>
                <w:w w:val="110"/>
                <w:sz w:val="16"/>
              </w:rPr>
              <w:t>20</w:t>
            </w:r>
          </w:p>
        </w:tc>
        <w:tc>
          <w:tcPr>
            <w:tcW w:w="511" w:type="dxa"/>
            <w:gridSpan w:val="2"/>
          </w:tcPr>
          <w:p w14:paraId="39994460" w14:textId="77777777" w:rsidR="00D92CEA" w:rsidRDefault="00D92CEA" w:rsidP="00D92CEA">
            <w:pPr>
              <w:pStyle w:val="TableParagraph"/>
              <w:spacing w:before="55"/>
              <w:ind w:left="38"/>
              <w:rPr>
                <w:sz w:val="16"/>
              </w:rPr>
            </w:pPr>
            <w:r>
              <w:rPr>
                <w:w w:val="111"/>
                <w:sz w:val="16"/>
              </w:rPr>
              <w:t>1</w:t>
            </w:r>
          </w:p>
        </w:tc>
        <w:tc>
          <w:tcPr>
            <w:tcW w:w="607" w:type="dxa"/>
          </w:tcPr>
          <w:p w14:paraId="47E0F67C" w14:textId="77777777" w:rsidR="00D92CEA" w:rsidRDefault="00D92CEA" w:rsidP="00D92CEA">
            <w:pPr>
              <w:pStyle w:val="TableParagraph"/>
              <w:spacing w:before="55"/>
              <w:ind w:left="32"/>
              <w:rPr>
                <w:sz w:val="16"/>
              </w:rPr>
            </w:pPr>
            <w:r>
              <w:rPr>
                <w:w w:val="111"/>
                <w:sz w:val="16"/>
              </w:rPr>
              <w:t>5</w:t>
            </w:r>
          </w:p>
        </w:tc>
        <w:tc>
          <w:tcPr>
            <w:tcW w:w="515" w:type="dxa"/>
            <w:gridSpan w:val="2"/>
          </w:tcPr>
          <w:p w14:paraId="1C5CC432" w14:textId="77777777" w:rsidR="00D92CEA" w:rsidRDefault="00D92CEA" w:rsidP="00D92CEA">
            <w:pPr>
              <w:pStyle w:val="TableParagraph"/>
              <w:spacing w:before="55"/>
              <w:ind w:left="38"/>
              <w:rPr>
                <w:sz w:val="16"/>
              </w:rPr>
            </w:pPr>
            <w:r>
              <w:rPr>
                <w:w w:val="111"/>
                <w:sz w:val="16"/>
              </w:rPr>
              <w:t>1</w:t>
            </w:r>
          </w:p>
        </w:tc>
        <w:tc>
          <w:tcPr>
            <w:tcW w:w="639" w:type="dxa"/>
          </w:tcPr>
          <w:p w14:paraId="2DDF8124" w14:textId="77777777" w:rsidR="00D92CEA" w:rsidRDefault="00D92CEA" w:rsidP="00D92CEA">
            <w:pPr>
              <w:pStyle w:val="TableParagraph"/>
              <w:spacing w:before="55"/>
              <w:ind w:left="44"/>
              <w:rPr>
                <w:sz w:val="16"/>
              </w:rPr>
            </w:pPr>
            <w:r>
              <w:rPr>
                <w:w w:val="111"/>
                <w:sz w:val="16"/>
              </w:rPr>
              <w:t>5</w:t>
            </w:r>
          </w:p>
        </w:tc>
      </w:tr>
      <w:tr w:rsidR="00D92CEA" w14:paraId="5D904F82" w14:textId="77777777" w:rsidTr="00A96390">
        <w:trPr>
          <w:gridAfter w:val="1"/>
          <w:wAfter w:w="10" w:type="dxa"/>
          <w:trHeight w:val="283"/>
        </w:trPr>
        <w:tc>
          <w:tcPr>
            <w:tcW w:w="425" w:type="dxa"/>
            <w:vAlign w:val="center"/>
          </w:tcPr>
          <w:p w14:paraId="68933C83" w14:textId="364F34F9" w:rsidR="00D92CEA" w:rsidRPr="00D92CEA" w:rsidRDefault="00D92CEA" w:rsidP="00D92CEA">
            <w:pPr>
              <w:pStyle w:val="TableParagraph"/>
              <w:spacing w:before="51"/>
              <w:ind w:left="98" w:right="70"/>
              <w:rPr>
                <w:rFonts w:ascii="Bookman Old Style" w:hAnsi="Bookman Old Style"/>
                <w:sz w:val="16"/>
                <w:szCs w:val="16"/>
              </w:rPr>
            </w:pPr>
            <w:r w:rsidRPr="00D92CEA">
              <w:rPr>
                <w:rFonts w:ascii="Bookman Old Style" w:hAnsi="Bookman Old Style"/>
                <w:sz w:val="16"/>
                <w:szCs w:val="16"/>
              </w:rPr>
              <w:t>12</w:t>
            </w:r>
          </w:p>
        </w:tc>
        <w:tc>
          <w:tcPr>
            <w:tcW w:w="3096" w:type="dxa"/>
            <w:shd w:val="clear" w:color="auto" w:fill="FFFFFF" w:themeFill="background1"/>
          </w:tcPr>
          <w:p w14:paraId="73855237" w14:textId="3C462A2F" w:rsidR="00D92CEA" w:rsidRDefault="00D92CEA" w:rsidP="00D92CEA">
            <w:pPr>
              <w:pStyle w:val="TableParagraph"/>
              <w:spacing w:before="51"/>
              <w:ind w:left="114"/>
              <w:jc w:val="left"/>
              <w:rPr>
                <w:sz w:val="16"/>
              </w:rPr>
            </w:pPr>
            <w:r>
              <w:rPr>
                <w:w w:val="115"/>
                <w:sz w:val="16"/>
              </w:rPr>
              <w:t>Instruktur</w:t>
            </w:r>
            <w:r>
              <w:rPr>
                <w:spacing w:val="4"/>
                <w:w w:val="115"/>
                <w:sz w:val="16"/>
              </w:rPr>
              <w:t xml:space="preserve"> Ahli </w:t>
            </w:r>
            <w:r>
              <w:rPr>
                <w:w w:val="115"/>
                <w:sz w:val="16"/>
              </w:rPr>
              <w:t>Pertama</w:t>
            </w:r>
          </w:p>
        </w:tc>
        <w:tc>
          <w:tcPr>
            <w:tcW w:w="856" w:type="dxa"/>
            <w:gridSpan w:val="2"/>
          </w:tcPr>
          <w:p w14:paraId="5CB00602" w14:textId="77777777" w:rsidR="00D92CEA" w:rsidRDefault="00D92CEA" w:rsidP="00D92CEA">
            <w:pPr>
              <w:pStyle w:val="TableParagraph"/>
              <w:spacing w:before="51"/>
              <w:ind w:left="20"/>
              <w:rPr>
                <w:sz w:val="16"/>
              </w:rPr>
            </w:pPr>
            <w:r>
              <w:rPr>
                <w:w w:val="111"/>
                <w:sz w:val="16"/>
              </w:rPr>
              <w:t>8</w:t>
            </w:r>
          </w:p>
        </w:tc>
        <w:tc>
          <w:tcPr>
            <w:tcW w:w="855" w:type="dxa"/>
            <w:gridSpan w:val="2"/>
          </w:tcPr>
          <w:p w14:paraId="67E368A5" w14:textId="77777777" w:rsidR="00D92CEA" w:rsidRPr="00CA5963" w:rsidRDefault="00D92CEA" w:rsidP="00D92CEA">
            <w:pPr>
              <w:pStyle w:val="TableParagraph"/>
              <w:spacing w:before="51"/>
              <w:ind w:left="213" w:right="186"/>
              <w:rPr>
                <w:sz w:val="16"/>
              </w:rPr>
            </w:pPr>
            <w:r>
              <w:rPr>
                <w:w w:val="110"/>
                <w:sz w:val="16"/>
              </w:rPr>
              <w:t>1265</w:t>
            </w:r>
          </w:p>
        </w:tc>
        <w:tc>
          <w:tcPr>
            <w:tcW w:w="455" w:type="dxa"/>
            <w:gridSpan w:val="2"/>
          </w:tcPr>
          <w:p w14:paraId="1A326DB1" w14:textId="77777777" w:rsidR="00D92CEA" w:rsidRDefault="00D92CEA" w:rsidP="00D92CEA">
            <w:pPr>
              <w:pStyle w:val="TableParagraph"/>
              <w:spacing w:before="51"/>
              <w:ind w:left="32"/>
              <w:rPr>
                <w:sz w:val="16"/>
              </w:rPr>
            </w:pPr>
            <w:r>
              <w:rPr>
                <w:w w:val="111"/>
                <w:sz w:val="16"/>
              </w:rPr>
              <w:t>5</w:t>
            </w:r>
          </w:p>
        </w:tc>
        <w:tc>
          <w:tcPr>
            <w:tcW w:w="815" w:type="dxa"/>
          </w:tcPr>
          <w:p w14:paraId="1BA6DA6C" w14:textId="77777777" w:rsidR="00D92CEA" w:rsidRDefault="00D92CEA" w:rsidP="00D92CEA">
            <w:pPr>
              <w:pStyle w:val="TableParagraph"/>
              <w:spacing w:before="51"/>
              <w:ind w:left="253" w:right="219"/>
              <w:rPr>
                <w:sz w:val="16"/>
              </w:rPr>
            </w:pPr>
            <w:r>
              <w:rPr>
                <w:w w:val="110"/>
                <w:sz w:val="16"/>
              </w:rPr>
              <w:t>750</w:t>
            </w:r>
          </w:p>
        </w:tc>
        <w:tc>
          <w:tcPr>
            <w:tcW w:w="583" w:type="dxa"/>
            <w:gridSpan w:val="2"/>
          </w:tcPr>
          <w:p w14:paraId="6B1620C5" w14:textId="77777777" w:rsidR="00D92CEA" w:rsidRDefault="00D92CEA" w:rsidP="00D92CEA">
            <w:pPr>
              <w:pStyle w:val="TableParagraph"/>
              <w:spacing w:before="51"/>
              <w:ind w:left="29"/>
              <w:rPr>
                <w:sz w:val="16"/>
              </w:rPr>
            </w:pPr>
            <w:r>
              <w:rPr>
                <w:w w:val="111"/>
                <w:sz w:val="16"/>
              </w:rPr>
              <w:t>2</w:t>
            </w:r>
          </w:p>
        </w:tc>
        <w:tc>
          <w:tcPr>
            <w:tcW w:w="615" w:type="dxa"/>
          </w:tcPr>
          <w:p w14:paraId="4AF426F8" w14:textId="77777777" w:rsidR="00D92CEA" w:rsidRDefault="00D92CEA" w:rsidP="00D92CEA">
            <w:pPr>
              <w:pStyle w:val="TableParagraph"/>
              <w:spacing w:before="51"/>
              <w:ind w:left="168"/>
              <w:jc w:val="left"/>
              <w:rPr>
                <w:sz w:val="16"/>
              </w:rPr>
            </w:pPr>
            <w:r>
              <w:rPr>
                <w:w w:val="110"/>
                <w:sz w:val="16"/>
              </w:rPr>
              <w:t>125</w:t>
            </w:r>
          </w:p>
        </w:tc>
        <w:tc>
          <w:tcPr>
            <w:tcW w:w="551" w:type="dxa"/>
            <w:gridSpan w:val="2"/>
          </w:tcPr>
          <w:p w14:paraId="1387C63F" w14:textId="77777777" w:rsidR="00D92CEA" w:rsidRDefault="00D92CEA" w:rsidP="00D92CEA">
            <w:pPr>
              <w:pStyle w:val="TableParagraph"/>
              <w:spacing w:before="51"/>
              <w:ind w:left="33"/>
              <w:rPr>
                <w:sz w:val="16"/>
              </w:rPr>
            </w:pPr>
            <w:r>
              <w:rPr>
                <w:w w:val="111"/>
                <w:sz w:val="16"/>
              </w:rPr>
              <w:t>2</w:t>
            </w:r>
          </w:p>
        </w:tc>
        <w:tc>
          <w:tcPr>
            <w:tcW w:w="679" w:type="dxa"/>
          </w:tcPr>
          <w:p w14:paraId="5ACD23AB" w14:textId="77777777" w:rsidR="00D92CEA" w:rsidRDefault="00D92CEA" w:rsidP="00D92CEA">
            <w:pPr>
              <w:pStyle w:val="TableParagraph"/>
              <w:spacing w:before="51"/>
              <w:ind w:left="194" w:right="142"/>
              <w:rPr>
                <w:sz w:val="16"/>
              </w:rPr>
            </w:pPr>
            <w:r>
              <w:rPr>
                <w:w w:val="110"/>
                <w:sz w:val="16"/>
              </w:rPr>
              <w:t>125</w:t>
            </w:r>
          </w:p>
        </w:tc>
        <w:tc>
          <w:tcPr>
            <w:tcW w:w="631" w:type="dxa"/>
            <w:gridSpan w:val="2"/>
          </w:tcPr>
          <w:p w14:paraId="0ADE4D96" w14:textId="77777777" w:rsidR="00D92CEA" w:rsidRPr="00522B29" w:rsidRDefault="00D92CEA" w:rsidP="00D92CEA">
            <w:pPr>
              <w:pStyle w:val="TableParagraph"/>
              <w:spacing w:before="51"/>
              <w:ind w:right="235"/>
              <w:jc w:val="right"/>
              <w:rPr>
                <w:sz w:val="16"/>
              </w:rPr>
            </w:pPr>
            <w:r>
              <w:rPr>
                <w:w w:val="111"/>
                <w:sz w:val="16"/>
              </w:rPr>
              <w:t>2</w:t>
            </w:r>
          </w:p>
        </w:tc>
        <w:tc>
          <w:tcPr>
            <w:tcW w:w="691" w:type="dxa"/>
          </w:tcPr>
          <w:p w14:paraId="0D532DA4" w14:textId="77777777" w:rsidR="00D92CEA" w:rsidRPr="00522B29" w:rsidRDefault="00D92CEA" w:rsidP="00D92CEA">
            <w:pPr>
              <w:pStyle w:val="TableParagraph"/>
              <w:spacing w:before="51"/>
              <w:ind w:left="193" w:right="149"/>
              <w:rPr>
                <w:sz w:val="16"/>
              </w:rPr>
            </w:pPr>
            <w:r>
              <w:rPr>
                <w:w w:val="110"/>
                <w:sz w:val="16"/>
              </w:rPr>
              <w:t>75</w:t>
            </w:r>
          </w:p>
        </w:tc>
        <w:tc>
          <w:tcPr>
            <w:tcW w:w="503" w:type="dxa"/>
            <w:gridSpan w:val="2"/>
          </w:tcPr>
          <w:p w14:paraId="4B0A9E41" w14:textId="77777777" w:rsidR="00D92CEA" w:rsidRDefault="00D92CEA" w:rsidP="00D92CEA">
            <w:pPr>
              <w:pStyle w:val="TableParagraph"/>
              <w:spacing w:before="51"/>
              <w:ind w:left="50"/>
              <w:rPr>
                <w:sz w:val="16"/>
              </w:rPr>
            </w:pPr>
            <w:r>
              <w:rPr>
                <w:w w:val="111"/>
                <w:sz w:val="16"/>
              </w:rPr>
              <w:t>2</w:t>
            </w:r>
          </w:p>
        </w:tc>
        <w:tc>
          <w:tcPr>
            <w:tcW w:w="719" w:type="dxa"/>
          </w:tcPr>
          <w:p w14:paraId="71660DDC" w14:textId="77777777" w:rsidR="00D92CEA" w:rsidRDefault="00D92CEA" w:rsidP="00D92CEA">
            <w:pPr>
              <w:pStyle w:val="TableParagraph"/>
              <w:spacing w:before="51"/>
              <w:ind w:left="274"/>
              <w:jc w:val="left"/>
              <w:rPr>
                <w:sz w:val="16"/>
              </w:rPr>
            </w:pPr>
            <w:r>
              <w:rPr>
                <w:w w:val="110"/>
                <w:sz w:val="16"/>
              </w:rPr>
              <w:t>75</w:t>
            </w:r>
          </w:p>
        </w:tc>
        <w:tc>
          <w:tcPr>
            <w:tcW w:w="519" w:type="dxa"/>
            <w:gridSpan w:val="2"/>
          </w:tcPr>
          <w:p w14:paraId="732EA07D" w14:textId="77777777" w:rsidR="00D92CEA" w:rsidRDefault="00D92CEA" w:rsidP="00D92CEA">
            <w:pPr>
              <w:pStyle w:val="TableParagraph"/>
              <w:spacing w:before="51"/>
              <w:ind w:left="31"/>
              <w:rPr>
                <w:sz w:val="16"/>
              </w:rPr>
            </w:pPr>
            <w:r>
              <w:rPr>
                <w:w w:val="111"/>
                <w:sz w:val="16"/>
              </w:rPr>
              <w:t>2</w:t>
            </w:r>
          </w:p>
        </w:tc>
        <w:tc>
          <w:tcPr>
            <w:tcW w:w="575" w:type="dxa"/>
          </w:tcPr>
          <w:p w14:paraId="5ECFC715" w14:textId="77777777" w:rsidR="00D92CEA" w:rsidRDefault="00D92CEA" w:rsidP="00D92CEA">
            <w:pPr>
              <w:pStyle w:val="TableParagraph"/>
              <w:spacing w:before="51"/>
              <w:ind w:left="201"/>
              <w:jc w:val="left"/>
              <w:rPr>
                <w:sz w:val="16"/>
              </w:rPr>
            </w:pPr>
            <w:r>
              <w:rPr>
                <w:w w:val="110"/>
                <w:sz w:val="16"/>
              </w:rPr>
              <w:t>25</w:t>
            </w:r>
          </w:p>
        </w:tc>
        <w:tc>
          <w:tcPr>
            <w:tcW w:w="419" w:type="dxa"/>
            <w:gridSpan w:val="2"/>
          </w:tcPr>
          <w:p w14:paraId="64154B37" w14:textId="77777777" w:rsidR="00D92CEA" w:rsidRPr="00522B29" w:rsidRDefault="00D92CEA" w:rsidP="00D92CEA">
            <w:pPr>
              <w:pStyle w:val="TableParagraph"/>
              <w:spacing w:before="51"/>
              <w:ind w:left="47"/>
              <w:rPr>
                <w:sz w:val="16"/>
              </w:rPr>
            </w:pPr>
            <w:r>
              <w:rPr>
                <w:w w:val="111"/>
                <w:sz w:val="16"/>
              </w:rPr>
              <w:t>2</w:t>
            </w:r>
          </w:p>
        </w:tc>
        <w:tc>
          <w:tcPr>
            <w:tcW w:w="672" w:type="dxa"/>
          </w:tcPr>
          <w:p w14:paraId="1FF36DFA" w14:textId="77777777" w:rsidR="00D92CEA" w:rsidRDefault="00D92CEA" w:rsidP="00D92CEA">
            <w:pPr>
              <w:pStyle w:val="TableParagraph"/>
              <w:spacing w:before="51"/>
              <w:ind w:right="208"/>
              <w:jc w:val="right"/>
              <w:rPr>
                <w:sz w:val="16"/>
              </w:rPr>
            </w:pPr>
            <w:r>
              <w:rPr>
                <w:w w:val="110"/>
                <w:sz w:val="16"/>
              </w:rPr>
              <w:t>50</w:t>
            </w:r>
          </w:p>
        </w:tc>
        <w:tc>
          <w:tcPr>
            <w:tcW w:w="511" w:type="dxa"/>
            <w:gridSpan w:val="2"/>
          </w:tcPr>
          <w:p w14:paraId="58CEBFFF" w14:textId="77777777" w:rsidR="00D92CEA" w:rsidRPr="00522B29" w:rsidRDefault="00D92CEA" w:rsidP="00D92CEA">
            <w:pPr>
              <w:pStyle w:val="TableParagraph"/>
              <w:spacing w:before="51"/>
              <w:ind w:left="38"/>
              <w:rPr>
                <w:sz w:val="16"/>
              </w:rPr>
            </w:pPr>
            <w:r>
              <w:rPr>
                <w:w w:val="111"/>
                <w:sz w:val="16"/>
              </w:rPr>
              <w:t>2</w:t>
            </w:r>
          </w:p>
        </w:tc>
        <w:tc>
          <w:tcPr>
            <w:tcW w:w="607" w:type="dxa"/>
          </w:tcPr>
          <w:p w14:paraId="0EA891FA" w14:textId="77777777" w:rsidR="00D92CEA" w:rsidRPr="00522B29" w:rsidRDefault="00D92CEA" w:rsidP="00D92CEA">
            <w:pPr>
              <w:pStyle w:val="TableParagraph"/>
              <w:spacing w:before="51"/>
              <w:ind w:left="32"/>
              <w:rPr>
                <w:sz w:val="16"/>
              </w:rPr>
            </w:pPr>
            <w:r>
              <w:rPr>
                <w:w w:val="111"/>
                <w:sz w:val="16"/>
              </w:rPr>
              <w:t>20</w:t>
            </w:r>
          </w:p>
        </w:tc>
        <w:tc>
          <w:tcPr>
            <w:tcW w:w="515" w:type="dxa"/>
            <w:gridSpan w:val="2"/>
          </w:tcPr>
          <w:p w14:paraId="73F4CC5B" w14:textId="77777777" w:rsidR="00D92CEA" w:rsidRPr="00522B29" w:rsidRDefault="00D92CEA" w:rsidP="00D92CEA">
            <w:pPr>
              <w:pStyle w:val="TableParagraph"/>
              <w:spacing w:before="51"/>
              <w:ind w:left="38"/>
              <w:rPr>
                <w:sz w:val="16"/>
              </w:rPr>
            </w:pPr>
            <w:r>
              <w:rPr>
                <w:w w:val="111"/>
                <w:sz w:val="16"/>
              </w:rPr>
              <w:t>2</w:t>
            </w:r>
          </w:p>
        </w:tc>
        <w:tc>
          <w:tcPr>
            <w:tcW w:w="639" w:type="dxa"/>
          </w:tcPr>
          <w:p w14:paraId="1150A32A" w14:textId="77777777" w:rsidR="00D92CEA" w:rsidRPr="00522B29" w:rsidRDefault="00D92CEA" w:rsidP="00D92CEA">
            <w:pPr>
              <w:pStyle w:val="TableParagraph"/>
              <w:spacing w:before="51"/>
              <w:ind w:left="44"/>
              <w:rPr>
                <w:sz w:val="16"/>
              </w:rPr>
            </w:pPr>
            <w:r>
              <w:rPr>
                <w:w w:val="111"/>
                <w:sz w:val="16"/>
              </w:rPr>
              <w:t>20</w:t>
            </w:r>
          </w:p>
        </w:tc>
      </w:tr>
      <w:tr w:rsidR="00D92CEA" w14:paraId="25EEF794" w14:textId="77777777" w:rsidTr="00A96390">
        <w:trPr>
          <w:gridAfter w:val="1"/>
          <w:wAfter w:w="10" w:type="dxa"/>
          <w:trHeight w:val="283"/>
        </w:trPr>
        <w:tc>
          <w:tcPr>
            <w:tcW w:w="425" w:type="dxa"/>
          </w:tcPr>
          <w:p w14:paraId="0447127C" w14:textId="574C94DA" w:rsidR="00D92CEA" w:rsidRPr="00D92CEA" w:rsidRDefault="00D92CEA" w:rsidP="00D92CEA">
            <w:pPr>
              <w:pStyle w:val="TableParagraph"/>
              <w:spacing w:before="55"/>
              <w:ind w:left="98" w:right="70"/>
              <w:rPr>
                <w:rFonts w:ascii="Bookman Old Style" w:hAnsi="Bookman Old Style"/>
                <w:sz w:val="16"/>
                <w:szCs w:val="16"/>
              </w:rPr>
            </w:pPr>
            <w:r w:rsidRPr="00D92CEA">
              <w:rPr>
                <w:rFonts w:ascii="Bookman Old Style" w:hAnsi="Bookman Old Style"/>
                <w:w w:val="110"/>
                <w:sz w:val="16"/>
                <w:szCs w:val="16"/>
              </w:rPr>
              <w:lastRenderedPageBreak/>
              <w:t>13</w:t>
            </w:r>
          </w:p>
        </w:tc>
        <w:tc>
          <w:tcPr>
            <w:tcW w:w="3096" w:type="dxa"/>
            <w:shd w:val="clear" w:color="auto" w:fill="FFFFFF" w:themeFill="background1"/>
          </w:tcPr>
          <w:p w14:paraId="359CD3DF" w14:textId="3640B970" w:rsidR="00D92CEA" w:rsidRDefault="00D92CEA" w:rsidP="00D92CEA">
            <w:pPr>
              <w:pStyle w:val="TableParagraph"/>
              <w:spacing w:before="55"/>
              <w:ind w:left="114"/>
              <w:jc w:val="left"/>
              <w:rPr>
                <w:sz w:val="16"/>
              </w:rPr>
            </w:pPr>
            <w:r>
              <w:rPr>
                <w:w w:val="110"/>
                <w:sz w:val="16"/>
              </w:rPr>
              <w:t>Pengantar</w:t>
            </w:r>
            <w:r>
              <w:rPr>
                <w:spacing w:val="25"/>
                <w:w w:val="110"/>
                <w:sz w:val="16"/>
              </w:rPr>
              <w:t xml:space="preserve"> </w:t>
            </w:r>
            <w:r>
              <w:rPr>
                <w:w w:val="110"/>
                <w:sz w:val="16"/>
              </w:rPr>
              <w:t>Kerja</w:t>
            </w:r>
            <w:r>
              <w:rPr>
                <w:spacing w:val="23"/>
                <w:w w:val="110"/>
                <w:sz w:val="16"/>
              </w:rPr>
              <w:t xml:space="preserve"> Ahli</w:t>
            </w:r>
            <w:r>
              <w:rPr>
                <w:w w:val="110"/>
                <w:sz w:val="16"/>
              </w:rPr>
              <w:t>Pertama</w:t>
            </w:r>
          </w:p>
        </w:tc>
        <w:tc>
          <w:tcPr>
            <w:tcW w:w="856" w:type="dxa"/>
            <w:gridSpan w:val="2"/>
          </w:tcPr>
          <w:p w14:paraId="5C78EE06" w14:textId="77777777" w:rsidR="00D92CEA" w:rsidRDefault="00D92CEA" w:rsidP="00D92CEA">
            <w:pPr>
              <w:pStyle w:val="TableParagraph"/>
              <w:spacing w:before="55"/>
              <w:ind w:left="20"/>
              <w:rPr>
                <w:sz w:val="16"/>
              </w:rPr>
            </w:pPr>
            <w:r>
              <w:rPr>
                <w:w w:val="111"/>
                <w:sz w:val="16"/>
              </w:rPr>
              <w:t>8</w:t>
            </w:r>
          </w:p>
        </w:tc>
        <w:tc>
          <w:tcPr>
            <w:tcW w:w="855" w:type="dxa"/>
            <w:gridSpan w:val="2"/>
          </w:tcPr>
          <w:p w14:paraId="2650381E" w14:textId="77777777" w:rsidR="00D92CEA" w:rsidRDefault="00D92CEA" w:rsidP="00D92CEA">
            <w:pPr>
              <w:pStyle w:val="TableParagraph"/>
              <w:spacing w:before="55"/>
              <w:ind w:left="213" w:right="186"/>
              <w:rPr>
                <w:sz w:val="16"/>
              </w:rPr>
            </w:pPr>
            <w:r>
              <w:rPr>
                <w:w w:val="110"/>
                <w:sz w:val="16"/>
              </w:rPr>
              <w:t>1280</w:t>
            </w:r>
          </w:p>
        </w:tc>
        <w:tc>
          <w:tcPr>
            <w:tcW w:w="455" w:type="dxa"/>
            <w:gridSpan w:val="2"/>
          </w:tcPr>
          <w:p w14:paraId="6E85ABDD" w14:textId="77777777" w:rsidR="00D92CEA" w:rsidRDefault="00D92CEA" w:rsidP="00D92CEA">
            <w:pPr>
              <w:pStyle w:val="TableParagraph"/>
              <w:spacing w:before="55"/>
              <w:ind w:left="32"/>
              <w:rPr>
                <w:sz w:val="16"/>
              </w:rPr>
            </w:pPr>
            <w:r>
              <w:rPr>
                <w:w w:val="111"/>
                <w:sz w:val="16"/>
              </w:rPr>
              <w:t>5</w:t>
            </w:r>
          </w:p>
        </w:tc>
        <w:tc>
          <w:tcPr>
            <w:tcW w:w="815" w:type="dxa"/>
          </w:tcPr>
          <w:p w14:paraId="191F3CBE" w14:textId="77777777" w:rsidR="00D92CEA" w:rsidRDefault="00D92CEA" w:rsidP="00D92CEA">
            <w:pPr>
              <w:pStyle w:val="TableParagraph"/>
              <w:spacing w:before="55"/>
              <w:ind w:left="253" w:right="219"/>
              <w:rPr>
                <w:sz w:val="16"/>
              </w:rPr>
            </w:pPr>
            <w:r>
              <w:rPr>
                <w:w w:val="110"/>
                <w:sz w:val="16"/>
              </w:rPr>
              <w:t>750</w:t>
            </w:r>
          </w:p>
        </w:tc>
        <w:tc>
          <w:tcPr>
            <w:tcW w:w="583" w:type="dxa"/>
            <w:gridSpan w:val="2"/>
          </w:tcPr>
          <w:p w14:paraId="5E69F773" w14:textId="77777777" w:rsidR="00D92CEA" w:rsidRDefault="00D92CEA" w:rsidP="00D92CEA">
            <w:pPr>
              <w:pStyle w:val="TableParagraph"/>
              <w:spacing w:before="55"/>
              <w:ind w:left="29"/>
              <w:rPr>
                <w:sz w:val="16"/>
              </w:rPr>
            </w:pPr>
            <w:r>
              <w:rPr>
                <w:w w:val="111"/>
                <w:sz w:val="16"/>
              </w:rPr>
              <w:t>2</w:t>
            </w:r>
          </w:p>
        </w:tc>
        <w:tc>
          <w:tcPr>
            <w:tcW w:w="615" w:type="dxa"/>
          </w:tcPr>
          <w:p w14:paraId="2246D9FC" w14:textId="77777777" w:rsidR="00D92CEA" w:rsidRDefault="00D92CEA" w:rsidP="00D92CEA">
            <w:pPr>
              <w:pStyle w:val="TableParagraph"/>
              <w:spacing w:before="55"/>
              <w:ind w:left="168"/>
              <w:jc w:val="left"/>
              <w:rPr>
                <w:sz w:val="16"/>
              </w:rPr>
            </w:pPr>
            <w:r>
              <w:rPr>
                <w:w w:val="110"/>
                <w:sz w:val="16"/>
              </w:rPr>
              <w:t>125</w:t>
            </w:r>
          </w:p>
        </w:tc>
        <w:tc>
          <w:tcPr>
            <w:tcW w:w="551" w:type="dxa"/>
            <w:gridSpan w:val="2"/>
          </w:tcPr>
          <w:p w14:paraId="13255EE8" w14:textId="77777777" w:rsidR="00D92CEA" w:rsidRDefault="00D92CEA" w:rsidP="00D92CEA">
            <w:pPr>
              <w:pStyle w:val="TableParagraph"/>
              <w:spacing w:before="55"/>
              <w:ind w:left="33"/>
              <w:rPr>
                <w:sz w:val="16"/>
              </w:rPr>
            </w:pPr>
            <w:r>
              <w:rPr>
                <w:w w:val="111"/>
                <w:sz w:val="16"/>
              </w:rPr>
              <w:t>2</w:t>
            </w:r>
          </w:p>
        </w:tc>
        <w:tc>
          <w:tcPr>
            <w:tcW w:w="679" w:type="dxa"/>
          </w:tcPr>
          <w:p w14:paraId="1BB6B344" w14:textId="77777777" w:rsidR="00D92CEA" w:rsidRDefault="00D92CEA" w:rsidP="00D92CEA">
            <w:pPr>
              <w:pStyle w:val="TableParagraph"/>
              <w:spacing w:before="55"/>
              <w:ind w:left="194" w:right="142"/>
              <w:rPr>
                <w:sz w:val="16"/>
              </w:rPr>
            </w:pPr>
            <w:r>
              <w:rPr>
                <w:w w:val="110"/>
                <w:sz w:val="16"/>
              </w:rPr>
              <w:t>125</w:t>
            </w:r>
          </w:p>
        </w:tc>
        <w:tc>
          <w:tcPr>
            <w:tcW w:w="631" w:type="dxa"/>
            <w:gridSpan w:val="2"/>
          </w:tcPr>
          <w:p w14:paraId="4B07E808" w14:textId="77777777" w:rsidR="00D92CEA" w:rsidRDefault="00D92CEA" w:rsidP="00D92CEA">
            <w:pPr>
              <w:pStyle w:val="TableParagraph"/>
              <w:spacing w:before="55"/>
              <w:ind w:right="235"/>
              <w:jc w:val="right"/>
              <w:rPr>
                <w:sz w:val="16"/>
              </w:rPr>
            </w:pPr>
            <w:r>
              <w:rPr>
                <w:w w:val="111"/>
                <w:sz w:val="16"/>
              </w:rPr>
              <w:t>3</w:t>
            </w:r>
          </w:p>
        </w:tc>
        <w:tc>
          <w:tcPr>
            <w:tcW w:w="691" w:type="dxa"/>
          </w:tcPr>
          <w:p w14:paraId="095D5AD1" w14:textId="77777777" w:rsidR="00D92CEA" w:rsidRDefault="00D92CEA" w:rsidP="00D92CEA">
            <w:pPr>
              <w:pStyle w:val="TableParagraph"/>
              <w:spacing w:before="55"/>
              <w:ind w:left="193" w:right="149"/>
              <w:rPr>
                <w:sz w:val="16"/>
              </w:rPr>
            </w:pPr>
            <w:r>
              <w:rPr>
                <w:w w:val="110"/>
                <w:sz w:val="16"/>
              </w:rPr>
              <w:t>150</w:t>
            </w:r>
          </w:p>
        </w:tc>
        <w:tc>
          <w:tcPr>
            <w:tcW w:w="503" w:type="dxa"/>
            <w:gridSpan w:val="2"/>
          </w:tcPr>
          <w:p w14:paraId="5D71CA95" w14:textId="77777777" w:rsidR="00D92CEA" w:rsidRDefault="00D92CEA" w:rsidP="00D92CEA">
            <w:pPr>
              <w:pStyle w:val="TableParagraph"/>
              <w:spacing w:before="55"/>
              <w:ind w:left="50"/>
              <w:rPr>
                <w:sz w:val="16"/>
              </w:rPr>
            </w:pPr>
            <w:r>
              <w:rPr>
                <w:w w:val="111"/>
                <w:sz w:val="16"/>
              </w:rPr>
              <w:t>2</w:t>
            </w:r>
          </w:p>
        </w:tc>
        <w:tc>
          <w:tcPr>
            <w:tcW w:w="719" w:type="dxa"/>
          </w:tcPr>
          <w:p w14:paraId="71759AFB" w14:textId="77777777" w:rsidR="00D92CEA" w:rsidRDefault="00D92CEA" w:rsidP="00D92CEA">
            <w:pPr>
              <w:pStyle w:val="TableParagraph"/>
              <w:spacing w:before="55"/>
              <w:ind w:left="274"/>
              <w:jc w:val="left"/>
              <w:rPr>
                <w:sz w:val="16"/>
              </w:rPr>
            </w:pPr>
            <w:r>
              <w:rPr>
                <w:w w:val="110"/>
                <w:sz w:val="16"/>
              </w:rPr>
              <w:t>75</w:t>
            </w:r>
          </w:p>
        </w:tc>
        <w:tc>
          <w:tcPr>
            <w:tcW w:w="519" w:type="dxa"/>
            <w:gridSpan w:val="2"/>
          </w:tcPr>
          <w:p w14:paraId="47C77BC1" w14:textId="77777777" w:rsidR="00D92CEA" w:rsidRDefault="00D92CEA" w:rsidP="00D92CEA">
            <w:pPr>
              <w:pStyle w:val="TableParagraph"/>
              <w:spacing w:before="55"/>
              <w:ind w:left="31"/>
              <w:rPr>
                <w:sz w:val="16"/>
              </w:rPr>
            </w:pPr>
            <w:r>
              <w:rPr>
                <w:w w:val="111"/>
                <w:sz w:val="16"/>
              </w:rPr>
              <w:t>2</w:t>
            </w:r>
          </w:p>
        </w:tc>
        <w:tc>
          <w:tcPr>
            <w:tcW w:w="575" w:type="dxa"/>
          </w:tcPr>
          <w:p w14:paraId="4AE37C98" w14:textId="77777777" w:rsidR="00D92CEA" w:rsidRDefault="00D92CEA" w:rsidP="00D92CEA">
            <w:pPr>
              <w:pStyle w:val="TableParagraph"/>
              <w:spacing w:before="55"/>
              <w:ind w:left="201"/>
              <w:jc w:val="left"/>
              <w:rPr>
                <w:sz w:val="16"/>
              </w:rPr>
            </w:pPr>
            <w:r>
              <w:rPr>
                <w:w w:val="110"/>
                <w:sz w:val="16"/>
              </w:rPr>
              <w:t>25</w:t>
            </w:r>
          </w:p>
        </w:tc>
        <w:tc>
          <w:tcPr>
            <w:tcW w:w="419" w:type="dxa"/>
            <w:gridSpan w:val="2"/>
          </w:tcPr>
          <w:p w14:paraId="142FB920" w14:textId="77777777" w:rsidR="00D92CEA" w:rsidRDefault="00D92CEA" w:rsidP="00D92CEA">
            <w:pPr>
              <w:pStyle w:val="TableParagraph"/>
              <w:spacing w:before="55"/>
              <w:ind w:left="47"/>
              <w:rPr>
                <w:sz w:val="16"/>
              </w:rPr>
            </w:pPr>
            <w:r>
              <w:rPr>
                <w:w w:val="111"/>
                <w:sz w:val="16"/>
              </w:rPr>
              <w:t>1</w:t>
            </w:r>
          </w:p>
        </w:tc>
        <w:tc>
          <w:tcPr>
            <w:tcW w:w="672" w:type="dxa"/>
          </w:tcPr>
          <w:p w14:paraId="05DDB54E" w14:textId="77777777" w:rsidR="00D92CEA" w:rsidRDefault="00D92CEA" w:rsidP="00D92CEA">
            <w:pPr>
              <w:pStyle w:val="TableParagraph"/>
              <w:spacing w:before="55"/>
              <w:ind w:right="208"/>
              <w:jc w:val="right"/>
              <w:rPr>
                <w:sz w:val="16"/>
              </w:rPr>
            </w:pPr>
            <w:r>
              <w:rPr>
                <w:w w:val="110"/>
                <w:sz w:val="16"/>
              </w:rPr>
              <w:t>20</w:t>
            </w:r>
          </w:p>
        </w:tc>
        <w:tc>
          <w:tcPr>
            <w:tcW w:w="511" w:type="dxa"/>
            <w:gridSpan w:val="2"/>
          </w:tcPr>
          <w:p w14:paraId="2581190D" w14:textId="77777777" w:rsidR="00D92CEA" w:rsidRDefault="00D92CEA" w:rsidP="00D92CEA">
            <w:pPr>
              <w:pStyle w:val="TableParagraph"/>
              <w:spacing w:before="55"/>
              <w:ind w:left="38"/>
              <w:rPr>
                <w:sz w:val="16"/>
              </w:rPr>
            </w:pPr>
            <w:r>
              <w:rPr>
                <w:w w:val="111"/>
                <w:sz w:val="16"/>
              </w:rPr>
              <w:t>1</w:t>
            </w:r>
          </w:p>
        </w:tc>
        <w:tc>
          <w:tcPr>
            <w:tcW w:w="607" w:type="dxa"/>
          </w:tcPr>
          <w:p w14:paraId="64AAC589" w14:textId="77777777" w:rsidR="00D92CEA" w:rsidRDefault="00D92CEA" w:rsidP="00D92CEA">
            <w:pPr>
              <w:pStyle w:val="TableParagraph"/>
              <w:spacing w:before="55"/>
              <w:ind w:left="32"/>
              <w:rPr>
                <w:sz w:val="16"/>
              </w:rPr>
            </w:pPr>
            <w:r>
              <w:rPr>
                <w:w w:val="111"/>
                <w:sz w:val="16"/>
              </w:rPr>
              <w:t>5</w:t>
            </w:r>
          </w:p>
        </w:tc>
        <w:tc>
          <w:tcPr>
            <w:tcW w:w="515" w:type="dxa"/>
            <w:gridSpan w:val="2"/>
          </w:tcPr>
          <w:p w14:paraId="0669135B" w14:textId="77777777" w:rsidR="00D92CEA" w:rsidRDefault="00D92CEA" w:rsidP="00D92CEA">
            <w:pPr>
              <w:pStyle w:val="TableParagraph"/>
              <w:spacing w:before="55"/>
              <w:ind w:left="38"/>
              <w:rPr>
                <w:sz w:val="16"/>
              </w:rPr>
            </w:pPr>
            <w:r>
              <w:rPr>
                <w:w w:val="111"/>
                <w:sz w:val="16"/>
              </w:rPr>
              <w:t>1</w:t>
            </w:r>
          </w:p>
        </w:tc>
        <w:tc>
          <w:tcPr>
            <w:tcW w:w="639" w:type="dxa"/>
          </w:tcPr>
          <w:p w14:paraId="081843D5" w14:textId="77777777" w:rsidR="00D92CEA" w:rsidRDefault="00D92CEA" w:rsidP="00D92CEA">
            <w:pPr>
              <w:pStyle w:val="TableParagraph"/>
              <w:spacing w:before="55"/>
              <w:ind w:left="44"/>
              <w:rPr>
                <w:sz w:val="16"/>
              </w:rPr>
            </w:pPr>
            <w:r>
              <w:rPr>
                <w:w w:val="111"/>
                <w:sz w:val="16"/>
              </w:rPr>
              <w:t>5</w:t>
            </w:r>
          </w:p>
        </w:tc>
      </w:tr>
      <w:tr w:rsidR="00D92CEA" w14:paraId="0A2B3E55" w14:textId="77777777" w:rsidTr="00A96390">
        <w:trPr>
          <w:gridAfter w:val="1"/>
          <w:wAfter w:w="10" w:type="dxa"/>
          <w:trHeight w:val="283"/>
        </w:trPr>
        <w:tc>
          <w:tcPr>
            <w:tcW w:w="425" w:type="dxa"/>
          </w:tcPr>
          <w:p w14:paraId="5B9CC141" w14:textId="3C5DB415" w:rsidR="00D92CEA" w:rsidRPr="00D92CEA" w:rsidRDefault="00D92CEA" w:rsidP="00D92CEA">
            <w:pPr>
              <w:pStyle w:val="TableParagraph"/>
              <w:spacing w:before="55"/>
              <w:ind w:left="98" w:right="70"/>
              <w:rPr>
                <w:rFonts w:ascii="Bookman Old Style" w:hAnsi="Bookman Old Style"/>
                <w:w w:val="110"/>
                <w:sz w:val="16"/>
                <w:szCs w:val="16"/>
              </w:rPr>
            </w:pPr>
            <w:r w:rsidRPr="00D92CEA">
              <w:rPr>
                <w:rFonts w:ascii="Bookman Old Style" w:hAnsi="Bookman Old Style"/>
                <w:w w:val="110"/>
                <w:sz w:val="16"/>
                <w:szCs w:val="16"/>
              </w:rPr>
              <w:t>14</w:t>
            </w:r>
          </w:p>
        </w:tc>
        <w:tc>
          <w:tcPr>
            <w:tcW w:w="3096" w:type="dxa"/>
            <w:shd w:val="clear" w:color="auto" w:fill="FFFFFF" w:themeFill="background1"/>
          </w:tcPr>
          <w:p w14:paraId="27AEC84F" w14:textId="77777777" w:rsidR="00D92CEA" w:rsidRPr="00522B29" w:rsidRDefault="00D92CEA" w:rsidP="00D92CEA">
            <w:pPr>
              <w:pStyle w:val="TableParagraph"/>
              <w:spacing w:before="55"/>
              <w:ind w:left="114"/>
              <w:jc w:val="left"/>
              <w:rPr>
                <w:w w:val="110"/>
                <w:sz w:val="16"/>
              </w:rPr>
            </w:pPr>
            <w:r>
              <w:rPr>
                <w:w w:val="110"/>
                <w:sz w:val="16"/>
              </w:rPr>
              <w:t>Pengantar Kerja Penyelia</w:t>
            </w:r>
          </w:p>
        </w:tc>
        <w:tc>
          <w:tcPr>
            <w:tcW w:w="856" w:type="dxa"/>
            <w:gridSpan w:val="2"/>
          </w:tcPr>
          <w:p w14:paraId="7747558A" w14:textId="77777777" w:rsidR="00D92CEA" w:rsidRPr="00522B29" w:rsidRDefault="00D92CEA" w:rsidP="00D92CEA">
            <w:pPr>
              <w:pStyle w:val="TableParagraph"/>
              <w:spacing w:before="55"/>
              <w:ind w:left="20"/>
              <w:rPr>
                <w:w w:val="111"/>
                <w:sz w:val="16"/>
              </w:rPr>
            </w:pPr>
            <w:r>
              <w:rPr>
                <w:w w:val="111"/>
                <w:sz w:val="16"/>
              </w:rPr>
              <w:t>8</w:t>
            </w:r>
          </w:p>
        </w:tc>
        <w:tc>
          <w:tcPr>
            <w:tcW w:w="855" w:type="dxa"/>
            <w:gridSpan w:val="2"/>
          </w:tcPr>
          <w:p w14:paraId="06A97CFB" w14:textId="77777777" w:rsidR="00D92CEA" w:rsidRPr="00522B29" w:rsidRDefault="00D92CEA" w:rsidP="00D92CEA">
            <w:pPr>
              <w:pStyle w:val="TableParagraph"/>
              <w:spacing w:before="55"/>
              <w:ind w:left="213" w:right="186"/>
              <w:rPr>
                <w:w w:val="110"/>
                <w:sz w:val="16"/>
              </w:rPr>
            </w:pPr>
            <w:r>
              <w:rPr>
                <w:w w:val="110"/>
                <w:sz w:val="16"/>
              </w:rPr>
              <w:t>1230</w:t>
            </w:r>
          </w:p>
        </w:tc>
        <w:tc>
          <w:tcPr>
            <w:tcW w:w="455" w:type="dxa"/>
            <w:gridSpan w:val="2"/>
          </w:tcPr>
          <w:p w14:paraId="2F2C67C0" w14:textId="77777777" w:rsidR="00D92CEA" w:rsidRDefault="00D92CEA" w:rsidP="00D92CEA">
            <w:pPr>
              <w:pStyle w:val="TableParagraph"/>
              <w:spacing w:before="51"/>
              <w:ind w:left="32"/>
              <w:rPr>
                <w:sz w:val="16"/>
              </w:rPr>
            </w:pPr>
            <w:r>
              <w:rPr>
                <w:w w:val="111"/>
                <w:sz w:val="16"/>
              </w:rPr>
              <w:t>4</w:t>
            </w:r>
          </w:p>
        </w:tc>
        <w:tc>
          <w:tcPr>
            <w:tcW w:w="815" w:type="dxa"/>
          </w:tcPr>
          <w:p w14:paraId="5594FDED" w14:textId="77777777" w:rsidR="00D92CEA" w:rsidRDefault="00D92CEA" w:rsidP="00D92CEA">
            <w:pPr>
              <w:pStyle w:val="TableParagraph"/>
              <w:spacing w:before="51"/>
              <w:ind w:left="253" w:right="219"/>
              <w:rPr>
                <w:sz w:val="16"/>
              </w:rPr>
            </w:pPr>
            <w:r>
              <w:rPr>
                <w:w w:val="110"/>
                <w:sz w:val="16"/>
              </w:rPr>
              <w:t>550</w:t>
            </w:r>
          </w:p>
        </w:tc>
        <w:tc>
          <w:tcPr>
            <w:tcW w:w="583" w:type="dxa"/>
            <w:gridSpan w:val="2"/>
          </w:tcPr>
          <w:p w14:paraId="4FDE4A62" w14:textId="77777777" w:rsidR="00D92CEA" w:rsidRDefault="00D92CEA" w:rsidP="00D92CEA">
            <w:pPr>
              <w:pStyle w:val="TableParagraph"/>
              <w:spacing w:before="51"/>
              <w:ind w:left="29"/>
              <w:rPr>
                <w:sz w:val="16"/>
              </w:rPr>
            </w:pPr>
            <w:r>
              <w:rPr>
                <w:w w:val="111"/>
                <w:sz w:val="16"/>
              </w:rPr>
              <w:t>3</w:t>
            </w:r>
          </w:p>
        </w:tc>
        <w:tc>
          <w:tcPr>
            <w:tcW w:w="615" w:type="dxa"/>
          </w:tcPr>
          <w:p w14:paraId="1DD870EA" w14:textId="77777777" w:rsidR="00D92CEA" w:rsidRDefault="00D92CEA" w:rsidP="00D92CEA">
            <w:pPr>
              <w:pStyle w:val="TableParagraph"/>
              <w:spacing w:before="51"/>
              <w:ind w:left="168"/>
              <w:jc w:val="left"/>
              <w:rPr>
                <w:sz w:val="16"/>
              </w:rPr>
            </w:pPr>
            <w:r>
              <w:rPr>
                <w:w w:val="110"/>
                <w:sz w:val="16"/>
              </w:rPr>
              <w:t>275</w:t>
            </w:r>
          </w:p>
        </w:tc>
        <w:tc>
          <w:tcPr>
            <w:tcW w:w="551" w:type="dxa"/>
            <w:gridSpan w:val="2"/>
          </w:tcPr>
          <w:p w14:paraId="13707649" w14:textId="77777777" w:rsidR="00D92CEA" w:rsidRDefault="00D92CEA" w:rsidP="00D92CEA">
            <w:pPr>
              <w:pStyle w:val="TableParagraph"/>
              <w:spacing w:before="51"/>
              <w:ind w:left="33"/>
              <w:rPr>
                <w:sz w:val="16"/>
              </w:rPr>
            </w:pPr>
            <w:r>
              <w:rPr>
                <w:w w:val="111"/>
                <w:sz w:val="16"/>
              </w:rPr>
              <w:t>2</w:t>
            </w:r>
          </w:p>
        </w:tc>
        <w:tc>
          <w:tcPr>
            <w:tcW w:w="679" w:type="dxa"/>
          </w:tcPr>
          <w:p w14:paraId="5C76879D" w14:textId="77777777" w:rsidR="00D92CEA" w:rsidRDefault="00D92CEA" w:rsidP="00D92CEA">
            <w:pPr>
              <w:pStyle w:val="TableParagraph"/>
              <w:spacing w:before="51"/>
              <w:ind w:left="194" w:right="142"/>
              <w:rPr>
                <w:sz w:val="16"/>
              </w:rPr>
            </w:pPr>
            <w:r>
              <w:rPr>
                <w:w w:val="110"/>
                <w:sz w:val="16"/>
              </w:rPr>
              <w:t>125</w:t>
            </w:r>
          </w:p>
        </w:tc>
        <w:tc>
          <w:tcPr>
            <w:tcW w:w="631" w:type="dxa"/>
            <w:gridSpan w:val="2"/>
          </w:tcPr>
          <w:p w14:paraId="4A3D7B9C" w14:textId="77777777" w:rsidR="00D92CEA" w:rsidRDefault="00D92CEA" w:rsidP="00D92CEA">
            <w:pPr>
              <w:pStyle w:val="TableParagraph"/>
              <w:spacing w:before="51"/>
              <w:ind w:right="235"/>
              <w:jc w:val="right"/>
              <w:rPr>
                <w:sz w:val="16"/>
              </w:rPr>
            </w:pPr>
            <w:r>
              <w:rPr>
                <w:w w:val="111"/>
                <w:sz w:val="16"/>
              </w:rPr>
              <w:t>3</w:t>
            </w:r>
          </w:p>
        </w:tc>
        <w:tc>
          <w:tcPr>
            <w:tcW w:w="691" w:type="dxa"/>
          </w:tcPr>
          <w:p w14:paraId="33BBE6E4" w14:textId="77777777" w:rsidR="00D92CEA" w:rsidRDefault="00D92CEA" w:rsidP="00D92CEA">
            <w:pPr>
              <w:pStyle w:val="TableParagraph"/>
              <w:spacing w:before="51"/>
              <w:ind w:left="193" w:right="149"/>
              <w:rPr>
                <w:sz w:val="16"/>
              </w:rPr>
            </w:pPr>
            <w:r>
              <w:rPr>
                <w:w w:val="110"/>
                <w:sz w:val="16"/>
              </w:rPr>
              <w:t>150</w:t>
            </w:r>
          </w:p>
        </w:tc>
        <w:tc>
          <w:tcPr>
            <w:tcW w:w="503" w:type="dxa"/>
            <w:gridSpan w:val="2"/>
          </w:tcPr>
          <w:p w14:paraId="4A957CCA" w14:textId="77777777" w:rsidR="00D92CEA" w:rsidRDefault="00D92CEA" w:rsidP="00D92CEA">
            <w:pPr>
              <w:pStyle w:val="TableParagraph"/>
              <w:spacing w:before="51"/>
              <w:ind w:left="50"/>
              <w:rPr>
                <w:sz w:val="16"/>
              </w:rPr>
            </w:pPr>
            <w:r>
              <w:rPr>
                <w:w w:val="111"/>
                <w:sz w:val="16"/>
              </w:rPr>
              <w:t>2</w:t>
            </w:r>
          </w:p>
        </w:tc>
        <w:tc>
          <w:tcPr>
            <w:tcW w:w="719" w:type="dxa"/>
          </w:tcPr>
          <w:p w14:paraId="63E1218E" w14:textId="77777777" w:rsidR="00D92CEA" w:rsidRDefault="00D92CEA" w:rsidP="00D92CEA">
            <w:pPr>
              <w:pStyle w:val="TableParagraph"/>
              <w:spacing w:before="51"/>
              <w:ind w:left="274"/>
              <w:jc w:val="left"/>
              <w:rPr>
                <w:sz w:val="16"/>
              </w:rPr>
            </w:pPr>
            <w:r>
              <w:rPr>
                <w:w w:val="110"/>
                <w:sz w:val="16"/>
              </w:rPr>
              <w:t>75</w:t>
            </w:r>
          </w:p>
        </w:tc>
        <w:tc>
          <w:tcPr>
            <w:tcW w:w="519" w:type="dxa"/>
            <w:gridSpan w:val="2"/>
          </w:tcPr>
          <w:p w14:paraId="4ED12C10" w14:textId="77777777" w:rsidR="00D92CEA" w:rsidRDefault="00D92CEA" w:rsidP="00D92CEA">
            <w:pPr>
              <w:pStyle w:val="TableParagraph"/>
              <w:spacing w:before="51"/>
              <w:ind w:left="31"/>
              <w:rPr>
                <w:sz w:val="16"/>
              </w:rPr>
            </w:pPr>
            <w:r>
              <w:rPr>
                <w:w w:val="111"/>
                <w:sz w:val="16"/>
              </w:rPr>
              <w:t>2</w:t>
            </w:r>
          </w:p>
        </w:tc>
        <w:tc>
          <w:tcPr>
            <w:tcW w:w="575" w:type="dxa"/>
          </w:tcPr>
          <w:p w14:paraId="499435BB" w14:textId="77777777" w:rsidR="00D92CEA" w:rsidRDefault="00D92CEA" w:rsidP="00D92CEA">
            <w:pPr>
              <w:pStyle w:val="TableParagraph"/>
              <w:spacing w:before="51"/>
              <w:ind w:left="201"/>
              <w:jc w:val="left"/>
              <w:rPr>
                <w:sz w:val="16"/>
              </w:rPr>
            </w:pPr>
            <w:r>
              <w:rPr>
                <w:w w:val="110"/>
                <w:sz w:val="16"/>
              </w:rPr>
              <w:t>25</w:t>
            </w:r>
          </w:p>
        </w:tc>
        <w:tc>
          <w:tcPr>
            <w:tcW w:w="419" w:type="dxa"/>
            <w:gridSpan w:val="2"/>
          </w:tcPr>
          <w:p w14:paraId="55DE318E" w14:textId="77777777" w:rsidR="00D92CEA" w:rsidRDefault="00D92CEA" w:rsidP="00D92CEA">
            <w:pPr>
              <w:pStyle w:val="TableParagraph"/>
              <w:spacing w:before="51"/>
              <w:ind w:left="47"/>
              <w:rPr>
                <w:sz w:val="16"/>
              </w:rPr>
            </w:pPr>
            <w:r>
              <w:rPr>
                <w:w w:val="111"/>
                <w:sz w:val="16"/>
              </w:rPr>
              <w:t>1</w:t>
            </w:r>
          </w:p>
        </w:tc>
        <w:tc>
          <w:tcPr>
            <w:tcW w:w="672" w:type="dxa"/>
          </w:tcPr>
          <w:p w14:paraId="482000A2" w14:textId="77777777" w:rsidR="00D92CEA" w:rsidRDefault="00D92CEA" w:rsidP="00D92CEA">
            <w:pPr>
              <w:pStyle w:val="TableParagraph"/>
              <w:spacing w:before="51"/>
              <w:ind w:right="208"/>
              <w:jc w:val="right"/>
              <w:rPr>
                <w:sz w:val="16"/>
              </w:rPr>
            </w:pPr>
            <w:r>
              <w:rPr>
                <w:w w:val="110"/>
                <w:sz w:val="16"/>
              </w:rPr>
              <w:t>20</w:t>
            </w:r>
          </w:p>
        </w:tc>
        <w:tc>
          <w:tcPr>
            <w:tcW w:w="511" w:type="dxa"/>
            <w:gridSpan w:val="2"/>
          </w:tcPr>
          <w:p w14:paraId="0EC51DD9" w14:textId="77777777" w:rsidR="00D92CEA" w:rsidRDefault="00D92CEA" w:rsidP="00D92CEA">
            <w:pPr>
              <w:pStyle w:val="TableParagraph"/>
              <w:spacing w:before="51"/>
              <w:ind w:left="38"/>
              <w:rPr>
                <w:sz w:val="16"/>
              </w:rPr>
            </w:pPr>
            <w:r>
              <w:rPr>
                <w:w w:val="111"/>
                <w:sz w:val="16"/>
              </w:rPr>
              <w:t>1</w:t>
            </w:r>
          </w:p>
        </w:tc>
        <w:tc>
          <w:tcPr>
            <w:tcW w:w="607" w:type="dxa"/>
          </w:tcPr>
          <w:p w14:paraId="3B16BCE3" w14:textId="77777777" w:rsidR="00D92CEA" w:rsidRDefault="00D92CEA" w:rsidP="00D92CEA">
            <w:pPr>
              <w:pStyle w:val="TableParagraph"/>
              <w:spacing w:before="51"/>
              <w:ind w:left="32"/>
              <w:rPr>
                <w:sz w:val="16"/>
              </w:rPr>
            </w:pPr>
            <w:r>
              <w:rPr>
                <w:w w:val="111"/>
                <w:sz w:val="16"/>
              </w:rPr>
              <w:t>5</w:t>
            </w:r>
          </w:p>
        </w:tc>
        <w:tc>
          <w:tcPr>
            <w:tcW w:w="515" w:type="dxa"/>
            <w:gridSpan w:val="2"/>
          </w:tcPr>
          <w:p w14:paraId="72592D00" w14:textId="77777777" w:rsidR="00D92CEA" w:rsidRDefault="00D92CEA" w:rsidP="00D92CEA">
            <w:pPr>
              <w:pStyle w:val="TableParagraph"/>
              <w:spacing w:before="51"/>
              <w:ind w:left="38"/>
              <w:rPr>
                <w:sz w:val="16"/>
              </w:rPr>
            </w:pPr>
            <w:r>
              <w:rPr>
                <w:w w:val="111"/>
                <w:sz w:val="16"/>
              </w:rPr>
              <w:t>1</w:t>
            </w:r>
          </w:p>
        </w:tc>
        <w:tc>
          <w:tcPr>
            <w:tcW w:w="639" w:type="dxa"/>
          </w:tcPr>
          <w:p w14:paraId="62203F5A" w14:textId="77777777" w:rsidR="00D92CEA" w:rsidRDefault="00D92CEA" w:rsidP="00D92CEA">
            <w:pPr>
              <w:pStyle w:val="TableParagraph"/>
              <w:spacing w:before="51"/>
              <w:ind w:left="44"/>
              <w:rPr>
                <w:sz w:val="16"/>
              </w:rPr>
            </w:pPr>
            <w:r>
              <w:rPr>
                <w:w w:val="111"/>
                <w:sz w:val="16"/>
              </w:rPr>
              <w:t>5</w:t>
            </w:r>
          </w:p>
        </w:tc>
      </w:tr>
      <w:tr w:rsidR="00D92CEA" w14:paraId="48E0C9D6" w14:textId="77777777" w:rsidTr="00A96390">
        <w:trPr>
          <w:gridAfter w:val="1"/>
          <w:wAfter w:w="10" w:type="dxa"/>
          <w:trHeight w:val="283"/>
        </w:trPr>
        <w:tc>
          <w:tcPr>
            <w:tcW w:w="425" w:type="dxa"/>
          </w:tcPr>
          <w:p w14:paraId="3803062A" w14:textId="2BF1AA4A" w:rsidR="00D92CEA" w:rsidRPr="00D92CEA" w:rsidRDefault="00D92CEA" w:rsidP="00D92CEA">
            <w:pPr>
              <w:pStyle w:val="TableParagraph"/>
              <w:spacing w:before="91"/>
              <w:ind w:left="98" w:right="70"/>
              <w:rPr>
                <w:rFonts w:ascii="Bookman Old Style" w:hAnsi="Bookman Old Style"/>
                <w:sz w:val="16"/>
                <w:szCs w:val="16"/>
              </w:rPr>
            </w:pPr>
            <w:r w:rsidRPr="00D92CEA">
              <w:rPr>
                <w:rFonts w:ascii="Bookman Old Style" w:hAnsi="Bookman Old Style"/>
                <w:w w:val="110"/>
                <w:sz w:val="16"/>
                <w:szCs w:val="16"/>
              </w:rPr>
              <w:t>15</w:t>
            </w:r>
          </w:p>
        </w:tc>
        <w:tc>
          <w:tcPr>
            <w:tcW w:w="3096" w:type="dxa"/>
            <w:shd w:val="clear" w:color="auto" w:fill="FFFFFF" w:themeFill="background1"/>
          </w:tcPr>
          <w:p w14:paraId="67105771" w14:textId="4481DC71" w:rsidR="00D92CEA" w:rsidRDefault="00D92CEA" w:rsidP="00D92CEA">
            <w:pPr>
              <w:pStyle w:val="TableParagraph"/>
              <w:spacing w:before="0" w:line="188" w:lineRule="exact"/>
              <w:ind w:left="114" w:right="573"/>
              <w:jc w:val="left"/>
              <w:rPr>
                <w:sz w:val="16"/>
              </w:rPr>
            </w:pPr>
            <w:r>
              <w:rPr>
                <w:w w:val="115"/>
                <w:sz w:val="16"/>
              </w:rPr>
              <w:t>Mediator</w:t>
            </w:r>
            <w:r>
              <w:rPr>
                <w:spacing w:val="1"/>
                <w:w w:val="115"/>
                <w:sz w:val="16"/>
              </w:rPr>
              <w:t xml:space="preserve"> </w:t>
            </w:r>
            <w:r>
              <w:rPr>
                <w:w w:val="115"/>
                <w:sz w:val="16"/>
              </w:rPr>
              <w:t>Hubungan</w:t>
            </w:r>
            <w:r>
              <w:rPr>
                <w:spacing w:val="-1"/>
                <w:w w:val="115"/>
                <w:sz w:val="16"/>
              </w:rPr>
              <w:t xml:space="preserve"> </w:t>
            </w:r>
            <w:r>
              <w:rPr>
                <w:w w:val="115"/>
                <w:sz w:val="16"/>
              </w:rPr>
              <w:t>Industrial</w:t>
            </w:r>
            <w:r>
              <w:rPr>
                <w:spacing w:val="-38"/>
                <w:w w:val="115"/>
                <w:sz w:val="16"/>
              </w:rPr>
              <w:t xml:space="preserve">   </w:t>
            </w:r>
            <w:r>
              <w:rPr>
                <w:spacing w:val="4"/>
                <w:w w:val="115"/>
                <w:sz w:val="16"/>
              </w:rPr>
              <w:t>Ahli</w:t>
            </w:r>
            <w:r>
              <w:rPr>
                <w:w w:val="115"/>
                <w:sz w:val="16"/>
              </w:rPr>
              <w:t xml:space="preserve"> Pertama</w:t>
            </w:r>
          </w:p>
        </w:tc>
        <w:tc>
          <w:tcPr>
            <w:tcW w:w="856" w:type="dxa"/>
            <w:gridSpan w:val="2"/>
          </w:tcPr>
          <w:p w14:paraId="78F77040" w14:textId="77777777" w:rsidR="00D92CEA" w:rsidRDefault="00D92CEA" w:rsidP="00D92CEA">
            <w:pPr>
              <w:pStyle w:val="TableParagraph"/>
              <w:spacing w:before="91"/>
              <w:ind w:left="20"/>
              <w:rPr>
                <w:sz w:val="16"/>
              </w:rPr>
            </w:pPr>
            <w:r>
              <w:rPr>
                <w:w w:val="111"/>
                <w:sz w:val="16"/>
              </w:rPr>
              <w:t>8</w:t>
            </w:r>
          </w:p>
        </w:tc>
        <w:tc>
          <w:tcPr>
            <w:tcW w:w="855" w:type="dxa"/>
            <w:gridSpan w:val="2"/>
          </w:tcPr>
          <w:p w14:paraId="479A3E29" w14:textId="77777777" w:rsidR="00D92CEA" w:rsidRPr="00A260FF" w:rsidRDefault="00D92CEA" w:rsidP="00D92CEA">
            <w:pPr>
              <w:pStyle w:val="TableParagraph"/>
              <w:spacing w:before="91"/>
              <w:ind w:left="213" w:right="186"/>
              <w:rPr>
                <w:sz w:val="16"/>
              </w:rPr>
            </w:pPr>
            <w:r>
              <w:rPr>
                <w:w w:val="110"/>
                <w:sz w:val="16"/>
              </w:rPr>
              <w:t>1310</w:t>
            </w:r>
          </w:p>
        </w:tc>
        <w:tc>
          <w:tcPr>
            <w:tcW w:w="455" w:type="dxa"/>
            <w:gridSpan w:val="2"/>
          </w:tcPr>
          <w:p w14:paraId="034F8EEE" w14:textId="77777777" w:rsidR="00D92CEA" w:rsidRDefault="00D92CEA" w:rsidP="00D92CEA">
            <w:pPr>
              <w:pStyle w:val="TableParagraph"/>
              <w:spacing w:before="91"/>
              <w:ind w:left="32"/>
              <w:rPr>
                <w:sz w:val="16"/>
              </w:rPr>
            </w:pPr>
            <w:r>
              <w:rPr>
                <w:w w:val="111"/>
                <w:sz w:val="16"/>
              </w:rPr>
              <w:t>5</w:t>
            </w:r>
          </w:p>
        </w:tc>
        <w:tc>
          <w:tcPr>
            <w:tcW w:w="815" w:type="dxa"/>
          </w:tcPr>
          <w:p w14:paraId="1E2AE062" w14:textId="77777777" w:rsidR="00D92CEA" w:rsidRDefault="00D92CEA" w:rsidP="00D92CEA">
            <w:pPr>
              <w:pStyle w:val="TableParagraph"/>
              <w:spacing w:before="91"/>
              <w:ind w:left="253" w:right="219"/>
              <w:rPr>
                <w:sz w:val="16"/>
              </w:rPr>
            </w:pPr>
            <w:r>
              <w:rPr>
                <w:w w:val="110"/>
                <w:sz w:val="16"/>
              </w:rPr>
              <w:t>750</w:t>
            </w:r>
          </w:p>
        </w:tc>
        <w:tc>
          <w:tcPr>
            <w:tcW w:w="583" w:type="dxa"/>
            <w:gridSpan w:val="2"/>
          </w:tcPr>
          <w:p w14:paraId="6DEED19D" w14:textId="77777777" w:rsidR="00D92CEA" w:rsidRDefault="00D92CEA" w:rsidP="00D92CEA">
            <w:pPr>
              <w:pStyle w:val="TableParagraph"/>
              <w:spacing w:before="91"/>
              <w:ind w:left="29"/>
              <w:rPr>
                <w:sz w:val="16"/>
              </w:rPr>
            </w:pPr>
            <w:r>
              <w:rPr>
                <w:w w:val="111"/>
                <w:sz w:val="16"/>
              </w:rPr>
              <w:t>2</w:t>
            </w:r>
          </w:p>
        </w:tc>
        <w:tc>
          <w:tcPr>
            <w:tcW w:w="615" w:type="dxa"/>
          </w:tcPr>
          <w:p w14:paraId="7DEC65D9" w14:textId="77777777" w:rsidR="00D92CEA" w:rsidRDefault="00D92CEA" w:rsidP="00D92CEA">
            <w:pPr>
              <w:pStyle w:val="TableParagraph"/>
              <w:spacing w:before="91"/>
              <w:ind w:left="168"/>
              <w:jc w:val="left"/>
              <w:rPr>
                <w:sz w:val="16"/>
              </w:rPr>
            </w:pPr>
            <w:r>
              <w:rPr>
                <w:w w:val="110"/>
                <w:sz w:val="16"/>
              </w:rPr>
              <w:t>125</w:t>
            </w:r>
          </w:p>
        </w:tc>
        <w:tc>
          <w:tcPr>
            <w:tcW w:w="551" w:type="dxa"/>
            <w:gridSpan w:val="2"/>
          </w:tcPr>
          <w:p w14:paraId="710C32BC" w14:textId="77777777" w:rsidR="00D92CEA" w:rsidRDefault="00D92CEA" w:rsidP="00D92CEA">
            <w:pPr>
              <w:pStyle w:val="TableParagraph"/>
              <w:spacing w:before="91"/>
              <w:ind w:left="33"/>
              <w:rPr>
                <w:sz w:val="16"/>
              </w:rPr>
            </w:pPr>
            <w:r>
              <w:rPr>
                <w:w w:val="111"/>
                <w:sz w:val="16"/>
              </w:rPr>
              <w:t>2</w:t>
            </w:r>
          </w:p>
        </w:tc>
        <w:tc>
          <w:tcPr>
            <w:tcW w:w="679" w:type="dxa"/>
          </w:tcPr>
          <w:p w14:paraId="7C034EB4" w14:textId="77777777" w:rsidR="00D92CEA" w:rsidRDefault="00D92CEA" w:rsidP="00D92CEA">
            <w:pPr>
              <w:pStyle w:val="TableParagraph"/>
              <w:spacing w:before="91"/>
              <w:ind w:left="194" w:right="142"/>
              <w:rPr>
                <w:sz w:val="16"/>
              </w:rPr>
            </w:pPr>
            <w:r>
              <w:rPr>
                <w:w w:val="110"/>
                <w:sz w:val="16"/>
              </w:rPr>
              <w:t>125</w:t>
            </w:r>
          </w:p>
        </w:tc>
        <w:tc>
          <w:tcPr>
            <w:tcW w:w="631" w:type="dxa"/>
            <w:gridSpan w:val="2"/>
          </w:tcPr>
          <w:p w14:paraId="25EF4BB3" w14:textId="77777777" w:rsidR="00D92CEA" w:rsidRDefault="00D92CEA" w:rsidP="00D92CEA">
            <w:pPr>
              <w:pStyle w:val="TableParagraph"/>
              <w:spacing w:before="91"/>
              <w:ind w:right="235"/>
              <w:jc w:val="right"/>
              <w:rPr>
                <w:sz w:val="16"/>
              </w:rPr>
            </w:pPr>
            <w:r>
              <w:rPr>
                <w:w w:val="111"/>
                <w:sz w:val="16"/>
              </w:rPr>
              <w:t>3</w:t>
            </w:r>
          </w:p>
        </w:tc>
        <w:tc>
          <w:tcPr>
            <w:tcW w:w="691" w:type="dxa"/>
          </w:tcPr>
          <w:p w14:paraId="6837D2B0" w14:textId="77777777" w:rsidR="00D92CEA" w:rsidRDefault="00D92CEA" w:rsidP="00D92CEA">
            <w:pPr>
              <w:pStyle w:val="TableParagraph"/>
              <w:spacing w:before="91"/>
              <w:ind w:left="193" w:right="149"/>
              <w:rPr>
                <w:sz w:val="16"/>
              </w:rPr>
            </w:pPr>
            <w:r>
              <w:rPr>
                <w:w w:val="110"/>
                <w:sz w:val="16"/>
              </w:rPr>
              <w:t>150</w:t>
            </w:r>
          </w:p>
        </w:tc>
        <w:tc>
          <w:tcPr>
            <w:tcW w:w="503" w:type="dxa"/>
            <w:gridSpan w:val="2"/>
          </w:tcPr>
          <w:p w14:paraId="409AA0C6" w14:textId="77777777" w:rsidR="00D92CEA" w:rsidRDefault="00D92CEA" w:rsidP="00D92CEA">
            <w:pPr>
              <w:pStyle w:val="TableParagraph"/>
              <w:spacing w:before="91"/>
              <w:ind w:left="50"/>
              <w:rPr>
                <w:sz w:val="16"/>
              </w:rPr>
            </w:pPr>
            <w:r>
              <w:rPr>
                <w:w w:val="111"/>
                <w:sz w:val="16"/>
              </w:rPr>
              <w:t>2</w:t>
            </w:r>
          </w:p>
        </w:tc>
        <w:tc>
          <w:tcPr>
            <w:tcW w:w="719" w:type="dxa"/>
          </w:tcPr>
          <w:p w14:paraId="0716A8EB" w14:textId="77777777" w:rsidR="00D92CEA" w:rsidRDefault="00D92CEA" w:rsidP="00D92CEA">
            <w:pPr>
              <w:pStyle w:val="TableParagraph"/>
              <w:spacing w:before="91"/>
              <w:ind w:left="274"/>
              <w:jc w:val="left"/>
              <w:rPr>
                <w:sz w:val="16"/>
              </w:rPr>
            </w:pPr>
            <w:r>
              <w:rPr>
                <w:w w:val="110"/>
                <w:sz w:val="16"/>
              </w:rPr>
              <w:t>75</w:t>
            </w:r>
          </w:p>
        </w:tc>
        <w:tc>
          <w:tcPr>
            <w:tcW w:w="519" w:type="dxa"/>
            <w:gridSpan w:val="2"/>
          </w:tcPr>
          <w:p w14:paraId="0B5B02CF" w14:textId="77777777" w:rsidR="00D92CEA" w:rsidRDefault="00D92CEA" w:rsidP="00D92CEA">
            <w:pPr>
              <w:pStyle w:val="TableParagraph"/>
              <w:spacing w:before="91"/>
              <w:ind w:left="31"/>
              <w:rPr>
                <w:sz w:val="16"/>
              </w:rPr>
            </w:pPr>
            <w:r>
              <w:rPr>
                <w:w w:val="111"/>
                <w:sz w:val="16"/>
              </w:rPr>
              <w:t>2</w:t>
            </w:r>
          </w:p>
        </w:tc>
        <w:tc>
          <w:tcPr>
            <w:tcW w:w="575" w:type="dxa"/>
          </w:tcPr>
          <w:p w14:paraId="3D8784F5" w14:textId="77777777" w:rsidR="00D92CEA" w:rsidRDefault="00D92CEA" w:rsidP="00D92CEA">
            <w:pPr>
              <w:pStyle w:val="TableParagraph"/>
              <w:spacing w:before="91"/>
              <w:ind w:left="201"/>
              <w:jc w:val="left"/>
              <w:rPr>
                <w:sz w:val="16"/>
              </w:rPr>
            </w:pPr>
            <w:r>
              <w:rPr>
                <w:w w:val="110"/>
                <w:sz w:val="16"/>
              </w:rPr>
              <w:t>25</w:t>
            </w:r>
          </w:p>
        </w:tc>
        <w:tc>
          <w:tcPr>
            <w:tcW w:w="419" w:type="dxa"/>
            <w:gridSpan w:val="2"/>
          </w:tcPr>
          <w:p w14:paraId="130488F8" w14:textId="77777777" w:rsidR="00D92CEA" w:rsidRPr="00A260FF" w:rsidRDefault="00D92CEA" w:rsidP="00D92CEA">
            <w:pPr>
              <w:pStyle w:val="TableParagraph"/>
              <w:spacing w:before="91"/>
              <w:ind w:left="47"/>
              <w:rPr>
                <w:sz w:val="16"/>
              </w:rPr>
            </w:pPr>
            <w:r>
              <w:rPr>
                <w:w w:val="111"/>
                <w:sz w:val="16"/>
              </w:rPr>
              <w:t>2</w:t>
            </w:r>
          </w:p>
        </w:tc>
        <w:tc>
          <w:tcPr>
            <w:tcW w:w="672" w:type="dxa"/>
          </w:tcPr>
          <w:p w14:paraId="30073D07" w14:textId="77777777" w:rsidR="00D92CEA" w:rsidRDefault="00D92CEA" w:rsidP="00D92CEA">
            <w:pPr>
              <w:pStyle w:val="TableParagraph"/>
              <w:spacing w:before="91"/>
              <w:ind w:right="208"/>
              <w:jc w:val="right"/>
              <w:rPr>
                <w:sz w:val="16"/>
              </w:rPr>
            </w:pPr>
            <w:r>
              <w:rPr>
                <w:w w:val="110"/>
                <w:sz w:val="16"/>
              </w:rPr>
              <w:t>50</w:t>
            </w:r>
          </w:p>
        </w:tc>
        <w:tc>
          <w:tcPr>
            <w:tcW w:w="511" w:type="dxa"/>
            <w:gridSpan w:val="2"/>
          </w:tcPr>
          <w:p w14:paraId="20BD1275" w14:textId="77777777" w:rsidR="00D92CEA" w:rsidRDefault="00D92CEA" w:rsidP="00D92CEA">
            <w:pPr>
              <w:pStyle w:val="TableParagraph"/>
              <w:spacing w:before="91"/>
              <w:ind w:left="38"/>
              <w:rPr>
                <w:sz w:val="16"/>
              </w:rPr>
            </w:pPr>
            <w:r>
              <w:rPr>
                <w:w w:val="111"/>
                <w:sz w:val="16"/>
              </w:rPr>
              <w:t>1</w:t>
            </w:r>
          </w:p>
        </w:tc>
        <w:tc>
          <w:tcPr>
            <w:tcW w:w="607" w:type="dxa"/>
          </w:tcPr>
          <w:p w14:paraId="1079CEF9" w14:textId="77777777" w:rsidR="00D92CEA" w:rsidRDefault="00D92CEA" w:rsidP="00D92CEA">
            <w:pPr>
              <w:pStyle w:val="TableParagraph"/>
              <w:spacing w:before="91"/>
              <w:ind w:left="32"/>
              <w:rPr>
                <w:sz w:val="16"/>
              </w:rPr>
            </w:pPr>
            <w:r>
              <w:rPr>
                <w:w w:val="111"/>
                <w:sz w:val="16"/>
              </w:rPr>
              <w:t>5</w:t>
            </w:r>
          </w:p>
        </w:tc>
        <w:tc>
          <w:tcPr>
            <w:tcW w:w="515" w:type="dxa"/>
            <w:gridSpan w:val="2"/>
          </w:tcPr>
          <w:p w14:paraId="2C05F056" w14:textId="77777777" w:rsidR="00D92CEA" w:rsidRDefault="00D92CEA" w:rsidP="00D92CEA">
            <w:pPr>
              <w:pStyle w:val="TableParagraph"/>
              <w:spacing w:before="91"/>
              <w:ind w:left="38"/>
              <w:rPr>
                <w:sz w:val="16"/>
              </w:rPr>
            </w:pPr>
            <w:r>
              <w:rPr>
                <w:w w:val="111"/>
                <w:sz w:val="16"/>
              </w:rPr>
              <w:t>1</w:t>
            </w:r>
          </w:p>
        </w:tc>
        <w:tc>
          <w:tcPr>
            <w:tcW w:w="639" w:type="dxa"/>
          </w:tcPr>
          <w:p w14:paraId="7AE1F0D3" w14:textId="77777777" w:rsidR="00D92CEA" w:rsidRDefault="00D92CEA" w:rsidP="00D92CEA">
            <w:pPr>
              <w:pStyle w:val="TableParagraph"/>
              <w:spacing w:before="91"/>
              <w:ind w:left="44"/>
              <w:rPr>
                <w:sz w:val="16"/>
              </w:rPr>
            </w:pPr>
            <w:r>
              <w:rPr>
                <w:w w:val="111"/>
                <w:sz w:val="16"/>
              </w:rPr>
              <w:t>5</w:t>
            </w:r>
          </w:p>
        </w:tc>
      </w:tr>
      <w:tr w:rsidR="00D92CEA" w14:paraId="260AE4F9" w14:textId="77777777" w:rsidTr="00A96390">
        <w:trPr>
          <w:gridAfter w:val="1"/>
          <w:wAfter w:w="10" w:type="dxa"/>
          <w:trHeight w:val="283"/>
        </w:trPr>
        <w:tc>
          <w:tcPr>
            <w:tcW w:w="425" w:type="dxa"/>
          </w:tcPr>
          <w:p w14:paraId="72ABE1E4" w14:textId="3F42D155" w:rsidR="00D92CEA" w:rsidRPr="00D92CEA" w:rsidRDefault="00D92CEA" w:rsidP="00D92CEA">
            <w:pPr>
              <w:pStyle w:val="TableParagraph"/>
              <w:spacing w:before="50"/>
              <w:ind w:left="98" w:right="70"/>
              <w:rPr>
                <w:rFonts w:ascii="Bookman Old Style" w:hAnsi="Bookman Old Style"/>
                <w:sz w:val="16"/>
                <w:szCs w:val="16"/>
              </w:rPr>
            </w:pPr>
            <w:r w:rsidRPr="00D92CEA">
              <w:rPr>
                <w:rFonts w:ascii="Bookman Old Style" w:hAnsi="Bookman Old Style"/>
                <w:w w:val="110"/>
                <w:sz w:val="16"/>
                <w:szCs w:val="16"/>
              </w:rPr>
              <w:t>16</w:t>
            </w:r>
          </w:p>
        </w:tc>
        <w:tc>
          <w:tcPr>
            <w:tcW w:w="3096" w:type="dxa"/>
            <w:shd w:val="clear" w:color="auto" w:fill="FFFFFF" w:themeFill="background1"/>
          </w:tcPr>
          <w:p w14:paraId="4705EF26" w14:textId="390FA206" w:rsidR="00D92CEA" w:rsidRDefault="00D92CEA" w:rsidP="00D92CEA">
            <w:pPr>
              <w:pStyle w:val="TableParagraph"/>
              <w:spacing w:before="50"/>
              <w:ind w:left="114"/>
              <w:jc w:val="left"/>
              <w:rPr>
                <w:sz w:val="16"/>
              </w:rPr>
            </w:pPr>
            <w:r>
              <w:rPr>
                <w:w w:val="115"/>
                <w:sz w:val="16"/>
              </w:rPr>
              <w:t>Pranata</w:t>
            </w:r>
            <w:r>
              <w:rPr>
                <w:spacing w:val="-5"/>
                <w:w w:val="115"/>
                <w:sz w:val="16"/>
              </w:rPr>
              <w:t xml:space="preserve"> </w:t>
            </w:r>
            <w:r>
              <w:rPr>
                <w:w w:val="115"/>
                <w:sz w:val="16"/>
              </w:rPr>
              <w:t>Komputer</w:t>
            </w:r>
            <w:r>
              <w:rPr>
                <w:spacing w:val="-3"/>
                <w:w w:val="115"/>
                <w:sz w:val="16"/>
              </w:rPr>
              <w:t xml:space="preserve"> </w:t>
            </w:r>
            <w:r>
              <w:rPr>
                <w:spacing w:val="4"/>
                <w:w w:val="115"/>
                <w:sz w:val="16"/>
              </w:rPr>
              <w:t>Ahli</w:t>
            </w:r>
            <w:r>
              <w:rPr>
                <w:w w:val="115"/>
                <w:sz w:val="16"/>
              </w:rPr>
              <w:t xml:space="preserve"> Pertama </w:t>
            </w:r>
          </w:p>
        </w:tc>
        <w:tc>
          <w:tcPr>
            <w:tcW w:w="856" w:type="dxa"/>
            <w:gridSpan w:val="2"/>
          </w:tcPr>
          <w:p w14:paraId="49B46071" w14:textId="77777777" w:rsidR="00D92CEA" w:rsidRDefault="00D92CEA" w:rsidP="00D92CEA">
            <w:pPr>
              <w:pStyle w:val="TableParagraph"/>
              <w:spacing w:before="50"/>
              <w:ind w:left="20"/>
              <w:rPr>
                <w:sz w:val="16"/>
              </w:rPr>
            </w:pPr>
            <w:r>
              <w:rPr>
                <w:w w:val="111"/>
                <w:sz w:val="16"/>
              </w:rPr>
              <w:t>8</w:t>
            </w:r>
          </w:p>
        </w:tc>
        <w:tc>
          <w:tcPr>
            <w:tcW w:w="855" w:type="dxa"/>
            <w:gridSpan w:val="2"/>
          </w:tcPr>
          <w:p w14:paraId="27E4AE83" w14:textId="77777777" w:rsidR="00D92CEA" w:rsidRDefault="00D92CEA" w:rsidP="00D92CEA">
            <w:pPr>
              <w:pStyle w:val="TableParagraph"/>
              <w:spacing w:before="50"/>
              <w:ind w:left="213" w:right="186"/>
              <w:rPr>
                <w:sz w:val="16"/>
              </w:rPr>
            </w:pPr>
            <w:r>
              <w:rPr>
                <w:w w:val="110"/>
                <w:sz w:val="16"/>
              </w:rPr>
              <w:t>1280</w:t>
            </w:r>
          </w:p>
        </w:tc>
        <w:tc>
          <w:tcPr>
            <w:tcW w:w="455" w:type="dxa"/>
            <w:gridSpan w:val="2"/>
          </w:tcPr>
          <w:p w14:paraId="0B079ACE" w14:textId="77777777" w:rsidR="00D92CEA" w:rsidRDefault="00D92CEA" w:rsidP="00D92CEA">
            <w:pPr>
              <w:pStyle w:val="TableParagraph"/>
              <w:spacing w:before="50"/>
              <w:ind w:left="32"/>
              <w:rPr>
                <w:sz w:val="16"/>
              </w:rPr>
            </w:pPr>
            <w:r>
              <w:rPr>
                <w:w w:val="111"/>
                <w:sz w:val="16"/>
              </w:rPr>
              <w:t>5</w:t>
            </w:r>
          </w:p>
        </w:tc>
        <w:tc>
          <w:tcPr>
            <w:tcW w:w="815" w:type="dxa"/>
          </w:tcPr>
          <w:p w14:paraId="3DCA81B1" w14:textId="77777777" w:rsidR="00D92CEA" w:rsidRDefault="00D92CEA" w:rsidP="00D92CEA">
            <w:pPr>
              <w:pStyle w:val="TableParagraph"/>
              <w:spacing w:before="50"/>
              <w:ind w:left="253" w:right="219"/>
              <w:rPr>
                <w:sz w:val="16"/>
              </w:rPr>
            </w:pPr>
            <w:r>
              <w:rPr>
                <w:w w:val="110"/>
                <w:sz w:val="16"/>
              </w:rPr>
              <w:t>750</w:t>
            </w:r>
          </w:p>
        </w:tc>
        <w:tc>
          <w:tcPr>
            <w:tcW w:w="583" w:type="dxa"/>
            <w:gridSpan w:val="2"/>
          </w:tcPr>
          <w:p w14:paraId="1CDE2743" w14:textId="77777777" w:rsidR="00D92CEA" w:rsidRDefault="00D92CEA" w:rsidP="00D92CEA">
            <w:pPr>
              <w:pStyle w:val="TableParagraph"/>
              <w:spacing w:before="50"/>
              <w:ind w:left="29"/>
              <w:rPr>
                <w:sz w:val="16"/>
              </w:rPr>
            </w:pPr>
            <w:r>
              <w:rPr>
                <w:w w:val="111"/>
                <w:sz w:val="16"/>
              </w:rPr>
              <w:t>2</w:t>
            </w:r>
          </w:p>
        </w:tc>
        <w:tc>
          <w:tcPr>
            <w:tcW w:w="615" w:type="dxa"/>
          </w:tcPr>
          <w:p w14:paraId="11950584" w14:textId="77777777" w:rsidR="00D92CEA" w:rsidRDefault="00D92CEA" w:rsidP="00D92CEA">
            <w:pPr>
              <w:pStyle w:val="TableParagraph"/>
              <w:spacing w:before="50"/>
              <w:ind w:left="168"/>
              <w:jc w:val="left"/>
              <w:rPr>
                <w:sz w:val="16"/>
              </w:rPr>
            </w:pPr>
            <w:r>
              <w:rPr>
                <w:w w:val="110"/>
                <w:sz w:val="16"/>
              </w:rPr>
              <w:t>125</w:t>
            </w:r>
          </w:p>
        </w:tc>
        <w:tc>
          <w:tcPr>
            <w:tcW w:w="551" w:type="dxa"/>
            <w:gridSpan w:val="2"/>
          </w:tcPr>
          <w:p w14:paraId="1D015A11" w14:textId="77777777" w:rsidR="00D92CEA" w:rsidRDefault="00D92CEA" w:rsidP="00D92CEA">
            <w:pPr>
              <w:pStyle w:val="TableParagraph"/>
              <w:spacing w:before="50"/>
              <w:ind w:left="33"/>
              <w:rPr>
                <w:sz w:val="16"/>
              </w:rPr>
            </w:pPr>
            <w:r>
              <w:rPr>
                <w:w w:val="111"/>
                <w:sz w:val="16"/>
              </w:rPr>
              <w:t>2</w:t>
            </w:r>
          </w:p>
        </w:tc>
        <w:tc>
          <w:tcPr>
            <w:tcW w:w="679" w:type="dxa"/>
          </w:tcPr>
          <w:p w14:paraId="57E91218" w14:textId="77777777" w:rsidR="00D92CEA" w:rsidRDefault="00D92CEA" w:rsidP="00D92CEA">
            <w:pPr>
              <w:pStyle w:val="TableParagraph"/>
              <w:spacing w:before="50"/>
              <w:ind w:left="194" w:right="142"/>
              <w:rPr>
                <w:sz w:val="16"/>
              </w:rPr>
            </w:pPr>
            <w:r>
              <w:rPr>
                <w:w w:val="110"/>
                <w:sz w:val="16"/>
              </w:rPr>
              <w:t>125</w:t>
            </w:r>
          </w:p>
        </w:tc>
        <w:tc>
          <w:tcPr>
            <w:tcW w:w="631" w:type="dxa"/>
            <w:gridSpan w:val="2"/>
          </w:tcPr>
          <w:p w14:paraId="23680D58" w14:textId="77777777" w:rsidR="00D92CEA" w:rsidRDefault="00D92CEA" w:rsidP="00D92CEA">
            <w:pPr>
              <w:pStyle w:val="TableParagraph"/>
              <w:spacing w:before="50"/>
              <w:ind w:right="235"/>
              <w:jc w:val="right"/>
              <w:rPr>
                <w:sz w:val="16"/>
              </w:rPr>
            </w:pPr>
            <w:r>
              <w:rPr>
                <w:w w:val="111"/>
                <w:sz w:val="16"/>
              </w:rPr>
              <w:t>3</w:t>
            </w:r>
          </w:p>
        </w:tc>
        <w:tc>
          <w:tcPr>
            <w:tcW w:w="691" w:type="dxa"/>
          </w:tcPr>
          <w:p w14:paraId="69D4AEA6" w14:textId="77777777" w:rsidR="00D92CEA" w:rsidRDefault="00D92CEA" w:rsidP="00D92CEA">
            <w:pPr>
              <w:pStyle w:val="TableParagraph"/>
              <w:spacing w:before="50"/>
              <w:ind w:left="193" w:right="149"/>
              <w:rPr>
                <w:sz w:val="16"/>
              </w:rPr>
            </w:pPr>
            <w:r>
              <w:rPr>
                <w:w w:val="110"/>
                <w:sz w:val="16"/>
              </w:rPr>
              <w:t>150</w:t>
            </w:r>
          </w:p>
        </w:tc>
        <w:tc>
          <w:tcPr>
            <w:tcW w:w="503" w:type="dxa"/>
            <w:gridSpan w:val="2"/>
          </w:tcPr>
          <w:p w14:paraId="1F3D13A9" w14:textId="77777777" w:rsidR="00D92CEA" w:rsidRDefault="00D92CEA" w:rsidP="00D92CEA">
            <w:pPr>
              <w:pStyle w:val="TableParagraph"/>
              <w:spacing w:before="50"/>
              <w:ind w:left="50"/>
              <w:rPr>
                <w:sz w:val="16"/>
              </w:rPr>
            </w:pPr>
            <w:r>
              <w:rPr>
                <w:w w:val="111"/>
                <w:sz w:val="16"/>
              </w:rPr>
              <w:t>2</w:t>
            </w:r>
          </w:p>
        </w:tc>
        <w:tc>
          <w:tcPr>
            <w:tcW w:w="719" w:type="dxa"/>
          </w:tcPr>
          <w:p w14:paraId="05280FD1" w14:textId="77777777" w:rsidR="00D92CEA" w:rsidRDefault="00D92CEA" w:rsidP="00D92CEA">
            <w:pPr>
              <w:pStyle w:val="TableParagraph"/>
              <w:spacing w:before="50"/>
              <w:ind w:left="274"/>
              <w:jc w:val="left"/>
              <w:rPr>
                <w:sz w:val="16"/>
              </w:rPr>
            </w:pPr>
            <w:r>
              <w:rPr>
                <w:w w:val="110"/>
                <w:sz w:val="16"/>
              </w:rPr>
              <w:t>75</w:t>
            </w:r>
          </w:p>
        </w:tc>
        <w:tc>
          <w:tcPr>
            <w:tcW w:w="519" w:type="dxa"/>
            <w:gridSpan w:val="2"/>
          </w:tcPr>
          <w:p w14:paraId="6CF37B19" w14:textId="77777777" w:rsidR="00D92CEA" w:rsidRDefault="00D92CEA" w:rsidP="00D92CEA">
            <w:pPr>
              <w:pStyle w:val="TableParagraph"/>
              <w:spacing w:before="50"/>
              <w:ind w:left="31"/>
              <w:rPr>
                <w:sz w:val="16"/>
              </w:rPr>
            </w:pPr>
            <w:r>
              <w:rPr>
                <w:w w:val="111"/>
                <w:sz w:val="16"/>
              </w:rPr>
              <w:t>2</w:t>
            </w:r>
          </w:p>
        </w:tc>
        <w:tc>
          <w:tcPr>
            <w:tcW w:w="575" w:type="dxa"/>
          </w:tcPr>
          <w:p w14:paraId="53C6546F" w14:textId="77777777" w:rsidR="00D92CEA" w:rsidRDefault="00D92CEA" w:rsidP="00D92CEA">
            <w:pPr>
              <w:pStyle w:val="TableParagraph"/>
              <w:spacing w:before="50"/>
              <w:ind w:left="201"/>
              <w:jc w:val="left"/>
              <w:rPr>
                <w:sz w:val="16"/>
              </w:rPr>
            </w:pPr>
            <w:r>
              <w:rPr>
                <w:w w:val="110"/>
                <w:sz w:val="16"/>
              </w:rPr>
              <w:t>25</w:t>
            </w:r>
          </w:p>
        </w:tc>
        <w:tc>
          <w:tcPr>
            <w:tcW w:w="419" w:type="dxa"/>
            <w:gridSpan w:val="2"/>
          </w:tcPr>
          <w:p w14:paraId="7AA204F5" w14:textId="77777777" w:rsidR="00D92CEA" w:rsidRDefault="00D92CEA" w:rsidP="00D92CEA">
            <w:pPr>
              <w:pStyle w:val="TableParagraph"/>
              <w:spacing w:before="50"/>
              <w:ind w:left="47"/>
              <w:rPr>
                <w:sz w:val="16"/>
              </w:rPr>
            </w:pPr>
            <w:r>
              <w:rPr>
                <w:w w:val="111"/>
                <w:sz w:val="16"/>
              </w:rPr>
              <w:t>1</w:t>
            </w:r>
          </w:p>
        </w:tc>
        <w:tc>
          <w:tcPr>
            <w:tcW w:w="672" w:type="dxa"/>
          </w:tcPr>
          <w:p w14:paraId="34A514A7" w14:textId="77777777" w:rsidR="00D92CEA" w:rsidRDefault="00D92CEA" w:rsidP="00D92CEA">
            <w:pPr>
              <w:pStyle w:val="TableParagraph"/>
              <w:spacing w:before="50"/>
              <w:ind w:right="208"/>
              <w:jc w:val="right"/>
              <w:rPr>
                <w:sz w:val="16"/>
              </w:rPr>
            </w:pPr>
            <w:r>
              <w:rPr>
                <w:w w:val="110"/>
                <w:sz w:val="16"/>
              </w:rPr>
              <w:t>20</w:t>
            </w:r>
          </w:p>
        </w:tc>
        <w:tc>
          <w:tcPr>
            <w:tcW w:w="511" w:type="dxa"/>
            <w:gridSpan w:val="2"/>
          </w:tcPr>
          <w:p w14:paraId="3C162901" w14:textId="77777777" w:rsidR="00D92CEA" w:rsidRDefault="00D92CEA" w:rsidP="00D92CEA">
            <w:pPr>
              <w:pStyle w:val="TableParagraph"/>
              <w:spacing w:before="50"/>
              <w:ind w:left="38"/>
              <w:rPr>
                <w:sz w:val="16"/>
              </w:rPr>
            </w:pPr>
            <w:r>
              <w:rPr>
                <w:w w:val="111"/>
                <w:sz w:val="16"/>
              </w:rPr>
              <w:t>1</w:t>
            </w:r>
          </w:p>
        </w:tc>
        <w:tc>
          <w:tcPr>
            <w:tcW w:w="607" w:type="dxa"/>
          </w:tcPr>
          <w:p w14:paraId="392FD924" w14:textId="77777777" w:rsidR="00D92CEA" w:rsidRDefault="00D92CEA" w:rsidP="00D92CEA">
            <w:pPr>
              <w:pStyle w:val="TableParagraph"/>
              <w:spacing w:before="50"/>
              <w:ind w:left="32"/>
              <w:rPr>
                <w:sz w:val="16"/>
              </w:rPr>
            </w:pPr>
            <w:r>
              <w:rPr>
                <w:w w:val="111"/>
                <w:sz w:val="16"/>
              </w:rPr>
              <w:t>5</w:t>
            </w:r>
          </w:p>
        </w:tc>
        <w:tc>
          <w:tcPr>
            <w:tcW w:w="515" w:type="dxa"/>
            <w:gridSpan w:val="2"/>
          </w:tcPr>
          <w:p w14:paraId="7BAA0261" w14:textId="77777777" w:rsidR="00D92CEA" w:rsidRDefault="00D92CEA" w:rsidP="00D92CEA">
            <w:pPr>
              <w:pStyle w:val="TableParagraph"/>
              <w:spacing w:before="50"/>
              <w:ind w:left="38"/>
              <w:rPr>
                <w:sz w:val="16"/>
              </w:rPr>
            </w:pPr>
            <w:r>
              <w:rPr>
                <w:w w:val="111"/>
                <w:sz w:val="16"/>
              </w:rPr>
              <w:t>1</w:t>
            </w:r>
          </w:p>
        </w:tc>
        <w:tc>
          <w:tcPr>
            <w:tcW w:w="639" w:type="dxa"/>
          </w:tcPr>
          <w:p w14:paraId="442A4E4E" w14:textId="77777777" w:rsidR="00D92CEA" w:rsidRDefault="00D92CEA" w:rsidP="00D92CEA">
            <w:pPr>
              <w:pStyle w:val="TableParagraph"/>
              <w:spacing w:before="50"/>
              <w:ind w:left="44"/>
              <w:rPr>
                <w:sz w:val="16"/>
              </w:rPr>
            </w:pPr>
            <w:r>
              <w:rPr>
                <w:w w:val="111"/>
                <w:sz w:val="16"/>
              </w:rPr>
              <w:t>5</w:t>
            </w:r>
          </w:p>
        </w:tc>
      </w:tr>
      <w:tr w:rsidR="00D92CEA" w14:paraId="4DC68781" w14:textId="77777777" w:rsidTr="00A96390">
        <w:trPr>
          <w:gridAfter w:val="1"/>
          <w:wAfter w:w="10" w:type="dxa"/>
          <w:trHeight w:val="283"/>
        </w:trPr>
        <w:tc>
          <w:tcPr>
            <w:tcW w:w="425" w:type="dxa"/>
          </w:tcPr>
          <w:p w14:paraId="0AFEE7BF" w14:textId="2C531459" w:rsidR="00D92CEA" w:rsidRPr="00D92CEA" w:rsidRDefault="00D92CEA" w:rsidP="00D92CEA">
            <w:pPr>
              <w:pStyle w:val="TableParagraph"/>
              <w:spacing w:before="50"/>
              <w:ind w:left="98" w:right="70"/>
              <w:rPr>
                <w:rFonts w:ascii="Bookman Old Style" w:hAnsi="Bookman Old Style"/>
                <w:sz w:val="16"/>
                <w:szCs w:val="16"/>
              </w:rPr>
            </w:pPr>
            <w:r w:rsidRPr="00D92CEA">
              <w:rPr>
                <w:rFonts w:ascii="Bookman Old Style" w:hAnsi="Bookman Old Style"/>
                <w:w w:val="110"/>
                <w:sz w:val="16"/>
                <w:szCs w:val="16"/>
              </w:rPr>
              <w:t>17</w:t>
            </w:r>
          </w:p>
        </w:tc>
        <w:tc>
          <w:tcPr>
            <w:tcW w:w="3096" w:type="dxa"/>
            <w:shd w:val="clear" w:color="auto" w:fill="FFFFFF" w:themeFill="background1"/>
          </w:tcPr>
          <w:p w14:paraId="700D4235" w14:textId="49EE8F4B" w:rsidR="00D92CEA" w:rsidRDefault="00D92CEA" w:rsidP="00D92CEA">
            <w:pPr>
              <w:pStyle w:val="TableParagraph"/>
              <w:spacing w:before="50"/>
              <w:ind w:left="114"/>
              <w:jc w:val="left"/>
              <w:rPr>
                <w:w w:val="115"/>
                <w:sz w:val="16"/>
              </w:rPr>
            </w:pPr>
            <w:r>
              <w:rPr>
                <w:w w:val="115"/>
                <w:sz w:val="16"/>
              </w:rPr>
              <w:t>Analis SDM Aparatur Ahli Pertama</w:t>
            </w:r>
          </w:p>
        </w:tc>
        <w:tc>
          <w:tcPr>
            <w:tcW w:w="856" w:type="dxa"/>
            <w:gridSpan w:val="2"/>
          </w:tcPr>
          <w:p w14:paraId="47B1D175" w14:textId="77777777" w:rsidR="00D92CEA" w:rsidRDefault="00D92CEA" w:rsidP="00D92CEA">
            <w:pPr>
              <w:pStyle w:val="TableParagraph"/>
              <w:spacing w:before="50"/>
              <w:ind w:left="20"/>
              <w:rPr>
                <w:sz w:val="16"/>
              </w:rPr>
            </w:pPr>
            <w:r>
              <w:rPr>
                <w:w w:val="111"/>
                <w:sz w:val="16"/>
              </w:rPr>
              <w:t>8</w:t>
            </w:r>
          </w:p>
        </w:tc>
        <w:tc>
          <w:tcPr>
            <w:tcW w:w="855" w:type="dxa"/>
            <w:gridSpan w:val="2"/>
          </w:tcPr>
          <w:p w14:paraId="0BBD460E" w14:textId="77777777" w:rsidR="00D92CEA" w:rsidRDefault="00D92CEA" w:rsidP="00D92CEA">
            <w:pPr>
              <w:pStyle w:val="TableParagraph"/>
              <w:spacing w:before="50"/>
              <w:ind w:left="213" w:right="186"/>
              <w:rPr>
                <w:sz w:val="16"/>
              </w:rPr>
            </w:pPr>
            <w:r>
              <w:rPr>
                <w:w w:val="110"/>
                <w:sz w:val="16"/>
              </w:rPr>
              <w:t>1280</w:t>
            </w:r>
          </w:p>
        </w:tc>
        <w:tc>
          <w:tcPr>
            <w:tcW w:w="455" w:type="dxa"/>
            <w:gridSpan w:val="2"/>
          </w:tcPr>
          <w:p w14:paraId="773544AD" w14:textId="77777777" w:rsidR="00D92CEA" w:rsidRDefault="00D92CEA" w:rsidP="00D92CEA">
            <w:pPr>
              <w:pStyle w:val="TableParagraph"/>
              <w:spacing w:before="50"/>
              <w:ind w:left="32"/>
              <w:rPr>
                <w:sz w:val="16"/>
              </w:rPr>
            </w:pPr>
            <w:r>
              <w:rPr>
                <w:w w:val="111"/>
                <w:sz w:val="16"/>
              </w:rPr>
              <w:t>5</w:t>
            </w:r>
          </w:p>
        </w:tc>
        <w:tc>
          <w:tcPr>
            <w:tcW w:w="815" w:type="dxa"/>
          </w:tcPr>
          <w:p w14:paraId="51988686" w14:textId="77777777" w:rsidR="00D92CEA" w:rsidRDefault="00D92CEA" w:rsidP="00D92CEA">
            <w:pPr>
              <w:pStyle w:val="TableParagraph"/>
              <w:spacing w:before="50"/>
              <w:ind w:left="253" w:right="219"/>
              <w:rPr>
                <w:sz w:val="16"/>
              </w:rPr>
            </w:pPr>
            <w:r>
              <w:rPr>
                <w:w w:val="110"/>
                <w:sz w:val="16"/>
              </w:rPr>
              <w:t>750</w:t>
            </w:r>
          </w:p>
        </w:tc>
        <w:tc>
          <w:tcPr>
            <w:tcW w:w="583" w:type="dxa"/>
            <w:gridSpan w:val="2"/>
          </w:tcPr>
          <w:p w14:paraId="636DAF40" w14:textId="77777777" w:rsidR="00D92CEA" w:rsidRDefault="00D92CEA" w:rsidP="00D92CEA">
            <w:pPr>
              <w:pStyle w:val="TableParagraph"/>
              <w:spacing w:before="50"/>
              <w:ind w:left="29"/>
              <w:rPr>
                <w:sz w:val="16"/>
              </w:rPr>
            </w:pPr>
            <w:r>
              <w:rPr>
                <w:w w:val="111"/>
                <w:sz w:val="16"/>
              </w:rPr>
              <w:t>2</w:t>
            </w:r>
          </w:p>
        </w:tc>
        <w:tc>
          <w:tcPr>
            <w:tcW w:w="615" w:type="dxa"/>
          </w:tcPr>
          <w:p w14:paraId="01E90BA9" w14:textId="77777777" w:rsidR="00D92CEA" w:rsidRDefault="00D92CEA" w:rsidP="00D92CEA">
            <w:pPr>
              <w:pStyle w:val="TableParagraph"/>
              <w:spacing w:before="50"/>
              <w:ind w:left="168"/>
              <w:jc w:val="left"/>
              <w:rPr>
                <w:sz w:val="16"/>
              </w:rPr>
            </w:pPr>
            <w:r>
              <w:rPr>
                <w:w w:val="110"/>
                <w:sz w:val="16"/>
              </w:rPr>
              <w:t>125</w:t>
            </w:r>
          </w:p>
        </w:tc>
        <w:tc>
          <w:tcPr>
            <w:tcW w:w="551" w:type="dxa"/>
            <w:gridSpan w:val="2"/>
          </w:tcPr>
          <w:p w14:paraId="64710AF7" w14:textId="77777777" w:rsidR="00D92CEA" w:rsidRDefault="00D92CEA" w:rsidP="00D92CEA">
            <w:pPr>
              <w:pStyle w:val="TableParagraph"/>
              <w:spacing w:before="50"/>
              <w:ind w:left="33"/>
              <w:rPr>
                <w:sz w:val="16"/>
              </w:rPr>
            </w:pPr>
            <w:r>
              <w:rPr>
                <w:w w:val="111"/>
                <w:sz w:val="16"/>
              </w:rPr>
              <w:t>2</w:t>
            </w:r>
          </w:p>
        </w:tc>
        <w:tc>
          <w:tcPr>
            <w:tcW w:w="679" w:type="dxa"/>
          </w:tcPr>
          <w:p w14:paraId="5FBE84E4" w14:textId="77777777" w:rsidR="00D92CEA" w:rsidRDefault="00D92CEA" w:rsidP="00D92CEA">
            <w:pPr>
              <w:pStyle w:val="TableParagraph"/>
              <w:spacing w:before="50"/>
              <w:ind w:left="194" w:right="142"/>
              <w:rPr>
                <w:sz w:val="16"/>
              </w:rPr>
            </w:pPr>
            <w:r>
              <w:rPr>
                <w:w w:val="110"/>
                <w:sz w:val="16"/>
              </w:rPr>
              <w:t>125</w:t>
            </w:r>
          </w:p>
        </w:tc>
        <w:tc>
          <w:tcPr>
            <w:tcW w:w="631" w:type="dxa"/>
            <w:gridSpan w:val="2"/>
          </w:tcPr>
          <w:p w14:paraId="2AFD0389" w14:textId="77777777" w:rsidR="00D92CEA" w:rsidRDefault="00D92CEA" w:rsidP="00D92CEA">
            <w:pPr>
              <w:pStyle w:val="TableParagraph"/>
              <w:spacing w:before="50"/>
              <w:ind w:right="235"/>
              <w:jc w:val="right"/>
              <w:rPr>
                <w:sz w:val="16"/>
              </w:rPr>
            </w:pPr>
            <w:r>
              <w:rPr>
                <w:w w:val="111"/>
                <w:sz w:val="16"/>
              </w:rPr>
              <w:t>3</w:t>
            </w:r>
          </w:p>
        </w:tc>
        <w:tc>
          <w:tcPr>
            <w:tcW w:w="691" w:type="dxa"/>
          </w:tcPr>
          <w:p w14:paraId="477D570A" w14:textId="77777777" w:rsidR="00D92CEA" w:rsidRDefault="00D92CEA" w:rsidP="00D92CEA">
            <w:pPr>
              <w:pStyle w:val="TableParagraph"/>
              <w:spacing w:before="50"/>
              <w:ind w:left="193" w:right="149"/>
              <w:rPr>
                <w:sz w:val="16"/>
              </w:rPr>
            </w:pPr>
            <w:r>
              <w:rPr>
                <w:w w:val="110"/>
                <w:sz w:val="16"/>
              </w:rPr>
              <w:t>150</w:t>
            </w:r>
          </w:p>
        </w:tc>
        <w:tc>
          <w:tcPr>
            <w:tcW w:w="503" w:type="dxa"/>
            <w:gridSpan w:val="2"/>
          </w:tcPr>
          <w:p w14:paraId="2E810448" w14:textId="77777777" w:rsidR="00D92CEA" w:rsidRDefault="00D92CEA" w:rsidP="00D92CEA">
            <w:pPr>
              <w:pStyle w:val="TableParagraph"/>
              <w:spacing w:before="50"/>
              <w:ind w:left="50"/>
              <w:rPr>
                <w:sz w:val="16"/>
              </w:rPr>
            </w:pPr>
            <w:r>
              <w:rPr>
                <w:w w:val="111"/>
                <w:sz w:val="16"/>
              </w:rPr>
              <w:t>2</w:t>
            </w:r>
          </w:p>
        </w:tc>
        <w:tc>
          <w:tcPr>
            <w:tcW w:w="719" w:type="dxa"/>
          </w:tcPr>
          <w:p w14:paraId="268E1C58" w14:textId="77777777" w:rsidR="00D92CEA" w:rsidRDefault="00D92CEA" w:rsidP="00D92CEA">
            <w:pPr>
              <w:pStyle w:val="TableParagraph"/>
              <w:spacing w:before="50"/>
              <w:ind w:left="274"/>
              <w:jc w:val="left"/>
              <w:rPr>
                <w:sz w:val="16"/>
              </w:rPr>
            </w:pPr>
            <w:r>
              <w:rPr>
                <w:w w:val="110"/>
                <w:sz w:val="16"/>
              </w:rPr>
              <w:t>75</w:t>
            </w:r>
          </w:p>
        </w:tc>
        <w:tc>
          <w:tcPr>
            <w:tcW w:w="519" w:type="dxa"/>
            <w:gridSpan w:val="2"/>
          </w:tcPr>
          <w:p w14:paraId="34E21BCF" w14:textId="77777777" w:rsidR="00D92CEA" w:rsidRDefault="00D92CEA" w:rsidP="00D92CEA">
            <w:pPr>
              <w:pStyle w:val="TableParagraph"/>
              <w:spacing w:before="50"/>
              <w:ind w:left="31"/>
              <w:rPr>
                <w:sz w:val="16"/>
              </w:rPr>
            </w:pPr>
            <w:r>
              <w:rPr>
                <w:w w:val="111"/>
                <w:sz w:val="16"/>
              </w:rPr>
              <w:t>2</w:t>
            </w:r>
          </w:p>
        </w:tc>
        <w:tc>
          <w:tcPr>
            <w:tcW w:w="575" w:type="dxa"/>
          </w:tcPr>
          <w:p w14:paraId="6151A4BF" w14:textId="77777777" w:rsidR="00D92CEA" w:rsidRDefault="00D92CEA" w:rsidP="00D92CEA">
            <w:pPr>
              <w:pStyle w:val="TableParagraph"/>
              <w:spacing w:before="50"/>
              <w:ind w:left="201"/>
              <w:jc w:val="left"/>
              <w:rPr>
                <w:sz w:val="16"/>
              </w:rPr>
            </w:pPr>
            <w:r>
              <w:rPr>
                <w:w w:val="110"/>
                <w:sz w:val="16"/>
              </w:rPr>
              <w:t>25</w:t>
            </w:r>
          </w:p>
        </w:tc>
        <w:tc>
          <w:tcPr>
            <w:tcW w:w="419" w:type="dxa"/>
            <w:gridSpan w:val="2"/>
          </w:tcPr>
          <w:p w14:paraId="142A1758" w14:textId="77777777" w:rsidR="00D92CEA" w:rsidRDefault="00D92CEA" w:rsidP="00D92CEA">
            <w:pPr>
              <w:pStyle w:val="TableParagraph"/>
              <w:spacing w:before="50"/>
              <w:ind w:left="47"/>
              <w:rPr>
                <w:sz w:val="16"/>
              </w:rPr>
            </w:pPr>
            <w:r>
              <w:rPr>
                <w:w w:val="111"/>
                <w:sz w:val="16"/>
              </w:rPr>
              <w:t>1</w:t>
            </w:r>
          </w:p>
        </w:tc>
        <w:tc>
          <w:tcPr>
            <w:tcW w:w="672" w:type="dxa"/>
          </w:tcPr>
          <w:p w14:paraId="2DCE4A49" w14:textId="77777777" w:rsidR="00D92CEA" w:rsidRDefault="00D92CEA" w:rsidP="00D92CEA">
            <w:pPr>
              <w:pStyle w:val="TableParagraph"/>
              <w:spacing w:before="50"/>
              <w:ind w:right="208"/>
              <w:jc w:val="right"/>
              <w:rPr>
                <w:sz w:val="16"/>
              </w:rPr>
            </w:pPr>
            <w:r>
              <w:rPr>
                <w:w w:val="110"/>
                <w:sz w:val="16"/>
              </w:rPr>
              <w:t>20</w:t>
            </w:r>
          </w:p>
        </w:tc>
        <w:tc>
          <w:tcPr>
            <w:tcW w:w="511" w:type="dxa"/>
            <w:gridSpan w:val="2"/>
          </w:tcPr>
          <w:p w14:paraId="5E0498A7" w14:textId="77777777" w:rsidR="00D92CEA" w:rsidRDefault="00D92CEA" w:rsidP="00D92CEA">
            <w:pPr>
              <w:pStyle w:val="TableParagraph"/>
              <w:spacing w:before="50"/>
              <w:ind w:left="38"/>
              <w:rPr>
                <w:sz w:val="16"/>
              </w:rPr>
            </w:pPr>
            <w:r>
              <w:rPr>
                <w:w w:val="111"/>
                <w:sz w:val="16"/>
              </w:rPr>
              <w:t>1</w:t>
            </w:r>
          </w:p>
        </w:tc>
        <w:tc>
          <w:tcPr>
            <w:tcW w:w="607" w:type="dxa"/>
          </w:tcPr>
          <w:p w14:paraId="7161191B" w14:textId="77777777" w:rsidR="00D92CEA" w:rsidRDefault="00D92CEA" w:rsidP="00D92CEA">
            <w:pPr>
              <w:pStyle w:val="TableParagraph"/>
              <w:spacing w:before="50"/>
              <w:ind w:left="32"/>
              <w:rPr>
                <w:sz w:val="16"/>
              </w:rPr>
            </w:pPr>
            <w:r>
              <w:rPr>
                <w:w w:val="111"/>
                <w:sz w:val="16"/>
              </w:rPr>
              <w:t>5</w:t>
            </w:r>
          </w:p>
        </w:tc>
        <w:tc>
          <w:tcPr>
            <w:tcW w:w="515" w:type="dxa"/>
            <w:gridSpan w:val="2"/>
          </w:tcPr>
          <w:p w14:paraId="350D03DD" w14:textId="77777777" w:rsidR="00D92CEA" w:rsidRDefault="00D92CEA" w:rsidP="00D92CEA">
            <w:pPr>
              <w:pStyle w:val="TableParagraph"/>
              <w:spacing w:before="50"/>
              <w:ind w:left="38"/>
              <w:rPr>
                <w:sz w:val="16"/>
              </w:rPr>
            </w:pPr>
            <w:r>
              <w:rPr>
                <w:w w:val="111"/>
                <w:sz w:val="16"/>
              </w:rPr>
              <w:t>1</w:t>
            </w:r>
          </w:p>
        </w:tc>
        <w:tc>
          <w:tcPr>
            <w:tcW w:w="639" w:type="dxa"/>
          </w:tcPr>
          <w:p w14:paraId="4F5A1438" w14:textId="77777777" w:rsidR="00D92CEA" w:rsidRDefault="00D92CEA" w:rsidP="00D92CEA">
            <w:pPr>
              <w:pStyle w:val="TableParagraph"/>
              <w:spacing w:before="50"/>
              <w:ind w:left="44"/>
              <w:rPr>
                <w:sz w:val="16"/>
              </w:rPr>
            </w:pPr>
            <w:r>
              <w:rPr>
                <w:w w:val="111"/>
                <w:sz w:val="16"/>
              </w:rPr>
              <w:t>5</w:t>
            </w:r>
          </w:p>
        </w:tc>
      </w:tr>
      <w:tr w:rsidR="00D92CEA" w14:paraId="22CB6B27" w14:textId="77777777" w:rsidTr="00A96390">
        <w:trPr>
          <w:gridAfter w:val="1"/>
          <w:wAfter w:w="10" w:type="dxa"/>
          <w:trHeight w:val="283"/>
        </w:trPr>
        <w:tc>
          <w:tcPr>
            <w:tcW w:w="425" w:type="dxa"/>
          </w:tcPr>
          <w:p w14:paraId="54492D90" w14:textId="637C72C3" w:rsidR="00D92CEA" w:rsidRPr="00D92CEA" w:rsidRDefault="00D92CEA" w:rsidP="00D92CEA">
            <w:pPr>
              <w:pStyle w:val="TableParagraph"/>
              <w:spacing w:before="0"/>
              <w:ind w:left="98" w:right="70"/>
              <w:rPr>
                <w:rFonts w:ascii="Bookman Old Style" w:hAnsi="Bookman Old Style"/>
                <w:sz w:val="16"/>
                <w:szCs w:val="16"/>
              </w:rPr>
            </w:pPr>
            <w:r w:rsidRPr="00D92CEA">
              <w:rPr>
                <w:rFonts w:ascii="Bookman Old Style" w:hAnsi="Bookman Old Style"/>
                <w:w w:val="110"/>
                <w:sz w:val="16"/>
                <w:szCs w:val="16"/>
              </w:rPr>
              <w:t>18</w:t>
            </w:r>
          </w:p>
        </w:tc>
        <w:tc>
          <w:tcPr>
            <w:tcW w:w="3096" w:type="dxa"/>
            <w:shd w:val="clear" w:color="auto" w:fill="FFFFFF" w:themeFill="background1"/>
          </w:tcPr>
          <w:p w14:paraId="1665D504" w14:textId="77777777" w:rsidR="00D92CEA" w:rsidRDefault="00D92CEA" w:rsidP="00D92CEA">
            <w:pPr>
              <w:pStyle w:val="TableParagraph"/>
              <w:spacing w:before="99"/>
              <w:ind w:left="114" w:right="448"/>
              <w:jc w:val="left"/>
              <w:rPr>
                <w:sz w:val="16"/>
              </w:rPr>
            </w:pPr>
            <w:r>
              <w:rPr>
                <w:w w:val="115"/>
                <w:sz w:val="16"/>
              </w:rPr>
              <w:t>Penggerak</w:t>
            </w:r>
            <w:r>
              <w:rPr>
                <w:spacing w:val="-6"/>
                <w:w w:val="115"/>
                <w:sz w:val="16"/>
              </w:rPr>
              <w:t xml:space="preserve"> </w:t>
            </w:r>
            <w:r>
              <w:rPr>
                <w:w w:val="115"/>
                <w:sz w:val="16"/>
              </w:rPr>
              <w:t>Swadaya</w:t>
            </w:r>
            <w:r>
              <w:rPr>
                <w:spacing w:val="-5"/>
                <w:w w:val="115"/>
                <w:sz w:val="16"/>
              </w:rPr>
              <w:t xml:space="preserve"> </w:t>
            </w:r>
            <w:r>
              <w:rPr>
                <w:w w:val="115"/>
                <w:sz w:val="16"/>
              </w:rPr>
              <w:t>Masyarakat</w:t>
            </w:r>
            <w:r>
              <w:rPr>
                <w:spacing w:val="-37"/>
                <w:w w:val="115"/>
                <w:sz w:val="16"/>
              </w:rPr>
              <w:t xml:space="preserve"> </w:t>
            </w:r>
            <w:r>
              <w:rPr>
                <w:w w:val="115"/>
                <w:sz w:val="16"/>
              </w:rPr>
              <w:t>Penyelia</w:t>
            </w:r>
          </w:p>
        </w:tc>
        <w:tc>
          <w:tcPr>
            <w:tcW w:w="856" w:type="dxa"/>
            <w:gridSpan w:val="2"/>
          </w:tcPr>
          <w:p w14:paraId="5BA9BCEA" w14:textId="77777777" w:rsidR="00D92CEA" w:rsidRDefault="00D92CEA" w:rsidP="00D92CEA">
            <w:pPr>
              <w:pStyle w:val="TableParagraph"/>
              <w:spacing w:before="11"/>
              <w:jc w:val="left"/>
              <w:rPr>
                <w:sz w:val="15"/>
              </w:rPr>
            </w:pPr>
          </w:p>
          <w:p w14:paraId="19C13B45" w14:textId="77777777" w:rsidR="00D92CEA" w:rsidRDefault="00D92CEA" w:rsidP="00D92CEA">
            <w:pPr>
              <w:pStyle w:val="TableParagraph"/>
              <w:spacing w:before="0"/>
              <w:ind w:left="20"/>
              <w:rPr>
                <w:sz w:val="16"/>
              </w:rPr>
            </w:pPr>
            <w:r>
              <w:rPr>
                <w:w w:val="111"/>
                <w:sz w:val="16"/>
              </w:rPr>
              <w:t>8</w:t>
            </w:r>
          </w:p>
        </w:tc>
        <w:tc>
          <w:tcPr>
            <w:tcW w:w="855" w:type="dxa"/>
            <w:gridSpan w:val="2"/>
          </w:tcPr>
          <w:p w14:paraId="250B8CE0" w14:textId="77777777" w:rsidR="00D92CEA" w:rsidRDefault="00D92CEA" w:rsidP="00D92CEA">
            <w:pPr>
              <w:pStyle w:val="TableParagraph"/>
              <w:spacing w:before="11"/>
              <w:jc w:val="left"/>
              <w:rPr>
                <w:sz w:val="15"/>
              </w:rPr>
            </w:pPr>
          </w:p>
          <w:p w14:paraId="472839CD" w14:textId="77777777" w:rsidR="00D92CEA" w:rsidRDefault="00D92CEA" w:rsidP="00D92CEA">
            <w:pPr>
              <w:pStyle w:val="TableParagraph"/>
              <w:spacing w:before="0"/>
              <w:ind w:left="213" w:right="186"/>
              <w:rPr>
                <w:sz w:val="16"/>
              </w:rPr>
            </w:pPr>
            <w:r>
              <w:rPr>
                <w:w w:val="110"/>
                <w:sz w:val="16"/>
              </w:rPr>
              <w:t>1230</w:t>
            </w:r>
          </w:p>
        </w:tc>
        <w:tc>
          <w:tcPr>
            <w:tcW w:w="455" w:type="dxa"/>
            <w:gridSpan w:val="2"/>
          </w:tcPr>
          <w:p w14:paraId="6D3E51CD" w14:textId="77777777" w:rsidR="00D92CEA" w:rsidRDefault="00D92CEA" w:rsidP="00D92CEA">
            <w:pPr>
              <w:pStyle w:val="TableParagraph"/>
              <w:spacing w:before="11"/>
              <w:jc w:val="left"/>
              <w:rPr>
                <w:sz w:val="15"/>
              </w:rPr>
            </w:pPr>
          </w:p>
          <w:p w14:paraId="0AD507A2" w14:textId="77777777" w:rsidR="00D92CEA" w:rsidRDefault="00D92CEA" w:rsidP="00D92CEA">
            <w:pPr>
              <w:pStyle w:val="TableParagraph"/>
              <w:spacing w:before="0"/>
              <w:ind w:left="32"/>
              <w:rPr>
                <w:sz w:val="16"/>
              </w:rPr>
            </w:pPr>
            <w:r>
              <w:rPr>
                <w:w w:val="111"/>
                <w:sz w:val="16"/>
              </w:rPr>
              <w:t>4</w:t>
            </w:r>
          </w:p>
        </w:tc>
        <w:tc>
          <w:tcPr>
            <w:tcW w:w="815" w:type="dxa"/>
          </w:tcPr>
          <w:p w14:paraId="29928388" w14:textId="77777777" w:rsidR="00D92CEA" w:rsidRDefault="00D92CEA" w:rsidP="00D92CEA">
            <w:pPr>
              <w:pStyle w:val="TableParagraph"/>
              <w:spacing w:before="11"/>
              <w:jc w:val="left"/>
              <w:rPr>
                <w:sz w:val="15"/>
              </w:rPr>
            </w:pPr>
          </w:p>
          <w:p w14:paraId="74CCBC4A" w14:textId="77777777" w:rsidR="00D92CEA" w:rsidRDefault="00D92CEA" w:rsidP="00D92CEA">
            <w:pPr>
              <w:pStyle w:val="TableParagraph"/>
              <w:spacing w:before="0"/>
              <w:ind w:left="253" w:right="219"/>
              <w:rPr>
                <w:sz w:val="16"/>
              </w:rPr>
            </w:pPr>
            <w:r>
              <w:rPr>
                <w:w w:val="110"/>
                <w:sz w:val="16"/>
              </w:rPr>
              <w:t>550</w:t>
            </w:r>
          </w:p>
        </w:tc>
        <w:tc>
          <w:tcPr>
            <w:tcW w:w="583" w:type="dxa"/>
            <w:gridSpan w:val="2"/>
          </w:tcPr>
          <w:p w14:paraId="6D605273" w14:textId="77777777" w:rsidR="00D92CEA" w:rsidRDefault="00D92CEA" w:rsidP="00D92CEA">
            <w:pPr>
              <w:pStyle w:val="TableParagraph"/>
              <w:spacing w:before="11"/>
              <w:jc w:val="left"/>
              <w:rPr>
                <w:sz w:val="15"/>
              </w:rPr>
            </w:pPr>
          </w:p>
          <w:p w14:paraId="2347F174" w14:textId="77777777" w:rsidR="00D92CEA" w:rsidRDefault="00D92CEA" w:rsidP="00D92CEA">
            <w:pPr>
              <w:pStyle w:val="TableParagraph"/>
              <w:spacing w:before="0"/>
              <w:ind w:left="29"/>
              <w:rPr>
                <w:sz w:val="16"/>
              </w:rPr>
            </w:pPr>
            <w:r>
              <w:rPr>
                <w:w w:val="111"/>
                <w:sz w:val="16"/>
              </w:rPr>
              <w:t>3</w:t>
            </w:r>
          </w:p>
        </w:tc>
        <w:tc>
          <w:tcPr>
            <w:tcW w:w="615" w:type="dxa"/>
          </w:tcPr>
          <w:p w14:paraId="1A06A35E" w14:textId="77777777" w:rsidR="00D92CEA" w:rsidRDefault="00D92CEA" w:rsidP="00D92CEA">
            <w:pPr>
              <w:pStyle w:val="TableParagraph"/>
              <w:spacing w:before="11"/>
              <w:jc w:val="left"/>
              <w:rPr>
                <w:sz w:val="15"/>
              </w:rPr>
            </w:pPr>
          </w:p>
          <w:p w14:paraId="0BB617C8" w14:textId="77777777" w:rsidR="00D92CEA" w:rsidRDefault="00D92CEA" w:rsidP="00D92CEA">
            <w:pPr>
              <w:pStyle w:val="TableParagraph"/>
              <w:spacing w:before="0"/>
              <w:ind w:left="168"/>
              <w:jc w:val="left"/>
              <w:rPr>
                <w:sz w:val="16"/>
              </w:rPr>
            </w:pPr>
            <w:r>
              <w:rPr>
                <w:w w:val="110"/>
                <w:sz w:val="16"/>
              </w:rPr>
              <w:t>275</w:t>
            </w:r>
          </w:p>
        </w:tc>
        <w:tc>
          <w:tcPr>
            <w:tcW w:w="551" w:type="dxa"/>
            <w:gridSpan w:val="2"/>
          </w:tcPr>
          <w:p w14:paraId="63BB03D5" w14:textId="77777777" w:rsidR="00D92CEA" w:rsidRDefault="00D92CEA" w:rsidP="00D92CEA">
            <w:pPr>
              <w:pStyle w:val="TableParagraph"/>
              <w:spacing w:before="11"/>
              <w:jc w:val="left"/>
              <w:rPr>
                <w:sz w:val="15"/>
              </w:rPr>
            </w:pPr>
          </w:p>
          <w:p w14:paraId="188EFAB7" w14:textId="77777777" w:rsidR="00D92CEA" w:rsidRDefault="00D92CEA" w:rsidP="00D92CEA">
            <w:pPr>
              <w:pStyle w:val="TableParagraph"/>
              <w:spacing w:before="0"/>
              <w:ind w:left="33"/>
              <w:rPr>
                <w:sz w:val="16"/>
              </w:rPr>
            </w:pPr>
            <w:r>
              <w:rPr>
                <w:w w:val="111"/>
                <w:sz w:val="16"/>
              </w:rPr>
              <w:t>2</w:t>
            </w:r>
          </w:p>
        </w:tc>
        <w:tc>
          <w:tcPr>
            <w:tcW w:w="679" w:type="dxa"/>
          </w:tcPr>
          <w:p w14:paraId="40350D61" w14:textId="77777777" w:rsidR="00D92CEA" w:rsidRDefault="00D92CEA" w:rsidP="00D92CEA">
            <w:pPr>
              <w:pStyle w:val="TableParagraph"/>
              <w:spacing w:before="11"/>
              <w:jc w:val="left"/>
              <w:rPr>
                <w:sz w:val="15"/>
              </w:rPr>
            </w:pPr>
          </w:p>
          <w:p w14:paraId="4E4F2658" w14:textId="77777777" w:rsidR="00D92CEA" w:rsidRDefault="00D92CEA" w:rsidP="00D92CEA">
            <w:pPr>
              <w:pStyle w:val="TableParagraph"/>
              <w:spacing w:before="0"/>
              <w:ind w:left="194" w:right="142"/>
              <w:rPr>
                <w:sz w:val="16"/>
              </w:rPr>
            </w:pPr>
            <w:r>
              <w:rPr>
                <w:w w:val="110"/>
                <w:sz w:val="16"/>
              </w:rPr>
              <w:t>125</w:t>
            </w:r>
          </w:p>
        </w:tc>
        <w:tc>
          <w:tcPr>
            <w:tcW w:w="631" w:type="dxa"/>
            <w:gridSpan w:val="2"/>
          </w:tcPr>
          <w:p w14:paraId="4D7ECB38" w14:textId="77777777" w:rsidR="00D92CEA" w:rsidRDefault="00D92CEA" w:rsidP="00D92CEA">
            <w:pPr>
              <w:pStyle w:val="TableParagraph"/>
              <w:spacing w:before="11"/>
              <w:jc w:val="left"/>
              <w:rPr>
                <w:sz w:val="15"/>
              </w:rPr>
            </w:pPr>
          </w:p>
          <w:p w14:paraId="1447079A" w14:textId="77777777" w:rsidR="00D92CEA" w:rsidRDefault="00D92CEA" w:rsidP="00D92CEA">
            <w:pPr>
              <w:pStyle w:val="TableParagraph"/>
              <w:spacing w:before="0"/>
              <w:ind w:right="235"/>
              <w:jc w:val="right"/>
              <w:rPr>
                <w:sz w:val="16"/>
              </w:rPr>
            </w:pPr>
            <w:r>
              <w:rPr>
                <w:w w:val="111"/>
                <w:sz w:val="16"/>
              </w:rPr>
              <w:t>3</w:t>
            </w:r>
          </w:p>
        </w:tc>
        <w:tc>
          <w:tcPr>
            <w:tcW w:w="691" w:type="dxa"/>
          </w:tcPr>
          <w:p w14:paraId="03FB53C6" w14:textId="77777777" w:rsidR="00D92CEA" w:rsidRDefault="00D92CEA" w:rsidP="00D92CEA">
            <w:pPr>
              <w:pStyle w:val="TableParagraph"/>
              <w:spacing w:before="11"/>
              <w:jc w:val="left"/>
              <w:rPr>
                <w:sz w:val="15"/>
              </w:rPr>
            </w:pPr>
          </w:p>
          <w:p w14:paraId="5BC98894" w14:textId="77777777" w:rsidR="00D92CEA" w:rsidRDefault="00D92CEA" w:rsidP="00D92CEA">
            <w:pPr>
              <w:pStyle w:val="TableParagraph"/>
              <w:spacing w:before="0"/>
              <w:ind w:left="193" w:right="149"/>
              <w:rPr>
                <w:sz w:val="16"/>
              </w:rPr>
            </w:pPr>
            <w:r>
              <w:rPr>
                <w:w w:val="110"/>
                <w:sz w:val="16"/>
              </w:rPr>
              <w:t>150</w:t>
            </w:r>
          </w:p>
        </w:tc>
        <w:tc>
          <w:tcPr>
            <w:tcW w:w="503" w:type="dxa"/>
            <w:gridSpan w:val="2"/>
          </w:tcPr>
          <w:p w14:paraId="5D8971B3" w14:textId="77777777" w:rsidR="00D92CEA" w:rsidRDefault="00D92CEA" w:rsidP="00D92CEA">
            <w:pPr>
              <w:pStyle w:val="TableParagraph"/>
              <w:spacing w:before="11"/>
              <w:jc w:val="left"/>
              <w:rPr>
                <w:sz w:val="15"/>
              </w:rPr>
            </w:pPr>
          </w:p>
          <w:p w14:paraId="7CDBDB5B" w14:textId="77777777" w:rsidR="00D92CEA" w:rsidRDefault="00D92CEA" w:rsidP="00D92CEA">
            <w:pPr>
              <w:pStyle w:val="TableParagraph"/>
              <w:spacing w:before="0"/>
              <w:ind w:left="50"/>
              <w:rPr>
                <w:sz w:val="16"/>
              </w:rPr>
            </w:pPr>
            <w:r>
              <w:rPr>
                <w:w w:val="111"/>
                <w:sz w:val="16"/>
              </w:rPr>
              <w:t>2</w:t>
            </w:r>
          </w:p>
        </w:tc>
        <w:tc>
          <w:tcPr>
            <w:tcW w:w="719" w:type="dxa"/>
          </w:tcPr>
          <w:p w14:paraId="197B3184" w14:textId="77777777" w:rsidR="00D92CEA" w:rsidRDefault="00D92CEA" w:rsidP="00D92CEA">
            <w:pPr>
              <w:pStyle w:val="TableParagraph"/>
              <w:spacing w:before="11"/>
              <w:jc w:val="left"/>
              <w:rPr>
                <w:sz w:val="15"/>
              </w:rPr>
            </w:pPr>
          </w:p>
          <w:p w14:paraId="26274762" w14:textId="77777777" w:rsidR="00D92CEA" w:rsidRDefault="00D92CEA" w:rsidP="00D92CEA">
            <w:pPr>
              <w:pStyle w:val="TableParagraph"/>
              <w:spacing w:before="0"/>
              <w:ind w:left="274"/>
              <w:jc w:val="left"/>
              <w:rPr>
                <w:sz w:val="16"/>
              </w:rPr>
            </w:pPr>
            <w:r>
              <w:rPr>
                <w:w w:val="110"/>
                <w:sz w:val="16"/>
              </w:rPr>
              <w:t>75</w:t>
            </w:r>
          </w:p>
        </w:tc>
        <w:tc>
          <w:tcPr>
            <w:tcW w:w="519" w:type="dxa"/>
            <w:gridSpan w:val="2"/>
          </w:tcPr>
          <w:p w14:paraId="4BEA3771" w14:textId="77777777" w:rsidR="00D92CEA" w:rsidRDefault="00D92CEA" w:rsidP="00D92CEA">
            <w:pPr>
              <w:pStyle w:val="TableParagraph"/>
              <w:spacing w:before="11"/>
              <w:jc w:val="left"/>
              <w:rPr>
                <w:sz w:val="15"/>
              </w:rPr>
            </w:pPr>
          </w:p>
          <w:p w14:paraId="735DD6C5" w14:textId="77777777" w:rsidR="00D92CEA" w:rsidRDefault="00D92CEA" w:rsidP="00D92CEA">
            <w:pPr>
              <w:pStyle w:val="TableParagraph"/>
              <w:spacing w:before="0"/>
              <w:ind w:left="31"/>
              <w:rPr>
                <w:sz w:val="16"/>
              </w:rPr>
            </w:pPr>
            <w:r>
              <w:rPr>
                <w:w w:val="111"/>
                <w:sz w:val="16"/>
              </w:rPr>
              <w:t>2</w:t>
            </w:r>
          </w:p>
        </w:tc>
        <w:tc>
          <w:tcPr>
            <w:tcW w:w="575" w:type="dxa"/>
          </w:tcPr>
          <w:p w14:paraId="720532E8" w14:textId="77777777" w:rsidR="00D92CEA" w:rsidRDefault="00D92CEA" w:rsidP="00D92CEA">
            <w:pPr>
              <w:pStyle w:val="TableParagraph"/>
              <w:spacing w:before="11"/>
              <w:jc w:val="left"/>
              <w:rPr>
                <w:sz w:val="15"/>
              </w:rPr>
            </w:pPr>
          </w:p>
          <w:p w14:paraId="4C7EEB7C" w14:textId="77777777" w:rsidR="00D92CEA" w:rsidRDefault="00D92CEA" w:rsidP="00D92CEA">
            <w:pPr>
              <w:pStyle w:val="TableParagraph"/>
              <w:spacing w:before="0"/>
              <w:ind w:left="201"/>
              <w:jc w:val="left"/>
              <w:rPr>
                <w:sz w:val="16"/>
              </w:rPr>
            </w:pPr>
            <w:r>
              <w:rPr>
                <w:w w:val="110"/>
                <w:sz w:val="16"/>
              </w:rPr>
              <w:t>25</w:t>
            </w:r>
          </w:p>
        </w:tc>
        <w:tc>
          <w:tcPr>
            <w:tcW w:w="419" w:type="dxa"/>
            <w:gridSpan w:val="2"/>
          </w:tcPr>
          <w:p w14:paraId="3C1CE1F8" w14:textId="77777777" w:rsidR="00D92CEA" w:rsidRDefault="00D92CEA" w:rsidP="00D92CEA">
            <w:pPr>
              <w:pStyle w:val="TableParagraph"/>
              <w:spacing w:before="11"/>
              <w:jc w:val="left"/>
              <w:rPr>
                <w:sz w:val="15"/>
              </w:rPr>
            </w:pPr>
          </w:p>
          <w:p w14:paraId="3B15AC7A" w14:textId="77777777" w:rsidR="00D92CEA" w:rsidRDefault="00D92CEA" w:rsidP="00D92CEA">
            <w:pPr>
              <w:pStyle w:val="TableParagraph"/>
              <w:spacing w:before="0"/>
              <w:ind w:left="47"/>
              <w:rPr>
                <w:sz w:val="16"/>
              </w:rPr>
            </w:pPr>
            <w:r>
              <w:rPr>
                <w:w w:val="111"/>
                <w:sz w:val="16"/>
              </w:rPr>
              <w:t>1</w:t>
            </w:r>
          </w:p>
        </w:tc>
        <w:tc>
          <w:tcPr>
            <w:tcW w:w="672" w:type="dxa"/>
          </w:tcPr>
          <w:p w14:paraId="4986A5CD" w14:textId="77777777" w:rsidR="00D92CEA" w:rsidRDefault="00D92CEA" w:rsidP="00D92CEA">
            <w:pPr>
              <w:pStyle w:val="TableParagraph"/>
              <w:spacing w:before="11"/>
              <w:jc w:val="left"/>
              <w:rPr>
                <w:sz w:val="15"/>
              </w:rPr>
            </w:pPr>
          </w:p>
          <w:p w14:paraId="4D938F60" w14:textId="77777777" w:rsidR="00D92CEA" w:rsidRDefault="00D92CEA" w:rsidP="00D92CEA">
            <w:pPr>
              <w:pStyle w:val="TableParagraph"/>
              <w:spacing w:before="0"/>
              <w:ind w:right="208"/>
              <w:jc w:val="right"/>
              <w:rPr>
                <w:sz w:val="16"/>
              </w:rPr>
            </w:pPr>
            <w:r>
              <w:rPr>
                <w:w w:val="110"/>
                <w:sz w:val="16"/>
              </w:rPr>
              <w:t>20</w:t>
            </w:r>
          </w:p>
        </w:tc>
        <w:tc>
          <w:tcPr>
            <w:tcW w:w="511" w:type="dxa"/>
            <w:gridSpan w:val="2"/>
          </w:tcPr>
          <w:p w14:paraId="30F030EA" w14:textId="77777777" w:rsidR="00D92CEA" w:rsidRDefault="00D92CEA" w:rsidP="00D92CEA">
            <w:pPr>
              <w:pStyle w:val="TableParagraph"/>
              <w:spacing w:before="11"/>
              <w:jc w:val="left"/>
              <w:rPr>
                <w:sz w:val="15"/>
              </w:rPr>
            </w:pPr>
          </w:p>
          <w:p w14:paraId="09914F16" w14:textId="77777777" w:rsidR="00D92CEA" w:rsidRDefault="00D92CEA" w:rsidP="00D92CEA">
            <w:pPr>
              <w:pStyle w:val="TableParagraph"/>
              <w:spacing w:before="0"/>
              <w:ind w:left="38"/>
              <w:rPr>
                <w:sz w:val="16"/>
              </w:rPr>
            </w:pPr>
            <w:r>
              <w:rPr>
                <w:w w:val="111"/>
                <w:sz w:val="16"/>
              </w:rPr>
              <w:t>1</w:t>
            </w:r>
          </w:p>
        </w:tc>
        <w:tc>
          <w:tcPr>
            <w:tcW w:w="607" w:type="dxa"/>
          </w:tcPr>
          <w:p w14:paraId="2693BCCF" w14:textId="77777777" w:rsidR="00D92CEA" w:rsidRDefault="00D92CEA" w:rsidP="00D92CEA">
            <w:pPr>
              <w:pStyle w:val="TableParagraph"/>
              <w:spacing w:before="11"/>
              <w:jc w:val="left"/>
              <w:rPr>
                <w:sz w:val="15"/>
              </w:rPr>
            </w:pPr>
          </w:p>
          <w:p w14:paraId="0CBF256C" w14:textId="77777777" w:rsidR="00D92CEA" w:rsidRDefault="00D92CEA" w:rsidP="00D92CEA">
            <w:pPr>
              <w:pStyle w:val="TableParagraph"/>
              <w:spacing w:before="0"/>
              <w:ind w:left="32"/>
              <w:rPr>
                <w:sz w:val="16"/>
              </w:rPr>
            </w:pPr>
            <w:r>
              <w:rPr>
                <w:w w:val="111"/>
                <w:sz w:val="16"/>
              </w:rPr>
              <w:t>5</w:t>
            </w:r>
          </w:p>
        </w:tc>
        <w:tc>
          <w:tcPr>
            <w:tcW w:w="515" w:type="dxa"/>
            <w:gridSpan w:val="2"/>
          </w:tcPr>
          <w:p w14:paraId="1C0B5A02" w14:textId="77777777" w:rsidR="00D92CEA" w:rsidRDefault="00D92CEA" w:rsidP="00D92CEA">
            <w:pPr>
              <w:pStyle w:val="TableParagraph"/>
              <w:spacing w:before="11"/>
              <w:jc w:val="left"/>
              <w:rPr>
                <w:sz w:val="15"/>
              </w:rPr>
            </w:pPr>
          </w:p>
          <w:p w14:paraId="7A88B3EC" w14:textId="77777777" w:rsidR="00D92CEA" w:rsidRDefault="00D92CEA" w:rsidP="00D92CEA">
            <w:pPr>
              <w:pStyle w:val="TableParagraph"/>
              <w:spacing w:before="0"/>
              <w:ind w:left="38"/>
              <w:rPr>
                <w:sz w:val="16"/>
              </w:rPr>
            </w:pPr>
            <w:r>
              <w:rPr>
                <w:w w:val="111"/>
                <w:sz w:val="16"/>
              </w:rPr>
              <w:t>1</w:t>
            </w:r>
          </w:p>
        </w:tc>
        <w:tc>
          <w:tcPr>
            <w:tcW w:w="639" w:type="dxa"/>
          </w:tcPr>
          <w:p w14:paraId="696B6396" w14:textId="77777777" w:rsidR="00D92CEA" w:rsidRDefault="00D92CEA" w:rsidP="00D92CEA">
            <w:pPr>
              <w:pStyle w:val="TableParagraph"/>
              <w:spacing w:before="11"/>
              <w:jc w:val="left"/>
              <w:rPr>
                <w:sz w:val="15"/>
              </w:rPr>
            </w:pPr>
          </w:p>
          <w:p w14:paraId="57D85F43" w14:textId="77777777" w:rsidR="00D92CEA" w:rsidRDefault="00D92CEA" w:rsidP="00D92CEA">
            <w:pPr>
              <w:pStyle w:val="TableParagraph"/>
              <w:spacing w:before="0"/>
              <w:ind w:left="44"/>
              <w:rPr>
                <w:sz w:val="16"/>
              </w:rPr>
            </w:pPr>
            <w:r>
              <w:rPr>
                <w:w w:val="111"/>
                <w:sz w:val="16"/>
              </w:rPr>
              <w:t>5</w:t>
            </w:r>
          </w:p>
        </w:tc>
      </w:tr>
      <w:tr w:rsidR="00D92CEA" w14:paraId="1C198ECF" w14:textId="77777777" w:rsidTr="00A96390">
        <w:trPr>
          <w:gridAfter w:val="1"/>
          <w:wAfter w:w="10" w:type="dxa"/>
          <w:trHeight w:val="283"/>
        </w:trPr>
        <w:tc>
          <w:tcPr>
            <w:tcW w:w="425" w:type="dxa"/>
          </w:tcPr>
          <w:p w14:paraId="70DA7A87" w14:textId="46A85691" w:rsidR="00D92CEA" w:rsidRPr="00D92CEA" w:rsidRDefault="00D92CEA" w:rsidP="00D92CEA">
            <w:pPr>
              <w:pStyle w:val="TableParagraph"/>
              <w:spacing w:before="11"/>
              <w:rPr>
                <w:rFonts w:ascii="Bookman Old Style" w:hAnsi="Bookman Old Style"/>
                <w:sz w:val="16"/>
                <w:szCs w:val="16"/>
              </w:rPr>
            </w:pPr>
            <w:r w:rsidRPr="00D92CEA">
              <w:rPr>
                <w:rFonts w:ascii="Bookman Old Style" w:hAnsi="Bookman Old Style"/>
                <w:w w:val="110"/>
                <w:sz w:val="16"/>
                <w:szCs w:val="16"/>
              </w:rPr>
              <w:t>19</w:t>
            </w:r>
          </w:p>
        </w:tc>
        <w:tc>
          <w:tcPr>
            <w:tcW w:w="3096" w:type="dxa"/>
            <w:shd w:val="clear" w:color="auto" w:fill="FFFFFF" w:themeFill="background1"/>
          </w:tcPr>
          <w:p w14:paraId="089B7233" w14:textId="3D16F0E9" w:rsidR="00D92CEA" w:rsidRPr="00C93B6D" w:rsidRDefault="00D92CEA" w:rsidP="00D92CEA">
            <w:pPr>
              <w:pStyle w:val="TableParagraph"/>
              <w:spacing w:before="99"/>
              <w:ind w:left="114" w:right="448"/>
              <w:jc w:val="left"/>
              <w:rPr>
                <w:w w:val="115"/>
                <w:sz w:val="16"/>
              </w:rPr>
            </w:pPr>
            <w:r>
              <w:rPr>
                <w:w w:val="115"/>
                <w:sz w:val="16"/>
              </w:rPr>
              <w:t>Arsiparis Ahli Pertama</w:t>
            </w:r>
          </w:p>
        </w:tc>
        <w:tc>
          <w:tcPr>
            <w:tcW w:w="856" w:type="dxa"/>
            <w:gridSpan w:val="2"/>
          </w:tcPr>
          <w:p w14:paraId="4E78CA65" w14:textId="77777777" w:rsidR="00D92CEA" w:rsidRDefault="00D92CEA" w:rsidP="00D92CEA">
            <w:pPr>
              <w:pStyle w:val="TableParagraph"/>
              <w:spacing w:before="50"/>
              <w:ind w:left="20"/>
              <w:rPr>
                <w:sz w:val="16"/>
              </w:rPr>
            </w:pPr>
            <w:r>
              <w:rPr>
                <w:w w:val="111"/>
                <w:sz w:val="16"/>
              </w:rPr>
              <w:t>8</w:t>
            </w:r>
          </w:p>
        </w:tc>
        <w:tc>
          <w:tcPr>
            <w:tcW w:w="855" w:type="dxa"/>
            <w:gridSpan w:val="2"/>
          </w:tcPr>
          <w:p w14:paraId="0AF9638E" w14:textId="77777777" w:rsidR="00D92CEA" w:rsidRDefault="00D92CEA" w:rsidP="00D92CEA">
            <w:pPr>
              <w:pStyle w:val="TableParagraph"/>
              <w:spacing w:before="50"/>
              <w:ind w:left="213" w:right="186"/>
              <w:rPr>
                <w:sz w:val="16"/>
              </w:rPr>
            </w:pPr>
            <w:r>
              <w:rPr>
                <w:w w:val="110"/>
                <w:sz w:val="16"/>
              </w:rPr>
              <w:t>1280</w:t>
            </w:r>
          </w:p>
        </w:tc>
        <w:tc>
          <w:tcPr>
            <w:tcW w:w="455" w:type="dxa"/>
            <w:gridSpan w:val="2"/>
          </w:tcPr>
          <w:p w14:paraId="1C6CF06A" w14:textId="77777777" w:rsidR="00D92CEA" w:rsidRDefault="00D92CEA" w:rsidP="00D92CEA">
            <w:pPr>
              <w:pStyle w:val="TableParagraph"/>
              <w:spacing w:before="50"/>
              <w:ind w:left="32"/>
              <w:rPr>
                <w:sz w:val="16"/>
              </w:rPr>
            </w:pPr>
            <w:r>
              <w:rPr>
                <w:w w:val="111"/>
                <w:sz w:val="16"/>
              </w:rPr>
              <w:t>5</w:t>
            </w:r>
          </w:p>
        </w:tc>
        <w:tc>
          <w:tcPr>
            <w:tcW w:w="815" w:type="dxa"/>
          </w:tcPr>
          <w:p w14:paraId="1A4FE455" w14:textId="77777777" w:rsidR="00D92CEA" w:rsidRDefault="00D92CEA" w:rsidP="00D92CEA">
            <w:pPr>
              <w:pStyle w:val="TableParagraph"/>
              <w:spacing w:before="50"/>
              <w:ind w:left="253" w:right="219"/>
              <w:rPr>
                <w:sz w:val="16"/>
              </w:rPr>
            </w:pPr>
            <w:r>
              <w:rPr>
                <w:w w:val="110"/>
                <w:sz w:val="16"/>
              </w:rPr>
              <w:t>750</w:t>
            </w:r>
          </w:p>
        </w:tc>
        <w:tc>
          <w:tcPr>
            <w:tcW w:w="583" w:type="dxa"/>
            <w:gridSpan w:val="2"/>
          </w:tcPr>
          <w:p w14:paraId="05F751D8" w14:textId="77777777" w:rsidR="00D92CEA" w:rsidRDefault="00D92CEA" w:rsidP="00D92CEA">
            <w:pPr>
              <w:pStyle w:val="TableParagraph"/>
              <w:spacing w:before="50"/>
              <w:ind w:left="29"/>
              <w:rPr>
                <w:sz w:val="16"/>
              </w:rPr>
            </w:pPr>
            <w:r>
              <w:rPr>
                <w:w w:val="111"/>
                <w:sz w:val="16"/>
              </w:rPr>
              <w:t>2</w:t>
            </w:r>
          </w:p>
        </w:tc>
        <w:tc>
          <w:tcPr>
            <w:tcW w:w="615" w:type="dxa"/>
          </w:tcPr>
          <w:p w14:paraId="7C0B9173" w14:textId="77777777" w:rsidR="00D92CEA" w:rsidRDefault="00D92CEA" w:rsidP="00D92CEA">
            <w:pPr>
              <w:pStyle w:val="TableParagraph"/>
              <w:spacing w:before="50"/>
              <w:ind w:left="168"/>
              <w:jc w:val="left"/>
              <w:rPr>
                <w:sz w:val="16"/>
              </w:rPr>
            </w:pPr>
            <w:r>
              <w:rPr>
                <w:w w:val="110"/>
                <w:sz w:val="16"/>
              </w:rPr>
              <w:t>125</w:t>
            </w:r>
          </w:p>
        </w:tc>
        <w:tc>
          <w:tcPr>
            <w:tcW w:w="551" w:type="dxa"/>
            <w:gridSpan w:val="2"/>
          </w:tcPr>
          <w:p w14:paraId="62D7DBA4" w14:textId="77777777" w:rsidR="00D92CEA" w:rsidRDefault="00D92CEA" w:rsidP="00D92CEA">
            <w:pPr>
              <w:pStyle w:val="TableParagraph"/>
              <w:spacing w:before="50"/>
              <w:ind w:left="33"/>
              <w:rPr>
                <w:sz w:val="16"/>
              </w:rPr>
            </w:pPr>
            <w:r>
              <w:rPr>
                <w:w w:val="111"/>
                <w:sz w:val="16"/>
              </w:rPr>
              <w:t>2</w:t>
            </w:r>
          </w:p>
        </w:tc>
        <w:tc>
          <w:tcPr>
            <w:tcW w:w="679" w:type="dxa"/>
          </w:tcPr>
          <w:p w14:paraId="0E120DF4" w14:textId="77777777" w:rsidR="00D92CEA" w:rsidRDefault="00D92CEA" w:rsidP="00D92CEA">
            <w:pPr>
              <w:pStyle w:val="TableParagraph"/>
              <w:spacing w:before="50"/>
              <w:ind w:left="194" w:right="142"/>
              <w:rPr>
                <w:sz w:val="16"/>
              </w:rPr>
            </w:pPr>
            <w:r>
              <w:rPr>
                <w:w w:val="110"/>
                <w:sz w:val="16"/>
              </w:rPr>
              <w:t>125</w:t>
            </w:r>
          </w:p>
        </w:tc>
        <w:tc>
          <w:tcPr>
            <w:tcW w:w="631" w:type="dxa"/>
            <w:gridSpan w:val="2"/>
          </w:tcPr>
          <w:p w14:paraId="65AE0847" w14:textId="77777777" w:rsidR="00D92CEA" w:rsidRDefault="00D92CEA" w:rsidP="00D92CEA">
            <w:pPr>
              <w:pStyle w:val="TableParagraph"/>
              <w:spacing w:before="50"/>
              <w:ind w:right="235"/>
              <w:jc w:val="right"/>
              <w:rPr>
                <w:sz w:val="16"/>
              </w:rPr>
            </w:pPr>
            <w:r>
              <w:rPr>
                <w:w w:val="111"/>
                <w:sz w:val="16"/>
              </w:rPr>
              <w:t>3</w:t>
            </w:r>
          </w:p>
        </w:tc>
        <w:tc>
          <w:tcPr>
            <w:tcW w:w="691" w:type="dxa"/>
          </w:tcPr>
          <w:p w14:paraId="6080864D" w14:textId="77777777" w:rsidR="00D92CEA" w:rsidRDefault="00D92CEA" w:rsidP="00D92CEA">
            <w:pPr>
              <w:pStyle w:val="TableParagraph"/>
              <w:spacing w:before="50"/>
              <w:ind w:left="193" w:right="149"/>
              <w:rPr>
                <w:sz w:val="16"/>
              </w:rPr>
            </w:pPr>
            <w:r>
              <w:rPr>
                <w:w w:val="110"/>
                <w:sz w:val="16"/>
              </w:rPr>
              <w:t>150</w:t>
            </w:r>
          </w:p>
        </w:tc>
        <w:tc>
          <w:tcPr>
            <w:tcW w:w="503" w:type="dxa"/>
            <w:gridSpan w:val="2"/>
          </w:tcPr>
          <w:p w14:paraId="3DAD1123" w14:textId="77777777" w:rsidR="00D92CEA" w:rsidRDefault="00D92CEA" w:rsidP="00D92CEA">
            <w:pPr>
              <w:pStyle w:val="TableParagraph"/>
              <w:spacing w:before="50"/>
              <w:ind w:left="50"/>
              <w:rPr>
                <w:sz w:val="16"/>
              </w:rPr>
            </w:pPr>
            <w:r>
              <w:rPr>
                <w:w w:val="111"/>
                <w:sz w:val="16"/>
              </w:rPr>
              <w:t>2</w:t>
            </w:r>
          </w:p>
        </w:tc>
        <w:tc>
          <w:tcPr>
            <w:tcW w:w="719" w:type="dxa"/>
          </w:tcPr>
          <w:p w14:paraId="33774B66" w14:textId="77777777" w:rsidR="00D92CEA" w:rsidRDefault="00D92CEA" w:rsidP="00D92CEA">
            <w:pPr>
              <w:pStyle w:val="TableParagraph"/>
              <w:spacing w:before="50"/>
              <w:ind w:left="274"/>
              <w:jc w:val="left"/>
              <w:rPr>
                <w:sz w:val="16"/>
              </w:rPr>
            </w:pPr>
            <w:r>
              <w:rPr>
                <w:w w:val="110"/>
                <w:sz w:val="16"/>
              </w:rPr>
              <w:t>75</w:t>
            </w:r>
          </w:p>
        </w:tc>
        <w:tc>
          <w:tcPr>
            <w:tcW w:w="519" w:type="dxa"/>
            <w:gridSpan w:val="2"/>
          </w:tcPr>
          <w:p w14:paraId="0294602D" w14:textId="77777777" w:rsidR="00D92CEA" w:rsidRDefault="00D92CEA" w:rsidP="00D92CEA">
            <w:pPr>
              <w:pStyle w:val="TableParagraph"/>
              <w:spacing w:before="50"/>
              <w:ind w:left="31"/>
              <w:rPr>
                <w:sz w:val="16"/>
              </w:rPr>
            </w:pPr>
            <w:r>
              <w:rPr>
                <w:w w:val="111"/>
                <w:sz w:val="16"/>
              </w:rPr>
              <w:t>2</w:t>
            </w:r>
          </w:p>
        </w:tc>
        <w:tc>
          <w:tcPr>
            <w:tcW w:w="575" w:type="dxa"/>
          </w:tcPr>
          <w:p w14:paraId="113A42D7" w14:textId="77777777" w:rsidR="00D92CEA" w:rsidRDefault="00D92CEA" w:rsidP="00D92CEA">
            <w:pPr>
              <w:pStyle w:val="TableParagraph"/>
              <w:spacing w:before="50"/>
              <w:ind w:left="201"/>
              <w:jc w:val="left"/>
              <w:rPr>
                <w:sz w:val="16"/>
              </w:rPr>
            </w:pPr>
            <w:r>
              <w:rPr>
                <w:w w:val="110"/>
                <w:sz w:val="16"/>
              </w:rPr>
              <w:t>25</w:t>
            </w:r>
          </w:p>
        </w:tc>
        <w:tc>
          <w:tcPr>
            <w:tcW w:w="419" w:type="dxa"/>
            <w:gridSpan w:val="2"/>
          </w:tcPr>
          <w:p w14:paraId="0322F732" w14:textId="77777777" w:rsidR="00D92CEA" w:rsidRDefault="00D92CEA" w:rsidP="00D92CEA">
            <w:pPr>
              <w:pStyle w:val="TableParagraph"/>
              <w:spacing w:before="50"/>
              <w:ind w:left="47"/>
              <w:rPr>
                <w:sz w:val="16"/>
              </w:rPr>
            </w:pPr>
            <w:r>
              <w:rPr>
                <w:w w:val="111"/>
                <w:sz w:val="16"/>
              </w:rPr>
              <w:t>1</w:t>
            </w:r>
          </w:p>
        </w:tc>
        <w:tc>
          <w:tcPr>
            <w:tcW w:w="672" w:type="dxa"/>
          </w:tcPr>
          <w:p w14:paraId="6F71EF69" w14:textId="77777777" w:rsidR="00D92CEA" w:rsidRDefault="00D92CEA" w:rsidP="00D92CEA">
            <w:pPr>
              <w:pStyle w:val="TableParagraph"/>
              <w:spacing w:before="50"/>
              <w:ind w:right="208"/>
              <w:jc w:val="right"/>
              <w:rPr>
                <w:sz w:val="16"/>
              </w:rPr>
            </w:pPr>
            <w:r>
              <w:rPr>
                <w:w w:val="110"/>
                <w:sz w:val="16"/>
              </w:rPr>
              <w:t>20</w:t>
            </w:r>
          </w:p>
        </w:tc>
        <w:tc>
          <w:tcPr>
            <w:tcW w:w="511" w:type="dxa"/>
            <w:gridSpan w:val="2"/>
          </w:tcPr>
          <w:p w14:paraId="00FA7C79" w14:textId="77777777" w:rsidR="00D92CEA" w:rsidRDefault="00D92CEA" w:rsidP="00D92CEA">
            <w:pPr>
              <w:pStyle w:val="TableParagraph"/>
              <w:spacing w:before="50"/>
              <w:ind w:left="38"/>
              <w:rPr>
                <w:sz w:val="16"/>
              </w:rPr>
            </w:pPr>
            <w:r>
              <w:rPr>
                <w:w w:val="111"/>
                <w:sz w:val="16"/>
              </w:rPr>
              <w:t>1</w:t>
            </w:r>
          </w:p>
        </w:tc>
        <w:tc>
          <w:tcPr>
            <w:tcW w:w="607" w:type="dxa"/>
          </w:tcPr>
          <w:p w14:paraId="2485D299" w14:textId="77777777" w:rsidR="00D92CEA" w:rsidRDefault="00D92CEA" w:rsidP="00D92CEA">
            <w:pPr>
              <w:pStyle w:val="TableParagraph"/>
              <w:spacing w:before="50"/>
              <w:ind w:left="32"/>
              <w:rPr>
                <w:sz w:val="16"/>
              </w:rPr>
            </w:pPr>
            <w:r>
              <w:rPr>
                <w:w w:val="111"/>
                <w:sz w:val="16"/>
              </w:rPr>
              <w:t>5</w:t>
            </w:r>
          </w:p>
        </w:tc>
        <w:tc>
          <w:tcPr>
            <w:tcW w:w="515" w:type="dxa"/>
            <w:gridSpan w:val="2"/>
          </w:tcPr>
          <w:p w14:paraId="3CED0A9B" w14:textId="77777777" w:rsidR="00D92CEA" w:rsidRDefault="00D92CEA" w:rsidP="00D92CEA">
            <w:pPr>
              <w:pStyle w:val="TableParagraph"/>
              <w:spacing w:before="50"/>
              <w:ind w:left="38"/>
              <w:rPr>
                <w:sz w:val="16"/>
              </w:rPr>
            </w:pPr>
            <w:r>
              <w:rPr>
                <w:w w:val="111"/>
                <w:sz w:val="16"/>
              </w:rPr>
              <w:t>1</w:t>
            </w:r>
          </w:p>
        </w:tc>
        <w:tc>
          <w:tcPr>
            <w:tcW w:w="639" w:type="dxa"/>
          </w:tcPr>
          <w:p w14:paraId="6CBCA52D" w14:textId="77777777" w:rsidR="00D92CEA" w:rsidRDefault="00D92CEA" w:rsidP="00D92CEA">
            <w:pPr>
              <w:pStyle w:val="TableParagraph"/>
              <w:spacing w:before="50"/>
              <w:ind w:left="44"/>
              <w:rPr>
                <w:sz w:val="16"/>
              </w:rPr>
            </w:pPr>
            <w:r>
              <w:rPr>
                <w:w w:val="111"/>
                <w:sz w:val="16"/>
              </w:rPr>
              <w:t>5</w:t>
            </w:r>
          </w:p>
        </w:tc>
      </w:tr>
      <w:tr w:rsidR="00D92CEA" w14:paraId="6772B45A" w14:textId="77777777" w:rsidTr="00A96390">
        <w:trPr>
          <w:gridAfter w:val="1"/>
          <w:wAfter w:w="10" w:type="dxa"/>
          <w:trHeight w:val="283"/>
        </w:trPr>
        <w:tc>
          <w:tcPr>
            <w:tcW w:w="425" w:type="dxa"/>
          </w:tcPr>
          <w:p w14:paraId="1B885E90" w14:textId="03BC6A5B" w:rsidR="00D92CEA" w:rsidRPr="00D92CEA" w:rsidRDefault="00D92CEA" w:rsidP="00D92CEA">
            <w:pPr>
              <w:pStyle w:val="TableParagraph"/>
              <w:spacing w:before="91"/>
              <w:ind w:left="98" w:right="70"/>
              <w:rPr>
                <w:rFonts w:ascii="Bookman Old Style" w:hAnsi="Bookman Old Style"/>
                <w:sz w:val="16"/>
                <w:szCs w:val="16"/>
              </w:rPr>
            </w:pPr>
            <w:r w:rsidRPr="00D92CEA">
              <w:rPr>
                <w:rFonts w:ascii="Bookman Old Style" w:hAnsi="Bookman Old Style"/>
                <w:w w:val="110"/>
                <w:sz w:val="16"/>
                <w:szCs w:val="16"/>
              </w:rPr>
              <w:t>31</w:t>
            </w:r>
          </w:p>
        </w:tc>
        <w:tc>
          <w:tcPr>
            <w:tcW w:w="3096" w:type="dxa"/>
            <w:shd w:val="clear" w:color="auto" w:fill="FFFFFF" w:themeFill="background1"/>
          </w:tcPr>
          <w:p w14:paraId="59A0791A" w14:textId="77777777" w:rsidR="00D92CEA" w:rsidRDefault="00D92CEA" w:rsidP="00D92CEA">
            <w:pPr>
              <w:pStyle w:val="TableParagraph"/>
              <w:spacing w:before="2" w:line="176" w:lineRule="exact"/>
              <w:ind w:left="114" w:right="512"/>
              <w:jc w:val="left"/>
              <w:rPr>
                <w:sz w:val="16"/>
              </w:rPr>
            </w:pPr>
            <w:r>
              <w:rPr>
                <w:w w:val="115"/>
                <w:sz w:val="16"/>
              </w:rPr>
              <w:t>Instruktur</w:t>
            </w:r>
            <w:r>
              <w:rPr>
                <w:spacing w:val="1"/>
                <w:w w:val="115"/>
                <w:sz w:val="16"/>
              </w:rPr>
              <w:t xml:space="preserve"> </w:t>
            </w:r>
            <w:r>
              <w:rPr>
                <w:w w:val="115"/>
                <w:sz w:val="16"/>
              </w:rPr>
              <w:t>Pelaksana Lanjutan</w:t>
            </w:r>
          </w:p>
        </w:tc>
        <w:tc>
          <w:tcPr>
            <w:tcW w:w="856" w:type="dxa"/>
            <w:gridSpan w:val="2"/>
          </w:tcPr>
          <w:p w14:paraId="7C52BC86" w14:textId="77777777" w:rsidR="00D92CEA" w:rsidRDefault="00D92CEA" w:rsidP="00D92CEA">
            <w:pPr>
              <w:pStyle w:val="TableParagraph"/>
              <w:spacing w:before="91"/>
              <w:ind w:left="20"/>
              <w:rPr>
                <w:sz w:val="16"/>
              </w:rPr>
            </w:pPr>
            <w:r>
              <w:rPr>
                <w:w w:val="111"/>
                <w:sz w:val="16"/>
              </w:rPr>
              <w:t>7</w:t>
            </w:r>
          </w:p>
        </w:tc>
        <w:tc>
          <w:tcPr>
            <w:tcW w:w="855" w:type="dxa"/>
            <w:gridSpan w:val="2"/>
          </w:tcPr>
          <w:p w14:paraId="0D1757F8" w14:textId="77777777" w:rsidR="00D92CEA" w:rsidRDefault="00D92CEA" w:rsidP="00D92CEA">
            <w:pPr>
              <w:pStyle w:val="TableParagraph"/>
              <w:spacing w:before="91"/>
              <w:ind w:left="213" w:right="186"/>
              <w:rPr>
                <w:sz w:val="16"/>
              </w:rPr>
            </w:pPr>
            <w:r>
              <w:rPr>
                <w:w w:val="110"/>
                <w:sz w:val="16"/>
              </w:rPr>
              <w:t>1005</w:t>
            </w:r>
          </w:p>
        </w:tc>
        <w:tc>
          <w:tcPr>
            <w:tcW w:w="455" w:type="dxa"/>
            <w:gridSpan w:val="2"/>
          </w:tcPr>
          <w:p w14:paraId="53967F2A" w14:textId="77777777" w:rsidR="00D92CEA" w:rsidRDefault="00D92CEA" w:rsidP="00D92CEA">
            <w:pPr>
              <w:pStyle w:val="TableParagraph"/>
              <w:spacing w:before="91"/>
              <w:ind w:left="32"/>
              <w:rPr>
                <w:sz w:val="16"/>
              </w:rPr>
            </w:pPr>
            <w:r>
              <w:rPr>
                <w:w w:val="111"/>
                <w:sz w:val="16"/>
              </w:rPr>
              <w:t>4</w:t>
            </w:r>
          </w:p>
        </w:tc>
        <w:tc>
          <w:tcPr>
            <w:tcW w:w="815" w:type="dxa"/>
          </w:tcPr>
          <w:p w14:paraId="4F993F54" w14:textId="77777777" w:rsidR="00D92CEA" w:rsidRDefault="00D92CEA" w:rsidP="00D92CEA">
            <w:pPr>
              <w:pStyle w:val="TableParagraph"/>
              <w:spacing w:before="91"/>
              <w:ind w:left="253" w:right="219"/>
              <w:rPr>
                <w:sz w:val="16"/>
              </w:rPr>
            </w:pPr>
            <w:r>
              <w:rPr>
                <w:w w:val="110"/>
                <w:sz w:val="16"/>
              </w:rPr>
              <w:t>550</w:t>
            </w:r>
          </w:p>
        </w:tc>
        <w:tc>
          <w:tcPr>
            <w:tcW w:w="583" w:type="dxa"/>
            <w:gridSpan w:val="2"/>
          </w:tcPr>
          <w:p w14:paraId="451F67E3" w14:textId="77777777" w:rsidR="00D92CEA" w:rsidRDefault="00D92CEA" w:rsidP="00D92CEA">
            <w:pPr>
              <w:pStyle w:val="TableParagraph"/>
              <w:spacing w:before="91"/>
              <w:ind w:left="29"/>
              <w:rPr>
                <w:sz w:val="16"/>
              </w:rPr>
            </w:pPr>
            <w:r>
              <w:rPr>
                <w:w w:val="111"/>
                <w:sz w:val="16"/>
              </w:rPr>
              <w:t>2</w:t>
            </w:r>
          </w:p>
        </w:tc>
        <w:tc>
          <w:tcPr>
            <w:tcW w:w="615" w:type="dxa"/>
          </w:tcPr>
          <w:p w14:paraId="60E1384B" w14:textId="77777777" w:rsidR="00D92CEA" w:rsidRDefault="00D92CEA" w:rsidP="00D92CEA">
            <w:pPr>
              <w:pStyle w:val="TableParagraph"/>
              <w:spacing w:before="91"/>
              <w:ind w:left="168"/>
              <w:jc w:val="left"/>
              <w:rPr>
                <w:sz w:val="16"/>
              </w:rPr>
            </w:pPr>
            <w:r>
              <w:rPr>
                <w:w w:val="110"/>
                <w:sz w:val="16"/>
              </w:rPr>
              <w:t>125</w:t>
            </w:r>
          </w:p>
        </w:tc>
        <w:tc>
          <w:tcPr>
            <w:tcW w:w="551" w:type="dxa"/>
            <w:gridSpan w:val="2"/>
          </w:tcPr>
          <w:p w14:paraId="3B39845E" w14:textId="77777777" w:rsidR="00D92CEA" w:rsidRDefault="00D92CEA" w:rsidP="00D92CEA">
            <w:pPr>
              <w:pStyle w:val="TableParagraph"/>
              <w:spacing w:before="91"/>
              <w:ind w:left="33"/>
              <w:rPr>
                <w:sz w:val="16"/>
              </w:rPr>
            </w:pPr>
            <w:r>
              <w:rPr>
                <w:w w:val="111"/>
                <w:sz w:val="16"/>
              </w:rPr>
              <w:t>2</w:t>
            </w:r>
          </w:p>
        </w:tc>
        <w:tc>
          <w:tcPr>
            <w:tcW w:w="679" w:type="dxa"/>
          </w:tcPr>
          <w:p w14:paraId="2897CBF0" w14:textId="77777777" w:rsidR="00D92CEA" w:rsidRDefault="00D92CEA" w:rsidP="00D92CEA">
            <w:pPr>
              <w:pStyle w:val="TableParagraph"/>
              <w:spacing w:before="91"/>
              <w:ind w:left="194" w:right="142"/>
              <w:rPr>
                <w:sz w:val="16"/>
              </w:rPr>
            </w:pPr>
            <w:r>
              <w:rPr>
                <w:w w:val="110"/>
                <w:sz w:val="16"/>
              </w:rPr>
              <w:t>125</w:t>
            </w:r>
          </w:p>
        </w:tc>
        <w:tc>
          <w:tcPr>
            <w:tcW w:w="631" w:type="dxa"/>
            <w:gridSpan w:val="2"/>
          </w:tcPr>
          <w:p w14:paraId="62777C18" w14:textId="77777777" w:rsidR="00D92CEA" w:rsidRDefault="00D92CEA" w:rsidP="00D92CEA">
            <w:pPr>
              <w:pStyle w:val="TableParagraph"/>
              <w:spacing w:before="91"/>
              <w:ind w:right="235"/>
              <w:jc w:val="right"/>
              <w:rPr>
                <w:sz w:val="16"/>
              </w:rPr>
            </w:pPr>
            <w:r>
              <w:rPr>
                <w:w w:val="111"/>
                <w:sz w:val="16"/>
              </w:rPr>
              <w:t>2</w:t>
            </w:r>
          </w:p>
        </w:tc>
        <w:tc>
          <w:tcPr>
            <w:tcW w:w="691" w:type="dxa"/>
          </w:tcPr>
          <w:p w14:paraId="1CE0909E" w14:textId="77777777" w:rsidR="00D92CEA" w:rsidRDefault="00D92CEA" w:rsidP="00D92CEA">
            <w:pPr>
              <w:pStyle w:val="TableParagraph"/>
              <w:spacing w:before="91"/>
              <w:ind w:left="196" w:right="147"/>
              <w:rPr>
                <w:sz w:val="16"/>
              </w:rPr>
            </w:pPr>
            <w:r>
              <w:rPr>
                <w:w w:val="110"/>
                <w:sz w:val="16"/>
              </w:rPr>
              <w:t>75</w:t>
            </w:r>
          </w:p>
        </w:tc>
        <w:tc>
          <w:tcPr>
            <w:tcW w:w="503" w:type="dxa"/>
            <w:gridSpan w:val="2"/>
          </w:tcPr>
          <w:p w14:paraId="6E18C673" w14:textId="77777777" w:rsidR="00D92CEA" w:rsidRDefault="00D92CEA" w:rsidP="00D92CEA">
            <w:pPr>
              <w:pStyle w:val="TableParagraph"/>
              <w:spacing w:before="91"/>
              <w:ind w:left="50"/>
              <w:rPr>
                <w:sz w:val="16"/>
              </w:rPr>
            </w:pPr>
            <w:r>
              <w:rPr>
                <w:w w:val="111"/>
                <w:sz w:val="16"/>
              </w:rPr>
              <w:t>2</w:t>
            </w:r>
          </w:p>
        </w:tc>
        <w:tc>
          <w:tcPr>
            <w:tcW w:w="719" w:type="dxa"/>
          </w:tcPr>
          <w:p w14:paraId="47822DCD" w14:textId="77777777" w:rsidR="00D92CEA" w:rsidRDefault="00D92CEA" w:rsidP="00D92CEA">
            <w:pPr>
              <w:pStyle w:val="TableParagraph"/>
              <w:spacing w:before="91"/>
              <w:ind w:left="274"/>
              <w:jc w:val="left"/>
              <w:rPr>
                <w:sz w:val="16"/>
              </w:rPr>
            </w:pPr>
            <w:r>
              <w:rPr>
                <w:w w:val="110"/>
                <w:sz w:val="16"/>
              </w:rPr>
              <w:t>75</w:t>
            </w:r>
          </w:p>
        </w:tc>
        <w:tc>
          <w:tcPr>
            <w:tcW w:w="519" w:type="dxa"/>
            <w:gridSpan w:val="2"/>
          </w:tcPr>
          <w:p w14:paraId="6823ED68" w14:textId="77777777" w:rsidR="00D92CEA" w:rsidRDefault="00D92CEA" w:rsidP="00D92CEA">
            <w:pPr>
              <w:pStyle w:val="TableParagraph"/>
              <w:spacing w:before="91"/>
              <w:ind w:left="31"/>
              <w:rPr>
                <w:sz w:val="16"/>
              </w:rPr>
            </w:pPr>
            <w:r>
              <w:rPr>
                <w:w w:val="111"/>
                <w:sz w:val="16"/>
              </w:rPr>
              <w:t>2</w:t>
            </w:r>
          </w:p>
        </w:tc>
        <w:tc>
          <w:tcPr>
            <w:tcW w:w="575" w:type="dxa"/>
          </w:tcPr>
          <w:p w14:paraId="4557AA1D" w14:textId="77777777" w:rsidR="00D92CEA" w:rsidRDefault="00D92CEA" w:rsidP="00D92CEA">
            <w:pPr>
              <w:pStyle w:val="TableParagraph"/>
              <w:spacing w:before="91"/>
              <w:ind w:left="201"/>
              <w:jc w:val="left"/>
              <w:rPr>
                <w:sz w:val="16"/>
              </w:rPr>
            </w:pPr>
            <w:r>
              <w:rPr>
                <w:w w:val="110"/>
                <w:sz w:val="16"/>
              </w:rPr>
              <w:t>25</w:t>
            </w:r>
          </w:p>
        </w:tc>
        <w:tc>
          <w:tcPr>
            <w:tcW w:w="419" w:type="dxa"/>
            <w:gridSpan w:val="2"/>
          </w:tcPr>
          <w:p w14:paraId="4F25F3A0" w14:textId="77777777" w:rsidR="00D92CEA" w:rsidRDefault="00D92CEA" w:rsidP="00D92CEA">
            <w:pPr>
              <w:pStyle w:val="TableParagraph"/>
              <w:spacing w:before="91"/>
              <w:ind w:left="47"/>
              <w:rPr>
                <w:sz w:val="16"/>
              </w:rPr>
            </w:pPr>
            <w:r>
              <w:rPr>
                <w:w w:val="111"/>
                <w:sz w:val="16"/>
              </w:rPr>
              <w:t>1</w:t>
            </w:r>
          </w:p>
        </w:tc>
        <w:tc>
          <w:tcPr>
            <w:tcW w:w="672" w:type="dxa"/>
          </w:tcPr>
          <w:p w14:paraId="7E0019D6" w14:textId="77777777" w:rsidR="00D92CEA" w:rsidRDefault="00D92CEA" w:rsidP="00D92CEA">
            <w:pPr>
              <w:pStyle w:val="TableParagraph"/>
              <w:spacing w:before="91"/>
              <w:ind w:right="208"/>
              <w:jc w:val="right"/>
              <w:rPr>
                <w:sz w:val="16"/>
              </w:rPr>
            </w:pPr>
            <w:r>
              <w:rPr>
                <w:w w:val="110"/>
                <w:sz w:val="16"/>
              </w:rPr>
              <w:t>20</w:t>
            </w:r>
          </w:p>
        </w:tc>
        <w:tc>
          <w:tcPr>
            <w:tcW w:w="511" w:type="dxa"/>
            <w:gridSpan w:val="2"/>
          </w:tcPr>
          <w:p w14:paraId="64EC2957" w14:textId="77777777" w:rsidR="00D92CEA" w:rsidRDefault="00D92CEA" w:rsidP="00D92CEA">
            <w:pPr>
              <w:pStyle w:val="TableParagraph"/>
              <w:spacing w:before="91"/>
              <w:ind w:left="38"/>
              <w:rPr>
                <w:sz w:val="16"/>
              </w:rPr>
            </w:pPr>
            <w:r>
              <w:rPr>
                <w:w w:val="111"/>
                <w:sz w:val="16"/>
              </w:rPr>
              <w:t>1</w:t>
            </w:r>
          </w:p>
        </w:tc>
        <w:tc>
          <w:tcPr>
            <w:tcW w:w="607" w:type="dxa"/>
          </w:tcPr>
          <w:p w14:paraId="52FADF86" w14:textId="77777777" w:rsidR="00D92CEA" w:rsidRDefault="00D92CEA" w:rsidP="00D92CEA">
            <w:pPr>
              <w:pStyle w:val="TableParagraph"/>
              <w:spacing w:before="91"/>
              <w:ind w:left="32"/>
              <w:rPr>
                <w:sz w:val="16"/>
              </w:rPr>
            </w:pPr>
            <w:r>
              <w:rPr>
                <w:w w:val="111"/>
                <w:sz w:val="16"/>
              </w:rPr>
              <w:t>5</w:t>
            </w:r>
          </w:p>
        </w:tc>
        <w:tc>
          <w:tcPr>
            <w:tcW w:w="515" w:type="dxa"/>
            <w:gridSpan w:val="2"/>
          </w:tcPr>
          <w:p w14:paraId="7D5DE740" w14:textId="77777777" w:rsidR="00D92CEA" w:rsidRDefault="00D92CEA" w:rsidP="00D92CEA">
            <w:pPr>
              <w:pStyle w:val="TableParagraph"/>
              <w:spacing w:before="91"/>
              <w:ind w:left="38"/>
              <w:rPr>
                <w:sz w:val="16"/>
              </w:rPr>
            </w:pPr>
            <w:r>
              <w:rPr>
                <w:w w:val="111"/>
                <w:sz w:val="16"/>
              </w:rPr>
              <w:t>1</w:t>
            </w:r>
          </w:p>
        </w:tc>
        <w:tc>
          <w:tcPr>
            <w:tcW w:w="639" w:type="dxa"/>
          </w:tcPr>
          <w:p w14:paraId="167D7EB5" w14:textId="77777777" w:rsidR="00D92CEA" w:rsidRDefault="00D92CEA" w:rsidP="00D92CEA">
            <w:pPr>
              <w:pStyle w:val="TableParagraph"/>
              <w:spacing w:before="91"/>
              <w:ind w:left="44"/>
              <w:rPr>
                <w:sz w:val="16"/>
              </w:rPr>
            </w:pPr>
            <w:r>
              <w:rPr>
                <w:w w:val="111"/>
                <w:sz w:val="16"/>
              </w:rPr>
              <w:t>5</w:t>
            </w:r>
          </w:p>
        </w:tc>
      </w:tr>
      <w:tr w:rsidR="00D92CEA" w14:paraId="5B29832F" w14:textId="77777777" w:rsidTr="00A96390">
        <w:trPr>
          <w:gridAfter w:val="1"/>
          <w:wAfter w:w="10" w:type="dxa"/>
          <w:trHeight w:val="283"/>
        </w:trPr>
        <w:tc>
          <w:tcPr>
            <w:tcW w:w="425" w:type="dxa"/>
          </w:tcPr>
          <w:p w14:paraId="367DCF4A" w14:textId="79352DA2" w:rsidR="00D92CEA" w:rsidRPr="00D92CEA" w:rsidRDefault="00D92CEA" w:rsidP="00D92CEA">
            <w:pPr>
              <w:pStyle w:val="TableParagraph"/>
              <w:spacing w:before="91"/>
              <w:ind w:left="98" w:right="70"/>
              <w:rPr>
                <w:rFonts w:ascii="Bookman Old Style" w:hAnsi="Bookman Old Style"/>
                <w:w w:val="110"/>
                <w:sz w:val="16"/>
                <w:szCs w:val="16"/>
              </w:rPr>
            </w:pPr>
            <w:r w:rsidRPr="00D92CEA">
              <w:rPr>
                <w:rFonts w:ascii="Bookman Old Style" w:hAnsi="Bookman Old Style"/>
                <w:w w:val="110"/>
                <w:sz w:val="16"/>
                <w:szCs w:val="16"/>
              </w:rPr>
              <w:t>32</w:t>
            </w:r>
          </w:p>
        </w:tc>
        <w:tc>
          <w:tcPr>
            <w:tcW w:w="3096" w:type="dxa"/>
            <w:shd w:val="clear" w:color="auto" w:fill="FFFFFF" w:themeFill="background1"/>
          </w:tcPr>
          <w:p w14:paraId="1386279F" w14:textId="77777777" w:rsidR="00D92CEA" w:rsidRPr="00522B29" w:rsidRDefault="00D92CEA" w:rsidP="00D92CEA">
            <w:pPr>
              <w:pStyle w:val="TableParagraph"/>
              <w:spacing w:before="2" w:line="176" w:lineRule="exact"/>
              <w:ind w:left="114" w:right="512"/>
              <w:jc w:val="left"/>
              <w:rPr>
                <w:w w:val="115"/>
                <w:sz w:val="16"/>
              </w:rPr>
            </w:pPr>
            <w:r>
              <w:rPr>
                <w:w w:val="115"/>
                <w:sz w:val="16"/>
              </w:rPr>
              <w:t>Pengantar Kerja Pelaksana Lanjutan</w:t>
            </w:r>
          </w:p>
        </w:tc>
        <w:tc>
          <w:tcPr>
            <w:tcW w:w="856" w:type="dxa"/>
            <w:gridSpan w:val="2"/>
          </w:tcPr>
          <w:p w14:paraId="1CAABB28" w14:textId="77777777" w:rsidR="00D92CEA" w:rsidRPr="00522B29" w:rsidRDefault="00D92CEA" w:rsidP="00D92CEA">
            <w:pPr>
              <w:pStyle w:val="TableParagraph"/>
              <w:spacing w:before="91"/>
              <w:ind w:left="20"/>
              <w:rPr>
                <w:w w:val="111"/>
                <w:sz w:val="16"/>
              </w:rPr>
            </w:pPr>
            <w:r>
              <w:rPr>
                <w:w w:val="111"/>
                <w:sz w:val="16"/>
              </w:rPr>
              <w:t>7</w:t>
            </w:r>
          </w:p>
        </w:tc>
        <w:tc>
          <w:tcPr>
            <w:tcW w:w="855" w:type="dxa"/>
            <w:gridSpan w:val="2"/>
          </w:tcPr>
          <w:p w14:paraId="5CDAB071" w14:textId="77777777" w:rsidR="00D92CEA" w:rsidRDefault="00D92CEA" w:rsidP="00D92CEA">
            <w:pPr>
              <w:pStyle w:val="TableParagraph"/>
              <w:spacing w:before="91"/>
              <w:ind w:left="213" w:right="186"/>
              <w:rPr>
                <w:sz w:val="16"/>
              </w:rPr>
            </w:pPr>
            <w:r>
              <w:rPr>
                <w:w w:val="110"/>
                <w:sz w:val="16"/>
              </w:rPr>
              <w:t>1005</w:t>
            </w:r>
          </w:p>
        </w:tc>
        <w:tc>
          <w:tcPr>
            <w:tcW w:w="455" w:type="dxa"/>
            <w:gridSpan w:val="2"/>
          </w:tcPr>
          <w:p w14:paraId="4CAFC0C2" w14:textId="77777777" w:rsidR="00D92CEA" w:rsidRDefault="00D92CEA" w:rsidP="00D92CEA">
            <w:pPr>
              <w:pStyle w:val="TableParagraph"/>
              <w:spacing w:before="91"/>
              <w:ind w:left="32"/>
              <w:rPr>
                <w:sz w:val="16"/>
              </w:rPr>
            </w:pPr>
            <w:r>
              <w:rPr>
                <w:w w:val="111"/>
                <w:sz w:val="16"/>
              </w:rPr>
              <w:t>4</w:t>
            </w:r>
          </w:p>
        </w:tc>
        <w:tc>
          <w:tcPr>
            <w:tcW w:w="815" w:type="dxa"/>
          </w:tcPr>
          <w:p w14:paraId="0D82A6ED" w14:textId="77777777" w:rsidR="00D92CEA" w:rsidRDefault="00D92CEA" w:rsidP="00D92CEA">
            <w:pPr>
              <w:pStyle w:val="TableParagraph"/>
              <w:spacing w:before="91"/>
              <w:ind w:left="253" w:right="219"/>
              <w:rPr>
                <w:sz w:val="16"/>
              </w:rPr>
            </w:pPr>
            <w:r>
              <w:rPr>
                <w:w w:val="110"/>
                <w:sz w:val="16"/>
              </w:rPr>
              <w:t>550</w:t>
            </w:r>
          </w:p>
        </w:tc>
        <w:tc>
          <w:tcPr>
            <w:tcW w:w="583" w:type="dxa"/>
            <w:gridSpan w:val="2"/>
          </w:tcPr>
          <w:p w14:paraId="684A7A68" w14:textId="77777777" w:rsidR="00D92CEA" w:rsidRDefault="00D92CEA" w:rsidP="00D92CEA">
            <w:pPr>
              <w:pStyle w:val="TableParagraph"/>
              <w:spacing w:before="91"/>
              <w:ind w:left="29"/>
              <w:rPr>
                <w:sz w:val="16"/>
              </w:rPr>
            </w:pPr>
            <w:r>
              <w:rPr>
                <w:w w:val="111"/>
                <w:sz w:val="16"/>
              </w:rPr>
              <w:t>2</w:t>
            </w:r>
          </w:p>
        </w:tc>
        <w:tc>
          <w:tcPr>
            <w:tcW w:w="615" w:type="dxa"/>
          </w:tcPr>
          <w:p w14:paraId="0C46DD59" w14:textId="77777777" w:rsidR="00D92CEA" w:rsidRDefault="00D92CEA" w:rsidP="00D92CEA">
            <w:pPr>
              <w:pStyle w:val="TableParagraph"/>
              <w:spacing w:before="91"/>
              <w:ind w:left="168"/>
              <w:jc w:val="left"/>
              <w:rPr>
                <w:sz w:val="16"/>
              </w:rPr>
            </w:pPr>
            <w:r>
              <w:rPr>
                <w:w w:val="110"/>
                <w:sz w:val="16"/>
              </w:rPr>
              <w:t>125</w:t>
            </w:r>
          </w:p>
        </w:tc>
        <w:tc>
          <w:tcPr>
            <w:tcW w:w="551" w:type="dxa"/>
            <w:gridSpan w:val="2"/>
          </w:tcPr>
          <w:p w14:paraId="15A65296" w14:textId="77777777" w:rsidR="00D92CEA" w:rsidRDefault="00D92CEA" w:rsidP="00D92CEA">
            <w:pPr>
              <w:pStyle w:val="TableParagraph"/>
              <w:spacing w:before="91"/>
              <w:ind w:left="33"/>
              <w:rPr>
                <w:sz w:val="16"/>
              </w:rPr>
            </w:pPr>
            <w:r>
              <w:rPr>
                <w:w w:val="111"/>
                <w:sz w:val="16"/>
              </w:rPr>
              <w:t>2</w:t>
            </w:r>
          </w:p>
        </w:tc>
        <w:tc>
          <w:tcPr>
            <w:tcW w:w="679" w:type="dxa"/>
          </w:tcPr>
          <w:p w14:paraId="28BB0143" w14:textId="77777777" w:rsidR="00D92CEA" w:rsidRDefault="00D92CEA" w:rsidP="00D92CEA">
            <w:pPr>
              <w:pStyle w:val="TableParagraph"/>
              <w:spacing w:before="91"/>
              <w:ind w:left="194" w:right="142"/>
              <w:rPr>
                <w:sz w:val="16"/>
              </w:rPr>
            </w:pPr>
            <w:r>
              <w:rPr>
                <w:w w:val="110"/>
                <w:sz w:val="16"/>
              </w:rPr>
              <w:t>125</w:t>
            </w:r>
          </w:p>
        </w:tc>
        <w:tc>
          <w:tcPr>
            <w:tcW w:w="631" w:type="dxa"/>
            <w:gridSpan w:val="2"/>
          </w:tcPr>
          <w:p w14:paraId="292C26BB" w14:textId="77777777" w:rsidR="00D92CEA" w:rsidRDefault="00D92CEA" w:rsidP="00D92CEA">
            <w:pPr>
              <w:pStyle w:val="TableParagraph"/>
              <w:spacing w:before="91"/>
              <w:ind w:right="235"/>
              <w:jc w:val="right"/>
              <w:rPr>
                <w:sz w:val="16"/>
              </w:rPr>
            </w:pPr>
            <w:r>
              <w:rPr>
                <w:w w:val="111"/>
                <w:sz w:val="16"/>
              </w:rPr>
              <w:t>2</w:t>
            </w:r>
          </w:p>
        </w:tc>
        <w:tc>
          <w:tcPr>
            <w:tcW w:w="691" w:type="dxa"/>
          </w:tcPr>
          <w:p w14:paraId="1DD6A10A" w14:textId="77777777" w:rsidR="00D92CEA" w:rsidRDefault="00D92CEA" w:rsidP="00D92CEA">
            <w:pPr>
              <w:pStyle w:val="TableParagraph"/>
              <w:spacing w:before="91"/>
              <w:ind w:left="196" w:right="147"/>
              <w:rPr>
                <w:sz w:val="16"/>
              </w:rPr>
            </w:pPr>
            <w:r>
              <w:rPr>
                <w:w w:val="110"/>
                <w:sz w:val="16"/>
              </w:rPr>
              <w:t>75</w:t>
            </w:r>
          </w:p>
        </w:tc>
        <w:tc>
          <w:tcPr>
            <w:tcW w:w="503" w:type="dxa"/>
            <w:gridSpan w:val="2"/>
          </w:tcPr>
          <w:p w14:paraId="4DECAC96" w14:textId="77777777" w:rsidR="00D92CEA" w:rsidRDefault="00D92CEA" w:rsidP="00D92CEA">
            <w:pPr>
              <w:pStyle w:val="TableParagraph"/>
              <w:spacing w:before="91"/>
              <w:ind w:left="50"/>
              <w:rPr>
                <w:sz w:val="16"/>
              </w:rPr>
            </w:pPr>
            <w:r>
              <w:rPr>
                <w:w w:val="111"/>
                <w:sz w:val="16"/>
              </w:rPr>
              <w:t>2</w:t>
            </w:r>
          </w:p>
        </w:tc>
        <w:tc>
          <w:tcPr>
            <w:tcW w:w="719" w:type="dxa"/>
          </w:tcPr>
          <w:p w14:paraId="0BA5D9ED" w14:textId="77777777" w:rsidR="00D92CEA" w:rsidRDefault="00D92CEA" w:rsidP="00D92CEA">
            <w:pPr>
              <w:pStyle w:val="TableParagraph"/>
              <w:spacing w:before="91"/>
              <w:ind w:left="274"/>
              <w:jc w:val="left"/>
              <w:rPr>
                <w:sz w:val="16"/>
              </w:rPr>
            </w:pPr>
            <w:r>
              <w:rPr>
                <w:w w:val="110"/>
                <w:sz w:val="16"/>
              </w:rPr>
              <w:t>75</w:t>
            </w:r>
          </w:p>
        </w:tc>
        <w:tc>
          <w:tcPr>
            <w:tcW w:w="519" w:type="dxa"/>
            <w:gridSpan w:val="2"/>
          </w:tcPr>
          <w:p w14:paraId="74A60DFF" w14:textId="77777777" w:rsidR="00D92CEA" w:rsidRDefault="00D92CEA" w:rsidP="00D92CEA">
            <w:pPr>
              <w:pStyle w:val="TableParagraph"/>
              <w:spacing w:before="91"/>
              <w:ind w:left="31"/>
              <w:rPr>
                <w:sz w:val="16"/>
              </w:rPr>
            </w:pPr>
            <w:r>
              <w:rPr>
                <w:w w:val="111"/>
                <w:sz w:val="16"/>
              </w:rPr>
              <w:t>2</w:t>
            </w:r>
          </w:p>
        </w:tc>
        <w:tc>
          <w:tcPr>
            <w:tcW w:w="575" w:type="dxa"/>
          </w:tcPr>
          <w:p w14:paraId="2173D29F" w14:textId="77777777" w:rsidR="00D92CEA" w:rsidRDefault="00D92CEA" w:rsidP="00D92CEA">
            <w:pPr>
              <w:pStyle w:val="TableParagraph"/>
              <w:spacing w:before="91"/>
              <w:ind w:left="201"/>
              <w:jc w:val="left"/>
              <w:rPr>
                <w:sz w:val="16"/>
              </w:rPr>
            </w:pPr>
            <w:r>
              <w:rPr>
                <w:w w:val="110"/>
                <w:sz w:val="16"/>
              </w:rPr>
              <w:t>25</w:t>
            </w:r>
          </w:p>
        </w:tc>
        <w:tc>
          <w:tcPr>
            <w:tcW w:w="419" w:type="dxa"/>
            <w:gridSpan w:val="2"/>
          </w:tcPr>
          <w:p w14:paraId="7363CF49" w14:textId="77777777" w:rsidR="00D92CEA" w:rsidRDefault="00D92CEA" w:rsidP="00D92CEA">
            <w:pPr>
              <w:pStyle w:val="TableParagraph"/>
              <w:spacing w:before="91"/>
              <w:ind w:left="47"/>
              <w:rPr>
                <w:sz w:val="16"/>
              </w:rPr>
            </w:pPr>
            <w:r>
              <w:rPr>
                <w:w w:val="111"/>
                <w:sz w:val="16"/>
              </w:rPr>
              <w:t>1</w:t>
            </w:r>
          </w:p>
        </w:tc>
        <w:tc>
          <w:tcPr>
            <w:tcW w:w="672" w:type="dxa"/>
          </w:tcPr>
          <w:p w14:paraId="57142632" w14:textId="77777777" w:rsidR="00D92CEA" w:rsidRDefault="00D92CEA" w:rsidP="00D92CEA">
            <w:pPr>
              <w:pStyle w:val="TableParagraph"/>
              <w:spacing w:before="91"/>
              <w:ind w:right="208"/>
              <w:jc w:val="right"/>
              <w:rPr>
                <w:sz w:val="16"/>
              </w:rPr>
            </w:pPr>
            <w:r>
              <w:rPr>
                <w:w w:val="110"/>
                <w:sz w:val="16"/>
              </w:rPr>
              <w:t>20</w:t>
            </w:r>
          </w:p>
        </w:tc>
        <w:tc>
          <w:tcPr>
            <w:tcW w:w="511" w:type="dxa"/>
            <w:gridSpan w:val="2"/>
          </w:tcPr>
          <w:p w14:paraId="3B0A1D9D" w14:textId="77777777" w:rsidR="00D92CEA" w:rsidRDefault="00D92CEA" w:rsidP="00D92CEA">
            <w:pPr>
              <w:pStyle w:val="TableParagraph"/>
              <w:spacing w:before="91"/>
              <w:ind w:left="38"/>
              <w:rPr>
                <w:sz w:val="16"/>
              </w:rPr>
            </w:pPr>
            <w:r>
              <w:rPr>
                <w:w w:val="111"/>
                <w:sz w:val="16"/>
              </w:rPr>
              <w:t>1</w:t>
            </w:r>
          </w:p>
        </w:tc>
        <w:tc>
          <w:tcPr>
            <w:tcW w:w="607" w:type="dxa"/>
          </w:tcPr>
          <w:p w14:paraId="0E1ED486" w14:textId="77777777" w:rsidR="00D92CEA" w:rsidRDefault="00D92CEA" w:rsidP="00D92CEA">
            <w:pPr>
              <w:pStyle w:val="TableParagraph"/>
              <w:spacing w:before="91"/>
              <w:ind w:left="32"/>
              <w:rPr>
                <w:sz w:val="16"/>
              </w:rPr>
            </w:pPr>
            <w:r>
              <w:rPr>
                <w:w w:val="111"/>
                <w:sz w:val="16"/>
              </w:rPr>
              <w:t>5</w:t>
            </w:r>
          </w:p>
        </w:tc>
        <w:tc>
          <w:tcPr>
            <w:tcW w:w="515" w:type="dxa"/>
            <w:gridSpan w:val="2"/>
          </w:tcPr>
          <w:p w14:paraId="4FCBCCE7" w14:textId="77777777" w:rsidR="00D92CEA" w:rsidRDefault="00D92CEA" w:rsidP="00D92CEA">
            <w:pPr>
              <w:pStyle w:val="TableParagraph"/>
              <w:spacing w:before="91"/>
              <w:ind w:left="38"/>
              <w:rPr>
                <w:sz w:val="16"/>
              </w:rPr>
            </w:pPr>
            <w:r>
              <w:rPr>
                <w:w w:val="111"/>
                <w:sz w:val="16"/>
              </w:rPr>
              <w:t>1</w:t>
            </w:r>
          </w:p>
        </w:tc>
        <w:tc>
          <w:tcPr>
            <w:tcW w:w="639" w:type="dxa"/>
          </w:tcPr>
          <w:p w14:paraId="5880AAE9" w14:textId="77777777" w:rsidR="00D92CEA" w:rsidRDefault="00D92CEA" w:rsidP="00D92CEA">
            <w:pPr>
              <w:pStyle w:val="TableParagraph"/>
              <w:spacing w:before="91"/>
              <w:ind w:left="44"/>
              <w:rPr>
                <w:sz w:val="16"/>
              </w:rPr>
            </w:pPr>
            <w:r>
              <w:rPr>
                <w:w w:val="111"/>
                <w:sz w:val="16"/>
              </w:rPr>
              <w:t>5</w:t>
            </w:r>
          </w:p>
        </w:tc>
      </w:tr>
      <w:tr w:rsidR="00D92CEA" w14:paraId="3A1FF93D" w14:textId="77777777" w:rsidTr="00A96390">
        <w:trPr>
          <w:gridAfter w:val="1"/>
          <w:wAfter w:w="10" w:type="dxa"/>
          <w:trHeight w:val="283"/>
        </w:trPr>
        <w:tc>
          <w:tcPr>
            <w:tcW w:w="425" w:type="dxa"/>
          </w:tcPr>
          <w:p w14:paraId="629A9A68" w14:textId="7CB33225" w:rsidR="00D92CEA" w:rsidRPr="00D92CEA" w:rsidRDefault="00D92CEA" w:rsidP="00D92CEA">
            <w:pPr>
              <w:pStyle w:val="TableParagraph"/>
              <w:spacing w:before="0"/>
              <w:ind w:left="98" w:right="70"/>
              <w:rPr>
                <w:rFonts w:ascii="Bookman Old Style" w:hAnsi="Bookman Old Style"/>
                <w:sz w:val="16"/>
                <w:szCs w:val="16"/>
              </w:rPr>
            </w:pPr>
            <w:r w:rsidRPr="00D92CEA">
              <w:rPr>
                <w:rFonts w:ascii="Bookman Old Style" w:hAnsi="Bookman Old Style"/>
                <w:w w:val="110"/>
                <w:sz w:val="16"/>
                <w:szCs w:val="16"/>
              </w:rPr>
              <w:t>33</w:t>
            </w:r>
          </w:p>
        </w:tc>
        <w:tc>
          <w:tcPr>
            <w:tcW w:w="3096" w:type="dxa"/>
            <w:shd w:val="clear" w:color="auto" w:fill="FFFFFF" w:themeFill="background1"/>
          </w:tcPr>
          <w:p w14:paraId="60227D0B" w14:textId="3C99C133" w:rsidR="00D92CEA" w:rsidRDefault="00A96390" w:rsidP="00A96390">
            <w:pPr>
              <w:pStyle w:val="TableParagraph"/>
              <w:spacing w:before="102" w:line="235" w:lineRule="auto"/>
              <w:ind w:right="677"/>
              <w:jc w:val="left"/>
              <w:rPr>
                <w:sz w:val="16"/>
              </w:rPr>
            </w:pPr>
            <w:r>
              <w:rPr>
                <w:w w:val="115"/>
                <w:sz w:val="16"/>
              </w:rPr>
              <w:t xml:space="preserve">   </w:t>
            </w:r>
            <w:r w:rsidR="00D92CEA">
              <w:rPr>
                <w:w w:val="115"/>
                <w:sz w:val="16"/>
              </w:rPr>
              <w:t>Pranata Komputer Mahir</w:t>
            </w:r>
          </w:p>
        </w:tc>
        <w:tc>
          <w:tcPr>
            <w:tcW w:w="856" w:type="dxa"/>
            <w:gridSpan w:val="2"/>
          </w:tcPr>
          <w:p w14:paraId="4C31F9B2" w14:textId="77777777" w:rsidR="00D92CEA" w:rsidRDefault="00D92CEA" w:rsidP="00D92CEA">
            <w:pPr>
              <w:pStyle w:val="TableParagraph"/>
              <w:spacing w:before="0"/>
              <w:ind w:left="20"/>
              <w:rPr>
                <w:sz w:val="16"/>
              </w:rPr>
            </w:pPr>
            <w:r>
              <w:rPr>
                <w:w w:val="111"/>
                <w:sz w:val="16"/>
              </w:rPr>
              <w:t>7</w:t>
            </w:r>
          </w:p>
        </w:tc>
        <w:tc>
          <w:tcPr>
            <w:tcW w:w="855" w:type="dxa"/>
            <w:gridSpan w:val="2"/>
          </w:tcPr>
          <w:p w14:paraId="5700E38F" w14:textId="77777777" w:rsidR="00D92CEA" w:rsidRPr="00C93B6D" w:rsidRDefault="00D92CEA" w:rsidP="00D92CEA">
            <w:pPr>
              <w:pStyle w:val="TableParagraph"/>
              <w:spacing w:before="0"/>
              <w:ind w:left="213" w:right="186"/>
              <w:rPr>
                <w:sz w:val="16"/>
              </w:rPr>
            </w:pPr>
            <w:r>
              <w:rPr>
                <w:w w:val="110"/>
                <w:sz w:val="16"/>
              </w:rPr>
              <w:t>1005</w:t>
            </w:r>
          </w:p>
        </w:tc>
        <w:tc>
          <w:tcPr>
            <w:tcW w:w="455" w:type="dxa"/>
            <w:gridSpan w:val="2"/>
          </w:tcPr>
          <w:p w14:paraId="5826C0F6" w14:textId="77777777" w:rsidR="00D92CEA" w:rsidRDefault="00D92CEA" w:rsidP="00D92CEA">
            <w:pPr>
              <w:pStyle w:val="TableParagraph"/>
              <w:spacing w:before="91"/>
              <w:ind w:left="32"/>
              <w:rPr>
                <w:sz w:val="16"/>
              </w:rPr>
            </w:pPr>
            <w:r>
              <w:rPr>
                <w:w w:val="111"/>
                <w:sz w:val="16"/>
              </w:rPr>
              <w:t>4</w:t>
            </w:r>
          </w:p>
        </w:tc>
        <w:tc>
          <w:tcPr>
            <w:tcW w:w="815" w:type="dxa"/>
          </w:tcPr>
          <w:p w14:paraId="61C5794D" w14:textId="77777777" w:rsidR="00D92CEA" w:rsidRDefault="00D92CEA" w:rsidP="00D92CEA">
            <w:pPr>
              <w:pStyle w:val="TableParagraph"/>
              <w:spacing w:before="91"/>
              <w:ind w:left="253" w:right="219"/>
              <w:rPr>
                <w:sz w:val="16"/>
              </w:rPr>
            </w:pPr>
            <w:r>
              <w:rPr>
                <w:w w:val="110"/>
                <w:sz w:val="16"/>
              </w:rPr>
              <w:t>550</w:t>
            </w:r>
          </w:p>
        </w:tc>
        <w:tc>
          <w:tcPr>
            <w:tcW w:w="583" w:type="dxa"/>
            <w:gridSpan w:val="2"/>
          </w:tcPr>
          <w:p w14:paraId="6FCB7A4D" w14:textId="77777777" w:rsidR="00D92CEA" w:rsidRDefault="00D92CEA" w:rsidP="00D92CEA">
            <w:pPr>
              <w:pStyle w:val="TableParagraph"/>
              <w:spacing w:before="91"/>
              <w:ind w:left="29"/>
              <w:rPr>
                <w:sz w:val="16"/>
              </w:rPr>
            </w:pPr>
            <w:r>
              <w:rPr>
                <w:w w:val="111"/>
                <w:sz w:val="16"/>
              </w:rPr>
              <w:t>2</w:t>
            </w:r>
          </w:p>
        </w:tc>
        <w:tc>
          <w:tcPr>
            <w:tcW w:w="615" w:type="dxa"/>
          </w:tcPr>
          <w:p w14:paraId="6C1FDB6C" w14:textId="77777777" w:rsidR="00D92CEA" w:rsidRDefault="00D92CEA" w:rsidP="00D92CEA">
            <w:pPr>
              <w:pStyle w:val="TableParagraph"/>
              <w:spacing w:before="91"/>
              <w:ind w:left="168"/>
              <w:jc w:val="left"/>
              <w:rPr>
                <w:sz w:val="16"/>
              </w:rPr>
            </w:pPr>
            <w:r>
              <w:rPr>
                <w:w w:val="110"/>
                <w:sz w:val="16"/>
              </w:rPr>
              <w:t>125</w:t>
            </w:r>
          </w:p>
        </w:tc>
        <w:tc>
          <w:tcPr>
            <w:tcW w:w="551" w:type="dxa"/>
            <w:gridSpan w:val="2"/>
          </w:tcPr>
          <w:p w14:paraId="1D31BD64" w14:textId="77777777" w:rsidR="00D92CEA" w:rsidRDefault="00D92CEA" w:rsidP="00D92CEA">
            <w:pPr>
              <w:pStyle w:val="TableParagraph"/>
              <w:spacing w:before="91"/>
              <w:ind w:left="33"/>
              <w:rPr>
                <w:sz w:val="16"/>
              </w:rPr>
            </w:pPr>
            <w:r>
              <w:rPr>
                <w:w w:val="111"/>
                <w:sz w:val="16"/>
              </w:rPr>
              <w:t>2</w:t>
            </w:r>
          </w:p>
        </w:tc>
        <w:tc>
          <w:tcPr>
            <w:tcW w:w="679" w:type="dxa"/>
          </w:tcPr>
          <w:p w14:paraId="183B623F" w14:textId="77777777" w:rsidR="00D92CEA" w:rsidRDefault="00D92CEA" w:rsidP="00D92CEA">
            <w:pPr>
              <w:pStyle w:val="TableParagraph"/>
              <w:spacing w:before="91"/>
              <w:ind w:left="194" w:right="142"/>
              <w:rPr>
                <w:sz w:val="16"/>
              </w:rPr>
            </w:pPr>
            <w:r>
              <w:rPr>
                <w:w w:val="110"/>
                <w:sz w:val="16"/>
              </w:rPr>
              <w:t>125</w:t>
            </w:r>
          </w:p>
        </w:tc>
        <w:tc>
          <w:tcPr>
            <w:tcW w:w="631" w:type="dxa"/>
            <w:gridSpan w:val="2"/>
          </w:tcPr>
          <w:p w14:paraId="3934D837" w14:textId="77777777" w:rsidR="00D92CEA" w:rsidRDefault="00D92CEA" w:rsidP="00D92CEA">
            <w:pPr>
              <w:pStyle w:val="TableParagraph"/>
              <w:spacing w:before="91"/>
              <w:ind w:right="235"/>
              <w:jc w:val="right"/>
              <w:rPr>
                <w:sz w:val="16"/>
              </w:rPr>
            </w:pPr>
            <w:r>
              <w:rPr>
                <w:w w:val="111"/>
                <w:sz w:val="16"/>
              </w:rPr>
              <w:t>2</w:t>
            </w:r>
          </w:p>
        </w:tc>
        <w:tc>
          <w:tcPr>
            <w:tcW w:w="691" w:type="dxa"/>
          </w:tcPr>
          <w:p w14:paraId="3B577AD7" w14:textId="77777777" w:rsidR="00D92CEA" w:rsidRDefault="00D92CEA" w:rsidP="00D92CEA">
            <w:pPr>
              <w:pStyle w:val="TableParagraph"/>
              <w:spacing w:before="91"/>
              <w:ind w:left="196" w:right="147"/>
              <w:rPr>
                <w:sz w:val="16"/>
              </w:rPr>
            </w:pPr>
            <w:r>
              <w:rPr>
                <w:w w:val="110"/>
                <w:sz w:val="16"/>
              </w:rPr>
              <w:t>75</w:t>
            </w:r>
          </w:p>
        </w:tc>
        <w:tc>
          <w:tcPr>
            <w:tcW w:w="503" w:type="dxa"/>
            <w:gridSpan w:val="2"/>
          </w:tcPr>
          <w:p w14:paraId="2610612D" w14:textId="77777777" w:rsidR="00D92CEA" w:rsidRDefault="00D92CEA" w:rsidP="00D92CEA">
            <w:pPr>
              <w:pStyle w:val="TableParagraph"/>
              <w:spacing w:before="91"/>
              <w:ind w:left="50"/>
              <w:rPr>
                <w:sz w:val="16"/>
              </w:rPr>
            </w:pPr>
            <w:r>
              <w:rPr>
                <w:w w:val="111"/>
                <w:sz w:val="16"/>
              </w:rPr>
              <w:t>2</w:t>
            </w:r>
          </w:p>
        </w:tc>
        <w:tc>
          <w:tcPr>
            <w:tcW w:w="719" w:type="dxa"/>
          </w:tcPr>
          <w:p w14:paraId="5D6CB15F" w14:textId="77777777" w:rsidR="00D92CEA" w:rsidRDefault="00D92CEA" w:rsidP="00D92CEA">
            <w:pPr>
              <w:pStyle w:val="TableParagraph"/>
              <w:spacing w:before="91"/>
              <w:ind w:left="274"/>
              <w:jc w:val="left"/>
              <w:rPr>
                <w:sz w:val="16"/>
              </w:rPr>
            </w:pPr>
            <w:r>
              <w:rPr>
                <w:w w:val="110"/>
                <w:sz w:val="16"/>
              </w:rPr>
              <w:t>75</w:t>
            </w:r>
          </w:p>
        </w:tc>
        <w:tc>
          <w:tcPr>
            <w:tcW w:w="519" w:type="dxa"/>
            <w:gridSpan w:val="2"/>
          </w:tcPr>
          <w:p w14:paraId="2DDD61EE" w14:textId="77777777" w:rsidR="00D92CEA" w:rsidRDefault="00D92CEA" w:rsidP="00D92CEA">
            <w:pPr>
              <w:pStyle w:val="TableParagraph"/>
              <w:spacing w:before="91"/>
              <w:ind w:left="31"/>
              <w:rPr>
                <w:sz w:val="16"/>
              </w:rPr>
            </w:pPr>
            <w:r>
              <w:rPr>
                <w:w w:val="111"/>
                <w:sz w:val="16"/>
              </w:rPr>
              <w:t>2</w:t>
            </w:r>
          </w:p>
        </w:tc>
        <w:tc>
          <w:tcPr>
            <w:tcW w:w="575" w:type="dxa"/>
          </w:tcPr>
          <w:p w14:paraId="2102A7D4" w14:textId="77777777" w:rsidR="00D92CEA" w:rsidRDefault="00D92CEA" w:rsidP="00D92CEA">
            <w:pPr>
              <w:pStyle w:val="TableParagraph"/>
              <w:spacing w:before="91"/>
              <w:ind w:left="201"/>
              <w:jc w:val="left"/>
              <w:rPr>
                <w:sz w:val="16"/>
              </w:rPr>
            </w:pPr>
            <w:r>
              <w:rPr>
                <w:w w:val="110"/>
                <w:sz w:val="16"/>
              </w:rPr>
              <w:t>25</w:t>
            </w:r>
          </w:p>
        </w:tc>
        <w:tc>
          <w:tcPr>
            <w:tcW w:w="419" w:type="dxa"/>
            <w:gridSpan w:val="2"/>
          </w:tcPr>
          <w:p w14:paraId="7DED249D" w14:textId="77777777" w:rsidR="00D92CEA" w:rsidRDefault="00D92CEA" w:rsidP="00D92CEA">
            <w:pPr>
              <w:pStyle w:val="TableParagraph"/>
              <w:spacing w:before="91"/>
              <w:ind w:left="47"/>
              <w:rPr>
                <w:sz w:val="16"/>
              </w:rPr>
            </w:pPr>
            <w:r>
              <w:rPr>
                <w:w w:val="111"/>
                <w:sz w:val="16"/>
              </w:rPr>
              <w:t>1</w:t>
            </w:r>
          </w:p>
        </w:tc>
        <w:tc>
          <w:tcPr>
            <w:tcW w:w="672" w:type="dxa"/>
          </w:tcPr>
          <w:p w14:paraId="0DA28882" w14:textId="77777777" w:rsidR="00D92CEA" w:rsidRDefault="00D92CEA" w:rsidP="00D92CEA">
            <w:pPr>
              <w:pStyle w:val="TableParagraph"/>
              <w:spacing w:before="91"/>
              <w:ind w:right="208"/>
              <w:jc w:val="right"/>
              <w:rPr>
                <w:sz w:val="16"/>
              </w:rPr>
            </w:pPr>
            <w:r>
              <w:rPr>
                <w:w w:val="110"/>
                <w:sz w:val="16"/>
              </w:rPr>
              <w:t>20</w:t>
            </w:r>
          </w:p>
        </w:tc>
        <w:tc>
          <w:tcPr>
            <w:tcW w:w="511" w:type="dxa"/>
            <w:gridSpan w:val="2"/>
          </w:tcPr>
          <w:p w14:paraId="2F5BA53D" w14:textId="77777777" w:rsidR="00D92CEA" w:rsidRDefault="00D92CEA" w:rsidP="00D92CEA">
            <w:pPr>
              <w:pStyle w:val="TableParagraph"/>
              <w:spacing w:before="91"/>
              <w:ind w:left="38"/>
              <w:rPr>
                <w:sz w:val="16"/>
              </w:rPr>
            </w:pPr>
            <w:r>
              <w:rPr>
                <w:w w:val="111"/>
                <w:sz w:val="16"/>
              </w:rPr>
              <w:t>1</w:t>
            </w:r>
          </w:p>
        </w:tc>
        <w:tc>
          <w:tcPr>
            <w:tcW w:w="607" w:type="dxa"/>
          </w:tcPr>
          <w:p w14:paraId="69DEEFF9" w14:textId="77777777" w:rsidR="00D92CEA" w:rsidRDefault="00D92CEA" w:rsidP="00D92CEA">
            <w:pPr>
              <w:pStyle w:val="TableParagraph"/>
              <w:spacing w:before="91"/>
              <w:ind w:left="32"/>
              <w:rPr>
                <w:sz w:val="16"/>
              </w:rPr>
            </w:pPr>
            <w:r>
              <w:rPr>
                <w:w w:val="111"/>
                <w:sz w:val="16"/>
              </w:rPr>
              <w:t>5</w:t>
            </w:r>
          </w:p>
        </w:tc>
        <w:tc>
          <w:tcPr>
            <w:tcW w:w="515" w:type="dxa"/>
            <w:gridSpan w:val="2"/>
          </w:tcPr>
          <w:p w14:paraId="28A902FE" w14:textId="77777777" w:rsidR="00D92CEA" w:rsidRDefault="00D92CEA" w:rsidP="00D92CEA">
            <w:pPr>
              <w:pStyle w:val="TableParagraph"/>
              <w:spacing w:before="91"/>
              <w:ind w:left="38"/>
              <w:rPr>
                <w:sz w:val="16"/>
              </w:rPr>
            </w:pPr>
            <w:r>
              <w:rPr>
                <w:w w:val="111"/>
                <w:sz w:val="16"/>
              </w:rPr>
              <w:t>1</w:t>
            </w:r>
          </w:p>
        </w:tc>
        <w:tc>
          <w:tcPr>
            <w:tcW w:w="639" w:type="dxa"/>
          </w:tcPr>
          <w:p w14:paraId="76E49473" w14:textId="77777777" w:rsidR="00D92CEA" w:rsidRDefault="00D92CEA" w:rsidP="00D92CEA">
            <w:pPr>
              <w:pStyle w:val="TableParagraph"/>
              <w:spacing w:before="91"/>
              <w:ind w:left="44"/>
              <w:rPr>
                <w:sz w:val="16"/>
              </w:rPr>
            </w:pPr>
            <w:r>
              <w:rPr>
                <w:w w:val="111"/>
                <w:sz w:val="16"/>
              </w:rPr>
              <w:t>5</w:t>
            </w:r>
          </w:p>
        </w:tc>
      </w:tr>
      <w:tr w:rsidR="00D92CEA" w14:paraId="5A4E926B" w14:textId="77777777" w:rsidTr="00A96390">
        <w:trPr>
          <w:gridAfter w:val="1"/>
          <w:wAfter w:w="10" w:type="dxa"/>
          <w:trHeight w:val="283"/>
        </w:trPr>
        <w:tc>
          <w:tcPr>
            <w:tcW w:w="425" w:type="dxa"/>
          </w:tcPr>
          <w:p w14:paraId="77A95D91" w14:textId="33207846" w:rsidR="00D92CEA" w:rsidRPr="00D92CEA" w:rsidRDefault="00D92CEA" w:rsidP="00D92CEA">
            <w:pPr>
              <w:pStyle w:val="TableParagraph"/>
              <w:spacing w:before="0"/>
              <w:ind w:left="98" w:right="70"/>
              <w:rPr>
                <w:rFonts w:ascii="Bookman Old Style" w:hAnsi="Bookman Old Style"/>
                <w:sz w:val="16"/>
                <w:szCs w:val="16"/>
              </w:rPr>
            </w:pPr>
            <w:r w:rsidRPr="00D92CEA">
              <w:rPr>
                <w:rFonts w:ascii="Bookman Old Style" w:hAnsi="Bookman Old Style"/>
                <w:w w:val="110"/>
                <w:sz w:val="16"/>
                <w:szCs w:val="16"/>
              </w:rPr>
              <w:t>34</w:t>
            </w:r>
          </w:p>
        </w:tc>
        <w:tc>
          <w:tcPr>
            <w:tcW w:w="3096" w:type="dxa"/>
            <w:shd w:val="clear" w:color="auto" w:fill="FFFFFF" w:themeFill="background1"/>
          </w:tcPr>
          <w:p w14:paraId="37777DA9" w14:textId="77777777" w:rsidR="00D92CEA" w:rsidRPr="00C93B6D" w:rsidRDefault="00D92CEA" w:rsidP="00D92CEA">
            <w:pPr>
              <w:pStyle w:val="TableParagraph"/>
              <w:spacing w:before="99"/>
              <w:ind w:left="114" w:right="448"/>
              <w:jc w:val="left"/>
              <w:rPr>
                <w:sz w:val="16"/>
              </w:rPr>
            </w:pPr>
            <w:r>
              <w:rPr>
                <w:w w:val="115"/>
                <w:sz w:val="16"/>
              </w:rPr>
              <w:t>Penggerak</w:t>
            </w:r>
            <w:r>
              <w:rPr>
                <w:spacing w:val="-6"/>
                <w:w w:val="115"/>
                <w:sz w:val="16"/>
              </w:rPr>
              <w:t xml:space="preserve"> </w:t>
            </w:r>
            <w:r>
              <w:rPr>
                <w:w w:val="115"/>
                <w:sz w:val="16"/>
              </w:rPr>
              <w:t>Swadaya</w:t>
            </w:r>
            <w:r>
              <w:rPr>
                <w:spacing w:val="-5"/>
                <w:w w:val="115"/>
                <w:sz w:val="16"/>
              </w:rPr>
              <w:t xml:space="preserve"> </w:t>
            </w:r>
            <w:r>
              <w:rPr>
                <w:w w:val="115"/>
                <w:sz w:val="16"/>
              </w:rPr>
              <w:t>Masyarakat</w:t>
            </w:r>
            <w:r>
              <w:rPr>
                <w:spacing w:val="-37"/>
                <w:w w:val="115"/>
                <w:sz w:val="16"/>
              </w:rPr>
              <w:t xml:space="preserve"> </w:t>
            </w:r>
            <w:r>
              <w:rPr>
                <w:w w:val="115"/>
                <w:sz w:val="16"/>
              </w:rPr>
              <w:t>Pelaksana</w:t>
            </w:r>
            <w:r>
              <w:rPr>
                <w:spacing w:val="8"/>
                <w:w w:val="115"/>
                <w:sz w:val="16"/>
              </w:rPr>
              <w:t xml:space="preserve"> </w:t>
            </w:r>
            <w:r>
              <w:rPr>
                <w:w w:val="115"/>
                <w:sz w:val="16"/>
              </w:rPr>
              <w:t>Lanjutan</w:t>
            </w:r>
          </w:p>
        </w:tc>
        <w:tc>
          <w:tcPr>
            <w:tcW w:w="856" w:type="dxa"/>
            <w:gridSpan w:val="2"/>
          </w:tcPr>
          <w:p w14:paraId="7E1C8B24" w14:textId="77777777" w:rsidR="00D92CEA" w:rsidRDefault="00D92CEA" w:rsidP="00D92CEA">
            <w:pPr>
              <w:pStyle w:val="TableParagraph"/>
              <w:spacing w:before="11"/>
              <w:jc w:val="left"/>
              <w:rPr>
                <w:sz w:val="15"/>
              </w:rPr>
            </w:pPr>
          </w:p>
          <w:p w14:paraId="2812E09C" w14:textId="77777777" w:rsidR="00D92CEA" w:rsidRDefault="00D92CEA" w:rsidP="00D92CEA">
            <w:pPr>
              <w:pStyle w:val="TableParagraph"/>
              <w:spacing w:before="0"/>
              <w:ind w:left="20"/>
              <w:rPr>
                <w:sz w:val="16"/>
              </w:rPr>
            </w:pPr>
            <w:r>
              <w:rPr>
                <w:w w:val="111"/>
                <w:sz w:val="16"/>
              </w:rPr>
              <w:t>7</w:t>
            </w:r>
          </w:p>
        </w:tc>
        <w:tc>
          <w:tcPr>
            <w:tcW w:w="855" w:type="dxa"/>
            <w:gridSpan w:val="2"/>
          </w:tcPr>
          <w:p w14:paraId="773F9650" w14:textId="77777777" w:rsidR="00D92CEA" w:rsidRDefault="00D92CEA" w:rsidP="00D92CEA">
            <w:pPr>
              <w:pStyle w:val="TableParagraph"/>
              <w:spacing w:before="11"/>
              <w:jc w:val="left"/>
              <w:rPr>
                <w:sz w:val="15"/>
              </w:rPr>
            </w:pPr>
          </w:p>
          <w:p w14:paraId="5D766C81" w14:textId="77777777" w:rsidR="00D92CEA" w:rsidRDefault="00D92CEA" w:rsidP="00D92CEA">
            <w:pPr>
              <w:pStyle w:val="TableParagraph"/>
              <w:spacing w:before="0"/>
              <w:ind w:left="213" w:right="186"/>
              <w:rPr>
                <w:sz w:val="16"/>
              </w:rPr>
            </w:pPr>
            <w:r>
              <w:rPr>
                <w:w w:val="110"/>
                <w:sz w:val="16"/>
              </w:rPr>
              <w:t>1005</w:t>
            </w:r>
          </w:p>
        </w:tc>
        <w:tc>
          <w:tcPr>
            <w:tcW w:w="455" w:type="dxa"/>
            <w:gridSpan w:val="2"/>
          </w:tcPr>
          <w:p w14:paraId="232D6B01" w14:textId="77777777" w:rsidR="00D92CEA" w:rsidRDefault="00D92CEA" w:rsidP="00D92CEA">
            <w:pPr>
              <w:pStyle w:val="TableParagraph"/>
              <w:spacing w:before="11"/>
              <w:jc w:val="left"/>
              <w:rPr>
                <w:sz w:val="15"/>
              </w:rPr>
            </w:pPr>
          </w:p>
          <w:p w14:paraId="206ECC8C" w14:textId="77777777" w:rsidR="00D92CEA" w:rsidRDefault="00D92CEA" w:rsidP="00D92CEA">
            <w:pPr>
              <w:pStyle w:val="TableParagraph"/>
              <w:spacing w:before="0"/>
              <w:ind w:left="32"/>
              <w:rPr>
                <w:sz w:val="16"/>
              </w:rPr>
            </w:pPr>
            <w:r>
              <w:rPr>
                <w:w w:val="111"/>
                <w:sz w:val="16"/>
              </w:rPr>
              <w:t>4</w:t>
            </w:r>
          </w:p>
        </w:tc>
        <w:tc>
          <w:tcPr>
            <w:tcW w:w="815" w:type="dxa"/>
          </w:tcPr>
          <w:p w14:paraId="55A9DFC3" w14:textId="77777777" w:rsidR="00D92CEA" w:rsidRDefault="00D92CEA" w:rsidP="00D92CEA">
            <w:pPr>
              <w:pStyle w:val="TableParagraph"/>
              <w:spacing w:before="11"/>
              <w:jc w:val="left"/>
              <w:rPr>
                <w:sz w:val="15"/>
              </w:rPr>
            </w:pPr>
          </w:p>
          <w:p w14:paraId="70FA31ED" w14:textId="77777777" w:rsidR="00D92CEA" w:rsidRDefault="00D92CEA" w:rsidP="00D92CEA">
            <w:pPr>
              <w:pStyle w:val="TableParagraph"/>
              <w:spacing w:before="0"/>
              <w:ind w:left="253" w:right="219"/>
              <w:rPr>
                <w:sz w:val="16"/>
              </w:rPr>
            </w:pPr>
            <w:r>
              <w:rPr>
                <w:w w:val="110"/>
                <w:sz w:val="16"/>
              </w:rPr>
              <w:t>550</w:t>
            </w:r>
          </w:p>
        </w:tc>
        <w:tc>
          <w:tcPr>
            <w:tcW w:w="583" w:type="dxa"/>
            <w:gridSpan w:val="2"/>
          </w:tcPr>
          <w:p w14:paraId="495A3520" w14:textId="77777777" w:rsidR="00D92CEA" w:rsidRDefault="00D92CEA" w:rsidP="00D92CEA">
            <w:pPr>
              <w:pStyle w:val="TableParagraph"/>
              <w:spacing w:before="11"/>
              <w:jc w:val="left"/>
              <w:rPr>
                <w:sz w:val="15"/>
              </w:rPr>
            </w:pPr>
          </w:p>
          <w:p w14:paraId="24B4F959" w14:textId="77777777" w:rsidR="00D92CEA" w:rsidRDefault="00D92CEA" w:rsidP="00D92CEA">
            <w:pPr>
              <w:pStyle w:val="TableParagraph"/>
              <w:spacing w:before="0"/>
              <w:ind w:left="29"/>
              <w:rPr>
                <w:sz w:val="16"/>
              </w:rPr>
            </w:pPr>
            <w:r>
              <w:rPr>
                <w:w w:val="111"/>
                <w:sz w:val="16"/>
              </w:rPr>
              <w:t>2</w:t>
            </w:r>
          </w:p>
        </w:tc>
        <w:tc>
          <w:tcPr>
            <w:tcW w:w="615" w:type="dxa"/>
          </w:tcPr>
          <w:p w14:paraId="4DCE9450" w14:textId="77777777" w:rsidR="00D92CEA" w:rsidRDefault="00D92CEA" w:rsidP="00D92CEA">
            <w:pPr>
              <w:pStyle w:val="TableParagraph"/>
              <w:spacing w:before="11"/>
              <w:jc w:val="left"/>
              <w:rPr>
                <w:sz w:val="15"/>
              </w:rPr>
            </w:pPr>
          </w:p>
          <w:p w14:paraId="091C97C2" w14:textId="77777777" w:rsidR="00D92CEA" w:rsidRDefault="00D92CEA" w:rsidP="00D92CEA">
            <w:pPr>
              <w:pStyle w:val="TableParagraph"/>
              <w:spacing w:before="0"/>
              <w:ind w:left="168"/>
              <w:jc w:val="left"/>
              <w:rPr>
                <w:sz w:val="16"/>
              </w:rPr>
            </w:pPr>
            <w:r>
              <w:rPr>
                <w:w w:val="110"/>
                <w:sz w:val="16"/>
              </w:rPr>
              <w:t>125</w:t>
            </w:r>
          </w:p>
        </w:tc>
        <w:tc>
          <w:tcPr>
            <w:tcW w:w="551" w:type="dxa"/>
            <w:gridSpan w:val="2"/>
          </w:tcPr>
          <w:p w14:paraId="28F6A706" w14:textId="77777777" w:rsidR="00D92CEA" w:rsidRDefault="00D92CEA" w:rsidP="00D92CEA">
            <w:pPr>
              <w:pStyle w:val="TableParagraph"/>
              <w:spacing w:before="11"/>
              <w:jc w:val="left"/>
              <w:rPr>
                <w:sz w:val="15"/>
              </w:rPr>
            </w:pPr>
          </w:p>
          <w:p w14:paraId="197257D7" w14:textId="77777777" w:rsidR="00D92CEA" w:rsidRDefault="00D92CEA" w:rsidP="00D92CEA">
            <w:pPr>
              <w:pStyle w:val="TableParagraph"/>
              <w:spacing w:before="0"/>
              <w:ind w:left="33"/>
              <w:rPr>
                <w:sz w:val="16"/>
              </w:rPr>
            </w:pPr>
            <w:r>
              <w:rPr>
                <w:w w:val="111"/>
                <w:sz w:val="16"/>
              </w:rPr>
              <w:t>2</w:t>
            </w:r>
          </w:p>
        </w:tc>
        <w:tc>
          <w:tcPr>
            <w:tcW w:w="679" w:type="dxa"/>
          </w:tcPr>
          <w:p w14:paraId="52A09198" w14:textId="77777777" w:rsidR="00D92CEA" w:rsidRDefault="00D92CEA" w:rsidP="00D92CEA">
            <w:pPr>
              <w:pStyle w:val="TableParagraph"/>
              <w:spacing w:before="11"/>
              <w:jc w:val="left"/>
              <w:rPr>
                <w:sz w:val="15"/>
              </w:rPr>
            </w:pPr>
          </w:p>
          <w:p w14:paraId="74FE60C9" w14:textId="77777777" w:rsidR="00D92CEA" w:rsidRDefault="00D92CEA" w:rsidP="00D92CEA">
            <w:pPr>
              <w:pStyle w:val="TableParagraph"/>
              <w:spacing w:before="0"/>
              <w:ind w:left="194" w:right="142"/>
              <w:rPr>
                <w:sz w:val="16"/>
              </w:rPr>
            </w:pPr>
            <w:r>
              <w:rPr>
                <w:w w:val="110"/>
                <w:sz w:val="16"/>
              </w:rPr>
              <w:t>125</w:t>
            </w:r>
          </w:p>
        </w:tc>
        <w:tc>
          <w:tcPr>
            <w:tcW w:w="631" w:type="dxa"/>
            <w:gridSpan w:val="2"/>
          </w:tcPr>
          <w:p w14:paraId="5DD406CA" w14:textId="77777777" w:rsidR="00D92CEA" w:rsidRDefault="00D92CEA" w:rsidP="00D92CEA">
            <w:pPr>
              <w:pStyle w:val="TableParagraph"/>
              <w:spacing w:before="11"/>
              <w:jc w:val="left"/>
              <w:rPr>
                <w:sz w:val="15"/>
              </w:rPr>
            </w:pPr>
          </w:p>
          <w:p w14:paraId="2A155252" w14:textId="77777777" w:rsidR="00D92CEA" w:rsidRDefault="00D92CEA" w:rsidP="00D92CEA">
            <w:pPr>
              <w:pStyle w:val="TableParagraph"/>
              <w:spacing w:before="0"/>
              <w:ind w:right="235"/>
              <w:jc w:val="right"/>
              <w:rPr>
                <w:sz w:val="16"/>
              </w:rPr>
            </w:pPr>
            <w:r>
              <w:rPr>
                <w:w w:val="111"/>
                <w:sz w:val="16"/>
              </w:rPr>
              <w:t>2</w:t>
            </w:r>
          </w:p>
        </w:tc>
        <w:tc>
          <w:tcPr>
            <w:tcW w:w="691" w:type="dxa"/>
          </w:tcPr>
          <w:p w14:paraId="0F03CC97" w14:textId="77777777" w:rsidR="00D92CEA" w:rsidRDefault="00D92CEA" w:rsidP="00D92CEA">
            <w:pPr>
              <w:pStyle w:val="TableParagraph"/>
              <w:spacing w:before="11"/>
              <w:jc w:val="left"/>
              <w:rPr>
                <w:sz w:val="15"/>
              </w:rPr>
            </w:pPr>
          </w:p>
          <w:p w14:paraId="1FCC6432" w14:textId="77777777" w:rsidR="00D92CEA" w:rsidRDefault="00D92CEA" w:rsidP="00D92CEA">
            <w:pPr>
              <w:pStyle w:val="TableParagraph"/>
              <w:spacing w:before="0"/>
              <w:ind w:left="196" w:right="147"/>
              <w:rPr>
                <w:sz w:val="16"/>
              </w:rPr>
            </w:pPr>
            <w:r>
              <w:rPr>
                <w:w w:val="110"/>
                <w:sz w:val="16"/>
              </w:rPr>
              <w:t>75</w:t>
            </w:r>
          </w:p>
        </w:tc>
        <w:tc>
          <w:tcPr>
            <w:tcW w:w="503" w:type="dxa"/>
            <w:gridSpan w:val="2"/>
          </w:tcPr>
          <w:p w14:paraId="7F2C937F" w14:textId="77777777" w:rsidR="00D92CEA" w:rsidRDefault="00D92CEA" w:rsidP="00D92CEA">
            <w:pPr>
              <w:pStyle w:val="TableParagraph"/>
              <w:spacing w:before="11"/>
              <w:jc w:val="left"/>
              <w:rPr>
                <w:sz w:val="15"/>
              </w:rPr>
            </w:pPr>
          </w:p>
          <w:p w14:paraId="6C237E53" w14:textId="77777777" w:rsidR="00D92CEA" w:rsidRDefault="00D92CEA" w:rsidP="00D92CEA">
            <w:pPr>
              <w:pStyle w:val="TableParagraph"/>
              <w:spacing w:before="0"/>
              <w:ind w:left="50"/>
              <w:rPr>
                <w:sz w:val="16"/>
              </w:rPr>
            </w:pPr>
            <w:r>
              <w:rPr>
                <w:w w:val="111"/>
                <w:sz w:val="16"/>
              </w:rPr>
              <w:t>2</w:t>
            </w:r>
          </w:p>
        </w:tc>
        <w:tc>
          <w:tcPr>
            <w:tcW w:w="719" w:type="dxa"/>
          </w:tcPr>
          <w:p w14:paraId="28B2147D" w14:textId="77777777" w:rsidR="00D92CEA" w:rsidRDefault="00D92CEA" w:rsidP="00D92CEA">
            <w:pPr>
              <w:pStyle w:val="TableParagraph"/>
              <w:spacing w:before="11"/>
              <w:jc w:val="left"/>
              <w:rPr>
                <w:sz w:val="15"/>
              </w:rPr>
            </w:pPr>
          </w:p>
          <w:p w14:paraId="52C8CD43" w14:textId="77777777" w:rsidR="00D92CEA" w:rsidRDefault="00D92CEA" w:rsidP="00D92CEA">
            <w:pPr>
              <w:pStyle w:val="TableParagraph"/>
              <w:spacing w:before="0"/>
              <w:ind w:left="274"/>
              <w:jc w:val="left"/>
              <w:rPr>
                <w:sz w:val="16"/>
              </w:rPr>
            </w:pPr>
            <w:r>
              <w:rPr>
                <w:w w:val="110"/>
                <w:sz w:val="16"/>
              </w:rPr>
              <w:t>75</w:t>
            </w:r>
          </w:p>
        </w:tc>
        <w:tc>
          <w:tcPr>
            <w:tcW w:w="519" w:type="dxa"/>
            <w:gridSpan w:val="2"/>
          </w:tcPr>
          <w:p w14:paraId="7C77529C" w14:textId="77777777" w:rsidR="00D92CEA" w:rsidRDefault="00D92CEA" w:rsidP="00D92CEA">
            <w:pPr>
              <w:pStyle w:val="TableParagraph"/>
              <w:spacing w:before="11"/>
              <w:jc w:val="left"/>
              <w:rPr>
                <w:sz w:val="15"/>
              </w:rPr>
            </w:pPr>
          </w:p>
          <w:p w14:paraId="08A9319F" w14:textId="77777777" w:rsidR="00D92CEA" w:rsidRDefault="00D92CEA" w:rsidP="00D92CEA">
            <w:pPr>
              <w:pStyle w:val="TableParagraph"/>
              <w:spacing w:before="0"/>
              <w:ind w:left="31"/>
              <w:rPr>
                <w:sz w:val="16"/>
              </w:rPr>
            </w:pPr>
            <w:r>
              <w:rPr>
                <w:w w:val="111"/>
                <w:sz w:val="16"/>
              </w:rPr>
              <w:t>2</w:t>
            </w:r>
          </w:p>
        </w:tc>
        <w:tc>
          <w:tcPr>
            <w:tcW w:w="575" w:type="dxa"/>
          </w:tcPr>
          <w:p w14:paraId="5DE1597B" w14:textId="77777777" w:rsidR="00D92CEA" w:rsidRDefault="00D92CEA" w:rsidP="00D92CEA">
            <w:pPr>
              <w:pStyle w:val="TableParagraph"/>
              <w:spacing w:before="11"/>
              <w:jc w:val="left"/>
              <w:rPr>
                <w:sz w:val="15"/>
              </w:rPr>
            </w:pPr>
          </w:p>
          <w:p w14:paraId="2932B0C8" w14:textId="77777777" w:rsidR="00D92CEA" w:rsidRDefault="00D92CEA" w:rsidP="00D92CEA">
            <w:pPr>
              <w:pStyle w:val="TableParagraph"/>
              <w:spacing w:before="0"/>
              <w:ind w:left="201"/>
              <w:jc w:val="left"/>
              <w:rPr>
                <w:sz w:val="16"/>
              </w:rPr>
            </w:pPr>
            <w:r>
              <w:rPr>
                <w:w w:val="110"/>
                <w:sz w:val="16"/>
              </w:rPr>
              <w:t>25</w:t>
            </w:r>
          </w:p>
        </w:tc>
        <w:tc>
          <w:tcPr>
            <w:tcW w:w="419" w:type="dxa"/>
            <w:gridSpan w:val="2"/>
          </w:tcPr>
          <w:p w14:paraId="18B4AE1E" w14:textId="77777777" w:rsidR="00D92CEA" w:rsidRDefault="00D92CEA" w:rsidP="00D92CEA">
            <w:pPr>
              <w:pStyle w:val="TableParagraph"/>
              <w:spacing w:before="11"/>
              <w:jc w:val="left"/>
              <w:rPr>
                <w:sz w:val="15"/>
              </w:rPr>
            </w:pPr>
          </w:p>
          <w:p w14:paraId="668876FC" w14:textId="77777777" w:rsidR="00D92CEA" w:rsidRDefault="00D92CEA" w:rsidP="00D92CEA">
            <w:pPr>
              <w:pStyle w:val="TableParagraph"/>
              <w:spacing w:before="0"/>
              <w:ind w:left="47"/>
              <w:rPr>
                <w:sz w:val="16"/>
              </w:rPr>
            </w:pPr>
            <w:r>
              <w:rPr>
                <w:w w:val="111"/>
                <w:sz w:val="16"/>
              </w:rPr>
              <w:t>1</w:t>
            </w:r>
          </w:p>
        </w:tc>
        <w:tc>
          <w:tcPr>
            <w:tcW w:w="672" w:type="dxa"/>
          </w:tcPr>
          <w:p w14:paraId="1C498355" w14:textId="77777777" w:rsidR="00D92CEA" w:rsidRDefault="00D92CEA" w:rsidP="00D92CEA">
            <w:pPr>
              <w:pStyle w:val="TableParagraph"/>
              <w:spacing w:before="11"/>
              <w:jc w:val="left"/>
              <w:rPr>
                <w:sz w:val="15"/>
              </w:rPr>
            </w:pPr>
          </w:p>
          <w:p w14:paraId="4B4008EE" w14:textId="77777777" w:rsidR="00D92CEA" w:rsidRDefault="00D92CEA" w:rsidP="00D92CEA">
            <w:pPr>
              <w:pStyle w:val="TableParagraph"/>
              <w:spacing w:before="0"/>
              <w:ind w:right="208"/>
              <w:jc w:val="right"/>
              <w:rPr>
                <w:sz w:val="16"/>
              </w:rPr>
            </w:pPr>
            <w:r>
              <w:rPr>
                <w:w w:val="110"/>
                <w:sz w:val="16"/>
              </w:rPr>
              <w:t>20</w:t>
            </w:r>
          </w:p>
        </w:tc>
        <w:tc>
          <w:tcPr>
            <w:tcW w:w="511" w:type="dxa"/>
            <w:gridSpan w:val="2"/>
          </w:tcPr>
          <w:p w14:paraId="72A35D03" w14:textId="77777777" w:rsidR="00D92CEA" w:rsidRDefault="00D92CEA" w:rsidP="00D92CEA">
            <w:pPr>
              <w:pStyle w:val="TableParagraph"/>
              <w:spacing w:before="11"/>
              <w:jc w:val="left"/>
              <w:rPr>
                <w:sz w:val="15"/>
              </w:rPr>
            </w:pPr>
          </w:p>
          <w:p w14:paraId="00343208" w14:textId="77777777" w:rsidR="00D92CEA" w:rsidRDefault="00D92CEA" w:rsidP="00D92CEA">
            <w:pPr>
              <w:pStyle w:val="TableParagraph"/>
              <w:spacing w:before="0"/>
              <w:ind w:left="38"/>
              <w:rPr>
                <w:sz w:val="16"/>
              </w:rPr>
            </w:pPr>
            <w:r>
              <w:rPr>
                <w:w w:val="111"/>
                <w:sz w:val="16"/>
              </w:rPr>
              <w:t>1</w:t>
            </w:r>
          </w:p>
        </w:tc>
        <w:tc>
          <w:tcPr>
            <w:tcW w:w="607" w:type="dxa"/>
          </w:tcPr>
          <w:p w14:paraId="6D700CC8" w14:textId="77777777" w:rsidR="00D92CEA" w:rsidRDefault="00D92CEA" w:rsidP="00D92CEA">
            <w:pPr>
              <w:pStyle w:val="TableParagraph"/>
              <w:spacing w:before="11"/>
              <w:jc w:val="left"/>
              <w:rPr>
                <w:sz w:val="15"/>
              </w:rPr>
            </w:pPr>
          </w:p>
          <w:p w14:paraId="7EA7577B" w14:textId="77777777" w:rsidR="00D92CEA" w:rsidRDefault="00D92CEA" w:rsidP="00D92CEA">
            <w:pPr>
              <w:pStyle w:val="TableParagraph"/>
              <w:spacing w:before="0"/>
              <w:ind w:left="32"/>
              <w:rPr>
                <w:sz w:val="16"/>
              </w:rPr>
            </w:pPr>
            <w:r>
              <w:rPr>
                <w:w w:val="111"/>
                <w:sz w:val="16"/>
              </w:rPr>
              <w:t>5</w:t>
            </w:r>
          </w:p>
        </w:tc>
        <w:tc>
          <w:tcPr>
            <w:tcW w:w="515" w:type="dxa"/>
            <w:gridSpan w:val="2"/>
          </w:tcPr>
          <w:p w14:paraId="74D3F773" w14:textId="77777777" w:rsidR="00D92CEA" w:rsidRDefault="00D92CEA" w:rsidP="00D92CEA">
            <w:pPr>
              <w:pStyle w:val="TableParagraph"/>
              <w:spacing w:before="11"/>
              <w:jc w:val="left"/>
              <w:rPr>
                <w:sz w:val="15"/>
              </w:rPr>
            </w:pPr>
          </w:p>
          <w:p w14:paraId="02C8FB08" w14:textId="77777777" w:rsidR="00D92CEA" w:rsidRDefault="00D92CEA" w:rsidP="00D92CEA">
            <w:pPr>
              <w:pStyle w:val="TableParagraph"/>
              <w:spacing w:before="0"/>
              <w:ind w:left="38"/>
              <w:rPr>
                <w:sz w:val="16"/>
              </w:rPr>
            </w:pPr>
            <w:r>
              <w:rPr>
                <w:w w:val="111"/>
                <w:sz w:val="16"/>
              </w:rPr>
              <w:t>1</w:t>
            </w:r>
          </w:p>
        </w:tc>
        <w:tc>
          <w:tcPr>
            <w:tcW w:w="639" w:type="dxa"/>
          </w:tcPr>
          <w:p w14:paraId="735305F2" w14:textId="77777777" w:rsidR="00D92CEA" w:rsidRDefault="00D92CEA" w:rsidP="00D92CEA">
            <w:pPr>
              <w:pStyle w:val="TableParagraph"/>
              <w:spacing w:before="11"/>
              <w:jc w:val="left"/>
              <w:rPr>
                <w:sz w:val="15"/>
              </w:rPr>
            </w:pPr>
          </w:p>
          <w:p w14:paraId="5317FCEB" w14:textId="77777777" w:rsidR="00D92CEA" w:rsidRDefault="00D92CEA" w:rsidP="00D92CEA">
            <w:pPr>
              <w:pStyle w:val="TableParagraph"/>
              <w:spacing w:before="0"/>
              <w:ind w:left="44"/>
              <w:rPr>
                <w:sz w:val="16"/>
              </w:rPr>
            </w:pPr>
            <w:r>
              <w:rPr>
                <w:w w:val="111"/>
                <w:sz w:val="16"/>
              </w:rPr>
              <w:t>5</w:t>
            </w:r>
          </w:p>
        </w:tc>
      </w:tr>
      <w:tr w:rsidR="00D92CEA" w14:paraId="5121AAC5" w14:textId="77777777" w:rsidTr="00A96390">
        <w:trPr>
          <w:gridAfter w:val="1"/>
          <w:wAfter w:w="10" w:type="dxa"/>
          <w:trHeight w:val="283"/>
        </w:trPr>
        <w:tc>
          <w:tcPr>
            <w:tcW w:w="425" w:type="dxa"/>
          </w:tcPr>
          <w:p w14:paraId="135404EA" w14:textId="0E10AD10" w:rsidR="00D92CEA" w:rsidRPr="00D92CEA" w:rsidRDefault="00D92CEA" w:rsidP="00D92CEA">
            <w:pPr>
              <w:pStyle w:val="TableParagraph"/>
              <w:spacing w:before="83"/>
              <w:ind w:left="98" w:right="70"/>
              <w:rPr>
                <w:rFonts w:ascii="Bookman Old Style" w:hAnsi="Bookman Old Style"/>
                <w:sz w:val="16"/>
                <w:szCs w:val="16"/>
              </w:rPr>
            </w:pPr>
            <w:r w:rsidRPr="00D92CEA">
              <w:rPr>
                <w:rFonts w:ascii="Bookman Old Style" w:hAnsi="Bookman Old Style"/>
                <w:w w:val="111"/>
                <w:sz w:val="16"/>
                <w:szCs w:val="16"/>
              </w:rPr>
              <w:t>31</w:t>
            </w:r>
          </w:p>
        </w:tc>
        <w:tc>
          <w:tcPr>
            <w:tcW w:w="3096" w:type="dxa"/>
            <w:shd w:val="clear" w:color="auto" w:fill="FFFFFF" w:themeFill="background1"/>
          </w:tcPr>
          <w:p w14:paraId="194D4A05" w14:textId="77777777" w:rsidR="00D92CEA" w:rsidRDefault="00D92CEA" w:rsidP="00D92CEA">
            <w:pPr>
              <w:pStyle w:val="TableParagraph"/>
              <w:spacing w:before="83"/>
              <w:ind w:left="114"/>
              <w:jc w:val="left"/>
              <w:rPr>
                <w:sz w:val="16"/>
              </w:rPr>
            </w:pPr>
            <w:r>
              <w:rPr>
                <w:w w:val="115"/>
                <w:sz w:val="16"/>
              </w:rPr>
              <w:t>Arsiparis</w:t>
            </w:r>
            <w:r>
              <w:rPr>
                <w:spacing w:val="7"/>
                <w:w w:val="115"/>
                <w:sz w:val="16"/>
              </w:rPr>
              <w:t xml:space="preserve"> </w:t>
            </w:r>
            <w:r>
              <w:rPr>
                <w:w w:val="115"/>
                <w:sz w:val="16"/>
              </w:rPr>
              <w:t>Pelaksana</w:t>
            </w:r>
            <w:r>
              <w:rPr>
                <w:spacing w:val="5"/>
                <w:w w:val="115"/>
                <w:sz w:val="16"/>
              </w:rPr>
              <w:t xml:space="preserve"> </w:t>
            </w:r>
            <w:r>
              <w:rPr>
                <w:w w:val="115"/>
                <w:sz w:val="16"/>
              </w:rPr>
              <w:t>Mahir</w:t>
            </w:r>
          </w:p>
        </w:tc>
        <w:tc>
          <w:tcPr>
            <w:tcW w:w="856" w:type="dxa"/>
            <w:gridSpan w:val="2"/>
          </w:tcPr>
          <w:p w14:paraId="451D6075" w14:textId="77777777" w:rsidR="00D92CEA" w:rsidRDefault="00D92CEA" w:rsidP="00D92CEA">
            <w:pPr>
              <w:pStyle w:val="TableParagraph"/>
              <w:spacing w:before="83"/>
              <w:ind w:left="20"/>
              <w:rPr>
                <w:sz w:val="16"/>
              </w:rPr>
            </w:pPr>
            <w:r>
              <w:rPr>
                <w:w w:val="111"/>
                <w:sz w:val="16"/>
              </w:rPr>
              <w:t>7</w:t>
            </w:r>
          </w:p>
        </w:tc>
        <w:tc>
          <w:tcPr>
            <w:tcW w:w="855" w:type="dxa"/>
            <w:gridSpan w:val="2"/>
          </w:tcPr>
          <w:p w14:paraId="130A3CA7" w14:textId="77777777" w:rsidR="00D92CEA" w:rsidRDefault="00D92CEA" w:rsidP="00D92CEA">
            <w:pPr>
              <w:pStyle w:val="TableParagraph"/>
              <w:spacing w:before="83"/>
              <w:ind w:left="213" w:right="186"/>
              <w:rPr>
                <w:sz w:val="16"/>
              </w:rPr>
            </w:pPr>
            <w:r>
              <w:rPr>
                <w:w w:val="110"/>
                <w:sz w:val="16"/>
              </w:rPr>
              <w:t>1005</w:t>
            </w:r>
          </w:p>
        </w:tc>
        <w:tc>
          <w:tcPr>
            <w:tcW w:w="455" w:type="dxa"/>
            <w:gridSpan w:val="2"/>
          </w:tcPr>
          <w:p w14:paraId="0AC58579" w14:textId="77777777" w:rsidR="00D92CEA" w:rsidRDefault="00D92CEA" w:rsidP="00D92CEA">
            <w:pPr>
              <w:pStyle w:val="TableParagraph"/>
              <w:spacing w:before="83"/>
              <w:ind w:left="32"/>
              <w:rPr>
                <w:sz w:val="16"/>
              </w:rPr>
            </w:pPr>
            <w:r>
              <w:rPr>
                <w:w w:val="111"/>
                <w:sz w:val="16"/>
              </w:rPr>
              <w:t>4</w:t>
            </w:r>
          </w:p>
        </w:tc>
        <w:tc>
          <w:tcPr>
            <w:tcW w:w="815" w:type="dxa"/>
          </w:tcPr>
          <w:p w14:paraId="569E2C47" w14:textId="77777777" w:rsidR="00D92CEA" w:rsidRDefault="00D92CEA" w:rsidP="00D92CEA">
            <w:pPr>
              <w:pStyle w:val="TableParagraph"/>
              <w:spacing w:before="83"/>
              <w:ind w:left="253" w:right="219"/>
              <w:rPr>
                <w:sz w:val="16"/>
              </w:rPr>
            </w:pPr>
            <w:r>
              <w:rPr>
                <w:w w:val="110"/>
                <w:sz w:val="16"/>
              </w:rPr>
              <w:t>550</w:t>
            </w:r>
          </w:p>
        </w:tc>
        <w:tc>
          <w:tcPr>
            <w:tcW w:w="583" w:type="dxa"/>
            <w:gridSpan w:val="2"/>
          </w:tcPr>
          <w:p w14:paraId="0D1577E9" w14:textId="77777777" w:rsidR="00D92CEA" w:rsidRDefault="00D92CEA" w:rsidP="00D92CEA">
            <w:pPr>
              <w:pStyle w:val="TableParagraph"/>
              <w:spacing w:before="83"/>
              <w:ind w:left="29"/>
              <w:rPr>
                <w:sz w:val="16"/>
              </w:rPr>
            </w:pPr>
            <w:r>
              <w:rPr>
                <w:w w:val="111"/>
                <w:sz w:val="16"/>
              </w:rPr>
              <w:t>2</w:t>
            </w:r>
          </w:p>
        </w:tc>
        <w:tc>
          <w:tcPr>
            <w:tcW w:w="615" w:type="dxa"/>
          </w:tcPr>
          <w:p w14:paraId="0BA5F080" w14:textId="77777777" w:rsidR="00D92CEA" w:rsidRDefault="00D92CEA" w:rsidP="00D92CEA">
            <w:pPr>
              <w:pStyle w:val="TableParagraph"/>
              <w:spacing w:before="83"/>
              <w:ind w:left="168"/>
              <w:jc w:val="left"/>
              <w:rPr>
                <w:sz w:val="16"/>
              </w:rPr>
            </w:pPr>
            <w:r>
              <w:rPr>
                <w:w w:val="110"/>
                <w:sz w:val="16"/>
              </w:rPr>
              <w:t>125</w:t>
            </w:r>
          </w:p>
        </w:tc>
        <w:tc>
          <w:tcPr>
            <w:tcW w:w="551" w:type="dxa"/>
            <w:gridSpan w:val="2"/>
          </w:tcPr>
          <w:p w14:paraId="78082395" w14:textId="77777777" w:rsidR="00D92CEA" w:rsidRDefault="00D92CEA" w:rsidP="00D92CEA">
            <w:pPr>
              <w:pStyle w:val="TableParagraph"/>
              <w:spacing w:before="83"/>
              <w:ind w:left="33"/>
              <w:rPr>
                <w:sz w:val="16"/>
              </w:rPr>
            </w:pPr>
            <w:r>
              <w:rPr>
                <w:w w:val="111"/>
                <w:sz w:val="16"/>
              </w:rPr>
              <w:t>2</w:t>
            </w:r>
          </w:p>
        </w:tc>
        <w:tc>
          <w:tcPr>
            <w:tcW w:w="679" w:type="dxa"/>
          </w:tcPr>
          <w:p w14:paraId="6B49F719" w14:textId="77777777" w:rsidR="00D92CEA" w:rsidRDefault="00D92CEA" w:rsidP="00D92CEA">
            <w:pPr>
              <w:pStyle w:val="TableParagraph"/>
              <w:spacing w:before="83"/>
              <w:ind w:left="194" w:right="142"/>
              <w:rPr>
                <w:sz w:val="16"/>
              </w:rPr>
            </w:pPr>
            <w:r>
              <w:rPr>
                <w:w w:val="110"/>
                <w:sz w:val="16"/>
              </w:rPr>
              <w:t>125</w:t>
            </w:r>
          </w:p>
        </w:tc>
        <w:tc>
          <w:tcPr>
            <w:tcW w:w="631" w:type="dxa"/>
            <w:gridSpan w:val="2"/>
          </w:tcPr>
          <w:p w14:paraId="0F99708C" w14:textId="77777777" w:rsidR="00D92CEA" w:rsidRDefault="00D92CEA" w:rsidP="00D92CEA">
            <w:pPr>
              <w:pStyle w:val="TableParagraph"/>
              <w:spacing w:before="83"/>
              <w:ind w:right="235"/>
              <w:jc w:val="right"/>
              <w:rPr>
                <w:sz w:val="16"/>
              </w:rPr>
            </w:pPr>
            <w:r>
              <w:rPr>
                <w:w w:val="111"/>
                <w:sz w:val="16"/>
              </w:rPr>
              <w:t>2</w:t>
            </w:r>
          </w:p>
        </w:tc>
        <w:tc>
          <w:tcPr>
            <w:tcW w:w="691" w:type="dxa"/>
          </w:tcPr>
          <w:p w14:paraId="0C7F6515" w14:textId="77777777" w:rsidR="00D92CEA" w:rsidRDefault="00D92CEA" w:rsidP="00D92CEA">
            <w:pPr>
              <w:pStyle w:val="TableParagraph"/>
              <w:spacing w:before="83"/>
              <w:ind w:left="196" w:right="147"/>
              <w:rPr>
                <w:sz w:val="16"/>
              </w:rPr>
            </w:pPr>
            <w:r>
              <w:rPr>
                <w:w w:val="110"/>
                <w:sz w:val="16"/>
              </w:rPr>
              <w:t>75</w:t>
            </w:r>
          </w:p>
        </w:tc>
        <w:tc>
          <w:tcPr>
            <w:tcW w:w="503" w:type="dxa"/>
            <w:gridSpan w:val="2"/>
          </w:tcPr>
          <w:p w14:paraId="0E558F47" w14:textId="77777777" w:rsidR="00D92CEA" w:rsidRDefault="00D92CEA" w:rsidP="00D92CEA">
            <w:pPr>
              <w:pStyle w:val="TableParagraph"/>
              <w:spacing w:before="83"/>
              <w:ind w:left="50"/>
              <w:rPr>
                <w:sz w:val="16"/>
              </w:rPr>
            </w:pPr>
            <w:r>
              <w:rPr>
                <w:w w:val="111"/>
                <w:sz w:val="16"/>
              </w:rPr>
              <w:t>2</w:t>
            </w:r>
          </w:p>
        </w:tc>
        <w:tc>
          <w:tcPr>
            <w:tcW w:w="719" w:type="dxa"/>
          </w:tcPr>
          <w:p w14:paraId="03665690" w14:textId="77777777" w:rsidR="00D92CEA" w:rsidRDefault="00D92CEA" w:rsidP="00D92CEA">
            <w:pPr>
              <w:pStyle w:val="TableParagraph"/>
              <w:spacing w:before="83"/>
              <w:ind w:left="274"/>
              <w:jc w:val="left"/>
              <w:rPr>
                <w:sz w:val="16"/>
              </w:rPr>
            </w:pPr>
            <w:r>
              <w:rPr>
                <w:w w:val="110"/>
                <w:sz w:val="16"/>
              </w:rPr>
              <w:t>75</w:t>
            </w:r>
          </w:p>
        </w:tc>
        <w:tc>
          <w:tcPr>
            <w:tcW w:w="519" w:type="dxa"/>
            <w:gridSpan w:val="2"/>
          </w:tcPr>
          <w:p w14:paraId="08137588" w14:textId="77777777" w:rsidR="00D92CEA" w:rsidRDefault="00D92CEA" w:rsidP="00D92CEA">
            <w:pPr>
              <w:pStyle w:val="TableParagraph"/>
              <w:spacing w:before="83"/>
              <w:ind w:left="31"/>
              <w:rPr>
                <w:sz w:val="16"/>
              </w:rPr>
            </w:pPr>
            <w:r>
              <w:rPr>
                <w:w w:val="111"/>
                <w:sz w:val="16"/>
              </w:rPr>
              <w:t>2</w:t>
            </w:r>
          </w:p>
        </w:tc>
        <w:tc>
          <w:tcPr>
            <w:tcW w:w="575" w:type="dxa"/>
          </w:tcPr>
          <w:p w14:paraId="6D90A41E" w14:textId="77777777" w:rsidR="00D92CEA" w:rsidRDefault="00D92CEA" w:rsidP="00D92CEA">
            <w:pPr>
              <w:pStyle w:val="TableParagraph"/>
              <w:spacing w:before="83"/>
              <w:ind w:left="201"/>
              <w:jc w:val="left"/>
              <w:rPr>
                <w:sz w:val="16"/>
              </w:rPr>
            </w:pPr>
            <w:r>
              <w:rPr>
                <w:w w:val="110"/>
                <w:sz w:val="16"/>
              </w:rPr>
              <w:t>25</w:t>
            </w:r>
          </w:p>
        </w:tc>
        <w:tc>
          <w:tcPr>
            <w:tcW w:w="419" w:type="dxa"/>
            <w:gridSpan w:val="2"/>
          </w:tcPr>
          <w:p w14:paraId="60F4F833" w14:textId="77777777" w:rsidR="00D92CEA" w:rsidRDefault="00D92CEA" w:rsidP="00D92CEA">
            <w:pPr>
              <w:pStyle w:val="TableParagraph"/>
              <w:spacing w:before="83"/>
              <w:ind w:left="47"/>
              <w:rPr>
                <w:sz w:val="16"/>
              </w:rPr>
            </w:pPr>
            <w:r>
              <w:rPr>
                <w:w w:val="111"/>
                <w:sz w:val="16"/>
              </w:rPr>
              <w:t>1</w:t>
            </w:r>
          </w:p>
        </w:tc>
        <w:tc>
          <w:tcPr>
            <w:tcW w:w="672" w:type="dxa"/>
          </w:tcPr>
          <w:p w14:paraId="30E2AC8C" w14:textId="77777777" w:rsidR="00D92CEA" w:rsidRDefault="00D92CEA" w:rsidP="00D92CEA">
            <w:pPr>
              <w:pStyle w:val="TableParagraph"/>
              <w:spacing w:before="83"/>
              <w:ind w:right="208"/>
              <w:jc w:val="right"/>
              <w:rPr>
                <w:sz w:val="16"/>
              </w:rPr>
            </w:pPr>
            <w:r>
              <w:rPr>
                <w:w w:val="110"/>
                <w:sz w:val="16"/>
              </w:rPr>
              <w:t>20</w:t>
            </w:r>
          </w:p>
        </w:tc>
        <w:tc>
          <w:tcPr>
            <w:tcW w:w="511" w:type="dxa"/>
            <w:gridSpan w:val="2"/>
          </w:tcPr>
          <w:p w14:paraId="03023F8B" w14:textId="77777777" w:rsidR="00D92CEA" w:rsidRDefault="00D92CEA" w:rsidP="00D92CEA">
            <w:pPr>
              <w:pStyle w:val="TableParagraph"/>
              <w:spacing w:before="83"/>
              <w:ind w:left="38"/>
              <w:rPr>
                <w:sz w:val="16"/>
              </w:rPr>
            </w:pPr>
            <w:r>
              <w:rPr>
                <w:w w:val="111"/>
                <w:sz w:val="16"/>
              </w:rPr>
              <w:t>1</w:t>
            </w:r>
          </w:p>
        </w:tc>
        <w:tc>
          <w:tcPr>
            <w:tcW w:w="607" w:type="dxa"/>
          </w:tcPr>
          <w:p w14:paraId="084C7252" w14:textId="77777777" w:rsidR="00D92CEA" w:rsidRDefault="00D92CEA" w:rsidP="00D92CEA">
            <w:pPr>
              <w:pStyle w:val="TableParagraph"/>
              <w:spacing w:before="83"/>
              <w:ind w:left="32"/>
              <w:rPr>
                <w:sz w:val="16"/>
              </w:rPr>
            </w:pPr>
            <w:r>
              <w:rPr>
                <w:w w:val="111"/>
                <w:sz w:val="16"/>
              </w:rPr>
              <w:t>5</w:t>
            </w:r>
          </w:p>
        </w:tc>
        <w:tc>
          <w:tcPr>
            <w:tcW w:w="515" w:type="dxa"/>
            <w:gridSpan w:val="2"/>
          </w:tcPr>
          <w:p w14:paraId="77CA5774" w14:textId="77777777" w:rsidR="00D92CEA" w:rsidRDefault="00D92CEA" w:rsidP="00D92CEA">
            <w:pPr>
              <w:pStyle w:val="TableParagraph"/>
              <w:spacing w:before="83"/>
              <w:ind w:left="38"/>
              <w:rPr>
                <w:sz w:val="16"/>
              </w:rPr>
            </w:pPr>
            <w:r>
              <w:rPr>
                <w:w w:val="111"/>
                <w:sz w:val="16"/>
              </w:rPr>
              <w:t>1</w:t>
            </w:r>
          </w:p>
        </w:tc>
        <w:tc>
          <w:tcPr>
            <w:tcW w:w="639" w:type="dxa"/>
          </w:tcPr>
          <w:p w14:paraId="2889FFA8" w14:textId="77777777" w:rsidR="00D92CEA" w:rsidRDefault="00D92CEA" w:rsidP="00D92CEA">
            <w:pPr>
              <w:pStyle w:val="TableParagraph"/>
              <w:spacing w:before="83"/>
              <w:ind w:left="44"/>
              <w:rPr>
                <w:sz w:val="16"/>
              </w:rPr>
            </w:pPr>
            <w:r>
              <w:rPr>
                <w:w w:val="111"/>
                <w:sz w:val="16"/>
              </w:rPr>
              <w:t>5</w:t>
            </w:r>
          </w:p>
        </w:tc>
      </w:tr>
      <w:tr w:rsidR="00D92CEA" w14:paraId="2DCAB41B" w14:textId="77777777" w:rsidTr="00A96390">
        <w:trPr>
          <w:gridAfter w:val="1"/>
          <w:wAfter w:w="10" w:type="dxa"/>
          <w:trHeight w:val="283"/>
        </w:trPr>
        <w:tc>
          <w:tcPr>
            <w:tcW w:w="425" w:type="dxa"/>
          </w:tcPr>
          <w:p w14:paraId="13A12022" w14:textId="1C4B84D9" w:rsidR="00D92CEA" w:rsidRPr="00D92CEA" w:rsidRDefault="00D92CEA" w:rsidP="00D92CEA">
            <w:pPr>
              <w:pStyle w:val="TableParagraph"/>
              <w:spacing w:before="83"/>
              <w:ind w:left="98" w:right="70"/>
              <w:rPr>
                <w:rFonts w:ascii="Bookman Old Style" w:hAnsi="Bookman Old Style"/>
                <w:w w:val="110"/>
                <w:sz w:val="16"/>
                <w:szCs w:val="16"/>
              </w:rPr>
            </w:pPr>
            <w:r w:rsidRPr="00D92CEA">
              <w:rPr>
                <w:rFonts w:ascii="Bookman Old Style" w:hAnsi="Bookman Old Style"/>
                <w:w w:val="111"/>
                <w:sz w:val="16"/>
                <w:szCs w:val="16"/>
              </w:rPr>
              <w:t>32</w:t>
            </w:r>
          </w:p>
        </w:tc>
        <w:tc>
          <w:tcPr>
            <w:tcW w:w="3096" w:type="dxa"/>
            <w:shd w:val="clear" w:color="auto" w:fill="FFFFFF" w:themeFill="background1"/>
          </w:tcPr>
          <w:p w14:paraId="275A86A7" w14:textId="77777777" w:rsidR="00D92CEA" w:rsidRPr="00A260FF" w:rsidRDefault="00D92CEA" w:rsidP="00D92CEA">
            <w:pPr>
              <w:pStyle w:val="TableParagraph"/>
              <w:spacing w:before="83"/>
              <w:ind w:left="114"/>
              <w:jc w:val="left"/>
              <w:rPr>
                <w:w w:val="115"/>
                <w:sz w:val="16"/>
              </w:rPr>
            </w:pPr>
            <w:r>
              <w:rPr>
                <w:w w:val="115"/>
                <w:sz w:val="16"/>
              </w:rPr>
              <w:t>Pengantar Kerja Pelaksana</w:t>
            </w:r>
          </w:p>
        </w:tc>
        <w:tc>
          <w:tcPr>
            <w:tcW w:w="856" w:type="dxa"/>
            <w:gridSpan w:val="2"/>
          </w:tcPr>
          <w:p w14:paraId="56EC8763" w14:textId="77777777" w:rsidR="00D92CEA" w:rsidRDefault="00D92CEA" w:rsidP="00D92CEA">
            <w:pPr>
              <w:pStyle w:val="TableParagraph"/>
              <w:spacing w:before="87"/>
              <w:ind w:left="20"/>
              <w:rPr>
                <w:sz w:val="16"/>
              </w:rPr>
            </w:pPr>
            <w:r>
              <w:rPr>
                <w:w w:val="111"/>
                <w:sz w:val="16"/>
              </w:rPr>
              <w:t>6</w:t>
            </w:r>
          </w:p>
        </w:tc>
        <w:tc>
          <w:tcPr>
            <w:tcW w:w="855" w:type="dxa"/>
            <w:gridSpan w:val="2"/>
          </w:tcPr>
          <w:p w14:paraId="4B12CF2F" w14:textId="77777777" w:rsidR="00D92CEA" w:rsidRDefault="00D92CEA" w:rsidP="00D92CEA">
            <w:pPr>
              <w:pStyle w:val="TableParagraph"/>
              <w:spacing w:before="87"/>
              <w:ind w:left="217" w:right="186"/>
              <w:rPr>
                <w:sz w:val="16"/>
              </w:rPr>
            </w:pPr>
            <w:r>
              <w:rPr>
                <w:w w:val="110"/>
                <w:sz w:val="16"/>
              </w:rPr>
              <w:t>740</w:t>
            </w:r>
          </w:p>
        </w:tc>
        <w:tc>
          <w:tcPr>
            <w:tcW w:w="455" w:type="dxa"/>
            <w:gridSpan w:val="2"/>
          </w:tcPr>
          <w:p w14:paraId="2BA31F55" w14:textId="77777777" w:rsidR="00D92CEA" w:rsidRDefault="00D92CEA" w:rsidP="00D92CEA">
            <w:pPr>
              <w:pStyle w:val="TableParagraph"/>
              <w:spacing w:before="87"/>
              <w:ind w:left="32"/>
              <w:rPr>
                <w:sz w:val="16"/>
              </w:rPr>
            </w:pPr>
            <w:r>
              <w:rPr>
                <w:w w:val="111"/>
                <w:sz w:val="16"/>
              </w:rPr>
              <w:t>4</w:t>
            </w:r>
          </w:p>
        </w:tc>
        <w:tc>
          <w:tcPr>
            <w:tcW w:w="815" w:type="dxa"/>
          </w:tcPr>
          <w:p w14:paraId="2BF5D0E1" w14:textId="77777777" w:rsidR="00D92CEA" w:rsidRDefault="00D92CEA" w:rsidP="00D92CEA">
            <w:pPr>
              <w:pStyle w:val="TableParagraph"/>
              <w:spacing w:before="87"/>
              <w:ind w:left="253" w:right="219"/>
              <w:rPr>
                <w:sz w:val="16"/>
              </w:rPr>
            </w:pPr>
            <w:r>
              <w:rPr>
                <w:w w:val="110"/>
                <w:sz w:val="16"/>
              </w:rPr>
              <w:t>550</w:t>
            </w:r>
          </w:p>
        </w:tc>
        <w:tc>
          <w:tcPr>
            <w:tcW w:w="583" w:type="dxa"/>
            <w:gridSpan w:val="2"/>
          </w:tcPr>
          <w:p w14:paraId="105B08C7" w14:textId="77777777" w:rsidR="00D92CEA" w:rsidRDefault="00D92CEA" w:rsidP="00D92CEA">
            <w:pPr>
              <w:pStyle w:val="TableParagraph"/>
              <w:spacing w:before="87"/>
              <w:ind w:left="29"/>
              <w:rPr>
                <w:sz w:val="16"/>
              </w:rPr>
            </w:pPr>
            <w:r>
              <w:rPr>
                <w:w w:val="111"/>
                <w:sz w:val="16"/>
              </w:rPr>
              <w:t>1</w:t>
            </w:r>
          </w:p>
        </w:tc>
        <w:tc>
          <w:tcPr>
            <w:tcW w:w="615" w:type="dxa"/>
          </w:tcPr>
          <w:p w14:paraId="0F6C873F" w14:textId="77777777" w:rsidR="00D92CEA" w:rsidRDefault="00D92CEA" w:rsidP="00D92CEA">
            <w:pPr>
              <w:pStyle w:val="TableParagraph"/>
              <w:spacing w:before="87"/>
              <w:ind w:left="216"/>
              <w:jc w:val="left"/>
              <w:rPr>
                <w:sz w:val="16"/>
              </w:rPr>
            </w:pPr>
            <w:r>
              <w:rPr>
                <w:w w:val="110"/>
                <w:sz w:val="16"/>
              </w:rPr>
              <w:t>25</w:t>
            </w:r>
          </w:p>
        </w:tc>
        <w:tc>
          <w:tcPr>
            <w:tcW w:w="551" w:type="dxa"/>
            <w:gridSpan w:val="2"/>
          </w:tcPr>
          <w:p w14:paraId="518D4444" w14:textId="77777777" w:rsidR="00D92CEA" w:rsidRDefault="00D92CEA" w:rsidP="00D92CEA">
            <w:pPr>
              <w:pStyle w:val="TableParagraph"/>
              <w:spacing w:before="87"/>
              <w:ind w:left="33"/>
              <w:rPr>
                <w:sz w:val="16"/>
              </w:rPr>
            </w:pPr>
            <w:r>
              <w:rPr>
                <w:w w:val="111"/>
                <w:sz w:val="16"/>
              </w:rPr>
              <w:t>1</w:t>
            </w:r>
          </w:p>
        </w:tc>
        <w:tc>
          <w:tcPr>
            <w:tcW w:w="679" w:type="dxa"/>
          </w:tcPr>
          <w:p w14:paraId="3380D060" w14:textId="77777777" w:rsidR="00D92CEA" w:rsidRDefault="00D92CEA" w:rsidP="00D92CEA">
            <w:pPr>
              <w:pStyle w:val="TableParagraph"/>
              <w:spacing w:before="87"/>
              <w:ind w:left="190" w:right="142"/>
              <w:rPr>
                <w:sz w:val="16"/>
              </w:rPr>
            </w:pPr>
            <w:r>
              <w:rPr>
                <w:w w:val="110"/>
                <w:sz w:val="16"/>
              </w:rPr>
              <w:t>25</w:t>
            </w:r>
          </w:p>
        </w:tc>
        <w:tc>
          <w:tcPr>
            <w:tcW w:w="631" w:type="dxa"/>
            <w:gridSpan w:val="2"/>
          </w:tcPr>
          <w:p w14:paraId="6FC6CD63" w14:textId="77777777" w:rsidR="00D92CEA" w:rsidRDefault="00D92CEA" w:rsidP="00D92CEA">
            <w:pPr>
              <w:pStyle w:val="TableParagraph"/>
              <w:spacing w:before="87"/>
              <w:ind w:right="235"/>
              <w:jc w:val="right"/>
              <w:rPr>
                <w:sz w:val="16"/>
              </w:rPr>
            </w:pPr>
            <w:r>
              <w:rPr>
                <w:w w:val="111"/>
                <w:sz w:val="16"/>
              </w:rPr>
              <w:t>1</w:t>
            </w:r>
          </w:p>
        </w:tc>
        <w:tc>
          <w:tcPr>
            <w:tcW w:w="691" w:type="dxa"/>
          </w:tcPr>
          <w:p w14:paraId="38C238FD" w14:textId="77777777" w:rsidR="00D92CEA" w:rsidRDefault="00D92CEA" w:rsidP="00D92CEA">
            <w:pPr>
              <w:pStyle w:val="TableParagraph"/>
              <w:spacing w:before="87"/>
              <w:ind w:left="196" w:right="147"/>
              <w:rPr>
                <w:sz w:val="16"/>
              </w:rPr>
            </w:pPr>
            <w:r>
              <w:rPr>
                <w:w w:val="110"/>
                <w:sz w:val="16"/>
              </w:rPr>
              <w:t>25</w:t>
            </w:r>
          </w:p>
        </w:tc>
        <w:tc>
          <w:tcPr>
            <w:tcW w:w="503" w:type="dxa"/>
            <w:gridSpan w:val="2"/>
          </w:tcPr>
          <w:p w14:paraId="0E111CA7" w14:textId="77777777" w:rsidR="00D92CEA" w:rsidRDefault="00D92CEA" w:rsidP="00D92CEA">
            <w:pPr>
              <w:pStyle w:val="TableParagraph"/>
              <w:spacing w:before="87"/>
              <w:ind w:left="50"/>
              <w:rPr>
                <w:sz w:val="16"/>
              </w:rPr>
            </w:pPr>
            <w:r>
              <w:rPr>
                <w:w w:val="111"/>
                <w:sz w:val="16"/>
              </w:rPr>
              <w:t>2</w:t>
            </w:r>
          </w:p>
        </w:tc>
        <w:tc>
          <w:tcPr>
            <w:tcW w:w="719" w:type="dxa"/>
          </w:tcPr>
          <w:p w14:paraId="4184E4DF" w14:textId="77777777" w:rsidR="00D92CEA" w:rsidRDefault="00D92CEA" w:rsidP="00D92CEA">
            <w:pPr>
              <w:pStyle w:val="TableParagraph"/>
              <w:spacing w:before="87"/>
              <w:ind w:left="274"/>
              <w:jc w:val="left"/>
              <w:rPr>
                <w:sz w:val="16"/>
              </w:rPr>
            </w:pPr>
            <w:r>
              <w:rPr>
                <w:w w:val="110"/>
                <w:sz w:val="16"/>
              </w:rPr>
              <w:t>75</w:t>
            </w:r>
          </w:p>
        </w:tc>
        <w:tc>
          <w:tcPr>
            <w:tcW w:w="519" w:type="dxa"/>
            <w:gridSpan w:val="2"/>
          </w:tcPr>
          <w:p w14:paraId="224D0D50" w14:textId="77777777" w:rsidR="00D92CEA" w:rsidRDefault="00D92CEA" w:rsidP="00D92CEA">
            <w:pPr>
              <w:pStyle w:val="TableParagraph"/>
              <w:spacing w:before="87"/>
              <w:ind w:left="31"/>
              <w:rPr>
                <w:sz w:val="16"/>
              </w:rPr>
            </w:pPr>
            <w:r>
              <w:rPr>
                <w:w w:val="111"/>
                <w:sz w:val="16"/>
              </w:rPr>
              <w:t>1</w:t>
            </w:r>
          </w:p>
        </w:tc>
        <w:tc>
          <w:tcPr>
            <w:tcW w:w="575" w:type="dxa"/>
          </w:tcPr>
          <w:p w14:paraId="010488CA" w14:textId="77777777" w:rsidR="00D92CEA" w:rsidRDefault="00D92CEA" w:rsidP="00D92CEA">
            <w:pPr>
              <w:pStyle w:val="TableParagraph"/>
              <w:spacing w:before="87"/>
              <w:ind w:left="201"/>
              <w:jc w:val="left"/>
              <w:rPr>
                <w:sz w:val="16"/>
              </w:rPr>
            </w:pPr>
            <w:r>
              <w:rPr>
                <w:w w:val="110"/>
                <w:sz w:val="16"/>
              </w:rPr>
              <w:t>10</w:t>
            </w:r>
          </w:p>
        </w:tc>
        <w:tc>
          <w:tcPr>
            <w:tcW w:w="419" w:type="dxa"/>
            <w:gridSpan w:val="2"/>
          </w:tcPr>
          <w:p w14:paraId="26004EE1" w14:textId="77777777" w:rsidR="00D92CEA" w:rsidRDefault="00D92CEA" w:rsidP="00D92CEA">
            <w:pPr>
              <w:pStyle w:val="TableParagraph"/>
              <w:spacing w:before="87"/>
              <w:ind w:left="47"/>
              <w:rPr>
                <w:sz w:val="16"/>
              </w:rPr>
            </w:pPr>
            <w:r>
              <w:rPr>
                <w:w w:val="111"/>
                <w:sz w:val="16"/>
              </w:rPr>
              <w:t>1</w:t>
            </w:r>
          </w:p>
        </w:tc>
        <w:tc>
          <w:tcPr>
            <w:tcW w:w="672" w:type="dxa"/>
          </w:tcPr>
          <w:p w14:paraId="74DEC8A1" w14:textId="77777777" w:rsidR="00D92CEA" w:rsidRDefault="00D92CEA" w:rsidP="00D92CEA">
            <w:pPr>
              <w:pStyle w:val="TableParagraph"/>
              <w:spacing w:before="87"/>
              <w:ind w:right="208"/>
              <w:jc w:val="right"/>
              <w:rPr>
                <w:sz w:val="16"/>
              </w:rPr>
            </w:pPr>
            <w:r>
              <w:rPr>
                <w:w w:val="110"/>
                <w:sz w:val="16"/>
              </w:rPr>
              <w:t>20</w:t>
            </w:r>
          </w:p>
        </w:tc>
        <w:tc>
          <w:tcPr>
            <w:tcW w:w="511" w:type="dxa"/>
            <w:gridSpan w:val="2"/>
          </w:tcPr>
          <w:p w14:paraId="21C3CB5A" w14:textId="77777777" w:rsidR="00D92CEA" w:rsidRDefault="00D92CEA" w:rsidP="00D92CEA">
            <w:pPr>
              <w:pStyle w:val="TableParagraph"/>
              <w:spacing w:before="87"/>
              <w:ind w:left="38"/>
              <w:rPr>
                <w:sz w:val="16"/>
              </w:rPr>
            </w:pPr>
            <w:r>
              <w:rPr>
                <w:w w:val="111"/>
                <w:sz w:val="16"/>
              </w:rPr>
              <w:t>1</w:t>
            </w:r>
          </w:p>
        </w:tc>
        <w:tc>
          <w:tcPr>
            <w:tcW w:w="607" w:type="dxa"/>
          </w:tcPr>
          <w:p w14:paraId="6F5D0B7E" w14:textId="77777777" w:rsidR="00D92CEA" w:rsidRDefault="00D92CEA" w:rsidP="00D92CEA">
            <w:pPr>
              <w:pStyle w:val="TableParagraph"/>
              <w:spacing w:before="87"/>
              <w:ind w:left="32"/>
              <w:rPr>
                <w:sz w:val="16"/>
              </w:rPr>
            </w:pPr>
            <w:r>
              <w:rPr>
                <w:w w:val="111"/>
                <w:sz w:val="16"/>
              </w:rPr>
              <w:t>5</w:t>
            </w:r>
          </w:p>
        </w:tc>
        <w:tc>
          <w:tcPr>
            <w:tcW w:w="515" w:type="dxa"/>
            <w:gridSpan w:val="2"/>
          </w:tcPr>
          <w:p w14:paraId="5F8ECBC5" w14:textId="77777777" w:rsidR="00D92CEA" w:rsidRDefault="00D92CEA" w:rsidP="00D92CEA">
            <w:pPr>
              <w:pStyle w:val="TableParagraph"/>
              <w:spacing w:before="87"/>
              <w:ind w:left="38"/>
              <w:rPr>
                <w:sz w:val="16"/>
              </w:rPr>
            </w:pPr>
            <w:r>
              <w:rPr>
                <w:w w:val="111"/>
                <w:sz w:val="16"/>
              </w:rPr>
              <w:t>1</w:t>
            </w:r>
          </w:p>
        </w:tc>
        <w:tc>
          <w:tcPr>
            <w:tcW w:w="639" w:type="dxa"/>
          </w:tcPr>
          <w:p w14:paraId="042C2D18" w14:textId="77777777" w:rsidR="00D92CEA" w:rsidRDefault="00D92CEA" w:rsidP="00D92CEA">
            <w:pPr>
              <w:pStyle w:val="TableParagraph"/>
              <w:spacing w:before="87"/>
              <w:ind w:left="44"/>
              <w:rPr>
                <w:sz w:val="16"/>
              </w:rPr>
            </w:pPr>
            <w:r>
              <w:rPr>
                <w:w w:val="111"/>
                <w:sz w:val="16"/>
              </w:rPr>
              <w:t>5</w:t>
            </w:r>
          </w:p>
        </w:tc>
      </w:tr>
      <w:tr w:rsidR="00D92CEA" w14:paraId="47F221E1" w14:textId="77777777" w:rsidTr="00A96390">
        <w:trPr>
          <w:gridAfter w:val="1"/>
          <w:wAfter w:w="10" w:type="dxa"/>
          <w:trHeight w:val="283"/>
        </w:trPr>
        <w:tc>
          <w:tcPr>
            <w:tcW w:w="425" w:type="dxa"/>
          </w:tcPr>
          <w:p w14:paraId="546C4719" w14:textId="2809FC8A" w:rsidR="00D92CEA" w:rsidRPr="00D92CEA" w:rsidRDefault="00D92CEA" w:rsidP="00D92CEA">
            <w:pPr>
              <w:pStyle w:val="TableParagraph"/>
              <w:spacing w:before="87"/>
              <w:ind w:left="98" w:right="70"/>
              <w:rPr>
                <w:rFonts w:ascii="Bookman Old Style" w:hAnsi="Bookman Old Style"/>
                <w:sz w:val="16"/>
                <w:szCs w:val="16"/>
              </w:rPr>
            </w:pPr>
            <w:r w:rsidRPr="00D92CEA">
              <w:rPr>
                <w:rFonts w:ascii="Bookman Old Style" w:hAnsi="Bookman Old Style"/>
                <w:w w:val="111"/>
                <w:sz w:val="16"/>
                <w:szCs w:val="16"/>
              </w:rPr>
              <w:t>33</w:t>
            </w:r>
          </w:p>
        </w:tc>
        <w:tc>
          <w:tcPr>
            <w:tcW w:w="3096" w:type="dxa"/>
            <w:shd w:val="clear" w:color="auto" w:fill="FFFFFF" w:themeFill="background1"/>
          </w:tcPr>
          <w:p w14:paraId="58F07B5F" w14:textId="77777777" w:rsidR="00D92CEA" w:rsidRDefault="00D92CEA" w:rsidP="00D92CEA">
            <w:pPr>
              <w:pStyle w:val="TableParagraph"/>
              <w:spacing w:before="87"/>
              <w:ind w:left="114"/>
              <w:jc w:val="left"/>
              <w:rPr>
                <w:sz w:val="16"/>
              </w:rPr>
            </w:pPr>
            <w:r>
              <w:rPr>
                <w:w w:val="115"/>
                <w:sz w:val="16"/>
              </w:rPr>
              <w:t>Instruktur</w:t>
            </w:r>
            <w:r>
              <w:rPr>
                <w:spacing w:val="10"/>
                <w:w w:val="115"/>
                <w:sz w:val="16"/>
              </w:rPr>
              <w:t xml:space="preserve"> </w:t>
            </w:r>
            <w:r>
              <w:rPr>
                <w:w w:val="115"/>
                <w:sz w:val="16"/>
              </w:rPr>
              <w:t>Pelaksana</w:t>
            </w:r>
          </w:p>
        </w:tc>
        <w:tc>
          <w:tcPr>
            <w:tcW w:w="856" w:type="dxa"/>
            <w:gridSpan w:val="2"/>
          </w:tcPr>
          <w:p w14:paraId="1CB9DDEE" w14:textId="77777777" w:rsidR="00D92CEA" w:rsidRDefault="00D92CEA" w:rsidP="00D92CEA">
            <w:pPr>
              <w:pStyle w:val="TableParagraph"/>
              <w:spacing w:before="87"/>
              <w:ind w:left="20"/>
              <w:rPr>
                <w:sz w:val="16"/>
              </w:rPr>
            </w:pPr>
            <w:r>
              <w:rPr>
                <w:w w:val="111"/>
                <w:sz w:val="16"/>
              </w:rPr>
              <w:t>6</w:t>
            </w:r>
          </w:p>
        </w:tc>
        <w:tc>
          <w:tcPr>
            <w:tcW w:w="855" w:type="dxa"/>
            <w:gridSpan w:val="2"/>
          </w:tcPr>
          <w:p w14:paraId="2183B4F3" w14:textId="77777777" w:rsidR="00D92CEA" w:rsidRDefault="00D92CEA" w:rsidP="00D92CEA">
            <w:pPr>
              <w:pStyle w:val="TableParagraph"/>
              <w:spacing w:before="87"/>
              <w:ind w:left="217" w:right="186"/>
              <w:rPr>
                <w:sz w:val="16"/>
              </w:rPr>
            </w:pPr>
            <w:r>
              <w:rPr>
                <w:w w:val="110"/>
                <w:sz w:val="16"/>
              </w:rPr>
              <w:t>740</w:t>
            </w:r>
          </w:p>
        </w:tc>
        <w:tc>
          <w:tcPr>
            <w:tcW w:w="455" w:type="dxa"/>
            <w:gridSpan w:val="2"/>
          </w:tcPr>
          <w:p w14:paraId="54C19EAD" w14:textId="77777777" w:rsidR="00D92CEA" w:rsidRDefault="00D92CEA" w:rsidP="00D92CEA">
            <w:pPr>
              <w:pStyle w:val="TableParagraph"/>
              <w:spacing w:before="87"/>
              <w:ind w:left="32"/>
              <w:rPr>
                <w:sz w:val="16"/>
              </w:rPr>
            </w:pPr>
            <w:r>
              <w:rPr>
                <w:w w:val="111"/>
                <w:sz w:val="16"/>
              </w:rPr>
              <w:t>4</w:t>
            </w:r>
          </w:p>
        </w:tc>
        <w:tc>
          <w:tcPr>
            <w:tcW w:w="815" w:type="dxa"/>
          </w:tcPr>
          <w:p w14:paraId="22F128DE" w14:textId="77777777" w:rsidR="00D92CEA" w:rsidRDefault="00D92CEA" w:rsidP="00D92CEA">
            <w:pPr>
              <w:pStyle w:val="TableParagraph"/>
              <w:spacing w:before="87"/>
              <w:ind w:left="253" w:right="219"/>
              <w:rPr>
                <w:sz w:val="16"/>
              </w:rPr>
            </w:pPr>
            <w:r>
              <w:rPr>
                <w:w w:val="110"/>
                <w:sz w:val="16"/>
              </w:rPr>
              <w:t>550</w:t>
            </w:r>
          </w:p>
        </w:tc>
        <w:tc>
          <w:tcPr>
            <w:tcW w:w="583" w:type="dxa"/>
            <w:gridSpan w:val="2"/>
          </w:tcPr>
          <w:p w14:paraId="18B99435" w14:textId="77777777" w:rsidR="00D92CEA" w:rsidRDefault="00D92CEA" w:rsidP="00D92CEA">
            <w:pPr>
              <w:pStyle w:val="TableParagraph"/>
              <w:spacing w:before="87"/>
              <w:ind w:left="29"/>
              <w:rPr>
                <w:sz w:val="16"/>
              </w:rPr>
            </w:pPr>
            <w:r>
              <w:rPr>
                <w:w w:val="111"/>
                <w:sz w:val="16"/>
              </w:rPr>
              <w:t>1</w:t>
            </w:r>
          </w:p>
        </w:tc>
        <w:tc>
          <w:tcPr>
            <w:tcW w:w="615" w:type="dxa"/>
          </w:tcPr>
          <w:p w14:paraId="22777AA4" w14:textId="77777777" w:rsidR="00D92CEA" w:rsidRDefault="00D92CEA" w:rsidP="00D92CEA">
            <w:pPr>
              <w:pStyle w:val="TableParagraph"/>
              <w:spacing w:before="87"/>
              <w:ind w:left="216"/>
              <w:jc w:val="left"/>
              <w:rPr>
                <w:sz w:val="16"/>
              </w:rPr>
            </w:pPr>
            <w:r>
              <w:rPr>
                <w:w w:val="110"/>
                <w:sz w:val="16"/>
              </w:rPr>
              <w:t>25</w:t>
            </w:r>
          </w:p>
        </w:tc>
        <w:tc>
          <w:tcPr>
            <w:tcW w:w="551" w:type="dxa"/>
            <w:gridSpan w:val="2"/>
          </w:tcPr>
          <w:p w14:paraId="5CA8A0B2" w14:textId="77777777" w:rsidR="00D92CEA" w:rsidRDefault="00D92CEA" w:rsidP="00D92CEA">
            <w:pPr>
              <w:pStyle w:val="TableParagraph"/>
              <w:spacing w:before="87"/>
              <w:ind w:left="33"/>
              <w:rPr>
                <w:sz w:val="16"/>
              </w:rPr>
            </w:pPr>
            <w:r>
              <w:rPr>
                <w:w w:val="111"/>
                <w:sz w:val="16"/>
              </w:rPr>
              <w:t>1</w:t>
            </w:r>
          </w:p>
        </w:tc>
        <w:tc>
          <w:tcPr>
            <w:tcW w:w="679" w:type="dxa"/>
          </w:tcPr>
          <w:p w14:paraId="4C29B291" w14:textId="77777777" w:rsidR="00D92CEA" w:rsidRDefault="00D92CEA" w:rsidP="00D92CEA">
            <w:pPr>
              <w:pStyle w:val="TableParagraph"/>
              <w:spacing w:before="87"/>
              <w:ind w:left="190" w:right="142"/>
              <w:rPr>
                <w:sz w:val="16"/>
              </w:rPr>
            </w:pPr>
            <w:r>
              <w:rPr>
                <w:w w:val="110"/>
                <w:sz w:val="16"/>
              </w:rPr>
              <w:t>25</w:t>
            </w:r>
          </w:p>
        </w:tc>
        <w:tc>
          <w:tcPr>
            <w:tcW w:w="631" w:type="dxa"/>
            <w:gridSpan w:val="2"/>
          </w:tcPr>
          <w:p w14:paraId="76B43FB6" w14:textId="77777777" w:rsidR="00D92CEA" w:rsidRDefault="00D92CEA" w:rsidP="00D92CEA">
            <w:pPr>
              <w:pStyle w:val="TableParagraph"/>
              <w:spacing w:before="87"/>
              <w:ind w:right="235"/>
              <w:jc w:val="right"/>
              <w:rPr>
                <w:sz w:val="16"/>
              </w:rPr>
            </w:pPr>
            <w:r>
              <w:rPr>
                <w:w w:val="111"/>
                <w:sz w:val="16"/>
              </w:rPr>
              <w:t>1</w:t>
            </w:r>
          </w:p>
        </w:tc>
        <w:tc>
          <w:tcPr>
            <w:tcW w:w="691" w:type="dxa"/>
          </w:tcPr>
          <w:p w14:paraId="7BFD1D8D" w14:textId="77777777" w:rsidR="00D92CEA" w:rsidRDefault="00D92CEA" w:rsidP="00D92CEA">
            <w:pPr>
              <w:pStyle w:val="TableParagraph"/>
              <w:spacing w:before="87"/>
              <w:ind w:left="196" w:right="147"/>
              <w:rPr>
                <w:sz w:val="16"/>
              </w:rPr>
            </w:pPr>
            <w:r>
              <w:rPr>
                <w:w w:val="110"/>
                <w:sz w:val="16"/>
              </w:rPr>
              <w:t>25</w:t>
            </w:r>
          </w:p>
        </w:tc>
        <w:tc>
          <w:tcPr>
            <w:tcW w:w="503" w:type="dxa"/>
            <w:gridSpan w:val="2"/>
          </w:tcPr>
          <w:p w14:paraId="3863B4EA" w14:textId="77777777" w:rsidR="00D92CEA" w:rsidRDefault="00D92CEA" w:rsidP="00D92CEA">
            <w:pPr>
              <w:pStyle w:val="TableParagraph"/>
              <w:spacing w:before="87"/>
              <w:ind w:left="50"/>
              <w:rPr>
                <w:sz w:val="16"/>
              </w:rPr>
            </w:pPr>
            <w:r>
              <w:rPr>
                <w:w w:val="111"/>
                <w:sz w:val="16"/>
              </w:rPr>
              <w:t>2</w:t>
            </w:r>
          </w:p>
        </w:tc>
        <w:tc>
          <w:tcPr>
            <w:tcW w:w="719" w:type="dxa"/>
          </w:tcPr>
          <w:p w14:paraId="6420573D" w14:textId="77777777" w:rsidR="00D92CEA" w:rsidRDefault="00D92CEA" w:rsidP="00D92CEA">
            <w:pPr>
              <w:pStyle w:val="TableParagraph"/>
              <w:spacing w:before="87"/>
              <w:ind w:left="274"/>
              <w:jc w:val="left"/>
              <w:rPr>
                <w:sz w:val="16"/>
              </w:rPr>
            </w:pPr>
            <w:r>
              <w:rPr>
                <w:w w:val="110"/>
                <w:sz w:val="16"/>
              </w:rPr>
              <w:t>75</w:t>
            </w:r>
          </w:p>
        </w:tc>
        <w:tc>
          <w:tcPr>
            <w:tcW w:w="519" w:type="dxa"/>
            <w:gridSpan w:val="2"/>
          </w:tcPr>
          <w:p w14:paraId="47BF9E05" w14:textId="77777777" w:rsidR="00D92CEA" w:rsidRDefault="00D92CEA" w:rsidP="00D92CEA">
            <w:pPr>
              <w:pStyle w:val="TableParagraph"/>
              <w:spacing w:before="87"/>
              <w:ind w:left="31"/>
              <w:rPr>
                <w:sz w:val="16"/>
              </w:rPr>
            </w:pPr>
            <w:r>
              <w:rPr>
                <w:w w:val="111"/>
                <w:sz w:val="16"/>
              </w:rPr>
              <w:t>1</w:t>
            </w:r>
          </w:p>
        </w:tc>
        <w:tc>
          <w:tcPr>
            <w:tcW w:w="575" w:type="dxa"/>
          </w:tcPr>
          <w:p w14:paraId="1D1DFE02" w14:textId="77777777" w:rsidR="00D92CEA" w:rsidRDefault="00D92CEA" w:rsidP="00D92CEA">
            <w:pPr>
              <w:pStyle w:val="TableParagraph"/>
              <w:spacing w:before="87"/>
              <w:ind w:left="201"/>
              <w:jc w:val="left"/>
              <w:rPr>
                <w:sz w:val="16"/>
              </w:rPr>
            </w:pPr>
            <w:r>
              <w:rPr>
                <w:w w:val="110"/>
                <w:sz w:val="16"/>
              </w:rPr>
              <w:t>10</w:t>
            </w:r>
          </w:p>
        </w:tc>
        <w:tc>
          <w:tcPr>
            <w:tcW w:w="419" w:type="dxa"/>
            <w:gridSpan w:val="2"/>
          </w:tcPr>
          <w:p w14:paraId="22A6648D" w14:textId="77777777" w:rsidR="00D92CEA" w:rsidRDefault="00D92CEA" w:rsidP="00D92CEA">
            <w:pPr>
              <w:pStyle w:val="TableParagraph"/>
              <w:spacing w:before="87"/>
              <w:ind w:left="47"/>
              <w:rPr>
                <w:sz w:val="16"/>
              </w:rPr>
            </w:pPr>
            <w:r>
              <w:rPr>
                <w:w w:val="111"/>
                <w:sz w:val="16"/>
              </w:rPr>
              <w:t>1</w:t>
            </w:r>
          </w:p>
        </w:tc>
        <w:tc>
          <w:tcPr>
            <w:tcW w:w="672" w:type="dxa"/>
          </w:tcPr>
          <w:p w14:paraId="646C362F" w14:textId="77777777" w:rsidR="00D92CEA" w:rsidRDefault="00D92CEA" w:rsidP="00D92CEA">
            <w:pPr>
              <w:pStyle w:val="TableParagraph"/>
              <w:spacing w:before="87"/>
              <w:ind w:right="208"/>
              <w:jc w:val="right"/>
              <w:rPr>
                <w:sz w:val="16"/>
              </w:rPr>
            </w:pPr>
            <w:r>
              <w:rPr>
                <w:w w:val="110"/>
                <w:sz w:val="16"/>
              </w:rPr>
              <w:t>20</w:t>
            </w:r>
          </w:p>
        </w:tc>
        <w:tc>
          <w:tcPr>
            <w:tcW w:w="511" w:type="dxa"/>
            <w:gridSpan w:val="2"/>
          </w:tcPr>
          <w:p w14:paraId="2667956C" w14:textId="77777777" w:rsidR="00D92CEA" w:rsidRDefault="00D92CEA" w:rsidP="00D92CEA">
            <w:pPr>
              <w:pStyle w:val="TableParagraph"/>
              <w:spacing w:before="87"/>
              <w:ind w:left="38"/>
              <w:rPr>
                <w:sz w:val="16"/>
              </w:rPr>
            </w:pPr>
            <w:r>
              <w:rPr>
                <w:w w:val="111"/>
                <w:sz w:val="16"/>
              </w:rPr>
              <w:t>1</w:t>
            </w:r>
          </w:p>
        </w:tc>
        <w:tc>
          <w:tcPr>
            <w:tcW w:w="607" w:type="dxa"/>
          </w:tcPr>
          <w:p w14:paraId="6EDC1CBC" w14:textId="77777777" w:rsidR="00D92CEA" w:rsidRDefault="00D92CEA" w:rsidP="00D92CEA">
            <w:pPr>
              <w:pStyle w:val="TableParagraph"/>
              <w:spacing w:before="87"/>
              <w:ind w:left="32"/>
              <w:rPr>
                <w:sz w:val="16"/>
              </w:rPr>
            </w:pPr>
            <w:r>
              <w:rPr>
                <w:w w:val="111"/>
                <w:sz w:val="16"/>
              </w:rPr>
              <w:t>5</w:t>
            </w:r>
          </w:p>
        </w:tc>
        <w:tc>
          <w:tcPr>
            <w:tcW w:w="515" w:type="dxa"/>
            <w:gridSpan w:val="2"/>
          </w:tcPr>
          <w:p w14:paraId="0D474399" w14:textId="77777777" w:rsidR="00D92CEA" w:rsidRDefault="00D92CEA" w:rsidP="00D92CEA">
            <w:pPr>
              <w:pStyle w:val="TableParagraph"/>
              <w:spacing w:before="87"/>
              <w:ind w:left="38"/>
              <w:rPr>
                <w:sz w:val="16"/>
              </w:rPr>
            </w:pPr>
            <w:r>
              <w:rPr>
                <w:w w:val="111"/>
                <w:sz w:val="16"/>
              </w:rPr>
              <w:t>1</w:t>
            </w:r>
          </w:p>
        </w:tc>
        <w:tc>
          <w:tcPr>
            <w:tcW w:w="639" w:type="dxa"/>
          </w:tcPr>
          <w:p w14:paraId="01F8FC42" w14:textId="77777777" w:rsidR="00D92CEA" w:rsidRDefault="00D92CEA" w:rsidP="00D92CEA">
            <w:pPr>
              <w:pStyle w:val="TableParagraph"/>
              <w:spacing w:before="87"/>
              <w:ind w:left="44"/>
              <w:rPr>
                <w:sz w:val="16"/>
              </w:rPr>
            </w:pPr>
            <w:r>
              <w:rPr>
                <w:w w:val="111"/>
                <w:sz w:val="16"/>
              </w:rPr>
              <w:t>5</w:t>
            </w:r>
          </w:p>
        </w:tc>
      </w:tr>
      <w:tr w:rsidR="00D92CEA" w14:paraId="6876B650" w14:textId="77777777" w:rsidTr="00A96390">
        <w:trPr>
          <w:gridAfter w:val="1"/>
          <w:wAfter w:w="10" w:type="dxa"/>
          <w:trHeight w:val="283"/>
        </w:trPr>
        <w:tc>
          <w:tcPr>
            <w:tcW w:w="425" w:type="dxa"/>
          </w:tcPr>
          <w:p w14:paraId="2F0A8D88" w14:textId="42BD4F98" w:rsidR="00D92CEA" w:rsidRPr="00D92CEA" w:rsidRDefault="00D92CEA" w:rsidP="00D92CEA">
            <w:pPr>
              <w:pStyle w:val="TableParagraph"/>
              <w:spacing w:before="87"/>
              <w:ind w:left="98" w:right="70"/>
              <w:rPr>
                <w:rFonts w:ascii="Bookman Old Style" w:hAnsi="Bookman Old Style"/>
                <w:sz w:val="16"/>
                <w:szCs w:val="16"/>
              </w:rPr>
            </w:pPr>
            <w:r w:rsidRPr="00D92CEA">
              <w:rPr>
                <w:rFonts w:ascii="Bookman Old Style" w:hAnsi="Bookman Old Style"/>
                <w:w w:val="111"/>
                <w:sz w:val="16"/>
                <w:szCs w:val="16"/>
              </w:rPr>
              <w:t>34</w:t>
            </w:r>
          </w:p>
        </w:tc>
        <w:tc>
          <w:tcPr>
            <w:tcW w:w="3096" w:type="dxa"/>
            <w:shd w:val="clear" w:color="auto" w:fill="FFFFFF" w:themeFill="background1"/>
          </w:tcPr>
          <w:p w14:paraId="42E46E40" w14:textId="77777777" w:rsidR="00D92CEA" w:rsidRDefault="00D92CEA" w:rsidP="00D92CEA">
            <w:pPr>
              <w:pStyle w:val="TableParagraph"/>
              <w:spacing w:before="0" w:line="183" w:lineRule="exact"/>
              <w:ind w:left="114"/>
              <w:jc w:val="left"/>
              <w:rPr>
                <w:sz w:val="16"/>
              </w:rPr>
            </w:pPr>
            <w:r>
              <w:rPr>
                <w:w w:val="115"/>
                <w:sz w:val="16"/>
              </w:rPr>
              <w:t>Pranata Komputer</w:t>
            </w:r>
            <w:r>
              <w:rPr>
                <w:spacing w:val="3"/>
                <w:w w:val="115"/>
                <w:sz w:val="16"/>
              </w:rPr>
              <w:t xml:space="preserve"> </w:t>
            </w:r>
            <w:r>
              <w:rPr>
                <w:w w:val="115"/>
                <w:sz w:val="16"/>
              </w:rPr>
              <w:t>Terampil</w:t>
            </w:r>
          </w:p>
          <w:p w14:paraId="506670E7" w14:textId="77777777" w:rsidR="00D92CEA" w:rsidRDefault="00D92CEA" w:rsidP="00D92CEA">
            <w:pPr>
              <w:pStyle w:val="TableParagraph"/>
              <w:spacing w:before="0" w:line="175" w:lineRule="exact"/>
              <w:ind w:left="114"/>
              <w:jc w:val="left"/>
              <w:rPr>
                <w:sz w:val="16"/>
              </w:rPr>
            </w:pPr>
          </w:p>
        </w:tc>
        <w:tc>
          <w:tcPr>
            <w:tcW w:w="856" w:type="dxa"/>
            <w:gridSpan w:val="2"/>
          </w:tcPr>
          <w:p w14:paraId="05063E17" w14:textId="77777777" w:rsidR="00D92CEA" w:rsidRDefault="00D92CEA" w:rsidP="00D92CEA">
            <w:pPr>
              <w:pStyle w:val="TableParagraph"/>
              <w:spacing w:before="87"/>
              <w:ind w:left="20"/>
              <w:rPr>
                <w:sz w:val="16"/>
              </w:rPr>
            </w:pPr>
            <w:r>
              <w:rPr>
                <w:w w:val="111"/>
                <w:sz w:val="16"/>
              </w:rPr>
              <w:t>6</w:t>
            </w:r>
          </w:p>
        </w:tc>
        <w:tc>
          <w:tcPr>
            <w:tcW w:w="855" w:type="dxa"/>
            <w:gridSpan w:val="2"/>
          </w:tcPr>
          <w:p w14:paraId="5B88A89C" w14:textId="77777777" w:rsidR="00D92CEA" w:rsidRDefault="00D92CEA" w:rsidP="00D92CEA">
            <w:pPr>
              <w:pStyle w:val="TableParagraph"/>
              <w:spacing w:before="87"/>
              <w:ind w:left="217" w:right="186"/>
              <w:rPr>
                <w:sz w:val="16"/>
              </w:rPr>
            </w:pPr>
            <w:r>
              <w:rPr>
                <w:w w:val="110"/>
                <w:sz w:val="16"/>
              </w:rPr>
              <w:t>740</w:t>
            </w:r>
          </w:p>
        </w:tc>
        <w:tc>
          <w:tcPr>
            <w:tcW w:w="455" w:type="dxa"/>
            <w:gridSpan w:val="2"/>
          </w:tcPr>
          <w:p w14:paraId="24B9419D" w14:textId="77777777" w:rsidR="00D92CEA" w:rsidRDefault="00D92CEA" w:rsidP="00D92CEA">
            <w:pPr>
              <w:pStyle w:val="TableParagraph"/>
              <w:spacing w:before="87"/>
              <w:ind w:left="32"/>
              <w:rPr>
                <w:sz w:val="16"/>
              </w:rPr>
            </w:pPr>
            <w:r>
              <w:rPr>
                <w:w w:val="111"/>
                <w:sz w:val="16"/>
              </w:rPr>
              <w:t>4</w:t>
            </w:r>
          </w:p>
        </w:tc>
        <w:tc>
          <w:tcPr>
            <w:tcW w:w="815" w:type="dxa"/>
          </w:tcPr>
          <w:p w14:paraId="7216EED0" w14:textId="77777777" w:rsidR="00D92CEA" w:rsidRDefault="00D92CEA" w:rsidP="00D92CEA">
            <w:pPr>
              <w:pStyle w:val="TableParagraph"/>
              <w:spacing w:before="87"/>
              <w:ind w:left="253" w:right="219"/>
              <w:rPr>
                <w:sz w:val="16"/>
              </w:rPr>
            </w:pPr>
            <w:r>
              <w:rPr>
                <w:w w:val="110"/>
                <w:sz w:val="16"/>
              </w:rPr>
              <w:t>550</w:t>
            </w:r>
          </w:p>
        </w:tc>
        <w:tc>
          <w:tcPr>
            <w:tcW w:w="583" w:type="dxa"/>
            <w:gridSpan w:val="2"/>
          </w:tcPr>
          <w:p w14:paraId="74D4860A" w14:textId="77777777" w:rsidR="00D92CEA" w:rsidRDefault="00D92CEA" w:rsidP="00D92CEA">
            <w:pPr>
              <w:pStyle w:val="TableParagraph"/>
              <w:spacing w:before="87"/>
              <w:ind w:left="29"/>
              <w:rPr>
                <w:sz w:val="16"/>
              </w:rPr>
            </w:pPr>
            <w:r>
              <w:rPr>
                <w:w w:val="111"/>
                <w:sz w:val="16"/>
              </w:rPr>
              <w:t>1</w:t>
            </w:r>
          </w:p>
        </w:tc>
        <w:tc>
          <w:tcPr>
            <w:tcW w:w="615" w:type="dxa"/>
          </w:tcPr>
          <w:p w14:paraId="18271DCE" w14:textId="77777777" w:rsidR="00D92CEA" w:rsidRDefault="00D92CEA" w:rsidP="00D92CEA">
            <w:pPr>
              <w:pStyle w:val="TableParagraph"/>
              <w:spacing w:before="87"/>
              <w:ind w:left="216"/>
              <w:jc w:val="left"/>
              <w:rPr>
                <w:sz w:val="16"/>
              </w:rPr>
            </w:pPr>
            <w:r>
              <w:rPr>
                <w:w w:val="110"/>
                <w:sz w:val="16"/>
              </w:rPr>
              <w:t>25</w:t>
            </w:r>
          </w:p>
        </w:tc>
        <w:tc>
          <w:tcPr>
            <w:tcW w:w="551" w:type="dxa"/>
            <w:gridSpan w:val="2"/>
          </w:tcPr>
          <w:p w14:paraId="2FAF182A" w14:textId="77777777" w:rsidR="00D92CEA" w:rsidRDefault="00D92CEA" w:rsidP="00D92CEA">
            <w:pPr>
              <w:pStyle w:val="TableParagraph"/>
              <w:spacing w:before="87"/>
              <w:ind w:left="33"/>
              <w:rPr>
                <w:sz w:val="16"/>
              </w:rPr>
            </w:pPr>
            <w:r>
              <w:rPr>
                <w:w w:val="111"/>
                <w:sz w:val="16"/>
              </w:rPr>
              <w:t>1</w:t>
            </w:r>
          </w:p>
        </w:tc>
        <w:tc>
          <w:tcPr>
            <w:tcW w:w="679" w:type="dxa"/>
          </w:tcPr>
          <w:p w14:paraId="6B3EE32A" w14:textId="77777777" w:rsidR="00D92CEA" w:rsidRDefault="00D92CEA" w:rsidP="00D92CEA">
            <w:pPr>
              <w:pStyle w:val="TableParagraph"/>
              <w:spacing w:before="87"/>
              <w:ind w:left="190" w:right="142"/>
              <w:rPr>
                <w:sz w:val="16"/>
              </w:rPr>
            </w:pPr>
            <w:r>
              <w:rPr>
                <w:w w:val="110"/>
                <w:sz w:val="16"/>
              </w:rPr>
              <w:t>25</w:t>
            </w:r>
          </w:p>
        </w:tc>
        <w:tc>
          <w:tcPr>
            <w:tcW w:w="631" w:type="dxa"/>
            <w:gridSpan w:val="2"/>
          </w:tcPr>
          <w:p w14:paraId="669DAF47" w14:textId="77777777" w:rsidR="00D92CEA" w:rsidRDefault="00D92CEA" w:rsidP="00D92CEA">
            <w:pPr>
              <w:pStyle w:val="TableParagraph"/>
              <w:spacing w:before="87"/>
              <w:ind w:right="235"/>
              <w:jc w:val="right"/>
              <w:rPr>
                <w:sz w:val="16"/>
              </w:rPr>
            </w:pPr>
            <w:r>
              <w:rPr>
                <w:w w:val="111"/>
                <w:sz w:val="16"/>
              </w:rPr>
              <w:t>2</w:t>
            </w:r>
          </w:p>
        </w:tc>
        <w:tc>
          <w:tcPr>
            <w:tcW w:w="691" w:type="dxa"/>
          </w:tcPr>
          <w:p w14:paraId="4A5A1BB9" w14:textId="77777777" w:rsidR="00D92CEA" w:rsidRDefault="00D92CEA" w:rsidP="00D92CEA">
            <w:pPr>
              <w:pStyle w:val="TableParagraph"/>
              <w:spacing w:before="87"/>
              <w:ind w:left="196" w:right="147"/>
              <w:rPr>
                <w:sz w:val="16"/>
              </w:rPr>
            </w:pPr>
            <w:r>
              <w:rPr>
                <w:w w:val="110"/>
                <w:sz w:val="16"/>
              </w:rPr>
              <w:t>75</w:t>
            </w:r>
          </w:p>
        </w:tc>
        <w:tc>
          <w:tcPr>
            <w:tcW w:w="503" w:type="dxa"/>
            <w:gridSpan w:val="2"/>
          </w:tcPr>
          <w:p w14:paraId="7DE65561" w14:textId="77777777" w:rsidR="00D92CEA" w:rsidRDefault="00D92CEA" w:rsidP="00D92CEA">
            <w:pPr>
              <w:pStyle w:val="TableParagraph"/>
              <w:spacing w:before="87"/>
              <w:ind w:left="50"/>
              <w:rPr>
                <w:sz w:val="16"/>
              </w:rPr>
            </w:pPr>
            <w:r>
              <w:rPr>
                <w:w w:val="111"/>
                <w:sz w:val="16"/>
              </w:rPr>
              <w:t>2</w:t>
            </w:r>
          </w:p>
        </w:tc>
        <w:tc>
          <w:tcPr>
            <w:tcW w:w="719" w:type="dxa"/>
          </w:tcPr>
          <w:p w14:paraId="08666DE4" w14:textId="77777777" w:rsidR="00D92CEA" w:rsidRDefault="00D92CEA" w:rsidP="00D92CEA">
            <w:pPr>
              <w:pStyle w:val="TableParagraph"/>
              <w:spacing w:before="87"/>
              <w:ind w:left="274"/>
              <w:jc w:val="left"/>
              <w:rPr>
                <w:sz w:val="16"/>
              </w:rPr>
            </w:pPr>
            <w:r>
              <w:rPr>
                <w:w w:val="110"/>
                <w:sz w:val="16"/>
              </w:rPr>
              <w:t>75</w:t>
            </w:r>
          </w:p>
        </w:tc>
        <w:tc>
          <w:tcPr>
            <w:tcW w:w="519" w:type="dxa"/>
            <w:gridSpan w:val="2"/>
          </w:tcPr>
          <w:p w14:paraId="5C927CD9" w14:textId="77777777" w:rsidR="00D92CEA" w:rsidRDefault="00D92CEA" w:rsidP="00D92CEA">
            <w:pPr>
              <w:pStyle w:val="TableParagraph"/>
              <w:spacing w:before="87"/>
              <w:ind w:left="31"/>
              <w:rPr>
                <w:sz w:val="16"/>
              </w:rPr>
            </w:pPr>
            <w:r>
              <w:rPr>
                <w:w w:val="111"/>
                <w:sz w:val="16"/>
              </w:rPr>
              <w:t>1</w:t>
            </w:r>
          </w:p>
        </w:tc>
        <w:tc>
          <w:tcPr>
            <w:tcW w:w="575" w:type="dxa"/>
          </w:tcPr>
          <w:p w14:paraId="7ACC736F" w14:textId="77777777" w:rsidR="00D92CEA" w:rsidRDefault="00D92CEA" w:rsidP="00D92CEA">
            <w:pPr>
              <w:pStyle w:val="TableParagraph"/>
              <w:spacing w:before="87"/>
              <w:ind w:left="201"/>
              <w:jc w:val="left"/>
              <w:rPr>
                <w:sz w:val="16"/>
              </w:rPr>
            </w:pPr>
            <w:r>
              <w:rPr>
                <w:w w:val="110"/>
                <w:sz w:val="16"/>
              </w:rPr>
              <w:t>10</w:t>
            </w:r>
          </w:p>
        </w:tc>
        <w:tc>
          <w:tcPr>
            <w:tcW w:w="419" w:type="dxa"/>
            <w:gridSpan w:val="2"/>
          </w:tcPr>
          <w:p w14:paraId="10756B07" w14:textId="77777777" w:rsidR="00D92CEA" w:rsidRDefault="00D92CEA" w:rsidP="00D92CEA">
            <w:pPr>
              <w:pStyle w:val="TableParagraph"/>
              <w:spacing w:before="87"/>
              <w:ind w:left="47"/>
              <w:rPr>
                <w:sz w:val="16"/>
              </w:rPr>
            </w:pPr>
            <w:r>
              <w:rPr>
                <w:w w:val="111"/>
                <w:sz w:val="16"/>
              </w:rPr>
              <w:t>1</w:t>
            </w:r>
          </w:p>
        </w:tc>
        <w:tc>
          <w:tcPr>
            <w:tcW w:w="672" w:type="dxa"/>
          </w:tcPr>
          <w:p w14:paraId="0397AF35" w14:textId="77777777" w:rsidR="00D92CEA" w:rsidRDefault="00D92CEA" w:rsidP="00D92CEA">
            <w:pPr>
              <w:pStyle w:val="TableParagraph"/>
              <w:spacing w:before="87"/>
              <w:ind w:right="208"/>
              <w:jc w:val="right"/>
              <w:rPr>
                <w:sz w:val="16"/>
              </w:rPr>
            </w:pPr>
            <w:r>
              <w:rPr>
                <w:w w:val="110"/>
                <w:sz w:val="16"/>
              </w:rPr>
              <w:t>20</w:t>
            </w:r>
          </w:p>
        </w:tc>
        <w:tc>
          <w:tcPr>
            <w:tcW w:w="511" w:type="dxa"/>
            <w:gridSpan w:val="2"/>
          </w:tcPr>
          <w:p w14:paraId="6D29388D" w14:textId="77777777" w:rsidR="00D92CEA" w:rsidRDefault="00D92CEA" w:rsidP="00D92CEA">
            <w:pPr>
              <w:pStyle w:val="TableParagraph"/>
              <w:spacing w:before="87"/>
              <w:ind w:left="38"/>
              <w:rPr>
                <w:sz w:val="16"/>
              </w:rPr>
            </w:pPr>
            <w:r>
              <w:rPr>
                <w:w w:val="111"/>
                <w:sz w:val="16"/>
              </w:rPr>
              <w:t>1</w:t>
            </w:r>
          </w:p>
        </w:tc>
        <w:tc>
          <w:tcPr>
            <w:tcW w:w="607" w:type="dxa"/>
          </w:tcPr>
          <w:p w14:paraId="616B712E" w14:textId="77777777" w:rsidR="00D92CEA" w:rsidRDefault="00D92CEA" w:rsidP="00D92CEA">
            <w:pPr>
              <w:pStyle w:val="TableParagraph"/>
              <w:spacing w:before="87"/>
              <w:ind w:left="32"/>
              <w:rPr>
                <w:sz w:val="16"/>
              </w:rPr>
            </w:pPr>
            <w:r>
              <w:rPr>
                <w:w w:val="111"/>
                <w:sz w:val="16"/>
              </w:rPr>
              <w:t>5</w:t>
            </w:r>
          </w:p>
        </w:tc>
        <w:tc>
          <w:tcPr>
            <w:tcW w:w="515" w:type="dxa"/>
            <w:gridSpan w:val="2"/>
          </w:tcPr>
          <w:p w14:paraId="71E1EA91" w14:textId="77777777" w:rsidR="00D92CEA" w:rsidRDefault="00D92CEA" w:rsidP="00D92CEA">
            <w:pPr>
              <w:pStyle w:val="TableParagraph"/>
              <w:spacing w:before="87"/>
              <w:ind w:left="38"/>
              <w:rPr>
                <w:sz w:val="16"/>
              </w:rPr>
            </w:pPr>
            <w:r>
              <w:rPr>
                <w:w w:val="111"/>
                <w:sz w:val="16"/>
              </w:rPr>
              <w:t>1</w:t>
            </w:r>
          </w:p>
        </w:tc>
        <w:tc>
          <w:tcPr>
            <w:tcW w:w="639" w:type="dxa"/>
          </w:tcPr>
          <w:p w14:paraId="02F0BC5C" w14:textId="77777777" w:rsidR="00D92CEA" w:rsidRDefault="00D92CEA" w:rsidP="00D92CEA">
            <w:pPr>
              <w:pStyle w:val="TableParagraph"/>
              <w:spacing w:before="87"/>
              <w:ind w:left="44"/>
              <w:rPr>
                <w:sz w:val="16"/>
              </w:rPr>
            </w:pPr>
            <w:r>
              <w:rPr>
                <w:w w:val="111"/>
                <w:sz w:val="16"/>
              </w:rPr>
              <w:t>5</w:t>
            </w:r>
          </w:p>
        </w:tc>
      </w:tr>
      <w:tr w:rsidR="00D92CEA" w14:paraId="39AF72C8" w14:textId="77777777" w:rsidTr="00A96390">
        <w:trPr>
          <w:gridAfter w:val="1"/>
          <w:wAfter w:w="10" w:type="dxa"/>
          <w:trHeight w:val="283"/>
        </w:trPr>
        <w:tc>
          <w:tcPr>
            <w:tcW w:w="425" w:type="dxa"/>
          </w:tcPr>
          <w:p w14:paraId="2D3D114E" w14:textId="5DED7D53" w:rsidR="00D92CEA" w:rsidRPr="00D92CEA" w:rsidRDefault="00D92CEA" w:rsidP="00D92CEA">
            <w:pPr>
              <w:pStyle w:val="TableParagraph"/>
              <w:spacing w:before="87"/>
              <w:ind w:left="98" w:right="70"/>
              <w:rPr>
                <w:rFonts w:ascii="Bookman Old Style" w:hAnsi="Bookman Old Style"/>
                <w:sz w:val="16"/>
                <w:szCs w:val="16"/>
              </w:rPr>
            </w:pPr>
            <w:r w:rsidRPr="00D92CEA">
              <w:rPr>
                <w:rFonts w:ascii="Bookman Old Style" w:hAnsi="Bookman Old Style"/>
                <w:w w:val="111"/>
                <w:sz w:val="16"/>
                <w:szCs w:val="16"/>
              </w:rPr>
              <w:t>35</w:t>
            </w:r>
          </w:p>
        </w:tc>
        <w:tc>
          <w:tcPr>
            <w:tcW w:w="3096" w:type="dxa"/>
            <w:shd w:val="clear" w:color="auto" w:fill="FFFFFF" w:themeFill="background1"/>
          </w:tcPr>
          <w:p w14:paraId="1ACD9995" w14:textId="77777777" w:rsidR="00D92CEA" w:rsidRPr="00C93B6D" w:rsidRDefault="00D92CEA" w:rsidP="00D92CEA">
            <w:pPr>
              <w:pStyle w:val="TableParagraph"/>
              <w:spacing w:before="102" w:line="235" w:lineRule="auto"/>
              <w:ind w:left="114" w:right="448"/>
              <w:jc w:val="left"/>
              <w:rPr>
                <w:sz w:val="16"/>
              </w:rPr>
            </w:pPr>
            <w:r>
              <w:rPr>
                <w:w w:val="115"/>
                <w:sz w:val="16"/>
              </w:rPr>
              <w:t>Penggerak</w:t>
            </w:r>
            <w:r>
              <w:rPr>
                <w:spacing w:val="-6"/>
                <w:w w:val="115"/>
                <w:sz w:val="16"/>
              </w:rPr>
              <w:t xml:space="preserve"> </w:t>
            </w:r>
            <w:r>
              <w:rPr>
                <w:w w:val="115"/>
                <w:sz w:val="16"/>
              </w:rPr>
              <w:t>Swadaya</w:t>
            </w:r>
            <w:r>
              <w:rPr>
                <w:spacing w:val="-5"/>
                <w:w w:val="115"/>
                <w:sz w:val="16"/>
              </w:rPr>
              <w:t xml:space="preserve"> </w:t>
            </w:r>
            <w:r>
              <w:rPr>
                <w:w w:val="115"/>
                <w:sz w:val="16"/>
              </w:rPr>
              <w:t>Masyarakat</w:t>
            </w:r>
            <w:r>
              <w:rPr>
                <w:spacing w:val="-37"/>
                <w:w w:val="115"/>
                <w:sz w:val="16"/>
              </w:rPr>
              <w:t xml:space="preserve"> </w:t>
            </w:r>
            <w:r>
              <w:rPr>
                <w:w w:val="115"/>
                <w:sz w:val="16"/>
              </w:rPr>
              <w:t>Pelaksana</w:t>
            </w:r>
          </w:p>
        </w:tc>
        <w:tc>
          <w:tcPr>
            <w:tcW w:w="856" w:type="dxa"/>
            <w:gridSpan w:val="2"/>
          </w:tcPr>
          <w:p w14:paraId="5C899E1A" w14:textId="77777777" w:rsidR="00D92CEA" w:rsidRDefault="00D92CEA" w:rsidP="00D92CEA">
            <w:pPr>
              <w:pStyle w:val="TableParagraph"/>
              <w:spacing w:before="3"/>
              <w:jc w:val="left"/>
              <w:rPr>
                <w:sz w:val="16"/>
              </w:rPr>
            </w:pPr>
          </w:p>
          <w:p w14:paraId="26833565" w14:textId="77777777" w:rsidR="00D92CEA" w:rsidRDefault="00D92CEA" w:rsidP="00D92CEA">
            <w:pPr>
              <w:pStyle w:val="TableParagraph"/>
              <w:spacing w:before="0"/>
              <w:ind w:left="12"/>
              <w:rPr>
                <w:sz w:val="16"/>
              </w:rPr>
            </w:pPr>
            <w:r>
              <w:rPr>
                <w:w w:val="111"/>
                <w:sz w:val="16"/>
              </w:rPr>
              <w:t>6</w:t>
            </w:r>
          </w:p>
        </w:tc>
        <w:tc>
          <w:tcPr>
            <w:tcW w:w="855" w:type="dxa"/>
            <w:gridSpan w:val="2"/>
          </w:tcPr>
          <w:p w14:paraId="12A43764" w14:textId="77777777" w:rsidR="00D92CEA" w:rsidRDefault="00D92CEA" w:rsidP="00D92CEA">
            <w:pPr>
              <w:pStyle w:val="TableParagraph"/>
              <w:spacing w:before="3"/>
              <w:jc w:val="left"/>
              <w:rPr>
                <w:sz w:val="16"/>
              </w:rPr>
            </w:pPr>
          </w:p>
          <w:p w14:paraId="40EDA6AF" w14:textId="77777777" w:rsidR="00D92CEA" w:rsidRDefault="00D92CEA" w:rsidP="00D92CEA">
            <w:pPr>
              <w:pStyle w:val="TableParagraph"/>
              <w:spacing w:before="0"/>
              <w:ind w:right="262"/>
              <w:jc w:val="right"/>
              <w:rPr>
                <w:sz w:val="16"/>
              </w:rPr>
            </w:pPr>
            <w:r>
              <w:rPr>
                <w:w w:val="110"/>
                <w:sz w:val="16"/>
              </w:rPr>
              <w:t>740</w:t>
            </w:r>
          </w:p>
        </w:tc>
        <w:tc>
          <w:tcPr>
            <w:tcW w:w="455" w:type="dxa"/>
            <w:gridSpan w:val="2"/>
          </w:tcPr>
          <w:p w14:paraId="7820599E" w14:textId="77777777" w:rsidR="00D92CEA" w:rsidRDefault="00D92CEA" w:rsidP="00D92CEA">
            <w:pPr>
              <w:pStyle w:val="TableParagraph"/>
              <w:spacing w:before="3"/>
              <w:jc w:val="left"/>
              <w:rPr>
                <w:sz w:val="16"/>
              </w:rPr>
            </w:pPr>
          </w:p>
          <w:p w14:paraId="0C1AFEA2" w14:textId="77777777" w:rsidR="00D92CEA" w:rsidRDefault="00D92CEA" w:rsidP="00D92CEA">
            <w:pPr>
              <w:pStyle w:val="TableParagraph"/>
              <w:spacing w:before="0"/>
              <w:ind w:left="32"/>
              <w:rPr>
                <w:sz w:val="16"/>
              </w:rPr>
            </w:pPr>
            <w:r>
              <w:rPr>
                <w:w w:val="111"/>
                <w:sz w:val="16"/>
              </w:rPr>
              <w:t>4</w:t>
            </w:r>
          </w:p>
        </w:tc>
        <w:tc>
          <w:tcPr>
            <w:tcW w:w="815" w:type="dxa"/>
          </w:tcPr>
          <w:p w14:paraId="02A746A0" w14:textId="77777777" w:rsidR="00D92CEA" w:rsidRDefault="00D92CEA" w:rsidP="00D92CEA">
            <w:pPr>
              <w:pStyle w:val="TableParagraph"/>
              <w:spacing w:before="3"/>
              <w:jc w:val="left"/>
              <w:rPr>
                <w:sz w:val="16"/>
              </w:rPr>
            </w:pPr>
          </w:p>
          <w:p w14:paraId="664D1D52" w14:textId="77777777" w:rsidR="00D92CEA" w:rsidRDefault="00D92CEA" w:rsidP="00D92CEA">
            <w:pPr>
              <w:pStyle w:val="TableParagraph"/>
              <w:spacing w:before="0"/>
              <w:ind w:left="253" w:right="219"/>
              <w:rPr>
                <w:sz w:val="16"/>
              </w:rPr>
            </w:pPr>
            <w:r>
              <w:rPr>
                <w:w w:val="110"/>
                <w:sz w:val="16"/>
              </w:rPr>
              <w:t>550</w:t>
            </w:r>
          </w:p>
        </w:tc>
        <w:tc>
          <w:tcPr>
            <w:tcW w:w="583" w:type="dxa"/>
            <w:gridSpan w:val="2"/>
          </w:tcPr>
          <w:p w14:paraId="376AD1A5" w14:textId="77777777" w:rsidR="00D92CEA" w:rsidRDefault="00D92CEA" w:rsidP="00D92CEA">
            <w:pPr>
              <w:pStyle w:val="TableParagraph"/>
              <w:spacing w:before="3"/>
              <w:jc w:val="left"/>
              <w:rPr>
                <w:sz w:val="16"/>
              </w:rPr>
            </w:pPr>
          </w:p>
          <w:p w14:paraId="17F98547" w14:textId="77777777" w:rsidR="00D92CEA" w:rsidRDefault="00D92CEA" w:rsidP="00D92CEA">
            <w:pPr>
              <w:pStyle w:val="TableParagraph"/>
              <w:spacing w:before="0"/>
              <w:ind w:left="29"/>
              <w:rPr>
                <w:sz w:val="16"/>
              </w:rPr>
            </w:pPr>
            <w:r>
              <w:rPr>
                <w:w w:val="111"/>
                <w:sz w:val="16"/>
              </w:rPr>
              <w:t>1</w:t>
            </w:r>
          </w:p>
        </w:tc>
        <w:tc>
          <w:tcPr>
            <w:tcW w:w="615" w:type="dxa"/>
          </w:tcPr>
          <w:p w14:paraId="5A7AC291" w14:textId="77777777" w:rsidR="00D92CEA" w:rsidRDefault="00D92CEA" w:rsidP="00D92CEA">
            <w:pPr>
              <w:pStyle w:val="TableParagraph"/>
              <w:spacing w:before="3"/>
              <w:jc w:val="left"/>
              <w:rPr>
                <w:sz w:val="16"/>
              </w:rPr>
            </w:pPr>
          </w:p>
          <w:p w14:paraId="32872359" w14:textId="77777777" w:rsidR="00D92CEA" w:rsidRDefault="00D92CEA" w:rsidP="00D92CEA">
            <w:pPr>
              <w:pStyle w:val="TableParagraph"/>
              <w:spacing w:before="0"/>
              <w:ind w:left="149" w:right="113"/>
              <w:rPr>
                <w:sz w:val="16"/>
              </w:rPr>
            </w:pPr>
            <w:r>
              <w:rPr>
                <w:w w:val="110"/>
                <w:sz w:val="16"/>
              </w:rPr>
              <w:t>25</w:t>
            </w:r>
          </w:p>
        </w:tc>
        <w:tc>
          <w:tcPr>
            <w:tcW w:w="551" w:type="dxa"/>
            <w:gridSpan w:val="2"/>
          </w:tcPr>
          <w:p w14:paraId="0563CBAD" w14:textId="77777777" w:rsidR="00D92CEA" w:rsidRDefault="00D92CEA" w:rsidP="00D92CEA">
            <w:pPr>
              <w:pStyle w:val="TableParagraph"/>
              <w:spacing w:before="3"/>
              <w:jc w:val="left"/>
              <w:rPr>
                <w:sz w:val="16"/>
              </w:rPr>
            </w:pPr>
          </w:p>
          <w:p w14:paraId="6089641E" w14:textId="77777777" w:rsidR="00D92CEA" w:rsidRDefault="00D92CEA" w:rsidP="00D92CEA">
            <w:pPr>
              <w:pStyle w:val="TableParagraph"/>
              <w:spacing w:before="0"/>
              <w:ind w:left="33"/>
              <w:rPr>
                <w:sz w:val="16"/>
              </w:rPr>
            </w:pPr>
            <w:r>
              <w:rPr>
                <w:w w:val="111"/>
                <w:sz w:val="16"/>
              </w:rPr>
              <w:t>1</w:t>
            </w:r>
          </w:p>
        </w:tc>
        <w:tc>
          <w:tcPr>
            <w:tcW w:w="679" w:type="dxa"/>
          </w:tcPr>
          <w:p w14:paraId="11D2BC8D" w14:textId="77777777" w:rsidR="00D92CEA" w:rsidRDefault="00D92CEA" w:rsidP="00D92CEA">
            <w:pPr>
              <w:pStyle w:val="TableParagraph"/>
              <w:spacing w:before="3"/>
              <w:jc w:val="left"/>
              <w:rPr>
                <w:sz w:val="16"/>
              </w:rPr>
            </w:pPr>
          </w:p>
          <w:p w14:paraId="5C98250B" w14:textId="77777777" w:rsidR="00D92CEA" w:rsidRDefault="00D92CEA" w:rsidP="00D92CEA">
            <w:pPr>
              <w:pStyle w:val="TableParagraph"/>
              <w:spacing w:before="0"/>
              <w:ind w:left="182" w:right="142"/>
              <w:rPr>
                <w:sz w:val="16"/>
              </w:rPr>
            </w:pPr>
            <w:r>
              <w:rPr>
                <w:w w:val="110"/>
                <w:sz w:val="16"/>
              </w:rPr>
              <w:t>25</w:t>
            </w:r>
          </w:p>
        </w:tc>
        <w:tc>
          <w:tcPr>
            <w:tcW w:w="631" w:type="dxa"/>
            <w:gridSpan w:val="2"/>
          </w:tcPr>
          <w:p w14:paraId="53D1FD33" w14:textId="77777777" w:rsidR="00D92CEA" w:rsidRDefault="00D92CEA" w:rsidP="00D92CEA">
            <w:pPr>
              <w:pStyle w:val="TableParagraph"/>
              <w:spacing w:before="3"/>
              <w:jc w:val="left"/>
              <w:rPr>
                <w:sz w:val="16"/>
              </w:rPr>
            </w:pPr>
          </w:p>
          <w:p w14:paraId="39EB5E13" w14:textId="77777777" w:rsidR="00D92CEA" w:rsidRDefault="00D92CEA" w:rsidP="00D92CEA">
            <w:pPr>
              <w:pStyle w:val="TableParagraph"/>
              <w:spacing w:before="0"/>
              <w:ind w:right="235"/>
              <w:jc w:val="right"/>
              <w:rPr>
                <w:sz w:val="16"/>
              </w:rPr>
            </w:pPr>
            <w:r>
              <w:rPr>
                <w:w w:val="111"/>
                <w:sz w:val="16"/>
              </w:rPr>
              <w:t>1</w:t>
            </w:r>
          </w:p>
        </w:tc>
        <w:tc>
          <w:tcPr>
            <w:tcW w:w="691" w:type="dxa"/>
          </w:tcPr>
          <w:p w14:paraId="1584E2DC" w14:textId="77777777" w:rsidR="00D92CEA" w:rsidRDefault="00D92CEA" w:rsidP="00D92CEA">
            <w:pPr>
              <w:pStyle w:val="TableParagraph"/>
              <w:spacing w:before="3"/>
              <w:jc w:val="left"/>
              <w:rPr>
                <w:sz w:val="16"/>
              </w:rPr>
            </w:pPr>
          </w:p>
          <w:p w14:paraId="25FFD13D" w14:textId="77777777" w:rsidR="00D92CEA" w:rsidRDefault="00D92CEA" w:rsidP="00D92CEA">
            <w:pPr>
              <w:pStyle w:val="TableParagraph"/>
              <w:spacing w:before="0"/>
              <w:ind w:left="196" w:right="140"/>
              <w:rPr>
                <w:sz w:val="16"/>
              </w:rPr>
            </w:pPr>
            <w:r>
              <w:rPr>
                <w:w w:val="110"/>
                <w:sz w:val="16"/>
              </w:rPr>
              <w:t>25</w:t>
            </w:r>
          </w:p>
        </w:tc>
        <w:tc>
          <w:tcPr>
            <w:tcW w:w="503" w:type="dxa"/>
            <w:gridSpan w:val="2"/>
          </w:tcPr>
          <w:p w14:paraId="620AD74B" w14:textId="77777777" w:rsidR="00D92CEA" w:rsidRDefault="00D92CEA" w:rsidP="00D92CEA">
            <w:pPr>
              <w:pStyle w:val="TableParagraph"/>
              <w:spacing w:before="3"/>
              <w:jc w:val="left"/>
              <w:rPr>
                <w:sz w:val="16"/>
              </w:rPr>
            </w:pPr>
          </w:p>
          <w:p w14:paraId="54F232AF" w14:textId="77777777" w:rsidR="00D92CEA" w:rsidRDefault="00D92CEA" w:rsidP="00D92CEA">
            <w:pPr>
              <w:pStyle w:val="TableParagraph"/>
              <w:spacing w:before="0"/>
              <w:ind w:left="50"/>
              <w:rPr>
                <w:sz w:val="16"/>
              </w:rPr>
            </w:pPr>
            <w:r>
              <w:rPr>
                <w:w w:val="111"/>
                <w:sz w:val="16"/>
              </w:rPr>
              <w:t>2</w:t>
            </w:r>
          </w:p>
        </w:tc>
        <w:tc>
          <w:tcPr>
            <w:tcW w:w="719" w:type="dxa"/>
          </w:tcPr>
          <w:p w14:paraId="6A8F46A1" w14:textId="77777777" w:rsidR="00D92CEA" w:rsidRDefault="00D92CEA" w:rsidP="00D92CEA">
            <w:pPr>
              <w:pStyle w:val="TableParagraph"/>
              <w:spacing w:before="3"/>
              <w:jc w:val="left"/>
              <w:rPr>
                <w:sz w:val="16"/>
              </w:rPr>
            </w:pPr>
          </w:p>
          <w:p w14:paraId="15956D47" w14:textId="77777777" w:rsidR="00D92CEA" w:rsidRDefault="00D92CEA" w:rsidP="00D92CEA">
            <w:pPr>
              <w:pStyle w:val="TableParagraph"/>
              <w:spacing w:before="0"/>
              <w:ind w:left="246" w:right="197"/>
              <w:rPr>
                <w:sz w:val="16"/>
              </w:rPr>
            </w:pPr>
            <w:r>
              <w:rPr>
                <w:w w:val="110"/>
                <w:sz w:val="16"/>
              </w:rPr>
              <w:t>75</w:t>
            </w:r>
          </w:p>
        </w:tc>
        <w:tc>
          <w:tcPr>
            <w:tcW w:w="519" w:type="dxa"/>
            <w:gridSpan w:val="2"/>
          </w:tcPr>
          <w:p w14:paraId="208DE7A7" w14:textId="77777777" w:rsidR="00D92CEA" w:rsidRDefault="00D92CEA" w:rsidP="00D92CEA">
            <w:pPr>
              <w:pStyle w:val="TableParagraph"/>
              <w:spacing w:before="3"/>
              <w:jc w:val="left"/>
              <w:rPr>
                <w:sz w:val="16"/>
              </w:rPr>
            </w:pPr>
          </w:p>
          <w:p w14:paraId="7EFCC79B" w14:textId="77777777" w:rsidR="00D92CEA" w:rsidRDefault="00D92CEA" w:rsidP="00D92CEA">
            <w:pPr>
              <w:pStyle w:val="TableParagraph"/>
              <w:spacing w:before="0"/>
              <w:ind w:left="31"/>
              <w:rPr>
                <w:sz w:val="16"/>
              </w:rPr>
            </w:pPr>
            <w:r>
              <w:rPr>
                <w:w w:val="111"/>
                <w:sz w:val="16"/>
              </w:rPr>
              <w:t>1</w:t>
            </w:r>
          </w:p>
        </w:tc>
        <w:tc>
          <w:tcPr>
            <w:tcW w:w="575" w:type="dxa"/>
          </w:tcPr>
          <w:p w14:paraId="428292A0" w14:textId="77777777" w:rsidR="00D92CEA" w:rsidRDefault="00D92CEA" w:rsidP="00D92CEA">
            <w:pPr>
              <w:pStyle w:val="TableParagraph"/>
              <w:spacing w:before="3"/>
              <w:jc w:val="left"/>
              <w:rPr>
                <w:sz w:val="16"/>
              </w:rPr>
            </w:pPr>
          </w:p>
          <w:p w14:paraId="263FCDC8" w14:textId="77777777" w:rsidR="00D92CEA" w:rsidRDefault="00D92CEA" w:rsidP="00D92CEA">
            <w:pPr>
              <w:pStyle w:val="TableParagraph"/>
              <w:spacing w:before="0"/>
              <w:ind w:left="201"/>
              <w:jc w:val="left"/>
              <w:rPr>
                <w:sz w:val="16"/>
              </w:rPr>
            </w:pPr>
            <w:r>
              <w:rPr>
                <w:w w:val="110"/>
                <w:sz w:val="16"/>
              </w:rPr>
              <w:t>10</w:t>
            </w:r>
          </w:p>
        </w:tc>
        <w:tc>
          <w:tcPr>
            <w:tcW w:w="419" w:type="dxa"/>
            <w:gridSpan w:val="2"/>
          </w:tcPr>
          <w:p w14:paraId="78C63A55" w14:textId="77777777" w:rsidR="00D92CEA" w:rsidRDefault="00D92CEA" w:rsidP="00D92CEA">
            <w:pPr>
              <w:pStyle w:val="TableParagraph"/>
              <w:spacing w:before="3"/>
              <w:jc w:val="left"/>
              <w:rPr>
                <w:sz w:val="16"/>
              </w:rPr>
            </w:pPr>
          </w:p>
          <w:p w14:paraId="67B8D66C" w14:textId="77777777" w:rsidR="00D92CEA" w:rsidRDefault="00D92CEA" w:rsidP="00D92CEA">
            <w:pPr>
              <w:pStyle w:val="TableParagraph"/>
              <w:spacing w:before="0"/>
              <w:ind w:left="47"/>
              <w:rPr>
                <w:sz w:val="16"/>
              </w:rPr>
            </w:pPr>
            <w:r>
              <w:rPr>
                <w:w w:val="111"/>
                <w:sz w:val="16"/>
              </w:rPr>
              <w:t>1</w:t>
            </w:r>
          </w:p>
        </w:tc>
        <w:tc>
          <w:tcPr>
            <w:tcW w:w="672" w:type="dxa"/>
          </w:tcPr>
          <w:p w14:paraId="3906DDB4" w14:textId="77777777" w:rsidR="00D92CEA" w:rsidRDefault="00D92CEA" w:rsidP="00D92CEA">
            <w:pPr>
              <w:pStyle w:val="TableParagraph"/>
              <w:spacing w:before="3"/>
              <w:jc w:val="left"/>
              <w:rPr>
                <w:sz w:val="16"/>
              </w:rPr>
            </w:pPr>
          </w:p>
          <w:p w14:paraId="57740E84" w14:textId="77777777" w:rsidR="00D92CEA" w:rsidRDefault="00D92CEA" w:rsidP="00D92CEA">
            <w:pPr>
              <w:pStyle w:val="TableParagraph"/>
              <w:spacing w:before="0"/>
              <w:ind w:right="208"/>
              <w:jc w:val="right"/>
              <w:rPr>
                <w:sz w:val="16"/>
              </w:rPr>
            </w:pPr>
            <w:r>
              <w:rPr>
                <w:w w:val="110"/>
                <w:sz w:val="16"/>
              </w:rPr>
              <w:t>20</w:t>
            </w:r>
          </w:p>
        </w:tc>
        <w:tc>
          <w:tcPr>
            <w:tcW w:w="511" w:type="dxa"/>
            <w:gridSpan w:val="2"/>
          </w:tcPr>
          <w:p w14:paraId="1A5DCCC6" w14:textId="77777777" w:rsidR="00D92CEA" w:rsidRDefault="00D92CEA" w:rsidP="00D92CEA">
            <w:pPr>
              <w:pStyle w:val="TableParagraph"/>
              <w:spacing w:before="3"/>
              <w:jc w:val="left"/>
              <w:rPr>
                <w:sz w:val="16"/>
              </w:rPr>
            </w:pPr>
          </w:p>
          <w:p w14:paraId="1B859436" w14:textId="77777777" w:rsidR="00D92CEA" w:rsidRDefault="00D92CEA" w:rsidP="00D92CEA">
            <w:pPr>
              <w:pStyle w:val="TableParagraph"/>
              <w:spacing w:before="0"/>
              <w:ind w:left="38"/>
              <w:rPr>
                <w:sz w:val="16"/>
              </w:rPr>
            </w:pPr>
            <w:r>
              <w:rPr>
                <w:w w:val="111"/>
                <w:sz w:val="16"/>
              </w:rPr>
              <w:t>1</w:t>
            </w:r>
          </w:p>
        </w:tc>
        <w:tc>
          <w:tcPr>
            <w:tcW w:w="607" w:type="dxa"/>
          </w:tcPr>
          <w:p w14:paraId="6E938BA5" w14:textId="77777777" w:rsidR="00D92CEA" w:rsidRDefault="00D92CEA" w:rsidP="00D92CEA">
            <w:pPr>
              <w:pStyle w:val="TableParagraph"/>
              <w:spacing w:before="3"/>
              <w:jc w:val="left"/>
              <w:rPr>
                <w:sz w:val="16"/>
              </w:rPr>
            </w:pPr>
          </w:p>
          <w:p w14:paraId="2D612357" w14:textId="77777777" w:rsidR="00D92CEA" w:rsidRDefault="00D92CEA" w:rsidP="00D92CEA">
            <w:pPr>
              <w:pStyle w:val="TableParagraph"/>
              <w:spacing w:before="0"/>
              <w:ind w:left="32"/>
              <w:rPr>
                <w:sz w:val="16"/>
              </w:rPr>
            </w:pPr>
            <w:r>
              <w:rPr>
                <w:w w:val="111"/>
                <w:sz w:val="16"/>
              </w:rPr>
              <w:t>5</w:t>
            </w:r>
          </w:p>
        </w:tc>
        <w:tc>
          <w:tcPr>
            <w:tcW w:w="515" w:type="dxa"/>
            <w:gridSpan w:val="2"/>
          </w:tcPr>
          <w:p w14:paraId="029597C0" w14:textId="77777777" w:rsidR="00D92CEA" w:rsidRDefault="00D92CEA" w:rsidP="00D92CEA">
            <w:pPr>
              <w:pStyle w:val="TableParagraph"/>
              <w:spacing w:before="3"/>
              <w:jc w:val="left"/>
              <w:rPr>
                <w:sz w:val="16"/>
              </w:rPr>
            </w:pPr>
          </w:p>
          <w:p w14:paraId="3FEB5DBE" w14:textId="77777777" w:rsidR="00D92CEA" w:rsidRDefault="00D92CEA" w:rsidP="00D92CEA">
            <w:pPr>
              <w:pStyle w:val="TableParagraph"/>
              <w:spacing w:before="0"/>
              <w:ind w:left="38"/>
              <w:rPr>
                <w:sz w:val="16"/>
              </w:rPr>
            </w:pPr>
            <w:r>
              <w:rPr>
                <w:w w:val="111"/>
                <w:sz w:val="16"/>
              </w:rPr>
              <w:t>1</w:t>
            </w:r>
          </w:p>
        </w:tc>
        <w:tc>
          <w:tcPr>
            <w:tcW w:w="639" w:type="dxa"/>
          </w:tcPr>
          <w:p w14:paraId="43781652" w14:textId="77777777" w:rsidR="00D92CEA" w:rsidRDefault="00D92CEA" w:rsidP="00D92CEA">
            <w:pPr>
              <w:pStyle w:val="TableParagraph"/>
              <w:spacing w:before="3"/>
              <w:jc w:val="left"/>
              <w:rPr>
                <w:sz w:val="16"/>
              </w:rPr>
            </w:pPr>
          </w:p>
          <w:p w14:paraId="70FD1F87" w14:textId="77777777" w:rsidR="00D92CEA" w:rsidRDefault="00D92CEA" w:rsidP="00D92CEA">
            <w:pPr>
              <w:pStyle w:val="TableParagraph"/>
              <w:spacing w:before="0"/>
              <w:ind w:left="44"/>
              <w:rPr>
                <w:sz w:val="16"/>
              </w:rPr>
            </w:pPr>
            <w:r>
              <w:rPr>
                <w:w w:val="111"/>
                <w:sz w:val="16"/>
              </w:rPr>
              <w:t>5</w:t>
            </w:r>
          </w:p>
        </w:tc>
      </w:tr>
      <w:tr w:rsidR="00D92CEA" w14:paraId="029AD53A" w14:textId="77777777" w:rsidTr="00A96390">
        <w:trPr>
          <w:gridAfter w:val="1"/>
          <w:wAfter w:w="10" w:type="dxa"/>
          <w:trHeight w:val="283"/>
        </w:trPr>
        <w:tc>
          <w:tcPr>
            <w:tcW w:w="425" w:type="dxa"/>
          </w:tcPr>
          <w:p w14:paraId="1AD33C7F" w14:textId="0D45FCF2" w:rsidR="00D92CEA" w:rsidRDefault="00D92CEA" w:rsidP="00D92CEA">
            <w:pPr>
              <w:pStyle w:val="TableParagraph"/>
              <w:spacing w:before="87"/>
              <w:ind w:left="98" w:right="70"/>
              <w:rPr>
                <w:sz w:val="16"/>
              </w:rPr>
            </w:pPr>
            <w:r w:rsidRPr="00E51575">
              <w:rPr>
                <w:w w:val="111"/>
                <w:sz w:val="16"/>
              </w:rPr>
              <w:t>36</w:t>
            </w:r>
          </w:p>
        </w:tc>
        <w:tc>
          <w:tcPr>
            <w:tcW w:w="3096" w:type="dxa"/>
            <w:shd w:val="clear" w:color="auto" w:fill="FFFFFF" w:themeFill="background1"/>
          </w:tcPr>
          <w:p w14:paraId="34C4A5CF" w14:textId="77777777" w:rsidR="00D92CEA" w:rsidRPr="00C93B6D" w:rsidRDefault="00D92CEA" w:rsidP="00D92CEA">
            <w:pPr>
              <w:pStyle w:val="TableParagraph"/>
              <w:spacing w:before="87"/>
              <w:ind w:left="114"/>
              <w:jc w:val="left"/>
              <w:rPr>
                <w:sz w:val="16"/>
              </w:rPr>
            </w:pPr>
            <w:r>
              <w:rPr>
                <w:w w:val="115"/>
                <w:sz w:val="16"/>
              </w:rPr>
              <w:t>Arsiparis</w:t>
            </w:r>
            <w:r>
              <w:rPr>
                <w:spacing w:val="3"/>
                <w:w w:val="115"/>
                <w:sz w:val="16"/>
              </w:rPr>
              <w:t xml:space="preserve"> </w:t>
            </w:r>
            <w:r>
              <w:rPr>
                <w:w w:val="115"/>
                <w:sz w:val="16"/>
              </w:rPr>
              <w:t>Pelaksana</w:t>
            </w:r>
            <w:r>
              <w:rPr>
                <w:spacing w:val="2"/>
                <w:w w:val="115"/>
                <w:sz w:val="16"/>
              </w:rPr>
              <w:t xml:space="preserve"> </w:t>
            </w:r>
            <w:r>
              <w:rPr>
                <w:w w:val="115"/>
                <w:sz w:val="16"/>
              </w:rPr>
              <w:t>Terampil</w:t>
            </w:r>
          </w:p>
        </w:tc>
        <w:tc>
          <w:tcPr>
            <w:tcW w:w="856" w:type="dxa"/>
            <w:gridSpan w:val="2"/>
          </w:tcPr>
          <w:p w14:paraId="7719CF96" w14:textId="77777777" w:rsidR="00D92CEA" w:rsidRDefault="00D92CEA" w:rsidP="00D92CEA">
            <w:pPr>
              <w:pStyle w:val="TableParagraph"/>
              <w:spacing w:before="87"/>
              <w:ind w:left="12"/>
              <w:rPr>
                <w:sz w:val="16"/>
              </w:rPr>
            </w:pPr>
            <w:r>
              <w:rPr>
                <w:w w:val="111"/>
                <w:sz w:val="16"/>
              </w:rPr>
              <w:t>6</w:t>
            </w:r>
          </w:p>
        </w:tc>
        <w:tc>
          <w:tcPr>
            <w:tcW w:w="855" w:type="dxa"/>
            <w:gridSpan w:val="2"/>
          </w:tcPr>
          <w:p w14:paraId="343DA215" w14:textId="77777777" w:rsidR="00D92CEA" w:rsidRDefault="00D92CEA" w:rsidP="00D92CEA">
            <w:pPr>
              <w:pStyle w:val="TableParagraph"/>
              <w:spacing w:before="87"/>
              <w:ind w:right="262"/>
              <w:jc w:val="right"/>
              <w:rPr>
                <w:sz w:val="16"/>
              </w:rPr>
            </w:pPr>
            <w:r>
              <w:rPr>
                <w:w w:val="110"/>
                <w:sz w:val="16"/>
              </w:rPr>
              <w:t>740</w:t>
            </w:r>
          </w:p>
        </w:tc>
        <w:tc>
          <w:tcPr>
            <w:tcW w:w="455" w:type="dxa"/>
            <w:gridSpan w:val="2"/>
          </w:tcPr>
          <w:p w14:paraId="3B7FCB62" w14:textId="77777777" w:rsidR="00D92CEA" w:rsidRDefault="00D92CEA" w:rsidP="00D92CEA">
            <w:pPr>
              <w:pStyle w:val="TableParagraph"/>
              <w:spacing w:before="87"/>
              <w:ind w:left="32"/>
              <w:rPr>
                <w:sz w:val="16"/>
              </w:rPr>
            </w:pPr>
            <w:r>
              <w:rPr>
                <w:w w:val="111"/>
                <w:sz w:val="16"/>
              </w:rPr>
              <w:t>4</w:t>
            </w:r>
          </w:p>
        </w:tc>
        <w:tc>
          <w:tcPr>
            <w:tcW w:w="815" w:type="dxa"/>
          </w:tcPr>
          <w:p w14:paraId="30AA3A95" w14:textId="77777777" w:rsidR="00D92CEA" w:rsidRDefault="00D92CEA" w:rsidP="00D92CEA">
            <w:pPr>
              <w:pStyle w:val="TableParagraph"/>
              <w:spacing w:before="87"/>
              <w:ind w:left="253" w:right="219"/>
              <w:rPr>
                <w:sz w:val="16"/>
              </w:rPr>
            </w:pPr>
            <w:r>
              <w:rPr>
                <w:w w:val="110"/>
                <w:sz w:val="16"/>
              </w:rPr>
              <w:t>550</w:t>
            </w:r>
          </w:p>
        </w:tc>
        <w:tc>
          <w:tcPr>
            <w:tcW w:w="583" w:type="dxa"/>
            <w:gridSpan w:val="2"/>
          </w:tcPr>
          <w:p w14:paraId="0D9620A7" w14:textId="77777777" w:rsidR="00D92CEA" w:rsidRDefault="00D92CEA" w:rsidP="00D92CEA">
            <w:pPr>
              <w:pStyle w:val="TableParagraph"/>
              <w:spacing w:before="87"/>
              <w:ind w:left="29"/>
              <w:rPr>
                <w:sz w:val="16"/>
              </w:rPr>
            </w:pPr>
            <w:r>
              <w:rPr>
                <w:w w:val="111"/>
                <w:sz w:val="16"/>
              </w:rPr>
              <w:t>1</w:t>
            </w:r>
          </w:p>
        </w:tc>
        <w:tc>
          <w:tcPr>
            <w:tcW w:w="615" w:type="dxa"/>
          </w:tcPr>
          <w:p w14:paraId="536F54D3" w14:textId="77777777" w:rsidR="00D92CEA" w:rsidRDefault="00D92CEA" w:rsidP="00D92CEA">
            <w:pPr>
              <w:pStyle w:val="TableParagraph"/>
              <w:spacing w:before="87"/>
              <w:ind w:left="149" w:right="113"/>
              <w:rPr>
                <w:sz w:val="16"/>
              </w:rPr>
            </w:pPr>
            <w:r>
              <w:rPr>
                <w:w w:val="110"/>
                <w:sz w:val="16"/>
              </w:rPr>
              <w:t>25</w:t>
            </w:r>
          </w:p>
        </w:tc>
        <w:tc>
          <w:tcPr>
            <w:tcW w:w="551" w:type="dxa"/>
            <w:gridSpan w:val="2"/>
          </w:tcPr>
          <w:p w14:paraId="7115F84B" w14:textId="77777777" w:rsidR="00D92CEA" w:rsidRDefault="00D92CEA" w:rsidP="00D92CEA">
            <w:pPr>
              <w:pStyle w:val="TableParagraph"/>
              <w:spacing w:before="87"/>
              <w:ind w:left="33"/>
              <w:rPr>
                <w:sz w:val="16"/>
              </w:rPr>
            </w:pPr>
            <w:r>
              <w:rPr>
                <w:w w:val="111"/>
                <w:sz w:val="16"/>
              </w:rPr>
              <w:t>1</w:t>
            </w:r>
          </w:p>
        </w:tc>
        <w:tc>
          <w:tcPr>
            <w:tcW w:w="679" w:type="dxa"/>
          </w:tcPr>
          <w:p w14:paraId="72E346AF" w14:textId="77777777" w:rsidR="00D92CEA" w:rsidRDefault="00D92CEA" w:rsidP="00D92CEA">
            <w:pPr>
              <w:pStyle w:val="TableParagraph"/>
              <w:spacing w:before="87"/>
              <w:ind w:left="182" w:right="142"/>
              <w:rPr>
                <w:sz w:val="16"/>
              </w:rPr>
            </w:pPr>
            <w:r>
              <w:rPr>
                <w:w w:val="110"/>
                <w:sz w:val="16"/>
              </w:rPr>
              <w:t>25</w:t>
            </w:r>
          </w:p>
        </w:tc>
        <w:tc>
          <w:tcPr>
            <w:tcW w:w="631" w:type="dxa"/>
            <w:gridSpan w:val="2"/>
          </w:tcPr>
          <w:p w14:paraId="141BA814" w14:textId="77777777" w:rsidR="00D92CEA" w:rsidRDefault="00D92CEA" w:rsidP="00D92CEA">
            <w:pPr>
              <w:pStyle w:val="TableParagraph"/>
              <w:spacing w:before="87"/>
              <w:ind w:right="235"/>
              <w:jc w:val="right"/>
              <w:rPr>
                <w:sz w:val="16"/>
              </w:rPr>
            </w:pPr>
            <w:r>
              <w:rPr>
                <w:w w:val="111"/>
                <w:sz w:val="16"/>
              </w:rPr>
              <w:t>1</w:t>
            </w:r>
          </w:p>
        </w:tc>
        <w:tc>
          <w:tcPr>
            <w:tcW w:w="691" w:type="dxa"/>
          </w:tcPr>
          <w:p w14:paraId="040BCE87" w14:textId="77777777" w:rsidR="00D92CEA" w:rsidRDefault="00D92CEA" w:rsidP="00D92CEA">
            <w:pPr>
              <w:pStyle w:val="TableParagraph"/>
              <w:spacing w:before="87"/>
              <w:ind w:left="196" w:right="140"/>
              <w:rPr>
                <w:sz w:val="16"/>
              </w:rPr>
            </w:pPr>
            <w:r>
              <w:rPr>
                <w:w w:val="110"/>
                <w:sz w:val="16"/>
              </w:rPr>
              <w:t>25</w:t>
            </w:r>
          </w:p>
        </w:tc>
        <w:tc>
          <w:tcPr>
            <w:tcW w:w="503" w:type="dxa"/>
            <w:gridSpan w:val="2"/>
          </w:tcPr>
          <w:p w14:paraId="53FEBA8D" w14:textId="77777777" w:rsidR="00D92CEA" w:rsidRDefault="00D92CEA" w:rsidP="00D92CEA">
            <w:pPr>
              <w:pStyle w:val="TableParagraph"/>
              <w:spacing w:before="87"/>
              <w:ind w:left="50"/>
              <w:rPr>
                <w:sz w:val="16"/>
              </w:rPr>
            </w:pPr>
            <w:r>
              <w:rPr>
                <w:w w:val="111"/>
                <w:sz w:val="16"/>
              </w:rPr>
              <w:t>2</w:t>
            </w:r>
          </w:p>
        </w:tc>
        <w:tc>
          <w:tcPr>
            <w:tcW w:w="719" w:type="dxa"/>
          </w:tcPr>
          <w:p w14:paraId="6E47A530" w14:textId="77777777" w:rsidR="00D92CEA" w:rsidRDefault="00D92CEA" w:rsidP="00D92CEA">
            <w:pPr>
              <w:pStyle w:val="TableParagraph"/>
              <w:spacing w:before="87"/>
              <w:ind w:left="246" w:right="197"/>
              <w:rPr>
                <w:sz w:val="16"/>
              </w:rPr>
            </w:pPr>
            <w:r>
              <w:rPr>
                <w:w w:val="110"/>
                <w:sz w:val="16"/>
              </w:rPr>
              <w:t>75</w:t>
            </w:r>
          </w:p>
        </w:tc>
        <w:tc>
          <w:tcPr>
            <w:tcW w:w="519" w:type="dxa"/>
            <w:gridSpan w:val="2"/>
          </w:tcPr>
          <w:p w14:paraId="4D9906D7" w14:textId="77777777" w:rsidR="00D92CEA" w:rsidRDefault="00D92CEA" w:rsidP="00D92CEA">
            <w:pPr>
              <w:pStyle w:val="TableParagraph"/>
              <w:spacing w:before="87"/>
              <w:ind w:left="31"/>
              <w:rPr>
                <w:sz w:val="16"/>
              </w:rPr>
            </w:pPr>
            <w:r>
              <w:rPr>
                <w:w w:val="111"/>
                <w:sz w:val="16"/>
              </w:rPr>
              <w:t>1</w:t>
            </w:r>
          </w:p>
        </w:tc>
        <w:tc>
          <w:tcPr>
            <w:tcW w:w="575" w:type="dxa"/>
          </w:tcPr>
          <w:p w14:paraId="02A84F3C" w14:textId="77777777" w:rsidR="00D92CEA" w:rsidRDefault="00D92CEA" w:rsidP="00D92CEA">
            <w:pPr>
              <w:pStyle w:val="TableParagraph"/>
              <w:spacing w:before="87"/>
              <w:ind w:left="201"/>
              <w:jc w:val="left"/>
              <w:rPr>
                <w:sz w:val="16"/>
              </w:rPr>
            </w:pPr>
            <w:r>
              <w:rPr>
                <w:w w:val="110"/>
                <w:sz w:val="16"/>
              </w:rPr>
              <w:t>10</w:t>
            </w:r>
          </w:p>
        </w:tc>
        <w:tc>
          <w:tcPr>
            <w:tcW w:w="419" w:type="dxa"/>
            <w:gridSpan w:val="2"/>
          </w:tcPr>
          <w:p w14:paraId="0DF45E35" w14:textId="77777777" w:rsidR="00D92CEA" w:rsidRDefault="00D92CEA" w:rsidP="00D92CEA">
            <w:pPr>
              <w:pStyle w:val="TableParagraph"/>
              <w:spacing w:before="87"/>
              <w:ind w:left="47"/>
              <w:rPr>
                <w:sz w:val="16"/>
              </w:rPr>
            </w:pPr>
            <w:r>
              <w:rPr>
                <w:w w:val="111"/>
                <w:sz w:val="16"/>
              </w:rPr>
              <w:t>1</w:t>
            </w:r>
          </w:p>
        </w:tc>
        <w:tc>
          <w:tcPr>
            <w:tcW w:w="672" w:type="dxa"/>
          </w:tcPr>
          <w:p w14:paraId="72CECD94" w14:textId="77777777" w:rsidR="00D92CEA" w:rsidRDefault="00D92CEA" w:rsidP="00D92CEA">
            <w:pPr>
              <w:pStyle w:val="TableParagraph"/>
              <w:spacing w:before="87"/>
              <w:ind w:right="208"/>
              <w:jc w:val="right"/>
              <w:rPr>
                <w:sz w:val="16"/>
              </w:rPr>
            </w:pPr>
            <w:r>
              <w:rPr>
                <w:w w:val="110"/>
                <w:sz w:val="16"/>
              </w:rPr>
              <w:t>20</w:t>
            </w:r>
          </w:p>
        </w:tc>
        <w:tc>
          <w:tcPr>
            <w:tcW w:w="511" w:type="dxa"/>
            <w:gridSpan w:val="2"/>
          </w:tcPr>
          <w:p w14:paraId="02B18BB3" w14:textId="77777777" w:rsidR="00D92CEA" w:rsidRDefault="00D92CEA" w:rsidP="00D92CEA">
            <w:pPr>
              <w:pStyle w:val="TableParagraph"/>
              <w:spacing w:before="87"/>
              <w:ind w:left="38"/>
              <w:rPr>
                <w:sz w:val="16"/>
              </w:rPr>
            </w:pPr>
            <w:r>
              <w:rPr>
                <w:w w:val="111"/>
                <w:sz w:val="16"/>
              </w:rPr>
              <w:t>1</w:t>
            </w:r>
          </w:p>
        </w:tc>
        <w:tc>
          <w:tcPr>
            <w:tcW w:w="607" w:type="dxa"/>
          </w:tcPr>
          <w:p w14:paraId="7048F8EA" w14:textId="77777777" w:rsidR="00D92CEA" w:rsidRDefault="00D92CEA" w:rsidP="00D92CEA">
            <w:pPr>
              <w:pStyle w:val="TableParagraph"/>
              <w:spacing w:before="87"/>
              <w:ind w:left="32"/>
              <w:rPr>
                <w:sz w:val="16"/>
              </w:rPr>
            </w:pPr>
            <w:r>
              <w:rPr>
                <w:w w:val="111"/>
                <w:sz w:val="16"/>
              </w:rPr>
              <w:t>5</w:t>
            </w:r>
          </w:p>
        </w:tc>
        <w:tc>
          <w:tcPr>
            <w:tcW w:w="515" w:type="dxa"/>
            <w:gridSpan w:val="2"/>
          </w:tcPr>
          <w:p w14:paraId="3A820D44" w14:textId="77777777" w:rsidR="00D92CEA" w:rsidRDefault="00D92CEA" w:rsidP="00D92CEA">
            <w:pPr>
              <w:pStyle w:val="TableParagraph"/>
              <w:spacing w:before="87"/>
              <w:ind w:left="38"/>
              <w:rPr>
                <w:sz w:val="16"/>
              </w:rPr>
            </w:pPr>
            <w:r>
              <w:rPr>
                <w:w w:val="111"/>
                <w:sz w:val="16"/>
              </w:rPr>
              <w:t>1</w:t>
            </w:r>
          </w:p>
        </w:tc>
        <w:tc>
          <w:tcPr>
            <w:tcW w:w="639" w:type="dxa"/>
          </w:tcPr>
          <w:p w14:paraId="2A43B59B" w14:textId="77777777" w:rsidR="00D92CEA" w:rsidRDefault="00D92CEA" w:rsidP="00D92CEA">
            <w:pPr>
              <w:pStyle w:val="TableParagraph"/>
              <w:spacing w:before="87"/>
              <w:ind w:left="44"/>
              <w:rPr>
                <w:sz w:val="16"/>
              </w:rPr>
            </w:pPr>
            <w:r>
              <w:rPr>
                <w:w w:val="111"/>
                <w:sz w:val="16"/>
              </w:rPr>
              <w:t>5</w:t>
            </w:r>
          </w:p>
        </w:tc>
      </w:tr>
      <w:tr w:rsidR="00D92CEA" w14:paraId="3E92C277" w14:textId="77777777" w:rsidTr="00A96390">
        <w:trPr>
          <w:gridAfter w:val="1"/>
          <w:wAfter w:w="10" w:type="dxa"/>
          <w:trHeight w:val="283"/>
        </w:trPr>
        <w:tc>
          <w:tcPr>
            <w:tcW w:w="425" w:type="dxa"/>
          </w:tcPr>
          <w:p w14:paraId="08F2C45A" w14:textId="5E9C41D2" w:rsidR="00D92CEA" w:rsidRDefault="00D92CEA" w:rsidP="00D92CEA">
            <w:pPr>
              <w:pStyle w:val="TableParagraph"/>
              <w:spacing w:before="87"/>
              <w:ind w:left="98" w:right="70"/>
              <w:rPr>
                <w:sz w:val="16"/>
              </w:rPr>
            </w:pPr>
            <w:r w:rsidRPr="00E51575">
              <w:rPr>
                <w:w w:val="111"/>
                <w:sz w:val="16"/>
              </w:rPr>
              <w:t>37</w:t>
            </w:r>
          </w:p>
        </w:tc>
        <w:tc>
          <w:tcPr>
            <w:tcW w:w="3096" w:type="dxa"/>
            <w:shd w:val="clear" w:color="auto" w:fill="FFFFFF" w:themeFill="background1"/>
          </w:tcPr>
          <w:p w14:paraId="64635F9A" w14:textId="77777777" w:rsidR="00D92CEA" w:rsidRDefault="00D92CEA" w:rsidP="00D92CEA">
            <w:pPr>
              <w:pStyle w:val="TableParagraph"/>
              <w:spacing w:before="0" w:line="183" w:lineRule="exact"/>
              <w:ind w:left="114"/>
              <w:jc w:val="left"/>
              <w:rPr>
                <w:sz w:val="16"/>
              </w:rPr>
            </w:pPr>
            <w:r>
              <w:rPr>
                <w:w w:val="115"/>
                <w:sz w:val="16"/>
              </w:rPr>
              <w:t>Pranata Komputer</w:t>
            </w:r>
            <w:r>
              <w:rPr>
                <w:sz w:val="16"/>
              </w:rPr>
              <w:t xml:space="preserve"> </w:t>
            </w:r>
            <w:r>
              <w:rPr>
                <w:w w:val="115"/>
                <w:sz w:val="16"/>
              </w:rPr>
              <w:t>Pemula</w:t>
            </w:r>
          </w:p>
        </w:tc>
        <w:tc>
          <w:tcPr>
            <w:tcW w:w="856" w:type="dxa"/>
            <w:gridSpan w:val="2"/>
          </w:tcPr>
          <w:p w14:paraId="53577C8A" w14:textId="77777777" w:rsidR="00D92CEA" w:rsidRDefault="00D92CEA" w:rsidP="00D92CEA">
            <w:pPr>
              <w:pStyle w:val="TableParagraph"/>
              <w:spacing w:before="91"/>
              <w:ind w:left="12"/>
              <w:rPr>
                <w:sz w:val="16"/>
              </w:rPr>
            </w:pPr>
            <w:r>
              <w:rPr>
                <w:w w:val="111"/>
                <w:sz w:val="16"/>
              </w:rPr>
              <w:t>5</w:t>
            </w:r>
          </w:p>
        </w:tc>
        <w:tc>
          <w:tcPr>
            <w:tcW w:w="855" w:type="dxa"/>
            <w:gridSpan w:val="2"/>
          </w:tcPr>
          <w:p w14:paraId="5E519060" w14:textId="77777777" w:rsidR="00D92CEA" w:rsidRDefault="00D92CEA" w:rsidP="00D92CEA">
            <w:pPr>
              <w:pStyle w:val="TableParagraph"/>
              <w:spacing w:before="91"/>
              <w:ind w:right="262"/>
              <w:jc w:val="right"/>
              <w:rPr>
                <w:sz w:val="16"/>
              </w:rPr>
            </w:pPr>
            <w:r>
              <w:rPr>
                <w:w w:val="110"/>
                <w:sz w:val="16"/>
              </w:rPr>
              <w:t>490</w:t>
            </w:r>
          </w:p>
        </w:tc>
        <w:tc>
          <w:tcPr>
            <w:tcW w:w="455" w:type="dxa"/>
            <w:gridSpan w:val="2"/>
          </w:tcPr>
          <w:p w14:paraId="7A1C8F55" w14:textId="77777777" w:rsidR="00D92CEA" w:rsidRDefault="00D92CEA" w:rsidP="00D92CEA">
            <w:pPr>
              <w:pStyle w:val="TableParagraph"/>
              <w:spacing w:before="91"/>
              <w:ind w:left="32"/>
              <w:rPr>
                <w:sz w:val="16"/>
              </w:rPr>
            </w:pPr>
            <w:r>
              <w:rPr>
                <w:w w:val="111"/>
                <w:sz w:val="16"/>
              </w:rPr>
              <w:t>3</w:t>
            </w:r>
          </w:p>
        </w:tc>
        <w:tc>
          <w:tcPr>
            <w:tcW w:w="815" w:type="dxa"/>
          </w:tcPr>
          <w:p w14:paraId="34B3B5A0" w14:textId="77777777" w:rsidR="00D92CEA" w:rsidRDefault="00D92CEA" w:rsidP="00D92CEA">
            <w:pPr>
              <w:pStyle w:val="TableParagraph"/>
              <w:spacing w:before="91"/>
              <w:ind w:left="253" w:right="219"/>
              <w:rPr>
                <w:sz w:val="16"/>
              </w:rPr>
            </w:pPr>
            <w:r>
              <w:rPr>
                <w:w w:val="110"/>
                <w:sz w:val="16"/>
              </w:rPr>
              <w:t>350</w:t>
            </w:r>
          </w:p>
        </w:tc>
        <w:tc>
          <w:tcPr>
            <w:tcW w:w="583" w:type="dxa"/>
            <w:gridSpan w:val="2"/>
          </w:tcPr>
          <w:p w14:paraId="6D4B9DCE" w14:textId="77777777" w:rsidR="00D92CEA" w:rsidRDefault="00D92CEA" w:rsidP="00D92CEA">
            <w:pPr>
              <w:pStyle w:val="TableParagraph"/>
              <w:spacing w:before="91"/>
              <w:ind w:left="29"/>
              <w:rPr>
                <w:sz w:val="16"/>
              </w:rPr>
            </w:pPr>
            <w:r>
              <w:rPr>
                <w:w w:val="111"/>
                <w:sz w:val="16"/>
              </w:rPr>
              <w:t>1</w:t>
            </w:r>
          </w:p>
        </w:tc>
        <w:tc>
          <w:tcPr>
            <w:tcW w:w="615" w:type="dxa"/>
          </w:tcPr>
          <w:p w14:paraId="08F1CA25" w14:textId="77777777" w:rsidR="00D92CEA" w:rsidRDefault="00D92CEA" w:rsidP="00D92CEA">
            <w:pPr>
              <w:pStyle w:val="TableParagraph"/>
              <w:spacing w:before="91"/>
              <w:ind w:left="149" w:right="113"/>
              <w:rPr>
                <w:sz w:val="16"/>
              </w:rPr>
            </w:pPr>
            <w:r>
              <w:rPr>
                <w:w w:val="110"/>
                <w:sz w:val="16"/>
              </w:rPr>
              <w:t>25</w:t>
            </w:r>
          </w:p>
        </w:tc>
        <w:tc>
          <w:tcPr>
            <w:tcW w:w="551" w:type="dxa"/>
            <w:gridSpan w:val="2"/>
          </w:tcPr>
          <w:p w14:paraId="3EE4ACE8" w14:textId="77777777" w:rsidR="00D92CEA" w:rsidRDefault="00D92CEA" w:rsidP="00D92CEA">
            <w:pPr>
              <w:pStyle w:val="TableParagraph"/>
              <w:spacing w:before="91"/>
              <w:ind w:left="33"/>
              <w:rPr>
                <w:sz w:val="16"/>
              </w:rPr>
            </w:pPr>
            <w:r>
              <w:rPr>
                <w:w w:val="111"/>
                <w:sz w:val="16"/>
              </w:rPr>
              <w:t>1</w:t>
            </w:r>
          </w:p>
        </w:tc>
        <w:tc>
          <w:tcPr>
            <w:tcW w:w="679" w:type="dxa"/>
          </w:tcPr>
          <w:p w14:paraId="65CA1459" w14:textId="77777777" w:rsidR="00D92CEA" w:rsidRDefault="00D92CEA" w:rsidP="00D92CEA">
            <w:pPr>
              <w:pStyle w:val="TableParagraph"/>
              <w:spacing w:before="91"/>
              <w:ind w:left="182" w:right="142"/>
              <w:rPr>
                <w:sz w:val="16"/>
              </w:rPr>
            </w:pPr>
            <w:r>
              <w:rPr>
                <w:w w:val="110"/>
                <w:sz w:val="16"/>
              </w:rPr>
              <w:t>25</w:t>
            </w:r>
          </w:p>
        </w:tc>
        <w:tc>
          <w:tcPr>
            <w:tcW w:w="631" w:type="dxa"/>
            <w:gridSpan w:val="2"/>
          </w:tcPr>
          <w:p w14:paraId="147B92E5" w14:textId="77777777" w:rsidR="00D92CEA" w:rsidRDefault="00D92CEA" w:rsidP="00D92CEA">
            <w:pPr>
              <w:pStyle w:val="TableParagraph"/>
              <w:spacing w:before="91"/>
              <w:ind w:right="235"/>
              <w:jc w:val="right"/>
              <w:rPr>
                <w:sz w:val="16"/>
              </w:rPr>
            </w:pPr>
            <w:r>
              <w:rPr>
                <w:w w:val="111"/>
                <w:sz w:val="16"/>
              </w:rPr>
              <w:t>1</w:t>
            </w:r>
          </w:p>
        </w:tc>
        <w:tc>
          <w:tcPr>
            <w:tcW w:w="691" w:type="dxa"/>
          </w:tcPr>
          <w:p w14:paraId="63BF18A1" w14:textId="77777777" w:rsidR="00D92CEA" w:rsidRDefault="00D92CEA" w:rsidP="00D92CEA">
            <w:pPr>
              <w:pStyle w:val="TableParagraph"/>
              <w:spacing w:before="91"/>
              <w:ind w:left="196" w:right="140"/>
              <w:rPr>
                <w:sz w:val="16"/>
              </w:rPr>
            </w:pPr>
            <w:r>
              <w:rPr>
                <w:w w:val="110"/>
                <w:sz w:val="16"/>
              </w:rPr>
              <w:t>25</w:t>
            </w:r>
          </w:p>
        </w:tc>
        <w:tc>
          <w:tcPr>
            <w:tcW w:w="503" w:type="dxa"/>
            <w:gridSpan w:val="2"/>
          </w:tcPr>
          <w:p w14:paraId="3520D698" w14:textId="77777777" w:rsidR="00D92CEA" w:rsidRDefault="00D92CEA" w:rsidP="00D92CEA">
            <w:pPr>
              <w:pStyle w:val="TableParagraph"/>
              <w:spacing w:before="91"/>
              <w:ind w:left="50"/>
              <w:rPr>
                <w:sz w:val="16"/>
              </w:rPr>
            </w:pPr>
            <w:r>
              <w:rPr>
                <w:w w:val="111"/>
                <w:sz w:val="16"/>
              </w:rPr>
              <w:t>1</w:t>
            </w:r>
          </w:p>
        </w:tc>
        <w:tc>
          <w:tcPr>
            <w:tcW w:w="719" w:type="dxa"/>
          </w:tcPr>
          <w:p w14:paraId="47D55398" w14:textId="77777777" w:rsidR="00D92CEA" w:rsidRDefault="00D92CEA" w:rsidP="00D92CEA">
            <w:pPr>
              <w:pStyle w:val="TableParagraph"/>
              <w:spacing w:before="91"/>
              <w:ind w:left="246" w:right="197"/>
              <w:rPr>
                <w:sz w:val="16"/>
              </w:rPr>
            </w:pPr>
            <w:r>
              <w:rPr>
                <w:w w:val="110"/>
                <w:sz w:val="16"/>
              </w:rPr>
              <w:t>25</w:t>
            </w:r>
          </w:p>
        </w:tc>
        <w:tc>
          <w:tcPr>
            <w:tcW w:w="519" w:type="dxa"/>
            <w:gridSpan w:val="2"/>
          </w:tcPr>
          <w:p w14:paraId="5DF4C7E8" w14:textId="77777777" w:rsidR="00D92CEA" w:rsidRDefault="00D92CEA" w:rsidP="00D92CEA">
            <w:pPr>
              <w:pStyle w:val="TableParagraph"/>
              <w:spacing w:before="91"/>
              <w:ind w:left="31"/>
              <w:rPr>
                <w:sz w:val="16"/>
              </w:rPr>
            </w:pPr>
            <w:r>
              <w:rPr>
                <w:w w:val="111"/>
                <w:sz w:val="16"/>
              </w:rPr>
              <w:t>1</w:t>
            </w:r>
          </w:p>
        </w:tc>
        <w:tc>
          <w:tcPr>
            <w:tcW w:w="575" w:type="dxa"/>
          </w:tcPr>
          <w:p w14:paraId="12A5F962" w14:textId="77777777" w:rsidR="00D92CEA" w:rsidRDefault="00D92CEA" w:rsidP="00D92CEA">
            <w:pPr>
              <w:pStyle w:val="TableParagraph"/>
              <w:spacing w:before="91"/>
              <w:ind w:left="201"/>
              <w:jc w:val="left"/>
              <w:rPr>
                <w:sz w:val="16"/>
              </w:rPr>
            </w:pPr>
            <w:r>
              <w:rPr>
                <w:w w:val="110"/>
                <w:sz w:val="16"/>
              </w:rPr>
              <w:t>10</w:t>
            </w:r>
          </w:p>
        </w:tc>
        <w:tc>
          <w:tcPr>
            <w:tcW w:w="419" w:type="dxa"/>
            <w:gridSpan w:val="2"/>
          </w:tcPr>
          <w:p w14:paraId="045CDFE0" w14:textId="77777777" w:rsidR="00D92CEA" w:rsidRDefault="00D92CEA" w:rsidP="00D92CEA">
            <w:pPr>
              <w:pStyle w:val="TableParagraph"/>
              <w:spacing w:before="91"/>
              <w:ind w:left="47"/>
              <w:rPr>
                <w:sz w:val="16"/>
              </w:rPr>
            </w:pPr>
            <w:r>
              <w:rPr>
                <w:w w:val="111"/>
                <w:sz w:val="16"/>
              </w:rPr>
              <w:t>1</w:t>
            </w:r>
          </w:p>
        </w:tc>
        <w:tc>
          <w:tcPr>
            <w:tcW w:w="672" w:type="dxa"/>
          </w:tcPr>
          <w:p w14:paraId="7A053B7C" w14:textId="77777777" w:rsidR="00D92CEA" w:rsidRDefault="00D92CEA" w:rsidP="00D92CEA">
            <w:pPr>
              <w:pStyle w:val="TableParagraph"/>
              <w:spacing w:before="91"/>
              <w:ind w:right="208"/>
              <w:jc w:val="right"/>
              <w:rPr>
                <w:sz w:val="16"/>
              </w:rPr>
            </w:pPr>
            <w:r>
              <w:rPr>
                <w:w w:val="110"/>
                <w:sz w:val="16"/>
              </w:rPr>
              <w:t>20</w:t>
            </w:r>
          </w:p>
        </w:tc>
        <w:tc>
          <w:tcPr>
            <w:tcW w:w="511" w:type="dxa"/>
            <w:gridSpan w:val="2"/>
          </w:tcPr>
          <w:p w14:paraId="35C7FD35" w14:textId="77777777" w:rsidR="00D92CEA" w:rsidRDefault="00D92CEA" w:rsidP="00D92CEA">
            <w:pPr>
              <w:pStyle w:val="TableParagraph"/>
              <w:spacing w:before="91"/>
              <w:ind w:left="38"/>
              <w:rPr>
                <w:sz w:val="16"/>
              </w:rPr>
            </w:pPr>
            <w:r>
              <w:rPr>
                <w:w w:val="111"/>
                <w:sz w:val="16"/>
              </w:rPr>
              <w:t>1</w:t>
            </w:r>
          </w:p>
        </w:tc>
        <w:tc>
          <w:tcPr>
            <w:tcW w:w="607" w:type="dxa"/>
          </w:tcPr>
          <w:p w14:paraId="5449A927" w14:textId="77777777" w:rsidR="00D92CEA" w:rsidRDefault="00D92CEA" w:rsidP="00D92CEA">
            <w:pPr>
              <w:pStyle w:val="TableParagraph"/>
              <w:spacing w:before="91"/>
              <w:ind w:left="32"/>
              <w:rPr>
                <w:sz w:val="16"/>
              </w:rPr>
            </w:pPr>
            <w:r>
              <w:rPr>
                <w:w w:val="111"/>
                <w:sz w:val="16"/>
              </w:rPr>
              <w:t>5</w:t>
            </w:r>
          </w:p>
        </w:tc>
        <w:tc>
          <w:tcPr>
            <w:tcW w:w="515" w:type="dxa"/>
            <w:gridSpan w:val="2"/>
          </w:tcPr>
          <w:p w14:paraId="28EB2146" w14:textId="77777777" w:rsidR="00D92CEA" w:rsidRDefault="00D92CEA" w:rsidP="00D92CEA">
            <w:pPr>
              <w:pStyle w:val="TableParagraph"/>
              <w:spacing w:before="91"/>
              <w:ind w:left="38"/>
              <w:rPr>
                <w:sz w:val="16"/>
              </w:rPr>
            </w:pPr>
            <w:r>
              <w:rPr>
                <w:w w:val="111"/>
                <w:sz w:val="16"/>
              </w:rPr>
              <w:t>1</w:t>
            </w:r>
          </w:p>
        </w:tc>
        <w:tc>
          <w:tcPr>
            <w:tcW w:w="639" w:type="dxa"/>
          </w:tcPr>
          <w:p w14:paraId="5F6847AE" w14:textId="77777777" w:rsidR="00D92CEA" w:rsidRDefault="00D92CEA" w:rsidP="00D92CEA">
            <w:pPr>
              <w:pStyle w:val="TableParagraph"/>
              <w:spacing w:before="91"/>
              <w:ind w:left="44"/>
              <w:rPr>
                <w:sz w:val="16"/>
              </w:rPr>
            </w:pPr>
            <w:r>
              <w:rPr>
                <w:w w:val="111"/>
                <w:sz w:val="16"/>
              </w:rPr>
              <w:t>5</w:t>
            </w:r>
          </w:p>
        </w:tc>
      </w:tr>
    </w:tbl>
    <w:p w14:paraId="71063C7E" w14:textId="77777777" w:rsidR="007F5FDB" w:rsidRPr="00022F71" w:rsidRDefault="007F5FDB">
      <w:pPr>
        <w:pStyle w:val="BodyText"/>
        <w:rPr>
          <w:rFonts w:ascii="Bookman Old Style" w:hAnsi="Bookman Old Style"/>
          <w:b/>
          <w:sz w:val="19"/>
        </w:rPr>
      </w:pPr>
    </w:p>
    <w:p w14:paraId="033DC5D7" w14:textId="77777777" w:rsidR="007F5FDB" w:rsidRPr="00022F71" w:rsidRDefault="007F5FDB">
      <w:pPr>
        <w:pStyle w:val="BodyText"/>
        <w:spacing w:before="8"/>
        <w:rPr>
          <w:rFonts w:ascii="Bookman Old Style" w:hAnsi="Bookman Old Style"/>
          <w:b/>
          <w:sz w:val="21"/>
        </w:rPr>
      </w:pPr>
    </w:p>
    <w:p w14:paraId="73DB765C" w14:textId="77777777" w:rsidR="007F5FDB" w:rsidRPr="00B8656A" w:rsidRDefault="002C6431">
      <w:pPr>
        <w:pStyle w:val="ListParagraph"/>
        <w:numPr>
          <w:ilvl w:val="0"/>
          <w:numId w:val="7"/>
        </w:numPr>
        <w:tabs>
          <w:tab w:val="left" w:pos="438"/>
        </w:tabs>
        <w:spacing w:before="100"/>
        <w:ind w:left="437"/>
        <w:rPr>
          <w:rFonts w:ascii="Bookman Old Style" w:hAnsi="Bookman Old Style"/>
          <w:sz w:val="16"/>
        </w:rPr>
      </w:pPr>
      <w:r w:rsidRPr="00B8656A">
        <w:rPr>
          <w:rFonts w:ascii="Bookman Old Style" w:hAnsi="Bookman Old Style"/>
          <w:sz w:val="16"/>
        </w:rPr>
        <w:t>DINAS PENGENDALIAN PENDUDUK DAN KELUARGA BERENCANA, PEMBERDAYAAN PEREMPUAN DAN PERLINDUNGAN ANAK</w:t>
      </w:r>
    </w:p>
    <w:p w14:paraId="45589C8A" w14:textId="77777777" w:rsidR="007F5FDB" w:rsidRPr="00022F71" w:rsidRDefault="007F5FDB">
      <w:pPr>
        <w:pStyle w:val="BodyText"/>
        <w:spacing w:before="4"/>
        <w:rPr>
          <w:rFonts w:ascii="Bookman Old Style" w:hAnsi="Bookman Old Style"/>
          <w:b/>
          <w:sz w:val="6"/>
        </w:rPr>
      </w:pPr>
    </w:p>
    <w:p w14:paraId="6FB86EA9" w14:textId="77777777" w:rsidR="007F5FDB" w:rsidRPr="00022F71" w:rsidRDefault="007F5FDB" w:rsidP="00A96390">
      <w:pPr>
        <w:pStyle w:val="BodyText"/>
        <w:spacing w:before="0"/>
        <w:rPr>
          <w:rFonts w:ascii="Bookman Old Style" w:hAnsi="Bookman Old Style"/>
          <w:b/>
          <w:sz w:val="19"/>
        </w:rPr>
      </w:pPr>
    </w:p>
    <w:tbl>
      <w:tblPr>
        <w:tblW w:w="15932" w:type="dxa"/>
        <w:tblInd w:w="2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3092"/>
        <w:gridCol w:w="860"/>
        <w:gridCol w:w="857"/>
        <w:gridCol w:w="415"/>
        <w:gridCol w:w="823"/>
        <w:gridCol w:w="508"/>
        <w:gridCol w:w="680"/>
        <w:gridCol w:w="556"/>
        <w:gridCol w:w="691"/>
        <w:gridCol w:w="568"/>
        <w:gridCol w:w="708"/>
        <w:gridCol w:w="428"/>
        <w:gridCol w:w="720"/>
        <w:gridCol w:w="516"/>
        <w:gridCol w:w="596"/>
        <w:gridCol w:w="436"/>
        <w:gridCol w:w="701"/>
        <w:gridCol w:w="536"/>
        <w:gridCol w:w="638"/>
        <w:gridCol w:w="484"/>
        <w:gridCol w:w="668"/>
      </w:tblGrid>
      <w:tr w:rsidR="00880E87" w14:paraId="097C0D89" w14:textId="77777777" w:rsidTr="00D92CEA">
        <w:trPr>
          <w:trHeight w:val="1389"/>
        </w:trPr>
        <w:tc>
          <w:tcPr>
            <w:tcW w:w="451" w:type="dxa"/>
            <w:tcBorders>
              <w:left w:val="single" w:sz="4" w:space="0" w:color="000000"/>
              <w:bottom w:val="single" w:sz="4" w:space="0" w:color="000000"/>
              <w:right w:val="single" w:sz="4" w:space="0" w:color="000000"/>
            </w:tcBorders>
          </w:tcPr>
          <w:p w14:paraId="51D11EE5" w14:textId="77777777" w:rsidR="00880E87" w:rsidRDefault="00880E87" w:rsidP="00880E87">
            <w:pPr>
              <w:pStyle w:val="TableParagraph"/>
              <w:spacing w:before="0"/>
              <w:jc w:val="left"/>
              <w:rPr>
                <w:sz w:val="18"/>
              </w:rPr>
            </w:pPr>
          </w:p>
          <w:p w14:paraId="5E9B2170" w14:textId="77777777" w:rsidR="00880E87" w:rsidRDefault="00880E87" w:rsidP="00880E87">
            <w:pPr>
              <w:pStyle w:val="TableParagraph"/>
              <w:spacing w:before="0"/>
              <w:jc w:val="left"/>
              <w:rPr>
                <w:sz w:val="18"/>
              </w:rPr>
            </w:pPr>
          </w:p>
          <w:p w14:paraId="005EB543" w14:textId="77777777" w:rsidR="00880E87" w:rsidRDefault="00880E87" w:rsidP="00880E87">
            <w:pPr>
              <w:pStyle w:val="TableParagraph"/>
              <w:spacing w:before="0"/>
              <w:jc w:val="left"/>
              <w:rPr>
                <w:sz w:val="15"/>
              </w:rPr>
            </w:pPr>
          </w:p>
          <w:p w14:paraId="4C5C6A36" w14:textId="77777777" w:rsidR="00880E87" w:rsidRDefault="00880E87" w:rsidP="00880E87">
            <w:pPr>
              <w:pStyle w:val="TableParagraph"/>
              <w:spacing w:before="0"/>
              <w:ind w:left="119"/>
              <w:jc w:val="left"/>
              <w:rPr>
                <w:sz w:val="16"/>
              </w:rPr>
            </w:pPr>
            <w:r>
              <w:rPr>
                <w:w w:val="105"/>
                <w:sz w:val="16"/>
              </w:rPr>
              <w:t>No</w:t>
            </w:r>
          </w:p>
        </w:tc>
        <w:tc>
          <w:tcPr>
            <w:tcW w:w="3092" w:type="dxa"/>
            <w:tcBorders>
              <w:left w:val="single" w:sz="4" w:space="0" w:color="000000"/>
              <w:bottom w:val="single" w:sz="4" w:space="0" w:color="000000"/>
              <w:right w:val="single" w:sz="4" w:space="0" w:color="000000"/>
            </w:tcBorders>
          </w:tcPr>
          <w:p w14:paraId="10636D2B" w14:textId="77777777" w:rsidR="00880E87" w:rsidRDefault="00880E87" w:rsidP="00880E87">
            <w:pPr>
              <w:pStyle w:val="TableParagraph"/>
              <w:spacing w:before="0"/>
              <w:jc w:val="left"/>
              <w:rPr>
                <w:sz w:val="18"/>
              </w:rPr>
            </w:pPr>
          </w:p>
          <w:p w14:paraId="515FBA6D" w14:textId="77777777" w:rsidR="00880E87" w:rsidRDefault="00880E87" w:rsidP="00880E87">
            <w:pPr>
              <w:pStyle w:val="TableParagraph"/>
              <w:spacing w:before="0"/>
              <w:jc w:val="left"/>
              <w:rPr>
                <w:sz w:val="25"/>
              </w:rPr>
            </w:pPr>
          </w:p>
          <w:p w14:paraId="607FBD17" w14:textId="77777777" w:rsidR="00880E87" w:rsidRDefault="00880E87" w:rsidP="00880E87">
            <w:pPr>
              <w:pStyle w:val="TableParagraph"/>
              <w:spacing w:before="0"/>
              <w:ind w:left="258" w:right="132"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60" w:type="dxa"/>
            <w:tcBorders>
              <w:left w:val="single" w:sz="4" w:space="0" w:color="000000"/>
              <w:bottom w:val="single" w:sz="4" w:space="0" w:color="000000"/>
              <w:right w:val="single" w:sz="4" w:space="0" w:color="000000"/>
            </w:tcBorders>
          </w:tcPr>
          <w:p w14:paraId="1F85FEDD" w14:textId="77777777" w:rsidR="00880E87" w:rsidRDefault="00880E87" w:rsidP="00880E87">
            <w:pPr>
              <w:pStyle w:val="TableParagraph"/>
              <w:spacing w:before="0"/>
              <w:jc w:val="left"/>
              <w:rPr>
                <w:sz w:val="18"/>
              </w:rPr>
            </w:pPr>
          </w:p>
          <w:p w14:paraId="728F2026" w14:textId="77777777" w:rsidR="00880E87" w:rsidRDefault="00880E87" w:rsidP="00880E87">
            <w:pPr>
              <w:pStyle w:val="TableParagraph"/>
              <w:spacing w:before="0"/>
              <w:jc w:val="left"/>
              <w:rPr>
                <w:sz w:val="25"/>
              </w:rPr>
            </w:pPr>
          </w:p>
          <w:p w14:paraId="77D15706" w14:textId="77777777" w:rsidR="00880E87" w:rsidRDefault="00880E87" w:rsidP="00880E87">
            <w:pPr>
              <w:pStyle w:val="TableParagraph"/>
              <w:spacing w:before="0"/>
              <w:ind w:left="108" w:firstLine="108"/>
              <w:jc w:val="left"/>
              <w:rPr>
                <w:sz w:val="16"/>
              </w:rPr>
            </w:pPr>
            <w:r>
              <w:rPr>
                <w:w w:val="120"/>
                <w:sz w:val="16"/>
              </w:rPr>
              <w:t>Kelas</w:t>
            </w:r>
            <w:r>
              <w:rPr>
                <w:spacing w:val="1"/>
                <w:w w:val="120"/>
                <w:sz w:val="16"/>
              </w:rPr>
              <w:t xml:space="preserve"> </w:t>
            </w:r>
            <w:r>
              <w:rPr>
                <w:w w:val="120"/>
                <w:sz w:val="16"/>
              </w:rPr>
              <w:t>Jabatan</w:t>
            </w:r>
          </w:p>
        </w:tc>
        <w:tc>
          <w:tcPr>
            <w:tcW w:w="857" w:type="dxa"/>
            <w:tcBorders>
              <w:left w:val="single" w:sz="4" w:space="0" w:color="000000"/>
              <w:bottom w:val="single" w:sz="4" w:space="0" w:color="000000"/>
              <w:right w:val="single" w:sz="4" w:space="0" w:color="000000"/>
            </w:tcBorders>
          </w:tcPr>
          <w:p w14:paraId="35047FE2" w14:textId="77777777" w:rsidR="00880E87" w:rsidRDefault="00880E87" w:rsidP="00880E87">
            <w:pPr>
              <w:pStyle w:val="TableParagraph"/>
              <w:spacing w:before="0"/>
              <w:jc w:val="left"/>
              <w:rPr>
                <w:sz w:val="18"/>
              </w:rPr>
            </w:pPr>
          </w:p>
          <w:p w14:paraId="08AAE0F0" w14:textId="77777777" w:rsidR="00880E87" w:rsidRDefault="00880E87" w:rsidP="00880E87">
            <w:pPr>
              <w:pStyle w:val="TableParagraph"/>
              <w:spacing w:before="0"/>
              <w:jc w:val="left"/>
              <w:rPr>
                <w:sz w:val="25"/>
              </w:rPr>
            </w:pPr>
          </w:p>
          <w:p w14:paraId="1E8416E1" w14:textId="77777777" w:rsidR="00880E87" w:rsidRDefault="00880E87" w:rsidP="00880E87">
            <w:pPr>
              <w:pStyle w:val="TableParagraph"/>
              <w:spacing w:before="0"/>
              <w:ind w:left="109" w:firstLine="164"/>
              <w:jc w:val="left"/>
              <w:rPr>
                <w:sz w:val="16"/>
              </w:rPr>
            </w:pPr>
            <w:r>
              <w:rPr>
                <w:w w:val="120"/>
                <w:sz w:val="16"/>
              </w:rPr>
              <w:t>Nilai</w:t>
            </w:r>
            <w:r>
              <w:rPr>
                <w:spacing w:val="1"/>
                <w:w w:val="120"/>
                <w:sz w:val="16"/>
              </w:rPr>
              <w:t xml:space="preserve"> </w:t>
            </w:r>
            <w:r>
              <w:rPr>
                <w:w w:val="120"/>
                <w:sz w:val="16"/>
              </w:rPr>
              <w:t>Jabatan</w:t>
            </w:r>
          </w:p>
        </w:tc>
        <w:tc>
          <w:tcPr>
            <w:tcW w:w="1238" w:type="dxa"/>
            <w:gridSpan w:val="2"/>
            <w:tcBorders>
              <w:left w:val="single" w:sz="4" w:space="0" w:color="000000"/>
              <w:bottom w:val="single" w:sz="4" w:space="0" w:color="000000"/>
              <w:right w:val="single" w:sz="4" w:space="0" w:color="000000"/>
            </w:tcBorders>
          </w:tcPr>
          <w:p w14:paraId="4C6E7859" w14:textId="77777777" w:rsidR="00880E87" w:rsidRDefault="00880E87" w:rsidP="00880E87">
            <w:pPr>
              <w:pStyle w:val="TableParagraph"/>
              <w:spacing w:before="0"/>
              <w:jc w:val="left"/>
              <w:rPr>
                <w:sz w:val="18"/>
              </w:rPr>
            </w:pPr>
          </w:p>
          <w:p w14:paraId="450BDA87" w14:textId="77777777" w:rsidR="00880E87" w:rsidRDefault="00880E87" w:rsidP="00880E87">
            <w:pPr>
              <w:pStyle w:val="TableParagraph"/>
              <w:spacing w:before="0"/>
              <w:jc w:val="left"/>
              <w:rPr>
                <w:sz w:val="17"/>
              </w:rPr>
            </w:pPr>
          </w:p>
          <w:p w14:paraId="72CB51F8" w14:textId="77777777" w:rsidR="00880E87" w:rsidRDefault="00880E87" w:rsidP="00880E87">
            <w:pPr>
              <w:pStyle w:val="TableParagraph"/>
              <w:spacing w:before="0"/>
              <w:ind w:left="231"/>
              <w:jc w:val="left"/>
              <w:rPr>
                <w:sz w:val="16"/>
              </w:rPr>
            </w:pPr>
            <w:r>
              <w:rPr>
                <w:w w:val="115"/>
                <w:sz w:val="16"/>
              </w:rPr>
              <w:t>FAKTOR</w:t>
            </w:r>
            <w:r>
              <w:rPr>
                <w:spacing w:val="6"/>
                <w:w w:val="115"/>
                <w:sz w:val="16"/>
              </w:rPr>
              <w:t xml:space="preserve"> </w:t>
            </w:r>
            <w:r>
              <w:rPr>
                <w:w w:val="115"/>
                <w:sz w:val="16"/>
              </w:rPr>
              <w:t>1</w:t>
            </w:r>
          </w:p>
          <w:p w14:paraId="7D148AA1" w14:textId="77777777" w:rsidR="00880E87" w:rsidRDefault="00880E87" w:rsidP="00880E87">
            <w:pPr>
              <w:pStyle w:val="TableParagraph"/>
              <w:spacing w:before="0"/>
              <w:ind w:left="131"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8" w:type="dxa"/>
            <w:gridSpan w:val="2"/>
            <w:tcBorders>
              <w:left w:val="single" w:sz="4" w:space="0" w:color="000000"/>
              <w:bottom w:val="single" w:sz="4" w:space="0" w:color="000000"/>
              <w:right w:val="single" w:sz="4" w:space="0" w:color="000000"/>
            </w:tcBorders>
          </w:tcPr>
          <w:p w14:paraId="1817464A" w14:textId="77777777" w:rsidR="00880E87" w:rsidRDefault="00880E87" w:rsidP="00880E87">
            <w:pPr>
              <w:pStyle w:val="TableParagraph"/>
              <w:spacing w:before="0"/>
              <w:jc w:val="left"/>
              <w:rPr>
                <w:sz w:val="18"/>
              </w:rPr>
            </w:pPr>
          </w:p>
          <w:p w14:paraId="4FF04BD7" w14:textId="77777777" w:rsidR="00880E87" w:rsidRDefault="00880E87" w:rsidP="00880E87">
            <w:pPr>
              <w:pStyle w:val="TableParagraph"/>
              <w:spacing w:before="0"/>
              <w:jc w:val="left"/>
              <w:rPr>
                <w:sz w:val="17"/>
              </w:rPr>
            </w:pPr>
          </w:p>
          <w:p w14:paraId="509A5178" w14:textId="77777777" w:rsidR="00880E87" w:rsidRDefault="00880E87" w:rsidP="00880E87">
            <w:pPr>
              <w:pStyle w:val="TableParagraph"/>
              <w:spacing w:before="0"/>
              <w:ind w:left="206"/>
              <w:jc w:val="left"/>
              <w:rPr>
                <w:sz w:val="16"/>
              </w:rPr>
            </w:pPr>
            <w:r>
              <w:rPr>
                <w:w w:val="115"/>
                <w:sz w:val="16"/>
              </w:rPr>
              <w:t>FAKTOR</w:t>
            </w:r>
            <w:r>
              <w:rPr>
                <w:spacing w:val="1"/>
                <w:w w:val="115"/>
                <w:sz w:val="16"/>
              </w:rPr>
              <w:t xml:space="preserve"> </w:t>
            </w:r>
            <w:r>
              <w:rPr>
                <w:w w:val="115"/>
                <w:sz w:val="16"/>
              </w:rPr>
              <w:t>2</w:t>
            </w:r>
          </w:p>
          <w:p w14:paraId="4B3444AE" w14:textId="77777777" w:rsidR="00880E87" w:rsidRDefault="00880E87" w:rsidP="00880E87">
            <w:pPr>
              <w:pStyle w:val="TableParagraph"/>
              <w:spacing w:before="0"/>
              <w:ind w:left="174"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247" w:type="dxa"/>
            <w:gridSpan w:val="2"/>
            <w:tcBorders>
              <w:left w:val="single" w:sz="4" w:space="0" w:color="000000"/>
              <w:bottom w:val="single" w:sz="4" w:space="0" w:color="000000"/>
              <w:right w:val="single" w:sz="4" w:space="0" w:color="000000"/>
            </w:tcBorders>
          </w:tcPr>
          <w:p w14:paraId="2F3BAA1E" w14:textId="77777777" w:rsidR="00880E87" w:rsidRDefault="00880E87" w:rsidP="00880E87">
            <w:pPr>
              <w:pStyle w:val="TableParagraph"/>
              <w:spacing w:before="0"/>
              <w:jc w:val="left"/>
              <w:rPr>
                <w:sz w:val="18"/>
              </w:rPr>
            </w:pPr>
          </w:p>
          <w:p w14:paraId="1EFA11C0" w14:textId="77777777" w:rsidR="00880E87" w:rsidRDefault="00880E87" w:rsidP="00880E87">
            <w:pPr>
              <w:pStyle w:val="TableParagraph"/>
              <w:spacing w:before="0"/>
              <w:jc w:val="left"/>
              <w:rPr>
                <w:sz w:val="17"/>
              </w:rPr>
            </w:pPr>
          </w:p>
          <w:p w14:paraId="7A87A5D9" w14:textId="77777777" w:rsidR="00880E87" w:rsidRDefault="00880E87" w:rsidP="00880E87">
            <w:pPr>
              <w:pStyle w:val="TableParagraph"/>
              <w:spacing w:before="0"/>
              <w:ind w:left="234"/>
              <w:jc w:val="left"/>
              <w:rPr>
                <w:sz w:val="16"/>
              </w:rPr>
            </w:pPr>
            <w:r>
              <w:rPr>
                <w:w w:val="115"/>
                <w:sz w:val="16"/>
              </w:rPr>
              <w:t>FAKTOR</w:t>
            </w:r>
            <w:r>
              <w:rPr>
                <w:spacing w:val="1"/>
                <w:w w:val="115"/>
                <w:sz w:val="16"/>
              </w:rPr>
              <w:t xml:space="preserve"> </w:t>
            </w:r>
            <w:r>
              <w:rPr>
                <w:w w:val="115"/>
                <w:sz w:val="16"/>
              </w:rPr>
              <w:t>3</w:t>
            </w:r>
          </w:p>
          <w:p w14:paraId="40F27164" w14:textId="77777777" w:rsidR="00880E87" w:rsidRDefault="00880E87" w:rsidP="00880E87">
            <w:pPr>
              <w:pStyle w:val="TableParagraph"/>
              <w:spacing w:before="0"/>
              <w:ind w:left="202"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76" w:type="dxa"/>
            <w:gridSpan w:val="2"/>
            <w:tcBorders>
              <w:left w:val="single" w:sz="4" w:space="0" w:color="000000"/>
              <w:bottom w:val="single" w:sz="4" w:space="0" w:color="000000"/>
              <w:right w:val="single" w:sz="4" w:space="0" w:color="000000"/>
            </w:tcBorders>
          </w:tcPr>
          <w:p w14:paraId="2FF4D109" w14:textId="77777777" w:rsidR="00880E87" w:rsidRDefault="00880E87" w:rsidP="00880E87">
            <w:pPr>
              <w:pStyle w:val="TableParagraph"/>
              <w:spacing w:before="0"/>
              <w:jc w:val="left"/>
              <w:rPr>
                <w:sz w:val="18"/>
              </w:rPr>
            </w:pPr>
          </w:p>
          <w:p w14:paraId="5E041997" w14:textId="77777777" w:rsidR="00880E87" w:rsidRDefault="00880E87" w:rsidP="00880E87">
            <w:pPr>
              <w:pStyle w:val="TableParagraph"/>
              <w:spacing w:before="0"/>
              <w:jc w:val="left"/>
              <w:rPr>
                <w:sz w:val="17"/>
              </w:rPr>
            </w:pPr>
          </w:p>
          <w:p w14:paraId="5E568F18" w14:textId="77777777" w:rsidR="00880E87" w:rsidRDefault="00880E87" w:rsidP="00880E87">
            <w:pPr>
              <w:pStyle w:val="TableParagraph"/>
              <w:spacing w:before="0"/>
              <w:ind w:left="240"/>
              <w:jc w:val="left"/>
              <w:rPr>
                <w:sz w:val="16"/>
              </w:rPr>
            </w:pPr>
            <w:r>
              <w:rPr>
                <w:w w:val="115"/>
                <w:sz w:val="16"/>
              </w:rPr>
              <w:t>FAKTOR</w:t>
            </w:r>
            <w:r>
              <w:rPr>
                <w:spacing w:val="6"/>
                <w:w w:val="115"/>
                <w:sz w:val="16"/>
              </w:rPr>
              <w:t xml:space="preserve"> </w:t>
            </w:r>
            <w:r>
              <w:rPr>
                <w:w w:val="115"/>
                <w:sz w:val="16"/>
              </w:rPr>
              <w:t>4</w:t>
            </w:r>
          </w:p>
          <w:p w14:paraId="39BC725F" w14:textId="77777777" w:rsidR="00880E87" w:rsidRDefault="00880E87" w:rsidP="00880E87">
            <w:pPr>
              <w:pStyle w:val="TableParagraph"/>
              <w:spacing w:before="0"/>
              <w:ind w:left="276"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48" w:type="dxa"/>
            <w:gridSpan w:val="2"/>
            <w:tcBorders>
              <w:left w:val="single" w:sz="4" w:space="0" w:color="000000"/>
              <w:bottom w:val="single" w:sz="4" w:space="0" w:color="000000"/>
              <w:right w:val="single" w:sz="4" w:space="0" w:color="000000"/>
            </w:tcBorders>
          </w:tcPr>
          <w:p w14:paraId="0D7C7A82" w14:textId="77777777" w:rsidR="00880E87" w:rsidRDefault="00880E87" w:rsidP="00880E87">
            <w:pPr>
              <w:pStyle w:val="TableParagraph"/>
              <w:spacing w:before="0"/>
              <w:jc w:val="left"/>
              <w:rPr>
                <w:sz w:val="18"/>
              </w:rPr>
            </w:pPr>
          </w:p>
          <w:p w14:paraId="7B749874" w14:textId="77777777" w:rsidR="00880E87" w:rsidRDefault="00880E87" w:rsidP="00880E87">
            <w:pPr>
              <w:pStyle w:val="TableParagraph"/>
              <w:spacing w:before="0"/>
              <w:ind w:left="100" w:right="72"/>
              <w:rPr>
                <w:sz w:val="16"/>
              </w:rPr>
            </w:pPr>
            <w:r>
              <w:rPr>
                <w:w w:val="115"/>
                <w:sz w:val="16"/>
              </w:rPr>
              <w:t>FAKTOR</w:t>
            </w:r>
            <w:r>
              <w:rPr>
                <w:spacing w:val="1"/>
                <w:w w:val="115"/>
                <w:sz w:val="16"/>
              </w:rPr>
              <w:t xml:space="preserve"> </w:t>
            </w:r>
            <w:r>
              <w:rPr>
                <w:w w:val="115"/>
                <w:sz w:val="16"/>
              </w:rPr>
              <w:t>5</w:t>
            </w:r>
          </w:p>
          <w:p w14:paraId="43098211" w14:textId="77777777" w:rsidR="00880E87" w:rsidRDefault="00880E87" w:rsidP="00880E87">
            <w:pPr>
              <w:pStyle w:val="TableParagraph"/>
              <w:spacing w:before="0"/>
              <w:ind w:left="145" w:right="150"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12" w:type="dxa"/>
            <w:gridSpan w:val="2"/>
            <w:tcBorders>
              <w:left w:val="single" w:sz="4" w:space="0" w:color="000000"/>
              <w:bottom w:val="single" w:sz="4" w:space="0" w:color="000000"/>
              <w:right w:val="single" w:sz="4" w:space="0" w:color="000000"/>
            </w:tcBorders>
          </w:tcPr>
          <w:p w14:paraId="5ECF9D9E" w14:textId="77777777" w:rsidR="00880E87" w:rsidRDefault="00880E87" w:rsidP="00880E87">
            <w:pPr>
              <w:pStyle w:val="TableParagraph"/>
              <w:spacing w:before="0"/>
              <w:jc w:val="left"/>
              <w:rPr>
                <w:sz w:val="26"/>
              </w:rPr>
            </w:pPr>
          </w:p>
          <w:p w14:paraId="5DDE8F43" w14:textId="77777777" w:rsidR="00880E87" w:rsidRDefault="00880E87" w:rsidP="00880E87">
            <w:pPr>
              <w:pStyle w:val="TableParagraph"/>
              <w:spacing w:before="0"/>
              <w:ind w:left="119" w:right="86"/>
              <w:rPr>
                <w:sz w:val="16"/>
              </w:rPr>
            </w:pPr>
            <w:r>
              <w:rPr>
                <w:w w:val="115"/>
                <w:sz w:val="16"/>
              </w:rPr>
              <w:t>FAKTOR</w:t>
            </w:r>
            <w:r>
              <w:rPr>
                <w:spacing w:val="1"/>
                <w:w w:val="115"/>
                <w:sz w:val="16"/>
              </w:rPr>
              <w:t xml:space="preserve"> </w:t>
            </w:r>
            <w:r>
              <w:rPr>
                <w:w w:val="115"/>
                <w:sz w:val="16"/>
              </w:rPr>
              <w:t>6</w:t>
            </w:r>
          </w:p>
          <w:p w14:paraId="3E2AE783" w14:textId="77777777" w:rsidR="00880E87" w:rsidRDefault="00880E87" w:rsidP="00880E87">
            <w:pPr>
              <w:pStyle w:val="TableParagraph"/>
              <w:spacing w:before="0"/>
              <w:ind w:left="126" w:right="134"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7" w:type="dxa"/>
            <w:gridSpan w:val="2"/>
            <w:tcBorders>
              <w:left w:val="single" w:sz="4" w:space="0" w:color="000000"/>
              <w:bottom w:val="single" w:sz="4" w:space="0" w:color="000000"/>
              <w:right w:val="single" w:sz="4" w:space="0" w:color="000000"/>
            </w:tcBorders>
          </w:tcPr>
          <w:p w14:paraId="0F007531" w14:textId="77777777" w:rsidR="00880E87" w:rsidRDefault="00880E87" w:rsidP="00880E87">
            <w:pPr>
              <w:pStyle w:val="TableParagraph"/>
              <w:spacing w:before="0"/>
              <w:jc w:val="left"/>
              <w:rPr>
                <w:sz w:val="26"/>
              </w:rPr>
            </w:pPr>
          </w:p>
          <w:p w14:paraId="1F9CA228" w14:textId="77777777" w:rsidR="00880E87" w:rsidRDefault="00880E87" w:rsidP="00880E87">
            <w:pPr>
              <w:pStyle w:val="TableParagraph"/>
              <w:spacing w:before="0"/>
              <w:ind w:left="151" w:right="119"/>
              <w:rPr>
                <w:sz w:val="16"/>
              </w:rPr>
            </w:pPr>
            <w:r>
              <w:rPr>
                <w:w w:val="115"/>
                <w:sz w:val="16"/>
              </w:rPr>
              <w:t>FAKTOR</w:t>
            </w:r>
            <w:r>
              <w:rPr>
                <w:spacing w:val="1"/>
                <w:w w:val="115"/>
                <w:sz w:val="16"/>
              </w:rPr>
              <w:t xml:space="preserve"> </w:t>
            </w:r>
            <w:r>
              <w:rPr>
                <w:w w:val="115"/>
                <w:sz w:val="16"/>
              </w:rPr>
              <w:t>7</w:t>
            </w:r>
          </w:p>
          <w:p w14:paraId="5705ABB3" w14:textId="77777777" w:rsidR="00880E87" w:rsidRDefault="00880E87" w:rsidP="00880E87">
            <w:pPr>
              <w:pStyle w:val="TableParagraph"/>
              <w:spacing w:before="0"/>
              <w:ind w:left="138" w:right="14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4" w:type="dxa"/>
            <w:gridSpan w:val="2"/>
            <w:tcBorders>
              <w:left w:val="single" w:sz="4" w:space="0" w:color="000000"/>
              <w:bottom w:val="single" w:sz="4" w:space="0" w:color="000000"/>
              <w:right w:val="single" w:sz="4" w:space="0" w:color="000000"/>
            </w:tcBorders>
          </w:tcPr>
          <w:p w14:paraId="0F98E3B2" w14:textId="77777777" w:rsidR="00880E87" w:rsidRDefault="00880E87" w:rsidP="00880E87">
            <w:pPr>
              <w:pStyle w:val="TableParagraph"/>
              <w:spacing w:before="0"/>
              <w:jc w:val="left"/>
              <w:rPr>
                <w:sz w:val="26"/>
              </w:rPr>
            </w:pPr>
          </w:p>
          <w:p w14:paraId="7763EC31" w14:textId="77777777" w:rsidR="00880E87" w:rsidRDefault="00880E87" w:rsidP="00880E87">
            <w:pPr>
              <w:pStyle w:val="TableParagraph"/>
              <w:spacing w:before="0"/>
              <w:ind w:left="158" w:right="148"/>
              <w:rPr>
                <w:sz w:val="16"/>
              </w:rPr>
            </w:pPr>
            <w:r>
              <w:rPr>
                <w:w w:val="115"/>
                <w:sz w:val="16"/>
              </w:rPr>
              <w:t>FAKTOR</w:t>
            </w:r>
            <w:r>
              <w:rPr>
                <w:spacing w:val="1"/>
                <w:w w:val="115"/>
                <w:sz w:val="16"/>
              </w:rPr>
              <w:t xml:space="preserve"> </w:t>
            </w:r>
            <w:r>
              <w:rPr>
                <w:w w:val="115"/>
                <w:sz w:val="16"/>
              </w:rPr>
              <w:t>8</w:t>
            </w:r>
          </w:p>
          <w:p w14:paraId="4F690D69" w14:textId="77777777" w:rsidR="00880E87" w:rsidRDefault="00880E87" w:rsidP="00880E87">
            <w:pPr>
              <w:pStyle w:val="TableParagraph"/>
              <w:spacing w:before="0"/>
              <w:ind w:left="146" w:right="176"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52" w:type="dxa"/>
            <w:gridSpan w:val="2"/>
            <w:tcBorders>
              <w:left w:val="single" w:sz="4" w:space="0" w:color="000000"/>
              <w:bottom w:val="single" w:sz="4" w:space="0" w:color="000000"/>
              <w:right w:val="single" w:sz="4" w:space="0" w:color="000000"/>
            </w:tcBorders>
          </w:tcPr>
          <w:p w14:paraId="0C34477F" w14:textId="77777777" w:rsidR="00880E87" w:rsidRDefault="00880E87" w:rsidP="00880E87">
            <w:pPr>
              <w:pStyle w:val="TableParagraph"/>
              <w:spacing w:before="0"/>
              <w:jc w:val="left"/>
              <w:rPr>
                <w:sz w:val="26"/>
              </w:rPr>
            </w:pPr>
          </w:p>
          <w:p w14:paraId="4CA77827" w14:textId="77777777" w:rsidR="00880E87" w:rsidRDefault="00880E87" w:rsidP="00880E87">
            <w:pPr>
              <w:pStyle w:val="TableParagraph"/>
              <w:spacing w:before="0"/>
              <w:ind w:left="80" w:right="66"/>
              <w:rPr>
                <w:sz w:val="16"/>
              </w:rPr>
            </w:pPr>
            <w:r>
              <w:rPr>
                <w:w w:val="115"/>
                <w:sz w:val="16"/>
              </w:rPr>
              <w:t>FAKTOR</w:t>
            </w:r>
            <w:r>
              <w:rPr>
                <w:spacing w:val="6"/>
                <w:w w:val="115"/>
                <w:sz w:val="16"/>
              </w:rPr>
              <w:t xml:space="preserve"> </w:t>
            </w:r>
            <w:r>
              <w:rPr>
                <w:w w:val="115"/>
                <w:sz w:val="16"/>
              </w:rPr>
              <w:t>9</w:t>
            </w:r>
          </w:p>
          <w:p w14:paraId="4FB93FAB" w14:textId="77777777" w:rsidR="00880E87" w:rsidRDefault="00880E87" w:rsidP="00880E87">
            <w:pPr>
              <w:pStyle w:val="TableParagraph"/>
              <w:spacing w:before="0"/>
              <w:ind w:left="38" w:right="66"/>
              <w:rPr>
                <w:sz w:val="16"/>
              </w:rPr>
            </w:pPr>
            <w:r>
              <w:rPr>
                <w:w w:val="115"/>
                <w:sz w:val="16"/>
              </w:rPr>
              <w:t>Lingkungan</w:t>
            </w:r>
            <w:r>
              <w:rPr>
                <w:spacing w:val="-38"/>
                <w:w w:val="115"/>
                <w:sz w:val="16"/>
              </w:rPr>
              <w:t xml:space="preserve"> </w:t>
            </w:r>
            <w:r>
              <w:rPr>
                <w:w w:val="115"/>
                <w:sz w:val="16"/>
              </w:rPr>
              <w:t>Kerja</w:t>
            </w:r>
          </w:p>
          <w:p w14:paraId="10CC5240" w14:textId="77777777" w:rsidR="00880E87" w:rsidRDefault="00880E87" w:rsidP="00880E87">
            <w:pPr>
              <w:pStyle w:val="TableParagraph"/>
              <w:spacing w:before="0"/>
              <w:ind w:left="40" w:right="66"/>
              <w:rPr>
                <w:sz w:val="16"/>
              </w:rPr>
            </w:pPr>
            <w:r>
              <w:rPr>
                <w:sz w:val="16"/>
              </w:rPr>
              <w:t>(Level</w:t>
            </w:r>
            <w:r>
              <w:rPr>
                <w:spacing w:val="17"/>
                <w:sz w:val="16"/>
              </w:rPr>
              <w:t xml:space="preserve"> </w:t>
            </w:r>
            <w:r>
              <w:rPr>
                <w:sz w:val="16"/>
              </w:rPr>
              <w:t>1~3)</w:t>
            </w:r>
          </w:p>
        </w:tc>
      </w:tr>
      <w:tr w:rsidR="00D92CEA" w:rsidRPr="00F875F8" w14:paraId="4F15915D"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shd w:val="clear" w:color="auto" w:fill="auto"/>
            <w:vAlign w:val="center"/>
          </w:tcPr>
          <w:p w14:paraId="0144CDC7" w14:textId="0A233A48" w:rsidR="00D92CEA" w:rsidRPr="00D92CEA" w:rsidRDefault="00D92CEA" w:rsidP="00D92CEA">
            <w:pPr>
              <w:pStyle w:val="TableParagraph"/>
              <w:spacing w:before="35"/>
              <w:ind w:right="114"/>
              <w:jc w:val="right"/>
              <w:rPr>
                <w:rFonts w:ascii="Bookman Old Style" w:hAnsi="Bookman Old Style"/>
                <w:color w:val="0070C0"/>
                <w:sz w:val="16"/>
                <w:szCs w:val="16"/>
              </w:rPr>
            </w:pPr>
            <w:r w:rsidRPr="00D92CEA">
              <w:rPr>
                <w:rFonts w:ascii="Bookman Old Style" w:hAnsi="Bookman Old Style"/>
                <w:color w:val="00B0F0"/>
                <w:sz w:val="16"/>
                <w:szCs w:val="16"/>
              </w:rPr>
              <w:t>1</w:t>
            </w:r>
          </w:p>
        </w:tc>
        <w:tc>
          <w:tcPr>
            <w:tcW w:w="3092" w:type="dxa"/>
            <w:shd w:val="clear" w:color="auto" w:fill="auto"/>
          </w:tcPr>
          <w:p w14:paraId="4796FB19" w14:textId="49EB89F0" w:rsidR="00D92CEA" w:rsidRPr="00F875F8" w:rsidRDefault="00D92CEA" w:rsidP="00D92CEA">
            <w:pPr>
              <w:pStyle w:val="TableParagraph"/>
              <w:spacing w:before="35"/>
              <w:ind w:left="106"/>
              <w:jc w:val="left"/>
              <w:rPr>
                <w:color w:val="0070C0"/>
                <w:w w:val="115"/>
                <w:sz w:val="16"/>
              </w:rPr>
            </w:pPr>
            <w:r w:rsidRPr="00F875F8">
              <w:rPr>
                <w:color w:val="0070C0"/>
                <w:w w:val="115"/>
                <w:sz w:val="16"/>
              </w:rPr>
              <w:t>Analis Kebijakan Ahli Muda</w:t>
            </w:r>
          </w:p>
        </w:tc>
        <w:tc>
          <w:tcPr>
            <w:tcW w:w="860" w:type="dxa"/>
            <w:shd w:val="clear" w:color="auto" w:fill="auto"/>
          </w:tcPr>
          <w:p w14:paraId="062BC395" w14:textId="77777777" w:rsidR="00D92CEA" w:rsidRPr="00F875F8" w:rsidRDefault="00D92CEA" w:rsidP="00D92CEA">
            <w:pPr>
              <w:pStyle w:val="TableParagraph"/>
              <w:spacing w:before="35"/>
              <w:ind w:left="216" w:right="187"/>
              <w:rPr>
                <w:color w:val="0070C0"/>
                <w:w w:val="110"/>
                <w:sz w:val="16"/>
              </w:rPr>
            </w:pPr>
            <w:r w:rsidRPr="00F875F8">
              <w:rPr>
                <w:color w:val="0070C0"/>
                <w:w w:val="110"/>
                <w:sz w:val="16"/>
              </w:rPr>
              <w:t>10</w:t>
            </w:r>
          </w:p>
        </w:tc>
        <w:tc>
          <w:tcPr>
            <w:tcW w:w="857" w:type="dxa"/>
            <w:shd w:val="clear" w:color="auto" w:fill="auto"/>
          </w:tcPr>
          <w:p w14:paraId="57FACD5F" w14:textId="77777777" w:rsidR="00D92CEA" w:rsidRPr="00F875F8" w:rsidRDefault="00D92CEA" w:rsidP="00D92CEA">
            <w:pPr>
              <w:pStyle w:val="TableParagraph"/>
              <w:spacing w:before="35"/>
              <w:ind w:left="213" w:right="186"/>
              <w:rPr>
                <w:color w:val="0070C0"/>
                <w:w w:val="110"/>
                <w:sz w:val="16"/>
              </w:rPr>
            </w:pPr>
            <w:r w:rsidRPr="00F875F8">
              <w:rPr>
                <w:color w:val="0070C0"/>
                <w:w w:val="110"/>
                <w:sz w:val="16"/>
              </w:rPr>
              <w:t>1735</w:t>
            </w:r>
          </w:p>
        </w:tc>
        <w:tc>
          <w:tcPr>
            <w:tcW w:w="415" w:type="dxa"/>
            <w:shd w:val="clear" w:color="auto" w:fill="auto"/>
          </w:tcPr>
          <w:p w14:paraId="4BA58FBA" w14:textId="77777777" w:rsidR="00D92CEA" w:rsidRPr="00F875F8" w:rsidRDefault="00D92CEA" w:rsidP="00D92CEA">
            <w:pPr>
              <w:pStyle w:val="TableParagraph"/>
              <w:spacing w:before="35"/>
              <w:ind w:left="28"/>
              <w:rPr>
                <w:color w:val="0070C0"/>
                <w:w w:val="111"/>
                <w:sz w:val="16"/>
              </w:rPr>
            </w:pPr>
            <w:r w:rsidRPr="00F875F8">
              <w:rPr>
                <w:color w:val="0070C0"/>
                <w:w w:val="111"/>
                <w:sz w:val="16"/>
              </w:rPr>
              <w:t>6</w:t>
            </w:r>
          </w:p>
        </w:tc>
        <w:tc>
          <w:tcPr>
            <w:tcW w:w="823" w:type="dxa"/>
            <w:shd w:val="clear" w:color="auto" w:fill="auto"/>
          </w:tcPr>
          <w:p w14:paraId="2987A0B9" w14:textId="77777777" w:rsidR="00D92CEA" w:rsidRPr="00F875F8" w:rsidRDefault="00D92CEA" w:rsidP="00D92CEA">
            <w:pPr>
              <w:pStyle w:val="TableParagraph"/>
              <w:spacing w:before="35"/>
              <w:ind w:left="246" w:right="223"/>
              <w:rPr>
                <w:color w:val="0070C0"/>
                <w:w w:val="110"/>
                <w:sz w:val="16"/>
              </w:rPr>
            </w:pPr>
            <w:r w:rsidRPr="00F875F8">
              <w:rPr>
                <w:color w:val="0070C0"/>
                <w:w w:val="110"/>
                <w:sz w:val="16"/>
              </w:rPr>
              <w:t>950</w:t>
            </w:r>
          </w:p>
        </w:tc>
        <w:tc>
          <w:tcPr>
            <w:tcW w:w="508" w:type="dxa"/>
            <w:shd w:val="clear" w:color="auto" w:fill="auto"/>
          </w:tcPr>
          <w:p w14:paraId="532D9DFE" w14:textId="77777777" w:rsidR="00D92CEA" w:rsidRPr="00F875F8" w:rsidRDefault="00D92CEA" w:rsidP="00D92CEA">
            <w:pPr>
              <w:pStyle w:val="TableParagraph"/>
              <w:spacing w:before="35"/>
              <w:ind w:right="228"/>
              <w:jc w:val="right"/>
              <w:rPr>
                <w:color w:val="0070C0"/>
                <w:w w:val="111"/>
                <w:sz w:val="16"/>
              </w:rPr>
            </w:pPr>
            <w:r w:rsidRPr="00F875F8">
              <w:rPr>
                <w:color w:val="0070C0"/>
                <w:w w:val="111"/>
                <w:sz w:val="16"/>
              </w:rPr>
              <w:t>3</w:t>
            </w:r>
          </w:p>
        </w:tc>
        <w:tc>
          <w:tcPr>
            <w:tcW w:w="680" w:type="dxa"/>
            <w:shd w:val="clear" w:color="auto" w:fill="auto"/>
          </w:tcPr>
          <w:p w14:paraId="1812E960" w14:textId="77777777" w:rsidR="00D92CEA" w:rsidRPr="00F875F8" w:rsidRDefault="00D92CEA" w:rsidP="00D92CEA">
            <w:pPr>
              <w:pStyle w:val="TableParagraph"/>
              <w:spacing w:before="35"/>
              <w:ind w:left="180"/>
              <w:jc w:val="left"/>
              <w:rPr>
                <w:color w:val="0070C0"/>
                <w:w w:val="110"/>
                <w:sz w:val="16"/>
              </w:rPr>
            </w:pPr>
            <w:r w:rsidRPr="00F875F8">
              <w:rPr>
                <w:color w:val="0070C0"/>
                <w:w w:val="110"/>
                <w:sz w:val="16"/>
              </w:rPr>
              <w:t>275</w:t>
            </w:r>
          </w:p>
        </w:tc>
        <w:tc>
          <w:tcPr>
            <w:tcW w:w="556" w:type="dxa"/>
            <w:shd w:val="clear" w:color="auto" w:fill="auto"/>
          </w:tcPr>
          <w:p w14:paraId="288FC205" w14:textId="77777777" w:rsidR="00D92CEA" w:rsidRPr="00F875F8" w:rsidRDefault="00D92CEA" w:rsidP="00D92CEA">
            <w:pPr>
              <w:pStyle w:val="TableParagraph"/>
              <w:spacing w:before="35"/>
              <w:ind w:left="21"/>
              <w:rPr>
                <w:color w:val="0070C0"/>
                <w:w w:val="111"/>
                <w:sz w:val="16"/>
              </w:rPr>
            </w:pPr>
            <w:r w:rsidRPr="00F875F8">
              <w:rPr>
                <w:color w:val="0070C0"/>
                <w:w w:val="111"/>
                <w:sz w:val="16"/>
              </w:rPr>
              <w:t>2</w:t>
            </w:r>
          </w:p>
        </w:tc>
        <w:tc>
          <w:tcPr>
            <w:tcW w:w="691" w:type="dxa"/>
            <w:shd w:val="clear" w:color="auto" w:fill="auto"/>
          </w:tcPr>
          <w:p w14:paraId="2E1311DC" w14:textId="77777777" w:rsidR="00D92CEA" w:rsidRPr="00F875F8" w:rsidRDefault="00D92CEA" w:rsidP="00D92CEA">
            <w:pPr>
              <w:pStyle w:val="TableParagraph"/>
              <w:spacing w:before="35"/>
              <w:ind w:left="110" w:right="79"/>
              <w:rPr>
                <w:color w:val="0070C0"/>
                <w:w w:val="110"/>
                <w:sz w:val="16"/>
              </w:rPr>
            </w:pPr>
            <w:r w:rsidRPr="00F875F8">
              <w:rPr>
                <w:color w:val="0070C0"/>
                <w:w w:val="110"/>
                <w:sz w:val="16"/>
              </w:rPr>
              <w:t>125</w:t>
            </w:r>
          </w:p>
        </w:tc>
        <w:tc>
          <w:tcPr>
            <w:tcW w:w="568" w:type="dxa"/>
            <w:shd w:val="clear" w:color="auto" w:fill="auto"/>
          </w:tcPr>
          <w:p w14:paraId="2CA0E8CF" w14:textId="77777777" w:rsidR="00D92CEA" w:rsidRPr="00F875F8" w:rsidRDefault="00D92CEA" w:rsidP="00D92CEA">
            <w:pPr>
              <w:pStyle w:val="TableParagraph"/>
              <w:spacing w:before="35"/>
              <w:ind w:left="36"/>
              <w:rPr>
                <w:color w:val="0070C0"/>
                <w:w w:val="111"/>
                <w:sz w:val="16"/>
              </w:rPr>
            </w:pPr>
            <w:r w:rsidRPr="00F875F8">
              <w:rPr>
                <w:color w:val="0070C0"/>
                <w:w w:val="111"/>
                <w:sz w:val="16"/>
              </w:rPr>
              <w:t>3</w:t>
            </w:r>
          </w:p>
        </w:tc>
        <w:tc>
          <w:tcPr>
            <w:tcW w:w="708" w:type="dxa"/>
            <w:shd w:val="clear" w:color="auto" w:fill="auto"/>
          </w:tcPr>
          <w:p w14:paraId="34101668" w14:textId="77777777" w:rsidR="00D92CEA" w:rsidRPr="00F875F8" w:rsidRDefault="00D92CEA" w:rsidP="00D92CEA">
            <w:pPr>
              <w:pStyle w:val="TableParagraph"/>
              <w:spacing w:before="35"/>
              <w:ind w:left="179"/>
              <w:jc w:val="left"/>
              <w:rPr>
                <w:color w:val="0070C0"/>
                <w:w w:val="110"/>
                <w:sz w:val="16"/>
              </w:rPr>
            </w:pPr>
            <w:r w:rsidRPr="00F875F8">
              <w:rPr>
                <w:color w:val="0070C0"/>
                <w:w w:val="110"/>
                <w:sz w:val="16"/>
              </w:rPr>
              <w:t>150</w:t>
            </w:r>
          </w:p>
        </w:tc>
        <w:tc>
          <w:tcPr>
            <w:tcW w:w="428" w:type="dxa"/>
            <w:shd w:val="clear" w:color="auto" w:fill="auto"/>
          </w:tcPr>
          <w:p w14:paraId="68385903" w14:textId="77777777" w:rsidR="00D92CEA" w:rsidRPr="00F875F8" w:rsidRDefault="00D92CEA" w:rsidP="00D92CEA">
            <w:pPr>
              <w:pStyle w:val="TableParagraph"/>
              <w:spacing w:before="35"/>
              <w:ind w:left="32"/>
              <w:rPr>
                <w:color w:val="0070C0"/>
                <w:w w:val="111"/>
                <w:sz w:val="16"/>
              </w:rPr>
            </w:pPr>
            <w:r w:rsidRPr="00F875F8">
              <w:rPr>
                <w:color w:val="0070C0"/>
                <w:w w:val="111"/>
                <w:sz w:val="16"/>
              </w:rPr>
              <w:t>3</w:t>
            </w:r>
          </w:p>
        </w:tc>
        <w:tc>
          <w:tcPr>
            <w:tcW w:w="720" w:type="dxa"/>
            <w:shd w:val="clear" w:color="auto" w:fill="auto"/>
          </w:tcPr>
          <w:p w14:paraId="54BBC1FF" w14:textId="77777777" w:rsidR="00D92CEA" w:rsidRPr="00F875F8" w:rsidRDefault="00D92CEA" w:rsidP="00D92CEA">
            <w:pPr>
              <w:pStyle w:val="TableParagraph"/>
              <w:spacing w:before="35"/>
              <w:ind w:left="141" w:right="98"/>
              <w:rPr>
                <w:color w:val="0070C0"/>
                <w:w w:val="110"/>
                <w:sz w:val="16"/>
              </w:rPr>
            </w:pPr>
            <w:r w:rsidRPr="00F875F8">
              <w:rPr>
                <w:color w:val="0070C0"/>
                <w:w w:val="110"/>
                <w:sz w:val="16"/>
              </w:rPr>
              <w:t>150</w:t>
            </w:r>
          </w:p>
        </w:tc>
        <w:tc>
          <w:tcPr>
            <w:tcW w:w="516" w:type="dxa"/>
            <w:shd w:val="clear" w:color="auto" w:fill="auto"/>
          </w:tcPr>
          <w:p w14:paraId="420E41C8" w14:textId="77777777" w:rsidR="00D92CEA" w:rsidRPr="00F875F8" w:rsidRDefault="00D92CEA" w:rsidP="00D92CEA">
            <w:pPr>
              <w:pStyle w:val="TableParagraph"/>
              <w:spacing w:before="35"/>
              <w:ind w:left="37"/>
              <w:rPr>
                <w:color w:val="0070C0"/>
                <w:w w:val="111"/>
                <w:sz w:val="16"/>
              </w:rPr>
            </w:pPr>
            <w:r w:rsidRPr="00F875F8">
              <w:rPr>
                <w:color w:val="0070C0"/>
                <w:w w:val="111"/>
                <w:sz w:val="16"/>
              </w:rPr>
              <w:t>2</w:t>
            </w:r>
          </w:p>
        </w:tc>
        <w:tc>
          <w:tcPr>
            <w:tcW w:w="596" w:type="dxa"/>
            <w:shd w:val="clear" w:color="auto" w:fill="auto"/>
          </w:tcPr>
          <w:p w14:paraId="37FE6FF2" w14:textId="77777777" w:rsidR="00D92CEA" w:rsidRPr="00F875F8" w:rsidRDefault="00D92CEA" w:rsidP="00D92CEA">
            <w:pPr>
              <w:pStyle w:val="TableParagraph"/>
              <w:spacing w:before="35"/>
              <w:ind w:left="172" w:right="132"/>
              <w:rPr>
                <w:color w:val="0070C0"/>
                <w:w w:val="110"/>
                <w:sz w:val="16"/>
              </w:rPr>
            </w:pPr>
            <w:r w:rsidRPr="00F875F8">
              <w:rPr>
                <w:color w:val="0070C0"/>
                <w:w w:val="110"/>
                <w:sz w:val="16"/>
              </w:rPr>
              <w:t>25</w:t>
            </w:r>
          </w:p>
        </w:tc>
        <w:tc>
          <w:tcPr>
            <w:tcW w:w="436" w:type="dxa"/>
            <w:shd w:val="clear" w:color="auto" w:fill="auto"/>
          </w:tcPr>
          <w:p w14:paraId="37196C09" w14:textId="77777777" w:rsidR="00D92CEA" w:rsidRPr="00F875F8" w:rsidRDefault="00D92CEA" w:rsidP="00D92CEA">
            <w:pPr>
              <w:pStyle w:val="TableParagraph"/>
              <w:spacing w:before="35"/>
              <w:ind w:left="49"/>
              <w:rPr>
                <w:color w:val="0070C0"/>
                <w:w w:val="111"/>
                <w:sz w:val="16"/>
              </w:rPr>
            </w:pPr>
            <w:r w:rsidRPr="00F875F8">
              <w:rPr>
                <w:color w:val="0070C0"/>
                <w:w w:val="111"/>
                <w:sz w:val="16"/>
              </w:rPr>
              <w:t>2</w:t>
            </w:r>
          </w:p>
        </w:tc>
        <w:tc>
          <w:tcPr>
            <w:tcW w:w="701" w:type="dxa"/>
            <w:shd w:val="clear" w:color="auto" w:fill="auto"/>
          </w:tcPr>
          <w:p w14:paraId="655255EE" w14:textId="77777777" w:rsidR="00D92CEA" w:rsidRPr="00F875F8" w:rsidRDefault="00D92CEA" w:rsidP="00D92CEA">
            <w:pPr>
              <w:pStyle w:val="TableParagraph"/>
              <w:spacing w:before="35"/>
              <w:ind w:left="183" w:right="152"/>
              <w:rPr>
                <w:color w:val="0070C0"/>
                <w:w w:val="110"/>
                <w:sz w:val="16"/>
              </w:rPr>
            </w:pPr>
            <w:r w:rsidRPr="00F875F8">
              <w:rPr>
                <w:color w:val="0070C0"/>
                <w:w w:val="110"/>
                <w:sz w:val="16"/>
              </w:rPr>
              <w:t>50</w:t>
            </w:r>
          </w:p>
        </w:tc>
        <w:tc>
          <w:tcPr>
            <w:tcW w:w="536" w:type="dxa"/>
            <w:shd w:val="clear" w:color="auto" w:fill="auto"/>
          </w:tcPr>
          <w:p w14:paraId="22B7824D" w14:textId="77777777" w:rsidR="00D92CEA" w:rsidRPr="00F875F8" w:rsidRDefault="00D92CEA" w:rsidP="00D92CEA">
            <w:pPr>
              <w:pStyle w:val="TableParagraph"/>
              <w:spacing w:before="35"/>
              <w:ind w:left="36"/>
              <w:rPr>
                <w:color w:val="0070C0"/>
                <w:w w:val="111"/>
                <w:sz w:val="16"/>
              </w:rPr>
            </w:pPr>
            <w:r w:rsidRPr="00F875F8">
              <w:rPr>
                <w:color w:val="0070C0"/>
                <w:w w:val="111"/>
                <w:sz w:val="16"/>
              </w:rPr>
              <w:t>1</w:t>
            </w:r>
          </w:p>
        </w:tc>
        <w:tc>
          <w:tcPr>
            <w:tcW w:w="638" w:type="dxa"/>
            <w:shd w:val="clear" w:color="auto" w:fill="auto"/>
          </w:tcPr>
          <w:p w14:paraId="750E7A98" w14:textId="77777777" w:rsidR="00D92CEA" w:rsidRPr="00F875F8" w:rsidRDefault="00D92CEA" w:rsidP="00D92CEA">
            <w:pPr>
              <w:pStyle w:val="TableParagraph"/>
              <w:spacing w:before="35"/>
              <w:ind w:left="50"/>
              <w:rPr>
                <w:color w:val="0070C0"/>
                <w:w w:val="111"/>
                <w:sz w:val="16"/>
              </w:rPr>
            </w:pPr>
            <w:r w:rsidRPr="00F875F8">
              <w:rPr>
                <w:color w:val="0070C0"/>
                <w:w w:val="111"/>
                <w:sz w:val="16"/>
              </w:rPr>
              <w:t>5</w:t>
            </w:r>
          </w:p>
        </w:tc>
        <w:tc>
          <w:tcPr>
            <w:tcW w:w="484" w:type="dxa"/>
            <w:shd w:val="clear" w:color="auto" w:fill="auto"/>
          </w:tcPr>
          <w:p w14:paraId="47820304" w14:textId="77777777" w:rsidR="00D92CEA" w:rsidRPr="00F875F8" w:rsidRDefault="00D92CEA" w:rsidP="00D92CEA">
            <w:pPr>
              <w:pStyle w:val="TableParagraph"/>
              <w:spacing w:before="35"/>
              <w:ind w:left="208"/>
              <w:jc w:val="left"/>
              <w:rPr>
                <w:color w:val="0070C0"/>
                <w:w w:val="111"/>
                <w:sz w:val="16"/>
              </w:rPr>
            </w:pPr>
            <w:r w:rsidRPr="00F875F8">
              <w:rPr>
                <w:color w:val="0070C0"/>
                <w:w w:val="111"/>
                <w:sz w:val="16"/>
              </w:rPr>
              <w:t>1</w:t>
            </w:r>
          </w:p>
        </w:tc>
        <w:tc>
          <w:tcPr>
            <w:tcW w:w="668" w:type="dxa"/>
            <w:shd w:val="clear" w:color="auto" w:fill="auto"/>
          </w:tcPr>
          <w:p w14:paraId="61BA9C93" w14:textId="77777777" w:rsidR="00D92CEA" w:rsidRPr="00F875F8" w:rsidRDefault="00D92CEA" w:rsidP="00D92CEA">
            <w:pPr>
              <w:pStyle w:val="TableParagraph"/>
              <w:spacing w:before="35"/>
              <w:ind w:left="46"/>
              <w:rPr>
                <w:color w:val="0070C0"/>
                <w:w w:val="111"/>
                <w:sz w:val="16"/>
              </w:rPr>
            </w:pPr>
            <w:r w:rsidRPr="00F875F8">
              <w:rPr>
                <w:color w:val="0070C0"/>
                <w:w w:val="111"/>
                <w:sz w:val="16"/>
              </w:rPr>
              <w:t>5</w:t>
            </w:r>
          </w:p>
        </w:tc>
      </w:tr>
      <w:tr w:rsidR="00D92CEA" w14:paraId="2315F6F6"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09766E16" w14:textId="2C4E902E" w:rsidR="00D92CEA" w:rsidRPr="00D92CEA" w:rsidRDefault="00D92CEA" w:rsidP="00D92CEA">
            <w:pPr>
              <w:pStyle w:val="TableParagraph"/>
              <w:spacing w:before="35"/>
              <w:ind w:right="114"/>
              <w:jc w:val="right"/>
              <w:rPr>
                <w:rFonts w:ascii="Bookman Old Style" w:hAnsi="Bookman Old Style"/>
                <w:sz w:val="16"/>
                <w:szCs w:val="16"/>
              </w:rPr>
            </w:pPr>
            <w:r w:rsidRPr="00D92CEA">
              <w:rPr>
                <w:rFonts w:ascii="Bookman Old Style" w:hAnsi="Bookman Old Style"/>
                <w:color w:val="000000" w:themeColor="text1"/>
                <w:sz w:val="16"/>
                <w:szCs w:val="16"/>
              </w:rPr>
              <w:lastRenderedPageBreak/>
              <w:t>2</w:t>
            </w:r>
          </w:p>
        </w:tc>
        <w:tc>
          <w:tcPr>
            <w:tcW w:w="3092" w:type="dxa"/>
            <w:shd w:val="clear" w:color="auto" w:fill="FFFFFF" w:themeFill="background1"/>
          </w:tcPr>
          <w:p w14:paraId="1F69F88B" w14:textId="60C5D024" w:rsidR="00D92CEA" w:rsidRDefault="00D92CEA" w:rsidP="00D92CEA">
            <w:pPr>
              <w:pStyle w:val="TableParagraph"/>
              <w:spacing w:before="35"/>
              <w:ind w:left="106"/>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w:t>
            </w:r>
            <w:r>
              <w:rPr>
                <w:w w:val="115"/>
                <w:sz w:val="16"/>
              </w:rPr>
              <w:t>Ahli Muda</w:t>
            </w:r>
          </w:p>
        </w:tc>
        <w:tc>
          <w:tcPr>
            <w:tcW w:w="860" w:type="dxa"/>
          </w:tcPr>
          <w:p w14:paraId="3F70A8F7" w14:textId="77777777" w:rsidR="00D92CEA" w:rsidRDefault="00D92CEA" w:rsidP="00D92CEA">
            <w:pPr>
              <w:pStyle w:val="TableParagraph"/>
              <w:spacing w:before="35"/>
              <w:ind w:left="13"/>
              <w:rPr>
                <w:sz w:val="16"/>
              </w:rPr>
            </w:pPr>
            <w:r>
              <w:rPr>
                <w:w w:val="111"/>
                <w:sz w:val="16"/>
              </w:rPr>
              <w:t>9</w:t>
            </w:r>
          </w:p>
        </w:tc>
        <w:tc>
          <w:tcPr>
            <w:tcW w:w="857" w:type="dxa"/>
          </w:tcPr>
          <w:p w14:paraId="600ED59C" w14:textId="77777777" w:rsidR="00D92CEA" w:rsidRDefault="00D92CEA" w:rsidP="00D92CEA">
            <w:pPr>
              <w:pStyle w:val="TableParagraph"/>
              <w:spacing w:before="35"/>
              <w:ind w:right="214"/>
              <w:jc w:val="right"/>
              <w:rPr>
                <w:sz w:val="16"/>
              </w:rPr>
            </w:pPr>
            <w:r>
              <w:rPr>
                <w:w w:val="110"/>
                <w:sz w:val="16"/>
              </w:rPr>
              <w:t>1355</w:t>
            </w:r>
          </w:p>
        </w:tc>
        <w:tc>
          <w:tcPr>
            <w:tcW w:w="415" w:type="dxa"/>
          </w:tcPr>
          <w:p w14:paraId="34259F42" w14:textId="77777777" w:rsidR="00D92CEA" w:rsidRDefault="00D92CEA" w:rsidP="00D92CEA">
            <w:pPr>
              <w:pStyle w:val="TableParagraph"/>
              <w:spacing w:before="35"/>
              <w:ind w:left="9"/>
              <w:rPr>
                <w:sz w:val="16"/>
              </w:rPr>
            </w:pPr>
            <w:r>
              <w:rPr>
                <w:w w:val="111"/>
                <w:sz w:val="16"/>
              </w:rPr>
              <w:t>5</w:t>
            </w:r>
          </w:p>
        </w:tc>
        <w:tc>
          <w:tcPr>
            <w:tcW w:w="823" w:type="dxa"/>
          </w:tcPr>
          <w:p w14:paraId="225B7BCC" w14:textId="77777777" w:rsidR="00D92CEA" w:rsidRDefault="00D92CEA" w:rsidP="00D92CEA">
            <w:pPr>
              <w:pStyle w:val="TableParagraph"/>
              <w:spacing w:before="35"/>
              <w:ind w:left="239" w:right="229"/>
              <w:rPr>
                <w:sz w:val="16"/>
              </w:rPr>
            </w:pPr>
            <w:r>
              <w:rPr>
                <w:w w:val="110"/>
                <w:sz w:val="16"/>
              </w:rPr>
              <w:t>750</w:t>
            </w:r>
          </w:p>
        </w:tc>
        <w:tc>
          <w:tcPr>
            <w:tcW w:w="508" w:type="dxa"/>
          </w:tcPr>
          <w:p w14:paraId="2AA90C44" w14:textId="77777777" w:rsidR="00D92CEA" w:rsidRDefault="00D92CEA" w:rsidP="00D92CEA">
            <w:pPr>
              <w:pStyle w:val="TableParagraph"/>
              <w:spacing w:before="35"/>
              <w:ind w:left="14"/>
              <w:rPr>
                <w:sz w:val="16"/>
              </w:rPr>
            </w:pPr>
            <w:r>
              <w:rPr>
                <w:w w:val="111"/>
                <w:sz w:val="16"/>
              </w:rPr>
              <w:t>2</w:t>
            </w:r>
          </w:p>
        </w:tc>
        <w:tc>
          <w:tcPr>
            <w:tcW w:w="680" w:type="dxa"/>
          </w:tcPr>
          <w:p w14:paraId="3248474C" w14:textId="77777777" w:rsidR="00D92CEA" w:rsidRDefault="00D92CEA" w:rsidP="00D92CEA">
            <w:pPr>
              <w:pStyle w:val="TableParagraph"/>
              <w:spacing w:before="35"/>
              <w:ind w:right="177"/>
              <w:jc w:val="right"/>
              <w:rPr>
                <w:sz w:val="16"/>
              </w:rPr>
            </w:pPr>
            <w:r>
              <w:rPr>
                <w:w w:val="110"/>
                <w:sz w:val="16"/>
              </w:rPr>
              <w:t>125</w:t>
            </w:r>
          </w:p>
        </w:tc>
        <w:tc>
          <w:tcPr>
            <w:tcW w:w="556" w:type="dxa"/>
          </w:tcPr>
          <w:p w14:paraId="19E40A19" w14:textId="77777777" w:rsidR="00D92CEA" w:rsidRDefault="00D92CEA" w:rsidP="00D92CEA">
            <w:pPr>
              <w:pStyle w:val="TableParagraph"/>
              <w:spacing w:before="35"/>
              <w:ind w:left="230"/>
              <w:jc w:val="left"/>
              <w:rPr>
                <w:sz w:val="16"/>
              </w:rPr>
            </w:pPr>
            <w:r>
              <w:rPr>
                <w:w w:val="111"/>
                <w:sz w:val="16"/>
              </w:rPr>
              <w:t>2</w:t>
            </w:r>
          </w:p>
        </w:tc>
        <w:tc>
          <w:tcPr>
            <w:tcW w:w="691" w:type="dxa"/>
          </w:tcPr>
          <w:p w14:paraId="5C64329A" w14:textId="77777777" w:rsidR="00D92CEA" w:rsidRDefault="00D92CEA" w:rsidP="00D92CEA">
            <w:pPr>
              <w:pStyle w:val="TableParagraph"/>
              <w:spacing w:before="35"/>
              <w:ind w:right="186"/>
              <w:jc w:val="right"/>
              <w:rPr>
                <w:sz w:val="16"/>
              </w:rPr>
            </w:pPr>
            <w:r>
              <w:rPr>
                <w:w w:val="110"/>
                <w:sz w:val="16"/>
              </w:rPr>
              <w:t>125</w:t>
            </w:r>
          </w:p>
        </w:tc>
        <w:tc>
          <w:tcPr>
            <w:tcW w:w="568" w:type="dxa"/>
          </w:tcPr>
          <w:p w14:paraId="0AF62FC4" w14:textId="77777777" w:rsidR="00D92CEA" w:rsidRDefault="00D92CEA" w:rsidP="00D92CEA">
            <w:pPr>
              <w:pStyle w:val="TableParagraph"/>
              <w:spacing w:before="35"/>
              <w:ind w:left="1"/>
              <w:rPr>
                <w:sz w:val="16"/>
              </w:rPr>
            </w:pPr>
            <w:r>
              <w:rPr>
                <w:w w:val="111"/>
                <w:sz w:val="16"/>
              </w:rPr>
              <w:t>3</w:t>
            </w:r>
          </w:p>
        </w:tc>
        <w:tc>
          <w:tcPr>
            <w:tcW w:w="708" w:type="dxa"/>
          </w:tcPr>
          <w:p w14:paraId="2193224F" w14:textId="77777777" w:rsidR="00D92CEA" w:rsidRDefault="00D92CEA" w:rsidP="00D92CEA">
            <w:pPr>
              <w:pStyle w:val="TableParagraph"/>
              <w:spacing w:before="35"/>
              <w:ind w:left="202"/>
              <w:jc w:val="left"/>
              <w:rPr>
                <w:sz w:val="16"/>
              </w:rPr>
            </w:pPr>
            <w:r>
              <w:rPr>
                <w:w w:val="110"/>
                <w:sz w:val="16"/>
              </w:rPr>
              <w:t>150</w:t>
            </w:r>
          </w:p>
        </w:tc>
        <w:tc>
          <w:tcPr>
            <w:tcW w:w="428" w:type="dxa"/>
          </w:tcPr>
          <w:p w14:paraId="2497FBB4" w14:textId="77777777" w:rsidR="00D92CEA" w:rsidRDefault="00D92CEA" w:rsidP="00D92CEA">
            <w:pPr>
              <w:pStyle w:val="TableParagraph"/>
              <w:spacing w:before="35"/>
              <w:rPr>
                <w:sz w:val="16"/>
              </w:rPr>
            </w:pPr>
            <w:r>
              <w:rPr>
                <w:w w:val="111"/>
                <w:sz w:val="16"/>
              </w:rPr>
              <w:t>3</w:t>
            </w:r>
          </w:p>
        </w:tc>
        <w:tc>
          <w:tcPr>
            <w:tcW w:w="720" w:type="dxa"/>
          </w:tcPr>
          <w:p w14:paraId="759FFB69" w14:textId="77777777" w:rsidR="00D92CEA" w:rsidRDefault="00D92CEA" w:rsidP="00D92CEA">
            <w:pPr>
              <w:pStyle w:val="TableParagraph"/>
              <w:spacing w:before="35"/>
              <w:ind w:left="186" w:right="190"/>
              <w:rPr>
                <w:sz w:val="16"/>
              </w:rPr>
            </w:pPr>
            <w:r>
              <w:rPr>
                <w:w w:val="110"/>
                <w:sz w:val="16"/>
              </w:rPr>
              <w:t>150</w:t>
            </w:r>
          </w:p>
        </w:tc>
        <w:tc>
          <w:tcPr>
            <w:tcW w:w="516" w:type="dxa"/>
          </w:tcPr>
          <w:p w14:paraId="157CCEE1" w14:textId="77777777" w:rsidR="00D92CEA" w:rsidRDefault="00D92CEA" w:rsidP="00D92CEA">
            <w:pPr>
              <w:pStyle w:val="TableParagraph"/>
              <w:spacing w:before="35"/>
              <w:ind w:right="15"/>
              <w:rPr>
                <w:sz w:val="16"/>
              </w:rPr>
            </w:pPr>
            <w:r>
              <w:rPr>
                <w:w w:val="111"/>
                <w:sz w:val="16"/>
              </w:rPr>
              <w:t>2</w:t>
            </w:r>
          </w:p>
        </w:tc>
        <w:tc>
          <w:tcPr>
            <w:tcW w:w="596" w:type="dxa"/>
          </w:tcPr>
          <w:p w14:paraId="70193838" w14:textId="77777777" w:rsidR="00D92CEA" w:rsidRDefault="00D92CEA" w:rsidP="00D92CEA">
            <w:pPr>
              <w:pStyle w:val="TableParagraph"/>
              <w:spacing w:before="35"/>
              <w:ind w:left="125" w:right="145"/>
              <w:rPr>
                <w:sz w:val="16"/>
              </w:rPr>
            </w:pPr>
            <w:r>
              <w:rPr>
                <w:w w:val="110"/>
                <w:sz w:val="16"/>
              </w:rPr>
              <w:t>25</w:t>
            </w:r>
          </w:p>
        </w:tc>
        <w:tc>
          <w:tcPr>
            <w:tcW w:w="436" w:type="dxa"/>
          </w:tcPr>
          <w:p w14:paraId="128EBC2D" w14:textId="77777777" w:rsidR="00D92CEA" w:rsidRDefault="00D92CEA" w:rsidP="00D92CEA">
            <w:pPr>
              <w:pStyle w:val="TableParagraph"/>
              <w:spacing w:before="35"/>
              <w:ind w:right="7"/>
              <w:rPr>
                <w:sz w:val="16"/>
              </w:rPr>
            </w:pPr>
            <w:r>
              <w:rPr>
                <w:w w:val="111"/>
                <w:sz w:val="16"/>
              </w:rPr>
              <w:t>1</w:t>
            </w:r>
          </w:p>
        </w:tc>
        <w:tc>
          <w:tcPr>
            <w:tcW w:w="701" w:type="dxa"/>
          </w:tcPr>
          <w:p w14:paraId="08D5B955" w14:textId="77777777" w:rsidR="00D92CEA" w:rsidRDefault="00D92CEA" w:rsidP="00D92CEA">
            <w:pPr>
              <w:pStyle w:val="TableParagraph"/>
              <w:spacing w:before="35"/>
              <w:ind w:left="234"/>
              <w:jc w:val="left"/>
              <w:rPr>
                <w:sz w:val="16"/>
              </w:rPr>
            </w:pPr>
            <w:r>
              <w:rPr>
                <w:w w:val="110"/>
                <w:sz w:val="16"/>
              </w:rPr>
              <w:t>20</w:t>
            </w:r>
          </w:p>
        </w:tc>
        <w:tc>
          <w:tcPr>
            <w:tcW w:w="536" w:type="dxa"/>
          </w:tcPr>
          <w:p w14:paraId="0A33A116" w14:textId="77777777" w:rsidR="00D92CEA" w:rsidRDefault="00D92CEA" w:rsidP="00D92CEA">
            <w:pPr>
              <w:pStyle w:val="TableParagraph"/>
              <w:spacing w:before="35"/>
              <w:ind w:left="202"/>
              <w:jc w:val="left"/>
              <w:rPr>
                <w:sz w:val="16"/>
              </w:rPr>
            </w:pPr>
            <w:r>
              <w:rPr>
                <w:w w:val="111"/>
                <w:sz w:val="16"/>
              </w:rPr>
              <w:t>1</w:t>
            </w:r>
          </w:p>
        </w:tc>
        <w:tc>
          <w:tcPr>
            <w:tcW w:w="638" w:type="dxa"/>
          </w:tcPr>
          <w:p w14:paraId="79B78D19" w14:textId="77777777" w:rsidR="00D92CEA" w:rsidRDefault="00D92CEA" w:rsidP="00D92CEA">
            <w:pPr>
              <w:pStyle w:val="TableParagraph"/>
              <w:spacing w:before="35"/>
              <w:ind w:right="16"/>
              <w:rPr>
                <w:sz w:val="16"/>
              </w:rPr>
            </w:pPr>
            <w:r>
              <w:rPr>
                <w:w w:val="111"/>
                <w:sz w:val="16"/>
              </w:rPr>
              <w:t>5</w:t>
            </w:r>
          </w:p>
        </w:tc>
        <w:tc>
          <w:tcPr>
            <w:tcW w:w="484" w:type="dxa"/>
          </w:tcPr>
          <w:p w14:paraId="11ACFC8F" w14:textId="77777777" w:rsidR="00D92CEA" w:rsidRDefault="00D92CEA" w:rsidP="00D92CEA">
            <w:pPr>
              <w:pStyle w:val="TableParagraph"/>
              <w:spacing w:before="35"/>
              <w:ind w:right="16"/>
              <w:rPr>
                <w:sz w:val="16"/>
              </w:rPr>
            </w:pPr>
            <w:r>
              <w:rPr>
                <w:w w:val="111"/>
                <w:sz w:val="16"/>
              </w:rPr>
              <w:t>1</w:t>
            </w:r>
          </w:p>
        </w:tc>
        <w:tc>
          <w:tcPr>
            <w:tcW w:w="668" w:type="dxa"/>
          </w:tcPr>
          <w:p w14:paraId="3461B2D2" w14:textId="77777777" w:rsidR="00D92CEA" w:rsidRDefault="00D92CEA" w:rsidP="00D92CEA">
            <w:pPr>
              <w:pStyle w:val="TableParagraph"/>
              <w:spacing w:before="35"/>
              <w:ind w:right="24"/>
              <w:rPr>
                <w:sz w:val="16"/>
              </w:rPr>
            </w:pPr>
            <w:r>
              <w:rPr>
                <w:w w:val="111"/>
                <w:sz w:val="16"/>
              </w:rPr>
              <w:t>5</w:t>
            </w:r>
          </w:p>
        </w:tc>
      </w:tr>
      <w:tr w:rsidR="00D92CEA" w14:paraId="5F860043"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1CAFF896" w14:textId="18AC5278"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3</w:t>
            </w:r>
          </w:p>
        </w:tc>
        <w:tc>
          <w:tcPr>
            <w:tcW w:w="3092" w:type="dxa"/>
            <w:shd w:val="clear" w:color="auto" w:fill="FFFFFF" w:themeFill="background1"/>
          </w:tcPr>
          <w:p w14:paraId="25E05555" w14:textId="07F2F4E7" w:rsidR="00D92CEA" w:rsidRPr="003333CD" w:rsidRDefault="00D92CEA" w:rsidP="00D92CEA">
            <w:pPr>
              <w:pStyle w:val="TableParagraph"/>
              <w:spacing w:before="35"/>
              <w:ind w:left="106"/>
              <w:jc w:val="left"/>
              <w:rPr>
                <w:w w:val="115"/>
                <w:sz w:val="16"/>
              </w:rPr>
            </w:pPr>
            <w:r>
              <w:rPr>
                <w:w w:val="115"/>
                <w:sz w:val="16"/>
              </w:rPr>
              <w:t>Penyuluh Keluarga Berencana Ahli Muda</w:t>
            </w:r>
          </w:p>
        </w:tc>
        <w:tc>
          <w:tcPr>
            <w:tcW w:w="860" w:type="dxa"/>
          </w:tcPr>
          <w:p w14:paraId="2A365241" w14:textId="77777777" w:rsidR="00D92CEA" w:rsidRPr="003333CD" w:rsidRDefault="00D92CEA" w:rsidP="00D92CEA">
            <w:pPr>
              <w:pStyle w:val="TableParagraph"/>
              <w:spacing w:before="35"/>
              <w:ind w:left="13"/>
              <w:rPr>
                <w:w w:val="111"/>
                <w:sz w:val="16"/>
              </w:rPr>
            </w:pPr>
            <w:r>
              <w:rPr>
                <w:w w:val="111"/>
                <w:sz w:val="16"/>
              </w:rPr>
              <w:t>9</w:t>
            </w:r>
          </w:p>
        </w:tc>
        <w:tc>
          <w:tcPr>
            <w:tcW w:w="857" w:type="dxa"/>
          </w:tcPr>
          <w:p w14:paraId="00FE602F" w14:textId="77777777" w:rsidR="00D92CEA" w:rsidRPr="003333CD" w:rsidRDefault="00D92CEA" w:rsidP="00D92CEA">
            <w:pPr>
              <w:pStyle w:val="TableParagraph"/>
              <w:spacing w:before="35"/>
              <w:ind w:right="214"/>
              <w:jc w:val="right"/>
              <w:rPr>
                <w:w w:val="110"/>
                <w:sz w:val="16"/>
              </w:rPr>
            </w:pPr>
            <w:r>
              <w:rPr>
                <w:w w:val="110"/>
                <w:sz w:val="16"/>
              </w:rPr>
              <w:t>1385</w:t>
            </w:r>
          </w:p>
        </w:tc>
        <w:tc>
          <w:tcPr>
            <w:tcW w:w="415" w:type="dxa"/>
          </w:tcPr>
          <w:p w14:paraId="39BC9303" w14:textId="77777777" w:rsidR="00D92CEA" w:rsidRPr="003333CD" w:rsidRDefault="00D92CEA" w:rsidP="00D92CEA">
            <w:pPr>
              <w:pStyle w:val="TableParagraph"/>
              <w:spacing w:before="35"/>
              <w:ind w:left="9"/>
              <w:rPr>
                <w:w w:val="111"/>
                <w:sz w:val="16"/>
              </w:rPr>
            </w:pPr>
            <w:r>
              <w:rPr>
                <w:w w:val="111"/>
                <w:sz w:val="16"/>
              </w:rPr>
              <w:t>5</w:t>
            </w:r>
          </w:p>
        </w:tc>
        <w:tc>
          <w:tcPr>
            <w:tcW w:w="823" w:type="dxa"/>
          </w:tcPr>
          <w:p w14:paraId="1260ACD1" w14:textId="77777777" w:rsidR="00D92CEA" w:rsidRPr="003333CD" w:rsidRDefault="00D92CEA" w:rsidP="00D92CEA">
            <w:pPr>
              <w:pStyle w:val="TableParagraph"/>
              <w:spacing w:before="35"/>
              <w:ind w:left="239" w:right="229"/>
              <w:rPr>
                <w:w w:val="110"/>
                <w:sz w:val="16"/>
              </w:rPr>
            </w:pPr>
            <w:r>
              <w:rPr>
                <w:w w:val="110"/>
                <w:sz w:val="16"/>
              </w:rPr>
              <w:t>750</w:t>
            </w:r>
          </w:p>
        </w:tc>
        <w:tc>
          <w:tcPr>
            <w:tcW w:w="508" w:type="dxa"/>
          </w:tcPr>
          <w:p w14:paraId="21D27AE3" w14:textId="77777777" w:rsidR="00D92CEA" w:rsidRPr="003333CD" w:rsidRDefault="00D92CEA" w:rsidP="00D92CEA">
            <w:pPr>
              <w:pStyle w:val="TableParagraph"/>
              <w:spacing w:before="35"/>
              <w:ind w:left="14"/>
              <w:rPr>
                <w:w w:val="111"/>
                <w:sz w:val="16"/>
              </w:rPr>
            </w:pPr>
            <w:r>
              <w:rPr>
                <w:w w:val="111"/>
                <w:sz w:val="16"/>
              </w:rPr>
              <w:t>2</w:t>
            </w:r>
          </w:p>
        </w:tc>
        <w:tc>
          <w:tcPr>
            <w:tcW w:w="680" w:type="dxa"/>
          </w:tcPr>
          <w:p w14:paraId="22C10958" w14:textId="77777777" w:rsidR="00D92CEA" w:rsidRPr="003333CD" w:rsidRDefault="00D92CEA" w:rsidP="00D92CEA">
            <w:pPr>
              <w:pStyle w:val="TableParagraph"/>
              <w:spacing w:before="35"/>
              <w:ind w:right="177"/>
              <w:jc w:val="right"/>
              <w:rPr>
                <w:w w:val="110"/>
                <w:sz w:val="16"/>
              </w:rPr>
            </w:pPr>
            <w:r>
              <w:rPr>
                <w:w w:val="110"/>
                <w:sz w:val="16"/>
              </w:rPr>
              <w:t>125</w:t>
            </w:r>
          </w:p>
        </w:tc>
        <w:tc>
          <w:tcPr>
            <w:tcW w:w="556" w:type="dxa"/>
          </w:tcPr>
          <w:p w14:paraId="62903541" w14:textId="77777777" w:rsidR="00D92CEA" w:rsidRPr="003333CD" w:rsidRDefault="00D92CEA" w:rsidP="00D92CEA">
            <w:pPr>
              <w:pStyle w:val="TableParagraph"/>
              <w:spacing w:before="35"/>
              <w:ind w:left="230"/>
              <w:jc w:val="left"/>
              <w:rPr>
                <w:w w:val="111"/>
                <w:sz w:val="16"/>
              </w:rPr>
            </w:pPr>
            <w:r>
              <w:rPr>
                <w:w w:val="111"/>
                <w:sz w:val="16"/>
              </w:rPr>
              <w:t>2</w:t>
            </w:r>
          </w:p>
        </w:tc>
        <w:tc>
          <w:tcPr>
            <w:tcW w:w="691" w:type="dxa"/>
          </w:tcPr>
          <w:p w14:paraId="5157F8F8" w14:textId="77777777" w:rsidR="00D92CEA" w:rsidRPr="003333CD" w:rsidRDefault="00D92CEA" w:rsidP="00D92CEA">
            <w:pPr>
              <w:pStyle w:val="TableParagraph"/>
              <w:spacing w:before="35"/>
              <w:ind w:right="186"/>
              <w:jc w:val="right"/>
              <w:rPr>
                <w:w w:val="110"/>
                <w:sz w:val="16"/>
              </w:rPr>
            </w:pPr>
            <w:r>
              <w:rPr>
                <w:w w:val="110"/>
                <w:sz w:val="16"/>
              </w:rPr>
              <w:t>125</w:t>
            </w:r>
          </w:p>
        </w:tc>
        <w:tc>
          <w:tcPr>
            <w:tcW w:w="568" w:type="dxa"/>
          </w:tcPr>
          <w:p w14:paraId="36F733B0" w14:textId="77777777" w:rsidR="00D92CEA" w:rsidRPr="003333CD" w:rsidRDefault="00D92CEA" w:rsidP="00D92CEA">
            <w:pPr>
              <w:pStyle w:val="TableParagraph"/>
              <w:spacing w:before="35"/>
              <w:ind w:left="1"/>
              <w:rPr>
                <w:w w:val="111"/>
                <w:sz w:val="16"/>
              </w:rPr>
            </w:pPr>
            <w:r>
              <w:rPr>
                <w:w w:val="111"/>
                <w:sz w:val="16"/>
              </w:rPr>
              <w:t>3</w:t>
            </w:r>
          </w:p>
        </w:tc>
        <w:tc>
          <w:tcPr>
            <w:tcW w:w="708" w:type="dxa"/>
          </w:tcPr>
          <w:p w14:paraId="4486A880" w14:textId="77777777" w:rsidR="00D92CEA" w:rsidRPr="003333CD" w:rsidRDefault="00D92CEA" w:rsidP="00D92CEA">
            <w:pPr>
              <w:pStyle w:val="TableParagraph"/>
              <w:spacing w:before="35"/>
              <w:ind w:left="202"/>
              <w:jc w:val="left"/>
              <w:rPr>
                <w:w w:val="110"/>
                <w:sz w:val="16"/>
              </w:rPr>
            </w:pPr>
            <w:r>
              <w:rPr>
                <w:w w:val="110"/>
                <w:sz w:val="16"/>
              </w:rPr>
              <w:t>150</w:t>
            </w:r>
          </w:p>
        </w:tc>
        <w:tc>
          <w:tcPr>
            <w:tcW w:w="428" w:type="dxa"/>
          </w:tcPr>
          <w:p w14:paraId="7CFB0DDD" w14:textId="77777777" w:rsidR="00D92CEA" w:rsidRPr="003333CD" w:rsidRDefault="00D92CEA" w:rsidP="00D92CEA">
            <w:pPr>
              <w:pStyle w:val="TableParagraph"/>
              <w:spacing w:before="35"/>
              <w:rPr>
                <w:w w:val="111"/>
                <w:sz w:val="16"/>
              </w:rPr>
            </w:pPr>
            <w:r>
              <w:rPr>
                <w:w w:val="111"/>
                <w:sz w:val="16"/>
              </w:rPr>
              <w:t>3</w:t>
            </w:r>
          </w:p>
        </w:tc>
        <w:tc>
          <w:tcPr>
            <w:tcW w:w="720" w:type="dxa"/>
          </w:tcPr>
          <w:p w14:paraId="464FCF8C" w14:textId="77777777" w:rsidR="00D92CEA" w:rsidRPr="003333CD" w:rsidRDefault="00D92CEA" w:rsidP="00D92CEA">
            <w:pPr>
              <w:pStyle w:val="TableParagraph"/>
              <w:spacing w:before="35"/>
              <w:ind w:left="186" w:right="190"/>
              <w:rPr>
                <w:w w:val="110"/>
                <w:sz w:val="16"/>
              </w:rPr>
            </w:pPr>
            <w:r>
              <w:rPr>
                <w:w w:val="110"/>
                <w:sz w:val="16"/>
              </w:rPr>
              <w:t>150</w:t>
            </w:r>
          </w:p>
        </w:tc>
        <w:tc>
          <w:tcPr>
            <w:tcW w:w="516" w:type="dxa"/>
          </w:tcPr>
          <w:p w14:paraId="7ED9F5DD" w14:textId="77777777" w:rsidR="00D92CEA" w:rsidRPr="003333CD" w:rsidRDefault="00D92CEA" w:rsidP="00D92CEA">
            <w:pPr>
              <w:pStyle w:val="TableParagraph"/>
              <w:spacing w:before="35"/>
              <w:ind w:right="15"/>
              <w:rPr>
                <w:w w:val="111"/>
                <w:sz w:val="16"/>
              </w:rPr>
            </w:pPr>
            <w:r>
              <w:rPr>
                <w:w w:val="111"/>
                <w:sz w:val="16"/>
              </w:rPr>
              <w:t>2</w:t>
            </w:r>
          </w:p>
        </w:tc>
        <w:tc>
          <w:tcPr>
            <w:tcW w:w="596" w:type="dxa"/>
          </w:tcPr>
          <w:p w14:paraId="0ABA0E7B" w14:textId="77777777" w:rsidR="00D92CEA" w:rsidRPr="003333CD" w:rsidRDefault="00D92CEA" w:rsidP="00D92CEA">
            <w:pPr>
              <w:pStyle w:val="TableParagraph"/>
              <w:spacing w:before="35"/>
              <w:ind w:left="125" w:right="145"/>
              <w:rPr>
                <w:w w:val="110"/>
                <w:sz w:val="16"/>
              </w:rPr>
            </w:pPr>
            <w:r>
              <w:rPr>
                <w:w w:val="110"/>
                <w:sz w:val="16"/>
              </w:rPr>
              <w:t>25</w:t>
            </w:r>
          </w:p>
        </w:tc>
        <w:tc>
          <w:tcPr>
            <w:tcW w:w="436" w:type="dxa"/>
          </w:tcPr>
          <w:p w14:paraId="1ECA4D71" w14:textId="77777777" w:rsidR="00D92CEA" w:rsidRPr="00350796" w:rsidRDefault="00D92CEA" w:rsidP="00D92CEA">
            <w:pPr>
              <w:pStyle w:val="TableParagraph"/>
              <w:spacing w:before="35"/>
              <w:ind w:right="7"/>
              <w:rPr>
                <w:w w:val="111"/>
                <w:sz w:val="16"/>
              </w:rPr>
            </w:pPr>
            <w:r>
              <w:rPr>
                <w:w w:val="111"/>
                <w:sz w:val="16"/>
              </w:rPr>
              <w:t>2</w:t>
            </w:r>
          </w:p>
        </w:tc>
        <w:tc>
          <w:tcPr>
            <w:tcW w:w="701" w:type="dxa"/>
          </w:tcPr>
          <w:p w14:paraId="5209A9D6" w14:textId="77777777" w:rsidR="00D92CEA" w:rsidRPr="00350796" w:rsidRDefault="00D92CEA" w:rsidP="00D92CEA">
            <w:pPr>
              <w:pStyle w:val="TableParagraph"/>
              <w:spacing w:before="35"/>
              <w:ind w:left="234"/>
              <w:jc w:val="left"/>
              <w:rPr>
                <w:w w:val="110"/>
                <w:sz w:val="16"/>
              </w:rPr>
            </w:pPr>
            <w:r>
              <w:rPr>
                <w:w w:val="110"/>
                <w:sz w:val="16"/>
              </w:rPr>
              <w:t>50</w:t>
            </w:r>
          </w:p>
        </w:tc>
        <w:tc>
          <w:tcPr>
            <w:tcW w:w="536" w:type="dxa"/>
          </w:tcPr>
          <w:p w14:paraId="57C56303" w14:textId="77777777" w:rsidR="00D92CEA" w:rsidRPr="00350796" w:rsidRDefault="00D92CEA" w:rsidP="00D92CEA">
            <w:pPr>
              <w:pStyle w:val="TableParagraph"/>
              <w:spacing w:before="35"/>
              <w:ind w:left="202"/>
              <w:jc w:val="left"/>
              <w:rPr>
                <w:w w:val="111"/>
                <w:sz w:val="16"/>
              </w:rPr>
            </w:pPr>
            <w:r>
              <w:rPr>
                <w:w w:val="111"/>
                <w:sz w:val="16"/>
              </w:rPr>
              <w:t>1</w:t>
            </w:r>
          </w:p>
        </w:tc>
        <w:tc>
          <w:tcPr>
            <w:tcW w:w="638" w:type="dxa"/>
          </w:tcPr>
          <w:p w14:paraId="4A7455FC" w14:textId="77777777" w:rsidR="00D92CEA" w:rsidRPr="00350796" w:rsidRDefault="00D92CEA" w:rsidP="00D92CEA">
            <w:pPr>
              <w:pStyle w:val="TableParagraph"/>
              <w:spacing w:before="35"/>
              <w:ind w:right="16"/>
              <w:rPr>
                <w:w w:val="111"/>
                <w:sz w:val="16"/>
              </w:rPr>
            </w:pPr>
            <w:r>
              <w:rPr>
                <w:w w:val="111"/>
                <w:sz w:val="16"/>
              </w:rPr>
              <w:t>5</w:t>
            </w:r>
          </w:p>
        </w:tc>
        <w:tc>
          <w:tcPr>
            <w:tcW w:w="484" w:type="dxa"/>
          </w:tcPr>
          <w:p w14:paraId="6C1393F6" w14:textId="77777777" w:rsidR="00D92CEA" w:rsidRPr="00350796" w:rsidRDefault="00D92CEA" w:rsidP="00D92CEA">
            <w:pPr>
              <w:pStyle w:val="TableParagraph"/>
              <w:spacing w:before="35"/>
              <w:ind w:right="16"/>
              <w:rPr>
                <w:w w:val="111"/>
                <w:sz w:val="16"/>
              </w:rPr>
            </w:pPr>
            <w:r>
              <w:rPr>
                <w:w w:val="111"/>
                <w:sz w:val="16"/>
              </w:rPr>
              <w:t>1</w:t>
            </w:r>
          </w:p>
        </w:tc>
        <w:tc>
          <w:tcPr>
            <w:tcW w:w="668" w:type="dxa"/>
          </w:tcPr>
          <w:p w14:paraId="46204864" w14:textId="77777777" w:rsidR="00D92CEA" w:rsidRPr="00350796" w:rsidRDefault="00D92CEA" w:rsidP="00D92CEA">
            <w:pPr>
              <w:pStyle w:val="TableParagraph"/>
              <w:spacing w:before="35"/>
              <w:ind w:right="24"/>
              <w:rPr>
                <w:w w:val="111"/>
                <w:sz w:val="16"/>
              </w:rPr>
            </w:pPr>
            <w:r>
              <w:rPr>
                <w:w w:val="111"/>
                <w:sz w:val="16"/>
              </w:rPr>
              <w:t>5</w:t>
            </w:r>
          </w:p>
        </w:tc>
      </w:tr>
      <w:tr w:rsidR="00D92CEA" w14:paraId="4CCD72E1"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32C505AC" w14:textId="48A97D59"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4</w:t>
            </w:r>
          </w:p>
        </w:tc>
        <w:tc>
          <w:tcPr>
            <w:tcW w:w="3092" w:type="dxa"/>
            <w:shd w:val="clear" w:color="auto" w:fill="FFFFFF" w:themeFill="background1"/>
          </w:tcPr>
          <w:p w14:paraId="4B777093" w14:textId="2B3D5E16" w:rsidR="00D92CEA" w:rsidRDefault="00D92CEA" w:rsidP="00D92CEA">
            <w:pPr>
              <w:pStyle w:val="TableParagraph"/>
              <w:spacing w:before="35"/>
              <w:ind w:left="106"/>
              <w:jc w:val="left"/>
              <w:rPr>
                <w:w w:val="115"/>
                <w:sz w:val="16"/>
              </w:rPr>
            </w:pPr>
            <w:r>
              <w:rPr>
                <w:w w:val="115"/>
                <w:sz w:val="16"/>
              </w:rPr>
              <w:t>Penata Kependudukan dan KB Ahli Muda</w:t>
            </w:r>
          </w:p>
        </w:tc>
        <w:tc>
          <w:tcPr>
            <w:tcW w:w="860" w:type="dxa"/>
          </w:tcPr>
          <w:p w14:paraId="4026901E" w14:textId="77777777" w:rsidR="00D92CEA" w:rsidRPr="003333CD" w:rsidRDefault="00D92CEA" w:rsidP="00D92CEA">
            <w:pPr>
              <w:pStyle w:val="TableParagraph"/>
              <w:spacing w:before="35"/>
              <w:ind w:left="13"/>
              <w:rPr>
                <w:w w:val="111"/>
                <w:sz w:val="16"/>
              </w:rPr>
            </w:pPr>
            <w:r>
              <w:rPr>
                <w:w w:val="111"/>
                <w:sz w:val="16"/>
              </w:rPr>
              <w:t>9</w:t>
            </w:r>
          </w:p>
        </w:tc>
        <w:tc>
          <w:tcPr>
            <w:tcW w:w="857" w:type="dxa"/>
          </w:tcPr>
          <w:p w14:paraId="2273AB23" w14:textId="77777777" w:rsidR="00D92CEA" w:rsidRPr="003333CD" w:rsidRDefault="00D92CEA" w:rsidP="00D92CEA">
            <w:pPr>
              <w:pStyle w:val="TableParagraph"/>
              <w:spacing w:before="35"/>
              <w:ind w:right="214"/>
              <w:jc w:val="right"/>
              <w:rPr>
                <w:w w:val="110"/>
                <w:sz w:val="16"/>
              </w:rPr>
            </w:pPr>
            <w:r>
              <w:rPr>
                <w:w w:val="110"/>
                <w:sz w:val="16"/>
              </w:rPr>
              <w:t>1385</w:t>
            </w:r>
          </w:p>
        </w:tc>
        <w:tc>
          <w:tcPr>
            <w:tcW w:w="415" w:type="dxa"/>
          </w:tcPr>
          <w:p w14:paraId="4A792831" w14:textId="77777777" w:rsidR="00D92CEA" w:rsidRPr="003333CD" w:rsidRDefault="00D92CEA" w:rsidP="00D92CEA">
            <w:pPr>
              <w:pStyle w:val="TableParagraph"/>
              <w:spacing w:before="35"/>
              <w:ind w:left="9"/>
              <w:rPr>
                <w:w w:val="111"/>
                <w:sz w:val="16"/>
              </w:rPr>
            </w:pPr>
            <w:r>
              <w:rPr>
                <w:w w:val="111"/>
                <w:sz w:val="16"/>
              </w:rPr>
              <w:t>5</w:t>
            </w:r>
          </w:p>
        </w:tc>
        <w:tc>
          <w:tcPr>
            <w:tcW w:w="823" w:type="dxa"/>
          </w:tcPr>
          <w:p w14:paraId="2507CEC6" w14:textId="77777777" w:rsidR="00D92CEA" w:rsidRPr="003333CD" w:rsidRDefault="00D92CEA" w:rsidP="00D92CEA">
            <w:pPr>
              <w:pStyle w:val="TableParagraph"/>
              <w:spacing w:before="35"/>
              <w:ind w:left="239" w:right="229"/>
              <w:rPr>
                <w:w w:val="110"/>
                <w:sz w:val="16"/>
              </w:rPr>
            </w:pPr>
            <w:r>
              <w:rPr>
                <w:w w:val="110"/>
                <w:sz w:val="16"/>
              </w:rPr>
              <w:t>750</w:t>
            </w:r>
          </w:p>
        </w:tc>
        <w:tc>
          <w:tcPr>
            <w:tcW w:w="508" w:type="dxa"/>
          </w:tcPr>
          <w:p w14:paraId="379435C8" w14:textId="77777777" w:rsidR="00D92CEA" w:rsidRPr="003333CD" w:rsidRDefault="00D92CEA" w:rsidP="00D92CEA">
            <w:pPr>
              <w:pStyle w:val="TableParagraph"/>
              <w:spacing w:before="35"/>
              <w:ind w:left="14"/>
              <w:rPr>
                <w:w w:val="111"/>
                <w:sz w:val="16"/>
              </w:rPr>
            </w:pPr>
            <w:r>
              <w:rPr>
                <w:w w:val="111"/>
                <w:sz w:val="16"/>
              </w:rPr>
              <w:t>2</w:t>
            </w:r>
          </w:p>
        </w:tc>
        <w:tc>
          <w:tcPr>
            <w:tcW w:w="680" w:type="dxa"/>
          </w:tcPr>
          <w:p w14:paraId="4BE007CE" w14:textId="77777777" w:rsidR="00D92CEA" w:rsidRPr="003333CD" w:rsidRDefault="00D92CEA" w:rsidP="00D92CEA">
            <w:pPr>
              <w:pStyle w:val="TableParagraph"/>
              <w:spacing w:before="35"/>
              <w:ind w:right="177"/>
              <w:jc w:val="right"/>
              <w:rPr>
                <w:w w:val="110"/>
                <w:sz w:val="16"/>
              </w:rPr>
            </w:pPr>
            <w:r>
              <w:rPr>
                <w:w w:val="110"/>
                <w:sz w:val="16"/>
              </w:rPr>
              <w:t>125</w:t>
            </w:r>
          </w:p>
        </w:tc>
        <w:tc>
          <w:tcPr>
            <w:tcW w:w="556" w:type="dxa"/>
          </w:tcPr>
          <w:p w14:paraId="6C9854FB" w14:textId="77777777" w:rsidR="00D92CEA" w:rsidRPr="003333CD" w:rsidRDefault="00D92CEA" w:rsidP="00D92CEA">
            <w:pPr>
              <w:pStyle w:val="TableParagraph"/>
              <w:spacing w:before="35"/>
              <w:ind w:left="230"/>
              <w:jc w:val="left"/>
              <w:rPr>
                <w:w w:val="111"/>
                <w:sz w:val="16"/>
              </w:rPr>
            </w:pPr>
            <w:r>
              <w:rPr>
                <w:w w:val="111"/>
                <w:sz w:val="16"/>
              </w:rPr>
              <w:t>2</w:t>
            </w:r>
          </w:p>
        </w:tc>
        <w:tc>
          <w:tcPr>
            <w:tcW w:w="691" w:type="dxa"/>
          </w:tcPr>
          <w:p w14:paraId="2B0117A6" w14:textId="77777777" w:rsidR="00D92CEA" w:rsidRPr="003333CD" w:rsidRDefault="00D92CEA" w:rsidP="00D92CEA">
            <w:pPr>
              <w:pStyle w:val="TableParagraph"/>
              <w:spacing w:before="35"/>
              <w:ind w:right="186"/>
              <w:jc w:val="right"/>
              <w:rPr>
                <w:w w:val="110"/>
                <w:sz w:val="16"/>
              </w:rPr>
            </w:pPr>
            <w:r>
              <w:rPr>
                <w:w w:val="110"/>
                <w:sz w:val="16"/>
              </w:rPr>
              <w:t>125</w:t>
            </w:r>
          </w:p>
        </w:tc>
        <w:tc>
          <w:tcPr>
            <w:tcW w:w="568" w:type="dxa"/>
          </w:tcPr>
          <w:p w14:paraId="63F4F586" w14:textId="77777777" w:rsidR="00D92CEA" w:rsidRPr="003333CD" w:rsidRDefault="00D92CEA" w:rsidP="00D92CEA">
            <w:pPr>
              <w:pStyle w:val="TableParagraph"/>
              <w:spacing w:before="35"/>
              <w:ind w:left="1"/>
              <w:rPr>
                <w:w w:val="111"/>
                <w:sz w:val="16"/>
              </w:rPr>
            </w:pPr>
            <w:r>
              <w:rPr>
                <w:w w:val="111"/>
                <w:sz w:val="16"/>
              </w:rPr>
              <w:t>3</w:t>
            </w:r>
          </w:p>
        </w:tc>
        <w:tc>
          <w:tcPr>
            <w:tcW w:w="708" w:type="dxa"/>
          </w:tcPr>
          <w:p w14:paraId="477BF4B0" w14:textId="77777777" w:rsidR="00D92CEA" w:rsidRPr="003333CD" w:rsidRDefault="00D92CEA" w:rsidP="00D92CEA">
            <w:pPr>
              <w:pStyle w:val="TableParagraph"/>
              <w:spacing w:before="35"/>
              <w:ind w:left="202"/>
              <w:jc w:val="left"/>
              <w:rPr>
                <w:w w:val="110"/>
                <w:sz w:val="16"/>
              </w:rPr>
            </w:pPr>
            <w:r>
              <w:rPr>
                <w:w w:val="110"/>
                <w:sz w:val="16"/>
              </w:rPr>
              <w:t>150</w:t>
            </w:r>
          </w:p>
        </w:tc>
        <w:tc>
          <w:tcPr>
            <w:tcW w:w="428" w:type="dxa"/>
          </w:tcPr>
          <w:p w14:paraId="7966EA10" w14:textId="77777777" w:rsidR="00D92CEA" w:rsidRPr="003333CD" w:rsidRDefault="00D92CEA" w:rsidP="00D92CEA">
            <w:pPr>
              <w:pStyle w:val="TableParagraph"/>
              <w:spacing w:before="35"/>
              <w:rPr>
                <w:w w:val="111"/>
                <w:sz w:val="16"/>
              </w:rPr>
            </w:pPr>
            <w:r>
              <w:rPr>
                <w:w w:val="111"/>
                <w:sz w:val="16"/>
              </w:rPr>
              <w:t>3</w:t>
            </w:r>
          </w:p>
        </w:tc>
        <w:tc>
          <w:tcPr>
            <w:tcW w:w="720" w:type="dxa"/>
          </w:tcPr>
          <w:p w14:paraId="7C2E57C1" w14:textId="77777777" w:rsidR="00D92CEA" w:rsidRPr="003333CD" w:rsidRDefault="00D92CEA" w:rsidP="00D92CEA">
            <w:pPr>
              <w:pStyle w:val="TableParagraph"/>
              <w:spacing w:before="35"/>
              <w:ind w:left="186" w:right="190"/>
              <w:rPr>
                <w:w w:val="110"/>
                <w:sz w:val="16"/>
              </w:rPr>
            </w:pPr>
            <w:r>
              <w:rPr>
                <w:w w:val="110"/>
                <w:sz w:val="16"/>
              </w:rPr>
              <w:t>150</w:t>
            </w:r>
          </w:p>
        </w:tc>
        <w:tc>
          <w:tcPr>
            <w:tcW w:w="516" w:type="dxa"/>
          </w:tcPr>
          <w:p w14:paraId="18E96F57" w14:textId="77777777" w:rsidR="00D92CEA" w:rsidRPr="003333CD" w:rsidRDefault="00D92CEA" w:rsidP="00D92CEA">
            <w:pPr>
              <w:pStyle w:val="TableParagraph"/>
              <w:spacing w:before="35"/>
              <w:ind w:right="15"/>
              <w:rPr>
                <w:w w:val="111"/>
                <w:sz w:val="16"/>
              </w:rPr>
            </w:pPr>
            <w:r>
              <w:rPr>
                <w:w w:val="111"/>
                <w:sz w:val="16"/>
              </w:rPr>
              <w:t>2</w:t>
            </w:r>
          </w:p>
        </w:tc>
        <w:tc>
          <w:tcPr>
            <w:tcW w:w="596" w:type="dxa"/>
          </w:tcPr>
          <w:p w14:paraId="4E61298E" w14:textId="77777777" w:rsidR="00D92CEA" w:rsidRPr="003333CD" w:rsidRDefault="00D92CEA" w:rsidP="00D92CEA">
            <w:pPr>
              <w:pStyle w:val="TableParagraph"/>
              <w:spacing w:before="35"/>
              <w:ind w:left="125" w:right="145"/>
              <w:rPr>
                <w:w w:val="110"/>
                <w:sz w:val="16"/>
              </w:rPr>
            </w:pPr>
            <w:r>
              <w:rPr>
                <w:w w:val="110"/>
                <w:sz w:val="16"/>
              </w:rPr>
              <w:t>25</w:t>
            </w:r>
          </w:p>
        </w:tc>
        <w:tc>
          <w:tcPr>
            <w:tcW w:w="436" w:type="dxa"/>
          </w:tcPr>
          <w:p w14:paraId="00841B56" w14:textId="77777777" w:rsidR="00D92CEA" w:rsidRPr="00350796" w:rsidRDefault="00D92CEA" w:rsidP="00D92CEA">
            <w:pPr>
              <w:pStyle w:val="TableParagraph"/>
              <w:spacing w:before="35"/>
              <w:ind w:right="7"/>
              <w:rPr>
                <w:w w:val="111"/>
                <w:sz w:val="16"/>
              </w:rPr>
            </w:pPr>
            <w:r>
              <w:rPr>
                <w:w w:val="111"/>
                <w:sz w:val="16"/>
              </w:rPr>
              <w:t>2</w:t>
            </w:r>
          </w:p>
        </w:tc>
        <w:tc>
          <w:tcPr>
            <w:tcW w:w="701" w:type="dxa"/>
          </w:tcPr>
          <w:p w14:paraId="6719512F" w14:textId="77777777" w:rsidR="00D92CEA" w:rsidRPr="00350796" w:rsidRDefault="00D92CEA" w:rsidP="00D92CEA">
            <w:pPr>
              <w:pStyle w:val="TableParagraph"/>
              <w:spacing w:before="35"/>
              <w:ind w:left="234"/>
              <w:jc w:val="left"/>
              <w:rPr>
                <w:w w:val="110"/>
                <w:sz w:val="16"/>
              </w:rPr>
            </w:pPr>
            <w:r>
              <w:rPr>
                <w:w w:val="110"/>
                <w:sz w:val="16"/>
              </w:rPr>
              <w:t>50</w:t>
            </w:r>
          </w:p>
        </w:tc>
        <w:tc>
          <w:tcPr>
            <w:tcW w:w="536" w:type="dxa"/>
          </w:tcPr>
          <w:p w14:paraId="514C78F4" w14:textId="77777777" w:rsidR="00D92CEA" w:rsidRPr="00350796" w:rsidRDefault="00D92CEA" w:rsidP="00D92CEA">
            <w:pPr>
              <w:pStyle w:val="TableParagraph"/>
              <w:spacing w:before="35"/>
              <w:ind w:left="202"/>
              <w:jc w:val="left"/>
              <w:rPr>
                <w:w w:val="111"/>
                <w:sz w:val="16"/>
              </w:rPr>
            </w:pPr>
            <w:r>
              <w:rPr>
                <w:w w:val="111"/>
                <w:sz w:val="16"/>
              </w:rPr>
              <w:t>1</w:t>
            </w:r>
          </w:p>
        </w:tc>
        <w:tc>
          <w:tcPr>
            <w:tcW w:w="638" w:type="dxa"/>
          </w:tcPr>
          <w:p w14:paraId="7DC8F7C3" w14:textId="77777777" w:rsidR="00D92CEA" w:rsidRPr="00350796" w:rsidRDefault="00D92CEA" w:rsidP="00D92CEA">
            <w:pPr>
              <w:pStyle w:val="TableParagraph"/>
              <w:spacing w:before="35"/>
              <w:ind w:right="16"/>
              <w:rPr>
                <w:w w:val="111"/>
                <w:sz w:val="16"/>
              </w:rPr>
            </w:pPr>
            <w:r>
              <w:rPr>
                <w:w w:val="111"/>
                <w:sz w:val="16"/>
              </w:rPr>
              <w:t>5</w:t>
            </w:r>
          </w:p>
        </w:tc>
        <w:tc>
          <w:tcPr>
            <w:tcW w:w="484" w:type="dxa"/>
          </w:tcPr>
          <w:p w14:paraId="21D5ECDA" w14:textId="77777777" w:rsidR="00D92CEA" w:rsidRPr="00350796" w:rsidRDefault="00D92CEA" w:rsidP="00D92CEA">
            <w:pPr>
              <w:pStyle w:val="TableParagraph"/>
              <w:spacing w:before="35"/>
              <w:ind w:right="16"/>
              <w:rPr>
                <w:w w:val="111"/>
                <w:sz w:val="16"/>
              </w:rPr>
            </w:pPr>
            <w:r>
              <w:rPr>
                <w:w w:val="111"/>
                <w:sz w:val="16"/>
              </w:rPr>
              <w:t>1</w:t>
            </w:r>
          </w:p>
        </w:tc>
        <w:tc>
          <w:tcPr>
            <w:tcW w:w="668" w:type="dxa"/>
          </w:tcPr>
          <w:p w14:paraId="26EC2829" w14:textId="77777777" w:rsidR="00D92CEA" w:rsidRPr="00350796" w:rsidRDefault="00D92CEA" w:rsidP="00D92CEA">
            <w:pPr>
              <w:pStyle w:val="TableParagraph"/>
              <w:spacing w:before="35"/>
              <w:ind w:right="24"/>
              <w:rPr>
                <w:w w:val="111"/>
                <w:sz w:val="16"/>
              </w:rPr>
            </w:pPr>
            <w:r>
              <w:rPr>
                <w:w w:val="111"/>
                <w:sz w:val="16"/>
              </w:rPr>
              <w:t>5</w:t>
            </w:r>
          </w:p>
        </w:tc>
      </w:tr>
      <w:tr w:rsidR="00D92CEA" w14:paraId="5366E4B3"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00BCEE3F" w14:textId="4A85A276"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5</w:t>
            </w:r>
          </w:p>
        </w:tc>
        <w:tc>
          <w:tcPr>
            <w:tcW w:w="3092" w:type="dxa"/>
            <w:shd w:val="clear" w:color="auto" w:fill="FFFFFF" w:themeFill="background1"/>
          </w:tcPr>
          <w:p w14:paraId="6B0C8575" w14:textId="5D26D08F" w:rsidR="00D92CEA" w:rsidRDefault="00D92CEA" w:rsidP="00D92CEA">
            <w:pPr>
              <w:pStyle w:val="TableParagraph"/>
              <w:spacing w:before="35"/>
              <w:ind w:left="106"/>
              <w:jc w:val="left"/>
              <w:rPr>
                <w:w w:val="115"/>
                <w:sz w:val="16"/>
              </w:rPr>
            </w:pPr>
            <w:r>
              <w:rPr>
                <w:w w:val="115"/>
                <w:sz w:val="16"/>
              </w:rPr>
              <w:t>Analis Hukum Ahli Muda</w:t>
            </w:r>
          </w:p>
        </w:tc>
        <w:tc>
          <w:tcPr>
            <w:tcW w:w="860" w:type="dxa"/>
          </w:tcPr>
          <w:p w14:paraId="5A68B78A" w14:textId="77777777" w:rsidR="00D92CEA" w:rsidRDefault="00D92CEA" w:rsidP="00D92CEA">
            <w:pPr>
              <w:pStyle w:val="TableParagraph"/>
              <w:spacing w:before="35"/>
              <w:ind w:left="13"/>
              <w:rPr>
                <w:sz w:val="16"/>
              </w:rPr>
            </w:pPr>
            <w:r>
              <w:rPr>
                <w:w w:val="111"/>
                <w:sz w:val="16"/>
              </w:rPr>
              <w:t>9</w:t>
            </w:r>
          </w:p>
        </w:tc>
        <w:tc>
          <w:tcPr>
            <w:tcW w:w="857" w:type="dxa"/>
          </w:tcPr>
          <w:p w14:paraId="7E560D02" w14:textId="77777777" w:rsidR="00D92CEA" w:rsidRDefault="00D92CEA" w:rsidP="00D92CEA">
            <w:pPr>
              <w:pStyle w:val="TableParagraph"/>
              <w:spacing w:before="35"/>
              <w:ind w:right="214"/>
              <w:jc w:val="right"/>
              <w:rPr>
                <w:sz w:val="16"/>
              </w:rPr>
            </w:pPr>
            <w:r>
              <w:rPr>
                <w:w w:val="110"/>
                <w:sz w:val="16"/>
              </w:rPr>
              <w:t>1355</w:t>
            </w:r>
          </w:p>
        </w:tc>
        <w:tc>
          <w:tcPr>
            <w:tcW w:w="415" w:type="dxa"/>
          </w:tcPr>
          <w:p w14:paraId="463E0ACD" w14:textId="77777777" w:rsidR="00D92CEA" w:rsidRDefault="00D92CEA" w:rsidP="00D92CEA">
            <w:pPr>
              <w:pStyle w:val="TableParagraph"/>
              <w:spacing w:before="35"/>
              <w:ind w:left="9"/>
              <w:rPr>
                <w:sz w:val="16"/>
              </w:rPr>
            </w:pPr>
            <w:r>
              <w:rPr>
                <w:w w:val="111"/>
                <w:sz w:val="16"/>
              </w:rPr>
              <w:t>5</w:t>
            </w:r>
          </w:p>
        </w:tc>
        <w:tc>
          <w:tcPr>
            <w:tcW w:w="823" w:type="dxa"/>
          </w:tcPr>
          <w:p w14:paraId="553124BA" w14:textId="77777777" w:rsidR="00D92CEA" w:rsidRDefault="00D92CEA" w:rsidP="00D92CEA">
            <w:pPr>
              <w:pStyle w:val="TableParagraph"/>
              <w:spacing w:before="35"/>
              <w:ind w:left="239" w:right="229"/>
              <w:rPr>
                <w:sz w:val="16"/>
              </w:rPr>
            </w:pPr>
            <w:r>
              <w:rPr>
                <w:w w:val="110"/>
                <w:sz w:val="16"/>
              </w:rPr>
              <w:t>750</w:t>
            </w:r>
          </w:p>
        </w:tc>
        <w:tc>
          <w:tcPr>
            <w:tcW w:w="508" w:type="dxa"/>
          </w:tcPr>
          <w:p w14:paraId="595ACDA2" w14:textId="77777777" w:rsidR="00D92CEA" w:rsidRDefault="00D92CEA" w:rsidP="00D92CEA">
            <w:pPr>
              <w:pStyle w:val="TableParagraph"/>
              <w:spacing w:before="35"/>
              <w:ind w:left="14"/>
              <w:rPr>
                <w:sz w:val="16"/>
              </w:rPr>
            </w:pPr>
            <w:r>
              <w:rPr>
                <w:w w:val="111"/>
                <w:sz w:val="16"/>
              </w:rPr>
              <w:t>2</w:t>
            </w:r>
          </w:p>
        </w:tc>
        <w:tc>
          <w:tcPr>
            <w:tcW w:w="680" w:type="dxa"/>
          </w:tcPr>
          <w:p w14:paraId="0B8FA66F" w14:textId="77777777" w:rsidR="00D92CEA" w:rsidRDefault="00D92CEA" w:rsidP="00D92CEA">
            <w:pPr>
              <w:pStyle w:val="TableParagraph"/>
              <w:spacing w:before="35"/>
              <w:ind w:right="177"/>
              <w:jc w:val="right"/>
              <w:rPr>
                <w:sz w:val="16"/>
              </w:rPr>
            </w:pPr>
            <w:r>
              <w:rPr>
                <w:w w:val="110"/>
                <w:sz w:val="16"/>
              </w:rPr>
              <w:t>125</w:t>
            </w:r>
          </w:p>
        </w:tc>
        <w:tc>
          <w:tcPr>
            <w:tcW w:w="556" w:type="dxa"/>
          </w:tcPr>
          <w:p w14:paraId="20F096FD" w14:textId="77777777" w:rsidR="00D92CEA" w:rsidRDefault="00D92CEA" w:rsidP="00D92CEA">
            <w:pPr>
              <w:pStyle w:val="TableParagraph"/>
              <w:spacing w:before="35"/>
              <w:ind w:left="230"/>
              <w:jc w:val="left"/>
              <w:rPr>
                <w:sz w:val="16"/>
              </w:rPr>
            </w:pPr>
            <w:r>
              <w:rPr>
                <w:w w:val="111"/>
                <w:sz w:val="16"/>
              </w:rPr>
              <w:t>2</w:t>
            </w:r>
          </w:p>
        </w:tc>
        <w:tc>
          <w:tcPr>
            <w:tcW w:w="691" w:type="dxa"/>
          </w:tcPr>
          <w:p w14:paraId="48DD3742" w14:textId="77777777" w:rsidR="00D92CEA" w:rsidRDefault="00D92CEA" w:rsidP="00D92CEA">
            <w:pPr>
              <w:pStyle w:val="TableParagraph"/>
              <w:spacing w:before="35"/>
              <w:ind w:right="186"/>
              <w:jc w:val="right"/>
              <w:rPr>
                <w:sz w:val="16"/>
              </w:rPr>
            </w:pPr>
            <w:r>
              <w:rPr>
                <w:w w:val="110"/>
                <w:sz w:val="16"/>
              </w:rPr>
              <w:t>125</w:t>
            </w:r>
          </w:p>
        </w:tc>
        <w:tc>
          <w:tcPr>
            <w:tcW w:w="568" w:type="dxa"/>
          </w:tcPr>
          <w:p w14:paraId="699DC686" w14:textId="77777777" w:rsidR="00D92CEA" w:rsidRDefault="00D92CEA" w:rsidP="00D92CEA">
            <w:pPr>
              <w:pStyle w:val="TableParagraph"/>
              <w:spacing w:before="35"/>
              <w:ind w:left="1"/>
              <w:rPr>
                <w:sz w:val="16"/>
              </w:rPr>
            </w:pPr>
            <w:r>
              <w:rPr>
                <w:w w:val="111"/>
                <w:sz w:val="16"/>
              </w:rPr>
              <w:t>3</w:t>
            </w:r>
          </w:p>
        </w:tc>
        <w:tc>
          <w:tcPr>
            <w:tcW w:w="708" w:type="dxa"/>
          </w:tcPr>
          <w:p w14:paraId="64D603EE" w14:textId="77777777" w:rsidR="00D92CEA" w:rsidRDefault="00D92CEA" w:rsidP="00D92CEA">
            <w:pPr>
              <w:pStyle w:val="TableParagraph"/>
              <w:spacing w:before="35"/>
              <w:ind w:left="202"/>
              <w:jc w:val="left"/>
              <w:rPr>
                <w:sz w:val="16"/>
              </w:rPr>
            </w:pPr>
            <w:r>
              <w:rPr>
                <w:w w:val="110"/>
                <w:sz w:val="16"/>
              </w:rPr>
              <w:t>150</w:t>
            </w:r>
          </w:p>
        </w:tc>
        <w:tc>
          <w:tcPr>
            <w:tcW w:w="428" w:type="dxa"/>
          </w:tcPr>
          <w:p w14:paraId="0161A7F8" w14:textId="77777777" w:rsidR="00D92CEA" w:rsidRDefault="00D92CEA" w:rsidP="00D92CEA">
            <w:pPr>
              <w:pStyle w:val="TableParagraph"/>
              <w:spacing w:before="35"/>
              <w:rPr>
                <w:sz w:val="16"/>
              </w:rPr>
            </w:pPr>
            <w:r>
              <w:rPr>
                <w:w w:val="111"/>
                <w:sz w:val="16"/>
              </w:rPr>
              <w:t>3</w:t>
            </w:r>
          </w:p>
        </w:tc>
        <w:tc>
          <w:tcPr>
            <w:tcW w:w="720" w:type="dxa"/>
          </w:tcPr>
          <w:p w14:paraId="1A7574CB" w14:textId="77777777" w:rsidR="00D92CEA" w:rsidRDefault="00D92CEA" w:rsidP="00D92CEA">
            <w:pPr>
              <w:pStyle w:val="TableParagraph"/>
              <w:spacing w:before="35"/>
              <w:ind w:left="186" w:right="190"/>
              <w:rPr>
                <w:sz w:val="16"/>
              </w:rPr>
            </w:pPr>
            <w:r>
              <w:rPr>
                <w:w w:val="110"/>
                <w:sz w:val="16"/>
              </w:rPr>
              <w:t>150</w:t>
            </w:r>
          </w:p>
        </w:tc>
        <w:tc>
          <w:tcPr>
            <w:tcW w:w="516" w:type="dxa"/>
          </w:tcPr>
          <w:p w14:paraId="270E3CDB" w14:textId="77777777" w:rsidR="00D92CEA" w:rsidRDefault="00D92CEA" w:rsidP="00D92CEA">
            <w:pPr>
              <w:pStyle w:val="TableParagraph"/>
              <w:spacing w:before="35"/>
              <w:ind w:right="15"/>
              <w:rPr>
                <w:sz w:val="16"/>
              </w:rPr>
            </w:pPr>
            <w:r>
              <w:rPr>
                <w:w w:val="111"/>
                <w:sz w:val="16"/>
              </w:rPr>
              <w:t>2</w:t>
            </w:r>
          </w:p>
        </w:tc>
        <w:tc>
          <w:tcPr>
            <w:tcW w:w="596" w:type="dxa"/>
          </w:tcPr>
          <w:p w14:paraId="684169DF" w14:textId="77777777" w:rsidR="00D92CEA" w:rsidRDefault="00D92CEA" w:rsidP="00D92CEA">
            <w:pPr>
              <w:pStyle w:val="TableParagraph"/>
              <w:spacing w:before="35"/>
              <w:ind w:left="125" w:right="145"/>
              <w:rPr>
                <w:sz w:val="16"/>
              </w:rPr>
            </w:pPr>
            <w:r>
              <w:rPr>
                <w:w w:val="110"/>
                <w:sz w:val="16"/>
              </w:rPr>
              <w:t>25</w:t>
            </w:r>
          </w:p>
        </w:tc>
        <w:tc>
          <w:tcPr>
            <w:tcW w:w="436" w:type="dxa"/>
          </w:tcPr>
          <w:p w14:paraId="30877D12" w14:textId="77777777" w:rsidR="00D92CEA" w:rsidRDefault="00D92CEA" w:rsidP="00D92CEA">
            <w:pPr>
              <w:pStyle w:val="TableParagraph"/>
              <w:spacing w:before="35"/>
              <w:ind w:right="7"/>
              <w:rPr>
                <w:sz w:val="16"/>
              </w:rPr>
            </w:pPr>
            <w:r>
              <w:rPr>
                <w:w w:val="111"/>
                <w:sz w:val="16"/>
              </w:rPr>
              <w:t>1</w:t>
            </w:r>
          </w:p>
        </w:tc>
        <w:tc>
          <w:tcPr>
            <w:tcW w:w="701" w:type="dxa"/>
          </w:tcPr>
          <w:p w14:paraId="58D5F0A8" w14:textId="77777777" w:rsidR="00D92CEA" w:rsidRDefault="00D92CEA" w:rsidP="00D92CEA">
            <w:pPr>
              <w:pStyle w:val="TableParagraph"/>
              <w:spacing w:before="35"/>
              <w:ind w:left="234"/>
              <w:jc w:val="left"/>
              <w:rPr>
                <w:sz w:val="16"/>
              </w:rPr>
            </w:pPr>
            <w:r>
              <w:rPr>
                <w:w w:val="110"/>
                <w:sz w:val="16"/>
              </w:rPr>
              <w:t>20</w:t>
            </w:r>
          </w:p>
        </w:tc>
        <w:tc>
          <w:tcPr>
            <w:tcW w:w="536" w:type="dxa"/>
          </w:tcPr>
          <w:p w14:paraId="227E440F" w14:textId="77777777" w:rsidR="00D92CEA" w:rsidRDefault="00D92CEA" w:rsidP="00D92CEA">
            <w:pPr>
              <w:pStyle w:val="TableParagraph"/>
              <w:spacing w:before="35"/>
              <w:ind w:left="202"/>
              <w:jc w:val="left"/>
              <w:rPr>
                <w:sz w:val="16"/>
              </w:rPr>
            </w:pPr>
            <w:r>
              <w:rPr>
                <w:w w:val="111"/>
                <w:sz w:val="16"/>
              </w:rPr>
              <w:t>1</w:t>
            </w:r>
          </w:p>
        </w:tc>
        <w:tc>
          <w:tcPr>
            <w:tcW w:w="638" w:type="dxa"/>
          </w:tcPr>
          <w:p w14:paraId="6105C3EC" w14:textId="77777777" w:rsidR="00D92CEA" w:rsidRDefault="00D92CEA" w:rsidP="00D92CEA">
            <w:pPr>
              <w:pStyle w:val="TableParagraph"/>
              <w:spacing w:before="35"/>
              <w:ind w:right="16"/>
              <w:rPr>
                <w:sz w:val="16"/>
              </w:rPr>
            </w:pPr>
            <w:r>
              <w:rPr>
                <w:w w:val="111"/>
                <w:sz w:val="16"/>
              </w:rPr>
              <w:t>5</w:t>
            </w:r>
          </w:p>
        </w:tc>
        <w:tc>
          <w:tcPr>
            <w:tcW w:w="484" w:type="dxa"/>
          </w:tcPr>
          <w:p w14:paraId="353A11B9" w14:textId="77777777" w:rsidR="00D92CEA" w:rsidRDefault="00D92CEA" w:rsidP="00D92CEA">
            <w:pPr>
              <w:pStyle w:val="TableParagraph"/>
              <w:spacing w:before="35"/>
              <w:ind w:right="16"/>
              <w:rPr>
                <w:sz w:val="16"/>
              </w:rPr>
            </w:pPr>
            <w:r>
              <w:rPr>
                <w:w w:val="111"/>
                <w:sz w:val="16"/>
              </w:rPr>
              <w:t>1</w:t>
            </w:r>
          </w:p>
        </w:tc>
        <w:tc>
          <w:tcPr>
            <w:tcW w:w="668" w:type="dxa"/>
          </w:tcPr>
          <w:p w14:paraId="0FC6A9A5" w14:textId="77777777" w:rsidR="00D92CEA" w:rsidRDefault="00D92CEA" w:rsidP="00D92CEA">
            <w:pPr>
              <w:pStyle w:val="TableParagraph"/>
              <w:spacing w:before="35"/>
              <w:ind w:right="24"/>
              <w:rPr>
                <w:sz w:val="16"/>
              </w:rPr>
            </w:pPr>
            <w:r>
              <w:rPr>
                <w:w w:val="111"/>
                <w:sz w:val="16"/>
              </w:rPr>
              <w:t>5</w:t>
            </w:r>
          </w:p>
        </w:tc>
      </w:tr>
      <w:tr w:rsidR="00D92CEA" w14:paraId="3D743739"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2D6084FD" w14:textId="0A3CE5AB"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6</w:t>
            </w:r>
          </w:p>
        </w:tc>
        <w:tc>
          <w:tcPr>
            <w:tcW w:w="3092" w:type="dxa"/>
            <w:shd w:val="clear" w:color="auto" w:fill="FFFFFF" w:themeFill="background1"/>
          </w:tcPr>
          <w:p w14:paraId="6ADAAF34" w14:textId="371D5312" w:rsidR="00D92CEA" w:rsidRPr="00F66CA8" w:rsidRDefault="00D92CEA" w:rsidP="00D92CEA">
            <w:pPr>
              <w:pStyle w:val="TableParagraph"/>
              <w:ind w:left="106"/>
              <w:jc w:val="left"/>
              <w:rPr>
                <w:w w:val="115"/>
                <w:sz w:val="16"/>
              </w:rPr>
            </w:pPr>
            <w:r>
              <w:rPr>
                <w:w w:val="115"/>
                <w:sz w:val="16"/>
              </w:rPr>
              <w:t>Penyuluh Keluarga Bencana Ahli Pertama</w:t>
            </w:r>
          </w:p>
        </w:tc>
        <w:tc>
          <w:tcPr>
            <w:tcW w:w="860" w:type="dxa"/>
          </w:tcPr>
          <w:p w14:paraId="6280612A" w14:textId="77777777" w:rsidR="00D92CEA" w:rsidRPr="00F66CA8" w:rsidRDefault="00D92CEA" w:rsidP="00D92CEA">
            <w:pPr>
              <w:pStyle w:val="TableParagraph"/>
              <w:ind w:left="13"/>
              <w:rPr>
                <w:w w:val="111"/>
                <w:sz w:val="16"/>
              </w:rPr>
            </w:pPr>
            <w:r>
              <w:rPr>
                <w:w w:val="111"/>
                <w:sz w:val="16"/>
              </w:rPr>
              <w:t>8</w:t>
            </w:r>
          </w:p>
        </w:tc>
        <w:tc>
          <w:tcPr>
            <w:tcW w:w="857" w:type="dxa"/>
          </w:tcPr>
          <w:p w14:paraId="721C6B16" w14:textId="77777777" w:rsidR="00D92CEA" w:rsidRPr="00F66CA8" w:rsidRDefault="00D92CEA" w:rsidP="00D92CEA">
            <w:pPr>
              <w:pStyle w:val="TableParagraph"/>
              <w:spacing w:before="50"/>
              <w:ind w:left="213" w:right="186"/>
              <w:rPr>
                <w:w w:val="110"/>
                <w:sz w:val="16"/>
              </w:rPr>
            </w:pPr>
            <w:r>
              <w:rPr>
                <w:w w:val="110"/>
                <w:sz w:val="16"/>
              </w:rPr>
              <w:t>1310</w:t>
            </w:r>
          </w:p>
        </w:tc>
        <w:tc>
          <w:tcPr>
            <w:tcW w:w="415" w:type="dxa"/>
          </w:tcPr>
          <w:p w14:paraId="47451B3C" w14:textId="77777777" w:rsidR="00D92CEA" w:rsidRPr="00F66CA8" w:rsidRDefault="00D92CEA" w:rsidP="00D92CEA">
            <w:pPr>
              <w:pStyle w:val="TableParagraph"/>
              <w:spacing w:before="50"/>
              <w:ind w:left="32"/>
              <w:rPr>
                <w:w w:val="111"/>
                <w:sz w:val="16"/>
              </w:rPr>
            </w:pPr>
            <w:r>
              <w:rPr>
                <w:w w:val="111"/>
                <w:sz w:val="16"/>
              </w:rPr>
              <w:t>5</w:t>
            </w:r>
          </w:p>
        </w:tc>
        <w:tc>
          <w:tcPr>
            <w:tcW w:w="823" w:type="dxa"/>
          </w:tcPr>
          <w:p w14:paraId="4132AA88" w14:textId="77777777" w:rsidR="00D92CEA" w:rsidRPr="00F66CA8" w:rsidRDefault="00D92CEA" w:rsidP="00D92CEA">
            <w:pPr>
              <w:pStyle w:val="TableParagraph"/>
              <w:spacing w:before="50"/>
              <w:ind w:left="253" w:right="219"/>
              <w:rPr>
                <w:w w:val="110"/>
                <w:sz w:val="16"/>
              </w:rPr>
            </w:pPr>
            <w:r>
              <w:rPr>
                <w:w w:val="110"/>
                <w:sz w:val="16"/>
              </w:rPr>
              <w:t>750</w:t>
            </w:r>
          </w:p>
        </w:tc>
        <w:tc>
          <w:tcPr>
            <w:tcW w:w="508" w:type="dxa"/>
          </w:tcPr>
          <w:p w14:paraId="4FC50629" w14:textId="77777777" w:rsidR="00D92CEA" w:rsidRPr="00F66CA8" w:rsidRDefault="00D92CEA" w:rsidP="00D92CEA">
            <w:pPr>
              <w:pStyle w:val="TableParagraph"/>
              <w:spacing w:before="50"/>
              <w:ind w:left="29"/>
              <w:rPr>
                <w:w w:val="111"/>
                <w:sz w:val="16"/>
              </w:rPr>
            </w:pPr>
            <w:r>
              <w:rPr>
                <w:w w:val="111"/>
                <w:sz w:val="16"/>
              </w:rPr>
              <w:t>2</w:t>
            </w:r>
          </w:p>
        </w:tc>
        <w:tc>
          <w:tcPr>
            <w:tcW w:w="680" w:type="dxa"/>
          </w:tcPr>
          <w:p w14:paraId="548A3C2B" w14:textId="77777777" w:rsidR="00D92CEA" w:rsidRPr="00F66CA8" w:rsidRDefault="00D92CEA" w:rsidP="00D92CEA">
            <w:pPr>
              <w:pStyle w:val="TableParagraph"/>
              <w:spacing w:before="50"/>
              <w:ind w:left="168"/>
              <w:jc w:val="left"/>
              <w:rPr>
                <w:w w:val="110"/>
                <w:sz w:val="16"/>
              </w:rPr>
            </w:pPr>
            <w:r>
              <w:rPr>
                <w:w w:val="110"/>
                <w:sz w:val="16"/>
              </w:rPr>
              <w:t>125</w:t>
            </w:r>
          </w:p>
        </w:tc>
        <w:tc>
          <w:tcPr>
            <w:tcW w:w="556" w:type="dxa"/>
          </w:tcPr>
          <w:p w14:paraId="56331F54" w14:textId="77777777" w:rsidR="00D92CEA" w:rsidRPr="00F66CA8" w:rsidRDefault="00D92CEA" w:rsidP="00D92CEA">
            <w:pPr>
              <w:pStyle w:val="TableParagraph"/>
              <w:spacing w:before="50"/>
              <w:ind w:left="33"/>
              <w:rPr>
                <w:w w:val="111"/>
                <w:sz w:val="16"/>
              </w:rPr>
            </w:pPr>
            <w:r>
              <w:rPr>
                <w:w w:val="111"/>
                <w:sz w:val="16"/>
              </w:rPr>
              <w:t>2</w:t>
            </w:r>
          </w:p>
        </w:tc>
        <w:tc>
          <w:tcPr>
            <w:tcW w:w="691" w:type="dxa"/>
          </w:tcPr>
          <w:p w14:paraId="0245ADF7" w14:textId="77777777" w:rsidR="00D92CEA" w:rsidRPr="00F66CA8" w:rsidRDefault="00D92CEA" w:rsidP="00D92CEA">
            <w:pPr>
              <w:pStyle w:val="TableParagraph"/>
              <w:spacing w:before="50"/>
              <w:ind w:left="194" w:right="142"/>
              <w:rPr>
                <w:w w:val="110"/>
                <w:sz w:val="16"/>
              </w:rPr>
            </w:pPr>
            <w:r>
              <w:rPr>
                <w:w w:val="110"/>
                <w:sz w:val="16"/>
              </w:rPr>
              <w:t>125</w:t>
            </w:r>
          </w:p>
        </w:tc>
        <w:tc>
          <w:tcPr>
            <w:tcW w:w="568" w:type="dxa"/>
          </w:tcPr>
          <w:p w14:paraId="462F850B" w14:textId="77777777" w:rsidR="00D92CEA" w:rsidRPr="00F66CA8" w:rsidRDefault="00D92CEA" w:rsidP="00D92CEA">
            <w:pPr>
              <w:pStyle w:val="TableParagraph"/>
              <w:spacing w:before="50"/>
              <w:ind w:right="235"/>
              <w:jc w:val="right"/>
              <w:rPr>
                <w:w w:val="111"/>
                <w:sz w:val="16"/>
              </w:rPr>
            </w:pPr>
            <w:r>
              <w:rPr>
                <w:w w:val="111"/>
                <w:sz w:val="16"/>
              </w:rPr>
              <w:t>3</w:t>
            </w:r>
          </w:p>
        </w:tc>
        <w:tc>
          <w:tcPr>
            <w:tcW w:w="708" w:type="dxa"/>
          </w:tcPr>
          <w:p w14:paraId="280FC633" w14:textId="77777777" w:rsidR="00D92CEA" w:rsidRPr="00F66CA8" w:rsidRDefault="00D92CEA" w:rsidP="00D92CEA">
            <w:pPr>
              <w:pStyle w:val="TableParagraph"/>
              <w:spacing w:before="50"/>
              <w:ind w:left="193" w:right="149"/>
              <w:rPr>
                <w:w w:val="110"/>
                <w:sz w:val="16"/>
              </w:rPr>
            </w:pPr>
            <w:r>
              <w:rPr>
                <w:w w:val="110"/>
                <w:sz w:val="16"/>
              </w:rPr>
              <w:t>150</w:t>
            </w:r>
          </w:p>
        </w:tc>
        <w:tc>
          <w:tcPr>
            <w:tcW w:w="428" w:type="dxa"/>
          </w:tcPr>
          <w:p w14:paraId="00335CC9" w14:textId="77777777" w:rsidR="00D92CEA" w:rsidRPr="003333CD" w:rsidRDefault="00D92CEA" w:rsidP="00D92CEA">
            <w:pPr>
              <w:pStyle w:val="TableParagraph"/>
              <w:spacing w:before="50"/>
              <w:ind w:left="50"/>
              <w:rPr>
                <w:w w:val="111"/>
                <w:sz w:val="16"/>
              </w:rPr>
            </w:pPr>
            <w:r>
              <w:rPr>
                <w:w w:val="111"/>
                <w:sz w:val="16"/>
              </w:rPr>
              <w:t>2</w:t>
            </w:r>
          </w:p>
        </w:tc>
        <w:tc>
          <w:tcPr>
            <w:tcW w:w="720" w:type="dxa"/>
          </w:tcPr>
          <w:p w14:paraId="4D7B3EB8" w14:textId="77777777" w:rsidR="00D92CEA" w:rsidRPr="003333CD" w:rsidRDefault="00D92CEA" w:rsidP="00D92CEA">
            <w:pPr>
              <w:pStyle w:val="TableParagraph"/>
              <w:spacing w:before="50"/>
              <w:ind w:left="274"/>
              <w:jc w:val="left"/>
              <w:rPr>
                <w:w w:val="110"/>
                <w:sz w:val="16"/>
              </w:rPr>
            </w:pPr>
            <w:r>
              <w:rPr>
                <w:w w:val="110"/>
                <w:sz w:val="16"/>
              </w:rPr>
              <w:t>75</w:t>
            </w:r>
          </w:p>
        </w:tc>
        <w:tc>
          <w:tcPr>
            <w:tcW w:w="516" w:type="dxa"/>
          </w:tcPr>
          <w:p w14:paraId="0C21FF6D" w14:textId="77777777" w:rsidR="00D92CEA" w:rsidRPr="003333CD" w:rsidRDefault="00D92CEA" w:rsidP="00D92CEA">
            <w:pPr>
              <w:pStyle w:val="TableParagraph"/>
              <w:spacing w:before="50"/>
              <w:ind w:left="31"/>
              <w:rPr>
                <w:w w:val="111"/>
                <w:sz w:val="16"/>
              </w:rPr>
            </w:pPr>
            <w:r>
              <w:rPr>
                <w:w w:val="111"/>
                <w:sz w:val="16"/>
              </w:rPr>
              <w:t>2</w:t>
            </w:r>
          </w:p>
        </w:tc>
        <w:tc>
          <w:tcPr>
            <w:tcW w:w="596" w:type="dxa"/>
          </w:tcPr>
          <w:p w14:paraId="0F50ADA6" w14:textId="77777777" w:rsidR="00D92CEA" w:rsidRPr="003333CD" w:rsidRDefault="00D92CEA" w:rsidP="00D92CEA">
            <w:pPr>
              <w:pStyle w:val="TableParagraph"/>
              <w:spacing w:before="50"/>
              <w:ind w:left="201"/>
              <w:jc w:val="left"/>
              <w:rPr>
                <w:w w:val="110"/>
                <w:sz w:val="16"/>
              </w:rPr>
            </w:pPr>
            <w:r>
              <w:rPr>
                <w:w w:val="110"/>
                <w:sz w:val="16"/>
              </w:rPr>
              <w:t>25</w:t>
            </w:r>
          </w:p>
        </w:tc>
        <w:tc>
          <w:tcPr>
            <w:tcW w:w="436" w:type="dxa"/>
          </w:tcPr>
          <w:p w14:paraId="252283DC" w14:textId="77777777" w:rsidR="00D92CEA" w:rsidRPr="003333CD" w:rsidRDefault="00D92CEA" w:rsidP="00D92CEA">
            <w:pPr>
              <w:pStyle w:val="TableParagraph"/>
              <w:spacing w:before="50"/>
              <w:ind w:left="47"/>
              <w:rPr>
                <w:w w:val="111"/>
                <w:sz w:val="16"/>
              </w:rPr>
            </w:pPr>
            <w:r>
              <w:rPr>
                <w:w w:val="111"/>
                <w:sz w:val="16"/>
              </w:rPr>
              <w:t>2</w:t>
            </w:r>
          </w:p>
        </w:tc>
        <w:tc>
          <w:tcPr>
            <w:tcW w:w="701" w:type="dxa"/>
          </w:tcPr>
          <w:p w14:paraId="38295E7F" w14:textId="77777777" w:rsidR="00D92CEA" w:rsidRPr="003333CD" w:rsidRDefault="00D92CEA" w:rsidP="00D92CEA">
            <w:pPr>
              <w:pStyle w:val="TableParagraph"/>
              <w:spacing w:before="50"/>
              <w:ind w:right="208"/>
              <w:jc w:val="right"/>
              <w:rPr>
                <w:w w:val="110"/>
                <w:sz w:val="16"/>
              </w:rPr>
            </w:pPr>
            <w:r>
              <w:rPr>
                <w:w w:val="110"/>
                <w:sz w:val="16"/>
              </w:rPr>
              <w:t>50</w:t>
            </w:r>
          </w:p>
        </w:tc>
        <w:tc>
          <w:tcPr>
            <w:tcW w:w="536" w:type="dxa"/>
          </w:tcPr>
          <w:p w14:paraId="261B043B" w14:textId="77777777" w:rsidR="00D92CEA" w:rsidRPr="003333CD" w:rsidRDefault="00D92CEA" w:rsidP="00D92CEA">
            <w:pPr>
              <w:pStyle w:val="TableParagraph"/>
              <w:spacing w:before="50"/>
              <w:ind w:left="38"/>
              <w:rPr>
                <w:w w:val="111"/>
                <w:sz w:val="16"/>
              </w:rPr>
            </w:pPr>
            <w:r>
              <w:rPr>
                <w:w w:val="111"/>
                <w:sz w:val="16"/>
              </w:rPr>
              <w:t>1</w:t>
            </w:r>
          </w:p>
        </w:tc>
        <w:tc>
          <w:tcPr>
            <w:tcW w:w="638" w:type="dxa"/>
          </w:tcPr>
          <w:p w14:paraId="757E19F5" w14:textId="77777777" w:rsidR="00D92CEA" w:rsidRPr="003333CD" w:rsidRDefault="00D92CEA" w:rsidP="00D92CEA">
            <w:pPr>
              <w:pStyle w:val="TableParagraph"/>
              <w:spacing w:before="50"/>
              <w:ind w:left="32"/>
              <w:rPr>
                <w:w w:val="111"/>
                <w:sz w:val="16"/>
              </w:rPr>
            </w:pPr>
            <w:r>
              <w:rPr>
                <w:w w:val="111"/>
                <w:sz w:val="16"/>
              </w:rPr>
              <w:t>5</w:t>
            </w:r>
          </w:p>
        </w:tc>
        <w:tc>
          <w:tcPr>
            <w:tcW w:w="484" w:type="dxa"/>
          </w:tcPr>
          <w:p w14:paraId="01B6B3A2" w14:textId="77777777" w:rsidR="00D92CEA" w:rsidRPr="003333CD" w:rsidRDefault="00D92CEA" w:rsidP="00D92CEA">
            <w:pPr>
              <w:pStyle w:val="TableParagraph"/>
              <w:spacing w:before="50"/>
              <w:ind w:left="38"/>
              <w:rPr>
                <w:w w:val="111"/>
                <w:sz w:val="16"/>
              </w:rPr>
            </w:pPr>
            <w:r>
              <w:rPr>
                <w:w w:val="111"/>
                <w:sz w:val="16"/>
              </w:rPr>
              <w:t>1</w:t>
            </w:r>
          </w:p>
        </w:tc>
        <w:tc>
          <w:tcPr>
            <w:tcW w:w="668" w:type="dxa"/>
          </w:tcPr>
          <w:p w14:paraId="5916096B" w14:textId="77777777" w:rsidR="00D92CEA" w:rsidRPr="003333CD" w:rsidRDefault="00D92CEA" w:rsidP="00D92CEA">
            <w:pPr>
              <w:pStyle w:val="TableParagraph"/>
              <w:spacing w:before="50"/>
              <w:ind w:left="44"/>
              <w:rPr>
                <w:w w:val="111"/>
                <w:sz w:val="16"/>
              </w:rPr>
            </w:pPr>
            <w:r>
              <w:rPr>
                <w:w w:val="111"/>
                <w:sz w:val="16"/>
              </w:rPr>
              <w:t>5</w:t>
            </w:r>
          </w:p>
        </w:tc>
      </w:tr>
      <w:tr w:rsidR="00D92CEA" w14:paraId="7F369F36"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2E775F06" w14:textId="00150C59"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7</w:t>
            </w:r>
          </w:p>
        </w:tc>
        <w:tc>
          <w:tcPr>
            <w:tcW w:w="3092" w:type="dxa"/>
            <w:shd w:val="clear" w:color="auto" w:fill="FFFFFF" w:themeFill="background1"/>
          </w:tcPr>
          <w:p w14:paraId="34853070" w14:textId="18775AAC" w:rsidR="00D92CEA" w:rsidRDefault="00D92CEA" w:rsidP="00D92CEA">
            <w:pPr>
              <w:pStyle w:val="TableParagraph"/>
              <w:spacing w:before="35"/>
              <w:ind w:left="106"/>
              <w:jc w:val="left"/>
              <w:rPr>
                <w:w w:val="115"/>
                <w:sz w:val="16"/>
              </w:rPr>
            </w:pPr>
            <w:r>
              <w:rPr>
                <w:w w:val="115"/>
                <w:sz w:val="16"/>
              </w:rPr>
              <w:t>Arsiparis Ahli Pertama</w:t>
            </w:r>
          </w:p>
        </w:tc>
        <w:tc>
          <w:tcPr>
            <w:tcW w:w="860" w:type="dxa"/>
          </w:tcPr>
          <w:p w14:paraId="74A0088F" w14:textId="77777777" w:rsidR="00D92CEA" w:rsidRDefault="00D92CEA" w:rsidP="00D92CEA">
            <w:pPr>
              <w:pStyle w:val="TableParagraph"/>
              <w:ind w:left="13"/>
              <w:rPr>
                <w:sz w:val="16"/>
              </w:rPr>
            </w:pPr>
            <w:r>
              <w:rPr>
                <w:w w:val="111"/>
                <w:sz w:val="16"/>
              </w:rPr>
              <w:t>8</w:t>
            </w:r>
          </w:p>
        </w:tc>
        <w:tc>
          <w:tcPr>
            <w:tcW w:w="857" w:type="dxa"/>
          </w:tcPr>
          <w:p w14:paraId="3A7547EA" w14:textId="77777777" w:rsidR="00D92CEA" w:rsidRDefault="00D92CEA" w:rsidP="00D92CEA">
            <w:pPr>
              <w:pStyle w:val="TableParagraph"/>
              <w:spacing w:before="50"/>
              <w:ind w:left="213" w:right="186"/>
              <w:rPr>
                <w:sz w:val="16"/>
              </w:rPr>
            </w:pPr>
            <w:r>
              <w:rPr>
                <w:w w:val="110"/>
                <w:sz w:val="16"/>
              </w:rPr>
              <w:t>1280</w:t>
            </w:r>
          </w:p>
        </w:tc>
        <w:tc>
          <w:tcPr>
            <w:tcW w:w="415" w:type="dxa"/>
          </w:tcPr>
          <w:p w14:paraId="4054C07D" w14:textId="77777777" w:rsidR="00D92CEA" w:rsidRDefault="00D92CEA" w:rsidP="00D92CEA">
            <w:pPr>
              <w:pStyle w:val="TableParagraph"/>
              <w:spacing w:before="50"/>
              <w:ind w:left="32"/>
              <w:rPr>
                <w:sz w:val="16"/>
              </w:rPr>
            </w:pPr>
            <w:r>
              <w:rPr>
                <w:w w:val="111"/>
                <w:sz w:val="16"/>
              </w:rPr>
              <w:t>5</w:t>
            </w:r>
          </w:p>
        </w:tc>
        <w:tc>
          <w:tcPr>
            <w:tcW w:w="823" w:type="dxa"/>
          </w:tcPr>
          <w:p w14:paraId="0E694525" w14:textId="77777777" w:rsidR="00D92CEA" w:rsidRDefault="00D92CEA" w:rsidP="00D92CEA">
            <w:pPr>
              <w:pStyle w:val="TableParagraph"/>
              <w:spacing w:before="50"/>
              <w:ind w:left="253" w:right="219"/>
              <w:rPr>
                <w:sz w:val="16"/>
              </w:rPr>
            </w:pPr>
            <w:r>
              <w:rPr>
                <w:w w:val="110"/>
                <w:sz w:val="16"/>
              </w:rPr>
              <w:t>750</w:t>
            </w:r>
          </w:p>
        </w:tc>
        <w:tc>
          <w:tcPr>
            <w:tcW w:w="508" w:type="dxa"/>
          </w:tcPr>
          <w:p w14:paraId="778E45B9" w14:textId="77777777" w:rsidR="00D92CEA" w:rsidRDefault="00D92CEA" w:rsidP="00D92CEA">
            <w:pPr>
              <w:pStyle w:val="TableParagraph"/>
              <w:spacing w:before="50"/>
              <w:ind w:left="29"/>
              <w:rPr>
                <w:sz w:val="16"/>
              </w:rPr>
            </w:pPr>
            <w:r>
              <w:rPr>
                <w:w w:val="111"/>
                <w:sz w:val="16"/>
              </w:rPr>
              <w:t>2</w:t>
            </w:r>
          </w:p>
        </w:tc>
        <w:tc>
          <w:tcPr>
            <w:tcW w:w="680" w:type="dxa"/>
          </w:tcPr>
          <w:p w14:paraId="2815CDA2" w14:textId="77777777" w:rsidR="00D92CEA" w:rsidRDefault="00D92CEA" w:rsidP="00D92CEA">
            <w:pPr>
              <w:pStyle w:val="TableParagraph"/>
              <w:spacing w:before="50"/>
              <w:ind w:left="168"/>
              <w:jc w:val="left"/>
              <w:rPr>
                <w:sz w:val="16"/>
              </w:rPr>
            </w:pPr>
            <w:r>
              <w:rPr>
                <w:w w:val="110"/>
                <w:sz w:val="16"/>
              </w:rPr>
              <w:t>125</w:t>
            </w:r>
          </w:p>
        </w:tc>
        <w:tc>
          <w:tcPr>
            <w:tcW w:w="556" w:type="dxa"/>
          </w:tcPr>
          <w:p w14:paraId="677E8A67" w14:textId="77777777" w:rsidR="00D92CEA" w:rsidRDefault="00D92CEA" w:rsidP="00D92CEA">
            <w:pPr>
              <w:pStyle w:val="TableParagraph"/>
              <w:spacing w:before="50"/>
              <w:ind w:left="33"/>
              <w:rPr>
                <w:sz w:val="16"/>
              </w:rPr>
            </w:pPr>
            <w:r>
              <w:rPr>
                <w:w w:val="111"/>
                <w:sz w:val="16"/>
              </w:rPr>
              <w:t>2</w:t>
            </w:r>
          </w:p>
        </w:tc>
        <w:tc>
          <w:tcPr>
            <w:tcW w:w="691" w:type="dxa"/>
          </w:tcPr>
          <w:p w14:paraId="7C90875A" w14:textId="77777777" w:rsidR="00D92CEA" w:rsidRDefault="00D92CEA" w:rsidP="00D92CEA">
            <w:pPr>
              <w:pStyle w:val="TableParagraph"/>
              <w:spacing w:before="50"/>
              <w:ind w:left="194" w:right="142"/>
              <w:rPr>
                <w:sz w:val="16"/>
              </w:rPr>
            </w:pPr>
            <w:r>
              <w:rPr>
                <w:w w:val="110"/>
                <w:sz w:val="16"/>
              </w:rPr>
              <w:t>125</w:t>
            </w:r>
          </w:p>
        </w:tc>
        <w:tc>
          <w:tcPr>
            <w:tcW w:w="568" w:type="dxa"/>
          </w:tcPr>
          <w:p w14:paraId="4FA58427" w14:textId="77777777" w:rsidR="00D92CEA" w:rsidRDefault="00D92CEA" w:rsidP="00D92CEA">
            <w:pPr>
              <w:pStyle w:val="TableParagraph"/>
              <w:spacing w:before="50"/>
              <w:ind w:right="235"/>
              <w:jc w:val="right"/>
              <w:rPr>
                <w:sz w:val="16"/>
              </w:rPr>
            </w:pPr>
            <w:r>
              <w:rPr>
                <w:w w:val="111"/>
                <w:sz w:val="16"/>
              </w:rPr>
              <w:t>3</w:t>
            </w:r>
          </w:p>
        </w:tc>
        <w:tc>
          <w:tcPr>
            <w:tcW w:w="708" w:type="dxa"/>
          </w:tcPr>
          <w:p w14:paraId="1BCB9AC5" w14:textId="77777777" w:rsidR="00D92CEA" w:rsidRDefault="00D92CEA" w:rsidP="00D92CEA">
            <w:pPr>
              <w:pStyle w:val="TableParagraph"/>
              <w:spacing w:before="50"/>
              <w:ind w:left="193" w:right="149"/>
              <w:rPr>
                <w:sz w:val="16"/>
              </w:rPr>
            </w:pPr>
            <w:r>
              <w:rPr>
                <w:w w:val="110"/>
                <w:sz w:val="16"/>
              </w:rPr>
              <w:t>150</w:t>
            </w:r>
          </w:p>
        </w:tc>
        <w:tc>
          <w:tcPr>
            <w:tcW w:w="428" w:type="dxa"/>
          </w:tcPr>
          <w:p w14:paraId="6CFD3FCB" w14:textId="77777777" w:rsidR="00D92CEA" w:rsidRDefault="00D92CEA" w:rsidP="00D92CEA">
            <w:pPr>
              <w:pStyle w:val="TableParagraph"/>
              <w:spacing w:before="50"/>
              <w:ind w:left="50"/>
              <w:rPr>
                <w:sz w:val="16"/>
              </w:rPr>
            </w:pPr>
            <w:r>
              <w:rPr>
                <w:w w:val="111"/>
                <w:sz w:val="16"/>
              </w:rPr>
              <w:t>2</w:t>
            </w:r>
          </w:p>
        </w:tc>
        <w:tc>
          <w:tcPr>
            <w:tcW w:w="720" w:type="dxa"/>
          </w:tcPr>
          <w:p w14:paraId="4A8552D8" w14:textId="77777777" w:rsidR="00D92CEA" w:rsidRDefault="00D92CEA" w:rsidP="00D92CEA">
            <w:pPr>
              <w:pStyle w:val="TableParagraph"/>
              <w:spacing w:before="50"/>
              <w:ind w:left="274"/>
              <w:jc w:val="left"/>
              <w:rPr>
                <w:sz w:val="16"/>
              </w:rPr>
            </w:pPr>
            <w:r>
              <w:rPr>
                <w:w w:val="110"/>
                <w:sz w:val="16"/>
              </w:rPr>
              <w:t>75</w:t>
            </w:r>
          </w:p>
        </w:tc>
        <w:tc>
          <w:tcPr>
            <w:tcW w:w="516" w:type="dxa"/>
          </w:tcPr>
          <w:p w14:paraId="77C80B4C" w14:textId="77777777" w:rsidR="00D92CEA" w:rsidRDefault="00D92CEA" w:rsidP="00D92CEA">
            <w:pPr>
              <w:pStyle w:val="TableParagraph"/>
              <w:spacing w:before="50"/>
              <w:ind w:left="31"/>
              <w:rPr>
                <w:sz w:val="16"/>
              </w:rPr>
            </w:pPr>
            <w:r>
              <w:rPr>
                <w:w w:val="111"/>
                <w:sz w:val="16"/>
              </w:rPr>
              <w:t>2</w:t>
            </w:r>
          </w:p>
        </w:tc>
        <w:tc>
          <w:tcPr>
            <w:tcW w:w="596" w:type="dxa"/>
          </w:tcPr>
          <w:p w14:paraId="506652DA" w14:textId="77777777" w:rsidR="00D92CEA" w:rsidRDefault="00D92CEA" w:rsidP="00D92CEA">
            <w:pPr>
              <w:pStyle w:val="TableParagraph"/>
              <w:spacing w:before="50"/>
              <w:ind w:left="201"/>
              <w:jc w:val="left"/>
              <w:rPr>
                <w:sz w:val="16"/>
              </w:rPr>
            </w:pPr>
            <w:r>
              <w:rPr>
                <w:w w:val="110"/>
                <w:sz w:val="16"/>
              </w:rPr>
              <w:t>25</w:t>
            </w:r>
          </w:p>
        </w:tc>
        <w:tc>
          <w:tcPr>
            <w:tcW w:w="436" w:type="dxa"/>
          </w:tcPr>
          <w:p w14:paraId="008552EF" w14:textId="77777777" w:rsidR="00D92CEA" w:rsidRDefault="00D92CEA" w:rsidP="00D92CEA">
            <w:pPr>
              <w:pStyle w:val="TableParagraph"/>
              <w:spacing w:before="50"/>
              <w:ind w:left="47"/>
              <w:rPr>
                <w:sz w:val="16"/>
              </w:rPr>
            </w:pPr>
            <w:r>
              <w:rPr>
                <w:w w:val="111"/>
                <w:sz w:val="16"/>
              </w:rPr>
              <w:t>1</w:t>
            </w:r>
          </w:p>
        </w:tc>
        <w:tc>
          <w:tcPr>
            <w:tcW w:w="701" w:type="dxa"/>
          </w:tcPr>
          <w:p w14:paraId="15CB5738" w14:textId="77777777" w:rsidR="00D92CEA" w:rsidRDefault="00D92CEA" w:rsidP="00D92CEA">
            <w:pPr>
              <w:pStyle w:val="TableParagraph"/>
              <w:spacing w:before="50"/>
              <w:ind w:right="208"/>
              <w:jc w:val="right"/>
              <w:rPr>
                <w:sz w:val="16"/>
              </w:rPr>
            </w:pPr>
            <w:r>
              <w:rPr>
                <w:w w:val="110"/>
                <w:sz w:val="16"/>
              </w:rPr>
              <w:t>20</w:t>
            </w:r>
          </w:p>
        </w:tc>
        <w:tc>
          <w:tcPr>
            <w:tcW w:w="536" w:type="dxa"/>
          </w:tcPr>
          <w:p w14:paraId="34DDC242" w14:textId="77777777" w:rsidR="00D92CEA" w:rsidRDefault="00D92CEA" w:rsidP="00D92CEA">
            <w:pPr>
              <w:pStyle w:val="TableParagraph"/>
              <w:spacing w:before="50"/>
              <w:ind w:left="38"/>
              <w:rPr>
                <w:sz w:val="16"/>
              </w:rPr>
            </w:pPr>
            <w:r>
              <w:rPr>
                <w:w w:val="111"/>
                <w:sz w:val="16"/>
              </w:rPr>
              <w:t>1</w:t>
            </w:r>
          </w:p>
        </w:tc>
        <w:tc>
          <w:tcPr>
            <w:tcW w:w="638" w:type="dxa"/>
          </w:tcPr>
          <w:p w14:paraId="3A7224D2" w14:textId="77777777" w:rsidR="00D92CEA" w:rsidRDefault="00D92CEA" w:rsidP="00D92CEA">
            <w:pPr>
              <w:pStyle w:val="TableParagraph"/>
              <w:spacing w:before="50"/>
              <w:ind w:left="32"/>
              <w:rPr>
                <w:sz w:val="16"/>
              </w:rPr>
            </w:pPr>
            <w:r>
              <w:rPr>
                <w:w w:val="111"/>
                <w:sz w:val="16"/>
              </w:rPr>
              <w:t>5</w:t>
            </w:r>
          </w:p>
        </w:tc>
        <w:tc>
          <w:tcPr>
            <w:tcW w:w="484" w:type="dxa"/>
          </w:tcPr>
          <w:p w14:paraId="47FB6F62" w14:textId="77777777" w:rsidR="00D92CEA" w:rsidRDefault="00D92CEA" w:rsidP="00D92CEA">
            <w:pPr>
              <w:pStyle w:val="TableParagraph"/>
              <w:spacing w:before="50"/>
              <w:ind w:left="38"/>
              <w:rPr>
                <w:sz w:val="16"/>
              </w:rPr>
            </w:pPr>
            <w:r>
              <w:rPr>
                <w:w w:val="111"/>
                <w:sz w:val="16"/>
              </w:rPr>
              <w:t>1</w:t>
            </w:r>
          </w:p>
        </w:tc>
        <w:tc>
          <w:tcPr>
            <w:tcW w:w="668" w:type="dxa"/>
          </w:tcPr>
          <w:p w14:paraId="13ECD1BB" w14:textId="77777777" w:rsidR="00D92CEA" w:rsidRDefault="00D92CEA" w:rsidP="00D92CEA">
            <w:pPr>
              <w:pStyle w:val="TableParagraph"/>
              <w:spacing w:before="50"/>
              <w:ind w:left="44"/>
              <w:rPr>
                <w:sz w:val="16"/>
              </w:rPr>
            </w:pPr>
            <w:r>
              <w:rPr>
                <w:w w:val="111"/>
                <w:sz w:val="16"/>
              </w:rPr>
              <w:t>5</w:t>
            </w:r>
          </w:p>
        </w:tc>
      </w:tr>
      <w:tr w:rsidR="00D92CEA" w14:paraId="037BC5C6"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6D86E83B" w14:textId="5E5C9340"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8</w:t>
            </w:r>
          </w:p>
        </w:tc>
        <w:tc>
          <w:tcPr>
            <w:tcW w:w="3092" w:type="dxa"/>
            <w:shd w:val="clear" w:color="auto" w:fill="FFFFFF" w:themeFill="background1"/>
          </w:tcPr>
          <w:p w14:paraId="6B8804F6" w14:textId="2726CF98" w:rsidR="00D92CEA" w:rsidRDefault="00D92CEA" w:rsidP="00D92CEA">
            <w:pPr>
              <w:pStyle w:val="TableParagraph"/>
              <w:spacing w:before="35"/>
              <w:ind w:left="106"/>
              <w:jc w:val="left"/>
              <w:rPr>
                <w:w w:val="115"/>
                <w:sz w:val="16"/>
              </w:rPr>
            </w:pPr>
            <w:r>
              <w:rPr>
                <w:w w:val="115"/>
                <w:sz w:val="16"/>
              </w:rPr>
              <w:t>Perencana Ahli Pertama</w:t>
            </w:r>
          </w:p>
        </w:tc>
        <w:tc>
          <w:tcPr>
            <w:tcW w:w="860" w:type="dxa"/>
          </w:tcPr>
          <w:p w14:paraId="5C333000" w14:textId="77777777" w:rsidR="00D92CEA" w:rsidRDefault="00D92CEA" w:rsidP="00D92CEA">
            <w:pPr>
              <w:pStyle w:val="TableParagraph"/>
              <w:ind w:left="13"/>
              <w:rPr>
                <w:sz w:val="16"/>
              </w:rPr>
            </w:pPr>
            <w:r>
              <w:rPr>
                <w:w w:val="111"/>
                <w:sz w:val="16"/>
              </w:rPr>
              <w:t>8</w:t>
            </w:r>
          </w:p>
        </w:tc>
        <w:tc>
          <w:tcPr>
            <w:tcW w:w="857" w:type="dxa"/>
          </w:tcPr>
          <w:p w14:paraId="32C559BA" w14:textId="77777777" w:rsidR="00D92CEA" w:rsidRDefault="00D92CEA" w:rsidP="00D92CEA">
            <w:pPr>
              <w:pStyle w:val="TableParagraph"/>
              <w:spacing w:before="50"/>
              <w:ind w:left="213" w:right="186"/>
              <w:rPr>
                <w:sz w:val="16"/>
              </w:rPr>
            </w:pPr>
            <w:r>
              <w:rPr>
                <w:w w:val="110"/>
                <w:sz w:val="16"/>
              </w:rPr>
              <w:t>1280</w:t>
            </w:r>
          </w:p>
        </w:tc>
        <w:tc>
          <w:tcPr>
            <w:tcW w:w="415" w:type="dxa"/>
          </w:tcPr>
          <w:p w14:paraId="580FF35C" w14:textId="77777777" w:rsidR="00D92CEA" w:rsidRDefault="00D92CEA" w:rsidP="00D92CEA">
            <w:pPr>
              <w:pStyle w:val="TableParagraph"/>
              <w:spacing w:before="50"/>
              <w:ind w:left="32"/>
              <w:rPr>
                <w:sz w:val="16"/>
              </w:rPr>
            </w:pPr>
            <w:r>
              <w:rPr>
                <w:w w:val="111"/>
                <w:sz w:val="16"/>
              </w:rPr>
              <w:t>5</w:t>
            </w:r>
          </w:p>
        </w:tc>
        <w:tc>
          <w:tcPr>
            <w:tcW w:w="823" w:type="dxa"/>
          </w:tcPr>
          <w:p w14:paraId="76F7F280" w14:textId="77777777" w:rsidR="00D92CEA" w:rsidRDefault="00D92CEA" w:rsidP="00D92CEA">
            <w:pPr>
              <w:pStyle w:val="TableParagraph"/>
              <w:spacing w:before="50"/>
              <w:ind w:left="253" w:right="219"/>
              <w:rPr>
                <w:sz w:val="16"/>
              </w:rPr>
            </w:pPr>
            <w:r>
              <w:rPr>
                <w:w w:val="110"/>
                <w:sz w:val="16"/>
              </w:rPr>
              <w:t>750</w:t>
            </w:r>
          </w:p>
        </w:tc>
        <w:tc>
          <w:tcPr>
            <w:tcW w:w="508" w:type="dxa"/>
          </w:tcPr>
          <w:p w14:paraId="211F0FCA" w14:textId="77777777" w:rsidR="00D92CEA" w:rsidRDefault="00D92CEA" w:rsidP="00D92CEA">
            <w:pPr>
              <w:pStyle w:val="TableParagraph"/>
              <w:spacing w:before="50"/>
              <w:ind w:left="29"/>
              <w:rPr>
                <w:sz w:val="16"/>
              </w:rPr>
            </w:pPr>
            <w:r>
              <w:rPr>
                <w:w w:val="111"/>
                <w:sz w:val="16"/>
              </w:rPr>
              <w:t>2</w:t>
            </w:r>
          </w:p>
        </w:tc>
        <w:tc>
          <w:tcPr>
            <w:tcW w:w="680" w:type="dxa"/>
          </w:tcPr>
          <w:p w14:paraId="3FAD7274" w14:textId="77777777" w:rsidR="00D92CEA" w:rsidRDefault="00D92CEA" w:rsidP="00D92CEA">
            <w:pPr>
              <w:pStyle w:val="TableParagraph"/>
              <w:spacing w:before="50"/>
              <w:ind w:left="168"/>
              <w:jc w:val="left"/>
              <w:rPr>
                <w:sz w:val="16"/>
              </w:rPr>
            </w:pPr>
            <w:r>
              <w:rPr>
                <w:w w:val="110"/>
                <w:sz w:val="16"/>
              </w:rPr>
              <w:t>125</w:t>
            </w:r>
          </w:p>
        </w:tc>
        <w:tc>
          <w:tcPr>
            <w:tcW w:w="556" w:type="dxa"/>
          </w:tcPr>
          <w:p w14:paraId="7C0C9D36" w14:textId="77777777" w:rsidR="00D92CEA" w:rsidRDefault="00D92CEA" w:rsidP="00D92CEA">
            <w:pPr>
              <w:pStyle w:val="TableParagraph"/>
              <w:spacing w:before="50"/>
              <w:ind w:left="33"/>
              <w:rPr>
                <w:sz w:val="16"/>
              </w:rPr>
            </w:pPr>
            <w:r>
              <w:rPr>
                <w:w w:val="111"/>
                <w:sz w:val="16"/>
              </w:rPr>
              <w:t>2</w:t>
            </w:r>
          </w:p>
        </w:tc>
        <w:tc>
          <w:tcPr>
            <w:tcW w:w="691" w:type="dxa"/>
          </w:tcPr>
          <w:p w14:paraId="0AF80EFD" w14:textId="77777777" w:rsidR="00D92CEA" w:rsidRDefault="00D92CEA" w:rsidP="00D92CEA">
            <w:pPr>
              <w:pStyle w:val="TableParagraph"/>
              <w:spacing w:before="50"/>
              <w:ind w:left="194" w:right="142"/>
              <w:rPr>
                <w:sz w:val="16"/>
              </w:rPr>
            </w:pPr>
            <w:r>
              <w:rPr>
                <w:w w:val="110"/>
                <w:sz w:val="16"/>
              </w:rPr>
              <w:t>125</w:t>
            </w:r>
          </w:p>
        </w:tc>
        <w:tc>
          <w:tcPr>
            <w:tcW w:w="568" w:type="dxa"/>
          </w:tcPr>
          <w:p w14:paraId="6963C8D0" w14:textId="77777777" w:rsidR="00D92CEA" w:rsidRDefault="00D92CEA" w:rsidP="00D92CEA">
            <w:pPr>
              <w:pStyle w:val="TableParagraph"/>
              <w:spacing w:before="50"/>
              <w:ind w:right="235"/>
              <w:jc w:val="right"/>
              <w:rPr>
                <w:sz w:val="16"/>
              </w:rPr>
            </w:pPr>
            <w:r>
              <w:rPr>
                <w:w w:val="111"/>
                <w:sz w:val="16"/>
              </w:rPr>
              <w:t>3</w:t>
            </w:r>
          </w:p>
        </w:tc>
        <w:tc>
          <w:tcPr>
            <w:tcW w:w="708" w:type="dxa"/>
          </w:tcPr>
          <w:p w14:paraId="341BC9A7" w14:textId="77777777" w:rsidR="00D92CEA" w:rsidRDefault="00D92CEA" w:rsidP="00D92CEA">
            <w:pPr>
              <w:pStyle w:val="TableParagraph"/>
              <w:spacing w:before="50"/>
              <w:ind w:left="193" w:right="149"/>
              <w:rPr>
                <w:sz w:val="16"/>
              </w:rPr>
            </w:pPr>
            <w:r>
              <w:rPr>
                <w:w w:val="110"/>
                <w:sz w:val="16"/>
              </w:rPr>
              <w:t>150</w:t>
            </w:r>
          </w:p>
        </w:tc>
        <w:tc>
          <w:tcPr>
            <w:tcW w:w="428" w:type="dxa"/>
          </w:tcPr>
          <w:p w14:paraId="2913C956" w14:textId="77777777" w:rsidR="00D92CEA" w:rsidRDefault="00D92CEA" w:rsidP="00D92CEA">
            <w:pPr>
              <w:pStyle w:val="TableParagraph"/>
              <w:spacing w:before="50"/>
              <w:ind w:left="50"/>
              <w:rPr>
                <w:sz w:val="16"/>
              </w:rPr>
            </w:pPr>
            <w:r>
              <w:rPr>
                <w:w w:val="111"/>
                <w:sz w:val="16"/>
              </w:rPr>
              <w:t>2</w:t>
            </w:r>
          </w:p>
        </w:tc>
        <w:tc>
          <w:tcPr>
            <w:tcW w:w="720" w:type="dxa"/>
          </w:tcPr>
          <w:p w14:paraId="771FAE86" w14:textId="77777777" w:rsidR="00D92CEA" w:rsidRDefault="00D92CEA" w:rsidP="00D92CEA">
            <w:pPr>
              <w:pStyle w:val="TableParagraph"/>
              <w:spacing w:before="50"/>
              <w:ind w:left="274"/>
              <w:jc w:val="left"/>
              <w:rPr>
                <w:sz w:val="16"/>
              </w:rPr>
            </w:pPr>
            <w:r>
              <w:rPr>
                <w:w w:val="110"/>
                <w:sz w:val="16"/>
              </w:rPr>
              <w:t>75</w:t>
            </w:r>
          </w:p>
        </w:tc>
        <w:tc>
          <w:tcPr>
            <w:tcW w:w="516" w:type="dxa"/>
          </w:tcPr>
          <w:p w14:paraId="1577330F" w14:textId="77777777" w:rsidR="00D92CEA" w:rsidRDefault="00D92CEA" w:rsidP="00D92CEA">
            <w:pPr>
              <w:pStyle w:val="TableParagraph"/>
              <w:spacing w:before="50"/>
              <w:ind w:left="31"/>
              <w:rPr>
                <w:sz w:val="16"/>
              </w:rPr>
            </w:pPr>
            <w:r>
              <w:rPr>
                <w:w w:val="111"/>
                <w:sz w:val="16"/>
              </w:rPr>
              <w:t>2</w:t>
            </w:r>
          </w:p>
        </w:tc>
        <w:tc>
          <w:tcPr>
            <w:tcW w:w="596" w:type="dxa"/>
          </w:tcPr>
          <w:p w14:paraId="18EE7AFA" w14:textId="77777777" w:rsidR="00D92CEA" w:rsidRDefault="00D92CEA" w:rsidP="00D92CEA">
            <w:pPr>
              <w:pStyle w:val="TableParagraph"/>
              <w:spacing w:before="50"/>
              <w:ind w:left="201"/>
              <w:jc w:val="left"/>
              <w:rPr>
                <w:sz w:val="16"/>
              </w:rPr>
            </w:pPr>
            <w:r>
              <w:rPr>
                <w:w w:val="110"/>
                <w:sz w:val="16"/>
              </w:rPr>
              <w:t>25</w:t>
            </w:r>
          </w:p>
        </w:tc>
        <w:tc>
          <w:tcPr>
            <w:tcW w:w="436" w:type="dxa"/>
          </w:tcPr>
          <w:p w14:paraId="0FF088F6" w14:textId="77777777" w:rsidR="00D92CEA" w:rsidRDefault="00D92CEA" w:rsidP="00D92CEA">
            <w:pPr>
              <w:pStyle w:val="TableParagraph"/>
              <w:spacing w:before="50"/>
              <w:ind w:left="47"/>
              <w:rPr>
                <w:sz w:val="16"/>
              </w:rPr>
            </w:pPr>
            <w:r>
              <w:rPr>
                <w:w w:val="111"/>
                <w:sz w:val="16"/>
              </w:rPr>
              <w:t>1</w:t>
            </w:r>
          </w:p>
        </w:tc>
        <w:tc>
          <w:tcPr>
            <w:tcW w:w="701" w:type="dxa"/>
          </w:tcPr>
          <w:p w14:paraId="19C30B6E" w14:textId="77777777" w:rsidR="00D92CEA" w:rsidRDefault="00D92CEA" w:rsidP="00D92CEA">
            <w:pPr>
              <w:pStyle w:val="TableParagraph"/>
              <w:spacing w:before="50"/>
              <w:ind w:right="208"/>
              <w:jc w:val="right"/>
              <w:rPr>
                <w:sz w:val="16"/>
              </w:rPr>
            </w:pPr>
            <w:r>
              <w:rPr>
                <w:w w:val="110"/>
                <w:sz w:val="16"/>
              </w:rPr>
              <w:t>20</w:t>
            </w:r>
          </w:p>
        </w:tc>
        <w:tc>
          <w:tcPr>
            <w:tcW w:w="536" w:type="dxa"/>
          </w:tcPr>
          <w:p w14:paraId="6A9A2811" w14:textId="77777777" w:rsidR="00D92CEA" w:rsidRDefault="00D92CEA" w:rsidP="00D92CEA">
            <w:pPr>
              <w:pStyle w:val="TableParagraph"/>
              <w:spacing w:before="50"/>
              <w:ind w:left="38"/>
              <w:rPr>
                <w:sz w:val="16"/>
              </w:rPr>
            </w:pPr>
            <w:r>
              <w:rPr>
                <w:w w:val="111"/>
                <w:sz w:val="16"/>
              </w:rPr>
              <w:t>1</w:t>
            </w:r>
          </w:p>
        </w:tc>
        <w:tc>
          <w:tcPr>
            <w:tcW w:w="638" w:type="dxa"/>
          </w:tcPr>
          <w:p w14:paraId="36FFFB5A" w14:textId="77777777" w:rsidR="00D92CEA" w:rsidRDefault="00D92CEA" w:rsidP="00D92CEA">
            <w:pPr>
              <w:pStyle w:val="TableParagraph"/>
              <w:spacing w:before="50"/>
              <w:ind w:left="32"/>
              <w:rPr>
                <w:sz w:val="16"/>
              </w:rPr>
            </w:pPr>
            <w:r>
              <w:rPr>
                <w:w w:val="111"/>
                <w:sz w:val="16"/>
              </w:rPr>
              <w:t>5</w:t>
            </w:r>
          </w:p>
        </w:tc>
        <w:tc>
          <w:tcPr>
            <w:tcW w:w="484" w:type="dxa"/>
          </w:tcPr>
          <w:p w14:paraId="155A8A1C" w14:textId="77777777" w:rsidR="00D92CEA" w:rsidRDefault="00D92CEA" w:rsidP="00D92CEA">
            <w:pPr>
              <w:pStyle w:val="TableParagraph"/>
              <w:spacing w:before="50"/>
              <w:ind w:left="38"/>
              <w:rPr>
                <w:sz w:val="16"/>
              </w:rPr>
            </w:pPr>
            <w:r>
              <w:rPr>
                <w:w w:val="111"/>
                <w:sz w:val="16"/>
              </w:rPr>
              <w:t>1</w:t>
            </w:r>
          </w:p>
        </w:tc>
        <w:tc>
          <w:tcPr>
            <w:tcW w:w="668" w:type="dxa"/>
          </w:tcPr>
          <w:p w14:paraId="4D71028D" w14:textId="77777777" w:rsidR="00D92CEA" w:rsidRDefault="00D92CEA" w:rsidP="00D92CEA">
            <w:pPr>
              <w:pStyle w:val="TableParagraph"/>
              <w:spacing w:before="50"/>
              <w:ind w:left="44"/>
              <w:rPr>
                <w:sz w:val="16"/>
              </w:rPr>
            </w:pPr>
            <w:r>
              <w:rPr>
                <w:w w:val="111"/>
                <w:sz w:val="16"/>
              </w:rPr>
              <w:t>5</w:t>
            </w:r>
          </w:p>
        </w:tc>
      </w:tr>
      <w:tr w:rsidR="00D92CEA" w14:paraId="0BCB54AD"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3E5EFBA5" w14:textId="67C88743"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9</w:t>
            </w:r>
          </w:p>
        </w:tc>
        <w:tc>
          <w:tcPr>
            <w:tcW w:w="3092" w:type="dxa"/>
            <w:shd w:val="clear" w:color="auto" w:fill="FFFFFF" w:themeFill="background1"/>
          </w:tcPr>
          <w:p w14:paraId="5CE8C40E" w14:textId="389C141B" w:rsidR="00D92CEA" w:rsidRDefault="00D92CEA" w:rsidP="00D92CEA">
            <w:pPr>
              <w:pStyle w:val="TableParagraph"/>
              <w:spacing w:before="35"/>
              <w:ind w:left="106"/>
              <w:jc w:val="left"/>
              <w:rPr>
                <w:w w:val="115"/>
                <w:sz w:val="16"/>
              </w:rPr>
            </w:pPr>
            <w:r>
              <w:rPr>
                <w:w w:val="115"/>
                <w:sz w:val="16"/>
              </w:rPr>
              <w:t xml:space="preserve">Analis SDM Ahli Pertama </w:t>
            </w:r>
          </w:p>
        </w:tc>
        <w:tc>
          <w:tcPr>
            <w:tcW w:w="860" w:type="dxa"/>
          </w:tcPr>
          <w:p w14:paraId="68B62221" w14:textId="77777777" w:rsidR="00D92CEA" w:rsidRDefault="00D92CEA" w:rsidP="00D92CEA">
            <w:pPr>
              <w:pStyle w:val="TableParagraph"/>
              <w:ind w:left="13"/>
              <w:rPr>
                <w:sz w:val="16"/>
              </w:rPr>
            </w:pPr>
            <w:r>
              <w:rPr>
                <w:w w:val="111"/>
                <w:sz w:val="16"/>
              </w:rPr>
              <w:t>8</w:t>
            </w:r>
          </w:p>
        </w:tc>
        <w:tc>
          <w:tcPr>
            <w:tcW w:w="857" w:type="dxa"/>
          </w:tcPr>
          <w:p w14:paraId="2E482C0C" w14:textId="77777777" w:rsidR="00D92CEA" w:rsidRDefault="00D92CEA" w:rsidP="00D92CEA">
            <w:pPr>
              <w:pStyle w:val="TableParagraph"/>
              <w:spacing w:before="50"/>
              <w:ind w:left="213" w:right="186"/>
              <w:rPr>
                <w:sz w:val="16"/>
              </w:rPr>
            </w:pPr>
            <w:r>
              <w:rPr>
                <w:w w:val="110"/>
                <w:sz w:val="16"/>
              </w:rPr>
              <w:t>1280</w:t>
            </w:r>
          </w:p>
        </w:tc>
        <w:tc>
          <w:tcPr>
            <w:tcW w:w="415" w:type="dxa"/>
          </w:tcPr>
          <w:p w14:paraId="21CE9CF5" w14:textId="77777777" w:rsidR="00D92CEA" w:rsidRDefault="00D92CEA" w:rsidP="00D92CEA">
            <w:pPr>
              <w:pStyle w:val="TableParagraph"/>
              <w:spacing w:before="50"/>
              <w:ind w:left="32"/>
              <w:rPr>
                <w:sz w:val="16"/>
              </w:rPr>
            </w:pPr>
            <w:r>
              <w:rPr>
                <w:w w:val="111"/>
                <w:sz w:val="16"/>
              </w:rPr>
              <w:t>5</w:t>
            </w:r>
          </w:p>
        </w:tc>
        <w:tc>
          <w:tcPr>
            <w:tcW w:w="823" w:type="dxa"/>
          </w:tcPr>
          <w:p w14:paraId="0E681941" w14:textId="77777777" w:rsidR="00D92CEA" w:rsidRDefault="00D92CEA" w:rsidP="00D92CEA">
            <w:pPr>
              <w:pStyle w:val="TableParagraph"/>
              <w:spacing w:before="50"/>
              <w:ind w:left="253" w:right="219"/>
              <w:rPr>
                <w:sz w:val="16"/>
              </w:rPr>
            </w:pPr>
            <w:r>
              <w:rPr>
                <w:w w:val="110"/>
                <w:sz w:val="16"/>
              </w:rPr>
              <w:t>750</w:t>
            </w:r>
          </w:p>
        </w:tc>
        <w:tc>
          <w:tcPr>
            <w:tcW w:w="508" w:type="dxa"/>
          </w:tcPr>
          <w:p w14:paraId="4A9D9992" w14:textId="77777777" w:rsidR="00D92CEA" w:rsidRDefault="00D92CEA" w:rsidP="00D92CEA">
            <w:pPr>
              <w:pStyle w:val="TableParagraph"/>
              <w:spacing w:before="50"/>
              <w:ind w:left="29"/>
              <w:rPr>
                <w:sz w:val="16"/>
              </w:rPr>
            </w:pPr>
            <w:r>
              <w:rPr>
                <w:w w:val="111"/>
                <w:sz w:val="16"/>
              </w:rPr>
              <w:t>2</w:t>
            </w:r>
          </w:p>
        </w:tc>
        <w:tc>
          <w:tcPr>
            <w:tcW w:w="680" w:type="dxa"/>
          </w:tcPr>
          <w:p w14:paraId="1B195068" w14:textId="77777777" w:rsidR="00D92CEA" w:rsidRDefault="00D92CEA" w:rsidP="00D92CEA">
            <w:pPr>
              <w:pStyle w:val="TableParagraph"/>
              <w:spacing w:before="50"/>
              <w:ind w:left="168"/>
              <w:jc w:val="left"/>
              <w:rPr>
                <w:sz w:val="16"/>
              </w:rPr>
            </w:pPr>
            <w:r>
              <w:rPr>
                <w:w w:val="110"/>
                <w:sz w:val="16"/>
              </w:rPr>
              <w:t>125</w:t>
            </w:r>
          </w:p>
        </w:tc>
        <w:tc>
          <w:tcPr>
            <w:tcW w:w="556" w:type="dxa"/>
          </w:tcPr>
          <w:p w14:paraId="352E5B81" w14:textId="77777777" w:rsidR="00D92CEA" w:rsidRDefault="00D92CEA" w:rsidP="00D92CEA">
            <w:pPr>
              <w:pStyle w:val="TableParagraph"/>
              <w:spacing w:before="50"/>
              <w:ind w:left="33"/>
              <w:rPr>
                <w:sz w:val="16"/>
              </w:rPr>
            </w:pPr>
            <w:r>
              <w:rPr>
                <w:w w:val="111"/>
                <w:sz w:val="16"/>
              </w:rPr>
              <w:t>2</w:t>
            </w:r>
          </w:p>
        </w:tc>
        <w:tc>
          <w:tcPr>
            <w:tcW w:w="691" w:type="dxa"/>
          </w:tcPr>
          <w:p w14:paraId="4E7946C5" w14:textId="77777777" w:rsidR="00D92CEA" w:rsidRDefault="00D92CEA" w:rsidP="00D92CEA">
            <w:pPr>
              <w:pStyle w:val="TableParagraph"/>
              <w:spacing w:before="50"/>
              <w:ind w:left="194" w:right="142"/>
              <w:rPr>
                <w:sz w:val="16"/>
              </w:rPr>
            </w:pPr>
            <w:r>
              <w:rPr>
                <w:w w:val="110"/>
                <w:sz w:val="16"/>
              </w:rPr>
              <w:t>125</w:t>
            </w:r>
          </w:p>
        </w:tc>
        <w:tc>
          <w:tcPr>
            <w:tcW w:w="568" w:type="dxa"/>
          </w:tcPr>
          <w:p w14:paraId="1D9CC46B" w14:textId="77777777" w:rsidR="00D92CEA" w:rsidRDefault="00D92CEA" w:rsidP="00D92CEA">
            <w:pPr>
              <w:pStyle w:val="TableParagraph"/>
              <w:spacing w:before="50"/>
              <w:ind w:right="235"/>
              <w:jc w:val="right"/>
              <w:rPr>
                <w:sz w:val="16"/>
              </w:rPr>
            </w:pPr>
            <w:r>
              <w:rPr>
                <w:w w:val="111"/>
                <w:sz w:val="16"/>
              </w:rPr>
              <w:t>3</w:t>
            </w:r>
          </w:p>
        </w:tc>
        <w:tc>
          <w:tcPr>
            <w:tcW w:w="708" w:type="dxa"/>
          </w:tcPr>
          <w:p w14:paraId="2227EFF9" w14:textId="77777777" w:rsidR="00D92CEA" w:rsidRDefault="00D92CEA" w:rsidP="00D92CEA">
            <w:pPr>
              <w:pStyle w:val="TableParagraph"/>
              <w:spacing w:before="50"/>
              <w:ind w:left="193" w:right="149"/>
              <w:rPr>
                <w:sz w:val="16"/>
              </w:rPr>
            </w:pPr>
            <w:r>
              <w:rPr>
                <w:w w:val="110"/>
                <w:sz w:val="16"/>
              </w:rPr>
              <w:t>150</w:t>
            </w:r>
          </w:p>
        </w:tc>
        <w:tc>
          <w:tcPr>
            <w:tcW w:w="428" w:type="dxa"/>
          </w:tcPr>
          <w:p w14:paraId="712DF8A6" w14:textId="77777777" w:rsidR="00D92CEA" w:rsidRDefault="00D92CEA" w:rsidP="00D92CEA">
            <w:pPr>
              <w:pStyle w:val="TableParagraph"/>
              <w:spacing w:before="50"/>
              <w:ind w:left="50"/>
              <w:rPr>
                <w:sz w:val="16"/>
              </w:rPr>
            </w:pPr>
            <w:r>
              <w:rPr>
                <w:w w:val="111"/>
                <w:sz w:val="16"/>
              </w:rPr>
              <w:t>2</w:t>
            </w:r>
          </w:p>
        </w:tc>
        <w:tc>
          <w:tcPr>
            <w:tcW w:w="720" w:type="dxa"/>
          </w:tcPr>
          <w:p w14:paraId="0BA8E64E" w14:textId="77777777" w:rsidR="00D92CEA" w:rsidRDefault="00D92CEA" w:rsidP="00D92CEA">
            <w:pPr>
              <w:pStyle w:val="TableParagraph"/>
              <w:spacing w:before="50"/>
              <w:ind w:left="274"/>
              <w:jc w:val="left"/>
              <w:rPr>
                <w:sz w:val="16"/>
              </w:rPr>
            </w:pPr>
            <w:r>
              <w:rPr>
                <w:w w:val="110"/>
                <w:sz w:val="16"/>
              </w:rPr>
              <w:t>75</w:t>
            </w:r>
          </w:p>
        </w:tc>
        <w:tc>
          <w:tcPr>
            <w:tcW w:w="516" w:type="dxa"/>
          </w:tcPr>
          <w:p w14:paraId="6997E453" w14:textId="77777777" w:rsidR="00D92CEA" w:rsidRDefault="00D92CEA" w:rsidP="00D92CEA">
            <w:pPr>
              <w:pStyle w:val="TableParagraph"/>
              <w:spacing w:before="50"/>
              <w:ind w:left="31"/>
              <w:rPr>
                <w:sz w:val="16"/>
              </w:rPr>
            </w:pPr>
            <w:r>
              <w:rPr>
                <w:w w:val="111"/>
                <w:sz w:val="16"/>
              </w:rPr>
              <w:t>2</w:t>
            </w:r>
          </w:p>
        </w:tc>
        <w:tc>
          <w:tcPr>
            <w:tcW w:w="596" w:type="dxa"/>
          </w:tcPr>
          <w:p w14:paraId="031F2184" w14:textId="77777777" w:rsidR="00D92CEA" w:rsidRDefault="00D92CEA" w:rsidP="00D92CEA">
            <w:pPr>
              <w:pStyle w:val="TableParagraph"/>
              <w:spacing w:before="50"/>
              <w:ind w:left="201"/>
              <w:jc w:val="left"/>
              <w:rPr>
                <w:sz w:val="16"/>
              </w:rPr>
            </w:pPr>
            <w:r>
              <w:rPr>
                <w:w w:val="110"/>
                <w:sz w:val="16"/>
              </w:rPr>
              <w:t>25</w:t>
            </w:r>
          </w:p>
        </w:tc>
        <w:tc>
          <w:tcPr>
            <w:tcW w:w="436" w:type="dxa"/>
          </w:tcPr>
          <w:p w14:paraId="5C5584DE" w14:textId="77777777" w:rsidR="00D92CEA" w:rsidRDefault="00D92CEA" w:rsidP="00D92CEA">
            <w:pPr>
              <w:pStyle w:val="TableParagraph"/>
              <w:spacing w:before="50"/>
              <w:ind w:left="47"/>
              <w:rPr>
                <w:sz w:val="16"/>
              </w:rPr>
            </w:pPr>
            <w:r>
              <w:rPr>
                <w:w w:val="111"/>
                <w:sz w:val="16"/>
              </w:rPr>
              <w:t>1</w:t>
            </w:r>
          </w:p>
        </w:tc>
        <w:tc>
          <w:tcPr>
            <w:tcW w:w="701" w:type="dxa"/>
          </w:tcPr>
          <w:p w14:paraId="57D7102A" w14:textId="77777777" w:rsidR="00D92CEA" w:rsidRDefault="00D92CEA" w:rsidP="00D92CEA">
            <w:pPr>
              <w:pStyle w:val="TableParagraph"/>
              <w:spacing w:before="50"/>
              <w:ind w:right="208"/>
              <w:jc w:val="right"/>
              <w:rPr>
                <w:sz w:val="16"/>
              </w:rPr>
            </w:pPr>
            <w:r>
              <w:rPr>
                <w:w w:val="110"/>
                <w:sz w:val="16"/>
              </w:rPr>
              <w:t>20</w:t>
            </w:r>
          </w:p>
        </w:tc>
        <w:tc>
          <w:tcPr>
            <w:tcW w:w="536" w:type="dxa"/>
          </w:tcPr>
          <w:p w14:paraId="70941217" w14:textId="77777777" w:rsidR="00D92CEA" w:rsidRDefault="00D92CEA" w:rsidP="00D92CEA">
            <w:pPr>
              <w:pStyle w:val="TableParagraph"/>
              <w:spacing w:before="50"/>
              <w:ind w:left="38"/>
              <w:rPr>
                <w:sz w:val="16"/>
              </w:rPr>
            </w:pPr>
            <w:r>
              <w:rPr>
                <w:w w:val="111"/>
                <w:sz w:val="16"/>
              </w:rPr>
              <w:t>1</w:t>
            </w:r>
          </w:p>
        </w:tc>
        <w:tc>
          <w:tcPr>
            <w:tcW w:w="638" w:type="dxa"/>
          </w:tcPr>
          <w:p w14:paraId="7B86FFB4" w14:textId="77777777" w:rsidR="00D92CEA" w:rsidRDefault="00D92CEA" w:rsidP="00D92CEA">
            <w:pPr>
              <w:pStyle w:val="TableParagraph"/>
              <w:spacing w:before="50"/>
              <w:ind w:left="32"/>
              <w:rPr>
                <w:sz w:val="16"/>
              </w:rPr>
            </w:pPr>
            <w:r>
              <w:rPr>
                <w:w w:val="111"/>
                <w:sz w:val="16"/>
              </w:rPr>
              <w:t>5</w:t>
            </w:r>
          </w:p>
        </w:tc>
        <w:tc>
          <w:tcPr>
            <w:tcW w:w="484" w:type="dxa"/>
          </w:tcPr>
          <w:p w14:paraId="050C8645" w14:textId="77777777" w:rsidR="00D92CEA" w:rsidRDefault="00D92CEA" w:rsidP="00D92CEA">
            <w:pPr>
              <w:pStyle w:val="TableParagraph"/>
              <w:spacing w:before="50"/>
              <w:ind w:left="38"/>
              <w:rPr>
                <w:sz w:val="16"/>
              </w:rPr>
            </w:pPr>
            <w:r>
              <w:rPr>
                <w:w w:val="111"/>
                <w:sz w:val="16"/>
              </w:rPr>
              <w:t>1</w:t>
            </w:r>
          </w:p>
        </w:tc>
        <w:tc>
          <w:tcPr>
            <w:tcW w:w="668" w:type="dxa"/>
          </w:tcPr>
          <w:p w14:paraId="4C87AB81" w14:textId="77777777" w:rsidR="00D92CEA" w:rsidRDefault="00D92CEA" w:rsidP="00D92CEA">
            <w:pPr>
              <w:pStyle w:val="TableParagraph"/>
              <w:spacing w:before="50"/>
              <w:ind w:left="44"/>
              <w:rPr>
                <w:sz w:val="16"/>
              </w:rPr>
            </w:pPr>
            <w:r>
              <w:rPr>
                <w:w w:val="111"/>
                <w:sz w:val="16"/>
              </w:rPr>
              <w:t>5</w:t>
            </w:r>
          </w:p>
        </w:tc>
      </w:tr>
      <w:tr w:rsidR="00D92CEA" w14:paraId="5B967A31"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451" w:type="dxa"/>
            <w:vAlign w:val="center"/>
          </w:tcPr>
          <w:p w14:paraId="127C180A" w14:textId="1A453EC8" w:rsidR="00D92CEA" w:rsidRPr="00D92CEA" w:rsidRDefault="00D92CEA" w:rsidP="00D92CEA">
            <w:pPr>
              <w:pStyle w:val="TableParagraph"/>
              <w:spacing w:before="35"/>
              <w:ind w:right="114"/>
              <w:jc w:val="right"/>
              <w:rPr>
                <w:rFonts w:ascii="Bookman Old Style" w:hAnsi="Bookman Old Style"/>
                <w:w w:val="110"/>
                <w:sz w:val="16"/>
                <w:szCs w:val="16"/>
              </w:rPr>
            </w:pPr>
            <w:r w:rsidRPr="00D92CEA">
              <w:rPr>
                <w:rFonts w:ascii="Bookman Old Style" w:hAnsi="Bookman Old Style"/>
                <w:color w:val="000000" w:themeColor="text1"/>
                <w:sz w:val="16"/>
                <w:szCs w:val="16"/>
              </w:rPr>
              <w:t>10</w:t>
            </w:r>
          </w:p>
        </w:tc>
        <w:tc>
          <w:tcPr>
            <w:tcW w:w="3092" w:type="dxa"/>
            <w:shd w:val="clear" w:color="auto" w:fill="FFFFFF" w:themeFill="background1"/>
          </w:tcPr>
          <w:p w14:paraId="3DB2EB09" w14:textId="0C12316B" w:rsidR="00D92CEA" w:rsidRDefault="00D92CEA" w:rsidP="00D92CEA">
            <w:pPr>
              <w:pStyle w:val="TableParagraph"/>
              <w:ind w:left="106"/>
              <w:jc w:val="left"/>
              <w:rPr>
                <w:sz w:val="16"/>
              </w:rPr>
            </w:pPr>
            <w:r>
              <w:rPr>
                <w:w w:val="115"/>
                <w:sz w:val="16"/>
              </w:rPr>
              <w:t>Pranata</w:t>
            </w:r>
            <w:r>
              <w:rPr>
                <w:spacing w:val="-5"/>
                <w:w w:val="115"/>
                <w:sz w:val="16"/>
              </w:rPr>
              <w:t xml:space="preserve"> </w:t>
            </w:r>
            <w:r>
              <w:rPr>
                <w:w w:val="115"/>
                <w:sz w:val="16"/>
              </w:rPr>
              <w:t>Komputer</w:t>
            </w:r>
            <w:r>
              <w:rPr>
                <w:spacing w:val="-3"/>
                <w:w w:val="115"/>
                <w:sz w:val="16"/>
              </w:rPr>
              <w:t xml:space="preserve"> </w:t>
            </w:r>
            <w:r>
              <w:rPr>
                <w:w w:val="115"/>
                <w:sz w:val="16"/>
              </w:rPr>
              <w:t>Ahli Pertama</w:t>
            </w:r>
          </w:p>
        </w:tc>
        <w:tc>
          <w:tcPr>
            <w:tcW w:w="860" w:type="dxa"/>
          </w:tcPr>
          <w:p w14:paraId="13EF82FA" w14:textId="77777777" w:rsidR="00D92CEA" w:rsidRDefault="00D92CEA" w:rsidP="00D92CEA">
            <w:pPr>
              <w:pStyle w:val="TableParagraph"/>
              <w:ind w:left="13"/>
              <w:rPr>
                <w:sz w:val="16"/>
              </w:rPr>
            </w:pPr>
            <w:r>
              <w:rPr>
                <w:w w:val="111"/>
                <w:sz w:val="16"/>
              </w:rPr>
              <w:t>8</w:t>
            </w:r>
          </w:p>
        </w:tc>
        <w:tc>
          <w:tcPr>
            <w:tcW w:w="857" w:type="dxa"/>
          </w:tcPr>
          <w:p w14:paraId="668067F7" w14:textId="77777777" w:rsidR="00D92CEA" w:rsidRDefault="00D92CEA" w:rsidP="00D92CEA">
            <w:pPr>
              <w:pStyle w:val="TableParagraph"/>
              <w:spacing w:before="50"/>
              <w:ind w:left="213" w:right="186"/>
              <w:rPr>
                <w:sz w:val="16"/>
              </w:rPr>
            </w:pPr>
            <w:r>
              <w:rPr>
                <w:w w:val="110"/>
                <w:sz w:val="16"/>
              </w:rPr>
              <w:t>1280</w:t>
            </w:r>
          </w:p>
        </w:tc>
        <w:tc>
          <w:tcPr>
            <w:tcW w:w="415" w:type="dxa"/>
          </w:tcPr>
          <w:p w14:paraId="672162F1" w14:textId="77777777" w:rsidR="00D92CEA" w:rsidRDefault="00D92CEA" w:rsidP="00D92CEA">
            <w:pPr>
              <w:pStyle w:val="TableParagraph"/>
              <w:spacing w:before="50"/>
              <w:ind w:left="32"/>
              <w:rPr>
                <w:sz w:val="16"/>
              </w:rPr>
            </w:pPr>
            <w:r>
              <w:rPr>
                <w:w w:val="111"/>
                <w:sz w:val="16"/>
              </w:rPr>
              <w:t>5</w:t>
            </w:r>
          </w:p>
        </w:tc>
        <w:tc>
          <w:tcPr>
            <w:tcW w:w="823" w:type="dxa"/>
          </w:tcPr>
          <w:p w14:paraId="06DDAD31" w14:textId="77777777" w:rsidR="00D92CEA" w:rsidRDefault="00D92CEA" w:rsidP="00D92CEA">
            <w:pPr>
              <w:pStyle w:val="TableParagraph"/>
              <w:spacing w:before="50"/>
              <w:ind w:left="253" w:right="219"/>
              <w:rPr>
                <w:sz w:val="16"/>
              </w:rPr>
            </w:pPr>
            <w:r>
              <w:rPr>
                <w:w w:val="110"/>
                <w:sz w:val="16"/>
              </w:rPr>
              <w:t>750</w:t>
            </w:r>
          </w:p>
        </w:tc>
        <w:tc>
          <w:tcPr>
            <w:tcW w:w="508" w:type="dxa"/>
          </w:tcPr>
          <w:p w14:paraId="0149EB06" w14:textId="77777777" w:rsidR="00D92CEA" w:rsidRDefault="00D92CEA" w:rsidP="00D92CEA">
            <w:pPr>
              <w:pStyle w:val="TableParagraph"/>
              <w:spacing w:before="50"/>
              <w:ind w:left="29"/>
              <w:rPr>
                <w:sz w:val="16"/>
              </w:rPr>
            </w:pPr>
            <w:r>
              <w:rPr>
                <w:w w:val="111"/>
                <w:sz w:val="16"/>
              </w:rPr>
              <w:t>2</w:t>
            </w:r>
          </w:p>
        </w:tc>
        <w:tc>
          <w:tcPr>
            <w:tcW w:w="680" w:type="dxa"/>
          </w:tcPr>
          <w:p w14:paraId="0BC9FDD4" w14:textId="77777777" w:rsidR="00D92CEA" w:rsidRDefault="00D92CEA" w:rsidP="00D92CEA">
            <w:pPr>
              <w:pStyle w:val="TableParagraph"/>
              <w:spacing w:before="50"/>
              <w:ind w:left="168"/>
              <w:jc w:val="left"/>
              <w:rPr>
                <w:sz w:val="16"/>
              </w:rPr>
            </w:pPr>
            <w:r>
              <w:rPr>
                <w:w w:val="110"/>
                <w:sz w:val="16"/>
              </w:rPr>
              <w:t>125</w:t>
            </w:r>
          </w:p>
        </w:tc>
        <w:tc>
          <w:tcPr>
            <w:tcW w:w="556" w:type="dxa"/>
          </w:tcPr>
          <w:p w14:paraId="5F1B6DC7" w14:textId="77777777" w:rsidR="00D92CEA" w:rsidRDefault="00D92CEA" w:rsidP="00D92CEA">
            <w:pPr>
              <w:pStyle w:val="TableParagraph"/>
              <w:spacing w:before="50"/>
              <w:ind w:left="33"/>
              <w:rPr>
                <w:sz w:val="16"/>
              </w:rPr>
            </w:pPr>
            <w:r>
              <w:rPr>
                <w:w w:val="111"/>
                <w:sz w:val="16"/>
              </w:rPr>
              <w:t>2</w:t>
            </w:r>
          </w:p>
        </w:tc>
        <w:tc>
          <w:tcPr>
            <w:tcW w:w="691" w:type="dxa"/>
          </w:tcPr>
          <w:p w14:paraId="3A4F66BD" w14:textId="77777777" w:rsidR="00D92CEA" w:rsidRDefault="00D92CEA" w:rsidP="00D92CEA">
            <w:pPr>
              <w:pStyle w:val="TableParagraph"/>
              <w:spacing w:before="50"/>
              <w:ind w:left="194" w:right="142"/>
              <w:rPr>
                <w:sz w:val="16"/>
              </w:rPr>
            </w:pPr>
            <w:r>
              <w:rPr>
                <w:w w:val="110"/>
                <w:sz w:val="16"/>
              </w:rPr>
              <w:t>125</w:t>
            </w:r>
          </w:p>
        </w:tc>
        <w:tc>
          <w:tcPr>
            <w:tcW w:w="568" w:type="dxa"/>
          </w:tcPr>
          <w:p w14:paraId="132530FD" w14:textId="77777777" w:rsidR="00D92CEA" w:rsidRDefault="00D92CEA" w:rsidP="00D92CEA">
            <w:pPr>
              <w:pStyle w:val="TableParagraph"/>
              <w:spacing w:before="50"/>
              <w:ind w:right="235"/>
              <w:jc w:val="right"/>
              <w:rPr>
                <w:sz w:val="16"/>
              </w:rPr>
            </w:pPr>
            <w:r>
              <w:rPr>
                <w:w w:val="111"/>
                <w:sz w:val="16"/>
              </w:rPr>
              <w:t>3</w:t>
            </w:r>
          </w:p>
        </w:tc>
        <w:tc>
          <w:tcPr>
            <w:tcW w:w="708" w:type="dxa"/>
          </w:tcPr>
          <w:p w14:paraId="14D50299" w14:textId="77777777" w:rsidR="00D92CEA" w:rsidRDefault="00D92CEA" w:rsidP="00D92CEA">
            <w:pPr>
              <w:pStyle w:val="TableParagraph"/>
              <w:spacing w:before="50"/>
              <w:ind w:left="193" w:right="149"/>
              <w:rPr>
                <w:sz w:val="16"/>
              </w:rPr>
            </w:pPr>
            <w:r>
              <w:rPr>
                <w:w w:val="110"/>
                <w:sz w:val="16"/>
              </w:rPr>
              <w:t>150</w:t>
            </w:r>
          </w:p>
        </w:tc>
        <w:tc>
          <w:tcPr>
            <w:tcW w:w="428" w:type="dxa"/>
          </w:tcPr>
          <w:p w14:paraId="4AD17342" w14:textId="77777777" w:rsidR="00D92CEA" w:rsidRDefault="00D92CEA" w:rsidP="00D92CEA">
            <w:pPr>
              <w:pStyle w:val="TableParagraph"/>
              <w:spacing w:before="50"/>
              <w:ind w:left="50"/>
              <w:rPr>
                <w:sz w:val="16"/>
              </w:rPr>
            </w:pPr>
            <w:r>
              <w:rPr>
                <w:w w:val="111"/>
                <w:sz w:val="16"/>
              </w:rPr>
              <w:t>2</w:t>
            </w:r>
          </w:p>
        </w:tc>
        <w:tc>
          <w:tcPr>
            <w:tcW w:w="720" w:type="dxa"/>
          </w:tcPr>
          <w:p w14:paraId="603F9659" w14:textId="77777777" w:rsidR="00D92CEA" w:rsidRDefault="00D92CEA" w:rsidP="00D92CEA">
            <w:pPr>
              <w:pStyle w:val="TableParagraph"/>
              <w:spacing w:before="50"/>
              <w:ind w:left="274"/>
              <w:jc w:val="left"/>
              <w:rPr>
                <w:sz w:val="16"/>
              </w:rPr>
            </w:pPr>
            <w:r>
              <w:rPr>
                <w:w w:val="110"/>
                <w:sz w:val="16"/>
              </w:rPr>
              <w:t>75</w:t>
            </w:r>
          </w:p>
        </w:tc>
        <w:tc>
          <w:tcPr>
            <w:tcW w:w="516" w:type="dxa"/>
          </w:tcPr>
          <w:p w14:paraId="0277B957" w14:textId="77777777" w:rsidR="00D92CEA" w:rsidRDefault="00D92CEA" w:rsidP="00D92CEA">
            <w:pPr>
              <w:pStyle w:val="TableParagraph"/>
              <w:spacing w:before="50"/>
              <w:ind w:left="31"/>
              <w:rPr>
                <w:sz w:val="16"/>
              </w:rPr>
            </w:pPr>
            <w:r>
              <w:rPr>
                <w:w w:val="111"/>
                <w:sz w:val="16"/>
              </w:rPr>
              <w:t>2</w:t>
            </w:r>
          </w:p>
        </w:tc>
        <w:tc>
          <w:tcPr>
            <w:tcW w:w="596" w:type="dxa"/>
          </w:tcPr>
          <w:p w14:paraId="460DEC63" w14:textId="77777777" w:rsidR="00D92CEA" w:rsidRDefault="00D92CEA" w:rsidP="00D92CEA">
            <w:pPr>
              <w:pStyle w:val="TableParagraph"/>
              <w:spacing w:before="50"/>
              <w:ind w:left="201"/>
              <w:jc w:val="left"/>
              <w:rPr>
                <w:sz w:val="16"/>
              </w:rPr>
            </w:pPr>
            <w:r>
              <w:rPr>
                <w:w w:val="110"/>
                <w:sz w:val="16"/>
              </w:rPr>
              <w:t>25</w:t>
            </w:r>
          </w:p>
        </w:tc>
        <w:tc>
          <w:tcPr>
            <w:tcW w:w="436" w:type="dxa"/>
          </w:tcPr>
          <w:p w14:paraId="1F326B22" w14:textId="77777777" w:rsidR="00D92CEA" w:rsidRDefault="00D92CEA" w:rsidP="00D92CEA">
            <w:pPr>
              <w:pStyle w:val="TableParagraph"/>
              <w:spacing w:before="50"/>
              <w:ind w:left="47"/>
              <w:rPr>
                <w:sz w:val="16"/>
              </w:rPr>
            </w:pPr>
            <w:r>
              <w:rPr>
                <w:w w:val="111"/>
                <w:sz w:val="16"/>
              </w:rPr>
              <w:t>1</w:t>
            </w:r>
          </w:p>
        </w:tc>
        <w:tc>
          <w:tcPr>
            <w:tcW w:w="701" w:type="dxa"/>
          </w:tcPr>
          <w:p w14:paraId="6C44C7AC" w14:textId="77777777" w:rsidR="00D92CEA" w:rsidRDefault="00D92CEA" w:rsidP="00D92CEA">
            <w:pPr>
              <w:pStyle w:val="TableParagraph"/>
              <w:spacing w:before="50"/>
              <w:ind w:right="208"/>
              <w:jc w:val="right"/>
              <w:rPr>
                <w:sz w:val="16"/>
              </w:rPr>
            </w:pPr>
            <w:r>
              <w:rPr>
                <w:w w:val="110"/>
                <w:sz w:val="16"/>
              </w:rPr>
              <w:t>20</w:t>
            </w:r>
          </w:p>
        </w:tc>
        <w:tc>
          <w:tcPr>
            <w:tcW w:w="536" w:type="dxa"/>
          </w:tcPr>
          <w:p w14:paraId="25AD06E6" w14:textId="77777777" w:rsidR="00D92CEA" w:rsidRDefault="00D92CEA" w:rsidP="00D92CEA">
            <w:pPr>
              <w:pStyle w:val="TableParagraph"/>
              <w:spacing w:before="50"/>
              <w:ind w:left="38"/>
              <w:rPr>
                <w:sz w:val="16"/>
              </w:rPr>
            </w:pPr>
            <w:r>
              <w:rPr>
                <w:w w:val="111"/>
                <w:sz w:val="16"/>
              </w:rPr>
              <w:t>1</w:t>
            </w:r>
          </w:p>
        </w:tc>
        <w:tc>
          <w:tcPr>
            <w:tcW w:w="638" w:type="dxa"/>
          </w:tcPr>
          <w:p w14:paraId="79EE714E" w14:textId="77777777" w:rsidR="00D92CEA" w:rsidRDefault="00D92CEA" w:rsidP="00D92CEA">
            <w:pPr>
              <w:pStyle w:val="TableParagraph"/>
              <w:spacing w:before="50"/>
              <w:ind w:left="32"/>
              <w:rPr>
                <w:sz w:val="16"/>
              </w:rPr>
            </w:pPr>
            <w:r>
              <w:rPr>
                <w:w w:val="111"/>
                <w:sz w:val="16"/>
              </w:rPr>
              <w:t>5</w:t>
            </w:r>
          </w:p>
        </w:tc>
        <w:tc>
          <w:tcPr>
            <w:tcW w:w="484" w:type="dxa"/>
          </w:tcPr>
          <w:p w14:paraId="4B7DAFAD" w14:textId="77777777" w:rsidR="00D92CEA" w:rsidRDefault="00D92CEA" w:rsidP="00D92CEA">
            <w:pPr>
              <w:pStyle w:val="TableParagraph"/>
              <w:spacing w:before="50"/>
              <w:ind w:left="38"/>
              <w:rPr>
                <w:sz w:val="16"/>
              </w:rPr>
            </w:pPr>
            <w:r>
              <w:rPr>
                <w:w w:val="111"/>
                <w:sz w:val="16"/>
              </w:rPr>
              <w:t>1</w:t>
            </w:r>
          </w:p>
        </w:tc>
        <w:tc>
          <w:tcPr>
            <w:tcW w:w="668" w:type="dxa"/>
          </w:tcPr>
          <w:p w14:paraId="2FC960E2" w14:textId="77777777" w:rsidR="00D92CEA" w:rsidRDefault="00D92CEA" w:rsidP="00D92CEA">
            <w:pPr>
              <w:pStyle w:val="TableParagraph"/>
              <w:spacing w:before="50"/>
              <w:ind w:left="44"/>
              <w:rPr>
                <w:sz w:val="16"/>
              </w:rPr>
            </w:pPr>
            <w:r>
              <w:rPr>
                <w:w w:val="111"/>
                <w:sz w:val="16"/>
              </w:rPr>
              <w:t>5</w:t>
            </w:r>
          </w:p>
        </w:tc>
      </w:tr>
      <w:tr w:rsidR="00D92CEA" w14:paraId="2FE45007"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451" w:type="dxa"/>
            <w:vAlign w:val="center"/>
          </w:tcPr>
          <w:p w14:paraId="36DA9D91" w14:textId="51468820" w:rsidR="00D92CEA" w:rsidRPr="00D92CEA" w:rsidRDefault="00D92CEA" w:rsidP="00D92CEA">
            <w:pPr>
              <w:pStyle w:val="TableParagraph"/>
              <w:spacing w:before="27"/>
              <w:ind w:right="114"/>
              <w:jc w:val="right"/>
              <w:rPr>
                <w:rFonts w:ascii="Bookman Old Style" w:hAnsi="Bookman Old Style"/>
                <w:sz w:val="16"/>
                <w:szCs w:val="16"/>
              </w:rPr>
            </w:pPr>
            <w:r w:rsidRPr="00D92CEA">
              <w:rPr>
                <w:rFonts w:ascii="Bookman Old Style" w:hAnsi="Bookman Old Style"/>
                <w:color w:val="000000" w:themeColor="text1"/>
                <w:sz w:val="16"/>
                <w:szCs w:val="16"/>
              </w:rPr>
              <w:t>11</w:t>
            </w:r>
          </w:p>
        </w:tc>
        <w:tc>
          <w:tcPr>
            <w:tcW w:w="3092" w:type="dxa"/>
            <w:shd w:val="clear" w:color="auto" w:fill="FFFFFF" w:themeFill="background1"/>
          </w:tcPr>
          <w:p w14:paraId="7BDB8F80" w14:textId="77777777" w:rsidR="00D92CEA" w:rsidRDefault="00D92CEA" w:rsidP="00D92CEA">
            <w:pPr>
              <w:pStyle w:val="TableParagraph"/>
              <w:spacing w:before="27"/>
              <w:ind w:left="106"/>
              <w:jc w:val="left"/>
              <w:rPr>
                <w:sz w:val="16"/>
              </w:rPr>
            </w:pPr>
            <w:r>
              <w:rPr>
                <w:w w:val="110"/>
                <w:sz w:val="16"/>
              </w:rPr>
              <w:t>Arsiparis</w:t>
            </w:r>
            <w:r>
              <w:rPr>
                <w:spacing w:val="21"/>
                <w:w w:val="110"/>
                <w:sz w:val="16"/>
              </w:rPr>
              <w:t xml:space="preserve"> </w:t>
            </w:r>
            <w:r>
              <w:rPr>
                <w:w w:val="110"/>
                <w:sz w:val="16"/>
              </w:rPr>
              <w:t>Penyelia</w:t>
            </w:r>
          </w:p>
        </w:tc>
        <w:tc>
          <w:tcPr>
            <w:tcW w:w="860" w:type="dxa"/>
            <w:shd w:val="clear" w:color="auto" w:fill="FFFFFF" w:themeFill="background1"/>
          </w:tcPr>
          <w:p w14:paraId="311D1ACF" w14:textId="77777777" w:rsidR="00D92CEA" w:rsidRDefault="00D92CEA" w:rsidP="00D92CEA">
            <w:pPr>
              <w:pStyle w:val="TableParagraph"/>
              <w:spacing w:before="27"/>
              <w:ind w:left="13"/>
              <w:rPr>
                <w:sz w:val="16"/>
              </w:rPr>
            </w:pPr>
            <w:r>
              <w:rPr>
                <w:w w:val="111"/>
                <w:sz w:val="16"/>
              </w:rPr>
              <w:t>8</w:t>
            </w:r>
          </w:p>
        </w:tc>
        <w:tc>
          <w:tcPr>
            <w:tcW w:w="857" w:type="dxa"/>
            <w:shd w:val="clear" w:color="auto" w:fill="FFFFFF" w:themeFill="background1"/>
          </w:tcPr>
          <w:p w14:paraId="449A5409" w14:textId="77777777" w:rsidR="00D92CEA" w:rsidRDefault="00D92CEA" w:rsidP="00D92CEA">
            <w:pPr>
              <w:pStyle w:val="TableParagraph"/>
              <w:spacing w:before="27"/>
              <w:ind w:right="214"/>
              <w:jc w:val="right"/>
              <w:rPr>
                <w:sz w:val="16"/>
              </w:rPr>
            </w:pPr>
            <w:r>
              <w:rPr>
                <w:w w:val="110"/>
                <w:sz w:val="16"/>
              </w:rPr>
              <w:t>1230</w:t>
            </w:r>
          </w:p>
        </w:tc>
        <w:tc>
          <w:tcPr>
            <w:tcW w:w="415" w:type="dxa"/>
            <w:shd w:val="clear" w:color="auto" w:fill="FFFFFF" w:themeFill="background1"/>
          </w:tcPr>
          <w:p w14:paraId="6F96B921" w14:textId="77777777" w:rsidR="00D92CEA" w:rsidRDefault="00D92CEA" w:rsidP="00D92CEA">
            <w:pPr>
              <w:pStyle w:val="TableParagraph"/>
              <w:spacing w:before="27"/>
              <w:ind w:left="9"/>
              <w:rPr>
                <w:sz w:val="16"/>
              </w:rPr>
            </w:pPr>
            <w:r>
              <w:rPr>
                <w:w w:val="111"/>
                <w:sz w:val="16"/>
              </w:rPr>
              <w:t>4</w:t>
            </w:r>
          </w:p>
        </w:tc>
        <w:tc>
          <w:tcPr>
            <w:tcW w:w="823" w:type="dxa"/>
            <w:shd w:val="clear" w:color="auto" w:fill="FFFFFF" w:themeFill="background1"/>
          </w:tcPr>
          <w:p w14:paraId="04491B5B" w14:textId="77777777" w:rsidR="00D92CEA" w:rsidRDefault="00D92CEA" w:rsidP="00D92CEA">
            <w:pPr>
              <w:pStyle w:val="TableParagraph"/>
              <w:spacing w:before="27"/>
              <w:ind w:left="239" w:right="229"/>
              <w:rPr>
                <w:sz w:val="16"/>
              </w:rPr>
            </w:pPr>
            <w:r>
              <w:rPr>
                <w:w w:val="110"/>
                <w:sz w:val="16"/>
              </w:rPr>
              <w:t>550</w:t>
            </w:r>
          </w:p>
        </w:tc>
        <w:tc>
          <w:tcPr>
            <w:tcW w:w="508" w:type="dxa"/>
            <w:shd w:val="clear" w:color="auto" w:fill="FFFFFF" w:themeFill="background1"/>
          </w:tcPr>
          <w:p w14:paraId="03AB28FC" w14:textId="77777777" w:rsidR="00D92CEA" w:rsidRDefault="00D92CEA" w:rsidP="00D92CEA">
            <w:pPr>
              <w:pStyle w:val="TableParagraph"/>
              <w:spacing w:before="27"/>
              <w:ind w:left="14"/>
              <w:rPr>
                <w:sz w:val="16"/>
              </w:rPr>
            </w:pPr>
            <w:r>
              <w:rPr>
                <w:w w:val="111"/>
                <w:sz w:val="16"/>
              </w:rPr>
              <w:t>3</w:t>
            </w:r>
          </w:p>
        </w:tc>
        <w:tc>
          <w:tcPr>
            <w:tcW w:w="680" w:type="dxa"/>
            <w:shd w:val="clear" w:color="auto" w:fill="FFFFFF" w:themeFill="background1"/>
          </w:tcPr>
          <w:p w14:paraId="5850047E" w14:textId="77777777" w:rsidR="00D92CEA" w:rsidRDefault="00D92CEA" w:rsidP="00D92CEA">
            <w:pPr>
              <w:pStyle w:val="TableParagraph"/>
              <w:spacing w:before="27"/>
              <w:ind w:right="177"/>
              <w:jc w:val="right"/>
              <w:rPr>
                <w:sz w:val="16"/>
              </w:rPr>
            </w:pPr>
            <w:r>
              <w:rPr>
                <w:w w:val="110"/>
                <w:sz w:val="16"/>
              </w:rPr>
              <w:t>275</w:t>
            </w:r>
          </w:p>
        </w:tc>
        <w:tc>
          <w:tcPr>
            <w:tcW w:w="556" w:type="dxa"/>
            <w:shd w:val="clear" w:color="auto" w:fill="FFFFFF" w:themeFill="background1"/>
          </w:tcPr>
          <w:p w14:paraId="10C9316A" w14:textId="77777777" w:rsidR="00D92CEA" w:rsidRDefault="00D92CEA" w:rsidP="00D92CEA">
            <w:pPr>
              <w:pStyle w:val="TableParagraph"/>
              <w:spacing w:before="27"/>
              <w:ind w:left="230"/>
              <w:jc w:val="left"/>
              <w:rPr>
                <w:sz w:val="16"/>
              </w:rPr>
            </w:pPr>
            <w:r>
              <w:rPr>
                <w:w w:val="111"/>
                <w:sz w:val="16"/>
              </w:rPr>
              <w:t>2</w:t>
            </w:r>
          </w:p>
        </w:tc>
        <w:tc>
          <w:tcPr>
            <w:tcW w:w="691" w:type="dxa"/>
            <w:shd w:val="clear" w:color="auto" w:fill="FFFFFF" w:themeFill="background1"/>
          </w:tcPr>
          <w:p w14:paraId="1179689B" w14:textId="77777777" w:rsidR="00D92CEA" w:rsidRDefault="00D92CEA" w:rsidP="00D92CEA">
            <w:pPr>
              <w:pStyle w:val="TableParagraph"/>
              <w:spacing w:before="27"/>
              <w:ind w:right="186"/>
              <w:jc w:val="right"/>
              <w:rPr>
                <w:sz w:val="16"/>
              </w:rPr>
            </w:pPr>
            <w:r>
              <w:rPr>
                <w:w w:val="110"/>
                <w:sz w:val="16"/>
              </w:rPr>
              <w:t>125</w:t>
            </w:r>
          </w:p>
        </w:tc>
        <w:tc>
          <w:tcPr>
            <w:tcW w:w="568" w:type="dxa"/>
            <w:shd w:val="clear" w:color="auto" w:fill="FFFFFF" w:themeFill="background1"/>
          </w:tcPr>
          <w:p w14:paraId="79AEC584" w14:textId="77777777" w:rsidR="00D92CEA" w:rsidRDefault="00D92CEA" w:rsidP="00D92CEA">
            <w:pPr>
              <w:pStyle w:val="TableParagraph"/>
              <w:spacing w:before="27"/>
              <w:ind w:left="1"/>
              <w:rPr>
                <w:sz w:val="16"/>
              </w:rPr>
            </w:pPr>
            <w:r>
              <w:rPr>
                <w:w w:val="111"/>
                <w:sz w:val="16"/>
              </w:rPr>
              <w:t>3</w:t>
            </w:r>
          </w:p>
        </w:tc>
        <w:tc>
          <w:tcPr>
            <w:tcW w:w="708" w:type="dxa"/>
            <w:shd w:val="clear" w:color="auto" w:fill="FFFFFF" w:themeFill="background1"/>
          </w:tcPr>
          <w:p w14:paraId="40DC5689" w14:textId="77777777" w:rsidR="00D92CEA" w:rsidRDefault="00D92CEA" w:rsidP="00D92CEA">
            <w:pPr>
              <w:pStyle w:val="TableParagraph"/>
              <w:spacing w:before="27"/>
              <w:ind w:left="202"/>
              <w:jc w:val="left"/>
              <w:rPr>
                <w:sz w:val="16"/>
              </w:rPr>
            </w:pPr>
            <w:r>
              <w:rPr>
                <w:w w:val="110"/>
                <w:sz w:val="16"/>
              </w:rPr>
              <w:t>150</w:t>
            </w:r>
          </w:p>
        </w:tc>
        <w:tc>
          <w:tcPr>
            <w:tcW w:w="428" w:type="dxa"/>
            <w:shd w:val="clear" w:color="auto" w:fill="FFFFFF" w:themeFill="background1"/>
          </w:tcPr>
          <w:p w14:paraId="5FF089BA" w14:textId="77777777" w:rsidR="00D92CEA" w:rsidRDefault="00D92CEA" w:rsidP="00D92CEA">
            <w:pPr>
              <w:pStyle w:val="TableParagraph"/>
              <w:spacing w:before="27"/>
              <w:rPr>
                <w:sz w:val="16"/>
              </w:rPr>
            </w:pPr>
            <w:r>
              <w:rPr>
                <w:w w:val="111"/>
                <w:sz w:val="16"/>
              </w:rPr>
              <w:t>2</w:t>
            </w:r>
          </w:p>
        </w:tc>
        <w:tc>
          <w:tcPr>
            <w:tcW w:w="720" w:type="dxa"/>
            <w:shd w:val="clear" w:color="auto" w:fill="FFFFFF" w:themeFill="background1"/>
          </w:tcPr>
          <w:p w14:paraId="29E09B1C" w14:textId="77777777" w:rsidR="00D92CEA" w:rsidRDefault="00D92CEA" w:rsidP="00D92CEA">
            <w:pPr>
              <w:pStyle w:val="TableParagraph"/>
              <w:spacing w:before="27"/>
              <w:ind w:left="183" w:right="190"/>
              <w:rPr>
                <w:sz w:val="16"/>
              </w:rPr>
            </w:pPr>
            <w:r>
              <w:rPr>
                <w:w w:val="110"/>
                <w:sz w:val="16"/>
              </w:rPr>
              <w:t>75</w:t>
            </w:r>
          </w:p>
        </w:tc>
        <w:tc>
          <w:tcPr>
            <w:tcW w:w="516" w:type="dxa"/>
            <w:shd w:val="clear" w:color="auto" w:fill="FFFFFF" w:themeFill="background1"/>
          </w:tcPr>
          <w:p w14:paraId="28AB4249" w14:textId="77777777" w:rsidR="00D92CEA" w:rsidRDefault="00D92CEA" w:rsidP="00D92CEA">
            <w:pPr>
              <w:pStyle w:val="TableParagraph"/>
              <w:spacing w:before="27"/>
              <w:ind w:right="15"/>
              <w:rPr>
                <w:sz w:val="16"/>
              </w:rPr>
            </w:pPr>
            <w:r>
              <w:rPr>
                <w:w w:val="111"/>
                <w:sz w:val="16"/>
              </w:rPr>
              <w:t>2</w:t>
            </w:r>
          </w:p>
        </w:tc>
        <w:tc>
          <w:tcPr>
            <w:tcW w:w="596" w:type="dxa"/>
            <w:shd w:val="clear" w:color="auto" w:fill="FFFFFF" w:themeFill="background1"/>
          </w:tcPr>
          <w:p w14:paraId="4D1ABE70" w14:textId="77777777" w:rsidR="00D92CEA" w:rsidRDefault="00D92CEA" w:rsidP="00D92CEA">
            <w:pPr>
              <w:pStyle w:val="TableParagraph"/>
              <w:spacing w:before="27"/>
              <w:ind w:left="125" w:right="145"/>
              <w:rPr>
                <w:sz w:val="16"/>
              </w:rPr>
            </w:pPr>
            <w:r>
              <w:rPr>
                <w:w w:val="110"/>
                <w:sz w:val="16"/>
              </w:rPr>
              <w:t>25</w:t>
            </w:r>
          </w:p>
        </w:tc>
        <w:tc>
          <w:tcPr>
            <w:tcW w:w="436" w:type="dxa"/>
            <w:shd w:val="clear" w:color="auto" w:fill="FFFFFF" w:themeFill="background1"/>
          </w:tcPr>
          <w:p w14:paraId="1608B950" w14:textId="77777777" w:rsidR="00D92CEA" w:rsidRDefault="00D92CEA" w:rsidP="00D92CEA">
            <w:pPr>
              <w:pStyle w:val="TableParagraph"/>
              <w:spacing w:before="27"/>
              <w:ind w:right="7"/>
              <w:rPr>
                <w:sz w:val="16"/>
              </w:rPr>
            </w:pPr>
            <w:r>
              <w:rPr>
                <w:w w:val="111"/>
                <w:sz w:val="16"/>
              </w:rPr>
              <w:t>1</w:t>
            </w:r>
          </w:p>
        </w:tc>
        <w:tc>
          <w:tcPr>
            <w:tcW w:w="701" w:type="dxa"/>
            <w:shd w:val="clear" w:color="auto" w:fill="FFFFFF" w:themeFill="background1"/>
          </w:tcPr>
          <w:p w14:paraId="67B9F7BE" w14:textId="77777777" w:rsidR="00D92CEA" w:rsidRDefault="00D92CEA" w:rsidP="00D92CEA">
            <w:pPr>
              <w:pStyle w:val="TableParagraph"/>
              <w:spacing w:before="27"/>
              <w:ind w:left="234"/>
              <w:jc w:val="left"/>
              <w:rPr>
                <w:sz w:val="16"/>
              </w:rPr>
            </w:pPr>
            <w:r>
              <w:rPr>
                <w:w w:val="110"/>
                <w:sz w:val="16"/>
              </w:rPr>
              <w:t>20</w:t>
            </w:r>
          </w:p>
        </w:tc>
        <w:tc>
          <w:tcPr>
            <w:tcW w:w="536" w:type="dxa"/>
            <w:shd w:val="clear" w:color="auto" w:fill="FFFFFF" w:themeFill="background1"/>
          </w:tcPr>
          <w:p w14:paraId="64623160" w14:textId="77777777" w:rsidR="00D92CEA" w:rsidRDefault="00D92CEA" w:rsidP="00D92CEA">
            <w:pPr>
              <w:pStyle w:val="TableParagraph"/>
              <w:spacing w:before="27"/>
              <w:ind w:left="202"/>
              <w:jc w:val="left"/>
              <w:rPr>
                <w:sz w:val="16"/>
              </w:rPr>
            </w:pPr>
            <w:r>
              <w:rPr>
                <w:w w:val="111"/>
                <w:sz w:val="16"/>
              </w:rPr>
              <w:t>1</w:t>
            </w:r>
          </w:p>
        </w:tc>
        <w:tc>
          <w:tcPr>
            <w:tcW w:w="638" w:type="dxa"/>
            <w:shd w:val="clear" w:color="auto" w:fill="FFFFFF" w:themeFill="background1"/>
          </w:tcPr>
          <w:p w14:paraId="260D2BA9" w14:textId="77777777" w:rsidR="00D92CEA" w:rsidRDefault="00D92CEA" w:rsidP="00D92CEA">
            <w:pPr>
              <w:pStyle w:val="TableParagraph"/>
              <w:spacing w:before="27"/>
              <w:ind w:right="16"/>
              <w:rPr>
                <w:sz w:val="16"/>
              </w:rPr>
            </w:pPr>
            <w:r>
              <w:rPr>
                <w:w w:val="111"/>
                <w:sz w:val="16"/>
              </w:rPr>
              <w:t>5</w:t>
            </w:r>
          </w:p>
        </w:tc>
        <w:tc>
          <w:tcPr>
            <w:tcW w:w="484" w:type="dxa"/>
            <w:shd w:val="clear" w:color="auto" w:fill="FFFFFF" w:themeFill="background1"/>
          </w:tcPr>
          <w:p w14:paraId="6250A891" w14:textId="77777777" w:rsidR="00D92CEA" w:rsidRDefault="00D92CEA" w:rsidP="00D92CEA">
            <w:pPr>
              <w:pStyle w:val="TableParagraph"/>
              <w:spacing w:before="27"/>
              <w:ind w:right="16"/>
              <w:rPr>
                <w:sz w:val="16"/>
              </w:rPr>
            </w:pPr>
            <w:r>
              <w:rPr>
                <w:w w:val="111"/>
                <w:sz w:val="16"/>
              </w:rPr>
              <w:t>1</w:t>
            </w:r>
          </w:p>
        </w:tc>
        <w:tc>
          <w:tcPr>
            <w:tcW w:w="668" w:type="dxa"/>
            <w:shd w:val="clear" w:color="auto" w:fill="FFFFFF" w:themeFill="background1"/>
          </w:tcPr>
          <w:p w14:paraId="4B5FA907" w14:textId="77777777" w:rsidR="00D92CEA" w:rsidRDefault="00D92CEA" w:rsidP="00D92CEA">
            <w:pPr>
              <w:pStyle w:val="TableParagraph"/>
              <w:spacing w:before="27"/>
              <w:ind w:right="24"/>
              <w:rPr>
                <w:sz w:val="16"/>
              </w:rPr>
            </w:pPr>
            <w:r>
              <w:rPr>
                <w:w w:val="111"/>
                <w:sz w:val="16"/>
              </w:rPr>
              <w:t>5</w:t>
            </w:r>
          </w:p>
        </w:tc>
      </w:tr>
      <w:tr w:rsidR="00D92CEA" w14:paraId="51082A7E" w14:textId="77777777" w:rsidTr="00B85B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451" w:type="dxa"/>
            <w:vAlign w:val="center"/>
          </w:tcPr>
          <w:p w14:paraId="64DEF841" w14:textId="6A6F58A8" w:rsidR="00D92CEA" w:rsidRPr="00D92CEA" w:rsidRDefault="00D92CEA" w:rsidP="00D92CEA">
            <w:pPr>
              <w:pStyle w:val="TableParagraph"/>
              <w:spacing w:before="27"/>
              <w:ind w:right="114"/>
              <w:jc w:val="right"/>
              <w:rPr>
                <w:rFonts w:ascii="Bookman Old Style" w:hAnsi="Bookman Old Style"/>
                <w:sz w:val="16"/>
                <w:szCs w:val="16"/>
              </w:rPr>
            </w:pPr>
            <w:r w:rsidRPr="009575A6">
              <w:rPr>
                <w:rFonts w:ascii="Bookman Old Style" w:hAnsi="Bookman Old Style"/>
                <w:color w:val="000000" w:themeColor="text1"/>
                <w:sz w:val="16"/>
                <w:szCs w:val="16"/>
              </w:rPr>
              <w:t>12</w:t>
            </w:r>
          </w:p>
        </w:tc>
        <w:tc>
          <w:tcPr>
            <w:tcW w:w="3092" w:type="dxa"/>
            <w:shd w:val="clear" w:color="auto" w:fill="FFFFFF" w:themeFill="background1"/>
          </w:tcPr>
          <w:p w14:paraId="58E6BC0A" w14:textId="77777777" w:rsidR="00D92CEA" w:rsidRDefault="00D92CEA" w:rsidP="00D92CEA">
            <w:pPr>
              <w:pStyle w:val="TableParagraph"/>
              <w:spacing w:before="27"/>
              <w:ind w:left="106"/>
              <w:jc w:val="left"/>
              <w:rPr>
                <w:sz w:val="16"/>
              </w:rPr>
            </w:pPr>
            <w:r>
              <w:rPr>
                <w:w w:val="110"/>
                <w:sz w:val="16"/>
              </w:rPr>
              <w:t>Pranata</w:t>
            </w:r>
            <w:r>
              <w:rPr>
                <w:spacing w:val="23"/>
                <w:w w:val="110"/>
                <w:sz w:val="16"/>
              </w:rPr>
              <w:t xml:space="preserve"> </w:t>
            </w:r>
            <w:r>
              <w:rPr>
                <w:w w:val="110"/>
                <w:sz w:val="16"/>
              </w:rPr>
              <w:t>Komputer</w:t>
            </w:r>
            <w:r>
              <w:rPr>
                <w:spacing w:val="26"/>
                <w:w w:val="110"/>
                <w:sz w:val="16"/>
              </w:rPr>
              <w:t xml:space="preserve"> </w:t>
            </w:r>
            <w:r>
              <w:rPr>
                <w:w w:val="110"/>
                <w:sz w:val="16"/>
              </w:rPr>
              <w:t>Penyelia</w:t>
            </w:r>
          </w:p>
        </w:tc>
        <w:tc>
          <w:tcPr>
            <w:tcW w:w="860" w:type="dxa"/>
          </w:tcPr>
          <w:p w14:paraId="26C8B116" w14:textId="77777777" w:rsidR="00D92CEA" w:rsidRDefault="00D92CEA" w:rsidP="00D92CEA">
            <w:pPr>
              <w:pStyle w:val="TableParagraph"/>
              <w:spacing w:before="27"/>
              <w:ind w:left="13"/>
              <w:rPr>
                <w:sz w:val="16"/>
              </w:rPr>
            </w:pPr>
            <w:r>
              <w:rPr>
                <w:w w:val="111"/>
                <w:sz w:val="16"/>
              </w:rPr>
              <w:t>8</w:t>
            </w:r>
          </w:p>
        </w:tc>
        <w:tc>
          <w:tcPr>
            <w:tcW w:w="857" w:type="dxa"/>
          </w:tcPr>
          <w:p w14:paraId="7C3E7094" w14:textId="77777777" w:rsidR="00D92CEA" w:rsidRDefault="00D92CEA" w:rsidP="00D92CEA">
            <w:pPr>
              <w:pStyle w:val="TableParagraph"/>
              <w:spacing w:before="27"/>
              <w:ind w:right="214"/>
              <w:jc w:val="right"/>
              <w:rPr>
                <w:sz w:val="16"/>
              </w:rPr>
            </w:pPr>
            <w:r>
              <w:rPr>
                <w:w w:val="110"/>
                <w:sz w:val="16"/>
              </w:rPr>
              <w:t>1230</w:t>
            </w:r>
          </w:p>
        </w:tc>
        <w:tc>
          <w:tcPr>
            <w:tcW w:w="415" w:type="dxa"/>
          </w:tcPr>
          <w:p w14:paraId="0271EAEF" w14:textId="77777777" w:rsidR="00D92CEA" w:rsidRDefault="00D92CEA" w:rsidP="00D92CEA">
            <w:pPr>
              <w:pStyle w:val="TableParagraph"/>
              <w:spacing w:before="27"/>
              <w:ind w:left="9"/>
              <w:rPr>
                <w:sz w:val="16"/>
              </w:rPr>
            </w:pPr>
            <w:r>
              <w:rPr>
                <w:w w:val="111"/>
                <w:sz w:val="16"/>
              </w:rPr>
              <w:t>4</w:t>
            </w:r>
          </w:p>
        </w:tc>
        <w:tc>
          <w:tcPr>
            <w:tcW w:w="823" w:type="dxa"/>
          </w:tcPr>
          <w:p w14:paraId="674E8E64" w14:textId="77777777" w:rsidR="00D92CEA" w:rsidRDefault="00D92CEA" w:rsidP="00D92CEA">
            <w:pPr>
              <w:pStyle w:val="TableParagraph"/>
              <w:spacing w:before="27"/>
              <w:ind w:left="239" w:right="229"/>
              <w:rPr>
                <w:sz w:val="16"/>
              </w:rPr>
            </w:pPr>
            <w:r>
              <w:rPr>
                <w:w w:val="110"/>
                <w:sz w:val="16"/>
              </w:rPr>
              <w:t>550</w:t>
            </w:r>
          </w:p>
        </w:tc>
        <w:tc>
          <w:tcPr>
            <w:tcW w:w="508" w:type="dxa"/>
          </w:tcPr>
          <w:p w14:paraId="4BB97BAE" w14:textId="77777777" w:rsidR="00D92CEA" w:rsidRDefault="00D92CEA" w:rsidP="00D92CEA">
            <w:pPr>
              <w:pStyle w:val="TableParagraph"/>
              <w:spacing w:before="27"/>
              <w:ind w:left="14"/>
              <w:rPr>
                <w:sz w:val="16"/>
              </w:rPr>
            </w:pPr>
            <w:r>
              <w:rPr>
                <w:w w:val="111"/>
                <w:sz w:val="16"/>
              </w:rPr>
              <w:t>3</w:t>
            </w:r>
          </w:p>
        </w:tc>
        <w:tc>
          <w:tcPr>
            <w:tcW w:w="680" w:type="dxa"/>
          </w:tcPr>
          <w:p w14:paraId="25CA9B87" w14:textId="77777777" w:rsidR="00D92CEA" w:rsidRDefault="00D92CEA" w:rsidP="00D92CEA">
            <w:pPr>
              <w:pStyle w:val="TableParagraph"/>
              <w:spacing w:before="27"/>
              <w:ind w:right="177"/>
              <w:jc w:val="right"/>
              <w:rPr>
                <w:sz w:val="16"/>
              </w:rPr>
            </w:pPr>
            <w:r>
              <w:rPr>
                <w:w w:val="110"/>
                <w:sz w:val="16"/>
              </w:rPr>
              <w:t>275</w:t>
            </w:r>
          </w:p>
        </w:tc>
        <w:tc>
          <w:tcPr>
            <w:tcW w:w="556" w:type="dxa"/>
          </w:tcPr>
          <w:p w14:paraId="68BD514C" w14:textId="77777777" w:rsidR="00D92CEA" w:rsidRDefault="00D92CEA" w:rsidP="00D92CEA">
            <w:pPr>
              <w:pStyle w:val="TableParagraph"/>
              <w:spacing w:before="27"/>
              <w:ind w:left="230"/>
              <w:jc w:val="left"/>
              <w:rPr>
                <w:sz w:val="16"/>
              </w:rPr>
            </w:pPr>
            <w:r>
              <w:rPr>
                <w:w w:val="111"/>
                <w:sz w:val="16"/>
              </w:rPr>
              <w:t>2</w:t>
            </w:r>
          </w:p>
        </w:tc>
        <w:tc>
          <w:tcPr>
            <w:tcW w:w="691" w:type="dxa"/>
          </w:tcPr>
          <w:p w14:paraId="41E4C6D9" w14:textId="77777777" w:rsidR="00D92CEA" w:rsidRDefault="00D92CEA" w:rsidP="00D92CEA">
            <w:pPr>
              <w:pStyle w:val="TableParagraph"/>
              <w:spacing w:before="27"/>
              <w:ind w:right="186"/>
              <w:jc w:val="right"/>
              <w:rPr>
                <w:sz w:val="16"/>
              </w:rPr>
            </w:pPr>
            <w:r>
              <w:rPr>
                <w:w w:val="110"/>
                <w:sz w:val="16"/>
              </w:rPr>
              <w:t>125</w:t>
            </w:r>
          </w:p>
        </w:tc>
        <w:tc>
          <w:tcPr>
            <w:tcW w:w="568" w:type="dxa"/>
          </w:tcPr>
          <w:p w14:paraId="00AD3E70" w14:textId="77777777" w:rsidR="00D92CEA" w:rsidRDefault="00D92CEA" w:rsidP="00D92CEA">
            <w:pPr>
              <w:pStyle w:val="TableParagraph"/>
              <w:spacing w:before="27"/>
              <w:ind w:left="1"/>
              <w:rPr>
                <w:sz w:val="16"/>
              </w:rPr>
            </w:pPr>
            <w:r>
              <w:rPr>
                <w:w w:val="111"/>
                <w:sz w:val="16"/>
              </w:rPr>
              <w:t>3</w:t>
            </w:r>
          </w:p>
        </w:tc>
        <w:tc>
          <w:tcPr>
            <w:tcW w:w="708" w:type="dxa"/>
          </w:tcPr>
          <w:p w14:paraId="11410CBB" w14:textId="77777777" w:rsidR="00D92CEA" w:rsidRDefault="00D92CEA" w:rsidP="00D92CEA">
            <w:pPr>
              <w:pStyle w:val="TableParagraph"/>
              <w:spacing w:before="27"/>
              <w:ind w:left="202"/>
              <w:jc w:val="left"/>
              <w:rPr>
                <w:sz w:val="16"/>
              </w:rPr>
            </w:pPr>
            <w:r>
              <w:rPr>
                <w:w w:val="110"/>
                <w:sz w:val="16"/>
              </w:rPr>
              <w:t>150</w:t>
            </w:r>
          </w:p>
        </w:tc>
        <w:tc>
          <w:tcPr>
            <w:tcW w:w="428" w:type="dxa"/>
          </w:tcPr>
          <w:p w14:paraId="079224B3" w14:textId="77777777" w:rsidR="00D92CEA" w:rsidRDefault="00D92CEA" w:rsidP="00D92CEA">
            <w:pPr>
              <w:pStyle w:val="TableParagraph"/>
              <w:spacing w:before="27"/>
              <w:rPr>
                <w:sz w:val="16"/>
              </w:rPr>
            </w:pPr>
            <w:r>
              <w:rPr>
                <w:w w:val="111"/>
                <w:sz w:val="16"/>
              </w:rPr>
              <w:t>2</w:t>
            </w:r>
          </w:p>
        </w:tc>
        <w:tc>
          <w:tcPr>
            <w:tcW w:w="720" w:type="dxa"/>
          </w:tcPr>
          <w:p w14:paraId="0C969FF0" w14:textId="77777777" w:rsidR="00D92CEA" w:rsidRDefault="00D92CEA" w:rsidP="00D92CEA">
            <w:pPr>
              <w:pStyle w:val="TableParagraph"/>
              <w:spacing w:before="27"/>
              <w:ind w:left="183" w:right="190"/>
              <w:rPr>
                <w:sz w:val="16"/>
              </w:rPr>
            </w:pPr>
            <w:r>
              <w:rPr>
                <w:w w:val="110"/>
                <w:sz w:val="16"/>
              </w:rPr>
              <w:t>75</w:t>
            </w:r>
          </w:p>
        </w:tc>
        <w:tc>
          <w:tcPr>
            <w:tcW w:w="516" w:type="dxa"/>
          </w:tcPr>
          <w:p w14:paraId="09827F2A" w14:textId="77777777" w:rsidR="00D92CEA" w:rsidRDefault="00D92CEA" w:rsidP="00D92CEA">
            <w:pPr>
              <w:pStyle w:val="TableParagraph"/>
              <w:spacing w:before="27"/>
              <w:ind w:right="15"/>
              <w:rPr>
                <w:sz w:val="16"/>
              </w:rPr>
            </w:pPr>
            <w:r>
              <w:rPr>
                <w:w w:val="111"/>
                <w:sz w:val="16"/>
              </w:rPr>
              <w:t>2</w:t>
            </w:r>
          </w:p>
        </w:tc>
        <w:tc>
          <w:tcPr>
            <w:tcW w:w="596" w:type="dxa"/>
          </w:tcPr>
          <w:p w14:paraId="6E55163B" w14:textId="77777777" w:rsidR="00D92CEA" w:rsidRDefault="00D92CEA" w:rsidP="00D92CEA">
            <w:pPr>
              <w:pStyle w:val="TableParagraph"/>
              <w:spacing w:before="27"/>
              <w:ind w:left="125" w:right="145"/>
              <w:rPr>
                <w:sz w:val="16"/>
              </w:rPr>
            </w:pPr>
            <w:r>
              <w:rPr>
                <w:w w:val="110"/>
                <w:sz w:val="16"/>
              </w:rPr>
              <w:t>25</w:t>
            </w:r>
          </w:p>
        </w:tc>
        <w:tc>
          <w:tcPr>
            <w:tcW w:w="436" w:type="dxa"/>
          </w:tcPr>
          <w:p w14:paraId="5142BED2" w14:textId="77777777" w:rsidR="00D92CEA" w:rsidRDefault="00D92CEA" w:rsidP="00D92CEA">
            <w:pPr>
              <w:pStyle w:val="TableParagraph"/>
              <w:spacing w:before="27"/>
              <w:ind w:right="7"/>
              <w:rPr>
                <w:sz w:val="16"/>
              </w:rPr>
            </w:pPr>
            <w:r>
              <w:rPr>
                <w:w w:val="111"/>
                <w:sz w:val="16"/>
              </w:rPr>
              <w:t>1</w:t>
            </w:r>
          </w:p>
        </w:tc>
        <w:tc>
          <w:tcPr>
            <w:tcW w:w="701" w:type="dxa"/>
          </w:tcPr>
          <w:p w14:paraId="089F5762" w14:textId="77777777" w:rsidR="00D92CEA" w:rsidRDefault="00D92CEA" w:rsidP="00D92CEA">
            <w:pPr>
              <w:pStyle w:val="TableParagraph"/>
              <w:spacing w:before="27"/>
              <w:ind w:left="234"/>
              <w:jc w:val="left"/>
              <w:rPr>
                <w:sz w:val="16"/>
              </w:rPr>
            </w:pPr>
            <w:r>
              <w:rPr>
                <w:w w:val="110"/>
                <w:sz w:val="16"/>
              </w:rPr>
              <w:t>20</w:t>
            </w:r>
          </w:p>
        </w:tc>
        <w:tc>
          <w:tcPr>
            <w:tcW w:w="536" w:type="dxa"/>
          </w:tcPr>
          <w:p w14:paraId="63E7FCF4" w14:textId="77777777" w:rsidR="00D92CEA" w:rsidRDefault="00D92CEA" w:rsidP="00D92CEA">
            <w:pPr>
              <w:pStyle w:val="TableParagraph"/>
              <w:spacing w:before="27"/>
              <w:ind w:left="202"/>
              <w:jc w:val="left"/>
              <w:rPr>
                <w:sz w:val="16"/>
              </w:rPr>
            </w:pPr>
            <w:r>
              <w:rPr>
                <w:w w:val="111"/>
                <w:sz w:val="16"/>
              </w:rPr>
              <w:t>1</w:t>
            </w:r>
          </w:p>
        </w:tc>
        <w:tc>
          <w:tcPr>
            <w:tcW w:w="638" w:type="dxa"/>
          </w:tcPr>
          <w:p w14:paraId="55DFF8E0" w14:textId="77777777" w:rsidR="00D92CEA" w:rsidRDefault="00D92CEA" w:rsidP="00D92CEA">
            <w:pPr>
              <w:pStyle w:val="TableParagraph"/>
              <w:spacing w:before="27"/>
              <w:ind w:right="16"/>
              <w:rPr>
                <w:sz w:val="16"/>
              </w:rPr>
            </w:pPr>
            <w:r>
              <w:rPr>
                <w:w w:val="111"/>
                <w:sz w:val="16"/>
              </w:rPr>
              <w:t>5</w:t>
            </w:r>
          </w:p>
        </w:tc>
        <w:tc>
          <w:tcPr>
            <w:tcW w:w="484" w:type="dxa"/>
          </w:tcPr>
          <w:p w14:paraId="0C5B9A38" w14:textId="77777777" w:rsidR="00D92CEA" w:rsidRDefault="00D92CEA" w:rsidP="00D92CEA">
            <w:pPr>
              <w:pStyle w:val="TableParagraph"/>
              <w:spacing w:before="27"/>
              <w:ind w:right="16"/>
              <w:rPr>
                <w:sz w:val="16"/>
              </w:rPr>
            </w:pPr>
            <w:r>
              <w:rPr>
                <w:w w:val="111"/>
                <w:sz w:val="16"/>
              </w:rPr>
              <w:t>1</w:t>
            </w:r>
          </w:p>
        </w:tc>
        <w:tc>
          <w:tcPr>
            <w:tcW w:w="668" w:type="dxa"/>
          </w:tcPr>
          <w:p w14:paraId="31381EF3" w14:textId="77777777" w:rsidR="00D92CEA" w:rsidRDefault="00D92CEA" w:rsidP="00D92CEA">
            <w:pPr>
              <w:pStyle w:val="TableParagraph"/>
              <w:spacing w:before="27"/>
              <w:ind w:right="24"/>
              <w:rPr>
                <w:sz w:val="16"/>
              </w:rPr>
            </w:pPr>
            <w:r>
              <w:rPr>
                <w:w w:val="111"/>
                <w:sz w:val="16"/>
              </w:rPr>
              <w:t>5</w:t>
            </w:r>
          </w:p>
        </w:tc>
      </w:tr>
      <w:tr w:rsidR="00D92CEA" w14:paraId="1E900D27"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451" w:type="dxa"/>
          </w:tcPr>
          <w:p w14:paraId="4152F1ED" w14:textId="0FDE0248" w:rsidR="00D92CEA" w:rsidRPr="00D92CEA" w:rsidRDefault="00D92CEA" w:rsidP="00D92CEA">
            <w:pPr>
              <w:pStyle w:val="TableParagraph"/>
              <w:ind w:right="114"/>
              <w:jc w:val="right"/>
              <w:rPr>
                <w:rFonts w:ascii="Bookman Old Style" w:hAnsi="Bookman Old Style"/>
                <w:sz w:val="16"/>
                <w:szCs w:val="16"/>
              </w:rPr>
            </w:pPr>
            <w:r w:rsidRPr="00D92CEA">
              <w:rPr>
                <w:rFonts w:ascii="Bookman Old Style" w:hAnsi="Bookman Old Style"/>
                <w:w w:val="110"/>
                <w:sz w:val="16"/>
                <w:szCs w:val="16"/>
              </w:rPr>
              <w:t>13</w:t>
            </w:r>
          </w:p>
        </w:tc>
        <w:tc>
          <w:tcPr>
            <w:tcW w:w="3092" w:type="dxa"/>
            <w:shd w:val="clear" w:color="auto" w:fill="FFFFFF" w:themeFill="background1"/>
          </w:tcPr>
          <w:p w14:paraId="2617D5E2" w14:textId="77777777" w:rsidR="00D92CEA" w:rsidRPr="00F66CA8" w:rsidRDefault="00D92CEA" w:rsidP="00D92CEA">
            <w:pPr>
              <w:pStyle w:val="TableParagraph"/>
              <w:ind w:left="106"/>
              <w:jc w:val="left"/>
              <w:rPr>
                <w:w w:val="115"/>
                <w:sz w:val="16"/>
              </w:rPr>
            </w:pPr>
            <w:r>
              <w:rPr>
                <w:w w:val="115"/>
                <w:sz w:val="16"/>
              </w:rPr>
              <w:t>Penyuluh Keluarga Bencana Penyelia</w:t>
            </w:r>
          </w:p>
        </w:tc>
        <w:tc>
          <w:tcPr>
            <w:tcW w:w="860" w:type="dxa"/>
          </w:tcPr>
          <w:p w14:paraId="7B750F32" w14:textId="77777777" w:rsidR="00D92CEA" w:rsidRPr="00F66CA8" w:rsidRDefault="00D92CEA" w:rsidP="00D92CEA">
            <w:pPr>
              <w:pStyle w:val="TableParagraph"/>
              <w:ind w:left="13"/>
              <w:rPr>
                <w:w w:val="111"/>
                <w:sz w:val="16"/>
              </w:rPr>
            </w:pPr>
            <w:r>
              <w:rPr>
                <w:w w:val="111"/>
                <w:sz w:val="16"/>
              </w:rPr>
              <w:t>8</w:t>
            </w:r>
          </w:p>
        </w:tc>
        <w:tc>
          <w:tcPr>
            <w:tcW w:w="857" w:type="dxa"/>
          </w:tcPr>
          <w:p w14:paraId="54D4F809" w14:textId="77777777" w:rsidR="00D92CEA" w:rsidRPr="00F66CA8" w:rsidRDefault="00D92CEA" w:rsidP="00D92CEA">
            <w:pPr>
              <w:pStyle w:val="TableParagraph"/>
              <w:spacing w:before="50"/>
              <w:ind w:left="213" w:right="186"/>
              <w:rPr>
                <w:w w:val="110"/>
                <w:sz w:val="16"/>
              </w:rPr>
            </w:pPr>
            <w:r>
              <w:rPr>
                <w:w w:val="110"/>
                <w:sz w:val="16"/>
              </w:rPr>
              <w:t>1260</w:t>
            </w:r>
          </w:p>
        </w:tc>
        <w:tc>
          <w:tcPr>
            <w:tcW w:w="415" w:type="dxa"/>
          </w:tcPr>
          <w:p w14:paraId="093C4950" w14:textId="77777777" w:rsidR="00D92CEA" w:rsidRPr="003333CD" w:rsidRDefault="00D92CEA" w:rsidP="00D92CEA">
            <w:pPr>
              <w:pStyle w:val="TableParagraph"/>
              <w:spacing w:before="50"/>
              <w:ind w:left="32"/>
              <w:rPr>
                <w:w w:val="111"/>
                <w:sz w:val="16"/>
              </w:rPr>
            </w:pPr>
            <w:r>
              <w:rPr>
                <w:w w:val="111"/>
                <w:sz w:val="16"/>
              </w:rPr>
              <w:t>4</w:t>
            </w:r>
          </w:p>
        </w:tc>
        <w:tc>
          <w:tcPr>
            <w:tcW w:w="823" w:type="dxa"/>
          </w:tcPr>
          <w:p w14:paraId="68D545F2" w14:textId="77777777" w:rsidR="00D92CEA" w:rsidRPr="003333CD" w:rsidRDefault="00D92CEA" w:rsidP="00D92CEA">
            <w:pPr>
              <w:pStyle w:val="TableParagraph"/>
              <w:spacing w:before="50"/>
              <w:ind w:left="253" w:right="219"/>
              <w:rPr>
                <w:w w:val="110"/>
                <w:sz w:val="16"/>
              </w:rPr>
            </w:pPr>
            <w:r>
              <w:rPr>
                <w:w w:val="110"/>
                <w:sz w:val="16"/>
              </w:rPr>
              <w:t>550</w:t>
            </w:r>
          </w:p>
        </w:tc>
        <w:tc>
          <w:tcPr>
            <w:tcW w:w="508" w:type="dxa"/>
          </w:tcPr>
          <w:p w14:paraId="58E9447B" w14:textId="77777777" w:rsidR="00D92CEA" w:rsidRPr="003333CD" w:rsidRDefault="00D92CEA" w:rsidP="00D92CEA">
            <w:pPr>
              <w:pStyle w:val="TableParagraph"/>
              <w:spacing w:before="50"/>
              <w:ind w:left="29"/>
              <w:rPr>
                <w:w w:val="111"/>
                <w:sz w:val="16"/>
              </w:rPr>
            </w:pPr>
            <w:r>
              <w:rPr>
                <w:w w:val="111"/>
                <w:sz w:val="16"/>
              </w:rPr>
              <w:t>3</w:t>
            </w:r>
          </w:p>
        </w:tc>
        <w:tc>
          <w:tcPr>
            <w:tcW w:w="680" w:type="dxa"/>
          </w:tcPr>
          <w:p w14:paraId="07F50E49" w14:textId="77777777" w:rsidR="00D92CEA" w:rsidRPr="003333CD" w:rsidRDefault="00D92CEA" w:rsidP="00D92CEA">
            <w:pPr>
              <w:pStyle w:val="TableParagraph"/>
              <w:spacing w:before="50"/>
              <w:ind w:left="168"/>
              <w:jc w:val="left"/>
              <w:rPr>
                <w:w w:val="110"/>
                <w:sz w:val="16"/>
              </w:rPr>
            </w:pPr>
            <w:r>
              <w:rPr>
                <w:w w:val="110"/>
                <w:sz w:val="16"/>
              </w:rPr>
              <w:t>275</w:t>
            </w:r>
          </w:p>
        </w:tc>
        <w:tc>
          <w:tcPr>
            <w:tcW w:w="556" w:type="dxa"/>
          </w:tcPr>
          <w:p w14:paraId="5F31B3B3" w14:textId="77777777" w:rsidR="00D92CEA" w:rsidRPr="003333CD" w:rsidRDefault="00D92CEA" w:rsidP="00D92CEA">
            <w:pPr>
              <w:pStyle w:val="TableParagraph"/>
              <w:spacing w:before="50"/>
              <w:ind w:left="33"/>
              <w:rPr>
                <w:w w:val="111"/>
                <w:sz w:val="16"/>
              </w:rPr>
            </w:pPr>
            <w:r>
              <w:rPr>
                <w:w w:val="111"/>
                <w:sz w:val="16"/>
              </w:rPr>
              <w:t>2</w:t>
            </w:r>
          </w:p>
        </w:tc>
        <w:tc>
          <w:tcPr>
            <w:tcW w:w="691" w:type="dxa"/>
          </w:tcPr>
          <w:p w14:paraId="10C7C82D" w14:textId="77777777" w:rsidR="00D92CEA" w:rsidRPr="003333CD" w:rsidRDefault="00D92CEA" w:rsidP="00D92CEA">
            <w:pPr>
              <w:pStyle w:val="TableParagraph"/>
              <w:spacing w:before="50"/>
              <w:ind w:left="194" w:right="142"/>
              <w:rPr>
                <w:w w:val="110"/>
                <w:sz w:val="16"/>
              </w:rPr>
            </w:pPr>
            <w:r>
              <w:rPr>
                <w:w w:val="110"/>
                <w:sz w:val="16"/>
              </w:rPr>
              <w:t>125</w:t>
            </w:r>
          </w:p>
        </w:tc>
        <w:tc>
          <w:tcPr>
            <w:tcW w:w="568" w:type="dxa"/>
          </w:tcPr>
          <w:p w14:paraId="5B571A46" w14:textId="77777777" w:rsidR="00D92CEA" w:rsidRPr="003333CD" w:rsidRDefault="00D92CEA" w:rsidP="00D92CEA">
            <w:pPr>
              <w:pStyle w:val="TableParagraph"/>
              <w:spacing w:before="50"/>
              <w:ind w:right="235"/>
              <w:jc w:val="right"/>
              <w:rPr>
                <w:w w:val="111"/>
                <w:sz w:val="16"/>
              </w:rPr>
            </w:pPr>
            <w:r>
              <w:rPr>
                <w:w w:val="111"/>
                <w:sz w:val="16"/>
              </w:rPr>
              <w:t>3</w:t>
            </w:r>
          </w:p>
        </w:tc>
        <w:tc>
          <w:tcPr>
            <w:tcW w:w="708" w:type="dxa"/>
          </w:tcPr>
          <w:p w14:paraId="3797C48D" w14:textId="77777777" w:rsidR="00D92CEA" w:rsidRPr="003333CD" w:rsidRDefault="00D92CEA" w:rsidP="00D92CEA">
            <w:pPr>
              <w:pStyle w:val="TableParagraph"/>
              <w:spacing w:before="50"/>
              <w:ind w:left="193" w:right="149"/>
              <w:rPr>
                <w:w w:val="110"/>
                <w:sz w:val="16"/>
              </w:rPr>
            </w:pPr>
            <w:r>
              <w:rPr>
                <w:w w:val="110"/>
                <w:sz w:val="16"/>
              </w:rPr>
              <w:t>150</w:t>
            </w:r>
          </w:p>
        </w:tc>
        <w:tc>
          <w:tcPr>
            <w:tcW w:w="428" w:type="dxa"/>
          </w:tcPr>
          <w:p w14:paraId="545C15E3" w14:textId="77777777" w:rsidR="00D92CEA" w:rsidRPr="003333CD" w:rsidRDefault="00D92CEA" w:rsidP="00D92CEA">
            <w:pPr>
              <w:pStyle w:val="TableParagraph"/>
              <w:spacing w:before="50"/>
              <w:ind w:left="50"/>
              <w:rPr>
                <w:w w:val="111"/>
                <w:sz w:val="16"/>
              </w:rPr>
            </w:pPr>
            <w:r>
              <w:rPr>
                <w:w w:val="111"/>
                <w:sz w:val="16"/>
              </w:rPr>
              <w:t>2</w:t>
            </w:r>
          </w:p>
        </w:tc>
        <w:tc>
          <w:tcPr>
            <w:tcW w:w="720" w:type="dxa"/>
          </w:tcPr>
          <w:p w14:paraId="6BC075EF" w14:textId="77777777" w:rsidR="00D92CEA" w:rsidRPr="003333CD" w:rsidRDefault="00D92CEA" w:rsidP="00D92CEA">
            <w:pPr>
              <w:pStyle w:val="TableParagraph"/>
              <w:spacing w:before="50"/>
              <w:ind w:left="274"/>
              <w:jc w:val="left"/>
              <w:rPr>
                <w:w w:val="110"/>
                <w:sz w:val="16"/>
              </w:rPr>
            </w:pPr>
            <w:r>
              <w:rPr>
                <w:w w:val="110"/>
                <w:sz w:val="16"/>
              </w:rPr>
              <w:t>75</w:t>
            </w:r>
          </w:p>
        </w:tc>
        <w:tc>
          <w:tcPr>
            <w:tcW w:w="516" w:type="dxa"/>
          </w:tcPr>
          <w:p w14:paraId="5179552C" w14:textId="77777777" w:rsidR="00D92CEA" w:rsidRPr="003333CD" w:rsidRDefault="00D92CEA" w:rsidP="00D92CEA">
            <w:pPr>
              <w:pStyle w:val="TableParagraph"/>
              <w:spacing w:before="50"/>
              <w:ind w:left="31"/>
              <w:rPr>
                <w:w w:val="111"/>
                <w:sz w:val="16"/>
              </w:rPr>
            </w:pPr>
            <w:r>
              <w:rPr>
                <w:w w:val="111"/>
                <w:sz w:val="16"/>
              </w:rPr>
              <w:t>2</w:t>
            </w:r>
          </w:p>
        </w:tc>
        <w:tc>
          <w:tcPr>
            <w:tcW w:w="596" w:type="dxa"/>
          </w:tcPr>
          <w:p w14:paraId="36C562DC" w14:textId="77777777" w:rsidR="00D92CEA" w:rsidRPr="003333CD" w:rsidRDefault="00D92CEA" w:rsidP="00D92CEA">
            <w:pPr>
              <w:pStyle w:val="TableParagraph"/>
              <w:spacing w:before="50"/>
              <w:ind w:left="201"/>
              <w:jc w:val="left"/>
              <w:rPr>
                <w:w w:val="110"/>
                <w:sz w:val="16"/>
              </w:rPr>
            </w:pPr>
            <w:r>
              <w:rPr>
                <w:w w:val="110"/>
                <w:sz w:val="16"/>
              </w:rPr>
              <w:t>25</w:t>
            </w:r>
          </w:p>
        </w:tc>
        <w:tc>
          <w:tcPr>
            <w:tcW w:w="436" w:type="dxa"/>
          </w:tcPr>
          <w:p w14:paraId="4D6E5EA6" w14:textId="77777777" w:rsidR="00D92CEA" w:rsidRPr="003333CD" w:rsidRDefault="00D92CEA" w:rsidP="00D92CEA">
            <w:pPr>
              <w:pStyle w:val="TableParagraph"/>
              <w:spacing w:before="50"/>
              <w:ind w:left="47"/>
              <w:rPr>
                <w:w w:val="111"/>
                <w:sz w:val="16"/>
              </w:rPr>
            </w:pPr>
            <w:r>
              <w:rPr>
                <w:w w:val="111"/>
                <w:sz w:val="16"/>
              </w:rPr>
              <w:t>2</w:t>
            </w:r>
          </w:p>
        </w:tc>
        <w:tc>
          <w:tcPr>
            <w:tcW w:w="701" w:type="dxa"/>
          </w:tcPr>
          <w:p w14:paraId="1E31E025" w14:textId="77777777" w:rsidR="00D92CEA" w:rsidRPr="003333CD" w:rsidRDefault="00D92CEA" w:rsidP="00D92CEA">
            <w:pPr>
              <w:pStyle w:val="TableParagraph"/>
              <w:spacing w:before="50"/>
              <w:ind w:right="208"/>
              <w:jc w:val="right"/>
              <w:rPr>
                <w:w w:val="110"/>
                <w:sz w:val="16"/>
              </w:rPr>
            </w:pPr>
            <w:r>
              <w:rPr>
                <w:w w:val="110"/>
                <w:sz w:val="16"/>
              </w:rPr>
              <w:t>50</w:t>
            </w:r>
          </w:p>
        </w:tc>
        <w:tc>
          <w:tcPr>
            <w:tcW w:w="536" w:type="dxa"/>
          </w:tcPr>
          <w:p w14:paraId="7A70BD1C" w14:textId="77777777" w:rsidR="00D92CEA" w:rsidRPr="003333CD" w:rsidRDefault="00D92CEA" w:rsidP="00D92CEA">
            <w:pPr>
              <w:pStyle w:val="TableParagraph"/>
              <w:spacing w:before="50"/>
              <w:ind w:left="38"/>
              <w:rPr>
                <w:w w:val="111"/>
                <w:sz w:val="16"/>
              </w:rPr>
            </w:pPr>
            <w:r>
              <w:rPr>
                <w:w w:val="111"/>
                <w:sz w:val="16"/>
              </w:rPr>
              <w:t>1</w:t>
            </w:r>
          </w:p>
        </w:tc>
        <w:tc>
          <w:tcPr>
            <w:tcW w:w="638" w:type="dxa"/>
          </w:tcPr>
          <w:p w14:paraId="5213DAED" w14:textId="77777777" w:rsidR="00D92CEA" w:rsidRPr="003333CD" w:rsidRDefault="00D92CEA" w:rsidP="00D92CEA">
            <w:pPr>
              <w:pStyle w:val="TableParagraph"/>
              <w:spacing w:before="50"/>
              <w:ind w:left="32"/>
              <w:rPr>
                <w:w w:val="111"/>
                <w:sz w:val="16"/>
              </w:rPr>
            </w:pPr>
            <w:r>
              <w:rPr>
                <w:w w:val="111"/>
                <w:sz w:val="16"/>
              </w:rPr>
              <w:t>5</w:t>
            </w:r>
          </w:p>
        </w:tc>
        <w:tc>
          <w:tcPr>
            <w:tcW w:w="484" w:type="dxa"/>
          </w:tcPr>
          <w:p w14:paraId="5EC28465" w14:textId="77777777" w:rsidR="00D92CEA" w:rsidRPr="003333CD" w:rsidRDefault="00D92CEA" w:rsidP="00D92CEA">
            <w:pPr>
              <w:pStyle w:val="TableParagraph"/>
              <w:spacing w:before="50"/>
              <w:ind w:left="38"/>
              <w:rPr>
                <w:w w:val="111"/>
                <w:sz w:val="16"/>
              </w:rPr>
            </w:pPr>
            <w:r>
              <w:rPr>
                <w:w w:val="111"/>
                <w:sz w:val="16"/>
              </w:rPr>
              <w:t>1</w:t>
            </w:r>
          </w:p>
        </w:tc>
        <w:tc>
          <w:tcPr>
            <w:tcW w:w="668" w:type="dxa"/>
          </w:tcPr>
          <w:p w14:paraId="675E0FC6" w14:textId="77777777" w:rsidR="00D92CEA" w:rsidRPr="003333CD" w:rsidRDefault="00D92CEA" w:rsidP="00D92CEA">
            <w:pPr>
              <w:pStyle w:val="TableParagraph"/>
              <w:spacing w:before="50"/>
              <w:ind w:left="44"/>
              <w:rPr>
                <w:w w:val="111"/>
                <w:sz w:val="16"/>
              </w:rPr>
            </w:pPr>
            <w:r>
              <w:rPr>
                <w:w w:val="111"/>
                <w:sz w:val="16"/>
              </w:rPr>
              <w:t>5</w:t>
            </w:r>
          </w:p>
        </w:tc>
      </w:tr>
      <w:tr w:rsidR="00D92CEA" w14:paraId="3237057A"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451" w:type="dxa"/>
          </w:tcPr>
          <w:p w14:paraId="17554C10" w14:textId="4CD972EF" w:rsidR="00D92CEA" w:rsidRPr="00D92CEA" w:rsidRDefault="00D92CEA" w:rsidP="00D92CEA">
            <w:pPr>
              <w:pStyle w:val="TableParagraph"/>
              <w:ind w:right="114"/>
              <w:jc w:val="right"/>
              <w:rPr>
                <w:rFonts w:ascii="Bookman Old Style" w:hAnsi="Bookman Old Style"/>
                <w:w w:val="110"/>
                <w:sz w:val="16"/>
                <w:szCs w:val="16"/>
              </w:rPr>
            </w:pPr>
            <w:r w:rsidRPr="00D92CEA">
              <w:rPr>
                <w:rFonts w:ascii="Bookman Old Style" w:hAnsi="Bookman Old Style"/>
                <w:w w:val="110"/>
                <w:sz w:val="16"/>
                <w:szCs w:val="16"/>
              </w:rPr>
              <w:t>14</w:t>
            </w:r>
          </w:p>
        </w:tc>
        <w:tc>
          <w:tcPr>
            <w:tcW w:w="3092" w:type="dxa"/>
            <w:shd w:val="clear" w:color="auto" w:fill="FFFFFF" w:themeFill="background1"/>
          </w:tcPr>
          <w:p w14:paraId="3E53D2CF" w14:textId="32073490" w:rsidR="00D92CEA" w:rsidRDefault="00D92CEA" w:rsidP="00D92CEA">
            <w:pPr>
              <w:pStyle w:val="TableParagraph"/>
              <w:ind w:left="106"/>
              <w:jc w:val="left"/>
              <w:rPr>
                <w:w w:val="115"/>
                <w:sz w:val="16"/>
              </w:rPr>
            </w:pPr>
            <w:r>
              <w:rPr>
                <w:w w:val="115"/>
                <w:sz w:val="16"/>
              </w:rPr>
              <w:t>Penata Kependudukan dan KB Ahli Pertama</w:t>
            </w:r>
          </w:p>
        </w:tc>
        <w:tc>
          <w:tcPr>
            <w:tcW w:w="860" w:type="dxa"/>
          </w:tcPr>
          <w:p w14:paraId="30CB369A" w14:textId="77777777" w:rsidR="00D92CEA" w:rsidRDefault="00D92CEA" w:rsidP="00D92CEA">
            <w:pPr>
              <w:pStyle w:val="TableParagraph"/>
              <w:ind w:left="13"/>
              <w:rPr>
                <w:w w:val="111"/>
                <w:sz w:val="16"/>
              </w:rPr>
            </w:pPr>
            <w:r>
              <w:rPr>
                <w:w w:val="111"/>
                <w:sz w:val="16"/>
              </w:rPr>
              <w:t>8</w:t>
            </w:r>
          </w:p>
        </w:tc>
        <w:tc>
          <w:tcPr>
            <w:tcW w:w="857" w:type="dxa"/>
          </w:tcPr>
          <w:p w14:paraId="7EFA7EE5" w14:textId="77777777" w:rsidR="00D92CEA" w:rsidRDefault="00D92CEA" w:rsidP="00D92CEA">
            <w:pPr>
              <w:pStyle w:val="TableParagraph"/>
              <w:spacing w:before="50"/>
              <w:ind w:left="213" w:right="186"/>
              <w:rPr>
                <w:w w:val="110"/>
                <w:sz w:val="16"/>
              </w:rPr>
            </w:pPr>
            <w:r>
              <w:rPr>
                <w:w w:val="110"/>
                <w:sz w:val="16"/>
              </w:rPr>
              <w:t>1205</w:t>
            </w:r>
          </w:p>
        </w:tc>
        <w:tc>
          <w:tcPr>
            <w:tcW w:w="415" w:type="dxa"/>
          </w:tcPr>
          <w:p w14:paraId="6AE305EF" w14:textId="77777777" w:rsidR="00D92CEA" w:rsidRDefault="00D92CEA" w:rsidP="00D92CEA">
            <w:pPr>
              <w:pStyle w:val="TableParagraph"/>
              <w:spacing w:before="50"/>
              <w:ind w:left="32"/>
              <w:rPr>
                <w:w w:val="111"/>
                <w:sz w:val="16"/>
              </w:rPr>
            </w:pPr>
            <w:r>
              <w:rPr>
                <w:w w:val="111"/>
                <w:sz w:val="16"/>
              </w:rPr>
              <w:t>5</w:t>
            </w:r>
          </w:p>
        </w:tc>
        <w:tc>
          <w:tcPr>
            <w:tcW w:w="823" w:type="dxa"/>
          </w:tcPr>
          <w:p w14:paraId="22678DA6" w14:textId="77777777" w:rsidR="00D92CEA" w:rsidRDefault="00D92CEA" w:rsidP="00D92CEA">
            <w:pPr>
              <w:pStyle w:val="TableParagraph"/>
              <w:spacing w:before="50"/>
              <w:ind w:left="253" w:right="219"/>
              <w:rPr>
                <w:w w:val="110"/>
                <w:sz w:val="16"/>
              </w:rPr>
            </w:pPr>
            <w:r>
              <w:rPr>
                <w:w w:val="110"/>
                <w:sz w:val="16"/>
              </w:rPr>
              <w:t>750</w:t>
            </w:r>
          </w:p>
        </w:tc>
        <w:tc>
          <w:tcPr>
            <w:tcW w:w="508" w:type="dxa"/>
          </w:tcPr>
          <w:p w14:paraId="79B1DB77" w14:textId="77777777" w:rsidR="00D92CEA" w:rsidRDefault="00D92CEA" w:rsidP="00D92CEA">
            <w:pPr>
              <w:pStyle w:val="TableParagraph"/>
              <w:spacing w:before="50"/>
              <w:ind w:left="29"/>
              <w:rPr>
                <w:w w:val="111"/>
                <w:sz w:val="16"/>
              </w:rPr>
            </w:pPr>
            <w:r>
              <w:rPr>
                <w:w w:val="111"/>
                <w:sz w:val="16"/>
              </w:rPr>
              <w:t>2</w:t>
            </w:r>
          </w:p>
        </w:tc>
        <w:tc>
          <w:tcPr>
            <w:tcW w:w="680" w:type="dxa"/>
          </w:tcPr>
          <w:p w14:paraId="373D4CFB" w14:textId="77777777" w:rsidR="00D92CEA" w:rsidRDefault="00D92CEA" w:rsidP="00D92CEA">
            <w:pPr>
              <w:pStyle w:val="TableParagraph"/>
              <w:spacing w:before="50"/>
              <w:ind w:left="168"/>
              <w:jc w:val="left"/>
              <w:rPr>
                <w:w w:val="110"/>
                <w:sz w:val="16"/>
              </w:rPr>
            </w:pPr>
            <w:r>
              <w:rPr>
                <w:w w:val="110"/>
                <w:sz w:val="16"/>
              </w:rPr>
              <w:t>125</w:t>
            </w:r>
          </w:p>
        </w:tc>
        <w:tc>
          <w:tcPr>
            <w:tcW w:w="556" w:type="dxa"/>
          </w:tcPr>
          <w:p w14:paraId="45BF10A0" w14:textId="77777777" w:rsidR="00D92CEA" w:rsidRDefault="00D92CEA" w:rsidP="00D92CEA">
            <w:pPr>
              <w:pStyle w:val="TableParagraph"/>
              <w:spacing w:before="50"/>
              <w:ind w:left="33"/>
              <w:rPr>
                <w:w w:val="111"/>
                <w:sz w:val="16"/>
              </w:rPr>
            </w:pPr>
            <w:r>
              <w:rPr>
                <w:w w:val="111"/>
                <w:sz w:val="16"/>
              </w:rPr>
              <w:t>2</w:t>
            </w:r>
          </w:p>
        </w:tc>
        <w:tc>
          <w:tcPr>
            <w:tcW w:w="691" w:type="dxa"/>
          </w:tcPr>
          <w:p w14:paraId="4DEDA2FD" w14:textId="77777777" w:rsidR="00D92CEA" w:rsidRDefault="00D92CEA" w:rsidP="00D92CEA">
            <w:pPr>
              <w:pStyle w:val="TableParagraph"/>
              <w:spacing w:before="50"/>
              <w:ind w:left="194" w:right="142"/>
              <w:rPr>
                <w:w w:val="110"/>
                <w:sz w:val="16"/>
              </w:rPr>
            </w:pPr>
            <w:r>
              <w:rPr>
                <w:w w:val="110"/>
                <w:sz w:val="16"/>
              </w:rPr>
              <w:t>125</w:t>
            </w:r>
          </w:p>
        </w:tc>
        <w:tc>
          <w:tcPr>
            <w:tcW w:w="568" w:type="dxa"/>
          </w:tcPr>
          <w:p w14:paraId="3092AE16" w14:textId="77777777" w:rsidR="00D92CEA" w:rsidRDefault="00D92CEA" w:rsidP="00D92CEA">
            <w:pPr>
              <w:pStyle w:val="TableParagraph"/>
              <w:spacing w:before="50"/>
              <w:ind w:right="235"/>
              <w:jc w:val="right"/>
              <w:rPr>
                <w:w w:val="111"/>
                <w:sz w:val="16"/>
              </w:rPr>
            </w:pPr>
            <w:r>
              <w:rPr>
                <w:w w:val="111"/>
                <w:sz w:val="16"/>
              </w:rPr>
              <w:t>2</w:t>
            </w:r>
          </w:p>
        </w:tc>
        <w:tc>
          <w:tcPr>
            <w:tcW w:w="708" w:type="dxa"/>
          </w:tcPr>
          <w:p w14:paraId="062D443C" w14:textId="77777777" w:rsidR="00D92CEA" w:rsidRDefault="00D92CEA" w:rsidP="00D92CEA">
            <w:pPr>
              <w:pStyle w:val="TableParagraph"/>
              <w:spacing w:before="50"/>
              <w:ind w:left="193" w:right="149"/>
              <w:rPr>
                <w:w w:val="110"/>
                <w:sz w:val="16"/>
              </w:rPr>
            </w:pPr>
            <w:r>
              <w:rPr>
                <w:w w:val="110"/>
                <w:sz w:val="16"/>
              </w:rPr>
              <w:t>75</w:t>
            </w:r>
          </w:p>
        </w:tc>
        <w:tc>
          <w:tcPr>
            <w:tcW w:w="428" w:type="dxa"/>
          </w:tcPr>
          <w:p w14:paraId="119F54CB" w14:textId="77777777" w:rsidR="00D92CEA" w:rsidRDefault="00D92CEA" w:rsidP="00D92CEA">
            <w:pPr>
              <w:pStyle w:val="TableParagraph"/>
              <w:spacing w:before="50"/>
              <w:ind w:left="50"/>
              <w:rPr>
                <w:w w:val="111"/>
                <w:sz w:val="16"/>
              </w:rPr>
            </w:pPr>
            <w:r>
              <w:rPr>
                <w:w w:val="111"/>
                <w:sz w:val="16"/>
              </w:rPr>
              <w:t>2</w:t>
            </w:r>
          </w:p>
        </w:tc>
        <w:tc>
          <w:tcPr>
            <w:tcW w:w="720" w:type="dxa"/>
          </w:tcPr>
          <w:p w14:paraId="28849C8E" w14:textId="77777777" w:rsidR="00D92CEA" w:rsidRDefault="00D92CEA" w:rsidP="00D92CEA">
            <w:pPr>
              <w:pStyle w:val="TableParagraph"/>
              <w:spacing w:before="50"/>
              <w:ind w:left="274"/>
              <w:jc w:val="left"/>
              <w:rPr>
                <w:w w:val="110"/>
                <w:sz w:val="16"/>
              </w:rPr>
            </w:pPr>
            <w:r>
              <w:rPr>
                <w:w w:val="110"/>
                <w:sz w:val="16"/>
              </w:rPr>
              <w:t>75</w:t>
            </w:r>
          </w:p>
        </w:tc>
        <w:tc>
          <w:tcPr>
            <w:tcW w:w="516" w:type="dxa"/>
          </w:tcPr>
          <w:p w14:paraId="0276BEE5" w14:textId="77777777" w:rsidR="00D92CEA" w:rsidRDefault="00D92CEA" w:rsidP="00D92CEA">
            <w:pPr>
              <w:pStyle w:val="TableParagraph"/>
              <w:spacing w:before="50"/>
              <w:ind w:left="31"/>
              <w:rPr>
                <w:w w:val="111"/>
                <w:sz w:val="16"/>
              </w:rPr>
            </w:pPr>
            <w:r>
              <w:rPr>
                <w:w w:val="111"/>
                <w:sz w:val="16"/>
              </w:rPr>
              <w:t>2</w:t>
            </w:r>
          </w:p>
        </w:tc>
        <w:tc>
          <w:tcPr>
            <w:tcW w:w="596" w:type="dxa"/>
          </w:tcPr>
          <w:p w14:paraId="2085F95C" w14:textId="77777777" w:rsidR="00D92CEA" w:rsidRDefault="00D92CEA" w:rsidP="00D92CEA">
            <w:pPr>
              <w:pStyle w:val="TableParagraph"/>
              <w:spacing w:before="50"/>
              <w:ind w:left="201"/>
              <w:jc w:val="left"/>
              <w:rPr>
                <w:w w:val="110"/>
                <w:sz w:val="16"/>
              </w:rPr>
            </w:pPr>
            <w:r>
              <w:rPr>
                <w:w w:val="110"/>
                <w:sz w:val="16"/>
              </w:rPr>
              <w:t>25</w:t>
            </w:r>
          </w:p>
        </w:tc>
        <w:tc>
          <w:tcPr>
            <w:tcW w:w="436" w:type="dxa"/>
          </w:tcPr>
          <w:p w14:paraId="4EBC11AB" w14:textId="77777777" w:rsidR="00D92CEA" w:rsidRDefault="00D92CEA" w:rsidP="00D92CEA">
            <w:pPr>
              <w:pStyle w:val="TableParagraph"/>
              <w:spacing w:before="50"/>
              <w:ind w:left="47"/>
              <w:rPr>
                <w:w w:val="111"/>
                <w:sz w:val="16"/>
              </w:rPr>
            </w:pPr>
            <w:r>
              <w:rPr>
                <w:w w:val="111"/>
                <w:sz w:val="16"/>
              </w:rPr>
              <w:t>1</w:t>
            </w:r>
          </w:p>
        </w:tc>
        <w:tc>
          <w:tcPr>
            <w:tcW w:w="701" w:type="dxa"/>
          </w:tcPr>
          <w:p w14:paraId="1FFEB666" w14:textId="77777777" w:rsidR="00D92CEA" w:rsidRDefault="00D92CEA" w:rsidP="00D92CEA">
            <w:pPr>
              <w:pStyle w:val="TableParagraph"/>
              <w:spacing w:before="50"/>
              <w:ind w:right="208"/>
              <w:jc w:val="right"/>
              <w:rPr>
                <w:w w:val="110"/>
                <w:sz w:val="16"/>
              </w:rPr>
            </w:pPr>
            <w:r>
              <w:rPr>
                <w:w w:val="110"/>
                <w:sz w:val="16"/>
              </w:rPr>
              <w:t>20</w:t>
            </w:r>
          </w:p>
        </w:tc>
        <w:tc>
          <w:tcPr>
            <w:tcW w:w="536" w:type="dxa"/>
          </w:tcPr>
          <w:p w14:paraId="09A82267" w14:textId="77777777" w:rsidR="00D92CEA" w:rsidRDefault="00D92CEA" w:rsidP="00D92CEA">
            <w:pPr>
              <w:pStyle w:val="TableParagraph"/>
              <w:spacing w:before="50"/>
              <w:ind w:left="38"/>
              <w:rPr>
                <w:w w:val="111"/>
                <w:sz w:val="16"/>
              </w:rPr>
            </w:pPr>
            <w:r>
              <w:rPr>
                <w:w w:val="111"/>
                <w:sz w:val="16"/>
              </w:rPr>
              <w:t>1</w:t>
            </w:r>
          </w:p>
        </w:tc>
        <w:tc>
          <w:tcPr>
            <w:tcW w:w="638" w:type="dxa"/>
          </w:tcPr>
          <w:p w14:paraId="123C7781" w14:textId="77777777" w:rsidR="00D92CEA" w:rsidRDefault="00D92CEA" w:rsidP="00D92CEA">
            <w:pPr>
              <w:pStyle w:val="TableParagraph"/>
              <w:spacing w:before="50"/>
              <w:ind w:left="32"/>
              <w:rPr>
                <w:w w:val="111"/>
                <w:sz w:val="16"/>
              </w:rPr>
            </w:pPr>
            <w:r>
              <w:rPr>
                <w:w w:val="111"/>
                <w:sz w:val="16"/>
              </w:rPr>
              <w:t>5</w:t>
            </w:r>
          </w:p>
        </w:tc>
        <w:tc>
          <w:tcPr>
            <w:tcW w:w="484" w:type="dxa"/>
          </w:tcPr>
          <w:p w14:paraId="34C1382D" w14:textId="77777777" w:rsidR="00D92CEA" w:rsidRDefault="00D92CEA" w:rsidP="00D92CEA">
            <w:pPr>
              <w:pStyle w:val="TableParagraph"/>
              <w:spacing w:before="50"/>
              <w:ind w:left="38"/>
              <w:rPr>
                <w:w w:val="111"/>
                <w:sz w:val="16"/>
              </w:rPr>
            </w:pPr>
            <w:r>
              <w:rPr>
                <w:w w:val="111"/>
                <w:sz w:val="16"/>
              </w:rPr>
              <w:t>1</w:t>
            </w:r>
          </w:p>
        </w:tc>
        <w:tc>
          <w:tcPr>
            <w:tcW w:w="668" w:type="dxa"/>
          </w:tcPr>
          <w:p w14:paraId="7394E58B" w14:textId="77777777" w:rsidR="00D92CEA" w:rsidRDefault="00D92CEA" w:rsidP="00D92CEA">
            <w:pPr>
              <w:pStyle w:val="TableParagraph"/>
              <w:spacing w:before="50"/>
              <w:ind w:left="44"/>
              <w:rPr>
                <w:w w:val="111"/>
                <w:sz w:val="16"/>
              </w:rPr>
            </w:pPr>
            <w:r>
              <w:rPr>
                <w:w w:val="111"/>
                <w:sz w:val="16"/>
              </w:rPr>
              <w:t>5</w:t>
            </w:r>
          </w:p>
        </w:tc>
      </w:tr>
      <w:tr w:rsidR="00D92CEA" w14:paraId="708F56CB"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451" w:type="dxa"/>
          </w:tcPr>
          <w:p w14:paraId="03D9D617" w14:textId="227BD4DD" w:rsidR="00D92CEA" w:rsidRPr="00D92CEA" w:rsidRDefault="00D92CEA" w:rsidP="00D92CEA">
            <w:pPr>
              <w:pStyle w:val="TableParagraph"/>
              <w:ind w:right="114"/>
              <w:jc w:val="right"/>
              <w:rPr>
                <w:rFonts w:ascii="Bookman Old Style" w:hAnsi="Bookman Old Style"/>
                <w:sz w:val="16"/>
                <w:szCs w:val="16"/>
              </w:rPr>
            </w:pPr>
            <w:r w:rsidRPr="00D92CEA">
              <w:rPr>
                <w:rFonts w:ascii="Bookman Old Style" w:hAnsi="Bookman Old Style"/>
                <w:w w:val="110"/>
                <w:sz w:val="16"/>
                <w:szCs w:val="16"/>
              </w:rPr>
              <w:t>15</w:t>
            </w:r>
          </w:p>
        </w:tc>
        <w:tc>
          <w:tcPr>
            <w:tcW w:w="3092" w:type="dxa"/>
            <w:shd w:val="clear" w:color="auto" w:fill="FFFFFF" w:themeFill="background1"/>
          </w:tcPr>
          <w:p w14:paraId="56F6EFBE" w14:textId="77777777" w:rsidR="00D92CEA" w:rsidRPr="003704BD" w:rsidRDefault="00D92CEA" w:rsidP="00D92CEA">
            <w:pPr>
              <w:pStyle w:val="TableParagraph"/>
              <w:ind w:left="106"/>
              <w:jc w:val="left"/>
              <w:rPr>
                <w:sz w:val="16"/>
              </w:rPr>
            </w:pPr>
            <w:r>
              <w:rPr>
                <w:w w:val="115"/>
                <w:sz w:val="16"/>
              </w:rPr>
              <w:t>Arsiparis</w:t>
            </w:r>
            <w:r>
              <w:rPr>
                <w:spacing w:val="7"/>
                <w:w w:val="115"/>
                <w:sz w:val="16"/>
              </w:rPr>
              <w:t xml:space="preserve"> </w:t>
            </w:r>
            <w:r>
              <w:rPr>
                <w:w w:val="115"/>
                <w:sz w:val="16"/>
              </w:rPr>
              <w:t>Mahir</w:t>
            </w:r>
          </w:p>
        </w:tc>
        <w:tc>
          <w:tcPr>
            <w:tcW w:w="860" w:type="dxa"/>
          </w:tcPr>
          <w:p w14:paraId="5A583F7D" w14:textId="77777777" w:rsidR="00D92CEA" w:rsidRDefault="00D92CEA" w:rsidP="00D92CEA">
            <w:pPr>
              <w:pStyle w:val="TableParagraph"/>
              <w:ind w:left="13"/>
              <w:rPr>
                <w:sz w:val="16"/>
              </w:rPr>
            </w:pPr>
            <w:r>
              <w:rPr>
                <w:w w:val="111"/>
                <w:sz w:val="16"/>
              </w:rPr>
              <w:t>7</w:t>
            </w:r>
          </w:p>
        </w:tc>
        <w:tc>
          <w:tcPr>
            <w:tcW w:w="857" w:type="dxa"/>
          </w:tcPr>
          <w:p w14:paraId="068874BB" w14:textId="77777777" w:rsidR="00D92CEA" w:rsidRDefault="00D92CEA" w:rsidP="00D92CEA">
            <w:pPr>
              <w:pStyle w:val="TableParagraph"/>
              <w:ind w:right="214"/>
              <w:jc w:val="right"/>
              <w:rPr>
                <w:sz w:val="16"/>
              </w:rPr>
            </w:pPr>
            <w:r>
              <w:rPr>
                <w:w w:val="110"/>
                <w:sz w:val="16"/>
              </w:rPr>
              <w:t>1005</w:t>
            </w:r>
          </w:p>
        </w:tc>
        <w:tc>
          <w:tcPr>
            <w:tcW w:w="415" w:type="dxa"/>
          </w:tcPr>
          <w:p w14:paraId="3BF2E700" w14:textId="77777777" w:rsidR="00D92CEA" w:rsidRDefault="00D92CEA" w:rsidP="00D92CEA">
            <w:pPr>
              <w:pStyle w:val="TableParagraph"/>
              <w:ind w:left="9"/>
              <w:rPr>
                <w:sz w:val="16"/>
              </w:rPr>
            </w:pPr>
            <w:r>
              <w:rPr>
                <w:w w:val="111"/>
                <w:sz w:val="16"/>
              </w:rPr>
              <w:t>4</w:t>
            </w:r>
          </w:p>
        </w:tc>
        <w:tc>
          <w:tcPr>
            <w:tcW w:w="823" w:type="dxa"/>
          </w:tcPr>
          <w:p w14:paraId="7094C643" w14:textId="77777777" w:rsidR="00D92CEA" w:rsidRDefault="00D92CEA" w:rsidP="00D92CEA">
            <w:pPr>
              <w:pStyle w:val="TableParagraph"/>
              <w:ind w:left="239" w:right="229"/>
              <w:rPr>
                <w:sz w:val="16"/>
              </w:rPr>
            </w:pPr>
            <w:r>
              <w:rPr>
                <w:w w:val="110"/>
                <w:sz w:val="16"/>
              </w:rPr>
              <w:t>550</w:t>
            </w:r>
          </w:p>
        </w:tc>
        <w:tc>
          <w:tcPr>
            <w:tcW w:w="508" w:type="dxa"/>
          </w:tcPr>
          <w:p w14:paraId="1686DB53" w14:textId="77777777" w:rsidR="00D92CEA" w:rsidRDefault="00D92CEA" w:rsidP="00D92CEA">
            <w:pPr>
              <w:pStyle w:val="TableParagraph"/>
              <w:ind w:left="14"/>
              <w:rPr>
                <w:sz w:val="16"/>
              </w:rPr>
            </w:pPr>
            <w:r>
              <w:rPr>
                <w:w w:val="111"/>
                <w:sz w:val="16"/>
              </w:rPr>
              <w:t>2</w:t>
            </w:r>
          </w:p>
        </w:tc>
        <w:tc>
          <w:tcPr>
            <w:tcW w:w="680" w:type="dxa"/>
          </w:tcPr>
          <w:p w14:paraId="4E98B0AE" w14:textId="77777777" w:rsidR="00D92CEA" w:rsidRDefault="00D92CEA" w:rsidP="00D92CEA">
            <w:pPr>
              <w:pStyle w:val="TableParagraph"/>
              <w:ind w:right="177"/>
              <w:jc w:val="right"/>
              <w:rPr>
                <w:sz w:val="16"/>
              </w:rPr>
            </w:pPr>
            <w:r>
              <w:rPr>
                <w:w w:val="110"/>
                <w:sz w:val="16"/>
              </w:rPr>
              <w:t>125</w:t>
            </w:r>
          </w:p>
        </w:tc>
        <w:tc>
          <w:tcPr>
            <w:tcW w:w="556" w:type="dxa"/>
          </w:tcPr>
          <w:p w14:paraId="52BEDF86" w14:textId="77777777" w:rsidR="00D92CEA" w:rsidRDefault="00D92CEA" w:rsidP="00D92CEA">
            <w:pPr>
              <w:pStyle w:val="TableParagraph"/>
              <w:ind w:left="230"/>
              <w:jc w:val="left"/>
              <w:rPr>
                <w:sz w:val="16"/>
              </w:rPr>
            </w:pPr>
            <w:r>
              <w:rPr>
                <w:w w:val="111"/>
                <w:sz w:val="16"/>
              </w:rPr>
              <w:t>2</w:t>
            </w:r>
          </w:p>
        </w:tc>
        <w:tc>
          <w:tcPr>
            <w:tcW w:w="691" w:type="dxa"/>
          </w:tcPr>
          <w:p w14:paraId="7F91E920" w14:textId="77777777" w:rsidR="00D92CEA" w:rsidRDefault="00D92CEA" w:rsidP="00D92CEA">
            <w:pPr>
              <w:pStyle w:val="TableParagraph"/>
              <w:ind w:right="186"/>
              <w:jc w:val="right"/>
              <w:rPr>
                <w:sz w:val="16"/>
              </w:rPr>
            </w:pPr>
            <w:r>
              <w:rPr>
                <w:w w:val="110"/>
                <w:sz w:val="16"/>
              </w:rPr>
              <w:t>125</w:t>
            </w:r>
          </w:p>
        </w:tc>
        <w:tc>
          <w:tcPr>
            <w:tcW w:w="568" w:type="dxa"/>
          </w:tcPr>
          <w:p w14:paraId="1BA95B7A" w14:textId="77777777" w:rsidR="00D92CEA" w:rsidRDefault="00D92CEA" w:rsidP="00D92CEA">
            <w:pPr>
              <w:pStyle w:val="TableParagraph"/>
              <w:ind w:left="1"/>
              <w:rPr>
                <w:sz w:val="16"/>
              </w:rPr>
            </w:pPr>
            <w:r>
              <w:rPr>
                <w:w w:val="111"/>
                <w:sz w:val="16"/>
              </w:rPr>
              <w:t>2</w:t>
            </w:r>
          </w:p>
        </w:tc>
        <w:tc>
          <w:tcPr>
            <w:tcW w:w="708" w:type="dxa"/>
          </w:tcPr>
          <w:p w14:paraId="4B270BB2" w14:textId="77777777" w:rsidR="00D92CEA" w:rsidRDefault="00D92CEA" w:rsidP="00D92CEA">
            <w:pPr>
              <w:pStyle w:val="TableParagraph"/>
              <w:ind w:left="250"/>
              <w:jc w:val="left"/>
              <w:rPr>
                <w:sz w:val="16"/>
              </w:rPr>
            </w:pPr>
            <w:r>
              <w:rPr>
                <w:w w:val="110"/>
                <w:sz w:val="16"/>
              </w:rPr>
              <w:t>75</w:t>
            </w:r>
          </w:p>
        </w:tc>
        <w:tc>
          <w:tcPr>
            <w:tcW w:w="428" w:type="dxa"/>
          </w:tcPr>
          <w:p w14:paraId="33F8843B" w14:textId="77777777" w:rsidR="00D92CEA" w:rsidRDefault="00D92CEA" w:rsidP="00D92CEA">
            <w:pPr>
              <w:pStyle w:val="TableParagraph"/>
              <w:rPr>
                <w:sz w:val="16"/>
              </w:rPr>
            </w:pPr>
            <w:r>
              <w:rPr>
                <w:w w:val="111"/>
                <w:sz w:val="16"/>
              </w:rPr>
              <w:t>2</w:t>
            </w:r>
          </w:p>
        </w:tc>
        <w:tc>
          <w:tcPr>
            <w:tcW w:w="720" w:type="dxa"/>
          </w:tcPr>
          <w:p w14:paraId="5FF599BB" w14:textId="77777777" w:rsidR="00D92CEA" w:rsidRDefault="00D92CEA" w:rsidP="00D92CEA">
            <w:pPr>
              <w:pStyle w:val="TableParagraph"/>
              <w:ind w:left="183" w:right="190"/>
              <w:rPr>
                <w:sz w:val="16"/>
              </w:rPr>
            </w:pPr>
            <w:r>
              <w:rPr>
                <w:w w:val="110"/>
                <w:sz w:val="16"/>
              </w:rPr>
              <w:t>75</w:t>
            </w:r>
          </w:p>
        </w:tc>
        <w:tc>
          <w:tcPr>
            <w:tcW w:w="516" w:type="dxa"/>
          </w:tcPr>
          <w:p w14:paraId="6C179404" w14:textId="77777777" w:rsidR="00D92CEA" w:rsidRDefault="00D92CEA" w:rsidP="00D92CEA">
            <w:pPr>
              <w:pStyle w:val="TableParagraph"/>
              <w:ind w:right="15"/>
              <w:rPr>
                <w:sz w:val="16"/>
              </w:rPr>
            </w:pPr>
            <w:r>
              <w:rPr>
                <w:w w:val="111"/>
                <w:sz w:val="16"/>
              </w:rPr>
              <w:t>2</w:t>
            </w:r>
          </w:p>
        </w:tc>
        <w:tc>
          <w:tcPr>
            <w:tcW w:w="596" w:type="dxa"/>
          </w:tcPr>
          <w:p w14:paraId="5F964BAC" w14:textId="77777777" w:rsidR="00D92CEA" w:rsidRDefault="00D92CEA" w:rsidP="00D92CEA">
            <w:pPr>
              <w:pStyle w:val="TableParagraph"/>
              <w:ind w:left="125" w:right="145"/>
              <w:rPr>
                <w:sz w:val="16"/>
              </w:rPr>
            </w:pPr>
            <w:r>
              <w:rPr>
                <w:w w:val="110"/>
                <w:sz w:val="16"/>
              </w:rPr>
              <w:t>25</w:t>
            </w:r>
          </w:p>
        </w:tc>
        <w:tc>
          <w:tcPr>
            <w:tcW w:w="436" w:type="dxa"/>
          </w:tcPr>
          <w:p w14:paraId="23E1E6D1" w14:textId="77777777" w:rsidR="00D92CEA" w:rsidRDefault="00D92CEA" w:rsidP="00D92CEA">
            <w:pPr>
              <w:pStyle w:val="TableParagraph"/>
              <w:ind w:right="7"/>
              <w:rPr>
                <w:sz w:val="16"/>
              </w:rPr>
            </w:pPr>
            <w:r>
              <w:rPr>
                <w:w w:val="111"/>
                <w:sz w:val="16"/>
              </w:rPr>
              <w:t>1</w:t>
            </w:r>
          </w:p>
        </w:tc>
        <w:tc>
          <w:tcPr>
            <w:tcW w:w="701" w:type="dxa"/>
          </w:tcPr>
          <w:p w14:paraId="2C60B7E5" w14:textId="77777777" w:rsidR="00D92CEA" w:rsidRDefault="00D92CEA" w:rsidP="00D92CEA">
            <w:pPr>
              <w:pStyle w:val="TableParagraph"/>
              <w:ind w:left="234"/>
              <w:jc w:val="left"/>
              <w:rPr>
                <w:sz w:val="16"/>
              </w:rPr>
            </w:pPr>
            <w:r>
              <w:rPr>
                <w:w w:val="110"/>
                <w:sz w:val="16"/>
              </w:rPr>
              <w:t>20</w:t>
            </w:r>
          </w:p>
        </w:tc>
        <w:tc>
          <w:tcPr>
            <w:tcW w:w="536" w:type="dxa"/>
          </w:tcPr>
          <w:p w14:paraId="157B891C" w14:textId="77777777" w:rsidR="00D92CEA" w:rsidRDefault="00D92CEA" w:rsidP="00D92CEA">
            <w:pPr>
              <w:pStyle w:val="TableParagraph"/>
              <w:ind w:left="202"/>
              <w:jc w:val="left"/>
              <w:rPr>
                <w:sz w:val="16"/>
              </w:rPr>
            </w:pPr>
            <w:r>
              <w:rPr>
                <w:w w:val="111"/>
                <w:sz w:val="16"/>
              </w:rPr>
              <w:t>1</w:t>
            </w:r>
          </w:p>
        </w:tc>
        <w:tc>
          <w:tcPr>
            <w:tcW w:w="638" w:type="dxa"/>
          </w:tcPr>
          <w:p w14:paraId="3F47C480" w14:textId="77777777" w:rsidR="00D92CEA" w:rsidRDefault="00D92CEA" w:rsidP="00D92CEA">
            <w:pPr>
              <w:pStyle w:val="TableParagraph"/>
              <w:ind w:right="16"/>
              <w:rPr>
                <w:sz w:val="16"/>
              </w:rPr>
            </w:pPr>
            <w:r>
              <w:rPr>
                <w:w w:val="111"/>
                <w:sz w:val="16"/>
              </w:rPr>
              <w:t>5</w:t>
            </w:r>
          </w:p>
        </w:tc>
        <w:tc>
          <w:tcPr>
            <w:tcW w:w="484" w:type="dxa"/>
          </w:tcPr>
          <w:p w14:paraId="3F4A275C" w14:textId="77777777" w:rsidR="00D92CEA" w:rsidRDefault="00D92CEA" w:rsidP="00D92CEA">
            <w:pPr>
              <w:pStyle w:val="TableParagraph"/>
              <w:ind w:right="16"/>
              <w:rPr>
                <w:sz w:val="16"/>
              </w:rPr>
            </w:pPr>
            <w:r>
              <w:rPr>
                <w:w w:val="111"/>
                <w:sz w:val="16"/>
              </w:rPr>
              <w:t>1</w:t>
            </w:r>
          </w:p>
        </w:tc>
        <w:tc>
          <w:tcPr>
            <w:tcW w:w="668" w:type="dxa"/>
          </w:tcPr>
          <w:p w14:paraId="1AD4CB7E" w14:textId="77777777" w:rsidR="00D92CEA" w:rsidRDefault="00D92CEA" w:rsidP="00D92CEA">
            <w:pPr>
              <w:pStyle w:val="TableParagraph"/>
              <w:ind w:right="24"/>
              <w:rPr>
                <w:sz w:val="16"/>
              </w:rPr>
            </w:pPr>
            <w:r>
              <w:rPr>
                <w:w w:val="111"/>
                <w:sz w:val="16"/>
              </w:rPr>
              <w:t>5</w:t>
            </w:r>
          </w:p>
        </w:tc>
      </w:tr>
      <w:tr w:rsidR="00D92CEA" w14:paraId="6B0C6F36"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8"/>
        </w:trPr>
        <w:tc>
          <w:tcPr>
            <w:tcW w:w="451" w:type="dxa"/>
          </w:tcPr>
          <w:p w14:paraId="4601A886" w14:textId="75724A67" w:rsidR="00D92CEA" w:rsidRPr="00D92CEA" w:rsidRDefault="00D92CEA" w:rsidP="00D92CEA">
            <w:pPr>
              <w:pStyle w:val="TableParagraph"/>
              <w:spacing w:before="95"/>
              <w:ind w:right="114"/>
              <w:jc w:val="right"/>
              <w:rPr>
                <w:rFonts w:ascii="Bookman Old Style" w:hAnsi="Bookman Old Style"/>
                <w:sz w:val="16"/>
                <w:szCs w:val="16"/>
              </w:rPr>
            </w:pPr>
            <w:r w:rsidRPr="00D92CEA">
              <w:rPr>
                <w:rFonts w:ascii="Bookman Old Style" w:hAnsi="Bookman Old Style"/>
                <w:w w:val="110"/>
                <w:sz w:val="16"/>
                <w:szCs w:val="16"/>
              </w:rPr>
              <w:t>16</w:t>
            </w:r>
          </w:p>
        </w:tc>
        <w:tc>
          <w:tcPr>
            <w:tcW w:w="3092" w:type="dxa"/>
            <w:shd w:val="clear" w:color="auto" w:fill="FFFFFF" w:themeFill="background1"/>
          </w:tcPr>
          <w:p w14:paraId="48AB0368" w14:textId="77777777" w:rsidR="00D92CEA" w:rsidRDefault="00D92CEA" w:rsidP="00D92CEA">
            <w:pPr>
              <w:pStyle w:val="TableParagraph"/>
              <w:spacing w:before="0" w:line="188" w:lineRule="exact"/>
              <w:ind w:left="106" w:right="670"/>
              <w:jc w:val="left"/>
              <w:rPr>
                <w:sz w:val="16"/>
              </w:rPr>
            </w:pPr>
            <w:r>
              <w:rPr>
                <w:w w:val="115"/>
                <w:sz w:val="16"/>
              </w:rPr>
              <w:t>Pranata Komputer Mahir</w:t>
            </w:r>
          </w:p>
        </w:tc>
        <w:tc>
          <w:tcPr>
            <w:tcW w:w="860" w:type="dxa"/>
          </w:tcPr>
          <w:p w14:paraId="63AE87BE" w14:textId="77777777" w:rsidR="00D92CEA" w:rsidRDefault="00D92CEA" w:rsidP="00D92CEA">
            <w:pPr>
              <w:pStyle w:val="TableParagraph"/>
              <w:spacing w:before="95"/>
              <w:ind w:left="13"/>
              <w:rPr>
                <w:sz w:val="16"/>
              </w:rPr>
            </w:pPr>
            <w:r>
              <w:rPr>
                <w:w w:val="111"/>
                <w:sz w:val="16"/>
              </w:rPr>
              <w:t>7</w:t>
            </w:r>
          </w:p>
        </w:tc>
        <w:tc>
          <w:tcPr>
            <w:tcW w:w="857" w:type="dxa"/>
          </w:tcPr>
          <w:p w14:paraId="399A717F" w14:textId="77777777" w:rsidR="00D92CEA" w:rsidRDefault="00D92CEA" w:rsidP="00D92CEA">
            <w:pPr>
              <w:pStyle w:val="TableParagraph"/>
              <w:spacing w:before="95"/>
              <w:ind w:right="214"/>
              <w:jc w:val="right"/>
              <w:rPr>
                <w:sz w:val="16"/>
              </w:rPr>
            </w:pPr>
            <w:r>
              <w:rPr>
                <w:w w:val="110"/>
                <w:sz w:val="16"/>
              </w:rPr>
              <w:t>1005</w:t>
            </w:r>
          </w:p>
        </w:tc>
        <w:tc>
          <w:tcPr>
            <w:tcW w:w="415" w:type="dxa"/>
          </w:tcPr>
          <w:p w14:paraId="7500D712" w14:textId="77777777" w:rsidR="00D92CEA" w:rsidRDefault="00D92CEA" w:rsidP="00D92CEA">
            <w:pPr>
              <w:pStyle w:val="TableParagraph"/>
              <w:spacing w:before="95"/>
              <w:ind w:left="9"/>
              <w:rPr>
                <w:sz w:val="16"/>
              </w:rPr>
            </w:pPr>
            <w:r>
              <w:rPr>
                <w:w w:val="111"/>
                <w:sz w:val="16"/>
              </w:rPr>
              <w:t>4</w:t>
            </w:r>
          </w:p>
        </w:tc>
        <w:tc>
          <w:tcPr>
            <w:tcW w:w="823" w:type="dxa"/>
          </w:tcPr>
          <w:p w14:paraId="3C47C7BF" w14:textId="77777777" w:rsidR="00D92CEA" w:rsidRDefault="00D92CEA" w:rsidP="00D92CEA">
            <w:pPr>
              <w:pStyle w:val="TableParagraph"/>
              <w:spacing w:before="95"/>
              <w:ind w:left="239" w:right="229"/>
              <w:rPr>
                <w:sz w:val="16"/>
              </w:rPr>
            </w:pPr>
            <w:r>
              <w:rPr>
                <w:w w:val="110"/>
                <w:sz w:val="16"/>
              </w:rPr>
              <w:t>550</w:t>
            </w:r>
          </w:p>
        </w:tc>
        <w:tc>
          <w:tcPr>
            <w:tcW w:w="508" w:type="dxa"/>
          </w:tcPr>
          <w:p w14:paraId="28C6CE1E" w14:textId="77777777" w:rsidR="00D92CEA" w:rsidRDefault="00D92CEA" w:rsidP="00D92CEA">
            <w:pPr>
              <w:pStyle w:val="TableParagraph"/>
              <w:spacing w:before="95"/>
              <w:ind w:left="14"/>
              <w:rPr>
                <w:sz w:val="16"/>
              </w:rPr>
            </w:pPr>
            <w:r>
              <w:rPr>
                <w:w w:val="111"/>
                <w:sz w:val="16"/>
              </w:rPr>
              <w:t>2</w:t>
            </w:r>
          </w:p>
        </w:tc>
        <w:tc>
          <w:tcPr>
            <w:tcW w:w="680" w:type="dxa"/>
          </w:tcPr>
          <w:p w14:paraId="6DDE25AB" w14:textId="77777777" w:rsidR="00D92CEA" w:rsidRDefault="00D92CEA" w:rsidP="00D92CEA">
            <w:pPr>
              <w:pStyle w:val="TableParagraph"/>
              <w:spacing w:before="95"/>
              <w:ind w:right="177"/>
              <w:jc w:val="right"/>
              <w:rPr>
                <w:sz w:val="16"/>
              </w:rPr>
            </w:pPr>
            <w:r>
              <w:rPr>
                <w:w w:val="110"/>
                <w:sz w:val="16"/>
              </w:rPr>
              <w:t>125</w:t>
            </w:r>
          </w:p>
        </w:tc>
        <w:tc>
          <w:tcPr>
            <w:tcW w:w="556" w:type="dxa"/>
          </w:tcPr>
          <w:p w14:paraId="7E5809FA" w14:textId="77777777" w:rsidR="00D92CEA" w:rsidRDefault="00D92CEA" w:rsidP="00D92CEA">
            <w:pPr>
              <w:pStyle w:val="TableParagraph"/>
              <w:spacing w:before="95"/>
              <w:ind w:left="230"/>
              <w:jc w:val="left"/>
              <w:rPr>
                <w:sz w:val="16"/>
              </w:rPr>
            </w:pPr>
            <w:r>
              <w:rPr>
                <w:w w:val="111"/>
                <w:sz w:val="16"/>
              </w:rPr>
              <w:t>2</w:t>
            </w:r>
          </w:p>
        </w:tc>
        <w:tc>
          <w:tcPr>
            <w:tcW w:w="691" w:type="dxa"/>
          </w:tcPr>
          <w:p w14:paraId="1283BB93" w14:textId="77777777" w:rsidR="00D92CEA" w:rsidRDefault="00D92CEA" w:rsidP="00D92CEA">
            <w:pPr>
              <w:pStyle w:val="TableParagraph"/>
              <w:spacing w:before="95"/>
              <w:ind w:right="186"/>
              <w:jc w:val="right"/>
              <w:rPr>
                <w:sz w:val="16"/>
              </w:rPr>
            </w:pPr>
            <w:r>
              <w:rPr>
                <w:w w:val="110"/>
                <w:sz w:val="16"/>
              </w:rPr>
              <w:t>125</w:t>
            </w:r>
          </w:p>
        </w:tc>
        <w:tc>
          <w:tcPr>
            <w:tcW w:w="568" w:type="dxa"/>
          </w:tcPr>
          <w:p w14:paraId="62BFC4B3" w14:textId="77777777" w:rsidR="00D92CEA" w:rsidRDefault="00D92CEA" w:rsidP="00D92CEA">
            <w:pPr>
              <w:pStyle w:val="TableParagraph"/>
              <w:spacing w:before="95"/>
              <w:ind w:left="1"/>
              <w:rPr>
                <w:sz w:val="16"/>
              </w:rPr>
            </w:pPr>
            <w:r>
              <w:rPr>
                <w:w w:val="111"/>
                <w:sz w:val="16"/>
              </w:rPr>
              <w:t>2</w:t>
            </w:r>
          </w:p>
        </w:tc>
        <w:tc>
          <w:tcPr>
            <w:tcW w:w="708" w:type="dxa"/>
          </w:tcPr>
          <w:p w14:paraId="71EA001C" w14:textId="77777777" w:rsidR="00D92CEA" w:rsidRDefault="00D92CEA" w:rsidP="00D92CEA">
            <w:pPr>
              <w:pStyle w:val="TableParagraph"/>
              <w:spacing w:before="95"/>
              <w:ind w:left="250"/>
              <w:jc w:val="left"/>
              <w:rPr>
                <w:sz w:val="16"/>
              </w:rPr>
            </w:pPr>
            <w:r>
              <w:rPr>
                <w:w w:val="110"/>
                <w:sz w:val="16"/>
              </w:rPr>
              <w:t>75</w:t>
            </w:r>
          </w:p>
        </w:tc>
        <w:tc>
          <w:tcPr>
            <w:tcW w:w="428" w:type="dxa"/>
          </w:tcPr>
          <w:p w14:paraId="39132064" w14:textId="77777777" w:rsidR="00D92CEA" w:rsidRDefault="00D92CEA" w:rsidP="00D92CEA">
            <w:pPr>
              <w:pStyle w:val="TableParagraph"/>
              <w:spacing w:before="95"/>
              <w:rPr>
                <w:sz w:val="16"/>
              </w:rPr>
            </w:pPr>
            <w:r>
              <w:rPr>
                <w:w w:val="111"/>
                <w:sz w:val="16"/>
              </w:rPr>
              <w:t>2</w:t>
            </w:r>
          </w:p>
        </w:tc>
        <w:tc>
          <w:tcPr>
            <w:tcW w:w="720" w:type="dxa"/>
          </w:tcPr>
          <w:p w14:paraId="2DCE7DA9" w14:textId="77777777" w:rsidR="00D92CEA" w:rsidRDefault="00D92CEA" w:rsidP="00D92CEA">
            <w:pPr>
              <w:pStyle w:val="TableParagraph"/>
              <w:spacing w:before="95"/>
              <w:ind w:left="183" w:right="190"/>
              <w:rPr>
                <w:sz w:val="16"/>
              </w:rPr>
            </w:pPr>
            <w:r>
              <w:rPr>
                <w:w w:val="110"/>
                <w:sz w:val="16"/>
              </w:rPr>
              <w:t>75</w:t>
            </w:r>
          </w:p>
        </w:tc>
        <w:tc>
          <w:tcPr>
            <w:tcW w:w="516" w:type="dxa"/>
          </w:tcPr>
          <w:p w14:paraId="65B7945C" w14:textId="77777777" w:rsidR="00D92CEA" w:rsidRDefault="00D92CEA" w:rsidP="00D92CEA">
            <w:pPr>
              <w:pStyle w:val="TableParagraph"/>
              <w:spacing w:before="95"/>
              <w:ind w:right="15"/>
              <w:rPr>
                <w:sz w:val="16"/>
              </w:rPr>
            </w:pPr>
            <w:r>
              <w:rPr>
                <w:w w:val="111"/>
                <w:sz w:val="16"/>
              </w:rPr>
              <w:t>2</w:t>
            </w:r>
          </w:p>
        </w:tc>
        <w:tc>
          <w:tcPr>
            <w:tcW w:w="596" w:type="dxa"/>
          </w:tcPr>
          <w:p w14:paraId="4EC370B4" w14:textId="77777777" w:rsidR="00D92CEA" w:rsidRDefault="00D92CEA" w:rsidP="00D92CEA">
            <w:pPr>
              <w:pStyle w:val="TableParagraph"/>
              <w:spacing w:before="95"/>
              <w:ind w:left="125" w:right="145"/>
              <w:rPr>
                <w:sz w:val="16"/>
              </w:rPr>
            </w:pPr>
            <w:r>
              <w:rPr>
                <w:w w:val="110"/>
                <w:sz w:val="16"/>
              </w:rPr>
              <w:t>25</w:t>
            </w:r>
          </w:p>
        </w:tc>
        <w:tc>
          <w:tcPr>
            <w:tcW w:w="436" w:type="dxa"/>
          </w:tcPr>
          <w:p w14:paraId="3AC776B8" w14:textId="77777777" w:rsidR="00D92CEA" w:rsidRDefault="00D92CEA" w:rsidP="00D92CEA">
            <w:pPr>
              <w:pStyle w:val="TableParagraph"/>
              <w:spacing w:before="95"/>
              <w:ind w:right="7"/>
              <w:rPr>
                <w:sz w:val="16"/>
              </w:rPr>
            </w:pPr>
            <w:r>
              <w:rPr>
                <w:w w:val="111"/>
                <w:sz w:val="16"/>
              </w:rPr>
              <w:t>1</w:t>
            </w:r>
          </w:p>
        </w:tc>
        <w:tc>
          <w:tcPr>
            <w:tcW w:w="701" w:type="dxa"/>
          </w:tcPr>
          <w:p w14:paraId="112235B5" w14:textId="77777777" w:rsidR="00D92CEA" w:rsidRDefault="00D92CEA" w:rsidP="00D92CEA">
            <w:pPr>
              <w:pStyle w:val="TableParagraph"/>
              <w:spacing w:before="95"/>
              <w:ind w:left="234"/>
              <w:jc w:val="left"/>
              <w:rPr>
                <w:sz w:val="16"/>
              </w:rPr>
            </w:pPr>
            <w:r>
              <w:rPr>
                <w:w w:val="110"/>
                <w:sz w:val="16"/>
              </w:rPr>
              <w:t>20</w:t>
            </w:r>
          </w:p>
        </w:tc>
        <w:tc>
          <w:tcPr>
            <w:tcW w:w="536" w:type="dxa"/>
          </w:tcPr>
          <w:p w14:paraId="68731175" w14:textId="77777777" w:rsidR="00D92CEA" w:rsidRDefault="00D92CEA" w:rsidP="00D92CEA">
            <w:pPr>
              <w:pStyle w:val="TableParagraph"/>
              <w:spacing w:before="95"/>
              <w:ind w:left="202"/>
              <w:jc w:val="left"/>
              <w:rPr>
                <w:sz w:val="16"/>
              </w:rPr>
            </w:pPr>
            <w:r>
              <w:rPr>
                <w:w w:val="111"/>
                <w:sz w:val="16"/>
              </w:rPr>
              <w:t>1</w:t>
            </w:r>
          </w:p>
        </w:tc>
        <w:tc>
          <w:tcPr>
            <w:tcW w:w="638" w:type="dxa"/>
          </w:tcPr>
          <w:p w14:paraId="217191E5" w14:textId="77777777" w:rsidR="00D92CEA" w:rsidRDefault="00D92CEA" w:rsidP="00D92CEA">
            <w:pPr>
              <w:pStyle w:val="TableParagraph"/>
              <w:spacing w:before="95"/>
              <w:ind w:right="16"/>
              <w:rPr>
                <w:sz w:val="16"/>
              </w:rPr>
            </w:pPr>
            <w:r>
              <w:rPr>
                <w:w w:val="111"/>
                <w:sz w:val="16"/>
              </w:rPr>
              <w:t>5</w:t>
            </w:r>
          </w:p>
        </w:tc>
        <w:tc>
          <w:tcPr>
            <w:tcW w:w="484" w:type="dxa"/>
          </w:tcPr>
          <w:p w14:paraId="1CF6B03F" w14:textId="77777777" w:rsidR="00D92CEA" w:rsidRDefault="00D92CEA" w:rsidP="00D92CEA">
            <w:pPr>
              <w:pStyle w:val="TableParagraph"/>
              <w:spacing w:before="95"/>
              <w:ind w:right="16"/>
              <w:rPr>
                <w:sz w:val="16"/>
              </w:rPr>
            </w:pPr>
            <w:r>
              <w:rPr>
                <w:w w:val="111"/>
                <w:sz w:val="16"/>
              </w:rPr>
              <w:t>1</w:t>
            </w:r>
          </w:p>
        </w:tc>
        <w:tc>
          <w:tcPr>
            <w:tcW w:w="668" w:type="dxa"/>
          </w:tcPr>
          <w:p w14:paraId="3ED42140" w14:textId="77777777" w:rsidR="00D92CEA" w:rsidRDefault="00D92CEA" w:rsidP="00D92CEA">
            <w:pPr>
              <w:pStyle w:val="TableParagraph"/>
              <w:spacing w:before="95"/>
              <w:ind w:right="24"/>
              <w:rPr>
                <w:sz w:val="16"/>
              </w:rPr>
            </w:pPr>
            <w:r>
              <w:rPr>
                <w:w w:val="111"/>
                <w:sz w:val="16"/>
              </w:rPr>
              <w:t>5</w:t>
            </w:r>
          </w:p>
        </w:tc>
      </w:tr>
      <w:tr w:rsidR="00D92CEA" w14:paraId="72F2CFAD"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8"/>
        </w:trPr>
        <w:tc>
          <w:tcPr>
            <w:tcW w:w="451" w:type="dxa"/>
          </w:tcPr>
          <w:p w14:paraId="57135816" w14:textId="775FF464" w:rsidR="00D92CEA" w:rsidRPr="00D92CEA" w:rsidRDefault="00D92CEA" w:rsidP="00D92CEA">
            <w:pPr>
              <w:pStyle w:val="TableParagraph"/>
              <w:spacing w:before="95"/>
              <w:ind w:right="114"/>
              <w:jc w:val="right"/>
              <w:rPr>
                <w:rFonts w:ascii="Bookman Old Style" w:hAnsi="Bookman Old Style"/>
                <w:w w:val="110"/>
                <w:sz w:val="16"/>
                <w:szCs w:val="16"/>
              </w:rPr>
            </w:pPr>
            <w:r w:rsidRPr="00D92CEA">
              <w:rPr>
                <w:rFonts w:ascii="Bookman Old Style" w:hAnsi="Bookman Old Style"/>
                <w:w w:val="110"/>
                <w:sz w:val="16"/>
                <w:szCs w:val="16"/>
              </w:rPr>
              <w:t>17</w:t>
            </w:r>
          </w:p>
        </w:tc>
        <w:tc>
          <w:tcPr>
            <w:tcW w:w="3092" w:type="dxa"/>
            <w:shd w:val="clear" w:color="auto" w:fill="FFFFFF" w:themeFill="background1"/>
          </w:tcPr>
          <w:p w14:paraId="1C272C5F" w14:textId="77777777" w:rsidR="00D92CEA" w:rsidRPr="003333CD" w:rsidRDefault="00D92CEA" w:rsidP="00D92CEA">
            <w:pPr>
              <w:pStyle w:val="TableParagraph"/>
              <w:spacing w:before="0" w:line="188" w:lineRule="exact"/>
              <w:ind w:left="106" w:right="670"/>
              <w:jc w:val="left"/>
              <w:rPr>
                <w:w w:val="115"/>
                <w:sz w:val="16"/>
              </w:rPr>
            </w:pPr>
            <w:r>
              <w:rPr>
                <w:w w:val="115"/>
                <w:sz w:val="16"/>
              </w:rPr>
              <w:t>Penyuluh Keluarga Bencana Pelaksana Lanjutan</w:t>
            </w:r>
          </w:p>
        </w:tc>
        <w:tc>
          <w:tcPr>
            <w:tcW w:w="860" w:type="dxa"/>
          </w:tcPr>
          <w:p w14:paraId="25DDECF7" w14:textId="77777777" w:rsidR="00D92CEA" w:rsidRPr="003333CD" w:rsidRDefault="00D92CEA" w:rsidP="00D92CEA">
            <w:pPr>
              <w:pStyle w:val="TableParagraph"/>
              <w:spacing w:before="95"/>
              <w:ind w:left="13"/>
              <w:rPr>
                <w:w w:val="111"/>
                <w:sz w:val="16"/>
              </w:rPr>
            </w:pPr>
            <w:r>
              <w:rPr>
                <w:w w:val="111"/>
                <w:sz w:val="16"/>
              </w:rPr>
              <w:t>7</w:t>
            </w:r>
          </w:p>
        </w:tc>
        <w:tc>
          <w:tcPr>
            <w:tcW w:w="857" w:type="dxa"/>
          </w:tcPr>
          <w:p w14:paraId="4DD878E6" w14:textId="77777777" w:rsidR="00D92CEA" w:rsidRPr="003333CD" w:rsidRDefault="00D92CEA" w:rsidP="00D92CEA">
            <w:pPr>
              <w:pStyle w:val="TableParagraph"/>
              <w:spacing w:before="95"/>
              <w:ind w:right="214"/>
              <w:jc w:val="right"/>
              <w:rPr>
                <w:w w:val="110"/>
                <w:sz w:val="16"/>
              </w:rPr>
            </w:pPr>
            <w:r>
              <w:rPr>
                <w:w w:val="110"/>
                <w:sz w:val="16"/>
              </w:rPr>
              <w:t>1035</w:t>
            </w:r>
          </w:p>
        </w:tc>
        <w:tc>
          <w:tcPr>
            <w:tcW w:w="415" w:type="dxa"/>
          </w:tcPr>
          <w:p w14:paraId="04A3001A" w14:textId="77777777" w:rsidR="00D92CEA" w:rsidRPr="003333CD" w:rsidRDefault="00D92CEA" w:rsidP="00D92CEA">
            <w:pPr>
              <w:pStyle w:val="TableParagraph"/>
              <w:spacing w:before="95"/>
              <w:ind w:left="9"/>
              <w:rPr>
                <w:w w:val="111"/>
                <w:sz w:val="16"/>
              </w:rPr>
            </w:pPr>
            <w:r>
              <w:rPr>
                <w:w w:val="111"/>
                <w:sz w:val="16"/>
              </w:rPr>
              <w:t>4</w:t>
            </w:r>
          </w:p>
        </w:tc>
        <w:tc>
          <w:tcPr>
            <w:tcW w:w="823" w:type="dxa"/>
          </w:tcPr>
          <w:p w14:paraId="7C47922D" w14:textId="77777777" w:rsidR="00D92CEA" w:rsidRPr="003333CD" w:rsidRDefault="00D92CEA" w:rsidP="00D92CEA">
            <w:pPr>
              <w:pStyle w:val="TableParagraph"/>
              <w:spacing w:before="95"/>
              <w:ind w:left="239" w:right="229"/>
              <w:rPr>
                <w:w w:val="110"/>
                <w:sz w:val="16"/>
              </w:rPr>
            </w:pPr>
            <w:r>
              <w:rPr>
                <w:w w:val="110"/>
                <w:sz w:val="16"/>
              </w:rPr>
              <w:t>550</w:t>
            </w:r>
          </w:p>
        </w:tc>
        <w:tc>
          <w:tcPr>
            <w:tcW w:w="508" w:type="dxa"/>
          </w:tcPr>
          <w:p w14:paraId="60BFB30B" w14:textId="77777777" w:rsidR="00D92CEA" w:rsidRPr="001B7121" w:rsidRDefault="00D92CEA" w:rsidP="00D92CEA">
            <w:pPr>
              <w:pStyle w:val="TableParagraph"/>
              <w:spacing w:before="95"/>
              <w:ind w:left="14"/>
              <w:rPr>
                <w:w w:val="111"/>
                <w:sz w:val="16"/>
              </w:rPr>
            </w:pPr>
            <w:r>
              <w:rPr>
                <w:w w:val="111"/>
                <w:sz w:val="16"/>
              </w:rPr>
              <w:t>2</w:t>
            </w:r>
          </w:p>
        </w:tc>
        <w:tc>
          <w:tcPr>
            <w:tcW w:w="680" w:type="dxa"/>
          </w:tcPr>
          <w:p w14:paraId="3544A003" w14:textId="77777777" w:rsidR="00D92CEA" w:rsidRPr="001B7121" w:rsidRDefault="00D92CEA" w:rsidP="00D92CEA">
            <w:pPr>
              <w:pStyle w:val="TableParagraph"/>
              <w:spacing w:before="95"/>
              <w:ind w:right="177"/>
              <w:jc w:val="right"/>
              <w:rPr>
                <w:w w:val="110"/>
                <w:sz w:val="16"/>
              </w:rPr>
            </w:pPr>
            <w:r>
              <w:rPr>
                <w:w w:val="110"/>
                <w:sz w:val="16"/>
              </w:rPr>
              <w:t>125</w:t>
            </w:r>
          </w:p>
        </w:tc>
        <w:tc>
          <w:tcPr>
            <w:tcW w:w="556" w:type="dxa"/>
          </w:tcPr>
          <w:p w14:paraId="24BB65F6" w14:textId="77777777" w:rsidR="00D92CEA" w:rsidRPr="001B7121" w:rsidRDefault="00D92CEA" w:rsidP="00D92CEA">
            <w:pPr>
              <w:pStyle w:val="TableParagraph"/>
              <w:spacing w:before="95"/>
              <w:ind w:left="230"/>
              <w:jc w:val="left"/>
              <w:rPr>
                <w:w w:val="111"/>
                <w:sz w:val="16"/>
              </w:rPr>
            </w:pPr>
            <w:r>
              <w:rPr>
                <w:w w:val="111"/>
                <w:sz w:val="16"/>
              </w:rPr>
              <w:t>2</w:t>
            </w:r>
          </w:p>
        </w:tc>
        <w:tc>
          <w:tcPr>
            <w:tcW w:w="691" w:type="dxa"/>
          </w:tcPr>
          <w:p w14:paraId="44436429" w14:textId="77777777" w:rsidR="00D92CEA" w:rsidRPr="001B7121" w:rsidRDefault="00D92CEA" w:rsidP="00D92CEA">
            <w:pPr>
              <w:pStyle w:val="TableParagraph"/>
              <w:spacing w:before="95"/>
              <w:ind w:right="186"/>
              <w:jc w:val="right"/>
              <w:rPr>
                <w:w w:val="110"/>
                <w:sz w:val="16"/>
              </w:rPr>
            </w:pPr>
            <w:r>
              <w:rPr>
                <w:w w:val="110"/>
                <w:sz w:val="16"/>
              </w:rPr>
              <w:t>125</w:t>
            </w:r>
          </w:p>
        </w:tc>
        <w:tc>
          <w:tcPr>
            <w:tcW w:w="568" w:type="dxa"/>
          </w:tcPr>
          <w:p w14:paraId="686651E8" w14:textId="77777777" w:rsidR="00D92CEA" w:rsidRPr="001B7121" w:rsidRDefault="00D92CEA" w:rsidP="00D92CEA">
            <w:pPr>
              <w:pStyle w:val="TableParagraph"/>
              <w:spacing w:before="95"/>
              <w:ind w:left="1"/>
              <w:rPr>
                <w:w w:val="111"/>
                <w:sz w:val="16"/>
              </w:rPr>
            </w:pPr>
            <w:r>
              <w:rPr>
                <w:w w:val="111"/>
                <w:sz w:val="16"/>
              </w:rPr>
              <w:t>2</w:t>
            </w:r>
          </w:p>
        </w:tc>
        <w:tc>
          <w:tcPr>
            <w:tcW w:w="708" w:type="dxa"/>
          </w:tcPr>
          <w:p w14:paraId="38612964" w14:textId="77777777" w:rsidR="00D92CEA" w:rsidRPr="001B7121" w:rsidRDefault="00D92CEA" w:rsidP="00D92CEA">
            <w:pPr>
              <w:pStyle w:val="TableParagraph"/>
              <w:spacing w:before="95"/>
              <w:ind w:left="250"/>
              <w:jc w:val="left"/>
              <w:rPr>
                <w:w w:val="110"/>
                <w:sz w:val="16"/>
              </w:rPr>
            </w:pPr>
            <w:r>
              <w:rPr>
                <w:w w:val="110"/>
                <w:sz w:val="16"/>
              </w:rPr>
              <w:t>75</w:t>
            </w:r>
          </w:p>
        </w:tc>
        <w:tc>
          <w:tcPr>
            <w:tcW w:w="428" w:type="dxa"/>
          </w:tcPr>
          <w:p w14:paraId="027DC1B1" w14:textId="77777777" w:rsidR="00D92CEA" w:rsidRPr="001B7121" w:rsidRDefault="00D92CEA" w:rsidP="00D92CEA">
            <w:pPr>
              <w:pStyle w:val="TableParagraph"/>
              <w:spacing w:before="95"/>
              <w:rPr>
                <w:w w:val="111"/>
                <w:sz w:val="16"/>
              </w:rPr>
            </w:pPr>
            <w:r>
              <w:rPr>
                <w:w w:val="111"/>
                <w:sz w:val="16"/>
              </w:rPr>
              <w:t>2</w:t>
            </w:r>
          </w:p>
        </w:tc>
        <w:tc>
          <w:tcPr>
            <w:tcW w:w="720" w:type="dxa"/>
          </w:tcPr>
          <w:p w14:paraId="2D7C470B" w14:textId="77777777" w:rsidR="00D92CEA" w:rsidRPr="001B7121" w:rsidRDefault="00D92CEA" w:rsidP="00D92CEA">
            <w:pPr>
              <w:pStyle w:val="TableParagraph"/>
              <w:spacing w:before="95"/>
              <w:ind w:left="183" w:right="190"/>
              <w:rPr>
                <w:w w:val="110"/>
                <w:sz w:val="16"/>
              </w:rPr>
            </w:pPr>
            <w:r>
              <w:rPr>
                <w:w w:val="110"/>
                <w:sz w:val="16"/>
              </w:rPr>
              <w:t>75</w:t>
            </w:r>
          </w:p>
        </w:tc>
        <w:tc>
          <w:tcPr>
            <w:tcW w:w="516" w:type="dxa"/>
          </w:tcPr>
          <w:p w14:paraId="13BE3D21" w14:textId="77777777" w:rsidR="00D92CEA" w:rsidRPr="001B7121" w:rsidRDefault="00D92CEA" w:rsidP="00D92CEA">
            <w:pPr>
              <w:pStyle w:val="TableParagraph"/>
              <w:spacing w:before="95"/>
              <w:ind w:right="15"/>
              <w:rPr>
                <w:w w:val="111"/>
                <w:sz w:val="16"/>
              </w:rPr>
            </w:pPr>
            <w:r>
              <w:rPr>
                <w:w w:val="111"/>
                <w:sz w:val="16"/>
              </w:rPr>
              <w:t>2</w:t>
            </w:r>
          </w:p>
        </w:tc>
        <w:tc>
          <w:tcPr>
            <w:tcW w:w="596" w:type="dxa"/>
          </w:tcPr>
          <w:p w14:paraId="043BD416" w14:textId="77777777" w:rsidR="00D92CEA" w:rsidRPr="001B7121" w:rsidRDefault="00D92CEA" w:rsidP="00D92CEA">
            <w:pPr>
              <w:pStyle w:val="TableParagraph"/>
              <w:spacing w:before="95"/>
              <w:ind w:left="125" w:right="145"/>
              <w:rPr>
                <w:w w:val="110"/>
                <w:sz w:val="16"/>
              </w:rPr>
            </w:pPr>
            <w:r>
              <w:rPr>
                <w:w w:val="110"/>
                <w:sz w:val="16"/>
              </w:rPr>
              <w:t>25</w:t>
            </w:r>
          </w:p>
        </w:tc>
        <w:tc>
          <w:tcPr>
            <w:tcW w:w="436" w:type="dxa"/>
          </w:tcPr>
          <w:p w14:paraId="06441335" w14:textId="77777777" w:rsidR="00D92CEA" w:rsidRPr="001B7121" w:rsidRDefault="00D92CEA" w:rsidP="00D92CEA">
            <w:pPr>
              <w:pStyle w:val="TableParagraph"/>
              <w:spacing w:before="95"/>
              <w:ind w:right="7"/>
              <w:rPr>
                <w:w w:val="111"/>
                <w:sz w:val="16"/>
              </w:rPr>
            </w:pPr>
            <w:r>
              <w:rPr>
                <w:w w:val="111"/>
                <w:sz w:val="16"/>
              </w:rPr>
              <w:t>2</w:t>
            </w:r>
          </w:p>
        </w:tc>
        <w:tc>
          <w:tcPr>
            <w:tcW w:w="701" w:type="dxa"/>
          </w:tcPr>
          <w:p w14:paraId="7CA1891B" w14:textId="77777777" w:rsidR="00D92CEA" w:rsidRPr="001B7121" w:rsidRDefault="00D92CEA" w:rsidP="00D92CEA">
            <w:pPr>
              <w:pStyle w:val="TableParagraph"/>
              <w:spacing w:before="95"/>
              <w:ind w:left="234"/>
              <w:jc w:val="left"/>
              <w:rPr>
                <w:w w:val="110"/>
                <w:sz w:val="16"/>
              </w:rPr>
            </w:pPr>
            <w:r>
              <w:rPr>
                <w:w w:val="110"/>
                <w:sz w:val="16"/>
              </w:rPr>
              <w:t>50</w:t>
            </w:r>
          </w:p>
        </w:tc>
        <w:tc>
          <w:tcPr>
            <w:tcW w:w="536" w:type="dxa"/>
          </w:tcPr>
          <w:p w14:paraId="5C15BB21" w14:textId="77777777" w:rsidR="00D92CEA" w:rsidRPr="001B7121" w:rsidRDefault="00D92CEA" w:rsidP="00D92CEA">
            <w:pPr>
              <w:pStyle w:val="TableParagraph"/>
              <w:spacing w:before="95"/>
              <w:ind w:left="202"/>
              <w:jc w:val="left"/>
              <w:rPr>
                <w:w w:val="111"/>
                <w:sz w:val="16"/>
              </w:rPr>
            </w:pPr>
            <w:r>
              <w:rPr>
                <w:w w:val="111"/>
                <w:sz w:val="16"/>
              </w:rPr>
              <w:t>1</w:t>
            </w:r>
          </w:p>
        </w:tc>
        <w:tc>
          <w:tcPr>
            <w:tcW w:w="638" w:type="dxa"/>
          </w:tcPr>
          <w:p w14:paraId="48B8D799" w14:textId="77777777" w:rsidR="00D92CEA" w:rsidRPr="001B7121" w:rsidRDefault="00D92CEA" w:rsidP="00D92CEA">
            <w:pPr>
              <w:pStyle w:val="TableParagraph"/>
              <w:spacing w:before="95"/>
              <w:ind w:right="16"/>
              <w:rPr>
                <w:w w:val="111"/>
                <w:sz w:val="16"/>
              </w:rPr>
            </w:pPr>
            <w:r>
              <w:rPr>
                <w:w w:val="111"/>
                <w:sz w:val="16"/>
              </w:rPr>
              <w:t>5</w:t>
            </w:r>
          </w:p>
        </w:tc>
        <w:tc>
          <w:tcPr>
            <w:tcW w:w="484" w:type="dxa"/>
          </w:tcPr>
          <w:p w14:paraId="7633F706" w14:textId="77777777" w:rsidR="00D92CEA" w:rsidRPr="001B7121" w:rsidRDefault="00D92CEA" w:rsidP="00D92CEA">
            <w:pPr>
              <w:pStyle w:val="TableParagraph"/>
              <w:spacing w:before="95"/>
              <w:ind w:right="16"/>
              <w:rPr>
                <w:w w:val="111"/>
                <w:sz w:val="16"/>
              </w:rPr>
            </w:pPr>
            <w:r>
              <w:rPr>
                <w:w w:val="111"/>
                <w:sz w:val="16"/>
              </w:rPr>
              <w:t>1</w:t>
            </w:r>
          </w:p>
        </w:tc>
        <w:tc>
          <w:tcPr>
            <w:tcW w:w="668" w:type="dxa"/>
          </w:tcPr>
          <w:p w14:paraId="42989757" w14:textId="77777777" w:rsidR="00D92CEA" w:rsidRPr="001B7121" w:rsidRDefault="00D92CEA" w:rsidP="00D92CEA">
            <w:pPr>
              <w:pStyle w:val="TableParagraph"/>
              <w:spacing w:before="95"/>
              <w:ind w:right="24"/>
              <w:rPr>
                <w:w w:val="111"/>
                <w:sz w:val="16"/>
              </w:rPr>
            </w:pPr>
            <w:r>
              <w:rPr>
                <w:w w:val="111"/>
                <w:sz w:val="16"/>
              </w:rPr>
              <w:t>5</w:t>
            </w:r>
          </w:p>
        </w:tc>
      </w:tr>
      <w:tr w:rsidR="00D92CEA" w14:paraId="6B4E498A"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451" w:type="dxa"/>
          </w:tcPr>
          <w:p w14:paraId="68160F57" w14:textId="353D6079" w:rsidR="00D92CEA" w:rsidRPr="003D2DF0" w:rsidRDefault="00D92CEA" w:rsidP="00D92CEA">
            <w:pPr>
              <w:pStyle w:val="TableParagraph"/>
              <w:spacing w:before="47"/>
              <w:ind w:right="114"/>
              <w:jc w:val="right"/>
              <w:rPr>
                <w:sz w:val="16"/>
              </w:rPr>
            </w:pPr>
            <w:r>
              <w:rPr>
                <w:w w:val="110"/>
                <w:sz w:val="16"/>
              </w:rPr>
              <w:t>18</w:t>
            </w:r>
          </w:p>
        </w:tc>
        <w:tc>
          <w:tcPr>
            <w:tcW w:w="3092" w:type="dxa"/>
            <w:shd w:val="clear" w:color="auto" w:fill="FFFFFF" w:themeFill="background1"/>
          </w:tcPr>
          <w:p w14:paraId="3157613C" w14:textId="77777777" w:rsidR="00D92CEA" w:rsidRPr="003704BD" w:rsidRDefault="00D92CEA" w:rsidP="00D92CEA">
            <w:pPr>
              <w:pStyle w:val="TableParagraph"/>
              <w:spacing w:before="47"/>
              <w:ind w:left="106"/>
              <w:jc w:val="left"/>
              <w:rPr>
                <w:sz w:val="16"/>
              </w:rPr>
            </w:pPr>
            <w:r>
              <w:rPr>
                <w:w w:val="115"/>
                <w:sz w:val="16"/>
              </w:rPr>
              <w:t>Arsiparis</w:t>
            </w:r>
            <w:r>
              <w:rPr>
                <w:spacing w:val="2"/>
                <w:w w:val="115"/>
                <w:sz w:val="16"/>
              </w:rPr>
              <w:t xml:space="preserve"> </w:t>
            </w:r>
            <w:r>
              <w:rPr>
                <w:w w:val="115"/>
                <w:sz w:val="16"/>
              </w:rPr>
              <w:t>Terampil</w:t>
            </w:r>
          </w:p>
        </w:tc>
        <w:tc>
          <w:tcPr>
            <w:tcW w:w="860" w:type="dxa"/>
          </w:tcPr>
          <w:p w14:paraId="003A1278" w14:textId="77777777" w:rsidR="00D92CEA" w:rsidRDefault="00D92CEA" w:rsidP="00D92CEA">
            <w:pPr>
              <w:pStyle w:val="TableParagraph"/>
              <w:spacing w:before="47"/>
              <w:ind w:left="13"/>
              <w:rPr>
                <w:sz w:val="16"/>
              </w:rPr>
            </w:pPr>
            <w:r>
              <w:rPr>
                <w:w w:val="111"/>
                <w:sz w:val="16"/>
              </w:rPr>
              <w:t>6</w:t>
            </w:r>
          </w:p>
        </w:tc>
        <w:tc>
          <w:tcPr>
            <w:tcW w:w="857" w:type="dxa"/>
          </w:tcPr>
          <w:p w14:paraId="4EE326A3" w14:textId="77777777" w:rsidR="00D92CEA" w:rsidRDefault="00D92CEA" w:rsidP="00D92CEA">
            <w:pPr>
              <w:pStyle w:val="TableParagraph"/>
              <w:spacing w:before="47"/>
              <w:ind w:right="266"/>
              <w:jc w:val="right"/>
              <w:rPr>
                <w:sz w:val="16"/>
              </w:rPr>
            </w:pPr>
            <w:r>
              <w:rPr>
                <w:w w:val="110"/>
                <w:sz w:val="16"/>
              </w:rPr>
              <w:t>740</w:t>
            </w:r>
          </w:p>
        </w:tc>
        <w:tc>
          <w:tcPr>
            <w:tcW w:w="415" w:type="dxa"/>
          </w:tcPr>
          <w:p w14:paraId="7B4E1906" w14:textId="77777777" w:rsidR="00D92CEA" w:rsidRDefault="00D92CEA" w:rsidP="00D92CEA">
            <w:pPr>
              <w:pStyle w:val="TableParagraph"/>
              <w:spacing w:before="47"/>
              <w:ind w:left="9"/>
              <w:rPr>
                <w:sz w:val="16"/>
              </w:rPr>
            </w:pPr>
            <w:r>
              <w:rPr>
                <w:w w:val="111"/>
                <w:sz w:val="16"/>
              </w:rPr>
              <w:t>4</w:t>
            </w:r>
          </w:p>
        </w:tc>
        <w:tc>
          <w:tcPr>
            <w:tcW w:w="823" w:type="dxa"/>
          </w:tcPr>
          <w:p w14:paraId="7E22F349" w14:textId="77777777" w:rsidR="00D92CEA" w:rsidRDefault="00D92CEA" w:rsidP="00D92CEA">
            <w:pPr>
              <w:pStyle w:val="TableParagraph"/>
              <w:spacing w:before="47"/>
              <w:ind w:left="239" w:right="229"/>
              <w:rPr>
                <w:sz w:val="16"/>
              </w:rPr>
            </w:pPr>
            <w:r>
              <w:rPr>
                <w:w w:val="110"/>
                <w:sz w:val="16"/>
              </w:rPr>
              <w:t>550</w:t>
            </w:r>
          </w:p>
        </w:tc>
        <w:tc>
          <w:tcPr>
            <w:tcW w:w="508" w:type="dxa"/>
          </w:tcPr>
          <w:p w14:paraId="1DDC3E51" w14:textId="77777777" w:rsidR="00D92CEA" w:rsidRDefault="00D92CEA" w:rsidP="00D92CEA">
            <w:pPr>
              <w:pStyle w:val="TableParagraph"/>
              <w:spacing w:before="47"/>
              <w:ind w:left="14"/>
              <w:rPr>
                <w:sz w:val="16"/>
              </w:rPr>
            </w:pPr>
            <w:r>
              <w:rPr>
                <w:w w:val="111"/>
                <w:sz w:val="16"/>
              </w:rPr>
              <w:t>1</w:t>
            </w:r>
          </w:p>
        </w:tc>
        <w:tc>
          <w:tcPr>
            <w:tcW w:w="680" w:type="dxa"/>
          </w:tcPr>
          <w:p w14:paraId="254F7A93" w14:textId="77777777" w:rsidR="00D92CEA" w:rsidRDefault="00D92CEA" w:rsidP="00D92CEA">
            <w:pPr>
              <w:pStyle w:val="TableParagraph"/>
              <w:spacing w:before="47"/>
              <w:ind w:right="229"/>
              <w:jc w:val="right"/>
              <w:rPr>
                <w:sz w:val="16"/>
              </w:rPr>
            </w:pPr>
            <w:r>
              <w:rPr>
                <w:w w:val="110"/>
                <w:sz w:val="16"/>
              </w:rPr>
              <w:t>25</w:t>
            </w:r>
          </w:p>
        </w:tc>
        <w:tc>
          <w:tcPr>
            <w:tcW w:w="556" w:type="dxa"/>
          </w:tcPr>
          <w:p w14:paraId="751E2860" w14:textId="77777777" w:rsidR="00D92CEA" w:rsidRDefault="00D92CEA" w:rsidP="00D92CEA">
            <w:pPr>
              <w:pStyle w:val="TableParagraph"/>
              <w:spacing w:before="47"/>
              <w:ind w:left="230"/>
              <w:jc w:val="left"/>
              <w:rPr>
                <w:sz w:val="16"/>
              </w:rPr>
            </w:pPr>
            <w:r>
              <w:rPr>
                <w:w w:val="111"/>
                <w:sz w:val="16"/>
              </w:rPr>
              <w:t>1</w:t>
            </w:r>
          </w:p>
        </w:tc>
        <w:tc>
          <w:tcPr>
            <w:tcW w:w="691" w:type="dxa"/>
          </w:tcPr>
          <w:p w14:paraId="20FFD5F3" w14:textId="77777777" w:rsidR="00D92CEA" w:rsidRDefault="00D92CEA" w:rsidP="00D92CEA">
            <w:pPr>
              <w:pStyle w:val="TableParagraph"/>
              <w:spacing w:before="47"/>
              <w:ind w:right="234"/>
              <w:jc w:val="right"/>
              <w:rPr>
                <w:sz w:val="16"/>
              </w:rPr>
            </w:pPr>
            <w:r>
              <w:rPr>
                <w:w w:val="110"/>
                <w:sz w:val="16"/>
              </w:rPr>
              <w:t>25</w:t>
            </w:r>
          </w:p>
        </w:tc>
        <w:tc>
          <w:tcPr>
            <w:tcW w:w="568" w:type="dxa"/>
          </w:tcPr>
          <w:p w14:paraId="11BF947C" w14:textId="77777777" w:rsidR="00D92CEA" w:rsidRDefault="00D92CEA" w:rsidP="00D92CEA">
            <w:pPr>
              <w:pStyle w:val="TableParagraph"/>
              <w:spacing w:before="47"/>
              <w:ind w:left="1"/>
              <w:rPr>
                <w:sz w:val="16"/>
              </w:rPr>
            </w:pPr>
            <w:r>
              <w:rPr>
                <w:w w:val="111"/>
                <w:sz w:val="16"/>
              </w:rPr>
              <w:t>1</w:t>
            </w:r>
          </w:p>
        </w:tc>
        <w:tc>
          <w:tcPr>
            <w:tcW w:w="708" w:type="dxa"/>
          </w:tcPr>
          <w:p w14:paraId="7DB01E47" w14:textId="77777777" w:rsidR="00D92CEA" w:rsidRDefault="00D92CEA" w:rsidP="00D92CEA">
            <w:pPr>
              <w:pStyle w:val="TableParagraph"/>
              <w:spacing w:before="47"/>
              <w:ind w:left="250"/>
              <w:jc w:val="left"/>
              <w:rPr>
                <w:sz w:val="16"/>
              </w:rPr>
            </w:pPr>
            <w:r>
              <w:rPr>
                <w:w w:val="110"/>
                <w:sz w:val="16"/>
              </w:rPr>
              <w:t>25</w:t>
            </w:r>
          </w:p>
        </w:tc>
        <w:tc>
          <w:tcPr>
            <w:tcW w:w="428" w:type="dxa"/>
          </w:tcPr>
          <w:p w14:paraId="688683B3" w14:textId="77777777" w:rsidR="00D92CEA" w:rsidRDefault="00D92CEA" w:rsidP="00D92CEA">
            <w:pPr>
              <w:pStyle w:val="TableParagraph"/>
              <w:spacing w:before="47"/>
              <w:rPr>
                <w:sz w:val="16"/>
              </w:rPr>
            </w:pPr>
            <w:r>
              <w:rPr>
                <w:w w:val="111"/>
                <w:sz w:val="16"/>
              </w:rPr>
              <w:t>2</w:t>
            </w:r>
          </w:p>
        </w:tc>
        <w:tc>
          <w:tcPr>
            <w:tcW w:w="720" w:type="dxa"/>
          </w:tcPr>
          <w:p w14:paraId="0B775840" w14:textId="77777777" w:rsidR="00D92CEA" w:rsidRDefault="00D92CEA" w:rsidP="00D92CEA">
            <w:pPr>
              <w:pStyle w:val="TableParagraph"/>
              <w:spacing w:before="47"/>
              <w:ind w:left="183" w:right="190"/>
              <w:rPr>
                <w:sz w:val="16"/>
              </w:rPr>
            </w:pPr>
            <w:r>
              <w:rPr>
                <w:w w:val="110"/>
                <w:sz w:val="16"/>
              </w:rPr>
              <w:t>75</w:t>
            </w:r>
          </w:p>
        </w:tc>
        <w:tc>
          <w:tcPr>
            <w:tcW w:w="516" w:type="dxa"/>
          </w:tcPr>
          <w:p w14:paraId="7C814A24" w14:textId="77777777" w:rsidR="00D92CEA" w:rsidRDefault="00D92CEA" w:rsidP="00D92CEA">
            <w:pPr>
              <w:pStyle w:val="TableParagraph"/>
              <w:spacing w:before="47"/>
              <w:ind w:right="15"/>
              <w:rPr>
                <w:sz w:val="16"/>
              </w:rPr>
            </w:pPr>
            <w:r>
              <w:rPr>
                <w:w w:val="111"/>
                <w:sz w:val="16"/>
              </w:rPr>
              <w:t>1</w:t>
            </w:r>
          </w:p>
        </w:tc>
        <w:tc>
          <w:tcPr>
            <w:tcW w:w="596" w:type="dxa"/>
          </w:tcPr>
          <w:p w14:paraId="07063E71" w14:textId="77777777" w:rsidR="00D92CEA" w:rsidRDefault="00D92CEA" w:rsidP="00D92CEA">
            <w:pPr>
              <w:pStyle w:val="TableParagraph"/>
              <w:spacing w:before="47"/>
              <w:ind w:left="125" w:right="145"/>
              <w:rPr>
                <w:sz w:val="16"/>
              </w:rPr>
            </w:pPr>
            <w:r>
              <w:rPr>
                <w:w w:val="110"/>
                <w:sz w:val="16"/>
              </w:rPr>
              <w:t>10</w:t>
            </w:r>
          </w:p>
        </w:tc>
        <w:tc>
          <w:tcPr>
            <w:tcW w:w="436" w:type="dxa"/>
          </w:tcPr>
          <w:p w14:paraId="1596362B" w14:textId="77777777" w:rsidR="00D92CEA" w:rsidRDefault="00D92CEA" w:rsidP="00D92CEA">
            <w:pPr>
              <w:pStyle w:val="TableParagraph"/>
              <w:spacing w:before="47"/>
              <w:ind w:right="7"/>
              <w:rPr>
                <w:sz w:val="16"/>
              </w:rPr>
            </w:pPr>
            <w:r>
              <w:rPr>
                <w:w w:val="111"/>
                <w:sz w:val="16"/>
              </w:rPr>
              <w:t>1</w:t>
            </w:r>
          </w:p>
        </w:tc>
        <w:tc>
          <w:tcPr>
            <w:tcW w:w="701" w:type="dxa"/>
          </w:tcPr>
          <w:p w14:paraId="3EA8BD2E" w14:textId="77777777" w:rsidR="00D92CEA" w:rsidRDefault="00D92CEA" w:rsidP="00D92CEA">
            <w:pPr>
              <w:pStyle w:val="TableParagraph"/>
              <w:spacing w:before="47"/>
              <w:ind w:left="234"/>
              <w:jc w:val="left"/>
              <w:rPr>
                <w:sz w:val="16"/>
              </w:rPr>
            </w:pPr>
            <w:r>
              <w:rPr>
                <w:w w:val="110"/>
                <w:sz w:val="16"/>
              </w:rPr>
              <w:t>20</w:t>
            </w:r>
          </w:p>
        </w:tc>
        <w:tc>
          <w:tcPr>
            <w:tcW w:w="536" w:type="dxa"/>
          </w:tcPr>
          <w:p w14:paraId="6A6E51F8" w14:textId="77777777" w:rsidR="00D92CEA" w:rsidRDefault="00D92CEA" w:rsidP="00D92CEA">
            <w:pPr>
              <w:pStyle w:val="TableParagraph"/>
              <w:spacing w:before="47"/>
              <w:ind w:left="202"/>
              <w:jc w:val="left"/>
              <w:rPr>
                <w:sz w:val="16"/>
              </w:rPr>
            </w:pPr>
            <w:r>
              <w:rPr>
                <w:w w:val="111"/>
                <w:sz w:val="16"/>
              </w:rPr>
              <w:t>1</w:t>
            </w:r>
          </w:p>
        </w:tc>
        <w:tc>
          <w:tcPr>
            <w:tcW w:w="638" w:type="dxa"/>
          </w:tcPr>
          <w:p w14:paraId="254B8324" w14:textId="77777777" w:rsidR="00D92CEA" w:rsidRDefault="00D92CEA" w:rsidP="00D92CEA">
            <w:pPr>
              <w:pStyle w:val="TableParagraph"/>
              <w:spacing w:before="47"/>
              <w:ind w:right="16"/>
              <w:rPr>
                <w:sz w:val="16"/>
              </w:rPr>
            </w:pPr>
            <w:r>
              <w:rPr>
                <w:w w:val="111"/>
                <w:sz w:val="16"/>
              </w:rPr>
              <w:t>5</w:t>
            </w:r>
          </w:p>
        </w:tc>
        <w:tc>
          <w:tcPr>
            <w:tcW w:w="484" w:type="dxa"/>
          </w:tcPr>
          <w:p w14:paraId="5CF2D312" w14:textId="77777777" w:rsidR="00D92CEA" w:rsidRDefault="00D92CEA" w:rsidP="00D92CEA">
            <w:pPr>
              <w:pStyle w:val="TableParagraph"/>
              <w:spacing w:before="47"/>
              <w:ind w:right="16"/>
              <w:rPr>
                <w:sz w:val="16"/>
              </w:rPr>
            </w:pPr>
            <w:r>
              <w:rPr>
                <w:w w:val="111"/>
                <w:sz w:val="16"/>
              </w:rPr>
              <w:t>1</w:t>
            </w:r>
          </w:p>
        </w:tc>
        <w:tc>
          <w:tcPr>
            <w:tcW w:w="668" w:type="dxa"/>
          </w:tcPr>
          <w:p w14:paraId="6A982EF4" w14:textId="77777777" w:rsidR="00D92CEA" w:rsidRDefault="00D92CEA" w:rsidP="00D92CEA">
            <w:pPr>
              <w:pStyle w:val="TableParagraph"/>
              <w:spacing w:before="47"/>
              <w:ind w:right="24"/>
              <w:rPr>
                <w:sz w:val="16"/>
              </w:rPr>
            </w:pPr>
            <w:r>
              <w:rPr>
                <w:w w:val="111"/>
                <w:sz w:val="16"/>
              </w:rPr>
              <w:t>5</w:t>
            </w:r>
          </w:p>
        </w:tc>
      </w:tr>
      <w:tr w:rsidR="00D92CEA" w14:paraId="0EF324AE"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6"/>
        </w:trPr>
        <w:tc>
          <w:tcPr>
            <w:tcW w:w="451" w:type="dxa"/>
          </w:tcPr>
          <w:p w14:paraId="3568197C" w14:textId="49FBA716" w:rsidR="00D92CEA" w:rsidRPr="003D2DF0" w:rsidRDefault="00D92CEA" w:rsidP="00D92CEA">
            <w:pPr>
              <w:pStyle w:val="TableParagraph"/>
              <w:spacing w:before="47"/>
              <w:ind w:right="114"/>
              <w:jc w:val="right"/>
              <w:rPr>
                <w:sz w:val="16"/>
              </w:rPr>
            </w:pPr>
            <w:r>
              <w:rPr>
                <w:w w:val="110"/>
                <w:sz w:val="16"/>
              </w:rPr>
              <w:t>19</w:t>
            </w:r>
          </w:p>
        </w:tc>
        <w:tc>
          <w:tcPr>
            <w:tcW w:w="3092" w:type="dxa"/>
            <w:shd w:val="clear" w:color="auto" w:fill="FFFFFF" w:themeFill="background1"/>
          </w:tcPr>
          <w:p w14:paraId="75A688AE" w14:textId="77777777" w:rsidR="00D92CEA" w:rsidRDefault="00D92CEA" w:rsidP="00D92CEA">
            <w:pPr>
              <w:pStyle w:val="TableParagraph"/>
              <w:spacing w:before="47"/>
              <w:ind w:left="106"/>
              <w:jc w:val="left"/>
              <w:rPr>
                <w:sz w:val="16"/>
              </w:rPr>
            </w:pPr>
            <w:r>
              <w:rPr>
                <w:w w:val="115"/>
                <w:sz w:val="16"/>
              </w:rPr>
              <w:t>Pranata Komputer</w:t>
            </w:r>
            <w:r>
              <w:rPr>
                <w:spacing w:val="3"/>
                <w:w w:val="115"/>
                <w:sz w:val="16"/>
              </w:rPr>
              <w:t xml:space="preserve"> Terampil</w:t>
            </w:r>
          </w:p>
        </w:tc>
        <w:tc>
          <w:tcPr>
            <w:tcW w:w="860" w:type="dxa"/>
          </w:tcPr>
          <w:p w14:paraId="10D664DD" w14:textId="77777777" w:rsidR="00D92CEA" w:rsidRDefault="00D92CEA" w:rsidP="00D92CEA">
            <w:pPr>
              <w:pStyle w:val="TableParagraph"/>
              <w:spacing w:before="47"/>
              <w:ind w:left="13"/>
              <w:rPr>
                <w:sz w:val="16"/>
              </w:rPr>
            </w:pPr>
            <w:r>
              <w:rPr>
                <w:w w:val="111"/>
                <w:sz w:val="16"/>
              </w:rPr>
              <w:t>6</w:t>
            </w:r>
          </w:p>
        </w:tc>
        <w:tc>
          <w:tcPr>
            <w:tcW w:w="857" w:type="dxa"/>
          </w:tcPr>
          <w:p w14:paraId="0BE82A43" w14:textId="77777777" w:rsidR="00D92CEA" w:rsidRDefault="00D92CEA" w:rsidP="00D92CEA">
            <w:pPr>
              <w:pStyle w:val="TableParagraph"/>
              <w:spacing w:before="47"/>
              <w:ind w:right="266"/>
              <w:jc w:val="right"/>
              <w:rPr>
                <w:sz w:val="16"/>
              </w:rPr>
            </w:pPr>
            <w:r>
              <w:rPr>
                <w:w w:val="110"/>
                <w:sz w:val="16"/>
              </w:rPr>
              <w:t>740</w:t>
            </w:r>
          </w:p>
        </w:tc>
        <w:tc>
          <w:tcPr>
            <w:tcW w:w="415" w:type="dxa"/>
          </w:tcPr>
          <w:p w14:paraId="64A9F3C0" w14:textId="77777777" w:rsidR="00D92CEA" w:rsidRDefault="00D92CEA" w:rsidP="00D92CEA">
            <w:pPr>
              <w:pStyle w:val="TableParagraph"/>
              <w:spacing w:before="47"/>
              <w:ind w:left="9"/>
              <w:rPr>
                <w:sz w:val="16"/>
              </w:rPr>
            </w:pPr>
            <w:r>
              <w:rPr>
                <w:w w:val="111"/>
                <w:sz w:val="16"/>
              </w:rPr>
              <w:t>4</w:t>
            </w:r>
          </w:p>
        </w:tc>
        <w:tc>
          <w:tcPr>
            <w:tcW w:w="823" w:type="dxa"/>
          </w:tcPr>
          <w:p w14:paraId="66F8FB6B" w14:textId="77777777" w:rsidR="00D92CEA" w:rsidRDefault="00D92CEA" w:rsidP="00D92CEA">
            <w:pPr>
              <w:pStyle w:val="TableParagraph"/>
              <w:spacing w:before="47"/>
              <w:ind w:left="239" w:right="229"/>
              <w:rPr>
                <w:sz w:val="16"/>
              </w:rPr>
            </w:pPr>
            <w:r>
              <w:rPr>
                <w:w w:val="110"/>
                <w:sz w:val="16"/>
              </w:rPr>
              <w:t>550</w:t>
            </w:r>
          </w:p>
        </w:tc>
        <w:tc>
          <w:tcPr>
            <w:tcW w:w="508" w:type="dxa"/>
          </w:tcPr>
          <w:p w14:paraId="78D21C92" w14:textId="77777777" w:rsidR="00D92CEA" w:rsidRDefault="00D92CEA" w:rsidP="00D92CEA">
            <w:pPr>
              <w:pStyle w:val="TableParagraph"/>
              <w:spacing w:before="47"/>
              <w:ind w:left="14"/>
              <w:rPr>
                <w:sz w:val="16"/>
              </w:rPr>
            </w:pPr>
            <w:r>
              <w:rPr>
                <w:w w:val="111"/>
                <w:sz w:val="16"/>
              </w:rPr>
              <w:t>1</w:t>
            </w:r>
          </w:p>
        </w:tc>
        <w:tc>
          <w:tcPr>
            <w:tcW w:w="680" w:type="dxa"/>
          </w:tcPr>
          <w:p w14:paraId="2F9F120A" w14:textId="77777777" w:rsidR="00D92CEA" w:rsidRDefault="00D92CEA" w:rsidP="00D92CEA">
            <w:pPr>
              <w:pStyle w:val="TableParagraph"/>
              <w:spacing w:before="47"/>
              <w:ind w:right="229"/>
              <w:jc w:val="right"/>
              <w:rPr>
                <w:sz w:val="16"/>
              </w:rPr>
            </w:pPr>
            <w:r>
              <w:rPr>
                <w:w w:val="110"/>
                <w:sz w:val="16"/>
              </w:rPr>
              <w:t>25</w:t>
            </w:r>
          </w:p>
        </w:tc>
        <w:tc>
          <w:tcPr>
            <w:tcW w:w="556" w:type="dxa"/>
          </w:tcPr>
          <w:p w14:paraId="0483CCFF" w14:textId="77777777" w:rsidR="00D92CEA" w:rsidRDefault="00D92CEA" w:rsidP="00D92CEA">
            <w:pPr>
              <w:pStyle w:val="TableParagraph"/>
              <w:spacing w:before="47"/>
              <w:ind w:left="230"/>
              <w:jc w:val="left"/>
              <w:rPr>
                <w:sz w:val="16"/>
              </w:rPr>
            </w:pPr>
            <w:r>
              <w:rPr>
                <w:w w:val="111"/>
                <w:sz w:val="16"/>
              </w:rPr>
              <w:t>1</w:t>
            </w:r>
          </w:p>
        </w:tc>
        <w:tc>
          <w:tcPr>
            <w:tcW w:w="691" w:type="dxa"/>
          </w:tcPr>
          <w:p w14:paraId="4F5C116D" w14:textId="77777777" w:rsidR="00D92CEA" w:rsidRDefault="00D92CEA" w:rsidP="00D92CEA">
            <w:pPr>
              <w:pStyle w:val="TableParagraph"/>
              <w:spacing w:before="47"/>
              <w:ind w:right="234"/>
              <w:jc w:val="right"/>
              <w:rPr>
                <w:sz w:val="16"/>
              </w:rPr>
            </w:pPr>
            <w:r>
              <w:rPr>
                <w:w w:val="110"/>
                <w:sz w:val="16"/>
              </w:rPr>
              <w:t>25</w:t>
            </w:r>
          </w:p>
        </w:tc>
        <w:tc>
          <w:tcPr>
            <w:tcW w:w="568" w:type="dxa"/>
          </w:tcPr>
          <w:p w14:paraId="1A1564AE" w14:textId="77777777" w:rsidR="00D92CEA" w:rsidRDefault="00D92CEA" w:rsidP="00D92CEA">
            <w:pPr>
              <w:pStyle w:val="TableParagraph"/>
              <w:spacing w:before="47"/>
              <w:ind w:left="1"/>
              <w:rPr>
                <w:sz w:val="16"/>
              </w:rPr>
            </w:pPr>
            <w:r>
              <w:rPr>
                <w:w w:val="111"/>
                <w:sz w:val="16"/>
              </w:rPr>
              <w:t>1</w:t>
            </w:r>
          </w:p>
        </w:tc>
        <w:tc>
          <w:tcPr>
            <w:tcW w:w="708" w:type="dxa"/>
          </w:tcPr>
          <w:p w14:paraId="41C43822" w14:textId="77777777" w:rsidR="00D92CEA" w:rsidRDefault="00D92CEA" w:rsidP="00D92CEA">
            <w:pPr>
              <w:pStyle w:val="TableParagraph"/>
              <w:spacing w:before="47"/>
              <w:ind w:left="250"/>
              <w:jc w:val="left"/>
              <w:rPr>
                <w:sz w:val="16"/>
              </w:rPr>
            </w:pPr>
            <w:r>
              <w:rPr>
                <w:w w:val="110"/>
                <w:sz w:val="16"/>
              </w:rPr>
              <w:t>25</w:t>
            </w:r>
          </w:p>
        </w:tc>
        <w:tc>
          <w:tcPr>
            <w:tcW w:w="428" w:type="dxa"/>
          </w:tcPr>
          <w:p w14:paraId="1FAA50C9" w14:textId="77777777" w:rsidR="00D92CEA" w:rsidRDefault="00D92CEA" w:rsidP="00D92CEA">
            <w:pPr>
              <w:pStyle w:val="TableParagraph"/>
              <w:spacing w:before="47"/>
              <w:rPr>
                <w:sz w:val="16"/>
              </w:rPr>
            </w:pPr>
            <w:r>
              <w:rPr>
                <w:w w:val="111"/>
                <w:sz w:val="16"/>
              </w:rPr>
              <w:t>2</w:t>
            </w:r>
          </w:p>
        </w:tc>
        <w:tc>
          <w:tcPr>
            <w:tcW w:w="720" w:type="dxa"/>
          </w:tcPr>
          <w:p w14:paraId="63EA0017" w14:textId="77777777" w:rsidR="00D92CEA" w:rsidRDefault="00D92CEA" w:rsidP="00D92CEA">
            <w:pPr>
              <w:pStyle w:val="TableParagraph"/>
              <w:spacing w:before="47"/>
              <w:ind w:left="183" w:right="190"/>
              <w:rPr>
                <w:sz w:val="16"/>
              </w:rPr>
            </w:pPr>
            <w:r>
              <w:rPr>
                <w:w w:val="110"/>
                <w:sz w:val="16"/>
              </w:rPr>
              <w:t>75</w:t>
            </w:r>
          </w:p>
        </w:tc>
        <w:tc>
          <w:tcPr>
            <w:tcW w:w="516" w:type="dxa"/>
          </w:tcPr>
          <w:p w14:paraId="231260BA" w14:textId="77777777" w:rsidR="00D92CEA" w:rsidRDefault="00D92CEA" w:rsidP="00D92CEA">
            <w:pPr>
              <w:pStyle w:val="TableParagraph"/>
              <w:spacing w:before="47"/>
              <w:ind w:right="15"/>
              <w:rPr>
                <w:sz w:val="16"/>
              </w:rPr>
            </w:pPr>
            <w:r>
              <w:rPr>
                <w:w w:val="111"/>
                <w:sz w:val="16"/>
              </w:rPr>
              <w:t>1</w:t>
            </w:r>
          </w:p>
        </w:tc>
        <w:tc>
          <w:tcPr>
            <w:tcW w:w="596" w:type="dxa"/>
          </w:tcPr>
          <w:p w14:paraId="13158867" w14:textId="77777777" w:rsidR="00D92CEA" w:rsidRDefault="00D92CEA" w:rsidP="00D92CEA">
            <w:pPr>
              <w:pStyle w:val="TableParagraph"/>
              <w:spacing w:before="47"/>
              <w:ind w:left="125" w:right="145"/>
              <w:rPr>
                <w:sz w:val="16"/>
              </w:rPr>
            </w:pPr>
            <w:r>
              <w:rPr>
                <w:w w:val="110"/>
                <w:sz w:val="16"/>
              </w:rPr>
              <w:t>10</w:t>
            </w:r>
          </w:p>
        </w:tc>
        <w:tc>
          <w:tcPr>
            <w:tcW w:w="436" w:type="dxa"/>
          </w:tcPr>
          <w:p w14:paraId="3C1EA02D" w14:textId="77777777" w:rsidR="00D92CEA" w:rsidRDefault="00D92CEA" w:rsidP="00D92CEA">
            <w:pPr>
              <w:pStyle w:val="TableParagraph"/>
              <w:spacing w:before="47"/>
              <w:ind w:right="7"/>
              <w:rPr>
                <w:sz w:val="16"/>
              </w:rPr>
            </w:pPr>
            <w:r>
              <w:rPr>
                <w:w w:val="111"/>
                <w:sz w:val="16"/>
              </w:rPr>
              <w:t>1</w:t>
            </w:r>
          </w:p>
        </w:tc>
        <w:tc>
          <w:tcPr>
            <w:tcW w:w="701" w:type="dxa"/>
          </w:tcPr>
          <w:p w14:paraId="7DF3A022" w14:textId="77777777" w:rsidR="00D92CEA" w:rsidRDefault="00D92CEA" w:rsidP="00D92CEA">
            <w:pPr>
              <w:pStyle w:val="TableParagraph"/>
              <w:spacing w:before="47"/>
              <w:ind w:left="234"/>
              <w:jc w:val="left"/>
              <w:rPr>
                <w:sz w:val="16"/>
              </w:rPr>
            </w:pPr>
            <w:r>
              <w:rPr>
                <w:w w:val="110"/>
                <w:sz w:val="16"/>
              </w:rPr>
              <w:t>20</w:t>
            </w:r>
          </w:p>
        </w:tc>
        <w:tc>
          <w:tcPr>
            <w:tcW w:w="536" w:type="dxa"/>
          </w:tcPr>
          <w:p w14:paraId="065324A0" w14:textId="77777777" w:rsidR="00D92CEA" w:rsidRDefault="00D92CEA" w:rsidP="00D92CEA">
            <w:pPr>
              <w:pStyle w:val="TableParagraph"/>
              <w:spacing w:before="47"/>
              <w:ind w:left="202"/>
              <w:jc w:val="left"/>
              <w:rPr>
                <w:sz w:val="16"/>
              </w:rPr>
            </w:pPr>
            <w:r>
              <w:rPr>
                <w:w w:val="111"/>
                <w:sz w:val="16"/>
              </w:rPr>
              <w:t>1</w:t>
            </w:r>
          </w:p>
        </w:tc>
        <w:tc>
          <w:tcPr>
            <w:tcW w:w="638" w:type="dxa"/>
          </w:tcPr>
          <w:p w14:paraId="3EB0D3BC" w14:textId="77777777" w:rsidR="00D92CEA" w:rsidRDefault="00D92CEA" w:rsidP="00D92CEA">
            <w:pPr>
              <w:pStyle w:val="TableParagraph"/>
              <w:spacing w:before="47"/>
              <w:ind w:right="16"/>
              <w:rPr>
                <w:sz w:val="16"/>
              </w:rPr>
            </w:pPr>
            <w:r>
              <w:rPr>
                <w:w w:val="111"/>
                <w:sz w:val="16"/>
              </w:rPr>
              <w:t>5</w:t>
            </w:r>
          </w:p>
        </w:tc>
        <w:tc>
          <w:tcPr>
            <w:tcW w:w="484" w:type="dxa"/>
          </w:tcPr>
          <w:p w14:paraId="20B7A353" w14:textId="77777777" w:rsidR="00D92CEA" w:rsidRDefault="00D92CEA" w:rsidP="00D92CEA">
            <w:pPr>
              <w:pStyle w:val="TableParagraph"/>
              <w:spacing w:before="47"/>
              <w:ind w:right="16"/>
              <w:rPr>
                <w:sz w:val="16"/>
              </w:rPr>
            </w:pPr>
            <w:r>
              <w:rPr>
                <w:w w:val="111"/>
                <w:sz w:val="16"/>
              </w:rPr>
              <w:t>1</w:t>
            </w:r>
          </w:p>
        </w:tc>
        <w:tc>
          <w:tcPr>
            <w:tcW w:w="668" w:type="dxa"/>
          </w:tcPr>
          <w:p w14:paraId="40015A54" w14:textId="77777777" w:rsidR="00D92CEA" w:rsidRDefault="00D92CEA" w:rsidP="00D92CEA">
            <w:pPr>
              <w:pStyle w:val="TableParagraph"/>
              <w:spacing w:before="47"/>
              <w:ind w:right="24"/>
              <w:rPr>
                <w:sz w:val="16"/>
              </w:rPr>
            </w:pPr>
            <w:r>
              <w:rPr>
                <w:w w:val="111"/>
                <w:sz w:val="16"/>
              </w:rPr>
              <w:t>5</w:t>
            </w:r>
          </w:p>
        </w:tc>
      </w:tr>
      <w:tr w:rsidR="00D92CEA" w14:paraId="450EED4E"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6"/>
        </w:trPr>
        <w:tc>
          <w:tcPr>
            <w:tcW w:w="451" w:type="dxa"/>
          </w:tcPr>
          <w:p w14:paraId="20D2EAB9" w14:textId="4FE2B511" w:rsidR="00D92CEA" w:rsidRPr="003D2DF0" w:rsidRDefault="00D92CEA" w:rsidP="00D92CEA">
            <w:pPr>
              <w:pStyle w:val="TableParagraph"/>
              <w:spacing w:before="47"/>
              <w:ind w:right="114"/>
              <w:jc w:val="right"/>
              <w:rPr>
                <w:w w:val="110"/>
                <w:sz w:val="16"/>
              </w:rPr>
            </w:pPr>
            <w:r>
              <w:rPr>
                <w:w w:val="110"/>
                <w:sz w:val="16"/>
              </w:rPr>
              <w:t>20</w:t>
            </w:r>
          </w:p>
        </w:tc>
        <w:tc>
          <w:tcPr>
            <w:tcW w:w="3092" w:type="dxa"/>
            <w:shd w:val="clear" w:color="auto" w:fill="FFFFFF" w:themeFill="background1"/>
          </w:tcPr>
          <w:p w14:paraId="568387EF" w14:textId="77777777" w:rsidR="00D92CEA" w:rsidRPr="00F66CA8" w:rsidRDefault="00D92CEA" w:rsidP="00D92CEA">
            <w:pPr>
              <w:pStyle w:val="TableParagraph"/>
              <w:spacing w:before="47"/>
              <w:ind w:left="106"/>
              <w:jc w:val="left"/>
              <w:rPr>
                <w:w w:val="115"/>
                <w:sz w:val="16"/>
              </w:rPr>
            </w:pPr>
            <w:r>
              <w:rPr>
                <w:w w:val="115"/>
                <w:sz w:val="16"/>
              </w:rPr>
              <w:t>Penyuluh Keluarga Berencana Pelaksana</w:t>
            </w:r>
          </w:p>
        </w:tc>
        <w:tc>
          <w:tcPr>
            <w:tcW w:w="860" w:type="dxa"/>
          </w:tcPr>
          <w:p w14:paraId="0F02B5AB" w14:textId="77777777" w:rsidR="00D92CEA" w:rsidRPr="00F66CA8" w:rsidRDefault="00D92CEA" w:rsidP="00D92CEA">
            <w:pPr>
              <w:pStyle w:val="TableParagraph"/>
              <w:spacing w:before="47"/>
              <w:ind w:left="13"/>
              <w:rPr>
                <w:w w:val="111"/>
                <w:sz w:val="16"/>
              </w:rPr>
            </w:pPr>
            <w:r>
              <w:rPr>
                <w:w w:val="111"/>
                <w:sz w:val="16"/>
              </w:rPr>
              <w:t>6</w:t>
            </w:r>
          </w:p>
        </w:tc>
        <w:tc>
          <w:tcPr>
            <w:tcW w:w="857" w:type="dxa"/>
          </w:tcPr>
          <w:p w14:paraId="76000C6D" w14:textId="77777777" w:rsidR="00D92CEA" w:rsidRPr="00F66CA8" w:rsidRDefault="00D92CEA" w:rsidP="00D92CEA">
            <w:pPr>
              <w:pStyle w:val="TableParagraph"/>
              <w:spacing w:before="47"/>
              <w:ind w:right="266"/>
              <w:jc w:val="right"/>
              <w:rPr>
                <w:w w:val="110"/>
                <w:sz w:val="16"/>
              </w:rPr>
            </w:pPr>
            <w:r>
              <w:rPr>
                <w:w w:val="110"/>
                <w:sz w:val="16"/>
              </w:rPr>
              <w:t>835</w:t>
            </w:r>
          </w:p>
        </w:tc>
        <w:tc>
          <w:tcPr>
            <w:tcW w:w="415" w:type="dxa"/>
          </w:tcPr>
          <w:p w14:paraId="7AE9B159" w14:textId="77777777" w:rsidR="00D92CEA" w:rsidRPr="00F66CA8" w:rsidRDefault="00D92CEA" w:rsidP="00D92CEA">
            <w:pPr>
              <w:pStyle w:val="TableParagraph"/>
              <w:spacing w:before="47"/>
              <w:ind w:left="9"/>
              <w:rPr>
                <w:w w:val="111"/>
                <w:sz w:val="16"/>
              </w:rPr>
            </w:pPr>
            <w:r>
              <w:rPr>
                <w:w w:val="111"/>
                <w:sz w:val="16"/>
              </w:rPr>
              <w:t>4</w:t>
            </w:r>
          </w:p>
        </w:tc>
        <w:tc>
          <w:tcPr>
            <w:tcW w:w="823" w:type="dxa"/>
          </w:tcPr>
          <w:p w14:paraId="724597FE" w14:textId="77777777" w:rsidR="00D92CEA" w:rsidRPr="00F66CA8" w:rsidRDefault="00D92CEA" w:rsidP="00D92CEA">
            <w:pPr>
              <w:pStyle w:val="TableParagraph"/>
              <w:spacing w:before="47"/>
              <w:ind w:left="239" w:right="229"/>
              <w:rPr>
                <w:w w:val="110"/>
                <w:sz w:val="16"/>
              </w:rPr>
            </w:pPr>
            <w:r>
              <w:rPr>
                <w:w w:val="110"/>
                <w:sz w:val="16"/>
              </w:rPr>
              <w:t>550</w:t>
            </w:r>
          </w:p>
        </w:tc>
        <w:tc>
          <w:tcPr>
            <w:tcW w:w="508" w:type="dxa"/>
          </w:tcPr>
          <w:p w14:paraId="72E4E46E" w14:textId="77777777" w:rsidR="00D92CEA" w:rsidRPr="00F66CA8" w:rsidRDefault="00D92CEA" w:rsidP="00D92CEA">
            <w:pPr>
              <w:pStyle w:val="TableParagraph"/>
              <w:spacing w:before="47"/>
              <w:ind w:left="14"/>
              <w:rPr>
                <w:w w:val="111"/>
                <w:sz w:val="16"/>
              </w:rPr>
            </w:pPr>
            <w:r>
              <w:rPr>
                <w:w w:val="111"/>
                <w:sz w:val="16"/>
              </w:rPr>
              <w:t>1</w:t>
            </w:r>
          </w:p>
        </w:tc>
        <w:tc>
          <w:tcPr>
            <w:tcW w:w="680" w:type="dxa"/>
          </w:tcPr>
          <w:p w14:paraId="521C4539" w14:textId="77777777" w:rsidR="00D92CEA" w:rsidRPr="00F66CA8" w:rsidRDefault="00D92CEA" w:rsidP="00D92CEA">
            <w:pPr>
              <w:pStyle w:val="TableParagraph"/>
              <w:spacing w:before="47"/>
              <w:ind w:right="229"/>
              <w:jc w:val="right"/>
              <w:rPr>
                <w:w w:val="110"/>
                <w:sz w:val="16"/>
              </w:rPr>
            </w:pPr>
            <w:r>
              <w:rPr>
                <w:w w:val="110"/>
                <w:sz w:val="16"/>
              </w:rPr>
              <w:t>25</w:t>
            </w:r>
          </w:p>
        </w:tc>
        <w:tc>
          <w:tcPr>
            <w:tcW w:w="556" w:type="dxa"/>
          </w:tcPr>
          <w:p w14:paraId="21987FE3" w14:textId="77777777" w:rsidR="00D92CEA" w:rsidRPr="00F66CA8" w:rsidRDefault="00D92CEA" w:rsidP="00D92CEA">
            <w:pPr>
              <w:pStyle w:val="TableParagraph"/>
              <w:spacing w:before="47"/>
              <w:ind w:left="230"/>
              <w:jc w:val="left"/>
              <w:rPr>
                <w:w w:val="111"/>
                <w:sz w:val="16"/>
              </w:rPr>
            </w:pPr>
            <w:r>
              <w:rPr>
                <w:w w:val="111"/>
                <w:sz w:val="16"/>
              </w:rPr>
              <w:t>1</w:t>
            </w:r>
          </w:p>
        </w:tc>
        <w:tc>
          <w:tcPr>
            <w:tcW w:w="691" w:type="dxa"/>
          </w:tcPr>
          <w:p w14:paraId="726EFBAE" w14:textId="77777777" w:rsidR="00D92CEA" w:rsidRPr="00F66CA8" w:rsidRDefault="00D92CEA" w:rsidP="00D92CEA">
            <w:pPr>
              <w:pStyle w:val="TableParagraph"/>
              <w:spacing w:before="47"/>
              <w:ind w:right="234"/>
              <w:jc w:val="right"/>
              <w:rPr>
                <w:w w:val="110"/>
                <w:sz w:val="16"/>
              </w:rPr>
            </w:pPr>
            <w:r>
              <w:rPr>
                <w:w w:val="110"/>
                <w:sz w:val="16"/>
              </w:rPr>
              <w:t>25</w:t>
            </w:r>
          </w:p>
        </w:tc>
        <w:tc>
          <w:tcPr>
            <w:tcW w:w="568" w:type="dxa"/>
          </w:tcPr>
          <w:p w14:paraId="26BA48B6" w14:textId="77777777" w:rsidR="00D92CEA" w:rsidRPr="00F66CA8" w:rsidRDefault="00D92CEA" w:rsidP="00D92CEA">
            <w:pPr>
              <w:pStyle w:val="TableParagraph"/>
              <w:spacing w:before="47"/>
              <w:ind w:left="1"/>
              <w:rPr>
                <w:w w:val="111"/>
                <w:sz w:val="16"/>
              </w:rPr>
            </w:pPr>
            <w:r>
              <w:rPr>
                <w:w w:val="111"/>
                <w:sz w:val="16"/>
              </w:rPr>
              <w:t>2</w:t>
            </w:r>
          </w:p>
        </w:tc>
        <w:tc>
          <w:tcPr>
            <w:tcW w:w="708" w:type="dxa"/>
          </w:tcPr>
          <w:p w14:paraId="53842364" w14:textId="77777777" w:rsidR="00D92CEA" w:rsidRPr="00F66CA8" w:rsidRDefault="00D92CEA" w:rsidP="00D92CEA">
            <w:pPr>
              <w:pStyle w:val="TableParagraph"/>
              <w:spacing w:before="47"/>
              <w:ind w:left="250"/>
              <w:jc w:val="left"/>
              <w:rPr>
                <w:w w:val="110"/>
                <w:sz w:val="16"/>
              </w:rPr>
            </w:pPr>
            <w:r>
              <w:rPr>
                <w:w w:val="110"/>
                <w:sz w:val="16"/>
              </w:rPr>
              <w:t>75</w:t>
            </w:r>
          </w:p>
        </w:tc>
        <w:tc>
          <w:tcPr>
            <w:tcW w:w="428" w:type="dxa"/>
          </w:tcPr>
          <w:p w14:paraId="0F4E92CA" w14:textId="77777777" w:rsidR="00D92CEA" w:rsidRPr="00F66CA8" w:rsidRDefault="00D92CEA" w:rsidP="00D92CEA">
            <w:pPr>
              <w:pStyle w:val="TableParagraph"/>
              <w:spacing w:before="47"/>
              <w:rPr>
                <w:w w:val="111"/>
                <w:sz w:val="16"/>
              </w:rPr>
            </w:pPr>
            <w:r>
              <w:rPr>
                <w:w w:val="111"/>
                <w:sz w:val="16"/>
              </w:rPr>
              <w:t>2</w:t>
            </w:r>
          </w:p>
        </w:tc>
        <w:tc>
          <w:tcPr>
            <w:tcW w:w="720" w:type="dxa"/>
          </w:tcPr>
          <w:p w14:paraId="54621298" w14:textId="77777777" w:rsidR="00D92CEA" w:rsidRPr="00F66CA8" w:rsidRDefault="00D92CEA" w:rsidP="00D92CEA">
            <w:pPr>
              <w:pStyle w:val="TableParagraph"/>
              <w:spacing w:before="47"/>
              <w:ind w:left="183" w:right="190"/>
              <w:rPr>
                <w:w w:val="110"/>
                <w:sz w:val="16"/>
              </w:rPr>
            </w:pPr>
            <w:r>
              <w:rPr>
                <w:w w:val="110"/>
                <w:sz w:val="16"/>
              </w:rPr>
              <w:t>75</w:t>
            </w:r>
          </w:p>
        </w:tc>
        <w:tc>
          <w:tcPr>
            <w:tcW w:w="516" w:type="dxa"/>
          </w:tcPr>
          <w:p w14:paraId="5170286F" w14:textId="77777777" w:rsidR="00D92CEA" w:rsidRPr="00F66CA8" w:rsidRDefault="00D92CEA" w:rsidP="00D92CEA">
            <w:pPr>
              <w:pStyle w:val="TableParagraph"/>
              <w:spacing w:before="47"/>
              <w:ind w:right="15"/>
              <w:rPr>
                <w:w w:val="111"/>
                <w:sz w:val="16"/>
              </w:rPr>
            </w:pPr>
            <w:r>
              <w:rPr>
                <w:w w:val="111"/>
                <w:sz w:val="16"/>
              </w:rPr>
              <w:t>2</w:t>
            </w:r>
          </w:p>
        </w:tc>
        <w:tc>
          <w:tcPr>
            <w:tcW w:w="596" w:type="dxa"/>
          </w:tcPr>
          <w:p w14:paraId="56CC14A5" w14:textId="77777777" w:rsidR="00D92CEA" w:rsidRPr="00F66CA8" w:rsidRDefault="00D92CEA" w:rsidP="00D92CEA">
            <w:pPr>
              <w:pStyle w:val="TableParagraph"/>
              <w:spacing w:before="47"/>
              <w:ind w:left="125" w:right="145"/>
              <w:rPr>
                <w:w w:val="110"/>
                <w:sz w:val="16"/>
              </w:rPr>
            </w:pPr>
            <w:r>
              <w:rPr>
                <w:w w:val="110"/>
                <w:sz w:val="16"/>
              </w:rPr>
              <w:t>25</w:t>
            </w:r>
          </w:p>
        </w:tc>
        <w:tc>
          <w:tcPr>
            <w:tcW w:w="436" w:type="dxa"/>
          </w:tcPr>
          <w:p w14:paraId="6E40F47A" w14:textId="77777777" w:rsidR="00D92CEA" w:rsidRPr="00F66CA8" w:rsidRDefault="00D92CEA" w:rsidP="00D92CEA">
            <w:pPr>
              <w:pStyle w:val="TableParagraph"/>
              <w:spacing w:before="47"/>
              <w:ind w:right="7"/>
              <w:rPr>
                <w:w w:val="111"/>
                <w:sz w:val="16"/>
              </w:rPr>
            </w:pPr>
            <w:r>
              <w:rPr>
                <w:w w:val="111"/>
                <w:sz w:val="16"/>
              </w:rPr>
              <w:t>2</w:t>
            </w:r>
          </w:p>
        </w:tc>
        <w:tc>
          <w:tcPr>
            <w:tcW w:w="701" w:type="dxa"/>
          </w:tcPr>
          <w:p w14:paraId="4CEFD3CC" w14:textId="77777777" w:rsidR="00D92CEA" w:rsidRPr="00F66CA8" w:rsidRDefault="00D92CEA" w:rsidP="00D92CEA">
            <w:pPr>
              <w:pStyle w:val="TableParagraph"/>
              <w:spacing w:before="47"/>
              <w:ind w:left="234"/>
              <w:jc w:val="left"/>
              <w:rPr>
                <w:w w:val="110"/>
                <w:sz w:val="16"/>
              </w:rPr>
            </w:pPr>
            <w:r>
              <w:rPr>
                <w:w w:val="110"/>
                <w:sz w:val="16"/>
              </w:rPr>
              <w:t>50</w:t>
            </w:r>
          </w:p>
        </w:tc>
        <w:tc>
          <w:tcPr>
            <w:tcW w:w="536" w:type="dxa"/>
          </w:tcPr>
          <w:p w14:paraId="279D0D1B" w14:textId="77777777" w:rsidR="00D92CEA" w:rsidRPr="00F66CA8" w:rsidRDefault="00D92CEA" w:rsidP="00D92CEA">
            <w:pPr>
              <w:pStyle w:val="TableParagraph"/>
              <w:spacing w:before="47"/>
              <w:ind w:left="202"/>
              <w:jc w:val="left"/>
              <w:rPr>
                <w:w w:val="111"/>
                <w:sz w:val="16"/>
              </w:rPr>
            </w:pPr>
            <w:r>
              <w:rPr>
                <w:w w:val="111"/>
                <w:sz w:val="16"/>
              </w:rPr>
              <w:t>1</w:t>
            </w:r>
          </w:p>
        </w:tc>
        <w:tc>
          <w:tcPr>
            <w:tcW w:w="638" w:type="dxa"/>
          </w:tcPr>
          <w:p w14:paraId="4F0C9009" w14:textId="77777777" w:rsidR="00D92CEA" w:rsidRPr="00F66CA8" w:rsidRDefault="00D92CEA" w:rsidP="00D92CEA">
            <w:pPr>
              <w:pStyle w:val="TableParagraph"/>
              <w:spacing w:before="47"/>
              <w:ind w:right="16"/>
              <w:rPr>
                <w:w w:val="111"/>
                <w:sz w:val="16"/>
              </w:rPr>
            </w:pPr>
            <w:r>
              <w:rPr>
                <w:w w:val="111"/>
                <w:sz w:val="16"/>
              </w:rPr>
              <w:t>5</w:t>
            </w:r>
          </w:p>
        </w:tc>
        <w:tc>
          <w:tcPr>
            <w:tcW w:w="484" w:type="dxa"/>
          </w:tcPr>
          <w:p w14:paraId="2FFE9132" w14:textId="77777777" w:rsidR="00D92CEA" w:rsidRPr="00F66CA8" w:rsidRDefault="00D92CEA" w:rsidP="00D92CEA">
            <w:pPr>
              <w:pStyle w:val="TableParagraph"/>
              <w:spacing w:before="47"/>
              <w:ind w:right="16"/>
              <w:rPr>
                <w:w w:val="111"/>
                <w:sz w:val="16"/>
              </w:rPr>
            </w:pPr>
            <w:r>
              <w:rPr>
                <w:w w:val="111"/>
                <w:sz w:val="16"/>
              </w:rPr>
              <w:t>1</w:t>
            </w:r>
          </w:p>
        </w:tc>
        <w:tc>
          <w:tcPr>
            <w:tcW w:w="668" w:type="dxa"/>
          </w:tcPr>
          <w:p w14:paraId="54150288" w14:textId="77777777" w:rsidR="00D92CEA" w:rsidRPr="00F66CA8" w:rsidRDefault="00D92CEA" w:rsidP="00D92CEA">
            <w:pPr>
              <w:pStyle w:val="TableParagraph"/>
              <w:spacing w:before="47"/>
              <w:ind w:right="24"/>
              <w:rPr>
                <w:w w:val="111"/>
                <w:sz w:val="16"/>
              </w:rPr>
            </w:pPr>
            <w:r>
              <w:rPr>
                <w:w w:val="111"/>
                <w:sz w:val="16"/>
              </w:rPr>
              <w:t>5</w:t>
            </w:r>
          </w:p>
        </w:tc>
      </w:tr>
      <w:tr w:rsidR="00D92CEA" w14:paraId="7AF71585"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451" w:type="dxa"/>
          </w:tcPr>
          <w:p w14:paraId="68B29144" w14:textId="5F6A1398" w:rsidR="00D92CEA" w:rsidRPr="003D2DF0" w:rsidRDefault="00D92CEA" w:rsidP="00D92CEA">
            <w:pPr>
              <w:pStyle w:val="TableParagraph"/>
              <w:spacing w:before="91"/>
              <w:ind w:right="114"/>
              <w:jc w:val="right"/>
              <w:rPr>
                <w:sz w:val="16"/>
              </w:rPr>
            </w:pPr>
            <w:r>
              <w:rPr>
                <w:sz w:val="16"/>
              </w:rPr>
              <w:t>21</w:t>
            </w:r>
          </w:p>
        </w:tc>
        <w:tc>
          <w:tcPr>
            <w:tcW w:w="3092" w:type="dxa"/>
            <w:shd w:val="clear" w:color="auto" w:fill="FFFFFF" w:themeFill="background1"/>
          </w:tcPr>
          <w:p w14:paraId="257BC5EE" w14:textId="77777777" w:rsidR="00D92CEA" w:rsidRDefault="00D92CEA" w:rsidP="00D92CEA">
            <w:pPr>
              <w:pStyle w:val="TableParagraph"/>
              <w:spacing w:before="0" w:line="188" w:lineRule="exact"/>
              <w:ind w:left="106" w:right="670"/>
              <w:jc w:val="left"/>
              <w:rPr>
                <w:sz w:val="16"/>
              </w:rPr>
            </w:pPr>
            <w:r>
              <w:rPr>
                <w:w w:val="115"/>
                <w:sz w:val="16"/>
              </w:rPr>
              <w:t>Pranata Komputer Pemula</w:t>
            </w:r>
          </w:p>
        </w:tc>
        <w:tc>
          <w:tcPr>
            <w:tcW w:w="860" w:type="dxa"/>
          </w:tcPr>
          <w:p w14:paraId="18650857" w14:textId="77777777" w:rsidR="00D92CEA" w:rsidRDefault="00D92CEA" w:rsidP="00D92CEA">
            <w:pPr>
              <w:pStyle w:val="TableParagraph"/>
              <w:spacing w:before="91"/>
              <w:ind w:left="13"/>
              <w:rPr>
                <w:sz w:val="16"/>
              </w:rPr>
            </w:pPr>
            <w:r>
              <w:rPr>
                <w:w w:val="111"/>
                <w:sz w:val="16"/>
              </w:rPr>
              <w:t>5</w:t>
            </w:r>
          </w:p>
        </w:tc>
        <w:tc>
          <w:tcPr>
            <w:tcW w:w="857" w:type="dxa"/>
          </w:tcPr>
          <w:p w14:paraId="76FDB304" w14:textId="77777777" w:rsidR="00D92CEA" w:rsidRDefault="00D92CEA" w:rsidP="00D92CEA">
            <w:pPr>
              <w:pStyle w:val="TableParagraph"/>
              <w:spacing w:before="91"/>
              <w:ind w:right="266"/>
              <w:jc w:val="right"/>
              <w:rPr>
                <w:sz w:val="16"/>
              </w:rPr>
            </w:pPr>
            <w:r>
              <w:rPr>
                <w:w w:val="110"/>
                <w:sz w:val="16"/>
              </w:rPr>
              <w:t>490</w:t>
            </w:r>
          </w:p>
        </w:tc>
        <w:tc>
          <w:tcPr>
            <w:tcW w:w="415" w:type="dxa"/>
          </w:tcPr>
          <w:p w14:paraId="7DC9903E" w14:textId="77777777" w:rsidR="00D92CEA" w:rsidRDefault="00D92CEA" w:rsidP="00D92CEA">
            <w:pPr>
              <w:pStyle w:val="TableParagraph"/>
              <w:spacing w:before="91"/>
              <w:ind w:left="9"/>
              <w:rPr>
                <w:sz w:val="16"/>
              </w:rPr>
            </w:pPr>
            <w:r>
              <w:rPr>
                <w:w w:val="111"/>
                <w:sz w:val="16"/>
              </w:rPr>
              <w:t>3</w:t>
            </w:r>
          </w:p>
        </w:tc>
        <w:tc>
          <w:tcPr>
            <w:tcW w:w="823" w:type="dxa"/>
          </w:tcPr>
          <w:p w14:paraId="38AF9B07" w14:textId="77777777" w:rsidR="00D92CEA" w:rsidRDefault="00D92CEA" w:rsidP="00D92CEA">
            <w:pPr>
              <w:pStyle w:val="TableParagraph"/>
              <w:spacing w:before="91"/>
              <w:ind w:left="239" w:right="229"/>
              <w:rPr>
                <w:sz w:val="16"/>
              </w:rPr>
            </w:pPr>
            <w:r>
              <w:rPr>
                <w:w w:val="110"/>
                <w:sz w:val="16"/>
              </w:rPr>
              <w:t>350</w:t>
            </w:r>
          </w:p>
        </w:tc>
        <w:tc>
          <w:tcPr>
            <w:tcW w:w="508" w:type="dxa"/>
          </w:tcPr>
          <w:p w14:paraId="43DB22CD" w14:textId="77777777" w:rsidR="00D92CEA" w:rsidRDefault="00D92CEA" w:rsidP="00D92CEA">
            <w:pPr>
              <w:pStyle w:val="TableParagraph"/>
              <w:spacing w:before="91"/>
              <w:ind w:left="14"/>
              <w:rPr>
                <w:sz w:val="16"/>
              </w:rPr>
            </w:pPr>
            <w:r>
              <w:rPr>
                <w:w w:val="111"/>
                <w:sz w:val="16"/>
              </w:rPr>
              <w:t>1</w:t>
            </w:r>
          </w:p>
        </w:tc>
        <w:tc>
          <w:tcPr>
            <w:tcW w:w="680" w:type="dxa"/>
          </w:tcPr>
          <w:p w14:paraId="48D2E259" w14:textId="77777777" w:rsidR="00D92CEA" w:rsidRDefault="00D92CEA" w:rsidP="00D92CEA">
            <w:pPr>
              <w:pStyle w:val="TableParagraph"/>
              <w:spacing w:before="91"/>
              <w:ind w:right="229"/>
              <w:jc w:val="right"/>
              <w:rPr>
                <w:sz w:val="16"/>
              </w:rPr>
            </w:pPr>
            <w:r>
              <w:rPr>
                <w:w w:val="110"/>
                <w:sz w:val="16"/>
              </w:rPr>
              <w:t>25</w:t>
            </w:r>
          </w:p>
        </w:tc>
        <w:tc>
          <w:tcPr>
            <w:tcW w:w="556" w:type="dxa"/>
          </w:tcPr>
          <w:p w14:paraId="5D423BEF" w14:textId="77777777" w:rsidR="00D92CEA" w:rsidRDefault="00D92CEA" w:rsidP="00D92CEA">
            <w:pPr>
              <w:pStyle w:val="TableParagraph"/>
              <w:spacing w:before="91"/>
              <w:ind w:left="230"/>
              <w:jc w:val="left"/>
              <w:rPr>
                <w:sz w:val="16"/>
              </w:rPr>
            </w:pPr>
            <w:r>
              <w:rPr>
                <w:w w:val="111"/>
                <w:sz w:val="16"/>
              </w:rPr>
              <w:t>1</w:t>
            </w:r>
          </w:p>
        </w:tc>
        <w:tc>
          <w:tcPr>
            <w:tcW w:w="691" w:type="dxa"/>
          </w:tcPr>
          <w:p w14:paraId="5102243A" w14:textId="77777777" w:rsidR="00D92CEA" w:rsidRDefault="00D92CEA" w:rsidP="00D92CEA">
            <w:pPr>
              <w:pStyle w:val="TableParagraph"/>
              <w:spacing w:before="91"/>
              <w:ind w:right="234"/>
              <w:jc w:val="right"/>
              <w:rPr>
                <w:sz w:val="16"/>
              </w:rPr>
            </w:pPr>
            <w:r>
              <w:rPr>
                <w:w w:val="110"/>
                <w:sz w:val="16"/>
              </w:rPr>
              <w:t>25</w:t>
            </w:r>
          </w:p>
        </w:tc>
        <w:tc>
          <w:tcPr>
            <w:tcW w:w="568" w:type="dxa"/>
          </w:tcPr>
          <w:p w14:paraId="5A34AE32" w14:textId="77777777" w:rsidR="00D92CEA" w:rsidRDefault="00D92CEA" w:rsidP="00D92CEA">
            <w:pPr>
              <w:pStyle w:val="TableParagraph"/>
              <w:spacing w:before="91"/>
              <w:ind w:left="1"/>
              <w:rPr>
                <w:sz w:val="16"/>
              </w:rPr>
            </w:pPr>
            <w:r>
              <w:rPr>
                <w:w w:val="111"/>
                <w:sz w:val="16"/>
              </w:rPr>
              <w:t>1</w:t>
            </w:r>
          </w:p>
        </w:tc>
        <w:tc>
          <w:tcPr>
            <w:tcW w:w="708" w:type="dxa"/>
          </w:tcPr>
          <w:p w14:paraId="320B87EF" w14:textId="77777777" w:rsidR="00D92CEA" w:rsidRDefault="00D92CEA" w:rsidP="00D92CEA">
            <w:pPr>
              <w:pStyle w:val="TableParagraph"/>
              <w:spacing w:before="91"/>
              <w:ind w:left="250"/>
              <w:jc w:val="left"/>
              <w:rPr>
                <w:sz w:val="16"/>
              </w:rPr>
            </w:pPr>
            <w:r>
              <w:rPr>
                <w:w w:val="110"/>
                <w:sz w:val="16"/>
              </w:rPr>
              <w:t>25</w:t>
            </w:r>
          </w:p>
        </w:tc>
        <w:tc>
          <w:tcPr>
            <w:tcW w:w="428" w:type="dxa"/>
          </w:tcPr>
          <w:p w14:paraId="7F6AB882" w14:textId="77777777" w:rsidR="00D92CEA" w:rsidRDefault="00D92CEA" w:rsidP="00D92CEA">
            <w:pPr>
              <w:pStyle w:val="TableParagraph"/>
              <w:spacing w:before="91"/>
              <w:rPr>
                <w:sz w:val="16"/>
              </w:rPr>
            </w:pPr>
            <w:r>
              <w:rPr>
                <w:w w:val="111"/>
                <w:sz w:val="16"/>
              </w:rPr>
              <w:t>1</w:t>
            </w:r>
          </w:p>
        </w:tc>
        <w:tc>
          <w:tcPr>
            <w:tcW w:w="720" w:type="dxa"/>
          </w:tcPr>
          <w:p w14:paraId="3C354784" w14:textId="77777777" w:rsidR="00D92CEA" w:rsidRDefault="00D92CEA" w:rsidP="00D92CEA">
            <w:pPr>
              <w:pStyle w:val="TableParagraph"/>
              <w:spacing w:before="91"/>
              <w:ind w:left="183" w:right="190"/>
              <w:rPr>
                <w:sz w:val="16"/>
              </w:rPr>
            </w:pPr>
            <w:r>
              <w:rPr>
                <w:w w:val="110"/>
                <w:sz w:val="16"/>
              </w:rPr>
              <w:t>25</w:t>
            </w:r>
          </w:p>
        </w:tc>
        <w:tc>
          <w:tcPr>
            <w:tcW w:w="516" w:type="dxa"/>
          </w:tcPr>
          <w:p w14:paraId="63056932" w14:textId="77777777" w:rsidR="00D92CEA" w:rsidRDefault="00D92CEA" w:rsidP="00D92CEA">
            <w:pPr>
              <w:pStyle w:val="TableParagraph"/>
              <w:spacing w:before="91"/>
              <w:ind w:right="15"/>
              <w:rPr>
                <w:sz w:val="16"/>
              </w:rPr>
            </w:pPr>
            <w:r>
              <w:rPr>
                <w:w w:val="111"/>
                <w:sz w:val="16"/>
              </w:rPr>
              <w:t>1</w:t>
            </w:r>
          </w:p>
        </w:tc>
        <w:tc>
          <w:tcPr>
            <w:tcW w:w="596" w:type="dxa"/>
          </w:tcPr>
          <w:p w14:paraId="61A17FA0" w14:textId="77777777" w:rsidR="00D92CEA" w:rsidRDefault="00D92CEA" w:rsidP="00D92CEA">
            <w:pPr>
              <w:pStyle w:val="TableParagraph"/>
              <w:spacing w:before="91"/>
              <w:ind w:left="125" w:right="145"/>
              <w:rPr>
                <w:sz w:val="16"/>
              </w:rPr>
            </w:pPr>
            <w:r>
              <w:rPr>
                <w:w w:val="110"/>
                <w:sz w:val="16"/>
              </w:rPr>
              <w:t>10</w:t>
            </w:r>
          </w:p>
        </w:tc>
        <w:tc>
          <w:tcPr>
            <w:tcW w:w="436" w:type="dxa"/>
          </w:tcPr>
          <w:p w14:paraId="0BA9FC83" w14:textId="77777777" w:rsidR="00D92CEA" w:rsidRDefault="00D92CEA" w:rsidP="00D92CEA">
            <w:pPr>
              <w:pStyle w:val="TableParagraph"/>
              <w:spacing w:before="91"/>
              <w:ind w:right="7"/>
              <w:rPr>
                <w:sz w:val="16"/>
              </w:rPr>
            </w:pPr>
            <w:r>
              <w:rPr>
                <w:w w:val="111"/>
                <w:sz w:val="16"/>
              </w:rPr>
              <w:t>1</w:t>
            </w:r>
          </w:p>
        </w:tc>
        <w:tc>
          <w:tcPr>
            <w:tcW w:w="701" w:type="dxa"/>
          </w:tcPr>
          <w:p w14:paraId="1348E9D6" w14:textId="77777777" w:rsidR="00D92CEA" w:rsidRDefault="00D92CEA" w:rsidP="00D92CEA">
            <w:pPr>
              <w:pStyle w:val="TableParagraph"/>
              <w:spacing w:before="91"/>
              <w:ind w:left="234"/>
              <w:jc w:val="left"/>
              <w:rPr>
                <w:sz w:val="16"/>
              </w:rPr>
            </w:pPr>
            <w:r>
              <w:rPr>
                <w:w w:val="110"/>
                <w:sz w:val="16"/>
              </w:rPr>
              <w:t>20</w:t>
            </w:r>
          </w:p>
        </w:tc>
        <w:tc>
          <w:tcPr>
            <w:tcW w:w="536" w:type="dxa"/>
          </w:tcPr>
          <w:p w14:paraId="6F3F6BB7" w14:textId="77777777" w:rsidR="00D92CEA" w:rsidRDefault="00D92CEA" w:rsidP="00D92CEA">
            <w:pPr>
              <w:pStyle w:val="TableParagraph"/>
              <w:spacing w:before="91"/>
              <w:ind w:left="202"/>
              <w:jc w:val="left"/>
              <w:rPr>
                <w:sz w:val="16"/>
              </w:rPr>
            </w:pPr>
            <w:r>
              <w:rPr>
                <w:w w:val="111"/>
                <w:sz w:val="16"/>
              </w:rPr>
              <w:t>1</w:t>
            </w:r>
          </w:p>
        </w:tc>
        <w:tc>
          <w:tcPr>
            <w:tcW w:w="638" w:type="dxa"/>
          </w:tcPr>
          <w:p w14:paraId="6F14356D" w14:textId="77777777" w:rsidR="00D92CEA" w:rsidRDefault="00D92CEA" w:rsidP="00D92CEA">
            <w:pPr>
              <w:pStyle w:val="TableParagraph"/>
              <w:spacing w:before="91"/>
              <w:ind w:right="16"/>
              <w:rPr>
                <w:sz w:val="16"/>
              </w:rPr>
            </w:pPr>
            <w:r>
              <w:rPr>
                <w:w w:val="111"/>
                <w:sz w:val="16"/>
              </w:rPr>
              <w:t>5</w:t>
            </w:r>
          </w:p>
        </w:tc>
        <w:tc>
          <w:tcPr>
            <w:tcW w:w="484" w:type="dxa"/>
          </w:tcPr>
          <w:p w14:paraId="755290CE" w14:textId="77777777" w:rsidR="00D92CEA" w:rsidRDefault="00D92CEA" w:rsidP="00D92CEA">
            <w:pPr>
              <w:pStyle w:val="TableParagraph"/>
              <w:spacing w:before="91"/>
              <w:ind w:right="16"/>
              <w:rPr>
                <w:sz w:val="16"/>
              </w:rPr>
            </w:pPr>
            <w:r>
              <w:rPr>
                <w:w w:val="111"/>
                <w:sz w:val="16"/>
              </w:rPr>
              <w:t>1</w:t>
            </w:r>
          </w:p>
        </w:tc>
        <w:tc>
          <w:tcPr>
            <w:tcW w:w="668" w:type="dxa"/>
          </w:tcPr>
          <w:p w14:paraId="7B8A1290" w14:textId="77777777" w:rsidR="00D92CEA" w:rsidRDefault="00D92CEA" w:rsidP="00D92CEA">
            <w:pPr>
              <w:pStyle w:val="TableParagraph"/>
              <w:spacing w:before="91"/>
              <w:ind w:right="24"/>
              <w:rPr>
                <w:sz w:val="16"/>
              </w:rPr>
            </w:pPr>
            <w:r>
              <w:rPr>
                <w:w w:val="111"/>
                <w:sz w:val="16"/>
              </w:rPr>
              <w:t>5</w:t>
            </w:r>
          </w:p>
        </w:tc>
      </w:tr>
      <w:tr w:rsidR="00D92CEA" w14:paraId="0D13D827" w14:textId="77777777" w:rsidTr="00D92C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451" w:type="dxa"/>
          </w:tcPr>
          <w:p w14:paraId="74018F37" w14:textId="29F9C4D2" w:rsidR="00D92CEA" w:rsidRPr="003D2DF0" w:rsidRDefault="00D92CEA" w:rsidP="00D92CEA">
            <w:pPr>
              <w:pStyle w:val="TableParagraph"/>
              <w:spacing w:before="91"/>
              <w:ind w:right="114"/>
              <w:jc w:val="right"/>
              <w:rPr>
                <w:w w:val="110"/>
                <w:sz w:val="16"/>
              </w:rPr>
            </w:pPr>
            <w:r>
              <w:rPr>
                <w:w w:val="110"/>
                <w:sz w:val="16"/>
              </w:rPr>
              <w:t>22</w:t>
            </w:r>
          </w:p>
        </w:tc>
        <w:tc>
          <w:tcPr>
            <w:tcW w:w="3092" w:type="dxa"/>
            <w:shd w:val="clear" w:color="auto" w:fill="FFFFFF" w:themeFill="background1"/>
          </w:tcPr>
          <w:p w14:paraId="7AE03394" w14:textId="77777777" w:rsidR="00D92CEA" w:rsidRPr="003704BD" w:rsidRDefault="00D92CEA" w:rsidP="00D92CEA">
            <w:pPr>
              <w:pStyle w:val="TableParagraph"/>
              <w:spacing w:before="0" w:line="188" w:lineRule="exact"/>
              <w:ind w:left="106" w:right="670"/>
              <w:jc w:val="left"/>
              <w:rPr>
                <w:w w:val="115"/>
                <w:sz w:val="16"/>
              </w:rPr>
            </w:pPr>
            <w:r>
              <w:rPr>
                <w:w w:val="115"/>
                <w:sz w:val="16"/>
              </w:rPr>
              <w:t>Penyuluh  Keluarga Berencana Pelaksana Pemula</w:t>
            </w:r>
          </w:p>
        </w:tc>
        <w:tc>
          <w:tcPr>
            <w:tcW w:w="860" w:type="dxa"/>
          </w:tcPr>
          <w:p w14:paraId="0627A5B0" w14:textId="77777777" w:rsidR="00D92CEA" w:rsidRPr="00F66CA8" w:rsidRDefault="00D92CEA" w:rsidP="00D92CEA">
            <w:pPr>
              <w:pStyle w:val="TableParagraph"/>
              <w:spacing w:before="91"/>
              <w:ind w:left="13"/>
              <w:rPr>
                <w:w w:val="111"/>
                <w:sz w:val="16"/>
              </w:rPr>
            </w:pPr>
            <w:r>
              <w:rPr>
                <w:w w:val="111"/>
                <w:sz w:val="16"/>
              </w:rPr>
              <w:t>5</w:t>
            </w:r>
          </w:p>
        </w:tc>
        <w:tc>
          <w:tcPr>
            <w:tcW w:w="857" w:type="dxa"/>
          </w:tcPr>
          <w:p w14:paraId="3A0BFA39" w14:textId="77777777" w:rsidR="00D92CEA" w:rsidRPr="00F66CA8" w:rsidRDefault="00D92CEA" w:rsidP="00D92CEA">
            <w:pPr>
              <w:pStyle w:val="TableParagraph"/>
              <w:spacing w:before="91"/>
              <w:ind w:right="266"/>
              <w:jc w:val="right"/>
              <w:rPr>
                <w:w w:val="110"/>
                <w:sz w:val="16"/>
              </w:rPr>
            </w:pPr>
            <w:r>
              <w:rPr>
                <w:w w:val="110"/>
                <w:sz w:val="16"/>
              </w:rPr>
              <w:t>555</w:t>
            </w:r>
          </w:p>
        </w:tc>
        <w:tc>
          <w:tcPr>
            <w:tcW w:w="415" w:type="dxa"/>
          </w:tcPr>
          <w:p w14:paraId="788B39C4" w14:textId="77777777" w:rsidR="00D92CEA" w:rsidRPr="00F66CA8" w:rsidRDefault="00D92CEA" w:rsidP="00D92CEA">
            <w:pPr>
              <w:pStyle w:val="TableParagraph"/>
              <w:spacing w:before="91"/>
              <w:ind w:left="9"/>
              <w:rPr>
                <w:w w:val="111"/>
                <w:sz w:val="16"/>
              </w:rPr>
            </w:pPr>
            <w:r>
              <w:rPr>
                <w:w w:val="111"/>
                <w:sz w:val="16"/>
              </w:rPr>
              <w:t>3</w:t>
            </w:r>
          </w:p>
        </w:tc>
        <w:tc>
          <w:tcPr>
            <w:tcW w:w="823" w:type="dxa"/>
          </w:tcPr>
          <w:p w14:paraId="103404F9" w14:textId="77777777" w:rsidR="00D92CEA" w:rsidRPr="00F66CA8" w:rsidRDefault="00D92CEA" w:rsidP="00D92CEA">
            <w:pPr>
              <w:pStyle w:val="TableParagraph"/>
              <w:spacing w:before="91"/>
              <w:ind w:left="239" w:right="229"/>
              <w:rPr>
                <w:w w:val="110"/>
                <w:sz w:val="16"/>
              </w:rPr>
            </w:pPr>
            <w:r>
              <w:rPr>
                <w:w w:val="110"/>
                <w:sz w:val="16"/>
              </w:rPr>
              <w:t>350</w:t>
            </w:r>
          </w:p>
        </w:tc>
        <w:tc>
          <w:tcPr>
            <w:tcW w:w="508" w:type="dxa"/>
          </w:tcPr>
          <w:p w14:paraId="36AF862C" w14:textId="77777777" w:rsidR="00D92CEA" w:rsidRPr="00F66CA8" w:rsidRDefault="00D92CEA" w:rsidP="00D92CEA">
            <w:pPr>
              <w:pStyle w:val="TableParagraph"/>
              <w:spacing w:before="91"/>
              <w:ind w:left="14"/>
              <w:rPr>
                <w:w w:val="111"/>
                <w:sz w:val="16"/>
              </w:rPr>
            </w:pPr>
            <w:r>
              <w:rPr>
                <w:w w:val="111"/>
                <w:sz w:val="16"/>
              </w:rPr>
              <w:t>1</w:t>
            </w:r>
          </w:p>
        </w:tc>
        <w:tc>
          <w:tcPr>
            <w:tcW w:w="680" w:type="dxa"/>
          </w:tcPr>
          <w:p w14:paraId="06BB04EE" w14:textId="77777777" w:rsidR="00D92CEA" w:rsidRPr="00F66CA8" w:rsidRDefault="00D92CEA" w:rsidP="00D92CEA">
            <w:pPr>
              <w:pStyle w:val="TableParagraph"/>
              <w:spacing w:before="91"/>
              <w:ind w:right="229"/>
              <w:jc w:val="right"/>
              <w:rPr>
                <w:w w:val="110"/>
                <w:sz w:val="16"/>
              </w:rPr>
            </w:pPr>
            <w:r>
              <w:rPr>
                <w:w w:val="110"/>
                <w:sz w:val="16"/>
              </w:rPr>
              <w:t>25</w:t>
            </w:r>
          </w:p>
        </w:tc>
        <w:tc>
          <w:tcPr>
            <w:tcW w:w="556" w:type="dxa"/>
          </w:tcPr>
          <w:p w14:paraId="4FB8C1C0" w14:textId="77777777" w:rsidR="00D92CEA" w:rsidRPr="00F66CA8" w:rsidRDefault="00D92CEA" w:rsidP="00D92CEA">
            <w:pPr>
              <w:pStyle w:val="TableParagraph"/>
              <w:spacing w:before="91"/>
              <w:ind w:left="230"/>
              <w:jc w:val="left"/>
              <w:rPr>
                <w:w w:val="111"/>
                <w:sz w:val="16"/>
              </w:rPr>
            </w:pPr>
            <w:r>
              <w:rPr>
                <w:w w:val="111"/>
                <w:sz w:val="16"/>
              </w:rPr>
              <w:t>1</w:t>
            </w:r>
          </w:p>
        </w:tc>
        <w:tc>
          <w:tcPr>
            <w:tcW w:w="691" w:type="dxa"/>
          </w:tcPr>
          <w:p w14:paraId="7DEDD1CA" w14:textId="77777777" w:rsidR="00D92CEA" w:rsidRPr="00F66CA8" w:rsidRDefault="00D92CEA" w:rsidP="00D92CEA">
            <w:pPr>
              <w:pStyle w:val="TableParagraph"/>
              <w:spacing w:before="91"/>
              <w:ind w:right="234"/>
              <w:jc w:val="right"/>
              <w:rPr>
                <w:w w:val="110"/>
                <w:sz w:val="16"/>
              </w:rPr>
            </w:pPr>
            <w:r>
              <w:rPr>
                <w:w w:val="110"/>
                <w:sz w:val="16"/>
              </w:rPr>
              <w:t>25</w:t>
            </w:r>
          </w:p>
        </w:tc>
        <w:tc>
          <w:tcPr>
            <w:tcW w:w="568" w:type="dxa"/>
          </w:tcPr>
          <w:p w14:paraId="279639EE" w14:textId="77777777" w:rsidR="00D92CEA" w:rsidRPr="00F66CA8" w:rsidRDefault="00D92CEA" w:rsidP="00D92CEA">
            <w:pPr>
              <w:pStyle w:val="TableParagraph"/>
              <w:spacing w:before="91"/>
              <w:ind w:left="1"/>
              <w:rPr>
                <w:w w:val="111"/>
                <w:sz w:val="16"/>
              </w:rPr>
            </w:pPr>
            <w:r>
              <w:rPr>
                <w:w w:val="111"/>
                <w:sz w:val="16"/>
              </w:rPr>
              <w:t>2</w:t>
            </w:r>
          </w:p>
        </w:tc>
        <w:tc>
          <w:tcPr>
            <w:tcW w:w="708" w:type="dxa"/>
          </w:tcPr>
          <w:p w14:paraId="49392991" w14:textId="77777777" w:rsidR="00D92CEA" w:rsidRPr="00F66CA8" w:rsidRDefault="00D92CEA" w:rsidP="00D92CEA">
            <w:pPr>
              <w:pStyle w:val="TableParagraph"/>
              <w:spacing w:before="91"/>
              <w:ind w:left="250"/>
              <w:jc w:val="left"/>
              <w:rPr>
                <w:w w:val="110"/>
                <w:sz w:val="16"/>
              </w:rPr>
            </w:pPr>
            <w:r>
              <w:rPr>
                <w:w w:val="110"/>
                <w:sz w:val="16"/>
              </w:rPr>
              <w:t>75</w:t>
            </w:r>
          </w:p>
        </w:tc>
        <w:tc>
          <w:tcPr>
            <w:tcW w:w="428" w:type="dxa"/>
          </w:tcPr>
          <w:p w14:paraId="30FC6BCE" w14:textId="77777777" w:rsidR="00D92CEA" w:rsidRPr="00F66CA8" w:rsidRDefault="00D92CEA" w:rsidP="00D92CEA">
            <w:pPr>
              <w:pStyle w:val="TableParagraph"/>
              <w:spacing w:before="91"/>
              <w:rPr>
                <w:w w:val="111"/>
                <w:sz w:val="16"/>
              </w:rPr>
            </w:pPr>
            <w:r>
              <w:rPr>
                <w:w w:val="111"/>
                <w:sz w:val="16"/>
              </w:rPr>
              <w:t>1</w:t>
            </w:r>
          </w:p>
        </w:tc>
        <w:tc>
          <w:tcPr>
            <w:tcW w:w="720" w:type="dxa"/>
          </w:tcPr>
          <w:p w14:paraId="5EC0864A" w14:textId="77777777" w:rsidR="00D92CEA" w:rsidRPr="00F66CA8" w:rsidRDefault="00D92CEA" w:rsidP="00D92CEA">
            <w:pPr>
              <w:pStyle w:val="TableParagraph"/>
              <w:spacing w:before="91"/>
              <w:ind w:left="183" w:right="190"/>
              <w:rPr>
                <w:w w:val="110"/>
                <w:sz w:val="16"/>
              </w:rPr>
            </w:pPr>
            <w:r>
              <w:rPr>
                <w:w w:val="110"/>
                <w:sz w:val="16"/>
              </w:rPr>
              <w:t>25</w:t>
            </w:r>
          </w:p>
        </w:tc>
        <w:tc>
          <w:tcPr>
            <w:tcW w:w="516" w:type="dxa"/>
          </w:tcPr>
          <w:p w14:paraId="1AECB787" w14:textId="77777777" w:rsidR="00D92CEA" w:rsidRPr="00F66CA8" w:rsidRDefault="00D92CEA" w:rsidP="00D92CEA">
            <w:pPr>
              <w:pStyle w:val="TableParagraph"/>
              <w:spacing w:before="91"/>
              <w:ind w:right="15"/>
              <w:rPr>
                <w:w w:val="111"/>
                <w:sz w:val="16"/>
              </w:rPr>
            </w:pPr>
            <w:r>
              <w:rPr>
                <w:w w:val="111"/>
                <w:sz w:val="16"/>
              </w:rPr>
              <w:t>2</w:t>
            </w:r>
          </w:p>
        </w:tc>
        <w:tc>
          <w:tcPr>
            <w:tcW w:w="596" w:type="dxa"/>
          </w:tcPr>
          <w:p w14:paraId="06496613" w14:textId="77777777" w:rsidR="00D92CEA" w:rsidRPr="00F66CA8" w:rsidRDefault="00D92CEA" w:rsidP="00D92CEA">
            <w:pPr>
              <w:pStyle w:val="TableParagraph"/>
              <w:spacing w:before="91"/>
              <w:ind w:left="125" w:right="145"/>
              <w:rPr>
                <w:w w:val="110"/>
                <w:sz w:val="16"/>
              </w:rPr>
            </w:pPr>
            <w:r>
              <w:rPr>
                <w:w w:val="110"/>
                <w:sz w:val="16"/>
              </w:rPr>
              <w:t>25</w:t>
            </w:r>
          </w:p>
        </w:tc>
        <w:tc>
          <w:tcPr>
            <w:tcW w:w="436" w:type="dxa"/>
          </w:tcPr>
          <w:p w14:paraId="48DDAAF0" w14:textId="77777777" w:rsidR="00D92CEA" w:rsidRPr="00F66CA8" w:rsidRDefault="00D92CEA" w:rsidP="00D92CEA">
            <w:pPr>
              <w:pStyle w:val="TableParagraph"/>
              <w:spacing w:before="91"/>
              <w:ind w:right="7"/>
              <w:rPr>
                <w:w w:val="111"/>
                <w:sz w:val="16"/>
              </w:rPr>
            </w:pPr>
            <w:r>
              <w:rPr>
                <w:w w:val="111"/>
                <w:sz w:val="16"/>
              </w:rPr>
              <w:t>1</w:t>
            </w:r>
          </w:p>
        </w:tc>
        <w:tc>
          <w:tcPr>
            <w:tcW w:w="701" w:type="dxa"/>
          </w:tcPr>
          <w:p w14:paraId="7AF39053" w14:textId="77777777" w:rsidR="00D92CEA" w:rsidRPr="00F66CA8" w:rsidRDefault="00D92CEA" w:rsidP="00D92CEA">
            <w:pPr>
              <w:pStyle w:val="TableParagraph"/>
              <w:spacing w:before="91"/>
              <w:ind w:left="234"/>
              <w:jc w:val="left"/>
              <w:rPr>
                <w:w w:val="110"/>
                <w:sz w:val="16"/>
              </w:rPr>
            </w:pPr>
            <w:r>
              <w:rPr>
                <w:w w:val="110"/>
                <w:sz w:val="16"/>
              </w:rPr>
              <w:t>20</w:t>
            </w:r>
          </w:p>
        </w:tc>
        <w:tc>
          <w:tcPr>
            <w:tcW w:w="536" w:type="dxa"/>
          </w:tcPr>
          <w:p w14:paraId="6CF4C9DE" w14:textId="77777777" w:rsidR="00D92CEA" w:rsidRPr="00F66CA8" w:rsidRDefault="00D92CEA" w:rsidP="00D92CEA">
            <w:pPr>
              <w:pStyle w:val="TableParagraph"/>
              <w:spacing w:before="91"/>
              <w:ind w:left="202"/>
              <w:jc w:val="left"/>
              <w:rPr>
                <w:w w:val="111"/>
                <w:sz w:val="16"/>
              </w:rPr>
            </w:pPr>
            <w:r>
              <w:rPr>
                <w:w w:val="111"/>
                <w:sz w:val="16"/>
              </w:rPr>
              <w:t>1</w:t>
            </w:r>
          </w:p>
        </w:tc>
        <w:tc>
          <w:tcPr>
            <w:tcW w:w="638" w:type="dxa"/>
          </w:tcPr>
          <w:p w14:paraId="05F14476" w14:textId="77777777" w:rsidR="00D92CEA" w:rsidRPr="00F66CA8" w:rsidRDefault="00D92CEA" w:rsidP="00D92CEA">
            <w:pPr>
              <w:pStyle w:val="TableParagraph"/>
              <w:spacing w:before="91"/>
              <w:ind w:right="16"/>
              <w:rPr>
                <w:w w:val="111"/>
                <w:sz w:val="16"/>
              </w:rPr>
            </w:pPr>
            <w:r>
              <w:rPr>
                <w:w w:val="111"/>
                <w:sz w:val="16"/>
              </w:rPr>
              <w:t>5</w:t>
            </w:r>
          </w:p>
        </w:tc>
        <w:tc>
          <w:tcPr>
            <w:tcW w:w="484" w:type="dxa"/>
          </w:tcPr>
          <w:p w14:paraId="13DC0B42" w14:textId="77777777" w:rsidR="00D92CEA" w:rsidRPr="00F66CA8" w:rsidRDefault="00D92CEA" w:rsidP="00D92CEA">
            <w:pPr>
              <w:pStyle w:val="TableParagraph"/>
              <w:spacing w:before="91"/>
              <w:ind w:right="16"/>
              <w:rPr>
                <w:w w:val="111"/>
                <w:sz w:val="16"/>
              </w:rPr>
            </w:pPr>
            <w:r>
              <w:rPr>
                <w:w w:val="111"/>
                <w:sz w:val="16"/>
              </w:rPr>
              <w:t>1</w:t>
            </w:r>
          </w:p>
        </w:tc>
        <w:tc>
          <w:tcPr>
            <w:tcW w:w="668" w:type="dxa"/>
          </w:tcPr>
          <w:p w14:paraId="7BA892C7" w14:textId="77777777" w:rsidR="00D92CEA" w:rsidRPr="00F66CA8" w:rsidRDefault="00D92CEA" w:rsidP="00D92CEA">
            <w:pPr>
              <w:pStyle w:val="TableParagraph"/>
              <w:spacing w:before="91"/>
              <w:ind w:right="24"/>
              <w:rPr>
                <w:w w:val="111"/>
                <w:sz w:val="16"/>
              </w:rPr>
            </w:pPr>
            <w:r>
              <w:rPr>
                <w:w w:val="111"/>
                <w:sz w:val="16"/>
              </w:rPr>
              <w:t>5</w:t>
            </w:r>
          </w:p>
        </w:tc>
      </w:tr>
    </w:tbl>
    <w:p w14:paraId="394C1BDE" w14:textId="77777777" w:rsidR="007F5FDB" w:rsidRPr="00022F71" w:rsidRDefault="007F5FDB">
      <w:pPr>
        <w:pStyle w:val="BodyText"/>
        <w:rPr>
          <w:rFonts w:ascii="Bookman Old Style" w:hAnsi="Bookman Old Style"/>
          <w:b/>
          <w:sz w:val="19"/>
        </w:rPr>
      </w:pPr>
    </w:p>
    <w:p w14:paraId="5913A781" w14:textId="77777777" w:rsidR="007F5FDB" w:rsidRDefault="007F5FDB">
      <w:pPr>
        <w:pStyle w:val="BodyText"/>
        <w:spacing w:before="0"/>
        <w:rPr>
          <w:rFonts w:ascii="Bookman Old Style" w:hAnsi="Bookman Old Style"/>
          <w:b/>
          <w:sz w:val="20"/>
        </w:rPr>
      </w:pPr>
    </w:p>
    <w:p w14:paraId="54093F07" w14:textId="77777777" w:rsidR="00A96390" w:rsidRDefault="00A96390">
      <w:pPr>
        <w:pStyle w:val="BodyText"/>
        <w:spacing w:before="0"/>
        <w:rPr>
          <w:rFonts w:ascii="Bookman Old Style" w:hAnsi="Bookman Old Style"/>
          <w:b/>
          <w:sz w:val="20"/>
        </w:rPr>
      </w:pPr>
    </w:p>
    <w:p w14:paraId="530B187E" w14:textId="77777777" w:rsidR="00A96390" w:rsidRDefault="00A96390">
      <w:pPr>
        <w:pStyle w:val="BodyText"/>
        <w:spacing w:before="0"/>
        <w:rPr>
          <w:rFonts w:ascii="Bookman Old Style" w:hAnsi="Bookman Old Style"/>
          <w:b/>
          <w:sz w:val="20"/>
        </w:rPr>
      </w:pPr>
    </w:p>
    <w:p w14:paraId="77A1B94B" w14:textId="77777777" w:rsidR="00A96390" w:rsidRDefault="00A96390">
      <w:pPr>
        <w:pStyle w:val="BodyText"/>
        <w:spacing w:before="0"/>
        <w:rPr>
          <w:rFonts w:ascii="Bookman Old Style" w:hAnsi="Bookman Old Style"/>
          <w:b/>
          <w:sz w:val="20"/>
        </w:rPr>
      </w:pPr>
    </w:p>
    <w:p w14:paraId="65F9BDFD" w14:textId="77777777" w:rsidR="00A96390" w:rsidRDefault="00A96390">
      <w:pPr>
        <w:pStyle w:val="BodyText"/>
        <w:spacing w:before="0"/>
        <w:rPr>
          <w:rFonts w:ascii="Bookman Old Style" w:hAnsi="Bookman Old Style"/>
          <w:b/>
          <w:sz w:val="20"/>
        </w:rPr>
      </w:pPr>
    </w:p>
    <w:p w14:paraId="7D470F98" w14:textId="77777777" w:rsidR="00A96390" w:rsidRDefault="00A96390">
      <w:pPr>
        <w:pStyle w:val="BodyText"/>
        <w:spacing w:before="0"/>
        <w:rPr>
          <w:rFonts w:ascii="Bookman Old Style" w:hAnsi="Bookman Old Style"/>
          <w:b/>
          <w:sz w:val="20"/>
        </w:rPr>
      </w:pPr>
    </w:p>
    <w:p w14:paraId="4BDA23AA" w14:textId="77777777" w:rsidR="00A96390" w:rsidRPr="00022F71" w:rsidRDefault="00A96390">
      <w:pPr>
        <w:pStyle w:val="BodyText"/>
        <w:spacing w:before="0"/>
        <w:rPr>
          <w:rFonts w:ascii="Bookman Old Style" w:hAnsi="Bookman Old Style"/>
          <w:b/>
          <w:sz w:val="20"/>
        </w:rPr>
      </w:pPr>
    </w:p>
    <w:p w14:paraId="620DD61B" w14:textId="77777777" w:rsidR="007F5FDB" w:rsidRPr="00B8656A" w:rsidRDefault="002C6431">
      <w:pPr>
        <w:pStyle w:val="ListParagraph"/>
        <w:numPr>
          <w:ilvl w:val="0"/>
          <w:numId w:val="7"/>
        </w:numPr>
        <w:tabs>
          <w:tab w:val="left" w:pos="503"/>
        </w:tabs>
        <w:spacing w:after="35"/>
        <w:ind w:left="502" w:hanging="365"/>
        <w:rPr>
          <w:rFonts w:ascii="Bookman Old Style" w:hAnsi="Bookman Old Style"/>
          <w:sz w:val="16"/>
        </w:rPr>
      </w:pPr>
      <w:r w:rsidRPr="00B8656A">
        <w:rPr>
          <w:rFonts w:ascii="Bookman Old Style" w:hAnsi="Bookman Old Style"/>
          <w:sz w:val="16"/>
        </w:rPr>
        <w:lastRenderedPageBreak/>
        <w:t>DINAS LINGKUNGAN HIDUP DAN KEHUTANAN</w:t>
      </w:r>
    </w:p>
    <w:p w14:paraId="5329668C" w14:textId="77777777" w:rsidR="007F5FDB" w:rsidRDefault="007F5FDB">
      <w:pPr>
        <w:pStyle w:val="BodyText"/>
        <w:rPr>
          <w:rFonts w:ascii="Bookman Old Style" w:hAnsi="Bookman Old Style"/>
          <w:b/>
          <w:sz w:val="19"/>
        </w:rPr>
      </w:pPr>
    </w:p>
    <w:tbl>
      <w:tblPr>
        <w:tblW w:w="15884"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3040"/>
        <w:gridCol w:w="888"/>
        <w:gridCol w:w="899"/>
        <w:gridCol w:w="415"/>
        <w:gridCol w:w="832"/>
        <w:gridCol w:w="595"/>
        <w:gridCol w:w="635"/>
        <w:gridCol w:w="483"/>
        <w:gridCol w:w="716"/>
        <w:gridCol w:w="655"/>
        <w:gridCol w:w="631"/>
        <w:gridCol w:w="531"/>
        <w:gridCol w:w="571"/>
        <w:gridCol w:w="535"/>
        <w:gridCol w:w="591"/>
        <w:gridCol w:w="431"/>
        <w:gridCol w:w="696"/>
        <w:gridCol w:w="535"/>
        <w:gridCol w:w="631"/>
        <w:gridCol w:w="483"/>
        <w:gridCol w:w="663"/>
      </w:tblGrid>
      <w:tr w:rsidR="00D64D0C" w14:paraId="30168030" w14:textId="77777777" w:rsidTr="00A96390">
        <w:trPr>
          <w:trHeight w:val="283"/>
        </w:trPr>
        <w:tc>
          <w:tcPr>
            <w:tcW w:w="428" w:type="dxa"/>
          </w:tcPr>
          <w:p w14:paraId="5C9AADF1" w14:textId="77777777" w:rsidR="00D64D0C" w:rsidRDefault="00D64D0C" w:rsidP="00B85B55">
            <w:pPr>
              <w:pStyle w:val="TableParagraph"/>
              <w:spacing w:before="0"/>
              <w:jc w:val="left"/>
              <w:rPr>
                <w:sz w:val="18"/>
              </w:rPr>
            </w:pPr>
          </w:p>
          <w:p w14:paraId="350FD004" w14:textId="77777777" w:rsidR="00D64D0C" w:rsidRDefault="00D64D0C" w:rsidP="00B85B55">
            <w:pPr>
              <w:pStyle w:val="TableParagraph"/>
              <w:spacing w:before="160"/>
              <w:ind w:left="94" w:right="79"/>
              <w:rPr>
                <w:sz w:val="16"/>
              </w:rPr>
            </w:pPr>
            <w:r>
              <w:rPr>
                <w:w w:val="105"/>
                <w:sz w:val="16"/>
              </w:rPr>
              <w:t>No</w:t>
            </w:r>
          </w:p>
        </w:tc>
        <w:tc>
          <w:tcPr>
            <w:tcW w:w="3040" w:type="dxa"/>
          </w:tcPr>
          <w:p w14:paraId="3AABFEA6" w14:textId="77777777" w:rsidR="00D64D0C" w:rsidRDefault="00D64D0C" w:rsidP="00B85B55">
            <w:pPr>
              <w:pStyle w:val="TableParagraph"/>
              <w:spacing w:before="9"/>
              <w:jc w:val="left"/>
              <w:rPr>
                <w:sz w:val="23"/>
              </w:rPr>
            </w:pPr>
          </w:p>
          <w:p w14:paraId="7354EDEF" w14:textId="77777777" w:rsidR="00D64D0C" w:rsidRDefault="00D64D0C" w:rsidP="00B85B55">
            <w:pPr>
              <w:pStyle w:val="TableParagraph"/>
              <w:spacing w:before="0" w:line="244" w:lineRule="auto"/>
              <w:ind w:left="234" w:right="100" w:hanging="120"/>
              <w:jc w:val="left"/>
              <w:rPr>
                <w:sz w:val="16"/>
              </w:rPr>
            </w:pPr>
            <w:r>
              <w:rPr>
                <w:w w:val="120"/>
                <w:sz w:val="16"/>
              </w:rPr>
              <w:t>Nama</w:t>
            </w:r>
            <w:r>
              <w:rPr>
                <w:spacing w:val="4"/>
                <w:w w:val="120"/>
                <w:sz w:val="16"/>
              </w:rPr>
              <w:t xml:space="preserve"> </w:t>
            </w:r>
            <w:r>
              <w:rPr>
                <w:w w:val="120"/>
                <w:sz w:val="16"/>
              </w:rPr>
              <w:t>Jabatan</w:t>
            </w:r>
            <w:r>
              <w:rPr>
                <w:spacing w:val="4"/>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88" w:type="dxa"/>
          </w:tcPr>
          <w:p w14:paraId="1C38DC8B" w14:textId="77777777" w:rsidR="00D64D0C" w:rsidRDefault="00D64D0C" w:rsidP="00B85B55">
            <w:pPr>
              <w:pStyle w:val="TableParagraph"/>
              <w:spacing w:before="9"/>
              <w:jc w:val="left"/>
              <w:rPr>
                <w:sz w:val="23"/>
              </w:rPr>
            </w:pPr>
          </w:p>
          <w:p w14:paraId="4C717791" w14:textId="77777777" w:rsidR="00D64D0C" w:rsidRDefault="00D64D0C" w:rsidP="00B85B55">
            <w:pPr>
              <w:pStyle w:val="TableParagraph"/>
              <w:spacing w:before="0" w:line="244" w:lineRule="auto"/>
              <w:ind w:left="127" w:firstLine="108"/>
              <w:jc w:val="left"/>
              <w:rPr>
                <w:sz w:val="16"/>
              </w:rPr>
            </w:pPr>
            <w:r>
              <w:rPr>
                <w:w w:val="120"/>
                <w:sz w:val="16"/>
              </w:rPr>
              <w:t>Kelas</w:t>
            </w:r>
            <w:r>
              <w:rPr>
                <w:spacing w:val="1"/>
                <w:w w:val="120"/>
                <w:sz w:val="16"/>
              </w:rPr>
              <w:t xml:space="preserve"> </w:t>
            </w:r>
            <w:r>
              <w:rPr>
                <w:w w:val="120"/>
                <w:sz w:val="16"/>
              </w:rPr>
              <w:t>Jabatan</w:t>
            </w:r>
          </w:p>
        </w:tc>
        <w:tc>
          <w:tcPr>
            <w:tcW w:w="899" w:type="dxa"/>
          </w:tcPr>
          <w:p w14:paraId="3804E2EC" w14:textId="77777777" w:rsidR="00D64D0C" w:rsidRDefault="00D64D0C" w:rsidP="00B85B55">
            <w:pPr>
              <w:pStyle w:val="TableParagraph"/>
              <w:spacing w:before="9"/>
              <w:jc w:val="left"/>
              <w:rPr>
                <w:sz w:val="23"/>
              </w:rPr>
            </w:pPr>
          </w:p>
          <w:p w14:paraId="2E824B22" w14:textId="77777777" w:rsidR="00D64D0C" w:rsidRDefault="00D64D0C" w:rsidP="00B85B55">
            <w:pPr>
              <w:pStyle w:val="TableParagraph"/>
              <w:spacing w:before="0" w:line="244" w:lineRule="auto"/>
              <w:ind w:left="132" w:firstLine="164"/>
              <w:jc w:val="left"/>
              <w:rPr>
                <w:sz w:val="16"/>
              </w:rPr>
            </w:pPr>
            <w:r>
              <w:rPr>
                <w:w w:val="120"/>
                <w:sz w:val="16"/>
              </w:rPr>
              <w:t>Nilai</w:t>
            </w:r>
            <w:r>
              <w:rPr>
                <w:spacing w:val="1"/>
                <w:w w:val="120"/>
                <w:sz w:val="16"/>
              </w:rPr>
              <w:t xml:space="preserve"> </w:t>
            </w:r>
            <w:r>
              <w:rPr>
                <w:w w:val="120"/>
                <w:sz w:val="16"/>
              </w:rPr>
              <w:t>Jabatan</w:t>
            </w:r>
          </w:p>
        </w:tc>
        <w:tc>
          <w:tcPr>
            <w:tcW w:w="1247" w:type="dxa"/>
            <w:gridSpan w:val="2"/>
          </w:tcPr>
          <w:p w14:paraId="57891132" w14:textId="77777777" w:rsidR="00D64D0C" w:rsidRDefault="00D64D0C" w:rsidP="00B85B55">
            <w:pPr>
              <w:pStyle w:val="TableParagraph"/>
              <w:spacing w:before="6"/>
              <w:jc w:val="left"/>
              <w:rPr>
                <w:sz w:val="15"/>
              </w:rPr>
            </w:pPr>
          </w:p>
          <w:p w14:paraId="40658DB2" w14:textId="77777777" w:rsidR="00D64D0C" w:rsidRDefault="00D64D0C" w:rsidP="00B85B55">
            <w:pPr>
              <w:pStyle w:val="TableParagraph"/>
              <w:spacing w:before="1"/>
              <w:ind w:left="240"/>
              <w:jc w:val="left"/>
              <w:rPr>
                <w:sz w:val="16"/>
              </w:rPr>
            </w:pPr>
            <w:r>
              <w:rPr>
                <w:w w:val="115"/>
                <w:sz w:val="16"/>
              </w:rPr>
              <w:t>FAKTOR</w:t>
            </w:r>
            <w:r>
              <w:rPr>
                <w:spacing w:val="6"/>
                <w:w w:val="115"/>
                <w:sz w:val="16"/>
              </w:rPr>
              <w:t xml:space="preserve"> </w:t>
            </w:r>
            <w:r>
              <w:rPr>
                <w:w w:val="115"/>
                <w:sz w:val="16"/>
              </w:rPr>
              <w:t>1</w:t>
            </w:r>
          </w:p>
          <w:p w14:paraId="12F9BA09" w14:textId="77777777" w:rsidR="00D64D0C" w:rsidRDefault="00D64D0C" w:rsidP="00B85B55">
            <w:pPr>
              <w:pStyle w:val="TableParagraph"/>
              <w:spacing w:before="7" w:line="235" w:lineRule="auto"/>
              <w:ind w:left="14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0" w:type="dxa"/>
            <w:gridSpan w:val="2"/>
          </w:tcPr>
          <w:p w14:paraId="1162B2FB" w14:textId="77777777" w:rsidR="00D64D0C" w:rsidRDefault="00D64D0C" w:rsidP="00B85B55">
            <w:pPr>
              <w:pStyle w:val="TableParagraph"/>
              <w:spacing w:before="6"/>
              <w:jc w:val="left"/>
              <w:rPr>
                <w:sz w:val="15"/>
              </w:rPr>
            </w:pPr>
          </w:p>
          <w:p w14:paraId="1278F425" w14:textId="77777777" w:rsidR="00D64D0C" w:rsidRDefault="00D64D0C" w:rsidP="00B85B55">
            <w:pPr>
              <w:pStyle w:val="TableParagraph"/>
              <w:spacing w:before="1"/>
              <w:ind w:left="150" w:right="75"/>
              <w:rPr>
                <w:sz w:val="16"/>
              </w:rPr>
            </w:pPr>
            <w:r>
              <w:rPr>
                <w:w w:val="115"/>
                <w:sz w:val="16"/>
              </w:rPr>
              <w:t>FAKTOR</w:t>
            </w:r>
            <w:r>
              <w:rPr>
                <w:spacing w:val="1"/>
                <w:w w:val="115"/>
                <w:sz w:val="16"/>
              </w:rPr>
              <w:t xml:space="preserve"> </w:t>
            </w:r>
            <w:r>
              <w:rPr>
                <w:w w:val="115"/>
                <w:sz w:val="16"/>
              </w:rPr>
              <w:t>2</w:t>
            </w:r>
          </w:p>
          <w:p w14:paraId="453AE251" w14:textId="77777777" w:rsidR="00D64D0C" w:rsidRDefault="00D64D0C" w:rsidP="00B85B55">
            <w:pPr>
              <w:pStyle w:val="TableParagraph"/>
              <w:spacing w:before="7" w:line="235" w:lineRule="auto"/>
              <w:ind w:left="150" w:right="126"/>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99" w:type="dxa"/>
            <w:gridSpan w:val="2"/>
          </w:tcPr>
          <w:p w14:paraId="7F092413" w14:textId="77777777" w:rsidR="00D64D0C" w:rsidRDefault="00D64D0C" w:rsidP="00B85B55">
            <w:pPr>
              <w:pStyle w:val="TableParagraph"/>
              <w:spacing w:before="6"/>
              <w:jc w:val="left"/>
              <w:rPr>
                <w:sz w:val="15"/>
              </w:rPr>
            </w:pPr>
          </w:p>
          <w:p w14:paraId="1CB9E743" w14:textId="77777777" w:rsidR="00D64D0C" w:rsidRDefault="00D64D0C" w:rsidP="00B85B55">
            <w:pPr>
              <w:pStyle w:val="TableParagraph"/>
              <w:spacing w:before="1"/>
              <w:ind w:left="224"/>
              <w:jc w:val="left"/>
              <w:rPr>
                <w:sz w:val="16"/>
              </w:rPr>
            </w:pPr>
            <w:r>
              <w:rPr>
                <w:w w:val="115"/>
                <w:sz w:val="16"/>
              </w:rPr>
              <w:t>FAKTOR</w:t>
            </w:r>
            <w:r>
              <w:rPr>
                <w:spacing w:val="1"/>
                <w:w w:val="115"/>
                <w:sz w:val="16"/>
              </w:rPr>
              <w:t xml:space="preserve"> </w:t>
            </w:r>
            <w:r>
              <w:rPr>
                <w:w w:val="115"/>
                <w:sz w:val="16"/>
              </w:rPr>
              <w:t>3</w:t>
            </w:r>
          </w:p>
          <w:p w14:paraId="22E9C0A5" w14:textId="77777777" w:rsidR="00D64D0C" w:rsidRDefault="00D64D0C" w:rsidP="00B85B55">
            <w:pPr>
              <w:pStyle w:val="TableParagraph"/>
              <w:spacing w:before="7" w:line="235" w:lineRule="auto"/>
              <w:ind w:left="192"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7C904278" w14:textId="77777777" w:rsidR="00D64D0C" w:rsidRDefault="00D64D0C" w:rsidP="00B85B55">
            <w:pPr>
              <w:pStyle w:val="TableParagraph"/>
              <w:spacing w:before="6"/>
              <w:jc w:val="left"/>
              <w:rPr>
                <w:sz w:val="15"/>
              </w:rPr>
            </w:pPr>
          </w:p>
          <w:p w14:paraId="4552EF34" w14:textId="77777777" w:rsidR="00D64D0C" w:rsidRDefault="00D64D0C" w:rsidP="00B85B55">
            <w:pPr>
              <w:pStyle w:val="TableParagraph"/>
              <w:spacing w:before="1"/>
              <w:ind w:left="135" w:right="45"/>
              <w:rPr>
                <w:sz w:val="16"/>
              </w:rPr>
            </w:pPr>
            <w:r>
              <w:rPr>
                <w:w w:val="115"/>
                <w:sz w:val="16"/>
              </w:rPr>
              <w:t>FAKTOR</w:t>
            </w:r>
            <w:r>
              <w:rPr>
                <w:spacing w:val="1"/>
                <w:w w:val="115"/>
                <w:sz w:val="16"/>
              </w:rPr>
              <w:t xml:space="preserve"> </w:t>
            </w:r>
            <w:r>
              <w:rPr>
                <w:w w:val="115"/>
                <w:sz w:val="16"/>
              </w:rPr>
              <w:t>4</w:t>
            </w:r>
          </w:p>
          <w:p w14:paraId="19AF703D" w14:textId="77777777" w:rsidR="00D64D0C" w:rsidRDefault="00D64D0C" w:rsidP="00B85B55">
            <w:pPr>
              <w:pStyle w:val="TableParagraph"/>
              <w:spacing w:before="7" w:line="235" w:lineRule="auto"/>
              <w:ind w:left="135" w:right="126"/>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102" w:type="dxa"/>
            <w:gridSpan w:val="2"/>
          </w:tcPr>
          <w:p w14:paraId="7A719F89" w14:textId="77777777" w:rsidR="00D64D0C" w:rsidRDefault="00D64D0C" w:rsidP="00B85B55">
            <w:pPr>
              <w:pStyle w:val="TableParagraph"/>
              <w:spacing w:before="0" w:line="183" w:lineRule="exact"/>
              <w:ind w:left="135" w:right="33"/>
              <w:rPr>
                <w:sz w:val="16"/>
              </w:rPr>
            </w:pPr>
            <w:r>
              <w:rPr>
                <w:w w:val="115"/>
                <w:sz w:val="16"/>
              </w:rPr>
              <w:t>FAKTOR</w:t>
            </w:r>
            <w:r>
              <w:rPr>
                <w:spacing w:val="6"/>
                <w:w w:val="115"/>
                <w:sz w:val="16"/>
              </w:rPr>
              <w:t xml:space="preserve"> </w:t>
            </w:r>
            <w:r>
              <w:rPr>
                <w:w w:val="115"/>
                <w:sz w:val="16"/>
              </w:rPr>
              <w:t>5</w:t>
            </w:r>
          </w:p>
          <w:p w14:paraId="740240A1" w14:textId="77777777" w:rsidR="00D64D0C" w:rsidRDefault="00D64D0C" w:rsidP="00B85B55">
            <w:pPr>
              <w:pStyle w:val="TableParagraph"/>
              <w:spacing w:before="6" w:line="237" w:lineRule="auto"/>
              <w:ind w:left="160" w:right="106" w:firstLine="2"/>
              <w:rPr>
                <w:sz w:val="16"/>
              </w:rPr>
            </w:pPr>
            <w:r>
              <w:rPr>
                <w:w w:val="115"/>
                <w:sz w:val="16"/>
              </w:rPr>
              <w:t>Ruang</w:t>
            </w:r>
            <w:r>
              <w:rPr>
                <w:spacing w:val="1"/>
                <w:w w:val="115"/>
                <w:sz w:val="16"/>
              </w:rPr>
              <w:t xml:space="preserve"> </w:t>
            </w:r>
            <w:r>
              <w:rPr>
                <w:w w:val="115"/>
                <w:sz w:val="16"/>
              </w:rPr>
              <w:t>Lingkup &amp;</w:t>
            </w:r>
            <w:r>
              <w:rPr>
                <w:spacing w:val="-38"/>
                <w:w w:val="115"/>
                <w:sz w:val="16"/>
              </w:rPr>
              <w:t xml:space="preserve"> </w:t>
            </w:r>
            <w:r>
              <w:rPr>
                <w:w w:val="115"/>
                <w:sz w:val="16"/>
              </w:rPr>
              <w:t>Pengaruh</w:t>
            </w:r>
          </w:p>
          <w:p w14:paraId="1576560E" w14:textId="77777777" w:rsidR="00D64D0C" w:rsidRDefault="00D64D0C" w:rsidP="00B85B55">
            <w:pPr>
              <w:pStyle w:val="TableParagraph"/>
              <w:spacing w:before="1" w:line="171" w:lineRule="exact"/>
              <w:ind w:left="114" w:right="64"/>
              <w:rPr>
                <w:sz w:val="16"/>
              </w:rPr>
            </w:pPr>
            <w:r>
              <w:rPr>
                <w:sz w:val="16"/>
              </w:rPr>
              <w:t>(Level</w:t>
            </w:r>
            <w:r>
              <w:rPr>
                <w:spacing w:val="17"/>
                <w:sz w:val="16"/>
              </w:rPr>
              <w:t xml:space="preserve"> </w:t>
            </w:r>
            <w:r>
              <w:rPr>
                <w:sz w:val="16"/>
              </w:rPr>
              <w:t>1~6)</w:t>
            </w:r>
          </w:p>
        </w:tc>
        <w:tc>
          <w:tcPr>
            <w:tcW w:w="1126" w:type="dxa"/>
            <w:gridSpan w:val="2"/>
          </w:tcPr>
          <w:p w14:paraId="77D00A69" w14:textId="77777777" w:rsidR="00D64D0C" w:rsidRDefault="00D64D0C" w:rsidP="00B85B55">
            <w:pPr>
              <w:pStyle w:val="TableParagraph"/>
              <w:spacing w:before="87"/>
              <w:ind w:left="178" w:right="63"/>
              <w:rPr>
                <w:sz w:val="16"/>
              </w:rPr>
            </w:pPr>
            <w:r>
              <w:rPr>
                <w:w w:val="115"/>
                <w:sz w:val="16"/>
              </w:rPr>
              <w:t>FAKTOR</w:t>
            </w:r>
            <w:r>
              <w:rPr>
                <w:spacing w:val="1"/>
                <w:w w:val="115"/>
                <w:sz w:val="16"/>
              </w:rPr>
              <w:t xml:space="preserve"> </w:t>
            </w:r>
            <w:r>
              <w:rPr>
                <w:w w:val="115"/>
                <w:sz w:val="16"/>
              </w:rPr>
              <w:t>6</w:t>
            </w:r>
          </w:p>
          <w:p w14:paraId="032C483F" w14:textId="77777777" w:rsidR="00D64D0C" w:rsidRDefault="00D64D0C" w:rsidP="00B85B55">
            <w:pPr>
              <w:pStyle w:val="TableParagraph"/>
              <w:spacing w:before="0"/>
              <w:ind w:left="178" w:right="96"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54DC5427" w14:textId="77777777" w:rsidR="00D64D0C" w:rsidRDefault="00D64D0C" w:rsidP="00B85B55">
            <w:pPr>
              <w:pStyle w:val="TableParagraph"/>
              <w:spacing w:before="87"/>
              <w:ind w:left="161" w:right="35"/>
              <w:rPr>
                <w:sz w:val="16"/>
              </w:rPr>
            </w:pPr>
            <w:r>
              <w:rPr>
                <w:w w:val="115"/>
                <w:sz w:val="16"/>
              </w:rPr>
              <w:t>FAKTOR</w:t>
            </w:r>
            <w:r>
              <w:rPr>
                <w:spacing w:val="1"/>
                <w:w w:val="115"/>
                <w:sz w:val="16"/>
              </w:rPr>
              <w:t xml:space="preserve"> </w:t>
            </w:r>
            <w:r>
              <w:rPr>
                <w:w w:val="115"/>
                <w:sz w:val="16"/>
              </w:rPr>
              <w:t>7</w:t>
            </w:r>
          </w:p>
          <w:p w14:paraId="23955003" w14:textId="77777777" w:rsidR="00D64D0C" w:rsidRDefault="00D64D0C" w:rsidP="00B85B55">
            <w:pPr>
              <w:pStyle w:val="TableParagraph"/>
              <w:spacing w:before="0"/>
              <w:ind w:left="180" w:right="95"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322B4687" w14:textId="77777777" w:rsidR="00D64D0C" w:rsidRDefault="00D64D0C" w:rsidP="00B85B55">
            <w:pPr>
              <w:pStyle w:val="TableParagraph"/>
              <w:spacing w:before="87"/>
              <w:ind w:left="211" w:right="73"/>
              <w:rPr>
                <w:sz w:val="16"/>
              </w:rPr>
            </w:pPr>
            <w:r>
              <w:rPr>
                <w:w w:val="115"/>
                <w:sz w:val="16"/>
              </w:rPr>
              <w:t>FAKTOR</w:t>
            </w:r>
            <w:r>
              <w:rPr>
                <w:spacing w:val="1"/>
                <w:w w:val="115"/>
                <w:sz w:val="16"/>
              </w:rPr>
              <w:t xml:space="preserve"> </w:t>
            </w:r>
            <w:r>
              <w:rPr>
                <w:w w:val="115"/>
                <w:sz w:val="16"/>
              </w:rPr>
              <w:t>8</w:t>
            </w:r>
          </w:p>
          <w:p w14:paraId="413D6ECD" w14:textId="77777777" w:rsidR="00D64D0C" w:rsidRDefault="00D64D0C" w:rsidP="00B85B55">
            <w:pPr>
              <w:pStyle w:val="TableParagraph"/>
              <w:spacing w:before="0"/>
              <w:ind w:left="205" w:right="108"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6" w:type="dxa"/>
            <w:gridSpan w:val="2"/>
          </w:tcPr>
          <w:p w14:paraId="6CD08C6E" w14:textId="77777777" w:rsidR="00D64D0C" w:rsidRDefault="00D64D0C" w:rsidP="00B85B55">
            <w:pPr>
              <w:pStyle w:val="TableParagraph"/>
              <w:spacing w:before="87"/>
              <w:ind w:left="156" w:right="10"/>
              <w:rPr>
                <w:sz w:val="16"/>
              </w:rPr>
            </w:pPr>
            <w:r>
              <w:rPr>
                <w:w w:val="115"/>
                <w:sz w:val="16"/>
              </w:rPr>
              <w:t>FAKTOR</w:t>
            </w:r>
            <w:r>
              <w:rPr>
                <w:spacing w:val="6"/>
                <w:w w:val="115"/>
                <w:sz w:val="16"/>
              </w:rPr>
              <w:t xml:space="preserve"> </w:t>
            </w:r>
            <w:r>
              <w:rPr>
                <w:w w:val="115"/>
                <w:sz w:val="16"/>
              </w:rPr>
              <w:t>9</w:t>
            </w:r>
          </w:p>
          <w:p w14:paraId="17A84FA0" w14:textId="77777777" w:rsidR="00D64D0C" w:rsidRDefault="00D64D0C" w:rsidP="00B85B55">
            <w:pPr>
              <w:pStyle w:val="TableParagraph"/>
              <w:spacing w:before="4"/>
              <w:ind w:left="156" w:right="44"/>
              <w:rPr>
                <w:sz w:val="16"/>
              </w:rPr>
            </w:pPr>
            <w:r>
              <w:rPr>
                <w:w w:val="115"/>
                <w:sz w:val="16"/>
              </w:rPr>
              <w:t>Lingkungan</w:t>
            </w:r>
            <w:r>
              <w:rPr>
                <w:spacing w:val="-38"/>
                <w:w w:val="115"/>
                <w:sz w:val="16"/>
              </w:rPr>
              <w:t xml:space="preserve"> </w:t>
            </w:r>
            <w:r>
              <w:rPr>
                <w:w w:val="115"/>
                <w:sz w:val="16"/>
              </w:rPr>
              <w:t>Kerja</w:t>
            </w:r>
          </w:p>
          <w:p w14:paraId="2F0363C0" w14:textId="77777777" w:rsidR="00D64D0C" w:rsidRDefault="00D64D0C" w:rsidP="00B85B55">
            <w:pPr>
              <w:pStyle w:val="TableParagraph"/>
              <w:spacing w:before="1"/>
              <w:ind w:left="147" w:right="44"/>
              <w:rPr>
                <w:sz w:val="16"/>
              </w:rPr>
            </w:pPr>
            <w:r>
              <w:rPr>
                <w:sz w:val="16"/>
              </w:rPr>
              <w:t>(Level</w:t>
            </w:r>
            <w:r>
              <w:rPr>
                <w:spacing w:val="17"/>
                <w:sz w:val="16"/>
              </w:rPr>
              <w:t xml:space="preserve"> </w:t>
            </w:r>
            <w:r>
              <w:rPr>
                <w:sz w:val="16"/>
              </w:rPr>
              <w:t>1~3)</w:t>
            </w:r>
          </w:p>
        </w:tc>
      </w:tr>
      <w:tr w:rsidR="00D92CEA" w14:paraId="54D8E81B" w14:textId="77777777" w:rsidTr="00A96390">
        <w:trPr>
          <w:trHeight w:val="283"/>
        </w:trPr>
        <w:tc>
          <w:tcPr>
            <w:tcW w:w="428" w:type="dxa"/>
            <w:shd w:val="clear" w:color="auto" w:fill="auto"/>
            <w:vAlign w:val="center"/>
          </w:tcPr>
          <w:p w14:paraId="37615E02" w14:textId="71084854" w:rsidR="00D92CEA" w:rsidRPr="002534E8" w:rsidRDefault="00D92CEA" w:rsidP="00D92CEA">
            <w:pPr>
              <w:pStyle w:val="TableParagraph"/>
              <w:spacing w:before="95"/>
              <w:ind w:left="91" w:right="79"/>
              <w:rPr>
                <w:rFonts w:asciiTheme="majorHAnsi" w:hAnsiTheme="majorHAnsi"/>
                <w:color w:val="0070C0"/>
                <w:sz w:val="16"/>
                <w:szCs w:val="16"/>
              </w:rPr>
            </w:pPr>
            <w:r w:rsidRPr="002534E8">
              <w:rPr>
                <w:rFonts w:asciiTheme="majorHAnsi" w:hAnsiTheme="majorHAnsi"/>
                <w:color w:val="00B0F0"/>
                <w:sz w:val="16"/>
                <w:szCs w:val="16"/>
              </w:rPr>
              <w:t>1</w:t>
            </w:r>
          </w:p>
        </w:tc>
        <w:tc>
          <w:tcPr>
            <w:tcW w:w="3040" w:type="dxa"/>
            <w:shd w:val="clear" w:color="auto" w:fill="auto"/>
          </w:tcPr>
          <w:p w14:paraId="2D604F57" w14:textId="28B30B0B" w:rsidR="00D92CEA" w:rsidRPr="00D64D0C" w:rsidRDefault="00D92CEA" w:rsidP="00D92CEA">
            <w:pPr>
              <w:pStyle w:val="TableParagraph"/>
              <w:spacing w:before="0" w:line="188" w:lineRule="exact"/>
              <w:ind w:left="106" w:right="361"/>
              <w:jc w:val="left"/>
              <w:rPr>
                <w:color w:val="0070C0"/>
                <w:sz w:val="16"/>
              </w:rPr>
            </w:pPr>
            <w:r w:rsidRPr="00D64D0C">
              <w:rPr>
                <w:color w:val="0070C0"/>
                <w:w w:val="115"/>
                <w:sz w:val="16"/>
              </w:rPr>
              <w:t>Pengendali</w:t>
            </w:r>
            <w:r w:rsidRPr="00D64D0C">
              <w:rPr>
                <w:color w:val="0070C0"/>
                <w:spacing w:val="3"/>
                <w:w w:val="115"/>
                <w:sz w:val="16"/>
              </w:rPr>
              <w:t xml:space="preserve"> </w:t>
            </w:r>
            <w:r w:rsidRPr="00D64D0C">
              <w:rPr>
                <w:color w:val="0070C0"/>
                <w:w w:val="115"/>
                <w:sz w:val="16"/>
              </w:rPr>
              <w:t>Dampak</w:t>
            </w:r>
            <w:r w:rsidRPr="00D64D0C">
              <w:rPr>
                <w:color w:val="0070C0"/>
                <w:spacing w:val="4"/>
                <w:w w:val="115"/>
                <w:sz w:val="16"/>
              </w:rPr>
              <w:t xml:space="preserve"> </w:t>
            </w:r>
            <w:r w:rsidRPr="00D64D0C">
              <w:rPr>
                <w:color w:val="0070C0"/>
                <w:w w:val="115"/>
                <w:sz w:val="16"/>
              </w:rPr>
              <w:t>Lingkungan</w:t>
            </w:r>
            <w:r w:rsidRPr="00D64D0C">
              <w:rPr>
                <w:color w:val="0070C0"/>
                <w:spacing w:val="-38"/>
                <w:w w:val="115"/>
                <w:sz w:val="16"/>
              </w:rPr>
              <w:t xml:space="preserve"> </w:t>
            </w:r>
            <w:r>
              <w:rPr>
                <w:color w:val="0070C0"/>
                <w:spacing w:val="-38"/>
                <w:w w:val="115"/>
                <w:sz w:val="16"/>
              </w:rPr>
              <w:t xml:space="preserve">   </w:t>
            </w:r>
            <w:r>
              <w:rPr>
                <w:color w:val="0070C0"/>
                <w:w w:val="115"/>
                <w:sz w:val="16"/>
              </w:rPr>
              <w:t>Ahli M</w:t>
            </w:r>
            <w:r w:rsidRPr="00D64D0C">
              <w:rPr>
                <w:color w:val="0070C0"/>
                <w:w w:val="115"/>
                <w:sz w:val="16"/>
              </w:rPr>
              <w:t>adya</w:t>
            </w:r>
          </w:p>
        </w:tc>
        <w:tc>
          <w:tcPr>
            <w:tcW w:w="888" w:type="dxa"/>
            <w:shd w:val="clear" w:color="auto" w:fill="auto"/>
          </w:tcPr>
          <w:p w14:paraId="62D08390" w14:textId="77777777" w:rsidR="00D92CEA" w:rsidRPr="00D64D0C" w:rsidRDefault="00D92CEA" w:rsidP="00D92CEA">
            <w:pPr>
              <w:pStyle w:val="TableParagraph"/>
              <w:spacing w:before="95"/>
              <w:ind w:left="355"/>
              <w:jc w:val="left"/>
              <w:rPr>
                <w:color w:val="0070C0"/>
                <w:sz w:val="16"/>
              </w:rPr>
            </w:pPr>
            <w:r w:rsidRPr="00D64D0C">
              <w:rPr>
                <w:color w:val="0070C0"/>
                <w:w w:val="110"/>
                <w:sz w:val="16"/>
              </w:rPr>
              <w:t>12</w:t>
            </w:r>
          </w:p>
        </w:tc>
        <w:tc>
          <w:tcPr>
            <w:tcW w:w="899" w:type="dxa"/>
            <w:shd w:val="clear" w:color="auto" w:fill="auto"/>
          </w:tcPr>
          <w:p w14:paraId="745405AC" w14:textId="77777777" w:rsidR="00D92CEA" w:rsidRPr="00D64D0C" w:rsidRDefault="00D92CEA" w:rsidP="00D92CEA">
            <w:pPr>
              <w:pStyle w:val="TableParagraph"/>
              <w:spacing w:before="95"/>
              <w:ind w:left="241" w:right="218"/>
              <w:rPr>
                <w:color w:val="0070C0"/>
                <w:sz w:val="16"/>
              </w:rPr>
            </w:pPr>
            <w:r w:rsidRPr="00D64D0C">
              <w:rPr>
                <w:color w:val="0070C0"/>
                <w:w w:val="110"/>
                <w:sz w:val="16"/>
              </w:rPr>
              <w:t>2135</w:t>
            </w:r>
          </w:p>
        </w:tc>
        <w:tc>
          <w:tcPr>
            <w:tcW w:w="415" w:type="dxa"/>
            <w:shd w:val="clear" w:color="auto" w:fill="auto"/>
          </w:tcPr>
          <w:p w14:paraId="566A99EF" w14:textId="77777777" w:rsidR="00D92CEA" w:rsidRPr="00D64D0C" w:rsidRDefault="00D92CEA" w:rsidP="00D92CEA">
            <w:pPr>
              <w:pStyle w:val="TableParagraph"/>
              <w:spacing w:before="95"/>
              <w:ind w:left="16"/>
              <w:rPr>
                <w:color w:val="0070C0"/>
                <w:sz w:val="16"/>
              </w:rPr>
            </w:pPr>
            <w:r w:rsidRPr="00D64D0C">
              <w:rPr>
                <w:color w:val="0070C0"/>
                <w:w w:val="111"/>
                <w:sz w:val="16"/>
              </w:rPr>
              <w:t>6</w:t>
            </w:r>
          </w:p>
        </w:tc>
        <w:tc>
          <w:tcPr>
            <w:tcW w:w="832" w:type="dxa"/>
            <w:shd w:val="clear" w:color="auto" w:fill="auto"/>
          </w:tcPr>
          <w:p w14:paraId="52A048CE" w14:textId="77777777" w:rsidR="00D92CEA" w:rsidRPr="00D64D0C" w:rsidRDefault="00D92CEA" w:rsidP="00D92CEA">
            <w:pPr>
              <w:pStyle w:val="TableParagraph"/>
              <w:spacing w:before="95"/>
              <w:ind w:left="278"/>
              <w:jc w:val="left"/>
              <w:rPr>
                <w:color w:val="0070C0"/>
                <w:sz w:val="16"/>
              </w:rPr>
            </w:pPr>
            <w:r w:rsidRPr="00D64D0C">
              <w:rPr>
                <w:color w:val="0070C0"/>
                <w:w w:val="110"/>
                <w:sz w:val="16"/>
              </w:rPr>
              <w:t>950</w:t>
            </w:r>
          </w:p>
        </w:tc>
        <w:tc>
          <w:tcPr>
            <w:tcW w:w="595" w:type="dxa"/>
            <w:shd w:val="clear" w:color="auto" w:fill="auto"/>
          </w:tcPr>
          <w:p w14:paraId="6A15DEA6" w14:textId="77777777" w:rsidR="00D92CEA" w:rsidRPr="00D64D0C" w:rsidRDefault="00D92CEA" w:rsidP="00D92CEA">
            <w:pPr>
              <w:pStyle w:val="TableParagraph"/>
              <w:spacing w:before="95"/>
              <w:ind w:left="31"/>
              <w:rPr>
                <w:color w:val="0070C0"/>
                <w:sz w:val="16"/>
              </w:rPr>
            </w:pPr>
            <w:r w:rsidRPr="00D64D0C">
              <w:rPr>
                <w:color w:val="0070C0"/>
                <w:w w:val="111"/>
                <w:sz w:val="16"/>
              </w:rPr>
              <w:t>4</w:t>
            </w:r>
          </w:p>
        </w:tc>
        <w:tc>
          <w:tcPr>
            <w:tcW w:w="635" w:type="dxa"/>
            <w:shd w:val="clear" w:color="auto" w:fill="auto"/>
          </w:tcPr>
          <w:p w14:paraId="640B8202" w14:textId="77777777" w:rsidR="00D92CEA" w:rsidRPr="00D64D0C" w:rsidRDefault="00D92CEA" w:rsidP="00D92CEA">
            <w:pPr>
              <w:pStyle w:val="TableParagraph"/>
              <w:spacing w:before="95"/>
              <w:ind w:left="155" w:right="121"/>
              <w:rPr>
                <w:color w:val="0070C0"/>
                <w:sz w:val="16"/>
              </w:rPr>
            </w:pPr>
            <w:r w:rsidRPr="00D64D0C">
              <w:rPr>
                <w:color w:val="0070C0"/>
                <w:w w:val="110"/>
                <w:sz w:val="16"/>
              </w:rPr>
              <w:t>450</w:t>
            </w:r>
          </w:p>
        </w:tc>
        <w:tc>
          <w:tcPr>
            <w:tcW w:w="483" w:type="dxa"/>
            <w:shd w:val="clear" w:color="auto" w:fill="auto"/>
          </w:tcPr>
          <w:p w14:paraId="288782A9" w14:textId="77777777" w:rsidR="00D92CEA" w:rsidRPr="00D64D0C" w:rsidRDefault="00D92CEA" w:rsidP="00D92CEA">
            <w:pPr>
              <w:pStyle w:val="TableParagraph"/>
              <w:spacing w:before="95"/>
              <w:ind w:right="167"/>
              <w:jc w:val="right"/>
              <w:rPr>
                <w:color w:val="0070C0"/>
                <w:sz w:val="16"/>
              </w:rPr>
            </w:pPr>
            <w:r w:rsidRPr="00D64D0C">
              <w:rPr>
                <w:color w:val="0070C0"/>
                <w:w w:val="111"/>
                <w:sz w:val="16"/>
              </w:rPr>
              <w:t>3</w:t>
            </w:r>
          </w:p>
        </w:tc>
        <w:tc>
          <w:tcPr>
            <w:tcW w:w="716" w:type="dxa"/>
            <w:shd w:val="clear" w:color="auto" w:fill="auto"/>
          </w:tcPr>
          <w:p w14:paraId="71AC5180" w14:textId="77777777" w:rsidR="00D92CEA" w:rsidRPr="00D64D0C" w:rsidRDefault="00D92CEA" w:rsidP="00D92CEA">
            <w:pPr>
              <w:pStyle w:val="TableParagraph"/>
              <w:spacing w:before="95"/>
              <w:ind w:left="196" w:right="151"/>
              <w:rPr>
                <w:color w:val="0070C0"/>
                <w:sz w:val="16"/>
              </w:rPr>
            </w:pPr>
            <w:r w:rsidRPr="00D64D0C">
              <w:rPr>
                <w:color w:val="0070C0"/>
                <w:w w:val="110"/>
                <w:sz w:val="16"/>
              </w:rPr>
              <w:t>275</w:t>
            </w:r>
          </w:p>
        </w:tc>
        <w:tc>
          <w:tcPr>
            <w:tcW w:w="655" w:type="dxa"/>
            <w:shd w:val="clear" w:color="auto" w:fill="auto"/>
          </w:tcPr>
          <w:p w14:paraId="7ABF9FF8" w14:textId="77777777" w:rsidR="00D92CEA" w:rsidRPr="00D64D0C" w:rsidRDefault="00D92CEA" w:rsidP="00D92CEA">
            <w:pPr>
              <w:pStyle w:val="TableParagraph"/>
              <w:spacing w:before="95"/>
              <w:ind w:right="253"/>
              <w:jc w:val="right"/>
              <w:rPr>
                <w:color w:val="0070C0"/>
                <w:sz w:val="16"/>
              </w:rPr>
            </w:pPr>
            <w:r w:rsidRPr="00D64D0C">
              <w:rPr>
                <w:color w:val="0070C0"/>
                <w:w w:val="111"/>
                <w:sz w:val="16"/>
              </w:rPr>
              <w:t>4</w:t>
            </w:r>
          </w:p>
        </w:tc>
        <w:tc>
          <w:tcPr>
            <w:tcW w:w="631" w:type="dxa"/>
            <w:shd w:val="clear" w:color="auto" w:fill="auto"/>
          </w:tcPr>
          <w:p w14:paraId="2468F2B1" w14:textId="77777777" w:rsidR="00D92CEA" w:rsidRPr="00D64D0C" w:rsidRDefault="00D92CEA" w:rsidP="00D92CEA">
            <w:pPr>
              <w:pStyle w:val="TableParagraph"/>
              <w:spacing w:before="95"/>
              <w:ind w:right="135"/>
              <w:jc w:val="right"/>
              <w:rPr>
                <w:color w:val="0070C0"/>
                <w:sz w:val="16"/>
              </w:rPr>
            </w:pPr>
            <w:r w:rsidRPr="00D64D0C">
              <w:rPr>
                <w:color w:val="0070C0"/>
                <w:w w:val="110"/>
                <w:sz w:val="16"/>
              </w:rPr>
              <w:t>225</w:t>
            </w:r>
          </w:p>
        </w:tc>
        <w:tc>
          <w:tcPr>
            <w:tcW w:w="531" w:type="dxa"/>
            <w:shd w:val="clear" w:color="auto" w:fill="auto"/>
          </w:tcPr>
          <w:p w14:paraId="6933450B" w14:textId="77777777" w:rsidR="00D92CEA" w:rsidRPr="00D64D0C" w:rsidRDefault="00D92CEA" w:rsidP="00D92CEA">
            <w:pPr>
              <w:pStyle w:val="TableParagraph"/>
              <w:spacing w:before="95"/>
              <w:ind w:left="50"/>
              <w:rPr>
                <w:color w:val="0070C0"/>
                <w:sz w:val="16"/>
              </w:rPr>
            </w:pPr>
            <w:r w:rsidRPr="00D64D0C">
              <w:rPr>
                <w:color w:val="0070C0"/>
                <w:w w:val="111"/>
                <w:sz w:val="16"/>
              </w:rPr>
              <w:t>3</w:t>
            </w:r>
          </w:p>
        </w:tc>
        <w:tc>
          <w:tcPr>
            <w:tcW w:w="571" w:type="dxa"/>
            <w:shd w:val="clear" w:color="auto" w:fill="auto"/>
          </w:tcPr>
          <w:p w14:paraId="6EECA18B" w14:textId="77777777" w:rsidR="00D92CEA" w:rsidRPr="00D64D0C" w:rsidRDefault="00D92CEA" w:rsidP="00D92CEA">
            <w:pPr>
              <w:pStyle w:val="TableParagraph"/>
              <w:spacing w:before="95"/>
              <w:ind w:left="160"/>
              <w:jc w:val="left"/>
              <w:rPr>
                <w:color w:val="0070C0"/>
                <w:sz w:val="16"/>
              </w:rPr>
            </w:pPr>
            <w:r w:rsidRPr="00D64D0C">
              <w:rPr>
                <w:color w:val="0070C0"/>
                <w:w w:val="110"/>
                <w:sz w:val="16"/>
              </w:rPr>
              <w:t>150</w:t>
            </w:r>
          </w:p>
        </w:tc>
        <w:tc>
          <w:tcPr>
            <w:tcW w:w="535" w:type="dxa"/>
            <w:shd w:val="clear" w:color="auto" w:fill="auto"/>
          </w:tcPr>
          <w:p w14:paraId="06FE3694" w14:textId="77777777" w:rsidR="00D92CEA" w:rsidRPr="00D64D0C" w:rsidRDefault="00D92CEA" w:rsidP="00D92CEA">
            <w:pPr>
              <w:pStyle w:val="TableParagraph"/>
              <w:spacing w:before="95"/>
              <w:ind w:left="67"/>
              <w:rPr>
                <w:color w:val="0070C0"/>
                <w:sz w:val="16"/>
              </w:rPr>
            </w:pPr>
            <w:r w:rsidRPr="00D64D0C">
              <w:rPr>
                <w:color w:val="0070C0"/>
                <w:w w:val="111"/>
                <w:sz w:val="16"/>
              </w:rPr>
              <w:t>2</w:t>
            </w:r>
          </w:p>
        </w:tc>
        <w:tc>
          <w:tcPr>
            <w:tcW w:w="591" w:type="dxa"/>
            <w:shd w:val="clear" w:color="auto" w:fill="auto"/>
          </w:tcPr>
          <w:p w14:paraId="61808097" w14:textId="77777777" w:rsidR="00D92CEA" w:rsidRPr="00D64D0C" w:rsidRDefault="00D92CEA" w:rsidP="00D92CEA">
            <w:pPr>
              <w:pStyle w:val="TableParagraph"/>
              <w:spacing w:before="95"/>
              <w:ind w:left="199" w:right="133"/>
              <w:rPr>
                <w:color w:val="0070C0"/>
                <w:sz w:val="16"/>
              </w:rPr>
            </w:pPr>
            <w:r w:rsidRPr="00D64D0C">
              <w:rPr>
                <w:color w:val="0070C0"/>
                <w:w w:val="110"/>
                <w:sz w:val="16"/>
              </w:rPr>
              <w:t>25</w:t>
            </w:r>
          </w:p>
        </w:tc>
        <w:tc>
          <w:tcPr>
            <w:tcW w:w="431" w:type="dxa"/>
            <w:shd w:val="clear" w:color="auto" w:fill="auto"/>
          </w:tcPr>
          <w:p w14:paraId="19D1FCDF" w14:textId="77777777" w:rsidR="00D92CEA" w:rsidRPr="00D64D0C" w:rsidRDefault="00D92CEA" w:rsidP="00D92CEA">
            <w:pPr>
              <w:pStyle w:val="TableParagraph"/>
              <w:spacing w:before="95"/>
              <w:ind w:right="119"/>
              <w:jc w:val="right"/>
              <w:rPr>
                <w:color w:val="0070C0"/>
                <w:sz w:val="16"/>
              </w:rPr>
            </w:pPr>
            <w:r w:rsidRPr="00D64D0C">
              <w:rPr>
                <w:color w:val="0070C0"/>
                <w:w w:val="111"/>
                <w:sz w:val="16"/>
              </w:rPr>
              <w:t>2</w:t>
            </w:r>
          </w:p>
        </w:tc>
        <w:tc>
          <w:tcPr>
            <w:tcW w:w="696" w:type="dxa"/>
            <w:shd w:val="clear" w:color="auto" w:fill="auto"/>
          </w:tcPr>
          <w:p w14:paraId="27DEAC96" w14:textId="77777777" w:rsidR="00D92CEA" w:rsidRPr="00D64D0C" w:rsidRDefault="00D92CEA" w:rsidP="00D92CEA">
            <w:pPr>
              <w:pStyle w:val="TableParagraph"/>
              <w:spacing w:before="95"/>
              <w:ind w:left="201" w:right="116"/>
              <w:rPr>
                <w:color w:val="0070C0"/>
                <w:sz w:val="16"/>
              </w:rPr>
            </w:pPr>
            <w:r w:rsidRPr="00D64D0C">
              <w:rPr>
                <w:color w:val="0070C0"/>
                <w:w w:val="110"/>
                <w:sz w:val="16"/>
              </w:rPr>
              <w:t>50</w:t>
            </w:r>
          </w:p>
        </w:tc>
        <w:tc>
          <w:tcPr>
            <w:tcW w:w="535" w:type="dxa"/>
            <w:shd w:val="clear" w:color="auto" w:fill="auto"/>
          </w:tcPr>
          <w:p w14:paraId="248FCB76" w14:textId="77777777" w:rsidR="00D92CEA" w:rsidRPr="00D64D0C" w:rsidRDefault="00D92CEA" w:rsidP="00D92CEA">
            <w:pPr>
              <w:pStyle w:val="TableParagraph"/>
              <w:spacing w:before="95"/>
              <w:ind w:right="165"/>
              <w:jc w:val="right"/>
              <w:rPr>
                <w:color w:val="0070C0"/>
                <w:sz w:val="16"/>
              </w:rPr>
            </w:pPr>
            <w:r w:rsidRPr="00D64D0C">
              <w:rPr>
                <w:color w:val="0070C0"/>
                <w:w w:val="111"/>
                <w:sz w:val="16"/>
              </w:rPr>
              <w:t>1</w:t>
            </w:r>
          </w:p>
        </w:tc>
        <w:tc>
          <w:tcPr>
            <w:tcW w:w="631" w:type="dxa"/>
            <w:shd w:val="clear" w:color="auto" w:fill="auto"/>
          </w:tcPr>
          <w:p w14:paraId="3B7D46F5" w14:textId="77777777" w:rsidR="00D92CEA" w:rsidRPr="00D64D0C" w:rsidRDefault="00D92CEA" w:rsidP="00D92CEA">
            <w:pPr>
              <w:pStyle w:val="TableParagraph"/>
              <w:spacing w:before="95"/>
              <w:ind w:left="92"/>
              <w:rPr>
                <w:color w:val="0070C0"/>
                <w:sz w:val="16"/>
              </w:rPr>
            </w:pPr>
            <w:r w:rsidRPr="00D64D0C">
              <w:rPr>
                <w:color w:val="0070C0"/>
                <w:w w:val="111"/>
                <w:sz w:val="16"/>
              </w:rPr>
              <w:t>5</w:t>
            </w:r>
          </w:p>
        </w:tc>
        <w:tc>
          <w:tcPr>
            <w:tcW w:w="483" w:type="dxa"/>
            <w:shd w:val="clear" w:color="auto" w:fill="auto"/>
          </w:tcPr>
          <w:p w14:paraId="5017FDB8" w14:textId="77777777" w:rsidR="00D92CEA" w:rsidRPr="00D64D0C" w:rsidRDefault="00D92CEA" w:rsidP="00D92CEA">
            <w:pPr>
              <w:pStyle w:val="TableParagraph"/>
              <w:spacing w:before="95"/>
              <w:ind w:right="131"/>
              <w:jc w:val="right"/>
              <w:rPr>
                <w:color w:val="0070C0"/>
                <w:sz w:val="16"/>
              </w:rPr>
            </w:pPr>
            <w:r w:rsidRPr="00D64D0C">
              <w:rPr>
                <w:color w:val="0070C0"/>
                <w:w w:val="111"/>
                <w:sz w:val="16"/>
              </w:rPr>
              <w:t>1</w:t>
            </w:r>
          </w:p>
        </w:tc>
        <w:tc>
          <w:tcPr>
            <w:tcW w:w="663" w:type="dxa"/>
            <w:shd w:val="clear" w:color="auto" w:fill="auto"/>
          </w:tcPr>
          <w:p w14:paraId="436D5815" w14:textId="77777777" w:rsidR="00D92CEA" w:rsidRPr="00D64D0C" w:rsidRDefault="00D92CEA" w:rsidP="00D92CEA">
            <w:pPr>
              <w:pStyle w:val="TableParagraph"/>
              <w:spacing w:before="95"/>
              <w:ind w:right="222"/>
              <w:jc w:val="right"/>
              <w:rPr>
                <w:color w:val="0070C0"/>
                <w:sz w:val="16"/>
              </w:rPr>
            </w:pPr>
            <w:r w:rsidRPr="00D64D0C">
              <w:rPr>
                <w:color w:val="0070C0"/>
                <w:w w:val="111"/>
                <w:sz w:val="16"/>
              </w:rPr>
              <w:t>5</w:t>
            </w:r>
          </w:p>
        </w:tc>
      </w:tr>
      <w:tr w:rsidR="00D92CEA" w14:paraId="731F7A5C" w14:textId="77777777" w:rsidTr="00A96390">
        <w:trPr>
          <w:trHeight w:val="283"/>
        </w:trPr>
        <w:tc>
          <w:tcPr>
            <w:tcW w:w="428" w:type="dxa"/>
            <w:vAlign w:val="center"/>
          </w:tcPr>
          <w:p w14:paraId="204D42C8" w14:textId="50051CC5" w:rsidR="00D92CEA" w:rsidRPr="002534E8" w:rsidRDefault="00D92CEA" w:rsidP="00D92CEA">
            <w:pPr>
              <w:pStyle w:val="TableParagraph"/>
              <w:spacing w:before="87"/>
              <w:ind w:left="91" w:right="79"/>
              <w:rPr>
                <w:rFonts w:asciiTheme="majorHAnsi" w:hAnsiTheme="majorHAnsi"/>
                <w:sz w:val="16"/>
                <w:szCs w:val="16"/>
              </w:rPr>
            </w:pPr>
            <w:r w:rsidRPr="002534E8">
              <w:rPr>
                <w:rFonts w:asciiTheme="majorHAnsi" w:hAnsiTheme="majorHAnsi"/>
                <w:color w:val="000000" w:themeColor="text1"/>
                <w:sz w:val="16"/>
                <w:szCs w:val="16"/>
              </w:rPr>
              <w:t>2</w:t>
            </w:r>
          </w:p>
        </w:tc>
        <w:tc>
          <w:tcPr>
            <w:tcW w:w="3040" w:type="dxa"/>
            <w:shd w:val="clear" w:color="auto" w:fill="FFFFFF" w:themeFill="background1"/>
          </w:tcPr>
          <w:p w14:paraId="4F07A682" w14:textId="7725EEA9" w:rsidR="00D92CEA" w:rsidRDefault="00D92CEA" w:rsidP="00D92CEA">
            <w:pPr>
              <w:pStyle w:val="TableParagraph"/>
              <w:spacing w:before="2" w:line="176" w:lineRule="exact"/>
              <w:ind w:left="106" w:right="622"/>
              <w:jc w:val="left"/>
              <w:rPr>
                <w:sz w:val="16"/>
              </w:rPr>
            </w:pPr>
            <w:r>
              <w:rPr>
                <w:w w:val="115"/>
                <w:sz w:val="16"/>
              </w:rPr>
              <w:t>Pengawas Lingkungan Hidup</w:t>
            </w:r>
            <w:r>
              <w:rPr>
                <w:spacing w:val="-38"/>
                <w:w w:val="115"/>
                <w:sz w:val="16"/>
              </w:rPr>
              <w:t xml:space="preserve"> </w:t>
            </w:r>
            <w:r>
              <w:rPr>
                <w:w w:val="115"/>
                <w:sz w:val="16"/>
              </w:rPr>
              <w:t>Ahli Madya</w:t>
            </w:r>
          </w:p>
        </w:tc>
        <w:tc>
          <w:tcPr>
            <w:tcW w:w="888" w:type="dxa"/>
          </w:tcPr>
          <w:p w14:paraId="738B9760" w14:textId="77777777" w:rsidR="00D92CEA" w:rsidRDefault="00D92CEA" w:rsidP="00D92CEA">
            <w:pPr>
              <w:pStyle w:val="TableParagraph"/>
              <w:spacing w:before="27"/>
              <w:ind w:left="216" w:right="187"/>
              <w:rPr>
                <w:sz w:val="16"/>
              </w:rPr>
            </w:pPr>
            <w:r>
              <w:rPr>
                <w:w w:val="110"/>
                <w:sz w:val="16"/>
              </w:rPr>
              <w:t>11</w:t>
            </w:r>
          </w:p>
        </w:tc>
        <w:tc>
          <w:tcPr>
            <w:tcW w:w="899" w:type="dxa"/>
          </w:tcPr>
          <w:p w14:paraId="4D3B2906" w14:textId="77777777" w:rsidR="00D92CEA" w:rsidRDefault="00D92CEA" w:rsidP="00D92CEA">
            <w:pPr>
              <w:pStyle w:val="TableParagraph"/>
              <w:spacing w:before="27"/>
              <w:ind w:left="213" w:right="186"/>
              <w:rPr>
                <w:sz w:val="16"/>
              </w:rPr>
            </w:pPr>
            <w:r>
              <w:rPr>
                <w:w w:val="110"/>
                <w:sz w:val="16"/>
              </w:rPr>
              <w:t>1930</w:t>
            </w:r>
          </w:p>
        </w:tc>
        <w:tc>
          <w:tcPr>
            <w:tcW w:w="415" w:type="dxa"/>
          </w:tcPr>
          <w:p w14:paraId="71A19B6D" w14:textId="77777777" w:rsidR="00D92CEA" w:rsidRDefault="00D92CEA" w:rsidP="00D92CEA">
            <w:pPr>
              <w:pStyle w:val="TableParagraph"/>
              <w:spacing w:before="27"/>
              <w:ind w:left="28"/>
              <w:rPr>
                <w:sz w:val="16"/>
              </w:rPr>
            </w:pPr>
            <w:r>
              <w:rPr>
                <w:w w:val="111"/>
                <w:sz w:val="16"/>
              </w:rPr>
              <w:t>6</w:t>
            </w:r>
          </w:p>
        </w:tc>
        <w:tc>
          <w:tcPr>
            <w:tcW w:w="832" w:type="dxa"/>
          </w:tcPr>
          <w:p w14:paraId="5FD4930A" w14:textId="77777777" w:rsidR="00D92CEA" w:rsidRDefault="00D92CEA" w:rsidP="00D92CEA">
            <w:pPr>
              <w:pStyle w:val="TableParagraph"/>
              <w:spacing w:before="27"/>
              <w:ind w:left="246" w:right="223"/>
              <w:rPr>
                <w:sz w:val="16"/>
              </w:rPr>
            </w:pPr>
            <w:r>
              <w:rPr>
                <w:w w:val="110"/>
                <w:sz w:val="16"/>
              </w:rPr>
              <w:t>950</w:t>
            </w:r>
          </w:p>
        </w:tc>
        <w:tc>
          <w:tcPr>
            <w:tcW w:w="595" w:type="dxa"/>
          </w:tcPr>
          <w:p w14:paraId="7919DCF1" w14:textId="77777777" w:rsidR="00D92CEA" w:rsidRDefault="00D92CEA" w:rsidP="00D92CEA">
            <w:pPr>
              <w:pStyle w:val="TableParagraph"/>
              <w:spacing w:before="27"/>
              <w:ind w:right="228"/>
              <w:jc w:val="right"/>
              <w:rPr>
                <w:sz w:val="16"/>
              </w:rPr>
            </w:pPr>
            <w:r>
              <w:rPr>
                <w:w w:val="111"/>
                <w:sz w:val="16"/>
              </w:rPr>
              <w:t>3</w:t>
            </w:r>
          </w:p>
        </w:tc>
        <w:tc>
          <w:tcPr>
            <w:tcW w:w="635" w:type="dxa"/>
          </w:tcPr>
          <w:p w14:paraId="703E027C" w14:textId="77777777" w:rsidR="00D92CEA" w:rsidRDefault="00D92CEA" w:rsidP="00D92CEA">
            <w:pPr>
              <w:pStyle w:val="TableParagraph"/>
              <w:spacing w:before="27"/>
              <w:ind w:left="180"/>
              <w:jc w:val="left"/>
              <w:rPr>
                <w:sz w:val="16"/>
              </w:rPr>
            </w:pPr>
            <w:r>
              <w:rPr>
                <w:w w:val="110"/>
                <w:sz w:val="16"/>
              </w:rPr>
              <w:t>275</w:t>
            </w:r>
          </w:p>
        </w:tc>
        <w:tc>
          <w:tcPr>
            <w:tcW w:w="483" w:type="dxa"/>
          </w:tcPr>
          <w:p w14:paraId="15F22F7C" w14:textId="77777777" w:rsidR="00D92CEA" w:rsidRDefault="00D92CEA" w:rsidP="00D92CEA">
            <w:pPr>
              <w:pStyle w:val="TableParagraph"/>
              <w:spacing w:before="27"/>
              <w:ind w:left="21"/>
              <w:rPr>
                <w:sz w:val="16"/>
              </w:rPr>
            </w:pPr>
            <w:r>
              <w:rPr>
                <w:w w:val="111"/>
                <w:sz w:val="16"/>
              </w:rPr>
              <w:t>3</w:t>
            </w:r>
          </w:p>
        </w:tc>
        <w:tc>
          <w:tcPr>
            <w:tcW w:w="716" w:type="dxa"/>
          </w:tcPr>
          <w:p w14:paraId="071452D6" w14:textId="77777777" w:rsidR="00D92CEA" w:rsidRDefault="00D92CEA" w:rsidP="00D92CEA">
            <w:pPr>
              <w:pStyle w:val="TableParagraph"/>
              <w:spacing w:before="27"/>
              <w:ind w:left="110" w:right="79"/>
              <w:rPr>
                <w:sz w:val="16"/>
              </w:rPr>
            </w:pPr>
            <w:r>
              <w:rPr>
                <w:w w:val="110"/>
                <w:sz w:val="16"/>
              </w:rPr>
              <w:t>275</w:t>
            </w:r>
          </w:p>
        </w:tc>
        <w:tc>
          <w:tcPr>
            <w:tcW w:w="655" w:type="dxa"/>
          </w:tcPr>
          <w:p w14:paraId="31BA845B" w14:textId="77777777" w:rsidR="00D92CEA" w:rsidRDefault="00D92CEA" w:rsidP="00D92CEA">
            <w:pPr>
              <w:pStyle w:val="TableParagraph"/>
              <w:spacing w:before="27"/>
              <w:ind w:left="36"/>
              <w:rPr>
                <w:sz w:val="16"/>
              </w:rPr>
            </w:pPr>
            <w:r>
              <w:rPr>
                <w:w w:val="111"/>
                <w:sz w:val="16"/>
              </w:rPr>
              <w:t>4</w:t>
            </w:r>
          </w:p>
        </w:tc>
        <w:tc>
          <w:tcPr>
            <w:tcW w:w="631" w:type="dxa"/>
          </w:tcPr>
          <w:p w14:paraId="5B745BC4" w14:textId="77777777" w:rsidR="00D92CEA" w:rsidRDefault="00D92CEA" w:rsidP="00D92CEA">
            <w:pPr>
              <w:pStyle w:val="TableParagraph"/>
              <w:spacing w:before="27"/>
              <w:ind w:left="179"/>
              <w:jc w:val="left"/>
              <w:rPr>
                <w:sz w:val="16"/>
              </w:rPr>
            </w:pPr>
            <w:r>
              <w:rPr>
                <w:w w:val="110"/>
                <w:sz w:val="16"/>
              </w:rPr>
              <w:t>225</w:t>
            </w:r>
          </w:p>
        </w:tc>
        <w:tc>
          <w:tcPr>
            <w:tcW w:w="531" w:type="dxa"/>
          </w:tcPr>
          <w:p w14:paraId="19F15DB3" w14:textId="77777777" w:rsidR="00D92CEA" w:rsidRDefault="00D92CEA" w:rsidP="00D92CEA">
            <w:pPr>
              <w:pStyle w:val="TableParagraph"/>
              <w:spacing w:before="27"/>
              <w:ind w:left="32"/>
              <w:rPr>
                <w:sz w:val="16"/>
              </w:rPr>
            </w:pPr>
            <w:r>
              <w:rPr>
                <w:w w:val="111"/>
                <w:sz w:val="16"/>
              </w:rPr>
              <w:t>3</w:t>
            </w:r>
          </w:p>
        </w:tc>
        <w:tc>
          <w:tcPr>
            <w:tcW w:w="571" w:type="dxa"/>
          </w:tcPr>
          <w:p w14:paraId="5BA45A4B" w14:textId="77777777" w:rsidR="00D92CEA" w:rsidRDefault="00D92CEA" w:rsidP="00D92CEA">
            <w:pPr>
              <w:pStyle w:val="TableParagraph"/>
              <w:spacing w:before="27"/>
              <w:ind w:left="141" w:right="98"/>
              <w:rPr>
                <w:sz w:val="16"/>
              </w:rPr>
            </w:pPr>
            <w:r>
              <w:rPr>
                <w:w w:val="110"/>
                <w:sz w:val="16"/>
              </w:rPr>
              <w:t>150</w:t>
            </w:r>
          </w:p>
        </w:tc>
        <w:tc>
          <w:tcPr>
            <w:tcW w:w="535" w:type="dxa"/>
          </w:tcPr>
          <w:p w14:paraId="4B28C6E9" w14:textId="77777777" w:rsidR="00D92CEA" w:rsidRDefault="00D92CEA" w:rsidP="00D92CEA">
            <w:pPr>
              <w:pStyle w:val="TableParagraph"/>
              <w:spacing w:before="27"/>
              <w:ind w:left="37"/>
              <w:rPr>
                <w:sz w:val="16"/>
              </w:rPr>
            </w:pPr>
            <w:r>
              <w:rPr>
                <w:w w:val="111"/>
                <w:sz w:val="16"/>
              </w:rPr>
              <w:t>2</w:t>
            </w:r>
          </w:p>
        </w:tc>
        <w:tc>
          <w:tcPr>
            <w:tcW w:w="591" w:type="dxa"/>
          </w:tcPr>
          <w:p w14:paraId="7663C669" w14:textId="77777777" w:rsidR="00D92CEA" w:rsidRDefault="00D92CEA" w:rsidP="00D92CEA">
            <w:pPr>
              <w:pStyle w:val="TableParagraph"/>
              <w:spacing w:before="27"/>
              <w:ind w:left="172" w:right="132"/>
              <w:rPr>
                <w:sz w:val="16"/>
              </w:rPr>
            </w:pPr>
            <w:r>
              <w:rPr>
                <w:w w:val="110"/>
                <w:sz w:val="16"/>
              </w:rPr>
              <w:t>25</w:t>
            </w:r>
          </w:p>
        </w:tc>
        <w:tc>
          <w:tcPr>
            <w:tcW w:w="431" w:type="dxa"/>
          </w:tcPr>
          <w:p w14:paraId="6CBFAE51" w14:textId="77777777" w:rsidR="00D92CEA" w:rsidRDefault="00D92CEA" w:rsidP="00D92CEA">
            <w:pPr>
              <w:pStyle w:val="TableParagraph"/>
              <w:spacing w:before="27"/>
              <w:ind w:left="49"/>
              <w:rPr>
                <w:sz w:val="16"/>
              </w:rPr>
            </w:pPr>
            <w:r>
              <w:rPr>
                <w:w w:val="111"/>
                <w:sz w:val="16"/>
              </w:rPr>
              <w:t>1</w:t>
            </w:r>
          </w:p>
        </w:tc>
        <w:tc>
          <w:tcPr>
            <w:tcW w:w="696" w:type="dxa"/>
          </w:tcPr>
          <w:p w14:paraId="108F4327" w14:textId="77777777" w:rsidR="00D92CEA" w:rsidRDefault="00D92CEA" w:rsidP="00D92CEA">
            <w:pPr>
              <w:pStyle w:val="TableParagraph"/>
              <w:spacing w:before="27"/>
              <w:ind w:left="183" w:right="152"/>
              <w:rPr>
                <w:sz w:val="16"/>
              </w:rPr>
            </w:pPr>
            <w:r>
              <w:rPr>
                <w:w w:val="110"/>
                <w:sz w:val="16"/>
              </w:rPr>
              <w:t>20</w:t>
            </w:r>
          </w:p>
        </w:tc>
        <w:tc>
          <w:tcPr>
            <w:tcW w:w="535" w:type="dxa"/>
          </w:tcPr>
          <w:p w14:paraId="630FEE08" w14:textId="77777777" w:rsidR="00D92CEA" w:rsidRDefault="00D92CEA" w:rsidP="00D92CEA">
            <w:pPr>
              <w:pStyle w:val="TableParagraph"/>
              <w:spacing w:before="27"/>
              <w:ind w:left="36"/>
              <w:rPr>
                <w:sz w:val="16"/>
              </w:rPr>
            </w:pPr>
            <w:r>
              <w:rPr>
                <w:w w:val="111"/>
                <w:sz w:val="16"/>
              </w:rPr>
              <w:t>1</w:t>
            </w:r>
          </w:p>
        </w:tc>
        <w:tc>
          <w:tcPr>
            <w:tcW w:w="631" w:type="dxa"/>
          </w:tcPr>
          <w:p w14:paraId="752B91F4" w14:textId="77777777" w:rsidR="00D92CEA" w:rsidRDefault="00D92CEA" w:rsidP="00D92CEA">
            <w:pPr>
              <w:pStyle w:val="TableParagraph"/>
              <w:spacing w:before="27"/>
              <w:ind w:left="50"/>
              <w:rPr>
                <w:sz w:val="16"/>
              </w:rPr>
            </w:pPr>
            <w:r>
              <w:rPr>
                <w:w w:val="111"/>
                <w:sz w:val="16"/>
              </w:rPr>
              <w:t>5</w:t>
            </w:r>
          </w:p>
        </w:tc>
        <w:tc>
          <w:tcPr>
            <w:tcW w:w="483" w:type="dxa"/>
          </w:tcPr>
          <w:p w14:paraId="238B30CF" w14:textId="77777777" w:rsidR="00D92CEA" w:rsidRDefault="00D92CEA" w:rsidP="00D92CEA">
            <w:pPr>
              <w:pStyle w:val="TableParagraph"/>
              <w:spacing w:before="27"/>
              <w:ind w:left="208"/>
              <w:jc w:val="left"/>
              <w:rPr>
                <w:sz w:val="16"/>
              </w:rPr>
            </w:pPr>
            <w:r>
              <w:rPr>
                <w:w w:val="111"/>
                <w:sz w:val="16"/>
              </w:rPr>
              <w:t>1</w:t>
            </w:r>
          </w:p>
        </w:tc>
        <w:tc>
          <w:tcPr>
            <w:tcW w:w="663" w:type="dxa"/>
          </w:tcPr>
          <w:p w14:paraId="2DDC2FB8" w14:textId="77777777" w:rsidR="00D92CEA" w:rsidRDefault="00D92CEA" w:rsidP="00D92CEA">
            <w:pPr>
              <w:pStyle w:val="TableParagraph"/>
              <w:spacing w:before="27"/>
              <w:ind w:left="46"/>
              <w:rPr>
                <w:sz w:val="16"/>
              </w:rPr>
            </w:pPr>
            <w:r>
              <w:rPr>
                <w:w w:val="111"/>
                <w:sz w:val="16"/>
              </w:rPr>
              <w:t>5</w:t>
            </w:r>
          </w:p>
        </w:tc>
      </w:tr>
      <w:tr w:rsidR="00D92CEA" w14:paraId="18B08F19" w14:textId="77777777" w:rsidTr="00A96390">
        <w:trPr>
          <w:trHeight w:val="283"/>
        </w:trPr>
        <w:tc>
          <w:tcPr>
            <w:tcW w:w="428" w:type="dxa"/>
            <w:vAlign w:val="center"/>
          </w:tcPr>
          <w:p w14:paraId="19A6176E" w14:textId="406C9069" w:rsidR="00D92CEA" w:rsidRPr="002534E8" w:rsidRDefault="00D92CEA" w:rsidP="00D92CEA">
            <w:pPr>
              <w:pStyle w:val="TableParagraph"/>
              <w:spacing w:before="91"/>
              <w:ind w:left="91" w:right="79"/>
              <w:rPr>
                <w:rFonts w:asciiTheme="majorHAnsi" w:hAnsiTheme="majorHAnsi"/>
                <w:sz w:val="16"/>
                <w:szCs w:val="16"/>
              </w:rPr>
            </w:pPr>
            <w:r w:rsidRPr="002534E8">
              <w:rPr>
                <w:rFonts w:asciiTheme="majorHAnsi" w:hAnsiTheme="majorHAnsi"/>
                <w:color w:val="000000" w:themeColor="text1"/>
                <w:sz w:val="16"/>
                <w:szCs w:val="16"/>
              </w:rPr>
              <w:t>3</w:t>
            </w:r>
          </w:p>
        </w:tc>
        <w:tc>
          <w:tcPr>
            <w:tcW w:w="3040" w:type="dxa"/>
            <w:shd w:val="clear" w:color="auto" w:fill="FFFFFF" w:themeFill="background1"/>
          </w:tcPr>
          <w:p w14:paraId="13DDA21E" w14:textId="7EDC9780" w:rsidR="00D92CEA" w:rsidRDefault="00D92CEA" w:rsidP="00D92CEA">
            <w:pPr>
              <w:pStyle w:val="TableParagraph"/>
              <w:spacing w:before="0" w:line="188" w:lineRule="exact"/>
              <w:ind w:left="106" w:right="652"/>
              <w:jc w:val="left"/>
              <w:rPr>
                <w:sz w:val="16"/>
              </w:rPr>
            </w:pPr>
            <w:r>
              <w:rPr>
                <w:w w:val="115"/>
                <w:sz w:val="16"/>
              </w:rPr>
              <w:t>Penyuluh</w:t>
            </w:r>
            <w:r>
              <w:rPr>
                <w:spacing w:val="7"/>
                <w:w w:val="115"/>
                <w:sz w:val="16"/>
              </w:rPr>
              <w:t xml:space="preserve"> </w:t>
            </w:r>
            <w:r>
              <w:rPr>
                <w:w w:val="115"/>
                <w:sz w:val="16"/>
              </w:rPr>
              <w:t>Lingkungan</w:t>
            </w:r>
            <w:r>
              <w:rPr>
                <w:spacing w:val="8"/>
                <w:w w:val="115"/>
                <w:sz w:val="16"/>
              </w:rPr>
              <w:t xml:space="preserve"> </w:t>
            </w:r>
            <w:r>
              <w:rPr>
                <w:w w:val="115"/>
                <w:sz w:val="16"/>
              </w:rPr>
              <w:t>Hidup</w:t>
            </w:r>
            <w:r>
              <w:rPr>
                <w:spacing w:val="-37"/>
                <w:w w:val="115"/>
                <w:sz w:val="16"/>
              </w:rPr>
              <w:t xml:space="preserve"> </w:t>
            </w:r>
            <w:r>
              <w:rPr>
                <w:w w:val="115"/>
                <w:sz w:val="16"/>
              </w:rPr>
              <w:t>Ahli Madya</w:t>
            </w:r>
          </w:p>
        </w:tc>
        <w:tc>
          <w:tcPr>
            <w:tcW w:w="888" w:type="dxa"/>
          </w:tcPr>
          <w:p w14:paraId="38A1137E" w14:textId="77777777" w:rsidR="00D92CEA" w:rsidRDefault="00D92CEA" w:rsidP="00D92CEA">
            <w:pPr>
              <w:pStyle w:val="TableParagraph"/>
              <w:spacing w:before="91"/>
              <w:ind w:left="355"/>
              <w:jc w:val="left"/>
              <w:rPr>
                <w:sz w:val="16"/>
              </w:rPr>
            </w:pPr>
            <w:r>
              <w:rPr>
                <w:w w:val="110"/>
                <w:sz w:val="16"/>
              </w:rPr>
              <w:t>11</w:t>
            </w:r>
          </w:p>
        </w:tc>
        <w:tc>
          <w:tcPr>
            <w:tcW w:w="899" w:type="dxa"/>
          </w:tcPr>
          <w:p w14:paraId="1675A444" w14:textId="77777777" w:rsidR="00D92CEA" w:rsidRPr="00913D1E" w:rsidRDefault="00D92CEA" w:rsidP="00D92CEA">
            <w:pPr>
              <w:pStyle w:val="TableParagraph"/>
              <w:spacing w:before="91"/>
              <w:ind w:left="241" w:right="218"/>
              <w:rPr>
                <w:sz w:val="16"/>
              </w:rPr>
            </w:pPr>
            <w:r>
              <w:rPr>
                <w:w w:val="110"/>
                <w:sz w:val="16"/>
              </w:rPr>
              <w:t>2020</w:t>
            </w:r>
          </w:p>
        </w:tc>
        <w:tc>
          <w:tcPr>
            <w:tcW w:w="415" w:type="dxa"/>
          </w:tcPr>
          <w:p w14:paraId="3A2B6FDD" w14:textId="77777777" w:rsidR="00D92CEA" w:rsidRDefault="00D92CEA" w:rsidP="00D92CEA">
            <w:pPr>
              <w:pStyle w:val="TableParagraph"/>
              <w:spacing w:before="91"/>
              <w:ind w:left="16"/>
              <w:rPr>
                <w:sz w:val="16"/>
              </w:rPr>
            </w:pPr>
            <w:r>
              <w:rPr>
                <w:w w:val="111"/>
                <w:sz w:val="16"/>
              </w:rPr>
              <w:t>6</w:t>
            </w:r>
          </w:p>
        </w:tc>
        <w:tc>
          <w:tcPr>
            <w:tcW w:w="832" w:type="dxa"/>
          </w:tcPr>
          <w:p w14:paraId="2F6F3CBD" w14:textId="77777777" w:rsidR="00D92CEA" w:rsidRDefault="00D92CEA" w:rsidP="00D92CEA">
            <w:pPr>
              <w:pStyle w:val="TableParagraph"/>
              <w:spacing w:before="91"/>
              <w:ind w:left="278"/>
              <w:jc w:val="left"/>
              <w:rPr>
                <w:sz w:val="16"/>
              </w:rPr>
            </w:pPr>
            <w:r>
              <w:rPr>
                <w:w w:val="110"/>
                <w:sz w:val="16"/>
              </w:rPr>
              <w:t>950</w:t>
            </w:r>
          </w:p>
        </w:tc>
        <w:tc>
          <w:tcPr>
            <w:tcW w:w="595" w:type="dxa"/>
          </w:tcPr>
          <w:p w14:paraId="5979F520" w14:textId="77777777" w:rsidR="00D92CEA" w:rsidRDefault="00D92CEA" w:rsidP="00D92CEA">
            <w:pPr>
              <w:pStyle w:val="TableParagraph"/>
              <w:spacing w:before="91"/>
              <w:ind w:left="31"/>
              <w:rPr>
                <w:sz w:val="16"/>
              </w:rPr>
            </w:pPr>
            <w:r>
              <w:rPr>
                <w:w w:val="111"/>
                <w:sz w:val="16"/>
              </w:rPr>
              <w:t>3</w:t>
            </w:r>
          </w:p>
        </w:tc>
        <w:tc>
          <w:tcPr>
            <w:tcW w:w="635" w:type="dxa"/>
          </w:tcPr>
          <w:p w14:paraId="36BDBDFE" w14:textId="77777777" w:rsidR="00D92CEA" w:rsidRDefault="00D92CEA" w:rsidP="00D92CEA">
            <w:pPr>
              <w:pStyle w:val="TableParagraph"/>
              <w:spacing w:before="91"/>
              <w:ind w:left="155" w:right="121"/>
              <w:rPr>
                <w:sz w:val="16"/>
              </w:rPr>
            </w:pPr>
            <w:r>
              <w:rPr>
                <w:w w:val="110"/>
                <w:sz w:val="16"/>
              </w:rPr>
              <w:t>275</w:t>
            </w:r>
          </w:p>
        </w:tc>
        <w:tc>
          <w:tcPr>
            <w:tcW w:w="483" w:type="dxa"/>
          </w:tcPr>
          <w:p w14:paraId="282E8C4C" w14:textId="77777777" w:rsidR="00D92CEA" w:rsidRDefault="00D92CEA" w:rsidP="00D92CEA">
            <w:pPr>
              <w:pStyle w:val="TableParagraph"/>
              <w:spacing w:before="91"/>
              <w:ind w:right="167"/>
              <w:jc w:val="right"/>
              <w:rPr>
                <w:sz w:val="16"/>
              </w:rPr>
            </w:pPr>
            <w:r>
              <w:rPr>
                <w:w w:val="111"/>
                <w:sz w:val="16"/>
              </w:rPr>
              <w:t>3</w:t>
            </w:r>
          </w:p>
        </w:tc>
        <w:tc>
          <w:tcPr>
            <w:tcW w:w="716" w:type="dxa"/>
          </w:tcPr>
          <w:p w14:paraId="1CC8FCFA" w14:textId="77777777" w:rsidR="00D92CEA" w:rsidRDefault="00D92CEA" w:rsidP="00D92CEA">
            <w:pPr>
              <w:pStyle w:val="TableParagraph"/>
              <w:spacing w:before="91"/>
              <w:ind w:left="196" w:right="151"/>
              <w:rPr>
                <w:sz w:val="16"/>
              </w:rPr>
            </w:pPr>
            <w:r>
              <w:rPr>
                <w:w w:val="110"/>
                <w:sz w:val="16"/>
              </w:rPr>
              <w:t>275</w:t>
            </w:r>
          </w:p>
        </w:tc>
        <w:tc>
          <w:tcPr>
            <w:tcW w:w="655" w:type="dxa"/>
          </w:tcPr>
          <w:p w14:paraId="659DD397" w14:textId="77777777" w:rsidR="00D92CEA" w:rsidRPr="003120D5" w:rsidRDefault="00D92CEA" w:rsidP="00D92CEA">
            <w:pPr>
              <w:pStyle w:val="TableParagraph"/>
              <w:spacing w:before="91"/>
              <w:ind w:right="253"/>
              <w:jc w:val="right"/>
              <w:rPr>
                <w:sz w:val="16"/>
              </w:rPr>
            </w:pPr>
            <w:r>
              <w:rPr>
                <w:w w:val="111"/>
                <w:sz w:val="16"/>
              </w:rPr>
              <w:t>3</w:t>
            </w:r>
          </w:p>
        </w:tc>
        <w:tc>
          <w:tcPr>
            <w:tcW w:w="631" w:type="dxa"/>
          </w:tcPr>
          <w:p w14:paraId="72CB40B6" w14:textId="77777777" w:rsidR="00D92CEA" w:rsidRPr="003120D5" w:rsidRDefault="00D92CEA" w:rsidP="00D92CEA">
            <w:pPr>
              <w:pStyle w:val="TableParagraph"/>
              <w:spacing w:before="91"/>
              <w:ind w:right="135"/>
              <w:jc w:val="right"/>
              <w:rPr>
                <w:sz w:val="16"/>
              </w:rPr>
            </w:pPr>
            <w:r>
              <w:rPr>
                <w:w w:val="110"/>
                <w:sz w:val="16"/>
              </w:rPr>
              <w:t>150</w:t>
            </w:r>
          </w:p>
        </w:tc>
        <w:tc>
          <w:tcPr>
            <w:tcW w:w="531" w:type="dxa"/>
          </w:tcPr>
          <w:p w14:paraId="7A7E85CB" w14:textId="77777777" w:rsidR="00D92CEA" w:rsidRDefault="00D92CEA" w:rsidP="00D92CEA">
            <w:pPr>
              <w:pStyle w:val="TableParagraph"/>
              <w:spacing w:before="91"/>
              <w:ind w:left="50"/>
              <w:rPr>
                <w:sz w:val="16"/>
              </w:rPr>
            </w:pPr>
            <w:r>
              <w:rPr>
                <w:w w:val="111"/>
                <w:sz w:val="16"/>
              </w:rPr>
              <w:t>3</w:t>
            </w:r>
          </w:p>
        </w:tc>
        <w:tc>
          <w:tcPr>
            <w:tcW w:w="571" w:type="dxa"/>
          </w:tcPr>
          <w:p w14:paraId="62DFAA5D" w14:textId="77777777" w:rsidR="00D92CEA" w:rsidRDefault="00D92CEA" w:rsidP="00D92CEA">
            <w:pPr>
              <w:pStyle w:val="TableParagraph"/>
              <w:spacing w:before="91"/>
              <w:ind w:left="160"/>
              <w:jc w:val="left"/>
              <w:rPr>
                <w:sz w:val="16"/>
              </w:rPr>
            </w:pPr>
            <w:r>
              <w:rPr>
                <w:w w:val="110"/>
                <w:sz w:val="16"/>
              </w:rPr>
              <w:t>150</w:t>
            </w:r>
          </w:p>
        </w:tc>
        <w:tc>
          <w:tcPr>
            <w:tcW w:w="535" w:type="dxa"/>
          </w:tcPr>
          <w:p w14:paraId="3997A819" w14:textId="77777777" w:rsidR="00D92CEA" w:rsidRPr="003120D5" w:rsidRDefault="00D92CEA" w:rsidP="00D92CEA">
            <w:pPr>
              <w:pStyle w:val="TableParagraph"/>
              <w:spacing w:before="91"/>
              <w:ind w:left="67"/>
              <w:rPr>
                <w:sz w:val="16"/>
              </w:rPr>
            </w:pPr>
            <w:r>
              <w:rPr>
                <w:w w:val="111"/>
                <w:sz w:val="16"/>
              </w:rPr>
              <w:t>3</w:t>
            </w:r>
          </w:p>
        </w:tc>
        <w:tc>
          <w:tcPr>
            <w:tcW w:w="591" w:type="dxa"/>
          </w:tcPr>
          <w:p w14:paraId="0A1899A8" w14:textId="77777777" w:rsidR="00D92CEA" w:rsidRPr="003120D5" w:rsidRDefault="00D92CEA" w:rsidP="00D92CEA">
            <w:pPr>
              <w:pStyle w:val="TableParagraph"/>
              <w:spacing w:before="91"/>
              <w:ind w:left="199" w:right="133"/>
              <w:rPr>
                <w:sz w:val="16"/>
              </w:rPr>
            </w:pPr>
            <w:r>
              <w:rPr>
                <w:w w:val="110"/>
                <w:sz w:val="16"/>
              </w:rPr>
              <w:t>60</w:t>
            </w:r>
          </w:p>
        </w:tc>
        <w:tc>
          <w:tcPr>
            <w:tcW w:w="431" w:type="dxa"/>
          </w:tcPr>
          <w:p w14:paraId="6CCB7BF3" w14:textId="77777777" w:rsidR="00D92CEA" w:rsidRPr="003120D5" w:rsidRDefault="00D92CEA" w:rsidP="00D92CEA">
            <w:pPr>
              <w:pStyle w:val="TableParagraph"/>
              <w:spacing w:before="91"/>
              <w:ind w:right="119"/>
              <w:jc w:val="right"/>
              <w:rPr>
                <w:sz w:val="16"/>
              </w:rPr>
            </w:pPr>
            <w:r>
              <w:rPr>
                <w:w w:val="111"/>
                <w:sz w:val="16"/>
              </w:rPr>
              <w:t>3</w:t>
            </w:r>
          </w:p>
        </w:tc>
        <w:tc>
          <w:tcPr>
            <w:tcW w:w="696" w:type="dxa"/>
          </w:tcPr>
          <w:p w14:paraId="555F02C7" w14:textId="77777777" w:rsidR="00D92CEA" w:rsidRDefault="00D92CEA" w:rsidP="00D92CEA">
            <w:pPr>
              <w:pStyle w:val="TableParagraph"/>
              <w:spacing w:before="91"/>
              <w:ind w:left="201" w:right="116"/>
              <w:rPr>
                <w:sz w:val="16"/>
              </w:rPr>
            </w:pPr>
            <w:r>
              <w:rPr>
                <w:w w:val="110"/>
                <w:sz w:val="16"/>
              </w:rPr>
              <w:t>120</w:t>
            </w:r>
          </w:p>
        </w:tc>
        <w:tc>
          <w:tcPr>
            <w:tcW w:w="535" w:type="dxa"/>
          </w:tcPr>
          <w:p w14:paraId="38FA5C8B" w14:textId="77777777" w:rsidR="00D92CEA" w:rsidRPr="003120D5" w:rsidRDefault="00D92CEA" w:rsidP="00D92CEA">
            <w:pPr>
              <w:pStyle w:val="TableParagraph"/>
              <w:spacing w:before="91"/>
              <w:ind w:right="165"/>
              <w:jc w:val="right"/>
              <w:rPr>
                <w:sz w:val="16"/>
              </w:rPr>
            </w:pPr>
            <w:r>
              <w:rPr>
                <w:w w:val="111"/>
                <w:sz w:val="16"/>
              </w:rPr>
              <w:t>2</w:t>
            </w:r>
          </w:p>
        </w:tc>
        <w:tc>
          <w:tcPr>
            <w:tcW w:w="631" w:type="dxa"/>
          </w:tcPr>
          <w:p w14:paraId="77BD0893" w14:textId="77777777" w:rsidR="00D92CEA" w:rsidRPr="003120D5" w:rsidRDefault="00D92CEA" w:rsidP="00D92CEA">
            <w:pPr>
              <w:pStyle w:val="TableParagraph"/>
              <w:spacing w:before="91"/>
              <w:ind w:left="92"/>
              <w:rPr>
                <w:sz w:val="16"/>
              </w:rPr>
            </w:pPr>
            <w:r>
              <w:rPr>
                <w:w w:val="111"/>
                <w:sz w:val="16"/>
              </w:rPr>
              <w:t>20</w:t>
            </w:r>
          </w:p>
        </w:tc>
        <w:tc>
          <w:tcPr>
            <w:tcW w:w="483" w:type="dxa"/>
          </w:tcPr>
          <w:p w14:paraId="29FEE591" w14:textId="77777777" w:rsidR="00D92CEA" w:rsidRPr="003120D5" w:rsidRDefault="00D92CEA" w:rsidP="00D92CEA">
            <w:pPr>
              <w:pStyle w:val="TableParagraph"/>
              <w:spacing w:before="91"/>
              <w:ind w:right="131"/>
              <w:jc w:val="right"/>
              <w:rPr>
                <w:sz w:val="16"/>
              </w:rPr>
            </w:pPr>
            <w:r>
              <w:rPr>
                <w:w w:val="111"/>
                <w:sz w:val="16"/>
              </w:rPr>
              <w:t>2</w:t>
            </w:r>
          </w:p>
        </w:tc>
        <w:tc>
          <w:tcPr>
            <w:tcW w:w="663" w:type="dxa"/>
          </w:tcPr>
          <w:p w14:paraId="32B9B063" w14:textId="77777777" w:rsidR="00D92CEA" w:rsidRPr="003120D5" w:rsidRDefault="00D92CEA" w:rsidP="00D92CEA">
            <w:pPr>
              <w:pStyle w:val="TableParagraph"/>
              <w:spacing w:before="91"/>
              <w:ind w:right="222"/>
              <w:jc w:val="right"/>
              <w:rPr>
                <w:sz w:val="16"/>
              </w:rPr>
            </w:pPr>
            <w:r>
              <w:rPr>
                <w:w w:val="111"/>
                <w:sz w:val="16"/>
              </w:rPr>
              <w:t>20</w:t>
            </w:r>
          </w:p>
        </w:tc>
      </w:tr>
      <w:tr w:rsidR="00D92CEA" w14:paraId="7FDB14A5" w14:textId="77777777" w:rsidTr="00A96390">
        <w:trPr>
          <w:trHeight w:val="283"/>
        </w:trPr>
        <w:tc>
          <w:tcPr>
            <w:tcW w:w="428" w:type="dxa"/>
            <w:shd w:val="clear" w:color="auto" w:fill="auto"/>
            <w:vAlign w:val="center"/>
          </w:tcPr>
          <w:p w14:paraId="486E7059" w14:textId="5FC0F4E3" w:rsidR="00D92CEA" w:rsidRPr="002534E8" w:rsidRDefault="00D92CEA" w:rsidP="00D92CEA">
            <w:pPr>
              <w:pStyle w:val="TableParagraph"/>
              <w:spacing w:before="95"/>
              <w:ind w:left="91" w:right="79"/>
              <w:rPr>
                <w:rFonts w:asciiTheme="majorHAnsi" w:hAnsiTheme="majorHAnsi"/>
                <w:color w:val="00B0F0"/>
                <w:sz w:val="16"/>
                <w:szCs w:val="16"/>
              </w:rPr>
            </w:pPr>
            <w:r w:rsidRPr="002534E8">
              <w:rPr>
                <w:rFonts w:asciiTheme="majorHAnsi" w:hAnsiTheme="majorHAnsi"/>
                <w:color w:val="00B0F0"/>
                <w:sz w:val="16"/>
                <w:szCs w:val="16"/>
              </w:rPr>
              <w:t>4</w:t>
            </w:r>
          </w:p>
        </w:tc>
        <w:tc>
          <w:tcPr>
            <w:tcW w:w="3040" w:type="dxa"/>
            <w:shd w:val="clear" w:color="auto" w:fill="auto"/>
          </w:tcPr>
          <w:p w14:paraId="4FD8DDFF" w14:textId="5D90822B" w:rsidR="00D92CEA" w:rsidRPr="00B02A98" w:rsidRDefault="00D92CEA" w:rsidP="00D92CEA">
            <w:pPr>
              <w:pStyle w:val="TableParagraph"/>
              <w:spacing w:before="0" w:line="188" w:lineRule="exact"/>
              <w:ind w:left="106" w:right="361"/>
              <w:jc w:val="left"/>
              <w:rPr>
                <w:color w:val="0070C0"/>
                <w:sz w:val="16"/>
              </w:rPr>
            </w:pPr>
            <w:r w:rsidRPr="00B02A98">
              <w:rPr>
                <w:color w:val="0070C0"/>
                <w:w w:val="115"/>
                <w:sz w:val="16"/>
              </w:rPr>
              <w:t>Pengendali</w:t>
            </w:r>
            <w:r w:rsidRPr="00B02A98">
              <w:rPr>
                <w:color w:val="0070C0"/>
                <w:spacing w:val="3"/>
                <w:w w:val="115"/>
                <w:sz w:val="16"/>
              </w:rPr>
              <w:t xml:space="preserve"> </w:t>
            </w:r>
            <w:r w:rsidRPr="00B02A98">
              <w:rPr>
                <w:color w:val="0070C0"/>
                <w:w w:val="115"/>
                <w:sz w:val="16"/>
              </w:rPr>
              <w:t>Dampak</w:t>
            </w:r>
            <w:r w:rsidRPr="00B02A98">
              <w:rPr>
                <w:color w:val="0070C0"/>
                <w:spacing w:val="4"/>
                <w:w w:val="115"/>
                <w:sz w:val="16"/>
              </w:rPr>
              <w:t xml:space="preserve"> </w:t>
            </w:r>
            <w:r w:rsidRPr="00B02A98">
              <w:rPr>
                <w:color w:val="0070C0"/>
                <w:w w:val="115"/>
                <w:sz w:val="16"/>
              </w:rPr>
              <w:t>Lingkungan</w:t>
            </w:r>
            <w:r w:rsidRPr="00B02A98">
              <w:rPr>
                <w:color w:val="0070C0"/>
                <w:spacing w:val="-38"/>
                <w:w w:val="115"/>
                <w:sz w:val="16"/>
              </w:rPr>
              <w:t xml:space="preserve"> </w:t>
            </w:r>
            <w:r w:rsidRPr="00B02A98">
              <w:rPr>
                <w:color w:val="0070C0"/>
                <w:w w:val="115"/>
                <w:sz w:val="16"/>
              </w:rPr>
              <w:t xml:space="preserve">Ahli Muda </w:t>
            </w:r>
          </w:p>
        </w:tc>
        <w:tc>
          <w:tcPr>
            <w:tcW w:w="888" w:type="dxa"/>
            <w:shd w:val="clear" w:color="auto" w:fill="auto"/>
          </w:tcPr>
          <w:p w14:paraId="4DC96D68" w14:textId="77777777" w:rsidR="00D92CEA" w:rsidRPr="00D64D0C" w:rsidRDefault="00D92CEA" w:rsidP="00D92CEA">
            <w:pPr>
              <w:pStyle w:val="TableParagraph"/>
              <w:spacing w:before="95"/>
              <w:ind w:left="403" w:hanging="373"/>
              <w:rPr>
                <w:color w:val="0070C0"/>
                <w:sz w:val="16"/>
              </w:rPr>
            </w:pPr>
            <w:r w:rsidRPr="00D64D0C">
              <w:rPr>
                <w:color w:val="0070C0"/>
                <w:w w:val="111"/>
                <w:sz w:val="16"/>
              </w:rPr>
              <w:t>10</w:t>
            </w:r>
          </w:p>
        </w:tc>
        <w:tc>
          <w:tcPr>
            <w:tcW w:w="899" w:type="dxa"/>
            <w:shd w:val="clear" w:color="auto" w:fill="auto"/>
          </w:tcPr>
          <w:p w14:paraId="43770C97" w14:textId="77777777" w:rsidR="00D92CEA" w:rsidRPr="00D64D0C" w:rsidRDefault="00D92CEA" w:rsidP="00D92CEA">
            <w:pPr>
              <w:pStyle w:val="TableParagraph"/>
              <w:spacing w:before="95"/>
              <w:ind w:left="241" w:right="218"/>
              <w:rPr>
                <w:color w:val="0070C0"/>
                <w:sz w:val="16"/>
              </w:rPr>
            </w:pPr>
            <w:r w:rsidRPr="00D64D0C">
              <w:rPr>
                <w:color w:val="0070C0"/>
                <w:w w:val="110"/>
                <w:sz w:val="16"/>
              </w:rPr>
              <w:t>1735</w:t>
            </w:r>
          </w:p>
        </w:tc>
        <w:tc>
          <w:tcPr>
            <w:tcW w:w="415" w:type="dxa"/>
            <w:shd w:val="clear" w:color="auto" w:fill="auto"/>
          </w:tcPr>
          <w:p w14:paraId="492AE694" w14:textId="77777777" w:rsidR="00D92CEA" w:rsidRPr="00D64D0C" w:rsidRDefault="00D92CEA" w:rsidP="00D92CEA">
            <w:pPr>
              <w:pStyle w:val="TableParagraph"/>
              <w:spacing w:before="95"/>
              <w:ind w:left="16"/>
              <w:rPr>
                <w:color w:val="0070C0"/>
                <w:sz w:val="16"/>
              </w:rPr>
            </w:pPr>
            <w:r w:rsidRPr="00D64D0C">
              <w:rPr>
                <w:color w:val="0070C0"/>
                <w:w w:val="111"/>
                <w:sz w:val="16"/>
              </w:rPr>
              <w:t>6</w:t>
            </w:r>
          </w:p>
        </w:tc>
        <w:tc>
          <w:tcPr>
            <w:tcW w:w="832" w:type="dxa"/>
            <w:shd w:val="clear" w:color="auto" w:fill="auto"/>
          </w:tcPr>
          <w:p w14:paraId="0DDCA0EC" w14:textId="77777777" w:rsidR="00D92CEA" w:rsidRPr="00D64D0C" w:rsidRDefault="00D92CEA" w:rsidP="00D92CEA">
            <w:pPr>
              <w:pStyle w:val="TableParagraph"/>
              <w:spacing w:before="95"/>
              <w:ind w:left="278"/>
              <w:jc w:val="left"/>
              <w:rPr>
                <w:color w:val="0070C0"/>
                <w:sz w:val="16"/>
              </w:rPr>
            </w:pPr>
            <w:r w:rsidRPr="00D64D0C">
              <w:rPr>
                <w:color w:val="0070C0"/>
                <w:w w:val="110"/>
                <w:sz w:val="16"/>
              </w:rPr>
              <w:t>950</w:t>
            </w:r>
          </w:p>
        </w:tc>
        <w:tc>
          <w:tcPr>
            <w:tcW w:w="595" w:type="dxa"/>
            <w:shd w:val="clear" w:color="auto" w:fill="auto"/>
          </w:tcPr>
          <w:p w14:paraId="64163973" w14:textId="77777777" w:rsidR="00D92CEA" w:rsidRPr="00D64D0C" w:rsidRDefault="00D92CEA" w:rsidP="00D92CEA">
            <w:pPr>
              <w:pStyle w:val="TableParagraph"/>
              <w:spacing w:before="95"/>
              <w:ind w:left="31"/>
              <w:rPr>
                <w:color w:val="0070C0"/>
                <w:sz w:val="16"/>
              </w:rPr>
            </w:pPr>
            <w:r w:rsidRPr="00D64D0C">
              <w:rPr>
                <w:color w:val="0070C0"/>
                <w:w w:val="111"/>
                <w:sz w:val="16"/>
              </w:rPr>
              <w:t>3</w:t>
            </w:r>
          </w:p>
        </w:tc>
        <w:tc>
          <w:tcPr>
            <w:tcW w:w="635" w:type="dxa"/>
            <w:shd w:val="clear" w:color="auto" w:fill="auto"/>
          </w:tcPr>
          <w:p w14:paraId="43A6E810" w14:textId="77777777" w:rsidR="00D92CEA" w:rsidRPr="00D64D0C" w:rsidRDefault="00D92CEA" w:rsidP="00D92CEA">
            <w:pPr>
              <w:pStyle w:val="TableParagraph"/>
              <w:spacing w:before="95"/>
              <w:ind w:left="155" w:right="121"/>
              <w:rPr>
                <w:color w:val="0070C0"/>
                <w:sz w:val="16"/>
              </w:rPr>
            </w:pPr>
            <w:r w:rsidRPr="00D64D0C">
              <w:rPr>
                <w:color w:val="0070C0"/>
                <w:w w:val="110"/>
                <w:sz w:val="16"/>
              </w:rPr>
              <w:t>275</w:t>
            </w:r>
          </w:p>
        </w:tc>
        <w:tc>
          <w:tcPr>
            <w:tcW w:w="483" w:type="dxa"/>
            <w:shd w:val="clear" w:color="auto" w:fill="auto"/>
          </w:tcPr>
          <w:p w14:paraId="75218E3E" w14:textId="77777777" w:rsidR="00D92CEA" w:rsidRPr="00D64D0C" w:rsidRDefault="00D92CEA" w:rsidP="00D92CEA">
            <w:pPr>
              <w:pStyle w:val="TableParagraph"/>
              <w:spacing w:before="95"/>
              <w:ind w:right="167"/>
              <w:jc w:val="right"/>
              <w:rPr>
                <w:color w:val="0070C0"/>
                <w:sz w:val="16"/>
              </w:rPr>
            </w:pPr>
            <w:r w:rsidRPr="00D64D0C">
              <w:rPr>
                <w:color w:val="0070C0"/>
                <w:w w:val="111"/>
                <w:sz w:val="16"/>
              </w:rPr>
              <w:t>2</w:t>
            </w:r>
          </w:p>
        </w:tc>
        <w:tc>
          <w:tcPr>
            <w:tcW w:w="716" w:type="dxa"/>
            <w:shd w:val="clear" w:color="auto" w:fill="auto"/>
          </w:tcPr>
          <w:p w14:paraId="235AD7F6" w14:textId="77777777" w:rsidR="00D92CEA" w:rsidRPr="00D64D0C" w:rsidRDefault="00D92CEA" w:rsidP="00D92CEA">
            <w:pPr>
              <w:pStyle w:val="TableParagraph"/>
              <w:spacing w:before="95"/>
              <w:ind w:left="196" w:right="151"/>
              <w:rPr>
                <w:color w:val="0070C0"/>
                <w:sz w:val="16"/>
              </w:rPr>
            </w:pPr>
            <w:r w:rsidRPr="00D64D0C">
              <w:rPr>
                <w:color w:val="0070C0"/>
                <w:w w:val="110"/>
                <w:sz w:val="16"/>
              </w:rPr>
              <w:t>125</w:t>
            </w:r>
          </w:p>
        </w:tc>
        <w:tc>
          <w:tcPr>
            <w:tcW w:w="655" w:type="dxa"/>
            <w:shd w:val="clear" w:color="auto" w:fill="auto"/>
          </w:tcPr>
          <w:p w14:paraId="6F1BC085" w14:textId="77777777" w:rsidR="00D92CEA" w:rsidRPr="00D64D0C" w:rsidRDefault="00D92CEA" w:rsidP="00D92CEA">
            <w:pPr>
              <w:pStyle w:val="TableParagraph"/>
              <w:spacing w:before="95"/>
              <w:ind w:right="253"/>
              <w:jc w:val="right"/>
              <w:rPr>
                <w:color w:val="0070C0"/>
                <w:sz w:val="16"/>
              </w:rPr>
            </w:pPr>
            <w:r w:rsidRPr="00D64D0C">
              <w:rPr>
                <w:color w:val="0070C0"/>
                <w:w w:val="111"/>
                <w:sz w:val="16"/>
              </w:rPr>
              <w:t>3</w:t>
            </w:r>
          </w:p>
        </w:tc>
        <w:tc>
          <w:tcPr>
            <w:tcW w:w="631" w:type="dxa"/>
            <w:shd w:val="clear" w:color="auto" w:fill="auto"/>
          </w:tcPr>
          <w:p w14:paraId="16B5AB73" w14:textId="77777777" w:rsidR="00D92CEA" w:rsidRPr="00D64D0C" w:rsidRDefault="00D92CEA" w:rsidP="00D92CEA">
            <w:pPr>
              <w:pStyle w:val="TableParagraph"/>
              <w:spacing w:before="95"/>
              <w:ind w:right="135"/>
              <w:jc w:val="right"/>
              <w:rPr>
                <w:color w:val="0070C0"/>
                <w:sz w:val="16"/>
              </w:rPr>
            </w:pPr>
            <w:r w:rsidRPr="00D64D0C">
              <w:rPr>
                <w:color w:val="0070C0"/>
                <w:w w:val="110"/>
                <w:sz w:val="16"/>
              </w:rPr>
              <w:t>150</w:t>
            </w:r>
          </w:p>
        </w:tc>
        <w:tc>
          <w:tcPr>
            <w:tcW w:w="531" w:type="dxa"/>
            <w:shd w:val="clear" w:color="auto" w:fill="auto"/>
          </w:tcPr>
          <w:p w14:paraId="527F1B71" w14:textId="77777777" w:rsidR="00D92CEA" w:rsidRPr="00D64D0C" w:rsidRDefault="00D92CEA" w:rsidP="00D92CEA">
            <w:pPr>
              <w:pStyle w:val="TableParagraph"/>
              <w:spacing w:before="95"/>
              <w:ind w:left="50"/>
              <w:rPr>
                <w:color w:val="0070C0"/>
                <w:sz w:val="16"/>
              </w:rPr>
            </w:pPr>
            <w:r w:rsidRPr="00D64D0C">
              <w:rPr>
                <w:color w:val="0070C0"/>
                <w:w w:val="111"/>
                <w:sz w:val="16"/>
              </w:rPr>
              <w:t>3</w:t>
            </w:r>
          </w:p>
        </w:tc>
        <w:tc>
          <w:tcPr>
            <w:tcW w:w="571" w:type="dxa"/>
            <w:shd w:val="clear" w:color="auto" w:fill="auto"/>
          </w:tcPr>
          <w:p w14:paraId="714C8E85" w14:textId="77777777" w:rsidR="00D92CEA" w:rsidRPr="00D64D0C" w:rsidRDefault="00D92CEA" w:rsidP="00D92CEA">
            <w:pPr>
              <w:pStyle w:val="TableParagraph"/>
              <w:spacing w:before="95"/>
              <w:ind w:left="160"/>
              <w:jc w:val="left"/>
              <w:rPr>
                <w:color w:val="0070C0"/>
                <w:sz w:val="16"/>
              </w:rPr>
            </w:pPr>
            <w:r w:rsidRPr="00D64D0C">
              <w:rPr>
                <w:color w:val="0070C0"/>
                <w:w w:val="110"/>
                <w:sz w:val="16"/>
              </w:rPr>
              <w:t>150</w:t>
            </w:r>
          </w:p>
        </w:tc>
        <w:tc>
          <w:tcPr>
            <w:tcW w:w="535" w:type="dxa"/>
            <w:shd w:val="clear" w:color="auto" w:fill="auto"/>
          </w:tcPr>
          <w:p w14:paraId="210487AB" w14:textId="77777777" w:rsidR="00D92CEA" w:rsidRPr="00D64D0C" w:rsidRDefault="00D92CEA" w:rsidP="00D92CEA">
            <w:pPr>
              <w:pStyle w:val="TableParagraph"/>
              <w:spacing w:before="95"/>
              <w:ind w:left="67"/>
              <w:rPr>
                <w:color w:val="0070C0"/>
                <w:sz w:val="16"/>
              </w:rPr>
            </w:pPr>
            <w:r w:rsidRPr="00D64D0C">
              <w:rPr>
                <w:color w:val="0070C0"/>
                <w:w w:val="111"/>
                <w:sz w:val="16"/>
              </w:rPr>
              <w:t>2</w:t>
            </w:r>
          </w:p>
        </w:tc>
        <w:tc>
          <w:tcPr>
            <w:tcW w:w="591" w:type="dxa"/>
            <w:shd w:val="clear" w:color="auto" w:fill="auto"/>
          </w:tcPr>
          <w:p w14:paraId="45D56EA2" w14:textId="77777777" w:rsidR="00D92CEA" w:rsidRPr="00D64D0C" w:rsidRDefault="00D92CEA" w:rsidP="00D92CEA">
            <w:pPr>
              <w:pStyle w:val="TableParagraph"/>
              <w:spacing w:before="95"/>
              <w:ind w:left="199" w:right="133"/>
              <w:rPr>
                <w:color w:val="0070C0"/>
                <w:sz w:val="16"/>
              </w:rPr>
            </w:pPr>
            <w:r w:rsidRPr="00D64D0C">
              <w:rPr>
                <w:color w:val="0070C0"/>
                <w:w w:val="110"/>
                <w:sz w:val="16"/>
              </w:rPr>
              <w:t>25</w:t>
            </w:r>
          </w:p>
        </w:tc>
        <w:tc>
          <w:tcPr>
            <w:tcW w:w="431" w:type="dxa"/>
            <w:shd w:val="clear" w:color="auto" w:fill="auto"/>
          </w:tcPr>
          <w:p w14:paraId="28020994" w14:textId="77777777" w:rsidR="00D92CEA" w:rsidRPr="00D64D0C" w:rsidRDefault="00D92CEA" w:rsidP="00D92CEA">
            <w:pPr>
              <w:pStyle w:val="TableParagraph"/>
              <w:spacing w:before="95"/>
              <w:ind w:right="119"/>
              <w:jc w:val="right"/>
              <w:rPr>
                <w:color w:val="0070C0"/>
                <w:sz w:val="16"/>
              </w:rPr>
            </w:pPr>
            <w:r w:rsidRPr="00D64D0C">
              <w:rPr>
                <w:color w:val="0070C0"/>
                <w:w w:val="111"/>
                <w:sz w:val="16"/>
              </w:rPr>
              <w:t>2</w:t>
            </w:r>
          </w:p>
        </w:tc>
        <w:tc>
          <w:tcPr>
            <w:tcW w:w="696" w:type="dxa"/>
            <w:shd w:val="clear" w:color="auto" w:fill="auto"/>
          </w:tcPr>
          <w:p w14:paraId="71364C9A" w14:textId="77777777" w:rsidR="00D92CEA" w:rsidRPr="00D64D0C" w:rsidRDefault="00D92CEA" w:rsidP="00D92CEA">
            <w:pPr>
              <w:pStyle w:val="TableParagraph"/>
              <w:spacing w:before="95"/>
              <w:ind w:left="201" w:right="116"/>
              <w:rPr>
                <w:color w:val="0070C0"/>
                <w:sz w:val="16"/>
              </w:rPr>
            </w:pPr>
            <w:r w:rsidRPr="00D64D0C">
              <w:rPr>
                <w:color w:val="0070C0"/>
                <w:w w:val="110"/>
                <w:sz w:val="16"/>
              </w:rPr>
              <w:t>50</w:t>
            </w:r>
          </w:p>
        </w:tc>
        <w:tc>
          <w:tcPr>
            <w:tcW w:w="535" w:type="dxa"/>
            <w:shd w:val="clear" w:color="auto" w:fill="auto"/>
          </w:tcPr>
          <w:p w14:paraId="4B25A7FB" w14:textId="77777777" w:rsidR="00D92CEA" w:rsidRPr="00D64D0C" w:rsidRDefault="00D92CEA" w:rsidP="00D92CEA">
            <w:pPr>
              <w:pStyle w:val="TableParagraph"/>
              <w:spacing w:before="95"/>
              <w:ind w:right="165"/>
              <w:jc w:val="right"/>
              <w:rPr>
                <w:color w:val="0070C0"/>
                <w:sz w:val="16"/>
              </w:rPr>
            </w:pPr>
            <w:r w:rsidRPr="00D64D0C">
              <w:rPr>
                <w:color w:val="0070C0"/>
                <w:w w:val="111"/>
                <w:sz w:val="16"/>
              </w:rPr>
              <w:t>1</w:t>
            </w:r>
          </w:p>
        </w:tc>
        <w:tc>
          <w:tcPr>
            <w:tcW w:w="631" w:type="dxa"/>
            <w:shd w:val="clear" w:color="auto" w:fill="auto"/>
          </w:tcPr>
          <w:p w14:paraId="7EAA21B8" w14:textId="77777777" w:rsidR="00D92CEA" w:rsidRPr="00D64D0C" w:rsidRDefault="00D92CEA" w:rsidP="00D92CEA">
            <w:pPr>
              <w:pStyle w:val="TableParagraph"/>
              <w:spacing w:before="95"/>
              <w:ind w:left="92"/>
              <w:rPr>
                <w:color w:val="0070C0"/>
                <w:sz w:val="16"/>
              </w:rPr>
            </w:pPr>
            <w:r w:rsidRPr="00D64D0C">
              <w:rPr>
                <w:color w:val="0070C0"/>
                <w:w w:val="111"/>
                <w:sz w:val="16"/>
              </w:rPr>
              <w:t>5</w:t>
            </w:r>
          </w:p>
        </w:tc>
        <w:tc>
          <w:tcPr>
            <w:tcW w:w="483" w:type="dxa"/>
            <w:shd w:val="clear" w:color="auto" w:fill="auto"/>
          </w:tcPr>
          <w:p w14:paraId="5FDC925E" w14:textId="77777777" w:rsidR="00D92CEA" w:rsidRPr="00D64D0C" w:rsidRDefault="00D92CEA" w:rsidP="00D92CEA">
            <w:pPr>
              <w:pStyle w:val="TableParagraph"/>
              <w:spacing w:before="95"/>
              <w:ind w:right="131"/>
              <w:jc w:val="right"/>
              <w:rPr>
                <w:color w:val="0070C0"/>
                <w:sz w:val="16"/>
              </w:rPr>
            </w:pPr>
            <w:r w:rsidRPr="00D64D0C">
              <w:rPr>
                <w:color w:val="0070C0"/>
                <w:w w:val="111"/>
                <w:sz w:val="16"/>
              </w:rPr>
              <w:t>1</w:t>
            </w:r>
          </w:p>
        </w:tc>
        <w:tc>
          <w:tcPr>
            <w:tcW w:w="663" w:type="dxa"/>
            <w:shd w:val="clear" w:color="auto" w:fill="auto"/>
          </w:tcPr>
          <w:p w14:paraId="2BE80A2C" w14:textId="77777777" w:rsidR="00D92CEA" w:rsidRPr="00D64D0C" w:rsidRDefault="00D92CEA" w:rsidP="00D92CEA">
            <w:pPr>
              <w:pStyle w:val="TableParagraph"/>
              <w:spacing w:before="95"/>
              <w:ind w:right="222"/>
              <w:jc w:val="right"/>
              <w:rPr>
                <w:color w:val="0070C0"/>
                <w:sz w:val="16"/>
              </w:rPr>
            </w:pPr>
            <w:r w:rsidRPr="00D64D0C">
              <w:rPr>
                <w:color w:val="0070C0"/>
                <w:w w:val="111"/>
                <w:sz w:val="16"/>
              </w:rPr>
              <w:t>5</w:t>
            </w:r>
          </w:p>
        </w:tc>
      </w:tr>
      <w:tr w:rsidR="00D92CEA" w14:paraId="0CE2FBA5" w14:textId="77777777" w:rsidTr="00A96390">
        <w:trPr>
          <w:trHeight w:val="283"/>
        </w:trPr>
        <w:tc>
          <w:tcPr>
            <w:tcW w:w="428" w:type="dxa"/>
            <w:shd w:val="clear" w:color="auto" w:fill="auto"/>
            <w:vAlign w:val="center"/>
          </w:tcPr>
          <w:p w14:paraId="12B3F5E8" w14:textId="222094B2" w:rsidR="00D92CEA" w:rsidRPr="002534E8" w:rsidRDefault="00D92CEA" w:rsidP="00D92CEA">
            <w:pPr>
              <w:pStyle w:val="TableParagraph"/>
              <w:spacing w:before="27"/>
              <w:ind w:left="91" w:right="79"/>
              <w:rPr>
                <w:rFonts w:asciiTheme="majorHAnsi" w:hAnsiTheme="majorHAnsi"/>
                <w:color w:val="00B0F0"/>
                <w:sz w:val="16"/>
                <w:szCs w:val="16"/>
              </w:rPr>
            </w:pPr>
            <w:r w:rsidRPr="002534E8">
              <w:rPr>
                <w:rFonts w:asciiTheme="majorHAnsi" w:hAnsiTheme="majorHAnsi"/>
                <w:color w:val="00B0F0"/>
                <w:sz w:val="16"/>
                <w:szCs w:val="16"/>
              </w:rPr>
              <w:t>5</w:t>
            </w:r>
          </w:p>
        </w:tc>
        <w:tc>
          <w:tcPr>
            <w:tcW w:w="3040" w:type="dxa"/>
            <w:shd w:val="clear" w:color="auto" w:fill="auto"/>
          </w:tcPr>
          <w:p w14:paraId="1CED716B" w14:textId="75FA2BC6" w:rsidR="00D92CEA" w:rsidRPr="00B02A98" w:rsidRDefault="00D92CEA" w:rsidP="00D92CEA">
            <w:pPr>
              <w:pStyle w:val="TableParagraph"/>
              <w:ind w:left="106"/>
              <w:jc w:val="left"/>
              <w:rPr>
                <w:color w:val="0070C0"/>
                <w:sz w:val="16"/>
              </w:rPr>
            </w:pPr>
            <w:r w:rsidRPr="00B02A98">
              <w:rPr>
                <w:color w:val="0070C0"/>
                <w:w w:val="115"/>
                <w:sz w:val="16"/>
              </w:rPr>
              <w:t>Perencana</w:t>
            </w:r>
            <w:r w:rsidRPr="00B02A98">
              <w:rPr>
                <w:color w:val="0070C0"/>
                <w:spacing w:val="4"/>
                <w:w w:val="115"/>
                <w:sz w:val="16"/>
              </w:rPr>
              <w:t xml:space="preserve"> </w:t>
            </w:r>
            <w:r w:rsidRPr="00B02A98">
              <w:rPr>
                <w:color w:val="0070C0"/>
                <w:w w:val="115"/>
                <w:sz w:val="16"/>
              </w:rPr>
              <w:t xml:space="preserve">Ahli Muda </w:t>
            </w:r>
          </w:p>
        </w:tc>
        <w:tc>
          <w:tcPr>
            <w:tcW w:w="888" w:type="dxa"/>
            <w:shd w:val="clear" w:color="auto" w:fill="auto"/>
          </w:tcPr>
          <w:p w14:paraId="5C24C8D2" w14:textId="77777777" w:rsidR="00D92CEA" w:rsidRPr="00D64D0C" w:rsidRDefault="00D92CEA" w:rsidP="00D92CEA">
            <w:pPr>
              <w:pStyle w:val="TableParagraph"/>
              <w:ind w:left="403" w:hanging="373"/>
              <w:rPr>
                <w:color w:val="0070C0"/>
                <w:sz w:val="16"/>
              </w:rPr>
            </w:pPr>
            <w:r w:rsidRPr="00D64D0C">
              <w:rPr>
                <w:color w:val="0070C0"/>
                <w:w w:val="111"/>
                <w:sz w:val="16"/>
              </w:rPr>
              <w:t>10</w:t>
            </w:r>
          </w:p>
        </w:tc>
        <w:tc>
          <w:tcPr>
            <w:tcW w:w="899" w:type="dxa"/>
            <w:shd w:val="clear" w:color="auto" w:fill="auto"/>
          </w:tcPr>
          <w:p w14:paraId="0A390DEA" w14:textId="77777777" w:rsidR="00D92CEA" w:rsidRPr="00D64D0C" w:rsidRDefault="00D92CEA" w:rsidP="00D92CEA">
            <w:pPr>
              <w:pStyle w:val="TableParagraph"/>
              <w:ind w:left="241" w:right="218"/>
              <w:rPr>
                <w:color w:val="0070C0"/>
                <w:sz w:val="16"/>
              </w:rPr>
            </w:pPr>
            <w:r w:rsidRPr="00D64D0C">
              <w:rPr>
                <w:color w:val="0070C0"/>
                <w:w w:val="110"/>
                <w:sz w:val="16"/>
              </w:rPr>
              <w:t>1610</w:t>
            </w:r>
          </w:p>
        </w:tc>
        <w:tc>
          <w:tcPr>
            <w:tcW w:w="415" w:type="dxa"/>
            <w:shd w:val="clear" w:color="auto" w:fill="auto"/>
          </w:tcPr>
          <w:p w14:paraId="49D77385" w14:textId="77777777" w:rsidR="00D92CEA" w:rsidRPr="00D64D0C" w:rsidRDefault="00D92CEA" w:rsidP="00D92CEA">
            <w:pPr>
              <w:pStyle w:val="TableParagraph"/>
              <w:ind w:left="16"/>
              <w:rPr>
                <w:color w:val="0070C0"/>
                <w:sz w:val="16"/>
              </w:rPr>
            </w:pPr>
            <w:r w:rsidRPr="00D64D0C">
              <w:rPr>
                <w:color w:val="0070C0"/>
                <w:w w:val="111"/>
                <w:sz w:val="16"/>
              </w:rPr>
              <w:t>5</w:t>
            </w:r>
          </w:p>
        </w:tc>
        <w:tc>
          <w:tcPr>
            <w:tcW w:w="832" w:type="dxa"/>
            <w:shd w:val="clear" w:color="auto" w:fill="auto"/>
          </w:tcPr>
          <w:p w14:paraId="697780EB" w14:textId="77777777" w:rsidR="00D92CEA" w:rsidRPr="00D64D0C" w:rsidRDefault="00D92CEA" w:rsidP="00D92CEA">
            <w:pPr>
              <w:pStyle w:val="TableParagraph"/>
              <w:ind w:left="278"/>
              <w:jc w:val="left"/>
              <w:rPr>
                <w:color w:val="0070C0"/>
                <w:sz w:val="16"/>
              </w:rPr>
            </w:pPr>
            <w:r w:rsidRPr="00D64D0C">
              <w:rPr>
                <w:color w:val="0070C0"/>
                <w:w w:val="110"/>
                <w:sz w:val="16"/>
              </w:rPr>
              <w:t>750</w:t>
            </w:r>
          </w:p>
        </w:tc>
        <w:tc>
          <w:tcPr>
            <w:tcW w:w="595" w:type="dxa"/>
            <w:shd w:val="clear" w:color="auto" w:fill="auto"/>
          </w:tcPr>
          <w:p w14:paraId="28999BC7" w14:textId="77777777" w:rsidR="00D92CEA" w:rsidRPr="00D64D0C" w:rsidRDefault="00D92CEA" w:rsidP="00D92CEA">
            <w:pPr>
              <w:pStyle w:val="TableParagraph"/>
              <w:ind w:left="31"/>
              <w:rPr>
                <w:color w:val="0070C0"/>
                <w:sz w:val="16"/>
              </w:rPr>
            </w:pPr>
            <w:r w:rsidRPr="00D64D0C">
              <w:rPr>
                <w:color w:val="0070C0"/>
                <w:w w:val="111"/>
                <w:sz w:val="16"/>
              </w:rPr>
              <w:t>3</w:t>
            </w:r>
          </w:p>
        </w:tc>
        <w:tc>
          <w:tcPr>
            <w:tcW w:w="635" w:type="dxa"/>
            <w:shd w:val="clear" w:color="auto" w:fill="auto"/>
          </w:tcPr>
          <w:p w14:paraId="27F9E40E" w14:textId="77777777" w:rsidR="00D92CEA" w:rsidRPr="00D64D0C" w:rsidRDefault="00D92CEA" w:rsidP="00D92CEA">
            <w:pPr>
              <w:pStyle w:val="TableParagraph"/>
              <w:ind w:left="155" w:right="121"/>
              <w:rPr>
                <w:color w:val="0070C0"/>
                <w:sz w:val="16"/>
              </w:rPr>
            </w:pPr>
            <w:r w:rsidRPr="00D64D0C">
              <w:rPr>
                <w:color w:val="0070C0"/>
                <w:w w:val="110"/>
                <w:sz w:val="16"/>
              </w:rPr>
              <w:t>275</w:t>
            </w:r>
          </w:p>
        </w:tc>
        <w:tc>
          <w:tcPr>
            <w:tcW w:w="483" w:type="dxa"/>
            <w:shd w:val="clear" w:color="auto" w:fill="auto"/>
          </w:tcPr>
          <w:p w14:paraId="38AEC0DB" w14:textId="77777777" w:rsidR="00D92CEA" w:rsidRPr="00D64D0C" w:rsidRDefault="00D92CEA" w:rsidP="00D92CEA">
            <w:pPr>
              <w:pStyle w:val="TableParagraph"/>
              <w:ind w:right="167"/>
              <w:jc w:val="right"/>
              <w:rPr>
                <w:color w:val="0070C0"/>
                <w:sz w:val="16"/>
              </w:rPr>
            </w:pPr>
            <w:r w:rsidRPr="00D64D0C">
              <w:rPr>
                <w:color w:val="0070C0"/>
                <w:w w:val="111"/>
                <w:sz w:val="16"/>
              </w:rPr>
              <w:t>3</w:t>
            </w:r>
          </w:p>
        </w:tc>
        <w:tc>
          <w:tcPr>
            <w:tcW w:w="716" w:type="dxa"/>
            <w:shd w:val="clear" w:color="auto" w:fill="auto"/>
          </w:tcPr>
          <w:p w14:paraId="23296E3F" w14:textId="77777777" w:rsidR="00D92CEA" w:rsidRPr="00D64D0C" w:rsidRDefault="00D92CEA" w:rsidP="00D92CEA">
            <w:pPr>
              <w:pStyle w:val="TableParagraph"/>
              <w:ind w:left="196" w:right="151"/>
              <w:rPr>
                <w:color w:val="0070C0"/>
                <w:sz w:val="16"/>
              </w:rPr>
            </w:pPr>
            <w:r w:rsidRPr="00D64D0C">
              <w:rPr>
                <w:color w:val="0070C0"/>
                <w:w w:val="110"/>
                <w:sz w:val="16"/>
              </w:rPr>
              <w:t>275</w:t>
            </w:r>
          </w:p>
        </w:tc>
        <w:tc>
          <w:tcPr>
            <w:tcW w:w="655" w:type="dxa"/>
            <w:shd w:val="clear" w:color="auto" w:fill="auto"/>
          </w:tcPr>
          <w:p w14:paraId="077734D1" w14:textId="77777777" w:rsidR="00D92CEA" w:rsidRPr="00D64D0C" w:rsidRDefault="00D92CEA" w:rsidP="00D92CEA">
            <w:pPr>
              <w:pStyle w:val="TableParagraph"/>
              <w:ind w:right="253"/>
              <w:jc w:val="right"/>
              <w:rPr>
                <w:color w:val="0070C0"/>
                <w:sz w:val="16"/>
              </w:rPr>
            </w:pPr>
            <w:r w:rsidRPr="00D64D0C">
              <w:rPr>
                <w:color w:val="0070C0"/>
                <w:w w:val="111"/>
                <w:sz w:val="16"/>
              </w:rPr>
              <w:t>3</w:t>
            </w:r>
          </w:p>
        </w:tc>
        <w:tc>
          <w:tcPr>
            <w:tcW w:w="631" w:type="dxa"/>
            <w:shd w:val="clear" w:color="auto" w:fill="auto"/>
          </w:tcPr>
          <w:p w14:paraId="0331E5CF" w14:textId="77777777" w:rsidR="00D92CEA" w:rsidRPr="00D64D0C" w:rsidRDefault="00D92CEA" w:rsidP="00D92CEA">
            <w:pPr>
              <w:pStyle w:val="TableParagraph"/>
              <w:ind w:right="135"/>
              <w:jc w:val="right"/>
              <w:rPr>
                <w:color w:val="0070C0"/>
                <w:sz w:val="16"/>
              </w:rPr>
            </w:pPr>
            <w:r w:rsidRPr="00D64D0C">
              <w:rPr>
                <w:color w:val="0070C0"/>
                <w:w w:val="110"/>
                <w:sz w:val="16"/>
              </w:rPr>
              <w:t>150</w:t>
            </w:r>
          </w:p>
        </w:tc>
        <w:tc>
          <w:tcPr>
            <w:tcW w:w="531" w:type="dxa"/>
            <w:shd w:val="clear" w:color="auto" w:fill="auto"/>
          </w:tcPr>
          <w:p w14:paraId="2C49EC4D" w14:textId="77777777" w:rsidR="00D92CEA" w:rsidRPr="00D64D0C" w:rsidRDefault="00D92CEA" w:rsidP="00D92CEA">
            <w:pPr>
              <w:pStyle w:val="TableParagraph"/>
              <w:ind w:left="50"/>
              <w:rPr>
                <w:color w:val="0070C0"/>
                <w:sz w:val="16"/>
              </w:rPr>
            </w:pPr>
            <w:r w:rsidRPr="00D64D0C">
              <w:rPr>
                <w:color w:val="0070C0"/>
                <w:w w:val="111"/>
                <w:sz w:val="16"/>
              </w:rPr>
              <w:t>2</w:t>
            </w:r>
          </w:p>
        </w:tc>
        <w:tc>
          <w:tcPr>
            <w:tcW w:w="571" w:type="dxa"/>
            <w:shd w:val="clear" w:color="auto" w:fill="auto"/>
          </w:tcPr>
          <w:p w14:paraId="2AFAFEFF" w14:textId="77777777" w:rsidR="00D92CEA" w:rsidRPr="00D64D0C" w:rsidRDefault="00D92CEA" w:rsidP="00D92CEA">
            <w:pPr>
              <w:pStyle w:val="TableParagraph"/>
              <w:ind w:left="160"/>
              <w:jc w:val="left"/>
              <w:rPr>
                <w:color w:val="0070C0"/>
                <w:sz w:val="16"/>
              </w:rPr>
            </w:pPr>
            <w:r w:rsidRPr="00D64D0C">
              <w:rPr>
                <w:color w:val="0070C0"/>
                <w:w w:val="110"/>
                <w:sz w:val="16"/>
              </w:rPr>
              <w:t>75</w:t>
            </w:r>
          </w:p>
        </w:tc>
        <w:tc>
          <w:tcPr>
            <w:tcW w:w="535" w:type="dxa"/>
            <w:shd w:val="clear" w:color="auto" w:fill="auto"/>
          </w:tcPr>
          <w:p w14:paraId="7A154FE1" w14:textId="77777777" w:rsidR="00D92CEA" w:rsidRPr="00D64D0C" w:rsidRDefault="00D92CEA" w:rsidP="00D92CEA">
            <w:pPr>
              <w:pStyle w:val="TableParagraph"/>
              <w:ind w:left="67"/>
              <w:rPr>
                <w:color w:val="0070C0"/>
                <w:sz w:val="16"/>
              </w:rPr>
            </w:pPr>
            <w:r w:rsidRPr="00D64D0C">
              <w:rPr>
                <w:color w:val="0070C0"/>
                <w:w w:val="111"/>
                <w:sz w:val="16"/>
              </w:rPr>
              <w:t>2</w:t>
            </w:r>
          </w:p>
        </w:tc>
        <w:tc>
          <w:tcPr>
            <w:tcW w:w="591" w:type="dxa"/>
            <w:shd w:val="clear" w:color="auto" w:fill="auto"/>
          </w:tcPr>
          <w:p w14:paraId="1EA66360" w14:textId="77777777" w:rsidR="00D92CEA" w:rsidRPr="00D64D0C" w:rsidRDefault="00D92CEA" w:rsidP="00D92CEA">
            <w:pPr>
              <w:pStyle w:val="TableParagraph"/>
              <w:ind w:left="199" w:right="133"/>
              <w:rPr>
                <w:color w:val="0070C0"/>
                <w:sz w:val="16"/>
              </w:rPr>
            </w:pPr>
            <w:r w:rsidRPr="00D64D0C">
              <w:rPr>
                <w:color w:val="0070C0"/>
                <w:w w:val="110"/>
                <w:sz w:val="16"/>
              </w:rPr>
              <w:t>25</w:t>
            </w:r>
          </w:p>
        </w:tc>
        <w:tc>
          <w:tcPr>
            <w:tcW w:w="431" w:type="dxa"/>
            <w:shd w:val="clear" w:color="auto" w:fill="auto"/>
          </w:tcPr>
          <w:p w14:paraId="703F1E6F" w14:textId="77777777" w:rsidR="00D92CEA" w:rsidRPr="00D64D0C" w:rsidRDefault="00D92CEA" w:rsidP="00D92CEA">
            <w:pPr>
              <w:pStyle w:val="TableParagraph"/>
              <w:ind w:right="119"/>
              <w:jc w:val="right"/>
              <w:rPr>
                <w:color w:val="0070C0"/>
                <w:sz w:val="16"/>
              </w:rPr>
            </w:pPr>
            <w:r w:rsidRPr="00D64D0C">
              <w:rPr>
                <w:color w:val="0070C0"/>
                <w:w w:val="111"/>
                <w:sz w:val="16"/>
              </w:rPr>
              <w:t>2</w:t>
            </w:r>
          </w:p>
        </w:tc>
        <w:tc>
          <w:tcPr>
            <w:tcW w:w="696" w:type="dxa"/>
            <w:shd w:val="clear" w:color="auto" w:fill="auto"/>
          </w:tcPr>
          <w:p w14:paraId="407F69E2" w14:textId="77777777" w:rsidR="00D92CEA" w:rsidRPr="00D64D0C" w:rsidRDefault="00D92CEA" w:rsidP="00D92CEA">
            <w:pPr>
              <w:pStyle w:val="TableParagraph"/>
              <w:ind w:left="201" w:right="116"/>
              <w:rPr>
                <w:color w:val="0070C0"/>
                <w:sz w:val="16"/>
              </w:rPr>
            </w:pPr>
            <w:r w:rsidRPr="00D64D0C">
              <w:rPr>
                <w:color w:val="0070C0"/>
                <w:w w:val="110"/>
                <w:sz w:val="16"/>
              </w:rPr>
              <w:t>50</w:t>
            </w:r>
          </w:p>
        </w:tc>
        <w:tc>
          <w:tcPr>
            <w:tcW w:w="535" w:type="dxa"/>
            <w:shd w:val="clear" w:color="auto" w:fill="auto"/>
          </w:tcPr>
          <w:p w14:paraId="730DC9C2" w14:textId="77777777" w:rsidR="00D92CEA" w:rsidRPr="00D64D0C" w:rsidRDefault="00D92CEA" w:rsidP="00D92CEA">
            <w:pPr>
              <w:pStyle w:val="TableParagraph"/>
              <w:ind w:right="165"/>
              <w:jc w:val="right"/>
              <w:rPr>
                <w:color w:val="0070C0"/>
                <w:sz w:val="16"/>
              </w:rPr>
            </w:pPr>
            <w:r w:rsidRPr="00D64D0C">
              <w:rPr>
                <w:color w:val="0070C0"/>
                <w:w w:val="111"/>
                <w:sz w:val="16"/>
              </w:rPr>
              <w:t>1</w:t>
            </w:r>
          </w:p>
        </w:tc>
        <w:tc>
          <w:tcPr>
            <w:tcW w:w="631" w:type="dxa"/>
            <w:shd w:val="clear" w:color="auto" w:fill="auto"/>
          </w:tcPr>
          <w:p w14:paraId="7301FC54" w14:textId="77777777" w:rsidR="00D92CEA" w:rsidRPr="00D64D0C" w:rsidRDefault="00D92CEA" w:rsidP="00D92CEA">
            <w:pPr>
              <w:pStyle w:val="TableParagraph"/>
              <w:ind w:left="234" w:right="146"/>
              <w:rPr>
                <w:color w:val="0070C0"/>
                <w:sz w:val="16"/>
              </w:rPr>
            </w:pPr>
            <w:r w:rsidRPr="00D64D0C">
              <w:rPr>
                <w:color w:val="0070C0"/>
                <w:w w:val="110"/>
                <w:sz w:val="16"/>
              </w:rPr>
              <w:t>5</w:t>
            </w:r>
          </w:p>
        </w:tc>
        <w:tc>
          <w:tcPr>
            <w:tcW w:w="483" w:type="dxa"/>
            <w:shd w:val="clear" w:color="auto" w:fill="auto"/>
          </w:tcPr>
          <w:p w14:paraId="2E3A0F3D" w14:textId="77777777" w:rsidR="00D92CEA" w:rsidRPr="00D64D0C" w:rsidRDefault="00D92CEA" w:rsidP="00D92CEA">
            <w:pPr>
              <w:pStyle w:val="TableParagraph"/>
              <w:ind w:right="131"/>
              <w:jc w:val="right"/>
              <w:rPr>
                <w:color w:val="0070C0"/>
                <w:sz w:val="16"/>
              </w:rPr>
            </w:pPr>
            <w:r w:rsidRPr="00D64D0C">
              <w:rPr>
                <w:color w:val="0070C0"/>
                <w:w w:val="111"/>
                <w:sz w:val="16"/>
              </w:rPr>
              <w:t>1</w:t>
            </w:r>
          </w:p>
        </w:tc>
        <w:tc>
          <w:tcPr>
            <w:tcW w:w="663" w:type="dxa"/>
            <w:shd w:val="clear" w:color="auto" w:fill="auto"/>
          </w:tcPr>
          <w:p w14:paraId="04676038" w14:textId="77777777" w:rsidR="00D92CEA" w:rsidRPr="00D64D0C" w:rsidRDefault="00D92CEA" w:rsidP="00D92CEA">
            <w:pPr>
              <w:pStyle w:val="TableParagraph"/>
              <w:ind w:right="222"/>
              <w:jc w:val="right"/>
              <w:rPr>
                <w:color w:val="0070C0"/>
                <w:sz w:val="16"/>
              </w:rPr>
            </w:pPr>
            <w:r w:rsidRPr="00D64D0C">
              <w:rPr>
                <w:color w:val="0070C0"/>
                <w:w w:val="111"/>
                <w:sz w:val="16"/>
              </w:rPr>
              <w:t>5</w:t>
            </w:r>
          </w:p>
        </w:tc>
      </w:tr>
      <w:tr w:rsidR="00D92CEA" w14:paraId="18766334" w14:textId="77777777" w:rsidTr="00A96390">
        <w:trPr>
          <w:trHeight w:val="283"/>
        </w:trPr>
        <w:tc>
          <w:tcPr>
            <w:tcW w:w="428" w:type="dxa"/>
            <w:shd w:val="clear" w:color="auto" w:fill="auto"/>
            <w:vAlign w:val="center"/>
          </w:tcPr>
          <w:p w14:paraId="7ADC9E5D" w14:textId="1760F4C4" w:rsidR="00D92CEA" w:rsidRPr="002534E8" w:rsidRDefault="00D92CEA" w:rsidP="00D92CEA">
            <w:pPr>
              <w:pStyle w:val="TableParagraph"/>
              <w:spacing w:before="27"/>
              <w:ind w:left="91" w:right="79"/>
              <w:rPr>
                <w:rFonts w:asciiTheme="majorHAnsi" w:hAnsiTheme="majorHAnsi"/>
                <w:color w:val="00B0F0"/>
                <w:sz w:val="16"/>
                <w:szCs w:val="16"/>
              </w:rPr>
            </w:pPr>
            <w:r w:rsidRPr="002534E8">
              <w:rPr>
                <w:rFonts w:asciiTheme="majorHAnsi" w:hAnsiTheme="majorHAnsi"/>
                <w:color w:val="00B0F0"/>
                <w:sz w:val="16"/>
                <w:szCs w:val="16"/>
              </w:rPr>
              <w:t>6</w:t>
            </w:r>
          </w:p>
        </w:tc>
        <w:tc>
          <w:tcPr>
            <w:tcW w:w="3040" w:type="dxa"/>
            <w:shd w:val="clear" w:color="auto" w:fill="auto"/>
          </w:tcPr>
          <w:p w14:paraId="7CB4432D" w14:textId="196E3C99" w:rsidR="00D92CEA" w:rsidRPr="00B02A98" w:rsidRDefault="00D92CEA" w:rsidP="00D92CEA">
            <w:pPr>
              <w:pStyle w:val="TableParagraph"/>
              <w:ind w:left="106"/>
              <w:jc w:val="left"/>
              <w:rPr>
                <w:color w:val="0070C0"/>
                <w:w w:val="115"/>
                <w:sz w:val="16"/>
              </w:rPr>
            </w:pPr>
            <w:r w:rsidRPr="00B02A98">
              <w:rPr>
                <w:color w:val="0070C0"/>
                <w:w w:val="115"/>
                <w:sz w:val="16"/>
              </w:rPr>
              <w:t>Analis SDM Aparatur Ahli Muda</w:t>
            </w:r>
          </w:p>
        </w:tc>
        <w:tc>
          <w:tcPr>
            <w:tcW w:w="888" w:type="dxa"/>
            <w:shd w:val="clear" w:color="auto" w:fill="auto"/>
          </w:tcPr>
          <w:p w14:paraId="2A821D0B" w14:textId="77777777" w:rsidR="00D92CEA" w:rsidRPr="00D64D0C" w:rsidRDefault="00D92CEA" w:rsidP="00D92CEA">
            <w:pPr>
              <w:pStyle w:val="TableParagraph"/>
              <w:ind w:left="403" w:hanging="373"/>
              <w:rPr>
                <w:color w:val="0070C0"/>
                <w:w w:val="111"/>
                <w:sz w:val="16"/>
              </w:rPr>
            </w:pPr>
            <w:r w:rsidRPr="00D64D0C">
              <w:rPr>
                <w:color w:val="0070C0"/>
                <w:w w:val="111"/>
                <w:sz w:val="16"/>
              </w:rPr>
              <w:t>10</w:t>
            </w:r>
          </w:p>
        </w:tc>
        <w:tc>
          <w:tcPr>
            <w:tcW w:w="899" w:type="dxa"/>
            <w:shd w:val="clear" w:color="auto" w:fill="auto"/>
          </w:tcPr>
          <w:p w14:paraId="5CA10709" w14:textId="77777777" w:rsidR="00D92CEA" w:rsidRPr="00D64D0C" w:rsidRDefault="00D92CEA" w:rsidP="00D92CEA">
            <w:pPr>
              <w:pStyle w:val="TableParagraph"/>
              <w:ind w:left="241" w:right="218"/>
              <w:rPr>
                <w:color w:val="0070C0"/>
                <w:w w:val="110"/>
                <w:sz w:val="16"/>
              </w:rPr>
            </w:pPr>
            <w:r w:rsidRPr="00D64D0C">
              <w:rPr>
                <w:color w:val="0070C0"/>
                <w:w w:val="110"/>
                <w:sz w:val="16"/>
              </w:rPr>
              <w:t>1735</w:t>
            </w:r>
          </w:p>
        </w:tc>
        <w:tc>
          <w:tcPr>
            <w:tcW w:w="415" w:type="dxa"/>
            <w:shd w:val="clear" w:color="auto" w:fill="auto"/>
          </w:tcPr>
          <w:p w14:paraId="2897CE85" w14:textId="77777777" w:rsidR="00D92CEA" w:rsidRPr="00D64D0C" w:rsidRDefault="00D92CEA" w:rsidP="00D92CEA">
            <w:pPr>
              <w:pStyle w:val="TableParagraph"/>
              <w:ind w:left="16"/>
              <w:rPr>
                <w:color w:val="0070C0"/>
                <w:w w:val="111"/>
                <w:sz w:val="16"/>
              </w:rPr>
            </w:pPr>
            <w:r w:rsidRPr="00D64D0C">
              <w:rPr>
                <w:color w:val="0070C0"/>
                <w:w w:val="111"/>
                <w:sz w:val="16"/>
              </w:rPr>
              <w:t>6</w:t>
            </w:r>
          </w:p>
        </w:tc>
        <w:tc>
          <w:tcPr>
            <w:tcW w:w="832" w:type="dxa"/>
            <w:shd w:val="clear" w:color="auto" w:fill="auto"/>
          </w:tcPr>
          <w:p w14:paraId="62DA8D85" w14:textId="77777777" w:rsidR="00D92CEA" w:rsidRPr="00D64D0C" w:rsidRDefault="00D92CEA" w:rsidP="00D92CEA">
            <w:pPr>
              <w:pStyle w:val="TableParagraph"/>
              <w:ind w:left="278"/>
              <w:jc w:val="left"/>
              <w:rPr>
                <w:color w:val="0070C0"/>
                <w:w w:val="110"/>
                <w:sz w:val="16"/>
              </w:rPr>
            </w:pPr>
            <w:r w:rsidRPr="00D64D0C">
              <w:rPr>
                <w:color w:val="0070C0"/>
                <w:w w:val="110"/>
                <w:sz w:val="16"/>
              </w:rPr>
              <w:t>950</w:t>
            </w:r>
          </w:p>
        </w:tc>
        <w:tc>
          <w:tcPr>
            <w:tcW w:w="595" w:type="dxa"/>
            <w:shd w:val="clear" w:color="auto" w:fill="auto"/>
          </w:tcPr>
          <w:p w14:paraId="757412E9" w14:textId="77777777" w:rsidR="00D92CEA" w:rsidRPr="00D64D0C" w:rsidRDefault="00D92CEA" w:rsidP="00D92CEA">
            <w:pPr>
              <w:pStyle w:val="TableParagraph"/>
              <w:ind w:left="31"/>
              <w:rPr>
                <w:color w:val="0070C0"/>
                <w:w w:val="111"/>
                <w:sz w:val="16"/>
              </w:rPr>
            </w:pPr>
            <w:r w:rsidRPr="00D64D0C">
              <w:rPr>
                <w:color w:val="0070C0"/>
                <w:w w:val="111"/>
                <w:sz w:val="16"/>
              </w:rPr>
              <w:t>3</w:t>
            </w:r>
          </w:p>
        </w:tc>
        <w:tc>
          <w:tcPr>
            <w:tcW w:w="635" w:type="dxa"/>
            <w:shd w:val="clear" w:color="auto" w:fill="auto"/>
          </w:tcPr>
          <w:p w14:paraId="01066E8F" w14:textId="77777777" w:rsidR="00D92CEA" w:rsidRPr="00D64D0C" w:rsidRDefault="00D92CEA" w:rsidP="00D92CEA">
            <w:pPr>
              <w:pStyle w:val="TableParagraph"/>
              <w:ind w:left="155" w:right="121"/>
              <w:rPr>
                <w:color w:val="0070C0"/>
                <w:w w:val="110"/>
                <w:sz w:val="16"/>
              </w:rPr>
            </w:pPr>
            <w:r w:rsidRPr="00D64D0C">
              <w:rPr>
                <w:color w:val="0070C0"/>
                <w:w w:val="110"/>
                <w:sz w:val="16"/>
              </w:rPr>
              <w:t>275</w:t>
            </w:r>
          </w:p>
        </w:tc>
        <w:tc>
          <w:tcPr>
            <w:tcW w:w="483" w:type="dxa"/>
            <w:shd w:val="clear" w:color="auto" w:fill="auto"/>
          </w:tcPr>
          <w:p w14:paraId="6ECC0571" w14:textId="77777777" w:rsidR="00D92CEA" w:rsidRPr="00D64D0C" w:rsidRDefault="00D92CEA" w:rsidP="00D92CEA">
            <w:pPr>
              <w:pStyle w:val="TableParagraph"/>
              <w:ind w:right="167"/>
              <w:jc w:val="right"/>
              <w:rPr>
                <w:color w:val="0070C0"/>
                <w:w w:val="111"/>
                <w:sz w:val="16"/>
              </w:rPr>
            </w:pPr>
            <w:r w:rsidRPr="00D64D0C">
              <w:rPr>
                <w:color w:val="0070C0"/>
                <w:w w:val="111"/>
                <w:sz w:val="16"/>
              </w:rPr>
              <w:t>3</w:t>
            </w:r>
          </w:p>
        </w:tc>
        <w:tc>
          <w:tcPr>
            <w:tcW w:w="716" w:type="dxa"/>
            <w:shd w:val="clear" w:color="auto" w:fill="auto"/>
          </w:tcPr>
          <w:p w14:paraId="23F9A150" w14:textId="77777777" w:rsidR="00D92CEA" w:rsidRPr="00D64D0C" w:rsidRDefault="00D92CEA" w:rsidP="00D92CEA">
            <w:pPr>
              <w:pStyle w:val="TableParagraph"/>
              <w:ind w:left="196" w:right="151"/>
              <w:rPr>
                <w:color w:val="0070C0"/>
                <w:w w:val="110"/>
                <w:sz w:val="16"/>
              </w:rPr>
            </w:pPr>
            <w:r w:rsidRPr="00D64D0C">
              <w:rPr>
                <w:color w:val="0070C0"/>
                <w:w w:val="110"/>
                <w:sz w:val="16"/>
              </w:rPr>
              <w:t>125</w:t>
            </w:r>
          </w:p>
        </w:tc>
        <w:tc>
          <w:tcPr>
            <w:tcW w:w="655" w:type="dxa"/>
            <w:shd w:val="clear" w:color="auto" w:fill="auto"/>
          </w:tcPr>
          <w:p w14:paraId="3AAE303C" w14:textId="77777777" w:rsidR="00D92CEA" w:rsidRPr="00D64D0C" w:rsidRDefault="00D92CEA" w:rsidP="00D92CEA">
            <w:pPr>
              <w:pStyle w:val="TableParagraph"/>
              <w:ind w:right="253"/>
              <w:jc w:val="right"/>
              <w:rPr>
                <w:color w:val="0070C0"/>
                <w:w w:val="111"/>
                <w:sz w:val="16"/>
              </w:rPr>
            </w:pPr>
            <w:r w:rsidRPr="00D64D0C">
              <w:rPr>
                <w:color w:val="0070C0"/>
                <w:w w:val="111"/>
                <w:sz w:val="16"/>
              </w:rPr>
              <w:t>3</w:t>
            </w:r>
          </w:p>
        </w:tc>
        <w:tc>
          <w:tcPr>
            <w:tcW w:w="631" w:type="dxa"/>
            <w:shd w:val="clear" w:color="auto" w:fill="auto"/>
          </w:tcPr>
          <w:p w14:paraId="477D5426" w14:textId="77777777" w:rsidR="00D92CEA" w:rsidRPr="00D64D0C" w:rsidRDefault="00D92CEA" w:rsidP="00D92CEA">
            <w:pPr>
              <w:pStyle w:val="TableParagraph"/>
              <w:ind w:right="135"/>
              <w:jc w:val="right"/>
              <w:rPr>
                <w:color w:val="0070C0"/>
                <w:w w:val="110"/>
                <w:sz w:val="16"/>
              </w:rPr>
            </w:pPr>
            <w:r w:rsidRPr="00D64D0C">
              <w:rPr>
                <w:color w:val="0070C0"/>
                <w:w w:val="110"/>
                <w:sz w:val="16"/>
              </w:rPr>
              <w:t>150</w:t>
            </w:r>
          </w:p>
        </w:tc>
        <w:tc>
          <w:tcPr>
            <w:tcW w:w="531" w:type="dxa"/>
            <w:shd w:val="clear" w:color="auto" w:fill="auto"/>
          </w:tcPr>
          <w:p w14:paraId="2E12144A" w14:textId="77777777" w:rsidR="00D92CEA" w:rsidRPr="00D64D0C" w:rsidRDefault="00D92CEA" w:rsidP="00D92CEA">
            <w:pPr>
              <w:pStyle w:val="TableParagraph"/>
              <w:ind w:left="50"/>
              <w:rPr>
                <w:color w:val="0070C0"/>
                <w:w w:val="111"/>
                <w:sz w:val="16"/>
              </w:rPr>
            </w:pPr>
            <w:r w:rsidRPr="00D64D0C">
              <w:rPr>
                <w:color w:val="0070C0"/>
                <w:w w:val="111"/>
                <w:sz w:val="16"/>
              </w:rPr>
              <w:t>3</w:t>
            </w:r>
          </w:p>
        </w:tc>
        <w:tc>
          <w:tcPr>
            <w:tcW w:w="571" w:type="dxa"/>
            <w:shd w:val="clear" w:color="auto" w:fill="auto"/>
          </w:tcPr>
          <w:p w14:paraId="06A13699" w14:textId="77777777" w:rsidR="00D92CEA" w:rsidRPr="00D64D0C" w:rsidRDefault="00D92CEA" w:rsidP="00D92CEA">
            <w:pPr>
              <w:pStyle w:val="TableParagraph"/>
              <w:ind w:left="160"/>
              <w:jc w:val="left"/>
              <w:rPr>
                <w:color w:val="0070C0"/>
                <w:w w:val="110"/>
                <w:sz w:val="16"/>
              </w:rPr>
            </w:pPr>
            <w:r w:rsidRPr="00D64D0C">
              <w:rPr>
                <w:color w:val="0070C0"/>
                <w:w w:val="110"/>
                <w:sz w:val="16"/>
              </w:rPr>
              <w:t>150</w:t>
            </w:r>
          </w:p>
        </w:tc>
        <w:tc>
          <w:tcPr>
            <w:tcW w:w="535" w:type="dxa"/>
            <w:shd w:val="clear" w:color="auto" w:fill="auto"/>
          </w:tcPr>
          <w:p w14:paraId="71B84BA5" w14:textId="77777777" w:rsidR="00D92CEA" w:rsidRPr="00D64D0C" w:rsidRDefault="00D92CEA" w:rsidP="00D92CEA">
            <w:pPr>
              <w:pStyle w:val="TableParagraph"/>
              <w:ind w:left="67"/>
              <w:rPr>
                <w:color w:val="0070C0"/>
                <w:w w:val="111"/>
                <w:sz w:val="16"/>
              </w:rPr>
            </w:pPr>
            <w:r w:rsidRPr="00D64D0C">
              <w:rPr>
                <w:color w:val="0070C0"/>
                <w:w w:val="111"/>
                <w:sz w:val="16"/>
              </w:rPr>
              <w:t>2</w:t>
            </w:r>
          </w:p>
        </w:tc>
        <w:tc>
          <w:tcPr>
            <w:tcW w:w="591" w:type="dxa"/>
            <w:shd w:val="clear" w:color="auto" w:fill="auto"/>
          </w:tcPr>
          <w:p w14:paraId="463ADE65" w14:textId="77777777" w:rsidR="00D92CEA" w:rsidRPr="00D64D0C" w:rsidRDefault="00D92CEA" w:rsidP="00D92CEA">
            <w:pPr>
              <w:pStyle w:val="TableParagraph"/>
              <w:ind w:left="199" w:right="133"/>
              <w:rPr>
                <w:color w:val="0070C0"/>
                <w:w w:val="110"/>
                <w:sz w:val="16"/>
              </w:rPr>
            </w:pPr>
            <w:r w:rsidRPr="00D64D0C">
              <w:rPr>
                <w:color w:val="0070C0"/>
                <w:w w:val="110"/>
                <w:sz w:val="16"/>
              </w:rPr>
              <w:t>25</w:t>
            </w:r>
          </w:p>
        </w:tc>
        <w:tc>
          <w:tcPr>
            <w:tcW w:w="431" w:type="dxa"/>
            <w:shd w:val="clear" w:color="auto" w:fill="auto"/>
          </w:tcPr>
          <w:p w14:paraId="5B72A06E" w14:textId="77777777" w:rsidR="00D92CEA" w:rsidRPr="00D64D0C" w:rsidRDefault="00D92CEA" w:rsidP="00D92CEA">
            <w:pPr>
              <w:pStyle w:val="TableParagraph"/>
              <w:ind w:right="119"/>
              <w:jc w:val="right"/>
              <w:rPr>
                <w:color w:val="0070C0"/>
                <w:w w:val="111"/>
                <w:sz w:val="16"/>
              </w:rPr>
            </w:pPr>
            <w:r w:rsidRPr="00D64D0C">
              <w:rPr>
                <w:color w:val="0070C0"/>
                <w:w w:val="111"/>
                <w:sz w:val="16"/>
              </w:rPr>
              <w:t>2</w:t>
            </w:r>
          </w:p>
        </w:tc>
        <w:tc>
          <w:tcPr>
            <w:tcW w:w="696" w:type="dxa"/>
            <w:shd w:val="clear" w:color="auto" w:fill="auto"/>
          </w:tcPr>
          <w:p w14:paraId="578190B3" w14:textId="77777777" w:rsidR="00D92CEA" w:rsidRPr="00D64D0C" w:rsidRDefault="00D92CEA" w:rsidP="00D92CEA">
            <w:pPr>
              <w:pStyle w:val="TableParagraph"/>
              <w:ind w:left="201" w:right="116"/>
              <w:rPr>
                <w:color w:val="0070C0"/>
                <w:w w:val="110"/>
                <w:sz w:val="16"/>
              </w:rPr>
            </w:pPr>
            <w:r w:rsidRPr="00D64D0C">
              <w:rPr>
                <w:color w:val="0070C0"/>
                <w:w w:val="110"/>
                <w:sz w:val="16"/>
              </w:rPr>
              <w:t>50</w:t>
            </w:r>
          </w:p>
        </w:tc>
        <w:tc>
          <w:tcPr>
            <w:tcW w:w="535" w:type="dxa"/>
            <w:shd w:val="clear" w:color="auto" w:fill="auto"/>
          </w:tcPr>
          <w:p w14:paraId="2098FCB8" w14:textId="77777777" w:rsidR="00D92CEA" w:rsidRPr="00D64D0C" w:rsidRDefault="00D92CEA" w:rsidP="00D92CEA">
            <w:pPr>
              <w:pStyle w:val="TableParagraph"/>
              <w:ind w:right="165"/>
              <w:jc w:val="right"/>
              <w:rPr>
                <w:color w:val="0070C0"/>
                <w:w w:val="111"/>
                <w:sz w:val="16"/>
              </w:rPr>
            </w:pPr>
            <w:r w:rsidRPr="00D64D0C">
              <w:rPr>
                <w:color w:val="0070C0"/>
                <w:w w:val="111"/>
                <w:sz w:val="16"/>
              </w:rPr>
              <w:t>1</w:t>
            </w:r>
          </w:p>
        </w:tc>
        <w:tc>
          <w:tcPr>
            <w:tcW w:w="631" w:type="dxa"/>
            <w:shd w:val="clear" w:color="auto" w:fill="auto"/>
          </w:tcPr>
          <w:p w14:paraId="2823E295" w14:textId="77777777" w:rsidR="00D92CEA" w:rsidRPr="00D64D0C" w:rsidRDefault="00D92CEA" w:rsidP="00D92CEA">
            <w:pPr>
              <w:pStyle w:val="TableParagraph"/>
              <w:ind w:left="234" w:right="146"/>
              <w:rPr>
                <w:color w:val="0070C0"/>
                <w:w w:val="110"/>
                <w:sz w:val="16"/>
              </w:rPr>
            </w:pPr>
            <w:r w:rsidRPr="00D64D0C">
              <w:rPr>
                <w:color w:val="0070C0"/>
                <w:w w:val="110"/>
                <w:sz w:val="16"/>
              </w:rPr>
              <w:t>5</w:t>
            </w:r>
          </w:p>
        </w:tc>
        <w:tc>
          <w:tcPr>
            <w:tcW w:w="483" w:type="dxa"/>
            <w:shd w:val="clear" w:color="auto" w:fill="auto"/>
          </w:tcPr>
          <w:p w14:paraId="03B82967" w14:textId="77777777" w:rsidR="00D92CEA" w:rsidRPr="00D64D0C" w:rsidRDefault="00D92CEA" w:rsidP="00D92CEA">
            <w:pPr>
              <w:pStyle w:val="TableParagraph"/>
              <w:ind w:right="131"/>
              <w:jc w:val="right"/>
              <w:rPr>
                <w:color w:val="0070C0"/>
                <w:w w:val="111"/>
                <w:sz w:val="16"/>
              </w:rPr>
            </w:pPr>
            <w:r w:rsidRPr="00D64D0C">
              <w:rPr>
                <w:color w:val="0070C0"/>
                <w:w w:val="111"/>
                <w:sz w:val="16"/>
              </w:rPr>
              <w:t>1</w:t>
            </w:r>
          </w:p>
        </w:tc>
        <w:tc>
          <w:tcPr>
            <w:tcW w:w="663" w:type="dxa"/>
            <w:shd w:val="clear" w:color="auto" w:fill="auto"/>
          </w:tcPr>
          <w:p w14:paraId="4B18FB88" w14:textId="77777777" w:rsidR="00D92CEA" w:rsidRPr="00D64D0C" w:rsidRDefault="00D92CEA" w:rsidP="00D92CEA">
            <w:pPr>
              <w:pStyle w:val="TableParagraph"/>
              <w:ind w:right="222"/>
              <w:jc w:val="right"/>
              <w:rPr>
                <w:color w:val="0070C0"/>
                <w:w w:val="111"/>
                <w:sz w:val="16"/>
              </w:rPr>
            </w:pPr>
            <w:r w:rsidRPr="00D64D0C">
              <w:rPr>
                <w:color w:val="0070C0"/>
                <w:w w:val="111"/>
                <w:sz w:val="16"/>
              </w:rPr>
              <w:t>5</w:t>
            </w:r>
          </w:p>
        </w:tc>
      </w:tr>
      <w:tr w:rsidR="00D92CEA" w14:paraId="4F2A6AD4" w14:textId="77777777" w:rsidTr="00A96390">
        <w:trPr>
          <w:trHeight w:val="283"/>
        </w:trPr>
        <w:tc>
          <w:tcPr>
            <w:tcW w:w="428" w:type="dxa"/>
            <w:shd w:val="clear" w:color="auto" w:fill="auto"/>
            <w:vAlign w:val="center"/>
          </w:tcPr>
          <w:p w14:paraId="10C890B8" w14:textId="378C52C6" w:rsidR="00D92CEA" w:rsidRPr="002534E8" w:rsidRDefault="00D92CEA" w:rsidP="00D92CEA">
            <w:pPr>
              <w:pStyle w:val="TableParagraph"/>
              <w:spacing w:before="27"/>
              <w:ind w:left="91" w:right="79"/>
              <w:rPr>
                <w:rFonts w:asciiTheme="majorHAnsi" w:hAnsiTheme="majorHAnsi"/>
                <w:color w:val="00B0F0"/>
                <w:sz w:val="16"/>
                <w:szCs w:val="16"/>
              </w:rPr>
            </w:pPr>
            <w:r w:rsidRPr="002534E8">
              <w:rPr>
                <w:rFonts w:asciiTheme="majorHAnsi" w:hAnsiTheme="majorHAnsi"/>
                <w:color w:val="00B0F0"/>
                <w:sz w:val="16"/>
                <w:szCs w:val="16"/>
              </w:rPr>
              <w:t>7</w:t>
            </w:r>
          </w:p>
        </w:tc>
        <w:tc>
          <w:tcPr>
            <w:tcW w:w="3040" w:type="dxa"/>
            <w:shd w:val="clear" w:color="auto" w:fill="auto"/>
          </w:tcPr>
          <w:p w14:paraId="7964999D" w14:textId="737EE5D1" w:rsidR="00D92CEA" w:rsidRPr="00B02A98" w:rsidRDefault="00D92CEA" w:rsidP="00D92CEA">
            <w:pPr>
              <w:pStyle w:val="TableParagraph"/>
              <w:ind w:left="106"/>
              <w:jc w:val="left"/>
              <w:rPr>
                <w:color w:val="0070C0"/>
                <w:w w:val="115"/>
                <w:sz w:val="16"/>
              </w:rPr>
            </w:pPr>
            <w:r w:rsidRPr="00B02A98">
              <w:rPr>
                <w:color w:val="0070C0"/>
                <w:w w:val="115"/>
                <w:sz w:val="16"/>
              </w:rPr>
              <w:t xml:space="preserve">Analis Kebijakan Ahli Muda </w:t>
            </w:r>
          </w:p>
        </w:tc>
        <w:tc>
          <w:tcPr>
            <w:tcW w:w="888" w:type="dxa"/>
            <w:shd w:val="clear" w:color="auto" w:fill="auto"/>
          </w:tcPr>
          <w:p w14:paraId="236613C6" w14:textId="77777777" w:rsidR="00D92CEA" w:rsidRPr="00D64D0C" w:rsidRDefault="00D92CEA" w:rsidP="00D92CEA">
            <w:pPr>
              <w:pStyle w:val="TableParagraph"/>
              <w:ind w:left="403" w:hanging="373"/>
              <w:rPr>
                <w:color w:val="0070C0"/>
                <w:w w:val="111"/>
                <w:sz w:val="16"/>
              </w:rPr>
            </w:pPr>
            <w:r w:rsidRPr="00D64D0C">
              <w:rPr>
                <w:color w:val="0070C0"/>
                <w:w w:val="111"/>
                <w:sz w:val="16"/>
              </w:rPr>
              <w:t>10</w:t>
            </w:r>
          </w:p>
        </w:tc>
        <w:tc>
          <w:tcPr>
            <w:tcW w:w="899" w:type="dxa"/>
            <w:shd w:val="clear" w:color="auto" w:fill="auto"/>
          </w:tcPr>
          <w:p w14:paraId="1E115099" w14:textId="77777777" w:rsidR="00D92CEA" w:rsidRPr="00D64D0C" w:rsidRDefault="00D92CEA" w:rsidP="00D92CEA">
            <w:pPr>
              <w:pStyle w:val="TableParagraph"/>
              <w:ind w:left="241" w:right="218"/>
              <w:rPr>
                <w:color w:val="0070C0"/>
                <w:w w:val="110"/>
                <w:sz w:val="16"/>
              </w:rPr>
            </w:pPr>
            <w:r w:rsidRPr="00D64D0C">
              <w:rPr>
                <w:color w:val="0070C0"/>
                <w:w w:val="110"/>
                <w:sz w:val="16"/>
              </w:rPr>
              <w:t>1735</w:t>
            </w:r>
          </w:p>
        </w:tc>
        <w:tc>
          <w:tcPr>
            <w:tcW w:w="415" w:type="dxa"/>
            <w:shd w:val="clear" w:color="auto" w:fill="auto"/>
          </w:tcPr>
          <w:p w14:paraId="194DC3DE" w14:textId="77777777" w:rsidR="00D92CEA" w:rsidRPr="00D64D0C" w:rsidRDefault="00D92CEA" w:rsidP="00D92CEA">
            <w:pPr>
              <w:pStyle w:val="TableParagraph"/>
              <w:ind w:left="16"/>
              <w:rPr>
                <w:color w:val="0070C0"/>
                <w:w w:val="111"/>
                <w:sz w:val="16"/>
              </w:rPr>
            </w:pPr>
            <w:r w:rsidRPr="00D64D0C">
              <w:rPr>
                <w:color w:val="0070C0"/>
                <w:w w:val="111"/>
                <w:sz w:val="16"/>
              </w:rPr>
              <w:t>6</w:t>
            </w:r>
          </w:p>
        </w:tc>
        <w:tc>
          <w:tcPr>
            <w:tcW w:w="832" w:type="dxa"/>
            <w:shd w:val="clear" w:color="auto" w:fill="auto"/>
          </w:tcPr>
          <w:p w14:paraId="575FDDA9" w14:textId="77777777" w:rsidR="00D92CEA" w:rsidRPr="00D64D0C" w:rsidRDefault="00D92CEA" w:rsidP="00D92CEA">
            <w:pPr>
              <w:pStyle w:val="TableParagraph"/>
              <w:ind w:left="278"/>
              <w:jc w:val="left"/>
              <w:rPr>
                <w:color w:val="0070C0"/>
                <w:w w:val="110"/>
                <w:sz w:val="16"/>
              </w:rPr>
            </w:pPr>
            <w:r w:rsidRPr="00D64D0C">
              <w:rPr>
                <w:color w:val="0070C0"/>
                <w:w w:val="110"/>
                <w:sz w:val="16"/>
              </w:rPr>
              <w:t>950</w:t>
            </w:r>
          </w:p>
        </w:tc>
        <w:tc>
          <w:tcPr>
            <w:tcW w:w="595" w:type="dxa"/>
            <w:shd w:val="clear" w:color="auto" w:fill="auto"/>
          </w:tcPr>
          <w:p w14:paraId="13C77736" w14:textId="77777777" w:rsidR="00D92CEA" w:rsidRPr="00D64D0C" w:rsidRDefault="00D92CEA" w:rsidP="00D92CEA">
            <w:pPr>
              <w:pStyle w:val="TableParagraph"/>
              <w:ind w:left="31"/>
              <w:rPr>
                <w:color w:val="0070C0"/>
                <w:w w:val="111"/>
                <w:sz w:val="16"/>
              </w:rPr>
            </w:pPr>
            <w:r w:rsidRPr="00D64D0C">
              <w:rPr>
                <w:color w:val="0070C0"/>
                <w:w w:val="111"/>
                <w:sz w:val="16"/>
              </w:rPr>
              <w:t>3</w:t>
            </w:r>
          </w:p>
        </w:tc>
        <w:tc>
          <w:tcPr>
            <w:tcW w:w="635" w:type="dxa"/>
            <w:shd w:val="clear" w:color="auto" w:fill="auto"/>
          </w:tcPr>
          <w:p w14:paraId="66350BC9" w14:textId="77777777" w:rsidR="00D92CEA" w:rsidRPr="00D64D0C" w:rsidRDefault="00D92CEA" w:rsidP="00D92CEA">
            <w:pPr>
              <w:pStyle w:val="TableParagraph"/>
              <w:ind w:left="155" w:right="121"/>
              <w:rPr>
                <w:color w:val="0070C0"/>
                <w:w w:val="110"/>
                <w:sz w:val="16"/>
              </w:rPr>
            </w:pPr>
            <w:r w:rsidRPr="00D64D0C">
              <w:rPr>
                <w:color w:val="0070C0"/>
                <w:w w:val="110"/>
                <w:sz w:val="16"/>
              </w:rPr>
              <w:t>275</w:t>
            </w:r>
          </w:p>
        </w:tc>
        <w:tc>
          <w:tcPr>
            <w:tcW w:w="483" w:type="dxa"/>
            <w:shd w:val="clear" w:color="auto" w:fill="auto"/>
          </w:tcPr>
          <w:p w14:paraId="1C120E90" w14:textId="77777777" w:rsidR="00D92CEA" w:rsidRPr="00D64D0C" w:rsidRDefault="00D92CEA" w:rsidP="00D92CEA">
            <w:pPr>
              <w:pStyle w:val="TableParagraph"/>
              <w:ind w:right="167"/>
              <w:jc w:val="right"/>
              <w:rPr>
                <w:color w:val="0070C0"/>
                <w:w w:val="111"/>
                <w:sz w:val="16"/>
              </w:rPr>
            </w:pPr>
            <w:r w:rsidRPr="00D64D0C">
              <w:rPr>
                <w:color w:val="0070C0"/>
                <w:w w:val="111"/>
                <w:sz w:val="16"/>
              </w:rPr>
              <w:t>3</w:t>
            </w:r>
          </w:p>
        </w:tc>
        <w:tc>
          <w:tcPr>
            <w:tcW w:w="716" w:type="dxa"/>
            <w:shd w:val="clear" w:color="auto" w:fill="auto"/>
          </w:tcPr>
          <w:p w14:paraId="7BC57D68" w14:textId="77777777" w:rsidR="00D92CEA" w:rsidRPr="00D64D0C" w:rsidRDefault="00D92CEA" w:rsidP="00D92CEA">
            <w:pPr>
              <w:pStyle w:val="TableParagraph"/>
              <w:ind w:left="196" w:right="151"/>
              <w:rPr>
                <w:color w:val="0070C0"/>
                <w:w w:val="110"/>
                <w:sz w:val="16"/>
              </w:rPr>
            </w:pPr>
            <w:r w:rsidRPr="00D64D0C">
              <w:rPr>
                <w:color w:val="0070C0"/>
                <w:w w:val="110"/>
                <w:sz w:val="16"/>
              </w:rPr>
              <w:t>125</w:t>
            </w:r>
          </w:p>
        </w:tc>
        <w:tc>
          <w:tcPr>
            <w:tcW w:w="655" w:type="dxa"/>
            <w:shd w:val="clear" w:color="auto" w:fill="auto"/>
          </w:tcPr>
          <w:p w14:paraId="6268E97A" w14:textId="77777777" w:rsidR="00D92CEA" w:rsidRPr="00D64D0C" w:rsidRDefault="00D92CEA" w:rsidP="00D92CEA">
            <w:pPr>
              <w:pStyle w:val="TableParagraph"/>
              <w:ind w:right="253"/>
              <w:jc w:val="right"/>
              <w:rPr>
                <w:color w:val="0070C0"/>
                <w:w w:val="111"/>
                <w:sz w:val="16"/>
              </w:rPr>
            </w:pPr>
            <w:r w:rsidRPr="00D64D0C">
              <w:rPr>
                <w:color w:val="0070C0"/>
                <w:w w:val="111"/>
                <w:sz w:val="16"/>
              </w:rPr>
              <w:t>3</w:t>
            </w:r>
          </w:p>
        </w:tc>
        <w:tc>
          <w:tcPr>
            <w:tcW w:w="631" w:type="dxa"/>
            <w:shd w:val="clear" w:color="auto" w:fill="auto"/>
          </w:tcPr>
          <w:p w14:paraId="6DD1E055" w14:textId="77777777" w:rsidR="00D92CEA" w:rsidRPr="00D64D0C" w:rsidRDefault="00D92CEA" w:rsidP="00D92CEA">
            <w:pPr>
              <w:pStyle w:val="TableParagraph"/>
              <w:ind w:right="135"/>
              <w:jc w:val="right"/>
              <w:rPr>
                <w:color w:val="0070C0"/>
                <w:w w:val="110"/>
                <w:sz w:val="16"/>
              </w:rPr>
            </w:pPr>
            <w:r w:rsidRPr="00D64D0C">
              <w:rPr>
                <w:color w:val="0070C0"/>
                <w:w w:val="110"/>
                <w:sz w:val="16"/>
              </w:rPr>
              <w:t>150</w:t>
            </w:r>
          </w:p>
        </w:tc>
        <w:tc>
          <w:tcPr>
            <w:tcW w:w="531" w:type="dxa"/>
            <w:shd w:val="clear" w:color="auto" w:fill="auto"/>
          </w:tcPr>
          <w:p w14:paraId="2798161D" w14:textId="77777777" w:rsidR="00D92CEA" w:rsidRPr="00D64D0C" w:rsidRDefault="00D92CEA" w:rsidP="00D92CEA">
            <w:pPr>
              <w:pStyle w:val="TableParagraph"/>
              <w:ind w:left="50"/>
              <w:rPr>
                <w:color w:val="0070C0"/>
                <w:w w:val="111"/>
                <w:sz w:val="16"/>
              </w:rPr>
            </w:pPr>
            <w:r w:rsidRPr="00D64D0C">
              <w:rPr>
                <w:color w:val="0070C0"/>
                <w:w w:val="111"/>
                <w:sz w:val="16"/>
              </w:rPr>
              <w:t>3</w:t>
            </w:r>
          </w:p>
        </w:tc>
        <w:tc>
          <w:tcPr>
            <w:tcW w:w="571" w:type="dxa"/>
            <w:shd w:val="clear" w:color="auto" w:fill="auto"/>
          </w:tcPr>
          <w:p w14:paraId="10952C7B" w14:textId="77777777" w:rsidR="00D92CEA" w:rsidRPr="00D64D0C" w:rsidRDefault="00D92CEA" w:rsidP="00D92CEA">
            <w:pPr>
              <w:pStyle w:val="TableParagraph"/>
              <w:ind w:left="160"/>
              <w:jc w:val="left"/>
              <w:rPr>
                <w:color w:val="0070C0"/>
                <w:w w:val="110"/>
                <w:sz w:val="16"/>
              </w:rPr>
            </w:pPr>
            <w:r w:rsidRPr="00D64D0C">
              <w:rPr>
                <w:color w:val="0070C0"/>
                <w:w w:val="110"/>
                <w:sz w:val="16"/>
              </w:rPr>
              <w:t>150</w:t>
            </w:r>
          </w:p>
        </w:tc>
        <w:tc>
          <w:tcPr>
            <w:tcW w:w="535" w:type="dxa"/>
            <w:shd w:val="clear" w:color="auto" w:fill="auto"/>
          </w:tcPr>
          <w:p w14:paraId="45D82B46" w14:textId="77777777" w:rsidR="00D92CEA" w:rsidRPr="00D64D0C" w:rsidRDefault="00D92CEA" w:rsidP="00D92CEA">
            <w:pPr>
              <w:pStyle w:val="TableParagraph"/>
              <w:ind w:left="67"/>
              <w:rPr>
                <w:color w:val="0070C0"/>
                <w:w w:val="111"/>
                <w:sz w:val="16"/>
              </w:rPr>
            </w:pPr>
            <w:r w:rsidRPr="00D64D0C">
              <w:rPr>
                <w:color w:val="0070C0"/>
                <w:w w:val="111"/>
                <w:sz w:val="16"/>
              </w:rPr>
              <w:t>2</w:t>
            </w:r>
          </w:p>
        </w:tc>
        <w:tc>
          <w:tcPr>
            <w:tcW w:w="591" w:type="dxa"/>
            <w:shd w:val="clear" w:color="auto" w:fill="auto"/>
          </w:tcPr>
          <w:p w14:paraId="1100E5F0" w14:textId="77777777" w:rsidR="00D92CEA" w:rsidRPr="00D64D0C" w:rsidRDefault="00D92CEA" w:rsidP="00D92CEA">
            <w:pPr>
              <w:pStyle w:val="TableParagraph"/>
              <w:ind w:left="199" w:right="133"/>
              <w:rPr>
                <w:color w:val="0070C0"/>
                <w:w w:val="110"/>
                <w:sz w:val="16"/>
              </w:rPr>
            </w:pPr>
            <w:r w:rsidRPr="00D64D0C">
              <w:rPr>
                <w:color w:val="0070C0"/>
                <w:w w:val="110"/>
                <w:sz w:val="16"/>
              </w:rPr>
              <w:t>25</w:t>
            </w:r>
          </w:p>
        </w:tc>
        <w:tc>
          <w:tcPr>
            <w:tcW w:w="431" w:type="dxa"/>
            <w:shd w:val="clear" w:color="auto" w:fill="auto"/>
          </w:tcPr>
          <w:p w14:paraId="6A81E2EE" w14:textId="77777777" w:rsidR="00D92CEA" w:rsidRPr="00D64D0C" w:rsidRDefault="00D92CEA" w:rsidP="00D92CEA">
            <w:pPr>
              <w:pStyle w:val="TableParagraph"/>
              <w:ind w:right="119"/>
              <w:jc w:val="right"/>
              <w:rPr>
                <w:color w:val="0070C0"/>
                <w:w w:val="111"/>
                <w:sz w:val="16"/>
              </w:rPr>
            </w:pPr>
            <w:r w:rsidRPr="00D64D0C">
              <w:rPr>
                <w:color w:val="0070C0"/>
                <w:w w:val="111"/>
                <w:sz w:val="16"/>
              </w:rPr>
              <w:t>2</w:t>
            </w:r>
          </w:p>
        </w:tc>
        <w:tc>
          <w:tcPr>
            <w:tcW w:w="696" w:type="dxa"/>
            <w:shd w:val="clear" w:color="auto" w:fill="auto"/>
          </w:tcPr>
          <w:p w14:paraId="13EBADE3" w14:textId="77777777" w:rsidR="00D92CEA" w:rsidRPr="00D64D0C" w:rsidRDefault="00D92CEA" w:rsidP="00D92CEA">
            <w:pPr>
              <w:pStyle w:val="TableParagraph"/>
              <w:ind w:left="201" w:right="116"/>
              <w:rPr>
                <w:color w:val="0070C0"/>
                <w:w w:val="110"/>
                <w:sz w:val="16"/>
              </w:rPr>
            </w:pPr>
            <w:r w:rsidRPr="00D64D0C">
              <w:rPr>
                <w:color w:val="0070C0"/>
                <w:w w:val="110"/>
                <w:sz w:val="16"/>
              </w:rPr>
              <w:t>50</w:t>
            </w:r>
          </w:p>
        </w:tc>
        <w:tc>
          <w:tcPr>
            <w:tcW w:w="535" w:type="dxa"/>
            <w:shd w:val="clear" w:color="auto" w:fill="auto"/>
          </w:tcPr>
          <w:p w14:paraId="537AA6BE" w14:textId="77777777" w:rsidR="00D92CEA" w:rsidRPr="00D64D0C" w:rsidRDefault="00D92CEA" w:rsidP="00D92CEA">
            <w:pPr>
              <w:pStyle w:val="TableParagraph"/>
              <w:ind w:right="165"/>
              <w:jc w:val="right"/>
              <w:rPr>
                <w:color w:val="0070C0"/>
                <w:w w:val="111"/>
                <w:sz w:val="16"/>
              </w:rPr>
            </w:pPr>
            <w:r w:rsidRPr="00D64D0C">
              <w:rPr>
                <w:color w:val="0070C0"/>
                <w:w w:val="111"/>
                <w:sz w:val="16"/>
              </w:rPr>
              <w:t>1</w:t>
            </w:r>
          </w:p>
        </w:tc>
        <w:tc>
          <w:tcPr>
            <w:tcW w:w="631" w:type="dxa"/>
            <w:shd w:val="clear" w:color="auto" w:fill="auto"/>
          </w:tcPr>
          <w:p w14:paraId="235BB997" w14:textId="77777777" w:rsidR="00D92CEA" w:rsidRPr="00D64D0C" w:rsidRDefault="00D92CEA" w:rsidP="00D92CEA">
            <w:pPr>
              <w:pStyle w:val="TableParagraph"/>
              <w:ind w:left="234" w:right="146"/>
              <w:rPr>
                <w:color w:val="0070C0"/>
                <w:w w:val="110"/>
                <w:sz w:val="16"/>
              </w:rPr>
            </w:pPr>
            <w:r w:rsidRPr="00D64D0C">
              <w:rPr>
                <w:color w:val="0070C0"/>
                <w:w w:val="110"/>
                <w:sz w:val="16"/>
              </w:rPr>
              <w:t>5</w:t>
            </w:r>
          </w:p>
        </w:tc>
        <w:tc>
          <w:tcPr>
            <w:tcW w:w="483" w:type="dxa"/>
            <w:shd w:val="clear" w:color="auto" w:fill="auto"/>
          </w:tcPr>
          <w:p w14:paraId="10EBA548" w14:textId="77777777" w:rsidR="00D92CEA" w:rsidRPr="00D64D0C" w:rsidRDefault="00D92CEA" w:rsidP="00D92CEA">
            <w:pPr>
              <w:pStyle w:val="TableParagraph"/>
              <w:ind w:right="131"/>
              <w:jc w:val="right"/>
              <w:rPr>
                <w:color w:val="0070C0"/>
                <w:w w:val="111"/>
                <w:sz w:val="16"/>
              </w:rPr>
            </w:pPr>
            <w:r w:rsidRPr="00D64D0C">
              <w:rPr>
                <w:color w:val="0070C0"/>
                <w:w w:val="111"/>
                <w:sz w:val="16"/>
              </w:rPr>
              <w:t>1</w:t>
            </w:r>
          </w:p>
        </w:tc>
        <w:tc>
          <w:tcPr>
            <w:tcW w:w="663" w:type="dxa"/>
            <w:shd w:val="clear" w:color="auto" w:fill="auto"/>
          </w:tcPr>
          <w:p w14:paraId="3B308350" w14:textId="77777777" w:rsidR="00D92CEA" w:rsidRPr="00D64D0C" w:rsidRDefault="00D92CEA" w:rsidP="00D92CEA">
            <w:pPr>
              <w:pStyle w:val="TableParagraph"/>
              <w:ind w:right="222"/>
              <w:jc w:val="right"/>
              <w:rPr>
                <w:color w:val="0070C0"/>
                <w:w w:val="111"/>
                <w:sz w:val="16"/>
              </w:rPr>
            </w:pPr>
            <w:r w:rsidRPr="00D64D0C">
              <w:rPr>
                <w:color w:val="0070C0"/>
                <w:w w:val="111"/>
                <w:sz w:val="16"/>
              </w:rPr>
              <w:t>5</w:t>
            </w:r>
          </w:p>
        </w:tc>
      </w:tr>
      <w:tr w:rsidR="00D92CEA" w14:paraId="40922B04" w14:textId="77777777" w:rsidTr="00A96390">
        <w:trPr>
          <w:trHeight w:val="283"/>
        </w:trPr>
        <w:tc>
          <w:tcPr>
            <w:tcW w:w="428" w:type="dxa"/>
            <w:vAlign w:val="center"/>
          </w:tcPr>
          <w:p w14:paraId="29512DE5" w14:textId="2D3F082C" w:rsidR="00D92CEA" w:rsidRPr="002534E8" w:rsidRDefault="00D92CEA" w:rsidP="00D92CEA">
            <w:pPr>
              <w:pStyle w:val="TableParagraph"/>
              <w:spacing w:before="27"/>
              <w:ind w:left="91" w:right="79"/>
              <w:rPr>
                <w:rFonts w:asciiTheme="majorHAnsi" w:hAnsiTheme="majorHAnsi"/>
                <w:sz w:val="16"/>
                <w:szCs w:val="16"/>
              </w:rPr>
            </w:pPr>
            <w:r w:rsidRPr="002534E8">
              <w:rPr>
                <w:rFonts w:asciiTheme="majorHAnsi" w:hAnsiTheme="majorHAnsi"/>
                <w:color w:val="000000" w:themeColor="text1"/>
                <w:sz w:val="16"/>
                <w:szCs w:val="16"/>
              </w:rPr>
              <w:t>8</w:t>
            </w:r>
          </w:p>
        </w:tc>
        <w:tc>
          <w:tcPr>
            <w:tcW w:w="3040" w:type="dxa"/>
            <w:shd w:val="clear" w:color="auto" w:fill="FFFFFF" w:themeFill="background1"/>
          </w:tcPr>
          <w:p w14:paraId="2A5A6CBB" w14:textId="43E29F27" w:rsidR="00D92CEA" w:rsidRDefault="00D92CEA" w:rsidP="00D92CEA">
            <w:pPr>
              <w:pStyle w:val="TableParagraph"/>
              <w:spacing w:before="27"/>
              <w:ind w:left="106"/>
              <w:jc w:val="left"/>
              <w:rPr>
                <w:sz w:val="16"/>
              </w:rPr>
            </w:pPr>
            <w:r>
              <w:rPr>
                <w:w w:val="115"/>
                <w:sz w:val="16"/>
              </w:rPr>
              <w:t>Penyuluh</w:t>
            </w:r>
            <w:r>
              <w:rPr>
                <w:spacing w:val="9"/>
                <w:w w:val="115"/>
                <w:sz w:val="16"/>
              </w:rPr>
              <w:t xml:space="preserve"> </w:t>
            </w:r>
            <w:r>
              <w:rPr>
                <w:w w:val="115"/>
                <w:sz w:val="16"/>
              </w:rPr>
              <w:t>Lingkungan</w:t>
            </w:r>
            <w:r>
              <w:rPr>
                <w:spacing w:val="9"/>
                <w:w w:val="115"/>
                <w:sz w:val="16"/>
              </w:rPr>
              <w:t xml:space="preserve"> </w:t>
            </w:r>
            <w:r>
              <w:rPr>
                <w:w w:val="115"/>
                <w:sz w:val="16"/>
              </w:rPr>
              <w:t>Hidup Ahli</w:t>
            </w:r>
            <w:r>
              <w:rPr>
                <w:spacing w:val="12"/>
                <w:w w:val="115"/>
                <w:sz w:val="16"/>
              </w:rPr>
              <w:t xml:space="preserve"> </w:t>
            </w:r>
            <w:r>
              <w:rPr>
                <w:w w:val="115"/>
                <w:sz w:val="16"/>
              </w:rPr>
              <w:t>Muda</w:t>
            </w:r>
          </w:p>
        </w:tc>
        <w:tc>
          <w:tcPr>
            <w:tcW w:w="888" w:type="dxa"/>
          </w:tcPr>
          <w:p w14:paraId="6A0A00CC" w14:textId="77777777" w:rsidR="00D92CEA" w:rsidRDefault="00D92CEA" w:rsidP="00D92CEA">
            <w:pPr>
              <w:pStyle w:val="TableParagraph"/>
              <w:spacing w:before="27"/>
              <w:ind w:left="403"/>
              <w:jc w:val="left"/>
              <w:rPr>
                <w:sz w:val="16"/>
              </w:rPr>
            </w:pPr>
            <w:r>
              <w:rPr>
                <w:w w:val="111"/>
                <w:sz w:val="16"/>
              </w:rPr>
              <w:t>9</w:t>
            </w:r>
          </w:p>
        </w:tc>
        <w:tc>
          <w:tcPr>
            <w:tcW w:w="899" w:type="dxa"/>
          </w:tcPr>
          <w:p w14:paraId="1CCD7B29" w14:textId="77777777" w:rsidR="00D92CEA" w:rsidRPr="00FF71CF" w:rsidRDefault="00D92CEA" w:rsidP="00D92CEA">
            <w:pPr>
              <w:pStyle w:val="TableParagraph"/>
              <w:spacing w:before="27"/>
              <w:ind w:left="241" w:right="218"/>
              <w:rPr>
                <w:sz w:val="16"/>
              </w:rPr>
            </w:pPr>
            <w:r>
              <w:rPr>
                <w:w w:val="110"/>
                <w:sz w:val="16"/>
              </w:rPr>
              <w:t>1520</w:t>
            </w:r>
          </w:p>
        </w:tc>
        <w:tc>
          <w:tcPr>
            <w:tcW w:w="415" w:type="dxa"/>
          </w:tcPr>
          <w:p w14:paraId="11FAA0B3" w14:textId="77777777" w:rsidR="00D92CEA" w:rsidRDefault="00D92CEA" w:rsidP="00D92CEA">
            <w:pPr>
              <w:pStyle w:val="TableParagraph"/>
              <w:spacing w:before="27"/>
              <w:ind w:left="16"/>
              <w:rPr>
                <w:sz w:val="16"/>
              </w:rPr>
            </w:pPr>
            <w:r>
              <w:rPr>
                <w:w w:val="111"/>
                <w:sz w:val="16"/>
              </w:rPr>
              <w:t>5</w:t>
            </w:r>
          </w:p>
        </w:tc>
        <w:tc>
          <w:tcPr>
            <w:tcW w:w="832" w:type="dxa"/>
          </w:tcPr>
          <w:p w14:paraId="56F3AD78" w14:textId="77777777" w:rsidR="00D92CEA" w:rsidRDefault="00D92CEA" w:rsidP="00D92CEA">
            <w:pPr>
              <w:pStyle w:val="TableParagraph"/>
              <w:spacing w:before="27"/>
              <w:ind w:left="278"/>
              <w:jc w:val="left"/>
              <w:rPr>
                <w:sz w:val="16"/>
              </w:rPr>
            </w:pPr>
            <w:r>
              <w:rPr>
                <w:w w:val="110"/>
                <w:sz w:val="16"/>
              </w:rPr>
              <w:t>750</w:t>
            </w:r>
          </w:p>
        </w:tc>
        <w:tc>
          <w:tcPr>
            <w:tcW w:w="595" w:type="dxa"/>
          </w:tcPr>
          <w:p w14:paraId="5D52C882" w14:textId="77777777" w:rsidR="00D92CEA" w:rsidRPr="00FF71CF" w:rsidRDefault="00D92CEA" w:rsidP="00D92CEA">
            <w:pPr>
              <w:pStyle w:val="TableParagraph"/>
              <w:spacing w:before="27"/>
              <w:ind w:left="31"/>
              <w:rPr>
                <w:sz w:val="16"/>
              </w:rPr>
            </w:pPr>
            <w:r>
              <w:rPr>
                <w:w w:val="111"/>
                <w:sz w:val="16"/>
              </w:rPr>
              <w:t>3</w:t>
            </w:r>
          </w:p>
        </w:tc>
        <w:tc>
          <w:tcPr>
            <w:tcW w:w="635" w:type="dxa"/>
          </w:tcPr>
          <w:p w14:paraId="4BE2FCFE" w14:textId="77777777" w:rsidR="00D92CEA" w:rsidRDefault="00D92CEA" w:rsidP="00D92CEA">
            <w:pPr>
              <w:pStyle w:val="TableParagraph"/>
              <w:spacing w:before="27"/>
              <w:ind w:left="155" w:right="121"/>
              <w:rPr>
                <w:sz w:val="16"/>
              </w:rPr>
            </w:pPr>
            <w:r>
              <w:rPr>
                <w:w w:val="110"/>
                <w:sz w:val="16"/>
              </w:rPr>
              <w:t>275</w:t>
            </w:r>
          </w:p>
        </w:tc>
        <w:tc>
          <w:tcPr>
            <w:tcW w:w="483" w:type="dxa"/>
          </w:tcPr>
          <w:p w14:paraId="5E1066FA" w14:textId="77777777" w:rsidR="00D92CEA" w:rsidRDefault="00D92CEA" w:rsidP="00D92CEA">
            <w:pPr>
              <w:pStyle w:val="TableParagraph"/>
              <w:spacing w:before="27"/>
              <w:ind w:right="167"/>
              <w:jc w:val="right"/>
              <w:rPr>
                <w:sz w:val="16"/>
              </w:rPr>
            </w:pPr>
            <w:r>
              <w:rPr>
                <w:w w:val="111"/>
                <w:sz w:val="16"/>
              </w:rPr>
              <w:t>2</w:t>
            </w:r>
          </w:p>
        </w:tc>
        <w:tc>
          <w:tcPr>
            <w:tcW w:w="716" w:type="dxa"/>
          </w:tcPr>
          <w:p w14:paraId="364B6255" w14:textId="77777777" w:rsidR="00D92CEA" w:rsidRDefault="00D92CEA" w:rsidP="00D92CEA">
            <w:pPr>
              <w:pStyle w:val="TableParagraph"/>
              <w:spacing w:before="27"/>
              <w:ind w:left="196" w:right="151"/>
              <w:rPr>
                <w:sz w:val="16"/>
              </w:rPr>
            </w:pPr>
            <w:r>
              <w:rPr>
                <w:w w:val="110"/>
                <w:sz w:val="16"/>
              </w:rPr>
              <w:t>125</w:t>
            </w:r>
          </w:p>
        </w:tc>
        <w:tc>
          <w:tcPr>
            <w:tcW w:w="655" w:type="dxa"/>
          </w:tcPr>
          <w:p w14:paraId="050824BC" w14:textId="77777777" w:rsidR="00D92CEA" w:rsidRPr="00FF71CF" w:rsidRDefault="00D92CEA" w:rsidP="00D92CEA">
            <w:pPr>
              <w:pStyle w:val="TableParagraph"/>
              <w:spacing w:before="27"/>
              <w:ind w:right="253"/>
              <w:jc w:val="right"/>
              <w:rPr>
                <w:sz w:val="16"/>
              </w:rPr>
            </w:pPr>
            <w:r>
              <w:rPr>
                <w:w w:val="111"/>
                <w:sz w:val="16"/>
              </w:rPr>
              <w:t>2</w:t>
            </w:r>
          </w:p>
        </w:tc>
        <w:tc>
          <w:tcPr>
            <w:tcW w:w="631" w:type="dxa"/>
          </w:tcPr>
          <w:p w14:paraId="2475E936" w14:textId="77777777" w:rsidR="00D92CEA" w:rsidRPr="00FF71CF" w:rsidRDefault="00D92CEA" w:rsidP="00D92CEA">
            <w:pPr>
              <w:pStyle w:val="TableParagraph"/>
              <w:spacing w:before="27"/>
              <w:ind w:right="135"/>
              <w:jc w:val="right"/>
              <w:rPr>
                <w:sz w:val="16"/>
              </w:rPr>
            </w:pPr>
            <w:r>
              <w:rPr>
                <w:w w:val="110"/>
                <w:sz w:val="16"/>
              </w:rPr>
              <w:t>75</w:t>
            </w:r>
          </w:p>
        </w:tc>
        <w:tc>
          <w:tcPr>
            <w:tcW w:w="531" w:type="dxa"/>
          </w:tcPr>
          <w:p w14:paraId="5A8076D6" w14:textId="77777777" w:rsidR="00D92CEA" w:rsidRDefault="00D92CEA" w:rsidP="00D92CEA">
            <w:pPr>
              <w:pStyle w:val="TableParagraph"/>
              <w:spacing w:before="27"/>
              <w:ind w:left="50"/>
              <w:rPr>
                <w:sz w:val="16"/>
              </w:rPr>
            </w:pPr>
            <w:r>
              <w:rPr>
                <w:w w:val="111"/>
                <w:sz w:val="16"/>
              </w:rPr>
              <w:t>3</w:t>
            </w:r>
          </w:p>
        </w:tc>
        <w:tc>
          <w:tcPr>
            <w:tcW w:w="571" w:type="dxa"/>
          </w:tcPr>
          <w:p w14:paraId="0D5BCEC1" w14:textId="77777777" w:rsidR="00D92CEA" w:rsidRDefault="00D92CEA" w:rsidP="00D92CEA">
            <w:pPr>
              <w:pStyle w:val="TableParagraph"/>
              <w:spacing w:before="27"/>
              <w:ind w:left="160"/>
              <w:jc w:val="left"/>
              <w:rPr>
                <w:sz w:val="16"/>
              </w:rPr>
            </w:pPr>
            <w:r>
              <w:rPr>
                <w:w w:val="110"/>
                <w:sz w:val="16"/>
              </w:rPr>
              <w:t>150</w:t>
            </w:r>
          </w:p>
        </w:tc>
        <w:tc>
          <w:tcPr>
            <w:tcW w:w="535" w:type="dxa"/>
          </w:tcPr>
          <w:p w14:paraId="161781E1" w14:textId="77777777" w:rsidR="00D92CEA" w:rsidRDefault="00D92CEA" w:rsidP="00D92CEA">
            <w:pPr>
              <w:pStyle w:val="TableParagraph"/>
              <w:spacing w:before="27"/>
              <w:ind w:left="67"/>
              <w:rPr>
                <w:sz w:val="16"/>
              </w:rPr>
            </w:pPr>
            <w:r>
              <w:rPr>
                <w:w w:val="111"/>
                <w:sz w:val="16"/>
              </w:rPr>
              <w:t>2</w:t>
            </w:r>
          </w:p>
        </w:tc>
        <w:tc>
          <w:tcPr>
            <w:tcW w:w="591" w:type="dxa"/>
          </w:tcPr>
          <w:p w14:paraId="1EDE5E52" w14:textId="77777777" w:rsidR="00D92CEA" w:rsidRDefault="00D92CEA" w:rsidP="00D92CEA">
            <w:pPr>
              <w:pStyle w:val="TableParagraph"/>
              <w:spacing w:before="27"/>
              <w:ind w:left="199" w:right="133"/>
              <w:rPr>
                <w:sz w:val="16"/>
              </w:rPr>
            </w:pPr>
            <w:r>
              <w:rPr>
                <w:w w:val="110"/>
                <w:sz w:val="16"/>
              </w:rPr>
              <w:t>25</w:t>
            </w:r>
          </w:p>
        </w:tc>
        <w:tc>
          <w:tcPr>
            <w:tcW w:w="431" w:type="dxa"/>
          </w:tcPr>
          <w:p w14:paraId="53D53180" w14:textId="77777777" w:rsidR="00D92CEA" w:rsidRPr="00FF71CF" w:rsidRDefault="00D92CEA" w:rsidP="00D92CEA">
            <w:pPr>
              <w:pStyle w:val="TableParagraph"/>
              <w:spacing w:before="27"/>
              <w:ind w:right="119"/>
              <w:jc w:val="right"/>
              <w:rPr>
                <w:sz w:val="16"/>
              </w:rPr>
            </w:pPr>
            <w:r>
              <w:rPr>
                <w:w w:val="111"/>
                <w:sz w:val="16"/>
              </w:rPr>
              <w:t>2</w:t>
            </w:r>
          </w:p>
        </w:tc>
        <w:tc>
          <w:tcPr>
            <w:tcW w:w="696" w:type="dxa"/>
          </w:tcPr>
          <w:p w14:paraId="34D8E0CE" w14:textId="77777777" w:rsidR="00D92CEA" w:rsidRDefault="00D92CEA" w:rsidP="00D92CEA">
            <w:pPr>
              <w:pStyle w:val="TableParagraph"/>
              <w:spacing w:before="27"/>
              <w:ind w:left="201" w:right="116"/>
              <w:rPr>
                <w:sz w:val="16"/>
              </w:rPr>
            </w:pPr>
            <w:r>
              <w:rPr>
                <w:w w:val="110"/>
                <w:sz w:val="16"/>
              </w:rPr>
              <w:t>50</w:t>
            </w:r>
          </w:p>
        </w:tc>
        <w:tc>
          <w:tcPr>
            <w:tcW w:w="535" w:type="dxa"/>
          </w:tcPr>
          <w:p w14:paraId="7F35087D" w14:textId="77777777" w:rsidR="00D92CEA" w:rsidRPr="00FF71CF" w:rsidRDefault="00D92CEA" w:rsidP="00D92CEA">
            <w:pPr>
              <w:pStyle w:val="TableParagraph"/>
              <w:spacing w:before="27"/>
              <w:ind w:right="165"/>
              <w:jc w:val="right"/>
              <w:rPr>
                <w:sz w:val="16"/>
              </w:rPr>
            </w:pPr>
            <w:r>
              <w:rPr>
                <w:w w:val="111"/>
                <w:sz w:val="16"/>
              </w:rPr>
              <w:t>2</w:t>
            </w:r>
          </w:p>
        </w:tc>
        <w:tc>
          <w:tcPr>
            <w:tcW w:w="631" w:type="dxa"/>
          </w:tcPr>
          <w:p w14:paraId="30939275" w14:textId="77777777" w:rsidR="00D92CEA" w:rsidRPr="00FF71CF" w:rsidRDefault="00D92CEA" w:rsidP="00D92CEA">
            <w:pPr>
              <w:pStyle w:val="TableParagraph"/>
              <w:spacing w:before="27"/>
              <w:ind w:left="92"/>
              <w:rPr>
                <w:sz w:val="16"/>
              </w:rPr>
            </w:pPr>
            <w:r>
              <w:rPr>
                <w:w w:val="111"/>
                <w:sz w:val="16"/>
              </w:rPr>
              <w:t>20</w:t>
            </w:r>
          </w:p>
        </w:tc>
        <w:tc>
          <w:tcPr>
            <w:tcW w:w="483" w:type="dxa"/>
          </w:tcPr>
          <w:p w14:paraId="28664D79" w14:textId="77777777" w:rsidR="00D92CEA" w:rsidRPr="00FF71CF" w:rsidRDefault="00D92CEA" w:rsidP="00D92CEA">
            <w:pPr>
              <w:pStyle w:val="TableParagraph"/>
              <w:spacing w:before="27"/>
              <w:ind w:right="131"/>
              <w:jc w:val="right"/>
              <w:rPr>
                <w:sz w:val="16"/>
              </w:rPr>
            </w:pPr>
            <w:r>
              <w:rPr>
                <w:w w:val="111"/>
                <w:sz w:val="16"/>
              </w:rPr>
              <w:t>3</w:t>
            </w:r>
          </w:p>
        </w:tc>
        <w:tc>
          <w:tcPr>
            <w:tcW w:w="663" w:type="dxa"/>
          </w:tcPr>
          <w:p w14:paraId="77B6F2EB" w14:textId="77777777" w:rsidR="00D92CEA" w:rsidRPr="00FF71CF" w:rsidRDefault="00D92CEA" w:rsidP="00D92CEA">
            <w:pPr>
              <w:pStyle w:val="TableParagraph"/>
              <w:spacing w:before="27"/>
              <w:ind w:right="222"/>
              <w:jc w:val="right"/>
              <w:rPr>
                <w:sz w:val="16"/>
              </w:rPr>
            </w:pPr>
            <w:r>
              <w:rPr>
                <w:w w:val="111"/>
                <w:sz w:val="16"/>
              </w:rPr>
              <w:t>50</w:t>
            </w:r>
          </w:p>
        </w:tc>
      </w:tr>
      <w:tr w:rsidR="00D92CEA" w14:paraId="312E803C" w14:textId="77777777" w:rsidTr="00A96390">
        <w:trPr>
          <w:trHeight w:val="283"/>
        </w:trPr>
        <w:tc>
          <w:tcPr>
            <w:tcW w:w="428" w:type="dxa"/>
            <w:vAlign w:val="center"/>
          </w:tcPr>
          <w:p w14:paraId="428905DB" w14:textId="5734B5B1" w:rsidR="00D92CEA" w:rsidRPr="002534E8" w:rsidRDefault="00D92CEA" w:rsidP="00D92CEA">
            <w:pPr>
              <w:pStyle w:val="TableParagraph"/>
              <w:spacing w:before="27"/>
              <w:ind w:left="91" w:right="79"/>
              <w:rPr>
                <w:rFonts w:asciiTheme="majorHAnsi" w:hAnsiTheme="majorHAnsi"/>
                <w:sz w:val="16"/>
                <w:szCs w:val="16"/>
              </w:rPr>
            </w:pPr>
            <w:r w:rsidRPr="002534E8">
              <w:rPr>
                <w:rFonts w:asciiTheme="majorHAnsi" w:hAnsiTheme="majorHAnsi"/>
                <w:color w:val="000000" w:themeColor="text1"/>
                <w:sz w:val="16"/>
                <w:szCs w:val="16"/>
              </w:rPr>
              <w:t>9</w:t>
            </w:r>
          </w:p>
        </w:tc>
        <w:tc>
          <w:tcPr>
            <w:tcW w:w="3040" w:type="dxa"/>
            <w:shd w:val="clear" w:color="auto" w:fill="FFFFFF" w:themeFill="background1"/>
          </w:tcPr>
          <w:p w14:paraId="1DB26E63" w14:textId="6800633F" w:rsidR="00D92CEA" w:rsidRDefault="00D92CEA" w:rsidP="00D92CEA">
            <w:pPr>
              <w:pStyle w:val="TableParagraph"/>
              <w:spacing w:before="27"/>
              <w:ind w:left="106"/>
              <w:jc w:val="left"/>
              <w:rPr>
                <w:w w:val="115"/>
                <w:sz w:val="16"/>
              </w:rPr>
            </w:pPr>
            <w:r>
              <w:rPr>
                <w:w w:val="115"/>
                <w:sz w:val="16"/>
              </w:rPr>
              <w:t>Pengawas</w:t>
            </w:r>
            <w:r>
              <w:rPr>
                <w:spacing w:val="6"/>
                <w:w w:val="115"/>
                <w:sz w:val="16"/>
              </w:rPr>
              <w:t xml:space="preserve"> </w:t>
            </w:r>
            <w:r>
              <w:rPr>
                <w:w w:val="115"/>
                <w:sz w:val="16"/>
              </w:rPr>
              <w:t>Lingkungan</w:t>
            </w:r>
            <w:r>
              <w:rPr>
                <w:spacing w:val="3"/>
                <w:w w:val="115"/>
                <w:sz w:val="16"/>
              </w:rPr>
              <w:t xml:space="preserve"> </w:t>
            </w:r>
            <w:r>
              <w:rPr>
                <w:w w:val="115"/>
                <w:sz w:val="16"/>
              </w:rPr>
              <w:t>Hidup</w:t>
            </w:r>
            <w:r>
              <w:rPr>
                <w:spacing w:val="6"/>
                <w:w w:val="115"/>
                <w:sz w:val="16"/>
              </w:rPr>
              <w:t xml:space="preserve"> </w:t>
            </w:r>
            <w:r>
              <w:rPr>
                <w:w w:val="115"/>
                <w:sz w:val="16"/>
              </w:rPr>
              <w:t>Ahli Muda</w:t>
            </w:r>
          </w:p>
        </w:tc>
        <w:tc>
          <w:tcPr>
            <w:tcW w:w="888" w:type="dxa"/>
          </w:tcPr>
          <w:p w14:paraId="61419EE9" w14:textId="77777777" w:rsidR="00D92CEA" w:rsidRDefault="00D92CEA" w:rsidP="00D92CEA">
            <w:pPr>
              <w:pStyle w:val="TableParagraph"/>
              <w:ind w:left="403"/>
              <w:jc w:val="left"/>
              <w:rPr>
                <w:sz w:val="16"/>
              </w:rPr>
            </w:pPr>
            <w:r>
              <w:rPr>
                <w:w w:val="111"/>
                <w:sz w:val="16"/>
              </w:rPr>
              <w:t>9</w:t>
            </w:r>
          </w:p>
        </w:tc>
        <w:tc>
          <w:tcPr>
            <w:tcW w:w="899" w:type="dxa"/>
          </w:tcPr>
          <w:p w14:paraId="2D7A2D68" w14:textId="77777777" w:rsidR="00D92CEA" w:rsidRDefault="00D92CEA" w:rsidP="00D92CEA">
            <w:pPr>
              <w:pStyle w:val="TableParagraph"/>
              <w:ind w:left="241" w:right="218"/>
              <w:rPr>
                <w:sz w:val="16"/>
              </w:rPr>
            </w:pPr>
            <w:r>
              <w:rPr>
                <w:w w:val="110"/>
                <w:sz w:val="16"/>
              </w:rPr>
              <w:t>1355</w:t>
            </w:r>
          </w:p>
        </w:tc>
        <w:tc>
          <w:tcPr>
            <w:tcW w:w="415" w:type="dxa"/>
          </w:tcPr>
          <w:p w14:paraId="432CC3AD" w14:textId="77777777" w:rsidR="00D92CEA" w:rsidRDefault="00D92CEA" w:rsidP="00D92CEA">
            <w:pPr>
              <w:pStyle w:val="TableParagraph"/>
              <w:ind w:left="16"/>
              <w:rPr>
                <w:sz w:val="16"/>
              </w:rPr>
            </w:pPr>
            <w:r>
              <w:rPr>
                <w:w w:val="111"/>
                <w:sz w:val="16"/>
              </w:rPr>
              <w:t>5</w:t>
            </w:r>
          </w:p>
        </w:tc>
        <w:tc>
          <w:tcPr>
            <w:tcW w:w="832" w:type="dxa"/>
          </w:tcPr>
          <w:p w14:paraId="275B95F9" w14:textId="77777777" w:rsidR="00D92CEA" w:rsidRDefault="00D92CEA" w:rsidP="00D92CEA">
            <w:pPr>
              <w:pStyle w:val="TableParagraph"/>
              <w:ind w:left="278"/>
              <w:jc w:val="left"/>
              <w:rPr>
                <w:sz w:val="16"/>
              </w:rPr>
            </w:pPr>
            <w:r>
              <w:rPr>
                <w:w w:val="110"/>
                <w:sz w:val="16"/>
              </w:rPr>
              <w:t>750</w:t>
            </w:r>
          </w:p>
        </w:tc>
        <w:tc>
          <w:tcPr>
            <w:tcW w:w="595" w:type="dxa"/>
          </w:tcPr>
          <w:p w14:paraId="7F9527ED" w14:textId="77777777" w:rsidR="00D92CEA" w:rsidRDefault="00D92CEA" w:rsidP="00D92CEA">
            <w:pPr>
              <w:pStyle w:val="TableParagraph"/>
              <w:ind w:left="31"/>
              <w:rPr>
                <w:sz w:val="16"/>
              </w:rPr>
            </w:pPr>
            <w:r>
              <w:rPr>
                <w:w w:val="111"/>
                <w:sz w:val="16"/>
              </w:rPr>
              <w:t>2</w:t>
            </w:r>
          </w:p>
        </w:tc>
        <w:tc>
          <w:tcPr>
            <w:tcW w:w="635" w:type="dxa"/>
          </w:tcPr>
          <w:p w14:paraId="1829B153" w14:textId="77777777" w:rsidR="00D92CEA" w:rsidRDefault="00D92CEA" w:rsidP="00D92CEA">
            <w:pPr>
              <w:pStyle w:val="TableParagraph"/>
              <w:ind w:left="155" w:right="121"/>
              <w:rPr>
                <w:sz w:val="16"/>
              </w:rPr>
            </w:pPr>
            <w:r>
              <w:rPr>
                <w:w w:val="110"/>
                <w:sz w:val="16"/>
              </w:rPr>
              <w:t>125</w:t>
            </w:r>
          </w:p>
        </w:tc>
        <w:tc>
          <w:tcPr>
            <w:tcW w:w="483" w:type="dxa"/>
          </w:tcPr>
          <w:p w14:paraId="12848B4E" w14:textId="77777777" w:rsidR="00D92CEA" w:rsidRDefault="00D92CEA" w:rsidP="00D92CEA">
            <w:pPr>
              <w:pStyle w:val="TableParagraph"/>
              <w:ind w:right="167"/>
              <w:jc w:val="right"/>
              <w:rPr>
                <w:sz w:val="16"/>
              </w:rPr>
            </w:pPr>
            <w:r>
              <w:rPr>
                <w:w w:val="111"/>
                <w:sz w:val="16"/>
              </w:rPr>
              <w:t>2</w:t>
            </w:r>
          </w:p>
        </w:tc>
        <w:tc>
          <w:tcPr>
            <w:tcW w:w="716" w:type="dxa"/>
          </w:tcPr>
          <w:p w14:paraId="01E0F420" w14:textId="77777777" w:rsidR="00D92CEA" w:rsidRDefault="00D92CEA" w:rsidP="00D92CEA">
            <w:pPr>
              <w:pStyle w:val="TableParagraph"/>
              <w:ind w:left="196" w:right="151"/>
              <w:rPr>
                <w:sz w:val="16"/>
              </w:rPr>
            </w:pPr>
            <w:r>
              <w:rPr>
                <w:w w:val="110"/>
                <w:sz w:val="16"/>
              </w:rPr>
              <w:t>125</w:t>
            </w:r>
          </w:p>
        </w:tc>
        <w:tc>
          <w:tcPr>
            <w:tcW w:w="655" w:type="dxa"/>
          </w:tcPr>
          <w:p w14:paraId="2E02195D" w14:textId="77777777" w:rsidR="00D92CEA" w:rsidRDefault="00D92CEA" w:rsidP="00D92CEA">
            <w:pPr>
              <w:pStyle w:val="TableParagraph"/>
              <w:ind w:right="253"/>
              <w:jc w:val="right"/>
              <w:rPr>
                <w:sz w:val="16"/>
              </w:rPr>
            </w:pPr>
            <w:r>
              <w:rPr>
                <w:w w:val="111"/>
                <w:sz w:val="16"/>
              </w:rPr>
              <w:t>3</w:t>
            </w:r>
          </w:p>
        </w:tc>
        <w:tc>
          <w:tcPr>
            <w:tcW w:w="631" w:type="dxa"/>
          </w:tcPr>
          <w:p w14:paraId="2193BEEF" w14:textId="77777777" w:rsidR="00D92CEA" w:rsidRDefault="00D92CEA" w:rsidP="00D92CEA">
            <w:pPr>
              <w:pStyle w:val="TableParagraph"/>
              <w:ind w:right="135"/>
              <w:jc w:val="right"/>
              <w:rPr>
                <w:sz w:val="16"/>
              </w:rPr>
            </w:pPr>
            <w:r>
              <w:rPr>
                <w:w w:val="110"/>
                <w:sz w:val="16"/>
              </w:rPr>
              <w:t>150</w:t>
            </w:r>
          </w:p>
        </w:tc>
        <w:tc>
          <w:tcPr>
            <w:tcW w:w="531" w:type="dxa"/>
          </w:tcPr>
          <w:p w14:paraId="3C109F81" w14:textId="77777777" w:rsidR="00D92CEA" w:rsidRDefault="00D92CEA" w:rsidP="00D92CEA">
            <w:pPr>
              <w:pStyle w:val="TableParagraph"/>
              <w:ind w:left="50"/>
              <w:rPr>
                <w:sz w:val="16"/>
              </w:rPr>
            </w:pPr>
            <w:r>
              <w:rPr>
                <w:w w:val="111"/>
                <w:sz w:val="16"/>
              </w:rPr>
              <w:t>3</w:t>
            </w:r>
          </w:p>
        </w:tc>
        <w:tc>
          <w:tcPr>
            <w:tcW w:w="571" w:type="dxa"/>
          </w:tcPr>
          <w:p w14:paraId="64C3F90B" w14:textId="77777777" w:rsidR="00D92CEA" w:rsidRDefault="00D92CEA" w:rsidP="00D92CEA">
            <w:pPr>
              <w:pStyle w:val="TableParagraph"/>
              <w:ind w:left="160"/>
              <w:jc w:val="left"/>
              <w:rPr>
                <w:sz w:val="16"/>
              </w:rPr>
            </w:pPr>
            <w:r>
              <w:rPr>
                <w:w w:val="110"/>
                <w:sz w:val="16"/>
              </w:rPr>
              <w:t>150</w:t>
            </w:r>
          </w:p>
        </w:tc>
        <w:tc>
          <w:tcPr>
            <w:tcW w:w="535" w:type="dxa"/>
          </w:tcPr>
          <w:p w14:paraId="4D360B63" w14:textId="77777777" w:rsidR="00D92CEA" w:rsidRDefault="00D92CEA" w:rsidP="00D92CEA">
            <w:pPr>
              <w:pStyle w:val="TableParagraph"/>
              <w:ind w:left="67"/>
              <w:rPr>
                <w:sz w:val="16"/>
              </w:rPr>
            </w:pPr>
            <w:r>
              <w:rPr>
                <w:w w:val="111"/>
                <w:sz w:val="16"/>
              </w:rPr>
              <w:t>2</w:t>
            </w:r>
          </w:p>
        </w:tc>
        <w:tc>
          <w:tcPr>
            <w:tcW w:w="591" w:type="dxa"/>
          </w:tcPr>
          <w:p w14:paraId="2D5FC07D" w14:textId="77777777" w:rsidR="00D92CEA" w:rsidRDefault="00D92CEA" w:rsidP="00D92CEA">
            <w:pPr>
              <w:pStyle w:val="TableParagraph"/>
              <w:ind w:left="199" w:right="133"/>
              <w:rPr>
                <w:sz w:val="16"/>
              </w:rPr>
            </w:pPr>
            <w:r>
              <w:rPr>
                <w:w w:val="110"/>
                <w:sz w:val="16"/>
              </w:rPr>
              <w:t>25</w:t>
            </w:r>
          </w:p>
        </w:tc>
        <w:tc>
          <w:tcPr>
            <w:tcW w:w="431" w:type="dxa"/>
          </w:tcPr>
          <w:p w14:paraId="4D6847FD" w14:textId="77777777" w:rsidR="00D92CEA" w:rsidRDefault="00D92CEA" w:rsidP="00D92CEA">
            <w:pPr>
              <w:pStyle w:val="TableParagraph"/>
              <w:ind w:right="119"/>
              <w:jc w:val="right"/>
              <w:rPr>
                <w:sz w:val="16"/>
              </w:rPr>
            </w:pPr>
            <w:r>
              <w:rPr>
                <w:w w:val="111"/>
                <w:sz w:val="16"/>
              </w:rPr>
              <w:t>1</w:t>
            </w:r>
          </w:p>
        </w:tc>
        <w:tc>
          <w:tcPr>
            <w:tcW w:w="696" w:type="dxa"/>
          </w:tcPr>
          <w:p w14:paraId="349E80D0" w14:textId="77777777" w:rsidR="00D92CEA" w:rsidRDefault="00D92CEA" w:rsidP="00D92CEA">
            <w:pPr>
              <w:pStyle w:val="TableParagraph"/>
              <w:ind w:left="201" w:right="116"/>
              <w:rPr>
                <w:sz w:val="16"/>
              </w:rPr>
            </w:pPr>
            <w:r>
              <w:rPr>
                <w:w w:val="110"/>
                <w:sz w:val="16"/>
              </w:rPr>
              <w:t>20</w:t>
            </w:r>
          </w:p>
        </w:tc>
        <w:tc>
          <w:tcPr>
            <w:tcW w:w="535" w:type="dxa"/>
          </w:tcPr>
          <w:p w14:paraId="3FC0857A" w14:textId="77777777" w:rsidR="00D92CEA" w:rsidRDefault="00D92CEA" w:rsidP="00D92CEA">
            <w:pPr>
              <w:pStyle w:val="TableParagraph"/>
              <w:ind w:right="165"/>
              <w:jc w:val="right"/>
              <w:rPr>
                <w:sz w:val="16"/>
              </w:rPr>
            </w:pPr>
            <w:r>
              <w:rPr>
                <w:w w:val="111"/>
                <w:sz w:val="16"/>
              </w:rPr>
              <w:t>1</w:t>
            </w:r>
          </w:p>
        </w:tc>
        <w:tc>
          <w:tcPr>
            <w:tcW w:w="631" w:type="dxa"/>
          </w:tcPr>
          <w:p w14:paraId="57CD71F6" w14:textId="77777777" w:rsidR="00D92CEA" w:rsidRDefault="00D92CEA" w:rsidP="00D92CEA">
            <w:pPr>
              <w:pStyle w:val="TableParagraph"/>
              <w:ind w:left="92"/>
              <w:rPr>
                <w:sz w:val="16"/>
              </w:rPr>
            </w:pPr>
            <w:r>
              <w:rPr>
                <w:w w:val="111"/>
                <w:sz w:val="16"/>
              </w:rPr>
              <w:t>5</w:t>
            </w:r>
          </w:p>
        </w:tc>
        <w:tc>
          <w:tcPr>
            <w:tcW w:w="483" w:type="dxa"/>
          </w:tcPr>
          <w:p w14:paraId="7F99BFA2" w14:textId="77777777" w:rsidR="00D92CEA" w:rsidRDefault="00D92CEA" w:rsidP="00D92CEA">
            <w:pPr>
              <w:pStyle w:val="TableParagraph"/>
              <w:ind w:right="131"/>
              <w:jc w:val="right"/>
              <w:rPr>
                <w:sz w:val="16"/>
              </w:rPr>
            </w:pPr>
            <w:r>
              <w:rPr>
                <w:w w:val="111"/>
                <w:sz w:val="16"/>
              </w:rPr>
              <w:t>1</w:t>
            </w:r>
          </w:p>
        </w:tc>
        <w:tc>
          <w:tcPr>
            <w:tcW w:w="663" w:type="dxa"/>
          </w:tcPr>
          <w:p w14:paraId="48599ED0" w14:textId="77777777" w:rsidR="00D92CEA" w:rsidRDefault="00D92CEA" w:rsidP="00D92CEA">
            <w:pPr>
              <w:pStyle w:val="TableParagraph"/>
              <w:ind w:right="222"/>
              <w:jc w:val="right"/>
              <w:rPr>
                <w:sz w:val="16"/>
              </w:rPr>
            </w:pPr>
            <w:r>
              <w:rPr>
                <w:w w:val="111"/>
                <w:sz w:val="16"/>
              </w:rPr>
              <w:t>5</w:t>
            </w:r>
          </w:p>
        </w:tc>
      </w:tr>
      <w:tr w:rsidR="00D92CEA" w14:paraId="1FC3973F" w14:textId="77777777" w:rsidTr="00A96390">
        <w:trPr>
          <w:trHeight w:val="283"/>
        </w:trPr>
        <w:tc>
          <w:tcPr>
            <w:tcW w:w="428" w:type="dxa"/>
            <w:vAlign w:val="center"/>
          </w:tcPr>
          <w:p w14:paraId="5FFA3C23" w14:textId="3E94A8E3"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color w:val="000000" w:themeColor="text1"/>
                <w:sz w:val="16"/>
                <w:szCs w:val="16"/>
              </w:rPr>
              <w:t>10</w:t>
            </w:r>
          </w:p>
        </w:tc>
        <w:tc>
          <w:tcPr>
            <w:tcW w:w="3040" w:type="dxa"/>
            <w:shd w:val="clear" w:color="auto" w:fill="FFFFFF" w:themeFill="background1"/>
          </w:tcPr>
          <w:p w14:paraId="1DE1E95A" w14:textId="71EC5E0C" w:rsidR="00D92CEA" w:rsidRDefault="00D92CEA" w:rsidP="00D92CEA">
            <w:pPr>
              <w:pStyle w:val="TableParagraph"/>
              <w:ind w:left="106"/>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w:t>
            </w:r>
            <w:r>
              <w:rPr>
                <w:w w:val="115"/>
                <w:sz w:val="16"/>
              </w:rPr>
              <w:t>Ahli Muda</w:t>
            </w:r>
          </w:p>
        </w:tc>
        <w:tc>
          <w:tcPr>
            <w:tcW w:w="888" w:type="dxa"/>
          </w:tcPr>
          <w:p w14:paraId="7EC1E4FA" w14:textId="77777777" w:rsidR="00D92CEA" w:rsidRDefault="00D92CEA" w:rsidP="00D92CEA">
            <w:pPr>
              <w:pStyle w:val="TableParagraph"/>
              <w:ind w:left="403"/>
              <w:jc w:val="left"/>
              <w:rPr>
                <w:sz w:val="16"/>
              </w:rPr>
            </w:pPr>
            <w:r>
              <w:rPr>
                <w:w w:val="111"/>
                <w:sz w:val="16"/>
              </w:rPr>
              <w:t>9</w:t>
            </w:r>
          </w:p>
        </w:tc>
        <w:tc>
          <w:tcPr>
            <w:tcW w:w="899" w:type="dxa"/>
          </w:tcPr>
          <w:p w14:paraId="6F7A4F5E" w14:textId="77777777" w:rsidR="00D92CEA" w:rsidRDefault="00D92CEA" w:rsidP="00D92CEA">
            <w:pPr>
              <w:pStyle w:val="TableParagraph"/>
              <w:ind w:left="241" w:right="218"/>
              <w:rPr>
                <w:sz w:val="16"/>
              </w:rPr>
            </w:pPr>
            <w:r>
              <w:rPr>
                <w:w w:val="110"/>
                <w:sz w:val="16"/>
              </w:rPr>
              <w:t>1355</w:t>
            </w:r>
          </w:p>
        </w:tc>
        <w:tc>
          <w:tcPr>
            <w:tcW w:w="415" w:type="dxa"/>
          </w:tcPr>
          <w:p w14:paraId="4243AF6D" w14:textId="77777777" w:rsidR="00D92CEA" w:rsidRDefault="00D92CEA" w:rsidP="00D92CEA">
            <w:pPr>
              <w:pStyle w:val="TableParagraph"/>
              <w:ind w:left="16"/>
              <w:rPr>
                <w:sz w:val="16"/>
              </w:rPr>
            </w:pPr>
            <w:r>
              <w:rPr>
                <w:w w:val="111"/>
                <w:sz w:val="16"/>
              </w:rPr>
              <w:t>5</w:t>
            </w:r>
          </w:p>
        </w:tc>
        <w:tc>
          <w:tcPr>
            <w:tcW w:w="832" w:type="dxa"/>
          </w:tcPr>
          <w:p w14:paraId="39ADC031" w14:textId="77777777" w:rsidR="00D92CEA" w:rsidRDefault="00D92CEA" w:rsidP="00D92CEA">
            <w:pPr>
              <w:pStyle w:val="TableParagraph"/>
              <w:ind w:left="278"/>
              <w:jc w:val="left"/>
              <w:rPr>
                <w:sz w:val="16"/>
              </w:rPr>
            </w:pPr>
            <w:r>
              <w:rPr>
                <w:w w:val="110"/>
                <w:sz w:val="16"/>
              </w:rPr>
              <w:t>750</w:t>
            </w:r>
          </w:p>
        </w:tc>
        <w:tc>
          <w:tcPr>
            <w:tcW w:w="595" w:type="dxa"/>
          </w:tcPr>
          <w:p w14:paraId="59B2D83D" w14:textId="77777777" w:rsidR="00D92CEA" w:rsidRDefault="00D92CEA" w:rsidP="00D92CEA">
            <w:pPr>
              <w:pStyle w:val="TableParagraph"/>
              <w:ind w:left="31"/>
              <w:rPr>
                <w:sz w:val="16"/>
              </w:rPr>
            </w:pPr>
            <w:r>
              <w:rPr>
                <w:w w:val="111"/>
                <w:sz w:val="16"/>
              </w:rPr>
              <w:t>2</w:t>
            </w:r>
          </w:p>
        </w:tc>
        <w:tc>
          <w:tcPr>
            <w:tcW w:w="635" w:type="dxa"/>
          </w:tcPr>
          <w:p w14:paraId="3D1E7E18" w14:textId="77777777" w:rsidR="00D92CEA" w:rsidRDefault="00D92CEA" w:rsidP="00D92CEA">
            <w:pPr>
              <w:pStyle w:val="TableParagraph"/>
              <w:ind w:left="155" w:right="121"/>
              <w:rPr>
                <w:sz w:val="16"/>
              </w:rPr>
            </w:pPr>
            <w:r>
              <w:rPr>
                <w:w w:val="110"/>
                <w:sz w:val="16"/>
              </w:rPr>
              <w:t>125</w:t>
            </w:r>
          </w:p>
        </w:tc>
        <w:tc>
          <w:tcPr>
            <w:tcW w:w="483" w:type="dxa"/>
          </w:tcPr>
          <w:p w14:paraId="55D821B4" w14:textId="77777777" w:rsidR="00D92CEA" w:rsidRDefault="00D92CEA" w:rsidP="00D92CEA">
            <w:pPr>
              <w:pStyle w:val="TableParagraph"/>
              <w:ind w:right="167"/>
              <w:jc w:val="right"/>
              <w:rPr>
                <w:sz w:val="16"/>
              </w:rPr>
            </w:pPr>
            <w:r>
              <w:rPr>
                <w:w w:val="111"/>
                <w:sz w:val="16"/>
              </w:rPr>
              <w:t>2</w:t>
            </w:r>
          </w:p>
        </w:tc>
        <w:tc>
          <w:tcPr>
            <w:tcW w:w="716" w:type="dxa"/>
          </w:tcPr>
          <w:p w14:paraId="5F91DF10" w14:textId="77777777" w:rsidR="00D92CEA" w:rsidRDefault="00D92CEA" w:rsidP="00D92CEA">
            <w:pPr>
              <w:pStyle w:val="TableParagraph"/>
              <w:ind w:left="196" w:right="151"/>
              <w:rPr>
                <w:sz w:val="16"/>
              </w:rPr>
            </w:pPr>
            <w:r>
              <w:rPr>
                <w:w w:val="110"/>
                <w:sz w:val="16"/>
              </w:rPr>
              <w:t>125</w:t>
            </w:r>
          </w:p>
        </w:tc>
        <w:tc>
          <w:tcPr>
            <w:tcW w:w="655" w:type="dxa"/>
          </w:tcPr>
          <w:p w14:paraId="7A275F7F" w14:textId="77777777" w:rsidR="00D92CEA" w:rsidRDefault="00D92CEA" w:rsidP="00D92CEA">
            <w:pPr>
              <w:pStyle w:val="TableParagraph"/>
              <w:ind w:right="253"/>
              <w:jc w:val="right"/>
              <w:rPr>
                <w:sz w:val="16"/>
              </w:rPr>
            </w:pPr>
            <w:r>
              <w:rPr>
                <w:w w:val="111"/>
                <w:sz w:val="16"/>
              </w:rPr>
              <w:t>3</w:t>
            </w:r>
          </w:p>
        </w:tc>
        <w:tc>
          <w:tcPr>
            <w:tcW w:w="631" w:type="dxa"/>
          </w:tcPr>
          <w:p w14:paraId="5387808C" w14:textId="77777777" w:rsidR="00D92CEA" w:rsidRDefault="00D92CEA" w:rsidP="00D92CEA">
            <w:pPr>
              <w:pStyle w:val="TableParagraph"/>
              <w:ind w:right="135"/>
              <w:jc w:val="right"/>
              <w:rPr>
                <w:sz w:val="16"/>
              </w:rPr>
            </w:pPr>
            <w:r>
              <w:rPr>
                <w:w w:val="110"/>
                <w:sz w:val="16"/>
              </w:rPr>
              <w:t>150</w:t>
            </w:r>
          </w:p>
        </w:tc>
        <w:tc>
          <w:tcPr>
            <w:tcW w:w="531" w:type="dxa"/>
          </w:tcPr>
          <w:p w14:paraId="105B6CFA" w14:textId="77777777" w:rsidR="00D92CEA" w:rsidRDefault="00D92CEA" w:rsidP="00D92CEA">
            <w:pPr>
              <w:pStyle w:val="TableParagraph"/>
              <w:ind w:left="50"/>
              <w:rPr>
                <w:sz w:val="16"/>
              </w:rPr>
            </w:pPr>
            <w:r>
              <w:rPr>
                <w:w w:val="111"/>
                <w:sz w:val="16"/>
              </w:rPr>
              <w:t>3</w:t>
            </w:r>
          </w:p>
        </w:tc>
        <w:tc>
          <w:tcPr>
            <w:tcW w:w="571" w:type="dxa"/>
          </w:tcPr>
          <w:p w14:paraId="1E707ECD" w14:textId="77777777" w:rsidR="00D92CEA" w:rsidRDefault="00D92CEA" w:rsidP="00D92CEA">
            <w:pPr>
              <w:pStyle w:val="TableParagraph"/>
              <w:ind w:left="160"/>
              <w:jc w:val="left"/>
              <w:rPr>
                <w:sz w:val="16"/>
              </w:rPr>
            </w:pPr>
            <w:r>
              <w:rPr>
                <w:w w:val="110"/>
                <w:sz w:val="16"/>
              </w:rPr>
              <w:t>150</w:t>
            </w:r>
          </w:p>
        </w:tc>
        <w:tc>
          <w:tcPr>
            <w:tcW w:w="535" w:type="dxa"/>
          </w:tcPr>
          <w:p w14:paraId="5CBD38FD" w14:textId="77777777" w:rsidR="00D92CEA" w:rsidRDefault="00D92CEA" w:rsidP="00D92CEA">
            <w:pPr>
              <w:pStyle w:val="TableParagraph"/>
              <w:ind w:left="67"/>
              <w:rPr>
                <w:sz w:val="16"/>
              </w:rPr>
            </w:pPr>
            <w:r>
              <w:rPr>
                <w:w w:val="111"/>
                <w:sz w:val="16"/>
              </w:rPr>
              <w:t>2</w:t>
            </w:r>
          </w:p>
        </w:tc>
        <w:tc>
          <w:tcPr>
            <w:tcW w:w="591" w:type="dxa"/>
          </w:tcPr>
          <w:p w14:paraId="62403CCA" w14:textId="77777777" w:rsidR="00D92CEA" w:rsidRDefault="00D92CEA" w:rsidP="00D92CEA">
            <w:pPr>
              <w:pStyle w:val="TableParagraph"/>
              <w:ind w:left="199" w:right="133"/>
              <w:rPr>
                <w:sz w:val="16"/>
              </w:rPr>
            </w:pPr>
            <w:r>
              <w:rPr>
                <w:w w:val="110"/>
                <w:sz w:val="16"/>
              </w:rPr>
              <w:t>25</w:t>
            </w:r>
          </w:p>
        </w:tc>
        <w:tc>
          <w:tcPr>
            <w:tcW w:w="431" w:type="dxa"/>
          </w:tcPr>
          <w:p w14:paraId="55690D63" w14:textId="77777777" w:rsidR="00D92CEA" w:rsidRDefault="00D92CEA" w:rsidP="00D92CEA">
            <w:pPr>
              <w:pStyle w:val="TableParagraph"/>
              <w:ind w:right="119"/>
              <w:jc w:val="right"/>
              <w:rPr>
                <w:sz w:val="16"/>
              </w:rPr>
            </w:pPr>
            <w:r>
              <w:rPr>
                <w:w w:val="111"/>
                <w:sz w:val="16"/>
              </w:rPr>
              <w:t>1</w:t>
            </w:r>
          </w:p>
        </w:tc>
        <w:tc>
          <w:tcPr>
            <w:tcW w:w="696" w:type="dxa"/>
          </w:tcPr>
          <w:p w14:paraId="3A338068" w14:textId="77777777" w:rsidR="00D92CEA" w:rsidRDefault="00D92CEA" w:rsidP="00D92CEA">
            <w:pPr>
              <w:pStyle w:val="TableParagraph"/>
              <w:ind w:left="201" w:right="116"/>
              <w:rPr>
                <w:sz w:val="16"/>
              </w:rPr>
            </w:pPr>
            <w:r>
              <w:rPr>
                <w:w w:val="110"/>
                <w:sz w:val="16"/>
              </w:rPr>
              <w:t>20</w:t>
            </w:r>
          </w:p>
        </w:tc>
        <w:tc>
          <w:tcPr>
            <w:tcW w:w="535" w:type="dxa"/>
          </w:tcPr>
          <w:p w14:paraId="64D1EFC5" w14:textId="77777777" w:rsidR="00D92CEA" w:rsidRDefault="00D92CEA" w:rsidP="00D92CEA">
            <w:pPr>
              <w:pStyle w:val="TableParagraph"/>
              <w:ind w:right="165"/>
              <w:jc w:val="right"/>
              <w:rPr>
                <w:sz w:val="16"/>
              </w:rPr>
            </w:pPr>
            <w:r>
              <w:rPr>
                <w:w w:val="111"/>
                <w:sz w:val="16"/>
              </w:rPr>
              <w:t>1</w:t>
            </w:r>
          </w:p>
        </w:tc>
        <w:tc>
          <w:tcPr>
            <w:tcW w:w="631" w:type="dxa"/>
          </w:tcPr>
          <w:p w14:paraId="64E8382C" w14:textId="77777777" w:rsidR="00D92CEA" w:rsidRDefault="00D92CEA" w:rsidP="00D92CEA">
            <w:pPr>
              <w:pStyle w:val="TableParagraph"/>
              <w:ind w:left="92"/>
              <w:rPr>
                <w:sz w:val="16"/>
              </w:rPr>
            </w:pPr>
            <w:r>
              <w:rPr>
                <w:w w:val="111"/>
                <w:sz w:val="16"/>
              </w:rPr>
              <w:t>5</w:t>
            </w:r>
          </w:p>
        </w:tc>
        <w:tc>
          <w:tcPr>
            <w:tcW w:w="483" w:type="dxa"/>
          </w:tcPr>
          <w:p w14:paraId="3BBFE77F" w14:textId="77777777" w:rsidR="00D92CEA" w:rsidRDefault="00D92CEA" w:rsidP="00D92CEA">
            <w:pPr>
              <w:pStyle w:val="TableParagraph"/>
              <w:ind w:right="131"/>
              <w:jc w:val="right"/>
              <w:rPr>
                <w:sz w:val="16"/>
              </w:rPr>
            </w:pPr>
            <w:r>
              <w:rPr>
                <w:w w:val="111"/>
                <w:sz w:val="16"/>
              </w:rPr>
              <w:t>1</w:t>
            </w:r>
          </w:p>
        </w:tc>
        <w:tc>
          <w:tcPr>
            <w:tcW w:w="663" w:type="dxa"/>
          </w:tcPr>
          <w:p w14:paraId="4C20C21C" w14:textId="77777777" w:rsidR="00D92CEA" w:rsidRDefault="00D92CEA" w:rsidP="00D92CEA">
            <w:pPr>
              <w:pStyle w:val="TableParagraph"/>
              <w:ind w:right="222"/>
              <w:jc w:val="right"/>
              <w:rPr>
                <w:sz w:val="16"/>
              </w:rPr>
            </w:pPr>
            <w:r>
              <w:rPr>
                <w:w w:val="111"/>
                <w:sz w:val="16"/>
              </w:rPr>
              <w:t>5</w:t>
            </w:r>
          </w:p>
        </w:tc>
      </w:tr>
      <w:tr w:rsidR="00D92CEA" w14:paraId="350A4185" w14:textId="77777777" w:rsidTr="00A96390">
        <w:trPr>
          <w:trHeight w:val="283"/>
        </w:trPr>
        <w:tc>
          <w:tcPr>
            <w:tcW w:w="428" w:type="dxa"/>
            <w:vAlign w:val="center"/>
          </w:tcPr>
          <w:p w14:paraId="2D8E1505" w14:textId="2A9F5256"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color w:val="000000" w:themeColor="text1"/>
                <w:sz w:val="16"/>
                <w:szCs w:val="16"/>
              </w:rPr>
              <w:t>11</w:t>
            </w:r>
          </w:p>
        </w:tc>
        <w:tc>
          <w:tcPr>
            <w:tcW w:w="3040" w:type="dxa"/>
            <w:shd w:val="clear" w:color="auto" w:fill="FFFFFF" w:themeFill="background1"/>
          </w:tcPr>
          <w:p w14:paraId="3EC91F15" w14:textId="77777777" w:rsidR="00D92CEA" w:rsidRPr="00E711B2" w:rsidRDefault="00D92CEA" w:rsidP="00D92CEA">
            <w:pPr>
              <w:pStyle w:val="TableParagraph"/>
              <w:ind w:left="106"/>
              <w:jc w:val="left"/>
              <w:rPr>
                <w:w w:val="115"/>
                <w:sz w:val="16"/>
              </w:rPr>
            </w:pPr>
            <w:r>
              <w:rPr>
                <w:w w:val="115"/>
                <w:sz w:val="16"/>
              </w:rPr>
              <w:t>Penata Laksana Barang Penyelia</w:t>
            </w:r>
          </w:p>
        </w:tc>
        <w:tc>
          <w:tcPr>
            <w:tcW w:w="888" w:type="dxa"/>
          </w:tcPr>
          <w:p w14:paraId="44BA404C" w14:textId="77777777" w:rsidR="00D92CEA" w:rsidRPr="00E711B2" w:rsidRDefault="00D92CEA" w:rsidP="00D92CEA">
            <w:pPr>
              <w:pStyle w:val="TableParagraph"/>
              <w:ind w:left="403"/>
              <w:jc w:val="left"/>
              <w:rPr>
                <w:w w:val="111"/>
                <w:sz w:val="16"/>
              </w:rPr>
            </w:pPr>
            <w:r>
              <w:rPr>
                <w:w w:val="111"/>
                <w:sz w:val="16"/>
              </w:rPr>
              <w:t>9</w:t>
            </w:r>
          </w:p>
        </w:tc>
        <w:tc>
          <w:tcPr>
            <w:tcW w:w="899" w:type="dxa"/>
          </w:tcPr>
          <w:p w14:paraId="38416B04" w14:textId="77777777" w:rsidR="00D92CEA" w:rsidRPr="00E711B2" w:rsidRDefault="00D92CEA" w:rsidP="00D92CEA">
            <w:pPr>
              <w:pStyle w:val="TableParagraph"/>
              <w:ind w:left="241" w:right="218"/>
              <w:rPr>
                <w:w w:val="110"/>
                <w:sz w:val="16"/>
              </w:rPr>
            </w:pPr>
            <w:r>
              <w:rPr>
                <w:w w:val="110"/>
                <w:sz w:val="16"/>
              </w:rPr>
              <w:t>1550</w:t>
            </w:r>
          </w:p>
        </w:tc>
        <w:tc>
          <w:tcPr>
            <w:tcW w:w="415" w:type="dxa"/>
          </w:tcPr>
          <w:p w14:paraId="40B35643" w14:textId="77777777" w:rsidR="00D92CEA" w:rsidRPr="00E711B2" w:rsidRDefault="00D92CEA" w:rsidP="00D92CEA">
            <w:pPr>
              <w:pStyle w:val="TableParagraph"/>
              <w:ind w:left="16"/>
              <w:rPr>
                <w:w w:val="111"/>
                <w:sz w:val="16"/>
              </w:rPr>
            </w:pPr>
            <w:r>
              <w:rPr>
                <w:w w:val="111"/>
                <w:sz w:val="16"/>
              </w:rPr>
              <w:t>5</w:t>
            </w:r>
          </w:p>
        </w:tc>
        <w:tc>
          <w:tcPr>
            <w:tcW w:w="832" w:type="dxa"/>
          </w:tcPr>
          <w:p w14:paraId="3B013210" w14:textId="77777777" w:rsidR="00D92CEA" w:rsidRPr="00E711B2" w:rsidRDefault="00D92CEA" w:rsidP="00D92CEA">
            <w:pPr>
              <w:pStyle w:val="TableParagraph"/>
              <w:ind w:left="278"/>
              <w:jc w:val="left"/>
              <w:rPr>
                <w:w w:val="110"/>
                <w:sz w:val="16"/>
              </w:rPr>
            </w:pPr>
            <w:r>
              <w:rPr>
                <w:w w:val="110"/>
                <w:sz w:val="16"/>
              </w:rPr>
              <w:t>750</w:t>
            </w:r>
          </w:p>
        </w:tc>
        <w:tc>
          <w:tcPr>
            <w:tcW w:w="595" w:type="dxa"/>
          </w:tcPr>
          <w:p w14:paraId="37EA74F7" w14:textId="77777777" w:rsidR="00D92CEA" w:rsidRPr="00E711B2" w:rsidRDefault="00D92CEA" w:rsidP="00D92CEA">
            <w:pPr>
              <w:pStyle w:val="TableParagraph"/>
              <w:ind w:left="31"/>
              <w:rPr>
                <w:w w:val="111"/>
                <w:sz w:val="16"/>
              </w:rPr>
            </w:pPr>
            <w:r>
              <w:rPr>
                <w:w w:val="111"/>
                <w:sz w:val="16"/>
              </w:rPr>
              <w:t>2</w:t>
            </w:r>
          </w:p>
        </w:tc>
        <w:tc>
          <w:tcPr>
            <w:tcW w:w="635" w:type="dxa"/>
          </w:tcPr>
          <w:p w14:paraId="389609D0" w14:textId="77777777" w:rsidR="00D92CEA" w:rsidRPr="00E711B2" w:rsidRDefault="00D92CEA" w:rsidP="00D92CEA">
            <w:pPr>
              <w:pStyle w:val="TableParagraph"/>
              <w:ind w:left="155" w:right="121"/>
              <w:rPr>
                <w:w w:val="110"/>
                <w:sz w:val="16"/>
              </w:rPr>
            </w:pPr>
            <w:r>
              <w:rPr>
                <w:w w:val="110"/>
                <w:sz w:val="16"/>
              </w:rPr>
              <w:t>125</w:t>
            </w:r>
          </w:p>
        </w:tc>
        <w:tc>
          <w:tcPr>
            <w:tcW w:w="483" w:type="dxa"/>
          </w:tcPr>
          <w:p w14:paraId="6F03417C" w14:textId="77777777" w:rsidR="00D92CEA" w:rsidRPr="00E711B2" w:rsidRDefault="00D92CEA" w:rsidP="00D92CEA">
            <w:pPr>
              <w:pStyle w:val="TableParagraph"/>
              <w:ind w:right="167"/>
              <w:jc w:val="right"/>
              <w:rPr>
                <w:w w:val="111"/>
                <w:sz w:val="16"/>
              </w:rPr>
            </w:pPr>
            <w:r>
              <w:rPr>
                <w:w w:val="111"/>
                <w:sz w:val="16"/>
              </w:rPr>
              <w:t>2</w:t>
            </w:r>
          </w:p>
        </w:tc>
        <w:tc>
          <w:tcPr>
            <w:tcW w:w="716" w:type="dxa"/>
          </w:tcPr>
          <w:p w14:paraId="6AF4127A" w14:textId="77777777" w:rsidR="00D92CEA" w:rsidRPr="00E711B2" w:rsidRDefault="00D92CEA" w:rsidP="00D92CEA">
            <w:pPr>
              <w:pStyle w:val="TableParagraph"/>
              <w:ind w:left="196" w:right="151"/>
              <w:rPr>
                <w:w w:val="110"/>
                <w:sz w:val="16"/>
              </w:rPr>
            </w:pPr>
            <w:r>
              <w:rPr>
                <w:w w:val="110"/>
                <w:sz w:val="16"/>
              </w:rPr>
              <w:t>125</w:t>
            </w:r>
          </w:p>
        </w:tc>
        <w:tc>
          <w:tcPr>
            <w:tcW w:w="655" w:type="dxa"/>
          </w:tcPr>
          <w:p w14:paraId="3075C9D5" w14:textId="77777777" w:rsidR="00D92CEA" w:rsidRPr="00E711B2" w:rsidRDefault="00D92CEA" w:rsidP="00D92CEA">
            <w:pPr>
              <w:pStyle w:val="TableParagraph"/>
              <w:ind w:right="253"/>
              <w:jc w:val="right"/>
              <w:rPr>
                <w:w w:val="111"/>
                <w:sz w:val="16"/>
              </w:rPr>
            </w:pPr>
            <w:r>
              <w:rPr>
                <w:w w:val="111"/>
                <w:sz w:val="16"/>
              </w:rPr>
              <w:t>4</w:t>
            </w:r>
          </w:p>
        </w:tc>
        <w:tc>
          <w:tcPr>
            <w:tcW w:w="631" w:type="dxa"/>
          </w:tcPr>
          <w:p w14:paraId="31CCBF6E" w14:textId="77777777" w:rsidR="00D92CEA" w:rsidRPr="00E711B2" w:rsidRDefault="00D92CEA" w:rsidP="00D92CEA">
            <w:pPr>
              <w:pStyle w:val="TableParagraph"/>
              <w:ind w:right="135"/>
              <w:jc w:val="right"/>
              <w:rPr>
                <w:w w:val="110"/>
                <w:sz w:val="16"/>
              </w:rPr>
            </w:pPr>
            <w:r>
              <w:rPr>
                <w:w w:val="110"/>
                <w:sz w:val="16"/>
              </w:rPr>
              <w:t>225</w:t>
            </w:r>
          </w:p>
        </w:tc>
        <w:tc>
          <w:tcPr>
            <w:tcW w:w="531" w:type="dxa"/>
          </w:tcPr>
          <w:p w14:paraId="16D8AAA4" w14:textId="77777777" w:rsidR="00D92CEA" w:rsidRPr="00E711B2" w:rsidRDefault="00D92CEA" w:rsidP="00D92CEA">
            <w:pPr>
              <w:pStyle w:val="TableParagraph"/>
              <w:ind w:left="50"/>
              <w:rPr>
                <w:w w:val="111"/>
                <w:sz w:val="16"/>
              </w:rPr>
            </w:pPr>
            <w:r>
              <w:rPr>
                <w:w w:val="111"/>
                <w:sz w:val="16"/>
              </w:rPr>
              <w:t>3</w:t>
            </w:r>
          </w:p>
        </w:tc>
        <w:tc>
          <w:tcPr>
            <w:tcW w:w="571" w:type="dxa"/>
          </w:tcPr>
          <w:p w14:paraId="11171A97" w14:textId="77777777" w:rsidR="00D92CEA" w:rsidRPr="00E711B2" w:rsidRDefault="00D92CEA" w:rsidP="00D92CEA">
            <w:pPr>
              <w:pStyle w:val="TableParagraph"/>
              <w:ind w:left="160"/>
              <w:jc w:val="left"/>
              <w:rPr>
                <w:w w:val="110"/>
                <w:sz w:val="16"/>
              </w:rPr>
            </w:pPr>
            <w:r>
              <w:rPr>
                <w:w w:val="110"/>
                <w:sz w:val="16"/>
              </w:rPr>
              <w:t>150</w:t>
            </w:r>
          </w:p>
        </w:tc>
        <w:tc>
          <w:tcPr>
            <w:tcW w:w="535" w:type="dxa"/>
          </w:tcPr>
          <w:p w14:paraId="3E63D17F" w14:textId="77777777" w:rsidR="00D92CEA" w:rsidRPr="00E711B2" w:rsidRDefault="00D92CEA" w:rsidP="00D92CEA">
            <w:pPr>
              <w:pStyle w:val="TableParagraph"/>
              <w:ind w:left="67"/>
              <w:rPr>
                <w:w w:val="111"/>
                <w:sz w:val="16"/>
              </w:rPr>
            </w:pPr>
            <w:r>
              <w:rPr>
                <w:w w:val="111"/>
                <w:sz w:val="16"/>
              </w:rPr>
              <w:t>2</w:t>
            </w:r>
          </w:p>
        </w:tc>
        <w:tc>
          <w:tcPr>
            <w:tcW w:w="591" w:type="dxa"/>
          </w:tcPr>
          <w:p w14:paraId="1668C949" w14:textId="77777777" w:rsidR="00D92CEA" w:rsidRPr="00E711B2" w:rsidRDefault="00D92CEA" w:rsidP="00D92CEA">
            <w:pPr>
              <w:pStyle w:val="TableParagraph"/>
              <w:ind w:left="199" w:right="133"/>
              <w:rPr>
                <w:w w:val="110"/>
                <w:sz w:val="16"/>
              </w:rPr>
            </w:pPr>
            <w:r>
              <w:rPr>
                <w:w w:val="110"/>
                <w:sz w:val="16"/>
              </w:rPr>
              <w:t>25</w:t>
            </w:r>
          </w:p>
        </w:tc>
        <w:tc>
          <w:tcPr>
            <w:tcW w:w="431" w:type="dxa"/>
          </w:tcPr>
          <w:p w14:paraId="4CFEA852" w14:textId="77777777" w:rsidR="00D92CEA" w:rsidRPr="00E711B2" w:rsidRDefault="00D92CEA" w:rsidP="00D92CEA">
            <w:pPr>
              <w:pStyle w:val="TableParagraph"/>
              <w:ind w:right="119"/>
              <w:jc w:val="right"/>
              <w:rPr>
                <w:w w:val="111"/>
                <w:sz w:val="16"/>
              </w:rPr>
            </w:pPr>
            <w:r>
              <w:rPr>
                <w:w w:val="111"/>
                <w:sz w:val="16"/>
              </w:rPr>
              <w:t>2</w:t>
            </w:r>
          </w:p>
        </w:tc>
        <w:tc>
          <w:tcPr>
            <w:tcW w:w="696" w:type="dxa"/>
          </w:tcPr>
          <w:p w14:paraId="608C3179" w14:textId="77777777" w:rsidR="00D92CEA" w:rsidRPr="00E711B2" w:rsidRDefault="00D92CEA" w:rsidP="00D92CEA">
            <w:pPr>
              <w:pStyle w:val="TableParagraph"/>
              <w:ind w:left="201" w:right="116"/>
              <w:rPr>
                <w:w w:val="110"/>
                <w:sz w:val="16"/>
              </w:rPr>
            </w:pPr>
            <w:r>
              <w:rPr>
                <w:w w:val="110"/>
                <w:sz w:val="16"/>
              </w:rPr>
              <w:t>50</w:t>
            </w:r>
          </w:p>
        </w:tc>
        <w:tc>
          <w:tcPr>
            <w:tcW w:w="535" w:type="dxa"/>
          </w:tcPr>
          <w:p w14:paraId="7D52C712" w14:textId="77777777" w:rsidR="00D92CEA" w:rsidRPr="00E711B2" w:rsidRDefault="00D92CEA" w:rsidP="00D92CEA">
            <w:pPr>
              <w:pStyle w:val="TableParagraph"/>
              <w:ind w:right="165"/>
              <w:jc w:val="right"/>
              <w:rPr>
                <w:w w:val="111"/>
                <w:sz w:val="16"/>
              </w:rPr>
            </w:pPr>
            <w:r>
              <w:rPr>
                <w:w w:val="111"/>
                <w:sz w:val="16"/>
              </w:rPr>
              <w:t>3</w:t>
            </w:r>
          </w:p>
        </w:tc>
        <w:tc>
          <w:tcPr>
            <w:tcW w:w="631" w:type="dxa"/>
          </w:tcPr>
          <w:p w14:paraId="6BABEEC1" w14:textId="77777777" w:rsidR="00D92CEA" w:rsidRPr="00E711B2" w:rsidRDefault="00D92CEA" w:rsidP="00D92CEA">
            <w:pPr>
              <w:pStyle w:val="TableParagraph"/>
              <w:ind w:left="92"/>
              <w:rPr>
                <w:w w:val="111"/>
                <w:sz w:val="16"/>
              </w:rPr>
            </w:pPr>
            <w:r>
              <w:rPr>
                <w:w w:val="111"/>
                <w:sz w:val="16"/>
              </w:rPr>
              <w:t>50</w:t>
            </w:r>
          </w:p>
        </w:tc>
        <w:tc>
          <w:tcPr>
            <w:tcW w:w="483" w:type="dxa"/>
          </w:tcPr>
          <w:p w14:paraId="3DF34DA3" w14:textId="77777777" w:rsidR="00D92CEA" w:rsidRPr="00E711B2" w:rsidRDefault="00D92CEA" w:rsidP="00D92CEA">
            <w:pPr>
              <w:pStyle w:val="TableParagraph"/>
              <w:ind w:right="131"/>
              <w:jc w:val="right"/>
              <w:rPr>
                <w:w w:val="111"/>
                <w:sz w:val="16"/>
              </w:rPr>
            </w:pPr>
            <w:r>
              <w:rPr>
                <w:w w:val="111"/>
                <w:sz w:val="16"/>
              </w:rPr>
              <w:t>3</w:t>
            </w:r>
          </w:p>
        </w:tc>
        <w:tc>
          <w:tcPr>
            <w:tcW w:w="663" w:type="dxa"/>
          </w:tcPr>
          <w:p w14:paraId="39F632DE" w14:textId="77777777" w:rsidR="00D92CEA" w:rsidRPr="00E711B2" w:rsidRDefault="00D92CEA" w:rsidP="00D92CEA">
            <w:pPr>
              <w:pStyle w:val="TableParagraph"/>
              <w:ind w:right="222"/>
              <w:jc w:val="right"/>
              <w:rPr>
                <w:w w:val="111"/>
                <w:sz w:val="16"/>
              </w:rPr>
            </w:pPr>
            <w:r>
              <w:rPr>
                <w:w w:val="111"/>
                <w:sz w:val="16"/>
              </w:rPr>
              <w:t>50</w:t>
            </w:r>
          </w:p>
        </w:tc>
      </w:tr>
      <w:tr w:rsidR="00D92CEA" w14:paraId="5F01CA1C" w14:textId="77777777" w:rsidTr="00A96390">
        <w:trPr>
          <w:trHeight w:val="283"/>
        </w:trPr>
        <w:tc>
          <w:tcPr>
            <w:tcW w:w="428" w:type="dxa"/>
            <w:vAlign w:val="center"/>
          </w:tcPr>
          <w:p w14:paraId="6580611B" w14:textId="09A6077A"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sz w:val="16"/>
                <w:szCs w:val="16"/>
              </w:rPr>
              <w:t>12</w:t>
            </w:r>
          </w:p>
        </w:tc>
        <w:tc>
          <w:tcPr>
            <w:tcW w:w="3040" w:type="dxa"/>
            <w:shd w:val="clear" w:color="auto" w:fill="FFFFFF" w:themeFill="background1"/>
          </w:tcPr>
          <w:p w14:paraId="091A4831" w14:textId="13E0DD5C" w:rsidR="00D92CEA" w:rsidRDefault="00D92CEA" w:rsidP="00D92CEA">
            <w:pPr>
              <w:pStyle w:val="TableParagraph"/>
              <w:ind w:left="106"/>
              <w:jc w:val="left"/>
              <w:rPr>
                <w:sz w:val="16"/>
              </w:rPr>
            </w:pPr>
            <w:r>
              <w:rPr>
                <w:w w:val="115"/>
                <w:sz w:val="16"/>
              </w:rPr>
              <w:t>Arsiparis</w:t>
            </w:r>
            <w:r>
              <w:rPr>
                <w:spacing w:val="5"/>
                <w:w w:val="115"/>
                <w:sz w:val="16"/>
              </w:rPr>
              <w:t xml:space="preserve"> </w:t>
            </w:r>
            <w:r>
              <w:rPr>
                <w:w w:val="115"/>
                <w:sz w:val="16"/>
              </w:rPr>
              <w:t>Ahli Muda</w:t>
            </w:r>
          </w:p>
        </w:tc>
        <w:tc>
          <w:tcPr>
            <w:tcW w:w="888" w:type="dxa"/>
          </w:tcPr>
          <w:p w14:paraId="50502B2F" w14:textId="77777777" w:rsidR="00D92CEA" w:rsidRDefault="00D92CEA" w:rsidP="00D92CEA">
            <w:pPr>
              <w:pStyle w:val="TableParagraph"/>
              <w:ind w:left="403"/>
              <w:jc w:val="left"/>
              <w:rPr>
                <w:sz w:val="16"/>
              </w:rPr>
            </w:pPr>
            <w:r>
              <w:rPr>
                <w:w w:val="111"/>
                <w:sz w:val="16"/>
              </w:rPr>
              <w:t>9</w:t>
            </w:r>
          </w:p>
        </w:tc>
        <w:tc>
          <w:tcPr>
            <w:tcW w:w="899" w:type="dxa"/>
          </w:tcPr>
          <w:p w14:paraId="2E958A6F" w14:textId="77777777" w:rsidR="00D92CEA" w:rsidRDefault="00D92CEA" w:rsidP="00D92CEA">
            <w:pPr>
              <w:pStyle w:val="TableParagraph"/>
              <w:ind w:left="241" w:right="218"/>
              <w:rPr>
                <w:sz w:val="16"/>
              </w:rPr>
            </w:pPr>
            <w:r>
              <w:rPr>
                <w:w w:val="110"/>
                <w:sz w:val="16"/>
              </w:rPr>
              <w:t>1355</w:t>
            </w:r>
          </w:p>
        </w:tc>
        <w:tc>
          <w:tcPr>
            <w:tcW w:w="415" w:type="dxa"/>
          </w:tcPr>
          <w:p w14:paraId="39EC8E6E" w14:textId="77777777" w:rsidR="00D92CEA" w:rsidRDefault="00D92CEA" w:rsidP="00D92CEA">
            <w:pPr>
              <w:pStyle w:val="TableParagraph"/>
              <w:ind w:left="16"/>
              <w:rPr>
                <w:sz w:val="16"/>
              </w:rPr>
            </w:pPr>
            <w:r>
              <w:rPr>
                <w:w w:val="111"/>
                <w:sz w:val="16"/>
              </w:rPr>
              <w:t>5</w:t>
            </w:r>
          </w:p>
        </w:tc>
        <w:tc>
          <w:tcPr>
            <w:tcW w:w="832" w:type="dxa"/>
          </w:tcPr>
          <w:p w14:paraId="4320DE17" w14:textId="77777777" w:rsidR="00D92CEA" w:rsidRDefault="00D92CEA" w:rsidP="00D92CEA">
            <w:pPr>
              <w:pStyle w:val="TableParagraph"/>
              <w:ind w:left="278"/>
              <w:jc w:val="left"/>
              <w:rPr>
                <w:sz w:val="16"/>
              </w:rPr>
            </w:pPr>
            <w:r>
              <w:rPr>
                <w:w w:val="110"/>
                <w:sz w:val="16"/>
              </w:rPr>
              <w:t>750</w:t>
            </w:r>
          </w:p>
        </w:tc>
        <w:tc>
          <w:tcPr>
            <w:tcW w:w="595" w:type="dxa"/>
          </w:tcPr>
          <w:p w14:paraId="5EF4E0CF" w14:textId="77777777" w:rsidR="00D92CEA" w:rsidRDefault="00D92CEA" w:rsidP="00D92CEA">
            <w:pPr>
              <w:pStyle w:val="TableParagraph"/>
              <w:ind w:left="31"/>
              <w:rPr>
                <w:sz w:val="16"/>
              </w:rPr>
            </w:pPr>
            <w:r>
              <w:rPr>
                <w:w w:val="111"/>
                <w:sz w:val="16"/>
              </w:rPr>
              <w:t>2</w:t>
            </w:r>
          </w:p>
        </w:tc>
        <w:tc>
          <w:tcPr>
            <w:tcW w:w="635" w:type="dxa"/>
          </w:tcPr>
          <w:p w14:paraId="736157D6" w14:textId="77777777" w:rsidR="00D92CEA" w:rsidRDefault="00D92CEA" w:rsidP="00D92CEA">
            <w:pPr>
              <w:pStyle w:val="TableParagraph"/>
              <w:ind w:left="155" w:right="121"/>
              <w:rPr>
                <w:sz w:val="16"/>
              </w:rPr>
            </w:pPr>
            <w:r>
              <w:rPr>
                <w:w w:val="110"/>
                <w:sz w:val="16"/>
              </w:rPr>
              <w:t>125</w:t>
            </w:r>
          </w:p>
        </w:tc>
        <w:tc>
          <w:tcPr>
            <w:tcW w:w="483" w:type="dxa"/>
          </w:tcPr>
          <w:p w14:paraId="7873A97F" w14:textId="77777777" w:rsidR="00D92CEA" w:rsidRDefault="00D92CEA" w:rsidP="00D92CEA">
            <w:pPr>
              <w:pStyle w:val="TableParagraph"/>
              <w:ind w:right="167"/>
              <w:jc w:val="right"/>
              <w:rPr>
                <w:sz w:val="16"/>
              </w:rPr>
            </w:pPr>
            <w:r>
              <w:rPr>
                <w:w w:val="111"/>
                <w:sz w:val="16"/>
              </w:rPr>
              <w:t>2</w:t>
            </w:r>
          </w:p>
        </w:tc>
        <w:tc>
          <w:tcPr>
            <w:tcW w:w="716" w:type="dxa"/>
          </w:tcPr>
          <w:p w14:paraId="083A579D" w14:textId="77777777" w:rsidR="00D92CEA" w:rsidRDefault="00D92CEA" w:rsidP="00D92CEA">
            <w:pPr>
              <w:pStyle w:val="TableParagraph"/>
              <w:ind w:left="196" w:right="151"/>
              <w:rPr>
                <w:sz w:val="16"/>
              </w:rPr>
            </w:pPr>
            <w:r>
              <w:rPr>
                <w:w w:val="110"/>
                <w:sz w:val="16"/>
              </w:rPr>
              <w:t>125</w:t>
            </w:r>
          </w:p>
        </w:tc>
        <w:tc>
          <w:tcPr>
            <w:tcW w:w="655" w:type="dxa"/>
          </w:tcPr>
          <w:p w14:paraId="413FD9DB" w14:textId="77777777" w:rsidR="00D92CEA" w:rsidRDefault="00D92CEA" w:rsidP="00D92CEA">
            <w:pPr>
              <w:pStyle w:val="TableParagraph"/>
              <w:ind w:right="253"/>
              <w:jc w:val="right"/>
              <w:rPr>
                <w:sz w:val="16"/>
              </w:rPr>
            </w:pPr>
            <w:r>
              <w:rPr>
                <w:w w:val="111"/>
                <w:sz w:val="16"/>
              </w:rPr>
              <w:t>3</w:t>
            </w:r>
          </w:p>
        </w:tc>
        <w:tc>
          <w:tcPr>
            <w:tcW w:w="631" w:type="dxa"/>
          </w:tcPr>
          <w:p w14:paraId="49958CC3" w14:textId="77777777" w:rsidR="00D92CEA" w:rsidRDefault="00D92CEA" w:rsidP="00D92CEA">
            <w:pPr>
              <w:pStyle w:val="TableParagraph"/>
              <w:ind w:right="135"/>
              <w:jc w:val="right"/>
              <w:rPr>
                <w:sz w:val="16"/>
              </w:rPr>
            </w:pPr>
            <w:r>
              <w:rPr>
                <w:w w:val="110"/>
                <w:sz w:val="16"/>
              </w:rPr>
              <w:t>150</w:t>
            </w:r>
          </w:p>
        </w:tc>
        <w:tc>
          <w:tcPr>
            <w:tcW w:w="531" w:type="dxa"/>
          </w:tcPr>
          <w:p w14:paraId="0945E564" w14:textId="77777777" w:rsidR="00D92CEA" w:rsidRDefault="00D92CEA" w:rsidP="00D92CEA">
            <w:pPr>
              <w:pStyle w:val="TableParagraph"/>
              <w:ind w:left="50"/>
              <w:rPr>
                <w:sz w:val="16"/>
              </w:rPr>
            </w:pPr>
            <w:r>
              <w:rPr>
                <w:w w:val="111"/>
                <w:sz w:val="16"/>
              </w:rPr>
              <w:t>3</w:t>
            </w:r>
          </w:p>
        </w:tc>
        <w:tc>
          <w:tcPr>
            <w:tcW w:w="571" w:type="dxa"/>
          </w:tcPr>
          <w:p w14:paraId="597DEAEB" w14:textId="77777777" w:rsidR="00D92CEA" w:rsidRDefault="00D92CEA" w:rsidP="00D92CEA">
            <w:pPr>
              <w:pStyle w:val="TableParagraph"/>
              <w:ind w:left="160"/>
              <w:jc w:val="left"/>
              <w:rPr>
                <w:sz w:val="16"/>
              </w:rPr>
            </w:pPr>
            <w:r>
              <w:rPr>
                <w:w w:val="110"/>
                <w:sz w:val="16"/>
              </w:rPr>
              <w:t>150</w:t>
            </w:r>
          </w:p>
        </w:tc>
        <w:tc>
          <w:tcPr>
            <w:tcW w:w="535" w:type="dxa"/>
          </w:tcPr>
          <w:p w14:paraId="4EAA1F0C" w14:textId="77777777" w:rsidR="00D92CEA" w:rsidRDefault="00D92CEA" w:rsidP="00D92CEA">
            <w:pPr>
              <w:pStyle w:val="TableParagraph"/>
              <w:ind w:left="67"/>
              <w:rPr>
                <w:sz w:val="16"/>
              </w:rPr>
            </w:pPr>
            <w:r>
              <w:rPr>
                <w:w w:val="111"/>
                <w:sz w:val="16"/>
              </w:rPr>
              <w:t>2</w:t>
            </w:r>
          </w:p>
        </w:tc>
        <w:tc>
          <w:tcPr>
            <w:tcW w:w="591" w:type="dxa"/>
          </w:tcPr>
          <w:p w14:paraId="6F75FBDA" w14:textId="77777777" w:rsidR="00D92CEA" w:rsidRDefault="00D92CEA" w:rsidP="00D92CEA">
            <w:pPr>
              <w:pStyle w:val="TableParagraph"/>
              <w:ind w:left="199" w:right="133"/>
              <w:rPr>
                <w:sz w:val="16"/>
              </w:rPr>
            </w:pPr>
            <w:r>
              <w:rPr>
                <w:w w:val="110"/>
                <w:sz w:val="16"/>
              </w:rPr>
              <w:t>25</w:t>
            </w:r>
          </w:p>
        </w:tc>
        <w:tc>
          <w:tcPr>
            <w:tcW w:w="431" w:type="dxa"/>
          </w:tcPr>
          <w:p w14:paraId="1C4BDB00" w14:textId="77777777" w:rsidR="00D92CEA" w:rsidRDefault="00D92CEA" w:rsidP="00D92CEA">
            <w:pPr>
              <w:pStyle w:val="TableParagraph"/>
              <w:ind w:right="119"/>
              <w:jc w:val="right"/>
              <w:rPr>
                <w:sz w:val="16"/>
              </w:rPr>
            </w:pPr>
            <w:r>
              <w:rPr>
                <w:w w:val="111"/>
                <w:sz w:val="16"/>
              </w:rPr>
              <w:t>1</w:t>
            </w:r>
          </w:p>
        </w:tc>
        <w:tc>
          <w:tcPr>
            <w:tcW w:w="696" w:type="dxa"/>
          </w:tcPr>
          <w:p w14:paraId="251D4BC5" w14:textId="77777777" w:rsidR="00D92CEA" w:rsidRDefault="00D92CEA" w:rsidP="00D92CEA">
            <w:pPr>
              <w:pStyle w:val="TableParagraph"/>
              <w:ind w:left="201" w:right="116"/>
              <w:rPr>
                <w:sz w:val="16"/>
              </w:rPr>
            </w:pPr>
            <w:r>
              <w:rPr>
                <w:w w:val="110"/>
                <w:sz w:val="16"/>
              </w:rPr>
              <w:t>20</w:t>
            </w:r>
          </w:p>
        </w:tc>
        <w:tc>
          <w:tcPr>
            <w:tcW w:w="535" w:type="dxa"/>
          </w:tcPr>
          <w:p w14:paraId="6FF083F4" w14:textId="77777777" w:rsidR="00D92CEA" w:rsidRDefault="00D92CEA" w:rsidP="00D92CEA">
            <w:pPr>
              <w:pStyle w:val="TableParagraph"/>
              <w:ind w:right="165"/>
              <w:jc w:val="right"/>
              <w:rPr>
                <w:sz w:val="16"/>
              </w:rPr>
            </w:pPr>
            <w:r>
              <w:rPr>
                <w:w w:val="111"/>
                <w:sz w:val="16"/>
              </w:rPr>
              <w:t>1</w:t>
            </w:r>
          </w:p>
        </w:tc>
        <w:tc>
          <w:tcPr>
            <w:tcW w:w="631" w:type="dxa"/>
          </w:tcPr>
          <w:p w14:paraId="79031B1A" w14:textId="77777777" w:rsidR="00D92CEA" w:rsidRDefault="00D92CEA" w:rsidP="00D92CEA">
            <w:pPr>
              <w:pStyle w:val="TableParagraph"/>
              <w:ind w:left="92"/>
              <w:rPr>
                <w:sz w:val="16"/>
              </w:rPr>
            </w:pPr>
            <w:r>
              <w:rPr>
                <w:w w:val="111"/>
                <w:sz w:val="16"/>
              </w:rPr>
              <w:t>5</w:t>
            </w:r>
          </w:p>
        </w:tc>
        <w:tc>
          <w:tcPr>
            <w:tcW w:w="483" w:type="dxa"/>
          </w:tcPr>
          <w:p w14:paraId="0733B134" w14:textId="77777777" w:rsidR="00D92CEA" w:rsidRDefault="00D92CEA" w:rsidP="00D92CEA">
            <w:pPr>
              <w:pStyle w:val="TableParagraph"/>
              <w:ind w:right="131"/>
              <w:jc w:val="right"/>
              <w:rPr>
                <w:sz w:val="16"/>
              </w:rPr>
            </w:pPr>
            <w:r>
              <w:rPr>
                <w:w w:val="111"/>
                <w:sz w:val="16"/>
              </w:rPr>
              <w:t>1</w:t>
            </w:r>
          </w:p>
        </w:tc>
        <w:tc>
          <w:tcPr>
            <w:tcW w:w="663" w:type="dxa"/>
          </w:tcPr>
          <w:p w14:paraId="6521DC00" w14:textId="77777777" w:rsidR="00D92CEA" w:rsidRDefault="00D92CEA" w:rsidP="00D92CEA">
            <w:pPr>
              <w:pStyle w:val="TableParagraph"/>
              <w:ind w:right="222"/>
              <w:jc w:val="right"/>
              <w:rPr>
                <w:sz w:val="16"/>
              </w:rPr>
            </w:pPr>
            <w:r>
              <w:rPr>
                <w:w w:val="111"/>
                <w:sz w:val="16"/>
              </w:rPr>
              <w:t>5</w:t>
            </w:r>
          </w:p>
        </w:tc>
      </w:tr>
      <w:tr w:rsidR="00D92CEA" w14:paraId="11882B3D" w14:textId="77777777" w:rsidTr="00A96390">
        <w:trPr>
          <w:trHeight w:val="283"/>
        </w:trPr>
        <w:tc>
          <w:tcPr>
            <w:tcW w:w="428" w:type="dxa"/>
          </w:tcPr>
          <w:p w14:paraId="62B37367" w14:textId="6FD8BEE6"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13</w:t>
            </w:r>
          </w:p>
        </w:tc>
        <w:tc>
          <w:tcPr>
            <w:tcW w:w="3040" w:type="dxa"/>
            <w:shd w:val="clear" w:color="auto" w:fill="FFFFFF" w:themeFill="background1"/>
          </w:tcPr>
          <w:p w14:paraId="195F3174" w14:textId="662040E0" w:rsidR="00D92CEA" w:rsidRDefault="00D92CEA" w:rsidP="00D92CEA">
            <w:pPr>
              <w:pStyle w:val="TableParagraph"/>
              <w:spacing w:before="63"/>
              <w:ind w:left="106" w:right="361"/>
              <w:jc w:val="left"/>
              <w:rPr>
                <w:sz w:val="16"/>
              </w:rPr>
            </w:pPr>
            <w:r>
              <w:rPr>
                <w:w w:val="115"/>
                <w:sz w:val="16"/>
              </w:rPr>
              <w:t>Pengendali</w:t>
            </w:r>
            <w:r>
              <w:rPr>
                <w:spacing w:val="3"/>
                <w:w w:val="115"/>
                <w:sz w:val="16"/>
              </w:rPr>
              <w:t xml:space="preserve"> </w:t>
            </w:r>
            <w:r>
              <w:rPr>
                <w:w w:val="115"/>
                <w:sz w:val="16"/>
              </w:rPr>
              <w:t>Dampak</w:t>
            </w:r>
            <w:r>
              <w:rPr>
                <w:spacing w:val="4"/>
                <w:w w:val="115"/>
                <w:sz w:val="16"/>
              </w:rPr>
              <w:t xml:space="preserve"> </w:t>
            </w:r>
            <w:r>
              <w:rPr>
                <w:w w:val="115"/>
                <w:sz w:val="16"/>
              </w:rPr>
              <w:t>Lingkungan</w:t>
            </w:r>
            <w:r>
              <w:rPr>
                <w:spacing w:val="-38"/>
                <w:w w:val="115"/>
                <w:sz w:val="16"/>
              </w:rPr>
              <w:t xml:space="preserve"> </w:t>
            </w:r>
            <w:r>
              <w:rPr>
                <w:w w:val="115"/>
                <w:sz w:val="16"/>
              </w:rPr>
              <w:t>Ahli  Pertama</w:t>
            </w:r>
          </w:p>
        </w:tc>
        <w:tc>
          <w:tcPr>
            <w:tcW w:w="888" w:type="dxa"/>
          </w:tcPr>
          <w:p w14:paraId="73F8EC5B" w14:textId="77777777" w:rsidR="00D92CEA" w:rsidRDefault="00D92CEA" w:rsidP="00D92CEA">
            <w:pPr>
              <w:pStyle w:val="TableParagraph"/>
              <w:spacing w:before="155"/>
              <w:ind w:left="403"/>
              <w:jc w:val="left"/>
              <w:rPr>
                <w:sz w:val="16"/>
              </w:rPr>
            </w:pPr>
            <w:r>
              <w:rPr>
                <w:w w:val="111"/>
                <w:sz w:val="16"/>
              </w:rPr>
              <w:t>8</w:t>
            </w:r>
          </w:p>
        </w:tc>
        <w:tc>
          <w:tcPr>
            <w:tcW w:w="899" w:type="dxa"/>
          </w:tcPr>
          <w:p w14:paraId="2F904842" w14:textId="77777777" w:rsidR="00D92CEA" w:rsidRDefault="00D92CEA" w:rsidP="00D92CEA">
            <w:pPr>
              <w:pStyle w:val="TableParagraph"/>
              <w:spacing w:before="155"/>
              <w:ind w:left="241" w:right="218"/>
              <w:rPr>
                <w:sz w:val="16"/>
              </w:rPr>
            </w:pPr>
            <w:r>
              <w:rPr>
                <w:w w:val="110"/>
                <w:sz w:val="16"/>
              </w:rPr>
              <w:t>1280</w:t>
            </w:r>
          </w:p>
        </w:tc>
        <w:tc>
          <w:tcPr>
            <w:tcW w:w="415" w:type="dxa"/>
          </w:tcPr>
          <w:p w14:paraId="4D30E6B7" w14:textId="77777777" w:rsidR="00D92CEA" w:rsidRDefault="00D92CEA" w:rsidP="00D92CEA">
            <w:pPr>
              <w:pStyle w:val="TableParagraph"/>
              <w:spacing w:before="155"/>
              <w:ind w:left="16"/>
              <w:rPr>
                <w:sz w:val="16"/>
              </w:rPr>
            </w:pPr>
            <w:r>
              <w:rPr>
                <w:w w:val="111"/>
                <w:sz w:val="16"/>
              </w:rPr>
              <w:t>5</w:t>
            </w:r>
          </w:p>
        </w:tc>
        <w:tc>
          <w:tcPr>
            <w:tcW w:w="832" w:type="dxa"/>
          </w:tcPr>
          <w:p w14:paraId="680FD30B" w14:textId="77777777" w:rsidR="00D92CEA" w:rsidRDefault="00D92CEA" w:rsidP="00D92CEA">
            <w:pPr>
              <w:pStyle w:val="TableParagraph"/>
              <w:spacing w:before="155"/>
              <w:ind w:left="278"/>
              <w:jc w:val="left"/>
              <w:rPr>
                <w:sz w:val="16"/>
              </w:rPr>
            </w:pPr>
            <w:r>
              <w:rPr>
                <w:w w:val="110"/>
                <w:sz w:val="16"/>
              </w:rPr>
              <w:t>750</w:t>
            </w:r>
          </w:p>
        </w:tc>
        <w:tc>
          <w:tcPr>
            <w:tcW w:w="595" w:type="dxa"/>
          </w:tcPr>
          <w:p w14:paraId="422041A9" w14:textId="77777777" w:rsidR="00D92CEA" w:rsidRDefault="00D92CEA" w:rsidP="00D92CEA">
            <w:pPr>
              <w:pStyle w:val="TableParagraph"/>
              <w:spacing w:before="155"/>
              <w:ind w:left="31"/>
              <w:rPr>
                <w:sz w:val="16"/>
              </w:rPr>
            </w:pPr>
            <w:r>
              <w:rPr>
                <w:w w:val="111"/>
                <w:sz w:val="16"/>
              </w:rPr>
              <w:t>2</w:t>
            </w:r>
          </w:p>
        </w:tc>
        <w:tc>
          <w:tcPr>
            <w:tcW w:w="635" w:type="dxa"/>
          </w:tcPr>
          <w:p w14:paraId="6A83C31D" w14:textId="77777777" w:rsidR="00D92CEA" w:rsidRDefault="00D92CEA" w:rsidP="00D92CEA">
            <w:pPr>
              <w:pStyle w:val="TableParagraph"/>
              <w:spacing w:before="155"/>
              <w:ind w:left="155" w:right="121"/>
              <w:rPr>
                <w:sz w:val="16"/>
              </w:rPr>
            </w:pPr>
            <w:r>
              <w:rPr>
                <w:w w:val="110"/>
                <w:sz w:val="16"/>
              </w:rPr>
              <w:t>125</w:t>
            </w:r>
          </w:p>
        </w:tc>
        <w:tc>
          <w:tcPr>
            <w:tcW w:w="483" w:type="dxa"/>
          </w:tcPr>
          <w:p w14:paraId="5BE11DC1" w14:textId="77777777" w:rsidR="00D92CEA" w:rsidRDefault="00D92CEA" w:rsidP="00D92CEA">
            <w:pPr>
              <w:pStyle w:val="TableParagraph"/>
              <w:spacing w:before="155"/>
              <w:ind w:right="167"/>
              <w:jc w:val="right"/>
              <w:rPr>
                <w:sz w:val="16"/>
              </w:rPr>
            </w:pPr>
            <w:r>
              <w:rPr>
                <w:w w:val="111"/>
                <w:sz w:val="16"/>
              </w:rPr>
              <w:t>2</w:t>
            </w:r>
          </w:p>
        </w:tc>
        <w:tc>
          <w:tcPr>
            <w:tcW w:w="716" w:type="dxa"/>
          </w:tcPr>
          <w:p w14:paraId="663F565E" w14:textId="77777777" w:rsidR="00D92CEA" w:rsidRDefault="00D92CEA" w:rsidP="00D92CEA">
            <w:pPr>
              <w:pStyle w:val="TableParagraph"/>
              <w:spacing w:before="155"/>
              <w:ind w:left="196" w:right="151"/>
              <w:rPr>
                <w:sz w:val="16"/>
              </w:rPr>
            </w:pPr>
            <w:r>
              <w:rPr>
                <w:w w:val="110"/>
                <w:sz w:val="16"/>
              </w:rPr>
              <w:t>125</w:t>
            </w:r>
          </w:p>
        </w:tc>
        <w:tc>
          <w:tcPr>
            <w:tcW w:w="655" w:type="dxa"/>
          </w:tcPr>
          <w:p w14:paraId="26E14B83" w14:textId="77777777" w:rsidR="00D92CEA" w:rsidRDefault="00D92CEA" w:rsidP="00D92CEA">
            <w:pPr>
              <w:pStyle w:val="TableParagraph"/>
              <w:spacing w:before="155"/>
              <w:ind w:right="253"/>
              <w:jc w:val="right"/>
              <w:rPr>
                <w:sz w:val="16"/>
              </w:rPr>
            </w:pPr>
            <w:r>
              <w:rPr>
                <w:w w:val="111"/>
                <w:sz w:val="16"/>
              </w:rPr>
              <w:t>3</w:t>
            </w:r>
          </w:p>
        </w:tc>
        <w:tc>
          <w:tcPr>
            <w:tcW w:w="631" w:type="dxa"/>
          </w:tcPr>
          <w:p w14:paraId="2C1AA1A1" w14:textId="77777777" w:rsidR="00D92CEA" w:rsidRDefault="00D92CEA" w:rsidP="00D92CEA">
            <w:pPr>
              <w:pStyle w:val="TableParagraph"/>
              <w:spacing w:before="155"/>
              <w:ind w:right="135"/>
              <w:jc w:val="right"/>
              <w:rPr>
                <w:sz w:val="16"/>
              </w:rPr>
            </w:pPr>
            <w:r>
              <w:rPr>
                <w:w w:val="110"/>
                <w:sz w:val="16"/>
              </w:rPr>
              <w:t>150</w:t>
            </w:r>
          </w:p>
        </w:tc>
        <w:tc>
          <w:tcPr>
            <w:tcW w:w="531" w:type="dxa"/>
          </w:tcPr>
          <w:p w14:paraId="14B76A71" w14:textId="77777777" w:rsidR="00D92CEA" w:rsidRDefault="00D92CEA" w:rsidP="00D92CEA">
            <w:pPr>
              <w:pStyle w:val="TableParagraph"/>
              <w:spacing w:before="155"/>
              <w:ind w:left="50"/>
              <w:rPr>
                <w:sz w:val="16"/>
              </w:rPr>
            </w:pPr>
            <w:r>
              <w:rPr>
                <w:w w:val="111"/>
                <w:sz w:val="16"/>
              </w:rPr>
              <w:t>2</w:t>
            </w:r>
          </w:p>
        </w:tc>
        <w:tc>
          <w:tcPr>
            <w:tcW w:w="571" w:type="dxa"/>
          </w:tcPr>
          <w:p w14:paraId="5B7B396E" w14:textId="77777777" w:rsidR="00D92CEA" w:rsidRDefault="00D92CEA" w:rsidP="00D92CEA">
            <w:pPr>
              <w:pStyle w:val="TableParagraph"/>
              <w:spacing w:before="155"/>
              <w:ind w:left="213"/>
              <w:jc w:val="left"/>
              <w:rPr>
                <w:sz w:val="16"/>
              </w:rPr>
            </w:pPr>
            <w:r>
              <w:rPr>
                <w:w w:val="110"/>
                <w:sz w:val="16"/>
              </w:rPr>
              <w:t>75</w:t>
            </w:r>
          </w:p>
        </w:tc>
        <w:tc>
          <w:tcPr>
            <w:tcW w:w="535" w:type="dxa"/>
          </w:tcPr>
          <w:p w14:paraId="21571CA3" w14:textId="77777777" w:rsidR="00D92CEA" w:rsidRDefault="00D92CEA" w:rsidP="00D92CEA">
            <w:pPr>
              <w:pStyle w:val="TableParagraph"/>
              <w:spacing w:before="155"/>
              <w:ind w:left="67"/>
              <w:rPr>
                <w:sz w:val="16"/>
              </w:rPr>
            </w:pPr>
            <w:r>
              <w:rPr>
                <w:w w:val="111"/>
                <w:sz w:val="16"/>
              </w:rPr>
              <w:t>2</w:t>
            </w:r>
          </w:p>
        </w:tc>
        <w:tc>
          <w:tcPr>
            <w:tcW w:w="591" w:type="dxa"/>
          </w:tcPr>
          <w:p w14:paraId="25F24D5E" w14:textId="77777777" w:rsidR="00D92CEA" w:rsidRDefault="00D92CEA" w:rsidP="00D92CEA">
            <w:pPr>
              <w:pStyle w:val="TableParagraph"/>
              <w:spacing w:before="155"/>
              <w:ind w:left="199" w:right="133"/>
              <w:rPr>
                <w:sz w:val="16"/>
              </w:rPr>
            </w:pPr>
            <w:r>
              <w:rPr>
                <w:w w:val="110"/>
                <w:sz w:val="16"/>
              </w:rPr>
              <w:t>25</w:t>
            </w:r>
          </w:p>
        </w:tc>
        <w:tc>
          <w:tcPr>
            <w:tcW w:w="431" w:type="dxa"/>
          </w:tcPr>
          <w:p w14:paraId="5B8ED2CF" w14:textId="77777777" w:rsidR="00D92CEA" w:rsidRDefault="00D92CEA" w:rsidP="00D92CEA">
            <w:pPr>
              <w:pStyle w:val="TableParagraph"/>
              <w:spacing w:before="155"/>
              <w:ind w:right="119"/>
              <w:jc w:val="right"/>
              <w:rPr>
                <w:sz w:val="16"/>
              </w:rPr>
            </w:pPr>
            <w:r>
              <w:rPr>
                <w:w w:val="111"/>
                <w:sz w:val="16"/>
              </w:rPr>
              <w:t>1</w:t>
            </w:r>
          </w:p>
        </w:tc>
        <w:tc>
          <w:tcPr>
            <w:tcW w:w="696" w:type="dxa"/>
          </w:tcPr>
          <w:p w14:paraId="113A29DE" w14:textId="77777777" w:rsidR="00D92CEA" w:rsidRDefault="00D92CEA" w:rsidP="00D92CEA">
            <w:pPr>
              <w:pStyle w:val="TableParagraph"/>
              <w:spacing w:before="155"/>
              <w:ind w:left="201" w:right="116"/>
              <w:rPr>
                <w:sz w:val="16"/>
              </w:rPr>
            </w:pPr>
            <w:r>
              <w:rPr>
                <w:w w:val="110"/>
                <w:sz w:val="16"/>
              </w:rPr>
              <w:t>20</w:t>
            </w:r>
          </w:p>
        </w:tc>
        <w:tc>
          <w:tcPr>
            <w:tcW w:w="535" w:type="dxa"/>
          </w:tcPr>
          <w:p w14:paraId="7F64D4E1" w14:textId="77777777" w:rsidR="00D92CEA" w:rsidRDefault="00D92CEA" w:rsidP="00D92CEA">
            <w:pPr>
              <w:pStyle w:val="TableParagraph"/>
              <w:spacing w:before="155"/>
              <w:ind w:right="165"/>
              <w:jc w:val="right"/>
              <w:rPr>
                <w:sz w:val="16"/>
              </w:rPr>
            </w:pPr>
            <w:r>
              <w:rPr>
                <w:w w:val="111"/>
                <w:sz w:val="16"/>
              </w:rPr>
              <w:t>1</w:t>
            </w:r>
          </w:p>
        </w:tc>
        <w:tc>
          <w:tcPr>
            <w:tcW w:w="631" w:type="dxa"/>
          </w:tcPr>
          <w:p w14:paraId="5A47B485" w14:textId="77777777" w:rsidR="00D92CEA" w:rsidRDefault="00D92CEA" w:rsidP="00D92CEA">
            <w:pPr>
              <w:pStyle w:val="TableParagraph"/>
              <w:spacing w:before="155"/>
              <w:ind w:left="92"/>
              <w:rPr>
                <w:sz w:val="16"/>
              </w:rPr>
            </w:pPr>
            <w:r>
              <w:rPr>
                <w:w w:val="111"/>
                <w:sz w:val="16"/>
              </w:rPr>
              <w:t>5</w:t>
            </w:r>
          </w:p>
        </w:tc>
        <w:tc>
          <w:tcPr>
            <w:tcW w:w="483" w:type="dxa"/>
          </w:tcPr>
          <w:p w14:paraId="0BE54B08" w14:textId="77777777" w:rsidR="00D92CEA" w:rsidRDefault="00D92CEA" w:rsidP="00D92CEA">
            <w:pPr>
              <w:pStyle w:val="TableParagraph"/>
              <w:spacing w:before="155"/>
              <w:ind w:right="131"/>
              <w:jc w:val="right"/>
              <w:rPr>
                <w:sz w:val="16"/>
              </w:rPr>
            </w:pPr>
            <w:r>
              <w:rPr>
                <w:w w:val="111"/>
                <w:sz w:val="16"/>
              </w:rPr>
              <w:t>1</w:t>
            </w:r>
          </w:p>
        </w:tc>
        <w:tc>
          <w:tcPr>
            <w:tcW w:w="663" w:type="dxa"/>
          </w:tcPr>
          <w:p w14:paraId="767C16EB" w14:textId="77777777" w:rsidR="00D92CEA" w:rsidRDefault="00D92CEA" w:rsidP="00D92CEA">
            <w:pPr>
              <w:pStyle w:val="TableParagraph"/>
              <w:spacing w:before="155"/>
              <w:ind w:right="222"/>
              <w:jc w:val="right"/>
              <w:rPr>
                <w:sz w:val="16"/>
              </w:rPr>
            </w:pPr>
            <w:r>
              <w:rPr>
                <w:w w:val="111"/>
                <w:sz w:val="16"/>
              </w:rPr>
              <w:t>5</w:t>
            </w:r>
          </w:p>
        </w:tc>
      </w:tr>
      <w:tr w:rsidR="00D92CEA" w14:paraId="50C34060" w14:textId="77777777" w:rsidTr="00A96390">
        <w:trPr>
          <w:trHeight w:val="283"/>
        </w:trPr>
        <w:tc>
          <w:tcPr>
            <w:tcW w:w="428" w:type="dxa"/>
          </w:tcPr>
          <w:p w14:paraId="2FEF6BFF" w14:textId="1A85FB44"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14</w:t>
            </w:r>
          </w:p>
        </w:tc>
        <w:tc>
          <w:tcPr>
            <w:tcW w:w="3040" w:type="dxa"/>
            <w:shd w:val="clear" w:color="auto" w:fill="FFFFFF" w:themeFill="background1"/>
          </w:tcPr>
          <w:p w14:paraId="0F0EEF41" w14:textId="5B924DCB" w:rsidR="00D92CEA" w:rsidRDefault="00D92CEA" w:rsidP="00D92CEA">
            <w:pPr>
              <w:pStyle w:val="TableParagraph"/>
              <w:spacing w:before="0" w:line="188" w:lineRule="exact"/>
              <w:ind w:left="106" w:right="622"/>
              <w:jc w:val="left"/>
              <w:rPr>
                <w:sz w:val="16"/>
              </w:rPr>
            </w:pPr>
            <w:r>
              <w:rPr>
                <w:w w:val="115"/>
                <w:sz w:val="16"/>
              </w:rPr>
              <w:t>Pengawas Lingkungan Hidup</w:t>
            </w:r>
            <w:r>
              <w:rPr>
                <w:spacing w:val="-38"/>
                <w:w w:val="115"/>
                <w:sz w:val="16"/>
              </w:rPr>
              <w:t xml:space="preserve">  </w:t>
            </w:r>
            <w:r>
              <w:rPr>
                <w:w w:val="115"/>
                <w:sz w:val="16"/>
              </w:rPr>
              <w:t>Ahli  Pertama</w:t>
            </w:r>
          </w:p>
        </w:tc>
        <w:tc>
          <w:tcPr>
            <w:tcW w:w="888" w:type="dxa"/>
          </w:tcPr>
          <w:p w14:paraId="4AFD4D61" w14:textId="77777777" w:rsidR="00D92CEA" w:rsidRDefault="00D92CEA" w:rsidP="00D92CEA">
            <w:pPr>
              <w:pStyle w:val="TableParagraph"/>
              <w:spacing w:before="95"/>
              <w:ind w:left="403"/>
              <w:jc w:val="left"/>
              <w:rPr>
                <w:sz w:val="16"/>
              </w:rPr>
            </w:pPr>
            <w:r>
              <w:rPr>
                <w:w w:val="111"/>
                <w:sz w:val="16"/>
              </w:rPr>
              <w:t>8</w:t>
            </w:r>
          </w:p>
        </w:tc>
        <w:tc>
          <w:tcPr>
            <w:tcW w:w="899" w:type="dxa"/>
          </w:tcPr>
          <w:p w14:paraId="728E67FD" w14:textId="77777777" w:rsidR="00D92CEA" w:rsidRDefault="00D92CEA" w:rsidP="00D92CEA">
            <w:pPr>
              <w:pStyle w:val="TableParagraph"/>
              <w:spacing w:before="95"/>
              <w:ind w:left="241" w:right="218"/>
              <w:rPr>
                <w:sz w:val="16"/>
              </w:rPr>
            </w:pPr>
            <w:r>
              <w:rPr>
                <w:w w:val="110"/>
                <w:sz w:val="16"/>
              </w:rPr>
              <w:t>1280</w:t>
            </w:r>
          </w:p>
        </w:tc>
        <w:tc>
          <w:tcPr>
            <w:tcW w:w="415" w:type="dxa"/>
          </w:tcPr>
          <w:p w14:paraId="5C384860" w14:textId="77777777" w:rsidR="00D92CEA" w:rsidRDefault="00D92CEA" w:rsidP="00D92CEA">
            <w:pPr>
              <w:pStyle w:val="TableParagraph"/>
              <w:spacing w:before="95"/>
              <w:ind w:left="16"/>
              <w:rPr>
                <w:sz w:val="16"/>
              </w:rPr>
            </w:pPr>
            <w:r>
              <w:rPr>
                <w:w w:val="111"/>
                <w:sz w:val="16"/>
              </w:rPr>
              <w:t>5</w:t>
            </w:r>
          </w:p>
        </w:tc>
        <w:tc>
          <w:tcPr>
            <w:tcW w:w="832" w:type="dxa"/>
          </w:tcPr>
          <w:p w14:paraId="763D6144" w14:textId="77777777" w:rsidR="00D92CEA" w:rsidRDefault="00D92CEA" w:rsidP="00D92CEA">
            <w:pPr>
              <w:pStyle w:val="TableParagraph"/>
              <w:spacing w:before="95"/>
              <w:ind w:left="278"/>
              <w:jc w:val="left"/>
              <w:rPr>
                <w:sz w:val="16"/>
              </w:rPr>
            </w:pPr>
            <w:r>
              <w:rPr>
                <w:w w:val="110"/>
                <w:sz w:val="16"/>
              </w:rPr>
              <w:t>750</w:t>
            </w:r>
          </w:p>
        </w:tc>
        <w:tc>
          <w:tcPr>
            <w:tcW w:w="595" w:type="dxa"/>
          </w:tcPr>
          <w:p w14:paraId="2BC9581A" w14:textId="77777777" w:rsidR="00D92CEA" w:rsidRPr="003D4797" w:rsidRDefault="00D92CEA" w:rsidP="00D92CEA">
            <w:pPr>
              <w:pStyle w:val="TableParagraph"/>
              <w:spacing w:before="95"/>
              <w:ind w:left="31"/>
              <w:rPr>
                <w:sz w:val="16"/>
              </w:rPr>
            </w:pPr>
            <w:r>
              <w:rPr>
                <w:w w:val="111"/>
                <w:sz w:val="16"/>
              </w:rPr>
              <w:t>1</w:t>
            </w:r>
          </w:p>
        </w:tc>
        <w:tc>
          <w:tcPr>
            <w:tcW w:w="635" w:type="dxa"/>
          </w:tcPr>
          <w:p w14:paraId="6645B496" w14:textId="77777777" w:rsidR="00D92CEA" w:rsidRDefault="00D92CEA" w:rsidP="00D92CEA">
            <w:pPr>
              <w:pStyle w:val="TableParagraph"/>
              <w:spacing w:before="95"/>
              <w:ind w:left="155" w:right="121"/>
              <w:rPr>
                <w:sz w:val="16"/>
              </w:rPr>
            </w:pPr>
            <w:r>
              <w:rPr>
                <w:w w:val="110"/>
                <w:sz w:val="16"/>
              </w:rPr>
              <w:t>25</w:t>
            </w:r>
          </w:p>
        </w:tc>
        <w:tc>
          <w:tcPr>
            <w:tcW w:w="483" w:type="dxa"/>
          </w:tcPr>
          <w:p w14:paraId="1B2DC1DA" w14:textId="77777777" w:rsidR="00D92CEA" w:rsidRDefault="00D92CEA" w:rsidP="00D92CEA">
            <w:pPr>
              <w:pStyle w:val="TableParagraph"/>
              <w:spacing w:before="95"/>
              <w:ind w:right="167"/>
              <w:jc w:val="right"/>
              <w:rPr>
                <w:sz w:val="16"/>
              </w:rPr>
            </w:pPr>
            <w:r>
              <w:rPr>
                <w:w w:val="111"/>
                <w:sz w:val="16"/>
              </w:rPr>
              <w:t>2</w:t>
            </w:r>
          </w:p>
        </w:tc>
        <w:tc>
          <w:tcPr>
            <w:tcW w:w="716" w:type="dxa"/>
          </w:tcPr>
          <w:p w14:paraId="45727620" w14:textId="77777777" w:rsidR="00D92CEA" w:rsidRDefault="00D92CEA" w:rsidP="00D92CEA">
            <w:pPr>
              <w:pStyle w:val="TableParagraph"/>
              <w:spacing w:before="95"/>
              <w:ind w:left="196" w:right="151"/>
              <w:rPr>
                <w:sz w:val="16"/>
              </w:rPr>
            </w:pPr>
            <w:r>
              <w:rPr>
                <w:w w:val="110"/>
                <w:sz w:val="16"/>
              </w:rPr>
              <w:t>125</w:t>
            </w:r>
          </w:p>
        </w:tc>
        <w:tc>
          <w:tcPr>
            <w:tcW w:w="655" w:type="dxa"/>
          </w:tcPr>
          <w:p w14:paraId="532A90BA" w14:textId="77777777" w:rsidR="00D92CEA" w:rsidRPr="003D4797" w:rsidRDefault="00D92CEA" w:rsidP="00D92CEA">
            <w:pPr>
              <w:pStyle w:val="TableParagraph"/>
              <w:spacing w:before="95"/>
              <w:ind w:right="253"/>
              <w:jc w:val="right"/>
              <w:rPr>
                <w:sz w:val="16"/>
              </w:rPr>
            </w:pPr>
            <w:r>
              <w:rPr>
                <w:w w:val="111"/>
                <w:sz w:val="16"/>
              </w:rPr>
              <w:t>2</w:t>
            </w:r>
          </w:p>
        </w:tc>
        <w:tc>
          <w:tcPr>
            <w:tcW w:w="631" w:type="dxa"/>
          </w:tcPr>
          <w:p w14:paraId="22FF0704" w14:textId="77777777" w:rsidR="00D92CEA" w:rsidRPr="003D4797" w:rsidRDefault="00D92CEA" w:rsidP="00D92CEA">
            <w:pPr>
              <w:pStyle w:val="TableParagraph"/>
              <w:spacing w:before="95"/>
              <w:ind w:right="135"/>
              <w:jc w:val="right"/>
              <w:rPr>
                <w:sz w:val="16"/>
              </w:rPr>
            </w:pPr>
            <w:r>
              <w:rPr>
                <w:w w:val="110"/>
                <w:sz w:val="16"/>
              </w:rPr>
              <w:t>75</w:t>
            </w:r>
          </w:p>
        </w:tc>
        <w:tc>
          <w:tcPr>
            <w:tcW w:w="531" w:type="dxa"/>
          </w:tcPr>
          <w:p w14:paraId="2CBCD6F5" w14:textId="77777777" w:rsidR="00D92CEA" w:rsidRPr="003D4797" w:rsidRDefault="00D92CEA" w:rsidP="00D92CEA">
            <w:pPr>
              <w:pStyle w:val="TableParagraph"/>
              <w:spacing w:before="95"/>
              <w:ind w:left="50"/>
              <w:rPr>
                <w:sz w:val="16"/>
              </w:rPr>
            </w:pPr>
            <w:r>
              <w:rPr>
                <w:w w:val="111"/>
                <w:sz w:val="16"/>
              </w:rPr>
              <w:t>3</w:t>
            </w:r>
          </w:p>
        </w:tc>
        <w:tc>
          <w:tcPr>
            <w:tcW w:w="571" w:type="dxa"/>
          </w:tcPr>
          <w:p w14:paraId="638F38D0" w14:textId="77777777" w:rsidR="00D92CEA" w:rsidRPr="003D4797" w:rsidRDefault="00D92CEA" w:rsidP="00D92CEA">
            <w:pPr>
              <w:pStyle w:val="TableParagraph"/>
              <w:spacing w:before="95"/>
              <w:ind w:left="213"/>
              <w:jc w:val="left"/>
              <w:rPr>
                <w:sz w:val="16"/>
              </w:rPr>
            </w:pPr>
            <w:r>
              <w:rPr>
                <w:w w:val="110"/>
                <w:sz w:val="16"/>
              </w:rPr>
              <w:t>150</w:t>
            </w:r>
          </w:p>
        </w:tc>
        <w:tc>
          <w:tcPr>
            <w:tcW w:w="535" w:type="dxa"/>
          </w:tcPr>
          <w:p w14:paraId="08836C2B" w14:textId="77777777" w:rsidR="00D92CEA" w:rsidRDefault="00D92CEA" w:rsidP="00D92CEA">
            <w:pPr>
              <w:pStyle w:val="TableParagraph"/>
              <w:spacing w:before="95"/>
              <w:ind w:left="67"/>
              <w:rPr>
                <w:sz w:val="16"/>
              </w:rPr>
            </w:pPr>
            <w:r>
              <w:rPr>
                <w:w w:val="111"/>
                <w:sz w:val="16"/>
              </w:rPr>
              <w:t>2</w:t>
            </w:r>
          </w:p>
        </w:tc>
        <w:tc>
          <w:tcPr>
            <w:tcW w:w="591" w:type="dxa"/>
          </w:tcPr>
          <w:p w14:paraId="34D9509D" w14:textId="77777777" w:rsidR="00D92CEA" w:rsidRDefault="00D92CEA" w:rsidP="00D92CEA">
            <w:pPr>
              <w:pStyle w:val="TableParagraph"/>
              <w:spacing w:before="95"/>
              <w:ind w:left="199" w:right="133"/>
              <w:rPr>
                <w:sz w:val="16"/>
              </w:rPr>
            </w:pPr>
            <w:r>
              <w:rPr>
                <w:w w:val="110"/>
                <w:sz w:val="16"/>
              </w:rPr>
              <w:t>25</w:t>
            </w:r>
          </w:p>
        </w:tc>
        <w:tc>
          <w:tcPr>
            <w:tcW w:w="431" w:type="dxa"/>
          </w:tcPr>
          <w:p w14:paraId="0FF66A35" w14:textId="77777777" w:rsidR="00D92CEA" w:rsidRPr="003D4797" w:rsidRDefault="00D92CEA" w:rsidP="00D92CEA">
            <w:pPr>
              <w:pStyle w:val="TableParagraph"/>
              <w:spacing w:before="95"/>
              <w:ind w:right="119"/>
              <w:jc w:val="right"/>
              <w:rPr>
                <w:sz w:val="16"/>
              </w:rPr>
            </w:pPr>
            <w:r>
              <w:rPr>
                <w:w w:val="111"/>
                <w:sz w:val="16"/>
              </w:rPr>
              <w:t>2</w:t>
            </w:r>
          </w:p>
        </w:tc>
        <w:tc>
          <w:tcPr>
            <w:tcW w:w="696" w:type="dxa"/>
          </w:tcPr>
          <w:p w14:paraId="7B553E8E" w14:textId="77777777" w:rsidR="00D92CEA" w:rsidRDefault="00D92CEA" w:rsidP="00D92CEA">
            <w:pPr>
              <w:pStyle w:val="TableParagraph"/>
              <w:spacing w:before="95"/>
              <w:ind w:left="201" w:right="116"/>
              <w:rPr>
                <w:sz w:val="16"/>
              </w:rPr>
            </w:pPr>
            <w:r>
              <w:rPr>
                <w:w w:val="110"/>
                <w:sz w:val="16"/>
              </w:rPr>
              <w:t>50</w:t>
            </w:r>
          </w:p>
        </w:tc>
        <w:tc>
          <w:tcPr>
            <w:tcW w:w="535" w:type="dxa"/>
          </w:tcPr>
          <w:p w14:paraId="104DBC7C" w14:textId="77777777" w:rsidR="00D92CEA" w:rsidRPr="003D4797" w:rsidRDefault="00D92CEA" w:rsidP="00D92CEA">
            <w:pPr>
              <w:pStyle w:val="TableParagraph"/>
              <w:spacing w:before="95"/>
              <w:ind w:right="165"/>
              <w:jc w:val="right"/>
              <w:rPr>
                <w:sz w:val="16"/>
              </w:rPr>
            </w:pPr>
            <w:r>
              <w:rPr>
                <w:w w:val="111"/>
                <w:sz w:val="16"/>
              </w:rPr>
              <w:t>2</w:t>
            </w:r>
          </w:p>
        </w:tc>
        <w:tc>
          <w:tcPr>
            <w:tcW w:w="631" w:type="dxa"/>
          </w:tcPr>
          <w:p w14:paraId="11448DEF" w14:textId="77777777" w:rsidR="00D92CEA" w:rsidRPr="003D4797" w:rsidRDefault="00D92CEA" w:rsidP="00D92CEA">
            <w:pPr>
              <w:pStyle w:val="TableParagraph"/>
              <w:spacing w:before="95"/>
              <w:ind w:left="92"/>
              <w:rPr>
                <w:sz w:val="16"/>
              </w:rPr>
            </w:pPr>
            <w:r>
              <w:rPr>
                <w:w w:val="111"/>
                <w:sz w:val="16"/>
              </w:rPr>
              <w:t>20</w:t>
            </w:r>
          </w:p>
        </w:tc>
        <w:tc>
          <w:tcPr>
            <w:tcW w:w="483" w:type="dxa"/>
          </w:tcPr>
          <w:p w14:paraId="0E05B5BC" w14:textId="77777777" w:rsidR="00D92CEA" w:rsidRPr="003D4797" w:rsidRDefault="00D92CEA" w:rsidP="00D92CEA">
            <w:pPr>
              <w:pStyle w:val="TableParagraph"/>
              <w:spacing w:before="95"/>
              <w:ind w:right="131"/>
              <w:jc w:val="right"/>
              <w:rPr>
                <w:sz w:val="16"/>
              </w:rPr>
            </w:pPr>
            <w:r>
              <w:rPr>
                <w:w w:val="111"/>
                <w:sz w:val="16"/>
              </w:rPr>
              <w:t>3</w:t>
            </w:r>
          </w:p>
        </w:tc>
        <w:tc>
          <w:tcPr>
            <w:tcW w:w="663" w:type="dxa"/>
          </w:tcPr>
          <w:p w14:paraId="0C19B1B6" w14:textId="77777777" w:rsidR="00D92CEA" w:rsidRPr="003D4797" w:rsidRDefault="00D92CEA" w:rsidP="00D92CEA">
            <w:pPr>
              <w:pStyle w:val="TableParagraph"/>
              <w:spacing w:before="95"/>
              <w:ind w:right="222"/>
              <w:jc w:val="right"/>
              <w:rPr>
                <w:sz w:val="16"/>
              </w:rPr>
            </w:pPr>
            <w:r>
              <w:rPr>
                <w:w w:val="111"/>
                <w:sz w:val="16"/>
              </w:rPr>
              <w:t>50</w:t>
            </w:r>
          </w:p>
        </w:tc>
      </w:tr>
      <w:tr w:rsidR="00D92CEA" w14:paraId="50A4B04C" w14:textId="77777777" w:rsidTr="00A96390">
        <w:trPr>
          <w:trHeight w:val="283"/>
        </w:trPr>
        <w:tc>
          <w:tcPr>
            <w:tcW w:w="428" w:type="dxa"/>
          </w:tcPr>
          <w:p w14:paraId="6D89719F" w14:textId="5D1C2218"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15</w:t>
            </w:r>
          </w:p>
        </w:tc>
        <w:tc>
          <w:tcPr>
            <w:tcW w:w="3040" w:type="dxa"/>
            <w:shd w:val="clear" w:color="auto" w:fill="FFFFFF" w:themeFill="background1"/>
          </w:tcPr>
          <w:p w14:paraId="4CD8DD4B" w14:textId="43EA59FB" w:rsidR="00D92CEA" w:rsidRDefault="00D92CEA" w:rsidP="00D92CEA">
            <w:pPr>
              <w:pStyle w:val="TableParagraph"/>
              <w:spacing w:before="0" w:line="183" w:lineRule="exact"/>
              <w:ind w:left="106"/>
              <w:jc w:val="left"/>
              <w:rPr>
                <w:sz w:val="16"/>
              </w:rPr>
            </w:pPr>
            <w:r>
              <w:rPr>
                <w:w w:val="115"/>
                <w:sz w:val="16"/>
              </w:rPr>
              <w:t>Penyuluh</w:t>
            </w:r>
            <w:r>
              <w:rPr>
                <w:spacing w:val="8"/>
                <w:w w:val="115"/>
                <w:sz w:val="16"/>
              </w:rPr>
              <w:t xml:space="preserve"> </w:t>
            </w:r>
            <w:r>
              <w:rPr>
                <w:w w:val="115"/>
                <w:sz w:val="16"/>
              </w:rPr>
              <w:t>Lingkungan</w:t>
            </w:r>
            <w:r>
              <w:rPr>
                <w:spacing w:val="8"/>
                <w:w w:val="115"/>
                <w:sz w:val="16"/>
              </w:rPr>
              <w:t xml:space="preserve"> </w:t>
            </w:r>
            <w:r>
              <w:rPr>
                <w:w w:val="115"/>
                <w:sz w:val="16"/>
              </w:rPr>
              <w:t>Hidup Ahli</w:t>
            </w:r>
          </w:p>
          <w:p w14:paraId="36AE5BE4" w14:textId="77777777" w:rsidR="00D92CEA" w:rsidRDefault="00D92CEA" w:rsidP="00D92CEA">
            <w:pPr>
              <w:pStyle w:val="TableParagraph"/>
              <w:spacing w:before="0" w:line="172" w:lineRule="exact"/>
              <w:ind w:left="106"/>
              <w:jc w:val="left"/>
              <w:rPr>
                <w:sz w:val="16"/>
              </w:rPr>
            </w:pPr>
            <w:r>
              <w:rPr>
                <w:w w:val="110"/>
                <w:sz w:val="16"/>
              </w:rPr>
              <w:t>Pertama</w:t>
            </w:r>
          </w:p>
        </w:tc>
        <w:tc>
          <w:tcPr>
            <w:tcW w:w="888" w:type="dxa"/>
          </w:tcPr>
          <w:p w14:paraId="5A0804E8" w14:textId="77777777" w:rsidR="00D92CEA" w:rsidRDefault="00D92CEA" w:rsidP="00D92CEA">
            <w:pPr>
              <w:pStyle w:val="TableParagraph"/>
              <w:spacing w:before="91"/>
              <w:ind w:left="403"/>
              <w:jc w:val="left"/>
              <w:rPr>
                <w:sz w:val="16"/>
              </w:rPr>
            </w:pPr>
            <w:r>
              <w:rPr>
                <w:w w:val="111"/>
                <w:sz w:val="16"/>
              </w:rPr>
              <w:t>8</w:t>
            </w:r>
          </w:p>
        </w:tc>
        <w:tc>
          <w:tcPr>
            <w:tcW w:w="899" w:type="dxa"/>
          </w:tcPr>
          <w:p w14:paraId="00B11246" w14:textId="77777777" w:rsidR="00D92CEA" w:rsidRPr="003D4797" w:rsidRDefault="00D92CEA" w:rsidP="00D92CEA">
            <w:pPr>
              <w:pStyle w:val="TableParagraph"/>
              <w:spacing w:before="91"/>
              <w:ind w:left="241" w:right="218"/>
              <w:rPr>
                <w:sz w:val="16"/>
              </w:rPr>
            </w:pPr>
            <w:r>
              <w:rPr>
                <w:w w:val="110"/>
                <w:sz w:val="16"/>
              </w:rPr>
              <w:t>1270</w:t>
            </w:r>
          </w:p>
        </w:tc>
        <w:tc>
          <w:tcPr>
            <w:tcW w:w="415" w:type="dxa"/>
          </w:tcPr>
          <w:p w14:paraId="2416C0AD" w14:textId="77777777" w:rsidR="00D92CEA" w:rsidRDefault="00D92CEA" w:rsidP="00D92CEA">
            <w:pPr>
              <w:pStyle w:val="TableParagraph"/>
              <w:spacing w:before="91"/>
              <w:ind w:left="16"/>
              <w:rPr>
                <w:sz w:val="16"/>
              </w:rPr>
            </w:pPr>
            <w:r>
              <w:rPr>
                <w:w w:val="111"/>
                <w:sz w:val="16"/>
              </w:rPr>
              <w:t>5</w:t>
            </w:r>
          </w:p>
        </w:tc>
        <w:tc>
          <w:tcPr>
            <w:tcW w:w="832" w:type="dxa"/>
          </w:tcPr>
          <w:p w14:paraId="17EA7E00" w14:textId="77777777" w:rsidR="00D92CEA" w:rsidRDefault="00D92CEA" w:rsidP="00D92CEA">
            <w:pPr>
              <w:pStyle w:val="TableParagraph"/>
              <w:spacing w:before="91"/>
              <w:ind w:left="278"/>
              <w:jc w:val="left"/>
              <w:rPr>
                <w:sz w:val="16"/>
              </w:rPr>
            </w:pPr>
            <w:r>
              <w:rPr>
                <w:w w:val="110"/>
                <w:sz w:val="16"/>
              </w:rPr>
              <w:t>750</w:t>
            </w:r>
          </w:p>
        </w:tc>
        <w:tc>
          <w:tcPr>
            <w:tcW w:w="595" w:type="dxa"/>
          </w:tcPr>
          <w:p w14:paraId="19F07A1E" w14:textId="77777777" w:rsidR="00D92CEA" w:rsidRDefault="00D92CEA" w:rsidP="00D92CEA">
            <w:pPr>
              <w:pStyle w:val="TableParagraph"/>
              <w:spacing w:before="91"/>
              <w:ind w:left="31"/>
              <w:rPr>
                <w:sz w:val="16"/>
              </w:rPr>
            </w:pPr>
            <w:r>
              <w:rPr>
                <w:w w:val="111"/>
                <w:sz w:val="16"/>
              </w:rPr>
              <w:t>2</w:t>
            </w:r>
          </w:p>
        </w:tc>
        <w:tc>
          <w:tcPr>
            <w:tcW w:w="635" w:type="dxa"/>
          </w:tcPr>
          <w:p w14:paraId="39897DE5" w14:textId="77777777" w:rsidR="00D92CEA" w:rsidRDefault="00D92CEA" w:rsidP="00D92CEA">
            <w:pPr>
              <w:pStyle w:val="TableParagraph"/>
              <w:spacing w:before="91"/>
              <w:ind w:left="155" w:right="121"/>
              <w:rPr>
                <w:sz w:val="16"/>
              </w:rPr>
            </w:pPr>
            <w:r>
              <w:rPr>
                <w:w w:val="110"/>
                <w:sz w:val="16"/>
              </w:rPr>
              <w:t>125</w:t>
            </w:r>
          </w:p>
        </w:tc>
        <w:tc>
          <w:tcPr>
            <w:tcW w:w="483" w:type="dxa"/>
          </w:tcPr>
          <w:p w14:paraId="6AAF83BB" w14:textId="77777777" w:rsidR="00D92CEA" w:rsidRDefault="00D92CEA" w:rsidP="00D92CEA">
            <w:pPr>
              <w:pStyle w:val="TableParagraph"/>
              <w:spacing w:before="91"/>
              <w:ind w:right="167"/>
              <w:jc w:val="right"/>
              <w:rPr>
                <w:sz w:val="16"/>
              </w:rPr>
            </w:pPr>
            <w:r>
              <w:rPr>
                <w:w w:val="111"/>
                <w:sz w:val="16"/>
              </w:rPr>
              <w:t>2</w:t>
            </w:r>
          </w:p>
        </w:tc>
        <w:tc>
          <w:tcPr>
            <w:tcW w:w="716" w:type="dxa"/>
          </w:tcPr>
          <w:p w14:paraId="6A5D94AB" w14:textId="77777777" w:rsidR="00D92CEA" w:rsidRDefault="00D92CEA" w:rsidP="00D92CEA">
            <w:pPr>
              <w:pStyle w:val="TableParagraph"/>
              <w:spacing w:before="91"/>
              <w:ind w:left="196" w:right="151"/>
              <w:rPr>
                <w:sz w:val="16"/>
              </w:rPr>
            </w:pPr>
            <w:r>
              <w:rPr>
                <w:w w:val="110"/>
                <w:sz w:val="16"/>
              </w:rPr>
              <w:t>125</w:t>
            </w:r>
          </w:p>
        </w:tc>
        <w:tc>
          <w:tcPr>
            <w:tcW w:w="655" w:type="dxa"/>
          </w:tcPr>
          <w:p w14:paraId="231D4801" w14:textId="77777777" w:rsidR="00D92CEA" w:rsidRDefault="00D92CEA" w:rsidP="00D92CEA">
            <w:pPr>
              <w:pStyle w:val="TableParagraph"/>
              <w:spacing w:before="91"/>
              <w:ind w:right="253"/>
              <w:jc w:val="right"/>
              <w:rPr>
                <w:sz w:val="16"/>
              </w:rPr>
            </w:pPr>
            <w:r>
              <w:rPr>
                <w:w w:val="111"/>
                <w:sz w:val="16"/>
              </w:rPr>
              <w:t>3</w:t>
            </w:r>
          </w:p>
        </w:tc>
        <w:tc>
          <w:tcPr>
            <w:tcW w:w="631" w:type="dxa"/>
          </w:tcPr>
          <w:p w14:paraId="356006B6" w14:textId="77777777" w:rsidR="00D92CEA" w:rsidRDefault="00D92CEA" w:rsidP="00D92CEA">
            <w:pPr>
              <w:pStyle w:val="TableParagraph"/>
              <w:spacing w:before="91"/>
              <w:ind w:right="135"/>
              <w:jc w:val="right"/>
              <w:rPr>
                <w:sz w:val="16"/>
              </w:rPr>
            </w:pPr>
            <w:r>
              <w:rPr>
                <w:w w:val="110"/>
                <w:sz w:val="16"/>
              </w:rPr>
              <w:t>150</w:t>
            </w:r>
          </w:p>
        </w:tc>
        <w:tc>
          <w:tcPr>
            <w:tcW w:w="531" w:type="dxa"/>
          </w:tcPr>
          <w:p w14:paraId="3FEE3E5F" w14:textId="77777777" w:rsidR="00D92CEA" w:rsidRDefault="00D92CEA" w:rsidP="00D92CEA">
            <w:pPr>
              <w:pStyle w:val="TableParagraph"/>
              <w:spacing w:before="91"/>
              <w:ind w:left="50"/>
              <w:rPr>
                <w:sz w:val="16"/>
              </w:rPr>
            </w:pPr>
            <w:r>
              <w:rPr>
                <w:w w:val="111"/>
                <w:sz w:val="16"/>
              </w:rPr>
              <w:t>2</w:t>
            </w:r>
          </w:p>
        </w:tc>
        <w:tc>
          <w:tcPr>
            <w:tcW w:w="571" w:type="dxa"/>
          </w:tcPr>
          <w:p w14:paraId="31DB9C94" w14:textId="77777777" w:rsidR="00D92CEA" w:rsidRDefault="00D92CEA" w:rsidP="00D92CEA">
            <w:pPr>
              <w:pStyle w:val="TableParagraph"/>
              <w:spacing w:before="91"/>
              <w:ind w:left="213"/>
              <w:jc w:val="left"/>
              <w:rPr>
                <w:sz w:val="16"/>
              </w:rPr>
            </w:pPr>
            <w:r>
              <w:rPr>
                <w:w w:val="110"/>
                <w:sz w:val="16"/>
              </w:rPr>
              <w:t>75</w:t>
            </w:r>
          </w:p>
        </w:tc>
        <w:tc>
          <w:tcPr>
            <w:tcW w:w="535" w:type="dxa"/>
          </w:tcPr>
          <w:p w14:paraId="511299FA" w14:textId="77777777" w:rsidR="00D92CEA" w:rsidRDefault="00D92CEA" w:rsidP="00D92CEA">
            <w:pPr>
              <w:pStyle w:val="TableParagraph"/>
              <w:spacing w:before="91"/>
              <w:ind w:left="67"/>
              <w:rPr>
                <w:sz w:val="16"/>
              </w:rPr>
            </w:pPr>
            <w:r>
              <w:rPr>
                <w:w w:val="111"/>
                <w:sz w:val="16"/>
              </w:rPr>
              <w:t>2</w:t>
            </w:r>
          </w:p>
        </w:tc>
        <w:tc>
          <w:tcPr>
            <w:tcW w:w="591" w:type="dxa"/>
          </w:tcPr>
          <w:p w14:paraId="51A9FF36" w14:textId="77777777" w:rsidR="00D92CEA" w:rsidRDefault="00D92CEA" w:rsidP="00D92CEA">
            <w:pPr>
              <w:pStyle w:val="TableParagraph"/>
              <w:spacing w:before="91"/>
              <w:ind w:left="199" w:right="133"/>
              <w:rPr>
                <w:sz w:val="16"/>
              </w:rPr>
            </w:pPr>
            <w:r>
              <w:rPr>
                <w:w w:val="110"/>
                <w:sz w:val="16"/>
              </w:rPr>
              <w:t>25</w:t>
            </w:r>
          </w:p>
        </w:tc>
        <w:tc>
          <w:tcPr>
            <w:tcW w:w="431" w:type="dxa"/>
          </w:tcPr>
          <w:p w14:paraId="01B089F8" w14:textId="77777777" w:rsidR="00D92CEA" w:rsidRDefault="00D92CEA" w:rsidP="00D92CEA">
            <w:pPr>
              <w:pStyle w:val="TableParagraph"/>
              <w:spacing w:before="91"/>
              <w:ind w:right="119"/>
              <w:jc w:val="right"/>
              <w:rPr>
                <w:sz w:val="16"/>
              </w:rPr>
            </w:pPr>
            <w:r>
              <w:rPr>
                <w:w w:val="111"/>
                <w:sz w:val="16"/>
              </w:rPr>
              <w:t>1</w:t>
            </w:r>
          </w:p>
        </w:tc>
        <w:tc>
          <w:tcPr>
            <w:tcW w:w="696" w:type="dxa"/>
          </w:tcPr>
          <w:p w14:paraId="6CA9B047" w14:textId="77777777" w:rsidR="00D92CEA" w:rsidRDefault="00D92CEA" w:rsidP="00D92CEA">
            <w:pPr>
              <w:pStyle w:val="TableParagraph"/>
              <w:spacing w:before="91"/>
              <w:ind w:left="201" w:right="116"/>
              <w:rPr>
                <w:sz w:val="16"/>
              </w:rPr>
            </w:pPr>
            <w:r>
              <w:rPr>
                <w:w w:val="110"/>
                <w:sz w:val="16"/>
              </w:rPr>
              <w:t>20</w:t>
            </w:r>
          </w:p>
        </w:tc>
        <w:tc>
          <w:tcPr>
            <w:tcW w:w="535" w:type="dxa"/>
          </w:tcPr>
          <w:p w14:paraId="44DC950C" w14:textId="77777777" w:rsidR="00D92CEA" w:rsidRDefault="00D92CEA" w:rsidP="00D92CEA">
            <w:pPr>
              <w:pStyle w:val="TableParagraph"/>
              <w:spacing w:before="91"/>
              <w:ind w:right="165"/>
              <w:jc w:val="right"/>
              <w:rPr>
                <w:sz w:val="16"/>
              </w:rPr>
            </w:pPr>
            <w:r>
              <w:rPr>
                <w:w w:val="111"/>
                <w:sz w:val="16"/>
              </w:rPr>
              <w:t>1</w:t>
            </w:r>
          </w:p>
        </w:tc>
        <w:tc>
          <w:tcPr>
            <w:tcW w:w="631" w:type="dxa"/>
          </w:tcPr>
          <w:p w14:paraId="5D4EC480" w14:textId="77777777" w:rsidR="00D92CEA" w:rsidRDefault="00D92CEA" w:rsidP="00D92CEA">
            <w:pPr>
              <w:pStyle w:val="TableParagraph"/>
              <w:spacing w:before="91"/>
              <w:ind w:left="92"/>
              <w:rPr>
                <w:sz w:val="16"/>
              </w:rPr>
            </w:pPr>
            <w:r>
              <w:rPr>
                <w:w w:val="111"/>
                <w:sz w:val="16"/>
              </w:rPr>
              <w:t>5</w:t>
            </w:r>
          </w:p>
        </w:tc>
        <w:tc>
          <w:tcPr>
            <w:tcW w:w="483" w:type="dxa"/>
          </w:tcPr>
          <w:p w14:paraId="31D545DB" w14:textId="77777777" w:rsidR="00D92CEA" w:rsidRDefault="00D92CEA" w:rsidP="00D92CEA">
            <w:pPr>
              <w:pStyle w:val="TableParagraph"/>
              <w:spacing w:before="91"/>
              <w:ind w:right="131"/>
              <w:jc w:val="right"/>
              <w:rPr>
                <w:sz w:val="16"/>
              </w:rPr>
            </w:pPr>
            <w:r>
              <w:rPr>
                <w:w w:val="111"/>
                <w:sz w:val="16"/>
              </w:rPr>
              <w:t>1</w:t>
            </w:r>
          </w:p>
        </w:tc>
        <w:tc>
          <w:tcPr>
            <w:tcW w:w="663" w:type="dxa"/>
          </w:tcPr>
          <w:p w14:paraId="5DE5B6DA" w14:textId="77777777" w:rsidR="00D92CEA" w:rsidRDefault="00D92CEA" w:rsidP="00D92CEA">
            <w:pPr>
              <w:pStyle w:val="TableParagraph"/>
              <w:spacing w:before="91"/>
              <w:ind w:right="222"/>
              <w:jc w:val="right"/>
              <w:rPr>
                <w:sz w:val="16"/>
              </w:rPr>
            </w:pPr>
            <w:r>
              <w:rPr>
                <w:w w:val="111"/>
                <w:sz w:val="16"/>
              </w:rPr>
              <w:t>5</w:t>
            </w:r>
          </w:p>
        </w:tc>
      </w:tr>
      <w:tr w:rsidR="00D92CEA" w14:paraId="47520CFB"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3FFB19C7" w14:textId="2112A649"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16</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18BF56" w14:textId="372F3A73" w:rsidR="00D92CEA" w:rsidRPr="00D64D0C" w:rsidRDefault="00D92CEA" w:rsidP="00D92CEA">
            <w:pPr>
              <w:pStyle w:val="TableParagraph"/>
              <w:spacing w:before="0" w:line="183" w:lineRule="exact"/>
              <w:ind w:left="106"/>
              <w:jc w:val="left"/>
              <w:rPr>
                <w:w w:val="115"/>
                <w:sz w:val="16"/>
              </w:rPr>
            </w:pPr>
            <w:r>
              <w:rPr>
                <w:w w:val="115"/>
                <w:sz w:val="16"/>
              </w:rPr>
              <w:t>Perencana</w:t>
            </w:r>
            <w:r w:rsidRPr="00D64D0C">
              <w:rPr>
                <w:w w:val="115"/>
                <w:sz w:val="16"/>
              </w:rPr>
              <w:t xml:space="preserve"> </w:t>
            </w:r>
            <w:r>
              <w:rPr>
                <w:w w:val="115"/>
                <w:sz w:val="16"/>
              </w:rPr>
              <w:t xml:space="preserve">Ahli Pertama </w:t>
            </w:r>
          </w:p>
        </w:tc>
        <w:tc>
          <w:tcPr>
            <w:tcW w:w="888" w:type="dxa"/>
            <w:tcBorders>
              <w:top w:val="single" w:sz="4" w:space="0" w:color="000000"/>
              <w:left w:val="single" w:sz="4" w:space="0" w:color="000000"/>
              <w:bottom w:val="single" w:sz="4" w:space="0" w:color="000000"/>
              <w:right w:val="single" w:sz="4" w:space="0" w:color="000000"/>
            </w:tcBorders>
          </w:tcPr>
          <w:p w14:paraId="13710A21" w14:textId="77777777" w:rsidR="00D92CEA" w:rsidRPr="00D64D0C"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729E5D31" w14:textId="77777777" w:rsidR="00D92CEA" w:rsidRPr="00D64D0C" w:rsidRDefault="00D92CEA" w:rsidP="00D92CEA">
            <w:pPr>
              <w:pStyle w:val="TableParagraph"/>
              <w:spacing w:before="91"/>
              <w:ind w:left="241" w:right="218"/>
              <w:rPr>
                <w:w w:val="110"/>
                <w:sz w:val="16"/>
              </w:rPr>
            </w:pPr>
            <w:r>
              <w:rPr>
                <w:w w:val="110"/>
                <w:sz w:val="16"/>
              </w:rPr>
              <w:t>1280</w:t>
            </w:r>
          </w:p>
        </w:tc>
        <w:tc>
          <w:tcPr>
            <w:tcW w:w="415" w:type="dxa"/>
            <w:tcBorders>
              <w:top w:val="single" w:sz="4" w:space="0" w:color="000000"/>
              <w:left w:val="single" w:sz="4" w:space="0" w:color="000000"/>
              <w:bottom w:val="single" w:sz="4" w:space="0" w:color="000000"/>
              <w:right w:val="single" w:sz="4" w:space="0" w:color="000000"/>
            </w:tcBorders>
          </w:tcPr>
          <w:p w14:paraId="406A0C66" w14:textId="77777777" w:rsidR="00D92CEA" w:rsidRPr="00D64D0C" w:rsidRDefault="00D92CEA" w:rsidP="00D92CEA">
            <w:pPr>
              <w:pStyle w:val="TableParagraph"/>
              <w:spacing w:before="91"/>
              <w:ind w:left="16"/>
              <w:rPr>
                <w:w w:val="111"/>
                <w:sz w:val="16"/>
              </w:rPr>
            </w:pPr>
            <w:r>
              <w:rPr>
                <w:w w:val="111"/>
                <w:sz w:val="16"/>
              </w:rPr>
              <w:t>5</w:t>
            </w:r>
          </w:p>
        </w:tc>
        <w:tc>
          <w:tcPr>
            <w:tcW w:w="832" w:type="dxa"/>
            <w:tcBorders>
              <w:top w:val="single" w:sz="4" w:space="0" w:color="000000"/>
              <w:left w:val="single" w:sz="4" w:space="0" w:color="000000"/>
              <w:bottom w:val="single" w:sz="4" w:space="0" w:color="000000"/>
              <w:right w:val="single" w:sz="4" w:space="0" w:color="000000"/>
            </w:tcBorders>
          </w:tcPr>
          <w:p w14:paraId="3F6A789A" w14:textId="77777777" w:rsidR="00D92CEA" w:rsidRPr="00D64D0C" w:rsidRDefault="00D92CEA" w:rsidP="00D92CEA">
            <w:pPr>
              <w:pStyle w:val="TableParagraph"/>
              <w:spacing w:before="91"/>
              <w:ind w:left="278"/>
              <w:jc w:val="left"/>
              <w:rPr>
                <w:w w:val="110"/>
                <w:sz w:val="16"/>
              </w:rPr>
            </w:pPr>
            <w:r>
              <w:rPr>
                <w:w w:val="110"/>
                <w:sz w:val="16"/>
              </w:rPr>
              <w:t>750</w:t>
            </w:r>
          </w:p>
        </w:tc>
        <w:tc>
          <w:tcPr>
            <w:tcW w:w="595" w:type="dxa"/>
            <w:tcBorders>
              <w:top w:val="single" w:sz="4" w:space="0" w:color="000000"/>
              <w:left w:val="single" w:sz="4" w:space="0" w:color="000000"/>
              <w:bottom w:val="single" w:sz="4" w:space="0" w:color="000000"/>
              <w:right w:val="single" w:sz="4" w:space="0" w:color="000000"/>
            </w:tcBorders>
          </w:tcPr>
          <w:p w14:paraId="72A173B9" w14:textId="77777777" w:rsidR="00D92CEA" w:rsidRPr="00D64D0C"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36E180DC" w14:textId="77777777" w:rsidR="00D92CEA" w:rsidRPr="00D64D0C"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04194D1F"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59B03F87"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598210C2" w14:textId="77777777" w:rsidR="00D92CEA" w:rsidRPr="00D64D0C"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6DC9BFD6" w14:textId="77777777" w:rsidR="00D92CEA" w:rsidRPr="00D64D0C"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6FD15B04"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4D9DA668"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3405CAA9"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5D3C77EE"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73D1CAB0" w14:textId="77777777" w:rsidR="00D92CEA" w:rsidRPr="00D64D0C" w:rsidRDefault="00D92CEA" w:rsidP="00D92CEA">
            <w:pPr>
              <w:pStyle w:val="TableParagraph"/>
              <w:spacing w:before="91"/>
              <w:ind w:right="119"/>
              <w:jc w:val="right"/>
              <w:rPr>
                <w:w w:val="111"/>
                <w:sz w:val="16"/>
              </w:rPr>
            </w:pPr>
            <w:r>
              <w:rPr>
                <w:w w:val="111"/>
                <w:sz w:val="16"/>
              </w:rPr>
              <w:t>2</w:t>
            </w:r>
          </w:p>
        </w:tc>
        <w:tc>
          <w:tcPr>
            <w:tcW w:w="696" w:type="dxa"/>
            <w:tcBorders>
              <w:top w:val="single" w:sz="4" w:space="0" w:color="000000"/>
              <w:left w:val="single" w:sz="4" w:space="0" w:color="000000"/>
              <w:bottom w:val="single" w:sz="4" w:space="0" w:color="000000"/>
              <w:right w:val="single" w:sz="4" w:space="0" w:color="000000"/>
            </w:tcBorders>
          </w:tcPr>
          <w:p w14:paraId="5259AAFC" w14:textId="77777777" w:rsidR="00D92CEA" w:rsidRPr="00D64D0C" w:rsidRDefault="00D92CEA" w:rsidP="00D92CEA">
            <w:pPr>
              <w:pStyle w:val="TableParagraph"/>
              <w:spacing w:before="91"/>
              <w:ind w:left="201" w:right="116"/>
              <w:rPr>
                <w:w w:val="110"/>
                <w:sz w:val="16"/>
              </w:rPr>
            </w:pPr>
            <w:r>
              <w:rPr>
                <w:w w:val="110"/>
                <w:sz w:val="16"/>
              </w:rPr>
              <w:t>50</w:t>
            </w:r>
          </w:p>
        </w:tc>
        <w:tc>
          <w:tcPr>
            <w:tcW w:w="535" w:type="dxa"/>
            <w:tcBorders>
              <w:top w:val="single" w:sz="4" w:space="0" w:color="000000"/>
              <w:left w:val="single" w:sz="4" w:space="0" w:color="000000"/>
              <w:bottom w:val="single" w:sz="4" w:space="0" w:color="000000"/>
              <w:right w:val="single" w:sz="4" w:space="0" w:color="000000"/>
            </w:tcBorders>
          </w:tcPr>
          <w:p w14:paraId="550178DC" w14:textId="77777777" w:rsidR="00D92CEA" w:rsidRPr="00D64D0C" w:rsidRDefault="00D92CEA" w:rsidP="00D92CEA">
            <w:pPr>
              <w:pStyle w:val="TableParagraph"/>
              <w:spacing w:before="91"/>
              <w:ind w:right="165"/>
              <w:jc w:val="right"/>
              <w:rPr>
                <w:w w:val="111"/>
                <w:sz w:val="16"/>
              </w:rPr>
            </w:pPr>
            <w:r>
              <w:rPr>
                <w:w w:val="111"/>
                <w:sz w:val="16"/>
              </w:rPr>
              <w:t>2</w:t>
            </w:r>
          </w:p>
        </w:tc>
        <w:tc>
          <w:tcPr>
            <w:tcW w:w="631" w:type="dxa"/>
            <w:tcBorders>
              <w:top w:val="single" w:sz="4" w:space="0" w:color="000000"/>
              <w:left w:val="single" w:sz="4" w:space="0" w:color="000000"/>
              <w:bottom w:val="single" w:sz="4" w:space="0" w:color="000000"/>
              <w:right w:val="single" w:sz="4" w:space="0" w:color="000000"/>
            </w:tcBorders>
          </w:tcPr>
          <w:p w14:paraId="34867EAB" w14:textId="77777777" w:rsidR="00D92CEA" w:rsidRPr="00D64D0C" w:rsidRDefault="00D92CEA" w:rsidP="00D92CEA">
            <w:pPr>
              <w:pStyle w:val="TableParagraph"/>
              <w:spacing w:before="91"/>
              <w:ind w:left="92"/>
              <w:rPr>
                <w:w w:val="111"/>
                <w:sz w:val="16"/>
              </w:rPr>
            </w:pPr>
            <w:r w:rsidRPr="00D64D0C">
              <w:rPr>
                <w:w w:val="111"/>
                <w:sz w:val="16"/>
              </w:rPr>
              <w:t>20</w:t>
            </w:r>
          </w:p>
        </w:tc>
        <w:tc>
          <w:tcPr>
            <w:tcW w:w="483" w:type="dxa"/>
            <w:tcBorders>
              <w:top w:val="single" w:sz="4" w:space="0" w:color="000000"/>
              <w:left w:val="single" w:sz="4" w:space="0" w:color="000000"/>
              <w:bottom w:val="single" w:sz="4" w:space="0" w:color="000000"/>
              <w:right w:val="single" w:sz="4" w:space="0" w:color="000000"/>
            </w:tcBorders>
          </w:tcPr>
          <w:p w14:paraId="26B62B6E"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35ACF57A"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335990F9"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31C8D3D9" w14:textId="0CB1A3DA"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17</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73FD6F" w14:textId="6105ED60" w:rsidR="00D92CEA" w:rsidRPr="00D64D0C" w:rsidRDefault="00D92CEA" w:rsidP="00D92CEA">
            <w:pPr>
              <w:pStyle w:val="TableParagraph"/>
              <w:spacing w:before="0" w:line="183" w:lineRule="exact"/>
              <w:ind w:left="106"/>
              <w:jc w:val="left"/>
              <w:rPr>
                <w:w w:val="115"/>
                <w:sz w:val="16"/>
              </w:rPr>
            </w:pPr>
            <w:r>
              <w:rPr>
                <w:w w:val="115"/>
                <w:sz w:val="16"/>
              </w:rPr>
              <w:t>Pranata</w:t>
            </w:r>
            <w:r w:rsidRPr="00D64D0C">
              <w:rPr>
                <w:w w:val="115"/>
                <w:sz w:val="16"/>
              </w:rPr>
              <w:t xml:space="preserve"> </w:t>
            </w:r>
            <w:r>
              <w:rPr>
                <w:w w:val="115"/>
                <w:sz w:val="16"/>
              </w:rPr>
              <w:t>Komputer Ahli</w:t>
            </w:r>
            <w:r w:rsidRPr="00D64D0C">
              <w:rPr>
                <w:w w:val="115"/>
                <w:sz w:val="16"/>
              </w:rPr>
              <w:t xml:space="preserve"> </w:t>
            </w:r>
            <w:r>
              <w:rPr>
                <w:w w:val="115"/>
                <w:sz w:val="16"/>
              </w:rPr>
              <w:t>Pertama</w:t>
            </w:r>
          </w:p>
        </w:tc>
        <w:tc>
          <w:tcPr>
            <w:tcW w:w="888" w:type="dxa"/>
            <w:tcBorders>
              <w:top w:val="single" w:sz="4" w:space="0" w:color="000000"/>
              <w:left w:val="single" w:sz="4" w:space="0" w:color="000000"/>
              <w:bottom w:val="single" w:sz="4" w:space="0" w:color="000000"/>
              <w:right w:val="single" w:sz="4" w:space="0" w:color="000000"/>
            </w:tcBorders>
          </w:tcPr>
          <w:p w14:paraId="7CCE3761" w14:textId="77777777" w:rsidR="00D92CEA" w:rsidRPr="00D64D0C"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0E2F7CF4" w14:textId="77777777" w:rsidR="00D92CEA" w:rsidRPr="00D64D0C" w:rsidRDefault="00D92CEA" w:rsidP="00D92CEA">
            <w:pPr>
              <w:pStyle w:val="TableParagraph"/>
              <w:spacing w:before="91"/>
              <w:ind w:left="241" w:right="218"/>
              <w:rPr>
                <w:w w:val="110"/>
                <w:sz w:val="16"/>
              </w:rPr>
            </w:pPr>
            <w:r>
              <w:rPr>
                <w:w w:val="110"/>
                <w:sz w:val="16"/>
              </w:rPr>
              <w:t>1280</w:t>
            </w:r>
          </w:p>
        </w:tc>
        <w:tc>
          <w:tcPr>
            <w:tcW w:w="415" w:type="dxa"/>
            <w:tcBorders>
              <w:top w:val="single" w:sz="4" w:space="0" w:color="000000"/>
              <w:left w:val="single" w:sz="4" w:space="0" w:color="000000"/>
              <w:bottom w:val="single" w:sz="4" w:space="0" w:color="000000"/>
              <w:right w:val="single" w:sz="4" w:space="0" w:color="000000"/>
            </w:tcBorders>
          </w:tcPr>
          <w:p w14:paraId="4ED94D45" w14:textId="77777777" w:rsidR="00D92CEA" w:rsidRPr="00D64D0C" w:rsidRDefault="00D92CEA" w:rsidP="00D92CEA">
            <w:pPr>
              <w:pStyle w:val="TableParagraph"/>
              <w:spacing w:before="91"/>
              <w:ind w:left="16"/>
              <w:rPr>
                <w:w w:val="111"/>
                <w:sz w:val="16"/>
              </w:rPr>
            </w:pPr>
            <w:r>
              <w:rPr>
                <w:w w:val="111"/>
                <w:sz w:val="16"/>
              </w:rPr>
              <w:t>5</w:t>
            </w:r>
          </w:p>
        </w:tc>
        <w:tc>
          <w:tcPr>
            <w:tcW w:w="832" w:type="dxa"/>
            <w:tcBorders>
              <w:top w:val="single" w:sz="4" w:space="0" w:color="000000"/>
              <w:left w:val="single" w:sz="4" w:space="0" w:color="000000"/>
              <w:bottom w:val="single" w:sz="4" w:space="0" w:color="000000"/>
              <w:right w:val="single" w:sz="4" w:space="0" w:color="000000"/>
            </w:tcBorders>
          </w:tcPr>
          <w:p w14:paraId="0176257D" w14:textId="77777777" w:rsidR="00D92CEA" w:rsidRPr="00D64D0C" w:rsidRDefault="00D92CEA" w:rsidP="00D92CEA">
            <w:pPr>
              <w:pStyle w:val="TableParagraph"/>
              <w:spacing w:before="91"/>
              <w:ind w:left="278"/>
              <w:jc w:val="left"/>
              <w:rPr>
                <w:w w:val="110"/>
                <w:sz w:val="16"/>
              </w:rPr>
            </w:pPr>
            <w:r>
              <w:rPr>
                <w:w w:val="110"/>
                <w:sz w:val="16"/>
              </w:rPr>
              <w:t>750</w:t>
            </w:r>
          </w:p>
        </w:tc>
        <w:tc>
          <w:tcPr>
            <w:tcW w:w="595" w:type="dxa"/>
            <w:tcBorders>
              <w:top w:val="single" w:sz="4" w:space="0" w:color="000000"/>
              <w:left w:val="single" w:sz="4" w:space="0" w:color="000000"/>
              <w:bottom w:val="single" w:sz="4" w:space="0" w:color="000000"/>
              <w:right w:val="single" w:sz="4" w:space="0" w:color="000000"/>
            </w:tcBorders>
          </w:tcPr>
          <w:p w14:paraId="2C88E296" w14:textId="77777777" w:rsidR="00D92CEA" w:rsidRPr="00D64D0C"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1A69547C" w14:textId="77777777" w:rsidR="00D92CEA" w:rsidRPr="00D64D0C"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55DADCAB"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4850767B"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51DE337C" w14:textId="77777777" w:rsidR="00D92CEA" w:rsidRPr="00D64D0C"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5469FDFA" w14:textId="77777777" w:rsidR="00D92CEA" w:rsidRPr="00D64D0C"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0141492C"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40A0DF4C"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76A336EE"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6E7F4956"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242D5245" w14:textId="77777777" w:rsidR="00D92CEA" w:rsidRPr="00D64D0C"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79B9D570" w14:textId="77777777" w:rsidR="00D92CEA" w:rsidRPr="00D64D0C"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693E289D" w14:textId="77777777" w:rsidR="00D92CEA" w:rsidRPr="00D64D0C" w:rsidRDefault="00D92CEA" w:rsidP="00D92CEA">
            <w:pPr>
              <w:pStyle w:val="TableParagraph"/>
              <w:spacing w:before="91"/>
              <w:ind w:right="165"/>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10A903DA" w14:textId="77777777" w:rsidR="00D92CEA" w:rsidRPr="00D64D0C" w:rsidRDefault="00D92CEA" w:rsidP="00D92CEA">
            <w:pPr>
              <w:pStyle w:val="TableParagraph"/>
              <w:spacing w:before="91"/>
              <w:ind w:left="92"/>
              <w:rPr>
                <w:w w:val="111"/>
                <w:sz w:val="16"/>
              </w:rPr>
            </w:pPr>
            <w:r>
              <w:rPr>
                <w:w w:val="111"/>
                <w:sz w:val="16"/>
              </w:rPr>
              <w:t>5</w:t>
            </w:r>
          </w:p>
        </w:tc>
        <w:tc>
          <w:tcPr>
            <w:tcW w:w="483" w:type="dxa"/>
            <w:tcBorders>
              <w:top w:val="single" w:sz="4" w:space="0" w:color="000000"/>
              <w:left w:val="single" w:sz="4" w:space="0" w:color="000000"/>
              <w:bottom w:val="single" w:sz="4" w:space="0" w:color="000000"/>
              <w:right w:val="single" w:sz="4" w:space="0" w:color="000000"/>
            </w:tcBorders>
          </w:tcPr>
          <w:p w14:paraId="3F057C7D"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5085AD63"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0CCBD951"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0E1B6A6A" w14:textId="733178F4"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18</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CE22B3" w14:textId="6163EA54" w:rsidR="00D92CEA" w:rsidRPr="00D64D0C" w:rsidRDefault="00D92CEA" w:rsidP="00D92CEA">
            <w:pPr>
              <w:pStyle w:val="TableParagraph"/>
              <w:spacing w:before="0" w:line="183" w:lineRule="exact"/>
              <w:ind w:left="106"/>
              <w:jc w:val="left"/>
              <w:rPr>
                <w:w w:val="115"/>
                <w:sz w:val="16"/>
              </w:rPr>
            </w:pPr>
            <w:r w:rsidRPr="00D64D0C">
              <w:rPr>
                <w:w w:val="115"/>
                <w:sz w:val="16"/>
              </w:rPr>
              <w:t xml:space="preserve">Arsiparis </w:t>
            </w:r>
            <w:r>
              <w:rPr>
                <w:w w:val="115"/>
                <w:sz w:val="16"/>
              </w:rPr>
              <w:t xml:space="preserve">Ahli </w:t>
            </w:r>
            <w:r w:rsidRPr="00D64D0C">
              <w:rPr>
                <w:w w:val="115"/>
                <w:sz w:val="16"/>
              </w:rPr>
              <w:t>Pertama</w:t>
            </w:r>
            <w:r>
              <w:rPr>
                <w:w w:val="115"/>
                <w:sz w:val="16"/>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1B15FDBA" w14:textId="77777777" w:rsidR="00D92CEA" w:rsidRPr="00D64D0C"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35B39419" w14:textId="77777777" w:rsidR="00D92CEA" w:rsidRPr="00D64D0C" w:rsidRDefault="00D92CEA" w:rsidP="00D92CEA">
            <w:pPr>
              <w:pStyle w:val="TableParagraph"/>
              <w:spacing w:before="91"/>
              <w:ind w:left="241" w:right="218"/>
              <w:rPr>
                <w:w w:val="110"/>
                <w:sz w:val="16"/>
              </w:rPr>
            </w:pPr>
            <w:r>
              <w:rPr>
                <w:w w:val="110"/>
                <w:sz w:val="16"/>
              </w:rPr>
              <w:t>1280</w:t>
            </w:r>
          </w:p>
        </w:tc>
        <w:tc>
          <w:tcPr>
            <w:tcW w:w="415" w:type="dxa"/>
            <w:tcBorders>
              <w:top w:val="single" w:sz="4" w:space="0" w:color="000000"/>
              <w:left w:val="single" w:sz="4" w:space="0" w:color="000000"/>
              <w:bottom w:val="single" w:sz="4" w:space="0" w:color="000000"/>
              <w:right w:val="single" w:sz="4" w:space="0" w:color="000000"/>
            </w:tcBorders>
          </w:tcPr>
          <w:p w14:paraId="45456085" w14:textId="77777777" w:rsidR="00D92CEA" w:rsidRPr="00D64D0C" w:rsidRDefault="00D92CEA" w:rsidP="00D92CEA">
            <w:pPr>
              <w:pStyle w:val="TableParagraph"/>
              <w:spacing w:before="91"/>
              <w:ind w:left="16"/>
              <w:rPr>
                <w:w w:val="111"/>
                <w:sz w:val="16"/>
              </w:rPr>
            </w:pPr>
            <w:r>
              <w:rPr>
                <w:w w:val="111"/>
                <w:sz w:val="16"/>
              </w:rPr>
              <w:t>5</w:t>
            </w:r>
          </w:p>
        </w:tc>
        <w:tc>
          <w:tcPr>
            <w:tcW w:w="832" w:type="dxa"/>
            <w:tcBorders>
              <w:top w:val="single" w:sz="4" w:space="0" w:color="000000"/>
              <w:left w:val="single" w:sz="4" w:space="0" w:color="000000"/>
              <w:bottom w:val="single" w:sz="4" w:space="0" w:color="000000"/>
              <w:right w:val="single" w:sz="4" w:space="0" w:color="000000"/>
            </w:tcBorders>
          </w:tcPr>
          <w:p w14:paraId="11949534" w14:textId="77777777" w:rsidR="00D92CEA" w:rsidRPr="00D64D0C" w:rsidRDefault="00D92CEA" w:rsidP="00D92CEA">
            <w:pPr>
              <w:pStyle w:val="TableParagraph"/>
              <w:spacing w:before="91"/>
              <w:ind w:left="278"/>
              <w:jc w:val="left"/>
              <w:rPr>
                <w:w w:val="110"/>
                <w:sz w:val="16"/>
              </w:rPr>
            </w:pPr>
            <w:r>
              <w:rPr>
                <w:w w:val="110"/>
                <w:sz w:val="16"/>
              </w:rPr>
              <w:t>750</w:t>
            </w:r>
          </w:p>
        </w:tc>
        <w:tc>
          <w:tcPr>
            <w:tcW w:w="595" w:type="dxa"/>
            <w:tcBorders>
              <w:top w:val="single" w:sz="4" w:space="0" w:color="000000"/>
              <w:left w:val="single" w:sz="4" w:space="0" w:color="000000"/>
              <w:bottom w:val="single" w:sz="4" w:space="0" w:color="000000"/>
              <w:right w:val="single" w:sz="4" w:space="0" w:color="000000"/>
            </w:tcBorders>
          </w:tcPr>
          <w:p w14:paraId="0C2C98ED" w14:textId="77777777" w:rsidR="00D92CEA" w:rsidRPr="00D64D0C"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25F375F2" w14:textId="77777777" w:rsidR="00D92CEA" w:rsidRPr="00D64D0C"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08008116"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1664D700"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3598E2B5" w14:textId="77777777" w:rsidR="00D92CEA" w:rsidRPr="00D64D0C"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453E0D13" w14:textId="77777777" w:rsidR="00D92CEA" w:rsidRPr="00D64D0C"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78886B24"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24832ABB"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570B1C14"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6041046E"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3953CFA5" w14:textId="77777777" w:rsidR="00D92CEA" w:rsidRPr="00D64D0C"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5F51C50E" w14:textId="77777777" w:rsidR="00D92CEA" w:rsidRPr="00D64D0C"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5F019B4D" w14:textId="77777777" w:rsidR="00D92CEA" w:rsidRPr="00D64D0C" w:rsidRDefault="00D92CEA" w:rsidP="00D92CEA">
            <w:pPr>
              <w:pStyle w:val="TableParagraph"/>
              <w:spacing w:before="91"/>
              <w:ind w:right="165"/>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5BAFC46B" w14:textId="77777777" w:rsidR="00D92CEA" w:rsidRPr="00D64D0C" w:rsidRDefault="00D92CEA" w:rsidP="00D92CEA">
            <w:pPr>
              <w:pStyle w:val="TableParagraph"/>
              <w:spacing w:before="91"/>
              <w:ind w:left="92"/>
              <w:rPr>
                <w:w w:val="111"/>
                <w:sz w:val="16"/>
              </w:rPr>
            </w:pPr>
            <w:r>
              <w:rPr>
                <w:w w:val="111"/>
                <w:sz w:val="16"/>
              </w:rPr>
              <w:t>5</w:t>
            </w:r>
          </w:p>
        </w:tc>
        <w:tc>
          <w:tcPr>
            <w:tcW w:w="483" w:type="dxa"/>
            <w:tcBorders>
              <w:top w:val="single" w:sz="4" w:space="0" w:color="000000"/>
              <w:left w:val="single" w:sz="4" w:space="0" w:color="000000"/>
              <w:bottom w:val="single" w:sz="4" w:space="0" w:color="000000"/>
              <w:right w:val="single" w:sz="4" w:space="0" w:color="000000"/>
            </w:tcBorders>
          </w:tcPr>
          <w:p w14:paraId="010F28D9"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3D9EB67E"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35D99940"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035CB9B1" w14:textId="529F8A99"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19</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C76CC" w14:textId="77777777" w:rsidR="00D92CEA" w:rsidRPr="00D64D0C" w:rsidRDefault="00D92CEA" w:rsidP="00D92CEA">
            <w:pPr>
              <w:pStyle w:val="TableParagraph"/>
              <w:spacing w:before="0" w:line="183" w:lineRule="exact"/>
              <w:ind w:left="106"/>
              <w:jc w:val="left"/>
              <w:rPr>
                <w:w w:val="115"/>
                <w:sz w:val="16"/>
              </w:rPr>
            </w:pPr>
            <w:r w:rsidRPr="00D64D0C">
              <w:rPr>
                <w:w w:val="115"/>
                <w:sz w:val="16"/>
              </w:rPr>
              <w:t>Pranata Komputer Penyelia</w:t>
            </w:r>
          </w:p>
        </w:tc>
        <w:tc>
          <w:tcPr>
            <w:tcW w:w="888" w:type="dxa"/>
            <w:tcBorders>
              <w:top w:val="single" w:sz="4" w:space="0" w:color="000000"/>
              <w:left w:val="single" w:sz="4" w:space="0" w:color="000000"/>
              <w:bottom w:val="single" w:sz="4" w:space="0" w:color="000000"/>
              <w:right w:val="single" w:sz="4" w:space="0" w:color="000000"/>
            </w:tcBorders>
          </w:tcPr>
          <w:p w14:paraId="6B762C20" w14:textId="77777777" w:rsidR="00D92CEA" w:rsidRPr="00D64D0C"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2F87B46C" w14:textId="77777777" w:rsidR="00D92CEA" w:rsidRPr="00D64D0C" w:rsidRDefault="00D92CEA" w:rsidP="00D92CEA">
            <w:pPr>
              <w:pStyle w:val="TableParagraph"/>
              <w:spacing w:before="91"/>
              <w:ind w:left="241" w:right="218"/>
              <w:rPr>
                <w:w w:val="110"/>
                <w:sz w:val="16"/>
              </w:rPr>
            </w:pPr>
            <w:r>
              <w:rPr>
                <w:w w:val="110"/>
                <w:sz w:val="16"/>
              </w:rPr>
              <w:t>1230</w:t>
            </w:r>
          </w:p>
        </w:tc>
        <w:tc>
          <w:tcPr>
            <w:tcW w:w="415" w:type="dxa"/>
            <w:tcBorders>
              <w:top w:val="single" w:sz="4" w:space="0" w:color="000000"/>
              <w:left w:val="single" w:sz="4" w:space="0" w:color="000000"/>
              <w:bottom w:val="single" w:sz="4" w:space="0" w:color="000000"/>
              <w:right w:val="single" w:sz="4" w:space="0" w:color="000000"/>
            </w:tcBorders>
          </w:tcPr>
          <w:p w14:paraId="04216330" w14:textId="77777777" w:rsidR="00D92CEA" w:rsidRPr="00D64D0C" w:rsidRDefault="00D92CEA" w:rsidP="00D92CEA">
            <w:pPr>
              <w:pStyle w:val="TableParagraph"/>
              <w:spacing w:before="91"/>
              <w:ind w:left="16"/>
              <w:rPr>
                <w:w w:val="111"/>
                <w:sz w:val="16"/>
              </w:rPr>
            </w:pPr>
            <w:r>
              <w:rPr>
                <w:w w:val="111"/>
                <w:sz w:val="16"/>
              </w:rPr>
              <w:t>4</w:t>
            </w:r>
          </w:p>
        </w:tc>
        <w:tc>
          <w:tcPr>
            <w:tcW w:w="832" w:type="dxa"/>
            <w:tcBorders>
              <w:top w:val="single" w:sz="4" w:space="0" w:color="000000"/>
              <w:left w:val="single" w:sz="4" w:space="0" w:color="000000"/>
              <w:bottom w:val="single" w:sz="4" w:space="0" w:color="000000"/>
              <w:right w:val="single" w:sz="4" w:space="0" w:color="000000"/>
            </w:tcBorders>
          </w:tcPr>
          <w:p w14:paraId="0FE6D4A6" w14:textId="77777777" w:rsidR="00D92CEA" w:rsidRPr="00D64D0C" w:rsidRDefault="00D92CEA" w:rsidP="00D92CEA">
            <w:pPr>
              <w:pStyle w:val="TableParagraph"/>
              <w:spacing w:before="91"/>
              <w:ind w:left="278"/>
              <w:jc w:val="left"/>
              <w:rPr>
                <w:w w:val="110"/>
                <w:sz w:val="16"/>
              </w:rPr>
            </w:pPr>
            <w:r>
              <w:rPr>
                <w:w w:val="110"/>
                <w:sz w:val="16"/>
              </w:rPr>
              <w:t>550</w:t>
            </w:r>
          </w:p>
        </w:tc>
        <w:tc>
          <w:tcPr>
            <w:tcW w:w="595" w:type="dxa"/>
            <w:tcBorders>
              <w:top w:val="single" w:sz="4" w:space="0" w:color="000000"/>
              <w:left w:val="single" w:sz="4" w:space="0" w:color="000000"/>
              <w:bottom w:val="single" w:sz="4" w:space="0" w:color="000000"/>
              <w:right w:val="single" w:sz="4" w:space="0" w:color="000000"/>
            </w:tcBorders>
          </w:tcPr>
          <w:p w14:paraId="25789E3A" w14:textId="77777777" w:rsidR="00D92CEA" w:rsidRPr="00D64D0C" w:rsidRDefault="00D92CEA" w:rsidP="00D92CEA">
            <w:pPr>
              <w:pStyle w:val="TableParagraph"/>
              <w:spacing w:before="91"/>
              <w:ind w:left="31"/>
              <w:rPr>
                <w:w w:val="111"/>
                <w:sz w:val="16"/>
              </w:rPr>
            </w:pPr>
            <w:r>
              <w:rPr>
                <w:w w:val="111"/>
                <w:sz w:val="16"/>
              </w:rPr>
              <w:t>3</w:t>
            </w:r>
          </w:p>
        </w:tc>
        <w:tc>
          <w:tcPr>
            <w:tcW w:w="635" w:type="dxa"/>
            <w:tcBorders>
              <w:top w:val="single" w:sz="4" w:space="0" w:color="000000"/>
              <w:left w:val="single" w:sz="4" w:space="0" w:color="000000"/>
              <w:bottom w:val="single" w:sz="4" w:space="0" w:color="000000"/>
              <w:right w:val="single" w:sz="4" w:space="0" w:color="000000"/>
            </w:tcBorders>
          </w:tcPr>
          <w:p w14:paraId="1F5ADA35" w14:textId="77777777" w:rsidR="00D92CEA" w:rsidRPr="00D64D0C" w:rsidRDefault="00D92CEA" w:rsidP="00D92CEA">
            <w:pPr>
              <w:pStyle w:val="TableParagraph"/>
              <w:spacing w:before="91"/>
              <w:ind w:left="155" w:right="121"/>
              <w:rPr>
                <w:w w:val="110"/>
                <w:sz w:val="16"/>
              </w:rPr>
            </w:pPr>
            <w:r>
              <w:rPr>
                <w:w w:val="110"/>
                <w:sz w:val="16"/>
              </w:rPr>
              <w:t>275</w:t>
            </w:r>
          </w:p>
        </w:tc>
        <w:tc>
          <w:tcPr>
            <w:tcW w:w="483" w:type="dxa"/>
            <w:tcBorders>
              <w:top w:val="single" w:sz="4" w:space="0" w:color="000000"/>
              <w:left w:val="single" w:sz="4" w:space="0" w:color="000000"/>
              <w:bottom w:val="single" w:sz="4" w:space="0" w:color="000000"/>
              <w:right w:val="single" w:sz="4" w:space="0" w:color="000000"/>
            </w:tcBorders>
          </w:tcPr>
          <w:p w14:paraId="7B71F380"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5D9763F1"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13E20ADE" w14:textId="77777777" w:rsidR="00D92CEA" w:rsidRPr="00D64D0C"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61C792DB" w14:textId="77777777" w:rsidR="00D92CEA" w:rsidRPr="00D64D0C"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4059BBD7"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4D88109B"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77F1DA8E"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145A6809"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6B55CADA" w14:textId="77777777" w:rsidR="00D92CEA" w:rsidRPr="00D64D0C"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55540621" w14:textId="77777777" w:rsidR="00D92CEA" w:rsidRPr="00D64D0C"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137C006D" w14:textId="77777777" w:rsidR="00D92CEA" w:rsidRPr="00D64D0C" w:rsidRDefault="00D92CEA" w:rsidP="00D92CEA">
            <w:pPr>
              <w:pStyle w:val="TableParagraph"/>
              <w:spacing w:before="91"/>
              <w:ind w:right="165"/>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1729004F" w14:textId="77777777" w:rsidR="00D92CEA" w:rsidRPr="00D64D0C" w:rsidRDefault="00D92CEA" w:rsidP="00D92CEA">
            <w:pPr>
              <w:pStyle w:val="TableParagraph"/>
              <w:spacing w:before="91"/>
              <w:ind w:left="92"/>
              <w:rPr>
                <w:w w:val="111"/>
                <w:sz w:val="16"/>
              </w:rPr>
            </w:pPr>
            <w:r>
              <w:rPr>
                <w:w w:val="111"/>
                <w:sz w:val="16"/>
              </w:rPr>
              <w:t>5</w:t>
            </w:r>
          </w:p>
        </w:tc>
        <w:tc>
          <w:tcPr>
            <w:tcW w:w="483" w:type="dxa"/>
            <w:tcBorders>
              <w:top w:val="single" w:sz="4" w:space="0" w:color="000000"/>
              <w:left w:val="single" w:sz="4" w:space="0" w:color="000000"/>
              <w:bottom w:val="single" w:sz="4" w:space="0" w:color="000000"/>
              <w:right w:val="single" w:sz="4" w:space="0" w:color="000000"/>
            </w:tcBorders>
          </w:tcPr>
          <w:p w14:paraId="1AFD9EB5"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0EBE4E96"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48705E8E"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77D8EE09" w14:textId="6597BCB9"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20</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30BB8A" w14:textId="77777777" w:rsidR="00D92CEA" w:rsidRPr="00D64D0C" w:rsidRDefault="00D92CEA" w:rsidP="00D92CEA">
            <w:pPr>
              <w:pStyle w:val="TableParagraph"/>
              <w:spacing w:before="0" w:line="183" w:lineRule="exact"/>
              <w:ind w:left="106"/>
              <w:jc w:val="left"/>
              <w:rPr>
                <w:w w:val="115"/>
                <w:sz w:val="16"/>
              </w:rPr>
            </w:pPr>
            <w:r w:rsidRPr="00D64D0C">
              <w:rPr>
                <w:w w:val="115"/>
                <w:sz w:val="16"/>
              </w:rPr>
              <w:t>Penata Laksana Barang Pelaksana Lanjutan</w:t>
            </w:r>
          </w:p>
        </w:tc>
        <w:tc>
          <w:tcPr>
            <w:tcW w:w="888" w:type="dxa"/>
            <w:tcBorders>
              <w:top w:val="single" w:sz="4" w:space="0" w:color="000000"/>
              <w:left w:val="single" w:sz="4" w:space="0" w:color="000000"/>
              <w:bottom w:val="single" w:sz="4" w:space="0" w:color="000000"/>
              <w:right w:val="single" w:sz="4" w:space="0" w:color="000000"/>
            </w:tcBorders>
          </w:tcPr>
          <w:p w14:paraId="6097891A" w14:textId="77777777" w:rsidR="00D92CEA" w:rsidRPr="00E711B2"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3073A0D5" w14:textId="77777777" w:rsidR="00D92CEA" w:rsidRPr="00E711B2" w:rsidRDefault="00D92CEA" w:rsidP="00D92CEA">
            <w:pPr>
              <w:pStyle w:val="TableParagraph"/>
              <w:spacing w:before="91"/>
              <w:ind w:left="241" w:right="218"/>
              <w:rPr>
                <w:w w:val="110"/>
                <w:sz w:val="16"/>
              </w:rPr>
            </w:pPr>
            <w:r>
              <w:rPr>
                <w:w w:val="110"/>
                <w:sz w:val="16"/>
              </w:rPr>
              <w:t>1275</w:t>
            </w:r>
          </w:p>
        </w:tc>
        <w:tc>
          <w:tcPr>
            <w:tcW w:w="415" w:type="dxa"/>
            <w:tcBorders>
              <w:top w:val="single" w:sz="4" w:space="0" w:color="000000"/>
              <w:left w:val="single" w:sz="4" w:space="0" w:color="000000"/>
              <w:bottom w:val="single" w:sz="4" w:space="0" w:color="000000"/>
              <w:right w:val="single" w:sz="4" w:space="0" w:color="000000"/>
            </w:tcBorders>
          </w:tcPr>
          <w:p w14:paraId="5EEDE4EB" w14:textId="77777777" w:rsidR="00D92CEA" w:rsidRPr="00E711B2" w:rsidRDefault="00D92CEA" w:rsidP="00D92CEA">
            <w:pPr>
              <w:pStyle w:val="TableParagraph"/>
              <w:spacing w:before="91"/>
              <w:ind w:left="16"/>
              <w:rPr>
                <w:w w:val="111"/>
                <w:sz w:val="16"/>
              </w:rPr>
            </w:pPr>
            <w:r>
              <w:rPr>
                <w:w w:val="111"/>
                <w:sz w:val="16"/>
              </w:rPr>
              <w:t>4</w:t>
            </w:r>
          </w:p>
        </w:tc>
        <w:tc>
          <w:tcPr>
            <w:tcW w:w="832" w:type="dxa"/>
            <w:tcBorders>
              <w:top w:val="single" w:sz="4" w:space="0" w:color="000000"/>
              <w:left w:val="single" w:sz="4" w:space="0" w:color="000000"/>
              <w:bottom w:val="single" w:sz="4" w:space="0" w:color="000000"/>
              <w:right w:val="single" w:sz="4" w:space="0" w:color="000000"/>
            </w:tcBorders>
          </w:tcPr>
          <w:p w14:paraId="6773E788" w14:textId="77777777" w:rsidR="00D92CEA" w:rsidRPr="00E711B2" w:rsidRDefault="00D92CEA" w:rsidP="00D92CEA">
            <w:pPr>
              <w:pStyle w:val="TableParagraph"/>
              <w:spacing w:before="91"/>
              <w:ind w:left="278"/>
              <w:jc w:val="left"/>
              <w:rPr>
                <w:w w:val="110"/>
                <w:sz w:val="16"/>
              </w:rPr>
            </w:pPr>
            <w:r>
              <w:rPr>
                <w:w w:val="110"/>
                <w:sz w:val="16"/>
              </w:rPr>
              <w:t>550</w:t>
            </w:r>
          </w:p>
        </w:tc>
        <w:tc>
          <w:tcPr>
            <w:tcW w:w="595" w:type="dxa"/>
            <w:tcBorders>
              <w:top w:val="single" w:sz="4" w:space="0" w:color="000000"/>
              <w:left w:val="single" w:sz="4" w:space="0" w:color="000000"/>
              <w:bottom w:val="single" w:sz="4" w:space="0" w:color="000000"/>
              <w:right w:val="single" w:sz="4" w:space="0" w:color="000000"/>
            </w:tcBorders>
          </w:tcPr>
          <w:p w14:paraId="64863647" w14:textId="77777777" w:rsidR="00D92CEA" w:rsidRPr="00E711B2"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0BDD34E3" w14:textId="77777777" w:rsidR="00D92CEA" w:rsidRPr="00E711B2"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40429BF1" w14:textId="77777777" w:rsidR="00D92CEA" w:rsidRPr="00E711B2"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56653E39" w14:textId="77777777" w:rsidR="00D92CEA" w:rsidRPr="00E711B2"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0510EA1A" w14:textId="77777777" w:rsidR="00D92CEA" w:rsidRPr="00E711B2"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74F18F4E" w14:textId="77777777" w:rsidR="00D92CEA" w:rsidRPr="00E711B2"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72139573" w14:textId="77777777" w:rsidR="00D92CEA" w:rsidRPr="00E711B2" w:rsidRDefault="00D92CEA" w:rsidP="00D92CEA">
            <w:pPr>
              <w:pStyle w:val="TableParagraph"/>
              <w:spacing w:before="91"/>
              <w:ind w:left="50"/>
              <w:rPr>
                <w:w w:val="111"/>
                <w:sz w:val="16"/>
              </w:rPr>
            </w:pPr>
            <w:r>
              <w:rPr>
                <w:w w:val="111"/>
                <w:sz w:val="16"/>
              </w:rPr>
              <w:t>3</w:t>
            </w:r>
          </w:p>
        </w:tc>
        <w:tc>
          <w:tcPr>
            <w:tcW w:w="571" w:type="dxa"/>
            <w:tcBorders>
              <w:top w:val="single" w:sz="4" w:space="0" w:color="000000"/>
              <w:left w:val="single" w:sz="4" w:space="0" w:color="000000"/>
              <w:bottom w:val="single" w:sz="4" w:space="0" w:color="000000"/>
              <w:right w:val="single" w:sz="4" w:space="0" w:color="000000"/>
            </w:tcBorders>
          </w:tcPr>
          <w:p w14:paraId="74594F31" w14:textId="77777777" w:rsidR="00D92CEA" w:rsidRPr="00E711B2" w:rsidRDefault="00D92CEA" w:rsidP="00D92CEA">
            <w:pPr>
              <w:pStyle w:val="TableParagraph"/>
              <w:spacing w:before="91"/>
              <w:ind w:left="213"/>
              <w:jc w:val="left"/>
              <w:rPr>
                <w:w w:val="110"/>
                <w:sz w:val="16"/>
              </w:rPr>
            </w:pPr>
            <w:r>
              <w:rPr>
                <w:w w:val="110"/>
                <w:sz w:val="16"/>
              </w:rPr>
              <w:t>150</w:t>
            </w:r>
          </w:p>
        </w:tc>
        <w:tc>
          <w:tcPr>
            <w:tcW w:w="535" w:type="dxa"/>
            <w:tcBorders>
              <w:top w:val="single" w:sz="4" w:space="0" w:color="000000"/>
              <w:left w:val="single" w:sz="4" w:space="0" w:color="000000"/>
              <w:bottom w:val="single" w:sz="4" w:space="0" w:color="000000"/>
              <w:right w:val="single" w:sz="4" w:space="0" w:color="000000"/>
            </w:tcBorders>
          </w:tcPr>
          <w:p w14:paraId="213FF2BB" w14:textId="77777777" w:rsidR="00D92CEA" w:rsidRPr="00E711B2"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2D4FA103" w14:textId="77777777" w:rsidR="00D92CEA" w:rsidRPr="00E711B2"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62E0C8F4" w14:textId="77777777" w:rsidR="00D92CEA" w:rsidRPr="00E711B2" w:rsidRDefault="00D92CEA" w:rsidP="00D92CEA">
            <w:pPr>
              <w:pStyle w:val="TableParagraph"/>
              <w:spacing w:before="91"/>
              <w:ind w:right="119"/>
              <w:jc w:val="right"/>
              <w:rPr>
                <w:w w:val="111"/>
                <w:sz w:val="16"/>
              </w:rPr>
            </w:pPr>
            <w:r>
              <w:rPr>
                <w:w w:val="111"/>
                <w:sz w:val="16"/>
              </w:rPr>
              <w:t>2</w:t>
            </w:r>
          </w:p>
        </w:tc>
        <w:tc>
          <w:tcPr>
            <w:tcW w:w="696" w:type="dxa"/>
            <w:tcBorders>
              <w:top w:val="single" w:sz="4" w:space="0" w:color="000000"/>
              <w:left w:val="single" w:sz="4" w:space="0" w:color="000000"/>
              <w:bottom w:val="single" w:sz="4" w:space="0" w:color="000000"/>
              <w:right w:val="single" w:sz="4" w:space="0" w:color="000000"/>
            </w:tcBorders>
          </w:tcPr>
          <w:p w14:paraId="648A22D0" w14:textId="77777777" w:rsidR="00D92CEA" w:rsidRPr="00E711B2" w:rsidRDefault="00D92CEA" w:rsidP="00D92CEA">
            <w:pPr>
              <w:pStyle w:val="TableParagraph"/>
              <w:spacing w:before="91"/>
              <w:ind w:left="201" w:right="116"/>
              <w:rPr>
                <w:w w:val="110"/>
                <w:sz w:val="16"/>
              </w:rPr>
            </w:pPr>
            <w:r>
              <w:rPr>
                <w:w w:val="110"/>
                <w:sz w:val="16"/>
              </w:rPr>
              <w:t>50</w:t>
            </w:r>
          </w:p>
        </w:tc>
        <w:tc>
          <w:tcPr>
            <w:tcW w:w="535" w:type="dxa"/>
            <w:tcBorders>
              <w:top w:val="single" w:sz="4" w:space="0" w:color="000000"/>
              <w:left w:val="single" w:sz="4" w:space="0" w:color="000000"/>
              <w:bottom w:val="single" w:sz="4" w:space="0" w:color="000000"/>
              <w:right w:val="single" w:sz="4" w:space="0" w:color="000000"/>
            </w:tcBorders>
          </w:tcPr>
          <w:p w14:paraId="22666E2A" w14:textId="77777777" w:rsidR="00D92CEA" w:rsidRPr="00E711B2" w:rsidRDefault="00D92CEA" w:rsidP="00D92CEA">
            <w:pPr>
              <w:pStyle w:val="TableParagraph"/>
              <w:spacing w:before="91"/>
              <w:ind w:right="165"/>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4E9D0A9D" w14:textId="77777777" w:rsidR="00D92CEA" w:rsidRPr="00E711B2" w:rsidRDefault="00D92CEA" w:rsidP="00D92CEA">
            <w:pPr>
              <w:pStyle w:val="TableParagraph"/>
              <w:spacing w:before="91"/>
              <w:ind w:left="92"/>
              <w:rPr>
                <w:w w:val="111"/>
                <w:sz w:val="16"/>
              </w:rPr>
            </w:pPr>
            <w:r>
              <w:rPr>
                <w:w w:val="111"/>
                <w:sz w:val="16"/>
              </w:rPr>
              <w:t>50</w:t>
            </w:r>
          </w:p>
        </w:tc>
        <w:tc>
          <w:tcPr>
            <w:tcW w:w="483" w:type="dxa"/>
            <w:tcBorders>
              <w:top w:val="single" w:sz="4" w:space="0" w:color="000000"/>
              <w:left w:val="single" w:sz="4" w:space="0" w:color="000000"/>
              <w:bottom w:val="single" w:sz="4" w:space="0" w:color="000000"/>
              <w:right w:val="single" w:sz="4" w:space="0" w:color="000000"/>
            </w:tcBorders>
          </w:tcPr>
          <w:p w14:paraId="79ACFC34" w14:textId="77777777" w:rsidR="00D92CEA" w:rsidRPr="00E711B2" w:rsidRDefault="00D92CEA" w:rsidP="00D92CEA">
            <w:pPr>
              <w:pStyle w:val="TableParagraph"/>
              <w:spacing w:before="91"/>
              <w:ind w:right="131"/>
              <w:jc w:val="right"/>
              <w:rPr>
                <w:w w:val="111"/>
                <w:sz w:val="16"/>
              </w:rPr>
            </w:pPr>
            <w:r>
              <w:rPr>
                <w:w w:val="111"/>
                <w:sz w:val="16"/>
              </w:rPr>
              <w:t>3</w:t>
            </w:r>
          </w:p>
        </w:tc>
        <w:tc>
          <w:tcPr>
            <w:tcW w:w="663" w:type="dxa"/>
            <w:tcBorders>
              <w:top w:val="single" w:sz="4" w:space="0" w:color="000000"/>
              <w:left w:val="single" w:sz="4" w:space="0" w:color="000000"/>
              <w:bottom w:val="single" w:sz="4" w:space="0" w:color="000000"/>
              <w:right w:val="single" w:sz="4" w:space="0" w:color="000000"/>
            </w:tcBorders>
          </w:tcPr>
          <w:p w14:paraId="7C54488E" w14:textId="77777777" w:rsidR="00D92CEA" w:rsidRPr="00E711B2" w:rsidRDefault="00D92CEA" w:rsidP="00D92CEA">
            <w:pPr>
              <w:pStyle w:val="TableParagraph"/>
              <w:spacing w:before="91"/>
              <w:ind w:right="222"/>
              <w:jc w:val="right"/>
              <w:rPr>
                <w:w w:val="111"/>
                <w:sz w:val="16"/>
              </w:rPr>
            </w:pPr>
            <w:r>
              <w:rPr>
                <w:w w:val="111"/>
                <w:sz w:val="16"/>
              </w:rPr>
              <w:t>50</w:t>
            </w:r>
          </w:p>
        </w:tc>
      </w:tr>
      <w:tr w:rsidR="00D92CEA" w14:paraId="0D6C47A3"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19E847E1" w14:textId="0EA0691C"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sz w:val="16"/>
                <w:szCs w:val="16"/>
              </w:rPr>
              <w:t>21</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1A317D" w14:textId="0F2950D3" w:rsidR="00D92CEA" w:rsidRPr="000C4EAA" w:rsidRDefault="00D92CEA" w:rsidP="00D92CEA">
            <w:pPr>
              <w:pStyle w:val="TableParagraph"/>
              <w:spacing w:before="0" w:line="183" w:lineRule="exact"/>
              <w:ind w:left="106"/>
              <w:jc w:val="left"/>
              <w:rPr>
                <w:w w:val="115"/>
                <w:sz w:val="16"/>
              </w:rPr>
            </w:pPr>
            <w:r>
              <w:rPr>
                <w:w w:val="115"/>
                <w:sz w:val="16"/>
              </w:rPr>
              <w:t>Analis SDM Aparatur Ahli Pertama</w:t>
            </w:r>
          </w:p>
        </w:tc>
        <w:tc>
          <w:tcPr>
            <w:tcW w:w="888" w:type="dxa"/>
            <w:tcBorders>
              <w:top w:val="single" w:sz="4" w:space="0" w:color="000000"/>
              <w:left w:val="single" w:sz="4" w:space="0" w:color="000000"/>
              <w:bottom w:val="single" w:sz="4" w:space="0" w:color="000000"/>
              <w:right w:val="single" w:sz="4" w:space="0" w:color="000000"/>
            </w:tcBorders>
          </w:tcPr>
          <w:p w14:paraId="2AE995CD" w14:textId="77777777" w:rsidR="00D92CEA" w:rsidRPr="00D64D0C"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5E24AA05" w14:textId="77777777" w:rsidR="00D92CEA" w:rsidRPr="00D64D0C" w:rsidRDefault="00D92CEA" w:rsidP="00D92CEA">
            <w:pPr>
              <w:pStyle w:val="TableParagraph"/>
              <w:spacing w:before="91"/>
              <w:ind w:left="241" w:right="218"/>
              <w:rPr>
                <w:w w:val="110"/>
                <w:sz w:val="16"/>
              </w:rPr>
            </w:pPr>
            <w:r>
              <w:rPr>
                <w:w w:val="110"/>
                <w:sz w:val="16"/>
              </w:rPr>
              <w:t>1280</w:t>
            </w:r>
          </w:p>
        </w:tc>
        <w:tc>
          <w:tcPr>
            <w:tcW w:w="415" w:type="dxa"/>
            <w:tcBorders>
              <w:top w:val="single" w:sz="4" w:space="0" w:color="000000"/>
              <w:left w:val="single" w:sz="4" w:space="0" w:color="000000"/>
              <w:bottom w:val="single" w:sz="4" w:space="0" w:color="000000"/>
              <w:right w:val="single" w:sz="4" w:space="0" w:color="000000"/>
            </w:tcBorders>
          </w:tcPr>
          <w:p w14:paraId="3F9B65C5" w14:textId="77777777" w:rsidR="00D92CEA" w:rsidRPr="00D64D0C" w:rsidRDefault="00D92CEA" w:rsidP="00D92CEA">
            <w:pPr>
              <w:pStyle w:val="TableParagraph"/>
              <w:spacing w:before="91"/>
              <w:ind w:left="16"/>
              <w:rPr>
                <w:w w:val="111"/>
                <w:sz w:val="16"/>
              </w:rPr>
            </w:pPr>
            <w:r>
              <w:rPr>
                <w:w w:val="111"/>
                <w:sz w:val="16"/>
              </w:rPr>
              <w:t>5</w:t>
            </w:r>
          </w:p>
        </w:tc>
        <w:tc>
          <w:tcPr>
            <w:tcW w:w="832" w:type="dxa"/>
            <w:tcBorders>
              <w:top w:val="single" w:sz="4" w:space="0" w:color="000000"/>
              <w:left w:val="single" w:sz="4" w:space="0" w:color="000000"/>
              <w:bottom w:val="single" w:sz="4" w:space="0" w:color="000000"/>
              <w:right w:val="single" w:sz="4" w:space="0" w:color="000000"/>
            </w:tcBorders>
          </w:tcPr>
          <w:p w14:paraId="479C1C3E" w14:textId="77777777" w:rsidR="00D92CEA" w:rsidRPr="00D64D0C" w:rsidRDefault="00D92CEA" w:rsidP="00D92CEA">
            <w:pPr>
              <w:pStyle w:val="TableParagraph"/>
              <w:spacing w:before="91"/>
              <w:ind w:left="278"/>
              <w:jc w:val="left"/>
              <w:rPr>
                <w:w w:val="110"/>
                <w:sz w:val="16"/>
              </w:rPr>
            </w:pPr>
            <w:r>
              <w:rPr>
                <w:w w:val="110"/>
                <w:sz w:val="16"/>
              </w:rPr>
              <w:t>750</w:t>
            </w:r>
          </w:p>
        </w:tc>
        <w:tc>
          <w:tcPr>
            <w:tcW w:w="595" w:type="dxa"/>
            <w:tcBorders>
              <w:top w:val="single" w:sz="4" w:space="0" w:color="000000"/>
              <w:left w:val="single" w:sz="4" w:space="0" w:color="000000"/>
              <w:bottom w:val="single" w:sz="4" w:space="0" w:color="000000"/>
              <w:right w:val="single" w:sz="4" w:space="0" w:color="000000"/>
            </w:tcBorders>
          </w:tcPr>
          <w:p w14:paraId="4AF46305" w14:textId="77777777" w:rsidR="00D92CEA" w:rsidRPr="00D64D0C"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1C879142" w14:textId="77777777" w:rsidR="00D92CEA" w:rsidRPr="00D64D0C"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17DC4DAC"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799C77E7"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02B0D082" w14:textId="77777777" w:rsidR="00D92CEA" w:rsidRPr="00D64D0C"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543BBACE" w14:textId="77777777" w:rsidR="00D92CEA" w:rsidRPr="00D64D0C"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127A57CB"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7A86C0E3"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1EA2C2DF"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651AA8F8"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4AD128A1" w14:textId="77777777" w:rsidR="00D92CEA" w:rsidRPr="00D64D0C" w:rsidRDefault="00D92CEA" w:rsidP="00D92CEA">
            <w:pPr>
              <w:pStyle w:val="TableParagraph"/>
              <w:spacing w:before="91"/>
              <w:ind w:right="119"/>
              <w:jc w:val="right"/>
              <w:rPr>
                <w:w w:val="111"/>
                <w:sz w:val="16"/>
              </w:rPr>
            </w:pPr>
            <w:r>
              <w:rPr>
                <w:w w:val="111"/>
                <w:sz w:val="16"/>
              </w:rPr>
              <w:t>2</w:t>
            </w:r>
          </w:p>
        </w:tc>
        <w:tc>
          <w:tcPr>
            <w:tcW w:w="696" w:type="dxa"/>
            <w:tcBorders>
              <w:top w:val="single" w:sz="4" w:space="0" w:color="000000"/>
              <w:left w:val="single" w:sz="4" w:space="0" w:color="000000"/>
              <w:bottom w:val="single" w:sz="4" w:space="0" w:color="000000"/>
              <w:right w:val="single" w:sz="4" w:space="0" w:color="000000"/>
            </w:tcBorders>
          </w:tcPr>
          <w:p w14:paraId="55108FF7" w14:textId="77777777" w:rsidR="00D92CEA" w:rsidRPr="00D64D0C" w:rsidRDefault="00D92CEA" w:rsidP="00D92CEA">
            <w:pPr>
              <w:pStyle w:val="TableParagraph"/>
              <w:spacing w:before="91"/>
              <w:ind w:left="201" w:right="116"/>
              <w:rPr>
                <w:w w:val="110"/>
                <w:sz w:val="16"/>
              </w:rPr>
            </w:pPr>
            <w:r>
              <w:rPr>
                <w:w w:val="110"/>
                <w:sz w:val="16"/>
              </w:rPr>
              <w:t>50</w:t>
            </w:r>
          </w:p>
        </w:tc>
        <w:tc>
          <w:tcPr>
            <w:tcW w:w="535" w:type="dxa"/>
            <w:tcBorders>
              <w:top w:val="single" w:sz="4" w:space="0" w:color="000000"/>
              <w:left w:val="single" w:sz="4" w:space="0" w:color="000000"/>
              <w:bottom w:val="single" w:sz="4" w:space="0" w:color="000000"/>
              <w:right w:val="single" w:sz="4" w:space="0" w:color="000000"/>
            </w:tcBorders>
          </w:tcPr>
          <w:p w14:paraId="776FCAA6" w14:textId="77777777" w:rsidR="00D92CEA" w:rsidRPr="00D64D0C" w:rsidRDefault="00D92CEA" w:rsidP="00D92CEA">
            <w:pPr>
              <w:pStyle w:val="TableParagraph"/>
              <w:spacing w:before="91"/>
              <w:ind w:right="165"/>
              <w:jc w:val="right"/>
              <w:rPr>
                <w:w w:val="111"/>
                <w:sz w:val="16"/>
              </w:rPr>
            </w:pPr>
            <w:r>
              <w:rPr>
                <w:w w:val="111"/>
                <w:sz w:val="16"/>
              </w:rPr>
              <w:t>2</w:t>
            </w:r>
          </w:p>
        </w:tc>
        <w:tc>
          <w:tcPr>
            <w:tcW w:w="631" w:type="dxa"/>
            <w:tcBorders>
              <w:top w:val="single" w:sz="4" w:space="0" w:color="000000"/>
              <w:left w:val="single" w:sz="4" w:space="0" w:color="000000"/>
              <w:bottom w:val="single" w:sz="4" w:space="0" w:color="000000"/>
              <w:right w:val="single" w:sz="4" w:space="0" w:color="000000"/>
            </w:tcBorders>
          </w:tcPr>
          <w:p w14:paraId="16BE2CEE" w14:textId="77777777" w:rsidR="00D92CEA" w:rsidRPr="00D64D0C" w:rsidRDefault="00D92CEA" w:rsidP="00D92CEA">
            <w:pPr>
              <w:pStyle w:val="TableParagraph"/>
              <w:spacing w:before="91"/>
              <w:ind w:left="92"/>
              <w:rPr>
                <w:w w:val="111"/>
                <w:sz w:val="16"/>
              </w:rPr>
            </w:pPr>
            <w:r w:rsidRPr="00D64D0C">
              <w:rPr>
                <w:w w:val="111"/>
                <w:sz w:val="16"/>
              </w:rPr>
              <w:t>20</w:t>
            </w:r>
          </w:p>
        </w:tc>
        <w:tc>
          <w:tcPr>
            <w:tcW w:w="483" w:type="dxa"/>
            <w:tcBorders>
              <w:top w:val="single" w:sz="4" w:space="0" w:color="000000"/>
              <w:left w:val="single" w:sz="4" w:space="0" w:color="000000"/>
              <w:bottom w:val="single" w:sz="4" w:space="0" w:color="000000"/>
              <w:right w:val="single" w:sz="4" w:space="0" w:color="000000"/>
            </w:tcBorders>
          </w:tcPr>
          <w:p w14:paraId="18CE6C39"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421A7E4E"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4FEF6864"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0E04EEC4" w14:textId="3367EC59"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0"/>
                <w:sz w:val="16"/>
                <w:szCs w:val="16"/>
              </w:rPr>
              <w:t>22</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4891AB" w14:textId="24FFC75D" w:rsidR="00D92CEA" w:rsidRPr="006F6040" w:rsidRDefault="00D92CEA" w:rsidP="00D92CEA">
            <w:pPr>
              <w:pStyle w:val="TableParagraph"/>
              <w:spacing w:before="0" w:line="183" w:lineRule="exact"/>
              <w:ind w:left="106"/>
              <w:jc w:val="left"/>
              <w:rPr>
                <w:w w:val="115"/>
                <w:sz w:val="16"/>
              </w:rPr>
            </w:pPr>
            <w:r>
              <w:rPr>
                <w:w w:val="115"/>
                <w:sz w:val="16"/>
              </w:rPr>
              <w:t xml:space="preserve">Analis Kebijakan Ahli Pertama </w:t>
            </w:r>
          </w:p>
        </w:tc>
        <w:tc>
          <w:tcPr>
            <w:tcW w:w="888" w:type="dxa"/>
            <w:tcBorders>
              <w:top w:val="single" w:sz="4" w:space="0" w:color="000000"/>
              <w:left w:val="single" w:sz="4" w:space="0" w:color="000000"/>
              <w:bottom w:val="single" w:sz="4" w:space="0" w:color="000000"/>
              <w:right w:val="single" w:sz="4" w:space="0" w:color="000000"/>
            </w:tcBorders>
          </w:tcPr>
          <w:p w14:paraId="71093D5C" w14:textId="77777777" w:rsidR="00D92CEA" w:rsidRPr="00D64D0C" w:rsidRDefault="00D92CEA" w:rsidP="00D92CEA">
            <w:pPr>
              <w:pStyle w:val="TableParagraph"/>
              <w:spacing w:before="91"/>
              <w:ind w:left="403"/>
              <w:jc w:val="left"/>
              <w:rPr>
                <w:w w:val="111"/>
                <w:sz w:val="16"/>
              </w:rPr>
            </w:pPr>
            <w:r>
              <w:rPr>
                <w:w w:val="111"/>
                <w:sz w:val="16"/>
              </w:rPr>
              <w:t>8</w:t>
            </w:r>
          </w:p>
        </w:tc>
        <w:tc>
          <w:tcPr>
            <w:tcW w:w="899" w:type="dxa"/>
            <w:tcBorders>
              <w:top w:val="single" w:sz="4" w:space="0" w:color="000000"/>
              <w:left w:val="single" w:sz="4" w:space="0" w:color="000000"/>
              <w:bottom w:val="single" w:sz="4" w:space="0" w:color="000000"/>
              <w:right w:val="single" w:sz="4" w:space="0" w:color="000000"/>
            </w:tcBorders>
          </w:tcPr>
          <w:p w14:paraId="0A83F686" w14:textId="77777777" w:rsidR="00D92CEA" w:rsidRPr="00D64D0C" w:rsidRDefault="00D92CEA" w:rsidP="00D92CEA">
            <w:pPr>
              <w:pStyle w:val="TableParagraph"/>
              <w:spacing w:before="91"/>
              <w:ind w:left="241" w:right="218"/>
              <w:rPr>
                <w:w w:val="110"/>
                <w:sz w:val="16"/>
              </w:rPr>
            </w:pPr>
            <w:r>
              <w:rPr>
                <w:w w:val="110"/>
                <w:sz w:val="16"/>
              </w:rPr>
              <w:t>1280</w:t>
            </w:r>
          </w:p>
        </w:tc>
        <w:tc>
          <w:tcPr>
            <w:tcW w:w="415" w:type="dxa"/>
            <w:tcBorders>
              <w:top w:val="single" w:sz="4" w:space="0" w:color="000000"/>
              <w:left w:val="single" w:sz="4" w:space="0" w:color="000000"/>
              <w:bottom w:val="single" w:sz="4" w:space="0" w:color="000000"/>
              <w:right w:val="single" w:sz="4" w:space="0" w:color="000000"/>
            </w:tcBorders>
          </w:tcPr>
          <w:p w14:paraId="03952F27" w14:textId="77777777" w:rsidR="00D92CEA" w:rsidRPr="00D64D0C" w:rsidRDefault="00D92CEA" w:rsidP="00D92CEA">
            <w:pPr>
              <w:pStyle w:val="TableParagraph"/>
              <w:spacing w:before="91"/>
              <w:ind w:left="16"/>
              <w:rPr>
                <w:w w:val="111"/>
                <w:sz w:val="16"/>
              </w:rPr>
            </w:pPr>
            <w:r>
              <w:rPr>
                <w:w w:val="111"/>
                <w:sz w:val="16"/>
              </w:rPr>
              <w:t>5</w:t>
            </w:r>
          </w:p>
        </w:tc>
        <w:tc>
          <w:tcPr>
            <w:tcW w:w="832" w:type="dxa"/>
            <w:tcBorders>
              <w:top w:val="single" w:sz="4" w:space="0" w:color="000000"/>
              <w:left w:val="single" w:sz="4" w:space="0" w:color="000000"/>
              <w:bottom w:val="single" w:sz="4" w:space="0" w:color="000000"/>
              <w:right w:val="single" w:sz="4" w:space="0" w:color="000000"/>
            </w:tcBorders>
          </w:tcPr>
          <w:p w14:paraId="0D3E8EB0" w14:textId="77777777" w:rsidR="00D92CEA" w:rsidRPr="00D64D0C" w:rsidRDefault="00D92CEA" w:rsidP="00D92CEA">
            <w:pPr>
              <w:pStyle w:val="TableParagraph"/>
              <w:spacing w:before="91"/>
              <w:ind w:left="278"/>
              <w:jc w:val="left"/>
              <w:rPr>
                <w:w w:val="110"/>
                <w:sz w:val="16"/>
              </w:rPr>
            </w:pPr>
            <w:r>
              <w:rPr>
                <w:w w:val="110"/>
                <w:sz w:val="16"/>
              </w:rPr>
              <w:t>750</w:t>
            </w:r>
          </w:p>
        </w:tc>
        <w:tc>
          <w:tcPr>
            <w:tcW w:w="595" w:type="dxa"/>
            <w:tcBorders>
              <w:top w:val="single" w:sz="4" w:space="0" w:color="000000"/>
              <w:left w:val="single" w:sz="4" w:space="0" w:color="000000"/>
              <w:bottom w:val="single" w:sz="4" w:space="0" w:color="000000"/>
              <w:right w:val="single" w:sz="4" w:space="0" w:color="000000"/>
            </w:tcBorders>
          </w:tcPr>
          <w:p w14:paraId="33F4AD29" w14:textId="77777777" w:rsidR="00D92CEA" w:rsidRPr="00D64D0C"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4CA3D2B7" w14:textId="77777777" w:rsidR="00D92CEA" w:rsidRPr="00D64D0C"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43D781A2"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3D9504CF"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18E654B0" w14:textId="77777777" w:rsidR="00D92CEA" w:rsidRPr="00D64D0C"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574BB575" w14:textId="77777777" w:rsidR="00D92CEA" w:rsidRPr="00D64D0C"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0E7D3B53"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75598F41"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07D9A1FC"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4327ED47"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6DC6A77D" w14:textId="77777777" w:rsidR="00D92CEA" w:rsidRPr="00D64D0C" w:rsidRDefault="00D92CEA" w:rsidP="00D92CEA">
            <w:pPr>
              <w:pStyle w:val="TableParagraph"/>
              <w:spacing w:before="91"/>
              <w:ind w:right="119"/>
              <w:jc w:val="right"/>
              <w:rPr>
                <w:w w:val="111"/>
                <w:sz w:val="16"/>
              </w:rPr>
            </w:pPr>
            <w:r>
              <w:rPr>
                <w:w w:val="111"/>
                <w:sz w:val="16"/>
              </w:rPr>
              <w:t>2</w:t>
            </w:r>
          </w:p>
        </w:tc>
        <w:tc>
          <w:tcPr>
            <w:tcW w:w="696" w:type="dxa"/>
            <w:tcBorders>
              <w:top w:val="single" w:sz="4" w:space="0" w:color="000000"/>
              <w:left w:val="single" w:sz="4" w:space="0" w:color="000000"/>
              <w:bottom w:val="single" w:sz="4" w:space="0" w:color="000000"/>
              <w:right w:val="single" w:sz="4" w:space="0" w:color="000000"/>
            </w:tcBorders>
          </w:tcPr>
          <w:p w14:paraId="7914596C" w14:textId="77777777" w:rsidR="00D92CEA" w:rsidRPr="00D64D0C" w:rsidRDefault="00D92CEA" w:rsidP="00D92CEA">
            <w:pPr>
              <w:pStyle w:val="TableParagraph"/>
              <w:spacing w:before="91"/>
              <w:ind w:left="201" w:right="116"/>
              <w:rPr>
                <w:w w:val="110"/>
                <w:sz w:val="16"/>
              </w:rPr>
            </w:pPr>
            <w:r>
              <w:rPr>
                <w:w w:val="110"/>
                <w:sz w:val="16"/>
              </w:rPr>
              <w:t>50</w:t>
            </w:r>
          </w:p>
        </w:tc>
        <w:tc>
          <w:tcPr>
            <w:tcW w:w="535" w:type="dxa"/>
            <w:tcBorders>
              <w:top w:val="single" w:sz="4" w:space="0" w:color="000000"/>
              <w:left w:val="single" w:sz="4" w:space="0" w:color="000000"/>
              <w:bottom w:val="single" w:sz="4" w:space="0" w:color="000000"/>
              <w:right w:val="single" w:sz="4" w:space="0" w:color="000000"/>
            </w:tcBorders>
          </w:tcPr>
          <w:p w14:paraId="1CB77D8C" w14:textId="77777777" w:rsidR="00D92CEA" w:rsidRPr="00D64D0C" w:rsidRDefault="00D92CEA" w:rsidP="00D92CEA">
            <w:pPr>
              <w:pStyle w:val="TableParagraph"/>
              <w:spacing w:before="91"/>
              <w:ind w:right="165"/>
              <w:jc w:val="right"/>
              <w:rPr>
                <w:w w:val="111"/>
                <w:sz w:val="16"/>
              </w:rPr>
            </w:pPr>
            <w:r>
              <w:rPr>
                <w:w w:val="111"/>
                <w:sz w:val="16"/>
              </w:rPr>
              <w:t>2</w:t>
            </w:r>
          </w:p>
        </w:tc>
        <w:tc>
          <w:tcPr>
            <w:tcW w:w="631" w:type="dxa"/>
            <w:tcBorders>
              <w:top w:val="single" w:sz="4" w:space="0" w:color="000000"/>
              <w:left w:val="single" w:sz="4" w:space="0" w:color="000000"/>
              <w:bottom w:val="single" w:sz="4" w:space="0" w:color="000000"/>
              <w:right w:val="single" w:sz="4" w:space="0" w:color="000000"/>
            </w:tcBorders>
          </w:tcPr>
          <w:p w14:paraId="46581A55" w14:textId="77777777" w:rsidR="00D92CEA" w:rsidRPr="00D64D0C" w:rsidRDefault="00D92CEA" w:rsidP="00D92CEA">
            <w:pPr>
              <w:pStyle w:val="TableParagraph"/>
              <w:spacing w:before="91"/>
              <w:ind w:left="92"/>
              <w:rPr>
                <w:w w:val="111"/>
                <w:sz w:val="16"/>
              </w:rPr>
            </w:pPr>
            <w:r w:rsidRPr="00D64D0C">
              <w:rPr>
                <w:w w:val="111"/>
                <w:sz w:val="16"/>
              </w:rPr>
              <w:t>20</w:t>
            </w:r>
          </w:p>
        </w:tc>
        <w:tc>
          <w:tcPr>
            <w:tcW w:w="483" w:type="dxa"/>
            <w:tcBorders>
              <w:top w:val="single" w:sz="4" w:space="0" w:color="000000"/>
              <w:left w:val="single" w:sz="4" w:space="0" w:color="000000"/>
              <w:bottom w:val="single" w:sz="4" w:space="0" w:color="000000"/>
              <w:right w:val="single" w:sz="4" w:space="0" w:color="000000"/>
            </w:tcBorders>
          </w:tcPr>
          <w:p w14:paraId="3CF70ABE"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6C63E905"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0222FFF5"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2E849CAC" w14:textId="49B57042"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1"/>
                <w:sz w:val="16"/>
                <w:szCs w:val="16"/>
              </w:rPr>
              <w:lastRenderedPageBreak/>
              <w:t>23</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7B2BE1" w14:textId="77777777" w:rsidR="00D92CEA" w:rsidRPr="00D64D0C" w:rsidRDefault="00D92CEA" w:rsidP="00D92CEA">
            <w:pPr>
              <w:pStyle w:val="TableParagraph"/>
              <w:spacing w:before="0" w:line="183" w:lineRule="exact"/>
              <w:ind w:left="106"/>
              <w:jc w:val="left"/>
              <w:rPr>
                <w:w w:val="115"/>
                <w:sz w:val="16"/>
              </w:rPr>
            </w:pPr>
            <w:r>
              <w:rPr>
                <w:w w:val="115"/>
                <w:sz w:val="16"/>
              </w:rPr>
              <w:t>Pranata Komputer Mahir</w:t>
            </w:r>
          </w:p>
        </w:tc>
        <w:tc>
          <w:tcPr>
            <w:tcW w:w="888" w:type="dxa"/>
            <w:tcBorders>
              <w:top w:val="single" w:sz="4" w:space="0" w:color="000000"/>
              <w:left w:val="single" w:sz="4" w:space="0" w:color="000000"/>
              <w:bottom w:val="single" w:sz="4" w:space="0" w:color="000000"/>
              <w:right w:val="single" w:sz="4" w:space="0" w:color="000000"/>
            </w:tcBorders>
          </w:tcPr>
          <w:p w14:paraId="004F35D4" w14:textId="77777777" w:rsidR="00D92CEA" w:rsidRPr="00D64D0C" w:rsidRDefault="00D92CEA" w:rsidP="00D92CEA">
            <w:pPr>
              <w:pStyle w:val="TableParagraph"/>
              <w:spacing w:before="91"/>
              <w:ind w:left="403"/>
              <w:jc w:val="left"/>
              <w:rPr>
                <w:w w:val="111"/>
                <w:sz w:val="16"/>
              </w:rPr>
            </w:pPr>
            <w:r>
              <w:rPr>
                <w:w w:val="111"/>
                <w:sz w:val="16"/>
              </w:rPr>
              <w:t>7</w:t>
            </w:r>
          </w:p>
        </w:tc>
        <w:tc>
          <w:tcPr>
            <w:tcW w:w="899" w:type="dxa"/>
            <w:tcBorders>
              <w:top w:val="single" w:sz="4" w:space="0" w:color="000000"/>
              <w:left w:val="single" w:sz="4" w:space="0" w:color="000000"/>
              <w:bottom w:val="single" w:sz="4" w:space="0" w:color="000000"/>
              <w:right w:val="single" w:sz="4" w:space="0" w:color="000000"/>
            </w:tcBorders>
          </w:tcPr>
          <w:p w14:paraId="79D0A662" w14:textId="77777777" w:rsidR="00D92CEA" w:rsidRPr="00D64D0C" w:rsidRDefault="00D92CEA" w:rsidP="00D92CEA">
            <w:pPr>
              <w:pStyle w:val="TableParagraph"/>
              <w:spacing w:before="91"/>
              <w:ind w:left="241" w:right="218"/>
              <w:rPr>
                <w:w w:val="110"/>
                <w:sz w:val="16"/>
              </w:rPr>
            </w:pPr>
            <w:r>
              <w:rPr>
                <w:w w:val="110"/>
                <w:sz w:val="16"/>
              </w:rPr>
              <w:t>1005</w:t>
            </w:r>
          </w:p>
        </w:tc>
        <w:tc>
          <w:tcPr>
            <w:tcW w:w="415" w:type="dxa"/>
            <w:tcBorders>
              <w:top w:val="single" w:sz="4" w:space="0" w:color="000000"/>
              <w:left w:val="single" w:sz="4" w:space="0" w:color="000000"/>
              <w:bottom w:val="single" w:sz="4" w:space="0" w:color="000000"/>
              <w:right w:val="single" w:sz="4" w:space="0" w:color="000000"/>
            </w:tcBorders>
          </w:tcPr>
          <w:p w14:paraId="548BE96D" w14:textId="77777777" w:rsidR="00D92CEA" w:rsidRPr="00D64D0C" w:rsidRDefault="00D92CEA" w:rsidP="00D92CEA">
            <w:pPr>
              <w:pStyle w:val="TableParagraph"/>
              <w:spacing w:before="91"/>
              <w:ind w:left="16"/>
              <w:rPr>
                <w:w w:val="111"/>
                <w:sz w:val="16"/>
              </w:rPr>
            </w:pPr>
            <w:r>
              <w:rPr>
                <w:w w:val="111"/>
                <w:sz w:val="16"/>
              </w:rPr>
              <w:t>4</w:t>
            </w:r>
          </w:p>
        </w:tc>
        <w:tc>
          <w:tcPr>
            <w:tcW w:w="832" w:type="dxa"/>
            <w:tcBorders>
              <w:top w:val="single" w:sz="4" w:space="0" w:color="000000"/>
              <w:left w:val="single" w:sz="4" w:space="0" w:color="000000"/>
              <w:bottom w:val="single" w:sz="4" w:space="0" w:color="000000"/>
              <w:right w:val="single" w:sz="4" w:space="0" w:color="000000"/>
            </w:tcBorders>
          </w:tcPr>
          <w:p w14:paraId="1686CB26" w14:textId="77777777" w:rsidR="00D92CEA" w:rsidRPr="00D64D0C" w:rsidRDefault="00D92CEA" w:rsidP="00D92CEA">
            <w:pPr>
              <w:pStyle w:val="TableParagraph"/>
              <w:spacing w:before="91"/>
              <w:ind w:left="278"/>
              <w:jc w:val="left"/>
              <w:rPr>
                <w:w w:val="110"/>
                <w:sz w:val="16"/>
              </w:rPr>
            </w:pPr>
            <w:r>
              <w:rPr>
                <w:w w:val="110"/>
                <w:sz w:val="16"/>
              </w:rPr>
              <w:t>550</w:t>
            </w:r>
          </w:p>
        </w:tc>
        <w:tc>
          <w:tcPr>
            <w:tcW w:w="595" w:type="dxa"/>
            <w:tcBorders>
              <w:top w:val="single" w:sz="4" w:space="0" w:color="000000"/>
              <w:left w:val="single" w:sz="4" w:space="0" w:color="000000"/>
              <w:bottom w:val="single" w:sz="4" w:space="0" w:color="000000"/>
              <w:right w:val="single" w:sz="4" w:space="0" w:color="000000"/>
            </w:tcBorders>
          </w:tcPr>
          <w:p w14:paraId="4C2C2E65" w14:textId="77777777" w:rsidR="00D92CEA" w:rsidRPr="00D64D0C"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55FCBE5E" w14:textId="77777777" w:rsidR="00D92CEA" w:rsidRPr="00D64D0C"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5C2008A5" w14:textId="77777777" w:rsidR="00D92CEA" w:rsidRPr="00D64D0C" w:rsidRDefault="00D92CEA" w:rsidP="00D92CEA">
            <w:pPr>
              <w:pStyle w:val="TableParagraph"/>
              <w:spacing w:before="91"/>
              <w:ind w:right="167"/>
              <w:jc w:val="right"/>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53F87C61" w14:textId="77777777" w:rsidR="00D92CEA" w:rsidRPr="00D64D0C" w:rsidRDefault="00D92CEA" w:rsidP="00D92CEA">
            <w:pPr>
              <w:pStyle w:val="TableParagraph"/>
              <w:spacing w:before="91"/>
              <w:ind w:left="196" w:right="151"/>
              <w:rPr>
                <w:w w:val="110"/>
                <w:sz w:val="16"/>
              </w:rPr>
            </w:pPr>
            <w:r>
              <w:rPr>
                <w:w w:val="110"/>
                <w:sz w:val="16"/>
              </w:rPr>
              <w:t>125</w:t>
            </w:r>
          </w:p>
        </w:tc>
        <w:tc>
          <w:tcPr>
            <w:tcW w:w="655" w:type="dxa"/>
            <w:tcBorders>
              <w:top w:val="single" w:sz="4" w:space="0" w:color="000000"/>
              <w:left w:val="single" w:sz="4" w:space="0" w:color="000000"/>
              <w:bottom w:val="single" w:sz="4" w:space="0" w:color="000000"/>
              <w:right w:val="single" w:sz="4" w:space="0" w:color="000000"/>
            </w:tcBorders>
          </w:tcPr>
          <w:p w14:paraId="7EC8784A" w14:textId="77777777" w:rsidR="00D92CEA" w:rsidRPr="00D64D0C" w:rsidRDefault="00D92CEA" w:rsidP="00D92CEA">
            <w:pPr>
              <w:pStyle w:val="TableParagraph"/>
              <w:spacing w:before="91"/>
              <w:ind w:right="253"/>
              <w:jc w:val="right"/>
              <w:rPr>
                <w:w w:val="111"/>
                <w:sz w:val="16"/>
              </w:rPr>
            </w:pPr>
            <w:r>
              <w:rPr>
                <w:w w:val="111"/>
                <w:sz w:val="16"/>
              </w:rPr>
              <w:t>2</w:t>
            </w:r>
          </w:p>
        </w:tc>
        <w:tc>
          <w:tcPr>
            <w:tcW w:w="631" w:type="dxa"/>
            <w:tcBorders>
              <w:top w:val="single" w:sz="4" w:space="0" w:color="000000"/>
              <w:left w:val="single" w:sz="4" w:space="0" w:color="000000"/>
              <w:bottom w:val="single" w:sz="4" w:space="0" w:color="000000"/>
              <w:right w:val="single" w:sz="4" w:space="0" w:color="000000"/>
            </w:tcBorders>
          </w:tcPr>
          <w:p w14:paraId="6BBBB407" w14:textId="77777777" w:rsidR="00D92CEA" w:rsidRPr="00D64D0C" w:rsidRDefault="00D92CEA" w:rsidP="00D92CEA">
            <w:pPr>
              <w:pStyle w:val="TableParagraph"/>
              <w:spacing w:before="91"/>
              <w:ind w:right="135"/>
              <w:jc w:val="right"/>
              <w:rPr>
                <w:w w:val="110"/>
                <w:sz w:val="16"/>
              </w:rPr>
            </w:pPr>
            <w:r>
              <w:rPr>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1AF66835"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7A086FE0"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30B8CE2D" w14:textId="77777777" w:rsidR="00D92CEA" w:rsidRPr="00D64D0C"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3CCA5A1B" w14:textId="77777777" w:rsidR="00D92CEA" w:rsidRPr="00D64D0C"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39EF9BC5" w14:textId="77777777" w:rsidR="00D92CEA" w:rsidRPr="00D64D0C"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3837A5DD" w14:textId="77777777" w:rsidR="00D92CEA" w:rsidRPr="00D64D0C"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49E2EC32" w14:textId="77777777" w:rsidR="00D92CEA" w:rsidRPr="00D64D0C" w:rsidRDefault="00D92CEA" w:rsidP="00D92CEA">
            <w:pPr>
              <w:pStyle w:val="TableParagraph"/>
              <w:spacing w:before="91"/>
              <w:ind w:right="165"/>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218C1CFF" w14:textId="77777777" w:rsidR="00D92CEA" w:rsidRPr="00D64D0C" w:rsidRDefault="00D92CEA" w:rsidP="00D92CEA">
            <w:pPr>
              <w:pStyle w:val="TableParagraph"/>
              <w:spacing w:before="91"/>
              <w:ind w:left="92"/>
              <w:rPr>
                <w:w w:val="111"/>
                <w:sz w:val="16"/>
              </w:rPr>
            </w:pPr>
            <w:r>
              <w:rPr>
                <w:w w:val="111"/>
                <w:sz w:val="16"/>
              </w:rPr>
              <w:t>5</w:t>
            </w:r>
          </w:p>
        </w:tc>
        <w:tc>
          <w:tcPr>
            <w:tcW w:w="483" w:type="dxa"/>
            <w:tcBorders>
              <w:top w:val="single" w:sz="4" w:space="0" w:color="000000"/>
              <w:left w:val="single" w:sz="4" w:space="0" w:color="000000"/>
              <w:bottom w:val="single" w:sz="4" w:space="0" w:color="000000"/>
              <w:right w:val="single" w:sz="4" w:space="0" w:color="000000"/>
            </w:tcBorders>
          </w:tcPr>
          <w:p w14:paraId="17412C85"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3A55A18A"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24AC98BA"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13C1FECC" w14:textId="375F488E"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1"/>
                <w:sz w:val="16"/>
                <w:szCs w:val="16"/>
              </w:rPr>
              <w:t>24</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5892B5" w14:textId="77777777" w:rsidR="00D92CEA" w:rsidRPr="00E711B2" w:rsidRDefault="00D92CEA" w:rsidP="00D92CEA">
            <w:pPr>
              <w:pStyle w:val="TableParagraph"/>
              <w:spacing w:before="0" w:line="183" w:lineRule="exact"/>
              <w:ind w:left="106"/>
              <w:jc w:val="left"/>
              <w:rPr>
                <w:w w:val="115"/>
                <w:sz w:val="16"/>
              </w:rPr>
            </w:pPr>
            <w:r>
              <w:rPr>
                <w:w w:val="115"/>
                <w:sz w:val="16"/>
              </w:rPr>
              <w:t>Penata Laksana Barang Pelaksana</w:t>
            </w:r>
          </w:p>
        </w:tc>
        <w:tc>
          <w:tcPr>
            <w:tcW w:w="888" w:type="dxa"/>
            <w:tcBorders>
              <w:top w:val="single" w:sz="4" w:space="0" w:color="000000"/>
              <w:left w:val="single" w:sz="4" w:space="0" w:color="000000"/>
              <w:bottom w:val="single" w:sz="4" w:space="0" w:color="000000"/>
              <w:right w:val="single" w:sz="4" w:space="0" w:color="000000"/>
            </w:tcBorders>
          </w:tcPr>
          <w:p w14:paraId="2500F5E2" w14:textId="77777777" w:rsidR="00D92CEA" w:rsidRPr="00E711B2" w:rsidRDefault="00D92CEA" w:rsidP="00D92CEA">
            <w:pPr>
              <w:pStyle w:val="TableParagraph"/>
              <w:spacing w:before="91"/>
              <w:ind w:left="403"/>
              <w:jc w:val="left"/>
              <w:rPr>
                <w:w w:val="111"/>
                <w:sz w:val="16"/>
              </w:rPr>
            </w:pPr>
            <w:r>
              <w:rPr>
                <w:w w:val="111"/>
                <w:sz w:val="16"/>
              </w:rPr>
              <w:t>7</w:t>
            </w:r>
          </w:p>
        </w:tc>
        <w:tc>
          <w:tcPr>
            <w:tcW w:w="899" w:type="dxa"/>
            <w:tcBorders>
              <w:top w:val="single" w:sz="4" w:space="0" w:color="000000"/>
              <w:left w:val="single" w:sz="4" w:space="0" w:color="000000"/>
              <w:bottom w:val="single" w:sz="4" w:space="0" w:color="000000"/>
              <w:right w:val="single" w:sz="4" w:space="0" w:color="000000"/>
            </w:tcBorders>
          </w:tcPr>
          <w:p w14:paraId="30E5A78F" w14:textId="77777777" w:rsidR="00D92CEA" w:rsidRPr="00E711B2" w:rsidRDefault="00D92CEA" w:rsidP="00D92CEA">
            <w:pPr>
              <w:pStyle w:val="TableParagraph"/>
              <w:spacing w:before="91"/>
              <w:ind w:left="241" w:right="218"/>
              <w:rPr>
                <w:w w:val="110"/>
                <w:sz w:val="16"/>
              </w:rPr>
            </w:pPr>
            <w:r>
              <w:rPr>
                <w:w w:val="110"/>
                <w:sz w:val="16"/>
              </w:rPr>
              <w:t>1070</w:t>
            </w:r>
          </w:p>
        </w:tc>
        <w:tc>
          <w:tcPr>
            <w:tcW w:w="415" w:type="dxa"/>
            <w:tcBorders>
              <w:top w:val="single" w:sz="4" w:space="0" w:color="000000"/>
              <w:left w:val="single" w:sz="4" w:space="0" w:color="000000"/>
              <w:bottom w:val="single" w:sz="4" w:space="0" w:color="000000"/>
              <w:right w:val="single" w:sz="4" w:space="0" w:color="000000"/>
            </w:tcBorders>
          </w:tcPr>
          <w:p w14:paraId="7559E539" w14:textId="77777777" w:rsidR="00D92CEA" w:rsidRPr="000C4EAA" w:rsidRDefault="00D92CEA" w:rsidP="00D92CEA">
            <w:pPr>
              <w:pStyle w:val="TableParagraph"/>
              <w:spacing w:before="91"/>
              <w:ind w:left="16"/>
              <w:rPr>
                <w:w w:val="111"/>
                <w:sz w:val="16"/>
              </w:rPr>
            </w:pPr>
            <w:r>
              <w:rPr>
                <w:w w:val="111"/>
                <w:sz w:val="16"/>
              </w:rPr>
              <w:t>4</w:t>
            </w:r>
          </w:p>
        </w:tc>
        <w:tc>
          <w:tcPr>
            <w:tcW w:w="832" w:type="dxa"/>
            <w:tcBorders>
              <w:top w:val="single" w:sz="4" w:space="0" w:color="000000"/>
              <w:left w:val="single" w:sz="4" w:space="0" w:color="000000"/>
              <w:bottom w:val="single" w:sz="4" w:space="0" w:color="000000"/>
              <w:right w:val="single" w:sz="4" w:space="0" w:color="000000"/>
            </w:tcBorders>
          </w:tcPr>
          <w:p w14:paraId="14BBB877" w14:textId="77777777" w:rsidR="00D92CEA" w:rsidRPr="000C4EAA" w:rsidRDefault="00D92CEA" w:rsidP="00D92CEA">
            <w:pPr>
              <w:pStyle w:val="TableParagraph"/>
              <w:spacing w:before="91"/>
              <w:ind w:left="278"/>
              <w:jc w:val="left"/>
              <w:rPr>
                <w:w w:val="110"/>
                <w:sz w:val="16"/>
              </w:rPr>
            </w:pPr>
            <w:r>
              <w:rPr>
                <w:w w:val="110"/>
                <w:sz w:val="16"/>
              </w:rPr>
              <w:t>550</w:t>
            </w:r>
          </w:p>
        </w:tc>
        <w:tc>
          <w:tcPr>
            <w:tcW w:w="595" w:type="dxa"/>
            <w:tcBorders>
              <w:top w:val="single" w:sz="4" w:space="0" w:color="000000"/>
              <w:left w:val="single" w:sz="4" w:space="0" w:color="000000"/>
              <w:bottom w:val="single" w:sz="4" w:space="0" w:color="000000"/>
              <w:right w:val="single" w:sz="4" w:space="0" w:color="000000"/>
            </w:tcBorders>
          </w:tcPr>
          <w:p w14:paraId="00A07158" w14:textId="77777777" w:rsidR="00D92CEA" w:rsidRPr="000C4EAA" w:rsidRDefault="00D92CEA" w:rsidP="00D92CEA">
            <w:pPr>
              <w:pStyle w:val="TableParagraph"/>
              <w:spacing w:before="91"/>
              <w:ind w:left="31"/>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2628F4B8" w14:textId="77777777" w:rsidR="00D92CEA" w:rsidRPr="000C4EAA" w:rsidRDefault="00D92CEA" w:rsidP="00D92CEA">
            <w:pPr>
              <w:pStyle w:val="TableParagraph"/>
              <w:spacing w:before="91"/>
              <w:ind w:left="155" w:right="121"/>
              <w:rPr>
                <w:w w:val="110"/>
                <w:sz w:val="16"/>
              </w:rPr>
            </w:pPr>
            <w:r>
              <w:rPr>
                <w:w w:val="110"/>
                <w:sz w:val="16"/>
              </w:rPr>
              <w:t>125</w:t>
            </w:r>
          </w:p>
        </w:tc>
        <w:tc>
          <w:tcPr>
            <w:tcW w:w="483" w:type="dxa"/>
            <w:tcBorders>
              <w:top w:val="single" w:sz="4" w:space="0" w:color="000000"/>
              <w:left w:val="single" w:sz="4" w:space="0" w:color="000000"/>
              <w:bottom w:val="single" w:sz="4" w:space="0" w:color="000000"/>
              <w:right w:val="single" w:sz="4" w:space="0" w:color="000000"/>
            </w:tcBorders>
          </w:tcPr>
          <w:p w14:paraId="0C40EFB8" w14:textId="77777777" w:rsidR="00D92CEA" w:rsidRPr="000C4EAA" w:rsidRDefault="00D92CEA" w:rsidP="00D92CEA">
            <w:pPr>
              <w:pStyle w:val="TableParagraph"/>
              <w:spacing w:before="91"/>
              <w:ind w:right="167"/>
              <w:jc w:val="right"/>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32391FA7" w14:textId="77777777" w:rsidR="00D92CEA" w:rsidRPr="000C4EAA" w:rsidRDefault="00D92CEA" w:rsidP="00D92CEA">
            <w:pPr>
              <w:pStyle w:val="TableParagraph"/>
              <w:spacing w:before="91"/>
              <w:ind w:left="196" w:right="151"/>
              <w:rPr>
                <w:w w:val="110"/>
                <w:sz w:val="16"/>
              </w:rPr>
            </w:pPr>
            <w:r>
              <w:rPr>
                <w:w w:val="110"/>
                <w:sz w:val="16"/>
              </w:rPr>
              <w:t>25</w:t>
            </w:r>
          </w:p>
        </w:tc>
        <w:tc>
          <w:tcPr>
            <w:tcW w:w="655" w:type="dxa"/>
            <w:tcBorders>
              <w:top w:val="single" w:sz="4" w:space="0" w:color="000000"/>
              <w:left w:val="single" w:sz="4" w:space="0" w:color="000000"/>
              <w:bottom w:val="single" w:sz="4" w:space="0" w:color="000000"/>
              <w:right w:val="single" w:sz="4" w:space="0" w:color="000000"/>
            </w:tcBorders>
          </w:tcPr>
          <w:p w14:paraId="54801588" w14:textId="77777777" w:rsidR="00D92CEA" w:rsidRPr="000C4EAA" w:rsidRDefault="00D92CEA" w:rsidP="00D92CEA">
            <w:pPr>
              <w:pStyle w:val="TableParagraph"/>
              <w:spacing w:before="91"/>
              <w:ind w:right="253"/>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50C6EC04" w14:textId="77777777" w:rsidR="00D92CEA" w:rsidRPr="000C4EAA" w:rsidRDefault="00D92CEA" w:rsidP="00D92CEA">
            <w:pPr>
              <w:pStyle w:val="TableParagraph"/>
              <w:spacing w:before="91"/>
              <w:ind w:right="135"/>
              <w:jc w:val="right"/>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7A59434B" w14:textId="77777777" w:rsidR="00D92CEA" w:rsidRPr="000C4EAA"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4D779F63" w14:textId="77777777" w:rsidR="00D92CEA" w:rsidRPr="000C4EAA"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012A7EA6" w14:textId="77777777" w:rsidR="00D92CEA" w:rsidRPr="000C4EAA" w:rsidRDefault="00D92CEA" w:rsidP="00D92CEA">
            <w:pPr>
              <w:pStyle w:val="TableParagraph"/>
              <w:spacing w:before="91"/>
              <w:ind w:left="67"/>
              <w:rPr>
                <w:w w:val="111"/>
                <w:sz w:val="16"/>
              </w:rPr>
            </w:pPr>
            <w:r>
              <w:rPr>
                <w:w w:val="111"/>
                <w:sz w:val="16"/>
              </w:rPr>
              <w:t>2</w:t>
            </w:r>
          </w:p>
        </w:tc>
        <w:tc>
          <w:tcPr>
            <w:tcW w:w="591" w:type="dxa"/>
            <w:tcBorders>
              <w:top w:val="single" w:sz="4" w:space="0" w:color="000000"/>
              <w:left w:val="single" w:sz="4" w:space="0" w:color="000000"/>
              <w:bottom w:val="single" w:sz="4" w:space="0" w:color="000000"/>
              <w:right w:val="single" w:sz="4" w:space="0" w:color="000000"/>
            </w:tcBorders>
          </w:tcPr>
          <w:p w14:paraId="56494613" w14:textId="77777777" w:rsidR="00D92CEA" w:rsidRPr="000C4EAA" w:rsidRDefault="00D92CEA" w:rsidP="00D92CEA">
            <w:pPr>
              <w:pStyle w:val="TableParagraph"/>
              <w:spacing w:before="91"/>
              <w:ind w:left="199" w:right="133"/>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54122157" w14:textId="77777777" w:rsidR="00D92CEA" w:rsidRPr="000C4EAA"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5695F520" w14:textId="77777777" w:rsidR="00D92CEA" w:rsidRPr="000C4EAA"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51E9A364" w14:textId="77777777" w:rsidR="00D92CEA" w:rsidRPr="000C4EAA" w:rsidRDefault="00D92CEA" w:rsidP="00D92CEA">
            <w:pPr>
              <w:pStyle w:val="TableParagraph"/>
              <w:spacing w:before="91"/>
              <w:ind w:right="165"/>
              <w:jc w:val="right"/>
              <w:rPr>
                <w:w w:val="111"/>
                <w:sz w:val="16"/>
              </w:rPr>
            </w:pPr>
            <w:r>
              <w:rPr>
                <w:w w:val="111"/>
                <w:sz w:val="16"/>
              </w:rPr>
              <w:t>3</w:t>
            </w:r>
          </w:p>
        </w:tc>
        <w:tc>
          <w:tcPr>
            <w:tcW w:w="631" w:type="dxa"/>
            <w:tcBorders>
              <w:top w:val="single" w:sz="4" w:space="0" w:color="000000"/>
              <w:left w:val="single" w:sz="4" w:space="0" w:color="000000"/>
              <w:bottom w:val="single" w:sz="4" w:space="0" w:color="000000"/>
              <w:right w:val="single" w:sz="4" w:space="0" w:color="000000"/>
            </w:tcBorders>
          </w:tcPr>
          <w:p w14:paraId="0B2E1A35" w14:textId="77777777" w:rsidR="00D92CEA" w:rsidRPr="000C4EAA" w:rsidRDefault="00D92CEA" w:rsidP="00D92CEA">
            <w:pPr>
              <w:pStyle w:val="TableParagraph"/>
              <w:spacing w:before="91"/>
              <w:ind w:left="92"/>
              <w:rPr>
                <w:w w:val="111"/>
                <w:sz w:val="16"/>
              </w:rPr>
            </w:pPr>
            <w:r>
              <w:rPr>
                <w:w w:val="111"/>
                <w:sz w:val="16"/>
              </w:rPr>
              <w:t>50</w:t>
            </w:r>
          </w:p>
        </w:tc>
        <w:tc>
          <w:tcPr>
            <w:tcW w:w="483" w:type="dxa"/>
            <w:tcBorders>
              <w:top w:val="single" w:sz="4" w:space="0" w:color="000000"/>
              <w:left w:val="single" w:sz="4" w:space="0" w:color="000000"/>
              <w:bottom w:val="single" w:sz="4" w:space="0" w:color="000000"/>
              <w:right w:val="single" w:sz="4" w:space="0" w:color="000000"/>
            </w:tcBorders>
          </w:tcPr>
          <w:p w14:paraId="02B025CB" w14:textId="77777777" w:rsidR="00D92CEA" w:rsidRPr="000C4EAA" w:rsidRDefault="00D92CEA" w:rsidP="00D92CEA">
            <w:pPr>
              <w:pStyle w:val="TableParagraph"/>
              <w:spacing w:before="91"/>
              <w:ind w:right="131"/>
              <w:jc w:val="right"/>
              <w:rPr>
                <w:w w:val="111"/>
                <w:sz w:val="16"/>
              </w:rPr>
            </w:pPr>
            <w:r>
              <w:rPr>
                <w:w w:val="111"/>
                <w:sz w:val="16"/>
              </w:rPr>
              <w:t>3</w:t>
            </w:r>
          </w:p>
        </w:tc>
        <w:tc>
          <w:tcPr>
            <w:tcW w:w="663" w:type="dxa"/>
            <w:tcBorders>
              <w:top w:val="single" w:sz="4" w:space="0" w:color="000000"/>
              <w:left w:val="single" w:sz="4" w:space="0" w:color="000000"/>
              <w:bottom w:val="single" w:sz="4" w:space="0" w:color="000000"/>
              <w:right w:val="single" w:sz="4" w:space="0" w:color="000000"/>
            </w:tcBorders>
          </w:tcPr>
          <w:p w14:paraId="3AA69B9D" w14:textId="77777777" w:rsidR="00D92CEA" w:rsidRPr="000C4EAA" w:rsidRDefault="00D92CEA" w:rsidP="00D92CEA">
            <w:pPr>
              <w:pStyle w:val="TableParagraph"/>
              <w:spacing w:before="91"/>
              <w:ind w:right="222"/>
              <w:jc w:val="right"/>
              <w:rPr>
                <w:w w:val="111"/>
                <w:sz w:val="16"/>
              </w:rPr>
            </w:pPr>
            <w:r>
              <w:rPr>
                <w:w w:val="111"/>
                <w:sz w:val="16"/>
              </w:rPr>
              <w:t>50</w:t>
            </w:r>
          </w:p>
        </w:tc>
      </w:tr>
      <w:tr w:rsidR="00D92CEA" w14:paraId="677CB741"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0C6BD504" w14:textId="0D92381D"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1"/>
                <w:sz w:val="16"/>
                <w:szCs w:val="16"/>
              </w:rPr>
              <w:t>25</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D7ABD5" w14:textId="77777777" w:rsidR="00D92CEA" w:rsidRPr="00D64D0C" w:rsidRDefault="00D92CEA" w:rsidP="00D92CEA">
            <w:pPr>
              <w:pStyle w:val="TableParagraph"/>
              <w:spacing w:before="0" w:line="183" w:lineRule="exact"/>
              <w:ind w:left="106"/>
              <w:jc w:val="left"/>
              <w:rPr>
                <w:w w:val="115"/>
                <w:sz w:val="16"/>
              </w:rPr>
            </w:pPr>
            <w:r>
              <w:rPr>
                <w:w w:val="115"/>
                <w:sz w:val="16"/>
              </w:rPr>
              <w:t>Pranata Komputer</w:t>
            </w:r>
            <w:r w:rsidRPr="00D64D0C">
              <w:rPr>
                <w:w w:val="115"/>
                <w:sz w:val="16"/>
              </w:rPr>
              <w:t xml:space="preserve"> </w:t>
            </w:r>
            <w:r>
              <w:rPr>
                <w:w w:val="115"/>
                <w:sz w:val="16"/>
              </w:rPr>
              <w:t>Terampil</w:t>
            </w:r>
          </w:p>
        </w:tc>
        <w:tc>
          <w:tcPr>
            <w:tcW w:w="888" w:type="dxa"/>
            <w:tcBorders>
              <w:top w:val="single" w:sz="4" w:space="0" w:color="000000"/>
              <w:left w:val="single" w:sz="4" w:space="0" w:color="000000"/>
              <w:bottom w:val="single" w:sz="4" w:space="0" w:color="000000"/>
              <w:right w:val="single" w:sz="4" w:space="0" w:color="000000"/>
            </w:tcBorders>
          </w:tcPr>
          <w:p w14:paraId="2FE7D8C1" w14:textId="77777777" w:rsidR="00D92CEA" w:rsidRPr="00D64D0C" w:rsidRDefault="00D92CEA" w:rsidP="00D92CEA">
            <w:pPr>
              <w:pStyle w:val="TableParagraph"/>
              <w:spacing w:before="91"/>
              <w:ind w:left="403"/>
              <w:jc w:val="left"/>
              <w:rPr>
                <w:w w:val="111"/>
                <w:sz w:val="16"/>
              </w:rPr>
            </w:pPr>
            <w:r>
              <w:rPr>
                <w:w w:val="111"/>
                <w:sz w:val="16"/>
              </w:rPr>
              <w:t>6</w:t>
            </w:r>
          </w:p>
        </w:tc>
        <w:tc>
          <w:tcPr>
            <w:tcW w:w="899" w:type="dxa"/>
            <w:tcBorders>
              <w:top w:val="single" w:sz="4" w:space="0" w:color="000000"/>
              <w:left w:val="single" w:sz="4" w:space="0" w:color="000000"/>
              <w:bottom w:val="single" w:sz="4" w:space="0" w:color="000000"/>
              <w:right w:val="single" w:sz="4" w:space="0" w:color="000000"/>
            </w:tcBorders>
          </w:tcPr>
          <w:p w14:paraId="6C733DCD" w14:textId="77777777" w:rsidR="00D92CEA" w:rsidRPr="00D64D0C" w:rsidRDefault="00D92CEA" w:rsidP="00D92CEA">
            <w:pPr>
              <w:pStyle w:val="TableParagraph"/>
              <w:spacing w:before="91"/>
              <w:ind w:left="241" w:right="218"/>
              <w:rPr>
                <w:w w:val="110"/>
                <w:sz w:val="16"/>
              </w:rPr>
            </w:pPr>
            <w:r>
              <w:rPr>
                <w:w w:val="110"/>
                <w:sz w:val="16"/>
              </w:rPr>
              <w:t>740</w:t>
            </w:r>
          </w:p>
        </w:tc>
        <w:tc>
          <w:tcPr>
            <w:tcW w:w="415" w:type="dxa"/>
            <w:tcBorders>
              <w:top w:val="single" w:sz="4" w:space="0" w:color="000000"/>
              <w:left w:val="single" w:sz="4" w:space="0" w:color="000000"/>
              <w:bottom w:val="single" w:sz="4" w:space="0" w:color="000000"/>
              <w:right w:val="single" w:sz="4" w:space="0" w:color="000000"/>
            </w:tcBorders>
          </w:tcPr>
          <w:p w14:paraId="1C16CB93" w14:textId="77777777" w:rsidR="00D92CEA" w:rsidRPr="00D64D0C" w:rsidRDefault="00D92CEA" w:rsidP="00D92CEA">
            <w:pPr>
              <w:pStyle w:val="TableParagraph"/>
              <w:spacing w:before="91"/>
              <w:ind w:left="16"/>
              <w:rPr>
                <w:w w:val="111"/>
                <w:sz w:val="16"/>
              </w:rPr>
            </w:pPr>
            <w:r>
              <w:rPr>
                <w:w w:val="111"/>
                <w:sz w:val="16"/>
              </w:rPr>
              <w:t>4</w:t>
            </w:r>
          </w:p>
        </w:tc>
        <w:tc>
          <w:tcPr>
            <w:tcW w:w="832" w:type="dxa"/>
            <w:tcBorders>
              <w:top w:val="single" w:sz="4" w:space="0" w:color="000000"/>
              <w:left w:val="single" w:sz="4" w:space="0" w:color="000000"/>
              <w:bottom w:val="single" w:sz="4" w:space="0" w:color="000000"/>
              <w:right w:val="single" w:sz="4" w:space="0" w:color="000000"/>
            </w:tcBorders>
          </w:tcPr>
          <w:p w14:paraId="318C81AC" w14:textId="77777777" w:rsidR="00D92CEA" w:rsidRPr="00D64D0C" w:rsidRDefault="00D92CEA" w:rsidP="00D92CEA">
            <w:pPr>
              <w:pStyle w:val="TableParagraph"/>
              <w:spacing w:before="91"/>
              <w:ind w:left="278"/>
              <w:jc w:val="left"/>
              <w:rPr>
                <w:w w:val="110"/>
                <w:sz w:val="16"/>
              </w:rPr>
            </w:pPr>
            <w:r>
              <w:rPr>
                <w:w w:val="110"/>
                <w:sz w:val="16"/>
              </w:rPr>
              <w:t>550</w:t>
            </w:r>
          </w:p>
        </w:tc>
        <w:tc>
          <w:tcPr>
            <w:tcW w:w="595" w:type="dxa"/>
            <w:tcBorders>
              <w:top w:val="single" w:sz="4" w:space="0" w:color="000000"/>
              <w:left w:val="single" w:sz="4" w:space="0" w:color="000000"/>
              <w:bottom w:val="single" w:sz="4" w:space="0" w:color="000000"/>
              <w:right w:val="single" w:sz="4" w:space="0" w:color="000000"/>
            </w:tcBorders>
          </w:tcPr>
          <w:p w14:paraId="765770F5" w14:textId="77777777" w:rsidR="00D92CEA" w:rsidRPr="00D64D0C" w:rsidRDefault="00D92CEA" w:rsidP="00D92CEA">
            <w:pPr>
              <w:pStyle w:val="TableParagraph"/>
              <w:spacing w:before="91"/>
              <w:ind w:left="31"/>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1395602A" w14:textId="77777777" w:rsidR="00D92CEA" w:rsidRPr="00D64D0C" w:rsidRDefault="00D92CEA" w:rsidP="00D92CEA">
            <w:pPr>
              <w:pStyle w:val="TableParagraph"/>
              <w:spacing w:before="91"/>
              <w:ind w:left="155" w:right="121"/>
              <w:rPr>
                <w:w w:val="110"/>
                <w:sz w:val="16"/>
              </w:rPr>
            </w:pPr>
            <w:r>
              <w:rPr>
                <w:w w:val="110"/>
                <w:sz w:val="16"/>
              </w:rPr>
              <w:t>25</w:t>
            </w:r>
          </w:p>
        </w:tc>
        <w:tc>
          <w:tcPr>
            <w:tcW w:w="483" w:type="dxa"/>
            <w:tcBorders>
              <w:top w:val="single" w:sz="4" w:space="0" w:color="000000"/>
              <w:left w:val="single" w:sz="4" w:space="0" w:color="000000"/>
              <w:bottom w:val="single" w:sz="4" w:space="0" w:color="000000"/>
              <w:right w:val="single" w:sz="4" w:space="0" w:color="000000"/>
            </w:tcBorders>
          </w:tcPr>
          <w:p w14:paraId="6496FA28" w14:textId="77777777" w:rsidR="00D92CEA" w:rsidRPr="00D64D0C" w:rsidRDefault="00D92CEA" w:rsidP="00D92CEA">
            <w:pPr>
              <w:pStyle w:val="TableParagraph"/>
              <w:spacing w:before="91"/>
              <w:ind w:right="167"/>
              <w:jc w:val="right"/>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0F07B4A4" w14:textId="77777777" w:rsidR="00D92CEA" w:rsidRPr="00D64D0C" w:rsidRDefault="00D92CEA" w:rsidP="00D92CEA">
            <w:pPr>
              <w:pStyle w:val="TableParagraph"/>
              <w:spacing w:before="91"/>
              <w:ind w:left="196" w:right="151"/>
              <w:rPr>
                <w:w w:val="110"/>
                <w:sz w:val="16"/>
              </w:rPr>
            </w:pPr>
            <w:r>
              <w:rPr>
                <w:w w:val="110"/>
                <w:sz w:val="16"/>
              </w:rPr>
              <w:t>25</w:t>
            </w:r>
          </w:p>
        </w:tc>
        <w:tc>
          <w:tcPr>
            <w:tcW w:w="655" w:type="dxa"/>
            <w:tcBorders>
              <w:top w:val="single" w:sz="4" w:space="0" w:color="000000"/>
              <w:left w:val="single" w:sz="4" w:space="0" w:color="000000"/>
              <w:bottom w:val="single" w:sz="4" w:space="0" w:color="000000"/>
              <w:right w:val="single" w:sz="4" w:space="0" w:color="000000"/>
            </w:tcBorders>
          </w:tcPr>
          <w:p w14:paraId="35A99E78" w14:textId="77777777" w:rsidR="00D92CEA" w:rsidRPr="00D64D0C" w:rsidRDefault="00D92CEA" w:rsidP="00D92CEA">
            <w:pPr>
              <w:pStyle w:val="TableParagraph"/>
              <w:spacing w:before="91"/>
              <w:ind w:right="253"/>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47311F7C" w14:textId="77777777" w:rsidR="00D92CEA" w:rsidRPr="00D64D0C" w:rsidRDefault="00D92CEA" w:rsidP="00D92CEA">
            <w:pPr>
              <w:pStyle w:val="TableParagraph"/>
              <w:spacing w:before="91"/>
              <w:ind w:right="135"/>
              <w:jc w:val="right"/>
              <w:rPr>
                <w:w w:val="110"/>
                <w:sz w:val="16"/>
              </w:rPr>
            </w:pPr>
            <w:r>
              <w:rPr>
                <w:w w:val="110"/>
                <w:sz w:val="16"/>
              </w:rPr>
              <w:t>25</w:t>
            </w:r>
          </w:p>
        </w:tc>
        <w:tc>
          <w:tcPr>
            <w:tcW w:w="531" w:type="dxa"/>
            <w:tcBorders>
              <w:top w:val="single" w:sz="4" w:space="0" w:color="000000"/>
              <w:left w:val="single" w:sz="4" w:space="0" w:color="000000"/>
              <w:bottom w:val="single" w:sz="4" w:space="0" w:color="000000"/>
              <w:right w:val="single" w:sz="4" w:space="0" w:color="000000"/>
            </w:tcBorders>
          </w:tcPr>
          <w:p w14:paraId="4291B33C" w14:textId="77777777" w:rsidR="00D92CEA" w:rsidRPr="00D64D0C" w:rsidRDefault="00D92CEA" w:rsidP="00D92CEA">
            <w:pPr>
              <w:pStyle w:val="TableParagraph"/>
              <w:spacing w:before="91"/>
              <w:ind w:left="50"/>
              <w:rPr>
                <w:w w:val="111"/>
                <w:sz w:val="16"/>
              </w:rPr>
            </w:pPr>
            <w:r>
              <w:rPr>
                <w:w w:val="111"/>
                <w:sz w:val="16"/>
              </w:rPr>
              <w:t>2</w:t>
            </w:r>
          </w:p>
        </w:tc>
        <w:tc>
          <w:tcPr>
            <w:tcW w:w="571" w:type="dxa"/>
            <w:tcBorders>
              <w:top w:val="single" w:sz="4" w:space="0" w:color="000000"/>
              <w:left w:val="single" w:sz="4" w:space="0" w:color="000000"/>
              <w:bottom w:val="single" w:sz="4" w:space="0" w:color="000000"/>
              <w:right w:val="single" w:sz="4" w:space="0" w:color="000000"/>
            </w:tcBorders>
          </w:tcPr>
          <w:p w14:paraId="6A95E0CE" w14:textId="77777777" w:rsidR="00D92CEA" w:rsidRPr="00D64D0C" w:rsidRDefault="00D92CEA" w:rsidP="00D92CEA">
            <w:pPr>
              <w:pStyle w:val="TableParagraph"/>
              <w:spacing w:before="91"/>
              <w:ind w:left="213"/>
              <w:jc w:val="left"/>
              <w:rPr>
                <w:w w:val="110"/>
                <w:sz w:val="16"/>
              </w:rPr>
            </w:pPr>
            <w:r>
              <w:rPr>
                <w:w w:val="110"/>
                <w:sz w:val="16"/>
              </w:rPr>
              <w:t>75</w:t>
            </w:r>
          </w:p>
        </w:tc>
        <w:tc>
          <w:tcPr>
            <w:tcW w:w="535" w:type="dxa"/>
            <w:tcBorders>
              <w:top w:val="single" w:sz="4" w:space="0" w:color="000000"/>
              <w:left w:val="single" w:sz="4" w:space="0" w:color="000000"/>
              <w:bottom w:val="single" w:sz="4" w:space="0" w:color="000000"/>
              <w:right w:val="single" w:sz="4" w:space="0" w:color="000000"/>
            </w:tcBorders>
          </w:tcPr>
          <w:p w14:paraId="12DE4124" w14:textId="77777777" w:rsidR="00D92CEA" w:rsidRPr="00D64D0C" w:rsidRDefault="00D92CEA" w:rsidP="00D92CEA">
            <w:pPr>
              <w:pStyle w:val="TableParagraph"/>
              <w:spacing w:before="91"/>
              <w:ind w:left="67"/>
              <w:rPr>
                <w:w w:val="111"/>
                <w:sz w:val="16"/>
              </w:rPr>
            </w:pPr>
            <w:r>
              <w:rPr>
                <w:w w:val="111"/>
                <w:sz w:val="16"/>
              </w:rPr>
              <w:t>1</w:t>
            </w:r>
          </w:p>
        </w:tc>
        <w:tc>
          <w:tcPr>
            <w:tcW w:w="591" w:type="dxa"/>
            <w:tcBorders>
              <w:top w:val="single" w:sz="4" w:space="0" w:color="000000"/>
              <w:left w:val="single" w:sz="4" w:space="0" w:color="000000"/>
              <w:bottom w:val="single" w:sz="4" w:space="0" w:color="000000"/>
              <w:right w:val="single" w:sz="4" w:space="0" w:color="000000"/>
            </w:tcBorders>
          </w:tcPr>
          <w:p w14:paraId="7375B0AE" w14:textId="77777777" w:rsidR="00D92CEA" w:rsidRPr="00D64D0C" w:rsidRDefault="00D92CEA" w:rsidP="00D92CEA">
            <w:pPr>
              <w:pStyle w:val="TableParagraph"/>
              <w:spacing w:before="91"/>
              <w:ind w:left="199" w:right="133"/>
              <w:rPr>
                <w:w w:val="110"/>
                <w:sz w:val="16"/>
              </w:rPr>
            </w:pPr>
            <w:r>
              <w:rPr>
                <w:w w:val="110"/>
                <w:sz w:val="16"/>
              </w:rPr>
              <w:t>10</w:t>
            </w:r>
          </w:p>
        </w:tc>
        <w:tc>
          <w:tcPr>
            <w:tcW w:w="431" w:type="dxa"/>
            <w:tcBorders>
              <w:top w:val="single" w:sz="4" w:space="0" w:color="000000"/>
              <w:left w:val="single" w:sz="4" w:space="0" w:color="000000"/>
              <w:bottom w:val="single" w:sz="4" w:space="0" w:color="000000"/>
              <w:right w:val="single" w:sz="4" w:space="0" w:color="000000"/>
            </w:tcBorders>
          </w:tcPr>
          <w:p w14:paraId="050802AB" w14:textId="77777777" w:rsidR="00D92CEA" w:rsidRPr="00D64D0C"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1F5B0C8D" w14:textId="77777777" w:rsidR="00D92CEA" w:rsidRPr="00D64D0C"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02FD3A12" w14:textId="77777777" w:rsidR="00D92CEA" w:rsidRPr="00D64D0C" w:rsidRDefault="00D92CEA" w:rsidP="00D92CEA">
            <w:pPr>
              <w:pStyle w:val="TableParagraph"/>
              <w:spacing w:before="91"/>
              <w:ind w:right="165"/>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47A96489" w14:textId="77777777" w:rsidR="00D92CEA" w:rsidRPr="00D64D0C" w:rsidRDefault="00D92CEA" w:rsidP="00D92CEA">
            <w:pPr>
              <w:pStyle w:val="TableParagraph"/>
              <w:spacing w:before="91"/>
              <w:ind w:left="92"/>
              <w:rPr>
                <w:w w:val="111"/>
                <w:sz w:val="16"/>
              </w:rPr>
            </w:pPr>
            <w:r>
              <w:rPr>
                <w:w w:val="111"/>
                <w:sz w:val="16"/>
              </w:rPr>
              <w:t>5</w:t>
            </w:r>
          </w:p>
        </w:tc>
        <w:tc>
          <w:tcPr>
            <w:tcW w:w="483" w:type="dxa"/>
            <w:tcBorders>
              <w:top w:val="single" w:sz="4" w:space="0" w:color="000000"/>
              <w:left w:val="single" w:sz="4" w:space="0" w:color="000000"/>
              <w:bottom w:val="single" w:sz="4" w:space="0" w:color="000000"/>
              <w:right w:val="single" w:sz="4" w:space="0" w:color="000000"/>
            </w:tcBorders>
          </w:tcPr>
          <w:p w14:paraId="4882A4C0"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56F74772" w14:textId="77777777" w:rsidR="00D92CEA" w:rsidRPr="00D64D0C" w:rsidRDefault="00D92CEA" w:rsidP="00D92CEA">
            <w:pPr>
              <w:pStyle w:val="TableParagraph"/>
              <w:spacing w:before="91"/>
              <w:ind w:right="222"/>
              <w:jc w:val="right"/>
              <w:rPr>
                <w:w w:val="111"/>
                <w:sz w:val="16"/>
              </w:rPr>
            </w:pPr>
            <w:r>
              <w:rPr>
                <w:w w:val="111"/>
                <w:sz w:val="16"/>
              </w:rPr>
              <w:t>5</w:t>
            </w:r>
          </w:p>
        </w:tc>
      </w:tr>
      <w:tr w:rsidR="00D92CEA" w14:paraId="3BEC6B6B" w14:textId="77777777" w:rsidTr="00A96390">
        <w:trPr>
          <w:trHeight w:val="283"/>
        </w:trPr>
        <w:tc>
          <w:tcPr>
            <w:tcW w:w="428" w:type="dxa"/>
            <w:tcBorders>
              <w:top w:val="single" w:sz="4" w:space="0" w:color="000000"/>
              <w:left w:val="single" w:sz="4" w:space="0" w:color="000000"/>
              <w:bottom w:val="single" w:sz="4" w:space="0" w:color="000000"/>
              <w:right w:val="single" w:sz="4" w:space="0" w:color="000000"/>
            </w:tcBorders>
          </w:tcPr>
          <w:p w14:paraId="368F2676" w14:textId="5D7F9DFD" w:rsidR="00D92CEA" w:rsidRPr="002534E8" w:rsidRDefault="00D92CEA" w:rsidP="00D92CEA">
            <w:pPr>
              <w:pStyle w:val="TableParagraph"/>
              <w:spacing w:before="27"/>
              <w:ind w:left="15"/>
              <w:rPr>
                <w:rFonts w:asciiTheme="majorHAnsi" w:hAnsiTheme="majorHAnsi"/>
                <w:w w:val="111"/>
                <w:sz w:val="16"/>
                <w:szCs w:val="16"/>
              </w:rPr>
            </w:pPr>
            <w:r w:rsidRPr="002534E8">
              <w:rPr>
                <w:rFonts w:asciiTheme="majorHAnsi" w:hAnsiTheme="majorHAnsi"/>
                <w:w w:val="111"/>
                <w:sz w:val="16"/>
                <w:szCs w:val="16"/>
              </w:rPr>
              <w:t>26</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C33B49" w14:textId="77777777" w:rsidR="00D92CEA" w:rsidRPr="00D64D0C" w:rsidRDefault="00D92CEA" w:rsidP="00D92CEA">
            <w:pPr>
              <w:pStyle w:val="TableParagraph"/>
              <w:spacing w:before="0" w:line="183" w:lineRule="exact"/>
              <w:ind w:left="106"/>
              <w:jc w:val="left"/>
              <w:rPr>
                <w:w w:val="115"/>
                <w:sz w:val="16"/>
              </w:rPr>
            </w:pPr>
            <w:r>
              <w:rPr>
                <w:w w:val="115"/>
                <w:sz w:val="16"/>
              </w:rPr>
              <w:t>Pranata Komputer</w:t>
            </w:r>
            <w:r w:rsidRPr="00D64D0C">
              <w:rPr>
                <w:w w:val="115"/>
                <w:sz w:val="16"/>
              </w:rPr>
              <w:t xml:space="preserve"> </w:t>
            </w:r>
            <w:r>
              <w:rPr>
                <w:w w:val="115"/>
                <w:sz w:val="16"/>
              </w:rPr>
              <w:t>Pelaksana</w:t>
            </w:r>
          </w:p>
          <w:p w14:paraId="58C61EC2" w14:textId="77777777" w:rsidR="00D92CEA" w:rsidRPr="00D64D0C" w:rsidRDefault="00D92CEA" w:rsidP="00D92CEA">
            <w:pPr>
              <w:pStyle w:val="TableParagraph"/>
              <w:spacing w:before="0" w:line="183" w:lineRule="exact"/>
              <w:ind w:left="106"/>
              <w:jc w:val="left"/>
              <w:rPr>
                <w:w w:val="115"/>
                <w:sz w:val="16"/>
              </w:rPr>
            </w:pPr>
            <w:r>
              <w:rPr>
                <w:w w:val="115"/>
                <w:sz w:val="16"/>
              </w:rPr>
              <w:t>Pemula</w:t>
            </w:r>
          </w:p>
        </w:tc>
        <w:tc>
          <w:tcPr>
            <w:tcW w:w="888" w:type="dxa"/>
            <w:tcBorders>
              <w:top w:val="single" w:sz="4" w:space="0" w:color="000000"/>
              <w:left w:val="single" w:sz="4" w:space="0" w:color="000000"/>
              <w:bottom w:val="single" w:sz="4" w:space="0" w:color="000000"/>
              <w:right w:val="single" w:sz="4" w:space="0" w:color="000000"/>
            </w:tcBorders>
          </w:tcPr>
          <w:p w14:paraId="4396DE01" w14:textId="77777777" w:rsidR="00D92CEA" w:rsidRPr="00D64D0C" w:rsidRDefault="00D92CEA" w:rsidP="00D92CEA">
            <w:pPr>
              <w:pStyle w:val="TableParagraph"/>
              <w:spacing w:before="91"/>
              <w:ind w:left="403"/>
              <w:jc w:val="left"/>
              <w:rPr>
                <w:w w:val="111"/>
                <w:sz w:val="16"/>
              </w:rPr>
            </w:pPr>
            <w:r>
              <w:rPr>
                <w:w w:val="111"/>
                <w:sz w:val="16"/>
              </w:rPr>
              <w:t>5</w:t>
            </w:r>
          </w:p>
        </w:tc>
        <w:tc>
          <w:tcPr>
            <w:tcW w:w="899" w:type="dxa"/>
            <w:tcBorders>
              <w:top w:val="single" w:sz="4" w:space="0" w:color="000000"/>
              <w:left w:val="single" w:sz="4" w:space="0" w:color="000000"/>
              <w:bottom w:val="single" w:sz="4" w:space="0" w:color="000000"/>
              <w:right w:val="single" w:sz="4" w:space="0" w:color="000000"/>
            </w:tcBorders>
          </w:tcPr>
          <w:p w14:paraId="0DCFAAED" w14:textId="77777777" w:rsidR="00D92CEA" w:rsidRPr="00D64D0C" w:rsidRDefault="00D92CEA" w:rsidP="00D92CEA">
            <w:pPr>
              <w:pStyle w:val="TableParagraph"/>
              <w:spacing w:before="91"/>
              <w:ind w:left="241" w:right="218"/>
              <w:rPr>
                <w:w w:val="110"/>
                <w:sz w:val="16"/>
              </w:rPr>
            </w:pPr>
            <w:r>
              <w:rPr>
                <w:w w:val="110"/>
                <w:sz w:val="16"/>
              </w:rPr>
              <w:t>490</w:t>
            </w:r>
          </w:p>
        </w:tc>
        <w:tc>
          <w:tcPr>
            <w:tcW w:w="415" w:type="dxa"/>
            <w:tcBorders>
              <w:top w:val="single" w:sz="4" w:space="0" w:color="000000"/>
              <w:left w:val="single" w:sz="4" w:space="0" w:color="000000"/>
              <w:bottom w:val="single" w:sz="4" w:space="0" w:color="000000"/>
              <w:right w:val="single" w:sz="4" w:space="0" w:color="000000"/>
            </w:tcBorders>
          </w:tcPr>
          <w:p w14:paraId="72DD026A" w14:textId="77777777" w:rsidR="00D92CEA" w:rsidRPr="00D64D0C" w:rsidRDefault="00D92CEA" w:rsidP="00D92CEA">
            <w:pPr>
              <w:pStyle w:val="TableParagraph"/>
              <w:spacing w:before="91"/>
              <w:ind w:left="16"/>
              <w:rPr>
                <w:w w:val="111"/>
                <w:sz w:val="16"/>
              </w:rPr>
            </w:pPr>
            <w:r>
              <w:rPr>
                <w:w w:val="111"/>
                <w:sz w:val="16"/>
              </w:rPr>
              <w:t>3</w:t>
            </w:r>
          </w:p>
        </w:tc>
        <w:tc>
          <w:tcPr>
            <w:tcW w:w="832" w:type="dxa"/>
            <w:tcBorders>
              <w:top w:val="single" w:sz="4" w:space="0" w:color="000000"/>
              <w:left w:val="single" w:sz="4" w:space="0" w:color="000000"/>
              <w:bottom w:val="single" w:sz="4" w:space="0" w:color="000000"/>
              <w:right w:val="single" w:sz="4" w:space="0" w:color="000000"/>
            </w:tcBorders>
          </w:tcPr>
          <w:p w14:paraId="23B27ED1" w14:textId="77777777" w:rsidR="00D92CEA" w:rsidRPr="00D64D0C" w:rsidRDefault="00D92CEA" w:rsidP="00D92CEA">
            <w:pPr>
              <w:pStyle w:val="TableParagraph"/>
              <w:spacing w:before="91"/>
              <w:ind w:left="278"/>
              <w:jc w:val="left"/>
              <w:rPr>
                <w:w w:val="110"/>
                <w:sz w:val="16"/>
              </w:rPr>
            </w:pPr>
            <w:r>
              <w:rPr>
                <w:w w:val="110"/>
                <w:sz w:val="16"/>
              </w:rPr>
              <w:t>350</w:t>
            </w:r>
          </w:p>
        </w:tc>
        <w:tc>
          <w:tcPr>
            <w:tcW w:w="595" w:type="dxa"/>
            <w:tcBorders>
              <w:top w:val="single" w:sz="4" w:space="0" w:color="000000"/>
              <w:left w:val="single" w:sz="4" w:space="0" w:color="000000"/>
              <w:bottom w:val="single" w:sz="4" w:space="0" w:color="000000"/>
              <w:right w:val="single" w:sz="4" w:space="0" w:color="000000"/>
            </w:tcBorders>
          </w:tcPr>
          <w:p w14:paraId="11B7D765" w14:textId="77777777" w:rsidR="00D92CEA" w:rsidRPr="00D64D0C" w:rsidRDefault="00D92CEA" w:rsidP="00D92CEA">
            <w:pPr>
              <w:pStyle w:val="TableParagraph"/>
              <w:spacing w:before="91"/>
              <w:ind w:left="31"/>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54CEEB66" w14:textId="77777777" w:rsidR="00D92CEA" w:rsidRPr="00D64D0C" w:rsidRDefault="00D92CEA" w:rsidP="00D92CEA">
            <w:pPr>
              <w:pStyle w:val="TableParagraph"/>
              <w:spacing w:before="91"/>
              <w:ind w:left="155" w:right="121"/>
              <w:rPr>
                <w:w w:val="110"/>
                <w:sz w:val="16"/>
              </w:rPr>
            </w:pPr>
            <w:r>
              <w:rPr>
                <w:w w:val="110"/>
                <w:sz w:val="16"/>
              </w:rPr>
              <w:t>25</w:t>
            </w:r>
          </w:p>
        </w:tc>
        <w:tc>
          <w:tcPr>
            <w:tcW w:w="483" w:type="dxa"/>
            <w:tcBorders>
              <w:top w:val="single" w:sz="4" w:space="0" w:color="000000"/>
              <w:left w:val="single" w:sz="4" w:space="0" w:color="000000"/>
              <w:bottom w:val="single" w:sz="4" w:space="0" w:color="000000"/>
              <w:right w:val="single" w:sz="4" w:space="0" w:color="000000"/>
            </w:tcBorders>
          </w:tcPr>
          <w:p w14:paraId="21297A41" w14:textId="77777777" w:rsidR="00D92CEA" w:rsidRPr="00D64D0C" w:rsidRDefault="00D92CEA" w:rsidP="00D92CEA">
            <w:pPr>
              <w:pStyle w:val="TableParagraph"/>
              <w:spacing w:before="91"/>
              <w:ind w:right="167"/>
              <w:jc w:val="right"/>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4F43CD0E" w14:textId="77777777" w:rsidR="00D92CEA" w:rsidRPr="00D64D0C" w:rsidRDefault="00D92CEA" w:rsidP="00D92CEA">
            <w:pPr>
              <w:pStyle w:val="TableParagraph"/>
              <w:spacing w:before="91"/>
              <w:ind w:left="196" w:right="151"/>
              <w:rPr>
                <w:w w:val="110"/>
                <w:sz w:val="16"/>
              </w:rPr>
            </w:pPr>
            <w:r>
              <w:rPr>
                <w:w w:val="110"/>
                <w:sz w:val="16"/>
              </w:rPr>
              <w:t>25</w:t>
            </w:r>
          </w:p>
        </w:tc>
        <w:tc>
          <w:tcPr>
            <w:tcW w:w="655" w:type="dxa"/>
            <w:tcBorders>
              <w:top w:val="single" w:sz="4" w:space="0" w:color="000000"/>
              <w:left w:val="single" w:sz="4" w:space="0" w:color="000000"/>
              <w:bottom w:val="single" w:sz="4" w:space="0" w:color="000000"/>
              <w:right w:val="single" w:sz="4" w:space="0" w:color="000000"/>
            </w:tcBorders>
          </w:tcPr>
          <w:p w14:paraId="771E69D3" w14:textId="77777777" w:rsidR="00D92CEA" w:rsidRPr="00D64D0C" w:rsidRDefault="00D92CEA" w:rsidP="00D92CEA">
            <w:pPr>
              <w:pStyle w:val="TableParagraph"/>
              <w:spacing w:before="91"/>
              <w:ind w:right="253"/>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64CEB864" w14:textId="77777777" w:rsidR="00D92CEA" w:rsidRPr="00D64D0C" w:rsidRDefault="00D92CEA" w:rsidP="00D92CEA">
            <w:pPr>
              <w:pStyle w:val="TableParagraph"/>
              <w:spacing w:before="91"/>
              <w:ind w:right="135"/>
              <w:jc w:val="right"/>
              <w:rPr>
                <w:w w:val="110"/>
                <w:sz w:val="16"/>
              </w:rPr>
            </w:pPr>
            <w:r>
              <w:rPr>
                <w:w w:val="110"/>
                <w:sz w:val="16"/>
              </w:rPr>
              <w:t>25</w:t>
            </w:r>
          </w:p>
        </w:tc>
        <w:tc>
          <w:tcPr>
            <w:tcW w:w="531" w:type="dxa"/>
            <w:tcBorders>
              <w:top w:val="single" w:sz="4" w:space="0" w:color="000000"/>
              <w:left w:val="single" w:sz="4" w:space="0" w:color="000000"/>
              <w:bottom w:val="single" w:sz="4" w:space="0" w:color="000000"/>
              <w:right w:val="single" w:sz="4" w:space="0" w:color="000000"/>
            </w:tcBorders>
          </w:tcPr>
          <w:p w14:paraId="6984AE2A" w14:textId="77777777" w:rsidR="00D92CEA" w:rsidRPr="00D64D0C" w:rsidRDefault="00D92CEA" w:rsidP="00D92CEA">
            <w:pPr>
              <w:pStyle w:val="TableParagraph"/>
              <w:spacing w:before="91"/>
              <w:ind w:left="50"/>
              <w:rPr>
                <w:w w:val="111"/>
                <w:sz w:val="16"/>
              </w:rPr>
            </w:pPr>
            <w:r>
              <w:rPr>
                <w:w w:val="111"/>
                <w:sz w:val="16"/>
              </w:rPr>
              <w:t>1</w:t>
            </w:r>
          </w:p>
        </w:tc>
        <w:tc>
          <w:tcPr>
            <w:tcW w:w="571" w:type="dxa"/>
            <w:tcBorders>
              <w:top w:val="single" w:sz="4" w:space="0" w:color="000000"/>
              <w:left w:val="single" w:sz="4" w:space="0" w:color="000000"/>
              <w:bottom w:val="single" w:sz="4" w:space="0" w:color="000000"/>
              <w:right w:val="single" w:sz="4" w:space="0" w:color="000000"/>
            </w:tcBorders>
          </w:tcPr>
          <w:p w14:paraId="221A794C" w14:textId="77777777" w:rsidR="00D92CEA" w:rsidRPr="00D64D0C" w:rsidRDefault="00D92CEA" w:rsidP="00D92CEA">
            <w:pPr>
              <w:pStyle w:val="TableParagraph"/>
              <w:spacing w:before="91"/>
              <w:ind w:left="213"/>
              <w:jc w:val="left"/>
              <w:rPr>
                <w:w w:val="110"/>
                <w:sz w:val="16"/>
              </w:rPr>
            </w:pPr>
            <w:r>
              <w:rPr>
                <w:w w:val="110"/>
                <w:sz w:val="16"/>
              </w:rPr>
              <w:t>25</w:t>
            </w:r>
          </w:p>
        </w:tc>
        <w:tc>
          <w:tcPr>
            <w:tcW w:w="535" w:type="dxa"/>
            <w:tcBorders>
              <w:top w:val="single" w:sz="4" w:space="0" w:color="000000"/>
              <w:left w:val="single" w:sz="4" w:space="0" w:color="000000"/>
              <w:bottom w:val="single" w:sz="4" w:space="0" w:color="000000"/>
              <w:right w:val="single" w:sz="4" w:space="0" w:color="000000"/>
            </w:tcBorders>
          </w:tcPr>
          <w:p w14:paraId="6CAC0BA2" w14:textId="77777777" w:rsidR="00D92CEA" w:rsidRPr="00D64D0C" w:rsidRDefault="00D92CEA" w:rsidP="00D92CEA">
            <w:pPr>
              <w:pStyle w:val="TableParagraph"/>
              <w:spacing w:before="91"/>
              <w:ind w:left="67"/>
              <w:rPr>
                <w:w w:val="111"/>
                <w:sz w:val="16"/>
              </w:rPr>
            </w:pPr>
            <w:r>
              <w:rPr>
                <w:w w:val="111"/>
                <w:sz w:val="16"/>
              </w:rPr>
              <w:t>1</w:t>
            </w:r>
          </w:p>
        </w:tc>
        <w:tc>
          <w:tcPr>
            <w:tcW w:w="591" w:type="dxa"/>
            <w:tcBorders>
              <w:top w:val="single" w:sz="4" w:space="0" w:color="000000"/>
              <w:left w:val="single" w:sz="4" w:space="0" w:color="000000"/>
              <w:bottom w:val="single" w:sz="4" w:space="0" w:color="000000"/>
              <w:right w:val="single" w:sz="4" w:space="0" w:color="000000"/>
            </w:tcBorders>
          </w:tcPr>
          <w:p w14:paraId="1F473A71" w14:textId="77777777" w:rsidR="00D92CEA" w:rsidRPr="00D64D0C" w:rsidRDefault="00D92CEA" w:rsidP="00D92CEA">
            <w:pPr>
              <w:pStyle w:val="TableParagraph"/>
              <w:spacing w:before="91"/>
              <w:ind w:left="199" w:right="133"/>
              <w:rPr>
                <w:w w:val="110"/>
                <w:sz w:val="16"/>
              </w:rPr>
            </w:pPr>
            <w:r>
              <w:rPr>
                <w:w w:val="110"/>
                <w:sz w:val="16"/>
              </w:rPr>
              <w:t>10</w:t>
            </w:r>
          </w:p>
        </w:tc>
        <w:tc>
          <w:tcPr>
            <w:tcW w:w="431" w:type="dxa"/>
            <w:tcBorders>
              <w:top w:val="single" w:sz="4" w:space="0" w:color="000000"/>
              <w:left w:val="single" w:sz="4" w:space="0" w:color="000000"/>
              <w:bottom w:val="single" w:sz="4" w:space="0" w:color="000000"/>
              <w:right w:val="single" w:sz="4" w:space="0" w:color="000000"/>
            </w:tcBorders>
          </w:tcPr>
          <w:p w14:paraId="0A99CCCF" w14:textId="77777777" w:rsidR="00D92CEA" w:rsidRPr="00D64D0C" w:rsidRDefault="00D92CEA" w:rsidP="00D92CEA">
            <w:pPr>
              <w:pStyle w:val="TableParagraph"/>
              <w:spacing w:before="91"/>
              <w:ind w:right="119"/>
              <w:jc w:val="right"/>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4952C6D0" w14:textId="77777777" w:rsidR="00D92CEA" w:rsidRPr="00D64D0C" w:rsidRDefault="00D92CEA" w:rsidP="00D92CEA">
            <w:pPr>
              <w:pStyle w:val="TableParagraph"/>
              <w:spacing w:before="91"/>
              <w:ind w:left="201" w:right="116"/>
              <w:rPr>
                <w:w w:val="110"/>
                <w:sz w:val="16"/>
              </w:rPr>
            </w:pPr>
            <w:r>
              <w:rPr>
                <w:w w:val="110"/>
                <w:sz w:val="16"/>
              </w:rPr>
              <w:t>20</w:t>
            </w:r>
          </w:p>
        </w:tc>
        <w:tc>
          <w:tcPr>
            <w:tcW w:w="535" w:type="dxa"/>
            <w:tcBorders>
              <w:top w:val="single" w:sz="4" w:space="0" w:color="000000"/>
              <w:left w:val="single" w:sz="4" w:space="0" w:color="000000"/>
              <w:bottom w:val="single" w:sz="4" w:space="0" w:color="000000"/>
              <w:right w:val="single" w:sz="4" w:space="0" w:color="000000"/>
            </w:tcBorders>
          </w:tcPr>
          <w:p w14:paraId="07A1FA73" w14:textId="77777777" w:rsidR="00D92CEA" w:rsidRPr="00D64D0C" w:rsidRDefault="00D92CEA" w:rsidP="00D92CEA">
            <w:pPr>
              <w:pStyle w:val="TableParagraph"/>
              <w:spacing w:before="91"/>
              <w:ind w:right="165"/>
              <w:jc w:val="right"/>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6C11BBEE" w14:textId="77777777" w:rsidR="00D92CEA" w:rsidRPr="00D64D0C" w:rsidRDefault="00D92CEA" w:rsidP="00D92CEA">
            <w:pPr>
              <w:pStyle w:val="TableParagraph"/>
              <w:spacing w:before="91"/>
              <w:ind w:left="92"/>
              <w:rPr>
                <w:w w:val="111"/>
                <w:sz w:val="16"/>
              </w:rPr>
            </w:pPr>
            <w:r>
              <w:rPr>
                <w:w w:val="111"/>
                <w:sz w:val="16"/>
              </w:rPr>
              <w:t>5</w:t>
            </w:r>
          </w:p>
        </w:tc>
        <w:tc>
          <w:tcPr>
            <w:tcW w:w="483" w:type="dxa"/>
            <w:tcBorders>
              <w:top w:val="single" w:sz="4" w:space="0" w:color="000000"/>
              <w:left w:val="single" w:sz="4" w:space="0" w:color="000000"/>
              <w:bottom w:val="single" w:sz="4" w:space="0" w:color="000000"/>
              <w:right w:val="single" w:sz="4" w:space="0" w:color="000000"/>
            </w:tcBorders>
          </w:tcPr>
          <w:p w14:paraId="7F639577" w14:textId="77777777" w:rsidR="00D92CEA" w:rsidRPr="00D64D0C" w:rsidRDefault="00D92CEA" w:rsidP="00D92CEA">
            <w:pPr>
              <w:pStyle w:val="TableParagraph"/>
              <w:spacing w:before="91"/>
              <w:ind w:right="131"/>
              <w:jc w:val="right"/>
              <w:rPr>
                <w:w w:val="111"/>
                <w:sz w:val="16"/>
              </w:rPr>
            </w:pPr>
            <w:r>
              <w:rPr>
                <w:w w:val="111"/>
                <w:sz w:val="16"/>
              </w:rPr>
              <w:t>1</w:t>
            </w:r>
          </w:p>
        </w:tc>
        <w:tc>
          <w:tcPr>
            <w:tcW w:w="663" w:type="dxa"/>
            <w:tcBorders>
              <w:top w:val="single" w:sz="4" w:space="0" w:color="000000"/>
              <w:left w:val="single" w:sz="4" w:space="0" w:color="000000"/>
              <w:bottom w:val="single" w:sz="4" w:space="0" w:color="000000"/>
              <w:right w:val="single" w:sz="4" w:space="0" w:color="000000"/>
            </w:tcBorders>
          </w:tcPr>
          <w:p w14:paraId="2A69E7C0" w14:textId="77777777" w:rsidR="00D92CEA" w:rsidRPr="00D64D0C" w:rsidRDefault="00D92CEA" w:rsidP="00D92CEA">
            <w:pPr>
              <w:pStyle w:val="TableParagraph"/>
              <w:spacing w:before="91"/>
              <w:ind w:right="222"/>
              <w:jc w:val="right"/>
              <w:rPr>
                <w:w w:val="111"/>
                <w:sz w:val="16"/>
              </w:rPr>
            </w:pPr>
            <w:r>
              <w:rPr>
                <w:w w:val="111"/>
                <w:sz w:val="16"/>
              </w:rPr>
              <w:t>5</w:t>
            </w:r>
          </w:p>
        </w:tc>
      </w:tr>
    </w:tbl>
    <w:p w14:paraId="43925C7A" w14:textId="77777777" w:rsidR="007F5FDB" w:rsidRPr="00022F71" w:rsidRDefault="007F5FDB">
      <w:pPr>
        <w:pStyle w:val="BodyText"/>
        <w:rPr>
          <w:rFonts w:ascii="Bookman Old Style" w:hAnsi="Bookman Old Style"/>
          <w:b/>
          <w:sz w:val="19"/>
        </w:rPr>
      </w:pPr>
    </w:p>
    <w:p w14:paraId="1B0D47ED" w14:textId="77777777" w:rsidR="007F5FDB" w:rsidRPr="00022F71" w:rsidRDefault="007F5FDB">
      <w:pPr>
        <w:pStyle w:val="BodyText"/>
        <w:rPr>
          <w:rFonts w:ascii="Bookman Old Style" w:hAnsi="Bookman Old Style"/>
          <w:b/>
          <w:sz w:val="19"/>
        </w:rPr>
      </w:pPr>
    </w:p>
    <w:p w14:paraId="499B23E2" w14:textId="77777777" w:rsidR="007F5FDB" w:rsidRPr="00B8656A" w:rsidRDefault="002C6431">
      <w:pPr>
        <w:pStyle w:val="ListParagraph"/>
        <w:numPr>
          <w:ilvl w:val="0"/>
          <w:numId w:val="7"/>
        </w:numPr>
        <w:tabs>
          <w:tab w:val="left" w:pos="566"/>
        </w:tabs>
        <w:spacing w:before="100" w:after="34"/>
        <w:ind w:left="565" w:hanging="428"/>
        <w:rPr>
          <w:rFonts w:ascii="Bookman Old Style" w:hAnsi="Bookman Old Style"/>
          <w:sz w:val="16"/>
        </w:rPr>
      </w:pPr>
      <w:r w:rsidRPr="00B8656A">
        <w:rPr>
          <w:rFonts w:ascii="Bookman Old Style" w:hAnsi="Bookman Old Style"/>
          <w:sz w:val="16"/>
        </w:rPr>
        <w:t>DINAS KEPENDUDUKAN DAN PENCATATAN SIPIL</w:t>
      </w:r>
    </w:p>
    <w:p w14:paraId="6EF5C3D7" w14:textId="77777777" w:rsidR="007F5FDB" w:rsidRPr="00022F71" w:rsidRDefault="007F5FDB">
      <w:pPr>
        <w:pStyle w:val="BodyText"/>
        <w:rPr>
          <w:rFonts w:ascii="Bookman Old Style" w:hAnsi="Bookman Old Style"/>
          <w:b/>
          <w:sz w:val="19"/>
        </w:rPr>
      </w:pPr>
    </w:p>
    <w:tbl>
      <w:tblPr>
        <w:tblW w:w="15921"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3040"/>
        <w:gridCol w:w="888"/>
        <w:gridCol w:w="899"/>
        <w:gridCol w:w="475"/>
        <w:gridCol w:w="836"/>
        <w:gridCol w:w="411"/>
        <w:gridCol w:w="819"/>
        <w:gridCol w:w="423"/>
        <w:gridCol w:w="716"/>
        <w:gridCol w:w="655"/>
        <w:gridCol w:w="635"/>
        <w:gridCol w:w="399"/>
        <w:gridCol w:w="715"/>
        <w:gridCol w:w="535"/>
        <w:gridCol w:w="595"/>
        <w:gridCol w:w="435"/>
        <w:gridCol w:w="696"/>
        <w:gridCol w:w="535"/>
        <w:gridCol w:w="635"/>
        <w:gridCol w:w="483"/>
        <w:gridCol w:w="668"/>
      </w:tblGrid>
      <w:tr w:rsidR="001D2B0C" w14:paraId="00529F83" w14:textId="77777777" w:rsidTr="00C642BD">
        <w:trPr>
          <w:trHeight w:val="980"/>
        </w:trPr>
        <w:tc>
          <w:tcPr>
            <w:tcW w:w="428" w:type="dxa"/>
          </w:tcPr>
          <w:p w14:paraId="6B620C88" w14:textId="77777777" w:rsidR="001D2B0C" w:rsidRDefault="001D2B0C" w:rsidP="001D2B0C">
            <w:pPr>
              <w:pStyle w:val="TableParagraph"/>
              <w:spacing w:before="0"/>
              <w:jc w:val="left"/>
              <w:rPr>
                <w:sz w:val="18"/>
              </w:rPr>
            </w:pPr>
          </w:p>
          <w:p w14:paraId="2B879ED1" w14:textId="77777777" w:rsidR="001D2B0C" w:rsidRDefault="001D2B0C" w:rsidP="001D2B0C">
            <w:pPr>
              <w:pStyle w:val="TableParagraph"/>
              <w:spacing w:before="0"/>
              <w:jc w:val="left"/>
              <w:rPr>
                <w:sz w:val="14"/>
              </w:rPr>
            </w:pPr>
          </w:p>
          <w:p w14:paraId="0CE47080" w14:textId="77777777" w:rsidR="001D2B0C" w:rsidRDefault="001D2B0C" w:rsidP="001D2B0C">
            <w:pPr>
              <w:pStyle w:val="TableParagraph"/>
              <w:spacing w:before="0"/>
              <w:ind w:left="94" w:right="79"/>
              <w:rPr>
                <w:sz w:val="16"/>
              </w:rPr>
            </w:pPr>
            <w:r>
              <w:rPr>
                <w:w w:val="105"/>
                <w:sz w:val="16"/>
              </w:rPr>
              <w:t>No</w:t>
            </w:r>
          </w:p>
        </w:tc>
        <w:tc>
          <w:tcPr>
            <w:tcW w:w="3040" w:type="dxa"/>
          </w:tcPr>
          <w:p w14:paraId="32BC974C" w14:textId="77777777" w:rsidR="001D2B0C" w:rsidRDefault="001D2B0C" w:rsidP="001D2B0C">
            <w:pPr>
              <w:pStyle w:val="TableParagraph"/>
              <w:spacing w:before="0"/>
              <w:jc w:val="left"/>
              <w:rPr>
                <w:sz w:val="24"/>
              </w:rPr>
            </w:pPr>
          </w:p>
          <w:p w14:paraId="08050C50" w14:textId="77777777" w:rsidR="001D2B0C" w:rsidRDefault="001D2B0C" w:rsidP="001D2B0C">
            <w:pPr>
              <w:pStyle w:val="TableParagraph"/>
              <w:spacing w:before="0"/>
              <w:ind w:left="234" w:right="102"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88" w:type="dxa"/>
          </w:tcPr>
          <w:p w14:paraId="44B61A66" w14:textId="77777777" w:rsidR="001D2B0C" w:rsidRDefault="001D2B0C" w:rsidP="001D2B0C">
            <w:pPr>
              <w:pStyle w:val="TableParagraph"/>
              <w:spacing w:before="0"/>
              <w:jc w:val="left"/>
              <w:rPr>
                <w:sz w:val="24"/>
              </w:rPr>
            </w:pPr>
          </w:p>
          <w:p w14:paraId="191FA3E2" w14:textId="77777777" w:rsidR="001D2B0C" w:rsidRDefault="001D2B0C" w:rsidP="001D2B0C">
            <w:pPr>
              <w:pStyle w:val="TableParagraph"/>
              <w:spacing w:before="0"/>
              <w:ind w:left="127" w:firstLine="108"/>
              <w:jc w:val="left"/>
              <w:rPr>
                <w:sz w:val="16"/>
              </w:rPr>
            </w:pPr>
            <w:r>
              <w:rPr>
                <w:w w:val="120"/>
                <w:sz w:val="16"/>
              </w:rPr>
              <w:t>Kelas</w:t>
            </w:r>
            <w:r>
              <w:rPr>
                <w:spacing w:val="1"/>
                <w:w w:val="120"/>
                <w:sz w:val="16"/>
              </w:rPr>
              <w:t xml:space="preserve"> </w:t>
            </w:r>
            <w:r>
              <w:rPr>
                <w:w w:val="120"/>
                <w:sz w:val="16"/>
              </w:rPr>
              <w:t>Jabatan</w:t>
            </w:r>
          </w:p>
        </w:tc>
        <w:tc>
          <w:tcPr>
            <w:tcW w:w="899" w:type="dxa"/>
          </w:tcPr>
          <w:p w14:paraId="6DDECCFF" w14:textId="77777777" w:rsidR="001D2B0C" w:rsidRDefault="001D2B0C" w:rsidP="001D2B0C">
            <w:pPr>
              <w:pStyle w:val="TableParagraph"/>
              <w:spacing w:before="0"/>
              <w:jc w:val="left"/>
              <w:rPr>
                <w:sz w:val="24"/>
              </w:rPr>
            </w:pPr>
          </w:p>
          <w:p w14:paraId="176B3FCF" w14:textId="77777777" w:rsidR="001D2B0C" w:rsidRDefault="001D2B0C" w:rsidP="001D2B0C">
            <w:pPr>
              <w:pStyle w:val="TableParagraph"/>
              <w:spacing w:before="0"/>
              <w:ind w:left="132"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087BB4B4" w14:textId="77777777" w:rsidR="001D2B0C" w:rsidRDefault="001D2B0C" w:rsidP="001D2B0C">
            <w:pPr>
              <w:pStyle w:val="TableParagraph"/>
              <w:spacing w:before="0"/>
              <w:jc w:val="left"/>
              <w:rPr>
                <w:sz w:val="15"/>
              </w:rPr>
            </w:pPr>
          </w:p>
          <w:p w14:paraId="0CD02254" w14:textId="77777777" w:rsidR="001D2B0C" w:rsidRDefault="001D2B0C" w:rsidP="001D2B0C">
            <w:pPr>
              <w:pStyle w:val="TableParagraph"/>
              <w:spacing w:before="0"/>
              <w:ind w:left="272"/>
              <w:jc w:val="left"/>
              <w:rPr>
                <w:sz w:val="16"/>
              </w:rPr>
            </w:pPr>
            <w:r>
              <w:rPr>
                <w:w w:val="115"/>
                <w:sz w:val="16"/>
              </w:rPr>
              <w:t>FAKTOR</w:t>
            </w:r>
            <w:r>
              <w:rPr>
                <w:spacing w:val="6"/>
                <w:w w:val="115"/>
                <w:sz w:val="16"/>
              </w:rPr>
              <w:t xml:space="preserve"> </w:t>
            </w:r>
            <w:r>
              <w:rPr>
                <w:w w:val="115"/>
                <w:sz w:val="16"/>
              </w:rPr>
              <w:t>1</w:t>
            </w:r>
          </w:p>
          <w:p w14:paraId="27C1A830" w14:textId="77777777" w:rsidR="001D2B0C" w:rsidRDefault="001D2B0C" w:rsidP="001D2B0C">
            <w:pPr>
              <w:pStyle w:val="TableParagraph"/>
              <w:spacing w:before="0"/>
              <w:ind w:left="157"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0" w:type="dxa"/>
            <w:gridSpan w:val="2"/>
          </w:tcPr>
          <w:p w14:paraId="4B5E11B4" w14:textId="77777777" w:rsidR="001D2B0C" w:rsidRDefault="001D2B0C" w:rsidP="001D2B0C">
            <w:pPr>
              <w:pStyle w:val="TableParagraph"/>
              <w:spacing w:before="0"/>
              <w:jc w:val="left"/>
              <w:rPr>
                <w:sz w:val="15"/>
              </w:rPr>
            </w:pPr>
          </w:p>
          <w:p w14:paraId="72D9FF2E" w14:textId="77777777" w:rsidR="001D2B0C" w:rsidRDefault="001D2B0C" w:rsidP="001D2B0C">
            <w:pPr>
              <w:pStyle w:val="TableParagraph"/>
              <w:spacing w:before="0"/>
              <w:ind w:left="150" w:right="75"/>
              <w:rPr>
                <w:sz w:val="16"/>
              </w:rPr>
            </w:pPr>
            <w:r>
              <w:rPr>
                <w:w w:val="115"/>
                <w:sz w:val="16"/>
              </w:rPr>
              <w:t>FAKTOR</w:t>
            </w:r>
            <w:r>
              <w:rPr>
                <w:spacing w:val="1"/>
                <w:w w:val="115"/>
                <w:sz w:val="16"/>
              </w:rPr>
              <w:t xml:space="preserve"> </w:t>
            </w:r>
            <w:r>
              <w:rPr>
                <w:w w:val="115"/>
                <w:sz w:val="16"/>
              </w:rPr>
              <w:t>2</w:t>
            </w:r>
          </w:p>
          <w:p w14:paraId="301F6AEB" w14:textId="77777777" w:rsidR="001D2B0C" w:rsidRDefault="001D2B0C" w:rsidP="001D2B0C">
            <w:pPr>
              <w:pStyle w:val="TableParagraph"/>
              <w:spacing w:before="0"/>
              <w:ind w:left="150" w:right="126"/>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39" w:type="dxa"/>
            <w:gridSpan w:val="2"/>
          </w:tcPr>
          <w:p w14:paraId="40557FBB" w14:textId="77777777" w:rsidR="001D2B0C" w:rsidRDefault="001D2B0C" w:rsidP="001D2B0C">
            <w:pPr>
              <w:pStyle w:val="TableParagraph"/>
              <w:spacing w:before="0"/>
              <w:jc w:val="left"/>
              <w:rPr>
                <w:sz w:val="15"/>
              </w:rPr>
            </w:pPr>
          </w:p>
          <w:p w14:paraId="2B11F1EA" w14:textId="77777777" w:rsidR="001D2B0C" w:rsidRDefault="001D2B0C" w:rsidP="001D2B0C">
            <w:pPr>
              <w:pStyle w:val="TableParagraph"/>
              <w:spacing w:before="0"/>
              <w:ind w:left="188"/>
              <w:jc w:val="left"/>
              <w:rPr>
                <w:sz w:val="16"/>
              </w:rPr>
            </w:pPr>
            <w:r>
              <w:rPr>
                <w:w w:val="115"/>
                <w:sz w:val="16"/>
              </w:rPr>
              <w:t>FAKTOR</w:t>
            </w:r>
            <w:r>
              <w:rPr>
                <w:spacing w:val="1"/>
                <w:w w:val="115"/>
                <w:sz w:val="16"/>
              </w:rPr>
              <w:t xml:space="preserve"> </w:t>
            </w:r>
            <w:r>
              <w:rPr>
                <w:w w:val="115"/>
                <w:sz w:val="16"/>
              </w:rPr>
              <w:t>3</w:t>
            </w:r>
          </w:p>
          <w:p w14:paraId="6A7A74B3" w14:textId="77777777" w:rsidR="001D2B0C" w:rsidRDefault="001D2B0C" w:rsidP="001D2B0C">
            <w:pPr>
              <w:pStyle w:val="TableParagraph"/>
              <w:spacing w:before="0"/>
              <w:ind w:left="156"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0" w:type="dxa"/>
            <w:gridSpan w:val="2"/>
          </w:tcPr>
          <w:p w14:paraId="76DBD6EF" w14:textId="77777777" w:rsidR="001D2B0C" w:rsidRDefault="001D2B0C" w:rsidP="001D2B0C">
            <w:pPr>
              <w:pStyle w:val="TableParagraph"/>
              <w:spacing w:before="0"/>
              <w:jc w:val="left"/>
              <w:rPr>
                <w:sz w:val="15"/>
              </w:rPr>
            </w:pPr>
          </w:p>
          <w:p w14:paraId="6AD17BD8" w14:textId="77777777" w:rsidR="001D2B0C" w:rsidRDefault="001D2B0C" w:rsidP="001D2B0C">
            <w:pPr>
              <w:pStyle w:val="TableParagraph"/>
              <w:spacing w:before="0"/>
              <w:ind w:left="265"/>
              <w:jc w:val="left"/>
              <w:rPr>
                <w:sz w:val="16"/>
              </w:rPr>
            </w:pPr>
            <w:r>
              <w:rPr>
                <w:w w:val="115"/>
                <w:sz w:val="16"/>
              </w:rPr>
              <w:t>FAKTOR</w:t>
            </w:r>
            <w:r>
              <w:rPr>
                <w:spacing w:val="6"/>
                <w:w w:val="115"/>
                <w:sz w:val="16"/>
              </w:rPr>
              <w:t xml:space="preserve"> </w:t>
            </w:r>
            <w:r>
              <w:rPr>
                <w:w w:val="115"/>
                <w:sz w:val="16"/>
              </w:rPr>
              <w:t>4</w:t>
            </w:r>
          </w:p>
          <w:p w14:paraId="0188F267" w14:textId="77777777" w:rsidR="001D2B0C" w:rsidRDefault="001D2B0C" w:rsidP="001D2B0C">
            <w:pPr>
              <w:pStyle w:val="TableParagraph"/>
              <w:spacing w:before="0"/>
              <w:ind w:left="170" w:hanging="113"/>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4" w:type="dxa"/>
            <w:gridSpan w:val="2"/>
          </w:tcPr>
          <w:p w14:paraId="7DC8004D" w14:textId="77777777" w:rsidR="001D2B0C" w:rsidRDefault="001D2B0C" w:rsidP="001D2B0C">
            <w:pPr>
              <w:pStyle w:val="TableParagraph"/>
              <w:spacing w:before="0"/>
              <w:ind w:left="142" w:right="68"/>
              <w:rPr>
                <w:sz w:val="16"/>
              </w:rPr>
            </w:pPr>
            <w:r>
              <w:rPr>
                <w:w w:val="115"/>
                <w:sz w:val="16"/>
              </w:rPr>
              <w:t>FAKTOR</w:t>
            </w:r>
            <w:r>
              <w:rPr>
                <w:spacing w:val="1"/>
                <w:w w:val="115"/>
                <w:sz w:val="16"/>
              </w:rPr>
              <w:t xml:space="preserve"> </w:t>
            </w:r>
            <w:r>
              <w:rPr>
                <w:w w:val="115"/>
                <w:sz w:val="16"/>
              </w:rPr>
              <w:t>5</w:t>
            </w:r>
          </w:p>
          <w:p w14:paraId="7CC09496" w14:textId="77777777" w:rsidR="001D2B0C" w:rsidRDefault="001D2B0C" w:rsidP="001D2B0C">
            <w:pPr>
              <w:pStyle w:val="TableParagraph"/>
              <w:spacing w:before="0"/>
              <w:ind w:left="155" w:right="122" w:hanging="6"/>
              <w:rPr>
                <w:sz w:val="16"/>
              </w:rPr>
            </w:pPr>
            <w:r>
              <w:rPr>
                <w:w w:val="115"/>
                <w:sz w:val="16"/>
              </w:rPr>
              <w:t>Ruang</w:t>
            </w:r>
            <w:r>
              <w:rPr>
                <w:spacing w:val="1"/>
                <w:w w:val="115"/>
                <w:sz w:val="16"/>
              </w:rPr>
              <w:t xml:space="preserve"> </w:t>
            </w:r>
            <w:r>
              <w:rPr>
                <w:w w:val="115"/>
                <w:sz w:val="16"/>
              </w:rPr>
              <w:t>Lingkup</w:t>
            </w:r>
            <w:r>
              <w:rPr>
                <w:spacing w:val="-4"/>
                <w:w w:val="115"/>
                <w:sz w:val="16"/>
              </w:rPr>
              <w:t xml:space="preserve"> </w:t>
            </w:r>
            <w:r>
              <w:rPr>
                <w:w w:val="115"/>
                <w:sz w:val="16"/>
              </w:rPr>
              <w:t>&amp;</w:t>
            </w:r>
          </w:p>
          <w:p w14:paraId="03114B96" w14:textId="77777777" w:rsidR="001D2B0C" w:rsidRDefault="001D2B0C" w:rsidP="001D2B0C">
            <w:pPr>
              <w:pStyle w:val="TableParagraph"/>
              <w:spacing w:before="0"/>
              <w:ind w:left="148" w:right="114" w:firstLine="1"/>
              <w:rPr>
                <w:sz w:val="16"/>
              </w:rPr>
            </w:pPr>
            <w:r>
              <w:rPr>
                <w:w w:val="105"/>
                <w:sz w:val="16"/>
              </w:rPr>
              <w:t>Pengaruh</w:t>
            </w:r>
            <w:r>
              <w:rPr>
                <w:spacing w:val="1"/>
                <w:w w:val="105"/>
                <w:sz w:val="16"/>
              </w:rPr>
              <w:t xml:space="preserve"> </w:t>
            </w:r>
            <w:r>
              <w:rPr>
                <w:sz w:val="16"/>
              </w:rPr>
              <w:t>(Level</w:t>
            </w:r>
            <w:r>
              <w:rPr>
                <w:spacing w:val="7"/>
                <w:sz w:val="16"/>
              </w:rPr>
              <w:t xml:space="preserve"> </w:t>
            </w:r>
            <w:r>
              <w:rPr>
                <w:sz w:val="16"/>
              </w:rPr>
              <w:t>1~6)</w:t>
            </w:r>
          </w:p>
        </w:tc>
        <w:tc>
          <w:tcPr>
            <w:tcW w:w="1130" w:type="dxa"/>
            <w:gridSpan w:val="2"/>
          </w:tcPr>
          <w:p w14:paraId="498D6E2B" w14:textId="77777777" w:rsidR="001D2B0C" w:rsidRDefault="001D2B0C" w:rsidP="001D2B0C">
            <w:pPr>
              <w:pStyle w:val="TableParagraph"/>
              <w:spacing w:before="0"/>
              <w:ind w:left="155" w:right="68"/>
              <w:rPr>
                <w:sz w:val="16"/>
              </w:rPr>
            </w:pPr>
            <w:r>
              <w:rPr>
                <w:w w:val="115"/>
                <w:sz w:val="16"/>
              </w:rPr>
              <w:t>FAKTOR</w:t>
            </w:r>
            <w:r>
              <w:rPr>
                <w:spacing w:val="1"/>
                <w:w w:val="115"/>
                <w:sz w:val="16"/>
              </w:rPr>
              <w:t xml:space="preserve"> </w:t>
            </w:r>
            <w:r>
              <w:rPr>
                <w:w w:val="115"/>
                <w:sz w:val="16"/>
              </w:rPr>
              <w:t>6</w:t>
            </w:r>
          </w:p>
          <w:p w14:paraId="51C835B3" w14:textId="77777777" w:rsidR="001D2B0C" w:rsidRDefault="001D2B0C" w:rsidP="001D2B0C">
            <w:pPr>
              <w:pStyle w:val="TableParagraph"/>
              <w:spacing w:before="0"/>
              <w:ind w:left="162" w:right="116"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1" w:type="dxa"/>
            <w:gridSpan w:val="2"/>
          </w:tcPr>
          <w:p w14:paraId="08C0E8DA" w14:textId="77777777" w:rsidR="001D2B0C" w:rsidRDefault="001D2B0C" w:rsidP="001D2B0C">
            <w:pPr>
              <w:pStyle w:val="TableParagraph"/>
              <w:spacing w:before="0"/>
              <w:ind w:left="170" w:right="80"/>
              <w:rPr>
                <w:sz w:val="16"/>
              </w:rPr>
            </w:pPr>
            <w:r>
              <w:rPr>
                <w:w w:val="115"/>
                <w:sz w:val="16"/>
              </w:rPr>
              <w:t>FAKTOR</w:t>
            </w:r>
            <w:r>
              <w:rPr>
                <w:spacing w:val="1"/>
                <w:w w:val="115"/>
                <w:sz w:val="16"/>
              </w:rPr>
              <w:t xml:space="preserve"> </w:t>
            </w:r>
            <w:r>
              <w:rPr>
                <w:w w:val="115"/>
                <w:sz w:val="16"/>
              </w:rPr>
              <w:t>7</w:t>
            </w:r>
          </w:p>
          <w:p w14:paraId="6BB197FC" w14:textId="77777777" w:rsidR="001D2B0C" w:rsidRDefault="001D2B0C" w:rsidP="001D2B0C">
            <w:pPr>
              <w:pStyle w:val="TableParagraph"/>
              <w:spacing w:before="0"/>
              <w:ind w:left="164" w:right="115"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2"/>
          </w:tcPr>
          <w:p w14:paraId="17207F82" w14:textId="77777777" w:rsidR="001D2B0C" w:rsidRDefault="001D2B0C" w:rsidP="001D2B0C">
            <w:pPr>
              <w:pStyle w:val="TableParagraph"/>
              <w:spacing w:before="0"/>
              <w:ind w:left="170" w:right="76"/>
              <w:rPr>
                <w:sz w:val="16"/>
              </w:rPr>
            </w:pPr>
            <w:r>
              <w:rPr>
                <w:w w:val="115"/>
                <w:sz w:val="16"/>
              </w:rPr>
              <w:t>FAKTOR</w:t>
            </w:r>
            <w:r>
              <w:rPr>
                <w:spacing w:val="1"/>
                <w:w w:val="115"/>
                <w:sz w:val="16"/>
              </w:rPr>
              <w:t xml:space="preserve"> </w:t>
            </w:r>
            <w:r>
              <w:rPr>
                <w:w w:val="115"/>
                <w:sz w:val="16"/>
              </w:rPr>
              <w:t>8</w:t>
            </w:r>
          </w:p>
          <w:p w14:paraId="54C85380" w14:textId="77777777" w:rsidR="001D2B0C" w:rsidRDefault="001D2B0C" w:rsidP="001D2B0C">
            <w:pPr>
              <w:pStyle w:val="TableParagraph"/>
              <w:spacing w:before="0"/>
              <w:ind w:left="181" w:right="136"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1" w:type="dxa"/>
            <w:gridSpan w:val="2"/>
          </w:tcPr>
          <w:p w14:paraId="243834F6" w14:textId="77777777" w:rsidR="001D2B0C" w:rsidRDefault="001D2B0C" w:rsidP="001D2B0C">
            <w:pPr>
              <w:pStyle w:val="TableParagraph"/>
              <w:spacing w:before="0"/>
              <w:ind w:left="125" w:right="24"/>
              <w:rPr>
                <w:sz w:val="16"/>
              </w:rPr>
            </w:pPr>
            <w:r>
              <w:rPr>
                <w:w w:val="115"/>
                <w:sz w:val="16"/>
              </w:rPr>
              <w:t>FAKTOR</w:t>
            </w:r>
            <w:r>
              <w:rPr>
                <w:spacing w:val="6"/>
                <w:w w:val="115"/>
                <w:sz w:val="16"/>
              </w:rPr>
              <w:t xml:space="preserve"> </w:t>
            </w:r>
            <w:r>
              <w:rPr>
                <w:w w:val="115"/>
                <w:sz w:val="16"/>
              </w:rPr>
              <w:t>9</w:t>
            </w:r>
          </w:p>
          <w:p w14:paraId="1B548495" w14:textId="77777777" w:rsidR="001D2B0C" w:rsidRDefault="001D2B0C" w:rsidP="001D2B0C">
            <w:pPr>
              <w:pStyle w:val="TableParagraph"/>
              <w:spacing w:before="0"/>
              <w:ind w:left="103" w:right="47"/>
              <w:rPr>
                <w:sz w:val="16"/>
              </w:rPr>
            </w:pPr>
            <w:r>
              <w:rPr>
                <w:w w:val="115"/>
                <w:sz w:val="16"/>
              </w:rPr>
              <w:t>Lingkungan</w:t>
            </w:r>
            <w:r>
              <w:rPr>
                <w:spacing w:val="-38"/>
                <w:w w:val="115"/>
                <w:sz w:val="16"/>
              </w:rPr>
              <w:t xml:space="preserve"> </w:t>
            </w:r>
            <w:r>
              <w:rPr>
                <w:w w:val="115"/>
                <w:sz w:val="16"/>
              </w:rPr>
              <w:t>Kerja</w:t>
            </w:r>
          </w:p>
          <w:p w14:paraId="146EF8FC" w14:textId="77777777" w:rsidR="001D2B0C" w:rsidRDefault="001D2B0C" w:rsidP="001D2B0C">
            <w:pPr>
              <w:pStyle w:val="TableParagraph"/>
              <w:spacing w:before="0"/>
              <w:ind w:left="105" w:right="47"/>
              <w:rPr>
                <w:sz w:val="16"/>
              </w:rPr>
            </w:pPr>
            <w:r>
              <w:rPr>
                <w:sz w:val="16"/>
              </w:rPr>
              <w:t>(Level</w:t>
            </w:r>
            <w:r>
              <w:rPr>
                <w:spacing w:val="17"/>
                <w:sz w:val="16"/>
              </w:rPr>
              <w:t xml:space="preserve"> </w:t>
            </w:r>
            <w:r>
              <w:rPr>
                <w:sz w:val="16"/>
              </w:rPr>
              <w:t>1~3)</w:t>
            </w:r>
          </w:p>
        </w:tc>
      </w:tr>
      <w:tr w:rsidR="00D92CEA" w14:paraId="4E0CF497" w14:textId="77777777" w:rsidTr="00A96390">
        <w:trPr>
          <w:trHeight w:val="283"/>
        </w:trPr>
        <w:tc>
          <w:tcPr>
            <w:tcW w:w="428" w:type="dxa"/>
            <w:shd w:val="clear" w:color="auto" w:fill="auto"/>
            <w:vAlign w:val="center"/>
          </w:tcPr>
          <w:p w14:paraId="23641E4E" w14:textId="3B06BCE2" w:rsidR="00D92CEA" w:rsidRPr="00A96390" w:rsidRDefault="00D92CEA" w:rsidP="00D92CEA">
            <w:pPr>
              <w:pStyle w:val="TableParagraph"/>
              <w:ind w:left="91" w:right="79"/>
              <w:rPr>
                <w:color w:val="0070C0"/>
                <w:sz w:val="16"/>
              </w:rPr>
            </w:pPr>
            <w:r w:rsidRPr="00A96390">
              <w:rPr>
                <w:rFonts w:ascii="Bookman Old Style" w:hAnsi="Bookman Old Style"/>
                <w:color w:val="0070C0"/>
                <w:sz w:val="16"/>
                <w:szCs w:val="16"/>
              </w:rPr>
              <w:t>1</w:t>
            </w:r>
          </w:p>
        </w:tc>
        <w:tc>
          <w:tcPr>
            <w:tcW w:w="3040" w:type="dxa"/>
            <w:shd w:val="clear" w:color="auto" w:fill="auto"/>
          </w:tcPr>
          <w:p w14:paraId="52EB6A7B" w14:textId="4C411020" w:rsidR="00D92CEA" w:rsidRPr="001D2B0C" w:rsidRDefault="00D92CEA" w:rsidP="00D92CEA">
            <w:pPr>
              <w:pStyle w:val="TableParagraph"/>
              <w:ind w:left="106"/>
              <w:jc w:val="left"/>
              <w:rPr>
                <w:color w:val="0070C0"/>
                <w:sz w:val="16"/>
                <w:szCs w:val="16"/>
              </w:rPr>
            </w:pPr>
            <w:r w:rsidRPr="001D2B0C">
              <w:rPr>
                <w:color w:val="0070C0"/>
                <w:sz w:val="16"/>
                <w:szCs w:val="16"/>
              </w:rPr>
              <w:t xml:space="preserve">Analis Kebijakan </w:t>
            </w:r>
            <w:r>
              <w:rPr>
                <w:color w:val="0070C0"/>
                <w:sz w:val="16"/>
                <w:szCs w:val="16"/>
              </w:rPr>
              <w:t xml:space="preserve">Ahli </w:t>
            </w:r>
            <w:r w:rsidRPr="001D2B0C">
              <w:rPr>
                <w:color w:val="0070C0"/>
                <w:sz w:val="16"/>
                <w:szCs w:val="16"/>
              </w:rPr>
              <w:t>Muda</w:t>
            </w:r>
          </w:p>
        </w:tc>
        <w:tc>
          <w:tcPr>
            <w:tcW w:w="888" w:type="dxa"/>
            <w:shd w:val="clear" w:color="auto" w:fill="auto"/>
          </w:tcPr>
          <w:p w14:paraId="2C60C9DA" w14:textId="77777777" w:rsidR="00D92CEA" w:rsidRPr="001D2B0C" w:rsidRDefault="00D92CEA" w:rsidP="00D92CEA">
            <w:pPr>
              <w:pStyle w:val="TableParagraph"/>
              <w:ind w:left="403" w:hanging="373"/>
              <w:rPr>
                <w:color w:val="0070C0"/>
                <w:w w:val="111"/>
                <w:sz w:val="16"/>
              </w:rPr>
            </w:pPr>
            <w:r w:rsidRPr="001D2B0C">
              <w:rPr>
                <w:color w:val="0070C0"/>
                <w:w w:val="111"/>
                <w:sz w:val="16"/>
              </w:rPr>
              <w:t>10</w:t>
            </w:r>
          </w:p>
        </w:tc>
        <w:tc>
          <w:tcPr>
            <w:tcW w:w="899" w:type="dxa"/>
            <w:shd w:val="clear" w:color="auto" w:fill="auto"/>
          </w:tcPr>
          <w:p w14:paraId="182C6985" w14:textId="77777777" w:rsidR="00D92CEA" w:rsidRPr="001D2B0C" w:rsidRDefault="00D92CEA" w:rsidP="00D92CEA">
            <w:pPr>
              <w:pStyle w:val="TableParagraph"/>
              <w:ind w:left="241" w:right="218"/>
              <w:rPr>
                <w:color w:val="0070C0"/>
                <w:w w:val="110"/>
                <w:sz w:val="16"/>
              </w:rPr>
            </w:pPr>
            <w:r w:rsidRPr="001D2B0C">
              <w:rPr>
                <w:color w:val="0070C0"/>
                <w:w w:val="110"/>
                <w:sz w:val="16"/>
              </w:rPr>
              <w:t>1735</w:t>
            </w:r>
          </w:p>
        </w:tc>
        <w:tc>
          <w:tcPr>
            <w:tcW w:w="475" w:type="dxa"/>
            <w:shd w:val="clear" w:color="auto" w:fill="auto"/>
          </w:tcPr>
          <w:p w14:paraId="7AD8C511" w14:textId="77777777" w:rsidR="00D92CEA" w:rsidRPr="001D2B0C" w:rsidRDefault="00D92CEA" w:rsidP="00D92CEA">
            <w:pPr>
              <w:pStyle w:val="TableParagraph"/>
              <w:ind w:left="16"/>
              <w:rPr>
                <w:color w:val="0070C0"/>
                <w:w w:val="111"/>
                <w:sz w:val="16"/>
              </w:rPr>
            </w:pPr>
            <w:r w:rsidRPr="001D2B0C">
              <w:rPr>
                <w:color w:val="0070C0"/>
                <w:w w:val="111"/>
                <w:sz w:val="16"/>
              </w:rPr>
              <w:t>6</w:t>
            </w:r>
          </w:p>
        </w:tc>
        <w:tc>
          <w:tcPr>
            <w:tcW w:w="836" w:type="dxa"/>
            <w:shd w:val="clear" w:color="auto" w:fill="auto"/>
          </w:tcPr>
          <w:p w14:paraId="690D0E64" w14:textId="77777777" w:rsidR="00D92CEA" w:rsidRPr="001D2B0C" w:rsidRDefault="00D92CEA" w:rsidP="00D92CEA">
            <w:pPr>
              <w:pStyle w:val="TableParagraph"/>
              <w:ind w:left="278"/>
              <w:jc w:val="left"/>
              <w:rPr>
                <w:color w:val="0070C0"/>
                <w:w w:val="110"/>
                <w:sz w:val="16"/>
              </w:rPr>
            </w:pPr>
            <w:r w:rsidRPr="001D2B0C">
              <w:rPr>
                <w:color w:val="0070C0"/>
                <w:w w:val="110"/>
                <w:sz w:val="16"/>
              </w:rPr>
              <w:t>950</w:t>
            </w:r>
          </w:p>
        </w:tc>
        <w:tc>
          <w:tcPr>
            <w:tcW w:w="411" w:type="dxa"/>
            <w:shd w:val="clear" w:color="auto" w:fill="auto"/>
          </w:tcPr>
          <w:p w14:paraId="34EDFDDA" w14:textId="77777777" w:rsidR="00D92CEA" w:rsidRPr="001D2B0C" w:rsidRDefault="00D92CEA" w:rsidP="00D92CEA">
            <w:pPr>
              <w:pStyle w:val="TableParagraph"/>
              <w:ind w:left="31"/>
              <w:rPr>
                <w:color w:val="0070C0"/>
                <w:w w:val="111"/>
                <w:sz w:val="16"/>
              </w:rPr>
            </w:pPr>
            <w:r w:rsidRPr="001D2B0C">
              <w:rPr>
                <w:color w:val="0070C0"/>
                <w:w w:val="111"/>
                <w:sz w:val="16"/>
              </w:rPr>
              <w:t>3</w:t>
            </w:r>
          </w:p>
        </w:tc>
        <w:tc>
          <w:tcPr>
            <w:tcW w:w="819" w:type="dxa"/>
            <w:shd w:val="clear" w:color="auto" w:fill="auto"/>
          </w:tcPr>
          <w:p w14:paraId="293060C6" w14:textId="77777777" w:rsidR="00D92CEA" w:rsidRPr="001D2B0C" w:rsidRDefault="00D92CEA" w:rsidP="00D92CEA">
            <w:pPr>
              <w:pStyle w:val="TableParagraph"/>
              <w:ind w:left="155" w:right="121"/>
              <w:rPr>
                <w:color w:val="0070C0"/>
                <w:w w:val="110"/>
                <w:sz w:val="16"/>
              </w:rPr>
            </w:pPr>
            <w:r w:rsidRPr="001D2B0C">
              <w:rPr>
                <w:color w:val="0070C0"/>
                <w:w w:val="110"/>
                <w:sz w:val="16"/>
              </w:rPr>
              <w:t>275</w:t>
            </w:r>
          </w:p>
        </w:tc>
        <w:tc>
          <w:tcPr>
            <w:tcW w:w="423" w:type="dxa"/>
            <w:shd w:val="clear" w:color="auto" w:fill="auto"/>
          </w:tcPr>
          <w:p w14:paraId="3FFD57D5" w14:textId="77777777" w:rsidR="00D92CEA" w:rsidRPr="001D2B0C" w:rsidRDefault="00D92CEA" w:rsidP="00D92CEA">
            <w:pPr>
              <w:pStyle w:val="TableParagraph"/>
              <w:ind w:right="167"/>
              <w:jc w:val="right"/>
              <w:rPr>
                <w:color w:val="0070C0"/>
                <w:w w:val="111"/>
                <w:sz w:val="16"/>
              </w:rPr>
            </w:pPr>
            <w:r w:rsidRPr="001D2B0C">
              <w:rPr>
                <w:color w:val="0070C0"/>
                <w:w w:val="111"/>
                <w:sz w:val="16"/>
              </w:rPr>
              <w:t>3</w:t>
            </w:r>
          </w:p>
        </w:tc>
        <w:tc>
          <w:tcPr>
            <w:tcW w:w="716" w:type="dxa"/>
            <w:shd w:val="clear" w:color="auto" w:fill="auto"/>
          </w:tcPr>
          <w:p w14:paraId="751F604A" w14:textId="77777777" w:rsidR="00D92CEA" w:rsidRPr="001D2B0C" w:rsidRDefault="00D92CEA" w:rsidP="00D92CEA">
            <w:pPr>
              <w:pStyle w:val="TableParagraph"/>
              <w:ind w:left="196" w:right="151"/>
              <w:rPr>
                <w:color w:val="0070C0"/>
                <w:w w:val="110"/>
                <w:sz w:val="16"/>
              </w:rPr>
            </w:pPr>
            <w:r w:rsidRPr="001D2B0C">
              <w:rPr>
                <w:color w:val="0070C0"/>
                <w:w w:val="110"/>
                <w:sz w:val="16"/>
              </w:rPr>
              <w:t>125</w:t>
            </w:r>
          </w:p>
        </w:tc>
        <w:tc>
          <w:tcPr>
            <w:tcW w:w="655" w:type="dxa"/>
            <w:shd w:val="clear" w:color="auto" w:fill="auto"/>
          </w:tcPr>
          <w:p w14:paraId="4FBDF5E3" w14:textId="77777777" w:rsidR="00D92CEA" w:rsidRPr="001D2B0C" w:rsidRDefault="00D92CEA" w:rsidP="00D92CEA">
            <w:pPr>
              <w:pStyle w:val="TableParagraph"/>
              <w:ind w:right="253"/>
              <w:jc w:val="right"/>
              <w:rPr>
                <w:color w:val="0070C0"/>
                <w:w w:val="111"/>
                <w:sz w:val="16"/>
              </w:rPr>
            </w:pPr>
            <w:r w:rsidRPr="001D2B0C">
              <w:rPr>
                <w:color w:val="0070C0"/>
                <w:w w:val="111"/>
                <w:sz w:val="16"/>
              </w:rPr>
              <w:t>3</w:t>
            </w:r>
          </w:p>
        </w:tc>
        <w:tc>
          <w:tcPr>
            <w:tcW w:w="635" w:type="dxa"/>
            <w:shd w:val="clear" w:color="auto" w:fill="auto"/>
          </w:tcPr>
          <w:p w14:paraId="458EDACF" w14:textId="77777777" w:rsidR="00D92CEA" w:rsidRPr="001D2B0C" w:rsidRDefault="00D92CEA" w:rsidP="00D92CEA">
            <w:pPr>
              <w:pStyle w:val="TableParagraph"/>
              <w:ind w:right="135"/>
              <w:jc w:val="right"/>
              <w:rPr>
                <w:color w:val="0070C0"/>
                <w:w w:val="110"/>
                <w:sz w:val="16"/>
              </w:rPr>
            </w:pPr>
            <w:r w:rsidRPr="001D2B0C">
              <w:rPr>
                <w:color w:val="0070C0"/>
                <w:w w:val="110"/>
                <w:sz w:val="16"/>
              </w:rPr>
              <w:t>150</w:t>
            </w:r>
          </w:p>
        </w:tc>
        <w:tc>
          <w:tcPr>
            <w:tcW w:w="399" w:type="dxa"/>
            <w:shd w:val="clear" w:color="auto" w:fill="auto"/>
          </w:tcPr>
          <w:p w14:paraId="146D0CC5" w14:textId="77777777" w:rsidR="00D92CEA" w:rsidRPr="001D2B0C" w:rsidRDefault="00D92CEA" w:rsidP="00D92CEA">
            <w:pPr>
              <w:pStyle w:val="TableParagraph"/>
              <w:ind w:left="50"/>
              <w:rPr>
                <w:color w:val="0070C0"/>
                <w:w w:val="111"/>
                <w:sz w:val="16"/>
              </w:rPr>
            </w:pPr>
            <w:r w:rsidRPr="001D2B0C">
              <w:rPr>
                <w:color w:val="0070C0"/>
                <w:w w:val="111"/>
                <w:sz w:val="16"/>
              </w:rPr>
              <w:t>3</w:t>
            </w:r>
          </w:p>
        </w:tc>
        <w:tc>
          <w:tcPr>
            <w:tcW w:w="715" w:type="dxa"/>
            <w:shd w:val="clear" w:color="auto" w:fill="auto"/>
          </w:tcPr>
          <w:p w14:paraId="368FA5AD" w14:textId="77777777" w:rsidR="00D92CEA" w:rsidRPr="001D2B0C" w:rsidRDefault="00D92CEA" w:rsidP="00D92CEA">
            <w:pPr>
              <w:pStyle w:val="TableParagraph"/>
              <w:ind w:left="160"/>
              <w:jc w:val="left"/>
              <w:rPr>
                <w:color w:val="0070C0"/>
                <w:w w:val="110"/>
                <w:sz w:val="16"/>
              </w:rPr>
            </w:pPr>
            <w:r w:rsidRPr="001D2B0C">
              <w:rPr>
                <w:color w:val="0070C0"/>
                <w:w w:val="110"/>
                <w:sz w:val="16"/>
              </w:rPr>
              <w:t>150</w:t>
            </w:r>
          </w:p>
        </w:tc>
        <w:tc>
          <w:tcPr>
            <w:tcW w:w="535" w:type="dxa"/>
            <w:shd w:val="clear" w:color="auto" w:fill="auto"/>
          </w:tcPr>
          <w:p w14:paraId="3FD3BBF5" w14:textId="77777777" w:rsidR="00D92CEA" w:rsidRPr="001D2B0C" w:rsidRDefault="00D92CEA" w:rsidP="00D92CEA">
            <w:pPr>
              <w:pStyle w:val="TableParagraph"/>
              <w:ind w:left="67"/>
              <w:rPr>
                <w:color w:val="0070C0"/>
                <w:w w:val="111"/>
                <w:sz w:val="16"/>
              </w:rPr>
            </w:pPr>
            <w:r w:rsidRPr="001D2B0C">
              <w:rPr>
                <w:color w:val="0070C0"/>
                <w:w w:val="111"/>
                <w:sz w:val="16"/>
              </w:rPr>
              <w:t>2</w:t>
            </w:r>
          </w:p>
        </w:tc>
        <w:tc>
          <w:tcPr>
            <w:tcW w:w="595" w:type="dxa"/>
            <w:shd w:val="clear" w:color="auto" w:fill="auto"/>
          </w:tcPr>
          <w:p w14:paraId="38DE853D" w14:textId="77777777" w:rsidR="00D92CEA" w:rsidRPr="001D2B0C" w:rsidRDefault="00D92CEA" w:rsidP="00D92CEA">
            <w:pPr>
              <w:pStyle w:val="TableParagraph"/>
              <w:ind w:left="199" w:right="133"/>
              <w:rPr>
                <w:color w:val="0070C0"/>
                <w:w w:val="110"/>
                <w:sz w:val="16"/>
              </w:rPr>
            </w:pPr>
            <w:r w:rsidRPr="001D2B0C">
              <w:rPr>
                <w:color w:val="0070C0"/>
                <w:w w:val="110"/>
                <w:sz w:val="16"/>
              </w:rPr>
              <w:t>25</w:t>
            </w:r>
          </w:p>
        </w:tc>
        <w:tc>
          <w:tcPr>
            <w:tcW w:w="435" w:type="dxa"/>
            <w:shd w:val="clear" w:color="auto" w:fill="auto"/>
          </w:tcPr>
          <w:p w14:paraId="4BAA49D4" w14:textId="77777777" w:rsidR="00D92CEA" w:rsidRPr="001D2B0C" w:rsidRDefault="00D92CEA" w:rsidP="00D92CEA">
            <w:pPr>
              <w:pStyle w:val="TableParagraph"/>
              <w:ind w:right="119"/>
              <w:jc w:val="right"/>
              <w:rPr>
                <w:color w:val="0070C0"/>
                <w:w w:val="111"/>
                <w:sz w:val="16"/>
              </w:rPr>
            </w:pPr>
            <w:r w:rsidRPr="001D2B0C">
              <w:rPr>
                <w:color w:val="0070C0"/>
                <w:w w:val="111"/>
                <w:sz w:val="16"/>
              </w:rPr>
              <w:t>2</w:t>
            </w:r>
          </w:p>
        </w:tc>
        <w:tc>
          <w:tcPr>
            <w:tcW w:w="696" w:type="dxa"/>
            <w:shd w:val="clear" w:color="auto" w:fill="auto"/>
          </w:tcPr>
          <w:p w14:paraId="5EDF2D98" w14:textId="77777777" w:rsidR="00D92CEA" w:rsidRPr="001D2B0C" w:rsidRDefault="00D92CEA" w:rsidP="00D92CEA">
            <w:pPr>
              <w:pStyle w:val="TableParagraph"/>
              <w:ind w:left="201" w:right="116"/>
              <w:rPr>
                <w:color w:val="0070C0"/>
                <w:w w:val="110"/>
                <w:sz w:val="16"/>
              </w:rPr>
            </w:pPr>
            <w:r w:rsidRPr="001D2B0C">
              <w:rPr>
                <w:color w:val="0070C0"/>
                <w:w w:val="110"/>
                <w:sz w:val="16"/>
              </w:rPr>
              <w:t>50</w:t>
            </w:r>
          </w:p>
        </w:tc>
        <w:tc>
          <w:tcPr>
            <w:tcW w:w="535" w:type="dxa"/>
            <w:shd w:val="clear" w:color="auto" w:fill="auto"/>
          </w:tcPr>
          <w:p w14:paraId="32E5096B" w14:textId="77777777" w:rsidR="00D92CEA" w:rsidRPr="001D2B0C" w:rsidRDefault="00D92CEA" w:rsidP="00D92CEA">
            <w:pPr>
              <w:pStyle w:val="TableParagraph"/>
              <w:ind w:right="165"/>
              <w:jc w:val="right"/>
              <w:rPr>
                <w:color w:val="0070C0"/>
                <w:w w:val="111"/>
                <w:sz w:val="16"/>
              </w:rPr>
            </w:pPr>
            <w:r w:rsidRPr="001D2B0C">
              <w:rPr>
                <w:color w:val="0070C0"/>
                <w:w w:val="111"/>
                <w:sz w:val="16"/>
              </w:rPr>
              <w:t>1</w:t>
            </w:r>
          </w:p>
        </w:tc>
        <w:tc>
          <w:tcPr>
            <w:tcW w:w="635" w:type="dxa"/>
            <w:shd w:val="clear" w:color="auto" w:fill="auto"/>
          </w:tcPr>
          <w:p w14:paraId="17A7289D" w14:textId="77777777" w:rsidR="00D92CEA" w:rsidRPr="001D2B0C" w:rsidRDefault="00D92CEA" w:rsidP="00D92CEA">
            <w:pPr>
              <w:pStyle w:val="TableParagraph"/>
              <w:ind w:left="234" w:right="146"/>
              <w:rPr>
                <w:color w:val="0070C0"/>
                <w:w w:val="110"/>
                <w:sz w:val="16"/>
              </w:rPr>
            </w:pPr>
            <w:r w:rsidRPr="001D2B0C">
              <w:rPr>
                <w:color w:val="0070C0"/>
                <w:w w:val="110"/>
                <w:sz w:val="16"/>
              </w:rPr>
              <w:t>5</w:t>
            </w:r>
          </w:p>
        </w:tc>
        <w:tc>
          <w:tcPr>
            <w:tcW w:w="483" w:type="dxa"/>
            <w:shd w:val="clear" w:color="auto" w:fill="auto"/>
          </w:tcPr>
          <w:p w14:paraId="02CDC13E" w14:textId="77777777" w:rsidR="00D92CEA" w:rsidRPr="001D2B0C" w:rsidRDefault="00D92CEA" w:rsidP="00D92CEA">
            <w:pPr>
              <w:pStyle w:val="TableParagraph"/>
              <w:ind w:right="131"/>
              <w:jc w:val="right"/>
              <w:rPr>
                <w:color w:val="0070C0"/>
                <w:w w:val="111"/>
                <w:sz w:val="16"/>
              </w:rPr>
            </w:pPr>
            <w:r w:rsidRPr="001D2B0C">
              <w:rPr>
                <w:color w:val="0070C0"/>
                <w:w w:val="111"/>
                <w:sz w:val="16"/>
              </w:rPr>
              <w:t>1</w:t>
            </w:r>
          </w:p>
        </w:tc>
        <w:tc>
          <w:tcPr>
            <w:tcW w:w="668" w:type="dxa"/>
            <w:shd w:val="clear" w:color="auto" w:fill="auto"/>
          </w:tcPr>
          <w:p w14:paraId="2A7B0F76" w14:textId="77777777" w:rsidR="00D92CEA" w:rsidRPr="001D2B0C" w:rsidRDefault="00D92CEA" w:rsidP="00D92CEA">
            <w:pPr>
              <w:pStyle w:val="TableParagraph"/>
              <w:ind w:right="222"/>
              <w:jc w:val="right"/>
              <w:rPr>
                <w:color w:val="0070C0"/>
                <w:w w:val="111"/>
                <w:sz w:val="16"/>
              </w:rPr>
            </w:pPr>
            <w:r w:rsidRPr="001D2B0C">
              <w:rPr>
                <w:color w:val="0070C0"/>
                <w:w w:val="111"/>
                <w:sz w:val="16"/>
              </w:rPr>
              <w:t>5</w:t>
            </w:r>
          </w:p>
        </w:tc>
      </w:tr>
      <w:tr w:rsidR="00D92CEA" w14:paraId="024A0A02" w14:textId="77777777" w:rsidTr="00A96390">
        <w:trPr>
          <w:trHeight w:val="283"/>
        </w:trPr>
        <w:tc>
          <w:tcPr>
            <w:tcW w:w="428" w:type="dxa"/>
            <w:shd w:val="clear" w:color="auto" w:fill="auto"/>
            <w:vAlign w:val="center"/>
          </w:tcPr>
          <w:p w14:paraId="621023B7" w14:textId="7E6C119A" w:rsidR="00D92CEA" w:rsidRPr="00A96390" w:rsidRDefault="00D92CEA" w:rsidP="00D92CEA">
            <w:pPr>
              <w:pStyle w:val="TableParagraph"/>
              <w:ind w:left="91" w:right="79"/>
              <w:rPr>
                <w:color w:val="0070C0"/>
                <w:w w:val="110"/>
                <w:sz w:val="16"/>
              </w:rPr>
            </w:pPr>
            <w:r w:rsidRPr="00A96390">
              <w:rPr>
                <w:rFonts w:ascii="Bookman Old Style" w:hAnsi="Bookman Old Style"/>
                <w:color w:val="0070C0"/>
                <w:sz w:val="16"/>
                <w:szCs w:val="16"/>
              </w:rPr>
              <w:t>2</w:t>
            </w:r>
          </w:p>
        </w:tc>
        <w:tc>
          <w:tcPr>
            <w:tcW w:w="3040" w:type="dxa"/>
            <w:shd w:val="clear" w:color="auto" w:fill="auto"/>
          </w:tcPr>
          <w:p w14:paraId="2036FBAC" w14:textId="77777777" w:rsidR="00D92CEA" w:rsidRPr="001D2B0C" w:rsidRDefault="00D92CEA" w:rsidP="00D92CEA">
            <w:pPr>
              <w:pStyle w:val="TableParagraph"/>
              <w:ind w:left="106"/>
              <w:jc w:val="left"/>
              <w:rPr>
                <w:color w:val="0070C0"/>
                <w:w w:val="110"/>
                <w:sz w:val="16"/>
              </w:rPr>
            </w:pPr>
            <w:r w:rsidRPr="001D2B0C">
              <w:rPr>
                <w:color w:val="0070C0"/>
                <w:w w:val="110"/>
                <w:sz w:val="16"/>
              </w:rPr>
              <w:t>Analis SDM Aparatur Muda</w:t>
            </w:r>
          </w:p>
        </w:tc>
        <w:tc>
          <w:tcPr>
            <w:tcW w:w="888" w:type="dxa"/>
            <w:shd w:val="clear" w:color="auto" w:fill="auto"/>
          </w:tcPr>
          <w:p w14:paraId="7861C74E" w14:textId="77777777" w:rsidR="00D92CEA" w:rsidRPr="001D2B0C" w:rsidRDefault="00D92CEA" w:rsidP="00D92CEA">
            <w:pPr>
              <w:pStyle w:val="TableParagraph"/>
              <w:ind w:left="403" w:hanging="373"/>
              <w:rPr>
                <w:color w:val="0070C0"/>
                <w:w w:val="111"/>
                <w:sz w:val="16"/>
              </w:rPr>
            </w:pPr>
            <w:r w:rsidRPr="001D2B0C">
              <w:rPr>
                <w:color w:val="0070C0"/>
                <w:w w:val="111"/>
                <w:sz w:val="16"/>
              </w:rPr>
              <w:t>10</w:t>
            </w:r>
          </w:p>
        </w:tc>
        <w:tc>
          <w:tcPr>
            <w:tcW w:w="899" w:type="dxa"/>
            <w:shd w:val="clear" w:color="auto" w:fill="auto"/>
          </w:tcPr>
          <w:p w14:paraId="5A27E2A9" w14:textId="77777777" w:rsidR="00D92CEA" w:rsidRPr="001D2B0C" w:rsidRDefault="00D92CEA" w:rsidP="00D92CEA">
            <w:pPr>
              <w:pStyle w:val="TableParagraph"/>
              <w:ind w:left="241" w:right="218"/>
              <w:rPr>
                <w:color w:val="0070C0"/>
                <w:w w:val="110"/>
                <w:sz w:val="16"/>
              </w:rPr>
            </w:pPr>
            <w:r w:rsidRPr="001D2B0C">
              <w:rPr>
                <w:color w:val="0070C0"/>
                <w:w w:val="110"/>
                <w:sz w:val="16"/>
              </w:rPr>
              <w:t>1735</w:t>
            </w:r>
          </w:p>
        </w:tc>
        <w:tc>
          <w:tcPr>
            <w:tcW w:w="475" w:type="dxa"/>
            <w:shd w:val="clear" w:color="auto" w:fill="auto"/>
          </w:tcPr>
          <w:p w14:paraId="472F59D1" w14:textId="77777777" w:rsidR="00D92CEA" w:rsidRPr="001D2B0C" w:rsidRDefault="00D92CEA" w:rsidP="00D92CEA">
            <w:pPr>
              <w:pStyle w:val="TableParagraph"/>
              <w:ind w:left="16"/>
              <w:rPr>
                <w:color w:val="0070C0"/>
                <w:w w:val="111"/>
                <w:sz w:val="16"/>
              </w:rPr>
            </w:pPr>
            <w:r w:rsidRPr="001D2B0C">
              <w:rPr>
                <w:color w:val="0070C0"/>
                <w:w w:val="111"/>
                <w:sz w:val="16"/>
              </w:rPr>
              <w:t>6</w:t>
            </w:r>
          </w:p>
        </w:tc>
        <w:tc>
          <w:tcPr>
            <w:tcW w:w="836" w:type="dxa"/>
            <w:shd w:val="clear" w:color="auto" w:fill="auto"/>
          </w:tcPr>
          <w:p w14:paraId="7E957A64" w14:textId="77777777" w:rsidR="00D92CEA" w:rsidRPr="001D2B0C" w:rsidRDefault="00D92CEA" w:rsidP="00D92CEA">
            <w:pPr>
              <w:pStyle w:val="TableParagraph"/>
              <w:ind w:left="278"/>
              <w:jc w:val="left"/>
              <w:rPr>
                <w:color w:val="0070C0"/>
                <w:w w:val="110"/>
                <w:sz w:val="16"/>
              </w:rPr>
            </w:pPr>
            <w:r w:rsidRPr="001D2B0C">
              <w:rPr>
                <w:color w:val="0070C0"/>
                <w:w w:val="110"/>
                <w:sz w:val="16"/>
              </w:rPr>
              <w:t>950</w:t>
            </w:r>
          </w:p>
        </w:tc>
        <w:tc>
          <w:tcPr>
            <w:tcW w:w="411" w:type="dxa"/>
            <w:shd w:val="clear" w:color="auto" w:fill="auto"/>
          </w:tcPr>
          <w:p w14:paraId="47855BDE" w14:textId="77777777" w:rsidR="00D92CEA" w:rsidRPr="001D2B0C" w:rsidRDefault="00D92CEA" w:rsidP="00D92CEA">
            <w:pPr>
              <w:pStyle w:val="TableParagraph"/>
              <w:ind w:left="31"/>
              <w:rPr>
                <w:color w:val="0070C0"/>
                <w:w w:val="111"/>
                <w:sz w:val="16"/>
              </w:rPr>
            </w:pPr>
            <w:r w:rsidRPr="001D2B0C">
              <w:rPr>
                <w:color w:val="0070C0"/>
                <w:w w:val="111"/>
                <w:sz w:val="16"/>
              </w:rPr>
              <w:t>3</w:t>
            </w:r>
          </w:p>
        </w:tc>
        <w:tc>
          <w:tcPr>
            <w:tcW w:w="819" w:type="dxa"/>
            <w:shd w:val="clear" w:color="auto" w:fill="auto"/>
          </w:tcPr>
          <w:p w14:paraId="62223222" w14:textId="77777777" w:rsidR="00D92CEA" w:rsidRPr="001D2B0C" w:rsidRDefault="00D92CEA" w:rsidP="00D92CEA">
            <w:pPr>
              <w:pStyle w:val="TableParagraph"/>
              <w:ind w:left="155" w:right="121"/>
              <w:rPr>
                <w:color w:val="0070C0"/>
                <w:w w:val="110"/>
                <w:sz w:val="16"/>
              </w:rPr>
            </w:pPr>
            <w:r w:rsidRPr="001D2B0C">
              <w:rPr>
                <w:color w:val="0070C0"/>
                <w:w w:val="110"/>
                <w:sz w:val="16"/>
              </w:rPr>
              <w:t>275</w:t>
            </w:r>
          </w:p>
        </w:tc>
        <w:tc>
          <w:tcPr>
            <w:tcW w:w="423" w:type="dxa"/>
            <w:shd w:val="clear" w:color="auto" w:fill="auto"/>
          </w:tcPr>
          <w:p w14:paraId="54EA1E10" w14:textId="77777777" w:rsidR="00D92CEA" w:rsidRPr="001D2B0C" w:rsidRDefault="00D92CEA" w:rsidP="00D92CEA">
            <w:pPr>
              <w:pStyle w:val="TableParagraph"/>
              <w:ind w:right="167"/>
              <w:jc w:val="right"/>
              <w:rPr>
                <w:color w:val="0070C0"/>
                <w:w w:val="111"/>
                <w:sz w:val="16"/>
              </w:rPr>
            </w:pPr>
            <w:r w:rsidRPr="001D2B0C">
              <w:rPr>
                <w:color w:val="0070C0"/>
                <w:w w:val="111"/>
                <w:sz w:val="16"/>
              </w:rPr>
              <w:t>3</w:t>
            </w:r>
          </w:p>
        </w:tc>
        <w:tc>
          <w:tcPr>
            <w:tcW w:w="716" w:type="dxa"/>
            <w:shd w:val="clear" w:color="auto" w:fill="auto"/>
          </w:tcPr>
          <w:p w14:paraId="3490323E" w14:textId="77777777" w:rsidR="00D92CEA" w:rsidRPr="001D2B0C" w:rsidRDefault="00D92CEA" w:rsidP="00D92CEA">
            <w:pPr>
              <w:pStyle w:val="TableParagraph"/>
              <w:ind w:left="196" w:right="151"/>
              <w:rPr>
                <w:color w:val="0070C0"/>
                <w:w w:val="110"/>
                <w:sz w:val="16"/>
              </w:rPr>
            </w:pPr>
            <w:r w:rsidRPr="001D2B0C">
              <w:rPr>
                <w:color w:val="0070C0"/>
                <w:w w:val="110"/>
                <w:sz w:val="16"/>
              </w:rPr>
              <w:t>125</w:t>
            </w:r>
          </w:p>
        </w:tc>
        <w:tc>
          <w:tcPr>
            <w:tcW w:w="655" w:type="dxa"/>
            <w:shd w:val="clear" w:color="auto" w:fill="auto"/>
          </w:tcPr>
          <w:p w14:paraId="1AE4339E" w14:textId="77777777" w:rsidR="00D92CEA" w:rsidRPr="001D2B0C" w:rsidRDefault="00D92CEA" w:rsidP="00D92CEA">
            <w:pPr>
              <w:pStyle w:val="TableParagraph"/>
              <w:ind w:right="253"/>
              <w:jc w:val="right"/>
              <w:rPr>
                <w:color w:val="0070C0"/>
                <w:w w:val="111"/>
                <w:sz w:val="16"/>
              </w:rPr>
            </w:pPr>
            <w:r w:rsidRPr="001D2B0C">
              <w:rPr>
                <w:color w:val="0070C0"/>
                <w:w w:val="111"/>
                <w:sz w:val="16"/>
              </w:rPr>
              <w:t>3</w:t>
            </w:r>
          </w:p>
        </w:tc>
        <w:tc>
          <w:tcPr>
            <w:tcW w:w="635" w:type="dxa"/>
            <w:shd w:val="clear" w:color="auto" w:fill="auto"/>
          </w:tcPr>
          <w:p w14:paraId="3F9CE5A0" w14:textId="77777777" w:rsidR="00D92CEA" w:rsidRPr="001D2B0C" w:rsidRDefault="00D92CEA" w:rsidP="00D92CEA">
            <w:pPr>
              <w:pStyle w:val="TableParagraph"/>
              <w:ind w:right="135"/>
              <w:jc w:val="right"/>
              <w:rPr>
                <w:color w:val="0070C0"/>
                <w:w w:val="110"/>
                <w:sz w:val="16"/>
              </w:rPr>
            </w:pPr>
            <w:r w:rsidRPr="001D2B0C">
              <w:rPr>
                <w:color w:val="0070C0"/>
                <w:w w:val="110"/>
                <w:sz w:val="16"/>
              </w:rPr>
              <w:t>150</w:t>
            </w:r>
          </w:p>
        </w:tc>
        <w:tc>
          <w:tcPr>
            <w:tcW w:w="399" w:type="dxa"/>
            <w:shd w:val="clear" w:color="auto" w:fill="auto"/>
          </w:tcPr>
          <w:p w14:paraId="012211EE" w14:textId="77777777" w:rsidR="00D92CEA" w:rsidRPr="001D2B0C" w:rsidRDefault="00D92CEA" w:rsidP="00D92CEA">
            <w:pPr>
              <w:pStyle w:val="TableParagraph"/>
              <w:ind w:left="50"/>
              <w:rPr>
                <w:color w:val="0070C0"/>
                <w:w w:val="111"/>
                <w:sz w:val="16"/>
              </w:rPr>
            </w:pPr>
            <w:r w:rsidRPr="001D2B0C">
              <w:rPr>
                <w:color w:val="0070C0"/>
                <w:w w:val="111"/>
                <w:sz w:val="16"/>
              </w:rPr>
              <w:t>3</w:t>
            </w:r>
          </w:p>
        </w:tc>
        <w:tc>
          <w:tcPr>
            <w:tcW w:w="715" w:type="dxa"/>
            <w:shd w:val="clear" w:color="auto" w:fill="auto"/>
          </w:tcPr>
          <w:p w14:paraId="13169308" w14:textId="77777777" w:rsidR="00D92CEA" w:rsidRPr="001D2B0C" w:rsidRDefault="00D92CEA" w:rsidP="00D92CEA">
            <w:pPr>
              <w:pStyle w:val="TableParagraph"/>
              <w:ind w:left="160"/>
              <w:jc w:val="left"/>
              <w:rPr>
                <w:color w:val="0070C0"/>
                <w:w w:val="110"/>
                <w:sz w:val="16"/>
              </w:rPr>
            </w:pPr>
            <w:r w:rsidRPr="001D2B0C">
              <w:rPr>
                <w:color w:val="0070C0"/>
                <w:w w:val="110"/>
                <w:sz w:val="16"/>
              </w:rPr>
              <w:t>150</w:t>
            </w:r>
          </w:p>
        </w:tc>
        <w:tc>
          <w:tcPr>
            <w:tcW w:w="535" w:type="dxa"/>
            <w:shd w:val="clear" w:color="auto" w:fill="auto"/>
          </w:tcPr>
          <w:p w14:paraId="64135CE4" w14:textId="77777777" w:rsidR="00D92CEA" w:rsidRPr="001D2B0C" w:rsidRDefault="00D92CEA" w:rsidP="00D92CEA">
            <w:pPr>
              <w:pStyle w:val="TableParagraph"/>
              <w:ind w:left="67"/>
              <w:rPr>
                <w:color w:val="0070C0"/>
                <w:w w:val="111"/>
                <w:sz w:val="16"/>
              </w:rPr>
            </w:pPr>
            <w:r w:rsidRPr="001D2B0C">
              <w:rPr>
                <w:color w:val="0070C0"/>
                <w:w w:val="111"/>
                <w:sz w:val="16"/>
              </w:rPr>
              <w:t>2</w:t>
            </w:r>
          </w:p>
        </w:tc>
        <w:tc>
          <w:tcPr>
            <w:tcW w:w="595" w:type="dxa"/>
            <w:shd w:val="clear" w:color="auto" w:fill="auto"/>
          </w:tcPr>
          <w:p w14:paraId="55DF8B01" w14:textId="77777777" w:rsidR="00D92CEA" w:rsidRPr="001D2B0C" w:rsidRDefault="00D92CEA" w:rsidP="00D92CEA">
            <w:pPr>
              <w:pStyle w:val="TableParagraph"/>
              <w:ind w:left="199" w:right="133"/>
              <w:rPr>
                <w:color w:val="0070C0"/>
                <w:w w:val="110"/>
                <w:sz w:val="16"/>
              </w:rPr>
            </w:pPr>
            <w:r w:rsidRPr="001D2B0C">
              <w:rPr>
                <w:color w:val="0070C0"/>
                <w:w w:val="110"/>
                <w:sz w:val="16"/>
              </w:rPr>
              <w:t>25</w:t>
            </w:r>
          </w:p>
        </w:tc>
        <w:tc>
          <w:tcPr>
            <w:tcW w:w="435" w:type="dxa"/>
            <w:shd w:val="clear" w:color="auto" w:fill="auto"/>
          </w:tcPr>
          <w:p w14:paraId="7BE4845E" w14:textId="77777777" w:rsidR="00D92CEA" w:rsidRPr="001D2B0C" w:rsidRDefault="00D92CEA" w:rsidP="00D92CEA">
            <w:pPr>
              <w:pStyle w:val="TableParagraph"/>
              <w:ind w:right="119"/>
              <w:jc w:val="right"/>
              <w:rPr>
                <w:color w:val="0070C0"/>
                <w:w w:val="111"/>
                <w:sz w:val="16"/>
              </w:rPr>
            </w:pPr>
            <w:r w:rsidRPr="001D2B0C">
              <w:rPr>
                <w:color w:val="0070C0"/>
                <w:w w:val="111"/>
                <w:sz w:val="16"/>
              </w:rPr>
              <w:t>2</w:t>
            </w:r>
          </w:p>
        </w:tc>
        <w:tc>
          <w:tcPr>
            <w:tcW w:w="696" w:type="dxa"/>
            <w:shd w:val="clear" w:color="auto" w:fill="auto"/>
          </w:tcPr>
          <w:p w14:paraId="08B716A5" w14:textId="77777777" w:rsidR="00D92CEA" w:rsidRPr="001D2B0C" w:rsidRDefault="00D92CEA" w:rsidP="00D92CEA">
            <w:pPr>
              <w:pStyle w:val="TableParagraph"/>
              <w:ind w:left="201" w:right="116"/>
              <w:rPr>
                <w:color w:val="0070C0"/>
                <w:w w:val="110"/>
                <w:sz w:val="16"/>
              </w:rPr>
            </w:pPr>
            <w:r w:rsidRPr="001D2B0C">
              <w:rPr>
                <w:color w:val="0070C0"/>
                <w:w w:val="110"/>
                <w:sz w:val="16"/>
              </w:rPr>
              <w:t>50</w:t>
            </w:r>
          </w:p>
        </w:tc>
        <w:tc>
          <w:tcPr>
            <w:tcW w:w="535" w:type="dxa"/>
            <w:shd w:val="clear" w:color="auto" w:fill="auto"/>
          </w:tcPr>
          <w:p w14:paraId="72EC5B3B" w14:textId="77777777" w:rsidR="00D92CEA" w:rsidRPr="001D2B0C" w:rsidRDefault="00D92CEA" w:rsidP="00D92CEA">
            <w:pPr>
              <w:pStyle w:val="TableParagraph"/>
              <w:ind w:right="165"/>
              <w:jc w:val="right"/>
              <w:rPr>
                <w:color w:val="0070C0"/>
                <w:w w:val="111"/>
                <w:sz w:val="16"/>
              </w:rPr>
            </w:pPr>
            <w:r w:rsidRPr="001D2B0C">
              <w:rPr>
                <w:color w:val="0070C0"/>
                <w:w w:val="111"/>
                <w:sz w:val="16"/>
              </w:rPr>
              <w:t>1</w:t>
            </w:r>
          </w:p>
        </w:tc>
        <w:tc>
          <w:tcPr>
            <w:tcW w:w="635" w:type="dxa"/>
            <w:shd w:val="clear" w:color="auto" w:fill="auto"/>
          </w:tcPr>
          <w:p w14:paraId="7074D57A" w14:textId="77777777" w:rsidR="00D92CEA" w:rsidRPr="001D2B0C" w:rsidRDefault="00D92CEA" w:rsidP="00D92CEA">
            <w:pPr>
              <w:pStyle w:val="TableParagraph"/>
              <w:ind w:left="234" w:right="146"/>
              <w:rPr>
                <w:color w:val="0070C0"/>
                <w:w w:val="110"/>
                <w:sz w:val="16"/>
              </w:rPr>
            </w:pPr>
            <w:r w:rsidRPr="001D2B0C">
              <w:rPr>
                <w:color w:val="0070C0"/>
                <w:w w:val="110"/>
                <w:sz w:val="16"/>
              </w:rPr>
              <w:t>5</w:t>
            </w:r>
          </w:p>
        </w:tc>
        <w:tc>
          <w:tcPr>
            <w:tcW w:w="483" w:type="dxa"/>
            <w:shd w:val="clear" w:color="auto" w:fill="auto"/>
          </w:tcPr>
          <w:p w14:paraId="4D2E8AA7" w14:textId="77777777" w:rsidR="00D92CEA" w:rsidRPr="001D2B0C" w:rsidRDefault="00D92CEA" w:rsidP="00D92CEA">
            <w:pPr>
              <w:pStyle w:val="TableParagraph"/>
              <w:ind w:right="131"/>
              <w:jc w:val="right"/>
              <w:rPr>
                <w:color w:val="0070C0"/>
                <w:w w:val="111"/>
                <w:sz w:val="16"/>
              </w:rPr>
            </w:pPr>
            <w:r w:rsidRPr="001D2B0C">
              <w:rPr>
                <w:color w:val="0070C0"/>
                <w:w w:val="111"/>
                <w:sz w:val="16"/>
              </w:rPr>
              <w:t>1</w:t>
            </w:r>
          </w:p>
        </w:tc>
        <w:tc>
          <w:tcPr>
            <w:tcW w:w="668" w:type="dxa"/>
            <w:shd w:val="clear" w:color="auto" w:fill="auto"/>
          </w:tcPr>
          <w:p w14:paraId="0D8A00B6" w14:textId="77777777" w:rsidR="00D92CEA" w:rsidRPr="001D2B0C" w:rsidRDefault="00D92CEA" w:rsidP="00D92CEA">
            <w:pPr>
              <w:pStyle w:val="TableParagraph"/>
              <w:ind w:right="222"/>
              <w:jc w:val="right"/>
              <w:rPr>
                <w:color w:val="0070C0"/>
                <w:w w:val="111"/>
                <w:sz w:val="16"/>
              </w:rPr>
            </w:pPr>
            <w:r w:rsidRPr="001D2B0C">
              <w:rPr>
                <w:color w:val="0070C0"/>
                <w:w w:val="111"/>
                <w:sz w:val="16"/>
              </w:rPr>
              <w:t>5</w:t>
            </w:r>
          </w:p>
        </w:tc>
      </w:tr>
      <w:tr w:rsidR="00A96390" w14:paraId="309A0316" w14:textId="77777777" w:rsidTr="00A96390">
        <w:trPr>
          <w:trHeight w:val="283"/>
        </w:trPr>
        <w:tc>
          <w:tcPr>
            <w:tcW w:w="428" w:type="dxa"/>
            <w:shd w:val="clear" w:color="auto" w:fill="auto"/>
            <w:vAlign w:val="center"/>
          </w:tcPr>
          <w:p w14:paraId="66A06404" w14:textId="2021080B" w:rsidR="00A96390" w:rsidRPr="00A96390" w:rsidRDefault="00A96390" w:rsidP="00A96390">
            <w:pPr>
              <w:pStyle w:val="TableParagraph"/>
              <w:ind w:left="91" w:right="79"/>
              <w:rPr>
                <w:color w:val="0070C0"/>
                <w:w w:val="110"/>
                <w:sz w:val="16"/>
              </w:rPr>
            </w:pPr>
            <w:r w:rsidRPr="00A96390">
              <w:rPr>
                <w:rFonts w:ascii="Bookman Old Style" w:hAnsi="Bookman Old Style"/>
                <w:color w:val="0070C0"/>
                <w:sz w:val="16"/>
                <w:szCs w:val="16"/>
              </w:rPr>
              <w:t>3</w:t>
            </w:r>
          </w:p>
        </w:tc>
        <w:tc>
          <w:tcPr>
            <w:tcW w:w="3040" w:type="dxa"/>
            <w:shd w:val="clear" w:color="auto" w:fill="auto"/>
          </w:tcPr>
          <w:p w14:paraId="3229CD23" w14:textId="77777777" w:rsidR="00A96390" w:rsidRPr="001D2B0C" w:rsidRDefault="00A96390" w:rsidP="00A96390">
            <w:pPr>
              <w:pStyle w:val="TableParagraph"/>
              <w:ind w:left="106"/>
              <w:jc w:val="left"/>
              <w:rPr>
                <w:color w:val="0070C0"/>
                <w:w w:val="110"/>
                <w:sz w:val="16"/>
              </w:rPr>
            </w:pPr>
            <w:r w:rsidRPr="001D2B0C">
              <w:rPr>
                <w:color w:val="0070C0"/>
                <w:w w:val="110"/>
                <w:sz w:val="16"/>
              </w:rPr>
              <w:t>Perancang Peraturan Perundang-undangan Muda</w:t>
            </w:r>
          </w:p>
        </w:tc>
        <w:tc>
          <w:tcPr>
            <w:tcW w:w="888" w:type="dxa"/>
            <w:shd w:val="clear" w:color="auto" w:fill="auto"/>
          </w:tcPr>
          <w:p w14:paraId="08AF8FD6" w14:textId="77777777" w:rsidR="00A96390" w:rsidRPr="001D2B0C" w:rsidRDefault="00A96390" w:rsidP="00A96390">
            <w:pPr>
              <w:pStyle w:val="TableParagraph"/>
              <w:ind w:left="403" w:hanging="373"/>
              <w:rPr>
                <w:color w:val="0070C0"/>
                <w:sz w:val="16"/>
              </w:rPr>
            </w:pPr>
            <w:r w:rsidRPr="001D2B0C">
              <w:rPr>
                <w:color w:val="0070C0"/>
                <w:w w:val="111"/>
                <w:sz w:val="16"/>
              </w:rPr>
              <w:t>10</w:t>
            </w:r>
          </w:p>
        </w:tc>
        <w:tc>
          <w:tcPr>
            <w:tcW w:w="899" w:type="dxa"/>
            <w:shd w:val="clear" w:color="auto" w:fill="auto"/>
          </w:tcPr>
          <w:p w14:paraId="522DA93B" w14:textId="77777777" w:rsidR="00A96390" w:rsidRPr="001D2B0C" w:rsidRDefault="00A96390" w:rsidP="00A96390">
            <w:pPr>
              <w:pStyle w:val="TableParagraph"/>
              <w:ind w:left="241" w:right="218"/>
              <w:rPr>
                <w:color w:val="0070C0"/>
                <w:sz w:val="16"/>
              </w:rPr>
            </w:pPr>
            <w:r w:rsidRPr="001D2B0C">
              <w:rPr>
                <w:color w:val="0070C0"/>
                <w:w w:val="110"/>
                <w:sz w:val="16"/>
              </w:rPr>
              <w:t>1610</w:t>
            </w:r>
          </w:p>
        </w:tc>
        <w:tc>
          <w:tcPr>
            <w:tcW w:w="475" w:type="dxa"/>
            <w:shd w:val="clear" w:color="auto" w:fill="auto"/>
          </w:tcPr>
          <w:p w14:paraId="3CC227E2" w14:textId="77777777" w:rsidR="00A96390" w:rsidRPr="001D2B0C" w:rsidRDefault="00A96390" w:rsidP="00A96390">
            <w:pPr>
              <w:pStyle w:val="TableParagraph"/>
              <w:ind w:left="16"/>
              <w:rPr>
                <w:color w:val="0070C0"/>
                <w:sz w:val="16"/>
              </w:rPr>
            </w:pPr>
            <w:r w:rsidRPr="001D2B0C">
              <w:rPr>
                <w:color w:val="0070C0"/>
                <w:w w:val="111"/>
                <w:sz w:val="16"/>
              </w:rPr>
              <w:t>5</w:t>
            </w:r>
          </w:p>
        </w:tc>
        <w:tc>
          <w:tcPr>
            <w:tcW w:w="836" w:type="dxa"/>
            <w:shd w:val="clear" w:color="auto" w:fill="auto"/>
          </w:tcPr>
          <w:p w14:paraId="7F80CEB5" w14:textId="77777777" w:rsidR="00A96390" w:rsidRPr="001D2B0C" w:rsidRDefault="00A96390" w:rsidP="00A96390">
            <w:pPr>
              <w:pStyle w:val="TableParagraph"/>
              <w:ind w:left="278"/>
              <w:jc w:val="left"/>
              <w:rPr>
                <w:color w:val="0070C0"/>
                <w:sz w:val="16"/>
              </w:rPr>
            </w:pPr>
            <w:r w:rsidRPr="001D2B0C">
              <w:rPr>
                <w:color w:val="0070C0"/>
                <w:w w:val="110"/>
                <w:sz w:val="16"/>
              </w:rPr>
              <w:t>750</w:t>
            </w:r>
          </w:p>
        </w:tc>
        <w:tc>
          <w:tcPr>
            <w:tcW w:w="411" w:type="dxa"/>
            <w:shd w:val="clear" w:color="auto" w:fill="auto"/>
          </w:tcPr>
          <w:p w14:paraId="0B86EC25" w14:textId="77777777" w:rsidR="00A96390" w:rsidRPr="001D2B0C" w:rsidRDefault="00A96390" w:rsidP="00A96390">
            <w:pPr>
              <w:pStyle w:val="TableParagraph"/>
              <w:ind w:left="31"/>
              <w:rPr>
                <w:color w:val="0070C0"/>
                <w:sz w:val="16"/>
              </w:rPr>
            </w:pPr>
            <w:r w:rsidRPr="001D2B0C">
              <w:rPr>
                <w:color w:val="0070C0"/>
                <w:w w:val="111"/>
                <w:sz w:val="16"/>
              </w:rPr>
              <w:t>3</w:t>
            </w:r>
          </w:p>
        </w:tc>
        <w:tc>
          <w:tcPr>
            <w:tcW w:w="819" w:type="dxa"/>
            <w:shd w:val="clear" w:color="auto" w:fill="auto"/>
          </w:tcPr>
          <w:p w14:paraId="521DFA9E" w14:textId="77777777" w:rsidR="00A96390" w:rsidRPr="001D2B0C" w:rsidRDefault="00A96390" w:rsidP="00A96390">
            <w:pPr>
              <w:pStyle w:val="TableParagraph"/>
              <w:ind w:left="155" w:right="121"/>
              <w:rPr>
                <w:color w:val="0070C0"/>
                <w:sz w:val="16"/>
              </w:rPr>
            </w:pPr>
            <w:r w:rsidRPr="001D2B0C">
              <w:rPr>
                <w:color w:val="0070C0"/>
                <w:w w:val="110"/>
                <w:sz w:val="16"/>
              </w:rPr>
              <w:t>275</w:t>
            </w:r>
          </w:p>
        </w:tc>
        <w:tc>
          <w:tcPr>
            <w:tcW w:w="423" w:type="dxa"/>
            <w:shd w:val="clear" w:color="auto" w:fill="auto"/>
          </w:tcPr>
          <w:p w14:paraId="63245B8F" w14:textId="77777777" w:rsidR="00A96390" w:rsidRPr="001D2B0C" w:rsidRDefault="00A96390" w:rsidP="00A96390">
            <w:pPr>
              <w:pStyle w:val="TableParagraph"/>
              <w:ind w:right="167"/>
              <w:jc w:val="right"/>
              <w:rPr>
                <w:color w:val="0070C0"/>
                <w:sz w:val="16"/>
              </w:rPr>
            </w:pPr>
            <w:r w:rsidRPr="001D2B0C">
              <w:rPr>
                <w:color w:val="0070C0"/>
                <w:w w:val="111"/>
                <w:sz w:val="16"/>
              </w:rPr>
              <w:t>3</w:t>
            </w:r>
          </w:p>
        </w:tc>
        <w:tc>
          <w:tcPr>
            <w:tcW w:w="716" w:type="dxa"/>
            <w:shd w:val="clear" w:color="auto" w:fill="auto"/>
          </w:tcPr>
          <w:p w14:paraId="04D966D4" w14:textId="77777777" w:rsidR="00A96390" w:rsidRPr="001D2B0C" w:rsidRDefault="00A96390" w:rsidP="00A96390">
            <w:pPr>
              <w:pStyle w:val="TableParagraph"/>
              <w:ind w:left="196" w:right="151"/>
              <w:rPr>
                <w:color w:val="0070C0"/>
                <w:sz w:val="16"/>
              </w:rPr>
            </w:pPr>
            <w:r w:rsidRPr="001D2B0C">
              <w:rPr>
                <w:color w:val="0070C0"/>
                <w:w w:val="110"/>
                <w:sz w:val="16"/>
              </w:rPr>
              <w:t>275</w:t>
            </w:r>
          </w:p>
        </w:tc>
        <w:tc>
          <w:tcPr>
            <w:tcW w:w="655" w:type="dxa"/>
            <w:shd w:val="clear" w:color="auto" w:fill="auto"/>
          </w:tcPr>
          <w:p w14:paraId="234A7962" w14:textId="77777777" w:rsidR="00A96390" w:rsidRPr="001D2B0C" w:rsidRDefault="00A96390" w:rsidP="00A96390">
            <w:pPr>
              <w:pStyle w:val="TableParagraph"/>
              <w:ind w:right="253"/>
              <w:jc w:val="right"/>
              <w:rPr>
                <w:color w:val="0070C0"/>
                <w:sz w:val="16"/>
              </w:rPr>
            </w:pPr>
            <w:r w:rsidRPr="001D2B0C">
              <w:rPr>
                <w:color w:val="0070C0"/>
                <w:w w:val="111"/>
                <w:sz w:val="16"/>
              </w:rPr>
              <w:t>3</w:t>
            </w:r>
          </w:p>
        </w:tc>
        <w:tc>
          <w:tcPr>
            <w:tcW w:w="635" w:type="dxa"/>
            <w:shd w:val="clear" w:color="auto" w:fill="auto"/>
          </w:tcPr>
          <w:p w14:paraId="7B1F5813" w14:textId="77777777" w:rsidR="00A96390" w:rsidRPr="001D2B0C" w:rsidRDefault="00A96390" w:rsidP="00A96390">
            <w:pPr>
              <w:pStyle w:val="TableParagraph"/>
              <w:ind w:right="135"/>
              <w:jc w:val="right"/>
              <w:rPr>
                <w:color w:val="0070C0"/>
                <w:sz w:val="16"/>
              </w:rPr>
            </w:pPr>
            <w:r w:rsidRPr="001D2B0C">
              <w:rPr>
                <w:color w:val="0070C0"/>
                <w:w w:val="110"/>
                <w:sz w:val="16"/>
              </w:rPr>
              <w:t>150</w:t>
            </w:r>
          </w:p>
        </w:tc>
        <w:tc>
          <w:tcPr>
            <w:tcW w:w="399" w:type="dxa"/>
            <w:shd w:val="clear" w:color="auto" w:fill="auto"/>
          </w:tcPr>
          <w:p w14:paraId="7C82C8EF" w14:textId="77777777" w:rsidR="00A96390" w:rsidRPr="001D2B0C" w:rsidRDefault="00A96390" w:rsidP="00A96390">
            <w:pPr>
              <w:pStyle w:val="TableParagraph"/>
              <w:ind w:left="50"/>
              <w:rPr>
                <w:color w:val="0070C0"/>
                <w:sz w:val="16"/>
              </w:rPr>
            </w:pPr>
            <w:r w:rsidRPr="001D2B0C">
              <w:rPr>
                <w:color w:val="0070C0"/>
                <w:w w:val="111"/>
                <w:sz w:val="16"/>
              </w:rPr>
              <w:t>2</w:t>
            </w:r>
          </w:p>
        </w:tc>
        <w:tc>
          <w:tcPr>
            <w:tcW w:w="715" w:type="dxa"/>
            <w:shd w:val="clear" w:color="auto" w:fill="auto"/>
          </w:tcPr>
          <w:p w14:paraId="406378BA" w14:textId="77777777" w:rsidR="00A96390" w:rsidRPr="001D2B0C" w:rsidRDefault="00A96390" w:rsidP="00A96390">
            <w:pPr>
              <w:pStyle w:val="TableParagraph"/>
              <w:ind w:left="160"/>
              <w:jc w:val="left"/>
              <w:rPr>
                <w:color w:val="0070C0"/>
                <w:sz w:val="16"/>
              </w:rPr>
            </w:pPr>
            <w:r w:rsidRPr="001D2B0C">
              <w:rPr>
                <w:color w:val="0070C0"/>
                <w:w w:val="110"/>
                <w:sz w:val="16"/>
              </w:rPr>
              <w:t>75</w:t>
            </w:r>
          </w:p>
        </w:tc>
        <w:tc>
          <w:tcPr>
            <w:tcW w:w="535" w:type="dxa"/>
            <w:shd w:val="clear" w:color="auto" w:fill="auto"/>
          </w:tcPr>
          <w:p w14:paraId="431B53CF" w14:textId="77777777" w:rsidR="00A96390" w:rsidRPr="001D2B0C" w:rsidRDefault="00A96390" w:rsidP="00A96390">
            <w:pPr>
              <w:pStyle w:val="TableParagraph"/>
              <w:ind w:left="67"/>
              <w:rPr>
                <w:color w:val="0070C0"/>
                <w:sz w:val="16"/>
              </w:rPr>
            </w:pPr>
            <w:r w:rsidRPr="001D2B0C">
              <w:rPr>
                <w:color w:val="0070C0"/>
                <w:w w:val="111"/>
                <w:sz w:val="16"/>
              </w:rPr>
              <w:t>2</w:t>
            </w:r>
          </w:p>
        </w:tc>
        <w:tc>
          <w:tcPr>
            <w:tcW w:w="595" w:type="dxa"/>
            <w:shd w:val="clear" w:color="auto" w:fill="auto"/>
          </w:tcPr>
          <w:p w14:paraId="0A6AF6AE" w14:textId="77777777" w:rsidR="00A96390" w:rsidRPr="001D2B0C" w:rsidRDefault="00A96390" w:rsidP="00A96390">
            <w:pPr>
              <w:pStyle w:val="TableParagraph"/>
              <w:ind w:left="199" w:right="133"/>
              <w:rPr>
                <w:color w:val="0070C0"/>
                <w:sz w:val="16"/>
              </w:rPr>
            </w:pPr>
            <w:r w:rsidRPr="001D2B0C">
              <w:rPr>
                <w:color w:val="0070C0"/>
                <w:w w:val="110"/>
                <w:sz w:val="16"/>
              </w:rPr>
              <w:t>25</w:t>
            </w:r>
          </w:p>
        </w:tc>
        <w:tc>
          <w:tcPr>
            <w:tcW w:w="435" w:type="dxa"/>
            <w:shd w:val="clear" w:color="auto" w:fill="auto"/>
          </w:tcPr>
          <w:p w14:paraId="448639D1" w14:textId="77777777" w:rsidR="00A96390" w:rsidRPr="001D2B0C" w:rsidRDefault="00A96390" w:rsidP="00A96390">
            <w:pPr>
              <w:pStyle w:val="TableParagraph"/>
              <w:ind w:right="119"/>
              <w:jc w:val="right"/>
              <w:rPr>
                <w:color w:val="0070C0"/>
                <w:sz w:val="16"/>
              </w:rPr>
            </w:pPr>
            <w:r w:rsidRPr="001D2B0C">
              <w:rPr>
                <w:color w:val="0070C0"/>
                <w:w w:val="111"/>
                <w:sz w:val="16"/>
              </w:rPr>
              <w:t>2</w:t>
            </w:r>
          </w:p>
        </w:tc>
        <w:tc>
          <w:tcPr>
            <w:tcW w:w="696" w:type="dxa"/>
            <w:shd w:val="clear" w:color="auto" w:fill="auto"/>
          </w:tcPr>
          <w:p w14:paraId="6C64E123" w14:textId="77777777" w:rsidR="00A96390" w:rsidRPr="001D2B0C" w:rsidRDefault="00A96390" w:rsidP="00A96390">
            <w:pPr>
              <w:pStyle w:val="TableParagraph"/>
              <w:ind w:left="201" w:right="116"/>
              <w:rPr>
                <w:color w:val="0070C0"/>
                <w:sz w:val="16"/>
              </w:rPr>
            </w:pPr>
            <w:r w:rsidRPr="001D2B0C">
              <w:rPr>
                <w:color w:val="0070C0"/>
                <w:w w:val="110"/>
                <w:sz w:val="16"/>
              </w:rPr>
              <w:t>50</w:t>
            </w:r>
          </w:p>
        </w:tc>
        <w:tc>
          <w:tcPr>
            <w:tcW w:w="535" w:type="dxa"/>
            <w:shd w:val="clear" w:color="auto" w:fill="auto"/>
          </w:tcPr>
          <w:p w14:paraId="751DF03A" w14:textId="77777777" w:rsidR="00A96390" w:rsidRPr="001D2B0C" w:rsidRDefault="00A96390" w:rsidP="00A96390">
            <w:pPr>
              <w:pStyle w:val="TableParagraph"/>
              <w:ind w:right="165"/>
              <w:jc w:val="right"/>
              <w:rPr>
                <w:color w:val="0070C0"/>
                <w:sz w:val="16"/>
              </w:rPr>
            </w:pPr>
            <w:r w:rsidRPr="001D2B0C">
              <w:rPr>
                <w:color w:val="0070C0"/>
                <w:w w:val="111"/>
                <w:sz w:val="16"/>
              </w:rPr>
              <w:t>1</w:t>
            </w:r>
          </w:p>
        </w:tc>
        <w:tc>
          <w:tcPr>
            <w:tcW w:w="635" w:type="dxa"/>
            <w:shd w:val="clear" w:color="auto" w:fill="auto"/>
          </w:tcPr>
          <w:p w14:paraId="1895CC4C" w14:textId="77777777" w:rsidR="00A96390" w:rsidRPr="001D2B0C" w:rsidRDefault="00A96390" w:rsidP="00A96390">
            <w:pPr>
              <w:pStyle w:val="TableParagraph"/>
              <w:ind w:left="234" w:right="146"/>
              <w:rPr>
                <w:color w:val="0070C0"/>
                <w:sz w:val="16"/>
              </w:rPr>
            </w:pPr>
            <w:r w:rsidRPr="001D2B0C">
              <w:rPr>
                <w:color w:val="0070C0"/>
                <w:w w:val="110"/>
                <w:sz w:val="16"/>
              </w:rPr>
              <w:t>5</w:t>
            </w:r>
          </w:p>
        </w:tc>
        <w:tc>
          <w:tcPr>
            <w:tcW w:w="483" w:type="dxa"/>
            <w:shd w:val="clear" w:color="auto" w:fill="auto"/>
          </w:tcPr>
          <w:p w14:paraId="45CB3063" w14:textId="77777777" w:rsidR="00A96390" w:rsidRPr="001D2B0C" w:rsidRDefault="00A96390" w:rsidP="00A96390">
            <w:pPr>
              <w:pStyle w:val="TableParagraph"/>
              <w:ind w:right="131"/>
              <w:jc w:val="right"/>
              <w:rPr>
                <w:color w:val="0070C0"/>
                <w:sz w:val="16"/>
              </w:rPr>
            </w:pPr>
            <w:r w:rsidRPr="001D2B0C">
              <w:rPr>
                <w:color w:val="0070C0"/>
                <w:w w:val="111"/>
                <w:sz w:val="16"/>
              </w:rPr>
              <w:t>1</w:t>
            </w:r>
          </w:p>
        </w:tc>
        <w:tc>
          <w:tcPr>
            <w:tcW w:w="668" w:type="dxa"/>
            <w:shd w:val="clear" w:color="auto" w:fill="auto"/>
          </w:tcPr>
          <w:p w14:paraId="1F0C2952" w14:textId="77777777" w:rsidR="00A96390" w:rsidRPr="001D2B0C" w:rsidRDefault="00A96390" w:rsidP="00A96390">
            <w:pPr>
              <w:pStyle w:val="TableParagraph"/>
              <w:ind w:right="222"/>
              <w:jc w:val="right"/>
              <w:rPr>
                <w:color w:val="0070C0"/>
                <w:sz w:val="16"/>
              </w:rPr>
            </w:pPr>
            <w:r w:rsidRPr="001D2B0C">
              <w:rPr>
                <w:color w:val="0070C0"/>
                <w:w w:val="111"/>
                <w:sz w:val="16"/>
              </w:rPr>
              <w:t>5</w:t>
            </w:r>
          </w:p>
        </w:tc>
      </w:tr>
      <w:tr w:rsidR="00A96390" w14:paraId="72A58EC4" w14:textId="77777777" w:rsidTr="00A96390">
        <w:trPr>
          <w:trHeight w:val="283"/>
        </w:trPr>
        <w:tc>
          <w:tcPr>
            <w:tcW w:w="428" w:type="dxa"/>
            <w:shd w:val="clear" w:color="auto" w:fill="auto"/>
            <w:vAlign w:val="center"/>
          </w:tcPr>
          <w:p w14:paraId="1F7523BC" w14:textId="27A73682" w:rsidR="00A96390" w:rsidRPr="00A96390" w:rsidRDefault="00A96390" w:rsidP="00A96390">
            <w:pPr>
              <w:pStyle w:val="TableParagraph"/>
              <w:ind w:left="91" w:right="79"/>
              <w:rPr>
                <w:color w:val="0070C0"/>
                <w:w w:val="110"/>
                <w:sz w:val="16"/>
              </w:rPr>
            </w:pPr>
            <w:r w:rsidRPr="00A96390">
              <w:rPr>
                <w:rFonts w:ascii="Bookman Old Style" w:hAnsi="Bookman Old Style"/>
                <w:color w:val="0070C0"/>
                <w:sz w:val="16"/>
                <w:szCs w:val="16"/>
              </w:rPr>
              <w:t>4</w:t>
            </w:r>
          </w:p>
        </w:tc>
        <w:tc>
          <w:tcPr>
            <w:tcW w:w="3040" w:type="dxa"/>
            <w:shd w:val="clear" w:color="auto" w:fill="auto"/>
          </w:tcPr>
          <w:p w14:paraId="6BE8945F" w14:textId="0D5A378C" w:rsidR="00A96390" w:rsidRPr="001D2B0C" w:rsidRDefault="00A96390" w:rsidP="00A96390">
            <w:pPr>
              <w:pStyle w:val="TableParagraph"/>
              <w:ind w:left="106"/>
              <w:jc w:val="left"/>
              <w:rPr>
                <w:color w:val="0070C0"/>
                <w:w w:val="110"/>
                <w:sz w:val="16"/>
              </w:rPr>
            </w:pPr>
            <w:r w:rsidRPr="001D2B0C">
              <w:rPr>
                <w:color w:val="0070C0"/>
                <w:w w:val="110"/>
                <w:sz w:val="16"/>
              </w:rPr>
              <w:t xml:space="preserve">Perencana </w:t>
            </w:r>
            <w:r>
              <w:rPr>
                <w:color w:val="0070C0"/>
                <w:w w:val="110"/>
                <w:sz w:val="16"/>
              </w:rPr>
              <w:t xml:space="preserve">Ahli </w:t>
            </w:r>
            <w:r w:rsidRPr="001D2B0C">
              <w:rPr>
                <w:color w:val="0070C0"/>
                <w:w w:val="110"/>
                <w:sz w:val="16"/>
              </w:rPr>
              <w:t>Muda</w:t>
            </w:r>
          </w:p>
        </w:tc>
        <w:tc>
          <w:tcPr>
            <w:tcW w:w="888" w:type="dxa"/>
            <w:shd w:val="clear" w:color="auto" w:fill="auto"/>
          </w:tcPr>
          <w:p w14:paraId="5490FFBD" w14:textId="77777777" w:rsidR="00A96390" w:rsidRPr="001D2B0C" w:rsidRDefault="00A96390" w:rsidP="00A96390">
            <w:pPr>
              <w:pStyle w:val="TableParagraph"/>
              <w:ind w:left="403" w:hanging="373"/>
              <w:rPr>
                <w:color w:val="0070C0"/>
                <w:sz w:val="16"/>
              </w:rPr>
            </w:pPr>
            <w:r w:rsidRPr="001D2B0C">
              <w:rPr>
                <w:color w:val="0070C0"/>
                <w:w w:val="111"/>
                <w:sz w:val="16"/>
              </w:rPr>
              <w:t>10</w:t>
            </w:r>
          </w:p>
        </w:tc>
        <w:tc>
          <w:tcPr>
            <w:tcW w:w="899" w:type="dxa"/>
            <w:shd w:val="clear" w:color="auto" w:fill="auto"/>
          </w:tcPr>
          <w:p w14:paraId="59AFDFFB" w14:textId="77777777" w:rsidR="00A96390" w:rsidRPr="001D2B0C" w:rsidRDefault="00A96390" w:rsidP="00A96390">
            <w:pPr>
              <w:pStyle w:val="TableParagraph"/>
              <w:ind w:left="241" w:right="218"/>
              <w:rPr>
                <w:color w:val="0070C0"/>
                <w:sz w:val="16"/>
              </w:rPr>
            </w:pPr>
            <w:r w:rsidRPr="001D2B0C">
              <w:rPr>
                <w:color w:val="0070C0"/>
                <w:w w:val="110"/>
                <w:sz w:val="16"/>
              </w:rPr>
              <w:t>1610</w:t>
            </w:r>
          </w:p>
        </w:tc>
        <w:tc>
          <w:tcPr>
            <w:tcW w:w="475" w:type="dxa"/>
            <w:shd w:val="clear" w:color="auto" w:fill="auto"/>
          </w:tcPr>
          <w:p w14:paraId="4B3096B8" w14:textId="77777777" w:rsidR="00A96390" w:rsidRPr="001D2B0C" w:rsidRDefault="00A96390" w:rsidP="00A96390">
            <w:pPr>
              <w:pStyle w:val="TableParagraph"/>
              <w:ind w:left="16"/>
              <w:rPr>
                <w:color w:val="0070C0"/>
                <w:sz w:val="16"/>
              </w:rPr>
            </w:pPr>
            <w:r w:rsidRPr="001D2B0C">
              <w:rPr>
                <w:color w:val="0070C0"/>
                <w:w w:val="111"/>
                <w:sz w:val="16"/>
              </w:rPr>
              <w:t>5</w:t>
            </w:r>
          </w:p>
        </w:tc>
        <w:tc>
          <w:tcPr>
            <w:tcW w:w="836" w:type="dxa"/>
            <w:shd w:val="clear" w:color="auto" w:fill="auto"/>
          </w:tcPr>
          <w:p w14:paraId="2212F852" w14:textId="77777777" w:rsidR="00A96390" w:rsidRPr="001D2B0C" w:rsidRDefault="00A96390" w:rsidP="00A96390">
            <w:pPr>
              <w:pStyle w:val="TableParagraph"/>
              <w:ind w:left="278"/>
              <w:jc w:val="left"/>
              <w:rPr>
                <w:color w:val="0070C0"/>
                <w:sz w:val="16"/>
              </w:rPr>
            </w:pPr>
            <w:r w:rsidRPr="001D2B0C">
              <w:rPr>
                <w:color w:val="0070C0"/>
                <w:w w:val="110"/>
                <w:sz w:val="16"/>
              </w:rPr>
              <w:t>750</w:t>
            </w:r>
          </w:p>
        </w:tc>
        <w:tc>
          <w:tcPr>
            <w:tcW w:w="411" w:type="dxa"/>
            <w:shd w:val="clear" w:color="auto" w:fill="auto"/>
          </w:tcPr>
          <w:p w14:paraId="4CCD35B5" w14:textId="77777777" w:rsidR="00A96390" w:rsidRPr="001D2B0C" w:rsidRDefault="00A96390" w:rsidP="00A96390">
            <w:pPr>
              <w:pStyle w:val="TableParagraph"/>
              <w:ind w:left="31"/>
              <w:rPr>
                <w:color w:val="0070C0"/>
                <w:sz w:val="16"/>
              </w:rPr>
            </w:pPr>
            <w:r w:rsidRPr="001D2B0C">
              <w:rPr>
                <w:color w:val="0070C0"/>
                <w:w w:val="111"/>
                <w:sz w:val="16"/>
              </w:rPr>
              <w:t>3</w:t>
            </w:r>
          </w:p>
        </w:tc>
        <w:tc>
          <w:tcPr>
            <w:tcW w:w="819" w:type="dxa"/>
            <w:shd w:val="clear" w:color="auto" w:fill="auto"/>
          </w:tcPr>
          <w:p w14:paraId="77924B60" w14:textId="77777777" w:rsidR="00A96390" w:rsidRPr="001D2B0C" w:rsidRDefault="00A96390" w:rsidP="00A96390">
            <w:pPr>
              <w:pStyle w:val="TableParagraph"/>
              <w:ind w:left="155" w:right="121"/>
              <w:rPr>
                <w:color w:val="0070C0"/>
                <w:sz w:val="16"/>
              </w:rPr>
            </w:pPr>
            <w:r w:rsidRPr="001D2B0C">
              <w:rPr>
                <w:color w:val="0070C0"/>
                <w:w w:val="110"/>
                <w:sz w:val="16"/>
              </w:rPr>
              <w:t>275</w:t>
            </w:r>
          </w:p>
        </w:tc>
        <w:tc>
          <w:tcPr>
            <w:tcW w:w="423" w:type="dxa"/>
            <w:shd w:val="clear" w:color="auto" w:fill="auto"/>
          </w:tcPr>
          <w:p w14:paraId="42628DEC" w14:textId="77777777" w:rsidR="00A96390" w:rsidRPr="001D2B0C" w:rsidRDefault="00A96390" w:rsidP="00A96390">
            <w:pPr>
              <w:pStyle w:val="TableParagraph"/>
              <w:ind w:right="167"/>
              <w:jc w:val="right"/>
              <w:rPr>
                <w:color w:val="0070C0"/>
                <w:sz w:val="16"/>
              </w:rPr>
            </w:pPr>
            <w:r w:rsidRPr="001D2B0C">
              <w:rPr>
                <w:color w:val="0070C0"/>
                <w:w w:val="111"/>
                <w:sz w:val="16"/>
              </w:rPr>
              <w:t>3</w:t>
            </w:r>
          </w:p>
        </w:tc>
        <w:tc>
          <w:tcPr>
            <w:tcW w:w="716" w:type="dxa"/>
            <w:shd w:val="clear" w:color="auto" w:fill="auto"/>
          </w:tcPr>
          <w:p w14:paraId="59EB6DE0" w14:textId="77777777" w:rsidR="00A96390" w:rsidRPr="001D2B0C" w:rsidRDefault="00A96390" w:rsidP="00A96390">
            <w:pPr>
              <w:pStyle w:val="TableParagraph"/>
              <w:ind w:left="196" w:right="151"/>
              <w:rPr>
                <w:color w:val="0070C0"/>
                <w:sz w:val="16"/>
              </w:rPr>
            </w:pPr>
            <w:r w:rsidRPr="001D2B0C">
              <w:rPr>
                <w:color w:val="0070C0"/>
                <w:w w:val="110"/>
                <w:sz w:val="16"/>
              </w:rPr>
              <w:t>275</w:t>
            </w:r>
          </w:p>
        </w:tc>
        <w:tc>
          <w:tcPr>
            <w:tcW w:w="655" w:type="dxa"/>
            <w:shd w:val="clear" w:color="auto" w:fill="auto"/>
          </w:tcPr>
          <w:p w14:paraId="37E30DBB" w14:textId="77777777" w:rsidR="00A96390" w:rsidRPr="001D2B0C" w:rsidRDefault="00A96390" w:rsidP="00A96390">
            <w:pPr>
              <w:pStyle w:val="TableParagraph"/>
              <w:ind w:right="253"/>
              <w:jc w:val="right"/>
              <w:rPr>
                <w:color w:val="0070C0"/>
                <w:sz w:val="16"/>
              </w:rPr>
            </w:pPr>
            <w:r w:rsidRPr="001D2B0C">
              <w:rPr>
                <w:color w:val="0070C0"/>
                <w:w w:val="111"/>
                <w:sz w:val="16"/>
              </w:rPr>
              <w:t>3</w:t>
            </w:r>
          </w:p>
        </w:tc>
        <w:tc>
          <w:tcPr>
            <w:tcW w:w="635" w:type="dxa"/>
            <w:shd w:val="clear" w:color="auto" w:fill="auto"/>
          </w:tcPr>
          <w:p w14:paraId="1C92933B" w14:textId="77777777" w:rsidR="00A96390" w:rsidRPr="001D2B0C" w:rsidRDefault="00A96390" w:rsidP="00A96390">
            <w:pPr>
              <w:pStyle w:val="TableParagraph"/>
              <w:ind w:right="135"/>
              <w:jc w:val="right"/>
              <w:rPr>
                <w:color w:val="0070C0"/>
                <w:sz w:val="16"/>
              </w:rPr>
            </w:pPr>
            <w:r w:rsidRPr="001D2B0C">
              <w:rPr>
                <w:color w:val="0070C0"/>
                <w:w w:val="110"/>
                <w:sz w:val="16"/>
              </w:rPr>
              <w:t>150</w:t>
            </w:r>
          </w:p>
        </w:tc>
        <w:tc>
          <w:tcPr>
            <w:tcW w:w="399" w:type="dxa"/>
            <w:shd w:val="clear" w:color="auto" w:fill="auto"/>
          </w:tcPr>
          <w:p w14:paraId="3E26FF2C" w14:textId="77777777" w:rsidR="00A96390" w:rsidRPr="001D2B0C" w:rsidRDefault="00A96390" w:rsidP="00A96390">
            <w:pPr>
              <w:pStyle w:val="TableParagraph"/>
              <w:ind w:left="50"/>
              <w:rPr>
                <w:color w:val="0070C0"/>
                <w:sz w:val="16"/>
              </w:rPr>
            </w:pPr>
            <w:r w:rsidRPr="001D2B0C">
              <w:rPr>
                <w:color w:val="0070C0"/>
                <w:w w:val="111"/>
                <w:sz w:val="16"/>
              </w:rPr>
              <w:t>2</w:t>
            </w:r>
          </w:p>
        </w:tc>
        <w:tc>
          <w:tcPr>
            <w:tcW w:w="715" w:type="dxa"/>
            <w:shd w:val="clear" w:color="auto" w:fill="auto"/>
          </w:tcPr>
          <w:p w14:paraId="7918126C" w14:textId="77777777" w:rsidR="00A96390" w:rsidRPr="001D2B0C" w:rsidRDefault="00A96390" w:rsidP="00A96390">
            <w:pPr>
              <w:pStyle w:val="TableParagraph"/>
              <w:ind w:left="160"/>
              <w:jc w:val="left"/>
              <w:rPr>
                <w:color w:val="0070C0"/>
                <w:sz w:val="16"/>
              </w:rPr>
            </w:pPr>
            <w:r w:rsidRPr="001D2B0C">
              <w:rPr>
                <w:color w:val="0070C0"/>
                <w:w w:val="110"/>
                <w:sz w:val="16"/>
              </w:rPr>
              <w:t>75</w:t>
            </w:r>
          </w:p>
        </w:tc>
        <w:tc>
          <w:tcPr>
            <w:tcW w:w="535" w:type="dxa"/>
            <w:shd w:val="clear" w:color="auto" w:fill="auto"/>
          </w:tcPr>
          <w:p w14:paraId="2B87B877" w14:textId="77777777" w:rsidR="00A96390" w:rsidRPr="001D2B0C" w:rsidRDefault="00A96390" w:rsidP="00A96390">
            <w:pPr>
              <w:pStyle w:val="TableParagraph"/>
              <w:ind w:left="67"/>
              <w:rPr>
                <w:color w:val="0070C0"/>
                <w:sz w:val="16"/>
              </w:rPr>
            </w:pPr>
            <w:r w:rsidRPr="001D2B0C">
              <w:rPr>
                <w:color w:val="0070C0"/>
                <w:w w:val="111"/>
                <w:sz w:val="16"/>
              </w:rPr>
              <w:t>2</w:t>
            </w:r>
          </w:p>
        </w:tc>
        <w:tc>
          <w:tcPr>
            <w:tcW w:w="595" w:type="dxa"/>
            <w:shd w:val="clear" w:color="auto" w:fill="auto"/>
          </w:tcPr>
          <w:p w14:paraId="10BC7132" w14:textId="77777777" w:rsidR="00A96390" w:rsidRPr="001D2B0C" w:rsidRDefault="00A96390" w:rsidP="00A96390">
            <w:pPr>
              <w:pStyle w:val="TableParagraph"/>
              <w:ind w:left="199" w:right="133"/>
              <w:rPr>
                <w:color w:val="0070C0"/>
                <w:sz w:val="16"/>
              </w:rPr>
            </w:pPr>
            <w:r w:rsidRPr="001D2B0C">
              <w:rPr>
                <w:color w:val="0070C0"/>
                <w:w w:val="110"/>
                <w:sz w:val="16"/>
              </w:rPr>
              <w:t>25</w:t>
            </w:r>
          </w:p>
        </w:tc>
        <w:tc>
          <w:tcPr>
            <w:tcW w:w="435" w:type="dxa"/>
            <w:shd w:val="clear" w:color="auto" w:fill="auto"/>
          </w:tcPr>
          <w:p w14:paraId="284F34FA" w14:textId="77777777" w:rsidR="00A96390" w:rsidRPr="001D2B0C" w:rsidRDefault="00A96390" w:rsidP="00A96390">
            <w:pPr>
              <w:pStyle w:val="TableParagraph"/>
              <w:ind w:right="119"/>
              <w:jc w:val="right"/>
              <w:rPr>
                <w:color w:val="0070C0"/>
                <w:sz w:val="16"/>
              </w:rPr>
            </w:pPr>
            <w:r w:rsidRPr="001D2B0C">
              <w:rPr>
                <w:color w:val="0070C0"/>
                <w:w w:val="111"/>
                <w:sz w:val="16"/>
              </w:rPr>
              <w:t>2</w:t>
            </w:r>
          </w:p>
        </w:tc>
        <w:tc>
          <w:tcPr>
            <w:tcW w:w="696" w:type="dxa"/>
            <w:shd w:val="clear" w:color="auto" w:fill="auto"/>
          </w:tcPr>
          <w:p w14:paraId="01B01BF0" w14:textId="77777777" w:rsidR="00A96390" w:rsidRPr="001D2B0C" w:rsidRDefault="00A96390" w:rsidP="00A96390">
            <w:pPr>
              <w:pStyle w:val="TableParagraph"/>
              <w:ind w:left="201" w:right="116"/>
              <w:rPr>
                <w:color w:val="0070C0"/>
                <w:sz w:val="16"/>
              </w:rPr>
            </w:pPr>
            <w:r w:rsidRPr="001D2B0C">
              <w:rPr>
                <w:color w:val="0070C0"/>
                <w:w w:val="110"/>
                <w:sz w:val="16"/>
              </w:rPr>
              <w:t>50</w:t>
            </w:r>
          </w:p>
        </w:tc>
        <w:tc>
          <w:tcPr>
            <w:tcW w:w="535" w:type="dxa"/>
            <w:shd w:val="clear" w:color="auto" w:fill="auto"/>
          </w:tcPr>
          <w:p w14:paraId="5C2C73BE" w14:textId="77777777" w:rsidR="00A96390" w:rsidRPr="001D2B0C" w:rsidRDefault="00A96390" w:rsidP="00A96390">
            <w:pPr>
              <w:pStyle w:val="TableParagraph"/>
              <w:ind w:right="165"/>
              <w:jc w:val="right"/>
              <w:rPr>
                <w:color w:val="0070C0"/>
                <w:sz w:val="16"/>
              </w:rPr>
            </w:pPr>
            <w:r w:rsidRPr="001D2B0C">
              <w:rPr>
                <w:color w:val="0070C0"/>
                <w:w w:val="111"/>
                <w:sz w:val="16"/>
              </w:rPr>
              <w:t>1</w:t>
            </w:r>
          </w:p>
        </w:tc>
        <w:tc>
          <w:tcPr>
            <w:tcW w:w="635" w:type="dxa"/>
            <w:shd w:val="clear" w:color="auto" w:fill="auto"/>
          </w:tcPr>
          <w:p w14:paraId="30612AA6" w14:textId="77777777" w:rsidR="00A96390" w:rsidRPr="001D2B0C" w:rsidRDefault="00A96390" w:rsidP="00A96390">
            <w:pPr>
              <w:pStyle w:val="TableParagraph"/>
              <w:ind w:left="234" w:right="146"/>
              <w:rPr>
                <w:color w:val="0070C0"/>
                <w:sz w:val="16"/>
              </w:rPr>
            </w:pPr>
            <w:r w:rsidRPr="001D2B0C">
              <w:rPr>
                <w:color w:val="0070C0"/>
                <w:w w:val="110"/>
                <w:sz w:val="16"/>
              </w:rPr>
              <w:t>5</w:t>
            </w:r>
          </w:p>
        </w:tc>
        <w:tc>
          <w:tcPr>
            <w:tcW w:w="483" w:type="dxa"/>
            <w:shd w:val="clear" w:color="auto" w:fill="auto"/>
          </w:tcPr>
          <w:p w14:paraId="1AADFEFE" w14:textId="77777777" w:rsidR="00A96390" w:rsidRPr="001D2B0C" w:rsidRDefault="00A96390" w:rsidP="00A96390">
            <w:pPr>
              <w:pStyle w:val="TableParagraph"/>
              <w:ind w:right="131"/>
              <w:jc w:val="right"/>
              <w:rPr>
                <w:color w:val="0070C0"/>
                <w:sz w:val="16"/>
              </w:rPr>
            </w:pPr>
            <w:r w:rsidRPr="001D2B0C">
              <w:rPr>
                <w:color w:val="0070C0"/>
                <w:w w:val="111"/>
                <w:sz w:val="16"/>
              </w:rPr>
              <w:t>1</w:t>
            </w:r>
          </w:p>
        </w:tc>
        <w:tc>
          <w:tcPr>
            <w:tcW w:w="668" w:type="dxa"/>
            <w:shd w:val="clear" w:color="auto" w:fill="auto"/>
          </w:tcPr>
          <w:p w14:paraId="201C2433" w14:textId="77777777" w:rsidR="00A96390" w:rsidRPr="001D2B0C" w:rsidRDefault="00A96390" w:rsidP="00A96390">
            <w:pPr>
              <w:pStyle w:val="TableParagraph"/>
              <w:ind w:right="222"/>
              <w:jc w:val="right"/>
              <w:rPr>
                <w:color w:val="0070C0"/>
                <w:sz w:val="16"/>
              </w:rPr>
            </w:pPr>
            <w:r w:rsidRPr="001D2B0C">
              <w:rPr>
                <w:color w:val="0070C0"/>
                <w:w w:val="111"/>
                <w:sz w:val="16"/>
              </w:rPr>
              <w:t>5</w:t>
            </w:r>
          </w:p>
        </w:tc>
      </w:tr>
      <w:tr w:rsidR="00A96390" w14:paraId="13A1DD29" w14:textId="77777777" w:rsidTr="00A96390">
        <w:trPr>
          <w:trHeight w:val="283"/>
        </w:trPr>
        <w:tc>
          <w:tcPr>
            <w:tcW w:w="428" w:type="dxa"/>
            <w:vAlign w:val="center"/>
          </w:tcPr>
          <w:p w14:paraId="5462F807" w14:textId="1D7D53ED" w:rsidR="00A96390" w:rsidRPr="00D92CEA" w:rsidRDefault="00A96390" w:rsidP="00A96390">
            <w:pPr>
              <w:pStyle w:val="TableParagraph"/>
              <w:ind w:left="91" w:right="79"/>
              <w:rPr>
                <w:color w:val="000000" w:themeColor="text1"/>
                <w:w w:val="110"/>
                <w:sz w:val="16"/>
              </w:rPr>
            </w:pPr>
            <w:r w:rsidRPr="00462B2F">
              <w:rPr>
                <w:rFonts w:ascii="Bookman Old Style" w:hAnsi="Bookman Old Style"/>
                <w:color w:val="000000" w:themeColor="text1"/>
                <w:sz w:val="16"/>
                <w:szCs w:val="16"/>
              </w:rPr>
              <w:t>5</w:t>
            </w:r>
          </w:p>
        </w:tc>
        <w:tc>
          <w:tcPr>
            <w:tcW w:w="3040" w:type="dxa"/>
          </w:tcPr>
          <w:p w14:paraId="73D20413" w14:textId="44AC02F3" w:rsidR="00A96390" w:rsidRDefault="00A96390" w:rsidP="00A96390">
            <w:pPr>
              <w:pStyle w:val="TableParagraph"/>
              <w:ind w:left="106"/>
              <w:jc w:val="left"/>
              <w:rPr>
                <w:w w:val="110"/>
                <w:sz w:val="16"/>
              </w:rPr>
            </w:pPr>
            <w:r>
              <w:rPr>
                <w:w w:val="110"/>
                <w:sz w:val="16"/>
              </w:rPr>
              <w:t xml:space="preserve">Penata  Kependudukan dan KB </w:t>
            </w:r>
            <w:r>
              <w:rPr>
                <w:w w:val="115"/>
                <w:sz w:val="16"/>
              </w:rPr>
              <w:t xml:space="preserve">Ahli </w:t>
            </w:r>
            <w:r>
              <w:rPr>
                <w:w w:val="110"/>
                <w:sz w:val="16"/>
              </w:rPr>
              <w:t>Muda</w:t>
            </w:r>
          </w:p>
        </w:tc>
        <w:tc>
          <w:tcPr>
            <w:tcW w:w="888" w:type="dxa"/>
          </w:tcPr>
          <w:p w14:paraId="5AF33D71" w14:textId="77777777" w:rsidR="00A96390" w:rsidRDefault="00A96390" w:rsidP="00A96390">
            <w:pPr>
              <w:pStyle w:val="TableParagraph"/>
              <w:ind w:left="20"/>
              <w:rPr>
                <w:w w:val="111"/>
                <w:sz w:val="16"/>
              </w:rPr>
            </w:pPr>
            <w:r>
              <w:rPr>
                <w:w w:val="111"/>
                <w:sz w:val="16"/>
              </w:rPr>
              <w:t>9</w:t>
            </w:r>
          </w:p>
        </w:tc>
        <w:tc>
          <w:tcPr>
            <w:tcW w:w="899" w:type="dxa"/>
          </w:tcPr>
          <w:p w14:paraId="408911A9" w14:textId="77777777" w:rsidR="00A96390" w:rsidRDefault="00A96390" w:rsidP="00A96390">
            <w:pPr>
              <w:pStyle w:val="TableParagraph"/>
              <w:ind w:left="237" w:right="218"/>
              <w:rPr>
                <w:w w:val="110"/>
                <w:sz w:val="16"/>
              </w:rPr>
            </w:pPr>
            <w:r>
              <w:rPr>
                <w:w w:val="110"/>
                <w:sz w:val="16"/>
              </w:rPr>
              <w:t>1385</w:t>
            </w:r>
          </w:p>
        </w:tc>
        <w:tc>
          <w:tcPr>
            <w:tcW w:w="475" w:type="dxa"/>
          </w:tcPr>
          <w:p w14:paraId="657752AA" w14:textId="77777777" w:rsidR="00A96390" w:rsidRDefault="00A96390" w:rsidP="00A96390">
            <w:pPr>
              <w:pStyle w:val="TableParagraph"/>
              <w:ind w:right="170"/>
              <w:jc w:val="right"/>
              <w:rPr>
                <w:w w:val="111"/>
                <w:sz w:val="16"/>
              </w:rPr>
            </w:pPr>
            <w:r>
              <w:rPr>
                <w:w w:val="111"/>
                <w:sz w:val="16"/>
              </w:rPr>
              <w:t>5</w:t>
            </w:r>
          </w:p>
        </w:tc>
        <w:tc>
          <w:tcPr>
            <w:tcW w:w="836" w:type="dxa"/>
          </w:tcPr>
          <w:p w14:paraId="2DAB2E88" w14:textId="77777777" w:rsidR="00A96390" w:rsidRDefault="00A96390" w:rsidP="00A96390">
            <w:pPr>
              <w:pStyle w:val="TableParagraph"/>
              <w:ind w:left="255" w:right="226"/>
              <w:rPr>
                <w:w w:val="110"/>
                <w:sz w:val="16"/>
              </w:rPr>
            </w:pPr>
            <w:r>
              <w:rPr>
                <w:w w:val="110"/>
                <w:sz w:val="16"/>
              </w:rPr>
              <w:t>750</w:t>
            </w:r>
          </w:p>
        </w:tc>
        <w:tc>
          <w:tcPr>
            <w:tcW w:w="411" w:type="dxa"/>
          </w:tcPr>
          <w:p w14:paraId="1B24EB07" w14:textId="77777777" w:rsidR="00A96390" w:rsidRDefault="00A96390" w:rsidP="00A96390">
            <w:pPr>
              <w:pStyle w:val="TableParagraph"/>
              <w:ind w:left="23"/>
              <w:rPr>
                <w:w w:val="111"/>
                <w:sz w:val="16"/>
              </w:rPr>
            </w:pPr>
            <w:r>
              <w:rPr>
                <w:w w:val="111"/>
                <w:sz w:val="16"/>
              </w:rPr>
              <w:t>2</w:t>
            </w:r>
          </w:p>
        </w:tc>
        <w:tc>
          <w:tcPr>
            <w:tcW w:w="819" w:type="dxa"/>
          </w:tcPr>
          <w:p w14:paraId="72593A4A" w14:textId="77777777" w:rsidR="00A96390" w:rsidRDefault="00A96390" w:rsidP="00A96390">
            <w:pPr>
              <w:pStyle w:val="TableParagraph"/>
              <w:ind w:right="291"/>
              <w:jc w:val="right"/>
              <w:rPr>
                <w:w w:val="110"/>
                <w:sz w:val="16"/>
              </w:rPr>
            </w:pPr>
            <w:r>
              <w:rPr>
                <w:w w:val="110"/>
                <w:sz w:val="16"/>
              </w:rPr>
              <w:t>125</w:t>
            </w:r>
          </w:p>
        </w:tc>
        <w:tc>
          <w:tcPr>
            <w:tcW w:w="423" w:type="dxa"/>
          </w:tcPr>
          <w:p w14:paraId="641E2569" w14:textId="77777777" w:rsidR="00A96390" w:rsidRDefault="00A96390" w:rsidP="00A96390">
            <w:pPr>
              <w:pStyle w:val="TableParagraph"/>
              <w:ind w:left="23"/>
              <w:rPr>
                <w:w w:val="111"/>
                <w:sz w:val="16"/>
              </w:rPr>
            </w:pPr>
            <w:r>
              <w:rPr>
                <w:w w:val="111"/>
                <w:sz w:val="16"/>
              </w:rPr>
              <w:t>2</w:t>
            </w:r>
          </w:p>
        </w:tc>
        <w:tc>
          <w:tcPr>
            <w:tcW w:w="716" w:type="dxa"/>
          </w:tcPr>
          <w:p w14:paraId="738E2926" w14:textId="77777777" w:rsidR="00A96390" w:rsidRDefault="00A96390" w:rsidP="00A96390">
            <w:pPr>
              <w:pStyle w:val="TableParagraph"/>
              <w:ind w:left="176" w:right="151"/>
              <w:rPr>
                <w:w w:val="110"/>
                <w:sz w:val="16"/>
              </w:rPr>
            </w:pPr>
            <w:r>
              <w:rPr>
                <w:w w:val="110"/>
                <w:sz w:val="16"/>
              </w:rPr>
              <w:t>125</w:t>
            </w:r>
          </w:p>
        </w:tc>
        <w:tc>
          <w:tcPr>
            <w:tcW w:w="655" w:type="dxa"/>
          </w:tcPr>
          <w:p w14:paraId="2FCD883F" w14:textId="77777777" w:rsidR="00A96390" w:rsidRDefault="00A96390" w:rsidP="00A96390">
            <w:pPr>
              <w:pStyle w:val="TableParagraph"/>
              <w:ind w:right="257"/>
              <w:jc w:val="right"/>
              <w:rPr>
                <w:w w:val="111"/>
                <w:sz w:val="16"/>
              </w:rPr>
            </w:pPr>
            <w:r>
              <w:rPr>
                <w:w w:val="111"/>
                <w:sz w:val="16"/>
              </w:rPr>
              <w:t>3</w:t>
            </w:r>
          </w:p>
        </w:tc>
        <w:tc>
          <w:tcPr>
            <w:tcW w:w="635" w:type="dxa"/>
          </w:tcPr>
          <w:p w14:paraId="7AF0B306" w14:textId="77777777" w:rsidR="00A96390" w:rsidRDefault="00A96390" w:rsidP="00A96390">
            <w:pPr>
              <w:pStyle w:val="TableParagraph"/>
              <w:ind w:right="196"/>
              <w:jc w:val="right"/>
              <w:rPr>
                <w:w w:val="110"/>
                <w:sz w:val="16"/>
              </w:rPr>
            </w:pPr>
            <w:r>
              <w:rPr>
                <w:w w:val="110"/>
                <w:sz w:val="16"/>
              </w:rPr>
              <w:t>150</w:t>
            </w:r>
          </w:p>
        </w:tc>
        <w:tc>
          <w:tcPr>
            <w:tcW w:w="399" w:type="dxa"/>
          </w:tcPr>
          <w:p w14:paraId="7F10DAB9" w14:textId="77777777" w:rsidR="00A96390" w:rsidRDefault="00A96390" w:rsidP="00A96390">
            <w:pPr>
              <w:pStyle w:val="TableParagraph"/>
              <w:ind w:right="127"/>
              <w:jc w:val="right"/>
              <w:rPr>
                <w:w w:val="111"/>
                <w:sz w:val="16"/>
              </w:rPr>
            </w:pPr>
            <w:r>
              <w:rPr>
                <w:w w:val="111"/>
                <w:sz w:val="16"/>
              </w:rPr>
              <w:t>3</w:t>
            </w:r>
          </w:p>
        </w:tc>
        <w:tc>
          <w:tcPr>
            <w:tcW w:w="715" w:type="dxa"/>
          </w:tcPr>
          <w:p w14:paraId="44A3DAA0" w14:textId="77777777" w:rsidR="00A96390" w:rsidRDefault="00A96390" w:rsidP="00A96390">
            <w:pPr>
              <w:pStyle w:val="TableParagraph"/>
              <w:ind w:left="199" w:right="167"/>
              <w:rPr>
                <w:w w:val="110"/>
                <w:sz w:val="16"/>
              </w:rPr>
            </w:pPr>
            <w:r>
              <w:rPr>
                <w:w w:val="110"/>
                <w:sz w:val="16"/>
              </w:rPr>
              <w:t>150</w:t>
            </w:r>
          </w:p>
        </w:tc>
        <w:tc>
          <w:tcPr>
            <w:tcW w:w="535" w:type="dxa"/>
          </w:tcPr>
          <w:p w14:paraId="5D0709DC" w14:textId="77777777" w:rsidR="00A96390" w:rsidRDefault="00A96390" w:rsidP="00A96390">
            <w:pPr>
              <w:pStyle w:val="TableParagraph"/>
              <w:ind w:left="43"/>
              <w:rPr>
                <w:w w:val="111"/>
                <w:sz w:val="16"/>
              </w:rPr>
            </w:pPr>
          </w:p>
        </w:tc>
        <w:tc>
          <w:tcPr>
            <w:tcW w:w="595" w:type="dxa"/>
          </w:tcPr>
          <w:p w14:paraId="72121FAD" w14:textId="77777777" w:rsidR="00A96390" w:rsidRDefault="00A96390" w:rsidP="00A96390">
            <w:pPr>
              <w:pStyle w:val="TableParagraph"/>
              <w:ind w:right="171"/>
              <w:jc w:val="right"/>
              <w:rPr>
                <w:w w:val="110"/>
                <w:sz w:val="16"/>
              </w:rPr>
            </w:pPr>
          </w:p>
        </w:tc>
        <w:tc>
          <w:tcPr>
            <w:tcW w:w="435" w:type="dxa"/>
          </w:tcPr>
          <w:p w14:paraId="3C56191F" w14:textId="77777777" w:rsidR="00A96390" w:rsidRDefault="00A96390" w:rsidP="00A96390">
            <w:pPr>
              <w:pStyle w:val="TableParagraph"/>
              <w:ind w:right="139"/>
              <w:jc w:val="right"/>
              <w:rPr>
                <w:w w:val="111"/>
                <w:sz w:val="16"/>
              </w:rPr>
            </w:pPr>
          </w:p>
        </w:tc>
        <w:tc>
          <w:tcPr>
            <w:tcW w:w="696" w:type="dxa"/>
          </w:tcPr>
          <w:p w14:paraId="4E0E9C0B" w14:textId="77777777" w:rsidR="00A96390" w:rsidRDefault="00A96390" w:rsidP="00A96390">
            <w:pPr>
              <w:pStyle w:val="TableParagraph"/>
              <w:ind w:left="189" w:right="152"/>
              <w:rPr>
                <w:w w:val="110"/>
                <w:sz w:val="16"/>
              </w:rPr>
            </w:pPr>
          </w:p>
        </w:tc>
        <w:tc>
          <w:tcPr>
            <w:tcW w:w="535" w:type="dxa"/>
          </w:tcPr>
          <w:p w14:paraId="21852D69" w14:textId="77777777" w:rsidR="00A96390" w:rsidRDefault="00A96390" w:rsidP="00A96390">
            <w:pPr>
              <w:pStyle w:val="TableParagraph"/>
              <w:ind w:left="42"/>
              <w:rPr>
                <w:w w:val="111"/>
                <w:sz w:val="16"/>
              </w:rPr>
            </w:pPr>
          </w:p>
        </w:tc>
        <w:tc>
          <w:tcPr>
            <w:tcW w:w="635" w:type="dxa"/>
          </w:tcPr>
          <w:p w14:paraId="0D2BDFB4" w14:textId="77777777" w:rsidR="00A96390" w:rsidRDefault="00A96390" w:rsidP="00A96390">
            <w:pPr>
              <w:pStyle w:val="TableParagraph"/>
              <w:ind w:left="56"/>
              <w:rPr>
                <w:w w:val="111"/>
                <w:sz w:val="16"/>
              </w:rPr>
            </w:pPr>
          </w:p>
        </w:tc>
        <w:tc>
          <w:tcPr>
            <w:tcW w:w="483" w:type="dxa"/>
          </w:tcPr>
          <w:p w14:paraId="6731A599" w14:textId="77777777" w:rsidR="00A96390" w:rsidRDefault="00A96390" w:rsidP="00A96390">
            <w:pPr>
              <w:pStyle w:val="TableParagraph"/>
              <w:ind w:right="159"/>
              <w:jc w:val="right"/>
              <w:rPr>
                <w:w w:val="111"/>
                <w:sz w:val="16"/>
              </w:rPr>
            </w:pPr>
          </w:p>
        </w:tc>
        <w:tc>
          <w:tcPr>
            <w:tcW w:w="668" w:type="dxa"/>
          </w:tcPr>
          <w:p w14:paraId="76AADB09" w14:textId="77777777" w:rsidR="00A96390" w:rsidRDefault="00A96390" w:rsidP="00A96390">
            <w:pPr>
              <w:pStyle w:val="TableParagraph"/>
              <w:ind w:left="59"/>
              <w:rPr>
                <w:w w:val="111"/>
                <w:sz w:val="16"/>
              </w:rPr>
            </w:pPr>
          </w:p>
        </w:tc>
      </w:tr>
      <w:tr w:rsidR="00A96390" w14:paraId="731DD77C" w14:textId="77777777" w:rsidTr="00A96390">
        <w:trPr>
          <w:trHeight w:val="283"/>
        </w:trPr>
        <w:tc>
          <w:tcPr>
            <w:tcW w:w="428" w:type="dxa"/>
            <w:vAlign w:val="center"/>
          </w:tcPr>
          <w:p w14:paraId="43AE2F28" w14:textId="3F023920" w:rsidR="00A96390" w:rsidRPr="00D92CEA" w:rsidRDefault="00A96390" w:rsidP="00A96390">
            <w:pPr>
              <w:pStyle w:val="TableParagraph"/>
              <w:ind w:left="91" w:right="79"/>
              <w:rPr>
                <w:color w:val="000000" w:themeColor="text1"/>
                <w:w w:val="110"/>
                <w:sz w:val="16"/>
              </w:rPr>
            </w:pPr>
            <w:r w:rsidRPr="00D92CEA">
              <w:rPr>
                <w:rFonts w:ascii="Bookman Old Style" w:hAnsi="Bookman Old Style"/>
                <w:color w:val="000000" w:themeColor="text1"/>
                <w:sz w:val="16"/>
                <w:szCs w:val="16"/>
              </w:rPr>
              <w:t>6</w:t>
            </w:r>
          </w:p>
        </w:tc>
        <w:tc>
          <w:tcPr>
            <w:tcW w:w="3040" w:type="dxa"/>
          </w:tcPr>
          <w:p w14:paraId="0C53F364" w14:textId="317163C3" w:rsidR="00A96390" w:rsidRPr="008A3C26" w:rsidRDefault="00A96390" w:rsidP="00A96390">
            <w:pPr>
              <w:pStyle w:val="TableParagraph"/>
              <w:ind w:left="106"/>
              <w:jc w:val="left"/>
              <w:rPr>
                <w:w w:val="110"/>
                <w:sz w:val="16"/>
              </w:rPr>
            </w:pPr>
            <w:r>
              <w:rPr>
                <w:w w:val="110"/>
                <w:sz w:val="16"/>
              </w:rPr>
              <w:t>Pranata Komputer</w:t>
            </w:r>
            <w:r>
              <w:rPr>
                <w:w w:val="115"/>
                <w:sz w:val="16"/>
              </w:rPr>
              <w:t xml:space="preserve"> Ahli</w:t>
            </w:r>
            <w:r>
              <w:rPr>
                <w:w w:val="110"/>
                <w:sz w:val="16"/>
              </w:rPr>
              <w:t xml:space="preserve"> Muda</w:t>
            </w:r>
          </w:p>
        </w:tc>
        <w:tc>
          <w:tcPr>
            <w:tcW w:w="888" w:type="dxa"/>
          </w:tcPr>
          <w:p w14:paraId="0BACFF59" w14:textId="77777777" w:rsidR="00A96390" w:rsidRDefault="00A96390" w:rsidP="00A96390">
            <w:pPr>
              <w:pStyle w:val="TableParagraph"/>
              <w:ind w:left="403"/>
              <w:jc w:val="left"/>
              <w:rPr>
                <w:sz w:val="16"/>
              </w:rPr>
            </w:pPr>
            <w:r>
              <w:rPr>
                <w:w w:val="111"/>
                <w:sz w:val="16"/>
              </w:rPr>
              <w:t>9</w:t>
            </w:r>
          </w:p>
        </w:tc>
        <w:tc>
          <w:tcPr>
            <w:tcW w:w="899" w:type="dxa"/>
          </w:tcPr>
          <w:p w14:paraId="06CCBFC5" w14:textId="77777777" w:rsidR="00A96390" w:rsidRDefault="00A96390" w:rsidP="00A96390">
            <w:pPr>
              <w:pStyle w:val="TableParagraph"/>
              <w:ind w:left="241" w:right="218"/>
              <w:rPr>
                <w:sz w:val="16"/>
              </w:rPr>
            </w:pPr>
            <w:r>
              <w:rPr>
                <w:w w:val="110"/>
                <w:sz w:val="16"/>
              </w:rPr>
              <w:t>1355</w:t>
            </w:r>
          </w:p>
        </w:tc>
        <w:tc>
          <w:tcPr>
            <w:tcW w:w="475" w:type="dxa"/>
          </w:tcPr>
          <w:p w14:paraId="77E59226" w14:textId="77777777" w:rsidR="00A96390" w:rsidRDefault="00A96390" w:rsidP="00A96390">
            <w:pPr>
              <w:pStyle w:val="TableParagraph"/>
              <w:ind w:left="16"/>
              <w:rPr>
                <w:sz w:val="16"/>
              </w:rPr>
            </w:pPr>
            <w:r>
              <w:rPr>
                <w:w w:val="111"/>
                <w:sz w:val="16"/>
              </w:rPr>
              <w:t>5</w:t>
            </w:r>
          </w:p>
        </w:tc>
        <w:tc>
          <w:tcPr>
            <w:tcW w:w="836" w:type="dxa"/>
          </w:tcPr>
          <w:p w14:paraId="3D24B4BD" w14:textId="77777777" w:rsidR="00A96390" w:rsidRDefault="00A96390" w:rsidP="00A96390">
            <w:pPr>
              <w:pStyle w:val="TableParagraph"/>
              <w:ind w:left="278"/>
              <w:jc w:val="left"/>
              <w:rPr>
                <w:sz w:val="16"/>
              </w:rPr>
            </w:pPr>
            <w:r>
              <w:rPr>
                <w:w w:val="110"/>
                <w:sz w:val="16"/>
              </w:rPr>
              <w:t>750</w:t>
            </w:r>
          </w:p>
        </w:tc>
        <w:tc>
          <w:tcPr>
            <w:tcW w:w="411" w:type="dxa"/>
          </w:tcPr>
          <w:p w14:paraId="44369718" w14:textId="77777777" w:rsidR="00A96390" w:rsidRDefault="00A96390" w:rsidP="00A96390">
            <w:pPr>
              <w:pStyle w:val="TableParagraph"/>
              <w:ind w:left="31"/>
              <w:rPr>
                <w:sz w:val="16"/>
              </w:rPr>
            </w:pPr>
            <w:r>
              <w:rPr>
                <w:w w:val="111"/>
                <w:sz w:val="16"/>
              </w:rPr>
              <w:t>2</w:t>
            </w:r>
          </w:p>
        </w:tc>
        <w:tc>
          <w:tcPr>
            <w:tcW w:w="819" w:type="dxa"/>
          </w:tcPr>
          <w:p w14:paraId="7D4F44CA" w14:textId="77777777" w:rsidR="00A96390" w:rsidRDefault="00A96390" w:rsidP="00A96390">
            <w:pPr>
              <w:pStyle w:val="TableParagraph"/>
              <w:ind w:left="155" w:right="121"/>
              <w:rPr>
                <w:sz w:val="16"/>
              </w:rPr>
            </w:pPr>
            <w:r>
              <w:rPr>
                <w:w w:val="110"/>
                <w:sz w:val="16"/>
              </w:rPr>
              <w:t>125</w:t>
            </w:r>
          </w:p>
        </w:tc>
        <w:tc>
          <w:tcPr>
            <w:tcW w:w="423" w:type="dxa"/>
          </w:tcPr>
          <w:p w14:paraId="650EE7C0" w14:textId="77777777" w:rsidR="00A96390" w:rsidRDefault="00A96390" w:rsidP="00A96390">
            <w:pPr>
              <w:pStyle w:val="TableParagraph"/>
              <w:ind w:right="167"/>
              <w:jc w:val="right"/>
              <w:rPr>
                <w:sz w:val="16"/>
              </w:rPr>
            </w:pPr>
            <w:r>
              <w:rPr>
                <w:w w:val="111"/>
                <w:sz w:val="16"/>
              </w:rPr>
              <w:t>2</w:t>
            </w:r>
          </w:p>
        </w:tc>
        <w:tc>
          <w:tcPr>
            <w:tcW w:w="716" w:type="dxa"/>
          </w:tcPr>
          <w:p w14:paraId="07DDA006" w14:textId="77777777" w:rsidR="00A96390" w:rsidRDefault="00A96390" w:rsidP="00A96390">
            <w:pPr>
              <w:pStyle w:val="TableParagraph"/>
              <w:ind w:left="196" w:right="151"/>
              <w:rPr>
                <w:sz w:val="16"/>
              </w:rPr>
            </w:pPr>
            <w:r>
              <w:rPr>
                <w:w w:val="110"/>
                <w:sz w:val="16"/>
              </w:rPr>
              <w:t>125</w:t>
            </w:r>
          </w:p>
        </w:tc>
        <w:tc>
          <w:tcPr>
            <w:tcW w:w="655" w:type="dxa"/>
          </w:tcPr>
          <w:p w14:paraId="5C50AF8A" w14:textId="77777777" w:rsidR="00A96390" w:rsidRDefault="00A96390" w:rsidP="00A96390">
            <w:pPr>
              <w:pStyle w:val="TableParagraph"/>
              <w:ind w:right="253"/>
              <w:jc w:val="right"/>
              <w:rPr>
                <w:sz w:val="16"/>
              </w:rPr>
            </w:pPr>
            <w:r>
              <w:rPr>
                <w:w w:val="111"/>
                <w:sz w:val="16"/>
              </w:rPr>
              <w:t>3</w:t>
            </w:r>
          </w:p>
        </w:tc>
        <w:tc>
          <w:tcPr>
            <w:tcW w:w="635" w:type="dxa"/>
          </w:tcPr>
          <w:p w14:paraId="1E6B252A" w14:textId="77777777" w:rsidR="00A96390" w:rsidRDefault="00A96390" w:rsidP="00A96390">
            <w:pPr>
              <w:pStyle w:val="TableParagraph"/>
              <w:ind w:right="135"/>
              <w:jc w:val="right"/>
              <w:rPr>
                <w:sz w:val="16"/>
              </w:rPr>
            </w:pPr>
            <w:r>
              <w:rPr>
                <w:w w:val="110"/>
                <w:sz w:val="16"/>
              </w:rPr>
              <w:t>150</w:t>
            </w:r>
          </w:p>
        </w:tc>
        <w:tc>
          <w:tcPr>
            <w:tcW w:w="399" w:type="dxa"/>
          </w:tcPr>
          <w:p w14:paraId="0F7D828B" w14:textId="77777777" w:rsidR="00A96390" w:rsidRDefault="00A96390" w:rsidP="00A96390">
            <w:pPr>
              <w:pStyle w:val="TableParagraph"/>
              <w:ind w:left="50"/>
              <w:rPr>
                <w:sz w:val="16"/>
              </w:rPr>
            </w:pPr>
            <w:r>
              <w:rPr>
                <w:w w:val="111"/>
                <w:sz w:val="16"/>
              </w:rPr>
              <w:t>3</w:t>
            </w:r>
          </w:p>
        </w:tc>
        <w:tc>
          <w:tcPr>
            <w:tcW w:w="715" w:type="dxa"/>
          </w:tcPr>
          <w:p w14:paraId="5D05D082" w14:textId="77777777" w:rsidR="00A96390" w:rsidRDefault="00A96390" w:rsidP="00A96390">
            <w:pPr>
              <w:pStyle w:val="TableParagraph"/>
              <w:ind w:left="160"/>
              <w:jc w:val="left"/>
              <w:rPr>
                <w:sz w:val="16"/>
              </w:rPr>
            </w:pPr>
            <w:r>
              <w:rPr>
                <w:w w:val="110"/>
                <w:sz w:val="16"/>
              </w:rPr>
              <w:t>150</w:t>
            </w:r>
          </w:p>
        </w:tc>
        <w:tc>
          <w:tcPr>
            <w:tcW w:w="535" w:type="dxa"/>
          </w:tcPr>
          <w:p w14:paraId="431CE60A" w14:textId="77777777" w:rsidR="00A96390" w:rsidRDefault="00A96390" w:rsidP="00A96390">
            <w:pPr>
              <w:pStyle w:val="TableParagraph"/>
              <w:ind w:left="67"/>
              <w:rPr>
                <w:sz w:val="16"/>
              </w:rPr>
            </w:pPr>
            <w:r>
              <w:rPr>
                <w:w w:val="111"/>
                <w:sz w:val="16"/>
              </w:rPr>
              <w:t>2</w:t>
            </w:r>
          </w:p>
        </w:tc>
        <w:tc>
          <w:tcPr>
            <w:tcW w:w="595" w:type="dxa"/>
          </w:tcPr>
          <w:p w14:paraId="46B1ED2B" w14:textId="77777777" w:rsidR="00A96390" w:rsidRDefault="00A96390" w:rsidP="00A96390">
            <w:pPr>
              <w:pStyle w:val="TableParagraph"/>
              <w:ind w:left="199" w:right="133"/>
              <w:rPr>
                <w:sz w:val="16"/>
              </w:rPr>
            </w:pPr>
            <w:r>
              <w:rPr>
                <w:w w:val="110"/>
                <w:sz w:val="16"/>
              </w:rPr>
              <w:t>25</w:t>
            </w:r>
          </w:p>
        </w:tc>
        <w:tc>
          <w:tcPr>
            <w:tcW w:w="435" w:type="dxa"/>
          </w:tcPr>
          <w:p w14:paraId="32E454CD" w14:textId="77777777" w:rsidR="00A96390" w:rsidRDefault="00A96390" w:rsidP="00A96390">
            <w:pPr>
              <w:pStyle w:val="TableParagraph"/>
              <w:ind w:right="119"/>
              <w:jc w:val="right"/>
              <w:rPr>
                <w:sz w:val="16"/>
              </w:rPr>
            </w:pPr>
            <w:r>
              <w:rPr>
                <w:w w:val="111"/>
                <w:sz w:val="16"/>
              </w:rPr>
              <w:t>1</w:t>
            </w:r>
          </w:p>
        </w:tc>
        <w:tc>
          <w:tcPr>
            <w:tcW w:w="696" w:type="dxa"/>
          </w:tcPr>
          <w:p w14:paraId="7C960F91" w14:textId="77777777" w:rsidR="00A96390" w:rsidRDefault="00A96390" w:rsidP="00A96390">
            <w:pPr>
              <w:pStyle w:val="TableParagraph"/>
              <w:ind w:left="201" w:right="116"/>
              <w:rPr>
                <w:sz w:val="16"/>
              </w:rPr>
            </w:pPr>
            <w:r>
              <w:rPr>
                <w:w w:val="110"/>
                <w:sz w:val="16"/>
              </w:rPr>
              <w:t>20</w:t>
            </w:r>
          </w:p>
        </w:tc>
        <w:tc>
          <w:tcPr>
            <w:tcW w:w="535" w:type="dxa"/>
          </w:tcPr>
          <w:p w14:paraId="23E01860" w14:textId="77777777" w:rsidR="00A96390" w:rsidRDefault="00A96390" w:rsidP="00A96390">
            <w:pPr>
              <w:pStyle w:val="TableParagraph"/>
              <w:ind w:right="165"/>
              <w:jc w:val="right"/>
              <w:rPr>
                <w:sz w:val="16"/>
              </w:rPr>
            </w:pPr>
            <w:r>
              <w:rPr>
                <w:w w:val="111"/>
                <w:sz w:val="16"/>
              </w:rPr>
              <w:t>1</w:t>
            </w:r>
          </w:p>
        </w:tc>
        <w:tc>
          <w:tcPr>
            <w:tcW w:w="635" w:type="dxa"/>
          </w:tcPr>
          <w:p w14:paraId="6713E786" w14:textId="77777777" w:rsidR="00A96390" w:rsidRDefault="00A96390" w:rsidP="00A96390">
            <w:pPr>
              <w:pStyle w:val="TableParagraph"/>
              <w:ind w:left="92"/>
              <w:rPr>
                <w:sz w:val="16"/>
              </w:rPr>
            </w:pPr>
            <w:r>
              <w:rPr>
                <w:w w:val="111"/>
                <w:sz w:val="16"/>
              </w:rPr>
              <w:t>5</w:t>
            </w:r>
          </w:p>
        </w:tc>
        <w:tc>
          <w:tcPr>
            <w:tcW w:w="483" w:type="dxa"/>
          </w:tcPr>
          <w:p w14:paraId="01A5F8EB" w14:textId="77777777" w:rsidR="00A96390" w:rsidRDefault="00A96390" w:rsidP="00A96390">
            <w:pPr>
              <w:pStyle w:val="TableParagraph"/>
              <w:ind w:right="131"/>
              <w:jc w:val="right"/>
              <w:rPr>
                <w:sz w:val="16"/>
              </w:rPr>
            </w:pPr>
            <w:r>
              <w:rPr>
                <w:w w:val="111"/>
                <w:sz w:val="16"/>
              </w:rPr>
              <w:t>1</w:t>
            </w:r>
          </w:p>
        </w:tc>
        <w:tc>
          <w:tcPr>
            <w:tcW w:w="668" w:type="dxa"/>
          </w:tcPr>
          <w:p w14:paraId="574AFECD" w14:textId="77777777" w:rsidR="00A96390" w:rsidRDefault="00A96390" w:rsidP="00A96390">
            <w:pPr>
              <w:pStyle w:val="TableParagraph"/>
              <w:ind w:right="222"/>
              <w:jc w:val="right"/>
              <w:rPr>
                <w:sz w:val="16"/>
              </w:rPr>
            </w:pPr>
            <w:r>
              <w:rPr>
                <w:w w:val="111"/>
                <w:sz w:val="16"/>
              </w:rPr>
              <w:t>5</w:t>
            </w:r>
          </w:p>
        </w:tc>
      </w:tr>
      <w:tr w:rsidR="00A96390" w14:paraId="287E02CB" w14:textId="77777777" w:rsidTr="00A96390">
        <w:trPr>
          <w:trHeight w:val="283"/>
        </w:trPr>
        <w:tc>
          <w:tcPr>
            <w:tcW w:w="428" w:type="dxa"/>
            <w:vAlign w:val="center"/>
          </w:tcPr>
          <w:p w14:paraId="5AE0B39F" w14:textId="331E55CD" w:rsidR="00A96390" w:rsidRDefault="00A96390" w:rsidP="00A96390">
            <w:pPr>
              <w:pStyle w:val="TableParagraph"/>
              <w:ind w:left="91" w:right="79"/>
              <w:rPr>
                <w:w w:val="110"/>
                <w:sz w:val="16"/>
              </w:rPr>
            </w:pPr>
            <w:r w:rsidRPr="00D92CEA">
              <w:rPr>
                <w:rFonts w:ascii="Bookman Old Style" w:hAnsi="Bookman Old Style"/>
                <w:color w:val="000000" w:themeColor="text1"/>
                <w:sz w:val="16"/>
                <w:szCs w:val="16"/>
              </w:rPr>
              <w:t>7</w:t>
            </w:r>
          </w:p>
        </w:tc>
        <w:tc>
          <w:tcPr>
            <w:tcW w:w="3040" w:type="dxa"/>
          </w:tcPr>
          <w:p w14:paraId="7957B319" w14:textId="660D0794" w:rsidR="00A96390" w:rsidRPr="008A3C26" w:rsidRDefault="00A96390" w:rsidP="00A96390">
            <w:pPr>
              <w:pStyle w:val="TableParagraph"/>
              <w:ind w:left="106"/>
              <w:jc w:val="left"/>
              <w:rPr>
                <w:w w:val="110"/>
                <w:sz w:val="16"/>
              </w:rPr>
            </w:pPr>
            <w:r>
              <w:rPr>
                <w:w w:val="110"/>
                <w:sz w:val="16"/>
              </w:rPr>
              <w:t xml:space="preserve">Arsiparis </w:t>
            </w:r>
            <w:r>
              <w:rPr>
                <w:w w:val="115"/>
                <w:sz w:val="16"/>
              </w:rPr>
              <w:t xml:space="preserve">Ahli </w:t>
            </w:r>
            <w:r>
              <w:rPr>
                <w:w w:val="110"/>
                <w:sz w:val="16"/>
              </w:rPr>
              <w:t>Muda</w:t>
            </w:r>
          </w:p>
        </w:tc>
        <w:tc>
          <w:tcPr>
            <w:tcW w:w="888" w:type="dxa"/>
          </w:tcPr>
          <w:p w14:paraId="347ECC34" w14:textId="77777777" w:rsidR="00A96390" w:rsidRDefault="00A96390" w:rsidP="00A96390">
            <w:pPr>
              <w:pStyle w:val="TableParagraph"/>
              <w:ind w:left="403"/>
              <w:jc w:val="left"/>
              <w:rPr>
                <w:sz w:val="16"/>
              </w:rPr>
            </w:pPr>
            <w:r>
              <w:rPr>
                <w:w w:val="111"/>
                <w:sz w:val="16"/>
              </w:rPr>
              <w:t>9</w:t>
            </w:r>
          </w:p>
        </w:tc>
        <w:tc>
          <w:tcPr>
            <w:tcW w:w="899" w:type="dxa"/>
          </w:tcPr>
          <w:p w14:paraId="7F6CC61F" w14:textId="77777777" w:rsidR="00A96390" w:rsidRDefault="00A96390" w:rsidP="00A96390">
            <w:pPr>
              <w:pStyle w:val="TableParagraph"/>
              <w:ind w:left="241" w:right="218"/>
              <w:rPr>
                <w:sz w:val="16"/>
              </w:rPr>
            </w:pPr>
            <w:r>
              <w:rPr>
                <w:w w:val="110"/>
                <w:sz w:val="16"/>
              </w:rPr>
              <w:t>1355</w:t>
            </w:r>
          </w:p>
        </w:tc>
        <w:tc>
          <w:tcPr>
            <w:tcW w:w="475" w:type="dxa"/>
          </w:tcPr>
          <w:p w14:paraId="0AF98E4C" w14:textId="77777777" w:rsidR="00A96390" w:rsidRDefault="00A96390" w:rsidP="00A96390">
            <w:pPr>
              <w:pStyle w:val="TableParagraph"/>
              <w:ind w:left="16"/>
              <w:rPr>
                <w:sz w:val="16"/>
              </w:rPr>
            </w:pPr>
            <w:r>
              <w:rPr>
                <w:w w:val="111"/>
                <w:sz w:val="16"/>
              </w:rPr>
              <w:t>5</w:t>
            </w:r>
          </w:p>
        </w:tc>
        <w:tc>
          <w:tcPr>
            <w:tcW w:w="836" w:type="dxa"/>
          </w:tcPr>
          <w:p w14:paraId="22D4B6FA" w14:textId="77777777" w:rsidR="00A96390" w:rsidRDefault="00A96390" w:rsidP="00A96390">
            <w:pPr>
              <w:pStyle w:val="TableParagraph"/>
              <w:ind w:left="278"/>
              <w:jc w:val="left"/>
              <w:rPr>
                <w:sz w:val="16"/>
              </w:rPr>
            </w:pPr>
            <w:r>
              <w:rPr>
                <w:w w:val="110"/>
                <w:sz w:val="16"/>
              </w:rPr>
              <w:t>750</w:t>
            </w:r>
          </w:p>
        </w:tc>
        <w:tc>
          <w:tcPr>
            <w:tcW w:w="411" w:type="dxa"/>
          </w:tcPr>
          <w:p w14:paraId="557C6598" w14:textId="77777777" w:rsidR="00A96390" w:rsidRDefault="00A96390" w:rsidP="00A96390">
            <w:pPr>
              <w:pStyle w:val="TableParagraph"/>
              <w:ind w:left="31"/>
              <w:rPr>
                <w:sz w:val="16"/>
              </w:rPr>
            </w:pPr>
            <w:r>
              <w:rPr>
                <w:w w:val="111"/>
                <w:sz w:val="16"/>
              </w:rPr>
              <w:t>2</w:t>
            </w:r>
          </w:p>
        </w:tc>
        <w:tc>
          <w:tcPr>
            <w:tcW w:w="819" w:type="dxa"/>
          </w:tcPr>
          <w:p w14:paraId="20524AB8" w14:textId="77777777" w:rsidR="00A96390" w:rsidRDefault="00A96390" w:rsidP="00A96390">
            <w:pPr>
              <w:pStyle w:val="TableParagraph"/>
              <w:ind w:left="155" w:right="121"/>
              <w:rPr>
                <w:sz w:val="16"/>
              </w:rPr>
            </w:pPr>
            <w:r>
              <w:rPr>
                <w:w w:val="110"/>
                <w:sz w:val="16"/>
              </w:rPr>
              <w:t>125</w:t>
            </w:r>
          </w:p>
        </w:tc>
        <w:tc>
          <w:tcPr>
            <w:tcW w:w="423" w:type="dxa"/>
          </w:tcPr>
          <w:p w14:paraId="100927CC" w14:textId="77777777" w:rsidR="00A96390" w:rsidRDefault="00A96390" w:rsidP="00A96390">
            <w:pPr>
              <w:pStyle w:val="TableParagraph"/>
              <w:ind w:right="167"/>
              <w:jc w:val="right"/>
              <w:rPr>
                <w:sz w:val="16"/>
              </w:rPr>
            </w:pPr>
            <w:r>
              <w:rPr>
                <w:w w:val="111"/>
                <w:sz w:val="16"/>
              </w:rPr>
              <w:t>2</w:t>
            </w:r>
          </w:p>
        </w:tc>
        <w:tc>
          <w:tcPr>
            <w:tcW w:w="716" w:type="dxa"/>
          </w:tcPr>
          <w:p w14:paraId="4A48845E" w14:textId="77777777" w:rsidR="00A96390" w:rsidRDefault="00A96390" w:rsidP="00A96390">
            <w:pPr>
              <w:pStyle w:val="TableParagraph"/>
              <w:ind w:left="196" w:right="151"/>
              <w:rPr>
                <w:sz w:val="16"/>
              </w:rPr>
            </w:pPr>
            <w:r>
              <w:rPr>
                <w:w w:val="110"/>
                <w:sz w:val="16"/>
              </w:rPr>
              <w:t>125</w:t>
            </w:r>
          </w:p>
        </w:tc>
        <w:tc>
          <w:tcPr>
            <w:tcW w:w="655" w:type="dxa"/>
          </w:tcPr>
          <w:p w14:paraId="5B0ADA05" w14:textId="77777777" w:rsidR="00A96390" w:rsidRDefault="00A96390" w:rsidP="00A96390">
            <w:pPr>
              <w:pStyle w:val="TableParagraph"/>
              <w:ind w:right="253"/>
              <w:jc w:val="right"/>
              <w:rPr>
                <w:sz w:val="16"/>
              </w:rPr>
            </w:pPr>
            <w:r>
              <w:rPr>
                <w:w w:val="111"/>
                <w:sz w:val="16"/>
              </w:rPr>
              <w:t>3</w:t>
            </w:r>
          </w:p>
        </w:tc>
        <w:tc>
          <w:tcPr>
            <w:tcW w:w="635" w:type="dxa"/>
          </w:tcPr>
          <w:p w14:paraId="4A5AE3C8" w14:textId="77777777" w:rsidR="00A96390" w:rsidRDefault="00A96390" w:rsidP="00A96390">
            <w:pPr>
              <w:pStyle w:val="TableParagraph"/>
              <w:ind w:right="135"/>
              <w:jc w:val="right"/>
              <w:rPr>
                <w:sz w:val="16"/>
              </w:rPr>
            </w:pPr>
            <w:r>
              <w:rPr>
                <w:w w:val="110"/>
                <w:sz w:val="16"/>
              </w:rPr>
              <w:t>150</w:t>
            </w:r>
          </w:p>
        </w:tc>
        <w:tc>
          <w:tcPr>
            <w:tcW w:w="399" w:type="dxa"/>
          </w:tcPr>
          <w:p w14:paraId="1BE15410" w14:textId="77777777" w:rsidR="00A96390" w:rsidRDefault="00A96390" w:rsidP="00A96390">
            <w:pPr>
              <w:pStyle w:val="TableParagraph"/>
              <w:ind w:left="50"/>
              <w:rPr>
                <w:sz w:val="16"/>
              </w:rPr>
            </w:pPr>
            <w:r>
              <w:rPr>
                <w:w w:val="111"/>
                <w:sz w:val="16"/>
              </w:rPr>
              <w:t>3</w:t>
            </w:r>
          </w:p>
        </w:tc>
        <w:tc>
          <w:tcPr>
            <w:tcW w:w="715" w:type="dxa"/>
          </w:tcPr>
          <w:p w14:paraId="2E62AC93" w14:textId="77777777" w:rsidR="00A96390" w:rsidRDefault="00A96390" w:rsidP="00A96390">
            <w:pPr>
              <w:pStyle w:val="TableParagraph"/>
              <w:ind w:left="160"/>
              <w:jc w:val="left"/>
              <w:rPr>
                <w:sz w:val="16"/>
              </w:rPr>
            </w:pPr>
            <w:r>
              <w:rPr>
                <w:w w:val="110"/>
                <w:sz w:val="16"/>
              </w:rPr>
              <w:t>150</w:t>
            </w:r>
          </w:p>
        </w:tc>
        <w:tc>
          <w:tcPr>
            <w:tcW w:w="535" w:type="dxa"/>
          </w:tcPr>
          <w:p w14:paraId="1A83572D" w14:textId="77777777" w:rsidR="00A96390" w:rsidRDefault="00A96390" w:rsidP="00A96390">
            <w:pPr>
              <w:pStyle w:val="TableParagraph"/>
              <w:ind w:left="67"/>
              <w:rPr>
                <w:sz w:val="16"/>
              </w:rPr>
            </w:pPr>
            <w:r>
              <w:rPr>
                <w:w w:val="111"/>
                <w:sz w:val="16"/>
              </w:rPr>
              <w:t>2</w:t>
            </w:r>
          </w:p>
        </w:tc>
        <w:tc>
          <w:tcPr>
            <w:tcW w:w="595" w:type="dxa"/>
          </w:tcPr>
          <w:p w14:paraId="3BB40FAC" w14:textId="77777777" w:rsidR="00A96390" w:rsidRDefault="00A96390" w:rsidP="00A96390">
            <w:pPr>
              <w:pStyle w:val="TableParagraph"/>
              <w:ind w:left="199" w:right="133"/>
              <w:rPr>
                <w:sz w:val="16"/>
              </w:rPr>
            </w:pPr>
            <w:r>
              <w:rPr>
                <w:w w:val="110"/>
                <w:sz w:val="16"/>
              </w:rPr>
              <w:t>25</w:t>
            </w:r>
          </w:p>
        </w:tc>
        <w:tc>
          <w:tcPr>
            <w:tcW w:w="435" w:type="dxa"/>
          </w:tcPr>
          <w:p w14:paraId="05CA076A" w14:textId="77777777" w:rsidR="00A96390" w:rsidRDefault="00A96390" w:rsidP="00A96390">
            <w:pPr>
              <w:pStyle w:val="TableParagraph"/>
              <w:ind w:right="119"/>
              <w:jc w:val="right"/>
              <w:rPr>
                <w:sz w:val="16"/>
              </w:rPr>
            </w:pPr>
            <w:r>
              <w:rPr>
                <w:w w:val="111"/>
                <w:sz w:val="16"/>
              </w:rPr>
              <w:t>1</w:t>
            </w:r>
          </w:p>
        </w:tc>
        <w:tc>
          <w:tcPr>
            <w:tcW w:w="696" w:type="dxa"/>
          </w:tcPr>
          <w:p w14:paraId="328B1D63" w14:textId="77777777" w:rsidR="00A96390" w:rsidRDefault="00A96390" w:rsidP="00A96390">
            <w:pPr>
              <w:pStyle w:val="TableParagraph"/>
              <w:ind w:left="201" w:right="116"/>
              <w:rPr>
                <w:sz w:val="16"/>
              </w:rPr>
            </w:pPr>
            <w:r>
              <w:rPr>
                <w:w w:val="110"/>
                <w:sz w:val="16"/>
              </w:rPr>
              <w:t>20</w:t>
            </w:r>
          </w:p>
        </w:tc>
        <w:tc>
          <w:tcPr>
            <w:tcW w:w="535" w:type="dxa"/>
          </w:tcPr>
          <w:p w14:paraId="1DF33B6E" w14:textId="77777777" w:rsidR="00A96390" w:rsidRDefault="00A96390" w:rsidP="00A96390">
            <w:pPr>
              <w:pStyle w:val="TableParagraph"/>
              <w:ind w:right="165"/>
              <w:jc w:val="right"/>
              <w:rPr>
                <w:sz w:val="16"/>
              </w:rPr>
            </w:pPr>
            <w:r>
              <w:rPr>
                <w:w w:val="111"/>
                <w:sz w:val="16"/>
              </w:rPr>
              <w:t>1</w:t>
            </w:r>
          </w:p>
        </w:tc>
        <w:tc>
          <w:tcPr>
            <w:tcW w:w="635" w:type="dxa"/>
          </w:tcPr>
          <w:p w14:paraId="173BA3FC" w14:textId="77777777" w:rsidR="00A96390" w:rsidRDefault="00A96390" w:rsidP="00A96390">
            <w:pPr>
              <w:pStyle w:val="TableParagraph"/>
              <w:ind w:left="92"/>
              <w:rPr>
                <w:sz w:val="16"/>
              </w:rPr>
            </w:pPr>
            <w:r>
              <w:rPr>
                <w:w w:val="111"/>
                <w:sz w:val="16"/>
              </w:rPr>
              <w:t>5</w:t>
            </w:r>
          </w:p>
        </w:tc>
        <w:tc>
          <w:tcPr>
            <w:tcW w:w="483" w:type="dxa"/>
          </w:tcPr>
          <w:p w14:paraId="660EB6CA" w14:textId="77777777" w:rsidR="00A96390" w:rsidRDefault="00A96390" w:rsidP="00A96390">
            <w:pPr>
              <w:pStyle w:val="TableParagraph"/>
              <w:ind w:right="131"/>
              <w:jc w:val="right"/>
              <w:rPr>
                <w:sz w:val="16"/>
              </w:rPr>
            </w:pPr>
            <w:r>
              <w:rPr>
                <w:w w:val="111"/>
                <w:sz w:val="16"/>
              </w:rPr>
              <w:t>1</w:t>
            </w:r>
          </w:p>
        </w:tc>
        <w:tc>
          <w:tcPr>
            <w:tcW w:w="668" w:type="dxa"/>
          </w:tcPr>
          <w:p w14:paraId="5D873EB8" w14:textId="77777777" w:rsidR="00A96390" w:rsidRDefault="00A96390" w:rsidP="00A96390">
            <w:pPr>
              <w:pStyle w:val="TableParagraph"/>
              <w:ind w:right="222"/>
              <w:jc w:val="right"/>
              <w:rPr>
                <w:sz w:val="16"/>
              </w:rPr>
            </w:pPr>
            <w:r>
              <w:rPr>
                <w:w w:val="111"/>
                <w:sz w:val="16"/>
              </w:rPr>
              <w:t>5</w:t>
            </w:r>
          </w:p>
        </w:tc>
      </w:tr>
      <w:tr w:rsidR="00A96390" w14:paraId="68AB5C0F" w14:textId="77777777" w:rsidTr="00A96390">
        <w:trPr>
          <w:trHeight w:val="283"/>
        </w:trPr>
        <w:tc>
          <w:tcPr>
            <w:tcW w:w="428" w:type="dxa"/>
            <w:vAlign w:val="center"/>
          </w:tcPr>
          <w:p w14:paraId="053DF972" w14:textId="60C67CCA" w:rsidR="00A96390" w:rsidRPr="00C05D46" w:rsidRDefault="00A96390" w:rsidP="00A96390">
            <w:pPr>
              <w:pStyle w:val="TableParagraph"/>
              <w:ind w:left="91" w:right="79"/>
              <w:rPr>
                <w:w w:val="110"/>
                <w:sz w:val="16"/>
              </w:rPr>
            </w:pPr>
            <w:r w:rsidRPr="00D92CEA">
              <w:rPr>
                <w:rFonts w:ascii="Bookman Old Style" w:hAnsi="Bookman Old Style"/>
                <w:color w:val="000000" w:themeColor="text1"/>
                <w:sz w:val="16"/>
                <w:szCs w:val="16"/>
              </w:rPr>
              <w:t>8</w:t>
            </w:r>
          </w:p>
        </w:tc>
        <w:tc>
          <w:tcPr>
            <w:tcW w:w="3040" w:type="dxa"/>
          </w:tcPr>
          <w:p w14:paraId="359739C5" w14:textId="4A0F9652" w:rsidR="00A96390" w:rsidRDefault="00A96390" w:rsidP="00A96390">
            <w:pPr>
              <w:pStyle w:val="TableParagraph"/>
              <w:ind w:left="106"/>
              <w:jc w:val="left"/>
              <w:rPr>
                <w:sz w:val="16"/>
              </w:rPr>
            </w:pPr>
            <w:r>
              <w:rPr>
                <w:w w:val="115"/>
                <w:sz w:val="16"/>
              </w:rPr>
              <w:t>Perencana Ahli</w:t>
            </w:r>
            <w:r>
              <w:rPr>
                <w:spacing w:val="-5"/>
                <w:w w:val="115"/>
                <w:sz w:val="16"/>
              </w:rPr>
              <w:t xml:space="preserve"> </w:t>
            </w:r>
            <w:r>
              <w:rPr>
                <w:w w:val="115"/>
                <w:sz w:val="16"/>
              </w:rPr>
              <w:t xml:space="preserve">Pertama </w:t>
            </w:r>
          </w:p>
        </w:tc>
        <w:tc>
          <w:tcPr>
            <w:tcW w:w="888" w:type="dxa"/>
          </w:tcPr>
          <w:p w14:paraId="05900C9E" w14:textId="77777777" w:rsidR="00A96390" w:rsidRDefault="00A96390" w:rsidP="00A96390">
            <w:pPr>
              <w:pStyle w:val="TableParagraph"/>
              <w:ind w:left="403"/>
              <w:jc w:val="left"/>
              <w:rPr>
                <w:sz w:val="16"/>
              </w:rPr>
            </w:pPr>
            <w:r>
              <w:rPr>
                <w:w w:val="111"/>
                <w:sz w:val="16"/>
              </w:rPr>
              <w:t>8</w:t>
            </w:r>
          </w:p>
        </w:tc>
        <w:tc>
          <w:tcPr>
            <w:tcW w:w="899" w:type="dxa"/>
          </w:tcPr>
          <w:p w14:paraId="0240B8E8" w14:textId="77777777" w:rsidR="00A96390" w:rsidRPr="003D4797" w:rsidRDefault="00A96390" w:rsidP="00A96390">
            <w:pPr>
              <w:pStyle w:val="TableParagraph"/>
              <w:ind w:left="241" w:right="218"/>
              <w:rPr>
                <w:sz w:val="16"/>
              </w:rPr>
            </w:pPr>
            <w:r>
              <w:rPr>
                <w:w w:val="110"/>
                <w:sz w:val="16"/>
              </w:rPr>
              <w:t>1280</w:t>
            </w:r>
          </w:p>
        </w:tc>
        <w:tc>
          <w:tcPr>
            <w:tcW w:w="475" w:type="dxa"/>
          </w:tcPr>
          <w:p w14:paraId="080255E8" w14:textId="77777777" w:rsidR="00A96390" w:rsidRDefault="00A96390" w:rsidP="00A96390">
            <w:pPr>
              <w:pStyle w:val="TableParagraph"/>
              <w:ind w:left="16"/>
              <w:rPr>
                <w:sz w:val="16"/>
              </w:rPr>
            </w:pPr>
            <w:r>
              <w:rPr>
                <w:w w:val="111"/>
                <w:sz w:val="16"/>
              </w:rPr>
              <w:t>5</w:t>
            </w:r>
          </w:p>
        </w:tc>
        <w:tc>
          <w:tcPr>
            <w:tcW w:w="836" w:type="dxa"/>
          </w:tcPr>
          <w:p w14:paraId="5CA64C8B" w14:textId="77777777" w:rsidR="00A96390" w:rsidRDefault="00A96390" w:rsidP="00A96390">
            <w:pPr>
              <w:pStyle w:val="TableParagraph"/>
              <w:ind w:left="278"/>
              <w:jc w:val="left"/>
              <w:rPr>
                <w:sz w:val="16"/>
              </w:rPr>
            </w:pPr>
            <w:r>
              <w:rPr>
                <w:w w:val="110"/>
                <w:sz w:val="16"/>
              </w:rPr>
              <w:t>750</w:t>
            </w:r>
          </w:p>
        </w:tc>
        <w:tc>
          <w:tcPr>
            <w:tcW w:w="411" w:type="dxa"/>
          </w:tcPr>
          <w:p w14:paraId="72D36838" w14:textId="77777777" w:rsidR="00A96390" w:rsidRDefault="00A96390" w:rsidP="00A96390">
            <w:pPr>
              <w:pStyle w:val="TableParagraph"/>
              <w:ind w:left="31"/>
              <w:rPr>
                <w:sz w:val="16"/>
              </w:rPr>
            </w:pPr>
            <w:r>
              <w:rPr>
                <w:w w:val="111"/>
                <w:sz w:val="16"/>
              </w:rPr>
              <w:t>2</w:t>
            </w:r>
          </w:p>
        </w:tc>
        <w:tc>
          <w:tcPr>
            <w:tcW w:w="819" w:type="dxa"/>
          </w:tcPr>
          <w:p w14:paraId="3352274D" w14:textId="77777777" w:rsidR="00A96390" w:rsidRDefault="00A96390" w:rsidP="00A96390">
            <w:pPr>
              <w:pStyle w:val="TableParagraph"/>
              <w:ind w:left="155" w:right="121"/>
              <w:rPr>
                <w:sz w:val="16"/>
              </w:rPr>
            </w:pPr>
            <w:r>
              <w:rPr>
                <w:w w:val="110"/>
                <w:sz w:val="16"/>
              </w:rPr>
              <w:t>125</w:t>
            </w:r>
          </w:p>
        </w:tc>
        <w:tc>
          <w:tcPr>
            <w:tcW w:w="423" w:type="dxa"/>
          </w:tcPr>
          <w:p w14:paraId="71BA91A8" w14:textId="77777777" w:rsidR="00A96390" w:rsidRDefault="00A96390" w:rsidP="00A96390">
            <w:pPr>
              <w:pStyle w:val="TableParagraph"/>
              <w:ind w:right="167"/>
              <w:jc w:val="right"/>
              <w:rPr>
                <w:sz w:val="16"/>
              </w:rPr>
            </w:pPr>
            <w:r>
              <w:rPr>
                <w:w w:val="111"/>
                <w:sz w:val="16"/>
              </w:rPr>
              <w:t>2</w:t>
            </w:r>
          </w:p>
        </w:tc>
        <w:tc>
          <w:tcPr>
            <w:tcW w:w="716" w:type="dxa"/>
          </w:tcPr>
          <w:p w14:paraId="1D72CE53" w14:textId="77777777" w:rsidR="00A96390" w:rsidRDefault="00A96390" w:rsidP="00A96390">
            <w:pPr>
              <w:pStyle w:val="TableParagraph"/>
              <w:ind w:left="196" w:right="151"/>
              <w:rPr>
                <w:sz w:val="16"/>
              </w:rPr>
            </w:pPr>
            <w:r>
              <w:rPr>
                <w:w w:val="110"/>
                <w:sz w:val="16"/>
              </w:rPr>
              <w:t>125</w:t>
            </w:r>
          </w:p>
        </w:tc>
        <w:tc>
          <w:tcPr>
            <w:tcW w:w="655" w:type="dxa"/>
          </w:tcPr>
          <w:p w14:paraId="5861F608" w14:textId="77777777" w:rsidR="00A96390" w:rsidRDefault="00A96390" w:rsidP="00A96390">
            <w:pPr>
              <w:pStyle w:val="TableParagraph"/>
              <w:ind w:right="253"/>
              <w:jc w:val="right"/>
              <w:rPr>
                <w:sz w:val="16"/>
              </w:rPr>
            </w:pPr>
            <w:r>
              <w:rPr>
                <w:w w:val="111"/>
                <w:sz w:val="16"/>
              </w:rPr>
              <w:t>3</w:t>
            </w:r>
          </w:p>
        </w:tc>
        <w:tc>
          <w:tcPr>
            <w:tcW w:w="635" w:type="dxa"/>
          </w:tcPr>
          <w:p w14:paraId="41286D5E" w14:textId="77777777" w:rsidR="00A96390" w:rsidRDefault="00A96390" w:rsidP="00A96390">
            <w:pPr>
              <w:pStyle w:val="TableParagraph"/>
              <w:ind w:right="135"/>
              <w:jc w:val="right"/>
              <w:rPr>
                <w:sz w:val="16"/>
              </w:rPr>
            </w:pPr>
            <w:r>
              <w:rPr>
                <w:w w:val="110"/>
                <w:sz w:val="16"/>
              </w:rPr>
              <w:t>150</w:t>
            </w:r>
          </w:p>
        </w:tc>
        <w:tc>
          <w:tcPr>
            <w:tcW w:w="399" w:type="dxa"/>
          </w:tcPr>
          <w:p w14:paraId="46F88E88" w14:textId="77777777" w:rsidR="00A96390" w:rsidRDefault="00A96390" w:rsidP="00A96390">
            <w:pPr>
              <w:pStyle w:val="TableParagraph"/>
              <w:ind w:left="50"/>
              <w:rPr>
                <w:sz w:val="16"/>
              </w:rPr>
            </w:pPr>
            <w:r>
              <w:rPr>
                <w:w w:val="111"/>
                <w:sz w:val="16"/>
              </w:rPr>
              <w:t>2</w:t>
            </w:r>
          </w:p>
        </w:tc>
        <w:tc>
          <w:tcPr>
            <w:tcW w:w="715" w:type="dxa"/>
          </w:tcPr>
          <w:p w14:paraId="4880DA03" w14:textId="77777777" w:rsidR="00A96390" w:rsidRDefault="00A96390" w:rsidP="00A96390">
            <w:pPr>
              <w:pStyle w:val="TableParagraph"/>
              <w:ind w:left="213"/>
              <w:jc w:val="left"/>
              <w:rPr>
                <w:sz w:val="16"/>
              </w:rPr>
            </w:pPr>
            <w:r>
              <w:rPr>
                <w:w w:val="110"/>
                <w:sz w:val="16"/>
              </w:rPr>
              <w:t>75</w:t>
            </w:r>
          </w:p>
        </w:tc>
        <w:tc>
          <w:tcPr>
            <w:tcW w:w="535" w:type="dxa"/>
          </w:tcPr>
          <w:p w14:paraId="1238806E" w14:textId="77777777" w:rsidR="00A96390" w:rsidRDefault="00A96390" w:rsidP="00A96390">
            <w:pPr>
              <w:pStyle w:val="TableParagraph"/>
              <w:ind w:left="67"/>
              <w:rPr>
                <w:sz w:val="16"/>
              </w:rPr>
            </w:pPr>
            <w:r>
              <w:rPr>
                <w:w w:val="111"/>
                <w:sz w:val="16"/>
              </w:rPr>
              <w:t>2</w:t>
            </w:r>
          </w:p>
        </w:tc>
        <w:tc>
          <w:tcPr>
            <w:tcW w:w="595" w:type="dxa"/>
          </w:tcPr>
          <w:p w14:paraId="1CA3BF8C" w14:textId="77777777" w:rsidR="00A96390" w:rsidRDefault="00A96390" w:rsidP="00A96390">
            <w:pPr>
              <w:pStyle w:val="TableParagraph"/>
              <w:ind w:left="199" w:right="133"/>
              <w:rPr>
                <w:sz w:val="16"/>
              </w:rPr>
            </w:pPr>
            <w:r>
              <w:rPr>
                <w:w w:val="110"/>
                <w:sz w:val="16"/>
              </w:rPr>
              <w:t>25</w:t>
            </w:r>
          </w:p>
        </w:tc>
        <w:tc>
          <w:tcPr>
            <w:tcW w:w="435" w:type="dxa"/>
          </w:tcPr>
          <w:p w14:paraId="50F8318E" w14:textId="77777777" w:rsidR="00A96390" w:rsidRDefault="00A96390" w:rsidP="00A96390">
            <w:pPr>
              <w:pStyle w:val="TableParagraph"/>
              <w:ind w:right="119"/>
              <w:jc w:val="right"/>
              <w:rPr>
                <w:sz w:val="16"/>
              </w:rPr>
            </w:pPr>
            <w:r>
              <w:rPr>
                <w:w w:val="111"/>
                <w:sz w:val="16"/>
              </w:rPr>
              <w:t>2</w:t>
            </w:r>
          </w:p>
        </w:tc>
        <w:tc>
          <w:tcPr>
            <w:tcW w:w="696" w:type="dxa"/>
          </w:tcPr>
          <w:p w14:paraId="5C91EA4D" w14:textId="77777777" w:rsidR="00A96390" w:rsidRDefault="00A96390" w:rsidP="00A96390">
            <w:pPr>
              <w:pStyle w:val="TableParagraph"/>
              <w:ind w:left="201" w:right="116"/>
              <w:rPr>
                <w:sz w:val="16"/>
              </w:rPr>
            </w:pPr>
            <w:r>
              <w:rPr>
                <w:w w:val="110"/>
                <w:sz w:val="16"/>
              </w:rPr>
              <w:t>50</w:t>
            </w:r>
          </w:p>
        </w:tc>
        <w:tc>
          <w:tcPr>
            <w:tcW w:w="535" w:type="dxa"/>
          </w:tcPr>
          <w:p w14:paraId="64D68461" w14:textId="77777777" w:rsidR="00A96390" w:rsidRDefault="00A96390" w:rsidP="00A96390">
            <w:pPr>
              <w:pStyle w:val="TableParagraph"/>
              <w:ind w:right="165"/>
              <w:jc w:val="right"/>
              <w:rPr>
                <w:sz w:val="16"/>
              </w:rPr>
            </w:pPr>
            <w:r>
              <w:rPr>
                <w:w w:val="111"/>
                <w:sz w:val="16"/>
              </w:rPr>
              <w:t>2</w:t>
            </w:r>
          </w:p>
        </w:tc>
        <w:tc>
          <w:tcPr>
            <w:tcW w:w="635" w:type="dxa"/>
          </w:tcPr>
          <w:p w14:paraId="14A17979" w14:textId="77777777" w:rsidR="00A96390" w:rsidRDefault="00A96390" w:rsidP="00A96390">
            <w:pPr>
              <w:pStyle w:val="TableParagraph"/>
              <w:ind w:left="234" w:right="146"/>
              <w:rPr>
                <w:sz w:val="16"/>
              </w:rPr>
            </w:pPr>
            <w:r>
              <w:rPr>
                <w:w w:val="110"/>
                <w:sz w:val="16"/>
              </w:rPr>
              <w:t>20</w:t>
            </w:r>
          </w:p>
        </w:tc>
        <w:tc>
          <w:tcPr>
            <w:tcW w:w="483" w:type="dxa"/>
          </w:tcPr>
          <w:p w14:paraId="11BDD094" w14:textId="77777777" w:rsidR="00A96390" w:rsidRDefault="00A96390" w:rsidP="00A96390">
            <w:pPr>
              <w:pStyle w:val="TableParagraph"/>
              <w:ind w:right="131"/>
              <w:jc w:val="right"/>
              <w:rPr>
                <w:sz w:val="16"/>
              </w:rPr>
            </w:pPr>
            <w:r>
              <w:rPr>
                <w:w w:val="111"/>
                <w:sz w:val="16"/>
              </w:rPr>
              <w:t>1</w:t>
            </w:r>
          </w:p>
        </w:tc>
        <w:tc>
          <w:tcPr>
            <w:tcW w:w="668" w:type="dxa"/>
          </w:tcPr>
          <w:p w14:paraId="39F78B64" w14:textId="77777777" w:rsidR="00A96390" w:rsidRDefault="00A96390" w:rsidP="00A96390">
            <w:pPr>
              <w:pStyle w:val="TableParagraph"/>
              <w:ind w:right="222"/>
              <w:jc w:val="right"/>
              <w:rPr>
                <w:sz w:val="16"/>
              </w:rPr>
            </w:pPr>
            <w:r>
              <w:rPr>
                <w:w w:val="111"/>
                <w:sz w:val="16"/>
              </w:rPr>
              <w:t>5</w:t>
            </w:r>
          </w:p>
        </w:tc>
      </w:tr>
      <w:tr w:rsidR="00A96390" w14:paraId="0B26021C" w14:textId="77777777" w:rsidTr="00A96390">
        <w:trPr>
          <w:trHeight w:val="283"/>
        </w:trPr>
        <w:tc>
          <w:tcPr>
            <w:tcW w:w="428" w:type="dxa"/>
            <w:vAlign w:val="center"/>
          </w:tcPr>
          <w:p w14:paraId="10F79866" w14:textId="6C355EED" w:rsidR="00A96390" w:rsidRPr="00C05D46" w:rsidRDefault="00A96390" w:rsidP="00A96390">
            <w:pPr>
              <w:pStyle w:val="TableParagraph"/>
              <w:ind w:left="91" w:right="79"/>
              <w:rPr>
                <w:w w:val="110"/>
                <w:sz w:val="16"/>
              </w:rPr>
            </w:pPr>
            <w:r w:rsidRPr="00D92CEA">
              <w:rPr>
                <w:rFonts w:ascii="Bookman Old Style" w:hAnsi="Bookman Old Style"/>
                <w:color w:val="000000" w:themeColor="text1"/>
                <w:sz w:val="16"/>
                <w:szCs w:val="16"/>
              </w:rPr>
              <w:t>9</w:t>
            </w:r>
          </w:p>
        </w:tc>
        <w:tc>
          <w:tcPr>
            <w:tcW w:w="3040" w:type="dxa"/>
          </w:tcPr>
          <w:p w14:paraId="059E3895" w14:textId="419E61B6" w:rsidR="00A96390" w:rsidRPr="008A3C26" w:rsidRDefault="00A96390" w:rsidP="00A96390">
            <w:pPr>
              <w:pStyle w:val="TableParagraph"/>
              <w:ind w:left="106"/>
              <w:jc w:val="left"/>
              <w:rPr>
                <w:w w:val="110"/>
                <w:sz w:val="16"/>
              </w:rPr>
            </w:pPr>
            <w:r>
              <w:rPr>
                <w:w w:val="110"/>
                <w:sz w:val="16"/>
              </w:rPr>
              <w:t xml:space="preserve">Arsiparis </w:t>
            </w:r>
            <w:r>
              <w:rPr>
                <w:w w:val="115"/>
                <w:sz w:val="16"/>
              </w:rPr>
              <w:t xml:space="preserve">Ahli </w:t>
            </w:r>
            <w:r>
              <w:rPr>
                <w:w w:val="110"/>
                <w:sz w:val="16"/>
              </w:rPr>
              <w:t xml:space="preserve">Pertama </w:t>
            </w:r>
          </w:p>
        </w:tc>
        <w:tc>
          <w:tcPr>
            <w:tcW w:w="888" w:type="dxa"/>
          </w:tcPr>
          <w:p w14:paraId="21ED5019" w14:textId="77777777" w:rsidR="00A96390" w:rsidRDefault="00A96390" w:rsidP="00A96390">
            <w:pPr>
              <w:pStyle w:val="TableParagraph"/>
              <w:spacing w:before="27"/>
              <w:ind w:left="403"/>
              <w:jc w:val="left"/>
              <w:rPr>
                <w:sz w:val="16"/>
              </w:rPr>
            </w:pPr>
            <w:r>
              <w:rPr>
                <w:w w:val="111"/>
                <w:sz w:val="16"/>
              </w:rPr>
              <w:t>8</w:t>
            </w:r>
          </w:p>
        </w:tc>
        <w:tc>
          <w:tcPr>
            <w:tcW w:w="899" w:type="dxa"/>
          </w:tcPr>
          <w:p w14:paraId="282689C1" w14:textId="77777777" w:rsidR="00A96390" w:rsidRDefault="00A96390" w:rsidP="00A96390">
            <w:pPr>
              <w:pStyle w:val="TableParagraph"/>
              <w:spacing w:before="27"/>
              <w:ind w:left="241" w:right="218"/>
              <w:rPr>
                <w:sz w:val="16"/>
              </w:rPr>
            </w:pPr>
            <w:r>
              <w:rPr>
                <w:w w:val="110"/>
                <w:sz w:val="16"/>
              </w:rPr>
              <w:t>1280</w:t>
            </w:r>
          </w:p>
        </w:tc>
        <w:tc>
          <w:tcPr>
            <w:tcW w:w="475" w:type="dxa"/>
          </w:tcPr>
          <w:p w14:paraId="697F6D34" w14:textId="77777777" w:rsidR="00A96390" w:rsidRDefault="00A96390" w:rsidP="00A96390">
            <w:pPr>
              <w:pStyle w:val="TableParagraph"/>
              <w:spacing w:before="27"/>
              <w:ind w:left="16"/>
              <w:rPr>
                <w:sz w:val="16"/>
              </w:rPr>
            </w:pPr>
            <w:r>
              <w:rPr>
                <w:w w:val="111"/>
                <w:sz w:val="16"/>
              </w:rPr>
              <w:t>5</w:t>
            </w:r>
          </w:p>
        </w:tc>
        <w:tc>
          <w:tcPr>
            <w:tcW w:w="836" w:type="dxa"/>
          </w:tcPr>
          <w:p w14:paraId="588D57A7" w14:textId="77777777" w:rsidR="00A96390" w:rsidRDefault="00A96390" w:rsidP="00A96390">
            <w:pPr>
              <w:pStyle w:val="TableParagraph"/>
              <w:spacing w:before="27"/>
              <w:ind w:left="278"/>
              <w:jc w:val="left"/>
              <w:rPr>
                <w:sz w:val="16"/>
              </w:rPr>
            </w:pPr>
            <w:r>
              <w:rPr>
                <w:w w:val="110"/>
                <w:sz w:val="16"/>
              </w:rPr>
              <w:t>750</w:t>
            </w:r>
          </w:p>
        </w:tc>
        <w:tc>
          <w:tcPr>
            <w:tcW w:w="411" w:type="dxa"/>
          </w:tcPr>
          <w:p w14:paraId="416893DC" w14:textId="77777777" w:rsidR="00A96390" w:rsidRDefault="00A96390" w:rsidP="00A96390">
            <w:pPr>
              <w:pStyle w:val="TableParagraph"/>
              <w:spacing w:before="27"/>
              <w:ind w:left="31"/>
              <w:rPr>
                <w:sz w:val="16"/>
              </w:rPr>
            </w:pPr>
            <w:r>
              <w:rPr>
                <w:w w:val="111"/>
                <w:sz w:val="16"/>
              </w:rPr>
              <w:t>2</w:t>
            </w:r>
          </w:p>
        </w:tc>
        <w:tc>
          <w:tcPr>
            <w:tcW w:w="819" w:type="dxa"/>
          </w:tcPr>
          <w:p w14:paraId="63FD31DE" w14:textId="77777777" w:rsidR="00A96390" w:rsidRDefault="00A96390" w:rsidP="00A96390">
            <w:pPr>
              <w:pStyle w:val="TableParagraph"/>
              <w:spacing w:before="27"/>
              <w:ind w:left="155" w:right="121"/>
              <w:rPr>
                <w:sz w:val="16"/>
              </w:rPr>
            </w:pPr>
            <w:r>
              <w:rPr>
                <w:w w:val="110"/>
                <w:sz w:val="16"/>
              </w:rPr>
              <w:t>125</w:t>
            </w:r>
          </w:p>
        </w:tc>
        <w:tc>
          <w:tcPr>
            <w:tcW w:w="423" w:type="dxa"/>
          </w:tcPr>
          <w:p w14:paraId="036EEE6A" w14:textId="77777777" w:rsidR="00A96390" w:rsidRDefault="00A96390" w:rsidP="00A96390">
            <w:pPr>
              <w:pStyle w:val="TableParagraph"/>
              <w:spacing w:before="27"/>
              <w:ind w:right="167"/>
              <w:jc w:val="right"/>
              <w:rPr>
                <w:sz w:val="16"/>
              </w:rPr>
            </w:pPr>
            <w:r>
              <w:rPr>
                <w:w w:val="111"/>
                <w:sz w:val="16"/>
              </w:rPr>
              <w:t>2</w:t>
            </w:r>
          </w:p>
        </w:tc>
        <w:tc>
          <w:tcPr>
            <w:tcW w:w="716" w:type="dxa"/>
          </w:tcPr>
          <w:p w14:paraId="51BD070A" w14:textId="77777777" w:rsidR="00A96390" w:rsidRDefault="00A96390" w:rsidP="00A96390">
            <w:pPr>
              <w:pStyle w:val="TableParagraph"/>
              <w:spacing w:before="27"/>
              <w:ind w:left="196" w:right="151"/>
              <w:rPr>
                <w:sz w:val="16"/>
              </w:rPr>
            </w:pPr>
            <w:r>
              <w:rPr>
                <w:w w:val="110"/>
                <w:sz w:val="16"/>
              </w:rPr>
              <w:t>125</w:t>
            </w:r>
          </w:p>
        </w:tc>
        <w:tc>
          <w:tcPr>
            <w:tcW w:w="655" w:type="dxa"/>
          </w:tcPr>
          <w:p w14:paraId="5BC3DCC1" w14:textId="77777777" w:rsidR="00A96390" w:rsidRDefault="00A96390" w:rsidP="00A96390">
            <w:pPr>
              <w:pStyle w:val="TableParagraph"/>
              <w:spacing w:before="27"/>
              <w:ind w:right="253"/>
              <w:jc w:val="right"/>
              <w:rPr>
                <w:sz w:val="16"/>
              </w:rPr>
            </w:pPr>
            <w:r>
              <w:rPr>
                <w:w w:val="111"/>
                <w:sz w:val="16"/>
              </w:rPr>
              <w:t>3</w:t>
            </w:r>
          </w:p>
        </w:tc>
        <w:tc>
          <w:tcPr>
            <w:tcW w:w="635" w:type="dxa"/>
          </w:tcPr>
          <w:p w14:paraId="03F8B4F4" w14:textId="77777777" w:rsidR="00A96390" w:rsidRDefault="00A96390" w:rsidP="00A96390">
            <w:pPr>
              <w:pStyle w:val="TableParagraph"/>
              <w:spacing w:before="27"/>
              <w:ind w:right="135"/>
              <w:jc w:val="right"/>
              <w:rPr>
                <w:sz w:val="16"/>
              </w:rPr>
            </w:pPr>
            <w:r>
              <w:rPr>
                <w:w w:val="110"/>
                <w:sz w:val="16"/>
              </w:rPr>
              <w:t>150</w:t>
            </w:r>
          </w:p>
        </w:tc>
        <w:tc>
          <w:tcPr>
            <w:tcW w:w="399" w:type="dxa"/>
          </w:tcPr>
          <w:p w14:paraId="7742AA23" w14:textId="77777777" w:rsidR="00A96390" w:rsidRDefault="00A96390" w:rsidP="00A96390">
            <w:pPr>
              <w:pStyle w:val="TableParagraph"/>
              <w:spacing w:before="27"/>
              <w:ind w:left="50"/>
              <w:rPr>
                <w:sz w:val="16"/>
              </w:rPr>
            </w:pPr>
            <w:r>
              <w:rPr>
                <w:w w:val="111"/>
                <w:sz w:val="16"/>
              </w:rPr>
              <w:t>2</w:t>
            </w:r>
          </w:p>
        </w:tc>
        <w:tc>
          <w:tcPr>
            <w:tcW w:w="715" w:type="dxa"/>
          </w:tcPr>
          <w:p w14:paraId="5385F514" w14:textId="77777777" w:rsidR="00A96390" w:rsidRDefault="00A96390" w:rsidP="00A96390">
            <w:pPr>
              <w:pStyle w:val="TableParagraph"/>
              <w:spacing w:before="27"/>
              <w:ind w:left="213"/>
              <w:jc w:val="left"/>
              <w:rPr>
                <w:sz w:val="16"/>
              </w:rPr>
            </w:pPr>
            <w:r>
              <w:rPr>
                <w:w w:val="110"/>
                <w:sz w:val="16"/>
              </w:rPr>
              <w:t>75</w:t>
            </w:r>
          </w:p>
        </w:tc>
        <w:tc>
          <w:tcPr>
            <w:tcW w:w="535" w:type="dxa"/>
          </w:tcPr>
          <w:p w14:paraId="5517DD8D" w14:textId="77777777" w:rsidR="00A96390" w:rsidRDefault="00A96390" w:rsidP="00A96390">
            <w:pPr>
              <w:pStyle w:val="TableParagraph"/>
              <w:spacing w:before="27"/>
              <w:ind w:left="67"/>
              <w:rPr>
                <w:sz w:val="16"/>
              </w:rPr>
            </w:pPr>
            <w:r>
              <w:rPr>
                <w:w w:val="111"/>
                <w:sz w:val="16"/>
              </w:rPr>
              <w:t>2</w:t>
            </w:r>
          </w:p>
        </w:tc>
        <w:tc>
          <w:tcPr>
            <w:tcW w:w="595" w:type="dxa"/>
          </w:tcPr>
          <w:p w14:paraId="0F9B4989" w14:textId="77777777" w:rsidR="00A96390" w:rsidRDefault="00A96390" w:rsidP="00A96390">
            <w:pPr>
              <w:pStyle w:val="TableParagraph"/>
              <w:spacing w:before="27"/>
              <w:ind w:left="199" w:right="133"/>
              <w:rPr>
                <w:sz w:val="16"/>
              </w:rPr>
            </w:pPr>
            <w:r>
              <w:rPr>
                <w:w w:val="110"/>
                <w:sz w:val="16"/>
              </w:rPr>
              <w:t>25</w:t>
            </w:r>
          </w:p>
        </w:tc>
        <w:tc>
          <w:tcPr>
            <w:tcW w:w="435" w:type="dxa"/>
          </w:tcPr>
          <w:p w14:paraId="5360C20B" w14:textId="77777777" w:rsidR="00A96390" w:rsidRDefault="00A96390" w:rsidP="00A96390">
            <w:pPr>
              <w:pStyle w:val="TableParagraph"/>
              <w:spacing w:before="27"/>
              <w:ind w:right="119"/>
              <w:jc w:val="right"/>
              <w:rPr>
                <w:sz w:val="16"/>
              </w:rPr>
            </w:pPr>
            <w:r>
              <w:rPr>
                <w:w w:val="111"/>
                <w:sz w:val="16"/>
              </w:rPr>
              <w:t>1</w:t>
            </w:r>
          </w:p>
        </w:tc>
        <w:tc>
          <w:tcPr>
            <w:tcW w:w="696" w:type="dxa"/>
          </w:tcPr>
          <w:p w14:paraId="4200FF74" w14:textId="77777777" w:rsidR="00A96390" w:rsidRDefault="00A96390" w:rsidP="00A96390">
            <w:pPr>
              <w:pStyle w:val="TableParagraph"/>
              <w:spacing w:before="27"/>
              <w:ind w:left="201" w:right="116"/>
              <w:rPr>
                <w:sz w:val="16"/>
              </w:rPr>
            </w:pPr>
            <w:r>
              <w:rPr>
                <w:w w:val="110"/>
                <w:sz w:val="16"/>
              </w:rPr>
              <w:t>20</w:t>
            </w:r>
          </w:p>
        </w:tc>
        <w:tc>
          <w:tcPr>
            <w:tcW w:w="535" w:type="dxa"/>
          </w:tcPr>
          <w:p w14:paraId="3B54EEB7" w14:textId="77777777" w:rsidR="00A96390" w:rsidRDefault="00A96390" w:rsidP="00A96390">
            <w:pPr>
              <w:pStyle w:val="TableParagraph"/>
              <w:spacing w:before="27"/>
              <w:ind w:right="165"/>
              <w:jc w:val="right"/>
              <w:rPr>
                <w:sz w:val="16"/>
              </w:rPr>
            </w:pPr>
            <w:r>
              <w:rPr>
                <w:w w:val="111"/>
                <w:sz w:val="16"/>
              </w:rPr>
              <w:t>1</w:t>
            </w:r>
          </w:p>
        </w:tc>
        <w:tc>
          <w:tcPr>
            <w:tcW w:w="635" w:type="dxa"/>
          </w:tcPr>
          <w:p w14:paraId="4456B9B2" w14:textId="77777777" w:rsidR="00A96390" w:rsidRDefault="00A96390" w:rsidP="00A96390">
            <w:pPr>
              <w:pStyle w:val="TableParagraph"/>
              <w:spacing w:before="27"/>
              <w:ind w:left="92"/>
              <w:rPr>
                <w:sz w:val="16"/>
              </w:rPr>
            </w:pPr>
            <w:r>
              <w:rPr>
                <w:w w:val="111"/>
                <w:sz w:val="16"/>
              </w:rPr>
              <w:t>5</w:t>
            </w:r>
          </w:p>
        </w:tc>
        <w:tc>
          <w:tcPr>
            <w:tcW w:w="483" w:type="dxa"/>
          </w:tcPr>
          <w:p w14:paraId="4E1ECBFD" w14:textId="77777777" w:rsidR="00A96390" w:rsidRDefault="00A96390" w:rsidP="00A96390">
            <w:pPr>
              <w:pStyle w:val="TableParagraph"/>
              <w:spacing w:before="27"/>
              <w:ind w:right="131"/>
              <w:jc w:val="right"/>
              <w:rPr>
                <w:sz w:val="16"/>
              </w:rPr>
            </w:pPr>
            <w:r>
              <w:rPr>
                <w:w w:val="111"/>
                <w:sz w:val="16"/>
              </w:rPr>
              <w:t>1</w:t>
            </w:r>
          </w:p>
        </w:tc>
        <w:tc>
          <w:tcPr>
            <w:tcW w:w="668" w:type="dxa"/>
          </w:tcPr>
          <w:p w14:paraId="0E847916" w14:textId="77777777" w:rsidR="00A96390" w:rsidRDefault="00A96390" w:rsidP="00A96390">
            <w:pPr>
              <w:pStyle w:val="TableParagraph"/>
              <w:spacing w:before="27"/>
              <w:ind w:right="222"/>
              <w:jc w:val="right"/>
              <w:rPr>
                <w:sz w:val="16"/>
              </w:rPr>
            </w:pPr>
            <w:r>
              <w:rPr>
                <w:w w:val="111"/>
                <w:sz w:val="16"/>
              </w:rPr>
              <w:t>5</w:t>
            </w:r>
          </w:p>
        </w:tc>
      </w:tr>
      <w:tr w:rsidR="00A96390" w14:paraId="3BD55247" w14:textId="77777777" w:rsidTr="00A96390">
        <w:trPr>
          <w:trHeight w:val="283"/>
        </w:trPr>
        <w:tc>
          <w:tcPr>
            <w:tcW w:w="428" w:type="dxa"/>
            <w:vAlign w:val="center"/>
          </w:tcPr>
          <w:p w14:paraId="4C2B99BA" w14:textId="29E88866" w:rsidR="00A96390" w:rsidRPr="00C05D46" w:rsidRDefault="00A96390" w:rsidP="00A96390">
            <w:pPr>
              <w:pStyle w:val="TableParagraph"/>
              <w:ind w:left="91" w:right="79"/>
              <w:rPr>
                <w:w w:val="110"/>
                <w:sz w:val="16"/>
              </w:rPr>
            </w:pPr>
            <w:r w:rsidRPr="00D92CEA">
              <w:rPr>
                <w:rFonts w:ascii="Bookman Old Style" w:hAnsi="Bookman Old Style"/>
                <w:color w:val="000000" w:themeColor="text1"/>
                <w:sz w:val="16"/>
                <w:szCs w:val="16"/>
              </w:rPr>
              <w:t>10</w:t>
            </w:r>
          </w:p>
        </w:tc>
        <w:tc>
          <w:tcPr>
            <w:tcW w:w="3040" w:type="dxa"/>
          </w:tcPr>
          <w:p w14:paraId="3FB55F32" w14:textId="741755E9" w:rsidR="00A96390" w:rsidRPr="008A3C26" w:rsidRDefault="00A96390" w:rsidP="00A96390">
            <w:pPr>
              <w:pStyle w:val="TableParagraph"/>
              <w:ind w:left="106"/>
              <w:jc w:val="left"/>
              <w:rPr>
                <w:w w:val="110"/>
                <w:sz w:val="16"/>
              </w:rPr>
            </w:pPr>
            <w:r>
              <w:rPr>
                <w:w w:val="110"/>
                <w:sz w:val="16"/>
              </w:rPr>
              <w:t xml:space="preserve">Perancang Perundang-undangan </w:t>
            </w:r>
            <w:r>
              <w:rPr>
                <w:w w:val="115"/>
                <w:sz w:val="16"/>
              </w:rPr>
              <w:t xml:space="preserve">Ahli </w:t>
            </w:r>
            <w:r>
              <w:rPr>
                <w:w w:val="110"/>
                <w:sz w:val="16"/>
              </w:rPr>
              <w:t>Pertama</w:t>
            </w:r>
          </w:p>
        </w:tc>
        <w:tc>
          <w:tcPr>
            <w:tcW w:w="888" w:type="dxa"/>
          </w:tcPr>
          <w:p w14:paraId="2C11C6D9" w14:textId="77777777" w:rsidR="00A96390" w:rsidRDefault="00A96390" w:rsidP="00A96390">
            <w:pPr>
              <w:pStyle w:val="TableParagraph"/>
              <w:spacing w:before="27"/>
              <w:ind w:left="403"/>
              <w:jc w:val="left"/>
              <w:rPr>
                <w:sz w:val="16"/>
              </w:rPr>
            </w:pPr>
            <w:r>
              <w:rPr>
                <w:w w:val="111"/>
                <w:sz w:val="16"/>
              </w:rPr>
              <w:t>8</w:t>
            </w:r>
          </w:p>
        </w:tc>
        <w:tc>
          <w:tcPr>
            <w:tcW w:w="899" w:type="dxa"/>
          </w:tcPr>
          <w:p w14:paraId="410649D3" w14:textId="77777777" w:rsidR="00A96390" w:rsidRDefault="00A96390" w:rsidP="00A96390">
            <w:pPr>
              <w:pStyle w:val="TableParagraph"/>
              <w:spacing w:before="27"/>
              <w:ind w:left="241" w:right="218"/>
              <w:rPr>
                <w:sz w:val="16"/>
              </w:rPr>
            </w:pPr>
            <w:r>
              <w:rPr>
                <w:w w:val="110"/>
                <w:sz w:val="16"/>
              </w:rPr>
              <w:t>1280</w:t>
            </w:r>
          </w:p>
        </w:tc>
        <w:tc>
          <w:tcPr>
            <w:tcW w:w="475" w:type="dxa"/>
          </w:tcPr>
          <w:p w14:paraId="294AF913" w14:textId="77777777" w:rsidR="00A96390" w:rsidRDefault="00A96390" w:rsidP="00A96390">
            <w:pPr>
              <w:pStyle w:val="TableParagraph"/>
              <w:spacing w:before="27"/>
              <w:ind w:left="16"/>
              <w:rPr>
                <w:sz w:val="16"/>
              </w:rPr>
            </w:pPr>
            <w:r>
              <w:rPr>
                <w:w w:val="111"/>
                <w:sz w:val="16"/>
              </w:rPr>
              <w:t>5</w:t>
            </w:r>
          </w:p>
        </w:tc>
        <w:tc>
          <w:tcPr>
            <w:tcW w:w="836" w:type="dxa"/>
          </w:tcPr>
          <w:p w14:paraId="3C420413" w14:textId="77777777" w:rsidR="00A96390" w:rsidRDefault="00A96390" w:rsidP="00A96390">
            <w:pPr>
              <w:pStyle w:val="TableParagraph"/>
              <w:spacing w:before="27"/>
              <w:ind w:left="278"/>
              <w:jc w:val="left"/>
              <w:rPr>
                <w:sz w:val="16"/>
              </w:rPr>
            </w:pPr>
            <w:r>
              <w:rPr>
                <w:w w:val="110"/>
                <w:sz w:val="16"/>
              </w:rPr>
              <w:t>750</w:t>
            </w:r>
          </w:p>
        </w:tc>
        <w:tc>
          <w:tcPr>
            <w:tcW w:w="411" w:type="dxa"/>
          </w:tcPr>
          <w:p w14:paraId="4BA33341" w14:textId="77777777" w:rsidR="00A96390" w:rsidRDefault="00A96390" w:rsidP="00A96390">
            <w:pPr>
              <w:pStyle w:val="TableParagraph"/>
              <w:spacing w:before="27"/>
              <w:ind w:left="31"/>
              <w:rPr>
                <w:sz w:val="16"/>
              </w:rPr>
            </w:pPr>
            <w:r>
              <w:rPr>
                <w:w w:val="111"/>
                <w:sz w:val="16"/>
              </w:rPr>
              <w:t>2</w:t>
            </w:r>
          </w:p>
        </w:tc>
        <w:tc>
          <w:tcPr>
            <w:tcW w:w="819" w:type="dxa"/>
          </w:tcPr>
          <w:p w14:paraId="4EF22319" w14:textId="77777777" w:rsidR="00A96390" w:rsidRDefault="00A96390" w:rsidP="00A96390">
            <w:pPr>
              <w:pStyle w:val="TableParagraph"/>
              <w:spacing w:before="27"/>
              <w:ind w:left="155" w:right="121"/>
              <w:rPr>
                <w:sz w:val="16"/>
              </w:rPr>
            </w:pPr>
            <w:r>
              <w:rPr>
                <w:w w:val="110"/>
                <w:sz w:val="16"/>
              </w:rPr>
              <w:t>125</w:t>
            </w:r>
          </w:p>
        </w:tc>
        <w:tc>
          <w:tcPr>
            <w:tcW w:w="423" w:type="dxa"/>
          </w:tcPr>
          <w:p w14:paraId="3A3951CC" w14:textId="77777777" w:rsidR="00A96390" w:rsidRDefault="00A96390" w:rsidP="00A96390">
            <w:pPr>
              <w:pStyle w:val="TableParagraph"/>
              <w:spacing w:before="27"/>
              <w:ind w:right="167"/>
              <w:jc w:val="right"/>
              <w:rPr>
                <w:sz w:val="16"/>
              </w:rPr>
            </w:pPr>
            <w:r>
              <w:rPr>
                <w:w w:val="111"/>
                <w:sz w:val="16"/>
              </w:rPr>
              <w:t>2</w:t>
            </w:r>
          </w:p>
        </w:tc>
        <w:tc>
          <w:tcPr>
            <w:tcW w:w="716" w:type="dxa"/>
          </w:tcPr>
          <w:p w14:paraId="4403BF2C" w14:textId="77777777" w:rsidR="00A96390" w:rsidRDefault="00A96390" w:rsidP="00A96390">
            <w:pPr>
              <w:pStyle w:val="TableParagraph"/>
              <w:spacing w:before="27"/>
              <w:ind w:left="196" w:right="151"/>
              <w:rPr>
                <w:sz w:val="16"/>
              </w:rPr>
            </w:pPr>
            <w:r>
              <w:rPr>
                <w:w w:val="110"/>
                <w:sz w:val="16"/>
              </w:rPr>
              <w:t>125</w:t>
            </w:r>
          </w:p>
        </w:tc>
        <w:tc>
          <w:tcPr>
            <w:tcW w:w="655" w:type="dxa"/>
          </w:tcPr>
          <w:p w14:paraId="5EC9E070" w14:textId="77777777" w:rsidR="00A96390" w:rsidRDefault="00A96390" w:rsidP="00A96390">
            <w:pPr>
              <w:pStyle w:val="TableParagraph"/>
              <w:spacing w:before="27"/>
              <w:ind w:right="253"/>
              <w:jc w:val="right"/>
              <w:rPr>
                <w:sz w:val="16"/>
              </w:rPr>
            </w:pPr>
            <w:r>
              <w:rPr>
                <w:w w:val="111"/>
                <w:sz w:val="16"/>
              </w:rPr>
              <w:t>3</w:t>
            </w:r>
          </w:p>
        </w:tc>
        <w:tc>
          <w:tcPr>
            <w:tcW w:w="635" w:type="dxa"/>
          </w:tcPr>
          <w:p w14:paraId="01B40048" w14:textId="77777777" w:rsidR="00A96390" w:rsidRDefault="00A96390" w:rsidP="00A96390">
            <w:pPr>
              <w:pStyle w:val="TableParagraph"/>
              <w:spacing w:before="27"/>
              <w:ind w:right="135"/>
              <w:jc w:val="right"/>
              <w:rPr>
                <w:sz w:val="16"/>
              </w:rPr>
            </w:pPr>
            <w:r>
              <w:rPr>
                <w:w w:val="110"/>
                <w:sz w:val="16"/>
              </w:rPr>
              <w:t>150</w:t>
            </w:r>
          </w:p>
        </w:tc>
        <w:tc>
          <w:tcPr>
            <w:tcW w:w="399" w:type="dxa"/>
          </w:tcPr>
          <w:p w14:paraId="717B8A98" w14:textId="77777777" w:rsidR="00A96390" w:rsidRDefault="00A96390" w:rsidP="00A96390">
            <w:pPr>
              <w:pStyle w:val="TableParagraph"/>
              <w:spacing w:before="27"/>
              <w:ind w:left="50"/>
              <w:rPr>
                <w:sz w:val="16"/>
              </w:rPr>
            </w:pPr>
            <w:r>
              <w:rPr>
                <w:w w:val="111"/>
                <w:sz w:val="16"/>
              </w:rPr>
              <w:t>2</w:t>
            </w:r>
          </w:p>
        </w:tc>
        <w:tc>
          <w:tcPr>
            <w:tcW w:w="715" w:type="dxa"/>
          </w:tcPr>
          <w:p w14:paraId="2B80CB27" w14:textId="77777777" w:rsidR="00A96390" w:rsidRDefault="00A96390" w:rsidP="00A96390">
            <w:pPr>
              <w:pStyle w:val="TableParagraph"/>
              <w:spacing w:before="27"/>
              <w:ind w:left="213"/>
              <w:jc w:val="left"/>
              <w:rPr>
                <w:sz w:val="16"/>
              </w:rPr>
            </w:pPr>
            <w:r>
              <w:rPr>
                <w:w w:val="110"/>
                <w:sz w:val="16"/>
              </w:rPr>
              <w:t>75</w:t>
            </w:r>
          </w:p>
        </w:tc>
        <w:tc>
          <w:tcPr>
            <w:tcW w:w="535" w:type="dxa"/>
          </w:tcPr>
          <w:p w14:paraId="06FE7129" w14:textId="77777777" w:rsidR="00A96390" w:rsidRDefault="00A96390" w:rsidP="00A96390">
            <w:pPr>
              <w:pStyle w:val="TableParagraph"/>
              <w:spacing w:before="27"/>
              <w:ind w:left="67"/>
              <w:rPr>
                <w:sz w:val="16"/>
              </w:rPr>
            </w:pPr>
            <w:r>
              <w:rPr>
                <w:w w:val="111"/>
                <w:sz w:val="16"/>
              </w:rPr>
              <w:t>2</w:t>
            </w:r>
          </w:p>
        </w:tc>
        <w:tc>
          <w:tcPr>
            <w:tcW w:w="595" w:type="dxa"/>
          </w:tcPr>
          <w:p w14:paraId="6A47EB23" w14:textId="77777777" w:rsidR="00A96390" w:rsidRDefault="00A96390" w:rsidP="00A96390">
            <w:pPr>
              <w:pStyle w:val="TableParagraph"/>
              <w:spacing w:before="27"/>
              <w:ind w:left="199" w:right="133"/>
              <w:rPr>
                <w:sz w:val="16"/>
              </w:rPr>
            </w:pPr>
            <w:r>
              <w:rPr>
                <w:w w:val="110"/>
                <w:sz w:val="16"/>
              </w:rPr>
              <w:t>25</w:t>
            </w:r>
          </w:p>
        </w:tc>
        <w:tc>
          <w:tcPr>
            <w:tcW w:w="435" w:type="dxa"/>
          </w:tcPr>
          <w:p w14:paraId="64149539" w14:textId="77777777" w:rsidR="00A96390" w:rsidRDefault="00A96390" w:rsidP="00A96390">
            <w:pPr>
              <w:pStyle w:val="TableParagraph"/>
              <w:spacing w:before="27"/>
              <w:ind w:right="119"/>
              <w:jc w:val="right"/>
              <w:rPr>
                <w:sz w:val="16"/>
              </w:rPr>
            </w:pPr>
            <w:r>
              <w:rPr>
                <w:w w:val="111"/>
                <w:sz w:val="16"/>
              </w:rPr>
              <w:t>1</w:t>
            </w:r>
          </w:p>
        </w:tc>
        <w:tc>
          <w:tcPr>
            <w:tcW w:w="696" w:type="dxa"/>
          </w:tcPr>
          <w:p w14:paraId="04ADA10C" w14:textId="77777777" w:rsidR="00A96390" w:rsidRDefault="00A96390" w:rsidP="00A96390">
            <w:pPr>
              <w:pStyle w:val="TableParagraph"/>
              <w:spacing w:before="27"/>
              <w:ind w:left="201" w:right="116"/>
              <w:rPr>
                <w:sz w:val="16"/>
              </w:rPr>
            </w:pPr>
            <w:r>
              <w:rPr>
                <w:w w:val="110"/>
                <w:sz w:val="16"/>
              </w:rPr>
              <w:t>20</w:t>
            </w:r>
          </w:p>
        </w:tc>
        <w:tc>
          <w:tcPr>
            <w:tcW w:w="535" w:type="dxa"/>
          </w:tcPr>
          <w:p w14:paraId="14080E12" w14:textId="77777777" w:rsidR="00A96390" w:rsidRDefault="00A96390" w:rsidP="00A96390">
            <w:pPr>
              <w:pStyle w:val="TableParagraph"/>
              <w:spacing w:before="27"/>
              <w:ind w:right="165"/>
              <w:jc w:val="right"/>
              <w:rPr>
                <w:sz w:val="16"/>
              </w:rPr>
            </w:pPr>
            <w:r>
              <w:rPr>
                <w:w w:val="111"/>
                <w:sz w:val="16"/>
              </w:rPr>
              <w:t>1</w:t>
            </w:r>
          </w:p>
        </w:tc>
        <w:tc>
          <w:tcPr>
            <w:tcW w:w="635" w:type="dxa"/>
          </w:tcPr>
          <w:p w14:paraId="141091AC" w14:textId="77777777" w:rsidR="00A96390" w:rsidRDefault="00A96390" w:rsidP="00A96390">
            <w:pPr>
              <w:pStyle w:val="TableParagraph"/>
              <w:spacing w:before="27"/>
              <w:ind w:left="92"/>
              <w:rPr>
                <w:sz w:val="16"/>
              </w:rPr>
            </w:pPr>
            <w:r>
              <w:rPr>
                <w:w w:val="111"/>
                <w:sz w:val="16"/>
              </w:rPr>
              <w:t>5</w:t>
            </w:r>
          </w:p>
        </w:tc>
        <w:tc>
          <w:tcPr>
            <w:tcW w:w="483" w:type="dxa"/>
          </w:tcPr>
          <w:p w14:paraId="5AB131C0" w14:textId="77777777" w:rsidR="00A96390" w:rsidRDefault="00A96390" w:rsidP="00A96390">
            <w:pPr>
              <w:pStyle w:val="TableParagraph"/>
              <w:spacing w:before="27"/>
              <w:ind w:right="131"/>
              <w:jc w:val="right"/>
              <w:rPr>
                <w:sz w:val="16"/>
              </w:rPr>
            </w:pPr>
            <w:r>
              <w:rPr>
                <w:w w:val="111"/>
                <w:sz w:val="16"/>
              </w:rPr>
              <w:t>1</w:t>
            </w:r>
          </w:p>
        </w:tc>
        <w:tc>
          <w:tcPr>
            <w:tcW w:w="668" w:type="dxa"/>
          </w:tcPr>
          <w:p w14:paraId="5ACE6A6A" w14:textId="77777777" w:rsidR="00A96390" w:rsidRDefault="00A96390" w:rsidP="00A96390">
            <w:pPr>
              <w:pStyle w:val="TableParagraph"/>
              <w:spacing w:before="27"/>
              <w:ind w:right="222"/>
              <w:jc w:val="right"/>
              <w:rPr>
                <w:sz w:val="16"/>
              </w:rPr>
            </w:pPr>
            <w:r>
              <w:rPr>
                <w:w w:val="111"/>
                <w:sz w:val="16"/>
              </w:rPr>
              <w:t>5</w:t>
            </w:r>
          </w:p>
        </w:tc>
      </w:tr>
      <w:tr w:rsidR="00A96390" w14:paraId="0D5D95CB" w14:textId="77777777" w:rsidTr="00A96390">
        <w:trPr>
          <w:trHeight w:val="283"/>
        </w:trPr>
        <w:tc>
          <w:tcPr>
            <w:tcW w:w="428" w:type="dxa"/>
            <w:vAlign w:val="center"/>
          </w:tcPr>
          <w:p w14:paraId="01C24B9B" w14:textId="2B3DBE15" w:rsidR="00A96390" w:rsidRPr="00C05D46" w:rsidRDefault="00A96390" w:rsidP="00A96390">
            <w:pPr>
              <w:pStyle w:val="TableParagraph"/>
              <w:ind w:left="91" w:right="79"/>
              <w:rPr>
                <w:w w:val="110"/>
                <w:sz w:val="16"/>
              </w:rPr>
            </w:pPr>
            <w:r w:rsidRPr="00D92CEA">
              <w:rPr>
                <w:rFonts w:ascii="Bookman Old Style" w:hAnsi="Bookman Old Style"/>
                <w:color w:val="000000" w:themeColor="text1"/>
                <w:sz w:val="16"/>
                <w:szCs w:val="16"/>
              </w:rPr>
              <w:t>11</w:t>
            </w:r>
          </w:p>
        </w:tc>
        <w:tc>
          <w:tcPr>
            <w:tcW w:w="3040" w:type="dxa"/>
          </w:tcPr>
          <w:p w14:paraId="15DB3CAC" w14:textId="61BD8883" w:rsidR="00A96390" w:rsidRPr="008A3C26" w:rsidRDefault="00A96390" w:rsidP="00A96390">
            <w:pPr>
              <w:pStyle w:val="TableParagraph"/>
              <w:ind w:left="106"/>
              <w:jc w:val="left"/>
              <w:rPr>
                <w:w w:val="110"/>
                <w:sz w:val="16"/>
              </w:rPr>
            </w:pPr>
            <w:r>
              <w:rPr>
                <w:w w:val="110"/>
                <w:sz w:val="16"/>
              </w:rPr>
              <w:t xml:space="preserve">Analis SDM Aparatur </w:t>
            </w:r>
            <w:r>
              <w:rPr>
                <w:w w:val="115"/>
                <w:sz w:val="16"/>
              </w:rPr>
              <w:t>Ahli</w:t>
            </w:r>
            <w:r>
              <w:rPr>
                <w:w w:val="110"/>
                <w:sz w:val="16"/>
              </w:rPr>
              <w:t xml:space="preserve"> Pertama</w:t>
            </w:r>
          </w:p>
        </w:tc>
        <w:tc>
          <w:tcPr>
            <w:tcW w:w="888" w:type="dxa"/>
          </w:tcPr>
          <w:p w14:paraId="16B35148" w14:textId="77777777" w:rsidR="00A96390" w:rsidRDefault="00A96390" w:rsidP="00A96390">
            <w:pPr>
              <w:pStyle w:val="TableParagraph"/>
              <w:ind w:left="403"/>
              <w:jc w:val="left"/>
              <w:rPr>
                <w:sz w:val="16"/>
              </w:rPr>
            </w:pPr>
            <w:r>
              <w:rPr>
                <w:w w:val="111"/>
                <w:sz w:val="16"/>
              </w:rPr>
              <w:t>8</w:t>
            </w:r>
          </w:p>
        </w:tc>
        <w:tc>
          <w:tcPr>
            <w:tcW w:w="899" w:type="dxa"/>
          </w:tcPr>
          <w:p w14:paraId="7841E383" w14:textId="77777777" w:rsidR="00A96390" w:rsidRPr="003D4797" w:rsidRDefault="00A96390" w:rsidP="00A96390">
            <w:pPr>
              <w:pStyle w:val="TableParagraph"/>
              <w:ind w:left="241" w:right="218"/>
              <w:rPr>
                <w:sz w:val="16"/>
              </w:rPr>
            </w:pPr>
            <w:r>
              <w:rPr>
                <w:w w:val="110"/>
                <w:sz w:val="16"/>
              </w:rPr>
              <w:t>1280</w:t>
            </w:r>
          </w:p>
        </w:tc>
        <w:tc>
          <w:tcPr>
            <w:tcW w:w="475" w:type="dxa"/>
          </w:tcPr>
          <w:p w14:paraId="12C206D0" w14:textId="77777777" w:rsidR="00A96390" w:rsidRDefault="00A96390" w:rsidP="00A96390">
            <w:pPr>
              <w:pStyle w:val="TableParagraph"/>
              <w:ind w:left="16"/>
              <w:rPr>
                <w:sz w:val="16"/>
              </w:rPr>
            </w:pPr>
            <w:r>
              <w:rPr>
                <w:w w:val="111"/>
                <w:sz w:val="16"/>
              </w:rPr>
              <w:t>5</w:t>
            </w:r>
          </w:p>
        </w:tc>
        <w:tc>
          <w:tcPr>
            <w:tcW w:w="836" w:type="dxa"/>
          </w:tcPr>
          <w:p w14:paraId="388C1488" w14:textId="77777777" w:rsidR="00A96390" w:rsidRDefault="00A96390" w:rsidP="00A96390">
            <w:pPr>
              <w:pStyle w:val="TableParagraph"/>
              <w:ind w:left="278"/>
              <w:jc w:val="left"/>
              <w:rPr>
                <w:sz w:val="16"/>
              </w:rPr>
            </w:pPr>
            <w:r>
              <w:rPr>
                <w:w w:val="110"/>
                <w:sz w:val="16"/>
              </w:rPr>
              <w:t>750</w:t>
            </w:r>
          </w:p>
        </w:tc>
        <w:tc>
          <w:tcPr>
            <w:tcW w:w="411" w:type="dxa"/>
          </w:tcPr>
          <w:p w14:paraId="70FC7D5F" w14:textId="77777777" w:rsidR="00A96390" w:rsidRDefault="00A96390" w:rsidP="00A96390">
            <w:pPr>
              <w:pStyle w:val="TableParagraph"/>
              <w:ind w:left="31"/>
              <w:rPr>
                <w:sz w:val="16"/>
              </w:rPr>
            </w:pPr>
            <w:r>
              <w:rPr>
                <w:w w:val="111"/>
                <w:sz w:val="16"/>
              </w:rPr>
              <w:t>2</w:t>
            </w:r>
          </w:p>
        </w:tc>
        <w:tc>
          <w:tcPr>
            <w:tcW w:w="819" w:type="dxa"/>
          </w:tcPr>
          <w:p w14:paraId="216288CB" w14:textId="77777777" w:rsidR="00A96390" w:rsidRDefault="00A96390" w:rsidP="00A96390">
            <w:pPr>
              <w:pStyle w:val="TableParagraph"/>
              <w:ind w:left="155" w:right="121"/>
              <w:rPr>
                <w:sz w:val="16"/>
              </w:rPr>
            </w:pPr>
            <w:r>
              <w:rPr>
                <w:w w:val="110"/>
                <w:sz w:val="16"/>
              </w:rPr>
              <w:t>125</w:t>
            </w:r>
          </w:p>
        </w:tc>
        <w:tc>
          <w:tcPr>
            <w:tcW w:w="423" w:type="dxa"/>
          </w:tcPr>
          <w:p w14:paraId="5C26A125" w14:textId="77777777" w:rsidR="00A96390" w:rsidRDefault="00A96390" w:rsidP="00A96390">
            <w:pPr>
              <w:pStyle w:val="TableParagraph"/>
              <w:ind w:right="167"/>
              <w:jc w:val="right"/>
              <w:rPr>
                <w:sz w:val="16"/>
              </w:rPr>
            </w:pPr>
            <w:r>
              <w:rPr>
                <w:w w:val="111"/>
                <w:sz w:val="16"/>
              </w:rPr>
              <w:t>2</w:t>
            </w:r>
          </w:p>
        </w:tc>
        <w:tc>
          <w:tcPr>
            <w:tcW w:w="716" w:type="dxa"/>
          </w:tcPr>
          <w:p w14:paraId="5100FAA2" w14:textId="77777777" w:rsidR="00A96390" w:rsidRDefault="00A96390" w:rsidP="00A96390">
            <w:pPr>
              <w:pStyle w:val="TableParagraph"/>
              <w:ind w:left="196" w:right="151"/>
              <w:rPr>
                <w:sz w:val="16"/>
              </w:rPr>
            </w:pPr>
            <w:r>
              <w:rPr>
                <w:w w:val="110"/>
                <w:sz w:val="16"/>
              </w:rPr>
              <w:t>125</w:t>
            </w:r>
          </w:p>
        </w:tc>
        <w:tc>
          <w:tcPr>
            <w:tcW w:w="655" w:type="dxa"/>
          </w:tcPr>
          <w:p w14:paraId="2D9BEBCC" w14:textId="77777777" w:rsidR="00A96390" w:rsidRDefault="00A96390" w:rsidP="00A96390">
            <w:pPr>
              <w:pStyle w:val="TableParagraph"/>
              <w:ind w:right="253"/>
              <w:jc w:val="right"/>
              <w:rPr>
                <w:sz w:val="16"/>
              </w:rPr>
            </w:pPr>
            <w:r>
              <w:rPr>
                <w:w w:val="111"/>
                <w:sz w:val="16"/>
              </w:rPr>
              <w:t>3</w:t>
            </w:r>
          </w:p>
        </w:tc>
        <w:tc>
          <w:tcPr>
            <w:tcW w:w="635" w:type="dxa"/>
          </w:tcPr>
          <w:p w14:paraId="51B1CDDF" w14:textId="77777777" w:rsidR="00A96390" w:rsidRDefault="00A96390" w:rsidP="00A96390">
            <w:pPr>
              <w:pStyle w:val="TableParagraph"/>
              <w:ind w:right="135"/>
              <w:jc w:val="right"/>
              <w:rPr>
                <w:sz w:val="16"/>
              </w:rPr>
            </w:pPr>
            <w:r>
              <w:rPr>
                <w:w w:val="110"/>
                <w:sz w:val="16"/>
              </w:rPr>
              <w:t>150</w:t>
            </w:r>
          </w:p>
        </w:tc>
        <w:tc>
          <w:tcPr>
            <w:tcW w:w="399" w:type="dxa"/>
          </w:tcPr>
          <w:p w14:paraId="2D33B8E8" w14:textId="77777777" w:rsidR="00A96390" w:rsidRDefault="00A96390" w:rsidP="00A96390">
            <w:pPr>
              <w:pStyle w:val="TableParagraph"/>
              <w:ind w:left="50"/>
              <w:rPr>
                <w:sz w:val="16"/>
              </w:rPr>
            </w:pPr>
            <w:r>
              <w:rPr>
                <w:w w:val="111"/>
                <w:sz w:val="16"/>
              </w:rPr>
              <w:t>2</w:t>
            </w:r>
          </w:p>
        </w:tc>
        <w:tc>
          <w:tcPr>
            <w:tcW w:w="715" w:type="dxa"/>
          </w:tcPr>
          <w:p w14:paraId="34496E67" w14:textId="77777777" w:rsidR="00A96390" w:rsidRDefault="00A96390" w:rsidP="00A96390">
            <w:pPr>
              <w:pStyle w:val="TableParagraph"/>
              <w:ind w:left="213"/>
              <w:jc w:val="left"/>
              <w:rPr>
                <w:sz w:val="16"/>
              </w:rPr>
            </w:pPr>
            <w:r>
              <w:rPr>
                <w:w w:val="110"/>
                <w:sz w:val="16"/>
              </w:rPr>
              <w:t>75</w:t>
            </w:r>
          </w:p>
        </w:tc>
        <w:tc>
          <w:tcPr>
            <w:tcW w:w="535" w:type="dxa"/>
          </w:tcPr>
          <w:p w14:paraId="001D4242" w14:textId="77777777" w:rsidR="00A96390" w:rsidRDefault="00A96390" w:rsidP="00A96390">
            <w:pPr>
              <w:pStyle w:val="TableParagraph"/>
              <w:ind w:left="67"/>
              <w:rPr>
                <w:sz w:val="16"/>
              </w:rPr>
            </w:pPr>
            <w:r>
              <w:rPr>
                <w:w w:val="111"/>
                <w:sz w:val="16"/>
              </w:rPr>
              <w:t>2</w:t>
            </w:r>
          </w:p>
        </w:tc>
        <w:tc>
          <w:tcPr>
            <w:tcW w:w="595" w:type="dxa"/>
          </w:tcPr>
          <w:p w14:paraId="7D839379" w14:textId="77777777" w:rsidR="00A96390" w:rsidRDefault="00A96390" w:rsidP="00A96390">
            <w:pPr>
              <w:pStyle w:val="TableParagraph"/>
              <w:ind w:left="199" w:right="133"/>
              <w:rPr>
                <w:sz w:val="16"/>
              </w:rPr>
            </w:pPr>
            <w:r>
              <w:rPr>
                <w:w w:val="110"/>
                <w:sz w:val="16"/>
              </w:rPr>
              <w:t>25</w:t>
            </w:r>
          </w:p>
        </w:tc>
        <w:tc>
          <w:tcPr>
            <w:tcW w:w="435" w:type="dxa"/>
          </w:tcPr>
          <w:p w14:paraId="3BBD7D53" w14:textId="77777777" w:rsidR="00A96390" w:rsidRDefault="00A96390" w:rsidP="00A96390">
            <w:pPr>
              <w:pStyle w:val="TableParagraph"/>
              <w:ind w:right="119"/>
              <w:jc w:val="right"/>
              <w:rPr>
                <w:sz w:val="16"/>
              </w:rPr>
            </w:pPr>
            <w:r>
              <w:rPr>
                <w:w w:val="111"/>
                <w:sz w:val="16"/>
              </w:rPr>
              <w:t>2</w:t>
            </w:r>
          </w:p>
        </w:tc>
        <w:tc>
          <w:tcPr>
            <w:tcW w:w="696" w:type="dxa"/>
          </w:tcPr>
          <w:p w14:paraId="6F7D9E75" w14:textId="77777777" w:rsidR="00A96390" w:rsidRDefault="00A96390" w:rsidP="00A96390">
            <w:pPr>
              <w:pStyle w:val="TableParagraph"/>
              <w:ind w:left="201" w:right="116"/>
              <w:rPr>
                <w:sz w:val="16"/>
              </w:rPr>
            </w:pPr>
            <w:r>
              <w:rPr>
                <w:w w:val="110"/>
                <w:sz w:val="16"/>
              </w:rPr>
              <w:t>50</w:t>
            </w:r>
          </w:p>
        </w:tc>
        <w:tc>
          <w:tcPr>
            <w:tcW w:w="535" w:type="dxa"/>
          </w:tcPr>
          <w:p w14:paraId="4134EF61" w14:textId="77777777" w:rsidR="00A96390" w:rsidRDefault="00A96390" w:rsidP="00A96390">
            <w:pPr>
              <w:pStyle w:val="TableParagraph"/>
              <w:ind w:right="165"/>
              <w:jc w:val="right"/>
              <w:rPr>
                <w:sz w:val="16"/>
              </w:rPr>
            </w:pPr>
            <w:r>
              <w:rPr>
                <w:w w:val="111"/>
                <w:sz w:val="16"/>
              </w:rPr>
              <w:t>2</w:t>
            </w:r>
          </w:p>
        </w:tc>
        <w:tc>
          <w:tcPr>
            <w:tcW w:w="635" w:type="dxa"/>
          </w:tcPr>
          <w:p w14:paraId="26D04644" w14:textId="77777777" w:rsidR="00A96390" w:rsidRDefault="00A96390" w:rsidP="00A96390">
            <w:pPr>
              <w:pStyle w:val="TableParagraph"/>
              <w:ind w:left="234" w:right="146"/>
              <w:rPr>
                <w:sz w:val="16"/>
              </w:rPr>
            </w:pPr>
            <w:r>
              <w:rPr>
                <w:w w:val="110"/>
                <w:sz w:val="16"/>
              </w:rPr>
              <w:t>20</w:t>
            </w:r>
          </w:p>
        </w:tc>
        <w:tc>
          <w:tcPr>
            <w:tcW w:w="483" w:type="dxa"/>
          </w:tcPr>
          <w:p w14:paraId="1F245301" w14:textId="77777777" w:rsidR="00A96390" w:rsidRDefault="00A96390" w:rsidP="00A96390">
            <w:pPr>
              <w:pStyle w:val="TableParagraph"/>
              <w:ind w:right="131"/>
              <w:jc w:val="right"/>
              <w:rPr>
                <w:sz w:val="16"/>
              </w:rPr>
            </w:pPr>
            <w:r>
              <w:rPr>
                <w:w w:val="111"/>
                <w:sz w:val="16"/>
              </w:rPr>
              <w:t>1</w:t>
            </w:r>
          </w:p>
        </w:tc>
        <w:tc>
          <w:tcPr>
            <w:tcW w:w="668" w:type="dxa"/>
          </w:tcPr>
          <w:p w14:paraId="4F911EF6" w14:textId="77777777" w:rsidR="00A96390" w:rsidRDefault="00A96390" w:rsidP="00A96390">
            <w:pPr>
              <w:pStyle w:val="TableParagraph"/>
              <w:ind w:right="222"/>
              <w:jc w:val="right"/>
              <w:rPr>
                <w:sz w:val="16"/>
              </w:rPr>
            </w:pPr>
            <w:r>
              <w:rPr>
                <w:w w:val="111"/>
                <w:sz w:val="16"/>
              </w:rPr>
              <w:t>5</w:t>
            </w:r>
          </w:p>
        </w:tc>
      </w:tr>
      <w:tr w:rsidR="00A96390" w14:paraId="2524386B" w14:textId="77777777" w:rsidTr="00B85B55">
        <w:trPr>
          <w:trHeight w:val="283"/>
        </w:trPr>
        <w:tc>
          <w:tcPr>
            <w:tcW w:w="428" w:type="dxa"/>
            <w:vAlign w:val="center"/>
          </w:tcPr>
          <w:p w14:paraId="5A4838BA" w14:textId="1A29C289" w:rsidR="00A96390" w:rsidRPr="00C05D46" w:rsidRDefault="00A96390" w:rsidP="00A96390">
            <w:pPr>
              <w:pStyle w:val="TableParagraph"/>
              <w:ind w:left="91" w:right="79"/>
              <w:rPr>
                <w:w w:val="110"/>
                <w:sz w:val="16"/>
              </w:rPr>
            </w:pPr>
            <w:r w:rsidRPr="00D92CEA">
              <w:rPr>
                <w:rFonts w:ascii="Bookman Old Style" w:hAnsi="Bookman Old Style"/>
                <w:sz w:val="16"/>
                <w:szCs w:val="16"/>
              </w:rPr>
              <w:t>12</w:t>
            </w:r>
          </w:p>
        </w:tc>
        <w:tc>
          <w:tcPr>
            <w:tcW w:w="3040" w:type="dxa"/>
          </w:tcPr>
          <w:p w14:paraId="1FB52950" w14:textId="3F2B0153" w:rsidR="00A96390" w:rsidRPr="008A3C26" w:rsidRDefault="00A96390" w:rsidP="00A96390">
            <w:pPr>
              <w:pStyle w:val="TableParagraph"/>
              <w:ind w:left="106"/>
              <w:jc w:val="left"/>
              <w:rPr>
                <w:w w:val="110"/>
                <w:sz w:val="16"/>
              </w:rPr>
            </w:pPr>
            <w:r>
              <w:rPr>
                <w:w w:val="110"/>
                <w:sz w:val="16"/>
              </w:rPr>
              <w:t xml:space="preserve">Pranata Komputer </w:t>
            </w:r>
            <w:r>
              <w:rPr>
                <w:w w:val="115"/>
                <w:sz w:val="16"/>
              </w:rPr>
              <w:t xml:space="preserve">Ahli </w:t>
            </w:r>
            <w:r>
              <w:rPr>
                <w:w w:val="110"/>
                <w:sz w:val="16"/>
              </w:rPr>
              <w:t>Pertama</w:t>
            </w:r>
          </w:p>
        </w:tc>
        <w:tc>
          <w:tcPr>
            <w:tcW w:w="888" w:type="dxa"/>
          </w:tcPr>
          <w:p w14:paraId="03FEB191" w14:textId="77777777" w:rsidR="00A96390" w:rsidRDefault="00A96390" w:rsidP="00A96390">
            <w:pPr>
              <w:pStyle w:val="TableParagraph"/>
              <w:ind w:left="403"/>
              <w:jc w:val="left"/>
              <w:rPr>
                <w:sz w:val="16"/>
              </w:rPr>
            </w:pPr>
            <w:r>
              <w:rPr>
                <w:w w:val="111"/>
                <w:sz w:val="16"/>
              </w:rPr>
              <w:t>8</w:t>
            </w:r>
          </w:p>
        </w:tc>
        <w:tc>
          <w:tcPr>
            <w:tcW w:w="899" w:type="dxa"/>
          </w:tcPr>
          <w:p w14:paraId="5CEEB06F" w14:textId="77777777" w:rsidR="00A96390" w:rsidRDefault="00A96390" w:rsidP="00A96390">
            <w:pPr>
              <w:pStyle w:val="TableParagraph"/>
              <w:ind w:left="241" w:right="218"/>
              <w:rPr>
                <w:sz w:val="16"/>
              </w:rPr>
            </w:pPr>
            <w:r>
              <w:rPr>
                <w:w w:val="110"/>
                <w:sz w:val="16"/>
              </w:rPr>
              <w:t>1280</w:t>
            </w:r>
          </w:p>
        </w:tc>
        <w:tc>
          <w:tcPr>
            <w:tcW w:w="475" w:type="dxa"/>
          </w:tcPr>
          <w:p w14:paraId="4BF38B55" w14:textId="77777777" w:rsidR="00A96390" w:rsidRDefault="00A96390" w:rsidP="00A96390">
            <w:pPr>
              <w:pStyle w:val="TableParagraph"/>
              <w:ind w:left="16"/>
              <w:rPr>
                <w:sz w:val="16"/>
              </w:rPr>
            </w:pPr>
            <w:r>
              <w:rPr>
                <w:w w:val="111"/>
                <w:sz w:val="16"/>
              </w:rPr>
              <w:t>5</w:t>
            </w:r>
          </w:p>
        </w:tc>
        <w:tc>
          <w:tcPr>
            <w:tcW w:w="836" w:type="dxa"/>
          </w:tcPr>
          <w:p w14:paraId="59352321" w14:textId="77777777" w:rsidR="00A96390" w:rsidRDefault="00A96390" w:rsidP="00A96390">
            <w:pPr>
              <w:pStyle w:val="TableParagraph"/>
              <w:ind w:left="278"/>
              <w:jc w:val="left"/>
              <w:rPr>
                <w:sz w:val="16"/>
              </w:rPr>
            </w:pPr>
            <w:r>
              <w:rPr>
                <w:w w:val="110"/>
                <w:sz w:val="16"/>
              </w:rPr>
              <w:t>750</w:t>
            </w:r>
          </w:p>
        </w:tc>
        <w:tc>
          <w:tcPr>
            <w:tcW w:w="411" w:type="dxa"/>
          </w:tcPr>
          <w:p w14:paraId="66918E5D" w14:textId="77777777" w:rsidR="00A96390" w:rsidRDefault="00A96390" w:rsidP="00A96390">
            <w:pPr>
              <w:pStyle w:val="TableParagraph"/>
              <w:ind w:left="31"/>
              <w:rPr>
                <w:sz w:val="16"/>
              </w:rPr>
            </w:pPr>
            <w:r>
              <w:rPr>
                <w:w w:val="111"/>
                <w:sz w:val="16"/>
              </w:rPr>
              <w:t>2</w:t>
            </w:r>
          </w:p>
        </w:tc>
        <w:tc>
          <w:tcPr>
            <w:tcW w:w="819" w:type="dxa"/>
          </w:tcPr>
          <w:p w14:paraId="790F7CC5" w14:textId="77777777" w:rsidR="00A96390" w:rsidRDefault="00A96390" w:rsidP="00A96390">
            <w:pPr>
              <w:pStyle w:val="TableParagraph"/>
              <w:ind w:left="155" w:right="121"/>
              <w:rPr>
                <w:sz w:val="16"/>
              </w:rPr>
            </w:pPr>
            <w:r>
              <w:rPr>
                <w:w w:val="110"/>
                <w:sz w:val="16"/>
              </w:rPr>
              <w:t>125</w:t>
            </w:r>
          </w:p>
        </w:tc>
        <w:tc>
          <w:tcPr>
            <w:tcW w:w="423" w:type="dxa"/>
          </w:tcPr>
          <w:p w14:paraId="62327C7D" w14:textId="77777777" w:rsidR="00A96390" w:rsidRDefault="00A96390" w:rsidP="00A96390">
            <w:pPr>
              <w:pStyle w:val="TableParagraph"/>
              <w:ind w:right="167"/>
              <w:jc w:val="right"/>
              <w:rPr>
                <w:sz w:val="16"/>
              </w:rPr>
            </w:pPr>
            <w:r>
              <w:rPr>
                <w:w w:val="111"/>
                <w:sz w:val="16"/>
              </w:rPr>
              <w:t>2</w:t>
            </w:r>
          </w:p>
        </w:tc>
        <w:tc>
          <w:tcPr>
            <w:tcW w:w="716" w:type="dxa"/>
          </w:tcPr>
          <w:p w14:paraId="45DEA90B" w14:textId="77777777" w:rsidR="00A96390" w:rsidRDefault="00A96390" w:rsidP="00A96390">
            <w:pPr>
              <w:pStyle w:val="TableParagraph"/>
              <w:ind w:left="196" w:right="151"/>
              <w:rPr>
                <w:sz w:val="16"/>
              </w:rPr>
            </w:pPr>
            <w:r>
              <w:rPr>
                <w:w w:val="110"/>
                <w:sz w:val="16"/>
              </w:rPr>
              <w:t>125</w:t>
            </w:r>
          </w:p>
        </w:tc>
        <w:tc>
          <w:tcPr>
            <w:tcW w:w="655" w:type="dxa"/>
          </w:tcPr>
          <w:p w14:paraId="0A07D87A" w14:textId="77777777" w:rsidR="00A96390" w:rsidRDefault="00A96390" w:rsidP="00A96390">
            <w:pPr>
              <w:pStyle w:val="TableParagraph"/>
              <w:ind w:right="253"/>
              <w:jc w:val="right"/>
              <w:rPr>
                <w:sz w:val="16"/>
              </w:rPr>
            </w:pPr>
            <w:r>
              <w:rPr>
                <w:w w:val="111"/>
                <w:sz w:val="16"/>
              </w:rPr>
              <w:t>3</w:t>
            </w:r>
          </w:p>
        </w:tc>
        <w:tc>
          <w:tcPr>
            <w:tcW w:w="635" w:type="dxa"/>
          </w:tcPr>
          <w:p w14:paraId="6A086CC0" w14:textId="77777777" w:rsidR="00A96390" w:rsidRDefault="00A96390" w:rsidP="00A96390">
            <w:pPr>
              <w:pStyle w:val="TableParagraph"/>
              <w:ind w:right="135"/>
              <w:jc w:val="right"/>
              <w:rPr>
                <w:sz w:val="16"/>
              </w:rPr>
            </w:pPr>
            <w:r>
              <w:rPr>
                <w:w w:val="110"/>
                <w:sz w:val="16"/>
              </w:rPr>
              <w:t>150</w:t>
            </w:r>
          </w:p>
        </w:tc>
        <w:tc>
          <w:tcPr>
            <w:tcW w:w="399" w:type="dxa"/>
          </w:tcPr>
          <w:p w14:paraId="6040F6F0" w14:textId="77777777" w:rsidR="00A96390" w:rsidRDefault="00A96390" w:rsidP="00A96390">
            <w:pPr>
              <w:pStyle w:val="TableParagraph"/>
              <w:ind w:left="50"/>
              <w:rPr>
                <w:sz w:val="16"/>
              </w:rPr>
            </w:pPr>
            <w:r>
              <w:rPr>
                <w:w w:val="111"/>
                <w:sz w:val="16"/>
              </w:rPr>
              <w:t>2</w:t>
            </w:r>
          </w:p>
        </w:tc>
        <w:tc>
          <w:tcPr>
            <w:tcW w:w="715" w:type="dxa"/>
          </w:tcPr>
          <w:p w14:paraId="374E3253" w14:textId="77777777" w:rsidR="00A96390" w:rsidRDefault="00A96390" w:rsidP="00A96390">
            <w:pPr>
              <w:pStyle w:val="TableParagraph"/>
              <w:ind w:left="213"/>
              <w:jc w:val="left"/>
              <w:rPr>
                <w:sz w:val="16"/>
              </w:rPr>
            </w:pPr>
            <w:r>
              <w:rPr>
                <w:w w:val="110"/>
                <w:sz w:val="16"/>
              </w:rPr>
              <w:t>75</w:t>
            </w:r>
          </w:p>
        </w:tc>
        <w:tc>
          <w:tcPr>
            <w:tcW w:w="535" w:type="dxa"/>
          </w:tcPr>
          <w:p w14:paraId="4DED6B86" w14:textId="77777777" w:rsidR="00A96390" w:rsidRDefault="00A96390" w:rsidP="00A96390">
            <w:pPr>
              <w:pStyle w:val="TableParagraph"/>
              <w:ind w:left="67"/>
              <w:rPr>
                <w:sz w:val="16"/>
              </w:rPr>
            </w:pPr>
            <w:r>
              <w:rPr>
                <w:w w:val="111"/>
                <w:sz w:val="16"/>
              </w:rPr>
              <w:t>2</w:t>
            </w:r>
          </w:p>
        </w:tc>
        <w:tc>
          <w:tcPr>
            <w:tcW w:w="595" w:type="dxa"/>
          </w:tcPr>
          <w:p w14:paraId="2842D790" w14:textId="77777777" w:rsidR="00A96390" w:rsidRDefault="00A96390" w:rsidP="00A96390">
            <w:pPr>
              <w:pStyle w:val="TableParagraph"/>
              <w:ind w:left="199" w:right="133"/>
              <w:rPr>
                <w:sz w:val="16"/>
              </w:rPr>
            </w:pPr>
            <w:r>
              <w:rPr>
                <w:w w:val="110"/>
                <w:sz w:val="16"/>
              </w:rPr>
              <w:t>25</w:t>
            </w:r>
          </w:p>
        </w:tc>
        <w:tc>
          <w:tcPr>
            <w:tcW w:w="435" w:type="dxa"/>
          </w:tcPr>
          <w:p w14:paraId="275467A9" w14:textId="77777777" w:rsidR="00A96390" w:rsidRDefault="00A96390" w:rsidP="00A96390">
            <w:pPr>
              <w:pStyle w:val="TableParagraph"/>
              <w:ind w:right="119"/>
              <w:jc w:val="right"/>
              <w:rPr>
                <w:sz w:val="16"/>
              </w:rPr>
            </w:pPr>
            <w:r>
              <w:rPr>
                <w:w w:val="111"/>
                <w:sz w:val="16"/>
              </w:rPr>
              <w:t>1</w:t>
            </w:r>
          </w:p>
        </w:tc>
        <w:tc>
          <w:tcPr>
            <w:tcW w:w="696" w:type="dxa"/>
          </w:tcPr>
          <w:p w14:paraId="6C1988A5" w14:textId="77777777" w:rsidR="00A96390" w:rsidRDefault="00A96390" w:rsidP="00A96390">
            <w:pPr>
              <w:pStyle w:val="TableParagraph"/>
              <w:ind w:left="201" w:right="116"/>
              <w:rPr>
                <w:sz w:val="16"/>
              </w:rPr>
            </w:pPr>
            <w:r>
              <w:rPr>
                <w:w w:val="110"/>
                <w:sz w:val="16"/>
              </w:rPr>
              <w:t>20</w:t>
            </w:r>
          </w:p>
        </w:tc>
        <w:tc>
          <w:tcPr>
            <w:tcW w:w="535" w:type="dxa"/>
          </w:tcPr>
          <w:p w14:paraId="2A9C225F" w14:textId="77777777" w:rsidR="00A96390" w:rsidRDefault="00A96390" w:rsidP="00A96390">
            <w:pPr>
              <w:pStyle w:val="TableParagraph"/>
              <w:ind w:right="165"/>
              <w:jc w:val="right"/>
              <w:rPr>
                <w:sz w:val="16"/>
              </w:rPr>
            </w:pPr>
            <w:r>
              <w:rPr>
                <w:w w:val="111"/>
                <w:sz w:val="16"/>
              </w:rPr>
              <w:t>1</w:t>
            </w:r>
          </w:p>
        </w:tc>
        <w:tc>
          <w:tcPr>
            <w:tcW w:w="635" w:type="dxa"/>
          </w:tcPr>
          <w:p w14:paraId="42DF56E0" w14:textId="77777777" w:rsidR="00A96390" w:rsidRDefault="00A96390" w:rsidP="00A96390">
            <w:pPr>
              <w:pStyle w:val="TableParagraph"/>
              <w:ind w:left="92"/>
              <w:rPr>
                <w:sz w:val="16"/>
              </w:rPr>
            </w:pPr>
            <w:r>
              <w:rPr>
                <w:w w:val="111"/>
                <w:sz w:val="16"/>
              </w:rPr>
              <w:t>5</w:t>
            </w:r>
          </w:p>
        </w:tc>
        <w:tc>
          <w:tcPr>
            <w:tcW w:w="483" w:type="dxa"/>
          </w:tcPr>
          <w:p w14:paraId="0D14AA57" w14:textId="77777777" w:rsidR="00A96390" w:rsidRDefault="00A96390" w:rsidP="00A96390">
            <w:pPr>
              <w:pStyle w:val="TableParagraph"/>
              <w:ind w:right="131"/>
              <w:jc w:val="right"/>
              <w:rPr>
                <w:sz w:val="16"/>
              </w:rPr>
            </w:pPr>
            <w:r>
              <w:rPr>
                <w:w w:val="111"/>
                <w:sz w:val="16"/>
              </w:rPr>
              <w:t>1</w:t>
            </w:r>
          </w:p>
        </w:tc>
        <w:tc>
          <w:tcPr>
            <w:tcW w:w="668" w:type="dxa"/>
          </w:tcPr>
          <w:p w14:paraId="6CD792B6" w14:textId="77777777" w:rsidR="00A96390" w:rsidRDefault="00A96390" w:rsidP="00A96390">
            <w:pPr>
              <w:pStyle w:val="TableParagraph"/>
              <w:ind w:right="222"/>
              <w:jc w:val="right"/>
              <w:rPr>
                <w:sz w:val="16"/>
              </w:rPr>
            </w:pPr>
            <w:r>
              <w:rPr>
                <w:w w:val="111"/>
                <w:sz w:val="16"/>
              </w:rPr>
              <w:t>5</w:t>
            </w:r>
          </w:p>
        </w:tc>
      </w:tr>
      <w:tr w:rsidR="00A96390" w14:paraId="1A80E00C" w14:textId="77777777" w:rsidTr="00A96390">
        <w:trPr>
          <w:trHeight w:val="283"/>
        </w:trPr>
        <w:tc>
          <w:tcPr>
            <w:tcW w:w="428" w:type="dxa"/>
          </w:tcPr>
          <w:p w14:paraId="799534B6" w14:textId="0501A021" w:rsidR="00A96390" w:rsidRDefault="00A96390" w:rsidP="00A96390">
            <w:pPr>
              <w:pStyle w:val="TableParagraph"/>
              <w:ind w:left="91" w:right="79"/>
              <w:rPr>
                <w:w w:val="110"/>
                <w:sz w:val="16"/>
              </w:rPr>
            </w:pPr>
            <w:r w:rsidRPr="00D92CEA">
              <w:rPr>
                <w:rFonts w:ascii="Bookman Old Style" w:hAnsi="Bookman Old Style"/>
                <w:w w:val="110"/>
                <w:sz w:val="16"/>
                <w:szCs w:val="16"/>
              </w:rPr>
              <w:t>13</w:t>
            </w:r>
          </w:p>
        </w:tc>
        <w:tc>
          <w:tcPr>
            <w:tcW w:w="3040" w:type="dxa"/>
          </w:tcPr>
          <w:p w14:paraId="6C143422" w14:textId="6FDEB107" w:rsidR="00A96390" w:rsidRDefault="00A96390" w:rsidP="00A96390">
            <w:pPr>
              <w:pStyle w:val="TableParagraph"/>
              <w:ind w:left="106"/>
              <w:jc w:val="left"/>
              <w:rPr>
                <w:w w:val="110"/>
                <w:sz w:val="16"/>
              </w:rPr>
            </w:pPr>
            <w:r>
              <w:rPr>
                <w:w w:val="110"/>
                <w:sz w:val="16"/>
              </w:rPr>
              <w:t xml:space="preserve">Pengelola Pengadaan Barang/Jasa </w:t>
            </w:r>
            <w:r>
              <w:rPr>
                <w:w w:val="115"/>
                <w:sz w:val="16"/>
              </w:rPr>
              <w:t xml:space="preserve">Ahli </w:t>
            </w:r>
            <w:r>
              <w:rPr>
                <w:w w:val="110"/>
                <w:sz w:val="16"/>
              </w:rPr>
              <w:t>Pertama</w:t>
            </w:r>
          </w:p>
        </w:tc>
        <w:tc>
          <w:tcPr>
            <w:tcW w:w="888" w:type="dxa"/>
          </w:tcPr>
          <w:p w14:paraId="5E20ECAB" w14:textId="77777777" w:rsidR="00A96390" w:rsidRDefault="00A96390" w:rsidP="00A96390">
            <w:pPr>
              <w:pStyle w:val="TableParagraph"/>
              <w:ind w:left="403"/>
              <w:jc w:val="left"/>
              <w:rPr>
                <w:w w:val="111"/>
                <w:sz w:val="16"/>
              </w:rPr>
            </w:pPr>
            <w:r>
              <w:rPr>
                <w:w w:val="111"/>
                <w:sz w:val="16"/>
              </w:rPr>
              <w:t>8</w:t>
            </w:r>
          </w:p>
        </w:tc>
        <w:tc>
          <w:tcPr>
            <w:tcW w:w="899" w:type="dxa"/>
          </w:tcPr>
          <w:p w14:paraId="302440C0" w14:textId="77777777" w:rsidR="00A96390" w:rsidRDefault="00A96390" w:rsidP="00A96390">
            <w:pPr>
              <w:pStyle w:val="TableParagraph"/>
              <w:ind w:left="241" w:right="218"/>
              <w:rPr>
                <w:w w:val="110"/>
                <w:sz w:val="16"/>
              </w:rPr>
            </w:pPr>
            <w:r>
              <w:rPr>
                <w:w w:val="110"/>
                <w:sz w:val="16"/>
              </w:rPr>
              <w:t>1270</w:t>
            </w:r>
          </w:p>
        </w:tc>
        <w:tc>
          <w:tcPr>
            <w:tcW w:w="475" w:type="dxa"/>
          </w:tcPr>
          <w:p w14:paraId="79D4DD6A" w14:textId="77777777" w:rsidR="00A96390" w:rsidRDefault="00A96390" w:rsidP="00A96390">
            <w:pPr>
              <w:pStyle w:val="TableParagraph"/>
              <w:ind w:left="16"/>
              <w:rPr>
                <w:w w:val="111"/>
                <w:sz w:val="16"/>
              </w:rPr>
            </w:pPr>
            <w:r>
              <w:rPr>
                <w:w w:val="111"/>
                <w:sz w:val="16"/>
              </w:rPr>
              <w:t>5</w:t>
            </w:r>
          </w:p>
        </w:tc>
        <w:tc>
          <w:tcPr>
            <w:tcW w:w="836" w:type="dxa"/>
          </w:tcPr>
          <w:p w14:paraId="763F1946" w14:textId="77777777" w:rsidR="00A96390" w:rsidRDefault="00A96390" w:rsidP="00A96390">
            <w:pPr>
              <w:pStyle w:val="TableParagraph"/>
              <w:ind w:left="278"/>
              <w:jc w:val="left"/>
              <w:rPr>
                <w:w w:val="110"/>
                <w:sz w:val="16"/>
              </w:rPr>
            </w:pPr>
            <w:r>
              <w:rPr>
                <w:w w:val="110"/>
                <w:sz w:val="16"/>
              </w:rPr>
              <w:t>750</w:t>
            </w:r>
          </w:p>
        </w:tc>
        <w:tc>
          <w:tcPr>
            <w:tcW w:w="411" w:type="dxa"/>
          </w:tcPr>
          <w:p w14:paraId="6DB996AD" w14:textId="77777777" w:rsidR="00A96390" w:rsidRDefault="00A96390" w:rsidP="00A96390">
            <w:pPr>
              <w:pStyle w:val="TableParagraph"/>
              <w:ind w:left="31"/>
              <w:rPr>
                <w:w w:val="111"/>
                <w:sz w:val="16"/>
              </w:rPr>
            </w:pPr>
            <w:r>
              <w:rPr>
                <w:w w:val="111"/>
                <w:sz w:val="16"/>
              </w:rPr>
              <w:t>2</w:t>
            </w:r>
          </w:p>
        </w:tc>
        <w:tc>
          <w:tcPr>
            <w:tcW w:w="819" w:type="dxa"/>
          </w:tcPr>
          <w:p w14:paraId="03D65B9E" w14:textId="77777777" w:rsidR="00A96390" w:rsidRDefault="00A96390" w:rsidP="00A96390">
            <w:pPr>
              <w:pStyle w:val="TableParagraph"/>
              <w:ind w:left="155" w:right="121"/>
              <w:rPr>
                <w:w w:val="110"/>
                <w:sz w:val="16"/>
              </w:rPr>
            </w:pPr>
            <w:r>
              <w:rPr>
                <w:w w:val="110"/>
                <w:sz w:val="16"/>
              </w:rPr>
              <w:t>125</w:t>
            </w:r>
          </w:p>
        </w:tc>
        <w:tc>
          <w:tcPr>
            <w:tcW w:w="423" w:type="dxa"/>
          </w:tcPr>
          <w:p w14:paraId="51857E1C" w14:textId="77777777" w:rsidR="00A96390" w:rsidRDefault="00A96390" w:rsidP="00A96390">
            <w:pPr>
              <w:pStyle w:val="TableParagraph"/>
              <w:ind w:right="167"/>
              <w:jc w:val="right"/>
              <w:rPr>
                <w:w w:val="111"/>
                <w:sz w:val="16"/>
              </w:rPr>
            </w:pPr>
            <w:r>
              <w:rPr>
                <w:w w:val="111"/>
                <w:sz w:val="16"/>
              </w:rPr>
              <w:t>2</w:t>
            </w:r>
          </w:p>
        </w:tc>
        <w:tc>
          <w:tcPr>
            <w:tcW w:w="716" w:type="dxa"/>
          </w:tcPr>
          <w:p w14:paraId="0943DD7B" w14:textId="77777777" w:rsidR="00A96390" w:rsidRDefault="00A96390" w:rsidP="00A96390">
            <w:pPr>
              <w:pStyle w:val="TableParagraph"/>
              <w:ind w:left="196" w:right="151"/>
              <w:rPr>
                <w:w w:val="110"/>
                <w:sz w:val="16"/>
              </w:rPr>
            </w:pPr>
            <w:r>
              <w:rPr>
                <w:w w:val="110"/>
                <w:sz w:val="16"/>
              </w:rPr>
              <w:t>125</w:t>
            </w:r>
          </w:p>
        </w:tc>
        <w:tc>
          <w:tcPr>
            <w:tcW w:w="655" w:type="dxa"/>
          </w:tcPr>
          <w:p w14:paraId="0B945AFA" w14:textId="77777777" w:rsidR="00A96390" w:rsidRDefault="00A96390" w:rsidP="00A96390">
            <w:pPr>
              <w:pStyle w:val="TableParagraph"/>
              <w:ind w:right="253"/>
              <w:jc w:val="right"/>
              <w:rPr>
                <w:w w:val="111"/>
                <w:sz w:val="16"/>
              </w:rPr>
            </w:pPr>
            <w:r>
              <w:rPr>
                <w:w w:val="111"/>
                <w:sz w:val="16"/>
              </w:rPr>
              <w:t>2</w:t>
            </w:r>
          </w:p>
        </w:tc>
        <w:tc>
          <w:tcPr>
            <w:tcW w:w="635" w:type="dxa"/>
          </w:tcPr>
          <w:p w14:paraId="5572F180" w14:textId="77777777" w:rsidR="00A96390" w:rsidRDefault="00A96390" w:rsidP="00A96390">
            <w:pPr>
              <w:pStyle w:val="TableParagraph"/>
              <w:ind w:right="135"/>
              <w:jc w:val="right"/>
              <w:rPr>
                <w:w w:val="110"/>
                <w:sz w:val="16"/>
              </w:rPr>
            </w:pPr>
            <w:r>
              <w:rPr>
                <w:w w:val="110"/>
                <w:sz w:val="16"/>
              </w:rPr>
              <w:t>75</w:t>
            </w:r>
          </w:p>
        </w:tc>
        <w:tc>
          <w:tcPr>
            <w:tcW w:w="399" w:type="dxa"/>
          </w:tcPr>
          <w:p w14:paraId="35A79CAF" w14:textId="77777777" w:rsidR="00A96390" w:rsidRDefault="00A96390" w:rsidP="00A96390">
            <w:pPr>
              <w:pStyle w:val="TableParagraph"/>
              <w:ind w:left="50"/>
              <w:rPr>
                <w:w w:val="111"/>
                <w:sz w:val="16"/>
              </w:rPr>
            </w:pPr>
            <w:r>
              <w:rPr>
                <w:w w:val="111"/>
                <w:sz w:val="16"/>
              </w:rPr>
              <w:t>2</w:t>
            </w:r>
          </w:p>
        </w:tc>
        <w:tc>
          <w:tcPr>
            <w:tcW w:w="715" w:type="dxa"/>
          </w:tcPr>
          <w:p w14:paraId="7A32AF9A" w14:textId="77777777" w:rsidR="00A96390" w:rsidRDefault="00A96390" w:rsidP="00A96390">
            <w:pPr>
              <w:pStyle w:val="TableParagraph"/>
              <w:ind w:left="213"/>
              <w:jc w:val="left"/>
              <w:rPr>
                <w:w w:val="110"/>
                <w:sz w:val="16"/>
              </w:rPr>
            </w:pPr>
            <w:r>
              <w:rPr>
                <w:w w:val="110"/>
                <w:sz w:val="16"/>
              </w:rPr>
              <w:t>75</w:t>
            </w:r>
          </w:p>
        </w:tc>
        <w:tc>
          <w:tcPr>
            <w:tcW w:w="535" w:type="dxa"/>
          </w:tcPr>
          <w:p w14:paraId="05879279" w14:textId="77777777" w:rsidR="00A96390" w:rsidRDefault="00A96390" w:rsidP="00A96390">
            <w:pPr>
              <w:pStyle w:val="TableParagraph"/>
              <w:ind w:left="67"/>
              <w:rPr>
                <w:w w:val="111"/>
                <w:sz w:val="16"/>
              </w:rPr>
            </w:pPr>
            <w:r>
              <w:rPr>
                <w:w w:val="111"/>
                <w:sz w:val="16"/>
              </w:rPr>
              <w:t>3</w:t>
            </w:r>
          </w:p>
        </w:tc>
        <w:tc>
          <w:tcPr>
            <w:tcW w:w="595" w:type="dxa"/>
          </w:tcPr>
          <w:p w14:paraId="3D0AD23F" w14:textId="77777777" w:rsidR="00A96390" w:rsidRDefault="00A96390" w:rsidP="00A96390">
            <w:pPr>
              <w:pStyle w:val="TableParagraph"/>
              <w:ind w:left="199" w:right="133"/>
              <w:rPr>
                <w:w w:val="110"/>
                <w:sz w:val="16"/>
              </w:rPr>
            </w:pPr>
            <w:r>
              <w:rPr>
                <w:w w:val="110"/>
                <w:sz w:val="16"/>
              </w:rPr>
              <w:t>60</w:t>
            </w:r>
          </w:p>
        </w:tc>
        <w:tc>
          <w:tcPr>
            <w:tcW w:w="435" w:type="dxa"/>
          </w:tcPr>
          <w:p w14:paraId="63308DC1" w14:textId="77777777" w:rsidR="00A96390" w:rsidRDefault="00A96390" w:rsidP="00A96390">
            <w:pPr>
              <w:pStyle w:val="TableParagraph"/>
              <w:ind w:right="119"/>
              <w:jc w:val="right"/>
              <w:rPr>
                <w:w w:val="111"/>
                <w:sz w:val="16"/>
              </w:rPr>
            </w:pPr>
            <w:r>
              <w:rPr>
                <w:w w:val="111"/>
                <w:sz w:val="16"/>
              </w:rPr>
              <w:t>2</w:t>
            </w:r>
          </w:p>
        </w:tc>
        <w:tc>
          <w:tcPr>
            <w:tcW w:w="696" w:type="dxa"/>
          </w:tcPr>
          <w:p w14:paraId="58BB2145" w14:textId="77777777" w:rsidR="00A96390" w:rsidRDefault="00A96390" w:rsidP="00A96390">
            <w:pPr>
              <w:pStyle w:val="TableParagraph"/>
              <w:ind w:left="201" w:right="116"/>
              <w:rPr>
                <w:w w:val="110"/>
                <w:sz w:val="16"/>
              </w:rPr>
            </w:pPr>
            <w:r>
              <w:rPr>
                <w:w w:val="110"/>
                <w:sz w:val="16"/>
              </w:rPr>
              <w:t>50</w:t>
            </w:r>
          </w:p>
        </w:tc>
        <w:tc>
          <w:tcPr>
            <w:tcW w:w="535" w:type="dxa"/>
          </w:tcPr>
          <w:p w14:paraId="1DF82D15" w14:textId="77777777" w:rsidR="00A96390" w:rsidRDefault="00A96390" w:rsidP="00A96390">
            <w:pPr>
              <w:pStyle w:val="TableParagraph"/>
              <w:ind w:right="165"/>
              <w:jc w:val="right"/>
              <w:rPr>
                <w:w w:val="111"/>
                <w:sz w:val="16"/>
              </w:rPr>
            </w:pPr>
            <w:r>
              <w:rPr>
                <w:w w:val="111"/>
                <w:sz w:val="16"/>
              </w:rPr>
              <w:t>1</w:t>
            </w:r>
          </w:p>
        </w:tc>
        <w:tc>
          <w:tcPr>
            <w:tcW w:w="635" w:type="dxa"/>
          </w:tcPr>
          <w:p w14:paraId="54E65060" w14:textId="77777777" w:rsidR="00A96390" w:rsidRDefault="00A96390" w:rsidP="00A96390">
            <w:pPr>
              <w:pStyle w:val="TableParagraph"/>
              <w:ind w:left="92"/>
              <w:rPr>
                <w:w w:val="111"/>
                <w:sz w:val="16"/>
              </w:rPr>
            </w:pPr>
            <w:r>
              <w:rPr>
                <w:w w:val="111"/>
                <w:sz w:val="16"/>
              </w:rPr>
              <w:t>5</w:t>
            </w:r>
          </w:p>
        </w:tc>
        <w:tc>
          <w:tcPr>
            <w:tcW w:w="483" w:type="dxa"/>
          </w:tcPr>
          <w:p w14:paraId="22A6533C" w14:textId="77777777" w:rsidR="00A96390" w:rsidRDefault="00A96390" w:rsidP="00A96390">
            <w:pPr>
              <w:pStyle w:val="TableParagraph"/>
              <w:ind w:right="131"/>
              <w:jc w:val="right"/>
              <w:rPr>
                <w:w w:val="111"/>
                <w:sz w:val="16"/>
              </w:rPr>
            </w:pPr>
            <w:r>
              <w:rPr>
                <w:w w:val="111"/>
                <w:sz w:val="16"/>
              </w:rPr>
              <w:t>1</w:t>
            </w:r>
          </w:p>
        </w:tc>
        <w:tc>
          <w:tcPr>
            <w:tcW w:w="668" w:type="dxa"/>
          </w:tcPr>
          <w:p w14:paraId="61D3EEE6" w14:textId="77777777" w:rsidR="00A96390" w:rsidRDefault="00A96390" w:rsidP="00A96390">
            <w:pPr>
              <w:pStyle w:val="TableParagraph"/>
              <w:ind w:right="222"/>
              <w:jc w:val="right"/>
              <w:rPr>
                <w:w w:val="111"/>
                <w:sz w:val="16"/>
              </w:rPr>
            </w:pPr>
            <w:r>
              <w:rPr>
                <w:w w:val="111"/>
                <w:sz w:val="16"/>
              </w:rPr>
              <w:t>5</w:t>
            </w:r>
          </w:p>
        </w:tc>
      </w:tr>
      <w:tr w:rsidR="00A96390" w14:paraId="76B8EBBA" w14:textId="77777777" w:rsidTr="00A96390">
        <w:trPr>
          <w:trHeight w:val="283"/>
        </w:trPr>
        <w:tc>
          <w:tcPr>
            <w:tcW w:w="428" w:type="dxa"/>
          </w:tcPr>
          <w:p w14:paraId="5D1FF4D0" w14:textId="0DDCD564" w:rsidR="00A96390" w:rsidRPr="00C05D46" w:rsidRDefault="00A96390" w:rsidP="00A96390">
            <w:pPr>
              <w:pStyle w:val="TableParagraph"/>
              <w:ind w:left="91" w:right="79"/>
              <w:rPr>
                <w:w w:val="110"/>
                <w:sz w:val="16"/>
              </w:rPr>
            </w:pPr>
            <w:r w:rsidRPr="00D92CEA">
              <w:rPr>
                <w:rFonts w:ascii="Bookman Old Style" w:hAnsi="Bookman Old Style"/>
                <w:w w:val="110"/>
                <w:sz w:val="16"/>
                <w:szCs w:val="16"/>
              </w:rPr>
              <w:t>14</w:t>
            </w:r>
          </w:p>
        </w:tc>
        <w:tc>
          <w:tcPr>
            <w:tcW w:w="3040" w:type="dxa"/>
          </w:tcPr>
          <w:p w14:paraId="2DFFC234" w14:textId="4D3A5E9D" w:rsidR="00A96390" w:rsidRDefault="00A96390" w:rsidP="00A96390">
            <w:pPr>
              <w:pStyle w:val="TableParagraph"/>
              <w:ind w:left="106"/>
              <w:jc w:val="left"/>
              <w:rPr>
                <w:w w:val="110"/>
                <w:sz w:val="16"/>
              </w:rPr>
            </w:pPr>
            <w:r>
              <w:rPr>
                <w:w w:val="115"/>
                <w:sz w:val="16"/>
              </w:rPr>
              <w:t>Administrator Database</w:t>
            </w:r>
            <w:r>
              <w:rPr>
                <w:spacing w:val="-38"/>
                <w:w w:val="115"/>
                <w:sz w:val="16"/>
              </w:rPr>
              <w:t xml:space="preserve"> </w:t>
            </w:r>
            <w:r>
              <w:rPr>
                <w:w w:val="115"/>
                <w:sz w:val="16"/>
              </w:rPr>
              <w:t>Kependudukan</w:t>
            </w:r>
            <w:r>
              <w:rPr>
                <w:spacing w:val="-6"/>
                <w:w w:val="115"/>
                <w:sz w:val="16"/>
              </w:rPr>
              <w:t xml:space="preserve"> </w:t>
            </w:r>
            <w:r>
              <w:rPr>
                <w:w w:val="115"/>
                <w:sz w:val="16"/>
              </w:rPr>
              <w:t>Ahli Pertama</w:t>
            </w:r>
          </w:p>
        </w:tc>
        <w:tc>
          <w:tcPr>
            <w:tcW w:w="888" w:type="dxa"/>
          </w:tcPr>
          <w:p w14:paraId="47CA1B48" w14:textId="77777777" w:rsidR="00A96390" w:rsidRPr="00347F50" w:rsidRDefault="00A96390" w:rsidP="00A96390">
            <w:pPr>
              <w:pStyle w:val="TableParagraph"/>
              <w:ind w:left="403"/>
              <w:jc w:val="left"/>
              <w:rPr>
                <w:w w:val="111"/>
                <w:sz w:val="16"/>
              </w:rPr>
            </w:pPr>
            <w:r>
              <w:rPr>
                <w:w w:val="111"/>
                <w:sz w:val="16"/>
              </w:rPr>
              <w:t>8</w:t>
            </w:r>
          </w:p>
        </w:tc>
        <w:tc>
          <w:tcPr>
            <w:tcW w:w="899" w:type="dxa"/>
          </w:tcPr>
          <w:p w14:paraId="2F85838E" w14:textId="77777777" w:rsidR="00A96390" w:rsidRPr="00347F50" w:rsidRDefault="00A96390" w:rsidP="00A96390">
            <w:pPr>
              <w:pStyle w:val="TableParagraph"/>
              <w:ind w:left="241" w:right="218"/>
              <w:rPr>
                <w:w w:val="110"/>
                <w:sz w:val="16"/>
              </w:rPr>
            </w:pPr>
            <w:r>
              <w:rPr>
                <w:w w:val="110"/>
                <w:sz w:val="16"/>
              </w:rPr>
              <w:t>1205</w:t>
            </w:r>
          </w:p>
        </w:tc>
        <w:tc>
          <w:tcPr>
            <w:tcW w:w="475" w:type="dxa"/>
          </w:tcPr>
          <w:p w14:paraId="3014B5BB" w14:textId="77777777" w:rsidR="00A96390" w:rsidRPr="00347F50" w:rsidRDefault="00A96390" w:rsidP="00A96390">
            <w:pPr>
              <w:pStyle w:val="TableParagraph"/>
              <w:ind w:left="16"/>
              <w:rPr>
                <w:w w:val="111"/>
                <w:sz w:val="16"/>
              </w:rPr>
            </w:pPr>
            <w:r>
              <w:rPr>
                <w:w w:val="111"/>
                <w:sz w:val="16"/>
              </w:rPr>
              <w:t>5</w:t>
            </w:r>
          </w:p>
        </w:tc>
        <w:tc>
          <w:tcPr>
            <w:tcW w:w="836" w:type="dxa"/>
          </w:tcPr>
          <w:p w14:paraId="258C83ED" w14:textId="77777777" w:rsidR="00A96390" w:rsidRPr="00347F50" w:rsidRDefault="00A96390" w:rsidP="00A96390">
            <w:pPr>
              <w:pStyle w:val="TableParagraph"/>
              <w:ind w:left="278"/>
              <w:jc w:val="left"/>
              <w:rPr>
                <w:w w:val="110"/>
                <w:sz w:val="16"/>
              </w:rPr>
            </w:pPr>
            <w:r>
              <w:rPr>
                <w:w w:val="110"/>
                <w:sz w:val="16"/>
              </w:rPr>
              <w:t>750</w:t>
            </w:r>
          </w:p>
        </w:tc>
        <w:tc>
          <w:tcPr>
            <w:tcW w:w="411" w:type="dxa"/>
          </w:tcPr>
          <w:p w14:paraId="1AADEF65" w14:textId="77777777" w:rsidR="00A96390" w:rsidRPr="00347F50" w:rsidRDefault="00A96390" w:rsidP="00A96390">
            <w:pPr>
              <w:pStyle w:val="TableParagraph"/>
              <w:ind w:left="31"/>
              <w:rPr>
                <w:w w:val="111"/>
                <w:sz w:val="16"/>
              </w:rPr>
            </w:pPr>
            <w:r>
              <w:rPr>
                <w:w w:val="111"/>
                <w:sz w:val="16"/>
              </w:rPr>
              <w:t>2</w:t>
            </w:r>
          </w:p>
        </w:tc>
        <w:tc>
          <w:tcPr>
            <w:tcW w:w="819" w:type="dxa"/>
          </w:tcPr>
          <w:p w14:paraId="1DC5B66F" w14:textId="77777777" w:rsidR="00A96390" w:rsidRPr="00347F50" w:rsidRDefault="00A96390" w:rsidP="00A96390">
            <w:pPr>
              <w:pStyle w:val="TableParagraph"/>
              <w:ind w:left="155" w:right="121"/>
              <w:rPr>
                <w:w w:val="110"/>
                <w:sz w:val="16"/>
              </w:rPr>
            </w:pPr>
            <w:r>
              <w:rPr>
                <w:w w:val="110"/>
                <w:sz w:val="16"/>
              </w:rPr>
              <w:t>125</w:t>
            </w:r>
          </w:p>
        </w:tc>
        <w:tc>
          <w:tcPr>
            <w:tcW w:w="423" w:type="dxa"/>
          </w:tcPr>
          <w:p w14:paraId="44F47167" w14:textId="77777777" w:rsidR="00A96390" w:rsidRPr="00347F50" w:rsidRDefault="00A96390" w:rsidP="00A96390">
            <w:pPr>
              <w:pStyle w:val="TableParagraph"/>
              <w:ind w:right="167"/>
              <w:jc w:val="right"/>
              <w:rPr>
                <w:w w:val="111"/>
                <w:sz w:val="16"/>
              </w:rPr>
            </w:pPr>
            <w:r>
              <w:rPr>
                <w:w w:val="111"/>
                <w:sz w:val="16"/>
              </w:rPr>
              <w:t>2</w:t>
            </w:r>
          </w:p>
        </w:tc>
        <w:tc>
          <w:tcPr>
            <w:tcW w:w="716" w:type="dxa"/>
          </w:tcPr>
          <w:p w14:paraId="70AF5548" w14:textId="77777777" w:rsidR="00A96390" w:rsidRPr="00347F50" w:rsidRDefault="00A96390" w:rsidP="00A96390">
            <w:pPr>
              <w:pStyle w:val="TableParagraph"/>
              <w:ind w:left="196" w:right="151"/>
              <w:rPr>
                <w:w w:val="110"/>
                <w:sz w:val="16"/>
              </w:rPr>
            </w:pPr>
            <w:r>
              <w:rPr>
                <w:w w:val="110"/>
                <w:sz w:val="16"/>
              </w:rPr>
              <w:t>125</w:t>
            </w:r>
          </w:p>
        </w:tc>
        <w:tc>
          <w:tcPr>
            <w:tcW w:w="655" w:type="dxa"/>
          </w:tcPr>
          <w:p w14:paraId="11679555" w14:textId="77777777" w:rsidR="00A96390" w:rsidRPr="00347F50" w:rsidRDefault="00A96390" w:rsidP="00A96390">
            <w:pPr>
              <w:pStyle w:val="TableParagraph"/>
              <w:ind w:right="253"/>
              <w:jc w:val="right"/>
              <w:rPr>
                <w:w w:val="111"/>
                <w:sz w:val="16"/>
              </w:rPr>
            </w:pPr>
            <w:r>
              <w:rPr>
                <w:w w:val="111"/>
                <w:sz w:val="16"/>
              </w:rPr>
              <w:t>2</w:t>
            </w:r>
          </w:p>
        </w:tc>
        <w:tc>
          <w:tcPr>
            <w:tcW w:w="635" w:type="dxa"/>
          </w:tcPr>
          <w:p w14:paraId="4DD8A031" w14:textId="77777777" w:rsidR="00A96390" w:rsidRPr="00347F50" w:rsidRDefault="00A96390" w:rsidP="00A96390">
            <w:pPr>
              <w:pStyle w:val="TableParagraph"/>
              <w:ind w:right="135"/>
              <w:jc w:val="right"/>
              <w:rPr>
                <w:w w:val="110"/>
                <w:sz w:val="16"/>
              </w:rPr>
            </w:pPr>
            <w:r>
              <w:rPr>
                <w:w w:val="110"/>
                <w:sz w:val="16"/>
              </w:rPr>
              <w:t>75</w:t>
            </w:r>
          </w:p>
        </w:tc>
        <w:tc>
          <w:tcPr>
            <w:tcW w:w="399" w:type="dxa"/>
          </w:tcPr>
          <w:p w14:paraId="0A864821" w14:textId="77777777" w:rsidR="00A96390" w:rsidRPr="00347F50" w:rsidRDefault="00A96390" w:rsidP="00A96390">
            <w:pPr>
              <w:pStyle w:val="TableParagraph"/>
              <w:ind w:left="50"/>
              <w:rPr>
                <w:w w:val="111"/>
                <w:sz w:val="16"/>
              </w:rPr>
            </w:pPr>
            <w:r>
              <w:rPr>
                <w:w w:val="111"/>
                <w:sz w:val="16"/>
              </w:rPr>
              <w:t>2</w:t>
            </w:r>
          </w:p>
        </w:tc>
        <w:tc>
          <w:tcPr>
            <w:tcW w:w="715" w:type="dxa"/>
          </w:tcPr>
          <w:p w14:paraId="5C89C2AC" w14:textId="77777777" w:rsidR="00A96390" w:rsidRPr="00347F50" w:rsidRDefault="00A96390" w:rsidP="00A96390">
            <w:pPr>
              <w:pStyle w:val="TableParagraph"/>
              <w:ind w:left="213"/>
              <w:jc w:val="left"/>
              <w:rPr>
                <w:w w:val="110"/>
                <w:sz w:val="16"/>
              </w:rPr>
            </w:pPr>
            <w:r>
              <w:rPr>
                <w:w w:val="110"/>
                <w:sz w:val="16"/>
              </w:rPr>
              <w:t>75</w:t>
            </w:r>
          </w:p>
        </w:tc>
        <w:tc>
          <w:tcPr>
            <w:tcW w:w="535" w:type="dxa"/>
          </w:tcPr>
          <w:p w14:paraId="2BFE3287" w14:textId="77777777" w:rsidR="00A96390" w:rsidRPr="00347F50" w:rsidRDefault="00A96390" w:rsidP="00A96390">
            <w:pPr>
              <w:pStyle w:val="TableParagraph"/>
              <w:ind w:left="67"/>
              <w:rPr>
                <w:w w:val="111"/>
                <w:sz w:val="16"/>
              </w:rPr>
            </w:pPr>
            <w:r>
              <w:rPr>
                <w:w w:val="111"/>
                <w:sz w:val="16"/>
              </w:rPr>
              <w:t>2</w:t>
            </w:r>
          </w:p>
        </w:tc>
        <w:tc>
          <w:tcPr>
            <w:tcW w:w="595" w:type="dxa"/>
          </w:tcPr>
          <w:p w14:paraId="51E52A0D" w14:textId="77777777" w:rsidR="00A96390" w:rsidRPr="00347F50" w:rsidRDefault="00A96390" w:rsidP="00A96390">
            <w:pPr>
              <w:pStyle w:val="TableParagraph"/>
              <w:ind w:left="199" w:right="133"/>
              <w:rPr>
                <w:w w:val="110"/>
                <w:sz w:val="16"/>
              </w:rPr>
            </w:pPr>
            <w:r>
              <w:rPr>
                <w:w w:val="110"/>
                <w:sz w:val="16"/>
              </w:rPr>
              <w:t>25</w:t>
            </w:r>
          </w:p>
        </w:tc>
        <w:tc>
          <w:tcPr>
            <w:tcW w:w="435" w:type="dxa"/>
          </w:tcPr>
          <w:p w14:paraId="5F8B19B9" w14:textId="77777777" w:rsidR="00A96390" w:rsidRPr="00347F50" w:rsidRDefault="00A96390" w:rsidP="00A96390">
            <w:pPr>
              <w:pStyle w:val="TableParagraph"/>
              <w:ind w:right="119"/>
              <w:jc w:val="right"/>
              <w:rPr>
                <w:w w:val="111"/>
                <w:sz w:val="16"/>
              </w:rPr>
            </w:pPr>
            <w:r>
              <w:rPr>
                <w:w w:val="111"/>
                <w:sz w:val="16"/>
              </w:rPr>
              <w:t>1</w:t>
            </w:r>
          </w:p>
        </w:tc>
        <w:tc>
          <w:tcPr>
            <w:tcW w:w="696" w:type="dxa"/>
          </w:tcPr>
          <w:p w14:paraId="7666C8B6" w14:textId="77777777" w:rsidR="00A96390" w:rsidRPr="00347F50" w:rsidRDefault="00A96390" w:rsidP="00A96390">
            <w:pPr>
              <w:pStyle w:val="TableParagraph"/>
              <w:ind w:left="201" w:right="116"/>
              <w:rPr>
                <w:w w:val="110"/>
                <w:sz w:val="16"/>
              </w:rPr>
            </w:pPr>
            <w:r>
              <w:rPr>
                <w:w w:val="110"/>
                <w:sz w:val="16"/>
              </w:rPr>
              <w:t>20</w:t>
            </w:r>
          </w:p>
        </w:tc>
        <w:tc>
          <w:tcPr>
            <w:tcW w:w="535" w:type="dxa"/>
          </w:tcPr>
          <w:p w14:paraId="602EEDA5" w14:textId="77777777" w:rsidR="00A96390" w:rsidRPr="00347F50" w:rsidRDefault="00A96390" w:rsidP="00A96390">
            <w:pPr>
              <w:pStyle w:val="TableParagraph"/>
              <w:ind w:right="165"/>
              <w:jc w:val="right"/>
              <w:rPr>
                <w:w w:val="111"/>
                <w:sz w:val="16"/>
              </w:rPr>
            </w:pPr>
            <w:r>
              <w:rPr>
                <w:w w:val="111"/>
                <w:sz w:val="16"/>
              </w:rPr>
              <w:t>1</w:t>
            </w:r>
          </w:p>
        </w:tc>
        <w:tc>
          <w:tcPr>
            <w:tcW w:w="635" w:type="dxa"/>
          </w:tcPr>
          <w:p w14:paraId="035FB2C7" w14:textId="77777777" w:rsidR="00A96390" w:rsidRPr="00347F50" w:rsidRDefault="00A96390" w:rsidP="00A96390">
            <w:pPr>
              <w:pStyle w:val="TableParagraph"/>
              <w:ind w:left="92"/>
              <w:rPr>
                <w:w w:val="111"/>
                <w:sz w:val="16"/>
              </w:rPr>
            </w:pPr>
            <w:r>
              <w:rPr>
                <w:w w:val="111"/>
                <w:sz w:val="16"/>
              </w:rPr>
              <w:t>5</w:t>
            </w:r>
          </w:p>
        </w:tc>
        <w:tc>
          <w:tcPr>
            <w:tcW w:w="483" w:type="dxa"/>
          </w:tcPr>
          <w:p w14:paraId="095A3BFC" w14:textId="77777777" w:rsidR="00A96390" w:rsidRPr="00347F50" w:rsidRDefault="00A96390" w:rsidP="00A96390">
            <w:pPr>
              <w:pStyle w:val="TableParagraph"/>
              <w:ind w:right="131"/>
              <w:jc w:val="right"/>
              <w:rPr>
                <w:w w:val="111"/>
                <w:sz w:val="16"/>
              </w:rPr>
            </w:pPr>
            <w:r>
              <w:rPr>
                <w:w w:val="111"/>
                <w:sz w:val="16"/>
              </w:rPr>
              <w:t>1</w:t>
            </w:r>
          </w:p>
        </w:tc>
        <w:tc>
          <w:tcPr>
            <w:tcW w:w="668" w:type="dxa"/>
          </w:tcPr>
          <w:p w14:paraId="65BBF528" w14:textId="77777777" w:rsidR="00A96390" w:rsidRPr="00347F50" w:rsidRDefault="00A96390" w:rsidP="00A96390">
            <w:pPr>
              <w:pStyle w:val="TableParagraph"/>
              <w:ind w:right="222"/>
              <w:jc w:val="right"/>
              <w:rPr>
                <w:w w:val="111"/>
                <w:sz w:val="16"/>
              </w:rPr>
            </w:pPr>
            <w:r>
              <w:rPr>
                <w:w w:val="111"/>
                <w:sz w:val="16"/>
              </w:rPr>
              <w:t>5</w:t>
            </w:r>
          </w:p>
        </w:tc>
      </w:tr>
      <w:tr w:rsidR="00A96390" w14:paraId="7D95D41D" w14:textId="77777777" w:rsidTr="00A96390">
        <w:trPr>
          <w:trHeight w:val="283"/>
        </w:trPr>
        <w:tc>
          <w:tcPr>
            <w:tcW w:w="428" w:type="dxa"/>
          </w:tcPr>
          <w:p w14:paraId="2F382380" w14:textId="699BA0B1" w:rsidR="00A96390" w:rsidRDefault="00A96390" w:rsidP="00A96390">
            <w:pPr>
              <w:pStyle w:val="TableParagraph"/>
              <w:ind w:left="91" w:right="79"/>
              <w:rPr>
                <w:w w:val="110"/>
                <w:sz w:val="16"/>
              </w:rPr>
            </w:pPr>
            <w:r w:rsidRPr="00D92CEA">
              <w:rPr>
                <w:rFonts w:ascii="Bookman Old Style" w:hAnsi="Bookman Old Style"/>
                <w:w w:val="110"/>
                <w:sz w:val="16"/>
                <w:szCs w:val="16"/>
              </w:rPr>
              <w:t>15</w:t>
            </w:r>
          </w:p>
        </w:tc>
        <w:tc>
          <w:tcPr>
            <w:tcW w:w="3040" w:type="dxa"/>
          </w:tcPr>
          <w:p w14:paraId="17B6B2C1" w14:textId="77777777" w:rsidR="00A96390" w:rsidRDefault="00A96390" w:rsidP="00A96390">
            <w:pPr>
              <w:pStyle w:val="TableParagraph"/>
              <w:ind w:left="106"/>
              <w:jc w:val="left"/>
              <w:rPr>
                <w:sz w:val="16"/>
              </w:rPr>
            </w:pPr>
            <w:r>
              <w:rPr>
                <w:w w:val="115"/>
                <w:sz w:val="16"/>
              </w:rPr>
              <w:t>Operator</w:t>
            </w:r>
            <w:r>
              <w:rPr>
                <w:spacing w:val="2"/>
                <w:w w:val="115"/>
                <w:sz w:val="16"/>
              </w:rPr>
              <w:t xml:space="preserve"> </w:t>
            </w:r>
            <w:r>
              <w:rPr>
                <w:w w:val="115"/>
                <w:sz w:val="16"/>
              </w:rPr>
              <w:t>SIAK</w:t>
            </w:r>
            <w:r>
              <w:rPr>
                <w:spacing w:val="1"/>
                <w:w w:val="115"/>
                <w:sz w:val="16"/>
              </w:rPr>
              <w:t xml:space="preserve"> </w:t>
            </w:r>
            <w:r>
              <w:rPr>
                <w:w w:val="115"/>
                <w:sz w:val="16"/>
              </w:rPr>
              <w:t>Mahir</w:t>
            </w:r>
          </w:p>
        </w:tc>
        <w:tc>
          <w:tcPr>
            <w:tcW w:w="888" w:type="dxa"/>
          </w:tcPr>
          <w:p w14:paraId="56F45401" w14:textId="77777777" w:rsidR="00A96390" w:rsidRDefault="00A96390" w:rsidP="00A96390">
            <w:pPr>
              <w:pStyle w:val="TableParagraph"/>
              <w:ind w:left="20"/>
              <w:rPr>
                <w:sz w:val="16"/>
              </w:rPr>
            </w:pPr>
            <w:r>
              <w:rPr>
                <w:w w:val="111"/>
                <w:sz w:val="16"/>
              </w:rPr>
              <w:t>7</w:t>
            </w:r>
          </w:p>
        </w:tc>
        <w:tc>
          <w:tcPr>
            <w:tcW w:w="899" w:type="dxa"/>
          </w:tcPr>
          <w:p w14:paraId="7647858C" w14:textId="77777777" w:rsidR="00A96390" w:rsidRDefault="00A96390" w:rsidP="00A96390">
            <w:pPr>
              <w:pStyle w:val="TableParagraph"/>
              <w:ind w:left="241" w:right="218"/>
              <w:rPr>
                <w:sz w:val="16"/>
              </w:rPr>
            </w:pPr>
            <w:r>
              <w:rPr>
                <w:w w:val="110"/>
                <w:sz w:val="16"/>
              </w:rPr>
              <w:t>1005</w:t>
            </w:r>
          </w:p>
        </w:tc>
        <w:tc>
          <w:tcPr>
            <w:tcW w:w="475" w:type="dxa"/>
          </w:tcPr>
          <w:p w14:paraId="30DB4E3C" w14:textId="77777777" w:rsidR="00A96390" w:rsidRDefault="00A96390" w:rsidP="00A96390">
            <w:pPr>
              <w:pStyle w:val="TableParagraph"/>
              <w:ind w:right="170"/>
              <w:jc w:val="right"/>
              <w:rPr>
                <w:sz w:val="16"/>
              </w:rPr>
            </w:pPr>
            <w:r>
              <w:rPr>
                <w:w w:val="111"/>
                <w:sz w:val="16"/>
              </w:rPr>
              <w:t>4</w:t>
            </w:r>
          </w:p>
        </w:tc>
        <w:tc>
          <w:tcPr>
            <w:tcW w:w="836" w:type="dxa"/>
          </w:tcPr>
          <w:p w14:paraId="68552FBB" w14:textId="77777777" w:rsidR="00A96390" w:rsidRDefault="00A96390" w:rsidP="00A96390">
            <w:pPr>
              <w:pStyle w:val="TableParagraph"/>
              <w:ind w:left="255" w:right="226"/>
              <w:rPr>
                <w:sz w:val="16"/>
              </w:rPr>
            </w:pPr>
            <w:r>
              <w:rPr>
                <w:w w:val="110"/>
                <w:sz w:val="16"/>
              </w:rPr>
              <w:t>550</w:t>
            </w:r>
          </w:p>
        </w:tc>
        <w:tc>
          <w:tcPr>
            <w:tcW w:w="411" w:type="dxa"/>
          </w:tcPr>
          <w:p w14:paraId="27151444" w14:textId="77777777" w:rsidR="00A96390" w:rsidRDefault="00A96390" w:rsidP="00A96390">
            <w:pPr>
              <w:pStyle w:val="TableParagraph"/>
              <w:ind w:left="23"/>
              <w:rPr>
                <w:sz w:val="16"/>
              </w:rPr>
            </w:pPr>
            <w:r>
              <w:rPr>
                <w:w w:val="111"/>
                <w:sz w:val="16"/>
              </w:rPr>
              <w:t>2</w:t>
            </w:r>
          </w:p>
        </w:tc>
        <w:tc>
          <w:tcPr>
            <w:tcW w:w="819" w:type="dxa"/>
          </w:tcPr>
          <w:p w14:paraId="6EB74DCA" w14:textId="77777777" w:rsidR="00A96390" w:rsidRDefault="00A96390" w:rsidP="00A96390">
            <w:pPr>
              <w:pStyle w:val="TableParagraph"/>
              <w:ind w:right="243"/>
              <w:jc w:val="right"/>
              <w:rPr>
                <w:sz w:val="16"/>
              </w:rPr>
            </w:pPr>
            <w:r>
              <w:rPr>
                <w:w w:val="110"/>
                <w:sz w:val="16"/>
              </w:rPr>
              <w:t>125</w:t>
            </w:r>
          </w:p>
        </w:tc>
        <w:tc>
          <w:tcPr>
            <w:tcW w:w="423" w:type="dxa"/>
          </w:tcPr>
          <w:p w14:paraId="09303D77" w14:textId="77777777" w:rsidR="00A96390" w:rsidRDefault="00A96390" w:rsidP="00A96390">
            <w:pPr>
              <w:pStyle w:val="TableParagraph"/>
              <w:ind w:left="23"/>
              <w:rPr>
                <w:sz w:val="16"/>
              </w:rPr>
            </w:pPr>
            <w:r>
              <w:rPr>
                <w:w w:val="111"/>
                <w:sz w:val="16"/>
              </w:rPr>
              <w:t>2</w:t>
            </w:r>
          </w:p>
        </w:tc>
        <w:tc>
          <w:tcPr>
            <w:tcW w:w="716" w:type="dxa"/>
          </w:tcPr>
          <w:p w14:paraId="1AB2B41B" w14:textId="77777777" w:rsidR="00A96390" w:rsidRDefault="00A96390" w:rsidP="00A96390">
            <w:pPr>
              <w:pStyle w:val="TableParagraph"/>
              <w:ind w:left="188" w:right="151"/>
              <w:rPr>
                <w:sz w:val="16"/>
              </w:rPr>
            </w:pPr>
            <w:r>
              <w:rPr>
                <w:w w:val="110"/>
                <w:sz w:val="16"/>
              </w:rPr>
              <w:t>125</w:t>
            </w:r>
          </w:p>
        </w:tc>
        <w:tc>
          <w:tcPr>
            <w:tcW w:w="655" w:type="dxa"/>
          </w:tcPr>
          <w:p w14:paraId="54B43A49" w14:textId="77777777" w:rsidR="00A96390" w:rsidRDefault="00A96390" w:rsidP="00A96390">
            <w:pPr>
              <w:pStyle w:val="TableParagraph"/>
              <w:ind w:right="257"/>
              <w:jc w:val="right"/>
              <w:rPr>
                <w:sz w:val="16"/>
              </w:rPr>
            </w:pPr>
            <w:r>
              <w:rPr>
                <w:w w:val="111"/>
                <w:sz w:val="16"/>
              </w:rPr>
              <w:t>2</w:t>
            </w:r>
          </w:p>
        </w:tc>
        <w:tc>
          <w:tcPr>
            <w:tcW w:w="635" w:type="dxa"/>
          </w:tcPr>
          <w:p w14:paraId="212CF17E" w14:textId="77777777" w:rsidR="00A96390" w:rsidRDefault="00A96390" w:rsidP="00A96390">
            <w:pPr>
              <w:pStyle w:val="TableParagraph"/>
              <w:ind w:right="196"/>
              <w:jc w:val="right"/>
              <w:rPr>
                <w:sz w:val="16"/>
              </w:rPr>
            </w:pPr>
            <w:r>
              <w:rPr>
                <w:w w:val="110"/>
                <w:sz w:val="16"/>
              </w:rPr>
              <w:t>75</w:t>
            </w:r>
          </w:p>
        </w:tc>
        <w:tc>
          <w:tcPr>
            <w:tcW w:w="399" w:type="dxa"/>
          </w:tcPr>
          <w:p w14:paraId="5439229F" w14:textId="77777777" w:rsidR="00A96390" w:rsidRDefault="00A96390" w:rsidP="00A96390">
            <w:pPr>
              <w:pStyle w:val="TableParagraph"/>
              <w:ind w:right="127"/>
              <w:jc w:val="right"/>
              <w:rPr>
                <w:sz w:val="16"/>
              </w:rPr>
            </w:pPr>
            <w:r>
              <w:rPr>
                <w:w w:val="111"/>
                <w:sz w:val="16"/>
              </w:rPr>
              <w:t>2</w:t>
            </w:r>
          </w:p>
        </w:tc>
        <w:tc>
          <w:tcPr>
            <w:tcW w:w="715" w:type="dxa"/>
          </w:tcPr>
          <w:p w14:paraId="2EF22247" w14:textId="77777777" w:rsidR="00A96390" w:rsidRDefault="00A96390" w:rsidP="00A96390">
            <w:pPr>
              <w:pStyle w:val="TableParagraph"/>
              <w:ind w:left="199" w:right="167"/>
              <w:rPr>
                <w:sz w:val="16"/>
              </w:rPr>
            </w:pPr>
            <w:r>
              <w:rPr>
                <w:w w:val="110"/>
                <w:sz w:val="16"/>
              </w:rPr>
              <w:t>75</w:t>
            </w:r>
          </w:p>
        </w:tc>
        <w:tc>
          <w:tcPr>
            <w:tcW w:w="535" w:type="dxa"/>
          </w:tcPr>
          <w:p w14:paraId="1A19C294" w14:textId="77777777" w:rsidR="00A96390" w:rsidRDefault="00A96390" w:rsidP="00A96390">
            <w:pPr>
              <w:pStyle w:val="TableParagraph"/>
              <w:ind w:left="43"/>
              <w:rPr>
                <w:sz w:val="16"/>
              </w:rPr>
            </w:pPr>
            <w:r>
              <w:rPr>
                <w:w w:val="111"/>
                <w:sz w:val="16"/>
              </w:rPr>
              <w:t>2</w:t>
            </w:r>
          </w:p>
        </w:tc>
        <w:tc>
          <w:tcPr>
            <w:tcW w:w="595" w:type="dxa"/>
          </w:tcPr>
          <w:p w14:paraId="694A77DD" w14:textId="77777777" w:rsidR="00A96390" w:rsidRDefault="00A96390" w:rsidP="00A96390">
            <w:pPr>
              <w:pStyle w:val="TableParagraph"/>
              <w:ind w:right="171"/>
              <w:jc w:val="right"/>
              <w:rPr>
                <w:sz w:val="16"/>
              </w:rPr>
            </w:pPr>
            <w:r>
              <w:rPr>
                <w:w w:val="110"/>
                <w:sz w:val="16"/>
              </w:rPr>
              <w:t>25</w:t>
            </w:r>
          </w:p>
        </w:tc>
        <w:tc>
          <w:tcPr>
            <w:tcW w:w="435" w:type="dxa"/>
          </w:tcPr>
          <w:p w14:paraId="68E539CA" w14:textId="77777777" w:rsidR="00A96390" w:rsidRDefault="00A96390" w:rsidP="00A96390">
            <w:pPr>
              <w:pStyle w:val="TableParagraph"/>
              <w:ind w:right="139"/>
              <w:jc w:val="right"/>
              <w:rPr>
                <w:sz w:val="16"/>
              </w:rPr>
            </w:pPr>
            <w:r>
              <w:rPr>
                <w:w w:val="111"/>
                <w:sz w:val="16"/>
              </w:rPr>
              <w:t>1</w:t>
            </w:r>
          </w:p>
        </w:tc>
        <w:tc>
          <w:tcPr>
            <w:tcW w:w="696" w:type="dxa"/>
          </w:tcPr>
          <w:p w14:paraId="3CE6F8CA" w14:textId="77777777" w:rsidR="00A96390" w:rsidRDefault="00A96390" w:rsidP="00A96390">
            <w:pPr>
              <w:pStyle w:val="TableParagraph"/>
              <w:ind w:left="189" w:right="152"/>
              <w:rPr>
                <w:sz w:val="16"/>
              </w:rPr>
            </w:pPr>
            <w:r>
              <w:rPr>
                <w:w w:val="110"/>
                <w:sz w:val="16"/>
              </w:rPr>
              <w:t>20</w:t>
            </w:r>
          </w:p>
        </w:tc>
        <w:tc>
          <w:tcPr>
            <w:tcW w:w="535" w:type="dxa"/>
          </w:tcPr>
          <w:p w14:paraId="03E32146" w14:textId="77777777" w:rsidR="00A96390" w:rsidRDefault="00A96390" w:rsidP="00A96390">
            <w:pPr>
              <w:pStyle w:val="TableParagraph"/>
              <w:ind w:left="42"/>
              <w:rPr>
                <w:sz w:val="16"/>
              </w:rPr>
            </w:pPr>
            <w:r>
              <w:rPr>
                <w:w w:val="111"/>
                <w:sz w:val="16"/>
              </w:rPr>
              <w:t>1</w:t>
            </w:r>
          </w:p>
        </w:tc>
        <w:tc>
          <w:tcPr>
            <w:tcW w:w="635" w:type="dxa"/>
          </w:tcPr>
          <w:p w14:paraId="3B801D46" w14:textId="77777777" w:rsidR="00A96390" w:rsidRDefault="00A96390" w:rsidP="00A96390">
            <w:pPr>
              <w:pStyle w:val="TableParagraph"/>
              <w:ind w:left="56"/>
              <w:rPr>
                <w:sz w:val="16"/>
              </w:rPr>
            </w:pPr>
            <w:r>
              <w:rPr>
                <w:w w:val="111"/>
                <w:sz w:val="16"/>
              </w:rPr>
              <w:t>5</w:t>
            </w:r>
          </w:p>
        </w:tc>
        <w:tc>
          <w:tcPr>
            <w:tcW w:w="483" w:type="dxa"/>
          </w:tcPr>
          <w:p w14:paraId="3CEFCBAA" w14:textId="77777777" w:rsidR="00A96390" w:rsidRDefault="00A96390" w:rsidP="00A96390">
            <w:pPr>
              <w:pStyle w:val="TableParagraph"/>
              <w:ind w:right="159"/>
              <w:jc w:val="right"/>
              <w:rPr>
                <w:sz w:val="16"/>
              </w:rPr>
            </w:pPr>
            <w:r>
              <w:rPr>
                <w:w w:val="111"/>
                <w:sz w:val="16"/>
              </w:rPr>
              <w:t>1</w:t>
            </w:r>
          </w:p>
        </w:tc>
        <w:tc>
          <w:tcPr>
            <w:tcW w:w="668" w:type="dxa"/>
          </w:tcPr>
          <w:p w14:paraId="56650C4D" w14:textId="77777777" w:rsidR="00A96390" w:rsidRDefault="00A96390" w:rsidP="00A96390">
            <w:pPr>
              <w:pStyle w:val="TableParagraph"/>
              <w:ind w:left="59"/>
              <w:rPr>
                <w:sz w:val="16"/>
              </w:rPr>
            </w:pPr>
            <w:r>
              <w:rPr>
                <w:w w:val="111"/>
                <w:sz w:val="16"/>
              </w:rPr>
              <w:t>5</w:t>
            </w:r>
          </w:p>
        </w:tc>
      </w:tr>
      <w:tr w:rsidR="00A96390" w14:paraId="222B0F66" w14:textId="77777777" w:rsidTr="00A96390">
        <w:trPr>
          <w:trHeight w:val="283"/>
        </w:trPr>
        <w:tc>
          <w:tcPr>
            <w:tcW w:w="428" w:type="dxa"/>
          </w:tcPr>
          <w:p w14:paraId="77F75D2F" w14:textId="042C9182" w:rsidR="00A96390" w:rsidRPr="00C05D46" w:rsidRDefault="00A96390" w:rsidP="00A96390">
            <w:pPr>
              <w:pStyle w:val="TableParagraph"/>
              <w:ind w:left="91" w:right="79"/>
              <w:rPr>
                <w:w w:val="110"/>
                <w:sz w:val="16"/>
              </w:rPr>
            </w:pPr>
            <w:r w:rsidRPr="00D92CEA">
              <w:rPr>
                <w:rFonts w:ascii="Bookman Old Style" w:hAnsi="Bookman Old Style"/>
                <w:w w:val="110"/>
                <w:sz w:val="16"/>
                <w:szCs w:val="16"/>
              </w:rPr>
              <w:t>16</w:t>
            </w:r>
          </w:p>
        </w:tc>
        <w:tc>
          <w:tcPr>
            <w:tcW w:w="3040" w:type="dxa"/>
          </w:tcPr>
          <w:p w14:paraId="67BECFA1" w14:textId="77777777" w:rsidR="00A96390" w:rsidRDefault="00A96390" w:rsidP="00A96390">
            <w:pPr>
              <w:pStyle w:val="TableParagraph"/>
              <w:ind w:left="106"/>
              <w:jc w:val="left"/>
              <w:rPr>
                <w:sz w:val="16"/>
              </w:rPr>
            </w:pPr>
            <w:r>
              <w:rPr>
                <w:w w:val="110"/>
                <w:sz w:val="16"/>
              </w:rPr>
              <w:t>Operator</w:t>
            </w:r>
            <w:r>
              <w:rPr>
                <w:spacing w:val="21"/>
                <w:w w:val="110"/>
                <w:sz w:val="16"/>
              </w:rPr>
              <w:t xml:space="preserve"> </w:t>
            </w:r>
            <w:r>
              <w:rPr>
                <w:w w:val="110"/>
                <w:sz w:val="16"/>
              </w:rPr>
              <w:t>SIAK</w:t>
            </w:r>
            <w:r>
              <w:rPr>
                <w:spacing w:val="21"/>
                <w:w w:val="110"/>
                <w:sz w:val="16"/>
              </w:rPr>
              <w:t xml:space="preserve"> </w:t>
            </w:r>
            <w:r>
              <w:rPr>
                <w:w w:val="110"/>
                <w:sz w:val="16"/>
              </w:rPr>
              <w:t>Terampil</w:t>
            </w:r>
          </w:p>
        </w:tc>
        <w:tc>
          <w:tcPr>
            <w:tcW w:w="888" w:type="dxa"/>
          </w:tcPr>
          <w:p w14:paraId="1E30418F" w14:textId="77777777" w:rsidR="00A96390" w:rsidRDefault="00A96390" w:rsidP="00A96390">
            <w:pPr>
              <w:pStyle w:val="TableParagraph"/>
              <w:ind w:left="20"/>
              <w:rPr>
                <w:sz w:val="16"/>
              </w:rPr>
            </w:pPr>
            <w:r>
              <w:rPr>
                <w:w w:val="111"/>
                <w:sz w:val="16"/>
              </w:rPr>
              <w:t>6</w:t>
            </w:r>
          </w:p>
        </w:tc>
        <w:tc>
          <w:tcPr>
            <w:tcW w:w="899" w:type="dxa"/>
          </w:tcPr>
          <w:p w14:paraId="3C4FDE45" w14:textId="77777777" w:rsidR="00A96390" w:rsidRDefault="00A96390" w:rsidP="00A96390">
            <w:pPr>
              <w:pStyle w:val="TableParagraph"/>
              <w:ind w:left="237" w:right="218"/>
              <w:rPr>
                <w:sz w:val="16"/>
              </w:rPr>
            </w:pPr>
            <w:r>
              <w:rPr>
                <w:w w:val="110"/>
                <w:sz w:val="16"/>
              </w:rPr>
              <w:t>740</w:t>
            </w:r>
          </w:p>
        </w:tc>
        <w:tc>
          <w:tcPr>
            <w:tcW w:w="475" w:type="dxa"/>
          </w:tcPr>
          <w:p w14:paraId="5F0ED64E" w14:textId="77777777" w:rsidR="00A96390" w:rsidRDefault="00A96390" w:rsidP="00A96390">
            <w:pPr>
              <w:pStyle w:val="TableParagraph"/>
              <w:ind w:right="170"/>
              <w:jc w:val="right"/>
              <w:rPr>
                <w:sz w:val="16"/>
              </w:rPr>
            </w:pPr>
            <w:r>
              <w:rPr>
                <w:w w:val="111"/>
                <w:sz w:val="16"/>
              </w:rPr>
              <w:t>4</w:t>
            </w:r>
          </w:p>
        </w:tc>
        <w:tc>
          <w:tcPr>
            <w:tcW w:w="836" w:type="dxa"/>
          </w:tcPr>
          <w:p w14:paraId="574054FD" w14:textId="77777777" w:rsidR="00A96390" w:rsidRDefault="00A96390" w:rsidP="00A96390">
            <w:pPr>
              <w:pStyle w:val="TableParagraph"/>
              <w:ind w:left="255" w:right="226"/>
              <w:rPr>
                <w:sz w:val="16"/>
              </w:rPr>
            </w:pPr>
            <w:r>
              <w:rPr>
                <w:w w:val="110"/>
                <w:sz w:val="16"/>
              </w:rPr>
              <w:t>550</w:t>
            </w:r>
          </w:p>
        </w:tc>
        <w:tc>
          <w:tcPr>
            <w:tcW w:w="411" w:type="dxa"/>
          </w:tcPr>
          <w:p w14:paraId="5A0941E7" w14:textId="77777777" w:rsidR="00A96390" w:rsidRDefault="00A96390" w:rsidP="00A96390">
            <w:pPr>
              <w:pStyle w:val="TableParagraph"/>
              <w:ind w:left="23"/>
              <w:rPr>
                <w:sz w:val="16"/>
              </w:rPr>
            </w:pPr>
            <w:r>
              <w:rPr>
                <w:w w:val="111"/>
                <w:sz w:val="16"/>
              </w:rPr>
              <w:t>1</w:t>
            </w:r>
          </w:p>
        </w:tc>
        <w:tc>
          <w:tcPr>
            <w:tcW w:w="819" w:type="dxa"/>
          </w:tcPr>
          <w:p w14:paraId="30322C83" w14:textId="77777777" w:rsidR="00A96390" w:rsidRDefault="00A96390" w:rsidP="00A96390">
            <w:pPr>
              <w:pStyle w:val="TableParagraph"/>
              <w:ind w:right="291"/>
              <w:jc w:val="right"/>
              <w:rPr>
                <w:sz w:val="16"/>
              </w:rPr>
            </w:pPr>
            <w:r>
              <w:rPr>
                <w:w w:val="110"/>
                <w:sz w:val="16"/>
              </w:rPr>
              <w:t>25</w:t>
            </w:r>
          </w:p>
        </w:tc>
        <w:tc>
          <w:tcPr>
            <w:tcW w:w="423" w:type="dxa"/>
          </w:tcPr>
          <w:p w14:paraId="0FE25F28" w14:textId="77777777" w:rsidR="00A96390" w:rsidRDefault="00A96390" w:rsidP="00A96390">
            <w:pPr>
              <w:pStyle w:val="TableParagraph"/>
              <w:ind w:left="23"/>
              <w:rPr>
                <w:sz w:val="16"/>
              </w:rPr>
            </w:pPr>
            <w:r>
              <w:rPr>
                <w:w w:val="111"/>
                <w:sz w:val="16"/>
              </w:rPr>
              <w:t>1</w:t>
            </w:r>
          </w:p>
        </w:tc>
        <w:tc>
          <w:tcPr>
            <w:tcW w:w="716" w:type="dxa"/>
          </w:tcPr>
          <w:p w14:paraId="7A693288" w14:textId="77777777" w:rsidR="00A96390" w:rsidRDefault="00A96390" w:rsidP="00A96390">
            <w:pPr>
              <w:pStyle w:val="TableParagraph"/>
              <w:ind w:left="176" w:right="151"/>
              <w:rPr>
                <w:sz w:val="16"/>
              </w:rPr>
            </w:pPr>
            <w:r>
              <w:rPr>
                <w:w w:val="110"/>
                <w:sz w:val="16"/>
              </w:rPr>
              <w:t>25</w:t>
            </w:r>
          </w:p>
        </w:tc>
        <w:tc>
          <w:tcPr>
            <w:tcW w:w="655" w:type="dxa"/>
          </w:tcPr>
          <w:p w14:paraId="30C483AB" w14:textId="77777777" w:rsidR="00A96390" w:rsidRDefault="00A96390" w:rsidP="00A96390">
            <w:pPr>
              <w:pStyle w:val="TableParagraph"/>
              <w:ind w:right="257"/>
              <w:jc w:val="right"/>
              <w:rPr>
                <w:sz w:val="16"/>
              </w:rPr>
            </w:pPr>
            <w:r>
              <w:rPr>
                <w:w w:val="111"/>
                <w:sz w:val="16"/>
              </w:rPr>
              <w:t>1</w:t>
            </w:r>
          </w:p>
        </w:tc>
        <w:tc>
          <w:tcPr>
            <w:tcW w:w="635" w:type="dxa"/>
          </w:tcPr>
          <w:p w14:paraId="7DFBFF20" w14:textId="77777777" w:rsidR="00A96390" w:rsidRDefault="00A96390" w:rsidP="00A96390">
            <w:pPr>
              <w:pStyle w:val="TableParagraph"/>
              <w:ind w:right="196"/>
              <w:jc w:val="right"/>
              <w:rPr>
                <w:sz w:val="16"/>
              </w:rPr>
            </w:pPr>
            <w:r>
              <w:rPr>
                <w:w w:val="110"/>
                <w:sz w:val="16"/>
              </w:rPr>
              <w:t>25</w:t>
            </w:r>
          </w:p>
        </w:tc>
        <w:tc>
          <w:tcPr>
            <w:tcW w:w="399" w:type="dxa"/>
          </w:tcPr>
          <w:p w14:paraId="47775DD2" w14:textId="77777777" w:rsidR="00A96390" w:rsidRDefault="00A96390" w:rsidP="00A96390">
            <w:pPr>
              <w:pStyle w:val="TableParagraph"/>
              <w:ind w:right="127"/>
              <w:jc w:val="right"/>
              <w:rPr>
                <w:sz w:val="16"/>
              </w:rPr>
            </w:pPr>
            <w:r>
              <w:rPr>
                <w:w w:val="111"/>
                <w:sz w:val="16"/>
              </w:rPr>
              <w:t>2</w:t>
            </w:r>
          </w:p>
        </w:tc>
        <w:tc>
          <w:tcPr>
            <w:tcW w:w="715" w:type="dxa"/>
          </w:tcPr>
          <w:p w14:paraId="49570A0B" w14:textId="77777777" w:rsidR="00A96390" w:rsidRDefault="00A96390" w:rsidP="00A96390">
            <w:pPr>
              <w:pStyle w:val="TableParagraph"/>
              <w:ind w:left="199" w:right="167"/>
              <w:rPr>
                <w:sz w:val="16"/>
              </w:rPr>
            </w:pPr>
            <w:r>
              <w:rPr>
                <w:w w:val="110"/>
                <w:sz w:val="16"/>
              </w:rPr>
              <w:t>75</w:t>
            </w:r>
          </w:p>
        </w:tc>
        <w:tc>
          <w:tcPr>
            <w:tcW w:w="535" w:type="dxa"/>
          </w:tcPr>
          <w:p w14:paraId="2B293026" w14:textId="77777777" w:rsidR="00A96390" w:rsidRDefault="00A96390" w:rsidP="00A96390">
            <w:pPr>
              <w:pStyle w:val="TableParagraph"/>
              <w:ind w:left="43"/>
              <w:rPr>
                <w:sz w:val="16"/>
              </w:rPr>
            </w:pPr>
            <w:r>
              <w:rPr>
                <w:w w:val="111"/>
                <w:sz w:val="16"/>
              </w:rPr>
              <w:t>1</w:t>
            </w:r>
          </w:p>
        </w:tc>
        <w:tc>
          <w:tcPr>
            <w:tcW w:w="595" w:type="dxa"/>
          </w:tcPr>
          <w:p w14:paraId="6628E7B6" w14:textId="77777777" w:rsidR="00A96390" w:rsidRDefault="00A96390" w:rsidP="00A96390">
            <w:pPr>
              <w:pStyle w:val="TableParagraph"/>
              <w:ind w:right="171"/>
              <w:jc w:val="right"/>
              <w:rPr>
                <w:sz w:val="16"/>
              </w:rPr>
            </w:pPr>
            <w:r>
              <w:rPr>
                <w:w w:val="110"/>
                <w:sz w:val="16"/>
              </w:rPr>
              <w:t>10</w:t>
            </w:r>
          </w:p>
        </w:tc>
        <w:tc>
          <w:tcPr>
            <w:tcW w:w="435" w:type="dxa"/>
          </w:tcPr>
          <w:p w14:paraId="4A4E1D03" w14:textId="77777777" w:rsidR="00A96390" w:rsidRDefault="00A96390" w:rsidP="00A96390">
            <w:pPr>
              <w:pStyle w:val="TableParagraph"/>
              <w:ind w:right="139"/>
              <w:jc w:val="right"/>
              <w:rPr>
                <w:sz w:val="16"/>
              </w:rPr>
            </w:pPr>
            <w:r>
              <w:rPr>
                <w:w w:val="111"/>
                <w:sz w:val="16"/>
              </w:rPr>
              <w:t>1</w:t>
            </w:r>
          </w:p>
        </w:tc>
        <w:tc>
          <w:tcPr>
            <w:tcW w:w="696" w:type="dxa"/>
          </w:tcPr>
          <w:p w14:paraId="31BBEB82" w14:textId="77777777" w:rsidR="00A96390" w:rsidRDefault="00A96390" w:rsidP="00A96390">
            <w:pPr>
              <w:pStyle w:val="TableParagraph"/>
              <w:ind w:left="189" w:right="152"/>
              <w:rPr>
                <w:sz w:val="16"/>
              </w:rPr>
            </w:pPr>
            <w:r>
              <w:rPr>
                <w:w w:val="110"/>
                <w:sz w:val="16"/>
              </w:rPr>
              <w:t>20</w:t>
            </w:r>
          </w:p>
        </w:tc>
        <w:tc>
          <w:tcPr>
            <w:tcW w:w="535" w:type="dxa"/>
          </w:tcPr>
          <w:p w14:paraId="1146B7E4" w14:textId="77777777" w:rsidR="00A96390" w:rsidRDefault="00A96390" w:rsidP="00A96390">
            <w:pPr>
              <w:pStyle w:val="TableParagraph"/>
              <w:ind w:left="42"/>
              <w:rPr>
                <w:sz w:val="16"/>
              </w:rPr>
            </w:pPr>
            <w:r>
              <w:rPr>
                <w:w w:val="111"/>
                <w:sz w:val="16"/>
              </w:rPr>
              <w:t>1</w:t>
            </w:r>
          </w:p>
        </w:tc>
        <w:tc>
          <w:tcPr>
            <w:tcW w:w="635" w:type="dxa"/>
          </w:tcPr>
          <w:p w14:paraId="61095B40" w14:textId="77777777" w:rsidR="00A96390" w:rsidRDefault="00A96390" w:rsidP="00A96390">
            <w:pPr>
              <w:pStyle w:val="TableParagraph"/>
              <w:ind w:left="56"/>
              <w:rPr>
                <w:sz w:val="16"/>
              </w:rPr>
            </w:pPr>
            <w:r>
              <w:rPr>
                <w:w w:val="111"/>
                <w:sz w:val="16"/>
              </w:rPr>
              <w:t>5</w:t>
            </w:r>
          </w:p>
        </w:tc>
        <w:tc>
          <w:tcPr>
            <w:tcW w:w="483" w:type="dxa"/>
          </w:tcPr>
          <w:p w14:paraId="3EFE93A5" w14:textId="77777777" w:rsidR="00A96390" w:rsidRDefault="00A96390" w:rsidP="00A96390">
            <w:pPr>
              <w:pStyle w:val="TableParagraph"/>
              <w:ind w:right="159"/>
              <w:jc w:val="right"/>
              <w:rPr>
                <w:sz w:val="16"/>
              </w:rPr>
            </w:pPr>
            <w:r>
              <w:rPr>
                <w:w w:val="111"/>
                <w:sz w:val="16"/>
              </w:rPr>
              <w:t>1</w:t>
            </w:r>
          </w:p>
        </w:tc>
        <w:tc>
          <w:tcPr>
            <w:tcW w:w="668" w:type="dxa"/>
          </w:tcPr>
          <w:p w14:paraId="47730246" w14:textId="77777777" w:rsidR="00A96390" w:rsidRDefault="00A96390" w:rsidP="00A96390">
            <w:pPr>
              <w:pStyle w:val="TableParagraph"/>
              <w:ind w:left="59"/>
              <w:rPr>
                <w:sz w:val="16"/>
              </w:rPr>
            </w:pPr>
            <w:r>
              <w:rPr>
                <w:w w:val="111"/>
                <w:sz w:val="16"/>
              </w:rPr>
              <w:t>5</w:t>
            </w:r>
          </w:p>
        </w:tc>
      </w:tr>
    </w:tbl>
    <w:p w14:paraId="521B0EF2" w14:textId="198A9E83" w:rsidR="001D2B0C" w:rsidRDefault="001D2B0C" w:rsidP="001D2B0C">
      <w:pPr>
        <w:tabs>
          <w:tab w:val="left" w:pos="1160"/>
        </w:tabs>
        <w:rPr>
          <w:rFonts w:ascii="Bookman Old Style" w:hAnsi="Bookman Old Style"/>
          <w:sz w:val="16"/>
        </w:rPr>
      </w:pPr>
    </w:p>
    <w:p w14:paraId="2DC927CF" w14:textId="659DB6E7" w:rsidR="007F5FDB" w:rsidRDefault="001D2B0C" w:rsidP="00A376DD">
      <w:pPr>
        <w:tabs>
          <w:tab w:val="left" w:pos="1160"/>
        </w:tabs>
        <w:rPr>
          <w:rFonts w:ascii="Bookman Old Style" w:hAnsi="Bookman Old Style"/>
          <w:sz w:val="16"/>
        </w:rPr>
      </w:pPr>
      <w:r>
        <w:rPr>
          <w:rFonts w:ascii="Bookman Old Style" w:hAnsi="Bookman Old Style"/>
          <w:sz w:val="16"/>
        </w:rPr>
        <w:tab/>
      </w:r>
    </w:p>
    <w:p w14:paraId="190909E4" w14:textId="77777777" w:rsidR="007F5FDB" w:rsidRPr="00B8656A" w:rsidRDefault="002C6431">
      <w:pPr>
        <w:pStyle w:val="ListParagraph"/>
        <w:numPr>
          <w:ilvl w:val="0"/>
          <w:numId w:val="7"/>
        </w:numPr>
        <w:tabs>
          <w:tab w:val="left" w:pos="554"/>
        </w:tabs>
        <w:spacing w:before="100"/>
        <w:ind w:left="553" w:hanging="416"/>
        <w:rPr>
          <w:rFonts w:ascii="Bookman Old Style" w:hAnsi="Bookman Old Style"/>
          <w:sz w:val="16"/>
        </w:rPr>
      </w:pPr>
      <w:r w:rsidRPr="00B8656A">
        <w:rPr>
          <w:rFonts w:ascii="Bookman Old Style" w:hAnsi="Bookman Old Style"/>
          <w:sz w:val="16"/>
        </w:rPr>
        <w:lastRenderedPageBreak/>
        <w:t>DINAS PEMBERDAYAAN MASYARAKAT DAN DESA</w:t>
      </w:r>
    </w:p>
    <w:p w14:paraId="0ACD3391" w14:textId="77777777" w:rsidR="007F5FDB" w:rsidRPr="00022F71" w:rsidRDefault="007F5FDB">
      <w:pPr>
        <w:pStyle w:val="BodyText"/>
        <w:spacing w:before="1"/>
        <w:rPr>
          <w:rFonts w:ascii="Bookman Old Style" w:hAnsi="Bookman Old Style"/>
          <w:b/>
          <w:sz w:val="5"/>
        </w:rPr>
      </w:pPr>
    </w:p>
    <w:p w14:paraId="6CB9E4DD" w14:textId="77777777" w:rsidR="007F5FDB" w:rsidRPr="00022F71" w:rsidRDefault="007F5FDB">
      <w:pPr>
        <w:pStyle w:val="BodyText"/>
        <w:rPr>
          <w:rFonts w:ascii="Bookman Old Style" w:hAnsi="Bookman Old Style"/>
          <w:b/>
          <w:sz w:val="19"/>
        </w:rPr>
      </w:pPr>
    </w:p>
    <w:tbl>
      <w:tblPr>
        <w:tblW w:w="15932"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120"/>
        <w:gridCol w:w="856"/>
        <w:gridCol w:w="855"/>
        <w:gridCol w:w="459"/>
        <w:gridCol w:w="816"/>
        <w:gridCol w:w="579"/>
        <w:gridCol w:w="615"/>
        <w:gridCol w:w="563"/>
        <w:gridCol w:w="672"/>
        <w:gridCol w:w="635"/>
        <w:gridCol w:w="659"/>
        <w:gridCol w:w="511"/>
        <w:gridCol w:w="711"/>
        <w:gridCol w:w="519"/>
        <w:gridCol w:w="571"/>
        <w:gridCol w:w="419"/>
        <w:gridCol w:w="672"/>
        <w:gridCol w:w="519"/>
        <w:gridCol w:w="595"/>
        <w:gridCol w:w="515"/>
        <w:gridCol w:w="635"/>
      </w:tblGrid>
      <w:tr w:rsidR="00861B7C" w14:paraId="7FC4BEF8" w14:textId="77777777" w:rsidTr="00C642BD">
        <w:trPr>
          <w:trHeight w:val="1210"/>
        </w:trPr>
        <w:tc>
          <w:tcPr>
            <w:tcW w:w="436" w:type="dxa"/>
          </w:tcPr>
          <w:p w14:paraId="12078F86" w14:textId="77777777" w:rsidR="00861B7C" w:rsidRDefault="00861B7C" w:rsidP="00B85B55">
            <w:pPr>
              <w:pStyle w:val="TableParagraph"/>
              <w:spacing w:before="0"/>
              <w:jc w:val="left"/>
              <w:rPr>
                <w:sz w:val="18"/>
              </w:rPr>
            </w:pPr>
          </w:p>
          <w:p w14:paraId="4719B8D5" w14:textId="77777777" w:rsidR="00861B7C" w:rsidRDefault="00861B7C" w:rsidP="00B85B55">
            <w:pPr>
              <w:pStyle w:val="TableParagraph"/>
              <w:spacing w:before="0"/>
              <w:jc w:val="left"/>
              <w:rPr>
                <w:sz w:val="18"/>
              </w:rPr>
            </w:pPr>
          </w:p>
          <w:p w14:paraId="40D4A336" w14:textId="77777777" w:rsidR="00861B7C" w:rsidRDefault="00861B7C" w:rsidP="00B85B55">
            <w:pPr>
              <w:pStyle w:val="TableParagraph"/>
              <w:spacing w:before="1"/>
              <w:jc w:val="left"/>
              <w:rPr>
                <w:sz w:val="15"/>
              </w:rPr>
            </w:pPr>
          </w:p>
          <w:p w14:paraId="388634AC" w14:textId="77777777" w:rsidR="00861B7C" w:rsidRDefault="00861B7C" w:rsidP="00B85B55">
            <w:pPr>
              <w:pStyle w:val="TableParagraph"/>
              <w:spacing w:before="0"/>
              <w:ind w:left="98" w:right="75"/>
              <w:rPr>
                <w:sz w:val="16"/>
              </w:rPr>
            </w:pPr>
            <w:r>
              <w:rPr>
                <w:w w:val="105"/>
                <w:sz w:val="16"/>
              </w:rPr>
              <w:t>No</w:t>
            </w:r>
          </w:p>
        </w:tc>
        <w:tc>
          <w:tcPr>
            <w:tcW w:w="3120" w:type="dxa"/>
          </w:tcPr>
          <w:p w14:paraId="0F9F6D19" w14:textId="77777777" w:rsidR="00861B7C" w:rsidRDefault="00861B7C" w:rsidP="00B85B55">
            <w:pPr>
              <w:pStyle w:val="TableParagraph"/>
              <w:spacing w:before="0"/>
              <w:jc w:val="left"/>
              <w:rPr>
                <w:sz w:val="18"/>
              </w:rPr>
            </w:pPr>
          </w:p>
          <w:p w14:paraId="72291DEA" w14:textId="77777777" w:rsidR="00861B7C" w:rsidRDefault="00861B7C" w:rsidP="00B85B55">
            <w:pPr>
              <w:pStyle w:val="TableParagraph"/>
              <w:spacing w:before="3"/>
              <w:jc w:val="left"/>
              <w:rPr>
                <w:sz w:val="25"/>
              </w:rPr>
            </w:pPr>
          </w:p>
          <w:p w14:paraId="2E6D7EF0" w14:textId="77777777" w:rsidR="00861B7C" w:rsidRDefault="00861B7C" w:rsidP="00B85B55">
            <w:pPr>
              <w:pStyle w:val="TableParagraph"/>
              <w:spacing w:before="0"/>
              <w:ind w:left="278" w:right="13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39AB8A70" w14:textId="77777777" w:rsidR="00861B7C" w:rsidRDefault="00861B7C" w:rsidP="00B85B55">
            <w:pPr>
              <w:pStyle w:val="TableParagraph"/>
              <w:spacing w:before="0"/>
              <w:jc w:val="left"/>
              <w:rPr>
                <w:sz w:val="18"/>
              </w:rPr>
            </w:pPr>
          </w:p>
          <w:p w14:paraId="04EACEF2" w14:textId="77777777" w:rsidR="00861B7C" w:rsidRDefault="00861B7C" w:rsidP="00B85B55">
            <w:pPr>
              <w:pStyle w:val="TableParagraph"/>
              <w:spacing w:before="3"/>
              <w:jc w:val="left"/>
              <w:rPr>
                <w:sz w:val="25"/>
              </w:rPr>
            </w:pPr>
          </w:p>
          <w:p w14:paraId="3F11CEBD" w14:textId="77777777" w:rsidR="00861B7C" w:rsidRDefault="00861B7C" w:rsidP="00B85B55">
            <w:pPr>
              <w:pStyle w:val="TableParagraph"/>
              <w:spacing w:before="0"/>
              <w:ind w:left="111"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293504AC" w14:textId="77777777" w:rsidR="00861B7C" w:rsidRDefault="00861B7C" w:rsidP="00B85B55">
            <w:pPr>
              <w:pStyle w:val="TableParagraph"/>
              <w:spacing w:before="0"/>
              <w:jc w:val="left"/>
              <w:rPr>
                <w:sz w:val="18"/>
              </w:rPr>
            </w:pPr>
          </w:p>
          <w:p w14:paraId="7201166B" w14:textId="77777777" w:rsidR="00861B7C" w:rsidRDefault="00861B7C" w:rsidP="00B85B55">
            <w:pPr>
              <w:pStyle w:val="TableParagraph"/>
              <w:spacing w:before="3"/>
              <w:jc w:val="left"/>
              <w:rPr>
                <w:sz w:val="25"/>
              </w:rPr>
            </w:pPr>
          </w:p>
          <w:p w14:paraId="2EC60234" w14:textId="77777777" w:rsidR="00861B7C" w:rsidRDefault="00861B7C" w:rsidP="00B85B55">
            <w:pPr>
              <w:pStyle w:val="TableParagraph"/>
              <w:spacing w:before="0"/>
              <w:ind w:left="116" w:firstLine="163"/>
              <w:jc w:val="left"/>
              <w:rPr>
                <w:sz w:val="16"/>
              </w:rPr>
            </w:pPr>
            <w:r>
              <w:rPr>
                <w:w w:val="120"/>
                <w:sz w:val="16"/>
              </w:rPr>
              <w:t>Nilai</w:t>
            </w:r>
            <w:r>
              <w:rPr>
                <w:spacing w:val="1"/>
                <w:w w:val="120"/>
                <w:sz w:val="16"/>
              </w:rPr>
              <w:t xml:space="preserve"> </w:t>
            </w:r>
            <w:r>
              <w:rPr>
                <w:w w:val="120"/>
                <w:sz w:val="16"/>
              </w:rPr>
              <w:t>Jabatan</w:t>
            </w:r>
          </w:p>
        </w:tc>
        <w:tc>
          <w:tcPr>
            <w:tcW w:w="1275" w:type="dxa"/>
            <w:gridSpan w:val="2"/>
          </w:tcPr>
          <w:p w14:paraId="7D4F5E20" w14:textId="77777777" w:rsidR="00861B7C" w:rsidRDefault="00861B7C" w:rsidP="00B85B55">
            <w:pPr>
              <w:pStyle w:val="TableParagraph"/>
              <w:spacing w:before="0"/>
              <w:jc w:val="left"/>
              <w:rPr>
                <w:sz w:val="18"/>
              </w:rPr>
            </w:pPr>
          </w:p>
          <w:p w14:paraId="68DAFEA3" w14:textId="77777777" w:rsidR="00861B7C" w:rsidRDefault="00861B7C" w:rsidP="00B85B55">
            <w:pPr>
              <w:pStyle w:val="TableParagraph"/>
              <w:spacing w:before="8"/>
              <w:jc w:val="left"/>
              <w:rPr>
                <w:sz w:val="16"/>
              </w:rPr>
            </w:pPr>
          </w:p>
          <w:p w14:paraId="3467ADB9" w14:textId="77777777" w:rsidR="00861B7C" w:rsidRDefault="00861B7C" w:rsidP="00B85B55">
            <w:pPr>
              <w:pStyle w:val="TableParagraph"/>
              <w:spacing w:before="0"/>
              <w:ind w:left="152" w:right="85"/>
              <w:rPr>
                <w:sz w:val="16"/>
              </w:rPr>
            </w:pPr>
            <w:r>
              <w:rPr>
                <w:w w:val="115"/>
                <w:sz w:val="16"/>
              </w:rPr>
              <w:t>FAKTOR</w:t>
            </w:r>
            <w:r>
              <w:rPr>
                <w:spacing w:val="1"/>
                <w:w w:val="115"/>
                <w:sz w:val="16"/>
              </w:rPr>
              <w:t xml:space="preserve"> </w:t>
            </w:r>
            <w:r>
              <w:rPr>
                <w:w w:val="115"/>
                <w:sz w:val="16"/>
              </w:rPr>
              <w:t>1</w:t>
            </w:r>
          </w:p>
          <w:p w14:paraId="08806B60" w14:textId="77777777" w:rsidR="00861B7C" w:rsidRDefault="00861B7C" w:rsidP="00B85B55">
            <w:pPr>
              <w:pStyle w:val="TableParagraph"/>
              <w:spacing w:before="5"/>
              <w:ind w:left="152" w:right="135"/>
              <w:rPr>
                <w:sz w:val="16"/>
              </w:rPr>
            </w:pPr>
            <w:r>
              <w:rPr>
                <w:w w:val="105"/>
                <w:sz w:val="16"/>
              </w:rPr>
              <w:t>Pengetahuan</w:t>
            </w:r>
            <w:r>
              <w:rPr>
                <w:spacing w:val="1"/>
                <w:w w:val="105"/>
                <w:sz w:val="16"/>
              </w:rPr>
              <w:t xml:space="preserve"> </w:t>
            </w:r>
            <w:r>
              <w:rPr>
                <w:w w:val="105"/>
                <w:sz w:val="16"/>
              </w:rPr>
              <w:t>(Level</w:t>
            </w:r>
            <w:r>
              <w:rPr>
                <w:spacing w:val="6"/>
                <w:w w:val="105"/>
                <w:sz w:val="16"/>
              </w:rPr>
              <w:t xml:space="preserve"> </w:t>
            </w:r>
            <w:r>
              <w:rPr>
                <w:w w:val="105"/>
                <w:sz w:val="16"/>
              </w:rPr>
              <w:t>1~9)</w:t>
            </w:r>
          </w:p>
        </w:tc>
        <w:tc>
          <w:tcPr>
            <w:tcW w:w="1194" w:type="dxa"/>
            <w:gridSpan w:val="2"/>
          </w:tcPr>
          <w:p w14:paraId="41A3FB32" w14:textId="77777777" w:rsidR="00861B7C" w:rsidRDefault="00861B7C" w:rsidP="00B85B55">
            <w:pPr>
              <w:pStyle w:val="TableParagraph"/>
              <w:spacing w:before="0"/>
              <w:jc w:val="left"/>
              <w:rPr>
                <w:sz w:val="18"/>
              </w:rPr>
            </w:pPr>
          </w:p>
          <w:p w14:paraId="4AE88548" w14:textId="77777777" w:rsidR="00861B7C" w:rsidRDefault="00861B7C" w:rsidP="00B85B55">
            <w:pPr>
              <w:pStyle w:val="TableParagraph"/>
              <w:spacing w:before="8"/>
              <w:jc w:val="left"/>
              <w:rPr>
                <w:sz w:val="16"/>
              </w:rPr>
            </w:pPr>
          </w:p>
          <w:p w14:paraId="554DE602" w14:textId="77777777" w:rsidR="00861B7C" w:rsidRDefault="00861B7C" w:rsidP="00B85B55">
            <w:pPr>
              <w:pStyle w:val="TableParagraph"/>
              <w:spacing w:before="0"/>
              <w:ind w:left="222"/>
              <w:jc w:val="left"/>
              <w:rPr>
                <w:sz w:val="16"/>
              </w:rPr>
            </w:pPr>
            <w:r>
              <w:rPr>
                <w:w w:val="115"/>
                <w:sz w:val="16"/>
              </w:rPr>
              <w:t>FAKTOR</w:t>
            </w:r>
            <w:r>
              <w:rPr>
                <w:spacing w:val="1"/>
                <w:w w:val="115"/>
                <w:sz w:val="16"/>
              </w:rPr>
              <w:t xml:space="preserve"> </w:t>
            </w:r>
            <w:r>
              <w:rPr>
                <w:w w:val="115"/>
                <w:sz w:val="16"/>
              </w:rPr>
              <w:t>2</w:t>
            </w:r>
          </w:p>
          <w:p w14:paraId="287DC62D" w14:textId="77777777" w:rsidR="00861B7C" w:rsidRDefault="00861B7C" w:rsidP="00B85B55">
            <w:pPr>
              <w:pStyle w:val="TableParagraph"/>
              <w:spacing w:before="5"/>
              <w:ind w:left="194" w:hanging="68"/>
              <w:jc w:val="left"/>
              <w:rPr>
                <w:sz w:val="16"/>
              </w:rPr>
            </w:pPr>
            <w:r>
              <w:rPr>
                <w:w w:val="105"/>
                <w:sz w:val="16"/>
              </w:rPr>
              <w:t>Pengawasan</w:t>
            </w:r>
            <w:r>
              <w:rPr>
                <w:spacing w:val="1"/>
                <w:w w:val="105"/>
                <w:sz w:val="16"/>
              </w:rPr>
              <w:t xml:space="preserve"> </w:t>
            </w:r>
            <w:r>
              <w:rPr>
                <w:w w:val="105"/>
                <w:sz w:val="16"/>
              </w:rPr>
              <w:t>(Level</w:t>
            </w:r>
            <w:r>
              <w:rPr>
                <w:spacing w:val="-2"/>
                <w:w w:val="105"/>
                <w:sz w:val="16"/>
              </w:rPr>
              <w:t xml:space="preserve"> </w:t>
            </w:r>
            <w:r>
              <w:rPr>
                <w:w w:val="105"/>
                <w:sz w:val="16"/>
              </w:rPr>
              <w:t>1~5)</w:t>
            </w:r>
          </w:p>
        </w:tc>
        <w:tc>
          <w:tcPr>
            <w:tcW w:w="1235" w:type="dxa"/>
            <w:gridSpan w:val="2"/>
          </w:tcPr>
          <w:p w14:paraId="7C2871F4" w14:textId="77777777" w:rsidR="00861B7C" w:rsidRDefault="00861B7C" w:rsidP="00B85B55">
            <w:pPr>
              <w:pStyle w:val="TableParagraph"/>
              <w:spacing w:before="0"/>
              <w:jc w:val="left"/>
              <w:rPr>
                <w:sz w:val="18"/>
              </w:rPr>
            </w:pPr>
          </w:p>
          <w:p w14:paraId="36A89407" w14:textId="77777777" w:rsidR="00861B7C" w:rsidRDefault="00861B7C" w:rsidP="00B85B55">
            <w:pPr>
              <w:pStyle w:val="TableParagraph"/>
              <w:spacing w:before="8"/>
              <w:jc w:val="left"/>
              <w:rPr>
                <w:sz w:val="16"/>
              </w:rPr>
            </w:pPr>
          </w:p>
          <w:p w14:paraId="7C43AA14" w14:textId="77777777" w:rsidR="00861B7C" w:rsidRDefault="00861B7C" w:rsidP="00B85B55">
            <w:pPr>
              <w:pStyle w:val="TableParagraph"/>
              <w:spacing w:before="0"/>
              <w:ind w:left="244"/>
              <w:jc w:val="left"/>
              <w:rPr>
                <w:sz w:val="16"/>
              </w:rPr>
            </w:pPr>
            <w:r>
              <w:rPr>
                <w:w w:val="115"/>
                <w:sz w:val="16"/>
              </w:rPr>
              <w:t>FAKTOR</w:t>
            </w:r>
            <w:r>
              <w:rPr>
                <w:spacing w:val="1"/>
                <w:w w:val="115"/>
                <w:sz w:val="16"/>
              </w:rPr>
              <w:t xml:space="preserve"> </w:t>
            </w:r>
            <w:r>
              <w:rPr>
                <w:w w:val="115"/>
                <w:sz w:val="16"/>
              </w:rPr>
              <w:t>3</w:t>
            </w:r>
          </w:p>
          <w:p w14:paraId="4AE0C3CA" w14:textId="77777777" w:rsidR="00861B7C" w:rsidRDefault="00861B7C" w:rsidP="00B85B55">
            <w:pPr>
              <w:pStyle w:val="TableParagraph"/>
              <w:spacing w:before="5"/>
              <w:ind w:left="212"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4" w:type="dxa"/>
            <w:gridSpan w:val="2"/>
          </w:tcPr>
          <w:p w14:paraId="2BC40668" w14:textId="77777777" w:rsidR="00861B7C" w:rsidRDefault="00861B7C" w:rsidP="00B85B55">
            <w:pPr>
              <w:pStyle w:val="TableParagraph"/>
              <w:spacing w:before="0"/>
              <w:jc w:val="left"/>
              <w:rPr>
                <w:sz w:val="18"/>
              </w:rPr>
            </w:pPr>
          </w:p>
          <w:p w14:paraId="1A369E72" w14:textId="77777777" w:rsidR="00861B7C" w:rsidRDefault="00861B7C" w:rsidP="00B85B55">
            <w:pPr>
              <w:pStyle w:val="TableParagraph"/>
              <w:spacing w:before="8"/>
              <w:jc w:val="left"/>
              <w:rPr>
                <w:sz w:val="16"/>
              </w:rPr>
            </w:pPr>
          </w:p>
          <w:p w14:paraId="3C694D03" w14:textId="77777777" w:rsidR="00861B7C" w:rsidRDefault="00861B7C" w:rsidP="00B85B55">
            <w:pPr>
              <w:pStyle w:val="TableParagraph"/>
              <w:spacing w:before="0"/>
              <w:ind w:left="160" w:right="70"/>
              <w:rPr>
                <w:sz w:val="16"/>
              </w:rPr>
            </w:pPr>
            <w:r>
              <w:rPr>
                <w:w w:val="115"/>
                <w:sz w:val="16"/>
              </w:rPr>
              <w:t>FAKTOR</w:t>
            </w:r>
            <w:r>
              <w:rPr>
                <w:spacing w:val="1"/>
                <w:w w:val="115"/>
                <w:sz w:val="16"/>
              </w:rPr>
              <w:t xml:space="preserve"> </w:t>
            </w:r>
            <w:r>
              <w:rPr>
                <w:w w:val="115"/>
                <w:sz w:val="16"/>
              </w:rPr>
              <w:t>4</w:t>
            </w:r>
          </w:p>
          <w:p w14:paraId="2EBC3E83" w14:textId="77777777" w:rsidR="00861B7C" w:rsidRDefault="00861B7C" w:rsidP="00B85B55">
            <w:pPr>
              <w:pStyle w:val="TableParagraph"/>
              <w:spacing w:before="5"/>
              <w:ind w:left="199" w:right="70"/>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222" w:type="dxa"/>
            <w:gridSpan w:val="2"/>
          </w:tcPr>
          <w:p w14:paraId="06B6F9F1" w14:textId="77777777" w:rsidR="00861B7C" w:rsidRDefault="00861B7C" w:rsidP="00B85B55">
            <w:pPr>
              <w:pStyle w:val="TableParagraph"/>
              <w:spacing w:before="0"/>
              <w:jc w:val="left"/>
              <w:rPr>
                <w:sz w:val="19"/>
              </w:rPr>
            </w:pPr>
          </w:p>
          <w:p w14:paraId="349F3791" w14:textId="77777777" w:rsidR="00861B7C" w:rsidRDefault="00861B7C" w:rsidP="00B85B55">
            <w:pPr>
              <w:pStyle w:val="TableParagraph"/>
              <w:spacing w:before="0" w:line="186" w:lineRule="exact"/>
              <w:ind w:left="201" w:right="107"/>
              <w:rPr>
                <w:sz w:val="16"/>
              </w:rPr>
            </w:pPr>
            <w:r>
              <w:rPr>
                <w:w w:val="115"/>
                <w:sz w:val="16"/>
              </w:rPr>
              <w:t>FAKTOR</w:t>
            </w:r>
            <w:r>
              <w:rPr>
                <w:spacing w:val="1"/>
                <w:w w:val="115"/>
                <w:sz w:val="16"/>
              </w:rPr>
              <w:t xml:space="preserve"> </w:t>
            </w:r>
            <w:r>
              <w:rPr>
                <w:w w:val="115"/>
                <w:sz w:val="16"/>
              </w:rPr>
              <w:t>5</w:t>
            </w:r>
          </w:p>
          <w:p w14:paraId="5B23852C" w14:textId="77777777" w:rsidR="00861B7C" w:rsidRDefault="00861B7C" w:rsidP="00B85B55">
            <w:pPr>
              <w:pStyle w:val="TableParagraph"/>
              <w:spacing w:before="0"/>
              <w:ind w:left="212" w:right="158"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90" w:type="dxa"/>
            <w:gridSpan w:val="2"/>
          </w:tcPr>
          <w:p w14:paraId="7CB8DE78" w14:textId="77777777" w:rsidR="00861B7C" w:rsidRDefault="00861B7C" w:rsidP="00B85B55">
            <w:pPr>
              <w:pStyle w:val="TableParagraph"/>
              <w:spacing w:before="10"/>
              <w:jc w:val="left"/>
              <w:rPr>
                <w:sz w:val="26"/>
              </w:rPr>
            </w:pPr>
          </w:p>
          <w:p w14:paraId="5B3B9A9A" w14:textId="77777777" w:rsidR="00861B7C" w:rsidRDefault="00861B7C" w:rsidP="00B85B55">
            <w:pPr>
              <w:pStyle w:val="TableParagraph"/>
              <w:spacing w:before="0"/>
              <w:ind w:left="152" w:right="49"/>
              <w:rPr>
                <w:sz w:val="16"/>
              </w:rPr>
            </w:pPr>
            <w:r>
              <w:rPr>
                <w:w w:val="115"/>
                <w:sz w:val="16"/>
              </w:rPr>
              <w:t>FAKTOR</w:t>
            </w:r>
            <w:r>
              <w:rPr>
                <w:spacing w:val="1"/>
                <w:w w:val="115"/>
                <w:sz w:val="16"/>
              </w:rPr>
              <w:t xml:space="preserve"> </w:t>
            </w:r>
            <w:r>
              <w:rPr>
                <w:w w:val="115"/>
                <w:sz w:val="16"/>
              </w:rPr>
              <w:t>6</w:t>
            </w:r>
          </w:p>
          <w:p w14:paraId="18A6ED46" w14:textId="77777777" w:rsidR="00861B7C" w:rsidRDefault="00861B7C" w:rsidP="00B85B55">
            <w:pPr>
              <w:pStyle w:val="TableParagraph"/>
              <w:spacing w:before="1"/>
              <w:ind w:left="150" w:right="88"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1" w:type="dxa"/>
            <w:gridSpan w:val="2"/>
          </w:tcPr>
          <w:p w14:paraId="56E95C69" w14:textId="77777777" w:rsidR="00861B7C" w:rsidRDefault="00861B7C" w:rsidP="00B85B55">
            <w:pPr>
              <w:pStyle w:val="TableParagraph"/>
              <w:spacing w:before="10"/>
              <w:jc w:val="left"/>
              <w:rPr>
                <w:sz w:val="26"/>
              </w:rPr>
            </w:pPr>
          </w:p>
          <w:p w14:paraId="518B1B02" w14:textId="77777777" w:rsidR="00861B7C" w:rsidRDefault="00861B7C" w:rsidP="00B85B55">
            <w:pPr>
              <w:pStyle w:val="TableParagraph"/>
              <w:spacing w:before="0"/>
              <w:ind w:left="155" w:right="41"/>
              <w:rPr>
                <w:sz w:val="16"/>
              </w:rPr>
            </w:pPr>
            <w:r>
              <w:rPr>
                <w:w w:val="115"/>
                <w:sz w:val="16"/>
              </w:rPr>
              <w:t>FAKTOR</w:t>
            </w:r>
            <w:r>
              <w:rPr>
                <w:spacing w:val="1"/>
                <w:w w:val="115"/>
                <w:sz w:val="16"/>
              </w:rPr>
              <w:t xml:space="preserve"> </w:t>
            </w:r>
            <w:r>
              <w:rPr>
                <w:w w:val="115"/>
                <w:sz w:val="16"/>
              </w:rPr>
              <w:t>7</w:t>
            </w:r>
          </w:p>
          <w:p w14:paraId="60980706" w14:textId="77777777" w:rsidR="00861B7C" w:rsidRDefault="00861B7C" w:rsidP="00B85B55">
            <w:pPr>
              <w:pStyle w:val="TableParagraph"/>
              <w:spacing w:before="1"/>
              <w:ind w:left="152" w:right="8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4" w:type="dxa"/>
            <w:gridSpan w:val="2"/>
          </w:tcPr>
          <w:p w14:paraId="43524F37" w14:textId="77777777" w:rsidR="00861B7C" w:rsidRDefault="00861B7C" w:rsidP="00B85B55">
            <w:pPr>
              <w:pStyle w:val="TableParagraph"/>
              <w:spacing w:before="10"/>
              <w:jc w:val="left"/>
              <w:rPr>
                <w:sz w:val="26"/>
              </w:rPr>
            </w:pPr>
          </w:p>
          <w:p w14:paraId="47B5C93F" w14:textId="77777777" w:rsidR="00861B7C" w:rsidRDefault="00861B7C" w:rsidP="00B85B55">
            <w:pPr>
              <w:pStyle w:val="TableParagraph"/>
              <w:spacing w:before="0"/>
              <w:ind w:left="160" w:right="50"/>
              <w:rPr>
                <w:sz w:val="16"/>
              </w:rPr>
            </w:pPr>
            <w:r>
              <w:rPr>
                <w:w w:val="115"/>
                <w:sz w:val="16"/>
              </w:rPr>
              <w:t>FAKTOR</w:t>
            </w:r>
            <w:r>
              <w:rPr>
                <w:spacing w:val="1"/>
                <w:w w:val="115"/>
                <w:sz w:val="16"/>
              </w:rPr>
              <w:t xml:space="preserve"> </w:t>
            </w:r>
            <w:r>
              <w:rPr>
                <w:w w:val="115"/>
                <w:sz w:val="16"/>
              </w:rPr>
              <w:t>8</w:t>
            </w:r>
          </w:p>
          <w:p w14:paraId="23F64EAE" w14:textId="77777777" w:rsidR="00861B7C" w:rsidRDefault="00861B7C" w:rsidP="00B85B55">
            <w:pPr>
              <w:pStyle w:val="TableParagraph"/>
              <w:spacing w:before="1"/>
              <w:ind w:left="169" w:right="91" w:hanging="3"/>
              <w:rPr>
                <w:sz w:val="16"/>
              </w:rPr>
            </w:pPr>
            <w:r>
              <w:rPr>
                <w:w w:val="110"/>
                <w:sz w:val="16"/>
              </w:rPr>
              <w:t>Tuntutan</w:t>
            </w:r>
            <w:r>
              <w:rPr>
                <w:spacing w:val="1"/>
                <w:w w:val="110"/>
                <w:sz w:val="16"/>
              </w:rPr>
              <w:t xml:space="preserve"> </w:t>
            </w:r>
            <w:r>
              <w:rPr>
                <w:w w:val="110"/>
                <w:sz w:val="16"/>
              </w:rPr>
              <w:t>Fisik</w:t>
            </w:r>
            <w:r>
              <w:rPr>
                <w:spacing w:val="18"/>
                <w:w w:val="110"/>
                <w:sz w:val="16"/>
              </w:rPr>
              <w:t xml:space="preserve"> </w:t>
            </w:r>
            <w:r>
              <w:rPr>
                <w:sz w:val="16"/>
              </w:rPr>
              <w:t>(Level</w:t>
            </w:r>
            <w:r>
              <w:rPr>
                <w:spacing w:val="9"/>
                <w:sz w:val="16"/>
              </w:rPr>
              <w:t xml:space="preserve"> </w:t>
            </w:r>
            <w:r>
              <w:rPr>
                <w:sz w:val="16"/>
              </w:rPr>
              <w:t>1~3)</w:t>
            </w:r>
          </w:p>
        </w:tc>
        <w:tc>
          <w:tcPr>
            <w:tcW w:w="1150" w:type="dxa"/>
            <w:gridSpan w:val="2"/>
          </w:tcPr>
          <w:p w14:paraId="3B35260E" w14:textId="77777777" w:rsidR="00861B7C" w:rsidRDefault="00861B7C" w:rsidP="00B85B55">
            <w:pPr>
              <w:pStyle w:val="TableParagraph"/>
              <w:spacing w:before="10"/>
              <w:jc w:val="left"/>
              <w:rPr>
                <w:sz w:val="26"/>
              </w:rPr>
            </w:pPr>
          </w:p>
          <w:p w14:paraId="0101AD73" w14:textId="77777777" w:rsidR="00861B7C" w:rsidRDefault="00861B7C" w:rsidP="00B85B55">
            <w:pPr>
              <w:pStyle w:val="TableParagraph"/>
              <w:spacing w:before="0"/>
              <w:ind w:left="120" w:right="50"/>
              <w:rPr>
                <w:sz w:val="16"/>
              </w:rPr>
            </w:pPr>
            <w:r>
              <w:rPr>
                <w:w w:val="115"/>
                <w:sz w:val="16"/>
              </w:rPr>
              <w:t>FAKTOR</w:t>
            </w:r>
            <w:r>
              <w:rPr>
                <w:spacing w:val="6"/>
                <w:w w:val="115"/>
                <w:sz w:val="16"/>
              </w:rPr>
              <w:t xml:space="preserve"> </w:t>
            </w:r>
            <w:r>
              <w:rPr>
                <w:w w:val="115"/>
                <w:sz w:val="16"/>
              </w:rPr>
              <w:t>9</w:t>
            </w:r>
          </w:p>
          <w:p w14:paraId="3867B765" w14:textId="77777777" w:rsidR="00861B7C" w:rsidRDefault="00861B7C" w:rsidP="00B85B55">
            <w:pPr>
              <w:pStyle w:val="TableParagraph"/>
              <w:spacing w:before="5"/>
              <w:ind w:left="120" w:right="47"/>
              <w:rPr>
                <w:sz w:val="16"/>
              </w:rPr>
            </w:pPr>
            <w:r>
              <w:rPr>
                <w:w w:val="115"/>
                <w:sz w:val="16"/>
              </w:rPr>
              <w:t>Lingkungan</w:t>
            </w:r>
            <w:r>
              <w:rPr>
                <w:spacing w:val="-38"/>
                <w:w w:val="115"/>
                <w:sz w:val="16"/>
              </w:rPr>
              <w:t xml:space="preserve"> </w:t>
            </w:r>
            <w:r>
              <w:rPr>
                <w:w w:val="115"/>
                <w:sz w:val="16"/>
              </w:rPr>
              <w:t>Kerja</w:t>
            </w:r>
          </w:p>
          <w:p w14:paraId="7DF37462" w14:textId="77777777" w:rsidR="00861B7C" w:rsidRDefault="00861B7C" w:rsidP="00B85B55">
            <w:pPr>
              <w:pStyle w:val="TableParagraph"/>
              <w:spacing w:before="0" w:line="184" w:lineRule="exact"/>
              <w:ind w:left="120" w:right="37"/>
              <w:rPr>
                <w:sz w:val="16"/>
              </w:rPr>
            </w:pPr>
            <w:r>
              <w:rPr>
                <w:sz w:val="16"/>
              </w:rPr>
              <w:t>(Level</w:t>
            </w:r>
            <w:r>
              <w:rPr>
                <w:spacing w:val="17"/>
                <w:sz w:val="16"/>
              </w:rPr>
              <w:t xml:space="preserve"> </w:t>
            </w:r>
            <w:r>
              <w:rPr>
                <w:sz w:val="16"/>
              </w:rPr>
              <w:t>1~3)</w:t>
            </w:r>
          </w:p>
        </w:tc>
      </w:tr>
      <w:tr w:rsidR="00D92CEA" w14:paraId="1B5A240E" w14:textId="77777777" w:rsidTr="00C642BD">
        <w:trPr>
          <w:trHeight w:val="283"/>
        </w:trPr>
        <w:tc>
          <w:tcPr>
            <w:tcW w:w="436" w:type="dxa"/>
            <w:vAlign w:val="center"/>
          </w:tcPr>
          <w:p w14:paraId="1C6016B9" w14:textId="2664E3DD" w:rsidR="00D92CEA" w:rsidRPr="00D92CEA" w:rsidRDefault="00D92CEA" w:rsidP="00D92CEA">
            <w:pPr>
              <w:pStyle w:val="TableParagraph"/>
              <w:spacing w:before="59"/>
              <w:ind w:left="23"/>
              <w:rPr>
                <w:color w:val="000000" w:themeColor="text1"/>
                <w:w w:val="111"/>
                <w:sz w:val="16"/>
              </w:rPr>
            </w:pPr>
            <w:r w:rsidRPr="00D92CEA">
              <w:rPr>
                <w:rFonts w:ascii="Bookman Old Style" w:hAnsi="Bookman Old Style"/>
                <w:color w:val="000000" w:themeColor="text1"/>
                <w:sz w:val="16"/>
                <w:szCs w:val="16"/>
              </w:rPr>
              <w:t>1</w:t>
            </w:r>
          </w:p>
        </w:tc>
        <w:tc>
          <w:tcPr>
            <w:tcW w:w="3120" w:type="dxa"/>
          </w:tcPr>
          <w:p w14:paraId="2D546909" w14:textId="4198744C" w:rsidR="00D92CEA" w:rsidRDefault="00D92CEA" w:rsidP="00D92CEA">
            <w:pPr>
              <w:pStyle w:val="TableParagraph"/>
              <w:spacing w:before="63"/>
              <w:ind w:left="106" w:right="458"/>
              <w:jc w:val="left"/>
              <w:rPr>
                <w:w w:val="115"/>
                <w:sz w:val="16"/>
              </w:rPr>
            </w:pPr>
            <w:r>
              <w:rPr>
                <w:w w:val="115"/>
                <w:sz w:val="16"/>
              </w:rPr>
              <w:t xml:space="preserve">Penggerak Swadaya Masyarakat </w:t>
            </w:r>
            <w:r w:rsidR="00C642BD">
              <w:rPr>
                <w:w w:val="115"/>
                <w:sz w:val="16"/>
              </w:rPr>
              <w:t xml:space="preserve">Ahli </w:t>
            </w:r>
            <w:r>
              <w:rPr>
                <w:w w:val="115"/>
                <w:sz w:val="16"/>
              </w:rPr>
              <w:t>Madya</w:t>
            </w:r>
          </w:p>
        </w:tc>
        <w:tc>
          <w:tcPr>
            <w:tcW w:w="856" w:type="dxa"/>
          </w:tcPr>
          <w:p w14:paraId="1A4E5018" w14:textId="77777777" w:rsidR="00D92CEA" w:rsidRPr="00A12177" w:rsidRDefault="00D92CEA" w:rsidP="00D92CEA">
            <w:pPr>
              <w:pStyle w:val="TableParagraph"/>
              <w:spacing w:before="159"/>
              <w:ind w:right="357"/>
              <w:jc w:val="right"/>
              <w:rPr>
                <w:w w:val="111"/>
                <w:sz w:val="16"/>
              </w:rPr>
            </w:pPr>
            <w:r>
              <w:rPr>
                <w:w w:val="111"/>
                <w:sz w:val="16"/>
              </w:rPr>
              <w:t>11</w:t>
            </w:r>
          </w:p>
        </w:tc>
        <w:tc>
          <w:tcPr>
            <w:tcW w:w="855" w:type="dxa"/>
          </w:tcPr>
          <w:p w14:paraId="496369AE" w14:textId="77777777" w:rsidR="00D92CEA" w:rsidRPr="007A6532" w:rsidRDefault="00D92CEA" w:rsidP="00D92CEA">
            <w:pPr>
              <w:pStyle w:val="TableParagraph"/>
              <w:spacing w:before="159"/>
              <w:ind w:right="251"/>
              <w:jc w:val="right"/>
              <w:rPr>
                <w:w w:val="110"/>
                <w:sz w:val="16"/>
              </w:rPr>
            </w:pPr>
            <w:r>
              <w:rPr>
                <w:w w:val="110"/>
                <w:sz w:val="16"/>
              </w:rPr>
              <w:t>1960</w:t>
            </w:r>
          </w:p>
        </w:tc>
        <w:tc>
          <w:tcPr>
            <w:tcW w:w="459" w:type="dxa"/>
          </w:tcPr>
          <w:p w14:paraId="05DA2490" w14:textId="77777777" w:rsidR="00D92CEA" w:rsidRPr="007A6532" w:rsidRDefault="00D92CEA" w:rsidP="00D92CEA">
            <w:pPr>
              <w:pStyle w:val="TableParagraph"/>
              <w:spacing w:before="159"/>
              <w:ind w:left="25"/>
              <w:rPr>
                <w:w w:val="111"/>
                <w:sz w:val="16"/>
              </w:rPr>
            </w:pPr>
            <w:r>
              <w:rPr>
                <w:w w:val="111"/>
                <w:sz w:val="16"/>
              </w:rPr>
              <w:t>6</w:t>
            </w:r>
          </w:p>
        </w:tc>
        <w:tc>
          <w:tcPr>
            <w:tcW w:w="816" w:type="dxa"/>
          </w:tcPr>
          <w:p w14:paraId="1CB94E74" w14:textId="77777777" w:rsidR="00D92CEA" w:rsidRPr="007A6532" w:rsidRDefault="00D92CEA" w:rsidP="00D92CEA">
            <w:pPr>
              <w:pStyle w:val="TableParagraph"/>
              <w:spacing w:before="159"/>
              <w:ind w:left="252" w:right="226"/>
              <w:rPr>
                <w:w w:val="110"/>
                <w:sz w:val="16"/>
              </w:rPr>
            </w:pPr>
            <w:r>
              <w:rPr>
                <w:w w:val="110"/>
                <w:sz w:val="16"/>
              </w:rPr>
              <w:t>950</w:t>
            </w:r>
          </w:p>
        </w:tc>
        <w:tc>
          <w:tcPr>
            <w:tcW w:w="579" w:type="dxa"/>
          </w:tcPr>
          <w:p w14:paraId="0C037D14" w14:textId="77777777" w:rsidR="00D92CEA" w:rsidRPr="007A6532" w:rsidRDefault="00D92CEA" w:rsidP="00D92CEA">
            <w:pPr>
              <w:pStyle w:val="TableParagraph"/>
              <w:spacing w:before="159"/>
              <w:ind w:left="22"/>
              <w:rPr>
                <w:w w:val="111"/>
                <w:sz w:val="16"/>
              </w:rPr>
            </w:pPr>
            <w:r>
              <w:rPr>
                <w:w w:val="111"/>
                <w:sz w:val="16"/>
              </w:rPr>
              <w:t>3</w:t>
            </w:r>
          </w:p>
        </w:tc>
        <w:tc>
          <w:tcPr>
            <w:tcW w:w="615" w:type="dxa"/>
          </w:tcPr>
          <w:p w14:paraId="7CE21FEF" w14:textId="77777777" w:rsidR="00D92CEA" w:rsidRPr="007A6532" w:rsidRDefault="00D92CEA" w:rsidP="00D92CEA">
            <w:pPr>
              <w:pStyle w:val="TableParagraph"/>
              <w:spacing w:before="159"/>
              <w:ind w:left="143" w:right="104"/>
              <w:rPr>
                <w:w w:val="110"/>
                <w:sz w:val="16"/>
              </w:rPr>
            </w:pPr>
            <w:r>
              <w:rPr>
                <w:w w:val="110"/>
                <w:sz w:val="16"/>
              </w:rPr>
              <w:t>275</w:t>
            </w:r>
          </w:p>
        </w:tc>
        <w:tc>
          <w:tcPr>
            <w:tcW w:w="563" w:type="dxa"/>
          </w:tcPr>
          <w:p w14:paraId="09F01275" w14:textId="77777777" w:rsidR="00D92CEA" w:rsidRPr="007A6532" w:rsidRDefault="00D92CEA" w:rsidP="00D92CEA">
            <w:pPr>
              <w:pStyle w:val="TableParagraph"/>
              <w:spacing w:before="159"/>
              <w:ind w:left="34"/>
              <w:rPr>
                <w:w w:val="111"/>
                <w:sz w:val="16"/>
              </w:rPr>
            </w:pPr>
            <w:r>
              <w:rPr>
                <w:w w:val="111"/>
                <w:sz w:val="16"/>
              </w:rPr>
              <w:t>3</w:t>
            </w:r>
          </w:p>
        </w:tc>
        <w:tc>
          <w:tcPr>
            <w:tcW w:w="672" w:type="dxa"/>
          </w:tcPr>
          <w:p w14:paraId="5A00C514" w14:textId="77777777" w:rsidR="00D92CEA" w:rsidRPr="007A6532" w:rsidRDefault="00D92CEA" w:rsidP="00D92CEA">
            <w:pPr>
              <w:pStyle w:val="TableParagraph"/>
              <w:spacing w:before="159"/>
              <w:ind w:left="207" w:right="75"/>
              <w:rPr>
                <w:w w:val="110"/>
                <w:sz w:val="16"/>
              </w:rPr>
            </w:pPr>
            <w:r>
              <w:rPr>
                <w:w w:val="110"/>
                <w:sz w:val="16"/>
              </w:rPr>
              <w:t>275</w:t>
            </w:r>
          </w:p>
        </w:tc>
        <w:tc>
          <w:tcPr>
            <w:tcW w:w="635" w:type="dxa"/>
          </w:tcPr>
          <w:p w14:paraId="6A958168" w14:textId="77777777" w:rsidR="00D92CEA" w:rsidRPr="007A6532" w:rsidRDefault="00D92CEA" w:rsidP="00D92CEA">
            <w:pPr>
              <w:pStyle w:val="TableParagraph"/>
              <w:spacing w:before="159"/>
              <w:ind w:left="49"/>
              <w:rPr>
                <w:w w:val="111"/>
                <w:sz w:val="16"/>
              </w:rPr>
            </w:pPr>
            <w:r>
              <w:rPr>
                <w:w w:val="111"/>
                <w:sz w:val="16"/>
              </w:rPr>
              <w:t>4</w:t>
            </w:r>
          </w:p>
        </w:tc>
        <w:tc>
          <w:tcPr>
            <w:tcW w:w="659" w:type="dxa"/>
          </w:tcPr>
          <w:p w14:paraId="04925744" w14:textId="77777777" w:rsidR="00D92CEA" w:rsidRPr="007A6532" w:rsidRDefault="00D92CEA" w:rsidP="00D92CEA">
            <w:pPr>
              <w:pStyle w:val="TableParagraph"/>
              <w:spacing w:before="159"/>
              <w:ind w:left="143" w:right="89"/>
              <w:rPr>
                <w:w w:val="110"/>
                <w:sz w:val="16"/>
              </w:rPr>
            </w:pPr>
            <w:r>
              <w:rPr>
                <w:w w:val="110"/>
                <w:sz w:val="16"/>
              </w:rPr>
              <w:t>225</w:t>
            </w:r>
          </w:p>
        </w:tc>
        <w:tc>
          <w:tcPr>
            <w:tcW w:w="511" w:type="dxa"/>
          </w:tcPr>
          <w:p w14:paraId="7D2A6F11" w14:textId="77777777" w:rsidR="00D92CEA" w:rsidRPr="007A6532" w:rsidRDefault="00D92CEA" w:rsidP="00D92CEA">
            <w:pPr>
              <w:pStyle w:val="TableParagraph"/>
              <w:spacing w:before="159"/>
              <w:ind w:right="164"/>
              <w:jc w:val="right"/>
              <w:rPr>
                <w:w w:val="111"/>
                <w:sz w:val="16"/>
              </w:rPr>
            </w:pPr>
            <w:r>
              <w:rPr>
                <w:w w:val="111"/>
                <w:sz w:val="16"/>
              </w:rPr>
              <w:t>3</w:t>
            </w:r>
          </w:p>
        </w:tc>
        <w:tc>
          <w:tcPr>
            <w:tcW w:w="711" w:type="dxa"/>
          </w:tcPr>
          <w:p w14:paraId="5FF3D530" w14:textId="77777777" w:rsidR="00D92CEA" w:rsidRPr="007A6532" w:rsidRDefault="00D92CEA" w:rsidP="00D92CEA">
            <w:pPr>
              <w:pStyle w:val="TableParagraph"/>
              <w:spacing w:before="159"/>
              <w:ind w:right="200"/>
              <w:jc w:val="right"/>
              <w:rPr>
                <w:w w:val="110"/>
                <w:sz w:val="16"/>
              </w:rPr>
            </w:pPr>
            <w:r>
              <w:rPr>
                <w:w w:val="110"/>
                <w:sz w:val="16"/>
              </w:rPr>
              <w:t>150</w:t>
            </w:r>
          </w:p>
        </w:tc>
        <w:tc>
          <w:tcPr>
            <w:tcW w:w="519" w:type="dxa"/>
          </w:tcPr>
          <w:p w14:paraId="28466F93"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31332BC7"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13232ED0" w14:textId="77777777" w:rsidR="00D92CEA" w:rsidRPr="007A6532" w:rsidRDefault="00D92CEA" w:rsidP="00D92CEA">
            <w:pPr>
              <w:pStyle w:val="TableParagraph"/>
              <w:spacing w:before="159"/>
              <w:ind w:right="132"/>
              <w:jc w:val="right"/>
              <w:rPr>
                <w:w w:val="111"/>
                <w:sz w:val="16"/>
              </w:rPr>
            </w:pPr>
            <w:r>
              <w:rPr>
                <w:w w:val="111"/>
                <w:sz w:val="16"/>
              </w:rPr>
              <w:t>2</w:t>
            </w:r>
          </w:p>
        </w:tc>
        <w:tc>
          <w:tcPr>
            <w:tcW w:w="672" w:type="dxa"/>
          </w:tcPr>
          <w:p w14:paraId="47C799E9" w14:textId="77777777" w:rsidR="00D92CEA" w:rsidRPr="007A6532" w:rsidRDefault="00D92CEA" w:rsidP="00D92CEA">
            <w:pPr>
              <w:pStyle w:val="TableParagraph"/>
              <w:spacing w:before="159"/>
              <w:ind w:left="201" w:right="142"/>
              <w:rPr>
                <w:w w:val="110"/>
                <w:sz w:val="16"/>
              </w:rPr>
            </w:pPr>
            <w:r>
              <w:rPr>
                <w:w w:val="110"/>
                <w:sz w:val="16"/>
              </w:rPr>
              <w:t>50</w:t>
            </w:r>
          </w:p>
        </w:tc>
        <w:tc>
          <w:tcPr>
            <w:tcW w:w="519" w:type="dxa"/>
          </w:tcPr>
          <w:p w14:paraId="4F6849E6"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6EE7D69E"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4F2151FA"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4C52B0EC"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53046B1F" w14:textId="77777777" w:rsidTr="00C642BD">
        <w:trPr>
          <w:trHeight w:val="283"/>
        </w:trPr>
        <w:tc>
          <w:tcPr>
            <w:tcW w:w="436" w:type="dxa"/>
            <w:vAlign w:val="center"/>
          </w:tcPr>
          <w:p w14:paraId="6C25EA26" w14:textId="48AA4F98" w:rsidR="00D92CEA" w:rsidRPr="00D92CEA" w:rsidRDefault="00D92CEA" w:rsidP="00D92CEA">
            <w:pPr>
              <w:pStyle w:val="TableParagraph"/>
              <w:spacing w:before="59"/>
              <w:ind w:left="23"/>
              <w:rPr>
                <w:color w:val="000000" w:themeColor="text1"/>
                <w:w w:val="111"/>
                <w:sz w:val="16"/>
              </w:rPr>
            </w:pPr>
            <w:r w:rsidRPr="00D92CEA">
              <w:rPr>
                <w:rFonts w:ascii="Bookman Old Style" w:hAnsi="Bookman Old Style"/>
                <w:color w:val="000000" w:themeColor="text1"/>
                <w:sz w:val="16"/>
                <w:szCs w:val="16"/>
              </w:rPr>
              <w:t>2</w:t>
            </w:r>
          </w:p>
        </w:tc>
        <w:tc>
          <w:tcPr>
            <w:tcW w:w="3120" w:type="dxa"/>
          </w:tcPr>
          <w:p w14:paraId="0594B56F" w14:textId="746848EC" w:rsidR="00D92CEA" w:rsidRDefault="00D92CEA" w:rsidP="00D92CEA">
            <w:pPr>
              <w:pStyle w:val="TableParagraph"/>
              <w:spacing w:before="63"/>
              <w:ind w:left="106" w:right="458"/>
              <w:jc w:val="left"/>
              <w:rPr>
                <w:w w:val="115"/>
                <w:sz w:val="16"/>
              </w:rPr>
            </w:pPr>
            <w:r>
              <w:rPr>
                <w:w w:val="115"/>
                <w:sz w:val="16"/>
              </w:rPr>
              <w:t xml:space="preserve">Analis Kebijakan </w:t>
            </w:r>
            <w:r w:rsidR="00C642BD">
              <w:rPr>
                <w:w w:val="115"/>
                <w:sz w:val="16"/>
              </w:rPr>
              <w:t xml:space="preserve">Ahli </w:t>
            </w:r>
            <w:r>
              <w:rPr>
                <w:w w:val="115"/>
                <w:sz w:val="16"/>
              </w:rPr>
              <w:t>Madya</w:t>
            </w:r>
          </w:p>
        </w:tc>
        <w:tc>
          <w:tcPr>
            <w:tcW w:w="856" w:type="dxa"/>
          </w:tcPr>
          <w:p w14:paraId="35012018" w14:textId="77777777" w:rsidR="00D92CEA" w:rsidRPr="007A6532" w:rsidRDefault="00D92CEA" w:rsidP="00D92CEA">
            <w:pPr>
              <w:pStyle w:val="TableParagraph"/>
              <w:spacing w:before="159"/>
              <w:ind w:right="357"/>
              <w:jc w:val="right"/>
              <w:rPr>
                <w:w w:val="111"/>
                <w:sz w:val="16"/>
              </w:rPr>
            </w:pPr>
            <w:r>
              <w:rPr>
                <w:w w:val="111"/>
                <w:sz w:val="16"/>
              </w:rPr>
              <w:t>12</w:t>
            </w:r>
          </w:p>
        </w:tc>
        <w:tc>
          <w:tcPr>
            <w:tcW w:w="855" w:type="dxa"/>
          </w:tcPr>
          <w:p w14:paraId="0738F81D" w14:textId="77777777" w:rsidR="00D92CEA" w:rsidRPr="007A6532" w:rsidRDefault="00D92CEA" w:rsidP="00D92CEA">
            <w:pPr>
              <w:pStyle w:val="TableParagraph"/>
              <w:spacing w:before="159"/>
              <w:ind w:right="251"/>
              <w:jc w:val="right"/>
              <w:rPr>
                <w:w w:val="110"/>
                <w:sz w:val="16"/>
              </w:rPr>
            </w:pPr>
            <w:r>
              <w:rPr>
                <w:w w:val="110"/>
                <w:sz w:val="16"/>
              </w:rPr>
              <w:t>2135</w:t>
            </w:r>
          </w:p>
        </w:tc>
        <w:tc>
          <w:tcPr>
            <w:tcW w:w="459" w:type="dxa"/>
          </w:tcPr>
          <w:p w14:paraId="2F931746" w14:textId="77777777" w:rsidR="00D92CEA" w:rsidRPr="007A6532" w:rsidRDefault="00D92CEA" w:rsidP="00D92CEA">
            <w:pPr>
              <w:pStyle w:val="TableParagraph"/>
              <w:spacing w:before="159"/>
              <w:ind w:left="25"/>
              <w:rPr>
                <w:w w:val="111"/>
                <w:sz w:val="16"/>
              </w:rPr>
            </w:pPr>
            <w:r>
              <w:rPr>
                <w:w w:val="111"/>
                <w:sz w:val="16"/>
              </w:rPr>
              <w:t>6</w:t>
            </w:r>
          </w:p>
        </w:tc>
        <w:tc>
          <w:tcPr>
            <w:tcW w:w="816" w:type="dxa"/>
          </w:tcPr>
          <w:p w14:paraId="38F0AEBF" w14:textId="77777777" w:rsidR="00D92CEA" w:rsidRPr="007A6532" w:rsidRDefault="00D92CEA" w:rsidP="00D92CEA">
            <w:pPr>
              <w:pStyle w:val="TableParagraph"/>
              <w:spacing w:before="159"/>
              <w:ind w:left="252" w:right="226"/>
              <w:rPr>
                <w:w w:val="110"/>
                <w:sz w:val="16"/>
              </w:rPr>
            </w:pPr>
            <w:r>
              <w:rPr>
                <w:w w:val="110"/>
                <w:sz w:val="16"/>
              </w:rPr>
              <w:t>950</w:t>
            </w:r>
          </w:p>
        </w:tc>
        <w:tc>
          <w:tcPr>
            <w:tcW w:w="579" w:type="dxa"/>
          </w:tcPr>
          <w:p w14:paraId="046CB8D2" w14:textId="77777777" w:rsidR="00D92CEA" w:rsidRPr="007A6532" w:rsidRDefault="00D92CEA" w:rsidP="00D92CEA">
            <w:pPr>
              <w:pStyle w:val="TableParagraph"/>
              <w:spacing w:before="159"/>
              <w:ind w:left="22"/>
              <w:rPr>
                <w:w w:val="111"/>
                <w:sz w:val="16"/>
              </w:rPr>
            </w:pPr>
            <w:r>
              <w:rPr>
                <w:w w:val="111"/>
                <w:sz w:val="16"/>
              </w:rPr>
              <w:t>4</w:t>
            </w:r>
          </w:p>
        </w:tc>
        <w:tc>
          <w:tcPr>
            <w:tcW w:w="615" w:type="dxa"/>
          </w:tcPr>
          <w:p w14:paraId="59FB0530" w14:textId="77777777" w:rsidR="00D92CEA" w:rsidRPr="007A6532" w:rsidRDefault="00D92CEA" w:rsidP="00D92CEA">
            <w:pPr>
              <w:pStyle w:val="TableParagraph"/>
              <w:spacing w:before="159"/>
              <w:ind w:left="143" w:right="104"/>
              <w:rPr>
                <w:w w:val="110"/>
                <w:sz w:val="16"/>
              </w:rPr>
            </w:pPr>
            <w:r>
              <w:rPr>
                <w:w w:val="110"/>
                <w:sz w:val="16"/>
              </w:rPr>
              <w:t>450</w:t>
            </w:r>
          </w:p>
        </w:tc>
        <w:tc>
          <w:tcPr>
            <w:tcW w:w="563" w:type="dxa"/>
          </w:tcPr>
          <w:p w14:paraId="0E02E56C" w14:textId="77777777" w:rsidR="00D92CEA" w:rsidRPr="007A6532" w:rsidRDefault="00D92CEA" w:rsidP="00D92CEA">
            <w:pPr>
              <w:pStyle w:val="TableParagraph"/>
              <w:spacing w:before="159"/>
              <w:ind w:left="34"/>
              <w:rPr>
                <w:w w:val="111"/>
                <w:sz w:val="16"/>
              </w:rPr>
            </w:pPr>
            <w:r>
              <w:rPr>
                <w:w w:val="111"/>
                <w:sz w:val="16"/>
              </w:rPr>
              <w:t>3</w:t>
            </w:r>
          </w:p>
        </w:tc>
        <w:tc>
          <w:tcPr>
            <w:tcW w:w="672" w:type="dxa"/>
          </w:tcPr>
          <w:p w14:paraId="202811B0" w14:textId="77777777" w:rsidR="00D92CEA" w:rsidRPr="007A6532" w:rsidRDefault="00D92CEA" w:rsidP="00D92CEA">
            <w:pPr>
              <w:pStyle w:val="TableParagraph"/>
              <w:spacing w:before="159"/>
              <w:ind w:left="207" w:right="75"/>
              <w:rPr>
                <w:w w:val="110"/>
                <w:sz w:val="16"/>
              </w:rPr>
            </w:pPr>
            <w:r>
              <w:rPr>
                <w:w w:val="110"/>
                <w:sz w:val="16"/>
              </w:rPr>
              <w:t>275</w:t>
            </w:r>
          </w:p>
        </w:tc>
        <w:tc>
          <w:tcPr>
            <w:tcW w:w="635" w:type="dxa"/>
          </w:tcPr>
          <w:p w14:paraId="3C3B6248" w14:textId="77777777" w:rsidR="00D92CEA" w:rsidRPr="007A6532" w:rsidRDefault="00D92CEA" w:rsidP="00D92CEA">
            <w:pPr>
              <w:pStyle w:val="TableParagraph"/>
              <w:spacing w:before="159"/>
              <w:ind w:left="49"/>
              <w:rPr>
                <w:w w:val="111"/>
                <w:sz w:val="16"/>
              </w:rPr>
            </w:pPr>
            <w:r>
              <w:rPr>
                <w:w w:val="111"/>
                <w:sz w:val="16"/>
              </w:rPr>
              <w:t>4</w:t>
            </w:r>
          </w:p>
        </w:tc>
        <w:tc>
          <w:tcPr>
            <w:tcW w:w="659" w:type="dxa"/>
          </w:tcPr>
          <w:p w14:paraId="4D3639B9" w14:textId="77777777" w:rsidR="00D92CEA" w:rsidRPr="007A6532" w:rsidRDefault="00D92CEA" w:rsidP="00D92CEA">
            <w:pPr>
              <w:pStyle w:val="TableParagraph"/>
              <w:spacing w:before="159"/>
              <w:ind w:left="143" w:right="89"/>
              <w:rPr>
                <w:w w:val="110"/>
                <w:sz w:val="16"/>
              </w:rPr>
            </w:pPr>
            <w:r>
              <w:rPr>
                <w:w w:val="110"/>
                <w:sz w:val="16"/>
              </w:rPr>
              <w:t>225</w:t>
            </w:r>
          </w:p>
        </w:tc>
        <w:tc>
          <w:tcPr>
            <w:tcW w:w="511" w:type="dxa"/>
          </w:tcPr>
          <w:p w14:paraId="345158AE" w14:textId="77777777" w:rsidR="00D92CEA" w:rsidRPr="007A6532" w:rsidRDefault="00D92CEA" w:rsidP="00D92CEA">
            <w:pPr>
              <w:pStyle w:val="TableParagraph"/>
              <w:spacing w:before="159"/>
              <w:ind w:right="164"/>
              <w:jc w:val="right"/>
              <w:rPr>
                <w:w w:val="111"/>
                <w:sz w:val="16"/>
              </w:rPr>
            </w:pPr>
            <w:r>
              <w:rPr>
                <w:w w:val="111"/>
                <w:sz w:val="16"/>
              </w:rPr>
              <w:t>3</w:t>
            </w:r>
          </w:p>
        </w:tc>
        <w:tc>
          <w:tcPr>
            <w:tcW w:w="711" w:type="dxa"/>
          </w:tcPr>
          <w:p w14:paraId="2FC3E952" w14:textId="77777777" w:rsidR="00D92CEA" w:rsidRPr="007A6532" w:rsidRDefault="00D92CEA" w:rsidP="00D92CEA">
            <w:pPr>
              <w:pStyle w:val="TableParagraph"/>
              <w:spacing w:before="159"/>
              <w:ind w:right="200"/>
              <w:jc w:val="right"/>
              <w:rPr>
                <w:w w:val="110"/>
                <w:sz w:val="16"/>
              </w:rPr>
            </w:pPr>
            <w:r>
              <w:rPr>
                <w:w w:val="110"/>
                <w:sz w:val="16"/>
              </w:rPr>
              <w:t>150</w:t>
            </w:r>
          </w:p>
        </w:tc>
        <w:tc>
          <w:tcPr>
            <w:tcW w:w="519" w:type="dxa"/>
          </w:tcPr>
          <w:p w14:paraId="09DACE07"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2A1E90DA"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71A7B869" w14:textId="77777777" w:rsidR="00D92CEA" w:rsidRPr="007A6532" w:rsidRDefault="00D92CEA" w:rsidP="00D92CEA">
            <w:pPr>
              <w:pStyle w:val="TableParagraph"/>
              <w:spacing w:before="159"/>
              <w:ind w:right="132"/>
              <w:jc w:val="right"/>
              <w:rPr>
                <w:w w:val="111"/>
                <w:sz w:val="16"/>
              </w:rPr>
            </w:pPr>
            <w:r>
              <w:rPr>
                <w:w w:val="111"/>
                <w:sz w:val="16"/>
              </w:rPr>
              <w:t>2</w:t>
            </w:r>
          </w:p>
        </w:tc>
        <w:tc>
          <w:tcPr>
            <w:tcW w:w="672" w:type="dxa"/>
          </w:tcPr>
          <w:p w14:paraId="4A5A7D58" w14:textId="77777777" w:rsidR="00D92CEA" w:rsidRPr="007A6532" w:rsidRDefault="00D92CEA" w:rsidP="00D92CEA">
            <w:pPr>
              <w:pStyle w:val="TableParagraph"/>
              <w:spacing w:before="159"/>
              <w:ind w:left="201" w:right="142"/>
              <w:rPr>
                <w:w w:val="110"/>
                <w:sz w:val="16"/>
              </w:rPr>
            </w:pPr>
            <w:r>
              <w:rPr>
                <w:w w:val="110"/>
                <w:sz w:val="16"/>
              </w:rPr>
              <w:t>50</w:t>
            </w:r>
          </w:p>
        </w:tc>
        <w:tc>
          <w:tcPr>
            <w:tcW w:w="519" w:type="dxa"/>
          </w:tcPr>
          <w:p w14:paraId="0C8773B6"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436EBF52"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0AAE7B18"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62B4F413"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7689D421" w14:textId="77777777" w:rsidTr="00C642BD">
        <w:trPr>
          <w:trHeight w:val="283"/>
        </w:trPr>
        <w:tc>
          <w:tcPr>
            <w:tcW w:w="436" w:type="dxa"/>
            <w:vAlign w:val="center"/>
          </w:tcPr>
          <w:p w14:paraId="6B8E6584" w14:textId="7BDA9627" w:rsidR="00D92CEA" w:rsidRPr="00D92CEA" w:rsidRDefault="00D92CEA" w:rsidP="00D92CEA">
            <w:pPr>
              <w:pStyle w:val="TableParagraph"/>
              <w:spacing w:before="59"/>
              <w:ind w:left="23"/>
              <w:rPr>
                <w:color w:val="000000" w:themeColor="text1"/>
                <w:w w:val="111"/>
                <w:sz w:val="16"/>
              </w:rPr>
            </w:pPr>
            <w:r w:rsidRPr="00D92CEA">
              <w:rPr>
                <w:rFonts w:ascii="Bookman Old Style" w:hAnsi="Bookman Old Style"/>
                <w:color w:val="000000" w:themeColor="text1"/>
                <w:sz w:val="16"/>
                <w:szCs w:val="16"/>
              </w:rPr>
              <w:t>3</w:t>
            </w:r>
          </w:p>
        </w:tc>
        <w:tc>
          <w:tcPr>
            <w:tcW w:w="3120" w:type="dxa"/>
          </w:tcPr>
          <w:p w14:paraId="50D97050" w14:textId="01D58670" w:rsidR="00D92CEA" w:rsidRDefault="00D92CEA" w:rsidP="00D92CEA">
            <w:pPr>
              <w:pStyle w:val="TableParagraph"/>
              <w:spacing w:before="63"/>
              <w:ind w:left="106" w:right="458"/>
              <w:jc w:val="left"/>
              <w:rPr>
                <w:w w:val="115"/>
                <w:sz w:val="16"/>
              </w:rPr>
            </w:pPr>
            <w:r>
              <w:rPr>
                <w:w w:val="115"/>
                <w:sz w:val="16"/>
              </w:rPr>
              <w:t xml:space="preserve">Penggerak Swadaya Masyarakat </w:t>
            </w:r>
            <w:r w:rsidR="00C642BD">
              <w:rPr>
                <w:w w:val="115"/>
                <w:sz w:val="16"/>
              </w:rPr>
              <w:t xml:space="preserve">Ahli </w:t>
            </w:r>
            <w:r>
              <w:rPr>
                <w:w w:val="115"/>
                <w:sz w:val="16"/>
              </w:rPr>
              <w:t>Muda</w:t>
            </w:r>
          </w:p>
        </w:tc>
        <w:tc>
          <w:tcPr>
            <w:tcW w:w="856" w:type="dxa"/>
          </w:tcPr>
          <w:p w14:paraId="40B6948A" w14:textId="77777777" w:rsidR="00D92CEA" w:rsidRPr="007A6532" w:rsidRDefault="00D92CEA" w:rsidP="00D92CEA">
            <w:pPr>
              <w:pStyle w:val="TableParagraph"/>
              <w:spacing w:before="159"/>
              <w:ind w:right="357"/>
              <w:jc w:val="right"/>
              <w:rPr>
                <w:w w:val="111"/>
                <w:sz w:val="16"/>
              </w:rPr>
            </w:pPr>
            <w:r>
              <w:rPr>
                <w:w w:val="111"/>
                <w:sz w:val="16"/>
              </w:rPr>
              <w:t>10</w:t>
            </w:r>
          </w:p>
        </w:tc>
        <w:tc>
          <w:tcPr>
            <w:tcW w:w="855" w:type="dxa"/>
          </w:tcPr>
          <w:p w14:paraId="376D460E" w14:textId="77777777" w:rsidR="00D92CEA" w:rsidRPr="007A6532" w:rsidRDefault="00D92CEA" w:rsidP="00D92CEA">
            <w:pPr>
              <w:pStyle w:val="TableParagraph"/>
              <w:spacing w:before="159"/>
              <w:ind w:right="251"/>
              <w:jc w:val="right"/>
              <w:rPr>
                <w:w w:val="110"/>
                <w:sz w:val="16"/>
              </w:rPr>
            </w:pPr>
            <w:r>
              <w:rPr>
                <w:w w:val="110"/>
                <w:sz w:val="16"/>
              </w:rPr>
              <w:t>1735</w:t>
            </w:r>
          </w:p>
        </w:tc>
        <w:tc>
          <w:tcPr>
            <w:tcW w:w="459" w:type="dxa"/>
          </w:tcPr>
          <w:p w14:paraId="76254B58" w14:textId="77777777" w:rsidR="00D92CEA" w:rsidRPr="007A6532" w:rsidRDefault="00D92CEA" w:rsidP="00D92CEA">
            <w:pPr>
              <w:pStyle w:val="TableParagraph"/>
              <w:spacing w:before="159"/>
              <w:ind w:left="25"/>
              <w:rPr>
                <w:w w:val="111"/>
                <w:sz w:val="16"/>
              </w:rPr>
            </w:pPr>
            <w:r>
              <w:rPr>
                <w:w w:val="111"/>
                <w:sz w:val="16"/>
              </w:rPr>
              <w:t>6</w:t>
            </w:r>
          </w:p>
        </w:tc>
        <w:tc>
          <w:tcPr>
            <w:tcW w:w="816" w:type="dxa"/>
          </w:tcPr>
          <w:p w14:paraId="0FC85B05" w14:textId="77777777" w:rsidR="00D92CEA" w:rsidRPr="007A6532" w:rsidRDefault="00D92CEA" w:rsidP="00D92CEA">
            <w:pPr>
              <w:pStyle w:val="TableParagraph"/>
              <w:spacing w:before="159"/>
              <w:ind w:left="252" w:right="226"/>
              <w:rPr>
                <w:w w:val="110"/>
                <w:sz w:val="16"/>
              </w:rPr>
            </w:pPr>
            <w:r>
              <w:rPr>
                <w:w w:val="110"/>
                <w:sz w:val="16"/>
              </w:rPr>
              <w:t>950</w:t>
            </w:r>
          </w:p>
        </w:tc>
        <w:tc>
          <w:tcPr>
            <w:tcW w:w="579" w:type="dxa"/>
          </w:tcPr>
          <w:p w14:paraId="14587F99" w14:textId="77777777" w:rsidR="00D92CEA" w:rsidRPr="007A6532" w:rsidRDefault="00D92CEA" w:rsidP="00D92CEA">
            <w:pPr>
              <w:pStyle w:val="TableParagraph"/>
              <w:spacing w:before="159"/>
              <w:ind w:left="22"/>
              <w:rPr>
                <w:w w:val="111"/>
                <w:sz w:val="16"/>
              </w:rPr>
            </w:pPr>
            <w:r>
              <w:rPr>
                <w:w w:val="111"/>
                <w:sz w:val="16"/>
              </w:rPr>
              <w:t>3</w:t>
            </w:r>
          </w:p>
        </w:tc>
        <w:tc>
          <w:tcPr>
            <w:tcW w:w="615" w:type="dxa"/>
          </w:tcPr>
          <w:p w14:paraId="2223CD93" w14:textId="77777777" w:rsidR="00D92CEA" w:rsidRPr="007A6532" w:rsidRDefault="00D92CEA" w:rsidP="00D92CEA">
            <w:pPr>
              <w:pStyle w:val="TableParagraph"/>
              <w:spacing w:before="159"/>
              <w:ind w:left="143" w:right="104"/>
              <w:rPr>
                <w:w w:val="110"/>
                <w:sz w:val="16"/>
              </w:rPr>
            </w:pPr>
            <w:r>
              <w:rPr>
                <w:w w:val="110"/>
                <w:sz w:val="16"/>
              </w:rPr>
              <w:t>275</w:t>
            </w:r>
          </w:p>
        </w:tc>
        <w:tc>
          <w:tcPr>
            <w:tcW w:w="563" w:type="dxa"/>
          </w:tcPr>
          <w:p w14:paraId="529254B2"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52C817C4"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614491A5"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1E943FCF"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3860AC03" w14:textId="77777777" w:rsidR="00D92CEA" w:rsidRPr="007A6532" w:rsidRDefault="00D92CEA" w:rsidP="00D92CEA">
            <w:pPr>
              <w:pStyle w:val="TableParagraph"/>
              <w:spacing w:before="159"/>
              <w:ind w:right="164"/>
              <w:jc w:val="right"/>
              <w:rPr>
                <w:w w:val="111"/>
                <w:sz w:val="16"/>
              </w:rPr>
            </w:pPr>
            <w:r>
              <w:rPr>
                <w:w w:val="111"/>
                <w:sz w:val="16"/>
              </w:rPr>
              <w:t>3</w:t>
            </w:r>
          </w:p>
        </w:tc>
        <w:tc>
          <w:tcPr>
            <w:tcW w:w="711" w:type="dxa"/>
          </w:tcPr>
          <w:p w14:paraId="6FB3B153" w14:textId="77777777" w:rsidR="00D92CEA" w:rsidRPr="007A6532" w:rsidRDefault="00D92CEA" w:rsidP="00D92CEA">
            <w:pPr>
              <w:pStyle w:val="TableParagraph"/>
              <w:spacing w:before="159"/>
              <w:ind w:right="200"/>
              <w:jc w:val="right"/>
              <w:rPr>
                <w:w w:val="110"/>
                <w:sz w:val="16"/>
              </w:rPr>
            </w:pPr>
            <w:r>
              <w:rPr>
                <w:w w:val="110"/>
                <w:sz w:val="16"/>
              </w:rPr>
              <w:t>150</w:t>
            </w:r>
          </w:p>
        </w:tc>
        <w:tc>
          <w:tcPr>
            <w:tcW w:w="519" w:type="dxa"/>
          </w:tcPr>
          <w:p w14:paraId="5BA6ACDE"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2442BA42"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2EF04840" w14:textId="77777777" w:rsidR="00D92CEA" w:rsidRPr="007A6532" w:rsidRDefault="00D92CEA" w:rsidP="00D92CEA">
            <w:pPr>
              <w:pStyle w:val="TableParagraph"/>
              <w:spacing w:before="159"/>
              <w:ind w:right="132"/>
              <w:jc w:val="right"/>
              <w:rPr>
                <w:w w:val="111"/>
                <w:sz w:val="16"/>
              </w:rPr>
            </w:pPr>
            <w:r>
              <w:rPr>
                <w:w w:val="111"/>
                <w:sz w:val="16"/>
              </w:rPr>
              <w:t>2</w:t>
            </w:r>
          </w:p>
        </w:tc>
        <w:tc>
          <w:tcPr>
            <w:tcW w:w="672" w:type="dxa"/>
          </w:tcPr>
          <w:p w14:paraId="531083A9" w14:textId="77777777" w:rsidR="00D92CEA" w:rsidRPr="007A6532" w:rsidRDefault="00D92CEA" w:rsidP="00D92CEA">
            <w:pPr>
              <w:pStyle w:val="TableParagraph"/>
              <w:spacing w:before="159"/>
              <w:ind w:left="201" w:right="142"/>
              <w:rPr>
                <w:w w:val="110"/>
                <w:sz w:val="16"/>
              </w:rPr>
            </w:pPr>
            <w:r>
              <w:rPr>
                <w:w w:val="110"/>
                <w:sz w:val="16"/>
              </w:rPr>
              <w:t>50</w:t>
            </w:r>
          </w:p>
        </w:tc>
        <w:tc>
          <w:tcPr>
            <w:tcW w:w="519" w:type="dxa"/>
          </w:tcPr>
          <w:p w14:paraId="3B97BE04"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47616E34"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7FCD970E"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0D28EFF2"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5C3B46D2" w14:textId="77777777" w:rsidTr="00C642BD">
        <w:trPr>
          <w:trHeight w:val="283"/>
        </w:trPr>
        <w:tc>
          <w:tcPr>
            <w:tcW w:w="436" w:type="dxa"/>
            <w:shd w:val="clear" w:color="auto" w:fill="auto"/>
            <w:vAlign w:val="center"/>
          </w:tcPr>
          <w:p w14:paraId="209BDF31" w14:textId="45811659" w:rsidR="00D92CEA" w:rsidRPr="00C642BD" w:rsidRDefault="00D92CEA" w:rsidP="00D92CEA">
            <w:pPr>
              <w:pStyle w:val="TableParagraph"/>
              <w:spacing w:before="59"/>
              <w:ind w:left="23"/>
              <w:rPr>
                <w:color w:val="0070C0"/>
                <w:w w:val="111"/>
                <w:sz w:val="16"/>
              </w:rPr>
            </w:pPr>
            <w:r w:rsidRPr="00C642BD">
              <w:rPr>
                <w:rFonts w:ascii="Bookman Old Style" w:hAnsi="Bookman Old Style"/>
                <w:color w:val="0070C0"/>
                <w:sz w:val="16"/>
                <w:szCs w:val="16"/>
              </w:rPr>
              <w:t>4</w:t>
            </w:r>
          </w:p>
        </w:tc>
        <w:tc>
          <w:tcPr>
            <w:tcW w:w="3120" w:type="dxa"/>
            <w:shd w:val="clear" w:color="auto" w:fill="auto"/>
          </w:tcPr>
          <w:p w14:paraId="16CE0F2E" w14:textId="51FD9841" w:rsidR="00D92CEA" w:rsidRPr="00861B7C" w:rsidRDefault="00D92CEA" w:rsidP="00D92CEA">
            <w:pPr>
              <w:pStyle w:val="TableParagraph"/>
              <w:ind w:left="106"/>
              <w:jc w:val="left"/>
              <w:rPr>
                <w:color w:val="0070C0"/>
                <w:w w:val="110"/>
                <w:sz w:val="16"/>
              </w:rPr>
            </w:pPr>
            <w:r w:rsidRPr="00861B7C">
              <w:rPr>
                <w:color w:val="0070C0"/>
                <w:w w:val="110"/>
                <w:sz w:val="16"/>
              </w:rPr>
              <w:t>Perencana Ahli Muda</w:t>
            </w:r>
          </w:p>
        </w:tc>
        <w:tc>
          <w:tcPr>
            <w:tcW w:w="856" w:type="dxa"/>
            <w:shd w:val="clear" w:color="auto" w:fill="auto"/>
          </w:tcPr>
          <w:p w14:paraId="7A2909E9" w14:textId="77777777" w:rsidR="00D92CEA" w:rsidRPr="00861B7C" w:rsidRDefault="00D92CEA" w:rsidP="00D92CEA">
            <w:pPr>
              <w:pStyle w:val="TableParagraph"/>
              <w:ind w:left="403" w:hanging="392"/>
              <w:rPr>
                <w:color w:val="0070C0"/>
                <w:sz w:val="16"/>
              </w:rPr>
            </w:pPr>
            <w:r w:rsidRPr="00861B7C">
              <w:rPr>
                <w:color w:val="0070C0"/>
                <w:w w:val="111"/>
                <w:sz w:val="16"/>
              </w:rPr>
              <w:t>10</w:t>
            </w:r>
          </w:p>
        </w:tc>
        <w:tc>
          <w:tcPr>
            <w:tcW w:w="855" w:type="dxa"/>
            <w:shd w:val="clear" w:color="auto" w:fill="auto"/>
          </w:tcPr>
          <w:p w14:paraId="136E2450" w14:textId="77777777" w:rsidR="00D92CEA" w:rsidRPr="00861B7C" w:rsidRDefault="00D92CEA" w:rsidP="00D92CEA">
            <w:pPr>
              <w:pStyle w:val="TableParagraph"/>
              <w:tabs>
                <w:tab w:val="left" w:pos="855"/>
              </w:tabs>
              <w:ind w:left="241" w:right="218" w:hanging="94"/>
              <w:rPr>
                <w:color w:val="0070C0"/>
                <w:sz w:val="16"/>
              </w:rPr>
            </w:pPr>
            <w:r w:rsidRPr="00861B7C">
              <w:rPr>
                <w:color w:val="0070C0"/>
                <w:w w:val="110"/>
                <w:sz w:val="16"/>
              </w:rPr>
              <w:t>1610</w:t>
            </w:r>
          </w:p>
        </w:tc>
        <w:tc>
          <w:tcPr>
            <w:tcW w:w="459" w:type="dxa"/>
            <w:shd w:val="clear" w:color="auto" w:fill="auto"/>
          </w:tcPr>
          <w:p w14:paraId="0373BD80" w14:textId="77777777" w:rsidR="00D92CEA" w:rsidRPr="00861B7C" w:rsidRDefault="00D92CEA" w:rsidP="00D92CEA">
            <w:pPr>
              <w:pStyle w:val="TableParagraph"/>
              <w:ind w:left="16"/>
              <w:rPr>
                <w:color w:val="0070C0"/>
                <w:sz w:val="16"/>
              </w:rPr>
            </w:pPr>
            <w:r w:rsidRPr="00861B7C">
              <w:rPr>
                <w:color w:val="0070C0"/>
                <w:w w:val="111"/>
                <w:sz w:val="16"/>
              </w:rPr>
              <w:t>5</w:t>
            </w:r>
          </w:p>
        </w:tc>
        <w:tc>
          <w:tcPr>
            <w:tcW w:w="816" w:type="dxa"/>
            <w:shd w:val="clear" w:color="auto" w:fill="auto"/>
          </w:tcPr>
          <w:p w14:paraId="0A397FF7" w14:textId="77777777" w:rsidR="00D92CEA" w:rsidRPr="00861B7C" w:rsidRDefault="00D92CEA" w:rsidP="00D92CEA">
            <w:pPr>
              <w:pStyle w:val="TableParagraph"/>
              <w:ind w:left="278"/>
              <w:jc w:val="left"/>
              <w:rPr>
                <w:color w:val="0070C0"/>
                <w:sz w:val="16"/>
              </w:rPr>
            </w:pPr>
            <w:r w:rsidRPr="00861B7C">
              <w:rPr>
                <w:color w:val="0070C0"/>
                <w:w w:val="110"/>
                <w:sz w:val="16"/>
              </w:rPr>
              <w:t>750</w:t>
            </w:r>
          </w:p>
        </w:tc>
        <w:tc>
          <w:tcPr>
            <w:tcW w:w="579" w:type="dxa"/>
            <w:shd w:val="clear" w:color="auto" w:fill="auto"/>
          </w:tcPr>
          <w:p w14:paraId="5AEEDD80" w14:textId="77777777" w:rsidR="00D92CEA" w:rsidRPr="00861B7C" w:rsidRDefault="00D92CEA" w:rsidP="00D92CEA">
            <w:pPr>
              <w:pStyle w:val="TableParagraph"/>
              <w:ind w:left="31"/>
              <w:rPr>
                <w:color w:val="0070C0"/>
                <w:sz w:val="16"/>
              </w:rPr>
            </w:pPr>
            <w:r w:rsidRPr="00861B7C">
              <w:rPr>
                <w:color w:val="0070C0"/>
                <w:w w:val="111"/>
                <w:sz w:val="16"/>
              </w:rPr>
              <w:t>3</w:t>
            </w:r>
          </w:p>
        </w:tc>
        <w:tc>
          <w:tcPr>
            <w:tcW w:w="615" w:type="dxa"/>
            <w:shd w:val="clear" w:color="auto" w:fill="auto"/>
          </w:tcPr>
          <w:p w14:paraId="18B46F3D" w14:textId="77777777" w:rsidR="00D92CEA" w:rsidRPr="00861B7C" w:rsidRDefault="00D92CEA" w:rsidP="00D92CEA">
            <w:pPr>
              <w:pStyle w:val="TableParagraph"/>
              <w:ind w:left="155" w:right="121"/>
              <w:rPr>
                <w:color w:val="0070C0"/>
                <w:sz w:val="16"/>
              </w:rPr>
            </w:pPr>
            <w:r w:rsidRPr="00861B7C">
              <w:rPr>
                <w:color w:val="0070C0"/>
                <w:w w:val="110"/>
                <w:sz w:val="16"/>
              </w:rPr>
              <w:t>275</w:t>
            </w:r>
          </w:p>
        </w:tc>
        <w:tc>
          <w:tcPr>
            <w:tcW w:w="563" w:type="dxa"/>
            <w:shd w:val="clear" w:color="auto" w:fill="auto"/>
          </w:tcPr>
          <w:p w14:paraId="5D1C34AD" w14:textId="77777777" w:rsidR="00D92CEA" w:rsidRPr="00861B7C" w:rsidRDefault="00D92CEA" w:rsidP="00D92CEA">
            <w:pPr>
              <w:pStyle w:val="TableParagraph"/>
              <w:ind w:right="167"/>
              <w:jc w:val="right"/>
              <w:rPr>
                <w:color w:val="0070C0"/>
                <w:sz w:val="16"/>
              </w:rPr>
            </w:pPr>
            <w:r w:rsidRPr="00861B7C">
              <w:rPr>
                <w:color w:val="0070C0"/>
                <w:w w:val="111"/>
                <w:sz w:val="16"/>
              </w:rPr>
              <w:t>3</w:t>
            </w:r>
          </w:p>
        </w:tc>
        <w:tc>
          <w:tcPr>
            <w:tcW w:w="672" w:type="dxa"/>
            <w:shd w:val="clear" w:color="auto" w:fill="auto"/>
          </w:tcPr>
          <w:p w14:paraId="1E1DAF8F" w14:textId="77777777" w:rsidR="00D92CEA" w:rsidRPr="00861B7C" w:rsidRDefault="00D92CEA" w:rsidP="00D92CEA">
            <w:pPr>
              <w:pStyle w:val="TableParagraph"/>
              <w:ind w:left="196" w:right="151"/>
              <w:rPr>
                <w:color w:val="0070C0"/>
                <w:sz w:val="16"/>
              </w:rPr>
            </w:pPr>
            <w:r w:rsidRPr="00861B7C">
              <w:rPr>
                <w:color w:val="0070C0"/>
                <w:w w:val="110"/>
                <w:sz w:val="16"/>
              </w:rPr>
              <w:t>275</w:t>
            </w:r>
          </w:p>
        </w:tc>
        <w:tc>
          <w:tcPr>
            <w:tcW w:w="635" w:type="dxa"/>
            <w:shd w:val="clear" w:color="auto" w:fill="auto"/>
          </w:tcPr>
          <w:p w14:paraId="73E4CB33" w14:textId="77777777" w:rsidR="00D92CEA" w:rsidRPr="00861B7C" w:rsidRDefault="00D92CEA" w:rsidP="00D92CEA">
            <w:pPr>
              <w:pStyle w:val="TableParagraph"/>
              <w:ind w:right="253"/>
              <w:jc w:val="right"/>
              <w:rPr>
                <w:color w:val="0070C0"/>
                <w:sz w:val="16"/>
              </w:rPr>
            </w:pPr>
            <w:r w:rsidRPr="00861B7C">
              <w:rPr>
                <w:color w:val="0070C0"/>
                <w:w w:val="111"/>
                <w:sz w:val="16"/>
              </w:rPr>
              <w:t>3</w:t>
            </w:r>
          </w:p>
        </w:tc>
        <w:tc>
          <w:tcPr>
            <w:tcW w:w="659" w:type="dxa"/>
            <w:shd w:val="clear" w:color="auto" w:fill="auto"/>
          </w:tcPr>
          <w:p w14:paraId="2B5463F5" w14:textId="77777777" w:rsidR="00D92CEA" w:rsidRPr="00861B7C" w:rsidRDefault="00D92CEA" w:rsidP="00D92CEA">
            <w:pPr>
              <w:pStyle w:val="TableParagraph"/>
              <w:ind w:right="135"/>
              <w:jc w:val="right"/>
              <w:rPr>
                <w:color w:val="0070C0"/>
                <w:sz w:val="16"/>
              </w:rPr>
            </w:pPr>
            <w:r w:rsidRPr="00861B7C">
              <w:rPr>
                <w:color w:val="0070C0"/>
                <w:w w:val="110"/>
                <w:sz w:val="16"/>
              </w:rPr>
              <w:t>150</w:t>
            </w:r>
          </w:p>
        </w:tc>
        <w:tc>
          <w:tcPr>
            <w:tcW w:w="511" w:type="dxa"/>
            <w:shd w:val="clear" w:color="auto" w:fill="auto"/>
          </w:tcPr>
          <w:p w14:paraId="5F8B6E5E" w14:textId="77777777" w:rsidR="00D92CEA" w:rsidRPr="00861B7C" w:rsidRDefault="00D92CEA" w:rsidP="00D92CEA">
            <w:pPr>
              <w:pStyle w:val="TableParagraph"/>
              <w:ind w:left="50"/>
              <w:rPr>
                <w:color w:val="0070C0"/>
                <w:sz w:val="16"/>
              </w:rPr>
            </w:pPr>
            <w:r w:rsidRPr="00861B7C">
              <w:rPr>
                <w:color w:val="0070C0"/>
                <w:w w:val="111"/>
                <w:sz w:val="16"/>
              </w:rPr>
              <w:t>2</w:t>
            </w:r>
          </w:p>
        </w:tc>
        <w:tc>
          <w:tcPr>
            <w:tcW w:w="711" w:type="dxa"/>
            <w:shd w:val="clear" w:color="auto" w:fill="auto"/>
          </w:tcPr>
          <w:p w14:paraId="0315E71E" w14:textId="77777777" w:rsidR="00D92CEA" w:rsidRPr="00861B7C" w:rsidRDefault="00D92CEA" w:rsidP="00D92CEA">
            <w:pPr>
              <w:pStyle w:val="TableParagraph"/>
              <w:ind w:left="160"/>
              <w:jc w:val="left"/>
              <w:rPr>
                <w:color w:val="0070C0"/>
                <w:sz w:val="16"/>
              </w:rPr>
            </w:pPr>
            <w:r w:rsidRPr="00861B7C">
              <w:rPr>
                <w:color w:val="0070C0"/>
                <w:w w:val="110"/>
                <w:sz w:val="16"/>
              </w:rPr>
              <w:t>75</w:t>
            </w:r>
          </w:p>
        </w:tc>
        <w:tc>
          <w:tcPr>
            <w:tcW w:w="519" w:type="dxa"/>
            <w:shd w:val="clear" w:color="auto" w:fill="auto"/>
          </w:tcPr>
          <w:p w14:paraId="7A500AA4" w14:textId="77777777" w:rsidR="00D92CEA" w:rsidRPr="00861B7C" w:rsidRDefault="00D92CEA" w:rsidP="00D92CEA">
            <w:pPr>
              <w:pStyle w:val="TableParagraph"/>
              <w:ind w:left="67"/>
              <w:rPr>
                <w:color w:val="0070C0"/>
                <w:sz w:val="16"/>
              </w:rPr>
            </w:pPr>
            <w:r w:rsidRPr="00861B7C">
              <w:rPr>
                <w:color w:val="0070C0"/>
                <w:w w:val="111"/>
                <w:sz w:val="16"/>
              </w:rPr>
              <w:t>2</w:t>
            </w:r>
          </w:p>
        </w:tc>
        <w:tc>
          <w:tcPr>
            <w:tcW w:w="571" w:type="dxa"/>
            <w:shd w:val="clear" w:color="auto" w:fill="auto"/>
          </w:tcPr>
          <w:p w14:paraId="6BB51DE1" w14:textId="77777777" w:rsidR="00D92CEA" w:rsidRPr="00861B7C" w:rsidRDefault="00D92CEA" w:rsidP="00D92CEA">
            <w:pPr>
              <w:pStyle w:val="TableParagraph"/>
              <w:ind w:left="199" w:right="133"/>
              <w:rPr>
                <w:color w:val="0070C0"/>
                <w:sz w:val="16"/>
              </w:rPr>
            </w:pPr>
            <w:r w:rsidRPr="00861B7C">
              <w:rPr>
                <w:color w:val="0070C0"/>
                <w:w w:val="110"/>
                <w:sz w:val="16"/>
              </w:rPr>
              <w:t>25</w:t>
            </w:r>
          </w:p>
        </w:tc>
        <w:tc>
          <w:tcPr>
            <w:tcW w:w="419" w:type="dxa"/>
            <w:shd w:val="clear" w:color="auto" w:fill="auto"/>
          </w:tcPr>
          <w:p w14:paraId="1E482BAA" w14:textId="77777777" w:rsidR="00D92CEA" w:rsidRPr="00861B7C" w:rsidRDefault="00D92CEA" w:rsidP="00D92CEA">
            <w:pPr>
              <w:pStyle w:val="TableParagraph"/>
              <w:ind w:right="119"/>
              <w:jc w:val="right"/>
              <w:rPr>
                <w:color w:val="0070C0"/>
                <w:sz w:val="16"/>
              </w:rPr>
            </w:pPr>
            <w:r w:rsidRPr="00861B7C">
              <w:rPr>
                <w:color w:val="0070C0"/>
                <w:w w:val="111"/>
                <w:sz w:val="16"/>
              </w:rPr>
              <w:t>2</w:t>
            </w:r>
          </w:p>
        </w:tc>
        <w:tc>
          <w:tcPr>
            <w:tcW w:w="672" w:type="dxa"/>
            <w:shd w:val="clear" w:color="auto" w:fill="auto"/>
          </w:tcPr>
          <w:p w14:paraId="51BFD406" w14:textId="77777777" w:rsidR="00D92CEA" w:rsidRPr="00861B7C" w:rsidRDefault="00D92CEA" w:rsidP="00D92CEA">
            <w:pPr>
              <w:pStyle w:val="TableParagraph"/>
              <w:ind w:left="201" w:right="116"/>
              <w:rPr>
                <w:color w:val="0070C0"/>
                <w:sz w:val="16"/>
              </w:rPr>
            </w:pPr>
            <w:r w:rsidRPr="00861B7C">
              <w:rPr>
                <w:color w:val="0070C0"/>
                <w:w w:val="110"/>
                <w:sz w:val="16"/>
              </w:rPr>
              <w:t>50</w:t>
            </w:r>
          </w:p>
        </w:tc>
        <w:tc>
          <w:tcPr>
            <w:tcW w:w="519" w:type="dxa"/>
            <w:shd w:val="clear" w:color="auto" w:fill="auto"/>
          </w:tcPr>
          <w:p w14:paraId="4735DE05" w14:textId="77777777" w:rsidR="00D92CEA" w:rsidRPr="00861B7C" w:rsidRDefault="00D92CEA" w:rsidP="00D92CEA">
            <w:pPr>
              <w:pStyle w:val="TableParagraph"/>
              <w:ind w:right="165"/>
              <w:jc w:val="right"/>
              <w:rPr>
                <w:color w:val="0070C0"/>
                <w:sz w:val="16"/>
              </w:rPr>
            </w:pPr>
            <w:r w:rsidRPr="00861B7C">
              <w:rPr>
                <w:color w:val="0070C0"/>
                <w:w w:val="111"/>
                <w:sz w:val="16"/>
              </w:rPr>
              <w:t>1</w:t>
            </w:r>
          </w:p>
        </w:tc>
        <w:tc>
          <w:tcPr>
            <w:tcW w:w="595" w:type="dxa"/>
            <w:shd w:val="clear" w:color="auto" w:fill="auto"/>
          </w:tcPr>
          <w:p w14:paraId="7893389C" w14:textId="77777777" w:rsidR="00D92CEA" w:rsidRPr="00861B7C" w:rsidRDefault="00D92CEA" w:rsidP="00D92CEA">
            <w:pPr>
              <w:pStyle w:val="TableParagraph"/>
              <w:ind w:left="234" w:right="146"/>
              <w:rPr>
                <w:color w:val="0070C0"/>
                <w:sz w:val="16"/>
              </w:rPr>
            </w:pPr>
            <w:r w:rsidRPr="00861B7C">
              <w:rPr>
                <w:color w:val="0070C0"/>
                <w:w w:val="110"/>
                <w:sz w:val="16"/>
              </w:rPr>
              <w:t>5</w:t>
            </w:r>
          </w:p>
        </w:tc>
        <w:tc>
          <w:tcPr>
            <w:tcW w:w="515" w:type="dxa"/>
            <w:shd w:val="clear" w:color="auto" w:fill="auto"/>
          </w:tcPr>
          <w:p w14:paraId="42EFADDC" w14:textId="77777777" w:rsidR="00D92CEA" w:rsidRPr="00861B7C" w:rsidRDefault="00D92CEA" w:rsidP="00D92CEA">
            <w:pPr>
              <w:pStyle w:val="TableParagraph"/>
              <w:ind w:right="131"/>
              <w:jc w:val="right"/>
              <w:rPr>
                <w:color w:val="0070C0"/>
                <w:sz w:val="16"/>
              </w:rPr>
            </w:pPr>
            <w:r w:rsidRPr="00861B7C">
              <w:rPr>
                <w:color w:val="0070C0"/>
                <w:w w:val="111"/>
                <w:sz w:val="16"/>
              </w:rPr>
              <w:t>1</w:t>
            </w:r>
          </w:p>
        </w:tc>
        <w:tc>
          <w:tcPr>
            <w:tcW w:w="635" w:type="dxa"/>
            <w:shd w:val="clear" w:color="auto" w:fill="auto"/>
          </w:tcPr>
          <w:p w14:paraId="7FEDAE0E" w14:textId="77777777" w:rsidR="00D92CEA" w:rsidRPr="00861B7C" w:rsidRDefault="00D92CEA" w:rsidP="00D92CEA">
            <w:pPr>
              <w:pStyle w:val="TableParagraph"/>
              <w:ind w:right="222"/>
              <w:jc w:val="right"/>
              <w:rPr>
                <w:color w:val="0070C0"/>
                <w:sz w:val="16"/>
              </w:rPr>
            </w:pPr>
            <w:r w:rsidRPr="00861B7C">
              <w:rPr>
                <w:color w:val="0070C0"/>
                <w:w w:val="111"/>
                <w:sz w:val="16"/>
              </w:rPr>
              <w:t>5</w:t>
            </w:r>
          </w:p>
        </w:tc>
      </w:tr>
      <w:tr w:rsidR="00D92CEA" w14:paraId="781DEB75" w14:textId="77777777" w:rsidTr="00C642BD">
        <w:trPr>
          <w:trHeight w:val="283"/>
        </w:trPr>
        <w:tc>
          <w:tcPr>
            <w:tcW w:w="436" w:type="dxa"/>
            <w:shd w:val="clear" w:color="auto" w:fill="auto"/>
            <w:vAlign w:val="center"/>
          </w:tcPr>
          <w:p w14:paraId="6918CA51" w14:textId="1DB71D88" w:rsidR="00D92CEA" w:rsidRPr="00C642BD" w:rsidRDefault="00D92CEA" w:rsidP="00D92CEA">
            <w:pPr>
              <w:pStyle w:val="TableParagraph"/>
              <w:spacing w:before="59"/>
              <w:ind w:left="23"/>
              <w:rPr>
                <w:color w:val="0070C0"/>
                <w:w w:val="111"/>
                <w:sz w:val="16"/>
              </w:rPr>
            </w:pPr>
            <w:r w:rsidRPr="00C642BD">
              <w:rPr>
                <w:rFonts w:ascii="Bookman Old Style" w:hAnsi="Bookman Old Style"/>
                <w:color w:val="0070C0"/>
                <w:sz w:val="16"/>
                <w:szCs w:val="16"/>
              </w:rPr>
              <w:t>5</w:t>
            </w:r>
          </w:p>
        </w:tc>
        <w:tc>
          <w:tcPr>
            <w:tcW w:w="3120" w:type="dxa"/>
            <w:shd w:val="clear" w:color="auto" w:fill="auto"/>
          </w:tcPr>
          <w:p w14:paraId="77167212" w14:textId="27A7DF01" w:rsidR="00D92CEA" w:rsidRPr="00861B7C" w:rsidRDefault="00D92CEA" w:rsidP="00D92CEA">
            <w:pPr>
              <w:pStyle w:val="TableParagraph"/>
              <w:spacing w:before="63"/>
              <w:ind w:left="106" w:right="458"/>
              <w:jc w:val="left"/>
              <w:rPr>
                <w:color w:val="0070C0"/>
                <w:w w:val="115"/>
                <w:sz w:val="16"/>
              </w:rPr>
            </w:pPr>
            <w:r w:rsidRPr="00861B7C">
              <w:rPr>
                <w:color w:val="0070C0"/>
                <w:w w:val="115"/>
                <w:sz w:val="16"/>
              </w:rPr>
              <w:t>Analis Kebijakan Ahli Muda</w:t>
            </w:r>
          </w:p>
        </w:tc>
        <w:tc>
          <w:tcPr>
            <w:tcW w:w="856" w:type="dxa"/>
            <w:shd w:val="clear" w:color="auto" w:fill="auto"/>
          </w:tcPr>
          <w:p w14:paraId="332304EA" w14:textId="77777777" w:rsidR="00D92CEA" w:rsidRPr="00861B7C" w:rsidRDefault="00D92CEA" w:rsidP="00D92CEA">
            <w:pPr>
              <w:pStyle w:val="TableParagraph"/>
              <w:spacing w:before="159"/>
              <w:ind w:right="357"/>
              <w:jc w:val="right"/>
              <w:rPr>
                <w:color w:val="0070C0"/>
                <w:w w:val="111"/>
                <w:sz w:val="16"/>
              </w:rPr>
            </w:pPr>
            <w:r w:rsidRPr="00861B7C">
              <w:rPr>
                <w:color w:val="0070C0"/>
                <w:w w:val="111"/>
                <w:sz w:val="16"/>
              </w:rPr>
              <w:t>10</w:t>
            </w:r>
          </w:p>
        </w:tc>
        <w:tc>
          <w:tcPr>
            <w:tcW w:w="855" w:type="dxa"/>
            <w:shd w:val="clear" w:color="auto" w:fill="auto"/>
          </w:tcPr>
          <w:p w14:paraId="61805FE5" w14:textId="77777777" w:rsidR="00D92CEA" w:rsidRPr="00861B7C" w:rsidRDefault="00D92CEA" w:rsidP="00D92CEA">
            <w:pPr>
              <w:pStyle w:val="TableParagraph"/>
              <w:spacing w:before="159"/>
              <w:ind w:right="251"/>
              <w:jc w:val="right"/>
              <w:rPr>
                <w:color w:val="0070C0"/>
                <w:w w:val="110"/>
                <w:sz w:val="16"/>
              </w:rPr>
            </w:pPr>
            <w:r w:rsidRPr="00861B7C">
              <w:rPr>
                <w:color w:val="0070C0"/>
                <w:w w:val="110"/>
                <w:sz w:val="16"/>
              </w:rPr>
              <w:t>1735</w:t>
            </w:r>
          </w:p>
        </w:tc>
        <w:tc>
          <w:tcPr>
            <w:tcW w:w="459" w:type="dxa"/>
            <w:shd w:val="clear" w:color="auto" w:fill="auto"/>
          </w:tcPr>
          <w:p w14:paraId="14EBBAB2" w14:textId="77777777" w:rsidR="00D92CEA" w:rsidRPr="00861B7C" w:rsidRDefault="00D92CEA" w:rsidP="00D92CEA">
            <w:pPr>
              <w:pStyle w:val="TableParagraph"/>
              <w:spacing w:before="159"/>
              <w:ind w:left="25"/>
              <w:rPr>
                <w:color w:val="0070C0"/>
                <w:w w:val="111"/>
                <w:sz w:val="16"/>
              </w:rPr>
            </w:pPr>
            <w:r w:rsidRPr="00861B7C">
              <w:rPr>
                <w:color w:val="0070C0"/>
                <w:w w:val="111"/>
                <w:sz w:val="16"/>
              </w:rPr>
              <w:t>6</w:t>
            </w:r>
          </w:p>
        </w:tc>
        <w:tc>
          <w:tcPr>
            <w:tcW w:w="816" w:type="dxa"/>
            <w:shd w:val="clear" w:color="auto" w:fill="auto"/>
          </w:tcPr>
          <w:p w14:paraId="326604B9" w14:textId="77777777" w:rsidR="00D92CEA" w:rsidRPr="00861B7C" w:rsidRDefault="00D92CEA" w:rsidP="00D92CEA">
            <w:pPr>
              <w:pStyle w:val="TableParagraph"/>
              <w:spacing w:before="159"/>
              <w:ind w:left="252" w:right="226"/>
              <w:rPr>
                <w:color w:val="0070C0"/>
                <w:w w:val="110"/>
                <w:sz w:val="16"/>
              </w:rPr>
            </w:pPr>
            <w:r w:rsidRPr="00861B7C">
              <w:rPr>
                <w:color w:val="0070C0"/>
                <w:w w:val="110"/>
                <w:sz w:val="16"/>
              </w:rPr>
              <w:t>950</w:t>
            </w:r>
          </w:p>
        </w:tc>
        <w:tc>
          <w:tcPr>
            <w:tcW w:w="579" w:type="dxa"/>
            <w:shd w:val="clear" w:color="auto" w:fill="auto"/>
          </w:tcPr>
          <w:p w14:paraId="0ED000AE" w14:textId="77777777" w:rsidR="00D92CEA" w:rsidRPr="00861B7C" w:rsidRDefault="00D92CEA" w:rsidP="00D92CEA">
            <w:pPr>
              <w:pStyle w:val="TableParagraph"/>
              <w:spacing w:before="159"/>
              <w:ind w:left="22"/>
              <w:rPr>
                <w:color w:val="0070C0"/>
                <w:w w:val="111"/>
                <w:sz w:val="16"/>
              </w:rPr>
            </w:pPr>
            <w:r w:rsidRPr="00861B7C">
              <w:rPr>
                <w:color w:val="0070C0"/>
                <w:w w:val="111"/>
                <w:sz w:val="16"/>
              </w:rPr>
              <w:t>3</w:t>
            </w:r>
          </w:p>
        </w:tc>
        <w:tc>
          <w:tcPr>
            <w:tcW w:w="615" w:type="dxa"/>
            <w:shd w:val="clear" w:color="auto" w:fill="auto"/>
          </w:tcPr>
          <w:p w14:paraId="5CB6D406" w14:textId="77777777" w:rsidR="00D92CEA" w:rsidRPr="00861B7C" w:rsidRDefault="00D92CEA" w:rsidP="00D92CEA">
            <w:pPr>
              <w:pStyle w:val="TableParagraph"/>
              <w:spacing w:before="159"/>
              <w:ind w:left="143" w:right="104"/>
              <w:rPr>
                <w:color w:val="0070C0"/>
                <w:w w:val="110"/>
                <w:sz w:val="16"/>
              </w:rPr>
            </w:pPr>
            <w:r w:rsidRPr="00861B7C">
              <w:rPr>
                <w:color w:val="0070C0"/>
                <w:w w:val="110"/>
                <w:sz w:val="16"/>
              </w:rPr>
              <w:t>275</w:t>
            </w:r>
          </w:p>
        </w:tc>
        <w:tc>
          <w:tcPr>
            <w:tcW w:w="563" w:type="dxa"/>
            <w:shd w:val="clear" w:color="auto" w:fill="auto"/>
          </w:tcPr>
          <w:p w14:paraId="6CF0C896" w14:textId="77777777" w:rsidR="00D92CEA" w:rsidRPr="00861B7C" w:rsidRDefault="00D92CEA" w:rsidP="00D92CEA">
            <w:pPr>
              <w:pStyle w:val="TableParagraph"/>
              <w:spacing w:before="159"/>
              <w:ind w:left="34"/>
              <w:rPr>
                <w:color w:val="0070C0"/>
                <w:w w:val="111"/>
                <w:sz w:val="16"/>
              </w:rPr>
            </w:pPr>
            <w:r w:rsidRPr="00861B7C">
              <w:rPr>
                <w:color w:val="0070C0"/>
                <w:w w:val="111"/>
                <w:sz w:val="16"/>
              </w:rPr>
              <w:t>2</w:t>
            </w:r>
          </w:p>
        </w:tc>
        <w:tc>
          <w:tcPr>
            <w:tcW w:w="672" w:type="dxa"/>
            <w:shd w:val="clear" w:color="auto" w:fill="auto"/>
          </w:tcPr>
          <w:p w14:paraId="6C4C1D99" w14:textId="77777777" w:rsidR="00D92CEA" w:rsidRPr="00861B7C" w:rsidRDefault="00D92CEA" w:rsidP="00D92CEA">
            <w:pPr>
              <w:pStyle w:val="TableParagraph"/>
              <w:spacing w:before="159"/>
              <w:ind w:left="207" w:right="75"/>
              <w:rPr>
                <w:color w:val="0070C0"/>
                <w:w w:val="110"/>
                <w:sz w:val="16"/>
              </w:rPr>
            </w:pPr>
            <w:r w:rsidRPr="00861B7C">
              <w:rPr>
                <w:color w:val="0070C0"/>
                <w:w w:val="110"/>
                <w:sz w:val="16"/>
              </w:rPr>
              <w:t>125</w:t>
            </w:r>
          </w:p>
        </w:tc>
        <w:tc>
          <w:tcPr>
            <w:tcW w:w="635" w:type="dxa"/>
            <w:shd w:val="clear" w:color="auto" w:fill="auto"/>
          </w:tcPr>
          <w:p w14:paraId="3F186135" w14:textId="77777777" w:rsidR="00D92CEA" w:rsidRPr="00861B7C" w:rsidRDefault="00D92CEA" w:rsidP="00D92CEA">
            <w:pPr>
              <w:pStyle w:val="TableParagraph"/>
              <w:spacing w:before="159"/>
              <w:ind w:left="49"/>
              <w:rPr>
                <w:color w:val="0070C0"/>
                <w:w w:val="111"/>
                <w:sz w:val="16"/>
              </w:rPr>
            </w:pPr>
            <w:r w:rsidRPr="00861B7C">
              <w:rPr>
                <w:color w:val="0070C0"/>
                <w:w w:val="111"/>
                <w:sz w:val="16"/>
              </w:rPr>
              <w:t>3</w:t>
            </w:r>
          </w:p>
        </w:tc>
        <w:tc>
          <w:tcPr>
            <w:tcW w:w="659" w:type="dxa"/>
            <w:shd w:val="clear" w:color="auto" w:fill="auto"/>
          </w:tcPr>
          <w:p w14:paraId="2555F404" w14:textId="77777777" w:rsidR="00D92CEA" w:rsidRPr="00861B7C" w:rsidRDefault="00D92CEA" w:rsidP="00D92CEA">
            <w:pPr>
              <w:pStyle w:val="TableParagraph"/>
              <w:spacing w:before="159"/>
              <w:ind w:left="143" w:right="89"/>
              <w:rPr>
                <w:color w:val="0070C0"/>
                <w:w w:val="110"/>
                <w:sz w:val="16"/>
              </w:rPr>
            </w:pPr>
            <w:r w:rsidRPr="00861B7C">
              <w:rPr>
                <w:color w:val="0070C0"/>
                <w:w w:val="110"/>
                <w:sz w:val="16"/>
              </w:rPr>
              <w:t>150</w:t>
            </w:r>
          </w:p>
        </w:tc>
        <w:tc>
          <w:tcPr>
            <w:tcW w:w="511" w:type="dxa"/>
            <w:shd w:val="clear" w:color="auto" w:fill="auto"/>
          </w:tcPr>
          <w:p w14:paraId="6D7EF50C" w14:textId="77777777" w:rsidR="00D92CEA" w:rsidRPr="00861B7C" w:rsidRDefault="00D92CEA" w:rsidP="00D92CEA">
            <w:pPr>
              <w:pStyle w:val="TableParagraph"/>
              <w:spacing w:before="159"/>
              <w:ind w:right="164"/>
              <w:jc w:val="right"/>
              <w:rPr>
                <w:color w:val="0070C0"/>
                <w:w w:val="111"/>
                <w:sz w:val="16"/>
              </w:rPr>
            </w:pPr>
            <w:r w:rsidRPr="00861B7C">
              <w:rPr>
                <w:color w:val="0070C0"/>
                <w:w w:val="111"/>
                <w:sz w:val="16"/>
              </w:rPr>
              <w:t>3</w:t>
            </w:r>
          </w:p>
        </w:tc>
        <w:tc>
          <w:tcPr>
            <w:tcW w:w="711" w:type="dxa"/>
            <w:shd w:val="clear" w:color="auto" w:fill="auto"/>
          </w:tcPr>
          <w:p w14:paraId="3A8BC505" w14:textId="77777777" w:rsidR="00D92CEA" w:rsidRPr="00861B7C" w:rsidRDefault="00D92CEA" w:rsidP="00D92CEA">
            <w:pPr>
              <w:pStyle w:val="TableParagraph"/>
              <w:spacing w:before="159"/>
              <w:ind w:right="200"/>
              <w:jc w:val="right"/>
              <w:rPr>
                <w:color w:val="0070C0"/>
                <w:w w:val="110"/>
                <w:sz w:val="16"/>
              </w:rPr>
            </w:pPr>
            <w:r w:rsidRPr="00861B7C">
              <w:rPr>
                <w:color w:val="0070C0"/>
                <w:w w:val="110"/>
                <w:sz w:val="16"/>
              </w:rPr>
              <w:t>150</w:t>
            </w:r>
          </w:p>
        </w:tc>
        <w:tc>
          <w:tcPr>
            <w:tcW w:w="519" w:type="dxa"/>
            <w:shd w:val="clear" w:color="auto" w:fill="auto"/>
          </w:tcPr>
          <w:p w14:paraId="1F122DCE" w14:textId="77777777" w:rsidR="00D92CEA" w:rsidRPr="00861B7C" w:rsidRDefault="00D92CEA" w:rsidP="00D92CEA">
            <w:pPr>
              <w:pStyle w:val="TableParagraph"/>
              <w:spacing w:before="159"/>
              <w:ind w:right="188"/>
              <w:jc w:val="right"/>
              <w:rPr>
                <w:color w:val="0070C0"/>
                <w:w w:val="111"/>
                <w:sz w:val="16"/>
              </w:rPr>
            </w:pPr>
            <w:r w:rsidRPr="00861B7C">
              <w:rPr>
                <w:color w:val="0070C0"/>
                <w:w w:val="111"/>
                <w:sz w:val="16"/>
              </w:rPr>
              <w:t>2</w:t>
            </w:r>
          </w:p>
        </w:tc>
        <w:tc>
          <w:tcPr>
            <w:tcW w:w="571" w:type="dxa"/>
            <w:shd w:val="clear" w:color="auto" w:fill="auto"/>
          </w:tcPr>
          <w:p w14:paraId="1773FB46" w14:textId="77777777" w:rsidR="00D92CEA" w:rsidRPr="00861B7C" w:rsidRDefault="00D92CEA" w:rsidP="00D92CEA">
            <w:pPr>
              <w:pStyle w:val="TableParagraph"/>
              <w:spacing w:before="159"/>
              <w:ind w:right="163"/>
              <w:jc w:val="right"/>
              <w:rPr>
                <w:color w:val="0070C0"/>
                <w:w w:val="110"/>
                <w:sz w:val="16"/>
              </w:rPr>
            </w:pPr>
            <w:r w:rsidRPr="00861B7C">
              <w:rPr>
                <w:color w:val="0070C0"/>
                <w:w w:val="110"/>
                <w:sz w:val="16"/>
              </w:rPr>
              <w:t>25</w:t>
            </w:r>
          </w:p>
        </w:tc>
        <w:tc>
          <w:tcPr>
            <w:tcW w:w="419" w:type="dxa"/>
            <w:shd w:val="clear" w:color="auto" w:fill="auto"/>
          </w:tcPr>
          <w:p w14:paraId="577B7230" w14:textId="77777777" w:rsidR="00D92CEA" w:rsidRPr="00861B7C" w:rsidRDefault="00D92CEA" w:rsidP="00D92CEA">
            <w:pPr>
              <w:pStyle w:val="TableParagraph"/>
              <w:spacing w:before="159"/>
              <w:ind w:right="132"/>
              <w:jc w:val="right"/>
              <w:rPr>
                <w:color w:val="0070C0"/>
                <w:w w:val="111"/>
                <w:sz w:val="16"/>
              </w:rPr>
            </w:pPr>
            <w:r w:rsidRPr="00861B7C">
              <w:rPr>
                <w:color w:val="0070C0"/>
                <w:w w:val="111"/>
                <w:sz w:val="16"/>
              </w:rPr>
              <w:t>2</w:t>
            </w:r>
          </w:p>
        </w:tc>
        <w:tc>
          <w:tcPr>
            <w:tcW w:w="672" w:type="dxa"/>
            <w:shd w:val="clear" w:color="auto" w:fill="auto"/>
          </w:tcPr>
          <w:p w14:paraId="35D87966" w14:textId="77777777" w:rsidR="00D92CEA" w:rsidRPr="00861B7C" w:rsidRDefault="00D92CEA" w:rsidP="00D92CEA">
            <w:pPr>
              <w:pStyle w:val="TableParagraph"/>
              <w:spacing w:before="159"/>
              <w:ind w:left="201" w:right="142"/>
              <w:rPr>
                <w:color w:val="0070C0"/>
                <w:w w:val="110"/>
                <w:sz w:val="16"/>
              </w:rPr>
            </w:pPr>
            <w:r w:rsidRPr="00861B7C">
              <w:rPr>
                <w:color w:val="0070C0"/>
                <w:w w:val="110"/>
                <w:sz w:val="16"/>
              </w:rPr>
              <w:t>50</w:t>
            </w:r>
          </w:p>
        </w:tc>
        <w:tc>
          <w:tcPr>
            <w:tcW w:w="519" w:type="dxa"/>
            <w:shd w:val="clear" w:color="auto" w:fill="auto"/>
          </w:tcPr>
          <w:p w14:paraId="4CB60F5A" w14:textId="77777777" w:rsidR="00D92CEA" w:rsidRPr="00861B7C" w:rsidRDefault="00D92CEA" w:rsidP="00D92CEA">
            <w:pPr>
              <w:pStyle w:val="TableParagraph"/>
              <w:spacing w:before="159"/>
              <w:ind w:right="179"/>
              <w:jc w:val="right"/>
              <w:rPr>
                <w:color w:val="0070C0"/>
                <w:w w:val="111"/>
                <w:sz w:val="16"/>
              </w:rPr>
            </w:pPr>
            <w:r w:rsidRPr="00861B7C">
              <w:rPr>
                <w:color w:val="0070C0"/>
                <w:w w:val="111"/>
                <w:sz w:val="16"/>
              </w:rPr>
              <w:t>1</w:t>
            </w:r>
          </w:p>
        </w:tc>
        <w:tc>
          <w:tcPr>
            <w:tcW w:w="595" w:type="dxa"/>
            <w:shd w:val="clear" w:color="auto" w:fill="auto"/>
          </w:tcPr>
          <w:p w14:paraId="7F77CC9A" w14:textId="77777777" w:rsidR="00D92CEA" w:rsidRPr="00861B7C" w:rsidRDefault="00D92CEA" w:rsidP="00D92CEA">
            <w:pPr>
              <w:pStyle w:val="TableParagraph"/>
              <w:spacing w:before="159"/>
              <w:ind w:right="211"/>
              <w:jc w:val="right"/>
              <w:rPr>
                <w:color w:val="0070C0"/>
                <w:w w:val="111"/>
                <w:sz w:val="16"/>
              </w:rPr>
            </w:pPr>
            <w:r w:rsidRPr="00861B7C">
              <w:rPr>
                <w:color w:val="0070C0"/>
                <w:w w:val="111"/>
                <w:sz w:val="16"/>
              </w:rPr>
              <w:t>5</w:t>
            </w:r>
          </w:p>
        </w:tc>
        <w:tc>
          <w:tcPr>
            <w:tcW w:w="515" w:type="dxa"/>
            <w:shd w:val="clear" w:color="auto" w:fill="auto"/>
          </w:tcPr>
          <w:p w14:paraId="31F13924" w14:textId="77777777" w:rsidR="00D92CEA" w:rsidRPr="00861B7C" w:rsidRDefault="00D92CEA" w:rsidP="00D92CEA">
            <w:pPr>
              <w:pStyle w:val="TableParagraph"/>
              <w:spacing w:before="159"/>
              <w:ind w:right="151"/>
              <w:jc w:val="right"/>
              <w:rPr>
                <w:color w:val="0070C0"/>
                <w:w w:val="111"/>
                <w:sz w:val="16"/>
              </w:rPr>
            </w:pPr>
            <w:r w:rsidRPr="00861B7C">
              <w:rPr>
                <w:color w:val="0070C0"/>
                <w:w w:val="111"/>
                <w:sz w:val="16"/>
              </w:rPr>
              <w:t>1</w:t>
            </w:r>
          </w:p>
        </w:tc>
        <w:tc>
          <w:tcPr>
            <w:tcW w:w="635" w:type="dxa"/>
            <w:shd w:val="clear" w:color="auto" w:fill="auto"/>
          </w:tcPr>
          <w:p w14:paraId="0E29E409" w14:textId="77777777" w:rsidR="00D92CEA" w:rsidRPr="00861B7C" w:rsidRDefault="00D92CEA" w:rsidP="00D92CEA">
            <w:pPr>
              <w:pStyle w:val="TableParagraph"/>
              <w:spacing w:before="159"/>
              <w:ind w:right="244"/>
              <w:jc w:val="right"/>
              <w:rPr>
                <w:color w:val="0070C0"/>
                <w:w w:val="111"/>
                <w:sz w:val="16"/>
              </w:rPr>
            </w:pPr>
            <w:r w:rsidRPr="00861B7C">
              <w:rPr>
                <w:color w:val="0070C0"/>
                <w:w w:val="111"/>
                <w:sz w:val="16"/>
              </w:rPr>
              <w:t>5</w:t>
            </w:r>
          </w:p>
        </w:tc>
      </w:tr>
      <w:tr w:rsidR="00D92CEA" w14:paraId="1FB31B32" w14:textId="77777777" w:rsidTr="00C642BD">
        <w:trPr>
          <w:trHeight w:val="283"/>
        </w:trPr>
        <w:tc>
          <w:tcPr>
            <w:tcW w:w="436" w:type="dxa"/>
            <w:vAlign w:val="center"/>
          </w:tcPr>
          <w:p w14:paraId="2EDEDE91" w14:textId="0BF723A0" w:rsidR="00D92CEA" w:rsidRPr="00003005" w:rsidRDefault="00D92CEA" w:rsidP="00D92CEA">
            <w:pPr>
              <w:pStyle w:val="TableParagraph"/>
              <w:spacing w:before="59"/>
              <w:ind w:left="23"/>
              <w:rPr>
                <w:w w:val="111"/>
                <w:sz w:val="16"/>
              </w:rPr>
            </w:pPr>
            <w:r w:rsidRPr="00D92CEA">
              <w:rPr>
                <w:rFonts w:ascii="Bookman Old Style" w:hAnsi="Bookman Old Style"/>
                <w:color w:val="000000" w:themeColor="text1"/>
                <w:sz w:val="16"/>
                <w:szCs w:val="16"/>
              </w:rPr>
              <w:t>6</w:t>
            </w:r>
          </w:p>
        </w:tc>
        <w:tc>
          <w:tcPr>
            <w:tcW w:w="3120" w:type="dxa"/>
          </w:tcPr>
          <w:p w14:paraId="370D2C48" w14:textId="534C9DA7" w:rsidR="00D92CEA" w:rsidRDefault="00D92CEA" w:rsidP="00D92CEA">
            <w:pPr>
              <w:pStyle w:val="TableParagraph"/>
              <w:spacing w:before="63"/>
              <w:ind w:left="106" w:right="458"/>
              <w:jc w:val="left"/>
              <w:rPr>
                <w:w w:val="115"/>
                <w:sz w:val="16"/>
              </w:rPr>
            </w:pPr>
            <w:r>
              <w:rPr>
                <w:w w:val="115"/>
                <w:sz w:val="16"/>
              </w:rPr>
              <w:t>Arsiparis Ahli Muda</w:t>
            </w:r>
          </w:p>
        </w:tc>
        <w:tc>
          <w:tcPr>
            <w:tcW w:w="856" w:type="dxa"/>
          </w:tcPr>
          <w:p w14:paraId="0F688433" w14:textId="77777777" w:rsidR="00D92CEA" w:rsidRPr="007A6532" w:rsidRDefault="00D92CEA" w:rsidP="00D92CEA">
            <w:pPr>
              <w:pStyle w:val="TableParagraph"/>
              <w:spacing w:before="159"/>
              <w:ind w:right="357"/>
              <w:jc w:val="right"/>
              <w:rPr>
                <w:w w:val="111"/>
                <w:sz w:val="16"/>
              </w:rPr>
            </w:pPr>
            <w:r>
              <w:rPr>
                <w:w w:val="111"/>
                <w:sz w:val="16"/>
              </w:rPr>
              <w:t>9</w:t>
            </w:r>
          </w:p>
        </w:tc>
        <w:tc>
          <w:tcPr>
            <w:tcW w:w="855" w:type="dxa"/>
          </w:tcPr>
          <w:p w14:paraId="37A45B4A" w14:textId="77777777" w:rsidR="00D92CEA" w:rsidRPr="007A6532" w:rsidRDefault="00D92CEA" w:rsidP="00D92CEA">
            <w:pPr>
              <w:pStyle w:val="TableParagraph"/>
              <w:spacing w:before="159"/>
              <w:ind w:right="251"/>
              <w:jc w:val="right"/>
              <w:rPr>
                <w:w w:val="110"/>
                <w:sz w:val="16"/>
              </w:rPr>
            </w:pPr>
            <w:r>
              <w:rPr>
                <w:w w:val="110"/>
                <w:sz w:val="16"/>
              </w:rPr>
              <w:t>1355</w:t>
            </w:r>
          </w:p>
        </w:tc>
        <w:tc>
          <w:tcPr>
            <w:tcW w:w="459" w:type="dxa"/>
          </w:tcPr>
          <w:p w14:paraId="374EF9A7" w14:textId="77777777" w:rsidR="00D92CEA" w:rsidRPr="007A6532" w:rsidRDefault="00D92CEA" w:rsidP="00D92CEA">
            <w:pPr>
              <w:pStyle w:val="TableParagraph"/>
              <w:spacing w:before="159"/>
              <w:ind w:left="25"/>
              <w:rPr>
                <w:w w:val="111"/>
                <w:sz w:val="16"/>
              </w:rPr>
            </w:pPr>
            <w:r>
              <w:rPr>
                <w:w w:val="111"/>
                <w:sz w:val="16"/>
              </w:rPr>
              <w:t>5</w:t>
            </w:r>
          </w:p>
        </w:tc>
        <w:tc>
          <w:tcPr>
            <w:tcW w:w="816" w:type="dxa"/>
          </w:tcPr>
          <w:p w14:paraId="6BCC585A" w14:textId="77777777" w:rsidR="00D92CEA" w:rsidRPr="007A6532" w:rsidRDefault="00D92CEA" w:rsidP="00D92CEA">
            <w:pPr>
              <w:pStyle w:val="TableParagraph"/>
              <w:spacing w:before="159"/>
              <w:ind w:left="252" w:right="226"/>
              <w:rPr>
                <w:w w:val="110"/>
                <w:sz w:val="16"/>
              </w:rPr>
            </w:pPr>
            <w:r>
              <w:rPr>
                <w:w w:val="110"/>
                <w:sz w:val="16"/>
              </w:rPr>
              <w:t>750</w:t>
            </w:r>
          </w:p>
        </w:tc>
        <w:tc>
          <w:tcPr>
            <w:tcW w:w="579" w:type="dxa"/>
          </w:tcPr>
          <w:p w14:paraId="196668FD" w14:textId="77777777" w:rsidR="00D92CEA" w:rsidRPr="007A6532" w:rsidRDefault="00D92CEA" w:rsidP="00D92CEA">
            <w:pPr>
              <w:pStyle w:val="TableParagraph"/>
              <w:spacing w:before="159"/>
              <w:ind w:left="22"/>
              <w:rPr>
                <w:w w:val="111"/>
                <w:sz w:val="16"/>
              </w:rPr>
            </w:pPr>
            <w:r>
              <w:rPr>
                <w:w w:val="111"/>
                <w:sz w:val="16"/>
              </w:rPr>
              <w:t>2</w:t>
            </w:r>
          </w:p>
        </w:tc>
        <w:tc>
          <w:tcPr>
            <w:tcW w:w="615" w:type="dxa"/>
          </w:tcPr>
          <w:p w14:paraId="08D661CB" w14:textId="77777777" w:rsidR="00D92CEA" w:rsidRPr="007A6532" w:rsidRDefault="00D92CEA" w:rsidP="00D92CEA">
            <w:pPr>
              <w:pStyle w:val="TableParagraph"/>
              <w:spacing w:before="159"/>
              <w:ind w:left="143" w:right="104"/>
              <w:rPr>
                <w:w w:val="110"/>
                <w:sz w:val="16"/>
              </w:rPr>
            </w:pPr>
            <w:r>
              <w:rPr>
                <w:w w:val="110"/>
                <w:sz w:val="16"/>
              </w:rPr>
              <w:t>125</w:t>
            </w:r>
          </w:p>
        </w:tc>
        <w:tc>
          <w:tcPr>
            <w:tcW w:w="563" w:type="dxa"/>
          </w:tcPr>
          <w:p w14:paraId="23725ED9"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75AD63D9"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17DC84CE"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01DF87D0"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7769FA25" w14:textId="77777777" w:rsidR="00D92CEA" w:rsidRPr="007A6532" w:rsidRDefault="00D92CEA" w:rsidP="00D92CEA">
            <w:pPr>
              <w:pStyle w:val="TableParagraph"/>
              <w:spacing w:before="159"/>
              <w:ind w:right="164"/>
              <w:jc w:val="right"/>
              <w:rPr>
                <w:w w:val="111"/>
                <w:sz w:val="16"/>
              </w:rPr>
            </w:pPr>
            <w:r>
              <w:rPr>
                <w:w w:val="111"/>
                <w:sz w:val="16"/>
              </w:rPr>
              <w:t>3</w:t>
            </w:r>
          </w:p>
        </w:tc>
        <w:tc>
          <w:tcPr>
            <w:tcW w:w="711" w:type="dxa"/>
          </w:tcPr>
          <w:p w14:paraId="37AE5781" w14:textId="77777777" w:rsidR="00D92CEA" w:rsidRPr="007A6532" w:rsidRDefault="00D92CEA" w:rsidP="00D92CEA">
            <w:pPr>
              <w:pStyle w:val="TableParagraph"/>
              <w:spacing w:before="159"/>
              <w:ind w:right="200"/>
              <w:jc w:val="right"/>
              <w:rPr>
                <w:w w:val="110"/>
                <w:sz w:val="16"/>
              </w:rPr>
            </w:pPr>
            <w:r>
              <w:rPr>
                <w:w w:val="110"/>
                <w:sz w:val="16"/>
              </w:rPr>
              <w:t>150</w:t>
            </w:r>
          </w:p>
        </w:tc>
        <w:tc>
          <w:tcPr>
            <w:tcW w:w="519" w:type="dxa"/>
          </w:tcPr>
          <w:p w14:paraId="365FB639"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10DE71B1"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40BC43A1" w14:textId="77777777" w:rsidR="00D92CEA" w:rsidRPr="007A6532" w:rsidRDefault="00D92CEA" w:rsidP="00D92CEA">
            <w:pPr>
              <w:pStyle w:val="TableParagraph"/>
              <w:spacing w:before="159"/>
              <w:ind w:right="132"/>
              <w:jc w:val="right"/>
              <w:rPr>
                <w:w w:val="111"/>
                <w:sz w:val="16"/>
              </w:rPr>
            </w:pPr>
            <w:r>
              <w:rPr>
                <w:w w:val="111"/>
                <w:sz w:val="16"/>
              </w:rPr>
              <w:t>1</w:t>
            </w:r>
          </w:p>
        </w:tc>
        <w:tc>
          <w:tcPr>
            <w:tcW w:w="672" w:type="dxa"/>
          </w:tcPr>
          <w:p w14:paraId="117B5766" w14:textId="77777777" w:rsidR="00D92CEA" w:rsidRPr="007A6532" w:rsidRDefault="00D92CEA" w:rsidP="00D92CEA">
            <w:pPr>
              <w:pStyle w:val="TableParagraph"/>
              <w:spacing w:before="159"/>
              <w:ind w:left="201" w:right="142"/>
              <w:rPr>
                <w:w w:val="110"/>
                <w:sz w:val="16"/>
              </w:rPr>
            </w:pPr>
            <w:r>
              <w:rPr>
                <w:w w:val="110"/>
                <w:sz w:val="16"/>
              </w:rPr>
              <w:t>20</w:t>
            </w:r>
          </w:p>
        </w:tc>
        <w:tc>
          <w:tcPr>
            <w:tcW w:w="519" w:type="dxa"/>
          </w:tcPr>
          <w:p w14:paraId="43D4AAB6"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50A5ECF8"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0880D2AB"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511EA52A"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0E0CD0A8" w14:textId="77777777" w:rsidTr="00C642BD">
        <w:trPr>
          <w:trHeight w:val="283"/>
        </w:trPr>
        <w:tc>
          <w:tcPr>
            <w:tcW w:w="436" w:type="dxa"/>
            <w:vAlign w:val="center"/>
          </w:tcPr>
          <w:p w14:paraId="352705F6" w14:textId="5F17A45A" w:rsidR="00D92CEA" w:rsidRPr="00003005" w:rsidRDefault="00D92CEA" w:rsidP="00D92CEA">
            <w:pPr>
              <w:pStyle w:val="TableParagraph"/>
              <w:spacing w:before="59"/>
              <w:ind w:left="23"/>
              <w:rPr>
                <w:w w:val="111"/>
                <w:sz w:val="16"/>
              </w:rPr>
            </w:pPr>
            <w:r w:rsidRPr="00D92CEA">
              <w:rPr>
                <w:rFonts w:ascii="Bookman Old Style" w:hAnsi="Bookman Old Style"/>
                <w:color w:val="000000" w:themeColor="text1"/>
                <w:sz w:val="16"/>
                <w:szCs w:val="16"/>
              </w:rPr>
              <w:t>7</w:t>
            </w:r>
          </w:p>
        </w:tc>
        <w:tc>
          <w:tcPr>
            <w:tcW w:w="3120" w:type="dxa"/>
          </w:tcPr>
          <w:p w14:paraId="351C7C12" w14:textId="313B9183" w:rsidR="00D92CEA" w:rsidRDefault="00D92CEA" w:rsidP="00D92CEA">
            <w:pPr>
              <w:pStyle w:val="TableParagraph"/>
              <w:spacing w:before="63"/>
              <w:ind w:left="106" w:right="458"/>
              <w:jc w:val="left"/>
              <w:rPr>
                <w:w w:val="115"/>
                <w:sz w:val="16"/>
              </w:rPr>
            </w:pPr>
            <w:r>
              <w:rPr>
                <w:w w:val="115"/>
                <w:sz w:val="16"/>
              </w:rPr>
              <w:t>Penggerak Swadaya Masyarakat  Ahli Pertama</w:t>
            </w:r>
          </w:p>
        </w:tc>
        <w:tc>
          <w:tcPr>
            <w:tcW w:w="856" w:type="dxa"/>
          </w:tcPr>
          <w:p w14:paraId="20D07FE1" w14:textId="77777777" w:rsidR="00D92CEA" w:rsidRPr="007A6532" w:rsidRDefault="00D92CEA" w:rsidP="00D92CEA">
            <w:pPr>
              <w:pStyle w:val="TableParagraph"/>
              <w:spacing w:before="159"/>
              <w:ind w:right="357"/>
              <w:jc w:val="right"/>
              <w:rPr>
                <w:w w:val="111"/>
                <w:sz w:val="16"/>
              </w:rPr>
            </w:pPr>
            <w:r>
              <w:rPr>
                <w:w w:val="111"/>
                <w:sz w:val="16"/>
              </w:rPr>
              <w:t>8</w:t>
            </w:r>
          </w:p>
        </w:tc>
        <w:tc>
          <w:tcPr>
            <w:tcW w:w="855" w:type="dxa"/>
          </w:tcPr>
          <w:p w14:paraId="79C69D32" w14:textId="77777777" w:rsidR="00D92CEA" w:rsidRPr="007A6532" w:rsidRDefault="00D92CEA" w:rsidP="00D92CEA">
            <w:pPr>
              <w:pStyle w:val="TableParagraph"/>
              <w:spacing w:before="159"/>
              <w:ind w:right="251"/>
              <w:jc w:val="right"/>
              <w:rPr>
                <w:w w:val="110"/>
                <w:sz w:val="16"/>
              </w:rPr>
            </w:pPr>
            <w:r>
              <w:rPr>
                <w:w w:val="110"/>
                <w:sz w:val="16"/>
              </w:rPr>
              <w:t>1280</w:t>
            </w:r>
          </w:p>
        </w:tc>
        <w:tc>
          <w:tcPr>
            <w:tcW w:w="459" w:type="dxa"/>
          </w:tcPr>
          <w:p w14:paraId="53898BC9" w14:textId="77777777" w:rsidR="00D92CEA" w:rsidRPr="007A6532" w:rsidRDefault="00D92CEA" w:rsidP="00D92CEA">
            <w:pPr>
              <w:pStyle w:val="TableParagraph"/>
              <w:spacing w:before="159"/>
              <w:ind w:left="25"/>
              <w:rPr>
                <w:w w:val="111"/>
                <w:sz w:val="16"/>
              </w:rPr>
            </w:pPr>
            <w:r>
              <w:rPr>
                <w:w w:val="111"/>
                <w:sz w:val="16"/>
              </w:rPr>
              <w:t>5</w:t>
            </w:r>
          </w:p>
        </w:tc>
        <w:tc>
          <w:tcPr>
            <w:tcW w:w="816" w:type="dxa"/>
          </w:tcPr>
          <w:p w14:paraId="5EC48B57" w14:textId="77777777" w:rsidR="00D92CEA" w:rsidRPr="007A6532" w:rsidRDefault="00D92CEA" w:rsidP="00D92CEA">
            <w:pPr>
              <w:pStyle w:val="TableParagraph"/>
              <w:spacing w:before="159"/>
              <w:ind w:left="252" w:right="226"/>
              <w:rPr>
                <w:w w:val="110"/>
                <w:sz w:val="16"/>
              </w:rPr>
            </w:pPr>
            <w:r>
              <w:rPr>
                <w:w w:val="110"/>
                <w:sz w:val="16"/>
              </w:rPr>
              <w:t>750</w:t>
            </w:r>
          </w:p>
        </w:tc>
        <w:tc>
          <w:tcPr>
            <w:tcW w:w="579" w:type="dxa"/>
          </w:tcPr>
          <w:p w14:paraId="352262F8" w14:textId="77777777" w:rsidR="00D92CEA" w:rsidRPr="007A6532" w:rsidRDefault="00D92CEA" w:rsidP="00D92CEA">
            <w:pPr>
              <w:pStyle w:val="TableParagraph"/>
              <w:spacing w:before="159"/>
              <w:ind w:left="22"/>
              <w:rPr>
                <w:w w:val="111"/>
                <w:sz w:val="16"/>
              </w:rPr>
            </w:pPr>
            <w:r>
              <w:rPr>
                <w:w w:val="111"/>
                <w:sz w:val="16"/>
              </w:rPr>
              <w:t>2</w:t>
            </w:r>
          </w:p>
        </w:tc>
        <w:tc>
          <w:tcPr>
            <w:tcW w:w="615" w:type="dxa"/>
          </w:tcPr>
          <w:p w14:paraId="033BA02F" w14:textId="77777777" w:rsidR="00D92CEA" w:rsidRPr="007A6532" w:rsidRDefault="00D92CEA" w:rsidP="00D92CEA">
            <w:pPr>
              <w:pStyle w:val="TableParagraph"/>
              <w:spacing w:before="159"/>
              <w:ind w:left="143" w:right="104"/>
              <w:rPr>
                <w:w w:val="110"/>
                <w:sz w:val="16"/>
              </w:rPr>
            </w:pPr>
            <w:r>
              <w:rPr>
                <w:w w:val="110"/>
                <w:sz w:val="16"/>
              </w:rPr>
              <w:t>125</w:t>
            </w:r>
          </w:p>
        </w:tc>
        <w:tc>
          <w:tcPr>
            <w:tcW w:w="563" w:type="dxa"/>
          </w:tcPr>
          <w:p w14:paraId="217CE79E"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4FCE693F"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3CA8865B"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28371D30"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656782E4" w14:textId="77777777" w:rsidR="00D92CEA" w:rsidRPr="007A6532" w:rsidRDefault="00D92CEA" w:rsidP="00D92CEA">
            <w:pPr>
              <w:pStyle w:val="TableParagraph"/>
              <w:spacing w:before="159"/>
              <w:ind w:right="164"/>
              <w:jc w:val="right"/>
              <w:rPr>
                <w:w w:val="111"/>
                <w:sz w:val="16"/>
              </w:rPr>
            </w:pPr>
            <w:r>
              <w:rPr>
                <w:w w:val="111"/>
                <w:sz w:val="16"/>
              </w:rPr>
              <w:t>2</w:t>
            </w:r>
          </w:p>
        </w:tc>
        <w:tc>
          <w:tcPr>
            <w:tcW w:w="711" w:type="dxa"/>
          </w:tcPr>
          <w:p w14:paraId="4F155778" w14:textId="77777777" w:rsidR="00D92CEA" w:rsidRPr="007A6532" w:rsidRDefault="00D92CEA" w:rsidP="00D92CEA">
            <w:pPr>
              <w:pStyle w:val="TableParagraph"/>
              <w:spacing w:before="159"/>
              <w:ind w:right="200"/>
              <w:jc w:val="right"/>
              <w:rPr>
                <w:w w:val="110"/>
                <w:sz w:val="16"/>
              </w:rPr>
            </w:pPr>
            <w:r>
              <w:rPr>
                <w:w w:val="110"/>
                <w:sz w:val="16"/>
              </w:rPr>
              <w:t>75</w:t>
            </w:r>
          </w:p>
        </w:tc>
        <w:tc>
          <w:tcPr>
            <w:tcW w:w="519" w:type="dxa"/>
          </w:tcPr>
          <w:p w14:paraId="00C96CFE"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4A66E9F2"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6929C00E" w14:textId="77777777" w:rsidR="00D92CEA" w:rsidRPr="007A6532" w:rsidRDefault="00D92CEA" w:rsidP="00D92CEA">
            <w:pPr>
              <w:pStyle w:val="TableParagraph"/>
              <w:spacing w:before="159"/>
              <w:ind w:right="132"/>
              <w:jc w:val="right"/>
              <w:rPr>
                <w:w w:val="111"/>
                <w:sz w:val="16"/>
              </w:rPr>
            </w:pPr>
            <w:r>
              <w:rPr>
                <w:w w:val="111"/>
                <w:sz w:val="16"/>
              </w:rPr>
              <w:t>1</w:t>
            </w:r>
          </w:p>
        </w:tc>
        <w:tc>
          <w:tcPr>
            <w:tcW w:w="672" w:type="dxa"/>
          </w:tcPr>
          <w:p w14:paraId="01B9C7E9" w14:textId="77777777" w:rsidR="00D92CEA" w:rsidRPr="007A6532" w:rsidRDefault="00D92CEA" w:rsidP="00D92CEA">
            <w:pPr>
              <w:pStyle w:val="TableParagraph"/>
              <w:spacing w:before="159"/>
              <w:ind w:left="201" w:right="142"/>
              <w:rPr>
                <w:w w:val="110"/>
                <w:sz w:val="16"/>
              </w:rPr>
            </w:pPr>
            <w:r>
              <w:rPr>
                <w:w w:val="110"/>
                <w:sz w:val="16"/>
              </w:rPr>
              <w:t>20</w:t>
            </w:r>
          </w:p>
        </w:tc>
        <w:tc>
          <w:tcPr>
            <w:tcW w:w="519" w:type="dxa"/>
          </w:tcPr>
          <w:p w14:paraId="4F36DB8F"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0691D359"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2365B202"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0F6AC4CE"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69535559" w14:textId="77777777" w:rsidTr="00C642BD">
        <w:trPr>
          <w:trHeight w:val="283"/>
        </w:trPr>
        <w:tc>
          <w:tcPr>
            <w:tcW w:w="436" w:type="dxa"/>
            <w:vAlign w:val="center"/>
          </w:tcPr>
          <w:p w14:paraId="1CAD6AE4" w14:textId="558D81C7" w:rsidR="00D92CEA" w:rsidRDefault="00D92CEA" w:rsidP="00D92CEA">
            <w:pPr>
              <w:pStyle w:val="TableParagraph"/>
              <w:spacing w:before="59"/>
              <w:ind w:left="23"/>
              <w:rPr>
                <w:w w:val="111"/>
                <w:sz w:val="16"/>
              </w:rPr>
            </w:pPr>
            <w:r w:rsidRPr="00D92CEA">
              <w:rPr>
                <w:rFonts w:ascii="Bookman Old Style" w:hAnsi="Bookman Old Style"/>
                <w:color w:val="000000" w:themeColor="text1"/>
                <w:sz w:val="16"/>
                <w:szCs w:val="16"/>
              </w:rPr>
              <w:t>8</w:t>
            </w:r>
          </w:p>
        </w:tc>
        <w:tc>
          <w:tcPr>
            <w:tcW w:w="3120" w:type="dxa"/>
          </w:tcPr>
          <w:p w14:paraId="43EA6699" w14:textId="33F0C5F0" w:rsidR="00D92CEA" w:rsidRDefault="00D92CEA" w:rsidP="00D92CEA">
            <w:pPr>
              <w:pStyle w:val="TableParagraph"/>
              <w:spacing w:before="63"/>
              <w:ind w:left="106" w:right="458"/>
              <w:jc w:val="left"/>
              <w:rPr>
                <w:w w:val="115"/>
                <w:sz w:val="16"/>
              </w:rPr>
            </w:pPr>
            <w:r>
              <w:rPr>
                <w:w w:val="115"/>
                <w:sz w:val="16"/>
              </w:rPr>
              <w:t xml:space="preserve">Perencana Ahli Pertama  </w:t>
            </w:r>
          </w:p>
        </w:tc>
        <w:tc>
          <w:tcPr>
            <w:tcW w:w="856" w:type="dxa"/>
          </w:tcPr>
          <w:p w14:paraId="126ED726" w14:textId="77777777" w:rsidR="00D92CEA" w:rsidRPr="007A6532" w:rsidRDefault="00D92CEA" w:rsidP="00D92CEA">
            <w:pPr>
              <w:pStyle w:val="TableParagraph"/>
              <w:spacing w:before="159"/>
              <w:ind w:right="357"/>
              <w:jc w:val="right"/>
              <w:rPr>
                <w:w w:val="111"/>
                <w:sz w:val="16"/>
              </w:rPr>
            </w:pPr>
            <w:r>
              <w:rPr>
                <w:w w:val="111"/>
                <w:sz w:val="16"/>
              </w:rPr>
              <w:t>8</w:t>
            </w:r>
          </w:p>
        </w:tc>
        <w:tc>
          <w:tcPr>
            <w:tcW w:w="855" w:type="dxa"/>
          </w:tcPr>
          <w:p w14:paraId="41407EEF" w14:textId="77777777" w:rsidR="00D92CEA" w:rsidRPr="007A6532" w:rsidRDefault="00D92CEA" w:rsidP="00D92CEA">
            <w:pPr>
              <w:pStyle w:val="TableParagraph"/>
              <w:spacing w:before="159"/>
              <w:ind w:right="251"/>
              <w:jc w:val="right"/>
              <w:rPr>
                <w:w w:val="110"/>
                <w:sz w:val="16"/>
              </w:rPr>
            </w:pPr>
            <w:r>
              <w:rPr>
                <w:w w:val="110"/>
                <w:sz w:val="16"/>
              </w:rPr>
              <w:t>1280</w:t>
            </w:r>
          </w:p>
        </w:tc>
        <w:tc>
          <w:tcPr>
            <w:tcW w:w="459" w:type="dxa"/>
          </w:tcPr>
          <w:p w14:paraId="62525E27" w14:textId="77777777" w:rsidR="00D92CEA" w:rsidRPr="007A6532" w:rsidRDefault="00D92CEA" w:rsidP="00D92CEA">
            <w:pPr>
              <w:pStyle w:val="TableParagraph"/>
              <w:spacing w:before="159"/>
              <w:ind w:left="25"/>
              <w:rPr>
                <w:w w:val="111"/>
                <w:sz w:val="16"/>
              </w:rPr>
            </w:pPr>
            <w:r>
              <w:rPr>
                <w:w w:val="111"/>
                <w:sz w:val="16"/>
              </w:rPr>
              <w:t>5</w:t>
            </w:r>
          </w:p>
        </w:tc>
        <w:tc>
          <w:tcPr>
            <w:tcW w:w="816" w:type="dxa"/>
          </w:tcPr>
          <w:p w14:paraId="0CF2FB60" w14:textId="77777777" w:rsidR="00D92CEA" w:rsidRPr="007A6532" w:rsidRDefault="00D92CEA" w:rsidP="00D92CEA">
            <w:pPr>
              <w:pStyle w:val="TableParagraph"/>
              <w:spacing w:before="159"/>
              <w:ind w:left="252" w:right="226"/>
              <w:rPr>
                <w:w w:val="110"/>
                <w:sz w:val="16"/>
              </w:rPr>
            </w:pPr>
            <w:r>
              <w:rPr>
                <w:w w:val="110"/>
                <w:sz w:val="16"/>
              </w:rPr>
              <w:t>750</w:t>
            </w:r>
          </w:p>
        </w:tc>
        <w:tc>
          <w:tcPr>
            <w:tcW w:w="579" w:type="dxa"/>
          </w:tcPr>
          <w:p w14:paraId="60A2595B" w14:textId="77777777" w:rsidR="00D92CEA" w:rsidRPr="007A6532" w:rsidRDefault="00D92CEA" w:rsidP="00D92CEA">
            <w:pPr>
              <w:pStyle w:val="TableParagraph"/>
              <w:spacing w:before="159"/>
              <w:ind w:left="22"/>
              <w:rPr>
                <w:w w:val="111"/>
                <w:sz w:val="16"/>
              </w:rPr>
            </w:pPr>
            <w:r>
              <w:rPr>
                <w:w w:val="111"/>
                <w:sz w:val="16"/>
              </w:rPr>
              <w:t>2</w:t>
            </w:r>
          </w:p>
        </w:tc>
        <w:tc>
          <w:tcPr>
            <w:tcW w:w="615" w:type="dxa"/>
          </w:tcPr>
          <w:p w14:paraId="4F4ADCD6" w14:textId="77777777" w:rsidR="00D92CEA" w:rsidRPr="007A6532" w:rsidRDefault="00D92CEA" w:rsidP="00D92CEA">
            <w:pPr>
              <w:pStyle w:val="TableParagraph"/>
              <w:spacing w:before="159"/>
              <w:ind w:left="143" w:right="104"/>
              <w:rPr>
                <w:w w:val="110"/>
                <w:sz w:val="16"/>
              </w:rPr>
            </w:pPr>
            <w:r>
              <w:rPr>
                <w:w w:val="110"/>
                <w:sz w:val="16"/>
              </w:rPr>
              <w:t>125</w:t>
            </w:r>
          </w:p>
        </w:tc>
        <w:tc>
          <w:tcPr>
            <w:tcW w:w="563" w:type="dxa"/>
          </w:tcPr>
          <w:p w14:paraId="0606E359"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514C8C7F"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00B6C2B3"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7E580957"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126B5747" w14:textId="77777777" w:rsidR="00D92CEA" w:rsidRPr="007A6532" w:rsidRDefault="00D92CEA" w:rsidP="00D92CEA">
            <w:pPr>
              <w:pStyle w:val="TableParagraph"/>
              <w:spacing w:before="159"/>
              <w:ind w:right="164"/>
              <w:jc w:val="right"/>
              <w:rPr>
                <w:w w:val="111"/>
                <w:sz w:val="16"/>
              </w:rPr>
            </w:pPr>
            <w:r>
              <w:rPr>
                <w:w w:val="111"/>
                <w:sz w:val="16"/>
              </w:rPr>
              <w:t>2</w:t>
            </w:r>
          </w:p>
        </w:tc>
        <w:tc>
          <w:tcPr>
            <w:tcW w:w="711" w:type="dxa"/>
          </w:tcPr>
          <w:p w14:paraId="3B0009CC" w14:textId="77777777" w:rsidR="00D92CEA" w:rsidRPr="007A6532" w:rsidRDefault="00D92CEA" w:rsidP="00D92CEA">
            <w:pPr>
              <w:pStyle w:val="TableParagraph"/>
              <w:spacing w:before="159"/>
              <w:ind w:right="200"/>
              <w:jc w:val="right"/>
              <w:rPr>
                <w:w w:val="110"/>
                <w:sz w:val="16"/>
              </w:rPr>
            </w:pPr>
            <w:r>
              <w:rPr>
                <w:w w:val="110"/>
                <w:sz w:val="16"/>
              </w:rPr>
              <w:t>75</w:t>
            </w:r>
          </w:p>
        </w:tc>
        <w:tc>
          <w:tcPr>
            <w:tcW w:w="519" w:type="dxa"/>
          </w:tcPr>
          <w:p w14:paraId="0B84AA22"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7B7F97B7"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68EC3E9D" w14:textId="77777777" w:rsidR="00D92CEA" w:rsidRPr="007A6532" w:rsidRDefault="00D92CEA" w:rsidP="00D92CEA">
            <w:pPr>
              <w:pStyle w:val="TableParagraph"/>
              <w:spacing w:before="159"/>
              <w:ind w:right="132"/>
              <w:jc w:val="right"/>
              <w:rPr>
                <w:w w:val="111"/>
                <w:sz w:val="16"/>
              </w:rPr>
            </w:pPr>
            <w:r>
              <w:rPr>
                <w:w w:val="111"/>
                <w:sz w:val="16"/>
              </w:rPr>
              <w:t>1</w:t>
            </w:r>
          </w:p>
        </w:tc>
        <w:tc>
          <w:tcPr>
            <w:tcW w:w="672" w:type="dxa"/>
          </w:tcPr>
          <w:p w14:paraId="4A2B060B" w14:textId="77777777" w:rsidR="00D92CEA" w:rsidRPr="007A6532" w:rsidRDefault="00D92CEA" w:rsidP="00D92CEA">
            <w:pPr>
              <w:pStyle w:val="TableParagraph"/>
              <w:spacing w:before="159"/>
              <w:ind w:left="201" w:right="142"/>
              <w:rPr>
                <w:w w:val="110"/>
                <w:sz w:val="16"/>
              </w:rPr>
            </w:pPr>
            <w:r>
              <w:rPr>
                <w:w w:val="110"/>
                <w:sz w:val="16"/>
              </w:rPr>
              <w:t>20</w:t>
            </w:r>
          </w:p>
        </w:tc>
        <w:tc>
          <w:tcPr>
            <w:tcW w:w="519" w:type="dxa"/>
          </w:tcPr>
          <w:p w14:paraId="6F93BB3F"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11834545"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74051266"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019FC4F3"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70810853" w14:textId="77777777" w:rsidTr="00C642BD">
        <w:trPr>
          <w:trHeight w:val="283"/>
        </w:trPr>
        <w:tc>
          <w:tcPr>
            <w:tcW w:w="436" w:type="dxa"/>
            <w:vAlign w:val="center"/>
          </w:tcPr>
          <w:p w14:paraId="3CFE2494" w14:textId="33E47E57" w:rsidR="00D92CEA" w:rsidRPr="00003005" w:rsidRDefault="00D92CEA" w:rsidP="00D92CEA">
            <w:pPr>
              <w:pStyle w:val="TableParagraph"/>
              <w:spacing w:before="59"/>
              <w:ind w:left="23"/>
              <w:rPr>
                <w:w w:val="111"/>
                <w:sz w:val="16"/>
              </w:rPr>
            </w:pPr>
            <w:r w:rsidRPr="00D92CEA">
              <w:rPr>
                <w:rFonts w:ascii="Bookman Old Style" w:hAnsi="Bookman Old Style"/>
                <w:color w:val="000000" w:themeColor="text1"/>
                <w:sz w:val="16"/>
                <w:szCs w:val="16"/>
              </w:rPr>
              <w:t>9</w:t>
            </w:r>
          </w:p>
        </w:tc>
        <w:tc>
          <w:tcPr>
            <w:tcW w:w="3120" w:type="dxa"/>
          </w:tcPr>
          <w:p w14:paraId="7CCE209F" w14:textId="36E66314" w:rsidR="00D92CEA" w:rsidRDefault="00D92CEA" w:rsidP="00D92CEA">
            <w:pPr>
              <w:pStyle w:val="TableParagraph"/>
              <w:spacing w:before="63"/>
              <w:ind w:left="106" w:right="458"/>
              <w:jc w:val="left"/>
              <w:rPr>
                <w:w w:val="115"/>
                <w:sz w:val="16"/>
              </w:rPr>
            </w:pPr>
            <w:r>
              <w:rPr>
                <w:w w:val="115"/>
                <w:sz w:val="16"/>
              </w:rPr>
              <w:t>Analis Kebijakan Ahli Pertama</w:t>
            </w:r>
          </w:p>
        </w:tc>
        <w:tc>
          <w:tcPr>
            <w:tcW w:w="856" w:type="dxa"/>
          </w:tcPr>
          <w:p w14:paraId="0AC67252" w14:textId="77777777" w:rsidR="00D92CEA" w:rsidRPr="007A6532" w:rsidRDefault="00D92CEA" w:rsidP="00D92CEA">
            <w:pPr>
              <w:pStyle w:val="TableParagraph"/>
              <w:spacing w:before="159"/>
              <w:ind w:right="357"/>
              <w:jc w:val="right"/>
              <w:rPr>
                <w:w w:val="111"/>
                <w:sz w:val="16"/>
              </w:rPr>
            </w:pPr>
            <w:r>
              <w:rPr>
                <w:w w:val="111"/>
                <w:sz w:val="16"/>
              </w:rPr>
              <w:t>8</w:t>
            </w:r>
          </w:p>
        </w:tc>
        <w:tc>
          <w:tcPr>
            <w:tcW w:w="855" w:type="dxa"/>
          </w:tcPr>
          <w:p w14:paraId="7A1C5F52" w14:textId="77777777" w:rsidR="00D92CEA" w:rsidRPr="007A6532" w:rsidRDefault="00D92CEA" w:rsidP="00D92CEA">
            <w:pPr>
              <w:pStyle w:val="TableParagraph"/>
              <w:spacing w:before="159"/>
              <w:ind w:right="251"/>
              <w:jc w:val="right"/>
              <w:rPr>
                <w:w w:val="110"/>
                <w:sz w:val="16"/>
              </w:rPr>
            </w:pPr>
            <w:r>
              <w:rPr>
                <w:w w:val="110"/>
                <w:sz w:val="16"/>
              </w:rPr>
              <w:t>1280</w:t>
            </w:r>
          </w:p>
        </w:tc>
        <w:tc>
          <w:tcPr>
            <w:tcW w:w="459" w:type="dxa"/>
          </w:tcPr>
          <w:p w14:paraId="2D81BB16" w14:textId="77777777" w:rsidR="00D92CEA" w:rsidRPr="007A6532" w:rsidRDefault="00D92CEA" w:rsidP="00D92CEA">
            <w:pPr>
              <w:pStyle w:val="TableParagraph"/>
              <w:spacing w:before="159"/>
              <w:ind w:left="25"/>
              <w:rPr>
                <w:w w:val="111"/>
                <w:sz w:val="16"/>
              </w:rPr>
            </w:pPr>
            <w:r>
              <w:rPr>
                <w:w w:val="111"/>
                <w:sz w:val="16"/>
              </w:rPr>
              <w:t>5</w:t>
            </w:r>
          </w:p>
        </w:tc>
        <w:tc>
          <w:tcPr>
            <w:tcW w:w="816" w:type="dxa"/>
          </w:tcPr>
          <w:p w14:paraId="64F2FCDA" w14:textId="77777777" w:rsidR="00D92CEA" w:rsidRPr="007A6532" w:rsidRDefault="00D92CEA" w:rsidP="00D92CEA">
            <w:pPr>
              <w:pStyle w:val="TableParagraph"/>
              <w:spacing w:before="159"/>
              <w:ind w:left="252" w:right="226"/>
              <w:rPr>
                <w:w w:val="110"/>
                <w:sz w:val="16"/>
              </w:rPr>
            </w:pPr>
            <w:r>
              <w:rPr>
                <w:w w:val="110"/>
                <w:sz w:val="16"/>
              </w:rPr>
              <w:t>750</w:t>
            </w:r>
          </w:p>
        </w:tc>
        <w:tc>
          <w:tcPr>
            <w:tcW w:w="579" w:type="dxa"/>
          </w:tcPr>
          <w:p w14:paraId="58DB2A6F" w14:textId="77777777" w:rsidR="00D92CEA" w:rsidRPr="007A6532" w:rsidRDefault="00D92CEA" w:rsidP="00D92CEA">
            <w:pPr>
              <w:pStyle w:val="TableParagraph"/>
              <w:spacing w:before="159"/>
              <w:ind w:left="22"/>
              <w:rPr>
                <w:w w:val="111"/>
                <w:sz w:val="16"/>
              </w:rPr>
            </w:pPr>
            <w:r>
              <w:rPr>
                <w:w w:val="111"/>
                <w:sz w:val="16"/>
              </w:rPr>
              <w:t>2</w:t>
            </w:r>
          </w:p>
        </w:tc>
        <w:tc>
          <w:tcPr>
            <w:tcW w:w="615" w:type="dxa"/>
          </w:tcPr>
          <w:p w14:paraId="6AF7CC19" w14:textId="77777777" w:rsidR="00D92CEA" w:rsidRPr="007A6532" w:rsidRDefault="00D92CEA" w:rsidP="00D92CEA">
            <w:pPr>
              <w:pStyle w:val="TableParagraph"/>
              <w:spacing w:before="159"/>
              <w:ind w:left="143" w:right="104"/>
              <w:rPr>
                <w:w w:val="110"/>
                <w:sz w:val="16"/>
              </w:rPr>
            </w:pPr>
            <w:r>
              <w:rPr>
                <w:w w:val="110"/>
                <w:sz w:val="16"/>
              </w:rPr>
              <w:t>125</w:t>
            </w:r>
          </w:p>
        </w:tc>
        <w:tc>
          <w:tcPr>
            <w:tcW w:w="563" w:type="dxa"/>
          </w:tcPr>
          <w:p w14:paraId="3F5DCAE0"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0C3CCD84"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13A50823"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3D35EF9F"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5936767C" w14:textId="77777777" w:rsidR="00D92CEA" w:rsidRPr="007A6532" w:rsidRDefault="00D92CEA" w:rsidP="00D92CEA">
            <w:pPr>
              <w:pStyle w:val="TableParagraph"/>
              <w:spacing w:before="159"/>
              <w:ind w:right="164"/>
              <w:jc w:val="right"/>
              <w:rPr>
                <w:w w:val="111"/>
                <w:sz w:val="16"/>
              </w:rPr>
            </w:pPr>
            <w:r>
              <w:rPr>
                <w:w w:val="111"/>
                <w:sz w:val="16"/>
              </w:rPr>
              <w:t>2</w:t>
            </w:r>
          </w:p>
        </w:tc>
        <w:tc>
          <w:tcPr>
            <w:tcW w:w="711" w:type="dxa"/>
          </w:tcPr>
          <w:p w14:paraId="196C5714" w14:textId="77777777" w:rsidR="00D92CEA" w:rsidRPr="007A6532" w:rsidRDefault="00D92CEA" w:rsidP="00D92CEA">
            <w:pPr>
              <w:pStyle w:val="TableParagraph"/>
              <w:spacing w:before="159"/>
              <w:ind w:right="200"/>
              <w:jc w:val="right"/>
              <w:rPr>
                <w:w w:val="110"/>
                <w:sz w:val="16"/>
              </w:rPr>
            </w:pPr>
            <w:r>
              <w:rPr>
                <w:w w:val="110"/>
                <w:sz w:val="16"/>
              </w:rPr>
              <w:t>75</w:t>
            </w:r>
          </w:p>
        </w:tc>
        <w:tc>
          <w:tcPr>
            <w:tcW w:w="519" w:type="dxa"/>
          </w:tcPr>
          <w:p w14:paraId="6C55608C"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2265C33D"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34FFAFB0" w14:textId="77777777" w:rsidR="00D92CEA" w:rsidRPr="007A6532" w:rsidRDefault="00D92CEA" w:rsidP="00D92CEA">
            <w:pPr>
              <w:pStyle w:val="TableParagraph"/>
              <w:spacing w:before="159"/>
              <w:ind w:right="132"/>
              <w:jc w:val="right"/>
              <w:rPr>
                <w:w w:val="111"/>
                <w:sz w:val="16"/>
              </w:rPr>
            </w:pPr>
            <w:r>
              <w:rPr>
                <w:w w:val="111"/>
                <w:sz w:val="16"/>
              </w:rPr>
              <w:t>1</w:t>
            </w:r>
          </w:p>
        </w:tc>
        <w:tc>
          <w:tcPr>
            <w:tcW w:w="672" w:type="dxa"/>
          </w:tcPr>
          <w:p w14:paraId="5003B313" w14:textId="77777777" w:rsidR="00D92CEA" w:rsidRPr="007A6532" w:rsidRDefault="00D92CEA" w:rsidP="00D92CEA">
            <w:pPr>
              <w:pStyle w:val="TableParagraph"/>
              <w:spacing w:before="159"/>
              <w:ind w:left="201" w:right="142"/>
              <w:rPr>
                <w:w w:val="110"/>
                <w:sz w:val="16"/>
              </w:rPr>
            </w:pPr>
            <w:r>
              <w:rPr>
                <w:w w:val="110"/>
                <w:sz w:val="16"/>
              </w:rPr>
              <w:t>20</w:t>
            </w:r>
          </w:p>
        </w:tc>
        <w:tc>
          <w:tcPr>
            <w:tcW w:w="519" w:type="dxa"/>
          </w:tcPr>
          <w:p w14:paraId="38F9CC53"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62205F9F"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0F013DF1"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3DB1FE99"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3DBBBEAC" w14:textId="77777777" w:rsidTr="00C642BD">
        <w:trPr>
          <w:trHeight w:val="283"/>
        </w:trPr>
        <w:tc>
          <w:tcPr>
            <w:tcW w:w="436" w:type="dxa"/>
            <w:vAlign w:val="center"/>
          </w:tcPr>
          <w:p w14:paraId="212942B4" w14:textId="3D64E36C" w:rsidR="00D92CEA" w:rsidRDefault="00D92CEA" w:rsidP="00D92CEA">
            <w:pPr>
              <w:pStyle w:val="TableParagraph"/>
              <w:spacing w:before="59"/>
              <w:ind w:left="23"/>
              <w:rPr>
                <w:w w:val="111"/>
                <w:sz w:val="16"/>
              </w:rPr>
            </w:pPr>
            <w:r w:rsidRPr="00D92CEA">
              <w:rPr>
                <w:rFonts w:ascii="Bookman Old Style" w:hAnsi="Bookman Old Style"/>
                <w:color w:val="000000" w:themeColor="text1"/>
                <w:sz w:val="16"/>
                <w:szCs w:val="16"/>
              </w:rPr>
              <w:t>10</w:t>
            </w:r>
          </w:p>
        </w:tc>
        <w:tc>
          <w:tcPr>
            <w:tcW w:w="3120" w:type="dxa"/>
          </w:tcPr>
          <w:p w14:paraId="46F0B241" w14:textId="3F73B668" w:rsidR="00D92CEA" w:rsidRDefault="00D92CEA" w:rsidP="00D92CEA">
            <w:pPr>
              <w:pStyle w:val="TableParagraph"/>
              <w:spacing w:before="63"/>
              <w:ind w:left="106" w:right="458"/>
              <w:jc w:val="left"/>
              <w:rPr>
                <w:w w:val="115"/>
                <w:sz w:val="16"/>
              </w:rPr>
            </w:pPr>
            <w:r>
              <w:rPr>
                <w:w w:val="115"/>
                <w:sz w:val="16"/>
              </w:rPr>
              <w:t>Pranata Kompuetr Ahli Pertama</w:t>
            </w:r>
          </w:p>
        </w:tc>
        <w:tc>
          <w:tcPr>
            <w:tcW w:w="856" w:type="dxa"/>
          </w:tcPr>
          <w:p w14:paraId="1AF350AA" w14:textId="77777777" w:rsidR="00D92CEA" w:rsidRPr="007A6532" w:rsidRDefault="00D92CEA" w:rsidP="00D92CEA">
            <w:pPr>
              <w:pStyle w:val="TableParagraph"/>
              <w:spacing w:before="159"/>
              <w:ind w:right="357"/>
              <w:jc w:val="right"/>
              <w:rPr>
                <w:w w:val="111"/>
                <w:sz w:val="16"/>
              </w:rPr>
            </w:pPr>
            <w:r>
              <w:rPr>
                <w:w w:val="111"/>
                <w:sz w:val="16"/>
              </w:rPr>
              <w:t>8</w:t>
            </w:r>
          </w:p>
        </w:tc>
        <w:tc>
          <w:tcPr>
            <w:tcW w:w="855" w:type="dxa"/>
          </w:tcPr>
          <w:p w14:paraId="036A5690" w14:textId="77777777" w:rsidR="00D92CEA" w:rsidRPr="007A6532" w:rsidRDefault="00D92CEA" w:rsidP="00D92CEA">
            <w:pPr>
              <w:pStyle w:val="TableParagraph"/>
              <w:spacing w:before="159"/>
              <w:ind w:right="251"/>
              <w:jc w:val="right"/>
              <w:rPr>
                <w:w w:val="110"/>
                <w:sz w:val="16"/>
              </w:rPr>
            </w:pPr>
            <w:r>
              <w:rPr>
                <w:w w:val="110"/>
                <w:sz w:val="16"/>
              </w:rPr>
              <w:t>1280</w:t>
            </w:r>
          </w:p>
        </w:tc>
        <w:tc>
          <w:tcPr>
            <w:tcW w:w="459" w:type="dxa"/>
          </w:tcPr>
          <w:p w14:paraId="21878CC2" w14:textId="77777777" w:rsidR="00D92CEA" w:rsidRPr="007A6532" w:rsidRDefault="00D92CEA" w:rsidP="00D92CEA">
            <w:pPr>
              <w:pStyle w:val="TableParagraph"/>
              <w:spacing w:before="159"/>
              <w:ind w:left="25"/>
              <w:rPr>
                <w:w w:val="111"/>
                <w:sz w:val="16"/>
              </w:rPr>
            </w:pPr>
            <w:r>
              <w:rPr>
                <w:w w:val="111"/>
                <w:sz w:val="16"/>
              </w:rPr>
              <w:t>5</w:t>
            </w:r>
          </w:p>
        </w:tc>
        <w:tc>
          <w:tcPr>
            <w:tcW w:w="816" w:type="dxa"/>
          </w:tcPr>
          <w:p w14:paraId="682FBC06" w14:textId="77777777" w:rsidR="00D92CEA" w:rsidRPr="007A6532" w:rsidRDefault="00D92CEA" w:rsidP="00D92CEA">
            <w:pPr>
              <w:pStyle w:val="TableParagraph"/>
              <w:spacing w:before="159"/>
              <w:ind w:left="252" w:right="226"/>
              <w:rPr>
                <w:w w:val="110"/>
                <w:sz w:val="16"/>
              </w:rPr>
            </w:pPr>
            <w:r>
              <w:rPr>
                <w:w w:val="110"/>
                <w:sz w:val="16"/>
              </w:rPr>
              <w:t>750</w:t>
            </w:r>
          </w:p>
        </w:tc>
        <w:tc>
          <w:tcPr>
            <w:tcW w:w="579" w:type="dxa"/>
          </w:tcPr>
          <w:p w14:paraId="0A4D3250" w14:textId="77777777" w:rsidR="00D92CEA" w:rsidRPr="007A6532" w:rsidRDefault="00D92CEA" w:rsidP="00D92CEA">
            <w:pPr>
              <w:pStyle w:val="TableParagraph"/>
              <w:spacing w:before="159"/>
              <w:ind w:left="22"/>
              <w:rPr>
                <w:w w:val="111"/>
                <w:sz w:val="16"/>
              </w:rPr>
            </w:pPr>
            <w:r>
              <w:rPr>
                <w:w w:val="111"/>
                <w:sz w:val="16"/>
              </w:rPr>
              <w:t>2</w:t>
            </w:r>
          </w:p>
        </w:tc>
        <w:tc>
          <w:tcPr>
            <w:tcW w:w="615" w:type="dxa"/>
          </w:tcPr>
          <w:p w14:paraId="4E8FCB67" w14:textId="77777777" w:rsidR="00D92CEA" w:rsidRPr="007A6532" w:rsidRDefault="00D92CEA" w:rsidP="00D92CEA">
            <w:pPr>
              <w:pStyle w:val="TableParagraph"/>
              <w:spacing w:before="159"/>
              <w:ind w:left="143" w:right="104"/>
              <w:rPr>
                <w:w w:val="110"/>
                <w:sz w:val="16"/>
              </w:rPr>
            </w:pPr>
            <w:r>
              <w:rPr>
                <w:w w:val="110"/>
                <w:sz w:val="16"/>
              </w:rPr>
              <w:t>125</w:t>
            </w:r>
          </w:p>
        </w:tc>
        <w:tc>
          <w:tcPr>
            <w:tcW w:w="563" w:type="dxa"/>
          </w:tcPr>
          <w:p w14:paraId="7D7B0BED"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7485774F"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3F3F0769"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700C2EC5"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1E6B1D6D" w14:textId="77777777" w:rsidR="00D92CEA" w:rsidRPr="007A6532" w:rsidRDefault="00D92CEA" w:rsidP="00D92CEA">
            <w:pPr>
              <w:pStyle w:val="TableParagraph"/>
              <w:spacing w:before="159"/>
              <w:ind w:right="164"/>
              <w:jc w:val="right"/>
              <w:rPr>
                <w:w w:val="111"/>
                <w:sz w:val="16"/>
              </w:rPr>
            </w:pPr>
            <w:r>
              <w:rPr>
                <w:w w:val="111"/>
                <w:sz w:val="16"/>
              </w:rPr>
              <w:t>2</w:t>
            </w:r>
          </w:p>
        </w:tc>
        <w:tc>
          <w:tcPr>
            <w:tcW w:w="711" w:type="dxa"/>
          </w:tcPr>
          <w:p w14:paraId="0E549AC5" w14:textId="77777777" w:rsidR="00D92CEA" w:rsidRPr="007A6532" w:rsidRDefault="00D92CEA" w:rsidP="00D92CEA">
            <w:pPr>
              <w:pStyle w:val="TableParagraph"/>
              <w:spacing w:before="159"/>
              <w:ind w:right="200"/>
              <w:jc w:val="right"/>
              <w:rPr>
                <w:w w:val="110"/>
                <w:sz w:val="16"/>
              </w:rPr>
            </w:pPr>
            <w:r>
              <w:rPr>
                <w:w w:val="110"/>
                <w:sz w:val="16"/>
              </w:rPr>
              <w:t>75</w:t>
            </w:r>
          </w:p>
        </w:tc>
        <w:tc>
          <w:tcPr>
            <w:tcW w:w="519" w:type="dxa"/>
          </w:tcPr>
          <w:p w14:paraId="5EC22592"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5928401C"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7830457D" w14:textId="77777777" w:rsidR="00D92CEA" w:rsidRPr="007A6532" w:rsidRDefault="00D92CEA" w:rsidP="00D92CEA">
            <w:pPr>
              <w:pStyle w:val="TableParagraph"/>
              <w:spacing w:before="159"/>
              <w:ind w:right="132"/>
              <w:jc w:val="right"/>
              <w:rPr>
                <w:w w:val="111"/>
                <w:sz w:val="16"/>
              </w:rPr>
            </w:pPr>
            <w:r>
              <w:rPr>
                <w:w w:val="111"/>
                <w:sz w:val="16"/>
              </w:rPr>
              <w:t>1</w:t>
            </w:r>
          </w:p>
        </w:tc>
        <w:tc>
          <w:tcPr>
            <w:tcW w:w="672" w:type="dxa"/>
          </w:tcPr>
          <w:p w14:paraId="6EE6CC03" w14:textId="77777777" w:rsidR="00D92CEA" w:rsidRPr="007A6532" w:rsidRDefault="00D92CEA" w:rsidP="00D92CEA">
            <w:pPr>
              <w:pStyle w:val="TableParagraph"/>
              <w:spacing w:before="159"/>
              <w:ind w:left="201" w:right="142"/>
              <w:rPr>
                <w:w w:val="110"/>
                <w:sz w:val="16"/>
              </w:rPr>
            </w:pPr>
            <w:r>
              <w:rPr>
                <w:w w:val="110"/>
                <w:sz w:val="16"/>
              </w:rPr>
              <w:t>20</w:t>
            </w:r>
          </w:p>
        </w:tc>
        <w:tc>
          <w:tcPr>
            <w:tcW w:w="519" w:type="dxa"/>
          </w:tcPr>
          <w:p w14:paraId="272D75D2"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160DADF7"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25D7AACF"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5DC08503"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1423BBEC" w14:textId="77777777" w:rsidTr="00C642BD">
        <w:trPr>
          <w:trHeight w:val="283"/>
        </w:trPr>
        <w:tc>
          <w:tcPr>
            <w:tcW w:w="436" w:type="dxa"/>
            <w:vAlign w:val="center"/>
          </w:tcPr>
          <w:p w14:paraId="668EAC9E" w14:textId="4F8B9869" w:rsidR="00D92CEA" w:rsidRPr="00003005" w:rsidRDefault="00D92CEA" w:rsidP="00D92CEA">
            <w:pPr>
              <w:pStyle w:val="TableParagraph"/>
              <w:spacing w:before="59"/>
              <w:ind w:left="23"/>
              <w:rPr>
                <w:w w:val="111"/>
                <w:sz w:val="16"/>
              </w:rPr>
            </w:pPr>
            <w:r w:rsidRPr="00D92CEA">
              <w:rPr>
                <w:rFonts w:ascii="Bookman Old Style" w:hAnsi="Bookman Old Style"/>
                <w:color w:val="000000" w:themeColor="text1"/>
                <w:sz w:val="16"/>
                <w:szCs w:val="16"/>
              </w:rPr>
              <w:t>11</w:t>
            </w:r>
          </w:p>
        </w:tc>
        <w:tc>
          <w:tcPr>
            <w:tcW w:w="3120" w:type="dxa"/>
          </w:tcPr>
          <w:p w14:paraId="0A8104F7" w14:textId="552979D7" w:rsidR="00D92CEA" w:rsidRDefault="00D92CEA" w:rsidP="00D92CEA">
            <w:pPr>
              <w:pStyle w:val="TableParagraph"/>
              <w:spacing w:before="63"/>
              <w:ind w:left="106" w:right="458"/>
              <w:jc w:val="left"/>
              <w:rPr>
                <w:w w:val="115"/>
                <w:sz w:val="16"/>
              </w:rPr>
            </w:pPr>
            <w:r>
              <w:rPr>
                <w:w w:val="115"/>
                <w:sz w:val="16"/>
              </w:rPr>
              <w:t>Arsiparis Ahli Pertama</w:t>
            </w:r>
          </w:p>
        </w:tc>
        <w:tc>
          <w:tcPr>
            <w:tcW w:w="856" w:type="dxa"/>
          </w:tcPr>
          <w:p w14:paraId="12A829DC" w14:textId="77777777" w:rsidR="00D92CEA" w:rsidRPr="007A6532" w:rsidRDefault="00D92CEA" w:rsidP="00D92CEA">
            <w:pPr>
              <w:pStyle w:val="TableParagraph"/>
              <w:spacing w:before="159"/>
              <w:ind w:right="357"/>
              <w:jc w:val="right"/>
              <w:rPr>
                <w:w w:val="111"/>
                <w:sz w:val="16"/>
              </w:rPr>
            </w:pPr>
            <w:r>
              <w:rPr>
                <w:w w:val="111"/>
                <w:sz w:val="16"/>
              </w:rPr>
              <w:t>8</w:t>
            </w:r>
          </w:p>
        </w:tc>
        <w:tc>
          <w:tcPr>
            <w:tcW w:w="855" w:type="dxa"/>
          </w:tcPr>
          <w:p w14:paraId="585AA441" w14:textId="77777777" w:rsidR="00D92CEA" w:rsidRPr="007A6532" w:rsidRDefault="00D92CEA" w:rsidP="00D92CEA">
            <w:pPr>
              <w:pStyle w:val="TableParagraph"/>
              <w:spacing w:before="159"/>
              <w:ind w:right="251"/>
              <w:jc w:val="right"/>
              <w:rPr>
                <w:w w:val="110"/>
                <w:sz w:val="16"/>
              </w:rPr>
            </w:pPr>
            <w:r>
              <w:rPr>
                <w:w w:val="110"/>
                <w:sz w:val="16"/>
              </w:rPr>
              <w:t>1280</w:t>
            </w:r>
          </w:p>
        </w:tc>
        <w:tc>
          <w:tcPr>
            <w:tcW w:w="459" w:type="dxa"/>
          </w:tcPr>
          <w:p w14:paraId="285C2875" w14:textId="77777777" w:rsidR="00D92CEA" w:rsidRPr="007A6532" w:rsidRDefault="00D92CEA" w:rsidP="00D92CEA">
            <w:pPr>
              <w:pStyle w:val="TableParagraph"/>
              <w:spacing w:before="159"/>
              <w:ind w:left="25"/>
              <w:rPr>
                <w:w w:val="111"/>
                <w:sz w:val="16"/>
              </w:rPr>
            </w:pPr>
            <w:r>
              <w:rPr>
                <w:w w:val="111"/>
                <w:sz w:val="16"/>
              </w:rPr>
              <w:t>5</w:t>
            </w:r>
          </w:p>
        </w:tc>
        <w:tc>
          <w:tcPr>
            <w:tcW w:w="816" w:type="dxa"/>
          </w:tcPr>
          <w:p w14:paraId="7288D7FC" w14:textId="77777777" w:rsidR="00D92CEA" w:rsidRPr="007A6532" w:rsidRDefault="00D92CEA" w:rsidP="00D92CEA">
            <w:pPr>
              <w:pStyle w:val="TableParagraph"/>
              <w:spacing w:before="159"/>
              <w:ind w:left="252" w:right="226"/>
              <w:rPr>
                <w:w w:val="110"/>
                <w:sz w:val="16"/>
              </w:rPr>
            </w:pPr>
            <w:r>
              <w:rPr>
                <w:w w:val="110"/>
                <w:sz w:val="16"/>
              </w:rPr>
              <w:t>750</w:t>
            </w:r>
          </w:p>
        </w:tc>
        <w:tc>
          <w:tcPr>
            <w:tcW w:w="579" w:type="dxa"/>
          </w:tcPr>
          <w:p w14:paraId="06D2C354" w14:textId="77777777" w:rsidR="00D92CEA" w:rsidRPr="007A6532" w:rsidRDefault="00D92CEA" w:rsidP="00D92CEA">
            <w:pPr>
              <w:pStyle w:val="TableParagraph"/>
              <w:spacing w:before="159"/>
              <w:ind w:left="22"/>
              <w:rPr>
                <w:w w:val="111"/>
                <w:sz w:val="16"/>
              </w:rPr>
            </w:pPr>
            <w:r>
              <w:rPr>
                <w:w w:val="111"/>
                <w:sz w:val="16"/>
              </w:rPr>
              <w:t>2</w:t>
            </w:r>
          </w:p>
        </w:tc>
        <w:tc>
          <w:tcPr>
            <w:tcW w:w="615" w:type="dxa"/>
          </w:tcPr>
          <w:p w14:paraId="5E9C2CD4" w14:textId="77777777" w:rsidR="00D92CEA" w:rsidRPr="007A6532" w:rsidRDefault="00D92CEA" w:rsidP="00D92CEA">
            <w:pPr>
              <w:pStyle w:val="TableParagraph"/>
              <w:spacing w:before="159"/>
              <w:ind w:left="143" w:right="104"/>
              <w:rPr>
                <w:w w:val="110"/>
                <w:sz w:val="16"/>
              </w:rPr>
            </w:pPr>
            <w:r>
              <w:rPr>
                <w:w w:val="110"/>
                <w:sz w:val="16"/>
              </w:rPr>
              <w:t>125</w:t>
            </w:r>
          </w:p>
        </w:tc>
        <w:tc>
          <w:tcPr>
            <w:tcW w:w="563" w:type="dxa"/>
          </w:tcPr>
          <w:p w14:paraId="2870AD83" w14:textId="77777777" w:rsidR="00D92CEA" w:rsidRPr="007A6532" w:rsidRDefault="00D92CEA" w:rsidP="00D92CEA">
            <w:pPr>
              <w:pStyle w:val="TableParagraph"/>
              <w:spacing w:before="159"/>
              <w:ind w:left="34"/>
              <w:rPr>
                <w:w w:val="111"/>
                <w:sz w:val="16"/>
              </w:rPr>
            </w:pPr>
            <w:r>
              <w:rPr>
                <w:w w:val="111"/>
                <w:sz w:val="16"/>
              </w:rPr>
              <w:t>2</w:t>
            </w:r>
          </w:p>
        </w:tc>
        <w:tc>
          <w:tcPr>
            <w:tcW w:w="672" w:type="dxa"/>
          </w:tcPr>
          <w:p w14:paraId="05BD5508" w14:textId="77777777" w:rsidR="00D92CEA" w:rsidRPr="007A6532" w:rsidRDefault="00D92CEA" w:rsidP="00D92CEA">
            <w:pPr>
              <w:pStyle w:val="TableParagraph"/>
              <w:spacing w:before="159"/>
              <w:ind w:left="207" w:right="75"/>
              <w:rPr>
                <w:w w:val="110"/>
                <w:sz w:val="16"/>
              </w:rPr>
            </w:pPr>
            <w:r>
              <w:rPr>
                <w:w w:val="110"/>
                <w:sz w:val="16"/>
              </w:rPr>
              <w:t>125</w:t>
            </w:r>
          </w:p>
        </w:tc>
        <w:tc>
          <w:tcPr>
            <w:tcW w:w="635" w:type="dxa"/>
          </w:tcPr>
          <w:p w14:paraId="4B73D099" w14:textId="77777777" w:rsidR="00D92CEA" w:rsidRPr="007A6532" w:rsidRDefault="00D92CEA" w:rsidP="00D92CEA">
            <w:pPr>
              <w:pStyle w:val="TableParagraph"/>
              <w:spacing w:before="159"/>
              <w:ind w:left="49"/>
              <w:rPr>
                <w:w w:val="111"/>
                <w:sz w:val="16"/>
              </w:rPr>
            </w:pPr>
            <w:r>
              <w:rPr>
                <w:w w:val="111"/>
                <w:sz w:val="16"/>
              </w:rPr>
              <w:t>3</w:t>
            </w:r>
          </w:p>
        </w:tc>
        <w:tc>
          <w:tcPr>
            <w:tcW w:w="659" w:type="dxa"/>
          </w:tcPr>
          <w:p w14:paraId="35165C5E" w14:textId="77777777" w:rsidR="00D92CEA" w:rsidRPr="007A6532" w:rsidRDefault="00D92CEA" w:rsidP="00D92CEA">
            <w:pPr>
              <w:pStyle w:val="TableParagraph"/>
              <w:spacing w:before="159"/>
              <w:ind w:left="143" w:right="89"/>
              <w:rPr>
                <w:w w:val="110"/>
                <w:sz w:val="16"/>
              </w:rPr>
            </w:pPr>
            <w:r>
              <w:rPr>
                <w:w w:val="110"/>
                <w:sz w:val="16"/>
              </w:rPr>
              <w:t>150</w:t>
            </w:r>
          </w:p>
        </w:tc>
        <w:tc>
          <w:tcPr>
            <w:tcW w:w="511" w:type="dxa"/>
          </w:tcPr>
          <w:p w14:paraId="35E2535F" w14:textId="77777777" w:rsidR="00D92CEA" w:rsidRPr="007A6532" w:rsidRDefault="00D92CEA" w:rsidP="00D92CEA">
            <w:pPr>
              <w:pStyle w:val="TableParagraph"/>
              <w:spacing w:before="159"/>
              <w:ind w:right="164"/>
              <w:jc w:val="right"/>
              <w:rPr>
                <w:w w:val="111"/>
                <w:sz w:val="16"/>
              </w:rPr>
            </w:pPr>
            <w:r>
              <w:rPr>
                <w:w w:val="111"/>
                <w:sz w:val="16"/>
              </w:rPr>
              <w:t>2</w:t>
            </w:r>
          </w:p>
        </w:tc>
        <w:tc>
          <w:tcPr>
            <w:tcW w:w="711" w:type="dxa"/>
          </w:tcPr>
          <w:p w14:paraId="46A53974" w14:textId="77777777" w:rsidR="00D92CEA" w:rsidRPr="007A6532" w:rsidRDefault="00D92CEA" w:rsidP="00D92CEA">
            <w:pPr>
              <w:pStyle w:val="TableParagraph"/>
              <w:spacing w:before="159"/>
              <w:ind w:right="200"/>
              <w:jc w:val="right"/>
              <w:rPr>
                <w:w w:val="110"/>
                <w:sz w:val="16"/>
              </w:rPr>
            </w:pPr>
            <w:r>
              <w:rPr>
                <w:w w:val="110"/>
                <w:sz w:val="16"/>
              </w:rPr>
              <w:t>75</w:t>
            </w:r>
          </w:p>
        </w:tc>
        <w:tc>
          <w:tcPr>
            <w:tcW w:w="519" w:type="dxa"/>
          </w:tcPr>
          <w:p w14:paraId="4B99FE17" w14:textId="77777777" w:rsidR="00D92CEA" w:rsidRPr="007A6532" w:rsidRDefault="00D92CEA" w:rsidP="00D92CEA">
            <w:pPr>
              <w:pStyle w:val="TableParagraph"/>
              <w:spacing w:before="159"/>
              <w:ind w:right="188"/>
              <w:jc w:val="right"/>
              <w:rPr>
                <w:w w:val="111"/>
                <w:sz w:val="16"/>
              </w:rPr>
            </w:pPr>
            <w:r>
              <w:rPr>
                <w:w w:val="111"/>
                <w:sz w:val="16"/>
              </w:rPr>
              <w:t>2</w:t>
            </w:r>
          </w:p>
        </w:tc>
        <w:tc>
          <w:tcPr>
            <w:tcW w:w="571" w:type="dxa"/>
          </w:tcPr>
          <w:p w14:paraId="6DB5A839" w14:textId="77777777" w:rsidR="00D92CEA" w:rsidRPr="007A6532" w:rsidRDefault="00D92CEA" w:rsidP="00D92CEA">
            <w:pPr>
              <w:pStyle w:val="TableParagraph"/>
              <w:spacing w:before="159"/>
              <w:ind w:right="163"/>
              <w:jc w:val="right"/>
              <w:rPr>
                <w:w w:val="110"/>
                <w:sz w:val="16"/>
              </w:rPr>
            </w:pPr>
            <w:r>
              <w:rPr>
                <w:w w:val="110"/>
                <w:sz w:val="16"/>
              </w:rPr>
              <w:t>25</w:t>
            </w:r>
          </w:p>
        </w:tc>
        <w:tc>
          <w:tcPr>
            <w:tcW w:w="419" w:type="dxa"/>
          </w:tcPr>
          <w:p w14:paraId="6D0373D0" w14:textId="77777777" w:rsidR="00D92CEA" w:rsidRPr="007A6532" w:rsidRDefault="00D92CEA" w:rsidP="00D92CEA">
            <w:pPr>
              <w:pStyle w:val="TableParagraph"/>
              <w:spacing w:before="159"/>
              <w:ind w:right="132"/>
              <w:jc w:val="right"/>
              <w:rPr>
                <w:w w:val="111"/>
                <w:sz w:val="16"/>
              </w:rPr>
            </w:pPr>
            <w:r>
              <w:rPr>
                <w:w w:val="111"/>
                <w:sz w:val="16"/>
              </w:rPr>
              <w:t>1</w:t>
            </w:r>
          </w:p>
        </w:tc>
        <w:tc>
          <w:tcPr>
            <w:tcW w:w="672" w:type="dxa"/>
          </w:tcPr>
          <w:p w14:paraId="387EDBFD" w14:textId="77777777" w:rsidR="00D92CEA" w:rsidRPr="007A6532" w:rsidRDefault="00D92CEA" w:rsidP="00D92CEA">
            <w:pPr>
              <w:pStyle w:val="TableParagraph"/>
              <w:spacing w:before="159"/>
              <w:ind w:left="201" w:right="142"/>
              <w:rPr>
                <w:w w:val="110"/>
                <w:sz w:val="16"/>
              </w:rPr>
            </w:pPr>
            <w:r>
              <w:rPr>
                <w:w w:val="110"/>
                <w:sz w:val="16"/>
              </w:rPr>
              <w:t>20</w:t>
            </w:r>
          </w:p>
        </w:tc>
        <w:tc>
          <w:tcPr>
            <w:tcW w:w="519" w:type="dxa"/>
          </w:tcPr>
          <w:p w14:paraId="75CA4243" w14:textId="77777777" w:rsidR="00D92CEA" w:rsidRPr="007A6532" w:rsidRDefault="00D92CEA" w:rsidP="00D92CEA">
            <w:pPr>
              <w:pStyle w:val="TableParagraph"/>
              <w:spacing w:before="159"/>
              <w:ind w:right="179"/>
              <w:jc w:val="right"/>
              <w:rPr>
                <w:w w:val="111"/>
                <w:sz w:val="16"/>
              </w:rPr>
            </w:pPr>
            <w:r>
              <w:rPr>
                <w:w w:val="111"/>
                <w:sz w:val="16"/>
              </w:rPr>
              <w:t>1</w:t>
            </w:r>
          </w:p>
        </w:tc>
        <w:tc>
          <w:tcPr>
            <w:tcW w:w="595" w:type="dxa"/>
          </w:tcPr>
          <w:p w14:paraId="6B5CFDDF" w14:textId="77777777" w:rsidR="00D92CEA" w:rsidRPr="007A6532" w:rsidRDefault="00D92CEA" w:rsidP="00D92CEA">
            <w:pPr>
              <w:pStyle w:val="TableParagraph"/>
              <w:spacing w:before="159"/>
              <w:ind w:right="211"/>
              <w:jc w:val="right"/>
              <w:rPr>
                <w:w w:val="111"/>
                <w:sz w:val="16"/>
              </w:rPr>
            </w:pPr>
            <w:r>
              <w:rPr>
                <w:w w:val="111"/>
                <w:sz w:val="16"/>
              </w:rPr>
              <w:t>5</w:t>
            </w:r>
          </w:p>
        </w:tc>
        <w:tc>
          <w:tcPr>
            <w:tcW w:w="515" w:type="dxa"/>
          </w:tcPr>
          <w:p w14:paraId="698445D3" w14:textId="77777777" w:rsidR="00D92CEA" w:rsidRPr="007A6532" w:rsidRDefault="00D92CEA" w:rsidP="00D92CEA">
            <w:pPr>
              <w:pStyle w:val="TableParagraph"/>
              <w:spacing w:before="159"/>
              <w:ind w:right="151"/>
              <w:jc w:val="right"/>
              <w:rPr>
                <w:w w:val="111"/>
                <w:sz w:val="16"/>
              </w:rPr>
            </w:pPr>
            <w:r>
              <w:rPr>
                <w:w w:val="111"/>
                <w:sz w:val="16"/>
              </w:rPr>
              <w:t>1</w:t>
            </w:r>
          </w:p>
        </w:tc>
        <w:tc>
          <w:tcPr>
            <w:tcW w:w="635" w:type="dxa"/>
          </w:tcPr>
          <w:p w14:paraId="1277AC90" w14:textId="77777777" w:rsidR="00D92CEA" w:rsidRPr="007A6532" w:rsidRDefault="00D92CEA" w:rsidP="00D92CEA">
            <w:pPr>
              <w:pStyle w:val="TableParagraph"/>
              <w:spacing w:before="159"/>
              <w:ind w:right="244"/>
              <w:jc w:val="right"/>
              <w:rPr>
                <w:w w:val="111"/>
                <w:sz w:val="16"/>
              </w:rPr>
            </w:pPr>
            <w:r>
              <w:rPr>
                <w:w w:val="111"/>
                <w:sz w:val="16"/>
              </w:rPr>
              <w:t>5</w:t>
            </w:r>
          </w:p>
        </w:tc>
      </w:tr>
      <w:tr w:rsidR="00D92CEA" w14:paraId="72CD8E99" w14:textId="77777777" w:rsidTr="00C642BD">
        <w:trPr>
          <w:trHeight w:val="283"/>
        </w:trPr>
        <w:tc>
          <w:tcPr>
            <w:tcW w:w="436" w:type="dxa"/>
            <w:vAlign w:val="center"/>
          </w:tcPr>
          <w:p w14:paraId="39ED1BA2" w14:textId="214B0E47" w:rsidR="00D92CEA" w:rsidRPr="00003005" w:rsidRDefault="00D92CEA" w:rsidP="00D92CEA">
            <w:pPr>
              <w:pStyle w:val="TableParagraph"/>
              <w:spacing w:before="59"/>
              <w:ind w:left="23"/>
              <w:rPr>
                <w:w w:val="111"/>
                <w:sz w:val="16"/>
              </w:rPr>
            </w:pPr>
            <w:r w:rsidRPr="00D92CEA">
              <w:rPr>
                <w:rFonts w:ascii="Bookman Old Style" w:hAnsi="Bookman Old Style"/>
                <w:sz w:val="16"/>
                <w:szCs w:val="16"/>
              </w:rPr>
              <w:t>12</w:t>
            </w:r>
          </w:p>
        </w:tc>
        <w:tc>
          <w:tcPr>
            <w:tcW w:w="3120" w:type="dxa"/>
          </w:tcPr>
          <w:p w14:paraId="5849F9F4" w14:textId="77777777" w:rsidR="00D92CEA" w:rsidRDefault="00D92CEA" w:rsidP="00D92CEA">
            <w:pPr>
              <w:pStyle w:val="TableParagraph"/>
              <w:spacing w:before="63"/>
              <w:ind w:left="106" w:right="458"/>
              <w:jc w:val="left"/>
              <w:rPr>
                <w:w w:val="115"/>
                <w:sz w:val="16"/>
              </w:rPr>
            </w:pPr>
            <w:r>
              <w:rPr>
                <w:w w:val="115"/>
                <w:sz w:val="16"/>
              </w:rPr>
              <w:t>Penata Laksana Barang Pelaksana</w:t>
            </w:r>
          </w:p>
        </w:tc>
        <w:tc>
          <w:tcPr>
            <w:tcW w:w="856" w:type="dxa"/>
          </w:tcPr>
          <w:p w14:paraId="2906F942" w14:textId="77777777" w:rsidR="00D92CEA" w:rsidRPr="007A6532" w:rsidRDefault="00D92CEA" w:rsidP="00D92CEA">
            <w:pPr>
              <w:pStyle w:val="TableParagraph"/>
              <w:spacing w:before="159"/>
              <w:ind w:right="357"/>
              <w:jc w:val="right"/>
              <w:rPr>
                <w:w w:val="111"/>
                <w:sz w:val="16"/>
              </w:rPr>
            </w:pPr>
            <w:r>
              <w:rPr>
                <w:w w:val="111"/>
                <w:sz w:val="16"/>
              </w:rPr>
              <w:t>7</w:t>
            </w:r>
          </w:p>
        </w:tc>
        <w:tc>
          <w:tcPr>
            <w:tcW w:w="855" w:type="dxa"/>
          </w:tcPr>
          <w:p w14:paraId="0B9516DF" w14:textId="77777777" w:rsidR="00D92CEA" w:rsidRPr="00003005" w:rsidRDefault="00D92CEA" w:rsidP="00D92CEA">
            <w:pPr>
              <w:pStyle w:val="TableParagraph"/>
              <w:spacing w:before="159"/>
              <w:ind w:right="251"/>
              <w:jc w:val="right"/>
              <w:rPr>
                <w:w w:val="110"/>
                <w:sz w:val="16"/>
              </w:rPr>
            </w:pPr>
            <w:r>
              <w:rPr>
                <w:w w:val="110"/>
                <w:sz w:val="16"/>
              </w:rPr>
              <w:t>1070</w:t>
            </w:r>
          </w:p>
        </w:tc>
        <w:tc>
          <w:tcPr>
            <w:tcW w:w="459" w:type="dxa"/>
          </w:tcPr>
          <w:p w14:paraId="719B1DD5" w14:textId="77777777" w:rsidR="00D92CEA" w:rsidRPr="00003005" w:rsidRDefault="00D92CEA" w:rsidP="00D92CEA">
            <w:pPr>
              <w:pStyle w:val="TableParagraph"/>
              <w:spacing w:before="159"/>
              <w:ind w:left="25"/>
              <w:rPr>
                <w:w w:val="111"/>
                <w:sz w:val="16"/>
              </w:rPr>
            </w:pPr>
            <w:r>
              <w:rPr>
                <w:w w:val="111"/>
                <w:sz w:val="16"/>
              </w:rPr>
              <w:t>4</w:t>
            </w:r>
          </w:p>
        </w:tc>
        <w:tc>
          <w:tcPr>
            <w:tcW w:w="816" w:type="dxa"/>
          </w:tcPr>
          <w:p w14:paraId="66D476C1" w14:textId="77777777" w:rsidR="00D92CEA" w:rsidRPr="00003005" w:rsidRDefault="00D92CEA" w:rsidP="00D92CEA">
            <w:pPr>
              <w:pStyle w:val="TableParagraph"/>
              <w:spacing w:before="159"/>
              <w:ind w:left="252" w:right="226"/>
              <w:rPr>
                <w:w w:val="110"/>
                <w:sz w:val="16"/>
              </w:rPr>
            </w:pPr>
            <w:r>
              <w:rPr>
                <w:w w:val="110"/>
                <w:sz w:val="16"/>
              </w:rPr>
              <w:t>550</w:t>
            </w:r>
          </w:p>
        </w:tc>
        <w:tc>
          <w:tcPr>
            <w:tcW w:w="579" w:type="dxa"/>
          </w:tcPr>
          <w:p w14:paraId="7FDCA60C" w14:textId="77777777" w:rsidR="00D92CEA" w:rsidRPr="00003005" w:rsidRDefault="00D92CEA" w:rsidP="00D92CEA">
            <w:pPr>
              <w:pStyle w:val="TableParagraph"/>
              <w:spacing w:before="159"/>
              <w:ind w:left="22"/>
              <w:rPr>
                <w:w w:val="111"/>
                <w:sz w:val="16"/>
              </w:rPr>
            </w:pPr>
            <w:r>
              <w:rPr>
                <w:w w:val="111"/>
                <w:sz w:val="16"/>
              </w:rPr>
              <w:t>2</w:t>
            </w:r>
          </w:p>
        </w:tc>
        <w:tc>
          <w:tcPr>
            <w:tcW w:w="615" w:type="dxa"/>
          </w:tcPr>
          <w:p w14:paraId="4EDB15B1" w14:textId="77777777" w:rsidR="00D92CEA" w:rsidRPr="00003005" w:rsidRDefault="00D92CEA" w:rsidP="00D92CEA">
            <w:pPr>
              <w:pStyle w:val="TableParagraph"/>
              <w:spacing w:before="159"/>
              <w:ind w:left="143" w:right="104"/>
              <w:rPr>
                <w:w w:val="110"/>
                <w:sz w:val="16"/>
              </w:rPr>
            </w:pPr>
            <w:r>
              <w:rPr>
                <w:w w:val="110"/>
                <w:sz w:val="16"/>
              </w:rPr>
              <w:t>125</w:t>
            </w:r>
          </w:p>
        </w:tc>
        <w:tc>
          <w:tcPr>
            <w:tcW w:w="563" w:type="dxa"/>
          </w:tcPr>
          <w:p w14:paraId="45DC008A" w14:textId="77777777" w:rsidR="00D92CEA" w:rsidRPr="00003005" w:rsidRDefault="00D92CEA" w:rsidP="00D92CEA">
            <w:pPr>
              <w:pStyle w:val="TableParagraph"/>
              <w:spacing w:before="159"/>
              <w:ind w:left="34"/>
              <w:rPr>
                <w:w w:val="111"/>
                <w:sz w:val="16"/>
              </w:rPr>
            </w:pPr>
            <w:r>
              <w:rPr>
                <w:w w:val="111"/>
                <w:sz w:val="16"/>
              </w:rPr>
              <w:t>1</w:t>
            </w:r>
          </w:p>
        </w:tc>
        <w:tc>
          <w:tcPr>
            <w:tcW w:w="672" w:type="dxa"/>
          </w:tcPr>
          <w:p w14:paraId="240D94C9" w14:textId="77777777" w:rsidR="00D92CEA" w:rsidRPr="00003005" w:rsidRDefault="00D92CEA" w:rsidP="00D92CEA">
            <w:pPr>
              <w:pStyle w:val="TableParagraph"/>
              <w:spacing w:before="159"/>
              <w:ind w:left="207" w:right="75"/>
              <w:rPr>
                <w:w w:val="110"/>
                <w:sz w:val="16"/>
              </w:rPr>
            </w:pPr>
            <w:r>
              <w:rPr>
                <w:w w:val="110"/>
                <w:sz w:val="16"/>
              </w:rPr>
              <w:t>25</w:t>
            </w:r>
          </w:p>
        </w:tc>
        <w:tc>
          <w:tcPr>
            <w:tcW w:w="635" w:type="dxa"/>
          </w:tcPr>
          <w:p w14:paraId="3811B704" w14:textId="77777777" w:rsidR="00D92CEA" w:rsidRPr="00003005" w:rsidRDefault="00D92CEA" w:rsidP="00D92CEA">
            <w:pPr>
              <w:pStyle w:val="TableParagraph"/>
              <w:spacing w:before="159"/>
              <w:ind w:left="49"/>
              <w:rPr>
                <w:w w:val="111"/>
                <w:sz w:val="16"/>
              </w:rPr>
            </w:pPr>
            <w:r>
              <w:rPr>
                <w:w w:val="111"/>
                <w:sz w:val="16"/>
              </w:rPr>
              <w:t>3</w:t>
            </w:r>
          </w:p>
        </w:tc>
        <w:tc>
          <w:tcPr>
            <w:tcW w:w="659" w:type="dxa"/>
          </w:tcPr>
          <w:p w14:paraId="1AA6DFAF" w14:textId="77777777" w:rsidR="00D92CEA" w:rsidRPr="00003005" w:rsidRDefault="00D92CEA" w:rsidP="00D92CEA">
            <w:pPr>
              <w:pStyle w:val="TableParagraph"/>
              <w:spacing w:before="159"/>
              <w:ind w:left="143" w:right="89"/>
              <w:rPr>
                <w:w w:val="110"/>
                <w:sz w:val="16"/>
              </w:rPr>
            </w:pPr>
            <w:r>
              <w:rPr>
                <w:w w:val="110"/>
                <w:sz w:val="16"/>
              </w:rPr>
              <w:t>150</w:t>
            </w:r>
          </w:p>
        </w:tc>
        <w:tc>
          <w:tcPr>
            <w:tcW w:w="511" w:type="dxa"/>
          </w:tcPr>
          <w:p w14:paraId="0EDFFE24" w14:textId="77777777" w:rsidR="00D92CEA" w:rsidRPr="00003005" w:rsidRDefault="00D92CEA" w:rsidP="00D92CEA">
            <w:pPr>
              <w:pStyle w:val="TableParagraph"/>
              <w:spacing w:before="159"/>
              <w:ind w:right="164"/>
              <w:jc w:val="right"/>
              <w:rPr>
                <w:w w:val="111"/>
                <w:sz w:val="16"/>
              </w:rPr>
            </w:pPr>
            <w:r>
              <w:rPr>
                <w:w w:val="111"/>
                <w:sz w:val="16"/>
              </w:rPr>
              <w:t>2</w:t>
            </w:r>
          </w:p>
        </w:tc>
        <w:tc>
          <w:tcPr>
            <w:tcW w:w="711" w:type="dxa"/>
          </w:tcPr>
          <w:p w14:paraId="42255C15" w14:textId="77777777" w:rsidR="00D92CEA" w:rsidRPr="00003005" w:rsidRDefault="00D92CEA" w:rsidP="00D92CEA">
            <w:pPr>
              <w:pStyle w:val="TableParagraph"/>
              <w:spacing w:before="159"/>
              <w:ind w:right="200"/>
              <w:jc w:val="right"/>
              <w:rPr>
                <w:w w:val="110"/>
                <w:sz w:val="16"/>
              </w:rPr>
            </w:pPr>
            <w:r>
              <w:rPr>
                <w:w w:val="110"/>
                <w:sz w:val="16"/>
              </w:rPr>
              <w:t>75</w:t>
            </w:r>
          </w:p>
        </w:tc>
        <w:tc>
          <w:tcPr>
            <w:tcW w:w="519" w:type="dxa"/>
          </w:tcPr>
          <w:p w14:paraId="2E4A6387" w14:textId="77777777" w:rsidR="00D92CEA" w:rsidRPr="00003005" w:rsidRDefault="00D92CEA" w:rsidP="00D92CEA">
            <w:pPr>
              <w:pStyle w:val="TableParagraph"/>
              <w:spacing w:before="159"/>
              <w:ind w:right="188"/>
              <w:jc w:val="right"/>
              <w:rPr>
                <w:w w:val="111"/>
                <w:sz w:val="16"/>
              </w:rPr>
            </w:pPr>
            <w:r>
              <w:rPr>
                <w:w w:val="111"/>
                <w:sz w:val="16"/>
              </w:rPr>
              <w:t>2</w:t>
            </w:r>
          </w:p>
        </w:tc>
        <w:tc>
          <w:tcPr>
            <w:tcW w:w="571" w:type="dxa"/>
          </w:tcPr>
          <w:p w14:paraId="76D8F9F9" w14:textId="77777777" w:rsidR="00D92CEA" w:rsidRPr="00003005" w:rsidRDefault="00D92CEA" w:rsidP="00D92CEA">
            <w:pPr>
              <w:pStyle w:val="TableParagraph"/>
              <w:spacing w:before="159"/>
              <w:ind w:right="163"/>
              <w:jc w:val="right"/>
              <w:rPr>
                <w:w w:val="110"/>
                <w:sz w:val="16"/>
              </w:rPr>
            </w:pPr>
            <w:r>
              <w:rPr>
                <w:w w:val="110"/>
                <w:sz w:val="16"/>
              </w:rPr>
              <w:t>25</w:t>
            </w:r>
          </w:p>
        </w:tc>
        <w:tc>
          <w:tcPr>
            <w:tcW w:w="419" w:type="dxa"/>
          </w:tcPr>
          <w:p w14:paraId="7CFAADAE" w14:textId="77777777" w:rsidR="00D92CEA" w:rsidRPr="00003005" w:rsidRDefault="00D92CEA" w:rsidP="00D92CEA">
            <w:pPr>
              <w:pStyle w:val="TableParagraph"/>
              <w:spacing w:before="159"/>
              <w:ind w:right="132"/>
              <w:jc w:val="right"/>
              <w:rPr>
                <w:w w:val="111"/>
                <w:sz w:val="16"/>
              </w:rPr>
            </w:pPr>
            <w:r>
              <w:rPr>
                <w:w w:val="111"/>
                <w:sz w:val="16"/>
              </w:rPr>
              <w:t>1</w:t>
            </w:r>
          </w:p>
        </w:tc>
        <w:tc>
          <w:tcPr>
            <w:tcW w:w="672" w:type="dxa"/>
          </w:tcPr>
          <w:p w14:paraId="37E5DF87" w14:textId="77777777" w:rsidR="00D92CEA" w:rsidRPr="00003005" w:rsidRDefault="00D92CEA" w:rsidP="00D92CEA">
            <w:pPr>
              <w:pStyle w:val="TableParagraph"/>
              <w:spacing w:before="159"/>
              <w:ind w:left="201" w:right="142"/>
              <w:rPr>
                <w:w w:val="110"/>
                <w:sz w:val="16"/>
              </w:rPr>
            </w:pPr>
            <w:r>
              <w:rPr>
                <w:w w:val="110"/>
                <w:sz w:val="16"/>
              </w:rPr>
              <w:t>20</w:t>
            </w:r>
          </w:p>
        </w:tc>
        <w:tc>
          <w:tcPr>
            <w:tcW w:w="519" w:type="dxa"/>
          </w:tcPr>
          <w:p w14:paraId="08BD0681" w14:textId="77777777" w:rsidR="00D92CEA" w:rsidRPr="00003005" w:rsidRDefault="00D92CEA" w:rsidP="00D92CEA">
            <w:pPr>
              <w:pStyle w:val="TableParagraph"/>
              <w:spacing w:before="159"/>
              <w:ind w:right="179"/>
              <w:jc w:val="right"/>
              <w:rPr>
                <w:w w:val="111"/>
                <w:sz w:val="16"/>
              </w:rPr>
            </w:pPr>
            <w:r>
              <w:rPr>
                <w:w w:val="111"/>
                <w:sz w:val="16"/>
              </w:rPr>
              <w:t>3</w:t>
            </w:r>
          </w:p>
        </w:tc>
        <w:tc>
          <w:tcPr>
            <w:tcW w:w="595" w:type="dxa"/>
          </w:tcPr>
          <w:p w14:paraId="56AF28C7" w14:textId="77777777" w:rsidR="00D92CEA" w:rsidRPr="00003005" w:rsidRDefault="00D92CEA" w:rsidP="00D92CEA">
            <w:pPr>
              <w:pStyle w:val="TableParagraph"/>
              <w:spacing w:before="159"/>
              <w:ind w:right="211"/>
              <w:jc w:val="right"/>
              <w:rPr>
                <w:w w:val="111"/>
                <w:sz w:val="16"/>
              </w:rPr>
            </w:pPr>
            <w:r>
              <w:rPr>
                <w:w w:val="111"/>
                <w:sz w:val="16"/>
              </w:rPr>
              <w:t>50</w:t>
            </w:r>
          </w:p>
        </w:tc>
        <w:tc>
          <w:tcPr>
            <w:tcW w:w="515" w:type="dxa"/>
          </w:tcPr>
          <w:p w14:paraId="18BC30B0" w14:textId="77777777" w:rsidR="00D92CEA" w:rsidRPr="00003005" w:rsidRDefault="00D92CEA" w:rsidP="00D92CEA">
            <w:pPr>
              <w:pStyle w:val="TableParagraph"/>
              <w:spacing w:before="159"/>
              <w:ind w:right="151"/>
              <w:jc w:val="right"/>
              <w:rPr>
                <w:w w:val="111"/>
                <w:sz w:val="16"/>
              </w:rPr>
            </w:pPr>
            <w:r>
              <w:rPr>
                <w:w w:val="111"/>
                <w:sz w:val="16"/>
              </w:rPr>
              <w:t>3</w:t>
            </w:r>
          </w:p>
        </w:tc>
        <w:tc>
          <w:tcPr>
            <w:tcW w:w="635" w:type="dxa"/>
          </w:tcPr>
          <w:p w14:paraId="06A493FA" w14:textId="77777777" w:rsidR="00D92CEA" w:rsidRPr="00003005" w:rsidRDefault="00D92CEA" w:rsidP="00D92CEA">
            <w:pPr>
              <w:pStyle w:val="TableParagraph"/>
              <w:spacing w:before="159"/>
              <w:ind w:right="244"/>
              <w:jc w:val="right"/>
              <w:rPr>
                <w:w w:val="111"/>
                <w:sz w:val="16"/>
              </w:rPr>
            </w:pPr>
            <w:r>
              <w:rPr>
                <w:w w:val="111"/>
                <w:sz w:val="16"/>
              </w:rPr>
              <w:t>50</w:t>
            </w:r>
          </w:p>
        </w:tc>
      </w:tr>
    </w:tbl>
    <w:p w14:paraId="142D2352" w14:textId="77777777" w:rsidR="00357E06" w:rsidRDefault="00357E06">
      <w:pPr>
        <w:pStyle w:val="BodyText"/>
        <w:spacing w:before="3"/>
        <w:rPr>
          <w:rFonts w:ascii="Bookman Old Style" w:hAnsi="Bookman Old Style"/>
          <w:b/>
          <w:sz w:val="18"/>
        </w:rPr>
      </w:pPr>
    </w:p>
    <w:p w14:paraId="73C91ACA" w14:textId="77777777" w:rsidR="00357E06" w:rsidRPr="00022F71" w:rsidRDefault="00357E06">
      <w:pPr>
        <w:pStyle w:val="BodyText"/>
        <w:spacing w:before="3"/>
        <w:rPr>
          <w:rFonts w:ascii="Bookman Old Style" w:hAnsi="Bookman Old Style"/>
          <w:b/>
          <w:sz w:val="18"/>
        </w:rPr>
      </w:pPr>
    </w:p>
    <w:p w14:paraId="78093E6B" w14:textId="77777777" w:rsidR="007F5FDB" w:rsidRPr="00B8656A" w:rsidRDefault="002C6431">
      <w:pPr>
        <w:pStyle w:val="ListParagraph"/>
        <w:numPr>
          <w:ilvl w:val="0"/>
          <w:numId w:val="7"/>
        </w:numPr>
        <w:tabs>
          <w:tab w:val="left" w:pos="489"/>
        </w:tabs>
        <w:spacing w:before="100" w:after="34"/>
        <w:ind w:left="488" w:hanging="351"/>
        <w:rPr>
          <w:rFonts w:ascii="Bookman Old Style" w:hAnsi="Bookman Old Style"/>
          <w:sz w:val="16"/>
        </w:rPr>
      </w:pPr>
      <w:r w:rsidRPr="00B8656A">
        <w:rPr>
          <w:rFonts w:ascii="Bookman Old Style" w:hAnsi="Bookman Old Style"/>
          <w:sz w:val="16"/>
        </w:rPr>
        <w:t>DINAS PERHUBUNGAN</w:t>
      </w:r>
    </w:p>
    <w:p w14:paraId="5F6AE29F" w14:textId="77777777" w:rsidR="007F5FDB" w:rsidRPr="00022F71" w:rsidRDefault="007F5FDB">
      <w:pPr>
        <w:pStyle w:val="BodyText"/>
        <w:rPr>
          <w:rFonts w:ascii="Bookman Old Style" w:hAnsi="Bookman Old Style"/>
          <w:b/>
          <w:sz w:val="19"/>
        </w:rPr>
      </w:pPr>
    </w:p>
    <w:tbl>
      <w:tblPr>
        <w:tblW w:w="159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3112"/>
        <w:gridCol w:w="10"/>
        <w:gridCol w:w="846"/>
        <w:gridCol w:w="10"/>
        <w:gridCol w:w="845"/>
        <w:gridCol w:w="10"/>
        <w:gridCol w:w="401"/>
        <w:gridCol w:w="835"/>
        <w:gridCol w:w="10"/>
        <w:gridCol w:w="473"/>
        <w:gridCol w:w="695"/>
        <w:gridCol w:w="10"/>
        <w:gridCol w:w="521"/>
        <w:gridCol w:w="716"/>
        <w:gridCol w:w="10"/>
        <w:gridCol w:w="581"/>
        <w:gridCol w:w="671"/>
        <w:gridCol w:w="10"/>
        <w:gridCol w:w="413"/>
        <w:gridCol w:w="755"/>
        <w:gridCol w:w="10"/>
        <w:gridCol w:w="521"/>
        <w:gridCol w:w="595"/>
        <w:gridCol w:w="10"/>
        <w:gridCol w:w="425"/>
        <w:gridCol w:w="692"/>
        <w:gridCol w:w="10"/>
        <w:gridCol w:w="529"/>
        <w:gridCol w:w="631"/>
        <w:gridCol w:w="10"/>
        <w:gridCol w:w="473"/>
        <w:gridCol w:w="664"/>
        <w:gridCol w:w="10"/>
      </w:tblGrid>
      <w:tr w:rsidR="00DD27F6" w14:paraId="171469D1" w14:textId="77777777" w:rsidTr="002534E8">
        <w:trPr>
          <w:trHeight w:val="1406"/>
        </w:trPr>
        <w:tc>
          <w:tcPr>
            <w:tcW w:w="425" w:type="dxa"/>
          </w:tcPr>
          <w:p w14:paraId="4CADE51E" w14:textId="77777777" w:rsidR="00DD27F6" w:rsidRDefault="00DD27F6" w:rsidP="00B85B55">
            <w:pPr>
              <w:pStyle w:val="TableParagraph"/>
              <w:spacing w:before="0"/>
              <w:jc w:val="left"/>
              <w:rPr>
                <w:sz w:val="18"/>
              </w:rPr>
            </w:pPr>
          </w:p>
          <w:p w14:paraId="463B81B8" w14:textId="77777777" w:rsidR="00DD27F6" w:rsidRDefault="00DD27F6" w:rsidP="00B85B55">
            <w:pPr>
              <w:pStyle w:val="TableParagraph"/>
              <w:spacing w:before="0"/>
              <w:jc w:val="left"/>
              <w:rPr>
                <w:sz w:val="18"/>
              </w:rPr>
            </w:pPr>
          </w:p>
          <w:p w14:paraId="73EC572B" w14:textId="77777777" w:rsidR="00DD27F6" w:rsidRDefault="00DD27F6" w:rsidP="00B85B55">
            <w:pPr>
              <w:pStyle w:val="TableParagraph"/>
              <w:spacing w:before="5"/>
              <w:jc w:val="left"/>
              <w:rPr>
                <w:sz w:val="15"/>
              </w:rPr>
            </w:pPr>
          </w:p>
          <w:p w14:paraId="4CD8F8F8" w14:textId="77777777" w:rsidR="00DD27F6" w:rsidRDefault="00DD27F6" w:rsidP="00B85B55">
            <w:pPr>
              <w:pStyle w:val="TableParagraph"/>
              <w:spacing w:before="0"/>
              <w:ind w:left="114" w:right="87"/>
              <w:rPr>
                <w:sz w:val="16"/>
              </w:rPr>
            </w:pPr>
            <w:r>
              <w:rPr>
                <w:w w:val="105"/>
                <w:sz w:val="16"/>
              </w:rPr>
              <w:t>No</w:t>
            </w:r>
          </w:p>
        </w:tc>
        <w:tc>
          <w:tcPr>
            <w:tcW w:w="3122" w:type="dxa"/>
            <w:gridSpan w:val="2"/>
          </w:tcPr>
          <w:p w14:paraId="3AD40EBF" w14:textId="77777777" w:rsidR="00DD27F6" w:rsidRDefault="00DD27F6" w:rsidP="00B85B55">
            <w:pPr>
              <w:pStyle w:val="TableParagraph"/>
              <w:spacing w:before="0"/>
              <w:jc w:val="left"/>
              <w:rPr>
                <w:sz w:val="18"/>
              </w:rPr>
            </w:pPr>
          </w:p>
          <w:p w14:paraId="74468841" w14:textId="77777777" w:rsidR="00DD27F6" w:rsidRDefault="00DD27F6" w:rsidP="00B85B55">
            <w:pPr>
              <w:pStyle w:val="TableParagraph"/>
              <w:spacing w:before="1"/>
              <w:jc w:val="left"/>
              <w:rPr>
                <w:sz w:val="26"/>
              </w:rPr>
            </w:pPr>
          </w:p>
          <w:p w14:paraId="50E621C5" w14:textId="77777777" w:rsidR="00DD27F6" w:rsidRDefault="00DD27F6" w:rsidP="00B85B55">
            <w:pPr>
              <w:pStyle w:val="TableParagraph"/>
              <w:spacing w:before="1" w:line="235"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2"/>
                <w:w w:val="120"/>
                <w:sz w:val="16"/>
              </w:rPr>
              <w:t xml:space="preserve"> </w:t>
            </w:r>
            <w:r>
              <w:rPr>
                <w:w w:val="120"/>
                <w:sz w:val="16"/>
              </w:rPr>
              <w:t>dan Jabatan</w:t>
            </w:r>
            <w:r>
              <w:rPr>
                <w:spacing w:val="-1"/>
                <w:w w:val="120"/>
                <w:sz w:val="16"/>
              </w:rPr>
              <w:t xml:space="preserve"> </w:t>
            </w:r>
            <w:r>
              <w:rPr>
                <w:w w:val="120"/>
                <w:sz w:val="16"/>
              </w:rPr>
              <w:t>Lainnya</w:t>
            </w:r>
          </w:p>
        </w:tc>
        <w:tc>
          <w:tcPr>
            <w:tcW w:w="856" w:type="dxa"/>
            <w:gridSpan w:val="2"/>
          </w:tcPr>
          <w:p w14:paraId="27AA5BA8" w14:textId="77777777" w:rsidR="00DD27F6" w:rsidRDefault="00DD27F6" w:rsidP="00B85B55">
            <w:pPr>
              <w:pStyle w:val="TableParagraph"/>
              <w:spacing w:before="0"/>
              <w:jc w:val="left"/>
              <w:rPr>
                <w:sz w:val="18"/>
              </w:rPr>
            </w:pPr>
          </w:p>
          <w:p w14:paraId="4D8B14BF" w14:textId="77777777" w:rsidR="00DD27F6" w:rsidRDefault="00DD27F6" w:rsidP="00B85B55">
            <w:pPr>
              <w:pStyle w:val="TableParagraph"/>
              <w:spacing w:before="1"/>
              <w:jc w:val="left"/>
              <w:rPr>
                <w:sz w:val="26"/>
              </w:rPr>
            </w:pPr>
          </w:p>
          <w:p w14:paraId="6BA7BF9F" w14:textId="77777777" w:rsidR="00DD27F6" w:rsidRDefault="00DD27F6" w:rsidP="00B85B55">
            <w:pPr>
              <w:pStyle w:val="TableParagraph"/>
              <w:spacing w:before="1" w:line="235"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gridSpan w:val="2"/>
          </w:tcPr>
          <w:p w14:paraId="1D6F279B" w14:textId="77777777" w:rsidR="00DD27F6" w:rsidRDefault="00DD27F6" w:rsidP="00B85B55">
            <w:pPr>
              <w:pStyle w:val="TableParagraph"/>
              <w:spacing w:before="0"/>
              <w:jc w:val="left"/>
              <w:rPr>
                <w:sz w:val="18"/>
              </w:rPr>
            </w:pPr>
          </w:p>
          <w:p w14:paraId="4C4F2E10" w14:textId="77777777" w:rsidR="00DD27F6" w:rsidRDefault="00DD27F6" w:rsidP="00B85B55">
            <w:pPr>
              <w:pStyle w:val="TableParagraph"/>
              <w:spacing w:before="1"/>
              <w:jc w:val="left"/>
              <w:rPr>
                <w:sz w:val="26"/>
              </w:rPr>
            </w:pPr>
          </w:p>
          <w:p w14:paraId="14A703F7" w14:textId="77777777" w:rsidR="00DD27F6" w:rsidRDefault="00DD27F6" w:rsidP="00B85B55">
            <w:pPr>
              <w:pStyle w:val="TableParagraph"/>
              <w:spacing w:before="1" w:line="235"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246" w:type="dxa"/>
            <w:gridSpan w:val="3"/>
          </w:tcPr>
          <w:p w14:paraId="664FE0A3" w14:textId="77777777" w:rsidR="00DD27F6" w:rsidRDefault="00DD27F6" w:rsidP="00B85B55">
            <w:pPr>
              <w:pStyle w:val="TableParagraph"/>
              <w:spacing w:before="0"/>
              <w:jc w:val="left"/>
              <w:rPr>
                <w:sz w:val="18"/>
              </w:rPr>
            </w:pPr>
          </w:p>
          <w:p w14:paraId="2169B91D" w14:textId="77777777" w:rsidR="00DD27F6" w:rsidRDefault="00DD27F6" w:rsidP="00B85B55">
            <w:pPr>
              <w:pStyle w:val="TableParagraph"/>
              <w:spacing w:before="8"/>
              <w:jc w:val="left"/>
              <w:rPr>
                <w:sz w:val="17"/>
              </w:rPr>
            </w:pPr>
          </w:p>
          <w:p w14:paraId="6FEF5696" w14:textId="77777777" w:rsidR="00DD27F6" w:rsidRDefault="00DD27F6" w:rsidP="00B85B55">
            <w:pPr>
              <w:pStyle w:val="TableParagraph"/>
              <w:spacing w:before="0" w:line="186" w:lineRule="exact"/>
              <w:ind w:left="249"/>
              <w:jc w:val="left"/>
              <w:rPr>
                <w:sz w:val="16"/>
              </w:rPr>
            </w:pPr>
            <w:r>
              <w:rPr>
                <w:w w:val="115"/>
                <w:sz w:val="16"/>
              </w:rPr>
              <w:t>FAKTOR</w:t>
            </w:r>
            <w:r>
              <w:rPr>
                <w:spacing w:val="6"/>
                <w:w w:val="115"/>
                <w:sz w:val="16"/>
              </w:rPr>
              <w:t xml:space="preserve"> </w:t>
            </w:r>
            <w:r>
              <w:rPr>
                <w:w w:val="115"/>
                <w:sz w:val="16"/>
              </w:rPr>
              <w:t>1</w:t>
            </w:r>
          </w:p>
          <w:p w14:paraId="4BD9BC84" w14:textId="77777777" w:rsidR="00DD27F6" w:rsidRDefault="00DD27F6" w:rsidP="00B85B55">
            <w:pPr>
              <w:pStyle w:val="TableParagraph"/>
              <w:spacing w:before="0"/>
              <w:ind w:left="148"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8" w:type="dxa"/>
            <w:gridSpan w:val="3"/>
          </w:tcPr>
          <w:p w14:paraId="7B21EFE3" w14:textId="77777777" w:rsidR="00DD27F6" w:rsidRDefault="00DD27F6" w:rsidP="00B85B55">
            <w:pPr>
              <w:pStyle w:val="TableParagraph"/>
              <w:spacing w:before="0"/>
              <w:jc w:val="left"/>
              <w:rPr>
                <w:sz w:val="18"/>
              </w:rPr>
            </w:pPr>
          </w:p>
          <w:p w14:paraId="5FFCD2CC" w14:textId="77777777" w:rsidR="00DD27F6" w:rsidRDefault="00DD27F6" w:rsidP="00B85B55">
            <w:pPr>
              <w:pStyle w:val="TableParagraph"/>
              <w:spacing w:before="8"/>
              <w:jc w:val="left"/>
              <w:rPr>
                <w:sz w:val="17"/>
              </w:rPr>
            </w:pPr>
          </w:p>
          <w:p w14:paraId="012FB55A" w14:textId="77777777" w:rsidR="00DD27F6" w:rsidRDefault="00DD27F6" w:rsidP="00B85B55">
            <w:pPr>
              <w:pStyle w:val="TableParagraph"/>
              <w:spacing w:before="0" w:line="186" w:lineRule="exact"/>
              <w:ind w:left="215"/>
              <w:jc w:val="left"/>
              <w:rPr>
                <w:sz w:val="16"/>
              </w:rPr>
            </w:pPr>
            <w:r>
              <w:rPr>
                <w:w w:val="115"/>
                <w:sz w:val="16"/>
              </w:rPr>
              <w:t>FAKTOR</w:t>
            </w:r>
            <w:r>
              <w:rPr>
                <w:spacing w:val="1"/>
                <w:w w:val="115"/>
                <w:sz w:val="16"/>
              </w:rPr>
              <w:t xml:space="preserve"> </w:t>
            </w:r>
            <w:r>
              <w:rPr>
                <w:w w:val="115"/>
                <w:sz w:val="16"/>
              </w:rPr>
              <w:t>2</w:t>
            </w:r>
          </w:p>
          <w:p w14:paraId="1E4CFDFC" w14:textId="77777777" w:rsidR="00DD27F6" w:rsidRDefault="00DD27F6" w:rsidP="00B85B55">
            <w:pPr>
              <w:pStyle w:val="TableParagraph"/>
              <w:spacing w:before="0"/>
              <w:ind w:left="183"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247" w:type="dxa"/>
            <w:gridSpan w:val="3"/>
          </w:tcPr>
          <w:p w14:paraId="0AB8808C" w14:textId="77777777" w:rsidR="00DD27F6" w:rsidRDefault="00DD27F6" w:rsidP="00B85B55">
            <w:pPr>
              <w:pStyle w:val="TableParagraph"/>
              <w:spacing w:before="0"/>
              <w:jc w:val="left"/>
              <w:rPr>
                <w:sz w:val="18"/>
              </w:rPr>
            </w:pPr>
          </w:p>
          <w:p w14:paraId="63282B39" w14:textId="77777777" w:rsidR="00DD27F6" w:rsidRDefault="00DD27F6" w:rsidP="00B85B55">
            <w:pPr>
              <w:pStyle w:val="TableParagraph"/>
              <w:spacing w:before="8"/>
              <w:jc w:val="left"/>
              <w:rPr>
                <w:sz w:val="17"/>
              </w:rPr>
            </w:pPr>
          </w:p>
          <w:p w14:paraId="170F2049" w14:textId="77777777" w:rsidR="00DD27F6" w:rsidRDefault="00DD27F6" w:rsidP="00B85B55">
            <w:pPr>
              <w:pStyle w:val="TableParagraph"/>
              <w:spacing w:before="0" w:line="186" w:lineRule="exact"/>
              <w:ind w:left="257"/>
              <w:jc w:val="left"/>
              <w:rPr>
                <w:sz w:val="16"/>
              </w:rPr>
            </w:pPr>
            <w:r>
              <w:rPr>
                <w:w w:val="115"/>
                <w:sz w:val="16"/>
              </w:rPr>
              <w:t>FAKTOR</w:t>
            </w:r>
            <w:r>
              <w:rPr>
                <w:spacing w:val="1"/>
                <w:w w:val="115"/>
                <w:sz w:val="16"/>
              </w:rPr>
              <w:t xml:space="preserve"> </w:t>
            </w:r>
            <w:r>
              <w:rPr>
                <w:w w:val="115"/>
                <w:sz w:val="16"/>
              </w:rPr>
              <w:t>3</w:t>
            </w:r>
          </w:p>
          <w:p w14:paraId="3A5641F9" w14:textId="77777777" w:rsidR="00DD27F6" w:rsidRDefault="00DD27F6" w:rsidP="00B85B55">
            <w:pPr>
              <w:pStyle w:val="TableParagraph"/>
              <w:spacing w:before="0"/>
              <w:ind w:left="221"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62" w:type="dxa"/>
            <w:gridSpan w:val="3"/>
          </w:tcPr>
          <w:p w14:paraId="1A2DC2CE" w14:textId="77777777" w:rsidR="00DD27F6" w:rsidRDefault="00DD27F6" w:rsidP="00B85B55">
            <w:pPr>
              <w:pStyle w:val="TableParagraph"/>
              <w:spacing w:before="0"/>
              <w:jc w:val="left"/>
              <w:rPr>
                <w:sz w:val="18"/>
              </w:rPr>
            </w:pPr>
          </w:p>
          <w:p w14:paraId="6897080A" w14:textId="77777777" w:rsidR="00DD27F6" w:rsidRDefault="00DD27F6" w:rsidP="00B85B55">
            <w:pPr>
              <w:pStyle w:val="TableParagraph"/>
              <w:spacing w:before="8"/>
              <w:jc w:val="left"/>
              <w:rPr>
                <w:sz w:val="17"/>
              </w:rPr>
            </w:pPr>
          </w:p>
          <w:p w14:paraId="051C521C" w14:textId="77777777" w:rsidR="00DD27F6" w:rsidRDefault="00DD27F6" w:rsidP="00B85B55">
            <w:pPr>
              <w:pStyle w:val="TableParagraph"/>
              <w:spacing w:before="0" w:line="186" w:lineRule="exact"/>
              <w:ind w:left="266"/>
              <w:jc w:val="left"/>
              <w:rPr>
                <w:sz w:val="16"/>
              </w:rPr>
            </w:pPr>
            <w:r>
              <w:rPr>
                <w:w w:val="115"/>
                <w:sz w:val="16"/>
              </w:rPr>
              <w:t>FAKTOR</w:t>
            </w:r>
            <w:r>
              <w:rPr>
                <w:spacing w:val="6"/>
                <w:w w:val="115"/>
                <w:sz w:val="16"/>
              </w:rPr>
              <w:t xml:space="preserve"> </w:t>
            </w:r>
            <w:r>
              <w:rPr>
                <w:w w:val="115"/>
                <w:sz w:val="16"/>
              </w:rPr>
              <w:t>4</w:t>
            </w:r>
          </w:p>
          <w:p w14:paraId="2A86B3EC" w14:textId="77777777" w:rsidR="00DD27F6" w:rsidRDefault="00DD27F6" w:rsidP="00B85B55">
            <w:pPr>
              <w:pStyle w:val="TableParagraph"/>
              <w:spacing w:before="0"/>
              <w:ind w:left="170"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78" w:type="dxa"/>
            <w:gridSpan w:val="3"/>
          </w:tcPr>
          <w:p w14:paraId="0CB11D9C" w14:textId="77777777" w:rsidR="00DD27F6" w:rsidRDefault="00DD27F6" w:rsidP="00B85B55">
            <w:pPr>
              <w:pStyle w:val="TableParagraph"/>
              <w:spacing w:before="4"/>
              <w:jc w:val="left"/>
              <w:rPr>
                <w:sz w:val="19"/>
              </w:rPr>
            </w:pPr>
          </w:p>
          <w:p w14:paraId="01C997FB" w14:textId="77777777" w:rsidR="00DD27F6" w:rsidRDefault="00DD27F6" w:rsidP="00B85B55">
            <w:pPr>
              <w:pStyle w:val="TableParagraph"/>
              <w:spacing w:before="0"/>
              <w:ind w:left="209" w:right="101"/>
              <w:rPr>
                <w:sz w:val="16"/>
              </w:rPr>
            </w:pPr>
            <w:r>
              <w:rPr>
                <w:w w:val="115"/>
                <w:sz w:val="16"/>
              </w:rPr>
              <w:t>FAKTOR</w:t>
            </w:r>
            <w:r>
              <w:rPr>
                <w:spacing w:val="1"/>
                <w:w w:val="115"/>
                <w:sz w:val="16"/>
              </w:rPr>
              <w:t xml:space="preserve"> </w:t>
            </w:r>
            <w:r>
              <w:rPr>
                <w:w w:val="115"/>
                <w:sz w:val="16"/>
              </w:rPr>
              <w:t>5</w:t>
            </w:r>
          </w:p>
          <w:p w14:paraId="2DD83567" w14:textId="77777777" w:rsidR="00DD27F6" w:rsidRDefault="00DD27F6" w:rsidP="00B85B55">
            <w:pPr>
              <w:pStyle w:val="TableParagraph"/>
              <w:spacing w:before="4"/>
              <w:ind w:left="197" w:right="129"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6" w:type="dxa"/>
            <w:gridSpan w:val="3"/>
          </w:tcPr>
          <w:p w14:paraId="5A857341" w14:textId="77777777" w:rsidR="00DD27F6" w:rsidRDefault="00DD27F6" w:rsidP="00B85B55">
            <w:pPr>
              <w:pStyle w:val="TableParagraph"/>
              <w:spacing w:before="0"/>
              <w:jc w:val="left"/>
              <w:rPr>
                <w:sz w:val="18"/>
              </w:rPr>
            </w:pPr>
          </w:p>
          <w:p w14:paraId="4CA3765B" w14:textId="77777777" w:rsidR="00DD27F6" w:rsidRDefault="00DD27F6" w:rsidP="00B85B55">
            <w:pPr>
              <w:pStyle w:val="TableParagraph"/>
              <w:spacing w:before="112"/>
              <w:ind w:left="180" w:right="63"/>
              <w:rPr>
                <w:sz w:val="16"/>
              </w:rPr>
            </w:pPr>
            <w:r>
              <w:rPr>
                <w:w w:val="115"/>
                <w:sz w:val="16"/>
              </w:rPr>
              <w:t>FAKTOR</w:t>
            </w:r>
            <w:r>
              <w:rPr>
                <w:spacing w:val="1"/>
                <w:w w:val="115"/>
                <w:sz w:val="16"/>
              </w:rPr>
              <w:t xml:space="preserve"> </w:t>
            </w:r>
            <w:r>
              <w:rPr>
                <w:w w:val="115"/>
                <w:sz w:val="16"/>
              </w:rPr>
              <w:t>6</w:t>
            </w:r>
          </w:p>
          <w:p w14:paraId="3600508F" w14:textId="77777777" w:rsidR="00DD27F6" w:rsidRDefault="00DD27F6" w:rsidP="00B85B55">
            <w:pPr>
              <w:pStyle w:val="TableParagraph"/>
              <w:spacing w:before="0"/>
              <w:ind w:left="175" w:right="9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3"/>
          </w:tcPr>
          <w:p w14:paraId="451F4D13" w14:textId="77777777" w:rsidR="00DD27F6" w:rsidRDefault="00DD27F6" w:rsidP="00B85B55">
            <w:pPr>
              <w:pStyle w:val="TableParagraph"/>
              <w:spacing w:before="0"/>
              <w:jc w:val="left"/>
              <w:rPr>
                <w:sz w:val="18"/>
              </w:rPr>
            </w:pPr>
          </w:p>
          <w:p w14:paraId="5CDCA48C" w14:textId="77777777" w:rsidR="00DD27F6" w:rsidRDefault="00DD27F6" w:rsidP="00B85B55">
            <w:pPr>
              <w:pStyle w:val="TableParagraph"/>
              <w:spacing w:before="112"/>
              <w:ind w:left="194" w:right="66"/>
              <w:rPr>
                <w:sz w:val="16"/>
              </w:rPr>
            </w:pPr>
            <w:r>
              <w:rPr>
                <w:w w:val="115"/>
                <w:sz w:val="16"/>
              </w:rPr>
              <w:t>FAKTOR</w:t>
            </w:r>
            <w:r>
              <w:rPr>
                <w:spacing w:val="1"/>
                <w:w w:val="115"/>
                <w:sz w:val="16"/>
              </w:rPr>
              <w:t xml:space="preserve"> </w:t>
            </w:r>
            <w:r>
              <w:rPr>
                <w:w w:val="115"/>
                <w:sz w:val="16"/>
              </w:rPr>
              <w:t>7</w:t>
            </w:r>
          </w:p>
          <w:p w14:paraId="17A1761D" w14:textId="77777777" w:rsidR="00DD27F6" w:rsidRDefault="00DD27F6" w:rsidP="00B85B55">
            <w:pPr>
              <w:pStyle w:val="TableParagraph"/>
              <w:spacing w:before="0"/>
              <w:ind w:left="181" w:right="94"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3"/>
          </w:tcPr>
          <w:p w14:paraId="283CF58D" w14:textId="77777777" w:rsidR="00DD27F6" w:rsidRDefault="00DD27F6" w:rsidP="00B85B55">
            <w:pPr>
              <w:pStyle w:val="TableParagraph"/>
              <w:spacing w:before="0"/>
              <w:jc w:val="left"/>
              <w:rPr>
                <w:sz w:val="18"/>
              </w:rPr>
            </w:pPr>
          </w:p>
          <w:p w14:paraId="45A4F2D8" w14:textId="77777777" w:rsidR="00DD27F6" w:rsidRDefault="00DD27F6" w:rsidP="00B85B55">
            <w:pPr>
              <w:pStyle w:val="TableParagraph"/>
              <w:spacing w:before="112"/>
              <w:ind w:left="186" w:right="50"/>
              <w:rPr>
                <w:sz w:val="16"/>
              </w:rPr>
            </w:pPr>
            <w:r>
              <w:rPr>
                <w:w w:val="115"/>
                <w:sz w:val="16"/>
              </w:rPr>
              <w:t>FAKTOR</w:t>
            </w:r>
            <w:r>
              <w:rPr>
                <w:spacing w:val="1"/>
                <w:w w:val="115"/>
                <w:sz w:val="16"/>
              </w:rPr>
              <w:t xml:space="preserve"> </w:t>
            </w:r>
            <w:r>
              <w:rPr>
                <w:w w:val="115"/>
                <w:sz w:val="16"/>
              </w:rPr>
              <w:t>8</w:t>
            </w:r>
          </w:p>
          <w:p w14:paraId="64053364" w14:textId="77777777" w:rsidR="00DD27F6" w:rsidRDefault="00DD27F6" w:rsidP="00B85B55">
            <w:pPr>
              <w:pStyle w:val="TableParagraph"/>
              <w:spacing w:before="0"/>
              <w:ind w:left="206" w:right="111"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7" w:type="dxa"/>
            <w:gridSpan w:val="3"/>
          </w:tcPr>
          <w:p w14:paraId="369164E3" w14:textId="77777777" w:rsidR="00DD27F6" w:rsidRDefault="00DD27F6" w:rsidP="00B85B55">
            <w:pPr>
              <w:pStyle w:val="TableParagraph"/>
              <w:spacing w:before="0"/>
              <w:jc w:val="left"/>
              <w:rPr>
                <w:sz w:val="18"/>
              </w:rPr>
            </w:pPr>
          </w:p>
          <w:p w14:paraId="02D81EFA" w14:textId="77777777" w:rsidR="00DD27F6" w:rsidRDefault="00DD27F6" w:rsidP="00B85B55">
            <w:pPr>
              <w:pStyle w:val="TableParagraph"/>
              <w:spacing w:before="112"/>
              <w:ind w:left="152" w:right="5"/>
              <w:rPr>
                <w:sz w:val="16"/>
              </w:rPr>
            </w:pPr>
            <w:r>
              <w:rPr>
                <w:w w:val="115"/>
                <w:sz w:val="16"/>
              </w:rPr>
              <w:t>FAKTOR</w:t>
            </w:r>
            <w:r>
              <w:rPr>
                <w:spacing w:val="6"/>
                <w:w w:val="115"/>
                <w:sz w:val="16"/>
              </w:rPr>
              <w:t xml:space="preserve"> </w:t>
            </w:r>
            <w:r>
              <w:rPr>
                <w:w w:val="115"/>
                <w:sz w:val="16"/>
              </w:rPr>
              <w:t>9</w:t>
            </w:r>
          </w:p>
          <w:p w14:paraId="38290D60" w14:textId="77777777" w:rsidR="00DD27F6" w:rsidRDefault="00DD27F6" w:rsidP="00B85B55">
            <w:pPr>
              <w:pStyle w:val="TableParagraph"/>
              <w:spacing w:before="0"/>
              <w:ind w:left="140" w:right="38"/>
              <w:rPr>
                <w:sz w:val="16"/>
              </w:rPr>
            </w:pPr>
            <w:r>
              <w:rPr>
                <w:w w:val="115"/>
                <w:sz w:val="16"/>
              </w:rPr>
              <w:t>Lingkungan</w:t>
            </w:r>
            <w:r>
              <w:rPr>
                <w:spacing w:val="-38"/>
                <w:w w:val="115"/>
                <w:sz w:val="16"/>
              </w:rPr>
              <w:t xml:space="preserve"> </w:t>
            </w:r>
            <w:r>
              <w:rPr>
                <w:w w:val="115"/>
                <w:sz w:val="16"/>
              </w:rPr>
              <w:t>Kerja</w:t>
            </w:r>
          </w:p>
          <w:p w14:paraId="19F2EA54" w14:textId="77777777" w:rsidR="00DD27F6" w:rsidRDefault="00DD27F6" w:rsidP="00B85B55">
            <w:pPr>
              <w:pStyle w:val="TableParagraph"/>
              <w:spacing w:before="1"/>
              <w:ind w:left="133" w:right="38"/>
              <w:rPr>
                <w:sz w:val="16"/>
              </w:rPr>
            </w:pPr>
            <w:r>
              <w:rPr>
                <w:sz w:val="16"/>
              </w:rPr>
              <w:t>(Level</w:t>
            </w:r>
            <w:r>
              <w:rPr>
                <w:spacing w:val="17"/>
                <w:sz w:val="16"/>
              </w:rPr>
              <w:t xml:space="preserve"> </w:t>
            </w:r>
            <w:r>
              <w:rPr>
                <w:sz w:val="16"/>
              </w:rPr>
              <w:t>1~3)</w:t>
            </w:r>
          </w:p>
        </w:tc>
      </w:tr>
      <w:tr w:rsidR="002534E8" w14:paraId="7C490971" w14:textId="77777777" w:rsidTr="002534E8">
        <w:trPr>
          <w:gridAfter w:val="1"/>
          <w:wAfter w:w="10" w:type="dxa"/>
          <w:trHeight w:val="253"/>
        </w:trPr>
        <w:tc>
          <w:tcPr>
            <w:tcW w:w="425" w:type="dxa"/>
            <w:vAlign w:val="center"/>
          </w:tcPr>
          <w:p w14:paraId="524C51DF" w14:textId="5341DB90" w:rsidR="002534E8" w:rsidRPr="008201A1" w:rsidRDefault="002534E8" w:rsidP="002534E8">
            <w:pPr>
              <w:pStyle w:val="TableParagraph"/>
              <w:ind w:right="118"/>
              <w:jc w:val="right"/>
              <w:rPr>
                <w:sz w:val="16"/>
              </w:rPr>
            </w:pPr>
            <w:r w:rsidRPr="00D92CEA">
              <w:rPr>
                <w:rFonts w:ascii="Bookman Old Style" w:hAnsi="Bookman Old Style"/>
                <w:color w:val="000000" w:themeColor="text1"/>
                <w:sz w:val="16"/>
                <w:szCs w:val="16"/>
              </w:rPr>
              <w:t>1</w:t>
            </w:r>
          </w:p>
        </w:tc>
        <w:tc>
          <w:tcPr>
            <w:tcW w:w="3112" w:type="dxa"/>
          </w:tcPr>
          <w:p w14:paraId="54EDBD3D" w14:textId="6D06EE94" w:rsidR="002534E8" w:rsidRPr="00AD2C83" w:rsidRDefault="002534E8" w:rsidP="002534E8">
            <w:pPr>
              <w:pStyle w:val="TableParagraph"/>
              <w:ind w:left="115"/>
              <w:jc w:val="left"/>
              <w:rPr>
                <w:sz w:val="16"/>
                <w:szCs w:val="16"/>
              </w:rPr>
            </w:pPr>
            <w:r w:rsidRPr="00AD2C83">
              <w:rPr>
                <w:sz w:val="16"/>
                <w:szCs w:val="16"/>
              </w:rPr>
              <w:t xml:space="preserve">Arsiparis </w:t>
            </w:r>
            <w:r>
              <w:rPr>
                <w:w w:val="115"/>
                <w:sz w:val="16"/>
              </w:rPr>
              <w:t xml:space="preserve">Ahli </w:t>
            </w:r>
            <w:r w:rsidRPr="00AD2C83">
              <w:rPr>
                <w:sz w:val="16"/>
                <w:szCs w:val="16"/>
              </w:rPr>
              <w:t>Muda</w:t>
            </w:r>
            <w:r>
              <w:rPr>
                <w:sz w:val="16"/>
                <w:szCs w:val="16"/>
              </w:rPr>
              <w:t xml:space="preserve"> </w:t>
            </w:r>
          </w:p>
        </w:tc>
        <w:tc>
          <w:tcPr>
            <w:tcW w:w="856" w:type="dxa"/>
            <w:gridSpan w:val="2"/>
          </w:tcPr>
          <w:p w14:paraId="3F81B636" w14:textId="77777777" w:rsidR="002534E8" w:rsidRDefault="002534E8" w:rsidP="002534E8">
            <w:pPr>
              <w:pStyle w:val="TableParagraph"/>
              <w:ind w:right="365"/>
              <w:jc w:val="right"/>
              <w:rPr>
                <w:sz w:val="16"/>
              </w:rPr>
            </w:pPr>
            <w:r>
              <w:rPr>
                <w:w w:val="111"/>
                <w:sz w:val="16"/>
              </w:rPr>
              <w:t>9</w:t>
            </w:r>
          </w:p>
        </w:tc>
        <w:tc>
          <w:tcPr>
            <w:tcW w:w="855" w:type="dxa"/>
            <w:gridSpan w:val="2"/>
          </w:tcPr>
          <w:p w14:paraId="6E38026B" w14:textId="77777777" w:rsidR="002534E8" w:rsidRDefault="002534E8" w:rsidP="002534E8">
            <w:pPr>
              <w:pStyle w:val="TableParagraph"/>
              <w:ind w:left="220" w:right="185"/>
              <w:rPr>
                <w:sz w:val="16"/>
              </w:rPr>
            </w:pPr>
            <w:r>
              <w:rPr>
                <w:w w:val="110"/>
                <w:sz w:val="16"/>
              </w:rPr>
              <w:t>1355</w:t>
            </w:r>
          </w:p>
        </w:tc>
        <w:tc>
          <w:tcPr>
            <w:tcW w:w="411" w:type="dxa"/>
            <w:gridSpan w:val="2"/>
          </w:tcPr>
          <w:p w14:paraId="75C1A3AD" w14:textId="77777777" w:rsidR="002534E8" w:rsidRDefault="002534E8" w:rsidP="002534E8">
            <w:pPr>
              <w:pStyle w:val="TableParagraph"/>
              <w:ind w:left="28"/>
              <w:rPr>
                <w:sz w:val="16"/>
              </w:rPr>
            </w:pPr>
            <w:r>
              <w:rPr>
                <w:w w:val="111"/>
                <w:sz w:val="16"/>
              </w:rPr>
              <w:t>5</w:t>
            </w:r>
          </w:p>
        </w:tc>
        <w:tc>
          <w:tcPr>
            <w:tcW w:w="835" w:type="dxa"/>
          </w:tcPr>
          <w:p w14:paraId="20B117C4" w14:textId="77777777" w:rsidR="002534E8" w:rsidRDefault="002534E8" w:rsidP="002534E8">
            <w:pPr>
              <w:pStyle w:val="TableParagraph"/>
              <w:ind w:left="286"/>
              <w:jc w:val="left"/>
              <w:rPr>
                <w:sz w:val="16"/>
              </w:rPr>
            </w:pPr>
            <w:r>
              <w:rPr>
                <w:w w:val="110"/>
                <w:sz w:val="16"/>
              </w:rPr>
              <w:t>750</w:t>
            </w:r>
          </w:p>
        </w:tc>
        <w:tc>
          <w:tcPr>
            <w:tcW w:w="483" w:type="dxa"/>
            <w:gridSpan w:val="2"/>
          </w:tcPr>
          <w:p w14:paraId="44E96DAE" w14:textId="77777777" w:rsidR="002534E8" w:rsidRDefault="002534E8" w:rsidP="002534E8">
            <w:pPr>
              <w:pStyle w:val="TableParagraph"/>
              <w:ind w:left="199"/>
              <w:jc w:val="left"/>
              <w:rPr>
                <w:sz w:val="16"/>
              </w:rPr>
            </w:pPr>
            <w:r>
              <w:rPr>
                <w:w w:val="111"/>
                <w:sz w:val="16"/>
              </w:rPr>
              <w:t>2</w:t>
            </w:r>
          </w:p>
        </w:tc>
        <w:tc>
          <w:tcPr>
            <w:tcW w:w="695" w:type="dxa"/>
          </w:tcPr>
          <w:p w14:paraId="4A217DE2" w14:textId="77777777" w:rsidR="002534E8" w:rsidRDefault="002534E8" w:rsidP="002534E8">
            <w:pPr>
              <w:pStyle w:val="TableParagraph"/>
              <w:ind w:right="174"/>
              <w:jc w:val="right"/>
              <w:rPr>
                <w:sz w:val="16"/>
              </w:rPr>
            </w:pPr>
            <w:r>
              <w:rPr>
                <w:w w:val="110"/>
                <w:sz w:val="16"/>
              </w:rPr>
              <w:t>125</w:t>
            </w:r>
          </w:p>
        </w:tc>
        <w:tc>
          <w:tcPr>
            <w:tcW w:w="531" w:type="dxa"/>
            <w:gridSpan w:val="2"/>
          </w:tcPr>
          <w:p w14:paraId="01E7207F" w14:textId="77777777" w:rsidR="002534E8" w:rsidRDefault="002534E8" w:rsidP="002534E8">
            <w:pPr>
              <w:pStyle w:val="TableParagraph"/>
              <w:ind w:left="45"/>
              <w:rPr>
                <w:sz w:val="16"/>
              </w:rPr>
            </w:pPr>
            <w:r>
              <w:rPr>
                <w:w w:val="111"/>
                <w:sz w:val="16"/>
              </w:rPr>
              <w:t>2</w:t>
            </w:r>
          </w:p>
        </w:tc>
        <w:tc>
          <w:tcPr>
            <w:tcW w:w="716" w:type="dxa"/>
          </w:tcPr>
          <w:p w14:paraId="1AD65000" w14:textId="77777777" w:rsidR="002534E8" w:rsidRDefault="002534E8" w:rsidP="002534E8">
            <w:pPr>
              <w:pStyle w:val="TableParagraph"/>
              <w:ind w:left="198" w:right="151"/>
              <w:rPr>
                <w:sz w:val="16"/>
              </w:rPr>
            </w:pPr>
            <w:r>
              <w:rPr>
                <w:w w:val="110"/>
                <w:sz w:val="16"/>
              </w:rPr>
              <w:t>125</w:t>
            </w:r>
          </w:p>
        </w:tc>
        <w:tc>
          <w:tcPr>
            <w:tcW w:w="591" w:type="dxa"/>
            <w:gridSpan w:val="2"/>
          </w:tcPr>
          <w:p w14:paraId="2AC7DBC2" w14:textId="77777777" w:rsidR="002534E8" w:rsidRDefault="002534E8" w:rsidP="002534E8">
            <w:pPr>
              <w:pStyle w:val="TableParagraph"/>
              <w:ind w:left="52"/>
              <w:rPr>
                <w:sz w:val="16"/>
              </w:rPr>
            </w:pPr>
            <w:r>
              <w:rPr>
                <w:w w:val="111"/>
                <w:sz w:val="16"/>
              </w:rPr>
              <w:t>3</w:t>
            </w:r>
          </w:p>
        </w:tc>
        <w:tc>
          <w:tcPr>
            <w:tcW w:w="671" w:type="dxa"/>
          </w:tcPr>
          <w:p w14:paraId="50465E18" w14:textId="77777777" w:rsidR="002534E8" w:rsidRDefault="002534E8" w:rsidP="002534E8">
            <w:pPr>
              <w:pStyle w:val="TableParagraph"/>
              <w:ind w:left="208"/>
              <w:jc w:val="left"/>
              <w:rPr>
                <w:sz w:val="16"/>
              </w:rPr>
            </w:pPr>
            <w:r>
              <w:rPr>
                <w:w w:val="110"/>
                <w:sz w:val="16"/>
              </w:rPr>
              <w:t>150</w:t>
            </w:r>
          </w:p>
        </w:tc>
        <w:tc>
          <w:tcPr>
            <w:tcW w:w="423" w:type="dxa"/>
            <w:gridSpan w:val="2"/>
          </w:tcPr>
          <w:p w14:paraId="36949689" w14:textId="77777777" w:rsidR="002534E8" w:rsidRDefault="002534E8" w:rsidP="002534E8">
            <w:pPr>
              <w:pStyle w:val="TableParagraph"/>
              <w:ind w:left="64"/>
              <w:rPr>
                <w:sz w:val="16"/>
              </w:rPr>
            </w:pPr>
            <w:r>
              <w:rPr>
                <w:w w:val="111"/>
                <w:sz w:val="16"/>
              </w:rPr>
              <w:t>3</w:t>
            </w:r>
          </w:p>
        </w:tc>
        <w:tc>
          <w:tcPr>
            <w:tcW w:w="755" w:type="dxa"/>
          </w:tcPr>
          <w:p w14:paraId="7D5FDB1C" w14:textId="77777777" w:rsidR="002534E8" w:rsidRDefault="002534E8" w:rsidP="002534E8">
            <w:pPr>
              <w:pStyle w:val="TableParagraph"/>
              <w:ind w:left="245" w:right="166"/>
              <w:rPr>
                <w:sz w:val="16"/>
              </w:rPr>
            </w:pPr>
            <w:r>
              <w:rPr>
                <w:w w:val="110"/>
                <w:sz w:val="16"/>
              </w:rPr>
              <w:t>150</w:t>
            </w:r>
          </w:p>
        </w:tc>
        <w:tc>
          <w:tcPr>
            <w:tcW w:w="531" w:type="dxa"/>
            <w:gridSpan w:val="2"/>
          </w:tcPr>
          <w:p w14:paraId="6165BD1A" w14:textId="77777777" w:rsidR="002534E8" w:rsidRDefault="002534E8" w:rsidP="002534E8">
            <w:pPr>
              <w:pStyle w:val="TableParagraph"/>
              <w:ind w:right="176"/>
              <w:jc w:val="right"/>
              <w:rPr>
                <w:sz w:val="16"/>
              </w:rPr>
            </w:pPr>
            <w:r>
              <w:rPr>
                <w:w w:val="111"/>
                <w:sz w:val="16"/>
              </w:rPr>
              <w:t>2</w:t>
            </w:r>
          </w:p>
        </w:tc>
        <w:tc>
          <w:tcPr>
            <w:tcW w:w="595" w:type="dxa"/>
          </w:tcPr>
          <w:p w14:paraId="17147912" w14:textId="77777777" w:rsidR="002534E8" w:rsidRDefault="002534E8" w:rsidP="002534E8">
            <w:pPr>
              <w:pStyle w:val="TableParagraph"/>
              <w:ind w:right="154"/>
              <w:jc w:val="right"/>
              <w:rPr>
                <w:sz w:val="16"/>
              </w:rPr>
            </w:pPr>
            <w:r>
              <w:rPr>
                <w:w w:val="110"/>
                <w:sz w:val="16"/>
              </w:rPr>
              <w:t>25</w:t>
            </w:r>
          </w:p>
        </w:tc>
        <w:tc>
          <w:tcPr>
            <w:tcW w:w="435" w:type="dxa"/>
            <w:gridSpan w:val="2"/>
          </w:tcPr>
          <w:p w14:paraId="07756D3A" w14:textId="77777777" w:rsidR="002534E8" w:rsidRDefault="002534E8" w:rsidP="002534E8">
            <w:pPr>
              <w:pStyle w:val="TableParagraph"/>
              <w:ind w:left="77"/>
              <w:rPr>
                <w:sz w:val="16"/>
              </w:rPr>
            </w:pPr>
            <w:r>
              <w:rPr>
                <w:w w:val="111"/>
                <w:sz w:val="16"/>
              </w:rPr>
              <w:t>1</w:t>
            </w:r>
          </w:p>
        </w:tc>
        <w:tc>
          <w:tcPr>
            <w:tcW w:w="692" w:type="dxa"/>
          </w:tcPr>
          <w:p w14:paraId="3EEBFAB3" w14:textId="77777777" w:rsidR="002534E8" w:rsidRDefault="002534E8" w:rsidP="002534E8">
            <w:pPr>
              <w:pStyle w:val="TableParagraph"/>
              <w:ind w:right="197"/>
              <w:jc w:val="right"/>
              <w:rPr>
                <w:sz w:val="16"/>
              </w:rPr>
            </w:pPr>
            <w:r>
              <w:rPr>
                <w:w w:val="110"/>
                <w:sz w:val="16"/>
              </w:rPr>
              <w:t>20</w:t>
            </w:r>
          </w:p>
        </w:tc>
        <w:tc>
          <w:tcPr>
            <w:tcW w:w="539" w:type="dxa"/>
            <w:gridSpan w:val="2"/>
          </w:tcPr>
          <w:p w14:paraId="7DFD7A71" w14:textId="77777777" w:rsidR="002534E8" w:rsidRDefault="002534E8" w:rsidP="002534E8">
            <w:pPr>
              <w:pStyle w:val="TableParagraph"/>
              <w:ind w:left="88"/>
              <w:rPr>
                <w:sz w:val="16"/>
              </w:rPr>
            </w:pPr>
            <w:r>
              <w:rPr>
                <w:w w:val="111"/>
                <w:sz w:val="16"/>
              </w:rPr>
              <w:t>1</w:t>
            </w:r>
          </w:p>
        </w:tc>
        <w:tc>
          <w:tcPr>
            <w:tcW w:w="631" w:type="dxa"/>
          </w:tcPr>
          <w:p w14:paraId="004F43F4" w14:textId="77777777" w:rsidR="002534E8" w:rsidRDefault="002534E8" w:rsidP="002534E8">
            <w:pPr>
              <w:pStyle w:val="TableParagraph"/>
              <w:ind w:left="86"/>
              <w:rPr>
                <w:sz w:val="16"/>
              </w:rPr>
            </w:pPr>
            <w:r>
              <w:rPr>
                <w:w w:val="111"/>
                <w:sz w:val="16"/>
              </w:rPr>
              <w:t>5</w:t>
            </w:r>
          </w:p>
        </w:tc>
        <w:tc>
          <w:tcPr>
            <w:tcW w:w="483" w:type="dxa"/>
            <w:gridSpan w:val="2"/>
          </w:tcPr>
          <w:p w14:paraId="7BEEA7B3" w14:textId="77777777" w:rsidR="002534E8" w:rsidRDefault="002534E8" w:rsidP="002534E8">
            <w:pPr>
              <w:pStyle w:val="TableParagraph"/>
              <w:ind w:left="232"/>
              <w:jc w:val="left"/>
              <w:rPr>
                <w:sz w:val="16"/>
              </w:rPr>
            </w:pPr>
            <w:r>
              <w:rPr>
                <w:w w:val="111"/>
                <w:sz w:val="16"/>
              </w:rPr>
              <w:t>1</w:t>
            </w:r>
          </w:p>
        </w:tc>
        <w:tc>
          <w:tcPr>
            <w:tcW w:w="664" w:type="dxa"/>
          </w:tcPr>
          <w:p w14:paraId="0DA489D9" w14:textId="77777777" w:rsidR="002534E8" w:rsidRDefault="002534E8" w:rsidP="002534E8">
            <w:pPr>
              <w:pStyle w:val="TableParagraph"/>
              <w:ind w:right="218"/>
              <w:jc w:val="right"/>
              <w:rPr>
                <w:sz w:val="16"/>
              </w:rPr>
            </w:pPr>
            <w:r>
              <w:rPr>
                <w:w w:val="111"/>
                <w:sz w:val="16"/>
              </w:rPr>
              <w:t>5</w:t>
            </w:r>
          </w:p>
        </w:tc>
      </w:tr>
      <w:tr w:rsidR="002534E8" w14:paraId="533AF0A0" w14:textId="77777777" w:rsidTr="002534E8">
        <w:trPr>
          <w:gridAfter w:val="1"/>
          <w:wAfter w:w="10" w:type="dxa"/>
          <w:trHeight w:val="253"/>
        </w:trPr>
        <w:tc>
          <w:tcPr>
            <w:tcW w:w="425" w:type="dxa"/>
            <w:vAlign w:val="center"/>
          </w:tcPr>
          <w:p w14:paraId="18FC3C6C" w14:textId="78EA2932" w:rsidR="002534E8" w:rsidRPr="008201A1" w:rsidRDefault="002534E8" w:rsidP="002534E8">
            <w:pPr>
              <w:pStyle w:val="TableParagraph"/>
              <w:spacing w:before="155"/>
              <w:ind w:right="118"/>
              <w:jc w:val="right"/>
              <w:rPr>
                <w:sz w:val="16"/>
              </w:rPr>
            </w:pPr>
            <w:r w:rsidRPr="00D92CEA">
              <w:rPr>
                <w:rFonts w:ascii="Bookman Old Style" w:hAnsi="Bookman Old Style"/>
                <w:color w:val="000000" w:themeColor="text1"/>
                <w:sz w:val="16"/>
                <w:szCs w:val="16"/>
              </w:rPr>
              <w:lastRenderedPageBreak/>
              <w:t>2</w:t>
            </w:r>
          </w:p>
        </w:tc>
        <w:tc>
          <w:tcPr>
            <w:tcW w:w="3112" w:type="dxa"/>
          </w:tcPr>
          <w:p w14:paraId="1FA6C531" w14:textId="6DB334BA" w:rsidR="002534E8" w:rsidRPr="00AD2C83" w:rsidRDefault="002534E8" w:rsidP="002534E8">
            <w:pPr>
              <w:pStyle w:val="TableParagraph"/>
              <w:spacing w:before="63"/>
              <w:ind w:left="115" w:right="425"/>
              <w:jc w:val="left"/>
              <w:rPr>
                <w:sz w:val="16"/>
                <w:szCs w:val="16"/>
              </w:rPr>
            </w:pPr>
            <w:r w:rsidRPr="00AD2C83">
              <w:rPr>
                <w:sz w:val="16"/>
                <w:szCs w:val="16"/>
              </w:rPr>
              <w:t xml:space="preserve">Analis Kebijakan </w:t>
            </w:r>
            <w:r>
              <w:rPr>
                <w:sz w:val="16"/>
                <w:szCs w:val="16"/>
              </w:rPr>
              <w:t xml:space="preserve">Ahli </w:t>
            </w:r>
            <w:r w:rsidRPr="00AD2C83">
              <w:rPr>
                <w:sz w:val="16"/>
                <w:szCs w:val="16"/>
              </w:rPr>
              <w:t>Pertama</w:t>
            </w:r>
          </w:p>
        </w:tc>
        <w:tc>
          <w:tcPr>
            <w:tcW w:w="856" w:type="dxa"/>
            <w:gridSpan w:val="2"/>
          </w:tcPr>
          <w:p w14:paraId="5BE7A6FD" w14:textId="77777777" w:rsidR="002534E8" w:rsidRPr="007A6532" w:rsidRDefault="002534E8" w:rsidP="002534E8">
            <w:pPr>
              <w:pStyle w:val="TableParagraph"/>
              <w:spacing w:before="159"/>
              <w:ind w:right="357"/>
              <w:jc w:val="right"/>
              <w:rPr>
                <w:w w:val="111"/>
                <w:sz w:val="16"/>
              </w:rPr>
            </w:pPr>
            <w:r>
              <w:rPr>
                <w:w w:val="111"/>
                <w:sz w:val="16"/>
              </w:rPr>
              <w:t>8</w:t>
            </w:r>
          </w:p>
        </w:tc>
        <w:tc>
          <w:tcPr>
            <w:tcW w:w="855" w:type="dxa"/>
            <w:gridSpan w:val="2"/>
          </w:tcPr>
          <w:p w14:paraId="60FE2EF8" w14:textId="77777777" w:rsidR="002534E8" w:rsidRPr="007A6532" w:rsidRDefault="002534E8" w:rsidP="002534E8">
            <w:pPr>
              <w:pStyle w:val="TableParagraph"/>
              <w:spacing w:before="159"/>
              <w:ind w:right="251"/>
              <w:jc w:val="right"/>
              <w:rPr>
                <w:w w:val="110"/>
                <w:sz w:val="16"/>
              </w:rPr>
            </w:pPr>
            <w:r>
              <w:rPr>
                <w:w w:val="110"/>
                <w:sz w:val="16"/>
              </w:rPr>
              <w:t>1280</w:t>
            </w:r>
          </w:p>
        </w:tc>
        <w:tc>
          <w:tcPr>
            <w:tcW w:w="411" w:type="dxa"/>
            <w:gridSpan w:val="2"/>
          </w:tcPr>
          <w:p w14:paraId="125CD1FD" w14:textId="77777777" w:rsidR="002534E8" w:rsidRPr="007A6532" w:rsidRDefault="002534E8" w:rsidP="002534E8">
            <w:pPr>
              <w:pStyle w:val="TableParagraph"/>
              <w:spacing w:before="159"/>
              <w:ind w:left="25"/>
              <w:rPr>
                <w:w w:val="111"/>
                <w:sz w:val="16"/>
              </w:rPr>
            </w:pPr>
            <w:r>
              <w:rPr>
                <w:w w:val="111"/>
                <w:sz w:val="16"/>
              </w:rPr>
              <w:t>5</w:t>
            </w:r>
          </w:p>
        </w:tc>
        <w:tc>
          <w:tcPr>
            <w:tcW w:w="835" w:type="dxa"/>
          </w:tcPr>
          <w:p w14:paraId="0DF08DFC" w14:textId="77777777" w:rsidR="002534E8" w:rsidRPr="007A6532" w:rsidRDefault="002534E8" w:rsidP="002534E8">
            <w:pPr>
              <w:pStyle w:val="TableParagraph"/>
              <w:spacing w:before="159"/>
              <w:ind w:left="252" w:right="226"/>
              <w:rPr>
                <w:w w:val="110"/>
                <w:sz w:val="16"/>
              </w:rPr>
            </w:pPr>
            <w:r>
              <w:rPr>
                <w:w w:val="110"/>
                <w:sz w:val="16"/>
              </w:rPr>
              <w:t>750</w:t>
            </w:r>
          </w:p>
        </w:tc>
        <w:tc>
          <w:tcPr>
            <w:tcW w:w="483" w:type="dxa"/>
            <w:gridSpan w:val="2"/>
          </w:tcPr>
          <w:p w14:paraId="6083C36D" w14:textId="77777777" w:rsidR="002534E8" w:rsidRPr="007A6532" w:rsidRDefault="002534E8" w:rsidP="002534E8">
            <w:pPr>
              <w:pStyle w:val="TableParagraph"/>
              <w:spacing w:before="159"/>
              <w:ind w:left="22"/>
              <w:rPr>
                <w:w w:val="111"/>
                <w:sz w:val="16"/>
              </w:rPr>
            </w:pPr>
            <w:r>
              <w:rPr>
                <w:w w:val="111"/>
                <w:sz w:val="16"/>
              </w:rPr>
              <w:t>2</w:t>
            </w:r>
          </w:p>
        </w:tc>
        <w:tc>
          <w:tcPr>
            <w:tcW w:w="695" w:type="dxa"/>
          </w:tcPr>
          <w:p w14:paraId="39ED265B" w14:textId="77777777" w:rsidR="002534E8" w:rsidRPr="007A6532" w:rsidRDefault="002534E8" w:rsidP="002534E8">
            <w:pPr>
              <w:pStyle w:val="TableParagraph"/>
              <w:spacing w:before="159"/>
              <w:ind w:left="143" w:right="104"/>
              <w:rPr>
                <w:w w:val="110"/>
                <w:sz w:val="16"/>
              </w:rPr>
            </w:pPr>
            <w:r>
              <w:rPr>
                <w:w w:val="110"/>
                <w:sz w:val="16"/>
              </w:rPr>
              <w:t>125</w:t>
            </w:r>
          </w:p>
        </w:tc>
        <w:tc>
          <w:tcPr>
            <w:tcW w:w="531" w:type="dxa"/>
            <w:gridSpan w:val="2"/>
          </w:tcPr>
          <w:p w14:paraId="59E55144" w14:textId="77777777" w:rsidR="002534E8" w:rsidRPr="007A6532" w:rsidRDefault="002534E8" w:rsidP="002534E8">
            <w:pPr>
              <w:pStyle w:val="TableParagraph"/>
              <w:spacing w:before="159"/>
              <w:ind w:left="34"/>
              <w:rPr>
                <w:w w:val="111"/>
                <w:sz w:val="16"/>
              </w:rPr>
            </w:pPr>
            <w:r>
              <w:rPr>
                <w:w w:val="111"/>
                <w:sz w:val="16"/>
              </w:rPr>
              <w:t>2</w:t>
            </w:r>
          </w:p>
        </w:tc>
        <w:tc>
          <w:tcPr>
            <w:tcW w:w="716" w:type="dxa"/>
          </w:tcPr>
          <w:p w14:paraId="4D6B803C" w14:textId="77777777" w:rsidR="002534E8" w:rsidRPr="007A6532" w:rsidRDefault="002534E8" w:rsidP="002534E8">
            <w:pPr>
              <w:pStyle w:val="TableParagraph"/>
              <w:spacing w:before="159"/>
              <w:ind w:left="207" w:right="75"/>
              <w:rPr>
                <w:w w:val="110"/>
                <w:sz w:val="16"/>
              </w:rPr>
            </w:pPr>
            <w:r>
              <w:rPr>
                <w:w w:val="110"/>
                <w:sz w:val="16"/>
              </w:rPr>
              <w:t>125</w:t>
            </w:r>
          </w:p>
        </w:tc>
        <w:tc>
          <w:tcPr>
            <w:tcW w:w="591" w:type="dxa"/>
            <w:gridSpan w:val="2"/>
          </w:tcPr>
          <w:p w14:paraId="3023522B" w14:textId="77777777" w:rsidR="002534E8" w:rsidRPr="007A6532" w:rsidRDefault="002534E8" w:rsidP="002534E8">
            <w:pPr>
              <w:pStyle w:val="TableParagraph"/>
              <w:spacing w:before="159"/>
              <w:ind w:left="49"/>
              <w:rPr>
                <w:w w:val="111"/>
                <w:sz w:val="16"/>
              </w:rPr>
            </w:pPr>
            <w:r>
              <w:rPr>
                <w:w w:val="111"/>
                <w:sz w:val="16"/>
              </w:rPr>
              <w:t>3</w:t>
            </w:r>
          </w:p>
        </w:tc>
        <w:tc>
          <w:tcPr>
            <w:tcW w:w="671" w:type="dxa"/>
          </w:tcPr>
          <w:p w14:paraId="56140354" w14:textId="77777777" w:rsidR="002534E8" w:rsidRPr="007A6532" w:rsidRDefault="002534E8" w:rsidP="002534E8">
            <w:pPr>
              <w:pStyle w:val="TableParagraph"/>
              <w:spacing w:before="159"/>
              <w:ind w:left="143" w:right="89"/>
              <w:rPr>
                <w:w w:val="110"/>
                <w:sz w:val="16"/>
              </w:rPr>
            </w:pPr>
            <w:r>
              <w:rPr>
                <w:w w:val="110"/>
                <w:sz w:val="16"/>
              </w:rPr>
              <w:t>150</w:t>
            </w:r>
          </w:p>
        </w:tc>
        <w:tc>
          <w:tcPr>
            <w:tcW w:w="423" w:type="dxa"/>
            <w:gridSpan w:val="2"/>
          </w:tcPr>
          <w:p w14:paraId="58D080D6" w14:textId="77777777" w:rsidR="002534E8" w:rsidRPr="007A6532" w:rsidRDefault="002534E8" w:rsidP="002534E8">
            <w:pPr>
              <w:pStyle w:val="TableParagraph"/>
              <w:spacing w:before="159"/>
              <w:ind w:right="164"/>
              <w:jc w:val="right"/>
              <w:rPr>
                <w:w w:val="111"/>
                <w:sz w:val="16"/>
              </w:rPr>
            </w:pPr>
            <w:r>
              <w:rPr>
                <w:w w:val="111"/>
                <w:sz w:val="16"/>
              </w:rPr>
              <w:t>2</w:t>
            </w:r>
          </w:p>
        </w:tc>
        <w:tc>
          <w:tcPr>
            <w:tcW w:w="755" w:type="dxa"/>
          </w:tcPr>
          <w:p w14:paraId="51EB6AFB" w14:textId="77777777" w:rsidR="002534E8" w:rsidRPr="007A6532" w:rsidRDefault="002534E8" w:rsidP="002534E8">
            <w:pPr>
              <w:pStyle w:val="TableParagraph"/>
              <w:spacing w:before="159"/>
              <w:ind w:right="200"/>
              <w:jc w:val="right"/>
              <w:rPr>
                <w:w w:val="110"/>
                <w:sz w:val="16"/>
              </w:rPr>
            </w:pPr>
            <w:r>
              <w:rPr>
                <w:w w:val="110"/>
                <w:sz w:val="16"/>
              </w:rPr>
              <w:t>75</w:t>
            </w:r>
          </w:p>
        </w:tc>
        <w:tc>
          <w:tcPr>
            <w:tcW w:w="531" w:type="dxa"/>
            <w:gridSpan w:val="2"/>
          </w:tcPr>
          <w:p w14:paraId="4F7405D6" w14:textId="77777777" w:rsidR="002534E8" w:rsidRPr="007A6532" w:rsidRDefault="002534E8" w:rsidP="002534E8">
            <w:pPr>
              <w:pStyle w:val="TableParagraph"/>
              <w:spacing w:before="159"/>
              <w:ind w:right="188"/>
              <w:jc w:val="right"/>
              <w:rPr>
                <w:w w:val="111"/>
                <w:sz w:val="16"/>
              </w:rPr>
            </w:pPr>
            <w:r>
              <w:rPr>
                <w:w w:val="111"/>
                <w:sz w:val="16"/>
              </w:rPr>
              <w:t>2</w:t>
            </w:r>
          </w:p>
        </w:tc>
        <w:tc>
          <w:tcPr>
            <w:tcW w:w="595" w:type="dxa"/>
          </w:tcPr>
          <w:p w14:paraId="3110B6BD" w14:textId="77777777" w:rsidR="002534E8" w:rsidRPr="007A6532" w:rsidRDefault="002534E8" w:rsidP="002534E8">
            <w:pPr>
              <w:pStyle w:val="TableParagraph"/>
              <w:spacing w:before="159"/>
              <w:ind w:right="163"/>
              <w:jc w:val="right"/>
              <w:rPr>
                <w:w w:val="110"/>
                <w:sz w:val="16"/>
              </w:rPr>
            </w:pPr>
            <w:r>
              <w:rPr>
                <w:w w:val="110"/>
                <w:sz w:val="16"/>
              </w:rPr>
              <w:t>25</w:t>
            </w:r>
          </w:p>
        </w:tc>
        <w:tc>
          <w:tcPr>
            <w:tcW w:w="435" w:type="dxa"/>
            <w:gridSpan w:val="2"/>
          </w:tcPr>
          <w:p w14:paraId="693F3BE3" w14:textId="77777777" w:rsidR="002534E8" w:rsidRPr="007A6532" w:rsidRDefault="002534E8" w:rsidP="002534E8">
            <w:pPr>
              <w:pStyle w:val="TableParagraph"/>
              <w:spacing w:before="159"/>
              <w:ind w:right="132"/>
              <w:jc w:val="right"/>
              <w:rPr>
                <w:w w:val="111"/>
                <w:sz w:val="16"/>
              </w:rPr>
            </w:pPr>
            <w:r>
              <w:rPr>
                <w:w w:val="111"/>
                <w:sz w:val="16"/>
              </w:rPr>
              <w:t>1</w:t>
            </w:r>
          </w:p>
        </w:tc>
        <w:tc>
          <w:tcPr>
            <w:tcW w:w="692" w:type="dxa"/>
          </w:tcPr>
          <w:p w14:paraId="39E95B64" w14:textId="77777777" w:rsidR="002534E8" w:rsidRPr="007A6532" w:rsidRDefault="002534E8" w:rsidP="002534E8">
            <w:pPr>
              <w:pStyle w:val="TableParagraph"/>
              <w:spacing w:before="159"/>
              <w:ind w:left="201" w:right="142"/>
              <w:rPr>
                <w:w w:val="110"/>
                <w:sz w:val="16"/>
              </w:rPr>
            </w:pPr>
            <w:r>
              <w:rPr>
                <w:w w:val="110"/>
                <w:sz w:val="16"/>
              </w:rPr>
              <w:t>20</w:t>
            </w:r>
          </w:p>
        </w:tc>
        <w:tc>
          <w:tcPr>
            <w:tcW w:w="539" w:type="dxa"/>
            <w:gridSpan w:val="2"/>
          </w:tcPr>
          <w:p w14:paraId="4863E2B2" w14:textId="77777777" w:rsidR="002534E8" w:rsidRPr="007A6532" w:rsidRDefault="002534E8" w:rsidP="002534E8">
            <w:pPr>
              <w:pStyle w:val="TableParagraph"/>
              <w:spacing w:before="159"/>
              <w:ind w:right="179"/>
              <w:jc w:val="right"/>
              <w:rPr>
                <w:w w:val="111"/>
                <w:sz w:val="16"/>
              </w:rPr>
            </w:pPr>
            <w:r>
              <w:rPr>
                <w:w w:val="111"/>
                <w:sz w:val="16"/>
              </w:rPr>
              <w:t>1</w:t>
            </w:r>
          </w:p>
        </w:tc>
        <w:tc>
          <w:tcPr>
            <w:tcW w:w="631" w:type="dxa"/>
          </w:tcPr>
          <w:p w14:paraId="3AFC9890" w14:textId="77777777" w:rsidR="002534E8" w:rsidRPr="007A6532" w:rsidRDefault="002534E8" w:rsidP="002534E8">
            <w:pPr>
              <w:pStyle w:val="TableParagraph"/>
              <w:spacing w:before="159"/>
              <w:ind w:right="211"/>
              <w:jc w:val="right"/>
              <w:rPr>
                <w:w w:val="111"/>
                <w:sz w:val="16"/>
              </w:rPr>
            </w:pPr>
            <w:r>
              <w:rPr>
                <w:w w:val="111"/>
                <w:sz w:val="16"/>
              </w:rPr>
              <w:t>5</w:t>
            </w:r>
          </w:p>
        </w:tc>
        <w:tc>
          <w:tcPr>
            <w:tcW w:w="483" w:type="dxa"/>
            <w:gridSpan w:val="2"/>
          </w:tcPr>
          <w:p w14:paraId="0775943F" w14:textId="77777777" w:rsidR="002534E8" w:rsidRPr="007A6532" w:rsidRDefault="002534E8" w:rsidP="002534E8">
            <w:pPr>
              <w:pStyle w:val="TableParagraph"/>
              <w:spacing w:before="159"/>
              <w:ind w:right="151"/>
              <w:jc w:val="right"/>
              <w:rPr>
                <w:w w:val="111"/>
                <w:sz w:val="16"/>
              </w:rPr>
            </w:pPr>
            <w:r>
              <w:rPr>
                <w:w w:val="111"/>
                <w:sz w:val="16"/>
              </w:rPr>
              <w:t>1</w:t>
            </w:r>
          </w:p>
        </w:tc>
        <w:tc>
          <w:tcPr>
            <w:tcW w:w="664" w:type="dxa"/>
          </w:tcPr>
          <w:p w14:paraId="44C4F6C0" w14:textId="77777777" w:rsidR="002534E8" w:rsidRPr="007A6532" w:rsidRDefault="002534E8" w:rsidP="002534E8">
            <w:pPr>
              <w:pStyle w:val="TableParagraph"/>
              <w:spacing w:before="159"/>
              <w:ind w:right="244"/>
              <w:jc w:val="right"/>
              <w:rPr>
                <w:w w:val="111"/>
                <w:sz w:val="16"/>
              </w:rPr>
            </w:pPr>
            <w:r>
              <w:rPr>
                <w:w w:val="111"/>
                <w:sz w:val="16"/>
              </w:rPr>
              <w:t>5</w:t>
            </w:r>
          </w:p>
        </w:tc>
      </w:tr>
      <w:tr w:rsidR="002534E8" w14:paraId="043DF817" w14:textId="77777777" w:rsidTr="002534E8">
        <w:trPr>
          <w:gridAfter w:val="1"/>
          <w:wAfter w:w="10" w:type="dxa"/>
          <w:trHeight w:val="253"/>
        </w:trPr>
        <w:tc>
          <w:tcPr>
            <w:tcW w:w="425" w:type="dxa"/>
            <w:vAlign w:val="center"/>
          </w:tcPr>
          <w:p w14:paraId="172E11E7" w14:textId="5FEA86BA" w:rsidR="002534E8" w:rsidRPr="008201A1" w:rsidRDefault="002534E8" w:rsidP="002534E8">
            <w:pPr>
              <w:pStyle w:val="TableParagraph"/>
              <w:spacing w:before="27"/>
              <w:ind w:right="118"/>
              <w:jc w:val="right"/>
              <w:rPr>
                <w:sz w:val="16"/>
              </w:rPr>
            </w:pPr>
            <w:r w:rsidRPr="00D92CEA">
              <w:rPr>
                <w:rFonts w:ascii="Bookman Old Style" w:hAnsi="Bookman Old Style"/>
                <w:color w:val="000000" w:themeColor="text1"/>
                <w:sz w:val="16"/>
                <w:szCs w:val="16"/>
              </w:rPr>
              <w:t>3</w:t>
            </w:r>
          </w:p>
        </w:tc>
        <w:tc>
          <w:tcPr>
            <w:tcW w:w="3112" w:type="dxa"/>
          </w:tcPr>
          <w:p w14:paraId="5D719459" w14:textId="0B139BC2" w:rsidR="002534E8" w:rsidRPr="00AD2C83" w:rsidRDefault="002534E8" w:rsidP="002534E8">
            <w:pPr>
              <w:pStyle w:val="TableParagraph"/>
              <w:spacing w:before="27"/>
              <w:ind w:left="115"/>
              <w:jc w:val="left"/>
              <w:rPr>
                <w:sz w:val="16"/>
              </w:rPr>
            </w:pPr>
            <w:r>
              <w:rPr>
                <w:sz w:val="16"/>
              </w:rPr>
              <w:t xml:space="preserve">Analis SDM Aparatur </w:t>
            </w:r>
            <w:r>
              <w:rPr>
                <w:sz w:val="16"/>
                <w:szCs w:val="16"/>
              </w:rPr>
              <w:t>Ahli</w:t>
            </w:r>
            <w:r>
              <w:rPr>
                <w:sz w:val="16"/>
              </w:rPr>
              <w:t xml:space="preserve"> Pertama</w:t>
            </w:r>
          </w:p>
        </w:tc>
        <w:tc>
          <w:tcPr>
            <w:tcW w:w="856" w:type="dxa"/>
            <w:gridSpan w:val="2"/>
          </w:tcPr>
          <w:p w14:paraId="6954F478" w14:textId="77777777" w:rsidR="002534E8" w:rsidRDefault="002534E8" w:rsidP="002534E8">
            <w:pPr>
              <w:pStyle w:val="TableParagraph"/>
              <w:spacing w:before="27"/>
              <w:ind w:right="365"/>
              <w:jc w:val="right"/>
              <w:rPr>
                <w:sz w:val="16"/>
              </w:rPr>
            </w:pPr>
            <w:r>
              <w:rPr>
                <w:w w:val="111"/>
                <w:sz w:val="16"/>
              </w:rPr>
              <w:t>8</w:t>
            </w:r>
          </w:p>
        </w:tc>
        <w:tc>
          <w:tcPr>
            <w:tcW w:w="855" w:type="dxa"/>
            <w:gridSpan w:val="2"/>
          </w:tcPr>
          <w:p w14:paraId="7B338D23" w14:textId="77777777" w:rsidR="002534E8" w:rsidRDefault="002534E8" w:rsidP="002534E8">
            <w:pPr>
              <w:pStyle w:val="TableParagraph"/>
              <w:spacing w:before="27"/>
              <w:ind w:left="220" w:right="185"/>
              <w:rPr>
                <w:sz w:val="16"/>
              </w:rPr>
            </w:pPr>
            <w:r>
              <w:rPr>
                <w:w w:val="110"/>
                <w:sz w:val="16"/>
              </w:rPr>
              <w:t>1230</w:t>
            </w:r>
          </w:p>
        </w:tc>
        <w:tc>
          <w:tcPr>
            <w:tcW w:w="411" w:type="dxa"/>
            <w:gridSpan w:val="2"/>
          </w:tcPr>
          <w:p w14:paraId="03BA66FD" w14:textId="77777777" w:rsidR="002534E8" w:rsidRDefault="002534E8" w:rsidP="002534E8">
            <w:pPr>
              <w:pStyle w:val="TableParagraph"/>
              <w:spacing w:before="27"/>
              <w:ind w:left="28"/>
              <w:rPr>
                <w:sz w:val="16"/>
              </w:rPr>
            </w:pPr>
            <w:r>
              <w:rPr>
                <w:w w:val="111"/>
                <w:sz w:val="16"/>
              </w:rPr>
              <w:t>4</w:t>
            </w:r>
          </w:p>
        </w:tc>
        <w:tc>
          <w:tcPr>
            <w:tcW w:w="835" w:type="dxa"/>
          </w:tcPr>
          <w:p w14:paraId="210DA159" w14:textId="77777777" w:rsidR="002534E8" w:rsidRDefault="002534E8" w:rsidP="002534E8">
            <w:pPr>
              <w:pStyle w:val="TableParagraph"/>
              <w:spacing w:before="27"/>
              <w:ind w:left="286"/>
              <w:jc w:val="left"/>
              <w:rPr>
                <w:sz w:val="16"/>
              </w:rPr>
            </w:pPr>
            <w:r>
              <w:rPr>
                <w:w w:val="110"/>
                <w:sz w:val="16"/>
              </w:rPr>
              <w:t>550</w:t>
            </w:r>
          </w:p>
        </w:tc>
        <w:tc>
          <w:tcPr>
            <w:tcW w:w="483" w:type="dxa"/>
            <w:gridSpan w:val="2"/>
          </w:tcPr>
          <w:p w14:paraId="22F397F8" w14:textId="77777777" w:rsidR="002534E8" w:rsidRDefault="002534E8" w:rsidP="002534E8">
            <w:pPr>
              <w:pStyle w:val="TableParagraph"/>
              <w:spacing w:before="27"/>
              <w:ind w:left="199"/>
              <w:jc w:val="left"/>
              <w:rPr>
                <w:sz w:val="16"/>
              </w:rPr>
            </w:pPr>
            <w:r>
              <w:rPr>
                <w:w w:val="111"/>
                <w:sz w:val="16"/>
              </w:rPr>
              <w:t>3</w:t>
            </w:r>
          </w:p>
        </w:tc>
        <w:tc>
          <w:tcPr>
            <w:tcW w:w="695" w:type="dxa"/>
          </w:tcPr>
          <w:p w14:paraId="7619C741" w14:textId="77777777" w:rsidR="002534E8" w:rsidRDefault="002534E8" w:rsidP="002534E8">
            <w:pPr>
              <w:pStyle w:val="TableParagraph"/>
              <w:spacing w:before="27"/>
              <w:ind w:right="174"/>
              <w:jc w:val="right"/>
              <w:rPr>
                <w:sz w:val="16"/>
              </w:rPr>
            </w:pPr>
            <w:r>
              <w:rPr>
                <w:w w:val="110"/>
                <w:sz w:val="16"/>
              </w:rPr>
              <w:t>275</w:t>
            </w:r>
          </w:p>
        </w:tc>
        <w:tc>
          <w:tcPr>
            <w:tcW w:w="531" w:type="dxa"/>
            <w:gridSpan w:val="2"/>
          </w:tcPr>
          <w:p w14:paraId="55FDF15D" w14:textId="77777777" w:rsidR="002534E8" w:rsidRDefault="002534E8" w:rsidP="002534E8">
            <w:pPr>
              <w:pStyle w:val="TableParagraph"/>
              <w:spacing w:before="27"/>
              <w:ind w:left="45"/>
              <w:rPr>
                <w:sz w:val="16"/>
              </w:rPr>
            </w:pPr>
            <w:r>
              <w:rPr>
                <w:w w:val="111"/>
                <w:sz w:val="16"/>
              </w:rPr>
              <w:t>2</w:t>
            </w:r>
          </w:p>
        </w:tc>
        <w:tc>
          <w:tcPr>
            <w:tcW w:w="716" w:type="dxa"/>
          </w:tcPr>
          <w:p w14:paraId="0A21543B" w14:textId="77777777" w:rsidR="002534E8" w:rsidRDefault="002534E8" w:rsidP="002534E8">
            <w:pPr>
              <w:pStyle w:val="TableParagraph"/>
              <w:spacing w:before="27"/>
              <w:ind w:left="198" w:right="151"/>
              <w:rPr>
                <w:sz w:val="16"/>
              </w:rPr>
            </w:pPr>
            <w:r>
              <w:rPr>
                <w:w w:val="110"/>
                <w:sz w:val="16"/>
              </w:rPr>
              <w:t>125</w:t>
            </w:r>
          </w:p>
        </w:tc>
        <w:tc>
          <w:tcPr>
            <w:tcW w:w="591" w:type="dxa"/>
            <w:gridSpan w:val="2"/>
          </w:tcPr>
          <w:p w14:paraId="3BA90DF0" w14:textId="77777777" w:rsidR="002534E8" w:rsidRDefault="002534E8" w:rsidP="002534E8">
            <w:pPr>
              <w:pStyle w:val="TableParagraph"/>
              <w:spacing w:before="27"/>
              <w:ind w:left="52"/>
              <w:rPr>
                <w:sz w:val="16"/>
              </w:rPr>
            </w:pPr>
            <w:r>
              <w:rPr>
                <w:w w:val="111"/>
                <w:sz w:val="16"/>
              </w:rPr>
              <w:t>3</w:t>
            </w:r>
          </w:p>
        </w:tc>
        <w:tc>
          <w:tcPr>
            <w:tcW w:w="671" w:type="dxa"/>
          </w:tcPr>
          <w:p w14:paraId="5F8873FF" w14:textId="77777777" w:rsidR="002534E8" w:rsidRDefault="002534E8" w:rsidP="002534E8">
            <w:pPr>
              <w:pStyle w:val="TableParagraph"/>
              <w:spacing w:before="27"/>
              <w:ind w:left="208"/>
              <w:jc w:val="left"/>
              <w:rPr>
                <w:sz w:val="16"/>
              </w:rPr>
            </w:pPr>
            <w:r>
              <w:rPr>
                <w:w w:val="110"/>
                <w:sz w:val="16"/>
              </w:rPr>
              <w:t>150</w:t>
            </w:r>
          </w:p>
        </w:tc>
        <w:tc>
          <w:tcPr>
            <w:tcW w:w="423" w:type="dxa"/>
            <w:gridSpan w:val="2"/>
          </w:tcPr>
          <w:p w14:paraId="10D6E63D" w14:textId="77777777" w:rsidR="002534E8" w:rsidRDefault="002534E8" w:rsidP="002534E8">
            <w:pPr>
              <w:pStyle w:val="TableParagraph"/>
              <w:spacing w:before="27"/>
              <w:ind w:left="64"/>
              <w:rPr>
                <w:sz w:val="16"/>
              </w:rPr>
            </w:pPr>
            <w:r>
              <w:rPr>
                <w:w w:val="111"/>
                <w:sz w:val="16"/>
              </w:rPr>
              <w:t>2</w:t>
            </w:r>
          </w:p>
        </w:tc>
        <w:tc>
          <w:tcPr>
            <w:tcW w:w="755" w:type="dxa"/>
          </w:tcPr>
          <w:p w14:paraId="1F4B7B84" w14:textId="77777777" w:rsidR="002534E8" w:rsidRDefault="002534E8" w:rsidP="002534E8">
            <w:pPr>
              <w:pStyle w:val="TableParagraph"/>
              <w:spacing w:before="27"/>
              <w:ind w:left="240" w:right="166"/>
              <w:rPr>
                <w:sz w:val="16"/>
              </w:rPr>
            </w:pPr>
            <w:r>
              <w:rPr>
                <w:w w:val="110"/>
                <w:sz w:val="16"/>
              </w:rPr>
              <w:t>75</w:t>
            </w:r>
          </w:p>
        </w:tc>
        <w:tc>
          <w:tcPr>
            <w:tcW w:w="531" w:type="dxa"/>
            <w:gridSpan w:val="2"/>
          </w:tcPr>
          <w:p w14:paraId="2DCE4A20" w14:textId="77777777" w:rsidR="002534E8" w:rsidRDefault="002534E8" w:rsidP="002534E8">
            <w:pPr>
              <w:pStyle w:val="TableParagraph"/>
              <w:spacing w:before="27"/>
              <w:ind w:right="176"/>
              <w:jc w:val="right"/>
              <w:rPr>
                <w:sz w:val="16"/>
              </w:rPr>
            </w:pPr>
            <w:r>
              <w:rPr>
                <w:w w:val="111"/>
                <w:sz w:val="16"/>
              </w:rPr>
              <w:t>2</w:t>
            </w:r>
          </w:p>
        </w:tc>
        <w:tc>
          <w:tcPr>
            <w:tcW w:w="595" w:type="dxa"/>
          </w:tcPr>
          <w:p w14:paraId="5DFE78ED" w14:textId="77777777" w:rsidR="002534E8" w:rsidRDefault="002534E8" w:rsidP="002534E8">
            <w:pPr>
              <w:pStyle w:val="TableParagraph"/>
              <w:spacing w:before="27"/>
              <w:ind w:right="154"/>
              <w:jc w:val="right"/>
              <w:rPr>
                <w:sz w:val="16"/>
              </w:rPr>
            </w:pPr>
            <w:r>
              <w:rPr>
                <w:w w:val="110"/>
                <w:sz w:val="16"/>
              </w:rPr>
              <w:t>25</w:t>
            </w:r>
          </w:p>
        </w:tc>
        <w:tc>
          <w:tcPr>
            <w:tcW w:w="435" w:type="dxa"/>
            <w:gridSpan w:val="2"/>
          </w:tcPr>
          <w:p w14:paraId="06720AFF" w14:textId="77777777" w:rsidR="002534E8" w:rsidRDefault="002534E8" w:rsidP="002534E8">
            <w:pPr>
              <w:pStyle w:val="TableParagraph"/>
              <w:spacing w:before="27"/>
              <w:ind w:left="77"/>
              <w:rPr>
                <w:sz w:val="16"/>
              </w:rPr>
            </w:pPr>
            <w:r>
              <w:rPr>
                <w:w w:val="111"/>
                <w:sz w:val="16"/>
              </w:rPr>
              <w:t>1</w:t>
            </w:r>
          </w:p>
        </w:tc>
        <w:tc>
          <w:tcPr>
            <w:tcW w:w="692" w:type="dxa"/>
          </w:tcPr>
          <w:p w14:paraId="601C8584" w14:textId="77777777" w:rsidR="002534E8" w:rsidRDefault="002534E8" w:rsidP="002534E8">
            <w:pPr>
              <w:pStyle w:val="TableParagraph"/>
              <w:spacing w:before="27"/>
              <w:ind w:right="197"/>
              <w:jc w:val="right"/>
              <w:rPr>
                <w:sz w:val="16"/>
              </w:rPr>
            </w:pPr>
            <w:r>
              <w:rPr>
                <w:w w:val="110"/>
                <w:sz w:val="16"/>
              </w:rPr>
              <w:t>20</w:t>
            </w:r>
          </w:p>
        </w:tc>
        <w:tc>
          <w:tcPr>
            <w:tcW w:w="539" w:type="dxa"/>
            <w:gridSpan w:val="2"/>
          </w:tcPr>
          <w:p w14:paraId="413B1197" w14:textId="77777777" w:rsidR="002534E8" w:rsidRDefault="002534E8" w:rsidP="002534E8">
            <w:pPr>
              <w:pStyle w:val="TableParagraph"/>
              <w:spacing w:before="27"/>
              <w:ind w:left="88"/>
              <w:rPr>
                <w:sz w:val="16"/>
              </w:rPr>
            </w:pPr>
            <w:r>
              <w:rPr>
                <w:w w:val="111"/>
                <w:sz w:val="16"/>
              </w:rPr>
              <w:t>1</w:t>
            </w:r>
          </w:p>
        </w:tc>
        <w:tc>
          <w:tcPr>
            <w:tcW w:w="631" w:type="dxa"/>
          </w:tcPr>
          <w:p w14:paraId="121E9245" w14:textId="77777777" w:rsidR="002534E8" w:rsidRDefault="002534E8" w:rsidP="002534E8">
            <w:pPr>
              <w:pStyle w:val="TableParagraph"/>
              <w:spacing w:before="27"/>
              <w:ind w:left="86"/>
              <w:rPr>
                <w:sz w:val="16"/>
              </w:rPr>
            </w:pPr>
            <w:r>
              <w:rPr>
                <w:w w:val="111"/>
                <w:sz w:val="16"/>
              </w:rPr>
              <w:t>5</w:t>
            </w:r>
          </w:p>
        </w:tc>
        <w:tc>
          <w:tcPr>
            <w:tcW w:w="483" w:type="dxa"/>
            <w:gridSpan w:val="2"/>
          </w:tcPr>
          <w:p w14:paraId="39DE0E53" w14:textId="77777777" w:rsidR="002534E8" w:rsidRDefault="002534E8" w:rsidP="002534E8">
            <w:pPr>
              <w:pStyle w:val="TableParagraph"/>
              <w:spacing w:before="27"/>
              <w:ind w:left="232"/>
              <w:jc w:val="left"/>
              <w:rPr>
                <w:sz w:val="16"/>
              </w:rPr>
            </w:pPr>
            <w:r>
              <w:rPr>
                <w:w w:val="111"/>
                <w:sz w:val="16"/>
              </w:rPr>
              <w:t>1</w:t>
            </w:r>
          </w:p>
        </w:tc>
        <w:tc>
          <w:tcPr>
            <w:tcW w:w="664" w:type="dxa"/>
          </w:tcPr>
          <w:p w14:paraId="16D854E8" w14:textId="77777777" w:rsidR="002534E8" w:rsidRDefault="002534E8" w:rsidP="002534E8">
            <w:pPr>
              <w:pStyle w:val="TableParagraph"/>
              <w:spacing w:before="27"/>
              <w:ind w:right="218"/>
              <w:jc w:val="right"/>
              <w:rPr>
                <w:sz w:val="16"/>
              </w:rPr>
            </w:pPr>
            <w:r>
              <w:rPr>
                <w:w w:val="111"/>
                <w:sz w:val="16"/>
              </w:rPr>
              <w:t>5</w:t>
            </w:r>
          </w:p>
        </w:tc>
      </w:tr>
      <w:tr w:rsidR="002534E8" w14:paraId="1ECDCCAA" w14:textId="77777777" w:rsidTr="002534E8">
        <w:trPr>
          <w:gridAfter w:val="1"/>
          <w:wAfter w:w="10" w:type="dxa"/>
          <w:trHeight w:val="253"/>
        </w:trPr>
        <w:tc>
          <w:tcPr>
            <w:tcW w:w="425" w:type="dxa"/>
            <w:vAlign w:val="center"/>
          </w:tcPr>
          <w:p w14:paraId="5863397C" w14:textId="73E787DF" w:rsidR="002534E8" w:rsidRPr="00CB23F5" w:rsidRDefault="002534E8" w:rsidP="002534E8">
            <w:pPr>
              <w:pStyle w:val="TableParagraph"/>
              <w:spacing w:before="27"/>
              <w:ind w:right="118"/>
              <w:jc w:val="right"/>
              <w:rPr>
                <w:color w:val="000000" w:themeColor="text1"/>
                <w:sz w:val="16"/>
              </w:rPr>
            </w:pPr>
            <w:r w:rsidRPr="00CB23F5">
              <w:rPr>
                <w:rFonts w:ascii="Bookman Old Style" w:hAnsi="Bookman Old Style"/>
                <w:color w:val="000000" w:themeColor="text1"/>
                <w:sz w:val="16"/>
                <w:szCs w:val="16"/>
              </w:rPr>
              <w:t>4</w:t>
            </w:r>
          </w:p>
        </w:tc>
        <w:tc>
          <w:tcPr>
            <w:tcW w:w="3112" w:type="dxa"/>
          </w:tcPr>
          <w:p w14:paraId="71A12D8D" w14:textId="005544F3" w:rsidR="002534E8" w:rsidRPr="00AD2C83" w:rsidRDefault="002534E8" w:rsidP="002534E8">
            <w:pPr>
              <w:pStyle w:val="TableParagraph"/>
              <w:spacing w:before="27"/>
              <w:ind w:left="115"/>
              <w:jc w:val="left"/>
              <w:rPr>
                <w:sz w:val="16"/>
              </w:rPr>
            </w:pPr>
            <w:r>
              <w:rPr>
                <w:sz w:val="16"/>
              </w:rPr>
              <w:t xml:space="preserve">Arsiparis </w:t>
            </w:r>
            <w:r>
              <w:rPr>
                <w:sz w:val="16"/>
                <w:szCs w:val="16"/>
              </w:rPr>
              <w:t>Ahli</w:t>
            </w:r>
            <w:r>
              <w:rPr>
                <w:sz w:val="16"/>
              </w:rPr>
              <w:t xml:space="preserve"> Pertama</w:t>
            </w:r>
          </w:p>
        </w:tc>
        <w:tc>
          <w:tcPr>
            <w:tcW w:w="856" w:type="dxa"/>
            <w:gridSpan w:val="2"/>
          </w:tcPr>
          <w:p w14:paraId="4F5D5C74" w14:textId="77777777" w:rsidR="002534E8" w:rsidRDefault="002534E8" w:rsidP="002534E8">
            <w:pPr>
              <w:pStyle w:val="TableParagraph"/>
              <w:spacing w:before="27"/>
              <w:ind w:right="365"/>
              <w:jc w:val="right"/>
              <w:rPr>
                <w:sz w:val="16"/>
              </w:rPr>
            </w:pPr>
            <w:r>
              <w:rPr>
                <w:w w:val="111"/>
                <w:sz w:val="16"/>
              </w:rPr>
              <w:t>8</w:t>
            </w:r>
          </w:p>
        </w:tc>
        <w:tc>
          <w:tcPr>
            <w:tcW w:w="855" w:type="dxa"/>
            <w:gridSpan w:val="2"/>
          </w:tcPr>
          <w:p w14:paraId="4BB0AD13" w14:textId="77777777" w:rsidR="002534E8" w:rsidRDefault="002534E8" w:rsidP="002534E8">
            <w:pPr>
              <w:pStyle w:val="TableParagraph"/>
              <w:spacing w:before="27"/>
              <w:ind w:left="220" w:right="185"/>
              <w:rPr>
                <w:sz w:val="16"/>
              </w:rPr>
            </w:pPr>
            <w:r>
              <w:rPr>
                <w:w w:val="110"/>
                <w:sz w:val="16"/>
              </w:rPr>
              <w:t>1280</w:t>
            </w:r>
          </w:p>
        </w:tc>
        <w:tc>
          <w:tcPr>
            <w:tcW w:w="411" w:type="dxa"/>
            <w:gridSpan w:val="2"/>
          </w:tcPr>
          <w:p w14:paraId="53EC910F" w14:textId="77777777" w:rsidR="002534E8" w:rsidRDefault="002534E8" w:rsidP="002534E8">
            <w:pPr>
              <w:pStyle w:val="TableParagraph"/>
              <w:spacing w:before="27"/>
              <w:ind w:left="28"/>
              <w:rPr>
                <w:sz w:val="16"/>
              </w:rPr>
            </w:pPr>
            <w:r>
              <w:rPr>
                <w:w w:val="111"/>
                <w:sz w:val="16"/>
              </w:rPr>
              <w:t>5</w:t>
            </w:r>
          </w:p>
        </w:tc>
        <w:tc>
          <w:tcPr>
            <w:tcW w:w="835" w:type="dxa"/>
          </w:tcPr>
          <w:p w14:paraId="3585E084" w14:textId="77777777" w:rsidR="002534E8" w:rsidRDefault="002534E8" w:rsidP="002534E8">
            <w:pPr>
              <w:pStyle w:val="TableParagraph"/>
              <w:spacing w:before="27"/>
              <w:ind w:left="286"/>
              <w:jc w:val="left"/>
              <w:rPr>
                <w:sz w:val="16"/>
              </w:rPr>
            </w:pPr>
            <w:r>
              <w:rPr>
                <w:w w:val="110"/>
                <w:sz w:val="16"/>
              </w:rPr>
              <w:t>750</w:t>
            </w:r>
          </w:p>
        </w:tc>
        <w:tc>
          <w:tcPr>
            <w:tcW w:w="483" w:type="dxa"/>
            <w:gridSpan w:val="2"/>
          </w:tcPr>
          <w:p w14:paraId="6C02E94A" w14:textId="77777777" w:rsidR="002534E8" w:rsidRDefault="002534E8" w:rsidP="002534E8">
            <w:pPr>
              <w:pStyle w:val="TableParagraph"/>
              <w:spacing w:before="27"/>
              <w:ind w:left="199"/>
              <w:jc w:val="left"/>
              <w:rPr>
                <w:sz w:val="16"/>
              </w:rPr>
            </w:pPr>
            <w:r>
              <w:rPr>
                <w:w w:val="111"/>
                <w:sz w:val="16"/>
              </w:rPr>
              <w:t>2</w:t>
            </w:r>
          </w:p>
        </w:tc>
        <w:tc>
          <w:tcPr>
            <w:tcW w:w="695" w:type="dxa"/>
          </w:tcPr>
          <w:p w14:paraId="46BCA4B5" w14:textId="77777777" w:rsidR="002534E8" w:rsidRDefault="002534E8" w:rsidP="002534E8">
            <w:pPr>
              <w:pStyle w:val="TableParagraph"/>
              <w:spacing w:before="27"/>
              <w:ind w:right="174"/>
              <w:jc w:val="right"/>
              <w:rPr>
                <w:sz w:val="16"/>
              </w:rPr>
            </w:pPr>
            <w:r>
              <w:rPr>
                <w:w w:val="110"/>
                <w:sz w:val="16"/>
              </w:rPr>
              <w:t>125</w:t>
            </w:r>
          </w:p>
        </w:tc>
        <w:tc>
          <w:tcPr>
            <w:tcW w:w="531" w:type="dxa"/>
            <w:gridSpan w:val="2"/>
          </w:tcPr>
          <w:p w14:paraId="4E079217" w14:textId="77777777" w:rsidR="002534E8" w:rsidRDefault="002534E8" w:rsidP="002534E8">
            <w:pPr>
              <w:pStyle w:val="TableParagraph"/>
              <w:spacing w:before="27"/>
              <w:ind w:left="45"/>
              <w:rPr>
                <w:sz w:val="16"/>
              </w:rPr>
            </w:pPr>
            <w:r>
              <w:rPr>
                <w:w w:val="111"/>
                <w:sz w:val="16"/>
              </w:rPr>
              <w:t>2</w:t>
            </w:r>
          </w:p>
        </w:tc>
        <w:tc>
          <w:tcPr>
            <w:tcW w:w="716" w:type="dxa"/>
          </w:tcPr>
          <w:p w14:paraId="137C4A22" w14:textId="77777777" w:rsidR="002534E8" w:rsidRDefault="002534E8" w:rsidP="002534E8">
            <w:pPr>
              <w:pStyle w:val="TableParagraph"/>
              <w:spacing w:before="27"/>
              <w:ind w:left="198" w:right="151"/>
              <w:rPr>
                <w:sz w:val="16"/>
              </w:rPr>
            </w:pPr>
            <w:r>
              <w:rPr>
                <w:w w:val="110"/>
                <w:sz w:val="16"/>
              </w:rPr>
              <w:t>125</w:t>
            </w:r>
          </w:p>
        </w:tc>
        <w:tc>
          <w:tcPr>
            <w:tcW w:w="591" w:type="dxa"/>
            <w:gridSpan w:val="2"/>
          </w:tcPr>
          <w:p w14:paraId="2234C2A9" w14:textId="77777777" w:rsidR="002534E8" w:rsidRDefault="002534E8" w:rsidP="002534E8">
            <w:pPr>
              <w:pStyle w:val="TableParagraph"/>
              <w:spacing w:before="27"/>
              <w:ind w:left="52"/>
              <w:rPr>
                <w:sz w:val="16"/>
              </w:rPr>
            </w:pPr>
            <w:r>
              <w:rPr>
                <w:w w:val="111"/>
                <w:sz w:val="16"/>
              </w:rPr>
              <w:t>3</w:t>
            </w:r>
          </w:p>
        </w:tc>
        <w:tc>
          <w:tcPr>
            <w:tcW w:w="671" w:type="dxa"/>
          </w:tcPr>
          <w:p w14:paraId="5D1C8BBC" w14:textId="77777777" w:rsidR="002534E8" w:rsidRDefault="002534E8" w:rsidP="002534E8">
            <w:pPr>
              <w:pStyle w:val="TableParagraph"/>
              <w:spacing w:before="27"/>
              <w:ind w:left="208"/>
              <w:jc w:val="left"/>
              <w:rPr>
                <w:sz w:val="16"/>
              </w:rPr>
            </w:pPr>
            <w:r>
              <w:rPr>
                <w:w w:val="110"/>
                <w:sz w:val="16"/>
              </w:rPr>
              <w:t>150</w:t>
            </w:r>
          </w:p>
        </w:tc>
        <w:tc>
          <w:tcPr>
            <w:tcW w:w="423" w:type="dxa"/>
            <w:gridSpan w:val="2"/>
          </w:tcPr>
          <w:p w14:paraId="2B2989EF" w14:textId="77777777" w:rsidR="002534E8" w:rsidRDefault="002534E8" w:rsidP="002534E8">
            <w:pPr>
              <w:pStyle w:val="TableParagraph"/>
              <w:spacing w:before="27"/>
              <w:ind w:left="64"/>
              <w:rPr>
                <w:sz w:val="16"/>
              </w:rPr>
            </w:pPr>
            <w:r>
              <w:rPr>
                <w:w w:val="111"/>
                <w:sz w:val="16"/>
              </w:rPr>
              <w:t>2</w:t>
            </w:r>
          </w:p>
        </w:tc>
        <w:tc>
          <w:tcPr>
            <w:tcW w:w="755" w:type="dxa"/>
          </w:tcPr>
          <w:p w14:paraId="739D591B" w14:textId="77777777" w:rsidR="002534E8" w:rsidRDefault="002534E8" w:rsidP="002534E8">
            <w:pPr>
              <w:pStyle w:val="TableParagraph"/>
              <w:spacing w:before="27"/>
              <w:ind w:left="240" w:right="166"/>
              <w:rPr>
                <w:sz w:val="16"/>
              </w:rPr>
            </w:pPr>
            <w:r>
              <w:rPr>
                <w:w w:val="110"/>
                <w:sz w:val="16"/>
              </w:rPr>
              <w:t>75</w:t>
            </w:r>
          </w:p>
        </w:tc>
        <w:tc>
          <w:tcPr>
            <w:tcW w:w="531" w:type="dxa"/>
            <w:gridSpan w:val="2"/>
          </w:tcPr>
          <w:p w14:paraId="7670655B" w14:textId="77777777" w:rsidR="002534E8" w:rsidRDefault="002534E8" w:rsidP="002534E8">
            <w:pPr>
              <w:pStyle w:val="TableParagraph"/>
              <w:spacing w:before="27"/>
              <w:ind w:right="176"/>
              <w:jc w:val="right"/>
              <w:rPr>
                <w:sz w:val="16"/>
              </w:rPr>
            </w:pPr>
            <w:r>
              <w:rPr>
                <w:w w:val="111"/>
                <w:sz w:val="16"/>
              </w:rPr>
              <w:t>2</w:t>
            </w:r>
          </w:p>
        </w:tc>
        <w:tc>
          <w:tcPr>
            <w:tcW w:w="595" w:type="dxa"/>
          </w:tcPr>
          <w:p w14:paraId="50ED3A56" w14:textId="77777777" w:rsidR="002534E8" w:rsidRDefault="002534E8" w:rsidP="002534E8">
            <w:pPr>
              <w:pStyle w:val="TableParagraph"/>
              <w:spacing w:before="27"/>
              <w:ind w:right="154"/>
              <w:jc w:val="right"/>
              <w:rPr>
                <w:sz w:val="16"/>
              </w:rPr>
            </w:pPr>
            <w:r>
              <w:rPr>
                <w:w w:val="110"/>
                <w:sz w:val="16"/>
              </w:rPr>
              <w:t>25</w:t>
            </w:r>
          </w:p>
        </w:tc>
        <w:tc>
          <w:tcPr>
            <w:tcW w:w="435" w:type="dxa"/>
            <w:gridSpan w:val="2"/>
          </w:tcPr>
          <w:p w14:paraId="37E3CCD6" w14:textId="77777777" w:rsidR="002534E8" w:rsidRDefault="002534E8" w:rsidP="002534E8">
            <w:pPr>
              <w:pStyle w:val="TableParagraph"/>
              <w:spacing w:before="27"/>
              <w:ind w:left="77"/>
              <w:rPr>
                <w:sz w:val="16"/>
              </w:rPr>
            </w:pPr>
            <w:r>
              <w:rPr>
                <w:w w:val="111"/>
                <w:sz w:val="16"/>
              </w:rPr>
              <w:t>1</w:t>
            </w:r>
          </w:p>
        </w:tc>
        <w:tc>
          <w:tcPr>
            <w:tcW w:w="692" w:type="dxa"/>
          </w:tcPr>
          <w:p w14:paraId="3935EE2E" w14:textId="77777777" w:rsidR="002534E8" w:rsidRDefault="002534E8" w:rsidP="002534E8">
            <w:pPr>
              <w:pStyle w:val="TableParagraph"/>
              <w:spacing w:before="27"/>
              <w:ind w:right="197"/>
              <w:jc w:val="right"/>
              <w:rPr>
                <w:sz w:val="16"/>
              </w:rPr>
            </w:pPr>
            <w:r>
              <w:rPr>
                <w:w w:val="110"/>
                <w:sz w:val="16"/>
              </w:rPr>
              <w:t>20</w:t>
            </w:r>
          </w:p>
        </w:tc>
        <w:tc>
          <w:tcPr>
            <w:tcW w:w="539" w:type="dxa"/>
            <w:gridSpan w:val="2"/>
          </w:tcPr>
          <w:p w14:paraId="64FF3CA4" w14:textId="77777777" w:rsidR="002534E8" w:rsidRDefault="002534E8" w:rsidP="002534E8">
            <w:pPr>
              <w:pStyle w:val="TableParagraph"/>
              <w:spacing w:before="27"/>
              <w:ind w:left="88"/>
              <w:rPr>
                <w:sz w:val="16"/>
              </w:rPr>
            </w:pPr>
            <w:r>
              <w:rPr>
                <w:w w:val="111"/>
                <w:sz w:val="16"/>
              </w:rPr>
              <w:t>1</w:t>
            </w:r>
          </w:p>
        </w:tc>
        <w:tc>
          <w:tcPr>
            <w:tcW w:w="631" w:type="dxa"/>
          </w:tcPr>
          <w:p w14:paraId="2EC648EE" w14:textId="77777777" w:rsidR="002534E8" w:rsidRDefault="002534E8" w:rsidP="002534E8">
            <w:pPr>
              <w:pStyle w:val="TableParagraph"/>
              <w:spacing w:before="27"/>
              <w:ind w:left="86"/>
              <w:rPr>
                <w:sz w:val="16"/>
              </w:rPr>
            </w:pPr>
            <w:r>
              <w:rPr>
                <w:w w:val="111"/>
                <w:sz w:val="16"/>
              </w:rPr>
              <w:t>5</w:t>
            </w:r>
          </w:p>
        </w:tc>
        <w:tc>
          <w:tcPr>
            <w:tcW w:w="483" w:type="dxa"/>
            <w:gridSpan w:val="2"/>
          </w:tcPr>
          <w:p w14:paraId="07E894C7" w14:textId="77777777" w:rsidR="002534E8" w:rsidRDefault="002534E8" w:rsidP="002534E8">
            <w:pPr>
              <w:pStyle w:val="TableParagraph"/>
              <w:spacing w:before="27"/>
              <w:ind w:left="232"/>
              <w:jc w:val="left"/>
              <w:rPr>
                <w:sz w:val="16"/>
              </w:rPr>
            </w:pPr>
            <w:r>
              <w:rPr>
                <w:w w:val="111"/>
                <w:sz w:val="16"/>
              </w:rPr>
              <w:t>1</w:t>
            </w:r>
          </w:p>
        </w:tc>
        <w:tc>
          <w:tcPr>
            <w:tcW w:w="664" w:type="dxa"/>
          </w:tcPr>
          <w:p w14:paraId="00A04042" w14:textId="77777777" w:rsidR="002534E8" w:rsidRDefault="002534E8" w:rsidP="002534E8">
            <w:pPr>
              <w:pStyle w:val="TableParagraph"/>
              <w:spacing w:before="27"/>
              <w:ind w:right="218"/>
              <w:jc w:val="right"/>
              <w:rPr>
                <w:sz w:val="16"/>
              </w:rPr>
            </w:pPr>
            <w:r>
              <w:rPr>
                <w:w w:val="111"/>
                <w:sz w:val="16"/>
              </w:rPr>
              <w:t>5</w:t>
            </w:r>
          </w:p>
        </w:tc>
      </w:tr>
      <w:tr w:rsidR="002534E8" w14:paraId="51AB24D0" w14:textId="77777777" w:rsidTr="002534E8">
        <w:trPr>
          <w:gridAfter w:val="1"/>
          <w:wAfter w:w="10" w:type="dxa"/>
          <w:trHeight w:val="253"/>
        </w:trPr>
        <w:tc>
          <w:tcPr>
            <w:tcW w:w="425" w:type="dxa"/>
            <w:vAlign w:val="center"/>
          </w:tcPr>
          <w:p w14:paraId="5831616F" w14:textId="06CC5338" w:rsidR="002534E8" w:rsidRPr="00CB23F5" w:rsidRDefault="002534E8" w:rsidP="002534E8">
            <w:pPr>
              <w:pStyle w:val="TableParagraph"/>
              <w:spacing w:before="27"/>
              <w:ind w:right="118"/>
              <w:jc w:val="right"/>
              <w:rPr>
                <w:color w:val="000000" w:themeColor="text1"/>
                <w:sz w:val="16"/>
              </w:rPr>
            </w:pPr>
            <w:r w:rsidRPr="00CB23F5">
              <w:rPr>
                <w:rFonts w:ascii="Bookman Old Style" w:hAnsi="Bookman Old Style"/>
                <w:color w:val="000000" w:themeColor="text1"/>
                <w:sz w:val="16"/>
                <w:szCs w:val="16"/>
              </w:rPr>
              <w:t>5</w:t>
            </w:r>
          </w:p>
        </w:tc>
        <w:tc>
          <w:tcPr>
            <w:tcW w:w="3112" w:type="dxa"/>
          </w:tcPr>
          <w:p w14:paraId="7973D632" w14:textId="3A0818AF" w:rsidR="002534E8" w:rsidRDefault="002534E8" w:rsidP="002534E8">
            <w:pPr>
              <w:pStyle w:val="TableParagraph"/>
              <w:spacing w:before="27"/>
              <w:ind w:left="115"/>
              <w:jc w:val="left"/>
              <w:rPr>
                <w:sz w:val="16"/>
              </w:rPr>
            </w:pPr>
            <w:r>
              <w:rPr>
                <w:sz w:val="16"/>
              </w:rPr>
              <w:t xml:space="preserve">Pengelola Pengadaan Barang/Jasa </w:t>
            </w:r>
            <w:r>
              <w:rPr>
                <w:sz w:val="16"/>
                <w:szCs w:val="16"/>
              </w:rPr>
              <w:t>Ahli</w:t>
            </w:r>
            <w:r>
              <w:rPr>
                <w:sz w:val="16"/>
              </w:rPr>
              <w:t xml:space="preserve"> Pertama</w:t>
            </w:r>
          </w:p>
        </w:tc>
        <w:tc>
          <w:tcPr>
            <w:tcW w:w="856" w:type="dxa"/>
            <w:gridSpan w:val="2"/>
          </w:tcPr>
          <w:p w14:paraId="6BED2FDA" w14:textId="77777777" w:rsidR="002534E8" w:rsidRPr="007E2B4B" w:rsidRDefault="002534E8" w:rsidP="002534E8">
            <w:pPr>
              <w:pStyle w:val="TableParagraph"/>
              <w:spacing w:before="27"/>
              <w:ind w:right="365"/>
              <w:jc w:val="right"/>
              <w:rPr>
                <w:w w:val="111"/>
                <w:sz w:val="16"/>
              </w:rPr>
            </w:pPr>
            <w:r>
              <w:rPr>
                <w:w w:val="111"/>
                <w:sz w:val="16"/>
              </w:rPr>
              <w:t>8</w:t>
            </w:r>
          </w:p>
        </w:tc>
        <w:tc>
          <w:tcPr>
            <w:tcW w:w="855" w:type="dxa"/>
            <w:gridSpan w:val="2"/>
          </w:tcPr>
          <w:p w14:paraId="0551A96C" w14:textId="77777777" w:rsidR="002534E8" w:rsidRPr="007E2B4B" w:rsidRDefault="002534E8" w:rsidP="002534E8">
            <w:pPr>
              <w:pStyle w:val="TableParagraph"/>
              <w:spacing w:before="27"/>
              <w:ind w:left="220" w:right="185"/>
              <w:rPr>
                <w:w w:val="110"/>
                <w:sz w:val="16"/>
              </w:rPr>
            </w:pPr>
            <w:r>
              <w:rPr>
                <w:w w:val="110"/>
                <w:sz w:val="16"/>
              </w:rPr>
              <w:t>1270</w:t>
            </w:r>
          </w:p>
        </w:tc>
        <w:tc>
          <w:tcPr>
            <w:tcW w:w="411" w:type="dxa"/>
            <w:gridSpan w:val="2"/>
          </w:tcPr>
          <w:p w14:paraId="28DD4504" w14:textId="77777777" w:rsidR="002534E8" w:rsidRPr="007E2B4B" w:rsidRDefault="002534E8" w:rsidP="002534E8">
            <w:pPr>
              <w:pStyle w:val="TableParagraph"/>
              <w:spacing w:before="27"/>
              <w:ind w:left="28"/>
              <w:rPr>
                <w:w w:val="111"/>
                <w:sz w:val="16"/>
              </w:rPr>
            </w:pPr>
            <w:r>
              <w:rPr>
                <w:w w:val="111"/>
                <w:sz w:val="16"/>
              </w:rPr>
              <w:t>5</w:t>
            </w:r>
          </w:p>
        </w:tc>
        <w:tc>
          <w:tcPr>
            <w:tcW w:w="835" w:type="dxa"/>
          </w:tcPr>
          <w:p w14:paraId="4BAD6772" w14:textId="77777777" w:rsidR="002534E8" w:rsidRPr="007E2B4B" w:rsidRDefault="002534E8" w:rsidP="002534E8">
            <w:pPr>
              <w:pStyle w:val="TableParagraph"/>
              <w:spacing w:before="27"/>
              <w:ind w:left="286"/>
              <w:jc w:val="left"/>
              <w:rPr>
                <w:w w:val="110"/>
                <w:sz w:val="16"/>
              </w:rPr>
            </w:pPr>
            <w:r>
              <w:rPr>
                <w:w w:val="110"/>
                <w:sz w:val="16"/>
              </w:rPr>
              <w:t>750</w:t>
            </w:r>
          </w:p>
        </w:tc>
        <w:tc>
          <w:tcPr>
            <w:tcW w:w="483" w:type="dxa"/>
            <w:gridSpan w:val="2"/>
          </w:tcPr>
          <w:p w14:paraId="566654B5" w14:textId="77777777" w:rsidR="002534E8" w:rsidRPr="007E2B4B" w:rsidRDefault="002534E8" w:rsidP="002534E8">
            <w:pPr>
              <w:pStyle w:val="TableParagraph"/>
              <w:spacing w:before="27"/>
              <w:ind w:left="199"/>
              <w:jc w:val="left"/>
              <w:rPr>
                <w:w w:val="111"/>
                <w:sz w:val="16"/>
              </w:rPr>
            </w:pPr>
            <w:r>
              <w:rPr>
                <w:w w:val="111"/>
                <w:sz w:val="16"/>
              </w:rPr>
              <w:t>2</w:t>
            </w:r>
          </w:p>
        </w:tc>
        <w:tc>
          <w:tcPr>
            <w:tcW w:w="695" w:type="dxa"/>
          </w:tcPr>
          <w:p w14:paraId="2ECC8ADB" w14:textId="77777777" w:rsidR="002534E8" w:rsidRPr="007E2B4B" w:rsidRDefault="002534E8" w:rsidP="002534E8">
            <w:pPr>
              <w:pStyle w:val="TableParagraph"/>
              <w:spacing w:before="27"/>
              <w:ind w:right="174"/>
              <w:jc w:val="right"/>
              <w:rPr>
                <w:w w:val="110"/>
                <w:sz w:val="16"/>
              </w:rPr>
            </w:pPr>
            <w:r>
              <w:rPr>
                <w:w w:val="110"/>
                <w:sz w:val="16"/>
              </w:rPr>
              <w:t>125</w:t>
            </w:r>
          </w:p>
        </w:tc>
        <w:tc>
          <w:tcPr>
            <w:tcW w:w="531" w:type="dxa"/>
            <w:gridSpan w:val="2"/>
          </w:tcPr>
          <w:p w14:paraId="77F7CAFF" w14:textId="77777777" w:rsidR="002534E8" w:rsidRPr="007E2B4B" w:rsidRDefault="002534E8" w:rsidP="002534E8">
            <w:pPr>
              <w:pStyle w:val="TableParagraph"/>
              <w:spacing w:before="27"/>
              <w:ind w:left="45"/>
              <w:rPr>
                <w:w w:val="111"/>
                <w:sz w:val="16"/>
              </w:rPr>
            </w:pPr>
            <w:r>
              <w:rPr>
                <w:w w:val="111"/>
                <w:sz w:val="16"/>
              </w:rPr>
              <w:t>2</w:t>
            </w:r>
          </w:p>
        </w:tc>
        <w:tc>
          <w:tcPr>
            <w:tcW w:w="716" w:type="dxa"/>
          </w:tcPr>
          <w:p w14:paraId="783397DD" w14:textId="77777777" w:rsidR="002534E8" w:rsidRPr="007E2B4B" w:rsidRDefault="002534E8" w:rsidP="002534E8">
            <w:pPr>
              <w:pStyle w:val="TableParagraph"/>
              <w:spacing w:before="27"/>
              <w:ind w:left="198" w:right="151"/>
              <w:rPr>
                <w:w w:val="110"/>
                <w:sz w:val="16"/>
              </w:rPr>
            </w:pPr>
            <w:r>
              <w:rPr>
                <w:w w:val="110"/>
                <w:sz w:val="16"/>
              </w:rPr>
              <w:t>125</w:t>
            </w:r>
          </w:p>
        </w:tc>
        <w:tc>
          <w:tcPr>
            <w:tcW w:w="591" w:type="dxa"/>
            <w:gridSpan w:val="2"/>
          </w:tcPr>
          <w:p w14:paraId="6E55E39B" w14:textId="77777777" w:rsidR="002534E8" w:rsidRPr="007E2B4B" w:rsidRDefault="002534E8" w:rsidP="002534E8">
            <w:pPr>
              <w:pStyle w:val="TableParagraph"/>
              <w:spacing w:before="27"/>
              <w:ind w:left="52"/>
              <w:rPr>
                <w:w w:val="111"/>
                <w:sz w:val="16"/>
              </w:rPr>
            </w:pPr>
            <w:r>
              <w:rPr>
                <w:w w:val="111"/>
                <w:sz w:val="16"/>
              </w:rPr>
              <w:t>2</w:t>
            </w:r>
          </w:p>
        </w:tc>
        <w:tc>
          <w:tcPr>
            <w:tcW w:w="671" w:type="dxa"/>
          </w:tcPr>
          <w:p w14:paraId="7009A7EB" w14:textId="77777777" w:rsidR="002534E8" w:rsidRPr="007E2B4B" w:rsidRDefault="002534E8" w:rsidP="002534E8">
            <w:pPr>
              <w:pStyle w:val="TableParagraph"/>
              <w:spacing w:before="27"/>
              <w:ind w:left="208"/>
              <w:jc w:val="left"/>
              <w:rPr>
                <w:w w:val="110"/>
                <w:sz w:val="16"/>
              </w:rPr>
            </w:pPr>
            <w:r>
              <w:rPr>
                <w:w w:val="110"/>
                <w:sz w:val="16"/>
              </w:rPr>
              <w:t>75</w:t>
            </w:r>
          </w:p>
        </w:tc>
        <w:tc>
          <w:tcPr>
            <w:tcW w:w="423" w:type="dxa"/>
            <w:gridSpan w:val="2"/>
          </w:tcPr>
          <w:p w14:paraId="3D7BD0E4" w14:textId="77777777" w:rsidR="002534E8" w:rsidRPr="007E2B4B" w:rsidRDefault="002534E8" w:rsidP="002534E8">
            <w:pPr>
              <w:pStyle w:val="TableParagraph"/>
              <w:spacing w:before="27"/>
              <w:ind w:left="64"/>
              <w:rPr>
                <w:w w:val="111"/>
                <w:sz w:val="16"/>
              </w:rPr>
            </w:pPr>
            <w:r>
              <w:rPr>
                <w:w w:val="111"/>
                <w:sz w:val="16"/>
              </w:rPr>
              <w:t>2</w:t>
            </w:r>
          </w:p>
        </w:tc>
        <w:tc>
          <w:tcPr>
            <w:tcW w:w="755" w:type="dxa"/>
          </w:tcPr>
          <w:p w14:paraId="520991AB" w14:textId="77777777" w:rsidR="002534E8" w:rsidRPr="007E2B4B" w:rsidRDefault="002534E8" w:rsidP="002534E8">
            <w:pPr>
              <w:pStyle w:val="TableParagraph"/>
              <w:spacing w:before="27"/>
              <w:ind w:left="240" w:right="166"/>
              <w:rPr>
                <w:w w:val="110"/>
                <w:sz w:val="16"/>
              </w:rPr>
            </w:pPr>
            <w:r>
              <w:rPr>
                <w:w w:val="110"/>
                <w:sz w:val="16"/>
              </w:rPr>
              <w:t>75</w:t>
            </w:r>
          </w:p>
        </w:tc>
        <w:tc>
          <w:tcPr>
            <w:tcW w:w="531" w:type="dxa"/>
            <w:gridSpan w:val="2"/>
          </w:tcPr>
          <w:p w14:paraId="54263AF7" w14:textId="77777777" w:rsidR="002534E8" w:rsidRPr="007E2B4B" w:rsidRDefault="002534E8" w:rsidP="002534E8">
            <w:pPr>
              <w:pStyle w:val="TableParagraph"/>
              <w:spacing w:before="27"/>
              <w:ind w:right="176"/>
              <w:jc w:val="right"/>
              <w:rPr>
                <w:w w:val="111"/>
                <w:sz w:val="16"/>
              </w:rPr>
            </w:pPr>
            <w:r>
              <w:rPr>
                <w:w w:val="111"/>
                <w:sz w:val="16"/>
              </w:rPr>
              <w:t>3</w:t>
            </w:r>
          </w:p>
        </w:tc>
        <w:tc>
          <w:tcPr>
            <w:tcW w:w="595" w:type="dxa"/>
          </w:tcPr>
          <w:p w14:paraId="59B0FA82" w14:textId="77777777" w:rsidR="002534E8" w:rsidRPr="007E2B4B" w:rsidRDefault="002534E8" w:rsidP="002534E8">
            <w:pPr>
              <w:pStyle w:val="TableParagraph"/>
              <w:spacing w:before="27"/>
              <w:ind w:right="154"/>
              <w:jc w:val="right"/>
              <w:rPr>
                <w:w w:val="110"/>
                <w:sz w:val="16"/>
              </w:rPr>
            </w:pPr>
            <w:r>
              <w:rPr>
                <w:w w:val="110"/>
                <w:sz w:val="16"/>
              </w:rPr>
              <w:t>60</w:t>
            </w:r>
          </w:p>
        </w:tc>
        <w:tc>
          <w:tcPr>
            <w:tcW w:w="435" w:type="dxa"/>
            <w:gridSpan w:val="2"/>
          </w:tcPr>
          <w:p w14:paraId="758732D4" w14:textId="77777777" w:rsidR="002534E8" w:rsidRPr="007E2B4B" w:rsidRDefault="002534E8" w:rsidP="002534E8">
            <w:pPr>
              <w:pStyle w:val="TableParagraph"/>
              <w:spacing w:before="27"/>
              <w:ind w:left="77"/>
              <w:rPr>
                <w:w w:val="111"/>
                <w:sz w:val="16"/>
              </w:rPr>
            </w:pPr>
            <w:r>
              <w:rPr>
                <w:w w:val="111"/>
                <w:sz w:val="16"/>
              </w:rPr>
              <w:t>2</w:t>
            </w:r>
          </w:p>
        </w:tc>
        <w:tc>
          <w:tcPr>
            <w:tcW w:w="692" w:type="dxa"/>
          </w:tcPr>
          <w:p w14:paraId="5EB5D48B" w14:textId="77777777" w:rsidR="002534E8" w:rsidRPr="007E2B4B" w:rsidRDefault="002534E8" w:rsidP="002534E8">
            <w:pPr>
              <w:pStyle w:val="TableParagraph"/>
              <w:spacing w:before="27"/>
              <w:ind w:right="197"/>
              <w:jc w:val="right"/>
              <w:rPr>
                <w:w w:val="110"/>
                <w:sz w:val="16"/>
              </w:rPr>
            </w:pPr>
            <w:r>
              <w:rPr>
                <w:w w:val="110"/>
                <w:sz w:val="16"/>
              </w:rPr>
              <w:t>50</w:t>
            </w:r>
          </w:p>
        </w:tc>
        <w:tc>
          <w:tcPr>
            <w:tcW w:w="539" w:type="dxa"/>
            <w:gridSpan w:val="2"/>
          </w:tcPr>
          <w:p w14:paraId="00A7B722" w14:textId="77777777" w:rsidR="002534E8" w:rsidRPr="007E2B4B" w:rsidRDefault="002534E8" w:rsidP="002534E8">
            <w:pPr>
              <w:pStyle w:val="TableParagraph"/>
              <w:spacing w:before="27"/>
              <w:ind w:left="88"/>
              <w:rPr>
                <w:w w:val="111"/>
                <w:sz w:val="16"/>
              </w:rPr>
            </w:pPr>
            <w:r>
              <w:rPr>
                <w:w w:val="111"/>
                <w:sz w:val="16"/>
              </w:rPr>
              <w:t>1</w:t>
            </w:r>
          </w:p>
        </w:tc>
        <w:tc>
          <w:tcPr>
            <w:tcW w:w="631" w:type="dxa"/>
          </w:tcPr>
          <w:p w14:paraId="3D2956A3" w14:textId="77777777" w:rsidR="002534E8" w:rsidRPr="007E2B4B" w:rsidRDefault="002534E8" w:rsidP="002534E8">
            <w:pPr>
              <w:pStyle w:val="TableParagraph"/>
              <w:spacing w:before="27"/>
              <w:ind w:left="86"/>
              <w:rPr>
                <w:w w:val="111"/>
                <w:sz w:val="16"/>
              </w:rPr>
            </w:pPr>
            <w:r>
              <w:rPr>
                <w:w w:val="111"/>
                <w:sz w:val="16"/>
              </w:rPr>
              <w:t>5</w:t>
            </w:r>
          </w:p>
        </w:tc>
        <w:tc>
          <w:tcPr>
            <w:tcW w:w="483" w:type="dxa"/>
            <w:gridSpan w:val="2"/>
          </w:tcPr>
          <w:p w14:paraId="75ED8966" w14:textId="77777777" w:rsidR="002534E8" w:rsidRPr="007E2B4B" w:rsidRDefault="002534E8" w:rsidP="002534E8">
            <w:pPr>
              <w:pStyle w:val="TableParagraph"/>
              <w:spacing w:before="27"/>
              <w:ind w:left="232"/>
              <w:jc w:val="left"/>
              <w:rPr>
                <w:w w:val="111"/>
                <w:sz w:val="16"/>
              </w:rPr>
            </w:pPr>
            <w:r>
              <w:rPr>
                <w:w w:val="111"/>
                <w:sz w:val="16"/>
              </w:rPr>
              <w:t>1</w:t>
            </w:r>
          </w:p>
        </w:tc>
        <w:tc>
          <w:tcPr>
            <w:tcW w:w="664" w:type="dxa"/>
          </w:tcPr>
          <w:p w14:paraId="34BCFFB9" w14:textId="77777777" w:rsidR="002534E8" w:rsidRPr="007E2B4B" w:rsidRDefault="002534E8" w:rsidP="002534E8">
            <w:pPr>
              <w:pStyle w:val="TableParagraph"/>
              <w:spacing w:before="27"/>
              <w:ind w:right="218"/>
              <w:jc w:val="right"/>
              <w:rPr>
                <w:w w:val="111"/>
                <w:sz w:val="16"/>
              </w:rPr>
            </w:pPr>
            <w:r>
              <w:rPr>
                <w:w w:val="111"/>
                <w:sz w:val="16"/>
              </w:rPr>
              <w:t>5</w:t>
            </w:r>
          </w:p>
        </w:tc>
      </w:tr>
      <w:tr w:rsidR="002534E8" w14:paraId="56406F6A" w14:textId="77777777" w:rsidTr="002534E8">
        <w:trPr>
          <w:gridAfter w:val="1"/>
          <w:wAfter w:w="10" w:type="dxa"/>
          <w:trHeight w:val="253"/>
        </w:trPr>
        <w:tc>
          <w:tcPr>
            <w:tcW w:w="425" w:type="dxa"/>
            <w:vAlign w:val="center"/>
          </w:tcPr>
          <w:p w14:paraId="2DB019C7" w14:textId="2DB209F5" w:rsidR="002534E8" w:rsidRPr="008201A1" w:rsidRDefault="002534E8" w:rsidP="002534E8">
            <w:pPr>
              <w:pStyle w:val="TableParagraph"/>
              <w:spacing w:before="159"/>
              <w:ind w:right="118"/>
              <w:jc w:val="right"/>
              <w:rPr>
                <w:sz w:val="16"/>
              </w:rPr>
            </w:pPr>
            <w:r w:rsidRPr="00D92CEA">
              <w:rPr>
                <w:rFonts w:ascii="Bookman Old Style" w:hAnsi="Bookman Old Style"/>
                <w:color w:val="000000" w:themeColor="text1"/>
                <w:sz w:val="16"/>
                <w:szCs w:val="16"/>
              </w:rPr>
              <w:t>6</w:t>
            </w:r>
          </w:p>
        </w:tc>
        <w:tc>
          <w:tcPr>
            <w:tcW w:w="3112" w:type="dxa"/>
          </w:tcPr>
          <w:p w14:paraId="57D9B571" w14:textId="3350DFED" w:rsidR="002534E8" w:rsidRPr="00AD2C83" w:rsidRDefault="002534E8" w:rsidP="002534E8">
            <w:pPr>
              <w:pStyle w:val="TableParagraph"/>
              <w:spacing w:before="67"/>
              <w:ind w:left="115" w:right="672"/>
              <w:jc w:val="left"/>
              <w:rPr>
                <w:sz w:val="16"/>
              </w:rPr>
            </w:pPr>
            <w:r>
              <w:rPr>
                <w:sz w:val="16"/>
              </w:rPr>
              <w:t xml:space="preserve">Pranata Komputer </w:t>
            </w:r>
            <w:r>
              <w:rPr>
                <w:sz w:val="16"/>
                <w:szCs w:val="16"/>
              </w:rPr>
              <w:t>Ahli</w:t>
            </w:r>
            <w:r>
              <w:rPr>
                <w:sz w:val="16"/>
              </w:rPr>
              <w:t xml:space="preserve"> Pertama</w:t>
            </w:r>
          </w:p>
        </w:tc>
        <w:tc>
          <w:tcPr>
            <w:tcW w:w="856" w:type="dxa"/>
            <w:gridSpan w:val="2"/>
          </w:tcPr>
          <w:p w14:paraId="56129B32" w14:textId="77777777" w:rsidR="002534E8" w:rsidRPr="007A6532" w:rsidRDefault="002534E8" w:rsidP="002534E8">
            <w:pPr>
              <w:pStyle w:val="TableParagraph"/>
              <w:spacing w:before="159"/>
              <w:ind w:right="357"/>
              <w:jc w:val="right"/>
              <w:rPr>
                <w:w w:val="111"/>
                <w:sz w:val="16"/>
              </w:rPr>
            </w:pPr>
            <w:r>
              <w:rPr>
                <w:w w:val="111"/>
                <w:sz w:val="16"/>
              </w:rPr>
              <w:t>8</w:t>
            </w:r>
          </w:p>
        </w:tc>
        <w:tc>
          <w:tcPr>
            <w:tcW w:w="855" w:type="dxa"/>
            <w:gridSpan w:val="2"/>
          </w:tcPr>
          <w:p w14:paraId="22D8C3A1" w14:textId="77777777" w:rsidR="002534E8" w:rsidRPr="007A6532" w:rsidRDefault="002534E8" w:rsidP="002534E8">
            <w:pPr>
              <w:pStyle w:val="TableParagraph"/>
              <w:spacing w:before="159"/>
              <w:ind w:right="251"/>
              <w:jc w:val="right"/>
              <w:rPr>
                <w:w w:val="110"/>
                <w:sz w:val="16"/>
              </w:rPr>
            </w:pPr>
            <w:r>
              <w:rPr>
                <w:w w:val="110"/>
                <w:sz w:val="16"/>
              </w:rPr>
              <w:t>1280</w:t>
            </w:r>
          </w:p>
        </w:tc>
        <w:tc>
          <w:tcPr>
            <w:tcW w:w="411" w:type="dxa"/>
            <w:gridSpan w:val="2"/>
          </w:tcPr>
          <w:p w14:paraId="70D5B1A1" w14:textId="77777777" w:rsidR="002534E8" w:rsidRPr="007A6532" w:rsidRDefault="002534E8" w:rsidP="002534E8">
            <w:pPr>
              <w:pStyle w:val="TableParagraph"/>
              <w:spacing w:before="159"/>
              <w:ind w:left="25"/>
              <w:rPr>
                <w:w w:val="111"/>
                <w:sz w:val="16"/>
              </w:rPr>
            </w:pPr>
            <w:r>
              <w:rPr>
                <w:w w:val="111"/>
                <w:sz w:val="16"/>
              </w:rPr>
              <w:t>5</w:t>
            </w:r>
          </w:p>
        </w:tc>
        <w:tc>
          <w:tcPr>
            <w:tcW w:w="835" w:type="dxa"/>
          </w:tcPr>
          <w:p w14:paraId="510C6BE4" w14:textId="77777777" w:rsidR="002534E8" w:rsidRPr="007A6532" w:rsidRDefault="002534E8" w:rsidP="002534E8">
            <w:pPr>
              <w:pStyle w:val="TableParagraph"/>
              <w:spacing w:before="159"/>
              <w:ind w:left="252" w:right="226"/>
              <w:rPr>
                <w:w w:val="110"/>
                <w:sz w:val="16"/>
              </w:rPr>
            </w:pPr>
            <w:r>
              <w:rPr>
                <w:w w:val="110"/>
                <w:sz w:val="16"/>
              </w:rPr>
              <w:t>750</w:t>
            </w:r>
          </w:p>
        </w:tc>
        <w:tc>
          <w:tcPr>
            <w:tcW w:w="483" w:type="dxa"/>
            <w:gridSpan w:val="2"/>
          </w:tcPr>
          <w:p w14:paraId="6493F426" w14:textId="77777777" w:rsidR="002534E8" w:rsidRPr="007A6532" w:rsidRDefault="002534E8" w:rsidP="002534E8">
            <w:pPr>
              <w:pStyle w:val="TableParagraph"/>
              <w:spacing w:before="159"/>
              <w:ind w:left="22"/>
              <w:rPr>
                <w:w w:val="111"/>
                <w:sz w:val="16"/>
              </w:rPr>
            </w:pPr>
            <w:r>
              <w:rPr>
                <w:w w:val="111"/>
                <w:sz w:val="16"/>
              </w:rPr>
              <w:t>2</w:t>
            </w:r>
          </w:p>
        </w:tc>
        <w:tc>
          <w:tcPr>
            <w:tcW w:w="695" w:type="dxa"/>
          </w:tcPr>
          <w:p w14:paraId="1B0A4C58" w14:textId="77777777" w:rsidR="002534E8" w:rsidRPr="007A6532" w:rsidRDefault="002534E8" w:rsidP="002534E8">
            <w:pPr>
              <w:pStyle w:val="TableParagraph"/>
              <w:spacing w:before="159"/>
              <w:ind w:left="143" w:right="104"/>
              <w:rPr>
                <w:w w:val="110"/>
                <w:sz w:val="16"/>
              </w:rPr>
            </w:pPr>
            <w:r>
              <w:rPr>
                <w:w w:val="110"/>
                <w:sz w:val="16"/>
              </w:rPr>
              <w:t>125</w:t>
            </w:r>
          </w:p>
        </w:tc>
        <w:tc>
          <w:tcPr>
            <w:tcW w:w="531" w:type="dxa"/>
            <w:gridSpan w:val="2"/>
          </w:tcPr>
          <w:p w14:paraId="751F8D14" w14:textId="77777777" w:rsidR="002534E8" w:rsidRPr="007A6532" w:rsidRDefault="002534E8" w:rsidP="002534E8">
            <w:pPr>
              <w:pStyle w:val="TableParagraph"/>
              <w:spacing w:before="159"/>
              <w:ind w:left="34"/>
              <w:rPr>
                <w:w w:val="111"/>
                <w:sz w:val="16"/>
              </w:rPr>
            </w:pPr>
            <w:r>
              <w:rPr>
                <w:w w:val="111"/>
                <w:sz w:val="16"/>
              </w:rPr>
              <w:t>2</w:t>
            </w:r>
          </w:p>
        </w:tc>
        <w:tc>
          <w:tcPr>
            <w:tcW w:w="716" w:type="dxa"/>
          </w:tcPr>
          <w:p w14:paraId="5674328C" w14:textId="77777777" w:rsidR="002534E8" w:rsidRPr="007A6532" w:rsidRDefault="002534E8" w:rsidP="002534E8">
            <w:pPr>
              <w:pStyle w:val="TableParagraph"/>
              <w:spacing w:before="159"/>
              <w:ind w:left="207" w:right="75"/>
              <w:rPr>
                <w:w w:val="110"/>
                <w:sz w:val="16"/>
              </w:rPr>
            </w:pPr>
            <w:r>
              <w:rPr>
                <w:w w:val="110"/>
                <w:sz w:val="16"/>
              </w:rPr>
              <w:t>125</w:t>
            </w:r>
          </w:p>
        </w:tc>
        <w:tc>
          <w:tcPr>
            <w:tcW w:w="591" w:type="dxa"/>
            <w:gridSpan w:val="2"/>
          </w:tcPr>
          <w:p w14:paraId="42C40F7C" w14:textId="77777777" w:rsidR="002534E8" w:rsidRPr="007A6532" w:rsidRDefault="002534E8" w:rsidP="002534E8">
            <w:pPr>
              <w:pStyle w:val="TableParagraph"/>
              <w:spacing w:before="159"/>
              <w:ind w:left="49"/>
              <w:rPr>
                <w:w w:val="111"/>
                <w:sz w:val="16"/>
              </w:rPr>
            </w:pPr>
            <w:r>
              <w:rPr>
                <w:w w:val="111"/>
                <w:sz w:val="16"/>
              </w:rPr>
              <w:t>3</w:t>
            </w:r>
          </w:p>
        </w:tc>
        <w:tc>
          <w:tcPr>
            <w:tcW w:w="671" w:type="dxa"/>
          </w:tcPr>
          <w:p w14:paraId="7692CDBA" w14:textId="77777777" w:rsidR="002534E8" w:rsidRPr="007A6532" w:rsidRDefault="002534E8" w:rsidP="002534E8">
            <w:pPr>
              <w:pStyle w:val="TableParagraph"/>
              <w:spacing w:before="159"/>
              <w:ind w:left="143" w:right="89"/>
              <w:rPr>
                <w:w w:val="110"/>
                <w:sz w:val="16"/>
              </w:rPr>
            </w:pPr>
            <w:r>
              <w:rPr>
                <w:w w:val="110"/>
                <w:sz w:val="16"/>
              </w:rPr>
              <w:t>150</w:t>
            </w:r>
          </w:p>
        </w:tc>
        <w:tc>
          <w:tcPr>
            <w:tcW w:w="423" w:type="dxa"/>
            <w:gridSpan w:val="2"/>
          </w:tcPr>
          <w:p w14:paraId="78EB55EC" w14:textId="77777777" w:rsidR="002534E8" w:rsidRPr="007A6532" w:rsidRDefault="002534E8" w:rsidP="002534E8">
            <w:pPr>
              <w:pStyle w:val="TableParagraph"/>
              <w:spacing w:before="159"/>
              <w:ind w:right="164"/>
              <w:jc w:val="right"/>
              <w:rPr>
                <w:w w:val="111"/>
                <w:sz w:val="16"/>
              </w:rPr>
            </w:pPr>
            <w:r>
              <w:rPr>
                <w:w w:val="111"/>
                <w:sz w:val="16"/>
              </w:rPr>
              <w:t>2</w:t>
            </w:r>
          </w:p>
        </w:tc>
        <w:tc>
          <w:tcPr>
            <w:tcW w:w="755" w:type="dxa"/>
          </w:tcPr>
          <w:p w14:paraId="774C3A96" w14:textId="77777777" w:rsidR="002534E8" w:rsidRPr="007A6532" w:rsidRDefault="002534E8" w:rsidP="002534E8">
            <w:pPr>
              <w:pStyle w:val="TableParagraph"/>
              <w:spacing w:before="159"/>
              <w:ind w:right="200"/>
              <w:jc w:val="right"/>
              <w:rPr>
                <w:w w:val="110"/>
                <w:sz w:val="16"/>
              </w:rPr>
            </w:pPr>
            <w:r>
              <w:rPr>
                <w:w w:val="110"/>
                <w:sz w:val="16"/>
              </w:rPr>
              <w:t>75</w:t>
            </w:r>
          </w:p>
        </w:tc>
        <w:tc>
          <w:tcPr>
            <w:tcW w:w="531" w:type="dxa"/>
            <w:gridSpan w:val="2"/>
          </w:tcPr>
          <w:p w14:paraId="4270966F" w14:textId="77777777" w:rsidR="002534E8" w:rsidRPr="007A6532" w:rsidRDefault="002534E8" w:rsidP="002534E8">
            <w:pPr>
              <w:pStyle w:val="TableParagraph"/>
              <w:spacing w:before="159"/>
              <w:ind w:right="188"/>
              <w:jc w:val="right"/>
              <w:rPr>
                <w:w w:val="111"/>
                <w:sz w:val="16"/>
              </w:rPr>
            </w:pPr>
            <w:r>
              <w:rPr>
                <w:w w:val="111"/>
                <w:sz w:val="16"/>
              </w:rPr>
              <w:t>2</w:t>
            </w:r>
          </w:p>
        </w:tc>
        <w:tc>
          <w:tcPr>
            <w:tcW w:w="595" w:type="dxa"/>
          </w:tcPr>
          <w:p w14:paraId="74480998" w14:textId="77777777" w:rsidR="002534E8" w:rsidRPr="007A6532" w:rsidRDefault="002534E8" w:rsidP="002534E8">
            <w:pPr>
              <w:pStyle w:val="TableParagraph"/>
              <w:spacing w:before="159"/>
              <w:ind w:right="163"/>
              <w:jc w:val="right"/>
              <w:rPr>
                <w:w w:val="110"/>
                <w:sz w:val="16"/>
              </w:rPr>
            </w:pPr>
            <w:r>
              <w:rPr>
                <w:w w:val="110"/>
                <w:sz w:val="16"/>
              </w:rPr>
              <w:t>25</w:t>
            </w:r>
          </w:p>
        </w:tc>
        <w:tc>
          <w:tcPr>
            <w:tcW w:w="435" w:type="dxa"/>
            <w:gridSpan w:val="2"/>
          </w:tcPr>
          <w:p w14:paraId="0AA5144B" w14:textId="77777777" w:rsidR="002534E8" w:rsidRPr="007A6532" w:rsidRDefault="002534E8" w:rsidP="002534E8">
            <w:pPr>
              <w:pStyle w:val="TableParagraph"/>
              <w:spacing w:before="159"/>
              <w:ind w:right="132"/>
              <w:jc w:val="right"/>
              <w:rPr>
                <w:w w:val="111"/>
                <w:sz w:val="16"/>
              </w:rPr>
            </w:pPr>
            <w:r>
              <w:rPr>
                <w:w w:val="111"/>
                <w:sz w:val="16"/>
              </w:rPr>
              <w:t>1</w:t>
            </w:r>
          </w:p>
        </w:tc>
        <w:tc>
          <w:tcPr>
            <w:tcW w:w="692" w:type="dxa"/>
          </w:tcPr>
          <w:p w14:paraId="7A082F53" w14:textId="77777777" w:rsidR="002534E8" w:rsidRPr="007A6532" w:rsidRDefault="002534E8" w:rsidP="002534E8">
            <w:pPr>
              <w:pStyle w:val="TableParagraph"/>
              <w:spacing w:before="159"/>
              <w:ind w:left="201" w:right="142"/>
              <w:rPr>
                <w:w w:val="110"/>
                <w:sz w:val="16"/>
              </w:rPr>
            </w:pPr>
            <w:r>
              <w:rPr>
                <w:w w:val="110"/>
                <w:sz w:val="16"/>
              </w:rPr>
              <w:t>20</w:t>
            </w:r>
          </w:p>
        </w:tc>
        <w:tc>
          <w:tcPr>
            <w:tcW w:w="539" w:type="dxa"/>
            <w:gridSpan w:val="2"/>
          </w:tcPr>
          <w:p w14:paraId="270C7831" w14:textId="77777777" w:rsidR="002534E8" w:rsidRPr="007A6532" w:rsidRDefault="002534E8" w:rsidP="002534E8">
            <w:pPr>
              <w:pStyle w:val="TableParagraph"/>
              <w:spacing w:before="159"/>
              <w:ind w:right="179"/>
              <w:jc w:val="right"/>
              <w:rPr>
                <w:w w:val="111"/>
                <w:sz w:val="16"/>
              </w:rPr>
            </w:pPr>
            <w:r>
              <w:rPr>
                <w:w w:val="111"/>
                <w:sz w:val="16"/>
              </w:rPr>
              <w:t>1</w:t>
            </w:r>
          </w:p>
        </w:tc>
        <w:tc>
          <w:tcPr>
            <w:tcW w:w="631" w:type="dxa"/>
          </w:tcPr>
          <w:p w14:paraId="246BBF27" w14:textId="77777777" w:rsidR="002534E8" w:rsidRPr="007A6532" w:rsidRDefault="002534E8" w:rsidP="002534E8">
            <w:pPr>
              <w:pStyle w:val="TableParagraph"/>
              <w:spacing w:before="159"/>
              <w:ind w:right="211"/>
              <w:jc w:val="right"/>
              <w:rPr>
                <w:w w:val="111"/>
                <w:sz w:val="16"/>
              </w:rPr>
            </w:pPr>
            <w:r>
              <w:rPr>
                <w:w w:val="111"/>
                <w:sz w:val="16"/>
              </w:rPr>
              <w:t>5</w:t>
            </w:r>
          </w:p>
        </w:tc>
        <w:tc>
          <w:tcPr>
            <w:tcW w:w="483" w:type="dxa"/>
            <w:gridSpan w:val="2"/>
          </w:tcPr>
          <w:p w14:paraId="5490FC5B" w14:textId="77777777" w:rsidR="002534E8" w:rsidRPr="007A6532" w:rsidRDefault="002534E8" w:rsidP="002534E8">
            <w:pPr>
              <w:pStyle w:val="TableParagraph"/>
              <w:spacing w:before="159"/>
              <w:ind w:right="151"/>
              <w:jc w:val="right"/>
              <w:rPr>
                <w:w w:val="111"/>
                <w:sz w:val="16"/>
              </w:rPr>
            </w:pPr>
            <w:r>
              <w:rPr>
                <w:w w:val="111"/>
                <w:sz w:val="16"/>
              </w:rPr>
              <w:t>1</w:t>
            </w:r>
          </w:p>
        </w:tc>
        <w:tc>
          <w:tcPr>
            <w:tcW w:w="664" w:type="dxa"/>
          </w:tcPr>
          <w:p w14:paraId="592E09F2" w14:textId="77777777" w:rsidR="002534E8" w:rsidRPr="007A6532" w:rsidRDefault="002534E8" w:rsidP="002534E8">
            <w:pPr>
              <w:pStyle w:val="TableParagraph"/>
              <w:spacing w:before="159"/>
              <w:ind w:right="244"/>
              <w:jc w:val="right"/>
              <w:rPr>
                <w:w w:val="111"/>
                <w:sz w:val="16"/>
              </w:rPr>
            </w:pPr>
            <w:r>
              <w:rPr>
                <w:w w:val="111"/>
                <w:sz w:val="16"/>
              </w:rPr>
              <w:t>5</w:t>
            </w:r>
          </w:p>
        </w:tc>
      </w:tr>
      <w:tr w:rsidR="002534E8" w14:paraId="77A9DF64" w14:textId="77777777" w:rsidTr="002534E8">
        <w:trPr>
          <w:gridAfter w:val="1"/>
          <w:wAfter w:w="10" w:type="dxa"/>
          <w:trHeight w:val="253"/>
        </w:trPr>
        <w:tc>
          <w:tcPr>
            <w:tcW w:w="425" w:type="dxa"/>
            <w:vAlign w:val="center"/>
          </w:tcPr>
          <w:p w14:paraId="00FF21EF" w14:textId="5D928CF2" w:rsidR="002534E8" w:rsidRPr="008201A1" w:rsidRDefault="002534E8" w:rsidP="002534E8">
            <w:pPr>
              <w:pStyle w:val="TableParagraph"/>
              <w:spacing w:before="91"/>
              <w:ind w:right="118"/>
              <w:jc w:val="right"/>
              <w:rPr>
                <w:sz w:val="16"/>
              </w:rPr>
            </w:pPr>
            <w:r w:rsidRPr="00D92CEA">
              <w:rPr>
                <w:rFonts w:ascii="Bookman Old Style" w:hAnsi="Bookman Old Style"/>
                <w:color w:val="000000" w:themeColor="text1"/>
                <w:sz w:val="16"/>
                <w:szCs w:val="16"/>
              </w:rPr>
              <w:t>7</w:t>
            </w:r>
          </w:p>
        </w:tc>
        <w:tc>
          <w:tcPr>
            <w:tcW w:w="3112" w:type="dxa"/>
          </w:tcPr>
          <w:p w14:paraId="56C57AEE" w14:textId="0A989E84" w:rsidR="002534E8" w:rsidRPr="00AD2C83" w:rsidRDefault="002534E8" w:rsidP="002534E8">
            <w:pPr>
              <w:pStyle w:val="TableParagraph"/>
              <w:spacing w:before="6" w:line="176" w:lineRule="exact"/>
              <w:ind w:left="115" w:right="425"/>
              <w:jc w:val="left"/>
              <w:rPr>
                <w:sz w:val="16"/>
              </w:rPr>
            </w:pPr>
            <w:r>
              <w:rPr>
                <w:sz w:val="16"/>
              </w:rPr>
              <w:t xml:space="preserve">Pranata Humas </w:t>
            </w:r>
            <w:r>
              <w:rPr>
                <w:sz w:val="16"/>
                <w:szCs w:val="16"/>
              </w:rPr>
              <w:t>Ahli</w:t>
            </w:r>
            <w:r>
              <w:rPr>
                <w:sz w:val="16"/>
              </w:rPr>
              <w:t xml:space="preserve"> Pertama</w:t>
            </w:r>
          </w:p>
        </w:tc>
        <w:tc>
          <w:tcPr>
            <w:tcW w:w="856" w:type="dxa"/>
            <w:gridSpan w:val="2"/>
          </w:tcPr>
          <w:p w14:paraId="7109E3A3" w14:textId="77777777" w:rsidR="002534E8" w:rsidRPr="007A6532" w:rsidRDefault="002534E8" w:rsidP="002534E8">
            <w:pPr>
              <w:pStyle w:val="TableParagraph"/>
              <w:spacing w:before="159"/>
              <w:ind w:right="357"/>
              <w:jc w:val="right"/>
              <w:rPr>
                <w:w w:val="111"/>
                <w:sz w:val="16"/>
              </w:rPr>
            </w:pPr>
            <w:r>
              <w:rPr>
                <w:w w:val="111"/>
                <w:sz w:val="16"/>
              </w:rPr>
              <w:t>8</w:t>
            </w:r>
          </w:p>
        </w:tc>
        <w:tc>
          <w:tcPr>
            <w:tcW w:w="855" w:type="dxa"/>
            <w:gridSpan w:val="2"/>
          </w:tcPr>
          <w:p w14:paraId="236ECE17" w14:textId="77777777" w:rsidR="002534E8" w:rsidRPr="007A6532" w:rsidRDefault="002534E8" w:rsidP="002534E8">
            <w:pPr>
              <w:pStyle w:val="TableParagraph"/>
              <w:spacing w:before="159"/>
              <w:ind w:right="251"/>
              <w:jc w:val="right"/>
              <w:rPr>
                <w:w w:val="110"/>
                <w:sz w:val="16"/>
              </w:rPr>
            </w:pPr>
            <w:r>
              <w:rPr>
                <w:w w:val="110"/>
                <w:sz w:val="16"/>
              </w:rPr>
              <w:t>1280</w:t>
            </w:r>
          </w:p>
        </w:tc>
        <w:tc>
          <w:tcPr>
            <w:tcW w:w="411" w:type="dxa"/>
            <w:gridSpan w:val="2"/>
          </w:tcPr>
          <w:p w14:paraId="6CE51528" w14:textId="77777777" w:rsidR="002534E8" w:rsidRPr="007A6532" w:rsidRDefault="002534E8" w:rsidP="002534E8">
            <w:pPr>
              <w:pStyle w:val="TableParagraph"/>
              <w:spacing w:before="159"/>
              <w:ind w:left="25"/>
              <w:rPr>
                <w:w w:val="111"/>
                <w:sz w:val="16"/>
              </w:rPr>
            </w:pPr>
            <w:r>
              <w:rPr>
                <w:w w:val="111"/>
                <w:sz w:val="16"/>
              </w:rPr>
              <w:t>5</w:t>
            </w:r>
          </w:p>
        </w:tc>
        <w:tc>
          <w:tcPr>
            <w:tcW w:w="835" w:type="dxa"/>
          </w:tcPr>
          <w:p w14:paraId="2B698057" w14:textId="77777777" w:rsidR="002534E8" w:rsidRPr="007A6532" w:rsidRDefault="002534E8" w:rsidP="002534E8">
            <w:pPr>
              <w:pStyle w:val="TableParagraph"/>
              <w:spacing w:before="159"/>
              <w:ind w:left="252" w:right="226"/>
              <w:rPr>
                <w:w w:val="110"/>
                <w:sz w:val="16"/>
              </w:rPr>
            </w:pPr>
            <w:r>
              <w:rPr>
                <w:w w:val="110"/>
                <w:sz w:val="16"/>
              </w:rPr>
              <w:t>750</w:t>
            </w:r>
          </w:p>
        </w:tc>
        <w:tc>
          <w:tcPr>
            <w:tcW w:w="483" w:type="dxa"/>
            <w:gridSpan w:val="2"/>
          </w:tcPr>
          <w:p w14:paraId="096D5729" w14:textId="77777777" w:rsidR="002534E8" w:rsidRPr="007A6532" w:rsidRDefault="002534E8" w:rsidP="002534E8">
            <w:pPr>
              <w:pStyle w:val="TableParagraph"/>
              <w:spacing w:before="159"/>
              <w:ind w:left="22"/>
              <w:rPr>
                <w:w w:val="111"/>
                <w:sz w:val="16"/>
              </w:rPr>
            </w:pPr>
            <w:r>
              <w:rPr>
                <w:w w:val="111"/>
                <w:sz w:val="16"/>
              </w:rPr>
              <w:t>2</w:t>
            </w:r>
          </w:p>
        </w:tc>
        <w:tc>
          <w:tcPr>
            <w:tcW w:w="695" w:type="dxa"/>
          </w:tcPr>
          <w:p w14:paraId="42B5734C" w14:textId="77777777" w:rsidR="002534E8" w:rsidRPr="007A6532" w:rsidRDefault="002534E8" w:rsidP="002534E8">
            <w:pPr>
              <w:pStyle w:val="TableParagraph"/>
              <w:spacing w:before="159"/>
              <w:ind w:left="143" w:right="104"/>
              <w:rPr>
                <w:w w:val="110"/>
                <w:sz w:val="16"/>
              </w:rPr>
            </w:pPr>
            <w:r>
              <w:rPr>
                <w:w w:val="110"/>
                <w:sz w:val="16"/>
              </w:rPr>
              <w:t>125</w:t>
            </w:r>
          </w:p>
        </w:tc>
        <w:tc>
          <w:tcPr>
            <w:tcW w:w="531" w:type="dxa"/>
            <w:gridSpan w:val="2"/>
          </w:tcPr>
          <w:p w14:paraId="4614F550" w14:textId="77777777" w:rsidR="002534E8" w:rsidRPr="007A6532" w:rsidRDefault="002534E8" w:rsidP="002534E8">
            <w:pPr>
              <w:pStyle w:val="TableParagraph"/>
              <w:spacing w:before="159"/>
              <w:ind w:left="34"/>
              <w:rPr>
                <w:w w:val="111"/>
                <w:sz w:val="16"/>
              </w:rPr>
            </w:pPr>
            <w:r>
              <w:rPr>
                <w:w w:val="111"/>
                <w:sz w:val="16"/>
              </w:rPr>
              <w:t>2</w:t>
            </w:r>
          </w:p>
        </w:tc>
        <w:tc>
          <w:tcPr>
            <w:tcW w:w="716" w:type="dxa"/>
          </w:tcPr>
          <w:p w14:paraId="2D13DB93" w14:textId="77777777" w:rsidR="002534E8" w:rsidRPr="007A6532" w:rsidRDefault="002534E8" w:rsidP="002534E8">
            <w:pPr>
              <w:pStyle w:val="TableParagraph"/>
              <w:spacing w:before="159"/>
              <w:ind w:left="207" w:right="75"/>
              <w:rPr>
                <w:w w:val="110"/>
                <w:sz w:val="16"/>
              </w:rPr>
            </w:pPr>
            <w:r>
              <w:rPr>
                <w:w w:val="110"/>
                <w:sz w:val="16"/>
              </w:rPr>
              <w:t>125</w:t>
            </w:r>
          </w:p>
        </w:tc>
        <w:tc>
          <w:tcPr>
            <w:tcW w:w="591" w:type="dxa"/>
            <w:gridSpan w:val="2"/>
          </w:tcPr>
          <w:p w14:paraId="6DDB6440" w14:textId="77777777" w:rsidR="002534E8" w:rsidRPr="007A6532" w:rsidRDefault="002534E8" w:rsidP="002534E8">
            <w:pPr>
              <w:pStyle w:val="TableParagraph"/>
              <w:spacing w:before="159"/>
              <w:ind w:left="49"/>
              <w:rPr>
                <w:w w:val="111"/>
                <w:sz w:val="16"/>
              </w:rPr>
            </w:pPr>
            <w:r>
              <w:rPr>
                <w:w w:val="111"/>
                <w:sz w:val="16"/>
              </w:rPr>
              <w:t>3</w:t>
            </w:r>
          </w:p>
        </w:tc>
        <w:tc>
          <w:tcPr>
            <w:tcW w:w="671" w:type="dxa"/>
          </w:tcPr>
          <w:p w14:paraId="14A1E0E4" w14:textId="77777777" w:rsidR="002534E8" w:rsidRPr="007A6532" w:rsidRDefault="002534E8" w:rsidP="002534E8">
            <w:pPr>
              <w:pStyle w:val="TableParagraph"/>
              <w:spacing w:before="159"/>
              <w:ind w:left="143" w:right="89"/>
              <w:rPr>
                <w:w w:val="110"/>
                <w:sz w:val="16"/>
              </w:rPr>
            </w:pPr>
            <w:r>
              <w:rPr>
                <w:w w:val="110"/>
                <w:sz w:val="16"/>
              </w:rPr>
              <w:t>150</w:t>
            </w:r>
          </w:p>
        </w:tc>
        <w:tc>
          <w:tcPr>
            <w:tcW w:w="423" w:type="dxa"/>
            <w:gridSpan w:val="2"/>
          </w:tcPr>
          <w:p w14:paraId="213D4533" w14:textId="77777777" w:rsidR="002534E8" w:rsidRPr="007A6532" w:rsidRDefault="002534E8" w:rsidP="002534E8">
            <w:pPr>
              <w:pStyle w:val="TableParagraph"/>
              <w:spacing w:before="159"/>
              <w:ind w:right="164"/>
              <w:jc w:val="right"/>
              <w:rPr>
                <w:w w:val="111"/>
                <w:sz w:val="16"/>
              </w:rPr>
            </w:pPr>
            <w:r>
              <w:rPr>
                <w:w w:val="111"/>
                <w:sz w:val="16"/>
              </w:rPr>
              <w:t>2</w:t>
            </w:r>
          </w:p>
        </w:tc>
        <w:tc>
          <w:tcPr>
            <w:tcW w:w="755" w:type="dxa"/>
          </w:tcPr>
          <w:p w14:paraId="46947C1C" w14:textId="77777777" w:rsidR="002534E8" w:rsidRPr="007A6532" w:rsidRDefault="002534E8" w:rsidP="002534E8">
            <w:pPr>
              <w:pStyle w:val="TableParagraph"/>
              <w:spacing w:before="159"/>
              <w:ind w:right="200"/>
              <w:jc w:val="right"/>
              <w:rPr>
                <w:w w:val="110"/>
                <w:sz w:val="16"/>
              </w:rPr>
            </w:pPr>
            <w:r>
              <w:rPr>
                <w:w w:val="110"/>
                <w:sz w:val="16"/>
              </w:rPr>
              <w:t>75</w:t>
            </w:r>
          </w:p>
        </w:tc>
        <w:tc>
          <w:tcPr>
            <w:tcW w:w="531" w:type="dxa"/>
            <w:gridSpan w:val="2"/>
          </w:tcPr>
          <w:p w14:paraId="496A1C0F" w14:textId="77777777" w:rsidR="002534E8" w:rsidRPr="007A6532" w:rsidRDefault="002534E8" w:rsidP="002534E8">
            <w:pPr>
              <w:pStyle w:val="TableParagraph"/>
              <w:spacing w:before="159"/>
              <w:ind w:right="188"/>
              <w:jc w:val="right"/>
              <w:rPr>
                <w:w w:val="111"/>
                <w:sz w:val="16"/>
              </w:rPr>
            </w:pPr>
            <w:r>
              <w:rPr>
                <w:w w:val="111"/>
                <w:sz w:val="16"/>
              </w:rPr>
              <w:t>2</w:t>
            </w:r>
          </w:p>
        </w:tc>
        <w:tc>
          <w:tcPr>
            <w:tcW w:w="595" w:type="dxa"/>
          </w:tcPr>
          <w:p w14:paraId="06C335C8" w14:textId="77777777" w:rsidR="002534E8" w:rsidRPr="007A6532" w:rsidRDefault="002534E8" w:rsidP="002534E8">
            <w:pPr>
              <w:pStyle w:val="TableParagraph"/>
              <w:spacing w:before="159"/>
              <w:ind w:right="163"/>
              <w:jc w:val="right"/>
              <w:rPr>
                <w:w w:val="110"/>
                <w:sz w:val="16"/>
              </w:rPr>
            </w:pPr>
            <w:r>
              <w:rPr>
                <w:w w:val="110"/>
                <w:sz w:val="16"/>
              </w:rPr>
              <w:t>25</w:t>
            </w:r>
          </w:p>
        </w:tc>
        <w:tc>
          <w:tcPr>
            <w:tcW w:w="435" w:type="dxa"/>
            <w:gridSpan w:val="2"/>
          </w:tcPr>
          <w:p w14:paraId="09F2F454" w14:textId="77777777" w:rsidR="002534E8" w:rsidRPr="007A6532" w:rsidRDefault="002534E8" w:rsidP="002534E8">
            <w:pPr>
              <w:pStyle w:val="TableParagraph"/>
              <w:spacing w:before="159"/>
              <w:ind w:right="132"/>
              <w:jc w:val="right"/>
              <w:rPr>
                <w:w w:val="111"/>
                <w:sz w:val="16"/>
              </w:rPr>
            </w:pPr>
            <w:r>
              <w:rPr>
                <w:w w:val="111"/>
                <w:sz w:val="16"/>
              </w:rPr>
              <w:t>1</w:t>
            </w:r>
          </w:p>
        </w:tc>
        <w:tc>
          <w:tcPr>
            <w:tcW w:w="692" w:type="dxa"/>
          </w:tcPr>
          <w:p w14:paraId="4893F69C" w14:textId="77777777" w:rsidR="002534E8" w:rsidRPr="007A6532" w:rsidRDefault="002534E8" w:rsidP="002534E8">
            <w:pPr>
              <w:pStyle w:val="TableParagraph"/>
              <w:spacing w:before="159"/>
              <w:ind w:left="201" w:right="142"/>
              <w:rPr>
                <w:w w:val="110"/>
                <w:sz w:val="16"/>
              </w:rPr>
            </w:pPr>
            <w:r>
              <w:rPr>
                <w:w w:val="110"/>
                <w:sz w:val="16"/>
              </w:rPr>
              <w:t>20</w:t>
            </w:r>
          </w:p>
        </w:tc>
        <w:tc>
          <w:tcPr>
            <w:tcW w:w="539" w:type="dxa"/>
            <w:gridSpan w:val="2"/>
          </w:tcPr>
          <w:p w14:paraId="6F688C12" w14:textId="77777777" w:rsidR="002534E8" w:rsidRPr="007A6532" w:rsidRDefault="002534E8" w:rsidP="002534E8">
            <w:pPr>
              <w:pStyle w:val="TableParagraph"/>
              <w:spacing w:before="159"/>
              <w:ind w:right="179"/>
              <w:jc w:val="right"/>
              <w:rPr>
                <w:w w:val="111"/>
                <w:sz w:val="16"/>
              </w:rPr>
            </w:pPr>
            <w:r>
              <w:rPr>
                <w:w w:val="111"/>
                <w:sz w:val="16"/>
              </w:rPr>
              <w:t>1</w:t>
            </w:r>
          </w:p>
        </w:tc>
        <w:tc>
          <w:tcPr>
            <w:tcW w:w="631" w:type="dxa"/>
          </w:tcPr>
          <w:p w14:paraId="18D280BC" w14:textId="77777777" w:rsidR="002534E8" w:rsidRPr="007A6532" w:rsidRDefault="002534E8" w:rsidP="002534E8">
            <w:pPr>
              <w:pStyle w:val="TableParagraph"/>
              <w:spacing w:before="159"/>
              <w:ind w:right="211"/>
              <w:jc w:val="right"/>
              <w:rPr>
                <w:w w:val="111"/>
                <w:sz w:val="16"/>
              </w:rPr>
            </w:pPr>
            <w:r>
              <w:rPr>
                <w:w w:val="111"/>
                <w:sz w:val="16"/>
              </w:rPr>
              <w:t>5</w:t>
            </w:r>
          </w:p>
        </w:tc>
        <w:tc>
          <w:tcPr>
            <w:tcW w:w="483" w:type="dxa"/>
            <w:gridSpan w:val="2"/>
          </w:tcPr>
          <w:p w14:paraId="5EA158E1" w14:textId="77777777" w:rsidR="002534E8" w:rsidRPr="007A6532" w:rsidRDefault="002534E8" w:rsidP="002534E8">
            <w:pPr>
              <w:pStyle w:val="TableParagraph"/>
              <w:spacing w:before="159"/>
              <w:ind w:right="151"/>
              <w:jc w:val="right"/>
              <w:rPr>
                <w:w w:val="111"/>
                <w:sz w:val="16"/>
              </w:rPr>
            </w:pPr>
            <w:r>
              <w:rPr>
                <w:w w:val="111"/>
                <w:sz w:val="16"/>
              </w:rPr>
              <w:t>1</w:t>
            </w:r>
          </w:p>
        </w:tc>
        <w:tc>
          <w:tcPr>
            <w:tcW w:w="664" w:type="dxa"/>
          </w:tcPr>
          <w:p w14:paraId="6EDB8C7F" w14:textId="77777777" w:rsidR="002534E8" w:rsidRPr="007A6532" w:rsidRDefault="002534E8" w:rsidP="002534E8">
            <w:pPr>
              <w:pStyle w:val="TableParagraph"/>
              <w:spacing w:before="159"/>
              <w:ind w:right="244"/>
              <w:jc w:val="right"/>
              <w:rPr>
                <w:w w:val="111"/>
                <w:sz w:val="16"/>
              </w:rPr>
            </w:pPr>
            <w:r>
              <w:rPr>
                <w:w w:val="111"/>
                <w:sz w:val="16"/>
              </w:rPr>
              <w:t>5</w:t>
            </w:r>
          </w:p>
        </w:tc>
      </w:tr>
      <w:tr w:rsidR="002534E8" w14:paraId="0190B554" w14:textId="77777777" w:rsidTr="002534E8">
        <w:trPr>
          <w:gridAfter w:val="1"/>
          <w:wAfter w:w="10" w:type="dxa"/>
          <w:trHeight w:val="253"/>
        </w:trPr>
        <w:tc>
          <w:tcPr>
            <w:tcW w:w="425" w:type="dxa"/>
            <w:vAlign w:val="center"/>
          </w:tcPr>
          <w:p w14:paraId="4AEBF7E3" w14:textId="6436CD39" w:rsidR="002534E8" w:rsidRPr="008201A1" w:rsidRDefault="002534E8" w:rsidP="002534E8">
            <w:pPr>
              <w:pStyle w:val="TableParagraph"/>
              <w:spacing w:before="91"/>
              <w:ind w:right="118"/>
              <w:jc w:val="right"/>
              <w:rPr>
                <w:sz w:val="16"/>
              </w:rPr>
            </w:pPr>
            <w:r w:rsidRPr="00D92CEA">
              <w:rPr>
                <w:rFonts w:ascii="Bookman Old Style" w:hAnsi="Bookman Old Style"/>
                <w:color w:val="000000" w:themeColor="text1"/>
                <w:sz w:val="16"/>
                <w:szCs w:val="16"/>
              </w:rPr>
              <w:t>8</w:t>
            </w:r>
          </w:p>
        </w:tc>
        <w:tc>
          <w:tcPr>
            <w:tcW w:w="3112" w:type="dxa"/>
          </w:tcPr>
          <w:p w14:paraId="5991A358" w14:textId="77777777" w:rsidR="002534E8" w:rsidRDefault="002534E8" w:rsidP="002534E8">
            <w:pPr>
              <w:pStyle w:val="TableParagraph"/>
              <w:spacing w:before="6" w:line="176" w:lineRule="exact"/>
              <w:ind w:left="115" w:right="425"/>
              <w:jc w:val="left"/>
              <w:rPr>
                <w:sz w:val="16"/>
              </w:rPr>
            </w:pPr>
            <w:r>
              <w:rPr>
                <w:sz w:val="16"/>
              </w:rPr>
              <w:t>Penguji Kendaraan Bermotor Penyelia</w:t>
            </w:r>
          </w:p>
        </w:tc>
        <w:tc>
          <w:tcPr>
            <w:tcW w:w="856" w:type="dxa"/>
            <w:gridSpan w:val="2"/>
          </w:tcPr>
          <w:p w14:paraId="433445AE" w14:textId="77777777" w:rsidR="002534E8" w:rsidRPr="007E2B4B" w:rsidRDefault="002534E8" w:rsidP="002534E8">
            <w:pPr>
              <w:pStyle w:val="TableParagraph"/>
              <w:spacing w:before="91"/>
              <w:ind w:right="365"/>
              <w:jc w:val="right"/>
              <w:rPr>
                <w:w w:val="111"/>
                <w:sz w:val="16"/>
              </w:rPr>
            </w:pPr>
            <w:r>
              <w:rPr>
                <w:w w:val="111"/>
                <w:sz w:val="16"/>
              </w:rPr>
              <w:t>8</w:t>
            </w:r>
          </w:p>
        </w:tc>
        <w:tc>
          <w:tcPr>
            <w:tcW w:w="855" w:type="dxa"/>
            <w:gridSpan w:val="2"/>
          </w:tcPr>
          <w:p w14:paraId="4761EE77" w14:textId="77777777" w:rsidR="002534E8" w:rsidRPr="007E2B4B" w:rsidRDefault="002534E8" w:rsidP="002534E8">
            <w:pPr>
              <w:pStyle w:val="TableParagraph"/>
              <w:spacing w:before="91"/>
              <w:ind w:left="220" w:right="185"/>
              <w:rPr>
                <w:w w:val="110"/>
                <w:sz w:val="16"/>
              </w:rPr>
            </w:pPr>
            <w:r>
              <w:rPr>
                <w:w w:val="110"/>
                <w:sz w:val="16"/>
              </w:rPr>
              <w:t>1260</w:t>
            </w:r>
          </w:p>
        </w:tc>
        <w:tc>
          <w:tcPr>
            <w:tcW w:w="411" w:type="dxa"/>
            <w:gridSpan w:val="2"/>
          </w:tcPr>
          <w:p w14:paraId="1306254C" w14:textId="77777777" w:rsidR="002534E8" w:rsidRPr="007E2B4B" w:rsidRDefault="002534E8" w:rsidP="002534E8">
            <w:pPr>
              <w:pStyle w:val="TableParagraph"/>
              <w:spacing w:before="91"/>
              <w:ind w:left="28"/>
              <w:rPr>
                <w:w w:val="111"/>
                <w:sz w:val="16"/>
              </w:rPr>
            </w:pPr>
            <w:r>
              <w:rPr>
                <w:w w:val="111"/>
                <w:sz w:val="16"/>
              </w:rPr>
              <w:t>4</w:t>
            </w:r>
          </w:p>
        </w:tc>
        <w:tc>
          <w:tcPr>
            <w:tcW w:w="835" w:type="dxa"/>
          </w:tcPr>
          <w:p w14:paraId="6DD194D2" w14:textId="77777777" w:rsidR="002534E8" w:rsidRPr="007E2B4B" w:rsidRDefault="002534E8" w:rsidP="002534E8">
            <w:pPr>
              <w:pStyle w:val="TableParagraph"/>
              <w:spacing w:before="91"/>
              <w:ind w:left="286"/>
              <w:jc w:val="left"/>
              <w:rPr>
                <w:w w:val="110"/>
                <w:sz w:val="16"/>
              </w:rPr>
            </w:pPr>
            <w:r>
              <w:rPr>
                <w:w w:val="110"/>
                <w:sz w:val="16"/>
              </w:rPr>
              <w:t>550</w:t>
            </w:r>
          </w:p>
        </w:tc>
        <w:tc>
          <w:tcPr>
            <w:tcW w:w="483" w:type="dxa"/>
            <w:gridSpan w:val="2"/>
          </w:tcPr>
          <w:p w14:paraId="1C472FAE" w14:textId="77777777" w:rsidR="002534E8" w:rsidRPr="007E2B4B" w:rsidRDefault="002534E8" w:rsidP="002534E8">
            <w:pPr>
              <w:pStyle w:val="TableParagraph"/>
              <w:spacing w:before="91"/>
              <w:ind w:left="199"/>
              <w:jc w:val="left"/>
              <w:rPr>
                <w:w w:val="111"/>
                <w:sz w:val="16"/>
              </w:rPr>
            </w:pPr>
            <w:r>
              <w:rPr>
                <w:w w:val="111"/>
                <w:sz w:val="16"/>
              </w:rPr>
              <w:t>3</w:t>
            </w:r>
          </w:p>
        </w:tc>
        <w:tc>
          <w:tcPr>
            <w:tcW w:w="695" w:type="dxa"/>
          </w:tcPr>
          <w:p w14:paraId="71FCF58F" w14:textId="77777777" w:rsidR="002534E8" w:rsidRPr="007E2B4B" w:rsidRDefault="002534E8" w:rsidP="002534E8">
            <w:pPr>
              <w:pStyle w:val="TableParagraph"/>
              <w:spacing w:before="91"/>
              <w:ind w:right="174"/>
              <w:jc w:val="right"/>
              <w:rPr>
                <w:w w:val="110"/>
                <w:sz w:val="16"/>
              </w:rPr>
            </w:pPr>
            <w:r>
              <w:rPr>
                <w:w w:val="110"/>
                <w:sz w:val="16"/>
              </w:rPr>
              <w:t>275</w:t>
            </w:r>
          </w:p>
        </w:tc>
        <w:tc>
          <w:tcPr>
            <w:tcW w:w="531" w:type="dxa"/>
            <w:gridSpan w:val="2"/>
          </w:tcPr>
          <w:p w14:paraId="10655681" w14:textId="77777777" w:rsidR="002534E8" w:rsidRPr="007E2B4B" w:rsidRDefault="002534E8" w:rsidP="002534E8">
            <w:pPr>
              <w:pStyle w:val="TableParagraph"/>
              <w:spacing w:before="91"/>
              <w:ind w:left="45"/>
              <w:rPr>
                <w:w w:val="111"/>
                <w:sz w:val="16"/>
              </w:rPr>
            </w:pPr>
            <w:r>
              <w:rPr>
                <w:w w:val="111"/>
                <w:sz w:val="16"/>
              </w:rPr>
              <w:t>2</w:t>
            </w:r>
          </w:p>
        </w:tc>
        <w:tc>
          <w:tcPr>
            <w:tcW w:w="716" w:type="dxa"/>
          </w:tcPr>
          <w:p w14:paraId="1AB4478A" w14:textId="77777777" w:rsidR="002534E8" w:rsidRPr="007E2B4B" w:rsidRDefault="002534E8" w:rsidP="002534E8">
            <w:pPr>
              <w:pStyle w:val="TableParagraph"/>
              <w:spacing w:before="91"/>
              <w:ind w:left="198" w:right="151"/>
              <w:rPr>
                <w:w w:val="110"/>
                <w:sz w:val="16"/>
              </w:rPr>
            </w:pPr>
            <w:r>
              <w:rPr>
                <w:w w:val="110"/>
                <w:sz w:val="16"/>
              </w:rPr>
              <w:t>125</w:t>
            </w:r>
          </w:p>
        </w:tc>
        <w:tc>
          <w:tcPr>
            <w:tcW w:w="591" w:type="dxa"/>
            <w:gridSpan w:val="2"/>
          </w:tcPr>
          <w:p w14:paraId="11294736" w14:textId="77777777" w:rsidR="002534E8" w:rsidRPr="007E2B4B" w:rsidRDefault="002534E8" w:rsidP="002534E8">
            <w:pPr>
              <w:pStyle w:val="TableParagraph"/>
              <w:spacing w:before="91"/>
              <w:ind w:left="52"/>
              <w:rPr>
                <w:w w:val="111"/>
                <w:sz w:val="16"/>
              </w:rPr>
            </w:pPr>
            <w:r>
              <w:rPr>
                <w:w w:val="111"/>
                <w:sz w:val="16"/>
              </w:rPr>
              <w:t>3</w:t>
            </w:r>
          </w:p>
        </w:tc>
        <w:tc>
          <w:tcPr>
            <w:tcW w:w="671" w:type="dxa"/>
          </w:tcPr>
          <w:p w14:paraId="779DA06E" w14:textId="77777777" w:rsidR="002534E8" w:rsidRPr="007E2B4B" w:rsidRDefault="002534E8" w:rsidP="002534E8">
            <w:pPr>
              <w:pStyle w:val="TableParagraph"/>
              <w:spacing w:before="91"/>
              <w:ind w:left="259"/>
              <w:jc w:val="left"/>
              <w:rPr>
                <w:w w:val="110"/>
                <w:sz w:val="16"/>
              </w:rPr>
            </w:pPr>
            <w:r>
              <w:rPr>
                <w:w w:val="110"/>
                <w:sz w:val="16"/>
              </w:rPr>
              <w:t>150</w:t>
            </w:r>
          </w:p>
        </w:tc>
        <w:tc>
          <w:tcPr>
            <w:tcW w:w="423" w:type="dxa"/>
            <w:gridSpan w:val="2"/>
          </w:tcPr>
          <w:p w14:paraId="7520968A" w14:textId="77777777" w:rsidR="002534E8" w:rsidRPr="007E2B4B" w:rsidRDefault="002534E8" w:rsidP="002534E8">
            <w:pPr>
              <w:pStyle w:val="TableParagraph"/>
              <w:spacing w:before="91"/>
              <w:ind w:left="64"/>
              <w:rPr>
                <w:w w:val="111"/>
                <w:sz w:val="16"/>
              </w:rPr>
            </w:pPr>
            <w:r>
              <w:rPr>
                <w:w w:val="111"/>
                <w:sz w:val="16"/>
              </w:rPr>
              <w:t>2</w:t>
            </w:r>
          </w:p>
        </w:tc>
        <w:tc>
          <w:tcPr>
            <w:tcW w:w="755" w:type="dxa"/>
          </w:tcPr>
          <w:p w14:paraId="7E3C32A0" w14:textId="77777777" w:rsidR="002534E8" w:rsidRPr="007E2B4B" w:rsidRDefault="002534E8" w:rsidP="002534E8">
            <w:pPr>
              <w:pStyle w:val="TableParagraph"/>
              <w:spacing w:before="91"/>
              <w:ind w:left="240" w:right="166"/>
              <w:rPr>
                <w:w w:val="110"/>
                <w:sz w:val="16"/>
              </w:rPr>
            </w:pPr>
            <w:r>
              <w:rPr>
                <w:w w:val="110"/>
                <w:sz w:val="16"/>
              </w:rPr>
              <w:t>75</w:t>
            </w:r>
          </w:p>
        </w:tc>
        <w:tc>
          <w:tcPr>
            <w:tcW w:w="531" w:type="dxa"/>
            <w:gridSpan w:val="2"/>
          </w:tcPr>
          <w:p w14:paraId="666F2620" w14:textId="77777777" w:rsidR="002534E8" w:rsidRPr="007E2B4B" w:rsidRDefault="002534E8" w:rsidP="002534E8">
            <w:pPr>
              <w:pStyle w:val="TableParagraph"/>
              <w:spacing w:before="91"/>
              <w:ind w:right="176"/>
              <w:jc w:val="right"/>
              <w:rPr>
                <w:w w:val="111"/>
                <w:sz w:val="16"/>
              </w:rPr>
            </w:pPr>
            <w:r>
              <w:rPr>
                <w:w w:val="111"/>
                <w:sz w:val="16"/>
              </w:rPr>
              <w:t>2</w:t>
            </w:r>
          </w:p>
        </w:tc>
        <w:tc>
          <w:tcPr>
            <w:tcW w:w="595" w:type="dxa"/>
          </w:tcPr>
          <w:p w14:paraId="51167928" w14:textId="77777777" w:rsidR="002534E8" w:rsidRPr="007E2B4B" w:rsidRDefault="002534E8" w:rsidP="002534E8">
            <w:pPr>
              <w:pStyle w:val="TableParagraph"/>
              <w:spacing w:before="91"/>
              <w:ind w:right="154"/>
              <w:jc w:val="right"/>
              <w:rPr>
                <w:w w:val="110"/>
                <w:sz w:val="16"/>
              </w:rPr>
            </w:pPr>
            <w:r>
              <w:rPr>
                <w:w w:val="110"/>
                <w:sz w:val="16"/>
              </w:rPr>
              <w:t>25</w:t>
            </w:r>
          </w:p>
        </w:tc>
        <w:tc>
          <w:tcPr>
            <w:tcW w:w="435" w:type="dxa"/>
            <w:gridSpan w:val="2"/>
          </w:tcPr>
          <w:p w14:paraId="6632E412" w14:textId="77777777" w:rsidR="002534E8" w:rsidRPr="007E2B4B" w:rsidRDefault="002534E8" w:rsidP="002534E8">
            <w:pPr>
              <w:pStyle w:val="TableParagraph"/>
              <w:spacing w:before="91"/>
              <w:ind w:left="77"/>
              <w:rPr>
                <w:w w:val="111"/>
                <w:sz w:val="16"/>
              </w:rPr>
            </w:pPr>
            <w:r>
              <w:rPr>
                <w:w w:val="111"/>
                <w:sz w:val="16"/>
              </w:rPr>
              <w:t>2</w:t>
            </w:r>
          </w:p>
        </w:tc>
        <w:tc>
          <w:tcPr>
            <w:tcW w:w="692" w:type="dxa"/>
          </w:tcPr>
          <w:p w14:paraId="49647FFF" w14:textId="77777777" w:rsidR="002534E8" w:rsidRPr="007E2B4B" w:rsidRDefault="002534E8" w:rsidP="002534E8">
            <w:pPr>
              <w:pStyle w:val="TableParagraph"/>
              <w:spacing w:before="91"/>
              <w:ind w:right="197"/>
              <w:jc w:val="right"/>
              <w:rPr>
                <w:w w:val="110"/>
                <w:sz w:val="16"/>
              </w:rPr>
            </w:pPr>
            <w:r>
              <w:rPr>
                <w:w w:val="110"/>
                <w:sz w:val="16"/>
              </w:rPr>
              <w:t>50</w:t>
            </w:r>
          </w:p>
        </w:tc>
        <w:tc>
          <w:tcPr>
            <w:tcW w:w="539" w:type="dxa"/>
            <w:gridSpan w:val="2"/>
          </w:tcPr>
          <w:p w14:paraId="2F8F4456" w14:textId="77777777" w:rsidR="002534E8" w:rsidRPr="007E2B4B" w:rsidRDefault="002534E8" w:rsidP="002534E8">
            <w:pPr>
              <w:pStyle w:val="TableParagraph"/>
              <w:spacing w:before="91"/>
              <w:ind w:left="88"/>
              <w:rPr>
                <w:w w:val="111"/>
                <w:sz w:val="16"/>
              </w:rPr>
            </w:pPr>
            <w:r>
              <w:rPr>
                <w:w w:val="111"/>
                <w:sz w:val="16"/>
              </w:rPr>
              <w:t>1</w:t>
            </w:r>
          </w:p>
        </w:tc>
        <w:tc>
          <w:tcPr>
            <w:tcW w:w="631" w:type="dxa"/>
          </w:tcPr>
          <w:p w14:paraId="263D63E5" w14:textId="77777777" w:rsidR="002534E8" w:rsidRPr="007E2B4B" w:rsidRDefault="002534E8" w:rsidP="002534E8">
            <w:pPr>
              <w:pStyle w:val="TableParagraph"/>
              <w:spacing w:before="91"/>
              <w:ind w:left="232" w:right="149"/>
              <w:rPr>
                <w:w w:val="110"/>
                <w:sz w:val="16"/>
              </w:rPr>
            </w:pPr>
            <w:r>
              <w:rPr>
                <w:w w:val="110"/>
                <w:sz w:val="16"/>
              </w:rPr>
              <w:t>5</w:t>
            </w:r>
          </w:p>
        </w:tc>
        <w:tc>
          <w:tcPr>
            <w:tcW w:w="483" w:type="dxa"/>
            <w:gridSpan w:val="2"/>
          </w:tcPr>
          <w:p w14:paraId="1C2E1B11" w14:textId="77777777" w:rsidR="002534E8" w:rsidRPr="007E2B4B" w:rsidRDefault="002534E8" w:rsidP="002534E8">
            <w:pPr>
              <w:pStyle w:val="TableParagraph"/>
              <w:spacing w:before="91"/>
              <w:ind w:left="232"/>
              <w:jc w:val="left"/>
              <w:rPr>
                <w:w w:val="111"/>
                <w:sz w:val="16"/>
              </w:rPr>
            </w:pPr>
            <w:r>
              <w:rPr>
                <w:w w:val="111"/>
                <w:sz w:val="16"/>
              </w:rPr>
              <w:t>1</w:t>
            </w:r>
          </w:p>
        </w:tc>
        <w:tc>
          <w:tcPr>
            <w:tcW w:w="664" w:type="dxa"/>
          </w:tcPr>
          <w:p w14:paraId="2FD10A9B" w14:textId="77777777" w:rsidR="002534E8" w:rsidRPr="007E2B4B" w:rsidRDefault="002534E8" w:rsidP="002534E8">
            <w:pPr>
              <w:pStyle w:val="TableParagraph"/>
              <w:spacing w:before="91"/>
              <w:ind w:right="218"/>
              <w:jc w:val="right"/>
              <w:rPr>
                <w:w w:val="111"/>
                <w:sz w:val="16"/>
              </w:rPr>
            </w:pPr>
            <w:r>
              <w:rPr>
                <w:w w:val="111"/>
                <w:sz w:val="16"/>
              </w:rPr>
              <w:t>5</w:t>
            </w:r>
          </w:p>
        </w:tc>
      </w:tr>
      <w:tr w:rsidR="002534E8" w14:paraId="4E607F25" w14:textId="77777777" w:rsidTr="002534E8">
        <w:trPr>
          <w:gridAfter w:val="1"/>
          <w:wAfter w:w="10" w:type="dxa"/>
          <w:trHeight w:val="253"/>
        </w:trPr>
        <w:tc>
          <w:tcPr>
            <w:tcW w:w="425" w:type="dxa"/>
            <w:tcBorders>
              <w:top w:val="single" w:sz="4" w:space="0" w:color="000000"/>
              <w:left w:val="single" w:sz="4" w:space="0" w:color="000000"/>
              <w:bottom w:val="single" w:sz="4" w:space="0" w:color="000000"/>
              <w:right w:val="single" w:sz="4" w:space="0" w:color="000000"/>
            </w:tcBorders>
            <w:vAlign w:val="center"/>
          </w:tcPr>
          <w:p w14:paraId="0839DC88" w14:textId="383E5D17" w:rsidR="002534E8" w:rsidRPr="008201A1" w:rsidRDefault="002534E8" w:rsidP="002534E8">
            <w:pPr>
              <w:pStyle w:val="TableParagraph"/>
              <w:spacing w:before="91"/>
              <w:ind w:right="118"/>
              <w:jc w:val="right"/>
              <w:rPr>
                <w:sz w:val="16"/>
              </w:rPr>
            </w:pPr>
            <w:r w:rsidRPr="00D92CEA">
              <w:rPr>
                <w:rFonts w:ascii="Bookman Old Style" w:hAnsi="Bookman Old Style"/>
                <w:color w:val="000000" w:themeColor="text1"/>
                <w:sz w:val="16"/>
                <w:szCs w:val="16"/>
              </w:rPr>
              <w:t>9</w:t>
            </w:r>
          </w:p>
        </w:tc>
        <w:tc>
          <w:tcPr>
            <w:tcW w:w="3112" w:type="dxa"/>
            <w:tcBorders>
              <w:top w:val="single" w:sz="4" w:space="0" w:color="000000"/>
              <w:left w:val="single" w:sz="4" w:space="0" w:color="000000"/>
              <w:bottom w:val="single" w:sz="4" w:space="0" w:color="000000"/>
              <w:right w:val="single" w:sz="4" w:space="0" w:color="000000"/>
            </w:tcBorders>
          </w:tcPr>
          <w:p w14:paraId="2ECE1377" w14:textId="77777777" w:rsidR="002534E8" w:rsidRDefault="002534E8" w:rsidP="002534E8">
            <w:pPr>
              <w:pStyle w:val="TableParagraph"/>
              <w:spacing w:before="6" w:line="176" w:lineRule="exact"/>
              <w:ind w:left="115" w:right="425"/>
              <w:jc w:val="left"/>
              <w:rPr>
                <w:sz w:val="16"/>
              </w:rPr>
            </w:pPr>
            <w:r>
              <w:rPr>
                <w:sz w:val="16"/>
              </w:rPr>
              <w:t>Penguji Kendaraan Bermotor Pelaksana Lanjutan</w:t>
            </w:r>
          </w:p>
        </w:tc>
        <w:tc>
          <w:tcPr>
            <w:tcW w:w="856" w:type="dxa"/>
            <w:gridSpan w:val="2"/>
            <w:tcBorders>
              <w:top w:val="single" w:sz="4" w:space="0" w:color="000000"/>
              <w:left w:val="single" w:sz="4" w:space="0" w:color="000000"/>
              <w:bottom w:val="single" w:sz="4" w:space="0" w:color="000000"/>
              <w:right w:val="single" w:sz="4" w:space="0" w:color="000000"/>
            </w:tcBorders>
          </w:tcPr>
          <w:p w14:paraId="32CD8FB4" w14:textId="77777777" w:rsidR="002534E8" w:rsidRPr="007E2B4B" w:rsidRDefault="002534E8" w:rsidP="002534E8">
            <w:pPr>
              <w:pStyle w:val="TableParagraph"/>
              <w:spacing w:before="91"/>
              <w:ind w:right="365"/>
              <w:jc w:val="right"/>
              <w:rPr>
                <w:w w:val="111"/>
                <w:sz w:val="16"/>
              </w:rPr>
            </w:pPr>
            <w:r>
              <w:rPr>
                <w:w w:val="111"/>
                <w:sz w:val="16"/>
              </w:rPr>
              <w:t>7</w:t>
            </w:r>
          </w:p>
        </w:tc>
        <w:tc>
          <w:tcPr>
            <w:tcW w:w="855" w:type="dxa"/>
            <w:gridSpan w:val="2"/>
            <w:tcBorders>
              <w:top w:val="single" w:sz="4" w:space="0" w:color="000000"/>
              <w:left w:val="single" w:sz="4" w:space="0" w:color="000000"/>
              <w:bottom w:val="single" w:sz="4" w:space="0" w:color="000000"/>
              <w:right w:val="single" w:sz="4" w:space="0" w:color="000000"/>
            </w:tcBorders>
          </w:tcPr>
          <w:p w14:paraId="130EAD35" w14:textId="77777777" w:rsidR="002534E8" w:rsidRPr="007E2B4B" w:rsidRDefault="002534E8" w:rsidP="002534E8">
            <w:pPr>
              <w:pStyle w:val="TableParagraph"/>
              <w:spacing w:before="91"/>
              <w:ind w:left="220" w:right="185"/>
              <w:rPr>
                <w:w w:val="110"/>
                <w:sz w:val="16"/>
              </w:rPr>
            </w:pPr>
            <w:r>
              <w:rPr>
                <w:w w:val="110"/>
                <w:sz w:val="16"/>
              </w:rPr>
              <w:t>1035</w:t>
            </w:r>
          </w:p>
        </w:tc>
        <w:tc>
          <w:tcPr>
            <w:tcW w:w="411" w:type="dxa"/>
            <w:gridSpan w:val="2"/>
            <w:tcBorders>
              <w:top w:val="single" w:sz="4" w:space="0" w:color="000000"/>
              <w:left w:val="single" w:sz="4" w:space="0" w:color="000000"/>
              <w:bottom w:val="single" w:sz="4" w:space="0" w:color="000000"/>
              <w:right w:val="single" w:sz="4" w:space="0" w:color="000000"/>
            </w:tcBorders>
          </w:tcPr>
          <w:p w14:paraId="3517824D" w14:textId="77777777" w:rsidR="002534E8" w:rsidRPr="007E2B4B" w:rsidRDefault="002534E8" w:rsidP="002534E8">
            <w:pPr>
              <w:pStyle w:val="TableParagraph"/>
              <w:spacing w:before="91"/>
              <w:ind w:left="28"/>
              <w:rPr>
                <w:w w:val="111"/>
                <w:sz w:val="16"/>
              </w:rPr>
            </w:pPr>
            <w:r>
              <w:rPr>
                <w:w w:val="111"/>
                <w:sz w:val="16"/>
              </w:rPr>
              <w:t>4</w:t>
            </w:r>
          </w:p>
        </w:tc>
        <w:tc>
          <w:tcPr>
            <w:tcW w:w="835" w:type="dxa"/>
            <w:tcBorders>
              <w:top w:val="single" w:sz="4" w:space="0" w:color="000000"/>
              <w:left w:val="single" w:sz="4" w:space="0" w:color="000000"/>
              <w:bottom w:val="single" w:sz="4" w:space="0" w:color="000000"/>
              <w:right w:val="single" w:sz="4" w:space="0" w:color="000000"/>
            </w:tcBorders>
          </w:tcPr>
          <w:p w14:paraId="61EE98B7" w14:textId="77777777" w:rsidR="002534E8" w:rsidRPr="007E2B4B" w:rsidRDefault="002534E8" w:rsidP="002534E8">
            <w:pPr>
              <w:pStyle w:val="TableParagraph"/>
              <w:spacing w:before="91"/>
              <w:ind w:left="286"/>
              <w:jc w:val="left"/>
              <w:rPr>
                <w:w w:val="110"/>
                <w:sz w:val="16"/>
              </w:rPr>
            </w:pPr>
            <w:r>
              <w:rPr>
                <w:w w:val="110"/>
                <w:sz w:val="16"/>
              </w:rPr>
              <w:t>550</w:t>
            </w:r>
          </w:p>
        </w:tc>
        <w:tc>
          <w:tcPr>
            <w:tcW w:w="483" w:type="dxa"/>
            <w:gridSpan w:val="2"/>
            <w:tcBorders>
              <w:top w:val="single" w:sz="4" w:space="0" w:color="000000"/>
              <w:left w:val="single" w:sz="4" w:space="0" w:color="000000"/>
              <w:bottom w:val="single" w:sz="4" w:space="0" w:color="000000"/>
              <w:right w:val="single" w:sz="4" w:space="0" w:color="000000"/>
            </w:tcBorders>
          </w:tcPr>
          <w:p w14:paraId="19658F08" w14:textId="77777777" w:rsidR="002534E8" w:rsidRPr="007E2B4B" w:rsidRDefault="002534E8" w:rsidP="002534E8">
            <w:pPr>
              <w:pStyle w:val="TableParagraph"/>
              <w:spacing w:before="91"/>
              <w:ind w:left="199"/>
              <w:jc w:val="left"/>
              <w:rPr>
                <w:w w:val="111"/>
                <w:sz w:val="16"/>
              </w:rPr>
            </w:pPr>
            <w:r>
              <w:rPr>
                <w:w w:val="111"/>
                <w:sz w:val="16"/>
              </w:rPr>
              <w:t>2</w:t>
            </w:r>
          </w:p>
        </w:tc>
        <w:tc>
          <w:tcPr>
            <w:tcW w:w="695" w:type="dxa"/>
            <w:tcBorders>
              <w:top w:val="single" w:sz="4" w:space="0" w:color="000000"/>
              <w:left w:val="single" w:sz="4" w:space="0" w:color="000000"/>
              <w:bottom w:val="single" w:sz="4" w:space="0" w:color="000000"/>
              <w:right w:val="single" w:sz="4" w:space="0" w:color="000000"/>
            </w:tcBorders>
          </w:tcPr>
          <w:p w14:paraId="682CE49E" w14:textId="77777777" w:rsidR="002534E8" w:rsidRPr="007E2B4B" w:rsidRDefault="002534E8" w:rsidP="002534E8">
            <w:pPr>
              <w:pStyle w:val="TableParagraph"/>
              <w:spacing w:before="91"/>
              <w:ind w:right="174"/>
              <w:jc w:val="right"/>
              <w:rPr>
                <w:w w:val="110"/>
                <w:sz w:val="16"/>
              </w:rPr>
            </w:pPr>
            <w:r>
              <w:rPr>
                <w:w w:val="110"/>
                <w:sz w:val="16"/>
              </w:rPr>
              <w:t>125</w:t>
            </w:r>
          </w:p>
        </w:tc>
        <w:tc>
          <w:tcPr>
            <w:tcW w:w="531" w:type="dxa"/>
            <w:gridSpan w:val="2"/>
            <w:tcBorders>
              <w:top w:val="single" w:sz="4" w:space="0" w:color="000000"/>
              <w:left w:val="single" w:sz="4" w:space="0" w:color="000000"/>
              <w:bottom w:val="single" w:sz="4" w:space="0" w:color="000000"/>
              <w:right w:val="single" w:sz="4" w:space="0" w:color="000000"/>
            </w:tcBorders>
          </w:tcPr>
          <w:p w14:paraId="1D4B82E1" w14:textId="77777777" w:rsidR="002534E8" w:rsidRPr="007E2B4B" w:rsidRDefault="002534E8" w:rsidP="002534E8">
            <w:pPr>
              <w:pStyle w:val="TableParagraph"/>
              <w:spacing w:before="91"/>
              <w:ind w:left="45"/>
              <w:rPr>
                <w:w w:val="111"/>
                <w:sz w:val="16"/>
              </w:rPr>
            </w:pPr>
            <w:r>
              <w:rPr>
                <w:w w:val="111"/>
                <w:sz w:val="16"/>
              </w:rPr>
              <w:t>2</w:t>
            </w:r>
          </w:p>
        </w:tc>
        <w:tc>
          <w:tcPr>
            <w:tcW w:w="716" w:type="dxa"/>
            <w:tcBorders>
              <w:top w:val="single" w:sz="4" w:space="0" w:color="000000"/>
              <w:left w:val="single" w:sz="4" w:space="0" w:color="000000"/>
              <w:bottom w:val="single" w:sz="4" w:space="0" w:color="000000"/>
              <w:right w:val="single" w:sz="4" w:space="0" w:color="000000"/>
            </w:tcBorders>
          </w:tcPr>
          <w:p w14:paraId="74E8A06A" w14:textId="77777777" w:rsidR="002534E8" w:rsidRPr="007E2B4B" w:rsidRDefault="002534E8" w:rsidP="002534E8">
            <w:pPr>
              <w:pStyle w:val="TableParagraph"/>
              <w:spacing w:before="91"/>
              <w:ind w:left="198" w:right="151"/>
              <w:rPr>
                <w:w w:val="110"/>
                <w:sz w:val="16"/>
              </w:rPr>
            </w:pPr>
            <w:r>
              <w:rPr>
                <w:w w:val="110"/>
                <w:sz w:val="16"/>
              </w:rPr>
              <w:t>125</w:t>
            </w:r>
          </w:p>
        </w:tc>
        <w:tc>
          <w:tcPr>
            <w:tcW w:w="591" w:type="dxa"/>
            <w:gridSpan w:val="2"/>
            <w:tcBorders>
              <w:top w:val="single" w:sz="4" w:space="0" w:color="000000"/>
              <w:left w:val="single" w:sz="4" w:space="0" w:color="000000"/>
              <w:bottom w:val="single" w:sz="4" w:space="0" w:color="000000"/>
              <w:right w:val="single" w:sz="4" w:space="0" w:color="000000"/>
            </w:tcBorders>
          </w:tcPr>
          <w:p w14:paraId="1B5F08EF" w14:textId="77777777" w:rsidR="002534E8" w:rsidRPr="007E2B4B" w:rsidRDefault="002534E8" w:rsidP="002534E8">
            <w:pPr>
              <w:pStyle w:val="TableParagraph"/>
              <w:spacing w:before="91"/>
              <w:ind w:left="52"/>
              <w:rPr>
                <w:w w:val="111"/>
                <w:sz w:val="16"/>
              </w:rPr>
            </w:pPr>
            <w:r>
              <w:rPr>
                <w:w w:val="111"/>
                <w:sz w:val="16"/>
              </w:rPr>
              <w:t>2</w:t>
            </w:r>
          </w:p>
        </w:tc>
        <w:tc>
          <w:tcPr>
            <w:tcW w:w="671" w:type="dxa"/>
            <w:tcBorders>
              <w:top w:val="single" w:sz="4" w:space="0" w:color="000000"/>
              <w:left w:val="single" w:sz="4" w:space="0" w:color="000000"/>
              <w:bottom w:val="single" w:sz="4" w:space="0" w:color="000000"/>
              <w:right w:val="single" w:sz="4" w:space="0" w:color="000000"/>
            </w:tcBorders>
          </w:tcPr>
          <w:p w14:paraId="27E66735" w14:textId="77777777" w:rsidR="002534E8" w:rsidRPr="007E2B4B" w:rsidRDefault="002534E8" w:rsidP="002534E8">
            <w:pPr>
              <w:pStyle w:val="TableParagraph"/>
              <w:spacing w:before="91"/>
              <w:ind w:left="259"/>
              <w:jc w:val="left"/>
              <w:rPr>
                <w:w w:val="110"/>
                <w:sz w:val="16"/>
              </w:rPr>
            </w:pPr>
            <w:r>
              <w:rPr>
                <w:w w:val="110"/>
                <w:sz w:val="16"/>
              </w:rPr>
              <w:t>75</w:t>
            </w:r>
          </w:p>
        </w:tc>
        <w:tc>
          <w:tcPr>
            <w:tcW w:w="423" w:type="dxa"/>
            <w:gridSpan w:val="2"/>
            <w:tcBorders>
              <w:top w:val="single" w:sz="4" w:space="0" w:color="000000"/>
              <w:left w:val="single" w:sz="4" w:space="0" w:color="000000"/>
              <w:bottom w:val="single" w:sz="4" w:space="0" w:color="000000"/>
              <w:right w:val="single" w:sz="4" w:space="0" w:color="000000"/>
            </w:tcBorders>
          </w:tcPr>
          <w:p w14:paraId="4D122070" w14:textId="77777777" w:rsidR="002534E8" w:rsidRPr="007E2B4B" w:rsidRDefault="002534E8" w:rsidP="002534E8">
            <w:pPr>
              <w:pStyle w:val="TableParagraph"/>
              <w:spacing w:before="91"/>
              <w:ind w:left="64"/>
              <w:rPr>
                <w:w w:val="111"/>
                <w:sz w:val="16"/>
              </w:rPr>
            </w:pPr>
            <w:r>
              <w:rPr>
                <w:w w:val="111"/>
                <w:sz w:val="16"/>
              </w:rPr>
              <w:t>2</w:t>
            </w:r>
          </w:p>
        </w:tc>
        <w:tc>
          <w:tcPr>
            <w:tcW w:w="755" w:type="dxa"/>
            <w:tcBorders>
              <w:top w:val="single" w:sz="4" w:space="0" w:color="000000"/>
              <w:left w:val="single" w:sz="4" w:space="0" w:color="000000"/>
              <w:bottom w:val="single" w:sz="4" w:space="0" w:color="000000"/>
              <w:right w:val="single" w:sz="4" w:space="0" w:color="000000"/>
            </w:tcBorders>
          </w:tcPr>
          <w:p w14:paraId="4B734DC4" w14:textId="77777777" w:rsidR="002534E8" w:rsidRPr="007E2B4B" w:rsidRDefault="002534E8" w:rsidP="002534E8">
            <w:pPr>
              <w:pStyle w:val="TableParagraph"/>
              <w:spacing w:before="91"/>
              <w:ind w:left="240" w:right="166"/>
              <w:rPr>
                <w:w w:val="110"/>
                <w:sz w:val="16"/>
              </w:rPr>
            </w:pPr>
            <w:r>
              <w:rPr>
                <w:w w:val="110"/>
                <w:sz w:val="16"/>
              </w:rPr>
              <w:t>75</w:t>
            </w:r>
          </w:p>
        </w:tc>
        <w:tc>
          <w:tcPr>
            <w:tcW w:w="531" w:type="dxa"/>
            <w:gridSpan w:val="2"/>
            <w:tcBorders>
              <w:top w:val="single" w:sz="4" w:space="0" w:color="000000"/>
              <w:left w:val="single" w:sz="4" w:space="0" w:color="000000"/>
              <w:bottom w:val="single" w:sz="4" w:space="0" w:color="000000"/>
              <w:right w:val="single" w:sz="4" w:space="0" w:color="000000"/>
            </w:tcBorders>
          </w:tcPr>
          <w:p w14:paraId="217B3351" w14:textId="77777777" w:rsidR="002534E8" w:rsidRPr="007E2B4B" w:rsidRDefault="002534E8" w:rsidP="002534E8">
            <w:pPr>
              <w:pStyle w:val="TableParagraph"/>
              <w:spacing w:before="91"/>
              <w:ind w:right="176"/>
              <w:jc w:val="right"/>
              <w:rPr>
                <w:w w:val="111"/>
                <w:sz w:val="16"/>
              </w:rPr>
            </w:pPr>
            <w:r>
              <w:rPr>
                <w:w w:val="111"/>
                <w:sz w:val="16"/>
              </w:rPr>
              <w:t>2</w:t>
            </w:r>
          </w:p>
        </w:tc>
        <w:tc>
          <w:tcPr>
            <w:tcW w:w="595" w:type="dxa"/>
            <w:tcBorders>
              <w:top w:val="single" w:sz="4" w:space="0" w:color="000000"/>
              <w:left w:val="single" w:sz="4" w:space="0" w:color="000000"/>
              <w:bottom w:val="single" w:sz="4" w:space="0" w:color="000000"/>
              <w:right w:val="single" w:sz="4" w:space="0" w:color="000000"/>
            </w:tcBorders>
          </w:tcPr>
          <w:p w14:paraId="0E6C7F79" w14:textId="77777777" w:rsidR="002534E8" w:rsidRPr="007E2B4B" w:rsidRDefault="002534E8" w:rsidP="002534E8">
            <w:pPr>
              <w:pStyle w:val="TableParagraph"/>
              <w:spacing w:before="91"/>
              <w:ind w:right="154"/>
              <w:jc w:val="right"/>
              <w:rPr>
                <w:w w:val="110"/>
                <w:sz w:val="16"/>
              </w:rPr>
            </w:pPr>
            <w:r>
              <w:rPr>
                <w:w w:val="110"/>
                <w:sz w:val="16"/>
              </w:rPr>
              <w:t>25</w:t>
            </w:r>
          </w:p>
        </w:tc>
        <w:tc>
          <w:tcPr>
            <w:tcW w:w="435" w:type="dxa"/>
            <w:gridSpan w:val="2"/>
            <w:tcBorders>
              <w:top w:val="single" w:sz="4" w:space="0" w:color="000000"/>
              <w:left w:val="single" w:sz="4" w:space="0" w:color="000000"/>
              <w:bottom w:val="single" w:sz="4" w:space="0" w:color="000000"/>
              <w:right w:val="single" w:sz="4" w:space="0" w:color="000000"/>
            </w:tcBorders>
          </w:tcPr>
          <w:p w14:paraId="7362FEA6" w14:textId="77777777" w:rsidR="002534E8" w:rsidRPr="007E2B4B" w:rsidRDefault="002534E8" w:rsidP="002534E8">
            <w:pPr>
              <w:pStyle w:val="TableParagraph"/>
              <w:spacing w:before="91"/>
              <w:ind w:left="77"/>
              <w:rPr>
                <w:w w:val="111"/>
                <w:sz w:val="16"/>
              </w:rPr>
            </w:pPr>
            <w:r>
              <w:rPr>
                <w:w w:val="111"/>
                <w:sz w:val="16"/>
              </w:rPr>
              <w:t>2</w:t>
            </w:r>
          </w:p>
        </w:tc>
        <w:tc>
          <w:tcPr>
            <w:tcW w:w="692" w:type="dxa"/>
            <w:tcBorders>
              <w:top w:val="single" w:sz="4" w:space="0" w:color="000000"/>
              <w:left w:val="single" w:sz="4" w:space="0" w:color="000000"/>
              <w:bottom w:val="single" w:sz="4" w:space="0" w:color="000000"/>
              <w:right w:val="single" w:sz="4" w:space="0" w:color="000000"/>
            </w:tcBorders>
          </w:tcPr>
          <w:p w14:paraId="37D02143" w14:textId="77777777" w:rsidR="002534E8" w:rsidRPr="007E2B4B" w:rsidRDefault="002534E8" w:rsidP="002534E8">
            <w:pPr>
              <w:pStyle w:val="TableParagraph"/>
              <w:spacing w:before="91"/>
              <w:ind w:right="197"/>
              <w:jc w:val="right"/>
              <w:rPr>
                <w:w w:val="110"/>
                <w:sz w:val="16"/>
              </w:rPr>
            </w:pPr>
            <w:r>
              <w:rPr>
                <w:w w:val="110"/>
                <w:sz w:val="16"/>
              </w:rPr>
              <w:t>50</w:t>
            </w:r>
          </w:p>
        </w:tc>
        <w:tc>
          <w:tcPr>
            <w:tcW w:w="539" w:type="dxa"/>
            <w:gridSpan w:val="2"/>
            <w:tcBorders>
              <w:top w:val="single" w:sz="4" w:space="0" w:color="000000"/>
              <w:left w:val="single" w:sz="4" w:space="0" w:color="000000"/>
              <w:bottom w:val="single" w:sz="4" w:space="0" w:color="000000"/>
              <w:right w:val="single" w:sz="4" w:space="0" w:color="000000"/>
            </w:tcBorders>
          </w:tcPr>
          <w:p w14:paraId="4698E407" w14:textId="77777777" w:rsidR="002534E8" w:rsidRPr="007E2B4B" w:rsidRDefault="002534E8" w:rsidP="002534E8">
            <w:pPr>
              <w:pStyle w:val="TableParagraph"/>
              <w:spacing w:before="91"/>
              <w:ind w:left="88"/>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7270AE77" w14:textId="77777777" w:rsidR="002534E8" w:rsidRPr="007E2B4B" w:rsidRDefault="002534E8" w:rsidP="002534E8">
            <w:pPr>
              <w:pStyle w:val="TableParagraph"/>
              <w:spacing w:before="91"/>
              <w:ind w:left="232" w:right="149"/>
              <w:rPr>
                <w:w w:val="110"/>
                <w:sz w:val="16"/>
              </w:rPr>
            </w:pPr>
            <w:r>
              <w:rPr>
                <w:w w:val="110"/>
                <w:sz w:val="16"/>
              </w:rPr>
              <w:t>5</w:t>
            </w:r>
          </w:p>
        </w:tc>
        <w:tc>
          <w:tcPr>
            <w:tcW w:w="483" w:type="dxa"/>
            <w:gridSpan w:val="2"/>
            <w:tcBorders>
              <w:top w:val="single" w:sz="4" w:space="0" w:color="000000"/>
              <w:left w:val="single" w:sz="4" w:space="0" w:color="000000"/>
              <w:bottom w:val="single" w:sz="4" w:space="0" w:color="000000"/>
              <w:right w:val="single" w:sz="4" w:space="0" w:color="000000"/>
            </w:tcBorders>
          </w:tcPr>
          <w:p w14:paraId="67E207D6" w14:textId="77777777" w:rsidR="002534E8" w:rsidRPr="007E2B4B" w:rsidRDefault="002534E8" w:rsidP="002534E8">
            <w:pPr>
              <w:pStyle w:val="TableParagraph"/>
              <w:spacing w:before="91"/>
              <w:ind w:left="232"/>
              <w:jc w:val="left"/>
              <w:rPr>
                <w:w w:val="111"/>
                <w:sz w:val="16"/>
              </w:rPr>
            </w:pPr>
            <w:r>
              <w:rPr>
                <w:w w:val="111"/>
                <w:sz w:val="16"/>
              </w:rPr>
              <w:t>1</w:t>
            </w:r>
          </w:p>
        </w:tc>
        <w:tc>
          <w:tcPr>
            <w:tcW w:w="664" w:type="dxa"/>
            <w:tcBorders>
              <w:top w:val="single" w:sz="4" w:space="0" w:color="000000"/>
              <w:left w:val="single" w:sz="4" w:space="0" w:color="000000"/>
              <w:bottom w:val="single" w:sz="4" w:space="0" w:color="000000"/>
              <w:right w:val="single" w:sz="4" w:space="0" w:color="000000"/>
            </w:tcBorders>
          </w:tcPr>
          <w:p w14:paraId="65537947" w14:textId="77777777" w:rsidR="002534E8" w:rsidRPr="007E2B4B" w:rsidRDefault="002534E8" w:rsidP="002534E8">
            <w:pPr>
              <w:pStyle w:val="TableParagraph"/>
              <w:spacing w:before="91"/>
              <w:ind w:right="218"/>
              <w:jc w:val="right"/>
              <w:rPr>
                <w:w w:val="111"/>
                <w:sz w:val="16"/>
              </w:rPr>
            </w:pPr>
            <w:r>
              <w:rPr>
                <w:w w:val="111"/>
                <w:sz w:val="16"/>
              </w:rPr>
              <w:t>5</w:t>
            </w:r>
          </w:p>
        </w:tc>
      </w:tr>
      <w:tr w:rsidR="002534E8" w14:paraId="04E29D90" w14:textId="77777777" w:rsidTr="002534E8">
        <w:trPr>
          <w:gridAfter w:val="1"/>
          <w:wAfter w:w="10" w:type="dxa"/>
          <w:trHeight w:val="253"/>
        </w:trPr>
        <w:tc>
          <w:tcPr>
            <w:tcW w:w="425" w:type="dxa"/>
            <w:tcBorders>
              <w:top w:val="single" w:sz="4" w:space="0" w:color="000000"/>
              <w:left w:val="single" w:sz="4" w:space="0" w:color="000000"/>
              <w:bottom w:val="single" w:sz="4" w:space="0" w:color="000000"/>
              <w:right w:val="single" w:sz="4" w:space="0" w:color="000000"/>
            </w:tcBorders>
            <w:vAlign w:val="center"/>
          </w:tcPr>
          <w:p w14:paraId="66FA8CED" w14:textId="701925A8" w:rsidR="002534E8" w:rsidRPr="008201A1" w:rsidRDefault="002534E8" w:rsidP="002534E8">
            <w:pPr>
              <w:pStyle w:val="TableParagraph"/>
              <w:spacing w:before="91"/>
              <w:ind w:right="118"/>
              <w:jc w:val="right"/>
              <w:rPr>
                <w:sz w:val="16"/>
              </w:rPr>
            </w:pPr>
            <w:r w:rsidRPr="00D92CEA">
              <w:rPr>
                <w:rFonts w:ascii="Bookman Old Style" w:hAnsi="Bookman Old Style"/>
                <w:color w:val="000000" w:themeColor="text1"/>
                <w:sz w:val="16"/>
                <w:szCs w:val="16"/>
              </w:rPr>
              <w:t>10</w:t>
            </w:r>
          </w:p>
        </w:tc>
        <w:tc>
          <w:tcPr>
            <w:tcW w:w="3112" w:type="dxa"/>
            <w:tcBorders>
              <w:top w:val="single" w:sz="4" w:space="0" w:color="000000"/>
              <w:left w:val="single" w:sz="4" w:space="0" w:color="000000"/>
              <w:bottom w:val="single" w:sz="4" w:space="0" w:color="000000"/>
              <w:right w:val="single" w:sz="4" w:space="0" w:color="000000"/>
            </w:tcBorders>
          </w:tcPr>
          <w:p w14:paraId="34FD3BD0" w14:textId="77777777" w:rsidR="002534E8" w:rsidRDefault="002534E8" w:rsidP="002534E8">
            <w:pPr>
              <w:pStyle w:val="TableParagraph"/>
              <w:spacing w:before="6" w:line="176" w:lineRule="exact"/>
              <w:ind w:left="115" w:right="425"/>
              <w:jc w:val="left"/>
              <w:rPr>
                <w:sz w:val="16"/>
              </w:rPr>
            </w:pPr>
            <w:r>
              <w:rPr>
                <w:sz w:val="16"/>
              </w:rPr>
              <w:t>Pranata Humas Pelaksana</w:t>
            </w:r>
          </w:p>
        </w:tc>
        <w:tc>
          <w:tcPr>
            <w:tcW w:w="856" w:type="dxa"/>
            <w:gridSpan w:val="2"/>
            <w:tcBorders>
              <w:top w:val="single" w:sz="4" w:space="0" w:color="000000"/>
              <w:left w:val="single" w:sz="4" w:space="0" w:color="000000"/>
              <w:bottom w:val="single" w:sz="4" w:space="0" w:color="000000"/>
              <w:right w:val="single" w:sz="4" w:space="0" w:color="000000"/>
            </w:tcBorders>
          </w:tcPr>
          <w:p w14:paraId="71EC5AA0" w14:textId="77777777" w:rsidR="002534E8" w:rsidRPr="00DD27F6" w:rsidRDefault="002534E8" w:rsidP="002534E8">
            <w:pPr>
              <w:pStyle w:val="TableParagraph"/>
              <w:spacing w:before="91"/>
              <w:ind w:right="365"/>
              <w:jc w:val="right"/>
              <w:rPr>
                <w:w w:val="111"/>
                <w:sz w:val="16"/>
              </w:rPr>
            </w:pPr>
            <w:r>
              <w:rPr>
                <w:w w:val="111"/>
                <w:sz w:val="16"/>
              </w:rPr>
              <w:t>6</w:t>
            </w:r>
          </w:p>
        </w:tc>
        <w:tc>
          <w:tcPr>
            <w:tcW w:w="855" w:type="dxa"/>
            <w:gridSpan w:val="2"/>
            <w:tcBorders>
              <w:top w:val="single" w:sz="4" w:space="0" w:color="000000"/>
              <w:left w:val="single" w:sz="4" w:space="0" w:color="000000"/>
              <w:bottom w:val="single" w:sz="4" w:space="0" w:color="000000"/>
              <w:right w:val="single" w:sz="4" w:space="0" w:color="000000"/>
            </w:tcBorders>
          </w:tcPr>
          <w:p w14:paraId="135D9195" w14:textId="77777777" w:rsidR="002534E8" w:rsidRPr="00DD27F6" w:rsidRDefault="002534E8" w:rsidP="002534E8">
            <w:pPr>
              <w:pStyle w:val="TableParagraph"/>
              <w:spacing w:before="91"/>
              <w:ind w:left="220" w:right="185"/>
              <w:rPr>
                <w:w w:val="110"/>
                <w:sz w:val="16"/>
              </w:rPr>
            </w:pPr>
            <w:r>
              <w:rPr>
                <w:w w:val="110"/>
                <w:sz w:val="16"/>
              </w:rPr>
              <w:t>740</w:t>
            </w:r>
          </w:p>
        </w:tc>
        <w:tc>
          <w:tcPr>
            <w:tcW w:w="411" w:type="dxa"/>
            <w:gridSpan w:val="2"/>
            <w:tcBorders>
              <w:top w:val="single" w:sz="4" w:space="0" w:color="000000"/>
              <w:left w:val="single" w:sz="4" w:space="0" w:color="000000"/>
              <w:bottom w:val="single" w:sz="4" w:space="0" w:color="000000"/>
              <w:right w:val="single" w:sz="4" w:space="0" w:color="000000"/>
            </w:tcBorders>
          </w:tcPr>
          <w:p w14:paraId="07A6B283" w14:textId="77777777" w:rsidR="002534E8" w:rsidRPr="00DD27F6" w:rsidRDefault="002534E8" w:rsidP="002534E8">
            <w:pPr>
              <w:pStyle w:val="TableParagraph"/>
              <w:spacing w:before="91"/>
              <w:ind w:left="28"/>
              <w:rPr>
                <w:w w:val="111"/>
                <w:sz w:val="16"/>
              </w:rPr>
            </w:pPr>
            <w:r>
              <w:rPr>
                <w:w w:val="111"/>
                <w:sz w:val="16"/>
              </w:rPr>
              <w:t>4</w:t>
            </w:r>
          </w:p>
        </w:tc>
        <w:tc>
          <w:tcPr>
            <w:tcW w:w="835" w:type="dxa"/>
            <w:tcBorders>
              <w:top w:val="single" w:sz="4" w:space="0" w:color="000000"/>
              <w:left w:val="single" w:sz="4" w:space="0" w:color="000000"/>
              <w:bottom w:val="single" w:sz="4" w:space="0" w:color="000000"/>
              <w:right w:val="single" w:sz="4" w:space="0" w:color="000000"/>
            </w:tcBorders>
          </w:tcPr>
          <w:p w14:paraId="211AF39B" w14:textId="77777777" w:rsidR="002534E8" w:rsidRPr="00DD27F6" w:rsidRDefault="002534E8" w:rsidP="002534E8">
            <w:pPr>
              <w:pStyle w:val="TableParagraph"/>
              <w:spacing w:before="91"/>
              <w:ind w:left="286"/>
              <w:jc w:val="left"/>
              <w:rPr>
                <w:w w:val="110"/>
                <w:sz w:val="16"/>
              </w:rPr>
            </w:pPr>
            <w:r>
              <w:rPr>
                <w:w w:val="110"/>
                <w:sz w:val="16"/>
              </w:rPr>
              <w:t>550</w:t>
            </w:r>
          </w:p>
        </w:tc>
        <w:tc>
          <w:tcPr>
            <w:tcW w:w="483" w:type="dxa"/>
            <w:gridSpan w:val="2"/>
            <w:tcBorders>
              <w:top w:val="single" w:sz="4" w:space="0" w:color="000000"/>
              <w:left w:val="single" w:sz="4" w:space="0" w:color="000000"/>
              <w:bottom w:val="single" w:sz="4" w:space="0" w:color="000000"/>
              <w:right w:val="single" w:sz="4" w:space="0" w:color="000000"/>
            </w:tcBorders>
          </w:tcPr>
          <w:p w14:paraId="220034A3" w14:textId="77777777" w:rsidR="002534E8" w:rsidRPr="00DD27F6" w:rsidRDefault="002534E8" w:rsidP="002534E8">
            <w:pPr>
              <w:pStyle w:val="TableParagraph"/>
              <w:spacing w:before="91"/>
              <w:ind w:left="199"/>
              <w:jc w:val="left"/>
              <w:rPr>
                <w:w w:val="111"/>
                <w:sz w:val="16"/>
              </w:rPr>
            </w:pPr>
            <w:r>
              <w:rPr>
                <w:w w:val="111"/>
                <w:sz w:val="16"/>
              </w:rPr>
              <w:t>1</w:t>
            </w:r>
          </w:p>
        </w:tc>
        <w:tc>
          <w:tcPr>
            <w:tcW w:w="695" w:type="dxa"/>
            <w:tcBorders>
              <w:top w:val="single" w:sz="4" w:space="0" w:color="000000"/>
              <w:left w:val="single" w:sz="4" w:space="0" w:color="000000"/>
              <w:bottom w:val="single" w:sz="4" w:space="0" w:color="000000"/>
              <w:right w:val="single" w:sz="4" w:space="0" w:color="000000"/>
            </w:tcBorders>
          </w:tcPr>
          <w:p w14:paraId="7CF014F2" w14:textId="77777777" w:rsidR="002534E8" w:rsidRPr="00DD27F6" w:rsidRDefault="002534E8" w:rsidP="002534E8">
            <w:pPr>
              <w:pStyle w:val="TableParagraph"/>
              <w:spacing w:before="91"/>
              <w:ind w:right="174"/>
              <w:jc w:val="right"/>
              <w:rPr>
                <w:w w:val="110"/>
                <w:sz w:val="16"/>
              </w:rPr>
            </w:pPr>
            <w:r>
              <w:rPr>
                <w:w w:val="110"/>
                <w:sz w:val="16"/>
              </w:rPr>
              <w:t>25</w:t>
            </w:r>
          </w:p>
        </w:tc>
        <w:tc>
          <w:tcPr>
            <w:tcW w:w="531" w:type="dxa"/>
            <w:gridSpan w:val="2"/>
            <w:tcBorders>
              <w:top w:val="single" w:sz="4" w:space="0" w:color="000000"/>
              <w:left w:val="single" w:sz="4" w:space="0" w:color="000000"/>
              <w:bottom w:val="single" w:sz="4" w:space="0" w:color="000000"/>
              <w:right w:val="single" w:sz="4" w:space="0" w:color="000000"/>
            </w:tcBorders>
          </w:tcPr>
          <w:p w14:paraId="21608FE9" w14:textId="77777777" w:rsidR="002534E8" w:rsidRPr="00DD27F6" w:rsidRDefault="002534E8" w:rsidP="002534E8">
            <w:pPr>
              <w:pStyle w:val="TableParagraph"/>
              <w:spacing w:before="91"/>
              <w:ind w:left="45"/>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107DAB33" w14:textId="77777777" w:rsidR="002534E8" w:rsidRPr="00DD27F6" w:rsidRDefault="002534E8" w:rsidP="002534E8">
            <w:pPr>
              <w:pStyle w:val="TableParagraph"/>
              <w:spacing w:before="91"/>
              <w:ind w:left="198" w:right="151"/>
              <w:rPr>
                <w:w w:val="110"/>
                <w:sz w:val="16"/>
              </w:rPr>
            </w:pPr>
            <w:r>
              <w:rPr>
                <w:w w:val="110"/>
                <w:sz w:val="16"/>
              </w:rPr>
              <w:t>25</w:t>
            </w:r>
          </w:p>
        </w:tc>
        <w:tc>
          <w:tcPr>
            <w:tcW w:w="591" w:type="dxa"/>
            <w:gridSpan w:val="2"/>
            <w:tcBorders>
              <w:top w:val="single" w:sz="4" w:space="0" w:color="000000"/>
              <w:left w:val="single" w:sz="4" w:space="0" w:color="000000"/>
              <w:bottom w:val="single" w:sz="4" w:space="0" w:color="000000"/>
              <w:right w:val="single" w:sz="4" w:space="0" w:color="000000"/>
            </w:tcBorders>
          </w:tcPr>
          <w:p w14:paraId="401D76EE" w14:textId="77777777" w:rsidR="002534E8" w:rsidRPr="00DD27F6" w:rsidRDefault="002534E8" w:rsidP="002534E8">
            <w:pPr>
              <w:pStyle w:val="TableParagraph"/>
              <w:spacing w:before="91"/>
              <w:ind w:left="52"/>
              <w:rPr>
                <w:w w:val="111"/>
                <w:sz w:val="16"/>
              </w:rPr>
            </w:pPr>
            <w:r>
              <w:rPr>
                <w:w w:val="111"/>
                <w:sz w:val="16"/>
              </w:rPr>
              <w:t>1</w:t>
            </w:r>
          </w:p>
        </w:tc>
        <w:tc>
          <w:tcPr>
            <w:tcW w:w="671" w:type="dxa"/>
            <w:tcBorders>
              <w:top w:val="single" w:sz="4" w:space="0" w:color="000000"/>
              <w:left w:val="single" w:sz="4" w:space="0" w:color="000000"/>
              <w:bottom w:val="single" w:sz="4" w:space="0" w:color="000000"/>
              <w:right w:val="single" w:sz="4" w:space="0" w:color="000000"/>
            </w:tcBorders>
          </w:tcPr>
          <w:p w14:paraId="4568532A" w14:textId="77777777" w:rsidR="002534E8" w:rsidRPr="00DD27F6" w:rsidRDefault="002534E8" w:rsidP="002534E8">
            <w:pPr>
              <w:pStyle w:val="TableParagraph"/>
              <w:spacing w:before="91"/>
              <w:ind w:left="259"/>
              <w:jc w:val="left"/>
              <w:rPr>
                <w:w w:val="110"/>
                <w:sz w:val="16"/>
              </w:rPr>
            </w:pPr>
            <w:r>
              <w:rPr>
                <w:w w:val="110"/>
                <w:sz w:val="16"/>
              </w:rPr>
              <w:t>25</w:t>
            </w:r>
          </w:p>
        </w:tc>
        <w:tc>
          <w:tcPr>
            <w:tcW w:w="423" w:type="dxa"/>
            <w:gridSpan w:val="2"/>
            <w:tcBorders>
              <w:top w:val="single" w:sz="4" w:space="0" w:color="000000"/>
              <w:left w:val="single" w:sz="4" w:space="0" w:color="000000"/>
              <w:bottom w:val="single" w:sz="4" w:space="0" w:color="000000"/>
              <w:right w:val="single" w:sz="4" w:space="0" w:color="000000"/>
            </w:tcBorders>
          </w:tcPr>
          <w:p w14:paraId="4E4B4FC5" w14:textId="77777777" w:rsidR="002534E8" w:rsidRPr="00DD27F6" w:rsidRDefault="002534E8" w:rsidP="002534E8">
            <w:pPr>
              <w:pStyle w:val="TableParagraph"/>
              <w:spacing w:before="91"/>
              <w:ind w:left="64"/>
              <w:rPr>
                <w:w w:val="111"/>
                <w:sz w:val="16"/>
              </w:rPr>
            </w:pPr>
            <w:r>
              <w:rPr>
                <w:w w:val="111"/>
                <w:sz w:val="16"/>
              </w:rPr>
              <w:t>2</w:t>
            </w:r>
          </w:p>
        </w:tc>
        <w:tc>
          <w:tcPr>
            <w:tcW w:w="755" w:type="dxa"/>
            <w:tcBorders>
              <w:top w:val="single" w:sz="4" w:space="0" w:color="000000"/>
              <w:left w:val="single" w:sz="4" w:space="0" w:color="000000"/>
              <w:bottom w:val="single" w:sz="4" w:space="0" w:color="000000"/>
              <w:right w:val="single" w:sz="4" w:space="0" w:color="000000"/>
            </w:tcBorders>
          </w:tcPr>
          <w:p w14:paraId="3A40066B" w14:textId="77777777" w:rsidR="002534E8" w:rsidRPr="00DD27F6" w:rsidRDefault="002534E8" w:rsidP="002534E8">
            <w:pPr>
              <w:pStyle w:val="TableParagraph"/>
              <w:spacing w:before="91"/>
              <w:ind w:left="240" w:right="166"/>
              <w:rPr>
                <w:w w:val="110"/>
                <w:sz w:val="16"/>
              </w:rPr>
            </w:pPr>
            <w:r>
              <w:rPr>
                <w:w w:val="110"/>
                <w:sz w:val="16"/>
              </w:rPr>
              <w:t>75</w:t>
            </w:r>
          </w:p>
        </w:tc>
        <w:tc>
          <w:tcPr>
            <w:tcW w:w="531" w:type="dxa"/>
            <w:gridSpan w:val="2"/>
            <w:tcBorders>
              <w:top w:val="single" w:sz="4" w:space="0" w:color="000000"/>
              <w:left w:val="single" w:sz="4" w:space="0" w:color="000000"/>
              <w:bottom w:val="single" w:sz="4" w:space="0" w:color="000000"/>
              <w:right w:val="single" w:sz="4" w:space="0" w:color="000000"/>
            </w:tcBorders>
          </w:tcPr>
          <w:p w14:paraId="45430625" w14:textId="77777777" w:rsidR="002534E8" w:rsidRPr="00DD27F6" w:rsidRDefault="002534E8" w:rsidP="002534E8">
            <w:pPr>
              <w:pStyle w:val="TableParagraph"/>
              <w:spacing w:before="91"/>
              <w:ind w:right="176"/>
              <w:jc w:val="right"/>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374F9A06" w14:textId="77777777" w:rsidR="002534E8" w:rsidRPr="00DD27F6" w:rsidRDefault="002534E8" w:rsidP="002534E8">
            <w:pPr>
              <w:pStyle w:val="TableParagraph"/>
              <w:spacing w:before="91"/>
              <w:ind w:right="154"/>
              <w:jc w:val="right"/>
              <w:rPr>
                <w:w w:val="110"/>
                <w:sz w:val="16"/>
              </w:rPr>
            </w:pPr>
            <w:r>
              <w:rPr>
                <w:w w:val="110"/>
                <w:sz w:val="16"/>
              </w:rPr>
              <w:t>10</w:t>
            </w:r>
          </w:p>
        </w:tc>
        <w:tc>
          <w:tcPr>
            <w:tcW w:w="435" w:type="dxa"/>
            <w:gridSpan w:val="2"/>
            <w:tcBorders>
              <w:top w:val="single" w:sz="4" w:space="0" w:color="000000"/>
              <w:left w:val="single" w:sz="4" w:space="0" w:color="000000"/>
              <w:bottom w:val="single" w:sz="4" w:space="0" w:color="000000"/>
              <w:right w:val="single" w:sz="4" w:space="0" w:color="000000"/>
            </w:tcBorders>
          </w:tcPr>
          <w:p w14:paraId="03D4B731" w14:textId="77777777" w:rsidR="002534E8" w:rsidRPr="00DD27F6" w:rsidRDefault="002534E8" w:rsidP="002534E8">
            <w:pPr>
              <w:pStyle w:val="TableParagraph"/>
              <w:spacing w:before="91"/>
              <w:ind w:left="77"/>
              <w:rPr>
                <w:w w:val="111"/>
                <w:sz w:val="16"/>
              </w:rPr>
            </w:pPr>
            <w:r>
              <w:rPr>
                <w:w w:val="111"/>
                <w:sz w:val="16"/>
              </w:rPr>
              <w:t>1</w:t>
            </w:r>
          </w:p>
        </w:tc>
        <w:tc>
          <w:tcPr>
            <w:tcW w:w="692" w:type="dxa"/>
            <w:tcBorders>
              <w:top w:val="single" w:sz="4" w:space="0" w:color="000000"/>
              <w:left w:val="single" w:sz="4" w:space="0" w:color="000000"/>
              <w:bottom w:val="single" w:sz="4" w:space="0" w:color="000000"/>
              <w:right w:val="single" w:sz="4" w:space="0" w:color="000000"/>
            </w:tcBorders>
          </w:tcPr>
          <w:p w14:paraId="12849291" w14:textId="77777777" w:rsidR="002534E8" w:rsidRPr="00DD27F6" w:rsidRDefault="002534E8" w:rsidP="002534E8">
            <w:pPr>
              <w:pStyle w:val="TableParagraph"/>
              <w:spacing w:before="91"/>
              <w:ind w:right="197"/>
              <w:jc w:val="right"/>
              <w:rPr>
                <w:w w:val="110"/>
                <w:sz w:val="16"/>
              </w:rPr>
            </w:pPr>
            <w:r>
              <w:rPr>
                <w:w w:val="110"/>
                <w:sz w:val="16"/>
              </w:rPr>
              <w:t>20</w:t>
            </w:r>
          </w:p>
        </w:tc>
        <w:tc>
          <w:tcPr>
            <w:tcW w:w="539" w:type="dxa"/>
            <w:gridSpan w:val="2"/>
            <w:tcBorders>
              <w:top w:val="single" w:sz="4" w:space="0" w:color="000000"/>
              <w:left w:val="single" w:sz="4" w:space="0" w:color="000000"/>
              <w:bottom w:val="single" w:sz="4" w:space="0" w:color="000000"/>
              <w:right w:val="single" w:sz="4" w:space="0" w:color="000000"/>
            </w:tcBorders>
          </w:tcPr>
          <w:p w14:paraId="02F78E42" w14:textId="77777777" w:rsidR="002534E8" w:rsidRPr="00DD27F6" w:rsidRDefault="002534E8" w:rsidP="002534E8">
            <w:pPr>
              <w:pStyle w:val="TableParagraph"/>
              <w:spacing w:before="91"/>
              <w:ind w:left="88"/>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6E193BB0" w14:textId="77777777" w:rsidR="002534E8" w:rsidRPr="00DD27F6" w:rsidRDefault="002534E8" w:rsidP="002534E8">
            <w:pPr>
              <w:pStyle w:val="TableParagraph"/>
              <w:spacing w:before="91"/>
              <w:ind w:left="232" w:right="149"/>
              <w:rPr>
                <w:w w:val="110"/>
                <w:sz w:val="16"/>
              </w:rPr>
            </w:pPr>
            <w:r w:rsidRPr="00DD27F6">
              <w:rPr>
                <w:w w:val="110"/>
                <w:sz w:val="16"/>
              </w:rPr>
              <w:t>5</w:t>
            </w:r>
          </w:p>
        </w:tc>
        <w:tc>
          <w:tcPr>
            <w:tcW w:w="483" w:type="dxa"/>
            <w:gridSpan w:val="2"/>
            <w:tcBorders>
              <w:top w:val="single" w:sz="4" w:space="0" w:color="000000"/>
              <w:left w:val="single" w:sz="4" w:space="0" w:color="000000"/>
              <w:bottom w:val="single" w:sz="4" w:space="0" w:color="000000"/>
              <w:right w:val="single" w:sz="4" w:space="0" w:color="000000"/>
            </w:tcBorders>
          </w:tcPr>
          <w:p w14:paraId="5913B43E" w14:textId="77777777" w:rsidR="002534E8" w:rsidRPr="00DD27F6" w:rsidRDefault="002534E8" w:rsidP="002534E8">
            <w:pPr>
              <w:pStyle w:val="TableParagraph"/>
              <w:spacing w:before="91"/>
              <w:ind w:left="232"/>
              <w:jc w:val="left"/>
              <w:rPr>
                <w:w w:val="111"/>
                <w:sz w:val="16"/>
              </w:rPr>
            </w:pPr>
            <w:r>
              <w:rPr>
                <w:w w:val="111"/>
                <w:sz w:val="16"/>
              </w:rPr>
              <w:t>1</w:t>
            </w:r>
          </w:p>
        </w:tc>
        <w:tc>
          <w:tcPr>
            <w:tcW w:w="664" w:type="dxa"/>
            <w:tcBorders>
              <w:top w:val="single" w:sz="4" w:space="0" w:color="000000"/>
              <w:left w:val="single" w:sz="4" w:space="0" w:color="000000"/>
              <w:bottom w:val="single" w:sz="4" w:space="0" w:color="000000"/>
              <w:right w:val="single" w:sz="4" w:space="0" w:color="000000"/>
            </w:tcBorders>
          </w:tcPr>
          <w:p w14:paraId="63F68F41" w14:textId="77777777" w:rsidR="002534E8" w:rsidRPr="00DD27F6" w:rsidRDefault="002534E8" w:rsidP="002534E8">
            <w:pPr>
              <w:pStyle w:val="TableParagraph"/>
              <w:spacing w:before="91"/>
              <w:ind w:right="218"/>
              <w:jc w:val="right"/>
              <w:rPr>
                <w:w w:val="111"/>
                <w:sz w:val="16"/>
              </w:rPr>
            </w:pPr>
            <w:r>
              <w:rPr>
                <w:w w:val="111"/>
                <w:sz w:val="16"/>
              </w:rPr>
              <w:t>5</w:t>
            </w:r>
          </w:p>
        </w:tc>
      </w:tr>
      <w:tr w:rsidR="002534E8" w14:paraId="3FD53D03" w14:textId="77777777" w:rsidTr="002534E8">
        <w:trPr>
          <w:gridAfter w:val="1"/>
          <w:wAfter w:w="10" w:type="dxa"/>
          <w:trHeight w:val="253"/>
        </w:trPr>
        <w:tc>
          <w:tcPr>
            <w:tcW w:w="425" w:type="dxa"/>
            <w:tcBorders>
              <w:top w:val="single" w:sz="4" w:space="0" w:color="000000"/>
              <w:left w:val="single" w:sz="4" w:space="0" w:color="000000"/>
              <w:bottom w:val="single" w:sz="4" w:space="0" w:color="000000"/>
              <w:right w:val="single" w:sz="4" w:space="0" w:color="000000"/>
            </w:tcBorders>
            <w:vAlign w:val="center"/>
          </w:tcPr>
          <w:p w14:paraId="04C354D7" w14:textId="4D9244EE" w:rsidR="002534E8" w:rsidRPr="008201A1" w:rsidRDefault="002534E8" w:rsidP="002534E8">
            <w:pPr>
              <w:pStyle w:val="TableParagraph"/>
              <w:spacing w:before="91"/>
              <w:ind w:right="118"/>
              <w:jc w:val="right"/>
              <w:rPr>
                <w:sz w:val="16"/>
              </w:rPr>
            </w:pPr>
            <w:r w:rsidRPr="00D92CEA">
              <w:rPr>
                <w:rFonts w:ascii="Bookman Old Style" w:hAnsi="Bookman Old Style"/>
                <w:color w:val="000000" w:themeColor="text1"/>
                <w:sz w:val="16"/>
                <w:szCs w:val="16"/>
              </w:rPr>
              <w:t>11</w:t>
            </w:r>
          </w:p>
        </w:tc>
        <w:tc>
          <w:tcPr>
            <w:tcW w:w="3112" w:type="dxa"/>
            <w:tcBorders>
              <w:top w:val="single" w:sz="4" w:space="0" w:color="000000"/>
              <w:left w:val="single" w:sz="4" w:space="0" w:color="000000"/>
              <w:bottom w:val="single" w:sz="4" w:space="0" w:color="000000"/>
              <w:right w:val="single" w:sz="4" w:space="0" w:color="000000"/>
            </w:tcBorders>
          </w:tcPr>
          <w:p w14:paraId="549A6012" w14:textId="77777777" w:rsidR="002534E8" w:rsidRDefault="002534E8" w:rsidP="002534E8">
            <w:pPr>
              <w:pStyle w:val="TableParagraph"/>
              <w:spacing w:before="6" w:line="176" w:lineRule="exact"/>
              <w:ind w:left="115" w:right="425"/>
              <w:jc w:val="left"/>
              <w:rPr>
                <w:sz w:val="16"/>
              </w:rPr>
            </w:pPr>
            <w:r>
              <w:rPr>
                <w:sz w:val="16"/>
              </w:rPr>
              <w:t>Arsiparis Terampil</w:t>
            </w:r>
          </w:p>
        </w:tc>
        <w:tc>
          <w:tcPr>
            <w:tcW w:w="856" w:type="dxa"/>
            <w:gridSpan w:val="2"/>
            <w:tcBorders>
              <w:top w:val="single" w:sz="4" w:space="0" w:color="000000"/>
              <w:left w:val="single" w:sz="4" w:space="0" w:color="000000"/>
              <w:bottom w:val="single" w:sz="4" w:space="0" w:color="000000"/>
              <w:right w:val="single" w:sz="4" w:space="0" w:color="000000"/>
            </w:tcBorders>
          </w:tcPr>
          <w:p w14:paraId="41647392" w14:textId="77777777" w:rsidR="002534E8" w:rsidRPr="00DD27F6" w:rsidRDefault="002534E8" w:rsidP="002534E8">
            <w:pPr>
              <w:pStyle w:val="TableParagraph"/>
              <w:spacing w:before="91"/>
              <w:ind w:right="365"/>
              <w:jc w:val="right"/>
              <w:rPr>
                <w:w w:val="111"/>
                <w:sz w:val="16"/>
              </w:rPr>
            </w:pPr>
            <w:r>
              <w:rPr>
                <w:w w:val="111"/>
                <w:sz w:val="16"/>
              </w:rPr>
              <w:t>6</w:t>
            </w:r>
          </w:p>
        </w:tc>
        <w:tc>
          <w:tcPr>
            <w:tcW w:w="855" w:type="dxa"/>
            <w:gridSpan w:val="2"/>
            <w:tcBorders>
              <w:top w:val="single" w:sz="4" w:space="0" w:color="000000"/>
              <w:left w:val="single" w:sz="4" w:space="0" w:color="000000"/>
              <w:bottom w:val="single" w:sz="4" w:space="0" w:color="000000"/>
              <w:right w:val="single" w:sz="4" w:space="0" w:color="000000"/>
            </w:tcBorders>
          </w:tcPr>
          <w:p w14:paraId="45B28A7F" w14:textId="77777777" w:rsidR="002534E8" w:rsidRPr="00DD27F6" w:rsidRDefault="002534E8" w:rsidP="002534E8">
            <w:pPr>
              <w:pStyle w:val="TableParagraph"/>
              <w:spacing w:before="91"/>
              <w:ind w:left="220" w:right="185"/>
              <w:rPr>
                <w:w w:val="110"/>
                <w:sz w:val="16"/>
              </w:rPr>
            </w:pPr>
            <w:r>
              <w:rPr>
                <w:w w:val="110"/>
                <w:sz w:val="16"/>
              </w:rPr>
              <w:t>740</w:t>
            </w:r>
          </w:p>
        </w:tc>
        <w:tc>
          <w:tcPr>
            <w:tcW w:w="411" w:type="dxa"/>
            <w:gridSpan w:val="2"/>
            <w:tcBorders>
              <w:top w:val="single" w:sz="4" w:space="0" w:color="000000"/>
              <w:left w:val="single" w:sz="4" w:space="0" w:color="000000"/>
              <w:bottom w:val="single" w:sz="4" w:space="0" w:color="000000"/>
              <w:right w:val="single" w:sz="4" w:space="0" w:color="000000"/>
            </w:tcBorders>
          </w:tcPr>
          <w:p w14:paraId="6D77F789" w14:textId="77777777" w:rsidR="002534E8" w:rsidRPr="00DD27F6" w:rsidRDefault="002534E8" w:rsidP="002534E8">
            <w:pPr>
              <w:pStyle w:val="TableParagraph"/>
              <w:spacing w:before="91"/>
              <w:ind w:left="28"/>
              <w:rPr>
                <w:w w:val="111"/>
                <w:sz w:val="16"/>
              </w:rPr>
            </w:pPr>
            <w:r>
              <w:rPr>
                <w:w w:val="111"/>
                <w:sz w:val="16"/>
              </w:rPr>
              <w:t>4</w:t>
            </w:r>
          </w:p>
        </w:tc>
        <w:tc>
          <w:tcPr>
            <w:tcW w:w="835" w:type="dxa"/>
            <w:tcBorders>
              <w:top w:val="single" w:sz="4" w:space="0" w:color="000000"/>
              <w:left w:val="single" w:sz="4" w:space="0" w:color="000000"/>
              <w:bottom w:val="single" w:sz="4" w:space="0" w:color="000000"/>
              <w:right w:val="single" w:sz="4" w:space="0" w:color="000000"/>
            </w:tcBorders>
          </w:tcPr>
          <w:p w14:paraId="2E6034F6" w14:textId="77777777" w:rsidR="002534E8" w:rsidRPr="00DD27F6" w:rsidRDefault="002534E8" w:rsidP="002534E8">
            <w:pPr>
              <w:pStyle w:val="TableParagraph"/>
              <w:spacing w:before="91"/>
              <w:ind w:left="286"/>
              <w:jc w:val="left"/>
              <w:rPr>
                <w:w w:val="110"/>
                <w:sz w:val="16"/>
              </w:rPr>
            </w:pPr>
            <w:r>
              <w:rPr>
                <w:w w:val="110"/>
                <w:sz w:val="16"/>
              </w:rPr>
              <w:t>550</w:t>
            </w:r>
          </w:p>
        </w:tc>
        <w:tc>
          <w:tcPr>
            <w:tcW w:w="483" w:type="dxa"/>
            <w:gridSpan w:val="2"/>
            <w:tcBorders>
              <w:top w:val="single" w:sz="4" w:space="0" w:color="000000"/>
              <w:left w:val="single" w:sz="4" w:space="0" w:color="000000"/>
              <w:bottom w:val="single" w:sz="4" w:space="0" w:color="000000"/>
              <w:right w:val="single" w:sz="4" w:space="0" w:color="000000"/>
            </w:tcBorders>
          </w:tcPr>
          <w:p w14:paraId="3BDC9450" w14:textId="77777777" w:rsidR="002534E8" w:rsidRPr="00DD27F6" w:rsidRDefault="002534E8" w:rsidP="002534E8">
            <w:pPr>
              <w:pStyle w:val="TableParagraph"/>
              <w:spacing w:before="91"/>
              <w:ind w:left="199"/>
              <w:jc w:val="left"/>
              <w:rPr>
                <w:w w:val="111"/>
                <w:sz w:val="16"/>
              </w:rPr>
            </w:pPr>
            <w:r>
              <w:rPr>
                <w:w w:val="111"/>
                <w:sz w:val="16"/>
              </w:rPr>
              <w:t>1</w:t>
            </w:r>
          </w:p>
        </w:tc>
        <w:tc>
          <w:tcPr>
            <w:tcW w:w="695" w:type="dxa"/>
            <w:tcBorders>
              <w:top w:val="single" w:sz="4" w:space="0" w:color="000000"/>
              <w:left w:val="single" w:sz="4" w:space="0" w:color="000000"/>
              <w:bottom w:val="single" w:sz="4" w:space="0" w:color="000000"/>
              <w:right w:val="single" w:sz="4" w:space="0" w:color="000000"/>
            </w:tcBorders>
          </w:tcPr>
          <w:p w14:paraId="18329DD4" w14:textId="77777777" w:rsidR="002534E8" w:rsidRPr="00DD27F6" w:rsidRDefault="002534E8" w:rsidP="002534E8">
            <w:pPr>
              <w:pStyle w:val="TableParagraph"/>
              <w:spacing w:before="91"/>
              <w:ind w:right="174"/>
              <w:jc w:val="right"/>
              <w:rPr>
                <w:w w:val="110"/>
                <w:sz w:val="16"/>
              </w:rPr>
            </w:pPr>
            <w:r>
              <w:rPr>
                <w:w w:val="110"/>
                <w:sz w:val="16"/>
              </w:rPr>
              <w:t>25</w:t>
            </w:r>
          </w:p>
        </w:tc>
        <w:tc>
          <w:tcPr>
            <w:tcW w:w="531" w:type="dxa"/>
            <w:gridSpan w:val="2"/>
            <w:tcBorders>
              <w:top w:val="single" w:sz="4" w:space="0" w:color="000000"/>
              <w:left w:val="single" w:sz="4" w:space="0" w:color="000000"/>
              <w:bottom w:val="single" w:sz="4" w:space="0" w:color="000000"/>
              <w:right w:val="single" w:sz="4" w:space="0" w:color="000000"/>
            </w:tcBorders>
          </w:tcPr>
          <w:p w14:paraId="68DD7C8B" w14:textId="77777777" w:rsidR="002534E8" w:rsidRPr="00DD27F6" w:rsidRDefault="002534E8" w:rsidP="002534E8">
            <w:pPr>
              <w:pStyle w:val="TableParagraph"/>
              <w:spacing w:before="91"/>
              <w:ind w:left="45"/>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13FFD8FC" w14:textId="77777777" w:rsidR="002534E8" w:rsidRPr="00DD27F6" w:rsidRDefault="002534E8" w:rsidP="002534E8">
            <w:pPr>
              <w:pStyle w:val="TableParagraph"/>
              <w:spacing w:before="91"/>
              <w:ind w:left="198" w:right="151"/>
              <w:rPr>
                <w:w w:val="110"/>
                <w:sz w:val="16"/>
              </w:rPr>
            </w:pPr>
            <w:r>
              <w:rPr>
                <w:w w:val="110"/>
                <w:sz w:val="16"/>
              </w:rPr>
              <w:t>25</w:t>
            </w:r>
          </w:p>
        </w:tc>
        <w:tc>
          <w:tcPr>
            <w:tcW w:w="591" w:type="dxa"/>
            <w:gridSpan w:val="2"/>
            <w:tcBorders>
              <w:top w:val="single" w:sz="4" w:space="0" w:color="000000"/>
              <w:left w:val="single" w:sz="4" w:space="0" w:color="000000"/>
              <w:bottom w:val="single" w:sz="4" w:space="0" w:color="000000"/>
              <w:right w:val="single" w:sz="4" w:space="0" w:color="000000"/>
            </w:tcBorders>
          </w:tcPr>
          <w:p w14:paraId="5933F205" w14:textId="77777777" w:rsidR="002534E8" w:rsidRPr="00DD27F6" w:rsidRDefault="002534E8" w:rsidP="002534E8">
            <w:pPr>
              <w:pStyle w:val="TableParagraph"/>
              <w:spacing w:before="91"/>
              <w:ind w:left="52"/>
              <w:rPr>
                <w:w w:val="111"/>
                <w:sz w:val="16"/>
              </w:rPr>
            </w:pPr>
            <w:r>
              <w:rPr>
                <w:w w:val="111"/>
                <w:sz w:val="16"/>
              </w:rPr>
              <w:t>1</w:t>
            </w:r>
          </w:p>
        </w:tc>
        <w:tc>
          <w:tcPr>
            <w:tcW w:w="671" w:type="dxa"/>
            <w:tcBorders>
              <w:top w:val="single" w:sz="4" w:space="0" w:color="000000"/>
              <w:left w:val="single" w:sz="4" w:space="0" w:color="000000"/>
              <w:bottom w:val="single" w:sz="4" w:space="0" w:color="000000"/>
              <w:right w:val="single" w:sz="4" w:space="0" w:color="000000"/>
            </w:tcBorders>
          </w:tcPr>
          <w:p w14:paraId="38D885AE" w14:textId="77777777" w:rsidR="002534E8" w:rsidRPr="00DD27F6" w:rsidRDefault="002534E8" w:rsidP="002534E8">
            <w:pPr>
              <w:pStyle w:val="TableParagraph"/>
              <w:spacing w:before="91"/>
              <w:ind w:left="259"/>
              <w:jc w:val="left"/>
              <w:rPr>
                <w:w w:val="110"/>
                <w:sz w:val="16"/>
              </w:rPr>
            </w:pPr>
            <w:r>
              <w:rPr>
                <w:w w:val="110"/>
                <w:sz w:val="16"/>
              </w:rPr>
              <w:t>25</w:t>
            </w:r>
          </w:p>
        </w:tc>
        <w:tc>
          <w:tcPr>
            <w:tcW w:w="423" w:type="dxa"/>
            <w:gridSpan w:val="2"/>
            <w:tcBorders>
              <w:top w:val="single" w:sz="4" w:space="0" w:color="000000"/>
              <w:left w:val="single" w:sz="4" w:space="0" w:color="000000"/>
              <w:bottom w:val="single" w:sz="4" w:space="0" w:color="000000"/>
              <w:right w:val="single" w:sz="4" w:space="0" w:color="000000"/>
            </w:tcBorders>
          </w:tcPr>
          <w:p w14:paraId="658D3236" w14:textId="77777777" w:rsidR="002534E8" w:rsidRPr="00DD27F6" w:rsidRDefault="002534E8" w:rsidP="002534E8">
            <w:pPr>
              <w:pStyle w:val="TableParagraph"/>
              <w:spacing w:before="91"/>
              <w:ind w:left="64"/>
              <w:rPr>
                <w:w w:val="111"/>
                <w:sz w:val="16"/>
              </w:rPr>
            </w:pPr>
            <w:r>
              <w:rPr>
                <w:w w:val="111"/>
                <w:sz w:val="16"/>
              </w:rPr>
              <w:t>2</w:t>
            </w:r>
          </w:p>
        </w:tc>
        <w:tc>
          <w:tcPr>
            <w:tcW w:w="755" w:type="dxa"/>
            <w:tcBorders>
              <w:top w:val="single" w:sz="4" w:space="0" w:color="000000"/>
              <w:left w:val="single" w:sz="4" w:space="0" w:color="000000"/>
              <w:bottom w:val="single" w:sz="4" w:space="0" w:color="000000"/>
              <w:right w:val="single" w:sz="4" w:space="0" w:color="000000"/>
            </w:tcBorders>
          </w:tcPr>
          <w:p w14:paraId="74CC1ED3" w14:textId="77777777" w:rsidR="002534E8" w:rsidRPr="00DD27F6" w:rsidRDefault="002534E8" w:rsidP="002534E8">
            <w:pPr>
              <w:pStyle w:val="TableParagraph"/>
              <w:spacing w:before="91"/>
              <w:ind w:left="240" w:right="166"/>
              <w:rPr>
                <w:w w:val="110"/>
                <w:sz w:val="16"/>
              </w:rPr>
            </w:pPr>
            <w:r>
              <w:rPr>
                <w:w w:val="110"/>
                <w:sz w:val="16"/>
              </w:rPr>
              <w:t>75</w:t>
            </w:r>
          </w:p>
        </w:tc>
        <w:tc>
          <w:tcPr>
            <w:tcW w:w="531" w:type="dxa"/>
            <w:gridSpan w:val="2"/>
            <w:tcBorders>
              <w:top w:val="single" w:sz="4" w:space="0" w:color="000000"/>
              <w:left w:val="single" w:sz="4" w:space="0" w:color="000000"/>
              <w:bottom w:val="single" w:sz="4" w:space="0" w:color="000000"/>
              <w:right w:val="single" w:sz="4" w:space="0" w:color="000000"/>
            </w:tcBorders>
          </w:tcPr>
          <w:p w14:paraId="55C7835B" w14:textId="77777777" w:rsidR="002534E8" w:rsidRPr="00DD27F6" w:rsidRDefault="002534E8" w:rsidP="002534E8">
            <w:pPr>
              <w:pStyle w:val="TableParagraph"/>
              <w:spacing w:before="91"/>
              <w:ind w:right="176"/>
              <w:jc w:val="right"/>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620719E4" w14:textId="77777777" w:rsidR="002534E8" w:rsidRPr="00DD27F6" w:rsidRDefault="002534E8" w:rsidP="002534E8">
            <w:pPr>
              <w:pStyle w:val="TableParagraph"/>
              <w:spacing w:before="91"/>
              <w:ind w:right="154"/>
              <w:jc w:val="right"/>
              <w:rPr>
                <w:w w:val="110"/>
                <w:sz w:val="16"/>
              </w:rPr>
            </w:pPr>
            <w:r>
              <w:rPr>
                <w:w w:val="110"/>
                <w:sz w:val="16"/>
              </w:rPr>
              <w:t>10</w:t>
            </w:r>
          </w:p>
        </w:tc>
        <w:tc>
          <w:tcPr>
            <w:tcW w:w="435" w:type="dxa"/>
            <w:gridSpan w:val="2"/>
            <w:tcBorders>
              <w:top w:val="single" w:sz="4" w:space="0" w:color="000000"/>
              <w:left w:val="single" w:sz="4" w:space="0" w:color="000000"/>
              <w:bottom w:val="single" w:sz="4" w:space="0" w:color="000000"/>
              <w:right w:val="single" w:sz="4" w:space="0" w:color="000000"/>
            </w:tcBorders>
          </w:tcPr>
          <w:p w14:paraId="457925E1" w14:textId="77777777" w:rsidR="002534E8" w:rsidRPr="00DD27F6" w:rsidRDefault="002534E8" w:rsidP="002534E8">
            <w:pPr>
              <w:pStyle w:val="TableParagraph"/>
              <w:spacing w:before="91"/>
              <w:ind w:left="77"/>
              <w:rPr>
                <w:w w:val="111"/>
                <w:sz w:val="16"/>
              </w:rPr>
            </w:pPr>
            <w:r>
              <w:rPr>
                <w:w w:val="111"/>
                <w:sz w:val="16"/>
              </w:rPr>
              <w:t>1</w:t>
            </w:r>
          </w:p>
        </w:tc>
        <w:tc>
          <w:tcPr>
            <w:tcW w:w="692" w:type="dxa"/>
            <w:tcBorders>
              <w:top w:val="single" w:sz="4" w:space="0" w:color="000000"/>
              <w:left w:val="single" w:sz="4" w:space="0" w:color="000000"/>
              <w:bottom w:val="single" w:sz="4" w:space="0" w:color="000000"/>
              <w:right w:val="single" w:sz="4" w:space="0" w:color="000000"/>
            </w:tcBorders>
          </w:tcPr>
          <w:p w14:paraId="53AF11B6" w14:textId="77777777" w:rsidR="002534E8" w:rsidRPr="00DD27F6" w:rsidRDefault="002534E8" w:rsidP="002534E8">
            <w:pPr>
              <w:pStyle w:val="TableParagraph"/>
              <w:spacing w:before="91"/>
              <w:ind w:right="197"/>
              <w:jc w:val="right"/>
              <w:rPr>
                <w:w w:val="110"/>
                <w:sz w:val="16"/>
              </w:rPr>
            </w:pPr>
            <w:r>
              <w:rPr>
                <w:w w:val="110"/>
                <w:sz w:val="16"/>
              </w:rPr>
              <w:t>20</w:t>
            </w:r>
          </w:p>
        </w:tc>
        <w:tc>
          <w:tcPr>
            <w:tcW w:w="539" w:type="dxa"/>
            <w:gridSpan w:val="2"/>
            <w:tcBorders>
              <w:top w:val="single" w:sz="4" w:space="0" w:color="000000"/>
              <w:left w:val="single" w:sz="4" w:space="0" w:color="000000"/>
              <w:bottom w:val="single" w:sz="4" w:space="0" w:color="000000"/>
              <w:right w:val="single" w:sz="4" w:space="0" w:color="000000"/>
            </w:tcBorders>
          </w:tcPr>
          <w:p w14:paraId="7E475F4F" w14:textId="77777777" w:rsidR="002534E8" w:rsidRPr="00DD27F6" w:rsidRDefault="002534E8" w:rsidP="002534E8">
            <w:pPr>
              <w:pStyle w:val="TableParagraph"/>
              <w:spacing w:before="91"/>
              <w:ind w:left="88"/>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132064FE" w14:textId="77777777" w:rsidR="002534E8" w:rsidRPr="00DD27F6" w:rsidRDefault="002534E8" w:rsidP="002534E8">
            <w:pPr>
              <w:pStyle w:val="TableParagraph"/>
              <w:spacing w:before="91"/>
              <w:ind w:left="232" w:right="149"/>
              <w:rPr>
                <w:w w:val="110"/>
                <w:sz w:val="16"/>
              </w:rPr>
            </w:pPr>
            <w:r w:rsidRPr="00DD27F6">
              <w:rPr>
                <w:w w:val="110"/>
                <w:sz w:val="16"/>
              </w:rPr>
              <w:t>5</w:t>
            </w:r>
          </w:p>
        </w:tc>
        <w:tc>
          <w:tcPr>
            <w:tcW w:w="483" w:type="dxa"/>
            <w:gridSpan w:val="2"/>
            <w:tcBorders>
              <w:top w:val="single" w:sz="4" w:space="0" w:color="000000"/>
              <w:left w:val="single" w:sz="4" w:space="0" w:color="000000"/>
              <w:bottom w:val="single" w:sz="4" w:space="0" w:color="000000"/>
              <w:right w:val="single" w:sz="4" w:space="0" w:color="000000"/>
            </w:tcBorders>
          </w:tcPr>
          <w:p w14:paraId="5CCF3186" w14:textId="77777777" w:rsidR="002534E8" w:rsidRPr="00DD27F6" w:rsidRDefault="002534E8" w:rsidP="002534E8">
            <w:pPr>
              <w:pStyle w:val="TableParagraph"/>
              <w:spacing w:before="91"/>
              <w:ind w:left="232"/>
              <w:jc w:val="left"/>
              <w:rPr>
                <w:w w:val="111"/>
                <w:sz w:val="16"/>
              </w:rPr>
            </w:pPr>
            <w:r>
              <w:rPr>
                <w:w w:val="111"/>
                <w:sz w:val="16"/>
              </w:rPr>
              <w:t>1</w:t>
            </w:r>
          </w:p>
        </w:tc>
        <w:tc>
          <w:tcPr>
            <w:tcW w:w="664" w:type="dxa"/>
            <w:tcBorders>
              <w:top w:val="single" w:sz="4" w:space="0" w:color="000000"/>
              <w:left w:val="single" w:sz="4" w:space="0" w:color="000000"/>
              <w:bottom w:val="single" w:sz="4" w:space="0" w:color="000000"/>
              <w:right w:val="single" w:sz="4" w:space="0" w:color="000000"/>
            </w:tcBorders>
          </w:tcPr>
          <w:p w14:paraId="13ABC5F0" w14:textId="77777777" w:rsidR="002534E8" w:rsidRPr="00DD27F6" w:rsidRDefault="002534E8" w:rsidP="002534E8">
            <w:pPr>
              <w:pStyle w:val="TableParagraph"/>
              <w:spacing w:before="91"/>
              <w:ind w:right="218"/>
              <w:jc w:val="right"/>
              <w:rPr>
                <w:w w:val="111"/>
                <w:sz w:val="16"/>
              </w:rPr>
            </w:pPr>
            <w:r>
              <w:rPr>
                <w:w w:val="111"/>
                <w:sz w:val="16"/>
              </w:rPr>
              <w:t>5</w:t>
            </w:r>
          </w:p>
        </w:tc>
      </w:tr>
      <w:tr w:rsidR="002534E8" w14:paraId="27F788B9" w14:textId="77777777" w:rsidTr="002534E8">
        <w:trPr>
          <w:gridAfter w:val="1"/>
          <w:wAfter w:w="10" w:type="dxa"/>
          <w:trHeight w:val="253"/>
        </w:trPr>
        <w:tc>
          <w:tcPr>
            <w:tcW w:w="425" w:type="dxa"/>
            <w:tcBorders>
              <w:top w:val="single" w:sz="4" w:space="0" w:color="000000"/>
              <w:left w:val="single" w:sz="4" w:space="0" w:color="000000"/>
              <w:bottom w:val="single" w:sz="4" w:space="0" w:color="000000"/>
              <w:right w:val="single" w:sz="4" w:space="0" w:color="000000"/>
            </w:tcBorders>
            <w:vAlign w:val="center"/>
          </w:tcPr>
          <w:p w14:paraId="72927819" w14:textId="51BA385B" w:rsidR="002534E8" w:rsidRPr="008201A1" w:rsidRDefault="002534E8" w:rsidP="002534E8">
            <w:pPr>
              <w:pStyle w:val="TableParagraph"/>
              <w:spacing w:before="91"/>
              <w:ind w:right="118"/>
              <w:jc w:val="right"/>
              <w:rPr>
                <w:sz w:val="16"/>
              </w:rPr>
            </w:pPr>
            <w:r w:rsidRPr="00D92CEA">
              <w:rPr>
                <w:rFonts w:ascii="Bookman Old Style" w:hAnsi="Bookman Old Style"/>
                <w:sz w:val="16"/>
                <w:szCs w:val="16"/>
              </w:rPr>
              <w:t>12</w:t>
            </w:r>
          </w:p>
        </w:tc>
        <w:tc>
          <w:tcPr>
            <w:tcW w:w="3112" w:type="dxa"/>
            <w:tcBorders>
              <w:top w:val="single" w:sz="4" w:space="0" w:color="000000"/>
              <w:left w:val="single" w:sz="4" w:space="0" w:color="000000"/>
              <w:bottom w:val="single" w:sz="4" w:space="0" w:color="000000"/>
              <w:right w:val="single" w:sz="4" w:space="0" w:color="000000"/>
            </w:tcBorders>
          </w:tcPr>
          <w:p w14:paraId="78165961" w14:textId="77777777" w:rsidR="002534E8" w:rsidRDefault="002534E8" w:rsidP="002534E8">
            <w:pPr>
              <w:pStyle w:val="TableParagraph"/>
              <w:spacing w:before="6" w:line="176" w:lineRule="exact"/>
              <w:ind w:left="115" w:right="425"/>
              <w:jc w:val="left"/>
              <w:rPr>
                <w:sz w:val="16"/>
              </w:rPr>
            </w:pPr>
            <w:r>
              <w:rPr>
                <w:sz w:val="16"/>
              </w:rPr>
              <w:t>Penguji Kendaraan Pelaksana</w:t>
            </w:r>
          </w:p>
        </w:tc>
        <w:tc>
          <w:tcPr>
            <w:tcW w:w="856" w:type="dxa"/>
            <w:gridSpan w:val="2"/>
            <w:tcBorders>
              <w:top w:val="single" w:sz="4" w:space="0" w:color="000000"/>
              <w:left w:val="single" w:sz="4" w:space="0" w:color="000000"/>
              <w:bottom w:val="single" w:sz="4" w:space="0" w:color="000000"/>
              <w:right w:val="single" w:sz="4" w:space="0" w:color="000000"/>
            </w:tcBorders>
          </w:tcPr>
          <w:p w14:paraId="0C6FD9A6" w14:textId="77777777" w:rsidR="002534E8" w:rsidRPr="007E2B4B" w:rsidRDefault="002534E8" w:rsidP="002534E8">
            <w:pPr>
              <w:pStyle w:val="TableParagraph"/>
              <w:spacing w:before="91"/>
              <w:ind w:right="365"/>
              <w:jc w:val="right"/>
              <w:rPr>
                <w:w w:val="111"/>
                <w:sz w:val="16"/>
              </w:rPr>
            </w:pPr>
            <w:r>
              <w:rPr>
                <w:w w:val="111"/>
                <w:sz w:val="16"/>
              </w:rPr>
              <w:t>6</w:t>
            </w:r>
          </w:p>
        </w:tc>
        <w:tc>
          <w:tcPr>
            <w:tcW w:w="855" w:type="dxa"/>
            <w:gridSpan w:val="2"/>
            <w:tcBorders>
              <w:top w:val="single" w:sz="4" w:space="0" w:color="000000"/>
              <w:left w:val="single" w:sz="4" w:space="0" w:color="000000"/>
              <w:bottom w:val="single" w:sz="4" w:space="0" w:color="000000"/>
              <w:right w:val="single" w:sz="4" w:space="0" w:color="000000"/>
            </w:tcBorders>
          </w:tcPr>
          <w:p w14:paraId="39FD6F13" w14:textId="77777777" w:rsidR="002534E8" w:rsidRPr="00DD27F6" w:rsidRDefault="002534E8" w:rsidP="002534E8">
            <w:pPr>
              <w:pStyle w:val="TableParagraph"/>
              <w:spacing w:before="91"/>
              <w:ind w:left="220" w:right="185"/>
              <w:rPr>
                <w:w w:val="110"/>
                <w:sz w:val="16"/>
              </w:rPr>
            </w:pPr>
            <w:r>
              <w:rPr>
                <w:w w:val="110"/>
                <w:sz w:val="16"/>
              </w:rPr>
              <w:t>770</w:t>
            </w:r>
          </w:p>
        </w:tc>
        <w:tc>
          <w:tcPr>
            <w:tcW w:w="411" w:type="dxa"/>
            <w:gridSpan w:val="2"/>
            <w:tcBorders>
              <w:top w:val="single" w:sz="4" w:space="0" w:color="000000"/>
              <w:left w:val="single" w:sz="4" w:space="0" w:color="000000"/>
              <w:bottom w:val="single" w:sz="4" w:space="0" w:color="000000"/>
              <w:right w:val="single" w:sz="4" w:space="0" w:color="000000"/>
            </w:tcBorders>
          </w:tcPr>
          <w:p w14:paraId="4A9B0777" w14:textId="77777777" w:rsidR="002534E8" w:rsidRPr="00DD27F6" w:rsidRDefault="002534E8" w:rsidP="002534E8">
            <w:pPr>
              <w:pStyle w:val="TableParagraph"/>
              <w:spacing w:before="91"/>
              <w:ind w:left="28"/>
              <w:rPr>
                <w:w w:val="111"/>
                <w:sz w:val="16"/>
              </w:rPr>
            </w:pPr>
            <w:r>
              <w:rPr>
                <w:w w:val="111"/>
                <w:sz w:val="16"/>
              </w:rPr>
              <w:t>4</w:t>
            </w:r>
          </w:p>
        </w:tc>
        <w:tc>
          <w:tcPr>
            <w:tcW w:w="835" w:type="dxa"/>
            <w:tcBorders>
              <w:top w:val="single" w:sz="4" w:space="0" w:color="000000"/>
              <w:left w:val="single" w:sz="4" w:space="0" w:color="000000"/>
              <w:bottom w:val="single" w:sz="4" w:space="0" w:color="000000"/>
              <w:right w:val="single" w:sz="4" w:space="0" w:color="000000"/>
            </w:tcBorders>
          </w:tcPr>
          <w:p w14:paraId="387A38B9" w14:textId="77777777" w:rsidR="002534E8" w:rsidRPr="00DD27F6" w:rsidRDefault="002534E8" w:rsidP="002534E8">
            <w:pPr>
              <w:pStyle w:val="TableParagraph"/>
              <w:spacing w:before="91"/>
              <w:ind w:left="286"/>
              <w:jc w:val="left"/>
              <w:rPr>
                <w:w w:val="110"/>
                <w:sz w:val="16"/>
              </w:rPr>
            </w:pPr>
            <w:r>
              <w:rPr>
                <w:w w:val="110"/>
                <w:sz w:val="16"/>
              </w:rPr>
              <w:t>550</w:t>
            </w:r>
          </w:p>
        </w:tc>
        <w:tc>
          <w:tcPr>
            <w:tcW w:w="483" w:type="dxa"/>
            <w:gridSpan w:val="2"/>
            <w:tcBorders>
              <w:top w:val="single" w:sz="4" w:space="0" w:color="000000"/>
              <w:left w:val="single" w:sz="4" w:space="0" w:color="000000"/>
              <w:bottom w:val="single" w:sz="4" w:space="0" w:color="000000"/>
              <w:right w:val="single" w:sz="4" w:space="0" w:color="000000"/>
            </w:tcBorders>
          </w:tcPr>
          <w:p w14:paraId="43DED88A" w14:textId="77777777" w:rsidR="002534E8" w:rsidRPr="00DD27F6" w:rsidRDefault="002534E8" w:rsidP="002534E8">
            <w:pPr>
              <w:pStyle w:val="TableParagraph"/>
              <w:spacing w:before="91"/>
              <w:ind w:left="199"/>
              <w:jc w:val="left"/>
              <w:rPr>
                <w:w w:val="111"/>
                <w:sz w:val="16"/>
              </w:rPr>
            </w:pPr>
            <w:r>
              <w:rPr>
                <w:w w:val="111"/>
                <w:sz w:val="16"/>
              </w:rPr>
              <w:t>1</w:t>
            </w:r>
          </w:p>
        </w:tc>
        <w:tc>
          <w:tcPr>
            <w:tcW w:w="695" w:type="dxa"/>
            <w:tcBorders>
              <w:top w:val="single" w:sz="4" w:space="0" w:color="000000"/>
              <w:left w:val="single" w:sz="4" w:space="0" w:color="000000"/>
              <w:bottom w:val="single" w:sz="4" w:space="0" w:color="000000"/>
              <w:right w:val="single" w:sz="4" w:space="0" w:color="000000"/>
            </w:tcBorders>
          </w:tcPr>
          <w:p w14:paraId="5725FCF9" w14:textId="77777777" w:rsidR="002534E8" w:rsidRPr="00DD27F6" w:rsidRDefault="002534E8" w:rsidP="002534E8">
            <w:pPr>
              <w:pStyle w:val="TableParagraph"/>
              <w:spacing w:before="91"/>
              <w:ind w:right="174"/>
              <w:jc w:val="right"/>
              <w:rPr>
                <w:w w:val="110"/>
                <w:sz w:val="16"/>
              </w:rPr>
            </w:pPr>
            <w:r>
              <w:rPr>
                <w:w w:val="110"/>
                <w:sz w:val="16"/>
              </w:rPr>
              <w:t>25</w:t>
            </w:r>
          </w:p>
        </w:tc>
        <w:tc>
          <w:tcPr>
            <w:tcW w:w="531" w:type="dxa"/>
            <w:gridSpan w:val="2"/>
            <w:tcBorders>
              <w:top w:val="single" w:sz="4" w:space="0" w:color="000000"/>
              <w:left w:val="single" w:sz="4" w:space="0" w:color="000000"/>
              <w:bottom w:val="single" w:sz="4" w:space="0" w:color="000000"/>
              <w:right w:val="single" w:sz="4" w:space="0" w:color="000000"/>
            </w:tcBorders>
          </w:tcPr>
          <w:p w14:paraId="6766CA4D" w14:textId="77777777" w:rsidR="002534E8" w:rsidRPr="00DD27F6" w:rsidRDefault="002534E8" w:rsidP="002534E8">
            <w:pPr>
              <w:pStyle w:val="TableParagraph"/>
              <w:spacing w:before="91"/>
              <w:ind w:left="45"/>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6D6BD0C0" w14:textId="77777777" w:rsidR="002534E8" w:rsidRPr="00DD27F6" w:rsidRDefault="002534E8" w:rsidP="002534E8">
            <w:pPr>
              <w:pStyle w:val="TableParagraph"/>
              <w:spacing w:before="91"/>
              <w:ind w:left="198" w:right="151"/>
              <w:rPr>
                <w:w w:val="110"/>
                <w:sz w:val="16"/>
              </w:rPr>
            </w:pPr>
            <w:r>
              <w:rPr>
                <w:w w:val="110"/>
                <w:sz w:val="16"/>
              </w:rPr>
              <w:t>25</w:t>
            </w:r>
          </w:p>
        </w:tc>
        <w:tc>
          <w:tcPr>
            <w:tcW w:w="591" w:type="dxa"/>
            <w:gridSpan w:val="2"/>
            <w:tcBorders>
              <w:top w:val="single" w:sz="4" w:space="0" w:color="000000"/>
              <w:left w:val="single" w:sz="4" w:space="0" w:color="000000"/>
              <w:bottom w:val="single" w:sz="4" w:space="0" w:color="000000"/>
              <w:right w:val="single" w:sz="4" w:space="0" w:color="000000"/>
            </w:tcBorders>
          </w:tcPr>
          <w:p w14:paraId="5C343B5A" w14:textId="77777777" w:rsidR="002534E8" w:rsidRPr="00DD27F6" w:rsidRDefault="002534E8" w:rsidP="002534E8">
            <w:pPr>
              <w:pStyle w:val="TableParagraph"/>
              <w:spacing w:before="91"/>
              <w:ind w:left="52"/>
              <w:rPr>
                <w:w w:val="111"/>
                <w:sz w:val="16"/>
              </w:rPr>
            </w:pPr>
            <w:r>
              <w:rPr>
                <w:w w:val="111"/>
                <w:sz w:val="16"/>
              </w:rPr>
              <w:t>1</w:t>
            </w:r>
          </w:p>
        </w:tc>
        <w:tc>
          <w:tcPr>
            <w:tcW w:w="671" w:type="dxa"/>
            <w:tcBorders>
              <w:top w:val="single" w:sz="4" w:space="0" w:color="000000"/>
              <w:left w:val="single" w:sz="4" w:space="0" w:color="000000"/>
              <w:bottom w:val="single" w:sz="4" w:space="0" w:color="000000"/>
              <w:right w:val="single" w:sz="4" w:space="0" w:color="000000"/>
            </w:tcBorders>
          </w:tcPr>
          <w:p w14:paraId="5AD5D139" w14:textId="77777777" w:rsidR="002534E8" w:rsidRPr="00DD27F6" w:rsidRDefault="002534E8" w:rsidP="002534E8">
            <w:pPr>
              <w:pStyle w:val="TableParagraph"/>
              <w:spacing w:before="91"/>
              <w:ind w:left="259"/>
              <w:jc w:val="left"/>
              <w:rPr>
                <w:w w:val="110"/>
                <w:sz w:val="16"/>
              </w:rPr>
            </w:pPr>
            <w:r>
              <w:rPr>
                <w:w w:val="110"/>
                <w:sz w:val="16"/>
              </w:rPr>
              <w:t>25</w:t>
            </w:r>
          </w:p>
        </w:tc>
        <w:tc>
          <w:tcPr>
            <w:tcW w:w="423" w:type="dxa"/>
            <w:gridSpan w:val="2"/>
            <w:tcBorders>
              <w:top w:val="single" w:sz="4" w:space="0" w:color="000000"/>
              <w:left w:val="single" w:sz="4" w:space="0" w:color="000000"/>
              <w:bottom w:val="single" w:sz="4" w:space="0" w:color="000000"/>
              <w:right w:val="single" w:sz="4" w:space="0" w:color="000000"/>
            </w:tcBorders>
          </w:tcPr>
          <w:p w14:paraId="57C85644" w14:textId="77777777" w:rsidR="002534E8" w:rsidRPr="00DD27F6" w:rsidRDefault="002534E8" w:rsidP="002534E8">
            <w:pPr>
              <w:pStyle w:val="TableParagraph"/>
              <w:spacing w:before="91"/>
              <w:ind w:left="64"/>
              <w:rPr>
                <w:w w:val="111"/>
                <w:sz w:val="16"/>
              </w:rPr>
            </w:pPr>
            <w:r>
              <w:rPr>
                <w:w w:val="111"/>
                <w:sz w:val="16"/>
              </w:rPr>
              <w:t>2</w:t>
            </w:r>
          </w:p>
        </w:tc>
        <w:tc>
          <w:tcPr>
            <w:tcW w:w="755" w:type="dxa"/>
            <w:tcBorders>
              <w:top w:val="single" w:sz="4" w:space="0" w:color="000000"/>
              <w:left w:val="single" w:sz="4" w:space="0" w:color="000000"/>
              <w:bottom w:val="single" w:sz="4" w:space="0" w:color="000000"/>
              <w:right w:val="single" w:sz="4" w:space="0" w:color="000000"/>
            </w:tcBorders>
          </w:tcPr>
          <w:p w14:paraId="3BA25162" w14:textId="77777777" w:rsidR="002534E8" w:rsidRPr="00DD27F6" w:rsidRDefault="002534E8" w:rsidP="002534E8">
            <w:pPr>
              <w:pStyle w:val="TableParagraph"/>
              <w:spacing w:before="91"/>
              <w:ind w:left="240" w:right="166"/>
              <w:rPr>
                <w:w w:val="110"/>
                <w:sz w:val="16"/>
              </w:rPr>
            </w:pPr>
            <w:r>
              <w:rPr>
                <w:w w:val="110"/>
                <w:sz w:val="16"/>
              </w:rPr>
              <w:t>75</w:t>
            </w:r>
          </w:p>
        </w:tc>
        <w:tc>
          <w:tcPr>
            <w:tcW w:w="531" w:type="dxa"/>
            <w:gridSpan w:val="2"/>
            <w:tcBorders>
              <w:top w:val="single" w:sz="4" w:space="0" w:color="000000"/>
              <w:left w:val="single" w:sz="4" w:space="0" w:color="000000"/>
              <w:bottom w:val="single" w:sz="4" w:space="0" w:color="000000"/>
              <w:right w:val="single" w:sz="4" w:space="0" w:color="000000"/>
            </w:tcBorders>
          </w:tcPr>
          <w:p w14:paraId="5D18FEE8" w14:textId="77777777" w:rsidR="002534E8" w:rsidRPr="00DD27F6" w:rsidRDefault="002534E8" w:rsidP="002534E8">
            <w:pPr>
              <w:pStyle w:val="TableParagraph"/>
              <w:spacing w:before="91"/>
              <w:ind w:right="176"/>
              <w:jc w:val="right"/>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22F7F01C" w14:textId="77777777" w:rsidR="002534E8" w:rsidRPr="00DD27F6" w:rsidRDefault="002534E8" w:rsidP="002534E8">
            <w:pPr>
              <w:pStyle w:val="TableParagraph"/>
              <w:spacing w:before="91"/>
              <w:ind w:right="154"/>
              <w:jc w:val="right"/>
              <w:rPr>
                <w:w w:val="110"/>
                <w:sz w:val="16"/>
              </w:rPr>
            </w:pPr>
            <w:r>
              <w:rPr>
                <w:w w:val="110"/>
                <w:sz w:val="16"/>
              </w:rPr>
              <w:t>10</w:t>
            </w:r>
          </w:p>
        </w:tc>
        <w:tc>
          <w:tcPr>
            <w:tcW w:w="435" w:type="dxa"/>
            <w:gridSpan w:val="2"/>
            <w:tcBorders>
              <w:top w:val="single" w:sz="4" w:space="0" w:color="000000"/>
              <w:left w:val="single" w:sz="4" w:space="0" w:color="000000"/>
              <w:bottom w:val="single" w:sz="4" w:space="0" w:color="000000"/>
              <w:right w:val="single" w:sz="4" w:space="0" w:color="000000"/>
            </w:tcBorders>
          </w:tcPr>
          <w:p w14:paraId="1CC3363E" w14:textId="77777777" w:rsidR="002534E8" w:rsidRPr="00DD27F6" w:rsidRDefault="002534E8" w:rsidP="002534E8">
            <w:pPr>
              <w:pStyle w:val="TableParagraph"/>
              <w:spacing w:before="91"/>
              <w:ind w:left="77"/>
              <w:rPr>
                <w:w w:val="111"/>
                <w:sz w:val="16"/>
              </w:rPr>
            </w:pPr>
            <w:r>
              <w:rPr>
                <w:w w:val="111"/>
                <w:sz w:val="16"/>
              </w:rPr>
              <w:t>2</w:t>
            </w:r>
          </w:p>
        </w:tc>
        <w:tc>
          <w:tcPr>
            <w:tcW w:w="692" w:type="dxa"/>
            <w:tcBorders>
              <w:top w:val="single" w:sz="4" w:space="0" w:color="000000"/>
              <w:left w:val="single" w:sz="4" w:space="0" w:color="000000"/>
              <w:bottom w:val="single" w:sz="4" w:space="0" w:color="000000"/>
              <w:right w:val="single" w:sz="4" w:space="0" w:color="000000"/>
            </w:tcBorders>
          </w:tcPr>
          <w:p w14:paraId="0804BAB9" w14:textId="77777777" w:rsidR="002534E8" w:rsidRPr="00DD27F6" w:rsidRDefault="002534E8" w:rsidP="002534E8">
            <w:pPr>
              <w:pStyle w:val="TableParagraph"/>
              <w:spacing w:before="91"/>
              <w:ind w:right="197"/>
              <w:jc w:val="right"/>
              <w:rPr>
                <w:w w:val="110"/>
                <w:sz w:val="16"/>
              </w:rPr>
            </w:pPr>
            <w:r>
              <w:rPr>
                <w:w w:val="110"/>
                <w:sz w:val="16"/>
              </w:rPr>
              <w:t>50</w:t>
            </w:r>
          </w:p>
        </w:tc>
        <w:tc>
          <w:tcPr>
            <w:tcW w:w="539" w:type="dxa"/>
            <w:gridSpan w:val="2"/>
            <w:tcBorders>
              <w:top w:val="single" w:sz="4" w:space="0" w:color="000000"/>
              <w:left w:val="single" w:sz="4" w:space="0" w:color="000000"/>
              <w:bottom w:val="single" w:sz="4" w:space="0" w:color="000000"/>
              <w:right w:val="single" w:sz="4" w:space="0" w:color="000000"/>
            </w:tcBorders>
          </w:tcPr>
          <w:p w14:paraId="387C08A6" w14:textId="77777777" w:rsidR="002534E8" w:rsidRPr="00DD27F6" w:rsidRDefault="002534E8" w:rsidP="002534E8">
            <w:pPr>
              <w:pStyle w:val="TableParagraph"/>
              <w:spacing w:before="91"/>
              <w:ind w:left="88"/>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0964A00D" w14:textId="77777777" w:rsidR="002534E8" w:rsidRPr="00DD27F6" w:rsidRDefault="002534E8" w:rsidP="002534E8">
            <w:pPr>
              <w:pStyle w:val="TableParagraph"/>
              <w:spacing w:before="91"/>
              <w:ind w:left="232" w:right="149"/>
              <w:rPr>
                <w:w w:val="110"/>
                <w:sz w:val="16"/>
              </w:rPr>
            </w:pPr>
            <w:r w:rsidRPr="00DD27F6">
              <w:rPr>
                <w:w w:val="110"/>
                <w:sz w:val="16"/>
              </w:rPr>
              <w:t>5</w:t>
            </w:r>
          </w:p>
        </w:tc>
        <w:tc>
          <w:tcPr>
            <w:tcW w:w="483" w:type="dxa"/>
            <w:gridSpan w:val="2"/>
            <w:tcBorders>
              <w:top w:val="single" w:sz="4" w:space="0" w:color="000000"/>
              <w:left w:val="single" w:sz="4" w:space="0" w:color="000000"/>
              <w:bottom w:val="single" w:sz="4" w:space="0" w:color="000000"/>
              <w:right w:val="single" w:sz="4" w:space="0" w:color="000000"/>
            </w:tcBorders>
          </w:tcPr>
          <w:p w14:paraId="745CBABB" w14:textId="77777777" w:rsidR="002534E8" w:rsidRPr="00DD27F6" w:rsidRDefault="002534E8" w:rsidP="002534E8">
            <w:pPr>
              <w:pStyle w:val="TableParagraph"/>
              <w:spacing w:before="91"/>
              <w:ind w:left="232"/>
              <w:jc w:val="left"/>
              <w:rPr>
                <w:w w:val="111"/>
                <w:sz w:val="16"/>
              </w:rPr>
            </w:pPr>
            <w:r>
              <w:rPr>
                <w:w w:val="111"/>
                <w:sz w:val="16"/>
              </w:rPr>
              <w:t>1</w:t>
            </w:r>
          </w:p>
        </w:tc>
        <w:tc>
          <w:tcPr>
            <w:tcW w:w="664" w:type="dxa"/>
            <w:tcBorders>
              <w:top w:val="single" w:sz="4" w:space="0" w:color="000000"/>
              <w:left w:val="single" w:sz="4" w:space="0" w:color="000000"/>
              <w:bottom w:val="single" w:sz="4" w:space="0" w:color="000000"/>
              <w:right w:val="single" w:sz="4" w:space="0" w:color="000000"/>
            </w:tcBorders>
          </w:tcPr>
          <w:p w14:paraId="247497FD" w14:textId="77777777" w:rsidR="002534E8" w:rsidRPr="00DD27F6" w:rsidRDefault="002534E8" w:rsidP="002534E8">
            <w:pPr>
              <w:pStyle w:val="TableParagraph"/>
              <w:spacing w:before="91"/>
              <w:ind w:right="218"/>
              <w:jc w:val="right"/>
              <w:rPr>
                <w:w w:val="111"/>
                <w:sz w:val="16"/>
              </w:rPr>
            </w:pPr>
            <w:r>
              <w:rPr>
                <w:w w:val="111"/>
                <w:sz w:val="16"/>
              </w:rPr>
              <w:t>5</w:t>
            </w:r>
          </w:p>
        </w:tc>
      </w:tr>
      <w:tr w:rsidR="002534E8" w14:paraId="1E758853" w14:textId="77777777" w:rsidTr="002534E8">
        <w:trPr>
          <w:gridAfter w:val="1"/>
          <w:wAfter w:w="10" w:type="dxa"/>
          <w:trHeight w:val="253"/>
        </w:trPr>
        <w:tc>
          <w:tcPr>
            <w:tcW w:w="425" w:type="dxa"/>
            <w:tcBorders>
              <w:top w:val="single" w:sz="4" w:space="0" w:color="000000"/>
              <w:left w:val="single" w:sz="4" w:space="0" w:color="000000"/>
              <w:bottom w:val="single" w:sz="4" w:space="0" w:color="000000"/>
              <w:right w:val="single" w:sz="4" w:space="0" w:color="000000"/>
            </w:tcBorders>
          </w:tcPr>
          <w:p w14:paraId="5E44E371" w14:textId="322EBF82" w:rsidR="002534E8" w:rsidRPr="002534E8" w:rsidRDefault="002534E8" w:rsidP="002534E8">
            <w:pPr>
              <w:pStyle w:val="TableParagraph"/>
              <w:spacing w:before="91"/>
              <w:ind w:right="118"/>
              <w:jc w:val="right"/>
              <w:rPr>
                <w:rFonts w:ascii="Bookman Old Style" w:hAnsi="Bookman Old Style"/>
                <w:sz w:val="16"/>
              </w:rPr>
            </w:pPr>
            <w:r>
              <w:rPr>
                <w:rFonts w:ascii="Bookman Old Style" w:hAnsi="Bookman Old Style"/>
                <w:sz w:val="16"/>
              </w:rPr>
              <w:t>13</w:t>
            </w:r>
          </w:p>
        </w:tc>
        <w:tc>
          <w:tcPr>
            <w:tcW w:w="3112" w:type="dxa"/>
            <w:tcBorders>
              <w:top w:val="single" w:sz="4" w:space="0" w:color="000000"/>
              <w:left w:val="single" w:sz="4" w:space="0" w:color="000000"/>
              <w:bottom w:val="single" w:sz="4" w:space="0" w:color="000000"/>
              <w:right w:val="single" w:sz="4" w:space="0" w:color="000000"/>
            </w:tcBorders>
          </w:tcPr>
          <w:p w14:paraId="13D655C6" w14:textId="77777777" w:rsidR="002534E8" w:rsidRPr="00AD2C83" w:rsidRDefault="002534E8" w:rsidP="002534E8">
            <w:pPr>
              <w:pStyle w:val="TableParagraph"/>
              <w:spacing w:before="6" w:line="176" w:lineRule="exact"/>
              <w:ind w:left="115" w:right="425"/>
              <w:jc w:val="left"/>
              <w:rPr>
                <w:sz w:val="16"/>
              </w:rPr>
            </w:pPr>
            <w:r>
              <w:rPr>
                <w:sz w:val="16"/>
              </w:rPr>
              <w:t>Pranata Komputer Terampil</w:t>
            </w:r>
          </w:p>
        </w:tc>
        <w:tc>
          <w:tcPr>
            <w:tcW w:w="856" w:type="dxa"/>
            <w:gridSpan w:val="2"/>
            <w:tcBorders>
              <w:top w:val="single" w:sz="4" w:space="0" w:color="000000"/>
              <w:left w:val="single" w:sz="4" w:space="0" w:color="000000"/>
              <w:bottom w:val="single" w:sz="4" w:space="0" w:color="000000"/>
              <w:right w:val="single" w:sz="4" w:space="0" w:color="000000"/>
            </w:tcBorders>
          </w:tcPr>
          <w:p w14:paraId="20A539BD" w14:textId="77777777" w:rsidR="002534E8" w:rsidRPr="00DD27F6" w:rsidRDefault="002534E8" w:rsidP="002534E8">
            <w:pPr>
              <w:pStyle w:val="TableParagraph"/>
              <w:spacing w:before="91"/>
              <w:ind w:right="365"/>
              <w:jc w:val="right"/>
              <w:rPr>
                <w:w w:val="111"/>
                <w:sz w:val="16"/>
              </w:rPr>
            </w:pPr>
            <w:r>
              <w:rPr>
                <w:w w:val="111"/>
                <w:sz w:val="16"/>
              </w:rPr>
              <w:t>6</w:t>
            </w:r>
          </w:p>
        </w:tc>
        <w:tc>
          <w:tcPr>
            <w:tcW w:w="855" w:type="dxa"/>
            <w:gridSpan w:val="2"/>
            <w:tcBorders>
              <w:top w:val="single" w:sz="4" w:space="0" w:color="000000"/>
              <w:left w:val="single" w:sz="4" w:space="0" w:color="000000"/>
              <w:bottom w:val="single" w:sz="4" w:space="0" w:color="000000"/>
              <w:right w:val="single" w:sz="4" w:space="0" w:color="000000"/>
            </w:tcBorders>
          </w:tcPr>
          <w:p w14:paraId="7DA4D2F6" w14:textId="77777777" w:rsidR="002534E8" w:rsidRPr="00DD27F6" w:rsidRDefault="002534E8" w:rsidP="002534E8">
            <w:pPr>
              <w:pStyle w:val="TableParagraph"/>
              <w:spacing w:before="91"/>
              <w:ind w:left="220" w:right="185"/>
              <w:rPr>
                <w:w w:val="110"/>
                <w:sz w:val="16"/>
              </w:rPr>
            </w:pPr>
            <w:r>
              <w:rPr>
                <w:w w:val="110"/>
                <w:sz w:val="16"/>
              </w:rPr>
              <w:t>740</w:t>
            </w:r>
          </w:p>
        </w:tc>
        <w:tc>
          <w:tcPr>
            <w:tcW w:w="411" w:type="dxa"/>
            <w:gridSpan w:val="2"/>
            <w:tcBorders>
              <w:top w:val="single" w:sz="4" w:space="0" w:color="000000"/>
              <w:left w:val="single" w:sz="4" w:space="0" w:color="000000"/>
              <w:bottom w:val="single" w:sz="4" w:space="0" w:color="000000"/>
              <w:right w:val="single" w:sz="4" w:space="0" w:color="000000"/>
            </w:tcBorders>
          </w:tcPr>
          <w:p w14:paraId="373E1643" w14:textId="77777777" w:rsidR="002534E8" w:rsidRPr="00DD27F6" w:rsidRDefault="002534E8" w:rsidP="002534E8">
            <w:pPr>
              <w:pStyle w:val="TableParagraph"/>
              <w:spacing w:before="91"/>
              <w:ind w:left="28"/>
              <w:rPr>
                <w:w w:val="111"/>
                <w:sz w:val="16"/>
              </w:rPr>
            </w:pPr>
            <w:r>
              <w:rPr>
                <w:w w:val="111"/>
                <w:sz w:val="16"/>
              </w:rPr>
              <w:t>4</w:t>
            </w:r>
          </w:p>
        </w:tc>
        <w:tc>
          <w:tcPr>
            <w:tcW w:w="835" w:type="dxa"/>
            <w:tcBorders>
              <w:top w:val="single" w:sz="4" w:space="0" w:color="000000"/>
              <w:left w:val="single" w:sz="4" w:space="0" w:color="000000"/>
              <w:bottom w:val="single" w:sz="4" w:space="0" w:color="000000"/>
              <w:right w:val="single" w:sz="4" w:space="0" w:color="000000"/>
            </w:tcBorders>
          </w:tcPr>
          <w:p w14:paraId="63E8DB95" w14:textId="77777777" w:rsidR="002534E8" w:rsidRPr="00DD27F6" w:rsidRDefault="002534E8" w:rsidP="002534E8">
            <w:pPr>
              <w:pStyle w:val="TableParagraph"/>
              <w:spacing w:before="91"/>
              <w:ind w:left="286"/>
              <w:jc w:val="left"/>
              <w:rPr>
                <w:w w:val="110"/>
                <w:sz w:val="16"/>
              </w:rPr>
            </w:pPr>
            <w:r>
              <w:rPr>
                <w:w w:val="110"/>
                <w:sz w:val="16"/>
              </w:rPr>
              <w:t>550</w:t>
            </w:r>
          </w:p>
        </w:tc>
        <w:tc>
          <w:tcPr>
            <w:tcW w:w="483" w:type="dxa"/>
            <w:gridSpan w:val="2"/>
            <w:tcBorders>
              <w:top w:val="single" w:sz="4" w:space="0" w:color="000000"/>
              <w:left w:val="single" w:sz="4" w:space="0" w:color="000000"/>
              <w:bottom w:val="single" w:sz="4" w:space="0" w:color="000000"/>
              <w:right w:val="single" w:sz="4" w:space="0" w:color="000000"/>
            </w:tcBorders>
          </w:tcPr>
          <w:p w14:paraId="773CDBC3" w14:textId="77777777" w:rsidR="002534E8" w:rsidRPr="00DD27F6" w:rsidRDefault="002534E8" w:rsidP="002534E8">
            <w:pPr>
              <w:pStyle w:val="TableParagraph"/>
              <w:spacing w:before="91"/>
              <w:ind w:left="199"/>
              <w:jc w:val="left"/>
              <w:rPr>
                <w:w w:val="111"/>
                <w:sz w:val="16"/>
              </w:rPr>
            </w:pPr>
            <w:r>
              <w:rPr>
                <w:w w:val="111"/>
                <w:sz w:val="16"/>
              </w:rPr>
              <w:t>1</w:t>
            </w:r>
          </w:p>
        </w:tc>
        <w:tc>
          <w:tcPr>
            <w:tcW w:w="695" w:type="dxa"/>
            <w:tcBorders>
              <w:top w:val="single" w:sz="4" w:space="0" w:color="000000"/>
              <w:left w:val="single" w:sz="4" w:space="0" w:color="000000"/>
              <w:bottom w:val="single" w:sz="4" w:space="0" w:color="000000"/>
              <w:right w:val="single" w:sz="4" w:space="0" w:color="000000"/>
            </w:tcBorders>
          </w:tcPr>
          <w:p w14:paraId="74C7B29C" w14:textId="77777777" w:rsidR="002534E8" w:rsidRPr="00DD27F6" w:rsidRDefault="002534E8" w:rsidP="002534E8">
            <w:pPr>
              <w:pStyle w:val="TableParagraph"/>
              <w:spacing w:before="91"/>
              <w:ind w:right="174"/>
              <w:jc w:val="right"/>
              <w:rPr>
                <w:w w:val="110"/>
                <w:sz w:val="16"/>
              </w:rPr>
            </w:pPr>
            <w:r>
              <w:rPr>
                <w:w w:val="110"/>
                <w:sz w:val="16"/>
              </w:rPr>
              <w:t>25</w:t>
            </w:r>
          </w:p>
        </w:tc>
        <w:tc>
          <w:tcPr>
            <w:tcW w:w="531" w:type="dxa"/>
            <w:gridSpan w:val="2"/>
            <w:tcBorders>
              <w:top w:val="single" w:sz="4" w:space="0" w:color="000000"/>
              <w:left w:val="single" w:sz="4" w:space="0" w:color="000000"/>
              <w:bottom w:val="single" w:sz="4" w:space="0" w:color="000000"/>
              <w:right w:val="single" w:sz="4" w:space="0" w:color="000000"/>
            </w:tcBorders>
          </w:tcPr>
          <w:p w14:paraId="2C1C04BB" w14:textId="77777777" w:rsidR="002534E8" w:rsidRPr="00DD27F6" w:rsidRDefault="002534E8" w:rsidP="002534E8">
            <w:pPr>
              <w:pStyle w:val="TableParagraph"/>
              <w:spacing w:before="91"/>
              <w:ind w:left="45"/>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49EE4FBA" w14:textId="77777777" w:rsidR="002534E8" w:rsidRPr="00DD27F6" w:rsidRDefault="002534E8" w:rsidP="002534E8">
            <w:pPr>
              <w:pStyle w:val="TableParagraph"/>
              <w:spacing w:before="91"/>
              <w:ind w:left="198" w:right="151"/>
              <w:rPr>
                <w:w w:val="110"/>
                <w:sz w:val="16"/>
              </w:rPr>
            </w:pPr>
            <w:r>
              <w:rPr>
                <w:w w:val="110"/>
                <w:sz w:val="16"/>
              </w:rPr>
              <w:t>25</w:t>
            </w:r>
          </w:p>
        </w:tc>
        <w:tc>
          <w:tcPr>
            <w:tcW w:w="591" w:type="dxa"/>
            <w:gridSpan w:val="2"/>
            <w:tcBorders>
              <w:top w:val="single" w:sz="4" w:space="0" w:color="000000"/>
              <w:left w:val="single" w:sz="4" w:space="0" w:color="000000"/>
              <w:bottom w:val="single" w:sz="4" w:space="0" w:color="000000"/>
              <w:right w:val="single" w:sz="4" w:space="0" w:color="000000"/>
            </w:tcBorders>
          </w:tcPr>
          <w:p w14:paraId="56756B96" w14:textId="77777777" w:rsidR="002534E8" w:rsidRPr="00DD27F6" w:rsidRDefault="002534E8" w:rsidP="002534E8">
            <w:pPr>
              <w:pStyle w:val="TableParagraph"/>
              <w:spacing w:before="91"/>
              <w:ind w:left="52"/>
              <w:rPr>
                <w:w w:val="111"/>
                <w:sz w:val="16"/>
              </w:rPr>
            </w:pPr>
            <w:r>
              <w:rPr>
                <w:w w:val="111"/>
                <w:sz w:val="16"/>
              </w:rPr>
              <w:t>1</w:t>
            </w:r>
          </w:p>
        </w:tc>
        <w:tc>
          <w:tcPr>
            <w:tcW w:w="671" w:type="dxa"/>
            <w:tcBorders>
              <w:top w:val="single" w:sz="4" w:space="0" w:color="000000"/>
              <w:left w:val="single" w:sz="4" w:space="0" w:color="000000"/>
              <w:bottom w:val="single" w:sz="4" w:space="0" w:color="000000"/>
              <w:right w:val="single" w:sz="4" w:space="0" w:color="000000"/>
            </w:tcBorders>
          </w:tcPr>
          <w:p w14:paraId="71AD2B3C" w14:textId="77777777" w:rsidR="002534E8" w:rsidRPr="00DD27F6" w:rsidRDefault="002534E8" w:rsidP="002534E8">
            <w:pPr>
              <w:pStyle w:val="TableParagraph"/>
              <w:spacing w:before="91"/>
              <w:ind w:left="259"/>
              <w:jc w:val="left"/>
              <w:rPr>
                <w:w w:val="110"/>
                <w:sz w:val="16"/>
              </w:rPr>
            </w:pPr>
            <w:r>
              <w:rPr>
                <w:w w:val="110"/>
                <w:sz w:val="16"/>
              </w:rPr>
              <w:t>25</w:t>
            </w:r>
          </w:p>
        </w:tc>
        <w:tc>
          <w:tcPr>
            <w:tcW w:w="423" w:type="dxa"/>
            <w:gridSpan w:val="2"/>
            <w:tcBorders>
              <w:top w:val="single" w:sz="4" w:space="0" w:color="000000"/>
              <w:left w:val="single" w:sz="4" w:space="0" w:color="000000"/>
              <w:bottom w:val="single" w:sz="4" w:space="0" w:color="000000"/>
              <w:right w:val="single" w:sz="4" w:space="0" w:color="000000"/>
            </w:tcBorders>
          </w:tcPr>
          <w:p w14:paraId="1B60A385" w14:textId="77777777" w:rsidR="002534E8" w:rsidRPr="00DD27F6" w:rsidRDefault="002534E8" w:rsidP="002534E8">
            <w:pPr>
              <w:pStyle w:val="TableParagraph"/>
              <w:spacing w:before="91"/>
              <w:ind w:left="64"/>
              <w:rPr>
                <w:w w:val="111"/>
                <w:sz w:val="16"/>
              </w:rPr>
            </w:pPr>
            <w:r>
              <w:rPr>
                <w:w w:val="111"/>
                <w:sz w:val="16"/>
              </w:rPr>
              <w:t>2</w:t>
            </w:r>
          </w:p>
        </w:tc>
        <w:tc>
          <w:tcPr>
            <w:tcW w:w="755" w:type="dxa"/>
            <w:tcBorders>
              <w:top w:val="single" w:sz="4" w:space="0" w:color="000000"/>
              <w:left w:val="single" w:sz="4" w:space="0" w:color="000000"/>
              <w:bottom w:val="single" w:sz="4" w:space="0" w:color="000000"/>
              <w:right w:val="single" w:sz="4" w:space="0" w:color="000000"/>
            </w:tcBorders>
          </w:tcPr>
          <w:p w14:paraId="656DEF92" w14:textId="77777777" w:rsidR="002534E8" w:rsidRPr="00DD27F6" w:rsidRDefault="002534E8" w:rsidP="002534E8">
            <w:pPr>
              <w:pStyle w:val="TableParagraph"/>
              <w:spacing w:before="91"/>
              <w:ind w:left="240" w:right="166"/>
              <w:rPr>
                <w:w w:val="110"/>
                <w:sz w:val="16"/>
              </w:rPr>
            </w:pPr>
            <w:r>
              <w:rPr>
                <w:w w:val="110"/>
                <w:sz w:val="16"/>
              </w:rPr>
              <w:t>75</w:t>
            </w:r>
          </w:p>
        </w:tc>
        <w:tc>
          <w:tcPr>
            <w:tcW w:w="531" w:type="dxa"/>
            <w:gridSpan w:val="2"/>
            <w:tcBorders>
              <w:top w:val="single" w:sz="4" w:space="0" w:color="000000"/>
              <w:left w:val="single" w:sz="4" w:space="0" w:color="000000"/>
              <w:bottom w:val="single" w:sz="4" w:space="0" w:color="000000"/>
              <w:right w:val="single" w:sz="4" w:space="0" w:color="000000"/>
            </w:tcBorders>
          </w:tcPr>
          <w:p w14:paraId="458C8E1A" w14:textId="77777777" w:rsidR="002534E8" w:rsidRPr="00DD27F6" w:rsidRDefault="002534E8" w:rsidP="002534E8">
            <w:pPr>
              <w:pStyle w:val="TableParagraph"/>
              <w:spacing w:before="91"/>
              <w:ind w:right="176"/>
              <w:jc w:val="right"/>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3C346206" w14:textId="77777777" w:rsidR="002534E8" w:rsidRPr="00DD27F6" w:rsidRDefault="002534E8" w:rsidP="002534E8">
            <w:pPr>
              <w:pStyle w:val="TableParagraph"/>
              <w:spacing w:before="91"/>
              <w:ind w:right="154"/>
              <w:jc w:val="right"/>
              <w:rPr>
                <w:w w:val="110"/>
                <w:sz w:val="16"/>
              </w:rPr>
            </w:pPr>
            <w:r>
              <w:rPr>
                <w:w w:val="110"/>
                <w:sz w:val="16"/>
              </w:rPr>
              <w:t>10</w:t>
            </w:r>
          </w:p>
        </w:tc>
        <w:tc>
          <w:tcPr>
            <w:tcW w:w="435" w:type="dxa"/>
            <w:gridSpan w:val="2"/>
            <w:tcBorders>
              <w:top w:val="single" w:sz="4" w:space="0" w:color="000000"/>
              <w:left w:val="single" w:sz="4" w:space="0" w:color="000000"/>
              <w:bottom w:val="single" w:sz="4" w:space="0" w:color="000000"/>
              <w:right w:val="single" w:sz="4" w:space="0" w:color="000000"/>
            </w:tcBorders>
          </w:tcPr>
          <w:p w14:paraId="40A14D35" w14:textId="77777777" w:rsidR="002534E8" w:rsidRPr="00DD27F6" w:rsidRDefault="002534E8" w:rsidP="002534E8">
            <w:pPr>
              <w:pStyle w:val="TableParagraph"/>
              <w:spacing w:before="91"/>
              <w:ind w:left="77"/>
              <w:rPr>
                <w:w w:val="111"/>
                <w:sz w:val="16"/>
              </w:rPr>
            </w:pPr>
            <w:r>
              <w:rPr>
                <w:w w:val="111"/>
                <w:sz w:val="16"/>
              </w:rPr>
              <w:t>1</w:t>
            </w:r>
          </w:p>
        </w:tc>
        <w:tc>
          <w:tcPr>
            <w:tcW w:w="692" w:type="dxa"/>
            <w:tcBorders>
              <w:top w:val="single" w:sz="4" w:space="0" w:color="000000"/>
              <w:left w:val="single" w:sz="4" w:space="0" w:color="000000"/>
              <w:bottom w:val="single" w:sz="4" w:space="0" w:color="000000"/>
              <w:right w:val="single" w:sz="4" w:space="0" w:color="000000"/>
            </w:tcBorders>
          </w:tcPr>
          <w:p w14:paraId="071BB99B" w14:textId="77777777" w:rsidR="002534E8" w:rsidRPr="00DD27F6" w:rsidRDefault="002534E8" w:rsidP="002534E8">
            <w:pPr>
              <w:pStyle w:val="TableParagraph"/>
              <w:spacing w:before="91"/>
              <w:ind w:right="197"/>
              <w:jc w:val="right"/>
              <w:rPr>
                <w:w w:val="110"/>
                <w:sz w:val="16"/>
              </w:rPr>
            </w:pPr>
            <w:r>
              <w:rPr>
                <w:w w:val="110"/>
                <w:sz w:val="16"/>
              </w:rPr>
              <w:t>20</w:t>
            </w:r>
          </w:p>
        </w:tc>
        <w:tc>
          <w:tcPr>
            <w:tcW w:w="539" w:type="dxa"/>
            <w:gridSpan w:val="2"/>
            <w:tcBorders>
              <w:top w:val="single" w:sz="4" w:space="0" w:color="000000"/>
              <w:left w:val="single" w:sz="4" w:space="0" w:color="000000"/>
              <w:bottom w:val="single" w:sz="4" w:space="0" w:color="000000"/>
              <w:right w:val="single" w:sz="4" w:space="0" w:color="000000"/>
            </w:tcBorders>
          </w:tcPr>
          <w:p w14:paraId="4DAC307F" w14:textId="77777777" w:rsidR="002534E8" w:rsidRPr="00DD27F6" w:rsidRDefault="002534E8" w:rsidP="002534E8">
            <w:pPr>
              <w:pStyle w:val="TableParagraph"/>
              <w:spacing w:before="91"/>
              <w:ind w:left="88"/>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61CD5306" w14:textId="77777777" w:rsidR="002534E8" w:rsidRPr="00DD27F6" w:rsidRDefault="002534E8" w:rsidP="002534E8">
            <w:pPr>
              <w:pStyle w:val="TableParagraph"/>
              <w:spacing w:before="91"/>
              <w:ind w:left="232" w:right="149"/>
              <w:rPr>
                <w:w w:val="110"/>
                <w:sz w:val="16"/>
              </w:rPr>
            </w:pPr>
            <w:r w:rsidRPr="00DD27F6">
              <w:rPr>
                <w:w w:val="110"/>
                <w:sz w:val="16"/>
              </w:rPr>
              <w:t>5</w:t>
            </w:r>
          </w:p>
        </w:tc>
        <w:tc>
          <w:tcPr>
            <w:tcW w:w="483" w:type="dxa"/>
            <w:gridSpan w:val="2"/>
            <w:tcBorders>
              <w:top w:val="single" w:sz="4" w:space="0" w:color="000000"/>
              <w:left w:val="single" w:sz="4" w:space="0" w:color="000000"/>
              <w:bottom w:val="single" w:sz="4" w:space="0" w:color="000000"/>
              <w:right w:val="single" w:sz="4" w:space="0" w:color="000000"/>
            </w:tcBorders>
          </w:tcPr>
          <w:p w14:paraId="1CF6F3AF" w14:textId="77777777" w:rsidR="002534E8" w:rsidRPr="00DD27F6" w:rsidRDefault="002534E8" w:rsidP="002534E8">
            <w:pPr>
              <w:pStyle w:val="TableParagraph"/>
              <w:spacing w:before="91"/>
              <w:ind w:left="232"/>
              <w:jc w:val="left"/>
              <w:rPr>
                <w:w w:val="111"/>
                <w:sz w:val="16"/>
              </w:rPr>
            </w:pPr>
            <w:r>
              <w:rPr>
                <w:w w:val="111"/>
                <w:sz w:val="16"/>
              </w:rPr>
              <w:t>1</w:t>
            </w:r>
          </w:p>
        </w:tc>
        <w:tc>
          <w:tcPr>
            <w:tcW w:w="664" w:type="dxa"/>
            <w:tcBorders>
              <w:top w:val="single" w:sz="4" w:space="0" w:color="000000"/>
              <w:left w:val="single" w:sz="4" w:space="0" w:color="000000"/>
              <w:bottom w:val="single" w:sz="4" w:space="0" w:color="000000"/>
              <w:right w:val="single" w:sz="4" w:space="0" w:color="000000"/>
            </w:tcBorders>
          </w:tcPr>
          <w:p w14:paraId="48EF46A2" w14:textId="77777777" w:rsidR="002534E8" w:rsidRPr="00DD27F6" w:rsidRDefault="002534E8" w:rsidP="002534E8">
            <w:pPr>
              <w:pStyle w:val="TableParagraph"/>
              <w:spacing w:before="91"/>
              <w:ind w:right="218"/>
              <w:jc w:val="right"/>
              <w:rPr>
                <w:w w:val="111"/>
                <w:sz w:val="16"/>
              </w:rPr>
            </w:pPr>
            <w:r>
              <w:rPr>
                <w:w w:val="111"/>
                <w:sz w:val="16"/>
              </w:rPr>
              <w:t>5</w:t>
            </w:r>
          </w:p>
        </w:tc>
      </w:tr>
      <w:tr w:rsidR="002534E8" w14:paraId="7032738E" w14:textId="77777777" w:rsidTr="002534E8">
        <w:trPr>
          <w:gridAfter w:val="1"/>
          <w:wAfter w:w="10" w:type="dxa"/>
          <w:trHeight w:val="253"/>
        </w:trPr>
        <w:tc>
          <w:tcPr>
            <w:tcW w:w="425" w:type="dxa"/>
            <w:tcBorders>
              <w:top w:val="single" w:sz="4" w:space="0" w:color="000000"/>
              <w:left w:val="single" w:sz="4" w:space="0" w:color="000000"/>
              <w:bottom w:val="single" w:sz="4" w:space="0" w:color="000000"/>
              <w:right w:val="single" w:sz="4" w:space="0" w:color="000000"/>
            </w:tcBorders>
          </w:tcPr>
          <w:p w14:paraId="1DFB98F8" w14:textId="2DAD2FA4" w:rsidR="002534E8" w:rsidRPr="002534E8" w:rsidRDefault="002534E8" w:rsidP="002534E8">
            <w:pPr>
              <w:pStyle w:val="TableParagraph"/>
              <w:spacing w:before="91"/>
              <w:ind w:right="118"/>
              <w:jc w:val="right"/>
              <w:rPr>
                <w:rFonts w:ascii="Bookman Old Style" w:hAnsi="Bookman Old Style"/>
                <w:sz w:val="16"/>
              </w:rPr>
            </w:pPr>
            <w:r>
              <w:rPr>
                <w:rFonts w:ascii="Bookman Old Style" w:hAnsi="Bookman Old Style"/>
                <w:sz w:val="16"/>
              </w:rPr>
              <w:t>14</w:t>
            </w:r>
          </w:p>
        </w:tc>
        <w:tc>
          <w:tcPr>
            <w:tcW w:w="3112" w:type="dxa"/>
            <w:tcBorders>
              <w:top w:val="single" w:sz="4" w:space="0" w:color="000000"/>
              <w:left w:val="single" w:sz="4" w:space="0" w:color="000000"/>
              <w:bottom w:val="single" w:sz="4" w:space="0" w:color="000000"/>
              <w:right w:val="single" w:sz="4" w:space="0" w:color="000000"/>
            </w:tcBorders>
          </w:tcPr>
          <w:p w14:paraId="58281A24" w14:textId="77777777" w:rsidR="002534E8" w:rsidRPr="00AD2C83" w:rsidRDefault="002534E8" w:rsidP="002534E8">
            <w:pPr>
              <w:pStyle w:val="TableParagraph"/>
              <w:spacing w:before="6" w:line="176" w:lineRule="exact"/>
              <w:ind w:left="115" w:right="425"/>
              <w:jc w:val="left"/>
              <w:rPr>
                <w:sz w:val="16"/>
              </w:rPr>
            </w:pPr>
            <w:r>
              <w:rPr>
                <w:sz w:val="16"/>
              </w:rPr>
              <w:t>Penguji Kendaraan Bermotor Pelaksana Pemula</w:t>
            </w:r>
          </w:p>
        </w:tc>
        <w:tc>
          <w:tcPr>
            <w:tcW w:w="856" w:type="dxa"/>
            <w:gridSpan w:val="2"/>
            <w:tcBorders>
              <w:top w:val="single" w:sz="4" w:space="0" w:color="000000"/>
              <w:left w:val="single" w:sz="4" w:space="0" w:color="000000"/>
              <w:bottom w:val="single" w:sz="4" w:space="0" w:color="000000"/>
              <w:right w:val="single" w:sz="4" w:space="0" w:color="000000"/>
            </w:tcBorders>
          </w:tcPr>
          <w:p w14:paraId="157FABD3" w14:textId="77777777" w:rsidR="002534E8" w:rsidRPr="00DD27F6" w:rsidRDefault="002534E8" w:rsidP="002534E8">
            <w:pPr>
              <w:pStyle w:val="TableParagraph"/>
              <w:spacing w:before="91"/>
              <w:ind w:right="365"/>
              <w:jc w:val="right"/>
              <w:rPr>
                <w:w w:val="111"/>
                <w:sz w:val="16"/>
              </w:rPr>
            </w:pPr>
            <w:r>
              <w:rPr>
                <w:w w:val="111"/>
                <w:sz w:val="16"/>
              </w:rPr>
              <w:t>5</w:t>
            </w:r>
          </w:p>
        </w:tc>
        <w:tc>
          <w:tcPr>
            <w:tcW w:w="855" w:type="dxa"/>
            <w:gridSpan w:val="2"/>
            <w:tcBorders>
              <w:top w:val="single" w:sz="4" w:space="0" w:color="000000"/>
              <w:left w:val="single" w:sz="4" w:space="0" w:color="000000"/>
              <w:bottom w:val="single" w:sz="4" w:space="0" w:color="000000"/>
              <w:right w:val="single" w:sz="4" w:space="0" w:color="000000"/>
            </w:tcBorders>
          </w:tcPr>
          <w:p w14:paraId="5DEF81D6" w14:textId="77777777" w:rsidR="002534E8" w:rsidRPr="00DD27F6" w:rsidRDefault="002534E8" w:rsidP="002534E8">
            <w:pPr>
              <w:pStyle w:val="TableParagraph"/>
              <w:spacing w:before="91"/>
              <w:ind w:left="220" w:right="185"/>
              <w:rPr>
                <w:w w:val="110"/>
                <w:sz w:val="16"/>
              </w:rPr>
            </w:pPr>
            <w:r>
              <w:rPr>
                <w:w w:val="110"/>
                <w:sz w:val="16"/>
              </w:rPr>
              <w:t>490</w:t>
            </w:r>
          </w:p>
        </w:tc>
        <w:tc>
          <w:tcPr>
            <w:tcW w:w="411" w:type="dxa"/>
            <w:gridSpan w:val="2"/>
            <w:tcBorders>
              <w:top w:val="single" w:sz="4" w:space="0" w:color="000000"/>
              <w:left w:val="single" w:sz="4" w:space="0" w:color="000000"/>
              <w:bottom w:val="single" w:sz="4" w:space="0" w:color="000000"/>
              <w:right w:val="single" w:sz="4" w:space="0" w:color="000000"/>
            </w:tcBorders>
          </w:tcPr>
          <w:p w14:paraId="4854D3D2" w14:textId="77777777" w:rsidR="002534E8" w:rsidRPr="00DD27F6" w:rsidRDefault="002534E8" w:rsidP="002534E8">
            <w:pPr>
              <w:pStyle w:val="TableParagraph"/>
              <w:spacing w:before="91"/>
              <w:ind w:left="28"/>
              <w:rPr>
                <w:w w:val="111"/>
                <w:sz w:val="16"/>
              </w:rPr>
            </w:pPr>
            <w:r>
              <w:rPr>
                <w:w w:val="111"/>
                <w:sz w:val="16"/>
              </w:rPr>
              <w:t>3</w:t>
            </w:r>
          </w:p>
        </w:tc>
        <w:tc>
          <w:tcPr>
            <w:tcW w:w="835" w:type="dxa"/>
            <w:tcBorders>
              <w:top w:val="single" w:sz="4" w:space="0" w:color="000000"/>
              <w:left w:val="single" w:sz="4" w:space="0" w:color="000000"/>
              <w:bottom w:val="single" w:sz="4" w:space="0" w:color="000000"/>
              <w:right w:val="single" w:sz="4" w:space="0" w:color="000000"/>
            </w:tcBorders>
          </w:tcPr>
          <w:p w14:paraId="794EFA66" w14:textId="77777777" w:rsidR="002534E8" w:rsidRPr="00DD27F6" w:rsidRDefault="002534E8" w:rsidP="002534E8">
            <w:pPr>
              <w:pStyle w:val="TableParagraph"/>
              <w:spacing w:before="91"/>
              <w:ind w:left="286"/>
              <w:jc w:val="left"/>
              <w:rPr>
                <w:w w:val="110"/>
                <w:sz w:val="16"/>
              </w:rPr>
            </w:pPr>
            <w:r>
              <w:rPr>
                <w:w w:val="110"/>
                <w:sz w:val="16"/>
              </w:rPr>
              <w:t>350</w:t>
            </w:r>
          </w:p>
        </w:tc>
        <w:tc>
          <w:tcPr>
            <w:tcW w:w="483" w:type="dxa"/>
            <w:gridSpan w:val="2"/>
            <w:tcBorders>
              <w:top w:val="single" w:sz="4" w:space="0" w:color="000000"/>
              <w:left w:val="single" w:sz="4" w:space="0" w:color="000000"/>
              <w:bottom w:val="single" w:sz="4" w:space="0" w:color="000000"/>
              <w:right w:val="single" w:sz="4" w:space="0" w:color="000000"/>
            </w:tcBorders>
          </w:tcPr>
          <w:p w14:paraId="65E91676" w14:textId="77777777" w:rsidR="002534E8" w:rsidRPr="00DD27F6" w:rsidRDefault="002534E8" w:rsidP="002534E8">
            <w:pPr>
              <w:pStyle w:val="TableParagraph"/>
              <w:spacing w:before="91"/>
              <w:ind w:left="199"/>
              <w:jc w:val="left"/>
              <w:rPr>
                <w:w w:val="111"/>
                <w:sz w:val="16"/>
              </w:rPr>
            </w:pPr>
            <w:r>
              <w:rPr>
                <w:w w:val="111"/>
                <w:sz w:val="16"/>
              </w:rPr>
              <w:t>1</w:t>
            </w:r>
          </w:p>
        </w:tc>
        <w:tc>
          <w:tcPr>
            <w:tcW w:w="695" w:type="dxa"/>
            <w:tcBorders>
              <w:top w:val="single" w:sz="4" w:space="0" w:color="000000"/>
              <w:left w:val="single" w:sz="4" w:space="0" w:color="000000"/>
              <w:bottom w:val="single" w:sz="4" w:space="0" w:color="000000"/>
              <w:right w:val="single" w:sz="4" w:space="0" w:color="000000"/>
            </w:tcBorders>
          </w:tcPr>
          <w:p w14:paraId="3A0F8D00" w14:textId="77777777" w:rsidR="002534E8" w:rsidRPr="00DD27F6" w:rsidRDefault="002534E8" w:rsidP="002534E8">
            <w:pPr>
              <w:pStyle w:val="TableParagraph"/>
              <w:spacing w:before="91"/>
              <w:ind w:right="174"/>
              <w:jc w:val="right"/>
              <w:rPr>
                <w:w w:val="110"/>
                <w:sz w:val="16"/>
              </w:rPr>
            </w:pPr>
            <w:r>
              <w:rPr>
                <w:w w:val="110"/>
                <w:sz w:val="16"/>
              </w:rPr>
              <w:t>25</w:t>
            </w:r>
          </w:p>
        </w:tc>
        <w:tc>
          <w:tcPr>
            <w:tcW w:w="531" w:type="dxa"/>
            <w:gridSpan w:val="2"/>
            <w:tcBorders>
              <w:top w:val="single" w:sz="4" w:space="0" w:color="000000"/>
              <w:left w:val="single" w:sz="4" w:space="0" w:color="000000"/>
              <w:bottom w:val="single" w:sz="4" w:space="0" w:color="000000"/>
              <w:right w:val="single" w:sz="4" w:space="0" w:color="000000"/>
            </w:tcBorders>
          </w:tcPr>
          <w:p w14:paraId="01A11491" w14:textId="77777777" w:rsidR="002534E8" w:rsidRPr="00DD27F6" w:rsidRDefault="002534E8" w:rsidP="002534E8">
            <w:pPr>
              <w:pStyle w:val="TableParagraph"/>
              <w:spacing w:before="91"/>
              <w:ind w:left="45"/>
              <w:rPr>
                <w:w w:val="111"/>
                <w:sz w:val="16"/>
              </w:rPr>
            </w:pPr>
            <w:r>
              <w:rPr>
                <w:w w:val="111"/>
                <w:sz w:val="16"/>
              </w:rPr>
              <w:t>1</w:t>
            </w:r>
          </w:p>
        </w:tc>
        <w:tc>
          <w:tcPr>
            <w:tcW w:w="716" w:type="dxa"/>
            <w:tcBorders>
              <w:top w:val="single" w:sz="4" w:space="0" w:color="000000"/>
              <w:left w:val="single" w:sz="4" w:space="0" w:color="000000"/>
              <w:bottom w:val="single" w:sz="4" w:space="0" w:color="000000"/>
              <w:right w:val="single" w:sz="4" w:space="0" w:color="000000"/>
            </w:tcBorders>
          </w:tcPr>
          <w:p w14:paraId="1B9EB0CE" w14:textId="77777777" w:rsidR="002534E8" w:rsidRPr="00DD27F6" w:rsidRDefault="002534E8" w:rsidP="002534E8">
            <w:pPr>
              <w:pStyle w:val="TableParagraph"/>
              <w:spacing w:before="91"/>
              <w:ind w:left="198" w:right="151"/>
              <w:rPr>
                <w:w w:val="110"/>
                <w:sz w:val="16"/>
              </w:rPr>
            </w:pPr>
            <w:r>
              <w:rPr>
                <w:w w:val="110"/>
                <w:sz w:val="16"/>
              </w:rPr>
              <w:t>25</w:t>
            </w:r>
          </w:p>
        </w:tc>
        <w:tc>
          <w:tcPr>
            <w:tcW w:w="591" w:type="dxa"/>
            <w:gridSpan w:val="2"/>
            <w:tcBorders>
              <w:top w:val="single" w:sz="4" w:space="0" w:color="000000"/>
              <w:left w:val="single" w:sz="4" w:space="0" w:color="000000"/>
              <w:bottom w:val="single" w:sz="4" w:space="0" w:color="000000"/>
              <w:right w:val="single" w:sz="4" w:space="0" w:color="000000"/>
            </w:tcBorders>
          </w:tcPr>
          <w:p w14:paraId="31F1962C" w14:textId="77777777" w:rsidR="002534E8" w:rsidRPr="00DD27F6" w:rsidRDefault="002534E8" w:rsidP="002534E8">
            <w:pPr>
              <w:pStyle w:val="TableParagraph"/>
              <w:spacing w:before="91"/>
              <w:ind w:left="52"/>
              <w:rPr>
                <w:w w:val="111"/>
                <w:sz w:val="16"/>
              </w:rPr>
            </w:pPr>
            <w:r>
              <w:rPr>
                <w:w w:val="111"/>
                <w:sz w:val="16"/>
              </w:rPr>
              <w:t>1</w:t>
            </w:r>
          </w:p>
        </w:tc>
        <w:tc>
          <w:tcPr>
            <w:tcW w:w="671" w:type="dxa"/>
            <w:tcBorders>
              <w:top w:val="single" w:sz="4" w:space="0" w:color="000000"/>
              <w:left w:val="single" w:sz="4" w:space="0" w:color="000000"/>
              <w:bottom w:val="single" w:sz="4" w:space="0" w:color="000000"/>
              <w:right w:val="single" w:sz="4" w:space="0" w:color="000000"/>
            </w:tcBorders>
          </w:tcPr>
          <w:p w14:paraId="1C1AD1F8" w14:textId="77777777" w:rsidR="002534E8" w:rsidRPr="00DD27F6" w:rsidRDefault="002534E8" w:rsidP="002534E8">
            <w:pPr>
              <w:pStyle w:val="TableParagraph"/>
              <w:spacing w:before="91"/>
              <w:ind w:left="259"/>
              <w:jc w:val="left"/>
              <w:rPr>
                <w:w w:val="110"/>
                <w:sz w:val="16"/>
              </w:rPr>
            </w:pPr>
            <w:r>
              <w:rPr>
                <w:w w:val="110"/>
                <w:sz w:val="16"/>
              </w:rPr>
              <w:t>25</w:t>
            </w:r>
          </w:p>
        </w:tc>
        <w:tc>
          <w:tcPr>
            <w:tcW w:w="423" w:type="dxa"/>
            <w:gridSpan w:val="2"/>
            <w:tcBorders>
              <w:top w:val="single" w:sz="4" w:space="0" w:color="000000"/>
              <w:left w:val="single" w:sz="4" w:space="0" w:color="000000"/>
              <w:bottom w:val="single" w:sz="4" w:space="0" w:color="000000"/>
              <w:right w:val="single" w:sz="4" w:space="0" w:color="000000"/>
            </w:tcBorders>
          </w:tcPr>
          <w:p w14:paraId="4BF5C6DC" w14:textId="77777777" w:rsidR="002534E8" w:rsidRPr="00DD27F6" w:rsidRDefault="002534E8" w:rsidP="002534E8">
            <w:pPr>
              <w:pStyle w:val="TableParagraph"/>
              <w:spacing w:before="91"/>
              <w:ind w:left="64"/>
              <w:rPr>
                <w:w w:val="111"/>
                <w:sz w:val="16"/>
              </w:rPr>
            </w:pPr>
            <w:r>
              <w:rPr>
                <w:w w:val="111"/>
                <w:sz w:val="16"/>
              </w:rPr>
              <w:t>1</w:t>
            </w:r>
          </w:p>
        </w:tc>
        <w:tc>
          <w:tcPr>
            <w:tcW w:w="755" w:type="dxa"/>
            <w:tcBorders>
              <w:top w:val="single" w:sz="4" w:space="0" w:color="000000"/>
              <w:left w:val="single" w:sz="4" w:space="0" w:color="000000"/>
              <w:bottom w:val="single" w:sz="4" w:space="0" w:color="000000"/>
              <w:right w:val="single" w:sz="4" w:space="0" w:color="000000"/>
            </w:tcBorders>
          </w:tcPr>
          <w:p w14:paraId="2EDACB1D" w14:textId="77777777" w:rsidR="002534E8" w:rsidRPr="00DD27F6" w:rsidRDefault="002534E8" w:rsidP="002534E8">
            <w:pPr>
              <w:pStyle w:val="TableParagraph"/>
              <w:spacing w:before="91"/>
              <w:ind w:left="240" w:right="166"/>
              <w:rPr>
                <w:w w:val="110"/>
                <w:sz w:val="16"/>
              </w:rPr>
            </w:pPr>
            <w:r>
              <w:rPr>
                <w:w w:val="110"/>
                <w:sz w:val="16"/>
              </w:rPr>
              <w:t>25</w:t>
            </w:r>
          </w:p>
        </w:tc>
        <w:tc>
          <w:tcPr>
            <w:tcW w:w="531" w:type="dxa"/>
            <w:gridSpan w:val="2"/>
            <w:tcBorders>
              <w:top w:val="single" w:sz="4" w:space="0" w:color="000000"/>
              <w:left w:val="single" w:sz="4" w:space="0" w:color="000000"/>
              <w:bottom w:val="single" w:sz="4" w:space="0" w:color="000000"/>
              <w:right w:val="single" w:sz="4" w:space="0" w:color="000000"/>
            </w:tcBorders>
          </w:tcPr>
          <w:p w14:paraId="1AAEE9F5" w14:textId="77777777" w:rsidR="002534E8" w:rsidRPr="00DD27F6" w:rsidRDefault="002534E8" w:rsidP="002534E8">
            <w:pPr>
              <w:pStyle w:val="TableParagraph"/>
              <w:spacing w:before="91"/>
              <w:ind w:right="176"/>
              <w:jc w:val="right"/>
              <w:rPr>
                <w:w w:val="111"/>
                <w:sz w:val="16"/>
              </w:rPr>
            </w:pPr>
            <w:r>
              <w:rPr>
                <w:w w:val="111"/>
                <w:sz w:val="16"/>
              </w:rPr>
              <w:t>1</w:t>
            </w:r>
          </w:p>
        </w:tc>
        <w:tc>
          <w:tcPr>
            <w:tcW w:w="595" w:type="dxa"/>
            <w:tcBorders>
              <w:top w:val="single" w:sz="4" w:space="0" w:color="000000"/>
              <w:left w:val="single" w:sz="4" w:space="0" w:color="000000"/>
              <w:bottom w:val="single" w:sz="4" w:space="0" w:color="000000"/>
              <w:right w:val="single" w:sz="4" w:space="0" w:color="000000"/>
            </w:tcBorders>
          </w:tcPr>
          <w:p w14:paraId="43522E5A" w14:textId="77777777" w:rsidR="002534E8" w:rsidRPr="00DD27F6" w:rsidRDefault="002534E8" w:rsidP="002534E8">
            <w:pPr>
              <w:pStyle w:val="TableParagraph"/>
              <w:spacing w:before="91"/>
              <w:ind w:right="154"/>
              <w:jc w:val="right"/>
              <w:rPr>
                <w:w w:val="110"/>
                <w:sz w:val="16"/>
              </w:rPr>
            </w:pPr>
            <w:r>
              <w:rPr>
                <w:w w:val="110"/>
                <w:sz w:val="16"/>
              </w:rPr>
              <w:t>10</w:t>
            </w:r>
          </w:p>
        </w:tc>
        <w:tc>
          <w:tcPr>
            <w:tcW w:w="435" w:type="dxa"/>
            <w:gridSpan w:val="2"/>
            <w:tcBorders>
              <w:top w:val="single" w:sz="4" w:space="0" w:color="000000"/>
              <w:left w:val="single" w:sz="4" w:space="0" w:color="000000"/>
              <w:bottom w:val="single" w:sz="4" w:space="0" w:color="000000"/>
              <w:right w:val="single" w:sz="4" w:space="0" w:color="000000"/>
            </w:tcBorders>
          </w:tcPr>
          <w:p w14:paraId="42C8FE13" w14:textId="77777777" w:rsidR="002534E8" w:rsidRPr="00DD27F6" w:rsidRDefault="002534E8" w:rsidP="002534E8">
            <w:pPr>
              <w:pStyle w:val="TableParagraph"/>
              <w:spacing w:before="91"/>
              <w:ind w:left="77"/>
              <w:rPr>
                <w:w w:val="111"/>
                <w:sz w:val="16"/>
              </w:rPr>
            </w:pPr>
            <w:r>
              <w:rPr>
                <w:w w:val="111"/>
                <w:sz w:val="16"/>
              </w:rPr>
              <w:t>1</w:t>
            </w:r>
          </w:p>
        </w:tc>
        <w:tc>
          <w:tcPr>
            <w:tcW w:w="692" w:type="dxa"/>
            <w:tcBorders>
              <w:top w:val="single" w:sz="4" w:space="0" w:color="000000"/>
              <w:left w:val="single" w:sz="4" w:space="0" w:color="000000"/>
              <w:bottom w:val="single" w:sz="4" w:space="0" w:color="000000"/>
              <w:right w:val="single" w:sz="4" w:space="0" w:color="000000"/>
            </w:tcBorders>
          </w:tcPr>
          <w:p w14:paraId="33C7EE67" w14:textId="77777777" w:rsidR="002534E8" w:rsidRPr="00DD27F6" w:rsidRDefault="002534E8" w:rsidP="002534E8">
            <w:pPr>
              <w:pStyle w:val="TableParagraph"/>
              <w:spacing w:before="91"/>
              <w:ind w:right="197"/>
              <w:jc w:val="right"/>
              <w:rPr>
                <w:w w:val="110"/>
                <w:sz w:val="16"/>
              </w:rPr>
            </w:pPr>
            <w:r>
              <w:rPr>
                <w:w w:val="110"/>
                <w:sz w:val="16"/>
              </w:rPr>
              <w:t>20</w:t>
            </w:r>
          </w:p>
        </w:tc>
        <w:tc>
          <w:tcPr>
            <w:tcW w:w="539" w:type="dxa"/>
            <w:gridSpan w:val="2"/>
            <w:tcBorders>
              <w:top w:val="single" w:sz="4" w:space="0" w:color="000000"/>
              <w:left w:val="single" w:sz="4" w:space="0" w:color="000000"/>
              <w:bottom w:val="single" w:sz="4" w:space="0" w:color="000000"/>
              <w:right w:val="single" w:sz="4" w:space="0" w:color="000000"/>
            </w:tcBorders>
          </w:tcPr>
          <w:p w14:paraId="1811B48C" w14:textId="77777777" w:rsidR="002534E8" w:rsidRPr="00DD27F6" w:rsidRDefault="002534E8" w:rsidP="002534E8">
            <w:pPr>
              <w:pStyle w:val="TableParagraph"/>
              <w:spacing w:before="91"/>
              <w:ind w:left="88"/>
              <w:rPr>
                <w:w w:val="111"/>
                <w:sz w:val="16"/>
              </w:rPr>
            </w:pPr>
            <w:r>
              <w:rPr>
                <w:w w:val="111"/>
                <w:sz w:val="16"/>
              </w:rPr>
              <w:t>1</w:t>
            </w:r>
          </w:p>
        </w:tc>
        <w:tc>
          <w:tcPr>
            <w:tcW w:w="631" w:type="dxa"/>
            <w:tcBorders>
              <w:top w:val="single" w:sz="4" w:space="0" w:color="000000"/>
              <w:left w:val="single" w:sz="4" w:space="0" w:color="000000"/>
              <w:bottom w:val="single" w:sz="4" w:space="0" w:color="000000"/>
              <w:right w:val="single" w:sz="4" w:space="0" w:color="000000"/>
            </w:tcBorders>
          </w:tcPr>
          <w:p w14:paraId="7A480B24" w14:textId="77777777" w:rsidR="002534E8" w:rsidRPr="00DD27F6" w:rsidRDefault="002534E8" w:rsidP="002534E8">
            <w:pPr>
              <w:pStyle w:val="TableParagraph"/>
              <w:spacing w:before="91"/>
              <w:ind w:left="232" w:right="149"/>
              <w:rPr>
                <w:w w:val="110"/>
                <w:sz w:val="16"/>
              </w:rPr>
            </w:pPr>
            <w:r w:rsidRPr="00DD27F6">
              <w:rPr>
                <w:w w:val="110"/>
                <w:sz w:val="16"/>
              </w:rPr>
              <w:t>5</w:t>
            </w:r>
          </w:p>
        </w:tc>
        <w:tc>
          <w:tcPr>
            <w:tcW w:w="483" w:type="dxa"/>
            <w:gridSpan w:val="2"/>
            <w:tcBorders>
              <w:top w:val="single" w:sz="4" w:space="0" w:color="000000"/>
              <w:left w:val="single" w:sz="4" w:space="0" w:color="000000"/>
              <w:bottom w:val="single" w:sz="4" w:space="0" w:color="000000"/>
              <w:right w:val="single" w:sz="4" w:space="0" w:color="000000"/>
            </w:tcBorders>
          </w:tcPr>
          <w:p w14:paraId="38E04B55" w14:textId="77777777" w:rsidR="002534E8" w:rsidRPr="00DD27F6" w:rsidRDefault="002534E8" w:rsidP="002534E8">
            <w:pPr>
              <w:pStyle w:val="TableParagraph"/>
              <w:spacing w:before="91"/>
              <w:ind w:left="232"/>
              <w:jc w:val="left"/>
              <w:rPr>
                <w:w w:val="111"/>
                <w:sz w:val="16"/>
              </w:rPr>
            </w:pPr>
            <w:r>
              <w:rPr>
                <w:w w:val="111"/>
                <w:sz w:val="16"/>
              </w:rPr>
              <w:t>1</w:t>
            </w:r>
          </w:p>
        </w:tc>
        <w:tc>
          <w:tcPr>
            <w:tcW w:w="664" w:type="dxa"/>
            <w:tcBorders>
              <w:top w:val="single" w:sz="4" w:space="0" w:color="000000"/>
              <w:left w:val="single" w:sz="4" w:space="0" w:color="000000"/>
              <w:bottom w:val="single" w:sz="4" w:space="0" w:color="000000"/>
              <w:right w:val="single" w:sz="4" w:space="0" w:color="000000"/>
            </w:tcBorders>
          </w:tcPr>
          <w:p w14:paraId="0FB6BB0C" w14:textId="77777777" w:rsidR="002534E8" w:rsidRPr="00DD27F6" w:rsidRDefault="002534E8" w:rsidP="002534E8">
            <w:pPr>
              <w:pStyle w:val="TableParagraph"/>
              <w:spacing w:before="91"/>
              <w:ind w:right="218"/>
              <w:jc w:val="right"/>
              <w:rPr>
                <w:w w:val="111"/>
                <w:sz w:val="16"/>
              </w:rPr>
            </w:pPr>
            <w:r>
              <w:rPr>
                <w:w w:val="111"/>
                <w:sz w:val="16"/>
              </w:rPr>
              <w:t>5</w:t>
            </w:r>
          </w:p>
        </w:tc>
      </w:tr>
    </w:tbl>
    <w:p w14:paraId="6CD639BB" w14:textId="77777777" w:rsidR="007F5FDB" w:rsidRDefault="007F5FDB">
      <w:pPr>
        <w:pStyle w:val="BodyText"/>
        <w:rPr>
          <w:rFonts w:ascii="Bookman Old Style" w:hAnsi="Bookman Old Style"/>
          <w:b/>
          <w:sz w:val="19"/>
        </w:rPr>
      </w:pPr>
    </w:p>
    <w:p w14:paraId="0CEDE4E5" w14:textId="77777777" w:rsidR="002534E8" w:rsidRPr="00022F71" w:rsidRDefault="002534E8">
      <w:pPr>
        <w:pStyle w:val="BodyText"/>
        <w:rPr>
          <w:rFonts w:ascii="Bookman Old Style" w:hAnsi="Bookman Old Style"/>
          <w:b/>
          <w:sz w:val="19"/>
        </w:rPr>
      </w:pPr>
    </w:p>
    <w:p w14:paraId="57E18A1D" w14:textId="77777777" w:rsidR="007F5FDB" w:rsidRDefault="002C6431">
      <w:pPr>
        <w:pStyle w:val="ListParagraph"/>
        <w:numPr>
          <w:ilvl w:val="0"/>
          <w:numId w:val="7"/>
        </w:numPr>
        <w:tabs>
          <w:tab w:val="left" w:pos="553"/>
        </w:tabs>
        <w:ind w:left="552" w:hanging="415"/>
        <w:rPr>
          <w:rFonts w:ascii="Bookman Old Style" w:hAnsi="Bookman Old Style"/>
          <w:sz w:val="16"/>
        </w:rPr>
      </w:pPr>
      <w:r w:rsidRPr="005F6752">
        <w:rPr>
          <w:rFonts w:ascii="Bookman Old Style" w:hAnsi="Bookman Old Style"/>
          <w:sz w:val="16"/>
        </w:rPr>
        <w:t>DINAS KOMUNIKASI DAN INFORMATIKA, PERSANDIAN DAN STATISTIK</w:t>
      </w:r>
    </w:p>
    <w:p w14:paraId="00301B77" w14:textId="77777777" w:rsidR="00DD27F6" w:rsidRPr="00DD27F6" w:rsidRDefault="00DD27F6" w:rsidP="00DD27F6">
      <w:pPr>
        <w:tabs>
          <w:tab w:val="left" w:pos="553"/>
        </w:tabs>
        <w:ind w:left="137"/>
        <w:rPr>
          <w:rFonts w:ascii="Bookman Old Style" w:hAnsi="Bookman Old Style"/>
          <w:sz w:val="16"/>
        </w:rPr>
      </w:pPr>
    </w:p>
    <w:p w14:paraId="027C5175" w14:textId="77777777" w:rsidR="007F5FDB" w:rsidRPr="00022F71" w:rsidRDefault="007F5FDB">
      <w:pPr>
        <w:pStyle w:val="BodyText"/>
        <w:spacing w:before="9"/>
        <w:rPr>
          <w:rFonts w:ascii="Bookman Old Style" w:hAnsi="Bookman Old Style"/>
          <w:b/>
          <w:sz w:val="6"/>
        </w:rPr>
      </w:pPr>
    </w:p>
    <w:tbl>
      <w:tblPr>
        <w:tblW w:w="15987"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
        <w:gridCol w:w="3098"/>
        <w:gridCol w:w="856"/>
        <w:gridCol w:w="15"/>
        <w:gridCol w:w="841"/>
        <w:gridCol w:w="459"/>
        <w:gridCol w:w="813"/>
        <w:gridCol w:w="581"/>
        <w:gridCol w:w="621"/>
        <w:gridCol w:w="547"/>
        <w:gridCol w:w="6"/>
        <w:gridCol w:w="678"/>
        <w:gridCol w:w="8"/>
        <w:gridCol w:w="619"/>
        <w:gridCol w:w="10"/>
        <w:gridCol w:w="681"/>
        <w:gridCol w:w="12"/>
        <w:gridCol w:w="487"/>
        <w:gridCol w:w="14"/>
        <w:gridCol w:w="705"/>
        <w:gridCol w:w="16"/>
        <w:gridCol w:w="503"/>
        <w:gridCol w:w="18"/>
        <w:gridCol w:w="557"/>
        <w:gridCol w:w="20"/>
        <w:gridCol w:w="403"/>
        <w:gridCol w:w="22"/>
        <w:gridCol w:w="650"/>
        <w:gridCol w:w="24"/>
        <w:gridCol w:w="495"/>
        <w:gridCol w:w="26"/>
        <w:gridCol w:w="573"/>
        <w:gridCol w:w="28"/>
        <w:gridCol w:w="487"/>
        <w:gridCol w:w="30"/>
        <w:gridCol w:w="610"/>
        <w:gridCol w:w="39"/>
      </w:tblGrid>
      <w:tr w:rsidR="00DD27F6" w14:paraId="46F00045" w14:textId="77777777" w:rsidTr="00735B2E">
        <w:trPr>
          <w:trHeight w:val="283"/>
        </w:trPr>
        <w:tc>
          <w:tcPr>
            <w:tcW w:w="435" w:type="dxa"/>
            <w:vMerge w:val="restart"/>
          </w:tcPr>
          <w:p w14:paraId="10DB15EB" w14:textId="77777777" w:rsidR="00DD27F6" w:rsidRDefault="00DD27F6" w:rsidP="00B85B55">
            <w:pPr>
              <w:pStyle w:val="TableParagraph"/>
              <w:spacing w:before="0"/>
              <w:jc w:val="left"/>
              <w:rPr>
                <w:sz w:val="21"/>
              </w:rPr>
            </w:pPr>
          </w:p>
          <w:p w14:paraId="3FE4A28D" w14:textId="77777777" w:rsidR="00DD27F6" w:rsidRDefault="00DD27F6" w:rsidP="00B85B55">
            <w:pPr>
              <w:pStyle w:val="TableParagraph"/>
              <w:spacing w:before="0"/>
              <w:ind w:left="119"/>
              <w:jc w:val="left"/>
              <w:rPr>
                <w:sz w:val="16"/>
              </w:rPr>
            </w:pPr>
            <w:r>
              <w:rPr>
                <w:w w:val="105"/>
                <w:sz w:val="16"/>
              </w:rPr>
              <w:t>No</w:t>
            </w:r>
          </w:p>
        </w:tc>
        <w:tc>
          <w:tcPr>
            <w:tcW w:w="3098" w:type="dxa"/>
            <w:vMerge w:val="restart"/>
          </w:tcPr>
          <w:p w14:paraId="413CCE52" w14:textId="77777777" w:rsidR="00DD27F6" w:rsidRDefault="00DD27F6" w:rsidP="00B85B55">
            <w:pPr>
              <w:pStyle w:val="TableParagraph"/>
              <w:spacing w:before="158" w:line="235" w:lineRule="auto"/>
              <w:ind w:left="274" w:right="123"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6" w:type="dxa"/>
            <w:vMerge w:val="restart"/>
          </w:tcPr>
          <w:p w14:paraId="54C3E41F" w14:textId="77777777" w:rsidR="00DD27F6" w:rsidRDefault="00DD27F6" w:rsidP="00B85B55">
            <w:pPr>
              <w:pStyle w:val="TableParagraph"/>
              <w:spacing w:before="158" w:line="235" w:lineRule="auto"/>
              <w:ind w:left="114" w:firstLine="108"/>
              <w:jc w:val="left"/>
              <w:rPr>
                <w:sz w:val="16"/>
              </w:rPr>
            </w:pPr>
            <w:r>
              <w:rPr>
                <w:w w:val="120"/>
                <w:sz w:val="16"/>
              </w:rPr>
              <w:t>Kelas</w:t>
            </w:r>
            <w:r>
              <w:rPr>
                <w:spacing w:val="1"/>
                <w:w w:val="120"/>
                <w:sz w:val="16"/>
              </w:rPr>
              <w:t xml:space="preserve"> </w:t>
            </w:r>
            <w:r>
              <w:rPr>
                <w:w w:val="120"/>
                <w:sz w:val="16"/>
              </w:rPr>
              <w:t>Jabatan</w:t>
            </w:r>
          </w:p>
        </w:tc>
        <w:tc>
          <w:tcPr>
            <w:tcW w:w="856" w:type="dxa"/>
            <w:gridSpan w:val="2"/>
            <w:vMerge w:val="restart"/>
          </w:tcPr>
          <w:p w14:paraId="7A136C46" w14:textId="77777777" w:rsidR="00DD27F6" w:rsidRDefault="00DD27F6" w:rsidP="00B85B55">
            <w:pPr>
              <w:pStyle w:val="TableParagraph"/>
              <w:spacing w:before="158" w:line="235" w:lineRule="auto"/>
              <w:ind w:left="114" w:firstLine="164"/>
              <w:jc w:val="left"/>
              <w:rPr>
                <w:sz w:val="16"/>
              </w:rPr>
            </w:pPr>
            <w:r>
              <w:rPr>
                <w:w w:val="120"/>
                <w:sz w:val="16"/>
              </w:rPr>
              <w:t>Nilai</w:t>
            </w:r>
            <w:r>
              <w:rPr>
                <w:spacing w:val="1"/>
                <w:w w:val="120"/>
                <w:sz w:val="16"/>
              </w:rPr>
              <w:t xml:space="preserve"> </w:t>
            </w:r>
            <w:r>
              <w:rPr>
                <w:w w:val="120"/>
                <w:sz w:val="16"/>
              </w:rPr>
              <w:t>Jabatan</w:t>
            </w:r>
          </w:p>
        </w:tc>
        <w:tc>
          <w:tcPr>
            <w:tcW w:w="1272" w:type="dxa"/>
            <w:gridSpan w:val="2"/>
            <w:vMerge w:val="restart"/>
          </w:tcPr>
          <w:p w14:paraId="562DB2AA" w14:textId="77777777" w:rsidR="00DD27F6" w:rsidRDefault="00DD27F6" w:rsidP="00B85B55">
            <w:pPr>
              <w:pStyle w:val="TableParagraph"/>
              <w:spacing w:before="59"/>
              <w:ind w:left="253"/>
              <w:jc w:val="left"/>
              <w:rPr>
                <w:sz w:val="16"/>
              </w:rPr>
            </w:pPr>
            <w:r>
              <w:rPr>
                <w:w w:val="115"/>
                <w:sz w:val="16"/>
              </w:rPr>
              <w:t>FAKTOR</w:t>
            </w:r>
            <w:r>
              <w:rPr>
                <w:spacing w:val="6"/>
                <w:w w:val="115"/>
                <w:sz w:val="16"/>
              </w:rPr>
              <w:t xml:space="preserve"> </w:t>
            </w:r>
            <w:r>
              <w:rPr>
                <w:w w:val="115"/>
                <w:sz w:val="16"/>
              </w:rPr>
              <w:t>1</w:t>
            </w:r>
          </w:p>
          <w:p w14:paraId="322BF9B4" w14:textId="77777777" w:rsidR="00DD27F6" w:rsidRDefault="00DD27F6" w:rsidP="00B85B55">
            <w:pPr>
              <w:pStyle w:val="TableParagraph"/>
              <w:spacing w:before="0"/>
              <w:ind w:left="164"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02" w:type="dxa"/>
            <w:gridSpan w:val="2"/>
            <w:vMerge w:val="restart"/>
          </w:tcPr>
          <w:p w14:paraId="5C172EFA" w14:textId="77777777" w:rsidR="00DD27F6" w:rsidRDefault="00DD27F6" w:rsidP="00B85B55">
            <w:pPr>
              <w:pStyle w:val="TableParagraph"/>
              <w:spacing w:before="59"/>
              <w:ind w:left="215"/>
              <w:jc w:val="left"/>
              <w:rPr>
                <w:sz w:val="16"/>
              </w:rPr>
            </w:pPr>
            <w:r>
              <w:rPr>
                <w:w w:val="115"/>
                <w:sz w:val="16"/>
              </w:rPr>
              <w:t>FAKTOR</w:t>
            </w:r>
            <w:r>
              <w:rPr>
                <w:spacing w:val="1"/>
                <w:w w:val="115"/>
                <w:sz w:val="16"/>
              </w:rPr>
              <w:t xml:space="preserve"> </w:t>
            </w:r>
            <w:r>
              <w:rPr>
                <w:w w:val="115"/>
                <w:sz w:val="16"/>
              </w:rPr>
              <w:t>2</w:t>
            </w:r>
          </w:p>
          <w:p w14:paraId="00721CB1" w14:textId="77777777" w:rsidR="00DD27F6" w:rsidRDefault="00DD27F6" w:rsidP="00B85B55">
            <w:pPr>
              <w:pStyle w:val="TableParagraph"/>
              <w:spacing w:before="0"/>
              <w:ind w:left="187" w:hanging="68"/>
              <w:jc w:val="left"/>
              <w:rPr>
                <w:sz w:val="16"/>
              </w:rPr>
            </w:pPr>
            <w:r>
              <w:rPr>
                <w:w w:val="105"/>
                <w:sz w:val="16"/>
              </w:rPr>
              <w:t>Pengawasan</w:t>
            </w:r>
            <w:r>
              <w:rPr>
                <w:spacing w:val="1"/>
                <w:w w:val="105"/>
                <w:sz w:val="16"/>
              </w:rPr>
              <w:t xml:space="preserve"> </w:t>
            </w:r>
            <w:r>
              <w:rPr>
                <w:w w:val="105"/>
                <w:sz w:val="16"/>
              </w:rPr>
              <w:t>(Level</w:t>
            </w:r>
            <w:r>
              <w:rPr>
                <w:spacing w:val="-2"/>
                <w:w w:val="105"/>
                <w:sz w:val="16"/>
              </w:rPr>
              <w:t xml:space="preserve"> </w:t>
            </w:r>
            <w:r>
              <w:rPr>
                <w:w w:val="105"/>
                <w:sz w:val="16"/>
              </w:rPr>
              <w:t>1~5)</w:t>
            </w:r>
          </w:p>
        </w:tc>
        <w:tc>
          <w:tcPr>
            <w:tcW w:w="1239" w:type="dxa"/>
            <w:gridSpan w:val="4"/>
            <w:vMerge w:val="restart"/>
          </w:tcPr>
          <w:p w14:paraId="34C36D0C" w14:textId="77777777" w:rsidR="00DD27F6" w:rsidRDefault="00DD27F6" w:rsidP="00B85B55">
            <w:pPr>
              <w:pStyle w:val="TableParagraph"/>
              <w:spacing w:before="59"/>
              <w:ind w:left="233"/>
              <w:jc w:val="left"/>
              <w:rPr>
                <w:sz w:val="16"/>
              </w:rPr>
            </w:pPr>
            <w:r>
              <w:rPr>
                <w:w w:val="115"/>
                <w:sz w:val="16"/>
              </w:rPr>
              <w:t>FAKTOR</w:t>
            </w:r>
            <w:r>
              <w:rPr>
                <w:spacing w:val="1"/>
                <w:w w:val="115"/>
                <w:sz w:val="16"/>
              </w:rPr>
              <w:t xml:space="preserve"> </w:t>
            </w:r>
            <w:r>
              <w:rPr>
                <w:w w:val="115"/>
                <w:sz w:val="16"/>
              </w:rPr>
              <w:t>3</w:t>
            </w:r>
          </w:p>
          <w:p w14:paraId="483B286C" w14:textId="77777777" w:rsidR="00DD27F6" w:rsidRDefault="00DD27F6" w:rsidP="00B85B55">
            <w:pPr>
              <w:pStyle w:val="TableParagraph"/>
              <w:spacing w:before="0"/>
              <w:ind w:left="197"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22" w:type="dxa"/>
            <w:gridSpan w:val="4"/>
            <w:vMerge w:val="restart"/>
          </w:tcPr>
          <w:p w14:paraId="208A8C05" w14:textId="77777777" w:rsidR="00DD27F6" w:rsidRDefault="00DD27F6" w:rsidP="00B85B55">
            <w:pPr>
              <w:pStyle w:val="TableParagraph"/>
              <w:spacing w:before="59"/>
              <w:ind w:left="76" w:right="177"/>
              <w:rPr>
                <w:sz w:val="16"/>
              </w:rPr>
            </w:pPr>
            <w:r>
              <w:rPr>
                <w:w w:val="115"/>
                <w:sz w:val="16"/>
              </w:rPr>
              <w:t>FAKTOR</w:t>
            </w:r>
            <w:r>
              <w:rPr>
                <w:spacing w:val="1"/>
                <w:w w:val="115"/>
                <w:sz w:val="16"/>
              </w:rPr>
              <w:t xml:space="preserve"> </w:t>
            </w:r>
            <w:r>
              <w:rPr>
                <w:w w:val="115"/>
                <w:sz w:val="16"/>
              </w:rPr>
              <w:t>4</w:t>
            </w:r>
          </w:p>
          <w:p w14:paraId="7E2A5043" w14:textId="77777777" w:rsidR="00DD27F6" w:rsidRDefault="00DD27F6" w:rsidP="00B85B55">
            <w:pPr>
              <w:pStyle w:val="TableParagraph"/>
              <w:spacing w:before="0"/>
              <w:ind w:left="76" w:right="221"/>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222" w:type="dxa"/>
            <w:gridSpan w:val="4"/>
            <w:vMerge w:val="restart"/>
          </w:tcPr>
          <w:p w14:paraId="3856203D" w14:textId="77777777" w:rsidR="00DD27F6" w:rsidRDefault="00DD27F6" w:rsidP="00B85B55">
            <w:pPr>
              <w:pStyle w:val="TableParagraph"/>
              <w:spacing w:before="59"/>
              <w:ind w:left="178" w:right="130"/>
              <w:rPr>
                <w:sz w:val="16"/>
              </w:rPr>
            </w:pPr>
            <w:r>
              <w:rPr>
                <w:w w:val="115"/>
                <w:sz w:val="16"/>
              </w:rPr>
              <w:t>FAKTOR</w:t>
            </w:r>
            <w:r>
              <w:rPr>
                <w:spacing w:val="1"/>
                <w:w w:val="115"/>
                <w:sz w:val="16"/>
              </w:rPr>
              <w:t xml:space="preserve"> </w:t>
            </w:r>
            <w:r>
              <w:rPr>
                <w:w w:val="115"/>
                <w:sz w:val="16"/>
              </w:rPr>
              <w:t>5</w:t>
            </w:r>
          </w:p>
          <w:p w14:paraId="5B1F8E6A" w14:textId="77777777" w:rsidR="00DD27F6" w:rsidRDefault="00DD27F6" w:rsidP="00B85B55">
            <w:pPr>
              <w:pStyle w:val="TableParagraph"/>
              <w:spacing w:before="0"/>
              <w:ind w:left="197" w:right="189" w:firstLine="2"/>
              <w:rPr>
                <w:sz w:val="16"/>
              </w:rPr>
            </w:pPr>
            <w:r>
              <w:rPr>
                <w:w w:val="115"/>
                <w:sz w:val="16"/>
              </w:rPr>
              <w:t>Ruang</w:t>
            </w:r>
            <w:r>
              <w:rPr>
                <w:spacing w:val="1"/>
                <w:w w:val="115"/>
                <w:sz w:val="16"/>
              </w:rPr>
              <w:t xml:space="preserve"> </w:t>
            </w:r>
            <w:r>
              <w:rPr>
                <w:w w:val="115"/>
                <w:sz w:val="16"/>
              </w:rPr>
              <w:t>Lingkup</w:t>
            </w:r>
            <w:r>
              <w:rPr>
                <w:spacing w:val="-5"/>
                <w:w w:val="115"/>
                <w:sz w:val="16"/>
              </w:rPr>
              <w:t xml:space="preserve"> </w:t>
            </w:r>
            <w:r>
              <w:rPr>
                <w:w w:val="115"/>
                <w:sz w:val="16"/>
              </w:rPr>
              <w:t>&amp;</w:t>
            </w:r>
          </w:p>
          <w:p w14:paraId="64A75292" w14:textId="77777777" w:rsidR="00DD27F6" w:rsidRDefault="00DD27F6" w:rsidP="00B85B55">
            <w:pPr>
              <w:pStyle w:val="TableParagraph"/>
              <w:spacing w:before="0" w:line="184" w:lineRule="exact"/>
              <w:ind w:left="188" w:right="181" w:hanging="7"/>
              <w:rPr>
                <w:sz w:val="16"/>
              </w:rPr>
            </w:pPr>
            <w:r>
              <w:rPr>
                <w:w w:val="105"/>
                <w:sz w:val="16"/>
              </w:rPr>
              <w:t>Pengaruh</w:t>
            </w:r>
            <w:r>
              <w:rPr>
                <w:spacing w:val="1"/>
                <w:w w:val="105"/>
                <w:sz w:val="16"/>
              </w:rPr>
              <w:t xml:space="preserve"> </w:t>
            </w:r>
            <w:r>
              <w:rPr>
                <w:sz w:val="16"/>
              </w:rPr>
              <w:t>(Level</w:t>
            </w:r>
            <w:r>
              <w:rPr>
                <w:spacing w:val="8"/>
                <w:sz w:val="16"/>
              </w:rPr>
              <w:t xml:space="preserve"> </w:t>
            </w:r>
            <w:r>
              <w:rPr>
                <w:sz w:val="16"/>
              </w:rPr>
              <w:t>1~6)</w:t>
            </w:r>
          </w:p>
        </w:tc>
        <w:tc>
          <w:tcPr>
            <w:tcW w:w="1098" w:type="dxa"/>
            <w:gridSpan w:val="4"/>
            <w:vMerge w:val="restart"/>
          </w:tcPr>
          <w:p w14:paraId="0217919F" w14:textId="77777777" w:rsidR="00DD27F6" w:rsidRDefault="00DD27F6" w:rsidP="00B85B55">
            <w:pPr>
              <w:pStyle w:val="TableParagraph"/>
              <w:spacing w:before="59"/>
              <w:ind w:left="98" w:right="41"/>
              <w:rPr>
                <w:sz w:val="16"/>
              </w:rPr>
            </w:pPr>
            <w:r>
              <w:rPr>
                <w:w w:val="115"/>
                <w:sz w:val="16"/>
              </w:rPr>
              <w:t>FAKTOR</w:t>
            </w:r>
            <w:r>
              <w:rPr>
                <w:spacing w:val="1"/>
                <w:w w:val="115"/>
                <w:sz w:val="16"/>
              </w:rPr>
              <w:t xml:space="preserve"> </w:t>
            </w:r>
            <w:r>
              <w:rPr>
                <w:w w:val="115"/>
                <w:sz w:val="16"/>
              </w:rPr>
              <w:t>6</w:t>
            </w:r>
          </w:p>
          <w:p w14:paraId="5D3A276C" w14:textId="77777777" w:rsidR="00DD27F6" w:rsidRDefault="00DD27F6" w:rsidP="00B85B55">
            <w:pPr>
              <w:pStyle w:val="TableParagraph"/>
              <w:spacing w:before="0" w:line="242" w:lineRule="auto"/>
              <w:ind w:left="127" w:right="11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9" w:type="dxa"/>
            <w:gridSpan w:val="4"/>
            <w:vMerge w:val="restart"/>
          </w:tcPr>
          <w:p w14:paraId="1B074FF4" w14:textId="77777777" w:rsidR="00DD27F6" w:rsidRDefault="00DD27F6" w:rsidP="00B85B55">
            <w:pPr>
              <w:pStyle w:val="TableParagraph"/>
              <w:spacing w:before="59"/>
              <w:ind w:left="130" w:right="78"/>
              <w:rPr>
                <w:sz w:val="16"/>
              </w:rPr>
            </w:pPr>
            <w:r>
              <w:rPr>
                <w:w w:val="115"/>
                <w:sz w:val="16"/>
              </w:rPr>
              <w:t>FAKTOR</w:t>
            </w:r>
            <w:r>
              <w:rPr>
                <w:spacing w:val="1"/>
                <w:w w:val="115"/>
                <w:sz w:val="16"/>
              </w:rPr>
              <w:t xml:space="preserve"> </w:t>
            </w:r>
            <w:r>
              <w:rPr>
                <w:w w:val="115"/>
                <w:sz w:val="16"/>
              </w:rPr>
              <w:t>7</w:t>
            </w:r>
          </w:p>
          <w:p w14:paraId="0292F579" w14:textId="77777777" w:rsidR="00DD27F6" w:rsidRDefault="00DD27F6" w:rsidP="00B85B55">
            <w:pPr>
              <w:pStyle w:val="TableParagraph"/>
              <w:spacing w:before="0" w:line="242" w:lineRule="auto"/>
              <w:ind w:left="121" w:right="124" w:firstLine="8"/>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9"/>
                <w:sz w:val="16"/>
              </w:rPr>
              <w:t xml:space="preserve"> </w:t>
            </w:r>
            <w:r>
              <w:rPr>
                <w:sz w:val="16"/>
              </w:rPr>
              <w:t>1~4)</w:t>
            </w:r>
          </w:p>
        </w:tc>
        <w:tc>
          <w:tcPr>
            <w:tcW w:w="1122" w:type="dxa"/>
            <w:gridSpan w:val="4"/>
            <w:vMerge w:val="restart"/>
          </w:tcPr>
          <w:p w14:paraId="5ADFCE6A" w14:textId="77777777" w:rsidR="00DD27F6" w:rsidRDefault="00DD27F6" w:rsidP="00B85B55">
            <w:pPr>
              <w:pStyle w:val="TableParagraph"/>
              <w:spacing w:before="59"/>
              <w:ind w:left="147" w:right="107"/>
              <w:rPr>
                <w:sz w:val="16"/>
              </w:rPr>
            </w:pPr>
            <w:r>
              <w:rPr>
                <w:w w:val="115"/>
                <w:sz w:val="16"/>
              </w:rPr>
              <w:t>FAKTOR</w:t>
            </w:r>
            <w:r>
              <w:rPr>
                <w:spacing w:val="1"/>
                <w:w w:val="115"/>
                <w:sz w:val="16"/>
              </w:rPr>
              <w:t xml:space="preserve"> </w:t>
            </w:r>
            <w:r>
              <w:rPr>
                <w:w w:val="115"/>
                <w:sz w:val="16"/>
              </w:rPr>
              <w:t>8</w:t>
            </w:r>
          </w:p>
          <w:p w14:paraId="56FE9FD6" w14:textId="77777777" w:rsidR="00DD27F6" w:rsidRDefault="00DD27F6" w:rsidP="00B85B55">
            <w:pPr>
              <w:pStyle w:val="TableParagraph"/>
              <w:spacing w:before="0" w:line="242" w:lineRule="auto"/>
              <w:ind w:left="131" w:right="139"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66" w:type="dxa"/>
            <w:gridSpan w:val="4"/>
          </w:tcPr>
          <w:p w14:paraId="0146B1BB" w14:textId="77777777" w:rsidR="00DD27F6" w:rsidRDefault="00DD27F6" w:rsidP="00B85B55">
            <w:pPr>
              <w:pStyle w:val="TableParagraph"/>
              <w:spacing w:before="59"/>
              <w:ind w:left="100" w:right="121"/>
              <w:rPr>
                <w:sz w:val="16"/>
              </w:rPr>
            </w:pPr>
            <w:r>
              <w:rPr>
                <w:w w:val="115"/>
                <w:sz w:val="16"/>
              </w:rPr>
              <w:t>FAKTOR</w:t>
            </w:r>
            <w:r>
              <w:rPr>
                <w:spacing w:val="6"/>
                <w:w w:val="115"/>
                <w:sz w:val="16"/>
              </w:rPr>
              <w:t xml:space="preserve"> </w:t>
            </w:r>
            <w:r>
              <w:rPr>
                <w:w w:val="115"/>
                <w:sz w:val="16"/>
              </w:rPr>
              <w:t>9</w:t>
            </w:r>
          </w:p>
          <w:p w14:paraId="101D165F" w14:textId="77777777" w:rsidR="00DD27F6" w:rsidRDefault="00DD27F6" w:rsidP="00B85B55">
            <w:pPr>
              <w:pStyle w:val="TableParagraph"/>
              <w:spacing w:before="0" w:line="188" w:lineRule="exact"/>
              <w:ind w:left="100" w:right="121"/>
              <w:rPr>
                <w:sz w:val="16"/>
              </w:rPr>
            </w:pPr>
            <w:r>
              <w:rPr>
                <w:w w:val="115"/>
                <w:sz w:val="16"/>
              </w:rPr>
              <w:t>Lingkungan</w:t>
            </w:r>
            <w:r>
              <w:rPr>
                <w:spacing w:val="-38"/>
                <w:w w:val="115"/>
                <w:sz w:val="16"/>
              </w:rPr>
              <w:t xml:space="preserve"> </w:t>
            </w:r>
            <w:r>
              <w:rPr>
                <w:w w:val="115"/>
                <w:sz w:val="16"/>
              </w:rPr>
              <w:t>Kerja</w:t>
            </w:r>
          </w:p>
        </w:tc>
      </w:tr>
      <w:tr w:rsidR="00DD27F6" w14:paraId="091BC4E3" w14:textId="77777777" w:rsidTr="00735B2E">
        <w:trPr>
          <w:trHeight w:val="283"/>
        </w:trPr>
        <w:tc>
          <w:tcPr>
            <w:tcW w:w="435" w:type="dxa"/>
            <w:vMerge/>
            <w:tcBorders>
              <w:top w:val="nil"/>
            </w:tcBorders>
          </w:tcPr>
          <w:p w14:paraId="00474088" w14:textId="77777777" w:rsidR="00DD27F6" w:rsidRDefault="00DD27F6" w:rsidP="00B85B55">
            <w:pPr>
              <w:rPr>
                <w:sz w:val="2"/>
                <w:szCs w:val="2"/>
              </w:rPr>
            </w:pPr>
          </w:p>
        </w:tc>
        <w:tc>
          <w:tcPr>
            <w:tcW w:w="3098" w:type="dxa"/>
            <w:vMerge/>
            <w:tcBorders>
              <w:top w:val="nil"/>
            </w:tcBorders>
          </w:tcPr>
          <w:p w14:paraId="48835AF3" w14:textId="77777777" w:rsidR="00DD27F6" w:rsidRDefault="00DD27F6" w:rsidP="00B85B55">
            <w:pPr>
              <w:rPr>
                <w:sz w:val="2"/>
                <w:szCs w:val="2"/>
              </w:rPr>
            </w:pPr>
          </w:p>
        </w:tc>
        <w:tc>
          <w:tcPr>
            <w:tcW w:w="856" w:type="dxa"/>
            <w:vMerge/>
            <w:tcBorders>
              <w:top w:val="nil"/>
            </w:tcBorders>
          </w:tcPr>
          <w:p w14:paraId="7245094C" w14:textId="77777777" w:rsidR="00DD27F6" w:rsidRDefault="00DD27F6" w:rsidP="00B85B55">
            <w:pPr>
              <w:rPr>
                <w:sz w:val="2"/>
                <w:szCs w:val="2"/>
              </w:rPr>
            </w:pPr>
          </w:p>
        </w:tc>
        <w:tc>
          <w:tcPr>
            <w:tcW w:w="856" w:type="dxa"/>
            <w:gridSpan w:val="2"/>
            <w:vMerge/>
            <w:tcBorders>
              <w:top w:val="nil"/>
            </w:tcBorders>
          </w:tcPr>
          <w:p w14:paraId="5D829BD9" w14:textId="77777777" w:rsidR="00DD27F6" w:rsidRDefault="00DD27F6" w:rsidP="00B85B55">
            <w:pPr>
              <w:rPr>
                <w:sz w:val="2"/>
                <w:szCs w:val="2"/>
              </w:rPr>
            </w:pPr>
          </w:p>
        </w:tc>
        <w:tc>
          <w:tcPr>
            <w:tcW w:w="1272" w:type="dxa"/>
            <w:gridSpan w:val="2"/>
            <w:vMerge/>
            <w:tcBorders>
              <w:top w:val="nil"/>
            </w:tcBorders>
          </w:tcPr>
          <w:p w14:paraId="76A1BBC1" w14:textId="77777777" w:rsidR="00DD27F6" w:rsidRDefault="00DD27F6" w:rsidP="00B85B55">
            <w:pPr>
              <w:rPr>
                <w:sz w:val="2"/>
                <w:szCs w:val="2"/>
              </w:rPr>
            </w:pPr>
          </w:p>
        </w:tc>
        <w:tc>
          <w:tcPr>
            <w:tcW w:w="1202" w:type="dxa"/>
            <w:gridSpan w:val="2"/>
            <w:vMerge/>
            <w:tcBorders>
              <w:top w:val="nil"/>
            </w:tcBorders>
          </w:tcPr>
          <w:p w14:paraId="35ACD8D8" w14:textId="77777777" w:rsidR="00DD27F6" w:rsidRDefault="00DD27F6" w:rsidP="00B85B55">
            <w:pPr>
              <w:rPr>
                <w:sz w:val="2"/>
                <w:szCs w:val="2"/>
              </w:rPr>
            </w:pPr>
          </w:p>
        </w:tc>
        <w:tc>
          <w:tcPr>
            <w:tcW w:w="1239" w:type="dxa"/>
            <w:gridSpan w:val="4"/>
            <w:vMerge/>
            <w:tcBorders>
              <w:top w:val="nil"/>
            </w:tcBorders>
          </w:tcPr>
          <w:p w14:paraId="4307A884" w14:textId="77777777" w:rsidR="00DD27F6" w:rsidRDefault="00DD27F6" w:rsidP="00B85B55">
            <w:pPr>
              <w:rPr>
                <w:sz w:val="2"/>
                <w:szCs w:val="2"/>
              </w:rPr>
            </w:pPr>
          </w:p>
        </w:tc>
        <w:tc>
          <w:tcPr>
            <w:tcW w:w="1322" w:type="dxa"/>
            <w:gridSpan w:val="4"/>
            <w:vMerge/>
            <w:tcBorders>
              <w:top w:val="nil"/>
            </w:tcBorders>
          </w:tcPr>
          <w:p w14:paraId="17D8A5D3" w14:textId="77777777" w:rsidR="00DD27F6" w:rsidRDefault="00DD27F6" w:rsidP="00B85B55">
            <w:pPr>
              <w:rPr>
                <w:sz w:val="2"/>
                <w:szCs w:val="2"/>
              </w:rPr>
            </w:pPr>
          </w:p>
        </w:tc>
        <w:tc>
          <w:tcPr>
            <w:tcW w:w="1222" w:type="dxa"/>
            <w:gridSpan w:val="4"/>
            <w:vMerge/>
            <w:tcBorders>
              <w:top w:val="nil"/>
            </w:tcBorders>
          </w:tcPr>
          <w:p w14:paraId="6D5E4945" w14:textId="77777777" w:rsidR="00DD27F6" w:rsidRDefault="00DD27F6" w:rsidP="00B85B55">
            <w:pPr>
              <w:rPr>
                <w:sz w:val="2"/>
                <w:szCs w:val="2"/>
              </w:rPr>
            </w:pPr>
          </w:p>
        </w:tc>
        <w:tc>
          <w:tcPr>
            <w:tcW w:w="1098" w:type="dxa"/>
            <w:gridSpan w:val="4"/>
            <w:vMerge/>
            <w:tcBorders>
              <w:top w:val="nil"/>
            </w:tcBorders>
          </w:tcPr>
          <w:p w14:paraId="552DD00E" w14:textId="77777777" w:rsidR="00DD27F6" w:rsidRDefault="00DD27F6" w:rsidP="00B85B55">
            <w:pPr>
              <w:rPr>
                <w:sz w:val="2"/>
                <w:szCs w:val="2"/>
              </w:rPr>
            </w:pPr>
          </w:p>
        </w:tc>
        <w:tc>
          <w:tcPr>
            <w:tcW w:w="1099" w:type="dxa"/>
            <w:gridSpan w:val="4"/>
            <w:vMerge/>
            <w:tcBorders>
              <w:top w:val="nil"/>
            </w:tcBorders>
          </w:tcPr>
          <w:p w14:paraId="599389D1" w14:textId="77777777" w:rsidR="00DD27F6" w:rsidRDefault="00DD27F6" w:rsidP="00B85B55">
            <w:pPr>
              <w:rPr>
                <w:sz w:val="2"/>
                <w:szCs w:val="2"/>
              </w:rPr>
            </w:pPr>
          </w:p>
        </w:tc>
        <w:tc>
          <w:tcPr>
            <w:tcW w:w="1122" w:type="dxa"/>
            <w:gridSpan w:val="4"/>
            <w:vMerge/>
            <w:tcBorders>
              <w:top w:val="nil"/>
            </w:tcBorders>
          </w:tcPr>
          <w:p w14:paraId="0C1B03E0" w14:textId="77777777" w:rsidR="00DD27F6" w:rsidRDefault="00DD27F6" w:rsidP="00B85B55">
            <w:pPr>
              <w:rPr>
                <w:sz w:val="2"/>
                <w:szCs w:val="2"/>
              </w:rPr>
            </w:pPr>
          </w:p>
        </w:tc>
        <w:tc>
          <w:tcPr>
            <w:tcW w:w="1166" w:type="dxa"/>
            <w:gridSpan w:val="4"/>
          </w:tcPr>
          <w:p w14:paraId="03705FE7" w14:textId="77777777" w:rsidR="00DD27F6" w:rsidRDefault="00DD27F6" w:rsidP="00B85B55">
            <w:pPr>
              <w:pStyle w:val="TableParagraph"/>
              <w:spacing w:before="0" w:line="187" w:lineRule="exact"/>
              <w:ind w:left="140"/>
              <w:jc w:val="left"/>
              <w:rPr>
                <w:sz w:val="16"/>
              </w:rPr>
            </w:pPr>
            <w:r>
              <w:rPr>
                <w:sz w:val="16"/>
              </w:rPr>
              <w:t>(Level</w:t>
            </w:r>
            <w:r>
              <w:rPr>
                <w:spacing w:val="17"/>
                <w:sz w:val="16"/>
              </w:rPr>
              <w:t xml:space="preserve"> </w:t>
            </w:r>
            <w:r>
              <w:rPr>
                <w:sz w:val="16"/>
              </w:rPr>
              <w:t>1~3)</w:t>
            </w:r>
          </w:p>
        </w:tc>
      </w:tr>
      <w:tr w:rsidR="002534E8" w14:paraId="4011A531" w14:textId="77777777" w:rsidTr="00735B2E">
        <w:trPr>
          <w:trHeight w:val="283"/>
        </w:trPr>
        <w:tc>
          <w:tcPr>
            <w:tcW w:w="435" w:type="dxa"/>
            <w:shd w:val="clear" w:color="auto" w:fill="auto"/>
            <w:vAlign w:val="center"/>
          </w:tcPr>
          <w:p w14:paraId="6A861B53" w14:textId="1D6AA230" w:rsidR="002534E8" w:rsidRPr="00735B2E" w:rsidRDefault="002534E8" w:rsidP="002534E8">
            <w:pPr>
              <w:pStyle w:val="TableParagraph"/>
              <w:spacing w:before="51"/>
              <w:ind w:left="98" w:right="78"/>
              <w:rPr>
                <w:rFonts w:asciiTheme="majorHAnsi" w:hAnsiTheme="majorHAnsi"/>
                <w:color w:val="0070C0"/>
                <w:sz w:val="16"/>
              </w:rPr>
            </w:pPr>
            <w:r w:rsidRPr="00735B2E">
              <w:rPr>
                <w:rFonts w:asciiTheme="majorHAnsi" w:hAnsiTheme="majorHAnsi"/>
                <w:color w:val="0070C0"/>
                <w:sz w:val="16"/>
                <w:szCs w:val="16"/>
              </w:rPr>
              <w:t>1</w:t>
            </w:r>
          </w:p>
        </w:tc>
        <w:tc>
          <w:tcPr>
            <w:tcW w:w="3098" w:type="dxa"/>
            <w:shd w:val="clear" w:color="auto" w:fill="auto"/>
          </w:tcPr>
          <w:p w14:paraId="35D3279A" w14:textId="61454CB4" w:rsidR="002534E8" w:rsidRPr="00DD27F6" w:rsidRDefault="002534E8" w:rsidP="002534E8">
            <w:pPr>
              <w:pStyle w:val="TableParagraph"/>
              <w:spacing w:before="51"/>
              <w:ind w:left="114"/>
              <w:jc w:val="left"/>
              <w:rPr>
                <w:color w:val="0070C0"/>
                <w:sz w:val="16"/>
              </w:rPr>
            </w:pPr>
            <w:r w:rsidRPr="00DD27F6">
              <w:rPr>
                <w:color w:val="0070C0"/>
                <w:w w:val="115"/>
                <w:sz w:val="16"/>
              </w:rPr>
              <w:t>Sandiman</w:t>
            </w:r>
            <w:r w:rsidRPr="00DD27F6">
              <w:rPr>
                <w:color w:val="0070C0"/>
                <w:spacing w:val="11"/>
                <w:w w:val="115"/>
                <w:sz w:val="16"/>
              </w:rPr>
              <w:t xml:space="preserve"> Ahli </w:t>
            </w:r>
            <w:r w:rsidRPr="00DD27F6">
              <w:rPr>
                <w:color w:val="0070C0"/>
                <w:w w:val="115"/>
                <w:sz w:val="16"/>
              </w:rPr>
              <w:t>Madya</w:t>
            </w:r>
          </w:p>
        </w:tc>
        <w:tc>
          <w:tcPr>
            <w:tcW w:w="856" w:type="dxa"/>
            <w:shd w:val="clear" w:color="auto" w:fill="auto"/>
          </w:tcPr>
          <w:p w14:paraId="00A320BB" w14:textId="77777777" w:rsidR="002534E8" w:rsidRPr="00DD27F6" w:rsidRDefault="002534E8" w:rsidP="002534E8">
            <w:pPr>
              <w:pStyle w:val="TableParagraph"/>
              <w:spacing w:before="51"/>
              <w:ind w:right="312"/>
              <w:jc w:val="right"/>
              <w:rPr>
                <w:color w:val="0070C0"/>
                <w:sz w:val="16"/>
              </w:rPr>
            </w:pPr>
            <w:r w:rsidRPr="00DD27F6">
              <w:rPr>
                <w:color w:val="0070C0"/>
                <w:w w:val="110"/>
                <w:sz w:val="16"/>
              </w:rPr>
              <w:t>12</w:t>
            </w:r>
          </w:p>
        </w:tc>
        <w:tc>
          <w:tcPr>
            <w:tcW w:w="856" w:type="dxa"/>
            <w:gridSpan w:val="2"/>
            <w:shd w:val="clear" w:color="auto" w:fill="auto"/>
          </w:tcPr>
          <w:p w14:paraId="0D2B5AFC" w14:textId="77777777" w:rsidR="002534E8" w:rsidRPr="00DD27F6" w:rsidRDefault="002534E8" w:rsidP="002534E8">
            <w:pPr>
              <w:pStyle w:val="TableParagraph"/>
              <w:spacing w:before="51"/>
              <w:ind w:left="212" w:right="186"/>
              <w:rPr>
                <w:color w:val="0070C0"/>
                <w:sz w:val="16"/>
              </w:rPr>
            </w:pPr>
            <w:r w:rsidRPr="00DD27F6">
              <w:rPr>
                <w:color w:val="0070C0"/>
                <w:w w:val="110"/>
                <w:sz w:val="16"/>
              </w:rPr>
              <w:t>2135</w:t>
            </w:r>
          </w:p>
        </w:tc>
        <w:tc>
          <w:tcPr>
            <w:tcW w:w="459" w:type="dxa"/>
            <w:shd w:val="clear" w:color="auto" w:fill="auto"/>
          </w:tcPr>
          <w:p w14:paraId="534E401A" w14:textId="77777777" w:rsidR="002534E8" w:rsidRPr="00DD27F6" w:rsidRDefault="002534E8" w:rsidP="002534E8">
            <w:pPr>
              <w:pStyle w:val="TableParagraph"/>
              <w:spacing w:before="51"/>
              <w:ind w:left="185"/>
              <w:jc w:val="left"/>
              <w:rPr>
                <w:color w:val="0070C0"/>
                <w:sz w:val="16"/>
              </w:rPr>
            </w:pPr>
            <w:r w:rsidRPr="00DD27F6">
              <w:rPr>
                <w:color w:val="0070C0"/>
                <w:w w:val="111"/>
                <w:sz w:val="16"/>
              </w:rPr>
              <w:t>6</w:t>
            </w:r>
          </w:p>
        </w:tc>
        <w:tc>
          <w:tcPr>
            <w:tcW w:w="813" w:type="dxa"/>
            <w:shd w:val="clear" w:color="auto" w:fill="auto"/>
          </w:tcPr>
          <w:p w14:paraId="7BFE0084" w14:textId="77777777" w:rsidR="002534E8" w:rsidRPr="00DD27F6" w:rsidRDefault="002534E8" w:rsidP="002534E8">
            <w:pPr>
              <w:pStyle w:val="TableParagraph"/>
              <w:spacing w:before="51"/>
              <w:ind w:left="241" w:right="210"/>
              <w:rPr>
                <w:color w:val="0070C0"/>
                <w:sz w:val="16"/>
              </w:rPr>
            </w:pPr>
            <w:r w:rsidRPr="00DD27F6">
              <w:rPr>
                <w:color w:val="0070C0"/>
                <w:w w:val="110"/>
                <w:sz w:val="16"/>
              </w:rPr>
              <w:t>950</w:t>
            </w:r>
          </w:p>
        </w:tc>
        <w:tc>
          <w:tcPr>
            <w:tcW w:w="581" w:type="dxa"/>
            <w:shd w:val="clear" w:color="auto" w:fill="auto"/>
          </w:tcPr>
          <w:p w14:paraId="5A66D305" w14:textId="77777777" w:rsidR="002534E8" w:rsidRPr="00DD27F6" w:rsidRDefault="002534E8" w:rsidP="002534E8">
            <w:pPr>
              <w:pStyle w:val="TableParagraph"/>
              <w:spacing w:before="51"/>
              <w:ind w:left="41"/>
              <w:rPr>
                <w:color w:val="0070C0"/>
                <w:sz w:val="16"/>
              </w:rPr>
            </w:pPr>
            <w:r w:rsidRPr="00DD27F6">
              <w:rPr>
                <w:color w:val="0070C0"/>
                <w:w w:val="111"/>
                <w:sz w:val="16"/>
              </w:rPr>
              <w:t>4</w:t>
            </w:r>
          </w:p>
        </w:tc>
        <w:tc>
          <w:tcPr>
            <w:tcW w:w="621" w:type="dxa"/>
            <w:shd w:val="clear" w:color="auto" w:fill="auto"/>
          </w:tcPr>
          <w:p w14:paraId="35BA4574" w14:textId="77777777" w:rsidR="002534E8" w:rsidRPr="00DD27F6" w:rsidRDefault="002534E8" w:rsidP="002534E8">
            <w:pPr>
              <w:pStyle w:val="TableParagraph"/>
              <w:spacing w:before="51"/>
              <w:ind w:left="176"/>
              <w:jc w:val="left"/>
              <w:rPr>
                <w:color w:val="0070C0"/>
                <w:sz w:val="16"/>
              </w:rPr>
            </w:pPr>
            <w:r w:rsidRPr="00DD27F6">
              <w:rPr>
                <w:color w:val="0070C0"/>
                <w:w w:val="110"/>
                <w:sz w:val="16"/>
              </w:rPr>
              <w:t>450</w:t>
            </w:r>
          </w:p>
        </w:tc>
        <w:tc>
          <w:tcPr>
            <w:tcW w:w="553" w:type="dxa"/>
            <w:gridSpan w:val="2"/>
            <w:shd w:val="clear" w:color="auto" w:fill="auto"/>
          </w:tcPr>
          <w:p w14:paraId="4607366D" w14:textId="77777777" w:rsidR="002534E8" w:rsidRPr="00DD27F6" w:rsidRDefault="002534E8" w:rsidP="002534E8">
            <w:pPr>
              <w:pStyle w:val="TableParagraph"/>
              <w:spacing w:before="51"/>
              <w:ind w:left="29"/>
              <w:rPr>
                <w:color w:val="0070C0"/>
                <w:sz w:val="16"/>
              </w:rPr>
            </w:pPr>
            <w:r w:rsidRPr="00DD27F6">
              <w:rPr>
                <w:color w:val="0070C0"/>
                <w:w w:val="111"/>
                <w:sz w:val="16"/>
              </w:rPr>
              <w:t>3</w:t>
            </w:r>
          </w:p>
        </w:tc>
        <w:tc>
          <w:tcPr>
            <w:tcW w:w="686" w:type="dxa"/>
            <w:gridSpan w:val="2"/>
            <w:shd w:val="clear" w:color="auto" w:fill="auto"/>
          </w:tcPr>
          <w:p w14:paraId="1DBFD1C9" w14:textId="77777777" w:rsidR="002534E8" w:rsidRPr="00DD27F6" w:rsidRDefault="002534E8" w:rsidP="002534E8">
            <w:pPr>
              <w:pStyle w:val="TableParagraph"/>
              <w:spacing w:before="51"/>
              <w:ind w:left="198" w:right="143"/>
              <w:rPr>
                <w:color w:val="0070C0"/>
                <w:sz w:val="16"/>
              </w:rPr>
            </w:pPr>
            <w:r w:rsidRPr="00DD27F6">
              <w:rPr>
                <w:color w:val="0070C0"/>
                <w:w w:val="110"/>
                <w:sz w:val="16"/>
              </w:rPr>
              <w:t>275</w:t>
            </w:r>
          </w:p>
        </w:tc>
        <w:tc>
          <w:tcPr>
            <w:tcW w:w="629" w:type="dxa"/>
            <w:gridSpan w:val="2"/>
            <w:shd w:val="clear" w:color="auto" w:fill="auto"/>
          </w:tcPr>
          <w:p w14:paraId="62DFCBDB" w14:textId="77777777" w:rsidR="002534E8" w:rsidRPr="00DD27F6" w:rsidRDefault="002534E8" w:rsidP="002534E8">
            <w:pPr>
              <w:pStyle w:val="TableParagraph"/>
              <w:spacing w:before="51"/>
              <w:ind w:right="236"/>
              <w:jc w:val="right"/>
              <w:rPr>
                <w:color w:val="0070C0"/>
                <w:sz w:val="16"/>
              </w:rPr>
            </w:pPr>
            <w:r w:rsidRPr="00DD27F6">
              <w:rPr>
                <w:color w:val="0070C0"/>
                <w:w w:val="111"/>
                <w:sz w:val="16"/>
              </w:rPr>
              <w:t>4</w:t>
            </w:r>
          </w:p>
        </w:tc>
        <w:tc>
          <w:tcPr>
            <w:tcW w:w="693" w:type="dxa"/>
            <w:gridSpan w:val="2"/>
            <w:shd w:val="clear" w:color="auto" w:fill="auto"/>
          </w:tcPr>
          <w:p w14:paraId="3E9C8778" w14:textId="77777777" w:rsidR="002534E8" w:rsidRPr="00DD27F6" w:rsidRDefault="002534E8" w:rsidP="002534E8">
            <w:pPr>
              <w:pStyle w:val="TableParagraph"/>
              <w:spacing w:before="51"/>
              <w:ind w:left="196" w:right="146"/>
              <w:rPr>
                <w:color w:val="0070C0"/>
                <w:sz w:val="16"/>
              </w:rPr>
            </w:pPr>
            <w:r w:rsidRPr="00DD27F6">
              <w:rPr>
                <w:color w:val="0070C0"/>
                <w:w w:val="110"/>
                <w:sz w:val="16"/>
              </w:rPr>
              <w:t>225</w:t>
            </w:r>
          </w:p>
        </w:tc>
        <w:tc>
          <w:tcPr>
            <w:tcW w:w="501" w:type="dxa"/>
            <w:gridSpan w:val="2"/>
            <w:shd w:val="clear" w:color="auto" w:fill="auto"/>
          </w:tcPr>
          <w:p w14:paraId="1605EA8D" w14:textId="77777777" w:rsidR="002534E8" w:rsidRPr="00DD27F6" w:rsidRDefault="002534E8" w:rsidP="002534E8">
            <w:pPr>
              <w:pStyle w:val="TableParagraph"/>
              <w:spacing w:before="51"/>
              <w:ind w:left="60"/>
              <w:rPr>
                <w:color w:val="0070C0"/>
                <w:sz w:val="16"/>
              </w:rPr>
            </w:pPr>
            <w:r w:rsidRPr="00DD27F6">
              <w:rPr>
                <w:color w:val="0070C0"/>
                <w:w w:val="111"/>
                <w:sz w:val="16"/>
              </w:rPr>
              <w:t>3</w:t>
            </w:r>
          </w:p>
        </w:tc>
        <w:tc>
          <w:tcPr>
            <w:tcW w:w="721" w:type="dxa"/>
            <w:gridSpan w:val="2"/>
            <w:shd w:val="clear" w:color="auto" w:fill="auto"/>
          </w:tcPr>
          <w:p w14:paraId="7C03E289" w14:textId="77777777" w:rsidR="002534E8" w:rsidRPr="00DD27F6" w:rsidRDefault="002534E8" w:rsidP="002534E8">
            <w:pPr>
              <w:pStyle w:val="TableParagraph"/>
              <w:spacing w:before="51"/>
              <w:ind w:left="237"/>
              <w:jc w:val="left"/>
              <w:rPr>
                <w:color w:val="0070C0"/>
                <w:sz w:val="16"/>
              </w:rPr>
            </w:pPr>
            <w:r w:rsidRPr="00DD27F6">
              <w:rPr>
                <w:color w:val="0070C0"/>
                <w:w w:val="110"/>
                <w:sz w:val="16"/>
              </w:rPr>
              <w:t>150</w:t>
            </w:r>
          </w:p>
        </w:tc>
        <w:tc>
          <w:tcPr>
            <w:tcW w:w="521" w:type="dxa"/>
            <w:gridSpan w:val="2"/>
            <w:shd w:val="clear" w:color="auto" w:fill="auto"/>
          </w:tcPr>
          <w:p w14:paraId="3C168E44" w14:textId="77777777" w:rsidR="002534E8" w:rsidRPr="00DD27F6" w:rsidRDefault="002534E8" w:rsidP="002534E8">
            <w:pPr>
              <w:pStyle w:val="TableParagraph"/>
              <w:spacing w:before="51"/>
              <w:ind w:right="176"/>
              <w:jc w:val="right"/>
              <w:rPr>
                <w:color w:val="0070C0"/>
                <w:sz w:val="16"/>
              </w:rPr>
            </w:pPr>
            <w:r w:rsidRPr="00DD27F6">
              <w:rPr>
                <w:color w:val="0070C0"/>
                <w:w w:val="111"/>
                <w:sz w:val="16"/>
              </w:rPr>
              <w:t>2</w:t>
            </w:r>
          </w:p>
        </w:tc>
        <w:tc>
          <w:tcPr>
            <w:tcW w:w="577" w:type="dxa"/>
            <w:gridSpan w:val="2"/>
            <w:shd w:val="clear" w:color="auto" w:fill="auto"/>
          </w:tcPr>
          <w:p w14:paraId="485CA124" w14:textId="77777777" w:rsidR="002534E8" w:rsidRPr="00DD27F6" w:rsidRDefault="002534E8" w:rsidP="002534E8">
            <w:pPr>
              <w:pStyle w:val="TableParagraph"/>
              <w:spacing w:before="51"/>
              <w:ind w:left="187" w:right="127"/>
              <w:rPr>
                <w:color w:val="0070C0"/>
                <w:sz w:val="16"/>
              </w:rPr>
            </w:pPr>
            <w:r w:rsidRPr="00DD27F6">
              <w:rPr>
                <w:color w:val="0070C0"/>
                <w:w w:val="110"/>
                <w:sz w:val="16"/>
              </w:rPr>
              <w:t>25</w:t>
            </w:r>
          </w:p>
        </w:tc>
        <w:tc>
          <w:tcPr>
            <w:tcW w:w="425" w:type="dxa"/>
            <w:gridSpan w:val="2"/>
            <w:shd w:val="clear" w:color="auto" w:fill="auto"/>
          </w:tcPr>
          <w:p w14:paraId="249EC523" w14:textId="77777777" w:rsidR="002534E8" w:rsidRPr="00DD27F6" w:rsidRDefault="002534E8" w:rsidP="002534E8">
            <w:pPr>
              <w:pStyle w:val="TableParagraph"/>
              <w:spacing w:before="51"/>
              <w:ind w:left="49"/>
              <w:rPr>
                <w:color w:val="0070C0"/>
                <w:sz w:val="16"/>
              </w:rPr>
            </w:pPr>
            <w:r w:rsidRPr="00DD27F6">
              <w:rPr>
                <w:color w:val="0070C0"/>
                <w:w w:val="111"/>
                <w:sz w:val="16"/>
              </w:rPr>
              <w:t>2</w:t>
            </w:r>
          </w:p>
        </w:tc>
        <w:tc>
          <w:tcPr>
            <w:tcW w:w="674" w:type="dxa"/>
            <w:gridSpan w:val="2"/>
            <w:shd w:val="clear" w:color="auto" w:fill="auto"/>
          </w:tcPr>
          <w:p w14:paraId="79FD8822" w14:textId="77777777" w:rsidR="002534E8" w:rsidRPr="00DD27F6" w:rsidRDefault="002534E8" w:rsidP="002534E8">
            <w:pPr>
              <w:pStyle w:val="TableParagraph"/>
              <w:spacing w:before="51"/>
              <w:ind w:left="237" w:right="190"/>
              <w:rPr>
                <w:color w:val="0070C0"/>
                <w:sz w:val="16"/>
              </w:rPr>
            </w:pPr>
            <w:r w:rsidRPr="00DD27F6">
              <w:rPr>
                <w:color w:val="0070C0"/>
                <w:w w:val="110"/>
                <w:sz w:val="16"/>
              </w:rPr>
              <w:t>50</w:t>
            </w:r>
          </w:p>
        </w:tc>
        <w:tc>
          <w:tcPr>
            <w:tcW w:w="521" w:type="dxa"/>
            <w:gridSpan w:val="2"/>
            <w:shd w:val="clear" w:color="auto" w:fill="auto"/>
          </w:tcPr>
          <w:p w14:paraId="0E5C77F1" w14:textId="77777777" w:rsidR="002534E8" w:rsidRPr="00DD27F6" w:rsidRDefault="002534E8" w:rsidP="002534E8">
            <w:pPr>
              <w:pStyle w:val="TableParagraph"/>
              <w:spacing w:before="51"/>
              <w:ind w:left="52"/>
              <w:rPr>
                <w:color w:val="0070C0"/>
                <w:sz w:val="16"/>
              </w:rPr>
            </w:pPr>
            <w:r w:rsidRPr="00DD27F6">
              <w:rPr>
                <w:color w:val="0070C0"/>
                <w:w w:val="111"/>
                <w:sz w:val="16"/>
              </w:rPr>
              <w:t>1</w:t>
            </w:r>
          </w:p>
        </w:tc>
        <w:tc>
          <w:tcPr>
            <w:tcW w:w="601" w:type="dxa"/>
            <w:gridSpan w:val="2"/>
            <w:shd w:val="clear" w:color="auto" w:fill="auto"/>
          </w:tcPr>
          <w:p w14:paraId="0C720822" w14:textId="77777777" w:rsidR="002534E8" w:rsidRPr="00DD27F6" w:rsidRDefault="002534E8" w:rsidP="002534E8">
            <w:pPr>
              <w:pStyle w:val="TableParagraph"/>
              <w:spacing w:before="51"/>
              <w:ind w:left="54"/>
              <w:rPr>
                <w:color w:val="0070C0"/>
                <w:sz w:val="16"/>
              </w:rPr>
            </w:pPr>
            <w:r w:rsidRPr="00DD27F6">
              <w:rPr>
                <w:color w:val="0070C0"/>
                <w:w w:val="111"/>
                <w:sz w:val="16"/>
              </w:rPr>
              <w:t>5</w:t>
            </w:r>
          </w:p>
        </w:tc>
        <w:tc>
          <w:tcPr>
            <w:tcW w:w="517" w:type="dxa"/>
            <w:gridSpan w:val="2"/>
            <w:shd w:val="clear" w:color="auto" w:fill="auto"/>
          </w:tcPr>
          <w:p w14:paraId="0DAEC0F1" w14:textId="77777777" w:rsidR="002534E8" w:rsidRPr="00DD27F6" w:rsidRDefault="002534E8" w:rsidP="002534E8">
            <w:pPr>
              <w:pStyle w:val="TableParagraph"/>
              <w:spacing w:before="51"/>
              <w:ind w:left="52"/>
              <w:rPr>
                <w:color w:val="0070C0"/>
                <w:sz w:val="16"/>
              </w:rPr>
            </w:pPr>
            <w:r w:rsidRPr="00DD27F6">
              <w:rPr>
                <w:color w:val="0070C0"/>
                <w:w w:val="111"/>
                <w:sz w:val="16"/>
              </w:rPr>
              <w:t>1</w:t>
            </w:r>
          </w:p>
        </w:tc>
        <w:tc>
          <w:tcPr>
            <w:tcW w:w="649" w:type="dxa"/>
            <w:gridSpan w:val="2"/>
            <w:shd w:val="clear" w:color="auto" w:fill="auto"/>
          </w:tcPr>
          <w:p w14:paraId="042CA70F" w14:textId="77777777" w:rsidR="002534E8" w:rsidRPr="00DD27F6" w:rsidRDefault="002534E8" w:rsidP="002534E8">
            <w:pPr>
              <w:pStyle w:val="TableParagraph"/>
              <w:spacing w:before="51"/>
              <w:ind w:left="289"/>
              <w:jc w:val="left"/>
              <w:rPr>
                <w:color w:val="0070C0"/>
                <w:sz w:val="16"/>
              </w:rPr>
            </w:pPr>
            <w:r w:rsidRPr="00DD27F6">
              <w:rPr>
                <w:color w:val="0070C0"/>
                <w:w w:val="111"/>
                <w:sz w:val="16"/>
              </w:rPr>
              <w:t>5</w:t>
            </w:r>
          </w:p>
        </w:tc>
      </w:tr>
      <w:tr w:rsidR="002534E8" w14:paraId="153CA52B" w14:textId="77777777" w:rsidTr="00735B2E">
        <w:trPr>
          <w:trHeight w:val="283"/>
        </w:trPr>
        <w:tc>
          <w:tcPr>
            <w:tcW w:w="435" w:type="dxa"/>
            <w:shd w:val="clear" w:color="auto" w:fill="auto"/>
            <w:vAlign w:val="center"/>
          </w:tcPr>
          <w:p w14:paraId="7FFB3239" w14:textId="17977188" w:rsidR="002534E8" w:rsidRPr="00735B2E" w:rsidRDefault="002534E8" w:rsidP="002534E8">
            <w:pPr>
              <w:pStyle w:val="TableParagraph"/>
              <w:spacing w:before="79"/>
              <w:ind w:left="23"/>
              <w:rPr>
                <w:rFonts w:asciiTheme="majorHAnsi" w:hAnsiTheme="majorHAnsi"/>
                <w:color w:val="0070C0"/>
                <w:w w:val="111"/>
                <w:sz w:val="16"/>
              </w:rPr>
            </w:pPr>
            <w:r w:rsidRPr="00735B2E">
              <w:rPr>
                <w:rFonts w:asciiTheme="majorHAnsi" w:hAnsiTheme="majorHAnsi"/>
                <w:color w:val="0070C0"/>
                <w:sz w:val="16"/>
                <w:szCs w:val="16"/>
              </w:rPr>
              <w:t>2</w:t>
            </w:r>
          </w:p>
        </w:tc>
        <w:tc>
          <w:tcPr>
            <w:tcW w:w="3098" w:type="dxa"/>
            <w:shd w:val="clear" w:color="auto" w:fill="auto"/>
          </w:tcPr>
          <w:p w14:paraId="62C2A459" w14:textId="7D1E450C" w:rsidR="002534E8" w:rsidRPr="00DD27F6" w:rsidRDefault="002534E8" w:rsidP="002534E8">
            <w:pPr>
              <w:pStyle w:val="TableParagraph"/>
              <w:spacing w:before="63"/>
              <w:ind w:left="106" w:right="458"/>
              <w:jc w:val="left"/>
              <w:rPr>
                <w:color w:val="0070C0"/>
                <w:w w:val="115"/>
                <w:sz w:val="16"/>
              </w:rPr>
            </w:pPr>
            <w:r w:rsidRPr="00DD27F6">
              <w:rPr>
                <w:color w:val="0070C0"/>
                <w:w w:val="115"/>
                <w:sz w:val="16"/>
              </w:rPr>
              <w:t>Perencana Ahli Madya</w:t>
            </w:r>
          </w:p>
        </w:tc>
        <w:tc>
          <w:tcPr>
            <w:tcW w:w="856" w:type="dxa"/>
            <w:shd w:val="clear" w:color="auto" w:fill="auto"/>
            <w:vAlign w:val="center"/>
          </w:tcPr>
          <w:p w14:paraId="6027DD0C" w14:textId="77777777" w:rsidR="002534E8" w:rsidRPr="00DD27F6" w:rsidRDefault="002534E8" w:rsidP="002534E8">
            <w:pPr>
              <w:pStyle w:val="TableParagraph"/>
              <w:spacing w:before="159"/>
              <w:ind w:right="357"/>
              <w:jc w:val="right"/>
              <w:rPr>
                <w:color w:val="0070C0"/>
                <w:w w:val="111"/>
                <w:sz w:val="16"/>
              </w:rPr>
            </w:pPr>
            <w:r w:rsidRPr="00DD27F6">
              <w:rPr>
                <w:color w:val="0070C0"/>
                <w:w w:val="111"/>
                <w:sz w:val="16"/>
              </w:rPr>
              <w:t>12</w:t>
            </w:r>
          </w:p>
        </w:tc>
        <w:tc>
          <w:tcPr>
            <w:tcW w:w="856" w:type="dxa"/>
            <w:gridSpan w:val="2"/>
            <w:shd w:val="clear" w:color="auto" w:fill="auto"/>
            <w:vAlign w:val="center"/>
          </w:tcPr>
          <w:p w14:paraId="7457F2B8" w14:textId="77777777" w:rsidR="002534E8" w:rsidRPr="00DD27F6" w:rsidRDefault="002534E8" w:rsidP="002534E8">
            <w:pPr>
              <w:pStyle w:val="TableParagraph"/>
              <w:spacing w:before="159"/>
              <w:ind w:right="251"/>
              <w:jc w:val="right"/>
              <w:rPr>
                <w:color w:val="0070C0"/>
                <w:w w:val="110"/>
                <w:sz w:val="16"/>
              </w:rPr>
            </w:pPr>
            <w:r w:rsidRPr="00DD27F6">
              <w:rPr>
                <w:color w:val="0070C0"/>
                <w:w w:val="110"/>
                <w:sz w:val="16"/>
              </w:rPr>
              <w:t>2170</w:t>
            </w:r>
          </w:p>
        </w:tc>
        <w:tc>
          <w:tcPr>
            <w:tcW w:w="459" w:type="dxa"/>
            <w:shd w:val="clear" w:color="auto" w:fill="auto"/>
            <w:vAlign w:val="center"/>
          </w:tcPr>
          <w:p w14:paraId="6D07631E" w14:textId="77777777" w:rsidR="002534E8" w:rsidRPr="00DD27F6" w:rsidRDefault="002534E8" w:rsidP="002534E8">
            <w:pPr>
              <w:pStyle w:val="TableParagraph"/>
              <w:spacing w:before="159"/>
              <w:ind w:left="25"/>
              <w:rPr>
                <w:color w:val="0070C0"/>
                <w:w w:val="111"/>
                <w:sz w:val="16"/>
              </w:rPr>
            </w:pPr>
            <w:r w:rsidRPr="00DD27F6">
              <w:rPr>
                <w:color w:val="0070C0"/>
                <w:w w:val="111"/>
                <w:sz w:val="16"/>
              </w:rPr>
              <w:t>6</w:t>
            </w:r>
          </w:p>
        </w:tc>
        <w:tc>
          <w:tcPr>
            <w:tcW w:w="813" w:type="dxa"/>
            <w:shd w:val="clear" w:color="auto" w:fill="auto"/>
            <w:vAlign w:val="center"/>
          </w:tcPr>
          <w:p w14:paraId="4F7273DA" w14:textId="77777777" w:rsidR="002534E8" w:rsidRPr="00DD27F6" w:rsidRDefault="002534E8" w:rsidP="002534E8">
            <w:pPr>
              <w:pStyle w:val="TableParagraph"/>
              <w:spacing w:before="159"/>
              <w:ind w:left="252" w:right="226"/>
              <w:rPr>
                <w:color w:val="0070C0"/>
                <w:w w:val="110"/>
                <w:sz w:val="16"/>
              </w:rPr>
            </w:pPr>
            <w:r w:rsidRPr="00DD27F6">
              <w:rPr>
                <w:color w:val="0070C0"/>
                <w:w w:val="110"/>
                <w:sz w:val="16"/>
              </w:rPr>
              <w:t>950</w:t>
            </w:r>
          </w:p>
        </w:tc>
        <w:tc>
          <w:tcPr>
            <w:tcW w:w="581" w:type="dxa"/>
            <w:shd w:val="clear" w:color="auto" w:fill="auto"/>
            <w:vAlign w:val="center"/>
          </w:tcPr>
          <w:p w14:paraId="74D35912" w14:textId="77777777" w:rsidR="002534E8" w:rsidRPr="00DD27F6" w:rsidRDefault="002534E8" w:rsidP="002534E8">
            <w:pPr>
              <w:pStyle w:val="TableParagraph"/>
              <w:spacing w:before="159"/>
              <w:ind w:left="22"/>
              <w:rPr>
                <w:color w:val="0070C0"/>
                <w:w w:val="111"/>
                <w:sz w:val="16"/>
              </w:rPr>
            </w:pPr>
            <w:r w:rsidRPr="00DD27F6">
              <w:rPr>
                <w:color w:val="0070C0"/>
                <w:w w:val="111"/>
                <w:sz w:val="16"/>
              </w:rPr>
              <w:t>3</w:t>
            </w:r>
          </w:p>
        </w:tc>
        <w:tc>
          <w:tcPr>
            <w:tcW w:w="621" w:type="dxa"/>
            <w:shd w:val="clear" w:color="auto" w:fill="auto"/>
            <w:vAlign w:val="center"/>
          </w:tcPr>
          <w:p w14:paraId="6B0CF070" w14:textId="77777777" w:rsidR="002534E8" w:rsidRPr="00DD27F6" w:rsidRDefault="002534E8" w:rsidP="002534E8">
            <w:pPr>
              <w:pStyle w:val="TableParagraph"/>
              <w:spacing w:before="159"/>
              <w:ind w:left="143" w:right="104"/>
              <w:rPr>
                <w:color w:val="0070C0"/>
                <w:w w:val="110"/>
                <w:sz w:val="16"/>
              </w:rPr>
            </w:pPr>
            <w:r w:rsidRPr="00DD27F6">
              <w:rPr>
                <w:color w:val="0070C0"/>
                <w:w w:val="110"/>
                <w:sz w:val="16"/>
              </w:rPr>
              <w:t>275</w:t>
            </w:r>
          </w:p>
        </w:tc>
        <w:tc>
          <w:tcPr>
            <w:tcW w:w="553" w:type="dxa"/>
            <w:gridSpan w:val="2"/>
            <w:shd w:val="clear" w:color="auto" w:fill="auto"/>
            <w:vAlign w:val="center"/>
          </w:tcPr>
          <w:p w14:paraId="6A70DDEA" w14:textId="77777777" w:rsidR="002534E8" w:rsidRPr="00DD27F6" w:rsidRDefault="002534E8" w:rsidP="002534E8">
            <w:pPr>
              <w:pStyle w:val="TableParagraph"/>
              <w:spacing w:before="159"/>
              <w:ind w:left="34"/>
              <w:rPr>
                <w:color w:val="0070C0"/>
                <w:w w:val="111"/>
                <w:sz w:val="16"/>
              </w:rPr>
            </w:pPr>
            <w:r w:rsidRPr="00DD27F6">
              <w:rPr>
                <w:color w:val="0070C0"/>
                <w:w w:val="111"/>
                <w:sz w:val="16"/>
              </w:rPr>
              <w:t>4</w:t>
            </w:r>
          </w:p>
        </w:tc>
        <w:tc>
          <w:tcPr>
            <w:tcW w:w="686" w:type="dxa"/>
            <w:gridSpan w:val="2"/>
            <w:shd w:val="clear" w:color="auto" w:fill="auto"/>
            <w:vAlign w:val="center"/>
          </w:tcPr>
          <w:p w14:paraId="06FE4323" w14:textId="77777777" w:rsidR="002534E8" w:rsidRPr="00DD27F6" w:rsidRDefault="002534E8" w:rsidP="002534E8">
            <w:pPr>
              <w:pStyle w:val="TableParagraph"/>
              <w:spacing w:before="159"/>
              <w:ind w:left="207" w:right="75"/>
              <w:rPr>
                <w:color w:val="0070C0"/>
                <w:w w:val="110"/>
                <w:sz w:val="16"/>
              </w:rPr>
            </w:pPr>
            <w:r w:rsidRPr="00DD27F6">
              <w:rPr>
                <w:color w:val="0070C0"/>
                <w:w w:val="110"/>
                <w:sz w:val="16"/>
              </w:rPr>
              <w:t>450</w:t>
            </w:r>
          </w:p>
        </w:tc>
        <w:tc>
          <w:tcPr>
            <w:tcW w:w="629" w:type="dxa"/>
            <w:gridSpan w:val="2"/>
            <w:shd w:val="clear" w:color="auto" w:fill="auto"/>
            <w:vAlign w:val="center"/>
          </w:tcPr>
          <w:p w14:paraId="6362431F" w14:textId="77777777" w:rsidR="002534E8" w:rsidRPr="00DD27F6" w:rsidRDefault="002534E8" w:rsidP="002534E8">
            <w:pPr>
              <w:pStyle w:val="TableParagraph"/>
              <w:spacing w:before="159"/>
              <w:ind w:left="49"/>
              <w:rPr>
                <w:color w:val="0070C0"/>
                <w:w w:val="111"/>
                <w:sz w:val="16"/>
              </w:rPr>
            </w:pPr>
            <w:r w:rsidRPr="00DD27F6">
              <w:rPr>
                <w:color w:val="0070C0"/>
                <w:w w:val="111"/>
                <w:sz w:val="16"/>
              </w:rPr>
              <w:t>4</w:t>
            </w:r>
          </w:p>
        </w:tc>
        <w:tc>
          <w:tcPr>
            <w:tcW w:w="693" w:type="dxa"/>
            <w:gridSpan w:val="2"/>
            <w:shd w:val="clear" w:color="auto" w:fill="auto"/>
            <w:vAlign w:val="center"/>
          </w:tcPr>
          <w:p w14:paraId="4BB5D8F3" w14:textId="77777777" w:rsidR="002534E8" w:rsidRPr="00DD27F6" w:rsidRDefault="002534E8" w:rsidP="002534E8">
            <w:pPr>
              <w:pStyle w:val="TableParagraph"/>
              <w:spacing w:before="159"/>
              <w:ind w:left="143" w:right="89"/>
              <w:rPr>
                <w:color w:val="0070C0"/>
                <w:w w:val="110"/>
                <w:sz w:val="16"/>
              </w:rPr>
            </w:pPr>
            <w:r w:rsidRPr="00DD27F6">
              <w:rPr>
                <w:color w:val="0070C0"/>
                <w:w w:val="110"/>
                <w:sz w:val="16"/>
              </w:rPr>
              <w:t>225</w:t>
            </w:r>
          </w:p>
        </w:tc>
        <w:tc>
          <w:tcPr>
            <w:tcW w:w="501" w:type="dxa"/>
            <w:gridSpan w:val="2"/>
            <w:shd w:val="clear" w:color="auto" w:fill="auto"/>
            <w:vAlign w:val="center"/>
          </w:tcPr>
          <w:p w14:paraId="1A50B035" w14:textId="77777777" w:rsidR="002534E8" w:rsidRPr="00DD27F6" w:rsidRDefault="002534E8" w:rsidP="002534E8">
            <w:pPr>
              <w:pStyle w:val="TableParagraph"/>
              <w:spacing w:before="159"/>
              <w:ind w:right="164"/>
              <w:jc w:val="right"/>
              <w:rPr>
                <w:color w:val="0070C0"/>
                <w:w w:val="111"/>
                <w:sz w:val="16"/>
              </w:rPr>
            </w:pPr>
            <w:r w:rsidRPr="00DD27F6">
              <w:rPr>
                <w:color w:val="0070C0"/>
                <w:w w:val="111"/>
                <w:sz w:val="16"/>
              </w:rPr>
              <w:t>3</w:t>
            </w:r>
          </w:p>
        </w:tc>
        <w:tc>
          <w:tcPr>
            <w:tcW w:w="721" w:type="dxa"/>
            <w:gridSpan w:val="2"/>
            <w:shd w:val="clear" w:color="auto" w:fill="auto"/>
            <w:vAlign w:val="center"/>
          </w:tcPr>
          <w:p w14:paraId="24849123" w14:textId="77777777" w:rsidR="002534E8" w:rsidRPr="00DD27F6" w:rsidRDefault="002534E8" w:rsidP="002534E8">
            <w:pPr>
              <w:pStyle w:val="TableParagraph"/>
              <w:spacing w:before="159"/>
              <w:ind w:right="200"/>
              <w:jc w:val="right"/>
              <w:rPr>
                <w:color w:val="0070C0"/>
                <w:w w:val="110"/>
                <w:sz w:val="16"/>
              </w:rPr>
            </w:pPr>
            <w:r w:rsidRPr="00DD27F6">
              <w:rPr>
                <w:color w:val="0070C0"/>
                <w:w w:val="110"/>
                <w:sz w:val="16"/>
              </w:rPr>
              <w:t>150</w:t>
            </w:r>
          </w:p>
        </w:tc>
        <w:tc>
          <w:tcPr>
            <w:tcW w:w="521" w:type="dxa"/>
            <w:gridSpan w:val="2"/>
            <w:shd w:val="clear" w:color="auto" w:fill="auto"/>
            <w:vAlign w:val="center"/>
          </w:tcPr>
          <w:p w14:paraId="0CC0A1D1" w14:textId="77777777" w:rsidR="002534E8" w:rsidRPr="00DD27F6" w:rsidRDefault="002534E8" w:rsidP="002534E8">
            <w:pPr>
              <w:pStyle w:val="TableParagraph"/>
              <w:spacing w:before="159"/>
              <w:ind w:right="188"/>
              <w:jc w:val="right"/>
              <w:rPr>
                <w:color w:val="0070C0"/>
                <w:w w:val="111"/>
                <w:sz w:val="16"/>
              </w:rPr>
            </w:pPr>
            <w:r w:rsidRPr="00DD27F6">
              <w:rPr>
                <w:color w:val="0070C0"/>
                <w:w w:val="111"/>
                <w:sz w:val="16"/>
              </w:rPr>
              <w:t>3</w:t>
            </w:r>
          </w:p>
        </w:tc>
        <w:tc>
          <w:tcPr>
            <w:tcW w:w="577" w:type="dxa"/>
            <w:gridSpan w:val="2"/>
            <w:shd w:val="clear" w:color="auto" w:fill="auto"/>
            <w:vAlign w:val="center"/>
          </w:tcPr>
          <w:p w14:paraId="550C87F2" w14:textId="77777777" w:rsidR="002534E8" w:rsidRPr="00DD27F6" w:rsidRDefault="002534E8" w:rsidP="002534E8">
            <w:pPr>
              <w:pStyle w:val="TableParagraph"/>
              <w:spacing w:before="159"/>
              <w:ind w:right="163"/>
              <w:jc w:val="right"/>
              <w:rPr>
                <w:color w:val="0070C0"/>
                <w:w w:val="110"/>
                <w:sz w:val="16"/>
              </w:rPr>
            </w:pPr>
            <w:r w:rsidRPr="00DD27F6">
              <w:rPr>
                <w:color w:val="0070C0"/>
                <w:w w:val="110"/>
                <w:sz w:val="16"/>
              </w:rPr>
              <w:t>60</w:t>
            </w:r>
          </w:p>
        </w:tc>
        <w:tc>
          <w:tcPr>
            <w:tcW w:w="425" w:type="dxa"/>
            <w:gridSpan w:val="2"/>
            <w:shd w:val="clear" w:color="auto" w:fill="auto"/>
            <w:vAlign w:val="center"/>
          </w:tcPr>
          <w:p w14:paraId="5CC83185" w14:textId="77777777" w:rsidR="002534E8" w:rsidRPr="00DD27F6" w:rsidRDefault="002534E8" w:rsidP="002534E8">
            <w:pPr>
              <w:pStyle w:val="TableParagraph"/>
              <w:spacing w:before="159"/>
              <w:ind w:right="132"/>
              <w:jc w:val="right"/>
              <w:rPr>
                <w:color w:val="0070C0"/>
                <w:w w:val="111"/>
                <w:sz w:val="16"/>
              </w:rPr>
            </w:pPr>
            <w:r w:rsidRPr="00DD27F6">
              <w:rPr>
                <w:color w:val="0070C0"/>
                <w:w w:val="111"/>
                <w:sz w:val="16"/>
              </w:rPr>
              <w:t>2</w:t>
            </w:r>
          </w:p>
        </w:tc>
        <w:tc>
          <w:tcPr>
            <w:tcW w:w="674" w:type="dxa"/>
            <w:gridSpan w:val="2"/>
            <w:shd w:val="clear" w:color="auto" w:fill="auto"/>
            <w:vAlign w:val="center"/>
          </w:tcPr>
          <w:p w14:paraId="072096A8" w14:textId="77777777" w:rsidR="002534E8" w:rsidRPr="00DD27F6" w:rsidRDefault="002534E8" w:rsidP="002534E8">
            <w:pPr>
              <w:pStyle w:val="TableParagraph"/>
              <w:spacing w:before="159"/>
              <w:ind w:left="201" w:right="142"/>
              <w:rPr>
                <w:color w:val="0070C0"/>
                <w:w w:val="110"/>
                <w:sz w:val="16"/>
              </w:rPr>
            </w:pPr>
            <w:r w:rsidRPr="00DD27F6">
              <w:rPr>
                <w:color w:val="0070C0"/>
                <w:w w:val="110"/>
                <w:sz w:val="16"/>
              </w:rPr>
              <w:t>50</w:t>
            </w:r>
          </w:p>
        </w:tc>
        <w:tc>
          <w:tcPr>
            <w:tcW w:w="521" w:type="dxa"/>
            <w:gridSpan w:val="2"/>
            <w:shd w:val="clear" w:color="auto" w:fill="auto"/>
            <w:vAlign w:val="center"/>
          </w:tcPr>
          <w:p w14:paraId="08406E9F" w14:textId="77777777" w:rsidR="002534E8" w:rsidRPr="00DD27F6" w:rsidRDefault="002534E8" w:rsidP="002534E8">
            <w:pPr>
              <w:pStyle w:val="TableParagraph"/>
              <w:spacing w:before="159"/>
              <w:ind w:right="179"/>
              <w:jc w:val="right"/>
              <w:rPr>
                <w:color w:val="0070C0"/>
                <w:w w:val="111"/>
                <w:sz w:val="16"/>
              </w:rPr>
            </w:pPr>
            <w:r w:rsidRPr="00DD27F6">
              <w:rPr>
                <w:color w:val="0070C0"/>
                <w:w w:val="111"/>
                <w:sz w:val="16"/>
              </w:rPr>
              <w:t>1</w:t>
            </w:r>
          </w:p>
        </w:tc>
        <w:tc>
          <w:tcPr>
            <w:tcW w:w="601" w:type="dxa"/>
            <w:gridSpan w:val="2"/>
            <w:shd w:val="clear" w:color="auto" w:fill="auto"/>
            <w:vAlign w:val="center"/>
          </w:tcPr>
          <w:p w14:paraId="2AE07718" w14:textId="77777777" w:rsidR="002534E8" w:rsidRPr="00DD27F6" w:rsidRDefault="002534E8" w:rsidP="002534E8">
            <w:pPr>
              <w:pStyle w:val="TableParagraph"/>
              <w:spacing w:before="159"/>
              <w:ind w:right="211"/>
              <w:jc w:val="right"/>
              <w:rPr>
                <w:color w:val="0070C0"/>
                <w:w w:val="111"/>
                <w:sz w:val="16"/>
              </w:rPr>
            </w:pPr>
            <w:r w:rsidRPr="00DD27F6">
              <w:rPr>
                <w:color w:val="0070C0"/>
                <w:w w:val="111"/>
                <w:sz w:val="16"/>
              </w:rPr>
              <w:t>5</w:t>
            </w:r>
          </w:p>
        </w:tc>
        <w:tc>
          <w:tcPr>
            <w:tcW w:w="517" w:type="dxa"/>
            <w:gridSpan w:val="2"/>
            <w:shd w:val="clear" w:color="auto" w:fill="auto"/>
            <w:vAlign w:val="center"/>
          </w:tcPr>
          <w:p w14:paraId="0045A971" w14:textId="77777777" w:rsidR="002534E8" w:rsidRPr="00DD27F6" w:rsidRDefault="002534E8" w:rsidP="002534E8">
            <w:pPr>
              <w:pStyle w:val="TableParagraph"/>
              <w:spacing w:before="159"/>
              <w:ind w:right="151"/>
              <w:jc w:val="right"/>
              <w:rPr>
                <w:color w:val="0070C0"/>
                <w:w w:val="111"/>
                <w:sz w:val="16"/>
              </w:rPr>
            </w:pPr>
            <w:r w:rsidRPr="00DD27F6">
              <w:rPr>
                <w:color w:val="0070C0"/>
                <w:w w:val="111"/>
                <w:sz w:val="16"/>
              </w:rPr>
              <w:t>1</w:t>
            </w:r>
          </w:p>
        </w:tc>
        <w:tc>
          <w:tcPr>
            <w:tcW w:w="649" w:type="dxa"/>
            <w:gridSpan w:val="2"/>
            <w:shd w:val="clear" w:color="auto" w:fill="auto"/>
            <w:vAlign w:val="center"/>
          </w:tcPr>
          <w:p w14:paraId="0B81FFBD" w14:textId="77777777" w:rsidR="002534E8" w:rsidRPr="00DD27F6" w:rsidRDefault="002534E8" w:rsidP="002534E8">
            <w:pPr>
              <w:pStyle w:val="TableParagraph"/>
              <w:spacing w:before="159"/>
              <w:ind w:right="244"/>
              <w:jc w:val="right"/>
              <w:rPr>
                <w:color w:val="0070C0"/>
                <w:w w:val="111"/>
                <w:sz w:val="16"/>
              </w:rPr>
            </w:pPr>
            <w:r w:rsidRPr="00DD27F6">
              <w:rPr>
                <w:color w:val="0070C0"/>
                <w:w w:val="111"/>
                <w:sz w:val="16"/>
              </w:rPr>
              <w:t>5</w:t>
            </w:r>
          </w:p>
        </w:tc>
      </w:tr>
      <w:tr w:rsidR="002534E8" w:rsidRPr="002534E8" w14:paraId="58A98099" w14:textId="77777777" w:rsidTr="00735B2E">
        <w:trPr>
          <w:trHeight w:val="283"/>
        </w:trPr>
        <w:tc>
          <w:tcPr>
            <w:tcW w:w="435" w:type="dxa"/>
            <w:shd w:val="clear" w:color="auto" w:fill="auto"/>
            <w:vAlign w:val="center"/>
          </w:tcPr>
          <w:p w14:paraId="52992A9E" w14:textId="06DDDA78" w:rsidR="002534E8" w:rsidRPr="00735B2E" w:rsidRDefault="002534E8" w:rsidP="002534E8">
            <w:pPr>
              <w:pStyle w:val="TableParagraph"/>
              <w:spacing w:before="79"/>
              <w:ind w:left="23"/>
              <w:rPr>
                <w:rFonts w:asciiTheme="majorHAnsi" w:hAnsiTheme="majorHAnsi"/>
                <w:color w:val="0070C0"/>
                <w:w w:val="111"/>
                <w:sz w:val="16"/>
              </w:rPr>
            </w:pPr>
            <w:r w:rsidRPr="00735B2E">
              <w:rPr>
                <w:rFonts w:asciiTheme="majorHAnsi" w:hAnsiTheme="majorHAnsi"/>
                <w:color w:val="0070C0"/>
                <w:sz w:val="16"/>
                <w:szCs w:val="16"/>
              </w:rPr>
              <w:t>3</w:t>
            </w:r>
          </w:p>
        </w:tc>
        <w:tc>
          <w:tcPr>
            <w:tcW w:w="3098" w:type="dxa"/>
            <w:shd w:val="clear" w:color="auto" w:fill="auto"/>
          </w:tcPr>
          <w:p w14:paraId="5904CF58" w14:textId="13E7F88A" w:rsidR="002534E8" w:rsidRPr="002534E8" w:rsidRDefault="002534E8" w:rsidP="002534E8">
            <w:pPr>
              <w:pStyle w:val="TableParagraph"/>
              <w:spacing w:before="63"/>
              <w:ind w:left="106" w:right="458"/>
              <w:jc w:val="left"/>
              <w:rPr>
                <w:color w:val="0070C0"/>
                <w:w w:val="115"/>
                <w:sz w:val="16"/>
              </w:rPr>
            </w:pPr>
            <w:r w:rsidRPr="002534E8">
              <w:rPr>
                <w:color w:val="0070C0"/>
                <w:w w:val="115"/>
                <w:sz w:val="16"/>
              </w:rPr>
              <w:t>Analis SDM Aparatur Ahli Madya</w:t>
            </w:r>
          </w:p>
        </w:tc>
        <w:tc>
          <w:tcPr>
            <w:tcW w:w="856" w:type="dxa"/>
            <w:shd w:val="clear" w:color="auto" w:fill="auto"/>
          </w:tcPr>
          <w:p w14:paraId="28934055" w14:textId="77777777" w:rsidR="002534E8" w:rsidRPr="002534E8" w:rsidRDefault="002534E8" w:rsidP="002534E8">
            <w:pPr>
              <w:pStyle w:val="TableParagraph"/>
              <w:spacing w:before="159"/>
              <w:ind w:right="357"/>
              <w:jc w:val="right"/>
              <w:rPr>
                <w:color w:val="0070C0"/>
                <w:w w:val="111"/>
                <w:sz w:val="16"/>
              </w:rPr>
            </w:pPr>
            <w:r w:rsidRPr="002534E8">
              <w:rPr>
                <w:color w:val="0070C0"/>
                <w:w w:val="111"/>
                <w:sz w:val="16"/>
              </w:rPr>
              <w:t>12</w:t>
            </w:r>
          </w:p>
        </w:tc>
        <w:tc>
          <w:tcPr>
            <w:tcW w:w="856" w:type="dxa"/>
            <w:gridSpan w:val="2"/>
            <w:shd w:val="clear" w:color="auto" w:fill="auto"/>
          </w:tcPr>
          <w:p w14:paraId="3417BCCB" w14:textId="77777777" w:rsidR="002534E8" w:rsidRPr="002534E8" w:rsidRDefault="002534E8" w:rsidP="002534E8">
            <w:pPr>
              <w:pStyle w:val="TableParagraph"/>
              <w:spacing w:before="159"/>
              <w:ind w:right="251"/>
              <w:jc w:val="right"/>
              <w:rPr>
                <w:color w:val="0070C0"/>
                <w:w w:val="110"/>
                <w:sz w:val="16"/>
              </w:rPr>
            </w:pPr>
            <w:r w:rsidRPr="002534E8">
              <w:rPr>
                <w:color w:val="0070C0"/>
                <w:w w:val="110"/>
                <w:sz w:val="16"/>
              </w:rPr>
              <w:t>2135</w:t>
            </w:r>
          </w:p>
        </w:tc>
        <w:tc>
          <w:tcPr>
            <w:tcW w:w="459" w:type="dxa"/>
            <w:shd w:val="clear" w:color="auto" w:fill="auto"/>
          </w:tcPr>
          <w:p w14:paraId="0DB28F44" w14:textId="77777777" w:rsidR="002534E8" w:rsidRPr="002534E8" w:rsidRDefault="002534E8" w:rsidP="002534E8">
            <w:pPr>
              <w:pStyle w:val="TableParagraph"/>
              <w:spacing w:before="159"/>
              <w:ind w:left="25"/>
              <w:rPr>
                <w:color w:val="0070C0"/>
                <w:w w:val="111"/>
                <w:sz w:val="16"/>
              </w:rPr>
            </w:pPr>
            <w:r w:rsidRPr="002534E8">
              <w:rPr>
                <w:color w:val="0070C0"/>
                <w:w w:val="111"/>
                <w:sz w:val="16"/>
              </w:rPr>
              <w:t>6</w:t>
            </w:r>
          </w:p>
        </w:tc>
        <w:tc>
          <w:tcPr>
            <w:tcW w:w="813" w:type="dxa"/>
            <w:shd w:val="clear" w:color="auto" w:fill="auto"/>
          </w:tcPr>
          <w:p w14:paraId="162EDD2D" w14:textId="77777777" w:rsidR="002534E8" w:rsidRPr="002534E8" w:rsidRDefault="002534E8" w:rsidP="002534E8">
            <w:pPr>
              <w:pStyle w:val="TableParagraph"/>
              <w:spacing w:before="159"/>
              <w:ind w:left="252" w:right="226"/>
              <w:rPr>
                <w:color w:val="0070C0"/>
                <w:w w:val="110"/>
                <w:sz w:val="16"/>
              </w:rPr>
            </w:pPr>
            <w:r w:rsidRPr="002534E8">
              <w:rPr>
                <w:color w:val="0070C0"/>
                <w:w w:val="110"/>
                <w:sz w:val="16"/>
              </w:rPr>
              <w:t>950</w:t>
            </w:r>
          </w:p>
        </w:tc>
        <w:tc>
          <w:tcPr>
            <w:tcW w:w="581" w:type="dxa"/>
            <w:shd w:val="clear" w:color="auto" w:fill="auto"/>
          </w:tcPr>
          <w:p w14:paraId="1EE7C70A" w14:textId="77777777" w:rsidR="002534E8" w:rsidRPr="002534E8" w:rsidRDefault="002534E8" w:rsidP="002534E8">
            <w:pPr>
              <w:pStyle w:val="TableParagraph"/>
              <w:spacing w:before="159"/>
              <w:ind w:left="22"/>
              <w:rPr>
                <w:color w:val="0070C0"/>
                <w:w w:val="111"/>
                <w:sz w:val="16"/>
              </w:rPr>
            </w:pPr>
            <w:r w:rsidRPr="002534E8">
              <w:rPr>
                <w:color w:val="0070C0"/>
                <w:w w:val="111"/>
                <w:sz w:val="16"/>
              </w:rPr>
              <w:t>4</w:t>
            </w:r>
          </w:p>
        </w:tc>
        <w:tc>
          <w:tcPr>
            <w:tcW w:w="621" w:type="dxa"/>
            <w:shd w:val="clear" w:color="auto" w:fill="auto"/>
          </w:tcPr>
          <w:p w14:paraId="3CCB8D3F" w14:textId="77777777" w:rsidR="002534E8" w:rsidRPr="002534E8" w:rsidRDefault="002534E8" w:rsidP="002534E8">
            <w:pPr>
              <w:pStyle w:val="TableParagraph"/>
              <w:spacing w:before="159"/>
              <w:ind w:left="143" w:right="104"/>
              <w:rPr>
                <w:color w:val="0070C0"/>
                <w:w w:val="110"/>
                <w:sz w:val="16"/>
              </w:rPr>
            </w:pPr>
            <w:r w:rsidRPr="002534E8">
              <w:rPr>
                <w:color w:val="0070C0"/>
                <w:w w:val="110"/>
                <w:sz w:val="16"/>
              </w:rPr>
              <w:t>450</w:t>
            </w:r>
          </w:p>
        </w:tc>
        <w:tc>
          <w:tcPr>
            <w:tcW w:w="553" w:type="dxa"/>
            <w:gridSpan w:val="2"/>
            <w:shd w:val="clear" w:color="auto" w:fill="auto"/>
          </w:tcPr>
          <w:p w14:paraId="67F66FB8" w14:textId="77777777" w:rsidR="002534E8" w:rsidRPr="002534E8" w:rsidRDefault="002534E8" w:rsidP="002534E8">
            <w:pPr>
              <w:pStyle w:val="TableParagraph"/>
              <w:spacing w:before="159"/>
              <w:ind w:left="34"/>
              <w:rPr>
                <w:color w:val="0070C0"/>
                <w:w w:val="111"/>
                <w:sz w:val="16"/>
              </w:rPr>
            </w:pPr>
            <w:r w:rsidRPr="002534E8">
              <w:rPr>
                <w:color w:val="0070C0"/>
                <w:w w:val="111"/>
                <w:sz w:val="16"/>
              </w:rPr>
              <w:t>3</w:t>
            </w:r>
          </w:p>
        </w:tc>
        <w:tc>
          <w:tcPr>
            <w:tcW w:w="686" w:type="dxa"/>
            <w:gridSpan w:val="2"/>
            <w:shd w:val="clear" w:color="auto" w:fill="auto"/>
          </w:tcPr>
          <w:p w14:paraId="7428CAC5" w14:textId="77777777" w:rsidR="002534E8" w:rsidRPr="002534E8" w:rsidRDefault="002534E8" w:rsidP="002534E8">
            <w:pPr>
              <w:pStyle w:val="TableParagraph"/>
              <w:spacing w:before="159"/>
              <w:ind w:left="207" w:right="75"/>
              <w:rPr>
                <w:color w:val="0070C0"/>
                <w:w w:val="110"/>
                <w:sz w:val="16"/>
              </w:rPr>
            </w:pPr>
            <w:r w:rsidRPr="002534E8">
              <w:rPr>
                <w:color w:val="0070C0"/>
                <w:w w:val="110"/>
                <w:sz w:val="16"/>
              </w:rPr>
              <w:t>275</w:t>
            </w:r>
          </w:p>
        </w:tc>
        <w:tc>
          <w:tcPr>
            <w:tcW w:w="629" w:type="dxa"/>
            <w:gridSpan w:val="2"/>
            <w:shd w:val="clear" w:color="auto" w:fill="auto"/>
          </w:tcPr>
          <w:p w14:paraId="5BF7DB1B" w14:textId="77777777" w:rsidR="002534E8" w:rsidRPr="002534E8" w:rsidRDefault="002534E8" w:rsidP="002534E8">
            <w:pPr>
              <w:pStyle w:val="TableParagraph"/>
              <w:spacing w:before="159"/>
              <w:ind w:left="49"/>
              <w:rPr>
                <w:color w:val="0070C0"/>
                <w:w w:val="111"/>
                <w:sz w:val="16"/>
              </w:rPr>
            </w:pPr>
            <w:r w:rsidRPr="002534E8">
              <w:rPr>
                <w:color w:val="0070C0"/>
                <w:w w:val="111"/>
                <w:sz w:val="16"/>
              </w:rPr>
              <w:t>4</w:t>
            </w:r>
          </w:p>
        </w:tc>
        <w:tc>
          <w:tcPr>
            <w:tcW w:w="693" w:type="dxa"/>
            <w:gridSpan w:val="2"/>
            <w:shd w:val="clear" w:color="auto" w:fill="auto"/>
          </w:tcPr>
          <w:p w14:paraId="4E9D783E" w14:textId="77777777" w:rsidR="002534E8" w:rsidRPr="002534E8" w:rsidRDefault="002534E8" w:rsidP="002534E8">
            <w:pPr>
              <w:pStyle w:val="TableParagraph"/>
              <w:spacing w:before="159"/>
              <w:ind w:left="143" w:right="89"/>
              <w:rPr>
                <w:color w:val="0070C0"/>
                <w:w w:val="110"/>
                <w:sz w:val="16"/>
              </w:rPr>
            </w:pPr>
            <w:r w:rsidRPr="002534E8">
              <w:rPr>
                <w:color w:val="0070C0"/>
                <w:w w:val="110"/>
                <w:sz w:val="16"/>
              </w:rPr>
              <w:t>225</w:t>
            </w:r>
          </w:p>
        </w:tc>
        <w:tc>
          <w:tcPr>
            <w:tcW w:w="501" w:type="dxa"/>
            <w:gridSpan w:val="2"/>
            <w:shd w:val="clear" w:color="auto" w:fill="auto"/>
          </w:tcPr>
          <w:p w14:paraId="0A1ACFC6" w14:textId="77777777" w:rsidR="002534E8" w:rsidRPr="002534E8" w:rsidRDefault="002534E8" w:rsidP="002534E8">
            <w:pPr>
              <w:pStyle w:val="TableParagraph"/>
              <w:spacing w:before="159"/>
              <w:ind w:right="200"/>
              <w:jc w:val="right"/>
              <w:rPr>
                <w:color w:val="0070C0"/>
                <w:w w:val="110"/>
                <w:sz w:val="16"/>
              </w:rPr>
            </w:pPr>
            <w:r w:rsidRPr="002534E8">
              <w:rPr>
                <w:color w:val="0070C0"/>
                <w:w w:val="110"/>
                <w:sz w:val="16"/>
              </w:rPr>
              <w:t>3</w:t>
            </w:r>
          </w:p>
        </w:tc>
        <w:tc>
          <w:tcPr>
            <w:tcW w:w="721" w:type="dxa"/>
            <w:gridSpan w:val="2"/>
            <w:shd w:val="clear" w:color="auto" w:fill="auto"/>
          </w:tcPr>
          <w:p w14:paraId="41A18BF6" w14:textId="77777777" w:rsidR="002534E8" w:rsidRPr="002534E8" w:rsidRDefault="002534E8" w:rsidP="002534E8">
            <w:pPr>
              <w:pStyle w:val="TableParagraph"/>
              <w:spacing w:before="159"/>
              <w:ind w:right="188"/>
              <w:jc w:val="right"/>
              <w:rPr>
                <w:color w:val="0070C0"/>
                <w:w w:val="111"/>
                <w:sz w:val="16"/>
              </w:rPr>
            </w:pPr>
            <w:r w:rsidRPr="002534E8">
              <w:rPr>
                <w:color w:val="0070C0"/>
                <w:w w:val="111"/>
                <w:sz w:val="16"/>
              </w:rPr>
              <w:t>150</w:t>
            </w:r>
          </w:p>
        </w:tc>
        <w:tc>
          <w:tcPr>
            <w:tcW w:w="521" w:type="dxa"/>
            <w:gridSpan w:val="2"/>
            <w:shd w:val="clear" w:color="auto" w:fill="auto"/>
          </w:tcPr>
          <w:p w14:paraId="6D833C93" w14:textId="77777777" w:rsidR="002534E8" w:rsidRPr="002534E8" w:rsidRDefault="002534E8" w:rsidP="002534E8">
            <w:pPr>
              <w:pStyle w:val="TableParagraph"/>
              <w:spacing w:before="159"/>
              <w:ind w:right="163"/>
              <w:jc w:val="right"/>
              <w:rPr>
                <w:color w:val="0070C0"/>
                <w:w w:val="110"/>
                <w:sz w:val="16"/>
              </w:rPr>
            </w:pPr>
            <w:r w:rsidRPr="002534E8">
              <w:rPr>
                <w:color w:val="0070C0"/>
                <w:w w:val="110"/>
                <w:sz w:val="16"/>
              </w:rPr>
              <w:t>2</w:t>
            </w:r>
          </w:p>
        </w:tc>
        <w:tc>
          <w:tcPr>
            <w:tcW w:w="577" w:type="dxa"/>
            <w:gridSpan w:val="2"/>
            <w:shd w:val="clear" w:color="auto" w:fill="auto"/>
          </w:tcPr>
          <w:p w14:paraId="5EB7B5EE" w14:textId="77777777" w:rsidR="002534E8" w:rsidRPr="002534E8" w:rsidRDefault="002534E8" w:rsidP="002534E8">
            <w:pPr>
              <w:pStyle w:val="TableParagraph"/>
              <w:spacing w:before="159"/>
              <w:ind w:right="132"/>
              <w:jc w:val="right"/>
              <w:rPr>
                <w:color w:val="0070C0"/>
                <w:w w:val="111"/>
                <w:sz w:val="16"/>
              </w:rPr>
            </w:pPr>
            <w:r w:rsidRPr="002534E8">
              <w:rPr>
                <w:color w:val="0070C0"/>
                <w:w w:val="111"/>
                <w:sz w:val="16"/>
              </w:rPr>
              <w:t>25</w:t>
            </w:r>
          </w:p>
        </w:tc>
        <w:tc>
          <w:tcPr>
            <w:tcW w:w="425" w:type="dxa"/>
            <w:gridSpan w:val="2"/>
            <w:shd w:val="clear" w:color="auto" w:fill="auto"/>
          </w:tcPr>
          <w:p w14:paraId="48CB6645" w14:textId="77777777" w:rsidR="002534E8" w:rsidRPr="002534E8" w:rsidRDefault="002534E8" w:rsidP="002534E8">
            <w:pPr>
              <w:pStyle w:val="TableParagraph"/>
              <w:spacing w:before="159"/>
              <w:ind w:left="201" w:right="142"/>
              <w:rPr>
                <w:color w:val="0070C0"/>
                <w:w w:val="110"/>
                <w:sz w:val="16"/>
              </w:rPr>
            </w:pPr>
            <w:r w:rsidRPr="002534E8">
              <w:rPr>
                <w:color w:val="0070C0"/>
                <w:w w:val="110"/>
                <w:sz w:val="16"/>
              </w:rPr>
              <w:t>2</w:t>
            </w:r>
          </w:p>
        </w:tc>
        <w:tc>
          <w:tcPr>
            <w:tcW w:w="674" w:type="dxa"/>
            <w:gridSpan w:val="2"/>
            <w:shd w:val="clear" w:color="auto" w:fill="auto"/>
          </w:tcPr>
          <w:p w14:paraId="3E1F33BE" w14:textId="77777777" w:rsidR="002534E8" w:rsidRPr="002534E8" w:rsidRDefault="002534E8" w:rsidP="002534E8">
            <w:pPr>
              <w:pStyle w:val="TableParagraph"/>
              <w:spacing w:before="159"/>
              <w:ind w:right="179"/>
              <w:jc w:val="right"/>
              <w:rPr>
                <w:color w:val="0070C0"/>
                <w:w w:val="111"/>
                <w:sz w:val="16"/>
              </w:rPr>
            </w:pPr>
            <w:r w:rsidRPr="002534E8">
              <w:rPr>
                <w:color w:val="0070C0"/>
                <w:w w:val="111"/>
                <w:sz w:val="16"/>
              </w:rPr>
              <w:t>50</w:t>
            </w:r>
          </w:p>
        </w:tc>
        <w:tc>
          <w:tcPr>
            <w:tcW w:w="521" w:type="dxa"/>
            <w:gridSpan w:val="2"/>
            <w:shd w:val="clear" w:color="auto" w:fill="auto"/>
          </w:tcPr>
          <w:p w14:paraId="4E10CF39" w14:textId="77777777" w:rsidR="002534E8" w:rsidRPr="002534E8" w:rsidRDefault="002534E8" w:rsidP="002534E8">
            <w:pPr>
              <w:pStyle w:val="TableParagraph"/>
              <w:spacing w:before="159"/>
              <w:ind w:right="179"/>
              <w:rPr>
                <w:color w:val="0070C0"/>
                <w:w w:val="111"/>
                <w:sz w:val="16"/>
              </w:rPr>
            </w:pPr>
            <w:r w:rsidRPr="002534E8">
              <w:rPr>
                <w:color w:val="0070C0"/>
                <w:w w:val="111"/>
                <w:sz w:val="16"/>
              </w:rPr>
              <w:t>1</w:t>
            </w:r>
          </w:p>
        </w:tc>
        <w:tc>
          <w:tcPr>
            <w:tcW w:w="601" w:type="dxa"/>
            <w:gridSpan w:val="2"/>
            <w:shd w:val="clear" w:color="auto" w:fill="auto"/>
          </w:tcPr>
          <w:p w14:paraId="75EA9751" w14:textId="77777777" w:rsidR="002534E8" w:rsidRPr="002534E8" w:rsidRDefault="002534E8" w:rsidP="002534E8">
            <w:pPr>
              <w:pStyle w:val="TableParagraph"/>
              <w:spacing w:before="159"/>
              <w:ind w:right="211"/>
              <w:jc w:val="right"/>
              <w:rPr>
                <w:color w:val="0070C0"/>
                <w:w w:val="111"/>
                <w:sz w:val="16"/>
              </w:rPr>
            </w:pPr>
            <w:r w:rsidRPr="002534E8">
              <w:rPr>
                <w:color w:val="0070C0"/>
                <w:w w:val="111"/>
                <w:sz w:val="16"/>
              </w:rPr>
              <w:t>5</w:t>
            </w:r>
          </w:p>
        </w:tc>
        <w:tc>
          <w:tcPr>
            <w:tcW w:w="517" w:type="dxa"/>
            <w:gridSpan w:val="2"/>
            <w:shd w:val="clear" w:color="auto" w:fill="auto"/>
          </w:tcPr>
          <w:p w14:paraId="43BC07EB" w14:textId="77777777" w:rsidR="002534E8" w:rsidRPr="002534E8" w:rsidRDefault="002534E8" w:rsidP="002534E8">
            <w:pPr>
              <w:pStyle w:val="TableParagraph"/>
              <w:spacing w:before="159"/>
              <w:ind w:right="151"/>
              <w:jc w:val="right"/>
              <w:rPr>
                <w:color w:val="0070C0"/>
                <w:w w:val="111"/>
                <w:sz w:val="16"/>
              </w:rPr>
            </w:pPr>
            <w:r w:rsidRPr="002534E8">
              <w:rPr>
                <w:color w:val="0070C0"/>
                <w:w w:val="111"/>
                <w:sz w:val="16"/>
              </w:rPr>
              <w:t>1</w:t>
            </w:r>
          </w:p>
        </w:tc>
        <w:tc>
          <w:tcPr>
            <w:tcW w:w="649" w:type="dxa"/>
            <w:gridSpan w:val="2"/>
            <w:shd w:val="clear" w:color="auto" w:fill="auto"/>
          </w:tcPr>
          <w:p w14:paraId="1F88A833" w14:textId="77777777" w:rsidR="002534E8" w:rsidRPr="002534E8" w:rsidRDefault="002534E8" w:rsidP="002534E8">
            <w:pPr>
              <w:pStyle w:val="TableParagraph"/>
              <w:spacing w:before="159"/>
              <w:ind w:right="244"/>
              <w:jc w:val="right"/>
              <w:rPr>
                <w:color w:val="0070C0"/>
                <w:w w:val="111"/>
                <w:sz w:val="16"/>
              </w:rPr>
            </w:pPr>
            <w:r w:rsidRPr="002534E8">
              <w:rPr>
                <w:color w:val="0070C0"/>
                <w:w w:val="111"/>
                <w:sz w:val="16"/>
              </w:rPr>
              <w:t>5</w:t>
            </w:r>
          </w:p>
        </w:tc>
      </w:tr>
      <w:tr w:rsidR="002534E8" w14:paraId="1736AC84" w14:textId="77777777" w:rsidTr="00735B2E">
        <w:trPr>
          <w:gridAfter w:val="1"/>
          <w:wAfter w:w="39" w:type="dxa"/>
          <w:trHeight w:val="283"/>
        </w:trPr>
        <w:tc>
          <w:tcPr>
            <w:tcW w:w="435" w:type="dxa"/>
            <w:vAlign w:val="center"/>
          </w:tcPr>
          <w:p w14:paraId="2F3B5F8A" w14:textId="587953E4" w:rsidR="002534E8" w:rsidRPr="002534E8" w:rsidRDefault="002534E8" w:rsidP="002534E8">
            <w:pPr>
              <w:pStyle w:val="TableParagraph"/>
              <w:spacing w:before="51"/>
              <w:ind w:left="98" w:right="78"/>
              <w:rPr>
                <w:rFonts w:asciiTheme="majorHAnsi" w:hAnsiTheme="majorHAnsi"/>
                <w:color w:val="000000" w:themeColor="text1"/>
                <w:sz w:val="16"/>
              </w:rPr>
            </w:pPr>
            <w:r w:rsidRPr="002534E8">
              <w:rPr>
                <w:rFonts w:asciiTheme="majorHAnsi" w:hAnsiTheme="majorHAnsi"/>
                <w:color w:val="000000" w:themeColor="text1"/>
                <w:sz w:val="16"/>
                <w:szCs w:val="16"/>
              </w:rPr>
              <w:t>4</w:t>
            </w:r>
          </w:p>
        </w:tc>
        <w:tc>
          <w:tcPr>
            <w:tcW w:w="3098" w:type="dxa"/>
            <w:shd w:val="clear" w:color="auto" w:fill="FFFFFF" w:themeFill="background1"/>
          </w:tcPr>
          <w:p w14:paraId="13CCF911" w14:textId="1A76563C" w:rsidR="002534E8" w:rsidRDefault="002534E8" w:rsidP="002534E8">
            <w:pPr>
              <w:pStyle w:val="TableParagraph"/>
              <w:spacing w:before="51"/>
              <w:ind w:left="114"/>
              <w:jc w:val="left"/>
              <w:rPr>
                <w:sz w:val="16"/>
              </w:rPr>
            </w:pPr>
            <w:r>
              <w:rPr>
                <w:w w:val="115"/>
                <w:sz w:val="16"/>
              </w:rPr>
              <w:t>Pranata</w:t>
            </w:r>
            <w:r>
              <w:rPr>
                <w:spacing w:val="-2"/>
                <w:w w:val="115"/>
                <w:sz w:val="16"/>
              </w:rPr>
              <w:t xml:space="preserve"> </w:t>
            </w:r>
            <w:r>
              <w:rPr>
                <w:w w:val="115"/>
                <w:sz w:val="16"/>
              </w:rPr>
              <w:t>Komputer Ahli Madya</w:t>
            </w:r>
          </w:p>
        </w:tc>
        <w:tc>
          <w:tcPr>
            <w:tcW w:w="871" w:type="dxa"/>
            <w:gridSpan w:val="2"/>
          </w:tcPr>
          <w:p w14:paraId="397BC30A" w14:textId="77777777" w:rsidR="002534E8" w:rsidRDefault="002534E8" w:rsidP="002534E8">
            <w:pPr>
              <w:pStyle w:val="TableParagraph"/>
              <w:spacing w:before="51"/>
              <w:ind w:right="312"/>
              <w:jc w:val="right"/>
              <w:rPr>
                <w:sz w:val="16"/>
              </w:rPr>
            </w:pPr>
            <w:r>
              <w:rPr>
                <w:w w:val="110"/>
                <w:sz w:val="16"/>
              </w:rPr>
              <w:t>11</w:t>
            </w:r>
          </w:p>
        </w:tc>
        <w:tc>
          <w:tcPr>
            <w:tcW w:w="841" w:type="dxa"/>
          </w:tcPr>
          <w:p w14:paraId="5BF62382" w14:textId="77777777" w:rsidR="002534E8" w:rsidRDefault="002534E8" w:rsidP="002534E8">
            <w:pPr>
              <w:pStyle w:val="TableParagraph"/>
              <w:spacing w:before="51"/>
              <w:ind w:left="212" w:right="186"/>
              <w:rPr>
                <w:sz w:val="16"/>
              </w:rPr>
            </w:pPr>
            <w:r>
              <w:rPr>
                <w:w w:val="110"/>
                <w:sz w:val="16"/>
              </w:rPr>
              <w:t>1930</w:t>
            </w:r>
          </w:p>
        </w:tc>
        <w:tc>
          <w:tcPr>
            <w:tcW w:w="459" w:type="dxa"/>
          </w:tcPr>
          <w:p w14:paraId="0CBD1A01" w14:textId="77777777" w:rsidR="002534E8" w:rsidRDefault="002534E8" w:rsidP="002534E8">
            <w:pPr>
              <w:pStyle w:val="TableParagraph"/>
              <w:spacing w:before="51"/>
              <w:ind w:left="185"/>
              <w:jc w:val="left"/>
              <w:rPr>
                <w:sz w:val="16"/>
              </w:rPr>
            </w:pPr>
            <w:r>
              <w:rPr>
                <w:w w:val="111"/>
                <w:sz w:val="16"/>
              </w:rPr>
              <w:t>6</w:t>
            </w:r>
          </w:p>
        </w:tc>
        <w:tc>
          <w:tcPr>
            <w:tcW w:w="813" w:type="dxa"/>
          </w:tcPr>
          <w:p w14:paraId="4D9B61CB" w14:textId="77777777" w:rsidR="002534E8" w:rsidRDefault="002534E8" w:rsidP="002534E8">
            <w:pPr>
              <w:pStyle w:val="TableParagraph"/>
              <w:spacing w:before="51"/>
              <w:ind w:left="241" w:right="210"/>
              <w:rPr>
                <w:sz w:val="16"/>
              </w:rPr>
            </w:pPr>
            <w:r>
              <w:rPr>
                <w:w w:val="110"/>
                <w:sz w:val="16"/>
              </w:rPr>
              <w:t>950</w:t>
            </w:r>
          </w:p>
        </w:tc>
        <w:tc>
          <w:tcPr>
            <w:tcW w:w="581" w:type="dxa"/>
          </w:tcPr>
          <w:p w14:paraId="5D0382E2" w14:textId="77777777" w:rsidR="002534E8" w:rsidRDefault="002534E8" w:rsidP="002534E8">
            <w:pPr>
              <w:pStyle w:val="TableParagraph"/>
              <w:spacing w:before="51"/>
              <w:ind w:left="41"/>
              <w:rPr>
                <w:sz w:val="16"/>
              </w:rPr>
            </w:pPr>
            <w:r>
              <w:rPr>
                <w:w w:val="111"/>
                <w:sz w:val="16"/>
              </w:rPr>
              <w:t>3</w:t>
            </w:r>
          </w:p>
        </w:tc>
        <w:tc>
          <w:tcPr>
            <w:tcW w:w="621" w:type="dxa"/>
          </w:tcPr>
          <w:p w14:paraId="6AC105A5" w14:textId="77777777" w:rsidR="002534E8" w:rsidRDefault="002534E8" w:rsidP="002534E8">
            <w:pPr>
              <w:pStyle w:val="TableParagraph"/>
              <w:spacing w:before="51"/>
              <w:ind w:left="176"/>
              <w:jc w:val="left"/>
              <w:rPr>
                <w:sz w:val="16"/>
              </w:rPr>
            </w:pPr>
            <w:r>
              <w:rPr>
                <w:w w:val="110"/>
                <w:sz w:val="16"/>
              </w:rPr>
              <w:t>275</w:t>
            </w:r>
          </w:p>
        </w:tc>
        <w:tc>
          <w:tcPr>
            <w:tcW w:w="547" w:type="dxa"/>
          </w:tcPr>
          <w:p w14:paraId="0A027A37" w14:textId="77777777" w:rsidR="002534E8" w:rsidRDefault="002534E8" w:rsidP="002534E8">
            <w:pPr>
              <w:pStyle w:val="TableParagraph"/>
              <w:spacing w:before="51"/>
              <w:ind w:left="29"/>
              <w:rPr>
                <w:sz w:val="16"/>
              </w:rPr>
            </w:pPr>
            <w:r>
              <w:rPr>
                <w:w w:val="111"/>
                <w:sz w:val="16"/>
              </w:rPr>
              <w:t>3</w:t>
            </w:r>
          </w:p>
        </w:tc>
        <w:tc>
          <w:tcPr>
            <w:tcW w:w="684" w:type="dxa"/>
            <w:gridSpan w:val="2"/>
          </w:tcPr>
          <w:p w14:paraId="1C173958" w14:textId="77777777" w:rsidR="002534E8" w:rsidRDefault="002534E8" w:rsidP="002534E8">
            <w:pPr>
              <w:pStyle w:val="TableParagraph"/>
              <w:spacing w:before="51"/>
              <w:ind w:left="198" w:right="143"/>
              <w:rPr>
                <w:sz w:val="16"/>
              </w:rPr>
            </w:pPr>
            <w:r>
              <w:rPr>
                <w:w w:val="110"/>
                <w:sz w:val="16"/>
              </w:rPr>
              <w:t>275</w:t>
            </w:r>
          </w:p>
        </w:tc>
        <w:tc>
          <w:tcPr>
            <w:tcW w:w="627" w:type="dxa"/>
            <w:gridSpan w:val="2"/>
          </w:tcPr>
          <w:p w14:paraId="41FFA2A3" w14:textId="77777777" w:rsidR="002534E8" w:rsidRDefault="002534E8" w:rsidP="002534E8">
            <w:pPr>
              <w:pStyle w:val="TableParagraph"/>
              <w:spacing w:before="51"/>
              <w:ind w:right="236"/>
              <w:jc w:val="right"/>
              <w:rPr>
                <w:sz w:val="16"/>
              </w:rPr>
            </w:pPr>
            <w:r>
              <w:rPr>
                <w:w w:val="111"/>
                <w:sz w:val="16"/>
              </w:rPr>
              <w:t>4</w:t>
            </w:r>
          </w:p>
        </w:tc>
        <w:tc>
          <w:tcPr>
            <w:tcW w:w="691" w:type="dxa"/>
            <w:gridSpan w:val="2"/>
          </w:tcPr>
          <w:p w14:paraId="070F0D80" w14:textId="77777777" w:rsidR="002534E8" w:rsidRDefault="002534E8" w:rsidP="002534E8">
            <w:pPr>
              <w:pStyle w:val="TableParagraph"/>
              <w:spacing w:before="51"/>
              <w:ind w:left="196" w:right="146"/>
              <w:rPr>
                <w:sz w:val="16"/>
              </w:rPr>
            </w:pPr>
            <w:r>
              <w:rPr>
                <w:w w:val="110"/>
                <w:sz w:val="16"/>
              </w:rPr>
              <w:t>225</w:t>
            </w:r>
          </w:p>
        </w:tc>
        <w:tc>
          <w:tcPr>
            <w:tcW w:w="499" w:type="dxa"/>
            <w:gridSpan w:val="2"/>
          </w:tcPr>
          <w:p w14:paraId="6785A982" w14:textId="77777777" w:rsidR="002534E8" w:rsidRDefault="002534E8" w:rsidP="002534E8">
            <w:pPr>
              <w:pStyle w:val="TableParagraph"/>
              <w:spacing w:before="51"/>
              <w:ind w:left="60"/>
              <w:rPr>
                <w:sz w:val="16"/>
              </w:rPr>
            </w:pPr>
            <w:r>
              <w:rPr>
                <w:w w:val="111"/>
                <w:sz w:val="16"/>
              </w:rPr>
              <w:t>3</w:t>
            </w:r>
          </w:p>
        </w:tc>
        <w:tc>
          <w:tcPr>
            <w:tcW w:w="719" w:type="dxa"/>
            <w:gridSpan w:val="2"/>
          </w:tcPr>
          <w:p w14:paraId="0DC4E168" w14:textId="77777777" w:rsidR="002534E8" w:rsidRDefault="002534E8" w:rsidP="002534E8">
            <w:pPr>
              <w:pStyle w:val="TableParagraph"/>
              <w:spacing w:before="51"/>
              <w:ind w:left="237"/>
              <w:jc w:val="left"/>
              <w:rPr>
                <w:sz w:val="16"/>
              </w:rPr>
            </w:pPr>
            <w:r>
              <w:rPr>
                <w:w w:val="110"/>
                <w:sz w:val="16"/>
              </w:rPr>
              <w:t>150</w:t>
            </w:r>
          </w:p>
        </w:tc>
        <w:tc>
          <w:tcPr>
            <w:tcW w:w="519" w:type="dxa"/>
            <w:gridSpan w:val="2"/>
          </w:tcPr>
          <w:p w14:paraId="55080BF3" w14:textId="77777777" w:rsidR="002534E8" w:rsidRDefault="002534E8" w:rsidP="002534E8">
            <w:pPr>
              <w:pStyle w:val="TableParagraph"/>
              <w:spacing w:before="51"/>
              <w:ind w:right="176"/>
              <w:jc w:val="right"/>
              <w:rPr>
                <w:sz w:val="16"/>
              </w:rPr>
            </w:pPr>
            <w:r>
              <w:rPr>
                <w:w w:val="111"/>
                <w:sz w:val="16"/>
              </w:rPr>
              <w:t>2</w:t>
            </w:r>
          </w:p>
        </w:tc>
        <w:tc>
          <w:tcPr>
            <w:tcW w:w="575" w:type="dxa"/>
            <w:gridSpan w:val="2"/>
          </w:tcPr>
          <w:p w14:paraId="30BF59D2" w14:textId="77777777" w:rsidR="002534E8" w:rsidRDefault="002534E8" w:rsidP="002534E8">
            <w:pPr>
              <w:pStyle w:val="TableParagraph"/>
              <w:spacing w:before="51"/>
              <w:ind w:left="187" w:right="127"/>
              <w:rPr>
                <w:sz w:val="16"/>
              </w:rPr>
            </w:pPr>
            <w:r>
              <w:rPr>
                <w:w w:val="110"/>
                <w:sz w:val="16"/>
              </w:rPr>
              <w:t>25</w:t>
            </w:r>
          </w:p>
        </w:tc>
        <w:tc>
          <w:tcPr>
            <w:tcW w:w="423" w:type="dxa"/>
            <w:gridSpan w:val="2"/>
          </w:tcPr>
          <w:p w14:paraId="37E5A063" w14:textId="77777777" w:rsidR="002534E8" w:rsidRDefault="002534E8" w:rsidP="002534E8">
            <w:pPr>
              <w:pStyle w:val="TableParagraph"/>
              <w:spacing w:before="51"/>
              <w:ind w:left="49"/>
              <w:rPr>
                <w:sz w:val="16"/>
              </w:rPr>
            </w:pPr>
            <w:r>
              <w:rPr>
                <w:w w:val="111"/>
                <w:sz w:val="16"/>
              </w:rPr>
              <w:t>1</w:t>
            </w:r>
          </w:p>
        </w:tc>
        <w:tc>
          <w:tcPr>
            <w:tcW w:w="672" w:type="dxa"/>
            <w:gridSpan w:val="2"/>
          </w:tcPr>
          <w:p w14:paraId="7F46BA4C" w14:textId="77777777" w:rsidR="002534E8" w:rsidRDefault="002534E8" w:rsidP="002534E8">
            <w:pPr>
              <w:pStyle w:val="TableParagraph"/>
              <w:spacing w:before="51"/>
              <w:ind w:left="237" w:right="190"/>
              <w:rPr>
                <w:sz w:val="16"/>
              </w:rPr>
            </w:pPr>
            <w:r>
              <w:rPr>
                <w:w w:val="110"/>
                <w:sz w:val="16"/>
              </w:rPr>
              <w:t>20</w:t>
            </w:r>
          </w:p>
        </w:tc>
        <w:tc>
          <w:tcPr>
            <w:tcW w:w="519" w:type="dxa"/>
            <w:gridSpan w:val="2"/>
          </w:tcPr>
          <w:p w14:paraId="5765E8A0" w14:textId="77777777" w:rsidR="002534E8" w:rsidRDefault="002534E8" w:rsidP="002534E8">
            <w:pPr>
              <w:pStyle w:val="TableParagraph"/>
              <w:spacing w:before="51"/>
              <w:ind w:left="52"/>
              <w:rPr>
                <w:sz w:val="16"/>
              </w:rPr>
            </w:pPr>
            <w:r>
              <w:rPr>
                <w:w w:val="111"/>
                <w:sz w:val="16"/>
              </w:rPr>
              <w:t>1</w:t>
            </w:r>
          </w:p>
        </w:tc>
        <w:tc>
          <w:tcPr>
            <w:tcW w:w="599" w:type="dxa"/>
            <w:gridSpan w:val="2"/>
          </w:tcPr>
          <w:p w14:paraId="7B9A1511" w14:textId="77777777" w:rsidR="002534E8" w:rsidRDefault="002534E8" w:rsidP="002534E8">
            <w:pPr>
              <w:pStyle w:val="TableParagraph"/>
              <w:spacing w:before="51"/>
              <w:ind w:left="54"/>
              <w:rPr>
                <w:sz w:val="16"/>
              </w:rPr>
            </w:pPr>
            <w:r>
              <w:rPr>
                <w:w w:val="111"/>
                <w:sz w:val="16"/>
              </w:rPr>
              <w:t>5</w:t>
            </w:r>
          </w:p>
        </w:tc>
        <w:tc>
          <w:tcPr>
            <w:tcW w:w="515" w:type="dxa"/>
            <w:gridSpan w:val="2"/>
          </w:tcPr>
          <w:p w14:paraId="6127304C" w14:textId="77777777" w:rsidR="002534E8" w:rsidRDefault="002534E8" w:rsidP="002534E8">
            <w:pPr>
              <w:pStyle w:val="TableParagraph"/>
              <w:spacing w:before="51"/>
              <w:ind w:left="52"/>
              <w:rPr>
                <w:sz w:val="16"/>
              </w:rPr>
            </w:pPr>
            <w:r>
              <w:rPr>
                <w:w w:val="111"/>
                <w:sz w:val="16"/>
              </w:rPr>
              <w:t>1</w:t>
            </w:r>
          </w:p>
        </w:tc>
        <w:tc>
          <w:tcPr>
            <w:tcW w:w="640" w:type="dxa"/>
            <w:gridSpan w:val="2"/>
          </w:tcPr>
          <w:p w14:paraId="3774CF04" w14:textId="77777777" w:rsidR="002534E8" w:rsidRDefault="002534E8" w:rsidP="002534E8">
            <w:pPr>
              <w:pStyle w:val="TableParagraph"/>
              <w:spacing w:before="51"/>
              <w:ind w:left="289"/>
              <w:jc w:val="left"/>
              <w:rPr>
                <w:sz w:val="16"/>
              </w:rPr>
            </w:pPr>
            <w:r>
              <w:rPr>
                <w:w w:val="111"/>
                <w:sz w:val="16"/>
              </w:rPr>
              <w:t>5</w:t>
            </w:r>
          </w:p>
        </w:tc>
      </w:tr>
      <w:tr w:rsidR="002534E8" w14:paraId="4A83BC0B" w14:textId="77777777" w:rsidTr="00735B2E">
        <w:trPr>
          <w:gridAfter w:val="1"/>
          <w:wAfter w:w="39" w:type="dxa"/>
          <w:trHeight w:val="283"/>
        </w:trPr>
        <w:tc>
          <w:tcPr>
            <w:tcW w:w="435" w:type="dxa"/>
            <w:vAlign w:val="center"/>
          </w:tcPr>
          <w:p w14:paraId="330227BC" w14:textId="6BEBF5D6" w:rsidR="002534E8" w:rsidRPr="002534E8" w:rsidRDefault="002534E8" w:rsidP="002534E8">
            <w:pPr>
              <w:pStyle w:val="TableParagraph"/>
              <w:spacing w:before="51"/>
              <w:ind w:left="98" w:right="78"/>
              <w:rPr>
                <w:rFonts w:asciiTheme="majorHAnsi" w:hAnsiTheme="majorHAnsi"/>
                <w:color w:val="000000" w:themeColor="text1"/>
                <w:w w:val="110"/>
                <w:sz w:val="16"/>
              </w:rPr>
            </w:pPr>
            <w:r w:rsidRPr="002534E8">
              <w:rPr>
                <w:rFonts w:asciiTheme="majorHAnsi" w:hAnsiTheme="majorHAnsi"/>
                <w:color w:val="000000" w:themeColor="text1"/>
                <w:sz w:val="16"/>
                <w:szCs w:val="16"/>
              </w:rPr>
              <w:t>5</w:t>
            </w:r>
          </w:p>
        </w:tc>
        <w:tc>
          <w:tcPr>
            <w:tcW w:w="3098" w:type="dxa"/>
            <w:shd w:val="clear" w:color="auto" w:fill="FFFFFF" w:themeFill="background1"/>
          </w:tcPr>
          <w:p w14:paraId="74BB1E7A" w14:textId="2AEAB083" w:rsidR="002534E8" w:rsidRPr="00057CFD" w:rsidRDefault="002534E8" w:rsidP="002534E8">
            <w:pPr>
              <w:pStyle w:val="TableParagraph"/>
              <w:spacing w:before="51"/>
              <w:ind w:left="114"/>
              <w:jc w:val="left"/>
              <w:rPr>
                <w:w w:val="115"/>
                <w:sz w:val="16"/>
              </w:rPr>
            </w:pPr>
            <w:r>
              <w:rPr>
                <w:w w:val="115"/>
                <w:sz w:val="16"/>
              </w:rPr>
              <w:t xml:space="preserve">Pranata Hubungan Masyarakat </w:t>
            </w:r>
            <w:r>
              <w:rPr>
                <w:sz w:val="16"/>
                <w:szCs w:val="16"/>
              </w:rPr>
              <w:t>Ahli</w:t>
            </w:r>
            <w:r>
              <w:rPr>
                <w:w w:val="115"/>
                <w:sz w:val="16"/>
              </w:rPr>
              <w:t xml:space="preserve"> Madya</w:t>
            </w:r>
          </w:p>
        </w:tc>
        <w:tc>
          <w:tcPr>
            <w:tcW w:w="871" w:type="dxa"/>
            <w:gridSpan w:val="2"/>
          </w:tcPr>
          <w:p w14:paraId="498D1D97" w14:textId="77777777" w:rsidR="002534E8" w:rsidRDefault="002534E8" w:rsidP="002534E8">
            <w:pPr>
              <w:pStyle w:val="TableParagraph"/>
              <w:spacing w:before="51"/>
              <w:ind w:right="312"/>
              <w:jc w:val="right"/>
              <w:rPr>
                <w:sz w:val="16"/>
              </w:rPr>
            </w:pPr>
            <w:r>
              <w:rPr>
                <w:w w:val="110"/>
                <w:sz w:val="16"/>
              </w:rPr>
              <w:t>11</w:t>
            </w:r>
          </w:p>
        </w:tc>
        <w:tc>
          <w:tcPr>
            <w:tcW w:w="841" w:type="dxa"/>
          </w:tcPr>
          <w:p w14:paraId="45B4F9A7" w14:textId="77777777" w:rsidR="002534E8" w:rsidRDefault="002534E8" w:rsidP="002534E8">
            <w:pPr>
              <w:pStyle w:val="TableParagraph"/>
              <w:spacing w:before="51"/>
              <w:ind w:left="212" w:right="186"/>
              <w:rPr>
                <w:sz w:val="16"/>
              </w:rPr>
            </w:pPr>
            <w:r>
              <w:rPr>
                <w:w w:val="110"/>
                <w:sz w:val="16"/>
              </w:rPr>
              <w:t>1930</w:t>
            </w:r>
          </w:p>
        </w:tc>
        <w:tc>
          <w:tcPr>
            <w:tcW w:w="459" w:type="dxa"/>
          </w:tcPr>
          <w:p w14:paraId="4ADA66AA" w14:textId="77777777" w:rsidR="002534E8" w:rsidRDefault="002534E8" w:rsidP="002534E8">
            <w:pPr>
              <w:pStyle w:val="TableParagraph"/>
              <w:spacing w:before="51"/>
              <w:ind w:left="185"/>
              <w:jc w:val="left"/>
              <w:rPr>
                <w:sz w:val="16"/>
              </w:rPr>
            </w:pPr>
            <w:r>
              <w:rPr>
                <w:w w:val="111"/>
                <w:sz w:val="16"/>
              </w:rPr>
              <w:t>6</w:t>
            </w:r>
          </w:p>
        </w:tc>
        <w:tc>
          <w:tcPr>
            <w:tcW w:w="813" w:type="dxa"/>
          </w:tcPr>
          <w:p w14:paraId="37A17049" w14:textId="77777777" w:rsidR="002534E8" w:rsidRDefault="002534E8" w:rsidP="002534E8">
            <w:pPr>
              <w:pStyle w:val="TableParagraph"/>
              <w:spacing w:before="51"/>
              <w:ind w:left="241" w:right="210"/>
              <w:rPr>
                <w:sz w:val="16"/>
              </w:rPr>
            </w:pPr>
            <w:r>
              <w:rPr>
                <w:w w:val="110"/>
                <w:sz w:val="16"/>
              </w:rPr>
              <w:t>950</w:t>
            </w:r>
          </w:p>
        </w:tc>
        <w:tc>
          <w:tcPr>
            <w:tcW w:w="581" w:type="dxa"/>
          </w:tcPr>
          <w:p w14:paraId="475D62E8" w14:textId="77777777" w:rsidR="002534E8" w:rsidRDefault="002534E8" w:rsidP="002534E8">
            <w:pPr>
              <w:pStyle w:val="TableParagraph"/>
              <w:spacing w:before="51"/>
              <w:ind w:left="41"/>
              <w:rPr>
                <w:sz w:val="16"/>
              </w:rPr>
            </w:pPr>
            <w:r>
              <w:rPr>
                <w:w w:val="111"/>
                <w:sz w:val="16"/>
              </w:rPr>
              <w:t>3</w:t>
            </w:r>
          </w:p>
        </w:tc>
        <w:tc>
          <w:tcPr>
            <w:tcW w:w="621" w:type="dxa"/>
          </w:tcPr>
          <w:p w14:paraId="64A83592" w14:textId="77777777" w:rsidR="002534E8" w:rsidRDefault="002534E8" w:rsidP="002534E8">
            <w:pPr>
              <w:pStyle w:val="TableParagraph"/>
              <w:spacing w:before="51"/>
              <w:ind w:left="176"/>
              <w:jc w:val="left"/>
              <w:rPr>
                <w:sz w:val="16"/>
              </w:rPr>
            </w:pPr>
            <w:r>
              <w:rPr>
                <w:w w:val="110"/>
                <w:sz w:val="16"/>
              </w:rPr>
              <w:t>275</w:t>
            </w:r>
          </w:p>
        </w:tc>
        <w:tc>
          <w:tcPr>
            <w:tcW w:w="547" w:type="dxa"/>
          </w:tcPr>
          <w:p w14:paraId="241C1355" w14:textId="77777777" w:rsidR="002534E8" w:rsidRDefault="002534E8" w:rsidP="002534E8">
            <w:pPr>
              <w:pStyle w:val="TableParagraph"/>
              <w:spacing w:before="51"/>
              <w:ind w:left="29"/>
              <w:rPr>
                <w:sz w:val="16"/>
              </w:rPr>
            </w:pPr>
            <w:r>
              <w:rPr>
                <w:w w:val="111"/>
                <w:sz w:val="16"/>
              </w:rPr>
              <w:t>3</w:t>
            </w:r>
          </w:p>
        </w:tc>
        <w:tc>
          <w:tcPr>
            <w:tcW w:w="684" w:type="dxa"/>
            <w:gridSpan w:val="2"/>
          </w:tcPr>
          <w:p w14:paraId="641E6FEE" w14:textId="77777777" w:rsidR="002534E8" w:rsidRDefault="002534E8" w:rsidP="002534E8">
            <w:pPr>
              <w:pStyle w:val="TableParagraph"/>
              <w:spacing w:before="51"/>
              <w:ind w:left="198" w:right="143"/>
              <w:rPr>
                <w:sz w:val="16"/>
              </w:rPr>
            </w:pPr>
            <w:r>
              <w:rPr>
                <w:w w:val="110"/>
                <w:sz w:val="16"/>
              </w:rPr>
              <w:t>275</w:t>
            </w:r>
          </w:p>
        </w:tc>
        <w:tc>
          <w:tcPr>
            <w:tcW w:w="627" w:type="dxa"/>
            <w:gridSpan w:val="2"/>
          </w:tcPr>
          <w:p w14:paraId="7EB8E54F" w14:textId="77777777" w:rsidR="002534E8" w:rsidRDefault="002534E8" w:rsidP="002534E8">
            <w:pPr>
              <w:pStyle w:val="TableParagraph"/>
              <w:spacing w:before="51"/>
              <w:ind w:right="236"/>
              <w:jc w:val="right"/>
              <w:rPr>
                <w:sz w:val="16"/>
              </w:rPr>
            </w:pPr>
            <w:r>
              <w:rPr>
                <w:w w:val="111"/>
                <w:sz w:val="16"/>
              </w:rPr>
              <w:t>4</w:t>
            </w:r>
          </w:p>
        </w:tc>
        <w:tc>
          <w:tcPr>
            <w:tcW w:w="691" w:type="dxa"/>
            <w:gridSpan w:val="2"/>
          </w:tcPr>
          <w:p w14:paraId="1641FE77" w14:textId="77777777" w:rsidR="002534E8" w:rsidRDefault="002534E8" w:rsidP="002534E8">
            <w:pPr>
              <w:pStyle w:val="TableParagraph"/>
              <w:spacing w:before="51"/>
              <w:ind w:left="196" w:right="146"/>
              <w:rPr>
                <w:sz w:val="16"/>
              </w:rPr>
            </w:pPr>
            <w:r>
              <w:rPr>
                <w:w w:val="110"/>
                <w:sz w:val="16"/>
              </w:rPr>
              <w:t>225</w:t>
            </w:r>
          </w:p>
        </w:tc>
        <w:tc>
          <w:tcPr>
            <w:tcW w:w="499" w:type="dxa"/>
            <w:gridSpan w:val="2"/>
          </w:tcPr>
          <w:p w14:paraId="7CCBCAF5" w14:textId="77777777" w:rsidR="002534E8" w:rsidRDefault="002534E8" w:rsidP="002534E8">
            <w:pPr>
              <w:pStyle w:val="TableParagraph"/>
              <w:spacing w:before="51"/>
              <w:ind w:left="60"/>
              <w:rPr>
                <w:sz w:val="16"/>
              </w:rPr>
            </w:pPr>
            <w:r>
              <w:rPr>
                <w:w w:val="111"/>
                <w:sz w:val="16"/>
              </w:rPr>
              <w:t>3</w:t>
            </w:r>
          </w:p>
        </w:tc>
        <w:tc>
          <w:tcPr>
            <w:tcW w:w="719" w:type="dxa"/>
            <w:gridSpan w:val="2"/>
          </w:tcPr>
          <w:p w14:paraId="31360DE5" w14:textId="77777777" w:rsidR="002534E8" w:rsidRDefault="002534E8" w:rsidP="002534E8">
            <w:pPr>
              <w:pStyle w:val="TableParagraph"/>
              <w:spacing w:before="51"/>
              <w:ind w:left="237"/>
              <w:jc w:val="left"/>
              <w:rPr>
                <w:sz w:val="16"/>
              </w:rPr>
            </w:pPr>
            <w:r>
              <w:rPr>
                <w:w w:val="110"/>
                <w:sz w:val="16"/>
              </w:rPr>
              <w:t>150</w:t>
            </w:r>
          </w:p>
        </w:tc>
        <w:tc>
          <w:tcPr>
            <w:tcW w:w="519" w:type="dxa"/>
            <w:gridSpan w:val="2"/>
          </w:tcPr>
          <w:p w14:paraId="01BFCB75" w14:textId="77777777" w:rsidR="002534E8" w:rsidRDefault="002534E8" w:rsidP="002534E8">
            <w:pPr>
              <w:pStyle w:val="TableParagraph"/>
              <w:spacing w:before="51"/>
              <w:ind w:right="176"/>
              <w:jc w:val="right"/>
              <w:rPr>
                <w:sz w:val="16"/>
              </w:rPr>
            </w:pPr>
            <w:r>
              <w:rPr>
                <w:w w:val="111"/>
                <w:sz w:val="16"/>
              </w:rPr>
              <w:t>2</w:t>
            </w:r>
          </w:p>
        </w:tc>
        <w:tc>
          <w:tcPr>
            <w:tcW w:w="575" w:type="dxa"/>
            <w:gridSpan w:val="2"/>
          </w:tcPr>
          <w:p w14:paraId="35ED02FF" w14:textId="77777777" w:rsidR="002534E8" w:rsidRDefault="002534E8" w:rsidP="002534E8">
            <w:pPr>
              <w:pStyle w:val="TableParagraph"/>
              <w:spacing w:before="51"/>
              <w:ind w:left="187" w:right="127"/>
              <w:rPr>
                <w:sz w:val="16"/>
              </w:rPr>
            </w:pPr>
            <w:r>
              <w:rPr>
                <w:w w:val="110"/>
                <w:sz w:val="16"/>
              </w:rPr>
              <w:t>25</w:t>
            </w:r>
          </w:p>
        </w:tc>
        <w:tc>
          <w:tcPr>
            <w:tcW w:w="423" w:type="dxa"/>
            <w:gridSpan w:val="2"/>
          </w:tcPr>
          <w:p w14:paraId="6098D305" w14:textId="77777777" w:rsidR="002534E8" w:rsidRDefault="002534E8" w:rsidP="002534E8">
            <w:pPr>
              <w:pStyle w:val="TableParagraph"/>
              <w:spacing w:before="51"/>
              <w:ind w:left="49"/>
              <w:rPr>
                <w:sz w:val="16"/>
              </w:rPr>
            </w:pPr>
            <w:r>
              <w:rPr>
                <w:w w:val="111"/>
                <w:sz w:val="16"/>
              </w:rPr>
              <w:t>1</w:t>
            </w:r>
          </w:p>
        </w:tc>
        <w:tc>
          <w:tcPr>
            <w:tcW w:w="672" w:type="dxa"/>
            <w:gridSpan w:val="2"/>
          </w:tcPr>
          <w:p w14:paraId="61E44440" w14:textId="77777777" w:rsidR="002534E8" w:rsidRDefault="002534E8" w:rsidP="002534E8">
            <w:pPr>
              <w:pStyle w:val="TableParagraph"/>
              <w:spacing w:before="51"/>
              <w:ind w:left="237" w:right="190"/>
              <w:rPr>
                <w:sz w:val="16"/>
              </w:rPr>
            </w:pPr>
            <w:r>
              <w:rPr>
                <w:w w:val="110"/>
                <w:sz w:val="16"/>
              </w:rPr>
              <w:t>20</w:t>
            </w:r>
          </w:p>
        </w:tc>
        <w:tc>
          <w:tcPr>
            <w:tcW w:w="519" w:type="dxa"/>
            <w:gridSpan w:val="2"/>
          </w:tcPr>
          <w:p w14:paraId="0D1B3880" w14:textId="77777777" w:rsidR="002534E8" w:rsidRDefault="002534E8" w:rsidP="002534E8">
            <w:pPr>
              <w:pStyle w:val="TableParagraph"/>
              <w:spacing w:before="51"/>
              <w:ind w:left="52"/>
              <w:rPr>
                <w:sz w:val="16"/>
              </w:rPr>
            </w:pPr>
            <w:r>
              <w:rPr>
                <w:w w:val="111"/>
                <w:sz w:val="16"/>
              </w:rPr>
              <w:t>1</w:t>
            </w:r>
          </w:p>
        </w:tc>
        <w:tc>
          <w:tcPr>
            <w:tcW w:w="599" w:type="dxa"/>
            <w:gridSpan w:val="2"/>
          </w:tcPr>
          <w:p w14:paraId="68533388" w14:textId="77777777" w:rsidR="002534E8" w:rsidRDefault="002534E8" w:rsidP="002534E8">
            <w:pPr>
              <w:pStyle w:val="TableParagraph"/>
              <w:spacing w:before="51"/>
              <w:ind w:left="54"/>
              <w:rPr>
                <w:sz w:val="16"/>
              </w:rPr>
            </w:pPr>
            <w:r>
              <w:rPr>
                <w:w w:val="111"/>
                <w:sz w:val="16"/>
              </w:rPr>
              <w:t>5</w:t>
            </w:r>
          </w:p>
        </w:tc>
        <w:tc>
          <w:tcPr>
            <w:tcW w:w="515" w:type="dxa"/>
            <w:gridSpan w:val="2"/>
          </w:tcPr>
          <w:p w14:paraId="5AECC89D" w14:textId="77777777" w:rsidR="002534E8" w:rsidRDefault="002534E8" w:rsidP="002534E8">
            <w:pPr>
              <w:pStyle w:val="TableParagraph"/>
              <w:spacing w:before="51"/>
              <w:ind w:left="52"/>
              <w:rPr>
                <w:sz w:val="16"/>
              </w:rPr>
            </w:pPr>
            <w:r>
              <w:rPr>
                <w:w w:val="111"/>
                <w:sz w:val="16"/>
              </w:rPr>
              <w:t>1</w:t>
            </w:r>
          </w:p>
        </w:tc>
        <w:tc>
          <w:tcPr>
            <w:tcW w:w="640" w:type="dxa"/>
            <w:gridSpan w:val="2"/>
          </w:tcPr>
          <w:p w14:paraId="48D91191" w14:textId="77777777" w:rsidR="002534E8" w:rsidRDefault="002534E8" w:rsidP="002534E8">
            <w:pPr>
              <w:pStyle w:val="TableParagraph"/>
              <w:spacing w:before="51"/>
              <w:ind w:left="289"/>
              <w:jc w:val="left"/>
              <w:rPr>
                <w:sz w:val="16"/>
              </w:rPr>
            </w:pPr>
            <w:r>
              <w:rPr>
                <w:w w:val="111"/>
                <w:sz w:val="16"/>
              </w:rPr>
              <w:t>5</w:t>
            </w:r>
          </w:p>
        </w:tc>
      </w:tr>
      <w:tr w:rsidR="002534E8" w14:paraId="134C1818" w14:textId="77777777" w:rsidTr="00735B2E">
        <w:trPr>
          <w:gridAfter w:val="1"/>
          <w:wAfter w:w="39" w:type="dxa"/>
          <w:trHeight w:val="283"/>
        </w:trPr>
        <w:tc>
          <w:tcPr>
            <w:tcW w:w="435" w:type="dxa"/>
            <w:vAlign w:val="center"/>
          </w:tcPr>
          <w:p w14:paraId="3AD1E011" w14:textId="6180762E" w:rsidR="002534E8" w:rsidRPr="002534E8" w:rsidRDefault="002534E8" w:rsidP="002534E8">
            <w:pPr>
              <w:pStyle w:val="TableParagraph"/>
              <w:spacing w:before="51"/>
              <w:ind w:left="98" w:right="78"/>
              <w:rPr>
                <w:rFonts w:asciiTheme="majorHAnsi" w:hAnsiTheme="majorHAnsi"/>
                <w:w w:val="110"/>
                <w:sz w:val="16"/>
              </w:rPr>
            </w:pPr>
            <w:r w:rsidRPr="002534E8">
              <w:rPr>
                <w:rFonts w:asciiTheme="majorHAnsi" w:hAnsiTheme="majorHAnsi"/>
                <w:color w:val="000000" w:themeColor="text1"/>
                <w:sz w:val="16"/>
                <w:szCs w:val="16"/>
              </w:rPr>
              <w:t>6</w:t>
            </w:r>
          </w:p>
        </w:tc>
        <w:tc>
          <w:tcPr>
            <w:tcW w:w="3098" w:type="dxa"/>
            <w:shd w:val="clear" w:color="auto" w:fill="FFFFFF" w:themeFill="background1"/>
          </w:tcPr>
          <w:p w14:paraId="208DBF80" w14:textId="78995B4C" w:rsidR="002534E8" w:rsidRPr="00057CFD" w:rsidRDefault="002534E8" w:rsidP="002534E8">
            <w:pPr>
              <w:pStyle w:val="TableParagraph"/>
              <w:spacing w:before="51"/>
              <w:ind w:left="114"/>
              <w:jc w:val="left"/>
              <w:rPr>
                <w:w w:val="115"/>
                <w:sz w:val="16"/>
              </w:rPr>
            </w:pPr>
            <w:r>
              <w:rPr>
                <w:w w:val="115"/>
                <w:sz w:val="16"/>
              </w:rPr>
              <w:t>Statistisi Ahli Madya</w:t>
            </w:r>
          </w:p>
        </w:tc>
        <w:tc>
          <w:tcPr>
            <w:tcW w:w="871" w:type="dxa"/>
            <w:gridSpan w:val="2"/>
          </w:tcPr>
          <w:p w14:paraId="78F84460" w14:textId="77777777" w:rsidR="002534E8" w:rsidRPr="00772C42" w:rsidRDefault="002534E8" w:rsidP="002534E8">
            <w:pPr>
              <w:pStyle w:val="TableParagraph"/>
              <w:spacing w:before="51"/>
              <w:ind w:right="312"/>
              <w:jc w:val="right"/>
              <w:rPr>
                <w:w w:val="110"/>
                <w:sz w:val="16"/>
              </w:rPr>
            </w:pPr>
            <w:r>
              <w:rPr>
                <w:w w:val="110"/>
                <w:sz w:val="16"/>
              </w:rPr>
              <w:t>11</w:t>
            </w:r>
          </w:p>
        </w:tc>
        <w:tc>
          <w:tcPr>
            <w:tcW w:w="841" w:type="dxa"/>
          </w:tcPr>
          <w:p w14:paraId="6763FD86" w14:textId="77777777" w:rsidR="002534E8" w:rsidRDefault="002534E8" w:rsidP="002534E8">
            <w:pPr>
              <w:pStyle w:val="TableParagraph"/>
              <w:spacing w:before="51"/>
              <w:ind w:left="212" w:right="186"/>
              <w:rPr>
                <w:sz w:val="16"/>
              </w:rPr>
            </w:pPr>
            <w:r>
              <w:rPr>
                <w:w w:val="110"/>
                <w:sz w:val="16"/>
              </w:rPr>
              <w:t>1930</w:t>
            </w:r>
          </w:p>
        </w:tc>
        <w:tc>
          <w:tcPr>
            <w:tcW w:w="459" w:type="dxa"/>
          </w:tcPr>
          <w:p w14:paraId="0201F831" w14:textId="77777777" w:rsidR="002534E8" w:rsidRDefault="002534E8" w:rsidP="002534E8">
            <w:pPr>
              <w:pStyle w:val="TableParagraph"/>
              <w:spacing w:before="51"/>
              <w:ind w:left="185"/>
              <w:jc w:val="left"/>
              <w:rPr>
                <w:sz w:val="16"/>
              </w:rPr>
            </w:pPr>
            <w:r>
              <w:rPr>
                <w:w w:val="111"/>
                <w:sz w:val="16"/>
              </w:rPr>
              <w:t>6</w:t>
            </w:r>
          </w:p>
        </w:tc>
        <w:tc>
          <w:tcPr>
            <w:tcW w:w="813" w:type="dxa"/>
          </w:tcPr>
          <w:p w14:paraId="209B229B" w14:textId="77777777" w:rsidR="002534E8" w:rsidRDefault="002534E8" w:rsidP="002534E8">
            <w:pPr>
              <w:pStyle w:val="TableParagraph"/>
              <w:spacing w:before="51"/>
              <w:ind w:left="241" w:right="210"/>
              <w:rPr>
                <w:sz w:val="16"/>
              </w:rPr>
            </w:pPr>
            <w:r>
              <w:rPr>
                <w:w w:val="110"/>
                <w:sz w:val="16"/>
              </w:rPr>
              <w:t>950</w:t>
            </w:r>
          </w:p>
        </w:tc>
        <w:tc>
          <w:tcPr>
            <w:tcW w:w="581" w:type="dxa"/>
          </w:tcPr>
          <w:p w14:paraId="7A8B4DA1" w14:textId="77777777" w:rsidR="002534E8" w:rsidRDefault="002534E8" w:rsidP="002534E8">
            <w:pPr>
              <w:pStyle w:val="TableParagraph"/>
              <w:spacing w:before="51"/>
              <w:ind w:left="41"/>
              <w:rPr>
                <w:sz w:val="16"/>
              </w:rPr>
            </w:pPr>
            <w:r>
              <w:rPr>
                <w:w w:val="111"/>
                <w:sz w:val="16"/>
              </w:rPr>
              <w:t>3</w:t>
            </w:r>
          </w:p>
        </w:tc>
        <w:tc>
          <w:tcPr>
            <w:tcW w:w="621" w:type="dxa"/>
          </w:tcPr>
          <w:p w14:paraId="4D2E089B" w14:textId="77777777" w:rsidR="002534E8" w:rsidRDefault="002534E8" w:rsidP="002534E8">
            <w:pPr>
              <w:pStyle w:val="TableParagraph"/>
              <w:spacing w:before="51"/>
              <w:ind w:left="176"/>
              <w:jc w:val="left"/>
              <w:rPr>
                <w:sz w:val="16"/>
              </w:rPr>
            </w:pPr>
            <w:r>
              <w:rPr>
                <w:w w:val="110"/>
                <w:sz w:val="16"/>
              </w:rPr>
              <w:t>275</w:t>
            </w:r>
          </w:p>
        </w:tc>
        <w:tc>
          <w:tcPr>
            <w:tcW w:w="547" w:type="dxa"/>
          </w:tcPr>
          <w:p w14:paraId="7A0D0A88" w14:textId="77777777" w:rsidR="002534E8" w:rsidRDefault="002534E8" w:rsidP="002534E8">
            <w:pPr>
              <w:pStyle w:val="TableParagraph"/>
              <w:spacing w:before="51"/>
              <w:ind w:left="29"/>
              <w:rPr>
                <w:sz w:val="16"/>
              </w:rPr>
            </w:pPr>
            <w:r>
              <w:rPr>
                <w:w w:val="111"/>
                <w:sz w:val="16"/>
              </w:rPr>
              <w:t>3</w:t>
            </w:r>
          </w:p>
        </w:tc>
        <w:tc>
          <w:tcPr>
            <w:tcW w:w="684" w:type="dxa"/>
            <w:gridSpan w:val="2"/>
          </w:tcPr>
          <w:p w14:paraId="6159F6A5" w14:textId="77777777" w:rsidR="002534E8" w:rsidRDefault="002534E8" w:rsidP="002534E8">
            <w:pPr>
              <w:pStyle w:val="TableParagraph"/>
              <w:spacing w:before="51"/>
              <w:ind w:left="198" w:right="143"/>
              <w:rPr>
                <w:sz w:val="16"/>
              </w:rPr>
            </w:pPr>
            <w:r>
              <w:rPr>
                <w:w w:val="110"/>
                <w:sz w:val="16"/>
              </w:rPr>
              <w:t>275</w:t>
            </w:r>
          </w:p>
        </w:tc>
        <w:tc>
          <w:tcPr>
            <w:tcW w:w="627" w:type="dxa"/>
            <w:gridSpan w:val="2"/>
          </w:tcPr>
          <w:p w14:paraId="5357FFDE" w14:textId="77777777" w:rsidR="002534E8" w:rsidRDefault="002534E8" w:rsidP="002534E8">
            <w:pPr>
              <w:pStyle w:val="TableParagraph"/>
              <w:spacing w:before="51"/>
              <w:ind w:right="236"/>
              <w:jc w:val="right"/>
              <w:rPr>
                <w:sz w:val="16"/>
              </w:rPr>
            </w:pPr>
            <w:r>
              <w:rPr>
                <w:w w:val="111"/>
                <w:sz w:val="16"/>
              </w:rPr>
              <w:t>4</w:t>
            </w:r>
          </w:p>
        </w:tc>
        <w:tc>
          <w:tcPr>
            <w:tcW w:w="691" w:type="dxa"/>
            <w:gridSpan w:val="2"/>
          </w:tcPr>
          <w:p w14:paraId="71FFBF03" w14:textId="77777777" w:rsidR="002534E8" w:rsidRDefault="002534E8" w:rsidP="002534E8">
            <w:pPr>
              <w:pStyle w:val="TableParagraph"/>
              <w:spacing w:before="51"/>
              <w:ind w:left="196" w:right="146"/>
              <w:rPr>
                <w:sz w:val="16"/>
              </w:rPr>
            </w:pPr>
            <w:r>
              <w:rPr>
                <w:w w:val="110"/>
                <w:sz w:val="16"/>
              </w:rPr>
              <w:t>225</w:t>
            </w:r>
          </w:p>
        </w:tc>
        <w:tc>
          <w:tcPr>
            <w:tcW w:w="499" w:type="dxa"/>
            <w:gridSpan w:val="2"/>
          </w:tcPr>
          <w:p w14:paraId="7B4FCE59" w14:textId="77777777" w:rsidR="002534E8" w:rsidRDefault="002534E8" w:rsidP="002534E8">
            <w:pPr>
              <w:pStyle w:val="TableParagraph"/>
              <w:spacing w:before="51"/>
              <w:ind w:left="60"/>
              <w:rPr>
                <w:sz w:val="16"/>
              </w:rPr>
            </w:pPr>
            <w:r>
              <w:rPr>
                <w:w w:val="111"/>
                <w:sz w:val="16"/>
              </w:rPr>
              <w:t>3</w:t>
            </w:r>
          </w:p>
        </w:tc>
        <w:tc>
          <w:tcPr>
            <w:tcW w:w="719" w:type="dxa"/>
            <w:gridSpan w:val="2"/>
          </w:tcPr>
          <w:p w14:paraId="3FAC1AB4" w14:textId="77777777" w:rsidR="002534E8" w:rsidRDefault="002534E8" w:rsidP="002534E8">
            <w:pPr>
              <w:pStyle w:val="TableParagraph"/>
              <w:spacing w:before="51"/>
              <w:ind w:left="237"/>
              <w:jc w:val="left"/>
              <w:rPr>
                <w:sz w:val="16"/>
              </w:rPr>
            </w:pPr>
            <w:r>
              <w:rPr>
                <w:w w:val="110"/>
                <w:sz w:val="16"/>
              </w:rPr>
              <w:t>150</w:t>
            </w:r>
          </w:p>
        </w:tc>
        <w:tc>
          <w:tcPr>
            <w:tcW w:w="519" w:type="dxa"/>
            <w:gridSpan w:val="2"/>
          </w:tcPr>
          <w:p w14:paraId="4889344C" w14:textId="77777777" w:rsidR="002534E8" w:rsidRDefault="002534E8" w:rsidP="002534E8">
            <w:pPr>
              <w:pStyle w:val="TableParagraph"/>
              <w:spacing w:before="51"/>
              <w:ind w:right="176"/>
              <w:jc w:val="right"/>
              <w:rPr>
                <w:sz w:val="16"/>
              </w:rPr>
            </w:pPr>
            <w:r>
              <w:rPr>
                <w:w w:val="111"/>
                <w:sz w:val="16"/>
              </w:rPr>
              <w:t>2</w:t>
            </w:r>
          </w:p>
        </w:tc>
        <w:tc>
          <w:tcPr>
            <w:tcW w:w="575" w:type="dxa"/>
            <w:gridSpan w:val="2"/>
          </w:tcPr>
          <w:p w14:paraId="52A81755" w14:textId="77777777" w:rsidR="002534E8" w:rsidRDefault="002534E8" w:rsidP="002534E8">
            <w:pPr>
              <w:pStyle w:val="TableParagraph"/>
              <w:spacing w:before="51"/>
              <w:ind w:left="187" w:right="127"/>
              <w:rPr>
                <w:sz w:val="16"/>
              </w:rPr>
            </w:pPr>
            <w:r>
              <w:rPr>
                <w:w w:val="110"/>
                <w:sz w:val="16"/>
              </w:rPr>
              <w:t>25</w:t>
            </w:r>
          </w:p>
        </w:tc>
        <w:tc>
          <w:tcPr>
            <w:tcW w:w="423" w:type="dxa"/>
            <w:gridSpan w:val="2"/>
          </w:tcPr>
          <w:p w14:paraId="1593FBE9" w14:textId="77777777" w:rsidR="002534E8" w:rsidRDefault="002534E8" w:rsidP="002534E8">
            <w:pPr>
              <w:pStyle w:val="TableParagraph"/>
              <w:spacing w:before="51"/>
              <w:ind w:left="49"/>
              <w:rPr>
                <w:sz w:val="16"/>
              </w:rPr>
            </w:pPr>
            <w:r>
              <w:rPr>
                <w:w w:val="111"/>
                <w:sz w:val="16"/>
              </w:rPr>
              <w:t>1</w:t>
            </w:r>
          </w:p>
        </w:tc>
        <w:tc>
          <w:tcPr>
            <w:tcW w:w="672" w:type="dxa"/>
            <w:gridSpan w:val="2"/>
          </w:tcPr>
          <w:p w14:paraId="6933DFED" w14:textId="77777777" w:rsidR="002534E8" w:rsidRDefault="002534E8" w:rsidP="002534E8">
            <w:pPr>
              <w:pStyle w:val="TableParagraph"/>
              <w:spacing w:before="51"/>
              <w:ind w:left="237" w:right="190"/>
              <w:rPr>
                <w:sz w:val="16"/>
              </w:rPr>
            </w:pPr>
            <w:r>
              <w:rPr>
                <w:w w:val="110"/>
                <w:sz w:val="16"/>
              </w:rPr>
              <w:t>20</w:t>
            </w:r>
          </w:p>
        </w:tc>
        <w:tc>
          <w:tcPr>
            <w:tcW w:w="519" w:type="dxa"/>
            <w:gridSpan w:val="2"/>
          </w:tcPr>
          <w:p w14:paraId="06226F7A" w14:textId="77777777" w:rsidR="002534E8" w:rsidRDefault="002534E8" w:rsidP="002534E8">
            <w:pPr>
              <w:pStyle w:val="TableParagraph"/>
              <w:spacing w:before="51"/>
              <w:ind w:left="52"/>
              <w:rPr>
                <w:sz w:val="16"/>
              </w:rPr>
            </w:pPr>
            <w:r>
              <w:rPr>
                <w:w w:val="111"/>
                <w:sz w:val="16"/>
              </w:rPr>
              <w:t>1</w:t>
            </w:r>
          </w:p>
        </w:tc>
        <w:tc>
          <w:tcPr>
            <w:tcW w:w="599" w:type="dxa"/>
            <w:gridSpan w:val="2"/>
          </w:tcPr>
          <w:p w14:paraId="721B4FC4" w14:textId="77777777" w:rsidR="002534E8" w:rsidRDefault="002534E8" w:rsidP="002534E8">
            <w:pPr>
              <w:pStyle w:val="TableParagraph"/>
              <w:spacing w:before="51"/>
              <w:ind w:left="54"/>
              <w:rPr>
                <w:sz w:val="16"/>
              </w:rPr>
            </w:pPr>
            <w:r>
              <w:rPr>
                <w:w w:val="111"/>
                <w:sz w:val="16"/>
              </w:rPr>
              <w:t>5</w:t>
            </w:r>
          </w:p>
        </w:tc>
        <w:tc>
          <w:tcPr>
            <w:tcW w:w="515" w:type="dxa"/>
            <w:gridSpan w:val="2"/>
          </w:tcPr>
          <w:p w14:paraId="1CD0181A" w14:textId="77777777" w:rsidR="002534E8" w:rsidRDefault="002534E8" w:rsidP="002534E8">
            <w:pPr>
              <w:pStyle w:val="TableParagraph"/>
              <w:spacing w:before="51"/>
              <w:ind w:left="52"/>
              <w:rPr>
                <w:sz w:val="16"/>
              </w:rPr>
            </w:pPr>
            <w:r>
              <w:rPr>
                <w:w w:val="111"/>
                <w:sz w:val="16"/>
              </w:rPr>
              <w:t>1</w:t>
            </w:r>
          </w:p>
        </w:tc>
        <w:tc>
          <w:tcPr>
            <w:tcW w:w="640" w:type="dxa"/>
            <w:gridSpan w:val="2"/>
          </w:tcPr>
          <w:p w14:paraId="763967B2" w14:textId="77777777" w:rsidR="002534E8" w:rsidRDefault="002534E8" w:rsidP="002534E8">
            <w:pPr>
              <w:pStyle w:val="TableParagraph"/>
              <w:spacing w:before="51"/>
              <w:ind w:left="289"/>
              <w:jc w:val="left"/>
              <w:rPr>
                <w:sz w:val="16"/>
              </w:rPr>
            </w:pPr>
            <w:r>
              <w:rPr>
                <w:w w:val="111"/>
                <w:sz w:val="16"/>
              </w:rPr>
              <w:t>5</w:t>
            </w:r>
          </w:p>
        </w:tc>
      </w:tr>
      <w:tr w:rsidR="002534E8" w14:paraId="3622FFFC" w14:textId="77777777" w:rsidTr="00735B2E">
        <w:trPr>
          <w:gridAfter w:val="1"/>
          <w:wAfter w:w="39" w:type="dxa"/>
          <w:trHeight w:val="283"/>
        </w:trPr>
        <w:tc>
          <w:tcPr>
            <w:tcW w:w="435" w:type="dxa"/>
            <w:vAlign w:val="center"/>
          </w:tcPr>
          <w:p w14:paraId="69451114" w14:textId="51CC98BE" w:rsidR="002534E8" w:rsidRPr="002534E8" w:rsidRDefault="002534E8" w:rsidP="002534E8">
            <w:pPr>
              <w:pStyle w:val="TableParagraph"/>
              <w:spacing w:before="51"/>
              <w:ind w:left="98" w:right="78"/>
              <w:rPr>
                <w:rFonts w:asciiTheme="majorHAnsi" w:hAnsiTheme="majorHAnsi"/>
                <w:w w:val="110"/>
                <w:sz w:val="16"/>
              </w:rPr>
            </w:pPr>
            <w:r w:rsidRPr="002534E8">
              <w:rPr>
                <w:rFonts w:asciiTheme="majorHAnsi" w:hAnsiTheme="majorHAnsi"/>
                <w:color w:val="000000" w:themeColor="text1"/>
                <w:sz w:val="16"/>
                <w:szCs w:val="16"/>
              </w:rPr>
              <w:t>7</w:t>
            </w:r>
          </w:p>
        </w:tc>
        <w:tc>
          <w:tcPr>
            <w:tcW w:w="3098" w:type="dxa"/>
            <w:shd w:val="clear" w:color="auto" w:fill="FFFFFF" w:themeFill="background1"/>
          </w:tcPr>
          <w:p w14:paraId="19AD2D98" w14:textId="0A49DBB6" w:rsidR="002534E8" w:rsidRPr="00057CFD" w:rsidRDefault="002534E8" w:rsidP="002534E8">
            <w:pPr>
              <w:pStyle w:val="TableParagraph"/>
              <w:spacing w:before="51"/>
              <w:ind w:left="114"/>
              <w:jc w:val="left"/>
              <w:rPr>
                <w:w w:val="115"/>
                <w:sz w:val="16"/>
              </w:rPr>
            </w:pPr>
            <w:r>
              <w:rPr>
                <w:w w:val="115"/>
                <w:sz w:val="16"/>
              </w:rPr>
              <w:t xml:space="preserve">Manggala Informatika </w:t>
            </w:r>
            <w:r>
              <w:rPr>
                <w:sz w:val="16"/>
                <w:szCs w:val="16"/>
              </w:rPr>
              <w:t>Ahli</w:t>
            </w:r>
            <w:r>
              <w:rPr>
                <w:w w:val="115"/>
                <w:sz w:val="16"/>
              </w:rPr>
              <w:t xml:space="preserve"> Madya</w:t>
            </w:r>
          </w:p>
        </w:tc>
        <w:tc>
          <w:tcPr>
            <w:tcW w:w="871" w:type="dxa"/>
            <w:gridSpan w:val="2"/>
          </w:tcPr>
          <w:p w14:paraId="23BAE754" w14:textId="77777777" w:rsidR="002534E8" w:rsidRPr="00C22227" w:rsidRDefault="002534E8" w:rsidP="002534E8">
            <w:pPr>
              <w:pStyle w:val="TableParagraph"/>
              <w:spacing w:before="51"/>
              <w:ind w:right="312"/>
              <w:jc w:val="right"/>
              <w:rPr>
                <w:w w:val="110"/>
                <w:sz w:val="16"/>
              </w:rPr>
            </w:pPr>
            <w:r>
              <w:rPr>
                <w:w w:val="110"/>
                <w:sz w:val="16"/>
              </w:rPr>
              <w:t>12</w:t>
            </w:r>
          </w:p>
        </w:tc>
        <w:tc>
          <w:tcPr>
            <w:tcW w:w="841" w:type="dxa"/>
          </w:tcPr>
          <w:p w14:paraId="54494374" w14:textId="77777777" w:rsidR="002534E8" w:rsidRPr="00D770AF" w:rsidRDefault="002534E8" w:rsidP="002534E8">
            <w:pPr>
              <w:pStyle w:val="TableParagraph"/>
              <w:tabs>
                <w:tab w:val="left" w:pos="450"/>
              </w:tabs>
              <w:spacing w:before="159"/>
              <w:rPr>
                <w:w w:val="110"/>
                <w:sz w:val="16"/>
              </w:rPr>
            </w:pPr>
            <w:r>
              <w:rPr>
                <w:w w:val="110"/>
                <w:sz w:val="16"/>
              </w:rPr>
              <w:t>2170</w:t>
            </w:r>
          </w:p>
        </w:tc>
        <w:tc>
          <w:tcPr>
            <w:tcW w:w="459" w:type="dxa"/>
          </w:tcPr>
          <w:p w14:paraId="19AD8CFD" w14:textId="77777777" w:rsidR="002534E8" w:rsidRPr="004D0C4A" w:rsidRDefault="002534E8" w:rsidP="002534E8">
            <w:pPr>
              <w:pStyle w:val="TableParagraph"/>
              <w:spacing w:before="159"/>
              <w:rPr>
                <w:w w:val="111"/>
                <w:sz w:val="16"/>
              </w:rPr>
            </w:pPr>
            <w:r>
              <w:rPr>
                <w:w w:val="111"/>
                <w:sz w:val="16"/>
              </w:rPr>
              <w:t>6</w:t>
            </w:r>
          </w:p>
        </w:tc>
        <w:tc>
          <w:tcPr>
            <w:tcW w:w="813" w:type="dxa"/>
          </w:tcPr>
          <w:p w14:paraId="32068334" w14:textId="77777777" w:rsidR="002534E8" w:rsidRPr="004D0C4A" w:rsidRDefault="002534E8" w:rsidP="002534E8">
            <w:pPr>
              <w:pStyle w:val="TableParagraph"/>
              <w:spacing w:before="159"/>
              <w:ind w:right="30"/>
              <w:rPr>
                <w:w w:val="110"/>
                <w:sz w:val="16"/>
              </w:rPr>
            </w:pPr>
            <w:r>
              <w:rPr>
                <w:w w:val="110"/>
                <w:sz w:val="16"/>
              </w:rPr>
              <w:t>950</w:t>
            </w:r>
          </w:p>
        </w:tc>
        <w:tc>
          <w:tcPr>
            <w:tcW w:w="581" w:type="dxa"/>
          </w:tcPr>
          <w:p w14:paraId="3EE42BB2" w14:textId="77777777" w:rsidR="002534E8" w:rsidRPr="004D0C4A" w:rsidRDefault="002534E8" w:rsidP="002534E8">
            <w:pPr>
              <w:pStyle w:val="TableParagraph"/>
              <w:spacing w:before="159"/>
              <w:ind w:left="22"/>
              <w:rPr>
                <w:w w:val="111"/>
                <w:sz w:val="16"/>
              </w:rPr>
            </w:pPr>
            <w:r>
              <w:rPr>
                <w:w w:val="111"/>
                <w:sz w:val="16"/>
              </w:rPr>
              <w:t>3</w:t>
            </w:r>
          </w:p>
        </w:tc>
        <w:tc>
          <w:tcPr>
            <w:tcW w:w="621" w:type="dxa"/>
          </w:tcPr>
          <w:p w14:paraId="526D2248" w14:textId="77777777" w:rsidR="002534E8" w:rsidRPr="004D0C4A" w:rsidRDefault="002534E8" w:rsidP="002534E8">
            <w:pPr>
              <w:pStyle w:val="TableParagraph"/>
              <w:spacing w:before="159"/>
              <w:ind w:left="143" w:right="104"/>
              <w:rPr>
                <w:w w:val="110"/>
                <w:sz w:val="16"/>
              </w:rPr>
            </w:pPr>
            <w:r>
              <w:rPr>
                <w:w w:val="110"/>
                <w:sz w:val="16"/>
              </w:rPr>
              <w:t>275</w:t>
            </w:r>
          </w:p>
        </w:tc>
        <w:tc>
          <w:tcPr>
            <w:tcW w:w="547" w:type="dxa"/>
          </w:tcPr>
          <w:p w14:paraId="3FC8FD19" w14:textId="77777777" w:rsidR="002534E8" w:rsidRPr="004D0C4A" w:rsidRDefault="002534E8" w:rsidP="002534E8">
            <w:pPr>
              <w:pStyle w:val="TableParagraph"/>
              <w:spacing w:before="159"/>
              <w:ind w:left="34"/>
              <w:rPr>
                <w:w w:val="111"/>
                <w:sz w:val="16"/>
              </w:rPr>
            </w:pPr>
            <w:r>
              <w:rPr>
                <w:w w:val="111"/>
                <w:sz w:val="16"/>
              </w:rPr>
              <w:t>4</w:t>
            </w:r>
          </w:p>
        </w:tc>
        <w:tc>
          <w:tcPr>
            <w:tcW w:w="684" w:type="dxa"/>
            <w:gridSpan w:val="2"/>
          </w:tcPr>
          <w:p w14:paraId="1CA272DD" w14:textId="77777777" w:rsidR="002534E8" w:rsidRPr="004D0C4A" w:rsidRDefault="002534E8" w:rsidP="002534E8">
            <w:pPr>
              <w:pStyle w:val="TableParagraph"/>
              <w:spacing w:before="159"/>
              <w:ind w:left="207" w:right="75"/>
              <w:rPr>
                <w:w w:val="110"/>
                <w:sz w:val="16"/>
              </w:rPr>
            </w:pPr>
            <w:r>
              <w:rPr>
                <w:w w:val="110"/>
                <w:sz w:val="16"/>
              </w:rPr>
              <w:t>450</w:t>
            </w:r>
          </w:p>
        </w:tc>
        <w:tc>
          <w:tcPr>
            <w:tcW w:w="627" w:type="dxa"/>
            <w:gridSpan w:val="2"/>
          </w:tcPr>
          <w:p w14:paraId="1F1D4667" w14:textId="77777777" w:rsidR="002534E8" w:rsidRPr="004D0C4A" w:rsidRDefault="002534E8" w:rsidP="002534E8">
            <w:pPr>
              <w:pStyle w:val="TableParagraph"/>
              <w:spacing w:before="159"/>
              <w:ind w:left="49"/>
              <w:rPr>
                <w:w w:val="111"/>
                <w:sz w:val="16"/>
              </w:rPr>
            </w:pPr>
            <w:r>
              <w:rPr>
                <w:w w:val="111"/>
                <w:sz w:val="16"/>
              </w:rPr>
              <w:t>4</w:t>
            </w:r>
          </w:p>
        </w:tc>
        <w:tc>
          <w:tcPr>
            <w:tcW w:w="691" w:type="dxa"/>
            <w:gridSpan w:val="2"/>
          </w:tcPr>
          <w:p w14:paraId="4122A726" w14:textId="77777777" w:rsidR="002534E8" w:rsidRPr="004D0C4A" w:rsidRDefault="002534E8" w:rsidP="002534E8">
            <w:pPr>
              <w:pStyle w:val="TableParagraph"/>
              <w:spacing w:before="159"/>
              <w:ind w:left="143" w:right="89"/>
              <w:rPr>
                <w:w w:val="110"/>
                <w:sz w:val="16"/>
              </w:rPr>
            </w:pPr>
            <w:r>
              <w:rPr>
                <w:w w:val="110"/>
                <w:sz w:val="16"/>
              </w:rPr>
              <w:t>225</w:t>
            </w:r>
          </w:p>
        </w:tc>
        <w:tc>
          <w:tcPr>
            <w:tcW w:w="499" w:type="dxa"/>
            <w:gridSpan w:val="2"/>
          </w:tcPr>
          <w:p w14:paraId="69732C74" w14:textId="77777777" w:rsidR="002534E8" w:rsidRPr="004D0C4A" w:rsidRDefault="002534E8" w:rsidP="002534E8">
            <w:pPr>
              <w:pStyle w:val="TableParagraph"/>
              <w:spacing w:before="159"/>
              <w:ind w:right="164"/>
              <w:jc w:val="right"/>
              <w:rPr>
                <w:w w:val="111"/>
                <w:sz w:val="16"/>
              </w:rPr>
            </w:pPr>
            <w:r>
              <w:rPr>
                <w:w w:val="111"/>
                <w:sz w:val="16"/>
              </w:rPr>
              <w:t>3</w:t>
            </w:r>
          </w:p>
        </w:tc>
        <w:tc>
          <w:tcPr>
            <w:tcW w:w="719" w:type="dxa"/>
            <w:gridSpan w:val="2"/>
          </w:tcPr>
          <w:p w14:paraId="027D3B35" w14:textId="77777777" w:rsidR="002534E8" w:rsidRPr="004D0C4A" w:rsidRDefault="002534E8" w:rsidP="002534E8">
            <w:pPr>
              <w:pStyle w:val="TableParagraph"/>
              <w:spacing w:before="159"/>
              <w:ind w:right="200"/>
              <w:jc w:val="right"/>
              <w:rPr>
                <w:w w:val="110"/>
                <w:sz w:val="16"/>
              </w:rPr>
            </w:pPr>
            <w:r>
              <w:rPr>
                <w:w w:val="110"/>
                <w:sz w:val="16"/>
              </w:rPr>
              <w:t>150</w:t>
            </w:r>
          </w:p>
        </w:tc>
        <w:tc>
          <w:tcPr>
            <w:tcW w:w="519" w:type="dxa"/>
            <w:gridSpan w:val="2"/>
          </w:tcPr>
          <w:p w14:paraId="1955044C" w14:textId="77777777" w:rsidR="002534E8" w:rsidRPr="004D0C4A" w:rsidRDefault="002534E8" w:rsidP="002534E8">
            <w:pPr>
              <w:pStyle w:val="TableParagraph"/>
              <w:spacing w:before="159"/>
              <w:ind w:right="188"/>
              <w:jc w:val="right"/>
              <w:rPr>
                <w:w w:val="111"/>
                <w:sz w:val="16"/>
              </w:rPr>
            </w:pPr>
            <w:r>
              <w:rPr>
                <w:w w:val="111"/>
                <w:sz w:val="16"/>
              </w:rPr>
              <w:t>3</w:t>
            </w:r>
          </w:p>
        </w:tc>
        <w:tc>
          <w:tcPr>
            <w:tcW w:w="575" w:type="dxa"/>
            <w:gridSpan w:val="2"/>
          </w:tcPr>
          <w:p w14:paraId="6D92993F" w14:textId="77777777" w:rsidR="002534E8" w:rsidRPr="004D0C4A" w:rsidRDefault="002534E8" w:rsidP="002534E8">
            <w:pPr>
              <w:pStyle w:val="TableParagraph"/>
              <w:spacing w:before="159"/>
              <w:ind w:right="163"/>
              <w:jc w:val="right"/>
              <w:rPr>
                <w:w w:val="110"/>
                <w:sz w:val="16"/>
              </w:rPr>
            </w:pPr>
            <w:r>
              <w:rPr>
                <w:w w:val="110"/>
                <w:sz w:val="16"/>
              </w:rPr>
              <w:t>60</w:t>
            </w:r>
          </w:p>
        </w:tc>
        <w:tc>
          <w:tcPr>
            <w:tcW w:w="423" w:type="dxa"/>
            <w:gridSpan w:val="2"/>
          </w:tcPr>
          <w:p w14:paraId="2C0DFB3A" w14:textId="77777777" w:rsidR="002534E8" w:rsidRPr="004D0C4A" w:rsidRDefault="002534E8" w:rsidP="002534E8">
            <w:pPr>
              <w:pStyle w:val="TableParagraph"/>
              <w:spacing w:before="159"/>
              <w:ind w:right="132"/>
              <w:jc w:val="right"/>
              <w:rPr>
                <w:w w:val="111"/>
                <w:sz w:val="16"/>
              </w:rPr>
            </w:pPr>
            <w:r>
              <w:rPr>
                <w:w w:val="111"/>
                <w:sz w:val="16"/>
              </w:rPr>
              <w:t>2</w:t>
            </w:r>
          </w:p>
        </w:tc>
        <w:tc>
          <w:tcPr>
            <w:tcW w:w="672" w:type="dxa"/>
            <w:gridSpan w:val="2"/>
          </w:tcPr>
          <w:p w14:paraId="2F6BA4EE" w14:textId="77777777" w:rsidR="002534E8" w:rsidRPr="004D0C4A" w:rsidRDefault="002534E8" w:rsidP="002534E8">
            <w:pPr>
              <w:pStyle w:val="TableParagraph"/>
              <w:spacing w:before="159"/>
              <w:ind w:left="201" w:right="142"/>
              <w:rPr>
                <w:w w:val="110"/>
                <w:sz w:val="16"/>
              </w:rPr>
            </w:pPr>
            <w:r>
              <w:rPr>
                <w:w w:val="110"/>
                <w:sz w:val="16"/>
              </w:rPr>
              <w:t>50</w:t>
            </w:r>
          </w:p>
        </w:tc>
        <w:tc>
          <w:tcPr>
            <w:tcW w:w="519" w:type="dxa"/>
            <w:gridSpan w:val="2"/>
          </w:tcPr>
          <w:p w14:paraId="4FA31587" w14:textId="77777777" w:rsidR="002534E8" w:rsidRPr="004D0C4A" w:rsidRDefault="002534E8" w:rsidP="002534E8">
            <w:pPr>
              <w:pStyle w:val="TableParagraph"/>
              <w:spacing w:before="159"/>
              <w:ind w:right="179"/>
              <w:jc w:val="right"/>
              <w:rPr>
                <w:w w:val="111"/>
                <w:sz w:val="16"/>
              </w:rPr>
            </w:pPr>
            <w:r>
              <w:rPr>
                <w:w w:val="111"/>
                <w:sz w:val="16"/>
              </w:rPr>
              <w:t>1</w:t>
            </w:r>
          </w:p>
        </w:tc>
        <w:tc>
          <w:tcPr>
            <w:tcW w:w="599" w:type="dxa"/>
            <w:gridSpan w:val="2"/>
          </w:tcPr>
          <w:p w14:paraId="3E7DB86E" w14:textId="77777777" w:rsidR="002534E8" w:rsidRPr="004D0C4A" w:rsidRDefault="002534E8" w:rsidP="002534E8">
            <w:pPr>
              <w:pStyle w:val="TableParagraph"/>
              <w:spacing w:before="159"/>
              <w:ind w:right="211"/>
              <w:jc w:val="right"/>
              <w:rPr>
                <w:w w:val="111"/>
                <w:sz w:val="16"/>
              </w:rPr>
            </w:pPr>
            <w:r>
              <w:rPr>
                <w:w w:val="111"/>
                <w:sz w:val="16"/>
              </w:rPr>
              <w:t>5</w:t>
            </w:r>
          </w:p>
        </w:tc>
        <w:tc>
          <w:tcPr>
            <w:tcW w:w="515" w:type="dxa"/>
            <w:gridSpan w:val="2"/>
          </w:tcPr>
          <w:p w14:paraId="78192C60" w14:textId="77777777" w:rsidR="002534E8" w:rsidRPr="004D0C4A" w:rsidRDefault="002534E8" w:rsidP="002534E8">
            <w:pPr>
              <w:pStyle w:val="TableParagraph"/>
              <w:spacing w:before="159"/>
              <w:ind w:right="151"/>
              <w:jc w:val="right"/>
              <w:rPr>
                <w:w w:val="111"/>
                <w:sz w:val="16"/>
              </w:rPr>
            </w:pPr>
            <w:r>
              <w:rPr>
                <w:w w:val="111"/>
                <w:sz w:val="16"/>
              </w:rPr>
              <w:t>1</w:t>
            </w:r>
          </w:p>
        </w:tc>
        <w:tc>
          <w:tcPr>
            <w:tcW w:w="640" w:type="dxa"/>
            <w:gridSpan w:val="2"/>
          </w:tcPr>
          <w:p w14:paraId="78C84599" w14:textId="77777777" w:rsidR="002534E8" w:rsidRPr="004D0C4A" w:rsidRDefault="002534E8" w:rsidP="00735B2E">
            <w:pPr>
              <w:pStyle w:val="TableParagraph"/>
              <w:spacing w:before="159"/>
              <w:ind w:right="50"/>
              <w:rPr>
                <w:w w:val="111"/>
                <w:sz w:val="16"/>
              </w:rPr>
            </w:pPr>
            <w:r>
              <w:rPr>
                <w:w w:val="111"/>
                <w:sz w:val="16"/>
              </w:rPr>
              <w:t>5</w:t>
            </w:r>
          </w:p>
        </w:tc>
      </w:tr>
      <w:tr w:rsidR="002534E8" w:rsidRPr="00BB1EF5" w14:paraId="0F456FDE" w14:textId="77777777" w:rsidTr="00735B2E">
        <w:trPr>
          <w:gridAfter w:val="1"/>
          <w:wAfter w:w="39" w:type="dxa"/>
          <w:trHeight w:val="283"/>
        </w:trPr>
        <w:tc>
          <w:tcPr>
            <w:tcW w:w="435" w:type="dxa"/>
            <w:shd w:val="clear" w:color="auto" w:fill="auto"/>
            <w:vAlign w:val="center"/>
          </w:tcPr>
          <w:p w14:paraId="5F31B24F" w14:textId="4AEFDE2B" w:rsidR="002534E8" w:rsidRPr="002534E8" w:rsidRDefault="002534E8" w:rsidP="002534E8">
            <w:pPr>
              <w:pStyle w:val="TableParagraph"/>
              <w:spacing w:before="51"/>
              <w:ind w:left="98" w:right="78"/>
              <w:rPr>
                <w:rFonts w:asciiTheme="majorHAnsi" w:hAnsiTheme="majorHAnsi"/>
                <w:color w:val="0070C0"/>
                <w:w w:val="110"/>
                <w:sz w:val="16"/>
              </w:rPr>
            </w:pPr>
            <w:r w:rsidRPr="002534E8">
              <w:rPr>
                <w:rFonts w:asciiTheme="majorHAnsi" w:hAnsiTheme="majorHAnsi"/>
                <w:color w:val="0070C0"/>
                <w:sz w:val="16"/>
                <w:szCs w:val="16"/>
              </w:rPr>
              <w:t>8</w:t>
            </w:r>
          </w:p>
        </w:tc>
        <w:tc>
          <w:tcPr>
            <w:tcW w:w="3098" w:type="dxa"/>
            <w:shd w:val="clear" w:color="auto" w:fill="auto"/>
          </w:tcPr>
          <w:p w14:paraId="10926F5F" w14:textId="71974A25" w:rsidR="002534E8" w:rsidRPr="00BB1EF5" w:rsidRDefault="002534E8" w:rsidP="002534E8">
            <w:pPr>
              <w:pStyle w:val="TableParagraph"/>
              <w:spacing w:before="51"/>
              <w:ind w:left="114"/>
              <w:jc w:val="left"/>
              <w:rPr>
                <w:color w:val="0070C0"/>
                <w:w w:val="115"/>
                <w:sz w:val="16"/>
              </w:rPr>
            </w:pPr>
            <w:r w:rsidRPr="00BB1EF5">
              <w:rPr>
                <w:color w:val="0070C0"/>
                <w:w w:val="115"/>
                <w:sz w:val="16"/>
              </w:rPr>
              <w:t>Perencana Ahli Muda</w:t>
            </w:r>
          </w:p>
        </w:tc>
        <w:tc>
          <w:tcPr>
            <w:tcW w:w="871" w:type="dxa"/>
            <w:gridSpan w:val="2"/>
            <w:shd w:val="clear" w:color="auto" w:fill="auto"/>
          </w:tcPr>
          <w:p w14:paraId="5CC74DDA" w14:textId="77777777" w:rsidR="002534E8" w:rsidRPr="00BB1EF5" w:rsidRDefault="002534E8" w:rsidP="002534E8">
            <w:pPr>
              <w:pStyle w:val="TableParagraph"/>
              <w:spacing w:before="51"/>
              <w:ind w:right="312"/>
              <w:jc w:val="right"/>
              <w:rPr>
                <w:color w:val="0070C0"/>
                <w:w w:val="110"/>
                <w:sz w:val="16"/>
              </w:rPr>
            </w:pPr>
            <w:r w:rsidRPr="00BB1EF5">
              <w:rPr>
                <w:color w:val="0070C0"/>
                <w:w w:val="110"/>
                <w:sz w:val="16"/>
              </w:rPr>
              <w:t>10</w:t>
            </w:r>
          </w:p>
        </w:tc>
        <w:tc>
          <w:tcPr>
            <w:tcW w:w="841" w:type="dxa"/>
            <w:shd w:val="clear" w:color="auto" w:fill="auto"/>
          </w:tcPr>
          <w:p w14:paraId="650282D4" w14:textId="77777777" w:rsidR="002534E8" w:rsidRPr="00BB1EF5" w:rsidRDefault="002534E8" w:rsidP="002534E8">
            <w:pPr>
              <w:pStyle w:val="TableParagraph"/>
              <w:spacing w:before="51"/>
              <w:ind w:left="212" w:right="186"/>
              <w:rPr>
                <w:color w:val="0070C0"/>
                <w:w w:val="110"/>
                <w:sz w:val="16"/>
              </w:rPr>
            </w:pPr>
            <w:r w:rsidRPr="00BB1EF5">
              <w:rPr>
                <w:color w:val="0070C0"/>
                <w:w w:val="110"/>
                <w:sz w:val="16"/>
              </w:rPr>
              <w:t>1610</w:t>
            </w:r>
          </w:p>
        </w:tc>
        <w:tc>
          <w:tcPr>
            <w:tcW w:w="459" w:type="dxa"/>
            <w:shd w:val="clear" w:color="auto" w:fill="auto"/>
          </w:tcPr>
          <w:p w14:paraId="2C61E8AB" w14:textId="77777777" w:rsidR="002534E8" w:rsidRPr="00BB1EF5" w:rsidRDefault="002534E8" w:rsidP="002534E8">
            <w:pPr>
              <w:pStyle w:val="TableParagraph"/>
              <w:spacing w:before="51"/>
              <w:ind w:left="185"/>
              <w:jc w:val="left"/>
              <w:rPr>
                <w:color w:val="0070C0"/>
                <w:w w:val="111"/>
                <w:sz w:val="16"/>
              </w:rPr>
            </w:pPr>
            <w:r w:rsidRPr="00BB1EF5">
              <w:rPr>
                <w:color w:val="0070C0"/>
                <w:w w:val="111"/>
                <w:sz w:val="16"/>
              </w:rPr>
              <w:t>5</w:t>
            </w:r>
          </w:p>
        </w:tc>
        <w:tc>
          <w:tcPr>
            <w:tcW w:w="813" w:type="dxa"/>
            <w:shd w:val="clear" w:color="auto" w:fill="auto"/>
          </w:tcPr>
          <w:p w14:paraId="43279FF1" w14:textId="77777777" w:rsidR="002534E8" w:rsidRPr="00BB1EF5" w:rsidRDefault="002534E8" w:rsidP="002534E8">
            <w:pPr>
              <w:pStyle w:val="TableParagraph"/>
              <w:spacing w:before="51"/>
              <w:ind w:left="241" w:right="210"/>
              <w:rPr>
                <w:color w:val="0070C0"/>
                <w:w w:val="110"/>
                <w:sz w:val="16"/>
              </w:rPr>
            </w:pPr>
            <w:r w:rsidRPr="00BB1EF5">
              <w:rPr>
                <w:color w:val="0070C0"/>
                <w:w w:val="110"/>
                <w:sz w:val="16"/>
              </w:rPr>
              <w:t>750</w:t>
            </w:r>
          </w:p>
        </w:tc>
        <w:tc>
          <w:tcPr>
            <w:tcW w:w="581" w:type="dxa"/>
            <w:shd w:val="clear" w:color="auto" w:fill="auto"/>
          </w:tcPr>
          <w:p w14:paraId="622FC6C0" w14:textId="77777777" w:rsidR="002534E8" w:rsidRPr="00BB1EF5" w:rsidRDefault="002534E8" w:rsidP="002534E8">
            <w:pPr>
              <w:pStyle w:val="TableParagraph"/>
              <w:spacing w:before="51"/>
              <w:ind w:left="41"/>
              <w:rPr>
                <w:color w:val="0070C0"/>
                <w:w w:val="111"/>
                <w:sz w:val="16"/>
              </w:rPr>
            </w:pPr>
            <w:r w:rsidRPr="00BB1EF5">
              <w:rPr>
                <w:color w:val="0070C0"/>
                <w:w w:val="111"/>
                <w:sz w:val="16"/>
              </w:rPr>
              <w:t>3</w:t>
            </w:r>
          </w:p>
        </w:tc>
        <w:tc>
          <w:tcPr>
            <w:tcW w:w="621" w:type="dxa"/>
            <w:shd w:val="clear" w:color="auto" w:fill="auto"/>
          </w:tcPr>
          <w:p w14:paraId="5DE8AAA9" w14:textId="77777777" w:rsidR="002534E8" w:rsidRPr="00BB1EF5" w:rsidRDefault="002534E8" w:rsidP="002534E8">
            <w:pPr>
              <w:pStyle w:val="TableParagraph"/>
              <w:spacing w:before="51"/>
              <w:ind w:left="176"/>
              <w:jc w:val="left"/>
              <w:rPr>
                <w:color w:val="0070C0"/>
                <w:w w:val="110"/>
                <w:sz w:val="16"/>
              </w:rPr>
            </w:pPr>
            <w:r w:rsidRPr="00BB1EF5">
              <w:rPr>
                <w:color w:val="0070C0"/>
                <w:w w:val="110"/>
                <w:sz w:val="16"/>
              </w:rPr>
              <w:t>275</w:t>
            </w:r>
          </w:p>
        </w:tc>
        <w:tc>
          <w:tcPr>
            <w:tcW w:w="547" w:type="dxa"/>
            <w:shd w:val="clear" w:color="auto" w:fill="auto"/>
          </w:tcPr>
          <w:p w14:paraId="41E7F959" w14:textId="77777777" w:rsidR="002534E8" w:rsidRPr="00BB1EF5" w:rsidRDefault="002534E8" w:rsidP="002534E8">
            <w:pPr>
              <w:pStyle w:val="TableParagraph"/>
              <w:spacing w:before="51"/>
              <w:ind w:left="29"/>
              <w:rPr>
                <w:color w:val="0070C0"/>
                <w:w w:val="111"/>
                <w:sz w:val="16"/>
              </w:rPr>
            </w:pPr>
            <w:r w:rsidRPr="00BB1EF5">
              <w:rPr>
                <w:color w:val="0070C0"/>
                <w:w w:val="111"/>
                <w:sz w:val="16"/>
              </w:rPr>
              <w:t>3</w:t>
            </w:r>
          </w:p>
        </w:tc>
        <w:tc>
          <w:tcPr>
            <w:tcW w:w="684" w:type="dxa"/>
            <w:gridSpan w:val="2"/>
            <w:shd w:val="clear" w:color="auto" w:fill="auto"/>
          </w:tcPr>
          <w:p w14:paraId="7B55B102" w14:textId="77777777" w:rsidR="002534E8" w:rsidRPr="00BB1EF5" w:rsidRDefault="002534E8" w:rsidP="002534E8">
            <w:pPr>
              <w:pStyle w:val="TableParagraph"/>
              <w:spacing w:before="51"/>
              <w:ind w:left="198" w:right="143"/>
              <w:rPr>
                <w:color w:val="0070C0"/>
                <w:w w:val="110"/>
                <w:sz w:val="16"/>
              </w:rPr>
            </w:pPr>
            <w:r w:rsidRPr="00BB1EF5">
              <w:rPr>
                <w:color w:val="0070C0"/>
                <w:w w:val="110"/>
                <w:sz w:val="16"/>
              </w:rPr>
              <w:t>275</w:t>
            </w:r>
          </w:p>
        </w:tc>
        <w:tc>
          <w:tcPr>
            <w:tcW w:w="627" w:type="dxa"/>
            <w:gridSpan w:val="2"/>
            <w:shd w:val="clear" w:color="auto" w:fill="auto"/>
          </w:tcPr>
          <w:p w14:paraId="2174863A" w14:textId="77777777" w:rsidR="002534E8" w:rsidRPr="00BB1EF5" w:rsidRDefault="002534E8" w:rsidP="002534E8">
            <w:pPr>
              <w:pStyle w:val="TableParagraph"/>
              <w:spacing w:before="51"/>
              <w:ind w:right="236"/>
              <w:jc w:val="right"/>
              <w:rPr>
                <w:color w:val="0070C0"/>
                <w:w w:val="111"/>
                <w:sz w:val="16"/>
              </w:rPr>
            </w:pPr>
            <w:r w:rsidRPr="00BB1EF5">
              <w:rPr>
                <w:color w:val="0070C0"/>
                <w:w w:val="111"/>
                <w:sz w:val="16"/>
              </w:rPr>
              <w:t>3</w:t>
            </w:r>
          </w:p>
        </w:tc>
        <w:tc>
          <w:tcPr>
            <w:tcW w:w="691" w:type="dxa"/>
            <w:gridSpan w:val="2"/>
            <w:shd w:val="clear" w:color="auto" w:fill="auto"/>
          </w:tcPr>
          <w:p w14:paraId="0E4E1326" w14:textId="77777777" w:rsidR="002534E8" w:rsidRPr="00BB1EF5" w:rsidRDefault="002534E8" w:rsidP="002534E8">
            <w:pPr>
              <w:pStyle w:val="TableParagraph"/>
              <w:spacing w:before="51"/>
              <w:ind w:left="196" w:right="146"/>
              <w:rPr>
                <w:color w:val="0070C0"/>
                <w:w w:val="110"/>
                <w:sz w:val="16"/>
              </w:rPr>
            </w:pPr>
            <w:r w:rsidRPr="00BB1EF5">
              <w:rPr>
                <w:color w:val="0070C0"/>
                <w:w w:val="110"/>
                <w:sz w:val="16"/>
              </w:rPr>
              <w:t>150</w:t>
            </w:r>
          </w:p>
        </w:tc>
        <w:tc>
          <w:tcPr>
            <w:tcW w:w="499" w:type="dxa"/>
            <w:gridSpan w:val="2"/>
            <w:shd w:val="clear" w:color="auto" w:fill="auto"/>
          </w:tcPr>
          <w:p w14:paraId="6441557F" w14:textId="77777777" w:rsidR="002534E8" w:rsidRPr="00BB1EF5" w:rsidRDefault="002534E8" w:rsidP="002534E8">
            <w:pPr>
              <w:pStyle w:val="TableParagraph"/>
              <w:spacing w:before="51"/>
              <w:ind w:left="60"/>
              <w:rPr>
                <w:color w:val="0070C0"/>
                <w:w w:val="111"/>
                <w:sz w:val="16"/>
              </w:rPr>
            </w:pPr>
            <w:r w:rsidRPr="00BB1EF5">
              <w:rPr>
                <w:color w:val="0070C0"/>
                <w:w w:val="111"/>
                <w:sz w:val="16"/>
              </w:rPr>
              <w:t>2</w:t>
            </w:r>
          </w:p>
        </w:tc>
        <w:tc>
          <w:tcPr>
            <w:tcW w:w="719" w:type="dxa"/>
            <w:gridSpan w:val="2"/>
            <w:shd w:val="clear" w:color="auto" w:fill="auto"/>
          </w:tcPr>
          <w:p w14:paraId="3979C7EC" w14:textId="77777777" w:rsidR="002534E8" w:rsidRPr="00BB1EF5" w:rsidRDefault="002534E8" w:rsidP="002534E8">
            <w:pPr>
              <w:pStyle w:val="TableParagraph"/>
              <w:spacing w:before="51"/>
              <w:ind w:left="237"/>
              <w:jc w:val="left"/>
              <w:rPr>
                <w:color w:val="0070C0"/>
                <w:w w:val="110"/>
                <w:sz w:val="16"/>
              </w:rPr>
            </w:pPr>
            <w:r w:rsidRPr="00BB1EF5">
              <w:rPr>
                <w:color w:val="0070C0"/>
                <w:w w:val="110"/>
                <w:sz w:val="16"/>
              </w:rPr>
              <w:t>75</w:t>
            </w:r>
          </w:p>
        </w:tc>
        <w:tc>
          <w:tcPr>
            <w:tcW w:w="519" w:type="dxa"/>
            <w:gridSpan w:val="2"/>
            <w:shd w:val="clear" w:color="auto" w:fill="auto"/>
          </w:tcPr>
          <w:p w14:paraId="0FF779F6" w14:textId="77777777" w:rsidR="002534E8" w:rsidRPr="00BB1EF5" w:rsidRDefault="002534E8" w:rsidP="002534E8">
            <w:pPr>
              <w:pStyle w:val="TableParagraph"/>
              <w:spacing w:before="51"/>
              <w:ind w:right="176"/>
              <w:jc w:val="right"/>
              <w:rPr>
                <w:color w:val="0070C0"/>
                <w:w w:val="111"/>
                <w:sz w:val="16"/>
              </w:rPr>
            </w:pPr>
            <w:r w:rsidRPr="00BB1EF5">
              <w:rPr>
                <w:color w:val="0070C0"/>
                <w:w w:val="111"/>
                <w:sz w:val="16"/>
              </w:rPr>
              <w:t>2</w:t>
            </w:r>
          </w:p>
        </w:tc>
        <w:tc>
          <w:tcPr>
            <w:tcW w:w="575" w:type="dxa"/>
            <w:gridSpan w:val="2"/>
            <w:shd w:val="clear" w:color="auto" w:fill="auto"/>
          </w:tcPr>
          <w:p w14:paraId="240E81F3" w14:textId="77777777" w:rsidR="002534E8" w:rsidRPr="00BB1EF5" w:rsidRDefault="002534E8" w:rsidP="002534E8">
            <w:pPr>
              <w:pStyle w:val="TableParagraph"/>
              <w:spacing w:before="51"/>
              <w:ind w:left="187" w:right="127"/>
              <w:rPr>
                <w:color w:val="0070C0"/>
                <w:w w:val="110"/>
                <w:sz w:val="16"/>
              </w:rPr>
            </w:pPr>
            <w:r w:rsidRPr="00BB1EF5">
              <w:rPr>
                <w:color w:val="0070C0"/>
                <w:w w:val="110"/>
                <w:sz w:val="16"/>
              </w:rPr>
              <w:t>25</w:t>
            </w:r>
          </w:p>
        </w:tc>
        <w:tc>
          <w:tcPr>
            <w:tcW w:w="423" w:type="dxa"/>
            <w:gridSpan w:val="2"/>
            <w:shd w:val="clear" w:color="auto" w:fill="auto"/>
          </w:tcPr>
          <w:p w14:paraId="5B9C07DD" w14:textId="77777777" w:rsidR="002534E8" w:rsidRPr="00BB1EF5" w:rsidRDefault="002534E8" w:rsidP="002534E8">
            <w:pPr>
              <w:pStyle w:val="TableParagraph"/>
              <w:spacing w:before="51"/>
              <w:ind w:left="49"/>
              <w:rPr>
                <w:color w:val="0070C0"/>
                <w:w w:val="111"/>
                <w:sz w:val="16"/>
              </w:rPr>
            </w:pPr>
            <w:r w:rsidRPr="00BB1EF5">
              <w:rPr>
                <w:color w:val="0070C0"/>
                <w:w w:val="111"/>
                <w:sz w:val="16"/>
              </w:rPr>
              <w:t>2</w:t>
            </w:r>
          </w:p>
        </w:tc>
        <w:tc>
          <w:tcPr>
            <w:tcW w:w="672" w:type="dxa"/>
            <w:gridSpan w:val="2"/>
            <w:shd w:val="clear" w:color="auto" w:fill="auto"/>
          </w:tcPr>
          <w:p w14:paraId="0BE69928" w14:textId="77777777" w:rsidR="002534E8" w:rsidRPr="00BB1EF5" w:rsidRDefault="002534E8" w:rsidP="002534E8">
            <w:pPr>
              <w:pStyle w:val="TableParagraph"/>
              <w:spacing w:before="51"/>
              <w:ind w:left="237" w:right="190"/>
              <w:rPr>
                <w:color w:val="0070C0"/>
                <w:w w:val="110"/>
                <w:sz w:val="16"/>
              </w:rPr>
            </w:pPr>
            <w:r w:rsidRPr="00BB1EF5">
              <w:rPr>
                <w:color w:val="0070C0"/>
                <w:w w:val="110"/>
                <w:sz w:val="16"/>
              </w:rPr>
              <w:t>50</w:t>
            </w:r>
          </w:p>
        </w:tc>
        <w:tc>
          <w:tcPr>
            <w:tcW w:w="519" w:type="dxa"/>
            <w:gridSpan w:val="2"/>
            <w:shd w:val="clear" w:color="auto" w:fill="auto"/>
          </w:tcPr>
          <w:p w14:paraId="288E4E47"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599" w:type="dxa"/>
            <w:gridSpan w:val="2"/>
            <w:shd w:val="clear" w:color="auto" w:fill="auto"/>
          </w:tcPr>
          <w:p w14:paraId="765DBCDA" w14:textId="77777777" w:rsidR="002534E8" w:rsidRPr="00BB1EF5" w:rsidRDefault="002534E8" w:rsidP="002534E8">
            <w:pPr>
              <w:pStyle w:val="TableParagraph"/>
              <w:spacing w:before="51"/>
              <w:ind w:left="54"/>
              <w:rPr>
                <w:color w:val="0070C0"/>
                <w:w w:val="111"/>
                <w:sz w:val="16"/>
              </w:rPr>
            </w:pPr>
            <w:r w:rsidRPr="00BB1EF5">
              <w:rPr>
                <w:color w:val="0070C0"/>
                <w:w w:val="111"/>
                <w:sz w:val="16"/>
              </w:rPr>
              <w:t>5</w:t>
            </w:r>
          </w:p>
        </w:tc>
        <w:tc>
          <w:tcPr>
            <w:tcW w:w="515" w:type="dxa"/>
            <w:gridSpan w:val="2"/>
            <w:shd w:val="clear" w:color="auto" w:fill="auto"/>
          </w:tcPr>
          <w:p w14:paraId="0522E6D8"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640" w:type="dxa"/>
            <w:gridSpan w:val="2"/>
            <w:shd w:val="clear" w:color="auto" w:fill="auto"/>
          </w:tcPr>
          <w:p w14:paraId="26FE9276" w14:textId="77777777" w:rsidR="002534E8" w:rsidRPr="00BB1EF5" w:rsidRDefault="002534E8" w:rsidP="002534E8">
            <w:pPr>
              <w:pStyle w:val="TableParagraph"/>
              <w:spacing w:before="51"/>
              <w:ind w:left="289"/>
              <w:jc w:val="left"/>
              <w:rPr>
                <w:color w:val="0070C0"/>
                <w:w w:val="111"/>
                <w:sz w:val="16"/>
              </w:rPr>
            </w:pPr>
            <w:r w:rsidRPr="00BB1EF5">
              <w:rPr>
                <w:color w:val="0070C0"/>
                <w:w w:val="111"/>
                <w:sz w:val="16"/>
              </w:rPr>
              <w:t>5</w:t>
            </w:r>
          </w:p>
        </w:tc>
      </w:tr>
      <w:tr w:rsidR="002534E8" w14:paraId="70AF3755" w14:textId="77777777" w:rsidTr="00735B2E">
        <w:trPr>
          <w:gridAfter w:val="1"/>
          <w:wAfter w:w="39" w:type="dxa"/>
          <w:trHeight w:val="283"/>
        </w:trPr>
        <w:tc>
          <w:tcPr>
            <w:tcW w:w="435" w:type="dxa"/>
            <w:shd w:val="clear" w:color="auto" w:fill="auto"/>
            <w:vAlign w:val="center"/>
          </w:tcPr>
          <w:p w14:paraId="75E1578F" w14:textId="60AB88F0" w:rsidR="002534E8" w:rsidRPr="002534E8" w:rsidRDefault="002534E8" w:rsidP="002534E8">
            <w:pPr>
              <w:pStyle w:val="TableParagraph"/>
              <w:spacing w:before="51"/>
              <w:ind w:left="98" w:right="78"/>
              <w:rPr>
                <w:rFonts w:asciiTheme="majorHAnsi" w:hAnsiTheme="majorHAnsi"/>
                <w:color w:val="0070C0"/>
                <w:w w:val="110"/>
                <w:sz w:val="16"/>
              </w:rPr>
            </w:pPr>
            <w:r w:rsidRPr="002534E8">
              <w:rPr>
                <w:rFonts w:asciiTheme="majorHAnsi" w:hAnsiTheme="majorHAnsi"/>
                <w:color w:val="0070C0"/>
                <w:sz w:val="16"/>
                <w:szCs w:val="16"/>
              </w:rPr>
              <w:lastRenderedPageBreak/>
              <w:t>9</w:t>
            </w:r>
          </w:p>
        </w:tc>
        <w:tc>
          <w:tcPr>
            <w:tcW w:w="3098" w:type="dxa"/>
            <w:shd w:val="clear" w:color="auto" w:fill="auto"/>
          </w:tcPr>
          <w:p w14:paraId="60E906D4" w14:textId="6EF28D17" w:rsidR="002534E8" w:rsidRPr="00BB1EF5" w:rsidRDefault="002534E8" w:rsidP="002534E8">
            <w:pPr>
              <w:pStyle w:val="TableParagraph"/>
              <w:spacing w:before="51"/>
              <w:ind w:left="114"/>
              <w:jc w:val="left"/>
              <w:rPr>
                <w:color w:val="0070C0"/>
                <w:w w:val="115"/>
                <w:sz w:val="16"/>
              </w:rPr>
            </w:pPr>
            <w:r w:rsidRPr="00BB1EF5">
              <w:rPr>
                <w:color w:val="0070C0"/>
                <w:w w:val="115"/>
                <w:sz w:val="16"/>
              </w:rPr>
              <w:t xml:space="preserve">Sandiman Ahli Muda </w:t>
            </w:r>
          </w:p>
        </w:tc>
        <w:tc>
          <w:tcPr>
            <w:tcW w:w="871" w:type="dxa"/>
            <w:gridSpan w:val="2"/>
            <w:shd w:val="clear" w:color="auto" w:fill="auto"/>
          </w:tcPr>
          <w:p w14:paraId="66B7D2D9" w14:textId="77777777" w:rsidR="002534E8" w:rsidRPr="00BB1EF5" w:rsidRDefault="002534E8" w:rsidP="002534E8">
            <w:pPr>
              <w:pStyle w:val="TableParagraph"/>
              <w:spacing w:before="51"/>
              <w:ind w:right="312"/>
              <w:jc w:val="right"/>
              <w:rPr>
                <w:color w:val="0070C0"/>
                <w:w w:val="110"/>
                <w:sz w:val="16"/>
              </w:rPr>
            </w:pPr>
            <w:r w:rsidRPr="00BB1EF5">
              <w:rPr>
                <w:color w:val="0070C0"/>
                <w:w w:val="110"/>
                <w:sz w:val="16"/>
              </w:rPr>
              <w:t>10</w:t>
            </w:r>
          </w:p>
        </w:tc>
        <w:tc>
          <w:tcPr>
            <w:tcW w:w="841" w:type="dxa"/>
            <w:shd w:val="clear" w:color="auto" w:fill="auto"/>
          </w:tcPr>
          <w:p w14:paraId="3520B4E3" w14:textId="77777777" w:rsidR="002534E8" w:rsidRPr="00BB1EF5" w:rsidRDefault="002534E8" w:rsidP="002534E8">
            <w:pPr>
              <w:pStyle w:val="TableParagraph"/>
              <w:spacing w:before="51"/>
              <w:ind w:left="212" w:right="186"/>
              <w:rPr>
                <w:color w:val="0070C0"/>
                <w:w w:val="110"/>
                <w:sz w:val="16"/>
              </w:rPr>
            </w:pPr>
            <w:r w:rsidRPr="00BB1EF5">
              <w:rPr>
                <w:color w:val="0070C0"/>
                <w:w w:val="110"/>
                <w:sz w:val="16"/>
              </w:rPr>
              <w:t>1795</w:t>
            </w:r>
          </w:p>
        </w:tc>
        <w:tc>
          <w:tcPr>
            <w:tcW w:w="459" w:type="dxa"/>
            <w:shd w:val="clear" w:color="auto" w:fill="auto"/>
          </w:tcPr>
          <w:p w14:paraId="42C82B14" w14:textId="77777777" w:rsidR="002534E8" w:rsidRPr="00BB1EF5" w:rsidRDefault="002534E8" w:rsidP="002534E8">
            <w:pPr>
              <w:pStyle w:val="TableParagraph"/>
              <w:spacing w:before="51"/>
              <w:ind w:left="185"/>
              <w:jc w:val="left"/>
              <w:rPr>
                <w:color w:val="0070C0"/>
                <w:w w:val="111"/>
                <w:sz w:val="16"/>
              </w:rPr>
            </w:pPr>
            <w:r w:rsidRPr="00BB1EF5">
              <w:rPr>
                <w:color w:val="0070C0"/>
                <w:w w:val="111"/>
                <w:sz w:val="16"/>
              </w:rPr>
              <w:t>6</w:t>
            </w:r>
          </w:p>
        </w:tc>
        <w:tc>
          <w:tcPr>
            <w:tcW w:w="813" w:type="dxa"/>
            <w:shd w:val="clear" w:color="auto" w:fill="auto"/>
          </w:tcPr>
          <w:p w14:paraId="1429641A" w14:textId="77777777" w:rsidR="002534E8" w:rsidRPr="00BB1EF5" w:rsidRDefault="002534E8" w:rsidP="002534E8">
            <w:pPr>
              <w:pStyle w:val="TableParagraph"/>
              <w:spacing w:before="51"/>
              <w:ind w:left="241" w:right="210"/>
              <w:rPr>
                <w:color w:val="0070C0"/>
                <w:w w:val="110"/>
                <w:sz w:val="16"/>
              </w:rPr>
            </w:pPr>
            <w:r w:rsidRPr="00BB1EF5">
              <w:rPr>
                <w:color w:val="0070C0"/>
                <w:w w:val="110"/>
                <w:sz w:val="16"/>
              </w:rPr>
              <w:t>950</w:t>
            </w:r>
          </w:p>
        </w:tc>
        <w:tc>
          <w:tcPr>
            <w:tcW w:w="581" w:type="dxa"/>
            <w:shd w:val="clear" w:color="auto" w:fill="auto"/>
          </w:tcPr>
          <w:p w14:paraId="12F1F803" w14:textId="77777777" w:rsidR="002534E8" w:rsidRPr="00BB1EF5" w:rsidRDefault="002534E8" w:rsidP="002534E8">
            <w:pPr>
              <w:pStyle w:val="TableParagraph"/>
              <w:spacing w:before="51"/>
              <w:ind w:left="41"/>
              <w:rPr>
                <w:color w:val="0070C0"/>
                <w:w w:val="111"/>
                <w:sz w:val="16"/>
              </w:rPr>
            </w:pPr>
            <w:r w:rsidRPr="00BB1EF5">
              <w:rPr>
                <w:color w:val="0070C0"/>
                <w:w w:val="111"/>
                <w:sz w:val="16"/>
              </w:rPr>
              <w:t>3</w:t>
            </w:r>
          </w:p>
        </w:tc>
        <w:tc>
          <w:tcPr>
            <w:tcW w:w="621" w:type="dxa"/>
            <w:shd w:val="clear" w:color="auto" w:fill="auto"/>
          </w:tcPr>
          <w:p w14:paraId="67C45844" w14:textId="77777777" w:rsidR="002534E8" w:rsidRPr="00BB1EF5" w:rsidRDefault="002534E8" w:rsidP="002534E8">
            <w:pPr>
              <w:pStyle w:val="TableParagraph"/>
              <w:spacing w:before="51"/>
              <w:ind w:left="176"/>
              <w:jc w:val="left"/>
              <w:rPr>
                <w:color w:val="0070C0"/>
                <w:w w:val="110"/>
                <w:sz w:val="16"/>
              </w:rPr>
            </w:pPr>
            <w:r w:rsidRPr="00BB1EF5">
              <w:rPr>
                <w:color w:val="0070C0"/>
                <w:w w:val="110"/>
                <w:sz w:val="16"/>
              </w:rPr>
              <w:t>275</w:t>
            </w:r>
          </w:p>
        </w:tc>
        <w:tc>
          <w:tcPr>
            <w:tcW w:w="547" w:type="dxa"/>
            <w:shd w:val="clear" w:color="auto" w:fill="auto"/>
          </w:tcPr>
          <w:p w14:paraId="727B05FC" w14:textId="77777777" w:rsidR="002534E8" w:rsidRPr="00BB1EF5" w:rsidRDefault="002534E8" w:rsidP="002534E8">
            <w:pPr>
              <w:pStyle w:val="TableParagraph"/>
              <w:spacing w:before="51"/>
              <w:ind w:left="29"/>
              <w:rPr>
                <w:color w:val="0070C0"/>
                <w:w w:val="111"/>
                <w:sz w:val="16"/>
              </w:rPr>
            </w:pPr>
            <w:r w:rsidRPr="00BB1EF5">
              <w:rPr>
                <w:color w:val="0070C0"/>
                <w:w w:val="111"/>
                <w:sz w:val="16"/>
              </w:rPr>
              <w:t>3</w:t>
            </w:r>
          </w:p>
        </w:tc>
        <w:tc>
          <w:tcPr>
            <w:tcW w:w="684" w:type="dxa"/>
            <w:gridSpan w:val="2"/>
            <w:shd w:val="clear" w:color="auto" w:fill="auto"/>
          </w:tcPr>
          <w:p w14:paraId="74A19A37" w14:textId="77777777" w:rsidR="002534E8" w:rsidRPr="00BB1EF5" w:rsidRDefault="002534E8" w:rsidP="002534E8">
            <w:pPr>
              <w:pStyle w:val="TableParagraph"/>
              <w:spacing w:before="51"/>
              <w:ind w:left="198" w:right="143"/>
              <w:rPr>
                <w:color w:val="0070C0"/>
                <w:w w:val="110"/>
                <w:sz w:val="16"/>
              </w:rPr>
            </w:pPr>
            <w:r w:rsidRPr="00BB1EF5">
              <w:rPr>
                <w:color w:val="0070C0"/>
                <w:w w:val="110"/>
                <w:sz w:val="16"/>
              </w:rPr>
              <w:t>275</w:t>
            </w:r>
          </w:p>
        </w:tc>
        <w:tc>
          <w:tcPr>
            <w:tcW w:w="627" w:type="dxa"/>
            <w:gridSpan w:val="2"/>
            <w:shd w:val="clear" w:color="auto" w:fill="auto"/>
          </w:tcPr>
          <w:p w14:paraId="76A631FA" w14:textId="77777777" w:rsidR="002534E8" w:rsidRPr="00BB1EF5" w:rsidRDefault="002534E8" w:rsidP="002534E8">
            <w:pPr>
              <w:pStyle w:val="TableParagraph"/>
              <w:spacing w:before="51"/>
              <w:ind w:right="236"/>
              <w:jc w:val="right"/>
              <w:rPr>
                <w:color w:val="0070C0"/>
                <w:w w:val="111"/>
                <w:sz w:val="16"/>
              </w:rPr>
            </w:pPr>
            <w:r w:rsidRPr="00BB1EF5">
              <w:rPr>
                <w:color w:val="0070C0"/>
                <w:w w:val="111"/>
                <w:sz w:val="16"/>
              </w:rPr>
              <w:t>3</w:t>
            </w:r>
          </w:p>
        </w:tc>
        <w:tc>
          <w:tcPr>
            <w:tcW w:w="691" w:type="dxa"/>
            <w:gridSpan w:val="2"/>
            <w:shd w:val="clear" w:color="auto" w:fill="auto"/>
          </w:tcPr>
          <w:p w14:paraId="60D849B7" w14:textId="77777777" w:rsidR="002534E8" w:rsidRPr="00BB1EF5" w:rsidRDefault="002534E8" w:rsidP="002534E8">
            <w:pPr>
              <w:pStyle w:val="TableParagraph"/>
              <w:spacing w:before="51"/>
              <w:ind w:left="196" w:right="146"/>
              <w:rPr>
                <w:color w:val="0070C0"/>
                <w:w w:val="110"/>
                <w:sz w:val="16"/>
              </w:rPr>
            </w:pPr>
            <w:r w:rsidRPr="00BB1EF5">
              <w:rPr>
                <w:color w:val="0070C0"/>
                <w:w w:val="110"/>
                <w:sz w:val="16"/>
              </w:rPr>
              <w:t>150</w:t>
            </w:r>
          </w:p>
        </w:tc>
        <w:tc>
          <w:tcPr>
            <w:tcW w:w="499" w:type="dxa"/>
            <w:gridSpan w:val="2"/>
            <w:shd w:val="clear" w:color="auto" w:fill="auto"/>
          </w:tcPr>
          <w:p w14:paraId="6490E219" w14:textId="77777777" w:rsidR="002534E8" w:rsidRPr="00BB1EF5" w:rsidRDefault="002534E8" w:rsidP="002534E8">
            <w:pPr>
              <w:pStyle w:val="TableParagraph"/>
              <w:spacing w:before="51"/>
              <w:ind w:left="60"/>
              <w:rPr>
                <w:color w:val="0070C0"/>
                <w:w w:val="111"/>
                <w:sz w:val="16"/>
              </w:rPr>
            </w:pPr>
            <w:r w:rsidRPr="00BB1EF5">
              <w:rPr>
                <w:color w:val="0070C0"/>
                <w:w w:val="111"/>
                <w:sz w:val="16"/>
              </w:rPr>
              <w:t>2</w:t>
            </w:r>
          </w:p>
        </w:tc>
        <w:tc>
          <w:tcPr>
            <w:tcW w:w="719" w:type="dxa"/>
            <w:gridSpan w:val="2"/>
            <w:shd w:val="clear" w:color="auto" w:fill="auto"/>
          </w:tcPr>
          <w:p w14:paraId="253EB326" w14:textId="77777777" w:rsidR="002534E8" w:rsidRPr="00BB1EF5" w:rsidRDefault="002534E8" w:rsidP="002534E8">
            <w:pPr>
              <w:pStyle w:val="TableParagraph"/>
              <w:spacing w:before="51"/>
              <w:ind w:left="237"/>
              <w:jc w:val="left"/>
              <w:rPr>
                <w:color w:val="0070C0"/>
                <w:w w:val="110"/>
                <w:sz w:val="16"/>
              </w:rPr>
            </w:pPr>
            <w:r w:rsidRPr="00BB1EF5">
              <w:rPr>
                <w:color w:val="0070C0"/>
                <w:w w:val="110"/>
                <w:sz w:val="16"/>
              </w:rPr>
              <w:t>75</w:t>
            </w:r>
          </w:p>
        </w:tc>
        <w:tc>
          <w:tcPr>
            <w:tcW w:w="519" w:type="dxa"/>
            <w:gridSpan w:val="2"/>
            <w:shd w:val="clear" w:color="auto" w:fill="auto"/>
          </w:tcPr>
          <w:p w14:paraId="716B7904" w14:textId="77777777" w:rsidR="002534E8" w:rsidRPr="00BB1EF5" w:rsidRDefault="002534E8" w:rsidP="002534E8">
            <w:pPr>
              <w:pStyle w:val="TableParagraph"/>
              <w:spacing w:before="51"/>
              <w:ind w:right="176"/>
              <w:jc w:val="right"/>
              <w:rPr>
                <w:color w:val="0070C0"/>
                <w:w w:val="111"/>
                <w:sz w:val="16"/>
              </w:rPr>
            </w:pPr>
            <w:r w:rsidRPr="00BB1EF5">
              <w:rPr>
                <w:color w:val="0070C0"/>
                <w:w w:val="111"/>
                <w:sz w:val="16"/>
              </w:rPr>
              <w:t>1</w:t>
            </w:r>
          </w:p>
        </w:tc>
        <w:tc>
          <w:tcPr>
            <w:tcW w:w="575" w:type="dxa"/>
            <w:gridSpan w:val="2"/>
            <w:shd w:val="clear" w:color="auto" w:fill="auto"/>
          </w:tcPr>
          <w:p w14:paraId="430E81D8" w14:textId="77777777" w:rsidR="002534E8" w:rsidRPr="00BB1EF5" w:rsidRDefault="002534E8" w:rsidP="002534E8">
            <w:pPr>
              <w:pStyle w:val="TableParagraph"/>
              <w:spacing w:before="51"/>
              <w:ind w:left="187" w:right="127"/>
              <w:rPr>
                <w:color w:val="0070C0"/>
                <w:w w:val="110"/>
                <w:sz w:val="16"/>
              </w:rPr>
            </w:pPr>
            <w:r w:rsidRPr="00BB1EF5">
              <w:rPr>
                <w:color w:val="0070C0"/>
                <w:w w:val="110"/>
                <w:sz w:val="16"/>
              </w:rPr>
              <w:t>10</w:t>
            </w:r>
          </w:p>
        </w:tc>
        <w:tc>
          <w:tcPr>
            <w:tcW w:w="423" w:type="dxa"/>
            <w:gridSpan w:val="2"/>
            <w:shd w:val="clear" w:color="auto" w:fill="auto"/>
          </w:tcPr>
          <w:p w14:paraId="1E980AD2" w14:textId="77777777" w:rsidR="002534E8" w:rsidRPr="00BB1EF5" w:rsidRDefault="002534E8" w:rsidP="002534E8">
            <w:pPr>
              <w:pStyle w:val="TableParagraph"/>
              <w:spacing w:before="51"/>
              <w:ind w:left="49"/>
              <w:rPr>
                <w:color w:val="0070C0"/>
                <w:w w:val="111"/>
                <w:sz w:val="16"/>
              </w:rPr>
            </w:pPr>
            <w:r w:rsidRPr="00BB1EF5">
              <w:rPr>
                <w:color w:val="0070C0"/>
                <w:w w:val="111"/>
                <w:sz w:val="16"/>
              </w:rPr>
              <w:t>2</w:t>
            </w:r>
          </w:p>
        </w:tc>
        <w:tc>
          <w:tcPr>
            <w:tcW w:w="672" w:type="dxa"/>
            <w:gridSpan w:val="2"/>
            <w:shd w:val="clear" w:color="auto" w:fill="auto"/>
          </w:tcPr>
          <w:p w14:paraId="49E3DB7A" w14:textId="77777777" w:rsidR="002534E8" w:rsidRPr="00BB1EF5" w:rsidRDefault="002534E8" w:rsidP="002534E8">
            <w:pPr>
              <w:pStyle w:val="TableParagraph"/>
              <w:spacing w:before="51"/>
              <w:ind w:left="237" w:right="190"/>
              <w:rPr>
                <w:color w:val="0070C0"/>
                <w:w w:val="110"/>
                <w:sz w:val="16"/>
              </w:rPr>
            </w:pPr>
            <w:r w:rsidRPr="00BB1EF5">
              <w:rPr>
                <w:color w:val="0070C0"/>
                <w:w w:val="110"/>
                <w:sz w:val="16"/>
              </w:rPr>
              <w:t>50</w:t>
            </w:r>
          </w:p>
        </w:tc>
        <w:tc>
          <w:tcPr>
            <w:tcW w:w="519" w:type="dxa"/>
            <w:gridSpan w:val="2"/>
            <w:shd w:val="clear" w:color="auto" w:fill="auto"/>
          </w:tcPr>
          <w:p w14:paraId="4567B235"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599" w:type="dxa"/>
            <w:gridSpan w:val="2"/>
            <w:shd w:val="clear" w:color="auto" w:fill="auto"/>
          </w:tcPr>
          <w:p w14:paraId="362C81C2" w14:textId="77777777" w:rsidR="002534E8" w:rsidRPr="00BB1EF5" w:rsidRDefault="002534E8" w:rsidP="002534E8">
            <w:pPr>
              <w:pStyle w:val="TableParagraph"/>
              <w:spacing w:before="51"/>
              <w:ind w:left="54"/>
              <w:rPr>
                <w:color w:val="0070C0"/>
                <w:w w:val="111"/>
                <w:sz w:val="16"/>
              </w:rPr>
            </w:pPr>
            <w:r w:rsidRPr="00BB1EF5">
              <w:rPr>
                <w:color w:val="0070C0"/>
                <w:w w:val="111"/>
                <w:sz w:val="16"/>
              </w:rPr>
              <w:t>5</w:t>
            </w:r>
          </w:p>
        </w:tc>
        <w:tc>
          <w:tcPr>
            <w:tcW w:w="515" w:type="dxa"/>
            <w:gridSpan w:val="2"/>
            <w:shd w:val="clear" w:color="auto" w:fill="auto"/>
          </w:tcPr>
          <w:p w14:paraId="647AB588"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640" w:type="dxa"/>
            <w:gridSpan w:val="2"/>
            <w:shd w:val="clear" w:color="auto" w:fill="auto"/>
          </w:tcPr>
          <w:p w14:paraId="52931C3D" w14:textId="77777777" w:rsidR="002534E8" w:rsidRPr="00BB1EF5" w:rsidRDefault="002534E8" w:rsidP="002534E8">
            <w:pPr>
              <w:pStyle w:val="TableParagraph"/>
              <w:spacing w:before="51"/>
              <w:ind w:left="289"/>
              <w:jc w:val="left"/>
              <w:rPr>
                <w:color w:val="0070C0"/>
                <w:w w:val="111"/>
                <w:sz w:val="16"/>
              </w:rPr>
            </w:pPr>
            <w:r w:rsidRPr="00BB1EF5">
              <w:rPr>
                <w:color w:val="0070C0"/>
                <w:w w:val="111"/>
                <w:sz w:val="16"/>
              </w:rPr>
              <w:t>5</w:t>
            </w:r>
          </w:p>
        </w:tc>
      </w:tr>
      <w:tr w:rsidR="002534E8" w14:paraId="7BC0672C" w14:textId="77777777" w:rsidTr="00735B2E">
        <w:trPr>
          <w:gridAfter w:val="1"/>
          <w:wAfter w:w="39" w:type="dxa"/>
          <w:trHeight w:val="283"/>
        </w:trPr>
        <w:tc>
          <w:tcPr>
            <w:tcW w:w="435" w:type="dxa"/>
            <w:shd w:val="clear" w:color="auto" w:fill="auto"/>
            <w:vAlign w:val="center"/>
          </w:tcPr>
          <w:p w14:paraId="0CEABCA8" w14:textId="4049AC29" w:rsidR="002534E8" w:rsidRPr="002534E8" w:rsidRDefault="002534E8" w:rsidP="002534E8">
            <w:pPr>
              <w:pStyle w:val="TableParagraph"/>
              <w:spacing w:before="51"/>
              <w:ind w:left="98" w:right="78"/>
              <w:rPr>
                <w:rFonts w:asciiTheme="majorHAnsi" w:hAnsiTheme="majorHAnsi"/>
                <w:color w:val="0070C0"/>
                <w:w w:val="110"/>
                <w:sz w:val="16"/>
              </w:rPr>
            </w:pPr>
            <w:r w:rsidRPr="002534E8">
              <w:rPr>
                <w:rFonts w:asciiTheme="majorHAnsi" w:hAnsiTheme="majorHAnsi"/>
                <w:color w:val="0070C0"/>
                <w:sz w:val="16"/>
                <w:szCs w:val="16"/>
              </w:rPr>
              <w:t>10</w:t>
            </w:r>
          </w:p>
        </w:tc>
        <w:tc>
          <w:tcPr>
            <w:tcW w:w="3098" w:type="dxa"/>
            <w:shd w:val="clear" w:color="auto" w:fill="auto"/>
          </w:tcPr>
          <w:p w14:paraId="2454276A" w14:textId="77777777" w:rsidR="002534E8" w:rsidRPr="00BB1EF5" w:rsidRDefault="002534E8" w:rsidP="002534E8">
            <w:pPr>
              <w:pStyle w:val="TableParagraph"/>
              <w:spacing w:before="51"/>
              <w:ind w:left="114"/>
              <w:jc w:val="left"/>
              <w:rPr>
                <w:color w:val="0070C0"/>
                <w:w w:val="115"/>
                <w:sz w:val="16"/>
              </w:rPr>
            </w:pPr>
            <w:r w:rsidRPr="00BB1EF5">
              <w:rPr>
                <w:color w:val="0070C0"/>
                <w:w w:val="115"/>
                <w:sz w:val="16"/>
              </w:rPr>
              <w:t>Analis SDM Aparatur Muda</w:t>
            </w:r>
          </w:p>
        </w:tc>
        <w:tc>
          <w:tcPr>
            <w:tcW w:w="871" w:type="dxa"/>
            <w:gridSpan w:val="2"/>
            <w:shd w:val="clear" w:color="auto" w:fill="auto"/>
          </w:tcPr>
          <w:p w14:paraId="4B78D1B1" w14:textId="77777777" w:rsidR="002534E8" w:rsidRPr="00BB1EF5" w:rsidRDefault="002534E8" w:rsidP="002534E8">
            <w:pPr>
              <w:pStyle w:val="TableParagraph"/>
              <w:spacing w:before="51"/>
              <w:ind w:right="312"/>
              <w:jc w:val="right"/>
              <w:rPr>
                <w:color w:val="0070C0"/>
                <w:w w:val="110"/>
                <w:sz w:val="16"/>
              </w:rPr>
            </w:pPr>
            <w:r w:rsidRPr="00BB1EF5">
              <w:rPr>
                <w:color w:val="0070C0"/>
                <w:w w:val="110"/>
                <w:sz w:val="16"/>
              </w:rPr>
              <w:t>10</w:t>
            </w:r>
          </w:p>
        </w:tc>
        <w:tc>
          <w:tcPr>
            <w:tcW w:w="841" w:type="dxa"/>
            <w:shd w:val="clear" w:color="auto" w:fill="auto"/>
          </w:tcPr>
          <w:p w14:paraId="75115860" w14:textId="77777777" w:rsidR="002534E8" w:rsidRPr="00BB1EF5" w:rsidRDefault="002534E8" w:rsidP="002534E8">
            <w:pPr>
              <w:pStyle w:val="TableParagraph"/>
              <w:spacing w:before="51"/>
              <w:ind w:left="212" w:right="186"/>
              <w:rPr>
                <w:color w:val="0070C0"/>
                <w:w w:val="110"/>
                <w:sz w:val="16"/>
              </w:rPr>
            </w:pPr>
            <w:r w:rsidRPr="00BB1EF5">
              <w:rPr>
                <w:color w:val="0070C0"/>
                <w:w w:val="110"/>
                <w:sz w:val="16"/>
              </w:rPr>
              <w:t>1735</w:t>
            </w:r>
          </w:p>
        </w:tc>
        <w:tc>
          <w:tcPr>
            <w:tcW w:w="459" w:type="dxa"/>
            <w:shd w:val="clear" w:color="auto" w:fill="auto"/>
          </w:tcPr>
          <w:p w14:paraId="35785C5A" w14:textId="77777777" w:rsidR="002534E8" w:rsidRPr="00BB1EF5" w:rsidRDefault="002534E8" w:rsidP="002534E8">
            <w:pPr>
              <w:pStyle w:val="TableParagraph"/>
              <w:spacing w:before="51"/>
              <w:ind w:left="185"/>
              <w:jc w:val="left"/>
              <w:rPr>
                <w:color w:val="0070C0"/>
                <w:w w:val="111"/>
                <w:sz w:val="16"/>
              </w:rPr>
            </w:pPr>
            <w:r w:rsidRPr="00BB1EF5">
              <w:rPr>
                <w:color w:val="0070C0"/>
                <w:w w:val="111"/>
                <w:sz w:val="16"/>
              </w:rPr>
              <w:t>6</w:t>
            </w:r>
          </w:p>
        </w:tc>
        <w:tc>
          <w:tcPr>
            <w:tcW w:w="813" w:type="dxa"/>
            <w:shd w:val="clear" w:color="auto" w:fill="auto"/>
          </w:tcPr>
          <w:p w14:paraId="657BBDBD" w14:textId="77777777" w:rsidR="002534E8" w:rsidRPr="00BB1EF5" w:rsidRDefault="002534E8" w:rsidP="002534E8">
            <w:pPr>
              <w:pStyle w:val="TableParagraph"/>
              <w:spacing w:before="51"/>
              <w:ind w:left="241" w:right="210"/>
              <w:rPr>
                <w:color w:val="0070C0"/>
                <w:w w:val="110"/>
                <w:sz w:val="16"/>
              </w:rPr>
            </w:pPr>
            <w:r w:rsidRPr="00BB1EF5">
              <w:rPr>
                <w:color w:val="0070C0"/>
                <w:w w:val="110"/>
                <w:sz w:val="16"/>
              </w:rPr>
              <w:t>950</w:t>
            </w:r>
          </w:p>
        </w:tc>
        <w:tc>
          <w:tcPr>
            <w:tcW w:w="581" w:type="dxa"/>
            <w:shd w:val="clear" w:color="auto" w:fill="auto"/>
          </w:tcPr>
          <w:p w14:paraId="572ADBB8" w14:textId="77777777" w:rsidR="002534E8" w:rsidRPr="00BB1EF5" w:rsidRDefault="002534E8" w:rsidP="002534E8">
            <w:pPr>
              <w:pStyle w:val="TableParagraph"/>
              <w:spacing w:before="51"/>
              <w:ind w:left="41"/>
              <w:rPr>
                <w:color w:val="0070C0"/>
                <w:w w:val="111"/>
                <w:sz w:val="16"/>
              </w:rPr>
            </w:pPr>
            <w:r w:rsidRPr="00BB1EF5">
              <w:rPr>
                <w:color w:val="0070C0"/>
                <w:w w:val="111"/>
                <w:sz w:val="16"/>
              </w:rPr>
              <w:t>3</w:t>
            </w:r>
          </w:p>
        </w:tc>
        <w:tc>
          <w:tcPr>
            <w:tcW w:w="621" w:type="dxa"/>
            <w:shd w:val="clear" w:color="auto" w:fill="auto"/>
          </w:tcPr>
          <w:p w14:paraId="223BF671" w14:textId="77777777" w:rsidR="002534E8" w:rsidRPr="00BB1EF5" w:rsidRDefault="002534E8" w:rsidP="002534E8">
            <w:pPr>
              <w:pStyle w:val="TableParagraph"/>
              <w:spacing w:before="51"/>
              <w:ind w:left="176"/>
              <w:jc w:val="left"/>
              <w:rPr>
                <w:color w:val="0070C0"/>
                <w:w w:val="110"/>
                <w:sz w:val="16"/>
              </w:rPr>
            </w:pPr>
            <w:r w:rsidRPr="00BB1EF5">
              <w:rPr>
                <w:color w:val="0070C0"/>
                <w:w w:val="110"/>
                <w:sz w:val="16"/>
              </w:rPr>
              <w:t>275</w:t>
            </w:r>
          </w:p>
        </w:tc>
        <w:tc>
          <w:tcPr>
            <w:tcW w:w="547" w:type="dxa"/>
            <w:shd w:val="clear" w:color="auto" w:fill="auto"/>
          </w:tcPr>
          <w:p w14:paraId="716A034C" w14:textId="77777777" w:rsidR="002534E8" w:rsidRPr="00BB1EF5" w:rsidRDefault="002534E8" w:rsidP="002534E8">
            <w:pPr>
              <w:pStyle w:val="TableParagraph"/>
              <w:spacing w:before="51"/>
              <w:ind w:left="29"/>
              <w:rPr>
                <w:color w:val="0070C0"/>
                <w:w w:val="111"/>
                <w:sz w:val="16"/>
              </w:rPr>
            </w:pPr>
            <w:r w:rsidRPr="00BB1EF5">
              <w:rPr>
                <w:color w:val="0070C0"/>
                <w:w w:val="111"/>
                <w:sz w:val="16"/>
              </w:rPr>
              <w:t>2</w:t>
            </w:r>
          </w:p>
        </w:tc>
        <w:tc>
          <w:tcPr>
            <w:tcW w:w="684" w:type="dxa"/>
            <w:gridSpan w:val="2"/>
            <w:shd w:val="clear" w:color="auto" w:fill="auto"/>
          </w:tcPr>
          <w:p w14:paraId="0B0D67EF" w14:textId="77777777" w:rsidR="002534E8" w:rsidRPr="00BB1EF5" w:rsidRDefault="002534E8" w:rsidP="002534E8">
            <w:pPr>
              <w:pStyle w:val="TableParagraph"/>
              <w:spacing w:before="51"/>
              <w:ind w:left="198" w:right="143"/>
              <w:rPr>
                <w:color w:val="0070C0"/>
                <w:w w:val="110"/>
                <w:sz w:val="16"/>
              </w:rPr>
            </w:pPr>
            <w:r w:rsidRPr="00BB1EF5">
              <w:rPr>
                <w:color w:val="0070C0"/>
                <w:w w:val="110"/>
                <w:sz w:val="16"/>
              </w:rPr>
              <w:t>125</w:t>
            </w:r>
          </w:p>
        </w:tc>
        <w:tc>
          <w:tcPr>
            <w:tcW w:w="627" w:type="dxa"/>
            <w:gridSpan w:val="2"/>
            <w:shd w:val="clear" w:color="auto" w:fill="auto"/>
          </w:tcPr>
          <w:p w14:paraId="1C58EFE7" w14:textId="77777777" w:rsidR="002534E8" w:rsidRPr="00BB1EF5" w:rsidRDefault="002534E8" w:rsidP="002534E8">
            <w:pPr>
              <w:pStyle w:val="TableParagraph"/>
              <w:spacing w:before="51"/>
              <w:ind w:right="236"/>
              <w:jc w:val="right"/>
              <w:rPr>
                <w:color w:val="0070C0"/>
                <w:w w:val="111"/>
                <w:sz w:val="16"/>
              </w:rPr>
            </w:pPr>
            <w:r w:rsidRPr="00BB1EF5">
              <w:rPr>
                <w:color w:val="0070C0"/>
                <w:w w:val="111"/>
                <w:sz w:val="16"/>
              </w:rPr>
              <w:t>3</w:t>
            </w:r>
          </w:p>
        </w:tc>
        <w:tc>
          <w:tcPr>
            <w:tcW w:w="691" w:type="dxa"/>
            <w:gridSpan w:val="2"/>
            <w:shd w:val="clear" w:color="auto" w:fill="auto"/>
          </w:tcPr>
          <w:p w14:paraId="1AF82D9D" w14:textId="77777777" w:rsidR="002534E8" w:rsidRPr="00BB1EF5" w:rsidRDefault="002534E8" w:rsidP="002534E8">
            <w:pPr>
              <w:pStyle w:val="TableParagraph"/>
              <w:spacing w:before="51"/>
              <w:ind w:left="196" w:right="146"/>
              <w:rPr>
                <w:color w:val="0070C0"/>
                <w:w w:val="110"/>
                <w:sz w:val="16"/>
              </w:rPr>
            </w:pPr>
            <w:r w:rsidRPr="00BB1EF5">
              <w:rPr>
                <w:color w:val="0070C0"/>
                <w:w w:val="110"/>
                <w:sz w:val="16"/>
              </w:rPr>
              <w:t>150</w:t>
            </w:r>
          </w:p>
        </w:tc>
        <w:tc>
          <w:tcPr>
            <w:tcW w:w="499" w:type="dxa"/>
            <w:gridSpan w:val="2"/>
            <w:shd w:val="clear" w:color="auto" w:fill="auto"/>
          </w:tcPr>
          <w:p w14:paraId="3DFA9875" w14:textId="77777777" w:rsidR="002534E8" w:rsidRPr="00BB1EF5" w:rsidRDefault="002534E8" w:rsidP="002534E8">
            <w:pPr>
              <w:pStyle w:val="TableParagraph"/>
              <w:spacing w:before="51"/>
              <w:ind w:left="60"/>
              <w:rPr>
                <w:color w:val="0070C0"/>
                <w:w w:val="111"/>
                <w:sz w:val="16"/>
              </w:rPr>
            </w:pPr>
            <w:r w:rsidRPr="00BB1EF5">
              <w:rPr>
                <w:color w:val="0070C0"/>
                <w:w w:val="111"/>
                <w:sz w:val="16"/>
              </w:rPr>
              <w:t>3</w:t>
            </w:r>
          </w:p>
        </w:tc>
        <w:tc>
          <w:tcPr>
            <w:tcW w:w="719" w:type="dxa"/>
            <w:gridSpan w:val="2"/>
            <w:shd w:val="clear" w:color="auto" w:fill="auto"/>
          </w:tcPr>
          <w:p w14:paraId="51B791BA" w14:textId="77777777" w:rsidR="002534E8" w:rsidRPr="00BB1EF5" w:rsidRDefault="002534E8" w:rsidP="002534E8">
            <w:pPr>
              <w:pStyle w:val="TableParagraph"/>
              <w:spacing w:before="51"/>
              <w:ind w:left="237"/>
              <w:jc w:val="left"/>
              <w:rPr>
                <w:color w:val="0070C0"/>
                <w:w w:val="110"/>
                <w:sz w:val="16"/>
              </w:rPr>
            </w:pPr>
            <w:r w:rsidRPr="00BB1EF5">
              <w:rPr>
                <w:color w:val="0070C0"/>
                <w:w w:val="110"/>
                <w:sz w:val="16"/>
              </w:rPr>
              <w:t>150</w:t>
            </w:r>
          </w:p>
        </w:tc>
        <w:tc>
          <w:tcPr>
            <w:tcW w:w="519" w:type="dxa"/>
            <w:gridSpan w:val="2"/>
            <w:shd w:val="clear" w:color="auto" w:fill="auto"/>
          </w:tcPr>
          <w:p w14:paraId="0A5E6284" w14:textId="77777777" w:rsidR="002534E8" w:rsidRPr="00BB1EF5" w:rsidRDefault="002534E8" w:rsidP="002534E8">
            <w:pPr>
              <w:pStyle w:val="TableParagraph"/>
              <w:spacing w:before="51"/>
              <w:ind w:right="176"/>
              <w:jc w:val="right"/>
              <w:rPr>
                <w:color w:val="0070C0"/>
                <w:w w:val="111"/>
                <w:sz w:val="16"/>
              </w:rPr>
            </w:pPr>
            <w:r w:rsidRPr="00BB1EF5">
              <w:rPr>
                <w:color w:val="0070C0"/>
                <w:w w:val="111"/>
                <w:sz w:val="16"/>
              </w:rPr>
              <w:t>2</w:t>
            </w:r>
          </w:p>
        </w:tc>
        <w:tc>
          <w:tcPr>
            <w:tcW w:w="575" w:type="dxa"/>
            <w:gridSpan w:val="2"/>
            <w:shd w:val="clear" w:color="auto" w:fill="auto"/>
          </w:tcPr>
          <w:p w14:paraId="61F6228A" w14:textId="77777777" w:rsidR="002534E8" w:rsidRPr="00BB1EF5" w:rsidRDefault="002534E8" w:rsidP="002534E8">
            <w:pPr>
              <w:pStyle w:val="TableParagraph"/>
              <w:spacing w:before="51"/>
              <w:ind w:left="187" w:right="127"/>
              <w:rPr>
                <w:color w:val="0070C0"/>
                <w:w w:val="110"/>
                <w:sz w:val="16"/>
              </w:rPr>
            </w:pPr>
            <w:r w:rsidRPr="00BB1EF5">
              <w:rPr>
                <w:color w:val="0070C0"/>
                <w:w w:val="110"/>
                <w:sz w:val="16"/>
              </w:rPr>
              <w:t>25</w:t>
            </w:r>
          </w:p>
        </w:tc>
        <w:tc>
          <w:tcPr>
            <w:tcW w:w="423" w:type="dxa"/>
            <w:gridSpan w:val="2"/>
            <w:shd w:val="clear" w:color="auto" w:fill="auto"/>
          </w:tcPr>
          <w:p w14:paraId="3A97F800" w14:textId="77777777" w:rsidR="002534E8" w:rsidRPr="00BB1EF5" w:rsidRDefault="002534E8" w:rsidP="002534E8">
            <w:pPr>
              <w:pStyle w:val="TableParagraph"/>
              <w:spacing w:before="51"/>
              <w:ind w:left="49"/>
              <w:rPr>
                <w:color w:val="0070C0"/>
                <w:w w:val="111"/>
                <w:sz w:val="16"/>
              </w:rPr>
            </w:pPr>
            <w:r w:rsidRPr="00BB1EF5">
              <w:rPr>
                <w:color w:val="0070C0"/>
                <w:w w:val="111"/>
                <w:sz w:val="16"/>
              </w:rPr>
              <w:t>2</w:t>
            </w:r>
          </w:p>
        </w:tc>
        <w:tc>
          <w:tcPr>
            <w:tcW w:w="672" w:type="dxa"/>
            <w:gridSpan w:val="2"/>
            <w:shd w:val="clear" w:color="auto" w:fill="auto"/>
          </w:tcPr>
          <w:p w14:paraId="7311F91B" w14:textId="77777777" w:rsidR="002534E8" w:rsidRPr="00BB1EF5" w:rsidRDefault="002534E8" w:rsidP="002534E8">
            <w:pPr>
              <w:pStyle w:val="TableParagraph"/>
              <w:spacing w:before="51"/>
              <w:ind w:left="237" w:right="190"/>
              <w:rPr>
                <w:color w:val="0070C0"/>
                <w:w w:val="110"/>
                <w:sz w:val="16"/>
              </w:rPr>
            </w:pPr>
            <w:r w:rsidRPr="00BB1EF5">
              <w:rPr>
                <w:color w:val="0070C0"/>
                <w:w w:val="110"/>
                <w:sz w:val="16"/>
              </w:rPr>
              <w:t>50</w:t>
            </w:r>
          </w:p>
        </w:tc>
        <w:tc>
          <w:tcPr>
            <w:tcW w:w="519" w:type="dxa"/>
            <w:gridSpan w:val="2"/>
            <w:shd w:val="clear" w:color="auto" w:fill="auto"/>
          </w:tcPr>
          <w:p w14:paraId="138E6A3C"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599" w:type="dxa"/>
            <w:gridSpan w:val="2"/>
            <w:shd w:val="clear" w:color="auto" w:fill="auto"/>
          </w:tcPr>
          <w:p w14:paraId="598E4927" w14:textId="77777777" w:rsidR="002534E8" w:rsidRPr="00BB1EF5" w:rsidRDefault="002534E8" w:rsidP="002534E8">
            <w:pPr>
              <w:pStyle w:val="TableParagraph"/>
              <w:spacing w:before="51"/>
              <w:ind w:left="54"/>
              <w:rPr>
                <w:color w:val="0070C0"/>
                <w:w w:val="111"/>
                <w:sz w:val="16"/>
              </w:rPr>
            </w:pPr>
            <w:r w:rsidRPr="00BB1EF5">
              <w:rPr>
                <w:color w:val="0070C0"/>
                <w:w w:val="111"/>
                <w:sz w:val="16"/>
              </w:rPr>
              <w:t>5</w:t>
            </w:r>
          </w:p>
        </w:tc>
        <w:tc>
          <w:tcPr>
            <w:tcW w:w="515" w:type="dxa"/>
            <w:gridSpan w:val="2"/>
            <w:shd w:val="clear" w:color="auto" w:fill="auto"/>
          </w:tcPr>
          <w:p w14:paraId="42993057"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640" w:type="dxa"/>
            <w:gridSpan w:val="2"/>
            <w:shd w:val="clear" w:color="auto" w:fill="auto"/>
          </w:tcPr>
          <w:p w14:paraId="09E044E9" w14:textId="77777777" w:rsidR="002534E8" w:rsidRPr="00BB1EF5" w:rsidRDefault="002534E8" w:rsidP="002534E8">
            <w:pPr>
              <w:pStyle w:val="TableParagraph"/>
              <w:spacing w:before="51"/>
              <w:ind w:left="289"/>
              <w:jc w:val="left"/>
              <w:rPr>
                <w:color w:val="0070C0"/>
                <w:w w:val="111"/>
                <w:sz w:val="16"/>
              </w:rPr>
            </w:pPr>
            <w:r w:rsidRPr="00BB1EF5">
              <w:rPr>
                <w:color w:val="0070C0"/>
                <w:w w:val="111"/>
                <w:sz w:val="16"/>
              </w:rPr>
              <w:t>5</w:t>
            </w:r>
          </w:p>
        </w:tc>
      </w:tr>
      <w:tr w:rsidR="002534E8" w14:paraId="393B27E4" w14:textId="77777777" w:rsidTr="00735B2E">
        <w:trPr>
          <w:gridAfter w:val="1"/>
          <w:wAfter w:w="39" w:type="dxa"/>
          <w:trHeight w:val="283"/>
        </w:trPr>
        <w:tc>
          <w:tcPr>
            <w:tcW w:w="435" w:type="dxa"/>
            <w:shd w:val="clear" w:color="auto" w:fill="auto"/>
            <w:vAlign w:val="center"/>
          </w:tcPr>
          <w:p w14:paraId="1F42FC98" w14:textId="71FC6DF8" w:rsidR="002534E8" w:rsidRPr="002534E8" w:rsidRDefault="002534E8" w:rsidP="002534E8">
            <w:pPr>
              <w:pStyle w:val="TableParagraph"/>
              <w:spacing w:before="51"/>
              <w:ind w:left="98" w:right="78"/>
              <w:rPr>
                <w:rFonts w:asciiTheme="majorHAnsi" w:hAnsiTheme="majorHAnsi"/>
                <w:color w:val="0070C0"/>
                <w:w w:val="110"/>
                <w:sz w:val="16"/>
              </w:rPr>
            </w:pPr>
            <w:r w:rsidRPr="002534E8">
              <w:rPr>
                <w:rFonts w:asciiTheme="majorHAnsi" w:hAnsiTheme="majorHAnsi"/>
                <w:color w:val="0070C0"/>
                <w:sz w:val="16"/>
                <w:szCs w:val="16"/>
              </w:rPr>
              <w:t>11</w:t>
            </w:r>
          </w:p>
        </w:tc>
        <w:tc>
          <w:tcPr>
            <w:tcW w:w="3098" w:type="dxa"/>
            <w:shd w:val="clear" w:color="auto" w:fill="auto"/>
          </w:tcPr>
          <w:p w14:paraId="67E12590" w14:textId="6C490C40" w:rsidR="002534E8" w:rsidRPr="00BB1EF5" w:rsidRDefault="002534E8" w:rsidP="002534E8">
            <w:pPr>
              <w:pStyle w:val="TableParagraph"/>
              <w:spacing w:before="51"/>
              <w:ind w:left="114"/>
              <w:jc w:val="left"/>
              <w:rPr>
                <w:color w:val="0070C0"/>
                <w:w w:val="115"/>
                <w:sz w:val="16"/>
              </w:rPr>
            </w:pPr>
            <w:r w:rsidRPr="00BB1EF5">
              <w:rPr>
                <w:color w:val="0070C0"/>
                <w:w w:val="115"/>
                <w:sz w:val="16"/>
              </w:rPr>
              <w:t xml:space="preserve">Manggala Informatika </w:t>
            </w:r>
            <w:r>
              <w:rPr>
                <w:color w:val="0070C0"/>
                <w:w w:val="115"/>
                <w:sz w:val="16"/>
              </w:rPr>
              <w:t xml:space="preserve">Ahli </w:t>
            </w:r>
            <w:r w:rsidRPr="00BB1EF5">
              <w:rPr>
                <w:color w:val="0070C0"/>
                <w:w w:val="115"/>
                <w:sz w:val="16"/>
              </w:rPr>
              <w:t>Muda</w:t>
            </w:r>
          </w:p>
        </w:tc>
        <w:tc>
          <w:tcPr>
            <w:tcW w:w="871" w:type="dxa"/>
            <w:gridSpan w:val="2"/>
            <w:shd w:val="clear" w:color="auto" w:fill="auto"/>
          </w:tcPr>
          <w:p w14:paraId="436AF70E" w14:textId="77777777" w:rsidR="002534E8" w:rsidRPr="00BB1EF5" w:rsidRDefault="002534E8" w:rsidP="002534E8">
            <w:pPr>
              <w:pStyle w:val="TableParagraph"/>
              <w:spacing w:before="51"/>
              <w:ind w:right="312"/>
              <w:jc w:val="right"/>
              <w:rPr>
                <w:color w:val="0070C0"/>
                <w:w w:val="110"/>
                <w:sz w:val="16"/>
              </w:rPr>
            </w:pPr>
            <w:r w:rsidRPr="00BB1EF5">
              <w:rPr>
                <w:color w:val="0070C0"/>
                <w:w w:val="110"/>
                <w:sz w:val="16"/>
              </w:rPr>
              <w:t>10</w:t>
            </w:r>
          </w:p>
        </w:tc>
        <w:tc>
          <w:tcPr>
            <w:tcW w:w="841" w:type="dxa"/>
            <w:shd w:val="clear" w:color="auto" w:fill="auto"/>
          </w:tcPr>
          <w:p w14:paraId="7994A395" w14:textId="77777777" w:rsidR="002534E8" w:rsidRPr="00BB1EF5" w:rsidRDefault="002534E8" w:rsidP="002534E8">
            <w:pPr>
              <w:pStyle w:val="TableParagraph"/>
              <w:spacing w:before="51"/>
              <w:ind w:left="212" w:right="186"/>
              <w:rPr>
                <w:color w:val="0070C0"/>
                <w:w w:val="110"/>
                <w:sz w:val="16"/>
              </w:rPr>
            </w:pPr>
            <w:r w:rsidRPr="00BB1EF5">
              <w:rPr>
                <w:color w:val="0070C0"/>
                <w:w w:val="110"/>
                <w:sz w:val="16"/>
              </w:rPr>
              <w:t>1780</w:t>
            </w:r>
          </w:p>
        </w:tc>
        <w:tc>
          <w:tcPr>
            <w:tcW w:w="459" w:type="dxa"/>
            <w:shd w:val="clear" w:color="auto" w:fill="auto"/>
          </w:tcPr>
          <w:p w14:paraId="5654809E" w14:textId="77777777" w:rsidR="002534E8" w:rsidRPr="00BB1EF5" w:rsidRDefault="002534E8" w:rsidP="002534E8">
            <w:pPr>
              <w:pStyle w:val="TableParagraph"/>
              <w:spacing w:before="51"/>
              <w:ind w:left="185"/>
              <w:jc w:val="left"/>
              <w:rPr>
                <w:color w:val="0070C0"/>
                <w:w w:val="111"/>
                <w:sz w:val="16"/>
              </w:rPr>
            </w:pPr>
            <w:r w:rsidRPr="00BB1EF5">
              <w:rPr>
                <w:color w:val="0070C0"/>
                <w:w w:val="111"/>
                <w:sz w:val="16"/>
              </w:rPr>
              <w:t>6</w:t>
            </w:r>
          </w:p>
        </w:tc>
        <w:tc>
          <w:tcPr>
            <w:tcW w:w="813" w:type="dxa"/>
            <w:shd w:val="clear" w:color="auto" w:fill="auto"/>
          </w:tcPr>
          <w:p w14:paraId="02D7000C" w14:textId="77777777" w:rsidR="002534E8" w:rsidRPr="00BB1EF5" w:rsidRDefault="002534E8" w:rsidP="002534E8">
            <w:pPr>
              <w:pStyle w:val="TableParagraph"/>
              <w:spacing w:before="51"/>
              <w:ind w:left="241" w:right="210"/>
              <w:rPr>
                <w:color w:val="0070C0"/>
                <w:w w:val="110"/>
                <w:sz w:val="16"/>
              </w:rPr>
            </w:pPr>
            <w:r w:rsidRPr="00BB1EF5">
              <w:rPr>
                <w:color w:val="0070C0"/>
                <w:w w:val="110"/>
                <w:sz w:val="16"/>
              </w:rPr>
              <w:t>950</w:t>
            </w:r>
          </w:p>
        </w:tc>
        <w:tc>
          <w:tcPr>
            <w:tcW w:w="581" w:type="dxa"/>
            <w:shd w:val="clear" w:color="auto" w:fill="auto"/>
          </w:tcPr>
          <w:p w14:paraId="0D298D40" w14:textId="77777777" w:rsidR="002534E8" w:rsidRPr="00BB1EF5" w:rsidRDefault="002534E8" w:rsidP="002534E8">
            <w:pPr>
              <w:pStyle w:val="TableParagraph"/>
              <w:spacing w:before="51"/>
              <w:ind w:left="41"/>
              <w:rPr>
                <w:color w:val="0070C0"/>
                <w:w w:val="111"/>
                <w:sz w:val="16"/>
              </w:rPr>
            </w:pPr>
            <w:r w:rsidRPr="00BB1EF5">
              <w:rPr>
                <w:color w:val="0070C0"/>
                <w:w w:val="111"/>
                <w:sz w:val="16"/>
              </w:rPr>
              <w:t>3</w:t>
            </w:r>
          </w:p>
        </w:tc>
        <w:tc>
          <w:tcPr>
            <w:tcW w:w="621" w:type="dxa"/>
            <w:shd w:val="clear" w:color="auto" w:fill="auto"/>
          </w:tcPr>
          <w:p w14:paraId="0E1C8F45" w14:textId="77777777" w:rsidR="002534E8" w:rsidRPr="00BB1EF5" w:rsidRDefault="002534E8" w:rsidP="002534E8">
            <w:pPr>
              <w:pStyle w:val="TableParagraph"/>
              <w:spacing w:before="51"/>
              <w:ind w:left="176"/>
              <w:jc w:val="left"/>
              <w:rPr>
                <w:color w:val="0070C0"/>
                <w:w w:val="110"/>
                <w:sz w:val="16"/>
              </w:rPr>
            </w:pPr>
            <w:r w:rsidRPr="00BB1EF5">
              <w:rPr>
                <w:color w:val="0070C0"/>
                <w:w w:val="110"/>
                <w:sz w:val="16"/>
              </w:rPr>
              <w:t>275</w:t>
            </w:r>
          </w:p>
        </w:tc>
        <w:tc>
          <w:tcPr>
            <w:tcW w:w="547" w:type="dxa"/>
            <w:shd w:val="clear" w:color="auto" w:fill="auto"/>
          </w:tcPr>
          <w:p w14:paraId="78B10B51" w14:textId="77777777" w:rsidR="002534E8" w:rsidRPr="00BB1EF5" w:rsidRDefault="002534E8" w:rsidP="002534E8">
            <w:pPr>
              <w:pStyle w:val="TableParagraph"/>
              <w:spacing w:before="51"/>
              <w:ind w:left="29"/>
              <w:rPr>
                <w:color w:val="0070C0"/>
                <w:w w:val="111"/>
                <w:sz w:val="16"/>
              </w:rPr>
            </w:pPr>
            <w:r w:rsidRPr="00BB1EF5">
              <w:rPr>
                <w:color w:val="0070C0"/>
                <w:w w:val="111"/>
                <w:sz w:val="16"/>
              </w:rPr>
              <w:t>3</w:t>
            </w:r>
          </w:p>
        </w:tc>
        <w:tc>
          <w:tcPr>
            <w:tcW w:w="684" w:type="dxa"/>
            <w:gridSpan w:val="2"/>
            <w:shd w:val="clear" w:color="auto" w:fill="auto"/>
          </w:tcPr>
          <w:p w14:paraId="3B0C1B66" w14:textId="77777777" w:rsidR="002534E8" w:rsidRPr="00BB1EF5" w:rsidRDefault="002534E8" w:rsidP="002534E8">
            <w:pPr>
              <w:pStyle w:val="TableParagraph"/>
              <w:spacing w:before="51"/>
              <w:ind w:left="198" w:right="143"/>
              <w:rPr>
                <w:color w:val="0070C0"/>
                <w:w w:val="110"/>
                <w:sz w:val="16"/>
              </w:rPr>
            </w:pPr>
            <w:r w:rsidRPr="00BB1EF5">
              <w:rPr>
                <w:color w:val="0070C0"/>
                <w:w w:val="110"/>
                <w:sz w:val="16"/>
              </w:rPr>
              <w:t>275</w:t>
            </w:r>
          </w:p>
        </w:tc>
        <w:tc>
          <w:tcPr>
            <w:tcW w:w="627" w:type="dxa"/>
            <w:gridSpan w:val="2"/>
            <w:shd w:val="clear" w:color="auto" w:fill="auto"/>
          </w:tcPr>
          <w:p w14:paraId="5A83E8C0" w14:textId="77777777" w:rsidR="002534E8" w:rsidRPr="00BB1EF5" w:rsidRDefault="002534E8" w:rsidP="002534E8">
            <w:pPr>
              <w:pStyle w:val="TableParagraph"/>
              <w:spacing w:before="51"/>
              <w:ind w:right="236"/>
              <w:jc w:val="right"/>
              <w:rPr>
                <w:color w:val="0070C0"/>
                <w:w w:val="111"/>
                <w:sz w:val="16"/>
              </w:rPr>
            </w:pPr>
            <w:r w:rsidRPr="00BB1EF5">
              <w:rPr>
                <w:color w:val="0070C0"/>
                <w:w w:val="111"/>
                <w:sz w:val="16"/>
              </w:rPr>
              <w:t>3</w:t>
            </w:r>
          </w:p>
        </w:tc>
        <w:tc>
          <w:tcPr>
            <w:tcW w:w="691" w:type="dxa"/>
            <w:gridSpan w:val="2"/>
            <w:shd w:val="clear" w:color="auto" w:fill="auto"/>
          </w:tcPr>
          <w:p w14:paraId="1184FFA5" w14:textId="77777777" w:rsidR="002534E8" w:rsidRPr="00BB1EF5" w:rsidRDefault="002534E8" w:rsidP="002534E8">
            <w:pPr>
              <w:pStyle w:val="TableParagraph"/>
              <w:spacing w:before="51"/>
              <w:ind w:left="196" w:right="146"/>
              <w:rPr>
                <w:color w:val="0070C0"/>
                <w:w w:val="110"/>
                <w:sz w:val="16"/>
              </w:rPr>
            </w:pPr>
            <w:r w:rsidRPr="00BB1EF5">
              <w:rPr>
                <w:color w:val="0070C0"/>
                <w:w w:val="110"/>
                <w:sz w:val="16"/>
              </w:rPr>
              <w:t>150</w:t>
            </w:r>
          </w:p>
        </w:tc>
        <w:tc>
          <w:tcPr>
            <w:tcW w:w="499" w:type="dxa"/>
            <w:gridSpan w:val="2"/>
            <w:shd w:val="clear" w:color="auto" w:fill="auto"/>
          </w:tcPr>
          <w:p w14:paraId="36501404" w14:textId="77777777" w:rsidR="002534E8" w:rsidRPr="00BB1EF5" w:rsidRDefault="002534E8" w:rsidP="002534E8">
            <w:pPr>
              <w:pStyle w:val="TableParagraph"/>
              <w:spacing w:before="51"/>
              <w:ind w:left="60"/>
              <w:rPr>
                <w:color w:val="0070C0"/>
                <w:w w:val="111"/>
                <w:sz w:val="16"/>
              </w:rPr>
            </w:pPr>
            <w:r w:rsidRPr="00BB1EF5">
              <w:rPr>
                <w:color w:val="0070C0"/>
                <w:w w:val="111"/>
                <w:sz w:val="16"/>
              </w:rPr>
              <w:t>2</w:t>
            </w:r>
          </w:p>
        </w:tc>
        <w:tc>
          <w:tcPr>
            <w:tcW w:w="719" w:type="dxa"/>
            <w:gridSpan w:val="2"/>
            <w:shd w:val="clear" w:color="auto" w:fill="auto"/>
          </w:tcPr>
          <w:p w14:paraId="391CA456" w14:textId="77777777" w:rsidR="002534E8" w:rsidRPr="00BB1EF5" w:rsidRDefault="002534E8" w:rsidP="002534E8">
            <w:pPr>
              <w:pStyle w:val="TableParagraph"/>
              <w:spacing w:before="51"/>
              <w:ind w:left="237"/>
              <w:jc w:val="left"/>
              <w:rPr>
                <w:color w:val="0070C0"/>
                <w:w w:val="110"/>
                <w:sz w:val="16"/>
              </w:rPr>
            </w:pPr>
            <w:r w:rsidRPr="00BB1EF5">
              <w:rPr>
                <w:color w:val="0070C0"/>
                <w:w w:val="110"/>
                <w:sz w:val="16"/>
              </w:rPr>
              <w:t>75</w:t>
            </w:r>
          </w:p>
        </w:tc>
        <w:tc>
          <w:tcPr>
            <w:tcW w:w="519" w:type="dxa"/>
            <w:gridSpan w:val="2"/>
            <w:shd w:val="clear" w:color="auto" w:fill="auto"/>
          </w:tcPr>
          <w:p w14:paraId="1AD94AA4" w14:textId="77777777" w:rsidR="002534E8" w:rsidRPr="00BB1EF5" w:rsidRDefault="002534E8" w:rsidP="002534E8">
            <w:pPr>
              <w:pStyle w:val="TableParagraph"/>
              <w:spacing w:before="51"/>
              <w:ind w:right="176"/>
              <w:jc w:val="right"/>
              <w:rPr>
                <w:color w:val="0070C0"/>
                <w:w w:val="111"/>
                <w:sz w:val="16"/>
              </w:rPr>
            </w:pPr>
            <w:r w:rsidRPr="00BB1EF5">
              <w:rPr>
                <w:color w:val="0070C0"/>
                <w:w w:val="111"/>
                <w:sz w:val="16"/>
              </w:rPr>
              <w:t>2</w:t>
            </w:r>
          </w:p>
        </w:tc>
        <w:tc>
          <w:tcPr>
            <w:tcW w:w="575" w:type="dxa"/>
            <w:gridSpan w:val="2"/>
            <w:shd w:val="clear" w:color="auto" w:fill="auto"/>
          </w:tcPr>
          <w:p w14:paraId="1D112F6D" w14:textId="77777777" w:rsidR="002534E8" w:rsidRPr="00BB1EF5" w:rsidRDefault="002534E8" w:rsidP="002534E8">
            <w:pPr>
              <w:pStyle w:val="TableParagraph"/>
              <w:spacing w:before="51"/>
              <w:ind w:left="187" w:right="127"/>
              <w:rPr>
                <w:color w:val="0070C0"/>
                <w:w w:val="110"/>
                <w:sz w:val="16"/>
              </w:rPr>
            </w:pPr>
            <w:r w:rsidRPr="00BB1EF5">
              <w:rPr>
                <w:color w:val="0070C0"/>
                <w:w w:val="110"/>
                <w:sz w:val="16"/>
              </w:rPr>
              <w:t>25</w:t>
            </w:r>
          </w:p>
        </w:tc>
        <w:tc>
          <w:tcPr>
            <w:tcW w:w="423" w:type="dxa"/>
            <w:gridSpan w:val="2"/>
            <w:shd w:val="clear" w:color="auto" w:fill="auto"/>
          </w:tcPr>
          <w:p w14:paraId="375524C4" w14:textId="77777777" w:rsidR="002534E8" w:rsidRPr="00BB1EF5" w:rsidRDefault="002534E8" w:rsidP="002534E8">
            <w:pPr>
              <w:pStyle w:val="TableParagraph"/>
              <w:spacing w:before="51"/>
              <w:ind w:left="49"/>
              <w:rPr>
                <w:color w:val="0070C0"/>
                <w:w w:val="111"/>
                <w:sz w:val="16"/>
              </w:rPr>
            </w:pPr>
            <w:r w:rsidRPr="00BB1EF5">
              <w:rPr>
                <w:color w:val="0070C0"/>
                <w:w w:val="111"/>
                <w:sz w:val="16"/>
              </w:rPr>
              <w:t>1</w:t>
            </w:r>
          </w:p>
        </w:tc>
        <w:tc>
          <w:tcPr>
            <w:tcW w:w="672" w:type="dxa"/>
            <w:gridSpan w:val="2"/>
            <w:shd w:val="clear" w:color="auto" w:fill="auto"/>
          </w:tcPr>
          <w:p w14:paraId="58704792" w14:textId="77777777" w:rsidR="002534E8" w:rsidRPr="00BB1EF5" w:rsidRDefault="002534E8" w:rsidP="002534E8">
            <w:pPr>
              <w:pStyle w:val="TableParagraph"/>
              <w:spacing w:before="51"/>
              <w:ind w:left="237" w:right="190"/>
              <w:rPr>
                <w:color w:val="0070C0"/>
                <w:w w:val="110"/>
                <w:sz w:val="16"/>
              </w:rPr>
            </w:pPr>
            <w:r w:rsidRPr="00BB1EF5">
              <w:rPr>
                <w:color w:val="0070C0"/>
                <w:w w:val="110"/>
                <w:sz w:val="16"/>
              </w:rPr>
              <w:t>20</w:t>
            </w:r>
          </w:p>
        </w:tc>
        <w:tc>
          <w:tcPr>
            <w:tcW w:w="519" w:type="dxa"/>
            <w:gridSpan w:val="2"/>
            <w:shd w:val="clear" w:color="auto" w:fill="auto"/>
          </w:tcPr>
          <w:p w14:paraId="66769A1B"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599" w:type="dxa"/>
            <w:gridSpan w:val="2"/>
            <w:shd w:val="clear" w:color="auto" w:fill="auto"/>
          </w:tcPr>
          <w:p w14:paraId="6F02F77D" w14:textId="77777777" w:rsidR="002534E8" w:rsidRPr="00BB1EF5" w:rsidRDefault="002534E8" w:rsidP="002534E8">
            <w:pPr>
              <w:pStyle w:val="TableParagraph"/>
              <w:spacing w:before="51"/>
              <w:ind w:left="54"/>
              <w:rPr>
                <w:color w:val="0070C0"/>
                <w:w w:val="111"/>
                <w:sz w:val="16"/>
              </w:rPr>
            </w:pPr>
            <w:r w:rsidRPr="00BB1EF5">
              <w:rPr>
                <w:color w:val="0070C0"/>
                <w:w w:val="111"/>
                <w:sz w:val="16"/>
              </w:rPr>
              <w:t>5</w:t>
            </w:r>
          </w:p>
        </w:tc>
        <w:tc>
          <w:tcPr>
            <w:tcW w:w="515" w:type="dxa"/>
            <w:gridSpan w:val="2"/>
            <w:shd w:val="clear" w:color="auto" w:fill="auto"/>
          </w:tcPr>
          <w:p w14:paraId="5FDD7603" w14:textId="77777777" w:rsidR="002534E8" w:rsidRPr="00BB1EF5" w:rsidRDefault="002534E8" w:rsidP="002534E8">
            <w:pPr>
              <w:pStyle w:val="TableParagraph"/>
              <w:spacing w:before="51"/>
              <w:ind w:left="52"/>
              <w:rPr>
                <w:color w:val="0070C0"/>
                <w:w w:val="111"/>
                <w:sz w:val="16"/>
              </w:rPr>
            </w:pPr>
            <w:r w:rsidRPr="00BB1EF5">
              <w:rPr>
                <w:color w:val="0070C0"/>
                <w:w w:val="111"/>
                <w:sz w:val="16"/>
              </w:rPr>
              <w:t>1</w:t>
            </w:r>
          </w:p>
        </w:tc>
        <w:tc>
          <w:tcPr>
            <w:tcW w:w="640" w:type="dxa"/>
            <w:gridSpan w:val="2"/>
            <w:shd w:val="clear" w:color="auto" w:fill="auto"/>
          </w:tcPr>
          <w:p w14:paraId="4E0537D1" w14:textId="77777777" w:rsidR="002534E8" w:rsidRPr="00BB1EF5" w:rsidRDefault="002534E8" w:rsidP="002534E8">
            <w:pPr>
              <w:pStyle w:val="TableParagraph"/>
              <w:spacing w:before="51"/>
              <w:ind w:left="289"/>
              <w:jc w:val="left"/>
              <w:rPr>
                <w:color w:val="0070C0"/>
                <w:w w:val="111"/>
                <w:sz w:val="16"/>
              </w:rPr>
            </w:pPr>
            <w:r w:rsidRPr="00BB1EF5">
              <w:rPr>
                <w:color w:val="0070C0"/>
                <w:w w:val="111"/>
                <w:sz w:val="16"/>
              </w:rPr>
              <w:t>5</w:t>
            </w:r>
          </w:p>
        </w:tc>
      </w:tr>
      <w:tr w:rsidR="002534E8" w14:paraId="7FCE8D51" w14:textId="77777777" w:rsidTr="00735B2E">
        <w:trPr>
          <w:gridAfter w:val="1"/>
          <w:wAfter w:w="39" w:type="dxa"/>
          <w:trHeight w:val="283"/>
        </w:trPr>
        <w:tc>
          <w:tcPr>
            <w:tcW w:w="435" w:type="dxa"/>
            <w:vAlign w:val="center"/>
          </w:tcPr>
          <w:p w14:paraId="2D761CF0" w14:textId="1CB3D24F" w:rsidR="002534E8" w:rsidRPr="002534E8" w:rsidRDefault="002534E8" w:rsidP="002534E8">
            <w:pPr>
              <w:pStyle w:val="TableParagraph"/>
              <w:spacing w:before="51"/>
              <w:ind w:left="98" w:right="78"/>
              <w:rPr>
                <w:rFonts w:asciiTheme="majorHAnsi" w:hAnsiTheme="majorHAnsi"/>
                <w:w w:val="110"/>
                <w:sz w:val="16"/>
              </w:rPr>
            </w:pPr>
            <w:r w:rsidRPr="002534E8">
              <w:rPr>
                <w:rFonts w:asciiTheme="majorHAnsi" w:hAnsiTheme="majorHAnsi"/>
                <w:sz w:val="16"/>
                <w:szCs w:val="16"/>
              </w:rPr>
              <w:t>12</w:t>
            </w:r>
          </w:p>
        </w:tc>
        <w:tc>
          <w:tcPr>
            <w:tcW w:w="3098" w:type="dxa"/>
            <w:shd w:val="clear" w:color="auto" w:fill="FFFFFF" w:themeFill="background1"/>
          </w:tcPr>
          <w:p w14:paraId="2740E520" w14:textId="67CF3AF1" w:rsidR="002534E8" w:rsidRDefault="002534E8" w:rsidP="002534E8">
            <w:pPr>
              <w:pStyle w:val="TableParagraph"/>
              <w:spacing w:before="51"/>
              <w:ind w:left="114"/>
              <w:jc w:val="left"/>
              <w:rPr>
                <w:w w:val="115"/>
                <w:sz w:val="16"/>
              </w:rPr>
            </w:pPr>
            <w:r>
              <w:rPr>
                <w:w w:val="115"/>
                <w:sz w:val="16"/>
              </w:rPr>
              <w:t xml:space="preserve">Pranata Hubungan Masyarakat </w:t>
            </w:r>
            <w:r>
              <w:rPr>
                <w:sz w:val="16"/>
                <w:szCs w:val="16"/>
              </w:rPr>
              <w:t>Ahli</w:t>
            </w:r>
            <w:r>
              <w:rPr>
                <w:w w:val="115"/>
                <w:sz w:val="16"/>
              </w:rPr>
              <w:t xml:space="preserve"> Muda</w:t>
            </w:r>
          </w:p>
        </w:tc>
        <w:tc>
          <w:tcPr>
            <w:tcW w:w="871" w:type="dxa"/>
            <w:gridSpan w:val="2"/>
          </w:tcPr>
          <w:p w14:paraId="7FA2D077" w14:textId="77777777" w:rsidR="002534E8" w:rsidRPr="008A11A3" w:rsidRDefault="002534E8" w:rsidP="002534E8">
            <w:pPr>
              <w:pStyle w:val="TableParagraph"/>
              <w:spacing w:before="51"/>
              <w:ind w:right="312"/>
              <w:jc w:val="right"/>
              <w:rPr>
                <w:w w:val="110"/>
                <w:sz w:val="16"/>
              </w:rPr>
            </w:pPr>
            <w:r>
              <w:rPr>
                <w:w w:val="110"/>
                <w:sz w:val="16"/>
              </w:rPr>
              <w:t>9</w:t>
            </w:r>
          </w:p>
        </w:tc>
        <w:tc>
          <w:tcPr>
            <w:tcW w:w="841" w:type="dxa"/>
          </w:tcPr>
          <w:p w14:paraId="24246F40" w14:textId="77777777" w:rsidR="002534E8" w:rsidRPr="008841C7" w:rsidRDefault="002534E8" w:rsidP="002534E8">
            <w:pPr>
              <w:pStyle w:val="TableParagraph"/>
              <w:spacing w:before="55"/>
              <w:ind w:left="212" w:right="186"/>
              <w:rPr>
                <w:sz w:val="16"/>
              </w:rPr>
            </w:pPr>
            <w:r>
              <w:rPr>
                <w:sz w:val="16"/>
              </w:rPr>
              <w:t>1355</w:t>
            </w:r>
          </w:p>
        </w:tc>
        <w:tc>
          <w:tcPr>
            <w:tcW w:w="459" w:type="dxa"/>
          </w:tcPr>
          <w:p w14:paraId="24CCB435" w14:textId="77777777" w:rsidR="002534E8" w:rsidRPr="00622917" w:rsidRDefault="002534E8" w:rsidP="002534E8">
            <w:pPr>
              <w:pStyle w:val="TableParagraph"/>
              <w:spacing w:before="55"/>
              <w:ind w:left="185"/>
              <w:jc w:val="left"/>
              <w:rPr>
                <w:sz w:val="16"/>
              </w:rPr>
            </w:pPr>
            <w:r>
              <w:rPr>
                <w:sz w:val="16"/>
              </w:rPr>
              <w:t>5</w:t>
            </w:r>
          </w:p>
        </w:tc>
        <w:tc>
          <w:tcPr>
            <w:tcW w:w="813" w:type="dxa"/>
          </w:tcPr>
          <w:p w14:paraId="5C2A1371" w14:textId="77777777" w:rsidR="002534E8" w:rsidRPr="00622917" w:rsidRDefault="002534E8" w:rsidP="002534E8">
            <w:pPr>
              <w:pStyle w:val="TableParagraph"/>
              <w:spacing w:before="55"/>
              <w:ind w:left="241" w:right="210"/>
              <w:rPr>
                <w:sz w:val="16"/>
              </w:rPr>
            </w:pPr>
            <w:r>
              <w:rPr>
                <w:sz w:val="16"/>
              </w:rPr>
              <w:t>750</w:t>
            </w:r>
          </w:p>
        </w:tc>
        <w:tc>
          <w:tcPr>
            <w:tcW w:w="581" w:type="dxa"/>
          </w:tcPr>
          <w:p w14:paraId="5538CD1C" w14:textId="77777777" w:rsidR="002534E8" w:rsidRPr="00622917" w:rsidRDefault="002534E8" w:rsidP="002534E8">
            <w:pPr>
              <w:pStyle w:val="TableParagraph"/>
              <w:spacing w:before="55"/>
              <w:ind w:left="41"/>
              <w:rPr>
                <w:sz w:val="16"/>
              </w:rPr>
            </w:pPr>
            <w:r>
              <w:rPr>
                <w:sz w:val="16"/>
              </w:rPr>
              <w:t>2</w:t>
            </w:r>
          </w:p>
        </w:tc>
        <w:tc>
          <w:tcPr>
            <w:tcW w:w="621" w:type="dxa"/>
          </w:tcPr>
          <w:p w14:paraId="7F219D0F" w14:textId="77777777" w:rsidR="002534E8" w:rsidRPr="00622917" w:rsidRDefault="002534E8" w:rsidP="002534E8">
            <w:pPr>
              <w:pStyle w:val="TableParagraph"/>
              <w:spacing w:before="55"/>
              <w:ind w:left="176"/>
              <w:jc w:val="left"/>
              <w:rPr>
                <w:sz w:val="16"/>
              </w:rPr>
            </w:pPr>
            <w:r>
              <w:rPr>
                <w:sz w:val="16"/>
              </w:rPr>
              <w:t>125</w:t>
            </w:r>
          </w:p>
        </w:tc>
        <w:tc>
          <w:tcPr>
            <w:tcW w:w="547" w:type="dxa"/>
          </w:tcPr>
          <w:p w14:paraId="47934C3F" w14:textId="77777777" w:rsidR="002534E8" w:rsidRPr="00622917" w:rsidRDefault="002534E8" w:rsidP="002534E8">
            <w:pPr>
              <w:pStyle w:val="TableParagraph"/>
              <w:spacing w:before="55"/>
              <w:ind w:left="29"/>
              <w:rPr>
                <w:sz w:val="16"/>
              </w:rPr>
            </w:pPr>
            <w:r>
              <w:rPr>
                <w:sz w:val="16"/>
              </w:rPr>
              <w:t>2</w:t>
            </w:r>
          </w:p>
        </w:tc>
        <w:tc>
          <w:tcPr>
            <w:tcW w:w="684" w:type="dxa"/>
            <w:gridSpan w:val="2"/>
          </w:tcPr>
          <w:p w14:paraId="78E0FA34" w14:textId="77777777" w:rsidR="002534E8" w:rsidRPr="00622917" w:rsidRDefault="002534E8" w:rsidP="002534E8">
            <w:pPr>
              <w:pStyle w:val="TableParagraph"/>
              <w:spacing w:before="55"/>
              <w:ind w:left="198" w:right="143"/>
              <w:rPr>
                <w:sz w:val="16"/>
              </w:rPr>
            </w:pPr>
            <w:r>
              <w:rPr>
                <w:sz w:val="16"/>
              </w:rPr>
              <w:t>125</w:t>
            </w:r>
          </w:p>
        </w:tc>
        <w:tc>
          <w:tcPr>
            <w:tcW w:w="627" w:type="dxa"/>
            <w:gridSpan w:val="2"/>
          </w:tcPr>
          <w:p w14:paraId="69EB9D9D" w14:textId="77777777" w:rsidR="002534E8" w:rsidRPr="00622917" w:rsidRDefault="002534E8" w:rsidP="002534E8">
            <w:pPr>
              <w:pStyle w:val="TableParagraph"/>
              <w:spacing w:before="55"/>
              <w:ind w:right="236"/>
              <w:jc w:val="right"/>
              <w:rPr>
                <w:sz w:val="16"/>
              </w:rPr>
            </w:pPr>
            <w:r>
              <w:rPr>
                <w:sz w:val="16"/>
              </w:rPr>
              <w:t>3</w:t>
            </w:r>
          </w:p>
        </w:tc>
        <w:tc>
          <w:tcPr>
            <w:tcW w:w="691" w:type="dxa"/>
            <w:gridSpan w:val="2"/>
          </w:tcPr>
          <w:p w14:paraId="0F0A92A3" w14:textId="77777777" w:rsidR="002534E8" w:rsidRPr="00622917" w:rsidRDefault="002534E8" w:rsidP="002534E8">
            <w:pPr>
              <w:pStyle w:val="TableParagraph"/>
              <w:spacing w:before="55"/>
              <w:ind w:left="196" w:right="146"/>
              <w:rPr>
                <w:sz w:val="16"/>
              </w:rPr>
            </w:pPr>
            <w:r>
              <w:rPr>
                <w:sz w:val="16"/>
              </w:rPr>
              <w:t>150</w:t>
            </w:r>
          </w:p>
        </w:tc>
        <w:tc>
          <w:tcPr>
            <w:tcW w:w="499" w:type="dxa"/>
            <w:gridSpan w:val="2"/>
          </w:tcPr>
          <w:p w14:paraId="23A841B2" w14:textId="77777777" w:rsidR="002534E8" w:rsidRPr="00622917" w:rsidRDefault="002534E8" w:rsidP="002534E8">
            <w:pPr>
              <w:pStyle w:val="TableParagraph"/>
              <w:spacing w:before="55"/>
              <w:ind w:left="60"/>
              <w:rPr>
                <w:sz w:val="16"/>
              </w:rPr>
            </w:pPr>
            <w:r>
              <w:rPr>
                <w:sz w:val="16"/>
              </w:rPr>
              <w:t>3</w:t>
            </w:r>
          </w:p>
        </w:tc>
        <w:tc>
          <w:tcPr>
            <w:tcW w:w="719" w:type="dxa"/>
            <w:gridSpan w:val="2"/>
          </w:tcPr>
          <w:p w14:paraId="08ED1246" w14:textId="77777777" w:rsidR="002534E8" w:rsidRPr="00622917" w:rsidRDefault="002534E8" w:rsidP="002534E8">
            <w:pPr>
              <w:pStyle w:val="TableParagraph"/>
              <w:spacing w:before="55"/>
              <w:ind w:left="237"/>
              <w:jc w:val="left"/>
              <w:rPr>
                <w:sz w:val="16"/>
              </w:rPr>
            </w:pPr>
            <w:r>
              <w:rPr>
                <w:sz w:val="16"/>
              </w:rPr>
              <w:t>150</w:t>
            </w:r>
          </w:p>
        </w:tc>
        <w:tc>
          <w:tcPr>
            <w:tcW w:w="519" w:type="dxa"/>
            <w:gridSpan w:val="2"/>
          </w:tcPr>
          <w:p w14:paraId="09E2BB49" w14:textId="77777777" w:rsidR="002534E8" w:rsidRPr="00622917" w:rsidRDefault="002534E8" w:rsidP="002534E8">
            <w:pPr>
              <w:pStyle w:val="TableParagraph"/>
              <w:spacing w:before="55"/>
              <w:ind w:right="176"/>
              <w:jc w:val="right"/>
              <w:rPr>
                <w:sz w:val="16"/>
              </w:rPr>
            </w:pPr>
            <w:r>
              <w:rPr>
                <w:sz w:val="16"/>
              </w:rPr>
              <w:t>2</w:t>
            </w:r>
          </w:p>
        </w:tc>
        <w:tc>
          <w:tcPr>
            <w:tcW w:w="575" w:type="dxa"/>
            <w:gridSpan w:val="2"/>
          </w:tcPr>
          <w:p w14:paraId="5A37874E" w14:textId="77777777" w:rsidR="002534E8" w:rsidRPr="00622917" w:rsidRDefault="002534E8" w:rsidP="002534E8">
            <w:pPr>
              <w:pStyle w:val="TableParagraph"/>
              <w:spacing w:before="55"/>
              <w:ind w:left="187" w:right="127"/>
              <w:rPr>
                <w:sz w:val="16"/>
              </w:rPr>
            </w:pPr>
            <w:r>
              <w:rPr>
                <w:sz w:val="16"/>
              </w:rPr>
              <w:t>25</w:t>
            </w:r>
          </w:p>
        </w:tc>
        <w:tc>
          <w:tcPr>
            <w:tcW w:w="423" w:type="dxa"/>
            <w:gridSpan w:val="2"/>
          </w:tcPr>
          <w:p w14:paraId="1F4EA67C" w14:textId="77777777" w:rsidR="002534E8" w:rsidRPr="00622917" w:rsidRDefault="002534E8" w:rsidP="002534E8">
            <w:pPr>
              <w:pStyle w:val="TableParagraph"/>
              <w:spacing w:before="55"/>
              <w:ind w:left="49"/>
              <w:rPr>
                <w:sz w:val="16"/>
              </w:rPr>
            </w:pPr>
            <w:r>
              <w:rPr>
                <w:sz w:val="16"/>
              </w:rPr>
              <w:t>1</w:t>
            </w:r>
          </w:p>
        </w:tc>
        <w:tc>
          <w:tcPr>
            <w:tcW w:w="672" w:type="dxa"/>
            <w:gridSpan w:val="2"/>
          </w:tcPr>
          <w:p w14:paraId="2755B326" w14:textId="77777777" w:rsidR="002534E8" w:rsidRPr="00622917" w:rsidRDefault="002534E8" w:rsidP="002534E8">
            <w:pPr>
              <w:pStyle w:val="TableParagraph"/>
              <w:spacing w:before="55"/>
              <w:ind w:left="237" w:right="190"/>
              <w:rPr>
                <w:sz w:val="16"/>
              </w:rPr>
            </w:pPr>
            <w:r>
              <w:rPr>
                <w:sz w:val="16"/>
              </w:rPr>
              <w:t>20</w:t>
            </w:r>
          </w:p>
        </w:tc>
        <w:tc>
          <w:tcPr>
            <w:tcW w:w="519" w:type="dxa"/>
            <w:gridSpan w:val="2"/>
          </w:tcPr>
          <w:p w14:paraId="1DC672F4" w14:textId="77777777" w:rsidR="002534E8" w:rsidRPr="00622917" w:rsidRDefault="002534E8" w:rsidP="002534E8">
            <w:pPr>
              <w:pStyle w:val="TableParagraph"/>
              <w:spacing w:before="55"/>
              <w:ind w:left="52"/>
              <w:rPr>
                <w:sz w:val="16"/>
              </w:rPr>
            </w:pPr>
            <w:r>
              <w:rPr>
                <w:sz w:val="16"/>
              </w:rPr>
              <w:t>1</w:t>
            </w:r>
          </w:p>
        </w:tc>
        <w:tc>
          <w:tcPr>
            <w:tcW w:w="599" w:type="dxa"/>
            <w:gridSpan w:val="2"/>
          </w:tcPr>
          <w:p w14:paraId="6134AC51" w14:textId="77777777" w:rsidR="002534E8" w:rsidRPr="00622917" w:rsidRDefault="002534E8" w:rsidP="002534E8">
            <w:pPr>
              <w:pStyle w:val="TableParagraph"/>
              <w:spacing w:before="55"/>
              <w:ind w:left="54"/>
              <w:rPr>
                <w:sz w:val="16"/>
              </w:rPr>
            </w:pPr>
            <w:r>
              <w:rPr>
                <w:sz w:val="16"/>
              </w:rPr>
              <w:t>5</w:t>
            </w:r>
          </w:p>
        </w:tc>
        <w:tc>
          <w:tcPr>
            <w:tcW w:w="515" w:type="dxa"/>
            <w:gridSpan w:val="2"/>
          </w:tcPr>
          <w:p w14:paraId="3CC389AD" w14:textId="77777777" w:rsidR="002534E8" w:rsidRPr="00622917" w:rsidRDefault="002534E8" w:rsidP="002534E8">
            <w:pPr>
              <w:pStyle w:val="TableParagraph"/>
              <w:spacing w:before="55"/>
              <w:ind w:left="52"/>
              <w:rPr>
                <w:sz w:val="16"/>
              </w:rPr>
            </w:pPr>
            <w:r>
              <w:rPr>
                <w:sz w:val="16"/>
              </w:rPr>
              <w:t>1</w:t>
            </w:r>
          </w:p>
        </w:tc>
        <w:tc>
          <w:tcPr>
            <w:tcW w:w="640" w:type="dxa"/>
            <w:gridSpan w:val="2"/>
          </w:tcPr>
          <w:p w14:paraId="34857B0E" w14:textId="77777777" w:rsidR="002534E8" w:rsidRPr="00622917" w:rsidRDefault="002534E8" w:rsidP="002534E8">
            <w:pPr>
              <w:pStyle w:val="TableParagraph"/>
              <w:spacing w:before="55"/>
              <w:ind w:left="289"/>
              <w:jc w:val="left"/>
              <w:rPr>
                <w:sz w:val="16"/>
              </w:rPr>
            </w:pPr>
            <w:r>
              <w:rPr>
                <w:sz w:val="16"/>
              </w:rPr>
              <w:t>5</w:t>
            </w:r>
          </w:p>
        </w:tc>
      </w:tr>
      <w:tr w:rsidR="002534E8" w14:paraId="41CF88B3" w14:textId="77777777" w:rsidTr="00735B2E">
        <w:trPr>
          <w:gridAfter w:val="1"/>
          <w:wAfter w:w="39" w:type="dxa"/>
          <w:trHeight w:val="283"/>
        </w:trPr>
        <w:tc>
          <w:tcPr>
            <w:tcW w:w="435" w:type="dxa"/>
          </w:tcPr>
          <w:p w14:paraId="32105656" w14:textId="115A4C86" w:rsidR="002534E8" w:rsidRPr="002534E8" w:rsidRDefault="002534E8" w:rsidP="002534E8">
            <w:pPr>
              <w:pStyle w:val="TableParagraph"/>
              <w:spacing w:before="55"/>
              <w:ind w:left="98" w:right="78"/>
              <w:rPr>
                <w:rFonts w:asciiTheme="majorHAnsi" w:hAnsiTheme="majorHAnsi"/>
                <w:sz w:val="16"/>
              </w:rPr>
            </w:pPr>
            <w:r w:rsidRPr="002534E8">
              <w:rPr>
                <w:rFonts w:asciiTheme="majorHAnsi" w:hAnsiTheme="majorHAnsi"/>
                <w:w w:val="110"/>
                <w:sz w:val="16"/>
                <w:szCs w:val="16"/>
              </w:rPr>
              <w:t>13</w:t>
            </w:r>
          </w:p>
        </w:tc>
        <w:tc>
          <w:tcPr>
            <w:tcW w:w="3098" w:type="dxa"/>
            <w:shd w:val="clear" w:color="auto" w:fill="FFFFFF" w:themeFill="background1"/>
          </w:tcPr>
          <w:p w14:paraId="37CCE919" w14:textId="5E9E024E" w:rsidR="002534E8" w:rsidRPr="00057CFD" w:rsidRDefault="002534E8" w:rsidP="002534E8">
            <w:pPr>
              <w:pStyle w:val="TableParagraph"/>
              <w:spacing w:before="55"/>
              <w:ind w:left="114"/>
              <w:jc w:val="left"/>
              <w:rPr>
                <w:sz w:val="16"/>
              </w:rPr>
            </w:pPr>
            <w:r>
              <w:rPr>
                <w:sz w:val="16"/>
              </w:rPr>
              <w:t>Arsiparis Ahli Muda</w:t>
            </w:r>
          </w:p>
        </w:tc>
        <w:tc>
          <w:tcPr>
            <w:tcW w:w="871" w:type="dxa"/>
            <w:gridSpan w:val="2"/>
          </w:tcPr>
          <w:p w14:paraId="4B174557" w14:textId="77777777" w:rsidR="002534E8" w:rsidRPr="008A11A3" w:rsidRDefault="002534E8" w:rsidP="002534E8">
            <w:pPr>
              <w:pStyle w:val="TableParagraph"/>
              <w:spacing w:before="51"/>
              <w:ind w:right="312"/>
              <w:jc w:val="right"/>
              <w:rPr>
                <w:w w:val="110"/>
                <w:sz w:val="16"/>
              </w:rPr>
            </w:pPr>
            <w:r>
              <w:rPr>
                <w:w w:val="110"/>
                <w:sz w:val="16"/>
              </w:rPr>
              <w:t>9</w:t>
            </w:r>
          </w:p>
        </w:tc>
        <w:tc>
          <w:tcPr>
            <w:tcW w:w="841" w:type="dxa"/>
          </w:tcPr>
          <w:p w14:paraId="56CBEB9A" w14:textId="77777777" w:rsidR="002534E8" w:rsidRPr="008841C7" w:rsidRDefault="002534E8" w:rsidP="002534E8">
            <w:pPr>
              <w:pStyle w:val="TableParagraph"/>
              <w:spacing w:before="55"/>
              <w:ind w:left="212" w:right="186"/>
              <w:rPr>
                <w:sz w:val="16"/>
              </w:rPr>
            </w:pPr>
            <w:r>
              <w:rPr>
                <w:sz w:val="16"/>
              </w:rPr>
              <w:t>1355</w:t>
            </w:r>
          </w:p>
        </w:tc>
        <w:tc>
          <w:tcPr>
            <w:tcW w:w="459" w:type="dxa"/>
          </w:tcPr>
          <w:p w14:paraId="681A5A58" w14:textId="77777777" w:rsidR="002534E8" w:rsidRPr="00622917" w:rsidRDefault="002534E8" w:rsidP="002534E8">
            <w:pPr>
              <w:pStyle w:val="TableParagraph"/>
              <w:spacing w:before="55"/>
              <w:ind w:left="185"/>
              <w:jc w:val="left"/>
              <w:rPr>
                <w:sz w:val="16"/>
              </w:rPr>
            </w:pPr>
            <w:r>
              <w:rPr>
                <w:sz w:val="16"/>
              </w:rPr>
              <w:t>5</w:t>
            </w:r>
          </w:p>
        </w:tc>
        <w:tc>
          <w:tcPr>
            <w:tcW w:w="813" w:type="dxa"/>
          </w:tcPr>
          <w:p w14:paraId="5608D548" w14:textId="77777777" w:rsidR="002534E8" w:rsidRPr="00622917" w:rsidRDefault="002534E8" w:rsidP="002534E8">
            <w:pPr>
              <w:pStyle w:val="TableParagraph"/>
              <w:spacing w:before="55"/>
              <w:ind w:left="241" w:right="210"/>
              <w:rPr>
                <w:sz w:val="16"/>
              </w:rPr>
            </w:pPr>
            <w:r>
              <w:rPr>
                <w:sz w:val="16"/>
              </w:rPr>
              <w:t>750</w:t>
            </w:r>
          </w:p>
        </w:tc>
        <w:tc>
          <w:tcPr>
            <w:tcW w:w="581" w:type="dxa"/>
          </w:tcPr>
          <w:p w14:paraId="2BEB19E7" w14:textId="77777777" w:rsidR="002534E8" w:rsidRPr="00622917" w:rsidRDefault="002534E8" w:rsidP="002534E8">
            <w:pPr>
              <w:pStyle w:val="TableParagraph"/>
              <w:spacing w:before="55"/>
              <w:ind w:left="41"/>
              <w:rPr>
                <w:sz w:val="16"/>
              </w:rPr>
            </w:pPr>
            <w:r>
              <w:rPr>
                <w:sz w:val="16"/>
              </w:rPr>
              <w:t>2</w:t>
            </w:r>
          </w:p>
        </w:tc>
        <w:tc>
          <w:tcPr>
            <w:tcW w:w="621" w:type="dxa"/>
          </w:tcPr>
          <w:p w14:paraId="754D7839" w14:textId="77777777" w:rsidR="002534E8" w:rsidRPr="00622917" w:rsidRDefault="002534E8" w:rsidP="002534E8">
            <w:pPr>
              <w:pStyle w:val="TableParagraph"/>
              <w:spacing w:before="55"/>
              <w:ind w:left="176"/>
              <w:jc w:val="left"/>
              <w:rPr>
                <w:sz w:val="16"/>
              </w:rPr>
            </w:pPr>
            <w:r>
              <w:rPr>
                <w:sz w:val="16"/>
              </w:rPr>
              <w:t>125</w:t>
            </w:r>
          </w:p>
        </w:tc>
        <w:tc>
          <w:tcPr>
            <w:tcW w:w="547" w:type="dxa"/>
          </w:tcPr>
          <w:p w14:paraId="380A2396" w14:textId="77777777" w:rsidR="002534E8" w:rsidRPr="00622917" w:rsidRDefault="002534E8" w:rsidP="002534E8">
            <w:pPr>
              <w:pStyle w:val="TableParagraph"/>
              <w:spacing w:before="55"/>
              <w:ind w:left="29"/>
              <w:rPr>
                <w:sz w:val="16"/>
              </w:rPr>
            </w:pPr>
            <w:r>
              <w:rPr>
                <w:sz w:val="16"/>
              </w:rPr>
              <w:t>2</w:t>
            </w:r>
          </w:p>
        </w:tc>
        <w:tc>
          <w:tcPr>
            <w:tcW w:w="684" w:type="dxa"/>
            <w:gridSpan w:val="2"/>
          </w:tcPr>
          <w:p w14:paraId="7803F526" w14:textId="77777777" w:rsidR="002534E8" w:rsidRPr="00622917" w:rsidRDefault="002534E8" w:rsidP="002534E8">
            <w:pPr>
              <w:pStyle w:val="TableParagraph"/>
              <w:spacing w:before="55"/>
              <w:ind w:left="198" w:right="143"/>
              <w:rPr>
                <w:sz w:val="16"/>
              </w:rPr>
            </w:pPr>
            <w:r>
              <w:rPr>
                <w:sz w:val="16"/>
              </w:rPr>
              <w:t>125</w:t>
            </w:r>
          </w:p>
        </w:tc>
        <w:tc>
          <w:tcPr>
            <w:tcW w:w="627" w:type="dxa"/>
            <w:gridSpan w:val="2"/>
          </w:tcPr>
          <w:p w14:paraId="4AE0B3D5" w14:textId="77777777" w:rsidR="002534E8" w:rsidRPr="00622917" w:rsidRDefault="002534E8" w:rsidP="002534E8">
            <w:pPr>
              <w:pStyle w:val="TableParagraph"/>
              <w:spacing w:before="55"/>
              <w:ind w:right="236"/>
              <w:jc w:val="right"/>
              <w:rPr>
                <w:sz w:val="16"/>
              </w:rPr>
            </w:pPr>
            <w:r>
              <w:rPr>
                <w:sz w:val="16"/>
              </w:rPr>
              <w:t>3</w:t>
            </w:r>
          </w:p>
        </w:tc>
        <w:tc>
          <w:tcPr>
            <w:tcW w:w="691" w:type="dxa"/>
            <w:gridSpan w:val="2"/>
          </w:tcPr>
          <w:p w14:paraId="295FC421" w14:textId="77777777" w:rsidR="002534E8" w:rsidRPr="00622917" w:rsidRDefault="002534E8" w:rsidP="002534E8">
            <w:pPr>
              <w:pStyle w:val="TableParagraph"/>
              <w:spacing w:before="55"/>
              <w:ind w:left="196" w:right="146"/>
              <w:rPr>
                <w:sz w:val="16"/>
              </w:rPr>
            </w:pPr>
            <w:r>
              <w:rPr>
                <w:sz w:val="16"/>
              </w:rPr>
              <w:t>150</w:t>
            </w:r>
          </w:p>
        </w:tc>
        <w:tc>
          <w:tcPr>
            <w:tcW w:w="499" w:type="dxa"/>
            <w:gridSpan w:val="2"/>
          </w:tcPr>
          <w:p w14:paraId="59F3DFFB" w14:textId="77777777" w:rsidR="002534E8" w:rsidRPr="00622917" w:rsidRDefault="002534E8" w:rsidP="002534E8">
            <w:pPr>
              <w:pStyle w:val="TableParagraph"/>
              <w:spacing w:before="55"/>
              <w:ind w:left="60"/>
              <w:rPr>
                <w:sz w:val="16"/>
              </w:rPr>
            </w:pPr>
            <w:r>
              <w:rPr>
                <w:sz w:val="16"/>
              </w:rPr>
              <w:t>3</w:t>
            </w:r>
          </w:p>
        </w:tc>
        <w:tc>
          <w:tcPr>
            <w:tcW w:w="719" w:type="dxa"/>
            <w:gridSpan w:val="2"/>
          </w:tcPr>
          <w:p w14:paraId="7BE490A6" w14:textId="77777777" w:rsidR="002534E8" w:rsidRPr="00622917" w:rsidRDefault="002534E8" w:rsidP="002534E8">
            <w:pPr>
              <w:pStyle w:val="TableParagraph"/>
              <w:spacing w:before="55"/>
              <w:ind w:left="237"/>
              <w:jc w:val="left"/>
              <w:rPr>
                <w:sz w:val="16"/>
              </w:rPr>
            </w:pPr>
            <w:r>
              <w:rPr>
                <w:sz w:val="16"/>
              </w:rPr>
              <w:t>150</w:t>
            </w:r>
          </w:p>
        </w:tc>
        <w:tc>
          <w:tcPr>
            <w:tcW w:w="519" w:type="dxa"/>
            <w:gridSpan w:val="2"/>
          </w:tcPr>
          <w:p w14:paraId="0A8E22CC" w14:textId="77777777" w:rsidR="002534E8" w:rsidRPr="00622917" w:rsidRDefault="002534E8" w:rsidP="002534E8">
            <w:pPr>
              <w:pStyle w:val="TableParagraph"/>
              <w:spacing w:before="55"/>
              <w:ind w:right="176"/>
              <w:jc w:val="right"/>
              <w:rPr>
                <w:sz w:val="16"/>
              </w:rPr>
            </w:pPr>
            <w:r>
              <w:rPr>
                <w:sz w:val="16"/>
              </w:rPr>
              <w:t>2</w:t>
            </w:r>
          </w:p>
        </w:tc>
        <w:tc>
          <w:tcPr>
            <w:tcW w:w="575" w:type="dxa"/>
            <w:gridSpan w:val="2"/>
          </w:tcPr>
          <w:p w14:paraId="09D9B492" w14:textId="77777777" w:rsidR="002534E8" w:rsidRPr="00622917" w:rsidRDefault="002534E8" w:rsidP="002534E8">
            <w:pPr>
              <w:pStyle w:val="TableParagraph"/>
              <w:spacing w:before="55"/>
              <w:ind w:left="187" w:right="127"/>
              <w:rPr>
                <w:sz w:val="16"/>
              </w:rPr>
            </w:pPr>
            <w:r>
              <w:rPr>
                <w:sz w:val="16"/>
              </w:rPr>
              <w:t>25</w:t>
            </w:r>
          </w:p>
        </w:tc>
        <w:tc>
          <w:tcPr>
            <w:tcW w:w="423" w:type="dxa"/>
            <w:gridSpan w:val="2"/>
          </w:tcPr>
          <w:p w14:paraId="7FF0EAF3" w14:textId="77777777" w:rsidR="002534E8" w:rsidRPr="00622917" w:rsidRDefault="002534E8" w:rsidP="002534E8">
            <w:pPr>
              <w:pStyle w:val="TableParagraph"/>
              <w:spacing w:before="55"/>
              <w:ind w:left="49"/>
              <w:rPr>
                <w:sz w:val="16"/>
              </w:rPr>
            </w:pPr>
            <w:r>
              <w:rPr>
                <w:sz w:val="16"/>
              </w:rPr>
              <w:t>1</w:t>
            </w:r>
          </w:p>
        </w:tc>
        <w:tc>
          <w:tcPr>
            <w:tcW w:w="672" w:type="dxa"/>
            <w:gridSpan w:val="2"/>
          </w:tcPr>
          <w:p w14:paraId="58726908" w14:textId="77777777" w:rsidR="002534E8" w:rsidRPr="00622917" w:rsidRDefault="002534E8" w:rsidP="002534E8">
            <w:pPr>
              <w:pStyle w:val="TableParagraph"/>
              <w:spacing w:before="55"/>
              <w:ind w:left="237" w:right="190"/>
              <w:rPr>
                <w:sz w:val="16"/>
              </w:rPr>
            </w:pPr>
            <w:r>
              <w:rPr>
                <w:sz w:val="16"/>
              </w:rPr>
              <w:t>20</w:t>
            </w:r>
          </w:p>
        </w:tc>
        <w:tc>
          <w:tcPr>
            <w:tcW w:w="519" w:type="dxa"/>
            <w:gridSpan w:val="2"/>
          </w:tcPr>
          <w:p w14:paraId="38344261" w14:textId="77777777" w:rsidR="002534E8" w:rsidRPr="00622917" w:rsidRDefault="002534E8" w:rsidP="002534E8">
            <w:pPr>
              <w:pStyle w:val="TableParagraph"/>
              <w:spacing w:before="55"/>
              <w:ind w:left="52"/>
              <w:rPr>
                <w:sz w:val="16"/>
              </w:rPr>
            </w:pPr>
            <w:r>
              <w:rPr>
                <w:sz w:val="16"/>
              </w:rPr>
              <w:t>1</w:t>
            </w:r>
          </w:p>
        </w:tc>
        <w:tc>
          <w:tcPr>
            <w:tcW w:w="599" w:type="dxa"/>
            <w:gridSpan w:val="2"/>
          </w:tcPr>
          <w:p w14:paraId="47E36159" w14:textId="77777777" w:rsidR="002534E8" w:rsidRPr="00622917" w:rsidRDefault="002534E8" w:rsidP="002534E8">
            <w:pPr>
              <w:pStyle w:val="TableParagraph"/>
              <w:spacing w:before="55"/>
              <w:ind w:left="54"/>
              <w:rPr>
                <w:sz w:val="16"/>
              </w:rPr>
            </w:pPr>
            <w:r>
              <w:rPr>
                <w:sz w:val="16"/>
              </w:rPr>
              <w:t>5</w:t>
            </w:r>
          </w:p>
        </w:tc>
        <w:tc>
          <w:tcPr>
            <w:tcW w:w="515" w:type="dxa"/>
            <w:gridSpan w:val="2"/>
          </w:tcPr>
          <w:p w14:paraId="791A7290" w14:textId="77777777" w:rsidR="002534E8" w:rsidRPr="00622917" w:rsidRDefault="002534E8" w:rsidP="002534E8">
            <w:pPr>
              <w:pStyle w:val="TableParagraph"/>
              <w:spacing w:before="55"/>
              <w:ind w:left="52"/>
              <w:rPr>
                <w:sz w:val="16"/>
              </w:rPr>
            </w:pPr>
            <w:r>
              <w:rPr>
                <w:sz w:val="16"/>
              </w:rPr>
              <w:t>1</w:t>
            </w:r>
          </w:p>
        </w:tc>
        <w:tc>
          <w:tcPr>
            <w:tcW w:w="640" w:type="dxa"/>
            <w:gridSpan w:val="2"/>
          </w:tcPr>
          <w:p w14:paraId="06A9F959" w14:textId="77777777" w:rsidR="002534E8" w:rsidRPr="00622917" w:rsidRDefault="002534E8" w:rsidP="002534E8">
            <w:pPr>
              <w:pStyle w:val="TableParagraph"/>
              <w:spacing w:before="55"/>
              <w:ind w:left="289"/>
              <w:jc w:val="left"/>
              <w:rPr>
                <w:sz w:val="16"/>
              </w:rPr>
            </w:pPr>
            <w:r>
              <w:rPr>
                <w:sz w:val="16"/>
              </w:rPr>
              <w:t>5</w:t>
            </w:r>
          </w:p>
        </w:tc>
      </w:tr>
      <w:tr w:rsidR="002534E8" w14:paraId="5FC1AE10" w14:textId="77777777" w:rsidTr="00735B2E">
        <w:trPr>
          <w:gridAfter w:val="1"/>
          <w:wAfter w:w="39" w:type="dxa"/>
          <w:trHeight w:val="283"/>
        </w:trPr>
        <w:tc>
          <w:tcPr>
            <w:tcW w:w="435" w:type="dxa"/>
          </w:tcPr>
          <w:p w14:paraId="51BC0BCD" w14:textId="5048B43D" w:rsidR="002534E8" w:rsidRPr="002534E8" w:rsidRDefault="002534E8" w:rsidP="002534E8">
            <w:pPr>
              <w:pStyle w:val="TableParagraph"/>
              <w:spacing w:before="55"/>
              <w:ind w:left="98" w:right="78"/>
              <w:rPr>
                <w:rFonts w:asciiTheme="majorHAnsi" w:hAnsiTheme="majorHAnsi"/>
                <w:w w:val="110"/>
                <w:sz w:val="16"/>
              </w:rPr>
            </w:pPr>
            <w:r w:rsidRPr="002534E8">
              <w:rPr>
                <w:rFonts w:asciiTheme="majorHAnsi" w:hAnsiTheme="majorHAnsi"/>
                <w:w w:val="110"/>
                <w:sz w:val="16"/>
                <w:szCs w:val="16"/>
              </w:rPr>
              <w:t>14</w:t>
            </w:r>
          </w:p>
        </w:tc>
        <w:tc>
          <w:tcPr>
            <w:tcW w:w="3098" w:type="dxa"/>
            <w:shd w:val="clear" w:color="auto" w:fill="FFFFFF" w:themeFill="background1"/>
          </w:tcPr>
          <w:p w14:paraId="361D89F8" w14:textId="21A35042" w:rsidR="002534E8" w:rsidRDefault="002534E8" w:rsidP="002534E8">
            <w:pPr>
              <w:pStyle w:val="TableParagraph"/>
              <w:spacing w:before="55"/>
              <w:ind w:left="114"/>
              <w:jc w:val="left"/>
              <w:rPr>
                <w:sz w:val="16"/>
              </w:rPr>
            </w:pPr>
            <w:r>
              <w:rPr>
                <w:sz w:val="16"/>
              </w:rPr>
              <w:t>Statistisi Ahli Muda</w:t>
            </w:r>
          </w:p>
        </w:tc>
        <w:tc>
          <w:tcPr>
            <w:tcW w:w="871" w:type="dxa"/>
            <w:gridSpan w:val="2"/>
          </w:tcPr>
          <w:p w14:paraId="2642C869" w14:textId="77777777" w:rsidR="002534E8" w:rsidRPr="008A11A3" w:rsidRDefault="002534E8" w:rsidP="002534E8">
            <w:pPr>
              <w:pStyle w:val="TableParagraph"/>
              <w:spacing w:before="51"/>
              <w:ind w:right="312"/>
              <w:jc w:val="right"/>
              <w:rPr>
                <w:w w:val="110"/>
                <w:sz w:val="16"/>
              </w:rPr>
            </w:pPr>
            <w:r>
              <w:rPr>
                <w:w w:val="110"/>
                <w:sz w:val="16"/>
              </w:rPr>
              <w:t>9</w:t>
            </w:r>
          </w:p>
        </w:tc>
        <w:tc>
          <w:tcPr>
            <w:tcW w:w="841" w:type="dxa"/>
          </w:tcPr>
          <w:p w14:paraId="6B0F2B66" w14:textId="77777777" w:rsidR="002534E8" w:rsidRPr="008841C7" w:rsidRDefault="002534E8" w:rsidP="002534E8">
            <w:pPr>
              <w:pStyle w:val="TableParagraph"/>
              <w:spacing w:before="55"/>
              <w:ind w:left="212" w:right="186"/>
              <w:rPr>
                <w:sz w:val="16"/>
              </w:rPr>
            </w:pPr>
            <w:r>
              <w:rPr>
                <w:sz w:val="16"/>
              </w:rPr>
              <w:t>1355</w:t>
            </w:r>
          </w:p>
        </w:tc>
        <w:tc>
          <w:tcPr>
            <w:tcW w:w="459" w:type="dxa"/>
          </w:tcPr>
          <w:p w14:paraId="4000DE4B" w14:textId="77777777" w:rsidR="002534E8" w:rsidRPr="00622917" w:rsidRDefault="002534E8" w:rsidP="002534E8">
            <w:pPr>
              <w:pStyle w:val="TableParagraph"/>
              <w:spacing w:before="55"/>
              <w:ind w:left="185"/>
              <w:jc w:val="left"/>
              <w:rPr>
                <w:sz w:val="16"/>
              </w:rPr>
            </w:pPr>
            <w:r>
              <w:rPr>
                <w:sz w:val="16"/>
              </w:rPr>
              <w:t>5</w:t>
            </w:r>
          </w:p>
        </w:tc>
        <w:tc>
          <w:tcPr>
            <w:tcW w:w="813" w:type="dxa"/>
          </w:tcPr>
          <w:p w14:paraId="7C5CAEFF" w14:textId="77777777" w:rsidR="002534E8" w:rsidRPr="00622917" w:rsidRDefault="002534E8" w:rsidP="002534E8">
            <w:pPr>
              <w:pStyle w:val="TableParagraph"/>
              <w:spacing w:before="55"/>
              <w:ind w:left="241" w:right="210"/>
              <w:rPr>
                <w:sz w:val="16"/>
              </w:rPr>
            </w:pPr>
            <w:r>
              <w:rPr>
                <w:sz w:val="16"/>
              </w:rPr>
              <w:t>750</w:t>
            </w:r>
          </w:p>
        </w:tc>
        <w:tc>
          <w:tcPr>
            <w:tcW w:w="581" w:type="dxa"/>
          </w:tcPr>
          <w:p w14:paraId="0AB25EFB" w14:textId="77777777" w:rsidR="002534E8" w:rsidRPr="00622917" w:rsidRDefault="002534E8" w:rsidP="002534E8">
            <w:pPr>
              <w:pStyle w:val="TableParagraph"/>
              <w:spacing w:before="55"/>
              <w:ind w:left="41"/>
              <w:rPr>
                <w:sz w:val="16"/>
              </w:rPr>
            </w:pPr>
            <w:r>
              <w:rPr>
                <w:sz w:val="16"/>
              </w:rPr>
              <w:t>2</w:t>
            </w:r>
          </w:p>
        </w:tc>
        <w:tc>
          <w:tcPr>
            <w:tcW w:w="621" w:type="dxa"/>
          </w:tcPr>
          <w:p w14:paraId="77F27DD9" w14:textId="77777777" w:rsidR="002534E8" w:rsidRPr="00622917" w:rsidRDefault="002534E8" w:rsidP="002534E8">
            <w:pPr>
              <w:pStyle w:val="TableParagraph"/>
              <w:spacing w:before="55"/>
              <w:ind w:left="176"/>
              <w:jc w:val="left"/>
              <w:rPr>
                <w:sz w:val="16"/>
              </w:rPr>
            </w:pPr>
            <w:r>
              <w:rPr>
                <w:sz w:val="16"/>
              </w:rPr>
              <w:t>125</w:t>
            </w:r>
          </w:p>
        </w:tc>
        <w:tc>
          <w:tcPr>
            <w:tcW w:w="547" w:type="dxa"/>
          </w:tcPr>
          <w:p w14:paraId="2CD2F6A7" w14:textId="77777777" w:rsidR="002534E8" w:rsidRPr="00622917" w:rsidRDefault="002534E8" w:rsidP="002534E8">
            <w:pPr>
              <w:pStyle w:val="TableParagraph"/>
              <w:spacing w:before="55"/>
              <w:ind w:left="29"/>
              <w:rPr>
                <w:sz w:val="16"/>
              </w:rPr>
            </w:pPr>
            <w:r>
              <w:rPr>
                <w:sz w:val="16"/>
              </w:rPr>
              <w:t>2</w:t>
            </w:r>
          </w:p>
        </w:tc>
        <w:tc>
          <w:tcPr>
            <w:tcW w:w="684" w:type="dxa"/>
            <w:gridSpan w:val="2"/>
          </w:tcPr>
          <w:p w14:paraId="344D3238" w14:textId="77777777" w:rsidR="002534E8" w:rsidRPr="00622917" w:rsidRDefault="002534E8" w:rsidP="002534E8">
            <w:pPr>
              <w:pStyle w:val="TableParagraph"/>
              <w:spacing w:before="55"/>
              <w:ind w:left="198" w:right="143"/>
              <w:rPr>
                <w:sz w:val="16"/>
              </w:rPr>
            </w:pPr>
            <w:r>
              <w:rPr>
                <w:sz w:val="16"/>
              </w:rPr>
              <w:t>125</w:t>
            </w:r>
          </w:p>
        </w:tc>
        <w:tc>
          <w:tcPr>
            <w:tcW w:w="627" w:type="dxa"/>
            <w:gridSpan w:val="2"/>
          </w:tcPr>
          <w:p w14:paraId="108C681C" w14:textId="77777777" w:rsidR="002534E8" w:rsidRPr="00622917" w:rsidRDefault="002534E8" w:rsidP="002534E8">
            <w:pPr>
              <w:pStyle w:val="TableParagraph"/>
              <w:spacing w:before="55"/>
              <w:ind w:right="236"/>
              <w:jc w:val="right"/>
              <w:rPr>
                <w:sz w:val="16"/>
              </w:rPr>
            </w:pPr>
            <w:r>
              <w:rPr>
                <w:sz w:val="16"/>
              </w:rPr>
              <w:t>3</w:t>
            </w:r>
          </w:p>
        </w:tc>
        <w:tc>
          <w:tcPr>
            <w:tcW w:w="691" w:type="dxa"/>
            <w:gridSpan w:val="2"/>
          </w:tcPr>
          <w:p w14:paraId="7582C4DF" w14:textId="77777777" w:rsidR="002534E8" w:rsidRPr="00622917" w:rsidRDefault="002534E8" w:rsidP="002534E8">
            <w:pPr>
              <w:pStyle w:val="TableParagraph"/>
              <w:spacing w:before="55"/>
              <w:ind w:left="196" w:right="146"/>
              <w:rPr>
                <w:sz w:val="16"/>
              </w:rPr>
            </w:pPr>
            <w:r>
              <w:rPr>
                <w:sz w:val="16"/>
              </w:rPr>
              <w:t>150</w:t>
            </w:r>
          </w:p>
        </w:tc>
        <w:tc>
          <w:tcPr>
            <w:tcW w:w="499" w:type="dxa"/>
            <w:gridSpan w:val="2"/>
          </w:tcPr>
          <w:p w14:paraId="34C7A2E3" w14:textId="77777777" w:rsidR="002534E8" w:rsidRPr="00622917" w:rsidRDefault="002534E8" w:rsidP="002534E8">
            <w:pPr>
              <w:pStyle w:val="TableParagraph"/>
              <w:spacing w:before="55"/>
              <w:ind w:left="60"/>
              <w:rPr>
                <w:sz w:val="16"/>
              </w:rPr>
            </w:pPr>
            <w:r>
              <w:rPr>
                <w:sz w:val="16"/>
              </w:rPr>
              <w:t>3</w:t>
            </w:r>
          </w:p>
        </w:tc>
        <w:tc>
          <w:tcPr>
            <w:tcW w:w="719" w:type="dxa"/>
            <w:gridSpan w:val="2"/>
          </w:tcPr>
          <w:p w14:paraId="69C0AC50" w14:textId="77777777" w:rsidR="002534E8" w:rsidRPr="00622917" w:rsidRDefault="002534E8" w:rsidP="002534E8">
            <w:pPr>
              <w:pStyle w:val="TableParagraph"/>
              <w:spacing w:before="55"/>
              <w:ind w:left="237"/>
              <w:jc w:val="left"/>
              <w:rPr>
                <w:sz w:val="16"/>
              </w:rPr>
            </w:pPr>
            <w:r>
              <w:rPr>
                <w:sz w:val="16"/>
              </w:rPr>
              <w:t>150</w:t>
            </w:r>
          </w:p>
        </w:tc>
        <w:tc>
          <w:tcPr>
            <w:tcW w:w="519" w:type="dxa"/>
            <w:gridSpan w:val="2"/>
          </w:tcPr>
          <w:p w14:paraId="1F9F6EB4" w14:textId="77777777" w:rsidR="002534E8" w:rsidRPr="00622917" w:rsidRDefault="002534E8" w:rsidP="002534E8">
            <w:pPr>
              <w:pStyle w:val="TableParagraph"/>
              <w:spacing w:before="55"/>
              <w:ind w:right="176"/>
              <w:jc w:val="right"/>
              <w:rPr>
                <w:sz w:val="16"/>
              </w:rPr>
            </w:pPr>
            <w:r>
              <w:rPr>
                <w:sz w:val="16"/>
              </w:rPr>
              <w:t>2</w:t>
            </w:r>
          </w:p>
        </w:tc>
        <w:tc>
          <w:tcPr>
            <w:tcW w:w="575" w:type="dxa"/>
            <w:gridSpan w:val="2"/>
          </w:tcPr>
          <w:p w14:paraId="4266A99C" w14:textId="77777777" w:rsidR="002534E8" w:rsidRPr="00622917" w:rsidRDefault="002534E8" w:rsidP="002534E8">
            <w:pPr>
              <w:pStyle w:val="TableParagraph"/>
              <w:spacing w:before="55"/>
              <w:ind w:left="187" w:right="127"/>
              <w:rPr>
                <w:sz w:val="16"/>
              </w:rPr>
            </w:pPr>
            <w:r>
              <w:rPr>
                <w:sz w:val="16"/>
              </w:rPr>
              <w:t>25</w:t>
            </w:r>
          </w:p>
        </w:tc>
        <w:tc>
          <w:tcPr>
            <w:tcW w:w="423" w:type="dxa"/>
            <w:gridSpan w:val="2"/>
          </w:tcPr>
          <w:p w14:paraId="7785A4AE" w14:textId="77777777" w:rsidR="002534E8" w:rsidRPr="00622917" w:rsidRDefault="002534E8" w:rsidP="002534E8">
            <w:pPr>
              <w:pStyle w:val="TableParagraph"/>
              <w:spacing w:before="55"/>
              <w:ind w:left="49"/>
              <w:rPr>
                <w:sz w:val="16"/>
              </w:rPr>
            </w:pPr>
            <w:r>
              <w:rPr>
                <w:sz w:val="16"/>
              </w:rPr>
              <w:t>1</w:t>
            </w:r>
          </w:p>
        </w:tc>
        <w:tc>
          <w:tcPr>
            <w:tcW w:w="672" w:type="dxa"/>
            <w:gridSpan w:val="2"/>
          </w:tcPr>
          <w:p w14:paraId="5D0B8D56" w14:textId="77777777" w:rsidR="002534E8" w:rsidRPr="00622917" w:rsidRDefault="002534E8" w:rsidP="002534E8">
            <w:pPr>
              <w:pStyle w:val="TableParagraph"/>
              <w:spacing w:before="55"/>
              <w:ind w:left="237" w:right="190"/>
              <w:rPr>
                <w:sz w:val="16"/>
              </w:rPr>
            </w:pPr>
            <w:r>
              <w:rPr>
                <w:sz w:val="16"/>
              </w:rPr>
              <w:t>20</w:t>
            </w:r>
          </w:p>
        </w:tc>
        <w:tc>
          <w:tcPr>
            <w:tcW w:w="519" w:type="dxa"/>
            <w:gridSpan w:val="2"/>
          </w:tcPr>
          <w:p w14:paraId="1F3A0C43" w14:textId="77777777" w:rsidR="002534E8" w:rsidRPr="00622917" w:rsidRDefault="002534E8" w:rsidP="002534E8">
            <w:pPr>
              <w:pStyle w:val="TableParagraph"/>
              <w:spacing w:before="55"/>
              <w:ind w:left="52"/>
              <w:rPr>
                <w:sz w:val="16"/>
              </w:rPr>
            </w:pPr>
            <w:r>
              <w:rPr>
                <w:sz w:val="16"/>
              </w:rPr>
              <w:t>1</w:t>
            </w:r>
          </w:p>
        </w:tc>
        <w:tc>
          <w:tcPr>
            <w:tcW w:w="599" w:type="dxa"/>
            <w:gridSpan w:val="2"/>
          </w:tcPr>
          <w:p w14:paraId="10F52F06" w14:textId="77777777" w:rsidR="002534E8" w:rsidRPr="00622917" w:rsidRDefault="002534E8" w:rsidP="002534E8">
            <w:pPr>
              <w:pStyle w:val="TableParagraph"/>
              <w:spacing w:before="55"/>
              <w:ind w:left="54"/>
              <w:rPr>
                <w:sz w:val="16"/>
              </w:rPr>
            </w:pPr>
            <w:r>
              <w:rPr>
                <w:sz w:val="16"/>
              </w:rPr>
              <w:t>5</w:t>
            </w:r>
          </w:p>
        </w:tc>
        <w:tc>
          <w:tcPr>
            <w:tcW w:w="515" w:type="dxa"/>
            <w:gridSpan w:val="2"/>
          </w:tcPr>
          <w:p w14:paraId="2919B400" w14:textId="77777777" w:rsidR="002534E8" w:rsidRPr="00622917" w:rsidRDefault="002534E8" w:rsidP="002534E8">
            <w:pPr>
              <w:pStyle w:val="TableParagraph"/>
              <w:spacing w:before="55"/>
              <w:ind w:left="52"/>
              <w:rPr>
                <w:sz w:val="16"/>
              </w:rPr>
            </w:pPr>
            <w:r>
              <w:rPr>
                <w:sz w:val="16"/>
              </w:rPr>
              <w:t>1</w:t>
            </w:r>
          </w:p>
        </w:tc>
        <w:tc>
          <w:tcPr>
            <w:tcW w:w="640" w:type="dxa"/>
            <w:gridSpan w:val="2"/>
          </w:tcPr>
          <w:p w14:paraId="5A1B2E07" w14:textId="77777777" w:rsidR="002534E8" w:rsidRPr="00622917" w:rsidRDefault="002534E8" w:rsidP="002534E8">
            <w:pPr>
              <w:pStyle w:val="TableParagraph"/>
              <w:spacing w:before="55"/>
              <w:ind w:left="289"/>
              <w:jc w:val="left"/>
              <w:rPr>
                <w:sz w:val="16"/>
              </w:rPr>
            </w:pPr>
            <w:r>
              <w:rPr>
                <w:sz w:val="16"/>
              </w:rPr>
              <w:t>5</w:t>
            </w:r>
          </w:p>
        </w:tc>
      </w:tr>
      <w:tr w:rsidR="002534E8" w14:paraId="5AB1DB6B" w14:textId="77777777" w:rsidTr="00735B2E">
        <w:trPr>
          <w:gridAfter w:val="1"/>
          <w:wAfter w:w="39" w:type="dxa"/>
          <w:trHeight w:val="283"/>
        </w:trPr>
        <w:tc>
          <w:tcPr>
            <w:tcW w:w="435" w:type="dxa"/>
          </w:tcPr>
          <w:p w14:paraId="243F8EC1" w14:textId="397D973D" w:rsidR="002534E8" w:rsidRPr="002534E8" w:rsidRDefault="002534E8" w:rsidP="002534E8">
            <w:pPr>
              <w:pStyle w:val="TableParagraph"/>
              <w:spacing w:before="55"/>
              <w:ind w:left="98" w:right="78"/>
              <w:rPr>
                <w:rFonts w:asciiTheme="majorHAnsi" w:hAnsiTheme="majorHAnsi"/>
                <w:w w:val="110"/>
                <w:sz w:val="16"/>
              </w:rPr>
            </w:pPr>
            <w:r w:rsidRPr="002534E8">
              <w:rPr>
                <w:rFonts w:asciiTheme="majorHAnsi" w:hAnsiTheme="majorHAnsi"/>
                <w:w w:val="110"/>
                <w:sz w:val="16"/>
                <w:szCs w:val="16"/>
              </w:rPr>
              <w:t>15</w:t>
            </w:r>
          </w:p>
        </w:tc>
        <w:tc>
          <w:tcPr>
            <w:tcW w:w="3098" w:type="dxa"/>
            <w:shd w:val="clear" w:color="auto" w:fill="FFFFFF" w:themeFill="background1"/>
          </w:tcPr>
          <w:p w14:paraId="35544E04" w14:textId="177398BF" w:rsidR="002534E8" w:rsidRDefault="002534E8" w:rsidP="002534E8">
            <w:pPr>
              <w:pStyle w:val="TableParagraph"/>
              <w:spacing w:before="55"/>
              <w:ind w:left="114"/>
              <w:jc w:val="left"/>
              <w:rPr>
                <w:sz w:val="16"/>
              </w:rPr>
            </w:pPr>
            <w:r>
              <w:rPr>
                <w:sz w:val="16"/>
              </w:rPr>
              <w:t>Pranata Komputer Ahli Muda</w:t>
            </w:r>
          </w:p>
        </w:tc>
        <w:tc>
          <w:tcPr>
            <w:tcW w:w="871" w:type="dxa"/>
            <w:gridSpan w:val="2"/>
          </w:tcPr>
          <w:p w14:paraId="7E41C95D" w14:textId="77777777" w:rsidR="002534E8" w:rsidRPr="008841C7" w:rsidRDefault="002534E8" w:rsidP="002534E8">
            <w:pPr>
              <w:pStyle w:val="TableParagraph"/>
              <w:spacing w:before="55"/>
              <w:ind w:right="312"/>
              <w:jc w:val="right"/>
              <w:rPr>
                <w:sz w:val="16"/>
              </w:rPr>
            </w:pPr>
            <w:r>
              <w:rPr>
                <w:sz w:val="16"/>
              </w:rPr>
              <w:t>9</w:t>
            </w:r>
          </w:p>
        </w:tc>
        <w:tc>
          <w:tcPr>
            <w:tcW w:w="841" w:type="dxa"/>
          </w:tcPr>
          <w:p w14:paraId="3CD6F3CA" w14:textId="77777777" w:rsidR="002534E8" w:rsidRPr="008841C7" w:rsidRDefault="002534E8" w:rsidP="002534E8">
            <w:pPr>
              <w:pStyle w:val="TableParagraph"/>
              <w:spacing w:before="55"/>
              <w:ind w:left="212" w:right="186"/>
              <w:rPr>
                <w:sz w:val="16"/>
              </w:rPr>
            </w:pPr>
            <w:r>
              <w:rPr>
                <w:sz w:val="16"/>
              </w:rPr>
              <w:t>1355</w:t>
            </w:r>
          </w:p>
        </w:tc>
        <w:tc>
          <w:tcPr>
            <w:tcW w:w="459" w:type="dxa"/>
          </w:tcPr>
          <w:p w14:paraId="1D5361BB" w14:textId="77777777" w:rsidR="002534E8" w:rsidRPr="00622917" w:rsidRDefault="002534E8" w:rsidP="002534E8">
            <w:pPr>
              <w:pStyle w:val="TableParagraph"/>
              <w:spacing w:before="55"/>
              <w:ind w:left="185"/>
              <w:jc w:val="left"/>
              <w:rPr>
                <w:sz w:val="16"/>
              </w:rPr>
            </w:pPr>
            <w:r>
              <w:rPr>
                <w:sz w:val="16"/>
              </w:rPr>
              <w:t>5</w:t>
            </w:r>
          </w:p>
        </w:tc>
        <w:tc>
          <w:tcPr>
            <w:tcW w:w="813" w:type="dxa"/>
          </w:tcPr>
          <w:p w14:paraId="22D8F224" w14:textId="77777777" w:rsidR="002534E8" w:rsidRPr="00622917" w:rsidRDefault="002534E8" w:rsidP="002534E8">
            <w:pPr>
              <w:pStyle w:val="TableParagraph"/>
              <w:spacing w:before="55"/>
              <w:ind w:left="241" w:right="210"/>
              <w:rPr>
                <w:sz w:val="16"/>
              </w:rPr>
            </w:pPr>
            <w:r>
              <w:rPr>
                <w:sz w:val="16"/>
              </w:rPr>
              <w:t>750</w:t>
            </w:r>
          </w:p>
        </w:tc>
        <w:tc>
          <w:tcPr>
            <w:tcW w:w="581" w:type="dxa"/>
          </w:tcPr>
          <w:p w14:paraId="77CE132F" w14:textId="77777777" w:rsidR="002534E8" w:rsidRPr="00622917" w:rsidRDefault="002534E8" w:rsidP="002534E8">
            <w:pPr>
              <w:pStyle w:val="TableParagraph"/>
              <w:spacing w:before="55"/>
              <w:ind w:left="41"/>
              <w:rPr>
                <w:sz w:val="16"/>
              </w:rPr>
            </w:pPr>
            <w:r>
              <w:rPr>
                <w:sz w:val="16"/>
              </w:rPr>
              <w:t>2</w:t>
            </w:r>
          </w:p>
        </w:tc>
        <w:tc>
          <w:tcPr>
            <w:tcW w:w="621" w:type="dxa"/>
          </w:tcPr>
          <w:p w14:paraId="37C2F68C" w14:textId="77777777" w:rsidR="002534E8" w:rsidRPr="00622917" w:rsidRDefault="002534E8" w:rsidP="002534E8">
            <w:pPr>
              <w:pStyle w:val="TableParagraph"/>
              <w:spacing w:before="55"/>
              <w:ind w:left="176"/>
              <w:jc w:val="left"/>
              <w:rPr>
                <w:sz w:val="16"/>
              </w:rPr>
            </w:pPr>
            <w:r>
              <w:rPr>
                <w:sz w:val="16"/>
              </w:rPr>
              <w:t>125</w:t>
            </w:r>
          </w:p>
        </w:tc>
        <w:tc>
          <w:tcPr>
            <w:tcW w:w="547" w:type="dxa"/>
          </w:tcPr>
          <w:p w14:paraId="4D793818" w14:textId="77777777" w:rsidR="002534E8" w:rsidRPr="00622917" w:rsidRDefault="002534E8" w:rsidP="002534E8">
            <w:pPr>
              <w:pStyle w:val="TableParagraph"/>
              <w:spacing w:before="55"/>
              <w:ind w:left="29"/>
              <w:rPr>
                <w:sz w:val="16"/>
              </w:rPr>
            </w:pPr>
            <w:r>
              <w:rPr>
                <w:sz w:val="16"/>
              </w:rPr>
              <w:t>2</w:t>
            </w:r>
          </w:p>
        </w:tc>
        <w:tc>
          <w:tcPr>
            <w:tcW w:w="684" w:type="dxa"/>
            <w:gridSpan w:val="2"/>
          </w:tcPr>
          <w:p w14:paraId="3E69C563" w14:textId="77777777" w:rsidR="002534E8" w:rsidRPr="00622917" w:rsidRDefault="002534E8" w:rsidP="002534E8">
            <w:pPr>
              <w:pStyle w:val="TableParagraph"/>
              <w:spacing w:before="55"/>
              <w:ind w:left="198" w:right="143"/>
              <w:rPr>
                <w:sz w:val="16"/>
              </w:rPr>
            </w:pPr>
            <w:r>
              <w:rPr>
                <w:sz w:val="16"/>
              </w:rPr>
              <w:t>125</w:t>
            </w:r>
          </w:p>
        </w:tc>
        <w:tc>
          <w:tcPr>
            <w:tcW w:w="627" w:type="dxa"/>
            <w:gridSpan w:val="2"/>
          </w:tcPr>
          <w:p w14:paraId="7AC64A8B" w14:textId="77777777" w:rsidR="002534E8" w:rsidRPr="00622917" w:rsidRDefault="002534E8" w:rsidP="002534E8">
            <w:pPr>
              <w:pStyle w:val="TableParagraph"/>
              <w:spacing w:before="55"/>
              <w:ind w:right="236"/>
              <w:jc w:val="right"/>
              <w:rPr>
                <w:sz w:val="16"/>
              </w:rPr>
            </w:pPr>
            <w:r>
              <w:rPr>
                <w:sz w:val="16"/>
              </w:rPr>
              <w:t>3</w:t>
            </w:r>
          </w:p>
        </w:tc>
        <w:tc>
          <w:tcPr>
            <w:tcW w:w="691" w:type="dxa"/>
            <w:gridSpan w:val="2"/>
          </w:tcPr>
          <w:p w14:paraId="24269FB3" w14:textId="77777777" w:rsidR="002534E8" w:rsidRPr="00622917" w:rsidRDefault="002534E8" w:rsidP="002534E8">
            <w:pPr>
              <w:pStyle w:val="TableParagraph"/>
              <w:spacing w:before="55"/>
              <w:ind w:left="196" w:right="146"/>
              <w:rPr>
                <w:sz w:val="16"/>
              </w:rPr>
            </w:pPr>
            <w:r>
              <w:rPr>
                <w:sz w:val="16"/>
              </w:rPr>
              <w:t>150</w:t>
            </w:r>
          </w:p>
        </w:tc>
        <w:tc>
          <w:tcPr>
            <w:tcW w:w="499" w:type="dxa"/>
            <w:gridSpan w:val="2"/>
          </w:tcPr>
          <w:p w14:paraId="78C94A66" w14:textId="77777777" w:rsidR="002534E8" w:rsidRPr="00622917" w:rsidRDefault="002534E8" w:rsidP="002534E8">
            <w:pPr>
              <w:pStyle w:val="TableParagraph"/>
              <w:spacing w:before="55"/>
              <w:ind w:left="60"/>
              <w:rPr>
                <w:sz w:val="16"/>
              </w:rPr>
            </w:pPr>
            <w:r>
              <w:rPr>
                <w:sz w:val="16"/>
              </w:rPr>
              <w:t>3</w:t>
            </w:r>
          </w:p>
        </w:tc>
        <w:tc>
          <w:tcPr>
            <w:tcW w:w="719" w:type="dxa"/>
            <w:gridSpan w:val="2"/>
          </w:tcPr>
          <w:p w14:paraId="5D3829FB" w14:textId="77777777" w:rsidR="002534E8" w:rsidRPr="00622917" w:rsidRDefault="002534E8" w:rsidP="002534E8">
            <w:pPr>
              <w:pStyle w:val="TableParagraph"/>
              <w:spacing w:before="55"/>
              <w:ind w:left="237"/>
              <w:jc w:val="left"/>
              <w:rPr>
                <w:sz w:val="16"/>
              </w:rPr>
            </w:pPr>
            <w:r>
              <w:rPr>
                <w:sz w:val="16"/>
              </w:rPr>
              <w:t>150</w:t>
            </w:r>
          </w:p>
        </w:tc>
        <w:tc>
          <w:tcPr>
            <w:tcW w:w="519" w:type="dxa"/>
            <w:gridSpan w:val="2"/>
          </w:tcPr>
          <w:p w14:paraId="4EAF76FF" w14:textId="77777777" w:rsidR="002534E8" w:rsidRPr="00622917" w:rsidRDefault="002534E8" w:rsidP="002534E8">
            <w:pPr>
              <w:pStyle w:val="TableParagraph"/>
              <w:spacing w:before="55"/>
              <w:ind w:right="176"/>
              <w:jc w:val="right"/>
              <w:rPr>
                <w:sz w:val="16"/>
              </w:rPr>
            </w:pPr>
            <w:r>
              <w:rPr>
                <w:sz w:val="16"/>
              </w:rPr>
              <w:t>2</w:t>
            </w:r>
          </w:p>
        </w:tc>
        <w:tc>
          <w:tcPr>
            <w:tcW w:w="575" w:type="dxa"/>
            <w:gridSpan w:val="2"/>
          </w:tcPr>
          <w:p w14:paraId="3C74F54B" w14:textId="77777777" w:rsidR="002534E8" w:rsidRPr="00622917" w:rsidRDefault="002534E8" w:rsidP="002534E8">
            <w:pPr>
              <w:pStyle w:val="TableParagraph"/>
              <w:spacing w:before="55"/>
              <w:ind w:left="187" w:right="127"/>
              <w:rPr>
                <w:sz w:val="16"/>
              </w:rPr>
            </w:pPr>
            <w:r>
              <w:rPr>
                <w:sz w:val="16"/>
              </w:rPr>
              <w:t>25</w:t>
            </w:r>
          </w:p>
        </w:tc>
        <w:tc>
          <w:tcPr>
            <w:tcW w:w="423" w:type="dxa"/>
            <w:gridSpan w:val="2"/>
          </w:tcPr>
          <w:p w14:paraId="6DF32439" w14:textId="77777777" w:rsidR="002534E8" w:rsidRPr="00622917" w:rsidRDefault="002534E8" w:rsidP="002534E8">
            <w:pPr>
              <w:pStyle w:val="TableParagraph"/>
              <w:spacing w:before="55"/>
              <w:ind w:left="49"/>
              <w:rPr>
                <w:sz w:val="16"/>
              </w:rPr>
            </w:pPr>
            <w:r>
              <w:rPr>
                <w:sz w:val="16"/>
              </w:rPr>
              <w:t>1</w:t>
            </w:r>
          </w:p>
        </w:tc>
        <w:tc>
          <w:tcPr>
            <w:tcW w:w="672" w:type="dxa"/>
            <w:gridSpan w:val="2"/>
          </w:tcPr>
          <w:p w14:paraId="23C180B7" w14:textId="77777777" w:rsidR="002534E8" w:rsidRPr="00622917" w:rsidRDefault="002534E8" w:rsidP="002534E8">
            <w:pPr>
              <w:pStyle w:val="TableParagraph"/>
              <w:spacing w:before="55"/>
              <w:ind w:left="237" w:right="190"/>
              <w:rPr>
                <w:sz w:val="16"/>
              </w:rPr>
            </w:pPr>
            <w:r>
              <w:rPr>
                <w:sz w:val="16"/>
              </w:rPr>
              <w:t>20</w:t>
            </w:r>
          </w:p>
        </w:tc>
        <w:tc>
          <w:tcPr>
            <w:tcW w:w="519" w:type="dxa"/>
            <w:gridSpan w:val="2"/>
          </w:tcPr>
          <w:p w14:paraId="5173B66F" w14:textId="77777777" w:rsidR="002534E8" w:rsidRPr="00622917" w:rsidRDefault="002534E8" w:rsidP="002534E8">
            <w:pPr>
              <w:pStyle w:val="TableParagraph"/>
              <w:spacing w:before="55"/>
              <w:ind w:left="52"/>
              <w:rPr>
                <w:sz w:val="16"/>
              </w:rPr>
            </w:pPr>
            <w:r>
              <w:rPr>
                <w:sz w:val="16"/>
              </w:rPr>
              <w:t>1</w:t>
            </w:r>
          </w:p>
        </w:tc>
        <w:tc>
          <w:tcPr>
            <w:tcW w:w="599" w:type="dxa"/>
            <w:gridSpan w:val="2"/>
          </w:tcPr>
          <w:p w14:paraId="5F2AA4E0" w14:textId="77777777" w:rsidR="002534E8" w:rsidRPr="00622917" w:rsidRDefault="002534E8" w:rsidP="002534E8">
            <w:pPr>
              <w:pStyle w:val="TableParagraph"/>
              <w:spacing w:before="55"/>
              <w:ind w:left="54"/>
              <w:rPr>
                <w:sz w:val="16"/>
              </w:rPr>
            </w:pPr>
            <w:r>
              <w:rPr>
                <w:sz w:val="16"/>
              </w:rPr>
              <w:t>5</w:t>
            </w:r>
          </w:p>
        </w:tc>
        <w:tc>
          <w:tcPr>
            <w:tcW w:w="515" w:type="dxa"/>
            <w:gridSpan w:val="2"/>
          </w:tcPr>
          <w:p w14:paraId="02041C71" w14:textId="77777777" w:rsidR="002534E8" w:rsidRPr="00622917" w:rsidRDefault="002534E8" w:rsidP="002534E8">
            <w:pPr>
              <w:pStyle w:val="TableParagraph"/>
              <w:spacing w:before="55"/>
              <w:ind w:left="52"/>
              <w:rPr>
                <w:sz w:val="16"/>
              </w:rPr>
            </w:pPr>
            <w:r>
              <w:rPr>
                <w:sz w:val="16"/>
              </w:rPr>
              <w:t>1</w:t>
            </w:r>
          </w:p>
        </w:tc>
        <w:tc>
          <w:tcPr>
            <w:tcW w:w="640" w:type="dxa"/>
            <w:gridSpan w:val="2"/>
          </w:tcPr>
          <w:p w14:paraId="72C3C036" w14:textId="77777777" w:rsidR="002534E8" w:rsidRPr="00622917" w:rsidRDefault="002534E8" w:rsidP="002534E8">
            <w:pPr>
              <w:pStyle w:val="TableParagraph"/>
              <w:spacing w:before="55"/>
              <w:ind w:left="289"/>
              <w:jc w:val="left"/>
              <w:rPr>
                <w:sz w:val="16"/>
              </w:rPr>
            </w:pPr>
            <w:r>
              <w:rPr>
                <w:sz w:val="16"/>
              </w:rPr>
              <w:t>5</w:t>
            </w:r>
          </w:p>
        </w:tc>
      </w:tr>
      <w:tr w:rsidR="002534E8" w14:paraId="4E753140" w14:textId="77777777" w:rsidTr="00735B2E">
        <w:trPr>
          <w:gridAfter w:val="1"/>
          <w:wAfter w:w="39" w:type="dxa"/>
          <w:trHeight w:val="283"/>
        </w:trPr>
        <w:tc>
          <w:tcPr>
            <w:tcW w:w="435" w:type="dxa"/>
          </w:tcPr>
          <w:p w14:paraId="743B75C1" w14:textId="3AEBA5A3" w:rsidR="002534E8" w:rsidRPr="002534E8" w:rsidRDefault="002534E8" w:rsidP="002534E8">
            <w:pPr>
              <w:pStyle w:val="TableParagraph"/>
              <w:spacing w:before="55"/>
              <w:ind w:left="98" w:right="78"/>
              <w:rPr>
                <w:rFonts w:asciiTheme="majorHAnsi" w:hAnsiTheme="majorHAnsi"/>
                <w:w w:val="110"/>
                <w:sz w:val="16"/>
              </w:rPr>
            </w:pPr>
            <w:r w:rsidRPr="002534E8">
              <w:rPr>
                <w:rFonts w:asciiTheme="majorHAnsi" w:hAnsiTheme="majorHAnsi"/>
                <w:w w:val="110"/>
                <w:sz w:val="16"/>
                <w:szCs w:val="16"/>
              </w:rPr>
              <w:t>16</w:t>
            </w:r>
          </w:p>
        </w:tc>
        <w:tc>
          <w:tcPr>
            <w:tcW w:w="3098" w:type="dxa"/>
            <w:shd w:val="clear" w:color="auto" w:fill="FFFFFF" w:themeFill="background1"/>
          </w:tcPr>
          <w:p w14:paraId="28215DCF" w14:textId="777A6521" w:rsidR="002534E8" w:rsidRDefault="002534E8" w:rsidP="002534E8">
            <w:pPr>
              <w:pStyle w:val="TableParagraph"/>
              <w:spacing w:before="55"/>
              <w:ind w:left="114"/>
              <w:jc w:val="left"/>
              <w:rPr>
                <w:sz w:val="16"/>
              </w:rPr>
            </w:pPr>
            <w:r>
              <w:rPr>
                <w:sz w:val="16"/>
              </w:rPr>
              <w:t>Penerjemah Ahli Muda</w:t>
            </w:r>
          </w:p>
        </w:tc>
        <w:tc>
          <w:tcPr>
            <w:tcW w:w="871" w:type="dxa"/>
            <w:gridSpan w:val="2"/>
          </w:tcPr>
          <w:p w14:paraId="231888DF" w14:textId="77777777" w:rsidR="002534E8" w:rsidRPr="008841C7" w:rsidRDefault="002534E8" w:rsidP="002534E8">
            <w:pPr>
              <w:pStyle w:val="TableParagraph"/>
              <w:spacing w:before="55"/>
              <w:ind w:right="312"/>
              <w:jc w:val="right"/>
              <w:rPr>
                <w:sz w:val="16"/>
              </w:rPr>
            </w:pPr>
            <w:r>
              <w:rPr>
                <w:sz w:val="16"/>
              </w:rPr>
              <w:t>9</w:t>
            </w:r>
          </w:p>
        </w:tc>
        <w:tc>
          <w:tcPr>
            <w:tcW w:w="841" w:type="dxa"/>
          </w:tcPr>
          <w:p w14:paraId="7F478F1A" w14:textId="77777777" w:rsidR="002534E8" w:rsidRPr="008841C7" w:rsidRDefault="002534E8" w:rsidP="002534E8">
            <w:pPr>
              <w:pStyle w:val="TableParagraph"/>
              <w:spacing w:before="55"/>
              <w:ind w:left="212" w:right="186"/>
              <w:rPr>
                <w:sz w:val="16"/>
              </w:rPr>
            </w:pPr>
            <w:r>
              <w:rPr>
                <w:sz w:val="16"/>
              </w:rPr>
              <w:t>1355</w:t>
            </w:r>
          </w:p>
        </w:tc>
        <w:tc>
          <w:tcPr>
            <w:tcW w:w="459" w:type="dxa"/>
          </w:tcPr>
          <w:p w14:paraId="7749CC35" w14:textId="77777777" w:rsidR="002534E8" w:rsidRPr="00622917" w:rsidRDefault="002534E8" w:rsidP="002534E8">
            <w:pPr>
              <w:pStyle w:val="TableParagraph"/>
              <w:spacing w:before="55"/>
              <w:ind w:left="185"/>
              <w:jc w:val="left"/>
              <w:rPr>
                <w:sz w:val="16"/>
              </w:rPr>
            </w:pPr>
            <w:r>
              <w:rPr>
                <w:sz w:val="16"/>
              </w:rPr>
              <w:t>5</w:t>
            </w:r>
          </w:p>
        </w:tc>
        <w:tc>
          <w:tcPr>
            <w:tcW w:w="813" w:type="dxa"/>
          </w:tcPr>
          <w:p w14:paraId="652BFF85" w14:textId="77777777" w:rsidR="002534E8" w:rsidRPr="00622917" w:rsidRDefault="002534E8" w:rsidP="002534E8">
            <w:pPr>
              <w:pStyle w:val="TableParagraph"/>
              <w:spacing w:before="55"/>
              <w:ind w:left="241" w:right="210"/>
              <w:rPr>
                <w:sz w:val="16"/>
              </w:rPr>
            </w:pPr>
            <w:r>
              <w:rPr>
                <w:sz w:val="16"/>
              </w:rPr>
              <w:t>750</w:t>
            </w:r>
          </w:p>
        </w:tc>
        <w:tc>
          <w:tcPr>
            <w:tcW w:w="581" w:type="dxa"/>
          </w:tcPr>
          <w:p w14:paraId="63F66B4E" w14:textId="77777777" w:rsidR="002534E8" w:rsidRPr="00622917" w:rsidRDefault="002534E8" w:rsidP="002534E8">
            <w:pPr>
              <w:pStyle w:val="TableParagraph"/>
              <w:spacing w:before="55"/>
              <w:ind w:left="41"/>
              <w:rPr>
                <w:sz w:val="16"/>
              </w:rPr>
            </w:pPr>
            <w:r>
              <w:rPr>
                <w:sz w:val="16"/>
              </w:rPr>
              <w:t>2</w:t>
            </w:r>
          </w:p>
        </w:tc>
        <w:tc>
          <w:tcPr>
            <w:tcW w:w="621" w:type="dxa"/>
          </w:tcPr>
          <w:p w14:paraId="7F7F6EF1" w14:textId="77777777" w:rsidR="002534E8" w:rsidRPr="00622917" w:rsidRDefault="002534E8" w:rsidP="002534E8">
            <w:pPr>
              <w:pStyle w:val="TableParagraph"/>
              <w:spacing w:before="55"/>
              <w:ind w:left="176"/>
              <w:jc w:val="left"/>
              <w:rPr>
                <w:sz w:val="16"/>
              </w:rPr>
            </w:pPr>
            <w:r>
              <w:rPr>
                <w:sz w:val="16"/>
              </w:rPr>
              <w:t>125</w:t>
            </w:r>
          </w:p>
        </w:tc>
        <w:tc>
          <w:tcPr>
            <w:tcW w:w="547" w:type="dxa"/>
          </w:tcPr>
          <w:p w14:paraId="56D00B0F" w14:textId="77777777" w:rsidR="002534E8" w:rsidRPr="00622917" w:rsidRDefault="002534E8" w:rsidP="002534E8">
            <w:pPr>
              <w:pStyle w:val="TableParagraph"/>
              <w:spacing w:before="55"/>
              <w:ind w:left="29"/>
              <w:rPr>
                <w:sz w:val="16"/>
              </w:rPr>
            </w:pPr>
            <w:r>
              <w:rPr>
                <w:sz w:val="16"/>
              </w:rPr>
              <w:t>2</w:t>
            </w:r>
          </w:p>
        </w:tc>
        <w:tc>
          <w:tcPr>
            <w:tcW w:w="684" w:type="dxa"/>
            <w:gridSpan w:val="2"/>
          </w:tcPr>
          <w:p w14:paraId="064533DE" w14:textId="77777777" w:rsidR="002534E8" w:rsidRPr="00622917" w:rsidRDefault="002534E8" w:rsidP="002534E8">
            <w:pPr>
              <w:pStyle w:val="TableParagraph"/>
              <w:spacing w:before="55"/>
              <w:ind w:left="198" w:right="143"/>
              <w:rPr>
                <w:sz w:val="16"/>
              </w:rPr>
            </w:pPr>
            <w:r>
              <w:rPr>
                <w:sz w:val="16"/>
              </w:rPr>
              <w:t>125</w:t>
            </w:r>
          </w:p>
        </w:tc>
        <w:tc>
          <w:tcPr>
            <w:tcW w:w="627" w:type="dxa"/>
            <w:gridSpan w:val="2"/>
          </w:tcPr>
          <w:p w14:paraId="27E370F7" w14:textId="77777777" w:rsidR="002534E8" w:rsidRPr="00622917" w:rsidRDefault="002534E8" w:rsidP="002534E8">
            <w:pPr>
              <w:pStyle w:val="TableParagraph"/>
              <w:spacing w:before="55"/>
              <w:ind w:right="236"/>
              <w:jc w:val="right"/>
              <w:rPr>
                <w:sz w:val="16"/>
              </w:rPr>
            </w:pPr>
            <w:r>
              <w:rPr>
                <w:sz w:val="16"/>
              </w:rPr>
              <w:t>3</w:t>
            </w:r>
          </w:p>
        </w:tc>
        <w:tc>
          <w:tcPr>
            <w:tcW w:w="691" w:type="dxa"/>
            <w:gridSpan w:val="2"/>
          </w:tcPr>
          <w:p w14:paraId="5B7178BD" w14:textId="77777777" w:rsidR="002534E8" w:rsidRPr="00622917" w:rsidRDefault="002534E8" w:rsidP="002534E8">
            <w:pPr>
              <w:pStyle w:val="TableParagraph"/>
              <w:spacing w:before="55"/>
              <w:ind w:left="196" w:right="146"/>
              <w:rPr>
                <w:sz w:val="16"/>
              </w:rPr>
            </w:pPr>
            <w:r>
              <w:rPr>
                <w:sz w:val="16"/>
              </w:rPr>
              <w:t>150</w:t>
            </w:r>
          </w:p>
        </w:tc>
        <w:tc>
          <w:tcPr>
            <w:tcW w:w="499" w:type="dxa"/>
            <w:gridSpan w:val="2"/>
          </w:tcPr>
          <w:p w14:paraId="2B31CFAA" w14:textId="77777777" w:rsidR="002534E8" w:rsidRPr="00622917" w:rsidRDefault="002534E8" w:rsidP="002534E8">
            <w:pPr>
              <w:pStyle w:val="TableParagraph"/>
              <w:spacing w:before="55"/>
              <w:ind w:left="60"/>
              <w:rPr>
                <w:sz w:val="16"/>
              </w:rPr>
            </w:pPr>
            <w:r>
              <w:rPr>
                <w:sz w:val="16"/>
              </w:rPr>
              <w:t>3</w:t>
            </w:r>
          </w:p>
        </w:tc>
        <w:tc>
          <w:tcPr>
            <w:tcW w:w="719" w:type="dxa"/>
            <w:gridSpan w:val="2"/>
          </w:tcPr>
          <w:p w14:paraId="30F880E7" w14:textId="77777777" w:rsidR="002534E8" w:rsidRPr="00622917" w:rsidRDefault="002534E8" w:rsidP="002534E8">
            <w:pPr>
              <w:pStyle w:val="TableParagraph"/>
              <w:spacing w:before="55"/>
              <w:ind w:left="237"/>
              <w:jc w:val="left"/>
              <w:rPr>
                <w:sz w:val="16"/>
              </w:rPr>
            </w:pPr>
            <w:r>
              <w:rPr>
                <w:sz w:val="16"/>
              </w:rPr>
              <w:t>150</w:t>
            </w:r>
          </w:p>
        </w:tc>
        <w:tc>
          <w:tcPr>
            <w:tcW w:w="519" w:type="dxa"/>
            <w:gridSpan w:val="2"/>
          </w:tcPr>
          <w:p w14:paraId="4875F715" w14:textId="77777777" w:rsidR="002534E8" w:rsidRPr="00622917" w:rsidRDefault="002534E8" w:rsidP="002534E8">
            <w:pPr>
              <w:pStyle w:val="TableParagraph"/>
              <w:spacing w:before="55"/>
              <w:ind w:right="176"/>
              <w:jc w:val="right"/>
              <w:rPr>
                <w:sz w:val="16"/>
              </w:rPr>
            </w:pPr>
            <w:r>
              <w:rPr>
                <w:sz w:val="16"/>
              </w:rPr>
              <w:t>2</w:t>
            </w:r>
          </w:p>
        </w:tc>
        <w:tc>
          <w:tcPr>
            <w:tcW w:w="575" w:type="dxa"/>
            <w:gridSpan w:val="2"/>
          </w:tcPr>
          <w:p w14:paraId="7094C04F" w14:textId="77777777" w:rsidR="002534E8" w:rsidRPr="00622917" w:rsidRDefault="002534E8" w:rsidP="002534E8">
            <w:pPr>
              <w:pStyle w:val="TableParagraph"/>
              <w:spacing w:before="55"/>
              <w:ind w:left="187" w:right="127"/>
              <w:rPr>
                <w:sz w:val="16"/>
              </w:rPr>
            </w:pPr>
            <w:r>
              <w:rPr>
                <w:sz w:val="16"/>
              </w:rPr>
              <w:t>25</w:t>
            </w:r>
          </w:p>
        </w:tc>
        <w:tc>
          <w:tcPr>
            <w:tcW w:w="423" w:type="dxa"/>
            <w:gridSpan w:val="2"/>
          </w:tcPr>
          <w:p w14:paraId="15A2952E" w14:textId="77777777" w:rsidR="002534E8" w:rsidRPr="00622917" w:rsidRDefault="002534E8" w:rsidP="002534E8">
            <w:pPr>
              <w:pStyle w:val="TableParagraph"/>
              <w:spacing w:before="55"/>
              <w:ind w:left="49"/>
              <w:rPr>
                <w:sz w:val="16"/>
              </w:rPr>
            </w:pPr>
            <w:r>
              <w:rPr>
                <w:sz w:val="16"/>
              </w:rPr>
              <w:t>1</w:t>
            </w:r>
          </w:p>
        </w:tc>
        <w:tc>
          <w:tcPr>
            <w:tcW w:w="672" w:type="dxa"/>
            <w:gridSpan w:val="2"/>
          </w:tcPr>
          <w:p w14:paraId="1941D091" w14:textId="77777777" w:rsidR="002534E8" w:rsidRPr="00622917" w:rsidRDefault="002534E8" w:rsidP="002534E8">
            <w:pPr>
              <w:pStyle w:val="TableParagraph"/>
              <w:spacing w:before="55"/>
              <w:ind w:left="237" w:right="190"/>
              <w:rPr>
                <w:sz w:val="16"/>
              </w:rPr>
            </w:pPr>
            <w:r>
              <w:rPr>
                <w:sz w:val="16"/>
              </w:rPr>
              <w:t>20</w:t>
            </w:r>
          </w:p>
        </w:tc>
        <w:tc>
          <w:tcPr>
            <w:tcW w:w="519" w:type="dxa"/>
            <w:gridSpan w:val="2"/>
          </w:tcPr>
          <w:p w14:paraId="0CEB0FC3" w14:textId="77777777" w:rsidR="002534E8" w:rsidRPr="00622917" w:rsidRDefault="002534E8" w:rsidP="002534E8">
            <w:pPr>
              <w:pStyle w:val="TableParagraph"/>
              <w:spacing w:before="55"/>
              <w:ind w:left="52"/>
              <w:rPr>
                <w:sz w:val="16"/>
              </w:rPr>
            </w:pPr>
            <w:r>
              <w:rPr>
                <w:sz w:val="16"/>
              </w:rPr>
              <w:t>1</w:t>
            </w:r>
          </w:p>
        </w:tc>
        <w:tc>
          <w:tcPr>
            <w:tcW w:w="599" w:type="dxa"/>
            <w:gridSpan w:val="2"/>
          </w:tcPr>
          <w:p w14:paraId="30C87173" w14:textId="77777777" w:rsidR="002534E8" w:rsidRPr="00622917" w:rsidRDefault="002534E8" w:rsidP="002534E8">
            <w:pPr>
              <w:pStyle w:val="TableParagraph"/>
              <w:spacing w:before="55"/>
              <w:ind w:left="54"/>
              <w:rPr>
                <w:sz w:val="16"/>
              </w:rPr>
            </w:pPr>
            <w:r>
              <w:rPr>
                <w:sz w:val="16"/>
              </w:rPr>
              <w:t>5</w:t>
            </w:r>
          </w:p>
        </w:tc>
        <w:tc>
          <w:tcPr>
            <w:tcW w:w="515" w:type="dxa"/>
            <w:gridSpan w:val="2"/>
          </w:tcPr>
          <w:p w14:paraId="14B518CE" w14:textId="77777777" w:rsidR="002534E8" w:rsidRPr="00622917" w:rsidRDefault="002534E8" w:rsidP="002534E8">
            <w:pPr>
              <w:pStyle w:val="TableParagraph"/>
              <w:spacing w:before="55"/>
              <w:ind w:left="52"/>
              <w:rPr>
                <w:sz w:val="16"/>
              </w:rPr>
            </w:pPr>
            <w:r>
              <w:rPr>
                <w:sz w:val="16"/>
              </w:rPr>
              <w:t>1</w:t>
            </w:r>
          </w:p>
        </w:tc>
        <w:tc>
          <w:tcPr>
            <w:tcW w:w="640" w:type="dxa"/>
            <w:gridSpan w:val="2"/>
          </w:tcPr>
          <w:p w14:paraId="02854A04" w14:textId="77777777" w:rsidR="002534E8" w:rsidRPr="00622917" w:rsidRDefault="002534E8" w:rsidP="002534E8">
            <w:pPr>
              <w:pStyle w:val="TableParagraph"/>
              <w:spacing w:before="55"/>
              <w:ind w:left="289"/>
              <w:jc w:val="left"/>
              <w:rPr>
                <w:sz w:val="16"/>
              </w:rPr>
            </w:pPr>
            <w:r>
              <w:rPr>
                <w:sz w:val="16"/>
              </w:rPr>
              <w:t>5</w:t>
            </w:r>
          </w:p>
        </w:tc>
      </w:tr>
      <w:tr w:rsidR="002534E8" w14:paraId="62DB19E4" w14:textId="77777777" w:rsidTr="00735B2E">
        <w:trPr>
          <w:gridAfter w:val="1"/>
          <w:wAfter w:w="39" w:type="dxa"/>
          <w:trHeight w:val="283"/>
        </w:trPr>
        <w:tc>
          <w:tcPr>
            <w:tcW w:w="435" w:type="dxa"/>
          </w:tcPr>
          <w:p w14:paraId="00EF4E21" w14:textId="57B6FA39" w:rsidR="002534E8" w:rsidRPr="002534E8" w:rsidRDefault="002534E8" w:rsidP="002534E8">
            <w:pPr>
              <w:pStyle w:val="TableParagraph"/>
              <w:spacing w:before="55"/>
              <w:ind w:left="98" w:right="78"/>
              <w:rPr>
                <w:rFonts w:asciiTheme="majorHAnsi" w:hAnsiTheme="majorHAnsi"/>
                <w:w w:val="110"/>
                <w:sz w:val="16"/>
              </w:rPr>
            </w:pPr>
            <w:r w:rsidRPr="002534E8">
              <w:rPr>
                <w:rFonts w:asciiTheme="majorHAnsi" w:hAnsiTheme="majorHAnsi"/>
                <w:w w:val="110"/>
                <w:sz w:val="16"/>
                <w:szCs w:val="16"/>
              </w:rPr>
              <w:t>17</w:t>
            </w:r>
          </w:p>
        </w:tc>
        <w:tc>
          <w:tcPr>
            <w:tcW w:w="3098" w:type="dxa"/>
            <w:shd w:val="clear" w:color="auto" w:fill="FFFFFF" w:themeFill="background1"/>
          </w:tcPr>
          <w:p w14:paraId="7795055A" w14:textId="77777777" w:rsidR="002534E8" w:rsidRDefault="002534E8" w:rsidP="002534E8">
            <w:pPr>
              <w:pStyle w:val="TableParagraph"/>
              <w:spacing w:before="55"/>
              <w:ind w:left="114"/>
              <w:jc w:val="left"/>
              <w:rPr>
                <w:sz w:val="16"/>
              </w:rPr>
            </w:pPr>
            <w:r>
              <w:rPr>
                <w:sz w:val="16"/>
              </w:rPr>
              <w:t>Sandiman Penyelia</w:t>
            </w:r>
          </w:p>
        </w:tc>
        <w:tc>
          <w:tcPr>
            <w:tcW w:w="871" w:type="dxa"/>
            <w:gridSpan w:val="2"/>
          </w:tcPr>
          <w:p w14:paraId="2AFB44D6" w14:textId="77777777" w:rsidR="002534E8" w:rsidRPr="00D770AF" w:rsidRDefault="002534E8" w:rsidP="002534E8">
            <w:pPr>
              <w:pStyle w:val="TableParagraph"/>
              <w:spacing w:before="55"/>
              <w:ind w:right="312"/>
              <w:jc w:val="right"/>
              <w:rPr>
                <w:sz w:val="16"/>
              </w:rPr>
            </w:pPr>
            <w:r>
              <w:rPr>
                <w:sz w:val="16"/>
              </w:rPr>
              <w:t>9</w:t>
            </w:r>
          </w:p>
        </w:tc>
        <w:tc>
          <w:tcPr>
            <w:tcW w:w="841" w:type="dxa"/>
          </w:tcPr>
          <w:p w14:paraId="048C7D6B" w14:textId="77777777" w:rsidR="002534E8" w:rsidRPr="00D770AF" w:rsidRDefault="002534E8" w:rsidP="002534E8">
            <w:pPr>
              <w:pStyle w:val="TableParagraph"/>
              <w:spacing w:before="55"/>
              <w:ind w:left="212" w:right="186"/>
              <w:rPr>
                <w:sz w:val="16"/>
              </w:rPr>
            </w:pPr>
            <w:r>
              <w:rPr>
                <w:sz w:val="16"/>
              </w:rPr>
              <w:t>1380</w:t>
            </w:r>
          </w:p>
        </w:tc>
        <w:tc>
          <w:tcPr>
            <w:tcW w:w="459" w:type="dxa"/>
          </w:tcPr>
          <w:p w14:paraId="1CB423C7" w14:textId="77777777" w:rsidR="002534E8" w:rsidRPr="00D770AF" w:rsidRDefault="002534E8" w:rsidP="002534E8">
            <w:pPr>
              <w:pStyle w:val="TableParagraph"/>
              <w:spacing w:before="55"/>
              <w:ind w:left="185"/>
              <w:jc w:val="left"/>
              <w:rPr>
                <w:sz w:val="16"/>
              </w:rPr>
            </w:pPr>
            <w:r>
              <w:rPr>
                <w:sz w:val="16"/>
              </w:rPr>
              <w:t>4</w:t>
            </w:r>
          </w:p>
        </w:tc>
        <w:tc>
          <w:tcPr>
            <w:tcW w:w="813" w:type="dxa"/>
          </w:tcPr>
          <w:p w14:paraId="45CD3BB8" w14:textId="77777777" w:rsidR="002534E8" w:rsidRPr="00D770AF" w:rsidRDefault="002534E8" w:rsidP="002534E8">
            <w:pPr>
              <w:pStyle w:val="TableParagraph"/>
              <w:spacing w:before="55"/>
              <w:ind w:left="241" w:right="210"/>
              <w:rPr>
                <w:sz w:val="16"/>
              </w:rPr>
            </w:pPr>
            <w:r>
              <w:rPr>
                <w:sz w:val="16"/>
              </w:rPr>
              <w:t>550</w:t>
            </w:r>
          </w:p>
        </w:tc>
        <w:tc>
          <w:tcPr>
            <w:tcW w:w="581" w:type="dxa"/>
          </w:tcPr>
          <w:p w14:paraId="6D78E50C" w14:textId="77777777" w:rsidR="002534E8" w:rsidRPr="00D770AF" w:rsidRDefault="002534E8" w:rsidP="002534E8">
            <w:pPr>
              <w:pStyle w:val="TableParagraph"/>
              <w:spacing w:before="55"/>
              <w:ind w:left="41"/>
              <w:rPr>
                <w:sz w:val="16"/>
              </w:rPr>
            </w:pPr>
            <w:r>
              <w:rPr>
                <w:sz w:val="16"/>
              </w:rPr>
              <w:t>3</w:t>
            </w:r>
          </w:p>
        </w:tc>
        <w:tc>
          <w:tcPr>
            <w:tcW w:w="621" w:type="dxa"/>
          </w:tcPr>
          <w:p w14:paraId="51F7EA14" w14:textId="77777777" w:rsidR="002534E8" w:rsidRPr="00D770AF" w:rsidRDefault="002534E8" w:rsidP="002534E8">
            <w:pPr>
              <w:pStyle w:val="TableParagraph"/>
              <w:spacing w:before="55"/>
              <w:ind w:left="176"/>
              <w:jc w:val="left"/>
              <w:rPr>
                <w:sz w:val="16"/>
              </w:rPr>
            </w:pPr>
            <w:r>
              <w:rPr>
                <w:sz w:val="16"/>
              </w:rPr>
              <w:t>275</w:t>
            </w:r>
          </w:p>
        </w:tc>
        <w:tc>
          <w:tcPr>
            <w:tcW w:w="547" w:type="dxa"/>
          </w:tcPr>
          <w:p w14:paraId="2EDBF0AF" w14:textId="77777777" w:rsidR="002534E8" w:rsidRPr="00D770AF" w:rsidRDefault="002534E8" w:rsidP="002534E8">
            <w:pPr>
              <w:pStyle w:val="TableParagraph"/>
              <w:spacing w:before="55"/>
              <w:ind w:left="29"/>
              <w:rPr>
                <w:sz w:val="16"/>
              </w:rPr>
            </w:pPr>
            <w:r>
              <w:rPr>
                <w:sz w:val="16"/>
              </w:rPr>
              <w:t>3</w:t>
            </w:r>
          </w:p>
        </w:tc>
        <w:tc>
          <w:tcPr>
            <w:tcW w:w="684" w:type="dxa"/>
            <w:gridSpan w:val="2"/>
          </w:tcPr>
          <w:p w14:paraId="46AD473C" w14:textId="77777777" w:rsidR="002534E8" w:rsidRPr="00D770AF" w:rsidRDefault="002534E8" w:rsidP="002534E8">
            <w:pPr>
              <w:pStyle w:val="TableParagraph"/>
              <w:spacing w:before="55"/>
              <w:ind w:left="198" w:right="143"/>
              <w:rPr>
                <w:sz w:val="16"/>
              </w:rPr>
            </w:pPr>
            <w:r>
              <w:rPr>
                <w:sz w:val="16"/>
              </w:rPr>
              <w:t>275</w:t>
            </w:r>
          </w:p>
        </w:tc>
        <w:tc>
          <w:tcPr>
            <w:tcW w:w="627" w:type="dxa"/>
            <w:gridSpan w:val="2"/>
          </w:tcPr>
          <w:p w14:paraId="0092A497" w14:textId="77777777" w:rsidR="002534E8" w:rsidRPr="00D770AF" w:rsidRDefault="002534E8" w:rsidP="002534E8">
            <w:pPr>
              <w:pStyle w:val="TableParagraph"/>
              <w:spacing w:before="55"/>
              <w:ind w:right="236"/>
              <w:jc w:val="right"/>
              <w:rPr>
                <w:sz w:val="16"/>
              </w:rPr>
            </w:pPr>
            <w:r>
              <w:rPr>
                <w:sz w:val="16"/>
              </w:rPr>
              <w:t>3</w:t>
            </w:r>
          </w:p>
        </w:tc>
        <w:tc>
          <w:tcPr>
            <w:tcW w:w="691" w:type="dxa"/>
            <w:gridSpan w:val="2"/>
          </w:tcPr>
          <w:p w14:paraId="14C0D587" w14:textId="77777777" w:rsidR="002534E8" w:rsidRPr="00D770AF" w:rsidRDefault="002534E8" w:rsidP="002534E8">
            <w:pPr>
              <w:pStyle w:val="TableParagraph"/>
              <w:spacing w:before="55"/>
              <w:ind w:left="196" w:right="146"/>
              <w:rPr>
                <w:sz w:val="16"/>
              </w:rPr>
            </w:pPr>
            <w:r>
              <w:rPr>
                <w:sz w:val="16"/>
              </w:rPr>
              <w:t>150</w:t>
            </w:r>
          </w:p>
        </w:tc>
        <w:tc>
          <w:tcPr>
            <w:tcW w:w="499" w:type="dxa"/>
            <w:gridSpan w:val="2"/>
          </w:tcPr>
          <w:p w14:paraId="44CC5703" w14:textId="77777777" w:rsidR="002534E8" w:rsidRPr="00D770AF" w:rsidRDefault="002534E8" w:rsidP="002534E8">
            <w:pPr>
              <w:pStyle w:val="TableParagraph"/>
              <w:spacing w:before="55"/>
              <w:ind w:left="60"/>
              <w:rPr>
                <w:sz w:val="16"/>
              </w:rPr>
            </w:pPr>
            <w:r>
              <w:rPr>
                <w:sz w:val="16"/>
              </w:rPr>
              <w:t>2</w:t>
            </w:r>
          </w:p>
        </w:tc>
        <w:tc>
          <w:tcPr>
            <w:tcW w:w="719" w:type="dxa"/>
            <w:gridSpan w:val="2"/>
          </w:tcPr>
          <w:p w14:paraId="6E32F18E" w14:textId="77777777" w:rsidR="002534E8" w:rsidRPr="00D770AF" w:rsidRDefault="002534E8" w:rsidP="002534E8">
            <w:pPr>
              <w:pStyle w:val="TableParagraph"/>
              <w:spacing w:before="55"/>
              <w:ind w:left="237"/>
              <w:jc w:val="left"/>
              <w:rPr>
                <w:sz w:val="16"/>
              </w:rPr>
            </w:pPr>
            <w:r>
              <w:rPr>
                <w:sz w:val="16"/>
              </w:rPr>
              <w:t>75</w:t>
            </w:r>
          </w:p>
        </w:tc>
        <w:tc>
          <w:tcPr>
            <w:tcW w:w="519" w:type="dxa"/>
            <w:gridSpan w:val="2"/>
          </w:tcPr>
          <w:p w14:paraId="3369C67A" w14:textId="77777777" w:rsidR="002534E8" w:rsidRPr="00D770AF" w:rsidRDefault="002534E8" w:rsidP="002534E8">
            <w:pPr>
              <w:pStyle w:val="TableParagraph"/>
              <w:spacing w:before="55"/>
              <w:ind w:right="176"/>
              <w:jc w:val="right"/>
              <w:rPr>
                <w:sz w:val="16"/>
              </w:rPr>
            </w:pPr>
            <w:r>
              <w:rPr>
                <w:sz w:val="16"/>
              </w:rPr>
              <w:t>2</w:t>
            </w:r>
          </w:p>
        </w:tc>
        <w:tc>
          <w:tcPr>
            <w:tcW w:w="575" w:type="dxa"/>
            <w:gridSpan w:val="2"/>
          </w:tcPr>
          <w:p w14:paraId="7BF013C1" w14:textId="77777777" w:rsidR="002534E8" w:rsidRPr="00D770AF" w:rsidRDefault="002534E8" w:rsidP="002534E8">
            <w:pPr>
              <w:pStyle w:val="TableParagraph"/>
              <w:spacing w:before="55"/>
              <w:ind w:left="187" w:right="127"/>
              <w:rPr>
                <w:sz w:val="16"/>
              </w:rPr>
            </w:pPr>
            <w:r>
              <w:rPr>
                <w:sz w:val="16"/>
              </w:rPr>
              <w:t>25</w:t>
            </w:r>
          </w:p>
        </w:tc>
        <w:tc>
          <w:tcPr>
            <w:tcW w:w="423" w:type="dxa"/>
            <w:gridSpan w:val="2"/>
          </w:tcPr>
          <w:p w14:paraId="4432C05C" w14:textId="77777777" w:rsidR="002534E8" w:rsidRPr="00D770AF" w:rsidRDefault="002534E8" w:rsidP="002534E8">
            <w:pPr>
              <w:pStyle w:val="TableParagraph"/>
              <w:spacing w:before="55"/>
              <w:ind w:left="49"/>
              <w:rPr>
                <w:sz w:val="16"/>
              </w:rPr>
            </w:pPr>
            <w:r>
              <w:rPr>
                <w:sz w:val="16"/>
              </w:rPr>
              <w:t>1</w:t>
            </w:r>
          </w:p>
        </w:tc>
        <w:tc>
          <w:tcPr>
            <w:tcW w:w="672" w:type="dxa"/>
            <w:gridSpan w:val="2"/>
          </w:tcPr>
          <w:p w14:paraId="6A0A5CF7" w14:textId="77777777" w:rsidR="002534E8" w:rsidRPr="00D770AF" w:rsidRDefault="002534E8" w:rsidP="002534E8">
            <w:pPr>
              <w:pStyle w:val="TableParagraph"/>
              <w:spacing w:before="55"/>
              <w:ind w:left="237" w:right="190"/>
              <w:rPr>
                <w:sz w:val="16"/>
              </w:rPr>
            </w:pPr>
            <w:r>
              <w:rPr>
                <w:sz w:val="16"/>
              </w:rPr>
              <w:t>20</w:t>
            </w:r>
          </w:p>
        </w:tc>
        <w:tc>
          <w:tcPr>
            <w:tcW w:w="519" w:type="dxa"/>
            <w:gridSpan w:val="2"/>
          </w:tcPr>
          <w:p w14:paraId="2A9D5DE0" w14:textId="77777777" w:rsidR="002534E8" w:rsidRPr="00D770AF" w:rsidRDefault="002534E8" w:rsidP="002534E8">
            <w:pPr>
              <w:pStyle w:val="TableParagraph"/>
              <w:spacing w:before="55"/>
              <w:ind w:left="52"/>
              <w:rPr>
                <w:sz w:val="16"/>
              </w:rPr>
            </w:pPr>
            <w:r>
              <w:rPr>
                <w:sz w:val="16"/>
              </w:rPr>
              <w:t>1</w:t>
            </w:r>
          </w:p>
        </w:tc>
        <w:tc>
          <w:tcPr>
            <w:tcW w:w="599" w:type="dxa"/>
            <w:gridSpan w:val="2"/>
          </w:tcPr>
          <w:p w14:paraId="722734A9" w14:textId="77777777" w:rsidR="002534E8" w:rsidRPr="00D770AF" w:rsidRDefault="002534E8" w:rsidP="002534E8">
            <w:pPr>
              <w:pStyle w:val="TableParagraph"/>
              <w:spacing w:before="55"/>
              <w:ind w:left="54"/>
              <w:rPr>
                <w:sz w:val="16"/>
              </w:rPr>
            </w:pPr>
            <w:r>
              <w:rPr>
                <w:sz w:val="16"/>
              </w:rPr>
              <w:t>5</w:t>
            </w:r>
          </w:p>
        </w:tc>
        <w:tc>
          <w:tcPr>
            <w:tcW w:w="515" w:type="dxa"/>
            <w:gridSpan w:val="2"/>
          </w:tcPr>
          <w:p w14:paraId="651C32E0" w14:textId="77777777" w:rsidR="002534E8" w:rsidRPr="00D770AF" w:rsidRDefault="002534E8" w:rsidP="002534E8">
            <w:pPr>
              <w:pStyle w:val="TableParagraph"/>
              <w:spacing w:before="55"/>
              <w:ind w:left="52"/>
              <w:rPr>
                <w:sz w:val="16"/>
              </w:rPr>
            </w:pPr>
            <w:r>
              <w:rPr>
                <w:sz w:val="16"/>
              </w:rPr>
              <w:t>1</w:t>
            </w:r>
          </w:p>
        </w:tc>
        <w:tc>
          <w:tcPr>
            <w:tcW w:w="640" w:type="dxa"/>
            <w:gridSpan w:val="2"/>
          </w:tcPr>
          <w:p w14:paraId="05D8A268" w14:textId="77777777" w:rsidR="002534E8" w:rsidRPr="00D770AF" w:rsidRDefault="002534E8" w:rsidP="002534E8">
            <w:pPr>
              <w:pStyle w:val="TableParagraph"/>
              <w:spacing w:before="55"/>
              <w:ind w:left="289"/>
              <w:jc w:val="left"/>
              <w:rPr>
                <w:sz w:val="16"/>
              </w:rPr>
            </w:pPr>
            <w:r>
              <w:rPr>
                <w:sz w:val="16"/>
              </w:rPr>
              <w:t>5</w:t>
            </w:r>
          </w:p>
        </w:tc>
      </w:tr>
      <w:tr w:rsidR="002534E8" w14:paraId="3A68A728" w14:textId="77777777" w:rsidTr="00735B2E">
        <w:trPr>
          <w:gridAfter w:val="1"/>
          <w:wAfter w:w="39" w:type="dxa"/>
          <w:trHeight w:val="283"/>
        </w:trPr>
        <w:tc>
          <w:tcPr>
            <w:tcW w:w="435" w:type="dxa"/>
          </w:tcPr>
          <w:p w14:paraId="0A7D1CD1" w14:textId="70AC5F9B" w:rsidR="002534E8" w:rsidRDefault="002534E8" w:rsidP="002534E8">
            <w:pPr>
              <w:pStyle w:val="TableParagraph"/>
              <w:spacing w:before="55"/>
              <w:ind w:left="98" w:right="78"/>
              <w:rPr>
                <w:w w:val="110"/>
                <w:sz w:val="16"/>
              </w:rPr>
            </w:pPr>
            <w:r w:rsidRPr="002534E8">
              <w:rPr>
                <w:rFonts w:asciiTheme="majorHAnsi" w:hAnsiTheme="majorHAnsi"/>
                <w:w w:val="110"/>
                <w:sz w:val="16"/>
                <w:szCs w:val="16"/>
              </w:rPr>
              <w:t>18</w:t>
            </w:r>
          </w:p>
        </w:tc>
        <w:tc>
          <w:tcPr>
            <w:tcW w:w="3098" w:type="dxa"/>
            <w:shd w:val="clear" w:color="auto" w:fill="FFFFFF" w:themeFill="background1"/>
          </w:tcPr>
          <w:p w14:paraId="7CC7415C" w14:textId="77777777" w:rsidR="002534E8" w:rsidRDefault="002534E8" w:rsidP="002534E8">
            <w:pPr>
              <w:pStyle w:val="TableParagraph"/>
              <w:spacing w:before="55"/>
              <w:ind w:left="114"/>
              <w:jc w:val="left"/>
              <w:rPr>
                <w:sz w:val="16"/>
              </w:rPr>
            </w:pPr>
            <w:r>
              <w:rPr>
                <w:sz w:val="16"/>
              </w:rPr>
              <w:t>Penata Laksana Barang Penyelia</w:t>
            </w:r>
          </w:p>
        </w:tc>
        <w:tc>
          <w:tcPr>
            <w:tcW w:w="871" w:type="dxa"/>
            <w:gridSpan w:val="2"/>
          </w:tcPr>
          <w:p w14:paraId="0323528C" w14:textId="77777777" w:rsidR="002534E8" w:rsidRPr="00322A5E" w:rsidRDefault="002534E8" w:rsidP="002534E8">
            <w:pPr>
              <w:pStyle w:val="TableParagraph"/>
              <w:spacing w:before="55"/>
              <w:ind w:right="312"/>
              <w:jc w:val="right"/>
              <w:rPr>
                <w:sz w:val="16"/>
              </w:rPr>
            </w:pPr>
            <w:r>
              <w:rPr>
                <w:sz w:val="16"/>
              </w:rPr>
              <w:t>9</w:t>
            </w:r>
          </w:p>
        </w:tc>
        <w:tc>
          <w:tcPr>
            <w:tcW w:w="841" w:type="dxa"/>
          </w:tcPr>
          <w:p w14:paraId="7D227C87" w14:textId="77777777" w:rsidR="002534E8" w:rsidRPr="00322A5E" w:rsidRDefault="002534E8" w:rsidP="002534E8">
            <w:pPr>
              <w:pStyle w:val="TableParagraph"/>
              <w:spacing w:before="55"/>
              <w:ind w:left="212" w:right="186"/>
              <w:rPr>
                <w:sz w:val="16"/>
              </w:rPr>
            </w:pPr>
            <w:r>
              <w:rPr>
                <w:sz w:val="16"/>
              </w:rPr>
              <w:t>1550</w:t>
            </w:r>
          </w:p>
        </w:tc>
        <w:tc>
          <w:tcPr>
            <w:tcW w:w="459" w:type="dxa"/>
          </w:tcPr>
          <w:p w14:paraId="2F1045AD" w14:textId="77777777" w:rsidR="002534E8" w:rsidRPr="00322A5E" w:rsidRDefault="002534E8" w:rsidP="002534E8">
            <w:pPr>
              <w:pStyle w:val="TableParagraph"/>
              <w:spacing w:before="55"/>
              <w:ind w:left="185"/>
              <w:jc w:val="left"/>
              <w:rPr>
                <w:sz w:val="16"/>
              </w:rPr>
            </w:pPr>
            <w:r>
              <w:rPr>
                <w:sz w:val="16"/>
              </w:rPr>
              <w:t>5</w:t>
            </w:r>
          </w:p>
        </w:tc>
        <w:tc>
          <w:tcPr>
            <w:tcW w:w="813" w:type="dxa"/>
          </w:tcPr>
          <w:p w14:paraId="1E4DC75B" w14:textId="77777777" w:rsidR="002534E8" w:rsidRPr="00322A5E" w:rsidRDefault="002534E8" w:rsidP="002534E8">
            <w:pPr>
              <w:pStyle w:val="TableParagraph"/>
              <w:spacing w:before="55"/>
              <w:ind w:left="241" w:right="210"/>
              <w:rPr>
                <w:sz w:val="16"/>
              </w:rPr>
            </w:pPr>
            <w:r>
              <w:rPr>
                <w:sz w:val="16"/>
              </w:rPr>
              <w:t>750</w:t>
            </w:r>
          </w:p>
        </w:tc>
        <w:tc>
          <w:tcPr>
            <w:tcW w:w="581" w:type="dxa"/>
          </w:tcPr>
          <w:p w14:paraId="28E5A8CE" w14:textId="77777777" w:rsidR="002534E8" w:rsidRPr="00322A5E" w:rsidRDefault="002534E8" w:rsidP="002534E8">
            <w:pPr>
              <w:pStyle w:val="TableParagraph"/>
              <w:spacing w:before="55"/>
              <w:ind w:left="41"/>
              <w:rPr>
                <w:sz w:val="16"/>
              </w:rPr>
            </w:pPr>
            <w:r>
              <w:rPr>
                <w:sz w:val="16"/>
              </w:rPr>
              <w:t>2</w:t>
            </w:r>
          </w:p>
        </w:tc>
        <w:tc>
          <w:tcPr>
            <w:tcW w:w="621" w:type="dxa"/>
          </w:tcPr>
          <w:p w14:paraId="0D89A9E6" w14:textId="77777777" w:rsidR="002534E8" w:rsidRPr="00322A5E" w:rsidRDefault="002534E8" w:rsidP="002534E8">
            <w:pPr>
              <w:pStyle w:val="TableParagraph"/>
              <w:spacing w:before="55"/>
              <w:ind w:left="176"/>
              <w:jc w:val="left"/>
              <w:rPr>
                <w:sz w:val="16"/>
              </w:rPr>
            </w:pPr>
            <w:r>
              <w:rPr>
                <w:sz w:val="16"/>
              </w:rPr>
              <w:t>125</w:t>
            </w:r>
          </w:p>
        </w:tc>
        <w:tc>
          <w:tcPr>
            <w:tcW w:w="547" w:type="dxa"/>
          </w:tcPr>
          <w:p w14:paraId="7547A5D5" w14:textId="77777777" w:rsidR="002534E8" w:rsidRPr="00322A5E" w:rsidRDefault="002534E8" w:rsidP="002534E8">
            <w:pPr>
              <w:pStyle w:val="TableParagraph"/>
              <w:spacing w:before="55"/>
              <w:ind w:left="29"/>
              <w:rPr>
                <w:sz w:val="16"/>
              </w:rPr>
            </w:pPr>
            <w:r>
              <w:rPr>
                <w:sz w:val="16"/>
              </w:rPr>
              <w:t>2</w:t>
            </w:r>
          </w:p>
        </w:tc>
        <w:tc>
          <w:tcPr>
            <w:tcW w:w="684" w:type="dxa"/>
            <w:gridSpan w:val="2"/>
          </w:tcPr>
          <w:p w14:paraId="58B1CEF1" w14:textId="77777777" w:rsidR="002534E8" w:rsidRPr="00322A5E" w:rsidRDefault="002534E8" w:rsidP="002534E8">
            <w:pPr>
              <w:pStyle w:val="TableParagraph"/>
              <w:spacing w:before="55"/>
              <w:ind w:left="198" w:right="143"/>
              <w:rPr>
                <w:sz w:val="16"/>
              </w:rPr>
            </w:pPr>
            <w:r>
              <w:rPr>
                <w:sz w:val="16"/>
              </w:rPr>
              <w:t>125</w:t>
            </w:r>
          </w:p>
        </w:tc>
        <w:tc>
          <w:tcPr>
            <w:tcW w:w="627" w:type="dxa"/>
            <w:gridSpan w:val="2"/>
          </w:tcPr>
          <w:p w14:paraId="385CE96A" w14:textId="77777777" w:rsidR="002534E8" w:rsidRPr="00322A5E" w:rsidRDefault="002534E8" w:rsidP="002534E8">
            <w:pPr>
              <w:pStyle w:val="TableParagraph"/>
              <w:spacing w:before="55"/>
              <w:ind w:right="236"/>
              <w:jc w:val="right"/>
              <w:rPr>
                <w:sz w:val="16"/>
              </w:rPr>
            </w:pPr>
            <w:r>
              <w:rPr>
                <w:sz w:val="16"/>
              </w:rPr>
              <w:t>4</w:t>
            </w:r>
          </w:p>
        </w:tc>
        <w:tc>
          <w:tcPr>
            <w:tcW w:w="691" w:type="dxa"/>
            <w:gridSpan w:val="2"/>
          </w:tcPr>
          <w:p w14:paraId="5F7356A1" w14:textId="77777777" w:rsidR="002534E8" w:rsidRPr="00322A5E" w:rsidRDefault="002534E8" w:rsidP="002534E8">
            <w:pPr>
              <w:pStyle w:val="TableParagraph"/>
              <w:spacing w:before="55"/>
              <w:ind w:left="196" w:right="146"/>
              <w:rPr>
                <w:sz w:val="16"/>
              </w:rPr>
            </w:pPr>
            <w:r>
              <w:rPr>
                <w:sz w:val="16"/>
              </w:rPr>
              <w:t>225</w:t>
            </w:r>
          </w:p>
        </w:tc>
        <w:tc>
          <w:tcPr>
            <w:tcW w:w="499" w:type="dxa"/>
            <w:gridSpan w:val="2"/>
          </w:tcPr>
          <w:p w14:paraId="66CF577F" w14:textId="77777777" w:rsidR="002534E8" w:rsidRPr="00322A5E" w:rsidRDefault="002534E8" w:rsidP="002534E8">
            <w:pPr>
              <w:pStyle w:val="TableParagraph"/>
              <w:spacing w:before="55"/>
              <w:ind w:left="60"/>
              <w:rPr>
                <w:sz w:val="16"/>
              </w:rPr>
            </w:pPr>
            <w:r>
              <w:rPr>
                <w:sz w:val="16"/>
              </w:rPr>
              <w:t>3</w:t>
            </w:r>
          </w:p>
        </w:tc>
        <w:tc>
          <w:tcPr>
            <w:tcW w:w="719" w:type="dxa"/>
            <w:gridSpan w:val="2"/>
          </w:tcPr>
          <w:p w14:paraId="3B5C8A63" w14:textId="77777777" w:rsidR="002534E8" w:rsidRPr="00322A5E" w:rsidRDefault="002534E8" w:rsidP="002534E8">
            <w:pPr>
              <w:pStyle w:val="TableParagraph"/>
              <w:spacing w:before="55"/>
              <w:ind w:left="237"/>
              <w:jc w:val="left"/>
              <w:rPr>
                <w:sz w:val="16"/>
              </w:rPr>
            </w:pPr>
            <w:r>
              <w:rPr>
                <w:sz w:val="16"/>
              </w:rPr>
              <w:t>150</w:t>
            </w:r>
          </w:p>
        </w:tc>
        <w:tc>
          <w:tcPr>
            <w:tcW w:w="519" w:type="dxa"/>
            <w:gridSpan w:val="2"/>
          </w:tcPr>
          <w:p w14:paraId="6835DD57" w14:textId="77777777" w:rsidR="002534E8" w:rsidRPr="00322A5E" w:rsidRDefault="002534E8" w:rsidP="002534E8">
            <w:pPr>
              <w:pStyle w:val="TableParagraph"/>
              <w:spacing w:before="55"/>
              <w:ind w:right="176"/>
              <w:jc w:val="right"/>
              <w:rPr>
                <w:sz w:val="16"/>
              </w:rPr>
            </w:pPr>
            <w:r>
              <w:rPr>
                <w:sz w:val="16"/>
              </w:rPr>
              <w:t>2</w:t>
            </w:r>
          </w:p>
        </w:tc>
        <w:tc>
          <w:tcPr>
            <w:tcW w:w="575" w:type="dxa"/>
            <w:gridSpan w:val="2"/>
          </w:tcPr>
          <w:p w14:paraId="75794997" w14:textId="77777777" w:rsidR="002534E8" w:rsidRPr="00322A5E" w:rsidRDefault="002534E8" w:rsidP="002534E8">
            <w:pPr>
              <w:pStyle w:val="TableParagraph"/>
              <w:spacing w:before="55"/>
              <w:ind w:left="187" w:right="127"/>
              <w:rPr>
                <w:sz w:val="16"/>
              </w:rPr>
            </w:pPr>
            <w:r>
              <w:rPr>
                <w:sz w:val="16"/>
              </w:rPr>
              <w:t>25</w:t>
            </w:r>
          </w:p>
        </w:tc>
        <w:tc>
          <w:tcPr>
            <w:tcW w:w="423" w:type="dxa"/>
            <w:gridSpan w:val="2"/>
          </w:tcPr>
          <w:p w14:paraId="490910C7" w14:textId="77777777" w:rsidR="002534E8" w:rsidRPr="00322A5E" w:rsidRDefault="002534E8" w:rsidP="002534E8">
            <w:pPr>
              <w:pStyle w:val="TableParagraph"/>
              <w:spacing w:before="55"/>
              <w:ind w:left="49"/>
              <w:rPr>
                <w:sz w:val="16"/>
              </w:rPr>
            </w:pPr>
            <w:r>
              <w:rPr>
                <w:sz w:val="16"/>
              </w:rPr>
              <w:t>2</w:t>
            </w:r>
          </w:p>
        </w:tc>
        <w:tc>
          <w:tcPr>
            <w:tcW w:w="672" w:type="dxa"/>
            <w:gridSpan w:val="2"/>
          </w:tcPr>
          <w:p w14:paraId="7BD583EC" w14:textId="77777777" w:rsidR="002534E8" w:rsidRPr="00322A5E" w:rsidRDefault="002534E8" w:rsidP="002534E8">
            <w:pPr>
              <w:pStyle w:val="TableParagraph"/>
              <w:spacing w:before="55"/>
              <w:ind w:left="237" w:right="190"/>
              <w:rPr>
                <w:sz w:val="16"/>
              </w:rPr>
            </w:pPr>
            <w:r>
              <w:rPr>
                <w:sz w:val="16"/>
              </w:rPr>
              <w:t>50</w:t>
            </w:r>
          </w:p>
        </w:tc>
        <w:tc>
          <w:tcPr>
            <w:tcW w:w="519" w:type="dxa"/>
            <w:gridSpan w:val="2"/>
          </w:tcPr>
          <w:p w14:paraId="4932E893" w14:textId="77777777" w:rsidR="002534E8" w:rsidRPr="00322A5E" w:rsidRDefault="002534E8" w:rsidP="002534E8">
            <w:pPr>
              <w:pStyle w:val="TableParagraph"/>
              <w:spacing w:before="55"/>
              <w:ind w:left="52"/>
              <w:rPr>
                <w:sz w:val="16"/>
              </w:rPr>
            </w:pPr>
            <w:r>
              <w:rPr>
                <w:sz w:val="16"/>
              </w:rPr>
              <w:t>3</w:t>
            </w:r>
          </w:p>
        </w:tc>
        <w:tc>
          <w:tcPr>
            <w:tcW w:w="599" w:type="dxa"/>
            <w:gridSpan w:val="2"/>
          </w:tcPr>
          <w:p w14:paraId="41112259" w14:textId="77777777" w:rsidR="002534E8" w:rsidRPr="00322A5E" w:rsidRDefault="002534E8" w:rsidP="002534E8">
            <w:pPr>
              <w:pStyle w:val="TableParagraph"/>
              <w:spacing w:before="55"/>
              <w:ind w:left="54"/>
              <w:rPr>
                <w:sz w:val="16"/>
              </w:rPr>
            </w:pPr>
            <w:r>
              <w:rPr>
                <w:sz w:val="16"/>
              </w:rPr>
              <w:t>50</w:t>
            </w:r>
          </w:p>
        </w:tc>
        <w:tc>
          <w:tcPr>
            <w:tcW w:w="515" w:type="dxa"/>
            <w:gridSpan w:val="2"/>
          </w:tcPr>
          <w:p w14:paraId="495F8D18" w14:textId="77777777" w:rsidR="002534E8" w:rsidRPr="00322A5E" w:rsidRDefault="002534E8" w:rsidP="002534E8">
            <w:pPr>
              <w:pStyle w:val="TableParagraph"/>
              <w:spacing w:before="55"/>
              <w:ind w:left="52"/>
              <w:rPr>
                <w:sz w:val="16"/>
              </w:rPr>
            </w:pPr>
            <w:r>
              <w:rPr>
                <w:sz w:val="16"/>
              </w:rPr>
              <w:t>3</w:t>
            </w:r>
          </w:p>
        </w:tc>
        <w:tc>
          <w:tcPr>
            <w:tcW w:w="640" w:type="dxa"/>
            <w:gridSpan w:val="2"/>
          </w:tcPr>
          <w:p w14:paraId="71B4A69C" w14:textId="77777777" w:rsidR="002534E8" w:rsidRPr="00322A5E" w:rsidRDefault="002534E8" w:rsidP="002534E8">
            <w:pPr>
              <w:pStyle w:val="TableParagraph"/>
              <w:spacing w:before="55"/>
              <w:ind w:left="289"/>
              <w:jc w:val="left"/>
              <w:rPr>
                <w:sz w:val="16"/>
              </w:rPr>
            </w:pPr>
            <w:r>
              <w:rPr>
                <w:sz w:val="16"/>
              </w:rPr>
              <w:t>50</w:t>
            </w:r>
          </w:p>
        </w:tc>
      </w:tr>
      <w:tr w:rsidR="002534E8" w14:paraId="4E1DE9D4" w14:textId="77777777" w:rsidTr="00735B2E">
        <w:trPr>
          <w:gridAfter w:val="1"/>
          <w:wAfter w:w="39" w:type="dxa"/>
          <w:trHeight w:val="283"/>
        </w:trPr>
        <w:tc>
          <w:tcPr>
            <w:tcW w:w="435" w:type="dxa"/>
          </w:tcPr>
          <w:p w14:paraId="5BE1865E" w14:textId="1FDCA3F6" w:rsidR="002534E8" w:rsidRDefault="002534E8" w:rsidP="002534E8">
            <w:pPr>
              <w:pStyle w:val="TableParagraph"/>
              <w:spacing w:before="55"/>
              <w:ind w:left="98" w:right="78"/>
              <w:rPr>
                <w:w w:val="110"/>
                <w:sz w:val="16"/>
              </w:rPr>
            </w:pPr>
            <w:r w:rsidRPr="002534E8">
              <w:rPr>
                <w:rFonts w:asciiTheme="majorHAnsi" w:hAnsiTheme="majorHAnsi"/>
                <w:w w:val="110"/>
                <w:sz w:val="16"/>
                <w:szCs w:val="16"/>
              </w:rPr>
              <w:t>19</w:t>
            </w:r>
          </w:p>
        </w:tc>
        <w:tc>
          <w:tcPr>
            <w:tcW w:w="3098" w:type="dxa"/>
            <w:shd w:val="clear" w:color="auto" w:fill="FFFFFF" w:themeFill="background1"/>
          </w:tcPr>
          <w:p w14:paraId="75ECA002" w14:textId="408F8613" w:rsidR="002534E8" w:rsidRDefault="002534E8" w:rsidP="002534E8">
            <w:pPr>
              <w:pStyle w:val="TableParagraph"/>
              <w:spacing w:before="55"/>
              <w:ind w:left="114"/>
              <w:jc w:val="left"/>
              <w:rPr>
                <w:sz w:val="16"/>
              </w:rPr>
            </w:pPr>
            <w:r>
              <w:rPr>
                <w:sz w:val="16"/>
              </w:rPr>
              <w:t>Sandiman Ahli Pertama</w:t>
            </w:r>
          </w:p>
        </w:tc>
        <w:tc>
          <w:tcPr>
            <w:tcW w:w="871" w:type="dxa"/>
            <w:gridSpan w:val="2"/>
          </w:tcPr>
          <w:p w14:paraId="11C36118" w14:textId="77777777" w:rsidR="002534E8" w:rsidRPr="00D770AF" w:rsidRDefault="002534E8" w:rsidP="002534E8">
            <w:pPr>
              <w:pStyle w:val="TableParagraph"/>
              <w:spacing w:before="55"/>
              <w:ind w:right="312"/>
              <w:jc w:val="right"/>
              <w:rPr>
                <w:sz w:val="16"/>
              </w:rPr>
            </w:pPr>
            <w:r>
              <w:rPr>
                <w:sz w:val="16"/>
              </w:rPr>
              <w:t>8</w:t>
            </w:r>
          </w:p>
        </w:tc>
        <w:tc>
          <w:tcPr>
            <w:tcW w:w="841" w:type="dxa"/>
          </w:tcPr>
          <w:p w14:paraId="0F708CA5" w14:textId="77777777" w:rsidR="002534E8" w:rsidRPr="00D770AF" w:rsidRDefault="002534E8" w:rsidP="002534E8">
            <w:pPr>
              <w:pStyle w:val="TableParagraph"/>
              <w:spacing w:before="55"/>
              <w:ind w:left="212" w:right="186"/>
              <w:rPr>
                <w:sz w:val="16"/>
              </w:rPr>
            </w:pPr>
            <w:r>
              <w:rPr>
                <w:sz w:val="16"/>
              </w:rPr>
              <w:t>1295</w:t>
            </w:r>
          </w:p>
        </w:tc>
        <w:tc>
          <w:tcPr>
            <w:tcW w:w="459" w:type="dxa"/>
          </w:tcPr>
          <w:p w14:paraId="6BD04EE2" w14:textId="77777777" w:rsidR="002534E8" w:rsidRPr="00D770AF" w:rsidRDefault="002534E8" w:rsidP="002534E8">
            <w:pPr>
              <w:pStyle w:val="TableParagraph"/>
              <w:spacing w:before="55"/>
              <w:ind w:left="185"/>
              <w:jc w:val="left"/>
              <w:rPr>
                <w:sz w:val="16"/>
              </w:rPr>
            </w:pPr>
            <w:r>
              <w:rPr>
                <w:sz w:val="16"/>
              </w:rPr>
              <w:t>5</w:t>
            </w:r>
          </w:p>
        </w:tc>
        <w:tc>
          <w:tcPr>
            <w:tcW w:w="813" w:type="dxa"/>
          </w:tcPr>
          <w:p w14:paraId="316F361A" w14:textId="77777777" w:rsidR="002534E8" w:rsidRPr="00D770AF" w:rsidRDefault="002534E8" w:rsidP="002534E8">
            <w:pPr>
              <w:pStyle w:val="TableParagraph"/>
              <w:spacing w:before="55"/>
              <w:ind w:left="241" w:right="210"/>
              <w:rPr>
                <w:sz w:val="16"/>
              </w:rPr>
            </w:pPr>
            <w:r>
              <w:rPr>
                <w:sz w:val="16"/>
              </w:rPr>
              <w:t>750</w:t>
            </w:r>
          </w:p>
        </w:tc>
        <w:tc>
          <w:tcPr>
            <w:tcW w:w="581" w:type="dxa"/>
          </w:tcPr>
          <w:p w14:paraId="127B62FB" w14:textId="77777777" w:rsidR="002534E8" w:rsidRPr="00D770AF" w:rsidRDefault="002534E8" w:rsidP="002534E8">
            <w:pPr>
              <w:pStyle w:val="TableParagraph"/>
              <w:spacing w:before="55"/>
              <w:ind w:left="41"/>
              <w:rPr>
                <w:sz w:val="16"/>
              </w:rPr>
            </w:pPr>
            <w:r>
              <w:rPr>
                <w:sz w:val="16"/>
              </w:rPr>
              <w:t>2</w:t>
            </w:r>
          </w:p>
        </w:tc>
        <w:tc>
          <w:tcPr>
            <w:tcW w:w="621" w:type="dxa"/>
          </w:tcPr>
          <w:p w14:paraId="2291015D" w14:textId="77777777" w:rsidR="002534E8" w:rsidRPr="00D770AF" w:rsidRDefault="002534E8" w:rsidP="002534E8">
            <w:pPr>
              <w:pStyle w:val="TableParagraph"/>
              <w:spacing w:before="55"/>
              <w:ind w:left="176"/>
              <w:jc w:val="left"/>
              <w:rPr>
                <w:sz w:val="16"/>
              </w:rPr>
            </w:pPr>
            <w:r>
              <w:rPr>
                <w:sz w:val="16"/>
              </w:rPr>
              <w:t>125</w:t>
            </w:r>
          </w:p>
        </w:tc>
        <w:tc>
          <w:tcPr>
            <w:tcW w:w="547" w:type="dxa"/>
          </w:tcPr>
          <w:p w14:paraId="2FEE1FE2" w14:textId="77777777" w:rsidR="002534E8" w:rsidRPr="00D770AF" w:rsidRDefault="002534E8" w:rsidP="002534E8">
            <w:pPr>
              <w:pStyle w:val="TableParagraph"/>
              <w:spacing w:before="55"/>
              <w:ind w:left="29"/>
              <w:rPr>
                <w:sz w:val="16"/>
              </w:rPr>
            </w:pPr>
            <w:r>
              <w:rPr>
                <w:sz w:val="16"/>
              </w:rPr>
              <w:t>2</w:t>
            </w:r>
          </w:p>
        </w:tc>
        <w:tc>
          <w:tcPr>
            <w:tcW w:w="684" w:type="dxa"/>
            <w:gridSpan w:val="2"/>
          </w:tcPr>
          <w:p w14:paraId="5D49E56F" w14:textId="77777777" w:rsidR="002534E8" w:rsidRPr="00D770AF" w:rsidRDefault="002534E8" w:rsidP="002534E8">
            <w:pPr>
              <w:pStyle w:val="TableParagraph"/>
              <w:spacing w:before="55"/>
              <w:ind w:left="198" w:right="143"/>
              <w:rPr>
                <w:sz w:val="16"/>
              </w:rPr>
            </w:pPr>
            <w:r>
              <w:rPr>
                <w:sz w:val="16"/>
              </w:rPr>
              <w:t>125</w:t>
            </w:r>
          </w:p>
        </w:tc>
        <w:tc>
          <w:tcPr>
            <w:tcW w:w="627" w:type="dxa"/>
            <w:gridSpan w:val="2"/>
          </w:tcPr>
          <w:p w14:paraId="76F3C656" w14:textId="77777777" w:rsidR="002534E8" w:rsidRPr="00D770AF" w:rsidRDefault="002534E8" w:rsidP="002534E8">
            <w:pPr>
              <w:pStyle w:val="TableParagraph"/>
              <w:spacing w:before="55"/>
              <w:ind w:right="236"/>
              <w:jc w:val="right"/>
              <w:rPr>
                <w:sz w:val="16"/>
              </w:rPr>
            </w:pPr>
            <w:r>
              <w:rPr>
                <w:sz w:val="16"/>
              </w:rPr>
              <w:t>3</w:t>
            </w:r>
          </w:p>
        </w:tc>
        <w:tc>
          <w:tcPr>
            <w:tcW w:w="691" w:type="dxa"/>
            <w:gridSpan w:val="2"/>
          </w:tcPr>
          <w:p w14:paraId="010CCA7B" w14:textId="77777777" w:rsidR="002534E8" w:rsidRPr="00D770AF" w:rsidRDefault="002534E8" w:rsidP="002534E8">
            <w:pPr>
              <w:pStyle w:val="TableParagraph"/>
              <w:spacing w:before="55"/>
              <w:ind w:left="196" w:right="146"/>
              <w:rPr>
                <w:sz w:val="16"/>
              </w:rPr>
            </w:pPr>
            <w:r>
              <w:rPr>
                <w:sz w:val="16"/>
              </w:rPr>
              <w:t>150</w:t>
            </w:r>
          </w:p>
        </w:tc>
        <w:tc>
          <w:tcPr>
            <w:tcW w:w="499" w:type="dxa"/>
            <w:gridSpan w:val="2"/>
          </w:tcPr>
          <w:p w14:paraId="62C08043" w14:textId="77777777" w:rsidR="002534E8" w:rsidRPr="00D770AF" w:rsidRDefault="002534E8" w:rsidP="002534E8">
            <w:pPr>
              <w:pStyle w:val="TableParagraph"/>
              <w:spacing w:before="55"/>
              <w:ind w:left="60"/>
              <w:rPr>
                <w:sz w:val="16"/>
              </w:rPr>
            </w:pPr>
            <w:r>
              <w:rPr>
                <w:sz w:val="16"/>
              </w:rPr>
              <w:t>2</w:t>
            </w:r>
          </w:p>
        </w:tc>
        <w:tc>
          <w:tcPr>
            <w:tcW w:w="719" w:type="dxa"/>
            <w:gridSpan w:val="2"/>
          </w:tcPr>
          <w:p w14:paraId="0E05714C" w14:textId="77777777" w:rsidR="002534E8" w:rsidRPr="00D770AF" w:rsidRDefault="002534E8" w:rsidP="002534E8">
            <w:pPr>
              <w:pStyle w:val="TableParagraph"/>
              <w:spacing w:before="55"/>
              <w:ind w:left="237"/>
              <w:jc w:val="left"/>
              <w:rPr>
                <w:sz w:val="16"/>
              </w:rPr>
            </w:pPr>
            <w:r>
              <w:rPr>
                <w:sz w:val="16"/>
              </w:rPr>
              <w:t>75</w:t>
            </w:r>
          </w:p>
        </w:tc>
        <w:tc>
          <w:tcPr>
            <w:tcW w:w="519" w:type="dxa"/>
            <w:gridSpan w:val="2"/>
          </w:tcPr>
          <w:p w14:paraId="01D81F38" w14:textId="77777777" w:rsidR="002534E8" w:rsidRPr="00D770AF" w:rsidRDefault="002534E8" w:rsidP="002534E8">
            <w:pPr>
              <w:pStyle w:val="TableParagraph"/>
              <w:spacing w:before="55"/>
              <w:ind w:right="176"/>
              <w:jc w:val="right"/>
              <w:rPr>
                <w:sz w:val="16"/>
              </w:rPr>
            </w:pPr>
            <w:r>
              <w:rPr>
                <w:sz w:val="16"/>
              </w:rPr>
              <w:t>1</w:t>
            </w:r>
          </w:p>
        </w:tc>
        <w:tc>
          <w:tcPr>
            <w:tcW w:w="575" w:type="dxa"/>
            <w:gridSpan w:val="2"/>
          </w:tcPr>
          <w:p w14:paraId="5B325A12" w14:textId="77777777" w:rsidR="002534E8" w:rsidRPr="00D770AF" w:rsidRDefault="002534E8" w:rsidP="002534E8">
            <w:pPr>
              <w:pStyle w:val="TableParagraph"/>
              <w:spacing w:before="55"/>
              <w:ind w:left="187" w:right="127"/>
              <w:rPr>
                <w:sz w:val="16"/>
              </w:rPr>
            </w:pPr>
            <w:r>
              <w:rPr>
                <w:sz w:val="16"/>
              </w:rPr>
              <w:t>10</w:t>
            </w:r>
          </w:p>
        </w:tc>
        <w:tc>
          <w:tcPr>
            <w:tcW w:w="423" w:type="dxa"/>
            <w:gridSpan w:val="2"/>
          </w:tcPr>
          <w:p w14:paraId="35B63D42" w14:textId="77777777" w:rsidR="002534E8" w:rsidRPr="00D770AF" w:rsidRDefault="002534E8" w:rsidP="002534E8">
            <w:pPr>
              <w:pStyle w:val="TableParagraph"/>
              <w:spacing w:before="55"/>
              <w:ind w:left="49"/>
              <w:rPr>
                <w:sz w:val="16"/>
              </w:rPr>
            </w:pPr>
            <w:r>
              <w:rPr>
                <w:sz w:val="16"/>
              </w:rPr>
              <w:t>2</w:t>
            </w:r>
          </w:p>
        </w:tc>
        <w:tc>
          <w:tcPr>
            <w:tcW w:w="672" w:type="dxa"/>
            <w:gridSpan w:val="2"/>
          </w:tcPr>
          <w:p w14:paraId="2B58D9DB" w14:textId="77777777" w:rsidR="002534E8" w:rsidRPr="00D770AF" w:rsidRDefault="002534E8" w:rsidP="002534E8">
            <w:pPr>
              <w:pStyle w:val="TableParagraph"/>
              <w:spacing w:before="55"/>
              <w:ind w:left="237" w:right="190"/>
              <w:rPr>
                <w:sz w:val="16"/>
              </w:rPr>
            </w:pPr>
            <w:r>
              <w:rPr>
                <w:sz w:val="16"/>
              </w:rPr>
              <w:t>50</w:t>
            </w:r>
          </w:p>
        </w:tc>
        <w:tc>
          <w:tcPr>
            <w:tcW w:w="519" w:type="dxa"/>
            <w:gridSpan w:val="2"/>
          </w:tcPr>
          <w:p w14:paraId="0AAA67F9" w14:textId="77777777" w:rsidR="002534E8" w:rsidRPr="00D770AF" w:rsidRDefault="002534E8" w:rsidP="002534E8">
            <w:pPr>
              <w:pStyle w:val="TableParagraph"/>
              <w:spacing w:before="55"/>
              <w:ind w:left="52"/>
              <w:rPr>
                <w:sz w:val="16"/>
              </w:rPr>
            </w:pPr>
            <w:r>
              <w:rPr>
                <w:sz w:val="16"/>
              </w:rPr>
              <w:t>1</w:t>
            </w:r>
          </w:p>
        </w:tc>
        <w:tc>
          <w:tcPr>
            <w:tcW w:w="599" w:type="dxa"/>
            <w:gridSpan w:val="2"/>
          </w:tcPr>
          <w:p w14:paraId="466384E3" w14:textId="77777777" w:rsidR="002534E8" w:rsidRPr="00D770AF" w:rsidRDefault="002534E8" w:rsidP="002534E8">
            <w:pPr>
              <w:pStyle w:val="TableParagraph"/>
              <w:spacing w:before="55"/>
              <w:ind w:left="54"/>
              <w:rPr>
                <w:sz w:val="16"/>
              </w:rPr>
            </w:pPr>
            <w:r>
              <w:rPr>
                <w:sz w:val="16"/>
              </w:rPr>
              <w:t>5</w:t>
            </w:r>
          </w:p>
        </w:tc>
        <w:tc>
          <w:tcPr>
            <w:tcW w:w="515" w:type="dxa"/>
            <w:gridSpan w:val="2"/>
          </w:tcPr>
          <w:p w14:paraId="72EDD29A" w14:textId="77777777" w:rsidR="002534E8" w:rsidRPr="00D770AF" w:rsidRDefault="002534E8" w:rsidP="002534E8">
            <w:pPr>
              <w:pStyle w:val="TableParagraph"/>
              <w:spacing w:before="55"/>
              <w:ind w:left="52"/>
              <w:rPr>
                <w:sz w:val="16"/>
              </w:rPr>
            </w:pPr>
            <w:r>
              <w:rPr>
                <w:sz w:val="16"/>
              </w:rPr>
              <w:t>1</w:t>
            </w:r>
          </w:p>
        </w:tc>
        <w:tc>
          <w:tcPr>
            <w:tcW w:w="640" w:type="dxa"/>
            <w:gridSpan w:val="2"/>
          </w:tcPr>
          <w:p w14:paraId="28B54B7E" w14:textId="77777777" w:rsidR="002534E8" w:rsidRPr="00D770AF" w:rsidRDefault="002534E8" w:rsidP="002534E8">
            <w:pPr>
              <w:pStyle w:val="TableParagraph"/>
              <w:spacing w:before="55"/>
              <w:ind w:left="289"/>
              <w:jc w:val="left"/>
              <w:rPr>
                <w:sz w:val="16"/>
              </w:rPr>
            </w:pPr>
            <w:r>
              <w:rPr>
                <w:sz w:val="16"/>
              </w:rPr>
              <w:t>5</w:t>
            </w:r>
          </w:p>
        </w:tc>
      </w:tr>
      <w:tr w:rsidR="002534E8" w14:paraId="38161534" w14:textId="77777777" w:rsidTr="00735B2E">
        <w:trPr>
          <w:gridAfter w:val="1"/>
          <w:wAfter w:w="39" w:type="dxa"/>
          <w:trHeight w:val="283"/>
        </w:trPr>
        <w:tc>
          <w:tcPr>
            <w:tcW w:w="435" w:type="dxa"/>
          </w:tcPr>
          <w:p w14:paraId="6CA047AC" w14:textId="6E8AE882" w:rsidR="002534E8" w:rsidRPr="00217D51" w:rsidRDefault="002534E8" w:rsidP="002534E8">
            <w:pPr>
              <w:pStyle w:val="TableParagraph"/>
              <w:spacing w:before="55"/>
              <w:ind w:left="98" w:right="78"/>
              <w:rPr>
                <w:w w:val="110"/>
                <w:sz w:val="16"/>
              </w:rPr>
            </w:pPr>
            <w:r w:rsidRPr="002534E8">
              <w:rPr>
                <w:rFonts w:asciiTheme="majorHAnsi" w:hAnsiTheme="majorHAnsi"/>
                <w:w w:val="110"/>
                <w:sz w:val="16"/>
                <w:szCs w:val="16"/>
              </w:rPr>
              <w:t>20</w:t>
            </w:r>
          </w:p>
        </w:tc>
        <w:tc>
          <w:tcPr>
            <w:tcW w:w="3098" w:type="dxa"/>
            <w:shd w:val="clear" w:color="auto" w:fill="FFFFFF" w:themeFill="background1"/>
          </w:tcPr>
          <w:p w14:paraId="5BEA93A2" w14:textId="1D4E720A" w:rsidR="002534E8" w:rsidRDefault="002534E8" w:rsidP="002534E8">
            <w:pPr>
              <w:pStyle w:val="TableParagraph"/>
              <w:spacing w:before="55"/>
              <w:ind w:left="114"/>
              <w:jc w:val="left"/>
              <w:rPr>
                <w:sz w:val="16"/>
              </w:rPr>
            </w:pPr>
            <w:r>
              <w:rPr>
                <w:sz w:val="16"/>
              </w:rPr>
              <w:t>Statistisi Ahli Pertama</w:t>
            </w:r>
          </w:p>
        </w:tc>
        <w:tc>
          <w:tcPr>
            <w:tcW w:w="871" w:type="dxa"/>
            <w:gridSpan w:val="2"/>
          </w:tcPr>
          <w:p w14:paraId="512E9B52" w14:textId="77777777" w:rsidR="002534E8" w:rsidRPr="00622917" w:rsidRDefault="002534E8" w:rsidP="002534E8">
            <w:pPr>
              <w:pStyle w:val="TableParagraph"/>
              <w:spacing w:before="55"/>
              <w:ind w:right="312"/>
              <w:jc w:val="right"/>
              <w:rPr>
                <w:sz w:val="16"/>
              </w:rPr>
            </w:pPr>
            <w:r>
              <w:rPr>
                <w:sz w:val="16"/>
              </w:rPr>
              <w:t>8</w:t>
            </w:r>
          </w:p>
        </w:tc>
        <w:tc>
          <w:tcPr>
            <w:tcW w:w="841" w:type="dxa"/>
          </w:tcPr>
          <w:p w14:paraId="04098118" w14:textId="77777777" w:rsidR="002534E8" w:rsidRPr="004D0C4A" w:rsidRDefault="002534E8" w:rsidP="002534E8">
            <w:pPr>
              <w:pStyle w:val="TableParagraph"/>
              <w:spacing w:before="51"/>
              <w:ind w:left="212" w:right="186"/>
              <w:rPr>
                <w:sz w:val="16"/>
              </w:rPr>
            </w:pPr>
            <w:r>
              <w:rPr>
                <w:sz w:val="16"/>
              </w:rPr>
              <w:t>1280</w:t>
            </w:r>
          </w:p>
        </w:tc>
        <w:tc>
          <w:tcPr>
            <w:tcW w:w="459" w:type="dxa"/>
          </w:tcPr>
          <w:p w14:paraId="7BAA2332" w14:textId="77777777" w:rsidR="002534E8" w:rsidRPr="004D0C4A" w:rsidRDefault="002534E8" w:rsidP="002534E8">
            <w:pPr>
              <w:pStyle w:val="TableParagraph"/>
              <w:spacing w:before="51"/>
              <w:ind w:left="185"/>
              <w:jc w:val="left"/>
              <w:rPr>
                <w:sz w:val="16"/>
              </w:rPr>
            </w:pPr>
            <w:r>
              <w:rPr>
                <w:sz w:val="16"/>
              </w:rPr>
              <w:t>5</w:t>
            </w:r>
          </w:p>
        </w:tc>
        <w:tc>
          <w:tcPr>
            <w:tcW w:w="813" w:type="dxa"/>
          </w:tcPr>
          <w:p w14:paraId="49153F2F" w14:textId="77777777" w:rsidR="002534E8" w:rsidRPr="004D0C4A" w:rsidRDefault="002534E8" w:rsidP="002534E8">
            <w:pPr>
              <w:pStyle w:val="TableParagraph"/>
              <w:spacing w:before="51"/>
              <w:ind w:left="241" w:right="210"/>
              <w:rPr>
                <w:sz w:val="16"/>
              </w:rPr>
            </w:pPr>
            <w:r>
              <w:rPr>
                <w:sz w:val="16"/>
              </w:rPr>
              <w:t>750</w:t>
            </w:r>
          </w:p>
        </w:tc>
        <w:tc>
          <w:tcPr>
            <w:tcW w:w="581" w:type="dxa"/>
          </w:tcPr>
          <w:p w14:paraId="4F25B807" w14:textId="77777777" w:rsidR="002534E8" w:rsidRPr="004D0C4A" w:rsidRDefault="002534E8" w:rsidP="002534E8">
            <w:pPr>
              <w:pStyle w:val="TableParagraph"/>
              <w:spacing w:before="51"/>
              <w:ind w:left="41"/>
              <w:rPr>
                <w:sz w:val="16"/>
              </w:rPr>
            </w:pPr>
            <w:r>
              <w:rPr>
                <w:sz w:val="16"/>
              </w:rPr>
              <w:t>2</w:t>
            </w:r>
          </w:p>
        </w:tc>
        <w:tc>
          <w:tcPr>
            <w:tcW w:w="621" w:type="dxa"/>
          </w:tcPr>
          <w:p w14:paraId="7511C918" w14:textId="77777777" w:rsidR="002534E8" w:rsidRPr="004D0C4A" w:rsidRDefault="002534E8" w:rsidP="002534E8">
            <w:pPr>
              <w:pStyle w:val="TableParagraph"/>
              <w:spacing w:before="51"/>
              <w:ind w:left="176"/>
              <w:jc w:val="left"/>
              <w:rPr>
                <w:sz w:val="16"/>
              </w:rPr>
            </w:pPr>
            <w:r>
              <w:rPr>
                <w:sz w:val="16"/>
              </w:rPr>
              <w:t>125</w:t>
            </w:r>
          </w:p>
        </w:tc>
        <w:tc>
          <w:tcPr>
            <w:tcW w:w="547" w:type="dxa"/>
          </w:tcPr>
          <w:p w14:paraId="465C94C8" w14:textId="77777777" w:rsidR="002534E8" w:rsidRPr="004D0C4A" w:rsidRDefault="002534E8" w:rsidP="002534E8">
            <w:pPr>
              <w:pStyle w:val="TableParagraph"/>
              <w:spacing w:before="51"/>
              <w:ind w:left="29"/>
              <w:rPr>
                <w:sz w:val="16"/>
              </w:rPr>
            </w:pPr>
            <w:r>
              <w:rPr>
                <w:sz w:val="16"/>
              </w:rPr>
              <w:t>2</w:t>
            </w:r>
          </w:p>
        </w:tc>
        <w:tc>
          <w:tcPr>
            <w:tcW w:w="684" w:type="dxa"/>
            <w:gridSpan w:val="2"/>
          </w:tcPr>
          <w:p w14:paraId="68C48842" w14:textId="77777777" w:rsidR="002534E8" w:rsidRPr="004D0C4A" w:rsidRDefault="002534E8" w:rsidP="002534E8">
            <w:pPr>
              <w:pStyle w:val="TableParagraph"/>
              <w:spacing w:before="51"/>
              <w:ind w:left="198" w:right="143"/>
              <w:rPr>
                <w:sz w:val="16"/>
              </w:rPr>
            </w:pPr>
            <w:r>
              <w:rPr>
                <w:sz w:val="16"/>
              </w:rPr>
              <w:t>125</w:t>
            </w:r>
          </w:p>
        </w:tc>
        <w:tc>
          <w:tcPr>
            <w:tcW w:w="627" w:type="dxa"/>
            <w:gridSpan w:val="2"/>
          </w:tcPr>
          <w:p w14:paraId="56AC3061" w14:textId="77777777" w:rsidR="002534E8" w:rsidRPr="004D0C4A" w:rsidRDefault="002534E8" w:rsidP="002534E8">
            <w:pPr>
              <w:pStyle w:val="TableParagraph"/>
              <w:spacing w:before="51"/>
              <w:ind w:right="236"/>
              <w:jc w:val="right"/>
              <w:rPr>
                <w:sz w:val="16"/>
              </w:rPr>
            </w:pPr>
            <w:r>
              <w:rPr>
                <w:sz w:val="16"/>
              </w:rPr>
              <w:t>3</w:t>
            </w:r>
          </w:p>
        </w:tc>
        <w:tc>
          <w:tcPr>
            <w:tcW w:w="691" w:type="dxa"/>
            <w:gridSpan w:val="2"/>
          </w:tcPr>
          <w:p w14:paraId="26C8E25D" w14:textId="77777777" w:rsidR="002534E8" w:rsidRPr="004D0C4A" w:rsidRDefault="002534E8" w:rsidP="002534E8">
            <w:pPr>
              <w:pStyle w:val="TableParagraph"/>
              <w:spacing w:before="51"/>
              <w:ind w:left="196" w:right="146"/>
              <w:rPr>
                <w:sz w:val="16"/>
              </w:rPr>
            </w:pPr>
            <w:r>
              <w:rPr>
                <w:sz w:val="16"/>
              </w:rPr>
              <w:t>150</w:t>
            </w:r>
          </w:p>
        </w:tc>
        <w:tc>
          <w:tcPr>
            <w:tcW w:w="499" w:type="dxa"/>
            <w:gridSpan w:val="2"/>
          </w:tcPr>
          <w:p w14:paraId="03A0DD8F" w14:textId="77777777" w:rsidR="002534E8" w:rsidRPr="004D0C4A" w:rsidRDefault="002534E8" w:rsidP="002534E8">
            <w:pPr>
              <w:pStyle w:val="TableParagraph"/>
              <w:spacing w:before="51"/>
              <w:ind w:left="60"/>
              <w:rPr>
                <w:sz w:val="16"/>
              </w:rPr>
            </w:pPr>
            <w:r>
              <w:rPr>
                <w:sz w:val="16"/>
              </w:rPr>
              <w:t>2</w:t>
            </w:r>
          </w:p>
        </w:tc>
        <w:tc>
          <w:tcPr>
            <w:tcW w:w="719" w:type="dxa"/>
            <w:gridSpan w:val="2"/>
          </w:tcPr>
          <w:p w14:paraId="4D606D46" w14:textId="77777777" w:rsidR="002534E8" w:rsidRPr="004D0C4A" w:rsidRDefault="002534E8" w:rsidP="002534E8">
            <w:pPr>
              <w:pStyle w:val="TableParagraph"/>
              <w:spacing w:before="51"/>
              <w:ind w:left="237"/>
              <w:jc w:val="left"/>
              <w:rPr>
                <w:sz w:val="16"/>
              </w:rPr>
            </w:pPr>
            <w:r>
              <w:rPr>
                <w:sz w:val="16"/>
              </w:rPr>
              <w:t>75</w:t>
            </w:r>
          </w:p>
        </w:tc>
        <w:tc>
          <w:tcPr>
            <w:tcW w:w="519" w:type="dxa"/>
            <w:gridSpan w:val="2"/>
          </w:tcPr>
          <w:p w14:paraId="074CE45C" w14:textId="77777777" w:rsidR="002534E8" w:rsidRPr="004D0C4A" w:rsidRDefault="002534E8" w:rsidP="002534E8">
            <w:pPr>
              <w:pStyle w:val="TableParagraph"/>
              <w:spacing w:before="51"/>
              <w:ind w:right="176"/>
              <w:jc w:val="right"/>
              <w:rPr>
                <w:sz w:val="16"/>
              </w:rPr>
            </w:pPr>
            <w:r>
              <w:rPr>
                <w:sz w:val="16"/>
              </w:rPr>
              <w:t>2</w:t>
            </w:r>
          </w:p>
        </w:tc>
        <w:tc>
          <w:tcPr>
            <w:tcW w:w="575" w:type="dxa"/>
            <w:gridSpan w:val="2"/>
          </w:tcPr>
          <w:p w14:paraId="2BE14D4D" w14:textId="77777777" w:rsidR="002534E8" w:rsidRPr="004D0C4A" w:rsidRDefault="002534E8" w:rsidP="002534E8">
            <w:pPr>
              <w:pStyle w:val="TableParagraph"/>
              <w:spacing w:before="51"/>
              <w:ind w:left="187" w:right="127"/>
              <w:rPr>
                <w:sz w:val="16"/>
              </w:rPr>
            </w:pPr>
            <w:r>
              <w:rPr>
                <w:sz w:val="16"/>
              </w:rPr>
              <w:t>25</w:t>
            </w:r>
          </w:p>
        </w:tc>
        <w:tc>
          <w:tcPr>
            <w:tcW w:w="423" w:type="dxa"/>
            <w:gridSpan w:val="2"/>
          </w:tcPr>
          <w:p w14:paraId="7D5F5F6E" w14:textId="77777777" w:rsidR="002534E8" w:rsidRPr="004D0C4A" w:rsidRDefault="002534E8" w:rsidP="002534E8">
            <w:pPr>
              <w:pStyle w:val="TableParagraph"/>
              <w:spacing w:before="51"/>
              <w:ind w:left="49"/>
              <w:rPr>
                <w:sz w:val="16"/>
              </w:rPr>
            </w:pPr>
            <w:r>
              <w:rPr>
                <w:sz w:val="16"/>
              </w:rPr>
              <w:t>1</w:t>
            </w:r>
          </w:p>
        </w:tc>
        <w:tc>
          <w:tcPr>
            <w:tcW w:w="672" w:type="dxa"/>
            <w:gridSpan w:val="2"/>
          </w:tcPr>
          <w:p w14:paraId="4EDD04B5" w14:textId="77777777" w:rsidR="002534E8" w:rsidRPr="004D0C4A" w:rsidRDefault="002534E8" w:rsidP="002534E8">
            <w:pPr>
              <w:pStyle w:val="TableParagraph"/>
              <w:spacing w:before="51"/>
              <w:ind w:left="237" w:right="190"/>
              <w:rPr>
                <w:sz w:val="16"/>
              </w:rPr>
            </w:pPr>
            <w:r>
              <w:rPr>
                <w:sz w:val="16"/>
              </w:rPr>
              <w:t>20</w:t>
            </w:r>
          </w:p>
        </w:tc>
        <w:tc>
          <w:tcPr>
            <w:tcW w:w="519" w:type="dxa"/>
            <w:gridSpan w:val="2"/>
          </w:tcPr>
          <w:p w14:paraId="100A7670" w14:textId="77777777" w:rsidR="002534E8" w:rsidRPr="004D0C4A" w:rsidRDefault="002534E8" w:rsidP="002534E8">
            <w:pPr>
              <w:pStyle w:val="TableParagraph"/>
              <w:spacing w:before="51"/>
              <w:ind w:left="52"/>
              <w:rPr>
                <w:sz w:val="16"/>
              </w:rPr>
            </w:pPr>
            <w:r>
              <w:rPr>
                <w:sz w:val="16"/>
              </w:rPr>
              <w:t>1</w:t>
            </w:r>
          </w:p>
        </w:tc>
        <w:tc>
          <w:tcPr>
            <w:tcW w:w="599" w:type="dxa"/>
            <w:gridSpan w:val="2"/>
          </w:tcPr>
          <w:p w14:paraId="7C6E62A0" w14:textId="77777777" w:rsidR="002534E8" w:rsidRPr="004D0C4A" w:rsidRDefault="002534E8" w:rsidP="002534E8">
            <w:pPr>
              <w:pStyle w:val="TableParagraph"/>
              <w:spacing w:before="51"/>
              <w:ind w:left="54"/>
              <w:rPr>
                <w:sz w:val="16"/>
              </w:rPr>
            </w:pPr>
            <w:r>
              <w:rPr>
                <w:sz w:val="16"/>
              </w:rPr>
              <w:t>5</w:t>
            </w:r>
          </w:p>
        </w:tc>
        <w:tc>
          <w:tcPr>
            <w:tcW w:w="515" w:type="dxa"/>
            <w:gridSpan w:val="2"/>
          </w:tcPr>
          <w:p w14:paraId="31CAA051" w14:textId="77777777" w:rsidR="002534E8" w:rsidRPr="004D0C4A" w:rsidRDefault="002534E8" w:rsidP="002534E8">
            <w:pPr>
              <w:pStyle w:val="TableParagraph"/>
              <w:spacing w:before="51"/>
              <w:ind w:left="52"/>
              <w:rPr>
                <w:sz w:val="16"/>
              </w:rPr>
            </w:pPr>
            <w:r>
              <w:rPr>
                <w:sz w:val="16"/>
              </w:rPr>
              <w:t>1</w:t>
            </w:r>
          </w:p>
        </w:tc>
        <w:tc>
          <w:tcPr>
            <w:tcW w:w="640" w:type="dxa"/>
            <w:gridSpan w:val="2"/>
          </w:tcPr>
          <w:p w14:paraId="45751792" w14:textId="77777777" w:rsidR="002534E8" w:rsidRPr="004D0C4A" w:rsidRDefault="002534E8" w:rsidP="002534E8">
            <w:pPr>
              <w:pStyle w:val="TableParagraph"/>
              <w:spacing w:before="51"/>
              <w:ind w:left="289"/>
              <w:jc w:val="left"/>
              <w:rPr>
                <w:sz w:val="16"/>
              </w:rPr>
            </w:pPr>
            <w:r>
              <w:rPr>
                <w:sz w:val="16"/>
              </w:rPr>
              <w:t>5</w:t>
            </w:r>
          </w:p>
        </w:tc>
      </w:tr>
      <w:tr w:rsidR="002534E8" w14:paraId="670A6994" w14:textId="77777777" w:rsidTr="00735B2E">
        <w:trPr>
          <w:gridAfter w:val="1"/>
          <w:wAfter w:w="39" w:type="dxa"/>
          <w:trHeight w:val="283"/>
        </w:trPr>
        <w:tc>
          <w:tcPr>
            <w:tcW w:w="435" w:type="dxa"/>
          </w:tcPr>
          <w:p w14:paraId="42384B93" w14:textId="6206C2C1" w:rsidR="002534E8" w:rsidRPr="00217D51" w:rsidRDefault="002534E8" w:rsidP="002534E8">
            <w:pPr>
              <w:pStyle w:val="TableParagraph"/>
              <w:spacing w:before="55"/>
              <w:ind w:left="98" w:right="78"/>
              <w:rPr>
                <w:w w:val="110"/>
                <w:sz w:val="16"/>
              </w:rPr>
            </w:pPr>
            <w:r w:rsidRPr="002534E8">
              <w:rPr>
                <w:rFonts w:asciiTheme="majorHAnsi" w:hAnsiTheme="majorHAnsi"/>
                <w:sz w:val="16"/>
                <w:szCs w:val="16"/>
              </w:rPr>
              <w:t>21</w:t>
            </w:r>
          </w:p>
        </w:tc>
        <w:tc>
          <w:tcPr>
            <w:tcW w:w="3098" w:type="dxa"/>
            <w:shd w:val="clear" w:color="auto" w:fill="FFFFFF" w:themeFill="background1"/>
          </w:tcPr>
          <w:p w14:paraId="04B81E86" w14:textId="77777777" w:rsidR="002534E8" w:rsidRDefault="002534E8" w:rsidP="002534E8">
            <w:pPr>
              <w:pStyle w:val="TableParagraph"/>
              <w:spacing w:before="55"/>
              <w:ind w:left="114"/>
              <w:jc w:val="left"/>
              <w:rPr>
                <w:sz w:val="16"/>
              </w:rPr>
            </w:pPr>
            <w:r>
              <w:rPr>
                <w:sz w:val="16"/>
              </w:rPr>
              <w:t>Pranata Hubungan Masyarakat Pertama</w:t>
            </w:r>
          </w:p>
        </w:tc>
        <w:tc>
          <w:tcPr>
            <w:tcW w:w="871" w:type="dxa"/>
            <w:gridSpan w:val="2"/>
          </w:tcPr>
          <w:p w14:paraId="26779F2C" w14:textId="77777777" w:rsidR="002534E8" w:rsidRPr="00622917" w:rsidRDefault="002534E8" w:rsidP="002534E8">
            <w:pPr>
              <w:pStyle w:val="TableParagraph"/>
              <w:spacing w:before="55"/>
              <w:ind w:right="312"/>
              <w:jc w:val="right"/>
              <w:rPr>
                <w:sz w:val="16"/>
              </w:rPr>
            </w:pPr>
            <w:r>
              <w:rPr>
                <w:sz w:val="16"/>
              </w:rPr>
              <w:t>8</w:t>
            </w:r>
          </w:p>
        </w:tc>
        <w:tc>
          <w:tcPr>
            <w:tcW w:w="841" w:type="dxa"/>
          </w:tcPr>
          <w:p w14:paraId="56222011" w14:textId="77777777" w:rsidR="002534E8" w:rsidRPr="004D0C4A" w:rsidRDefault="002534E8" w:rsidP="002534E8">
            <w:pPr>
              <w:pStyle w:val="TableParagraph"/>
              <w:spacing w:before="51"/>
              <w:ind w:left="212" w:right="186"/>
              <w:rPr>
                <w:sz w:val="16"/>
              </w:rPr>
            </w:pPr>
            <w:r>
              <w:rPr>
                <w:sz w:val="16"/>
              </w:rPr>
              <w:t>1280</w:t>
            </w:r>
          </w:p>
        </w:tc>
        <w:tc>
          <w:tcPr>
            <w:tcW w:w="459" w:type="dxa"/>
          </w:tcPr>
          <w:p w14:paraId="76351825" w14:textId="77777777" w:rsidR="002534E8" w:rsidRPr="004D0C4A" w:rsidRDefault="002534E8" w:rsidP="002534E8">
            <w:pPr>
              <w:pStyle w:val="TableParagraph"/>
              <w:spacing w:before="51"/>
              <w:ind w:left="185"/>
              <w:jc w:val="left"/>
              <w:rPr>
                <w:sz w:val="16"/>
              </w:rPr>
            </w:pPr>
            <w:r>
              <w:rPr>
                <w:sz w:val="16"/>
              </w:rPr>
              <w:t>5</w:t>
            </w:r>
          </w:p>
        </w:tc>
        <w:tc>
          <w:tcPr>
            <w:tcW w:w="813" w:type="dxa"/>
          </w:tcPr>
          <w:p w14:paraId="6DEC39D3" w14:textId="77777777" w:rsidR="002534E8" w:rsidRPr="004D0C4A" w:rsidRDefault="002534E8" w:rsidP="002534E8">
            <w:pPr>
              <w:pStyle w:val="TableParagraph"/>
              <w:spacing w:before="51"/>
              <w:ind w:left="241" w:right="210"/>
              <w:rPr>
                <w:sz w:val="16"/>
              </w:rPr>
            </w:pPr>
            <w:r>
              <w:rPr>
                <w:sz w:val="16"/>
              </w:rPr>
              <w:t>750</w:t>
            </w:r>
          </w:p>
        </w:tc>
        <w:tc>
          <w:tcPr>
            <w:tcW w:w="581" w:type="dxa"/>
          </w:tcPr>
          <w:p w14:paraId="1A73538F" w14:textId="77777777" w:rsidR="002534E8" w:rsidRPr="004D0C4A" w:rsidRDefault="002534E8" w:rsidP="002534E8">
            <w:pPr>
              <w:pStyle w:val="TableParagraph"/>
              <w:spacing w:before="51"/>
              <w:ind w:left="41"/>
              <w:rPr>
                <w:sz w:val="16"/>
              </w:rPr>
            </w:pPr>
            <w:r>
              <w:rPr>
                <w:sz w:val="16"/>
              </w:rPr>
              <w:t>2</w:t>
            </w:r>
          </w:p>
        </w:tc>
        <w:tc>
          <w:tcPr>
            <w:tcW w:w="621" w:type="dxa"/>
          </w:tcPr>
          <w:p w14:paraId="55594AD2" w14:textId="77777777" w:rsidR="002534E8" w:rsidRPr="004D0C4A" w:rsidRDefault="002534E8" w:rsidP="002534E8">
            <w:pPr>
              <w:pStyle w:val="TableParagraph"/>
              <w:spacing w:before="51"/>
              <w:ind w:left="176"/>
              <w:jc w:val="left"/>
              <w:rPr>
                <w:sz w:val="16"/>
              </w:rPr>
            </w:pPr>
            <w:r>
              <w:rPr>
                <w:sz w:val="16"/>
              </w:rPr>
              <w:t>125</w:t>
            </w:r>
          </w:p>
        </w:tc>
        <w:tc>
          <w:tcPr>
            <w:tcW w:w="547" w:type="dxa"/>
          </w:tcPr>
          <w:p w14:paraId="5D984B21" w14:textId="77777777" w:rsidR="002534E8" w:rsidRPr="004D0C4A" w:rsidRDefault="002534E8" w:rsidP="002534E8">
            <w:pPr>
              <w:pStyle w:val="TableParagraph"/>
              <w:spacing w:before="51"/>
              <w:ind w:left="29"/>
              <w:rPr>
                <w:sz w:val="16"/>
              </w:rPr>
            </w:pPr>
            <w:r>
              <w:rPr>
                <w:sz w:val="16"/>
              </w:rPr>
              <w:t>2</w:t>
            </w:r>
          </w:p>
        </w:tc>
        <w:tc>
          <w:tcPr>
            <w:tcW w:w="684" w:type="dxa"/>
            <w:gridSpan w:val="2"/>
          </w:tcPr>
          <w:p w14:paraId="36871FF5" w14:textId="77777777" w:rsidR="002534E8" w:rsidRPr="004D0C4A" w:rsidRDefault="002534E8" w:rsidP="002534E8">
            <w:pPr>
              <w:pStyle w:val="TableParagraph"/>
              <w:spacing w:before="51"/>
              <w:ind w:left="198" w:right="143"/>
              <w:rPr>
                <w:sz w:val="16"/>
              </w:rPr>
            </w:pPr>
            <w:r>
              <w:rPr>
                <w:sz w:val="16"/>
              </w:rPr>
              <w:t>125</w:t>
            </w:r>
          </w:p>
        </w:tc>
        <w:tc>
          <w:tcPr>
            <w:tcW w:w="627" w:type="dxa"/>
            <w:gridSpan w:val="2"/>
          </w:tcPr>
          <w:p w14:paraId="78E1D437" w14:textId="77777777" w:rsidR="002534E8" w:rsidRPr="004D0C4A" w:rsidRDefault="002534E8" w:rsidP="002534E8">
            <w:pPr>
              <w:pStyle w:val="TableParagraph"/>
              <w:spacing w:before="51"/>
              <w:ind w:right="236"/>
              <w:jc w:val="right"/>
              <w:rPr>
                <w:sz w:val="16"/>
              </w:rPr>
            </w:pPr>
            <w:r>
              <w:rPr>
                <w:sz w:val="16"/>
              </w:rPr>
              <w:t>3</w:t>
            </w:r>
          </w:p>
        </w:tc>
        <w:tc>
          <w:tcPr>
            <w:tcW w:w="691" w:type="dxa"/>
            <w:gridSpan w:val="2"/>
          </w:tcPr>
          <w:p w14:paraId="0A97367F" w14:textId="77777777" w:rsidR="002534E8" w:rsidRPr="004D0C4A" w:rsidRDefault="002534E8" w:rsidP="002534E8">
            <w:pPr>
              <w:pStyle w:val="TableParagraph"/>
              <w:spacing w:before="51"/>
              <w:ind w:left="196" w:right="146"/>
              <w:rPr>
                <w:sz w:val="16"/>
              </w:rPr>
            </w:pPr>
            <w:r>
              <w:rPr>
                <w:sz w:val="16"/>
              </w:rPr>
              <w:t>150</w:t>
            </w:r>
          </w:p>
        </w:tc>
        <w:tc>
          <w:tcPr>
            <w:tcW w:w="499" w:type="dxa"/>
            <w:gridSpan w:val="2"/>
          </w:tcPr>
          <w:p w14:paraId="66126AFE" w14:textId="77777777" w:rsidR="002534E8" w:rsidRPr="004D0C4A" w:rsidRDefault="002534E8" w:rsidP="002534E8">
            <w:pPr>
              <w:pStyle w:val="TableParagraph"/>
              <w:spacing w:before="51"/>
              <w:ind w:left="60"/>
              <w:rPr>
                <w:sz w:val="16"/>
              </w:rPr>
            </w:pPr>
            <w:r>
              <w:rPr>
                <w:sz w:val="16"/>
              </w:rPr>
              <w:t>2</w:t>
            </w:r>
          </w:p>
        </w:tc>
        <w:tc>
          <w:tcPr>
            <w:tcW w:w="719" w:type="dxa"/>
            <w:gridSpan w:val="2"/>
          </w:tcPr>
          <w:p w14:paraId="6B9F8FB3" w14:textId="77777777" w:rsidR="002534E8" w:rsidRPr="004D0C4A" w:rsidRDefault="002534E8" w:rsidP="002534E8">
            <w:pPr>
              <w:pStyle w:val="TableParagraph"/>
              <w:spacing w:before="51"/>
              <w:ind w:left="237"/>
              <w:jc w:val="left"/>
              <w:rPr>
                <w:sz w:val="16"/>
              </w:rPr>
            </w:pPr>
            <w:r>
              <w:rPr>
                <w:sz w:val="16"/>
              </w:rPr>
              <w:t>75</w:t>
            </w:r>
          </w:p>
        </w:tc>
        <w:tc>
          <w:tcPr>
            <w:tcW w:w="519" w:type="dxa"/>
            <w:gridSpan w:val="2"/>
          </w:tcPr>
          <w:p w14:paraId="6358C8C6" w14:textId="77777777" w:rsidR="002534E8" w:rsidRPr="004D0C4A" w:rsidRDefault="002534E8" w:rsidP="002534E8">
            <w:pPr>
              <w:pStyle w:val="TableParagraph"/>
              <w:spacing w:before="51"/>
              <w:ind w:right="176"/>
              <w:jc w:val="right"/>
              <w:rPr>
                <w:sz w:val="16"/>
              </w:rPr>
            </w:pPr>
            <w:r>
              <w:rPr>
                <w:sz w:val="16"/>
              </w:rPr>
              <w:t>2</w:t>
            </w:r>
          </w:p>
        </w:tc>
        <w:tc>
          <w:tcPr>
            <w:tcW w:w="575" w:type="dxa"/>
            <w:gridSpan w:val="2"/>
          </w:tcPr>
          <w:p w14:paraId="601B52C8" w14:textId="77777777" w:rsidR="002534E8" w:rsidRPr="004D0C4A" w:rsidRDefault="002534E8" w:rsidP="002534E8">
            <w:pPr>
              <w:pStyle w:val="TableParagraph"/>
              <w:spacing w:before="51"/>
              <w:ind w:left="187" w:right="127"/>
              <w:rPr>
                <w:sz w:val="16"/>
              </w:rPr>
            </w:pPr>
            <w:r>
              <w:rPr>
                <w:sz w:val="16"/>
              </w:rPr>
              <w:t>25</w:t>
            </w:r>
          </w:p>
        </w:tc>
        <w:tc>
          <w:tcPr>
            <w:tcW w:w="423" w:type="dxa"/>
            <w:gridSpan w:val="2"/>
          </w:tcPr>
          <w:p w14:paraId="1343B05B" w14:textId="77777777" w:rsidR="002534E8" w:rsidRPr="004D0C4A" w:rsidRDefault="002534E8" w:rsidP="002534E8">
            <w:pPr>
              <w:pStyle w:val="TableParagraph"/>
              <w:spacing w:before="51"/>
              <w:ind w:left="49"/>
              <w:rPr>
                <w:sz w:val="16"/>
              </w:rPr>
            </w:pPr>
            <w:r>
              <w:rPr>
                <w:sz w:val="16"/>
              </w:rPr>
              <w:t>1</w:t>
            </w:r>
          </w:p>
        </w:tc>
        <w:tc>
          <w:tcPr>
            <w:tcW w:w="672" w:type="dxa"/>
            <w:gridSpan w:val="2"/>
          </w:tcPr>
          <w:p w14:paraId="26D1438A" w14:textId="77777777" w:rsidR="002534E8" w:rsidRPr="004D0C4A" w:rsidRDefault="002534E8" w:rsidP="002534E8">
            <w:pPr>
              <w:pStyle w:val="TableParagraph"/>
              <w:spacing w:before="51"/>
              <w:ind w:left="237" w:right="190"/>
              <w:rPr>
                <w:sz w:val="16"/>
              </w:rPr>
            </w:pPr>
            <w:r>
              <w:rPr>
                <w:sz w:val="16"/>
              </w:rPr>
              <w:t>20</w:t>
            </w:r>
          </w:p>
        </w:tc>
        <w:tc>
          <w:tcPr>
            <w:tcW w:w="519" w:type="dxa"/>
            <w:gridSpan w:val="2"/>
          </w:tcPr>
          <w:p w14:paraId="4518CC9D" w14:textId="77777777" w:rsidR="002534E8" w:rsidRPr="004D0C4A" w:rsidRDefault="002534E8" w:rsidP="002534E8">
            <w:pPr>
              <w:pStyle w:val="TableParagraph"/>
              <w:spacing w:before="51"/>
              <w:ind w:left="52"/>
              <w:rPr>
                <w:sz w:val="16"/>
              </w:rPr>
            </w:pPr>
            <w:r>
              <w:rPr>
                <w:sz w:val="16"/>
              </w:rPr>
              <w:t>1</w:t>
            </w:r>
          </w:p>
        </w:tc>
        <w:tc>
          <w:tcPr>
            <w:tcW w:w="599" w:type="dxa"/>
            <w:gridSpan w:val="2"/>
          </w:tcPr>
          <w:p w14:paraId="636E87D0" w14:textId="77777777" w:rsidR="002534E8" w:rsidRPr="004D0C4A" w:rsidRDefault="002534E8" w:rsidP="002534E8">
            <w:pPr>
              <w:pStyle w:val="TableParagraph"/>
              <w:spacing w:before="51"/>
              <w:ind w:left="54"/>
              <w:rPr>
                <w:sz w:val="16"/>
              </w:rPr>
            </w:pPr>
            <w:r>
              <w:rPr>
                <w:sz w:val="16"/>
              </w:rPr>
              <w:t>5</w:t>
            </w:r>
          </w:p>
        </w:tc>
        <w:tc>
          <w:tcPr>
            <w:tcW w:w="515" w:type="dxa"/>
            <w:gridSpan w:val="2"/>
          </w:tcPr>
          <w:p w14:paraId="225D1C2B" w14:textId="77777777" w:rsidR="002534E8" w:rsidRPr="004D0C4A" w:rsidRDefault="002534E8" w:rsidP="002534E8">
            <w:pPr>
              <w:pStyle w:val="TableParagraph"/>
              <w:spacing w:before="51"/>
              <w:ind w:left="52"/>
              <w:rPr>
                <w:sz w:val="16"/>
              </w:rPr>
            </w:pPr>
            <w:r>
              <w:rPr>
                <w:sz w:val="16"/>
              </w:rPr>
              <w:t>1</w:t>
            </w:r>
          </w:p>
        </w:tc>
        <w:tc>
          <w:tcPr>
            <w:tcW w:w="640" w:type="dxa"/>
            <w:gridSpan w:val="2"/>
          </w:tcPr>
          <w:p w14:paraId="690E5CC9" w14:textId="77777777" w:rsidR="002534E8" w:rsidRPr="004D0C4A" w:rsidRDefault="002534E8" w:rsidP="002534E8">
            <w:pPr>
              <w:pStyle w:val="TableParagraph"/>
              <w:spacing w:before="51"/>
              <w:ind w:left="289"/>
              <w:jc w:val="left"/>
              <w:rPr>
                <w:sz w:val="16"/>
              </w:rPr>
            </w:pPr>
            <w:r>
              <w:rPr>
                <w:sz w:val="16"/>
              </w:rPr>
              <w:t>5</w:t>
            </w:r>
          </w:p>
        </w:tc>
      </w:tr>
      <w:tr w:rsidR="002534E8" w14:paraId="7630D5D4" w14:textId="77777777" w:rsidTr="00735B2E">
        <w:trPr>
          <w:gridAfter w:val="1"/>
          <w:wAfter w:w="39" w:type="dxa"/>
          <w:trHeight w:val="283"/>
        </w:trPr>
        <w:tc>
          <w:tcPr>
            <w:tcW w:w="435" w:type="dxa"/>
          </w:tcPr>
          <w:p w14:paraId="15813573" w14:textId="386A45F3" w:rsidR="002534E8" w:rsidRDefault="002534E8" w:rsidP="002534E8">
            <w:pPr>
              <w:pStyle w:val="TableParagraph"/>
              <w:spacing w:before="55"/>
              <w:ind w:left="98" w:right="78"/>
              <w:rPr>
                <w:w w:val="110"/>
                <w:sz w:val="16"/>
              </w:rPr>
            </w:pPr>
            <w:r w:rsidRPr="002534E8">
              <w:rPr>
                <w:rFonts w:asciiTheme="majorHAnsi" w:hAnsiTheme="majorHAnsi"/>
                <w:w w:val="110"/>
                <w:sz w:val="16"/>
                <w:szCs w:val="16"/>
              </w:rPr>
              <w:t>22</w:t>
            </w:r>
          </w:p>
        </w:tc>
        <w:tc>
          <w:tcPr>
            <w:tcW w:w="3098" w:type="dxa"/>
            <w:shd w:val="clear" w:color="auto" w:fill="FFFFFF" w:themeFill="background1"/>
          </w:tcPr>
          <w:p w14:paraId="18EC38B9" w14:textId="5E2CD3F3" w:rsidR="002534E8" w:rsidRDefault="002534E8" w:rsidP="002534E8">
            <w:pPr>
              <w:pStyle w:val="TableParagraph"/>
              <w:spacing w:before="55"/>
              <w:ind w:left="114"/>
              <w:jc w:val="left"/>
              <w:rPr>
                <w:sz w:val="16"/>
              </w:rPr>
            </w:pPr>
            <w:r>
              <w:rPr>
                <w:sz w:val="16"/>
              </w:rPr>
              <w:t>Arsiparis Ahli Pertama</w:t>
            </w:r>
          </w:p>
        </w:tc>
        <w:tc>
          <w:tcPr>
            <w:tcW w:w="871" w:type="dxa"/>
            <w:gridSpan w:val="2"/>
          </w:tcPr>
          <w:p w14:paraId="3948D0AC" w14:textId="77777777" w:rsidR="002534E8" w:rsidRPr="00622917" w:rsidRDefault="002534E8" w:rsidP="002534E8">
            <w:pPr>
              <w:pStyle w:val="TableParagraph"/>
              <w:spacing w:before="55"/>
              <w:ind w:right="312"/>
              <w:jc w:val="right"/>
              <w:rPr>
                <w:sz w:val="16"/>
              </w:rPr>
            </w:pPr>
            <w:r>
              <w:rPr>
                <w:sz w:val="16"/>
              </w:rPr>
              <w:t>8</w:t>
            </w:r>
          </w:p>
        </w:tc>
        <w:tc>
          <w:tcPr>
            <w:tcW w:w="841" w:type="dxa"/>
          </w:tcPr>
          <w:p w14:paraId="397A2A8E" w14:textId="77777777" w:rsidR="002534E8" w:rsidRPr="004D0C4A" w:rsidRDefault="002534E8" w:rsidP="002534E8">
            <w:pPr>
              <w:pStyle w:val="TableParagraph"/>
              <w:spacing w:before="51"/>
              <w:ind w:left="212" w:right="186"/>
              <w:rPr>
                <w:sz w:val="16"/>
              </w:rPr>
            </w:pPr>
            <w:r>
              <w:rPr>
                <w:sz w:val="16"/>
              </w:rPr>
              <w:t>1280</w:t>
            </w:r>
          </w:p>
        </w:tc>
        <w:tc>
          <w:tcPr>
            <w:tcW w:w="459" w:type="dxa"/>
          </w:tcPr>
          <w:p w14:paraId="1EBF5BC9" w14:textId="77777777" w:rsidR="002534E8" w:rsidRPr="004D0C4A" w:rsidRDefault="002534E8" w:rsidP="002534E8">
            <w:pPr>
              <w:pStyle w:val="TableParagraph"/>
              <w:spacing w:before="51"/>
              <w:ind w:left="185"/>
              <w:jc w:val="left"/>
              <w:rPr>
                <w:sz w:val="16"/>
              </w:rPr>
            </w:pPr>
            <w:r>
              <w:rPr>
                <w:sz w:val="16"/>
              </w:rPr>
              <w:t>5</w:t>
            </w:r>
          </w:p>
        </w:tc>
        <w:tc>
          <w:tcPr>
            <w:tcW w:w="813" w:type="dxa"/>
          </w:tcPr>
          <w:p w14:paraId="2E30EB76" w14:textId="77777777" w:rsidR="002534E8" w:rsidRPr="004D0C4A" w:rsidRDefault="002534E8" w:rsidP="002534E8">
            <w:pPr>
              <w:pStyle w:val="TableParagraph"/>
              <w:spacing w:before="51"/>
              <w:ind w:left="241" w:right="210"/>
              <w:rPr>
                <w:sz w:val="16"/>
              </w:rPr>
            </w:pPr>
            <w:r>
              <w:rPr>
                <w:sz w:val="16"/>
              </w:rPr>
              <w:t>750</w:t>
            </w:r>
          </w:p>
        </w:tc>
        <w:tc>
          <w:tcPr>
            <w:tcW w:w="581" w:type="dxa"/>
          </w:tcPr>
          <w:p w14:paraId="25C5E59C" w14:textId="77777777" w:rsidR="002534E8" w:rsidRPr="004D0C4A" w:rsidRDefault="002534E8" w:rsidP="002534E8">
            <w:pPr>
              <w:pStyle w:val="TableParagraph"/>
              <w:spacing w:before="51"/>
              <w:ind w:left="41"/>
              <w:rPr>
                <w:sz w:val="16"/>
              </w:rPr>
            </w:pPr>
            <w:r>
              <w:rPr>
                <w:sz w:val="16"/>
              </w:rPr>
              <w:t>2</w:t>
            </w:r>
          </w:p>
        </w:tc>
        <w:tc>
          <w:tcPr>
            <w:tcW w:w="621" w:type="dxa"/>
          </w:tcPr>
          <w:p w14:paraId="3406600C" w14:textId="77777777" w:rsidR="002534E8" w:rsidRPr="004D0C4A" w:rsidRDefault="002534E8" w:rsidP="002534E8">
            <w:pPr>
              <w:pStyle w:val="TableParagraph"/>
              <w:spacing w:before="51"/>
              <w:ind w:left="176"/>
              <w:jc w:val="left"/>
              <w:rPr>
                <w:sz w:val="16"/>
              </w:rPr>
            </w:pPr>
            <w:r>
              <w:rPr>
                <w:sz w:val="16"/>
              </w:rPr>
              <w:t>125</w:t>
            </w:r>
          </w:p>
        </w:tc>
        <w:tc>
          <w:tcPr>
            <w:tcW w:w="547" w:type="dxa"/>
          </w:tcPr>
          <w:p w14:paraId="739F860C" w14:textId="77777777" w:rsidR="002534E8" w:rsidRPr="004D0C4A" w:rsidRDefault="002534E8" w:rsidP="002534E8">
            <w:pPr>
              <w:pStyle w:val="TableParagraph"/>
              <w:spacing w:before="51"/>
              <w:ind w:left="29"/>
              <w:rPr>
                <w:sz w:val="16"/>
              </w:rPr>
            </w:pPr>
            <w:r>
              <w:rPr>
                <w:sz w:val="16"/>
              </w:rPr>
              <w:t>2</w:t>
            </w:r>
          </w:p>
        </w:tc>
        <w:tc>
          <w:tcPr>
            <w:tcW w:w="684" w:type="dxa"/>
            <w:gridSpan w:val="2"/>
          </w:tcPr>
          <w:p w14:paraId="49E66475" w14:textId="77777777" w:rsidR="002534E8" w:rsidRPr="004D0C4A" w:rsidRDefault="002534E8" w:rsidP="002534E8">
            <w:pPr>
              <w:pStyle w:val="TableParagraph"/>
              <w:spacing w:before="51"/>
              <w:ind w:left="198" w:right="143"/>
              <w:rPr>
                <w:sz w:val="16"/>
              </w:rPr>
            </w:pPr>
            <w:r>
              <w:rPr>
                <w:sz w:val="16"/>
              </w:rPr>
              <w:t>125</w:t>
            </w:r>
          </w:p>
        </w:tc>
        <w:tc>
          <w:tcPr>
            <w:tcW w:w="627" w:type="dxa"/>
            <w:gridSpan w:val="2"/>
          </w:tcPr>
          <w:p w14:paraId="26A8BE23" w14:textId="77777777" w:rsidR="002534E8" w:rsidRPr="004D0C4A" w:rsidRDefault="002534E8" w:rsidP="002534E8">
            <w:pPr>
              <w:pStyle w:val="TableParagraph"/>
              <w:spacing w:before="51"/>
              <w:ind w:right="236"/>
              <w:jc w:val="right"/>
              <w:rPr>
                <w:sz w:val="16"/>
              </w:rPr>
            </w:pPr>
            <w:r>
              <w:rPr>
                <w:sz w:val="16"/>
              </w:rPr>
              <w:t>3</w:t>
            </w:r>
          </w:p>
        </w:tc>
        <w:tc>
          <w:tcPr>
            <w:tcW w:w="691" w:type="dxa"/>
            <w:gridSpan w:val="2"/>
          </w:tcPr>
          <w:p w14:paraId="32931231" w14:textId="77777777" w:rsidR="002534E8" w:rsidRPr="004D0C4A" w:rsidRDefault="002534E8" w:rsidP="002534E8">
            <w:pPr>
              <w:pStyle w:val="TableParagraph"/>
              <w:spacing w:before="51"/>
              <w:ind w:left="196" w:right="146"/>
              <w:rPr>
                <w:sz w:val="16"/>
              </w:rPr>
            </w:pPr>
            <w:r>
              <w:rPr>
                <w:sz w:val="16"/>
              </w:rPr>
              <w:t>150</w:t>
            </w:r>
          </w:p>
        </w:tc>
        <w:tc>
          <w:tcPr>
            <w:tcW w:w="499" w:type="dxa"/>
            <w:gridSpan w:val="2"/>
          </w:tcPr>
          <w:p w14:paraId="4F2DB499" w14:textId="77777777" w:rsidR="002534E8" w:rsidRPr="004D0C4A" w:rsidRDefault="002534E8" w:rsidP="002534E8">
            <w:pPr>
              <w:pStyle w:val="TableParagraph"/>
              <w:spacing w:before="51"/>
              <w:ind w:left="60"/>
              <w:rPr>
                <w:sz w:val="16"/>
              </w:rPr>
            </w:pPr>
            <w:r>
              <w:rPr>
                <w:sz w:val="16"/>
              </w:rPr>
              <w:t>2</w:t>
            </w:r>
          </w:p>
        </w:tc>
        <w:tc>
          <w:tcPr>
            <w:tcW w:w="719" w:type="dxa"/>
            <w:gridSpan w:val="2"/>
          </w:tcPr>
          <w:p w14:paraId="27762069" w14:textId="77777777" w:rsidR="002534E8" w:rsidRPr="004D0C4A" w:rsidRDefault="002534E8" w:rsidP="002534E8">
            <w:pPr>
              <w:pStyle w:val="TableParagraph"/>
              <w:spacing w:before="51"/>
              <w:ind w:left="237"/>
              <w:jc w:val="left"/>
              <w:rPr>
                <w:sz w:val="16"/>
              </w:rPr>
            </w:pPr>
            <w:r>
              <w:rPr>
                <w:sz w:val="16"/>
              </w:rPr>
              <w:t>75</w:t>
            </w:r>
          </w:p>
        </w:tc>
        <w:tc>
          <w:tcPr>
            <w:tcW w:w="519" w:type="dxa"/>
            <w:gridSpan w:val="2"/>
          </w:tcPr>
          <w:p w14:paraId="79C612EA" w14:textId="77777777" w:rsidR="002534E8" w:rsidRPr="004D0C4A" w:rsidRDefault="002534E8" w:rsidP="002534E8">
            <w:pPr>
              <w:pStyle w:val="TableParagraph"/>
              <w:spacing w:before="51"/>
              <w:ind w:right="176"/>
              <w:jc w:val="right"/>
              <w:rPr>
                <w:sz w:val="16"/>
              </w:rPr>
            </w:pPr>
            <w:r>
              <w:rPr>
                <w:sz w:val="16"/>
              </w:rPr>
              <w:t>2</w:t>
            </w:r>
          </w:p>
        </w:tc>
        <w:tc>
          <w:tcPr>
            <w:tcW w:w="575" w:type="dxa"/>
            <w:gridSpan w:val="2"/>
          </w:tcPr>
          <w:p w14:paraId="3ED092BE" w14:textId="77777777" w:rsidR="002534E8" w:rsidRPr="004D0C4A" w:rsidRDefault="002534E8" w:rsidP="002534E8">
            <w:pPr>
              <w:pStyle w:val="TableParagraph"/>
              <w:spacing w:before="51"/>
              <w:ind w:left="187" w:right="127"/>
              <w:rPr>
                <w:sz w:val="16"/>
              </w:rPr>
            </w:pPr>
            <w:r>
              <w:rPr>
                <w:sz w:val="16"/>
              </w:rPr>
              <w:t>25</w:t>
            </w:r>
          </w:p>
        </w:tc>
        <w:tc>
          <w:tcPr>
            <w:tcW w:w="423" w:type="dxa"/>
            <w:gridSpan w:val="2"/>
          </w:tcPr>
          <w:p w14:paraId="629A670D" w14:textId="77777777" w:rsidR="002534E8" w:rsidRPr="004D0C4A" w:rsidRDefault="002534E8" w:rsidP="002534E8">
            <w:pPr>
              <w:pStyle w:val="TableParagraph"/>
              <w:spacing w:before="51"/>
              <w:ind w:left="49"/>
              <w:rPr>
                <w:sz w:val="16"/>
              </w:rPr>
            </w:pPr>
            <w:r>
              <w:rPr>
                <w:sz w:val="16"/>
              </w:rPr>
              <w:t>1</w:t>
            </w:r>
          </w:p>
        </w:tc>
        <w:tc>
          <w:tcPr>
            <w:tcW w:w="672" w:type="dxa"/>
            <w:gridSpan w:val="2"/>
          </w:tcPr>
          <w:p w14:paraId="58704A5E" w14:textId="77777777" w:rsidR="002534E8" w:rsidRPr="004D0C4A" w:rsidRDefault="002534E8" w:rsidP="002534E8">
            <w:pPr>
              <w:pStyle w:val="TableParagraph"/>
              <w:spacing w:before="51"/>
              <w:ind w:left="237" w:right="190"/>
              <w:rPr>
                <w:sz w:val="16"/>
              </w:rPr>
            </w:pPr>
            <w:r>
              <w:rPr>
                <w:sz w:val="16"/>
              </w:rPr>
              <w:t>20</w:t>
            </w:r>
          </w:p>
        </w:tc>
        <w:tc>
          <w:tcPr>
            <w:tcW w:w="519" w:type="dxa"/>
            <w:gridSpan w:val="2"/>
          </w:tcPr>
          <w:p w14:paraId="66E1E086" w14:textId="77777777" w:rsidR="002534E8" w:rsidRPr="004D0C4A" w:rsidRDefault="002534E8" w:rsidP="002534E8">
            <w:pPr>
              <w:pStyle w:val="TableParagraph"/>
              <w:spacing w:before="51"/>
              <w:ind w:left="52"/>
              <w:rPr>
                <w:sz w:val="16"/>
              </w:rPr>
            </w:pPr>
            <w:r>
              <w:rPr>
                <w:sz w:val="16"/>
              </w:rPr>
              <w:t>1</w:t>
            </w:r>
          </w:p>
        </w:tc>
        <w:tc>
          <w:tcPr>
            <w:tcW w:w="599" w:type="dxa"/>
            <w:gridSpan w:val="2"/>
          </w:tcPr>
          <w:p w14:paraId="026F4F7F" w14:textId="77777777" w:rsidR="002534E8" w:rsidRPr="004D0C4A" w:rsidRDefault="002534E8" w:rsidP="002534E8">
            <w:pPr>
              <w:pStyle w:val="TableParagraph"/>
              <w:spacing w:before="51"/>
              <w:ind w:left="54"/>
              <w:rPr>
                <w:sz w:val="16"/>
              </w:rPr>
            </w:pPr>
            <w:r>
              <w:rPr>
                <w:sz w:val="16"/>
              </w:rPr>
              <w:t>5</w:t>
            </w:r>
          </w:p>
        </w:tc>
        <w:tc>
          <w:tcPr>
            <w:tcW w:w="515" w:type="dxa"/>
            <w:gridSpan w:val="2"/>
          </w:tcPr>
          <w:p w14:paraId="03497450" w14:textId="77777777" w:rsidR="002534E8" w:rsidRPr="004D0C4A" w:rsidRDefault="002534E8" w:rsidP="002534E8">
            <w:pPr>
              <w:pStyle w:val="TableParagraph"/>
              <w:spacing w:before="51"/>
              <w:ind w:left="52"/>
              <w:rPr>
                <w:sz w:val="16"/>
              </w:rPr>
            </w:pPr>
            <w:r>
              <w:rPr>
                <w:sz w:val="16"/>
              </w:rPr>
              <w:t>1</w:t>
            </w:r>
          </w:p>
        </w:tc>
        <w:tc>
          <w:tcPr>
            <w:tcW w:w="640" w:type="dxa"/>
            <w:gridSpan w:val="2"/>
          </w:tcPr>
          <w:p w14:paraId="33FFC4E2" w14:textId="77777777" w:rsidR="002534E8" w:rsidRPr="004D0C4A" w:rsidRDefault="002534E8" w:rsidP="002534E8">
            <w:pPr>
              <w:pStyle w:val="TableParagraph"/>
              <w:spacing w:before="51"/>
              <w:ind w:left="289"/>
              <w:jc w:val="left"/>
              <w:rPr>
                <w:sz w:val="16"/>
              </w:rPr>
            </w:pPr>
            <w:r>
              <w:rPr>
                <w:sz w:val="16"/>
              </w:rPr>
              <w:t>5</w:t>
            </w:r>
          </w:p>
        </w:tc>
      </w:tr>
      <w:tr w:rsidR="002534E8" w14:paraId="72B13E36" w14:textId="77777777" w:rsidTr="00735B2E">
        <w:trPr>
          <w:gridAfter w:val="1"/>
          <w:wAfter w:w="39" w:type="dxa"/>
          <w:trHeight w:val="283"/>
        </w:trPr>
        <w:tc>
          <w:tcPr>
            <w:tcW w:w="435" w:type="dxa"/>
          </w:tcPr>
          <w:p w14:paraId="4A88265E" w14:textId="600A3AF7" w:rsidR="002534E8" w:rsidRDefault="002534E8" w:rsidP="002534E8">
            <w:pPr>
              <w:pStyle w:val="TableParagraph"/>
              <w:spacing w:before="55"/>
              <w:ind w:left="98" w:right="78"/>
              <w:rPr>
                <w:w w:val="110"/>
                <w:sz w:val="16"/>
              </w:rPr>
            </w:pPr>
            <w:r w:rsidRPr="002534E8">
              <w:rPr>
                <w:rFonts w:asciiTheme="majorHAnsi" w:hAnsiTheme="majorHAnsi"/>
                <w:w w:val="111"/>
                <w:sz w:val="16"/>
                <w:szCs w:val="16"/>
              </w:rPr>
              <w:t>23</w:t>
            </w:r>
          </w:p>
        </w:tc>
        <w:tc>
          <w:tcPr>
            <w:tcW w:w="3098" w:type="dxa"/>
            <w:shd w:val="clear" w:color="auto" w:fill="FFFFFF" w:themeFill="background1"/>
          </w:tcPr>
          <w:p w14:paraId="6434C3D4" w14:textId="26148080" w:rsidR="002534E8" w:rsidRDefault="002534E8" w:rsidP="002534E8">
            <w:pPr>
              <w:pStyle w:val="TableParagraph"/>
              <w:spacing w:before="55"/>
              <w:ind w:left="114"/>
              <w:jc w:val="left"/>
              <w:rPr>
                <w:sz w:val="16"/>
              </w:rPr>
            </w:pPr>
            <w:r>
              <w:rPr>
                <w:sz w:val="16"/>
              </w:rPr>
              <w:t>Pranata Komputer Ahli Pertama</w:t>
            </w:r>
          </w:p>
        </w:tc>
        <w:tc>
          <w:tcPr>
            <w:tcW w:w="871" w:type="dxa"/>
            <w:gridSpan w:val="2"/>
          </w:tcPr>
          <w:p w14:paraId="57499A7E" w14:textId="77777777" w:rsidR="002534E8" w:rsidRPr="00622917" w:rsidRDefault="002534E8" w:rsidP="002534E8">
            <w:pPr>
              <w:pStyle w:val="TableParagraph"/>
              <w:spacing w:before="55"/>
              <w:ind w:right="312"/>
              <w:jc w:val="right"/>
              <w:rPr>
                <w:sz w:val="16"/>
              </w:rPr>
            </w:pPr>
            <w:r>
              <w:rPr>
                <w:sz w:val="16"/>
              </w:rPr>
              <w:t>8</w:t>
            </w:r>
          </w:p>
        </w:tc>
        <w:tc>
          <w:tcPr>
            <w:tcW w:w="841" w:type="dxa"/>
          </w:tcPr>
          <w:p w14:paraId="3DB8C4FE" w14:textId="77777777" w:rsidR="002534E8" w:rsidRPr="004D0C4A" w:rsidRDefault="002534E8" w:rsidP="002534E8">
            <w:pPr>
              <w:pStyle w:val="TableParagraph"/>
              <w:spacing w:before="51"/>
              <w:ind w:left="212" w:right="186"/>
              <w:rPr>
                <w:sz w:val="16"/>
              </w:rPr>
            </w:pPr>
            <w:r>
              <w:rPr>
                <w:sz w:val="16"/>
              </w:rPr>
              <w:t>1280</w:t>
            </w:r>
          </w:p>
        </w:tc>
        <w:tc>
          <w:tcPr>
            <w:tcW w:w="459" w:type="dxa"/>
          </w:tcPr>
          <w:p w14:paraId="746A095B" w14:textId="77777777" w:rsidR="002534E8" w:rsidRPr="004D0C4A" w:rsidRDefault="002534E8" w:rsidP="002534E8">
            <w:pPr>
              <w:pStyle w:val="TableParagraph"/>
              <w:spacing w:before="51"/>
              <w:ind w:left="185"/>
              <w:jc w:val="left"/>
              <w:rPr>
                <w:sz w:val="16"/>
              </w:rPr>
            </w:pPr>
            <w:r>
              <w:rPr>
                <w:sz w:val="16"/>
              </w:rPr>
              <w:t>5</w:t>
            </w:r>
          </w:p>
        </w:tc>
        <w:tc>
          <w:tcPr>
            <w:tcW w:w="813" w:type="dxa"/>
          </w:tcPr>
          <w:p w14:paraId="22F5D408" w14:textId="77777777" w:rsidR="002534E8" w:rsidRPr="004D0C4A" w:rsidRDefault="002534E8" w:rsidP="002534E8">
            <w:pPr>
              <w:pStyle w:val="TableParagraph"/>
              <w:spacing w:before="51"/>
              <w:ind w:left="241" w:right="210"/>
              <w:rPr>
                <w:sz w:val="16"/>
              </w:rPr>
            </w:pPr>
            <w:r>
              <w:rPr>
                <w:sz w:val="16"/>
              </w:rPr>
              <w:t>750</w:t>
            </w:r>
          </w:p>
        </w:tc>
        <w:tc>
          <w:tcPr>
            <w:tcW w:w="581" w:type="dxa"/>
          </w:tcPr>
          <w:p w14:paraId="4BD40701" w14:textId="77777777" w:rsidR="002534E8" w:rsidRPr="004D0C4A" w:rsidRDefault="002534E8" w:rsidP="002534E8">
            <w:pPr>
              <w:pStyle w:val="TableParagraph"/>
              <w:spacing w:before="51"/>
              <w:ind w:left="41"/>
              <w:rPr>
                <w:sz w:val="16"/>
              </w:rPr>
            </w:pPr>
            <w:r>
              <w:rPr>
                <w:sz w:val="16"/>
              </w:rPr>
              <w:t>2</w:t>
            </w:r>
          </w:p>
        </w:tc>
        <w:tc>
          <w:tcPr>
            <w:tcW w:w="621" w:type="dxa"/>
          </w:tcPr>
          <w:p w14:paraId="201D91E0" w14:textId="77777777" w:rsidR="002534E8" w:rsidRPr="004D0C4A" w:rsidRDefault="002534E8" w:rsidP="002534E8">
            <w:pPr>
              <w:pStyle w:val="TableParagraph"/>
              <w:spacing w:before="51"/>
              <w:ind w:left="176"/>
              <w:jc w:val="left"/>
              <w:rPr>
                <w:sz w:val="16"/>
              </w:rPr>
            </w:pPr>
            <w:r>
              <w:rPr>
                <w:sz w:val="16"/>
              </w:rPr>
              <w:t>125</w:t>
            </w:r>
          </w:p>
        </w:tc>
        <w:tc>
          <w:tcPr>
            <w:tcW w:w="547" w:type="dxa"/>
          </w:tcPr>
          <w:p w14:paraId="2971F00E" w14:textId="77777777" w:rsidR="002534E8" w:rsidRPr="004D0C4A" w:rsidRDefault="002534E8" w:rsidP="002534E8">
            <w:pPr>
              <w:pStyle w:val="TableParagraph"/>
              <w:spacing w:before="51"/>
              <w:ind w:left="29"/>
              <w:rPr>
                <w:sz w:val="16"/>
              </w:rPr>
            </w:pPr>
            <w:r>
              <w:rPr>
                <w:sz w:val="16"/>
              </w:rPr>
              <w:t>2</w:t>
            </w:r>
          </w:p>
        </w:tc>
        <w:tc>
          <w:tcPr>
            <w:tcW w:w="684" w:type="dxa"/>
            <w:gridSpan w:val="2"/>
          </w:tcPr>
          <w:p w14:paraId="13130CF9" w14:textId="77777777" w:rsidR="002534E8" w:rsidRPr="004D0C4A" w:rsidRDefault="002534E8" w:rsidP="002534E8">
            <w:pPr>
              <w:pStyle w:val="TableParagraph"/>
              <w:spacing w:before="51"/>
              <w:ind w:left="198" w:right="143"/>
              <w:rPr>
                <w:sz w:val="16"/>
              </w:rPr>
            </w:pPr>
            <w:r>
              <w:rPr>
                <w:sz w:val="16"/>
              </w:rPr>
              <w:t>125</w:t>
            </w:r>
          </w:p>
        </w:tc>
        <w:tc>
          <w:tcPr>
            <w:tcW w:w="627" w:type="dxa"/>
            <w:gridSpan w:val="2"/>
          </w:tcPr>
          <w:p w14:paraId="5CE575A9" w14:textId="77777777" w:rsidR="002534E8" w:rsidRPr="004D0C4A" w:rsidRDefault="002534E8" w:rsidP="002534E8">
            <w:pPr>
              <w:pStyle w:val="TableParagraph"/>
              <w:spacing w:before="51"/>
              <w:ind w:right="236"/>
              <w:jc w:val="right"/>
              <w:rPr>
                <w:sz w:val="16"/>
              </w:rPr>
            </w:pPr>
            <w:r>
              <w:rPr>
                <w:sz w:val="16"/>
              </w:rPr>
              <w:t>3</w:t>
            </w:r>
          </w:p>
        </w:tc>
        <w:tc>
          <w:tcPr>
            <w:tcW w:w="691" w:type="dxa"/>
            <w:gridSpan w:val="2"/>
          </w:tcPr>
          <w:p w14:paraId="69DFBFFD" w14:textId="77777777" w:rsidR="002534E8" w:rsidRPr="004D0C4A" w:rsidRDefault="002534E8" w:rsidP="002534E8">
            <w:pPr>
              <w:pStyle w:val="TableParagraph"/>
              <w:spacing w:before="51"/>
              <w:ind w:left="196" w:right="146"/>
              <w:rPr>
                <w:sz w:val="16"/>
              </w:rPr>
            </w:pPr>
            <w:r>
              <w:rPr>
                <w:sz w:val="16"/>
              </w:rPr>
              <w:t>150</w:t>
            </w:r>
          </w:p>
        </w:tc>
        <w:tc>
          <w:tcPr>
            <w:tcW w:w="499" w:type="dxa"/>
            <w:gridSpan w:val="2"/>
          </w:tcPr>
          <w:p w14:paraId="47D546D1" w14:textId="77777777" w:rsidR="002534E8" w:rsidRPr="004D0C4A" w:rsidRDefault="002534E8" w:rsidP="002534E8">
            <w:pPr>
              <w:pStyle w:val="TableParagraph"/>
              <w:spacing w:before="51"/>
              <w:ind w:left="60"/>
              <w:rPr>
                <w:sz w:val="16"/>
              </w:rPr>
            </w:pPr>
            <w:r>
              <w:rPr>
                <w:sz w:val="16"/>
              </w:rPr>
              <w:t>2</w:t>
            </w:r>
          </w:p>
        </w:tc>
        <w:tc>
          <w:tcPr>
            <w:tcW w:w="719" w:type="dxa"/>
            <w:gridSpan w:val="2"/>
          </w:tcPr>
          <w:p w14:paraId="5C0AAE12" w14:textId="77777777" w:rsidR="002534E8" w:rsidRPr="004D0C4A" w:rsidRDefault="002534E8" w:rsidP="002534E8">
            <w:pPr>
              <w:pStyle w:val="TableParagraph"/>
              <w:spacing w:before="51"/>
              <w:ind w:left="237"/>
              <w:jc w:val="left"/>
              <w:rPr>
                <w:sz w:val="16"/>
              </w:rPr>
            </w:pPr>
            <w:r>
              <w:rPr>
                <w:sz w:val="16"/>
              </w:rPr>
              <w:t>75</w:t>
            </w:r>
          </w:p>
        </w:tc>
        <w:tc>
          <w:tcPr>
            <w:tcW w:w="519" w:type="dxa"/>
            <w:gridSpan w:val="2"/>
          </w:tcPr>
          <w:p w14:paraId="20C4C2D4" w14:textId="77777777" w:rsidR="002534E8" w:rsidRPr="004D0C4A" w:rsidRDefault="002534E8" w:rsidP="002534E8">
            <w:pPr>
              <w:pStyle w:val="TableParagraph"/>
              <w:spacing w:before="51"/>
              <w:ind w:right="176"/>
              <w:jc w:val="right"/>
              <w:rPr>
                <w:sz w:val="16"/>
              </w:rPr>
            </w:pPr>
            <w:r>
              <w:rPr>
                <w:sz w:val="16"/>
              </w:rPr>
              <w:t>2</w:t>
            </w:r>
          </w:p>
        </w:tc>
        <w:tc>
          <w:tcPr>
            <w:tcW w:w="575" w:type="dxa"/>
            <w:gridSpan w:val="2"/>
          </w:tcPr>
          <w:p w14:paraId="37731423" w14:textId="77777777" w:rsidR="002534E8" w:rsidRPr="004D0C4A" w:rsidRDefault="002534E8" w:rsidP="002534E8">
            <w:pPr>
              <w:pStyle w:val="TableParagraph"/>
              <w:spacing w:before="51"/>
              <w:ind w:left="187" w:right="127"/>
              <w:rPr>
                <w:sz w:val="16"/>
              </w:rPr>
            </w:pPr>
            <w:r>
              <w:rPr>
                <w:sz w:val="16"/>
              </w:rPr>
              <w:t>25</w:t>
            </w:r>
          </w:p>
        </w:tc>
        <w:tc>
          <w:tcPr>
            <w:tcW w:w="423" w:type="dxa"/>
            <w:gridSpan w:val="2"/>
          </w:tcPr>
          <w:p w14:paraId="54D84361" w14:textId="77777777" w:rsidR="002534E8" w:rsidRPr="004D0C4A" w:rsidRDefault="002534E8" w:rsidP="002534E8">
            <w:pPr>
              <w:pStyle w:val="TableParagraph"/>
              <w:spacing w:before="51"/>
              <w:ind w:left="49"/>
              <w:rPr>
                <w:sz w:val="16"/>
              </w:rPr>
            </w:pPr>
            <w:r>
              <w:rPr>
                <w:sz w:val="16"/>
              </w:rPr>
              <w:t>1</w:t>
            </w:r>
          </w:p>
        </w:tc>
        <w:tc>
          <w:tcPr>
            <w:tcW w:w="672" w:type="dxa"/>
            <w:gridSpan w:val="2"/>
          </w:tcPr>
          <w:p w14:paraId="079DB0B7" w14:textId="77777777" w:rsidR="002534E8" w:rsidRPr="004D0C4A" w:rsidRDefault="002534E8" w:rsidP="002534E8">
            <w:pPr>
              <w:pStyle w:val="TableParagraph"/>
              <w:spacing w:before="51"/>
              <w:ind w:left="237" w:right="190"/>
              <w:rPr>
                <w:sz w:val="16"/>
              </w:rPr>
            </w:pPr>
            <w:r>
              <w:rPr>
                <w:sz w:val="16"/>
              </w:rPr>
              <w:t>20</w:t>
            </w:r>
          </w:p>
        </w:tc>
        <w:tc>
          <w:tcPr>
            <w:tcW w:w="519" w:type="dxa"/>
            <w:gridSpan w:val="2"/>
          </w:tcPr>
          <w:p w14:paraId="4791131A" w14:textId="77777777" w:rsidR="002534E8" w:rsidRPr="004D0C4A" w:rsidRDefault="002534E8" w:rsidP="002534E8">
            <w:pPr>
              <w:pStyle w:val="TableParagraph"/>
              <w:spacing w:before="51"/>
              <w:ind w:left="52"/>
              <w:rPr>
                <w:sz w:val="16"/>
              </w:rPr>
            </w:pPr>
            <w:r>
              <w:rPr>
                <w:sz w:val="16"/>
              </w:rPr>
              <w:t>1</w:t>
            </w:r>
          </w:p>
        </w:tc>
        <w:tc>
          <w:tcPr>
            <w:tcW w:w="599" w:type="dxa"/>
            <w:gridSpan w:val="2"/>
          </w:tcPr>
          <w:p w14:paraId="2396B63F" w14:textId="77777777" w:rsidR="002534E8" w:rsidRPr="004D0C4A" w:rsidRDefault="002534E8" w:rsidP="002534E8">
            <w:pPr>
              <w:pStyle w:val="TableParagraph"/>
              <w:spacing w:before="51"/>
              <w:ind w:left="54"/>
              <w:rPr>
                <w:sz w:val="16"/>
              </w:rPr>
            </w:pPr>
            <w:r>
              <w:rPr>
                <w:sz w:val="16"/>
              </w:rPr>
              <w:t>5</w:t>
            </w:r>
          </w:p>
        </w:tc>
        <w:tc>
          <w:tcPr>
            <w:tcW w:w="515" w:type="dxa"/>
            <w:gridSpan w:val="2"/>
          </w:tcPr>
          <w:p w14:paraId="67DA54A5" w14:textId="77777777" w:rsidR="002534E8" w:rsidRPr="004D0C4A" w:rsidRDefault="002534E8" w:rsidP="002534E8">
            <w:pPr>
              <w:pStyle w:val="TableParagraph"/>
              <w:spacing w:before="51"/>
              <w:ind w:left="52"/>
              <w:rPr>
                <w:sz w:val="16"/>
              </w:rPr>
            </w:pPr>
            <w:r>
              <w:rPr>
                <w:sz w:val="16"/>
              </w:rPr>
              <w:t>1</w:t>
            </w:r>
          </w:p>
        </w:tc>
        <w:tc>
          <w:tcPr>
            <w:tcW w:w="640" w:type="dxa"/>
            <w:gridSpan w:val="2"/>
          </w:tcPr>
          <w:p w14:paraId="3DEE1BE7" w14:textId="77777777" w:rsidR="002534E8" w:rsidRPr="004D0C4A" w:rsidRDefault="002534E8" w:rsidP="002534E8">
            <w:pPr>
              <w:pStyle w:val="TableParagraph"/>
              <w:spacing w:before="51"/>
              <w:ind w:left="289"/>
              <w:jc w:val="left"/>
              <w:rPr>
                <w:sz w:val="16"/>
              </w:rPr>
            </w:pPr>
            <w:r>
              <w:rPr>
                <w:sz w:val="16"/>
              </w:rPr>
              <w:t>5</w:t>
            </w:r>
          </w:p>
        </w:tc>
      </w:tr>
      <w:tr w:rsidR="002534E8" w14:paraId="3CDB5555" w14:textId="77777777" w:rsidTr="00735B2E">
        <w:trPr>
          <w:gridAfter w:val="1"/>
          <w:wAfter w:w="39" w:type="dxa"/>
          <w:trHeight w:val="283"/>
        </w:trPr>
        <w:tc>
          <w:tcPr>
            <w:tcW w:w="435" w:type="dxa"/>
          </w:tcPr>
          <w:p w14:paraId="14ACA0E5" w14:textId="0384FEB6" w:rsidR="002534E8" w:rsidRDefault="002534E8" w:rsidP="002534E8">
            <w:pPr>
              <w:pStyle w:val="TableParagraph"/>
              <w:spacing w:before="55"/>
              <w:ind w:left="98" w:right="78"/>
              <w:rPr>
                <w:w w:val="110"/>
                <w:sz w:val="16"/>
              </w:rPr>
            </w:pPr>
            <w:r w:rsidRPr="002534E8">
              <w:rPr>
                <w:rFonts w:asciiTheme="majorHAnsi" w:hAnsiTheme="majorHAnsi"/>
                <w:w w:val="111"/>
                <w:sz w:val="16"/>
                <w:szCs w:val="16"/>
              </w:rPr>
              <w:t>24</w:t>
            </w:r>
          </w:p>
        </w:tc>
        <w:tc>
          <w:tcPr>
            <w:tcW w:w="3098" w:type="dxa"/>
            <w:shd w:val="clear" w:color="auto" w:fill="FFFFFF" w:themeFill="background1"/>
          </w:tcPr>
          <w:p w14:paraId="3DA52DA9" w14:textId="7DBBA318" w:rsidR="002534E8" w:rsidRPr="00057CFD" w:rsidRDefault="002534E8" w:rsidP="002534E8">
            <w:pPr>
              <w:pStyle w:val="TableParagraph"/>
              <w:spacing w:before="51"/>
              <w:ind w:left="114"/>
              <w:jc w:val="left"/>
              <w:rPr>
                <w:sz w:val="16"/>
              </w:rPr>
            </w:pPr>
            <w:r>
              <w:rPr>
                <w:sz w:val="16"/>
              </w:rPr>
              <w:t>Perencana Ahli Pertama</w:t>
            </w:r>
          </w:p>
        </w:tc>
        <w:tc>
          <w:tcPr>
            <w:tcW w:w="871" w:type="dxa"/>
            <w:gridSpan w:val="2"/>
          </w:tcPr>
          <w:p w14:paraId="04D57647" w14:textId="77777777" w:rsidR="002534E8" w:rsidRPr="004D0C4A" w:rsidRDefault="002534E8" w:rsidP="002534E8">
            <w:pPr>
              <w:pStyle w:val="TableParagraph"/>
              <w:spacing w:before="51"/>
              <w:ind w:right="312"/>
              <w:jc w:val="right"/>
              <w:rPr>
                <w:sz w:val="16"/>
              </w:rPr>
            </w:pPr>
            <w:r>
              <w:rPr>
                <w:sz w:val="16"/>
              </w:rPr>
              <w:t>8</w:t>
            </w:r>
          </w:p>
        </w:tc>
        <w:tc>
          <w:tcPr>
            <w:tcW w:w="841" w:type="dxa"/>
          </w:tcPr>
          <w:p w14:paraId="0C273905" w14:textId="77777777" w:rsidR="002534E8" w:rsidRPr="004D0C4A" w:rsidRDefault="002534E8" w:rsidP="002534E8">
            <w:pPr>
              <w:pStyle w:val="TableParagraph"/>
              <w:spacing w:before="51"/>
              <w:ind w:left="212" w:right="186"/>
              <w:rPr>
                <w:sz w:val="16"/>
              </w:rPr>
            </w:pPr>
            <w:r>
              <w:rPr>
                <w:sz w:val="16"/>
              </w:rPr>
              <w:t>1280</w:t>
            </w:r>
          </w:p>
        </w:tc>
        <w:tc>
          <w:tcPr>
            <w:tcW w:w="459" w:type="dxa"/>
          </w:tcPr>
          <w:p w14:paraId="57C32345" w14:textId="77777777" w:rsidR="002534E8" w:rsidRPr="004D0C4A" w:rsidRDefault="002534E8" w:rsidP="002534E8">
            <w:pPr>
              <w:pStyle w:val="TableParagraph"/>
              <w:spacing w:before="51"/>
              <w:ind w:left="185"/>
              <w:jc w:val="left"/>
              <w:rPr>
                <w:sz w:val="16"/>
              </w:rPr>
            </w:pPr>
            <w:r>
              <w:rPr>
                <w:sz w:val="16"/>
              </w:rPr>
              <w:t>5</w:t>
            </w:r>
          </w:p>
        </w:tc>
        <w:tc>
          <w:tcPr>
            <w:tcW w:w="813" w:type="dxa"/>
          </w:tcPr>
          <w:p w14:paraId="742CFF94" w14:textId="77777777" w:rsidR="002534E8" w:rsidRPr="004D0C4A" w:rsidRDefault="002534E8" w:rsidP="002534E8">
            <w:pPr>
              <w:pStyle w:val="TableParagraph"/>
              <w:spacing w:before="51"/>
              <w:ind w:left="241" w:right="210"/>
              <w:rPr>
                <w:sz w:val="16"/>
              </w:rPr>
            </w:pPr>
            <w:r>
              <w:rPr>
                <w:sz w:val="16"/>
              </w:rPr>
              <w:t>750</w:t>
            </w:r>
          </w:p>
        </w:tc>
        <w:tc>
          <w:tcPr>
            <w:tcW w:w="581" w:type="dxa"/>
          </w:tcPr>
          <w:p w14:paraId="7D55D815" w14:textId="77777777" w:rsidR="002534E8" w:rsidRPr="004D0C4A" w:rsidRDefault="002534E8" w:rsidP="002534E8">
            <w:pPr>
              <w:pStyle w:val="TableParagraph"/>
              <w:spacing w:before="51"/>
              <w:ind w:left="41"/>
              <w:rPr>
                <w:sz w:val="16"/>
              </w:rPr>
            </w:pPr>
            <w:r>
              <w:rPr>
                <w:sz w:val="16"/>
              </w:rPr>
              <w:t>2</w:t>
            </w:r>
          </w:p>
        </w:tc>
        <w:tc>
          <w:tcPr>
            <w:tcW w:w="621" w:type="dxa"/>
          </w:tcPr>
          <w:p w14:paraId="614F9FA1" w14:textId="77777777" w:rsidR="002534E8" w:rsidRPr="004D0C4A" w:rsidRDefault="002534E8" w:rsidP="002534E8">
            <w:pPr>
              <w:pStyle w:val="TableParagraph"/>
              <w:spacing w:before="51"/>
              <w:ind w:left="176"/>
              <w:jc w:val="left"/>
              <w:rPr>
                <w:sz w:val="16"/>
              </w:rPr>
            </w:pPr>
            <w:r>
              <w:rPr>
                <w:sz w:val="16"/>
              </w:rPr>
              <w:t>125</w:t>
            </w:r>
          </w:p>
        </w:tc>
        <w:tc>
          <w:tcPr>
            <w:tcW w:w="547" w:type="dxa"/>
          </w:tcPr>
          <w:p w14:paraId="46ABC306" w14:textId="77777777" w:rsidR="002534E8" w:rsidRPr="004D0C4A" w:rsidRDefault="002534E8" w:rsidP="002534E8">
            <w:pPr>
              <w:pStyle w:val="TableParagraph"/>
              <w:spacing w:before="51"/>
              <w:ind w:left="29"/>
              <w:rPr>
                <w:sz w:val="16"/>
              </w:rPr>
            </w:pPr>
            <w:r>
              <w:rPr>
                <w:sz w:val="16"/>
              </w:rPr>
              <w:t>2</w:t>
            </w:r>
          </w:p>
        </w:tc>
        <w:tc>
          <w:tcPr>
            <w:tcW w:w="684" w:type="dxa"/>
            <w:gridSpan w:val="2"/>
          </w:tcPr>
          <w:p w14:paraId="4665875C" w14:textId="77777777" w:rsidR="002534E8" w:rsidRPr="004D0C4A" w:rsidRDefault="002534E8" w:rsidP="002534E8">
            <w:pPr>
              <w:pStyle w:val="TableParagraph"/>
              <w:spacing w:before="51"/>
              <w:ind w:left="198" w:right="143"/>
              <w:rPr>
                <w:sz w:val="16"/>
              </w:rPr>
            </w:pPr>
            <w:r>
              <w:rPr>
                <w:sz w:val="16"/>
              </w:rPr>
              <w:t>125</w:t>
            </w:r>
          </w:p>
        </w:tc>
        <w:tc>
          <w:tcPr>
            <w:tcW w:w="627" w:type="dxa"/>
            <w:gridSpan w:val="2"/>
          </w:tcPr>
          <w:p w14:paraId="4006A785" w14:textId="77777777" w:rsidR="002534E8" w:rsidRPr="004D0C4A" w:rsidRDefault="002534E8" w:rsidP="002534E8">
            <w:pPr>
              <w:pStyle w:val="TableParagraph"/>
              <w:spacing w:before="51"/>
              <w:ind w:right="236"/>
              <w:jc w:val="right"/>
              <w:rPr>
                <w:sz w:val="16"/>
              </w:rPr>
            </w:pPr>
            <w:r>
              <w:rPr>
                <w:sz w:val="16"/>
              </w:rPr>
              <w:t>3</w:t>
            </w:r>
          </w:p>
        </w:tc>
        <w:tc>
          <w:tcPr>
            <w:tcW w:w="691" w:type="dxa"/>
            <w:gridSpan w:val="2"/>
          </w:tcPr>
          <w:p w14:paraId="5A555DA6" w14:textId="77777777" w:rsidR="002534E8" w:rsidRPr="004D0C4A" w:rsidRDefault="002534E8" w:rsidP="002534E8">
            <w:pPr>
              <w:pStyle w:val="TableParagraph"/>
              <w:spacing w:before="51"/>
              <w:ind w:left="196" w:right="146"/>
              <w:rPr>
                <w:sz w:val="16"/>
              </w:rPr>
            </w:pPr>
            <w:r>
              <w:rPr>
                <w:sz w:val="16"/>
              </w:rPr>
              <w:t>150</w:t>
            </w:r>
          </w:p>
        </w:tc>
        <w:tc>
          <w:tcPr>
            <w:tcW w:w="499" w:type="dxa"/>
            <w:gridSpan w:val="2"/>
          </w:tcPr>
          <w:p w14:paraId="17F69C53" w14:textId="77777777" w:rsidR="002534E8" w:rsidRPr="004D0C4A" w:rsidRDefault="002534E8" w:rsidP="002534E8">
            <w:pPr>
              <w:pStyle w:val="TableParagraph"/>
              <w:spacing w:before="51"/>
              <w:ind w:left="60"/>
              <w:rPr>
                <w:sz w:val="16"/>
              </w:rPr>
            </w:pPr>
            <w:r>
              <w:rPr>
                <w:sz w:val="16"/>
              </w:rPr>
              <w:t>2</w:t>
            </w:r>
          </w:p>
        </w:tc>
        <w:tc>
          <w:tcPr>
            <w:tcW w:w="719" w:type="dxa"/>
            <w:gridSpan w:val="2"/>
          </w:tcPr>
          <w:p w14:paraId="6AD7C8A8" w14:textId="77777777" w:rsidR="002534E8" w:rsidRPr="004D0C4A" w:rsidRDefault="002534E8" w:rsidP="002534E8">
            <w:pPr>
              <w:pStyle w:val="TableParagraph"/>
              <w:spacing w:before="51"/>
              <w:ind w:left="237"/>
              <w:jc w:val="left"/>
              <w:rPr>
                <w:sz w:val="16"/>
              </w:rPr>
            </w:pPr>
            <w:r>
              <w:rPr>
                <w:sz w:val="16"/>
              </w:rPr>
              <w:t>75</w:t>
            </w:r>
          </w:p>
        </w:tc>
        <w:tc>
          <w:tcPr>
            <w:tcW w:w="519" w:type="dxa"/>
            <w:gridSpan w:val="2"/>
          </w:tcPr>
          <w:p w14:paraId="7339D12F" w14:textId="77777777" w:rsidR="002534E8" w:rsidRPr="004D0C4A" w:rsidRDefault="002534E8" w:rsidP="002534E8">
            <w:pPr>
              <w:pStyle w:val="TableParagraph"/>
              <w:spacing w:before="51"/>
              <w:ind w:right="176"/>
              <w:jc w:val="right"/>
              <w:rPr>
                <w:sz w:val="16"/>
              </w:rPr>
            </w:pPr>
            <w:r>
              <w:rPr>
                <w:sz w:val="16"/>
              </w:rPr>
              <w:t>2</w:t>
            </w:r>
          </w:p>
        </w:tc>
        <w:tc>
          <w:tcPr>
            <w:tcW w:w="575" w:type="dxa"/>
            <w:gridSpan w:val="2"/>
          </w:tcPr>
          <w:p w14:paraId="0C1AF788" w14:textId="77777777" w:rsidR="002534E8" w:rsidRPr="004D0C4A" w:rsidRDefault="002534E8" w:rsidP="002534E8">
            <w:pPr>
              <w:pStyle w:val="TableParagraph"/>
              <w:spacing w:before="51"/>
              <w:ind w:left="187" w:right="127"/>
              <w:rPr>
                <w:sz w:val="16"/>
              </w:rPr>
            </w:pPr>
            <w:r>
              <w:rPr>
                <w:sz w:val="16"/>
              </w:rPr>
              <w:t>25</w:t>
            </w:r>
          </w:p>
        </w:tc>
        <w:tc>
          <w:tcPr>
            <w:tcW w:w="423" w:type="dxa"/>
            <w:gridSpan w:val="2"/>
          </w:tcPr>
          <w:p w14:paraId="0196CED6" w14:textId="77777777" w:rsidR="002534E8" w:rsidRPr="004D0C4A" w:rsidRDefault="002534E8" w:rsidP="002534E8">
            <w:pPr>
              <w:pStyle w:val="TableParagraph"/>
              <w:spacing w:before="51"/>
              <w:ind w:left="49"/>
              <w:rPr>
                <w:sz w:val="16"/>
              </w:rPr>
            </w:pPr>
            <w:r>
              <w:rPr>
                <w:sz w:val="16"/>
              </w:rPr>
              <w:t>1</w:t>
            </w:r>
          </w:p>
        </w:tc>
        <w:tc>
          <w:tcPr>
            <w:tcW w:w="672" w:type="dxa"/>
            <w:gridSpan w:val="2"/>
          </w:tcPr>
          <w:p w14:paraId="1189A496" w14:textId="77777777" w:rsidR="002534E8" w:rsidRPr="004D0C4A" w:rsidRDefault="002534E8" w:rsidP="002534E8">
            <w:pPr>
              <w:pStyle w:val="TableParagraph"/>
              <w:spacing w:before="51"/>
              <w:ind w:left="237" w:right="190"/>
              <w:rPr>
                <w:sz w:val="16"/>
              </w:rPr>
            </w:pPr>
            <w:r>
              <w:rPr>
                <w:sz w:val="16"/>
              </w:rPr>
              <w:t>20</w:t>
            </w:r>
          </w:p>
        </w:tc>
        <w:tc>
          <w:tcPr>
            <w:tcW w:w="519" w:type="dxa"/>
            <w:gridSpan w:val="2"/>
          </w:tcPr>
          <w:p w14:paraId="687BD4D9" w14:textId="77777777" w:rsidR="002534E8" w:rsidRPr="004D0C4A" w:rsidRDefault="002534E8" w:rsidP="002534E8">
            <w:pPr>
              <w:pStyle w:val="TableParagraph"/>
              <w:spacing w:before="51"/>
              <w:ind w:left="52"/>
              <w:rPr>
                <w:sz w:val="16"/>
              </w:rPr>
            </w:pPr>
            <w:r>
              <w:rPr>
                <w:sz w:val="16"/>
              </w:rPr>
              <w:t>1</w:t>
            </w:r>
          </w:p>
        </w:tc>
        <w:tc>
          <w:tcPr>
            <w:tcW w:w="599" w:type="dxa"/>
            <w:gridSpan w:val="2"/>
          </w:tcPr>
          <w:p w14:paraId="71A183AD" w14:textId="77777777" w:rsidR="002534E8" w:rsidRPr="004D0C4A" w:rsidRDefault="002534E8" w:rsidP="002534E8">
            <w:pPr>
              <w:pStyle w:val="TableParagraph"/>
              <w:spacing w:before="51"/>
              <w:ind w:left="54"/>
              <w:rPr>
                <w:sz w:val="16"/>
              </w:rPr>
            </w:pPr>
            <w:r>
              <w:rPr>
                <w:sz w:val="16"/>
              </w:rPr>
              <w:t>5</w:t>
            </w:r>
          </w:p>
        </w:tc>
        <w:tc>
          <w:tcPr>
            <w:tcW w:w="515" w:type="dxa"/>
            <w:gridSpan w:val="2"/>
          </w:tcPr>
          <w:p w14:paraId="5C456926" w14:textId="77777777" w:rsidR="002534E8" w:rsidRPr="004D0C4A" w:rsidRDefault="002534E8" w:rsidP="002534E8">
            <w:pPr>
              <w:pStyle w:val="TableParagraph"/>
              <w:spacing w:before="51"/>
              <w:ind w:left="52"/>
              <w:rPr>
                <w:sz w:val="16"/>
              </w:rPr>
            </w:pPr>
            <w:r>
              <w:rPr>
                <w:sz w:val="16"/>
              </w:rPr>
              <w:t>1</w:t>
            </w:r>
          </w:p>
        </w:tc>
        <w:tc>
          <w:tcPr>
            <w:tcW w:w="640" w:type="dxa"/>
            <w:gridSpan w:val="2"/>
          </w:tcPr>
          <w:p w14:paraId="6DDFC6D2" w14:textId="77777777" w:rsidR="002534E8" w:rsidRPr="004D0C4A" w:rsidRDefault="002534E8" w:rsidP="002534E8">
            <w:pPr>
              <w:pStyle w:val="TableParagraph"/>
              <w:spacing w:before="51"/>
              <w:ind w:left="289"/>
              <w:jc w:val="left"/>
              <w:rPr>
                <w:sz w:val="16"/>
              </w:rPr>
            </w:pPr>
            <w:r>
              <w:rPr>
                <w:sz w:val="16"/>
              </w:rPr>
              <w:t>5</w:t>
            </w:r>
          </w:p>
        </w:tc>
      </w:tr>
      <w:tr w:rsidR="002534E8" w14:paraId="29F8CC3F" w14:textId="77777777" w:rsidTr="00735B2E">
        <w:trPr>
          <w:gridAfter w:val="1"/>
          <w:wAfter w:w="39" w:type="dxa"/>
          <w:trHeight w:val="283"/>
        </w:trPr>
        <w:tc>
          <w:tcPr>
            <w:tcW w:w="435" w:type="dxa"/>
          </w:tcPr>
          <w:p w14:paraId="45657F36" w14:textId="202C2B97" w:rsidR="002534E8" w:rsidRDefault="002534E8" w:rsidP="002534E8">
            <w:pPr>
              <w:pStyle w:val="TableParagraph"/>
              <w:spacing w:before="55"/>
              <w:ind w:left="98" w:right="78"/>
              <w:rPr>
                <w:w w:val="110"/>
                <w:sz w:val="16"/>
              </w:rPr>
            </w:pPr>
            <w:r w:rsidRPr="002534E8">
              <w:rPr>
                <w:rFonts w:asciiTheme="majorHAnsi" w:hAnsiTheme="majorHAnsi"/>
                <w:w w:val="111"/>
                <w:sz w:val="16"/>
                <w:szCs w:val="16"/>
              </w:rPr>
              <w:t>25</w:t>
            </w:r>
          </w:p>
        </w:tc>
        <w:tc>
          <w:tcPr>
            <w:tcW w:w="3098" w:type="dxa"/>
            <w:shd w:val="clear" w:color="auto" w:fill="FFFFFF" w:themeFill="background1"/>
          </w:tcPr>
          <w:p w14:paraId="61CE1295" w14:textId="77777777" w:rsidR="002534E8" w:rsidRPr="00B14AB4" w:rsidRDefault="002534E8" w:rsidP="002534E8">
            <w:pPr>
              <w:pStyle w:val="TableParagraph"/>
              <w:spacing w:before="51"/>
              <w:ind w:left="114"/>
              <w:jc w:val="left"/>
              <w:rPr>
                <w:sz w:val="16"/>
              </w:rPr>
            </w:pPr>
            <w:r>
              <w:rPr>
                <w:sz w:val="16"/>
              </w:rPr>
              <w:t>Analis SDM Aparatur Pertama</w:t>
            </w:r>
          </w:p>
        </w:tc>
        <w:tc>
          <w:tcPr>
            <w:tcW w:w="871" w:type="dxa"/>
            <w:gridSpan w:val="2"/>
          </w:tcPr>
          <w:p w14:paraId="39ABC169" w14:textId="77777777" w:rsidR="002534E8" w:rsidRPr="004D0C4A" w:rsidRDefault="002534E8" w:rsidP="002534E8">
            <w:pPr>
              <w:pStyle w:val="TableParagraph"/>
              <w:spacing w:before="51"/>
              <w:ind w:right="-15"/>
              <w:rPr>
                <w:sz w:val="16"/>
              </w:rPr>
            </w:pPr>
            <w:r>
              <w:rPr>
                <w:sz w:val="16"/>
              </w:rPr>
              <w:t xml:space="preserve">   8</w:t>
            </w:r>
          </w:p>
        </w:tc>
        <w:tc>
          <w:tcPr>
            <w:tcW w:w="841" w:type="dxa"/>
          </w:tcPr>
          <w:p w14:paraId="0D27A679" w14:textId="77777777" w:rsidR="002534E8" w:rsidRPr="004D0C4A" w:rsidRDefault="002534E8" w:rsidP="002534E8">
            <w:pPr>
              <w:pStyle w:val="TableParagraph"/>
              <w:spacing w:before="51"/>
              <w:ind w:left="212" w:right="186"/>
              <w:rPr>
                <w:sz w:val="16"/>
              </w:rPr>
            </w:pPr>
            <w:r>
              <w:rPr>
                <w:sz w:val="16"/>
              </w:rPr>
              <w:t>1280</w:t>
            </w:r>
          </w:p>
        </w:tc>
        <w:tc>
          <w:tcPr>
            <w:tcW w:w="459" w:type="dxa"/>
          </w:tcPr>
          <w:p w14:paraId="452A34D1" w14:textId="77777777" w:rsidR="002534E8" w:rsidRPr="004D0C4A" w:rsidRDefault="002534E8" w:rsidP="002534E8">
            <w:pPr>
              <w:pStyle w:val="TableParagraph"/>
              <w:spacing w:before="51"/>
              <w:ind w:left="185"/>
              <w:jc w:val="left"/>
              <w:rPr>
                <w:sz w:val="16"/>
              </w:rPr>
            </w:pPr>
            <w:r>
              <w:rPr>
                <w:sz w:val="16"/>
              </w:rPr>
              <w:t>5</w:t>
            </w:r>
          </w:p>
        </w:tc>
        <w:tc>
          <w:tcPr>
            <w:tcW w:w="813" w:type="dxa"/>
          </w:tcPr>
          <w:p w14:paraId="7F390CFD" w14:textId="77777777" w:rsidR="002534E8" w:rsidRPr="004D0C4A" w:rsidRDefault="002534E8" w:rsidP="002534E8">
            <w:pPr>
              <w:pStyle w:val="TableParagraph"/>
              <w:spacing w:before="51"/>
              <w:ind w:left="241" w:right="210"/>
              <w:rPr>
                <w:sz w:val="16"/>
              </w:rPr>
            </w:pPr>
            <w:r>
              <w:rPr>
                <w:sz w:val="16"/>
              </w:rPr>
              <w:t>750</w:t>
            </w:r>
          </w:p>
        </w:tc>
        <w:tc>
          <w:tcPr>
            <w:tcW w:w="581" w:type="dxa"/>
          </w:tcPr>
          <w:p w14:paraId="4AB448A9" w14:textId="77777777" w:rsidR="002534E8" w:rsidRPr="004D0C4A" w:rsidRDefault="002534E8" w:rsidP="002534E8">
            <w:pPr>
              <w:pStyle w:val="TableParagraph"/>
              <w:spacing w:before="51"/>
              <w:ind w:left="41"/>
              <w:rPr>
                <w:sz w:val="16"/>
              </w:rPr>
            </w:pPr>
            <w:r>
              <w:rPr>
                <w:sz w:val="16"/>
              </w:rPr>
              <w:t>2</w:t>
            </w:r>
          </w:p>
        </w:tc>
        <w:tc>
          <w:tcPr>
            <w:tcW w:w="621" w:type="dxa"/>
          </w:tcPr>
          <w:p w14:paraId="015453E4" w14:textId="77777777" w:rsidR="002534E8" w:rsidRPr="004D0C4A" w:rsidRDefault="002534E8" w:rsidP="002534E8">
            <w:pPr>
              <w:pStyle w:val="TableParagraph"/>
              <w:spacing w:before="51"/>
              <w:ind w:left="176"/>
              <w:jc w:val="left"/>
              <w:rPr>
                <w:sz w:val="16"/>
              </w:rPr>
            </w:pPr>
            <w:r>
              <w:rPr>
                <w:sz w:val="16"/>
              </w:rPr>
              <w:t>125</w:t>
            </w:r>
          </w:p>
        </w:tc>
        <w:tc>
          <w:tcPr>
            <w:tcW w:w="547" w:type="dxa"/>
          </w:tcPr>
          <w:p w14:paraId="1B22F2CD" w14:textId="77777777" w:rsidR="002534E8" w:rsidRPr="004D0C4A" w:rsidRDefault="002534E8" w:rsidP="002534E8">
            <w:pPr>
              <w:pStyle w:val="TableParagraph"/>
              <w:spacing w:before="51"/>
              <w:ind w:left="29"/>
              <w:rPr>
                <w:sz w:val="16"/>
              </w:rPr>
            </w:pPr>
            <w:r>
              <w:rPr>
                <w:sz w:val="16"/>
              </w:rPr>
              <w:t>2</w:t>
            </w:r>
          </w:p>
        </w:tc>
        <w:tc>
          <w:tcPr>
            <w:tcW w:w="684" w:type="dxa"/>
            <w:gridSpan w:val="2"/>
          </w:tcPr>
          <w:p w14:paraId="26C952F4" w14:textId="77777777" w:rsidR="002534E8" w:rsidRPr="004D0C4A" w:rsidRDefault="002534E8" w:rsidP="002534E8">
            <w:pPr>
              <w:pStyle w:val="TableParagraph"/>
              <w:spacing w:before="51"/>
              <w:ind w:left="198" w:right="143"/>
              <w:rPr>
                <w:sz w:val="16"/>
              </w:rPr>
            </w:pPr>
            <w:r>
              <w:rPr>
                <w:sz w:val="16"/>
              </w:rPr>
              <w:t>125</w:t>
            </w:r>
          </w:p>
        </w:tc>
        <w:tc>
          <w:tcPr>
            <w:tcW w:w="627" w:type="dxa"/>
            <w:gridSpan w:val="2"/>
          </w:tcPr>
          <w:p w14:paraId="14802DA0" w14:textId="77777777" w:rsidR="002534E8" w:rsidRPr="004D0C4A" w:rsidRDefault="002534E8" w:rsidP="002534E8">
            <w:pPr>
              <w:pStyle w:val="TableParagraph"/>
              <w:spacing w:before="51"/>
              <w:ind w:right="236"/>
              <w:jc w:val="right"/>
              <w:rPr>
                <w:sz w:val="16"/>
              </w:rPr>
            </w:pPr>
            <w:r>
              <w:rPr>
                <w:sz w:val="16"/>
              </w:rPr>
              <w:t>3</w:t>
            </w:r>
          </w:p>
        </w:tc>
        <w:tc>
          <w:tcPr>
            <w:tcW w:w="691" w:type="dxa"/>
            <w:gridSpan w:val="2"/>
          </w:tcPr>
          <w:p w14:paraId="14632031" w14:textId="77777777" w:rsidR="002534E8" w:rsidRPr="004D0C4A" w:rsidRDefault="002534E8" w:rsidP="002534E8">
            <w:pPr>
              <w:pStyle w:val="TableParagraph"/>
              <w:spacing w:before="51"/>
              <w:ind w:left="196" w:right="146"/>
              <w:rPr>
                <w:sz w:val="16"/>
              </w:rPr>
            </w:pPr>
            <w:r>
              <w:rPr>
                <w:sz w:val="16"/>
              </w:rPr>
              <w:t>150</w:t>
            </w:r>
          </w:p>
        </w:tc>
        <w:tc>
          <w:tcPr>
            <w:tcW w:w="499" w:type="dxa"/>
            <w:gridSpan w:val="2"/>
          </w:tcPr>
          <w:p w14:paraId="39D6B774" w14:textId="77777777" w:rsidR="002534E8" w:rsidRPr="004D0C4A" w:rsidRDefault="002534E8" w:rsidP="002534E8">
            <w:pPr>
              <w:pStyle w:val="TableParagraph"/>
              <w:spacing w:before="51"/>
              <w:ind w:left="60"/>
              <w:rPr>
                <w:sz w:val="16"/>
              </w:rPr>
            </w:pPr>
            <w:r>
              <w:rPr>
                <w:sz w:val="16"/>
              </w:rPr>
              <w:t>2</w:t>
            </w:r>
          </w:p>
        </w:tc>
        <w:tc>
          <w:tcPr>
            <w:tcW w:w="719" w:type="dxa"/>
            <w:gridSpan w:val="2"/>
          </w:tcPr>
          <w:p w14:paraId="7D48AF72" w14:textId="77777777" w:rsidR="002534E8" w:rsidRPr="004D0C4A" w:rsidRDefault="002534E8" w:rsidP="002534E8">
            <w:pPr>
              <w:pStyle w:val="TableParagraph"/>
              <w:spacing w:before="51"/>
              <w:ind w:left="237"/>
              <w:jc w:val="left"/>
              <w:rPr>
                <w:sz w:val="16"/>
              </w:rPr>
            </w:pPr>
            <w:r>
              <w:rPr>
                <w:sz w:val="16"/>
              </w:rPr>
              <w:t>75</w:t>
            </w:r>
          </w:p>
        </w:tc>
        <w:tc>
          <w:tcPr>
            <w:tcW w:w="519" w:type="dxa"/>
            <w:gridSpan w:val="2"/>
          </w:tcPr>
          <w:p w14:paraId="687FA9E3" w14:textId="77777777" w:rsidR="002534E8" w:rsidRPr="004D0C4A" w:rsidRDefault="002534E8" w:rsidP="002534E8">
            <w:pPr>
              <w:pStyle w:val="TableParagraph"/>
              <w:spacing w:before="51"/>
              <w:ind w:right="176"/>
              <w:jc w:val="right"/>
              <w:rPr>
                <w:sz w:val="16"/>
              </w:rPr>
            </w:pPr>
            <w:r>
              <w:rPr>
                <w:sz w:val="16"/>
              </w:rPr>
              <w:t>2</w:t>
            </w:r>
          </w:p>
        </w:tc>
        <w:tc>
          <w:tcPr>
            <w:tcW w:w="575" w:type="dxa"/>
            <w:gridSpan w:val="2"/>
          </w:tcPr>
          <w:p w14:paraId="04A564E0" w14:textId="77777777" w:rsidR="002534E8" w:rsidRPr="004D0C4A" w:rsidRDefault="002534E8" w:rsidP="002534E8">
            <w:pPr>
              <w:pStyle w:val="TableParagraph"/>
              <w:spacing w:before="51"/>
              <w:ind w:left="187" w:right="127"/>
              <w:rPr>
                <w:sz w:val="16"/>
              </w:rPr>
            </w:pPr>
            <w:r>
              <w:rPr>
                <w:sz w:val="16"/>
              </w:rPr>
              <w:t>25</w:t>
            </w:r>
          </w:p>
        </w:tc>
        <w:tc>
          <w:tcPr>
            <w:tcW w:w="423" w:type="dxa"/>
            <w:gridSpan w:val="2"/>
          </w:tcPr>
          <w:p w14:paraId="581B9F12" w14:textId="77777777" w:rsidR="002534E8" w:rsidRPr="004D0C4A" w:rsidRDefault="002534E8" w:rsidP="002534E8">
            <w:pPr>
              <w:pStyle w:val="TableParagraph"/>
              <w:spacing w:before="51"/>
              <w:ind w:left="49"/>
              <w:rPr>
                <w:sz w:val="16"/>
              </w:rPr>
            </w:pPr>
            <w:r>
              <w:rPr>
                <w:sz w:val="16"/>
              </w:rPr>
              <w:t>1</w:t>
            </w:r>
          </w:p>
        </w:tc>
        <w:tc>
          <w:tcPr>
            <w:tcW w:w="672" w:type="dxa"/>
            <w:gridSpan w:val="2"/>
          </w:tcPr>
          <w:p w14:paraId="36B24A22" w14:textId="77777777" w:rsidR="002534E8" w:rsidRPr="004D0C4A" w:rsidRDefault="002534E8" w:rsidP="002534E8">
            <w:pPr>
              <w:pStyle w:val="TableParagraph"/>
              <w:spacing w:before="51"/>
              <w:ind w:left="237" w:right="190"/>
              <w:rPr>
                <w:sz w:val="16"/>
              </w:rPr>
            </w:pPr>
            <w:r>
              <w:rPr>
                <w:sz w:val="16"/>
              </w:rPr>
              <w:t>20</w:t>
            </w:r>
          </w:p>
        </w:tc>
        <w:tc>
          <w:tcPr>
            <w:tcW w:w="519" w:type="dxa"/>
            <w:gridSpan w:val="2"/>
          </w:tcPr>
          <w:p w14:paraId="70D2D6F6" w14:textId="77777777" w:rsidR="002534E8" w:rsidRPr="004D0C4A" w:rsidRDefault="002534E8" w:rsidP="002534E8">
            <w:pPr>
              <w:pStyle w:val="TableParagraph"/>
              <w:spacing w:before="51"/>
              <w:ind w:left="52"/>
              <w:rPr>
                <w:sz w:val="16"/>
              </w:rPr>
            </w:pPr>
            <w:r>
              <w:rPr>
                <w:sz w:val="16"/>
              </w:rPr>
              <w:t>1</w:t>
            </w:r>
          </w:p>
        </w:tc>
        <w:tc>
          <w:tcPr>
            <w:tcW w:w="599" w:type="dxa"/>
            <w:gridSpan w:val="2"/>
          </w:tcPr>
          <w:p w14:paraId="638D88B0" w14:textId="77777777" w:rsidR="002534E8" w:rsidRPr="004D0C4A" w:rsidRDefault="002534E8" w:rsidP="002534E8">
            <w:pPr>
              <w:pStyle w:val="TableParagraph"/>
              <w:spacing w:before="51"/>
              <w:ind w:left="54"/>
              <w:rPr>
                <w:sz w:val="16"/>
              </w:rPr>
            </w:pPr>
            <w:r>
              <w:rPr>
                <w:sz w:val="16"/>
              </w:rPr>
              <w:t>5</w:t>
            </w:r>
          </w:p>
        </w:tc>
        <w:tc>
          <w:tcPr>
            <w:tcW w:w="515" w:type="dxa"/>
            <w:gridSpan w:val="2"/>
          </w:tcPr>
          <w:p w14:paraId="47C1A260" w14:textId="77777777" w:rsidR="002534E8" w:rsidRPr="004D0C4A" w:rsidRDefault="002534E8" w:rsidP="002534E8">
            <w:pPr>
              <w:pStyle w:val="TableParagraph"/>
              <w:spacing w:before="51"/>
              <w:ind w:left="52"/>
              <w:rPr>
                <w:sz w:val="16"/>
              </w:rPr>
            </w:pPr>
            <w:r>
              <w:rPr>
                <w:sz w:val="16"/>
              </w:rPr>
              <w:t>1</w:t>
            </w:r>
          </w:p>
        </w:tc>
        <w:tc>
          <w:tcPr>
            <w:tcW w:w="640" w:type="dxa"/>
            <w:gridSpan w:val="2"/>
          </w:tcPr>
          <w:p w14:paraId="6A7F1FEE" w14:textId="77777777" w:rsidR="002534E8" w:rsidRPr="004D0C4A" w:rsidRDefault="002534E8" w:rsidP="002534E8">
            <w:pPr>
              <w:pStyle w:val="TableParagraph"/>
              <w:spacing w:before="51"/>
              <w:ind w:left="289"/>
              <w:jc w:val="left"/>
              <w:rPr>
                <w:sz w:val="16"/>
              </w:rPr>
            </w:pPr>
            <w:r>
              <w:rPr>
                <w:sz w:val="16"/>
              </w:rPr>
              <w:t>5</w:t>
            </w:r>
          </w:p>
        </w:tc>
      </w:tr>
      <w:tr w:rsidR="002534E8" w14:paraId="2FD10DDD" w14:textId="77777777" w:rsidTr="00735B2E">
        <w:trPr>
          <w:gridAfter w:val="1"/>
          <w:wAfter w:w="39" w:type="dxa"/>
          <w:trHeight w:val="283"/>
        </w:trPr>
        <w:tc>
          <w:tcPr>
            <w:tcW w:w="435" w:type="dxa"/>
          </w:tcPr>
          <w:p w14:paraId="48C05E1C" w14:textId="5990FE6B" w:rsidR="002534E8" w:rsidRDefault="002534E8" w:rsidP="002534E8">
            <w:pPr>
              <w:pStyle w:val="TableParagraph"/>
              <w:spacing w:before="55"/>
              <w:ind w:left="98" w:right="78"/>
              <w:rPr>
                <w:w w:val="110"/>
                <w:sz w:val="16"/>
              </w:rPr>
            </w:pPr>
            <w:r w:rsidRPr="002534E8">
              <w:rPr>
                <w:rFonts w:asciiTheme="majorHAnsi" w:hAnsiTheme="majorHAnsi"/>
                <w:w w:val="111"/>
                <w:sz w:val="16"/>
                <w:szCs w:val="16"/>
              </w:rPr>
              <w:t>26</w:t>
            </w:r>
          </w:p>
        </w:tc>
        <w:tc>
          <w:tcPr>
            <w:tcW w:w="3098" w:type="dxa"/>
            <w:shd w:val="clear" w:color="auto" w:fill="FFFFFF" w:themeFill="background1"/>
          </w:tcPr>
          <w:p w14:paraId="16E72E1E" w14:textId="77777777" w:rsidR="002534E8" w:rsidRDefault="002534E8" w:rsidP="002534E8">
            <w:pPr>
              <w:pStyle w:val="TableParagraph"/>
              <w:spacing w:before="55"/>
              <w:ind w:left="114"/>
              <w:jc w:val="left"/>
              <w:rPr>
                <w:sz w:val="16"/>
              </w:rPr>
            </w:pPr>
            <w:r>
              <w:rPr>
                <w:sz w:val="16"/>
              </w:rPr>
              <w:t>Penata Laksana Barang Pelaksana Lanjutan</w:t>
            </w:r>
          </w:p>
        </w:tc>
        <w:tc>
          <w:tcPr>
            <w:tcW w:w="871" w:type="dxa"/>
            <w:gridSpan w:val="2"/>
          </w:tcPr>
          <w:p w14:paraId="3DE0F57D" w14:textId="77777777" w:rsidR="002534E8" w:rsidRPr="00322A5E" w:rsidRDefault="002534E8" w:rsidP="002534E8">
            <w:pPr>
              <w:pStyle w:val="TableParagraph"/>
              <w:spacing w:before="55"/>
              <w:ind w:right="312"/>
              <w:jc w:val="right"/>
              <w:rPr>
                <w:sz w:val="16"/>
              </w:rPr>
            </w:pPr>
            <w:r>
              <w:rPr>
                <w:sz w:val="16"/>
              </w:rPr>
              <w:t>8</w:t>
            </w:r>
          </w:p>
        </w:tc>
        <w:tc>
          <w:tcPr>
            <w:tcW w:w="841" w:type="dxa"/>
          </w:tcPr>
          <w:p w14:paraId="7A3685E9" w14:textId="77777777" w:rsidR="002534E8" w:rsidRPr="00322A5E" w:rsidRDefault="002534E8" w:rsidP="002534E8">
            <w:pPr>
              <w:pStyle w:val="TableParagraph"/>
              <w:spacing w:before="55"/>
              <w:ind w:left="212" w:right="186"/>
              <w:rPr>
                <w:sz w:val="16"/>
              </w:rPr>
            </w:pPr>
            <w:r>
              <w:rPr>
                <w:sz w:val="16"/>
              </w:rPr>
              <w:t>1275</w:t>
            </w:r>
          </w:p>
        </w:tc>
        <w:tc>
          <w:tcPr>
            <w:tcW w:w="459" w:type="dxa"/>
          </w:tcPr>
          <w:p w14:paraId="18BC431E" w14:textId="77777777" w:rsidR="002534E8" w:rsidRPr="00322A5E" w:rsidRDefault="002534E8" w:rsidP="002534E8">
            <w:pPr>
              <w:pStyle w:val="TableParagraph"/>
              <w:spacing w:before="55"/>
              <w:ind w:left="185"/>
              <w:jc w:val="left"/>
              <w:rPr>
                <w:sz w:val="16"/>
              </w:rPr>
            </w:pPr>
            <w:r>
              <w:rPr>
                <w:sz w:val="16"/>
              </w:rPr>
              <w:t>4</w:t>
            </w:r>
          </w:p>
        </w:tc>
        <w:tc>
          <w:tcPr>
            <w:tcW w:w="813" w:type="dxa"/>
          </w:tcPr>
          <w:p w14:paraId="096798F7" w14:textId="77777777" w:rsidR="002534E8" w:rsidRPr="00322A5E" w:rsidRDefault="002534E8" w:rsidP="002534E8">
            <w:pPr>
              <w:pStyle w:val="TableParagraph"/>
              <w:spacing w:before="55"/>
              <w:ind w:left="241" w:right="210"/>
              <w:rPr>
                <w:sz w:val="16"/>
              </w:rPr>
            </w:pPr>
            <w:r>
              <w:rPr>
                <w:sz w:val="16"/>
              </w:rPr>
              <w:t>550</w:t>
            </w:r>
          </w:p>
        </w:tc>
        <w:tc>
          <w:tcPr>
            <w:tcW w:w="581" w:type="dxa"/>
          </w:tcPr>
          <w:p w14:paraId="6663DEA5" w14:textId="77777777" w:rsidR="002534E8" w:rsidRPr="00322A5E" w:rsidRDefault="002534E8" w:rsidP="002534E8">
            <w:pPr>
              <w:pStyle w:val="TableParagraph"/>
              <w:spacing w:before="55"/>
              <w:ind w:left="41"/>
              <w:rPr>
                <w:sz w:val="16"/>
              </w:rPr>
            </w:pPr>
            <w:r>
              <w:rPr>
                <w:sz w:val="16"/>
              </w:rPr>
              <w:t>2</w:t>
            </w:r>
          </w:p>
        </w:tc>
        <w:tc>
          <w:tcPr>
            <w:tcW w:w="621" w:type="dxa"/>
          </w:tcPr>
          <w:p w14:paraId="20615282" w14:textId="77777777" w:rsidR="002534E8" w:rsidRPr="00322A5E" w:rsidRDefault="002534E8" w:rsidP="002534E8">
            <w:pPr>
              <w:pStyle w:val="TableParagraph"/>
              <w:spacing w:before="55"/>
              <w:ind w:left="176"/>
              <w:jc w:val="left"/>
              <w:rPr>
                <w:sz w:val="16"/>
              </w:rPr>
            </w:pPr>
            <w:r>
              <w:rPr>
                <w:sz w:val="16"/>
              </w:rPr>
              <w:t>125</w:t>
            </w:r>
          </w:p>
        </w:tc>
        <w:tc>
          <w:tcPr>
            <w:tcW w:w="547" w:type="dxa"/>
          </w:tcPr>
          <w:p w14:paraId="50A714A6" w14:textId="77777777" w:rsidR="002534E8" w:rsidRPr="00322A5E" w:rsidRDefault="002534E8" w:rsidP="002534E8">
            <w:pPr>
              <w:pStyle w:val="TableParagraph"/>
              <w:spacing w:before="55"/>
              <w:ind w:left="29"/>
              <w:rPr>
                <w:sz w:val="16"/>
              </w:rPr>
            </w:pPr>
            <w:r>
              <w:rPr>
                <w:sz w:val="16"/>
              </w:rPr>
              <w:t>2</w:t>
            </w:r>
          </w:p>
        </w:tc>
        <w:tc>
          <w:tcPr>
            <w:tcW w:w="684" w:type="dxa"/>
            <w:gridSpan w:val="2"/>
          </w:tcPr>
          <w:p w14:paraId="34D012D3" w14:textId="77777777" w:rsidR="002534E8" w:rsidRPr="00322A5E" w:rsidRDefault="002534E8" w:rsidP="002534E8">
            <w:pPr>
              <w:pStyle w:val="TableParagraph"/>
              <w:spacing w:before="55"/>
              <w:ind w:left="198" w:right="143"/>
              <w:rPr>
                <w:sz w:val="16"/>
              </w:rPr>
            </w:pPr>
            <w:r>
              <w:rPr>
                <w:sz w:val="16"/>
              </w:rPr>
              <w:t>125</w:t>
            </w:r>
          </w:p>
        </w:tc>
        <w:tc>
          <w:tcPr>
            <w:tcW w:w="627" w:type="dxa"/>
            <w:gridSpan w:val="2"/>
          </w:tcPr>
          <w:p w14:paraId="2D6EFF6C" w14:textId="77777777" w:rsidR="002534E8" w:rsidRPr="00322A5E" w:rsidRDefault="002534E8" w:rsidP="002534E8">
            <w:pPr>
              <w:pStyle w:val="TableParagraph"/>
              <w:spacing w:before="55"/>
              <w:ind w:right="236"/>
              <w:jc w:val="right"/>
              <w:rPr>
                <w:sz w:val="16"/>
              </w:rPr>
            </w:pPr>
            <w:r>
              <w:rPr>
                <w:sz w:val="16"/>
              </w:rPr>
              <w:t>3</w:t>
            </w:r>
          </w:p>
        </w:tc>
        <w:tc>
          <w:tcPr>
            <w:tcW w:w="691" w:type="dxa"/>
            <w:gridSpan w:val="2"/>
          </w:tcPr>
          <w:p w14:paraId="164992C0" w14:textId="77777777" w:rsidR="002534E8" w:rsidRPr="00322A5E" w:rsidRDefault="002534E8" w:rsidP="002534E8">
            <w:pPr>
              <w:pStyle w:val="TableParagraph"/>
              <w:spacing w:before="55"/>
              <w:ind w:left="196" w:right="146"/>
              <w:rPr>
                <w:sz w:val="16"/>
              </w:rPr>
            </w:pPr>
            <w:r>
              <w:rPr>
                <w:sz w:val="16"/>
              </w:rPr>
              <w:t>150</w:t>
            </w:r>
          </w:p>
        </w:tc>
        <w:tc>
          <w:tcPr>
            <w:tcW w:w="499" w:type="dxa"/>
            <w:gridSpan w:val="2"/>
          </w:tcPr>
          <w:p w14:paraId="1F8F924A" w14:textId="77777777" w:rsidR="002534E8" w:rsidRPr="00322A5E" w:rsidRDefault="002534E8" w:rsidP="002534E8">
            <w:pPr>
              <w:pStyle w:val="TableParagraph"/>
              <w:spacing w:before="55"/>
              <w:ind w:left="60"/>
              <w:rPr>
                <w:sz w:val="16"/>
              </w:rPr>
            </w:pPr>
            <w:r>
              <w:rPr>
                <w:sz w:val="16"/>
              </w:rPr>
              <w:t>3</w:t>
            </w:r>
          </w:p>
        </w:tc>
        <w:tc>
          <w:tcPr>
            <w:tcW w:w="719" w:type="dxa"/>
            <w:gridSpan w:val="2"/>
          </w:tcPr>
          <w:p w14:paraId="61EBDFBF" w14:textId="77777777" w:rsidR="002534E8" w:rsidRPr="00322A5E" w:rsidRDefault="002534E8" w:rsidP="002534E8">
            <w:pPr>
              <w:pStyle w:val="TableParagraph"/>
              <w:spacing w:before="55"/>
              <w:ind w:left="237"/>
              <w:jc w:val="left"/>
              <w:rPr>
                <w:sz w:val="16"/>
              </w:rPr>
            </w:pPr>
            <w:r>
              <w:rPr>
                <w:sz w:val="16"/>
              </w:rPr>
              <w:t>150</w:t>
            </w:r>
          </w:p>
        </w:tc>
        <w:tc>
          <w:tcPr>
            <w:tcW w:w="519" w:type="dxa"/>
            <w:gridSpan w:val="2"/>
          </w:tcPr>
          <w:p w14:paraId="30F38B70" w14:textId="77777777" w:rsidR="002534E8" w:rsidRPr="00322A5E" w:rsidRDefault="002534E8" w:rsidP="002534E8">
            <w:pPr>
              <w:pStyle w:val="TableParagraph"/>
              <w:spacing w:before="55"/>
              <w:ind w:right="176"/>
              <w:jc w:val="right"/>
              <w:rPr>
                <w:sz w:val="16"/>
              </w:rPr>
            </w:pPr>
            <w:r>
              <w:rPr>
                <w:sz w:val="16"/>
              </w:rPr>
              <w:t>2</w:t>
            </w:r>
          </w:p>
        </w:tc>
        <w:tc>
          <w:tcPr>
            <w:tcW w:w="575" w:type="dxa"/>
            <w:gridSpan w:val="2"/>
          </w:tcPr>
          <w:p w14:paraId="0A39147E" w14:textId="77777777" w:rsidR="002534E8" w:rsidRPr="00322A5E" w:rsidRDefault="002534E8" w:rsidP="002534E8">
            <w:pPr>
              <w:pStyle w:val="TableParagraph"/>
              <w:spacing w:before="55"/>
              <w:ind w:left="187" w:right="127"/>
              <w:rPr>
                <w:sz w:val="16"/>
              </w:rPr>
            </w:pPr>
            <w:r>
              <w:rPr>
                <w:sz w:val="16"/>
              </w:rPr>
              <w:t>25</w:t>
            </w:r>
          </w:p>
        </w:tc>
        <w:tc>
          <w:tcPr>
            <w:tcW w:w="423" w:type="dxa"/>
            <w:gridSpan w:val="2"/>
          </w:tcPr>
          <w:p w14:paraId="4AD3E038" w14:textId="77777777" w:rsidR="002534E8" w:rsidRPr="00322A5E" w:rsidRDefault="002534E8" w:rsidP="002534E8">
            <w:pPr>
              <w:pStyle w:val="TableParagraph"/>
              <w:spacing w:before="55"/>
              <w:ind w:left="49"/>
              <w:rPr>
                <w:sz w:val="16"/>
              </w:rPr>
            </w:pPr>
            <w:r>
              <w:rPr>
                <w:sz w:val="16"/>
              </w:rPr>
              <w:t>2</w:t>
            </w:r>
          </w:p>
        </w:tc>
        <w:tc>
          <w:tcPr>
            <w:tcW w:w="672" w:type="dxa"/>
            <w:gridSpan w:val="2"/>
          </w:tcPr>
          <w:p w14:paraId="3D4D91E5" w14:textId="77777777" w:rsidR="002534E8" w:rsidRPr="00322A5E" w:rsidRDefault="002534E8" w:rsidP="002534E8">
            <w:pPr>
              <w:pStyle w:val="TableParagraph"/>
              <w:spacing w:before="55"/>
              <w:ind w:left="237" w:right="190"/>
              <w:rPr>
                <w:sz w:val="16"/>
              </w:rPr>
            </w:pPr>
            <w:r>
              <w:rPr>
                <w:sz w:val="16"/>
              </w:rPr>
              <w:t>50</w:t>
            </w:r>
          </w:p>
        </w:tc>
        <w:tc>
          <w:tcPr>
            <w:tcW w:w="519" w:type="dxa"/>
            <w:gridSpan w:val="2"/>
          </w:tcPr>
          <w:p w14:paraId="63E2D7F4" w14:textId="77777777" w:rsidR="002534E8" w:rsidRPr="00322A5E" w:rsidRDefault="002534E8" w:rsidP="002534E8">
            <w:pPr>
              <w:pStyle w:val="TableParagraph"/>
              <w:spacing w:before="55"/>
              <w:ind w:left="52"/>
              <w:rPr>
                <w:sz w:val="16"/>
              </w:rPr>
            </w:pPr>
            <w:r>
              <w:rPr>
                <w:sz w:val="16"/>
              </w:rPr>
              <w:t>3</w:t>
            </w:r>
          </w:p>
        </w:tc>
        <w:tc>
          <w:tcPr>
            <w:tcW w:w="599" w:type="dxa"/>
            <w:gridSpan w:val="2"/>
          </w:tcPr>
          <w:p w14:paraId="10839CB6" w14:textId="77777777" w:rsidR="002534E8" w:rsidRPr="00322A5E" w:rsidRDefault="002534E8" w:rsidP="002534E8">
            <w:pPr>
              <w:pStyle w:val="TableParagraph"/>
              <w:spacing w:before="55"/>
              <w:ind w:left="54"/>
              <w:rPr>
                <w:sz w:val="16"/>
              </w:rPr>
            </w:pPr>
            <w:r>
              <w:rPr>
                <w:sz w:val="16"/>
              </w:rPr>
              <w:t>50</w:t>
            </w:r>
          </w:p>
        </w:tc>
        <w:tc>
          <w:tcPr>
            <w:tcW w:w="515" w:type="dxa"/>
            <w:gridSpan w:val="2"/>
          </w:tcPr>
          <w:p w14:paraId="241FA944" w14:textId="77777777" w:rsidR="002534E8" w:rsidRPr="00322A5E" w:rsidRDefault="002534E8" w:rsidP="002534E8">
            <w:pPr>
              <w:pStyle w:val="TableParagraph"/>
              <w:spacing w:before="55"/>
              <w:ind w:left="52"/>
              <w:rPr>
                <w:sz w:val="16"/>
              </w:rPr>
            </w:pPr>
            <w:r>
              <w:rPr>
                <w:sz w:val="16"/>
              </w:rPr>
              <w:t>3</w:t>
            </w:r>
          </w:p>
        </w:tc>
        <w:tc>
          <w:tcPr>
            <w:tcW w:w="640" w:type="dxa"/>
            <w:gridSpan w:val="2"/>
          </w:tcPr>
          <w:p w14:paraId="6DAD638D" w14:textId="77777777" w:rsidR="002534E8" w:rsidRPr="00322A5E" w:rsidRDefault="002534E8" w:rsidP="002534E8">
            <w:pPr>
              <w:pStyle w:val="TableParagraph"/>
              <w:spacing w:before="55"/>
              <w:ind w:left="289"/>
              <w:jc w:val="left"/>
              <w:rPr>
                <w:sz w:val="16"/>
              </w:rPr>
            </w:pPr>
            <w:r>
              <w:rPr>
                <w:sz w:val="16"/>
              </w:rPr>
              <w:t>50</w:t>
            </w:r>
          </w:p>
        </w:tc>
      </w:tr>
      <w:tr w:rsidR="002534E8" w14:paraId="04B55C9B" w14:textId="77777777" w:rsidTr="00735B2E">
        <w:trPr>
          <w:gridAfter w:val="1"/>
          <w:wAfter w:w="39" w:type="dxa"/>
          <w:trHeight w:val="283"/>
        </w:trPr>
        <w:tc>
          <w:tcPr>
            <w:tcW w:w="435" w:type="dxa"/>
          </w:tcPr>
          <w:p w14:paraId="020D91A9" w14:textId="2269936F" w:rsidR="002534E8" w:rsidRPr="00217D51" w:rsidRDefault="002534E8" w:rsidP="002534E8">
            <w:pPr>
              <w:pStyle w:val="TableParagraph"/>
              <w:spacing w:before="55"/>
              <w:ind w:left="98" w:right="78"/>
              <w:rPr>
                <w:w w:val="110"/>
                <w:sz w:val="16"/>
              </w:rPr>
            </w:pPr>
            <w:r>
              <w:rPr>
                <w:w w:val="110"/>
                <w:sz w:val="16"/>
              </w:rPr>
              <w:t>27</w:t>
            </w:r>
          </w:p>
        </w:tc>
        <w:tc>
          <w:tcPr>
            <w:tcW w:w="3098" w:type="dxa"/>
            <w:shd w:val="clear" w:color="auto" w:fill="FFFFFF" w:themeFill="background1"/>
          </w:tcPr>
          <w:p w14:paraId="5D99A09D" w14:textId="77777777" w:rsidR="002534E8" w:rsidRDefault="002534E8" w:rsidP="002534E8">
            <w:pPr>
              <w:pStyle w:val="TableParagraph"/>
              <w:spacing w:before="55"/>
              <w:ind w:left="114"/>
              <w:jc w:val="left"/>
              <w:rPr>
                <w:sz w:val="16"/>
              </w:rPr>
            </w:pPr>
            <w:r>
              <w:rPr>
                <w:sz w:val="16"/>
              </w:rPr>
              <w:t>Pranata Hubungan Masyarakat Penyelia</w:t>
            </w:r>
          </w:p>
        </w:tc>
        <w:tc>
          <w:tcPr>
            <w:tcW w:w="871" w:type="dxa"/>
            <w:gridSpan w:val="2"/>
          </w:tcPr>
          <w:p w14:paraId="69B384EC" w14:textId="77777777" w:rsidR="002534E8" w:rsidRPr="00224FFD" w:rsidRDefault="002534E8" w:rsidP="002534E8">
            <w:pPr>
              <w:pStyle w:val="TableParagraph"/>
              <w:spacing w:before="51"/>
              <w:ind w:right="312"/>
              <w:jc w:val="right"/>
              <w:rPr>
                <w:sz w:val="16"/>
              </w:rPr>
            </w:pPr>
            <w:r>
              <w:rPr>
                <w:sz w:val="16"/>
              </w:rPr>
              <w:t>8</w:t>
            </w:r>
          </w:p>
        </w:tc>
        <w:tc>
          <w:tcPr>
            <w:tcW w:w="841" w:type="dxa"/>
          </w:tcPr>
          <w:p w14:paraId="26FF3311" w14:textId="77777777" w:rsidR="002534E8" w:rsidRPr="00224FFD" w:rsidRDefault="002534E8" w:rsidP="002534E8">
            <w:pPr>
              <w:pStyle w:val="TableParagraph"/>
              <w:spacing w:before="51"/>
              <w:ind w:left="212" w:right="186"/>
              <w:rPr>
                <w:sz w:val="16"/>
              </w:rPr>
            </w:pPr>
            <w:r>
              <w:rPr>
                <w:sz w:val="16"/>
              </w:rPr>
              <w:t>1230</w:t>
            </w:r>
          </w:p>
        </w:tc>
        <w:tc>
          <w:tcPr>
            <w:tcW w:w="459" w:type="dxa"/>
          </w:tcPr>
          <w:p w14:paraId="2756EB25" w14:textId="77777777" w:rsidR="002534E8" w:rsidRPr="00224FFD" w:rsidRDefault="002534E8" w:rsidP="002534E8">
            <w:pPr>
              <w:pStyle w:val="TableParagraph"/>
              <w:spacing w:before="51"/>
              <w:ind w:left="185"/>
              <w:jc w:val="left"/>
              <w:rPr>
                <w:sz w:val="16"/>
              </w:rPr>
            </w:pPr>
            <w:r>
              <w:rPr>
                <w:sz w:val="16"/>
              </w:rPr>
              <w:t>4</w:t>
            </w:r>
          </w:p>
        </w:tc>
        <w:tc>
          <w:tcPr>
            <w:tcW w:w="813" w:type="dxa"/>
          </w:tcPr>
          <w:p w14:paraId="4C87A75C" w14:textId="77777777" w:rsidR="002534E8" w:rsidRPr="00224FFD" w:rsidRDefault="002534E8" w:rsidP="002534E8">
            <w:pPr>
              <w:pStyle w:val="TableParagraph"/>
              <w:spacing w:before="51"/>
              <w:ind w:left="241" w:right="210"/>
              <w:rPr>
                <w:sz w:val="16"/>
              </w:rPr>
            </w:pPr>
            <w:r>
              <w:rPr>
                <w:sz w:val="16"/>
              </w:rPr>
              <w:t>550</w:t>
            </w:r>
          </w:p>
        </w:tc>
        <w:tc>
          <w:tcPr>
            <w:tcW w:w="581" w:type="dxa"/>
          </w:tcPr>
          <w:p w14:paraId="0B2C41C0" w14:textId="77777777" w:rsidR="002534E8" w:rsidRPr="00224FFD" w:rsidRDefault="002534E8" w:rsidP="002534E8">
            <w:pPr>
              <w:pStyle w:val="TableParagraph"/>
              <w:spacing w:before="51"/>
              <w:ind w:left="41"/>
              <w:rPr>
                <w:sz w:val="16"/>
              </w:rPr>
            </w:pPr>
            <w:r>
              <w:rPr>
                <w:sz w:val="16"/>
              </w:rPr>
              <w:t>3</w:t>
            </w:r>
          </w:p>
        </w:tc>
        <w:tc>
          <w:tcPr>
            <w:tcW w:w="621" w:type="dxa"/>
          </w:tcPr>
          <w:p w14:paraId="3BE3279C" w14:textId="77777777" w:rsidR="002534E8" w:rsidRPr="00224FFD" w:rsidRDefault="002534E8" w:rsidP="002534E8">
            <w:pPr>
              <w:pStyle w:val="TableParagraph"/>
              <w:spacing w:before="51"/>
              <w:ind w:left="176"/>
              <w:jc w:val="left"/>
              <w:rPr>
                <w:sz w:val="16"/>
              </w:rPr>
            </w:pPr>
            <w:r>
              <w:rPr>
                <w:sz w:val="16"/>
              </w:rPr>
              <w:t>275</w:t>
            </w:r>
          </w:p>
        </w:tc>
        <w:tc>
          <w:tcPr>
            <w:tcW w:w="547" w:type="dxa"/>
          </w:tcPr>
          <w:p w14:paraId="147362BE" w14:textId="77777777" w:rsidR="002534E8" w:rsidRPr="00224FFD" w:rsidRDefault="002534E8" w:rsidP="002534E8">
            <w:pPr>
              <w:pStyle w:val="TableParagraph"/>
              <w:spacing w:before="51"/>
              <w:ind w:left="29"/>
              <w:rPr>
                <w:sz w:val="16"/>
              </w:rPr>
            </w:pPr>
            <w:r>
              <w:rPr>
                <w:sz w:val="16"/>
              </w:rPr>
              <w:t>2</w:t>
            </w:r>
          </w:p>
        </w:tc>
        <w:tc>
          <w:tcPr>
            <w:tcW w:w="684" w:type="dxa"/>
            <w:gridSpan w:val="2"/>
          </w:tcPr>
          <w:p w14:paraId="299FC90C" w14:textId="77777777" w:rsidR="002534E8" w:rsidRPr="00224FFD" w:rsidRDefault="002534E8" w:rsidP="002534E8">
            <w:pPr>
              <w:pStyle w:val="TableParagraph"/>
              <w:spacing w:before="51"/>
              <w:ind w:left="198" w:right="143"/>
              <w:rPr>
                <w:sz w:val="16"/>
              </w:rPr>
            </w:pPr>
            <w:r>
              <w:rPr>
                <w:sz w:val="16"/>
              </w:rPr>
              <w:t>125</w:t>
            </w:r>
          </w:p>
        </w:tc>
        <w:tc>
          <w:tcPr>
            <w:tcW w:w="627" w:type="dxa"/>
            <w:gridSpan w:val="2"/>
          </w:tcPr>
          <w:p w14:paraId="71F0A9C6" w14:textId="77777777" w:rsidR="002534E8" w:rsidRPr="00224FFD" w:rsidRDefault="002534E8" w:rsidP="002534E8">
            <w:pPr>
              <w:pStyle w:val="TableParagraph"/>
              <w:spacing w:before="51"/>
              <w:ind w:right="236"/>
              <w:jc w:val="right"/>
              <w:rPr>
                <w:sz w:val="16"/>
              </w:rPr>
            </w:pPr>
            <w:r>
              <w:rPr>
                <w:sz w:val="16"/>
              </w:rPr>
              <w:t>3</w:t>
            </w:r>
          </w:p>
        </w:tc>
        <w:tc>
          <w:tcPr>
            <w:tcW w:w="691" w:type="dxa"/>
            <w:gridSpan w:val="2"/>
          </w:tcPr>
          <w:p w14:paraId="38ADF7A8" w14:textId="77777777" w:rsidR="002534E8" w:rsidRPr="00224FFD" w:rsidRDefault="002534E8" w:rsidP="002534E8">
            <w:pPr>
              <w:pStyle w:val="TableParagraph"/>
              <w:spacing w:before="51"/>
              <w:ind w:left="196" w:right="146"/>
              <w:rPr>
                <w:sz w:val="16"/>
              </w:rPr>
            </w:pPr>
            <w:r>
              <w:rPr>
                <w:sz w:val="16"/>
              </w:rPr>
              <w:t>150</w:t>
            </w:r>
          </w:p>
        </w:tc>
        <w:tc>
          <w:tcPr>
            <w:tcW w:w="499" w:type="dxa"/>
            <w:gridSpan w:val="2"/>
          </w:tcPr>
          <w:p w14:paraId="0502C313" w14:textId="77777777" w:rsidR="002534E8" w:rsidRPr="00224FFD" w:rsidRDefault="002534E8" w:rsidP="002534E8">
            <w:pPr>
              <w:pStyle w:val="TableParagraph"/>
              <w:spacing w:before="51"/>
              <w:ind w:left="60"/>
              <w:rPr>
                <w:sz w:val="16"/>
              </w:rPr>
            </w:pPr>
            <w:r>
              <w:rPr>
                <w:sz w:val="16"/>
              </w:rPr>
              <w:t>2</w:t>
            </w:r>
          </w:p>
        </w:tc>
        <w:tc>
          <w:tcPr>
            <w:tcW w:w="719" w:type="dxa"/>
            <w:gridSpan w:val="2"/>
          </w:tcPr>
          <w:p w14:paraId="5602579D" w14:textId="77777777" w:rsidR="002534E8" w:rsidRPr="00224FFD" w:rsidRDefault="002534E8" w:rsidP="002534E8">
            <w:pPr>
              <w:pStyle w:val="TableParagraph"/>
              <w:spacing w:before="51"/>
              <w:ind w:left="237"/>
              <w:jc w:val="left"/>
              <w:rPr>
                <w:sz w:val="16"/>
              </w:rPr>
            </w:pPr>
            <w:r>
              <w:rPr>
                <w:sz w:val="16"/>
              </w:rPr>
              <w:t>75</w:t>
            </w:r>
          </w:p>
        </w:tc>
        <w:tc>
          <w:tcPr>
            <w:tcW w:w="519" w:type="dxa"/>
            <w:gridSpan w:val="2"/>
          </w:tcPr>
          <w:p w14:paraId="32E80637" w14:textId="77777777" w:rsidR="002534E8" w:rsidRPr="00224FFD" w:rsidRDefault="002534E8" w:rsidP="002534E8">
            <w:pPr>
              <w:pStyle w:val="TableParagraph"/>
              <w:spacing w:before="51"/>
              <w:ind w:right="176"/>
              <w:jc w:val="right"/>
              <w:rPr>
                <w:sz w:val="16"/>
              </w:rPr>
            </w:pPr>
            <w:r>
              <w:rPr>
                <w:sz w:val="16"/>
              </w:rPr>
              <w:t>2</w:t>
            </w:r>
          </w:p>
        </w:tc>
        <w:tc>
          <w:tcPr>
            <w:tcW w:w="575" w:type="dxa"/>
            <w:gridSpan w:val="2"/>
          </w:tcPr>
          <w:p w14:paraId="0A434034" w14:textId="77777777" w:rsidR="002534E8" w:rsidRPr="00224FFD" w:rsidRDefault="002534E8" w:rsidP="002534E8">
            <w:pPr>
              <w:pStyle w:val="TableParagraph"/>
              <w:spacing w:before="51"/>
              <w:ind w:left="187" w:right="127"/>
              <w:rPr>
                <w:sz w:val="16"/>
              </w:rPr>
            </w:pPr>
            <w:r>
              <w:rPr>
                <w:sz w:val="16"/>
              </w:rPr>
              <w:t>25</w:t>
            </w:r>
          </w:p>
        </w:tc>
        <w:tc>
          <w:tcPr>
            <w:tcW w:w="423" w:type="dxa"/>
            <w:gridSpan w:val="2"/>
          </w:tcPr>
          <w:p w14:paraId="5102C4A9" w14:textId="77777777" w:rsidR="002534E8" w:rsidRPr="00224FFD" w:rsidRDefault="002534E8" w:rsidP="002534E8">
            <w:pPr>
              <w:pStyle w:val="TableParagraph"/>
              <w:spacing w:before="51"/>
              <w:ind w:left="49"/>
              <w:rPr>
                <w:sz w:val="16"/>
              </w:rPr>
            </w:pPr>
            <w:r>
              <w:rPr>
                <w:sz w:val="16"/>
              </w:rPr>
              <w:t>1</w:t>
            </w:r>
          </w:p>
        </w:tc>
        <w:tc>
          <w:tcPr>
            <w:tcW w:w="672" w:type="dxa"/>
            <w:gridSpan w:val="2"/>
          </w:tcPr>
          <w:p w14:paraId="723F62F4" w14:textId="77777777" w:rsidR="002534E8" w:rsidRPr="00224FFD" w:rsidRDefault="002534E8" w:rsidP="002534E8">
            <w:pPr>
              <w:pStyle w:val="TableParagraph"/>
              <w:spacing w:before="51"/>
              <w:ind w:left="237" w:right="190"/>
              <w:rPr>
                <w:sz w:val="16"/>
              </w:rPr>
            </w:pPr>
            <w:r>
              <w:rPr>
                <w:sz w:val="16"/>
              </w:rPr>
              <w:t>20</w:t>
            </w:r>
          </w:p>
        </w:tc>
        <w:tc>
          <w:tcPr>
            <w:tcW w:w="519" w:type="dxa"/>
            <w:gridSpan w:val="2"/>
          </w:tcPr>
          <w:p w14:paraId="04C42980" w14:textId="77777777" w:rsidR="002534E8" w:rsidRPr="00224FFD" w:rsidRDefault="002534E8" w:rsidP="002534E8">
            <w:pPr>
              <w:pStyle w:val="TableParagraph"/>
              <w:spacing w:before="51"/>
              <w:ind w:left="52"/>
              <w:rPr>
                <w:sz w:val="16"/>
              </w:rPr>
            </w:pPr>
            <w:r>
              <w:rPr>
                <w:sz w:val="16"/>
              </w:rPr>
              <w:t>1</w:t>
            </w:r>
          </w:p>
        </w:tc>
        <w:tc>
          <w:tcPr>
            <w:tcW w:w="599" w:type="dxa"/>
            <w:gridSpan w:val="2"/>
          </w:tcPr>
          <w:p w14:paraId="7478B48A" w14:textId="77777777" w:rsidR="002534E8" w:rsidRPr="00224FFD" w:rsidRDefault="002534E8" w:rsidP="002534E8">
            <w:pPr>
              <w:pStyle w:val="TableParagraph"/>
              <w:spacing w:before="51"/>
              <w:ind w:left="54"/>
              <w:rPr>
                <w:sz w:val="16"/>
              </w:rPr>
            </w:pPr>
            <w:r>
              <w:rPr>
                <w:sz w:val="16"/>
              </w:rPr>
              <w:t>5</w:t>
            </w:r>
          </w:p>
        </w:tc>
        <w:tc>
          <w:tcPr>
            <w:tcW w:w="515" w:type="dxa"/>
            <w:gridSpan w:val="2"/>
          </w:tcPr>
          <w:p w14:paraId="55B3164E" w14:textId="77777777" w:rsidR="002534E8" w:rsidRPr="00224FFD" w:rsidRDefault="002534E8" w:rsidP="002534E8">
            <w:pPr>
              <w:pStyle w:val="TableParagraph"/>
              <w:spacing w:before="51"/>
              <w:ind w:left="52"/>
              <w:rPr>
                <w:sz w:val="16"/>
              </w:rPr>
            </w:pPr>
            <w:r>
              <w:rPr>
                <w:sz w:val="16"/>
              </w:rPr>
              <w:t>1</w:t>
            </w:r>
          </w:p>
        </w:tc>
        <w:tc>
          <w:tcPr>
            <w:tcW w:w="640" w:type="dxa"/>
            <w:gridSpan w:val="2"/>
          </w:tcPr>
          <w:p w14:paraId="526B980F" w14:textId="77777777" w:rsidR="002534E8" w:rsidRPr="00224FFD" w:rsidRDefault="002534E8" w:rsidP="002534E8">
            <w:pPr>
              <w:pStyle w:val="TableParagraph"/>
              <w:spacing w:before="51"/>
              <w:ind w:left="289"/>
              <w:jc w:val="left"/>
              <w:rPr>
                <w:sz w:val="16"/>
              </w:rPr>
            </w:pPr>
            <w:r>
              <w:rPr>
                <w:sz w:val="16"/>
              </w:rPr>
              <w:t>5</w:t>
            </w:r>
          </w:p>
        </w:tc>
      </w:tr>
      <w:tr w:rsidR="002534E8" w14:paraId="1AA561DA" w14:textId="77777777" w:rsidTr="00735B2E">
        <w:trPr>
          <w:gridAfter w:val="1"/>
          <w:wAfter w:w="39" w:type="dxa"/>
          <w:trHeight w:val="283"/>
        </w:trPr>
        <w:tc>
          <w:tcPr>
            <w:tcW w:w="435" w:type="dxa"/>
          </w:tcPr>
          <w:p w14:paraId="6D276163" w14:textId="73AEACB3" w:rsidR="002534E8" w:rsidRDefault="002534E8" w:rsidP="002534E8">
            <w:pPr>
              <w:pStyle w:val="TableParagraph"/>
              <w:spacing w:before="55"/>
              <w:ind w:left="98" w:right="78"/>
              <w:rPr>
                <w:w w:val="110"/>
                <w:sz w:val="16"/>
              </w:rPr>
            </w:pPr>
            <w:r>
              <w:rPr>
                <w:w w:val="110"/>
                <w:sz w:val="16"/>
              </w:rPr>
              <w:t>28</w:t>
            </w:r>
          </w:p>
        </w:tc>
        <w:tc>
          <w:tcPr>
            <w:tcW w:w="3098" w:type="dxa"/>
            <w:shd w:val="clear" w:color="auto" w:fill="FFFFFF" w:themeFill="background1"/>
          </w:tcPr>
          <w:p w14:paraId="1AD00010" w14:textId="77777777" w:rsidR="002534E8" w:rsidRPr="00B14AB4" w:rsidRDefault="002534E8" w:rsidP="002534E8">
            <w:pPr>
              <w:pStyle w:val="TableParagraph"/>
              <w:spacing w:before="51"/>
              <w:ind w:left="114"/>
              <w:jc w:val="left"/>
              <w:rPr>
                <w:sz w:val="16"/>
              </w:rPr>
            </w:pPr>
            <w:r>
              <w:rPr>
                <w:sz w:val="16"/>
              </w:rPr>
              <w:t>Pranata SDM Aparatur Penyelia</w:t>
            </w:r>
          </w:p>
        </w:tc>
        <w:tc>
          <w:tcPr>
            <w:tcW w:w="871" w:type="dxa"/>
            <w:gridSpan w:val="2"/>
          </w:tcPr>
          <w:p w14:paraId="389F2B46" w14:textId="77777777" w:rsidR="002534E8" w:rsidRPr="00224FFD" w:rsidRDefault="002534E8" w:rsidP="002534E8">
            <w:pPr>
              <w:pStyle w:val="TableParagraph"/>
              <w:spacing w:before="51"/>
              <w:ind w:right="-15"/>
              <w:rPr>
                <w:sz w:val="16"/>
              </w:rPr>
            </w:pPr>
            <w:r>
              <w:rPr>
                <w:sz w:val="16"/>
              </w:rPr>
              <w:t xml:space="preserve">    8</w:t>
            </w:r>
          </w:p>
        </w:tc>
        <w:tc>
          <w:tcPr>
            <w:tcW w:w="841" w:type="dxa"/>
          </w:tcPr>
          <w:p w14:paraId="4D4BDE84" w14:textId="77777777" w:rsidR="002534E8" w:rsidRPr="00224FFD" w:rsidRDefault="002534E8" w:rsidP="002534E8">
            <w:pPr>
              <w:pStyle w:val="TableParagraph"/>
              <w:spacing w:before="51"/>
              <w:ind w:left="212" w:right="186"/>
              <w:rPr>
                <w:sz w:val="16"/>
              </w:rPr>
            </w:pPr>
            <w:r>
              <w:rPr>
                <w:sz w:val="16"/>
              </w:rPr>
              <w:t>1230</w:t>
            </w:r>
          </w:p>
        </w:tc>
        <w:tc>
          <w:tcPr>
            <w:tcW w:w="459" w:type="dxa"/>
          </w:tcPr>
          <w:p w14:paraId="72A44FBB" w14:textId="77777777" w:rsidR="002534E8" w:rsidRPr="00224FFD" w:rsidRDefault="002534E8" w:rsidP="002534E8">
            <w:pPr>
              <w:pStyle w:val="TableParagraph"/>
              <w:spacing w:before="51"/>
              <w:ind w:left="185"/>
              <w:jc w:val="left"/>
              <w:rPr>
                <w:sz w:val="16"/>
              </w:rPr>
            </w:pPr>
            <w:r>
              <w:rPr>
                <w:sz w:val="16"/>
              </w:rPr>
              <w:t>4</w:t>
            </w:r>
          </w:p>
        </w:tc>
        <w:tc>
          <w:tcPr>
            <w:tcW w:w="813" w:type="dxa"/>
          </w:tcPr>
          <w:p w14:paraId="2493BAB6" w14:textId="77777777" w:rsidR="002534E8" w:rsidRPr="00224FFD" w:rsidRDefault="002534E8" w:rsidP="002534E8">
            <w:pPr>
              <w:pStyle w:val="TableParagraph"/>
              <w:spacing w:before="51"/>
              <w:ind w:left="241" w:right="210"/>
              <w:rPr>
                <w:sz w:val="16"/>
              </w:rPr>
            </w:pPr>
            <w:r>
              <w:rPr>
                <w:sz w:val="16"/>
              </w:rPr>
              <w:t>550</w:t>
            </w:r>
          </w:p>
        </w:tc>
        <w:tc>
          <w:tcPr>
            <w:tcW w:w="581" w:type="dxa"/>
          </w:tcPr>
          <w:p w14:paraId="526EA2AC" w14:textId="77777777" w:rsidR="002534E8" w:rsidRPr="00224FFD" w:rsidRDefault="002534E8" w:rsidP="002534E8">
            <w:pPr>
              <w:pStyle w:val="TableParagraph"/>
              <w:spacing w:before="51"/>
              <w:ind w:left="41"/>
              <w:rPr>
                <w:sz w:val="16"/>
              </w:rPr>
            </w:pPr>
            <w:r>
              <w:rPr>
                <w:sz w:val="16"/>
              </w:rPr>
              <w:t>3</w:t>
            </w:r>
          </w:p>
        </w:tc>
        <w:tc>
          <w:tcPr>
            <w:tcW w:w="621" w:type="dxa"/>
          </w:tcPr>
          <w:p w14:paraId="7963700E" w14:textId="77777777" w:rsidR="002534E8" w:rsidRPr="00224FFD" w:rsidRDefault="002534E8" w:rsidP="002534E8">
            <w:pPr>
              <w:pStyle w:val="TableParagraph"/>
              <w:spacing w:before="51"/>
              <w:ind w:left="176"/>
              <w:jc w:val="left"/>
              <w:rPr>
                <w:sz w:val="16"/>
              </w:rPr>
            </w:pPr>
            <w:r>
              <w:rPr>
                <w:sz w:val="16"/>
              </w:rPr>
              <w:t>275</w:t>
            </w:r>
          </w:p>
        </w:tc>
        <w:tc>
          <w:tcPr>
            <w:tcW w:w="547" w:type="dxa"/>
          </w:tcPr>
          <w:p w14:paraId="76CEC58A" w14:textId="77777777" w:rsidR="002534E8" w:rsidRPr="00224FFD" w:rsidRDefault="002534E8" w:rsidP="002534E8">
            <w:pPr>
              <w:pStyle w:val="TableParagraph"/>
              <w:spacing w:before="51"/>
              <w:ind w:left="29"/>
              <w:rPr>
                <w:sz w:val="16"/>
              </w:rPr>
            </w:pPr>
            <w:r>
              <w:rPr>
                <w:sz w:val="16"/>
              </w:rPr>
              <w:t>2</w:t>
            </w:r>
          </w:p>
        </w:tc>
        <w:tc>
          <w:tcPr>
            <w:tcW w:w="684" w:type="dxa"/>
            <w:gridSpan w:val="2"/>
          </w:tcPr>
          <w:p w14:paraId="757D3418" w14:textId="77777777" w:rsidR="002534E8" w:rsidRPr="00224FFD" w:rsidRDefault="002534E8" w:rsidP="002534E8">
            <w:pPr>
              <w:pStyle w:val="TableParagraph"/>
              <w:spacing w:before="51"/>
              <w:ind w:left="198" w:right="143"/>
              <w:rPr>
                <w:sz w:val="16"/>
              </w:rPr>
            </w:pPr>
            <w:r>
              <w:rPr>
                <w:sz w:val="16"/>
              </w:rPr>
              <w:t>125</w:t>
            </w:r>
          </w:p>
        </w:tc>
        <w:tc>
          <w:tcPr>
            <w:tcW w:w="627" w:type="dxa"/>
            <w:gridSpan w:val="2"/>
          </w:tcPr>
          <w:p w14:paraId="5F446B63" w14:textId="77777777" w:rsidR="002534E8" w:rsidRPr="00224FFD" w:rsidRDefault="002534E8" w:rsidP="002534E8">
            <w:pPr>
              <w:pStyle w:val="TableParagraph"/>
              <w:spacing w:before="51"/>
              <w:ind w:right="236"/>
              <w:jc w:val="right"/>
              <w:rPr>
                <w:sz w:val="16"/>
              </w:rPr>
            </w:pPr>
            <w:r>
              <w:rPr>
                <w:sz w:val="16"/>
              </w:rPr>
              <w:t>3</w:t>
            </w:r>
          </w:p>
        </w:tc>
        <w:tc>
          <w:tcPr>
            <w:tcW w:w="691" w:type="dxa"/>
            <w:gridSpan w:val="2"/>
          </w:tcPr>
          <w:p w14:paraId="5ED899BE" w14:textId="77777777" w:rsidR="002534E8" w:rsidRPr="00224FFD" w:rsidRDefault="002534E8" w:rsidP="002534E8">
            <w:pPr>
              <w:pStyle w:val="TableParagraph"/>
              <w:spacing w:before="51"/>
              <w:ind w:left="196" w:right="146"/>
              <w:rPr>
                <w:sz w:val="16"/>
              </w:rPr>
            </w:pPr>
            <w:r>
              <w:rPr>
                <w:sz w:val="16"/>
              </w:rPr>
              <w:t>150</w:t>
            </w:r>
          </w:p>
        </w:tc>
        <w:tc>
          <w:tcPr>
            <w:tcW w:w="499" w:type="dxa"/>
            <w:gridSpan w:val="2"/>
          </w:tcPr>
          <w:p w14:paraId="368EF3A1" w14:textId="77777777" w:rsidR="002534E8" w:rsidRPr="00224FFD" w:rsidRDefault="002534E8" w:rsidP="002534E8">
            <w:pPr>
              <w:pStyle w:val="TableParagraph"/>
              <w:spacing w:before="51"/>
              <w:ind w:left="60"/>
              <w:rPr>
                <w:sz w:val="16"/>
              </w:rPr>
            </w:pPr>
            <w:r>
              <w:rPr>
                <w:sz w:val="16"/>
              </w:rPr>
              <w:t>2</w:t>
            </w:r>
          </w:p>
        </w:tc>
        <w:tc>
          <w:tcPr>
            <w:tcW w:w="719" w:type="dxa"/>
            <w:gridSpan w:val="2"/>
          </w:tcPr>
          <w:p w14:paraId="252526A8" w14:textId="77777777" w:rsidR="002534E8" w:rsidRPr="00224FFD" w:rsidRDefault="002534E8" w:rsidP="002534E8">
            <w:pPr>
              <w:pStyle w:val="TableParagraph"/>
              <w:spacing w:before="51"/>
              <w:ind w:left="237"/>
              <w:jc w:val="left"/>
              <w:rPr>
                <w:sz w:val="16"/>
              </w:rPr>
            </w:pPr>
            <w:r>
              <w:rPr>
                <w:sz w:val="16"/>
              </w:rPr>
              <w:t>75</w:t>
            </w:r>
          </w:p>
        </w:tc>
        <w:tc>
          <w:tcPr>
            <w:tcW w:w="519" w:type="dxa"/>
            <w:gridSpan w:val="2"/>
          </w:tcPr>
          <w:p w14:paraId="1D48B33B" w14:textId="77777777" w:rsidR="002534E8" w:rsidRPr="00224FFD" w:rsidRDefault="002534E8" w:rsidP="002534E8">
            <w:pPr>
              <w:pStyle w:val="TableParagraph"/>
              <w:spacing w:before="51"/>
              <w:ind w:right="176"/>
              <w:jc w:val="right"/>
              <w:rPr>
                <w:sz w:val="16"/>
              </w:rPr>
            </w:pPr>
            <w:r>
              <w:rPr>
                <w:sz w:val="16"/>
              </w:rPr>
              <w:t>2</w:t>
            </w:r>
          </w:p>
        </w:tc>
        <w:tc>
          <w:tcPr>
            <w:tcW w:w="575" w:type="dxa"/>
            <w:gridSpan w:val="2"/>
          </w:tcPr>
          <w:p w14:paraId="09109AC1" w14:textId="77777777" w:rsidR="002534E8" w:rsidRPr="00224FFD" w:rsidRDefault="002534E8" w:rsidP="002534E8">
            <w:pPr>
              <w:pStyle w:val="TableParagraph"/>
              <w:spacing w:before="51"/>
              <w:ind w:left="187" w:right="127"/>
              <w:rPr>
                <w:sz w:val="16"/>
              </w:rPr>
            </w:pPr>
            <w:r>
              <w:rPr>
                <w:sz w:val="16"/>
              </w:rPr>
              <w:t>25</w:t>
            </w:r>
          </w:p>
        </w:tc>
        <w:tc>
          <w:tcPr>
            <w:tcW w:w="423" w:type="dxa"/>
            <w:gridSpan w:val="2"/>
          </w:tcPr>
          <w:p w14:paraId="5D0D9A0E" w14:textId="77777777" w:rsidR="002534E8" w:rsidRPr="00224FFD" w:rsidRDefault="002534E8" w:rsidP="002534E8">
            <w:pPr>
              <w:pStyle w:val="TableParagraph"/>
              <w:spacing w:before="51"/>
              <w:ind w:left="49"/>
              <w:rPr>
                <w:sz w:val="16"/>
              </w:rPr>
            </w:pPr>
            <w:r>
              <w:rPr>
                <w:sz w:val="16"/>
              </w:rPr>
              <w:t>1</w:t>
            </w:r>
          </w:p>
        </w:tc>
        <w:tc>
          <w:tcPr>
            <w:tcW w:w="672" w:type="dxa"/>
            <w:gridSpan w:val="2"/>
          </w:tcPr>
          <w:p w14:paraId="6DDBF0E9" w14:textId="77777777" w:rsidR="002534E8" w:rsidRPr="00224FFD" w:rsidRDefault="002534E8" w:rsidP="002534E8">
            <w:pPr>
              <w:pStyle w:val="TableParagraph"/>
              <w:spacing w:before="51"/>
              <w:ind w:left="237" w:right="190"/>
              <w:rPr>
                <w:sz w:val="16"/>
              </w:rPr>
            </w:pPr>
            <w:r>
              <w:rPr>
                <w:sz w:val="16"/>
              </w:rPr>
              <w:t>20</w:t>
            </w:r>
          </w:p>
        </w:tc>
        <w:tc>
          <w:tcPr>
            <w:tcW w:w="519" w:type="dxa"/>
            <w:gridSpan w:val="2"/>
          </w:tcPr>
          <w:p w14:paraId="29B61514" w14:textId="77777777" w:rsidR="002534E8" w:rsidRPr="00224FFD" w:rsidRDefault="002534E8" w:rsidP="002534E8">
            <w:pPr>
              <w:pStyle w:val="TableParagraph"/>
              <w:spacing w:before="51"/>
              <w:ind w:left="52"/>
              <w:rPr>
                <w:sz w:val="16"/>
              </w:rPr>
            </w:pPr>
            <w:r>
              <w:rPr>
                <w:sz w:val="16"/>
              </w:rPr>
              <w:t>1</w:t>
            </w:r>
          </w:p>
        </w:tc>
        <w:tc>
          <w:tcPr>
            <w:tcW w:w="599" w:type="dxa"/>
            <w:gridSpan w:val="2"/>
          </w:tcPr>
          <w:p w14:paraId="4953729D" w14:textId="77777777" w:rsidR="002534E8" w:rsidRPr="00224FFD" w:rsidRDefault="002534E8" w:rsidP="002534E8">
            <w:pPr>
              <w:pStyle w:val="TableParagraph"/>
              <w:spacing w:before="51"/>
              <w:ind w:left="54"/>
              <w:rPr>
                <w:sz w:val="16"/>
              </w:rPr>
            </w:pPr>
            <w:r>
              <w:rPr>
                <w:sz w:val="16"/>
              </w:rPr>
              <w:t>5</w:t>
            </w:r>
          </w:p>
        </w:tc>
        <w:tc>
          <w:tcPr>
            <w:tcW w:w="515" w:type="dxa"/>
            <w:gridSpan w:val="2"/>
          </w:tcPr>
          <w:p w14:paraId="2160BC6A" w14:textId="77777777" w:rsidR="002534E8" w:rsidRPr="00224FFD" w:rsidRDefault="002534E8" w:rsidP="002534E8">
            <w:pPr>
              <w:pStyle w:val="TableParagraph"/>
              <w:spacing w:before="51"/>
              <w:ind w:left="52"/>
              <w:rPr>
                <w:sz w:val="16"/>
              </w:rPr>
            </w:pPr>
            <w:r>
              <w:rPr>
                <w:sz w:val="16"/>
              </w:rPr>
              <w:t>1</w:t>
            </w:r>
          </w:p>
        </w:tc>
        <w:tc>
          <w:tcPr>
            <w:tcW w:w="640" w:type="dxa"/>
            <w:gridSpan w:val="2"/>
          </w:tcPr>
          <w:p w14:paraId="1728FE02" w14:textId="77777777" w:rsidR="002534E8" w:rsidRPr="00224FFD" w:rsidRDefault="002534E8" w:rsidP="002534E8">
            <w:pPr>
              <w:pStyle w:val="TableParagraph"/>
              <w:spacing w:before="51"/>
              <w:ind w:left="289"/>
              <w:jc w:val="left"/>
              <w:rPr>
                <w:sz w:val="16"/>
              </w:rPr>
            </w:pPr>
            <w:r>
              <w:rPr>
                <w:sz w:val="16"/>
              </w:rPr>
              <w:t>5</w:t>
            </w:r>
          </w:p>
        </w:tc>
      </w:tr>
      <w:tr w:rsidR="002534E8" w14:paraId="0530B862" w14:textId="77777777" w:rsidTr="00735B2E">
        <w:trPr>
          <w:gridAfter w:val="1"/>
          <w:wAfter w:w="39" w:type="dxa"/>
          <w:trHeight w:val="283"/>
        </w:trPr>
        <w:tc>
          <w:tcPr>
            <w:tcW w:w="435" w:type="dxa"/>
          </w:tcPr>
          <w:p w14:paraId="55A7BAD7" w14:textId="7FD7F28D" w:rsidR="002534E8" w:rsidRPr="00217D51" w:rsidRDefault="002534E8" w:rsidP="002534E8">
            <w:pPr>
              <w:pStyle w:val="TableParagraph"/>
              <w:spacing w:before="55"/>
              <w:ind w:left="98" w:right="78"/>
              <w:rPr>
                <w:w w:val="110"/>
                <w:sz w:val="16"/>
              </w:rPr>
            </w:pPr>
            <w:r>
              <w:rPr>
                <w:w w:val="110"/>
                <w:sz w:val="16"/>
              </w:rPr>
              <w:t>29</w:t>
            </w:r>
          </w:p>
        </w:tc>
        <w:tc>
          <w:tcPr>
            <w:tcW w:w="3098" w:type="dxa"/>
            <w:shd w:val="clear" w:color="auto" w:fill="FFFFFF" w:themeFill="background1"/>
          </w:tcPr>
          <w:p w14:paraId="1EB7B15C" w14:textId="77777777" w:rsidR="002534E8" w:rsidRDefault="002534E8" w:rsidP="002534E8">
            <w:pPr>
              <w:pStyle w:val="TableParagraph"/>
              <w:spacing w:before="55"/>
              <w:ind w:left="114"/>
              <w:jc w:val="left"/>
              <w:rPr>
                <w:sz w:val="16"/>
              </w:rPr>
            </w:pPr>
            <w:r>
              <w:rPr>
                <w:sz w:val="16"/>
              </w:rPr>
              <w:t>Manggala Informatika Pertama</w:t>
            </w:r>
          </w:p>
        </w:tc>
        <w:tc>
          <w:tcPr>
            <w:tcW w:w="871" w:type="dxa"/>
            <w:gridSpan w:val="2"/>
          </w:tcPr>
          <w:p w14:paraId="081BD571" w14:textId="77777777" w:rsidR="002534E8" w:rsidRPr="00C22227" w:rsidRDefault="002534E8" w:rsidP="002534E8">
            <w:pPr>
              <w:pStyle w:val="TableParagraph"/>
              <w:spacing w:before="55"/>
              <w:ind w:right="312"/>
              <w:jc w:val="right"/>
              <w:rPr>
                <w:sz w:val="16"/>
              </w:rPr>
            </w:pPr>
            <w:r>
              <w:rPr>
                <w:sz w:val="16"/>
              </w:rPr>
              <w:t>8</w:t>
            </w:r>
          </w:p>
        </w:tc>
        <w:tc>
          <w:tcPr>
            <w:tcW w:w="841" w:type="dxa"/>
          </w:tcPr>
          <w:p w14:paraId="2ED7FA50" w14:textId="77777777" w:rsidR="002534E8" w:rsidRPr="00C22227" w:rsidRDefault="002534E8" w:rsidP="002534E8">
            <w:pPr>
              <w:pStyle w:val="TableParagraph"/>
              <w:spacing w:before="55"/>
              <w:ind w:left="212" w:right="186"/>
              <w:rPr>
                <w:sz w:val="16"/>
              </w:rPr>
            </w:pPr>
            <w:r>
              <w:rPr>
                <w:sz w:val="16"/>
              </w:rPr>
              <w:t>1190</w:t>
            </w:r>
          </w:p>
        </w:tc>
        <w:tc>
          <w:tcPr>
            <w:tcW w:w="459" w:type="dxa"/>
          </w:tcPr>
          <w:p w14:paraId="2EAA93A0" w14:textId="77777777" w:rsidR="002534E8" w:rsidRPr="00C22227" w:rsidRDefault="002534E8" w:rsidP="002534E8">
            <w:pPr>
              <w:pStyle w:val="TableParagraph"/>
              <w:spacing w:before="55"/>
              <w:ind w:left="185"/>
              <w:jc w:val="left"/>
              <w:rPr>
                <w:sz w:val="16"/>
              </w:rPr>
            </w:pPr>
            <w:r>
              <w:rPr>
                <w:sz w:val="16"/>
              </w:rPr>
              <w:t>5</w:t>
            </w:r>
          </w:p>
        </w:tc>
        <w:tc>
          <w:tcPr>
            <w:tcW w:w="813" w:type="dxa"/>
          </w:tcPr>
          <w:p w14:paraId="60EE1C51" w14:textId="77777777" w:rsidR="002534E8" w:rsidRPr="00C22227" w:rsidRDefault="002534E8" w:rsidP="002534E8">
            <w:pPr>
              <w:pStyle w:val="TableParagraph"/>
              <w:spacing w:before="55"/>
              <w:ind w:left="241" w:right="210"/>
              <w:rPr>
                <w:sz w:val="16"/>
              </w:rPr>
            </w:pPr>
            <w:r>
              <w:rPr>
                <w:sz w:val="16"/>
              </w:rPr>
              <w:t>750</w:t>
            </w:r>
          </w:p>
        </w:tc>
        <w:tc>
          <w:tcPr>
            <w:tcW w:w="581" w:type="dxa"/>
          </w:tcPr>
          <w:p w14:paraId="29C13C4C" w14:textId="77777777" w:rsidR="002534E8" w:rsidRPr="00C22227" w:rsidRDefault="002534E8" w:rsidP="002534E8">
            <w:pPr>
              <w:pStyle w:val="TableParagraph"/>
              <w:spacing w:before="55"/>
              <w:ind w:left="41"/>
              <w:rPr>
                <w:sz w:val="16"/>
              </w:rPr>
            </w:pPr>
            <w:r>
              <w:rPr>
                <w:sz w:val="16"/>
              </w:rPr>
              <w:t>2</w:t>
            </w:r>
          </w:p>
        </w:tc>
        <w:tc>
          <w:tcPr>
            <w:tcW w:w="621" w:type="dxa"/>
          </w:tcPr>
          <w:p w14:paraId="75330686" w14:textId="77777777" w:rsidR="002534E8" w:rsidRPr="00C22227" w:rsidRDefault="002534E8" w:rsidP="002534E8">
            <w:pPr>
              <w:pStyle w:val="TableParagraph"/>
              <w:spacing w:before="55"/>
              <w:ind w:left="176"/>
              <w:jc w:val="left"/>
              <w:rPr>
                <w:sz w:val="16"/>
              </w:rPr>
            </w:pPr>
            <w:r>
              <w:rPr>
                <w:sz w:val="16"/>
              </w:rPr>
              <w:t>125</w:t>
            </w:r>
          </w:p>
        </w:tc>
        <w:tc>
          <w:tcPr>
            <w:tcW w:w="547" w:type="dxa"/>
          </w:tcPr>
          <w:p w14:paraId="418E377E" w14:textId="77777777" w:rsidR="002534E8" w:rsidRPr="00C22227" w:rsidRDefault="002534E8" w:rsidP="002534E8">
            <w:pPr>
              <w:pStyle w:val="TableParagraph"/>
              <w:spacing w:before="55"/>
              <w:ind w:left="29"/>
              <w:rPr>
                <w:sz w:val="16"/>
              </w:rPr>
            </w:pPr>
            <w:r>
              <w:rPr>
                <w:sz w:val="16"/>
              </w:rPr>
              <w:t>2</w:t>
            </w:r>
          </w:p>
        </w:tc>
        <w:tc>
          <w:tcPr>
            <w:tcW w:w="684" w:type="dxa"/>
            <w:gridSpan w:val="2"/>
          </w:tcPr>
          <w:p w14:paraId="07F3BD82" w14:textId="77777777" w:rsidR="002534E8" w:rsidRPr="00C22227" w:rsidRDefault="002534E8" w:rsidP="002534E8">
            <w:pPr>
              <w:pStyle w:val="TableParagraph"/>
              <w:spacing w:before="55"/>
              <w:ind w:left="198" w:right="143"/>
              <w:rPr>
                <w:sz w:val="16"/>
              </w:rPr>
            </w:pPr>
            <w:r>
              <w:rPr>
                <w:sz w:val="16"/>
              </w:rPr>
              <w:t>125</w:t>
            </w:r>
          </w:p>
        </w:tc>
        <w:tc>
          <w:tcPr>
            <w:tcW w:w="627" w:type="dxa"/>
            <w:gridSpan w:val="2"/>
          </w:tcPr>
          <w:p w14:paraId="2CB9EACF" w14:textId="77777777" w:rsidR="002534E8" w:rsidRPr="00C22227" w:rsidRDefault="002534E8" w:rsidP="002534E8">
            <w:pPr>
              <w:pStyle w:val="TableParagraph"/>
              <w:spacing w:before="55"/>
              <w:ind w:right="236"/>
              <w:jc w:val="right"/>
              <w:rPr>
                <w:sz w:val="16"/>
              </w:rPr>
            </w:pPr>
            <w:r>
              <w:rPr>
                <w:sz w:val="16"/>
              </w:rPr>
              <w:t>2</w:t>
            </w:r>
          </w:p>
        </w:tc>
        <w:tc>
          <w:tcPr>
            <w:tcW w:w="691" w:type="dxa"/>
            <w:gridSpan w:val="2"/>
          </w:tcPr>
          <w:p w14:paraId="7371E515" w14:textId="77777777" w:rsidR="002534E8" w:rsidRPr="00C22227" w:rsidRDefault="002534E8" w:rsidP="002534E8">
            <w:pPr>
              <w:pStyle w:val="TableParagraph"/>
              <w:spacing w:before="55"/>
              <w:ind w:left="196" w:right="146"/>
              <w:rPr>
                <w:sz w:val="16"/>
              </w:rPr>
            </w:pPr>
            <w:r>
              <w:rPr>
                <w:sz w:val="16"/>
              </w:rPr>
              <w:t>75</w:t>
            </w:r>
          </w:p>
        </w:tc>
        <w:tc>
          <w:tcPr>
            <w:tcW w:w="499" w:type="dxa"/>
            <w:gridSpan w:val="2"/>
          </w:tcPr>
          <w:p w14:paraId="736E4751" w14:textId="77777777" w:rsidR="002534E8" w:rsidRPr="00C22227" w:rsidRDefault="002534E8" w:rsidP="002534E8">
            <w:pPr>
              <w:pStyle w:val="TableParagraph"/>
              <w:spacing w:before="55"/>
              <w:ind w:left="60"/>
              <w:rPr>
                <w:sz w:val="16"/>
              </w:rPr>
            </w:pPr>
            <w:r>
              <w:rPr>
                <w:sz w:val="16"/>
              </w:rPr>
              <w:t>2</w:t>
            </w:r>
          </w:p>
        </w:tc>
        <w:tc>
          <w:tcPr>
            <w:tcW w:w="719" w:type="dxa"/>
            <w:gridSpan w:val="2"/>
          </w:tcPr>
          <w:p w14:paraId="68B2F5D2" w14:textId="77777777" w:rsidR="002534E8" w:rsidRPr="00C22227" w:rsidRDefault="002534E8" w:rsidP="002534E8">
            <w:pPr>
              <w:pStyle w:val="TableParagraph"/>
              <w:spacing w:before="55"/>
              <w:ind w:left="237"/>
              <w:jc w:val="left"/>
              <w:rPr>
                <w:sz w:val="16"/>
              </w:rPr>
            </w:pPr>
            <w:r>
              <w:rPr>
                <w:sz w:val="16"/>
              </w:rPr>
              <w:t>75</w:t>
            </w:r>
          </w:p>
        </w:tc>
        <w:tc>
          <w:tcPr>
            <w:tcW w:w="519" w:type="dxa"/>
            <w:gridSpan w:val="2"/>
          </w:tcPr>
          <w:p w14:paraId="348D5BD2" w14:textId="77777777" w:rsidR="002534E8" w:rsidRPr="00C22227" w:rsidRDefault="002534E8" w:rsidP="002534E8">
            <w:pPr>
              <w:pStyle w:val="TableParagraph"/>
              <w:spacing w:before="55"/>
              <w:ind w:right="176"/>
              <w:jc w:val="right"/>
              <w:rPr>
                <w:sz w:val="16"/>
              </w:rPr>
            </w:pPr>
            <w:r>
              <w:rPr>
                <w:sz w:val="16"/>
              </w:rPr>
              <w:t>2</w:t>
            </w:r>
          </w:p>
        </w:tc>
        <w:tc>
          <w:tcPr>
            <w:tcW w:w="575" w:type="dxa"/>
            <w:gridSpan w:val="2"/>
          </w:tcPr>
          <w:p w14:paraId="2E085BA9" w14:textId="77777777" w:rsidR="002534E8" w:rsidRPr="00C22227" w:rsidRDefault="002534E8" w:rsidP="002534E8">
            <w:pPr>
              <w:pStyle w:val="TableParagraph"/>
              <w:spacing w:before="55"/>
              <w:ind w:left="187" w:right="127"/>
              <w:rPr>
                <w:sz w:val="16"/>
              </w:rPr>
            </w:pPr>
            <w:r>
              <w:rPr>
                <w:sz w:val="16"/>
              </w:rPr>
              <w:t>25</w:t>
            </w:r>
          </w:p>
        </w:tc>
        <w:tc>
          <w:tcPr>
            <w:tcW w:w="423" w:type="dxa"/>
            <w:gridSpan w:val="2"/>
          </w:tcPr>
          <w:p w14:paraId="11B12A1B" w14:textId="77777777" w:rsidR="002534E8" w:rsidRPr="00C22227" w:rsidRDefault="002534E8" w:rsidP="002534E8">
            <w:pPr>
              <w:pStyle w:val="TableParagraph"/>
              <w:spacing w:before="55"/>
              <w:ind w:left="49"/>
              <w:rPr>
                <w:sz w:val="16"/>
              </w:rPr>
            </w:pPr>
            <w:r>
              <w:rPr>
                <w:sz w:val="16"/>
              </w:rPr>
              <w:t>1</w:t>
            </w:r>
          </w:p>
        </w:tc>
        <w:tc>
          <w:tcPr>
            <w:tcW w:w="672" w:type="dxa"/>
            <w:gridSpan w:val="2"/>
          </w:tcPr>
          <w:p w14:paraId="54A8FAC4" w14:textId="77777777" w:rsidR="002534E8" w:rsidRPr="00C22227" w:rsidRDefault="002534E8" w:rsidP="002534E8">
            <w:pPr>
              <w:pStyle w:val="TableParagraph"/>
              <w:spacing w:before="55"/>
              <w:ind w:left="237" w:right="190"/>
              <w:rPr>
                <w:sz w:val="16"/>
              </w:rPr>
            </w:pPr>
            <w:r>
              <w:rPr>
                <w:sz w:val="16"/>
              </w:rPr>
              <w:t>20</w:t>
            </w:r>
          </w:p>
        </w:tc>
        <w:tc>
          <w:tcPr>
            <w:tcW w:w="519" w:type="dxa"/>
            <w:gridSpan w:val="2"/>
          </w:tcPr>
          <w:p w14:paraId="71A90A71" w14:textId="77777777" w:rsidR="002534E8" w:rsidRPr="00C22227" w:rsidRDefault="002534E8" w:rsidP="002534E8">
            <w:pPr>
              <w:pStyle w:val="TableParagraph"/>
              <w:spacing w:before="55"/>
              <w:ind w:left="52"/>
              <w:rPr>
                <w:sz w:val="16"/>
              </w:rPr>
            </w:pPr>
            <w:r>
              <w:rPr>
                <w:sz w:val="16"/>
              </w:rPr>
              <w:t>3</w:t>
            </w:r>
          </w:p>
        </w:tc>
        <w:tc>
          <w:tcPr>
            <w:tcW w:w="599" w:type="dxa"/>
            <w:gridSpan w:val="2"/>
          </w:tcPr>
          <w:p w14:paraId="7D0277B3" w14:textId="77777777" w:rsidR="002534E8" w:rsidRPr="00C22227" w:rsidRDefault="002534E8" w:rsidP="002534E8">
            <w:pPr>
              <w:pStyle w:val="TableParagraph"/>
              <w:spacing w:before="55"/>
              <w:ind w:left="54"/>
              <w:rPr>
                <w:sz w:val="16"/>
              </w:rPr>
            </w:pPr>
            <w:r>
              <w:rPr>
                <w:sz w:val="16"/>
              </w:rPr>
              <w:t>50</w:t>
            </w:r>
          </w:p>
        </w:tc>
        <w:tc>
          <w:tcPr>
            <w:tcW w:w="515" w:type="dxa"/>
            <w:gridSpan w:val="2"/>
          </w:tcPr>
          <w:p w14:paraId="62B70889" w14:textId="77777777" w:rsidR="002534E8" w:rsidRPr="00C22227" w:rsidRDefault="002534E8" w:rsidP="002534E8">
            <w:pPr>
              <w:pStyle w:val="TableParagraph"/>
              <w:spacing w:before="55"/>
              <w:ind w:left="52"/>
              <w:rPr>
                <w:sz w:val="16"/>
              </w:rPr>
            </w:pPr>
            <w:r>
              <w:rPr>
                <w:sz w:val="16"/>
              </w:rPr>
              <w:t>3</w:t>
            </w:r>
          </w:p>
        </w:tc>
        <w:tc>
          <w:tcPr>
            <w:tcW w:w="640" w:type="dxa"/>
            <w:gridSpan w:val="2"/>
          </w:tcPr>
          <w:p w14:paraId="22CF4903" w14:textId="77777777" w:rsidR="002534E8" w:rsidRPr="00C22227" w:rsidRDefault="002534E8" w:rsidP="002534E8">
            <w:pPr>
              <w:pStyle w:val="TableParagraph"/>
              <w:spacing w:before="55"/>
              <w:ind w:left="289"/>
              <w:jc w:val="left"/>
              <w:rPr>
                <w:sz w:val="16"/>
              </w:rPr>
            </w:pPr>
            <w:r>
              <w:rPr>
                <w:sz w:val="16"/>
              </w:rPr>
              <w:t>50</w:t>
            </w:r>
          </w:p>
        </w:tc>
      </w:tr>
      <w:tr w:rsidR="002534E8" w14:paraId="46744196" w14:textId="77777777" w:rsidTr="00735B2E">
        <w:trPr>
          <w:gridAfter w:val="1"/>
          <w:wAfter w:w="39" w:type="dxa"/>
          <w:trHeight w:val="283"/>
        </w:trPr>
        <w:tc>
          <w:tcPr>
            <w:tcW w:w="435" w:type="dxa"/>
          </w:tcPr>
          <w:p w14:paraId="391E353C" w14:textId="655232E4" w:rsidR="002534E8" w:rsidRPr="00217D51" w:rsidRDefault="002534E8" w:rsidP="002534E8">
            <w:pPr>
              <w:pStyle w:val="TableParagraph"/>
              <w:spacing w:before="55"/>
              <w:ind w:left="98" w:right="78"/>
              <w:rPr>
                <w:w w:val="110"/>
                <w:sz w:val="16"/>
              </w:rPr>
            </w:pPr>
            <w:r>
              <w:rPr>
                <w:w w:val="110"/>
                <w:sz w:val="16"/>
              </w:rPr>
              <w:t>30</w:t>
            </w:r>
          </w:p>
        </w:tc>
        <w:tc>
          <w:tcPr>
            <w:tcW w:w="3098" w:type="dxa"/>
            <w:shd w:val="clear" w:color="auto" w:fill="FFFFFF" w:themeFill="background1"/>
          </w:tcPr>
          <w:p w14:paraId="56ED0A06" w14:textId="77777777" w:rsidR="002534E8" w:rsidRPr="00B14AB4" w:rsidRDefault="002534E8" w:rsidP="002534E8">
            <w:pPr>
              <w:pStyle w:val="TableParagraph"/>
              <w:spacing w:before="51"/>
              <w:ind w:left="114"/>
              <w:jc w:val="left"/>
              <w:rPr>
                <w:sz w:val="16"/>
              </w:rPr>
            </w:pPr>
            <w:r>
              <w:rPr>
                <w:sz w:val="16"/>
              </w:rPr>
              <w:t>Pranata Laksana Barang Pelaksana</w:t>
            </w:r>
          </w:p>
        </w:tc>
        <w:tc>
          <w:tcPr>
            <w:tcW w:w="871" w:type="dxa"/>
            <w:gridSpan w:val="2"/>
          </w:tcPr>
          <w:p w14:paraId="5EA6701B" w14:textId="77777777" w:rsidR="002534E8" w:rsidRPr="00322A5E" w:rsidRDefault="002534E8" w:rsidP="002534E8">
            <w:pPr>
              <w:pStyle w:val="TableParagraph"/>
              <w:spacing w:before="51"/>
              <w:ind w:right="-15"/>
              <w:rPr>
                <w:sz w:val="16"/>
              </w:rPr>
            </w:pPr>
            <w:r>
              <w:rPr>
                <w:sz w:val="16"/>
              </w:rPr>
              <w:t xml:space="preserve">    7</w:t>
            </w:r>
          </w:p>
        </w:tc>
        <w:tc>
          <w:tcPr>
            <w:tcW w:w="841" w:type="dxa"/>
          </w:tcPr>
          <w:p w14:paraId="3227932D" w14:textId="77777777" w:rsidR="002534E8" w:rsidRPr="00322A5E" w:rsidRDefault="002534E8" w:rsidP="002534E8">
            <w:pPr>
              <w:pStyle w:val="TableParagraph"/>
              <w:spacing w:before="51"/>
              <w:ind w:left="212" w:right="186"/>
              <w:rPr>
                <w:sz w:val="16"/>
              </w:rPr>
            </w:pPr>
            <w:r>
              <w:rPr>
                <w:sz w:val="16"/>
              </w:rPr>
              <w:t>1070</w:t>
            </w:r>
          </w:p>
        </w:tc>
        <w:tc>
          <w:tcPr>
            <w:tcW w:w="459" w:type="dxa"/>
          </w:tcPr>
          <w:p w14:paraId="3345F73F" w14:textId="77777777" w:rsidR="002534E8" w:rsidRPr="00322A5E" w:rsidRDefault="002534E8" w:rsidP="002534E8">
            <w:pPr>
              <w:pStyle w:val="TableParagraph"/>
              <w:spacing w:before="51"/>
              <w:ind w:left="185"/>
              <w:jc w:val="left"/>
              <w:rPr>
                <w:sz w:val="16"/>
              </w:rPr>
            </w:pPr>
            <w:r>
              <w:rPr>
                <w:sz w:val="16"/>
              </w:rPr>
              <w:t>4</w:t>
            </w:r>
          </w:p>
        </w:tc>
        <w:tc>
          <w:tcPr>
            <w:tcW w:w="813" w:type="dxa"/>
          </w:tcPr>
          <w:p w14:paraId="1E2AF3D2" w14:textId="77777777" w:rsidR="002534E8" w:rsidRPr="00322A5E" w:rsidRDefault="002534E8" w:rsidP="002534E8">
            <w:pPr>
              <w:pStyle w:val="TableParagraph"/>
              <w:spacing w:before="51"/>
              <w:ind w:left="241" w:right="210"/>
              <w:rPr>
                <w:sz w:val="16"/>
              </w:rPr>
            </w:pPr>
            <w:r>
              <w:rPr>
                <w:sz w:val="16"/>
              </w:rPr>
              <w:t>550</w:t>
            </w:r>
          </w:p>
        </w:tc>
        <w:tc>
          <w:tcPr>
            <w:tcW w:w="581" w:type="dxa"/>
          </w:tcPr>
          <w:p w14:paraId="70D88126" w14:textId="77777777" w:rsidR="002534E8" w:rsidRPr="00322A5E" w:rsidRDefault="002534E8" w:rsidP="002534E8">
            <w:pPr>
              <w:pStyle w:val="TableParagraph"/>
              <w:spacing w:before="51"/>
              <w:ind w:left="41"/>
              <w:rPr>
                <w:sz w:val="16"/>
              </w:rPr>
            </w:pPr>
            <w:r>
              <w:rPr>
                <w:sz w:val="16"/>
              </w:rPr>
              <w:t>2</w:t>
            </w:r>
          </w:p>
        </w:tc>
        <w:tc>
          <w:tcPr>
            <w:tcW w:w="621" w:type="dxa"/>
          </w:tcPr>
          <w:p w14:paraId="3CDF820C" w14:textId="77777777" w:rsidR="002534E8" w:rsidRPr="00322A5E" w:rsidRDefault="002534E8" w:rsidP="002534E8">
            <w:pPr>
              <w:pStyle w:val="TableParagraph"/>
              <w:spacing w:before="51"/>
              <w:ind w:left="176"/>
              <w:jc w:val="left"/>
              <w:rPr>
                <w:sz w:val="16"/>
              </w:rPr>
            </w:pPr>
            <w:r>
              <w:rPr>
                <w:sz w:val="16"/>
              </w:rPr>
              <w:t>125</w:t>
            </w:r>
          </w:p>
        </w:tc>
        <w:tc>
          <w:tcPr>
            <w:tcW w:w="547" w:type="dxa"/>
          </w:tcPr>
          <w:p w14:paraId="658CC7EB" w14:textId="77777777" w:rsidR="002534E8" w:rsidRPr="00322A5E" w:rsidRDefault="002534E8" w:rsidP="002534E8">
            <w:pPr>
              <w:pStyle w:val="TableParagraph"/>
              <w:spacing w:before="51"/>
              <w:ind w:left="29"/>
              <w:rPr>
                <w:sz w:val="16"/>
              </w:rPr>
            </w:pPr>
            <w:r>
              <w:rPr>
                <w:sz w:val="16"/>
              </w:rPr>
              <w:t>1</w:t>
            </w:r>
          </w:p>
        </w:tc>
        <w:tc>
          <w:tcPr>
            <w:tcW w:w="684" w:type="dxa"/>
            <w:gridSpan w:val="2"/>
          </w:tcPr>
          <w:p w14:paraId="64DE8019" w14:textId="77777777" w:rsidR="002534E8" w:rsidRPr="00322A5E" w:rsidRDefault="002534E8" w:rsidP="002534E8">
            <w:pPr>
              <w:pStyle w:val="TableParagraph"/>
              <w:spacing w:before="51"/>
              <w:ind w:left="198" w:right="143"/>
              <w:rPr>
                <w:sz w:val="16"/>
              </w:rPr>
            </w:pPr>
            <w:r>
              <w:rPr>
                <w:sz w:val="16"/>
              </w:rPr>
              <w:t>25</w:t>
            </w:r>
          </w:p>
        </w:tc>
        <w:tc>
          <w:tcPr>
            <w:tcW w:w="627" w:type="dxa"/>
            <w:gridSpan w:val="2"/>
          </w:tcPr>
          <w:p w14:paraId="46E53758" w14:textId="77777777" w:rsidR="002534E8" w:rsidRPr="00322A5E" w:rsidRDefault="002534E8" w:rsidP="002534E8">
            <w:pPr>
              <w:pStyle w:val="TableParagraph"/>
              <w:spacing w:before="51"/>
              <w:ind w:right="236"/>
              <w:jc w:val="right"/>
              <w:rPr>
                <w:sz w:val="16"/>
              </w:rPr>
            </w:pPr>
            <w:r>
              <w:rPr>
                <w:sz w:val="16"/>
              </w:rPr>
              <w:t>3</w:t>
            </w:r>
          </w:p>
        </w:tc>
        <w:tc>
          <w:tcPr>
            <w:tcW w:w="691" w:type="dxa"/>
            <w:gridSpan w:val="2"/>
          </w:tcPr>
          <w:p w14:paraId="6288F2E6" w14:textId="77777777" w:rsidR="002534E8" w:rsidRPr="00322A5E" w:rsidRDefault="002534E8" w:rsidP="002534E8">
            <w:pPr>
              <w:pStyle w:val="TableParagraph"/>
              <w:spacing w:before="51"/>
              <w:ind w:left="196" w:right="146"/>
              <w:rPr>
                <w:sz w:val="16"/>
              </w:rPr>
            </w:pPr>
            <w:r>
              <w:rPr>
                <w:sz w:val="16"/>
              </w:rPr>
              <w:t>150</w:t>
            </w:r>
          </w:p>
        </w:tc>
        <w:tc>
          <w:tcPr>
            <w:tcW w:w="499" w:type="dxa"/>
            <w:gridSpan w:val="2"/>
          </w:tcPr>
          <w:p w14:paraId="3ADB49C8" w14:textId="77777777" w:rsidR="002534E8" w:rsidRPr="00322A5E" w:rsidRDefault="002534E8" w:rsidP="002534E8">
            <w:pPr>
              <w:pStyle w:val="TableParagraph"/>
              <w:spacing w:before="51"/>
              <w:ind w:left="60"/>
              <w:rPr>
                <w:sz w:val="16"/>
              </w:rPr>
            </w:pPr>
            <w:r>
              <w:rPr>
                <w:sz w:val="16"/>
              </w:rPr>
              <w:t>2</w:t>
            </w:r>
          </w:p>
        </w:tc>
        <w:tc>
          <w:tcPr>
            <w:tcW w:w="719" w:type="dxa"/>
            <w:gridSpan w:val="2"/>
          </w:tcPr>
          <w:p w14:paraId="09AA4A89" w14:textId="77777777" w:rsidR="002534E8" w:rsidRPr="00322A5E" w:rsidRDefault="002534E8" w:rsidP="002534E8">
            <w:pPr>
              <w:pStyle w:val="TableParagraph"/>
              <w:spacing w:before="51"/>
              <w:ind w:left="237"/>
              <w:jc w:val="left"/>
              <w:rPr>
                <w:sz w:val="16"/>
              </w:rPr>
            </w:pPr>
            <w:r>
              <w:rPr>
                <w:sz w:val="16"/>
              </w:rPr>
              <w:t>75</w:t>
            </w:r>
          </w:p>
        </w:tc>
        <w:tc>
          <w:tcPr>
            <w:tcW w:w="519" w:type="dxa"/>
            <w:gridSpan w:val="2"/>
          </w:tcPr>
          <w:p w14:paraId="64FA2B2E" w14:textId="77777777" w:rsidR="002534E8" w:rsidRPr="00322A5E" w:rsidRDefault="002534E8" w:rsidP="002534E8">
            <w:pPr>
              <w:pStyle w:val="TableParagraph"/>
              <w:spacing w:before="51"/>
              <w:ind w:right="176"/>
              <w:jc w:val="right"/>
              <w:rPr>
                <w:sz w:val="16"/>
              </w:rPr>
            </w:pPr>
            <w:r>
              <w:rPr>
                <w:sz w:val="16"/>
              </w:rPr>
              <w:t>2</w:t>
            </w:r>
          </w:p>
        </w:tc>
        <w:tc>
          <w:tcPr>
            <w:tcW w:w="575" w:type="dxa"/>
            <w:gridSpan w:val="2"/>
          </w:tcPr>
          <w:p w14:paraId="6C577380" w14:textId="77777777" w:rsidR="002534E8" w:rsidRPr="00322A5E" w:rsidRDefault="002534E8" w:rsidP="002534E8">
            <w:pPr>
              <w:pStyle w:val="TableParagraph"/>
              <w:spacing w:before="51"/>
              <w:ind w:left="187" w:right="127"/>
              <w:rPr>
                <w:sz w:val="16"/>
              </w:rPr>
            </w:pPr>
            <w:r>
              <w:rPr>
                <w:sz w:val="16"/>
              </w:rPr>
              <w:t>25</w:t>
            </w:r>
          </w:p>
        </w:tc>
        <w:tc>
          <w:tcPr>
            <w:tcW w:w="423" w:type="dxa"/>
            <w:gridSpan w:val="2"/>
          </w:tcPr>
          <w:p w14:paraId="71F6F600" w14:textId="77777777" w:rsidR="002534E8" w:rsidRPr="00322A5E" w:rsidRDefault="002534E8" w:rsidP="002534E8">
            <w:pPr>
              <w:pStyle w:val="TableParagraph"/>
              <w:spacing w:before="51"/>
              <w:ind w:left="49"/>
              <w:rPr>
                <w:sz w:val="16"/>
              </w:rPr>
            </w:pPr>
            <w:r>
              <w:rPr>
                <w:sz w:val="16"/>
              </w:rPr>
              <w:t>1</w:t>
            </w:r>
          </w:p>
        </w:tc>
        <w:tc>
          <w:tcPr>
            <w:tcW w:w="672" w:type="dxa"/>
            <w:gridSpan w:val="2"/>
          </w:tcPr>
          <w:p w14:paraId="2A484B9F" w14:textId="77777777" w:rsidR="002534E8" w:rsidRPr="00322A5E" w:rsidRDefault="002534E8" w:rsidP="002534E8">
            <w:pPr>
              <w:pStyle w:val="TableParagraph"/>
              <w:spacing w:before="51"/>
              <w:ind w:left="237" w:right="190"/>
              <w:rPr>
                <w:sz w:val="16"/>
              </w:rPr>
            </w:pPr>
            <w:r>
              <w:rPr>
                <w:sz w:val="16"/>
              </w:rPr>
              <w:t>20</w:t>
            </w:r>
          </w:p>
        </w:tc>
        <w:tc>
          <w:tcPr>
            <w:tcW w:w="519" w:type="dxa"/>
            <w:gridSpan w:val="2"/>
          </w:tcPr>
          <w:p w14:paraId="3289E2B6" w14:textId="77777777" w:rsidR="002534E8" w:rsidRPr="00322A5E" w:rsidRDefault="002534E8" w:rsidP="002534E8">
            <w:pPr>
              <w:pStyle w:val="TableParagraph"/>
              <w:spacing w:before="51"/>
              <w:ind w:left="52"/>
              <w:rPr>
                <w:sz w:val="16"/>
              </w:rPr>
            </w:pPr>
            <w:r>
              <w:rPr>
                <w:sz w:val="16"/>
              </w:rPr>
              <w:t>3</w:t>
            </w:r>
          </w:p>
        </w:tc>
        <w:tc>
          <w:tcPr>
            <w:tcW w:w="599" w:type="dxa"/>
            <w:gridSpan w:val="2"/>
          </w:tcPr>
          <w:p w14:paraId="6ECB32B0" w14:textId="77777777" w:rsidR="002534E8" w:rsidRPr="00322A5E" w:rsidRDefault="002534E8" w:rsidP="002534E8">
            <w:pPr>
              <w:pStyle w:val="TableParagraph"/>
              <w:spacing w:before="51"/>
              <w:ind w:left="54"/>
              <w:rPr>
                <w:sz w:val="16"/>
              </w:rPr>
            </w:pPr>
            <w:r>
              <w:rPr>
                <w:sz w:val="16"/>
              </w:rPr>
              <w:t>50</w:t>
            </w:r>
          </w:p>
        </w:tc>
        <w:tc>
          <w:tcPr>
            <w:tcW w:w="515" w:type="dxa"/>
            <w:gridSpan w:val="2"/>
          </w:tcPr>
          <w:p w14:paraId="04646A39" w14:textId="77777777" w:rsidR="002534E8" w:rsidRPr="00322A5E" w:rsidRDefault="002534E8" w:rsidP="002534E8">
            <w:pPr>
              <w:pStyle w:val="TableParagraph"/>
              <w:spacing w:before="51"/>
              <w:ind w:left="52"/>
              <w:rPr>
                <w:sz w:val="16"/>
              </w:rPr>
            </w:pPr>
            <w:r>
              <w:rPr>
                <w:sz w:val="16"/>
              </w:rPr>
              <w:t>3</w:t>
            </w:r>
          </w:p>
        </w:tc>
        <w:tc>
          <w:tcPr>
            <w:tcW w:w="640" w:type="dxa"/>
            <w:gridSpan w:val="2"/>
          </w:tcPr>
          <w:p w14:paraId="1B4BCFEC" w14:textId="77777777" w:rsidR="002534E8" w:rsidRPr="00322A5E" w:rsidRDefault="002534E8" w:rsidP="002534E8">
            <w:pPr>
              <w:pStyle w:val="TableParagraph"/>
              <w:spacing w:before="51"/>
              <w:ind w:left="289"/>
              <w:jc w:val="left"/>
              <w:rPr>
                <w:sz w:val="16"/>
              </w:rPr>
            </w:pPr>
            <w:r>
              <w:rPr>
                <w:sz w:val="16"/>
              </w:rPr>
              <w:t>50</w:t>
            </w:r>
          </w:p>
        </w:tc>
      </w:tr>
      <w:tr w:rsidR="002534E8" w14:paraId="47F17841" w14:textId="77777777" w:rsidTr="00735B2E">
        <w:trPr>
          <w:gridAfter w:val="1"/>
          <w:wAfter w:w="39" w:type="dxa"/>
          <w:trHeight w:val="283"/>
        </w:trPr>
        <w:tc>
          <w:tcPr>
            <w:tcW w:w="435" w:type="dxa"/>
          </w:tcPr>
          <w:p w14:paraId="750501D0" w14:textId="0106BF22" w:rsidR="002534E8" w:rsidRPr="00217D51" w:rsidRDefault="002534E8" w:rsidP="002534E8">
            <w:pPr>
              <w:pStyle w:val="TableParagraph"/>
              <w:spacing w:before="55"/>
              <w:ind w:left="98" w:right="78"/>
              <w:rPr>
                <w:w w:val="110"/>
                <w:sz w:val="16"/>
              </w:rPr>
            </w:pPr>
            <w:r>
              <w:rPr>
                <w:w w:val="110"/>
                <w:sz w:val="16"/>
              </w:rPr>
              <w:t>31</w:t>
            </w:r>
          </w:p>
        </w:tc>
        <w:tc>
          <w:tcPr>
            <w:tcW w:w="3098" w:type="dxa"/>
            <w:shd w:val="clear" w:color="auto" w:fill="FFFFFF" w:themeFill="background1"/>
          </w:tcPr>
          <w:p w14:paraId="5C237F19" w14:textId="77777777" w:rsidR="002534E8" w:rsidRPr="00B14AB4" w:rsidRDefault="002534E8" w:rsidP="002534E8">
            <w:pPr>
              <w:pStyle w:val="TableParagraph"/>
              <w:spacing w:before="51"/>
              <w:ind w:left="114"/>
              <w:jc w:val="left"/>
              <w:rPr>
                <w:sz w:val="16"/>
              </w:rPr>
            </w:pPr>
            <w:r>
              <w:rPr>
                <w:sz w:val="16"/>
              </w:rPr>
              <w:t>Pranata Laksana Barang Pelaksana</w:t>
            </w:r>
          </w:p>
        </w:tc>
        <w:tc>
          <w:tcPr>
            <w:tcW w:w="871" w:type="dxa"/>
            <w:gridSpan w:val="2"/>
          </w:tcPr>
          <w:p w14:paraId="58CFC9B5" w14:textId="77777777" w:rsidR="002534E8" w:rsidRPr="00322A5E" w:rsidRDefault="002534E8" w:rsidP="002534E8">
            <w:pPr>
              <w:pStyle w:val="TableParagraph"/>
              <w:spacing w:before="51"/>
              <w:ind w:right="-15"/>
              <w:rPr>
                <w:sz w:val="16"/>
              </w:rPr>
            </w:pPr>
            <w:r>
              <w:rPr>
                <w:sz w:val="16"/>
              </w:rPr>
              <w:t>7</w:t>
            </w:r>
          </w:p>
        </w:tc>
        <w:tc>
          <w:tcPr>
            <w:tcW w:w="841" w:type="dxa"/>
          </w:tcPr>
          <w:p w14:paraId="367A069C" w14:textId="77777777" w:rsidR="002534E8" w:rsidRPr="00322A5E" w:rsidRDefault="002534E8" w:rsidP="002534E8">
            <w:pPr>
              <w:pStyle w:val="TableParagraph"/>
              <w:spacing w:before="51"/>
              <w:ind w:left="212" w:right="186"/>
              <w:rPr>
                <w:sz w:val="16"/>
              </w:rPr>
            </w:pPr>
            <w:r>
              <w:rPr>
                <w:sz w:val="16"/>
              </w:rPr>
              <w:t>1070</w:t>
            </w:r>
          </w:p>
        </w:tc>
        <w:tc>
          <w:tcPr>
            <w:tcW w:w="459" w:type="dxa"/>
          </w:tcPr>
          <w:p w14:paraId="025C710F" w14:textId="77777777" w:rsidR="002534E8" w:rsidRPr="00322A5E" w:rsidRDefault="002534E8" w:rsidP="002534E8">
            <w:pPr>
              <w:pStyle w:val="TableParagraph"/>
              <w:spacing w:before="51"/>
              <w:ind w:left="185"/>
              <w:jc w:val="left"/>
              <w:rPr>
                <w:sz w:val="16"/>
              </w:rPr>
            </w:pPr>
            <w:r>
              <w:rPr>
                <w:sz w:val="16"/>
              </w:rPr>
              <w:t>4</w:t>
            </w:r>
          </w:p>
        </w:tc>
        <w:tc>
          <w:tcPr>
            <w:tcW w:w="813" w:type="dxa"/>
          </w:tcPr>
          <w:p w14:paraId="2F69EC85" w14:textId="77777777" w:rsidR="002534E8" w:rsidRPr="00322A5E" w:rsidRDefault="002534E8" w:rsidP="002534E8">
            <w:pPr>
              <w:pStyle w:val="TableParagraph"/>
              <w:spacing w:before="51"/>
              <w:ind w:left="241" w:right="210"/>
              <w:rPr>
                <w:sz w:val="16"/>
              </w:rPr>
            </w:pPr>
            <w:r>
              <w:rPr>
                <w:sz w:val="16"/>
              </w:rPr>
              <w:t>550</w:t>
            </w:r>
          </w:p>
        </w:tc>
        <w:tc>
          <w:tcPr>
            <w:tcW w:w="581" w:type="dxa"/>
          </w:tcPr>
          <w:p w14:paraId="0DA37A45" w14:textId="77777777" w:rsidR="002534E8" w:rsidRPr="00322A5E" w:rsidRDefault="002534E8" w:rsidP="002534E8">
            <w:pPr>
              <w:pStyle w:val="TableParagraph"/>
              <w:spacing w:before="51"/>
              <w:ind w:left="41"/>
              <w:rPr>
                <w:sz w:val="16"/>
              </w:rPr>
            </w:pPr>
            <w:r>
              <w:rPr>
                <w:sz w:val="16"/>
              </w:rPr>
              <w:t>2</w:t>
            </w:r>
          </w:p>
        </w:tc>
        <w:tc>
          <w:tcPr>
            <w:tcW w:w="621" w:type="dxa"/>
          </w:tcPr>
          <w:p w14:paraId="53966C47" w14:textId="77777777" w:rsidR="002534E8" w:rsidRPr="00322A5E" w:rsidRDefault="002534E8" w:rsidP="002534E8">
            <w:pPr>
              <w:pStyle w:val="TableParagraph"/>
              <w:spacing w:before="51"/>
              <w:ind w:left="176"/>
              <w:jc w:val="left"/>
              <w:rPr>
                <w:sz w:val="16"/>
              </w:rPr>
            </w:pPr>
            <w:r>
              <w:rPr>
                <w:sz w:val="16"/>
              </w:rPr>
              <w:t>125</w:t>
            </w:r>
          </w:p>
        </w:tc>
        <w:tc>
          <w:tcPr>
            <w:tcW w:w="547" w:type="dxa"/>
          </w:tcPr>
          <w:p w14:paraId="4CC4B702" w14:textId="77777777" w:rsidR="002534E8" w:rsidRPr="00322A5E" w:rsidRDefault="002534E8" w:rsidP="002534E8">
            <w:pPr>
              <w:pStyle w:val="TableParagraph"/>
              <w:spacing w:before="51"/>
              <w:ind w:left="29"/>
              <w:rPr>
                <w:sz w:val="16"/>
              </w:rPr>
            </w:pPr>
            <w:r>
              <w:rPr>
                <w:sz w:val="16"/>
              </w:rPr>
              <w:t>1</w:t>
            </w:r>
          </w:p>
        </w:tc>
        <w:tc>
          <w:tcPr>
            <w:tcW w:w="684" w:type="dxa"/>
            <w:gridSpan w:val="2"/>
          </w:tcPr>
          <w:p w14:paraId="31ADB20D" w14:textId="77777777" w:rsidR="002534E8" w:rsidRPr="00322A5E" w:rsidRDefault="002534E8" w:rsidP="002534E8">
            <w:pPr>
              <w:pStyle w:val="TableParagraph"/>
              <w:spacing w:before="51"/>
              <w:ind w:left="198" w:right="143"/>
              <w:rPr>
                <w:sz w:val="16"/>
              </w:rPr>
            </w:pPr>
            <w:r>
              <w:rPr>
                <w:sz w:val="16"/>
              </w:rPr>
              <w:t>25</w:t>
            </w:r>
          </w:p>
        </w:tc>
        <w:tc>
          <w:tcPr>
            <w:tcW w:w="627" w:type="dxa"/>
            <w:gridSpan w:val="2"/>
          </w:tcPr>
          <w:p w14:paraId="6F946CE5" w14:textId="77777777" w:rsidR="002534E8" w:rsidRPr="00322A5E" w:rsidRDefault="002534E8" w:rsidP="002534E8">
            <w:pPr>
              <w:pStyle w:val="TableParagraph"/>
              <w:spacing w:before="51"/>
              <w:ind w:right="236"/>
              <w:jc w:val="right"/>
              <w:rPr>
                <w:sz w:val="16"/>
              </w:rPr>
            </w:pPr>
            <w:r>
              <w:rPr>
                <w:sz w:val="16"/>
              </w:rPr>
              <w:t>3</w:t>
            </w:r>
          </w:p>
        </w:tc>
        <w:tc>
          <w:tcPr>
            <w:tcW w:w="691" w:type="dxa"/>
            <w:gridSpan w:val="2"/>
          </w:tcPr>
          <w:p w14:paraId="2C2274AB" w14:textId="77777777" w:rsidR="002534E8" w:rsidRPr="00322A5E" w:rsidRDefault="002534E8" w:rsidP="002534E8">
            <w:pPr>
              <w:pStyle w:val="TableParagraph"/>
              <w:spacing w:before="51"/>
              <w:ind w:left="196" w:right="146"/>
              <w:rPr>
                <w:sz w:val="16"/>
              </w:rPr>
            </w:pPr>
            <w:r>
              <w:rPr>
                <w:sz w:val="16"/>
              </w:rPr>
              <w:t>150</w:t>
            </w:r>
          </w:p>
        </w:tc>
        <w:tc>
          <w:tcPr>
            <w:tcW w:w="499" w:type="dxa"/>
            <w:gridSpan w:val="2"/>
          </w:tcPr>
          <w:p w14:paraId="40E2981E" w14:textId="77777777" w:rsidR="002534E8" w:rsidRPr="00322A5E" w:rsidRDefault="002534E8" w:rsidP="002534E8">
            <w:pPr>
              <w:pStyle w:val="TableParagraph"/>
              <w:spacing w:before="51"/>
              <w:ind w:left="60"/>
              <w:rPr>
                <w:sz w:val="16"/>
              </w:rPr>
            </w:pPr>
            <w:r>
              <w:rPr>
                <w:sz w:val="16"/>
              </w:rPr>
              <w:t>2</w:t>
            </w:r>
          </w:p>
        </w:tc>
        <w:tc>
          <w:tcPr>
            <w:tcW w:w="719" w:type="dxa"/>
            <w:gridSpan w:val="2"/>
          </w:tcPr>
          <w:p w14:paraId="4FF28220" w14:textId="77777777" w:rsidR="002534E8" w:rsidRPr="00322A5E" w:rsidRDefault="002534E8" w:rsidP="002534E8">
            <w:pPr>
              <w:pStyle w:val="TableParagraph"/>
              <w:spacing w:before="51"/>
              <w:ind w:left="237"/>
              <w:jc w:val="left"/>
              <w:rPr>
                <w:sz w:val="16"/>
              </w:rPr>
            </w:pPr>
            <w:r>
              <w:rPr>
                <w:sz w:val="16"/>
              </w:rPr>
              <w:t>75</w:t>
            </w:r>
          </w:p>
        </w:tc>
        <w:tc>
          <w:tcPr>
            <w:tcW w:w="519" w:type="dxa"/>
            <w:gridSpan w:val="2"/>
          </w:tcPr>
          <w:p w14:paraId="2576ED8D" w14:textId="77777777" w:rsidR="002534E8" w:rsidRPr="00322A5E" w:rsidRDefault="002534E8" w:rsidP="002534E8">
            <w:pPr>
              <w:pStyle w:val="TableParagraph"/>
              <w:spacing w:before="51"/>
              <w:ind w:right="176"/>
              <w:jc w:val="right"/>
              <w:rPr>
                <w:sz w:val="16"/>
              </w:rPr>
            </w:pPr>
            <w:r>
              <w:rPr>
                <w:sz w:val="16"/>
              </w:rPr>
              <w:t>2</w:t>
            </w:r>
          </w:p>
        </w:tc>
        <w:tc>
          <w:tcPr>
            <w:tcW w:w="575" w:type="dxa"/>
            <w:gridSpan w:val="2"/>
          </w:tcPr>
          <w:p w14:paraId="5E841196" w14:textId="77777777" w:rsidR="002534E8" w:rsidRPr="00322A5E" w:rsidRDefault="002534E8" w:rsidP="002534E8">
            <w:pPr>
              <w:pStyle w:val="TableParagraph"/>
              <w:spacing w:before="51"/>
              <w:ind w:left="187" w:right="127"/>
              <w:rPr>
                <w:sz w:val="16"/>
              </w:rPr>
            </w:pPr>
            <w:r>
              <w:rPr>
                <w:sz w:val="16"/>
              </w:rPr>
              <w:t>25</w:t>
            </w:r>
          </w:p>
        </w:tc>
        <w:tc>
          <w:tcPr>
            <w:tcW w:w="423" w:type="dxa"/>
            <w:gridSpan w:val="2"/>
          </w:tcPr>
          <w:p w14:paraId="0BA39FC1" w14:textId="77777777" w:rsidR="002534E8" w:rsidRPr="00322A5E" w:rsidRDefault="002534E8" w:rsidP="002534E8">
            <w:pPr>
              <w:pStyle w:val="TableParagraph"/>
              <w:spacing w:before="51"/>
              <w:ind w:left="49"/>
              <w:rPr>
                <w:sz w:val="16"/>
              </w:rPr>
            </w:pPr>
            <w:r>
              <w:rPr>
                <w:sz w:val="16"/>
              </w:rPr>
              <w:t>1</w:t>
            </w:r>
          </w:p>
        </w:tc>
        <w:tc>
          <w:tcPr>
            <w:tcW w:w="672" w:type="dxa"/>
            <w:gridSpan w:val="2"/>
          </w:tcPr>
          <w:p w14:paraId="1F34770C" w14:textId="77777777" w:rsidR="002534E8" w:rsidRPr="00322A5E" w:rsidRDefault="002534E8" w:rsidP="002534E8">
            <w:pPr>
              <w:pStyle w:val="TableParagraph"/>
              <w:spacing w:before="51"/>
              <w:ind w:left="237" w:right="190"/>
              <w:rPr>
                <w:sz w:val="16"/>
              </w:rPr>
            </w:pPr>
            <w:r>
              <w:rPr>
                <w:sz w:val="16"/>
              </w:rPr>
              <w:t>20</w:t>
            </w:r>
          </w:p>
        </w:tc>
        <w:tc>
          <w:tcPr>
            <w:tcW w:w="519" w:type="dxa"/>
            <w:gridSpan w:val="2"/>
          </w:tcPr>
          <w:p w14:paraId="3AC7C939" w14:textId="77777777" w:rsidR="002534E8" w:rsidRPr="00322A5E" w:rsidRDefault="002534E8" w:rsidP="002534E8">
            <w:pPr>
              <w:pStyle w:val="TableParagraph"/>
              <w:spacing w:before="51"/>
              <w:ind w:left="52"/>
              <w:rPr>
                <w:sz w:val="16"/>
              </w:rPr>
            </w:pPr>
            <w:r>
              <w:rPr>
                <w:sz w:val="16"/>
              </w:rPr>
              <w:t>3</w:t>
            </w:r>
          </w:p>
        </w:tc>
        <w:tc>
          <w:tcPr>
            <w:tcW w:w="599" w:type="dxa"/>
            <w:gridSpan w:val="2"/>
          </w:tcPr>
          <w:p w14:paraId="1D7F5C96" w14:textId="77777777" w:rsidR="002534E8" w:rsidRPr="00322A5E" w:rsidRDefault="002534E8" w:rsidP="002534E8">
            <w:pPr>
              <w:pStyle w:val="TableParagraph"/>
              <w:spacing w:before="51"/>
              <w:ind w:left="54"/>
              <w:rPr>
                <w:sz w:val="16"/>
              </w:rPr>
            </w:pPr>
            <w:r>
              <w:rPr>
                <w:sz w:val="16"/>
              </w:rPr>
              <w:t>50</w:t>
            </w:r>
          </w:p>
        </w:tc>
        <w:tc>
          <w:tcPr>
            <w:tcW w:w="515" w:type="dxa"/>
            <w:gridSpan w:val="2"/>
          </w:tcPr>
          <w:p w14:paraId="3A0FA7E8" w14:textId="77777777" w:rsidR="002534E8" w:rsidRPr="00322A5E" w:rsidRDefault="002534E8" w:rsidP="002534E8">
            <w:pPr>
              <w:pStyle w:val="TableParagraph"/>
              <w:spacing w:before="51"/>
              <w:ind w:left="52"/>
              <w:rPr>
                <w:sz w:val="16"/>
              </w:rPr>
            </w:pPr>
            <w:r>
              <w:rPr>
                <w:sz w:val="16"/>
              </w:rPr>
              <w:t>3</w:t>
            </w:r>
          </w:p>
        </w:tc>
        <w:tc>
          <w:tcPr>
            <w:tcW w:w="640" w:type="dxa"/>
            <w:gridSpan w:val="2"/>
          </w:tcPr>
          <w:p w14:paraId="05A938B7" w14:textId="77777777" w:rsidR="002534E8" w:rsidRPr="00322A5E" w:rsidRDefault="002534E8" w:rsidP="002534E8">
            <w:pPr>
              <w:pStyle w:val="TableParagraph"/>
              <w:spacing w:before="51"/>
              <w:ind w:left="289"/>
              <w:jc w:val="left"/>
              <w:rPr>
                <w:sz w:val="16"/>
              </w:rPr>
            </w:pPr>
            <w:r>
              <w:rPr>
                <w:sz w:val="16"/>
              </w:rPr>
              <w:t>50</w:t>
            </w:r>
          </w:p>
        </w:tc>
      </w:tr>
      <w:tr w:rsidR="002534E8" w14:paraId="572A6E1E" w14:textId="77777777" w:rsidTr="00735B2E">
        <w:trPr>
          <w:gridAfter w:val="1"/>
          <w:wAfter w:w="39" w:type="dxa"/>
          <w:trHeight w:val="283"/>
        </w:trPr>
        <w:tc>
          <w:tcPr>
            <w:tcW w:w="435" w:type="dxa"/>
          </w:tcPr>
          <w:p w14:paraId="159F4329" w14:textId="5DE0BA86" w:rsidR="002534E8" w:rsidRPr="00217D51" w:rsidRDefault="002534E8" w:rsidP="002534E8">
            <w:pPr>
              <w:pStyle w:val="TableParagraph"/>
              <w:spacing w:before="55"/>
              <w:ind w:left="98" w:right="78"/>
              <w:rPr>
                <w:w w:val="110"/>
                <w:sz w:val="16"/>
              </w:rPr>
            </w:pPr>
            <w:r>
              <w:rPr>
                <w:w w:val="110"/>
                <w:sz w:val="16"/>
              </w:rPr>
              <w:t>32</w:t>
            </w:r>
          </w:p>
        </w:tc>
        <w:tc>
          <w:tcPr>
            <w:tcW w:w="3098" w:type="dxa"/>
            <w:shd w:val="clear" w:color="auto" w:fill="FFFFFF" w:themeFill="background1"/>
          </w:tcPr>
          <w:p w14:paraId="19E044CD" w14:textId="77777777" w:rsidR="002534E8" w:rsidRDefault="002534E8" w:rsidP="002534E8">
            <w:pPr>
              <w:pStyle w:val="TableParagraph"/>
              <w:spacing w:before="51"/>
              <w:ind w:left="114"/>
              <w:jc w:val="left"/>
              <w:rPr>
                <w:sz w:val="16"/>
              </w:rPr>
            </w:pPr>
            <w:r>
              <w:rPr>
                <w:sz w:val="16"/>
              </w:rPr>
              <w:t>Pranata SDM Aparatur Mahir</w:t>
            </w:r>
          </w:p>
        </w:tc>
        <w:tc>
          <w:tcPr>
            <w:tcW w:w="871" w:type="dxa"/>
            <w:gridSpan w:val="2"/>
          </w:tcPr>
          <w:p w14:paraId="4BBC3C32" w14:textId="77777777" w:rsidR="002534E8" w:rsidRDefault="002534E8" w:rsidP="002534E8">
            <w:pPr>
              <w:jc w:val="center"/>
            </w:pPr>
            <w:r w:rsidRPr="00B2699D">
              <w:rPr>
                <w:sz w:val="16"/>
              </w:rPr>
              <w:t>7</w:t>
            </w:r>
          </w:p>
        </w:tc>
        <w:tc>
          <w:tcPr>
            <w:tcW w:w="841" w:type="dxa"/>
            <w:vAlign w:val="center"/>
          </w:tcPr>
          <w:p w14:paraId="0F5E2E32" w14:textId="77777777" w:rsidR="002534E8" w:rsidRDefault="002534E8" w:rsidP="002534E8">
            <w:pPr>
              <w:pStyle w:val="TableParagraph"/>
              <w:spacing w:before="0"/>
              <w:rPr>
                <w:sz w:val="16"/>
              </w:rPr>
            </w:pPr>
            <w:r>
              <w:rPr>
                <w:w w:val="110"/>
                <w:sz w:val="16"/>
              </w:rPr>
              <w:t>1005</w:t>
            </w:r>
          </w:p>
        </w:tc>
        <w:tc>
          <w:tcPr>
            <w:tcW w:w="459" w:type="dxa"/>
            <w:vAlign w:val="center"/>
          </w:tcPr>
          <w:p w14:paraId="2B1EFA73" w14:textId="77777777" w:rsidR="002534E8" w:rsidRDefault="002534E8" w:rsidP="002534E8">
            <w:pPr>
              <w:pStyle w:val="TableParagraph"/>
              <w:spacing w:before="0"/>
              <w:rPr>
                <w:sz w:val="16"/>
              </w:rPr>
            </w:pPr>
            <w:r>
              <w:rPr>
                <w:w w:val="111"/>
                <w:sz w:val="16"/>
              </w:rPr>
              <w:t>4</w:t>
            </w:r>
          </w:p>
        </w:tc>
        <w:tc>
          <w:tcPr>
            <w:tcW w:w="813" w:type="dxa"/>
            <w:vAlign w:val="center"/>
          </w:tcPr>
          <w:p w14:paraId="5E7ACFCA" w14:textId="77777777" w:rsidR="002534E8" w:rsidRDefault="002534E8" w:rsidP="002534E8">
            <w:pPr>
              <w:pStyle w:val="TableParagraph"/>
              <w:spacing w:before="0"/>
              <w:rPr>
                <w:sz w:val="16"/>
              </w:rPr>
            </w:pPr>
            <w:r>
              <w:rPr>
                <w:w w:val="110"/>
                <w:sz w:val="16"/>
              </w:rPr>
              <w:t>550</w:t>
            </w:r>
          </w:p>
        </w:tc>
        <w:tc>
          <w:tcPr>
            <w:tcW w:w="581" w:type="dxa"/>
            <w:vAlign w:val="center"/>
          </w:tcPr>
          <w:p w14:paraId="28825333" w14:textId="77777777" w:rsidR="002534E8" w:rsidRDefault="002534E8" w:rsidP="002534E8">
            <w:pPr>
              <w:pStyle w:val="TableParagraph"/>
              <w:spacing w:before="0"/>
              <w:rPr>
                <w:sz w:val="16"/>
              </w:rPr>
            </w:pPr>
            <w:r>
              <w:rPr>
                <w:w w:val="111"/>
                <w:sz w:val="16"/>
              </w:rPr>
              <w:t>2</w:t>
            </w:r>
          </w:p>
        </w:tc>
        <w:tc>
          <w:tcPr>
            <w:tcW w:w="621" w:type="dxa"/>
            <w:vAlign w:val="center"/>
          </w:tcPr>
          <w:p w14:paraId="2ABE84B3" w14:textId="77777777" w:rsidR="002534E8" w:rsidRDefault="002534E8" w:rsidP="002534E8">
            <w:pPr>
              <w:pStyle w:val="TableParagraph"/>
              <w:spacing w:before="0"/>
              <w:rPr>
                <w:sz w:val="16"/>
              </w:rPr>
            </w:pPr>
            <w:r>
              <w:rPr>
                <w:w w:val="110"/>
                <w:sz w:val="16"/>
              </w:rPr>
              <w:t>125</w:t>
            </w:r>
          </w:p>
        </w:tc>
        <w:tc>
          <w:tcPr>
            <w:tcW w:w="547" w:type="dxa"/>
            <w:vAlign w:val="center"/>
          </w:tcPr>
          <w:p w14:paraId="69F59134" w14:textId="77777777" w:rsidR="002534E8" w:rsidRDefault="002534E8" w:rsidP="002534E8">
            <w:pPr>
              <w:pStyle w:val="TableParagraph"/>
              <w:spacing w:before="0"/>
              <w:rPr>
                <w:sz w:val="16"/>
              </w:rPr>
            </w:pPr>
            <w:r>
              <w:rPr>
                <w:w w:val="111"/>
                <w:sz w:val="16"/>
              </w:rPr>
              <w:t>2</w:t>
            </w:r>
          </w:p>
        </w:tc>
        <w:tc>
          <w:tcPr>
            <w:tcW w:w="684" w:type="dxa"/>
            <w:gridSpan w:val="2"/>
            <w:vAlign w:val="center"/>
          </w:tcPr>
          <w:p w14:paraId="0CD0715A" w14:textId="77777777" w:rsidR="002534E8" w:rsidRDefault="002534E8" w:rsidP="002534E8">
            <w:pPr>
              <w:pStyle w:val="TableParagraph"/>
              <w:spacing w:before="0"/>
              <w:rPr>
                <w:sz w:val="16"/>
              </w:rPr>
            </w:pPr>
            <w:r>
              <w:rPr>
                <w:w w:val="110"/>
                <w:sz w:val="16"/>
              </w:rPr>
              <w:t>125</w:t>
            </w:r>
          </w:p>
        </w:tc>
        <w:tc>
          <w:tcPr>
            <w:tcW w:w="627" w:type="dxa"/>
            <w:gridSpan w:val="2"/>
            <w:vAlign w:val="center"/>
          </w:tcPr>
          <w:p w14:paraId="33994E08" w14:textId="77777777" w:rsidR="002534E8" w:rsidRDefault="002534E8" w:rsidP="002534E8">
            <w:pPr>
              <w:pStyle w:val="TableParagraph"/>
              <w:spacing w:before="0"/>
              <w:rPr>
                <w:sz w:val="16"/>
              </w:rPr>
            </w:pPr>
            <w:r>
              <w:rPr>
                <w:w w:val="111"/>
                <w:sz w:val="16"/>
              </w:rPr>
              <w:t>2</w:t>
            </w:r>
          </w:p>
        </w:tc>
        <w:tc>
          <w:tcPr>
            <w:tcW w:w="691" w:type="dxa"/>
            <w:gridSpan w:val="2"/>
            <w:vAlign w:val="center"/>
          </w:tcPr>
          <w:p w14:paraId="1B53558F" w14:textId="77777777" w:rsidR="002534E8" w:rsidRDefault="002534E8" w:rsidP="002534E8">
            <w:pPr>
              <w:pStyle w:val="TableParagraph"/>
              <w:spacing w:before="0"/>
              <w:rPr>
                <w:sz w:val="16"/>
              </w:rPr>
            </w:pPr>
            <w:r>
              <w:rPr>
                <w:w w:val="110"/>
                <w:sz w:val="16"/>
              </w:rPr>
              <w:t>75</w:t>
            </w:r>
          </w:p>
        </w:tc>
        <w:tc>
          <w:tcPr>
            <w:tcW w:w="499" w:type="dxa"/>
            <w:gridSpan w:val="2"/>
            <w:vAlign w:val="center"/>
          </w:tcPr>
          <w:p w14:paraId="670621D1" w14:textId="77777777" w:rsidR="002534E8" w:rsidRDefault="002534E8" w:rsidP="002534E8">
            <w:pPr>
              <w:pStyle w:val="TableParagraph"/>
              <w:spacing w:before="0"/>
              <w:rPr>
                <w:sz w:val="16"/>
              </w:rPr>
            </w:pPr>
            <w:r>
              <w:rPr>
                <w:w w:val="111"/>
                <w:sz w:val="16"/>
              </w:rPr>
              <w:t>2</w:t>
            </w:r>
          </w:p>
        </w:tc>
        <w:tc>
          <w:tcPr>
            <w:tcW w:w="719" w:type="dxa"/>
            <w:gridSpan w:val="2"/>
            <w:vAlign w:val="center"/>
          </w:tcPr>
          <w:p w14:paraId="714C4B14" w14:textId="77777777" w:rsidR="002534E8" w:rsidRDefault="002534E8" w:rsidP="002534E8">
            <w:pPr>
              <w:pStyle w:val="TableParagraph"/>
              <w:spacing w:before="0"/>
              <w:rPr>
                <w:sz w:val="16"/>
              </w:rPr>
            </w:pPr>
            <w:r>
              <w:rPr>
                <w:w w:val="110"/>
                <w:sz w:val="16"/>
              </w:rPr>
              <w:t>75</w:t>
            </w:r>
          </w:p>
        </w:tc>
        <w:tc>
          <w:tcPr>
            <w:tcW w:w="519" w:type="dxa"/>
            <w:gridSpan w:val="2"/>
            <w:vAlign w:val="center"/>
          </w:tcPr>
          <w:p w14:paraId="16E93DA6" w14:textId="77777777" w:rsidR="002534E8" w:rsidRDefault="002534E8" w:rsidP="002534E8">
            <w:pPr>
              <w:pStyle w:val="TableParagraph"/>
              <w:spacing w:before="0"/>
              <w:rPr>
                <w:sz w:val="16"/>
              </w:rPr>
            </w:pPr>
            <w:r>
              <w:rPr>
                <w:w w:val="111"/>
                <w:sz w:val="16"/>
              </w:rPr>
              <w:t>2</w:t>
            </w:r>
          </w:p>
        </w:tc>
        <w:tc>
          <w:tcPr>
            <w:tcW w:w="575" w:type="dxa"/>
            <w:gridSpan w:val="2"/>
            <w:vAlign w:val="center"/>
          </w:tcPr>
          <w:p w14:paraId="0CEEB4B1" w14:textId="77777777" w:rsidR="002534E8" w:rsidRDefault="002534E8" w:rsidP="002534E8">
            <w:pPr>
              <w:pStyle w:val="TableParagraph"/>
              <w:spacing w:before="0"/>
              <w:rPr>
                <w:sz w:val="16"/>
              </w:rPr>
            </w:pPr>
            <w:r>
              <w:rPr>
                <w:w w:val="110"/>
                <w:sz w:val="16"/>
              </w:rPr>
              <w:t>25</w:t>
            </w:r>
          </w:p>
        </w:tc>
        <w:tc>
          <w:tcPr>
            <w:tcW w:w="423" w:type="dxa"/>
            <w:gridSpan w:val="2"/>
            <w:vAlign w:val="center"/>
          </w:tcPr>
          <w:p w14:paraId="3C96A44C" w14:textId="77777777" w:rsidR="002534E8" w:rsidRDefault="002534E8" w:rsidP="002534E8">
            <w:pPr>
              <w:pStyle w:val="TableParagraph"/>
              <w:spacing w:before="0"/>
              <w:rPr>
                <w:sz w:val="16"/>
              </w:rPr>
            </w:pPr>
            <w:r>
              <w:rPr>
                <w:w w:val="111"/>
                <w:sz w:val="16"/>
              </w:rPr>
              <w:t>1</w:t>
            </w:r>
          </w:p>
        </w:tc>
        <w:tc>
          <w:tcPr>
            <w:tcW w:w="672" w:type="dxa"/>
            <w:gridSpan w:val="2"/>
            <w:vAlign w:val="center"/>
          </w:tcPr>
          <w:p w14:paraId="7A29C1B6" w14:textId="77777777" w:rsidR="002534E8" w:rsidRDefault="002534E8" w:rsidP="002534E8">
            <w:pPr>
              <w:pStyle w:val="TableParagraph"/>
              <w:spacing w:before="0"/>
              <w:rPr>
                <w:sz w:val="16"/>
              </w:rPr>
            </w:pPr>
            <w:r>
              <w:rPr>
                <w:w w:val="110"/>
                <w:sz w:val="16"/>
              </w:rPr>
              <w:t>20</w:t>
            </w:r>
          </w:p>
        </w:tc>
        <w:tc>
          <w:tcPr>
            <w:tcW w:w="519" w:type="dxa"/>
            <w:gridSpan w:val="2"/>
            <w:vAlign w:val="center"/>
          </w:tcPr>
          <w:p w14:paraId="2EF9559C" w14:textId="77777777" w:rsidR="002534E8" w:rsidRDefault="002534E8" w:rsidP="002534E8">
            <w:pPr>
              <w:pStyle w:val="TableParagraph"/>
              <w:spacing w:before="0"/>
              <w:rPr>
                <w:sz w:val="16"/>
              </w:rPr>
            </w:pPr>
            <w:r>
              <w:rPr>
                <w:w w:val="111"/>
                <w:sz w:val="16"/>
              </w:rPr>
              <w:t>1</w:t>
            </w:r>
          </w:p>
        </w:tc>
        <w:tc>
          <w:tcPr>
            <w:tcW w:w="599" w:type="dxa"/>
            <w:gridSpan w:val="2"/>
            <w:vAlign w:val="center"/>
          </w:tcPr>
          <w:p w14:paraId="2E560A21" w14:textId="77777777" w:rsidR="002534E8" w:rsidRDefault="002534E8" w:rsidP="002534E8">
            <w:pPr>
              <w:pStyle w:val="TableParagraph"/>
              <w:spacing w:before="0"/>
              <w:rPr>
                <w:sz w:val="16"/>
              </w:rPr>
            </w:pPr>
            <w:r>
              <w:rPr>
                <w:w w:val="111"/>
                <w:sz w:val="16"/>
              </w:rPr>
              <w:t>5</w:t>
            </w:r>
          </w:p>
        </w:tc>
        <w:tc>
          <w:tcPr>
            <w:tcW w:w="515" w:type="dxa"/>
            <w:gridSpan w:val="2"/>
            <w:vAlign w:val="center"/>
          </w:tcPr>
          <w:p w14:paraId="35CF6044" w14:textId="77777777" w:rsidR="002534E8" w:rsidRDefault="002534E8" w:rsidP="002534E8">
            <w:pPr>
              <w:pStyle w:val="TableParagraph"/>
              <w:spacing w:before="0"/>
              <w:rPr>
                <w:sz w:val="16"/>
              </w:rPr>
            </w:pPr>
            <w:r>
              <w:rPr>
                <w:w w:val="111"/>
                <w:sz w:val="16"/>
              </w:rPr>
              <w:t>1</w:t>
            </w:r>
          </w:p>
        </w:tc>
        <w:tc>
          <w:tcPr>
            <w:tcW w:w="640" w:type="dxa"/>
            <w:gridSpan w:val="2"/>
            <w:vAlign w:val="center"/>
          </w:tcPr>
          <w:p w14:paraId="6FACE718" w14:textId="77777777" w:rsidR="002534E8" w:rsidRDefault="002534E8" w:rsidP="002534E8">
            <w:pPr>
              <w:pStyle w:val="TableParagraph"/>
              <w:spacing w:before="0"/>
              <w:rPr>
                <w:sz w:val="16"/>
              </w:rPr>
            </w:pPr>
            <w:r>
              <w:rPr>
                <w:w w:val="111"/>
                <w:sz w:val="16"/>
              </w:rPr>
              <w:t>5</w:t>
            </w:r>
          </w:p>
        </w:tc>
      </w:tr>
      <w:tr w:rsidR="002534E8" w14:paraId="2851F560" w14:textId="77777777" w:rsidTr="00735B2E">
        <w:trPr>
          <w:gridAfter w:val="1"/>
          <w:wAfter w:w="39" w:type="dxa"/>
          <w:trHeight w:val="283"/>
        </w:trPr>
        <w:tc>
          <w:tcPr>
            <w:tcW w:w="435" w:type="dxa"/>
          </w:tcPr>
          <w:p w14:paraId="11CF4C0B" w14:textId="42B2CC00" w:rsidR="002534E8" w:rsidRPr="00217D51" w:rsidRDefault="002534E8" w:rsidP="002534E8">
            <w:pPr>
              <w:pStyle w:val="TableParagraph"/>
              <w:spacing w:before="55"/>
              <w:ind w:left="98" w:right="78"/>
              <w:rPr>
                <w:w w:val="110"/>
                <w:sz w:val="16"/>
              </w:rPr>
            </w:pPr>
            <w:r>
              <w:rPr>
                <w:w w:val="110"/>
                <w:sz w:val="16"/>
              </w:rPr>
              <w:t>33</w:t>
            </w:r>
          </w:p>
        </w:tc>
        <w:tc>
          <w:tcPr>
            <w:tcW w:w="3098" w:type="dxa"/>
            <w:shd w:val="clear" w:color="auto" w:fill="FFFFFF" w:themeFill="background1"/>
          </w:tcPr>
          <w:p w14:paraId="58A4FEFD" w14:textId="77777777" w:rsidR="002534E8" w:rsidRPr="00797B64" w:rsidRDefault="002534E8" w:rsidP="002534E8">
            <w:pPr>
              <w:pStyle w:val="TableParagraph"/>
              <w:spacing w:before="39"/>
              <w:ind w:left="114"/>
              <w:jc w:val="left"/>
              <w:rPr>
                <w:sz w:val="16"/>
              </w:rPr>
            </w:pPr>
            <w:r>
              <w:rPr>
                <w:sz w:val="16"/>
              </w:rPr>
              <w:t>Pranata Hubungan Masyarakat Pelaksana Lanjutan</w:t>
            </w:r>
          </w:p>
        </w:tc>
        <w:tc>
          <w:tcPr>
            <w:tcW w:w="871" w:type="dxa"/>
            <w:gridSpan w:val="2"/>
          </w:tcPr>
          <w:p w14:paraId="4CD70434" w14:textId="77777777" w:rsidR="002534E8" w:rsidRDefault="002534E8" w:rsidP="002534E8">
            <w:pPr>
              <w:jc w:val="center"/>
            </w:pPr>
            <w:r w:rsidRPr="00B2699D">
              <w:rPr>
                <w:sz w:val="16"/>
              </w:rPr>
              <w:t>7</w:t>
            </w:r>
          </w:p>
        </w:tc>
        <w:tc>
          <w:tcPr>
            <w:tcW w:w="841" w:type="dxa"/>
            <w:vAlign w:val="center"/>
          </w:tcPr>
          <w:p w14:paraId="6FC925FD" w14:textId="77777777" w:rsidR="002534E8" w:rsidRDefault="002534E8" w:rsidP="002534E8">
            <w:pPr>
              <w:pStyle w:val="TableParagraph"/>
              <w:spacing w:before="0"/>
              <w:ind w:right="30"/>
              <w:rPr>
                <w:sz w:val="16"/>
              </w:rPr>
            </w:pPr>
            <w:r>
              <w:rPr>
                <w:w w:val="110"/>
                <w:sz w:val="16"/>
              </w:rPr>
              <w:t>1005</w:t>
            </w:r>
          </w:p>
        </w:tc>
        <w:tc>
          <w:tcPr>
            <w:tcW w:w="459" w:type="dxa"/>
            <w:vAlign w:val="center"/>
          </w:tcPr>
          <w:p w14:paraId="12C358B8" w14:textId="77777777" w:rsidR="002534E8" w:rsidRDefault="002534E8" w:rsidP="002534E8">
            <w:pPr>
              <w:pStyle w:val="TableParagraph"/>
              <w:spacing w:before="0"/>
              <w:rPr>
                <w:sz w:val="16"/>
              </w:rPr>
            </w:pPr>
            <w:r>
              <w:rPr>
                <w:w w:val="111"/>
                <w:sz w:val="16"/>
              </w:rPr>
              <w:t>4</w:t>
            </w:r>
          </w:p>
        </w:tc>
        <w:tc>
          <w:tcPr>
            <w:tcW w:w="813" w:type="dxa"/>
            <w:vAlign w:val="center"/>
          </w:tcPr>
          <w:p w14:paraId="6B2F3D6B" w14:textId="77777777" w:rsidR="002534E8" w:rsidRDefault="002534E8" w:rsidP="002534E8">
            <w:pPr>
              <w:pStyle w:val="TableParagraph"/>
              <w:spacing w:before="0"/>
              <w:ind w:right="30"/>
              <w:rPr>
                <w:sz w:val="16"/>
              </w:rPr>
            </w:pPr>
            <w:r>
              <w:rPr>
                <w:w w:val="110"/>
                <w:sz w:val="16"/>
              </w:rPr>
              <w:t>550</w:t>
            </w:r>
          </w:p>
        </w:tc>
        <w:tc>
          <w:tcPr>
            <w:tcW w:w="581" w:type="dxa"/>
            <w:vAlign w:val="center"/>
          </w:tcPr>
          <w:p w14:paraId="0E542304" w14:textId="77777777" w:rsidR="002534E8" w:rsidRDefault="002534E8" w:rsidP="002534E8">
            <w:pPr>
              <w:pStyle w:val="TableParagraph"/>
              <w:spacing w:before="0"/>
              <w:rPr>
                <w:sz w:val="16"/>
              </w:rPr>
            </w:pPr>
            <w:r>
              <w:rPr>
                <w:w w:val="111"/>
                <w:sz w:val="16"/>
              </w:rPr>
              <w:t>2</w:t>
            </w:r>
          </w:p>
        </w:tc>
        <w:tc>
          <w:tcPr>
            <w:tcW w:w="621" w:type="dxa"/>
            <w:vAlign w:val="center"/>
          </w:tcPr>
          <w:p w14:paraId="4CD00EB8" w14:textId="77777777" w:rsidR="002534E8" w:rsidRDefault="002534E8" w:rsidP="002534E8">
            <w:pPr>
              <w:pStyle w:val="TableParagraph"/>
              <w:spacing w:before="0"/>
              <w:rPr>
                <w:sz w:val="16"/>
              </w:rPr>
            </w:pPr>
            <w:r>
              <w:rPr>
                <w:w w:val="110"/>
                <w:sz w:val="16"/>
              </w:rPr>
              <w:t>125</w:t>
            </w:r>
          </w:p>
        </w:tc>
        <w:tc>
          <w:tcPr>
            <w:tcW w:w="547" w:type="dxa"/>
            <w:vAlign w:val="center"/>
          </w:tcPr>
          <w:p w14:paraId="64D18082" w14:textId="77777777" w:rsidR="002534E8" w:rsidRDefault="002534E8" w:rsidP="002534E8">
            <w:pPr>
              <w:pStyle w:val="TableParagraph"/>
              <w:spacing w:before="0"/>
              <w:rPr>
                <w:sz w:val="16"/>
              </w:rPr>
            </w:pPr>
            <w:r>
              <w:rPr>
                <w:w w:val="111"/>
                <w:sz w:val="16"/>
              </w:rPr>
              <w:t>2</w:t>
            </w:r>
          </w:p>
        </w:tc>
        <w:tc>
          <w:tcPr>
            <w:tcW w:w="684" w:type="dxa"/>
            <w:gridSpan w:val="2"/>
            <w:vAlign w:val="center"/>
          </w:tcPr>
          <w:p w14:paraId="543BE8FF" w14:textId="77777777" w:rsidR="002534E8" w:rsidRDefault="002534E8" w:rsidP="002534E8">
            <w:pPr>
              <w:pStyle w:val="TableParagraph"/>
              <w:spacing w:before="0"/>
              <w:ind w:right="60"/>
              <w:rPr>
                <w:sz w:val="16"/>
              </w:rPr>
            </w:pPr>
            <w:r>
              <w:rPr>
                <w:w w:val="110"/>
                <w:sz w:val="16"/>
              </w:rPr>
              <w:t>125</w:t>
            </w:r>
          </w:p>
        </w:tc>
        <w:tc>
          <w:tcPr>
            <w:tcW w:w="627" w:type="dxa"/>
            <w:gridSpan w:val="2"/>
            <w:vAlign w:val="center"/>
          </w:tcPr>
          <w:p w14:paraId="19665C73" w14:textId="77777777" w:rsidR="002534E8" w:rsidRDefault="002534E8" w:rsidP="002534E8">
            <w:pPr>
              <w:pStyle w:val="TableParagraph"/>
              <w:spacing w:before="0"/>
              <w:ind w:right="236"/>
              <w:rPr>
                <w:sz w:val="16"/>
              </w:rPr>
            </w:pPr>
            <w:r>
              <w:rPr>
                <w:w w:val="111"/>
                <w:sz w:val="16"/>
              </w:rPr>
              <w:t>2</w:t>
            </w:r>
          </w:p>
        </w:tc>
        <w:tc>
          <w:tcPr>
            <w:tcW w:w="691" w:type="dxa"/>
            <w:gridSpan w:val="2"/>
            <w:vAlign w:val="center"/>
          </w:tcPr>
          <w:p w14:paraId="06F56B24" w14:textId="77777777" w:rsidR="002534E8" w:rsidRDefault="002534E8" w:rsidP="002534E8">
            <w:pPr>
              <w:pStyle w:val="TableParagraph"/>
              <w:spacing w:before="0"/>
              <w:ind w:right="30"/>
              <w:rPr>
                <w:sz w:val="16"/>
              </w:rPr>
            </w:pPr>
            <w:r>
              <w:rPr>
                <w:w w:val="110"/>
                <w:sz w:val="16"/>
              </w:rPr>
              <w:t>75</w:t>
            </w:r>
          </w:p>
        </w:tc>
        <w:tc>
          <w:tcPr>
            <w:tcW w:w="499" w:type="dxa"/>
            <w:gridSpan w:val="2"/>
            <w:vAlign w:val="center"/>
          </w:tcPr>
          <w:p w14:paraId="101C02DF" w14:textId="77777777" w:rsidR="002534E8" w:rsidRDefault="002534E8" w:rsidP="002534E8">
            <w:pPr>
              <w:pStyle w:val="TableParagraph"/>
              <w:spacing w:before="0"/>
              <w:rPr>
                <w:sz w:val="16"/>
              </w:rPr>
            </w:pPr>
            <w:r>
              <w:rPr>
                <w:w w:val="111"/>
                <w:sz w:val="16"/>
              </w:rPr>
              <w:t>2</w:t>
            </w:r>
          </w:p>
        </w:tc>
        <w:tc>
          <w:tcPr>
            <w:tcW w:w="719" w:type="dxa"/>
            <w:gridSpan w:val="2"/>
            <w:vAlign w:val="center"/>
          </w:tcPr>
          <w:p w14:paraId="1DA6E0BB" w14:textId="77777777" w:rsidR="002534E8" w:rsidRDefault="002534E8" w:rsidP="002534E8">
            <w:pPr>
              <w:pStyle w:val="TableParagraph"/>
              <w:spacing w:before="0"/>
              <w:rPr>
                <w:sz w:val="16"/>
              </w:rPr>
            </w:pPr>
            <w:r>
              <w:rPr>
                <w:w w:val="110"/>
                <w:sz w:val="16"/>
              </w:rPr>
              <w:t>75</w:t>
            </w:r>
          </w:p>
        </w:tc>
        <w:tc>
          <w:tcPr>
            <w:tcW w:w="519" w:type="dxa"/>
            <w:gridSpan w:val="2"/>
            <w:vAlign w:val="center"/>
          </w:tcPr>
          <w:p w14:paraId="260836DC" w14:textId="77777777" w:rsidR="002534E8" w:rsidRDefault="002534E8" w:rsidP="002534E8">
            <w:pPr>
              <w:pStyle w:val="TableParagraph"/>
              <w:spacing w:before="0"/>
              <w:rPr>
                <w:sz w:val="16"/>
              </w:rPr>
            </w:pPr>
            <w:r>
              <w:rPr>
                <w:w w:val="111"/>
                <w:sz w:val="16"/>
              </w:rPr>
              <w:t>2</w:t>
            </w:r>
          </w:p>
        </w:tc>
        <w:tc>
          <w:tcPr>
            <w:tcW w:w="575" w:type="dxa"/>
            <w:gridSpan w:val="2"/>
            <w:vAlign w:val="center"/>
          </w:tcPr>
          <w:p w14:paraId="242D4FFE" w14:textId="77777777" w:rsidR="002534E8" w:rsidRDefault="002534E8" w:rsidP="002534E8">
            <w:pPr>
              <w:pStyle w:val="TableParagraph"/>
              <w:spacing w:before="0"/>
              <w:rPr>
                <w:sz w:val="16"/>
              </w:rPr>
            </w:pPr>
            <w:r>
              <w:rPr>
                <w:w w:val="110"/>
                <w:sz w:val="16"/>
              </w:rPr>
              <w:t>25</w:t>
            </w:r>
          </w:p>
        </w:tc>
        <w:tc>
          <w:tcPr>
            <w:tcW w:w="423" w:type="dxa"/>
            <w:gridSpan w:val="2"/>
            <w:vAlign w:val="center"/>
          </w:tcPr>
          <w:p w14:paraId="79629458" w14:textId="77777777" w:rsidR="002534E8" w:rsidRDefault="002534E8" w:rsidP="002534E8">
            <w:pPr>
              <w:pStyle w:val="TableParagraph"/>
              <w:spacing w:before="0"/>
              <w:rPr>
                <w:sz w:val="16"/>
              </w:rPr>
            </w:pPr>
            <w:r>
              <w:rPr>
                <w:w w:val="111"/>
                <w:sz w:val="16"/>
              </w:rPr>
              <w:t>1</w:t>
            </w:r>
          </w:p>
        </w:tc>
        <w:tc>
          <w:tcPr>
            <w:tcW w:w="672" w:type="dxa"/>
            <w:gridSpan w:val="2"/>
            <w:vAlign w:val="center"/>
          </w:tcPr>
          <w:p w14:paraId="55E1E256" w14:textId="77777777" w:rsidR="002534E8" w:rsidRDefault="002534E8" w:rsidP="002534E8">
            <w:pPr>
              <w:pStyle w:val="TableParagraph"/>
              <w:spacing w:before="0"/>
              <w:rPr>
                <w:sz w:val="16"/>
              </w:rPr>
            </w:pPr>
            <w:r>
              <w:rPr>
                <w:w w:val="110"/>
                <w:sz w:val="16"/>
              </w:rPr>
              <w:t>20</w:t>
            </w:r>
          </w:p>
        </w:tc>
        <w:tc>
          <w:tcPr>
            <w:tcW w:w="519" w:type="dxa"/>
            <w:gridSpan w:val="2"/>
            <w:vAlign w:val="center"/>
          </w:tcPr>
          <w:p w14:paraId="55B4EC82" w14:textId="77777777" w:rsidR="002534E8" w:rsidRDefault="002534E8" w:rsidP="002534E8">
            <w:pPr>
              <w:pStyle w:val="TableParagraph"/>
              <w:spacing w:before="0"/>
              <w:rPr>
                <w:sz w:val="16"/>
              </w:rPr>
            </w:pPr>
            <w:r>
              <w:rPr>
                <w:w w:val="111"/>
                <w:sz w:val="16"/>
              </w:rPr>
              <w:t>1</w:t>
            </w:r>
          </w:p>
        </w:tc>
        <w:tc>
          <w:tcPr>
            <w:tcW w:w="599" w:type="dxa"/>
            <w:gridSpan w:val="2"/>
            <w:vAlign w:val="center"/>
          </w:tcPr>
          <w:p w14:paraId="18E22D51" w14:textId="77777777" w:rsidR="002534E8" w:rsidRDefault="002534E8" w:rsidP="002534E8">
            <w:pPr>
              <w:pStyle w:val="TableParagraph"/>
              <w:spacing w:before="0"/>
              <w:rPr>
                <w:sz w:val="16"/>
              </w:rPr>
            </w:pPr>
            <w:r>
              <w:rPr>
                <w:w w:val="111"/>
                <w:sz w:val="16"/>
              </w:rPr>
              <w:t>5</w:t>
            </w:r>
          </w:p>
        </w:tc>
        <w:tc>
          <w:tcPr>
            <w:tcW w:w="515" w:type="dxa"/>
            <w:gridSpan w:val="2"/>
            <w:vAlign w:val="center"/>
          </w:tcPr>
          <w:p w14:paraId="37F13A18" w14:textId="77777777" w:rsidR="002534E8" w:rsidRDefault="002534E8" w:rsidP="002534E8">
            <w:pPr>
              <w:pStyle w:val="TableParagraph"/>
              <w:spacing w:before="0"/>
              <w:rPr>
                <w:sz w:val="16"/>
              </w:rPr>
            </w:pPr>
            <w:r>
              <w:rPr>
                <w:w w:val="111"/>
                <w:sz w:val="16"/>
              </w:rPr>
              <w:t>1</w:t>
            </w:r>
          </w:p>
        </w:tc>
        <w:tc>
          <w:tcPr>
            <w:tcW w:w="640" w:type="dxa"/>
            <w:gridSpan w:val="2"/>
            <w:vAlign w:val="center"/>
          </w:tcPr>
          <w:p w14:paraId="3C4E7101" w14:textId="77777777" w:rsidR="002534E8" w:rsidRDefault="002534E8" w:rsidP="002534E8">
            <w:pPr>
              <w:pStyle w:val="TableParagraph"/>
              <w:spacing w:before="0"/>
              <w:rPr>
                <w:sz w:val="16"/>
              </w:rPr>
            </w:pPr>
            <w:r>
              <w:rPr>
                <w:w w:val="111"/>
                <w:sz w:val="16"/>
              </w:rPr>
              <w:t>5</w:t>
            </w:r>
          </w:p>
        </w:tc>
      </w:tr>
      <w:tr w:rsidR="002534E8" w14:paraId="1D0E82AF" w14:textId="77777777" w:rsidTr="00735B2E">
        <w:trPr>
          <w:gridAfter w:val="1"/>
          <w:wAfter w:w="39" w:type="dxa"/>
          <w:trHeight w:val="283"/>
        </w:trPr>
        <w:tc>
          <w:tcPr>
            <w:tcW w:w="435" w:type="dxa"/>
          </w:tcPr>
          <w:p w14:paraId="6B3F3EB0" w14:textId="68EC97B5" w:rsidR="002534E8" w:rsidRPr="00217D51" w:rsidRDefault="002534E8" w:rsidP="002534E8">
            <w:pPr>
              <w:pStyle w:val="TableParagraph"/>
              <w:spacing w:before="55"/>
              <w:ind w:left="98" w:right="78"/>
              <w:rPr>
                <w:w w:val="110"/>
                <w:sz w:val="16"/>
              </w:rPr>
            </w:pPr>
            <w:r>
              <w:rPr>
                <w:w w:val="110"/>
                <w:sz w:val="16"/>
              </w:rPr>
              <w:t>34</w:t>
            </w:r>
          </w:p>
        </w:tc>
        <w:tc>
          <w:tcPr>
            <w:tcW w:w="3098" w:type="dxa"/>
            <w:shd w:val="clear" w:color="auto" w:fill="FFFFFF" w:themeFill="background1"/>
          </w:tcPr>
          <w:p w14:paraId="7454C578" w14:textId="77777777" w:rsidR="002534E8" w:rsidRPr="00B14AB4" w:rsidRDefault="002534E8" w:rsidP="002534E8">
            <w:pPr>
              <w:pStyle w:val="TableParagraph"/>
              <w:spacing w:before="51"/>
              <w:ind w:left="114"/>
              <w:jc w:val="left"/>
              <w:rPr>
                <w:sz w:val="16"/>
              </w:rPr>
            </w:pPr>
            <w:r>
              <w:rPr>
                <w:sz w:val="16"/>
              </w:rPr>
              <w:t>Sandiman Pelaksana</w:t>
            </w:r>
          </w:p>
        </w:tc>
        <w:tc>
          <w:tcPr>
            <w:tcW w:w="871" w:type="dxa"/>
            <w:gridSpan w:val="2"/>
          </w:tcPr>
          <w:p w14:paraId="73287D35" w14:textId="77777777" w:rsidR="002534E8" w:rsidRDefault="002534E8" w:rsidP="002534E8">
            <w:pPr>
              <w:jc w:val="center"/>
            </w:pPr>
            <w:r w:rsidRPr="00B2699D">
              <w:rPr>
                <w:sz w:val="16"/>
              </w:rPr>
              <w:t>7</w:t>
            </w:r>
          </w:p>
        </w:tc>
        <w:tc>
          <w:tcPr>
            <w:tcW w:w="841" w:type="dxa"/>
          </w:tcPr>
          <w:p w14:paraId="73585AC1" w14:textId="77777777" w:rsidR="002534E8" w:rsidRPr="00D770AF" w:rsidRDefault="002534E8" w:rsidP="002534E8">
            <w:pPr>
              <w:pStyle w:val="TableParagraph"/>
              <w:spacing w:before="91"/>
              <w:ind w:left="212" w:right="186"/>
              <w:rPr>
                <w:sz w:val="16"/>
              </w:rPr>
            </w:pPr>
            <w:r>
              <w:rPr>
                <w:w w:val="110"/>
                <w:sz w:val="16"/>
              </w:rPr>
              <w:t>990</w:t>
            </w:r>
          </w:p>
        </w:tc>
        <w:tc>
          <w:tcPr>
            <w:tcW w:w="459" w:type="dxa"/>
          </w:tcPr>
          <w:p w14:paraId="1F9E8BBC" w14:textId="77777777" w:rsidR="002534E8" w:rsidRDefault="002534E8" w:rsidP="002534E8">
            <w:pPr>
              <w:pStyle w:val="TableParagraph"/>
              <w:spacing w:before="91"/>
              <w:ind w:left="185"/>
              <w:jc w:val="left"/>
              <w:rPr>
                <w:sz w:val="16"/>
              </w:rPr>
            </w:pPr>
            <w:r>
              <w:rPr>
                <w:w w:val="111"/>
                <w:sz w:val="16"/>
              </w:rPr>
              <w:t>4</w:t>
            </w:r>
          </w:p>
        </w:tc>
        <w:tc>
          <w:tcPr>
            <w:tcW w:w="813" w:type="dxa"/>
          </w:tcPr>
          <w:p w14:paraId="20637B3F" w14:textId="77777777" w:rsidR="002534E8" w:rsidRDefault="002534E8" w:rsidP="002534E8">
            <w:pPr>
              <w:pStyle w:val="TableParagraph"/>
              <w:spacing w:before="91"/>
              <w:ind w:left="241" w:right="210"/>
              <w:rPr>
                <w:sz w:val="16"/>
              </w:rPr>
            </w:pPr>
            <w:r>
              <w:rPr>
                <w:w w:val="110"/>
                <w:sz w:val="16"/>
              </w:rPr>
              <w:t>550</w:t>
            </w:r>
          </w:p>
        </w:tc>
        <w:tc>
          <w:tcPr>
            <w:tcW w:w="581" w:type="dxa"/>
          </w:tcPr>
          <w:p w14:paraId="237BF276" w14:textId="77777777" w:rsidR="002534E8" w:rsidRDefault="002534E8" w:rsidP="002534E8">
            <w:pPr>
              <w:pStyle w:val="TableParagraph"/>
              <w:spacing w:before="91"/>
              <w:ind w:left="41"/>
              <w:rPr>
                <w:sz w:val="16"/>
              </w:rPr>
            </w:pPr>
            <w:r>
              <w:rPr>
                <w:w w:val="111"/>
                <w:sz w:val="16"/>
              </w:rPr>
              <w:t>2</w:t>
            </w:r>
          </w:p>
        </w:tc>
        <w:tc>
          <w:tcPr>
            <w:tcW w:w="621" w:type="dxa"/>
          </w:tcPr>
          <w:p w14:paraId="651152C9" w14:textId="77777777" w:rsidR="002534E8" w:rsidRDefault="002534E8" w:rsidP="002534E8">
            <w:pPr>
              <w:pStyle w:val="TableParagraph"/>
              <w:spacing w:before="91"/>
              <w:ind w:left="176"/>
              <w:jc w:val="left"/>
              <w:rPr>
                <w:sz w:val="16"/>
              </w:rPr>
            </w:pPr>
            <w:r>
              <w:rPr>
                <w:w w:val="110"/>
                <w:sz w:val="16"/>
              </w:rPr>
              <w:t>125</w:t>
            </w:r>
          </w:p>
        </w:tc>
        <w:tc>
          <w:tcPr>
            <w:tcW w:w="547" w:type="dxa"/>
          </w:tcPr>
          <w:p w14:paraId="64A1D284" w14:textId="77777777" w:rsidR="002534E8" w:rsidRDefault="002534E8" w:rsidP="002534E8">
            <w:pPr>
              <w:pStyle w:val="TableParagraph"/>
              <w:spacing w:before="91"/>
              <w:ind w:left="29"/>
              <w:rPr>
                <w:sz w:val="16"/>
              </w:rPr>
            </w:pPr>
            <w:r>
              <w:rPr>
                <w:w w:val="111"/>
                <w:sz w:val="16"/>
              </w:rPr>
              <w:t>2</w:t>
            </w:r>
          </w:p>
        </w:tc>
        <w:tc>
          <w:tcPr>
            <w:tcW w:w="684" w:type="dxa"/>
            <w:gridSpan w:val="2"/>
          </w:tcPr>
          <w:p w14:paraId="2F160891" w14:textId="77777777" w:rsidR="002534E8" w:rsidRDefault="002534E8" w:rsidP="002534E8">
            <w:pPr>
              <w:pStyle w:val="TableParagraph"/>
              <w:spacing w:before="91"/>
              <w:ind w:left="198" w:right="143"/>
              <w:rPr>
                <w:sz w:val="16"/>
              </w:rPr>
            </w:pPr>
            <w:r>
              <w:rPr>
                <w:w w:val="110"/>
                <w:sz w:val="16"/>
              </w:rPr>
              <w:t>125</w:t>
            </w:r>
          </w:p>
        </w:tc>
        <w:tc>
          <w:tcPr>
            <w:tcW w:w="627" w:type="dxa"/>
            <w:gridSpan w:val="2"/>
          </w:tcPr>
          <w:p w14:paraId="7B536AC1" w14:textId="77777777" w:rsidR="002534E8" w:rsidRDefault="002534E8" w:rsidP="002534E8">
            <w:pPr>
              <w:pStyle w:val="TableParagraph"/>
              <w:spacing w:before="91"/>
              <w:ind w:right="236"/>
              <w:jc w:val="right"/>
              <w:rPr>
                <w:sz w:val="16"/>
              </w:rPr>
            </w:pPr>
            <w:r>
              <w:rPr>
                <w:w w:val="111"/>
                <w:sz w:val="16"/>
              </w:rPr>
              <w:t>2</w:t>
            </w:r>
          </w:p>
        </w:tc>
        <w:tc>
          <w:tcPr>
            <w:tcW w:w="691" w:type="dxa"/>
            <w:gridSpan w:val="2"/>
          </w:tcPr>
          <w:p w14:paraId="4A336446" w14:textId="77777777" w:rsidR="002534E8" w:rsidRDefault="002534E8" w:rsidP="002534E8">
            <w:pPr>
              <w:pStyle w:val="TableParagraph"/>
              <w:spacing w:before="91"/>
              <w:ind w:left="196" w:right="141"/>
              <w:rPr>
                <w:sz w:val="16"/>
              </w:rPr>
            </w:pPr>
            <w:r>
              <w:rPr>
                <w:w w:val="110"/>
                <w:sz w:val="16"/>
              </w:rPr>
              <w:t>75</w:t>
            </w:r>
          </w:p>
        </w:tc>
        <w:tc>
          <w:tcPr>
            <w:tcW w:w="499" w:type="dxa"/>
            <w:gridSpan w:val="2"/>
          </w:tcPr>
          <w:p w14:paraId="309ABC81" w14:textId="77777777" w:rsidR="002534E8" w:rsidRDefault="002534E8" w:rsidP="002534E8">
            <w:pPr>
              <w:pStyle w:val="TableParagraph"/>
              <w:spacing w:before="91"/>
              <w:ind w:left="60"/>
              <w:rPr>
                <w:sz w:val="16"/>
              </w:rPr>
            </w:pPr>
            <w:r>
              <w:rPr>
                <w:w w:val="111"/>
                <w:sz w:val="16"/>
              </w:rPr>
              <w:t>2</w:t>
            </w:r>
          </w:p>
        </w:tc>
        <w:tc>
          <w:tcPr>
            <w:tcW w:w="719" w:type="dxa"/>
            <w:gridSpan w:val="2"/>
          </w:tcPr>
          <w:p w14:paraId="3B3E69FE" w14:textId="77777777" w:rsidR="002534E8" w:rsidRDefault="002534E8" w:rsidP="002534E8">
            <w:pPr>
              <w:pStyle w:val="TableParagraph"/>
              <w:spacing w:before="91"/>
              <w:ind w:left="259" w:right="197"/>
              <w:rPr>
                <w:sz w:val="16"/>
              </w:rPr>
            </w:pPr>
            <w:r>
              <w:rPr>
                <w:w w:val="110"/>
                <w:sz w:val="16"/>
              </w:rPr>
              <w:t>75</w:t>
            </w:r>
          </w:p>
        </w:tc>
        <w:tc>
          <w:tcPr>
            <w:tcW w:w="519" w:type="dxa"/>
            <w:gridSpan w:val="2"/>
          </w:tcPr>
          <w:p w14:paraId="647519E6" w14:textId="77777777" w:rsidR="002534E8" w:rsidRPr="00D770AF" w:rsidRDefault="002534E8" w:rsidP="002534E8">
            <w:pPr>
              <w:pStyle w:val="TableParagraph"/>
              <w:spacing w:before="91"/>
              <w:ind w:right="176"/>
              <w:jc w:val="right"/>
              <w:rPr>
                <w:sz w:val="16"/>
              </w:rPr>
            </w:pPr>
            <w:r>
              <w:rPr>
                <w:w w:val="111"/>
                <w:sz w:val="16"/>
              </w:rPr>
              <w:t>1</w:t>
            </w:r>
          </w:p>
        </w:tc>
        <w:tc>
          <w:tcPr>
            <w:tcW w:w="575" w:type="dxa"/>
            <w:gridSpan w:val="2"/>
          </w:tcPr>
          <w:p w14:paraId="7B6F8A95" w14:textId="77777777" w:rsidR="002534E8" w:rsidRPr="00D770AF" w:rsidRDefault="002534E8" w:rsidP="002534E8">
            <w:pPr>
              <w:pStyle w:val="TableParagraph"/>
              <w:spacing w:before="91"/>
              <w:ind w:left="187" w:right="127"/>
              <w:rPr>
                <w:sz w:val="16"/>
              </w:rPr>
            </w:pPr>
            <w:r>
              <w:rPr>
                <w:w w:val="110"/>
                <w:sz w:val="16"/>
              </w:rPr>
              <w:t>10</w:t>
            </w:r>
          </w:p>
        </w:tc>
        <w:tc>
          <w:tcPr>
            <w:tcW w:w="423" w:type="dxa"/>
            <w:gridSpan w:val="2"/>
          </w:tcPr>
          <w:p w14:paraId="012463E7" w14:textId="77777777" w:rsidR="002534E8" w:rsidRDefault="002534E8" w:rsidP="002534E8">
            <w:pPr>
              <w:pStyle w:val="TableParagraph"/>
              <w:spacing w:before="91"/>
              <w:ind w:left="49"/>
              <w:rPr>
                <w:sz w:val="16"/>
              </w:rPr>
            </w:pPr>
            <w:r>
              <w:rPr>
                <w:w w:val="111"/>
                <w:sz w:val="16"/>
              </w:rPr>
              <w:t>1</w:t>
            </w:r>
          </w:p>
        </w:tc>
        <w:tc>
          <w:tcPr>
            <w:tcW w:w="672" w:type="dxa"/>
            <w:gridSpan w:val="2"/>
          </w:tcPr>
          <w:p w14:paraId="6C194C70" w14:textId="77777777" w:rsidR="002534E8" w:rsidRDefault="002534E8" w:rsidP="002534E8">
            <w:pPr>
              <w:pStyle w:val="TableParagraph"/>
              <w:spacing w:before="91"/>
              <w:ind w:left="237" w:right="190"/>
              <w:rPr>
                <w:sz w:val="16"/>
              </w:rPr>
            </w:pPr>
            <w:r>
              <w:rPr>
                <w:w w:val="110"/>
                <w:sz w:val="16"/>
              </w:rPr>
              <w:t>20</w:t>
            </w:r>
          </w:p>
        </w:tc>
        <w:tc>
          <w:tcPr>
            <w:tcW w:w="519" w:type="dxa"/>
            <w:gridSpan w:val="2"/>
          </w:tcPr>
          <w:p w14:paraId="21965562" w14:textId="77777777" w:rsidR="002534E8" w:rsidRDefault="002534E8" w:rsidP="002534E8">
            <w:pPr>
              <w:pStyle w:val="TableParagraph"/>
              <w:spacing w:before="91"/>
              <w:ind w:left="52"/>
              <w:rPr>
                <w:sz w:val="16"/>
              </w:rPr>
            </w:pPr>
            <w:r>
              <w:rPr>
                <w:w w:val="111"/>
                <w:sz w:val="16"/>
              </w:rPr>
              <w:t>1</w:t>
            </w:r>
          </w:p>
        </w:tc>
        <w:tc>
          <w:tcPr>
            <w:tcW w:w="599" w:type="dxa"/>
            <w:gridSpan w:val="2"/>
          </w:tcPr>
          <w:p w14:paraId="1F5656D0" w14:textId="77777777" w:rsidR="002534E8" w:rsidRDefault="002534E8" w:rsidP="002534E8">
            <w:pPr>
              <w:pStyle w:val="TableParagraph"/>
              <w:spacing w:before="91"/>
              <w:ind w:left="54"/>
              <w:rPr>
                <w:sz w:val="16"/>
              </w:rPr>
            </w:pPr>
            <w:r>
              <w:rPr>
                <w:w w:val="111"/>
                <w:sz w:val="16"/>
              </w:rPr>
              <w:t>5</w:t>
            </w:r>
          </w:p>
        </w:tc>
        <w:tc>
          <w:tcPr>
            <w:tcW w:w="515" w:type="dxa"/>
            <w:gridSpan w:val="2"/>
          </w:tcPr>
          <w:p w14:paraId="4E4D249B" w14:textId="77777777" w:rsidR="002534E8" w:rsidRDefault="002534E8" w:rsidP="002534E8">
            <w:pPr>
              <w:pStyle w:val="TableParagraph"/>
              <w:spacing w:before="91"/>
              <w:ind w:left="52"/>
              <w:rPr>
                <w:sz w:val="16"/>
              </w:rPr>
            </w:pPr>
            <w:r>
              <w:rPr>
                <w:w w:val="111"/>
                <w:sz w:val="16"/>
              </w:rPr>
              <w:t>1</w:t>
            </w:r>
          </w:p>
        </w:tc>
        <w:tc>
          <w:tcPr>
            <w:tcW w:w="640" w:type="dxa"/>
            <w:gridSpan w:val="2"/>
          </w:tcPr>
          <w:p w14:paraId="00822D3F" w14:textId="77777777" w:rsidR="002534E8" w:rsidRDefault="002534E8" w:rsidP="002534E8">
            <w:pPr>
              <w:pStyle w:val="TableParagraph"/>
              <w:spacing w:before="91"/>
              <w:ind w:left="289"/>
              <w:jc w:val="left"/>
              <w:rPr>
                <w:sz w:val="16"/>
              </w:rPr>
            </w:pPr>
            <w:r>
              <w:rPr>
                <w:w w:val="111"/>
                <w:sz w:val="16"/>
              </w:rPr>
              <w:t>5</w:t>
            </w:r>
          </w:p>
        </w:tc>
      </w:tr>
      <w:tr w:rsidR="002534E8" w14:paraId="39D6597F" w14:textId="77777777" w:rsidTr="00735B2E">
        <w:trPr>
          <w:gridAfter w:val="1"/>
          <w:wAfter w:w="39" w:type="dxa"/>
          <w:trHeight w:val="283"/>
        </w:trPr>
        <w:tc>
          <w:tcPr>
            <w:tcW w:w="435" w:type="dxa"/>
          </w:tcPr>
          <w:p w14:paraId="50B84146" w14:textId="7CA14E66" w:rsidR="002534E8" w:rsidRDefault="002534E8" w:rsidP="002534E8">
            <w:pPr>
              <w:pStyle w:val="TableParagraph"/>
              <w:spacing w:before="55"/>
              <w:ind w:left="98" w:right="78"/>
              <w:rPr>
                <w:w w:val="110"/>
                <w:sz w:val="16"/>
              </w:rPr>
            </w:pPr>
            <w:r>
              <w:rPr>
                <w:w w:val="110"/>
                <w:sz w:val="16"/>
              </w:rPr>
              <w:t>35</w:t>
            </w:r>
          </w:p>
        </w:tc>
        <w:tc>
          <w:tcPr>
            <w:tcW w:w="3098" w:type="dxa"/>
            <w:shd w:val="clear" w:color="auto" w:fill="FFFFFF" w:themeFill="background1"/>
          </w:tcPr>
          <w:p w14:paraId="47AD0DA2" w14:textId="77777777" w:rsidR="002534E8" w:rsidRPr="00224FFD" w:rsidRDefault="002534E8" w:rsidP="002534E8">
            <w:pPr>
              <w:pStyle w:val="TableParagraph"/>
              <w:spacing w:before="39"/>
              <w:ind w:left="114"/>
              <w:jc w:val="left"/>
              <w:rPr>
                <w:sz w:val="16"/>
              </w:rPr>
            </w:pPr>
            <w:r>
              <w:rPr>
                <w:sz w:val="16"/>
              </w:rPr>
              <w:t>Pranata SDM Aparatur Terampil</w:t>
            </w:r>
          </w:p>
        </w:tc>
        <w:tc>
          <w:tcPr>
            <w:tcW w:w="871" w:type="dxa"/>
            <w:gridSpan w:val="2"/>
          </w:tcPr>
          <w:p w14:paraId="54F0D0EC" w14:textId="77777777" w:rsidR="002534E8" w:rsidRDefault="002534E8" w:rsidP="002534E8">
            <w:pPr>
              <w:pStyle w:val="TableParagraph"/>
              <w:spacing w:before="39"/>
              <w:ind w:right="357"/>
              <w:jc w:val="right"/>
              <w:rPr>
                <w:sz w:val="16"/>
              </w:rPr>
            </w:pPr>
            <w:r>
              <w:rPr>
                <w:w w:val="111"/>
                <w:sz w:val="16"/>
              </w:rPr>
              <w:t>6</w:t>
            </w:r>
          </w:p>
        </w:tc>
        <w:tc>
          <w:tcPr>
            <w:tcW w:w="841" w:type="dxa"/>
          </w:tcPr>
          <w:p w14:paraId="358BDC1B" w14:textId="77777777" w:rsidR="002534E8" w:rsidRPr="00224FFD" w:rsidRDefault="002534E8" w:rsidP="002534E8">
            <w:pPr>
              <w:pStyle w:val="TableParagraph"/>
              <w:spacing w:before="39"/>
              <w:ind w:left="209" w:right="186"/>
              <w:rPr>
                <w:sz w:val="16"/>
              </w:rPr>
            </w:pPr>
            <w:r>
              <w:rPr>
                <w:w w:val="110"/>
                <w:sz w:val="16"/>
              </w:rPr>
              <w:t>840</w:t>
            </w:r>
          </w:p>
        </w:tc>
        <w:tc>
          <w:tcPr>
            <w:tcW w:w="459" w:type="dxa"/>
          </w:tcPr>
          <w:p w14:paraId="5187C0A3" w14:textId="77777777" w:rsidR="002534E8" w:rsidRDefault="002534E8" w:rsidP="002534E8">
            <w:pPr>
              <w:pStyle w:val="TableParagraph"/>
              <w:spacing w:before="39"/>
              <w:ind w:left="185"/>
              <w:jc w:val="left"/>
              <w:rPr>
                <w:sz w:val="16"/>
              </w:rPr>
            </w:pPr>
            <w:r>
              <w:rPr>
                <w:w w:val="111"/>
                <w:sz w:val="16"/>
              </w:rPr>
              <w:t>4</w:t>
            </w:r>
          </w:p>
        </w:tc>
        <w:tc>
          <w:tcPr>
            <w:tcW w:w="813" w:type="dxa"/>
          </w:tcPr>
          <w:p w14:paraId="5FF61C55" w14:textId="77777777" w:rsidR="002534E8" w:rsidRDefault="002534E8" w:rsidP="002534E8">
            <w:pPr>
              <w:pStyle w:val="TableParagraph"/>
              <w:spacing w:before="39"/>
              <w:ind w:left="241" w:right="210"/>
              <w:rPr>
                <w:sz w:val="16"/>
              </w:rPr>
            </w:pPr>
            <w:r>
              <w:rPr>
                <w:w w:val="110"/>
                <w:sz w:val="16"/>
              </w:rPr>
              <w:t>550</w:t>
            </w:r>
          </w:p>
        </w:tc>
        <w:tc>
          <w:tcPr>
            <w:tcW w:w="581" w:type="dxa"/>
          </w:tcPr>
          <w:p w14:paraId="7FA9D107" w14:textId="77777777" w:rsidR="002534E8" w:rsidRPr="00224FFD" w:rsidRDefault="002534E8" w:rsidP="002534E8">
            <w:pPr>
              <w:pStyle w:val="TableParagraph"/>
              <w:spacing w:before="39"/>
              <w:ind w:left="41"/>
              <w:rPr>
                <w:sz w:val="16"/>
              </w:rPr>
            </w:pPr>
            <w:r>
              <w:rPr>
                <w:w w:val="111"/>
                <w:sz w:val="16"/>
              </w:rPr>
              <w:t>2</w:t>
            </w:r>
          </w:p>
        </w:tc>
        <w:tc>
          <w:tcPr>
            <w:tcW w:w="621" w:type="dxa"/>
          </w:tcPr>
          <w:p w14:paraId="30C4E5D1" w14:textId="77777777" w:rsidR="002534E8" w:rsidRDefault="002534E8" w:rsidP="002534E8">
            <w:pPr>
              <w:pStyle w:val="TableParagraph"/>
              <w:spacing w:before="39"/>
              <w:ind w:left="105" w:hanging="90"/>
              <w:rPr>
                <w:sz w:val="16"/>
              </w:rPr>
            </w:pPr>
            <w:r>
              <w:rPr>
                <w:w w:val="110"/>
                <w:sz w:val="16"/>
              </w:rPr>
              <w:t>125</w:t>
            </w:r>
          </w:p>
        </w:tc>
        <w:tc>
          <w:tcPr>
            <w:tcW w:w="547" w:type="dxa"/>
          </w:tcPr>
          <w:p w14:paraId="0CB1488A" w14:textId="77777777" w:rsidR="002534E8" w:rsidRDefault="002534E8" w:rsidP="002534E8">
            <w:pPr>
              <w:pStyle w:val="TableParagraph"/>
              <w:spacing w:before="39"/>
              <w:ind w:left="29"/>
              <w:rPr>
                <w:sz w:val="16"/>
              </w:rPr>
            </w:pPr>
            <w:r>
              <w:rPr>
                <w:w w:val="111"/>
                <w:sz w:val="16"/>
              </w:rPr>
              <w:t>1</w:t>
            </w:r>
          </w:p>
        </w:tc>
        <w:tc>
          <w:tcPr>
            <w:tcW w:w="684" w:type="dxa"/>
            <w:gridSpan w:val="2"/>
          </w:tcPr>
          <w:p w14:paraId="08387FCC" w14:textId="77777777" w:rsidR="002534E8" w:rsidRDefault="002534E8" w:rsidP="002534E8">
            <w:pPr>
              <w:pStyle w:val="TableParagraph"/>
              <w:spacing w:before="39"/>
              <w:ind w:left="194" w:right="143"/>
              <w:rPr>
                <w:sz w:val="16"/>
              </w:rPr>
            </w:pPr>
            <w:r>
              <w:rPr>
                <w:w w:val="110"/>
                <w:sz w:val="16"/>
              </w:rPr>
              <w:t>25</w:t>
            </w:r>
          </w:p>
        </w:tc>
        <w:tc>
          <w:tcPr>
            <w:tcW w:w="627" w:type="dxa"/>
            <w:gridSpan w:val="2"/>
          </w:tcPr>
          <w:p w14:paraId="7A8B6848" w14:textId="77777777" w:rsidR="002534E8" w:rsidRDefault="002534E8" w:rsidP="002534E8">
            <w:pPr>
              <w:pStyle w:val="TableParagraph"/>
              <w:spacing w:before="39"/>
              <w:ind w:right="236"/>
              <w:jc w:val="right"/>
              <w:rPr>
                <w:sz w:val="16"/>
              </w:rPr>
            </w:pPr>
            <w:r>
              <w:rPr>
                <w:w w:val="111"/>
                <w:sz w:val="16"/>
              </w:rPr>
              <w:t>1</w:t>
            </w:r>
          </w:p>
        </w:tc>
        <w:tc>
          <w:tcPr>
            <w:tcW w:w="691" w:type="dxa"/>
            <w:gridSpan w:val="2"/>
          </w:tcPr>
          <w:p w14:paraId="512C94AE" w14:textId="77777777" w:rsidR="002534E8" w:rsidRDefault="002534E8" w:rsidP="002534E8">
            <w:pPr>
              <w:pStyle w:val="TableParagraph"/>
              <w:spacing w:before="39"/>
              <w:ind w:left="196" w:right="141"/>
              <w:rPr>
                <w:sz w:val="16"/>
              </w:rPr>
            </w:pPr>
            <w:r>
              <w:rPr>
                <w:w w:val="110"/>
                <w:sz w:val="16"/>
              </w:rPr>
              <w:t>25</w:t>
            </w:r>
          </w:p>
        </w:tc>
        <w:tc>
          <w:tcPr>
            <w:tcW w:w="499" w:type="dxa"/>
            <w:gridSpan w:val="2"/>
          </w:tcPr>
          <w:p w14:paraId="3650C13C" w14:textId="77777777" w:rsidR="002534E8" w:rsidRDefault="002534E8" w:rsidP="002534E8">
            <w:pPr>
              <w:pStyle w:val="TableParagraph"/>
              <w:spacing w:before="39"/>
              <w:ind w:left="60"/>
              <w:rPr>
                <w:sz w:val="16"/>
              </w:rPr>
            </w:pPr>
            <w:r>
              <w:rPr>
                <w:w w:val="111"/>
                <w:sz w:val="16"/>
              </w:rPr>
              <w:t>2</w:t>
            </w:r>
          </w:p>
        </w:tc>
        <w:tc>
          <w:tcPr>
            <w:tcW w:w="719" w:type="dxa"/>
            <w:gridSpan w:val="2"/>
          </w:tcPr>
          <w:p w14:paraId="5311F576" w14:textId="77777777" w:rsidR="002534E8" w:rsidRDefault="002534E8" w:rsidP="002534E8">
            <w:pPr>
              <w:pStyle w:val="TableParagraph"/>
              <w:spacing w:before="39"/>
              <w:ind w:left="259" w:right="197"/>
              <w:rPr>
                <w:sz w:val="16"/>
              </w:rPr>
            </w:pPr>
            <w:r>
              <w:rPr>
                <w:w w:val="110"/>
                <w:sz w:val="16"/>
              </w:rPr>
              <w:t>75</w:t>
            </w:r>
          </w:p>
        </w:tc>
        <w:tc>
          <w:tcPr>
            <w:tcW w:w="519" w:type="dxa"/>
            <w:gridSpan w:val="2"/>
          </w:tcPr>
          <w:p w14:paraId="73028176" w14:textId="77777777" w:rsidR="002534E8" w:rsidRDefault="002534E8" w:rsidP="002534E8">
            <w:pPr>
              <w:pStyle w:val="TableParagraph"/>
              <w:spacing w:before="39"/>
              <w:ind w:right="176"/>
              <w:jc w:val="right"/>
              <w:rPr>
                <w:sz w:val="16"/>
              </w:rPr>
            </w:pPr>
            <w:r>
              <w:rPr>
                <w:w w:val="111"/>
                <w:sz w:val="16"/>
              </w:rPr>
              <w:t>1</w:t>
            </w:r>
          </w:p>
        </w:tc>
        <w:tc>
          <w:tcPr>
            <w:tcW w:w="575" w:type="dxa"/>
            <w:gridSpan w:val="2"/>
          </w:tcPr>
          <w:p w14:paraId="422D84A7" w14:textId="77777777" w:rsidR="002534E8" w:rsidRDefault="002534E8" w:rsidP="002534E8">
            <w:pPr>
              <w:pStyle w:val="TableParagraph"/>
              <w:spacing w:before="39"/>
              <w:ind w:left="187" w:right="127"/>
              <w:rPr>
                <w:sz w:val="16"/>
              </w:rPr>
            </w:pPr>
            <w:r>
              <w:rPr>
                <w:w w:val="110"/>
                <w:sz w:val="16"/>
              </w:rPr>
              <w:t>10</w:t>
            </w:r>
          </w:p>
        </w:tc>
        <w:tc>
          <w:tcPr>
            <w:tcW w:w="423" w:type="dxa"/>
            <w:gridSpan w:val="2"/>
          </w:tcPr>
          <w:p w14:paraId="6746CD03" w14:textId="77777777" w:rsidR="002534E8" w:rsidRDefault="002534E8" w:rsidP="002534E8">
            <w:pPr>
              <w:pStyle w:val="TableParagraph"/>
              <w:spacing w:before="39"/>
              <w:ind w:left="49"/>
              <w:rPr>
                <w:sz w:val="16"/>
              </w:rPr>
            </w:pPr>
            <w:r>
              <w:rPr>
                <w:w w:val="111"/>
                <w:sz w:val="16"/>
              </w:rPr>
              <w:t>1</w:t>
            </w:r>
          </w:p>
        </w:tc>
        <w:tc>
          <w:tcPr>
            <w:tcW w:w="672" w:type="dxa"/>
            <w:gridSpan w:val="2"/>
          </w:tcPr>
          <w:p w14:paraId="2233DDD5" w14:textId="77777777" w:rsidR="002534E8" w:rsidRDefault="002534E8" w:rsidP="002534E8">
            <w:pPr>
              <w:pStyle w:val="TableParagraph"/>
              <w:spacing w:before="39"/>
              <w:ind w:left="237" w:right="190"/>
              <w:rPr>
                <w:sz w:val="16"/>
              </w:rPr>
            </w:pPr>
            <w:r>
              <w:rPr>
                <w:w w:val="110"/>
                <w:sz w:val="16"/>
              </w:rPr>
              <w:t>20</w:t>
            </w:r>
          </w:p>
        </w:tc>
        <w:tc>
          <w:tcPr>
            <w:tcW w:w="519" w:type="dxa"/>
            <w:gridSpan w:val="2"/>
          </w:tcPr>
          <w:p w14:paraId="3AD203E1" w14:textId="77777777" w:rsidR="002534E8" w:rsidRDefault="002534E8" w:rsidP="002534E8">
            <w:pPr>
              <w:pStyle w:val="TableParagraph"/>
              <w:spacing w:before="39"/>
              <w:ind w:left="52"/>
              <w:rPr>
                <w:sz w:val="16"/>
              </w:rPr>
            </w:pPr>
            <w:r>
              <w:rPr>
                <w:w w:val="111"/>
                <w:sz w:val="16"/>
              </w:rPr>
              <w:t>1</w:t>
            </w:r>
          </w:p>
        </w:tc>
        <w:tc>
          <w:tcPr>
            <w:tcW w:w="599" w:type="dxa"/>
            <w:gridSpan w:val="2"/>
          </w:tcPr>
          <w:p w14:paraId="25EB9DDD" w14:textId="77777777" w:rsidR="002534E8" w:rsidRDefault="002534E8" w:rsidP="002534E8">
            <w:pPr>
              <w:pStyle w:val="TableParagraph"/>
              <w:spacing w:before="39"/>
              <w:ind w:left="54"/>
              <w:rPr>
                <w:sz w:val="16"/>
              </w:rPr>
            </w:pPr>
            <w:r>
              <w:rPr>
                <w:w w:val="111"/>
                <w:sz w:val="16"/>
              </w:rPr>
              <w:t>5</w:t>
            </w:r>
          </w:p>
        </w:tc>
        <w:tc>
          <w:tcPr>
            <w:tcW w:w="515" w:type="dxa"/>
            <w:gridSpan w:val="2"/>
          </w:tcPr>
          <w:p w14:paraId="5B13F9EE" w14:textId="77777777" w:rsidR="002534E8" w:rsidRDefault="002534E8" w:rsidP="002534E8">
            <w:pPr>
              <w:pStyle w:val="TableParagraph"/>
              <w:spacing w:before="39"/>
              <w:ind w:left="52"/>
              <w:rPr>
                <w:sz w:val="16"/>
              </w:rPr>
            </w:pPr>
            <w:r>
              <w:rPr>
                <w:w w:val="111"/>
                <w:sz w:val="16"/>
              </w:rPr>
              <w:t>1</w:t>
            </w:r>
          </w:p>
        </w:tc>
        <w:tc>
          <w:tcPr>
            <w:tcW w:w="640" w:type="dxa"/>
            <w:gridSpan w:val="2"/>
          </w:tcPr>
          <w:p w14:paraId="286806B7" w14:textId="77777777" w:rsidR="002534E8" w:rsidRDefault="002534E8" w:rsidP="002534E8">
            <w:pPr>
              <w:pStyle w:val="TableParagraph"/>
              <w:spacing w:before="39"/>
              <w:ind w:left="289"/>
              <w:jc w:val="left"/>
              <w:rPr>
                <w:sz w:val="16"/>
              </w:rPr>
            </w:pPr>
            <w:r>
              <w:rPr>
                <w:w w:val="111"/>
                <w:sz w:val="16"/>
              </w:rPr>
              <w:t>5</w:t>
            </w:r>
          </w:p>
        </w:tc>
      </w:tr>
      <w:tr w:rsidR="002534E8" w14:paraId="7B2944EA" w14:textId="77777777" w:rsidTr="00735B2E">
        <w:trPr>
          <w:gridAfter w:val="1"/>
          <w:wAfter w:w="39" w:type="dxa"/>
          <w:trHeight w:val="283"/>
        </w:trPr>
        <w:tc>
          <w:tcPr>
            <w:tcW w:w="435" w:type="dxa"/>
          </w:tcPr>
          <w:p w14:paraId="6F342DC2" w14:textId="4C2A24CF" w:rsidR="002534E8" w:rsidRDefault="002534E8" w:rsidP="002534E8">
            <w:pPr>
              <w:pStyle w:val="TableParagraph"/>
              <w:spacing w:before="55"/>
              <w:ind w:left="98" w:right="78"/>
              <w:rPr>
                <w:w w:val="110"/>
                <w:sz w:val="16"/>
              </w:rPr>
            </w:pPr>
            <w:r>
              <w:rPr>
                <w:w w:val="110"/>
                <w:sz w:val="16"/>
              </w:rPr>
              <w:t>36</w:t>
            </w:r>
          </w:p>
        </w:tc>
        <w:tc>
          <w:tcPr>
            <w:tcW w:w="3098" w:type="dxa"/>
            <w:shd w:val="clear" w:color="auto" w:fill="FFFFFF" w:themeFill="background1"/>
          </w:tcPr>
          <w:p w14:paraId="3FCC5666" w14:textId="77777777" w:rsidR="002534E8" w:rsidRPr="00797B64" w:rsidRDefault="002534E8" w:rsidP="002534E8">
            <w:pPr>
              <w:pStyle w:val="TableParagraph"/>
              <w:spacing w:before="39"/>
              <w:ind w:left="114"/>
              <w:jc w:val="left"/>
              <w:rPr>
                <w:sz w:val="16"/>
              </w:rPr>
            </w:pPr>
            <w:r>
              <w:rPr>
                <w:sz w:val="16"/>
              </w:rPr>
              <w:t>Pranata Hubungan Masyarakat Terampil</w:t>
            </w:r>
          </w:p>
        </w:tc>
        <w:tc>
          <w:tcPr>
            <w:tcW w:w="871" w:type="dxa"/>
            <w:gridSpan w:val="2"/>
          </w:tcPr>
          <w:p w14:paraId="1D1B68B0" w14:textId="77777777" w:rsidR="002534E8" w:rsidRDefault="002534E8" w:rsidP="002534E8">
            <w:pPr>
              <w:pStyle w:val="TableParagraph"/>
              <w:spacing w:before="39"/>
              <w:ind w:right="357"/>
              <w:jc w:val="right"/>
              <w:rPr>
                <w:sz w:val="16"/>
              </w:rPr>
            </w:pPr>
            <w:r>
              <w:rPr>
                <w:w w:val="111"/>
                <w:sz w:val="16"/>
              </w:rPr>
              <w:t>6</w:t>
            </w:r>
          </w:p>
        </w:tc>
        <w:tc>
          <w:tcPr>
            <w:tcW w:w="841" w:type="dxa"/>
          </w:tcPr>
          <w:p w14:paraId="3F8BF56A" w14:textId="77777777" w:rsidR="002534E8" w:rsidRDefault="002534E8" w:rsidP="002534E8">
            <w:pPr>
              <w:pStyle w:val="TableParagraph"/>
              <w:spacing w:before="39"/>
              <w:ind w:left="209" w:right="186"/>
              <w:rPr>
                <w:sz w:val="16"/>
              </w:rPr>
            </w:pPr>
            <w:r>
              <w:rPr>
                <w:w w:val="110"/>
                <w:sz w:val="16"/>
              </w:rPr>
              <w:t>740</w:t>
            </w:r>
          </w:p>
        </w:tc>
        <w:tc>
          <w:tcPr>
            <w:tcW w:w="459" w:type="dxa"/>
          </w:tcPr>
          <w:p w14:paraId="7752B64D" w14:textId="77777777" w:rsidR="002534E8" w:rsidRDefault="002534E8" w:rsidP="002534E8">
            <w:pPr>
              <w:pStyle w:val="TableParagraph"/>
              <w:spacing w:before="39"/>
              <w:ind w:left="185"/>
              <w:jc w:val="left"/>
              <w:rPr>
                <w:sz w:val="16"/>
              </w:rPr>
            </w:pPr>
            <w:r>
              <w:rPr>
                <w:w w:val="111"/>
                <w:sz w:val="16"/>
              </w:rPr>
              <w:t>4</w:t>
            </w:r>
          </w:p>
        </w:tc>
        <w:tc>
          <w:tcPr>
            <w:tcW w:w="813" w:type="dxa"/>
          </w:tcPr>
          <w:p w14:paraId="3B289D29" w14:textId="77777777" w:rsidR="002534E8" w:rsidRDefault="002534E8" w:rsidP="002534E8">
            <w:pPr>
              <w:pStyle w:val="TableParagraph"/>
              <w:spacing w:before="39"/>
              <w:ind w:left="241" w:right="210"/>
              <w:rPr>
                <w:sz w:val="16"/>
              </w:rPr>
            </w:pPr>
            <w:r>
              <w:rPr>
                <w:w w:val="110"/>
                <w:sz w:val="16"/>
              </w:rPr>
              <w:t>550</w:t>
            </w:r>
          </w:p>
        </w:tc>
        <w:tc>
          <w:tcPr>
            <w:tcW w:w="581" w:type="dxa"/>
          </w:tcPr>
          <w:p w14:paraId="20220B08" w14:textId="77777777" w:rsidR="002534E8" w:rsidRDefault="002534E8" w:rsidP="002534E8">
            <w:pPr>
              <w:pStyle w:val="TableParagraph"/>
              <w:spacing w:before="39"/>
              <w:ind w:left="41"/>
              <w:rPr>
                <w:sz w:val="16"/>
              </w:rPr>
            </w:pPr>
            <w:r>
              <w:rPr>
                <w:w w:val="111"/>
                <w:sz w:val="16"/>
              </w:rPr>
              <w:t>1</w:t>
            </w:r>
          </w:p>
        </w:tc>
        <w:tc>
          <w:tcPr>
            <w:tcW w:w="621" w:type="dxa"/>
          </w:tcPr>
          <w:p w14:paraId="550E0347" w14:textId="77777777" w:rsidR="002534E8" w:rsidRDefault="002534E8" w:rsidP="002534E8">
            <w:pPr>
              <w:pStyle w:val="TableParagraph"/>
              <w:spacing w:before="39"/>
              <w:ind w:left="224"/>
              <w:jc w:val="left"/>
              <w:rPr>
                <w:sz w:val="16"/>
              </w:rPr>
            </w:pPr>
            <w:r>
              <w:rPr>
                <w:w w:val="110"/>
                <w:sz w:val="16"/>
              </w:rPr>
              <w:t>25</w:t>
            </w:r>
          </w:p>
        </w:tc>
        <w:tc>
          <w:tcPr>
            <w:tcW w:w="547" w:type="dxa"/>
          </w:tcPr>
          <w:p w14:paraId="15A09EAD" w14:textId="77777777" w:rsidR="002534E8" w:rsidRDefault="002534E8" w:rsidP="002534E8">
            <w:pPr>
              <w:pStyle w:val="TableParagraph"/>
              <w:spacing w:before="39"/>
              <w:ind w:left="29"/>
              <w:rPr>
                <w:sz w:val="16"/>
              </w:rPr>
            </w:pPr>
            <w:r>
              <w:rPr>
                <w:w w:val="111"/>
                <w:sz w:val="16"/>
              </w:rPr>
              <w:t>1</w:t>
            </w:r>
          </w:p>
        </w:tc>
        <w:tc>
          <w:tcPr>
            <w:tcW w:w="684" w:type="dxa"/>
            <w:gridSpan w:val="2"/>
          </w:tcPr>
          <w:p w14:paraId="4DF40B31" w14:textId="77777777" w:rsidR="002534E8" w:rsidRDefault="002534E8" w:rsidP="002534E8">
            <w:pPr>
              <w:pStyle w:val="TableParagraph"/>
              <w:spacing w:before="39"/>
              <w:ind w:left="194" w:right="143"/>
              <w:rPr>
                <w:sz w:val="16"/>
              </w:rPr>
            </w:pPr>
            <w:r>
              <w:rPr>
                <w:w w:val="110"/>
                <w:sz w:val="16"/>
              </w:rPr>
              <w:t>25</w:t>
            </w:r>
          </w:p>
        </w:tc>
        <w:tc>
          <w:tcPr>
            <w:tcW w:w="627" w:type="dxa"/>
            <w:gridSpan w:val="2"/>
          </w:tcPr>
          <w:p w14:paraId="265E476B" w14:textId="77777777" w:rsidR="002534E8" w:rsidRDefault="002534E8" w:rsidP="002534E8">
            <w:pPr>
              <w:pStyle w:val="TableParagraph"/>
              <w:spacing w:before="39"/>
              <w:ind w:right="236"/>
              <w:jc w:val="right"/>
              <w:rPr>
                <w:sz w:val="16"/>
              </w:rPr>
            </w:pPr>
            <w:r>
              <w:rPr>
                <w:w w:val="111"/>
                <w:sz w:val="16"/>
              </w:rPr>
              <w:t>1</w:t>
            </w:r>
          </w:p>
        </w:tc>
        <w:tc>
          <w:tcPr>
            <w:tcW w:w="691" w:type="dxa"/>
            <w:gridSpan w:val="2"/>
          </w:tcPr>
          <w:p w14:paraId="09E6ADF0" w14:textId="77777777" w:rsidR="002534E8" w:rsidRDefault="002534E8" w:rsidP="002534E8">
            <w:pPr>
              <w:pStyle w:val="TableParagraph"/>
              <w:spacing w:before="39"/>
              <w:ind w:left="196" w:right="141"/>
              <w:rPr>
                <w:sz w:val="16"/>
              </w:rPr>
            </w:pPr>
            <w:r>
              <w:rPr>
                <w:w w:val="110"/>
                <w:sz w:val="16"/>
              </w:rPr>
              <w:t>25</w:t>
            </w:r>
          </w:p>
        </w:tc>
        <w:tc>
          <w:tcPr>
            <w:tcW w:w="499" w:type="dxa"/>
            <w:gridSpan w:val="2"/>
          </w:tcPr>
          <w:p w14:paraId="71AB9066" w14:textId="77777777" w:rsidR="002534E8" w:rsidRDefault="002534E8" w:rsidP="002534E8">
            <w:pPr>
              <w:pStyle w:val="TableParagraph"/>
              <w:spacing w:before="39"/>
              <w:ind w:left="60"/>
              <w:rPr>
                <w:sz w:val="16"/>
              </w:rPr>
            </w:pPr>
            <w:r>
              <w:rPr>
                <w:w w:val="111"/>
                <w:sz w:val="16"/>
              </w:rPr>
              <w:t>2</w:t>
            </w:r>
          </w:p>
        </w:tc>
        <w:tc>
          <w:tcPr>
            <w:tcW w:w="719" w:type="dxa"/>
            <w:gridSpan w:val="2"/>
          </w:tcPr>
          <w:p w14:paraId="5DCF8C71" w14:textId="77777777" w:rsidR="002534E8" w:rsidRDefault="002534E8" w:rsidP="002534E8">
            <w:pPr>
              <w:pStyle w:val="TableParagraph"/>
              <w:spacing w:before="39"/>
              <w:ind w:left="259" w:right="197"/>
              <w:rPr>
                <w:sz w:val="16"/>
              </w:rPr>
            </w:pPr>
            <w:r>
              <w:rPr>
                <w:w w:val="110"/>
                <w:sz w:val="16"/>
              </w:rPr>
              <w:t>75</w:t>
            </w:r>
          </w:p>
        </w:tc>
        <w:tc>
          <w:tcPr>
            <w:tcW w:w="519" w:type="dxa"/>
            <w:gridSpan w:val="2"/>
          </w:tcPr>
          <w:p w14:paraId="7E4BC0C2" w14:textId="77777777" w:rsidR="002534E8" w:rsidRDefault="002534E8" w:rsidP="002534E8">
            <w:pPr>
              <w:pStyle w:val="TableParagraph"/>
              <w:spacing w:before="39"/>
              <w:ind w:right="176"/>
              <w:jc w:val="right"/>
              <w:rPr>
                <w:sz w:val="16"/>
              </w:rPr>
            </w:pPr>
            <w:r>
              <w:rPr>
                <w:w w:val="111"/>
                <w:sz w:val="16"/>
              </w:rPr>
              <w:t>1</w:t>
            </w:r>
          </w:p>
        </w:tc>
        <w:tc>
          <w:tcPr>
            <w:tcW w:w="575" w:type="dxa"/>
            <w:gridSpan w:val="2"/>
          </w:tcPr>
          <w:p w14:paraId="3B2EE064" w14:textId="77777777" w:rsidR="002534E8" w:rsidRDefault="002534E8" w:rsidP="002534E8">
            <w:pPr>
              <w:pStyle w:val="TableParagraph"/>
              <w:spacing w:before="39"/>
              <w:ind w:left="187" w:right="127"/>
              <w:rPr>
                <w:sz w:val="16"/>
              </w:rPr>
            </w:pPr>
            <w:r>
              <w:rPr>
                <w:w w:val="110"/>
                <w:sz w:val="16"/>
              </w:rPr>
              <w:t>10</w:t>
            </w:r>
          </w:p>
        </w:tc>
        <w:tc>
          <w:tcPr>
            <w:tcW w:w="423" w:type="dxa"/>
            <w:gridSpan w:val="2"/>
          </w:tcPr>
          <w:p w14:paraId="1063375F" w14:textId="77777777" w:rsidR="002534E8" w:rsidRDefault="002534E8" w:rsidP="002534E8">
            <w:pPr>
              <w:pStyle w:val="TableParagraph"/>
              <w:spacing w:before="39"/>
              <w:ind w:left="49"/>
              <w:rPr>
                <w:sz w:val="16"/>
              </w:rPr>
            </w:pPr>
            <w:r>
              <w:rPr>
                <w:w w:val="111"/>
                <w:sz w:val="16"/>
              </w:rPr>
              <w:t>1</w:t>
            </w:r>
          </w:p>
        </w:tc>
        <w:tc>
          <w:tcPr>
            <w:tcW w:w="672" w:type="dxa"/>
            <w:gridSpan w:val="2"/>
          </w:tcPr>
          <w:p w14:paraId="494FDF39" w14:textId="77777777" w:rsidR="002534E8" w:rsidRDefault="002534E8" w:rsidP="002534E8">
            <w:pPr>
              <w:pStyle w:val="TableParagraph"/>
              <w:spacing w:before="39"/>
              <w:ind w:left="237" w:right="190"/>
              <w:rPr>
                <w:sz w:val="16"/>
              </w:rPr>
            </w:pPr>
            <w:r>
              <w:rPr>
                <w:w w:val="110"/>
                <w:sz w:val="16"/>
              </w:rPr>
              <w:t>20</w:t>
            </w:r>
          </w:p>
        </w:tc>
        <w:tc>
          <w:tcPr>
            <w:tcW w:w="519" w:type="dxa"/>
            <w:gridSpan w:val="2"/>
          </w:tcPr>
          <w:p w14:paraId="183371E4" w14:textId="77777777" w:rsidR="002534E8" w:rsidRDefault="002534E8" w:rsidP="002534E8">
            <w:pPr>
              <w:pStyle w:val="TableParagraph"/>
              <w:spacing w:before="39"/>
              <w:ind w:left="52"/>
              <w:rPr>
                <w:sz w:val="16"/>
              </w:rPr>
            </w:pPr>
            <w:r>
              <w:rPr>
                <w:w w:val="111"/>
                <w:sz w:val="16"/>
              </w:rPr>
              <w:t>1</w:t>
            </w:r>
          </w:p>
        </w:tc>
        <w:tc>
          <w:tcPr>
            <w:tcW w:w="599" w:type="dxa"/>
            <w:gridSpan w:val="2"/>
          </w:tcPr>
          <w:p w14:paraId="08A4E5B0" w14:textId="77777777" w:rsidR="002534E8" w:rsidRDefault="002534E8" w:rsidP="002534E8">
            <w:pPr>
              <w:pStyle w:val="TableParagraph"/>
              <w:spacing w:before="39"/>
              <w:ind w:left="54"/>
              <w:rPr>
                <w:sz w:val="16"/>
              </w:rPr>
            </w:pPr>
            <w:r>
              <w:rPr>
                <w:w w:val="111"/>
                <w:sz w:val="16"/>
              </w:rPr>
              <w:t>5</w:t>
            </w:r>
          </w:p>
        </w:tc>
        <w:tc>
          <w:tcPr>
            <w:tcW w:w="515" w:type="dxa"/>
            <w:gridSpan w:val="2"/>
          </w:tcPr>
          <w:p w14:paraId="390C4AB5" w14:textId="77777777" w:rsidR="002534E8" w:rsidRDefault="002534E8" w:rsidP="002534E8">
            <w:pPr>
              <w:pStyle w:val="TableParagraph"/>
              <w:spacing w:before="39"/>
              <w:ind w:left="52"/>
              <w:rPr>
                <w:sz w:val="16"/>
              </w:rPr>
            </w:pPr>
            <w:r>
              <w:rPr>
                <w:w w:val="111"/>
                <w:sz w:val="16"/>
              </w:rPr>
              <w:t>1</w:t>
            </w:r>
          </w:p>
        </w:tc>
        <w:tc>
          <w:tcPr>
            <w:tcW w:w="640" w:type="dxa"/>
            <w:gridSpan w:val="2"/>
          </w:tcPr>
          <w:p w14:paraId="279ADD51" w14:textId="77777777" w:rsidR="002534E8" w:rsidRDefault="002534E8" w:rsidP="002534E8">
            <w:pPr>
              <w:pStyle w:val="TableParagraph"/>
              <w:spacing w:before="39"/>
              <w:ind w:left="289"/>
              <w:jc w:val="left"/>
              <w:rPr>
                <w:sz w:val="16"/>
              </w:rPr>
            </w:pPr>
            <w:r>
              <w:rPr>
                <w:w w:val="111"/>
                <w:sz w:val="16"/>
              </w:rPr>
              <w:t>5</w:t>
            </w:r>
          </w:p>
        </w:tc>
      </w:tr>
    </w:tbl>
    <w:p w14:paraId="0FE0E180" w14:textId="77777777" w:rsidR="007F5FDB" w:rsidRDefault="007F5FDB">
      <w:pPr>
        <w:pStyle w:val="BodyText"/>
        <w:rPr>
          <w:rFonts w:ascii="Bookman Old Style" w:hAnsi="Bookman Old Style"/>
          <w:b/>
          <w:sz w:val="19"/>
        </w:rPr>
      </w:pPr>
    </w:p>
    <w:p w14:paraId="31F0CD88" w14:textId="77777777" w:rsidR="002534E8" w:rsidRDefault="002534E8">
      <w:pPr>
        <w:pStyle w:val="BodyText"/>
        <w:rPr>
          <w:rFonts w:ascii="Bookman Old Style" w:hAnsi="Bookman Old Style"/>
          <w:b/>
          <w:sz w:val="19"/>
        </w:rPr>
      </w:pPr>
    </w:p>
    <w:p w14:paraId="222BA2FD" w14:textId="77777777" w:rsidR="007F5FDB" w:rsidRPr="005F6752" w:rsidRDefault="002C6431">
      <w:pPr>
        <w:pStyle w:val="ListParagraph"/>
        <w:numPr>
          <w:ilvl w:val="0"/>
          <w:numId w:val="7"/>
        </w:numPr>
        <w:tabs>
          <w:tab w:val="left" w:pos="618"/>
        </w:tabs>
        <w:spacing w:after="35"/>
        <w:ind w:left="617" w:hanging="480"/>
        <w:rPr>
          <w:rFonts w:ascii="Bookman Old Style" w:hAnsi="Bookman Old Style"/>
          <w:sz w:val="16"/>
        </w:rPr>
      </w:pPr>
      <w:r w:rsidRPr="005F6752">
        <w:rPr>
          <w:rFonts w:ascii="Bookman Old Style" w:hAnsi="Bookman Old Style"/>
          <w:sz w:val="16"/>
        </w:rPr>
        <w:lastRenderedPageBreak/>
        <w:t>DINAS KOPERASI, USAHA KECIL, MENENGAH, PERDAGANGAN DAN PERINDUSTRIAN</w:t>
      </w:r>
    </w:p>
    <w:p w14:paraId="7410CD39" w14:textId="77777777" w:rsidR="007F5FDB" w:rsidRPr="00022F71" w:rsidRDefault="007F5FDB">
      <w:pPr>
        <w:pStyle w:val="BodyText"/>
        <w:rPr>
          <w:rFonts w:ascii="Bookman Old Style" w:hAnsi="Bookman Old Style"/>
          <w:b/>
          <w:sz w:val="19"/>
        </w:rPr>
      </w:pPr>
    </w:p>
    <w:tbl>
      <w:tblPr>
        <w:tblW w:w="15957"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3033"/>
        <w:gridCol w:w="857"/>
        <w:gridCol w:w="856"/>
        <w:gridCol w:w="416"/>
        <w:gridCol w:w="825"/>
        <w:gridCol w:w="505"/>
        <w:gridCol w:w="681"/>
        <w:gridCol w:w="469"/>
        <w:gridCol w:w="722"/>
        <w:gridCol w:w="657"/>
        <w:gridCol w:w="637"/>
        <w:gridCol w:w="537"/>
        <w:gridCol w:w="649"/>
        <w:gridCol w:w="537"/>
        <w:gridCol w:w="597"/>
        <w:gridCol w:w="437"/>
        <w:gridCol w:w="697"/>
        <w:gridCol w:w="541"/>
        <w:gridCol w:w="637"/>
        <w:gridCol w:w="485"/>
        <w:gridCol w:w="670"/>
      </w:tblGrid>
      <w:tr w:rsidR="00E91EFA" w14:paraId="1DB934E9" w14:textId="77777777" w:rsidTr="00735B2E">
        <w:trPr>
          <w:trHeight w:val="283"/>
        </w:trPr>
        <w:tc>
          <w:tcPr>
            <w:tcW w:w="512" w:type="dxa"/>
          </w:tcPr>
          <w:p w14:paraId="0137DB6B" w14:textId="77777777" w:rsidR="00E91EFA" w:rsidRDefault="00E91EFA" w:rsidP="00B85B55">
            <w:pPr>
              <w:pStyle w:val="TableParagraph"/>
              <w:spacing w:before="0"/>
              <w:jc w:val="left"/>
              <w:rPr>
                <w:sz w:val="18"/>
              </w:rPr>
            </w:pPr>
          </w:p>
          <w:p w14:paraId="56E9523D" w14:textId="77777777" w:rsidR="00E91EFA" w:rsidRDefault="00E91EFA" w:rsidP="00B85B55">
            <w:pPr>
              <w:pStyle w:val="TableParagraph"/>
              <w:spacing w:before="0"/>
              <w:jc w:val="left"/>
              <w:rPr>
                <w:sz w:val="18"/>
              </w:rPr>
            </w:pPr>
          </w:p>
          <w:p w14:paraId="5004DB1B" w14:textId="77777777" w:rsidR="00E91EFA" w:rsidRDefault="00E91EFA" w:rsidP="00B85B55">
            <w:pPr>
              <w:pStyle w:val="TableParagraph"/>
              <w:spacing w:before="5"/>
              <w:jc w:val="left"/>
              <w:rPr>
                <w:sz w:val="16"/>
              </w:rPr>
            </w:pPr>
          </w:p>
          <w:p w14:paraId="65568428" w14:textId="77777777" w:rsidR="00E91EFA" w:rsidRDefault="00E91EFA" w:rsidP="00B85B55">
            <w:pPr>
              <w:pStyle w:val="TableParagraph"/>
              <w:spacing w:before="0"/>
              <w:ind w:left="138" w:right="119"/>
              <w:rPr>
                <w:sz w:val="16"/>
              </w:rPr>
            </w:pPr>
            <w:r>
              <w:rPr>
                <w:w w:val="105"/>
                <w:sz w:val="16"/>
              </w:rPr>
              <w:t>No</w:t>
            </w:r>
          </w:p>
        </w:tc>
        <w:tc>
          <w:tcPr>
            <w:tcW w:w="3033" w:type="dxa"/>
          </w:tcPr>
          <w:p w14:paraId="4318DB35" w14:textId="77777777" w:rsidR="00E91EFA" w:rsidRDefault="00E91EFA" w:rsidP="00B85B55">
            <w:pPr>
              <w:pStyle w:val="TableParagraph"/>
              <w:spacing w:before="0"/>
              <w:jc w:val="left"/>
              <w:rPr>
                <w:sz w:val="18"/>
              </w:rPr>
            </w:pPr>
          </w:p>
          <w:p w14:paraId="2B9E5094" w14:textId="77777777" w:rsidR="00E91EFA" w:rsidRDefault="00E91EFA" w:rsidP="00B85B55">
            <w:pPr>
              <w:pStyle w:val="TableParagraph"/>
              <w:spacing w:before="3"/>
              <w:jc w:val="left"/>
              <w:rPr>
                <w:sz w:val="26"/>
              </w:rPr>
            </w:pPr>
          </w:p>
          <w:p w14:paraId="73860CD0" w14:textId="77777777" w:rsidR="00E91EFA" w:rsidRDefault="00E91EFA" w:rsidP="00B85B55">
            <w:pPr>
              <w:pStyle w:val="TableParagraph"/>
              <w:spacing w:before="0"/>
              <w:ind w:left="238" w:right="95"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7" w:type="dxa"/>
          </w:tcPr>
          <w:p w14:paraId="78A6799A" w14:textId="77777777" w:rsidR="00E91EFA" w:rsidRDefault="00E91EFA" w:rsidP="00B85B55">
            <w:pPr>
              <w:pStyle w:val="TableParagraph"/>
              <w:spacing w:before="0"/>
              <w:jc w:val="left"/>
              <w:rPr>
                <w:sz w:val="18"/>
              </w:rPr>
            </w:pPr>
          </w:p>
          <w:p w14:paraId="2593F478" w14:textId="77777777" w:rsidR="00E91EFA" w:rsidRDefault="00E91EFA" w:rsidP="00B85B55">
            <w:pPr>
              <w:pStyle w:val="TableParagraph"/>
              <w:spacing w:before="3"/>
              <w:jc w:val="left"/>
              <w:rPr>
                <w:sz w:val="26"/>
              </w:rPr>
            </w:pPr>
          </w:p>
          <w:p w14:paraId="38166C3F" w14:textId="77777777" w:rsidR="00E91EFA" w:rsidRDefault="00E91EFA" w:rsidP="00B85B55">
            <w:pPr>
              <w:pStyle w:val="TableParagraph"/>
              <w:spacing w:before="0"/>
              <w:ind w:left="106"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4F437FC2" w14:textId="77777777" w:rsidR="00E91EFA" w:rsidRDefault="00E91EFA" w:rsidP="00B85B55">
            <w:pPr>
              <w:pStyle w:val="TableParagraph"/>
              <w:spacing w:before="0"/>
              <w:jc w:val="left"/>
              <w:rPr>
                <w:sz w:val="18"/>
              </w:rPr>
            </w:pPr>
          </w:p>
          <w:p w14:paraId="6B890B44" w14:textId="77777777" w:rsidR="00E91EFA" w:rsidRDefault="00E91EFA" w:rsidP="00B85B55">
            <w:pPr>
              <w:pStyle w:val="TableParagraph"/>
              <w:spacing w:before="3"/>
              <w:jc w:val="left"/>
              <w:rPr>
                <w:sz w:val="26"/>
              </w:rPr>
            </w:pPr>
          </w:p>
          <w:p w14:paraId="03822F16" w14:textId="77777777" w:rsidR="00E91EFA" w:rsidRDefault="00E91EFA" w:rsidP="00B85B55">
            <w:pPr>
              <w:pStyle w:val="TableParagraph"/>
              <w:spacing w:before="0"/>
              <w:ind w:left="113" w:firstLine="164"/>
              <w:jc w:val="left"/>
              <w:rPr>
                <w:sz w:val="16"/>
              </w:rPr>
            </w:pPr>
            <w:r>
              <w:rPr>
                <w:w w:val="120"/>
                <w:sz w:val="16"/>
              </w:rPr>
              <w:t>Nilai</w:t>
            </w:r>
            <w:r>
              <w:rPr>
                <w:spacing w:val="1"/>
                <w:w w:val="120"/>
                <w:sz w:val="16"/>
              </w:rPr>
              <w:t xml:space="preserve"> </w:t>
            </w:r>
            <w:r>
              <w:rPr>
                <w:w w:val="120"/>
                <w:sz w:val="16"/>
              </w:rPr>
              <w:t>Jabatan</w:t>
            </w:r>
          </w:p>
        </w:tc>
        <w:tc>
          <w:tcPr>
            <w:tcW w:w="1241" w:type="dxa"/>
            <w:gridSpan w:val="2"/>
          </w:tcPr>
          <w:p w14:paraId="34550A60" w14:textId="77777777" w:rsidR="00E91EFA" w:rsidRDefault="00E91EFA" w:rsidP="00B85B55">
            <w:pPr>
              <w:pStyle w:val="TableParagraph"/>
              <w:spacing w:before="0"/>
              <w:jc w:val="left"/>
              <w:rPr>
                <w:sz w:val="18"/>
              </w:rPr>
            </w:pPr>
          </w:p>
          <w:p w14:paraId="3D7BE53C" w14:textId="77777777" w:rsidR="00E91EFA" w:rsidRDefault="00E91EFA" w:rsidP="00B85B55">
            <w:pPr>
              <w:pStyle w:val="TableParagraph"/>
              <w:spacing w:before="5"/>
              <w:jc w:val="left"/>
              <w:rPr>
                <w:sz w:val="18"/>
              </w:rPr>
            </w:pPr>
          </w:p>
          <w:p w14:paraId="5515F8E6" w14:textId="77777777" w:rsidR="00E91EFA" w:rsidRDefault="00E91EFA" w:rsidP="00B85B55">
            <w:pPr>
              <w:pStyle w:val="TableParagraph"/>
              <w:spacing w:before="0"/>
              <w:ind w:left="237"/>
              <w:jc w:val="left"/>
              <w:rPr>
                <w:sz w:val="16"/>
              </w:rPr>
            </w:pPr>
            <w:r>
              <w:rPr>
                <w:w w:val="115"/>
                <w:sz w:val="16"/>
              </w:rPr>
              <w:t>FAKTOR</w:t>
            </w:r>
            <w:r>
              <w:rPr>
                <w:spacing w:val="6"/>
                <w:w w:val="115"/>
                <w:sz w:val="16"/>
              </w:rPr>
              <w:t xml:space="preserve"> </w:t>
            </w:r>
            <w:r>
              <w:rPr>
                <w:w w:val="115"/>
                <w:sz w:val="16"/>
              </w:rPr>
              <w:t>1</w:t>
            </w:r>
          </w:p>
          <w:p w14:paraId="46FA820C" w14:textId="77777777" w:rsidR="00E91EFA" w:rsidRDefault="00E91EFA" w:rsidP="00B85B55">
            <w:pPr>
              <w:pStyle w:val="TableParagraph"/>
              <w:spacing w:before="0" w:line="244" w:lineRule="auto"/>
              <w:ind w:left="142"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6" w:type="dxa"/>
            <w:gridSpan w:val="2"/>
          </w:tcPr>
          <w:p w14:paraId="135BCED1" w14:textId="77777777" w:rsidR="00E91EFA" w:rsidRDefault="00E91EFA" w:rsidP="00B85B55">
            <w:pPr>
              <w:pStyle w:val="TableParagraph"/>
              <w:spacing w:before="0"/>
              <w:jc w:val="left"/>
              <w:rPr>
                <w:sz w:val="18"/>
              </w:rPr>
            </w:pPr>
          </w:p>
          <w:p w14:paraId="4419F434" w14:textId="77777777" w:rsidR="00E91EFA" w:rsidRDefault="00E91EFA" w:rsidP="00B85B55">
            <w:pPr>
              <w:pStyle w:val="TableParagraph"/>
              <w:spacing w:before="5"/>
              <w:jc w:val="left"/>
              <w:rPr>
                <w:sz w:val="18"/>
              </w:rPr>
            </w:pPr>
          </w:p>
          <w:p w14:paraId="32BA4549" w14:textId="77777777" w:rsidR="00E91EFA" w:rsidRDefault="00E91EFA" w:rsidP="00B85B55">
            <w:pPr>
              <w:pStyle w:val="TableParagraph"/>
              <w:spacing w:before="0"/>
              <w:ind w:left="209"/>
              <w:jc w:val="left"/>
              <w:rPr>
                <w:sz w:val="16"/>
              </w:rPr>
            </w:pPr>
            <w:r>
              <w:rPr>
                <w:w w:val="115"/>
                <w:sz w:val="16"/>
              </w:rPr>
              <w:t>FAKTOR</w:t>
            </w:r>
            <w:r>
              <w:rPr>
                <w:spacing w:val="1"/>
                <w:w w:val="115"/>
                <w:sz w:val="16"/>
              </w:rPr>
              <w:t xml:space="preserve"> </w:t>
            </w:r>
            <w:r>
              <w:rPr>
                <w:w w:val="115"/>
                <w:sz w:val="16"/>
              </w:rPr>
              <w:t>2</w:t>
            </w:r>
          </w:p>
          <w:p w14:paraId="2F00C58E" w14:textId="77777777" w:rsidR="00E91EFA" w:rsidRDefault="00E91EFA" w:rsidP="00B85B55">
            <w:pPr>
              <w:pStyle w:val="TableParagraph"/>
              <w:spacing w:before="0" w:line="244" w:lineRule="auto"/>
              <w:ind w:left="177"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91" w:type="dxa"/>
            <w:gridSpan w:val="2"/>
          </w:tcPr>
          <w:p w14:paraId="4BA7AFBA" w14:textId="77777777" w:rsidR="00E91EFA" w:rsidRDefault="00E91EFA" w:rsidP="00B85B55">
            <w:pPr>
              <w:pStyle w:val="TableParagraph"/>
              <w:spacing w:before="0"/>
              <w:jc w:val="left"/>
              <w:rPr>
                <w:sz w:val="18"/>
              </w:rPr>
            </w:pPr>
          </w:p>
          <w:p w14:paraId="7B0D55EC" w14:textId="77777777" w:rsidR="00E91EFA" w:rsidRDefault="00E91EFA" w:rsidP="00B85B55">
            <w:pPr>
              <w:pStyle w:val="TableParagraph"/>
              <w:spacing w:before="5"/>
              <w:jc w:val="left"/>
              <w:rPr>
                <w:sz w:val="18"/>
              </w:rPr>
            </w:pPr>
          </w:p>
          <w:p w14:paraId="49A63964" w14:textId="77777777" w:rsidR="00E91EFA" w:rsidRDefault="00E91EFA" w:rsidP="00B85B55">
            <w:pPr>
              <w:pStyle w:val="TableParagraph"/>
              <w:spacing w:before="0"/>
              <w:ind w:left="211"/>
              <w:jc w:val="left"/>
              <w:rPr>
                <w:sz w:val="16"/>
              </w:rPr>
            </w:pPr>
            <w:r>
              <w:rPr>
                <w:w w:val="115"/>
                <w:sz w:val="16"/>
              </w:rPr>
              <w:t>FAKTOR</w:t>
            </w:r>
            <w:r>
              <w:rPr>
                <w:spacing w:val="1"/>
                <w:w w:val="115"/>
                <w:sz w:val="16"/>
              </w:rPr>
              <w:t xml:space="preserve"> </w:t>
            </w:r>
            <w:r>
              <w:rPr>
                <w:w w:val="115"/>
                <w:sz w:val="16"/>
              </w:rPr>
              <w:t>3</w:t>
            </w:r>
          </w:p>
          <w:p w14:paraId="08F49882" w14:textId="77777777" w:rsidR="00E91EFA" w:rsidRDefault="00E91EFA" w:rsidP="00B85B55">
            <w:pPr>
              <w:pStyle w:val="TableParagraph"/>
              <w:spacing w:before="0" w:line="244" w:lineRule="auto"/>
              <w:ind w:left="175"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4" w:type="dxa"/>
            <w:gridSpan w:val="2"/>
          </w:tcPr>
          <w:p w14:paraId="2A8B6B46" w14:textId="77777777" w:rsidR="00E91EFA" w:rsidRDefault="00E91EFA" w:rsidP="00B85B55">
            <w:pPr>
              <w:pStyle w:val="TableParagraph"/>
              <w:spacing w:before="0"/>
              <w:jc w:val="left"/>
              <w:rPr>
                <w:sz w:val="18"/>
              </w:rPr>
            </w:pPr>
          </w:p>
          <w:p w14:paraId="419F312C" w14:textId="77777777" w:rsidR="00E91EFA" w:rsidRDefault="00E91EFA" w:rsidP="00B85B55">
            <w:pPr>
              <w:pStyle w:val="TableParagraph"/>
              <w:spacing w:before="5"/>
              <w:jc w:val="left"/>
              <w:rPr>
                <w:sz w:val="18"/>
              </w:rPr>
            </w:pPr>
          </w:p>
          <w:p w14:paraId="132E4F89" w14:textId="77777777" w:rsidR="00E91EFA" w:rsidRDefault="00E91EFA" w:rsidP="00B85B55">
            <w:pPr>
              <w:pStyle w:val="TableParagraph"/>
              <w:spacing w:before="0"/>
              <w:ind w:left="253"/>
              <w:jc w:val="left"/>
              <w:rPr>
                <w:sz w:val="16"/>
              </w:rPr>
            </w:pPr>
            <w:r>
              <w:rPr>
                <w:w w:val="115"/>
                <w:sz w:val="16"/>
              </w:rPr>
              <w:t>FAKTOR</w:t>
            </w:r>
            <w:r>
              <w:rPr>
                <w:spacing w:val="6"/>
                <w:w w:val="115"/>
                <w:sz w:val="16"/>
              </w:rPr>
              <w:t xml:space="preserve"> </w:t>
            </w:r>
            <w:r>
              <w:rPr>
                <w:w w:val="115"/>
                <w:sz w:val="16"/>
              </w:rPr>
              <w:t>4</w:t>
            </w:r>
          </w:p>
          <w:p w14:paraId="72ADF97B" w14:textId="77777777" w:rsidR="00E91EFA" w:rsidRDefault="00E91EFA" w:rsidP="00B85B55">
            <w:pPr>
              <w:pStyle w:val="TableParagraph"/>
              <w:spacing w:before="0" w:line="244" w:lineRule="auto"/>
              <w:ind w:left="189" w:hanging="109"/>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86" w:type="dxa"/>
            <w:gridSpan w:val="2"/>
          </w:tcPr>
          <w:p w14:paraId="1748E52A" w14:textId="77777777" w:rsidR="00E91EFA" w:rsidRDefault="00E91EFA" w:rsidP="00B85B55">
            <w:pPr>
              <w:pStyle w:val="TableParagraph"/>
              <w:spacing w:before="8"/>
              <w:jc w:val="left"/>
              <w:rPr>
                <w:sz w:val="20"/>
              </w:rPr>
            </w:pPr>
          </w:p>
          <w:p w14:paraId="628C2AF0" w14:textId="77777777" w:rsidR="00E91EFA" w:rsidRDefault="00E91EFA" w:rsidP="00B85B55">
            <w:pPr>
              <w:pStyle w:val="TableParagraph"/>
              <w:spacing w:before="1" w:line="186" w:lineRule="exact"/>
              <w:ind w:left="179" w:right="139"/>
              <w:rPr>
                <w:sz w:val="16"/>
              </w:rPr>
            </w:pPr>
            <w:r>
              <w:rPr>
                <w:w w:val="115"/>
                <w:sz w:val="16"/>
              </w:rPr>
              <w:t>FAKTOR</w:t>
            </w:r>
            <w:r>
              <w:rPr>
                <w:spacing w:val="1"/>
                <w:w w:val="115"/>
                <w:sz w:val="16"/>
              </w:rPr>
              <w:t xml:space="preserve"> </w:t>
            </w:r>
            <w:r>
              <w:rPr>
                <w:w w:val="115"/>
                <w:sz w:val="16"/>
              </w:rPr>
              <w:t>5</w:t>
            </w:r>
          </w:p>
          <w:p w14:paraId="3658193F" w14:textId="77777777" w:rsidR="00E91EFA" w:rsidRDefault="00E91EFA" w:rsidP="00B85B55">
            <w:pPr>
              <w:pStyle w:val="TableParagraph"/>
              <w:spacing w:before="0"/>
              <w:ind w:left="167" w:right="167"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34" w:type="dxa"/>
            <w:gridSpan w:val="2"/>
          </w:tcPr>
          <w:p w14:paraId="6CCD5A7A" w14:textId="77777777" w:rsidR="00E91EFA" w:rsidRDefault="00E91EFA" w:rsidP="00B85B55">
            <w:pPr>
              <w:pStyle w:val="TableParagraph"/>
              <w:spacing w:before="0"/>
              <w:jc w:val="left"/>
              <w:rPr>
                <w:sz w:val="18"/>
              </w:rPr>
            </w:pPr>
          </w:p>
          <w:p w14:paraId="1D14FD4C" w14:textId="77777777" w:rsidR="00E91EFA" w:rsidRDefault="00E91EFA" w:rsidP="00B85B55">
            <w:pPr>
              <w:pStyle w:val="TableParagraph"/>
              <w:spacing w:before="120"/>
              <w:ind w:left="91" w:right="58"/>
              <w:rPr>
                <w:sz w:val="16"/>
              </w:rPr>
            </w:pPr>
            <w:r>
              <w:rPr>
                <w:w w:val="115"/>
                <w:sz w:val="16"/>
              </w:rPr>
              <w:t>FAKTOR</w:t>
            </w:r>
            <w:r>
              <w:rPr>
                <w:spacing w:val="1"/>
                <w:w w:val="115"/>
                <w:sz w:val="16"/>
              </w:rPr>
              <w:t xml:space="preserve"> </w:t>
            </w:r>
            <w:r>
              <w:rPr>
                <w:w w:val="115"/>
                <w:sz w:val="16"/>
              </w:rPr>
              <w:t>6</w:t>
            </w:r>
          </w:p>
          <w:p w14:paraId="49461391" w14:textId="77777777" w:rsidR="00E91EFA" w:rsidRDefault="00E91EFA" w:rsidP="00B85B55">
            <w:pPr>
              <w:pStyle w:val="TableParagraph"/>
              <w:spacing w:before="0"/>
              <w:ind w:left="137" w:right="145"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4" w:type="dxa"/>
            <w:gridSpan w:val="2"/>
          </w:tcPr>
          <w:p w14:paraId="20697C0B" w14:textId="77777777" w:rsidR="00E91EFA" w:rsidRDefault="00E91EFA" w:rsidP="00B85B55">
            <w:pPr>
              <w:pStyle w:val="TableParagraph"/>
              <w:spacing w:before="0"/>
              <w:jc w:val="left"/>
              <w:rPr>
                <w:sz w:val="18"/>
              </w:rPr>
            </w:pPr>
          </w:p>
          <w:p w14:paraId="09C867B9" w14:textId="77777777" w:rsidR="00E91EFA" w:rsidRDefault="00E91EFA" w:rsidP="00B85B55">
            <w:pPr>
              <w:pStyle w:val="TableParagraph"/>
              <w:spacing w:before="120"/>
              <w:ind w:left="95" w:right="58"/>
              <w:rPr>
                <w:sz w:val="16"/>
              </w:rPr>
            </w:pPr>
            <w:r>
              <w:rPr>
                <w:w w:val="115"/>
                <w:sz w:val="16"/>
              </w:rPr>
              <w:t>FAKTOR</w:t>
            </w:r>
            <w:r>
              <w:rPr>
                <w:spacing w:val="1"/>
                <w:w w:val="115"/>
                <w:sz w:val="16"/>
              </w:rPr>
              <w:t xml:space="preserve"> </w:t>
            </w:r>
            <w:r>
              <w:rPr>
                <w:w w:val="115"/>
                <w:sz w:val="16"/>
              </w:rPr>
              <w:t>7</w:t>
            </w:r>
          </w:p>
          <w:p w14:paraId="683FE0BF" w14:textId="77777777" w:rsidR="00E91EFA" w:rsidRDefault="00E91EFA" w:rsidP="00B85B55">
            <w:pPr>
              <w:pStyle w:val="TableParagraph"/>
              <w:spacing w:before="0"/>
              <w:ind w:left="135" w:right="14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8" w:type="dxa"/>
            <w:gridSpan w:val="2"/>
          </w:tcPr>
          <w:p w14:paraId="759DF698" w14:textId="77777777" w:rsidR="00E91EFA" w:rsidRDefault="00E91EFA" w:rsidP="00B85B55">
            <w:pPr>
              <w:pStyle w:val="TableParagraph"/>
              <w:spacing w:before="0"/>
              <w:jc w:val="left"/>
              <w:rPr>
                <w:sz w:val="18"/>
              </w:rPr>
            </w:pPr>
          </w:p>
          <w:p w14:paraId="480A250C" w14:textId="77777777" w:rsidR="00E91EFA" w:rsidRDefault="00E91EFA" w:rsidP="00B85B55">
            <w:pPr>
              <w:pStyle w:val="TableParagraph"/>
              <w:spacing w:before="120"/>
              <w:ind w:left="170" w:right="140"/>
              <w:rPr>
                <w:sz w:val="16"/>
              </w:rPr>
            </w:pPr>
            <w:r>
              <w:rPr>
                <w:w w:val="115"/>
                <w:sz w:val="16"/>
              </w:rPr>
              <w:t>FAKTOR</w:t>
            </w:r>
            <w:r>
              <w:rPr>
                <w:spacing w:val="1"/>
                <w:w w:val="115"/>
                <w:sz w:val="16"/>
              </w:rPr>
              <w:t xml:space="preserve"> </w:t>
            </w:r>
            <w:r>
              <w:rPr>
                <w:w w:val="115"/>
                <w:sz w:val="16"/>
              </w:rPr>
              <w:t>8</w:t>
            </w:r>
          </w:p>
          <w:p w14:paraId="483C12B4" w14:textId="77777777" w:rsidR="00E91EFA" w:rsidRDefault="00E91EFA" w:rsidP="00B85B55">
            <w:pPr>
              <w:pStyle w:val="TableParagraph"/>
              <w:spacing w:before="0"/>
              <w:ind w:left="153" w:right="172"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5" w:type="dxa"/>
            <w:gridSpan w:val="2"/>
          </w:tcPr>
          <w:p w14:paraId="43A658F5" w14:textId="77777777" w:rsidR="00E91EFA" w:rsidRDefault="00E91EFA" w:rsidP="00B85B55">
            <w:pPr>
              <w:pStyle w:val="TableParagraph"/>
              <w:spacing w:before="0"/>
              <w:jc w:val="left"/>
              <w:rPr>
                <w:sz w:val="18"/>
              </w:rPr>
            </w:pPr>
          </w:p>
          <w:p w14:paraId="5FAF997A" w14:textId="77777777" w:rsidR="00E91EFA" w:rsidRDefault="00E91EFA" w:rsidP="00B85B55">
            <w:pPr>
              <w:pStyle w:val="TableParagraph"/>
              <w:spacing w:before="120"/>
              <w:ind w:left="92" w:right="75"/>
              <w:rPr>
                <w:sz w:val="16"/>
              </w:rPr>
            </w:pPr>
            <w:r>
              <w:rPr>
                <w:w w:val="115"/>
                <w:sz w:val="16"/>
              </w:rPr>
              <w:t>FAKTOR</w:t>
            </w:r>
            <w:r>
              <w:rPr>
                <w:spacing w:val="6"/>
                <w:w w:val="115"/>
                <w:sz w:val="16"/>
              </w:rPr>
              <w:t xml:space="preserve"> </w:t>
            </w:r>
            <w:r>
              <w:rPr>
                <w:w w:val="115"/>
                <w:sz w:val="16"/>
              </w:rPr>
              <w:t>9</w:t>
            </w:r>
          </w:p>
          <w:p w14:paraId="6E9FBB6D" w14:textId="77777777" w:rsidR="00E91EFA" w:rsidRDefault="00E91EFA" w:rsidP="00B85B55">
            <w:pPr>
              <w:pStyle w:val="TableParagraph"/>
              <w:spacing w:before="0"/>
              <w:ind w:left="92" w:right="117"/>
              <w:rPr>
                <w:sz w:val="16"/>
              </w:rPr>
            </w:pPr>
            <w:r>
              <w:rPr>
                <w:w w:val="115"/>
                <w:sz w:val="16"/>
              </w:rPr>
              <w:t>Lingkungan</w:t>
            </w:r>
            <w:r>
              <w:rPr>
                <w:spacing w:val="-38"/>
                <w:w w:val="115"/>
                <w:sz w:val="16"/>
              </w:rPr>
              <w:t xml:space="preserve"> </w:t>
            </w:r>
            <w:r>
              <w:rPr>
                <w:w w:val="115"/>
                <w:sz w:val="16"/>
              </w:rPr>
              <w:t>Kerja</w:t>
            </w:r>
          </w:p>
          <w:p w14:paraId="00E64A33" w14:textId="77777777" w:rsidR="00E91EFA" w:rsidRDefault="00E91EFA" w:rsidP="00B85B55">
            <w:pPr>
              <w:pStyle w:val="TableParagraph"/>
              <w:spacing w:before="5"/>
              <w:ind w:left="92" w:right="116"/>
              <w:rPr>
                <w:sz w:val="16"/>
              </w:rPr>
            </w:pPr>
            <w:r>
              <w:rPr>
                <w:sz w:val="16"/>
              </w:rPr>
              <w:t>(Level</w:t>
            </w:r>
            <w:r>
              <w:rPr>
                <w:spacing w:val="17"/>
                <w:sz w:val="16"/>
              </w:rPr>
              <w:t xml:space="preserve"> </w:t>
            </w:r>
            <w:r>
              <w:rPr>
                <w:sz w:val="16"/>
              </w:rPr>
              <w:t>1~3)</w:t>
            </w:r>
          </w:p>
        </w:tc>
      </w:tr>
      <w:tr w:rsidR="00A35CDA" w14:paraId="2CABDDA1"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7C156CFA" w14:textId="67E6AC75" w:rsidR="00A35CDA" w:rsidRPr="00E8435C" w:rsidRDefault="00A35CDA" w:rsidP="00A35CDA">
            <w:pPr>
              <w:pStyle w:val="TableParagraph"/>
              <w:spacing w:before="27"/>
              <w:ind w:left="11"/>
              <w:rPr>
                <w:color w:val="000000" w:themeColor="text1"/>
                <w:w w:val="111"/>
                <w:sz w:val="16"/>
              </w:rPr>
            </w:pPr>
            <w:r w:rsidRPr="00E8435C">
              <w:rPr>
                <w:rFonts w:asciiTheme="majorHAnsi" w:hAnsiTheme="majorHAnsi"/>
                <w:color w:val="000000" w:themeColor="text1"/>
                <w:sz w:val="16"/>
                <w:szCs w:val="16"/>
              </w:rPr>
              <w:t>1</w:t>
            </w:r>
          </w:p>
        </w:tc>
        <w:tc>
          <w:tcPr>
            <w:tcW w:w="3033" w:type="dxa"/>
            <w:tcBorders>
              <w:top w:val="single" w:sz="4" w:space="0" w:color="000000"/>
              <w:left w:val="single" w:sz="4" w:space="0" w:color="000000"/>
              <w:bottom w:val="single" w:sz="4" w:space="0" w:color="000000"/>
              <w:right w:val="single" w:sz="4" w:space="0" w:color="000000"/>
            </w:tcBorders>
          </w:tcPr>
          <w:p w14:paraId="5D02ACBA" w14:textId="065B0FE6" w:rsidR="00A35CDA" w:rsidRPr="008C6706" w:rsidRDefault="00A35CDA" w:rsidP="00A35CDA">
            <w:pPr>
              <w:pStyle w:val="TableParagraph"/>
              <w:spacing w:before="63"/>
              <w:ind w:left="114"/>
              <w:jc w:val="left"/>
              <w:rPr>
                <w:w w:val="115"/>
                <w:sz w:val="16"/>
              </w:rPr>
            </w:pPr>
            <w:r>
              <w:rPr>
                <w:w w:val="115"/>
                <w:sz w:val="16"/>
              </w:rPr>
              <w:t xml:space="preserve">Pengembang Kewirausahaan </w:t>
            </w:r>
            <w:r>
              <w:rPr>
                <w:sz w:val="16"/>
                <w:szCs w:val="16"/>
              </w:rPr>
              <w:t>Ahli</w:t>
            </w:r>
            <w:r>
              <w:rPr>
                <w:w w:val="115"/>
                <w:sz w:val="16"/>
              </w:rPr>
              <w:t xml:space="preserve"> Madya</w:t>
            </w:r>
          </w:p>
        </w:tc>
        <w:tc>
          <w:tcPr>
            <w:tcW w:w="857" w:type="dxa"/>
            <w:tcBorders>
              <w:top w:val="single" w:sz="4" w:space="0" w:color="000000"/>
              <w:left w:val="single" w:sz="4" w:space="0" w:color="000000"/>
              <w:bottom w:val="single" w:sz="4" w:space="0" w:color="000000"/>
              <w:right w:val="single" w:sz="4" w:space="0" w:color="000000"/>
            </w:tcBorders>
          </w:tcPr>
          <w:p w14:paraId="4AA949CA" w14:textId="77777777" w:rsidR="00A35CDA" w:rsidRPr="00E91EFA" w:rsidRDefault="00A35CDA" w:rsidP="00A35CDA">
            <w:pPr>
              <w:pStyle w:val="TableParagraph"/>
              <w:spacing w:before="155"/>
              <w:rPr>
                <w:w w:val="111"/>
                <w:sz w:val="16"/>
              </w:rPr>
            </w:pPr>
            <w:r w:rsidRPr="00E91EFA">
              <w:rPr>
                <w:w w:val="111"/>
                <w:sz w:val="16"/>
              </w:rPr>
              <w:t>12</w:t>
            </w:r>
          </w:p>
        </w:tc>
        <w:tc>
          <w:tcPr>
            <w:tcW w:w="856" w:type="dxa"/>
            <w:tcBorders>
              <w:top w:val="single" w:sz="4" w:space="0" w:color="000000"/>
              <w:left w:val="single" w:sz="4" w:space="0" w:color="000000"/>
              <w:bottom w:val="single" w:sz="4" w:space="0" w:color="000000"/>
              <w:right w:val="single" w:sz="4" w:space="0" w:color="000000"/>
            </w:tcBorders>
            <w:vAlign w:val="center"/>
          </w:tcPr>
          <w:p w14:paraId="5B80ABA3" w14:textId="77777777" w:rsidR="00A35CDA" w:rsidRPr="00E91EFA" w:rsidRDefault="00A35CDA" w:rsidP="00A35CDA">
            <w:pPr>
              <w:pStyle w:val="TableParagraph"/>
              <w:spacing w:before="27"/>
              <w:ind w:left="211" w:right="181"/>
              <w:rPr>
                <w:w w:val="110"/>
                <w:sz w:val="16"/>
              </w:rPr>
            </w:pPr>
            <w:r w:rsidRPr="00E91EFA">
              <w:rPr>
                <w:w w:val="110"/>
                <w:sz w:val="16"/>
              </w:rPr>
              <w:t>2310</w:t>
            </w:r>
          </w:p>
        </w:tc>
        <w:tc>
          <w:tcPr>
            <w:tcW w:w="416" w:type="dxa"/>
            <w:tcBorders>
              <w:top w:val="single" w:sz="4" w:space="0" w:color="000000"/>
              <w:left w:val="single" w:sz="4" w:space="0" w:color="000000"/>
              <w:bottom w:val="single" w:sz="4" w:space="0" w:color="000000"/>
              <w:right w:val="single" w:sz="4" w:space="0" w:color="000000"/>
            </w:tcBorders>
            <w:vAlign w:val="center"/>
          </w:tcPr>
          <w:p w14:paraId="72458393" w14:textId="77777777" w:rsidR="00A35CDA" w:rsidRPr="00E91EFA" w:rsidRDefault="00A35CDA" w:rsidP="00A35CDA">
            <w:pPr>
              <w:pStyle w:val="TableParagraph"/>
              <w:spacing w:before="27"/>
              <w:ind w:left="25"/>
              <w:rPr>
                <w:w w:val="111"/>
                <w:sz w:val="16"/>
              </w:rPr>
            </w:pPr>
            <w:r w:rsidRPr="00E91EFA">
              <w:rPr>
                <w:w w:val="111"/>
                <w:sz w:val="16"/>
              </w:rPr>
              <w:t>6</w:t>
            </w:r>
          </w:p>
        </w:tc>
        <w:tc>
          <w:tcPr>
            <w:tcW w:w="825" w:type="dxa"/>
            <w:tcBorders>
              <w:top w:val="single" w:sz="4" w:space="0" w:color="000000"/>
              <w:left w:val="single" w:sz="4" w:space="0" w:color="000000"/>
              <w:bottom w:val="single" w:sz="4" w:space="0" w:color="000000"/>
              <w:right w:val="single" w:sz="4" w:space="0" w:color="000000"/>
            </w:tcBorders>
            <w:vAlign w:val="center"/>
          </w:tcPr>
          <w:p w14:paraId="6FD585CD" w14:textId="77777777" w:rsidR="00A35CDA" w:rsidRPr="00E91EFA" w:rsidRDefault="00A35CDA" w:rsidP="00A35CDA">
            <w:pPr>
              <w:pStyle w:val="TableParagraph"/>
              <w:spacing w:before="27"/>
              <w:ind w:left="256" w:right="226"/>
              <w:rPr>
                <w:w w:val="110"/>
                <w:sz w:val="16"/>
              </w:rPr>
            </w:pPr>
            <w:r w:rsidRPr="00E91EFA">
              <w:rPr>
                <w:w w:val="110"/>
                <w:sz w:val="16"/>
              </w:rPr>
              <w:t>950</w:t>
            </w:r>
          </w:p>
        </w:tc>
        <w:tc>
          <w:tcPr>
            <w:tcW w:w="505" w:type="dxa"/>
            <w:tcBorders>
              <w:top w:val="single" w:sz="4" w:space="0" w:color="000000"/>
              <w:left w:val="single" w:sz="4" w:space="0" w:color="000000"/>
              <w:bottom w:val="single" w:sz="4" w:space="0" w:color="000000"/>
              <w:right w:val="single" w:sz="4" w:space="0" w:color="000000"/>
            </w:tcBorders>
            <w:vAlign w:val="center"/>
          </w:tcPr>
          <w:p w14:paraId="6D7AFCC9" w14:textId="77777777" w:rsidR="00A35CDA" w:rsidRPr="00E91EFA" w:rsidRDefault="00A35CDA" w:rsidP="00A35CDA">
            <w:pPr>
              <w:pStyle w:val="TableParagraph"/>
              <w:spacing w:before="27"/>
              <w:ind w:left="22"/>
              <w:rPr>
                <w:w w:val="111"/>
                <w:sz w:val="16"/>
              </w:rPr>
            </w:pPr>
            <w:r w:rsidRPr="00E91EFA">
              <w:rPr>
                <w:w w:val="111"/>
                <w:sz w:val="16"/>
              </w:rPr>
              <w:t>4</w:t>
            </w:r>
          </w:p>
        </w:tc>
        <w:tc>
          <w:tcPr>
            <w:tcW w:w="681" w:type="dxa"/>
            <w:tcBorders>
              <w:top w:val="single" w:sz="4" w:space="0" w:color="000000"/>
              <w:left w:val="single" w:sz="4" w:space="0" w:color="000000"/>
              <w:bottom w:val="single" w:sz="4" w:space="0" w:color="000000"/>
              <w:right w:val="single" w:sz="4" w:space="0" w:color="000000"/>
            </w:tcBorders>
            <w:vAlign w:val="center"/>
          </w:tcPr>
          <w:p w14:paraId="224099D7" w14:textId="77777777" w:rsidR="00A35CDA" w:rsidRPr="00E91EFA" w:rsidRDefault="00A35CDA" w:rsidP="00A35CDA">
            <w:pPr>
              <w:pStyle w:val="TableParagraph"/>
              <w:spacing w:before="27"/>
              <w:ind w:right="191"/>
              <w:jc w:val="right"/>
              <w:rPr>
                <w:w w:val="110"/>
                <w:sz w:val="16"/>
              </w:rPr>
            </w:pPr>
            <w:r w:rsidRPr="00E91EFA">
              <w:rPr>
                <w:w w:val="110"/>
                <w:sz w:val="16"/>
              </w:rPr>
              <w:t>450</w:t>
            </w:r>
          </w:p>
        </w:tc>
        <w:tc>
          <w:tcPr>
            <w:tcW w:w="469" w:type="dxa"/>
            <w:tcBorders>
              <w:top w:val="single" w:sz="4" w:space="0" w:color="000000"/>
              <w:left w:val="single" w:sz="4" w:space="0" w:color="000000"/>
              <w:bottom w:val="single" w:sz="4" w:space="0" w:color="000000"/>
              <w:right w:val="single" w:sz="4" w:space="0" w:color="000000"/>
            </w:tcBorders>
            <w:vAlign w:val="center"/>
          </w:tcPr>
          <w:p w14:paraId="235A9976" w14:textId="77777777" w:rsidR="00A35CDA" w:rsidRPr="00E91EFA" w:rsidRDefault="00A35CDA" w:rsidP="00A35CDA">
            <w:pPr>
              <w:pStyle w:val="TableParagraph"/>
              <w:spacing w:before="27"/>
              <w:ind w:left="34"/>
              <w:rPr>
                <w:w w:val="111"/>
                <w:sz w:val="16"/>
              </w:rPr>
            </w:pPr>
            <w:r w:rsidRPr="00E91EFA">
              <w:rPr>
                <w:w w:val="111"/>
                <w:sz w:val="16"/>
              </w:rPr>
              <w:t>4</w:t>
            </w:r>
          </w:p>
        </w:tc>
        <w:tc>
          <w:tcPr>
            <w:tcW w:w="722" w:type="dxa"/>
            <w:tcBorders>
              <w:top w:val="single" w:sz="4" w:space="0" w:color="000000"/>
              <w:left w:val="single" w:sz="4" w:space="0" w:color="000000"/>
              <w:bottom w:val="single" w:sz="4" w:space="0" w:color="000000"/>
              <w:right w:val="single" w:sz="4" w:space="0" w:color="000000"/>
            </w:tcBorders>
            <w:vAlign w:val="center"/>
          </w:tcPr>
          <w:p w14:paraId="65BDFADD" w14:textId="77777777" w:rsidR="00A35CDA" w:rsidRPr="00E91EFA" w:rsidRDefault="00A35CDA" w:rsidP="00A35CDA">
            <w:pPr>
              <w:pStyle w:val="TableParagraph"/>
              <w:spacing w:before="27"/>
              <w:ind w:left="224"/>
              <w:jc w:val="left"/>
              <w:rPr>
                <w:w w:val="110"/>
                <w:sz w:val="16"/>
              </w:rPr>
            </w:pPr>
            <w:r w:rsidRPr="00E91EFA">
              <w:rPr>
                <w:w w:val="110"/>
                <w:sz w:val="16"/>
              </w:rPr>
              <w:t>450</w:t>
            </w:r>
          </w:p>
        </w:tc>
        <w:tc>
          <w:tcPr>
            <w:tcW w:w="657" w:type="dxa"/>
            <w:tcBorders>
              <w:top w:val="single" w:sz="4" w:space="0" w:color="000000"/>
              <w:left w:val="single" w:sz="4" w:space="0" w:color="000000"/>
              <w:bottom w:val="single" w:sz="4" w:space="0" w:color="000000"/>
              <w:right w:val="single" w:sz="4" w:space="0" w:color="000000"/>
            </w:tcBorders>
            <w:vAlign w:val="center"/>
          </w:tcPr>
          <w:p w14:paraId="444DD690" w14:textId="77777777" w:rsidR="00A35CDA" w:rsidRPr="00E91EFA" w:rsidRDefault="00A35CDA" w:rsidP="00A35CDA">
            <w:pPr>
              <w:pStyle w:val="TableParagraph"/>
              <w:spacing w:before="27"/>
              <w:ind w:left="49"/>
              <w:rPr>
                <w:w w:val="111"/>
                <w:sz w:val="16"/>
              </w:rPr>
            </w:pPr>
            <w:r w:rsidRPr="00E91EFA">
              <w:rPr>
                <w:w w:val="111"/>
                <w:sz w:val="16"/>
              </w:rPr>
              <w:t>4</w:t>
            </w:r>
          </w:p>
        </w:tc>
        <w:tc>
          <w:tcPr>
            <w:tcW w:w="637" w:type="dxa"/>
            <w:tcBorders>
              <w:top w:val="single" w:sz="4" w:space="0" w:color="000000"/>
              <w:left w:val="single" w:sz="4" w:space="0" w:color="000000"/>
              <w:bottom w:val="single" w:sz="4" w:space="0" w:color="000000"/>
              <w:right w:val="single" w:sz="4" w:space="0" w:color="000000"/>
            </w:tcBorders>
            <w:vAlign w:val="center"/>
          </w:tcPr>
          <w:p w14:paraId="792D29D3" w14:textId="77777777" w:rsidR="00A35CDA" w:rsidRPr="00E91EFA" w:rsidRDefault="00A35CDA" w:rsidP="00A35CDA">
            <w:pPr>
              <w:pStyle w:val="TableParagraph"/>
              <w:spacing w:before="27"/>
              <w:ind w:left="236"/>
              <w:jc w:val="left"/>
              <w:rPr>
                <w:w w:val="110"/>
                <w:sz w:val="16"/>
              </w:rPr>
            </w:pPr>
            <w:r w:rsidRPr="00E91EFA">
              <w:rPr>
                <w:w w:val="110"/>
                <w:sz w:val="16"/>
              </w:rPr>
              <w:t>225</w:t>
            </w:r>
          </w:p>
        </w:tc>
        <w:tc>
          <w:tcPr>
            <w:tcW w:w="537" w:type="dxa"/>
            <w:tcBorders>
              <w:top w:val="single" w:sz="4" w:space="0" w:color="000000"/>
              <w:left w:val="single" w:sz="4" w:space="0" w:color="000000"/>
              <w:bottom w:val="single" w:sz="4" w:space="0" w:color="000000"/>
              <w:right w:val="single" w:sz="4" w:space="0" w:color="000000"/>
            </w:tcBorders>
            <w:vAlign w:val="center"/>
          </w:tcPr>
          <w:p w14:paraId="54AA89D9" w14:textId="77777777" w:rsidR="00A35CDA" w:rsidRPr="00E91EFA" w:rsidRDefault="00A35CDA" w:rsidP="00A35CDA">
            <w:pPr>
              <w:pStyle w:val="TableParagraph"/>
              <w:spacing w:before="27"/>
              <w:ind w:right="164"/>
              <w:jc w:val="right"/>
              <w:rPr>
                <w:w w:val="111"/>
                <w:sz w:val="16"/>
              </w:rPr>
            </w:pPr>
            <w:r w:rsidRPr="00E91EFA">
              <w:rPr>
                <w:w w:val="111"/>
                <w:sz w:val="16"/>
              </w:rPr>
              <w:t>3</w:t>
            </w:r>
          </w:p>
        </w:tc>
        <w:tc>
          <w:tcPr>
            <w:tcW w:w="649" w:type="dxa"/>
            <w:tcBorders>
              <w:top w:val="single" w:sz="4" w:space="0" w:color="000000"/>
              <w:left w:val="single" w:sz="4" w:space="0" w:color="000000"/>
              <w:bottom w:val="single" w:sz="4" w:space="0" w:color="000000"/>
              <w:right w:val="single" w:sz="4" w:space="0" w:color="000000"/>
            </w:tcBorders>
            <w:vAlign w:val="center"/>
          </w:tcPr>
          <w:p w14:paraId="2D772FF6" w14:textId="77777777" w:rsidR="00A35CDA" w:rsidRPr="00E91EFA" w:rsidRDefault="00A35CDA" w:rsidP="00A35CDA">
            <w:pPr>
              <w:pStyle w:val="TableParagraph"/>
              <w:spacing w:before="27"/>
              <w:ind w:right="200"/>
              <w:jc w:val="righ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5077B9F2"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1C2560FE"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6106AF36" w14:textId="77777777" w:rsidR="00A35CDA" w:rsidRPr="00E91EFA" w:rsidRDefault="00A35CDA" w:rsidP="00A35CDA">
            <w:pPr>
              <w:pStyle w:val="TableParagraph"/>
              <w:spacing w:before="27"/>
              <w:ind w:right="132"/>
              <w:jc w:val="right"/>
              <w:rPr>
                <w:w w:val="111"/>
                <w:sz w:val="16"/>
              </w:rPr>
            </w:pPr>
            <w:r w:rsidRPr="00E91EFA">
              <w:rPr>
                <w:w w:val="111"/>
                <w:sz w:val="16"/>
              </w:rPr>
              <w:t>2</w:t>
            </w:r>
          </w:p>
        </w:tc>
        <w:tc>
          <w:tcPr>
            <w:tcW w:w="697" w:type="dxa"/>
            <w:tcBorders>
              <w:top w:val="single" w:sz="4" w:space="0" w:color="000000"/>
              <w:left w:val="single" w:sz="4" w:space="0" w:color="000000"/>
              <w:bottom w:val="single" w:sz="4" w:space="0" w:color="000000"/>
              <w:right w:val="single" w:sz="4" w:space="0" w:color="000000"/>
            </w:tcBorders>
            <w:vAlign w:val="center"/>
          </w:tcPr>
          <w:p w14:paraId="587C9AA2" w14:textId="77777777" w:rsidR="00A35CDA" w:rsidRPr="00E91EFA" w:rsidRDefault="00A35CDA" w:rsidP="00A35CDA">
            <w:pPr>
              <w:pStyle w:val="TableParagraph"/>
              <w:spacing w:before="27"/>
              <w:ind w:left="201" w:right="142"/>
              <w:rPr>
                <w:w w:val="110"/>
                <w:sz w:val="16"/>
              </w:rPr>
            </w:pPr>
            <w:r w:rsidRPr="00E91EFA">
              <w:rPr>
                <w:w w:val="110"/>
                <w:sz w:val="16"/>
              </w:rPr>
              <w:t>50</w:t>
            </w:r>
          </w:p>
        </w:tc>
        <w:tc>
          <w:tcPr>
            <w:tcW w:w="541" w:type="dxa"/>
            <w:tcBorders>
              <w:top w:val="single" w:sz="4" w:space="0" w:color="000000"/>
              <w:left w:val="single" w:sz="4" w:space="0" w:color="000000"/>
              <w:bottom w:val="single" w:sz="4" w:space="0" w:color="000000"/>
              <w:right w:val="single" w:sz="4" w:space="0" w:color="000000"/>
            </w:tcBorders>
            <w:vAlign w:val="center"/>
          </w:tcPr>
          <w:p w14:paraId="3F4527E5"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5B185D5F"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50C2F5E7"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62608A70"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1615EC70"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58623564" w14:textId="2F0D4D85" w:rsidR="00A35CDA" w:rsidRPr="00E8435C" w:rsidRDefault="00A35CDA" w:rsidP="00A35CDA">
            <w:pPr>
              <w:pStyle w:val="TableParagraph"/>
              <w:spacing w:before="27"/>
              <w:ind w:left="11"/>
              <w:rPr>
                <w:color w:val="000000" w:themeColor="text1"/>
                <w:w w:val="111"/>
                <w:sz w:val="16"/>
              </w:rPr>
            </w:pPr>
            <w:r w:rsidRPr="00E8435C">
              <w:rPr>
                <w:rFonts w:asciiTheme="majorHAnsi" w:hAnsiTheme="majorHAnsi"/>
                <w:color w:val="000000" w:themeColor="text1"/>
                <w:sz w:val="16"/>
                <w:szCs w:val="16"/>
              </w:rPr>
              <w:t>2</w:t>
            </w:r>
          </w:p>
        </w:tc>
        <w:tc>
          <w:tcPr>
            <w:tcW w:w="3033" w:type="dxa"/>
            <w:tcBorders>
              <w:top w:val="single" w:sz="4" w:space="0" w:color="000000"/>
              <w:left w:val="single" w:sz="4" w:space="0" w:color="000000"/>
              <w:bottom w:val="single" w:sz="4" w:space="0" w:color="000000"/>
              <w:right w:val="single" w:sz="4" w:space="0" w:color="000000"/>
            </w:tcBorders>
          </w:tcPr>
          <w:p w14:paraId="4AA7173E" w14:textId="66800F6B" w:rsidR="00A35CDA" w:rsidRDefault="00A35CDA" w:rsidP="00A35CDA">
            <w:pPr>
              <w:pStyle w:val="TableParagraph"/>
              <w:spacing w:before="63"/>
              <w:ind w:left="114"/>
              <w:jc w:val="left"/>
              <w:rPr>
                <w:w w:val="115"/>
                <w:sz w:val="16"/>
              </w:rPr>
            </w:pPr>
            <w:r>
              <w:rPr>
                <w:w w:val="115"/>
                <w:sz w:val="16"/>
              </w:rPr>
              <w:t xml:space="preserve">Pengawas Koperasi </w:t>
            </w:r>
            <w:r>
              <w:rPr>
                <w:sz w:val="16"/>
                <w:szCs w:val="16"/>
              </w:rPr>
              <w:t>Ahli</w:t>
            </w:r>
            <w:r>
              <w:rPr>
                <w:w w:val="115"/>
                <w:sz w:val="16"/>
              </w:rPr>
              <w:t xml:space="preserve"> Madya</w:t>
            </w:r>
          </w:p>
        </w:tc>
        <w:tc>
          <w:tcPr>
            <w:tcW w:w="857" w:type="dxa"/>
            <w:tcBorders>
              <w:top w:val="single" w:sz="4" w:space="0" w:color="000000"/>
              <w:left w:val="single" w:sz="4" w:space="0" w:color="000000"/>
              <w:bottom w:val="single" w:sz="4" w:space="0" w:color="000000"/>
              <w:right w:val="single" w:sz="4" w:space="0" w:color="000000"/>
            </w:tcBorders>
          </w:tcPr>
          <w:p w14:paraId="07337E2B" w14:textId="77777777" w:rsidR="00A35CDA" w:rsidRPr="00E91EFA" w:rsidRDefault="00A35CDA" w:rsidP="00A35CDA">
            <w:pPr>
              <w:pStyle w:val="TableParagraph"/>
              <w:spacing w:before="155"/>
              <w:rPr>
                <w:w w:val="111"/>
                <w:sz w:val="16"/>
              </w:rPr>
            </w:pPr>
            <w:r w:rsidRPr="00E91EFA">
              <w:rPr>
                <w:w w:val="111"/>
                <w:sz w:val="16"/>
              </w:rPr>
              <w:t>12</w:t>
            </w:r>
          </w:p>
        </w:tc>
        <w:tc>
          <w:tcPr>
            <w:tcW w:w="856" w:type="dxa"/>
            <w:tcBorders>
              <w:top w:val="single" w:sz="4" w:space="0" w:color="000000"/>
              <w:left w:val="single" w:sz="4" w:space="0" w:color="000000"/>
              <w:bottom w:val="single" w:sz="4" w:space="0" w:color="000000"/>
              <w:right w:val="single" w:sz="4" w:space="0" w:color="000000"/>
            </w:tcBorders>
            <w:vAlign w:val="center"/>
          </w:tcPr>
          <w:p w14:paraId="5D7BE686" w14:textId="77777777" w:rsidR="00A35CDA" w:rsidRPr="00E91EFA" w:rsidRDefault="00A35CDA" w:rsidP="00A35CDA">
            <w:pPr>
              <w:pStyle w:val="TableParagraph"/>
              <w:spacing w:before="27"/>
              <w:ind w:left="211" w:right="181"/>
              <w:rPr>
                <w:w w:val="110"/>
                <w:sz w:val="16"/>
              </w:rPr>
            </w:pPr>
            <w:r w:rsidRPr="00E91EFA">
              <w:rPr>
                <w:w w:val="110"/>
                <w:sz w:val="16"/>
              </w:rPr>
              <w:t>2135</w:t>
            </w:r>
          </w:p>
        </w:tc>
        <w:tc>
          <w:tcPr>
            <w:tcW w:w="416" w:type="dxa"/>
            <w:tcBorders>
              <w:top w:val="single" w:sz="4" w:space="0" w:color="000000"/>
              <w:left w:val="single" w:sz="4" w:space="0" w:color="000000"/>
              <w:bottom w:val="single" w:sz="4" w:space="0" w:color="000000"/>
              <w:right w:val="single" w:sz="4" w:space="0" w:color="000000"/>
            </w:tcBorders>
            <w:vAlign w:val="center"/>
          </w:tcPr>
          <w:p w14:paraId="754797A4" w14:textId="77777777" w:rsidR="00A35CDA" w:rsidRPr="00E91EFA" w:rsidRDefault="00A35CDA" w:rsidP="00A35CDA">
            <w:pPr>
              <w:pStyle w:val="TableParagraph"/>
              <w:spacing w:before="27"/>
              <w:ind w:left="25"/>
              <w:rPr>
                <w:w w:val="111"/>
                <w:sz w:val="16"/>
              </w:rPr>
            </w:pPr>
            <w:r w:rsidRPr="00E91EFA">
              <w:rPr>
                <w:w w:val="111"/>
                <w:sz w:val="16"/>
              </w:rPr>
              <w:t>6</w:t>
            </w:r>
          </w:p>
        </w:tc>
        <w:tc>
          <w:tcPr>
            <w:tcW w:w="825" w:type="dxa"/>
            <w:tcBorders>
              <w:top w:val="single" w:sz="4" w:space="0" w:color="000000"/>
              <w:left w:val="single" w:sz="4" w:space="0" w:color="000000"/>
              <w:bottom w:val="single" w:sz="4" w:space="0" w:color="000000"/>
              <w:right w:val="single" w:sz="4" w:space="0" w:color="000000"/>
            </w:tcBorders>
            <w:vAlign w:val="center"/>
          </w:tcPr>
          <w:p w14:paraId="56915D2C" w14:textId="77777777" w:rsidR="00A35CDA" w:rsidRPr="00E91EFA" w:rsidRDefault="00A35CDA" w:rsidP="00A35CDA">
            <w:pPr>
              <w:pStyle w:val="TableParagraph"/>
              <w:spacing w:before="27"/>
              <w:ind w:left="256" w:right="226"/>
              <w:rPr>
                <w:w w:val="110"/>
                <w:sz w:val="16"/>
              </w:rPr>
            </w:pPr>
            <w:r w:rsidRPr="00E91EFA">
              <w:rPr>
                <w:w w:val="110"/>
                <w:sz w:val="16"/>
              </w:rPr>
              <w:t>950</w:t>
            </w:r>
          </w:p>
        </w:tc>
        <w:tc>
          <w:tcPr>
            <w:tcW w:w="505" w:type="dxa"/>
            <w:tcBorders>
              <w:top w:val="single" w:sz="4" w:space="0" w:color="000000"/>
              <w:left w:val="single" w:sz="4" w:space="0" w:color="000000"/>
              <w:bottom w:val="single" w:sz="4" w:space="0" w:color="000000"/>
              <w:right w:val="single" w:sz="4" w:space="0" w:color="000000"/>
            </w:tcBorders>
            <w:vAlign w:val="center"/>
          </w:tcPr>
          <w:p w14:paraId="21B03EB9" w14:textId="77777777" w:rsidR="00A35CDA" w:rsidRPr="00E91EFA" w:rsidRDefault="00A35CDA" w:rsidP="00A35CDA">
            <w:pPr>
              <w:pStyle w:val="TableParagraph"/>
              <w:spacing w:before="27"/>
              <w:ind w:left="22"/>
              <w:rPr>
                <w:w w:val="111"/>
                <w:sz w:val="16"/>
              </w:rPr>
            </w:pPr>
            <w:r w:rsidRPr="00E91EFA">
              <w:rPr>
                <w:w w:val="111"/>
                <w:sz w:val="16"/>
              </w:rPr>
              <w:t>4</w:t>
            </w:r>
          </w:p>
        </w:tc>
        <w:tc>
          <w:tcPr>
            <w:tcW w:w="681" w:type="dxa"/>
            <w:tcBorders>
              <w:top w:val="single" w:sz="4" w:space="0" w:color="000000"/>
              <w:left w:val="single" w:sz="4" w:space="0" w:color="000000"/>
              <w:bottom w:val="single" w:sz="4" w:space="0" w:color="000000"/>
              <w:right w:val="single" w:sz="4" w:space="0" w:color="000000"/>
            </w:tcBorders>
            <w:vAlign w:val="center"/>
          </w:tcPr>
          <w:p w14:paraId="0162FB9A" w14:textId="77777777" w:rsidR="00A35CDA" w:rsidRPr="00E91EFA" w:rsidRDefault="00A35CDA" w:rsidP="00A35CDA">
            <w:pPr>
              <w:pStyle w:val="TableParagraph"/>
              <w:spacing w:before="27"/>
              <w:ind w:right="191"/>
              <w:jc w:val="right"/>
              <w:rPr>
                <w:w w:val="110"/>
                <w:sz w:val="16"/>
              </w:rPr>
            </w:pPr>
            <w:r w:rsidRPr="00E91EFA">
              <w:rPr>
                <w:w w:val="110"/>
                <w:sz w:val="16"/>
              </w:rPr>
              <w:t>450</w:t>
            </w:r>
          </w:p>
        </w:tc>
        <w:tc>
          <w:tcPr>
            <w:tcW w:w="469" w:type="dxa"/>
            <w:tcBorders>
              <w:top w:val="single" w:sz="4" w:space="0" w:color="000000"/>
              <w:left w:val="single" w:sz="4" w:space="0" w:color="000000"/>
              <w:bottom w:val="single" w:sz="4" w:space="0" w:color="000000"/>
              <w:right w:val="single" w:sz="4" w:space="0" w:color="000000"/>
            </w:tcBorders>
            <w:vAlign w:val="center"/>
          </w:tcPr>
          <w:p w14:paraId="4D5B05DB" w14:textId="77777777" w:rsidR="00A35CDA" w:rsidRPr="00E91EFA" w:rsidRDefault="00A35CDA" w:rsidP="00A35CDA">
            <w:pPr>
              <w:pStyle w:val="TableParagraph"/>
              <w:spacing w:before="27"/>
              <w:ind w:left="34"/>
              <w:rPr>
                <w:w w:val="111"/>
                <w:sz w:val="16"/>
              </w:rPr>
            </w:pPr>
            <w:r w:rsidRPr="00E91EFA">
              <w:rPr>
                <w:w w:val="111"/>
                <w:sz w:val="16"/>
              </w:rPr>
              <w:t>3</w:t>
            </w:r>
          </w:p>
        </w:tc>
        <w:tc>
          <w:tcPr>
            <w:tcW w:w="722" w:type="dxa"/>
            <w:tcBorders>
              <w:top w:val="single" w:sz="4" w:space="0" w:color="000000"/>
              <w:left w:val="single" w:sz="4" w:space="0" w:color="000000"/>
              <w:bottom w:val="single" w:sz="4" w:space="0" w:color="000000"/>
              <w:right w:val="single" w:sz="4" w:space="0" w:color="000000"/>
            </w:tcBorders>
            <w:vAlign w:val="center"/>
          </w:tcPr>
          <w:p w14:paraId="37FC8444" w14:textId="77777777" w:rsidR="00A35CDA" w:rsidRPr="00E91EFA" w:rsidRDefault="00A35CDA" w:rsidP="00A35CDA">
            <w:pPr>
              <w:pStyle w:val="TableParagraph"/>
              <w:spacing w:before="27"/>
              <w:ind w:left="224"/>
              <w:jc w:val="left"/>
              <w:rPr>
                <w:w w:val="110"/>
                <w:sz w:val="16"/>
              </w:rPr>
            </w:pPr>
            <w:r w:rsidRPr="00E91EFA">
              <w:rPr>
                <w:w w:val="110"/>
                <w:sz w:val="16"/>
              </w:rPr>
              <w:t>275</w:t>
            </w:r>
          </w:p>
        </w:tc>
        <w:tc>
          <w:tcPr>
            <w:tcW w:w="657" w:type="dxa"/>
            <w:tcBorders>
              <w:top w:val="single" w:sz="4" w:space="0" w:color="000000"/>
              <w:left w:val="single" w:sz="4" w:space="0" w:color="000000"/>
              <w:bottom w:val="single" w:sz="4" w:space="0" w:color="000000"/>
              <w:right w:val="single" w:sz="4" w:space="0" w:color="000000"/>
            </w:tcBorders>
            <w:vAlign w:val="center"/>
          </w:tcPr>
          <w:p w14:paraId="6D6B049C" w14:textId="77777777" w:rsidR="00A35CDA" w:rsidRPr="00E91EFA" w:rsidRDefault="00A35CDA" w:rsidP="00A35CDA">
            <w:pPr>
              <w:pStyle w:val="TableParagraph"/>
              <w:spacing w:before="27"/>
              <w:ind w:left="49"/>
              <w:rPr>
                <w:w w:val="111"/>
                <w:sz w:val="16"/>
              </w:rPr>
            </w:pPr>
            <w:r w:rsidRPr="00E91EFA">
              <w:rPr>
                <w:w w:val="111"/>
                <w:sz w:val="16"/>
              </w:rPr>
              <w:t>4</w:t>
            </w:r>
          </w:p>
        </w:tc>
        <w:tc>
          <w:tcPr>
            <w:tcW w:w="637" w:type="dxa"/>
            <w:tcBorders>
              <w:top w:val="single" w:sz="4" w:space="0" w:color="000000"/>
              <w:left w:val="single" w:sz="4" w:space="0" w:color="000000"/>
              <w:bottom w:val="single" w:sz="4" w:space="0" w:color="000000"/>
              <w:right w:val="single" w:sz="4" w:space="0" w:color="000000"/>
            </w:tcBorders>
            <w:vAlign w:val="center"/>
          </w:tcPr>
          <w:p w14:paraId="3D9CC1B1" w14:textId="77777777" w:rsidR="00A35CDA" w:rsidRPr="00E91EFA" w:rsidRDefault="00A35CDA" w:rsidP="00A35CDA">
            <w:pPr>
              <w:pStyle w:val="TableParagraph"/>
              <w:spacing w:before="27"/>
              <w:ind w:left="236"/>
              <w:jc w:val="left"/>
              <w:rPr>
                <w:w w:val="110"/>
                <w:sz w:val="16"/>
              </w:rPr>
            </w:pPr>
            <w:r w:rsidRPr="00E91EFA">
              <w:rPr>
                <w:w w:val="110"/>
                <w:sz w:val="16"/>
              </w:rPr>
              <w:t>225</w:t>
            </w:r>
          </w:p>
        </w:tc>
        <w:tc>
          <w:tcPr>
            <w:tcW w:w="537" w:type="dxa"/>
            <w:tcBorders>
              <w:top w:val="single" w:sz="4" w:space="0" w:color="000000"/>
              <w:left w:val="single" w:sz="4" w:space="0" w:color="000000"/>
              <w:bottom w:val="single" w:sz="4" w:space="0" w:color="000000"/>
              <w:right w:val="single" w:sz="4" w:space="0" w:color="000000"/>
            </w:tcBorders>
            <w:vAlign w:val="center"/>
          </w:tcPr>
          <w:p w14:paraId="41BF883B" w14:textId="77777777" w:rsidR="00A35CDA" w:rsidRPr="00E91EFA" w:rsidRDefault="00A35CDA" w:rsidP="00A35CDA">
            <w:pPr>
              <w:pStyle w:val="TableParagraph"/>
              <w:spacing w:before="27"/>
              <w:ind w:right="164"/>
              <w:jc w:val="right"/>
              <w:rPr>
                <w:w w:val="111"/>
                <w:sz w:val="16"/>
              </w:rPr>
            </w:pPr>
            <w:r w:rsidRPr="00E91EFA">
              <w:rPr>
                <w:w w:val="111"/>
                <w:sz w:val="16"/>
              </w:rPr>
              <w:t>3</w:t>
            </w:r>
          </w:p>
        </w:tc>
        <w:tc>
          <w:tcPr>
            <w:tcW w:w="649" w:type="dxa"/>
            <w:tcBorders>
              <w:top w:val="single" w:sz="4" w:space="0" w:color="000000"/>
              <w:left w:val="single" w:sz="4" w:space="0" w:color="000000"/>
              <w:bottom w:val="single" w:sz="4" w:space="0" w:color="000000"/>
              <w:right w:val="single" w:sz="4" w:space="0" w:color="000000"/>
            </w:tcBorders>
            <w:vAlign w:val="center"/>
          </w:tcPr>
          <w:p w14:paraId="6BDA0C9B" w14:textId="77777777" w:rsidR="00A35CDA" w:rsidRPr="00E91EFA" w:rsidRDefault="00A35CDA" w:rsidP="00A35CDA">
            <w:pPr>
              <w:pStyle w:val="TableParagraph"/>
              <w:spacing w:before="27"/>
              <w:ind w:right="200"/>
              <w:jc w:val="righ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272299F6"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5792B62"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44825792" w14:textId="77777777" w:rsidR="00A35CDA" w:rsidRPr="00E91EFA" w:rsidRDefault="00A35CDA" w:rsidP="00A35CDA">
            <w:pPr>
              <w:pStyle w:val="TableParagraph"/>
              <w:spacing w:before="27"/>
              <w:ind w:right="132"/>
              <w:jc w:val="right"/>
              <w:rPr>
                <w:w w:val="111"/>
                <w:sz w:val="16"/>
              </w:rPr>
            </w:pPr>
            <w:r w:rsidRPr="00E91EFA">
              <w:rPr>
                <w:w w:val="111"/>
                <w:sz w:val="16"/>
              </w:rPr>
              <w:t>2</w:t>
            </w:r>
          </w:p>
        </w:tc>
        <w:tc>
          <w:tcPr>
            <w:tcW w:w="697" w:type="dxa"/>
            <w:tcBorders>
              <w:top w:val="single" w:sz="4" w:space="0" w:color="000000"/>
              <w:left w:val="single" w:sz="4" w:space="0" w:color="000000"/>
              <w:bottom w:val="single" w:sz="4" w:space="0" w:color="000000"/>
              <w:right w:val="single" w:sz="4" w:space="0" w:color="000000"/>
            </w:tcBorders>
            <w:vAlign w:val="center"/>
          </w:tcPr>
          <w:p w14:paraId="57665760" w14:textId="77777777" w:rsidR="00A35CDA" w:rsidRPr="00E91EFA" w:rsidRDefault="00A35CDA" w:rsidP="00A35CDA">
            <w:pPr>
              <w:pStyle w:val="TableParagraph"/>
              <w:spacing w:before="27"/>
              <w:ind w:left="201" w:right="142"/>
              <w:rPr>
                <w:w w:val="110"/>
                <w:sz w:val="16"/>
              </w:rPr>
            </w:pPr>
            <w:r w:rsidRPr="00E91EFA">
              <w:rPr>
                <w:w w:val="110"/>
                <w:sz w:val="16"/>
              </w:rPr>
              <w:t>50</w:t>
            </w:r>
          </w:p>
        </w:tc>
        <w:tc>
          <w:tcPr>
            <w:tcW w:w="541" w:type="dxa"/>
            <w:tcBorders>
              <w:top w:val="single" w:sz="4" w:space="0" w:color="000000"/>
              <w:left w:val="single" w:sz="4" w:space="0" w:color="000000"/>
              <w:bottom w:val="single" w:sz="4" w:space="0" w:color="000000"/>
              <w:right w:val="single" w:sz="4" w:space="0" w:color="000000"/>
            </w:tcBorders>
            <w:vAlign w:val="center"/>
          </w:tcPr>
          <w:p w14:paraId="0C32E7D4"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17F45D5A"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14ADF50E"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709EC5C4"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1D5E93F3"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621C3E75" w14:textId="05DF9C48" w:rsidR="00A35CDA" w:rsidRPr="00E8435C" w:rsidRDefault="00A35CDA" w:rsidP="00A35CDA">
            <w:pPr>
              <w:pStyle w:val="TableParagraph"/>
              <w:spacing w:before="27"/>
              <w:ind w:left="11"/>
              <w:rPr>
                <w:color w:val="000000" w:themeColor="text1"/>
                <w:w w:val="111"/>
                <w:sz w:val="16"/>
              </w:rPr>
            </w:pPr>
            <w:r w:rsidRPr="00E8435C">
              <w:rPr>
                <w:rFonts w:asciiTheme="majorHAnsi" w:hAnsiTheme="majorHAnsi"/>
                <w:color w:val="000000" w:themeColor="text1"/>
                <w:sz w:val="16"/>
                <w:szCs w:val="16"/>
              </w:rPr>
              <w:t>3</w:t>
            </w:r>
          </w:p>
        </w:tc>
        <w:tc>
          <w:tcPr>
            <w:tcW w:w="3033" w:type="dxa"/>
            <w:tcBorders>
              <w:top w:val="single" w:sz="4" w:space="0" w:color="000000"/>
              <w:left w:val="single" w:sz="4" w:space="0" w:color="000000"/>
              <w:bottom w:val="single" w:sz="4" w:space="0" w:color="000000"/>
              <w:right w:val="single" w:sz="4" w:space="0" w:color="000000"/>
            </w:tcBorders>
          </w:tcPr>
          <w:p w14:paraId="7094EA10" w14:textId="77495C56" w:rsidR="00A35CDA" w:rsidRDefault="00A35CDA" w:rsidP="00A35CDA">
            <w:pPr>
              <w:pStyle w:val="TableParagraph"/>
              <w:spacing w:before="63"/>
              <w:ind w:left="114"/>
              <w:jc w:val="left"/>
              <w:rPr>
                <w:w w:val="115"/>
                <w:sz w:val="16"/>
              </w:rPr>
            </w:pPr>
            <w:r>
              <w:rPr>
                <w:w w:val="115"/>
                <w:sz w:val="16"/>
              </w:rPr>
              <w:t xml:space="preserve">Pengawas Perdagangan </w:t>
            </w:r>
            <w:r>
              <w:rPr>
                <w:sz w:val="16"/>
                <w:szCs w:val="16"/>
              </w:rPr>
              <w:t>Ahli</w:t>
            </w:r>
            <w:r>
              <w:rPr>
                <w:w w:val="115"/>
                <w:sz w:val="16"/>
              </w:rPr>
              <w:t xml:space="preserve"> Madya</w:t>
            </w:r>
          </w:p>
        </w:tc>
        <w:tc>
          <w:tcPr>
            <w:tcW w:w="857" w:type="dxa"/>
            <w:tcBorders>
              <w:top w:val="single" w:sz="4" w:space="0" w:color="000000"/>
              <w:left w:val="single" w:sz="4" w:space="0" w:color="000000"/>
              <w:bottom w:val="single" w:sz="4" w:space="0" w:color="000000"/>
              <w:right w:val="single" w:sz="4" w:space="0" w:color="000000"/>
            </w:tcBorders>
          </w:tcPr>
          <w:p w14:paraId="1BE466AB" w14:textId="77777777" w:rsidR="00A35CDA" w:rsidRPr="00E91EFA" w:rsidRDefault="00A35CDA" w:rsidP="00A35CDA">
            <w:pPr>
              <w:pStyle w:val="TableParagraph"/>
              <w:spacing w:before="155"/>
              <w:rPr>
                <w:w w:val="111"/>
                <w:sz w:val="16"/>
              </w:rPr>
            </w:pPr>
            <w:r w:rsidRPr="00E91EFA">
              <w:rPr>
                <w:w w:val="111"/>
                <w:sz w:val="16"/>
              </w:rPr>
              <w:t>12</w:t>
            </w:r>
          </w:p>
        </w:tc>
        <w:tc>
          <w:tcPr>
            <w:tcW w:w="856" w:type="dxa"/>
            <w:tcBorders>
              <w:top w:val="single" w:sz="4" w:space="0" w:color="000000"/>
              <w:left w:val="single" w:sz="4" w:space="0" w:color="000000"/>
              <w:bottom w:val="single" w:sz="4" w:space="0" w:color="000000"/>
              <w:right w:val="single" w:sz="4" w:space="0" w:color="000000"/>
            </w:tcBorders>
            <w:vAlign w:val="center"/>
          </w:tcPr>
          <w:p w14:paraId="24437588" w14:textId="77777777" w:rsidR="00A35CDA" w:rsidRPr="00E91EFA" w:rsidRDefault="00A35CDA" w:rsidP="00A35CDA">
            <w:pPr>
              <w:pStyle w:val="TableParagraph"/>
              <w:spacing w:before="27"/>
              <w:ind w:left="211" w:right="181"/>
              <w:rPr>
                <w:w w:val="110"/>
                <w:sz w:val="16"/>
              </w:rPr>
            </w:pPr>
            <w:r w:rsidRPr="00E91EFA">
              <w:rPr>
                <w:w w:val="110"/>
                <w:sz w:val="16"/>
              </w:rPr>
              <w:t>2135</w:t>
            </w:r>
          </w:p>
        </w:tc>
        <w:tc>
          <w:tcPr>
            <w:tcW w:w="416" w:type="dxa"/>
            <w:tcBorders>
              <w:top w:val="single" w:sz="4" w:space="0" w:color="000000"/>
              <w:left w:val="single" w:sz="4" w:space="0" w:color="000000"/>
              <w:bottom w:val="single" w:sz="4" w:space="0" w:color="000000"/>
              <w:right w:val="single" w:sz="4" w:space="0" w:color="000000"/>
            </w:tcBorders>
            <w:vAlign w:val="center"/>
          </w:tcPr>
          <w:p w14:paraId="4B0099DA" w14:textId="77777777" w:rsidR="00A35CDA" w:rsidRPr="00E91EFA" w:rsidRDefault="00A35CDA" w:rsidP="00A35CDA">
            <w:pPr>
              <w:pStyle w:val="TableParagraph"/>
              <w:spacing w:before="27"/>
              <w:ind w:left="25"/>
              <w:rPr>
                <w:w w:val="111"/>
                <w:sz w:val="16"/>
              </w:rPr>
            </w:pPr>
            <w:r w:rsidRPr="00E91EFA">
              <w:rPr>
                <w:w w:val="111"/>
                <w:sz w:val="16"/>
              </w:rPr>
              <w:t>6</w:t>
            </w:r>
          </w:p>
        </w:tc>
        <w:tc>
          <w:tcPr>
            <w:tcW w:w="825" w:type="dxa"/>
            <w:tcBorders>
              <w:top w:val="single" w:sz="4" w:space="0" w:color="000000"/>
              <w:left w:val="single" w:sz="4" w:space="0" w:color="000000"/>
              <w:bottom w:val="single" w:sz="4" w:space="0" w:color="000000"/>
              <w:right w:val="single" w:sz="4" w:space="0" w:color="000000"/>
            </w:tcBorders>
            <w:vAlign w:val="center"/>
          </w:tcPr>
          <w:p w14:paraId="711B29EB" w14:textId="77777777" w:rsidR="00A35CDA" w:rsidRPr="00E91EFA" w:rsidRDefault="00A35CDA" w:rsidP="00A35CDA">
            <w:pPr>
              <w:pStyle w:val="TableParagraph"/>
              <w:spacing w:before="27"/>
              <w:ind w:left="256" w:right="226"/>
              <w:rPr>
                <w:w w:val="110"/>
                <w:sz w:val="16"/>
              </w:rPr>
            </w:pPr>
            <w:r w:rsidRPr="00E91EFA">
              <w:rPr>
                <w:w w:val="110"/>
                <w:sz w:val="16"/>
              </w:rPr>
              <w:t>950</w:t>
            </w:r>
          </w:p>
        </w:tc>
        <w:tc>
          <w:tcPr>
            <w:tcW w:w="505" w:type="dxa"/>
            <w:tcBorders>
              <w:top w:val="single" w:sz="4" w:space="0" w:color="000000"/>
              <w:left w:val="single" w:sz="4" w:space="0" w:color="000000"/>
              <w:bottom w:val="single" w:sz="4" w:space="0" w:color="000000"/>
              <w:right w:val="single" w:sz="4" w:space="0" w:color="000000"/>
            </w:tcBorders>
            <w:vAlign w:val="center"/>
          </w:tcPr>
          <w:p w14:paraId="3A240186" w14:textId="77777777" w:rsidR="00A35CDA" w:rsidRPr="00E91EFA" w:rsidRDefault="00A35CDA" w:rsidP="00A35CDA">
            <w:pPr>
              <w:pStyle w:val="TableParagraph"/>
              <w:spacing w:before="27"/>
              <w:ind w:left="22"/>
              <w:rPr>
                <w:w w:val="111"/>
                <w:sz w:val="16"/>
              </w:rPr>
            </w:pPr>
            <w:r w:rsidRPr="00E91EFA">
              <w:rPr>
                <w:w w:val="111"/>
                <w:sz w:val="16"/>
              </w:rPr>
              <w:t>4</w:t>
            </w:r>
          </w:p>
        </w:tc>
        <w:tc>
          <w:tcPr>
            <w:tcW w:w="681" w:type="dxa"/>
            <w:tcBorders>
              <w:top w:val="single" w:sz="4" w:space="0" w:color="000000"/>
              <w:left w:val="single" w:sz="4" w:space="0" w:color="000000"/>
              <w:bottom w:val="single" w:sz="4" w:space="0" w:color="000000"/>
              <w:right w:val="single" w:sz="4" w:space="0" w:color="000000"/>
            </w:tcBorders>
            <w:vAlign w:val="center"/>
          </w:tcPr>
          <w:p w14:paraId="125B53EA" w14:textId="77777777" w:rsidR="00A35CDA" w:rsidRPr="00E91EFA" w:rsidRDefault="00A35CDA" w:rsidP="00A35CDA">
            <w:pPr>
              <w:pStyle w:val="TableParagraph"/>
              <w:spacing w:before="27"/>
              <w:ind w:right="191"/>
              <w:jc w:val="right"/>
              <w:rPr>
                <w:w w:val="110"/>
                <w:sz w:val="16"/>
              </w:rPr>
            </w:pPr>
            <w:r w:rsidRPr="00E91EFA">
              <w:rPr>
                <w:w w:val="110"/>
                <w:sz w:val="16"/>
              </w:rPr>
              <w:t>450</w:t>
            </w:r>
          </w:p>
        </w:tc>
        <w:tc>
          <w:tcPr>
            <w:tcW w:w="469" w:type="dxa"/>
            <w:tcBorders>
              <w:top w:val="single" w:sz="4" w:space="0" w:color="000000"/>
              <w:left w:val="single" w:sz="4" w:space="0" w:color="000000"/>
              <w:bottom w:val="single" w:sz="4" w:space="0" w:color="000000"/>
              <w:right w:val="single" w:sz="4" w:space="0" w:color="000000"/>
            </w:tcBorders>
            <w:vAlign w:val="center"/>
          </w:tcPr>
          <w:p w14:paraId="54AEF081" w14:textId="77777777" w:rsidR="00A35CDA" w:rsidRPr="00E91EFA" w:rsidRDefault="00A35CDA" w:rsidP="00A35CDA">
            <w:pPr>
              <w:pStyle w:val="TableParagraph"/>
              <w:spacing w:before="27"/>
              <w:ind w:left="34"/>
              <w:rPr>
                <w:w w:val="111"/>
                <w:sz w:val="16"/>
              </w:rPr>
            </w:pPr>
            <w:r w:rsidRPr="00E91EFA">
              <w:rPr>
                <w:w w:val="111"/>
                <w:sz w:val="16"/>
              </w:rPr>
              <w:t>3</w:t>
            </w:r>
          </w:p>
        </w:tc>
        <w:tc>
          <w:tcPr>
            <w:tcW w:w="722" w:type="dxa"/>
            <w:tcBorders>
              <w:top w:val="single" w:sz="4" w:space="0" w:color="000000"/>
              <w:left w:val="single" w:sz="4" w:space="0" w:color="000000"/>
              <w:bottom w:val="single" w:sz="4" w:space="0" w:color="000000"/>
              <w:right w:val="single" w:sz="4" w:space="0" w:color="000000"/>
            </w:tcBorders>
            <w:vAlign w:val="center"/>
          </w:tcPr>
          <w:p w14:paraId="564D5D0E" w14:textId="77777777" w:rsidR="00A35CDA" w:rsidRPr="00E91EFA" w:rsidRDefault="00A35CDA" w:rsidP="00A35CDA">
            <w:pPr>
              <w:pStyle w:val="TableParagraph"/>
              <w:spacing w:before="27"/>
              <w:ind w:left="224"/>
              <w:jc w:val="left"/>
              <w:rPr>
                <w:w w:val="110"/>
                <w:sz w:val="16"/>
              </w:rPr>
            </w:pPr>
            <w:r w:rsidRPr="00E91EFA">
              <w:rPr>
                <w:w w:val="110"/>
                <w:sz w:val="16"/>
              </w:rPr>
              <w:t>275</w:t>
            </w:r>
          </w:p>
        </w:tc>
        <w:tc>
          <w:tcPr>
            <w:tcW w:w="657" w:type="dxa"/>
            <w:tcBorders>
              <w:top w:val="single" w:sz="4" w:space="0" w:color="000000"/>
              <w:left w:val="single" w:sz="4" w:space="0" w:color="000000"/>
              <w:bottom w:val="single" w:sz="4" w:space="0" w:color="000000"/>
              <w:right w:val="single" w:sz="4" w:space="0" w:color="000000"/>
            </w:tcBorders>
            <w:vAlign w:val="center"/>
          </w:tcPr>
          <w:p w14:paraId="70F7B3E8" w14:textId="77777777" w:rsidR="00A35CDA" w:rsidRPr="00E91EFA" w:rsidRDefault="00A35CDA" w:rsidP="00A35CDA">
            <w:pPr>
              <w:pStyle w:val="TableParagraph"/>
              <w:spacing w:before="27"/>
              <w:ind w:left="49"/>
              <w:rPr>
                <w:w w:val="111"/>
                <w:sz w:val="16"/>
              </w:rPr>
            </w:pPr>
            <w:r w:rsidRPr="00E91EFA">
              <w:rPr>
                <w:w w:val="111"/>
                <w:sz w:val="16"/>
              </w:rPr>
              <w:t>4</w:t>
            </w:r>
          </w:p>
        </w:tc>
        <w:tc>
          <w:tcPr>
            <w:tcW w:w="637" w:type="dxa"/>
            <w:tcBorders>
              <w:top w:val="single" w:sz="4" w:space="0" w:color="000000"/>
              <w:left w:val="single" w:sz="4" w:space="0" w:color="000000"/>
              <w:bottom w:val="single" w:sz="4" w:space="0" w:color="000000"/>
              <w:right w:val="single" w:sz="4" w:space="0" w:color="000000"/>
            </w:tcBorders>
            <w:vAlign w:val="center"/>
          </w:tcPr>
          <w:p w14:paraId="69BDB29B" w14:textId="77777777" w:rsidR="00A35CDA" w:rsidRPr="00E91EFA" w:rsidRDefault="00A35CDA" w:rsidP="00A35CDA">
            <w:pPr>
              <w:pStyle w:val="TableParagraph"/>
              <w:spacing w:before="27"/>
              <w:ind w:left="236"/>
              <w:jc w:val="left"/>
              <w:rPr>
                <w:w w:val="110"/>
                <w:sz w:val="16"/>
              </w:rPr>
            </w:pPr>
            <w:r w:rsidRPr="00E91EFA">
              <w:rPr>
                <w:w w:val="110"/>
                <w:sz w:val="16"/>
              </w:rPr>
              <w:t>225</w:t>
            </w:r>
          </w:p>
        </w:tc>
        <w:tc>
          <w:tcPr>
            <w:tcW w:w="537" w:type="dxa"/>
            <w:tcBorders>
              <w:top w:val="single" w:sz="4" w:space="0" w:color="000000"/>
              <w:left w:val="single" w:sz="4" w:space="0" w:color="000000"/>
              <w:bottom w:val="single" w:sz="4" w:space="0" w:color="000000"/>
              <w:right w:val="single" w:sz="4" w:space="0" w:color="000000"/>
            </w:tcBorders>
            <w:vAlign w:val="center"/>
          </w:tcPr>
          <w:p w14:paraId="2D79D0BB" w14:textId="77777777" w:rsidR="00A35CDA" w:rsidRPr="00E91EFA" w:rsidRDefault="00A35CDA" w:rsidP="00A35CDA">
            <w:pPr>
              <w:pStyle w:val="TableParagraph"/>
              <w:spacing w:before="27"/>
              <w:ind w:right="164"/>
              <w:jc w:val="right"/>
              <w:rPr>
                <w:w w:val="111"/>
                <w:sz w:val="16"/>
              </w:rPr>
            </w:pPr>
            <w:r w:rsidRPr="00E91EFA">
              <w:rPr>
                <w:w w:val="111"/>
                <w:sz w:val="16"/>
              </w:rPr>
              <w:t>3</w:t>
            </w:r>
          </w:p>
        </w:tc>
        <w:tc>
          <w:tcPr>
            <w:tcW w:w="649" w:type="dxa"/>
            <w:tcBorders>
              <w:top w:val="single" w:sz="4" w:space="0" w:color="000000"/>
              <w:left w:val="single" w:sz="4" w:space="0" w:color="000000"/>
              <w:bottom w:val="single" w:sz="4" w:space="0" w:color="000000"/>
              <w:right w:val="single" w:sz="4" w:space="0" w:color="000000"/>
            </w:tcBorders>
            <w:vAlign w:val="center"/>
          </w:tcPr>
          <w:p w14:paraId="35496968" w14:textId="77777777" w:rsidR="00A35CDA" w:rsidRPr="00E91EFA" w:rsidRDefault="00A35CDA" w:rsidP="00A35CDA">
            <w:pPr>
              <w:pStyle w:val="TableParagraph"/>
              <w:spacing w:before="27"/>
              <w:ind w:right="200"/>
              <w:jc w:val="righ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5C5D7B98"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095B54A2"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0FCA793C" w14:textId="77777777" w:rsidR="00A35CDA" w:rsidRPr="00E91EFA" w:rsidRDefault="00A35CDA" w:rsidP="00A35CDA">
            <w:pPr>
              <w:pStyle w:val="TableParagraph"/>
              <w:spacing w:before="27"/>
              <w:ind w:right="132"/>
              <w:jc w:val="right"/>
              <w:rPr>
                <w:w w:val="111"/>
                <w:sz w:val="16"/>
              </w:rPr>
            </w:pPr>
            <w:r w:rsidRPr="00E91EFA">
              <w:rPr>
                <w:w w:val="111"/>
                <w:sz w:val="16"/>
              </w:rPr>
              <w:t>2</w:t>
            </w:r>
          </w:p>
        </w:tc>
        <w:tc>
          <w:tcPr>
            <w:tcW w:w="697" w:type="dxa"/>
            <w:tcBorders>
              <w:top w:val="single" w:sz="4" w:space="0" w:color="000000"/>
              <w:left w:val="single" w:sz="4" w:space="0" w:color="000000"/>
              <w:bottom w:val="single" w:sz="4" w:space="0" w:color="000000"/>
              <w:right w:val="single" w:sz="4" w:space="0" w:color="000000"/>
            </w:tcBorders>
            <w:vAlign w:val="center"/>
          </w:tcPr>
          <w:p w14:paraId="6599B6FB" w14:textId="77777777" w:rsidR="00A35CDA" w:rsidRPr="00E91EFA" w:rsidRDefault="00A35CDA" w:rsidP="00A35CDA">
            <w:pPr>
              <w:pStyle w:val="TableParagraph"/>
              <w:spacing w:before="27"/>
              <w:ind w:left="201" w:right="142"/>
              <w:rPr>
                <w:w w:val="110"/>
                <w:sz w:val="16"/>
              </w:rPr>
            </w:pPr>
            <w:r w:rsidRPr="00E91EFA">
              <w:rPr>
                <w:w w:val="110"/>
                <w:sz w:val="16"/>
              </w:rPr>
              <w:t>50</w:t>
            </w:r>
          </w:p>
        </w:tc>
        <w:tc>
          <w:tcPr>
            <w:tcW w:w="541" w:type="dxa"/>
            <w:tcBorders>
              <w:top w:val="single" w:sz="4" w:space="0" w:color="000000"/>
              <w:left w:val="single" w:sz="4" w:space="0" w:color="000000"/>
              <w:bottom w:val="single" w:sz="4" w:space="0" w:color="000000"/>
              <w:right w:val="single" w:sz="4" w:space="0" w:color="000000"/>
            </w:tcBorders>
            <w:vAlign w:val="center"/>
          </w:tcPr>
          <w:p w14:paraId="550DA043"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06CA0575"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0F400830"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2686D322"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0F1DA1DE"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E8786" w14:textId="067D3794" w:rsidR="00A35CDA" w:rsidRPr="00E8435C" w:rsidRDefault="00A35CDA" w:rsidP="00A35CDA">
            <w:pPr>
              <w:pStyle w:val="TableParagraph"/>
              <w:spacing w:before="27"/>
              <w:ind w:left="11"/>
              <w:rPr>
                <w:color w:val="0070C0"/>
                <w:w w:val="111"/>
                <w:sz w:val="16"/>
              </w:rPr>
            </w:pPr>
            <w:r w:rsidRPr="00E8435C">
              <w:rPr>
                <w:rFonts w:asciiTheme="majorHAnsi" w:hAnsiTheme="majorHAnsi"/>
                <w:color w:val="0070C0"/>
                <w:sz w:val="16"/>
                <w:szCs w:val="16"/>
              </w:rPr>
              <w:t>4</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55820D00" w14:textId="6D28959E" w:rsidR="00A35CDA" w:rsidRPr="00472217" w:rsidRDefault="00A35CDA" w:rsidP="00A35CDA">
            <w:pPr>
              <w:pStyle w:val="TableParagraph"/>
              <w:spacing w:before="63"/>
              <w:ind w:left="114"/>
              <w:jc w:val="left"/>
              <w:rPr>
                <w:color w:val="0070C0"/>
                <w:w w:val="115"/>
                <w:sz w:val="16"/>
              </w:rPr>
            </w:pPr>
            <w:r w:rsidRPr="00472217">
              <w:rPr>
                <w:color w:val="0070C0"/>
                <w:w w:val="115"/>
                <w:sz w:val="16"/>
              </w:rPr>
              <w:t>Pengawas Koperasi Ahli Muda</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939935C" w14:textId="77777777" w:rsidR="00A35CDA" w:rsidRPr="00472217" w:rsidRDefault="00A35CDA" w:rsidP="00A35CDA">
            <w:pPr>
              <w:pStyle w:val="TableParagraph"/>
              <w:spacing w:before="155"/>
              <w:rPr>
                <w:color w:val="0070C0"/>
                <w:w w:val="111"/>
                <w:sz w:val="16"/>
              </w:rPr>
            </w:pPr>
            <w:r w:rsidRPr="00472217">
              <w:rPr>
                <w:color w:val="0070C0"/>
                <w:w w:val="111"/>
                <w:sz w:val="16"/>
              </w:rPr>
              <w:t>10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732E0" w14:textId="77777777" w:rsidR="00A35CDA" w:rsidRPr="00472217" w:rsidRDefault="00A35CDA" w:rsidP="00A35CDA">
            <w:pPr>
              <w:pStyle w:val="TableParagraph"/>
              <w:spacing w:before="27"/>
              <w:ind w:left="211" w:right="181"/>
              <w:rPr>
                <w:color w:val="0070C0"/>
                <w:w w:val="110"/>
                <w:sz w:val="16"/>
              </w:rPr>
            </w:pPr>
            <w:r w:rsidRPr="00472217">
              <w:rPr>
                <w:color w:val="0070C0"/>
                <w:w w:val="110"/>
                <w:sz w:val="16"/>
              </w:rPr>
              <w:t>1735</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777FE" w14:textId="77777777" w:rsidR="00A35CDA" w:rsidRPr="00472217" w:rsidRDefault="00A35CDA" w:rsidP="00A35CDA">
            <w:pPr>
              <w:pStyle w:val="TableParagraph"/>
              <w:spacing w:before="27"/>
              <w:ind w:left="25"/>
              <w:rPr>
                <w:color w:val="0070C0"/>
                <w:w w:val="111"/>
                <w:sz w:val="16"/>
              </w:rPr>
            </w:pPr>
            <w:r w:rsidRPr="00472217">
              <w:rPr>
                <w:color w:val="0070C0"/>
                <w:w w:val="111"/>
                <w:sz w:val="16"/>
              </w:rPr>
              <w:t>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32316" w14:textId="77777777" w:rsidR="00A35CDA" w:rsidRPr="00472217" w:rsidRDefault="00A35CDA" w:rsidP="00A35CDA">
            <w:pPr>
              <w:pStyle w:val="TableParagraph"/>
              <w:spacing w:before="27"/>
              <w:ind w:left="256" w:right="226"/>
              <w:rPr>
                <w:color w:val="0070C0"/>
                <w:w w:val="110"/>
                <w:sz w:val="16"/>
              </w:rPr>
            </w:pPr>
            <w:r w:rsidRPr="00472217">
              <w:rPr>
                <w:color w:val="0070C0"/>
                <w:w w:val="110"/>
                <w:sz w:val="16"/>
              </w:rPr>
              <w:t>950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5FEB3" w14:textId="77777777" w:rsidR="00A35CDA" w:rsidRPr="00472217" w:rsidRDefault="00A35CDA" w:rsidP="00A35CDA">
            <w:pPr>
              <w:pStyle w:val="TableParagraph"/>
              <w:spacing w:before="27"/>
              <w:ind w:left="22"/>
              <w:rPr>
                <w:color w:val="0070C0"/>
                <w:w w:val="111"/>
                <w:sz w:val="16"/>
              </w:rPr>
            </w:pPr>
            <w:r w:rsidRPr="00472217">
              <w:rPr>
                <w:color w:val="0070C0"/>
                <w:w w:val="111"/>
                <w:sz w:val="16"/>
              </w:rPr>
              <w:t>3</w:t>
            </w:r>
          </w:p>
        </w:tc>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8EE98" w14:textId="77777777" w:rsidR="00A35CDA" w:rsidRPr="00472217" w:rsidRDefault="00A35CDA" w:rsidP="00A35CDA">
            <w:pPr>
              <w:pStyle w:val="TableParagraph"/>
              <w:spacing w:before="27"/>
              <w:ind w:right="191"/>
              <w:jc w:val="right"/>
              <w:rPr>
                <w:color w:val="0070C0"/>
                <w:w w:val="110"/>
                <w:sz w:val="16"/>
              </w:rPr>
            </w:pPr>
            <w:r w:rsidRPr="00472217">
              <w:rPr>
                <w:color w:val="0070C0"/>
                <w:w w:val="110"/>
                <w:sz w:val="16"/>
              </w:rPr>
              <w:t>275</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27B1" w14:textId="77777777" w:rsidR="00A35CDA" w:rsidRPr="00472217" w:rsidRDefault="00A35CDA" w:rsidP="00A35CDA">
            <w:pPr>
              <w:pStyle w:val="TableParagraph"/>
              <w:spacing w:before="27"/>
              <w:ind w:left="34"/>
              <w:rPr>
                <w:color w:val="0070C0"/>
                <w:w w:val="111"/>
                <w:sz w:val="16"/>
              </w:rPr>
            </w:pPr>
            <w:r w:rsidRPr="00472217">
              <w:rPr>
                <w:color w:val="0070C0"/>
                <w:w w:val="111"/>
                <w:sz w:val="16"/>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D8F69" w14:textId="77777777" w:rsidR="00A35CDA" w:rsidRPr="00472217" w:rsidRDefault="00A35CDA" w:rsidP="00A35CDA">
            <w:pPr>
              <w:pStyle w:val="TableParagraph"/>
              <w:spacing w:before="27"/>
              <w:ind w:left="224"/>
              <w:jc w:val="left"/>
              <w:rPr>
                <w:color w:val="0070C0"/>
                <w:w w:val="110"/>
                <w:sz w:val="16"/>
              </w:rPr>
            </w:pPr>
            <w:r w:rsidRPr="00472217">
              <w:rPr>
                <w:color w:val="0070C0"/>
                <w:w w:val="110"/>
                <w:sz w:val="16"/>
              </w:rPr>
              <w:t>125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38E60" w14:textId="77777777" w:rsidR="00A35CDA" w:rsidRPr="00472217" w:rsidRDefault="00A35CDA" w:rsidP="00A35CDA">
            <w:pPr>
              <w:pStyle w:val="TableParagraph"/>
              <w:spacing w:before="27"/>
              <w:ind w:left="49"/>
              <w:rPr>
                <w:color w:val="0070C0"/>
                <w:w w:val="111"/>
                <w:sz w:val="16"/>
              </w:rPr>
            </w:pPr>
            <w:r w:rsidRPr="00472217">
              <w:rPr>
                <w:color w:val="0070C0"/>
                <w:w w:val="111"/>
                <w:sz w:val="16"/>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9F3E9" w14:textId="77777777" w:rsidR="00A35CDA" w:rsidRPr="00472217" w:rsidRDefault="00A35CDA" w:rsidP="00A35CDA">
            <w:pPr>
              <w:pStyle w:val="TableParagraph"/>
              <w:spacing w:before="27"/>
              <w:ind w:left="236"/>
              <w:jc w:val="lef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EEF03" w14:textId="77777777" w:rsidR="00A35CDA" w:rsidRPr="00472217" w:rsidRDefault="00A35CDA" w:rsidP="00A35CDA">
            <w:pPr>
              <w:pStyle w:val="TableParagraph"/>
              <w:spacing w:before="27"/>
              <w:ind w:right="164"/>
              <w:jc w:val="right"/>
              <w:rPr>
                <w:color w:val="0070C0"/>
                <w:w w:val="111"/>
                <w:sz w:val="16"/>
              </w:rPr>
            </w:pPr>
            <w:r w:rsidRPr="00472217">
              <w:rPr>
                <w:color w:val="0070C0"/>
                <w:w w:val="111"/>
                <w:sz w:val="16"/>
              </w:rPr>
              <w:t>3</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416DD" w14:textId="77777777" w:rsidR="00A35CDA" w:rsidRPr="00472217" w:rsidRDefault="00A35CDA" w:rsidP="00A35CDA">
            <w:pPr>
              <w:pStyle w:val="TableParagraph"/>
              <w:spacing w:before="27"/>
              <w:ind w:right="200"/>
              <w:jc w:val="righ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DEEC9" w14:textId="77777777" w:rsidR="00A35CDA" w:rsidRPr="00472217" w:rsidRDefault="00A35CDA" w:rsidP="00A35CDA">
            <w:pPr>
              <w:pStyle w:val="TableParagraph"/>
              <w:spacing w:before="27"/>
              <w:ind w:right="188"/>
              <w:jc w:val="right"/>
              <w:rPr>
                <w:color w:val="0070C0"/>
                <w:w w:val="111"/>
                <w:sz w:val="16"/>
              </w:rPr>
            </w:pPr>
            <w:r w:rsidRPr="00472217">
              <w:rPr>
                <w:color w:val="0070C0"/>
                <w:w w:val="111"/>
                <w:sz w:val="16"/>
              </w:rPr>
              <w:t>2</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E47F8" w14:textId="77777777" w:rsidR="00A35CDA" w:rsidRPr="00472217" w:rsidRDefault="00A35CDA" w:rsidP="00A35CDA">
            <w:pPr>
              <w:pStyle w:val="TableParagraph"/>
              <w:spacing w:before="27"/>
              <w:ind w:right="163"/>
              <w:jc w:val="right"/>
              <w:rPr>
                <w:color w:val="0070C0"/>
                <w:w w:val="110"/>
                <w:sz w:val="16"/>
              </w:rPr>
            </w:pPr>
            <w:r w:rsidRPr="00472217">
              <w:rPr>
                <w:color w:val="0070C0"/>
                <w:w w:val="110"/>
                <w:sz w:val="16"/>
              </w:rPr>
              <w:t>25</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BE2B7" w14:textId="77777777" w:rsidR="00A35CDA" w:rsidRPr="00472217" w:rsidRDefault="00A35CDA" w:rsidP="00A35CDA">
            <w:pPr>
              <w:pStyle w:val="TableParagraph"/>
              <w:spacing w:before="27"/>
              <w:ind w:right="132"/>
              <w:jc w:val="right"/>
              <w:rPr>
                <w:color w:val="0070C0"/>
                <w:w w:val="111"/>
                <w:sz w:val="16"/>
              </w:rPr>
            </w:pPr>
            <w:r w:rsidRPr="00472217">
              <w:rPr>
                <w:color w:val="0070C0"/>
                <w:w w:val="111"/>
                <w:sz w:val="16"/>
              </w:rPr>
              <w:t>2</w:t>
            </w:r>
          </w:p>
        </w:tc>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5565C" w14:textId="77777777" w:rsidR="00A35CDA" w:rsidRPr="00472217" w:rsidRDefault="00A35CDA" w:rsidP="00A35CDA">
            <w:pPr>
              <w:pStyle w:val="TableParagraph"/>
              <w:spacing w:before="27"/>
              <w:ind w:left="201" w:right="142"/>
              <w:rPr>
                <w:color w:val="0070C0"/>
                <w:w w:val="110"/>
                <w:sz w:val="16"/>
              </w:rPr>
            </w:pPr>
            <w:r w:rsidRPr="00472217">
              <w:rPr>
                <w:color w:val="0070C0"/>
                <w:w w:val="110"/>
                <w:sz w:val="16"/>
              </w:rPr>
              <w:t>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EACA9" w14:textId="77777777" w:rsidR="00A35CDA" w:rsidRPr="00472217" w:rsidRDefault="00A35CDA" w:rsidP="00A35CDA">
            <w:pPr>
              <w:pStyle w:val="TableParagraph"/>
              <w:spacing w:before="27"/>
              <w:ind w:right="179"/>
              <w:jc w:val="right"/>
              <w:rPr>
                <w:color w:val="0070C0"/>
                <w:w w:val="111"/>
                <w:sz w:val="16"/>
              </w:rPr>
            </w:pPr>
            <w:r w:rsidRPr="00472217">
              <w:rPr>
                <w:color w:val="0070C0"/>
                <w:w w:val="111"/>
                <w:sz w:val="16"/>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2B3CD" w14:textId="77777777" w:rsidR="00A35CDA" w:rsidRPr="00472217" w:rsidRDefault="00A35CDA" w:rsidP="00A35CDA">
            <w:pPr>
              <w:pStyle w:val="TableParagraph"/>
              <w:spacing w:before="27"/>
              <w:ind w:left="276"/>
              <w:jc w:val="left"/>
              <w:rPr>
                <w:color w:val="0070C0"/>
                <w:w w:val="111"/>
                <w:sz w:val="16"/>
              </w:rPr>
            </w:pPr>
            <w:r w:rsidRPr="00472217">
              <w:rPr>
                <w:color w:val="0070C0"/>
                <w:w w:val="111"/>
                <w:sz w:val="16"/>
              </w:rPr>
              <w:t>5</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8823C" w14:textId="77777777" w:rsidR="00A35CDA" w:rsidRPr="00472217" w:rsidRDefault="00A35CDA" w:rsidP="00A35CDA">
            <w:pPr>
              <w:pStyle w:val="TableParagraph"/>
              <w:spacing w:before="27"/>
              <w:ind w:right="151"/>
              <w:jc w:val="right"/>
              <w:rPr>
                <w:color w:val="0070C0"/>
                <w:w w:val="111"/>
                <w:sz w:val="16"/>
              </w:rPr>
            </w:pPr>
            <w:r w:rsidRPr="00472217">
              <w:rPr>
                <w:color w:val="0070C0"/>
                <w:w w:val="111"/>
                <w:sz w:val="16"/>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90B91" w14:textId="77777777" w:rsidR="00A35CDA" w:rsidRPr="00472217" w:rsidRDefault="00A35CDA" w:rsidP="00A35CDA">
            <w:pPr>
              <w:pStyle w:val="TableParagraph"/>
              <w:spacing w:before="27"/>
              <w:ind w:right="244"/>
              <w:jc w:val="right"/>
              <w:rPr>
                <w:color w:val="0070C0"/>
                <w:w w:val="111"/>
                <w:sz w:val="16"/>
              </w:rPr>
            </w:pPr>
            <w:r w:rsidRPr="00472217">
              <w:rPr>
                <w:color w:val="0070C0"/>
                <w:w w:val="111"/>
                <w:sz w:val="16"/>
              </w:rPr>
              <w:t>5</w:t>
            </w:r>
          </w:p>
        </w:tc>
      </w:tr>
      <w:tr w:rsidR="00A35CDA" w14:paraId="5288EC31"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77E5" w14:textId="37580518" w:rsidR="00A35CDA" w:rsidRPr="00E8435C" w:rsidRDefault="00A35CDA" w:rsidP="00A35CDA">
            <w:pPr>
              <w:pStyle w:val="TableParagraph"/>
              <w:spacing w:before="27"/>
              <w:ind w:left="11"/>
              <w:rPr>
                <w:color w:val="0070C0"/>
                <w:w w:val="111"/>
                <w:sz w:val="16"/>
              </w:rPr>
            </w:pPr>
            <w:r w:rsidRPr="00E8435C">
              <w:rPr>
                <w:rFonts w:asciiTheme="majorHAnsi" w:hAnsiTheme="majorHAnsi"/>
                <w:color w:val="0070C0"/>
                <w:sz w:val="16"/>
                <w:szCs w:val="16"/>
              </w:rPr>
              <w:t>5</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2B1F7983" w14:textId="55291A2F" w:rsidR="00A35CDA" w:rsidRPr="00472217" w:rsidRDefault="00A35CDA" w:rsidP="00A35CDA">
            <w:pPr>
              <w:pStyle w:val="TableParagraph"/>
              <w:spacing w:before="63"/>
              <w:ind w:left="114"/>
              <w:jc w:val="left"/>
              <w:rPr>
                <w:color w:val="0070C0"/>
                <w:w w:val="115"/>
                <w:sz w:val="16"/>
              </w:rPr>
            </w:pPr>
            <w:r w:rsidRPr="00472217">
              <w:rPr>
                <w:color w:val="0070C0"/>
                <w:w w:val="115"/>
                <w:sz w:val="16"/>
              </w:rPr>
              <w:t>Pengawas Perdagangan Ahli Muda</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1857107" w14:textId="77777777" w:rsidR="00A35CDA" w:rsidRPr="00472217" w:rsidRDefault="00A35CDA" w:rsidP="00A35CDA">
            <w:pPr>
              <w:pStyle w:val="TableParagraph"/>
              <w:spacing w:before="155"/>
              <w:rPr>
                <w:color w:val="0070C0"/>
                <w:w w:val="111"/>
                <w:sz w:val="16"/>
              </w:rPr>
            </w:pPr>
            <w:r w:rsidRPr="00472217">
              <w:rPr>
                <w:color w:val="0070C0"/>
                <w:w w:val="111"/>
                <w:sz w:val="16"/>
              </w:rPr>
              <w:t>10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DFC9A" w14:textId="77777777" w:rsidR="00A35CDA" w:rsidRPr="00472217" w:rsidRDefault="00A35CDA" w:rsidP="00A35CDA">
            <w:pPr>
              <w:pStyle w:val="TableParagraph"/>
              <w:spacing w:before="27"/>
              <w:ind w:left="211" w:right="181"/>
              <w:rPr>
                <w:color w:val="0070C0"/>
                <w:w w:val="110"/>
                <w:sz w:val="16"/>
              </w:rPr>
            </w:pPr>
            <w:r w:rsidRPr="00472217">
              <w:rPr>
                <w:color w:val="0070C0"/>
                <w:w w:val="110"/>
                <w:sz w:val="16"/>
              </w:rPr>
              <w:t>1735</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05883" w14:textId="77777777" w:rsidR="00A35CDA" w:rsidRPr="00472217" w:rsidRDefault="00A35CDA" w:rsidP="00A35CDA">
            <w:pPr>
              <w:pStyle w:val="TableParagraph"/>
              <w:spacing w:before="27"/>
              <w:ind w:left="25"/>
              <w:rPr>
                <w:color w:val="0070C0"/>
                <w:w w:val="111"/>
                <w:sz w:val="16"/>
              </w:rPr>
            </w:pPr>
            <w:r w:rsidRPr="00472217">
              <w:rPr>
                <w:color w:val="0070C0"/>
                <w:w w:val="111"/>
                <w:sz w:val="16"/>
              </w:rPr>
              <w:t>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09F1D" w14:textId="77777777" w:rsidR="00A35CDA" w:rsidRPr="00472217" w:rsidRDefault="00A35CDA" w:rsidP="00A35CDA">
            <w:pPr>
              <w:pStyle w:val="TableParagraph"/>
              <w:spacing w:before="27"/>
              <w:ind w:left="256" w:right="226"/>
              <w:rPr>
                <w:color w:val="0070C0"/>
                <w:w w:val="110"/>
                <w:sz w:val="16"/>
              </w:rPr>
            </w:pPr>
            <w:r w:rsidRPr="00472217">
              <w:rPr>
                <w:color w:val="0070C0"/>
                <w:w w:val="110"/>
                <w:sz w:val="16"/>
              </w:rPr>
              <w:t>950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4E963" w14:textId="77777777" w:rsidR="00A35CDA" w:rsidRPr="00472217" w:rsidRDefault="00A35CDA" w:rsidP="00A35CDA">
            <w:pPr>
              <w:pStyle w:val="TableParagraph"/>
              <w:spacing w:before="27"/>
              <w:ind w:left="22"/>
              <w:rPr>
                <w:color w:val="0070C0"/>
                <w:w w:val="111"/>
                <w:sz w:val="16"/>
              </w:rPr>
            </w:pPr>
            <w:r w:rsidRPr="00472217">
              <w:rPr>
                <w:color w:val="0070C0"/>
                <w:w w:val="111"/>
                <w:sz w:val="16"/>
              </w:rPr>
              <w:t>3</w:t>
            </w:r>
          </w:p>
        </w:tc>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A4A3E" w14:textId="77777777" w:rsidR="00A35CDA" w:rsidRPr="00472217" w:rsidRDefault="00A35CDA" w:rsidP="00A35CDA">
            <w:pPr>
              <w:pStyle w:val="TableParagraph"/>
              <w:spacing w:before="27"/>
              <w:ind w:right="191"/>
              <w:jc w:val="right"/>
              <w:rPr>
                <w:color w:val="0070C0"/>
                <w:w w:val="110"/>
                <w:sz w:val="16"/>
              </w:rPr>
            </w:pPr>
            <w:r w:rsidRPr="00472217">
              <w:rPr>
                <w:color w:val="0070C0"/>
                <w:w w:val="110"/>
                <w:sz w:val="16"/>
              </w:rPr>
              <w:t>275</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EE6BF" w14:textId="77777777" w:rsidR="00A35CDA" w:rsidRPr="00472217" w:rsidRDefault="00A35CDA" w:rsidP="00A35CDA">
            <w:pPr>
              <w:pStyle w:val="TableParagraph"/>
              <w:spacing w:before="27"/>
              <w:ind w:left="34"/>
              <w:rPr>
                <w:color w:val="0070C0"/>
                <w:w w:val="111"/>
                <w:sz w:val="16"/>
              </w:rPr>
            </w:pPr>
            <w:r w:rsidRPr="00472217">
              <w:rPr>
                <w:color w:val="0070C0"/>
                <w:w w:val="111"/>
                <w:sz w:val="16"/>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6E609" w14:textId="77777777" w:rsidR="00A35CDA" w:rsidRPr="00472217" w:rsidRDefault="00A35CDA" w:rsidP="00A35CDA">
            <w:pPr>
              <w:pStyle w:val="TableParagraph"/>
              <w:spacing w:before="27"/>
              <w:ind w:left="224"/>
              <w:jc w:val="left"/>
              <w:rPr>
                <w:color w:val="0070C0"/>
                <w:w w:val="110"/>
                <w:sz w:val="16"/>
              </w:rPr>
            </w:pPr>
            <w:r w:rsidRPr="00472217">
              <w:rPr>
                <w:color w:val="0070C0"/>
                <w:w w:val="110"/>
                <w:sz w:val="16"/>
              </w:rPr>
              <w:t>125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3A70A" w14:textId="77777777" w:rsidR="00A35CDA" w:rsidRPr="00472217" w:rsidRDefault="00A35CDA" w:rsidP="00A35CDA">
            <w:pPr>
              <w:pStyle w:val="TableParagraph"/>
              <w:spacing w:before="27"/>
              <w:ind w:left="49"/>
              <w:rPr>
                <w:color w:val="0070C0"/>
                <w:w w:val="111"/>
                <w:sz w:val="16"/>
              </w:rPr>
            </w:pPr>
            <w:r w:rsidRPr="00472217">
              <w:rPr>
                <w:color w:val="0070C0"/>
                <w:w w:val="111"/>
                <w:sz w:val="16"/>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BD95A" w14:textId="77777777" w:rsidR="00A35CDA" w:rsidRPr="00472217" w:rsidRDefault="00A35CDA" w:rsidP="00A35CDA">
            <w:pPr>
              <w:pStyle w:val="TableParagraph"/>
              <w:spacing w:before="27"/>
              <w:ind w:left="236"/>
              <w:jc w:val="lef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E220E" w14:textId="77777777" w:rsidR="00A35CDA" w:rsidRPr="00472217" w:rsidRDefault="00A35CDA" w:rsidP="00A35CDA">
            <w:pPr>
              <w:pStyle w:val="TableParagraph"/>
              <w:spacing w:before="27"/>
              <w:ind w:right="164"/>
              <w:jc w:val="right"/>
              <w:rPr>
                <w:color w:val="0070C0"/>
                <w:w w:val="111"/>
                <w:sz w:val="16"/>
              </w:rPr>
            </w:pPr>
            <w:r w:rsidRPr="00472217">
              <w:rPr>
                <w:color w:val="0070C0"/>
                <w:w w:val="111"/>
                <w:sz w:val="16"/>
              </w:rPr>
              <w:t>3</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D58D6" w14:textId="77777777" w:rsidR="00A35CDA" w:rsidRPr="00472217" w:rsidRDefault="00A35CDA" w:rsidP="00A35CDA">
            <w:pPr>
              <w:pStyle w:val="TableParagraph"/>
              <w:spacing w:before="27"/>
              <w:ind w:right="200"/>
              <w:jc w:val="righ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5FD35" w14:textId="77777777" w:rsidR="00A35CDA" w:rsidRPr="00472217" w:rsidRDefault="00A35CDA" w:rsidP="00A35CDA">
            <w:pPr>
              <w:pStyle w:val="TableParagraph"/>
              <w:spacing w:before="27"/>
              <w:ind w:right="188"/>
              <w:jc w:val="right"/>
              <w:rPr>
                <w:color w:val="0070C0"/>
                <w:w w:val="111"/>
                <w:sz w:val="16"/>
              </w:rPr>
            </w:pPr>
            <w:r w:rsidRPr="00472217">
              <w:rPr>
                <w:color w:val="0070C0"/>
                <w:w w:val="111"/>
                <w:sz w:val="16"/>
              </w:rPr>
              <w:t>2</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B092" w14:textId="77777777" w:rsidR="00A35CDA" w:rsidRPr="00472217" w:rsidRDefault="00A35CDA" w:rsidP="00A35CDA">
            <w:pPr>
              <w:pStyle w:val="TableParagraph"/>
              <w:spacing w:before="27"/>
              <w:ind w:right="163"/>
              <w:jc w:val="right"/>
              <w:rPr>
                <w:color w:val="0070C0"/>
                <w:w w:val="110"/>
                <w:sz w:val="16"/>
              </w:rPr>
            </w:pPr>
            <w:r w:rsidRPr="00472217">
              <w:rPr>
                <w:color w:val="0070C0"/>
                <w:w w:val="110"/>
                <w:sz w:val="16"/>
              </w:rPr>
              <w:t>25</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5B479" w14:textId="77777777" w:rsidR="00A35CDA" w:rsidRPr="00472217" w:rsidRDefault="00A35CDA" w:rsidP="00A35CDA">
            <w:pPr>
              <w:pStyle w:val="TableParagraph"/>
              <w:spacing w:before="27"/>
              <w:ind w:right="132"/>
              <w:jc w:val="right"/>
              <w:rPr>
                <w:color w:val="0070C0"/>
                <w:w w:val="111"/>
                <w:sz w:val="16"/>
              </w:rPr>
            </w:pPr>
            <w:r w:rsidRPr="00472217">
              <w:rPr>
                <w:color w:val="0070C0"/>
                <w:w w:val="111"/>
                <w:sz w:val="16"/>
              </w:rPr>
              <w:t>2</w:t>
            </w:r>
          </w:p>
        </w:tc>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93ADB" w14:textId="77777777" w:rsidR="00A35CDA" w:rsidRPr="00472217" w:rsidRDefault="00A35CDA" w:rsidP="00A35CDA">
            <w:pPr>
              <w:pStyle w:val="TableParagraph"/>
              <w:spacing w:before="27"/>
              <w:ind w:left="201" w:right="142"/>
              <w:rPr>
                <w:color w:val="0070C0"/>
                <w:w w:val="110"/>
                <w:sz w:val="16"/>
              </w:rPr>
            </w:pPr>
            <w:r w:rsidRPr="00472217">
              <w:rPr>
                <w:color w:val="0070C0"/>
                <w:w w:val="110"/>
                <w:sz w:val="16"/>
              </w:rPr>
              <w:t>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C68A" w14:textId="77777777" w:rsidR="00A35CDA" w:rsidRPr="00472217" w:rsidRDefault="00A35CDA" w:rsidP="00A35CDA">
            <w:pPr>
              <w:pStyle w:val="TableParagraph"/>
              <w:spacing w:before="27"/>
              <w:ind w:right="179"/>
              <w:jc w:val="right"/>
              <w:rPr>
                <w:color w:val="0070C0"/>
                <w:w w:val="111"/>
                <w:sz w:val="16"/>
              </w:rPr>
            </w:pPr>
            <w:r w:rsidRPr="00472217">
              <w:rPr>
                <w:color w:val="0070C0"/>
                <w:w w:val="111"/>
                <w:sz w:val="16"/>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47406" w14:textId="77777777" w:rsidR="00A35CDA" w:rsidRPr="00472217" w:rsidRDefault="00A35CDA" w:rsidP="00A35CDA">
            <w:pPr>
              <w:pStyle w:val="TableParagraph"/>
              <w:spacing w:before="27"/>
              <w:ind w:left="276"/>
              <w:jc w:val="left"/>
              <w:rPr>
                <w:color w:val="0070C0"/>
                <w:w w:val="111"/>
                <w:sz w:val="16"/>
              </w:rPr>
            </w:pPr>
            <w:r w:rsidRPr="00472217">
              <w:rPr>
                <w:color w:val="0070C0"/>
                <w:w w:val="111"/>
                <w:sz w:val="16"/>
              </w:rPr>
              <w:t>5</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3E67F" w14:textId="77777777" w:rsidR="00A35CDA" w:rsidRPr="00472217" w:rsidRDefault="00A35CDA" w:rsidP="00A35CDA">
            <w:pPr>
              <w:pStyle w:val="TableParagraph"/>
              <w:spacing w:before="27"/>
              <w:ind w:right="151"/>
              <w:jc w:val="right"/>
              <w:rPr>
                <w:color w:val="0070C0"/>
                <w:w w:val="111"/>
                <w:sz w:val="16"/>
              </w:rPr>
            </w:pPr>
            <w:r w:rsidRPr="00472217">
              <w:rPr>
                <w:color w:val="0070C0"/>
                <w:w w:val="111"/>
                <w:sz w:val="16"/>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E4138" w14:textId="77777777" w:rsidR="00A35CDA" w:rsidRPr="00472217" w:rsidRDefault="00A35CDA" w:rsidP="00A35CDA">
            <w:pPr>
              <w:pStyle w:val="TableParagraph"/>
              <w:spacing w:before="27"/>
              <w:ind w:right="244"/>
              <w:jc w:val="right"/>
              <w:rPr>
                <w:color w:val="0070C0"/>
                <w:w w:val="111"/>
                <w:sz w:val="16"/>
              </w:rPr>
            </w:pPr>
            <w:r w:rsidRPr="00472217">
              <w:rPr>
                <w:color w:val="0070C0"/>
                <w:w w:val="111"/>
                <w:sz w:val="16"/>
              </w:rPr>
              <w:t>5</w:t>
            </w:r>
          </w:p>
        </w:tc>
      </w:tr>
      <w:tr w:rsidR="00A35CDA" w14:paraId="09AD166C"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9EE63" w14:textId="08707DAE" w:rsidR="00A35CDA" w:rsidRPr="00E8435C" w:rsidRDefault="00A35CDA" w:rsidP="00A35CDA">
            <w:pPr>
              <w:pStyle w:val="TableParagraph"/>
              <w:spacing w:before="27"/>
              <w:ind w:left="11"/>
              <w:rPr>
                <w:color w:val="0070C0"/>
                <w:w w:val="111"/>
                <w:sz w:val="16"/>
              </w:rPr>
            </w:pPr>
            <w:r w:rsidRPr="00E8435C">
              <w:rPr>
                <w:rFonts w:asciiTheme="majorHAnsi" w:hAnsiTheme="majorHAnsi"/>
                <w:color w:val="0070C0"/>
                <w:sz w:val="16"/>
                <w:szCs w:val="16"/>
              </w:rPr>
              <w:t>6</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689B3CF4" w14:textId="6603B401" w:rsidR="00A35CDA" w:rsidRPr="00472217" w:rsidRDefault="00A35CDA" w:rsidP="00A35CDA">
            <w:pPr>
              <w:pStyle w:val="TableParagraph"/>
              <w:spacing w:before="63"/>
              <w:ind w:left="114"/>
              <w:jc w:val="left"/>
              <w:rPr>
                <w:color w:val="0070C0"/>
                <w:w w:val="115"/>
                <w:sz w:val="16"/>
              </w:rPr>
            </w:pPr>
            <w:r w:rsidRPr="00472217">
              <w:rPr>
                <w:color w:val="0070C0"/>
                <w:w w:val="115"/>
                <w:sz w:val="16"/>
              </w:rPr>
              <w:t>Pengembang Kewirausahaan ahli Muda</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267E598C" w14:textId="77777777" w:rsidR="00A35CDA" w:rsidRPr="00472217" w:rsidRDefault="00A35CDA" w:rsidP="00A35CDA">
            <w:pPr>
              <w:pStyle w:val="TableParagraph"/>
              <w:spacing w:before="155"/>
              <w:rPr>
                <w:color w:val="0070C0"/>
                <w:w w:val="111"/>
                <w:sz w:val="16"/>
              </w:rPr>
            </w:pPr>
            <w:r w:rsidRPr="00472217">
              <w:rPr>
                <w:color w:val="0070C0"/>
                <w:w w:val="111"/>
                <w:sz w:val="16"/>
              </w:rPr>
              <w:t>10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E21D4" w14:textId="77777777" w:rsidR="00A35CDA" w:rsidRPr="00472217" w:rsidRDefault="00A35CDA" w:rsidP="00A35CDA">
            <w:pPr>
              <w:pStyle w:val="TableParagraph"/>
              <w:spacing w:before="27"/>
              <w:ind w:left="211" w:right="181"/>
              <w:rPr>
                <w:color w:val="0070C0"/>
                <w:w w:val="110"/>
                <w:sz w:val="16"/>
              </w:rPr>
            </w:pPr>
            <w:r w:rsidRPr="00472217">
              <w:rPr>
                <w:color w:val="0070C0"/>
                <w:w w:val="110"/>
                <w:sz w:val="16"/>
              </w:rPr>
              <w:t>1685</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4B747" w14:textId="77777777" w:rsidR="00A35CDA" w:rsidRPr="00472217" w:rsidRDefault="00A35CDA" w:rsidP="00A35CDA">
            <w:pPr>
              <w:pStyle w:val="TableParagraph"/>
              <w:spacing w:before="27"/>
              <w:ind w:left="25"/>
              <w:rPr>
                <w:color w:val="0070C0"/>
                <w:w w:val="111"/>
                <w:sz w:val="16"/>
              </w:rPr>
            </w:pPr>
            <w:r w:rsidRPr="00472217">
              <w:rPr>
                <w:color w:val="0070C0"/>
                <w:w w:val="111"/>
                <w:sz w:val="16"/>
              </w:rPr>
              <w:t>5</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802E5" w14:textId="77777777" w:rsidR="00A35CDA" w:rsidRPr="00472217" w:rsidRDefault="00A35CDA" w:rsidP="00A35CDA">
            <w:pPr>
              <w:pStyle w:val="TableParagraph"/>
              <w:spacing w:before="27"/>
              <w:ind w:left="256" w:right="226"/>
              <w:rPr>
                <w:color w:val="0070C0"/>
                <w:w w:val="110"/>
                <w:sz w:val="16"/>
              </w:rPr>
            </w:pPr>
            <w:r w:rsidRPr="00472217">
              <w:rPr>
                <w:color w:val="0070C0"/>
                <w:w w:val="110"/>
                <w:sz w:val="16"/>
              </w:rPr>
              <w:t>750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3FECF" w14:textId="77777777" w:rsidR="00A35CDA" w:rsidRPr="00472217" w:rsidRDefault="00A35CDA" w:rsidP="00A35CDA">
            <w:pPr>
              <w:pStyle w:val="TableParagraph"/>
              <w:spacing w:before="27"/>
              <w:ind w:left="22"/>
              <w:rPr>
                <w:color w:val="0070C0"/>
                <w:w w:val="111"/>
                <w:sz w:val="16"/>
              </w:rPr>
            </w:pPr>
            <w:r w:rsidRPr="00472217">
              <w:rPr>
                <w:color w:val="0070C0"/>
                <w:w w:val="111"/>
                <w:sz w:val="16"/>
              </w:rPr>
              <w:t>3</w:t>
            </w:r>
          </w:p>
        </w:tc>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0917" w14:textId="77777777" w:rsidR="00A35CDA" w:rsidRPr="00472217" w:rsidRDefault="00A35CDA" w:rsidP="00A35CDA">
            <w:pPr>
              <w:pStyle w:val="TableParagraph"/>
              <w:spacing w:before="27"/>
              <w:ind w:right="191"/>
              <w:jc w:val="right"/>
              <w:rPr>
                <w:color w:val="0070C0"/>
                <w:w w:val="110"/>
                <w:sz w:val="16"/>
              </w:rPr>
            </w:pPr>
            <w:r w:rsidRPr="00472217">
              <w:rPr>
                <w:color w:val="0070C0"/>
                <w:w w:val="110"/>
                <w:sz w:val="16"/>
              </w:rPr>
              <w:t>275</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0928B" w14:textId="77777777" w:rsidR="00A35CDA" w:rsidRPr="00472217" w:rsidRDefault="00A35CDA" w:rsidP="00A35CDA">
            <w:pPr>
              <w:pStyle w:val="TableParagraph"/>
              <w:spacing w:before="27"/>
              <w:ind w:left="34"/>
              <w:rPr>
                <w:color w:val="0070C0"/>
                <w:w w:val="111"/>
                <w:sz w:val="16"/>
              </w:rPr>
            </w:pPr>
            <w:r w:rsidRPr="00472217">
              <w:rPr>
                <w:color w:val="0070C0"/>
                <w:w w:val="111"/>
                <w:sz w:val="16"/>
              </w:rPr>
              <w:t>3</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2BA83" w14:textId="77777777" w:rsidR="00A35CDA" w:rsidRPr="00472217" w:rsidRDefault="00A35CDA" w:rsidP="00A35CDA">
            <w:pPr>
              <w:pStyle w:val="TableParagraph"/>
              <w:spacing w:before="27"/>
              <w:ind w:left="224"/>
              <w:jc w:val="left"/>
              <w:rPr>
                <w:color w:val="0070C0"/>
                <w:w w:val="110"/>
                <w:sz w:val="16"/>
              </w:rPr>
            </w:pPr>
            <w:r w:rsidRPr="00472217">
              <w:rPr>
                <w:color w:val="0070C0"/>
                <w:w w:val="110"/>
                <w:sz w:val="16"/>
              </w:rPr>
              <w:t>275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9E92B" w14:textId="77777777" w:rsidR="00A35CDA" w:rsidRPr="00472217" w:rsidRDefault="00A35CDA" w:rsidP="00A35CDA">
            <w:pPr>
              <w:pStyle w:val="TableParagraph"/>
              <w:spacing w:before="27"/>
              <w:ind w:left="49"/>
              <w:rPr>
                <w:color w:val="0070C0"/>
                <w:w w:val="111"/>
                <w:sz w:val="16"/>
              </w:rPr>
            </w:pPr>
            <w:r w:rsidRPr="00472217">
              <w:rPr>
                <w:color w:val="0070C0"/>
                <w:w w:val="111"/>
                <w:sz w:val="16"/>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2C53B" w14:textId="77777777" w:rsidR="00A35CDA" w:rsidRPr="00472217" w:rsidRDefault="00A35CDA" w:rsidP="00A35CDA">
            <w:pPr>
              <w:pStyle w:val="TableParagraph"/>
              <w:spacing w:before="27"/>
              <w:ind w:left="236"/>
              <w:jc w:val="lef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51B29" w14:textId="77777777" w:rsidR="00A35CDA" w:rsidRPr="00472217" w:rsidRDefault="00A35CDA" w:rsidP="00A35CDA">
            <w:pPr>
              <w:pStyle w:val="TableParagraph"/>
              <w:spacing w:before="27"/>
              <w:ind w:right="164"/>
              <w:jc w:val="right"/>
              <w:rPr>
                <w:color w:val="0070C0"/>
                <w:w w:val="111"/>
                <w:sz w:val="16"/>
              </w:rPr>
            </w:pPr>
            <w:r w:rsidRPr="00472217">
              <w:rPr>
                <w:color w:val="0070C0"/>
                <w:w w:val="111"/>
                <w:sz w:val="16"/>
              </w:rPr>
              <w:t>3</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D81D" w14:textId="77777777" w:rsidR="00A35CDA" w:rsidRPr="00472217" w:rsidRDefault="00A35CDA" w:rsidP="00A35CDA">
            <w:pPr>
              <w:pStyle w:val="TableParagraph"/>
              <w:spacing w:before="27"/>
              <w:ind w:right="200"/>
              <w:jc w:val="righ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29505" w14:textId="77777777" w:rsidR="00A35CDA" w:rsidRPr="00472217" w:rsidRDefault="00A35CDA" w:rsidP="00A35CDA">
            <w:pPr>
              <w:pStyle w:val="TableParagraph"/>
              <w:spacing w:before="27"/>
              <w:ind w:right="188"/>
              <w:jc w:val="right"/>
              <w:rPr>
                <w:color w:val="0070C0"/>
                <w:w w:val="111"/>
                <w:sz w:val="16"/>
              </w:rPr>
            </w:pPr>
            <w:r w:rsidRPr="00472217">
              <w:rPr>
                <w:color w:val="0070C0"/>
                <w:w w:val="111"/>
                <w:sz w:val="16"/>
              </w:rPr>
              <w:t>2</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BBB68" w14:textId="77777777" w:rsidR="00A35CDA" w:rsidRPr="00472217" w:rsidRDefault="00A35CDA" w:rsidP="00A35CDA">
            <w:pPr>
              <w:pStyle w:val="TableParagraph"/>
              <w:spacing w:before="27"/>
              <w:ind w:right="163"/>
              <w:jc w:val="right"/>
              <w:rPr>
                <w:color w:val="0070C0"/>
                <w:w w:val="110"/>
                <w:sz w:val="16"/>
              </w:rPr>
            </w:pPr>
            <w:r w:rsidRPr="00472217">
              <w:rPr>
                <w:color w:val="0070C0"/>
                <w:w w:val="110"/>
                <w:sz w:val="16"/>
              </w:rPr>
              <w:t>25</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14F68" w14:textId="77777777" w:rsidR="00A35CDA" w:rsidRPr="00472217" w:rsidRDefault="00A35CDA" w:rsidP="00A35CDA">
            <w:pPr>
              <w:pStyle w:val="TableParagraph"/>
              <w:spacing w:before="27"/>
              <w:ind w:right="132"/>
              <w:jc w:val="right"/>
              <w:rPr>
                <w:color w:val="0070C0"/>
                <w:w w:val="111"/>
                <w:sz w:val="16"/>
              </w:rPr>
            </w:pPr>
            <w:r w:rsidRPr="00472217">
              <w:rPr>
                <w:color w:val="0070C0"/>
                <w:w w:val="111"/>
                <w:sz w:val="16"/>
              </w:rPr>
              <w:t>2</w:t>
            </w:r>
          </w:p>
        </w:tc>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045B0" w14:textId="77777777" w:rsidR="00A35CDA" w:rsidRPr="00472217" w:rsidRDefault="00A35CDA" w:rsidP="00A35CDA">
            <w:pPr>
              <w:pStyle w:val="TableParagraph"/>
              <w:spacing w:before="27"/>
              <w:ind w:left="201" w:right="142"/>
              <w:rPr>
                <w:color w:val="0070C0"/>
                <w:w w:val="110"/>
                <w:sz w:val="16"/>
              </w:rPr>
            </w:pPr>
            <w:r w:rsidRPr="00472217">
              <w:rPr>
                <w:color w:val="0070C0"/>
                <w:w w:val="110"/>
                <w:sz w:val="16"/>
              </w:rPr>
              <w:t>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E42E8" w14:textId="77777777" w:rsidR="00A35CDA" w:rsidRPr="00472217" w:rsidRDefault="00A35CDA" w:rsidP="00A35CDA">
            <w:pPr>
              <w:pStyle w:val="TableParagraph"/>
              <w:spacing w:before="27"/>
              <w:ind w:right="179"/>
              <w:jc w:val="right"/>
              <w:rPr>
                <w:color w:val="0070C0"/>
                <w:w w:val="111"/>
                <w:sz w:val="16"/>
              </w:rPr>
            </w:pPr>
            <w:r w:rsidRPr="00472217">
              <w:rPr>
                <w:color w:val="0070C0"/>
                <w:w w:val="111"/>
                <w:sz w:val="16"/>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9B38C" w14:textId="77777777" w:rsidR="00A35CDA" w:rsidRPr="00472217" w:rsidRDefault="00A35CDA" w:rsidP="00A35CDA">
            <w:pPr>
              <w:pStyle w:val="TableParagraph"/>
              <w:spacing w:before="27"/>
              <w:ind w:left="276"/>
              <w:jc w:val="left"/>
              <w:rPr>
                <w:color w:val="0070C0"/>
                <w:w w:val="111"/>
                <w:sz w:val="16"/>
              </w:rPr>
            </w:pPr>
            <w:r w:rsidRPr="00472217">
              <w:rPr>
                <w:color w:val="0070C0"/>
                <w:w w:val="111"/>
                <w:sz w:val="16"/>
              </w:rPr>
              <w:t>5</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9BF9A" w14:textId="77777777" w:rsidR="00A35CDA" w:rsidRPr="00472217" w:rsidRDefault="00A35CDA" w:rsidP="00A35CDA">
            <w:pPr>
              <w:pStyle w:val="TableParagraph"/>
              <w:spacing w:before="27"/>
              <w:ind w:right="151"/>
              <w:jc w:val="right"/>
              <w:rPr>
                <w:color w:val="0070C0"/>
                <w:w w:val="111"/>
                <w:sz w:val="16"/>
              </w:rPr>
            </w:pPr>
            <w:r w:rsidRPr="00472217">
              <w:rPr>
                <w:color w:val="0070C0"/>
                <w:w w:val="111"/>
                <w:sz w:val="16"/>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84432" w14:textId="77777777" w:rsidR="00A35CDA" w:rsidRPr="00472217" w:rsidRDefault="00A35CDA" w:rsidP="00A35CDA">
            <w:pPr>
              <w:pStyle w:val="TableParagraph"/>
              <w:spacing w:before="27"/>
              <w:ind w:right="244"/>
              <w:jc w:val="right"/>
              <w:rPr>
                <w:color w:val="0070C0"/>
                <w:w w:val="111"/>
                <w:sz w:val="16"/>
              </w:rPr>
            </w:pPr>
            <w:r w:rsidRPr="00472217">
              <w:rPr>
                <w:color w:val="0070C0"/>
                <w:w w:val="111"/>
                <w:sz w:val="16"/>
              </w:rPr>
              <w:t>5</w:t>
            </w:r>
          </w:p>
        </w:tc>
      </w:tr>
      <w:tr w:rsidR="00A35CDA" w14:paraId="5FD0F478"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1E20F" w14:textId="2BB4A829" w:rsidR="00A35CDA" w:rsidRPr="00E8435C" w:rsidRDefault="00A35CDA" w:rsidP="00A35CDA">
            <w:pPr>
              <w:pStyle w:val="TableParagraph"/>
              <w:spacing w:before="27"/>
              <w:ind w:left="11"/>
              <w:rPr>
                <w:color w:val="0070C0"/>
                <w:w w:val="111"/>
                <w:sz w:val="16"/>
              </w:rPr>
            </w:pPr>
            <w:r w:rsidRPr="00E8435C">
              <w:rPr>
                <w:rFonts w:asciiTheme="majorHAnsi" w:hAnsiTheme="majorHAnsi"/>
                <w:color w:val="0070C0"/>
                <w:sz w:val="16"/>
                <w:szCs w:val="16"/>
              </w:rPr>
              <w:t>7</w:t>
            </w:r>
          </w:p>
        </w:tc>
        <w:tc>
          <w:tcPr>
            <w:tcW w:w="3033" w:type="dxa"/>
            <w:tcBorders>
              <w:top w:val="single" w:sz="4" w:space="0" w:color="000000"/>
              <w:left w:val="single" w:sz="4" w:space="0" w:color="000000"/>
              <w:bottom w:val="single" w:sz="4" w:space="0" w:color="000000"/>
              <w:right w:val="single" w:sz="4" w:space="0" w:color="000000"/>
            </w:tcBorders>
            <w:shd w:val="clear" w:color="auto" w:fill="auto"/>
          </w:tcPr>
          <w:p w14:paraId="0A8A3577" w14:textId="0F1DD4DC" w:rsidR="00A35CDA" w:rsidRPr="00472217" w:rsidRDefault="00A35CDA" w:rsidP="00A35CDA">
            <w:pPr>
              <w:pStyle w:val="TableParagraph"/>
              <w:spacing w:before="63"/>
              <w:ind w:left="114"/>
              <w:jc w:val="left"/>
              <w:rPr>
                <w:color w:val="0070C0"/>
                <w:w w:val="115"/>
                <w:sz w:val="16"/>
              </w:rPr>
            </w:pPr>
            <w:r w:rsidRPr="00472217">
              <w:rPr>
                <w:color w:val="0070C0"/>
                <w:w w:val="115"/>
                <w:sz w:val="16"/>
              </w:rPr>
              <w:t>Perencana Ahli Muda</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14:paraId="7331CBCD" w14:textId="77777777" w:rsidR="00A35CDA" w:rsidRPr="00472217" w:rsidRDefault="00A35CDA" w:rsidP="00A35CDA">
            <w:pPr>
              <w:pStyle w:val="TableParagraph"/>
              <w:spacing w:before="155"/>
              <w:rPr>
                <w:color w:val="0070C0"/>
                <w:w w:val="111"/>
                <w:sz w:val="16"/>
              </w:rPr>
            </w:pPr>
            <w:r w:rsidRPr="00472217">
              <w:rPr>
                <w:color w:val="0070C0"/>
                <w:w w:val="111"/>
                <w:sz w:val="16"/>
              </w:rPr>
              <w:t>10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472CE" w14:textId="77777777" w:rsidR="00A35CDA" w:rsidRPr="00472217" w:rsidRDefault="00A35CDA" w:rsidP="00A35CDA">
            <w:pPr>
              <w:pStyle w:val="TableParagraph"/>
              <w:spacing w:before="27"/>
              <w:ind w:left="211" w:right="181"/>
              <w:rPr>
                <w:color w:val="0070C0"/>
                <w:w w:val="110"/>
                <w:sz w:val="16"/>
              </w:rPr>
            </w:pPr>
            <w:r w:rsidRPr="00472217">
              <w:rPr>
                <w:color w:val="0070C0"/>
                <w:w w:val="110"/>
                <w:sz w:val="16"/>
              </w:rPr>
              <w:t>1610</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52214" w14:textId="77777777" w:rsidR="00A35CDA" w:rsidRPr="00472217" w:rsidRDefault="00A35CDA" w:rsidP="00A35CDA">
            <w:pPr>
              <w:pStyle w:val="TableParagraph"/>
              <w:spacing w:before="27"/>
              <w:ind w:left="25"/>
              <w:rPr>
                <w:color w:val="0070C0"/>
                <w:w w:val="111"/>
                <w:sz w:val="16"/>
              </w:rPr>
            </w:pPr>
            <w:r w:rsidRPr="00472217">
              <w:rPr>
                <w:color w:val="0070C0"/>
                <w:w w:val="111"/>
                <w:sz w:val="16"/>
              </w:rPr>
              <w:t>5</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9198F" w14:textId="77777777" w:rsidR="00A35CDA" w:rsidRPr="00472217" w:rsidRDefault="00A35CDA" w:rsidP="00A35CDA">
            <w:pPr>
              <w:pStyle w:val="TableParagraph"/>
              <w:spacing w:before="27"/>
              <w:ind w:left="256" w:right="226"/>
              <w:rPr>
                <w:color w:val="0070C0"/>
                <w:w w:val="110"/>
                <w:sz w:val="16"/>
              </w:rPr>
            </w:pPr>
            <w:r w:rsidRPr="00472217">
              <w:rPr>
                <w:color w:val="0070C0"/>
                <w:w w:val="110"/>
                <w:sz w:val="16"/>
              </w:rPr>
              <w:t>750</w:t>
            </w:r>
          </w:p>
        </w:tc>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63094" w14:textId="77777777" w:rsidR="00A35CDA" w:rsidRPr="00472217" w:rsidRDefault="00A35CDA" w:rsidP="00A35CDA">
            <w:pPr>
              <w:pStyle w:val="TableParagraph"/>
              <w:spacing w:before="27"/>
              <w:ind w:left="22"/>
              <w:rPr>
                <w:color w:val="0070C0"/>
                <w:w w:val="111"/>
                <w:sz w:val="16"/>
              </w:rPr>
            </w:pPr>
            <w:r w:rsidRPr="00472217">
              <w:rPr>
                <w:color w:val="0070C0"/>
                <w:w w:val="111"/>
                <w:sz w:val="16"/>
              </w:rPr>
              <w:t>3</w:t>
            </w:r>
          </w:p>
        </w:tc>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28F5C" w14:textId="77777777" w:rsidR="00A35CDA" w:rsidRPr="00472217" w:rsidRDefault="00A35CDA" w:rsidP="00A35CDA">
            <w:pPr>
              <w:pStyle w:val="TableParagraph"/>
              <w:spacing w:before="27"/>
              <w:ind w:right="191"/>
              <w:jc w:val="right"/>
              <w:rPr>
                <w:color w:val="0070C0"/>
                <w:w w:val="110"/>
                <w:sz w:val="16"/>
              </w:rPr>
            </w:pPr>
            <w:r w:rsidRPr="00472217">
              <w:rPr>
                <w:color w:val="0070C0"/>
                <w:w w:val="110"/>
                <w:sz w:val="16"/>
              </w:rPr>
              <w:t>275</w:t>
            </w:r>
          </w:p>
        </w:tc>
        <w:tc>
          <w:tcPr>
            <w:tcW w:w="4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7DFB" w14:textId="77777777" w:rsidR="00A35CDA" w:rsidRPr="00472217" w:rsidRDefault="00A35CDA" w:rsidP="00A35CDA">
            <w:pPr>
              <w:pStyle w:val="TableParagraph"/>
              <w:spacing w:before="27"/>
              <w:ind w:left="34"/>
              <w:rPr>
                <w:color w:val="0070C0"/>
                <w:w w:val="111"/>
                <w:sz w:val="16"/>
              </w:rPr>
            </w:pPr>
            <w:r w:rsidRPr="00472217">
              <w:rPr>
                <w:color w:val="0070C0"/>
                <w:w w:val="111"/>
                <w:sz w:val="16"/>
              </w:rPr>
              <w:t>3</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803EA" w14:textId="77777777" w:rsidR="00A35CDA" w:rsidRPr="00472217" w:rsidRDefault="00A35CDA" w:rsidP="00A35CDA">
            <w:pPr>
              <w:pStyle w:val="TableParagraph"/>
              <w:spacing w:before="27"/>
              <w:ind w:left="224"/>
              <w:jc w:val="left"/>
              <w:rPr>
                <w:color w:val="0070C0"/>
                <w:w w:val="110"/>
                <w:sz w:val="16"/>
              </w:rPr>
            </w:pPr>
            <w:r w:rsidRPr="00472217">
              <w:rPr>
                <w:color w:val="0070C0"/>
                <w:w w:val="110"/>
                <w:sz w:val="16"/>
              </w:rPr>
              <w:t>275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AF9E8" w14:textId="77777777" w:rsidR="00A35CDA" w:rsidRPr="00472217" w:rsidRDefault="00A35CDA" w:rsidP="00A35CDA">
            <w:pPr>
              <w:pStyle w:val="TableParagraph"/>
              <w:spacing w:before="27"/>
              <w:ind w:left="49"/>
              <w:rPr>
                <w:color w:val="0070C0"/>
                <w:w w:val="111"/>
                <w:sz w:val="16"/>
              </w:rPr>
            </w:pPr>
            <w:r w:rsidRPr="00472217">
              <w:rPr>
                <w:color w:val="0070C0"/>
                <w:w w:val="111"/>
                <w:sz w:val="16"/>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20136" w14:textId="77777777" w:rsidR="00A35CDA" w:rsidRPr="00472217" w:rsidRDefault="00A35CDA" w:rsidP="00A35CDA">
            <w:pPr>
              <w:pStyle w:val="TableParagraph"/>
              <w:spacing w:before="27"/>
              <w:ind w:left="236"/>
              <w:jc w:val="left"/>
              <w:rPr>
                <w:color w:val="0070C0"/>
                <w:w w:val="110"/>
                <w:sz w:val="16"/>
              </w:rPr>
            </w:pPr>
            <w:r w:rsidRPr="00472217">
              <w:rPr>
                <w:color w:val="0070C0"/>
                <w:w w:val="110"/>
                <w:sz w:val="16"/>
              </w:rPr>
              <w:t>150</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5CD7" w14:textId="77777777" w:rsidR="00A35CDA" w:rsidRPr="00472217" w:rsidRDefault="00A35CDA" w:rsidP="00A35CDA">
            <w:pPr>
              <w:pStyle w:val="TableParagraph"/>
              <w:spacing w:before="27"/>
              <w:ind w:right="164"/>
              <w:jc w:val="right"/>
              <w:rPr>
                <w:color w:val="0070C0"/>
                <w:w w:val="111"/>
                <w:sz w:val="16"/>
              </w:rPr>
            </w:pPr>
            <w:r w:rsidRPr="00472217">
              <w:rPr>
                <w:color w:val="0070C0"/>
                <w:w w:val="111"/>
                <w:sz w:val="16"/>
              </w:rPr>
              <w:t>2</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79759" w14:textId="77777777" w:rsidR="00A35CDA" w:rsidRPr="00472217" w:rsidRDefault="00A35CDA" w:rsidP="00A35CDA">
            <w:pPr>
              <w:pStyle w:val="TableParagraph"/>
              <w:spacing w:before="27"/>
              <w:ind w:right="200"/>
              <w:jc w:val="right"/>
              <w:rPr>
                <w:color w:val="0070C0"/>
                <w:w w:val="110"/>
                <w:sz w:val="16"/>
              </w:rPr>
            </w:pPr>
            <w:r w:rsidRPr="00472217">
              <w:rPr>
                <w:color w:val="0070C0"/>
                <w:w w:val="110"/>
                <w:sz w:val="16"/>
              </w:rPr>
              <w:t>75</w:t>
            </w:r>
          </w:p>
        </w:tc>
        <w:tc>
          <w:tcPr>
            <w:tcW w:w="5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5F2E5" w14:textId="77777777" w:rsidR="00A35CDA" w:rsidRPr="00472217" w:rsidRDefault="00A35CDA" w:rsidP="00A35CDA">
            <w:pPr>
              <w:pStyle w:val="TableParagraph"/>
              <w:spacing w:before="27"/>
              <w:ind w:right="188"/>
              <w:jc w:val="right"/>
              <w:rPr>
                <w:color w:val="0070C0"/>
                <w:w w:val="111"/>
                <w:sz w:val="16"/>
              </w:rPr>
            </w:pPr>
            <w:r w:rsidRPr="00472217">
              <w:rPr>
                <w:color w:val="0070C0"/>
                <w:w w:val="111"/>
                <w:sz w:val="16"/>
              </w:rPr>
              <w:t>2</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41290" w14:textId="77777777" w:rsidR="00A35CDA" w:rsidRPr="00472217" w:rsidRDefault="00A35CDA" w:rsidP="00A35CDA">
            <w:pPr>
              <w:pStyle w:val="TableParagraph"/>
              <w:spacing w:before="27"/>
              <w:ind w:right="163"/>
              <w:jc w:val="right"/>
              <w:rPr>
                <w:color w:val="0070C0"/>
                <w:w w:val="110"/>
                <w:sz w:val="16"/>
              </w:rPr>
            </w:pPr>
            <w:r w:rsidRPr="00472217">
              <w:rPr>
                <w:color w:val="0070C0"/>
                <w:w w:val="110"/>
                <w:sz w:val="16"/>
              </w:rPr>
              <w:t>25</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8C9D9" w14:textId="77777777" w:rsidR="00A35CDA" w:rsidRPr="00472217" w:rsidRDefault="00A35CDA" w:rsidP="00A35CDA">
            <w:pPr>
              <w:pStyle w:val="TableParagraph"/>
              <w:spacing w:before="27"/>
              <w:ind w:right="132"/>
              <w:jc w:val="right"/>
              <w:rPr>
                <w:color w:val="0070C0"/>
                <w:w w:val="111"/>
                <w:sz w:val="16"/>
              </w:rPr>
            </w:pPr>
            <w:r w:rsidRPr="00472217">
              <w:rPr>
                <w:color w:val="0070C0"/>
                <w:w w:val="111"/>
                <w:sz w:val="16"/>
              </w:rPr>
              <w:t>2</w:t>
            </w:r>
          </w:p>
        </w:tc>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451C3" w14:textId="77777777" w:rsidR="00A35CDA" w:rsidRPr="00472217" w:rsidRDefault="00A35CDA" w:rsidP="00A35CDA">
            <w:pPr>
              <w:pStyle w:val="TableParagraph"/>
              <w:spacing w:before="27"/>
              <w:ind w:left="201" w:right="142"/>
              <w:rPr>
                <w:color w:val="0070C0"/>
                <w:w w:val="110"/>
                <w:sz w:val="16"/>
              </w:rPr>
            </w:pPr>
            <w:r w:rsidRPr="00472217">
              <w:rPr>
                <w:color w:val="0070C0"/>
                <w:w w:val="110"/>
                <w:sz w:val="16"/>
              </w:rPr>
              <w:t>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18E11" w14:textId="77777777" w:rsidR="00A35CDA" w:rsidRPr="00472217" w:rsidRDefault="00A35CDA" w:rsidP="00A35CDA">
            <w:pPr>
              <w:pStyle w:val="TableParagraph"/>
              <w:spacing w:before="27"/>
              <w:ind w:right="179"/>
              <w:jc w:val="right"/>
              <w:rPr>
                <w:color w:val="0070C0"/>
                <w:w w:val="111"/>
                <w:sz w:val="16"/>
              </w:rPr>
            </w:pPr>
            <w:r w:rsidRPr="00472217">
              <w:rPr>
                <w:color w:val="0070C0"/>
                <w:w w:val="111"/>
                <w:sz w:val="16"/>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3EF0D" w14:textId="77777777" w:rsidR="00A35CDA" w:rsidRPr="00472217" w:rsidRDefault="00A35CDA" w:rsidP="00A35CDA">
            <w:pPr>
              <w:pStyle w:val="TableParagraph"/>
              <w:spacing w:before="27"/>
              <w:ind w:left="276"/>
              <w:jc w:val="left"/>
              <w:rPr>
                <w:color w:val="0070C0"/>
                <w:w w:val="111"/>
                <w:sz w:val="16"/>
              </w:rPr>
            </w:pPr>
            <w:r w:rsidRPr="00472217">
              <w:rPr>
                <w:color w:val="0070C0"/>
                <w:w w:val="111"/>
                <w:sz w:val="16"/>
              </w:rPr>
              <w:t>5</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6AD80" w14:textId="77777777" w:rsidR="00A35CDA" w:rsidRPr="00472217" w:rsidRDefault="00A35CDA" w:rsidP="00A35CDA">
            <w:pPr>
              <w:pStyle w:val="TableParagraph"/>
              <w:spacing w:before="27"/>
              <w:ind w:right="151"/>
              <w:jc w:val="right"/>
              <w:rPr>
                <w:color w:val="0070C0"/>
                <w:w w:val="111"/>
                <w:sz w:val="16"/>
              </w:rPr>
            </w:pPr>
            <w:r w:rsidRPr="00472217">
              <w:rPr>
                <w:color w:val="0070C0"/>
                <w:w w:val="111"/>
                <w:sz w:val="16"/>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AD101" w14:textId="77777777" w:rsidR="00A35CDA" w:rsidRPr="00472217" w:rsidRDefault="00A35CDA" w:rsidP="00A35CDA">
            <w:pPr>
              <w:pStyle w:val="TableParagraph"/>
              <w:spacing w:before="27"/>
              <w:ind w:right="244"/>
              <w:jc w:val="right"/>
              <w:rPr>
                <w:color w:val="0070C0"/>
                <w:w w:val="111"/>
                <w:sz w:val="16"/>
              </w:rPr>
            </w:pPr>
            <w:r w:rsidRPr="00472217">
              <w:rPr>
                <w:color w:val="0070C0"/>
                <w:w w:val="111"/>
                <w:sz w:val="16"/>
              </w:rPr>
              <w:t>5</w:t>
            </w:r>
          </w:p>
        </w:tc>
      </w:tr>
      <w:tr w:rsidR="00A35CDA" w14:paraId="7A0E7E77"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6E3F8904" w14:textId="47EE96A5" w:rsidR="00A35CDA" w:rsidRPr="00E8435C" w:rsidRDefault="00A35CDA" w:rsidP="00A35CDA">
            <w:pPr>
              <w:pStyle w:val="TableParagraph"/>
              <w:spacing w:before="27"/>
              <w:ind w:left="11"/>
              <w:rPr>
                <w:color w:val="000000" w:themeColor="text1"/>
                <w:w w:val="111"/>
                <w:sz w:val="16"/>
              </w:rPr>
            </w:pPr>
            <w:r w:rsidRPr="00E8435C">
              <w:rPr>
                <w:rFonts w:asciiTheme="majorHAnsi" w:hAnsiTheme="majorHAnsi"/>
                <w:color w:val="000000" w:themeColor="text1"/>
                <w:sz w:val="16"/>
                <w:szCs w:val="16"/>
              </w:rPr>
              <w:t>8</w:t>
            </w:r>
          </w:p>
        </w:tc>
        <w:tc>
          <w:tcPr>
            <w:tcW w:w="3033" w:type="dxa"/>
            <w:tcBorders>
              <w:top w:val="single" w:sz="4" w:space="0" w:color="000000"/>
              <w:left w:val="single" w:sz="4" w:space="0" w:color="000000"/>
              <w:bottom w:val="single" w:sz="4" w:space="0" w:color="000000"/>
              <w:right w:val="single" w:sz="4" w:space="0" w:color="000000"/>
            </w:tcBorders>
          </w:tcPr>
          <w:p w14:paraId="16784E19" w14:textId="7F5F50D7" w:rsidR="00A35CDA" w:rsidRDefault="00A35CDA" w:rsidP="00A35CDA">
            <w:pPr>
              <w:pStyle w:val="TableParagraph"/>
              <w:spacing w:before="63"/>
              <w:ind w:left="114"/>
              <w:jc w:val="left"/>
              <w:rPr>
                <w:w w:val="115"/>
                <w:sz w:val="16"/>
              </w:rPr>
            </w:pPr>
            <w:r>
              <w:rPr>
                <w:w w:val="115"/>
                <w:sz w:val="16"/>
              </w:rPr>
              <w:t>Penyuluh Perindustrian dan Perdagangan Ahli Muda</w:t>
            </w:r>
          </w:p>
        </w:tc>
        <w:tc>
          <w:tcPr>
            <w:tcW w:w="857" w:type="dxa"/>
            <w:tcBorders>
              <w:top w:val="single" w:sz="4" w:space="0" w:color="000000"/>
              <w:left w:val="single" w:sz="4" w:space="0" w:color="000000"/>
              <w:bottom w:val="single" w:sz="4" w:space="0" w:color="000000"/>
              <w:right w:val="single" w:sz="4" w:space="0" w:color="000000"/>
            </w:tcBorders>
          </w:tcPr>
          <w:p w14:paraId="2058E170" w14:textId="77777777" w:rsidR="00A35CDA" w:rsidRPr="00E91EFA" w:rsidRDefault="00A35CDA" w:rsidP="00A35CDA">
            <w:pPr>
              <w:pStyle w:val="TableParagraph"/>
              <w:spacing w:before="155"/>
              <w:rPr>
                <w:w w:val="111"/>
                <w:sz w:val="16"/>
              </w:rPr>
            </w:pPr>
            <w:r w:rsidRPr="00E91EFA">
              <w:rPr>
                <w:w w:val="111"/>
                <w:sz w:val="16"/>
              </w:rPr>
              <w:t>9</w:t>
            </w:r>
          </w:p>
        </w:tc>
        <w:tc>
          <w:tcPr>
            <w:tcW w:w="856" w:type="dxa"/>
            <w:tcBorders>
              <w:top w:val="single" w:sz="4" w:space="0" w:color="000000"/>
              <w:left w:val="single" w:sz="4" w:space="0" w:color="000000"/>
              <w:bottom w:val="single" w:sz="4" w:space="0" w:color="000000"/>
              <w:right w:val="single" w:sz="4" w:space="0" w:color="000000"/>
            </w:tcBorders>
            <w:vAlign w:val="center"/>
          </w:tcPr>
          <w:p w14:paraId="0CCD3CB0" w14:textId="77777777" w:rsidR="00A35CDA" w:rsidRPr="00E91EFA" w:rsidRDefault="00A35CDA" w:rsidP="00A35CDA">
            <w:pPr>
              <w:pStyle w:val="TableParagraph"/>
              <w:spacing w:before="27"/>
              <w:ind w:left="211" w:right="181"/>
              <w:rPr>
                <w:w w:val="110"/>
                <w:sz w:val="16"/>
              </w:rPr>
            </w:pPr>
            <w:r w:rsidRPr="00E91EFA">
              <w:rPr>
                <w:w w:val="110"/>
                <w:sz w:val="16"/>
              </w:rPr>
              <w:t>1385</w:t>
            </w:r>
          </w:p>
        </w:tc>
        <w:tc>
          <w:tcPr>
            <w:tcW w:w="416" w:type="dxa"/>
            <w:tcBorders>
              <w:top w:val="single" w:sz="4" w:space="0" w:color="000000"/>
              <w:left w:val="single" w:sz="4" w:space="0" w:color="000000"/>
              <w:bottom w:val="single" w:sz="4" w:space="0" w:color="000000"/>
              <w:right w:val="single" w:sz="4" w:space="0" w:color="000000"/>
            </w:tcBorders>
            <w:vAlign w:val="center"/>
          </w:tcPr>
          <w:p w14:paraId="389DEBDA"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1D6DE1B7"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1B78E2F4"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07A76A55"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3CA7017E"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6DF1049B"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524A933C"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11FF586A"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0BEF9867" w14:textId="77777777" w:rsidR="00A35CDA" w:rsidRPr="00E91EFA" w:rsidRDefault="00A35CDA" w:rsidP="00A35CDA">
            <w:pPr>
              <w:pStyle w:val="TableParagraph"/>
              <w:spacing w:before="27"/>
              <w:ind w:right="164"/>
              <w:jc w:val="right"/>
              <w:rPr>
                <w:w w:val="111"/>
                <w:sz w:val="16"/>
              </w:rPr>
            </w:pPr>
            <w:r w:rsidRPr="00E91EFA">
              <w:rPr>
                <w:w w:val="111"/>
                <w:sz w:val="16"/>
              </w:rPr>
              <w:t>3</w:t>
            </w:r>
          </w:p>
        </w:tc>
        <w:tc>
          <w:tcPr>
            <w:tcW w:w="649" w:type="dxa"/>
            <w:tcBorders>
              <w:top w:val="single" w:sz="4" w:space="0" w:color="000000"/>
              <w:left w:val="single" w:sz="4" w:space="0" w:color="000000"/>
              <w:bottom w:val="single" w:sz="4" w:space="0" w:color="000000"/>
              <w:right w:val="single" w:sz="4" w:space="0" w:color="000000"/>
            </w:tcBorders>
            <w:vAlign w:val="center"/>
          </w:tcPr>
          <w:p w14:paraId="01B65C3F" w14:textId="77777777" w:rsidR="00A35CDA" w:rsidRPr="00E91EFA" w:rsidRDefault="00A35CDA" w:rsidP="00A35CDA">
            <w:pPr>
              <w:pStyle w:val="TableParagraph"/>
              <w:spacing w:before="27"/>
              <w:ind w:right="200"/>
              <w:jc w:val="righ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4BFD9289"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59EB6DB5"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37DCA4BA" w14:textId="77777777" w:rsidR="00A35CDA" w:rsidRPr="00E91EFA" w:rsidRDefault="00A35CDA" w:rsidP="00A35CDA">
            <w:pPr>
              <w:pStyle w:val="TableParagraph"/>
              <w:spacing w:before="27"/>
              <w:ind w:right="132"/>
              <w:jc w:val="right"/>
              <w:rPr>
                <w:w w:val="111"/>
                <w:sz w:val="16"/>
              </w:rPr>
            </w:pPr>
            <w:r w:rsidRPr="00E91EFA">
              <w:rPr>
                <w:w w:val="111"/>
                <w:sz w:val="16"/>
              </w:rPr>
              <w:t>2</w:t>
            </w:r>
          </w:p>
        </w:tc>
        <w:tc>
          <w:tcPr>
            <w:tcW w:w="697" w:type="dxa"/>
            <w:tcBorders>
              <w:top w:val="single" w:sz="4" w:space="0" w:color="000000"/>
              <w:left w:val="single" w:sz="4" w:space="0" w:color="000000"/>
              <w:bottom w:val="single" w:sz="4" w:space="0" w:color="000000"/>
              <w:right w:val="single" w:sz="4" w:space="0" w:color="000000"/>
            </w:tcBorders>
            <w:vAlign w:val="center"/>
          </w:tcPr>
          <w:p w14:paraId="26A84398" w14:textId="77777777" w:rsidR="00A35CDA" w:rsidRPr="00E91EFA" w:rsidRDefault="00A35CDA" w:rsidP="00A35CDA">
            <w:pPr>
              <w:pStyle w:val="TableParagraph"/>
              <w:spacing w:before="27"/>
              <w:ind w:left="201" w:right="142"/>
              <w:rPr>
                <w:w w:val="110"/>
                <w:sz w:val="16"/>
              </w:rPr>
            </w:pPr>
            <w:r w:rsidRPr="00E91EFA">
              <w:rPr>
                <w:w w:val="110"/>
                <w:sz w:val="16"/>
              </w:rPr>
              <w:t>50</w:t>
            </w:r>
          </w:p>
        </w:tc>
        <w:tc>
          <w:tcPr>
            <w:tcW w:w="541" w:type="dxa"/>
            <w:tcBorders>
              <w:top w:val="single" w:sz="4" w:space="0" w:color="000000"/>
              <w:left w:val="single" w:sz="4" w:space="0" w:color="000000"/>
              <w:bottom w:val="single" w:sz="4" w:space="0" w:color="000000"/>
              <w:right w:val="single" w:sz="4" w:space="0" w:color="000000"/>
            </w:tcBorders>
            <w:vAlign w:val="center"/>
          </w:tcPr>
          <w:p w14:paraId="2035F7C3"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516EA9A3"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1D6EBC17"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3C328B15"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09F2FD32"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19169345" w14:textId="1738DA5D" w:rsidR="00A35CDA" w:rsidRPr="00E8435C" w:rsidRDefault="00A35CDA" w:rsidP="00A35CDA">
            <w:pPr>
              <w:pStyle w:val="TableParagraph"/>
              <w:spacing w:before="27"/>
              <w:ind w:left="11"/>
              <w:rPr>
                <w:color w:val="000000" w:themeColor="text1"/>
                <w:w w:val="111"/>
                <w:sz w:val="16"/>
              </w:rPr>
            </w:pPr>
            <w:r w:rsidRPr="00E8435C">
              <w:rPr>
                <w:rFonts w:asciiTheme="majorHAnsi" w:hAnsiTheme="majorHAnsi"/>
                <w:color w:val="000000" w:themeColor="text1"/>
                <w:sz w:val="16"/>
                <w:szCs w:val="16"/>
              </w:rPr>
              <w:t>9</w:t>
            </w:r>
          </w:p>
        </w:tc>
        <w:tc>
          <w:tcPr>
            <w:tcW w:w="3033" w:type="dxa"/>
            <w:tcBorders>
              <w:top w:val="single" w:sz="4" w:space="0" w:color="000000"/>
              <w:left w:val="single" w:sz="4" w:space="0" w:color="000000"/>
              <w:bottom w:val="single" w:sz="4" w:space="0" w:color="000000"/>
              <w:right w:val="single" w:sz="4" w:space="0" w:color="000000"/>
            </w:tcBorders>
          </w:tcPr>
          <w:p w14:paraId="121C713F" w14:textId="64D70C1E" w:rsidR="00A35CDA" w:rsidRPr="00E91EFA" w:rsidRDefault="00A35CDA" w:rsidP="00A35CDA">
            <w:pPr>
              <w:pStyle w:val="TableParagraph"/>
              <w:spacing w:before="63"/>
              <w:ind w:left="114"/>
              <w:jc w:val="left"/>
              <w:rPr>
                <w:w w:val="115"/>
                <w:sz w:val="16"/>
              </w:rPr>
            </w:pPr>
            <w:r w:rsidRPr="00E91EFA">
              <w:rPr>
                <w:w w:val="115"/>
                <w:sz w:val="16"/>
              </w:rPr>
              <w:t xml:space="preserve">Pranata Komputer </w:t>
            </w:r>
            <w:r>
              <w:rPr>
                <w:w w:val="115"/>
                <w:sz w:val="16"/>
              </w:rPr>
              <w:t xml:space="preserve">Ahli </w:t>
            </w:r>
            <w:r w:rsidRPr="00E91EFA">
              <w:rPr>
                <w:w w:val="115"/>
                <w:sz w:val="16"/>
              </w:rPr>
              <w:t>Muda</w:t>
            </w:r>
          </w:p>
        </w:tc>
        <w:tc>
          <w:tcPr>
            <w:tcW w:w="857" w:type="dxa"/>
            <w:tcBorders>
              <w:top w:val="single" w:sz="4" w:space="0" w:color="000000"/>
              <w:left w:val="single" w:sz="4" w:space="0" w:color="000000"/>
              <w:bottom w:val="single" w:sz="4" w:space="0" w:color="000000"/>
              <w:right w:val="single" w:sz="4" w:space="0" w:color="000000"/>
            </w:tcBorders>
          </w:tcPr>
          <w:p w14:paraId="683133AF" w14:textId="77777777" w:rsidR="00A35CDA" w:rsidRPr="00E91EFA" w:rsidRDefault="00A35CDA" w:rsidP="00A35CDA">
            <w:pPr>
              <w:pStyle w:val="TableParagraph"/>
              <w:spacing w:before="155"/>
              <w:rPr>
                <w:w w:val="111"/>
                <w:sz w:val="16"/>
              </w:rPr>
            </w:pPr>
            <w:r w:rsidRPr="00E91EFA">
              <w:rPr>
                <w:w w:val="111"/>
                <w:sz w:val="16"/>
              </w:rPr>
              <w:t>9</w:t>
            </w:r>
          </w:p>
        </w:tc>
        <w:tc>
          <w:tcPr>
            <w:tcW w:w="856" w:type="dxa"/>
            <w:tcBorders>
              <w:top w:val="single" w:sz="4" w:space="0" w:color="000000"/>
              <w:left w:val="single" w:sz="4" w:space="0" w:color="000000"/>
              <w:bottom w:val="single" w:sz="4" w:space="0" w:color="000000"/>
              <w:right w:val="single" w:sz="4" w:space="0" w:color="000000"/>
            </w:tcBorders>
            <w:vAlign w:val="center"/>
          </w:tcPr>
          <w:p w14:paraId="4298AA73" w14:textId="77777777" w:rsidR="00A35CDA" w:rsidRPr="00E91EFA" w:rsidRDefault="00A35CDA" w:rsidP="00A35CDA">
            <w:pPr>
              <w:pStyle w:val="TableParagraph"/>
              <w:spacing w:before="27"/>
              <w:ind w:left="211" w:right="181"/>
              <w:rPr>
                <w:w w:val="110"/>
                <w:sz w:val="16"/>
              </w:rPr>
            </w:pPr>
            <w:r w:rsidRPr="00E91EFA">
              <w:rPr>
                <w:w w:val="110"/>
                <w:sz w:val="16"/>
              </w:rPr>
              <w:t>1355</w:t>
            </w:r>
          </w:p>
        </w:tc>
        <w:tc>
          <w:tcPr>
            <w:tcW w:w="416" w:type="dxa"/>
            <w:tcBorders>
              <w:top w:val="single" w:sz="4" w:space="0" w:color="000000"/>
              <w:left w:val="single" w:sz="4" w:space="0" w:color="000000"/>
              <w:bottom w:val="single" w:sz="4" w:space="0" w:color="000000"/>
              <w:right w:val="single" w:sz="4" w:space="0" w:color="000000"/>
            </w:tcBorders>
            <w:vAlign w:val="center"/>
          </w:tcPr>
          <w:p w14:paraId="75CFCA80"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3F9890B4"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5AF41B23"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61C1EE12"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67D71901"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41E72DDB"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5CD6F303"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3D35ACBB"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4F305853" w14:textId="77777777" w:rsidR="00A35CDA" w:rsidRPr="00E91EFA" w:rsidRDefault="00A35CDA" w:rsidP="00A35CDA">
            <w:pPr>
              <w:pStyle w:val="TableParagraph"/>
              <w:spacing w:before="27"/>
              <w:ind w:right="164"/>
              <w:jc w:val="right"/>
              <w:rPr>
                <w:w w:val="111"/>
                <w:sz w:val="16"/>
              </w:rPr>
            </w:pPr>
            <w:r w:rsidRPr="00E91EFA">
              <w:rPr>
                <w:w w:val="111"/>
                <w:sz w:val="16"/>
              </w:rPr>
              <w:t>3</w:t>
            </w:r>
          </w:p>
        </w:tc>
        <w:tc>
          <w:tcPr>
            <w:tcW w:w="649" w:type="dxa"/>
            <w:tcBorders>
              <w:top w:val="single" w:sz="4" w:space="0" w:color="000000"/>
              <w:left w:val="single" w:sz="4" w:space="0" w:color="000000"/>
              <w:bottom w:val="single" w:sz="4" w:space="0" w:color="000000"/>
              <w:right w:val="single" w:sz="4" w:space="0" w:color="000000"/>
            </w:tcBorders>
            <w:vAlign w:val="center"/>
          </w:tcPr>
          <w:p w14:paraId="0CB9528E" w14:textId="77777777" w:rsidR="00A35CDA" w:rsidRPr="00E91EFA" w:rsidRDefault="00A35CDA" w:rsidP="00A35CDA">
            <w:pPr>
              <w:pStyle w:val="TableParagraph"/>
              <w:spacing w:before="27"/>
              <w:ind w:right="200"/>
              <w:jc w:val="righ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3CA0C25D"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E4D4D23"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7695325F"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54BA4DB0"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0A43376D"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4FB205F2"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7B9AFB56"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03A91E10"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2315F17A"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49E80F2D" w14:textId="421E01ED" w:rsidR="00A35CDA" w:rsidRPr="00E8435C" w:rsidRDefault="00A35CDA" w:rsidP="00A35CDA">
            <w:pPr>
              <w:pStyle w:val="TableParagraph"/>
              <w:spacing w:before="27"/>
              <w:ind w:left="11"/>
              <w:rPr>
                <w:color w:val="000000" w:themeColor="text1"/>
                <w:w w:val="111"/>
                <w:sz w:val="16"/>
              </w:rPr>
            </w:pPr>
            <w:r w:rsidRPr="00E8435C">
              <w:rPr>
                <w:rFonts w:asciiTheme="majorHAnsi" w:hAnsiTheme="majorHAnsi"/>
                <w:color w:val="000000" w:themeColor="text1"/>
                <w:sz w:val="16"/>
                <w:szCs w:val="16"/>
              </w:rPr>
              <w:t>10</w:t>
            </w:r>
          </w:p>
        </w:tc>
        <w:tc>
          <w:tcPr>
            <w:tcW w:w="3033" w:type="dxa"/>
            <w:tcBorders>
              <w:top w:val="single" w:sz="4" w:space="0" w:color="000000"/>
              <w:left w:val="single" w:sz="4" w:space="0" w:color="000000"/>
              <w:bottom w:val="single" w:sz="4" w:space="0" w:color="000000"/>
              <w:right w:val="single" w:sz="4" w:space="0" w:color="000000"/>
            </w:tcBorders>
          </w:tcPr>
          <w:p w14:paraId="669B0B09" w14:textId="3D0804D7" w:rsidR="00A35CDA" w:rsidRPr="00E91EFA" w:rsidRDefault="00A35CDA" w:rsidP="00A35CDA">
            <w:pPr>
              <w:pStyle w:val="TableParagraph"/>
              <w:spacing w:before="63"/>
              <w:ind w:left="114"/>
              <w:jc w:val="left"/>
              <w:rPr>
                <w:w w:val="115"/>
                <w:sz w:val="16"/>
              </w:rPr>
            </w:pPr>
            <w:r>
              <w:rPr>
                <w:w w:val="115"/>
                <w:sz w:val="16"/>
              </w:rPr>
              <w:t>Penyuluh</w:t>
            </w:r>
            <w:r w:rsidRPr="00E91EFA">
              <w:rPr>
                <w:w w:val="115"/>
                <w:sz w:val="16"/>
              </w:rPr>
              <w:t xml:space="preserve"> </w:t>
            </w:r>
            <w:r>
              <w:rPr>
                <w:w w:val="115"/>
                <w:sz w:val="16"/>
              </w:rPr>
              <w:t>Perindustrian</w:t>
            </w:r>
            <w:r w:rsidRPr="00E91EFA">
              <w:rPr>
                <w:w w:val="115"/>
                <w:sz w:val="16"/>
              </w:rPr>
              <w:t xml:space="preserve"> </w:t>
            </w:r>
            <w:r>
              <w:rPr>
                <w:w w:val="115"/>
                <w:sz w:val="16"/>
              </w:rPr>
              <w:t>dan</w:t>
            </w:r>
            <w:r w:rsidRPr="00E91EFA">
              <w:rPr>
                <w:w w:val="115"/>
                <w:sz w:val="16"/>
              </w:rPr>
              <w:t xml:space="preserve"> </w:t>
            </w:r>
            <w:r>
              <w:rPr>
                <w:w w:val="115"/>
                <w:sz w:val="16"/>
              </w:rPr>
              <w:t>Perdagangan</w:t>
            </w:r>
            <w:r w:rsidRPr="00E91EFA">
              <w:rPr>
                <w:w w:val="115"/>
                <w:sz w:val="16"/>
              </w:rPr>
              <w:t xml:space="preserve"> </w:t>
            </w:r>
            <w:r>
              <w:rPr>
                <w:sz w:val="16"/>
                <w:szCs w:val="16"/>
              </w:rPr>
              <w:t>Ahli</w:t>
            </w:r>
            <w:r>
              <w:rPr>
                <w:w w:val="115"/>
                <w:sz w:val="16"/>
              </w:rPr>
              <w:t xml:space="preserve"> Pertama</w:t>
            </w:r>
          </w:p>
        </w:tc>
        <w:tc>
          <w:tcPr>
            <w:tcW w:w="857" w:type="dxa"/>
            <w:tcBorders>
              <w:top w:val="single" w:sz="4" w:space="0" w:color="000000"/>
              <w:left w:val="single" w:sz="4" w:space="0" w:color="000000"/>
              <w:bottom w:val="single" w:sz="4" w:space="0" w:color="000000"/>
              <w:right w:val="single" w:sz="4" w:space="0" w:color="000000"/>
            </w:tcBorders>
          </w:tcPr>
          <w:p w14:paraId="6503425E"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4915F1C8" w14:textId="77777777" w:rsidR="00A35CDA" w:rsidRPr="00E91EFA" w:rsidRDefault="00A35CDA" w:rsidP="00A35CDA">
            <w:pPr>
              <w:pStyle w:val="TableParagraph"/>
              <w:spacing w:before="27"/>
              <w:ind w:left="211" w:right="181"/>
              <w:rPr>
                <w:w w:val="110"/>
                <w:sz w:val="16"/>
              </w:rPr>
            </w:pPr>
            <w:r w:rsidRPr="00E91EFA">
              <w:rPr>
                <w:w w:val="110"/>
                <w:sz w:val="16"/>
              </w:rPr>
              <w:t>1310</w:t>
            </w:r>
          </w:p>
        </w:tc>
        <w:tc>
          <w:tcPr>
            <w:tcW w:w="416" w:type="dxa"/>
            <w:tcBorders>
              <w:top w:val="single" w:sz="4" w:space="0" w:color="000000"/>
              <w:left w:val="single" w:sz="4" w:space="0" w:color="000000"/>
              <w:bottom w:val="single" w:sz="4" w:space="0" w:color="000000"/>
              <w:right w:val="single" w:sz="4" w:space="0" w:color="000000"/>
            </w:tcBorders>
            <w:vAlign w:val="center"/>
          </w:tcPr>
          <w:p w14:paraId="69E95321"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37271226"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70F00AA0"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43D49FA0"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4EFC8E92"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49F661E3"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0C161C0F"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473F0FB7"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594AB605"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2235D627"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06656512"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AE32147"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76809468"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3DCA3E1C"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2BD9A68" w14:textId="77777777" w:rsidR="00A35CDA" w:rsidRPr="00E91EFA" w:rsidRDefault="00A35CDA" w:rsidP="00A35CDA">
            <w:pPr>
              <w:pStyle w:val="TableParagraph"/>
              <w:spacing w:before="27"/>
              <w:ind w:right="179"/>
              <w:jc w:val="right"/>
              <w:rPr>
                <w:w w:val="111"/>
                <w:sz w:val="16"/>
              </w:rPr>
            </w:pPr>
            <w:r w:rsidRPr="00E91EFA">
              <w:rPr>
                <w:w w:val="111"/>
                <w:sz w:val="16"/>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ED94048" w14:textId="77777777" w:rsidR="00A35CDA" w:rsidRPr="00E91EFA" w:rsidRDefault="00A35CDA" w:rsidP="00A35CDA">
            <w:pPr>
              <w:pStyle w:val="TableParagraph"/>
              <w:spacing w:before="27"/>
              <w:ind w:left="276"/>
              <w:jc w:val="left"/>
              <w:rPr>
                <w:w w:val="111"/>
                <w:sz w:val="16"/>
              </w:rPr>
            </w:pPr>
            <w:r w:rsidRPr="00E91EFA">
              <w:rPr>
                <w:w w:val="111"/>
                <w:sz w:val="16"/>
              </w:rPr>
              <w:t>20</w:t>
            </w:r>
          </w:p>
        </w:tc>
        <w:tc>
          <w:tcPr>
            <w:tcW w:w="485" w:type="dxa"/>
            <w:tcBorders>
              <w:top w:val="single" w:sz="4" w:space="0" w:color="000000"/>
              <w:left w:val="single" w:sz="4" w:space="0" w:color="000000"/>
              <w:bottom w:val="single" w:sz="4" w:space="0" w:color="000000"/>
              <w:right w:val="single" w:sz="4" w:space="0" w:color="000000"/>
            </w:tcBorders>
            <w:vAlign w:val="center"/>
          </w:tcPr>
          <w:p w14:paraId="3F83BBFC" w14:textId="77777777" w:rsidR="00A35CDA" w:rsidRPr="00E91EFA" w:rsidRDefault="00A35CDA" w:rsidP="00A35CDA">
            <w:pPr>
              <w:pStyle w:val="TableParagraph"/>
              <w:spacing w:before="27"/>
              <w:ind w:right="151"/>
              <w:jc w:val="right"/>
              <w:rPr>
                <w:w w:val="111"/>
                <w:sz w:val="16"/>
              </w:rPr>
            </w:pPr>
            <w:r w:rsidRPr="00E91EFA">
              <w:rPr>
                <w:w w:val="111"/>
                <w:sz w:val="16"/>
              </w:rPr>
              <w:t>2</w:t>
            </w:r>
          </w:p>
        </w:tc>
        <w:tc>
          <w:tcPr>
            <w:tcW w:w="670" w:type="dxa"/>
            <w:tcBorders>
              <w:top w:val="single" w:sz="4" w:space="0" w:color="000000"/>
              <w:left w:val="single" w:sz="4" w:space="0" w:color="000000"/>
              <w:bottom w:val="single" w:sz="4" w:space="0" w:color="000000"/>
              <w:right w:val="single" w:sz="4" w:space="0" w:color="000000"/>
            </w:tcBorders>
            <w:vAlign w:val="center"/>
          </w:tcPr>
          <w:p w14:paraId="3BCF845F" w14:textId="77777777" w:rsidR="00A35CDA" w:rsidRPr="00E91EFA" w:rsidRDefault="00A35CDA" w:rsidP="00A35CDA">
            <w:pPr>
              <w:pStyle w:val="TableParagraph"/>
              <w:spacing w:before="27"/>
              <w:ind w:right="244"/>
              <w:jc w:val="right"/>
              <w:rPr>
                <w:w w:val="111"/>
                <w:sz w:val="16"/>
              </w:rPr>
            </w:pPr>
            <w:r w:rsidRPr="00E91EFA">
              <w:rPr>
                <w:w w:val="111"/>
                <w:sz w:val="16"/>
              </w:rPr>
              <w:t>20</w:t>
            </w:r>
          </w:p>
        </w:tc>
      </w:tr>
      <w:tr w:rsidR="00A35CDA" w14:paraId="63D5040D"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1BDD9B4E" w14:textId="7943D633" w:rsidR="00A35CDA" w:rsidRPr="00E91EFA" w:rsidRDefault="00A35CDA" w:rsidP="00A35CDA">
            <w:pPr>
              <w:pStyle w:val="TableParagraph"/>
              <w:spacing w:before="27"/>
              <w:ind w:left="11"/>
              <w:rPr>
                <w:w w:val="111"/>
                <w:sz w:val="16"/>
              </w:rPr>
            </w:pPr>
            <w:r w:rsidRPr="00E8435C">
              <w:rPr>
                <w:rFonts w:asciiTheme="majorHAnsi" w:hAnsiTheme="majorHAnsi"/>
                <w:color w:val="000000" w:themeColor="text1"/>
                <w:sz w:val="16"/>
                <w:szCs w:val="16"/>
              </w:rPr>
              <w:t>11</w:t>
            </w:r>
          </w:p>
        </w:tc>
        <w:tc>
          <w:tcPr>
            <w:tcW w:w="3033" w:type="dxa"/>
            <w:tcBorders>
              <w:top w:val="single" w:sz="4" w:space="0" w:color="000000"/>
              <w:left w:val="single" w:sz="4" w:space="0" w:color="000000"/>
              <w:bottom w:val="single" w:sz="4" w:space="0" w:color="000000"/>
              <w:right w:val="single" w:sz="4" w:space="0" w:color="000000"/>
            </w:tcBorders>
          </w:tcPr>
          <w:p w14:paraId="1F9BCBD7" w14:textId="7B24DFCD" w:rsidR="00A35CDA" w:rsidRPr="00E91EFA" w:rsidRDefault="00A35CDA" w:rsidP="00A35CDA">
            <w:pPr>
              <w:pStyle w:val="TableParagraph"/>
              <w:spacing w:before="63"/>
              <w:ind w:left="114"/>
              <w:jc w:val="left"/>
              <w:rPr>
                <w:w w:val="115"/>
                <w:sz w:val="16"/>
              </w:rPr>
            </w:pPr>
            <w:r w:rsidRPr="00E91EFA">
              <w:rPr>
                <w:w w:val="115"/>
                <w:sz w:val="16"/>
              </w:rPr>
              <w:t xml:space="preserve">Metrolog </w:t>
            </w:r>
            <w:r>
              <w:rPr>
                <w:w w:val="115"/>
                <w:sz w:val="16"/>
              </w:rPr>
              <w:t xml:space="preserve">Ahli </w:t>
            </w:r>
            <w:r>
              <w:rPr>
                <w:sz w:val="16"/>
                <w:szCs w:val="16"/>
              </w:rPr>
              <w:t>Ahli</w:t>
            </w:r>
            <w:r w:rsidRPr="00E91EFA">
              <w:rPr>
                <w:w w:val="115"/>
                <w:sz w:val="16"/>
              </w:rPr>
              <w:t xml:space="preserve"> Pertama</w:t>
            </w:r>
          </w:p>
        </w:tc>
        <w:tc>
          <w:tcPr>
            <w:tcW w:w="857" w:type="dxa"/>
            <w:tcBorders>
              <w:top w:val="single" w:sz="4" w:space="0" w:color="000000"/>
              <w:left w:val="single" w:sz="4" w:space="0" w:color="000000"/>
              <w:bottom w:val="single" w:sz="4" w:space="0" w:color="000000"/>
              <w:right w:val="single" w:sz="4" w:space="0" w:color="000000"/>
            </w:tcBorders>
          </w:tcPr>
          <w:p w14:paraId="36E7BC0A"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7325A9AA" w14:textId="77777777" w:rsidR="00A35CDA" w:rsidRPr="00E91EFA" w:rsidRDefault="00A35CDA" w:rsidP="00A35CDA">
            <w:pPr>
              <w:pStyle w:val="TableParagraph"/>
              <w:spacing w:before="27"/>
              <w:ind w:left="211" w:right="181"/>
              <w:rPr>
                <w:w w:val="110"/>
                <w:sz w:val="16"/>
              </w:rPr>
            </w:pPr>
            <w:r w:rsidRPr="00E91EFA">
              <w:rPr>
                <w:w w:val="110"/>
                <w:sz w:val="16"/>
              </w:rPr>
              <w:t>1310</w:t>
            </w:r>
          </w:p>
        </w:tc>
        <w:tc>
          <w:tcPr>
            <w:tcW w:w="416" w:type="dxa"/>
            <w:tcBorders>
              <w:top w:val="single" w:sz="4" w:space="0" w:color="000000"/>
              <w:left w:val="single" w:sz="4" w:space="0" w:color="000000"/>
              <w:bottom w:val="single" w:sz="4" w:space="0" w:color="000000"/>
              <w:right w:val="single" w:sz="4" w:space="0" w:color="000000"/>
            </w:tcBorders>
            <w:vAlign w:val="center"/>
          </w:tcPr>
          <w:p w14:paraId="06EADD64"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7B3BF7E7"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46A24A0F"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5B000614"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2AF604EF"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3B280C3B"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0A6A113F"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22246140"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68B3930A"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4C1CC8B7"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074CE568"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2C0980DA"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03A0FC46"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51FAAB12"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881C0BC" w14:textId="77777777" w:rsidR="00A35CDA" w:rsidRPr="00E91EFA" w:rsidRDefault="00A35CDA" w:rsidP="00A35CDA">
            <w:pPr>
              <w:pStyle w:val="TableParagraph"/>
              <w:spacing w:before="27"/>
              <w:ind w:right="179"/>
              <w:jc w:val="right"/>
              <w:rPr>
                <w:w w:val="111"/>
                <w:sz w:val="16"/>
              </w:rPr>
            </w:pPr>
            <w:r w:rsidRPr="00E91EFA">
              <w:rPr>
                <w:w w:val="111"/>
                <w:sz w:val="16"/>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4CBB50D" w14:textId="77777777" w:rsidR="00A35CDA" w:rsidRPr="00E91EFA" w:rsidRDefault="00A35CDA" w:rsidP="00A35CDA">
            <w:pPr>
              <w:pStyle w:val="TableParagraph"/>
              <w:spacing w:before="27"/>
              <w:ind w:left="276"/>
              <w:jc w:val="left"/>
              <w:rPr>
                <w:w w:val="111"/>
                <w:sz w:val="16"/>
              </w:rPr>
            </w:pPr>
            <w:r w:rsidRPr="00E91EFA">
              <w:rPr>
                <w:w w:val="111"/>
                <w:sz w:val="16"/>
              </w:rPr>
              <w:t>20</w:t>
            </w:r>
          </w:p>
        </w:tc>
        <w:tc>
          <w:tcPr>
            <w:tcW w:w="485" w:type="dxa"/>
            <w:tcBorders>
              <w:top w:val="single" w:sz="4" w:space="0" w:color="000000"/>
              <w:left w:val="single" w:sz="4" w:space="0" w:color="000000"/>
              <w:bottom w:val="single" w:sz="4" w:space="0" w:color="000000"/>
              <w:right w:val="single" w:sz="4" w:space="0" w:color="000000"/>
            </w:tcBorders>
            <w:vAlign w:val="center"/>
          </w:tcPr>
          <w:p w14:paraId="55ED9BDF" w14:textId="77777777" w:rsidR="00A35CDA" w:rsidRPr="00E91EFA" w:rsidRDefault="00A35CDA" w:rsidP="00A35CDA">
            <w:pPr>
              <w:pStyle w:val="TableParagraph"/>
              <w:spacing w:before="27"/>
              <w:ind w:right="151"/>
              <w:jc w:val="right"/>
              <w:rPr>
                <w:w w:val="111"/>
                <w:sz w:val="16"/>
              </w:rPr>
            </w:pPr>
            <w:r w:rsidRPr="00E91EFA">
              <w:rPr>
                <w:w w:val="111"/>
                <w:sz w:val="16"/>
              </w:rPr>
              <w:t>2</w:t>
            </w:r>
          </w:p>
        </w:tc>
        <w:tc>
          <w:tcPr>
            <w:tcW w:w="670" w:type="dxa"/>
            <w:tcBorders>
              <w:top w:val="single" w:sz="4" w:space="0" w:color="000000"/>
              <w:left w:val="single" w:sz="4" w:space="0" w:color="000000"/>
              <w:bottom w:val="single" w:sz="4" w:space="0" w:color="000000"/>
              <w:right w:val="single" w:sz="4" w:space="0" w:color="000000"/>
            </w:tcBorders>
            <w:vAlign w:val="center"/>
          </w:tcPr>
          <w:p w14:paraId="1781A649" w14:textId="77777777" w:rsidR="00A35CDA" w:rsidRPr="00E91EFA" w:rsidRDefault="00A35CDA" w:rsidP="00A35CDA">
            <w:pPr>
              <w:pStyle w:val="TableParagraph"/>
              <w:spacing w:before="27"/>
              <w:ind w:right="244"/>
              <w:jc w:val="right"/>
              <w:rPr>
                <w:w w:val="111"/>
                <w:sz w:val="16"/>
              </w:rPr>
            </w:pPr>
            <w:r w:rsidRPr="00E91EFA">
              <w:rPr>
                <w:w w:val="111"/>
                <w:sz w:val="16"/>
              </w:rPr>
              <w:t>20</w:t>
            </w:r>
          </w:p>
        </w:tc>
      </w:tr>
      <w:tr w:rsidR="00A35CDA" w14:paraId="55645A9B"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vAlign w:val="center"/>
          </w:tcPr>
          <w:p w14:paraId="7E095623" w14:textId="77F3A9A9" w:rsidR="00A35CDA" w:rsidRPr="00E91EFA" w:rsidRDefault="00A35CDA" w:rsidP="00A35CDA">
            <w:pPr>
              <w:pStyle w:val="TableParagraph"/>
              <w:spacing w:before="27"/>
              <w:ind w:left="11"/>
              <w:rPr>
                <w:w w:val="111"/>
                <w:sz w:val="16"/>
              </w:rPr>
            </w:pPr>
            <w:r w:rsidRPr="002534E8">
              <w:rPr>
                <w:rFonts w:asciiTheme="majorHAnsi" w:hAnsiTheme="majorHAnsi"/>
                <w:sz w:val="16"/>
                <w:szCs w:val="16"/>
              </w:rPr>
              <w:t>12</w:t>
            </w:r>
          </w:p>
        </w:tc>
        <w:tc>
          <w:tcPr>
            <w:tcW w:w="3033" w:type="dxa"/>
            <w:tcBorders>
              <w:top w:val="single" w:sz="4" w:space="0" w:color="000000"/>
              <w:left w:val="single" w:sz="4" w:space="0" w:color="000000"/>
              <w:bottom w:val="single" w:sz="4" w:space="0" w:color="000000"/>
              <w:right w:val="single" w:sz="4" w:space="0" w:color="000000"/>
            </w:tcBorders>
          </w:tcPr>
          <w:p w14:paraId="473A80BD" w14:textId="7BCF6BC6" w:rsidR="00A35CDA" w:rsidRPr="00E91EFA" w:rsidRDefault="00A35CDA" w:rsidP="00A35CDA">
            <w:pPr>
              <w:pStyle w:val="TableParagraph"/>
              <w:spacing w:before="63"/>
              <w:ind w:left="114"/>
              <w:jc w:val="left"/>
              <w:rPr>
                <w:w w:val="115"/>
                <w:sz w:val="16"/>
              </w:rPr>
            </w:pPr>
            <w:r w:rsidRPr="00E91EFA">
              <w:rPr>
                <w:w w:val="115"/>
                <w:sz w:val="16"/>
              </w:rPr>
              <w:t>Pengawas Koperas</w:t>
            </w:r>
            <w:r>
              <w:rPr>
                <w:sz w:val="16"/>
                <w:szCs w:val="16"/>
              </w:rPr>
              <w:t xml:space="preserve"> Ahli</w:t>
            </w:r>
            <w:r w:rsidRPr="00E91EFA">
              <w:rPr>
                <w:w w:val="115"/>
                <w:sz w:val="16"/>
              </w:rPr>
              <w:t xml:space="preserve"> Pertama</w:t>
            </w:r>
            <w:r>
              <w:rPr>
                <w:w w:val="115"/>
                <w:sz w:val="16"/>
              </w:rPr>
              <w:t xml:space="preserve"> </w:t>
            </w:r>
          </w:p>
        </w:tc>
        <w:tc>
          <w:tcPr>
            <w:tcW w:w="857" w:type="dxa"/>
            <w:tcBorders>
              <w:top w:val="single" w:sz="4" w:space="0" w:color="000000"/>
              <w:left w:val="single" w:sz="4" w:space="0" w:color="000000"/>
              <w:bottom w:val="single" w:sz="4" w:space="0" w:color="000000"/>
              <w:right w:val="single" w:sz="4" w:space="0" w:color="000000"/>
            </w:tcBorders>
          </w:tcPr>
          <w:p w14:paraId="2A69AE99"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335BF88D" w14:textId="77777777" w:rsidR="00A35CDA" w:rsidRPr="00E91EFA" w:rsidRDefault="00A35CDA" w:rsidP="00A35CDA">
            <w:pPr>
              <w:pStyle w:val="TableParagraph"/>
              <w:spacing w:before="27"/>
              <w:ind w:left="211" w:right="181"/>
              <w:rPr>
                <w:w w:val="110"/>
                <w:sz w:val="16"/>
              </w:rPr>
            </w:pPr>
            <w:r w:rsidRPr="00E91EFA">
              <w:rPr>
                <w:w w:val="110"/>
                <w:sz w:val="16"/>
              </w:rPr>
              <w:t>1280</w:t>
            </w:r>
          </w:p>
        </w:tc>
        <w:tc>
          <w:tcPr>
            <w:tcW w:w="416" w:type="dxa"/>
            <w:tcBorders>
              <w:top w:val="single" w:sz="4" w:space="0" w:color="000000"/>
              <w:left w:val="single" w:sz="4" w:space="0" w:color="000000"/>
              <w:bottom w:val="single" w:sz="4" w:space="0" w:color="000000"/>
              <w:right w:val="single" w:sz="4" w:space="0" w:color="000000"/>
            </w:tcBorders>
            <w:vAlign w:val="center"/>
          </w:tcPr>
          <w:p w14:paraId="6A5B124F"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42DA5FC7"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4E993187"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660DF8E2"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4111E512"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668DBDC0"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66B56343"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57ADEC7C"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46564782"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770226BB"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2894D257"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0561790"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31D2E5DA"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02C89D76"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654D735C"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674F72CE"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6DF42645"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4A6D1250"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617C1498"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05F4DA75" w14:textId="4EA517B7"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13</w:t>
            </w:r>
          </w:p>
        </w:tc>
        <w:tc>
          <w:tcPr>
            <w:tcW w:w="3033" w:type="dxa"/>
            <w:tcBorders>
              <w:top w:val="single" w:sz="4" w:space="0" w:color="000000"/>
              <w:left w:val="single" w:sz="4" w:space="0" w:color="000000"/>
              <w:bottom w:val="single" w:sz="4" w:space="0" w:color="000000"/>
              <w:right w:val="single" w:sz="4" w:space="0" w:color="000000"/>
            </w:tcBorders>
          </w:tcPr>
          <w:p w14:paraId="1D6D6E6F" w14:textId="63AD3A87" w:rsidR="00A35CDA" w:rsidRPr="00E91EFA" w:rsidRDefault="00A35CDA" w:rsidP="00A35CDA">
            <w:pPr>
              <w:pStyle w:val="TableParagraph"/>
              <w:spacing w:before="63"/>
              <w:ind w:left="114"/>
              <w:jc w:val="left"/>
              <w:rPr>
                <w:w w:val="115"/>
                <w:sz w:val="16"/>
              </w:rPr>
            </w:pPr>
            <w:r w:rsidRPr="00E91EFA">
              <w:rPr>
                <w:w w:val="115"/>
                <w:sz w:val="16"/>
              </w:rPr>
              <w:t xml:space="preserve">Pengembang Kewirausaahan </w:t>
            </w:r>
            <w:r>
              <w:rPr>
                <w:sz w:val="16"/>
                <w:szCs w:val="16"/>
              </w:rPr>
              <w:t>Ahli</w:t>
            </w:r>
            <w:r w:rsidRPr="00E91EFA">
              <w:rPr>
                <w:w w:val="115"/>
                <w:sz w:val="16"/>
              </w:rPr>
              <w:t xml:space="preserve"> Pertama</w:t>
            </w:r>
          </w:p>
        </w:tc>
        <w:tc>
          <w:tcPr>
            <w:tcW w:w="857" w:type="dxa"/>
            <w:tcBorders>
              <w:top w:val="single" w:sz="4" w:space="0" w:color="000000"/>
              <w:left w:val="single" w:sz="4" w:space="0" w:color="000000"/>
              <w:bottom w:val="single" w:sz="4" w:space="0" w:color="000000"/>
              <w:right w:val="single" w:sz="4" w:space="0" w:color="000000"/>
            </w:tcBorders>
          </w:tcPr>
          <w:p w14:paraId="0A324715"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45DDB14B" w14:textId="77777777" w:rsidR="00A35CDA" w:rsidRPr="00E91EFA" w:rsidRDefault="00A35CDA" w:rsidP="00A35CDA">
            <w:pPr>
              <w:pStyle w:val="TableParagraph"/>
              <w:spacing w:before="27"/>
              <w:ind w:left="211" w:right="181"/>
              <w:rPr>
                <w:w w:val="110"/>
                <w:sz w:val="16"/>
              </w:rPr>
            </w:pPr>
            <w:r w:rsidRPr="00E91EFA">
              <w:rPr>
                <w:w w:val="110"/>
                <w:sz w:val="16"/>
              </w:rPr>
              <w:t>1280</w:t>
            </w:r>
          </w:p>
        </w:tc>
        <w:tc>
          <w:tcPr>
            <w:tcW w:w="416" w:type="dxa"/>
            <w:tcBorders>
              <w:top w:val="single" w:sz="4" w:space="0" w:color="000000"/>
              <w:left w:val="single" w:sz="4" w:space="0" w:color="000000"/>
              <w:bottom w:val="single" w:sz="4" w:space="0" w:color="000000"/>
              <w:right w:val="single" w:sz="4" w:space="0" w:color="000000"/>
            </w:tcBorders>
            <w:vAlign w:val="center"/>
          </w:tcPr>
          <w:p w14:paraId="64E75AB8"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1A9021D5"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266EABD1"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7EC236AE"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7BB8B588"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78191A37"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760F9AE6"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4FB6718D"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252EFBC7"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167DB4B2"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6F89DB5D"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16B182A9"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32EE5B3F"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7D2F4F28"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AFCB87B"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6C3DFF67"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217BFF84"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2D06306A"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41B34F4C"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702EECFF" w14:textId="3D70BBB2"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14</w:t>
            </w:r>
          </w:p>
        </w:tc>
        <w:tc>
          <w:tcPr>
            <w:tcW w:w="3033" w:type="dxa"/>
            <w:tcBorders>
              <w:top w:val="single" w:sz="4" w:space="0" w:color="000000"/>
              <w:left w:val="single" w:sz="4" w:space="0" w:color="000000"/>
              <w:bottom w:val="single" w:sz="4" w:space="0" w:color="000000"/>
              <w:right w:val="single" w:sz="4" w:space="0" w:color="000000"/>
            </w:tcBorders>
          </w:tcPr>
          <w:p w14:paraId="5346F469" w14:textId="7307BAF4" w:rsidR="00A35CDA" w:rsidRPr="00E91EFA" w:rsidRDefault="00A35CDA" w:rsidP="00A35CDA">
            <w:pPr>
              <w:pStyle w:val="TableParagraph"/>
              <w:spacing w:before="63"/>
              <w:ind w:left="114"/>
              <w:jc w:val="left"/>
              <w:rPr>
                <w:w w:val="115"/>
                <w:sz w:val="16"/>
              </w:rPr>
            </w:pPr>
            <w:r w:rsidRPr="00E91EFA">
              <w:rPr>
                <w:w w:val="115"/>
                <w:sz w:val="16"/>
              </w:rPr>
              <w:t xml:space="preserve">Pengawas Perdagangan </w:t>
            </w:r>
            <w:r>
              <w:rPr>
                <w:w w:val="115"/>
                <w:sz w:val="16"/>
              </w:rPr>
              <w:t xml:space="preserve">Ahli </w:t>
            </w:r>
            <w:r w:rsidRPr="00E91EFA">
              <w:rPr>
                <w:w w:val="115"/>
                <w:sz w:val="16"/>
              </w:rPr>
              <w:t>Pertama</w:t>
            </w:r>
          </w:p>
        </w:tc>
        <w:tc>
          <w:tcPr>
            <w:tcW w:w="857" w:type="dxa"/>
            <w:tcBorders>
              <w:top w:val="single" w:sz="4" w:space="0" w:color="000000"/>
              <w:left w:val="single" w:sz="4" w:space="0" w:color="000000"/>
              <w:bottom w:val="single" w:sz="4" w:space="0" w:color="000000"/>
              <w:right w:val="single" w:sz="4" w:space="0" w:color="000000"/>
            </w:tcBorders>
          </w:tcPr>
          <w:p w14:paraId="641B510F"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0701A264" w14:textId="77777777" w:rsidR="00A35CDA" w:rsidRPr="00E91EFA" w:rsidRDefault="00A35CDA" w:rsidP="00A35CDA">
            <w:pPr>
              <w:pStyle w:val="TableParagraph"/>
              <w:spacing w:before="27"/>
              <w:ind w:left="211" w:right="181"/>
              <w:rPr>
                <w:w w:val="110"/>
                <w:sz w:val="16"/>
              </w:rPr>
            </w:pPr>
            <w:r w:rsidRPr="00E91EFA">
              <w:rPr>
                <w:w w:val="110"/>
                <w:sz w:val="16"/>
              </w:rPr>
              <w:t>1280</w:t>
            </w:r>
          </w:p>
        </w:tc>
        <w:tc>
          <w:tcPr>
            <w:tcW w:w="416" w:type="dxa"/>
            <w:tcBorders>
              <w:top w:val="single" w:sz="4" w:space="0" w:color="000000"/>
              <w:left w:val="single" w:sz="4" w:space="0" w:color="000000"/>
              <w:bottom w:val="single" w:sz="4" w:space="0" w:color="000000"/>
              <w:right w:val="single" w:sz="4" w:space="0" w:color="000000"/>
            </w:tcBorders>
            <w:vAlign w:val="center"/>
          </w:tcPr>
          <w:p w14:paraId="64BF860E"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2286BBFA"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25E62716"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0976327D"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167BA16E"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1FECBF65"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587755A4"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751D4725"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7F3F5D16"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3CE2FE91"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6B4CD7F7"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E061005"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49A1823B"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540DF95C"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372415CA"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7E64B847"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78FE6A16"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5338B637"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4E7CE792"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16F5DEFE" w14:textId="51119D22"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15</w:t>
            </w:r>
          </w:p>
        </w:tc>
        <w:tc>
          <w:tcPr>
            <w:tcW w:w="3033" w:type="dxa"/>
            <w:tcBorders>
              <w:top w:val="single" w:sz="4" w:space="0" w:color="000000"/>
              <w:left w:val="single" w:sz="4" w:space="0" w:color="000000"/>
              <w:bottom w:val="single" w:sz="4" w:space="0" w:color="000000"/>
              <w:right w:val="single" w:sz="4" w:space="0" w:color="000000"/>
            </w:tcBorders>
          </w:tcPr>
          <w:p w14:paraId="71787B94" w14:textId="1FD520B0" w:rsidR="00A35CDA" w:rsidRPr="00E91EFA" w:rsidRDefault="00A35CDA" w:rsidP="00A35CDA">
            <w:pPr>
              <w:pStyle w:val="TableParagraph"/>
              <w:spacing w:before="63"/>
              <w:ind w:left="114"/>
              <w:jc w:val="left"/>
              <w:rPr>
                <w:w w:val="115"/>
                <w:sz w:val="16"/>
              </w:rPr>
            </w:pPr>
            <w:r w:rsidRPr="00E91EFA">
              <w:rPr>
                <w:w w:val="115"/>
                <w:sz w:val="16"/>
              </w:rPr>
              <w:t>Arsiparis</w:t>
            </w:r>
            <w:r>
              <w:rPr>
                <w:w w:val="115"/>
                <w:sz w:val="16"/>
              </w:rPr>
              <w:t xml:space="preserve"> Ahli</w:t>
            </w:r>
            <w:r w:rsidRPr="00E91EFA">
              <w:rPr>
                <w:w w:val="115"/>
                <w:sz w:val="16"/>
              </w:rPr>
              <w:t xml:space="preserve"> Pertama</w:t>
            </w:r>
          </w:p>
        </w:tc>
        <w:tc>
          <w:tcPr>
            <w:tcW w:w="857" w:type="dxa"/>
            <w:tcBorders>
              <w:top w:val="single" w:sz="4" w:space="0" w:color="000000"/>
              <w:left w:val="single" w:sz="4" w:space="0" w:color="000000"/>
              <w:bottom w:val="single" w:sz="4" w:space="0" w:color="000000"/>
              <w:right w:val="single" w:sz="4" w:space="0" w:color="000000"/>
            </w:tcBorders>
          </w:tcPr>
          <w:p w14:paraId="3629DDA5"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7F28C699" w14:textId="77777777" w:rsidR="00A35CDA" w:rsidRPr="00E91EFA" w:rsidRDefault="00A35CDA" w:rsidP="00A35CDA">
            <w:pPr>
              <w:pStyle w:val="TableParagraph"/>
              <w:spacing w:before="27"/>
              <w:ind w:left="211" w:right="181"/>
              <w:rPr>
                <w:w w:val="110"/>
                <w:sz w:val="16"/>
              </w:rPr>
            </w:pPr>
            <w:r w:rsidRPr="00E91EFA">
              <w:rPr>
                <w:w w:val="110"/>
                <w:sz w:val="16"/>
              </w:rPr>
              <w:t>1280</w:t>
            </w:r>
          </w:p>
        </w:tc>
        <w:tc>
          <w:tcPr>
            <w:tcW w:w="416" w:type="dxa"/>
            <w:tcBorders>
              <w:top w:val="single" w:sz="4" w:space="0" w:color="000000"/>
              <w:left w:val="single" w:sz="4" w:space="0" w:color="000000"/>
              <w:bottom w:val="single" w:sz="4" w:space="0" w:color="000000"/>
              <w:right w:val="single" w:sz="4" w:space="0" w:color="000000"/>
            </w:tcBorders>
            <w:vAlign w:val="center"/>
          </w:tcPr>
          <w:p w14:paraId="5A57DC9B"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77B71E6A"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4716CF3B"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5118D4B0"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40A43E00"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77EB6C93"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1DB136CB"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328FD919"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53885545"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303C12F5"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0BB00125"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A28AE7F"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05BB37F9"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7A5F0C6B"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2B6C5138"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75749DFE"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15DE1283"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0378DB2C"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35A7EA83"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28CCBBE9" w14:textId="64D7FD41"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16</w:t>
            </w:r>
          </w:p>
        </w:tc>
        <w:tc>
          <w:tcPr>
            <w:tcW w:w="3033" w:type="dxa"/>
            <w:tcBorders>
              <w:top w:val="single" w:sz="4" w:space="0" w:color="000000"/>
              <w:left w:val="single" w:sz="4" w:space="0" w:color="000000"/>
              <w:bottom w:val="single" w:sz="4" w:space="0" w:color="000000"/>
              <w:right w:val="single" w:sz="4" w:space="0" w:color="000000"/>
            </w:tcBorders>
          </w:tcPr>
          <w:p w14:paraId="51519463" w14:textId="2A7FAC5C" w:rsidR="00A35CDA" w:rsidRPr="00E91EFA" w:rsidRDefault="00A35CDA" w:rsidP="00A35CDA">
            <w:pPr>
              <w:pStyle w:val="TableParagraph"/>
              <w:spacing w:before="63"/>
              <w:ind w:left="114"/>
              <w:jc w:val="left"/>
              <w:rPr>
                <w:w w:val="115"/>
                <w:sz w:val="16"/>
              </w:rPr>
            </w:pPr>
            <w:r w:rsidRPr="00E91EFA">
              <w:rPr>
                <w:w w:val="115"/>
                <w:sz w:val="16"/>
              </w:rPr>
              <w:t xml:space="preserve">Pranata Komputer </w:t>
            </w:r>
            <w:r>
              <w:rPr>
                <w:w w:val="115"/>
                <w:sz w:val="16"/>
              </w:rPr>
              <w:t>Ahli</w:t>
            </w:r>
            <w:r w:rsidRPr="00E91EFA">
              <w:rPr>
                <w:w w:val="115"/>
                <w:sz w:val="16"/>
              </w:rPr>
              <w:t xml:space="preserve"> Pertama</w:t>
            </w:r>
            <w:r>
              <w:rPr>
                <w:w w:val="115"/>
                <w:sz w:val="16"/>
              </w:rPr>
              <w:t xml:space="preserve">  </w:t>
            </w:r>
          </w:p>
        </w:tc>
        <w:tc>
          <w:tcPr>
            <w:tcW w:w="857" w:type="dxa"/>
            <w:tcBorders>
              <w:top w:val="single" w:sz="4" w:space="0" w:color="000000"/>
              <w:left w:val="single" w:sz="4" w:space="0" w:color="000000"/>
              <w:bottom w:val="single" w:sz="4" w:space="0" w:color="000000"/>
              <w:right w:val="single" w:sz="4" w:space="0" w:color="000000"/>
            </w:tcBorders>
          </w:tcPr>
          <w:p w14:paraId="41B68364"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11DB5C9C" w14:textId="77777777" w:rsidR="00A35CDA" w:rsidRPr="00E91EFA" w:rsidRDefault="00A35CDA" w:rsidP="00A35CDA">
            <w:pPr>
              <w:pStyle w:val="TableParagraph"/>
              <w:spacing w:before="27"/>
              <w:ind w:left="211" w:right="181"/>
              <w:rPr>
                <w:w w:val="110"/>
                <w:sz w:val="16"/>
              </w:rPr>
            </w:pPr>
            <w:r w:rsidRPr="00E91EFA">
              <w:rPr>
                <w:w w:val="110"/>
                <w:sz w:val="16"/>
              </w:rPr>
              <w:t>1280</w:t>
            </w:r>
          </w:p>
        </w:tc>
        <w:tc>
          <w:tcPr>
            <w:tcW w:w="416" w:type="dxa"/>
            <w:tcBorders>
              <w:top w:val="single" w:sz="4" w:space="0" w:color="000000"/>
              <w:left w:val="single" w:sz="4" w:space="0" w:color="000000"/>
              <w:bottom w:val="single" w:sz="4" w:space="0" w:color="000000"/>
              <w:right w:val="single" w:sz="4" w:space="0" w:color="000000"/>
            </w:tcBorders>
            <w:vAlign w:val="center"/>
          </w:tcPr>
          <w:p w14:paraId="277C98E0" w14:textId="77777777" w:rsidR="00A35CDA" w:rsidRPr="00E91EFA" w:rsidRDefault="00A35CDA" w:rsidP="00A35CDA">
            <w:pPr>
              <w:pStyle w:val="TableParagraph"/>
              <w:spacing w:before="27"/>
              <w:ind w:left="25"/>
              <w:rPr>
                <w:w w:val="111"/>
                <w:sz w:val="16"/>
              </w:rPr>
            </w:pPr>
            <w:r w:rsidRPr="00E91EFA">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720198CC" w14:textId="77777777" w:rsidR="00A35CDA" w:rsidRPr="00E91EFA" w:rsidRDefault="00A35CDA" w:rsidP="00A35CDA">
            <w:pPr>
              <w:pStyle w:val="TableParagraph"/>
              <w:spacing w:before="27"/>
              <w:ind w:left="256" w:right="226"/>
              <w:rPr>
                <w:w w:val="110"/>
                <w:sz w:val="16"/>
              </w:rPr>
            </w:pPr>
            <w:r w:rsidRPr="00E91EFA">
              <w:rPr>
                <w:w w:val="110"/>
                <w:sz w:val="16"/>
              </w:rPr>
              <w:t>750</w:t>
            </w:r>
          </w:p>
        </w:tc>
        <w:tc>
          <w:tcPr>
            <w:tcW w:w="505" w:type="dxa"/>
            <w:tcBorders>
              <w:top w:val="single" w:sz="4" w:space="0" w:color="000000"/>
              <w:left w:val="single" w:sz="4" w:space="0" w:color="000000"/>
              <w:bottom w:val="single" w:sz="4" w:space="0" w:color="000000"/>
              <w:right w:val="single" w:sz="4" w:space="0" w:color="000000"/>
            </w:tcBorders>
            <w:vAlign w:val="center"/>
          </w:tcPr>
          <w:p w14:paraId="424FB8A1" w14:textId="77777777" w:rsidR="00A35CDA" w:rsidRPr="00E91EFA" w:rsidRDefault="00A35CDA" w:rsidP="00A35CDA">
            <w:pPr>
              <w:pStyle w:val="TableParagraph"/>
              <w:spacing w:before="27"/>
              <w:ind w:left="22"/>
              <w:rPr>
                <w:w w:val="111"/>
                <w:sz w:val="16"/>
              </w:rPr>
            </w:pPr>
            <w:r w:rsidRPr="00E91EFA">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076ACF55" w14:textId="77777777" w:rsidR="00A35CDA" w:rsidRPr="00E91EFA" w:rsidRDefault="00A35CDA" w:rsidP="00A35CDA">
            <w:pPr>
              <w:pStyle w:val="TableParagraph"/>
              <w:spacing w:before="27"/>
              <w:ind w:right="191"/>
              <w:jc w:val="right"/>
              <w:rPr>
                <w:w w:val="110"/>
                <w:sz w:val="16"/>
              </w:rPr>
            </w:pPr>
            <w:r w:rsidRPr="00E91EFA">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27A0B75D"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5BA72933"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36E46F22"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74882A83"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26D3E884"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2A8BCC6C"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502E151D"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12ECD720"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23059515"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283511C9"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6F8069E"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44229086"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7D0F3633"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4B9F3458"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43A0626B"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05DC7591" w14:textId="38A4D40E"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17</w:t>
            </w:r>
          </w:p>
        </w:tc>
        <w:tc>
          <w:tcPr>
            <w:tcW w:w="3033" w:type="dxa"/>
            <w:tcBorders>
              <w:top w:val="single" w:sz="4" w:space="0" w:color="000000"/>
              <w:left w:val="single" w:sz="4" w:space="0" w:color="000000"/>
              <w:bottom w:val="single" w:sz="4" w:space="0" w:color="000000"/>
              <w:right w:val="single" w:sz="4" w:space="0" w:color="000000"/>
            </w:tcBorders>
          </w:tcPr>
          <w:p w14:paraId="7596E436" w14:textId="77777777" w:rsidR="00A35CDA" w:rsidRPr="00E91EFA" w:rsidRDefault="00A35CDA" w:rsidP="00A35CDA">
            <w:pPr>
              <w:pStyle w:val="TableParagraph"/>
              <w:spacing w:before="63"/>
              <w:ind w:left="114"/>
              <w:jc w:val="left"/>
              <w:rPr>
                <w:w w:val="115"/>
                <w:sz w:val="16"/>
              </w:rPr>
            </w:pPr>
            <w:r>
              <w:rPr>
                <w:w w:val="115"/>
                <w:sz w:val="16"/>
              </w:rPr>
              <w:t>Penyuluh</w:t>
            </w:r>
            <w:r w:rsidRPr="00E91EFA">
              <w:rPr>
                <w:w w:val="115"/>
                <w:sz w:val="16"/>
              </w:rPr>
              <w:t xml:space="preserve"> </w:t>
            </w:r>
            <w:r>
              <w:rPr>
                <w:w w:val="115"/>
                <w:sz w:val="16"/>
              </w:rPr>
              <w:t>Perindustrian</w:t>
            </w:r>
            <w:r w:rsidRPr="00E91EFA">
              <w:rPr>
                <w:w w:val="115"/>
                <w:sz w:val="16"/>
              </w:rPr>
              <w:t xml:space="preserve"> </w:t>
            </w:r>
            <w:r>
              <w:rPr>
                <w:w w:val="115"/>
                <w:sz w:val="16"/>
              </w:rPr>
              <w:t>dan</w:t>
            </w:r>
            <w:r w:rsidRPr="00E91EFA">
              <w:rPr>
                <w:w w:val="115"/>
                <w:sz w:val="16"/>
              </w:rPr>
              <w:t xml:space="preserve"> </w:t>
            </w:r>
            <w:r>
              <w:rPr>
                <w:w w:val="115"/>
                <w:sz w:val="16"/>
              </w:rPr>
              <w:t>Perdagangan</w:t>
            </w:r>
            <w:r w:rsidRPr="00E91EFA">
              <w:rPr>
                <w:w w:val="115"/>
                <w:sz w:val="16"/>
              </w:rPr>
              <w:t xml:space="preserve"> </w:t>
            </w:r>
            <w:r>
              <w:rPr>
                <w:w w:val="115"/>
                <w:sz w:val="16"/>
              </w:rPr>
              <w:t>Penyelia</w:t>
            </w:r>
          </w:p>
        </w:tc>
        <w:tc>
          <w:tcPr>
            <w:tcW w:w="857" w:type="dxa"/>
            <w:tcBorders>
              <w:top w:val="single" w:sz="4" w:space="0" w:color="000000"/>
              <w:left w:val="single" w:sz="4" w:space="0" w:color="000000"/>
              <w:bottom w:val="single" w:sz="4" w:space="0" w:color="000000"/>
              <w:right w:val="single" w:sz="4" w:space="0" w:color="000000"/>
            </w:tcBorders>
          </w:tcPr>
          <w:p w14:paraId="38BDCFB9" w14:textId="77777777" w:rsidR="00A35CDA" w:rsidRPr="00E91EFA" w:rsidRDefault="00A35CDA" w:rsidP="00A35CDA">
            <w:pPr>
              <w:pStyle w:val="TableParagraph"/>
              <w:spacing w:before="155"/>
              <w:rPr>
                <w:w w:val="111"/>
                <w:sz w:val="16"/>
              </w:rPr>
            </w:pPr>
            <w:r>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64D6B975" w14:textId="77777777" w:rsidR="00A35CDA" w:rsidRPr="00E91EFA" w:rsidRDefault="00A35CDA" w:rsidP="00A35CDA">
            <w:pPr>
              <w:pStyle w:val="TableParagraph"/>
              <w:spacing w:before="27"/>
              <w:ind w:left="211" w:right="181"/>
              <w:rPr>
                <w:w w:val="110"/>
                <w:sz w:val="16"/>
              </w:rPr>
            </w:pPr>
            <w:r>
              <w:rPr>
                <w:w w:val="110"/>
                <w:sz w:val="16"/>
              </w:rPr>
              <w:t>1260</w:t>
            </w:r>
          </w:p>
        </w:tc>
        <w:tc>
          <w:tcPr>
            <w:tcW w:w="416" w:type="dxa"/>
            <w:tcBorders>
              <w:top w:val="single" w:sz="4" w:space="0" w:color="000000"/>
              <w:left w:val="single" w:sz="4" w:space="0" w:color="000000"/>
              <w:bottom w:val="single" w:sz="4" w:space="0" w:color="000000"/>
              <w:right w:val="single" w:sz="4" w:space="0" w:color="000000"/>
            </w:tcBorders>
            <w:vAlign w:val="center"/>
          </w:tcPr>
          <w:p w14:paraId="1C95A1C3" w14:textId="77777777" w:rsidR="00A35CDA" w:rsidRPr="00E91EFA" w:rsidRDefault="00A35CDA" w:rsidP="00A35CDA">
            <w:pPr>
              <w:pStyle w:val="TableParagraph"/>
              <w:spacing w:before="27"/>
              <w:ind w:left="25"/>
              <w:rPr>
                <w:w w:val="111"/>
                <w:sz w:val="16"/>
              </w:rPr>
            </w:pPr>
            <w:r>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336B6AAA" w14:textId="77777777" w:rsidR="00A35CDA" w:rsidRPr="00E91EFA" w:rsidRDefault="00A35CDA" w:rsidP="00A35CDA">
            <w:pPr>
              <w:pStyle w:val="TableParagraph"/>
              <w:spacing w:before="27"/>
              <w:ind w:left="256" w:right="226"/>
              <w:rPr>
                <w:w w:val="110"/>
                <w:sz w:val="16"/>
              </w:rPr>
            </w:pPr>
            <w:r>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3AE7D7C5" w14:textId="77777777" w:rsidR="00A35CDA" w:rsidRPr="00E91EFA" w:rsidRDefault="00A35CDA" w:rsidP="00A35CDA">
            <w:pPr>
              <w:pStyle w:val="TableParagraph"/>
              <w:spacing w:before="27"/>
              <w:ind w:left="22"/>
              <w:rPr>
                <w:w w:val="111"/>
                <w:sz w:val="16"/>
              </w:rPr>
            </w:pPr>
            <w:r>
              <w:rPr>
                <w:w w:val="111"/>
                <w:sz w:val="16"/>
              </w:rPr>
              <w:t>3</w:t>
            </w:r>
          </w:p>
        </w:tc>
        <w:tc>
          <w:tcPr>
            <w:tcW w:w="681" w:type="dxa"/>
            <w:tcBorders>
              <w:top w:val="single" w:sz="4" w:space="0" w:color="000000"/>
              <w:left w:val="single" w:sz="4" w:space="0" w:color="000000"/>
              <w:bottom w:val="single" w:sz="4" w:space="0" w:color="000000"/>
              <w:right w:val="single" w:sz="4" w:space="0" w:color="000000"/>
            </w:tcBorders>
            <w:vAlign w:val="center"/>
          </w:tcPr>
          <w:p w14:paraId="6B4D7C80" w14:textId="77777777" w:rsidR="00A35CDA" w:rsidRPr="00E91EFA" w:rsidRDefault="00A35CDA" w:rsidP="00A35CDA">
            <w:pPr>
              <w:pStyle w:val="TableParagraph"/>
              <w:spacing w:before="27"/>
              <w:ind w:right="191"/>
              <w:jc w:val="right"/>
              <w:rPr>
                <w:w w:val="110"/>
                <w:sz w:val="16"/>
              </w:rPr>
            </w:pPr>
            <w:r>
              <w:rPr>
                <w:w w:val="110"/>
                <w:sz w:val="16"/>
              </w:rPr>
              <w:t>275</w:t>
            </w:r>
          </w:p>
        </w:tc>
        <w:tc>
          <w:tcPr>
            <w:tcW w:w="469" w:type="dxa"/>
            <w:tcBorders>
              <w:top w:val="single" w:sz="4" w:space="0" w:color="000000"/>
              <w:left w:val="single" w:sz="4" w:space="0" w:color="000000"/>
              <w:bottom w:val="single" w:sz="4" w:space="0" w:color="000000"/>
              <w:right w:val="single" w:sz="4" w:space="0" w:color="000000"/>
            </w:tcBorders>
            <w:vAlign w:val="center"/>
          </w:tcPr>
          <w:p w14:paraId="16AE35D6" w14:textId="77777777" w:rsidR="00A35CDA" w:rsidRPr="00E91EFA" w:rsidRDefault="00A35CDA" w:rsidP="00A35CDA">
            <w:pPr>
              <w:pStyle w:val="TableParagraph"/>
              <w:spacing w:before="27"/>
              <w:ind w:left="34"/>
              <w:rPr>
                <w:w w:val="111"/>
                <w:sz w:val="16"/>
              </w:rPr>
            </w:pPr>
            <w:r>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3454059F" w14:textId="77777777" w:rsidR="00A35CDA" w:rsidRPr="00E91EFA" w:rsidRDefault="00A35CDA" w:rsidP="00A35CDA">
            <w:pPr>
              <w:pStyle w:val="TableParagraph"/>
              <w:spacing w:before="27"/>
              <w:ind w:left="224"/>
              <w:jc w:val="left"/>
              <w:rPr>
                <w:w w:val="110"/>
                <w:sz w:val="16"/>
              </w:rPr>
            </w:pPr>
            <w:r>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1668650E" w14:textId="77777777" w:rsidR="00A35CDA" w:rsidRPr="00E91EFA" w:rsidRDefault="00A35CDA" w:rsidP="00A35CDA">
            <w:pPr>
              <w:pStyle w:val="TableParagraph"/>
              <w:spacing w:before="27"/>
              <w:ind w:left="49"/>
              <w:rPr>
                <w:w w:val="111"/>
                <w:sz w:val="16"/>
              </w:rPr>
            </w:pPr>
            <w:r>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3DF977B8" w14:textId="77777777" w:rsidR="00A35CDA" w:rsidRPr="00E91EFA" w:rsidRDefault="00A35CDA" w:rsidP="00A35CDA">
            <w:pPr>
              <w:pStyle w:val="TableParagraph"/>
              <w:spacing w:before="27"/>
              <w:ind w:left="236"/>
              <w:jc w:val="left"/>
              <w:rPr>
                <w:w w:val="110"/>
                <w:sz w:val="16"/>
              </w:rPr>
            </w:pPr>
            <w:r>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26729913" w14:textId="77777777" w:rsidR="00A35CDA" w:rsidRPr="00E91EFA" w:rsidRDefault="00A35CDA" w:rsidP="00A35CDA">
            <w:pPr>
              <w:pStyle w:val="TableParagraph"/>
              <w:spacing w:before="27"/>
              <w:ind w:right="164"/>
              <w:jc w:val="right"/>
              <w:rPr>
                <w:w w:val="111"/>
                <w:sz w:val="16"/>
              </w:rPr>
            </w:pPr>
            <w:r>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15672F78" w14:textId="77777777" w:rsidR="00A35CDA" w:rsidRPr="00E91EFA" w:rsidRDefault="00A35CDA" w:rsidP="00A35CDA">
            <w:pPr>
              <w:pStyle w:val="TableParagraph"/>
              <w:spacing w:before="27"/>
              <w:ind w:right="200"/>
              <w:jc w:val="righ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3294BF99" w14:textId="77777777" w:rsidR="00A35CDA" w:rsidRPr="00E91EFA" w:rsidRDefault="00A35CDA" w:rsidP="00A35CDA">
            <w:pPr>
              <w:pStyle w:val="TableParagraph"/>
              <w:spacing w:before="27"/>
              <w:ind w:right="188"/>
              <w:jc w:val="right"/>
              <w:rPr>
                <w:w w:val="111"/>
                <w:sz w:val="16"/>
              </w:rPr>
            </w:pPr>
            <w:r>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0F87227B" w14:textId="77777777" w:rsidR="00A35CDA" w:rsidRPr="00E91EFA" w:rsidRDefault="00A35CDA" w:rsidP="00A35CDA">
            <w:pPr>
              <w:pStyle w:val="TableParagraph"/>
              <w:spacing w:before="27"/>
              <w:ind w:right="163"/>
              <w:jc w:val="right"/>
              <w:rPr>
                <w:w w:val="110"/>
                <w:sz w:val="16"/>
              </w:rPr>
            </w:pPr>
            <w:r>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4E42909D" w14:textId="77777777" w:rsidR="00A35CDA" w:rsidRPr="00E91EFA" w:rsidRDefault="00A35CDA" w:rsidP="00A35CDA">
            <w:pPr>
              <w:pStyle w:val="TableParagraph"/>
              <w:spacing w:before="27"/>
              <w:ind w:right="132"/>
              <w:jc w:val="right"/>
              <w:rPr>
                <w:w w:val="111"/>
                <w:sz w:val="16"/>
              </w:rPr>
            </w:pPr>
            <w:r>
              <w:rPr>
                <w:w w:val="111"/>
                <w:sz w:val="16"/>
              </w:rPr>
              <w:t>2</w:t>
            </w:r>
          </w:p>
        </w:tc>
        <w:tc>
          <w:tcPr>
            <w:tcW w:w="697" w:type="dxa"/>
            <w:tcBorders>
              <w:top w:val="single" w:sz="4" w:space="0" w:color="000000"/>
              <w:left w:val="single" w:sz="4" w:space="0" w:color="000000"/>
              <w:bottom w:val="single" w:sz="4" w:space="0" w:color="000000"/>
              <w:right w:val="single" w:sz="4" w:space="0" w:color="000000"/>
            </w:tcBorders>
            <w:vAlign w:val="center"/>
          </w:tcPr>
          <w:p w14:paraId="6AB2BF42" w14:textId="77777777" w:rsidR="00A35CDA" w:rsidRPr="00E91EFA" w:rsidRDefault="00A35CDA" w:rsidP="00A35CDA">
            <w:pPr>
              <w:pStyle w:val="TableParagraph"/>
              <w:spacing w:before="27"/>
              <w:ind w:left="201" w:right="142"/>
              <w:rPr>
                <w:w w:val="110"/>
                <w:sz w:val="16"/>
              </w:rPr>
            </w:pPr>
            <w:r>
              <w:rPr>
                <w:w w:val="110"/>
                <w:sz w:val="16"/>
              </w:rPr>
              <w:t>50</w:t>
            </w:r>
          </w:p>
        </w:tc>
        <w:tc>
          <w:tcPr>
            <w:tcW w:w="541" w:type="dxa"/>
            <w:tcBorders>
              <w:top w:val="single" w:sz="4" w:space="0" w:color="000000"/>
              <w:left w:val="single" w:sz="4" w:space="0" w:color="000000"/>
              <w:bottom w:val="single" w:sz="4" w:space="0" w:color="000000"/>
              <w:right w:val="single" w:sz="4" w:space="0" w:color="000000"/>
            </w:tcBorders>
            <w:vAlign w:val="center"/>
          </w:tcPr>
          <w:p w14:paraId="66603A37" w14:textId="77777777" w:rsidR="00A35CDA" w:rsidRPr="00E91EFA" w:rsidRDefault="00A35CDA" w:rsidP="00A35CDA">
            <w:pPr>
              <w:pStyle w:val="TableParagraph"/>
              <w:spacing w:before="27"/>
              <w:ind w:right="179"/>
              <w:jc w:val="right"/>
              <w:rPr>
                <w:w w:val="111"/>
                <w:sz w:val="16"/>
              </w:rPr>
            </w:pPr>
            <w:r>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14A637C2" w14:textId="77777777" w:rsidR="00A35CDA" w:rsidRPr="00E91EFA" w:rsidRDefault="00A35CDA" w:rsidP="00A35CDA">
            <w:pPr>
              <w:pStyle w:val="TableParagraph"/>
              <w:spacing w:before="27"/>
              <w:ind w:left="276"/>
              <w:jc w:val="left"/>
              <w:rPr>
                <w:w w:val="111"/>
                <w:sz w:val="16"/>
              </w:rPr>
            </w:pPr>
            <w:r>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47B5D6E8" w14:textId="77777777" w:rsidR="00A35CDA" w:rsidRPr="00E91EFA" w:rsidRDefault="00A35CDA" w:rsidP="00A35CDA">
            <w:pPr>
              <w:pStyle w:val="TableParagraph"/>
              <w:spacing w:before="27"/>
              <w:ind w:right="151"/>
              <w:jc w:val="right"/>
              <w:rPr>
                <w:w w:val="111"/>
                <w:sz w:val="16"/>
              </w:rPr>
            </w:pPr>
            <w:r>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26025C6C" w14:textId="77777777" w:rsidR="00A35CDA" w:rsidRPr="00E91EFA" w:rsidRDefault="00A35CDA" w:rsidP="00A35CDA">
            <w:pPr>
              <w:pStyle w:val="TableParagraph"/>
              <w:spacing w:before="27"/>
              <w:ind w:right="244"/>
              <w:jc w:val="right"/>
              <w:rPr>
                <w:w w:val="111"/>
                <w:sz w:val="16"/>
              </w:rPr>
            </w:pPr>
            <w:r>
              <w:rPr>
                <w:w w:val="111"/>
                <w:sz w:val="16"/>
              </w:rPr>
              <w:t>5</w:t>
            </w:r>
          </w:p>
        </w:tc>
      </w:tr>
      <w:tr w:rsidR="00A35CDA" w14:paraId="505C8F9C"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7AEC6BC6" w14:textId="7DA3D1D3"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18</w:t>
            </w:r>
          </w:p>
        </w:tc>
        <w:tc>
          <w:tcPr>
            <w:tcW w:w="3033" w:type="dxa"/>
            <w:tcBorders>
              <w:top w:val="single" w:sz="4" w:space="0" w:color="000000"/>
              <w:left w:val="single" w:sz="4" w:space="0" w:color="000000"/>
              <w:bottom w:val="single" w:sz="4" w:space="0" w:color="000000"/>
              <w:right w:val="single" w:sz="4" w:space="0" w:color="000000"/>
            </w:tcBorders>
          </w:tcPr>
          <w:p w14:paraId="5AEF8104" w14:textId="77777777" w:rsidR="00A35CDA" w:rsidRPr="00E91EFA" w:rsidRDefault="00A35CDA" w:rsidP="00A35CDA">
            <w:pPr>
              <w:pStyle w:val="TableParagraph"/>
              <w:spacing w:before="63"/>
              <w:ind w:left="114"/>
              <w:jc w:val="left"/>
              <w:rPr>
                <w:w w:val="115"/>
                <w:sz w:val="16"/>
              </w:rPr>
            </w:pPr>
            <w:r w:rsidRPr="00E91EFA">
              <w:rPr>
                <w:w w:val="115"/>
                <w:sz w:val="16"/>
              </w:rPr>
              <w:t>Penera Penyelia</w:t>
            </w:r>
          </w:p>
        </w:tc>
        <w:tc>
          <w:tcPr>
            <w:tcW w:w="857" w:type="dxa"/>
            <w:tcBorders>
              <w:top w:val="single" w:sz="4" w:space="0" w:color="000000"/>
              <w:left w:val="single" w:sz="4" w:space="0" w:color="000000"/>
              <w:bottom w:val="single" w:sz="4" w:space="0" w:color="000000"/>
              <w:right w:val="single" w:sz="4" w:space="0" w:color="000000"/>
            </w:tcBorders>
          </w:tcPr>
          <w:p w14:paraId="31355A7C" w14:textId="77777777" w:rsidR="00A35CDA" w:rsidRPr="00E91EFA" w:rsidRDefault="00A35CDA" w:rsidP="00A35CDA">
            <w:pPr>
              <w:pStyle w:val="TableParagraph"/>
              <w:spacing w:before="155"/>
              <w:rPr>
                <w:w w:val="111"/>
                <w:sz w:val="16"/>
              </w:rPr>
            </w:pPr>
            <w:r w:rsidRPr="00E91EFA">
              <w:rPr>
                <w:w w:val="111"/>
                <w:sz w:val="16"/>
              </w:rPr>
              <w:t>8</w:t>
            </w:r>
          </w:p>
        </w:tc>
        <w:tc>
          <w:tcPr>
            <w:tcW w:w="856" w:type="dxa"/>
            <w:tcBorders>
              <w:top w:val="single" w:sz="4" w:space="0" w:color="000000"/>
              <w:left w:val="single" w:sz="4" w:space="0" w:color="000000"/>
              <w:bottom w:val="single" w:sz="4" w:space="0" w:color="000000"/>
              <w:right w:val="single" w:sz="4" w:space="0" w:color="000000"/>
            </w:tcBorders>
            <w:vAlign w:val="center"/>
          </w:tcPr>
          <w:p w14:paraId="66DD0D54" w14:textId="77777777" w:rsidR="00A35CDA" w:rsidRPr="00E91EFA" w:rsidRDefault="00A35CDA" w:rsidP="00A35CDA">
            <w:pPr>
              <w:pStyle w:val="TableParagraph"/>
              <w:spacing w:before="27"/>
              <w:ind w:left="211" w:right="181"/>
              <w:rPr>
                <w:w w:val="110"/>
                <w:sz w:val="16"/>
              </w:rPr>
            </w:pPr>
            <w:r w:rsidRPr="00E91EFA">
              <w:rPr>
                <w:w w:val="110"/>
                <w:sz w:val="16"/>
              </w:rPr>
              <w:t>1230</w:t>
            </w:r>
          </w:p>
        </w:tc>
        <w:tc>
          <w:tcPr>
            <w:tcW w:w="416" w:type="dxa"/>
            <w:tcBorders>
              <w:top w:val="single" w:sz="4" w:space="0" w:color="000000"/>
              <w:left w:val="single" w:sz="4" w:space="0" w:color="000000"/>
              <w:bottom w:val="single" w:sz="4" w:space="0" w:color="000000"/>
              <w:right w:val="single" w:sz="4" w:space="0" w:color="000000"/>
            </w:tcBorders>
            <w:vAlign w:val="center"/>
          </w:tcPr>
          <w:p w14:paraId="495537E4" w14:textId="77777777" w:rsidR="00A35CDA" w:rsidRPr="00E91EFA" w:rsidRDefault="00A35CDA" w:rsidP="00A35CDA">
            <w:pPr>
              <w:pStyle w:val="TableParagraph"/>
              <w:spacing w:before="27"/>
              <w:ind w:left="25"/>
              <w:rPr>
                <w:w w:val="111"/>
                <w:sz w:val="16"/>
              </w:rPr>
            </w:pPr>
            <w:r w:rsidRPr="00E91EFA">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654E00A4" w14:textId="77777777" w:rsidR="00A35CDA" w:rsidRPr="00E91EFA" w:rsidRDefault="00A35CDA" w:rsidP="00A35CDA">
            <w:pPr>
              <w:pStyle w:val="TableParagraph"/>
              <w:spacing w:before="27"/>
              <w:ind w:left="256" w:right="226"/>
              <w:rPr>
                <w:w w:val="110"/>
                <w:sz w:val="16"/>
              </w:rPr>
            </w:pPr>
            <w:r w:rsidRPr="00E91EFA">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7C7B731C" w14:textId="77777777" w:rsidR="00A35CDA" w:rsidRPr="00E91EFA" w:rsidRDefault="00A35CDA" w:rsidP="00A35CDA">
            <w:pPr>
              <w:pStyle w:val="TableParagraph"/>
              <w:spacing w:before="27"/>
              <w:ind w:left="22"/>
              <w:rPr>
                <w:w w:val="111"/>
                <w:sz w:val="16"/>
              </w:rPr>
            </w:pPr>
            <w:r w:rsidRPr="00E91EFA">
              <w:rPr>
                <w:w w:val="111"/>
                <w:sz w:val="16"/>
              </w:rPr>
              <w:t>3</w:t>
            </w:r>
          </w:p>
        </w:tc>
        <w:tc>
          <w:tcPr>
            <w:tcW w:w="681" w:type="dxa"/>
            <w:tcBorders>
              <w:top w:val="single" w:sz="4" w:space="0" w:color="000000"/>
              <w:left w:val="single" w:sz="4" w:space="0" w:color="000000"/>
              <w:bottom w:val="single" w:sz="4" w:space="0" w:color="000000"/>
              <w:right w:val="single" w:sz="4" w:space="0" w:color="000000"/>
            </w:tcBorders>
            <w:vAlign w:val="center"/>
          </w:tcPr>
          <w:p w14:paraId="26FBE9B7" w14:textId="77777777" w:rsidR="00A35CDA" w:rsidRPr="00E91EFA" w:rsidRDefault="00A35CDA" w:rsidP="00A35CDA">
            <w:pPr>
              <w:pStyle w:val="TableParagraph"/>
              <w:spacing w:before="27"/>
              <w:ind w:right="191"/>
              <w:jc w:val="right"/>
              <w:rPr>
                <w:w w:val="110"/>
                <w:sz w:val="16"/>
              </w:rPr>
            </w:pPr>
            <w:r w:rsidRPr="00E91EFA">
              <w:rPr>
                <w:w w:val="110"/>
                <w:sz w:val="16"/>
              </w:rPr>
              <w:t>275</w:t>
            </w:r>
          </w:p>
        </w:tc>
        <w:tc>
          <w:tcPr>
            <w:tcW w:w="469" w:type="dxa"/>
            <w:tcBorders>
              <w:top w:val="single" w:sz="4" w:space="0" w:color="000000"/>
              <w:left w:val="single" w:sz="4" w:space="0" w:color="000000"/>
              <w:bottom w:val="single" w:sz="4" w:space="0" w:color="000000"/>
              <w:right w:val="single" w:sz="4" w:space="0" w:color="000000"/>
            </w:tcBorders>
            <w:vAlign w:val="center"/>
          </w:tcPr>
          <w:p w14:paraId="2941E4BA" w14:textId="77777777" w:rsidR="00A35CDA" w:rsidRPr="00E91EFA" w:rsidRDefault="00A35CDA" w:rsidP="00A35CDA">
            <w:pPr>
              <w:pStyle w:val="TableParagraph"/>
              <w:spacing w:before="27"/>
              <w:ind w:left="34"/>
              <w:rPr>
                <w:w w:val="111"/>
                <w:sz w:val="16"/>
              </w:rPr>
            </w:pPr>
            <w:r w:rsidRPr="00E91EFA">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5FF085D7" w14:textId="77777777" w:rsidR="00A35CDA" w:rsidRPr="00E91EFA" w:rsidRDefault="00A35CDA" w:rsidP="00A35CDA">
            <w:pPr>
              <w:pStyle w:val="TableParagraph"/>
              <w:spacing w:before="27"/>
              <w:ind w:left="224"/>
              <w:jc w:val="left"/>
              <w:rPr>
                <w:w w:val="110"/>
                <w:sz w:val="16"/>
              </w:rPr>
            </w:pPr>
            <w:r w:rsidRPr="00E91EFA">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294B73E1" w14:textId="77777777" w:rsidR="00A35CDA" w:rsidRPr="00E91EFA" w:rsidRDefault="00A35CDA" w:rsidP="00A35CDA">
            <w:pPr>
              <w:pStyle w:val="TableParagraph"/>
              <w:spacing w:before="27"/>
              <w:ind w:left="49"/>
              <w:rPr>
                <w:w w:val="111"/>
                <w:sz w:val="16"/>
              </w:rPr>
            </w:pPr>
            <w:r w:rsidRPr="00E91EFA">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4EA9525C" w14:textId="77777777" w:rsidR="00A35CDA" w:rsidRPr="00E91EFA" w:rsidRDefault="00A35CDA" w:rsidP="00A35CDA">
            <w:pPr>
              <w:pStyle w:val="TableParagraph"/>
              <w:spacing w:before="27"/>
              <w:ind w:left="236"/>
              <w:jc w:val="left"/>
              <w:rPr>
                <w:w w:val="110"/>
                <w:sz w:val="16"/>
              </w:rPr>
            </w:pPr>
            <w:r w:rsidRPr="00E91EFA">
              <w:rPr>
                <w:w w:val="110"/>
                <w:sz w:val="16"/>
              </w:rPr>
              <w:t>150</w:t>
            </w:r>
          </w:p>
        </w:tc>
        <w:tc>
          <w:tcPr>
            <w:tcW w:w="537" w:type="dxa"/>
            <w:tcBorders>
              <w:top w:val="single" w:sz="4" w:space="0" w:color="000000"/>
              <w:left w:val="single" w:sz="4" w:space="0" w:color="000000"/>
              <w:bottom w:val="single" w:sz="4" w:space="0" w:color="000000"/>
              <w:right w:val="single" w:sz="4" w:space="0" w:color="000000"/>
            </w:tcBorders>
            <w:vAlign w:val="center"/>
          </w:tcPr>
          <w:p w14:paraId="50C9622C"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58C80827"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0CED95AA" w14:textId="77777777" w:rsidR="00A35CDA" w:rsidRPr="00E91EFA" w:rsidRDefault="00A35CDA" w:rsidP="00A35CDA">
            <w:pPr>
              <w:pStyle w:val="TableParagraph"/>
              <w:spacing w:before="27"/>
              <w:ind w:right="188"/>
              <w:jc w:val="right"/>
              <w:rPr>
                <w:w w:val="111"/>
                <w:sz w:val="16"/>
              </w:rPr>
            </w:pPr>
            <w:r w:rsidRPr="00E91EFA">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119357E7" w14:textId="77777777" w:rsidR="00A35CDA" w:rsidRPr="00E91EFA" w:rsidRDefault="00A35CDA" w:rsidP="00A35CDA">
            <w:pPr>
              <w:pStyle w:val="TableParagraph"/>
              <w:spacing w:before="27"/>
              <w:ind w:right="163"/>
              <w:jc w:val="right"/>
              <w:rPr>
                <w:w w:val="110"/>
                <w:sz w:val="16"/>
              </w:rPr>
            </w:pPr>
            <w:r w:rsidRPr="00E91EFA">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5C9FF4C9"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7F7EA1E0"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38150CEE"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1A9DD85C"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3482095B"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7BADA9EB"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159B7D58"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09FE3B9A" w14:textId="21EDE946"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19</w:t>
            </w:r>
          </w:p>
        </w:tc>
        <w:tc>
          <w:tcPr>
            <w:tcW w:w="3033" w:type="dxa"/>
            <w:tcBorders>
              <w:top w:val="single" w:sz="4" w:space="0" w:color="000000"/>
              <w:left w:val="single" w:sz="4" w:space="0" w:color="000000"/>
              <w:bottom w:val="single" w:sz="4" w:space="0" w:color="000000"/>
              <w:right w:val="single" w:sz="4" w:space="0" w:color="000000"/>
            </w:tcBorders>
          </w:tcPr>
          <w:p w14:paraId="794133F2" w14:textId="77777777" w:rsidR="00A35CDA" w:rsidRPr="00E91EFA" w:rsidRDefault="00A35CDA" w:rsidP="00A35CDA">
            <w:pPr>
              <w:pStyle w:val="TableParagraph"/>
              <w:spacing w:before="63"/>
              <w:ind w:left="114"/>
              <w:jc w:val="left"/>
              <w:rPr>
                <w:w w:val="115"/>
                <w:sz w:val="16"/>
              </w:rPr>
            </w:pPr>
            <w:r w:rsidRPr="00E91EFA">
              <w:rPr>
                <w:w w:val="115"/>
                <w:sz w:val="16"/>
              </w:rPr>
              <w:t>Penera Mahir</w:t>
            </w:r>
          </w:p>
        </w:tc>
        <w:tc>
          <w:tcPr>
            <w:tcW w:w="857" w:type="dxa"/>
            <w:tcBorders>
              <w:top w:val="single" w:sz="4" w:space="0" w:color="000000"/>
              <w:left w:val="single" w:sz="4" w:space="0" w:color="000000"/>
              <w:bottom w:val="single" w:sz="4" w:space="0" w:color="000000"/>
              <w:right w:val="single" w:sz="4" w:space="0" w:color="000000"/>
            </w:tcBorders>
          </w:tcPr>
          <w:p w14:paraId="5572C32C" w14:textId="77777777" w:rsidR="00A35CDA" w:rsidRPr="00E91EFA" w:rsidRDefault="00A35CDA" w:rsidP="00A35CDA">
            <w:pPr>
              <w:pStyle w:val="TableParagraph"/>
              <w:spacing w:before="155"/>
              <w:rPr>
                <w:w w:val="111"/>
                <w:sz w:val="16"/>
              </w:rPr>
            </w:pPr>
            <w:r>
              <w:rPr>
                <w:w w:val="111"/>
                <w:sz w:val="16"/>
              </w:rPr>
              <w:t>7</w:t>
            </w:r>
          </w:p>
        </w:tc>
        <w:tc>
          <w:tcPr>
            <w:tcW w:w="856" w:type="dxa"/>
            <w:tcBorders>
              <w:top w:val="single" w:sz="4" w:space="0" w:color="000000"/>
              <w:left w:val="single" w:sz="4" w:space="0" w:color="000000"/>
              <w:bottom w:val="single" w:sz="4" w:space="0" w:color="000000"/>
              <w:right w:val="single" w:sz="4" w:space="0" w:color="000000"/>
            </w:tcBorders>
            <w:vAlign w:val="center"/>
          </w:tcPr>
          <w:p w14:paraId="2EB65D5B" w14:textId="77777777" w:rsidR="00A35CDA" w:rsidRPr="00E91EFA" w:rsidRDefault="00A35CDA" w:rsidP="00A35CDA">
            <w:pPr>
              <w:pStyle w:val="TableParagraph"/>
              <w:spacing w:before="27"/>
              <w:ind w:left="211" w:right="181"/>
              <w:rPr>
                <w:w w:val="110"/>
                <w:sz w:val="16"/>
              </w:rPr>
            </w:pPr>
            <w:r>
              <w:rPr>
                <w:w w:val="110"/>
                <w:sz w:val="16"/>
              </w:rPr>
              <w:t>1005</w:t>
            </w:r>
          </w:p>
        </w:tc>
        <w:tc>
          <w:tcPr>
            <w:tcW w:w="416" w:type="dxa"/>
            <w:tcBorders>
              <w:top w:val="single" w:sz="4" w:space="0" w:color="000000"/>
              <w:left w:val="single" w:sz="4" w:space="0" w:color="000000"/>
              <w:bottom w:val="single" w:sz="4" w:space="0" w:color="000000"/>
              <w:right w:val="single" w:sz="4" w:space="0" w:color="000000"/>
            </w:tcBorders>
            <w:vAlign w:val="center"/>
          </w:tcPr>
          <w:p w14:paraId="252834E4" w14:textId="77777777" w:rsidR="00A35CDA" w:rsidRPr="00E91EFA" w:rsidRDefault="00A35CDA" w:rsidP="00A35CDA">
            <w:pPr>
              <w:pStyle w:val="TableParagraph"/>
              <w:spacing w:before="27"/>
              <w:ind w:left="25"/>
              <w:rPr>
                <w:w w:val="111"/>
                <w:sz w:val="16"/>
              </w:rPr>
            </w:pPr>
            <w:r>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1281D796" w14:textId="77777777" w:rsidR="00A35CDA" w:rsidRPr="00E91EFA" w:rsidRDefault="00A35CDA" w:rsidP="00A35CDA">
            <w:pPr>
              <w:pStyle w:val="TableParagraph"/>
              <w:spacing w:before="27"/>
              <w:ind w:left="256" w:right="226"/>
              <w:rPr>
                <w:w w:val="110"/>
                <w:sz w:val="16"/>
              </w:rPr>
            </w:pPr>
            <w:r>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1A385748" w14:textId="77777777" w:rsidR="00A35CDA" w:rsidRPr="00E91EFA" w:rsidRDefault="00A35CDA" w:rsidP="00A35CDA">
            <w:pPr>
              <w:pStyle w:val="TableParagraph"/>
              <w:spacing w:before="27"/>
              <w:ind w:left="22"/>
              <w:rPr>
                <w:w w:val="111"/>
                <w:sz w:val="16"/>
              </w:rPr>
            </w:pPr>
            <w:r>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7E792B10" w14:textId="77777777" w:rsidR="00A35CDA" w:rsidRPr="00E91EFA" w:rsidRDefault="00A35CDA" w:rsidP="00A35CDA">
            <w:pPr>
              <w:pStyle w:val="TableParagraph"/>
              <w:spacing w:before="27"/>
              <w:ind w:right="191"/>
              <w:jc w:val="right"/>
              <w:rPr>
                <w:w w:val="110"/>
                <w:sz w:val="16"/>
              </w:rPr>
            </w:pPr>
            <w:r>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0975F0B7" w14:textId="77777777" w:rsidR="00A35CDA" w:rsidRPr="00E91EFA" w:rsidRDefault="00A35CDA" w:rsidP="00A35CDA">
            <w:pPr>
              <w:pStyle w:val="TableParagraph"/>
              <w:spacing w:before="27"/>
              <w:ind w:left="34"/>
              <w:rPr>
                <w:w w:val="111"/>
                <w:sz w:val="16"/>
              </w:rPr>
            </w:pPr>
            <w:r>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0CA03F2D" w14:textId="77777777" w:rsidR="00A35CDA" w:rsidRPr="00E91EFA" w:rsidRDefault="00A35CDA" w:rsidP="00A35CDA">
            <w:pPr>
              <w:pStyle w:val="TableParagraph"/>
              <w:spacing w:before="27"/>
              <w:ind w:left="224"/>
              <w:jc w:val="left"/>
              <w:rPr>
                <w:w w:val="110"/>
                <w:sz w:val="16"/>
              </w:rPr>
            </w:pPr>
            <w:r>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7AA458A4" w14:textId="77777777" w:rsidR="00A35CDA" w:rsidRPr="00E91EFA" w:rsidRDefault="00A35CDA" w:rsidP="00A35CDA">
            <w:pPr>
              <w:pStyle w:val="TableParagraph"/>
              <w:spacing w:before="27"/>
              <w:ind w:left="49"/>
              <w:rPr>
                <w:w w:val="111"/>
                <w:sz w:val="16"/>
              </w:rPr>
            </w:pPr>
            <w:r>
              <w:rPr>
                <w:w w:val="111"/>
                <w:sz w:val="16"/>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DE98DBB" w14:textId="77777777" w:rsidR="00A35CDA" w:rsidRPr="00E91EFA" w:rsidRDefault="00A35CDA" w:rsidP="00A35CDA">
            <w:pPr>
              <w:pStyle w:val="TableParagraph"/>
              <w:spacing w:before="27"/>
              <w:ind w:left="236"/>
              <w:jc w:val="lef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53EF060A" w14:textId="77777777" w:rsidR="00A35CDA" w:rsidRPr="00E91EFA" w:rsidRDefault="00A35CDA" w:rsidP="00A35CDA">
            <w:pPr>
              <w:pStyle w:val="TableParagraph"/>
              <w:spacing w:before="27"/>
              <w:ind w:right="164"/>
              <w:jc w:val="right"/>
              <w:rPr>
                <w:w w:val="111"/>
                <w:sz w:val="16"/>
              </w:rPr>
            </w:pPr>
            <w:r>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13C795F0" w14:textId="77777777" w:rsidR="00A35CDA" w:rsidRPr="00E91EFA" w:rsidRDefault="00A35CDA" w:rsidP="00A35CDA">
            <w:pPr>
              <w:pStyle w:val="TableParagraph"/>
              <w:spacing w:before="27"/>
              <w:ind w:right="200"/>
              <w:jc w:val="righ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6ACFC5AB" w14:textId="77777777" w:rsidR="00A35CDA" w:rsidRPr="00E91EFA" w:rsidRDefault="00A35CDA" w:rsidP="00A35CDA">
            <w:pPr>
              <w:pStyle w:val="TableParagraph"/>
              <w:spacing w:before="27"/>
              <w:ind w:right="188"/>
              <w:jc w:val="right"/>
              <w:rPr>
                <w:w w:val="111"/>
                <w:sz w:val="16"/>
              </w:rPr>
            </w:pPr>
            <w:r>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3FDF14C7" w14:textId="77777777" w:rsidR="00A35CDA" w:rsidRPr="00E91EFA" w:rsidRDefault="00A35CDA" w:rsidP="00A35CDA">
            <w:pPr>
              <w:pStyle w:val="TableParagraph"/>
              <w:spacing w:before="27"/>
              <w:ind w:right="163"/>
              <w:jc w:val="right"/>
              <w:rPr>
                <w:w w:val="110"/>
                <w:sz w:val="16"/>
              </w:rPr>
            </w:pPr>
            <w:r>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6C2CE03F" w14:textId="77777777" w:rsidR="00A35CDA" w:rsidRPr="00E91EFA" w:rsidRDefault="00A35CDA" w:rsidP="00A35CDA">
            <w:pPr>
              <w:pStyle w:val="TableParagraph"/>
              <w:spacing w:before="27"/>
              <w:ind w:right="132"/>
              <w:jc w:val="right"/>
              <w:rPr>
                <w:w w:val="111"/>
                <w:sz w:val="16"/>
              </w:rPr>
            </w:pPr>
            <w:r>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10A3B572" w14:textId="77777777" w:rsidR="00A35CDA" w:rsidRPr="00E91EFA" w:rsidRDefault="00A35CDA" w:rsidP="00A35CDA">
            <w:pPr>
              <w:pStyle w:val="TableParagraph"/>
              <w:spacing w:before="27"/>
              <w:ind w:left="201" w:right="142"/>
              <w:rPr>
                <w:w w:val="110"/>
                <w:sz w:val="16"/>
              </w:rPr>
            </w:pPr>
            <w:r>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737480E5" w14:textId="77777777" w:rsidR="00A35CDA" w:rsidRPr="00E91EFA" w:rsidRDefault="00A35CDA" w:rsidP="00A35CDA">
            <w:pPr>
              <w:pStyle w:val="TableParagraph"/>
              <w:spacing w:before="27"/>
              <w:ind w:right="179"/>
              <w:jc w:val="right"/>
              <w:rPr>
                <w:w w:val="111"/>
                <w:sz w:val="16"/>
              </w:rPr>
            </w:pPr>
            <w:r>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5781D105" w14:textId="77777777" w:rsidR="00A35CDA" w:rsidRPr="00E91EFA" w:rsidRDefault="00A35CDA" w:rsidP="00A35CDA">
            <w:pPr>
              <w:pStyle w:val="TableParagraph"/>
              <w:spacing w:before="27"/>
              <w:ind w:left="276"/>
              <w:jc w:val="left"/>
              <w:rPr>
                <w:w w:val="111"/>
                <w:sz w:val="16"/>
              </w:rPr>
            </w:pPr>
            <w:r>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2A3C8229" w14:textId="77777777" w:rsidR="00A35CDA" w:rsidRPr="00E91EFA" w:rsidRDefault="00A35CDA" w:rsidP="00A35CDA">
            <w:pPr>
              <w:pStyle w:val="TableParagraph"/>
              <w:spacing w:before="27"/>
              <w:ind w:right="151"/>
              <w:jc w:val="right"/>
              <w:rPr>
                <w:w w:val="111"/>
                <w:sz w:val="16"/>
              </w:rPr>
            </w:pPr>
            <w:r>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6E5A3476" w14:textId="77777777" w:rsidR="00A35CDA" w:rsidRPr="00E91EFA" w:rsidRDefault="00A35CDA" w:rsidP="00A35CDA">
            <w:pPr>
              <w:pStyle w:val="TableParagraph"/>
              <w:spacing w:before="27"/>
              <w:ind w:right="244"/>
              <w:jc w:val="right"/>
              <w:rPr>
                <w:w w:val="111"/>
                <w:sz w:val="16"/>
              </w:rPr>
            </w:pPr>
            <w:r>
              <w:rPr>
                <w:w w:val="111"/>
                <w:sz w:val="16"/>
              </w:rPr>
              <w:t>5</w:t>
            </w:r>
          </w:p>
        </w:tc>
      </w:tr>
      <w:tr w:rsidR="00A35CDA" w14:paraId="0839B9FC"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092450CB" w14:textId="05058604"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lastRenderedPageBreak/>
              <w:t>20</w:t>
            </w:r>
          </w:p>
        </w:tc>
        <w:tc>
          <w:tcPr>
            <w:tcW w:w="3033" w:type="dxa"/>
            <w:tcBorders>
              <w:top w:val="single" w:sz="4" w:space="0" w:color="000000"/>
              <w:left w:val="single" w:sz="4" w:space="0" w:color="000000"/>
              <w:bottom w:val="single" w:sz="4" w:space="0" w:color="000000"/>
              <w:right w:val="single" w:sz="4" w:space="0" w:color="000000"/>
            </w:tcBorders>
          </w:tcPr>
          <w:p w14:paraId="513C3B96" w14:textId="77777777" w:rsidR="00A35CDA" w:rsidRPr="00E91EFA" w:rsidRDefault="00A35CDA" w:rsidP="00A35CDA">
            <w:pPr>
              <w:pStyle w:val="TableParagraph"/>
              <w:spacing w:before="63"/>
              <w:ind w:left="114"/>
              <w:jc w:val="left"/>
              <w:rPr>
                <w:w w:val="115"/>
                <w:sz w:val="16"/>
              </w:rPr>
            </w:pPr>
            <w:r w:rsidRPr="00E91EFA">
              <w:rPr>
                <w:w w:val="115"/>
                <w:sz w:val="16"/>
              </w:rPr>
              <w:t>Arsiparis Mahir</w:t>
            </w:r>
          </w:p>
        </w:tc>
        <w:tc>
          <w:tcPr>
            <w:tcW w:w="857" w:type="dxa"/>
            <w:tcBorders>
              <w:top w:val="single" w:sz="4" w:space="0" w:color="000000"/>
              <w:left w:val="single" w:sz="4" w:space="0" w:color="000000"/>
              <w:bottom w:val="single" w:sz="4" w:space="0" w:color="000000"/>
              <w:right w:val="single" w:sz="4" w:space="0" w:color="000000"/>
            </w:tcBorders>
          </w:tcPr>
          <w:p w14:paraId="0EC6BA0B" w14:textId="77777777" w:rsidR="00A35CDA" w:rsidRPr="00E91EFA" w:rsidRDefault="00A35CDA" w:rsidP="00A35CDA">
            <w:pPr>
              <w:pStyle w:val="TableParagraph"/>
              <w:spacing w:before="155"/>
              <w:rPr>
                <w:w w:val="111"/>
                <w:sz w:val="16"/>
              </w:rPr>
            </w:pPr>
            <w:r>
              <w:rPr>
                <w:w w:val="111"/>
                <w:sz w:val="16"/>
              </w:rPr>
              <w:t>7</w:t>
            </w:r>
          </w:p>
        </w:tc>
        <w:tc>
          <w:tcPr>
            <w:tcW w:w="856" w:type="dxa"/>
            <w:tcBorders>
              <w:top w:val="single" w:sz="4" w:space="0" w:color="000000"/>
              <w:left w:val="single" w:sz="4" w:space="0" w:color="000000"/>
              <w:bottom w:val="single" w:sz="4" w:space="0" w:color="000000"/>
              <w:right w:val="single" w:sz="4" w:space="0" w:color="000000"/>
            </w:tcBorders>
            <w:vAlign w:val="center"/>
          </w:tcPr>
          <w:p w14:paraId="78DBF596" w14:textId="77777777" w:rsidR="00A35CDA" w:rsidRPr="00E91EFA" w:rsidRDefault="00A35CDA" w:rsidP="00A35CDA">
            <w:pPr>
              <w:pStyle w:val="TableParagraph"/>
              <w:spacing w:before="27"/>
              <w:ind w:left="211" w:right="181"/>
              <w:rPr>
                <w:w w:val="110"/>
                <w:sz w:val="16"/>
              </w:rPr>
            </w:pPr>
            <w:r>
              <w:rPr>
                <w:w w:val="110"/>
                <w:sz w:val="16"/>
              </w:rPr>
              <w:t>1005</w:t>
            </w:r>
          </w:p>
        </w:tc>
        <w:tc>
          <w:tcPr>
            <w:tcW w:w="416" w:type="dxa"/>
            <w:tcBorders>
              <w:top w:val="single" w:sz="4" w:space="0" w:color="000000"/>
              <w:left w:val="single" w:sz="4" w:space="0" w:color="000000"/>
              <w:bottom w:val="single" w:sz="4" w:space="0" w:color="000000"/>
              <w:right w:val="single" w:sz="4" w:space="0" w:color="000000"/>
            </w:tcBorders>
            <w:vAlign w:val="center"/>
          </w:tcPr>
          <w:p w14:paraId="2969612C" w14:textId="77777777" w:rsidR="00A35CDA" w:rsidRPr="00E91EFA" w:rsidRDefault="00A35CDA" w:rsidP="00A35CDA">
            <w:pPr>
              <w:pStyle w:val="TableParagraph"/>
              <w:spacing w:before="27"/>
              <w:ind w:left="25"/>
              <w:rPr>
                <w:w w:val="111"/>
                <w:sz w:val="16"/>
              </w:rPr>
            </w:pPr>
            <w:r>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4AC19B31" w14:textId="77777777" w:rsidR="00A35CDA" w:rsidRPr="00E91EFA" w:rsidRDefault="00A35CDA" w:rsidP="00A35CDA">
            <w:pPr>
              <w:pStyle w:val="TableParagraph"/>
              <w:spacing w:before="27"/>
              <w:ind w:left="256" w:right="226"/>
              <w:rPr>
                <w:w w:val="110"/>
                <w:sz w:val="16"/>
              </w:rPr>
            </w:pPr>
            <w:r>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006B8836" w14:textId="77777777" w:rsidR="00A35CDA" w:rsidRPr="00E91EFA" w:rsidRDefault="00A35CDA" w:rsidP="00A35CDA">
            <w:pPr>
              <w:pStyle w:val="TableParagraph"/>
              <w:spacing w:before="27"/>
              <w:ind w:left="22"/>
              <w:rPr>
                <w:w w:val="111"/>
                <w:sz w:val="16"/>
              </w:rPr>
            </w:pPr>
            <w:r>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38553830" w14:textId="77777777" w:rsidR="00A35CDA" w:rsidRPr="00E91EFA" w:rsidRDefault="00A35CDA" w:rsidP="00A35CDA">
            <w:pPr>
              <w:pStyle w:val="TableParagraph"/>
              <w:spacing w:before="27"/>
              <w:ind w:right="191"/>
              <w:jc w:val="right"/>
              <w:rPr>
                <w:w w:val="110"/>
                <w:sz w:val="16"/>
              </w:rPr>
            </w:pPr>
            <w:r>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38596899" w14:textId="77777777" w:rsidR="00A35CDA" w:rsidRPr="00E91EFA" w:rsidRDefault="00A35CDA" w:rsidP="00A35CDA">
            <w:pPr>
              <w:pStyle w:val="TableParagraph"/>
              <w:spacing w:before="27"/>
              <w:ind w:left="34"/>
              <w:rPr>
                <w:w w:val="111"/>
                <w:sz w:val="16"/>
              </w:rPr>
            </w:pPr>
            <w:r>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590E8EBF" w14:textId="77777777" w:rsidR="00A35CDA" w:rsidRPr="00E91EFA" w:rsidRDefault="00A35CDA" w:rsidP="00A35CDA">
            <w:pPr>
              <w:pStyle w:val="TableParagraph"/>
              <w:spacing w:before="27"/>
              <w:ind w:left="224"/>
              <w:jc w:val="left"/>
              <w:rPr>
                <w:w w:val="110"/>
                <w:sz w:val="16"/>
              </w:rPr>
            </w:pPr>
            <w:r>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1E871513" w14:textId="77777777" w:rsidR="00A35CDA" w:rsidRPr="00E91EFA" w:rsidRDefault="00A35CDA" w:rsidP="00A35CDA">
            <w:pPr>
              <w:pStyle w:val="TableParagraph"/>
              <w:spacing w:before="27"/>
              <w:ind w:left="49"/>
              <w:rPr>
                <w:w w:val="111"/>
                <w:sz w:val="16"/>
              </w:rPr>
            </w:pPr>
            <w:r>
              <w:rPr>
                <w:w w:val="111"/>
                <w:sz w:val="16"/>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F402BA8" w14:textId="77777777" w:rsidR="00A35CDA" w:rsidRPr="00E91EFA" w:rsidRDefault="00A35CDA" w:rsidP="00A35CDA">
            <w:pPr>
              <w:pStyle w:val="TableParagraph"/>
              <w:spacing w:before="27"/>
              <w:ind w:left="236"/>
              <w:jc w:val="lef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1BD796E3" w14:textId="77777777" w:rsidR="00A35CDA" w:rsidRPr="00E91EFA" w:rsidRDefault="00A35CDA" w:rsidP="00A35CDA">
            <w:pPr>
              <w:pStyle w:val="TableParagraph"/>
              <w:spacing w:before="27"/>
              <w:ind w:right="164"/>
              <w:jc w:val="right"/>
              <w:rPr>
                <w:w w:val="111"/>
                <w:sz w:val="16"/>
              </w:rPr>
            </w:pPr>
            <w:r>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38C4478D" w14:textId="77777777" w:rsidR="00A35CDA" w:rsidRPr="00E91EFA" w:rsidRDefault="00A35CDA" w:rsidP="00A35CDA">
            <w:pPr>
              <w:pStyle w:val="TableParagraph"/>
              <w:spacing w:before="27"/>
              <w:ind w:right="200"/>
              <w:jc w:val="righ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5CF9B1D4" w14:textId="77777777" w:rsidR="00A35CDA" w:rsidRPr="00E91EFA" w:rsidRDefault="00A35CDA" w:rsidP="00A35CDA">
            <w:pPr>
              <w:pStyle w:val="TableParagraph"/>
              <w:spacing w:before="27"/>
              <w:ind w:right="188"/>
              <w:jc w:val="right"/>
              <w:rPr>
                <w:w w:val="111"/>
                <w:sz w:val="16"/>
              </w:rPr>
            </w:pPr>
            <w:r>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2280866" w14:textId="77777777" w:rsidR="00A35CDA" w:rsidRPr="00E91EFA" w:rsidRDefault="00A35CDA" w:rsidP="00A35CDA">
            <w:pPr>
              <w:pStyle w:val="TableParagraph"/>
              <w:spacing w:before="27"/>
              <w:ind w:right="163"/>
              <w:jc w:val="right"/>
              <w:rPr>
                <w:w w:val="110"/>
                <w:sz w:val="16"/>
              </w:rPr>
            </w:pPr>
            <w:r>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04D730F6" w14:textId="77777777" w:rsidR="00A35CDA" w:rsidRPr="00E91EFA" w:rsidRDefault="00A35CDA" w:rsidP="00A35CDA">
            <w:pPr>
              <w:pStyle w:val="TableParagraph"/>
              <w:spacing w:before="27"/>
              <w:ind w:right="132"/>
              <w:jc w:val="right"/>
              <w:rPr>
                <w:w w:val="111"/>
                <w:sz w:val="16"/>
              </w:rPr>
            </w:pPr>
            <w:r>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4E7E033D" w14:textId="77777777" w:rsidR="00A35CDA" w:rsidRPr="00E91EFA" w:rsidRDefault="00A35CDA" w:rsidP="00A35CDA">
            <w:pPr>
              <w:pStyle w:val="TableParagraph"/>
              <w:spacing w:before="27"/>
              <w:ind w:left="201" w:right="142"/>
              <w:rPr>
                <w:w w:val="110"/>
                <w:sz w:val="16"/>
              </w:rPr>
            </w:pPr>
            <w:r>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534F2C00" w14:textId="77777777" w:rsidR="00A35CDA" w:rsidRPr="00E91EFA" w:rsidRDefault="00A35CDA" w:rsidP="00A35CDA">
            <w:pPr>
              <w:pStyle w:val="TableParagraph"/>
              <w:spacing w:before="27"/>
              <w:ind w:right="179"/>
              <w:jc w:val="right"/>
              <w:rPr>
                <w:w w:val="111"/>
                <w:sz w:val="16"/>
              </w:rPr>
            </w:pPr>
            <w:r>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1F57EAF9" w14:textId="77777777" w:rsidR="00A35CDA" w:rsidRPr="00E91EFA" w:rsidRDefault="00A35CDA" w:rsidP="00A35CDA">
            <w:pPr>
              <w:pStyle w:val="TableParagraph"/>
              <w:spacing w:before="27"/>
              <w:ind w:left="276"/>
              <w:jc w:val="left"/>
              <w:rPr>
                <w:w w:val="111"/>
                <w:sz w:val="16"/>
              </w:rPr>
            </w:pPr>
            <w:r>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0ADE0650" w14:textId="77777777" w:rsidR="00A35CDA" w:rsidRPr="00E91EFA" w:rsidRDefault="00A35CDA" w:rsidP="00A35CDA">
            <w:pPr>
              <w:pStyle w:val="TableParagraph"/>
              <w:spacing w:before="27"/>
              <w:ind w:right="151"/>
              <w:jc w:val="right"/>
              <w:rPr>
                <w:w w:val="111"/>
                <w:sz w:val="16"/>
              </w:rPr>
            </w:pPr>
            <w:r>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02A4D2DA" w14:textId="77777777" w:rsidR="00A35CDA" w:rsidRPr="00E91EFA" w:rsidRDefault="00A35CDA" w:rsidP="00A35CDA">
            <w:pPr>
              <w:pStyle w:val="TableParagraph"/>
              <w:spacing w:before="27"/>
              <w:ind w:right="244"/>
              <w:jc w:val="right"/>
              <w:rPr>
                <w:w w:val="111"/>
                <w:sz w:val="16"/>
              </w:rPr>
            </w:pPr>
            <w:r>
              <w:rPr>
                <w:w w:val="111"/>
                <w:sz w:val="16"/>
              </w:rPr>
              <w:t>5</w:t>
            </w:r>
          </w:p>
        </w:tc>
      </w:tr>
      <w:tr w:rsidR="00A35CDA" w14:paraId="3F1096F0"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29A0A249" w14:textId="6715B3B1" w:rsidR="00A35CDA" w:rsidRPr="00E91EFA" w:rsidRDefault="00A35CDA" w:rsidP="00A35CDA">
            <w:pPr>
              <w:pStyle w:val="TableParagraph"/>
              <w:spacing w:before="27"/>
              <w:ind w:left="11"/>
              <w:rPr>
                <w:w w:val="111"/>
                <w:sz w:val="16"/>
              </w:rPr>
            </w:pPr>
            <w:r w:rsidRPr="002534E8">
              <w:rPr>
                <w:rFonts w:asciiTheme="majorHAnsi" w:hAnsiTheme="majorHAnsi"/>
                <w:sz w:val="16"/>
                <w:szCs w:val="16"/>
              </w:rPr>
              <w:t>21</w:t>
            </w:r>
          </w:p>
        </w:tc>
        <w:tc>
          <w:tcPr>
            <w:tcW w:w="3033" w:type="dxa"/>
            <w:tcBorders>
              <w:top w:val="single" w:sz="4" w:space="0" w:color="000000"/>
              <w:left w:val="single" w:sz="4" w:space="0" w:color="000000"/>
              <w:bottom w:val="single" w:sz="4" w:space="0" w:color="000000"/>
              <w:right w:val="single" w:sz="4" w:space="0" w:color="000000"/>
            </w:tcBorders>
          </w:tcPr>
          <w:p w14:paraId="127E9BA9" w14:textId="77777777" w:rsidR="00A35CDA" w:rsidRPr="00E91EFA" w:rsidRDefault="00A35CDA" w:rsidP="00A35CDA">
            <w:pPr>
              <w:pStyle w:val="TableParagraph"/>
              <w:spacing w:before="63"/>
              <w:ind w:left="114"/>
              <w:jc w:val="left"/>
              <w:rPr>
                <w:w w:val="115"/>
                <w:sz w:val="16"/>
              </w:rPr>
            </w:pPr>
            <w:r w:rsidRPr="00E91EFA">
              <w:rPr>
                <w:w w:val="115"/>
                <w:sz w:val="16"/>
              </w:rPr>
              <w:t>Pranata Komputer Mahir</w:t>
            </w:r>
          </w:p>
        </w:tc>
        <w:tc>
          <w:tcPr>
            <w:tcW w:w="857" w:type="dxa"/>
            <w:tcBorders>
              <w:top w:val="single" w:sz="4" w:space="0" w:color="000000"/>
              <w:left w:val="single" w:sz="4" w:space="0" w:color="000000"/>
              <w:bottom w:val="single" w:sz="4" w:space="0" w:color="000000"/>
              <w:right w:val="single" w:sz="4" w:space="0" w:color="000000"/>
            </w:tcBorders>
          </w:tcPr>
          <w:p w14:paraId="1E266220" w14:textId="77777777" w:rsidR="00A35CDA" w:rsidRPr="00E91EFA" w:rsidRDefault="00A35CDA" w:rsidP="00A35CDA">
            <w:pPr>
              <w:pStyle w:val="TableParagraph"/>
              <w:spacing w:before="155"/>
              <w:rPr>
                <w:w w:val="111"/>
                <w:sz w:val="16"/>
              </w:rPr>
            </w:pPr>
            <w:r>
              <w:rPr>
                <w:w w:val="111"/>
                <w:sz w:val="16"/>
              </w:rPr>
              <w:t>7</w:t>
            </w:r>
          </w:p>
        </w:tc>
        <w:tc>
          <w:tcPr>
            <w:tcW w:w="856" w:type="dxa"/>
            <w:tcBorders>
              <w:top w:val="single" w:sz="4" w:space="0" w:color="000000"/>
              <w:left w:val="single" w:sz="4" w:space="0" w:color="000000"/>
              <w:bottom w:val="single" w:sz="4" w:space="0" w:color="000000"/>
              <w:right w:val="single" w:sz="4" w:space="0" w:color="000000"/>
            </w:tcBorders>
            <w:vAlign w:val="center"/>
          </w:tcPr>
          <w:p w14:paraId="418F188A" w14:textId="77777777" w:rsidR="00A35CDA" w:rsidRPr="00E91EFA" w:rsidRDefault="00A35CDA" w:rsidP="00A35CDA">
            <w:pPr>
              <w:pStyle w:val="TableParagraph"/>
              <w:spacing w:before="27"/>
              <w:ind w:left="211" w:right="181"/>
              <w:rPr>
                <w:w w:val="110"/>
                <w:sz w:val="16"/>
              </w:rPr>
            </w:pPr>
            <w:r>
              <w:rPr>
                <w:w w:val="110"/>
                <w:sz w:val="16"/>
              </w:rPr>
              <w:t>1005</w:t>
            </w:r>
          </w:p>
        </w:tc>
        <w:tc>
          <w:tcPr>
            <w:tcW w:w="416" w:type="dxa"/>
            <w:tcBorders>
              <w:top w:val="single" w:sz="4" w:space="0" w:color="000000"/>
              <w:left w:val="single" w:sz="4" w:space="0" w:color="000000"/>
              <w:bottom w:val="single" w:sz="4" w:space="0" w:color="000000"/>
              <w:right w:val="single" w:sz="4" w:space="0" w:color="000000"/>
            </w:tcBorders>
            <w:vAlign w:val="center"/>
          </w:tcPr>
          <w:p w14:paraId="29AD3D17" w14:textId="77777777" w:rsidR="00A35CDA" w:rsidRPr="00E91EFA" w:rsidRDefault="00A35CDA" w:rsidP="00A35CDA">
            <w:pPr>
              <w:pStyle w:val="TableParagraph"/>
              <w:spacing w:before="27"/>
              <w:ind w:left="25"/>
              <w:rPr>
                <w:w w:val="111"/>
                <w:sz w:val="16"/>
              </w:rPr>
            </w:pPr>
            <w:r>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760D5A24" w14:textId="77777777" w:rsidR="00A35CDA" w:rsidRPr="00E91EFA" w:rsidRDefault="00A35CDA" w:rsidP="00A35CDA">
            <w:pPr>
              <w:pStyle w:val="TableParagraph"/>
              <w:spacing w:before="27"/>
              <w:ind w:left="256" w:right="226"/>
              <w:rPr>
                <w:w w:val="110"/>
                <w:sz w:val="16"/>
              </w:rPr>
            </w:pPr>
            <w:r>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79481F85" w14:textId="77777777" w:rsidR="00A35CDA" w:rsidRPr="00E91EFA" w:rsidRDefault="00A35CDA" w:rsidP="00A35CDA">
            <w:pPr>
              <w:pStyle w:val="TableParagraph"/>
              <w:spacing w:before="27"/>
              <w:ind w:left="22"/>
              <w:rPr>
                <w:w w:val="111"/>
                <w:sz w:val="16"/>
              </w:rPr>
            </w:pPr>
            <w:r>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5EEE28AD" w14:textId="77777777" w:rsidR="00A35CDA" w:rsidRPr="00E91EFA" w:rsidRDefault="00A35CDA" w:rsidP="00A35CDA">
            <w:pPr>
              <w:pStyle w:val="TableParagraph"/>
              <w:spacing w:before="27"/>
              <w:ind w:right="191"/>
              <w:jc w:val="right"/>
              <w:rPr>
                <w:w w:val="110"/>
                <w:sz w:val="16"/>
              </w:rPr>
            </w:pPr>
            <w:r>
              <w:rPr>
                <w:w w:val="110"/>
                <w:sz w:val="16"/>
              </w:rPr>
              <w:t>125</w:t>
            </w:r>
          </w:p>
        </w:tc>
        <w:tc>
          <w:tcPr>
            <w:tcW w:w="469" w:type="dxa"/>
            <w:tcBorders>
              <w:top w:val="single" w:sz="4" w:space="0" w:color="000000"/>
              <w:left w:val="single" w:sz="4" w:space="0" w:color="000000"/>
              <w:bottom w:val="single" w:sz="4" w:space="0" w:color="000000"/>
              <w:right w:val="single" w:sz="4" w:space="0" w:color="000000"/>
            </w:tcBorders>
            <w:vAlign w:val="center"/>
          </w:tcPr>
          <w:p w14:paraId="719B5C52" w14:textId="77777777" w:rsidR="00A35CDA" w:rsidRPr="00E91EFA" w:rsidRDefault="00A35CDA" w:rsidP="00A35CDA">
            <w:pPr>
              <w:pStyle w:val="TableParagraph"/>
              <w:spacing w:before="27"/>
              <w:ind w:left="34"/>
              <w:rPr>
                <w:w w:val="111"/>
                <w:sz w:val="16"/>
              </w:rPr>
            </w:pPr>
            <w:r>
              <w:rPr>
                <w:w w:val="111"/>
                <w:sz w:val="16"/>
              </w:rPr>
              <w:t>2</w:t>
            </w:r>
          </w:p>
        </w:tc>
        <w:tc>
          <w:tcPr>
            <w:tcW w:w="722" w:type="dxa"/>
            <w:tcBorders>
              <w:top w:val="single" w:sz="4" w:space="0" w:color="000000"/>
              <w:left w:val="single" w:sz="4" w:space="0" w:color="000000"/>
              <w:bottom w:val="single" w:sz="4" w:space="0" w:color="000000"/>
              <w:right w:val="single" w:sz="4" w:space="0" w:color="000000"/>
            </w:tcBorders>
            <w:vAlign w:val="center"/>
          </w:tcPr>
          <w:p w14:paraId="7031B012" w14:textId="77777777" w:rsidR="00A35CDA" w:rsidRPr="00E91EFA" w:rsidRDefault="00A35CDA" w:rsidP="00A35CDA">
            <w:pPr>
              <w:pStyle w:val="TableParagraph"/>
              <w:spacing w:before="27"/>
              <w:ind w:left="224"/>
              <w:jc w:val="left"/>
              <w:rPr>
                <w:w w:val="110"/>
                <w:sz w:val="16"/>
              </w:rPr>
            </w:pPr>
            <w:r>
              <w:rPr>
                <w:w w:val="110"/>
                <w:sz w:val="16"/>
              </w:rPr>
              <w:t>125</w:t>
            </w:r>
          </w:p>
        </w:tc>
        <w:tc>
          <w:tcPr>
            <w:tcW w:w="657" w:type="dxa"/>
            <w:tcBorders>
              <w:top w:val="single" w:sz="4" w:space="0" w:color="000000"/>
              <w:left w:val="single" w:sz="4" w:space="0" w:color="000000"/>
              <w:bottom w:val="single" w:sz="4" w:space="0" w:color="000000"/>
              <w:right w:val="single" w:sz="4" w:space="0" w:color="000000"/>
            </w:tcBorders>
            <w:vAlign w:val="center"/>
          </w:tcPr>
          <w:p w14:paraId="3D3C8D2A" w14:textId="77777777" w:rsidR="00A35CDA" w:rsidRPr="00E91EFA" w:rsidRDefault="00A35CDA" w:rsidP="00A35CDA">
            <w:pPr>
              <w:pStyle w:val="TableParagraph"/>
              <w:spacing w:before="27"/>
              <w:ind w:left="49"/>
              <w:rPr>
                <w:w w:val="111"/>
                <w:sz w:val="16"/>
              </w:rPr>
            </w:pPr>
            <w:r>
              <w:rPr>
                <w:w w:val="111"/>
                <w:sz w:val="16"/>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7004A04" w14:textId="77777777" w:rsidR="00A35CDA" w:rsidRPr="00E91EFA" w:rsidRDefault="00A35CDA" w:rsidP="00A35CDA">
            <w:pPr>
              <w:pStyle w:val="TableParagraph"/>
              <w:spacing w:before="27"/>
              <w:ind w:left="236"/>
              <w:jc w:val="lef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4124596A" w14:textId="77777777" w:rsidR="00A35CDA" w:rsidRPr="00E91EFA" w:rsidRDefault="00A35CDA" w:rsidP="00A35CDA">
            <w:pPr>
              <w:pStyle w:val="TableParagraph"/>
              <w:spacing w:before="27"/>
              <w:ind w:right="164"/>
              <w:jc w:val="right"/>
              <w:rPr>
                <w:w w:val="111"/>
                <w:sz w:val="16"/>
              </w:rPr>
            </w:pPr>
            <w:r>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2A8708CF" w14:textId="77777777" w:rsidR="00A35CDA" w:rsidRPr="00E91EFA" w:rsidRDefault="00A35CDA" w:rsidP="00A35CDA">
            <w:pPr>
              <w:pStyle w:val="TableParagraph"/>
              <w:spacing w:before="27"/>
              <w:ind w:right="200"/>
              <w:jc w:val="right"/>
              <w:rPr>
                <w:w w:val="110"/>
                <w:sz w:val="16"/>
              </w:rPr>
            </w:pPr>
            <w:r>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1969A3C0" w14:textId="77777777" w:rsidR="00A35CDA" w:rsidRPr="00E91EFA" w:rsidRDefault="00A35CDA" w:rsidP="00A35CDA">
            <w:pPr>
              <w:pStyle w:val="TableParagraph"/>
              <w:spacing w:before="27"/>
              <w:ind w:right="188"/>
              <w:jc w:val="right"/>
              <w:rPr>
                <w:w w:val="111"/>
                <w:sz w:val="16"/>
              </w:rPr>
            </w:pPr>
            <w:r>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04BBB939" w14:textId="77777777" w:rsidR="00A35CDA" w:rsidRPr="00E91EFA" w:rsidRDefault="00A35CDA" w:rsidP="00A35CDA">
            <w:pPr>
              <w:pStyle w:val="TableParagraph"/>
              <w:spacing w:before="27"/>
              <w:ind w:right="163"/>
              <w:jc w:val="right"/>
              <w:rPr>
                <w:w w:val="110"/>
                <w:sz w:val="16"/>
              </w:rPr>
            </w:pPr>
            <w:r>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30BD6339" w14:textId="77777777" w:rsidR="00A35CDA" w:rsidRPr="00E91EFA" w:rsidRDefault="00A35CDA" w:rsidP="00A35CDA">
            <w:pPr>
              <w:pStyle w:val="TableParagraph"/>
              <w:spacing w:before="27"/>
              <w:ind w:right="132"/>
              <w:jc w:val="right"/>
              <w:rPr>
                <w:w w:val="111"/>
                <w:sz w:val="16"/>
              </w:rPr>
            </w:pPr>
            <w:r>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6C945F4A" w14:textId="77777777" w:rsidR="00A35CDA" w:rsidRPr="00E91EFA" w:rsidRDefault="00A35CDA" w:rsidP="00A35CDA">
            <w:pPr>
              <w:pStyle w:val="TableParagraph"/>
              <w:spacing w:before="27"/>
              <w:ind w:left="201" w:right="142"/>
              <w:rPr>
                <w:w w:val="110"/>
                <w:sz w:val="16"/>
              </w:rPr>
            </w:pPr>
            <w:r>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3189511" w14:textId="77777777" w:rsidR="00A35CDA" w:rsidRPr="00E91EFA" w:rsidRDefault="00A35CDA" w:rsidP="00A35CDA">
            <w:pPr>
              <w:pStyle w:val="TableParagraph"/>
              <w:spacing w:before="27"/>
              <w:ind w:right="179"/>
              <w:jc w:val="right"/>
              <w:rPr>
                <w:w w:val="111"/>
                <w:sz w:val="16"/>
              </w:rPr>
            </w:pPr>
            <w:r>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311B7855" w14:textId="77777777" w:rsidR="00A35CDA" w:rsidRPr="00E91EFA" w:rsidRDefault="00A35CDA" w:rsidP="00A35CDA">
            <w:pPr>
              <w:pStyle w:val="TableParagraph"/>
              <w:spacing w:before="27"/>
              <w:ind w:left="276"/>
              <w:jc w:val="left"/>
              <w:rPr>
                <w:w w:val="111"/>
                <w:sz w:val="16"/>
              </w:rPr>
            </w:pPr>
            <w:r>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05E40F7A" w14:textId="77777777" w:rsidR="00A35CDA" w:rsidRPr="00E91EFA" w:rsidRDefault="00A35CDA" w:rsidP="00A35CDA">
            <w:pPr>
              <w:pStyle w:val="TableParagraph"/>
              <w:spacing w:before="27"/>
              <w:ind w:right="151"/>
              <w:jc w:val="right"/>
              <w:rPr>
                <w:w w:val="111"/>
                <w:sz w:val="16"/>
              </w:rPr>
            </w:pPr>
            <w:r>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19327072" w14:textId="77777777" w:rsidR="00A35CDA" w:rsidRPr="00E91EFA" w:rsidRDefault="00A35CDA" w:rsidP="00A35CDA">
            <w:pPr>
              <w:pStyle w:val="TableParagraph"/>
              <w:spacing w:before="27"/>
              <w:ind w:right="244"/>
              <w:jc w:val="right"/>
              <w:rPr>
                <w:w w:val="111"/>
                <w:sz w:val="16"/>
              </w:rPr>
            </w:pPr>
            <w:r>
              <w:rPr>
                <w:w w:val="111"/>
                <w:sz w:val="16"/>
              </w:rPr>
              <w:t>5</w:t>
            </w:r>
          </w:p>
        </w:tc>
      </w:tr>
      <w:tr w:rsidR="00A35CDA" w14:paraId="50550F82"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7A7B40A3" w14:textId="564E9987" w:rsidR="00A35CDA" w:rsidRPr="00E91EFA" w:rsidRDefault="00A35CDA" w:rsidP="00A35CDA">
            <w:pPr>
              <w:pStyle w:val="TableParagraph"/>
              <w:spacing w:before="27"/>
              <w:ind w:left="11"/>
              <w:rPr>
                <w:w w:val="111"/>
                <w:sz w:val="16"/>
              </w:rPr>
            </w:pPr>
            <w:r w:rsidRPr="002534E8">
              <w:rPr>
                <w:rFonts w:asciiTheme="majorHAnsi" w:hAnsiTheme="majorHAnsi"/>
                <w:w w:val="110"/>
                <w:sz w:val="16"/>
                <w:szCs w:val="16"/>
              </w:rPr>
              <w:t>22</w:t>
            </w:r>
          </w:p>
        </w:tc>
        <w:tc>
          <w:tcPr>
            <w:tcW w:w="3033" w:type="dxa"/>
            <w:tcBorders>
              <w:top w:val="single" w:sz="4" w:space="0" w:color="000000"/>
              <w:left w:val="single" w:sz="4" w:space="0" w:color="000000"/>
              <w:bottom w:val="single" w:sz="4" w:space="0" w:color="000000"/>
              <w:right w:val="single" w:sz="4" w:space="0" w:color="000000"/>
            </w:tcBorders>
          </w:tcPr>
          <w:p w14:paraId="656BAA0B" w14:textId="77777777" w:rsidR="00A35CDA" w:rsidRPr="00E91EFA" w:rsidRDefault="00A35CDA" w:rsidP="00A35CDA">
            <w:pPr>
              <w:pStyle w:val="TableParagraph"/>
              <w:spacing w:before="63"/>
              <w:ind w:left="114"/>
              <w:jc w:val="left"/>
              <w:rPr>
                <w:w w:val="115"/>
                <w:sz w:val="16"/>
              </w:rPr>
            </w:pPr>
            <w:r w:rsidRPr="00E91EFA">
              <w:rPr>
                <w:w w:val="115"/>
                <w:sz w:val="16"/>
              </w:rPr>
              <w:t>Pranata Komputer Terampil</w:t>
            </w:r>
          </w:p>
        </w:tc>
        <w:tc>
          <w:tcPr>
            <w:tcW w:w="857" w:type="dxa"/>
            <w:tcBorders>
              <w:top w:val="single" w:sz="4" w:space="0" w:color="000000"/>
              <w:left w:val="single" w:sz="4" w:space="0" w:color="000000"/>
              <w:bottom w:val="single" w:sz="4" w:space="0" w:color="000000"/>
              <w:right w:val="single" w:sz="4" w:space="0" w:color="000000"/>
            </w:tcBorders>
          </w:tcPr>
          <w:p w14:paraId="6E675983" w14:textId="77777777" w:rsidR="00A35CDA" w:rsidRPr="00E91EFA" w:rsidRDefault="00A35CDA" w:rsidP="00A35CDA">
            <w:pPr>
              <w:pStyle w:val="TableParagraph"/>
              <w:spacing w:before="155"/>
              <w:rPr>
                <w:w w:val="111"/>
                <w:sz w:val="16"/>
              </w:rPr>
            </w:pPr>
            <w:r w:rsidRPr="00E91EFA">
              <w:rPr>
                <w:w w:val="111"/>
                <w:sz w:val="16"/>
              </w:rPr>
              <w:t>6</w:t>
            </w:r>
          </w:p>
        </w:tc>
        <w:tc>
          <w:tcPr>
            <w:tcW w:w="856" w:type="dxa"/>
            <w:tcBorders>
              <w:top w:val="single" w:sz="4" w:space="0" w:color="000000"/>
              <w:left w:val="single" w:sz="4" w:space="0" w:color="000000"/>
              <w:bottom w:val="single" w:sz="4" w:space="0" w:color="000000"/>
              <w:right w:val="single" w:sz="4" w:space="0" w:color="000000"/>
            </w:tcBorders>
            <w:vAlign w:val="center"/>
          </w:tcPr>
          <w:p w14:paraId="0DE1D78D" w14:textId="77777777" w:rsidR="00A35CDA" w:rsidRPr="00E91EFA" w:rsidRDefault="00A35CDA" w:rsidP="00A35CDA">
            <w:pPr>
              <w:pStyle w:val="TableParagraph"/>
              <w:spacing w:before="27"/>
              <w:ind w:left="211" w:right="181"/>
              <w:rPr>
                <w:w w:val="110"/>
                <w:sz w:val="16"/>
              </w:rPr>
            </w:pPr>
            <w:r w:rsidRPr="00E91EFA">
              <w:rPr>
                <w:w w:val="110"/>
                <w:sz w:val="16"/>
              </w:rPr>
              <w:t>740</w:t>
            </w:r>
          </w:p>
        </w:tc>
        <w:tc>
          <w:tcPr>
            <w:tcW w:w="416" w:type="dxa"/>
            <w:tcBorders>
              <w:top w:val="single" w:sz="4" w:space="0" w:color="000000"/>
              <w:left w:val="single" w:sz="4" w:space="0" w:color="000000"/>
              <w:bottom w:val="single" w:sz="4" w:space="0" w:color="000000"/>
              <w:right w:val="single" w:sz="4" w:space="0" w:color="000000"/>
            </w:tcBorders>
            <w:vAlign w:val="center"/>
          </w:tcPr>
          <w:p w14:paraId="2C16F180" w14:textId="77777777" w:rsidR="00A35CDA" w:rsidRPr="00E91EFA" w:rsidRDefault="00A35CDA" w:rsidP="00A35CDA">
            <w:pPr>
              <w:pStyle w:val="TableParagraph"/>
              <w:spacing w:before="27"/>
              <w:ind w:left="25"/>
              <w:rPr>
                <w:w w:val="111"/>
                <w:sz w:val="16"/>
              </w:rPr>
            </w:pPr>
            <w:r w:rsidRPr="00E91EFA">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073B7499" w14:textId="77777777" w:rsidR="00A35CDA" w:rsidRPr="00E91EFA" w:rsidRDefault="00A35CDA" w:rsidP="00A35CDA">
            <w:pPr>
              <w:pStyle w:val="TableParagraph"/>
              <w:spacing w:before="27"/>
              <w:ind w:left="256" w:right="226"/>
              <w:rPr>
                <w:w w:val="110"/>
                <w:sz w:val="16"/>
              </w:rPr>
            </w:pPr>
            <w:r w:rsidRPr="00E91EFA">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0EF4D4CC" w14:textId="77777777" w:rsidR="00A35CDA" w:rsidRPr="00E91EFA" w:rsidRDefault="00A35CDA" w:rsidP="00A35CDA">
            <w:pPr>
              <w:pStyle w:val="TableParagraph"/>
              <w:spacing w:before="27"/>
              <w:ind w:left="22"/>
              <w:rPr>
                <w:w w:val="111"/>
                <w:sz w:val="16"/>
              </w:rPr>
            </w:pPr>
            <w:r w:rsidRPr="00E91EFA">
              <w:rPr>
                <w:w w:val="111"/>
                <w:sz w:val="16"/>
              </w:rPr>
              <w:t>1</w:t>
            </w:r>
          </w:p>
        </w:tc>
        <w:tc>
          <w:tcPr>
            <w:tcW w:w="681" w:type="dxa"/>
            <w:tcBorders>
              <w:top w:val="single" w:sz="4" w:space="0" w:color="000000"/>
              <w:left w:val="single" w:sz="4" w:space="0" w:color="000000"/>
              <w:bottom w:val="single" w:sz="4" w:space="0" w:color="000000"/>
              <w:right w:val="single" w:sz="4" w:space="0" w:color="000000"/>
            </w:tcBorders>
            <w:vAlign w:val="center"/>
          </w:tcPr>
          <w:p w14:paraId="619446F6" w14:textId="77777777" w:rsidR="00A35CDA" w:rsidRPr="00E91EFA" w:rsidRDefault="00A35CDA" w:rsidP="00A35CDA">
            <w:pPr>
              <w:pStyle w:val="TableParagraph"/>
              <w:spacing w:before="27"/>
              <w:ind w:right="191"/>
              <w:jc w:val="right"/>
              <w:rPr>
                <w:w w:val="110"/>
                <w:sz w:val="16"/>
              </w:rPr>
            </w:pPr>
            <w:r w:rsidRPr="00E91EFA">
              <w:rPr>
                <w:w w:val="110"/>
                <w:sz w:val="16"/>
              </w:rPr>
              <w:t>25</w:t>
            </w:r>
          </w:p>
        </w:tc>
        <w:tc>
          <w:tcPr>
            <w:tcW w:w="469" w:type="dxa"/>
            <w:tcBorders>
              <w:top w:val="single" w:sz="4" w:space="0" w:color="000000"/>
              <w:left w:val="single" w:sz="4" w:space="0" w:color="000000"/>
              <w:bottom w:val="single" w:sz="4" w:space="0" w:color="000000"/>
              <w:right w:val="single" w:sz="4" w:space="0" w:color="000000"/>
            </w:tcBorders>
            <w:vAlign w:val="center"/>
          </w:tcPr>
          <w:p w14:paraId="107335B2" w14:textId="77777777" w:rsidR="00A35CDA" w:rsidRPr="00E91EFA" w:rsidRDefault="00A35CDA" w:rsidP="00A35CDA">
            <w:pPr>
              <w:pStyle w:val="TableParagraph"/>
              <w:spacing w:before="27"/>
              <w:ind w:left="34"/>
              <w:rPr>
                <w:w w:val="111"/>
                <w:sz w:val="16"/>
              </w:rPr>
            </w:pPr>
            <w:r w:rsidRPr="00E91EFA">
              <w:rPr>
                <w:w w:val="111"/>
                <w:sz w:val="16"/>
              </w:rPr>
              <w:t>1</w:t>
            </w:r>
          </w:p>
        </w:tc>
        <w:tc>
          <w:tcPr>
            <w:tcW w:w="722" w:type="dxa"/>
            <w:tcBorders>
              <w:top w:val="single" w:sz="4" w:space="0" w:color="000000"/>
              <w:left w:val="single" w:sz="4" w:space="0" w:color="000000"/>
              <w:bottom w:val="single" w:sz="4" w:space="0" w:color="000000"/>
              <w:right w:val="single" w:sz="4" w:space="0" w:color="000000"/>
            </w:tcBorders>
            <w:vAlign w:val="center"/>
          </w:tcPr>
          <w:p w14:paraId="2EDF977A" w14:textId="77777777" w:rsidR="00A35CDA" w:rsidRPr="00E91EFA" w:rsidRDefault="00A35CDA" w:rsidP="00A35CDA">
            <w:pPr>
              <w:pStyle w:val="TableParagraph"/>
              <w:spacing w:before="27"/>
              <w:ind w:left="224"/>
              <w:jc w:val="left"/>
              <w:rPr>
                <w:w w:val="110"/>
                <w:sz w:val="16"/>
              </w:rPr>
            </w:pPr>
            <w:r w:rsidRPr="00E91EFA">
              <w:rPr>
                <w:w w:val="110"/>
                <w:sz w:val="16"/>
              </w:rPr>
              <w:t>25</w:t>
            </w:r>
          </w:p>
        </w:tc>
        <w:tc>
          <w:tcPr>
            <w:tcW w:w="657" w:type="dxa"/>
            <w:tcBorders>
              <w:top w:val="single" w:sz="4" w:space="0" w:color="000000"/>
              <w:left w:val="single" w:sz="4" w:space="0" w:color="000000"/>
              <w:bottom w:val="single" w:sz="4" w:space="0" w:color="000000"/>
              <w:right w:val="single" w:sz="4" w:space="0" w:color="000000"/>
            </w:tcBorders>
            <w:vAlign w:val="center"/>
          </w:tcPr>
          <w:p w14:paraId="52C2E46F" w14:textId="77777777" w:rsidR="00A35CDA" w:rsidRPr="00E91EFA" w:rsidRDefault="00A35CDA" w:rsidP="00A35CDA">
            <w:pPr>
              <w:pStyle w:val="TableParagraph"/>
              <w:spacing w:before="27"/>
              <w:ind w:left="49"/>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19C24A3F" w14:textId="77777777" w:rsidR="00A35CDA" w:rsidRPr="00E91EFA" w:rsidRDefault="00A35CDA" w:rsidP="00A35CDA">
            <w:pPr>
              <w:pStyle w:val="TableParagraph"/>
              <w:spacing w:before="27"/>
              <w:ind w:left="236"/>
              <w:jc w:val="left"/>
              <w:rPr>
                <w:w w:val="110"/>
                <w:sz w:val="16"/>
              </w:rPr>
            </w:pPr>
            <w:r w:rsidRPr="00E91EFA">
              <w:rPr>
                <w:w w:val="110"/>
                <w:sz w:val="16"/>
              </w:rPr>
              <w:t>25</w:t>
            </w:r>
          </w:p>
        </w:tc>
        <w:tc>
          <w:tcPr>
            <w:tcW w:w="537" w:type="dxa"/>
            <w:tcBorders>
              <w:top w:val="single" w:sz="4" w:space="0" w:color="000000"/>
              <w:left w:val="single" w:sz="4" w:space="0" w:color="000000"/>
              <w:bottom w:val="single" w:sz="4" w:space="0" w:color="000000"/>
              <w:right w:val="single" w:sz="4" w:space="0" w:color="000000"/>
            </w:tcBorders>
            <w:vAlign w:val="center"/>
          </w:tcPr>
          <w:p w14:paraId="4DA71725"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1E2FD27E"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2BAADC67" w14:textId="77777777" w:rsidR="00A35CDA" w:rsidRPr="00E91EFA" w:rsidRDefault="00A35CDA" w:rsidP="00A35CDA">
            <w:pPr>
              <w:pStyle w:val="TableParagraph"/>
              <w:spacing w:before="27"/>
              <w:ind w:right="188"/>
              <w:jc w:val="right"/>
              <w:rPr>
                <w:w w:val="111"/>
                <w:sz w:val="16"/>
              </w:rPr>
            </w:pPr>
            <w:r w:rsidRPr="00E91EFA">
              <w:rPr>
                <w:w w:val="111"/>
                <w:sz w:val="16"/>
              </w:rPr>
              <w:t>1</w:t>
            </w:r>
          </w:p>
        </w:tc>
        <w:tc>
          <w:tcPr>
            <w:tcW w:w="597" w:type="dxa"/>
            <w:tcBorders>
              <w:top w:val="single" w:sz="4" w:space="0" w:color="000000"/>
              <w:left w:val="single" w:sz="4" w:space="0" w:color="000000"/>
              <w:bottom w:val="single" w:sz="4" w:space="0" w:color="000000"/>
              <w:right w:val="single" w:sz="4" w:space="0" w:color="000000"/>
            </w:tcBorders>
            <w:vAlign w:val="center"/>
          </w:tcPr>
          <w:p w14:paraId="54D630D6" w14:textId="77777777" w:rsidR="00A35CDA" w:rsidRPr="00E91EFA" w:rsidRDefault="00A35CDA" w:rsidP="00A35CDA">
            <w:pPr>
              <w:pStyle w:val="TableParagraph"/>
              <w:spacing w:before="27"/>
              <w:ind w:right="163"/>
              <w:jc w:val="right"/>
              <w:rPr>
                <w:w w:val="110"/>
                <w:sz w:val="16"/>
              </w:rPr>
            </w:pPr>
            <w:r w:rsidRPr="00E91EFA">
              <w:rPr>
                <w:w w:val="110"/>
                <w:sz w:val="16"/>
              </w:rPr>
              <w:t>10</w:t>
            </w:r>
          </w:p>
        </w:tc>
        <w:tc>
          <w:tcPr>
            <w:tcW w:w="437" w:type="dxa"/>
            <w:tcBorders>
              <w:top w:val="single" w:sz="4" w:space="0" w:color="000000"/>
              <w:left w:val="single" w:sz="4" w:space="0" w:color="000000"/>
              <w:bottom w:val="single" w:sz="4" w:space="0" w:color="000000"/>
              <w:right w:val="single" w:sz="4" w:space="0" w:color="000000"/>
            </w:tcBorders>
            <w:vAlign w:val="center"/>
          </w:tcPr>
          <w:p w14:paraId="381C5E48"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3359B025"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2C759EE"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04D1B4D0"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7C124F9F"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65859293" w14:textId="77777777" w:rsidR="00A35CDA" w:rsidRPr="00E91EFA" w:rsidRDefault="00A35CDA" w:rsidP="00A35CDA">
            <w:pPr>
              <w:pStyle w:val="TableParagraph"/>
              <w:spacing w:before="27"/>
              <w:ind w:right="244"/>
              <w:jc w:val="right"/>
              <w:rPr>
                <w:w w:val="111"/>
                <w:sz w:val="16"/>
              </w:rPr>
            </w:pPr>
            <w:r w:rsidRPr="00E91EFA">
              <w:rPr>
                <w:w w:val="111"/>
                <w:sz w:val="16"/>
              </w:rPr>
              <w:t>5</w:t>
            </w:r>
          </w:p>
        </w:tc>
      </w:tr>
      <w:tr w:rsidR="00A35CDA" w14:paraId="368DC921" w14:textId="77777777" w:rsidTr="00735B2E">
        <w:trPr>
          <w:trHeight w:val="283"/>
        </w:trPr>
        <w:tc>
          <w:tcPr>
            <w:tcW w:w="512" w:type="dxa"/>
            <w:tcBorders>
              <w:top w:val="single" w:sz="4" w:space="0" w:color="000000"/>
              <w:left w:val="single" w:sz="4" w:space="0" w:color="000000"/>
              <w:bottom w:val="single" w:sz="4" w:space="0" w:color="000000"/>
              <w:right w:val="single" w:sz="4" w:space="0" w:color="000000"/>
            </w:tcBorders>
          </w:tcPr>
          <w:p w14:paraId="6A40BC99" w14:textId="2F98A2D9" w:rsidR="00A35CDA" w:rsidRPr="00E91EFA" w:rsidRDefault="00A35CDA" w:rsidP="00A35CDA">
            <w:pPr>
              <w:pStyle w:val="TableParagraph"/>
              <w:spacing w:before="27"/>
              <w:ind w:left="11"/>
              <w:rPr>
                <w:w w:val="111"/>
                <w:sz w:val="16"/>
              </w:rPr>
            </w:pPr>
            <w:r>
              <w:rPr>
                <w:w w:val="111"/>
                <w:sz w:val="16"/>
              </w:rPr>
              <w:t>23</w:t>
            </w:r>
          </w:p>
        </w:tc>
        <w:tc>
          <w:tcPr>
            <w:tcW w:w="3033" w:type="dxa"/>
            <w:tcBorders>
              <w:top w:val="single" w:sz="4" w:space="0" w:color="000000"/>
              <w:left w:val="single" w:sz="4" w:space="0" w:color="000000"/>
              <w:bottom w:val="single" w:sz="4" w:space="0" w:color="000000"/>
              <w:right w:val="single" w:sz="4" w:space="0" w:color="000000"/>
            </w:tcBorders>
          </w:tcPr>
          <w:p w14:paraId="509039A2" w14:textId="77777777" w:rsidR="00A35CDA" w:rsidRPr="00E91EFA" w:rsidRDefault="00A35CDA" w:rsidP="00A35CDA">
            <w:pPr>
              <w:pStyle w:val="TableParagraph"/>
              <w:spacing w:before="63"/>
              <w:ind w:left="114"/>
              <w:jc w:val="left"/>
              <w:rPr>
                <w:w w:val="115"/>
                <w:sz w:val="16"/>
              </w:rPr>
            </w:pPr>
            <w:r w:rsidRPr="00E91EFA">
              <w:rPr>
                <w:w w:val="115"/>
                <w:sz w:val="16"/>
              </w:rPr>
              <w:t>Penera Terampil</w:t>
            </w:r>
          </w:p>
        </w:tc>
        <w:tc>
          <w:tcPr>
            <w:tcW w:w="857" w:type="dxa"/>
            <w:tcBorders>
              <w:top w:val="single" w:sz="4" w:space="0" w:color="000000"/>
              <w:left w:val="single" w:sz="4" w:space="0" w:color="000000"/>
              <w:bottom w:val="single" w:sz="4" w:space="0" w:color="000000"/>
              <w:right w:val="single" w:sz="4" w:space="0" w:color="000000"/>
            </w:tcBorders>
          </w:tcPr>
          <w:p w14:paraId="47FFE5F3" w14:textId="77777777" w:rsidR="00A35CDA" w:rsidRPr="00E91EFA" w:rsidRDefault="00A35CDA" w:rsidP="00A35CDA">
            <w:pPr>
              <w:pStyle w:val="TableParagraph"/>
              <w:spacing w:before="155"/>
              <w:rPr>
                <w:w w:val="111"/>
                <w:sz w:val="16"/>
              </w:rPr>
            </w:pPr>
            <w:r w:rsidRPr="00E91EFA">
              <w:rPr>
                <w:w w:val="111"/>
                <w:sz w:val="16"/>
              </w:rPr>
              <w:t>6</w:t>
            </w:r>
          </w:p>
        </w:tc>
        <w:tc>
          <w:tcPr>
            <w:tcW w:w="856" w:type="dxa"/>
            <w:tcBorders>
              <w:top w:val="single" w:sz="4" w:space="0" w:color="000000"/>
              <w:left w:val="single" w:sz="4" w:space="0" w:color="000000"/>
              <w:bottom w:val="single" w:sz="4" w:space="0" w:color="000000"/>
              <w:right w:val="single" w:sz="4" w:space="0" w:color="000000"/>
            </w:tcBorders>
            <w:vAlign w:val="center"/>
          </w:tcPr>
          <w:p w14:paraId="3F257CE9" w14:textId="77777777" w:rsidR="00A35CDA" w:rsidRPr="00E91EFA" w:rsidRDefault="00A35CDA" w:rsidP="00A35CDA">
            <w:pPr>
              <w:pStyle w:val="TableParagraph"/>
              <w:spacing w:before="27"/>
              <w:ind w:left="211" w:right="181"/>
              <w:rPr>
                <w:w w:val="110"/>
                <w:sz w:val="16"/>
              </w:rPr>
            </w:pPr>
            <w:r w:rsidRPr="00E91EFA">
              <w:rPr>
                <w:w w:val="110"/>
                <w:sz w:val="16"/>
              </w:rPr>
              <w:t>740</w:t>
            </w:r>
          </w:p>
        </w:tc>
        <w:tc>
          <w:tcPr>
            <w:tcW w:w="416" w:type="dxa"/>
            <w:tcBorders>
              <w:top w:val="single" w:sz="4" w:space="0" w:color="000000"/>
              <w:left w:val="single" w:sz="4" w:space="0" w:color="000000"/>
              <w:bottom w:val="single" w:sz="4" w:space="0" w:color="000000"/>
              <w:right w:val="single" w:sz="4" w:space="0" w:color="000000"/>
            </w:tcBorders>
            <w:vAlign w:val="center"/>
          </w:tcPr>
          <w:p w14:paraId="1C35C41F" w14:textId="77777777" w:rsidR="00A35CDA" w:rsidRPr="00E91EFA" w:rsidRDefault="00A35CDA" w:rsidP="00A35CDA">
            <w:pPr>
              <w:pStyle w:val="TableParagraph"/>
              <w:spacing w:before="27"/>
              <w:ind w:left="25"/>
              <w:rPr>
                <w:w w:val="111"/>
                <w:sz w:val="16"/>
              </w:rPr>
            </w:pPr>
            <w:r w:rsidRPr="00E91EFA">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55B1AC0E" w14:textId="77777777" w:rsidR="00A35CDA" w:rsidRPr="00E91EFA" w:rsidRDefault="00A35CDA" w:rsidP="00A35CDA">
            <w:pPr>
              <w:pStyle w:val="TableParagraph"/>
              <w:spacing w:before="27"/>
              <w:ind w:left="256" w:right="226"/>
              <w:rPr>
                <w:w w:val="110"/>
                <w:sz w:val="16"/>
              </w:rPr>
            </w:pPr>
            <w:r w:rsidRPr="00E91EFA">
              <w:rPr>
                <w:w w:val="110"/>
                <w:sz w:val="16"/>
              </w:rPr>
              <w:t>550</w:t>
            </w:r>
          </w:p>
        </w:tc>
        <w:tc>
          <w:tcPr>
            <w:tcW w:w="505" w:type="dxa"/>
            <w:tcBorders>
              <w:top w:val="single" w:sz="4" w:space="0" w:color="000000"/>
              <w:left w:val="single" w:sz="4" w:space="0" w:color="000000"/>
              <w:bottom w:val="single" w:sz="4" w:space="0" w:color="000000"/>
              <w:right w:val="single" w:sz="4" w:space="0" w:color="000000"/>
            </w:tcBorders>
            <w:vAlign w:val="center"/>
          </w:tcPr>
          <w:p w14:paraId="1C228A47" w14:textId="77777777" w:rsidR="00A35CDA" w:rsidRPr="00E91EFA" w:rsidRDefault="00A35CDA" w:rsidP="00A35CDA">
            <w:pPr>
              <w:pStyle w:val="TableParagraph"/>
              <w:spacing w:before="27"/>
              <w:ind w:left="22"/>
              <w:rPr>
                <w:w w:val="111"/>
                <w:sz w:val="16"/>
              </w:rPr>
            </w:pPr>
            <w:r w:rsidRPr="00E91EFA">
              <w:rPr>
                <w:w w:val="111"/>
                <w:sz w:val="16"/>
              </w:rPr>
              <w:t>1</w:t>
            </w:r>
          </w:p>
        </w:tc>
        <w:tc>
          <w:tcPr>
            <w:tcW w:w="681" w:type="dxa"/>
            <w:tcBorders>
              <w:top w:val="single" w:sz="4" w:space="0" w:color="000000"/>
              <w:left w:val="single" w:sz="4" w:space="0" w:color="000000"/>
              <w:bottom w:val="single" w:sz="4" w:space="0" w:color="000000"/>
              <w:right w:val="single" w:sz="4" w:space="0" w:color="000000"/>
            </w:tcBorders>
            <w:vAlign w:val="center"/>
          </w:tcPr>
          <w:p w14:paraId="741F7C90" w14:textId="77777777" w:rsidR="00A35CDA" w:rsidRPr="00E91EFA" w:rsidRDefault="00A35CDA" w:rsidP="00A35CDA">
            <w:pPr>
              <w:pStyle w:val="TableParagraph"/>
              <w:spacing w:before="27"/>
              <w:ind w:right="191"/>
              <w:jc w:val="right"/>
              <w:rPr>
                <w:w w:val="110"/>
                <w:sz w:val="16"/>
              </w:rPr>
            </w:pPr>
            <w:r w:rsidRPr="00E91EFA">
              <w:rPr>
                <w:w w:val="110"/>
                <w:sz w:val="16"/>
              </w:rPr>
              <w:t>25</w:t>
            </w:r>
          </w:p>
        </w:tc>
        <w:tc>
          <w:tcPr>
            <w:tcW w:w="469" w:type="dxa"/>
            <w:tcBorders>
              <w:top w:val="single" w:sz="4" w:space="0" w:color="000000"/>
              <w:left w:val="single" w:sz="4" w:space="0" w:color="000000"/>
              <w:bottom w:val="single" w:sz="4" w:space="0" w:color="000000"/>
              <w:right w:val="single" w:sz="4" w:space="0" w:color="000000"/>
            </w:tcBorders>
            <w:vAlign w:val="center"/>
          </w:tcPr>
          <w:p w14:paraId="76FA980B" w14:textId="77777777" w:rsidR="00A35CDA" w:rsidRPr="00E91EFA" w:rsidRDefault="00A35CDA" w:rsidP="00A35CDA">
            <w:pPr>
              <w:pStyle w:val="TableParagraph"/>
              <w:spacing w:before="27"/>
              <w:ind w:left="34"/>
              <w:rPr>
                <w:w w:val="111"/>
                <w:sz w:val="16"/>
              </w:rPr>
            </w:pPr>
            <w:r w:rsidRPr="00E91EFA">
              <w:rPr>
                <w:w w:val="111"/>
                <w:sz w:val="16"/>
              </w:rPr>
              <w:t>1</w:t>
            </w:r>
          </w:p>
        </w:tc>
        <w:tc>
          <w:tcPr>
            <w:tcW w:w="722" w:type="dxa"/>
            <w:tcBorders>
              <w:top w:val="single" w:sz="4" w:space="0" w:color="000000"/>
              <w:left w:val="single" w:sz="4" w:space="0" w:color="000000"/>
              <w:bottom w:val="single" w:sz="4" w:space="0" w:color="000000"/>
              <w:right w:val="single" w:sz="4" w:space="0" w:color="000000"/>
            </w:tcBorders>
            <w:vAlign w:val="center"/>
          </w:tcPr>
          <w:p w14:paraId="06A7E864" w14:textId="77777777" w:rsidR="00A35CDA" w:rsidRPr="00E91EFA" w:rsidRDefault="00A35CDA" w:rsidP="00A35CDA">
            <w:pPr>
              <w:pStyle w:val="TableParagraph"/>
              <w:spacing w:before="27"/>
              <w:ind w:left="224"/>
              <w:jc w:val="left"/>
              <w:rPr>
                <w:w w:val="110"/>
                <w:sz w:val="16"/>
              </w:rPr>
            </w:pPr>
            <w:r w:rsidRPr="00E91EFA">
              <w:rPr>
                <w:w w:val="110"/>
                <w:sz w:val="16"/>
              </w:rPr>
              <w:t>25</w:t>
            </w:r>
          </w:p>
        </w:tc>
        <w:tc>
          <w:tcPr>
            <w:tcW w:w="657" w:type="dxa"/>
            <w:tcBorders>
              <w:top w:val="single" w:sz="4" w:space="0" w:color="000000"/>
              <w:left w:val="single" w:sz="4" w:space="0" w:color="000000"/>
              <w:bottom w:val="single" w:sz="4" w:space="0" w:color="000000"/>
              <w:right w:val="single" w:sz="4" w:space="0" w:color="000000"/>
            </w:tcBorders>
            <w:vAlign w:val="center"/>
          </w:tcPr>
          <w:p w14:paraId="728B0AAF" w14:textId="77777777" w:rsidR="00A35CDA" w:rsidRPr="00E91EFA" w:rsidRDefault="00A35CDA" w:rsidP="00A35CDA">
            <w:pPr>
              <w:pStyle w:val="TableParagraph"/>
              <w:spacing w:before="27"/>
              <w:ind w:left="49"/>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5B25CAEB" w14:textId="77777777" w:rsidR="00A35CDA" w:rsidRPr="00E91EFA" w:rsidRDefault="00A35CDA" w:rsidP="00A35CDA">
            <w:pPr>
              <w:pStyle w:val="TableParagraph"/>
              <w:spacing w:before="27"/>
              <w:ind w:left="236"/>
              <w:jc w:val="left"/>
              <w:rPr>
                <w:w w:val="110"/>
                <w:sz w:val="16"/>
              </w:rPr>
            </w:pPr>
            <w:r w:rsidRPr="00E91EFA">
              <w:rPr>
                <w:w w:val="110"/>
                <w:sz w:val="16"/>
              </w:rPr>
              <w:t>25</w:t>
            </w:r>
          </w:p>
        </w:tc>
        <w:tc>
          <w:tcPr>
            <w:tcW w:w="537" w:type="dxa"/>
            <w:tcBorders>
              <w:top w:val="single" w:sz="4" w:space="0" w:color="000000"/>
              <w:left w:val="single" w:sz="4" w:space="0" w:color="000000"/>
              <w:bottom w:val="single" w:sz="4" w:space="0" w:color="000000"/>
              <w:right w:val="single" w:sz="4" w:space="0" w:color="000000"/>
            </w:tcBorders>
            <w:vAlign w:val="center"/>
          </w:tcPr>
          <w:p w14:paraId="53E67036" w14:textId="77777777" w:rsidR="00A35CDA" w:rsidRPr="00E91EFA" w:rsidRDefault="00A35CDA" w:rsidP="00A35CDA">
            <w:pPr>
              <w:pStyle w:val="TableParagraph"/>
              <w:spacing w:before="27"/>
              <w:ind w:right="164"/>
              <w:jc w:val="right"/>
              <w:rPr>
                <w:w w:val="111"/>
                <w:sz w:val="16"/>
              </w:rPr>
            </w:pPr>
            <w:r w:rsidRPr="00E91EFA">
              <w:rPr>
                <w:w w:val="111"/>
                <w:sz w:val="16"/>
              </w:rPr>
              <w:t>2</w:t>
            </w:r>
          </w:p>
        </w:tc>
        <w:tc>
          <w:tcPr>
            <w:tcW w:w="649" w:type="dxa"/>
            <w:tcBorders>
              <w:top w:val="single" w:sz="4" w:space="0" w:color="000000"/>
              <w:left w:val="single" w:sz="4" w:space="0" w:color="000000"/>
              <w:bottom w:val="single" w:sz="4" w:space="0" w:color="000000"/>
              <w:right w:val="single" w:sz="4" w:space="0" w:color="000000"/>
            </w:tcBorders>
            <w:vAlign w:val="center"/>
          </w:tcPr>
          <w:p w14:paraId="4A6BB576" w14:textId="77777777" w:rsidR="00A35CDA" w:rsidRPr="00E91EFA" w:rsidRDefault="00A35CDA" w:rsidP="00A35CDA">
            <w:pPr>
              <w:pStyle w:val="TableParagraph"/>
              <w:spacing w:before="27"/>
              <w:ind w:right="200"/>
              <w:jc w:val="right"/>
              <w:rPr>
                <w:w w:val="110"/>
                <w:sz w:val="16"/>
              </w:rPr>
            </w:pPr>
            <w:r w:rsidRPr="00E91EFA">
              <w:rPr>
                <w:w w:val="110"/>
                <w:sz w:val="16"/>
              </w:rPr>
              <w:t>75</w:t>
            </w:r>
          </w:p>
        </w:tc>
        <w:tc>
          <w:tcPr>
            <w:tcW w:w="537" w:type="dxa"/>
            <w:tcBorders>
              <w:top w:val="single" w:sz="4" w:space="0" w:color="000000"/>
              <w:left w:val="single" w:sz="4" w:space="0" w:color="000000"/>
              <w:bottom w:val="single" w:sz="4" w:space="0" w:color="000000"/>
              <w:right w:val="single" w:sz="4" w:space="0" w:color="000000"/>
            </w:tcBorders>
            <w:vAlign w:val="center"/>
          </w:tcPr>
          <w:p w14:paraId="211D54A6" w14:textId="77777777" w:rsidR="00A35CDA" w:rsidRPr="00E91EFA" w:rsidRDefault="00A35CDA" w:rsidP="00A35CDA">
            <w:pPr>
              <w:pStyle w:val="TableParagraph"/>
              <w:spacing w:before="27"/>
              <w:ind w:right="188"/>
              <w:jc w:val="right"/>
              <w:rPr>
                <w:w w:val="111"/>
                <w:sz w:val="16"/>
              </w:rPr>
            </w:pPr>
            <w:r w:rsidRPr="00E91EFA">
              <w:rPr>
                <w:w w:val="111"/>
                <w:sz w:val="16"/>
              </w:rPr>
              <w:t>1</w:t>
            </w:r>
          </w:p>
        </w:tc>
        <w:tc>
          <w:tcPr>
            <w:tcW w:w="597" w:type="dxa"/>
            <w:tcBorders>
              <w:top w:val="single" w:sz="4" w:space="0" w:color="000000"/>
              <w:left w:val="single" w:sz="4" w:space="0" w:color="000000"/>
              <w:bottom w:val="single" w:sz="4" w:space="0" w:color="000000"/>
              <w:right w:val="single" w:sz="4" w:space="0" w:color="000000"/>
            </w:tcBorders>
            <w:vAlign w:val="center"/>
          </w:tcPr>
          <w:p w14:paraId="7D45238A" w14:textId="77777777" w:rsidR="00A35CDA" w:rsidRPr="00E91EFA" w:rsidRDefault="00A35CDA" w:rsidP="00A35CDA">
            <w:pPr>
              <w:pStyle w:val="TableParagraph"/>
              <w:spacing w:before="27"/>
              <w:ind w:right="163"/>
              <w:jc w:val="right"/>
              <w:rPr>
                <w:w w:val="110"/>
                <w:sz w:val="16"/>
              </w:rPr>
            </w:pPr>
            <w:r w:rsidRPr="00E91EFA">
              <w:rPr>
                <w:w w:val="110"/>
                <w:sz w:val="16"/>
              </w:rPr>
              <w:t>10</w:t>
            </w:r>
          </w:p>
        </w:tc>
        <w:tc>
          <w:tcPr>
            <w:tcW w:w="437" w:type="dxa"/>
            <w:tcBorders>
              <w:top w:val="single" w:sz="4" w:space="0" w:color="000000"/>
              <w:left w:val="single" w:sz="4" w:space="0" w:color="000000"/>
              <w:bottom w:val="single" w:sz="4" w:space="0" w:color="000000"/>
              <w:right w:val="single" w:sz="4" w:space="0" w:color="000000"/>
            </w:tcBorders>
            <w:vAlign w:val="center"/>
          </w:tcPr>
          <w:p w14:paraId="60717106" w14:textId="77777777" w:rsidR="00A35CDA" w:rsidRPr="00E91EFA" w:rsidRDefault="00A35CDA" w:rsidP="00A35CDA">
            <w:pPr>
              <w:pStyle w:val="TableParagraph"/>
              <w:spacing w:before="27"/>
              <w:ind w:right="132"/>
              <w:jc w:val="right"/>
              <w:rPr>
                <w:w w:val="111"/>
                <w:sz w:val="16"/>
              </w:rPr>
            </w:pPr>
            <w:r w:rsidRPr="00E91EFA">
              <w:rPr>
                <w:w w:val="111"/>
                <w:sz w:val="16"/>
              </w:rPr>
              <w:t>1</w:t>
            </w:r>
          </w:p>
        </w:tc>
        <w:tc>
          <w:tcPr>
            <w:tcW w:w="697" w:type="dxa"/>
            <w:tcBorders>
              <w:top w:val="single" w:sz="4" w:space="0" w:color="000000"/>
              <w:left w:val="single" w:sz="4" w:space="0" w:color="000000"/>
              <w:bottom w:val="single" w:sz="4" w:space="0" w:color="000000"/>
              <w:right w:val="single" w:sz="4" w:space="0" w:color="000000"/>
            </w:tcBorders>
            <w:vAlign w:val="center"/>
          </w:tcPr>
          <w:p w14:paraId="7B09D1D0" w14:textId="77777777" w:rsidR="00A35CDA" w:rsidRPr="00E91EFA" w:rsidRDefault="00A35CDA" w:rsidP="00A35CDA">
            <w:pPr>
              <w:pStyle w:val="TableParagraph"/>
              <w:spacing w:before="27"/>
              <w:ind w:left="201" w:right="142"/>
              <w:rPr>
                <w:w w:val="110"/>
                <w:sz w:val="16"/>
              </w:rPr>
            </w:pPr>
            <w:r w:rsidRPr="00E91EFA">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42C30236" w14:textId="77777777" w:rsidR="00A35CDA" w:rsidRPr="00E91EFA" w:rsidRDefault="00A35CDA" w:rsidP="00A35CDA">
            <w:pPr>
              <w:pStyle w:val="TableParagraph"/>
              <w:spacing w:before="27"/>
              <w:ind w:right="179"/>
              <w:jc w:val="right"/>
              <w:rPr>
                <w:w w:val="111"/>
                <w:sz w:val="16"/>
              </w:rPr>
            </w:pPr>
            <w:r w:rsidRPr="00E91EFA">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4E38AFF4" w14:textId="77777777" w:rsidR="00A35CDA" w:rsidRPr="00E91EFA" w:rsidRDefault="00A35CDA" w:rsidP="00A35CDA">
            <w:pPr>
              <w:pStyle w:val="TableParagraph"/>
              <w:spacing w:before="27"/>
              <w:ind w:left="276"/>
              <w:jc w:val="left"/>
              <w:rPr>
                <w:w w:val="111"/>
                <w:sz w:val="16"/>
              </w:rPr>
            </w:pPr>
            <w:r w:rsidRPr="00E91EFA">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6FC2F16A" w14:textId="77777777" w:rsidR="00A35CDA" w:rsidRPr="00E91EFA" w:rsidRDefault="00A35CDA" w:rsidP="00A35CDA">
            <w:pPr>
              <w:pStyle w:val="TableParagraph"/>
              <w:spacing w:before="27"/>
              <w:ind w:right="151"/>
              <w:jc w:val="right"/>
              <w:rPr>
                <w:w w:val="111"/>
                <w:sz w:val="16"/>
              </w:rPr>
            </w:pPr>
            <w:r w:rsidRPr="00E91EFA">
              <w:rPr>
                <w:w w:val="111"/>
                <w:sz w:val="16"/>
              </w:rPr>
              <w:t>1</w:t>
            </w:r>
          </w:p>
        </w:tc>
        <w:tc>
          <w:tcPr>
            <w:tcW w:w="670" w:type="dxa"/>
            <w:tcBorders>
              <w:top w:val="single" w:sz="4" w:space="0" w:color="000000"/>
              <w:left w:val="single" w:sz="4" w:space="0" w:color="000000"/>
              <w:bottom w:val="single" w:sz="4" w:space="0" w:color="000000"/>
              <w:right w:val="single" w:sz="4" w:space="0" w:color="000000"/>
            </w:tcBorders>
            <w:vAlign w:val="center"/>
          </w:tcPr>
          <w:p w14:paraId="24B45E2E" w14:textId="77777777" w:rsidR="00A35CDA" w:rsidRPr="00E91EFA" w:rsidRDefault="00A35CDA" w:rsidP="00A35CDA">
            <w:pPr>
              <w:pStyle w:val="TableParagraph"/>
              <w:spacing w:before="27"/>
              <w:ind w:right="244"/>
              <w:jc w:val="right"/>
              <w:rPr>
                <w:w w:val="111"/>
                <w:sz w:val="16"/>
              </w:rPr>
            </w:pPr>
            <w:r w:rsidRPr="00E91EFA">
              <w:rPr>
                <w:w w:val="111"/>
                <w:sz w:val="16"/>
              </w:rPr>
              <w:t>5</w:t>
            </w:r>
          </w:p>
        </w:tc>
      </w:tr>
    </w:tbl>
    <w:p w14:paraId="139EE295" w14:textId="77777777" w:rsidR="00A35CDA" w:rsidRDefault="00A35CDA" w:rsidP="00A35CDA">
      <w:pPr>
        <w:pStyle w:val="ListParagraph"/>
        <w:tabs>
          <w:tab w:val="left" w:pos="681"/>
        </w:tabs>
        <w:spacing w:before="100" w:after="34"/>
        <w:ind w:left="680" w:firstLine="0"/>
        <w:rPr>
          <w:rFonts w:ascii="Bookman Old Style" w:hAnsi="Bookman Old Style"/>
          <w:sz w:val="16"/>
        </w:rPr>
      </w:pPr>
    </w:p>
    <w:p w14:paraId="7F38A9AE" w14:textId="77777777" w:rsidR="00A35CDA" w:rsidRDefault="00A35CDA" w:rsidP="00A35CDA">
      <w:pPr>
        <w:pStyle w:val="ListParagraph"/>
        <w:tabs>
          <w:tab w:val="left" w:pos="681"/>
        </w:tabs>
        <w:spacing w:before="100" w:after="34"/>
        <w:ind w:left="680" w:firstLine="0"/>
        <w:rPr>
          <w:rFonts w:ascii="Bookman Old Style" w:hAnsi="Bookman Old Style"/>
          <w:sz w:val="16"/>
        </w:rPr>
      </w:pPr>
    </w:p>
    <w:p w14:paraId="2AAAA40B" w14:textId="20EBDD8B" w:rsidR="007F5FDB" w:rsidRPr="005F6752" w:rsidRDefault="002C6431">
      <w:pPr>
        <w:pStyle w:val="ListParagraph"/>
        <w:numPr>
          <w:ilvl w:val="0"/>
          <w:numId w:val="7"/>
        </w:numPr>
        <w:tabs>
          <w:tab w:val="left" w:pos="681"/>
        </w:tabs>
        <w:spacing w:before="100" w:after="34"/>
        <w:ind w:left="680" w:hanging="543"/>
        <w:rPr>
          <w:rFonts w:ascii="Bookman Old Style" w:hAnsi="Bookman Old Style"/>
          <w:sz w:val="16"/>
        </w:rPr>
      </w:pPr>
      <w:r w:rsidRPr="005F6752">
        <w:rPr>
          <w:rFonts w:ascii="Bookman Old Style" w:hAnsi="Bookman Old Style"/>
          <w:sz w:val="16"/>
        </w:rPr>
        <w:t>DINAS PENANAMAN MODAL DAN PELAYANAN TERPADU SATU PINTU</w:t>
      </w:r>
    </w:p>
    <w:p w14:paraId="26D8D629" w14:textId="77777777" w:rsidR="007F5FDB" w:rsidRDefault="007F5FDB">
      <w:pPr>
        <w:pStyle w:val="BodyText"/>
        <w:rPr>
          <w:rFonts w:ascii="Bookman Old Style" w:hAnsi="Bookman Old Style"/>
          <w:b/>
          <w:sz w:val="19"/>
        </w:rPr>
      </w:pPr>
    </w:p>
    <w:tbl>
      <w:tblPr>
        <w:tblW w:w="16020"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3101"/>
        <w:gridCol w:w="857"/>
        <w:gridCol w:w="856"/>
        <w:gridCol w:w="416"/>
        <w:gridCol w:w="825"/>
        <w:gridCol w:w="501"/>
        <w:gridCol w:w="685"/>
        <w:gridCol w:w="593"/>
        <w:gridCol w:w="653"/>
        <w:gridCol w:w="657"/>
        <w:gridCol w:w="637"/>
        <w:gridCol w:w="537"/>
        <w:gridCol w:w="753"/>
        <w:gridCol w:w="537"/>
        <w:gridCol w:w="597"/>
        <w:gridCol w:w="433"/>
        <w:gridCol w:w="618"/>
        <w:gridCol w:w="533"/>
        <w:gridCol w:w="637"/>
        <w:gridCol w:w="481"/>
        <w:gridCol w:w="669"/>
      </w:tblGrid>
      <w:tr w:rsidR="00E91EFA" w14:paraId="249B14C1" w14:textId="77777777" w:rsidTr="00735B2E">
        <w:trPr>
          <w:trHeight w:val="283"/>
        </w:trPr>
        <w:tc>
          <w:tcPr>
            <w:tcW w:w="444" w:type="dxa"/>
          </w:tcPr>
          <w:p w14:paraId="66BE5FFC" w14:textId="77777777" w:rsidR="00E91EFA" w:rsidRDefault="00E91EFA" w:rsidP="0089540D">
            <w:pPr>
              <w:pStyle w:val="TableParagraph"/>
              <w:spacing w:before="0"/>
              <w:jc w:val="left"/>
              <w:rPr>
                <w:sz w:val="18"/>
              </w:rPr>
            </w:pPr>
          </w:p>
          <w:p w14:paraId="30753451" w14:textId="77777777" w:rsidR="00E91EFA" w:rsidRDefault="00E91EFA" w:rsidP="0089540D">
            <w:pPr>
              <w:pStyle w:val="TableParagraph"/>
              <w:spacing w:before="0"/>
              <w:jc w:val="left"/>
              <w:rPr>
                <w:sz w:val="18"/>
              </w:rPr>
            </w:pPr>
          </w:p>
          <w:p w14:paraId="1B64E53D" w14:textId="77777777" w:rsidR="00E91EFA" w:rsidRDefault="00E91EFA" w:rsidP="0089540D">
            <w:pPr>
              <w:pStyle w:val="TableParagraph"/>
              <w:spacing w:before="0"/>
              <w:jc w:val="left"/>
              <w:rPr>
                <w:sz w:val="17"/>
              </w:rPr>
            </w:pPr>
          </w:p>
          <w:p w14:paraId="08BB1886" w14:textId="77777777" w:rsidR="00E91EFA" w:rsidRDefault="00E91EFA" w:rsidP="0089540D">
            <w:pPr>
              <w:pStyle w:val="TableParagraph"/>
              <w:spacing w:before="0"/>
              <w:ind w:left="119"/>
              <w:jc w:val="left"/>
              <w:rPr>
                <w:sz w:val="16"/>
              </w:rPr>
            </w:pPr>
            <w:r>
              <w:rPr>
                <w:w w:val="105"/>
                <w:sz w:val="16"/>
              </w:rPr>
              <w:t>No</w:t>
            </w:r>
          </w:p>
        </w:tc>
        <w:tc>
          <w:tcPr>
            <w:tcW w:w="3101" w:type="dxa"/>
          </w:tcPr>
          <w:p w14:paraId="0CA88B79" w14:textId="77777777" w:rsidR="00E91EFA" w:rsidRDefault="00E91EFA" w:rsidP="0089540D">
            <w:pPr>
              <w:pStyle w:val="TableParagraph"/>
              <w:spacing w:before="0"/>
              <w:jc w:val="left"/>
              <w:rPr>
                <w:sz w:val="18"/>
              </w:rPr>
            </w:pPr>
          </w:p>
          <w:p w14:paraId="38FB5CAD" w14:textId="77777777" w:rsidR="00E91EFA" w:rsidRDefault="00E91EFA" w:rsidP="0089540D">
            <w:pPr>
              <w:pStyle w:val="TableParagraph"/>
              <w:spacing w:before="0"/>
              <w:jc w:val="left"/>
              <w:rPr>
                <w:sz w:val="18"/>
              </w:rPr>
            </w:pPr>
          </w:p>
          <w:p w14:paraId="1E1F29C6" w14:textId="77777777" w:rsidR="00E91EFA" w:rsidRDefault="00E91EFA" w:rsidP="0089540D">
            <w:pPr>
              <w:pStyle w:val="TableParagraph"/>
              <w:spacing w:before="0"/>
              <w:ind w:left="270" w:right="131"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7" w:type="dxa"/>
          </w:tcPr>
          <w:p w14:paraId="2C924B00" w14:textId="77777777" w:rsidR="00E91EFA" w:rsidRDefault="00E91EFA" w:rsidP="0089540D">
            <w:pPr>
              <w:pStyle w:val="TableParagraph"/>
              <w:spacing w:before="0"/>
              <w:jc w:val="left"/>
              <w:rPr>
                <w:sz w:val="18"/>
              </w:rPr>
            </w:pPr>
          </w:p>
          <w:p w14:paraId="03541014" w14:textId="77777777" w:rsidR="00E91EFA" w:rsidRDefault="00E91EFA" w:rsidP="0089540D">
            <w:pPr>
              <w:pStyle w:val="TableParagraph"/>
              <w:spacing w:before="0"/>
              <w:jc w:val="left"/>
              <w:rPr>
                <w:sz w:val="18"/>
              </w:rPr>
            </w:pPr>
          </w:p>
          <w:p w14:paraId="4AF970E8" w14:textId="77777777" w:rsidR="00E91EFA" w:rsidRDefault="00E91EFA" w:rsidP="0089540D">
            <w:pPr>
              <w:pStyle w:val="TableParagraph"/>
              <w:spacing w:before="0"/>
              <w:ind w:left="106"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5E6D637A" w14:textId="77777777" w:rsidR="00E91EFA" w:rsidRDefault="00E91EFA" w:rsidP="0089540D">
            <w:pPr>
              <w:pStyle w:val="TableParagraph"/>
              <w:spacing w:before="0"/>
              <w:jc w:val="left"/>
              <w:rPr>
                <w:sz w:val="18"/>
              </w:rPr>
            </w:pPr>
          </w:p>
          <w:p w14:paraId="258E1F15" w14:textId="77777777" w:rsidR="00E91EFA" w:rsidRDefault="00E91EFA" w:rsidP="0089540D">
            <w:pPr>
              <w:pStyle w:val="TableParagraph"/>
              <w:spacing w:before="0"/>
              <w:jc w:val="left"/>
              <w:rPr>
                <w:sz w:val="18"/>
              </w:rPr>
            </w:pPr>
          </w:p>
          <w:p w14:paraId="584B2159" w14:textId="77777777" w:rsidR="00E91EFA" w:rsidRDefault="00E91EFA" w:rsidP="0089540D">
            <w:pPr>
              <w:pStyle w:val="TableParagraph"/>
              <w:spacing w:before="0"/>
              <w:ind w:left="113" w:firstLine="164"/>
              <w:jc w:val="left"/>
              <w:rPr>
                <w:sz w:val="16"/>
              </w:rPr>
            </w:pPr>
            <w:r>
              <w:rPr>
                <w:w w:val="120"/>
                <w:sz w:val="16"/>
              </w:rPr>
              <w:t>Nilai</w:t>
            </w:r>
            <w:r>
              <w:rPr>
                <w:spacing w:val="1"/>
                <w:w w:val="120"/>
                <w:sz w:val="16"/>
              </w:rPr>
              <w:t xml:space="preserve"> </w:t>
            </w:r>
            <w:r>
              <w:rPr>
                <w:w w:val="120"/>
                <w:sz w:val="16"/>
              </w:rPr>
              <w:t>Jabatan</w:t>
            </w:r>
          </w:p>
        </w:tc>
        <w:tc>
          <w:tcPr>
            <w:tcW w:w="1241" w:type="dxa"/>
            <w:gridSpan w:val="2"/>
          </w:tcPr>
          <w:p w14:paraId="554B406D" w14:textId="77777777" w:rsidR="00E91EFA" w:rsidRDefault="00E91EFA" w:rsidP="0089540D">
            <w:pPr>
              <w:pStyle w:val="TableParagraph"/>
              <w:spacing w:before="0"/>
              <w:jc w:val="left"/>
              <w:rPr>
                <w:sz w:val="18"/>
              </w:rPr>
            </w:pPr>
          </w:p>
          <w:p w14:paraId="42F3816B" w14:textId="77777777" w:rsidR="00E91EFA" w:rsidRDefault="00E91EFA" w:rsidP="0089540D">
            <w:pPr>
              <w:pStyle w:val="TableParagraph"/>
              <w:spacing w:before="0"/>
              <w:jc w:val="left"/>
              <w:rPr>
                <w:sz w:val="19"/>
              </w:rPr>
            </w:pPr>
          </w:p>
          <w:p w14:paraId="12B8CE53" w14:textId="77777777" w:rsidR="00E91EFA" w:rsidRDefault="00E91EFA" w:rsidP="0089540D">
            <w:pPr>
              <w:pStyle w:val="TableParagraph"/>
              <w:spacing w:before="0"/>
              <w:ind w:left="237"/>
              <w:jc w:val="left"/>
              <w:rPr>
                <w:sz w:val="16"/>
              </w:rPr>
            </w:pPr>
            <w:r>
              <w:rPr>
                <w:w w:val="115"/>
                <w:sz w:val="16"/>
              </w:rPr>
              <w:t>FAKTOR</w:t>
            </w:r>
            <w:r>
              <w:rPr>
                <w:spacing w:val="6"/>
                <w:w w:val="115"/>
                <w:sz w:val="16"/>
              </w:rPr>
              <w:t xml:space="preserve"> </w:t>
            </w:r>
            <w:r>
              <w:rPr>
                <w:w w:val="115"/>
                <w:sz w:val="16"/>
              </w:rPr>
              <w:t>1</w:t>
            </w:r>
          </w:p>
          <w:p w14:paraId="56D00192" w14:textId="77777777" w:rsidR="00E91EFA" w:rsidRDefault="00E91EFA" w:rsidP="0089540D">
            <w:pPr>
              <w:pStyle w:val="TableParagraph"/>
              <w:spacing w:before="0"/>
              <w:ind w:left="142"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6" w:type="dxa"/>
            <w:gridSpan w:val="2"/>
          </w:tcPr>
          <w:p w14:paraId="04D91975" w14:textId="77777777" w:rsidR="00E91EFA" w:rsidRDefault="00E91EFA" w:rsidP="0089540D">
            <w:pPr>
              <w:pStyle w:val="TableParagraph"/>
              <w:spacing w:before="0"/>
              <w:jc w:val="left"/>
              <w:rPr>
                <w:sz w:val="18"/>
              </w:rPr>
            </w:pPr>
          </w:p>
          <w:p w14:paraId="17B241B2" w14:textId="77777777" w:rsidR="00E91EFA" w:rsidRDefault="00E91EFA" w:rsidP="0089540D">
            <w:pPr>
              <w:pStyle w:val="TableParagraph"/>
              <w:spacing w:before="0"/>
              <w:jc w:val="left"/>
              <w:rPr>
                <w:sz w:val="19"/>
              </w:rPr>
            </w:pPr>
          </w:p>
          <w:p w14:paraId="2C8F193D" w14:textId="77777777" w:rsidR="00E91EFA" w:rsidRDefault="00E91EFA" w:rsidP="0089540D">
            <w:pPr>
              <w:pStyle w:val="TableParagraph"/>
              <w:spacing w:before="0"/>
              <w:ind w:left="209"/>
              <w:jc w:val="left"/>
              <w:rPr>
                <w:sz w:val="16"/>
              </w:rPr>
            </w:pPr>
            <w:r>
              <w:rPr>
                <w:w w:val="115"/>
                <w:sz w:val="16"/>
              </w:rPr>
              <w:t>FAKTOR</w:t>
            </w:r>
            <w:r>
              <w:rPr>
                <w:spacing w:val="1"/>
                <w:w w:val="115"/>
                <w:sz w:val="16"/>
              </w:rPr>
              <w:t xml:space="preserve"> </w:t>
            </w:r>
            <w:r>
              <w:rPr>
                <w:w w:val="115"/>
                <w:sz w:val="16"/>
              </w:rPr>
              <w:t>2</w:t>
            </w:r>
          </w:p>
          <w:p w14:paraId="08C80F42" w14:textId="77777777" w:rsidR="00E91EFA" w:rsidRDefault="00E91EFA" w:rsidP="0089540D">
            <w:pPr>
              <w:pStyle w:val="TableParagraph"/>
              <w:spacing w:before="0"/>
              <w:ind w:left="177"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246" w:type="dxa"/>
            <w:gridSpan w:val="2"/>
          </w:tcPr>
          <w:p w14:paraId="7DFDFF22" w14:textId="77777777" w:rsidR="00E91EFA" w:rsidRDefault="00E91EFA" w:rsidP="0089540D">
            <w:pPr>
              <w:pStyle w:val="TableParagraph"/>
              <w:spacing w:before="0"/>
              <w:jc w:val="left"/>
              <w:rPr>
                <w:sz w:val="18"/>
              </w:rPr>
            </w:pPr>
          </w:p>
          <w:p w14:paraId="1431C958" w14:textId="77777777" w:rsidR="00E91EFA" w:rsidRDefault="00E91EFA" w:rsidP="0089540D">
            <w:pPr>
              <w:pStyle w:val="TableParagraph"/>
              <w:spacing w:before="0"/>
              <w:jc w:val="left"/>
              <w:rPr>
                <w:sz w:val="19"/>
              </w:rPr>
            </w:pPr>
          </w:p>
          <w:p w14:paraId="5505F089" w14:textId="77777777" w:rsidR="00E91EFA" w:rsidRDefault="00E91EFA" w:rsidP="0089540D">
            <w:pPr>
              <w:pStyle w:val="TableParagraph"/>
              <w:spacing w:before="0"/>
              <w:ind w:left="239"/>
              <w:jc w:val="left"/>
              <w:rPr>
                <w:sz w:val="16"/>
              </w:rPr>
            </w:pPr>
            <w:r>
              <w:rPr>
                <w:w w:val="115"/>
                <w:sz w:val="16"/>
              </w:rPr>
              <w:t>FAKTOR</w:t>
            </w:r>
            <w:r>
              <w:rPr>
                <w:spacing w:val="1"/>
                <w:w w:val="115"/>
                <w:sz w:val="16"/>
              </w:rPr>
              <w:t xml:space="preserve"> </w:t>
            </w:r>
            <w:r>
              <w:rPr>
                <w:w w:val="115"/>
                <w:sz w:val="16"/>
              </w:rPr>
              <w:t>3</w:t>
            </w:r>
          </w:p>
          <w:p w14:paraId="5FE9A11E" w14:textId="77777777" w:rsidR="00E91EFA" w:rsidRDefault="00E91EFA" w:rsidP="0089540D">
            <w:pPr>
              <w:pStyle w:val="TableParagraph"/>
              <w:spacing w:before="0"/>
              <w:ind w:left="207"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4" w:type="dxa"/>
            <w:gridSpan w:val="2"/>
          </w:tcPr>
          <w:p w14:paraId="20D6E493" w14:textId="77777777" w:rsidR="00E91EFA" w:rsidRDefault="00E91EFA" w:rsidP="0089540D">
            <w:pPr>
              <w:pStyle w:val="TableParagraph"/>
              <w:spacing w:before="0"/>
              <w:jc w:val="left"/>
              <w:rPr>
                <w:sz w:val="18"/>
              </w:rPr>
            </w:pPr>
          </w:p>
          <w:p w14:paraId="6F0BABB9" w14:textId="77777777" w:rsidR="00E91EFA" w:rsidRDefault="00E91EFA" w:rsidP="0089540D">
            <w:pPr>
              <w:pStyle w:val="TableParagraph"/>
              <w:spacing w:before="0"/>
              <w:jc w:val="left"/>
              <w:rPr>
                <w:sz w:val="19"/>
              </w:rPr>
            </w:pPr>
          </w:p>
          <w:p w14:paraId="2DC7CD9F" w14:textId="77777777" w:rsidR="00E91EFA" w:rsidRDefault="00E91EFA" w:rsidP="0089540D">
            <w:pPr>
              <w:pStyle w:val="TableParagraph"/>
              <w:spacing w:before="0"/>
              <w:ind w:left="265"/>
              <w:jc w:val="left"/>
              <w:rPr>
                <w:sz w:val="16"/>
              </w:rPr>
            </w:pPr>
            <w:r>
              <w:rPr>
                <w:w w:val="115"/>
                <w:sz w:val="16"/>
              </w:rPr>
              <w:t>FAKTOR</w:t>
            </w:r>
            <w:r>
              <w:rPr>
                <w:spacing w:val="6"/>
                <w:w w:val="115"/>
                <w:sz w:val="16"/>
              </w:rPr>
              <w:t xml:space="preserve"> </w:t>
            </w:r>
            <w:r>
              <w:rPr>
                <w:w w:val="115"/>
                <w:sz w:val="16"/>
              </w:rPr>
              <w:t>4</w:t>
            </w:r>
          </w:p>
          <w:p w14:paraId="65281883" w14:textId="77777777" w:rsidR="00E91EFA" w:rsidRDefault="00E91EFA" w:rsidP="0089540D">
            <w:pPr>
              <w:pStyle w:val="TableParagraph"/>
              <w:spacing w:before="0"/>
              <w:ind w:left="169"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90" w:type="dxa"/>
            <w:gridSpan w:val="2"/>
          </w:tcPr>
          <w:p w14:paraId="4E414BEE" w14:textId="77777777" w:rsidR="00E91EFA" w:rsidRDefault="00E91EFA" w:rsidP="0089540D">
            <w:pPr>
              <w:pStyle w:val="TableParagraph"/>
              <w:spacing w:before="0"/>
              <w:jc w:val="left"/>
              <w:rPr>
                <w:sz w:val="21"/>
              </w:rPr>
            </w:pPr>
          </w:p>
          <w:p w14:paraId="3A0ACA58" w14:textId="77777777" w:rsidR="00E91EFA" w:rsidRDefault="00E91EFA" w:rsidP="0089540D">
            <w:pPr>
              <w:pStyle w:val="TableParagraph"/>
              <w:spacing w:before="0"/>
              <w:ind w:left="244" w:right="178"/>
              <w:rPr>
                <w:sz w:val="16"/>
              </w:rPr>
            </w:pPr>
            <w:r>
              <w:rPr>
                <w:w w:val="115"/>
                <w:sz w:val="16"/>
              </w:rPr>
              <w:t>FAKTOR</w:t>
            </w:r>
            <w:r>
              <w:rPr>
                <w:spacing w:val="1"/>
                <w:w w:val="115"/>
                <w:sz w:val="16"/>
              </w:rPr>
              <w:t xml:space="preserve"> </w:t>
            </w:r>
            <w:r>
              <w:rPr>
                <w:w w:val="115"/>
                <w:sz w:val="16"/>
              </w:rPr>
              <w:t>5</w:t>
            </w:r>
          </w:p>
          <w:p w14:paraId="4B01667D" w14:textId="77777777" w:rsidR="00E91EFA" w:rsidRDefault="00E91EFA" w:rsidP="0089540D">
            <w:pPr>
              <w:pStyle w:val="TableParagraph"/>
              <w:spacing w:before="0"/>
              <w:ind w:left="231" w:right="206"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34" w:type="dxa"/>
            <w:gridSpan w:val="2"/>
          </w:tcPr>
          <w:p w14:paraId="0FC59F0E" w14:textId="77777777" w:rsidR="00E91EFA" w:rsidRDefault="00E91EFA" w:rsidP="0089540D">
            <w:pPr>
              <w:pStyle w:val="TableParagraph"/>
              <w:spacing w:before="0"/>
              <w:jc w:val="left"/>
              <w:rPr>
                <w:sz w:val="18"/>
              </w:rPr>
            </w:pPr>
          </w:p>
          <w:p w14:paraId="2B73A72A" w14:textId="77777777" w:rsidR="00E91EFA" w:rsidRDefault="00E91EFA" w:rsidP="0089540D">
            <w:pPr>
              <w:pStyle w:val="TableParagraph"/>
              <w:spacing w:before="0"/>
              <w:ind w:left="125" w:right="58"/>
              <w:rPr>
                <w:sz w:val="16"/>
              </w:rPr>
            </w:pPr>
            <w:r>
              <w:rPr>
                <w:w w:val="115"/>
                <w:sz w:val="16"/>
              </w:rPr>
              <w:t>FAKTOR</w:t>
            </w:r>
            <w:r>
              <w:rPr>
                <w:spacing w:val="1"/>
                <w:w w:val="115"/>
                <w:sz w:val="16"/>
              </w:rPr>
              <w:t xml:space="preserve"> </w:t>
            </w:r>
            <w:r>
              <w:rPr>
                <w:w w:val="115"/>
                <w:sz w:val="16"/>
              </w:rPr>
              <w:t>6</w:t>
            </w:r>
          </w:p>
          <w:p w14:paraId="0EE0D040" w14:textId="77777777" w:rsidR="00E91EFA" w:rsidRDefault="00E91EFA" w:rsidP="0089540D">
            <w:pPr>
              <w:pStyle w:val="TableParagraph"/>
              <w:spacing w:before="0"/>
              <w:ind w:left="154" w:right="128"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51" w:type="dxa"/>
            <w:gridSpan w:val="2"/>
          </w:tcPr>
          <w:p w14:paraId="61A1E07E" w14:textId="77777777" w:rsidR="00E91EFA" w:rsidRDefault="00E91EFA" w:rsidP="0089540D">
            <w:pPr>
              <w:pStyle w:val="TableParagraph"/>
              <w:spacing w:before="0"/>
              <w:jc w:val="left"/>
              <w:rPr>
                <w:sz w:val="18"/>
              </w:rPr>
            </w:pPr>
          </w:p>
          <w:p w14:paraId="1A2E3949" w14:textId="77777777" w:rsidR="00E91EFA" w:rsidRDefault="00E91EFA" w:rsidP="0089540D">
            <w:pPr>
              <w:pStyle w:val="TableParagraph"/>
              <w:spacing w:before="0"/>
              <w:ind w:left="62" w:right="121"/>
              <w:rPr>
                <w:sz w:val="16"/>
              </w:rPr>
            </w:pPr>
            <w:r>
              <w:rPr>
                <w:w w:val="115"/>
                <w:sz w:val="16"/>
              </w:rPr>
              <w:t>FAKTOR</w:t>
            </w:r>
            <w:r>
              <w:rPr>
                <w:spacing w:val="1"/>
                <w:w w:val="115"/>
                <w:sz w:val="16"/>
              </w:rPr>
              <w:t xml:space="preserve"> </w:t>
            </w:r>
            <w:r>
              <w:rPr>
                <w:w w:val="115"/>
                <w:sz w:val="16"/>
              </w:rPr>
              <w:t>7</w:t>
            </w:r>
          </w:p>
          <w:p w14:paraId="7A58747E" w14:textId="77777777" w:rsidR="00E91EFA" w:rsidRDefault="00E91EFA" w:rsidP="0089540D">
            <w:pPr>
              <w:pStyle w:val="TableParagraph"/>
              <w:spacing w:before="0"/>
              <w:ind w:left="48" w:right="151" w:hanging="6"/>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2"/>
          </w:tcPr>
          <w:p w14:paraId="2E79F0D9" w14:textId="77777777" w:rsidR="00E91EFA" w:rsidRDefault="00E91EFA" w:rsidP="0089540D">
            <w:pPr>
              <w:pStyle w:val="TableParagraph"/>
              <w:spacing w:before="0"/>
              <w:jc w:val="left"/>
              <w:rPr>
                <w:sz w:val="18"/>
              </w:rPr>
            </w:pPr>
          </w:p>
          <w:p w14:paraId="17197E0A" w14:textId="77777777" w:rsidR="00E91EFA" w:rsidRDefault="00E91EFA" w:rsidP="0089540D">
            <w:pPr>
              <w:pStyle w:val="TableParagraph"/>
              <w:spacing w:before="0"/>
              <w:ind w:left="146" w:right="76"/>
              <w:rPr>
                <w:sz w:val="16"/>
              </w:rPr>
            </w:pPr>
            <w:r>
              <w:rPr>
                <w:w w:val="115"/>
                <w:sz w:val="16"/>
              </w:rPr>
              <w:t>FAKTOR</w:t>
            </w:r>
            <w:r>
              <w:rPr>
                <w:spacing w:val="1"/>
                <w:w w:val="115"/>
                <w:sz w:val="16"/>
              </w:rPr>
              <w:t xml:space="preserve"> </w:t>
            </w:r>
            <w:r>
              <w:rPr>
                <w:w w:val="115"/>
                <w:sz w:val="16"/>
              </w:rPr>
              <w:t>8</w:t>
            </w:r>
          </w:p>
          <w:p w14:paraId="48050ADE" w14:textId="77777777" w:rsidR="00E91EFA" w:rsidRDefault="00E91EFA" w:rsidP="0089540D">
            <w:pPr>
              <w:pStyle w:val="TableParagraph"/>
              <w:spacing w:before="0"/>
              <w:ind w:left="173" w:right="144"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0" w:type="dxa"/>
            <w:gridSpan w:val="2"/>
          </w:tcPr>
          <w:p w14:paraId="047EBA33" w14:textId="77777777" w:rsidR="00E91EFA" w:rsidRDefault="00E91EFA" w:rsidP="0089540D">
            <w:pPr>
              <w:pStyle w:val="TableParagraph"/>
              <w:spacing w:before="0"/>
              <w:jc w:val="left"/>
              <w:rPr>
                <w:sz w:val="18"/>
              </w:rPr>
            </w:pPr>
          </w:p>
          <w:p w14:paraId="0CB9D7F3" w14:textId="77777777" w:rsidR="00E91EFA" w:rsidRDefault="00E91EFA" w:rsidP="0089540D">
            <w:pPr>
              <w:pStyle w:val="TableParagraph"/>
              <w:spacing w:before="0"/>
              <w:ind w:left="120" w:right="50"/>
              <w:rPr>
                <w:sz w:val="16"/>
              </w:rPr>
            </w:pPr>
            <w:r>
              <w:rPr>
                <w:w w:val="115"/>
                <w:sz w:val="16"/>
              </w:rPr>
              <w:t>FAKTOR</w:t>
            </w:r>
            <w:r>
              <w:rPr>
                <w:spacing w:val="6"/>
                <w:w w:val="115"/>
                <w:sz w:val="16"/>
              </w:rPr>
              <w:t xml:space="preserve"> </w:t>
            </w:r>
            <w:r>
              <w:rPr>
                <w:w w:val="115"/>
                <w:sz w:val="16"/>
              </w:rPr>
              <w:t>9</w:t>
            </w:r>
          </w:p>
          <w:p w14:paraId="509E3934" w14:textId="77777777" w:rsidR="00E91EFA" w:rsidRDefault="00E91EFA" w:rsidP="0089540D">
            <w:pPr>
              <w:pStyle w:val="TableParagraph"/>
              <w:spacing w:before="0"/>
              <w:ind w:left="102" w:right="66"/>
              <w:rPr>
                <w:sz w:val="16"/>
              </w:rPr>
            </w:pPr>
            <w:r>
              <w:rPr>
                <w:w w:val="115"/>
                <w:sz w:val="16"/>
              </w:rPr>
              <w:t>Lingkungan</w:t>
            </w:r>
            <w:r>
              <w:rPr>
                <w:spacing w:val="-38"/>
                <w:w w:val="115"/>
                <w:sz w:val="16"/>
              </w:rPr>
              <w:t xml:space="preserve"> </w:t>
            </w:r>
            <w:r>
              <w:rPr>
                <w:w w:val="115"/>
                <w:sz w:val="16"/>
              </w:rPr>
              <w:t>Kerja</w:t>
            </w:r>
          </w:p>
          <w:p w14:paraId="61055502" w14:textId="77777777" w:rsidR="00E91EFA" w:rsidRDefault="00E91EFA" w:rsidP="0089540D">
            <w:pPr>
              <w:pStyle w:val="TableParagraph"/>
              <w:spacing w:before="0"/>
              <w:ind w:left="93" w:right="66"/>
              <w:rPr>
                <w:sz w:val="16"/>
              </w:rPr>
            </w:pPr>
            <w:r>
              <w:rPr>
                <w:sz w:val="16"/>
              </w:rPr>
              <w:t>(Level</w:t>
            </w:r>
            <w:r>
              <w:rPr>
                <w:spacing w:val="17"/>
                <w:sz w:val="16"/>
              </w:rPr>
              <w:t xml:space="preserve"> </w:t>
            </w:r>
            <w:r>
              <w:rPr>
                <w:sz w:val="16"/>
              </w:rPr>
              <w:t>1~3)</w:t>
            </w:r>
          </w:p>
        </w:tc>
      </w:tr>
      <w:tr w:rsidR="00EA0C62" w:rsidRPr="00A072DC" w14:paraId="02D56D92" w14:textId="77777777" w:rsidTr="00735B2E">
        <w:trPr>
          <w:trHeight w:val="283"/>
        </w:trPr>
        <w:tc>
          <w:tcPr>
            <w:tcW w:w="444" w:type="dxa"/>
            <w:shd w:val="clear" w:color="auto" w:fill="auto"/>
            <w:vAlign w:val="center"/>
          </w:tcPr>
          <w:p w14:paraId="19D748EA" w14:textId="3B480A9C" w:rsidR="00EA0C62" w:rsidRPr="00A072DC" w:rsidRDefault="00EA0C62" w:rsidP="00EA0C62">
            <w:pPr>
              <w:pStyle w:val="TableParagraph"/>
              <w:spacing w:before="0"/>
              <w:ind w:left="175"/>
              <w:jc w:val="left"/>
              <w:rPr>
                <w:color w:val="0070C0"/>
                <w:w w:val="111"/>
                <w:sz w:val="16"/>
              </w:rPr>
            </w:pPr>
            <w:r w:rsidRPr="002534E8">
              <w:rPr>
                <w:rFonts w:asciiTheme="majorHAnsi" w:hAnsiTheme="majorHAnsi"/>
                <w:color w:val="00B0F0"/>
                <w:sz w:val="16"/>
                <w:szCs w:val="16"/>
              </w:rPr>
              <w:t>1</w:t>
            </w:r>
          </w:p>
        </w:tc>
        <w:tc>
          <w:tcPr>
            <w:tcW w:w="3101" w:type="dxa"/>
            <w:shd w:val="clear" w:color="auto" w:fill="auto"/>
          </w:tcPr>
          <w:p w14:paraId="7315044F" w14:textId="5E7B25EF" w:rsidR="00EA0C62" w:rsidRPr="00A072DC" w:rsidRDefault="00EA0C62" w:rsidP="00EA0C62">
            <w:pPr>
              <w:pStyle w:val="TableParagraph"/>
              <w:spacing w:before="0"/>
              <w:ind w:left="114"/>
              <w:jc w:val="left"/>
              <w:rPr>
                <w:color w:val="0070C0"/>
                <w:sz w:val="16"/>
              </w:rPr>
            </w:pPr>
            <w:r w:rsidRPr="00A072DC">
              <w:rPr>
                <w:color w:val="0070C0"/>
                <w:sz w:val="16"/>
              </w:rPr>
              <w:t>Perencana Ahli Madya</w:t>
            </w:r>
          </w:p>
        </w:tc>
        <w:tc>
          <w:tcPr>
            <w:tcW w:w="857" w:type="dxa"/>
            <w:shd w:val="clear" w:color="auto" w:fill="auto"/>
          </w:tcPr>
          <w:p w14:paraId="08533999" w14:textId="77777777" w:rsidR="00EA0C62" w:rsidRPr="00A072DC" w:rsidRDefault="00EA0C62" w:rsidP="00EA0C62">
            <w:pPr>
              <w:pStyle w:val="TableParagraph"/>
              <w:spacing w:before="0"/>
              <w:ind w:right="367"/>
              <w:jc w:val="right"/>
              <w:rPr>
                <w:color w:val="0070C0"/>
                <w:sz w:val="16"/>
              </w:rPr>
            </w:pPr>
            <w:r w:rsidRPr="00A072DC">
              <w:rPr>
                <w:color w:val="0070C0"/>
                <w:sz w:val="16"/>
              </w:rPr>
              <w:t>12</w:t>
            </w:r>
          </w:p>
        </w:tc>
        <w:tc>
          <w:tcPr>
            <w:tcW w:w="856" w:type="dxa"/>
            <w:shd w:val="clear" w:color="auto" w:fill="auto"/>
          </w:tcPr>
          <w:p w14:paraId="7BD54F76" w14:textId="77777777" w:rsidR="00EA0C62" w:rsidRPr="00A072DC" w:rsidRDefault="00EA0C62" w:rsidP="00EA0C62">
            <w:pPr>
              <w:pStyle w:val="TableParagraph"/>
              <w:spacing w:before="0"/>
              <w:ind w:left="211" w:right="181"/>
              <w:rPr>
                <w:color w:val="0070C0"/>
                <w:sz w:val="16"/>
              </w:rPr>
            </w:pPr>
            <w:r w:rsidRPr="00A072DC">
              <w:rPr>
                <w:color w:val="0070C0"/>
                <w:sz w:val="16"/>
              </w:rPr>
              <w:t>2170</w:t>
            </w:r>
          </w:p>
        </w:tc>
        <w:tc>
          <w:tcPr>
            <w:tcW w:w="416" w:type="dxa"/>
            <w:shd w:val="clear" w:color="auto" w:fill="auto"/>
          </w:tcPr>
          <w:p w14:paraId="41565A81" w14:textId="77777777" w:rsidR="00EA0C62" w:rsidRPr="00A072DC" w:rsidRDefault="00EA0C62" w:rsidP="00EA0C62">
            <w:pPr>
              <w:pStyle w:val="TableParagraph"/>
              <w:spacing w:before="0"/>
              <w:ind w:right="138"/>
              <w:jc w:val="right"/>
              <w:rPr>
                <w:color w:val="0070C0"/>
                <w:sz w:val="16"/>
              </w:rPr>
            </w:pPr>
            <w:r w:rsidRPr="00A072DC">
              <w:rPr>
                <w:color w:val="0070C0"/>
                <w:sz w:val="16"/>
              </w:rPr>
              <w:t>6</w:t>
            </w:r>
          </w:p>
        </w:tc>
        <w:tc>
          <w:tcPr>
            <w:tcW w:w="825" w:type="dxa"/>
            <w:shd w:val="clear" w:color="auto" w:fill="auto"/>
          </w:tcPr>
          <w:p w14:paraId="28DACB6D" w14:textId="77777777" w:rsidR="00EA0C62" w:rsidRPr="00A072DC" w:rsidRDefault="00EA0C62" w:rsidP="00EA0C62">
            <w:pPr>
              <w:pStyle w:val="TableParagraph"/>
              <w:spacing w:before="0"/>
              <w:ind w:right="243"/>
              <w:jc w:val="right"/>
              <w:rPr>
                <w:color w:val="0070C0"/>
                <w:sz w:val="16"/>
              </w:rPr>
            </w:pPr>
            <w:r w:rsidRPr="00A072DC">
              <w:rPr>
                <w:color w:val="0070C0"/>
                <w:sz w:val="16"/>
              </w:rPr>
              <w:t>950</w:t>
            </w:r>
          </w:p>
        </w:tc>
        <w:tc>
          <w:tcPr>
            <w:tcW w:w="501" w:type="dxa"/>
            <w:shd w:val="clear" w:color="auto" w:fill="auto"/>
          </w:tcPr>
          <w:p w14:paraId="6CBACFCA" w14:textId="77777777" w:rsidR="00EA0C62" w:rsidRPr="00A072DC" w:rsidRDefault="00EA0C62" w:rsidP="00EA0C62">
            <w:pPr>
              <w:pStyle w:val="TableParagraph"/>
              <w:spacing w:before="0"/>
              <w:ind w:left="35"/>
              <w:rPr>
                <w:color w:val="0070C0"/>
                <w:sz w:val="16"/>
              </w:rPr>
            </w:pPr>
            <w:r w:rsidRPr="00A072DC">
              <w:rPr>
                <w:color w:val="0070C0"/>
                <w:sz w:val="16"/>
              </w:rPr>
              <w:t>3</w:t>
            </w:r>
          </w:p>
        </w:tc>
        <w:tc>
          <w:tcPr>
            <w:tcW w:w="685" w:type="dxa"/>
            <w:shd w:val="clear" w:color="auto" w:fill="auto"/>
          </w:tcPr>
          <w:p w14:paraId="55C26541" w14:textId="77777777" w:rsidR="00EA0C62" w:rsidRPr="00A072DC" w:rsidRDefault="00EA0C62" w:rsidP="00EA0C62">
            <w:pPr>
              <w:pStyle w:val="TableParagraph"/>
              <w:spacing w:before="0"/>
              <w:ind w:left="180" w:right="162"/>
              <w:rPr>
                <w:color w:val="0070C0"/>
                <w:sz w:val="16"/>
              </w:rPr>
            </w:pPr>
            <w:r w:rsidRPr="00A072DC">
              <w:rPr>
                <w:color w:val="0070C0"/>
                <w:sz w:val="16"/>
              </w:rPr>
              <w:t>275</w:t>
            </w:r>
          </w:p>
        </w:tc>
        <w:tc>
          <w:tcPr>
            <w:tcW w:w="593" w:type="dxa"/>
            <w:shd w:val="clear" w:color="auto" w:fill="auto"/>
          </w:tcPr>
          <w:p w14:paraId="1DB3459C" w14:textId="77777777" w:rsidR="00EA0C62" w:rsidRPr="00A072DC" w:rsidRDefault="00EA0C62" w:rsidP="00EA0C62">
            <w:pPr>
              <w:pStyle w:val="TableParagraph"/>
              <w:spacing w:before="0"/>
              <w:ind w:right="234"/>
              <w:jc w:val="right"/>
              <w:rPr>
                <w:color w:val="0070C0"/>
                <w:sz w:val="16"/>
              </w:rPr>
            </w:pPr>
            <w:r w:rsidRPr="00A072DC">
              <w:rPr>
                <w:color w:val="0070C0"/>
                <w:sz w:val="16"/>
              </w:rPr>
              <w:t>4</w:t>
            </w:r>
          </w:p>
        </w:tc>
        <w:tc>
          <w:tcPr>
            <w:tcW w:w="653" w:type="dxa"/>
            <w:shd w:val="clear" w:color="auto" w:fill="auto"/>
          </w:tcPr>
          <w:p w14:paraId="018220BB" w14:textId="77777777" w:rsidR="00EA0C62" w:rsidRPr="00A072DC" w:rsidRDefault="00EA0C62" w:rsidP="00EA0C62">
            <w:pPr>
              <w:pStyle w:val="TableParagraph"/>
              <w:spacing w:before="0"/>
              <w:ind w:left="170" w:right="140"/>
              <w:rPr>
                <w:color w:val="0070C0"/>
                <w:sz w:val="16"/>
              </w:rPr>
            </w:pPr>
            <w:r w:rsidRPr="00A072DC">
              <w:rPr>
                <w:color w:val="0070C0"/>
                <w:sz w:val="16"/>
              </w:rPr>
              <w:t>450</w:t>
            </w:r>
          </w:p>
        </w:tc>
        <w:tc>
          <w:tcPr>
            <w:tcW w:w="657" w:type="dxa"/>
            <w:shd w:val="clear" w:color="auto" w:fill="auto"/>
          </w:tcPr>
          <w:p w14:paraId="782E5C1B" w14:textId="77777777" w:rsidR="00EA0C62" w:rsidRPr="00A072DC" w:rsidRDefault="00EA0C62" w:rsidP="00EA0C62">
            <w:pPr>
              <w:pStyle w:val="TableParagraph"/>
              <w:spacing w:before="0"/>
              <w:ind w:right="259"/>
              <w:jc w:val="right"/>
              <w:rPr>
                <w:color w:val="0070C0"/>
                <w:sz w:val="16"/>
              </w:rPr>
            </w:pPr>
            <w:r w:rsidRPr="00A072DC">
              <w:rPr>
                <w:color w:val="0070C0"/>
                <w:sz w:val="16"/>
              </w:rPr>
              <w:t>4</w:t>
            </w:r>
          </w:p>
        </w:tc>
        <w:tc>
          <w:tcPr>
            <w:tcW w:w="637" w:type="dxa"/>
            <w:shd w:val="clear" w:color="auto" w:fill="auto"/>
          </w:tcPr>
          <w:p w14:paraId="25905E2A" w14:textId="77777777" w:rsidR="00EA0C62" w:rsidRPr="00A072DC" w:rsidRDefault="00EA0C62" w:rsidP="00EA0C62">
            <w:pPr>
              <w:pStyle w:val="TableParagraph"/>
              <w:spacing w:before="0"/>
              <w:ind w:left="146" w:right="128"/>
              <w:rPr>
                <w:color w:val="0070C0"/>
                <w:sz w:val="16"/>
              </w:rPr>
            </w:pPr>
            <w:r w:rsidRPr="00A072DC">
              <w:rPr>
                <w:color w:val="0070C0"/>
                <w:sz w:val="16"/>
              </w:rPr>
              <w:t>225</w:t>
            </w:r>
          </w:p>
        </w:tc>
        <w:tc>
          <w:tcPr>
            <w:tcW w:w="537" w:type="dxa"/>
            <w:shd w:val="clear" w:color="auto" w:fill="auto"/>
          </w:tcPr>
          <w:p w14:paraId="2E7934EB" w14:textId="77777777" w:rsidR="00EA0C62" w:rsidRPr="00A072DC" w:rsidRDefault="00EA0C62" w:rsidP="00EA0C62">
            <w:pPr>
              <w:pStyle w:val="TableParagraph"/>
              <w:spacing w:before="0"/>
              <w:ind w:left="20"/>
              <w:rPr>
                <w:color w:val="0070C0"/>
                <w:sz w:val="16"/>
              </w:rPr>
            </w:pPr>
            <w:r w:rsidRPr="00A072DC">
              <w:rPr>
                <w:color w:val="0070C0"/>
                <w:sz w:val="16"/>
              </w:rPr>
              <w:t>3</w:t>
            </w:r>
          </w:p>
        </w:tc>
        <w:tc>
          <w:tcPr>
            <w:tcW w:w="753" w:type="dxa"/>
            <w:shd w:val="clear" w:color="auto" w:fill="auto"/>
          </w:tcPr>
          <w:p w14:paraId="7AEFF608" w14:textId="77777777" w:rsidR="00EA0C62" w:rsidRPr="00A072DC" w:rsidRDefault="00EA0C62" w:rsidP="00EA0C62">
            <w:pPr>
              <w:pStyle w:val="TableParagraph"/>
              <w:spacing w:before="0"/>
              <w:ind w:left="214" w:right="196"/>
              <w:rPr>
                <w:color w:val="0070C0"/>
                <w:sz w:val="16"/>
              </w:rPr>
            </w:pPr>
            <w:r w:rsidRPr="00A072DC">
              <w:rPr>
                <w:color w:val="0070C0"/>
                <w:sz w:val="16"/>
              </w:rPr>
              <w:t>150</w:t>
            </w:r>
          </w:p>
        </w:tc>
        <w:tc>
          <w:tcPr>
            <w:tcW w:w="537" w:type="dxa"/>
            <w:shd w:val="clear" w:color="auto" w:fill="auto"/>
          </w:tcPr>
          <w:p w14:paraId="62BE88DD" w14:textId="77777777" w:rsidR="00EA0C62" w:rsidRPr="00A072DC" w:rsidRDefault="00EA0C62" w:rsidP="00EA0C62">
            <w:pPr>
              <w:pStyle w:val="TableParagraph"/>
              <w:spacing w:before="0"/>
              <w:ind w:left="25"/>
              <w:rPr>
                <w:color w:val="0070C0"/>
                <w:sz w:val="16"/>
              </w:rPr>
            </w:pPr>
            <w:r w:rsidRPr="00A072DC">
              <w:rPr>
                <w:color w:val="0070C0"/>
                <w:sz w:val="16"/>
              </w:rPr>
              <w:t>3</w:t>
            </w:r>
          </w:p>
        </w:tc>
        <w:tc>
          <w:tcPr>
            <w:tcW w:w="597" w:type="dxa"/>
            <w:shd w:val="clear" w:color="auto" w:fill="auto"/>
          </w:tcPr>
          <w:p w14:paraId="42957F25" w14:textId="77777777" w:rsidR="00EA0C62" w:rsidRPr="00A072DC" w:rsidRDefault="00EA0C62" w:rsidP="00EA0C62">
            <w:pPr>
              <w:pStyle w:val="TableParagraph"/>
              <w:spacing w:before="0"/>
              <w:ind w:right="183"/>
              <w:jc w:val="right"/>
              <w:rPr>
                <w:color w:val="0070C0"/>
                <w:sz w:val="16"/>
              </w:rPr>
            </w:pPr>
            <w:r w:rsidRPr="00A072DC">
              <w:rPr>
                <w:color w:val="0070C0"/>
                <w:sz w:val="16"/>
              </w:rPr>
              <w:t>60</w:t>
            </w:r>
          </w:p>
        </w:tc>
        <w:tc>
          <w:tcPr>
            <w:tcW w:w="433" w:type="dxa"/>
            <w:shd w:val="clear" w:color="auto" w:fill="auto"/>
          </w:tcPr>
          <w:p w14:paraId="7C3B87C1" w14:textId="77777777" w:rsidR="00EA0C62" w:rsidRPr="00A072DC" w:rsidRDefault="00EA0C62" w:rsidP="00EA0C62">
            <w:pPr>
              <w:pStyle w:val="TableParagraph"/>
              <w:spacing w:before="0"/>
              <w:ind w:right="153"/>
              <w:jc w:val="right"/>
              <w:rPr>
                <w:color w:val="0070C0"/>
                <w:sz w:val="16"/>
              </w:rPr>
            </w:pPr>
            <w:r w:rsidRPr="00A072DC">
              <w:rPr>
                <w:color w:val="0070C0"/>
                <w:sz w:val="16"/>
              </w:rPr>
              <w:t>2</w:t>
            </w:r>
          </w:p>
        </w:tc>
        <w:tc>
          <w:tcPr>
            <w:tcW w:w="618" w:type="dxa"/>
            <w:shd w:val="clear" w:color="auto" w:fill="auto"/>
          </w:tcPr>
          <w:p w14:paraId="12D3E4BD" w14:textId="77777777" w:rsidR="00EA0C62" w:rsidRPr="00A072DC" w:rsidRDefault="00EA0C62" w:rsidP="00EA0C62">
            <w:pPr>
              <w:pStyle w:val="TableParagraph"/>
              <w:spacing w:before="0"/>
              <w:ind w:left="202" w:right="171"/>
              <w:rPr>
                <w:color w:val="0070C0"/>
                <w:sz w:val="16"/>
              </w:rPr>
            </w:pPr>
            <w:r w:rsidRPr="00A072DC">
              <w:rPr>
                <w:color w:val="0070C0"/>
                <w:sz w:val="16"/>
              </w:rPr>
              <w:t>50</w:t>
            </w:r>
          </w:p>
        </w:tc>
        <w:tc>
          <w:tcPr>
            <w:tcW w:w="533" w:type="dxa"/>
            <w:shd w:val="clear" w:color="auto" w:fill="auto"/>
          </w:tcPr>
          <w:p w14:paraId="65FAD03E" w14:textId="77777777" w:rsidR="00EA0C62" w:rsidRPr="00A072DC" w:rsidRDefault="00EA0C62" w:rsidP="00EA0C62">
            <w:pPr>
              <w:pStyle w:val="TableParagraph"/>
              <w:spacing w:before="0"/>
              <w:ind w:left="20"/>
              <w:rPr>
                <w:color w:val="0070C0"/>
                <w:sz w:val="16"/>
              </w:rPr>
            </w:pPr>
            <w:r w:rsidRPr="00A072DC">
              <w:rPr>
                <w:color w:val="0070C0"/>
                <w:sz w:val="16"/>
              </w:rPr>
              <w:t>1</w:t>
            </w:r>
          </w:p>
        </w:tc>
        <w:tc>
          <w:tcPr>
            <w:tcW w:w="637" w:type="dxa"/>
            <w:shd w:val="clear" w:color="auto" w:fill="auto"/>
          </w:tcPr>
          <w:p w14:paraId="6213D375" w14:textId="77777777" w:rsidR="00EA0C62" w:rsidRPr="00A072DC" w:rsidRDefault="00EA0C62" w:rsidP="00EA0C62">
            <w:pPr>
              <w:pStyle w:val="TableParagraph"/>
              <w:spacing w:before="0"/>
              <w:ind w:right="244"/>
              <w:jc w:val="right"/>
              <w:rPr>
                <w:color w:val="0070C0"/>
                <w:sz w:val="16"/>
              </w:rPr>
            </w:pPr>
            <w:r w:rsidRPr="00A072DC">
              <w:rPr>
                <w:color w:val="0070C0"/>
                <w:sz w:val="16"/>
              </w:rPr>
              <w:t>5</w:t>
            </w:r>
          </w:p>
        </w:tc>
        <w:tc>
          <w:tcPr>
            <w:tcW w:w="481" w:type="dxa"/>
            <w:shd w:val="clear" w:color="auto" w:fill="auto"/>
          </w:tcPr>
          <w:p w14:paraId="2DA40FCA" w14:textId="77777777" w:rsidR="00EA0C62" w:rsidRPr="00A072DC" w:rsidRDefault="00EA0C62" w:rsidP="00EA0C62">
            <w:pPr>
              <w:pStyle w:val="TableParagraph"/>
              <w:spacing w:before="0"/>
              <w:ind w:right="169"/>
              <w:jc w:val="right"/>
              <w:rPr>
                <w:color w:val="0070C0"/>
                <w:sz w:val="16"/>
              </w:rPr>
            </w:pPr>
            <w:r w:rsidRPr="00A072DC">
              <w:rPr>
                <w:color w:val="0070C0"/>
                <w:sz w:val="16"/>
              </w:rPr>
              <w:t>1</w:t>
            </w:r>
          </w:p>
        </w:tc>
        <w:tc>
          <w:tcPr>
            <w:tcW w:w="669" w:type="dxa"/>
            <w:shd w:val="clear" w:color="auto" w:fill="auto"/>
          </w:tcPr>
          <w:p w14:paraId="09FE7B86" w14:textId="77777777" w:rsidR="00EA0C62" w:rsidRPr="00A072DC" w:rsidRDefault="00EA0C62" w:rsidP="00EA0C62">
            <w:pPr>
              <w:pStyle w:val="TableParagraph"/>
              <w:spacing w:before="0"/>
              <w:ind w:left="30"/>
              <w:rPr>
                <w:color w:val="0070C0"/>
                <w:sz w:val="16"/>
              </w:rPr>
            </w:pPr>
            <w:r w:rsidRPr="00A072DC">
              <w:rPr>
                <w:color w:val="0070C0"/>
                <w:sz w:val="16"/>
              </w:rPr>
              <w:t>5</w:t>
            </w:r>
          </w:p>
        </w:tc>
      </w:tr>
      <w:tr w:rsidR="00EA0C62" w14:paraId="682EDD36" w14:textId="77777777" w:rsidTr="00735B2E">
        <w:trPr>
          <w:trHeight w:val="283"/>
        </w:trPr>
        <w:tc>
          <w:tcPr>
            <w:tcW w:w="444" w:type="dxa"/>
            <w:vAlign w:val="center"/>
          </w:tcPr>
          <w:p w14:paraId="50D91BC2" w14:textId="0A304FBF" w:rsidR="00EA0C62" w:rsidRPr="000A47A6" w:rsidRDefault="00EA0C62" w:rsidP="00EA0C62">
            <w:pPr>
              <w:pStyle w:val="TableParagraph"/>
              <w:spacing w:before="0"/>
              <w:ind w:left="175"/>
              <w:jc w:val="left"/>
              <w:rPr>
                <w:w w:val="111"/>
                <w:sz w:val="16"/>
              </w:rPr>
            </w:pPr>
            <w:r w:rsidRPr="000A47A6">
              <w:rPr>
                <w:rFonts w:asciiTheme="majorHAnsi" w:hAnsiTheme="majorHAnsi"/>
                <w:sz w:val="16"/>
                <w:szCs w:val="16"/>
              </w:rPr>
              <w:t>2</w:t>
            </w:r>
          </w:p>
        </w:tc>
        <w:tc>
          <w:tcPr>
            <w:tcW w:w="3101" w:type="dxa"/>
          </w:tcPr>
          <w:p w14:paraId="340AB147" w14:textId="7DD800E7" w:rsidR="00EA0C62" w:rsidRDefault="00EA0C62" w:rsidP="00EA0C62">
            <w:pPr>
              <w:pStyle w:val="TableParagraph"/>
              <w:spacing w:before="0"/>
              <w:ind w:left="114"/>
              <w:jc w:val="left"/>
              <w:rPr>
                <w:sz w:val="16"/>
              </w:rPr>
            </w:pPr>
            <w:r>
              <w:rPr>
                <w:sz w:val="16"/>
              </w:rPr>
              <w:t>Penata Kelola Penanaman Modal</w:t>
            </w:r>
            <w:r>
              <w:rPr>
                <w:w w:val="115"/>
                <w:sz w:val="16"/>
              </w:rPr>
              <w:t xml:space="preserve"> Ahli</w:t>
            </w:r>
            <w:r>
              <w:rPr>
                <w:sz w:val="16"/>
              </w:rPr>
              <w:t xml:space="preserve"> Madya</w:t>
            </w:r>
          </w:p>
        </w:tc>
        <w:tc>
          <w:tcPr>
            <w:tcW w:w="857" w:type="dxa"/>
          </w:tcPr>
          <w:p w14:paraId="193FCC6F" w14:textId="77777777" w:rsidR="00EA0C62" w:rsidRDefault="00EA0C62" w:rsidP="00EA0C62">
            <w:pPr>
              <w:pStyle w:val="TableParagraph"/>
              <w:spacing w:before="0"/>
              <w:ind w:right="367"/>
              <w:jc w:val="right"/>
              <w:rPr>
                <w:w w:val="111"/>
                <w:sz w:val="16"/>
              </w:rPr>
            </w:pPr>
            <w:r>
              <w:rPr>
                <w:w w:val="111"/>
                <w:sz w:val="16"/>
              </w:rPr>
              <w:t>12</w:t>
            </w:r>
          </w:p>
        </w:tc>
        <w:tc>
          <w:tcPr>
            <w:tcW w:w="856" w:type="dxa"/>
          </w:tcPr>
          <w:p w14:paraId="3F92776C"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2135</w:t>
            </w:r>
          </w:p>
        </w:tc>
        <w:tc>
          <w:tcPr>
            <w:tcW w:w="416" w:type="dxa"/>
          </w:tcPr>
          <w:p w14:paraId="70FC2D71"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6</w:t>
            </w:r>
          </w:p>
        </w:tc>
        <w:tc>
          <w:tcPr>
            <w:tcW w:w="825" w:type="dxa"/>
          </w:tcPr>
          <w:p w14:paraId="156845A2"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950</w:t>
            </w:r>
          </w:p>
        </w:tc>
        <w:tc>
          <w:tcPr>
            <w:tcW w:w="501" w:type="dxa"/>
          </w:tcPr>
          <w:p w14:paraId="5C441BCF"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4</w:t>
            </w:r>
          </w:p>
        </w:tc>
        <w:tc>
          <w:tcPr>
            <w:tcW w:w="685" w:type="dxa"/>
          </w:tcPr>
          <w:p w14:paraId="3BEBCABD"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450</w:t>
            </w:r>
          </w:p>
        </w:tc>
        <w:tc>
          <w:tcPr>
            <w:tcW w:w="593" w:type="dxa"/>
          </w:tcPr>
          <w:p w14:paraId="5FCD75C5"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3</w:t>
            </w:r>
          </w:p>
        </w:tc>
        <w:tc>
          <w:tcPr>
            <w:tcW w:w="653" w:type="dxa"/>
          </w:tcPr>
          <w:p w14:paraId="682C00D9"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275</w:t>
            </w:r>
          </w:p>
        </w:tc>
        <w:tc>
          <w:tcPr>
            <w:tcW w:w="657" w:type="dxa"/>
          </w:tcPr>
          <w:p w14:paraId="7B296F74"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4</w:t>
            </w:r>
          </w:p>
        </w:tc>
        <w:tc>
          <w:tcPr>
            <w:tcW w:w="637" w:type="dxa"/>
          </w:tcPr>
          <w:p w14:paraId="7FA5A12F"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225</w:t>
            </w:r>
          </w:p>
        </w:tc>
        <w:tc>
          <w:tcPr>
            <w:tcW w:w="537" w:type="dxa"/>
          </w:tcPr>
          <w:p w14:paraId="10258595"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3</w:t>
            </w:r>
          </w:p>
        </w:tc>
        <w:tc>
          <w:tcPr>
            <w:tcW w:w="753" w:type="dxa"/>
          </w:tcPr>
          <w:p w14:paraId="0A826233"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150</w:t>
            </w:r>
          </w:p>
        </w:tc>
        <w:tc>
          <w:tcPr>
            <w:tcW w:w="537" w:type="dxa"/>
          </w:tcPr>
          <w:p w14:paraId="46FDF36D"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w:t>
            </w:r>
          </w:p>
        </w:tc>
        <w:tc>
          <w:tcPr>
            <w:tcW w:w="597" w:type="dxa"/>
          </w:tcPr>
          <w:p w14:paraId="17707F95"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25</w:t>
            </w:r>
          </w:p>
        </w:tc>
        <w:tc>
          <w:tcPr>
            <w:tcW w:w="433" w:type="dxa"/>
          </w:tcPr>
          <w:p w14:paraId="51DB2895"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w:t>
            </w:r>
          </w:p>
        </w:tc>
        <w:tc>
          <w:tcPr>
            <w:tcW w:w="618" w:type="dxa"/>
          </w:tcPr>
          <w:p w14:paraId="5FB0B178"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50</w:t>
            </w:r>
          </w:p>
        </w:tc>
        <w:tc>
          <w:tcPr>
            <w:tcW w:w="533" w:type="dxa"/>
          </w:tcPr>
          <w:p w14:paraId="18954487"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1</w:t>
            </w:r>
          </w:p>
        </w:tc>
        <w:tc>
          <w:tcPr>
            <w:tcW w:w="637" w:type="dxa"/>
          </w:tcPr>
          <w:p w14:paraId="3172B327"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5</w:t>
            </w:r>
          </w:p>
        </w:tc>
        <w:tc>
          <w:tcPr>
            <w:tcW w:w="481" w:type="dxa"/>
          </w:tcPr>
          <w:p w14:paraId="184FBD48"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1</w:t>
            </w:r>
          </w:p>
        </w:tc>
        <w:tc>
          <w:tcPr>
            <w:tcW w:w="669" w:type="dxa"/>
          </w:tcPr>
          <w:p w14:paraId="461D2C07"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5</w:t>
            </w:r>
          </w:p>
        </w:tc>
      </w:tr>
      <w:tr w:rsidR="00EA0C62" w14:paraId="6344A7CA" w14:textId="77777777" w:rsidTr="00735B2E">
        <w:trPr>
          <w:trHeight w:val="283"/>
        </w:trPr>
        <w:tc>
          <w:tcPr>
            <w:tcW w:w="444" w:type="dxa"/>
            <w:vAlign w:val="center"/>
          </w:tcPr>
          <w:p w14:paraId="68E94432" w14:textId="372D7A7E" w:rsidR="00EA0C62" w:rsidRPr="000A47A6" w:rsidRDefault="00EA0C62" w:rsidP="00EA0C62">
            <w:pPr>
              <w:pStyle w:val="TableParagraph"/>
              <w:spacing w:before="0"/>
              <w:ind w:left="175" w:hanging="168"/>
              <w:rPr>
                <w:w w:val="111"/>
                <w:sz w:val="16"/>
              </w:rPr>
            </w:pPr>
            <w:r w:rsidRPr="000A47A6">
              <w:rPr>
                <w:rFonts w:asciiTheme="majorHAnsi" w:hAnsiTheme="majorHAnsi"/>
                <w:sz w:val="16"/>
                <w:szCs w:val="16"/>
              </w:rPr>
              <w:t>3</w:t>
            </w:r>
          </w:p>
        </w:tc>
        <w:tc>
          <w:tcPr>
            <w:tcW w:w="3101" w:type="dxa"/>
          </w:tcPr>
          <w:p w14:paraId="57EA1B5D" w14:textId="5B5B6895" w:rsidR="00EA0C62" w:rsidRDefault="00EA0C62" w:rsidP="00EA0C62">
            <w:pPr>
              <w:pStyle w:val="TableParagraph"/>
              <w:spacing w:before="0"/>
              <w:ind w:left="114"/>
              <w:jc w:val="left"/>
              <w:rPr>
                <w:sz w:val="16"/>
              </w:rPr>
            </w:pPr>
            <w:r>
              <w:rPr>
                <w:sz w:val="16"/>
              </w:rPr>
              <w:t xml:space="preserve">Penata Perizinan </w:t>
            </w:r>
            <w:r>
              <w:rPr>
                <w:w w:val="115"/>
                <w:sz w:val="16"/>
              </w:rPr>
              <w:t>Ahli</w:t>
            </w:r>
            <w:r>
              <w:rPr>
                <w:sz w:val="16"/>
              </w:rPr>
              <w:t xml:space="preserve"> Madya</w:t>
            </w:r>
          </w:p>
        </w:tc>
        <w:tc>
          <w:tcPr>
            <w:tcW w:w="857" w:type="dxa"/>
          </w:tcPr>
          <w:p w14:paraId="4B289986" w14:textId="77777777" w:rsidR="00EA0C62" w:rsidRPr="00D612B5" w:rsidRDefault="00EA0C62" w:rsidP="00EA0C62">
            <w:pPr>
              <w:pStyle w:val="TableParagraph"/>
              <w:spacing w:before="0"/>
              <w:ind w:right="367"/>
              <w:jc w:val="right"/>
              <w:rPr>
                <w:sz w:val="16"/>
              </w:rPr>
            </w:pPr>
            <w:r>
              <w:rPr>
                <w:sz w:val="16"/>
              </w:rPr>
              <w:t>12</w:t>
            </w:r>
          </w:p>
        </w:tc>
        <w:tc>
          <w:tcPr>
            <w:tcW w:w="856" w:type="dxa"/>
          </w:tcPr>
          <w:p w14:paraId="6F96823E"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2135</w:t>
            </w:r>
          </w:p>
        </w:tc>
        <w:tc>
          <w:tcPr>
            <w:tcW w:w="416" w:type="dxa"/>
          </w:tcPr>
          <w:p w14:paraId="7C0F792F"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6</w:t>
            </w:r>
          </w:p>
        </w:tc>
        <w:tc>
          <w:tcPr>
            <w:tcW w:w="825" w:type="dxa"/>
          </w:tcPr>
          <w:p w14:paraId="78A8F93B"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950</w:t>
            </w:r>
          </w:p>
        </w:tc>
        <w:tc>
          <w:tcPr>
            <w:tcW w:w="501" w:type="dxa"/>
          </w:tcPr>
          <w:p w14:paraId="056E41B3"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4</w:t>
            </w:r>
          </w:p>
        </w:tc>
        <w:tc>
          <w:tcPr>
            <w:tcW w:w="685" w:type="dxa"/>
          </w:tcPr>
          <w:p w14:paraId="71DB2DD7"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450</w:t>
            </w:r>
          </w:p>
        </w:tc>
        <w:tc>
          <w:tcPr>
            <w:tcW w:w="593" w:type="dxa"/>
          </w:tcPr>
          <w:p w14:paraId="007A8BB1"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3</w:t>
            </w:r>
          </w:p>
        </w:tc>
        <w:tc>
          <w:tcPr>
            <w:tcW w:w="653" w:type="dxa"/>
          </w:tcPr>
          <w:p w14:paraId="784DBF11"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275</w:t>
            </w:r>
          </w:p>
        </w:tc>
        <w:tc>
          <w:tcPr>
            <w:tcW w:w="657" w:type="dxa"/>
          </w:tcPr>
          <w:p w14:paraId="59A7F11A"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4</w:t>
            </w:r>
          </w:p>
        </w:tc>
        <w:tc>
          <w:tcPr>
            <w:tcW w:w="637" w:type="dxa"/>
          </w:tcPr>
          <w:p w14:paraId="1AD9567A"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225</w:t>
            </w:r>
          </w:p>
        </w:tc>
        <w:tc>
          <w:tcPr>
            <w:tcW w:w="537" w:type="dxa"/>
          </w:tcPr>
          <w:p w14:paraId="1ED74C9B"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3</w:t>
            </w:r>
          </w:p>
        </w:tc>
        <w:tc>
          <w:tcPr>
            <w:tcW w:w="753" w:type="dxa"/>
          </w:tcPr>
          <w:p w14:paraId="44A29852"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150</w:t>
            </w:r>
          </w:p>
        </w:tc>
        <w:tc>
          <w:tcPr>
            <w:tcW w:w="537" w:type="dxa"/>
          </w:tcPr>
          <w:p w14:paraId="2CBA5C9B"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w:t>
            </w:r>
          </w:p>
        </w:tc>
        <w:tc>
          <w:tcPr>
            <w:tcW w:w="597" w:type="dxa"/>
          </w:tcPr>
          <w:p w14:paraId="047F5F7C"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25</w:t>
            </w:r>
          </w:p>
        </w:tc>
        <w:tc>
          <w:tcPr>
            <w:tcW w:w="433" w:type="dxa"/>
          </w:tcPr>
          <w:p w14:paraId="257EBBDD"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2</w:t>
            </w:r>
          </w:p>
        </w:tc>
        <w:tc>
          <w:tcPr>
            <w:tcW w:w="618" w:type="dxa"/>
          </w:tcPr>
          <w:p w14:paraId="09F9E062"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50</w:t>
            </w:r>
          </w:p>
        </w:tc>
        <w:tc>
          <w:tcPr>
            <w:tcW w:w="533" w:type="dxa"/>
          </w:tcPr>
          <w:p w14:paraId="5221D3EF"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1</w:t>
            </w:r>
          </w:p>
        </w:tc>
        <w:tc>
          <w:tcPr>
            <w:tcW w:w="637" w:type="dxa"/>
          </w:tcPr>
          <w:p w14:paraId="76CC6AD6"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5</w:t>
            </w:r>
          </w:p>
        </w:tc>
        <w:tc>
          <w:tcPr>
            <w:tcW w:w="481" w:type="dxa"/>
          </w:tcPr>
          <w:p w14:paraId="1B2B8CFB"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1</w:t>
            </w:r>
          </w:p>
        </w:tc>
        <w:tc>
          <w:tcPr>
            <w:tcW w:w="669" w:type="dxa"/>
          </w:tcPr>
          <w:p w14:paraId="70CC28C3" w14:textId="77777777" w:rsidR="00EA0C62" w:rsidRPr="00E928AD" w:rsidRDefault="00EA0C62" w:rsidP="00EA0C62">
            <w:pPr>
              <w:pStyle w:val="TableParagraph"/>
              <w:spacing w:before="0"/>
              <w:rPr>
                <w:rFonts w:asciiTheme="majorHAnsi" w:hAnsiTheme="majorHAnsi"/>
                <w:sz w:val="16"/>
                <w:szCs w:val="16"/>
              </w:rPr>
            </w:pPr>
            <w:r>
              <w:rPr>
                <w:rFonts w:asciiTheme="majorHAnsi" w:hAnsiTheme="majorHAnsi"/>
                <w:sz w:val="16"/>
                <w:szCs w:val="16"/>
              </w:rPr>
              <w:t>5</w:t>
            </w:r>
          </w:p>
        </w:tc>
      </w:tr>
      <w:tr w:rsidR="00EA0C62" w:rsidRPr="00A072DC" w14:paraId="43E19BFF" w14:textId="77777777" w:rsidTr="00735B2E">
        <w:trPr>
          <w:trHeight w:val="283"/>
        </w:trPr>
        <w:tc>
          <w:tcPr>
            <w:tcW w:w="444" w:type="dxa"/>
            <w:shd w:val="clear" w:color="auto" w:fill="auto"/>
            <w:vAlign w:val="center"/>
          </w:tcPr>
          <w:p w14:paraId="5BE5E066" w14:textId="1500AB0F" w:rsidR="00EA0C62" w:rsidRPr="00A072DC" w:rsidRDefault="00EA0C62" w:rsidP="00EA0C62">
            <w:pPr>
              <w:pStyle w:val="TableParagraph"/>
              <w:spacing w:before="0"/>
              <w:ind w:left="175" w:hanging="168"/>
              <w:rPr>
                <w:color w:val="0070C0"/>
                <w:w w:val="111"/>
                <w:sz w:val="16"/>
              </w:rPr>
            </w:pPr>
            <w:r w:rsidRPr="000A47A6">
              <w:rPr>
                <w:rFonts w:asciiTheme="majorHAnsi" w:hAnsiTheme="majorHAnsi"/>
                <w:color w:val="00B0F0"/>
                <w:sz w:val="16"/>
                <w:szCs w:val="16"/>
              </w:rPr>
              <w:t>4</w:t>
            </w:r>
          </w:p>
        </w:tc>
        <w:tc>
          <w:tcPr>
            <w:tcW w:w="3101" w:type="dxa"/>
            <w:shd w:val="clear" w:color="auto" w:fill="auto"/>
          </w:tcPr>
          <w:p w14:paraId="1CDE981A" w14:textId="581361F0" w:rsidR="00EA0C62" w:rsidRPr="00A072DC" w:rsidRDefault="00EA0C62" w:rsidP="00EA0C62">
            <w:pPr>
              <w:pStyle w:val="TableParagraph"/>
              <w:spacing w:before="0"/>
              <w:ind w:left="114"/>
              <w:jc w:val="left"/>
              <w:rPr>
                <w:color w:val="0070C0"/>
                <w:sz w:val="16"/>
              </w:rPr>
            </w:pPr>
            <w:r w:rsidRPr="00A072DC">
              <w:rPr>
                <w:color w:val="0070C0"/>
                <w:sz w:val="16"/>
              </w:rPr>
              <w:t>Perencana Ahli Muda</w:t>
            </w:r>
          </w:p>
        </w:tc>
        <w:tc>
          <w:tcPr>
            <w:tcW w:w="857" w:type="dxa"/>
            <w:shd w:val="clear" w:color="auto" w:fill="auto"/>
          </w:tcPr>
          <w:p w14:paraId="227DD844" w14:textId="77777777" w:rsidR="00EA0C62" w:rsidRPr="00A072DC" w:rsidRDefault="00EA0C62" w:rsidP="00EA0C62">
            <w:pPr>
              <w:pStyle w:val="TableParagraph"/>
              <w:spacing w:before="0"/>
              <w:ind w:right="367"/>
              <w:jc w:val="right"/>
              <w:rPr>
                <w:color w:val="0070C0"/>
                <w:sz w:val="16"/>
              </w:rPr>
            </w:pPr>
            <w:r w:rsidRPr="00A072DC">
              <w:rPr>
                <w:color w:val="0070C0"/>
                <w:sz w:val="16"/>
              </w:rPr>
              <w:t>10</w:t>
            </w:r>
          </w:p>
        </w:tc>
        <w:tc>
          <w:tcPr>
            <w:tcW w:w="856" w:type="dxa"/>
            <w:shd w:val="clear" w:color="auto" w:fill="auto"/>
          </w:tcPr>
          <w:p w14:paraId="50DE72BB" w14:textId="77777777" w:rsidR="00EA0C62" w:rsidRPr="00A072DC" w:rsidRDefault="00EA0C62" w:rsidP="00EA0C62">
            <w:pPr>
              <w:pStyle w:val="TableParagraph"/>
              <w:spacing w:before="0"/>
              <w:ind w:left="212" w:right="186"/>
              <w:rPr>
                <w:color w:val="0070C0"/>
                <w:w w:val="110"/>
                <w:sz w:val="16"/>
              </w:rPr>
            </w:pPr>
            <w:r w:rsidRPr="00A072DC">
              <w:rPr>
                <w:color w:val="0070C0"/>
                <w:w w:val="110"/>
                <w:sz w:val="16"/>
              </w:rPr>
              <w:t>1610</w:t>
            </w:r>
          </w:p>
        </w:tc>
        <w:tc>
          <w:tcPr>
            <w:tcW w:w="416" w:type="dxa"/>
            <w:shd w:val="clear" w:color="auto" w:fill="auto"/>
          </w:tcPr>
          <w:p w14:paraId="00E45B76" w14:textId="77777777" w:rsidR="00EA0C62" w:rsidRPr="00A072DC" w:rsidRDefault="00EA0C62" w:rsidP="00EA0C62">
            <w:pPr>
              <w:pStyle w:val="TableParagraph"/>
              <w:spacing w:before="0"/>
              <w:ind w:left="185" w:hanging="154"/>
              <w:rPr>
                <w:color w:val="0070C0"/>
                <w:w w:val="111"/>
                <w:sz w:val="16"/>
              </w:rPr>
            </w:pPr>
            <w:r w:rsidRPr="00A072DC">
              <w:rPr>
                <w:color w:val="0070C0"/>
                <w:w w:val="111"/>
                <w:sz w:val="16"/>
              </w:rPr>
              <w:t>5</w:t>
            </w:r>
          </w:p>
        </w:tc>
        <w:tc>
          <w:tcPr>
            <w:tcW w:w="825" w:type="dxa"/>
            <w:shd w:val="clear" w:color="auto" w:fill="auto"/>
          </w:tcPr>
          <w:p w14:paraId="53956414" w14:textId="77777777" w:rsidR="00EA0C62" w:rsidRPr="00A072DC" w:rsidRDefault="00EA0C62" w:rsidP="00EA0C62">
            <w:pPr>
              <w:pStyle w:val="TableParagraph"/>
              <w:spacing w:before="0"/>
              <w:ind w:left="241" w:right="210"/>
              <w:rPr>
                <w:color w:val="0070C0"/>
                <w:w w:val="110"/>
                <w:sz w:val="16"/>
              </w:rPr>
            </w:pPr>
            <w:r w:rsidRPr="00A072DC">
              <w:rPr>
                <w:color w:val="0070C0"/>
                <w:w w:val="110"/>
                <w:sz w:val="16"/>
              </w:rPr>
              <w:t>750</w:t>
            </w:r>
          </w:p>
        </w:tc>
        <w:tc>
          <w:tcPr>
            <w:tcW w:w="501" w:type="dxa"/>
            <w:shd w:val="clear" w:color="auto" w:fill="auto"/>
          </w:tcPr>
          <w:p w14:paraId="252D4589" w14:textId="77777777" w:rsidR="00EA0C62" w:rsidRPr="00A072DC" w:rsidRDefault="00EA0C62" w:rsidP="00EA0C62">
            <w:pPr>
              <w:pStyle w:val="TableParagraph"/>
              <w:spacing w:before="0"/>
              <w:ind w:left="41"/>
              <w:rPr>
                <w:color w:val="0070C0"/>
                <w:w w:val="111"/>
                <w:sz w:val="16"/>
              </w:rPr>
            </w:pPr>
            <w:r w:rsidRPr="00A072DC">
              <w:rPr>
                <w:color w:val="0070C0"/>
                <w:w w:val="111"/>
                <w:sz w:val="16"/>
              </w:rPr>
              <w:t>3</w:t>
            </w:r>
          </w:p>
        </w:tc>
        <w:tc>
          <w:tcPr>
            <w:tcW w:w="685" w:type="dxa"/>
            <w:shd w:val="clear" w:color="auto" w:fill="auto"/>
          </w:tcPr>
          <w:p w14:paraId="54D157C9" w14:textId="77777777" w:rsidR="00EA0C62" w:rsidRPr="00A072DC" w:rsidRDefault="00EA0C62" w:rsidP="00EA0C62">
            <w:pPr>
              <w:pStyle w:val="TableParagraph"/>
              <w:spacing w:before="0"/>
              <w:ind w:left="176"/>
              <w:jc w:val="left"/>
              <w:rPr>
                <w:color w:val="0070C0"/>
                <w:w w:val="110"/>
                <w:sz w:val="16"/>
              </w:rPr>
            </w:pPr>
            <w:r w:rsidRPr="00A072DC">
              <w:rPr>
                <w:color w:val="0070C0"/>
                <w:w w:val="110"/>
                <w:sz w:val="16"/>
              </w:rPr>
              <w:t>275</w:t>
            </w:r>
          </w:p>
        </w:tc>
        <w:tc>
          <w:tcPr>
            <w:tcW w:w="593" w:type="dxa"/>
            <w:shd w:val="clear" w:color="auto" w:fill="auto"/>
          </w:tcPr>
          <w:p w14:paraId="7E218AA4" w14:textId="77777777" w:rsidR="00EA0C62" w:rsidRPr="00A072DC" w:rsidRDefault="00EA0C62" w:rsidP="00EA0C62">
            <w:pPr>
              <w:pStyle w:val="TableParagraph"/>
              <w:spacing w:before="0"/>
              <w:ind w:left="29"/>
              <w:rPr>
                <w:color w:val="0070C0"/>
                <w:w w:val="111"/>
                <w:sz w:val="16"/>
              </w:rPr>
            </w:pPr>
            <w:r w:rsidRPr="00A072DC">
              <w:rPr>
                <w:color w:val="0070C0"/>
                <w:w w:val="111"/>
                <w:sz w:val="16"/>
              </w:rPr>
              <w:t>3</w:t>
            </w:r>
          </w:p>
        </w:tc>
        <w:tc>
          <w:tcPr>
            <w:tcW w:w="653" w:type="dxa"/>
            <w:shd w:val="clear" w:color="auto" w:fill="auto"/>
          </w:tcPr>
          <w:p w14:paraId="67D0A080" w14:textId="77777777" w:rsidR="00EA0C62" w:rsidRPr="00A072DC" w:rsidRDefault="00EA0C62" w:rsidP="00EA0C62">
            <w:pPr>
              <w:pStyle w:val="TableParagraph"/>
              <w:spacing w:before="0"/>
              <w:ind w:left="198" w:right="143"/>
              <w:rPr>
                <w:color w:val="0070C0"/>
                <w:w w:val="110"/>
                <w:sz w:val="16"/>
              </w:rPr>
            </w:pPr>
            <w:r w:rsidRPr="00A072DC">
              <w:rPr>
                <w:color w:val="0070C0"/>
                <w:w w:val="110"/>
                <w:sz w:val="16"/>
              </w:rPr>
              <w:t>275</w:t>
            </w:r>
          </w:p>
        </w:tc>
        <w:tc>
          <w:tcPr>
            <w:tcW w:w="657" w:type="dxa"/>
            <w:shd w:val="clear" w:color="auto" w:fill="auto"/>
          </w:tcPr>
          <w:p w14:paraId="49AA3022" w14:textId="77777777" w:rsidR="00EA0C62" w:rsidRPr="00A072DC" w:rsidRDefault="00EA0C62" w:rsidP="00EA0C62">
            <w:pPr>
              <w:pStyle w:val="TableParagraph"/>
              <w:spacing w:before="0"/>
              <w:rPr>
                <w:color w:val="0070C0"/>
                <w:w w:val="111"/>
                <w:sz w:val="16"/>
              </w:rPr>
            </w:pPr>
            <w:r w:rsidRPr="00A072DC">
              <w:rPr>
                <w:color w:val="0070C0"/>
                <w:w w:val="111"/>
                <w:sz w:val="16"/>
              </w:rPr>
              <w:t>3</w:t>
            </w:r>
          </w:p>
        </w:tc>
        <w:tc>
          <w:tcPr>
            <w:tcW w:w="637" w:type="dxa"/>
            <w:shd w:val="clear" w:color="auto" w:fill="auto"/>
          </w:tcPr>
          <w:p w14:paraId="210555D4" w14:textId="77777777" w:rsidR="00EA0C62" w:rsidRPr="00A072DC" w:rsidRDefault="00EA0C62" w:rsidP="00EA0C62">
            <w:pPr>
              <w:pStyle w:val="TableParagraph"/>
              <w:spacing w:before="0"/>
              <w:ind w:left="196" w:right="146" w:hanging="30"/>
              <w:rPr>
                <w:color w:val="0070C0"/>
                <w:w w:val="110"/>
                <w:sz w:val="16"/>
              </w:rPr>
            </w:pPr>
            <w:r w:rsidRPr="00A072DC">
              <w:rPr>
                <w:color w:val="0070C0"/>
                <w:w w:val="110"/>
                <w:sz w:val="16"/>
              </w:rPr>
              <w:t>150</w:t>
            </w:r>
          </w:p>
        </w:tc>
        <w:tc>
          <w:tcPr>
            <w:tcW w:w="537" w:type="dxa"/>
            <w:shd w:val="clear" w:color="auto" w:fill="auto"/>
          </w:tcPr>
          <w:p w14:paraId="64BA78CF" w14:textId="77777777" w:rsidR="00EA0C62" w:rsidRPr="00A072DC" w:rsidRDefault="00EA0C62" w:rsidP="00EA0C62">
            <w:pPr>
              <w:pStyle w:val="TableParagraph"/>
              <w:spacing w:before="0"/>
              <w:ind w:left="60"/>
              <w:rPr>
                <w:color w:val="0070C0"/>
                <w:w w:val="111"/>
                <w:sz w:val="16"/>
              </w:rPr>
            </w:pPr>
            <w:r w:rsidRPr="00A072DC">
              <w:rPr>
                <w:color w:val="0070C0"/>
                <w:w w:val="111"/>
                <w:sz w:val="16"/>
              </w:rPr>
              <w:t>2</w:t>
            </w:r>
          </w:p>
        </w:tc>
        <w:tc>
          <w:tcPr>
            <w:tcW w:w="753" w:type="dxa"/>
            <w:shd w:val="clear" w:color="auto" w:fill="auto"/>
          </w:tcPr>
          <w:p w14:paraId="60B99263" w14:textId="77777777" w:rsidR="00EA0C62" w:rsidRPr="00A072DC" w:rsidRDefault="00EA0C62" w:rsidP="00EA0C62">
            <w:pPr>
              <w:pStyle w:val="TableParagraph"/>
              <w:spacing w:before="0"/>
              <w:ind w:left="237"/>
              <w:jc w:val="left"/>
              <w:rPr>
                <w:color w:val="0070C0"/>
                <w:w w:val="110"/>
                <w:sz w:val="16"/>
              </w:rPr>
            </w:pPr>
            <w:r w:rsidRPr="00A072DC">
              <w:rPr>
                <w:color w:val="0070C0"/>
                <w:w w:val="110"/>
                <w:sz w:val="16"/>
              </w:rPr>
              <w:t>75</w:t>
            </w:r>
          </w:p>
        </w:tc>
        <w:tc>
          <w:tcPr>
            <w:tcW w:w="537" w:type="dxa"/>
            <w:shd w:val="clear" w:color="auto" w:fill="auto"/>
          </w:tcPr>
          <w:p w14:paraId="4A31BD1A" w14:textId="77777777" w:rsidR="00EA0C62" w:rsidRPr="00A072DC" w:rsidRDefault="00EA0C62" w:rsidP="00EA0C62">
            <w:pPr>
              <w:pStyle w:val="TableParagraph"/>
              <w:tabs>
                <w:tab w:val="left" w:pos="240"/>
              </w:tabs>
              <w:spacing w:before="0"/>
              <w:ind w:right="30"/>
              <w:rPr>
                <w:color w:val="0070C0"/>
                <w:w w:val="111"/>
                <w:sz w:val="16"/>
              </w:rPr>
            </w:pPr>
            <w:r w:rsidRPr="00A072DC">
              <w:rPr>
                <w:color w:val="0070C0"/>
                <w:w w:val="111"/>
                <w:sz w:val="16"/>
              </w:rPr>
              <w:t>2</w:t>
            </w:r>
          </w:p>
        </w:tc>
        <w:tc>
          <w:tcPr>
            <w:tcW w:w="597" w:type="dxa"/>
            <w:shd w:val="clear" w:color="auto" w:fill="auto"/>
          </w:tcPr>
          <w:p w14:paraId="71305FD1" w14:textId="77777777" w:rsidR="00EA0C62" w:rsidRPr="00A072DC" w:rsidRDefault="00EA0C62" w:rsidP="00EA0C62">
            <w:pPr>
              <w:pStyle w:val="TableParagraph"/>
              <w:spacing w:before="0"/>
              <w:ind w:left="187" w:right="127"/>
              <w:rPr>
                <w:color w:val="0070C0"/>
                <w:w w:val="110"/>
                <w:sz w:val="16"/>
              </w:rPr>
            </w:pPr>
            <w:r w:rsidRPr="00A072DC">
              <w:rPr>
                <w:color w:val="0070C0"/>
                <w:w w:val="110"/>
                <w:sz w:val="16"/>
              </w:rPr>
              <w:t>25</w:t>
            </w:r>
          </w:p>
        </w:tc>
        <w:tc>
          <w:tcPr>
            <w:tcW w:w="433" w:type="dxa"/>
            <w:shd w:val="clear" w:color="auto" w:fill="auto"/>
          </w:tcPr>
          <w:p w14:paraId="67D8B8CE" w14:textId="77777777" w:rsidR="00EA0C62" w:rsidRPr="00A072DC" w:rsidRDefault="00EA0C62" w:rsidP="00EA0C62">
            <w:pPr>
              <w:pStyle w:val="TableParagraph"/>
              <w:spacing w:before="0"/>
              <w:ind w:left="49"/>
              <w:rPr>
                <w:color w:val="0070C0"/>
                <w:w w:val="111"/>
                <w:sz w:val="16"/>
              </w:rPr>
            </w:pPr>
            <w:r w:rsidRPr="00A072DC">
              <w:rPr>
                <w:color w:val="0070C0"/>
                <w:w w:val="111"/>
                <w:sz w:val="16"/>
              </w:rPr>
              <w:t>2</w:t>
            </w:r>
          </w:p>
        </w:tc>
        <w:tc>
          <w:tcPr>
            <w:tcW w:w="618" w:type="dxa"/>
            <w:shd w:val="clear" w:color="auto" w:fill="auto"/>
          </w:tcPr>
          <w:p w14:paraId="003695A0" w14:textId="77777777" w:rsidR="00EA0C62" w:rsidRPr="00A072DC" w:rsidRDefault="00EA0C62" w:rsidP="00EA0C62">
            <w:pPr>
              <w:pStyle w:val="TableParagraph"/>
              <w:spacing w:before="0"/>
              <w:ind w:left="237" w:right="120" w:hanging="102"/>
              <w:rPr>
                <w:color w:val="0070C0"/>
                <w:w w:val="110"/>
                <w:sz w:val="16"/>
              </w:rPr>
            </w:pPr>
            <w:r w:rsidRPr="00A072DC">
              <w:rPr>
                <w:color w:val="0070C0"/>
                <w:w w:val="110"/>
                <w:sz w:val="16"/>
              </w:rPr>
              <w:t>50</w:t>
            </w:r>
          </w:p>
        </w:tc>
        <w:tc>
          <w:tcPr>
            <w:tcW w:w="533" w:type="dxa"/>
            <w:shd w:val="clear" w:color="auto" w:fill="auto"/>
          </w:tcPr>
          <w:p w14:paraId="4916C5FC" w14:textId="77777777" w:rsidR="00EA0C62" w:rsidRPr="00A072DC" w:rsidRDefault="00EA0C62" w:rsidP="00EA0C62">
            <w:pPr>
              <w:pStyle w:val="TableParagraph"/>
              <w:spacing w:before="0"/>
              <w:ind w:left="52"/>
              <w:rPr>
                <w:color w:val="0070C0"/>
                <w:w w:val="111"/>
                <w:sz w:val="16"/>
              </w:rPr>
            </w:pPr>
            <w:r w:rsidRPr="00A072DC">
              <w:rPr>
                <w:color w:val="0070C0"/>
                <w:w w:val="111"/>
                <w:sz w:val="16"/>
              </w:rPr>
              <w:t>1</w:t>
            </w:r>
          </w:p>
        </w:tc>
        <w:tc>
          <w:tcPr>
            <w:tcW w:w="637" w:type="dxa"/>
            <w:shd w:val="clear" w:color="auto" w:fill="auto"/>
          </w:tcPr>
          <w:p w14:paraId="09B62A7F" w14:textId="77777777" w:rsidR="00EA0C62" w:rsidRPr="00A072DC" w:rsidRDefault="00EA0C62" w:rsidP="00EA0C62">
            <w:pPr>
              <w:pStyle w:val="TableParagraph"/>
              <w:spacing w:before="0"/>
              <w:ind w:left="54"/>
              <w:rPr>
                <w:color w:val="0070C0"/>
                <w:w w:val="111"/>
                <w:sz w:val="16"/>
              </w:rPr>
            </w:pPr>
            <w:r w:rsidRPr="00A072DC">
              <w:rPr>
                <w:color w:val="0070C0"/>
                <w:w w:val="111"/>
                <w:sz w:val="16"/>
              </w:rPr>
              <w:t>5</w:t>
            </w:r>
          </w:p>
        </w:tc>
        <w:tc>
          <w:tcPr>
            <w:tcW w:w="481" w:type="dxa"/>
            <w:shd w:val="clear" w:color="auto" w:fill="auto"/>
          </w:tcPr>
          <w:p w14:paraId="2C88F2C0" w14:textId="77777777" w:rsidR="00EA0C62" w:rsidRPr="00A072DC" w:rsidRDefault="00EA0C62" w:rsidP="00EA0C62">
            <w:pPr>
              <w:pStyle w:val="TableParagraph"/>
              <w:spacing w:before="0"/>
              <w:ind w:left="52"/>
              <w:rPr>
                <w:color w:val="0070C0"/>
                <w:w w:val="111"/>
                <w:sz w:val="16"/>
              </w:rPr>
            </w:pPr>
            <w:r w:rsidRPr="00A072DC">
              <w:rPr>
                <w:color w:val="0070C0"/>
                <w:w w:val="111"/>
                <w:sz w:val="16"/>
              </w:rPr>
              <w:t>1</w:t>
            </w:r>
          </w:p>
        </w:tc>
        <w:tc>
          <w:tcPr>
            <w:tcW w:w="669" w:type="dxa"/>
            <w:shd w:val="clear" w:color="auto" w:fill="auto"/>
          </w:tcPr>
          <w:p w14:paraId="1CD57476" w14:textId="77777777" w:rsidR="00EA0C62" w:rsidRPr="00A072DC" w:rsidRDefault="00EA0C62" w:rsidP="00EA0C62">
            <w:pPr>
              <w:pStyle w:val="TableParagraph"/>
              <w:spacing w:before="0"/>
              <w:ind w:left="289"/>
              <w:jc w:val="left"/>
              <w:rPr>
                <w:color w:val="0070C0"/>
                <w:w w:val="111"/>
                <w:sz w:val="16"/>
              </w:rPr>
            </w:pPr>
            <w:r w:rsidRPr="00A072DC">
              <w:rPr>
                <w:color w:val="0070C0"/>
                <w:w w:val="111"/>
                <w:sz w:val="16"/>
              </w:rPr>
              <w:t>5</w:t>
            </w:r>
          </w:p>
        </w:tc>
      </w:tr>
      <w:tr w:rsidR="00EA0C62" w14:paraId="017C8AD2" w14:textId="77777777" w:rsidTr="00735B2E">
        <w:trPr>
          <w:trHeight w:val="283"/>
        </w:trPr>
        <w:tc>
          <w:tcPr>
            <w:tcW w:w="444" w:type="dxa"/>
            <w:vAlign w:val="center"/>
          </w:tcPr>
          <w:p w14:paraId="412A6A44" w14:textId="388EBFED" w:rsidR="00EA0C62" w:rsidRDefault="00EA0C62" w:rsidP="00EA0C62">
            <w:pPr>
              <w:pStyle w:val="TableParagraph"/>
              <w:spacing w:before="0"/>
              <w:ind w:left="175" w:hanging="168"/>
              <w:rPr>
                <w:w w:val="111"/>
                <w:sz w:val="16"/>
              </w:rPr>
            </w:pPr>
            <w:r w:rsidRPr="002534E8">
              <w:rPr>
                <w:rFonts w:asciiTheme="majorHAnsi" w:hAnsiTheme="majorHAnsi"/>
                <w:color w:val="000000" w:themeColor="text1"/>
                <w:sz w:val="16"/>
                <w:szCs w:val="16"/>
              </w:rPr>
              <w:t>5</w:t>
            </w:r>
          </w:p>
        </w:tc>
        <w:tc>
          <w:tcPr>
            <w:tcW w:w="3101" w:type="dxa"/>
          </w:tcPr>
          <w:p w14:paraId="133B8A5F" w14:textId="77777777" w:rsidR="00EA0C62" w:rsidRPr="00FA42E5" w:rsidRDefault="00EA0C62" w:rsidP="00EA0C62">
            <w:pPr>
              <w:pStyle w:val="TableParagraph"/>
              <w:spacing w:before="0"/>
              <w:ind w:left="114"/>
              <w:jc w:val="left"/>
              <w:rPr>
                <w:sz w:val="16"/>
              </w:rPr>
            </w:pPr>
            <w:r>
              <w:rPr>
                <w:sz w:val="16"/>
              </w:rPr>
              <w:t>Penata Perizinan Muda</w:t>
            </w:r>
          </w:p>
        </w:tc>
        <w:tc>
          <w:tcPr>
            <w:tcW w:w="857" w:type="dxa"/>
          </w:tcPr>
          <w:p w14:paraId="6E3825EA" w14:textId="77777777" w:rsidR="00EA0C62" w:rsidRPr="00D612B5" w:rsidRDefault="00EA0C62" w:rsidP="00EA0C62">
            <w:pPr>
              <w:pStyle w:val="TableParagraph"/>
              <w:spacing w:before="0"/>
              <w:ind w:right="367"/>
              <w:jc w:val="right"/>
              <w:rPr>
                <w:sz w:val="16"/>
              </w:rPr>
            </w:pPr>
            <w:r>
              <w:rPr>
                <w:sz w:val="16"/>
              </w:rPr>
              <w:t>10</w:t>
            </w:r>
          </w:p>
        </w:tc>
        <w:tc>
          <w:tcPr>
            <w:tcW w:w="856" w:type="dxa"/>
          </w:tcPr>
          <w:p w14:paraId="7B13862E" w14:textId="77777777" w:rsidR="00EA0C62" w:rsidRPr="00D612B5" w:rsidRDefault="00EA0C62" w:rsidP="00EA0C62">
            <w:pPr>
              <w:pStyle w:val="TableParagraph"/>
              <w:spacing w:before="0"/>
              <w:ind w:left="211" w:right="181"/>
              <w:rPr>
                <w:sz w:val="16"/>
              </w:rPr>
            </w:pPr>
            <w:r>
              <w:rPr>
                <w:sz w:val="16"/>
              </w:rPr>
              <w:t>1735</w:t>
            </w:r>
          </w:p>
        </w:tc>
        <w:tc>
          <w:tcPr>
            <w:tcW w:w="416" w:type="dxa"/>
          </w:tcPr>
          <w:p w14:paraId="370F7C70" w14:textId="77777777" w:rsidR="00EA0C62" w:rsidRPr="00D612B5" w:rsidRDefault="00EA0C62" w:rsidP="00EA0C62">
            <w:pPr>
              <w:pStyle w:val="TableParagraph"/>
              <w:spacing w:before="0"/>
              <w:ind w:right="138"/>
              <w:jc w:val="right"/>
              <w:rPr>
                <w:sz w:val="16"/>
              </w:rPr>
            </w:pPr>
            <w:r>
              <w:rPr>
                <w:sz w:val="16"/>
              </w:rPr>
              <w:t>6</w:t>
            </w:r>
          </w:p>
        </w:tc>
        <w:tc>
          <w:tcPr>
            <w:tcW w:w="825" w:type="dxa"/>
          </w:tcPr>
          <w:p w14:paraId="6825938D" w14:textId="77777777" w:rsidR="00EA0C62" w:rsidRPr="00D612B5" w:rsidRDefault="00EA0C62" w:rsidP="00EA0C62">
            <w:pPr>
              <w:pStyle w:val="TableParagraph"/>
              <w:spacing w:before="0"/>
              <w:ind w:right="243"/>
              <w:jc w:val="right"/>
              <w:rPr>
                <w:sz w:val="16"/>
              </w:rPr>
            </w:pPr>
            <w:r>
              <w:rPr>
                <w:sz w:val="16"/>
              </w:rPr>
              <w:t>950</w:t>
            </w:r>
          </w:p>
        </w:tc>
        <w:tc>
          <w:tcPr>
            <w:tcW w:w="501" w:type="dxa"/>
          </w:tcPr>
          <w:p w14:paraId="049A7147" w14:textId="77777777" w:rsidR="00EA0C62" w:rsidRPr="00D612B5" w:rsidRDefault="00EA0C62" w:rsidP="00EA0C62">
            <w:pPr>
              <w:pStyle w:val="TableParagraph"/>
              <w:spacing w:before="0"/>
              <w:ind w:left="35"/>
              <w:rPr>
                <w:sz w:val="16"/>
              </w:rPr>
            </w:pPr>
            <w:r>
              <w:rPr>
                <w:sz w:val="16"/>
              </w:rPr>
              <w:t>3</w:t>
            </w:r>
          </w:p>
        </w:tc>
        <w:tc>
          <w:tcPr>
            <w:tcW w:w="685" w:type="dxa"/>
          </w:tcPr>
          <w:p w14:paraId="33F8573B" w14:textId="77777777" w:rsidR="00EA0C62" w:rsidRPr="00D612B5" w:rsidRDefault="00EA0C62" w:rsidP="00EA0C62">
            <w:pPr>
              <w:pStyle w:val="TableParagraph"/>
              <w:spacing w:before="0"/>
              <w:ind w:left="180" w:right="162"/>
              <w:rPr>
                <w:sz w:val="16"/>
              </w:rPr>
            </w:pPr>
            <w:r>
              <w:rPr>
                <w:sz w:val="16"/>
              </w:rPr>
              <w:t>275</w:t>
            </w:r>
          </w:p>
        </w:tc>
        <w:tc>
          <w:tcPr>
            <w:tcW w:w="593" w:type="dxa"/>
          </w:tcPr>
          <w:p w14:paraId="5937533D" w14:textId="77777777" w:rsidR="00EA0C62" w:rsidRPr="00D612B5" w:rsidRDefault="00EA0C62" w:rsidP="00EA0C62">
            <w:pPr>
              <w:pStyle w:val="TableParagraph"/>
              <w:spacing w:before="0"/>
              <w:ind w:right="234"/>
              <w:jc w:val="right"/>
              <w:rPr>
                <w:sz w:val="16"/>
              </w:rPr>
            </w:pPr>
            <w:r>
              <w:rPr>
                <w:sz w:val="16"/>
              </w:rPr>
              <w:t>2</w:t>
            </w:r>
          </w:p>
        </w:tc>
        <w:tc>
          <w:tcPr>
            <w:tcW w:w="653" w:type="dxa"/>
          </w:tcPr>
          <w:p w14:paraId="3A813F13" w14:textId="77777777" w:rsidR="00EA0C62" w:rsidRPr="00D612B5" w:rsidRDefault="00EA0C62" w:rsidP="00EA0C62">
            <w:pPr>
              <w:pStyle w:val="TableParagraph"/>
              <w:spacing w:before="0"/>
              <w:ind w:left="170" w:right="140"/>
              <w:rPr>
                <w:sz w:val="16"/>
              </w:rPr>
            </w:pPr>
            <w:r>
              <w:rPr>
                <w:sz w:val="16"/>
              </w:rPr>
              <w:t>125</w:t>
            </w:r>
          </w:p>
        </w:tc>
        <w:tc>
          <w:tcPr>
            <w:tcW w:w="657" w:type="dxa"/>
          </w:tcPr>
          <w:p w14:paraId="0B5D95AC" w14:textId="77777777" w:rsidR="00EA0C62" w:rsidRPr="00D612B5" w:rsidRDefault="00EA0C62" w:rsidP="00EA0C62">
            <w:pPr>
              <w:pStyle w:val="TableParagraph"/>
              <w:spacing w:before="0"/>
              <w:ind w:right="259"/>
              <w:jc w:val="right"/>
              <w:rPr>
                <w:sz w:val="16"/>
              </w:rPr>
            </w:pPr>
            <w:r>
              <w:rPr>
                <w:sz w:val="16"/>
              </w:rPr>
              <w:t>3</w:t>
            </w:r>
          </w:p>
        </w:tc>
        <w:tc>
          <w:tcPr>
            <w:tcW w:w="637" w:type="dxa"/>
          </w:tcPr>
          <w:p w14:paraId="20438BD4" w14:textId="77777777" w:rsidR="00EA0C62" w:rsidRPr="00D612B5" w:rsidRDefault="00EA0C62" w:rsidP="00EA0C62">
            <w:pPr>
              <w:pStyle w:val="TableParagraph"/>
              <w:spacing w:before="0"/>
              <w:ind w:left="146" w:right="123"/>
              <w:rPr>
                <w:sz w:val="16"/>
              </w:rPr>
            </w:pPr>
            <w:r>
              <w:rPr>
                <w:sz w:val="16"/>
              </w:rPr>
              <w:t>150</w:t>
            </w:r>
          </w:p>
        </w:tc>
        <w:tc>
          <w:tcPr>
            <w:tcW w:w="537" w:type="dxa"/>
          </w:tcPr>
          <w:p w14:paraId="5A57FB29" w14:textId="77777777" w:rsidR="00EA0C62" w:rsidRPr="00D612B5" w:rsidRDefault="00EA0C62" w:rsidP="00EA0C62">
            <w:pPr>
              <w:pStyle w:val="TableParagraph"/>
              <w:spacing w:before="0"/>
              <w:ind w:left="20"/>
              <w:rPr>
                <w:sz w:val="16"/>
              </w:rPr>
            </w:pPr>
            <w:r>
              <w:rPr>
                <w:sz w:val="16"/>
              </w:rPr>
              <w:t>3</w:t>
            </w:r>
          </w:p>
        </w:tc>
        <w:tc>
          <w:tcPr>
            <w:tcW w:w="753" w:type="dxa"/>
          </w:tcPr>
          <w:p w14:paraId="7C4B481B" w14:textId="77777777" w:rsidR="00EA0C62" w:rsidRPr="00D612B5" w:rsidRDefault="00EA0C62" w:rsidP="00EA0C62">
            <w:pPr>
              <w:pStyle w:val="TableParagraph"/>
              <w:spacing w:before="0"/>
              <w:ind w:left="214" w:right="191"/>
              <w:rPr>
                <w:sz w:val="16"/>
              </w:rPr>
            </w:pPr>
            <w:r>
              <w:rPr>
                <w:sz w:val="16"/>
              </w:rPr>
              <w:t>150</w:t>
            </w:r>
          </w:p>
        </w:tc>
        <w:tc>
          <w:tcPr>
            <w:tcW w:w="537" w:type="dxa"/>
          </w:tcPr>
          <w:p w14:paraId="6F1A2972" w14:textId="77777777" w:rsidR="00EA0C62" w:rsidRPr="00D612B5" w:rsidRDefault="00EA0C62" w:rsidP="00EA0C62">
            <w:pPr>
              <w:pStyle w:val="TableParagraph"/>
              <w:spacing w:before="0"/>
              <w:ind w:left="25"/>
              <w:rPr>
                <w:sz w:val="16"/>
              </w:rPr>
            </w:pPr>
            <w:r>
              <w:rPr>
                <w:sz w:val="16"/>
              </w:rPr>
              <w:t>2</w:t>
            </w:r>
          </w:p>
        </w:tc>
        <w:tc>
          <w:tcPr>
            <w:tcW w:w="597" w:type="dxa"/>
          </w:tcPr>
          <w:p w14:paraId="59B4DB25" w14:textId="77777777" w:rsidR="00EA0C62" w:rsidRPr="00D612B5" w:rsidRDefault="00EA0C62" w:rsidP="00EA0C62">
            <w:pPr>
              <w:pStyle w:val="TableParagraph"/>
              <w:spacing w:before="0"/>
              <w:ind w:right="183"/>
              <w:jc w:val="right"/>
              <w:rPr>
                <w:sz w:val="16"/>
              </w:rPr>
            </w:pPr>
            <w:r>
              <w:rPr>
                <w:sz w:val="16"/>
              </w:rPr>
              <w:t>25</w:t>
            </w:r>
          </w:p>
        </w:tc>
        <w:tc>
          <w:tcPr>
            <w:tcW w:w="433" w:type="dxa"/>
          </w:tcPr>
          <w:p w14:paraId="0A480777" w14:textId="77777777" w:rsidR="00EA0C62" w:rsidRPr="00D612B5" w:rsidRDefault="00EA0C62" w:rsidP="00EA0C62">
            <w:pPr>
              <w:pStyle w:val="TableParagraph"/>
              <w:spacing w:before="0"/>
              <w:ind w:right="153"/>
              <w:jc w:val="right"/>
              <w:rPr>
                <w:sz w:val="16"/>
              </w:rPr>
            </w:pPr>
            <w:r>
              <w:rPr>
                <w:sz w:val="16"/>
              </w:rPr>
              <w:t>2</w:t>
            </w:r>
          </w:p>
        </w:tc>
        <w:tc>
          <w:tcPr>
            <w:tcW w:w="618" w:type="dxa"/>
          </w:tcPr>
          <w:p w14:paraId="08531EB9" w14:textId="77777777" w:rsidR="00EA0C62" w:rsidRPr="00D612B5" w:rsidRDefault="00EA0C62" w:rsidP="00EA0C62">
            <w:pPr>
              <w:pStyle w:val="TableParagraph"/>
              <w:spacing w:before="0"/>
              <w:ind w:left="202" w:right="171"/>
              <w:rPr>
                <w:sz w:val="16"/>
              </w:rPr>
            </w:pPr>
            <w:r>
              <w:rPr>
                <w:sz w:val="16"/>
              </w:rPr>
              <w:t>50</w:t>
            </w:r>
          </w:p>
        </w:tc>
        <w:tc>
          <w:tcPr>
            <w:tcW w:w="533" w:type="dxa"/>
          </w:tcPr>
          <w:p w14:paraId="77CE6569" w14:textId="77777777" w:rsidR="00EA0C62" w:rsidRPr="00D612B5" w:rsidRDefault="00EA0C62" w:rsidP="00EA0C62">
            <w:pPr>
              <w:pStyle w:val="TableParagraph"/>
              <w:spacing w:before="0"/>
              <w:ind w:left="20"/>
              <w:rPr>
                <w:sz w:val="16"/>
              </w:rPr>
            </w:pPr>
            <w:r>
              <w:rPr>
                <w:sz w:val="16"/>
              </w:rPr>
              <w:t>1</w:t>
            </w:r>
          </w:p>
        </w:tc>
        <w:tc>
          <w:tcPr>
            <w:tcW w:w="637" w:type="dxa"/>
          </w:tcPr>
          <w:p w14:paraId="441574EA" w14:textId="77777777" w:rsidR="00EA0C62" w:rsidRPr="00D612B5" w:rsidRDefault="00EA0C62" w:rsidP="00EA0C62">
            <w:pPr>
              <w:pStyle w:val="TableParagraph"/>
              <w:spacing w:before="0"/>
              <w:ind w:right="244"/>
              <w:jc w:val="right"/>
              <w:rPr>
                <w:sz w:val="16"/>
              </w:rPr>
            </w:pPr>
            <w:r>
              <w:rPr>
                <w:sz w:val="16"/>
              </w:rPr>
              <w:t>5</w:t>
            </w:r>
          </w:p>
        </w:tc>
        <w:tc>
          <w:tcPr>
            <w:tcW w:w="481" w:type="dxa"/>
          </w:tcPr>
          <w:p w14:paraId="063313F2" w14:textId="77777777" w:rsidR="00EA0C62" w:rsidRPr="00D612B5" w:rsidRDefault="00EA0C62" w:rsidP="00EA0C62">
            <w:pPr>
              <w:pStyle w:val="TableParagraph"/>
              <w:spacing w:before="0"/>
              <w:ind w:right="169"/>
              <w:jc w:val="right"/>
              <w:rPr>
                <w:sz w:val="16"/>
              </w:rPr>
            </w:pPr>
            <w:r>
              <w:rPr>
                <w:sz w:val="16"/>
              </w:rPr>
              <w:t>1</w:t>
            </w:r>
          </w:p>
        </w:tc>
        <w:tc>
          <w:tcPr>
            <w:tcW w:w="669" w:type="dxa"/>
          </w:tcPr>
          <w:p w14:paraId="7090E3B5" w14:textId="77777777" w:rsidR="00EA0C62" w:rsidRPr="00D612B5" w:rsidRDefault="00EA0C62" w:rsidP="00EA0C62">
            <w:pPr>
              <w:pStyle w:val="TableParagraph"/>
              <w:spacing w:before="0"/>
              <w:ind w:left="30"/>
              <w:rPr>
                <w:sz w:val="16"/>
              </w:rPr>
            </w:pPr>
            <w:r>
              <w:rPr>
                <w:sz w:val="16"/>
              </w:rPr>
              <w:t>5</w:t>
            </w:r>
          </w:p>
        </w:tc>
      </w:tr>
      <w:tr w:rsidR="00EA0C62" w:rsidRPr="00A072DC" w14:paraId="7061FD66" w14:textId="77777777" w:rsidTr="00735B2E">
        <w:trPr>
          <w:trHeight w:val="283"/>
        </w:trPr>
        <w:tc>
          <w:tcPr>
            <w:tcW w:w="444" w:type="dxa"/>
            <w:shd w:val="clear" w:color="auto" w:fill="auto"/>
            <w:vAlign w:val="center"/>
          </w:tcPr>
          <w:p w14:paraId="21E65BB4" w14:textId="737FA1B0" w:rsidR="00EA0C62" w:rsidRPr="00A072DC" w:rsidRDefault="00EA0C62" w:rsidP="00EA0C62">
            <w:pPr>
              <w:pStyle w:val="TableParagraph"/>
              <w:spacing w:before="0"/>
              <w:ind w:left="175" w:hanging="168"/>
              <w:rPr>
                <w:color w:val="0070C0"/>
                <w:w w:val="111"/>
                <w:sz w:val="16"/>
              </w:rPr>
            </w:pPr>
            <w:r w:rsidRPr="000A47A6">
              <w:rPr>
                <w:rFonts w:asciiTheme="majorHAnsi" w:hAnsiTheme="majorHAnsi"/>
                <w:color w:val="00B0F0"/>
                <w:sz w:val="16"/>
                <w:szCs w:val="16"/>
              </w:rPr>
              <w:t>6</w:t>
            </w:r>
          </w:p>
        </w:tc>
        <w:tc>
          <w:tcPr>
            <w:tcW w:w="3101" w:type="dxa"/>
            <w:shd w:val="clear" w:color="auto" w:fill="auto"/>
          </w:tcPr>
          <w:p w14:paraId="1D58D1D3" w14:textId="0B780DEA" w:rsidR="00EA0C62" w:rsidRPr="00A072DC" w:rsidRDefault="00EA0C62" w:rsidP="00EA0C62">
            <w:pPr>
              <w:pStyle w:val="TableParagraph"/>
              <w:spacing w:before="0"/>
              <w:ind w:left="114"/>
              <w:jc w:val="left"/>
              <w:rPr>
                <w:color w:val="0070C0"/>
                <w:sz w:val="16"/>
              </w:rPr>
            </w:pPr>
            <w:r w:rsidRPr="00A072DC">
              <w:rPr>
                <w:color w:val="0070C0"/>
                <w:sz w:val="16"/>
              </w:rPr>
              <w:t>Analis Kebijakan Ahli Muda</w:t>
            </w:r>
          </w:p>
        </w:tc>
        <w:tc>
          <w:tcPr>
            <w:tcW w:w="857" w:type="dxa"/>
            <w:shd w:val="clear" w:color="auto" w:fill="auto"/>
          </w:tcPr>
          <w:p w14:paraId="73764AED" w14:textId="77777777" w:rsidR="00EA0C62" w:rsidRPr="00A072DC" w:rsidRDefault="00EA0C62" w:rsidP="00EA0C62">
            <w:pPr>
              <w:pStyle w:val="TableParagraph"/>
              <w:spacing w:before="0"/>
              <w:ind w:right="367"/>
              <w:jc w:val="right"/>
              <w:rPr>
                <w:color w:val="0070C0"/>
                <w:sz w:val="16"/>
              </w:rPr>
            </w:pPr>
            <w:r w:rsidRPr="00A072DC">
              <w:rPr>
                <w:color w:val="0070C0"/>
                <w:sz w:val="16"/>
              </w:rPr>
              <w:t>10</w:t>
            </w:r>
          </w:p>
        </w:tc>
        <w:tc>
          <w:tcPr>
            <w:tcW w:w="856" w:type="dxa"/>
            <w:shd w:val="clear" w:color="auto" w:fill="auto"/>
          </w:tcPr>
          <w:p w14:paraId="1C25624B" w14:textId="77777777" w:rsidR="00EA0C62" w:rsidRPr="00A072DC" w:rsidRDefault="00EA0C62" w:rsidP="00EA0C62">
            <w:pPr>
              <w:pStyle w:val="TableParagraph"/>
              <w:spacing w:before="0"/>
              <w:ind w:left="211" w:right="181"/>
              <w:rPr>
                <w:color w:val="0070C0"/>
                <w:sz w:val="16"/>
              </w:rPr>
            </w:pPr>
            <w:r w:rsidRPr="00A072DC">
              <w:rPr>
                <w:color w:val="0070C0"/>
                <w:sz w:val="16"/>
              </w:rPr>
              <w:t>1735</w:t>
            </w:r>
          </w:p>
        </w:tc>
        <w:tc>
          <w:tcPr>
            <w:tcW w:w="416" w:type="dxa"/>
            <w:shd w:val="clear" w:color="auto" w:fill="auto"/>
          </w:tcPr>
          <w:p w14:paraId="6138A099" w14:textId="77777777" w:rsidR="00EA0C62" w:rsidRPr="00A072DC" w:rsidRDefault="00EA0C62" w:rsidP="00EA0C62">
            <w:pPr>
              <w:pStyle w:val="TableParagraph"/>
              <w:spacing w:before="0"/>
              <w:ind w:right="138"/>
              <w:jc w:val="right"/>
              <w:rPr>
                <w:color w:val="0070C0"/>
                <w:sz w:val="16"/>
              </w:rPr>
            </w:pPr>
            <w:r w:rsidRPr="00A072DC">
              <w:rPr>
                <w:color w:val="0070C0"/>
                <w:sz w:val="16"/>
              </w:rPr>
              <w:t>6</w:t>
            </w:r>
          </w:p>
        </w:tc>
        <w:tc>
          <w:tcPr>
            <w:tcW w:w="825" w:type="dxa"/>
            <w:shd w:val="clear" w:color="auto" w:fill="auto"/>
          </w:tcPr>
          <w:p w14:paraId="5476071D" w14:textId="77777777" w:rsidR="00EA0C62" w:rsidRPr="00A072DC" w:rsidRDefault="00EA0C62" w:rsidP="00EA0C62">
            <w:pPr>
              <w:pStyle w:val="TableParagraph"/>
              <w:spacing w:before="0"/>
              <w:ind w:right="243"/>
              <w:jc w:val="right"/>
              <w:rPr>
                <w:color w:val="0070C0"/>
                <w:sz w:val="16"/>
              </w:rPr>
            </w:pPr>
            <w:r w:rsidRPr="00A072DC">
              <w:rPr>
                <w:color w:val="0070C0"/>
                <w:sz w:val="16"/>
              </w:rPr>
              <w:t>950</w:t>
            </w:r>
          </w:p>
        </w:tc>
        <w:tc>
          <w:tcPr>
            <w:tcW w:w="501" w:type="dxa"/>
            <w:shd w:val="clear" w:color="auto" w:fill="auto"/>
          </w:tcPr>
          <w:p w14:paraId="4EFBD533" w14:textId="77777777" w:rsidR="00EA0C62" w:rsidRPr="00A072DC" w:rsidRDefault="00EA0C62" w:rsidP="00EA0C62">
            <w:pPr>
              <w:pStyle w:val="TableParagraph"/>
              <w:spacing w:before="0"/>
              <w:ind w:left="35"/>
              <w:rPr>
                <w:color w:val="0070C0"/>
                <w:sz w:val="16"/>
              </w:rPr>
            </w:pPr>
            <w:r w:rsidRPr="00A072DC">
              <w:rPr>
                <w:color w:val="0070C0"/>
                <w:sz w:val="16"/>
              </w:rPr>
              <w:t>3</w:t>
            </w:r>
          </w:p>
        </w:tc>
        <w:tc>
          <w:tcPr>
            <w:tcW w:w="685" w:type="dxa"/>
            <w:shd w:val="clear" w:color="auto" w:fill="auto"/>
          </w:tcPr>
          <w:p w14:paraId="2E2EF46C" w14:textId="77777777" w:rsidR="00EA0C62" w:rsidRPr="00A072DC" w:rsidRDefault="00EA0C62" w:rsidP="00EA0C62">
            <w:pPr>
              <w:pStyle w:val="TableParagraph"/>
              <w:spacing w:before="0"/>
              <w:ind w:left="180" w:right="162"/>
              <w:rPr>
                <w:color w:val="0070C0"/>
                <w:sz w:val="16"/>
              </w:rPr>
            </w:pPr>
            <w:r w:rsidRPr="00A072DC">
              <w:rPr>
                <w:color w:val="0070C0"/>
                <w:sz w:val="16"/>
              </w:rPr>
              <w:t>275</w:t>
            </w:r>
          </w:p>
        </w:tc>
        <w:tc>
          <w:tcPr>
            <w:tcW w:w="593" w:type="dxa"/>
            <w:shd w:val="clear" w:color="auto" w:fill="auto"/>
          </w:tcPr>
          <w:p w14:paraId="5A63A67A" w14:textId="77777777" w:rsidR="00EA0C62" w:rsidRPr="00A072DC" w:rsidRDefault="00EA0C62" w:rsidP="00EA0C62">
            <w:pPr>
              <w:pStyle w:val="TableParagraph"/>
              <w:spacing w:before="0"/>
              <w:ind w:right="234"/>
              <w:jc w:val="right"/>
              <w:rPr>
                <w:color w:val="0070C0"/>
                <w:sz w:val="16"/>
              </w:rPr>
            </w:pPr>
            <w:r w:rsidRPr="00A072DC">
              <w:rPr>
                <w:color w:val="0070C0"/>
                <w:sz w:val="16"/>
              </w:rPr>
              <w:t>2</w:t>
            </w:r>
          </w:p>
        </w:tc>
        <w:tc>
          <w:tcPr>
            <w:tcW w:w="653" w:type="dxa"/>
            <w:shd w:val="clear" w:color="auto" w:fill="auto"/>
          </w:tcPr>
          <w:p w14:paraId="3BF68EF5" w14:textId="77777777" w:rsidR="00EA0C62" w:rsidRPr="00A072DC" w:rsidRDefault="00EA0C62" w:rsidP="00EA0C62">
            <w:pPr>
              <w:pStyle w:val="TableParagraph"/>
              <w:spacing w:before="0"/>
              <w:ind w:left="170" w:right="140"/>
              <w:rPr>
                <w:color w:val="0070C0"/>
                <w:sz w:val="16"/>
              </w:rPr>
            </w:pPr>
            <w:r w:rsidRPr="00A072DC">
              <w:rPr>
                <w:color w:val="0070C0"/>
                <w:sz w:val="16"/>
              </w:rPr>
              <w:t>125</w:t>
            </w:r>
          </w:p>
        </w:tc>
        <w:tc>
          <w:tcPr>
            <w:tcW w:w="657" w:type="dxa"/>
            <w:shd w:val="clear" w:color="auto" w:fill="auto"/>
          </w:tcPr>
          <w:p w14:paraId="7CD71169" w14:textId="77777777" w:rsidR="00EA0C62" w:rsidRPr="00A072DC" w:rsidRDefault="00EA0C62" w:rsidP="00EA0C62">
            <w:pPr>
              <w:pStyle w:val="TableParagraph"/>
              <w:spacing w:before="0"/>
              <w:ind w:right="259"/>
              <w:jc w:val="right"/>
              <w:rPr>
                <w:color w:val="0070C0"/>
                <w:sz w:val="16"/>
              </w:rPr>
            </w:pPr>
            <w:r w:rsidRPr="00A072DC">
              <w:rPr>
                <w:color w:val="0070C0"/>
                <w:sz w:val="16"/>
              </w:rPr>
              <w:t>3</w:t>
            </w:r>
          </w:p>
        </w:tc>
        <w:tc>
          <w:tcPr>
            <w:tcW w:w="637" w:type="dxa"/>
            <w:shd w:val="clear" w:color="auto" w:fill="auto"/>
          </w:tcPr>
          <w:p w14:paraId="61C3E320" w14:textId="77777777" w:rsidR="00EA0C62" w:rsidRPr="00A072DC" w:rsidRDefault="00EA0C62" w:rsidP="00EA0C62">
            <w:pPr>
              <w:pStyle w:val="TableParagraph"/>
              <w:spacing w:before="0"/>
              <w:ind w:left="146" w:right="123"/>
              <w:rPr>
                <w:color w:val="0070C0"/>
                <w:sz w:val="16"/>
              </w:rPr>
            </w:pPr>
            <w:r w:rsidRPr="00A072DC">
              <w:rPr>
                <w:color w:val="0070C0"/>
                <w:sz w:val="16"/>
              </w:rPr>
              <w:t>150</w:t>
            </w:r>
          </w:p>
        </w:tc>
        <w:tc>
          <w:tcPr>
            <w:tcW w:w="537" w:type="dxa"/>
            <w:shd w:val="clear" w:color="auto" w:fill="auto"/>
          </w:tcPr>
          <w:p w14:paraId="32ED37BD" w14:textId="77777777" w:rsidR="00EA0C62" w:rsidRPr="00A072DC" w:rsidRDefault="00EA0C62" w:rsidP="00EA0C62">
            <w:pPr>
              <w:pStyle w:val="TableParagraph"/>
              <w:spacing w:before="0"/>
              <w:ind w:left="20"/>
              <w:rPr>
                <w:color w:val="0070C0"/>
                <w:sz w:val="16"/>
              </w:rPr>
            </w:pPr>
            <w:r w:rsidRPr="00A072DC">
              <w:rPr>
                <w:color w:val="0070C0"/>
                <w:sz w:val="16"/>
              </w:rPr>
              <w:t>3</w:t>
            </w:r>
          </w:p>
        </w:tc>
        <w:tc>
          <w:tcPr>
            <w:tcW w:w="753" w:type="dxa"/>
            <w:shd w:val="clear" w:color="auto" w:fill="auto"/>
          </w:tcPr>
          <w:p w14:paraId="518023D4" w14:textId="77777777" w:rsidR="00EA0C62" w:rsidRPr="00A072DC" w:rsidRDefault="00EA0C62" w:rsidP="00EA0C62">
            <w:pPr>
              <w:pStyle w:val="TableParagraph"/>
              <w:spacing w:before="0"/>
              <w:ind w:left="214" w:right="191"/>
              <w:rPr>
                <w:color w:val="0070C0"/>
                <w:sz w:val="16"/>
              </w:rPr>
            </w:pPr>
            <w:r w:rsidRPr="00A072DC">
              <w:rPr>
                <w:color w:val="0070C0"/>
                <w:sz w:val="16"/>
              </w:rPr>
              <w:t>150</w:t>
            </w:r>
          </w:p>
        </w:tc>
        <w:tc>
          <w:tcPr>
            <w:tcW w:w="537" w:type="dxa"/>
            <w:shd w:val="clear" w:color="auto" w:fill="auto"/>
          </w:tcPr>
          <w:p w14:paraId="3BEB5182" w14:textId="77777777" w:rsidR="00EA0C62" w:rsidRPr="00A072DC" w:rsidRDefault="00EA0C62" w:rsidP="00EA0C62">
            <w:pPr>
              <w:pStyle w:val="TableParagraph"/>
              <w:spacing w:before="0"/>
              <w:ind w:left="25"/>
              <w:rPr>
                <w:color w:val="0070C0"/>
                <w:sz w:val="16"/>
              </w:rPr>
            </w:pPr>
            <w:r w:rsidRPr="00A072DC">
              <w:rPr>
                <w:color w:val="0070C0"/>
                <w:sz w:val="16"/>
              </w:rPr>
              <w:t>2</w:t>
            </w:r>
          </w:p>
        </w:tc>
        <w:tc>
          <w:tcPr>
            <w:tcW w:w="597" w:type="dxa"/>
            <w:shd w:val="clear" w:color="auto" w:fill="auto"/>
          </w:tcPr>
          <w:p w14:paraId="4DA2CBBB" w14:textId="77777777" w:rsidR="00EA0C62" w:rsidRPr="00A072DC" w:rsidRDefault="00EA0C62" w:rsidP="00EA0C62">
            <w:pPr>
              <w:pStyle w:val="TableParagraph"/>
              <w:spacing w:before="0"/>
              <w:ind w:right="183"/>
              <w:jc w:val="right"/>
              <w:rPr>
                <w:color w:val="0070C0"/>
                <w:sz w:val="16"/>
              </w:rPr>
            </w:pPr>
            <w:r w:rsidRPr="00A072DC">
              <w:rPr>
                <w:color w:val="0070C0"/>
                <w:sz w:val="16"/>
              </w:rPr>
              <w:t>25</w:t>
            </w:r>
          </w:p>
        </w:tc>
        <w:tc>
          <w:tcPr>
            <w:tcW w:w="433" w:type="dxa"/>
            <w:shd w:val="clear" w:color="auto" w:fill="auto"/>
          </w:tcPr>
          <w:p w14:paraId="796EA729" w14:textId="77777777" w:rsidR="00EA0C62" w:rsidRPr="00A072DC" w:rsidRDefault="00EA0C62" w:rsidP="00EA0C62">
            <w:pPr>
              <w:pStyle w:val="TableParagraph"/>
              <w:spacing w:before="0"/>
              <w:ind w:right="153"/>
              <w:jc w:val="right"/>
              <w:rPr>
                <w:color w:val="0070C0"/>
                <w:sz w:val="16"/>
              </w:rPr>
            </w:pPr>
            <w:r w:rsidRPr="00A072DC">
              <w:rPr>
                <w:color w:val="0070C0"/>
                <w:sz w:val="16"/>
              </w:rPr>
              <w:t>2</w:t>
            </w:r>
          </w:p>
        </w:tc>
        <w:tc>
          <w:tcPr>
            <w:tcW w:w="618" w:type="dxa"/>
            <w:shd w:val="clear" w:color="auto" w:fill="auto"/>
          </w:tcPr>
          <w:p w14:paraId="250FD51E" w14:textId="77777777" w:rsidR="00EA0C62" w:rsidRPr="00A072DC" w:rsidRDefault="00EA0C62" w:rsidP="00EA0C62">
            <w:pPr>
              <w:pStyle w:val="TableParagraph"/>
              <w:spacing w:before="0"/>
              <w:ind w:left="202" w:right="171"/>
              <w:rPr>
                <w:color w:val="0070C0"/>
                <w:sz w:val="16"/>
              </w:rPr>
            </w:pPr>
            <w:r w:rsidRPr="00A072DC">
              <w:rPr>
                <w:color w:val="0070C0"/>
                <w:sz w:val="16"/>
              </w:rPr>
              <w:t>50</w:t>
            </w:r>
          </w:p>
        </w:tc>
        <w:tc>
          <w:tcPr>
            <w:tcW w:w="533" w:type="dxa"/>
            <w:shd w:val="clear" w:color="auto" w:fill="auto"/>
          </w:tcPr>
          <w:p w14:paraId="6B6FB83D" w14:textId="77777777" w:rsidR="00EA0C62" w:rsidRPr="00A072DC" w:rsidRDefault="00EA0C62" w:rsidP="00EA0C62">
            <w:pPr>
              <w:pStyle w:val="TableParagraph"/>
              <w:spacing w:before="0"/>
              <w:ind w:left="20"/>
              <w:rPr>
                <w:color w:val="0070C0"/>
                <w:sz w:val="16"/>
              </w:rPr>
            </w:pPr>
            <w:r w:rsidRPr="00A072DC">
              <w:rPr>
                <w:color w:val="0070C0"/>
                <w:sz w:val="16"/>
              </w:rPr>
              <w:t>1</w:t>
            </w:r>
          </w:p>
        </w:tc>
        <w:tc>
          <w:tcPr>
            <w:tcW w:w="637" w:type="dxa"/>
            <w:shd w:val="clear" w:color="auto" w:fill="auto"/>
          </w:tcPr>
          <w:p w14:paraId="37FBDBEB" w14:textId="77777777" w:rsidR="00EA0C62" w:rsidRPr="00A072DC" w:rsidRDefault="00EA0C62" w:rsidP="00EA0C62">
            <w:pPr>
              <w:pStyle w:val="TableParagraph"/>
              <w:spacing w:before="0"/>
              <w:ind w:right="244"/>
              <w:jc w:val="right"/>
              <w:rPr>
                <w:color w:val="0070C0"/>
                <w:sz w:val="16"/>
              </w:rPr>
            </w:pPr>
            <w:r w:rsidRPr="00A072DC">
              <w:rPr>
                <w:color w:val="0070C0"/>
                <w:sz w:val="16"/>
              </w:rPr>
              <w:t>5</w:t>
            </w:r>
          </w:p>
        </w:tc>
        <w:tc>
          <w:tcPr>
            <w:tcW w:w="481" w:type="dxa"/>
            <w:shd w:val="clear" w:color="auto" w:fill="auto"/>
          </w:tcPr>
          <w:p w14:paraId="5430A59B" w14:textId="77777777" w:rsidR="00EA0C62" w:rsidRPr="00A072DC" w:rsidRDefault="00EA0C62" w:rsidP="00EA0C62">
            <w:pPr>
              <w:pStyle w:val="TableParagraph"/>
              <w:spacing w:before="0"/>
              <w:ind w:right="169"/>
              <w:jc w:val="right"/>
              <w:rPr>
                <w:color w:val="0070C0"/>
                <w:sz w:val="16"/>
              </w:rPr>
            </w:pPr>
            <w:r w:rsidRPr="00A072DC">
              <w:rPr>
                <w:color w:val="0070C0"/>
                <w:sz w:val="16"/>
              </w:rPr>
              <w:t>1</w:t>
            </w:r>
          </w:p>
        </w:tc>
        <w:tc>
          <w:tcPr>
            <w:tcW w:w="669" w:type="dxa"/>
            <w:shd w:val="clear" w:color="auto" w:fill="auto"/>
          </w:tcPr>
          <w:p w14:paraId="694DFFFA" w14:textId="77777777" w:rsidR="00EA0C62" w:rsidRPr="00A072DC" w:rsidRDefault="00EA0C62" w:rsidP="00EA0C62">
            <w:pPr>
              <w:pStyle w:val="TableParagraph"/>
              <w:spacing w:before="0"/>
              <w:ind w:left="30"/>
              <w:rPr>
                <w:color w:val="0070C0"/>
                <w:sz w:val="16"/>
              </w:rPr>
            </w:pPr>
            <w:r w:rsidRPr="00A072DC">
              <w:rPr>
                <w:color w:val="0070C0"/>
                <w:sz w:val="16"/>
              </w:rPr>
              <w:t>5</w:t>
            </w:r>
          </w:p>
        </w:tc>
      </w:tr>
      <w:tr w:rsidR="00EA0C62" w14:paraId="35090CFB" w14:textId="77777777" w:rsidTr="00735B2E">
        <w:trPr>
          <w:trHeight w:val="283"/>
        </w:trPr>
        <w:tc>
          <w:tcPr>
            <w:tcW w:w="444" w:type="dxa"/>
            <w:vAlign w:val="center"/>
          </w:tcPr>
          <w:p w14:paraId="7A431B40" w14:textId="5679596E" w:rsidR="00EA0C62" w:rsidRDefault="00EA0C62" w:rsidP="00EA0C62">
            <w:pPr>
              <w:pStyle w:val="TableParagraph"/>
              <w:spacing w:before="0"/>
              <w:ind w:left="175" w:hanging="168"/>
              <w:rPr>
                <w:w w:val="111"/>
                <w:sz w:val="16"/>
              </w:rPr>
            </w:pPr>
            <w:r w:rsidRPr="002534E8">
              <w:rPr>
                <w:rFonts w:asciiTheme="majorHAnsi" w:hAnsiTheme="majorHAnsi"/>
                <w:color w:val="000000" w:themeColor="text1"/>
                <w:sz w:val="16"/>
                <w:szCs w:val="16"/>
              </w:rPr>
              <w:t>7</w:t>
            </w:r>
          </w:p>
        </w:tc>
        <w:tc>
          <w:tcPr>
            <w:tcW w:w="3101" w:type="dxa"/>
            <w:vAlign w:val="center"/>
          </w:tcPr>
          <w:p w14:paraId="7B796759" w14:textId="501CC308" w:rsidR="00EA0C62" w:rsidRDefault="00EA0C62" w:rsidP="00EA0C62">
            <w:pPr>
              <w:pStyle w:val="TableParagraph"/>
              <w:spacing w:before="0"/>
              <w:ind w:left="114"/>
              <w:jc w:val="left"/>
              <w:rPr>
                <w:sz w:val="16"/>
              </w:rPr>
            </w:pPr>
            <w:r>
              <w:rPr>
                <w:sz w:val="16"/>
              </w:rPr>
              <w:t>Penata Kelola Penanaman Modal</w:t>
            </w:r>
            <w:r>
              <w:rPr>
                <w:w w:val="115"/>
                <w:sz w:val="16"/>
              </w:rPr>
              <w:t xml:space="preserve"> Ahli</w:t>
            </w:r>
            <w:r>
              <w:rPr>
                <w:sz w:val="16"/>
              </w:rPr>
              <w:t xml:space="preserve"> Muda</w:t>
            </w:r>
          </w:p>
        </w:tc>
        <w:tc>
          <w:tcPr>
            <w:tcW w:w="857" w:type="dxa"/>
          </w:tcPr>
          <w:p w14:paraId="7B7EC055" w14:textId="77777777" w:rsidR="00EA0C62" w:rsidRPr="00D612B5" w:rsidRDefault="00EA0C62" w:rsidP="00EA0C62">
            <w:pPr>
              <w:pStyle w:val="TableParagraph"/>
              <w:spacing w:before="0"/>
              <w:ind w:right="367"/>
              <w:jc w:val="right"/>
              <w:rPr>
                <w:sz w:val="16"/>
              </w:rPr>
            </w:pPr>
            <w:r>
              <w:rPr>
                <w:sz w:val="16"/>
              </w:rPr>
              <w:t>10</w:t>
            </w:r>
          </w:p>
        </w:tc>
        <w:tc>
          <w:tcPr>
            <w:tcW w:w="856" w:type="dxa"/>
          </w:tcPr>
          <w:p w14:paraId="48A57896" w14:textId="77777777" w:rsidR="00EA0C62" w:rsidRPr="00D612B5" w:rsidRDefault="00EA0C62" w:rsidP="00EA0C62">
            <w:pPr>
              <w:pStyle w:val="TableParagraph"/>
              <w:spacing w:before="0"/>
              <w:ind w:left="211" w:right="181"/>
              <w:rPr>
                <w:sz w:val="16"/>
              </w:rPr>
            </w:pPr>
            <w:r>
              <w:rPr>
                <w:sz w:val="16"/>
              </w:rPr>
              <w:t>1735</w:t>
            </w:r>
          </w:p>
        </w:tc>
        <w:tc>
          <w:tcPr>
            <w:tcW w:w="416" w:type="dxa"/>
          </w:tcPr>
          <w:p w14:paraId="0F0FE823" w14:textId="77777777" w:rsidR="00EA0C62" w:rsidRPr="00D612B5" w:rsidRDefault="00EA0C62" w:rsidP="00EA0C62">
            <w:pPr>
              <w:pStyle w:val="TableParagraph"/>
              <w:spacing w:before="0"/>
              <w:ind w:right="138"/>
              <w:jc w:val="right"/>
              <w:rPr>
                <w:sz w:val="16"/>
              </w:rPr>
            </w:pPr>
            <w:r>
              <w:rPr>
                <w:sz w:val="16"/>
              </w:rPr>
              <w:t>6</w:t>
            </w:r>
          </w:p>
        </w:tc>
        <w:tc>
          <w:tcPr>
            <w:tcW w:w="825" w:type="dxa"/>
          </w:tcPr>
          <w:p w14:paraId="704951CA" w14:textId="77777777" w:rsidR="00EA0C62" w:rsidRPr="00D612B5" w:rsidRDefault="00EA0C62" w:rsidP="00EA0C62">
            <w:pPr>
              <w:pStyle w:val="TableParagraph"/>
              <w:spacing w:before="0"/>
              <w:ind w:right="243"/>
              <w:jc w:val="right"/>
              <w:rPr>
                <w:sz w:val="16"/>
              </w:rPr>
            </w:pPr>
            <w:r>
              <w:rPr>
                <w:sz w:val="16"/>
              </w:rPr>
              <w:t>950</w:t>
            </w:r>
          </w:p>
        </w:tc>
        <w:tc>
          <w:tcPr>
            <w:tcW w:w="501" w:type="dxa"/>
          </w:tcPr>
          <w:p w14:paraId="47D3B2BC" w14:textId="77777777" w:rsidR="00EA0C62" w:rsidRPr="00D612B5" w:rsidRDefault="00EA0C62" w:rsidP="00EA0C62">
            <w:pPr>
              <w:pStyle w:val="TableParagraph"/>
              <w:spacing w:before="0"/>
              <w:ind w:left="35"/>
              <w:rPr>
                <w:sz w:val="16"/>
              </w:rPr>
            </w:pPr>
            <w:r>
              <w:rPr>
                <w:sz w:val="16"/>
              </w:rPr>
              <w:t>3</w:t>
            </w:r>
          </w:p>
        </w:tc>
        <w:tc>
          <w:tcPr>
            <w:tcW w:w="685" w:type="dxa"/>
          </w:tcPr>
          <w:p w14:paraId="1F7CB5FC" w14:textId="77777777" w:rsidR="00EA0C62" w:rsidRPr="00D612B5" w:rsidRDefault="00EA0C62" w:rsidP="00EA0C62">
            <w:pPr>
              <w:pStyle w:val="TableParagraph"/>
              <w:spacing w:before="0"/>
              <w:ind w:left="180" w:right="162"/>
              <w:rPr>
                <w:sz w:val="16"/>
              </w:rPr>
            </w:pPr>
            <w:r>
              <w:rPr>
                <w:sz w:val="16"/>
              </w:rPr>
              <w:t>275</w:t>
            </w:r>
          </w:p>
        </w:tc>
        <w:tc>
          <w:tcPr>
            <w:tcW w:w="593" w:type="dxa"/>
          </w:tcPr>
          <w:p w14:paraId="0E5E364D" w14:textId="77777777" w:rsidR="00EA0C62" w:rsidRPr="00D612B5" w:rsidRDefault="00EA0C62" w:rsidP="00EA0C62">
            <w:pPr>
              <w:pStyle w:val="TableParagraph"/>
              <w:spacing w:before="0"/>
              <w:ind w:right="234"/>
              <w:jc w:val="right"/>
              <w:rPr>
                <w:sz w:val="16"/>
              </w:rPr>
            </w:pPr>
            <w:r>
              <w:rPr>
                <w:sz w:val="16"/>
              </w:rPr>
              <w:t>2</w:t>
            </w:r>
          </w:p>
        </w:tc>
        <w:tc>
          <w:tcPr>
            <w:tcW w:w="653" w:type="dxa"/>
          </w:tcPr>
          <w:p w14:paraId="4F55F2D3" w14:textId="77777777" w:rsidR="00EA0C62" w:rsidRPr="00D612B5" w:rsidRDefault="00EA0C62" w:rsidP="00EA0C62">
            <w:pPr>
              <w:pStyle w:val="TableParagraph"/>
              <w:spacing w:before="0"/>
              <w:ind w:left="170" w:right="140"/>
              <w:rPr>
                <w:sz w:val="16"/>
              </w:rPr>
            </w:pPr>
            <w:r>
              <w:rPr>
                <w:sz w:val="16"/>
              </w:rPr>
              <w:t>125</w:t>
            </w:r>
          </w:p>
        </w:tc>
        <w:tc>
          <w:tcPr>
            <w:tcW w:w="657" w:type="dxa"/>
          </w:tcPr>
          <w:p w14:paraId="2F51741A" w14:textId="77777777" w:rsidR="00EA0C62" w:rsidRPr="00D612B5" w:rsidRDefault="00EA0C62" w:rsidP="00EA0C62">
            <w:pPr>
              <w:pStyle w:val="TableParagraph"/>
              <w:spacing w:before="0"/>
              <w:ind w:right="259"/>
              <w:jc w:val="right"/>
              <w:rPr>
                <w:sz w:val="16"/>
              </w:rPr>
            </w:pPr>
            <w:r>
              <w:rPr>
                <w:sz w:val="16"/>
              </w:rPr>
              <w:t>3</w:t>
            </w:r>
          </w:p>
        </w:tc>
        <w:tc>
          <w:tcPr>
            <w:tcW w:w="637" w:type="dxa"/>
          </w:tcPr>
          <w:p w14:paraId="62DFCF0D" w14:textId="77777777" w:rsidR="00EA0C62" w:rsidRPr="00D612B5" w:rsidRDefault="00EA0C62" w:rsidP="00EA0C62">
            <w:pPr>
              <w:pStyle w:val="TableParagraph"/>
              <w:spacing w:before="0"/>
              <w:ind w:left="146" w:right="123"/>
              <w:rPr>
                <w:sz w:val="16"/>
              </w:rPr>
            </w:pPr>
            <w:r>
              <w:rPr>
                <w:sz w:val="16"/>
              </w:rPr>
              <w:t>150</w:t>
            </w:r>
          </w:p>
        </w:tc>
        <w:tc>
          <w:tcPr>
            <w:tcW w:w="537" w:type="dxa"/>
          </w:tcPr>
          <w:p w14:paraId="3F171C1C" w14:textId="77777777" w:rsidR="00EA0C62" w:rsidRPr="00D612B5" w:rsidRDefault="00EA0C62" w:rsidP="00EA0C62">
            <w:pPr>
              <w:pStyle w:val="TableParagraph"/>
              <w:spacing w:before="0"/>
              <w:ind w:left="20"/>
              <w:rPr>
                <w:sz w:val="16"/>
              </w:rPr>
            </w:pPr>
            <w:r>
              <w:rPr>
                <w:sz w:val="16"/>
              </w:rPr>
              <w:t>3</w:t>
            </w:r>
          </w:p>
        </w:tc>
        <w:tc>
          <w:tcPr>
            <w:tcW w:w="753" w:type="dxa"/>
          </w:tcPr>
          <w:p w14:paraId="749E37B5" w14:textId="77777777" w:rsidR="00EA0C62" w:rsidRPr="00D612B5" w:rsidRDefault="00EA0C62" w:rsidP="00EA0C62">
            <w:pPr>
              <w:pStyle w:val="TableParagraph"/>
              <w:spacing w:before="0"/>
              <w:ind w:left="214" w:right="191"/>
              <w:rPr>
                <w:sz w:val="16"/>
              </w:rPr>
            </w:pPr>
            <w:r>
              <w:rPr>
                <w:sz w:val="16"/>
              </w:rPr>
              <w:t>150</w:t>
            </w:r>
          </w:p>
        </w:tc>
        <w:tc>
          <w:tcPr>
            <w:tcW w:w="537" w:type="dxa"/>
          </w:tcPr>
          <w:p w14:paraId="74CC1D47" w14:textId="77777777" w:rsidR="00EA0C62" w:rsidRPr="00D612B5" w:rsidRDefault="00EA0C62" w:rsidP="00EA0C62">
            <w:pPr>
              <w:pStyle w:val="TableParagraph"/>
              <w:spacing w:before="0"/>
              <w:ind w:left="25"/>
              <w:rPr>
                <w:sz w:val="16"/>
              </w:rPr>
            </w:pPr>
            <w:r>
              <w:rPr>
                <w:sz w:val="16"/>
              </w:rPr>
              <w:t>2</w:t>
            </w:r>
          </w:p>
        </w:tc>
        <w:tc>
          <w:tcPr>
            <w:tcW w:w="597" w:type="dxa"/>
          </w:tcPr>
          <w:p w14:paraId="558C16D1" w14:textId="77777777" w:rsidR="00EA0C62" w:rsidRPr="00D612B5" w:rsidRDefault="00EA0C62" w:rsidP="00EA0C62">
            <w:pPr>
              <w:pStyle w:val="TableParagraph"/>
              <w:spacing w:before="0"/>
              <w:ind w:right="183"/>
              <w:jc w:val="right"/>
              <w:rPr>
                <w:sz w:val="16"/>
              </w:rPr>
            </w:pPr>
            <w:r>
              <w:rPr>
                <w:sz w:val="16"/>
              </w:rPr>
              <w:t>25</w:t>
            </w:r>
          </w:p>
        </w:tc>
        <w:tc>
          <w:tcPr>
            <w:tcW w:w="433" w:type="dxa"/>
          </w:tcPr>
          <w:p w14:paraId="7A542AA9" w14:textId="77777777" w:rsidR="00EA0C62" w:rsidRPr="00D612B5" w:rsidRDefault="00EA0C62" w:rsidP="00EA0C62">
            <w:pPr>
              <w:pStyle w:val="TableParagraph"/>
              <w:spacing w:before="0"/>
              <w:ind w:right="153"/>
              <w:jc w:val="right"/>
              <w:rPr>
                <w:sz w:val="16"/>
              </w:rPr>
            </w:pPr>
            <w:r>
              <w:rPr>
                <w:sz w:val="16"/>
              </w:rPr>
              <w:t>2</w:t>
            </w:r>
          </w:p>
        </w:tc>
        <w:tc>
          <w:tcPr>
            <w:tcW w:w="618" w:type="dxa"/>
          </w:tcPr>
          <w:p w14:paraId="09F59454" w14:textId="77777777" w:rsidR="00EA0C62" w:rsidRPr="00D612B5" w:rsidRDefault="00EA0C62" w:rsidP="00EA0C62">
            <w:pPr>
              <w:pStyle w:val="TableParagraph"/>
              <w:spacing w:before="0"/>
              <w:ind w:left="202" w:right="171"/>
              <w:rPr>
                <w:sz w:val="16"/>
              </w:rPr>
            </w:pPr>
            <w:r>
              <w:rPr>
                <w:sz w:val="16"/>
              </w:rPr>
              <w:t>50</w:t>
            </w:r>
          </w:p>
        </w:tc>
        <w:tc>
          <w:tcPr>
            <w:tcW w:w="533" w:type="dxa"/>
          </w:tcPr>
          <w:p w14:paraId="2D48029B" w14:textId="77777777" w:rsidR="00EA0C62" w:rsidRPr="00D612B5" w:rsidRDefault="00EA0C62" w:rsidP="00EA0C62">
            <w:pPr>
              <w:pStyle w:val="TableParagraph"/>
              <w:spacing w:before="0"/>
              <w:ind w:left="20"/>
              <w:rPr>
                <w:sz w:val="16"/>
              </w:rPr>
            </w:pPr>
            <w:r>
              <w:rPr>
                <w:sz w:val="16"/>
              </w:rPr>
              <w:t>1</w:t>
            </w:r>
          </w:p>
        </w:tc>
        <w:tc>
          <w:tcPr>
            <w:tcW w:w="637" w:type="dxa"/>
          </w:tcPr>
          <w:p w14:paraId="3E98AE9A" w14:textId="77777777" w:rsidR="00EA0C62" w:rsidRPr="00D612B5" w:rsidRDefault="00EA0C62" w:rsidP="00EA0C62">
            <w:pPr>
              <w:pStyle w:val="TableParagraph"/>
              <w:spacing w:before="0"/>
              <w:ind w:right="244"/>
              <w:jc w:val="right"/>
              <w:rPr>
                <w:sz w:val="16"/>
              </w:rPr>
            </w:pPr>
            <w:r>
              <w:rPr>
                <w:sz w:val="16"/>
              </w:rPr>
              <w:t>5</w:t>
            </w:r>
          </w:p>
        </w:tc>
        <w:tc>
          <w:tcPr>
            <w:tcW w:w="481" w:type="dxa"/>
          </w:tcPr>
          <w:p w14:paraId="026F2FED" w14:textId="77777777" w:rsidR="00EA0C62" w:rsidRPr="00D612B5" w:rsidRDefault="00EA0C62" w:rsidP="00EA0C62">
            <w:pPr>
              <w:pStyle w:val="TableParagraph"/>
              <w:spacing w:before="0"/>
              <w:ind w:right="169"/>
              <w:jc w:val="right"/>
              <w:rPr>
                <w:sz w:val="16"/>
              </w:rPr>
            </w:pPr>
            <w:r>
              <w:rPr>
                <w:sz w:val="16"/>
              </w:rPr>
              <w:t>1</w:t>
            </w:r>
          </w:p>
        </w:tc>
        <w:tc>
          <w:tcPr>
            <w:tcW w:w="669" w:type="dxa"/>
          </w:tcPr>
          <w:p w14:paraId="7E8E52BD" w14:textId="77777777" w:rsidR="00EA0C62" w:rsidRPr="00D612B5" w:rsidRDefault="00EA0C62" w:rsidP="00EA0C62">
            <w:pPr>
              <w:pStyle w:val="TableParagraph"/>
              <w:spacing w:before="0"/>
              <w:ind w:left="30"/>
              <w:rPr>
                <w:sz w:val="16"/>
              </w:rPr>
            </w:pPr>
            <w:r>
              <w:rPr>
                <w:sz w:val="16"/>
              </w:rPr>
              <w:t>5</w:t>
            </w:r>
          </w:p>
        </w:tc>
      </w:tr>
      <w:tr w:rsidR="00EA0C62" w14:paraId="3D70B8DC" w14:textId="77777777" w:rsidTr="00735B2E">
        <w:trPr>
          <w:trHeight w:val="283"/>
        </w:trPr>
        <w:tc>
          <w:tcPr>
            <w:tcW w:w="444" w:type="dxa"/>
            <w:vAlign w:val="center"/>
          </w:tcPr>
          <w:p w14:paraId="3743CE61" w14:textId="34F4260D" w:rsidR="00EA0C62" w:rsidRPr="000A47A6" w:rsidRDefault="00EA0C62" w:rsidP="00EA0C62">
            <w:pPr>
              <w:pStyle w:val="TableParagraph"/>
              <w:spacing w:before="0"/>
              <w:ind w:left="175" w:hanging="168"/>
              <w:rPr>
                <w:w w:val="111"/>
                <w:sz w:val="16"/>
              </w:rPr>
            </w:pPr>
            <w:r w:rsidRPr="000A47A6">
              <w:rPr>
                <w:rFonts w:asciiTheme="majorHAnsi" w:hAnsiTheme="majorHAnsi"/>
                <w:sz w:val="16"/>
                <w:szCs w:val="16"/>
              </w:rPr>
              <w:t>8</w:t>
            </w:r>
          </w:p>
        </w:tc>
        <w:tc>
          <w:tcPr>
            <w:tcW w:w="3101" w:type="dxa"/>
            <w:vAlign w:val="center"/>
          </w:tcPr>
          <w:p w14:paraId="3F5126DF" w14:textId="3DBFD8CD" w:rsidR="00EA0C62" w:rsidRPr="00FA42E5" w:rsidRDefault="00EA0C62" w:rsidP="00EA0C62">
            <w:pPr>
              <w:pStyle w:val="TableParagraph"/>
              <w:spacing w:before="0"/>
              <w:ind w:left="114"/>
              <w:jc w:val="left"/>
              <w:rPr>
                <w:sz w:val="16"/>
              </w:rPr>
            </w:pPr>
            <w:r>
              <w:rPr>
                <w:sz w:val="16"/>
              </w:rPr>
              <w:t xml:space="preserve">Analis Keuangan Pusat dan Daerah  </w:t>
            </w:r>
            <w:r>
              <w:rPr>
                <w:w w:val="115"/>
                <w:sz w:val="16"/>
              </w:rPr>
              <w:t>Ahli</w:t>
            </w:r>
            <w:r>
              <w:rPr>
                <w:sz w:val="16"/>
              </w:rPr>
              <w:t xml:space="preserve"> Muda</w:t>
            </w:r>
          </w:p>
        </w:tc>
        <w:tc>
          <w:tcPr>
            <w:tcW w:w="857" w:type="dxa"/>
          </w:tcPr>
          <w:p w14:paraId="274D055E" w14:textId="77777777" w:rsidR="00EA0C62" w:rsidRPr="00D612B5" w:rsidRDefault="00EA0C62" w:rsidP="00EA0C62">
            <w:pPr>
              <w:pStyle w:val="TableParagraph"/>
              <w:spacing w:before="0"/>
              <w:ind w:right="367"/>
              <w:jc w:val="right"/>
              <w:rPr>
                <w:sz w:val="16"/>
              </w:rPr>
            </w:pPr>
            <w:r>
              <w:rPr>
                <w:sz w:val="16"/>
              </w:rPr>
              <w:t>9</w:t>
            </w:r>
          </w:p>
        </w:tc>
        <w:tc>
          <w:tcPr>
            <w:tcW w:w="856" w:type="dxa"/>
          </w:tcPr>
          <w:p w14:paraId="50D39E25" w14:textId="77777777" w:rsidR="00EA0C62" w:rsidRPr="00D612B5" w:rsidRDefault="00EA0C62" w:rsidP="00EA0C62">
            <w:pPr>
              <w:pStyle w:val="TableParagraph"/>
              <w:spacing w:before="0"/>
              <w:ind w:left="211" w:right="181"/>
              <w:rPr>
                <w:sz w:val="16"/>
              </w:rPr>
            </w:pPr>
            <w:r>
              <w:rPr>
                <w:sz w:val="16"/>
              </w:rPr>
              <w:t>1480</w:t>
            </w:r>
          </w:p>
        </w:tc>
        <w:tc>
          <w:tcPr>
            <w:tcW w:w="416" w:type="dxa"/>
          </w:tcPr>
          <w:p w14:paraId="6166D7B8" w14:textId="77777777" w:rsidR="00EA0C62" w:rsidRPr="00D612B5" w:rsidRDefault="00EA0C62" w:rsidP="00EA0C62">
            <w:pPr>
              <w:pStyle w:val="TableParagraph"/>
              <w:spacing w:before="0"/>
              <w:ind w:right="138"/>
              <w:jc w:val="right"/>
              <w:rPr>
                <w:sz w:val="16"/>
              </w:rPr>
            </w:pPr>
            <w:r>
              <w:rPr>
                <w:sz w:val="16"/>
              </w:rPr>
              <w:t>6</w:t>
            </w:r>
          </w:p>
        </w:tc>
        <w:tc>
          <w:tcPr>
            <w:tcW w:w="825" w:type="dxa"/>
          </w:tcPr>
          <w:p w14:paraId="416E855C" w14:textId="77777777" w:rsidR="00EA0C62" w:rsidRPr="00D612B5" w:rsidRDefault="00EA0C62" w:rsidP="00EA0C62">
            <w:pPr>
              <w:pStyle w:val="TableParagraph"/>
              <w:spacing w:before="0"/>
              <w:ind w:right="243"/>
              <w:jc w:val="right"/>
              <w:rPr>
                <w:sz w:val="16"/>
              </w:rPr>
            </w:pPr>
            <w:r>
              <w:rPr>
                <w:sz w:val="16"/>
              </w:rPr>
              <w:t>950</w:t>
            </w:r>
          </w:p>
        </w:tc>
        <w:tc>
          <w:tcPr>
            <w:tcW w:w="501" w:type="dxa"/>
          </w:tcPr>
          <w:p w14:paraId="47FEFA41" w14:textId="77777777" w:rsidR="00EA0C62" w:rsidRPr="00D612B5" w:rsidRDefault="00EA0C62" w:rsidP="00EA0C62">
            <w:pPr>
              <w:pStyle w:val="TableParagraph"/>
              <w:spacing w:before="0"/>
              <w:ind w:left="35"/>
              <w:rPr>
                <w:sz w:val="16"/>
              </w:rPr>
            </w:pPr>
            <w:r>
              <w:rPr>
                <w:sz w:val="16"/>
              </w:rPr>
              <w:t>2</w:t>
            </w:r>
          </w:p>
        </w:tc>
        <w:tc>
          <w:tcPr>
            <w:tcW w:w="685" w:type="dxa"/>
          </w:tcPr>
          <w:p w14:paraId="1BD375AB" w14:textId="77777777" w:rsidR="00EA0C62" w:rsidRPr="00D612B5" w:rsidRDefault="00EA0C62" w:rsidP="00EA0C62">
            <w:pPr>
              <w:pStyle w:val="TableParagraph"/>
              <w:spacing w:before="0"/>
              <w:ind w:left="180" w:right="162"/>
              <w:rPr>
                <w:sz w:val="16"/>
              </w:rPr>
            </w:pPr>
            <w:r>
              <w:rPr>
                <w:sz w:val="16"/>
              </w:rPr>
              <w:t>125</w:t>
            </w:r>
          </w:p>
        </w:tc>
        <w:tc>
          <w:tcPr>
            <w:tcW w:w="593" w:type="dxa"/>
          </w:tcPr>
          <w:p w14:paraId="1A55E3BC" w14:textId="77777777" w:rsidR="00EA0C62" w:rsidRPr="00D612B5" w:rsidRDefault="00EA0C62" w:rsidP="00EA0C62">
            <w:pPr>
              <w:pStyle w:val="TableParagraph"/>
              <w:spacing w:before="0"/>
              <w:ind w:right="234"/>
              <w:jc w:val="right"/>
              <w:rPr>
                <w:sz w:val="16"/>
              </w:rPr>
            </w:pPr>
            <w:r>
              <w:rPr>
                <w:sz w:val="16"/>
              </w:rPr>
              <w:t>2</w:t>
            </w:r>
          </w:p>
        </w:tc>
        <w:tc>
          <w:tcPr>
            <w:tcW w:w="653" w:type="dxa"/>
          </w:tcPr>
          <w:p w14:paraId="6C0E6921" w14:textId="77777777" w:rsidR="00EA0C62" w:rsidRPr="00D612B5" w:rsidRDefault="00EA0C62" w:rsidP="00EA0C62">
            <w:pPr>
              <w:pStyle w:val="TableParagraph"/>
              <w:spacing w:before="0"/>
              <w:ind w:left="170" w:right="140"/>
              <w:rPr>
                <w:sz w:val="16"/>
              </w:rPr>
            </w:pPr>
            <w:r>
              <w:rPr>
                <w:sz w:val="16"/>
              </w:rPr>
              <w:t>125</w:t>
            </w:r>
          </w:p>
        </w:tc>
        <w:tc>
          <w:tcPr>
            <w:tcW w:w="657" w:type="dxa"/>
          </w:tcPr>
          <w:p w14:paraId="7FE3FBEA" w14:textId="77777777" w:rsidR="00EA0C62" w:rsidRPr="00D612B5" w:rsidRDefault="00EA0C62" w:rsidP="00EA0C62">
            <w:pPr>
              <w:pStyle w:val="TableParagraph"/>
              <w:spacing w:before="0"/>
              <w:ind w:right="259"/>
              <w:jc w:val="right"/>
              <w:rPr>
                <w:sz w:val="16"/>
              </w:rPr>
            </w:pPr>
            <w:r>
              <w:rPr>
                <w:sz w:val="16"/>
              </w:rPr>
              <w:t>3</w:t>
            </w:r>
          </w:p>
        </w:tc>
        <w:tc>
          <w:tcPr>
            <w:tcW w:w="637" w:type="dxa"/>
          </w:tcPr>
          <w:p w14:paraId="6844339F" w14:textId="77777777" w:rsidR="00EA0C62" w:rsidRPr="00D612B5" w:rsidRDefault="00EA0C62" w:rsidP="00EA0C62">
            <w:pPr>
              <w:pStyle w:val="TableParagraph"/>
              <w:spacing w:before="0"/>
              <w:ind w:left="146" w:right="123"/>
              <w:rPr>
                <w:sz w:val="16"/>
              </w:rPr>
            </w:pPr>
            <w:r>
              <w:rPr>
                <w:sz w:val="16"/>
              </w:rPr>
              <w:t>150</w:t>
            </w:r>
          </w:p>
        </w:tc>
        <w:tc>
          <w:tcPr>
            <w:tcW w:w="537" w:type="dxa"/>
          </w:tcPr>
          <w:p w14:paraId="1B7D3F18" w14:textId="77777777" w:rsidR="00EA0C62" w:rsidRPr="00D612B5" w:rsidRDefault="00EA0C62" w:rsidP="00EA0C62">
            <w:pPr>
              <w:pStyle w:val="TableParagraph"/>
              <w:spacing w:before="0"/>
              <w:ind w:left="20"/>
              <w:rPr>
                <w:sz w:val="16"/>
              </w:rPr>
            </w:pPr>
            <w:r>
              <w:rPr>
                <w:sz w:val="16"/>
              </w:rPr>
              <w:t>2</w:t>
            </w:r>
          </w:p>
        </w:tc>
        <w:tc>
          <w:tcPr>
            <w:tcW w:w="753" w:type="dxa"/>
          </w:tcPr>
          <w:p w14:paraId="2EEA3783" w14:textId="77777777" w:rsidR="00EA0C62" w:rsidRPr="00D612B5" w:rsidRDefault="00EA0C62" w:rsidP="00EA0C62">
            <w:pPr>
              <w:pStyle w:val="TableParagraph"/>
              <w:spacing w:before="0"/>
              <w:ind w:left="214" w:right="191"/>
              <w:rPr>
                <w:sz w:val="16"/>
              </w:rPr>
            </w:pPr>
            <w:r>
              <w:rPr>
                <w:sz w:val="16"/>
              </w:rPr>
              <w:t>75</w:t>
            </w:r>
          </w:p>
        </w:tc>
        <w:tc>
          <w:tcPr>
            <w:tcW w:w="537" w:type="dxa"/>
          </w:tcPr>
          <w:p w14:paraId="6A60747A" w14:textId="77777777" w:rsidR="00EA0C62" w:rsidRPr="00D612B5" w:rsidRDefault="00EA0C62" w:rsidP="00EA0C62">
            <w:pPr>
              <w:pStyle w:val="TableParagraph"/>
              <w:spacing w:before="0"/>
              <w:ind w:left="25"/>
              <w:rPr>
                <w:sz w:val="16"/>
              </w:rPr>
            </w:pPr>
            <w:r>
              <w:rPr>
                <w:sz w:val="16"/>
              </w:rPr>
              <w:t>2</w:t>
            </w:r>
          </w:p>
        </w:tc>
        <w:tc>
          <w:tcPr>
            <w:tcW w:w="597" w:type="dxa"/>
          </w:tcPr>
          <w:p w14:paraId="11616F00" w14:textId="77777777" w:rsidR="00EA0C62" w:rsidRPr="00D612B5" w:rsidRDefault="00EA0C62" w:rsidP="00EA0C62">
            <w:pPr>
              <w:pStyle w:val="TableParagraph"/>
              <w:spacing w:before="0"/>
              <w:ind w:right="183"/>
              <w:jc w:val="right"/>
              <w:rPr>
                <w:sz w:val="16"/>
              </w:rPr>
            </w:pPr>
            <w:r>
              <w:rPr>
                <w:sz w:val="16"/>
              </w:rPr>
              <w:t>25</w:t>
            </w:r>
          </w:p>
        </w:tc>
        <w:tc>
          <w:tcPr>
            <w:tcW w:w="433" w:type="dxa"/>
          </w:tcPr>
          <w:p w14:paraId="61EBFE15" w14:textId="77777777" w:rsidR="00EA0C62" w:rsidRPr="00D612B5" w:rsidRDefault="00EA0C62" w:rsidP="00EA0C62">
            <w:pPr>
              <w:pStyle w:val="TableParagraph"/>
              <w:spacing w:before="0"/>
              <w:ind w:right="153"/>
              <w:jc w:val="right"/>
              <w:rPr>
                <w:sz w:val="16"/>
              </w:rPr>
            </w:pPr>
            <w:r>
              <w:rPr>
                <w:sz w:val="16"/>
              </w:rPr>
              <w:t>1</w:t>
            </w:r>
          </w:p>
        </w:tc>
        <w:tc>
          <w:tcPr>
            <w:tcW w:w="618" w:type="dxa"/>
          </w:tcPr>
          <w:p w14:paraId="357F567A" w14:textId="77777777" w:rsidR="00EA0C62" w:rsidRPr="00D612B5" w:rsidRDefault="00EA0C62" w:rsidP="00EA0C62">
            <w:pPr>
              <w:pStyle w:val="TableParagraph"/>
              <w:spacing w:before="0"/>
              <w:ind w:left="202" w:right="171"/>
              <w:rPr>
                <w:sz w:val="16"/>
              </w:rPr>
            </w:pPr>
            <w:r>
              <w:rPr>
                <w:sz w:val="16"/>
              </w:rPr>
              <w:t>20</w:t>
            </w:r>
          </w:p>
        </w:tc>
        <w:tc>
          <w:tcPr>
            <w:tcW w:w="533" w:type="dxa"/>
          </w:tcPr>
          <w:p w14:paraId="712560E8" w14:textId="77777777" w:rsidR="00EA0C62" w:rsidRPr="00D612B5" w:rsidRDefault="00EA0C62" w:rsidP="00EA0C62">
            <w:pPr>
              <w:pStyle w:val="TableParagraph"/>
              <w:spacing w:before="0"/>
              <w:ind w:left="20"/>
              <w:rPr>
                <w:sz w:val="16"/>
              </w:rPr>
            </w:pPr>
            <w:r>
              <w:rPr>
                <w:sz w:val="16"/>
              </w:rPr>
              <w:t>1</w:t>
            </w:r>
          </w:p>
        </w:tc>
        <w:tc>
          <w:tcPr>
            <w:tcW w:w="637" w:type="dxa"/>
          </w:tcPr>
          <w:p w14:paraId="42039546" w14:textId="77777777" w:rsidR="00EA0C62" w:rsidRPr="00D612B5" w:rsidRDefault="00EA0C62" w:rsidP="00EA0C62">
            <w:pPr>
              <w:pStyle w:val="TableParagraph"/>
              <w:spacing w:before="0"/>
              <w:ind w:right="244"/>
              <w:jc w:val="right"/>
              <w:rPr>
                <w:sz w:val="16"/>
              </w:rPr>
            </w:pPr>
            <w:r>
              <w:rPr>
                <w:sz w:val="16"/>
              </w:rPr>
              <w:t>5</w:t>
            </w:r>
          </w:p>
        </w:tc>
        <w:tc>
          <w:tcPr>
            <w:tcW w:w="481" w:type="dxa"/>
          </w:tcPr>
          <w:p w14:paraId="1E8274F9" w14:textId="77777777" w:rsidR="00EA0C62" w:rsidRPr="00D612B5" w:rsidRDefault="00EA0C62" w:rsidP="00EA0C62">
            <w:pPr>
              <w:pStyle w:val="TableParagraph"/>
              <w:spacing w:before="0"/>
              <w:ind w:right="169"/>
              <w:jc w:val="right"/>
              <w:rPr>
                <w:sz w:val="16"/>
              </w:rPr>
            </w:pPr>
            <w:r>
              <w:rPr>
                <w:sz w:val="16"/>
              </w:rPr>
              <w:t>1</w:t>
            </w:r>
          </w:p>
        </w:tc>
        <w:tc>
          <w:tcPr>
            <w:tcW w:w="669" w:type="dxa"/>
          </w:tcPr>
          <w:p w14:paraId="0DCE466F" w14:textId="77777777" w:rsidR="00EA0C62" w:rsidRPr="00D612B5" w:rsidRDefault="00EA0C62" w:rsidP="00EA0C62">
            <w:pPr>
              <w:pStyle w:val="TableParagraph"/>
              <w:spacing w:before="0"/>
              <w:ind w:left="30"/>
              <w:rPr>
                <w:sz w:val="16"/>
              </w:rPr>
            </w:pPr>
            <w:r>
              <w:rPr>
                <w:sz w:val="16"/>
              </w:rPr>
              <w:t>5</w:t>
            </w:r>
          </w:p>
        </w:tc>
      </w:tr>
      <w:tr w:rsidR="00EA0C62" w14:paraId="7501BDCA" w14:textId="77777777" w:rsidTr="00735B2E">
        <w:trPr>
          <w:trHeight w:val="283"/>
        </w:trPr>
        <w:tc>
          <w:tcPr>
            <w:tcW w:w="444" w:type="dxa"/>
            <w:vAlign w:val="center"/>
          </w:tcPr>
          <w:p w14:paraId="2870B407" w14:textId="4D2333A9" w:rsidR="00EA0C62" w:rsidRPr="000A47A6" w:rsidRDefault="00EA0C62" w:rsidP="00EA0C62">
            <w:pPr>
              <w:pStyle w:val="TableParagraph"/>
              <w:spacing w:before="0"/>
              <w:ind w:left="175" w:hanging="168"/>
              <w:rPr>
                <w:w w:val="111"/>
                <w:sz w:val="16"/>
              </w:rPr>
            </w:pPr>
            <w:r w:rsidRPr="000A47A6">
              <w:rPr>
                <w:rFonts w:asciiTheme="majorHAnsi" w:hAnsiTheme="majorHAnsi"/>
                <w:sz w:val="16"/>
                <w:szCs w:val="16"/>
              </w:rPr>
              <w:t>9</w:t>
            </w:r>
          </w:p>
        </w:tc>
        <w:tc>
          <w:tcPr>
            <w:tcW w:w="3101" w:type="dxa"/>
            <w:vAlign w:val="center"/>
          </w:tcPr>
          <w:p w14:paraId="06B73DCC" w14:textId="17084207" w:rsidR="00EA0C62" w:rsidRPr="008C6706" w:rsidRDefault="00EA0C62" w:rsidP="00EA0C62">
            <w:pPr>
              <w:pStyle w:val="TableParagraph"/>
              <w:spacing w:before="0"/>
              <w:ind w:left="114"/>
              <w:jc w:val="left"/>
              <w:rPr>
                <w:sz w:val="16"/>
              </w:rPr>
            </w:pPr>
            <w:r>
              <w:rPr>
                <w:sz w:val="16"/>
              </w:rPr>
              <w:t>Pranata Komputer Ahli Muda</w:t>
            </w:r>
          </w:p>
        </w:tc>
        <w:tc>
          <w:tcPr>
            <w:tcW w:w="857" w:type="dxa"/>
            <w:vAlign w:val="center"/>
          </w:tcPr>
          <w:p w14:paraId="3ECA7900" w14:textId="77777777" w:rsidR="00EA0C62" w:rsidRPr="00AD71B7" w:rsidRDefault="00EA0C62" w:rsidP="00EA0C62">
            <w:pPr>
              <w:pStyle w:val="TableParagraph"/>
              <w:spacing w:before="0"/>
              <w:ind w:left="215" w:right="201"/>
              <w:rPr>
                <w:rFonts w:asciiTheme="majorHAnsi" w:hAnsiTheme="majorHAnsi"/>
                <w:sz w:val="16"/>
                <w:szCs w:val="16"/>
              </w:rPr>
            </w:pPr>
            <w:r>
              <w:rPr>
                <w:rFonts w:asciiTheme="majorHAnsi" w:hAnsiTheme="majorHAnsi"/>
                <w:sz w:val="16"/>
                <w:szCs w:val="16"/>
              </w:rPr>
              <w:t>9</w:t>
            </w:r>
          </w:p>
        </w:tc>
        <w:tc>
          <w:tcPr>
            <w:tcW w:w="856" w:type="dxa"/>
            <w:vAlign w:val="center"/>
          </w:tcPr>
          <w:p w14:paraId="7890D02F" w14:textId="77777777" w:rsidR="00EA0C62" w:rsidRPr="00AD71B7" w:rsidRDefault="00EA0C62" w:rsidP="00EA0C62">
            <w:pPr>
              <w:pStyle w:val="TableParagraph"/>
              <w:spacing w:before="0"/>
              <w:ind w:left="211" w:right="181"/>
              <w:rPr>
                <w:rFonts w:asciiTheme="majorHAnsi" w:hAnsiTheme="majorHAnsi"/>
                <w:sz w:val="16"/>
                <w:szCs w:val="16"/>
              </w:rPr>
            </w:pPr>
            <w:r>
              <w:rPr>
                <w:rFonts w:asciiTheme="majorHAnsi" w:hAnsiTheme="majorHAnsi"/>
                <w:sz w:val="16"/>
                <w:szCs w:val="16"/>
              </w:rPr>
              <w:t>1355</w:t>
            </w:r>
          </w:p>
        </w:tc>
        <w:tc>
          <w:tcPr>
            <w:tcW w:w="416" w:type="dxa"/>
            <w:vAlign w:val="center"/>
          </w:tcPr>
          <w:p w14:paraId="668F9D73" w14:textId="77777777" w:rsidR="00EA0C62" w:rsidRPr="00AD71B7" w:rsidRDefault="00EA0C62" w:rsidP="00EA0C62">
            <w:pPr>
              <w:pStyle w:val="TableParagraph"/>
              <w:spacing w:before="0"/>
              <w:ind w:right="15"/>
              <w:rPr>
                <w:rFonts w:asciiTheme="majorHAnsi" w:hAnsiTheme="majorHAnsi"/>
                <w:sz w:val="16"/>
                <w:szCs w:val="16"/>
              </w:rPr>
            </w:pPr>
            <w:r>
              <w:rPr>
                <w:rFonts w:asciiTheme="majorHAnsi" w:hAnsiTheme="majorHAnsi"/>
                <w:sz w:val="16"/>
                <w:szCs w:val="16"/>
              </w:rPr>
              <w:t>5</w:t>
            </w:r>
          </w:p>
        </w:tc>
        <w:tc>
          <w:tcPr>
            <w:tcW w:w="825" w:type="dxa"/>
            <w:vAlign w:val="center"/>
          </w:tcPr>
          <w:p w14:paraId="2E9820B7" w14:textId="77777777" w:rsidR="00EA0C62" w:rsidRPr="00AD71B7" w:rsidRDefault="00EA0C62" w:rsidP="00EA0C62">
            <w:pPr>
              <w:pStyle w:val="TableParagraph"/>
              <w:spacing w:before="0"/>
              <w:ind w:left="269" w:hanging="269"/>
              <w:rPr>
                <w:rFonts w:asciiTheme="majorHAnsi" w:hAnsiTheme="majorHAnsi"/>
                <w:sz w:val="16"/>
                <w:szCs w:val="16"/>
              </w:rPr>
            </w:pPr>
            <w:r>
              <w:rPr>
                <w:rFonts w:asciiTheme="majorHAnsi" w:hAnsiTheme="majorHAnsi"/>
                <w:sz w:val="16"/>
                <w:szCs w:val="16"/>
              </w:rPr>
              <w:t>750</w:t>
            </w:r>
          </w:p>
        </w:tc>
        <w:tc>
          <w:tcPr>
            <w:tcW w:w="501" w:type="dxa"/>
            <w:vAlign w:val="center"/>
          </w:tcPr>
          <w:p w14:paraId="1D2BE174" w14:textId="77777777" w:rsidR="00EA0C62" w:rsidRPr="00AD71B7" w:rsidRDefault="00EA0C62" w:rsidP="00EA0C62">
            <w:pPr>
              <w:pStyle w:val="TableParagraph"/>
              <w:spacing w:before="0"/>
              <w:ind w:left="31"/>
              <w:rPr>
                <w:rFonts w:asciiTheme="majorHAnsi" w:hAnsiTheme="majorHAnsi"/>
                <w:sz w:val="16"/>
                <w:szCs w:val="16"/>
              </w:rPr>
            </w:pPr>
            <w:r>
              <w:rPr>
                <w:rFonts w:asciiTheme="majorHAnsi" w:hAnsiTheme="majorHAnsi"/>
                <w:sz w:val="16"/>
                <w:szCs w:val="16"/>
              </w:rPr>
              <w:t>2</w:t>
            </w:r>
          </w:p>
        </w:tc>
        <w:tc>
          <w:tcPr>
            <w:tcW w:w="685" w:type="dxa"/>
            <w:vAlign w:val="center"/>
          </w:tcPr>
          <w:p w14:paraId="3774D1DE" w14:textId="77777777" w:rsidR="00EA0C62" w:rsidRPr="00AD71B7" w:rsidRDefault="00EA0C62" w:rsidP="00EA0C62">
            <w:pPr>
              <w:pStyle w:val="TableParagraph"/>
              <w:spacing w:before="0"/>
              <w:ind w:left="166" w:right="45" w:hanging="166"/>
              <w:rPr>
                <w:rFonts w:asciiTheme="majorHAnsi" w:hAnsiTheme="majorHAnsi"/>
                <w:sz w:val="16"/>
                <w:szCs w:val="16"/>
              </w:rPr>
            </w:pPr>
            <w:r>
              <w:rPr>
                <w:rFonts w:asciiTheme="majorHAnsi" w:hAnsiTheme="majorHAnsi"/>
                <w:sz w:val="16"/>
                <w:szCs w:val="16"/>
              </w:rPr>
              <w:t>125</w:t>
            </w:r>
          </w:p>
        </w:tc>
        <w:tc>
          <w:tcPr>
            <w:tcW w:w="593" w:type="dxa"/>
            <w:vAlign w:val="center"/>
          </w:tcPr>
          <w:p w14:paraId="17A40A5E" w14:textId="77777777" w:rsidR="00EA0C62" w:rsidRPr="00AD71B7" w:rsidRDefault="00EA0C62" w:rsidP="00EA0C62">
            <w:pPr>
              <w:pStyle w:val="TableParagraph"/>
              <w:spacing w:before="0"/>
              <w:rPr>
                <w:rFonts w:asciiTheme="majorHAnsi" w:hAnsiTheme="majorHAnsi"/>
                <w:sz w:val="16"/>
                <w:szCs w:val="16"/>
              </w:rPr>
            </w:pPr>
            <w:r>
              <w:rPr>
                <w:rFonts w:asciiTheme="majorHAnsi" w:hAnsiTheme="majorHAnsi"/>
                <w:sz w:val="16"/>
                <w:szCs w:val="16"/>
              </w:rPr>
              <w:t>2</w:t>
            </w:r>
          </w:p>
        </w:tc>
        <w:tc>
          <w:tcPr>
            <w:tcW w:w="653" w:type="dxa"/>
            <w:vAlign w:val="center"/>
          </w:tcPr>
          <w:p w14:paraId="0B2E6E07" w14:textId="77777777" w:rsidR="00EA0C62" w:rsidRPr="00AD71B7" w:rsidRDefault="00EA0C62" w:rsidP="00EA0C62">
            <w:pPr>
              <w:pStyle w:val="TableParagraph"/>
              <w:spacing w:before="0"/>
              <w:ind w:left="198" w:hanging="106"/>
              <w:rPr>
                <w:rFonts w:asciiTheme="majorHAnsi" w:hAnsiTheme="majorHAnsi"/>
                <w:sz w:val="16"/>
                <w:szCs w:val="16"/>
              </w:rPr>
            </w:pPr>
            <w:r>
              <w:rPr>
                <w:rFonts w:asciiTheme="majorHAnsi" w:hAnsiTheme="majorHAnsi"/>
                <w:sz w:val="16"/>
                <w:szCs w:val="16"/>
              </w:rPr>
              <w:t>125</w:t>
            </w:r>
          </w:p>
        </w:tc>
        <w:tc>
          <w:tcPr>
            <w:tcW w:w="657" w:type="dxa"/>
            <w:vAlign w:val="center"/>
          </w:tcPr>
          <w:p w14:paraId="0F3FA6A9" w14:textId="77777777" w:rsidR="00EA0C62" w:rsidRPr="00AD71B7" w:rsidRDefault="00EA0C62" w:rsidP="00EA0C62">
            <w:pPr>
              <w:pStyle w:val="TableParagraph"/>
              <w:spacing w:before="0"/>
              <w:ind w:right="1"/>
              <w:rPr>
                <w:rFonts w:asciiTheme="majorHAnsi" w:hAnsiTheme="majorHAnsi"/>
                <w:sz w:val="16"/>
                <w:szCs w:val="16"/>
              </w:rPr>
            </w:pPr>
            <w:r>
              <w:rPr>
                <w:rFonts w:asciiTheme="majorHAnsi" w:hAnsiTheme="majorHAnsi"/>
                <w:sz w:val="16"/>
                <w:szCs w:val="16"/>
              </w:rPr>
              <w:t>3</w:t>
            </w:r>
          </w:p>
        </w:tc>
        <w:tc>
          <w:tcPr>
            <w:tcW w:w="637" w:type="dxa"/>
            <w:vAlign w:val="center"/>
          </w:tcPr>
          <w:p w14:paraId="17E96A01" w14:textId="77777777" w:rsidR="00EA0C62" w:rsidRPr="00AD71B7" w:rsidRDefault="00EA0C62" w:rsidP="00EA0C62">
            <w:pPr>
              <w:pStyle w:val="TableParagraph"/>
              <w:spacing w:before="0"/>
              <w:ind w:left="172" w:hanging="172"/>
              <w:rPr>
                <w:rFonts w:asciiTheme="majorHAnsi" w:hAnsiTheme="majorHAnsi"/>
                <w:sz w:val="16"/>
                <w:szCs w:val="16"/>
              </w:rPr>
            </w:pPr>
            <w:r>
              <w:rPr>
                <w:rFonts w:asciiTheme="majorHAnsi" w:hAnsiTheme="majorHAnsi"/>
                <w:sz w:val="16"/>
                <w:szCs w:val="16"/>
              </w:rPr>
              <w:t>150</w:t>
            </w:r>
          </w:p>
        </w:tc>
        <w:tc>
          <w:tcPr>
            <w:tcW w:w="537" w:type="dxa"/>
            <w:vAlign w:val="center"/>
          </w:tcPr>
          <w:p w14:paraId="70945C36" w14:textId="77777777" w:rsidR="00EA0C62" w:rsidRPr="00AD71B7" w:rsidRDefault="00EA0C62" w:rsidP="00EA0C62">
            <w:pPr>
              <w:pStyle w:val="TableParagraph"/>
              <w:spacing w:before="0"/>
              <w:ind w:right="3"/>
              <w:rPr>
                <w:rFonts w:asciiTheme="majorHAnsi" w:hAnsiTheme="majorHAnsi"/>
                <w:sz w:val="16"/>
                <w:szCs w:val="16"/>
              </w:rPr>
            </w:pPr>
            <w:r>
              <w:rPr>
                <w:rFonts w:asciiTheme="majorHAnsi" w:hAnsiTheme="majorHAnsi"/>
                <w:sz w:val="16"/>
                <w:szCs w:val="16"/>
              </w:rPr>
              <w:t>3</w:t>
            </w:r>
          </w:p>
        </w:tc>
        <w:tc>
          <w:tcPr>
            <w:tcW w:w="753" w:type="dxa"/>
            <w:vAlign w:val="center"/>
          </w:tcPr>
          <w:p w14:paraId="06A27822" w14:textId="77777777" w:rsidR="00EA0C62" w:rsidRPr="00AD71B7" w:rsidRDefault="00EA0C62" w:rsidP="00EA0C62">
            <w:pPr>
              <w:pStyle w:val="TableParagraph"/>
              <w:spacing w:before="0"/>
              <w:ind w:left="151" w:right="155"/>
              <w:rPr>
                <w:rFonts w:asciiTheme="majorHAnsi" w:hAnsiTheme="majorHAnsi"/>
                <w:sz w:val="16"/>
                <w:szCs w:val="16"/>
              </w:rPr>
            </w:pPr>
            <w:r>
              <w:rPr>
                <w:rFonts w:asciiTheme="majorHAnsi" w:hAnsiTheme="majorHAnsi"/>
                <w:sz w:val="16"/>
                <w:szCs w:val="16"/>
              </w:rPr>
              <w:t>150</w:t>
            </w:r>
          </w:p>
        </w:tc>
        <w:tc>
          <w:tcPr>
            <w:tcW w:w="537" w:type="dxa"/>
            <w:vAlign w:val="center"/>
          </w:tcPr>
          <w:p w14:paraId="21E77536" w14:textId="77777777" w:rsidR="00EA0C62" w:rsidRPr="00AD71B7" w:rsidRDefault="00EA0C62" w:rsidP="00EA0C62">
            <w:pPr>
              <w:pStyle w:val="TableParagraph"/>
              <w:spacing w:before="0"/>
              <w:ind w:right="6"/>
              <w:rPr>
                <w:rFonts w:asciiTheme="majorHAnsi" w:hAnsiTheme="majorHAnsi"/>
                <w:sz w:val="16"/>
                <w:szCs w:val="16"/>
              </w:rPr>
            </w:pPr>
            <w:r>
              <w:rPr>
                <w:rFonts w:asciiTheme="majorHAnsi" w:hAnsiTheme="majorHAnsi"/>
                <w:sz w:val="16"/>
                <w:szCs w:val="16"/>
              </w:rPr>
              <w:t>2</w:t>
            </w:r>
          </w:p>
        </w:tc>
        <w:tc>
          <w:tcPr>
            <w:tcW w:w="597" w:type="dxa"/>
            <w:vAlign w:val="center"/>
          </w:tcPr>
          <w:p w14:paraId="47886FAF" w14:textId="77777777" w:rsidR="00EA0C62" w:rsidRPr="00AD71B7" w:rsidRDefault="00EA0C62" w:rsidP="00EA0C62">
            <w:pPr>
              <w:pStyle w:val="TableParagraph"/>
              <w:spacing w:before="0"/>
              <w:ind w:left="136" w:right="153"/>
              <w:rPr>
                <w:rFonts w:asciiTheme="majorHAnsi" w:hAnsiTheme="majorHAnsi"/>
                <w:sz w:val="16"/>
                <w:szCs w:val="16"/>
              </w:rPr>
            </w:pPr>
            <w:r>
              <w:rPr>
                <w:rFonts w:asciiTheme="majorHAnsi" w:hAnsiTheme="majorHAnsi"/>
                <w:sz w:val="16"/>
                <w:szCs w:val="16"/>
              </w:rPr>
              <w:t>25</w:t>
            </w:r>
          </w:p>
        </w:tc>
        <w:tc>
          <w:tcPr>
            <w:tcW w:w="433" w:type="dxa"/>
            <w:vAlign w:val="center"/>
          </w:tcPr>
          <w:p w14:paraId="583168F6" w14:textId="77777777" w:rsidR="00EA0C62" w:rsidRPr="00AD71B7" w:rsidRDefault="00EA0C62" w:rsidP="00EA0C62">
            <w:pPr>
              <w:pStyle w:val="TableParagraph"/>
              <w:spacing w:before="0"/>
              <w:rPr>
                <w:rFonts w:asciiTheme="majorHAnsi" w:hAnsiTheme="majorHAnsi"/>
                <w:sz w:val="16"/>
                <w:szCs w:val="16"/>
              </w:rPr>
            </w:pPr>
            <w:r>
              <w:rPr>
                <w:rFonts w:asciiTheme="majorHAnsi" w:hAnsiTheme="majorHAnsi"/>
                <w:sz w:val="16"/>
                <w:szCs w:val="16"/>
              </w:rPr>
              <w:t>1</w:t>
            </w:r>
          </w:p>
        </w:tc>
        <w:tc>
          <w:tcPr>
            <w:tcW w:w="618" w:type="dxa"/>
            <w:vAlign w:val="center"/>
          </w:tcPr>
          <w:p w14:paraId="7A947DC8" w14:textId="77777777" w:rsidR="00EA0C62" w:rsidRPr="00AD71B7" w:rsidRDefault="00EA0C62" w:rsidP="00EA0C62">
            <w:pPr>
              <w:pStyle w:val="TableParagraph"/>
              <w:spacing w:before="0"/>
              <w:ind w:left="234" w:hanging="219"/>
              <w:rPr>
                <w:rFonts w:asciiTheme="majorHAnsi" w:hAnsiTheme="majorHAnsi"/>
                <w:sz w:val="16"/>
                <w:szCs w:val="16"/>
              </w:rPr>
            </w:pPr>
            <w:r>
              <w:rPr>
                <w:rFonts w:asciiTheme="majorHAnsi" w:hAnsiTheme="majorHAnsi"/>
                <w:sz w:val="16"/>
                <w:szCs w:val="16"/>
              </w:rPr>
              <w:t>20</w:t>
            </w:r>
          </w:p>
        </w:tc>
        <w:tc>
          <w:tcPr>
            <w:tcW w:w="533" w:type="dxa"/>
            <w:vAlign w:val="center"/>
          </w:tcPr>
          <w:p w14:paraId="2DAA4862" w14:textId="77777777" w:rsidR="00EA0C62" w:rsidRPr="00AD71B7" w:rsidRDefault="00EA0C62" w:rsidP="00EA0C62">
            <w:pPr>
              <w:pStyle w:val="TableParagraph"/>
              <w:spacing w:before="0"/>
              <w:ind w:right="17"/>
              <w:rPr>
                <w:rFonts w:asciiTheme="majorHAnsi" w:hAnsiTheme="majorHAnsi"/>
                <w:sz w:val="16"/>
                <w:szCs w:val="16"/>
              </w:rPr>
            </w:pPr>
            <w:r>
              <w:rPr>
                <w:rFonts w:asciiTheme="majorHAnsi" w:hAnsiTheme="majorHAnsi"/>
                <w:sz w:val="16"/>
                <w:szCs w:val="16"/>
              </w:rPr>
              <w:t>1</w:t>
            </w:r>
          </w:p>
        </w:tc>
        <w:tc>
          <w:tcPr>
            <w:tcW w:w="637" w:type="dxa"/>
            <w:vAlign w:val="center"/>
          </w:tcPr>
          <w:p w14:paraId="78A7B2A3" w14:textId="77777777" w:rsidR="00EA0C62" w:rsidRPr="00AD71B7" w:rsidRDefault="00EA0C62" w:rsidP="00EA0C62">
            <w:pPr>
              <w:pStyle w:val="TableParagraph"/>
              <w:spacing w:before="0"/>
              <w:ind w:right="-30"/>
              <w:rPr>
                <w:rFonts w:asciiTheme="majorHAnsi" w:hAnsiTheme="majorHAnsi"/>
                <w:sz w:val="16"/>
                <w:szCs w:val="16"/>
              </w:rPr>
            </w:pPr>
            <w:r>
              <w:rPr>
                <w:rFonts w:asciiTheme="majorHAnsi" w:hAnsiTheme="majorHAnsi"/>
                <w:sz w:val="16"/>
                <w:szCs w:val="16"/>
              </w:rPr>
              <w:t>5</w:t>
            </w:r>
          </w:p>
        </w:tc>
        <w:tc>
          <w:tcPr>
            <w:tcW w:w="481" w:type="dxa"/>
            <w:vAlign w:val="center"/>
          </w:tcPr>
          <w:p w14:paraId="547D0BA7" w14:textId="77777777" w:rsidR="00EA0C62" w:rsidRPr="00AD71B7" w:rsidRDefault="00EA0C62" w:rsidP="00EA0C62">
            <w:pPr>
              <w:pStyle w:val="TableParagraph"/>
              <w:spacing w:before="0"/>
              <w:ind w:right="-112" w:hanging="59"/>
              <w:rPr>
                <w:rFonts w:asciiTheme="majorHAnsi" w:hAnsiTheme="majorHAnsi"/>
                <w:sz w:val="16"/>
                <w:szCs w:val="16"/>
              </w:rPr>
            </w:pPr>
            <w:r>
              <w:rPr>
                <w:rFonts w:asciiTheme="majorHAnsi" w:hAnsiTheme="majorHAnsi"/>
                <w:sz w:val="16"/>
                <w:szCs w:val="16"/>
              </w:rPr>
              <w:t>1</w:t>
            </w:r>
          </w:p>
        </w:tc>
        <w:tc>
          <w:tcPr>
            <w:tcW w:w="669" w:type="dxa"/>
            <w:vAlign w:val="center"/>
          </w:tcPr>
          <w:p w14:paraId="5C34E9FF" w14:textId="77777777" w:rsidR="00EA0C62" w:rsidRPr="00AD71B7" w:rsidRDefault="00EA0C62" w:rsidP="00EA0C62">
            <w:pPr>
              <w:pStyle w:val="TableParagraph"/>
              <w:spacing w:before="0"/>
              <w:ind w:right="24"/>
              <w:rPr>
                <w:rFonts w:asciiTheme="majorHAnsi" w:hAnsiTheme="majorHAnsi"/>
                <w:sz w:val="16"/>
                <w:szCs w:val="16"/>
              </w:rPr>
            </w:pPr>
            <w:r>
              <w:rPr>
                <w:rFonts w:asciiTheme="majorHAnsi" w:hAnsiTheme="majorHAnsi"/>
                <w:sz w:val="16"/>
                <w:szCs w:val="16"/>
              </w:rPr>
              <w:t>5</w:t>
            </w:r>
          </w:p>
        </w:tc>
      </w:tr>
      <w:tr w:rsidR="00EA0C62" w14:paraId="1B4E0BE3" w14:textId="77777777" w:rsidTr="00735B2E">
        <w:trPr>
          <w:trHeight w:val="283"/>
        </w:trPr>
        <w:tc>
          <w:tcPr>
            <w:tcW w:w="444" w:type="dxa"/>
            <w:vAlign w:val="center"/>
          </w:tcPr>
          <w:p w14:paraId="5EDAECA3" w14:textId="3CC9B505" w:rsidR="00EA0C62" w:rsidRPr="000A47A6" w:rsidRDefault="00EA0C62" w:rsidP="00EA0C62">
            <w:pPr>
              <w:pStyle w:val="TableParagraph"/>
              <w:spacing w:before="0"/>
              <w:ind w:left="175" w:hanging="168"/>
              <w:rPr>
                <w:w w:val="111"/>
                <w:sz w:val="16"/>
              </w:rPr>
            </w:pPr>
            <w:r w:rsidRPr="000A47A6">
              <w:rPr>
                <w:rFonts w:asciiTheme="majorHAnsi" w:hAnsiTheme="majorHAnsi"/>
                <w:sz w:val="16"/>
                <w:szCs w:val="16"/>
              </w:rPr>
              <w:t>10</w:t>
            </w:r>
          </w:p>
        </w:tc>
        <w:tc>
          <w:tcPr>
            <w:tcW w:w="3101" w:type="dxa"/>
            <w:vAlign w:val="center"/>
          </w:tcPr>
          <w:p w14:paraId="0FB5059B" w14:textId="7C5C2FE9" w:rsidR="00EA0C62" w:rsidRDefault="00EA0C62" w:rsidP="00EA0C62">
            <w:pPr>
              <w:pStyle w:val="TableParagraph"/>
              <w:spacing w:before="0"/>
              <w:ind w:left="114"/>
              <w:jc w:val="left"/>
              <w:rPr>
                <w:sz w:val="16"/>
              </w:rPr>
            </w:pPr>
            <w:r>
              <w:rPr>
                <w:sz w:val="16"/>
              </w:rPr>
              <w:t xml:space="preserve">Penata Perizinan </w:t>
            </w:r>
            <w:r>
              <w:rPr>
                <w:w w:val="115"/>
                <w:sz w:val="16"/>
              </w:rPr>
              <w:t>Ahli</w:t>
            </w:r>
            <w:r>
              <w:rPr>
                <w:sz w:val="16"/>
              </w:rPr>
              <w:t xml:space="preserve"> Pertama </w:t>
            </w:r>
          </w:p>
        </w:tc>
        <w:tc>
          <w:tcPr>
            <w:tcW w:w="857" w:type="dxa"/>
          </w:tcPr>
          <w:p w14:paraId="2EA4BD5D" w14:textId="77777777" w:rsidR="00EA0C62" w:rsidRPr="00D612B5" w:rsidRDefault="00EA0C62" w:rsidP="00EA0C62">
            <w:pPr>
              <w:pStyle w:val="TableParagraph"/>
              <w:tabs>
                <w:tab w:val="left" w:pos="856"/>
              </w:tabs>
              <w:spacing w:before="0"/>
              <w:ind w:right="1"/>
              <w:rPr>
                <w:sz w:val="16"/>
              </w:rPr>
            </w:pPr>
            <w:r>
              <w:rPr>
                <w:sz w:val="16"/>
              </w:rPr>
              <w:t>8</w:t>
            </w:r>
          </w:p>
        </w:tc>
        <w:tc>
          <w:tcPr>
            <w:tcW w:w="856" w:type="dxa"/>
          </w:tcPr>
          <w:p w14:paraId="01015927" w14:textId="77777777" w:rsidR="00EA0C62" w:rsidRPr="004D0C4A" w:rsidRDefault="00EA0C62" w:rsidP="00EA0C62">
            <w:pPr>
              <w:pStyle w:val="TableParagraph"/>
              <w:spacing w:before="0"/>
              <w:ind w:left="212" w:right="186"/>
              <w:rPr>
                <w:sz w:val="16"/>
              </w:rPr>
            </w:pPr>
            <w:r>
              <w:rPr>
                <w:sz w:val="16"/>
              </w:rPr>
              <w:t>1280</w:t>
            </w:r>
          </w:p>
        </w:tc>
        <w:tc>
          <w:tcPr>
            <w:tcW w:w="416" w:type="dxa"/>
          </w:tcPr>
          <w:p w14:paraId="2BC5E1C5" w14:textId="77777777" w:rsidR="00EA0C62" w:rsidRPr="004D0C4A" w:rsidRDefault="00EA0C62" w:rsidP="00EA0C62">
            <w:pPr>
              <w:pStyle w:val="TableParagraph"/>
              <w:spacing w:before="0"/>
              <w:ind w:left="185" w:hanging="154"/>
              <w:rPr>
                <w:sz w:val="16"/>
              </w:rPr>
            </w:pPr>
            <w:r>
              <w:rPr>
                <w:sz w:val="16"/>
              </w:rPr>
              <w:t>5</w:t>
            </w:r>
          </w:p>
        </w:tc>
        <w:tc>
          <w:tcPr>
            <w:tcW w:w="825" w:type="dxa"/>
          </w:tcPr>
          <w:p w14:paraId="617309AC" w14:textId="77777777" w:rsidR="00EA0C62" w:rsidRPr="004D0C4A" w:rsidRDefault="00EA0C62" w:rsidP="00EA0C62">
            <w:pPr>
              <w:pStyle w:val="TableParagraph"/>
              <w:spacing w:before="0"/>
              <w:ind w:left="241" w:right="210"/>
              <w:rPr>
                <w:sz w:val="16"/>
              </w:rPr>
            </w:pPr>
            <w:r>
              <w:rPr>
                <w:sz w:val="16"/>
              </w:rPr>
              <w:t>750</w:t>
            </w:r>
          </w:p>
        </w:tc>
        <w:tc>
          <w:tcPr>
            <w:tcW w:w="501" w:type="dxa"/>
          </w:tcPr>
          <w:p w14:paraId="1546FF4A" w14:textId="77777777" w:rsidR="00EA0C62" w:rsidRPr="004D0C4A" w:rsidRDefault="00EA0C62" w:rsidP="00EA0C62">
            <w:pPr>
              <w:pStyle w:val="TableParagraph"/>
              <w:spacing w:before="0"/>
              <w:ind w:left="41"/>
              <w:rPr>
                <w:sz w:val="16"/>
              </w:rPr>
            </w:pPr>
            <w:r>
              <w:rPr>
                <w:sz w:val="16"/>
              </w:rPr>
              <w:t>2</w:t>
            </w:r>
          </w:p>
        </w:tc>
        <w:tc>
          <w:tcPr>
            <w:tcW w:w="685" w:type="dxa"/>
          </w:tcPr>
          <w:p w14:paraId="5FBC75F9"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5C06C538" w14:textId="77777777" w:rsidR="00EA0C62" w:rsidRPr="004D0C4A" w:rsidRDefault="00EA0C62" w:rsidP="00EA0C62">
            <w:pPr>
              <w:pStyle w:val="TableParagraph"/>
              <w:spacing w:before="0"/>
              <w:ind w:left="29"/>
              <w:rPr>
                <w:sz w:val="16"/>
              </w:rPr>
            </w:pPr>
            <w:r>
              <w:rPr>
                <w:sz w:val="16"/>
              </w:rPr>
              <w:t>2</w:t>
            </w:r>
          </w:p>
        </w:tc>
        <w:tc>
          <w:tcPr>
            <w:tcW w:w="653" w:type="dxa"/>
          </w:tcPr>
          <w:p w14:paraId="0AC8E78A" w14:textId="77777777" w:rsidR="00EA0C62" w:rsidRPr="004D0C4A" w:rsidRDefault="00EA0C62" w:rsidP="00EA0C62">
            <w:pPr>
              <w:pStyle w:val="TableParagraph"/>
              <w:spacing w:before="0"/>
              <w:ind w:left="198" w:right="143"/>
              <w:rPr>
                <w:sz w:val="16"/>
              </w:rPr>
            </w:pPr>
            <w:r>
              <w:rPr>
                <w:sz w:val="16"/>
              </w:rPr>
              <w:t>125</w:t>
            </w:r>
          </w:p>
        </w:tc>
        <w:tc>
          <w:tcPr>
            <w:tcW w:w="657" w:type="dxa"/>
          </w:tcPr>
          <w:p w14:paraId="586745B7" w14:textId="77777777" w:rsidR="00EA0C62" w:rsidRPr="004D0C4A" w:rsidRDefault="00EA0C62" w:rsidP="00EA0C62">
            <w:pPr>
              <w:pStyle w:val="TableParagraph"/>
              <w:spacing w:before="0"/>
              <w:rPr>
                <w:sz w:val="16"/>
              </w:rPr>
            </w:pPr>
            <w:r>
              <w:rPr>
                <w:sz w:val="16"/>
              </w:rPr>
              <w:t>3</w:t>
            </w:r>
          </w:p>
        </w:tc>
        <w:tc>
          <w:tcPr>
            <w:tcW w:w="637" w:type="dxa"/>
          </w:tcPr>
          <w:p w14:paraId="0CEA5A3F"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1594D16C" w14:textId="77777777" w:rsidR="00EA0C62" w:rsidRPr="004D0C4A" w:rsidRDefault="00EA0C62" w:rsidP="00EA0C62">
            <w:pPr>
              <w:pStyle w:val="TableParagraph"/>
              <w:spacing w:before="0"/>
              <w:ind w:left="60"/>
              <w:rPr>
                <w:sz w:val="16"/>
              </w:rPr>
            </w:pPr>
            <w:r>
              <w:rPr>
                <w:sz w:val="16"/>
              </w:rPr>
              <w:t>2</w:t>
            </w:r>
          </w:p>
        </w:tc>
        <w:tc>
          <w:tcPr>
            <w:tcW w:w="753" w:type="dxa"/>
          </w:tcPr>
          <w:p w14:paraId="0932C7FF"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7C2F381B" w14:textId="77777777" w:rsidR="00EA0C62" w:rsidRPr="004D0C4A" w:rsidRDefault="00EA0C62" w:rsidP="00EA0C62">
            <w:pPr>
              <w:pStyle w:val="TableParagraph"/>
              <w:spacing w:before="0"/>
              <w:ind w:right="30"/>
              <w:rPr>
                <w:sz w:val="16"/>
              </w:rPr>
            </w:pPr>
            <w:r>
              <w:rPr>
                <w:sz w:val="16"/>
              </w:rPr>
              <w:t>2</w:t>
            </w:r>
          </w:p>
        </w:tc>
        <w:tc>
          <w:tcPr>
            <w:tcW w:w="597" w:type="dxa"/>
          </w:tcPr>
          <w:p w14:paraId="3A886609"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1DBF356C" w14:textId="77777777" w:rsidR="00EA0C62" w:rsidRPr="004D0C4A" w:rsidRDefault="00EA0C62" w:rsidP="00EA0C62">
            <w:pPr>
              <w:pStyle w:val="TableParagraph"/>
              <w:spacing w:before="0"/>
              <w:ind w:left="49"/>
              <w:rPr>
                <w:sz w:val="16"/>
              </w:rPr>
            </w:pPr>
            <w:r>
              <w:rPr>
                <w:sz w:val="16"/>
              </w:rPr>
              <w:t>1</w:t>
            </w:r>
          </w:p>
        </w:tc>
        <w:tc>
          <w:tcPr>
            <w:tcW w:w="618" w:type="dxa"/>
          </w:tcPr>
          <w:p w14:paraId="4B713505" w14:textId="77777777" w:rsidR="00EA0C62" w:rsidRPr="004D0C4A" w:rsidRDefault="00EA0C62" w:rsidP="00EA0C62">
            <w:pPr>
              <w:pStyle w:val="TableParagraph"/>
              <w:spacing w:before="0"/>
              <w:ind w:left="237" w:right="190"/>
              <w:rPr>
                <w:sz w:val="16"/>
              </w:rPr>
            </w:pPr>
            <w:r>
              <w:rPr>
                <w:sz w:val="16"/>
              </w:rPr>
              <w:t>20</w:t>
            </w:r>
          </w:p>
        </w:tc>
        <w:tc>
          <w:tcPr>
            <w:tcW w:w="533" w:type="dxa"/>
          </w:tcPr>
          <w:p w14:paraId="510BD0EA" w14:textId="77777777" w:rsidR="00EA0C62" w:rsidRPr="004D0C4A" w:rsidRDefault="00EA0C62" w:rsidP="00EA0C62">
            <w:pPr>
              <w:pStyle w:val="TableParagraph"/>
              <w:spacing w:before="0"/>
              <w:ind w:left="52"/>
              <w:rPr>
                <w:sz w:val="16"/>
              </w:rPr>
            </w:pPr>
            <w:r>
              <w:rPr>
                <w:sz w:val="16"/>
              </w:rPr>
              <w:t>1</w:t>
            </w:r>
          </w:p>
        </w:tc>
        <w:tc>
          <w:tcPr>
            <w:tcW w:w="637" w:type="dxa"/>
          </w:tcPr>
          <w:p w14:paraId="4D5A8184" w14:textId="77777777" w:rsidR="00EA0C62" w:rsidRPr="004D0C4A" w:rsidRDefault="00EA0C62" w:rsidP="00EA0C62">
            <w:pPr>
              <w:pStyle w:val="TableParagraph"/>
              <w:spacing w:before="0"/>
              <w:ind w:left="54"/>
              <w:rPr>
                <w:sz w:val="16"/>
              </w:rPr>
            </w:pPr>
            <w:r>
              <w:rPr>
                <w:sz w:val="16"/>
              </w:rPr>
              <w:t>5</w:t>
            </w:r>
          </w:p>
        </w:tc>
        <w:tc>
          <w:tcPr>
            <w:tcW w:w="481" w:type="dxa"/>
          </w:tcPr>
          <w:p w14:paraId="24277CFF" w14:textId="77777777" w:rsidR="00EA0C62" w:rsidRPr="004D0C4A" w:rsidRDefault="00EA0C62" w:rsidP="00EA0C62">
            <w:pPr>
              <w:pStyle w:val="TableParagraph"/>
              <w:spacing w:before="0"/>
              <w:ind w:left="52"/>
              <w:rPr>
                <w:sz w:val="16"/>
              </w:rPr>
            </w:pPr>
            <w:r>
              <w:rPr>
                <w:sz w:val="16"/>
              </w:rPr>
              <w:t>1</w:t>
            </w:r>
          </w:p>
        </w:tc>
        <w:tc>
          <w:tcPr>
            <w:tcW w:w="669" w:type="dxa"/>
          </w:tcPr>
          <w:p w14:paraId="19F30686" w14:textId="77777777" w:rsidR="00EA0C62" w:rsidRPr="004D0C4A" w:rsidRDefault="00EA0C62" w:rsidP="00EA0C62">
            <w:pPr>
              <w:pStyle w:val="TableParagraph"/>
              <w:spacing w:before="0"/>
              <w:ind w:left="289"/>
              <w:jc w:val="left"/>
              <w:rPr>
                <w:sz w:val="16"/>
              </w:rPr>
            </w:pPr>
            <w:r>
              <w:rPr>
                <w:sz w:val="16"/>
              </w:rPr>
              <w:t>5</w:t>
            </w:r>
          </w:p>
        </w:tc>
      </w:tr>
      <w:tr w:rsidR="00EA0C62" w14:paraId="67573A26" w14:textId="77777777" w:rsidTr="00735B2E">
        <w:trPr>
          <w:trHeight w:val="283"/>
        </w:trPr>
        <w:tc>
          <w:tcPr>
            <w:tcW w:w="444" w:type="dxa"/>
            <w:vAlign w:val="center"/>
          </w:tcPr>
          <w:p w14:paraId="1C2AC8B3" w14:textId="2564DE57" w:rsidR="00EA0C62" w:rsidRPr="000A47A6" w:rsidRDefault="00EA0C62" w:rsidP="00EA0C62">
            <w:pPr>
              <w:pStyle w:val="TableParagraph"/>
              <w:spacing w:before="0"/>
              <w:ind w:left="175" w:hanging="168"/>
              <w:rPr>
                <w:w w:val="111"/>
                <w:sz w:val="16"/>
              </w:rPr>
            </w:pPr>
            <w:r w:rsidRPr="000A47A6">
              <w:rPr>
                <w:rFonts w:asciiTheme="majorHAnsi" w:hAnsiTheme="majorHAnsi"/>
                <w:sz w:val="16"/>
                <w:szCs w:val="16"/>
              </w:rPr>
              <w:t>11</w:t>
            </w:r>
          </w:p>
        </w:tc>
        <w:tc>
          <w:tcPr>
            <w:tcW w:w="3101" w:type="dxa"/>
            <w:vAlign w:val="center"/>
          </w:tcPr>
          <w:p w14:paraId="30624E93" w14:textId="5BC446D2" w:rsidR="00EA0C62" w:rsidRDefault="00EA0C62" w:rsidP="00EA0C62">
            <w:pPr>
              <w:pStyle w:val="TableParagraph"/>
              <w:spacing w:before="0"/>
              <w:ind w:left="114"/>
              <w:jc w:val="left"/>
              <w:rPr>
                <w:sz w:val="16"/>
              </w:rPr>
            </w:pPr>
            <w:r>
              <w:rPr>
                <w:sz w:val="16"/>
              </w:rPr>
              <w:t xml:space="preserve">Penata Kelola Penanaman Modal </w:t>
            </w:r>
            <w:r>
              <w:rPr>
                <w:w w:val="115"/>
                <w:sz w:val="16"/>
              </w:rPr>
              <w:t>Ahli</w:t>
            </w:r>
            <w:r>
              <w:rPr>
                <w:sz w:val="16"/>
              </w:rPr>
              <w:t xml:space="preserve"> Pertama</w:t>
            </w:r>
          </w:p>
        </w:tc>
        <w:tc>
          <w:tcPr>
            <w:tcW w:w="857" w:type="dxa"/>
          </w:tcPr>
          <w:p w14:paraId="466D252F" w14:textId="77777777" w:rsidR="00EA0C62" w:rsidRPr="00D612B5" w:rsidRDefault="00EA0C62" w:rsidP="00EA0C62">
            <w:pPr>
              <w:pStyle w:val="TableParagraph"/>
              <w:spacing w:before="0"/>
              <w:ind w:right="1"/>
              <w:rPr>
                <w:sz w:val="16"/>
              </w:rPr>
            </w:pPr>
            <w:r>
              <w:rPr>
                <w:sz w:val="16"/>
              </w:rPr>
              <w:t>8</w:t>
            </w:r>
          </w:p>
        </w:tc>
        <w:tc>
          <w:tcPr>
            <w:tcW w:w="856" w:type="dxa"/>
          </w:tcPr>
          <w:p w14:paraId="6438565C" w14:textId="77777777" w:rsidR="00EA0C62" w:rsidRPr="004D0C4A" w:rsidRDefault="00EA0C62" w:rsidP="00EA0C62">
            <w:pPr>
              <w:pStyle w:val="TableParagraph"/>
              <w:spacing w:before="0"/>
              <w:ind w:left="212" w:right="186"/>
              <w:rPr>
                <w:sz w:val="16"/>
              </w:rPr>
            </w:pPr>
            <w:r>
              <w:rPr>
                <w:sz w:val="16"/>
              </w:rPr>
              <w:t>1280</w:t>
            </w:r>
          </w:p>
        </w:tc>
        <w:tc>
          <w:tcPr>
            <w:tcW w:w="416" w:type="dxa"/>
          </w:tcPr>
          <w:p w14:paraId="605602E7" w14:textId="77777777" w:rsidR="00EA0C62" w:rsidRPr="004D0C4A" w:rsidRDefault="00EA0C62" w:rsidP="00EA0C62">
            <w:pPr>
              <w:pStyle w:val="TableParagraph"/>
              <w:spacing w:before="0"/>
              <w:ind w:left="185" w:hanging="154"/>
              <w:rPr>
                <w:sz w:val="16"/>
              </w:rPr>
            </w:pPr>
            <w:r>
              <w:rPr>
                <w:sz w:val="16"/>
              </w:rPr>
              <w:t>5</w:t>
            </w:r>
          </w:p>
        </w:tc>
        <w:tc>
          <w:tcPr>
            <w:tcW w:w="825" w:type="dxa"/>
          </w:tcPr>
          <w:p w14:paraId="5EBA3EF1" w14:textId="77777777" w:rsidR="00EA0C62" w:rsidRPr="004D0C4A" w:rsidRDefault="00EA0C62" w:rsidP="00EA0C62">
            <w:pPr>
              <w:pStyle w:val="TableParagraph"/>
              <w:spacing w:before="0"/>
              <w:ind w:left="241" w:right="210"/>
              <w:rPr>
                <w:sz w:val="16"/>
              </w:rPr>
            </w:pPr>
            <w:r>
              <w:rPr>
                <w:sz w:val="16"/>
              </w:rPr>
              <w:t>750</w:t>
            </w:r>
          </w:p>
        </w:tc>
        <w:tc>
          <w:tcPr>
            <w:tcW w:w="501" w:type="dxa"/>
          </w:tcPr>
          <w:p w14:paraId="2A0D9A64" w14:textId="77777777" w:rsidR="00EA0C62" w:rsidRPr="004D0C4A" w:rsidRDefault="00EA0C62" w:rsidP="00EA0C62">
            <w:pPr>
              <w:pStyle w:val="TableParagraph"/>
              <w:spacing w:before="0"/>
              <w:ind w:left="41"/>
              <w:rPr>
                <w:sz w:val="16"/>
              </w:rPr>
            </w:pPr>
            <w:r>
              <w:rPr>
                <w:sz w:val="16"/>
              </w:rPr>
              <w:t>2</w:t>
            </w:r>
          </w:p>
        </w:tc>
        <w:tc>
          <w:tcPr>
            <w:tcW w:w="685" w:type="dxa"/>
          </w:tcPr>
          <w:p w14:paraId="66E8A4F3"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060CE814" w14:textId="77777777" w:rsidR="00EA0C62" w:rsidRPr="004D0C4A" w:rsidRDefault="00EA0C62" w:rsidP="00EA0C62">
            <w:pPr>
              <w:pStyle w:val="TableParagraph"/>
              <w:spacing w:before="0"/>
              <w:ind w:left="29"/>
              <w:rPr>
                <w:sz w:val="16"/>
              </w:rPr>
            </w:pPr>
            <w:r>
              <w:rPr>
                <w:sz w:val="16"/>
              </w:rPr>
              <w:t>2</w:t>
            </w:r>
          </w:p>
        </w:tc>
        <w:tc>
          <w:tcPr>
            <w:tcW w:w="653" w:type="dxa"/>
          </w:tcPr>
          <w:p w14:paraId="38300D06" w14:textId="77777777" w:rsidR="00EA0C62" w:rsidRPr="004D0C4A" w:rsidRDefault="00EA0C62" w:rsidP="00EA0C62">
            <w:pPr>
              <w:pStyle w:val="TableParagraph"/>
              <w:spacing w:before="0"/>
              <w:ind w:left="198" w:right="143"/>
              <w:rPr>
                <w:sz w:val="16"/>
              </w:rPr>
            </w:pPr>
            <w:r>
              <w:rPr>
                <w:sz w:val="16"/>
              </w:rPr>
              <w:t>125</w:t>
            </w:r>
          </w:p>
        </w:tc>
        <w:tc>
          <w:tcPr>
            <w:tcW w:w="657" w:type="dxa"/>
          </w:tcPr>
          <w:p w14:paraId="26707D24" w14:textId="77777777" w:rsidR="00EA0C62" w:rsidRPr="004D0C4A" w:rsidRDefault="00EA0C62" w:rsidP="00EA0C62">
            <w:pPr>
              <w:pStyle w:val="TableParagraph"/>
              <w:spacing w:before="0"/>
              <w:rPr>
                <w:sz w:val="16"/>
              </w:rPr>
            </w:pPr>
            <w:r>
              <w:rPr>
                <w:sz w:val="16"/>
              </w:rPr>
              <w:t>3</w:t>
            </w:r>
          </w:p>
        </w:tc>
        <w:tc>
          <w:tcPr>
            <w:tcW w:w="637" w:type="dxa"/>
          </w:tcPr>
          <w:p w14:paraId="447D9F60"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225802CA" w14:textId="77777777" w:rsidR="00EA0C62" w:rsidRPr="004D0C4A" w:rsidRDefault="00EA0C62" w:rsidP="00EA0C62">
            <w:pPr>
              <w:pStyle w:val="TableParagraph"/>
              <w:spacing w:before="0"/>
              <w:ind w:left="60"/>
              <w:rPr>
                <w:sz w:val="16"/>
              </w:rPr>
            </w:pPr>
            <w:r>
              <w:rPr>
                <w:sz w:val="16"/>
              </w:rPr>
              <w:t>2</w:t>
            </w:r>
          </w:p>
        </w:tc>
        <w:tc>
          <w:tcPr>
            <w:tcW w:w="753" w:type="dxa"/>
          </w:tcPr>
          <w:p w14:paraId="256FBBDA"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4A866413" w14:textId="77777777" w:rsidR="00EA0C62" w:rsidRPr="004D0C4A" w:rsidRDefault="00EA0C62" w:rsidP="00EA0C62">
            <w:pPr>
              <w:pStyle w:val="TableParagraph"/>
              <w:spacing w:before="0"/>
              <w:ind w:right="30"/>
              <w:rPr>
                <w:sz w:val="16"/>
              </w:rPr>
            </w:pPr>
            <w:r>
              <w:rPr>
                <w:sz w:val="16"/>
              </w:rPr>
              <w:t>2</w:t>
            </w:r>
          </w:p>
        </w:tc>
        <w:tc>
          <w:tcPr>
            <w:tcW w:w="597" w:type="dxa"/>
          </w:tcPr>
          <w:p w14:paraId="20BA0A7D"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1C31323B" w14:textId="77777777" w:rsidR="00EA0C62" w:rsidRPr="004D0C4A" w:rsidRDefault="00EA0C62" w:rsidP="00EA0C62">
            <w:pPr>
              <w:pStyle w:val="TableParagraph"/>
              <w:spacing w:before="0"/>
              <w:ind w:left="49"/>
              <w:rPr>
                <w:sz w:val="16"/>
              </w:rPr>
            </w:pPr>
            <w:r>
              <w:rPr>
                <w:sz w:val="16"/>
              </w:rPr>
              <w:t>1</w:t>
            </w:r>
          </w:p>
        </w:tc>
        <w:tc>
          <w:tcPr>
            <w:tcW w:w="618" w:type="dxa"/>
          </w:tcPr>
          <w:p w14:paraId="2660CC97" w14:textId="77777777" w:rsidR="00EA0C62" w:rsidRPr="004D0C4A" w:rsidRDefault="00EA0C62" w:rsidP="00EA0C62">
            <w:pPr>
              <w:pStyle w:val="TableParagraph"/>
              <w:spacing w:before="0"/>
              <w:ind w:left="237" w:right="190"/>
              <w:rPr>
                <w:sz w:val="16"/>
              </w:rPr>
            </w:pPr>
            <w:r>
              <w:rPr>
                <w:sz w:val="16"/>
              </w:rPr>
              <w:t>20</w:t>
            </w:r>
          </w:p>
        </w:tc>
        <w:tc>
          <w:tcPr>
            <w:tcW w:w="533" w:type="dxa"/>
          </w:tcPr>
          <w:p w14:paraId="6A957772" w14:textId="77777777" w:rsidR="00EA0C62" w:rsidRPr="004D0C4A" w:rsidRDefault="00EA0C62" w:rsidP="00EA0C62">
            <w:pPr>
              <w:pStyle w:val="TableParagraph"/>
              <w:spacing w:before="0"/>
              <w:ind w:left="52"/>
              <w:rPr>
                <w:sz w:val="16"/>
              </w:rPr>
            </w:pPr>
            <w:r>
              <w:rPr>
                <w:sz w:val="16"/>
              </w:rPr>
              <w:t>1</w:t>
            </w:r>
          </w:p>
        </w:tc>
        <w:tc>
          <w:tcPr>
            <w:tcW w:w="637" w:type="dxa"/>
          </w:tcPr>
          <w:p w14:paraId="03145245" w14:textId="77777777" w:rsidR="00EA0C62" w:rsidRPr="004D0C4A" w:rsidRDefault="00EA0C62" w:rsidP="00EA0C62">
            <w:pPr>
              <w:pStyle w:val="TableParagraph"/>
              <w:spacing w:before="0"/>
              <w:ind w:left="54"/>
              <w:rPr>
                <w:sz w:val="16"/>
              </w:rPr>
            </w:pPr>
            <w:r>
              <w:rPr>
                <w:sz w:val="16"/>
              </w:rPr>
              <w:t>5</w:t>
            </w:r>
          </w:p>
        </w:tc>
        <w:tc>
          <w:tcPr>
            <w:tcW w:w="481" w:type="dxa"/>
          </w:tcPr>
          <w:p w14:paraId="3DA4CC3A" w14:textId="77777777" w:rsidR="00EA0C62" w:rsidRPr="004D0C4A" w:rsidRDefault="00EA0C62" w:rsidP="00EA0C62">
            <w:pPr>
              <w:pStyle w:val="TableParagraph"/>
              <w:spacing w:before="0"/>
              <w:ind w:left="52"/>
              <w:rPr>
                <w:sz w:val="16"/>
              </w:rPr>
            </w:pPr>
            <w:r>
              <w:rPr>
                <w:sz w:val="16"/>
              </w:rPr>
              <w:t>1</w:t>
            </w:r>
          </w:p>
        </w:tc>
        <w:tc>
          <w:tcPr>
            <w:tcW w:w="669" w:type="dxa"/>
          </w:tcPr>
          <w:p w14:paraId="763B9886" w14:textId="77777777" w:rsidR="00EA0C62" w:rsidRPr="004D0C4A" w:rsidRDefault="00EA0C62" w:rsidP="00EA0C62">
            <w:pPr>
              <w:pStyle w:val="TableParagraph"/>
              <w:spacing w:before="0"/>
              <w:ind w:left="289"/>
              <w:jc w:val="left"/>
              <w:rPr>
                <w:sz w:val="16"/>
              </w:rPr>
            </w:pPr>
            <w:r>
              <w:rPr>
                <w:sz w:val="16"/>
              </w:rPr>
              <w:t>5</w:t>
            </w:r>
          </w:p>
        </w:tc>
      </w:tr>
      <w:tr w:rsidR="00EA0C62" w14:paraId="56641869" w14:textId="77777777" w:rsidTr="00735B2E">
        <w:trPr>
          <w:trHeight w:val="283"/>
        </w:trPr>
        <w:tc>
          <w:tcPr>
            <w:tcW w:w="444" w:type="dxa"/>
            <w:vAlign w:val="center"/>
          </w:tcPr>
          <w:p w14:paraId="185EAC2F" w14:textId="3FC8BDAD" w:rsidR="00EA0C62" w:rsidRDefault="00EA0C62" w:rsidP="00EA0C62">
            <w:pPr>
              <w:pStyle w:val="TableParagraph"/>
              <w:spacing w:before="0"/>
              <w:ind w:left="175" w:hanging="168"/>
              <w:rPr>
                <w:w w:val="111"/>
                <w:sz w:val="16"/>
              </w:rPr>
            </w:pPr>
            <w:r w:rsidRPr="002534E8">
              <w:rPr>
                <w:rFonts w:asciiTheme="majorHAnsi" w:hAnsiTheme="majorHAnsi"/>
                <w:sz w:val="16"/>
                <w:szCs w:val="16"/>
              </w:rPr>
              <w:t>12</w:t>
            </w:r>
          </w:p>
        </w:tc>
        <w:tc>
          <w:tcPr>
            <w:tcW w:w="3101" w:type="dxa"/>
            <w:vAlign w:val="center"/>
          </w:tcPr>
          <w:p w14:paraId="03003B87" w14:textId="0142245E" w:rsidR="00EA0C62" w:rsidRPr="00D612B5" w:rsidRDefault="00EA0C62" w:rsidP="00EA0C62">
            <w:pPr>
              <w:pStyle w:val="TableParagraph"/>
              <w:spacing w:before="0"/>
              <w:ind w:left="114"/>
              <w:jc w:val="left"/>
              <w:rPr>
                <w:sz w:val="16"/>
              </w:rPr>
            </w:pPr>
            <w:r>
              <w:rPr>
                <w:sz w:val="16"/>
              </w:rPr>
              <w:t>Analis Kebijakan Ahli Pertama</w:t>
            </w:r>
          </w:p>
        </w:tc>
        <w:tc>
          <w:tcPr>
            <w:tcW w:w="857" w:type="dxa"/>
          </w:tcPr>
          <w:p w14:paraId="3AF86337" w14:textId="77777777" w:rsidR="00EA0C62" w:rsidRPr="00D612B5" w:rsidRDefault="00EA0C62" w:rsidP="00EA0C62">
            <w:pPr>
              <w:pStyle w:val="TableParagraph"/>
              <w:spacing w:before="0"/>
              <w:ind w:right="367"/>
              <w:jc w:val="right"/>
              <w:rPr>
                <w:sz w:val="16"/>
              </w:rPr>
            </w:pPr>
            <w:r>
              <w:rPr>
                <w:sz w:val="16"/>
              </w:rPr>
              <w:t>8</w:t>
            </w:r>
          </w:p>
        </w:tc>
        <w:tc>
          <w:tcPr>
            <w:tcW w:w="856" w:type="dxa"/>
          </w:tcPr>
          <w:p w14:paraId="6602FF29" w14:textId="77777777" w:rsidR="00EA0C62" w:rsidRPr="004D0C4A" w:rsidRDefault="00EA0C62" w:rsidP="00EA0C62">
            <w:pPr>
              <w:pStyle w:val="TableParagraph"/>
              <w:spacing w:before="0"/>
              <w:ind w:left="212" w:right="186"/>
              <w:rPr>
                <w:sz w:val="16"/>
              </w:rPr>
            </w:pPr>
            <w:r>
              <w:rPr>
                <w:sz w:val="16"/>
              </w:rPr>
              <w:t>1280</w:t>
            </w:r>
          </w:p>
        </w:tc>
        <w:tc>
          <w:tcPr>
            <w:tcW w:w="416" w:type="dxa"/>
          </w:tcPr>
          <w:p w14:paraId="1C03B1FF" w14:textId="77777777" w:rsidR="00EA0C62" w:rsidRPr="004D0C4A" w:rsidRDefault="00EA0C62" w:rsidP="00EA0C62">
            <w:pPr>
              <w:pStyle w:val="TableParagraph"/>
              <w:spacing w:before="0"/>
              <w:ind w:left="185" w:hanging="154"/>
              <w:rPr>
                <w:sz w:val="16"/>
              </w:rPr>
            </w:pPr>
            <w:r>
              <w:rPr>
                <w:sz w:val="16"/>
              </w:rPr>
              <w:t>5</w:t>
            </w:r>
          </w:p>
        </w:tc>
        <w:tc>
          <w:tcPr>
            <w:tcW w:w="825" w:type="dxa"/>
          </w:tcPr>
          <w:p w14:paraId="54D03EE7" w14:textId="77777777" w:rsidR="00EA0C62" w:rsidRPr="004D0C4A" w:rsidRDefault="00EA0C62" w:rsidP="00EA0C62">
            <w:pPr>
              <w:pStyle w:val="TableParagraph"/>
              <w:spacing w:before="0"/>
              <w:ind w:left="241" w:right="210"/>
              <w:rPr>
                <w:sz w:val="16"/>
              </w:rPr>
            </w:pPr>
            <w:r>
              <w:rPr>
                <w:sz w:val="16"/>
              </w:rPr>
              <w:t>750</w:t>
            </w:r>
          </w:p>
        </w:tc>
        <w:tc>
          <w:tcPr>
            <w:tcW w:w="501" w:type="dxa"/>
          </w:tcPr>
          <w:p w14:paraId="540A17C2" w14:textId="77777777" w:rsidR="00EA0C62" w:rsidRPr="004D0C4A" w:rsidRDefault="00EA0C62" w:rsidP="00EA0C62">
            <w:pPr>
              <w:pStyle w:val="TableParagraph"/>
              <w:spacing w:before="0"/>
              <w:ind w:left="41"/>
              <w:rPr>
                <w:sz w:val="16"/>
              </w:rPr>
            </w:pPr>
            <w:r>
              <w:rPr>
                <w:sz w:val="16"/>
              </w:rPr>
              <w:t>2</w:t>
            </w:r>
          </w:p>
        </w:tc>
        <w:tc>
          <w:tcPr>
            <w:tcW w:w="685" w:type="dxa"/>
          </w:tcPr>
          <w:p w14:paraId="223E4046"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49348C41" w14:textId="77777777" w:rsidR="00EA0C62" w:rsidRPr="004D0C4A" w:rsidRDefault="00EA0C62" w:rsidP="00EA0C62">
            <w:pPr>
              <w:pStyle w:val="TableParagraph"/>
              <w:spacing w:before="0"/>
              <w:ind w:left="29"/>
              <w:rPr>
                <w:sz w:val="16"/>
              </w:rPr>
            </w:pPr>
            <w:r>
              <w:rPr>
                <w:sz w:val="16"/>
              </w:rPr>
              <w:t>2</w:t>
            </w:r>
          </w:p>
        </w:tc>
        <w:tc>
          <w:tcPr>
            <w:tcW w:w="653" w:type="dxa"/>
          </w:tcPr>
          <w:p w14:paraId="7FF576BF" w14:textId="77777777" w:rsidR="00EA0C62" w:rsidRPr="004D0C4A" w:rsidRDefault="00EA0C62" w:rsidP="00EA0C62">
            <w:pPr>
              <w:pStyle w:val="TableParagraph"/>
              <w:spacing w:before="0"/>
              <w:ind w:left="198" w:right="143"/>
              <w:rPr>
                <w:sz w:val="16"/>
              </w:rPr>
            </w:pPr>
            <w:r>
              <w:rPr>
                <w:sz w:val="16"/>
              </w:rPr>
              <w:t>125</w:t>
            </w:r>
          </w:p>
        </w:tc>
        <w:tc>
          <w:tcPr>
            <w:tcW w:w="657" w:type="dxa"/>
          </w:tcPr>
          <w:p w14:paraId="06D97520" w14:textId="77777777" w:rsidR="00EA0C62" w:rsidRPr="004D0C4A" w:rsidRDefault="00EA0C62" w:rsidP="00EA0C62">
            <w:pPr>
              <w:pStyle w:val="TableParagraph"/>
              <w:spacing w:before="0"/>
              <w:rPr>
                <w:sz w:val="16"/>
              </w:rPr>
            </w:pPr>
            <w:r>
              <w:rPr>
                <w:sz w:val="16"/>
              </w:rPr>
              <w:t>3</w:t>
            </w:r>
          </w:p>
        </w:tc>
        <w:tc>
          <w:tcPr>
            <w:tcW w:w="637" w:type="dxa"/>
          </w:tcPr>
          <w:p w14:paraId="5F6F0A4A"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41EAA587" w14:textId="77777777" w:rsidR="00EA0C62" w:rsidRPr="004D0C4A" w:rsidRDefault="00EA0C62" w:rsidP="00EA0C62">
            <w:pPr>
              <w:pStyle w:val="TableParagraph"/>
              <w:spacing w:before="0"/>
              <w:ind w:left="60"/>
              <w:rPr>
                <w:sz w:val="16"/>
              </w:rPr>
            </w:pPr>
            <w:r>
              <w:rPr>
                <w:sz w:val="16"/>
              </w:rPr>
              <w:t>2</w:t>
            </w:r>
          </w:p>
        </w:tc>
        <w:tc>
          <w:tcPr>
            <w:tcW w:w="753" w:type="dxa"/>
          </w:tcPr>
          <w:p w14:paraId="61DD146B"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796527AE" w14:textId="77777777" w:rsidR="00EA0C62" w:rsidRPr="004D0C4A" w:rsidRDefault="00EA0C62" w:rsidP="00EA0C62">
            <w:pPr>
              <w:pStyle w:val="TableParagraph"/>
              <w:spacing w:before="0"/>
              <w:ind w:right="30"/>
              <w:rPr>
                <w:sz w:val="16"/>
              </w:rPr>
            </w:pPr>
            <w:r>
              <w:rPr>
                <w:sz w:val="16"/>
              </w:rPr>
              <w:t>2</w:t>
            </w:r>
          </w:p>
        </w:tc>
        <w:tc>
          <w:tcPr>
            <w:tcW w:w="597" w:type="dxa"/>
          </w:tcPr>
          <w:p w14:paraId="38B0441C"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5D31B06D" w14:textId="77777777" w:rsidR="00EA0C62" w:rsidRPr="004D0C4A" w:rsidRDefault="00EA0C62" w:rsidP="00EA0C62">
            <w:pPr>
              <w:pStyle w:val="TableParagraph"/>
              <w:spacing w:before="0"/>
              <w:ind w:left="49"/>
              <w:rPr>
                <w:sz w:val="16"/>
              </w:rPr>
            </w:pPr>
            <w:r>
              <w:rPr>
                <w:sz w:val="16"/>
              </w:rPr>
              <w:t>1</w:t>
            </w:r>
          </w:p>
        </w:tc>
        <w:tc>
          <w:tcPr>
            <w:tcW w:w="618" w:type="dxa"/>
          </w:tcPr>
          <w:p w14:paraId="564A1FA9" w14:textId="77777777" w:rsidR="00EA0C62" w:rsidRPr="004D0C4A" w:rsidRDefault="00EA0C62" w:rsidP="00EA0C62">
            <w:pPr>
              <w:pStyle w:val="TableParagraph"/>
              <w:spacing w:before="0"/>
              <w:ind w:left="237" w:right="190"/>
              <w:rPr>
                <w:sz w:val="16"/>
              </w:rPr>
            </w:pPr>
            <w:r>
              <w:rPr>
                <w:sz w:val="16"/>
              </w:rPr>
              <w:t>20</w:t>
            </w:r>
          </w:p>
        </w:tc>
        <w:tc>
          <w:tcPr>
            <w:tcW w:w="533" w:type="dxa"/>
          </w:tcPr>
          <w:p w14:paraId="74AD7CF8" w14:textId="77777777" w:rsidR="00EA0C62" w:rsidRPr="004D0C4A" w:rsidRDefault="00EA0C62" w:rsidP="00EA0C62">
            <w:pPr>
              <w:pStyle w:val="TableParagraph"/>
              <w:spacing w:before="0"/>
              <w:ind w:left="52"/>
              <w:rPr>
                <w:sz w:val="16"/>
              </w:rPr>
            </w:pPr>
            <w:r>
              <w:rPr>
                <w:sz w:val="16"/>
              </w:rPr>
              <w:t>1</w:t>
            </w:r>
          </w:p>
        </w:tc>
        <w:tc>
          <w:tcPr>
            <w:tcW w:w="637" w:type="dxa"/>
          </w:tcPr>
          <w:p w14:paraId="3EA0297C" w14:textId="77777777" w:rsidR="00EA0C62" w:rsidRPr="004D0C4A" w:rsidRDefault="00EA0C62" w:rsidP="00EA0C62">
            <w:pPr>
              <w:pStyle w:val="TableParagraph"/>
              <w:spacing w:before="0"/>
              <w:ind w:left="54"/>
              <w:rPr>
                <w:sz w:val="16"/>
              </w:rPr>
            </w:pPr>
            <w:r>
              <w:rPr>
                <w:sz w:val="16"/>
              </w:rPr>
              <w:t>5</w:t>
            </w:r>
          </w:p>
        </w:tc>
        <w:tc>
          <w:tcPr>
            <w:tcW w:w="481" w:type="dxa"/>
          </w:tcPr>
          <w:p w14:paraId="21644966" w14:textId="77777777" w:rsidR="00EA0C62" w:rsidRPr="004D0C4A" w:rsidRDefault="00EA0C62" w:rsidP="00EA0C62">
            <w:pPr>
              <w:pStyle w:val="TableParagraph"/>
              <w:spacing w:before="0"/>
              <w:ind w:left="52"/>
              <w:rPr>
                <w:sz w:val="16"/>
              </w:rPr>
            </w:pPr>
            <w:r>
              <w:rPr>
                <w:sz w:val="16"/>
              </w:rPr>
              <w:t>1</w:t>
            </w:r>
          </w:p>
        </w:tc>
        <w:tc>
          <w:tcPr>
            <w:tcW w:w="669" w:type="dxa"/>
          </w:tcPr>
          <w:p w14:paraId="1F608F3F" w14:textId="77777777" w:rsidR="00EA0C62" w:rsidRPr="004D0C4A" w:rsidRDefault="00EA0C62" w:rsidP="00EA0C62">
            <w:pPr>
              <w:pStyle w:val="TableParagraph"/>
              <w:spacing w:before="0"/>
              <w:ind w:left="289"/>
              <w:jc w:val="left"/>
              <w:rPr>
                <w:sz w:val="16"/>
              </w:rPr>
            </w:pPr>
            <w:r>
              <w:rPr>
                <w:sz w:val="16"/>
              </w:rPr>
              <w:t>5</w:t>
            </w:r>
          </w:p>
        </w:tc>
      </w:tr>
      <w:tr w:rsidR="00EA0C62" w14:paraId="72E7179C" w14:textId="77777777" w:rsidTr="00735B2E">
        <w:trPr>
          <w:trHeight w:val="283"/>
        </w:trPr>
        <w:tc>
          <w:tcPr>
            <w:tcW w:w="444" w:type="dxa"/>
          </w:tcPr>
          <w:p w14:paraId="59095AA5" w14:textId="02765F41" w:rsidR="00EA0C62" w:rsidRDefault="00EA0C62" w:rsidP="00EA0C62">
            <w:pPr>
              <w:pStyle w:val="TableParagraph"/>
              <w:spacing w:before="0"/>
              <w:ind w:left="175" w:hanging="168"/>
              <w:rPr>
                <w:w w:val="111"/>
                <w:sz w:val="16"/>
              </w:rPr>
            </w:pPr>
            <w:r w:rsidRPr="002534E8">
              <w:rPr>
                <w:rFonts w:asciiTheme="majorHAnsi" w:hAnsiTheme="majorHAnsi"/>
                <w:w w:val="110"/>
                <w:sz w:val="16"/>
                <w:szCs w:val="16"/>
              </w:rPr>
              <w:t>13</w:t>
            </w:r>
          </w:p>
        </w:tc>
        <w:tc>
          <w:tcPr>
            <w:tcW w:w="3101" w:type="dxa"/>
            <w:vAlign w:val="center"/>
          </w:tcPr>
          <w:p w14:paraId="56E7585D" w14:textId="6D9B2A69" w:rsidR="00EA0C62" w:rsidRPr="00D612B5" w:rsidRDefault="00EA0C62" w:rsidP="00EA0C62">
            <w:pPr>
              <w:pStyle w:val="TableParagraph"/>
              <w:spacing w:before="0"/>
              <w:ind w:left="114" w:right="501"/>
              <w:jc w:val="left"/>
              <w:rPr>
                <w:sz w:val="16"/>
              </w:rPr>
            </w:pPr>
            <w:r>
              <w:rPr>
                <w:sz w:val="16"/>
              </w:rPr>
              <w:t>Perencana Ahli Pertama</w:t>
            </w:r>
          </w:p>
        </w:tc>
        <w:tc>
          <w:tcPr>
            <w:tcW w:w="857" w:type="dxa"/>
          </w:tcPr>
          <w:p w14:paraId="0435BB42" w14:textId="77777777" w:rsidR="00EA0C62" w:rsidRPr="00D612B5" w:rsidRDefault="00EA0C62" w:rsidP="00EA0C62">
            <w:pPr>
              <w:pStyle w:val="TableParagraph"/>
              <w:spacing w:before="0"/>
              <w:ind w:right="367"/>
              <w:jc w:val="right"/>
              <w:rPr>
                <w:sz w:val="16"/>
              </w:rPr>
            </w:pPr>
            <w:r>
              <w:rPr>
                <w:sz w:val="16"/>
              </w:rPr>
              <w:t>8</w:t>
            </w:r>
          </w:p>
        </w:tc>
        <w:tc>
          <w:tcPr>
            <w:tcW w:w="856" w:type="dxa"/>
          </w:tcPr>
          <w:p w14:paraId="1C5D93CB" w14:textId="77777777" w:rsidR="00EA0C62" w:rsidRPr="004D0C4A" w:rsidRDefault="00EA0C62" w:rsidP="00EA0C62">
            <w:pPr>
              <w:pStyle w:val="TableParagraph"/>
              <w:spacing w:before="0"/>
              <w:ind w:left="212" w:right="186"/>
              <w:rPr>
                <w:sz w:val="16"/>
              </w:rPr>
            </w:pPr>
            <w:r>
              <w:rPr>
                <w:sz w:val="16"/>
              </w:rPr>
              <w:t>1280</w:t>
            </w:r>
          </w:p>
        </w:tc>
        <w:tc>
          <w:tcPr>
            <w:tcW w:w="416" w:type="dxa"/>
          </w:tcPr>
          <w:p w14:paraId="4CFB8ACB" w14:textId="77777777" w:rsidR="00EA0C62" w:rsidRPr="004D0C4A" w:rsidRDefault="00EA0C62" w:rsidP="00EA0C62">
            <w:pPr>
              <w:pStyle w:val="TableParagraph"/>
              <w:spacing w:before="0"/>
              <w:ind w:left="185" w:hanging="154"/>
              <w:rPr>
                <w:sz w:val="16"/>
              </w:rPr>
            </w:pPr>
            <w:r>
              <w:rPr>
                <w:sz w:val="16"/>
              </w:rPr>
              <w:t>5</w:t>
            </w:r>
          </w:p>
        </w:tc>
        <w:tc>
          <w:tcPr>
            <w:tcW w:w="825" w:type="dxa"/>
          </w:tcPr>
          <w:p w14:paraId="6908627D" w14:textId="77777777" w:rsidR="00EA0C62" w:rsidRPr="004D0C4A" w:rsidRDefault="00EA0C62" w:rsidP="00EA0C62">
            <w:pPr>
              <w:pStyle w:val="TableParagraph"/>
              <w:spacing w:before="0"/>
              <w:ind w:left="241" w:right="210"/>
              <w:rPr>
                <w:sz w:val="16"/>
              </w:rPr>
            </w:pPr>
            <w:r>
              <w:rPr>
                <w:sz w:val="16"/>
              </w:rPr>
              <w:t>750</w:t>
            </w:r>
          </w:p>
        </w:tc>
        <w:tc>
          <w:tcPr>
            <w:tcW w:w="501" w:type="dxa"/>
          </w:tcPr>
          <w:p w14:paraId="01B73FF6" w14:textId="77777777" w:rsidR="00EA0C62" w:rsidRPr="004D0C4A" w:rsidRDefault="00EA0C62" w:rsidP="00EA0C62">
            <w:pPr>
              <w:pStyle w:val="TableParagraph"/>
              <w:spacing w:before="0"/>
              <w:ind w:left="41"/>
              <w:rPr>
                <w:sz w:val="16"/>
              </w:rPr>
            </w:pPr>
            <w:r>
              <w:rPr>
                <w:sz w:val="16"/>
              </w:rPr>
              <w:t>2</w:t>
            </w:r>
          </w:p>
        </w:tc>
        <w:tc>
          <w:tcPr>
            <w:tcW w:w="685" w:type="dxa"/>
          </w:tcPr>
          <w:p w14:paraId="6E1D7F14"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7CA123BE" w14:textId="77777777" w:rsidR="00EA0C62" w:rsidRPr="004D0C4A" w:rsidRDefault="00EA0C62" w:rsidP="00EA0C62">
            <w:pPr>
              <w:pStyle w:val="TableParagraph"/>
              <w:spacing w:before="0"/>
              <w:ind w:left="29"/>
              <w:rPr>
                <w:sz w:val="16"/>
              </w:rPr>
            </w:pPr>
            <w:r>
              <w:rPr>
                <w:sz w:val="16"/>
              </w:rPr>
              <w:t>2</w:t>
            </w:r>
          </w:p>
        </w:tc>
        <w:tc>
          <w:tcPr>
            <w:tcW w:w="653" w:type="dxa"/>
          </w:tcPr>
          <w:p w14:paraId="4CE51C25" w14:textId="77777777" w:rsidR="00EA0C62" w:rsidRPr="004D0C4A" w:rsidRDefault="00EA0C62" w:rsidP="00EA0C62">
            <w:pPr>
              <w:pStyle w:val="TableParagraph"/>
              <w:spacing w:before="0"/>
              <w:ind w:left="198" w:right="143"/>
              <w:rPr>
                <w:sz w:val="16"/>
              </w:rPr>
            </w:pPr>
            <w:r>
              <w:rPr>
                <w:sz w:val="16"/>
              </w:rPr>
              <w:t>125</w:t>
            </w:r>
          </w:p>
        </w:tc>
        <w:tc>
          <w:tcPr>
            <w:tcW w:w="657" w:type="dxa"/>
          </w:tcPr>
          <w:p w14:paraId="0C75957B" w14:textId="77777777" w:rsidR="00EA0C62" w:rsidRPr="004D0C4A" w:rsidRDefault="00EA0C62" w:rsidP="00EA0C62">
            <w:pPr>
              <w:pStyle w:val="TableParagraph"/>
              <w:spacing w:before="0"/>
              <w:rPr>
                <w:sz w:val="16"/>
              </w:rPr>
            </w:pPr>
            <w:r>
              <w:rPr>
                <w:sz w:val="16"/>
              </w:rPr>
              <w:t>3</w:t>
            </w:r>
          </w:p>
        </w:tc>
        <w:tc>
          <w:tcPr>
            <w:tcW w:w="637" w:type="dxa"/>
          </w:tcPr>
          <w:p w14:paraId="15F44197"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5684F048" w14:textId="77777777" w:rsidR="00EA0C62" w:rsidRPr="004D0C4A" w:rsidRDefault="00EA0C62" w:rsidP="00EA0C62">
            <w:pPr>
              <w:pStyle w:val="TableParagraph"/>
              <w:spacing w:before="0"/>
              <w:ind w:left="60"/>
              <w:rPr>
                <w:sz w:val="16"/>
              </w:rPr>
            </w:pPr>
            <w:r>
              <w:rPr>
                <w:sz w:val="16"/>
              </w:rPr>
              <w:t>2</w:t>
            </w:r>
          </w:p>
        </w:tc>
        <w:tc>
          <w:tcPr>
            <w:tcW w:w="753" w:type="dxa"/>
          </w:tcPr>
          <w:p w14:paraId="4502DD5C"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19F2FF25" w14:textId="77777777" w:rsidR="00EA0C62" w:rsidRPr="004D0C4A" w:rsidRDefault="00EA0C62" w:rsidP="00EA0C62">
            <w:pPr>
              <w:pStyle w:val="TableParagraph"/>
              <w:spacing w:before="0"/>
              <w:ind w:right="30"/>
              <w:rPr>
                <w:sz w:val="16"/>
              </w:rPr>
            </w:pPr>
            <w:r>
              <w:rPr>
                <w:sz w:val="16"/>
              </w:rPr>
              <w:t>2</w:t>
            </w:r>
          </w:p>
        </w:tc>
        <w:tc>
          <w:tcPr>
            <w:tcW w:w="597" w:type="dxa"/>
          </w:tcPr>
          <w:p w14:paraId="1A32F76D"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304AC0ED" w14:textId="77777777" w:rsidR="00EA0C62" w:rsidRPr="004D0C4A" w:rsidRDefault="00EA0C62" w:rsidP="00EA0C62">
            <w:pPr>
              <w:pStyle w:val="TableParagraph"/>
              <w:spacing w:before="0"/>
              <w:ind w:left="49"/>
              <w:rPr>
                <w:sz w:val="16"/>
              </w:rPr>
            </w:pPr>
            <w:r>
              <w:rPr>
                <w:sz w:val="16"/>
              </w:rPr>
              <w:t>1</w:t>
            </w:r>
          </w:p>
        </w:tc>
        <w:tc>
          <w:tcPr>
            <w:tcW w:w="618" w:type="dxa"/>
          </w:tcPr>
          <w:p w14:paraId="3ED82402" w14:textId="77777777" w:rsidR="00EA0C62" w:rsidRPr="004D0C4A" w:rsidRDefault="00EA0C62" w:rsidP="00EA0C62">
            <w:pPr>
              <w:pStyle w:val="TableParagraph"/>
              <w:spacing w:before="0"/>
              <w:ind w:left="237" w:right="190"/>
              <w:rPr>
                <w:sz w:val="16"/>
              </w:rPr>
            </w:pPr>
            <w:r>
              <w:rPr>
                <w:sz w:val="16"/>
              </w:rPr>
              <w:t>20</w:t>
            </w:r>
          </w:p>
        </w:tc>
        <w:tc>
          <w:tcPr>
            <w:tcW w:w="533" w:type="dxa"/>
          </w:tcPr>
          <w:p w14:paraId="04EA2763" w14:textId="77777777" w:rsidR="00EA0C62" w:rsidRPr="004D0C4A" w:rsidRDefault="00EA0C62" w:rsidP="00EA0C62">
            <w:pPr>
              <w:pStyle w:val="TableParagraph"/>
              <w:spacing w:before="0"/>
              <w:ind w:left="52"/>
              <w:rPr>
                <w:sz w:val="16"/>
              </w:rPr>
            </w:pPr>
            <w:r>
              <w:rPr>
                <w:sz w:val="16"/>
              </w:rPr>
              <w:t>1</w:t>
            </w:r>
          </w:p>
        </w:tc>
        <w:tc>
          <w:tcPr>
            <w:tcW w:w="637" w:type="dxa"/>
          </w:tcPr>
          <w:p w14:paraId="25F5BF75" w14:textId="77777777" w:rsidR="00EA0C62" w:rsidRPr="004D0C4A" w:rsidRDefault="00EA0C62" w:rsidP="00EA0C62">
            <w:pPr>
              <w:pStyle w:val="TableParagraph"/>
              <w:spacing w:before="0"/>
              <w:ind w:left="54"/>
              <w:rPr>
                <w:sz w:val="16"/>
              </w:rPr>
            </w:pPr>
            <w:r>
              <w:rPr>
                <w:sz w:val="16"/>
              </w:rPr>
              <w:t>5</w:t>
            </w:r>
          </w:p>
        </w:tc>
        <w:tc>
          <w:tcPr>
            <w:tcW w:w="481" w:type="dxa"/>
          </w:tcPr>
          <w:p w14:paraId="5FBEB1B6" w14:textId="77777777" w:rsidR="00EA0C62" w:rsidRPr="004D0C4A" w:rsidRDefault="00EA0C62" w:rsidP="00EA0C62">
            <w:pPr>
              <w:pStyle w:val="TableParagraph"/>
              <w:spacing w:before="0"/>
              <w:ind w:left="52"/>
              <w:rPr>
                <w:sz w:val="16"/>
              </w:rPr>
            </w:pPr>
            <w:r>
              <w:rPr>
                <w:sz w:val="16"/>
              </w:rPr>
              <w:t>1</w:t>
            </w:r>
          </w:p>
        </w:tc>
        <w:tc>
          <w:tcPr>
            <w:tcW w:w="669" w:type="dxa"/>
          </w:tcPr>
          <w:p w14:paraId="31B47486" w14:textId="77777777" w:rsidR="00EA0C62" w:rsidRPr="004D0C4A" w:rsidRDefault="00EA0C62" w:rsidP="00EA0C62">
            <w:pPr>
              <w:pStyle w:val="TableParagraph"/>
              <w:spacing w:before="0"/>
              <w:ind w:left="289"/>
              <w:jc w:val="left"/>
              <w:rPr>
                <w:sz w:val="16"/>
              </w:rPr>
            </w:pPr>
            <w:r>
              <w:rPr>
                <w:sz w:val="16"/>
              </w:rPr>
              <w:t>5</w:t>
            </w:r>
          </w:p>
        </w:tc>
      </w:tr>
      <w:tr w:rsidR="00EA0C62" w14:paraId="43C2AA96" w14:textId="77777777" w:rsidTr="00735B2E">
        <w:trPr>
          <w:trHeight w:val="283"/>
        </w:trPr>
        <w:tc>
          <w:tcPr>
            <w:tcW w:w="444" w:type="dxa"/>
          </w:tcPr>
          <w:p w14:paraId="2681C132" w14:textId="7BBD6044" w:rsidR="00EA0C62" w:rsidRDefault="00EA0C62" w:rsidP="00EA0C62">
            <w:pPr>
              <w:pStyle w:val="TableParagraph"/>
              <w:spacing w:before="0"/>
              <w:ind w:left="175" w:hanging="168"/>
              <w:rPr>
                <w:w w:val="111"/>
                <w:sz w:val="16"/>
              </w:rPr>
            </w:pPr>
            <w:r w:rsidRPr="002534E8">
              <w:rPr>
                <w:rFonts w:asciiTheme="majorHAnsi" w:hAnsiTheme="majorHAnsi"/>
                <w:w w:val="110"/>
                <w:sz w:val="16"/>
                <w:szCs w:val="16"/>
              </w:rPr>
              <w:t>14</w:t>
            </w:r>
          </w:p>
        </w:tc>
        <w:tc>
          <w:tcPr>
            <w:tcW w:w="3101" w:type="dxa"/>
            <w:vAlign w:val="center"/>
          </w:tcPr>
          <w:p w14:paraId="5ADD6903" w14:textId="36C4C617" w:rsidR="00EA0C62" w:rsidRPr="00D612B5" w:rsidRDefault="00EA0C62" w:rsidP="00EA0C62">
            <w:pPr>
              <w:pStyle w:val="TableParagraph"/>
              <w:spacing w:before="0"/>
              <w:ind w:left="114"/>
              <w:jc w:val="left"/>
              <w:rPr>
                <w:sz w:val="16"/>
              </w:rPr>
            </w:pPr>
            <w:r>
              <w:rPr>
                <w:sz w:val="16"/>
              </w:rPr>
              <w:t>Pranata Komputer Ahli Pertama</w:t>
            </w:r>
          </w:p>
        </w:tc>
        <w:tc>
          <w:tcPr>
            <w:tcW w:w="857" w:type="dxa"/>
          </w:tcPr>
          <w:p w14:paraId="7B128DB9" w14:textId="77777777" w:rsidR="00EA0C62" w:rsidRPr="00D612B5" w:rsidRDefault="00EA0C62" w:rsidP="00EA0C62">
            <w:pPr>
              <w:pStyle w:val="TableParagraph"/>
              <w:spacing w:before="0"/>
              <w:ind w:right="367"/>
              <w:jc w:val="right"/>
              <w:rPr>
                <w:sz w:val="16"/>
              </w:rPr>
            </w:pPr>
            <w:r>
              <w:rPr>
                <w:sz w:val="16"/>
              </w:rPr>
              <w:t>8</w:t>
            </w:r>
          </w:p>
        </w:tc>
        <w:tc>
          <w:tcPr>
            <w:tcW w:w="856" w:type="dxa"/>
          </w:tcPr>
          <w:p w14:paraId="11D3F928" w14:textId="77777777" w:rsidR="00EA0C62" w:rsidRPr="004D0C4A" w:rsidRDefault="00EA0C62" w:rsidP="00EA0C62">
            <w:pPr>
              <w:pStyle w:val="TableParagraph"/>
              <w:spacing w:before="0"/>
              <w:ind w:left="212" w:right="186"/>
              <w:rPr>
                <w:sz w:val="16"/>
              </w:rPr>
            </w:pPr>
            <w:r>
              <w:rPr>
                <w:sz w:val="16"/>
              </w:rPr>
              <w:t>1280</w:t>
            </w:r>
          </w:p>
        </w:tc>
        <w:tc>
          <w:tcPr>
            <w:tcW w:w="416" w:type="dxa"/>
          </w:tcPr>
          <w:p w14:paraId="0C0A2C41" w14:textId="77777777" w:rsidR="00EA0C62" w:rsidRPr="004D0C4A" w:rsidRDefault="00EA0C62" w:rsidP="00EA0C62">
            <w:pPr>
              <w:pStyle w:val="TableParagraph"/>
              <w:spacing w:before="0"/>
              <w:ind w:left="185" w:hanging="154"/>
              <w:rPr>
                <w:sz w:val="16"/>
              </w:rPr>
            </w:pPr>
            <w:r>
              <w:rPr>
                <w:sz w:val="16"/>
              </w:rPr>
              <w:t>5</w:t>
            </w:r>
          </w:p>
        </w:tc>
        <w:tc>
          <w:tcPr>
            <w:tcW w:w="825" w:type="dxa"/>
          </w:tcPr>
          <w:p w14:paraId="7D508058" w14:textId="77777777" w:rsidR="00EA0C62" w:rsidRPr="004D0C4A" w:rsidRDefault="00EA0C62" w:rsidP="00EA0C62">
            <w:pPr>
              <w:pStyle w:val="TableParagraph"/>
              <w:spacing w:before="0"/>
              <w:ind w:left="241" w:right="210"/>
              <w:rPr>
                <w:sz w:val="16"/>
              </w:rPr>
            </w:pPr>
            <w:r>
              <w:rPr>
                <w:sz w:val="16"/>
              </w:rPr>
              <w:t>750</w:t>
            </w:r>
          </w:p>
        </w:tc>
        <w:tc>
          <w:tcPr>
            <w:tcW w:w="501" w:type="dxa"/>
          </w:tcPr>
          <w:p w14:paraId="14589BCB" w14:textId="77777777" w:rsidR="00EA0C62" w:rsidRPr="004D0C4A" w:rsidRDefault="00EA0C62" w:rsidP="00EA0C62">
            <w:pPr>
              <w:pStyle w:val="TableParagraph"/>
              <w:spacing w:before="0"/>
              <w:ind w:left="41"/>
              <w:rPr>
                <w:sz w:val="16"/>
              </w:rPr>
            </w:pPr>
            <w:r>
              <w:rPr>
                <w:sz w:val="16"/>
              </w:rPr>
              <w:t>2</w:t>
            </w:r>
          </w:p>
        </w:tc>
        <w:tc>
          <w:tcPr>
            <w:tcW w:w="685" w:type="dxa"/>
          </w:tcPr>
          <w:p w14:paraId="265D7CE9"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6B8DB907" w14:textId="77777777" w:rsidR="00EA0C62" w:rsidRPr="004D0C4A" w:rsidRDefault="00EA0C62" w:rsidP="00EA0C62">
            <w:pPr>
              <w:pStyle w:val="TableParagraph"/>
              <w:spacing w:before="0"/>
              <w:ind w:left="29"/>
              <w:rPr>
                <w:sz w:val="16"/>
              </w:rPr>
            </w:pPr>
            <w:r>
              <w:rPr>
                <w:sz w:val="16"/>
              </w:rPr>
              <w:t>2</w:t>
            </w:r>
          </w:p>
        </w:tc>
        <w:tc>
          <w:tcPr>
            <w:tcW w:w="653" w:type="dxa"/>
          </w:tcPr>
          <w:p w14:paraId="37003F33" w14:textId="77777777" w:rsidR="00EA0C62" w:rsidRPr="004D0C4A" w:rsidRDefault="00EA0C62" w:rsidP="00EA0C62">
            <w:pPr>
              <w:pStyle w:val="TableParagraph"/>
              <w:spacing w:before="0"/>
              <w:ind w:left="198" w:right="143"/>
              <w:rPr>
                <w:sz w:val="16"/>
              </w:rPr>
            </w:pPr>
            <w:r>
              <w:rPr>
                <w:sz w:val="16"/>
              </w:rPr>
              <w:t>125</w:t>
            </w:r>
          </w:p>
        </w:tc>
        <w:tc>
          <w:tcPr>
            <w:tcW w:w="657" w:type="dxa"/>
          </w:tcPr>
          <w:p w14:paraId="1F855288" w14:textId="77777777" w:rsidR="00EA0C62" w:rsidRPr="004D0C4A" w:rsidRDefault="00EA0C62" w:rsidP="00EA0C62">
            <w:pPr>
              <w:pStyle w:val="TableParagraph"/>
              <w:spacing w:before="0"/>
              <w:rPr>
                <w:sz w:val="16"/>
              </w:rPr>
            </w:pPr>
            <w:r>
              <w:rPr>
                <w:sz w:val="16"/>
              </w:rPr>
              <w:t>3</w:t>
            </w:r>
          </w:p>
        </w:tc>
        <w:tc>
          <w:tcPr>
            <w:tcW w:w="637" w:type="dxa"/>
          </w:tcPr>
          <w:p w14:paraId="58BBFE6D"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3F1C7F54" w14:textId="77777777" w:rsidR="00EA0C62" w:rsidRPr="004D0C4A" w:rsidRDefault="00EA0C62" w:rsidP="00EA0C62">
            <w:pPr>
              <w:pStyle w:val="TableParagraph"/>
              <w:spacing w:before="0"/>
              <w:ind w:left="60"/>
              <w:rPr>
                <w:sz w:val="16"/>
              </w:rPr>
            </w:pPr>
            <w:r>
              <w:rPr>
                <w:sz w:val="16"/>
              </w:rPr>
              <w:t>2</w:t>
            </w:r>
          </w:p>
        </w:tc>
        <w:tc>
          <w:tcPr>
            <w:tcW w:w="753" w:type="dxa"/>
          </w:tcPr>
          <w:p w14:paraId="434D8A4A"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10BF0B62" w14:textId="77777777" w:rsidR="00EA0C62" w:rsidRPr="004D0C4A" w:rsidRDefault="00EA0C62" w:rsidP="00EA0C62">
            <w:pPr>
              <w:pStyle w:val="TableParagraph"/>
              <w:spacing w:before="0"/>
              <w:ind w:right="30"/>
              <w:rPr>
                <w:sz w:val="16"/>
              </w:rPr>
            </w:pPr>
            <w:r>
              <w:rPr>
                <w:sz w:val="16"/>
              </w:rPr>
              <w:t>2</w:t>
            </w:r>
          </w:p>
        </w:tc>
        <w:tc>
          <w:tcPr>
            <w:tcW w:w="597" w:type="dxa"/>
          </w:tcPr>
          <w:p w14:paraId="0C24618E"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6ABF4BD7" w14:textId="77777777" w:rsidR="00EA0C62" w:rsidRPr="004D0C4A" w:rsidRDefault="00EA0C62" w:rsidP="00EA0C62">
            <w:pPr>
              <w:pStyle w:val="TableParagraph"/>
              <w:spacing w:before="0"/>
              <w:ind w:left="49"/>
              <w:rPr>
                <w:sz w:val="16"/>
              </w:rPr>
            </w:pPr>
            <w:r>
              <w:rPr>
                <w:sz w:val="16"/>
              </w:rPr>
              <w:t>1</w:t>
            </w:r>
          </w:p>
        </w:tc>
        <w:tc>
          <w:tcPr>
            <w:tcW w:w="618" w:type="dxa"/>
          </w:tcPr>
          <w:p w14:paraId="47CD6D58" w14:textId="77777777" w:rsidR="00EA0C62" w:rsidRPr="004D0C4A" w:rsidRDefault="00EA0C62" w:rsidP="00EA0C62">
            <w:pPr>
              <w:pStyle w:val="TableParagraph"/>
              <w:spacing w:before="0"/>
              <w:ind w:left="237" w:right="190"/>
              <w:rPr>
                <w:sz w:val="16"/>
              </w:rPr>
            </w:pPr>
            <w:r>
              <w:rPr>
                <w:sz w:val="16"/>
              </w:rPr>
              <w:t>20</w:t>
            </w:r>
          </w:p>
        </w:tc>
        <w:tc>
          <w:tcPr>
            <w:tcW w:w="533" w:type="dxa"/>
          </w:tcPr>
          <w:p w14:paraId="2EE89493" w14:textId="77777777" w:rsidR="00EA0C62" w:rsidRPr="004D0C4A" w:rsidRDefault="00EA0C62" w:rsidP="00EA0C62">
            <w:pPr>
              <w:pStyle w:val="TableParagraph"/>
              <w:spacing w:before="0"/>
              <w:ind w:left="52"/>
              <w:rPr>
                <w:sz w:val="16"/>
              </w:rPr>
            </w:pPr>
            <w:r>
              <w:rPr>
                <w:sz w:val="16"/>
              </w:rPr>
              <w:t>1</w:t>
            </w:r>
          </w:p>
        </w:tc>
        <w:tc>
          <w:tcPr>
            <w:tcW w:w="637" w:type="dxa"/>
          </w:tcPr>
          <w:p w14:paraId="2B988972" w14:textId="77777777" w:rsidR="00EA0C62" w:rsidRPr="004D0C4A" w:rsidRDefault="00EA0C62" w:rsidP="00EA0C62">
            <w:pPr>
              <w:pStyle w:val="TableParagraph"/>
              <w:spacing w:before="0"/>
              <w:ind w:left="54"/>
              <w:rPr>
                <w:sz w:val="16"/>
              </w:rPr>
            </w:pPr>
            <w:r>
              <w:rPr>
                <w:sz w:val="16"/>
              </w:rPr>
              <w:t>5</w:t>
            </w:r>
          </w:p>
        </w:tc>
        <w:tc>
          <w:tcPr>
            <w:tcW w:w="481" w:type="dxa"/>
          </w:tcPr>
          <w:p w14:paraId="15DD9D2E" w14:textId="77777777" w:rsidR="00EA0C62" w:rsidRPr="004D0C4A" w:rsidRDefault="00EA0C62" w:rsidP="00EA0C62">
            <w:pPr>
              <w:pStyle w:val="TableParagraph"/>
              <w:spacing w:before="0"/>
              <w:ind w:left="52"/>
              <w:rPr>
                <w:sz w:val="16"/>
              </w:rPr>
            </w:pPr>
            <w:r>
              <w:rPr>
                <w:sz w:val="16"/>
              </w:rPr>
              <w:t>1</w:t>
            </w:r>
          </w:p>
        </w:tc>
        <w:tc>
          <w:tcPr>
            <w:tcW w:w="669" w:type="dxa"/>
          </w:tcPr>
          <w:p w14:paraId="71E39B1D" w14:textId="77777777" w:rsidR="00EA0C62" w:rsidRPr="004D0C4A" w:rsidRDefault="00EA0C62" w:rsidP="00EA0C62">
            <w:pPr>
              <w:pStyle w:val="TableParagraph"/>
              <w:spacing w:before="0"/>
              <w:ind w:left="289"/>
              <w:jc w:val="left"/>
              <w:rPr>
                <w:sz w:val="16"/>
              </w:rPr>
            </w:pPr>
            <w:r>
              <w:rPr>
                <w:sz w:val="16"/>
              </w:rPr>
              <w:t>5</w:t>
            </w:r>
          </w:p>
        </w:tc>
      </w:tr>
      <w:tr w:rsidR="00EA0C62" w14:paraId="2756FB3A" w14:textId="77777777" w:rsidTr="00735B2E">
        <w:trPr>
          <w:trHeight w:val="283"/>
        </w:trPr>
        <w:tc>
          <w:tcPr>
            <w:tcW w:w="444" w:type="dxa"/>
          </w:tcPr>
          <w:p w14:paraId="1E170A7F" w14:textId="28079A96" w:rsidR="00EA0C62" w:rsidRDefault="00EA0C62" w:rsidP="00EA0C62">
            <w:pPr>
              <w:pStyle w:val="TableParagraph"/>
              <w:spacing w:before="0"/>
              <w:ind w:left="175" w:hanging="168"/>
              <w:rPr>
                <w:w w:val="111"/>
                <w:sz w:val="16"/>
              </w:rPr>
            </w:pPr>
            <w:r>
              <w:rPr>
                <w:w w:val="111"/>
                <w:sz w:val="16"/>
              </w:rPr>
              <w:t>15</w:t>
            </w:r>
          </w:p>
        </w:tc>
        <w:tc>
          <w:tcPr>
            <w:tcW w:w="3101" w:type="dxa"/>
            <w:vAlign w:val="center"/>
          </w:tcPr>
          <w:p w14:paraId="74FA60FB" w14:textId="09FEB6D1" w:rsidR="00EA0C62" w:rsidRDefault="00EA0C62" w:rsidP="00EA0C62">
            <w:pPr>
              <w:pStyle w:val="TableParagraph"/>
              <w:spacing w:before="0"/>
              <w:ind w:left="114" w:right="670"/>
              <w:jc w:val="left"/>
              <w:rPr>
                <w:sz w:val="16"/>
              </w:rPr>
            </w:pPr>
            <w:r>
              <w:rPr>
                <w:sz w:val="16"/>
              </w:rPr>
              <w:t>Arsiparis Ahli Pertama</w:t>
            </w:r>
          </w:p>
        </w:tc>
        <w:tc>
          <w:tcPr>
            <w:tcW w:w="857" w:type="dxa"/>
          </w:tcPr>
          <w:p w14:paraId="44677BE3" w14:textId="77777777" w:rsidR="00EA0C62" w:rsidRPr="00D612B5" w:rsidRDefault="00EA0C62" w:rsidP="00EA0C62">
            <w:pPr>
              <w:pStyle w:val="TableParagraph"/>
              <w:spacing w:before="0"/>
              <w:ind w:right="367"/>
              <w:jc w:val="right"/>
              <w:rPr>
                <w:sz w:val="16"/>
              </w:rPr>
            </w:pPr>
            <w:r>
              <w:rPr>
                <w:sz w:val="16"/>
              </w:rPr>
              <w:t>8</w:t>
            </w:r>
          </w:p>
        </w:tc>
        <w:tc>
          <w:tcPr>
            <w:tcW w:w="856" w:type="dxa"/>
          </w:tcPr>
          <w:p w14:paraId="5108934C" w14:textId="77777777" w:rsidR="00EA0C62" w:rsidRPr="004D0C4A" w:rsidRDefault="00EA0C62" w:rsidP="00EA0C62">
            <w:pPr>
              <w:pStyle w:val="TableParagraph"/>
              <w:spacing w:before="0"/>
              <w:ind w:left="212" w:right="186"/>
              <w:rPr>
                <w:sz w:val="16"/>
              </w:rPr>
            </w:pPr>
            <w:r>
              <w:rPr>
                <w:sz w:val="16"/>
              </w:rPr>
              <w:t>1280</w:t>
            </w:r>
          </w:p>
        </w:tc>
        <w:tc>
          <w:tcPr>
            <w:tcW w:w="416" w:type="dxa"/>
          </w:tcPr>
          <w:p w14:paraId="5107B0A9" w14:textId="77777777" w:rsidR="00EA0C62" w:rsidRPr="004D0C4A" w:rsidRDefault="00EA0C62" w:rsidP="00EA0C62">
            <w:pPr>
              <w:pStyle w:val="TableParagraph"/>
              <w:spacing w:before="0"/>
              <w:ind w:left="185" w:hanging="154"/>
              <w:rPr>
                <w:sz w:val="16"/>
              </w:rPr>
            </w:pPr>
            <w:r>
              <w:rPr>
                <w:sz w:val="16"/>
              </w:rPr>
              <w:t>5</w:t>
            </w:r>
          </w:p>
        </w:tc>
        <w:tc>
          <w:tcPr>
            <w:tcW w:w="825" w:type="dxa"/>
          </w:tcPr>
          <w:p w14:paraId="2F112C5F" w14:textId="77777777" w:rsidR="00EA0C62" w:rsidRPr="004D0C4A" w:rsidRDefault="00EA0C62" w:rsidP="00EA0C62">
            <w:pPr>
              <w:pStyle w:val="TableParagraph"/>
              <w:spacing w:before="0"/>
              <w:ind w:left="241" w:right="210"/>
              <w:rPr>
                <w:sz w:val="16"/>
              </w:rPr>
            </w:pPr>
            <w:r>
              <w:rPr>
                <w:sz w:val="16"/>
              </w:rPr>
              <w:t>750</w:t>
            </w:r>
          </w:p>
        </w:tc>
        <w:tc>
          <w:tcPr>
            <w:tcW w:w="501" w:type="dxa"/>
          </w:tcPr>
          <w:p w14:paraId="40DFFE58" w14:textId="77777777" w:rsidR="00EA0C62" w:rsidRPr="004D0C4A" w:rsidRDefault="00EA0C62" w:rsidP="00EA0C62">
            <w:pPr>
              <w:pStyle w:val="TableParagraph"/>
              <w:spacing w:before="0"/>
              <w:ind w:left="41"/>
              <w:rPr>
                <w:sz w:val="16"/>
              </w:rPr>
            </w:pPr>
            <w:r>
              <w:rPr>
                <w:sz w:val="16"/>
              </w:rPr>
              <w:t>2</w:t>
            </w:r>
          </w:p>
        </w:tc>
        <w:tc>
          <w:tcPr>
            <w:tcW w:w="685" w:type="dxa"/>
          </w:tcPr>
          <w:p w14:paraId="6C2D5AE5"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2304F6BC" w14:textId="77777777" w:rsidR="00EA0C62" w:rsidRPr="004D0C4A" w:rsidRDefault="00EA0C62" w:rsidP="00EA0C62">
            <w:pPr>
              <w:pStyle w:val="TableParagraph"/>
              <w:spacing w:before="0"/>
              <w:ind w:left="29"/>
              <w:rPr>
                <w:sz w:val="16"/>
              </w:rPr>
            </w:pPr>
            <w:r>
              <w:rPr>
                <w:sz w:val="16"/>
              </w:rPr>
              <w:t>2</w:t>
            </w:r>
          </w:p>
        </w:tc>
        <w:tc>
          <w:tcPr>
            <w:tcW w:w="653" w:type="dxa"/>
          </w:tcPr>
          <w:p w14:paraId="107A415F" w14:textId="77777777" w:rsidR="00EA0C62" w:rsidRPr="004D0C4A" w:rsidRDefault="00EA0C62" w:rsidP="00EA0C62">
            <w:pPr>
              <w:pStyle w:val="TableParagraph"/>
              <w:spacing w:before="0"/>
              <w:ind w:left="198" w:right="143"/>
              <w:rPr>
                <w:sz w:val="16"/>
              </w:rPr>
            </w:pPr>
            <w:r>
              <w:rPr>
                <w:sz w:val="16"/>
              </w:rPr>
              <w:t>125</w:t>
            </w:r>
          </w:p>
        </w:tc>
        <w:tc>
          <w:tcPr>
            <w:tcW w:w="657" w:type="dxa"/>
          </w:tcPr>
          <w:p w14:paraId="3D2AA065" w14:textId="77777777" w:rsidR="00EA0C62" w:rsidRPr="004D0C4A" w:rsidRDefault="00EA0C62" w:rsidP="00EA0C62">
            <w:pPr>
              <w:pStyle w:val="TableParagraph"/>
              <w:spacing w:before="0"/>
              <w:rPr>
                <w:sz w:val="16"/>
              </w:rPr>
            </w:pPr>
            <w:r>
              <w:rPr>
                <w:sz w:val="16"/>
              </w:rPr>
              <w:t>3</w:t>
            </w:r>
          </w:p>
        </w:tc>
        <w:tc>
          <w:tcPr>
            <w:tcW w:w="637" w:type="dxa"/>
          </w:tcPr>
          <w:p w14:paraId="27581617"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79542A32" w14:textId="77777777" w:rsidR="00EA0C62" w:rsidRPr="004D0C4A" w:rsidRDefault="00EA0C62" w:rsidP="00EA0C62">
            <w:pPr>
              <w:pStyle w:val="TableParagraph"/>
              <w:spacing w:before="0"/>
              <w:ind w:left="60"/>
              <w:rPr>
                <w:sz w:val="16"/>
              </w:rPr>
            </w:pPr>
            <w:r>
              <w:rPr>
                <w:sz w:val="16"/>
              </w:rPr>
              <w:t>2</w:t>
            </w:r>
          </w:p>
        </w:tc>
        <w:tc>
          <w:tcPr>
            <w:tcW w:w="753" w:type="dxa"/>
          </w:tcPr>
          <w:p w14:paraId="2CE3C90F"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39A518E5" w14:textId="77777777" w:rsidR="00EA0C62" w:rsidRPr="004D0C4A" w:rsidRDefault="00EA0C62" w:rsidP="00EA0C62">
            <w:pPr>
              <w:pStyle w:val="TableParagraph"/>
              <w:spacing w:before="0"/>
              <w:ind w:right="30"/>
              <w:rPr>
                <w:sz w:val="16"/>
              </w:rPr>
            </w:pPr>
            <w:r>
              <w:rPr>
                <w:sz w:val="16"/>
              </w:rPr>
              <w:t>2</w:t>
            </w:r>
          </w:p>
        </w:tc>
        <w:tc>
          <w:tcPr>
            <w:tcW w:w="597" w:type="dxa"/>
          </w:tcPr>
          <w:p w14:paraId="0DB8D7DF"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073E2EDA" w14:textId="77777777" w:rsidR="00EA0C62" w:rsidRPr="004D0C4A" w:rsidRDefault="00EA0C62" w:rsidP="00EA0C62">
            <w:pPr>
              <w:pStyle w:val="TableParagraph"/>
              <w:spacing w:before="0"/>
              <w:ind w:left="49"/>
              <w:rPr>
                <w:sz w:val="16"/>
              </w:rPr>
            </w:pPr>
            <w:r>
              <w:rPr>
                <w:sz w:val="16"/>
              </w:rPr>
              <w:t>1</w:t>
            </w:r>
          </w:p>
        </w:tc>
        <w:tc>
          <w:tcPr>
            <w:tcW w:w="618" w:type="dxa"/>
          </w:tcPr>
          <w:p w14:paraId="77981471" w14:textId="77777777" w:rsidR="00EA0C62" w:rsidRPr="004D0C4A" w:rsidRDefault="00EA0C62" w:rsidP="00EA0C62">
            <w:pPr>
              <w:pStyle w:val="TableParagraph"/>
              <w:spacing w:before="0"/>
              <w:ind w:left="237" w:right="190"/>
              <w:rPr>
                <w:sz w:val="16"/>
              </w:rPr>
            </w:pPr>
            <w:r>
              <w:rPr>
                <w:sz w:val="16"/>
              </w:rPr>
              <w:t>20</w:t>
            </w:r>
          </w:p>
        </w:tc>
        <w:tc>
          <w:tcPr>
            <w:tcW w:w="533" w:type="dxa"/>
          </w:tcPr>
          <w:p w14:paraId="20553C8C" w14:textId="77777777" w:rsidR="00EA0C62" w:rsidRPr="004D0C4A" w:rsidRDefault="00EA0C62" w:rsidP="00EA0C62">
            <w:pPr>
              <w:pStyle w:val="TableParagraph"/>
              <w:spacing w:before="0"/>
              <w:ind w:left="52"/>
              <w:rPr>
                <w:sz w:val="16"/>
              </w:rPr>
            </w:pPr>
            <w:r>
              <w:rPr>
                <w:sz w:val="16"/>
              </w:rPr>
              <w:t>1</w:t>
            </w:r>
          </w:p>
        </w:tc>
        <w:tc>
          <w:tcPr>
            <w:tcW w:w="637" w:type="dxa"/>
          </w:tcPr>
          <w:p w14:paraId="01008654" w14:textId="77777777" w:rsidR="00EA0C62" w:rsidRPr="004D0C4A" w:rsidRDefault="00EA0C62" w:rsidP="00EA0C62">
            <w:pPr>
              <w:pStyle w:val="TableParagraph"/>
              <w:spacing w:before="0"/>
              <w:ind w:left="54"/>
              <w:rPr>
                <w:sz w:val="16"/>
              </w:rPr>
            </w:pPr>
            <w:r>
              <w:rPr>
                <w:sz w:val="16"/>
              </w:rPr>
              <w:t>5</w:t>
            </w:r>
          </w:p>
        </w:tc>
        <w:tc>
          <w:tcPr>
            <w:tcW w:w="481" w:type="dxa"/>
          </w:tcPr>
          <w:p w14:paraId="0C2DF23A" w14:textId="77777777" w:rsidR="00EA0C62" w:rsidRPr="004D0C4A" w:rsidRDefault="00EA0C62" w:rsidP="00EA0C62">
            <w:pPr>
              <w:pStyle w:val="TableParagraph"/>
              <w:spacing w:before="0"/>
              <w:ind w:left="52"/>
              <w:rPr>
                <w:sz w:val="16"/>
              </w:rPr>
            </w:pPr>
            <w:r>
              <w:rPr>
                <w:sz w:val="16"/>
              </w:rPr>
              <w:t>1</w:t>
            </w:r>
          </w:p>
        </w:tc>
        <w:tc>
          <w:tcPr>
            <w:tcW w:w="669" w:type="dxa"/>
          </w:tcPr>
          <w:p w14:paraId="59B246E7" w14:textId="77777777" w:rsidR="00EA0C62" w:rsidRPr="004D0C4A" w:rsidRDefault="00EA0C62" w:rsidP="00EA0C62">
            <w:pPr>
              <w:pStyle w:val="TableParagraph"/>
              <w:spacing w:before="0"/>
              <w:ind w:left="289"/>
              <w:jc w:val="left"/>
              <w:rPr>
                <w:sz w:val="16"/>
              </w:rPr>
            </w:pPr>
            <w:r>
              <w:rPr>
                <w:sz w:val="16"/>
              </w:rPr>
              <w:t>5</w:t>
            </w:r>
          </w:p>
        </w:tc>
      </w:tr>
      <w:tr w:rsidR="00EA0C62" w14:paraId="58B1E7EB" w14:textId="77777777" w:rsidTr="00735B2E">
        <w:trPr>
          <w:trHeight w:val="283"/>
        </w:trPr>
        <w:tc>
          <w:tcPr>
            <w:tcW w:w="444" w:type="dxa"/>
          </w:tcPr>
          <w:p w14:paraId="4EF0A00F" w14:textId="214E3363" w:rsidR="00EA0C62" w:rsidRDefault="00EA0C62" w:rsidP="00EA0C62">
            <w:pPr>
              <w:pStyle w:val="TableParagraph"/>
              <w:spacing w:before="0"/>
              <w:ind w:left="175" w:hanging="168"/>
              <w:rPr>
                <w:w w:val="111"/>
                <w:sz w:val="16"/>
              </w:rPr>
            </w:pPr>
            <w:r>
              <w:rPr>
                <w:w w:val="111"/>
                <w:sz w:val="16"/>
              </w:rPr>
              <w:t>16</w:t>
            </w:r>
          </w:p>
        </w:tc>
        <w:tc>
          <w:tcPr>
            <w:tcW w:w="3101" w:type="dxa"/>
            <w:vAlign w:val="center"/>
          </w:tcPr>
          <w:p w14:paraId="00393DF0" w14:textId="77777777" w:rsidR="00EA0C62" w:rsidRDefault="00EA0C62" w:rsidP="00EA0C62">
            <w:pPr>
              <w:pStyle w:val="TableParagraph"/>
              <w:spacing w:before="0"/>
              <w:ind w:left="114"/>
              <w:jc w:val="left"/>
              <w:rPr>
                <w:sz w:val="16"/>
              </w:rPr>
            </w:pPr>
            <w:r>
              <w:rPr>
                <w:sz w:val="16"/>
              </w:rPr>
              <w:t>Analis Sumber Daya Manusia Pertama</w:t>
            </w:r>
          </w:p>
        </w:tc>
        <w:tc>
          <w:tcPr>
            <w:tcW w:w="857" w:type="dxa"/>
          </w:tcPr>
          <w:p w14:paraId="2F09D58A" w14:textId="77777777" w:rsidR="00EA0C62" w:rsidRPr="00D612B5" w:rsidRDefault="00EA0C62" w:rsidP="00EA0C62">
            <w:pPr>
              <w:pStyle w:val="TableParagraph"/>
              <w:spacing w:before="0"/>
              <w:ind w:right="367"/>
              <w:jc w:val="right"/>
              <w:rPr>
                <w:sz w:val="16"/>
              </w:rPr>
            </w:pPr>
            <w:r>
              <w:rPr>
                <w:sz w:val="16"/>
              </w:rPr>
              <w:t>8</w:t>
            </w:r>
          </w:p>
        </w:tc>
        <w:tc>
          <w:tcPr>
            <w:tcW w:w="856" w:type="dxa"/>
          </w:tcPr>
          <w:p w14:paraId="2751CF33" w14:textId="77777777" w:rsidR="00EA0C62" w:rsidRPr="004D0C4A" w:rsidRDefault="00EA0C62" w:rsidP="00EA0C62">
            <w:pPr>
              <w:pStyle w:val="TableParagraph"/>
              <w:spacing w:before="0"/>
              <w:ind w:left="212" w:right="186"/>
              <w:rPr>
                <w:sz w:val="16"/>
              </w:rPr>
            </w:pPr>
            <w:r>
              <w:rPr>
                <w:sz w:val="16"/>
              </w:rPr>
              <w:t>1280</w:t>
            </w:r>
          </w:p>
        </w:tc>
        <w:tc>
          <w:tcPr>
            <w:tcW w:w="416" w:type="dxa"/>
          </w:tcPr>
          <w:p w14:paraId="0886A502" w14:textId="77777777" w:rsidR="00EA0C62" w:rsidRPr="004D0C4A" w:rsidRDefault="00EA0C62" w:rsidP="00EA0C62">
            <w:pPr>
              <w:pStyle w:val="TableParagraph"/>
              <w:spacing w:before="0"/>
              <w:ind w:left="185" w:hanging="154"/>
              <w:rPr>
                <w:sz w:val="16"/>
              </w:rPr>
            </w:pPr>
            <w:r>
              <w:rPr>
                <w:sz w:val="16"/>
              </w:rPr>
              <w:t>5</w:t>
            </w:r>
          </w:p>
        </w:tc>
        <w:tc>
          <w:tcPr>
            <w:tcW w:w="825" w:type="dxa"/>
          </w:tcPr>
          <w:p w14:paraId="3074EA29" w14:textId="77777777" w:rsidR="00EA0C62" w:rsidRPr="004D0C4A" w:rsidRDefault="00EA0C62" w:rsidP="00EA0C62">
            <w:pPr>
              <w:pStyle w:val="TableParagraph"/>
              <w:spacing w:before="0"/>
              <w:ind w:left="241" w:right="210"/>
              <w:rPr>
                <w:sz w:val="16"/>
              </w:rPr>
            </w:pPr>
            <w:r>
              <w:rPr>
                <w:sz w:val="16"/>
              </w:rPr>
              <w:t>750</w:t>
            </w:r>
          </w:p>
        </w:tc>
        <w:tc>
          <w:tcPr>
            <w:tcW w:w="501" w:type="dxa"/>
          </w:tcPr>
          <w:p w14:paraId="1047F5B9" w14:textId="77777777" w:rsidR="00EA0C62" w:rsidRPr="004D0C4A" w:rsidRDefault="00EA0C62" w:rsidP="00EA0C62">
            <w:pPr>
              <w:pStyle w:val="TableParagraph"/>
              <w:spacing w:before="0"/>
              <w:ind w:left="41"/>
              <w:rPr>
                <w:sz w:val="16"/>
              </w:rPr>
            </w:pPr>
            <w:r>
              <w:rPr>
                <w:sz w:val="16"/>
              </w:rPr>
              <w:t>2</w:t>
            </w:r>
          </w:p>
        </w:tc>
        <w:tc>
          <w:tcPr>
            <w:tcW w:w="685" w:type="dxa"/>
          </w:tcPr>
          <w:p w14:paraId="33AA70FB" w14:textId="77777777" w:rsidR="00EA0C62" w:rsidRPr="004D0C4A" w:rsidRDefault="00EA0C62" w:rsidP="00EA0C62">
            <w:pPr>
              <w:pStyle w:val="TableParagraph"/>
              <w:spacing w:before="0"/>
              <w:ind w:left="176"/>
              <w:jc w:val="left"/>
              <w:rPr>
                <w:sz w:val="16"/>
              </w:rPr>
            </w:pPr>
            <w:r>
              <w:rPr>
                <w:sz w:val="16"/>
              </w:rPr>
              <w:t>125</w:t>
            </w:r>
          </w:p>
        </w:tc>
        <w:tc>
          <w:tcPr>
            <w:tcW w:w="593" w:type="dxa"/>
          </w:tcPr>
          <w:p w14:paraId="2CBD1E8F" w14:textId="77777777" w:rsidR="00EA0C62" w:rsidRPr="004D0C4A" w:rsidRDefault="00EA0C62" w:rsidP="00EA0C62">
            <w:pPr>
              <w:pStyle w:val="TableParagraph"/>
              <w:spacing w:before="0"/>
              <w:ind w:left="29"/>
              <w:rPr>
                <w:sz w:val="16"/>
              </w:rPr>
            </w:pPr>
            <w:r>
              <w:rPr>
                <w:sz w:val="16"/>
              </w:rPr>
              <w:t>2</w:t>
            </w:r>
          </w:p>
        </w:tc>
        <w:tc>
          <w:tcPr>
            <w:tcW w:w="653" w:type="dxa"/>
          </w:tcPr>
          <w:p w14:paraId="6E4A1176" w14:textId="77777777" w:rsidR="00EA0C62" w:rsidRPr="004D0C4A" w:rsidRDefault="00EA0C62" w:rsidP="00EA0C62">
            <w:pPr>
              <w:pStyle w:val="TableParagraph"/>
              <w:spacing w:before="0"/>
              <w:ind w:left="198" w:right="143"/>
              <w:rPr>
                <w:sz w:val="16"/>
              </w:rPr>
            </w:pPr>
            <w:r>
              <w:rPr>
                <w:sz w:val="16"/>
              </w:rPr>
              <w:t>125</w:t>
            </w:r>
          </w:p>
        </w:tc>
        <w:tc>
          <w:tcPr>
            <w:tcW w:w="657" w:type="dxa"/>
          </w:tcPr>
          <w:p w14:paraId="2A8CE0F1" w14:textId="77777777" w:rsidR="00EA0C62" w:rsidRPr="004D0C4A" w:rsidRDefault="00EA0C62" w:rsidP="00EA0C62">
            <w:pPr>
              <w:pStyle w:val="TableParagraph"/>
              <w:spacing w:before="0"/>
              <w:rPr>
                <w:sz w:val="16"/>
              </w:rPr>
            </w:pPr>
            <w:r>
              <w:rPr>
                <w:sz w:val="16"/>
              </w:rPr>
              <w:t>3</w:t>
            </w:r>
          </w:p>
        </w:tc>
        <w:tc>
          <w:tcPr>
            <w:tcW w:w="637" w:type="dxa"/>
          </w:tcPr>
          <w:p w14:paraId="799E47CD" w14:textId="77777777" w:rsidR="00EA0C62" w:rsidRPr="004D0C4A" w:rsidRDefault="00EA0C62" w:rsidP="00EA0C62">
            <w:pPr>
              <w:pStyle w:val="TableParagraph"/>
              <w:spacing w:before="0"/>
              <w:ind w:left="196" w:right="146" w:hanging="30"/>
              <w:rPr>
                <w:sz w:val="16"/>
              </w:rPr>
            </w:pPr>
            <w:r>
              <w:rPr>
                <w:sz w:val="16"/>
              </w:rPr>
              <w:t>150</w:t>
            </w:r>
          </w:p>
        </w:tc>
        <w:tc>
          <w:tcPr>
            <w:tcW w:w="537" w:type="dxa"/>
          </w:tcPr>
          <w:p w14:paraId="483583E6" w14:textId="77777777" w:rsidR="00EA0C62" w:rsidRPr="004D0C4A" w:rsidRDefault="00EA0C62" w:rsidP="00EA0C62">
            <w:pPr>
              <w:pStyle w:val="TableParagraph"/>
              <w:spacing w:before="0"/>
              <w:ind w:left="60"/>
              <w:rPr>
                <w:sz w:val="16"/>
              </w:rPr>
            </w:pPr>
            <w:r>
              <w:rPr>
                <w:sz w:val="16"/>
              </w:rPr>
              <w:t>2</w:t>
            </w:r>
          </w:p>
        </w:tc>
        <w:tc>
          <w:tcPr>
            <w:tcW w:w="753" w:type="dxa"/>
          </w:tcPr>
          <w:p w14:paraId="4811F548" w14:textId="77777777" w:rsidR="00EA0C62" w:rsidRPr="004D0C4A" w:rsidRDefault="00EA0C62" w:rsidP="00EA0C62">
            <w:pPr>
              <w:pStyle w:val="TableParagraph"/>
              <w:spacing w:before="0"/>
              <w:ind w:left="237"/>
              <w:jc w:val="left"/>
              <w:rPr>
                <w:sz w:val="16"/>
              </w:rPr>
            </w:pPr>
            <w:r>
              <w:rPr>
                <w:sz w:val="16"/>
              </w:rPr>
              <w:t>75</w:t>
            </w:r>
          </w:p>
        </w:tc>
        <w:tc>
          <w:tcPr>
            <w:tcW w:w="537" w:type="dxa"/>
          </w:tcPr>
          <w:p w14:paraId="73FBA61E" w14:textId="77777777" w:rsidR="00EA0C62" w:rsidRPr="004D0C4A" w:rsidRDefault="00EA0C62" w:rsidP="00EA0C62">
            <w:pPr>
              <w:pStyle w:val="TableParagraph"/>
              <w:spacing w:before="0"/>
              <w:ind w:right="30"/>
              <w:rPr>
                <w:sz w:val="16"/>
              </w:rPr>
            </w:pPr>
            <w:r>
              <w:rPr>
                <w:sz w:val="16"/>
              </w:rPr>
              <w:t>2</w:t>
            </w:r>
          </w:p>
        </w:tc>
        <w:tc>
          <w:tcPr>
            <w:tcW w:w="597" w:type="dxa"/>
          </w:tcPr>
          <w:p w14:paraId="1820BA5F" w14:textId="77777777" w:rsidR="00EA0C62" w:rsidRPr="004D0C4A" w:rsidRDefault="00EA0C62" w:rsidP="00EA0C62">
            <w:pPr>
              <w:pStyle w:val="TableParagraph"/>
              <w:spacing w:before="0"/>
              <w:ind w:left="187" w:right="75" w:hanging="127"/>
              <w:rPr>
                <w:sz w:val="16"/>
              </w:rPr>
            </w:pPr>
            <w:r>
              <w:rPr>
                <w:sz w:val="16"/>
              </w:rPr>
              <w:t>25</w:t>
            </w:r>
          </w:p>
        </w:tc>
        <w:tc>
          <w:tcPr>
            <w:tcW w:w="433" w:type="dxa"/>
          </w:tcPr>
          <w:p w14:paraId="3A9A9086" w14:textId="77777777" w:rsidR="00EA0C62" w:rsidRPr="004D0C4A" w:rsidRDefault="00EA0C62" w:rsidP="00EA0C62">
            <w:pPr>
              <w:pStyle w:val="TableParagraph"/>
              <w:spacing w:before="0"/>
              <w:ind w:left="49"/>
              <w:rPr>
                <w:sz w:val="16"/>
              </w:rPr>
            </w:pPr>
            <w:r>
              <w:rPr>
                <w:sz w:val="16"/>
              </w:rPr>
              <w:t>1</w:t>
            </w:r>
          </w:p>
        </w:tc>
        <w:tc>
          <w:tcPr>
            <w:tcW w:w="618" w:type="dxa"/>
          </w:tcPr>
          <w:p w14:paraId="56A73F7E" w14:textId="77777777" w:rsidR="00EA0C62" w:rsidRPr="004D0C4A" w:rsidRDefault="00EA0C62" w:rsidP="00EA0C62">
            <w:pPr>
              <w:pStyle w:val="TableParagraph"/>
              <w:spacing w:before="0"/>
              <w:ind w:left="237" w:right="190"/>
              <w:rPr>
                <w:sz w:val="16"/>
              </w:rPr>
            </w:pPr>
            <w:r>
              <w:rPr>
                <w:sz w:val="16"/>
              </w:rPr>
              <w:t>20</w:t>
            </w:r>
          </w:p>
        </w:tc>
        <w:tc>
          <w:tcPr>
            <w:tcW w:w="533" w:type="dxa"/>
          </w:tcPr>
          <w:p w14:paraId="693BA44E" w14:textId="77777777" w:rsidR="00EA0C62" w:rsidRPr="004D0C4A" w:rsidRDefault="00EA0C62" w:rsidP="00EA0C62">
            <w:pPr>
              <w:pStyle w:val="TableParagraph"/>
              <w:spacing w:before="0"/>
              <w:ind w:left="52"/>
              <w:rPr>
                <w:sz w:val="16"/>
              </w:rPr>
            </w:pPr>
            <w:r>
              <w:rPr>
                <w:sz w:val="16"/>
              </w:rPr>
              <w:t>1</w:t>
            </w:r>
          </w:p>
        </w:tc>
        <w:tc>
          <w:tcPr>
            <w:tcW w:w="637" w:type="dxa"/>
          </w:tcPr>
          <w:p w14:paraId="301B34E1" w14:textId="77777777" w:rsidR="00EA0C62" w:rsidRPr="004D0C4A" w:rsidRDefault="00EA0C62" w:rsidP="00EA0C62">
            <w:pPr>
              <w:pStyle w:val="TableParagraph"/>
              <w:spacing w:before="0"/>
              <w:ind w:left="54"/>
              <w:rPr>
                <w:sz w:val="16"/>
              </w:rPr>
            </w:pPr>
            <w:r>
              <w:rPr>
                <w:sz w:val="16"/>
              </w:rPr>
              <w:t>5</w:t>
            </w:r>
          </w:p>
        </w:tc>
        <w:tc>
          <w:tcPr>
            <w:tcW w:w="481" w:type="dxa"/>
          </w:tcPr>
          <w:p w14:paraId="1EC86ED6" w14:textId="77777777" w:rsidR="00EA0C62" w:rsidRPr="004D0C4A" w:rsidRDefault="00EA0C62" w:rsidP="00EA0C62">
            <w:pPr>
              <w:pStyle w:val="TableParagraph"/>
              <w:spacing w:before="0"/>
              <w:ind w:left="52"/>
              <w:rPr>
                <w:sz w:val="16"/>
              </w:rPr>
            </w:pPr>
            <w:r>
              <w:rPr>
                <w:sz w:val="16"/>
              </w:rPr>
              <w:t>1</w:t>
            </w:r>
          </w:p>
        </w:tc>
        <w:tc>
          <w:tcPr>
            <w:tcW w:w="669" w:type="dxa"/>
          </w:tcPr>
          <w:p w14:paraId="0A50CC15" w14:textId="77777777" w:rsidR="00EA0C62" w:rsidRPr="004D0C4A" w:rsidRDefault="00EA0C62" w:rsidP="00EA0C62">
            <w:pPr>
              <w:pStyle w:val="TableParagraph"/>
              <w:spacing w:before="0"/>
              <w:ind w:left="289"/>
              <w:jc w:val="left"/>
              <w:rPr>
                <w:sz w:val="16"/>
              </w:rPr>
            </w:pPr>
            <w:r>
              <w:rPr>
                <w:sz w:val="16"/>
              </w:rPr>
              <w:t>5</w:t>
            </w:r>
          </w:p>
        </w:tc>
      </w:tr>
      <w:tr w:rsidR="00EA0C62" w14:paraId="252600F3" w14:textId="77777777" w:rsidTr="00735B2E">
        <w:trPr>
          <w:trHeight w:val="283"/>
        </w:trPr>
        <w:tc>
          <w:tcPr>
            <w:tcW w:w="444" w:type="dxa"/>
          </w:tcPr>
          <w:p w14:paraId="3C1AF53E" w14:textId="7C952D49" w:rsidR="00EA0C62" w:rsidRDefault="00EA0C62" w:rsidP="00EA0C62">
            <w:pPr>
              <w:pStyle w:val="TableParagraph"/>
              <w:spacing w:before="0"/>
              <w:ind w:left="175" w:hanging="168"/>
              <w:rPr>
                <w:w w:val="111"/>
                <w:sz w:val="16"/>
              </w:rPr>
            </w:pPr>
            <w:r>
              <w:rPr>
                <w:w w:val="111"/>
                <w:sz w:val="16"/>
              </w:rPr>
              <w:lastRenderedPageBreak/>
              <w:t>17</w:t>
            </w:r>
          </w:p>
        </w:tc>
        <w:tc>
          <w:tcPr>
            <w:tcW w:w="3101" w:type="dxa"/>
            <w:vAlign w:val="center"/>
          </w:tcPr>
          <w:p w14:paraId="713F2150" w14:textId="77777777" w:rsidR="00EA0C62" w:rsidRPr="00D612B5" w:rsidRDefault="00EA0C62" w:rsidP="00EA0C62">
            <w:pPr>
              <w:pStyle w:val="TableParagraph"/>
              <w:tabs>
                <w:tab w:val="left" w:pos="3101"/>
              </w:tabs>
              <w:spacing w:before="0"/>
              <w:ind w:left="114"/>
              <w:jc w:val="left"/>
              <w:rPr>
                <w:sz w:val="16"/>
              </w:rPr>
            </w:pPr>
            <w:r>
              <w:rPr>
                <w:sz w:val="16"/>
              </w:rPr>
              <w:t>Pengelola Pengadaan Barang/Jasa Pertama</w:t>
            </w:r>
          </w:p>
        </w:tc>
        <w:tc>
          <w:tcPr>
            <w:tcW w:w="857" w:type="dxa"/>
          </w:tcPr>
          <w:p w14:paraId="1DEDF971" w14:textId="77777777" w:rsidR="00EA0C62" w:rsidRPr="00D612B5" w:rsidRDefault="00EA0C62" w:rsidP="00EA0C62">
            <w:pPr>
              <w:pStyle w:val="TableParagraph"/>
              <w:spacing w:before="0"/>
              <w:ind w:right="367"/>
              <w:jc w:val="right"/>
              <w:rPr>
                <w:sz w:val="16"/>
              </w:rPr>
            </w:pPr>
            <w:r>
              <w:rPr>
                <w:sz w:val="16"/>
              </w:rPr>
              <w:t>8</w:t>
            </w:r>
          </w:p>
        </w:tc>
        <w:tc>
          <w:tcPr>
            <w:tcW w:w="856" w:type="dxa"/>
          </w:tcPr>
          <w:p w14:paraId="4D8735CC" w14:textId="77777777" w:rsidR="00EA0C62" w:rsidRPr="00D612B5" w:rsidRDefault="00EA0C62" w:rsidP="00EA0C62">
            <w:pPr>
              <w:pStyle w:val="TableParagraph"/>
              <w:spacing w:before="0"/>
              <w:ind w:left="208" w:right="191"/>
              <w:rPr>
                <w:sz w:val="16"/>
              </w:rPr>
            </w:pPr>
            <w:r>
              <w:rPr>
                <w:sz w:val="16"/>
              </w:rPr>
              <w:t>1270</w:t>
            </w:r>
          </w:p>
        </w:tc>
        <w:tc>
          <w:tcPr>
            <w:tcW w:w="416" w:type="dxa"/>
          </w:tcPr>
          <w:p w14:paraId="5727B377" w14:textId="77777777" w:rsidR="00EA0C62" w:rsidRPr="00D612B5" w:rsidRDefault="00EA0C62" w:rsidP="00EA0C62">
            <w:pPr>
              <w:pStyle w:val="TableParagraph"/>
              <w:spacing w:before="0"/>
              <w:ind w:right="138"/>
              <w:jc w:val="right"/>
              <w:rPr>
                <w:sz w:val="16"/>
              </w:rPr>
            </w:pPr>
            <w:r>
              <w:rPr>
                <w:sz w:val="16"/>
              </w:rPr>
              <w:t>5</w:t>
            </w:r>
          </w:p>
        </w:tc>
        <w:tc>
          <w:tcPr>
            <w:tcW w:w="825" w:type="dxa"/>
          </w:tcPr>
          <w:p w14:paraId="291CCCB3" w14:textId="77777777" w:rsidR="00EA0C62" w:rsidRPr="00D612B5" w:rsidRDefault="00EA0C62" w:rsidP="00EA0C62">
            <w:pPr>
              <w:pStyle w:val="TableParagraph"/>
              <w:spacing w:before="0"/>
              <w:ind w:right="243"/>
              <w:jc w:val="right"/>
              <w:rPr>
                <w:sz w:val="16"/>
              </w:rPr>
            </w:pPr>
            <w:r>
              <w:rPr>
                <w:sz w:val="16"/>
              </w:rPr>
              <w:t>750</w:t>
            </w:r>
          </w:p>
        </w:tc>
        <w:tc>
          <w:tcPr>
            <w:tcW w:w="501" w:type="dxa"/>
          </w:tcPr>
          <w:p w14:paraId="50E5BB27" w14:textId="77777777" w:rsidR="00EA0C62" w:rsidRPr="00D612B5" w:rsidRDefault="00EA0C62" w:rsidP="00EA0C62">
            <w:pPr>
              <w:pStyle w:val="TableParagraph"/>
              <w:spacing w:before="0"/>
              <w:ind w:left="35"/>
              <w:rPr>
                <w:sz w:val="16"/>
              </w:rPr>
            </w:pPr>
            <w:r>
              <w:rPr>
                <w:sz w:val="16"/>
              </w:rPr>
              <w:t>2</w:t>
            </w:r>
          </w:p>
        </w:tc>
        <w:tc>
          <w:tcPr>
            <w:tcW w:w="685" w:type="dxa"/>
          </w:tcPr>
          <w:p w14:paraId="1849B5FD" w14:textId="77777777" w:rsidR="00EA0C62" w:rsidRPr="00D612B5" w:rsidRDefault="00EA0C62" w:rsidP="00EA0C62">
            <w:pPr>
              <w:pStyle w:val="TableParagraph"/>
              <w:spacing w:before="0"/>
              <w:ind w:left="176" w:right="162"/>
              <w:rPr>
                <w:sz w:val="16"/>
              </w:rPr>
            </w:pPr>
            <w:r>
              <w:rPr>
                <w:sz w:val="16"/>
              </w:rPr>
              <w:t>125</w:t>
            </w:r>
          </w:p>
        </w:tc>
        <w:tc>
          <w:tcPr>
            <w:tcW w:w="593" w:type="dxa"/>
          </w:tcPr>
          <w:p w14:paraId="5ED77730" w14:textId="77777777" w:rsidR="00EA0C62" w:rsidRPr="00D612B5" w:rsidRDefault="00EA0C62" w:rsidP="00EA0C62">
            <w:pPr>
              <w:pStyle w:val="TableParagraph"/>
              <w:spacing w:before="0"/>
              <w:ind w:right="234"/>
              <w:jc w:val="right"/>
              <w:rPr>
                <w:sz w:val="16"/>
              </w:rPr>
            </w:pPr>
            <w:r>
              <w:rPr>
                <w:sz w:val="16"/>
              </w:rPr>
              <w:t>2</w:t>
            </w:r>
          </w:p>
        </w:tc>
        <w:tc>
          <w:tcPr>
            <w:tcW w:w="653" w:type="dxa"/>
          </w:tcPr>
          <w:p w14:paraId="0B0442D5" w14:textId="77777777" w:rsidR="00EA0C62" w:rsidRPr="00D612B5" w:rsidRDefault="00EA0C62" w:rsidP="00EA0C62">
            <w:pPr>
              <w:pStyle w:val="TableParagraph"/>
              <w:spacing w:before="0"/>
              <w:ind w:left="166" w:right="140"/>
              <w:rPr>
                <w:sz w:val="16"/>
              </w:rPr>
            </w:pPr>
            <w:r>
              <w:rPr>
                <w:sz w:val="16"/>
              </w:rPr>
              <w:t>125</w:t>
            </w:r>
          </w:p>
        </w:tc>
        <w:tc>
          <w:tcPr>
            <w:tcW w:w="657" w:type="dxa"/>
          </w:tcPr>
          <w:p w14:paraId="3D84A96A" w14:textId="77777777" w:rsidR="00EA0C62" w:rsidRPr="00D612B5" w:rsidRDefault="00EA0C62" w:rsidP="00EA0C62">
            <w:pPr>
              <w:pStyle w:val="TableParagraph"/>
              <w:spacing w:before="0"/>
              <w:ind w:right="259"/>
              <w:jc w:val="right"/>
              <w:rPr>
                <w:sz w:val="16"/>
              </w:rPr>
            </w:pPr>
            <w:r>
              <w:rPr>
                <w:sz w:val="16"/>
              </w:rPr>
              <w:t>2</w:t>
            </w:r>
          </w:p>
        </w:tc>
        <w:tc>
          <w:tcPr>
            <w:tcW w:w="637" w:type="dxa"/>
          </w:tcPr>
          <w:p w14:paraId="25641EA7" w14:textId="77777777" w:rsidR="00EA0C62" w:rsidRPr="00D612B5" w:rsidRDefault="00EA0C62" w:rsidP="00EA0C62">
            <w:pPr>
              <w:pStyle w:val="TableParagraph"/>
              <w:spacing w:before="0"/>
              <w:ind w:left="146" w:right="123"/>
              <w:rPr>
                <w:sz w:val="16"/>
              </w:rPr>
            </w:pPr>
            <w:r>
              <w:rPr>
                <w:sz w:val="16"/>
              </w:rPr>
              <w:t>75</w:t>
            </w:r>
          </w:p>
        </w:tc>
        <w:tc>
          <w:tcPr>
            <w:tcW w:w="537" w:type="dxa"/>
          </w:tcPr>
          <w:p w14:paraId="0CF8A9AA" w14:textId="77777777" w:rsidR="00EA0C62" w:rsidRPr="00D612B5" w:rsidRDefault="00EA0C62" w:rsidP="00EA0C62">
            <w:pPr>
              <w:pStyle w:val="TableParagraph"/>
              <w:spacing w:before="0"/>
              <w:ind w:left="20"/>
              <w:rPr>
                <w:sz w:val="16"/>
              </w:rPr>
            </w:pPr>
            <w:r>
              <w:rPr>
                <w:sz w:val="16"/>
              </w:rPr>
              <w:t>2</w:t>
            </w:r>
          </w:p>
        </w:tc>
        <w:tc>
          <w:tcPr>
            <w:tcW w:w="753" w:type="dxa"/>
          </w:tcPr>
          <w:p w14:paraId="3A918CB1" w14:textId="77777777" w:rsidR="00EA0C62" w:rsidRPr="00D612B5" w:rsidRDefault="00EA0C62" w:rsidP="00EA0C62">
            <w:pPr>
              <w:pStyle w:val="TableParagraph"/>
              <w:spacing w:before="0"/>
              <w:ind w:left="214" w:right="191"/>
              <w:rPr>
                <w:sz w:val="16"/>
              </w:rPr>
            </w:pPr>
            <w:r>
              <w:rPr>
                <w:sz w:val="16"/>
              </w:rPr>
              <w:t>75</w:t>
            </w:r>
          </w:p>
        </w:tc>
        <w:tc>
          <w:tcPr>
            <w:tcW w:w="537" w:type="dxa"/>
          </w:tcPr>
          <w:p w14:paraId="7CCF2309" w14:textId="77777777" w:rsidR="00EA0C62" w:rsidRPr="00D612B5" w:rsidRDefault="00EA0C62" w:rsidP="00EA0C62">
            <w:pPr>
              <w:pStyle w:val="TableParagraph"/>
              <w:spacing w:before="0"/>
              <w:ind w:left="25"/>
              <w:rPr>
                <w:sz w:val="16"/>
              </w:rPr>
            </w:pPr>
            <w:r>
              <w:rPr>
                <w:sz w:val="16"/>
              </w:rPr>
              <w:t>3</w:t>
            </w:r>
          </w:p>
        </w:tc>
        <w:tc>
          <w:tcPr>
            <w:tcW w:w="597" w:type="dxa"/>
          </w:tcPr>
          <w:p w14:paraId="31800E13" w14:textId="77777777" w:rsidR="00EA0C62" w:rsidRPr="00D612B5" w:rsidRDefault="00EA0C62" w:rsidP="00EA0C62">
            <w:pPr>
              <w:pStyle w:val="TableParagraph"/>
              <w:spacing w:before="0"/>
              <w:ind w:right="183"/>
              <w:jc w:val="right"/>
              <w:rPr>
                <w:sz w:val="16"/>
              </w:rPr>
            </w:pPr>
            <w:r>
              <w:rPr>
                <w:sz w:val="16"/>
              </w:rPr>
              <w:t>60</w:t>
            </w:r>
          </w:p>
        </w:tc>
        <w:tc>
          <w:tcPr>
            <w:tcW w:w="433" w:type="dxa"/>
          </w:tcPr>
          <w:p w14:paraId="18A8C7D8" w14:textId="77777777" w:rsidR="00EA0C62" w:rsidRPr="00D612B5" w:rsidRDefault="00EA0C62" w:rsidP="00EA0C62">
            <w:pPr>
              <w:pStyle w:val="TableParagraph"/>
              <w:spacing w:before="0"/>
              <w:ind w:right="153"/>
              <w:jc w:val="right"/>
              <w:rPr>
                <w:sz w:val="16"/>
              </w:rPr>
            </w:pPr>
            <w:r>
              <w:rPr>
                <w:sz w:val="16"/>
              </w:rPr>
              <w:t>2</w:t>
            </w:r>
          </w:p>
        </w:tc>
        <w:tc>
          <w:tcPr>
            <w:tcW w:w="618" w:type="dxa"/>
          </w:tcPr>
          <w:p w14:paraId="1E077440" w14:textId="77777777" w:rsidR="00EA0C62" w:rsidRPr="00D612B5" w:rsidRDefault="00EA0C62" w:rsidP="00EA0C62">
            <w:pPr>
              <w:pStyle w:val="TableParagraph"/>
              <w:spacing w:before="0"/>
              <w:ind w:left="202" w:right="171"/>
              <w:rPr>
                <w:sz w:val="16"/>
              </w:rPr>
            </w:pPr>
            <w:r>
              <w:rPr>
                <w:sz w:val="16"/>
              </w:rPr>
              <w:t>50</w:t>
            </w:r>
          </w:p>
        </w:tc>
        <w:tc>
          <w:tcPr>
            <w:tcW w:w="533" w:type="dxa"/>
          </w:tcPr>
          <w:p w14:paraId="1F03795E" w14:textId="77777777" w:rsidR="00EA0C62" w:rsidRPr="00D612B5" w:rsidRDefault="00EA0C62" w:rsidP="00EA0C62">
            <w:pPr>
              <w:pStyle w:val="TableParagraph"/>
              <w:spacing w:before="0"/>
              <w:ind w:left="20"/>
              <w:rPr>
                <w:sz w:val="16"/>
              </w:rPr>
            </w:pPr>
            <w:r>
              <w:rPr>
                <w:sz w:val="16"/>
              </w:rPr>
              <w:t>1</w:t>
            </w:r>
          </w:p>
        </w:tc>
        <w:tc>
          <w:tcPr>
            <w:tcW w:w="637" w:type="dxa"/>
          </w:tcPr>
          <w:p w14:paraId="6353D4E0" w14:textId="77777777" w:rsidR="00EA0C62" w:rsidRPr="00D612B5" w:rsidRDefault="00EA0C62" w:rsidP="00EA0C62">
            <w:pPr>
              <w:pStyle w:val="TableParagraph"/>
              <w:spacing w:before="0"/>
              <w:ind w:right="244"/>
              <w:jc w:val="right"/>
              <w:rPr>
                <w:sz w:val="16"/>
              </w:rPr>
            </w:pPr>
            <w:r>
              <w:rPr>
                <w:sz w:val="16"/>
              </w:rPr>
              <w:t>5</w:t>
            </w:r>
          </w:p>
        </w:tc>
        <w:tc>
          <w:tcPr>
            <w:tcW w:w="481" w:type="dxa"/>
          </w:tcPr>
          <w:p w14:paraId="221A8B64" w14:textId="77777777" w:rsidR="00EA0C62" w:rsidRPr="00D612B5" w:rsidRDefault="00EA0C62" w:rsidP="00EA0C62">
            <w:pPr>
              <w:pStyle w:val="TableParagraph"/>
              <w:spacing w:before="0"/>
              <w:ind w:right="169"/>
              <w:jc w:val="right"/>
              <w:rPr>
                <w:sz w:val="16"/>
              </w:rPr>
            </w:pPr>
            <w:r>
              <w:rPr>
                <w:sz w:val="16"/>
              </w:rPr>
              <w:t>1</w:t>
            </w:r>
          </w:p>
        </w:tc>
        <w:tc>
          <w:tcPr>
            <w:tcW w:w="669" w:type="dxa"/>
          </w:tcPr>
          <w:p w14:paraId="6F623206" w14:textId="77777777" w:rsidR="00EA0C62" w:rsidRPr="00D612B5" w:rsidRDefault="00EA0C62" w:rsidP="00EA0C62">
            <w:pPr>
              <w:pStyle w:val="TableParagraph"/>
              <w:spacing w:before="0"/>
              <w:ind w:left="30"/>
              <w:rPr>
                <w:sz w:val="16"/>
              </w:rPr>
            </w:pPr>
            <w:r>
              <w:rPr>
                <w:sz w:val="16"/>
              </w:rPr>
              <w:t>5</w:t>
            </w:r>
          </w:p>
        </w:tc>
      </w:tr>
      <w:tr w:rsidR="00EA0C62" w14:paraId="0D0A85DB" w14:textId="77777777" w:rsidTr="00735B2E">
        <w:trPr>
          <w:trHeight w:val="283"/>
        </w:trPr>
        <w:tc>
          <w:tcPr>
            <w:tcW w:w="444" w:type="dxa"/>
          </w:tcPr>
          <w:p w14:paraId="3DFF2BFD" w14:textId="0444AD72" w:rsidR="00EA0C62" w:rsidRDefault="00EA0C62" w:rsidP="00EA0C62">
            <w:pPr>
              <w:pStyle w:val="TableParagraph"/>
              <w:spacing w:before="0"/>
              <w:ind w:left="175" w:hanging="168"/>
              <w:rPr>
                <w:w w:val="111"/>
                <w:sz w:val="16"/>
              </w:rPr>
            </w:pPr>
            <w:r>
              <w:rPr>
                <w:w w:val="111"/>
                <w:sz w:val="16"/>
              </w:rPr>
              <w:t>18</w:t>
            </w:r>
          </w:p>
        </w:tc>
        <w:tc>
          <w:tcPr>
            <w:tcW w:w="3101" w:type="dxa"/>
          </w:tcPr>
          <w:p w14:paraId="01476E38" w14:textId="77777777" w:rsidR="00EA0C62" w:rsidRDefault="00EA0C62" w:rsidP="00EA0C62">
            <w:pPr>
              <w:pStyle w:val="TableParagraph"/>
              <w:spacing w:before="0"/>
              <w:ind w:left="114"/>
              <w:jc w:val="left"/>
              <w:rPr>
                <w:sz w:val="16"/>
              </w:rPr>
            </w:pPr>
            <w:r>
              <w:rPr>
                <w:sz w:val="16"/>
              </w:rPr>
              <w:t>Pranata Komputer Mahir</w:t>
            </w:r>
          </w:p>
        </w:tc>
        <w:tc>
          <w:tcPr>
            <w:tcW w:w="857" w:type="dxa"/>
          </w:tcPr>
          <w:p w14:paraId="2C5BFDA3" w14:textId="77777777" w:rsidR="00EA0C62" w:rsidRDefault="00EA0C62" w:rsidP="00EA0C62">
            <w:pPr>
              <w:pStyle w:val="TableParagraph"/>
              <w:spacing w:before="0"/>
              <w:ind w:left="20"/>
              <w:rPr>
                <w:sz w:val="16"/>
              </w:rPr>
            </w:pPr>
            <w:r>
              <w:rPr>
                <w:w w:val="111"/>
                <w:sz w:val="16"/>
              </w:rPr>
              <w:t>7</w:t>
            </w:r>
          </w:p>
        </w:tc>
        <w:tc>
          <w:tcPr>
            <w:tcW w:w="856" w:type="dxa"/>
          </w:tcPr>
          <w:p w14:paraId="601E1EE5" w14:textId="77777777" w:rsidR="00EA0C62" w:rsidRDefault="00EA0C62" w:rsidP="00EA0C62">
            <w:pPr>
              <w:pStyle w:val="TableParagraph"/>
              <w:spacing w:before="0"/>
              <w:ind w:left="241" w:right="210"/>
              <w:rPr>
                <w:sz w:val="16"/>
              </w:rPr>
            </w:pPr>
            <w:r>
              <w:rPr>
                <w:w w:val="110"/>
                <w:sz w:val="16"/>
              </w:rPr>
              <w:t>1005</w:t>
            </w:r>
          </w:p>
        </w:tc>
        <w:tc>
          <w:tcPr>
            <w:tcW w:w="416" w:type="dxa"/>
          </w:tcPr>
          <w:p w14:paraId="7E9423DF" w14:textId="77777777" w:rsidR="00EA0C62" w:rsidRDefault="00EA0C62" w:rsidP="00EA0C62">
            <w:pPr>
              <w:pStyle w:val="TableParagraph"/>
              <w:spacing w:before="0"/>
              <w:rPr>
                <w:sz w:val="16"/>
              </w:rPr>
            </w:pPr>
            <w:r>
              <w:rPr>
                <w:w w:val="111"/>
                <w:sz w:val="16"/>
              </w:rPr>
              <w:t>4</w:t>
            </w:r>
          </w:p>
        </w:tc>
        <w:tc>
          <w:tcPr>
            <w:tcW w:w="825" w:type="dxa"/>
          </w:tcPr>
          <w:p w14:paraId="14312118" w14:textId="77777777" w:rsidR="00EA0C62" w:rsidRDefault="00EA0C62" w:rsidP="00EA0C62">
            <w:pPr>
              <w:pStyle w:val="TableParagraph"/>
              <w:spacing w:before="0"/>
              <w:ind w:left="255" w:right="226"/>
              <w:rPr>
                <w:sz w:val="16"/>
              </w:rPr>
            </w:pPr>
            <w:r>
              <w:rPr>
                <w:w w:val="110"/>
                <w:sz w:val="16"/>
              </w:rPr>
              <w:t>550</w:t>
            </w:r>
          </w:p>
        </w:tc>
        <w:tc>
          <w:tcPr>
            <w:tcW w:w="501" w:type="dxa"/>
          </w:tcPr>
          <w:p w14:paraId="3BCF4B98" w14:textId="77777777" w:rsidR="00EA0C62" w:rsidRDefault="00EA0C62" w:rsidP="00EA0C62">
            <w:pPr>
              <w:pStyle w:val="TableParagraph"/>
              <w:spacing w:before="0"/>
              <w:ind w:left="23"/>
              <w:rPr>
                <w:sz w:val="16"/>
              </w:rPr>
            </w:pPr>
            <w:r>
              <w:rPr>
                <w:w w:val="111"/>
                <w:sz w:val="16"/>
              </w:rPr>
              <w:t>2</w:t>
            </w:r>
          </w:p>
        </w:tc>
        <w:tc>
          <w:tcPr>
            <w:tcW w:w="685" w:type="dxa"/>
          </w:tcPr>
          <w:p w14:paraId="1A93D0B3" w14:textId="77777777" w:rsidR="00EA0C62" w:rsidRDefault="00EA0C62" w:rsidP="00EA0C62">
            <w:pPr>
              <w:pStyle w:val="TableParagraph"/>
              <w:spacing w:before="0"/>
              <w:ind w:right="243"/>
              <w:jc w:val="right"/>
              <w:rPr>
                <w:sz w:val="16"/>
              </w:rPr>
            </w:pPr>
            <w:r>
              <w:rPr>
                <w:w w:val="110"/>
                <w:sz w:val="16"/>
              </w:rPr>
              <w:t>125</w:t>
            </w:r>
          </w:p>
        </w:tc>
        <w:tc>
          <w:tcPr>
            <w:tcW w:w="593" w:type="dxa"/>
          </w:tcPr>
          <w:p w14:paraId="33BA2BA2" w14:textId="77777777" w:rsidR="00EA0C62" w:rsidRDefault="00EA0C62" w:rsidP="00EA0C62">
            <w:pPr>
              <w:pStyle w:val="TableParagraph"/>
              <w:spacing w:before="0"/>
              <w:ind w:left="23"/>
              <w:rPr>
                <w:sz w:val="16"/>
              </w:rPr>
            </w:pPr>
            <w:r>
              <w:rPr>
                <w:w w:val="111"/>
                <w:sz w:val="16"/>
              </w:rPr>
              <w:t>2</w:t>
            </w:r>
          </w:p>
        </w:tc>
        <w:tc>
          <w:tcPr>
            <w:tcW w:w="653" w:type="dxa"/>
          </w:tcPr>
          <w:p w14:paraId="0828C012" w14:textId="77777777" w:rsidR="00EA0C62" w:rsidRDefault="00EA0C62" w:rsidP="00EA0C62">
            <w:pPr>
              <w:pStyle w:val="TableParagraph"/>
              <w:spacing w:before="0"/>
              <w:ind w:left="188" w:right="151"/>
              <w:rPr>
                <w:sz w:val="16"/>
              </w:rPr>
            </w:pPr>
            <w:r>
              <w:rPr>
                <w:w w:val="110"/>
                <w:sz w:val="16"/>
              </w:rPr>
              <w:t>125</w:t>
            </w:r>
          </w:p>
        </w:tc>
        <w:tc>
          <w:tcPr>
            <w:tcW w:w="657" w:type="dxa"/>
          </w:tcPr>
          <w:p w14:paraId="1E5D1A54" w14:textId="77777777" w:rsidR="00EA0C62" w:rsidRDefault="00EA0C62" w:rsidP="00EA0C62">
            <w:pPr>
              <w:pStyle w:val="TableParagraph"/>
              <w:spacing w:before="0"/>
              <w:ind w:right="257"/>
              <w:jc w:val="right"/>
              <w:rPr>
                <w:sz w:val="16"/>
              </w:rPr>
            </w:pPr>
            <w:r>
              <w:rPr>
                <w:w w:val="111"/>
                <w:sz w:val="16"/>
              </w:rPr>
              <w:t>2</w:t>
            </w:r>
          </w:p>
        </w:tc>
        <w:tc>
          <w:tcPr>
            <w:tcW w:w="637" w:type="dxa"/>
          </w:tcPr>
          <w:p w14:paraId="74C7CD4C" w14:textId="77777777" w:rsidR="00EA0C62" w:rsidRDefault="00EA0C62" w:rsidP="00EA0C62">
            <w:pPr>
              <w:pStyle w:val="TableParagraph"/>
              <w:spacing w:before="0"/>
              <w:ind w:right="196"/>
              <w:jc w:val="right"/>
              <w:rPr>
                <w:sz w:val="16"/>
              </w:rPr>
            </w:pPr>
            <w:r>
              <w:rPr>
                <w:w w:val="110"/>
                <w:sz w:val="16"/>
              </w:rPr>
              <w:t>75</w:t>
            </w:r>
          </w:p>
        </w:tc>
        <w:tc>
          <w:tcPr>
            <w:tcW w:w="537" w:type="dxa"/>
          </w:tcPr>
          <w:p w14:paraId="301BD313" w14:textId="77777777" w:rsidR="00EA0C62" w:rsidRDefault="00EA0C62" w:rsidP="00EA0C62">
            <w:pPr>
              <w:pStyle w:val="TableParagraph"/>
              <w:spacing w:before="0"/>
              <w:ind w:right="-75"/>
              <w:rPr>
                <w:sz w:val="16"/>
              </w:rPr>
            </w:pPr>
            <w:r>
              <w:rPr>
                <w:w w:val="111"/>
                <w:sz w:val="16"/>
              </w:rPr>
              <w:t>2</w:t>
            </w:r>
          </w:p>
        </w:tc>
        <w:tc>
          <w:tcPr>
            <w:tcW w:w="753" w:type="dxa"/>
          </w:tcPr>
          <w:p w14:paraId="367D3A1F" w14:textId="77777777" w:rsidR="00EA0C62" w:rsidRDefault="00EA0C62" w:rsidP="00EA0C62">
            <w:pPr>
              <w:pStyle w:val="TableParagraph"/>
              <w:spacing w:before="0"/>
              <w:ind w:left="199" w:right="167"/>
              <w:rPr>
                <w:sz w:val="16"/>
              </w:rPr>
            </w:pPr>
            <w:r>
              <w:rPr>
                <w:w w:val="110"/>
                <w:sz w:val="16"/>
              </w:rPr>
              <w:t>75</w:t>
            </w:r>
          </w:p>
        </w:tc>
        <w:tc>
          <w:tcPr>
            <w:tcW w:w="537" w:type="dxa"/>
          </w:tcPr>
          <w:p w14:paraId="7D2B9644" w14:textId="77777777" w:rsidR="00EA0C62" w:rsidRDefault="00EA0C62" w:rsidP="00EA0C62">
            <w:pPr>
              <w:pStyle w:val="TableParagraph"/>
              <w:spacing w:before="0"/>
              <w:ind w:left="43"/>
              <w:rPr>
                <w:sz w:val="16"/>
              </w:rPr>
            </w:pPr>
            <w:r>
              <w:rPr>
                <w:w w:val="111"/>
                <w:sz w:val="16"/>
              </w:rPr>
              <w:t>2</w:t>
            </w:r>
          </w:p>
        </w:tc>
        <w:tc>
          <w:tcPr>
            <w:tcW w:w="597" w:type="dxa"/>
          </w:tcPr>
          <w:p w14:paraId="0C30BB32" w14:textId="77777777" w:rsidR="00EA0C62" w:rsidRDefault="00EA0C62" w:rsidP="00EA0C62">
            <w:pPr>
              <w:pStyle w:val="TableParagraph"/>
              <w:spacing w:before="0"/>
              <w:ind w:right="171"/>
              <w:jc w:val="right"/>
              <w:rPr>
                <w:sz w:val="16"/>
              </w:rPr>
            </w:pPr>
            <w:r>
              <w:rPr>
                <w:w w:val="110"/>
                <w:sz w:val="16"/>
              </w:rPr>
              <w:t>25</w:t>
            </w:r>
          </w:p>
        </w:tc>
        <w:tc>
          <w:tcPr>
            <w:tcW w:w="433" w:type="dxa"/>
          </w:tcPr>
          <w:p w14:paraId="448A36D2" w14:textId="77777777" w:rsidR="00EA0C62" w:rsidRDefault="00EA0C62" w:rsidP="00EA0C62">
            <w:pPr>
              <w:pStyle w:val="TableParagraph"/>
              <w:spacing w:before="0"/>
              <w:ind w:right="139"/>
              <w:jc w:val="right"/>
              <w:rPr>
                <w:sz w:val="16"/>
              </w:rPr>
            </w:pPr>
            <w:r>
              <w:rPr>
                <w:w w:val="111"/>
                <w:sz w:val="16"/>
              </w:rPr>
              <w:t>1</w:t>
            </w:r>
          </w:p>
        </w:tc>
        <w:tc>
          <w:tcPr>
            <w:tcW w:w="618" w:type="dxa"/>
          </w:tcPr>
          <w:p w14:paraId="0565DEF9" w14:textId="77777777" w:rsidR="00EA0C62" w:rsidRDefault="00EA0C62" w:rsidP="00EA0C62">
            <w:pPr>
              <w:pStyle w:val="TableParagraph"/>
              <w:spacing w:before="0"/>
              <w:ind w:left="189" w:right="152"/>
              <w:rPr>
                <w:sz w:val="16"/>
              </w:rPr>
            </w:pPr>
            <w:r>
              <w:rPr>
                <w:w w:val="110"/>
                <w:sz w:val="16"/>
              </w:rPr>
              <w:t>20</w:t>
            </w:r>
          </w:p>
        </w:tc>
        <w:tc>
          <w:tcPr>
            <w:tcW w:w="533" w:type="dxa"/>
          </w:tcPr>
          <w:p w14:paraId="3027B147" w14:textId="77777777" w:rsidR="00EA0C62" w:rsidRDefault="00EA0C62" w:rsidP="00EA0C62">
            <w:pPr>
              <w:pStyle w:val="TableParagraph"/>
              <w:spacing w:before="0"/>
              <w:ind w:left="42"/>
              <w:rPr>
                <w:sz w:val="16"/>
              </w:rPr>
            </w:pPr>
            <w:r>
              <w:rPr>
                <w:w w:val="111"/>
                <w:sz w:val="16"/>
              </w:rPr>
              <w:t>1</w:t>
            </w:r>
          </w:p>
        </w:tc>
        <w:tc>
          <w:tcPr>
            <w:tcW w:w="637" w:type="dxa"/>
          </w:tcPr>
          <w:p w14:paraId="7DC8BAD2" w14:textId="77777777" w:rsidR="00EA0C62" w:rsidRDefault="00EA0C62" w:rsidP="00EA0C62">
            <w:pPr>
              <w:pStyle w:val="TableParagraph"/>
              <w:spacing w:before="0"/>
              <w:ind w:left="56"/>
              <w:rPr>
                <w:sz w:val="16"/>
              </w:rPr>
            </w:pPr>
            <w:r>
              <w:rPr>
                <w:w w:val="111"/>
                <w:sz w:val="16"/>
              </w:rPr>
              <w:t>5</w:t>
            </w:r>
          </w:p>
        </w:tc>
        <w:tc>
          <w:tcPr>
            <w:tcW w:w="481" w:type="dxa"/>
          </w:tcPr>
          <w:p w14:paraId="18B3F5D0" w14:textId="77777777" w:rsidR="00EA0C62" w:rsidRDefault="00EA0C62" w:rsidP="00EA0C62">
            <w:pPr>
              <w:pStyle w:val="TableParagraph"/>
              <w:spacing w:before="0"/>
              <w:ind w:right="159"/>
              <w:jc w:val="right"/>
              <w:rPr>
                <w:sz w:val="16"/>
              </w:rPr>
            </w:pPr>
            <w:r>
              <w:rPr>
                <w:w w:val="111"/>
                <w:sz w:val="16"/>
              </w:rPr>
              <w:t>1</w:t>
            </w:r>
          </w:p>
        </w:tc>
        <w:tc>
          <w:tcPr>
            <w:tcW w:w="669" w:type="dxa"/>
          </w:tcPr>
          <w:p w14:paraId="4AE9F937" w14:textId="77777777" w:rsidR="00EA0C62" w:rsidRDefault="00EA0C62" w:rsidP="00EA0C62">
            <w:pPr>
              <w:pStyle w:val="TableParagraph"/>
              <w:spacing w:before="0"/>
              <w:ind w:left="59"/>
              <w:rPr>
                <w:sz w:val="16"/>
              </w:rPr>
            </w:pPr>
            <w:r>
              <w:rPr>
                <w:w w:val="111"/>
                <w:sz w:val="16"/>
              </w:rPr>
              <w:t>5</w:t>
            </w:r>
          </w:p>
        </w:tc>
      </w:tr>
      <w:tr w:rsidR="00EA0C62" w14:paraId="2CD0C998" w14:textId="77777777" w:rsidTr="00735B2E">
        <w:trPr>
          <w:trHeight w:val="283"/>
        </w:trPr>
        <w:tc>
          <w:tcPr>
            <w:tcW w:w="444" w:type="dxa"/>
          </w:tcPr>
          <w:p w14:paraId="67BDD1FC" w14:textId="7F6446DD" w:rsidR="00EA0C62" w:rsidRDefault="00EA0C62" w:rsidP="00EA0C62">
            <w:pPr>
              <w:pStyle w:val="TableParagraph"/>
              <w:spacing w:before="0"/>
              <w:ind w:left="175" w:hanging="168"/>
              <w:rPr>
                <w:w w:val="111"/>
                <w:sz w:val="16"/>
              </w:rPr>
            </w:pPr>
            <w:r>
              <w:rPr>
                <w:w w:val="111"/>
                <w:sz w:val="16"/>
              </w:rPr>
              <w:t>19</w:t>
            </w:r>
          </w:p>
        </w:tc>
        <w:tc>
          <w:tcPr>
            <w:tcW w:w="3101" w:type="dxa"/>
          </w:tcPr>
          <w:p w14:paraId="782DAFEC" w14:textId="77777777" w:rsidR="00EA0C62" w:rsidRPr="008C6706" w:rsidRDefault="00EA0C62" w:rsidP="00EA0C62">
            <w:pPr>
              <w:pStyle w:val="TableParagraph"/>
              <w:spacing w:before="0"/>
              <w:ind w:left="114"/>
              <w:jc w:val="left"/>
              <w:rPr>
                <w:sz w:val="16"/>
              </w:rPr>
            </w:pPr>
            <w:r>
              <w:rPr>
                <w:sz w:val="16"/>
              </w:rPr>
              <w:t>Pranata Komputer Terampil</w:t>
            </w:r>
          </w:p>
        </w:tc>
        <w:tc>
          <w:tcPr>
            <w:tcW w:w="857" w:type="dxa"/>
          </w:tcPr>
          <w:p w14:paraId="0BC2E8D9" w14:textId="77777777" w:rsidR="00EA0C62" w:rsidRPr="0049210F" w:rsidRDefault="00EA0C62" w:rsidP="00EA0C62">
            <w:pPr>
              <w:pStyle w:val="TableParagraph"/>
              <w:spacing w:before="0"/>
              <w:ind w:left="215" w:right="201"/>
              <w:rPr>
                <w:rFonts w:asciiTheme="majorHAnsi" w:hAnsiTheme="majorHAnsi"/>
                <w:sz w:val="16"/>
                <w:szCs w:val="16"/>
              </w:rPr>
            </w:pPr>
            <w:r>
              <w:rPr>
                <w:rFonts w:asciiTheme="majorHAnsi" w:hAnsiTheme="majorHAnsi"/>
                <w:sz w:val="16"/>
                <w:szCs w:val="16"/>
              </w:rPr>
              <w:t>6</w:t>
            </w:r>
          </w:p>
        </w:tc>
        <w:tc>
          <w:tcPr>
            <w:tcW w:w="856" w:type="dxa"/>
          </w:tcPr>
          <w:p w14:paraId="4F6B86E7" w14:textId="77777777" w:rsidR="00EA0C62" w:rsidRPr="0049210F" w:rsidRDefault="00EA0C62" w:rsidP="00EA0C62">
            <w:pPr>
              <w:pStyle w:val="TableParagraph"/>
              <w:spacing w:before="0"/>
              <w:ind w:left="211" w:right="181"/>
              <w:rPr>
                <w:rFonts w:asciiTheme="majorHAnsi" w:hAnsiTheme="majorHAnsi"/>
                <w:sz w:val="16"/>
                <w:szCs w:val="16"/>
              </w:rPr>
            </w:pPr>
            <w:r>
              <w:rPr>
                <w:rFonts w:asciiTheme="majorHAnsi" w:hAnsiTheme="majorHAnsi"/>
                <w:sz w:val="16"/>
                <w:szCs w:val="16"/>
              </w:rPr>
              <w:t>740</w:t>
            </w:r>
          </w:p>
        </w:tc>
        <w:tc>
          <w:tcPr>
            <w:tcW w:w="416" w:type="dxa"/>
          </w:tcPr>
          <w:p w14:paraId="6B231CFD" w14:textId="77777777" w:rsidR="00EA0C62" w:rsidRPr="0049210F" w:rsidRDefault="00EA0C62" w:rsidP="00EA0C62">
            <w:pPr>
              <w:pStyle w:val="TableParagraph"/>
              <w:spacing w:before="0"/>
              <w:ind w:right="15"/>
              <w:rPr>
                <w:rFonts w:asciiTheme="majorHAnsi" w:hAnsiTheme="majorHAnsi"/>
                <w:sz w:val="16"/>
                <w:szCs w:val="16"/>
              </w:rPr>
            </w:pPr>
            <w:r>
              <w:rPr>
                <w:rFonts w:asciiTheme="majorHAnsi" w:hAnsiTheme="majorHAnsi"/>
                <w:sz w:val="16"/>
                <w:szCs w:val="16"/>
              </w:rPr>
              <w:t>4</w:t>
            </w:r>
          </w:p>
        </w:tc>
        <w:tc>
          <w:tcPr>
            <w:tcW w:w="825" w:type="dxa"/>
          </w:tcPr>
          <w:p w14:paraId="3D1C0448" w14:textId="77777777" w:rsidR="00EA0C62" w:rsidRPr="0049210F" w:rsidRDefault="00EA0C62" w:rsidP="00EA0C62">
            <w:pPr>
              <w:pStyle w:val="TableParagraph"/>
              <w:spacing w:before="0"/>
              <w:ind w:left="269" w:hanging="269"/>
              <w:rPr>
                <w:rFonts w:asciiTheme="majorHAnsi" w:hAnsiTheme="majorHAnsi"/>
                <w:sz w:val="16"/>
                <w:szCs w:val="16"/>
              </w:rPr>
            </w:pPr>
            <w:r>
              <w:rPr>
                <w:rFonts w:asciiTheme="majorHAnsi" w:hAnsiTheme="majorHAnsi"/>
                <w:sz w:val="16"/>
                <w:szCs w:val="16"/>
              </w:rPr>
              <w:t>550</w:t>
            </w:r>
          </w:p>
        </w:tc>
        <w:tc>
          <w:tcPr>
            <w:tcW w:w="501" w:type="dxa"/>
          </w:tcPr>
          <w:p w14:paraId="76DD070F" w14:textId="77777777" w:rsidR="00EA0C62" w:rsidRPr="0049210F" w:rsidRDefault="00EA0C62" w:rsidP="00EA0C62">
            <w:pPr>
              <w:pStyle w:val="TableParagraph"/>
              <w:spacing w:before="0"/>
              <w:ind w:left="31"/>
              <w:rPr>
                <w:rFonts w:asciiTheme="majorHAnsi" w:hAnsiTheme="majorHAnsi"/>
                <w:sz w:val="16"/>
                <w:szCs w:val="16"/>
              </w:rPr>
            </w:pPr>
            <w:r>
              <w:rPr>
                <w:rFonts w:asciiTheme="majorHAnsi" w:hAnsiTheme="majorHAnsi"/>
                <w:sz w:val="16"/>
                <w:szCs w:val="16"/>
              </w:rPr>
              <w:t>1</w:t>
            </w:r>
          </w:p>
        </w:tc>
        <w:tc>
          <w:tcPr>
            <w:tcW w:w="685" w:type="dxa"/>
          </w:tcPr>
          <w:p w14:paraId="1864C08A" w14:textId="77777777" w:rsidR="00EA0C62" w:rsidRPr="0049210F" w:rsidRDefault="00EA0C62" w:rsidP="00EA0C62">
            <w:pPr>
              <w:pStyle w:val="TableParagraph"/>
              <w:spacing w:before="0"/>
              <w:ind w:left="166" w:right="144" w:hanging="166"/>
              <w:rPr>
                <w:rFonts w:asciiTheme="majorHAnsi" w:hAnsiTheme="majorHAnsi"/>
                <w:sz w:val="16"/>
                <w:szCs w:val="16"/>
              </w:rPr>
            </w:pPr>
            <w:r>
              <w:rPr>
                <w:rFonts w:asciiTheme="majorHAnsi" w:hAnsiTheme="majorHAnsi"/>
                <w:sz w:val="16"/>
                <w:szCs w:val="16"/>
              </w:rPr>
              <w:t>25</w:t>
            </w:r>
          </w:p>
        </w:tc>
        <w:tc>
          <w:tcPr>
            <w:tcW w:w="593" w:type="dxa"/>
          </w:tcPr>
          <w:p w14:paraId="6C3B2BCC" w14:textId="77777777" w:rsidR="00EA0C62" w:rsidRPr="0049210F" w:rsidRDefault="00EA0C62" w:rsidP="00EA0C62">
            <w:pPr>
              <w:pStyle w:val="TableParagraph"/>
              <w:spacing w:before="0"/>
              <w:ind w:right="-30"/>
              <w:rPr>
                <w:rFonts w:asciiTheme="majorHAnsi" w:hAnsiTheme="majorHAnsi"/>
                <w:sz w:val="16"/>
                <w:szCs w:val="16"/>
              </w:rPr>
            </w:pPr>
            <w:r>
              <w:rPr>
                <w:rFonts w:asciiTheme="majorHAnsi" w:hAnsiTheme="majorHAnsi"/>
                <w:sz w:val="16"/>
                <w:szCs w:val="16"/>
              </w:rPr>
              <w:t>1</w:t>
            </w:r>
          </w:p>
        </w:tc>
        <w:tc>
          <w:tcPr>
            <w:tcW w:w="653" w:type="dxa"/>
          </w:tcPr>
          <w:p w14:paraId="350C1DC2" w14:textId="77777777" w:rsidR="00EA0C62" w:rsidRPr="0049210F" w:rsidRDefault="00EA0C62" w:rsidP="00EA0C62">
            <w:pPr>
              <w:pStyle w:val="TableParagraph"/>
              <w:spacing w:before="0"/>
              <w:ind w:left="198" w:right="181"/>
              <w:rPr>
                <w:rFonts w:asciiTheme="majorHAnsi" w:hAnsiTheme="majorHAnsi"/>
                <w:sz w:val="16"/>
                <w:szCs w:val="16"/>
              </w:rPr>
            </w:pPr>
            <w:r>
              <w:rPr>
                <w:rFonts w:asciiTheme="majorHAnsi" w:hAnsiTheme="majorHAnsi"/>
                <w:sz w:val="16"/>
                <w:szCs w:val="16"/>
              </w:rPr>
              <w:t>25</w:t>
            </w:r>
          </w:p>
        </w:tc>
        <w:tc>
          <w:tcPr>
            <w:tcW w:w="657" w:type="dxa"/>
          </w:tcPr>
          <w:p w14:paraId="2CDE5DA4" w14:textId="77777777" w:rsidR="00EA0C62" w:rsidRPr="0049210F" w:rsidRDefault="00EA0C62" w:rsidP="00EA0C62">
            <w:pPr>
              <w:pStyle w:val="TableParagraph"/>
              <w:spacing w:before="0"/>
              <w:ind w:right="1"/>
              <w:rPr>
                <w:rFonts w:asciiTheme="majorHAnsi" w:hAnsiTheme="majorHAnsi"/>
                <w:sz w:val="16"/>
                <w:szCs w:val="16"/>
              </w:rPr>
            </w:pPr>
            <w:r>
              <w:rPr>
                <w:rFonts w:asciiTheme="majorHAnsi" w:hAnsiTheme="majorHAnsi"/>
                <w:sz w:val="16"/>
                <w:szCs w:val="16"/>
              </w:rPr>
              <w:t>1</w:t>
            </w:r>
          </w:p>
        </w:tc>
        <w:tc>
          <w:tcPr>
            <w:tcW w:w="637" w:type="dxa"/>
          </w:tcPr>
          <w:p w14:paraId="69BB1EF6" w14:textId="77777777" w:rsidR="00EA0C62" w:rsidRPr="0049210F" w:rsidRDefault="00EA0C62" w:rsidP="00EA0C62">
            <w:pPr>
              <w:pStyle w:val="TableParagraph"/>
              <w:spacing w:before="0"/>
              <w:ind w:left="172" w:hanging="172"/>
              <w:rPr>
                <w:rFonts w:asciiTheme="majorHAnsi" w:hAnsiTheme="majorHAnsi"/>
                <w:sz w:val="16"/>
                <w:szCs w:val="16"/>
              </w:rPr>
            </w:pPr>
            <w:r>
              <w:rPr>
                <w:rFonts w:asciiTheme="majorHAnsi" w:hAnsiTheme="majorHAnsi"/>
                <w:sz w:val="16"/>
                <w:szCs w:val="16"/>
              </w:rPr>
              <w:t>25</w:t>
            </w:r>
          </w:p>
        </w:tc>
        <w:tc>
          <w:tcPr>
            <w:tcW w:w="537" w:type="dxa"/>
          </w:tcPr>
          <w:p w14:paraId="4A9FC106" w14:textId="77777777" w:rsidR="00EA0C62" w:rsidRPr="0049210F" w:rsidRDefault="00EA0C62" w:rsidP="00EA0C62">
            <w:pPr>
              <w:pStyle w:val="TableParagraph"/>
              <w:spacing w:before="0"/>
              <w:ind w:right="-75"/>
              <w:rPr>
                <w:rFonts w:asciiTheme="majorHAnsi" w:hAnsiTheme="majorHAnsi"/>
                <w:sz w:val="16"/>
                <w:szCs w:val="16"/>
              </w:rPr>
            </w:pPr>
            <w:r>
              <w:rPr>
                <w:rFonts w:asciiTheme="majorHAnsi" w:hAnsiTheme="majorHAnsi"/>
                <w:sz w:val="16"/>
                <w:szCs w:val="16"/>
              </w:rPr>
              <w:t>2</w:t>
            </w:r>
          </w:p>
        </w:tc>
        <w:tc>
          <w:tcPr>
            <w:tcW w:w="753" w:type="dxa"/>
          </w:tcPr>
          <w:p w14:paraId="6DBCCE1B" w14:textId="77777777" w:rsidR="00EA0C62" w:rsidRPr="0049210F" w:rsidRDefault="00EA0C62" w:rsidP="00EA0C62">
            <w:pPr>
              <w:pStyle w:val="TableParagraph"/>
              <w:spacing w:before="0"/>
              <w:ind w:left="151" w:right="155"/>
              <w:rPr>
                <w:rFonts w:asciiTheme="majorHAnsi" w:hAnsiTheme="majorHAnsi"/>
                <w:sz w:val="16"/>
                <w:szCs w:val="16"/>
              </w:rPr>
            </w:pPr>
            <w:r>
              <w:rPr>
                <w:rFonts w:asciiTheme="majorHAnsi" w:hAnsiTheme="majorHAnsi"/>
                <w:sz w:val="16"/>
                <w:szCs w:val="16"/>
              </w:rPr>
              <w:t>75</w:t>
            </w:r>
          </w:p>
        </w:tc>
        <w:tc>
          <w:tcPr>
            <w:tcW w:w="537" w:type="dxa"/>
          </w:tcPr>
          <w:p w14:paraId="7F3BD438" w14:textId="77777777" w:rsidR="00EA0C62" w:rsidRPr="0049210F" w:rsidRDefault="00EA0C62" w:rsidP="00EA0C62">
            <w:pPr>
              <w:pStyle w:val="TableParagraph"/>
              <w:spacing w:before="0"/>
              <w:ind w:right="6"/>
              <w:rPr>
                <w:rFonts w:asciiTheme="majorHAnsi" w:hAnsiTheme="majorHAnsi"/>
                <w:sz w:val="16"/>
                <w:szCs w:val="16"/>
              </w:rPr>
            </w:pPr>
            <w:r>
              <w:rPr>
                <w:rFonts w:asciiTheme="majorHAnsi" w:hAnsiTheme="majorHAnsi"/>
                <w:sz w:val="16"/>
                <w:szCs w:val="16"/>
              </w:rPr>
              <w:t>1</w:t>
            </w:r>
          </w:p>
        </w:tc>
        <w:tc>
          <w:tcPr>
            <w:tcW w:w="597" w:type="dxa"/>
          </w:tcPr>
          <w:p w14:paraId="354976A2" w14:textId="77777777" w:rsidR="00EA0C62" w:rsidRPr="0049210F" w:rsidRDefault="00EA0C62" w:rsidP="00EA0C62">
            <w:pPr>
              <w:pStyle w:val="TableParagraph"/>
              <w:spacing w:before="0"/>
              <w:ind w:left="136" w:right="153"/>
              <w:rPr>
                <w:rFonts w:asciiTheme="majorHAnsi" w:hAnsiTheme="majorHAnsi"/>
                <w:sz w:val="16"/>
                <w:szCs w:val="16"/>
              </w:rPr>
            </w:pPr>
            <w:r>
              <w:rPr>
                <w:rFonts w:asciiTheme="majorHAnsi" w:hAnsiTheme="majorHAnsi"/>
                <w:sz w:val="16"/>
                <w:szCs w:val="16"/>
              </w:rPr>
              <w:t>10</w:t>
            </w:r>
          </w:p>
        </w:tc>
        <w:tc>
          <w:tcPr>
            <w:tcW w:w="433" w:type="dxa"/>
          </w:tcPr>
          <w:p w14:paraId="5E58FC4B" w14:textId="77777777" w:rsidR="00EA0C62" w:rsidRPr="0049210F" w:rsidRDefault="00EA0C62" w:rsidP="00EA0C62">
            <w:pPr>
              <w:pStyle w:val="TableParagraph"/>
              <w:spacing w:before="0"/>
              <w:ind w:right="-15"/>
              <w:rPr>
                <w:rFonts w:asciiTheme="majorHAnsi" w:hAnsiTheme="majorHAnsi"/>
                <w:sz w:val="16"/>
                <w:szCs w:val="16"/>
              </w:rPr>
            </w:pPr>
            <w:r>
              <w:rPr>
                <w:rFonts w:asciiTheme="majorHAnsi" w:hAnsiTheme="majorHAnsi"/>
                <w:sz w:val="16"/>
                <w:szCs w:val="16"/>
              </w:rPr>
              <w:t>1</w:t>
            </w:r>
          </w:p>
        </w:tc>
        <w:tc>
          <w:tcPr>
            <w:tcW w:w="618" w:type="dxa"/>
          </w:tcPr>
          <w:p w14:paraId="16D3A21D" w14:textId="77777777" w:rsidR="00EA0C62" w:rsidRPr="0049210F" w:rsidRDefault="00EA0C62" w:rsidP="00EA0C62">
            <w:pPr>
              <w:pStyle w:val="TableParagraph"/>
              <w:spacing w:before="0"/>
              <w:ind w:left="234" w:hanging="219"/>
              <w:rPr>
                <w:rFonts w:asciiTheme="majorHAnsi" w:hAnsiTheme="majorHAnsi"/>
                <w:sz w:val="16"/>
                <w:szCs w:val="16"/>
              </w:rPr>
            </w:pPr>
            <w:r>
              <w:rPr>
                <w:rFonts w:asciiTheme="majorHAnsi" w:hAnsiTheme="majorHAnsi"/>
                <w:sz w:val="16"/>
                <w:szCs w:val="16"/>
              </w:rPr>
              <w:t>20</w:t>
            </w:r>
          </w:p>
        </w:tc>
        <w:tc>
          <w:tcPr>
            <w:tcW w:w="533" w:type="dxa"/>
          </w:tcPr>
          <w:p w14:paraId="4FFEF658" w14:textId="77777777" w:rsidR="00EA0C62" w:rsidRPr="0049210F" w:rsidRDefault="00EA0C62" w:rsidP="00EA0C62">
            <w:pPr>
              <w:pStyle w:val="TableParagraph"/>
              <w:spacing w:before="0"/>
              <w:ind w:right="17"/>
              <w:rPr>
                <w:rFonts w:asciiTheme="majorHAnsi" w:hAnsiTheme="majorHAnsi"/>
                <w:sz w:val="16"/>
                <w:szCs w:val="16"/>
              </w:rPr>
            </w:pPr>
            <w:r>
              <w:rPr>
                <w:rFonts w:asciiTheme="majorHAnsi" w:hAnsiTheme="majorHAnsi"/>
                <w:sz w:val="16"/>
                <w:szCs w:val="16"/>
              </w:rPr>
              <w:t>1</w:t>
            </w:r>
          </w:p>
        </w:tc>
        <w:tc>
          <w:tcPr>
            <w:tcW w:w="637" w:type="dxa"/>
          </w:tcPr>
          <w:p w14:paraId="033D7693" w14:textId="77777777" w:rsidR="00EA0C62" w:rsidRPr="0049210F" w:rsidRDefault="00EA0C62" w:rsidP="00EA0C62">
            <w:pPr>
              <w:pStyle w:val="TableParagraph"/>
              <w:spacing w:before="0"/>
              <w:ind w:right="-30"/>
              <w:rPr>
                <w:rFonts w:asciiTheme="majorHAnsi" w:hAnsiTheme="majorHAnsi"/>
                <w:sz w:val="16"/>
                <w:szCs w:val="16"/>
              </w:rPr>
            </w:pPr>
            <w:r>
              <w:rPr>
                <w:rFonts w:asciiTheme="majorHAnsi" w:hAnsiTheme="majorHAnsi"/>
                <w:sz w:val="16"/>
                <w:szCs w:val="16"/>
              </w:rPr>
              <w:t>5</w:t>
            </w:r>
          </w:p>
        </w:tc>
        <w:tc>
          <w:tcPr>
            <w:tcW w:w="481" w:type="dxa"/>
          </w:tcPr>
          <w:p w14:paraId="67FA8864" w14:textId="77777777" w:rsidR="00EA0C62" w:rsidRPr="0049210F" w:rsidRDefault="00EA0C62" w:rsidP="00EA0C62">
            <w:pPr>
              <w:pStyle w:val="TableParagraph"/>
              <w:spacing w:before="0"/>
              <w:ind w:right="-90"/>
              <w:rPr>
                <w:rFonts w:asciiTheme="majorHAnsi" w:hAnsiTheme="majorHAnsi"/>
                <w:sz w:val="16"/>
                <w:szCs w:val="16"/>
              </w:rPr>
            </w:pPr>
            <w:r>
              <w:rPr>
                <w:rFonts w:asciiTheme="majorHAnsi" w:hAnsiTheme="majorHAnsi"/>
                <w:sz w:val="16"/>
                <w:szCs w:val="16"/>
              </w:rPr>
              <w:t>1</w:t>
            </w:r>
          </w:p>
        </w:tc>
        <w:tc>
          <w:tcPr>
            <w:tcW w:w="669" w:type="dxa"/>
          </w:tcPr>
          <w:p w14:paraId="114F5DDE" w14:textId="77777777" w:rsidR="00EA0C62" w:rsidRPr="0049210F" w:rsidRDefault="00EA0C62" w:rsidP="00EA0C62">
            <w:pPr>
              <w:pStyle w:val="TableParagraph"/>
              <w:spacing w:before="0"/>
              <w:ind w:right="-44"/>
              <w:rPr>
                <w:rFonts w:asciiTheme="majorHAnsi" w:hAnsiTheme="majorHAnsi"/>
                <w:sz w:val="16"/>
                <w:szCs w:val="16"/>
              </w:rPr>
            </w:pPr>
            <w:r>
              <w:rPr>
                <w:rFonts w:asciiTheme="majorHAnsi" w:hAnsiTheme="majorHAnsi"/>
                <w:sz w:val="16"/>
                <w:szCs w:val="16"/>
              </w:rPr>
              <w:t>5</w:t>
            </w:r>
          </w:p>
        </w:tc>
      </w:tr>
    </w:tbl>
    <w:p w14:paraId="64BBE3AE" w14:textId="77777777" w:rsidR="00E91EFA" w:rsidRDefault="00E91EFA">
      <w:pPr>
        <w:pStyle w:val="BodyText"/>
        <w:rPr>
          <w:rFonts w:ascii="Bookman Old Style" w:hAnsi="Bookman Old Style"/>
          <w:b/>
          <w:sz w:val="19"/>
        </w:rPr>
      </w:pPr>
    </w:p>
    <w:p w14:paraId="303FA7C2" w14:textId="77777777" w:rsidR="000A47A6" w:rsidRPr="00022F71" w:rsidRDefault="000A47A6">
      <w:pPr>
        <w:pStyle w:val="BodyText"/>
        <w:spacing w:before="3"/>
        <w:rPr>
          <w:rFonts w:ascii="Bookman Old Style" w:hAnsi="Bookman Old Style"/>
          <w:b/>
          <w:sz w:val="18"/>
        </w:rPr>
      </w:pPr>
    </w:p>
    <w:p w14:paraId="4E03DB5E" w14:textId="77777777" w:rsidR="007F5FDB" w:rsidRDefault="002C6431">
      <w:pPr>
        <w:pStyle w:val="ListParagraph"/>
        <w:numPr>
          <w:ilvl w:val="0"/>
          <w:numId w:val="7"/>
        </w:numPr>
        <w:tabs>
          <w:tab w:val="left" w:pos="564"/>
        </w:tabs>
        <w:spacing w:after="37"/>
        <w:ind w:left="563" w:hanging="426"/>
        <w:rPr>
          <w:rFonts w:ascii="Bookman Old Style" w:hAnsi="Bookman Old Style"/>
          <w:sz w:val="16"/>
        </w:rPr>
      </w:pPr>
      <w:r w:rsidRPr="005F6752">
        <w:rPr>
          <w:rFonts w:ascii="Bookman Old Style" w:hAnsi="Bookman Old Style"/>
          <w:sz w:val="16"/>
        </w:rPr>
        <w:t>DINAS PARIWISATA, KEBUDAYAAN, KEPEMUDAAN DAN OLAHRAGA</w:t>
      </w:r>
    </w:p>
    <w:p w14:paraId="6FCE700C" w14:textId="77777777" w:rsidR="00F843FF" w:rsidRPr="005F6752" w:rsidRDefault="00F843FF" w:rsidP="000A47A6">
      <w:pPr>
        <w:pStyle w:val="ListParagraph"/>
        <w:tabs>
          <w:tab w:val="left" w:pos="564"/>
        </w:tabs>
        <w:spacing w:before="0"/>
        <w:ind w:left="561" w:firstLine="0"/>
        <w:rPr>
          <w:rFonts w:ascii="Bookman Old Style" w:hAnsi="Bookman Old Style"/>
          <w:sz w:val="16"/>
        </w:rPr>
      </w:pPr>
    </w:p>
    <w:tbl>
      <w:tblPr>
        <w:tblW w:w="15907"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3101"/>
        <w:gridCol w:w="849"/>
        <w:gridCol w:w="853"/>
        <w:gridCol w:w="417"/>
        <w:gridCol w:w="825"/>
        <w:gridCol w:w="501"/>
        <w:gridCol w:w="681"/>
        <w:gridCol w:w="601"/>
        <w:gridCol w:w="666"/>
        <w:gridCol w:w="661"/>
        <w:gridCol w:w="637"/>
        <w:gridCol w:w="533"/>
        <w:gridCol w:w="725"/>
        <w:gridCol w:w="541"/>
        <w:gridCol w:w="597"/>
        <w:gridCol w:w="437"/>
        <w:gridCol w:w="702"/>
        <w:gridCol w:w="541"/>
        <w:gridCol w:w="457"/>
        <w:gridCol w:w="485"/>
        <w:gridCol w:w="653"/>
      </w:tblGrid>
      <w:tr w:rsidR="00F843FF" w14:paraId="48215A7E" w14:textId="77777777" w:rsidTr="00735B2E">
        <w:trPr>
          <w:trHeight w:val="283"/>
        </w:trPr>
        <w:tc>
          <w:tcPr>
            <w:tcW w:w="444" w:type="dxa"/>
          </w:tcPr>
          <w:p w14:paraId="4D83C65A" w14:textId="77777777" w:rsidR="00F843FF" w:rsidRDefault="00F843FF" w:rsidP="00B85B55">
            <w:pPr>
              <w:pStyle w:val="TableParagraph"/>
              <w:spacing w:before="0"/>
              <w:jc w:val="left"/>
              <w:rPr>
                <w:sz w:val="18"/>
              </w:rPr>
            </w:pPr>
          </w:p>
          <w:p w14:paraId="535D5159" w14:textId="77777777" w:rsidR="00F843FF" w:rsidRDefault="00F843FF" w:rsidP="00B85B55">
            <w:pPr>
              <w:pStyle w:val="TableParagraph"/>
              <w:spacing w:before="0"/>
              <w:jc w:val="left"/>
              <w:rPr>
                <w:sz w:val="18"/>
              </w:rPr>
            </w:pPr>
          </w:p>
          <w:p w14:paraId="3E069754" w14:textId="77777777" w:rsidR="00F843FF" w:rsidRDefault="00F843FF" w:rsidP="00B85B55">
            <w:pPr>
              <w:pStyle w:val="TableParagraph"/>
              <w:spacing w:before="117"/>
              <w:ind w:left="119"/>
              <w:jc w:val="left"/>
              <w:rPr>
                <w:sz w:val="16"/>
              </w:rPr>
            </w:pPr>
            <w:r>
              <w:rPr>
                <w:w w:val="105"/>
                <w:sz w:val="16"/>
              </w:rPr>
              <w:t>No</w:t>
            </w:r>
          </w:p>
        </w:tc>
        <w:tc>
          <w:tcPr>
            <w:tcW w:w="3101" w:type="dxa"/>
          </w:tcPr>
          <w:p w14:paraId="1DE83CBF" w14:textId="77777777" w:rsidR="00F843FF" w:rsidRDefault="00F843FF" w:rsidP="00B85B55">
            <w:pPr>
              <w:pStyle w:val="TableParagraph"/>
              <w:spacing w:before="0"/>
              <w:jc w:val="left"/>
              <w:rPr>
                <w:sz w:val="18"/>
              </w:rPr>
            </w:pPr>
          </w:p>
          <w:p w14:paraId="716F2CF2" w14:textId="77777777" w:rsidR="00F843FF" w:rsidRDefault="00F843FF" w:rsidP="00B85B55">
            <w:pPr>
              <w:pStyle w:val="TableParagraph"/>
              <w:spacing w:before="9"/>
              <w:jc w:val="left"/>
              <w:rPr>
                <w:sz w:val="19"/>
              </w:rPr>
            </w:pPr>
          </w:p>
          <w:p w14:paraId="511C3DA5" w14:textId="77777777" w:rsidR="00F843FF" w:rsidRDefault="00F843FF" w:rsidP="00B85B55">
            <w:pPr>
              <w:pStyle w:val="TableParagraph"/>
              <w:spacing w:before="0"/>
              <w:ind w:left="270" w:right="131"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49" w:type="dxa"/>
          </w:tcPr>
          <w:p w14:paraId="4375B4FD" w14:textId="77777777" w:rsidR="00F843FF" w:rsidRDefault="00F843FF" w:rsidP="00B85B55">
            <w:pPr>
              <w:pStyle w:val="TableParagraph"/>
              <w:spacing w:before="0"/>
              <w:jc w:val="left"/>
              <w:rPr>
                <w:sz w:val="18"/>
              </w:rPr>
            </w:pPr>
          </w:p>
          <w:p w14:paraId="15AD23C8" w14:textId="77777777" w:rsidR="00F843FF" w:rsidRDefault="00F843FF" w:rsidP="00B85B55">
            <w:pPr>
              <w:pStyle w:val="TableParagraph"/>
              <w:spacing w:before="9"/>
              <w:jc w:val="left"/>
              <w:rPr>
                <w:sz w:val="19"/>
              </w:rPr>
            </w:pPr>
          </w:p>
          <w:p w14:paraId="2E426947" w14:textId="77777777" w:rsidR="00F843FF" w:rsidRDefault="00F843FF" w:rsidP="00B85B55">
            <w:pPr>
              <w:pStyle w:val="TableParagraph"/>
              <w:spacing w:before="0"/>
              <w:ind w:left="106" w:firstLine="108"/>
              <w:jc w:val="left"/>
              <w:rPr>
                <w:sz w:val="16"/>
              </w:rPr>
            </w:pPr>
            <w:r>
              <w:rPr>
                <w:w w:val="120"/>
                <w:sz w:val="16"/>
              </w:rPr>
              <w:t>Kelas</w:t>
            </w:r>
            <w:r>
              <w:rPr>
                <w:spacing w:val="1"/>
                <w:w w:val="120"/>
                <w:sz w:val="16"/>
              </w:rPr>
              <w:t xml:space="preserve"> </w:t>
            </w:r>
            <w:r>
              <w:rPr>
                <w:w w:val="120"/>
                <w:sz w:val="16"/>
              </w:rPr>
              <w:t>Jabatan</w:t>
            </w:r>
          </w:p>
        </w:tc>
        <w:tc>
          <w:tcPr>
            <w:tcW w:w="853" w:type="dxa"/>
          </w:tcPr>
          <w:p w14:paraId="44CD966B" w14:textId="77777777" w:rsidR="00F843FF" w:rsidRDefault="00F843FF" w:rsidP="00B85B55">
            <w:pPr>
              <w:pStyle w:val="TableParagraph"/>
              <w:spacing w:before="0"/>
              <w:jc w:val="left"/>
              <w:rPr>
                <w:sz w:val="18"/>
              </w:rPr>
            </w:pPr>
          </w:p>
          <w:p w14:paraId="1E10679B" w14:textId="77777777" w:rsidR="00F843FF" w:rsidRDefault="00F843FF" w:rsidP="00B85B55">
            <w:pPr>
              <w:pStyle w:val="TableParagraph"/>
              <w:spacing w:before="9"/>
              <w:jc w:val="left"/>
              <w:rPr>
                <w:sz w:val="19"/>
              </w:rPr>
            </w:pPr>
          </w:p>
          <w:p w14:paraId="76636BE3" w14:textId="77777777" w:rsidR="00F843FF" w:rsidRDefault="00F843FF" w:rsidP="00B85B55">
            <w:pPr>
              <w:pStyle w:val="TableParagraph"/>
              <w:spacing w:before="0"/>
              <w:ind w:left="109" w:firstLine="168"/>
              <w:jc w:val="left"/>
              <w:rPr>
                <w:sz w:val="16"/>
              </w:rPr>
            </w:pPr>
            <w:r>
              <w:rPr>
                <w:w w:val="120"/>
                <w:sz w:val="16"/>
              </w:rPr>
              <w:t>Nilai</w:t>
            </w:r>
            <w:r>
              <w:rPr>
                <w:spacing w:val="1"/>
                <w:w w:val="120"/>
                <w:sz w:val="16"/>
              </w:rPr>
              <w:t xml:space="preserve"> </w:t>
            </w:r>
            <w:r>
              <w:rPr>
                <w:w w:val="120"/>
                <w:sz w:val="16"/>
              </w:rPr>
              <w:t>Jabatan</w:t>
            </w:r>
          </w:p>
        </w:tc>
        <w:tc>
          <w:tcPr>
            <w:tcW w:w="1242" w:type="dxa"/>
            <w:gridSpan w:val="2"/>
          </w:tcPr>
          <w:p w14:paraId="5F2EE7B6" w14:textId="77777777" w:rsidR="00F843FF" w:rsidRDefault="00F843FF" w:rsidP="00B85B55">
            <w:pPr>
              <w:pStyle w:val="TableParagraph"/>
              <w:spacing w:before="0"/>
              <w:jc w:val="left"/>
              <w:rPr>
                <w:sz w:val="18"/>
              </w:rPr>
            </w:pPr>
          </w:p>
          <w:p w14:paraId="257C21E3" w14:textId="77777777" w:rsidR="00F843FF" w:rsidRDefault="00F843FF" w:rsidP="00B85B55">
            <w:pPr>
              <w:pStyle w:val="TableParagraph"/>
              <w:spacing w:before="140"/>
              <w:ind w:left="233"/>
              <w:jc w:val="left"/>
              <w:rPr>
                <w:sz w:val="16"/>
              </w:rPr>
            </w:pPr>
            <w:r>
              <w:rPr>
                <w:w w:val="115"/>
                <w:sz w:val="16"/>
              </w:rPr>
              <w:t>FAKTOR</w:t>
            </w:r>
            <w:r>
              <w:rPr>
                <w:spacing w:val="6"/>
                <w:w w:val="115"/>
                <w:sz w:val="16"/>
              </w:rPr>
              <w:t xml:space="preserve"> </w:t>
            </w:r>
            <w:r>
              <w:rPr>
                <w:w w:val="115"/>
                <w:sz w:val="16"/>
              </w:rPr>
              <w:t>1</w:t>
            </w:r>
          </w:p>
          <w:p w14:paraId="262CC31B" w14:textId="77777777" w:rsidR="00F843FF" w:rsidRDefault="00F843FF" w:rsidP="00B85B55">
            <w:pPr>
              <w:pStyle w:val="TableParagraph"/>
              <w:spacing w:before="0" w:line="244" w:lineRule="auto"/>
              <w:ind w:left="148"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2" w:type="dxa"/>
            <w:gridSpan w:val="2"/>
          </w:tcPr>
          <w:p w14:paraId="1E459AC8" w14:textId="77777777" w:rsidR="00F843FF" w:rsidRDefault="00F843FF" w:rsidP="00B85B55">
            <w:pPr>
              <w:pStyle w:val="TableParagraph"/>
              <w:spacing w:before="0"/>
              <w:jc w:val="left"/>
              <w:rPr>
                <w:sz w:val="18"/>
              </w:rPr>
            </w:pPr>
          </w:p>
          <w:p w14:paraId="6F4FB86E" w14:textId="77777777" w:rsidR="00F843FF" w:rsidRDefault="00F843FF" w:rsidP="00B85B55">
            <w:pPr>
              <w:pStyle w:val="TableParagraph"/>
              <w:spacing w:before="140"/>
              <w:ind w:left="207"/>
              <w:jc w:val="left"/>
              <w:rPr>
                <w:sz w:val="16"/>
              </w:rPr>
            </w:pPr>
            <w:r>
              <w:rPr>
                <w:w w:val="115"/>
                <w:sz w:val="16"/>
              </w:rPr>
              <w:t>FAKTOR</w:t>
            </w:r>
            <w:r>
              <w:rPr>
                <w:spacing w:val="1"/>
                <w:w w:val="115"/>
                <w:sz w:val="16"/>
              </w:rPr>
              <w:t xml:space="preserve"> </w:t>
            </w:r>
            <w:r>
              <w:rPr>
                <w:w w:val="115"/>
                <w:sz w:val="16"/>
              </w:rPr>
              <w:t>2</w:t>
            </w:r>
          </w:p>
          <w:p w14:paraId="606342A1" w14:textId="77777777" w:rsidR="00F843FF" w:rsidRDefault="00F843FF" w:rsidP="00B85B55">
            <w:pPr>
              <w:pStyle w:val="TableParagraph"/>
              <w:spacing w:before="0" w:line="244" w:lineRule="auto"/>
              <w:ind w:left="175"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267" w:type="dxa"/>
            <w:gridSpan w:val="2"/>
          </w:tcPr>
          <w:p w14:paraId="5AFFFF44" w14:textId="77777777" w:rsidR="00F843FF" w:rsidRDefault="00F843FF" w:rsidP="00B85B55">
            <w:pPr>
              <w:pStyle w:val="TableParagraph"/>
              <w:spacing w:before="0"/>
              <w:jc w:val="left"/>
              <w:rPr>
                <w:sz w:val="18"/>
              </w:rPr>
            </w:pPr>
          </w:p>
          <w:p w14:paraId="29F0B94F" w14:textId="77777777" w:rsidR="00F843FF" w:rsidRDefault="00F843FF" w:rsidP="00B85B55">
            <w:pPr>
              <w:pStyle w:val="TableParagraph"/>
              <w:spacing w:before="140"/>
              <w:ind w:left="249"/>
              <w:jc w:val="left"/>
              <w:rPr>
                <w:sz w:val="16"/>
              </w:rPr>
            </w:pPr>
            <w:r>
              <w:rPr>
                <w:w w:val="115"/>
                <w:sz w:val="16"/>
              </w:rPr>
              <w:t>FAKTOR</w:t>
            </w:r>
            <w:r>
              <w:rPr>
                <w:spacing w:val="1"/>
                <w:w w:val="115"/>
                <w:sz w:val="16"/>
              </w:rPr>
              <w:t xml:space="preserve"> </w:t>
            </w:r>
            <w:r>
              <w:rPr>
                <w:w w:val="115"/>
                <w:sz w:val="16"/>
              </w:rPr>
              <w:t>3</w:t>
            </w:r>
          </w:p>
          <w:p w14:paraId="1301CADE" w14:textId="77777777" w:rsidR="00F843FF" w:rsidRDefault="00F843FF" w:rsidP="00B85B55">
            <w:pPr>
              <w:pStyle w:val="TableParagraph"/>
              <w:spacing w:before="0" w:line="244" w:lineRule="auto"/>
              <w:ind w:left="213"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8" w:type="dxa"/>
            <w:gridSpan w:val="2"/>
          </w:tcPr>
          <w:p w14:paraId="46D05ED8" w14:textId="77777777" w:rsidR="00F843FF" w:rsidRDefault="00F843FF" w:rsidP="00B85B55">
            <w:pPr>
              <w:pStyle w:val="TableParagraph"/>
              <w:spacing w:before="0"/>
              <w:jc w:val="left"/>
              <w:rPr>
                <w:sz w:val="18"/>
              </w:rPr>
            </w:pPr>
          </w:p>
          <w:p w14:paraId="42D36726" w14:textId="77777777" w:rsidR="00F843FF" w:rsidRDefault="00F843FF" w:rsidP="00B85B55">
            <w:pPr>
              <w:pStyle w:val="TableParagraph"/>
              <w:spacing w:before="140"/>
              <w:ind w:left="258"/>
              <w:jc w:val="left"/>
              <w:rPr>
                <w:sz w:val="16"/>
              </w:rPr>
            </w:pPr>
            <w:r>
              <w:rPr>
                <w:w w:val="115"/>
                <w:sz w:val="16"/>
              </w:rPr>
              <w:t>FAKTOR</w:t>
            </w:r>
            <w:r>
              <w:rPr>
                <w:spacing w:val="6"/>
                <w:w w:val="115"/>
                <w:sz w:val="16"/>
              </w:rPr>
              <w:t xml:space="preserve"> </w:t>
            </w:r>
            <w:r>
              <w:rPr>
                <w:w w:val="115"/>
                <w:sz w:val="16"/>
              </w:rPr>
              <w:t>4</w:t>
            </w:r>
          </w:p>
          <w:p w14:paraId="4328FF1C" w14:textId="77777777" w:rsidR="00F843FF" w:rsidRDefault="00F843FF" w:rsidP="00B85B55">
            <w:pPr>
              <w:pStyle w:val="TableParagraph"/>
              <w:spacing w:before="0" w:line="244" w:lineRule="auto"/>
              <w:ind w:left="162"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58" w:type="dxa"/>
            <w:gridSpan w:val="2"/>
          </w:tcPr>
          <w:p w14:paraId="16CFBB01" w14:textId="77777777" w:rsidR="00F843FF" w:rsidRDefault="00F843FF" w:rsidP="00B85B55">
            <w:pPr>
              <w:pStyle w:val="TableParagraph"/>
              <w:spacing w:before="10"/>
              <w:jc w:val="left"/>
              <w:rPr>
                <w:sz w:val="13"/>
              </w:rPr>
            </w:pPr>
          </w:p>
          <w:p w14:paraId="3A45C312" w14:textId="77777777" w:rsidR="00F843FF" w:rsidRDefault="00F843FF" w:rsidP="00B85B55">
            <w:pPr>
              <w:pStyle w:val="TableParagraph"/>
              <w:spacing w:before="0"/>
              <w:ind w:left="213" w:right="177"/>
              <w:rPr>
                <w:sz w:val="16"/>
              </w:rPr>
            </w:pPr>
            <w:r>
              <w:rPr>
                <w:w w:val="115"/>
                <w:sz w:val="16"/>
              </w:rPr>
              <w:t>FAKTOR</w:t>
            </w:r>
            <w:r>
              <w:rPr>
                <w:spacing w:val="1"/>
                <w:w w:val="115"/>
                <w:sz w:val="16"/>
              </w:rPr>
              <w:t xml:space="preserve"> </w:t>
            </w:r>
            <w:r>
              <w:rPr>
                <w:w w:val="115"/>
                <w:sz w:val="16"/>
              </w:rPr>
              <w:t>5</w:t>
            </w:r>
          </w:p>
          <w:p w14:paraId="21595BBD" w14:textId="77777777" w:rsidR="00F843FF" w:rsidRDefault="00F843FF" w:rsidP="00B85B55">
            <w:pPr>
              <w:pStyle w:val="TableParagraph"/>
              <w:spacing w:before="1"/>
              <w:ind w:left="200" w:right="205"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38" w:type="dxa"/>
            <w:gridSpan w:val="2"/>
          </w:tcPr>
          <w:p w14:paraId="7C211F19" w14:textId="77777777" w:rsidR="00F843FF" w:rsidRDefault="00F843FF" w:rsidP="00B85B55">
            <w:pPr>
              <w:pStyle w:val="TableParagraph"/>
              <w:spacing w:before="8"/>
              <w:jc w:val="left"/>
              <w:rPr>
                <w:sz w:val="21"/>
              </w:rPr>
            </w:pPr>
          </w:p>
          <w:p w14:paraId="1DB30030" w14:textId="77777777" w:rsidR="00F843FF" w:rsidRDefault="00F843FF" w:rsidP="00B85B55">
            <w:pPr>
              <w:pStyle w:val="TableParagraph"/>
              <w:spacing w:before="0"/>
              <w:ind w:left="98" w:right="57"/>
              <w:rPr>
                <w:sz w:val="16"/>
              </w:rPr>
            </w:pPr>
            <w:r>
              <w:rPr>
                <w:w w:val="115"/>
                <w:sz w:val="16"/>
              </w:rPr>
              <w:t>FAKTOR</w:t>
            </w:r>
            <w:r>
              <w:rPr>
                <w:spacing w:val="1"/>
                <w:w w:val="115"/>
                <w:sz w:val="16"/>
              </w:rPr>
              <w:t xml:space="preserve"> </w:t>
            </w:r>
            <w:r>
              <w:rPr>
                <w:w w:val="115"/>
                <w:sz w:val="16"/>
              </w:rPr>
              <w:t>6</w:t>
            </w:r>
          </w:p>
          <w:p w14:paraId="771AFFE2" w14:textId="77777777" w:rsidR="00F843FF" w:rsidRDefault="00F843FF" w:rsidP="00B85B55">
            <w:pPr>
              <w:pStyle w:val="TableParagraph"/>
              <w:spacing w:before="1"/>
              <w:ind w:left="143" w:right="143"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9" w:type="dxa"/>
            <w:gridSpan w:val="2"/>
          </w:tcPr>
          <w:p w14:paraId="61D7881F" w14:textId="77777777" w:rsidR="00F843FF" w:rsidRDefault="00F843FF" w:rsidP="00B85B55">
            <w:pPr>
              <w:pStyle w:val="TableParagraph"/>
              <w:spacing w:before="8"/>
              <w:jc w:val="left"/>
              <w:rPr>
                <w:sz w:val="21"/>
              </w:rPr>
            </w:pPr>
          </w:p>
          <w:p w14:paraId="248DF364" w14:textId="77777777" w:rsidR="00F843FF" w:rsidRDefault="00F843FF" w:rsidP="00B85B55">
            <w:pPr>
              <w:pStyle w:val="TableParagraph"/>
              <w:spacing w:before="0"/>
              <w:ind w:left="150" w:right="122"/>
              <w:rPr>
                <w:sz w:val="16"/>
              </w:rPr>
            </w:pPr>
            <w:r>
              <w:rPr>
                <w:w w:val="115"/>
                <w:sz w:val="16"/>
              </w:rPr>
              <w:t>FAKTOR</w:t>
            </w:r>
            <w:r>
              <w:rPr>
                <w:spacing w:val="1"/>
                <w:w w:val="115"/>
                <w:sz w:val="16"/>
              </w:rPr>
              <w:t xml:space="preserve"> </w:t>
            </w:r>
            <w:r>
              <w:rPr>
                <w:w w:val="115"/>
                <w:sz w:val="16"/>
              </w:rPr>
              <w:t>7</w:t>
            </w:r>
          </w:p>
          <w:p w14:paraId="74BF0CE8" w14:textId="77777777" w:rsidR="00F843FF" w:rsidRDefault="00F843FF" w:rsidP="00B85B55">
            <w:pPr>
              <w:pStyle w:val="TableParagraph"/>
              <w:spacing w:before="1"/>
              <w:ind w:left="141" w:right="146" w:hanging="6"/>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998" w:type="dxa"/>
            <w:gridSpan w:val="2"/>
          </w:tcPr>
          <w:p w14:paraId="605F085B" w14:textId="77777777" w:rsidR="00F843FF" w:rsidRDefault="00F843FF" w:rsidP="00B85B55">
            <w:pPr>
              <w:pStyle w:val="TableParagraph"/>
              <w:spacing w:before="8"/>
              <w:jc w:val="left"/>
              <w:rPr>
                <w:sz w:val="21"/>
              </w:rPr>
            </w:pPr>
          </w:p>
          <w:p w14:paraId="38D07070" w14:textId="77777777" w:rsidR="00F843FF" w:rsidRDefault="00F843FF" w:rsidP="00B85B55">
            <w:pPr>
              <w:pStyle w:val="TableParagraph"/>
              <w:spacing w:before="0"/>
              <w:ind w:left="79" w:right="51"/>
              <w:rPr>
                <w:sz w:val="16"/>
              </w:rPr>
            </w:pPr>
            <w:r>
              <w:rPr>
                <w:w w:val="115"/>
                <w:sz w:val="16"/>
              </w:rPr>
              <w:t>FAKTOR</w:t>
            </w:r>
            <w:r>
              <w:rPr>
                <w:spacing w:val="1"/>
                <w:w w:val="115"/>
                <w:sz w:val="16"/>
              </w:rPr>
              <w:t xml:space="preserve"> </w:t>
            </w:r>
            <w:r>
              <w:rPr>
                <w:w w:val="115"/>
                <w:sz w:val="16"/>
              </w:rPr>
              <w:t>8</w:t>
            </w:r>
          </w:p>
          <w:p w14:paraId="2F764950" w14:textId="77777777" w:rsidR="00F843FF" w:rsidRDefault="00F843FF" w:rsidP="00B85B55">
            <w:pPr>
              <w:pStyle w:val="TableParagraph"/>
              <w:spacing w:before="1"/>
              <w:ind w:left="62" w:right="83"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38" w:type="dxa"/>
            <w:gridSpan w:val="2"/>
          </w:tcPr>
          <w:p w14:paraId="67E7469F" w14:textId="77777777" w:rsidR="00F843FF" w:rsidRDefault="00F843FF" w:rsidP="00B85B55">
            <w:pPr>
              <w:pStyle w:val="TableParagraph"/>
              <w:spacing w:before="8"/>
              <w:jc w:val="left"/>
              <w:rPr>
                <w:sz w:val="21"/>
              </w:rPr>
            </w:pPr>
          </w:p>
          <w:p w14:paraId="2E8D2352" w14:textId="77777777" w:rsidR="00F843FF" w:rsidRDefault="00F843FF" w:rsidP="00B85B55">
            <w:pPr>
              <w:pStyle w:val="TableParagraph"/>
              <w:spacing w:before="0"/>
              <w:ind w:left="136" w:right="20"/>
              <w:rPr>
                <w:sz w:val="16"/>
              </w:rPr>
            </w:pPr>
            <w:r>
              <w:rPr>
                <w:w w:val="115"/>
                <w:sz w:val="16"/>
              </w:rPr>
              <w:t>FAKTOR</w:t>
            </w:r>
            <w:r>
              <w:rPr>
                <w:spacing w:val="6"/>
                <w:w w:val="115"/>
                <w:sz w:val="16"/>
              </w:rPr>
              <w:t xml:space="preserve"> </w:t>
            </w:r>
            <w:r>
              <w:rPr>
                <w:w w:val="115"/>
                <w:sz w:val="16"/>
              </w:rPr>
              <w:t>9</w:t>
            </w:r>
          </w:p>
          <w:p w14:paraId="7790C74B" w14:textId="77777777" w:rsidR="00F843FF" w:rsidRDefault="00F843FF" w:rsidP="00B85B55">
            <w:pPr>
              <w:pStyle w:val="TableParagraph"/>
              <w:spacing w:before="1"/>
              <w:ind w:left="136" w:right="57"/>
              <w:rPr>
                <w:sz w:val="16"/>
              </w:rPr>
            </w:pPr>
            <w:r>
              <w:rPr>
                <w:w w:val="115"/>
                <w:sz w:val="16"/>
              </w:rPr>
              <w:t>Lingkungan</w:t>
            </w:r>
            <w:r>
              <w:rPr>
                <w:spacing w:val="-38"/>
                <w:w w:val="115"/>
                <w:sz w:val="16"/>
              </w:rPr>
              <w:t xml:space="preserve"> </w:t>
            </w:r>
            <w:r>
              <w:rPr>
                <w:w w:val="115"/>
                <w:sz w:val="16"/>
              </w:rPr>
              <w:t>Kerja</w:t>
            </w:r>
          </w:p>
          <w:p w14:paraId="083A8588" w14:textId="77777777" w:rsidR="00F843FF" w:rsidRDefault="00F843FF" w:rsidP="00B85B55">
            <w:pPr>
              <w:pStyle w:val="TableParagraph"/>
              <w:spacing w:before="5"/>
              <w:ind w:left="136" w:right="56"/>
              <w:rPr>
                <w:sz w:val="16"/>
              </w:rPr>
            </w:pPr>
            <w:r>
              <w:rPr>
                <w:sz w:val="16"/>
              </w:rPr>
              <w:t>(Level</w:t>
            </w:r>
            <w:r>
              <w:rPr>
                <w:spacing w:val="17"/>
                <w:sz w:val="16"/>
              </w:rPr>
              <w:t xml:space="preserve"> </w:t>
            </w:r>
            <w:r>
              <w:rPr>
                <w:sz w:val="16"/>
              </w:rPr>
              <w:t>1~3)</w:t>
            </w:r>
          </w:p>
        </w:tc>
      </w:tr>
      <w:tr w:rsidR="000A47A6" w14:paraId="2994CA3B"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79DCA85C" w14:textId="62D36C65" w:rsidR="000A47A6" w:rsidRPr="00F843FF" w:rsidRDefault="000A47A6" w:rsidP="000A47A6">
            <w:pPr>
              <w:pStyle w:val="TableParagraph"/>
              <w:spacing w:before="159"/>
              <w:ind w:left="175"/>
              <w:jc w:val="left"/>
              <w:rPr>
                <w:w w:val="111"/>
                <w:sz w:val="16"/>
              </w:rPr>
            </w:pPr>
            <w:r w:rsidRPr="00E8435C">
              <w:rPr>
                <w:rFonts w:asciiTheme="majorHAnsi" w:hAnsiTheme="majorHAnsi"/>
                <w:color w:val="000000" w:themeColor="text1"/>
                <w:sz w:val="16"/>
                <w:szCs w:val="16"/>
              </w:rPr>
              <w:t>1</w:t>
            </w:r>
          </w:p>
        </w:tc>
        <w:tc>
          <w:tcPr>
            <w:tcW w:w="3101" w:type="dxa"/>
            <w:tcBorders>
              <w:top w:val="single" w:sz="4" w:space="0" w:color="000000"/>
              <w:left w:val="single" w:sz="4" w:space="0" w:color="000000"/>
              <w:bottom w:val="single" w:sz="4" w:space="0" w:color="000000"/>
              <w:right w:val="single" w:sz="4" w:space="0" w:color="000000"/>
            </w:tcBorders>
          </w:tcPr>
          <w:p w14:paraId="2133D440" w14:textId="4061CEE3" w:rsidR="000A47A6" w:rsidRPr="00F843FF" w:rsidRDefault="000A47A6" w:rsidP="000A47A6">
            <w:pPr>
              <w:pStyle w:val="TableParagraph"/>
              <w:spacing w:before="70" w:line="235" w:lineRule="auto"/>
              <w:ind w:left="114" w:right="320"/>
              <w:jc w:val="left"/>
              <w:rPr>
                <w:sz w:val="16"/>
              </w:rPr>
            </w:pPr>
            <w:r w:rsidRPr="00F843FF">
              <w:rPr>
                <w:sz w:val="16"/>
              </w:rPr>
              <w:t xml:space="preserve">Adyatama Pariwisata dan Ekonomi Kreatif </w:t>
            </w:r>
            <w:r>
              <w:rPr>
                <w:w w:val="115"/>
                <w:sz w:val="16"/>
              </w:rPr>
              <w:t>Ahli</w:t>
            </w:r>
            <w:r w:rsidRPr="00F843FF">
              <w:rPr>
                <w:sz w:val="16"/>
              </w:rPr>
              <w:t xml:space="preserve"> Madya</w:t>
            </w:r>
          </w:p>
        </w:tc>
        <w:tc>
          <w:tcPr>
            <w:tcW w:w="849" w:type="dxa"/>
            <w:tcBorders>
              <w:top w:val="single" w:sz="4" w:space="0" w:color="000000"/>
              <w:left w:val="single" w:sz="4" w:space="0" w:color="000000"/>
              <w:bottom w:val="single" w:sz="4" w:space="0" w:color="000000"/>
              <w:right w:val="single" w:sz="4" w:space="0" w:color="000000"/>
            </w:tcBorders>
            <w:vAlign w:val="center"/>
          </w:tcPr>
          <w:p w14:paraId="5C62546B" w14:textId="77777777" w:rsidR="000A47A6" w:rsidRPr="00F843FF" w:rsidRDefault="000A47A6" w:rsidP="000A47A6">
            <w:pPr>
              <w:pStyle w:val="TableParagraph"/>
              <w:spacing w:before="35"/>
              <w:ind w:right="367"/>
              <w:jc w:val="right"/>
              <w:rPr>
                <w:w w:val="111"/>
                <w:sz w:val="16"/>
              </w:rPr>
            </w:pPr>
            <w:r w:rsidRPr="00F843FF">
              <w:rPr>
                <w:w w:val="111"/>
                <w:sz w:val="16"/>
              </w:rPr>
              <w:t>12</w:t>
            </w:r>
          </w:p>
        </w:tc>
        <w:tc>
          <w:tcPr>
            <w:tcW w:w="853" w:type="dxa"/>
            <w:tcBorders>
              <w:top w:val="single" w:sz="4" w:space="0" w:color="000000"/>
              <w:left w:val="single" w:sz="4" w:space="0" w:color="000000"/>
              <w:bottom w:val="single" w:sz="4" w:space="0" w:color="000000"/>
              <w:right w:val="single" w:sz="4" w:space="0" w:color="000000"/>
            </w:tcBorders>
            <w:vAlign w:val="center"/>
          </w:tcPr>
          <w:p w14:paraId="434D7D6A" w14:textId="77777777" w:rsidR="000A47A6" w:rsidRPr="00F843FF" w:rsidRDefault="000A47A6" w:rsidP="000A47A6">
            <w:pPr>
              <w:pStyle w:val="TableParagraph"/>
              <w:spacing w:before="35"/>
              <w:ind w:right="257"/>
              <w:jc w:val="right"/>
              <w:rPr>
                <w:w w:val="110"/>
                <w:sz w:val="16"/>
              </w:rPr>
            </w:pPr>
            <w:r w:rsidRPr="00F843FF">
              <w:rPr>
                <w:w w:val="110"/>
                <w:sz w:val="16"/>
              </w:rPr>
              <w:t>2240</w:t>
            </w:r>
          </w:p>
        </w:tc>
        <w:tc>
          <w:tcPr>
            <w:tcW w:w="417" w:type="dxa"/>
            <w:tcBorders>
              <w:top w:val="single" w:sz="4" w:space="0" w:color="000000"/>
              <w:left w:val="single" w:sz="4" w:space="0" w:color="000000"/>
              <w:bottom w:val="single" w:sz="4" w:space="0" w:color="000000"/>
              <w:right w:val="single" w:sz="4" w:space="0" w:color="000000"/>
            </w:tcBorders>
            <w:vAlign w:val="center"/>
          </w:tcPr>
          <w:p w14:paraId="0ED11E9B" w14:textId="77777777" w:rsidR="000A47A6" w:rsidRPr="00F843FF" w:rsidRDefault="000A47A6" w:rsidP="000A47A6">
            <w:pPr>
              <w:pStyle w:val="TableParagraph"/>
              <w:spacing w:before="35"/>
              <w:ind w:right="138"/>
              <w:jc w:val="right"/>
              <w:rPr>
                <w:w w:val="111"/>
                <w:sz w:val="16"/>
              </w:rPr>
            </w:pPr>
            <w:r w:rsidRPr="00F843FF">
              <w:rPr>
                <w:w w:val="111"/>
                <w:sz w:val="16"/>
              </w:rPr>
              <w:t>6</w:t>
            </w:r>
          </w:p>
        </w:tc>
        <w:tc>
          <w:tcPr>
            <w:tcW w:w="825" w:type="dxa"/>
            <w:tcBorders>
              <w:top w:val="single" w:sz="4" w:space="0" w:color="000000"/>
              <w:left w:val="single" w:sz="4" w:space="0" w:color="000000"/>
              <w:bottom w:val="single" w:sz="4" w:space="0" w:color="000000"/>
              <w:right w:val="single" w:sz="4" w:space="0" w:color="000000"/>
            </w:tcBorders>
            <w:vAlign w:val="center"/>
          </w:tcPr>
          <w:p w14:paraId="078FE4A6" w14:textId="77777777" w:rsidR="000A47A6" w:rsidRPr="00F843FF" w:rsidRDefault="000A47A6" w:rsidP="000A47A6">
            <w:pPr>
              <w:pStyle w:val="TableParagraph"/>
              <w:spacing w:before="35"/>
              <w:ind w:right="243"/>
              <w:jc w:val="right"/>
              <w:rPr>
                <w:w w:val="110"/>
                <w:sz w:val="16"/>
              </w:rPr>
            </w:pPr>
            <w:r w:rsidRPr="00F843FF">
              <w:rPr>
                <w:w w:val="110"/>
                <w:sz w:val="16"/>
              </w:rPr>
              <w:t>950</w:t>
            </w:r>
          </w:p>
        </w:tc>
        <w:tc>
          <w:tcPr>
            <w:tcW w:w="501" w:type="dxa"/>
            <w:tcBorders>
              <w:top w:val="single" w:sz="4" w:space="0" w:color="000000"/>
              <w:left w:val="single" w:sz="4" w:space="0" w:color="000000"/>
              <w:bottom w:val="single" w:sz="4" w:space="0" w:color="000000"/>
              <w:right w:val="single" w:sz="4" w:space="0" w:color="000000"/>
            </w:tcBorders>
            <w:vAlign w:val="center"/>
          </w:tcPr>
          <w:p w14:paraId="36435A98" w14:textId="77777777" w:rsidR="000A47A6" w:rsidRPr="00F843FF" w:rsidRDefault="000A47A6" w:rsidP="000A47A6">
            <w:pPr>
              <w:pStyle w:val="TableParagraph"/>
              <w:spacing w:before="35"/>
              <w:ind w:left="35"/>
              <w:rPr>
                <w:w w:val="111"/>
                <w:sz w:val="16"/>
              </w:rPr>
            </w:pPr>
            <w:r w:rsidRPr="00F843FF">
              <w:rPr>
                <w:w w:val="111"/>
                <w:sz w:val="16"/>
              </w:rPr>
              <w:t>4</w:t>
            </w:r>
          </w:p>
        </w:tc>
        <w:tc>
          <w:tcPr>
            <w:tcW w:w="681" w:type="dxa"/>
            <w:tcBorders>
              <w:top w:val="single" w:sz="4" w:space="0" w:color="000000"/>
              <w:left w:val="single" w:sz="4" w:space="0" w:color="000000"/>
              <w:bottom w:val="single" w:sz="4" w:space="0" w:color="000000"/>
              <w:right w:val="single" w:sz="4" w:space="0" w:color="000000"/>
            </w:tcBorders>
            <w:vAlign w:val="center"/>
          </w:tcPr>
          <w:p w14:paraId="50F74C17" w14:textId="77777777" w:rsidR="000A47A6" w:rsidRPr="00F843FF" w:rsidRDefault="000A47A6" w:rsidP="000A47A6">
            <w:pPr>
              <w:pStyle w:val="TableParagraph"/>
              <w:spacing w:before="35"/>
              <w:ind w:right="228"/>
              <w:jc w:val="right"/>
              <w:rPr>
                <w:w w:val="110"/>
                <w:sz w:val="16"/>
              </w:rPr>
            </w:pPr>
            <w:r w:rsidRPr="00F843FF">
              <w:rPr>
                <w:w w:val="110"/>
                <w:sz w:val="16"/>
              </w:rPr>
              <w:t>450</w:t>
            </w:r>
          </w:p>
        </w:tc>
        <w:tc>
          <w:tcPr>
            <w:tcW w:w="601" w:type="dxa"/>
            <w:tcBorders>
              <w:top w:val="single" w:sz="4" w:space="0" w:color="000000"/>
              <w:left w:val="single" w:sz="4" w:space="0" w:color="000000"/>
              <w:bottom w:val="single" w:sz="4" w:space="0" w:color="000000"/>
              <w:right w:val="single" w:sz="4" w:space="0" w:color="000000"/>
            </w:tcBorders>
            <w:vAlign w:val="center"/>
          </w:tcPr>
          <w:p w14:paraId="3A2EE426" w14:textId="77777777" w:rsidR="000A47A6" w:rsidRPr="00F843FF" w:rsidRDefault="000A47A6" w:rsidP="000A47A6">
            <w:pPr>
              <w:pStyle w:val="TableParagraph"/>
              <w:spacing w:before="35"/>
              <w:ind w:right="234"/>
              <w:jc w:val="right"/>
              <w:rPr>
                <w:w w:val="111"/>
                <w:sz w:val="16"/>
              </w:rPr>
            </w:pPr>
            <w:r w:rsidRPr="00F843FF">
              <w:rPr>
                <w:w w:val="111"/>
                <w:sz w:val="16"/>
              </w:rPr>
              <w:t>3</w:t>
            </w:r>
          </w:p>
        </w:tc>
        <w:tc>
          <w:tcPr>
            <w:tcW w:w="666" w:type="dxa"/>
            <w:tcBorders>
              <w:top w:val="single" w:sz="4" w:space="0" w:color="000000"/>
              <w:left w:val="single" w:sz="4" w:space="0" w:color="000000"/>
              <w:bottom w:val="single" w:sz="4" w:space="0" w:color="000000"/>
              <w:right w:val="single" w:sz="4" w:space="0" w:color="000000"/>
            </w:tcBorders>
            <w:vAlign w:val="center"/>
          </w:tcPr>
          <w:p w14:paraId="33F35ED2" w14:textId="77777777" w:rsidR="000A47A6" w:rsidRPr="00F843FF" w:rsidRDefault="000A47A6" w:rsidP="000A47A6">
            <w:pPr>
              <w:pStyle w:val="TableParagraph"/>
              <w:spacing w:before="35"/>
              <w:ind w:left="166" w:right="140"/>
              <w:rPr>
                <w:w w:val="110"/>
                <w:sz w:val="16"/>
              </w:rPr>
            </w:pPr>
            <w:r w:rsidRPr="00F843FF">
              <w:rPr>
                <w:w w:val="110"/>
                <w:sz w:val="16"/>
              </w:rPr>
              <w:t>275</w:t>
            </w:r>
          </w:p>
        </w:tc>
        <w:tc>
          <w:tcPr>
            <w:tcW w:w="661" w:type="dxa"/>
            <w:tcBorders>
              <w:top w:val="single" w:sz="4" w:space="0" w:color="000000"/>
              <w:left w:val="single" w:sz="4" w:space="0" w:color="000000"/>
              <w:bottom w:val="single" w:sz="4" w:space="0" w:color="000000"/>
              <w:right w:val="single" w:sz="4" w:space="0" w:color="000000"/>
            </w:tcBorders>
            <w:vAlign w:val="center"/>
          </w:tcPr>
          <w:p w14:paraId="1A89700A" w14:textId="77777777" w:rsidR="000A47A6" w:rsidRPr="00F843FF" w:rsidRDefault="000A47A6" w:rsidP="000A47A6">
            <w:pPr>
              <w:pStyle w:val="TableParagraph"/>
              <w:spacing w:before="35"/>
              <w:ind w:right="259"/>
              <w:jc w:val="right"/>
              <w:rPr>
                <w:w w:val="111"/>
                <w:sz w:val="16"/>
              </w:rPr>
            </w:pPr>
            <w:r w:rsidRPr="00F843FF">
              <w:rPr>
                <w:w w:val="111"/>
                <w:sz w:val="16"/>
              </w:rPr>
              <w:t>4</w:t>
            </w:r>
          </w:p>
        </w:tc>
        <w:tc>
          <w:tcPr>
            <w:tcW w:w="637" w:type="dxa"/>
            <w:tcBorders>
              <w:top w:val="single" w:sz="4" w:space="0" w:color="000000"/>
              <w:left w:val="single" w:sz="4" w:space="0" w:color="000000"/>
              <w:bottom w:val="single" w:sz="4" w:space="0" w:color="000000"/>
              <w:right w:val="single" w:sz="4" w:space="0" w:color="000000"/>
            </w:tcBorders>
            <w:vAlign w:val="center"/>
          </w:tcPr>
          <w:p w14:paraId="259BE9A1" w14:textId="77777777" w:rsidR="000A47A6" w:rsidRPr="00F843FF" w:rsidRDefault="000A47A6" w:rsidP="000A47A6">
            <w:pPr>
              <w:pStyle w:val="TableParagraph"/>
              <w:spacing w:before="35"/>
              <w:ind w:right="199"/>
              <w:jc w:val="right"/>
              <w:rPr>
                <w:w w:val="110"/>
                <w:sz w:val="16"/>
              </w:rPr>
            </w:pPr>
            <w:r w:rsidRPr="00F843FF">
              <w:rPr>
                <w:w w:val="110"/>
                <w:sz w:val="16"/>
              </w:rPr>
              <w:t>225</w:t>
            </w:r>
          </w:p>
        </w:tc>
        <w:tc>
          <w:tcPr>
            <w:tcW w:w="533" w:type="dxa"/>
            <w:tcBorders>
              <w:top w:val="single" w:sz="4" w:space="0" w:color="000000"/>
              <w:left w:val="single" w:sz="4" w:space="0" w:color="000000"/>
              <w:bottom w:val="single" w:sz="4" w:space="0" w:color="000000"/>
              <w:right w:val="single" w:sz="4" w:space="0" w:color="000000"/>
            </w:tcBorders>
            <w:vAlign w:val="center"/>
          </w:tcPr>
          <w:p w14:paraId="695E8F97" w14:textId="77777777" w:rsidR="000A47A6" w:rsidRPr="00F843FF" w:rsidRDefault="000A47A6" w:rsidP="000A47A6">
            <w:pPr>
              <w:pStyle w:val="TableParagraph"/>
              <w:spacing w:before="35"/>
              <w:ind w:left="20"/>
              <w:rPr>
                <w:w w:val="111"/>
                <w:sz w:val="16"/>
              </w:rPr>
            </w:pPr>
            <w:r w:rsidRPr="00F843FF">
              <w:rPr>
                <w:w w:val="111"/>
                <w:sz w:val="16"/>
              </w:rPr>
              <w:t>3</w:t>
            </w:r>
          </w:p>
        </w:tc>
        <w:tc>
          <w:tcPr>
            <w:tcW w:w="725" w:type="dxa"/>
            <w:tcBorders>
              <w:top w:val="single" w:sz="4" w:space="0" w:color="000000"/>
              <w:left w:val="single" w:sz="4" w:space="0" w:color="000000"/>
              <w:bottom w:val="single" w:sz="4" w:space="0" w:color="000000"/>
              <w:right w:val="single" w:sz="4" w:space="0" w:color="000000"/>
            </w:tcBorders>
            <w:vAlign w:val="center"/>
          </w:tcPr>
          <w:p w14:paraId="6BB78658" w14:textId="77777777" w:rsidR="000A47A6" w:rsidRPr="00F843FF" w:rsidRDefault="000A47A6" w:rsidP="000A47A6">
            <w:pPr>
              <w:pStyle w:val="TableParagraph"/>
              <w:spacing w:before="35"/>
              <w:ind w:right="257"/>
              <w:jc w:val="right"/>
              <w:rPr>
                <w:w w:val="110"/>
                <w:sz w:val="16"/>
              </w:rPr>
            </w:pPr>
            <w:r w:rsidRPr="00F843FF">
              <w:rPr>
                <w:w w:val="110"/>
                <w:sz w:val="16"/>
              </w:rPr>
              <w:t>150</w:t>
            </w:r>
          </w:p>
        </w:tc>
        <w:tc>
          <w:tcPr>
            <w:tcW w:w="541" w:type="dxa"/>
            <w:tcBorders>
              <w:top w:val="single" w:sz="4" w:space="0" w:color="000000"/>
              <w:left w:val="single" w:sz="4" w:space="0" w:color="000000"/>
              <w:bottom w:val="single" w:sz="4" w:space="0" w:color="000000"/>
              <w:right w:val="single" w:sz="4" w:space="0" w:color="000000"/>
            </w:tcBorders>
            <w:vAlign w:val="center"/>
          </w:tcPr>
          <w:p w14:paraId="7AA9CCC9" w14:textId="77777777" w:rsidR="000A47A6" w:rsidRPr="00F843FF" w:rsidRDefault="000A47A6" w:rsidP="000A47A6">
            <w:pPr>
              <w:pStyle w:val="TableParagraph"/>
              <w:spacing w:before="35"/>
              <w:ind w:left="25"/>
              <w:rPr>
                <w:w w:val="111"/>
                <w:sz w:val="16"/>
              </w:rPr>
            </w:pPr>
            <w:r w:rsidRPr="00F843FF">
              <w:rPr>
                <w:w w:val="111"/>
                <w:sz w:val="16"/>
              </w:rPr>
              <w:t>3</w:t>
            </w:r>
          </w:p>
        </w:tc>
        <w:tc>
          <w:tcPr>
            <w:tcW w:w="597" w:type="dxa"/>
            <w:tcBorders>
              <w:top w:val="single" w:sz="4" w:space="0" w:color="000000"/>
              <w:left w:val="single" w:sz="4" w:space="0" w:color="000000"/>
              <w:bottom w:val="single" w:sz="4" w:space="0" w:color="000000"/>
              <w:right w:val="single" w:sz="4" w:space="0" w:color="000000"/>
            </w:tcBorders>
            <w:vAlign w:val="center"/>
          </w:tcPr>
          <w:p w14:paraId="5F222DBC" w14:textId="77777777" w:rsidR="000A47A6" w:rsidRPr="00F843FF" w:rsidRDefault="000A47A6" w:rsidP="000A47A6">
            <w:pPr>
              <w:pStyle w:val="TableParagraph"/>
              <w:spacing w:before="35"/>
              <w:ind w:right="183"/>
              <w:jc w:val="right"/>
              <w:rPr>
                <w:w w:val="110"/>
                <w:sz w:val="16"/>
              </w:rPr>
            </w:pPr>
            <w:r w:rsidRPr="00F843FF">
              <w:rPr>
                <w:w w:val="110"/>
                <w:sz w:val="16"/>
              </w:rPr>
              <w:t>60</w:t>
            </w:r>
          </w:p>
        </w:tc>
        <w:tc>
          <w:tcPr>
            <w:tcW w:w="437" w:type="dxa"/>
            <w:tcBorders>
              <w:top w:val="single" w:sz="4" w:space="0" w:color="000000"/>
              <w:left w:val="single" w:sz="4" w:space="0" w:color="000000"/>
              <w:bottom w:val="single" w:sz="4" w:space="0" w:color="000000"/>
              <w:right w:val="single" w:sz="4" w:space="0" w:color="000000"/>
            </w:tcBorders>
            <w:vAlign w:val="center"/>
          </w:tcPr>
          <w:p w14:paraId="3D4162BC" w14:textId="77777777" w:rsidR="000A47A6" w:rsidRPr="00F843FF" w:rsidRDefault="000A47A6" w:rsidP="000A47A6">
            <w:pPr>
              <w:pStyle w:val="TableParagraph"/>
              <w:spacing w:before="35"/>
              <w:ind w:right="153"/>
              <w:jc w:val="right"/>
              <w:rPr>
                <w:w w:val="111"/>
                <w:sz w:val="16"/>
              </w:rPr>
            </w:pPr>
            <w:r w:rsidRPr="00F843FF">
              <w:rPr>
                <w:w w:val="111"/>
                <w:sz w:val="16"/>
              </w:rPr>
              <w:t>3</w:t>
            </w:r>
          </w:p>
        </w:tc>
        <w:tc>
          <w:tcPr>
            <w:tcW w:w="702" w:type="dxa"/>
            <w:tcBorders>
              <w:top w:val="single" w:sz="4" w:space="0" w:color="000000"/>
              <w:left w:val="single" w:sz="4" w:space="0" w:color="000000"/>
              <w:bottom w:val="single" w:sz="4" w:space="0" w:color="000000"/>
              <w:right w:val="single" w:sz="4" w:space="0" w:color="000000"/>
            </w:tcBorders>
            <w:vAlign w:val="center"/>
          </w:tcPr>
          <w:p w14:paraId="10758D2F" w14:textId="77777777" w:rsidR="000A47A6" w:rsidRPr="00F843FF" w:rsidRDefault="000A47A6" w:rsidP="000A47A6">
            <w:pPr>
              <w:pStyle w:val="TableParagraph"/>
              <w:spacing w:before="35"/>
              <w:ind w:left="202" w:right="171"/>
              <w:rPr>
                <w:w w:val="110"/>
                <w:sz w:val="16"/>
              </w:rPr>
            </w:pPr>
            <w:r w:rsidRPr="00F843FF">
              <w:rPr>
                <w:w w:val="110"/>
                <w:sz w:val="16"/>
              </w:rPr>
              <w:t>120</w:t>
            </w:r>
          </w:p>
        </w:tc>
        <w:tc>
          <w:tcPr>
            <w:tcW w:w="541" w:type="dxa"/>
            <w:tcBorders>
              <w:top w:val="single" w:sz="4" w:space="0" w:color="000000"/>
              <w:left w:val="single" w:sz="4" w:space="0" w:color="000000"/>
              <w:bottom w:val="single" w:sz="4" w:space="0" w:color="000000"/>
              <w:right w:val="single" w:sz="4" w:space="0" w:color="000000"/>
            </w:tcBorders>
            <w:vAlign w:val="center"/>
          </w:tcPr>
          <w:p w14:paraId="08B5F11C"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46EF7904"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6C0270FB"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34B547EB"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14:paraId="3ADEA097"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4C1EF454" w14:textId="5F3E81C4" w:rsidR="000A47A6" w:rsidRPr="00F843FF" w:rsidRDefault="000A47A6" w:rsidP="000A47A6">
            <w:pPr>
              <w:pStyle w:val="TableParagraph"/>
              <w:spacing w:before="159"/>
              <w:ind w:left="175"/>
              <w:jc w:val="left"/>
              <w:rPr>
                <w:w w:val="111"/>
                <w:sz w:val="16"/>
              </w:rPr>
            </w:pPr>
            <w:r w:rsidRPr="000A47A6">
              <w:rPr>
                <w:rFonts w:asciiTheme="majorHAnsi" w:hAnsiTheme="majorHAnsi"/>
                <w:sz w:val="16"/>
                <w:szCs w:val="16"/>
              </w:rPr>
              <w:t>2</w:t>
            </w:r>
          </w:p>
        </w:tc>
        <w:tc>
          <w:tcPr>
            <w:tcW w:w="3101" w:type="dxa"/>
            <w:tcBorders>
              <w:top w:val="single" w:sz="4" w:space="0" w:color="000000"/>
              <w:left w:val="single" w:sz="4" w:space="0" w:color="000000"/>
              <w:bottom w:val="single" w:sz="4" w:space="0" w:color="000000"/>
              <w:right w:val="single" w:sz="4" w:space="0" w:color="000000"/>
            </w:tcBorders>
          </w:tcPr>
          <w:p w14:paraId="5A900B83" w14:textId="64F3BA7F" w:rsidR="000A47A6" w:rsidRPr="00F843FF" w:rsidRDefault="000A47A6" w:rsidP="000A47A6">
            <w:pPr>
              <w:pStyle w:val="TableParagraph"/>
              <w:spacing w:before="70" w:line="235" w:lineRule="auto"/>
              <w:ind w:left="114" w:right="320"/>
              <w:jc w:val="left"/>
              <w:rPr>
                <w:sz w:val="16"/>
              </w:rPr>
            </w:pPr>
            <w:r w:rsidRPr="00F843FF">
              <w:rPr>
                <w:sz w:val="16"/>
              </w:rPr>
              <w:t>Adyatama Pariwisata dan Ekonomi Kreatif</w:t>
            </w:r>
            <w:r>
              <w:rPr>
                <w:sz w:val="16"/>
              </w:rPr>
              <w:t xml:space="preserve"> </w:t>
            </w:r>
            <w:r>
              <w:rPr>
                <w:w w:val="115"/>
                <w:sz w:val="16"/>
              </w:rPr>
              <w:t>Ahli</w:t>
            </w:r>
            <w:r w:rsidRPr="00F843FF">
              <w:rPr>
                <w:sz w:val="16"/>
              </w:rPr>
              <w:t xml:space="preserve"> Muda</w:t>
            </w:r>
          </w:p>
        </w:tc>
        <w:tc>
          <w:tcPr>
            <w:tcW w:w="849" w:type="dxa"/>
            <w:tcBorders>
              <w:top w:val="single" w:sz="4" w:space="0" w:color="000000"/>
              <w:left w:val="single" w:sz="4" w:space="0" w:color="000000"/>
              <w:bottom w:val="single" w:sz="4" w:space="0" w:color="000000"/>
              <w:right w:val="single" w:sz="4" w:space="0" w:color="000000"/>
            </w:tcBorders>
            <w:vAlign w:val="center"/>
          </w:tcPr>
          <w:p w14:paraId="631687FD" w14:textId="77777777" w:rsidR="000A47A6" w:rsidRPr="00F843FF" w:rsidRDefault="000A47A6" w:rsidP="000A47A6">
            <w:pPr>
              <w:pStyle w:val="TableParagraph"/>
              <w:spacing w:before="35"/>
              <w:ind w:right="367"/>
              <w:jc w:val="right"/>
              <w:rPr>
                <w:w w:val="111"/>
                <w:sz w:val="16"/>
              </w:rPr>
            </w:pPr>
            <w:r w:rsidRPr="00F843FF">
              <w:rPr>
                <w:w w:val="111"/>
                <w:sz w:val="16"/>
              </w:rPr>
              <w:t>10</w:t>
            </w:r>
          </w:p>
        </w:tc>
        <w:tc>
          <w:tcPr>
            <w:tcW w:w="853" w:type="dxa"/>
            <w:tcBorders>
              <w:top w:val="single" w:sz="4" w:space="0" w:color="000000"/>
              <w:left w:val="single" w:sz="4" w:space="0" w:color="000000"/>
              <w:bottom w:val="single" w:sz="4" w:space="0" w:color="000000"/>
              <w:right w:val="single" w:sz="4" w:space="0" w:color="000000"/>
            </w:tcBorders>
            <w:vAlign w:val="center"/>
          </w:tcPr>
          <w:p w14:paraId="726BE839" w14:textId="77777777" w:rsidR="000A47A6" w:rsidRPr="00F843FF" w:rsidRDefault="000A47A6" w:rsidP="000A47A6">
            <w:pPr>
              <w:pStyle w:val="TableParagraph"/>
              <w:spacing w:before="35"/>
              <w:ind w:right="257"/>
              <w:jc w:val="right"/>
              <w:rPr>
                <w:w w:val="110"/>
                <w:sz w:val="16"/>
              </w:rPr>
            </w:pPr>
            <w:r w:rsidRPr="00F843FF">
              <w:rPr>
                <w:w w:val="110"/>
                <w:sz w:val="16"/>
              </w:rPr>
              <w:t>1790</w:t>
            </w:r>
          </w:p>
        </w:tc>
        <w:tc>
          <w:tcPr>
            <w:tcW w:w="417" w:type="dxa"/>
            <w:tcBorders>
              <w:top w:val="single" w:sz="4" w:space="0" w:color="000000"/>
              <w:left w:val="single" w:sz="4" w:space="0" w:color="000000"/>
              <w:bottom w:val="single" w:sz="4" w:space="0" w:color="000000"/>
              <w:right w:val="single" w:sz="4" w:space="0" w:color="000000"/>
            </w:tcBorders>
            <w:vAlign w:val="center"/>
          </w:tcPr>
          <w:p w14:paraId="30B8C174" w14:textId="77777777" w:rsidR="000A47A6" w:rsidRPr="00F843FF" w:rsidRDefault="000A47A6" w:rsidP="000A47A6">
            <w:pPr>
              <w:pStyle w:val="TableParagraph"/>
              <w:spacing w:before="35"/>
              <w:ind w:right="138"/>
              <w:jc w:val="right"/>
              <w:rPr>
                <w:w w:val="111"/>
                <w:sz w:val="16"/>
              </w:rPr>
            </w:pPr>
            <w:r w:rsidRPr="00F843FF">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3AE2449A" w14:textId="77777777" w:rsidR="000A47A6" w:rsidRPr="00F843FF" w:rsidRDefault="000A47A6" w:rsidP="000A47A6">
            <w:pPr>
              <w:pStyle w:val="TableParagraph"/>
              <w:spacing w:before="35"/>
              <w:ind w:right="243"/>
              <w:jc w:val="right"/>
              <w:rPr>
                <w:w w:val="110"/>
                <w:sz w:val="16"/>
              </w:rPr>
            </w:pPr>
            <w:r w:rsidRPr="00F843FF">
              <w:rPr>
                <w:w w:val="110"/>
                <w:sz w:val="16"/>
              </w:rPr>
              <w:t>750</w:t>
            </w:r>
          </w:p>
        </w:tc>
        <w:tc>
          <w:tcPr>
            <w:tcW w:w="501" w:type="dxa"/>
            <w:tcBorders>
              <w:top w:val="single" w:sz="4" w:space="0" w:color="000000"/>
              <w:left w:val="single" w:sz="4" w:space="0" w:color="000000"/>
              <w:bottom w:val="single" w:sz="4" w:space="0" w:color="000000"/>
              <w:right w:val="single" w:sz="4" w:space="0" w:color="000000"/>
            </w:tcBorders>
            <w:vAlign w:val="center"/>
          </w:tcPr>
          <w:p w14:paraId="156E8A09" w14:textId="77777777" w:rsidR="000A47A6" w:rsidRPr="00F843FF" w:rsidRDefault="000A47A6" w:rsidP="000A47A6">
            <w:pPr>
              <w:pStyle w:val="TableParagraph"/>
              <w:spacing w:before="35"/>
              <w:ind w:left="35"/>
              <w:rPr>
                <w:w w:val="111"/>
                <w:sz w:val="16"/>
              </w:rPr>
            </w:pPr>
            <w:r w:rsidRPr="00F843FF">
              <w:rPr>
                <w:w w:val="111"/>
                <w:sz w:val="16"/>
              </w:rPr>
              <w:t>3</w:t>
            </w:r>
          </w:p>
        </w:tc>
        <w:tc>
          <w:tcPr>
            <w:tcW w:w="681" w:type="dxa"/>
            <w:tcBorders>
              <w:top w:val="single" w:sz="4" w:space="0" w:color="000000"/>
              <w:left w:val="single" w:sz="4" w:space="0" w:color="000000"/>
              <w:bottom w:val="single" w:sz="4" w:space="0" w:color="000000"/>
              <w:right w:val="single" w:sz="4" w:space="0" w:color="000000"/>
            </w:tcBorders>
            <w:vAlign w:val="center"/>
          </w:tcPr>
          <w:p w14:paraId="4CB236B0" w14:textId="77777777" w:rsidR="000A47A6" w:rsidRPr="00F843FF" w:rsidRDefault="000A47A6" w:rsidP="000A47A6">
            <w:pPr>
              <w:pStyle w:val="TableParagraph"/>
              <w:spacing w:before="35"/>
              <w:ind w:right="228"/>
              <w:jc w:val="right"/>
              <w:rPr>
                <w:w w:val="110"/>
                <w:sz w:val="16"/>
              </w:rPr>
            </w:pPr>
            <w:r w:rsidRPr="00F843FF">
              <w:rPr>
                <w:w w:val="110"/>
                <w:sz w:val="16"/>
              </w:rPr>
              <w:t>275</w:t>
            </w:r>
          </w:p>
        </w:tc>
        <w:tc>
          <w:tcPr>
            <w:tcW w:w="601" w:type="dxa"/>
            <w:tcBorders>
              <w:top w:val="single" w:sz="4" w:space="0" w:color="000000"/>
              <w:left w:val="single" w:sz="4" w:space="0" w:color="000000"/>
              <w:bottom w:val="single" w:sz="4" w:space="0" w:color="000000"/>
              <w:right w:val="single" w:sz="4" w:space="0" w:color="000000"/>
            </w:tcBorders>
            <w:vAlign w:val="center"/>
          </w:tcPr>
          <w:p w14:paraId="6BE8D959" w14:textId="77777777" w:rsidR="000A47A6" w:rsidRPr="00F843FF" w:rsidRDefault="000A47A6" w:rsidP="000A47A6">
            <w:pPr>
              <w:pStyle w:val="TableParagraph"/>
              <w:spacing w:before="35"/>
              <w:ind w:right="234"/>
              <w:jc w:val="right"/>
              <w:rPr>
                <w:w w:val="111"/>
                <w:sz w:val="16"/>
              </w:rPr>
            </w:pPr>
            <w:r w:rsidRPr="00F843FF">
              <w:rPr>
                <w:w w:val="111"/>
                <w:sz w:val="16"/>
              </w:rPr>
              <w:t>3</w:t>
            </w:r>
          </w:p>
        </w:tc>
        <w:tc>
          <w:tcPr>
            <w:tcW w:w="666" w:type="dxa"/>
            <w:tcBorders>
              <w:top w:val="single" w:sz="4" w:space="0" w:color="000000"/>
              <w:left w:val="single" w:sz="4" w:space="0" w:color="000000"/>
              <w:bottom w:val="single" w:sz="4" w:space="0" w:color="000000"/>
              <w:right w:val="single" w:sz="4" w:space="0" w:color="000000"/>
            </w:tcBorders>
            <w:vAlign w:val="center"/>
          </w:tcPr>
          <w:p w14:paraId="5EE71C3F" w14:textId="77777777" w:rsidR="000A47A6" w:rsidRPr="00F843FF" w:rsidRDefault="000A47A6" w:rsidP="000A47A6">
            <w:pPr>
              <w:pStyle w:val="TableParagraph"/>
              <w:spacing w:before="35"/>
              <w:ind w:left="166" w:right="140"/>
              <w:rPr>
                <w:w w:val="110"/>
                <w:sz w:val="16"/>
              </w:rPr>
            </w:pPr>
            <w:r w:rsidRPr="00F843FF">
              <w:rPr>
                <w:w w:val="110"/>
                <w:sz w:val="16"/>
              </w:rPr>
              <w:t>275</w:t>
            </w:r>
          </w:p>
        </w:tc>
        <w:tc>
          <w:tcPr>
            <w:tcW w:w="661" w:type="dxa"/>
            <w:tcBorders>
              <w:top w:val="single" w:sz="4" w:space="0" w:color="000000"/>
              <w:left w:val="single" w:sz="4" w:space="0" w:color="000000"/>
              <w:bottom w:val="single" w:sz="4" w:space="0" w:color="000000"/>
              <w:right w:val="single" w:sz="4" w:space="0" w:color="000000"/>
            </w:tcBorders>
            <w:vAlign w:val="center"/>
          </w:tcPr>
          <w:p w14:paraId="633392E6" w14:textId="77777777" w:rsidR="000A47A6" w:rsidRPr="00F843FF" w:rsidRDefault="000A47A6" w:rsidP="000A47A6">
            <w:pPr>
              <w:pStyle w:val="TableParagraph"/>
              <w:spacing w:before="35"/>
              <w:ind w:right="259"/>
              <w:jc w:val="right"/>
              <w:rPr>
                <w:w w:val="111"/>
                <w:sz w:val="16"/>
              </w:rPr>
            </w:pPr>
            <w:r w:rsidRPr="00F843FF">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4C975E9D" w14:textId="77777777" w:rsidR="000A47A6" w:rsidRPr="00F843FF" w:rsidRDefault="000A47A6" w:rsidP="000A47A6">
            <w:pPr>
              <w:pStyle w:val="TableParagraph"/>
              <w:spacing w:before="35"/>
              <w:ind w:right="199"/>
              <w:jc w:val="right"/>
              <w:rPr>
                <w:w w:val="110"/>
                <w:sz w:val="16"/>
              </w:rPr>
            </w:pPr>
            <w:r w:rsidRPr="00F843FF">
              <w:rPr>
                <w:w w:val="110"/>
                <w:sz w:val="16"/>
              </w:rPr>
              <w:t>150</w:t>
            </w:r>
          </w:p>
        </w:tc>
        <w:tc>
          <w:tcPr>
            <w:tcW w:w="533" w:type="dxa"/>
            <w:tcBorders>
              <w:top w:val="single" w:sz="4" w:space="0" w:color="000000"/>
              <w:left w:val="single" w:sz="4" w:space="0" w:color="000000"/>
              <w:bottom w:val="single" w:sz="4" w:space="0" w:color="000000"/>
              <w:right w:val="single" w:sz="4" w:space="0" w:color="000000"/>
            </w:tcBorders>
            <w:vAlign w:val="center"/>
          </w:tcPr>
          <w:p w14:paraId="66159DCD" w14:textId="77777777" w:rsidR="000A47A6" w:rsidRPr="00F843FF" w:rsidRDefault="000A47A6" w:rsidP="000A47A6">
            <w:pPr>
              <w:pStyle w:val="TableParagraph"/>
              <w:spacing w:before="35"/>
              <w:ind w:left="20"/>
              <w:rPr>
                <w:w w:val="111"/>
                <w:sz w:val="16"/>
              </w:rPr>
            </w:pPr>
            <w:r w:rsidRPr="00F843FF">
              <w:rPr>
                <w:w w:val="111"/>
                <w:sz w:val="16"/>
              </w:rPr>
              <w:t>3</w:t>
            </w:r>
          </w:p>
        </w:tc>
        <w:tc>
          <w:tcPr>
            <w:tcW w:w="725" w:type="dxa"/>
            <w:tcBorders>
              <w:top w:val="single" w:sz="4" w:space="0" w:color="000000"/>
              <w:left w:val="single" w:sz="4" w:space="0" w:color="000000"/>
              <w:bottom w:val="single" w:sz="4" w:space="0" w:color="000000"/>
              <w:right w:val="single" w:sz="4" w:space="0" w:color="000000"/>
            </w:tcBorders>
            <w:vAlign w:val="center"/>
          </w:tcPr>
          <w:p w14:paraId="6653A979" w14:textId="77777777" w:rsidR="000A47A6" w:rsidRPr="00F843FF" w:rsidRDefault="000A47A6" w:rsidP="000A47A6">
            <w:pPr>
              <w:pStyle w:val="TableParagraph"/>
              <w:spacing w:before="35"/>
              <w:ind w:right="257"/>
              <w:jc w:val="right"/>
              <w:rPr>
                <w:w w:val="110"/>
                <w:sz w:val="16"/>
              </w:rPr>
            </w:pPr>
            <w:r w:rsidRPr="00F843FF">
              <w:rPr>
                <w:w w:val="110"/>
                <w:sz w:val="16"/>
              </w:rPr>
              <w:t>150</w:t>
            </w:r>
          </w:p>
        </w:tc>
        <w:tc>
          <w:tcPr>
            <w:tcW w:w="541" w:type="dxa"/>
            <w:tcBorders>
              <w:top w:val="single" w:sz="4" w:space="0" w:color="000000"/>
              <w:left w:val="single" w:sz="4" w:space="0" w:color="000000"/>
              <w:bottom w:val="single" w:sz="4" w:space="0" w:color="000000"/>
              <w:right w:val="single" w:sz="4" w:space="0" w:color="000000"/>
            </w:tcBorders>
            <w:vAlign w:val="center"/>
          </w:tcPr>
          <w:p w14:paraId="3299654B" w14:textId="77777777" w:rsidR="000A47A6" w:rsidRPr="00F843FF" w:rsidRDefault="000A47A6" w:rsidP="000A47A6">
            <w:pPr>
              <w:pStyle w:val="TableParagraph"/>
              <w:spacing w:before="35"/>
              <w:ind w:left="25"/>
              <w:rPr>
                <w:w w:val="111"/>
                <w:sz w:val="16"/>
              </w:rPr>
            </w:pPr>
            <w:r w:rsidRPr="00F843FF">
              <w:rPr>
                <w:w w:val="111"/>
                <w:sz w:val="16"/>
              </w:rPr>
              <w:t>3</w:t>
            </w:r>
          </w:p>
        </w:tc>
        <w:tc>
          <w:tcPr>
            <w:tcW w:w="597" w:type="dxa"/>
            <w:tcBorders>
              <w:top w:val="single" w:sz="4" w:space="0" w:color="000000"/>
              <w:left w:val="single" w:sz="4" w:space="0" w:color="000000"/>
              <w:bottom w:val="single" w:sz="4" w:space="0" w:color="000000"/>
              <w:right w:val="single" w:sz="4" w:space="0" w:color="000000"/>
            </w:tcBorders>
            <w:vAlign w:val="center"/>
          </w:tcPr>
          <w:p w14:paraId="41CFBC06" w14:textId="77777777" w:rsidR="000A47A6" w:rsidRPr="00F843FF" w:rsidRDefault="000A47A6" w:rsidP="000A47A6">
            <w:pPr>
              <w:pStyle w:val="TableParagraph"/>
              <w:spacing w:before="35"/>
              <w:ind w:right="183"/>
              <w:jc w:val="right"/>
              <w:rPr>
                <w:w w:val="110"/>
                <w:sz w:val="16"/>
              </w:rPr>
            </w:pPr>
            <w:r w:rsidRPr="00F843FF">
              <w:rPr>
                <w:w w:val="110"/>
                <w:sz w:val="16"/>
              </w:rPr>
              <w:t>60</w:t>
            </w:r>
          </w:p>
        </w:tc>
        <w:tc>
          <w:tcPr>
            <w:tcW w:w="437" w:type="dxa"/>
            <w:tcBorders>
              <w:top w:val="single" w:sz="4" w:space="0" w:color="000000"/>
              <w:left w:val="single" w:sz="4" w:space="0" w:color="000000"/>
              <w:bottom w:val="single" w:sz="4" w:space="0" w:color="000000"/>
              <w:right w:val="single" w:sz="4" w:space="0" w:color="000000"/>
            </w:tcBorders>
            <w:vAlign w:val="center"/>
          </w:tcPr>
          <w:p w14:paraId="596CFA7C" w14:textId="77777777" w:rsidR="000A47A6" w:rsidRPr="00F843FF" w:rsidRDefault="000A47A6" w:rsidP="000A47A6">
            <w:pPr>
              <w:pStyle w:val="TableParagraph"/>
              <w:spacing w:before="35"/>
              <w:ind w:right="153"/>
              <w:jc w:val="right"/>
              <w:rPr>
                <w:w w:val="111"/>
                <w:sz w:val="16"/>
              </w:rPr>
            </w:pPr>
            <w:r w:rsidRPr="00F843FF">
              <w:rPr>
                <w:w w:val="111"/>
                <w:sz w:val="16"/>
              </w:rPr>
              <w:t>3</w:t>
            </w:r>
          </w:p>
        </w:tc>
        <w:tc>
          <w:tcPr>
            <w:tcW w:w="702" w:type="dxa"/>
            <w:tcBorders>
              <w:top w:val="single" w:sz="4" w:space="0" w:color="000000"/>
              <w:left w:val="single" w:sz="4" w:space="0" w:color="000000"/>
              <w:bottom w:val="single" w:sz="4" w:space="0" w:color="000000"/>
              <w:right w:val="single" w:sz="4" w:space="0" w:color="000000"/>
            </w:tcBorders>
            <w:vAlign w:val="center"/>
          </w:tcPr>
          <w:p w14:paraId="44D24BC0" w14:textId="77777777" w:rsidR="000A47A6" w:rsidRPr="00F843FF" w:rsidRDefault="000A47A6" w:rsidP="000A47A6">
            <w:pPr>
              <w:pStyle w:val="TableParagraph"/>
              <w:spacing w:before="35"/>
              <w:ind w:left="202" w:right="171"/>
              <w:rPr>
                <w:w w:val="110"/>
                <w:sz w:val="16"/>
              </w:rPr>
            </w:pPr>
            <w:r w:rsidRPr="00F843FF">
              <w:rPr>
                <w:w w:val="110"/>
                <w:sz w:val="16"/>
              </w:rPr>
              <w:t>120</w:t>
            </w:r>
          </w:p>
        </w:tc>
        <w:tc>
          <w:tcPr>
            <w:tcW w:w="541" w:type="dxa"/>
            <w:tcBorders>
              <w:top w:val="single" w:sz="4" w:space="0" w:color="000000"/>
              <w:left w:val="single" w:sz="4" w:space="0" w:color="000000"/>
              <w:bottom w:val="single" w:sz="4" w:space="0" w:color="000000"/>
              <w:right w:val="single" w:sz="4" w:space="0" w:color="000000"/>
            </w:tcBorders>
            <w:vAlign w:val="center"/>
          </w:tcPr>
          <w:p w14:paraId="52B0E362"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67101040"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6E4C456F"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7F109986"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rsidRPr="00FF04A0" w14:paraId="491E3FE5"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3A4E3" w14:textId="6BA124DA" w:rsidR="000A47A6" w:rsidRPr="00FF04A0" w:rsidRDefault="000A47A6" w:rsidP="000A47A6">
            <w:pPr>
              <w:pStyle w:val="TableParagraph"/>
              <w:spacing w:before="159"/>
              <w:ind w:left="175"/>
              <w:jc w:val="left"/>
              <w:rPr>
                <w:color w:val="0070C0"/>
                <w:w w:val="111"/>
                <w:sz w:val="16"/>
              </w:rPr>
            </w:pPr>
            <w:r w:rsidRPr="00E8435C">
              <w:rPr>
                <w:rFonts w:asciiTheme="majorHAnsi" w:hAnsiTheme="majorHAnsi"/>
                <w:color w:val="00B0F0"/>
                <w:sz w:val="16"/>
                <w:szCs w:val="16"/>
              </w:rPr>
              <w:t>3</w:t>
            </w:r>
          </w:p>
        </w:tc>
        <w:tc>
          <w:tcPr>
            <w:tcW w:w="3101" w:type="dxa"/>
            <w:tcBorders>
              <w:top w:val="single" w:sz="4" w:space="0" w:color="000000"/>
              <w:left w:val="single" w:sz="4" w:space="0" w:color="000000"/>
              <w:bottom w:val="single" w:sz="4" w:space="0" w:color="000000"/>
              <w:right w:val="single" w:sz="4" w:space="0" w:color="000000"/>
            </w:tcBorders>
            <w:shd w:val="clear" w:color="auto" w:fill="auto"/>
          </w:tcPr>
          <w:p w14:paraId="31995EC0" w14:textId="08C59984" w:rsidR="000A47A6" w:rsidRPr="00FF04A0" w:rsidRDefault="000A47A6" w:rsidP="000A47A6">
            <w:pPr>
              <w:pStyle w:val="TableParagraph"/>
              <w:spacing w:before="70" w:line="235" w:lineRule="auto"/>
              <w:ind w:left="114" w:right="320"/>
              <w:jc w:val="left"/>
              <w:rPr>
                <w:color w:val="0070C0"/>
                <w:sz w:val="16"/>
              </w:rPr>
            </w:pPr>
            <w:r w:rsidRPr="00FF04A0">
              <w:rPr>
                <w:color w:val="0070C0"/>
                <w:sz w:val="16"/>
              </w:rPr>
              <w:t>Perencana Ahli Muda</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4ADC3" w14:textId="77777777" w:rsidR="000A47A6" w:rsidRPr="00FF04A0" w:rsidRDefault="000A47A6" w:rsidP="000A47A6">
            <w:pPr>
              <w:pStyle w:val="TableParagraph"/>
              <w:spacing w:before="35"/>
              <w:ind w:right="367"/>
              <w:jc w:val="right"/>
              <w:rPr>
                <w:color w:val="0070C0"/>
                <w:w w:val="111"/>
                <w:sz w:val="16"/>
              </w:rPr>
            </w:pPr>
            <w:r w:rsidRPr="00FF04A0">
              <w:rPr>
                <w:color w:val="0070C0"/>
                <w:w w:val="111"/>
                <w:sz w:val="16"/>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AECA6" w14:textId="77777777" w:rsidR="000A47A6" w:rsidRPr="00FF04A0" w:rsidRDefault="000A47A6" w:rsidP="000A47A6">
            <w:pPr>
              <w:pStyle w:val="TableParagraph"/>
              <w:spacing w:before="35"/>
              <w:ind w:right="257"/>
              <w:jc w:val="right"/>
              <w:rPr>
                <w:color w:val="0070C0"/>
                <w:w w:val="110"/>
                <w:sz w:val="16"/>
              </w:rPr>
            </w:pPr>
            <w:r w:rsidRPr="00FF04A0">
              <w:rPr>
                <w:color w:val="0070C0"/>
                <w:w w:val="110"/>
                <w:sz w:val="16"/>
              </w:rPr>
              <w:t>1610</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5A234" w14:textId="77777777" w:rsidR="000A47A6" w:rsidRPr="00FF04A0" w:rsidRDefault="000A47A6" w:rsidP="000A47A6">
            <w:pPr>
              <w:pStyle w:val="TableParagraph"/>
              <w:spacing w:before="35"/>
              <w:ind w:right="138"/>
              <w:jc w:val="right"/>
              <w:rPr>
                <w:color w:val="0070C0"/>
                <w:w w:val="111"/>
                <w:sz w:val="16"/>
              </w:rPr>
            </w:pPr>
            <w:r w:rsidRPr="00FF04A0">
              <w:rPr>
                <w:color w:val="0070C0"/>
                <w:w w:val="111"/>
                <w:sz w:val="16"/>
              </w:rPr>
              <w:t>5</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C6F25" w14:textId="77777777" w:rsidR="000A47A6" w:rsidRPr="00FF04A0" w:rsidRDefault="000A47A6" w:rsidP="000A47A6">
            <w:pPr>
              <w:pStyle w:val="TableParagraph"/>
              <w:spacing w:before="35"/>
              <w:ind w:right="243"/>
              <w:jc w:val="right"/>
              <w:rPr>
                <w:color w:val="0070C0"/>
                <w:w w:val="110"/>
                <w:sz w:val="16"/>
              </w:rPr>
            </w:pPr>
            <w:r w:rsidRPr="00FF04A0">
              <w:rPr>
                <w:color w:val="0070C0"/>
                <w:w w:val="110"/>
                <w:sz w:val="16"/>
              </w:rPr>
              <w:t>750</w:t>
            </w:r>
          </w:p>
        </w:tc>
        <w:tc>
          <w:tcPr>
            <w:tcW w:w="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0B882" w14:textId="77777777" w:rsidR="000A47A6" w:rsidRPr="00FF04A0" w:rsidRDefault="000A47A6" w:rsidP="000A47A6">
            <w:pPr>
              <w:pStyle w:val="TableParagraph"/>
              <w:spacing w:before="35"/>
              <w:ind w:left="35"/>
              <w:rPr>
                <w:color w:val="0070C0"/>
                <w:w w:val="111"/>
                <w:sz w:val="16"/>
              </w:rPr>
            </w:pPr>
            <w:r w:rsidRPr="00FF04A0">
              <w:rPr>
                <w:color w:val="0070C0"/>
                <w:w w:val="111"/>
                <w:sz w:val="16"/>
              </w:rPr>
              <w:t>3</w:t>
            </w:r>
          </w:p>
        </w:tc>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31371" w14:textId="77777777" w:rsidR="000A47A6" w:rsidRPr="00FF04A0" w:rsidRDefault="000A47A6" w:rsidP="000A47A6">
            <w:pPr>
              <w:pStyle w:val="TableParagraph"/>
              <w:spacing w:before="35"/>
              <w:ind w:right="228"/>
              <w:jc w:val="right"/>
              <w:rPr>
                <w:color w:val="0070C0"/>
                <w:w w:val="110"/>
                <w:sz w:val="16"/>
              </w:rPr>
            </w:pPr>
            <w:r w:rsidRPr="00FF04A0">
              <w:rPr>
                <w:color w:val="0070C0"/>
                <w:w w:val="110"/>
                <w:sz w:val="16"/>
              </w:rPr>
              <w:t>275</w:t>
            </w:r>
          </w:p>
        </w:tc>
        <w:tc>
          <w:tcPr>
            <w:tcW w:w="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DA313" w14:textId="77777777" w:rsidR="000A47A6" w:rsidRPr="00FF04A0" w:rsidRDefault="000A47A6" w:rsidP="000A47A6">
            <w:pPr>
              <w:pStyle w:val="TableParagraph"/>
              <w:spacing w:before="35"/>
              <w:ind w:right="234"/>
              <w:jc w:val="right"/>
              <w:rPr>
                <w:color w:val="0070C0"/>
                <w:w w:val="111"/>
                <w:sz w:val="16"/>
              </w:rPr>
            </w:pPr>
            <w:r w:rsidRPr="00FF04A0">
              <w:rPr>
                <w:color w:val="0070C0"/>
                <w:w w:val="111"/>
                <w:sz w:val="16"/>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6059D" w14:textId="77777777" w:rsidR="000A47A6" w:rsidRPr="00FF04A0" w:rsidRDefault="000A47A6" w:rsidP="000A47A6">
            <w:pPr>
              <w:pStyle w:val="TableParagraph"/>
              <w:spacing w:before="35"/>
              <w:ind w:left="166" w:right="140"/>
              <w:rPr>
                <w:color w:val="0070C0"/>
                <w:w w:val="110"/>
                <w:sz w:val="16"/>
              </w:rPr>
            </w:pPr>
            <w:r w:rsidRPr="00FF04A0">
              <w:rPr>
                <w:color w:val="0070C0"/>
                <w:w w:val="110"/>
                <w:sz w:val="16"/>
              </w:rPr>
              <w:t>275</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23F96" w14:textId="77777777" w:rsidR="000A47A6" w:rsidRPr="00FF04A0" w:rsidRDefault="000A47A6" w:rsidP="000A47A6">
            <w:pPr>
              <w:pStyle w:val="TableParagraph"/>
              <w:spacing w:before="35"/>
              <w:ind w:right="259"/>
              <w:jc w:val="right"/>
              <w:rPr>
                <w:color w:val="0070C0"/>
                <w:w w:val="111"/>
                <w:sz w:val="16"/>
              </w:rPr>
            </w:pPr>
            <w:r w:rsidRPr="00FF04A0">
              <w:rPr>
                <w:color w:val="0070C0"/>
                <w:w w:val="111"/>
                <w:sz w:val="16"/>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E3889" w14:textId="77777777" w:rsidR="000A47A6" w:rsidRPr="00FF04A0" w:rsidRDefault="000A47A6" w:rsidP="000A47A6">
            <w:pPr>
              <w:pStyle w:val="TableParagraph"/>
              <w:spacing w:before="35"/>
              <w:ind w:right="199"/>
              <w:jc w:val="right"/>
              <w:rPr>
                <w:color w:val="0070C0"/>
                <w:w w:val="110"/>
                <w:sz w:val="16"/>
              </w:rPr>
            </w:pPr>
            <w:r w:rsidRPr="00FF04A0">
              <w:rPr>
                <w:color w:val="0070C0"/>
                <w:w w:val="110"/>
                <w:sz w:val="16"/>
              </w:rPr>
              <w:t>150</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B877C" w14:textId="77777777" w:rsidR="000A47A6" w:rsidRPr="00FF04A0" w:rsidRDefault="000A47A6" w:rsidP="000A47A6">
            <w:pPr>
              <w:pStyle w:val="TableParagraph"/>
              <w:spacing w:before="35"/>
              <w:ind w:left="20"/>
              <w:rPr>
                <w:color w:val="0070C0"/>
                <w:w w:val="111"/>
                <w:sz w:val="16"/>
              </w:rPr>
            </w:pPr>
            <w:r w:rsidRPr="00FF04A0">
              <w:rPr>
                <w:color w:val="0070C0"/>
                <w:w w:val="111"/>
                <w:sz w:val="16"/>
              </w:rPr>
              <w:t>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95DDE" w14:textId="77777777" w:rsidR="000A47A6" w:rsidRPr="00FF04A0" w:rsidRDefault="000A47A6" w:rsidP="000A47A6">
            <w:pPr>
              <w:pStyle w:val="TableParagraph"/>
              <w:spacing w:before="35"/>
              <w:ind w:right="257"/>
              <w:jc w:val="right"/>
              <w:rPr>
                <w:color w:val="0070C0"/>
                <w:w w:val="110"/>
                <w:sz w:val="16"/>
              </w:rPr>
            </w:pPr>
            <w:r w:rsidRPr="00FF04A0">
              <w:rPr>
                <w:color w:val="0070C0"/>
                <w:w w:val="110"/>
                <w:sz w:val="16"/>
              </w:rPr>
              <w:t>75</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2C9E4" w14:textId="77777777" w:rsidR="000A47A6" w:rsidRPr="00FF04A0" w:rsidRDefault="000A47A6" w:rsidP="000A47A6">
            <w:pPr>
              <w:pStyle w:val="TableParagraph"/>
              <w:spacing w:before="35"/>
              <w:ind w:left="25"/>
              <w:rPr>
                <w:color w:val="0070C0"/>
                <w:w w:val="111"/>
                <w:sz w:val="16"/>
              </w:rPr>
            </w:pPr>
            <w:r w:rsidRPr="00FF04A0">
              <w:rPr>
                <w:color w:val="0070C0"/>
                <w:w w:val="111"/>
                <w:sz w:val="16"/>
              </w:rPr>
              <w:t>2</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80B2A" w14:textId="77777777" w:rsidR="000A47A6" w:rsidRPr="00FF04A0" w:rsidRDefault="000A47A6" w:rsidP="000A47A6">
            <w:pPr>
              <w:pStyle w:val="TableParagraph"/>
              <w:spacing w:before="35"/>
              <w:ind w:right="183"/>
              <w:jc w:val="right"/>
              <w:rPr>
                <w:color w:val="0070C0"/>
                <w:w w:val="110"/>
                <w:sz w:val="16"/>
              </w:rPr>
            </w:pPr>
            <w:r w:rsidRPr="00FF04A0">
              <w:rPr>
                <w:color w:val="0070C0"/>
                <w:w w:val="110"/>
                <w:sz w:val="16"/>
              </w:rPr>
              <w:t>25</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13436" w14:textId="77777777" w:rsidR="000A47A6" w:rsidRPr="00FF04A0" w:rsidRDefault="000A47A6" w:rsidP="000A47A6">
            <w:pPr>
              <w:pStyle w:val="TableParagraph"/>
              <w:spacing w:before="35"/>
              <w:ind w:right="153"/>
              <w:jc w:val="right"/>
              <w:rPr>
                <w:color w:val="0070C0"/>
                <w:w w:val="111"/>
                <w:sz w:val="16"/>
              </w:rPr>
            </w:pPr>
            <w:r w:rsidRPr="00FF04A0">
              <w:rPr>
                <w:color w:val="0070C0"/>
                <w:w w:val="111"/>
                <w:sz w:val="16"/>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CA8F2" w14:textId="77777777" w:rsidR="000A47A6" w:rsidRPr="00FF04A0" w:rsidRDefault="000A47A6" w:rsidP="000A47A6">
            <w:pPr>
              <w:pStyle w:val="TableParagraph"/>
              <w:spacing w:before="35"/>
              <w:ind w:left="202" w:right="171"/>
              <w:rPr>
                <w:color w:val="0070C0"/>
                <w:w w:val="110"/>
                <w:sz w:val="16"/>
              </w:rPr>
            </w:pPr>
            <w:r w:rsidRPr="00FF04A0">
              <w:rPr>
                <w:color w:val="0070C0"/>
                <w:w w:val="110"/>
                <w:sz w:val="16"/>
              </w:rPr>
              <w:t>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A47FF" w14:textId="77777777" w:rsidR="000A47A6" w:rsidRPr="00FF04A0" w:rsidRDefault="000A47A6" w:rsidP="000A47A6">
            <w:pPr>
              <w:pStyle w:val="TableParagraph"/>
              <w:spacing w:before="35"/>
              <w:ind w:left="20"/>
              <w:rPr>
                <w:color w:val="0070C0"/>
                <w:w w:val="111"/>
                <w:sz w:val="16"/>
              </w:rPr>
            </w:pPr>
            <w:r w:rsidRPr="00FF04A0">
              <w:rPr>
                <w:color w:val="0070C0"/>
                <w:w w:val="111"/>
                <w:sz w:val="16"/>
              </w:rPr>
              <w:t>1</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D3AF" w14:textId="77777777" w:rsidR="000A47A6" w:rsidRPr="00FF04A0" w:rsidRDefault="000A47A6" w:rsidP="000A47A6">
            <w:pPr>
              <w:pStyle w:val="TableParagraph"/>
              <w:spacing w:before="35"/>
              <w:ind w:left="34"/>
              <w:rPr>
                <w:color w:val="0070C0"/>
                <w:w w:val="111"/>
                <w:sz w:val="16"/>
              </w:rPr>
            </w:pPr>
            <w:r w:rsidRPr="00FF04A0">
              <w:rPr>
                <w:color w:val="0070C0"/>
                <w:w w:val="111"/>
                <w:sz w:val="16"/>
              </w:rPr>
              <w:t>5</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DB672" w14:textId="77777777" w:rsidR="000A47A6" w:rsidRPr="00FF04A0" w:rsidRDefault="000A47A6" w:rsidP="000A47A6">
            <w:pPr>
              <w:pStyle w:val="TableParagraph"/>
              <w:spacing w:before="35"/>
              <w:ind w:right="169"/>
              <w:jc w:val="right"/>
              <w:rPr>
                <w:color w:val="0070C0"/>
                <w:w w:val="111"/>
                <w:sz w:val="16"/>
              </w:rPr>
            </w:pPr>
            <w:r w:rsidRPr="00FF04A0">
              <w:rPr>
                <w:color w:val="0070C0"/>
                <w:w w:val="111"/>
                <w:sz w:val="16"/>
              </w:rPr>
              <w:t>1</w:t>
            </w:r>
          </w:p>
        </w:tc>
        <w:tc>
          <w:tcPr>
            <w:tcW w:w="6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CED08" w14:textId="77777777" w:rsidR="000A47A6" w:rsidRPr="00FF04A0" w:rsidRDefault="000A47A6" w:rsidP="000A47A6">
            <w:pPr>
              <w:pStyle w:val="TableParagraph"/>
              <w:spacing w:before="35"/>
              <w:ind w:left="30"/>
              <w:rPr>
                <w:color w:val="0070C0"/>
                <w:w w:val="111"/>
                <w:sz w:val="16"/>
              </w:rPr>
            </w:pPr>
            <w:r w:rsidRPr="00FF04A0">
              <w:rPr>
                <w:color w:val="0070C0"/>
                <w:w w:val="111"/>
                <w:sz w:val="16"/>
              </w:rPr>
              <w:t>5</w:t>
            </w:r>
          </w:p>
        </w:tc>
      </w:tr>
      <w:tr w:rsidR="000A47A6" w:rsidRPr="00FF04A0" w14:paraId="7F66E5DA"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614ED" w14:textId="1750FC41" w:rsidR="000A47A6" w:rsidRPr="00FF04A0" w:rsidRDefault="000A47A6" w:rsidP="000A47A6">
            <w:pPr>
              <w:pStyle w:val="TableParagraph"/>
              <w:spacing w:before="159"/>
              <w:ind w:left="175"/>
              <w:jc w:val="left"/>
              <w:rPr>
                <w:color w:val="0070C0"/>
                <w:w w:val="111"/>
                <w:sz w:val="16"/>
              </w:rPr>
            </w:pPr>
            <w:r w:rsidRPr="000A47A6">
              <w:rPr>
                <w:rFonts w:asciiTheme="majorHAnsi" w:hAnsiTheme="majorHAnsi"/>
                <w:color w:val="00B0F0"/>
                <w:sz w:val="16"/>
                <w:szCs w:val="16"/>
              </w:rPr>
              <w:t>4</w:t>
            </w:r>
          </w:p>
        </w:tc>
        <w:tc>
          <w:tcPr>
            <w:tcW w:w="3101" w:type="dxa"/>
            <w:tcBorders>
              <w:top w:val="single" w:sz="4" w:space="0" w:color="000000"/>
              <w:left w:val="single" w:sz="4" w:space="0" w:color="000000"/>
              <w:bottom w:val="single" w:sz="4" w:space="0" w:color="000000"/>
              <w:right w:val="single" w:sz="4" w:space="0" w:color="000000"/>
            </w:tcBorders>
            <w:shd w:val="clear" w:color="auto" w:fill="auto"/>
          </w:tcPr>
          <w:p w14:paraId="3ADD8EAE" w14:textId="51492D34" w:rsidR="000A47A6" w:rsidRPr="00FF04A0" w:rsidRDefault="000A47A6" w:rsidP="000A47A6">
            <w:pPr>
              <w:pStyle w:val="TableParagraph"/>
              <w:spacing w:before="70" w:line="235" w:lineRule="auto"/>
              <w:ind w:left="114" w:right="320"/>
              <w:jc w:val="left"/>
              <w:rPr>
                <w:color w:val="0070C0"/>
                <w:sz w:val="16"/>
              </w:rPr>
            </w:pPr>
            <w:r w:rsidRPr="00FF04A0">
              <w:rPr>
                <w:color w:val="0070C0"/>
                <w:sz w:val="16"/>
              </w:rPr>
              <w:t>Analis Kebijakan Ahli  Muda</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78718" w14:textId="77777777" w:rsidR="000A47A6" w:rsidRPr="00FF04A0" w:rsidRDefault="000A47A6" w:rsidP="000A47A6">
            <w:pPr>
              <w:pStyle w:val="TableParagraph"/>
              <w:spacing w:before="35"/>
              <w:ind w:right="367"/>
              <w:jc w:val="right"/>
              <w:rPr>
                <w:color w:val="0070C0"/>
                <w:w w:val="111"/>
                <w:sz w:val="16"/>
              </w:rPr>
            </w:pPr>
            <w:r w:rsidRPr="00FF04A0">
              <w:rPr>
                <w:color w:val="0070C0"/>
                <w:w w:val="111"/>
                <w:sz w:val="16"/>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69468" w14:textId="77777777" w:rsidR="000A47A6" w:rsidRPr="00FF04A0" w:rsidRDefault="000A47A6" w:rsidP="000A47A6">
            <w:pPr>
              <w:pStyle w:val="TableParagraph"/>
              <w:spacing w:before="35"/>
              <w:ind w:right="257"/>
              <w:jc w:val="right"/>
              <w:rPr>
                <w:color w:val="0070C0"/>
                <w:w w:val="110"/>
                <w:sz w:val="16"/>
              </w:rPr>
            </w:pPr>
            <w:r w:rsidRPr="00FF04A0">
              <w:rPr>
                <w:color w:val="0070C0"/>
                <w:w w:val="110"/>
                <w:sz w:val="16"/>
              </w:rPr>
              <w:t>1735</w:t>
            </w:r>
          </w:p>
        </w:tc>
        <w:tc>
          <w:tcPr>
            <w:tcW w:w="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8612E" w14:textId="77777777" w:rsidR="000A47A6" w:rsidRPr="00FF04A0" w:rsidRDefault="000A47A6" w:rsidP="000A47A6">
            <w:pPr>
              <w:pStyle w:val="TableParagraph"/>
              <w:spacing w:before="35"/>
              <w:ind w:right="138"/>
              <w:jc w:val="right"/>
              <w:rPr>
                <w:color w:val="0070C0"/>
                <w:w w:val="111"/>
                <w:sz w:val="16"/>
              </w:rPr>
            </w:pPr>
            <w:r w:rsidRPr="00FF04A0">
              <w:rPr>
                <w:color w:val="0070C0"/>
                <w:w w:val="111"/>
                <w:sz w:val="16"/>
              </w:rPr>
              <w:t>6</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4DDE0" w14:textId="77777777" w:rsidR="000A47A6" w:rsidRPr="00FF04A0" w:rsidRDefault="000A47A6" w:rsidP="000A47A6">
            <w:pPr>
              <w:pStyle w:val="TableParagraph"/>
              <w:spacing w:before="35"/>
              <w:ind w:right="243"/>
              <w:jc w:val="right"/>
              <w:rPr>
                <w:color w:val="0070C0"/>
                <w:w w:val="110"/>
                <w:sz w:val="16"/>
              </w:rPr>
            </w:pPr>
            <w:r w:rsidRPr="00FF04A0">
              <w:rPr>
                <w:color w:val="0070C0"/>
                <w:w w:val="110"/>
                <w:sz w:val="16"/>
              </w:rPr>
              <w:t>950</w:t>
            </w:r>
          </w:p>
        </w:tc>
        <w:tc>
          <w:tcPr>
            <w:tcW w:w="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0D51B" w14:textId="77777777" w:rsidR="000A47A6" w:rsidRPr="00FF04A0" w:rsidRDefault="000A47A6" w:rsidP="000A47A6">
            <w:pPr>
              <w:pStyle w:val="TableParagraph"/>
              <w:spacing w:before="35"/>
              <w:ind w:left="35"/>
              <w:rPr>
                <w:color w:val="0070C0"/>
                <w:w w:val="111"/>
                <w:sz w:val="16"/>
              </w:rPr>
            </w:pPr>
            <w:r w:rsidRPr="00FF04A0">
              <w:rPr>
                <w:color w:val="0070C0"/>
                <w:w w:val="111"/>
                <w:sz w:val="16"/>
              </w:rPr>
              <w:t>3</w:t>
            </w:r>
          </w:p>
        </w:tc>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C5AE1" w14:textId="77777777" w:rsidR="000A47A6" w:rsidRPr="00FF04A0" w:rsidRDefault="000A47A6" w:rsidP="000A47A6">
            <w:pPr>
              <w:pStyle w:val="TableParagraph"/>
              <w:spacing w:before="35"/>
              <w:ind w:right="228"/>
              <w:jc w:val="right"/>
              <w:rPr>
                <w:color w:val="0070C0"/>
                <w:w w:val="110"/>
                <w:sz w:val="16"/>
              </w:rPr>
            </w:pPr>
            <w:r w:rsidRPr="00FF04A0">
              <w:rPr>
                <w:color w:val="0070C0"/>
                <w:w w:val="110"/>
                <w:sz w:val="16"/>
              </w:rPr>
              <w:t>275</w:t>
            </w:r>
          </w:p>
        </w:tc>
        <w:tc>
          <w:tcPr>
            <w:tcW w:w="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73D23" w14:textId="77777777" w:rsidR="000A47A6" w:rsidRPr="00FF04A0" w:rsidRDefault="000A47A6" w:rsidP="000A47A6">
            <w:pPr>
              <w:pStyle w:val="TableParagraph"/>
              <w:spacing w:before="35"/>
              <w:ind w:right="234"/>
              <w:jc w:val="right"/>
              <w:rPr>
                <w:color w:val="0070C0"/>
                <w:w w:val="111"/>
                <w:sz w:val="16"/>
              </w:rPr>
            </w:pPr>
            <w:r w:rsidRPr="00FF04A0">
              <w:rPr>
                <w:color w:val="0070C0"/>
                <w:w w:val="111"/>
                <w:sz w:val="16"/>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18F" w14:textId="77777777" w:rsidR="000A47A6" w:rsidRPr="00FF04A0" w:rsidRDefault="000A47A6" w:rsidP="000A47A6">
            <w:pPr>
              <w:pStyle w:val="TableParagraph"/>
              <w:spacing w:before="35"/>
              <w:ind w:left="166" w:right="140"/>
              <w:rPr>
                <w:color w:val="0070C0"/>
                <w:w w:val="110"/>
                <w:sz w:val="16"/>
              </w:rPr>
            </w:pPr>
            <w:r w:rsidRPr="00FF04A0">
              <w:rPr>
                <w:color w:val="0070C0"/>
                <w:w w:val="110"/>
                <w:sz w:val="16"/>
              </w:rPr>
              <w:t>125</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14D7C" w14:textId="77777777" w:rsidR="000A47A6" w:rsidRPr="00FF04A0" w:rsidRDefault="000A47A6" w:rsidP="000A47A6">
            <w:pPr>
              <w:pStyle w:val="TableParagraph"/>
              <w:spacing w:before="35"/>
              <w:ind w:right="259"/>
              <w:jc w:val="right"/>
              <w:rPr>
                <w:color w:val="0070C0"/>
                <w:w w:val="111"/>
                <w:sz w:val="16"/>
              </w:rPr>
            </w:pPr>
            <w:r w:rsidRPr="00FF04A0">
              <w:rPr>
                <w:color w:val="0070C0"/>
                <w:w w:val="111"/>
                <w:sz w:val="16"/>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63C0E" w14:textId="77777777" w:rsidR="000A47A6" w:rsidRPr="00FF04A0" w:rsidRDefault="000A47A6" w:rsidP="000A47A6">
            <w:pPr>
              <w:pStyle w:val="TableParagraph"/>
              <w:spacing w:before="35"/>
              <w:ind w:right="199"/>
              <w:jc w:val="right"/>
              <w:rPr>
                <w:color w:val="0070C0"/>
                <w:w w:val="110"/>
                <w:sz w:val="16"/>
              </w:rPr>
            </w:pPr>
            <w:r w:rsidRPr="00FF04A0">
              <w:rPr>
                <w:color w:val="0070C0"/>
                <w:w w:val="110"/>
                <w:sz w:val="16"/>
              </w:rPr>
              <w:t>150</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AACCA" w14:textId="77777777" w:rsidR="000A47A6" w:rsidRPr="00FF04A0" w:rsidRDefault="000A47A6" w:rsidP="000A47A6">
            <w:pPr>
              <w:pStyle w:val="TableParagraph"/>
              <w:spacing w:before="35"/>
              <w:ind w:left="20"/>
              <w:rPr>
                <w:color w:val="0070C0"/>
                <w:w w:val="111"/>
                <w:sz w:val="16"/>
              </w:rPr>
            </w:pPr>
            <w:r w:rsidRPr="00FF04A0">
              <w:rPr>
                <w:color w:val="0070C0"/>
                <w:w w:val="111"/>
                <w:sz w:val="16"/>
              </w:rPr>
              <w:t>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3BB10" w14:textId="77777777" w:rsidR="000A47A6" w:rsidRPr="00FF04A0" w:rsidRDefault="000A47A6" w:rsidP="000A47A6">
            <w:pPr>
              <w:pStyle w:val="TableParagraph"/>
              <w:spacing w:before="35"/>
              <w:ind w:right="257"/>
              <w:jc w:val="right"/>
              <w:rPr>
                <w:color w:val="0070C0"/>
                <w:w w:val="110"/>
                <w:sz w:val="16"/>
              </w:rPr>
            </w:pPr>
            <w:r w:rsidRPr="00FF04A0">
              <w:rPr>
                <w:color w:val="0070C0"/>
                <w:w w:val="110"/>
                <w:sz w:val="16"/>
              </w:rPr>
              <w:t>150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C546A" w14:textId="77777777" w:rsidR="000A47A6" w:rsidRPr="00FF04A0" w:rsidRDefault="000A47A6" w:rsidP="000A47A6">
            <w:pPr>
              <w:pStyle w:val="TableParagraph"/>
              <w:spacing w:before="35"/>
              <w:ind w:left="25"/>
              <w:rPr>
                <w:color w:val="0070C0"/>
                <w:w w:val="111"/>
                <w:sz w:val="16"/>
              </w:rPr>
            </w:pPr>
            <w:r w:rsidRPr="00FF04A0">
              <w:rPr>
                <w:color w:val="0070C0"/>
                <w:w w:val="111"/>
                <w:sz w:val="16"/>
              </w:rPr>
              <w:t>2</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F4D29" w14:textId="77777777" w:rsidR="000A47A6" w:rsidRPr="00FF04A0" w:rsidRDefault="000A47A6" w:rsidP="000A47A6">
            <w:pPr>
              <w:pStyle w:val="TableParagraph"/>
              <w:spacing w:before="35"/>
              <w:ind w:right="183"/>
              <w:jc w:val="right"/>
              <w:rPr>
                <w:color w:val="0070C0"/>
                <w:w w:val="110"/>
                <w:sz w:val="16"/>
              </w:rPr>
            </w:pPr>
            <w:r w:rsidRPr="00FF04A0">
              <w:rPr>
                <w:color w:val="0070C0"/>
                <w:w w:val="110"/>
                <w:sz w:val="16"/>
              </w:rPr>
              <w:t>25</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FF1E4" w14:textId="77777777" w:rsidR="000A47A6" w:rsidRPr="00FF04A0" w:rsidRDefault="000A47A6" w:rsidP="000A47A6">
            <w:pPr>
              <w:pStyle w:val="TableParagraph"/>
              <w:spacing w:before="35"/>
              <w:ind w:right="153"/>
              <w:jc w:val="right"/>
              <w:rPr>
                <w:color w:val="0070C0"/>
                <w:w w:val="111"/>
                <w:sz w:val="16"/>
              </w:rPr>
            </w:pPr>
            <w:r w:rsidRPr="00FF04A0">
              <w:rPr>
                <w:color w:val="0070C0"/>
                <w:w w:val="111"/>
                <w:sz w:val="16"/>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F830E" w14:textId="77777777" w:rsidR="000A47A6" w:rsidRPr="00FF04A0" w:rsidRDefault="000A47A6" w:rsidP="000A47A6">
            <w:pPr>
              <w:pStyle w:val="TableParagraph"/>
              <w:spacing w:before="35"/>
              <w:ind w:left="202" w:right="171"/>
              <w:rPr>
                <w:color w:val="0070C0"/>
                <w:w w:val="110"/>
                <w:sz w:val="16"/>
              </w:rPr>
            </w:pPr>
            <w:r w:rsidRPr="00FF04A0">
              <w:rPr>
                <w:color w:val="0070C0"/>
                <w:w w:val="110"/>
                <w:sz w:val="16"/>
              </w:rPr>
              <w:t>50</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39804" w14:textId="77777777" w:rsidR="000A47A6" w:rsidRPr="00FF04A0" w:rsidRDefault="000A47A6" w:rsidP="000A47A6">
            <w:pPr>
              <w:pStyle w:val="TableParagraph"/>
              <w:spacing w:before="35"/>
              <w:ind w:left="20"/>
              <w:rPr>
                <w:color w:val="0070C0"/>
                <w:w w:val="111"/>
                <w:sz w:val="16"/>
              </w:rPr>
            </w:pPr>
            <w:r w:rsidRPr="00FF04A0">
              <w:rPr>
                <w:color w:val="0070C0"/>
                <w:w w:val="111"/>
                <w:sz w:val="16"/>
              </w:rPr>
              <w:t>1</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B8274" w14:textId="77777777" w:rsidR="000A47A6" w:rsidRPr="00FF04A0" w:rsidRDefault="000A47A6" w:rsidP="000A47A6">
            <w:pPr>
              <w:pStyle w:val="TableParagraph"/>
              <w:spacing w:before="35"/>
              <w:ind w:left="34"/>
              <w:rPr>
                <w:color w:val="0070C0"/>
                <w:w w:val="111"/>
                <w:sz w:val="16"/>
              </w:rPr>
            </w:pPr>
            <w:r w:rsidRPr="00FF04A0">
              <w:rPr>
                <w:color w:val="0070C0"/>
                <w:w w:val="111"/>
                <w:sz w:val="16"/>
              </w:rPr>
              <w:t>5</w:t>
            </w:r>
          </w:p>
        </w:tc>
        <w:tc>
          <w:tcPr>
            <w:tcW w:w="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89468" w14:textId="77777777" w:rsidR="000A47A6" w:rsidRPr="00FF04A0" w:rsidRDefault="000A47A6" w:rsidP="000A47A6">
            <w:pPr>
              <w:pStyle w:val="TableParagraph"/>
              <w:spacing w:before="35"/>
              <w:ind w:right="169"/>
              <w:jc w:val="right"/>
              <w:rPr>
                <w:color w:val="0070C0"/>
                <w:w w:val="111"/>
                <w:sz w:val="16"/>
              </w:rPr>
            </w:pPr>
            <w:r w:rsidRPr="00FF04A0">
              <w:rPr>
                <w:color w:val="0070C0"/>
                <w:w w:val="111"/>
                <w:sz w:val="16"/>
              </w:rPr>
              <w:t>1</w:t>
            </w:r>
          </w:p>
        </w:tc>
        <w:tc>
          <w:tcPr>
            <w:tcW w:w="6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2125A" w14:textId="77777777" w:rsidR="000A47A6" w:rsidRPr="00FF04A0" w:rsidRDefault="000A47A6" w:rsidP="000A47A6">
            <w:pPr>
              <w:pStyle w:val="TableParagraph"/>
              <w:spacing w:before="35"/>
              <w:ind w:left="30"/>
              <w:rPr>
                <w:color w:val="0070C0"/>
                <w:w w:val="111"/>
                <w:sz w:val="16"/>
              </w:rPr>
            </w:pPr>
            <w:r w:rsidRPr="00FF04A0">
              <w:rPr>
                <w:color w:val="0070C0"/>
                <w:w w:val="111"/>
                <w:sz w:val="16"/>
              </w:rPr>
              <w:t>5</w:t>
            </w:r>
          </w:p>
        </w:tc>
      </w:tr>
      <w:tr w:rsidR="000A47A6" w14:paraId="778D066D"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298CD043" w14:textId="62EFD4EA" w:rsidR="000A47A6" w:rsidRPr="00F843FF" w:rsidRDefault="000A47A6" w:rsidP="000A47A6">
            <w:pPr>
              <w:pStyle w:val="TableParagraph"/>
              <w:spacing w:before="159"/>
              <w:ind w:left="175"/>
              <w:jc w:val="left"/>
              <w:rPr>
                <w:w w:val="111"/>
                <w:sz w:val="16"/>
              </w:rPr>
            </w:pPr>
            <w:r w:rsidRPr="002534E8">
              <w:rPr>
                <w:rFonts w:asciiTheme="majorHAnsi" w:hAnsiTheme="majorHAnsi"/>
                <w:color w:val="000000" w:themeColor="text1"/>
                <w:sz w:val="16"/>
                <w:szCs w:val="16"/>
              </w:rPr>
              <w:t>5</w:t>
            </w:r>
          </w:p>
        </w:tc>
        <w:tc>
          <w:tcPr>
            <w:tcW w:w="3101" w:type="dxa"/>
            <w:tcBorders>
              <w:top w:val="single" w:sz="4" w:space="0" w:color="000000"/>
              <w:left w:val="single" w:sz="4" w:space="0" w:color="000000"/>
              <w:bottom w:val="single" w:sz="4" w:space="0" w:color="000000"/>
              <w:right w:val="single" w:sz="4" w:space="0" w:color="000000"/>
            </w:tcBorders>
          </w:tcPr>
          <w:p w14:paraId="1A1E5BC1" w14:textId="2D51AA2D" w:rsidR="000A47A6" w:rsidRPr="00F843FF" w:rsidRDefault="000A47A6" w:rsidP="000A47A6">
            <w:pPr>
              <w:pStyle w:val="TableParagraph"/>
              <w:spacing w:before="70" w:line="235" w:lineRule="auto"/>
              <w:ind w:left="114" w:right="320"/>
              <w:jc w:val="left"/>
              <w:rPr>
                <w:sz w:val="16"/>
              </w:rPr>
            </w:pPr>
            <w:r w:rsidRPr="00F843FF">
              <w:rPr>
                <w:sz w:val="16"/>
              </w:rPr>
              <w:t xml:space="preserve">Analis Keuangan Pusat dan Daerah </w:t>
            </w:r>
            <w:r>
              <w:rPr>
                <w:w w:val="115"/>
                <w:sz w:val="16"/>
              </w:rPr>
              <w:t>Ahli</w:t>
            </w:r>
            <w:r w:rsidRPr="00F843FF">
              <w:rPr>
                <w:sz w:val="16"/>
              </w:rPr>
              <w:t xml:space="preserve"> Muda</w:t>
            </w:r>
          </w:p>
        </w:tc>
        <w:tc>
          <w:tcPr>
            <w:tcW w:w="849" w:type="dxa"/>
            <w:tcBorders>
              <w:top w:val="single" w:sz="4" w:space="0" w:color="000000"/>
              <w:left w:val="single" w:sz="4" w:space="0" w:color="000000"/>
              <w:bottom w:val="single" w:sz="4" w:space="0" w:color="000000"/>
              <w:right w:val="single" w:sz="4" w:space="0" w:color="000000"/>
            </w:tcBorders>
            <w:vAlign w:val="center"/>
          </w:tcPr>
          <w:p w14:paraId="19B2C48C" w14:textId="77777777" w:rsidR="000A47A6" w:rsidRPr="00F843FF" w:rsidRDefault="000A47A6" w:rsidP="000A47A6">
            <w:pPr>
              <w:pStyle w:val="TableParagraph"/>
              <w:spacing w:before="35"/>
              <w:ind w:right="367"/>
              <w:jc w:val="right"/>
              <w:rPr>
                <w:w w:val="111"/>
                <w:sz w:val="16"/>
              </w:rPr>
            </w:pPr>
            <w:r w:rsidRPr="00F843FF">
              <w:rPr>
                <w:w w:val="111"/>
                <w:sz w:val="16"/>
              </w:rPr>
              <w:t>9</w:t>
            </w:r>
          </w:p>
        </w:tc>
        <w:tc>
          <w:tcPr>
            <w:tcW w:w="853" w:type="dxa"/>
            <w:tcBorders>
              <w:top w:val="single" w:sz="4" w:space="0" w:color="000000"/>
              <w:left w:val="single" w:sz="4" w:space="0" w:color="000000"/>
              <w:bottom w:val="single" w:sz="4" w:space="0" w:color="000000"/>
              <w:right w:val="single" w:sz="4" w:space="0" w:color="000000"/>
            </w:tcBorders>
            <w:vAlign w:val="center"/>
          </w:tcPr>
          <w:p w14:paraId="7A2AE2A2" w14:textId="77777777" w:rsidR="000A47A6" w:rsidRPr="00F843FF" w:rsidRDefault="000A47A6" w:rsidP="000A47A6">
            <w:pPr>
              <w:pStyle w:val="TableParagraph"/>
              <w:spacing w:before="35"/>
              <w:ind w:right="257"/>
              <w:jc w:val="right"/>
              <w:rPr>
                <w:w w:val="110"/>
                <w:sz w:val="16"/>
              </w:rPr>
            </w:pPr>
            <w:r w:rsidRPr="00F843FF">
              <w:rPr>
                <w:w w:val="110"/>
                <w:sz w:val="16"/>
              </w:rPr>
              <w:t>1480</w:t>
            </w:r>
          </w:p>
        </w:tc>
        <w:tc>
          <w:tcPr>
            <w:tcW w:w="417" w:type="dxa"/>
            <w:tcBorders>
              <w:top w:val="single" w:sz="4" w:space="0" w:color="000000"/>
              <w:left w:val="single" w:sz="4" w:space="0" w:color="000000"/>
              <w:bottom w:val="single" w:sz="4" w:space="0" w:color="000000"/>
              <w:right w:val="single" w:sz="4" w:space="0" w:color="000000"/>
            </w:tcBorders>
            <w:vAlign w:val="center"/>
          </w:tcPr>
          <w:p w14:paraId="5A454E65" w14:textId="77777777" w:rsidR="000A47A6" w:rsidRPr="00F843FF" w:rsidRDefault="000A47A6" w:rsidP="000A47A6">
            <w:pPr>
              <w:pStyle w:val="TableParagraph"/>
              <w:spacing w:before="35"/>
              <w:ind w:right="138"/>
              <w:jc w:val="right"/>
              <w:rPr>
                <w:w w:val="111"/>
                <w:sz w:val="16"/>
              </w:rPr>
            </w:pPr>
            <w:r w:rsidRPr="00F843FF">
              <w:rPr>
                <w:w w:val="111"/>
                <w:sz w:val="16"/>
              </w:rPr>
              <w:t>6</w:t>
            </w:r>
          </w:p>
        </w:tc>
        <w:tc>
          <w:tcPr>
            <w:tcW w:w="825" w:type="dxa"/>
            <w:tcBorders>
              <w:top w:val="single" w:sz="4" w:space="0" w:color="000000"/>
              <w:left w:val="single" w:sz="4" w:space="0" w:color="000000"/>
              <w:bottom w:val="single" w:sz="4" w:space="0" w:color="000000"/>
              <w:right w:val="single" w:sz="4" w:space="0" w:color="000000"/>
            </w:tcBorders>
            <w:vAlign w:val="center"/>
          </w:tcPr>
          <w:p w14:paraId="2FDD681C" w14:textId="77777777" w:rsidR="000A47A6" w:rsidRPr="00F843FF" w:rsidRDefault="000A47A6" w:rsidP="000A47A6">
            <w:pPr>
              <w:pStyle w:val="TableParagraph"/>
              <w:spacing w:before="35"/>
              <w:ind w:right="243"/>
              <w:jc w:val="right"/>
              <w:rPr>
                <w:w w:val="110"/>
                <w:sz w:val="16"/>
              </w:rPr>
            </w:pPr>
            <w:r w:rsidRPr="00F843FF">
              <w:rPr>
                <w:w w:val="110"/>
                <w:sz w:val="16"/>
              </w:rPr>
              <w:t>950</w:t>
            </w:r>
          </w:p>
        </w:tc>
        <w:tc>
          <w:tcPr>
            <w:tcW w:w="501" w:type="dxa"/>
            <w:tcBorders>
              <w:top w:val="single" w:sz="4" w:space="0" w:color="000000"/>
              <w:left w:val="single" w:sz="4" w:space="0" w:color="000000"/>
              <w:bottom w:val="single" w:sz="4" w:space="0" w:color="000000"/>
              <w:right w:val="single" w:sz="4" w:space="0" w:color="000000"/>
            </w:tcBorders>
            <w:vAlign w:val="center"/>
          </w:tcPr>
          <w:p w14:paraId="5BEFD7D5" w14:textId="77777777" w:rsidR="000A47A6" w:rsidRPr="00F843FF" w:rsidRDefault="000A47A6" w:rsidP="000A47A6">
            <w:pPr>
              <w:pStyle w:val="TableParagraph"/>
              <w:spacing w:before="35"/>
              <w:ind w:left="35"/>
              <w:rPr>
                <w:w w:val="111"/>
                <w:sz w:val="16"/>
              </w:rPr>
            </w:pPr>
            <w:r w:rsidRPr="00F843FF">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1B37E22B" w14:textId="77777777" w:rsidR="000A47A6" w:rsidRPr="00F843FF" w:rsidRDefault="000A47A6" w:rsidP="000A47A6">
            <w:pPr>
              <w:pStyle w:val="TableParagraph"/>
              <w:spacing w:before="35"/>
              <w:ind w:right="228"/>
              <w:jc w:val="right"/>
              <w:rPr>
                <w:w w:val="110"/>
                <w:sz w:val="16"/>
              </w:rPr>
            </w:pPr>
            <w:r w:rsidRPr="00F843FF">
              <w:rPr>
                <w:w w:val="110"/>
                <w:sz w:val="16"/>
              </w:rPr>
              <w:t>125</w:t>
            </w:r>
          </w:p>
        </w:tc>
        <w:tc>
          <w:tcPr>
            <w:tcW w:w="601" w:type="dxa"/>
            <w:tcBorders>
              <w:top w:val="single" w:sz="4" w:space="0" w:color="000000"/>
              <w:left w:val="single" w:sz="4" w:space="0" w:color="000000"/>
              <w:bottom w:val="single" w:sz="4" w:space="0" w:color="000000"/>
              <w:right w:val="single" w:sz="4" w:space="0" w:color="000000"/>
            </w:tcBorders>
            <w:vAlign w:val="center"/>
          </w:tcPr>
          <w:p w14:paraId="49EC52A7" w14:textId="77777777" w:rsidR="000A47A6" w:rsidRPr="00F843FF" w:rsidRDefault="000A47A6" w:rsidP="000A47A6">
            <w:pPr>
              <w:pStyle w:val="TableParagraph"/>
              <w:spacing w:before="35"/>
              <w:ind w:right="234"/>
              <w:jc w:val="right"/>
              <w:rPr>
                <w:w w:val="111"/>
                <w:sz w:val="16"/>
              </w:rPr>
            </w:pPr>
            <w:r w:rsidRPr="00F843FF">
              <w:rPr>
                <w:w w:val="111"/>
                <w:sz w:val="16"/>
              </w:rPr>
              <w:t>2</w:t>
            </w:r>
          </w:p>
        </w:tc>
        <w:tc>
          <w:tcPr>
            <w:tcW w:w="666" w:type="dxa"/>
            <w:tcBorders>
              <w:top w:val="single" w:sz="4" w:space="0" w:color="000000"/>
              <w:left w:val="single" w:sz="4" w:space="0" w:color="000000"/>
              <w:bottom w:val="single" w:sz="4" w:space="0" w:color="000000"/>
              <w:right w:val="single" w:sz="4" w:space="0" w:color="000000"/>
            </w:tcBorders>
            <w:vAlign w:val="center"/>
          </w:tcPr>
          <w:p w14:paraId="0A2BB201" w14:textId="77777777" w:rsidR="000A47A6" w:rsidRPr="00F843FF" w:rsidRDefault="000A47A6" w:rsidP="000A47A6">
            <w:pPr>
              <w:pStyle w:val="TableParagraph"/>
              <w:spacing w:before="35"/>
              <w:ind w:left="166" w:right="140"/>
              <w:rPr>
                <w:w w:val="110"/>
                <w:sz w:val="16"/>
              </w:rPr>
            </w:pPr>
            <w:r w:rsidRPr="00F843FF">
              <w:rPr>
                <w:w w:val="110"/>
                <w:sz w:val="16"/>
              </w:rPr>
              <w:t>125</w:t>
            </w:r>
          </w:p>
        </w:tc>
        <w:tc>
          <w:tcPr>
            <w:tcW w:w="661" w:type="dxa"/>
            <w:tcBorders>
              <w:top w:val="single" w:sz="4" w:space="0" w:color="000000"/>
              <w:left w:val="single" w:sz="4" w:space="0" w:color="000000"/>
              <w:bottom w:val="single" w:sz="4" w:space="0" w:color="000000"/>
              <w:right w:val="single" w:sz="4" w:space="0" w:color="000000"/>
            </w:tcBorders>
            <w:vAlign w:val="center"/>
          </w:tcPr>
          <w:p w14:paraId="495881F7" w14:textId="77777777" w:rsidR="000A47A6" w:rsidRPr="00F843FF" w:rsidRDefault="000A47A6" w:rsidP="000A47A6">
            <w:pPr>
              <w:pStyle w:val="TableParagraph"/>
              <w:spacing w:before="35"/>
              <w:ind w:right="259"/>
              <w:jc w:val="right"/>
              <w:rPr>
                <w:w w:val="111"/>
                <w:sz w:val="16"/>
              </w:rPr>
            </w:pPr>
            <w:r w:rsidRPr="00F843FF">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637EC402" w14:textId="77777777" w:rsidR="000A47A6" w:rsidRPr="00F843FF" w:rsidRDefault="000A47A6" w:rsidP="000A47A6">
            <w:pPr>
              <w:pStyle w:val="TableParagraph"/>
              <w:spacing w:before="35"/>
              <w:ind w:right="199"/>
              <w:jc w:val="right"/>
              <w:rPr>
                <w:w w:val="110"/>
                <w:sz w:val="16"/>
              </w:rPr>
            </w:pPr>
            <w:r w:rsidRPr="00F843FF">
              <w:rPr>
                <w:w w:val="110"/>
                <w:sz w:val="16"/>
              </w:rPr>
              <w:t>150</w:t>
            </w:r>
          </w:p>
        </w:tc>
        <w:tc>
          <w:tcPr>
            <w:tcW w:w="533" w:type="dxa"/>
            <w:tcBorders>
              <w:top w:val="single" w:sz="4" w:space="0" w:color="000000"/>
              <w:left w:val="single" w:sz="4" w:space="0" w:color="000000"/>
              <w:bottom w:val="single" w:sz="4" w:space="0" w:color="000000"/>
              <w:right w:val="single" w:sz="4" w:space="0" w:color="000000"/>
            </w:tcBorders>
            <w:vAlign w:val="center"/>
          </w:tcPr>
          <w:p w14:paraId="1132746B" w14:textId="77777777" w:rsidR="000A47A6" w:rsidRPr="00F843FF" w:rsidRDefault="000A47A6" w:rsidP="000A47A6">
            <w:pPr>
              <w:pStyle w:val="TableParagraph"/>
              <w:spacing w:before="35"/>
              <w:ind w:left="20"/>
              <w:rPr>
                <w:w w:val="111"/>
                <w:sz w:val="16"/>
              </w:rPr>
            </w:pPr>
            <w:r w:rsidRPr="00F843FF">
              <w:rPr>
                <w:w w:val="111"/>
                <w:sz w:val="16"/>
              </w:rPr>
              <w:t>2</w:t>
            </w:r>
          </w:p>
        </w:tc>
        <w:tc>
          <w:tcPr>
            <w:tcW w:w="725" w:type="dxa"/>
            <w:tcBorders>
              <w:top w:val="single" w:sz="4" w:space="0" w:color="000000"/>
              <w:left w:val="single" w:sz="4" w:space="0" w:color="000000"/>
              <w:bottom w:val="single" w:sz="4" w:space="0" w:color="000000"/>
              <w:right w:val="single" w:sz="4" w:space="0" w:color="000000"/>
            </w:tcBorders>
            <w:vAlign w:val="center"/>
          </w:tcPr>
          <w:p w14:paraId="57A8F1BB" w14:textId="77777777" w:rsidR="000A47A6" w:rsidRPr="00F843FF" w:rsidRDefault="000A47A6" w:rsidP="000A47A6">
            <w:pPr>
              <w:pStyle w:val="TableParagraph"/>
              <w:spacing w:before="35"/>
              <w:ind w:right="257"/>
              <w:jc w:val="right"/>
              <w:rPr>
                <w:w w:val="110"/>
                <w:sz w:val="16"/>
              </w:rPr>
            </w:pPr>
            <w:r w:rsidRPr="00F843FF">
              <w:rPr>
                <w:w w:val="110"/>
                <w:sz w:val="16"/>
              </w:rPr>
              <w:t>75</w:t>
            </w:r>
          </w:p>
        </w:tc>
        <w:tc>
          <w:tcPr>
            <w:tcW w:w="541" w:type="dxa"/>
            <w:tcBorders>
              <w:top w:val="single" w:sz="4" w:space="0" w:color="000000"/>
              <w:left w:val="single" w:sz="4" w:space="0" w:color="000000"/>
              <w:bottom w:val="single" w:sz="4" w:space="0" w:color="000000"/>
              <w:right w:val="single" w:sz="4" w:space="0" w:color="000000"/>
            </w:tcBorders>
            <w:vAlign w:val="center"/>
          </w:tcPr>
          <w:p w14:paraId="074E6A01" w14:textId="77777777" w:rsidR="000A47A6" w:rsidRPr="00F843FF" w:rsidRDefault="000A47A6" w:rsidP="000A47A6">
            <w:pPr>
              <w:pStyle w:val="TableParagraph"/>
              <w:spacing w:before="35"/>
              <w:ind w:left="25"/>
              <w:rPr>
                <w:w w:val="111"/>
                <w:sz w:val="16"/>
              </w:rPr>
            </w:pPr>
            <w:r w:rsidRPr="00F843FF">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66455E62" w14:textId="77777777" w:rsidR="000A47A6" w:rsidRPr="00F843FF" w:rsidRDefault="000A47A6" w:rsidP="000A47A6">
            <w:pPr>
              <w:pStyle w:val="TableParagraph"/>
              <w:spacing w:before="35"/>
              <w:ind w:right="183"/>
              <w:jc w:val="right"/>
              <w:rPr>
                <w:w w:val="110"/>
                <w:sz w:val="16"/>
              </w:rPr>
            </w:pPr>
            <w:r w:rsidRPr="00F843FF">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0E42D462" w14:textId="77777777" w:rsidR="000A47A6" w:rsidRPr="00F843FF" w:rsidRDefault="000A47A6" w:rsidP="000A47A6">
            <w:pPr>
              <w:pStyle w:val="TableParagraph"/>
              <w:spacing w:before="35"/>
              <w:ind w:right="153"/>
              <w:jc w:val="right"/>
              <w:rPr>
                <w:w w:val="111"/>
                <w:sz w:val="16"/>
              </w:rPr>
            </w:pPr>
            <w:r w:rsidRPr="00F843FF">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34DA73F7" w14:textId="77777777" w:rsidR="000A47A6" w:rsidRPr="00F843FF" w:rsidRDefault="000A47A6" w:rsidP="000A47A6">
            <w:pPr>
              <w:pStyle w:val="TableParagraph"/>
              <w:spacing w:before="35"/>
              <w:ind w:left="202" w:right="171"/>
              <w:rPr>
                <w:w w:val="110"/>
                <w:sz w:val="16"/>
              </w:rPr>
            </w:pPr>
            <w:r w:rsidRPr="00F843FF">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3B9FA5B2"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76A464C5"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1BBAC1DE"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66AC357E"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14:paraId="51349A36"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783C73C3" w14:textId="053F08AF" w:rsidR="000A47A6" w:rsidRPr="00F843FF" w:rsidRDefault="000A47A6" w:rsidP="000A47A6">
            <w:pPr>
              <w:pStyle w:val="TableParagraph"/>
              <w:spacing w:before="159"/>
              <w:ind w:left="175"/>
              <w:jc w:val="left"/>
              <w:rPr>
                <w:w w:val="111"/>
                <w:sz w:val="16"/>
              </w:rPr>
            </w:pPr>
            <w:r w:rsidRPr="00E8435C">
              <w:rPr>
                <w:rFonts w:asciiTheme="majorHAnsi" w:hAnsiTheme="majorHAnsi"/>
                <w:color w:val="000000" w:themeColor="text1"/>
                <w:sz w:val="16"/>
                <w:szCs w:val="16"/>
              </w:rPr>
              <w:t>6</w:t>
            </w:r>
          </w:p>
        </w:tc>
        <w:tc>
          <w:tcPr>
            <w:tcW w:w="3101" w:type="dxa"/>
            <w:tcBorders>
              <w:top w:val="single" w:sz="4" w:space="0" w:color="000000"/>
              <w:left w:val="single" w:sz="4" w:space="0" w:color="000000"/>
              <w:bottom w:val="single" w:sz="4" w:space="0" w:color="000000"/>
              <w:right w:val="single" w:sz="4" w:space="0" w:color="000000"/>
            </w:tcBorders>
          </w:tcPr>
          <w:p w14:paraId="4231FCE5" w14:textId="64898573" w:rsidR="000A47A6" w:rsidRPr="00F843FF" w:rsidRDefault="000A47A6" w:rsidP="000A47A6">
            <w:pPr>
              <w:pStyle w:val="TableParagraph"/>
              <w:spacing w:before="70" w:line="235" w:lineRule="auto"/>
              <w:ind w:left="114" w:right="320"/>
              <w:jc w:val="left"/>
              <w:rPr>
                <w:sz w:val="16"/>
              </w:rPr>
            </w:pPr>
            <w:r w:rsidRPr="00F843FF">
              <w:rPr>
                <w:sz w:val="16"/>
              </w:rPr>
              <w:t xml:space="preserve">Pamong Budaya </w:t>
            </w:r>
            <w:r>
              <w:rPr>
                <w:sz w:val="16"/>
              </w:rPr>
              <w:t xml:space="preserve">Ahli </w:t>
            </w:r>
            <w:r w:rsidRPr="00F843FF">
              <w:rPr>
                <w:sz w:val="16"/>
              </w:rPr>
              <w:t>Muda</w:t>
            </w:r>
          </w:p>
        </w:tc>
        <w:tc>
          <w:tcPr>
            <w:tcW w:w="849" w:type="dxa"/>
            <w:tcBorders>
              <w:top w:val="single" w:sz="4" w:space="0" w:color="000000"/>
              <w:left w:val="single" w:sz="4" w:space="0" w:color="000000"/>
              <w:bottom w:val="single" w:sz="4" w:space="0" w:color="000000"/>
              <w:right w:val="single" w:sz="4" w:space="0" w:color="000000"/>
            </w:tcBorders>
            <w:vAlign w:val="center"/>
          </w:tcPr>
          <w:p w14:paraId="12BFBD2D" w14:textId="77777777" w:rsidR="000A47A6" w:rsidRPr="00F843FF" w:rsidRDefault="000A47A6" w:rsidP="000A47A6">
            <w:pPr>
              <w:pStyle w:val="TableParagraph"/>
              <w:spacing w:before="35"/>
              <w:ind w:right="367"/>
              <w:jc w:val="right"/>
              <w:rPr>
                <w:w w:val="111"/>
                <w:sz w:val="16"/>
              </w:rPr>
            </w:pPr>
            <w:r w:rsidRPr="00F843FF">
              <w:rPr>
                <w:w w:val="111"/>
                <w:sz w:val="16"/>
              </w:rPr>
              <w:t>9</w:t>
            </w:r>
          </w:p>
        </w:tc>
        <w:tc>
          <w:tcPr>
            <w:tcW w:w="853" w:type="dxa"/>
            <w:tcBorders>
              <w:top w:val="single" w:sz="4" w:space="0" w:color="000000"/>
              <w:left w:val="single" w:sz="4" w:space="0" w:color="000000"/>
              <w:bottom w:val="single" w:sz="4" w:space="0" w:color="000000"/>
              <w:right w:val="single" w:sz="4" w:space="0" w:color="000000"/>
            </w:tcBorders>
            <w:vAlign w:val="center"/>
          </w:tcPr>
          <w:p w14:paraId="60C934F9" w14:textId="77777777" w:rsidR="000A47A6" w:rsidRPr="00F843FF" w:rsidRDefault="000A47A6" w:rsidP="000A47A6">
            <w:pPr>
              <w:pStyle w:val="TableParagraph"/>
              <w:spacing w:before="35"/>
              <w:ind w:right="257"/>
              <w:jc w:val="right"/>
              <w:rPr>
                <w:w w:val="110"/>
                <w:sz w:val="16"/>
              </w:rPr>
            </w:pPr>
            <w:r w:rsidRPr="00F843FF">
              <w:rPr>
                <w:w w:val="110"/>
                <w:sz w:val="16"/>
              </w:rPr>
              <w:t>1355</w:t>
            </w:r>
          </w:p>
        </w:tc>
        <w:tc>
          <w:tcPr>
            <w:tcW w:w="417" w:type="dxa"/>
            <w:tcBorders>
              <w:top w:val="single" w:sz="4" w:space="0" w:color="000000"/>
              <w:left w:val="single" w:sz="4" w:space="0" w:color="000000"/>
              <w:bottom w:val="single" w:sz="4" w:space="0" w:color="000000"/>
              <w:right w:val="single" w:sz="4" w:space="0" w:color="000000"/>
            </w:tcBorders>
            <w:vAlign w:val="center"/>
          </w:tcPr>
          <w:p w14:paraId="22021531" w14:textId="77777777" w:rsidR="000A47A6" w:rsidRPr="00F843FF" w:rsidRDefault="000A47A6" w:rsidP="000A47A6">
            <w:pPr>
              <w:pStyle w:val="TableParagraph"/>
              <w:spacing w:before="35"/>
              <w:ind w:right="138"/>
              <w:jc w:val="right"/>
              <w:rPr>
                <w:w w:val="111"/>
                <w:sz w:val="16"/>
              </w:rPr>
            </w:pPr>
            <w:r w:rsidRPr="00F843FF">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44F3BF62" w14:textId="77777777" w:rsidR="000A47A6" w:rsidRPr="00F843FF" w:rsidRDefault="000A47A6" w:rsidP="000A47A6">
            <w:pPr>
              <w:pStyle w:val="TableParagraph"/>
              <w:spacing w:before="35"/>
              <w:ind w:right="243"/>
              <w:jc w:val="right"/>
              <w:rPr>
                <w:w w:val="110"/>
                <w:sz w:val="16"/>
              </w:rPr>
            </w:pPr>
            <w:r w:rsidRPr="00F843FF">
              <w:rPr>
                <w:w w:val="110"/>
                <w:sz w:val="16"/>
              </w:rPr>
              <w:t>750</w:t>
            </w:r>
          </w:p>
        </w:tc>
        <w:tc>
          <w:tcPr>
            <w:tcW w:w="501" w:type="dxa"/>
            <w:tcBorders>
              <w:top w:val="single" w:sz="4" w:space="0" w:color="000000"/>
              <w:left w:val="single" w:sz="4" w:space="0" w:color="000000"/>
              <w:bottom w:val="single" w:sz="4" w:space="0" w:color="000000"/>
              <w:right w:val="single" w:sz="4" w:space="0" w:color="000000"/>
            </w:tcBorders>
            <w:vAlign w:val="center"/>
          </w:tcPr>
          <w:p w14:paraId="5601F07C" w14:textId="77777777" w:rsidR="000A47A6" w:rsidRPr="00F843FF" w:rsidRDefault="000A47A6" w:rsidP="000A47A6">
            <w:pPr>
              <w:pStyle w:val="TableParagraph"/>
              <w:spacing w:before="35"/>
              <w:ind w:left="35"/>
              <w:rPr>
                <w:w w:val="111"/>
                <w:sz w:val="16"/>
              </w:rPr>
            </w:pPr>
            <w:r w:rsidRPr="00F843FF">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2373B5BE" w14:textId="77777777" w:rsidR="000A47A6" w:rsidRPr="00F843FF" w:rsidRDefault="000A47A6" w:rsidP="000A47A6">
            <w:pPr>
              <w:pStyle w:val="TableParagraph"/>
              <w:spacing w:before="35"/>
              <w:ind w:right="228"/>
              <w:jc w:val="right"/>
              <w:rPr>
                <w:w w:val="110"/>
                <w:sz w:val="16"/>
              </w:rPr>
            </w:pPr>
            <w:r w:rsidRPr="00F843FF">
              <w:rPr>
                <w:w w:val="110"/>
                <w:sz w:val="16"/>
              </w:rPr>
              <w:t>125</w:t>
            </w:r>
          </w:p>
        </w:tc>
        <w:tc>
          <w:tcPr>
            <w:tcW w:w="601" w:type="dxa"/>
            <w:tcBorders>
              <w:top w:val="single" w:sz="4" w:space="0" w:color="000000"/>
              <w:left w:val="single" w:sz="4" w:space="0" w:color="000000"/>
              <w:bottom w:val="single" w:sz="4" w:space="0" w:color="000000"/>
              <w:right w:val="single" w:sz="4" w:space="0" w:color="000000"/>
            </w:tcBorders>
            <w:vAlign w:val="center"/>
          </w:tcPr>
          <w:p w14:paraId="290FF4B2" w14:textId="77777777" w:rsidR="000A47A6" w:rsidRPr="00F843FF" w:rsidRDefault="000A47A6" w:rsidP="000A47A6">
            <w:pPr>
              <w:pStyle w:val="TableParagraph"/>
              <w:spacing w:before="35"/>
              <w:ind w:right="234"/>
              <w:jc w:val="right"/>
              <w:rPr>
                <w:w w:val="111"/>
                <w:sz w:val="16"/>
              </w:rPr>
            </w:pPr>
            <w:r w:rsidRPr="00F843FF">
              <w:rPr>
                <w:w w:val="111"/>
                <w:sz w:val="16"/>
              </w:rPr>
              <w:t>2</w:t>
            </w:r>
          </w:p>
        </w:tc>
        <w:tc>
          <w:tcPr>
            <w:tcW w:w="666" w:type="dxa"/>
            <w:tcBorders>
              <w:top w:val="single" w:sz="4" w:space="0" w:color="000000"/>
              <w:left w:val="single" w:sz="4" w:space="0" w:color="000000"/>
              <w:bottom w:val="single" w:sz="4" w:space="0" w:color="000000"/>
              <w:right w:val="single" w:sz="4" w:space="0" w:color="000000"/>
            </w:tcBorders>
            <w:vAlign w:val="center"/>
          </w:tcPr>
          <w:p w14:paraId="642B0CC1" w14:textId="77777777" w:rsidR="000A47A6" w:rsidRPr="00F843FF" w:rsidRDefault="000A47A6" w:rsidP="000A47A6">
            <w:pPr>
              <w:pStyle w:val="TableParagraph"/>
              <w:spacing w:before="35"/>
              <w:ind w:left="166" w:right="140"/>
              <w:rPr>
                <w:w w:val="110"/>
                <w:sz w:val="16"/>
              </w:rPr>
            </w:pPr>
            <w:r w:rsidRPr="00F843FF">
              <w:rPr>
                <w:w w:val="110"/>
                <w:sz w:val="16"/>
              </w:rPr>
              <w:t>125</w:t>
            </w:r>
          </w:p>
        </w:tc>
        <w:tc>
          <w:tcPr>
            <w:tcW w:w="661" w:type="dxa"/>
            <w:tcBorders>
              <w:top w:val="single" w:sz="4" w:space="0" w:color="000000"/>
              <w:left w:val="single" w:sz="4" w:space="0" w:color="000000"/>
              <w:bottom w:val="single" w:sz="4" w:space="0" w:color="000000"/>
              <w:right w:val="single" w:sz="4" w:space="0" w:color="000000"/>
            </w:tcBorders>
            <w:vAlign w:val="center"/>
          </w:tcPr>
          <w:p w14:paraId="62953BE0" w14:textId="77777777" w:rsidR="000A47A6" w:rsidRPr="00F843FF" w:rsidRDefault="000A47A6" w:rsidP="000A47A6">
            <w:pPr>
              <w:pStyle w:val="TableParagraph"/>
              <w:spacing w:before="35"/>
              <w:ind w:right="259"/>
              <w:jc w:val="right"/>
              <w:rPr>
                <w:w w:val="111"/>
                <w:sz w:val="16"/>
              </w:rPr>
            </w:pPr>
            <w:r w:rsidRPr="00F843FF">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1226F292" w14:textId="77777777" w:rsidR="000A47A6" w:rsidRPr="00F843FF" w:rsidRDefault="000A47A6" w:rsidP="000A47A6">
            <w:pPr>
              <w:pStyle w:val="TableParagraph"/>
              <w:spacing w:before="35"/>
              <w:ind w:right="199"/>
              <w:jc w:val="right"/>
              <w:rPr>
                <w:w w:val="110"/>
                <w:sz w:val="16"/>
              </w:rPr>
            </w:pPr>
            <w:r w:rsidRPr="00F843FF">
              <w:rPr>
                <w:w w:val="110"/>
                <w:sz w:val="16"/>
              </w:rPr>
              <w:t>150</w:t>
            </w:r>
          </w:p>
        </w:tc>
        <w:tc>
          <w:tcPr>
            <w:tcW w:w="533" w:type="dxa"/>
            <w:tcBorders>
              <w:top w:val="single" w:sz="4" w:space="0" w:color="000000"/>
              <w:left w:val="single" w:sz="4" w:space="0" w:color="000000"/>
              <w:bottom w:val="single" w:sz="4" w:space="0" w:color="000000"/>
              <w:right w:val="single" w:sz="4" w:space="0" w:color="000000"/>
            </w:tcBorders>
            <w:vAlign w:val="center"/>
          </w:tcPr>
          <w:p w14:paraId="7B34779E" w14:textId="77777777" w:rsidR="000A47A6" w:rsidRPr="00F843FF" w:rsidRDefault="000A47A6" w:rsidP="000A47A6">
            <w:pPr>
              <w:pStyle w:val="TableParagraph"/>
              <w:spacing w:before="35"/>
              <w:ind w:left="20"/>
              <w:rPr>
                <w:w w:val="111"/>
                <w:sz w:val="16"/>
              </w:rPr>
            </w:pPr>
            <w:r w:rsidRPr="00F843FF">
              <w:rPr>
                <w:w w:val="111"/>
                <w:sz w:val="16"/>
              </w:rPr>
              <w:t>3</w:t>
            </w:r>
          </w:p>
        </w:tc>
        <w:tc>
          <w:tcPr>
            <w:tcW w:w="725" w:type="dxa"/>
            <w:tcBorders>
              <w:top w:val="single" w:sz="4" w:space="0" w:color="000000"/>
              <w:left w:val="single" w:sz="4" w:space="0" w:color="000000"/>
              <w:bottom w:val="single" w:sz="4" w:space="0" w:color="000000"/>
              <w:right w:val="single" w:sz="4" w:space="0" w:color="000000"/>
            </w:tcBorders>
            <w:vAlign w:val="center"/>
          </w:tcPr>
          <w:p w14:paraId="26DDEB86" w14:textId="77777777" w:rsidR="000A47A6" w:rsidRPr="00F843FF" w:rsidRDefault="000A47A6" w:rsidP="000A47A6">
            <w:pPr>
              <w:pStyle w:val="TableParagraph"/>
              <w:spacing w:before="35"/>
              <w:ind w:right="257"/>
              <w:jc w:val="right"/>
              <w:rPr>
                <w:w w:val="110"/>
                <w:sz w:val="16"/>
              </w:rPr>
            </w:pPr>
            <w:r w:rsidRPr="00F843FF">
              <w:rPr>
                <w:w w:val="110"/>
                <w:sz w:val="16"/>
              </w:rPr>
              <w:t>150</w:t>
            </w:r>
          </w:p>
        </w:tc>
        <w:tc>
          <w:tcPr>
            <w:tcW w:w="541" w:type="dxa"/>
            <w:tcBorders>
              <w:top w:val="single" w:sz="4" w:space="0" w:color="000000"/>
              <w:left w:val="single" w:sz="4" w:space="0" w:color="000000"/>
              <w:bottom w:val="single" w:sz="4" w:space="0" w:color="000000"/>
              <w:right w:val="single" w:sz="4" w:space="0" w:color="000000"/>
            </w:tcBorders>
            <w:vAlign w:val="center"/>
          </w:tcPr>
          <w:p w14:paraId="2AA148BA" w14:textId="77777777" w:rsidR="000A47A6" w:rsidRPr="00F843FF" w:rsidRDefault="000A47A6" w:rsidP="000A47A6">
            <w:pPr>
              <w:pStyle w:val="TableParagraph"/>
              <w:spacing w:before="35"/>
              <w:ind w:left="25"/>
              <w:rPr>
                <w:w w:val="111"/>
                <w:sz w:val="16"/>
              </w:rPr>
            </w:pPr>
            <w:r w:rsidRPr="00F843FF">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086FC145" w14:textId="77777777" w:rsidR="000A47A6" w:rsidRPr="00F843FF" w:rsidRDefault="000A47A6" w:rsidP="000A47A6">
            <w:pPr>
              <w:pStyle w:val="TableParagraph"/>
              <w:spacing w:before="35"/>
              <w:ind w:right="183"/>
              <w:jc w:val="right"/>
              <w:rPr>
                <w:w w:val="110"/>
                <w:sz w:val="16"/>
              </w:rPr>
            </w:pPr>
            <w:r w:rsidRPr="00F843FF">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4256224C" w14:textId="77777777" w:rsidR="000A47A6" w:rsidRPr="00F843FF" w:rsidRDefault="000A47A6" w:rsidP="000A47A6">
            <w:pPr>
              <w:pStyle w:val="TableParagraph"/>
              <w:spacing w:before="35"/>
              <w:ind w:right="153"/>
              <w:jc w:val="right"/>
              <w:rPr>
                <w:w w:val="111"/>
                <w:sz w:val="16"/>
              </w:rPr>
            </w:pPr>
            <w:r w:rsidRPr="00F843FF">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7D6E9A38" w14:textId="77777777" w:rsidR="000A47A6" w:rsidRPr="00F843FF" w:rsidRDefault="000A47A6" w:rsidP="000A47A6">
            <w:pPr>
              <w:pStyle w:val="TableParagraph"/>
              <w:spacing w:before="35"/>
              <w:ind w:left="202" w:right="171"/>
              <w:rPr>
                <w:w w:val="110"/>
                <w:sz w:val="16"/>
              </w:rPr>
            </w:pPr>
            <w:r w:rsidRPr="00F843FF">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71F43AB"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2573AB33"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617B8038"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59F2C320"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14:paraId="732934C9"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6A0CDF8F" w14:textId="601C3601" w:rsidR="000A47A6" w:rsidRPr="00F843FF" w:rsidRDefault="000A47A6" w:rsidP="000A47A6">
            <w:pPr>
              <w:pStyle w:val="TableParagraph"/>
              <w:spacing w:before="159"/>
              <w:ind w:left="175"/>
              <w:jc w:val="left"/>
              <w:rPr>
                <w:w w:val="111"/>
                <w:sz w:val="16"/>
              </w:rPr>
            </w:pPr>
            <w:r w:rsidRPr="002534E8">
              <w:rPr>
                <w:rFonts w:asciiTheme="majorHAnsi" w:hAnsiTheme="majorHAnsi"/>
                <w:color w:val="000000" w:themeColor="text1"/>
                <w:sz w:val="16"/>
                <w:szCs w:val="16"/>
              </w:rPr>
              <w:t>7</w:t>
            </w:r>
          </w:p>
        </w:tc>
        <w:tc>
          <w:tcPr>
            <w:tcW w:w="3101" w:type="dxa"/>
            <w:tcBorders>
              <w:top w:val="single" w:sz="4" w:space="0" w:color="000000"/>
              <w:left w:val="single" w:sz="4" w:space="0" w:color="000000"/>
              <w:bottom w:val="single" w:sz="4" w:space="0" w:color="000000"/>
              <w:right w:val="single" w:sz="4" w:space="0" w:color="000000"/>
            </w:tcBorders>
          </w:tcPr>
          <w:p w14:paraId="0AE957E7" w14:textId="17D287C8" w:rsidR="000A47A6" w:rsidRPr="00F843FF" w:rsidRDefault="000A47A6" w:rsidP="000A47A6">
            <w:pPr>
              <w:pStyle w:val="TableParagraph"/>
              <w:spacing w:before="70" w:line="235" w:lineRule="auto"/>
              <w:ind w:left="114" w:right="320"/>
              <w:jc w:val="left"/>
              <w:rPr>
                <w:sz w:val="16"/>
              </w:rPr>
            </w:pPr>
            <w:r w:rsidRPr="00F843FF">
              <w:rPr>
                <w:sz w:val="16"/>
              </w:rPr>
              <w:t xml:space="preserve">Pranata Komputer </w:t>
            </w:r>
            <w:r>
              <w:rPr>
                <w:sz w:val="16"/>
              </w:rPr>
              <w:t xml:space="preserve">Ahli </w:t>
            </w:r>
            <w:r w:rsidRPr="00F843FF">
              <w:rPr>
                <w:sz w:val="16"/>
              </w:rPr>
              <w:t>Pertama</w:t>
            </w:r>
          </w:p>
        </w:tc>
        <w:tc>
          <w:tcPr>
            <w:tcW w:w="849" w:type="dxa"/>
            <w:tcBorders>
              <w:top w:val="single" w:sz="4" w:space="0" w:color="000000"/>
              <w:left w:val="single" w:sz="4" w:space="0" w:color="000000"/>
              <w:bottom w:val="single" w:sz="4" w:space="0" w:color="000000"/>
              <w:right w:val="single" w:sz="4" w:space="0" w:color="000000"/>
            </w:tcBorders>
            <w:vAlign w:val="center"/>
          </w:tcPr>
          <w:p w14:paraId="34DE026C" w14:textId="77777777" w:rsidR="000A47A6" w:rsidRPr="00F843FF" w:rsidRDefault="000A47A6" w:rsidP="000A47A6">
            <w:pPr>
              <w:pStyle w:val="TableParagraph"/>
              <w:spacing w:before="35"/>
              <w:ind w:right="367"/>
              <w:jc w:val="right"/>
              <w:rPr>
                <w:w w:val="111"/>
                <w:sz w:val="16"/>
              </w:rPr>
            </w:pPr>
            <w:r w:rsidRPr="00F843FF">
              <w:rPr>
                <w:w w:val="111"/>
                <w:sz w:val="16"/>
              </w:rPr>
              <w:t>8</w:t>
            </w:r>
          </w:p>
        </w:tc>
        <w:tc>
          <w:tcPr>
            <w:tcW w:w="853" w:type="dxa"/>
            <w:tcBorders>
              <w:top w:val="single" w:sz="4" w:space="0" w:color="000000"/>
              <w:left w:val="single" w:sz="4" w:space="0" w:color="000000"/>
              <w:bottom w:val="single" w:sz="4" w:space="0" w:color="000000"/>
              <w:right w:val="single" w:sz="4" w:space="0" w:color="000000"/>
            </w:tcBorders>
            <w:vAlign w:val="center"/>
          </w:tcPr>
          <w:p w14:paraId="440FCA57" w14:textId="77777777" w:rsidR="000A47A6" w:rsidRPr="00F843FF" w:rsidRDefault="000A47A6" w:rsidP="000A47A6">
            <w:pPr>
              <w:pStyle w:val="TableParagraph"/>
              <w:spacing w:before="35"/>
              <w:ind w:right="257"/>
              <w:jc w:val="right"/>
              <w:rPr>
                <w:w w:val="110"/>
                <w:sz w:val="16"/>
              </w:rPr>
            </w:pPr>
            <w:r w:rsidRPr="00F843FF">
              <w:rPr>
                <w:w w:val="110"/>
                <w:sz w:val="16"/>
              </w:rPr>
              <w:t>1280</w:t>
            </w:r>
          </w:p>
        </w:tc>
        <w:tc>
          <w:tcPr>
            <w:tcW w:w="417" w:type="dxa"/>
            <w:tcBorders>
              <w:top w:val="single" w:sz="4" w:space="0" w:color="000000"/>
              <w:left w:val="single" w:sz="4" w:space="0" w:color="000000"/>
              <w:bottom w:val="single" w:sz="4" w:space="0" w:color="000000"/>
              <w:right w:val="single" w:sz="4" w:space="0" w:color="000000"/>
            </w:tcBorders>
            <w:vAlign w:val="center"/>
          </w:tcPr>
          <w:p w14:paraId="2CD25508" w14:textId="77777777" w:rsidR="000A47A6" w:rsidRPr="00F843FF" w:rsidRDefault="000A47A6" w:rsidP="000A47A6">
            <w:pPr>
              <w:pStyle w:val="TableParagraph"/>
              <w:spacing w:before="35"/>
              <w:ind w:right="138"/>
              <w:jc w:val="right"/>
              <w:rPr>
                <w:w w:val="111"/>
                <w:sz w:val="16"/>
              </w:rPr>
            </w:pPr>
            <w:r w:rsidRPr="00F843FF">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1C14DD30" w14:textId="77777777" w:rsidR="000A47A6" w:rsidRPr="00F843FF" w:rsidRDefault="000A47A6" w:rsidP="000A47A6">
            <w:pPr>
              <w:pStyle w:val="TableParagraph"/>
              <w:spacing w:before="35"/>
              <w:ind w:right="243"/>
              <w:jc w:val="right"/>
              <w:rPr>
                <w:w w:val="110"/>
                <w:sz w:val="16"/>
              </w:rPr>
            </w:pPr>
            <w:r w:rsidRPr="00F843FF">
              <w:rPr>
                <w:w w:val="110"/>
                <w:sz w:val="16"/>
              </w:rPr>
              <w:t>750</w:t>
            </w:r>
          </w:p>
        </w:tc>
        <w:tc>
          <w:tcPr>
            <w:tcW w:w="501" w:type="dxa"/>
            <w:tcBorders>
              <w:top w:val="single" w:sz="4" w:space="0" w:color="000000"/>
              <w:left w:val="single" w:sz="4" w:space="0" w:color="000000"/>
              <w:bottom w:val="single" w:sz="4" w:space="0" w:color="000000"/>
              <w:right w:val="single" w:sz="4" w:space="0" w:color="000000"/>
            </w:tcBorders>
            <w:vAlign w:val="center"/>
          </w:tcPr>
          <w:p w14:paraId="677646A3" w14:textId="77777777" w:rsidR="000A47A6" w:rsidRPr="00F843FF" w:rsidRDefault="000A47A6" w:rsidP="000A47A6">
            <w:pPr>
              <w:pStyle w:val="TableParagraph"/>
              <w:spacing w:before="35"/>
              <w:ind w:left="35"/>
              <w:rPr>
                <w:w w:val="111"/>
                <w:sz w:val="16"/>
              </w:rPr>
            </w:pPr>
            <w:r w:rsidRPr="00F843FF">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3F80D101" w14:textId="77777777" w:rsidR="000A47A6" w:rsidRPr="00F843FF" w:rsidRDefault="000A47A6" w:rsidP="000A47A6">
            <w:pPr>
              <w:pStyle w:val="TableParagraph"/>
              <w:spacing w:before="35"/>
              <w:ind w:right="228"/>
              <w:jc w:val="right"/>
              <w:rPr>
                <w:w w:val="110"/>
                <w:sz w:val="16"/>
              </w:rPr>
            </w:pPr>
            <w:r w:rsidRPr="00F843FF">
              <w:rPr>
                <w:w w:val="110"/>
                <w:sz w:val="16"/>
              </w:rPr>
              <w:t>125</w:t>
            </w:r>
          </w:p>
        </w:tc>
        <w:tc>
          <w:tcPr>
            <w:tcW w:w="601" w:type="dxa"/>
            <w:tcBorders>
              <w:top w:val="single" w:sz="4" w:space="0" w:color="000000"/>
              <w:left w:val="single" w:sz="4" w:space="0" w:color="000000"/>
              <w:bottom w:val="single" w:sz="4" w:space="0" w:color="000000"/>
              <w:right w:val="single" w:sz="4" w:space="0" w:color="000000"/>
            </w:tcBorders>
            <w:vAlign w:val="center"/>
          </w:tcPr>
          <w:p w14:paraId="4BDEDB85" w14:textId="77777777" w:rsidR="000A47A6" w:rsidRPr="00F843FF" w:rsidRDefault="000A47A6" w:rsidP="000A47A6">
            <w:pPr>
              <w:pStyle w:val="TableParagraph"/>
              <w:spacing w:before="35"/>
              <w:ind w:right="234"/>
              <w:jc w:val="right"/>
              <w:rPr>
                <w:w w:val="111"/>
                <w:sz w:val="16"/>
              </w:rPr>
            </w:pPr>
            <w:r w:rsidRPr="00F843FF">
              <w:rPr>
                <w:w w:val="111"/>
                <w:sz w:val="16"/>
              </w:rPr>
              <w:t>2</w:t>
            </w:r>
          </w:p>
        </w:tc>
        <w:tc>
          <w:tcPr>
            <w:tcW w:w="666" w:type="dxa"/>
            <w:tcBorders>
              <w:top w:val="single" w:sz="4" w:space="0" w:color="000000"/>
              <w:left w:val="single" w:sz="4" w:space="0" w:color="000000"/>
              <w:bottom w:val="single" w:sz="4" w:space="0" w:color="000000"/>
              <w:right w:val="single" w:sz="4" w:space="0" w:color="000000"/>
            </w:tcBorders>
            <w:vAlign w:val="center"/>
          </w:tcPr>
          <w:p w14:paraId="3F985415" w14:textId="77777777" w:rsidR="000A47A6" w:rsidRPr="00F843FF" w:rsidRDefault="000A47A6" w:rsidP="000A47A6">
            <w:pPr>
              <w:pStyle w:val="TableParagraph"/>
              <w:spacing w:before="35"/>
              <w:ind w:left="166" w:right="140"/>
              <w:rPr>
                <w:w w:val="110"/>
                <w:sz w:val="16"/>
              </w:rPr>
            </w:pPr>
            <w:r w:rsidRPr="00F843FF">
              <w:rPr>
                <w:w w:val="110"/>
                <w:sz w:val="16"/>
              </w:rPr>
              <w:t>125</w:t>
            </w:r>
          </w:p>
        </w:tc>
        <w:tc>
          <w:tcPr>
            <w:tcW w:w="661" w:type="dxa"/>
            <w:tcBorders>
              <w:top w:val="single" w:sz="4" w:space="0" w:color="000000"/>
              <w:left w:val="single" w:sz="4" w:space="0" w:color="000000"/>
              <w:bottom w:val="single" w:sz="4" w:space="0" w:color="000000"/>
              <w:right w:val="single" w:sz="4" w:space="0" w:color="000000"/>
            </w:tcBorders>
            <w:vAlign w:val="center"/>
          </w:tcPr>
          <w:p w14:paraId="51DE9081" w14:textId="77777777" w:rsidR="000A47A6" w:rsidRPr="00F843FF" w:rsidRDefault="000A47A6" w:rsidP="000A47A6">
            <w:pPr>
              <w:pStyle w:val="TableParagraph"/>
              <w:spacing w:before="35"/>
              <w:ind w:right="259"/>
              <w:jc w:val="right"/>
              <w:rPr>
                <w:w w:val="111"/>
                <w:sz w:val="16"/>
              </w:rPr>
            </w:pPr>
            <w:r w:rsidRPr="00F843FF">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625A8DC3" w14:textId="77777777" w:rsidR="000A47A6" w:rsidRPr="00F843FF" w:rsidRDefault="000A47A6" w:rsidP="000A47A6">
            <w:pPr>
              <w:pStyle w:val="TableParagraph"/>
              <w:spacing w:before="35"/>
              <w:ind w:right="199"/>
              <w:jc w:val="right"/>
              <w:rPr>
                <w:w w:val="110"/>
                <w:sz w:val="16"/>
              </w:rPr>
            </w:pPr>
            <w:r w:rsidRPr="00F843FF">
              <w:rPr>
                <w:w w:val="110"/>
                <w:sz w:val="16"/>
              </w:rPr>
              <w:t>150</w:t>
            </w:r>
          </w:p>
        </w:tc>
        <w:tc>
          <w:tcPr>
            <w:tcW w:w="533" w:type="dxa"/>
            <w:tcBorders>
              <w:top w:val="single" w:sz="4" w:space="0" w:color="000000"/>
              <w:left w:val="single" w:sz="4" w:space="0" w:color="000000"/>
              <w:bottom w:val="single" w:sz="4" w:space="0" w:color="000000"/>
              <w:right w:val="single" w:sz="4" w:space="0" w:color="000000"/>
            </w:tcBorders>
            <w:vAlign w:val="center"/>
          </w:tcPr>
          <w:p w14:paraId="46FD5711" w14:textId="77777777" w:rsidR="000A47A6" w:rsidRPr="00F843FF" w:rsidRDefault="000A47A6" w:rsidP="000A47A6">
            <w:pPr>
              <w:pStyle w:val="TableParagraph"/>
              <w:spacing w:before="35"/>
              <w:ind w:left="20"/>
              <w:rPr>
                <w:w w:val="111"/>
                <w:sz w:val="16"/>
              </w:rPr>
            </w:pPr>
            <w:r w:rsidRPr="00F843FF">
              <w:rPr>
                <w:w w:val="111"/>
                <w:sz w:val="16"/>
              </w:rPr>
              <w:t>2</w:t>
            </w:r>
          </w:p>
        </w:tc>
        <w:tc>
          <w:tcPr>
            <w:tcW w:w="725" w:type="dxa"/>
            <w:tcBorders>
              <w:top w:val="single" w:sz="4" w:space="0" w:color="000000"/>
              <w:left w:val="single" w:sz="4" w:space="0" w:color="000000"/>
              <w:bottom w:val="single" w:sz="4" w:space="0" w:color="000000"/>
              <w:right w:val="single" w:sz="4" w:space="0" w:color="000000"/>
            </w:tcBorders>
            <w:vAlign w:val="center"/>
          </w:tcPr>
          <w:p w14:paraId="0002103B" w14:textId="77777777" w:rsidR="000A47A6" w:rsidRPr="00F843FF" w:rsidRDefault="000A47A6" w:rsidP="000A47A6">
            <w:pPr>
              <w:pStyle w:val="TableParagraph"/>
              <w:spacing w:before="35"/>
              <w:ind w:right="257"/>
              <w:jc w:val="right"/>
              <w:rPr>
                <w:w w:val="110"/>
                <w:sz w:val="16"/>
              </w:rPr>
            </w:pPr>
            <w:r w:rsidRPr="00F843FF">
              <w:rPr>
                <w:w w:val="110"/>
                <w:sz w:val="16"/>
              </w:rPr>
              <w:t>75</w:t>
            </w:r>
          </w:p>
        </w:tc>
        <w:tc>
          <w:tcPr>
            <w:tcW w:w="541" w:type="dxa"/>
            <w:tcBorders>
              <w:top w:val="single" w:sz="4" w:space="0" w:color="000000"/>
              <w:left w:val="single" w:sz="4" w:space="0" w:color="000000"/>
              <w:bottom w:val="single" w:sz="4" w:space="0" w:color="000000"/>
              <w:right w:val="single" w:sz="4" w:space="0" w:color="000000"/>
            </w:tcBorders>
            <w:vAlign w:val="center"/>
          </w:tcPr>
          <w:p w14:paraId="6A354DDF" w14:textId="77777777" w:rsidR="000A47A6" w:rsidRPr="00F843FF" w:rsidRDefault="000A47A6" w:rsidP="000A47A6">
            <w:pPr>
              <w:pStyle w:val="TableParagraph"/>
              <w:spacing w:before="35"/>
              <w:ind w:left="25"/>
              <w:rPr>
                <w:w w:val="111"/>
                <w:sz w:val="16"/>
              </w:rPr>
            </w:pPr>
            <w:r w:rsidRPr="00F843FF">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19F944D3" w14:textId="77777777" w:rsidR="000A47A6" w:rsidRPr="00F843FF" w:rsidRDefault="000A47A6" w:rsidP="000A47A6">
            <w:pPr>
              <w:pStyle w:val="TableParagraph"/>
              <w:spacing w:before="35"/>
              <w:ind w:right="183"/>
              <w:jc w:val="right"/>
              <w:rPr>
                <w:w w:val="110"/>
                <w:sz w:val="16"/>
              </w:rPr>
            </w:pPr>
            <w:r w:rsidRPr="00F843FF">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0AD207B5" w14:textId="77777777" w:rsidR="000A47A6" w:rsidRPr="00F843FF" w:rsidRDefault="000A47A6" w:rsidP="000A47A6">
            <w:pPr>
              <w:pStyle w:val="TableParagraph"/>
              <w:spacing w:before="35"/>
              <w:ind w:right="153"/>
              <w:jc w:val="right"/>
              <w:rPr>
                <w:w w:val="111"/>
                <w:sz w:val="16"/>
              </w:rPr>
            </w:pPr>
            <w:r w:rsidRPr="00F843FF">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367E4EF2" w14:textId="77777777" w:rsidR="000A47A6" w:rsidRPr="00F843FF" w:rsidRDefault="000A47A6" w:rsidP="000A47A6">
            <w:pPr>
              <w:pStyle w:val="TableParagraph"/>
              <w:spacing w:before="35"/>
              <w:ind w:left="202" w:right="171"/>
              <w:rPr>
                <w:w w:val="110"/>
                <w:sz w:val="16"/>
              </w:rPr>
            </w:pPr>
            <w:r w:rsidRPr="00F843FF">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26A7697D"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7F86B680"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6E144163"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1A1D5A98"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14:paraId="0E3F3C2F"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0EDAEC5F" w14:textId="71FFD4FB" w:rsidR="000A47A6" w:rsidRPr="00F843FF" w:rsidRDefault="000A47A6" w:rsidP="000A47A6">
            <w:pPr>
              <w:pStyle w:val="TableParagraph"/>
              <w:spacing w:before="159"/>
              <w:ind w:left="175"/>
              <w:jc w:val="left"/>
              <w:rPr>
                <w:w w:val="111"/>
                <w:sz w:val="16"/>
              </w:rPr>
            </w:pPr>
            <w:r w:rsidRPr="000A47A6">
              <w:rPr>
                <w:rFonts w:asciiTheme="majorHAnsi" w:hAnsiTheme="majorHAnsi"/>
                <w:sz w:val="16"/>
                <w:szCs w:val="16"/>
              </w:rPr>
              <w:t>8</w:t>
            </w:r>
          </w:p>
        </w:tc>
        <w:tc>
          <w:tcPr>
            <w:tcW w:w="3101" w:type="dxa"/>
            <w:tcBorders>
              <w:top w:val="single" w:sz="4" w:space="0" w:color="000000"/>
              <w:left w:val="single" w:sz="4" w:space="0" w:color="000000"/>
              <w:bottom w:val="single" w:sz="4" w:space="0" w:color="000000"/>
              <w:right w:val="single" w:sz="4" w:space="0" w:color="000000"/>
            </w:tcBorders>
          </w:tcPr>
          <w:p w14:paraId="7FAABAF8" w14:textId="26892063" w:rsidR="000A47A6" w:rsidRPr="00F843FF" w:rsidRDefault="000A47A6" w:rsidP="000A47A6">
            <w:pPr>
              <w:pStyle w:val="TableParagraph"/>
              <w:spacing w:before="70" w:line="235" w:lineRule="auto"/>
              <w:ind w:left="114" w:right="320"/>
              <w:jc w:val="left"/>
              <w:rPr>
                <w:sz w:val="16"/>
              </w:rPr>
            </w:pPr>
            <w:r w:rsidRPr="00F843FF">
              <w:rPr>
                <w:sz w:val="16"/>
              </w:rPr>
              <w:t xml:space="preserve">Arsiparis </w:t>
            </w:r>
            <w:r>
              <w:rPr>
                <w:sz w:val="16"/>
              </w:rPr>
              <w:t xml:space="preserve">Ahli </w:t>
            </w:r>
            <w:r w:rsidRPr="00F843FF">
              <w:rPr>
                <w:sz w:val="16"/>
              </w:rPr>
              <w:t>Pertama</w:t>
            </w:r>
          </w:p>
        </w:tc>
        <w:tc>
          <w:tcPr>
            <w:tcW w:w="849" w:type="dxa"/>
            <w:tcBorders>
              <w:top w:val="single" w:sz="4" w:space="0" w:color="000000"/>
              <w:left w:val="single" w:sz="4" w:space="0" w:color="000000"/>
              <w:bottom w:val="single" w:sz="4" w:space="0" w:color="000000"/>
              <w:right w:val="single" w:sz="4" w:space="0" w:color="000000"/>
            </w:tcBorders>
            <w:vAlign w:val="center"/>
          </w:tcPr>
          <w:p w14:paraId="53D3C0B7" w14:textId="77777777" w:rsidR="000A47A6" w:rsidRPr="00F843FF" w:rsidRDefault="000A47A6" w:rsidP="000A47A6">
            <w:pPr>
              <w:pStyle w:val="TableParagraph"/>
              <w:spacing w:before="35"/>
              <w:ind w:right="367"/>
              <w:jc w:val="right"/>
              <w:rPr>
                <w:w w:val="111"/>
                <w:sz w:val="16"/>
              </w:rPr>
            </w:pPr>
            <w:r w:rsidRPr="00F843FF">
              <w:rPr>
                <w:w w:val="111"/>
                <w:sz w:val="16"/>
              </w:rPr>
              <w:t>8</w:t>
            </w:r>
          </w:p>
        </w:tc>
        <w:tc>
          <w:tcPr>
            <w:tcW w:w="853" w:type="dxa"/>
            <w:tcBorders>
              <w:top w:val="single" w:sz="4" w:space="0" w:color="000000"/>
              <w:left w:val="single" w:sz="4" w:space="0" w:color="000000"/>
              <w:bottom w:val="single" w:sz="4" w:space="0" w:color="000000"/>
              <w:right w:val="single" w:sz="4" w:space="0" w:color="000000"/>
            </w:tcBorders>
            <w:vAlign w:val="center"/>
          </w:tcPr>
          <w:p w14:paraId="7D9519CC" w14:textId="77777777" w:rsidR="000A47A6" w:rsidRPr="00F843FF" w:rsidRDefault="000A47A6" w:rsidP="000A47A6">
            <w:pPr>
              <w:pStyle w:val="TableParagraph"/>
              <w:spacing w:before="35"/>
              <w:ind w:right="257"/>
              <w:jc w:val="right"/>
              <w:rPr>
                <w:w w:val="110"/>
                <w:sz w:val="16"/>
              </w:rPr>
            </w:pPr>
            <w:r w:rsidRPr="00F843FF">
              <w:rPr>
                <w:w w:val="110"/>
                <w:sz w:val="16"/>
              </w:rPr>
              <w:t>1280</w:t>
            </w:r>
          </w:p>
        </w:tc>
        <w:tc>
          <w:tcPr>
            <w:tcW w:w="417" w:type="dxa"/>
            <w:tcBorders>
              <w:top w:val="single" w:sz="4" w:space="0" w:color="000000"/>
              <w:left w:val="single" w:sz="4" w:space="0" w:color="000000"/>
              <w:bottom w:val="single" w:sz="4" w:space="0" w:color="000000"/>
              <w:right w:val="single" w:sz="4" w:space="0" w:color="000000"/>
            </w:tcBorders>
            <w:vAlign w:val="center"/>
          </w:tcPr>
          <w:p w14:paraId="5C0BA7D6" w14:textId="77777777" w:rsidR="000A47A6" w:rsidRPr="00F843FF" w:rsidRDefault="000A47A6" w:rsidP="000A47A6">
            <w:pPr>
              <w:pStyle w:val="TableParagraph"/>
              <w:spacing w:before="35"/>
              <w:ind w:right="138"/>
              <w:jc w:val="right"/>
              <w:rPr>
                <w:w w:val="111"/>
                <w:sz w:val="16"/>
              </w:rPr>
            </w:pPr>
            <w:r w:rsidRPr="00F843FF">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463298FB" w14:textId="77777777" w:rsidR="000A47A6" w:rsidRPr="00F843FF" w:rsidRDefault="000A47A6" w:rsidP="000A47A6">
            <w:pPr>
              <w:pStyle w:val="TableParagraph"/>
              <w:spacing w:before="35"/>
              <w:ind w:right="243"/>
              <w:jc w:val="right"/>
              <w:rPr>
                <w:w w:val="110"/>
                <w:sz w:val="16"/>
              </w:rPr>
            </w:pPr>
            <w:r w:rsidRPr="00F843FF">
              <w:rPr>
                <w:w w:val="110"/>
                <w:sz w:val="16"/>
              </w:rPr>
              <w:t>750</w:t>
            </w:r>
          </w:p>
        </w:tc>
        <w:tc>
          <w:tcPr>
            <w:tcW w:w="501" w:type="dxa"/>
            <w:tcBorders>
              <w:top w:val="single" w:sz="4" w:space="0" w:color="000000"/>
              <w:left w:val="single" w:sz="4" w:space="0" w:color="000000"/>
              <w:bottom w:val="single" w:sz="4" w:space="0" w:color="000000"/>
              <w:right w:val="single" w:sz="4" w:space="0" w:color="000000"/>
            </w:tcBorders>
            <w:vAlign w:val="center"/>
          </w:tcPr>
          <w:p w14:paraId="1E239FAA" w14:textId="77777777" w:rsidR="000A47A6" w:rsidRPr="00F843FF" w:rsidRDefault="000A47A6" w:rsidP="000A47A6">
            <w:pPr>
              <w:pStyle w:val="TableParagraph"/>
              <w:spacing w:before="35"/>
              <w:ind w:left="35"/>
              <w:rPr>
                <w:w w:val="111"/>
                <w:sz w:val="16"/>
              </w:rPr>
            </w:pPr>
            <w:r w:rsidRPr="00F843FF">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57B1055D" w14:textId="77777777" w:rsidR="000A47A6" w:rsidRPr="00F843FF" w:rsidRDefault="000A47A6" w:rsidP="000A47A6">
            <w:pPr>
              <w:pStyle w:val="TableParagraph"/>
              <w:spacing w:before="35"/>
              <w:ind w:right="228"/>
              <w:jc w:val="right"/>
              <w:rPr>
                <w:w w:val="110"/>
                <w:sz w:val="16"/>
              </w:rPr>
            </w:pPr>
            <w:r w:rsidRPr="00F843FF">
              <w:rPr>
                <w:w w:val="110"/>
                <w:sz w:val="16"/>
              </w:rPr>
              <w:t>125</w:t>
            </w:r>
          </w:p>
        </w:tc>
        <w:tc>
          <w:tcPr>
            <w:tcW w:w="601" w:type="dxa"/>
            <w:tcBorders>
              <w:top w:val="single" w:sz="4" w:space="0" w:color="000000"/>
              <w:left w:val="single" w:sz="4" w:space="0" w:color="000000"/>
              <w:bottom w:val="single" w:sz="4" w:space="0" w:color="000000"/>
              <w:right w:val="single" w:sz="4" w:space="0" w:color="000000"/>
            </w:tcBorders>
            <w:vAlign w:val="center"/>
          </w:tcPr>
          <w:p w14:paraId="3D279B00" w14:textId="77777777" w:rsidR="000A47A6" w:rsidRPr="00F843FF" w:rsidRDefault="000A47A6" w:rsidP="000A47A6">
            <w:pPr>
              <w:pStyle w:val="TableParagraph"/>
              <w:spacing w:before="35"/>
              <w:ind w:right="234"/>
              <w:jc w:val="right"/>
              <w:rPr>
                <w:w w:val="111"/>
                <w:sz w:val="16"/>
              </w:rPr>
            </w:pPr>
            <w:r w:rsidRPr="00F843FF">
              <w:rPr>
                <w:w w:val="111"/>
                <w:sz w:val="16"/>
              </w:rPr>
              <w:t>2</w:t>
            </w:r>
          </w:p>
        </w:tc>
        <w:tc>
          <w:tcPr>
            <w:tcW w:w="666" w:type="dxa"/>
            <w:tcBorders>
              <w:top w:val="single" w:sz="4" w:space="0" w:color="000000"/>
              <w:left w:val="single" w:sz="4" w:space="0" w:color="000000"/>
              <w:bottom w:val="single" w:sz="4" w:space="0" w:color="000000"/>
              <w:right w:val="single" w:sz="4" w:space="0" w:color="000000"/>
            </w:tcBorders>
            <w:vAlign w:val="center"/>
          </w:tcPr>
          <w:p w14:paraId="33721D27" w14:textId="77777777" w:rsidR="000A47A6" w:rsidRPr="00F843FF" w:rsidRDefault="000A47A6" w:rsidP="000A47A6">
            <w:pPr>
              <w:pStyle w:val="TableParagraph"/>
              <w:spacing w:before="35"/>
              <w:ind w:left="166" w:right="140"/>
              <w:rPr>
                <w:w w:val="110"/>
                <w:sz w:val="16"/>
              </w:rPr>
            </w:pPr>
            <w:r w:rsidRPr="00F843FF">
              <w:rPr>
                <w:w w:val="110"/>
                <w:sz w:val="16"/>
              </w:rPr>
              <w:t>125</w:t>
            </w:r>
          </w:p>
        </w:tc>
        <w:tc>
          <w:tcPr>
            <w:tcW w:w="661" w:type="dxa"/>
            <w:tcBorders>
              <w:top w:val="single" w:sz="4" w:space="0" w:color="000000"/>
              <w:left w:val="single" w:sz="4" w:space="0" w:color="000000"/>
              <w:bottom w:val="single" w:sz="4" w:space="0" w:color="000000"/>
              <w:right w:val="single" w:sz="4" w:space="0" w:color="000000"/>
            </w:tcBorders>
            <w:vAlign w:val="center"/>
          </w:tcPr>
          <w:p w14:paraId="3BD525F4" w14:textId="77777777" w:rsidR="000A47A6" w:rsidRPr="00F843FF" w:rsidRDefault="000A47A6" w:rsidP="000A47A6">
            <w:pPr>
              <w:pStyle w:val="TableParagraph"/>
              <w:spacing w:before="35"/>
              <w:ind w:right="259"/>
              <w:jc w:val="right"/>
              <w:rPr>
                <w:w w:val="111"/>
                <w:sz w:val="16"/>
              </w:rPr>
            </w:pPr>
            <w:r w:rsidRPr="00F843FF">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7B1DD1BC" w14:textId="77777777" w:rsidR="000A47A6" w:rsidRPr="00F843FF" w:rsidRDefault="000A47A6" w:rsidP="000A47A6">
            <w:pPr>
              <w:pStyle w:val="TableParagraph"/>
              <w:spacing w:before="35"/>
              <w:ind w:right="199"/>
              <w:jc w:val="right"/>
              <w:rPr>
                <w:w w:val="110"/>
                <w:sz w:val="16"/>
              </w:rPr>
            </w:pPr>
            <w:r w:rsidRPr="00F843FF">
              <w:rPr>
                <w:w w:val="110"/>
                <w:sz w:val="16"/>
              </w:rPr>
              <w:t>150</w:t>
            </w:r>
          </w:p>
        </w:tc>
        <w:tc>
          <w:tcPr>
            <w:tcW w:w="533" w:type="dxa"/>
            <w:tcBorders>
              <w:top w:val="single" w:sz="4" w:space="0" w:color="000000"/>
              <w:left w:val="single" w:sz="4" w:space="0" w:color="000000"/>
              <w:bottom w:val="single" w:sz="4" w:space="0" w:color="000000"/>
              <w:right w:val="single" w:sz="4" w:space="0" w:color="000000"/>
            </w:tcBorders>
            <w:vAlign w:val="center"/>
          </w:tcPr>
          <w:p w14:paraId="4204202B" w14:textId="77777777" w:rsidR="000A47A6" w:rsidRPr="00F843FF" w:rsidRDefault="000A47A6" w:rsidP="000A47A6">
            <w:pPr>
              <w:pStyle w:val="TableParagraph"/>
              <w:spacing w:before="35"/>
              <w:ind w:left="20"/>
              <w:rPr>
                <w:w w:val="111"/>
                <w:sz w:val="16"/>
              </w:rPr>
            </w:pPr>
            <w:r w:rsidRPr="00F843FF">
              <w:rPr>
                <w:w w:val="111"/>
                <w:sz w:val="16"/>
              </w:rPr>
              <w:t>2</w:t>
            </w:r>
          </w:p>
        </w:tc>
        <w:tc>
          <w:tcPr>
            <w:tcW w:w="725" w:type="dxa"/>
            <w:tcBorders>
              <w:top w:val="single" w:sz="4" w:space="0" w:color="000000"/>
              <w:left w:val="single" w:sz="4" w:space="0" w:color="000000"/>
              <w:bottom w:val="single" w:sz="4" w:space="0" w:color="000000"/>
              <w:right w:val="single" w:sz="4" w:space="0" w:color="000000"/>
            </w:tcBorders>
            <w:vAlign w:val="center"/>
          </w:tcPr>
          <w:p w14:paraId="3352E9AA" w14:textId="77777777" w:rsidR="000A47A6" w:rsidRPr="00F843FF" w:rsidRDefault="000A47A6" w:rsidP="000A47A6">
            <w:pPr>
              <w:pStyle w:val="TableParagraph"/>
              <w:spacing w:before="35"/>
              <w:ind w:right="257"/>
              <w:jc w:val="right"/>
              <w:rPr>
                <w:w w:val="110"/>
                <w:sz w:val="16"/>
              </w:rPr>
            </w:pPr>
            <w:r w:rsidRPr="00F843FF">
              <w:rPr>
                <w:w w:val="110"/>
                <w:sz w:val="16"/>
              </w:rPr>
              <w:t>75</w:t>
            </w:r>
          </w:p>
        </w:tc>
        <w:tc>
          <w:tcPr>
            <w:tcW w:w="541" w:type="dxa"/>
            <w:tcBorders>
              <w:top w:val="single" w:sz="4" w:space="0" w:color="000000"/>
              <w:left w:val="single" w:sz="4" w:space="0" w:color="000000"/>
              <w:bottom w:val="single" w:sz="4" w:space="0" w:color="000000"/>
              <w:right w:val="single" w:sz="4" w:space="0" w:color="000000"/>
            </w:tcBorders>
            <w:vAlign w:val="center"/>
          </w:tcPr>
          <w:p w14:paraId="0EDAE2A5" w14:textId="77777777" w:rsidR="000A47A6" w:rsidRPr="00F843FF" w:rsidRDefault="000A47A6" w:rsidP="000A47A6">
            <w:pPr>
              <w:pStyle w:val="TableParagraph"/>
              <w:spacing w:before="35"/>
              <w:ind w:left="25"/>
              <w:rPr>
                <w:w w:val="111"/>
                <w:sz w:val="16"/>
              </w:rPr>
            </w:pPr>
            <w:r w:rsidRPr="00F843FF">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7E359D25" w14:textId="77777777" w:rsidR="000A47A6" w:rsidRPr="00F843FF" w:rsidRDefault="000A47A6" w:rsidP="000A47A6">
            <w:pPr>
              <w:pStyle w:val="TableParagraph"/>
              <w:spacing w:before="35"/>
              <w:ind w:right="183"/>
              <w:jc w:val="right"/>
              <w:rPr>
                <w:w w:val="110"/>
                <w:sz w:val="16"/>
              </w:rPr>
            </w:pPr>
            <w:r w:rsidRPr="00F843FF">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69DA8009" w14:textId="77777777" w:rsidR="000A47A6" w:rsidRPr="00F843FF" w:rsidRDefault="000A47A6" w:rsidP="000A47A6">
            <w:pPr>
              <w:pStyle w:val="TableParagraph"/>
              <w:spacing w:before="35"/>
              <w:ind w:right="153"/>
              <w:jc w:val="right"/>
              <w:rPr>
                <w:w w:val="111"/>
                <w:sz w:val="16"/>
              </w:rPr>
            </w:pPr>
            <w:r w:rsidRPr="00F843FF">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7E6ED32D" w14:textId="77777777" w:rsidR="000A47A6" w:rsidRPr="00F843FF" w:rsidRDefault="000A47A6" w:rsidP="000A47A6">
            <w:pPr>
              <w:pStyle w:val="TableParagraph"/>
              <w:spacing w:before="35"/>
              <w:ind w:left="202" w:right="171"/>
              <w:rPr>
                <w:w w:val="110"/>
                <w:sz w:val="16"/>
              </w:rPr>
            </w:pPr>
            <w:r w:rsidRPr="00F843FF">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7CA8537D"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6097E336"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3DF471BF"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65BC9223"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14:paraId="47D0CEA9"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2AF48708" w14:textId="0B81D80F" w:rsidR="000A47A6" w:rsidRPr="00F843FF" w:rsidRDefault="000A47A6" w:rsidP="000A47A6">
            <w:pPr>
              <w:pStyle w:val="TableParagraph"/>
              <w:spacing w:before="159"/>
              <w:ind w:left="175"/>
              <w:jc w:val="left"/>
              <w:rPr>
                <w:w w:val="111"/>
                <w:sz w:val="16"/>
              </w:rPr>
            </w:pPr>
            <w:r w:rsidRPr="000A47A6">
              <w:rPr>
                <w:rFonts w:asciiTheme="majorHAnsi" w:hAnsiTheme="majorHAnsi"/>
                <w:sz w:val="16"/>
                <w:szCs w:val="16"/>
              </w:rPr>
              <w:t>9</w:t>
            </w:r>
          </w:p>
        </w:tc>
        <w:tc>
          <w:tcPr>
            <w:tcW w:w="3101" w:type="dxa"/>
            <w:tcBorders>
              <w:top w:val="single" w:sz="4" w:space="0" w:color="000000"/>
              <w:left w:val="single" w:sz="4" w:space="0" w:color="000000"/>
              <w:bottom w:val="single" w:sz="4" w:space="0" w:color="000000"/>
              <w:right w:val="single" w:sz="4" w:space="0" w:color="000000"/>
            </w:tcBorders>
          </w:tcPr>
          <w:p w14:paraId="01ECFAFA" w14:textId="43DEFFDC" w:rsidR="000A47A6" w:rsidRPr="00F843FF" w:rsidRDefault="000A47A6" w:rsidP="000A47A6">
            <w:pPr>
              <w:pStyle w:val="TableParagraph"/>
              <w:spacing w:before="70" w:line="235" w:lineRule="auto"/>
              <w:ind w:left="114" w:right="320"/>
              <w:jc w:val="left"/>
              <w:rPr>
                <w:sz w:val="16"/>
              </w:rPr>
            </w:pPr>
            <w:r w:rsidRPr="00F843FF">
              <w:rPr>
                <w:sz w:val="16"/>
              </w:rPr>
              <w:t xml:space="preserve">Penerjemah </w:t>
            </w:r>
            <w:r>
              <w:rPr>
                <w:w w:val="115"/>
                <w:sz w:val="16"/>
              </w:rPr>
              <w:t>Ahli</w:t>
            </w:r>
            <w:r w:rsidRPr="00F843FF">
              <w:rPr>
                <w:sz w:val="16"/>
              </w:rPr>
              <w:t xml:space="preserve"> Pertama</w:t>
            </w:r>
            <w:r>
              <w:rPr>
                <w:sz w:val="16"/>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7B64FDB7" w14:textId="77777777" w:rsidR="000A47A6" w:rsidRPr="00F843FF" w:rsidRDefault="000A47A6" w:rsidP="000A47A6">
            <w:pPr>
              <w:pStyle w:val="TableParagraph"/>
              <w:spacing w:before="35"/>
              <w:ind w:right="367"/>
              <w:jc w:val="right"/>
              <w:rPr>
                <w:w w:val="111"/>
                <w:sz w:val="16"/>
              </w:rPr>
            </w:pPr>
            <w:r w:rsidRPr="00F843FF">
              <w:rPr>
                <w:w w:val="111"/>
                <w:sz w:val="16"/>
              </w:rPr>
              <w:t>8</w:t>
            </w:r>
          </w:p>
        </w:tc>
        <w:tc>
          <w:tcPr>
            <w:tcW w:w="853" w:type="dxa"/>
            <w:tcBorders>
              <w:top w:val="single" w:sz="4" w:space="0" w:color="000000"/>
              <w:left w:val="single" w:sz="4" w:space="0" w:color="000000"/>
              <w:bottom w:val="single" w:sz="4" w:space="0" w:color="000000"/>
              <w:right w:val="single" w:sz="4" w:space="0" w:color="000000"/>
            </w:tcBorders>
            <w:vAlign w:val="center"/>
          </w:tcPr>
          <w:p w14:paraId="6C665ED3" w14:textId="77777777" w:rsidR="000A47A6" w:rsidRPr="00F843FF" w:rsidRDefault="000A47A6" w:rsidP="000A47A6">
            <w:pPr>
              <w:pStyle w:val="TableParagraph"/>
              <w:spacing w:before="35"/>
              <w:ind w:right="257"/>
              <w:jc w:val="right"/>
              <w:rPr>
                <w:w w:val="110"/>
                <w:sz w:val="16"/>
              </w:rPr>
            </w:pPr>
            <w:r w:rsidRPr="00F843FF">
              <w:rPr>
                <w:w w:val="110"/>
                <w:sz w:val="16"/>
              </w:rPr>
              <w:t>1280</w:t>
            </w:r>
          </w:p>
        </w:tc>
        <w:tc>
          <w:tcPr>
            <w:tcW w:w="417" w:type="dxa"/>
            <w:tcBorders>
              <w:top w:val="single" w:sz="4" w:space="0" w:color="000000"/>
              <w:left w:val="single" w:sz="4" w:space="0" w:color="000000"/>
              <w:bottom w:val="single" w:sz="4" w:space="0" w:color="000000"/>
              <w:right w:val="single" w:sz="4" w:space="0" w:color="000000"/>
            </w:tcBorders>
            <w:vAlign w:val="center"/>
          </w:tcPr>
          <w:p w14:paraId="2E50B379" w14:textId="77777777" w:rsidR="000A47A6" w:rsidRPr="00F843FF" w:rsidRDefault="000A47A6" w:rsidP="000A47A6">
            <w:pPr>
              <w:pStyle w:val="TableParagraph"/>
              <w:spacing w:before="35"/>
              <w:ind w:right="138"/>
              <w:jc w:val="right"/>
              <w:rPr>
                <w:w w:val="111"/>
                <w:sz w:val="16"/>
              </w:rPr>
            </w:pPr>
            <w:r w:rsidRPr="00F843FF">
              <w:rPr>
                <w:w w:val="111"/>
                <w:sz w:val="16"/>
              </w:rPr>
              <w:t>5</w:t>
            </w:r>
          </w:p>
        </w:tc>
        <w:tc>
          <w:tcPr>
            <w:tcW w:w="825" w:type="dxa"/>
            <w:tcBorders>
              <w:top w:val="single" w:sz="4" w:space="0" w:color="000000"/>
              <w:left w:val="single" w:sz="4" w:space="0" w:color="000000"/>
              <w:bottom w:val="single" w:sz="4" w:space="0" w:color="000000"/>
              <w:right w:val="single" w:sz="4" w:space="0" w:color="000000"/>
            </w:tcBorders>
            <w:vAlign w:val="center"/>
          </w:tcPr>
          <w:p w14:paraId="6901F54F" w14:textId="77777777" w:rsidR="000A47A6" w:rsidRPr="00F843FF" w:rsidRDefault="000A47A6" w:rsidP="000A47A6">
            <w:pPr>
              <w:pStyle w:val="TableParagraph"/>
              <w:spacing w:before="35"/>
              <w:ind w:right="243"/>
              <w:jc w:val="right"/>
              <w:rPr>
                <w:w w:val="110"/>
                <w:sz w:val="16"/>
              </w:rPr>
            </w:pPr>
            <w:r w:rsidRPr="00F843FF">
              <w:rPr>
                <w:w w:val="110"/>
                <w:sz w:val="16"/>
              </w:rPr>
              <w:t>750</w:t>
            </w:r>
          </w:p>
        </w:tc>
        <w:tc>
          <w:tcPr>
            <w:tcW w:w="501" w:type="dxa"/>
            <w:tcBorders>
              <w:top w:val="single" w:sz="4" w:space="0" w:color="000000"/>
              <w:left w:val="single" w:sz="4" w:space="0" w:color="000000"/>
              <w:bottom w:val="single" w:sz="4" w:space="0" w:color="000000"/>
              <w:right w:val="single" w:sz="4" w:space="0" w:color="000000"/>
            </w:tcBorders>
            <w:vAlign w:val="center"/>
          </w:tcPr>
          <w:p w14:paraId="0B2CB510" w14:textId="77777777" w:rsidR="000A47A6" w:rsidRPr="00F843FF" w:rsidRDefault="000A47A6" w:rsidP="000A47A6">
            <w:pPr>
              <w:pStyle w:val="TableParagraph"/>
              <w:spacing w:before="35"/>
              <w:ind w:left="35"/>
              <w:rPr>
                <w:w w:val="111"/>
                <w:sz w:val="16"/>
              </w:rPr>
            </w:pPr>
            <w:r w:rsidRPr="00F843FF">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4D2AE6BA" w14:textId="77777777" w:rsidR="000A47A6" w:rsidRPr="00F843FF" w:rsidRDefault="000A47A6" w:rsidP="000A47A6">
            <w:pPr>
              <w:pStyle w:val="TableParagraph"/>
              <w:spacing w:before="35"/>
              <w:ind w:right="228"/>
              <w:jc w:val="right"/>
              <w:rPr>
                <w:w w:val="110"/>
                <w:sz w:val="16"/>
              </w:rPr>
            </w:pPr>
            <w:r w:rsidRPr="00F843FF">
              <w:rPr>
                <w:w w:val="110"/>
                <w:sz w:val="16"/>
              </w:rPr>
              <w:t>125</w:t>
            </w:r>
          </w:p>
        </w:tc>
        <w:tc>
          <w:tcPr>
            <w:tcW w:w="601" w:type="dxa"/>
            <w:tcBorders>
              <w:top w:val="single" w:sz="4" w:space="0" w:color="000000"/>
              <w:left w:val="single" w:sz="4" w:space="0" w:color="000000"/>
              <w:bottom w:val="single" w:sz="4" w:space="0" w:color="000000"/>
              <w:right w:val="single" w:sz="4" w:space="0" w:color="000000"/>
            </w:tcBorders>
            <w:vAlign w:val="center"/>
          </w:tcPr>
          <w:p w14:paraId="01E24517" w14:textId="77777777" w:rsidR="000A47A6" w:rsidRPr="00F843FF" w:rsidRDefault="000A47A6" w:rsidP="000A47A6">
            <w:pPr>
              <w:pStyle w:val="TableParagraph"/>
              <w:spacing w:before="35"/>
              <w:ind w:right="234"/>
              <w:jc w:val="right"/>
              <w:rPr>
                <w:w w:val="111"/>
                <w:sz w:val="16"/>
              </w:rPr>
            </w:pPr>
            <w:r w:rsidRPr="00F843FF">
              <w:rPr>
                <w:w w:val="111"/>
                <w:sz w:val="16"/>
              </w:rPr>
              <w:t>2</w:t>
            </w:r>
          </w:p>
        </w:tc>
        <w:tc>
          <w:tcPr>
            <w:tcW w:w="666" w:type="dxa"/>
            <w:tcBorders>
              <w:top w:val="single" w:sz="4" w:space="0" w:color="000000"/>
              <w:left w:val="single" w:sz="4" w:space="0" w:color="000000"/>
              <w:bottom w:val="single" w:sz="4" w:space="0" w:color="000000"/>
              <w:right w:val="single" w:sz="4" w:space="0" w:color="000000"/>
            </w:tcBorders>
            <w:vAlign w:val="center"/>
          </w:tcPr>
          <w:p w14:paraId="60813CD3" w14:textId="77777777" w:rsidR="000A47A6" w:rsidRPr="00F843FF" w:rsidRDefault="000A47A6" w:rsidP="000A47A6">
            <w:pPr>
              <w:pStyle w:val="TableParagraph"/>
              <w:spacing w:before="35"/>
              <w:ind w:left="166" w:right="140"/>
              <w:rPr>
                <w:w w:val="110"/>
                <w:sz w:val="16"/>
              </w:rPr>
            </w:pPr>
            <w:r w:rsidRPr="00F843FF">
              <w:rPr>
                <w:w w:val="110"/>
                <w:sz w:val="16"/>
              </w:rPr>
              <w:t>125</w:t>
            </w:r>
          </w:p>
        </w:tc>
        <w:tc>
          <w:tcPr>
            <w:tcW w:w="661" w:type="dxa"/>
            <w:tcBorders>
              <w:top w:val="single" w:sz="4" w:space="0" w:color="000000"/>
              <w:left w:val="single" w:sz="4" w:space="0" w:color="000000"/>
              <w:bottom w:val="single" w:sz="4" w:space="0" w:color="000000"/>
              <w:right w:val="single" w:sz="4" w:space="0" w:color="000000"/>
            </w:tcBorders>
            <w:vAlign w:val="center"/>
          </w:tcPr>
          <w:p w14:paraId="590750B5" w14:textId="77777777" w:rsidR="000A47A6" w:rsidRPr="00F843FF" w:rsidRDefault="000A47A6" w:rsidP="000A47A6">
            <w:pPr>
              <w:pStyle w:val="TableParagraph"/>
              <w:spacing w:before="35"/>
              <w:ind w:right="259"/>
              <w:jc w:val="right"/>
              <w:rPr>
                <w:w w:val="111"/>
                <w:sz w:val="16"/>
              </w:rPr>
            </w:pPr>
            <w:r w:rsidRPr="00F843FF">
              <w:rPr>
                <w:w w:val="111"/>
                <w:sz w:val="16"/>
              </w:rPr>
              <w:t>3</w:t>
            </w:r>
          </w:p>
        </w:tc>
        <w:tc>
          <w:tcPr>
            <w:tcW w:w="637" w:type="dxa"/>
            <w:tcBorders>
              <w:top w:val="single" w:sz="4" w:space="0" w:color="000000"/>
              <w:left w:val="single" w:sz="4" w:space="0" w:color="000000"/>
              <w:bottom w:val="single" w:sz="4" w:space="0" w:color="000000"/>
              <w:right w:val="single" w:sz="4" w:space="0" w:color="000000"/>
            </w:tcBorders>
            <w:vAlign w:val="center"/>
          </w:tcPr>
          <w:p w14:paraId="08B0095F" w14:textId="77777777" w:rsidR="000A47A6" w:rsidRPr="00F843FF" w:rsidRDefault="000A47A6" w:rsidP="000A47A6">
            <w:pPr>
              <w:pStyle w:val="TableParagraph"/>
              <w:spacing w:before="35"/>
              <w:ind w:right="199"/>
              <w:jc w:val="right"/>
              <w:rPr>
                <w:w w:val="110"/>
                <w:sz w:val="16"/>
              </w:rPr>
            </w:pPr>
            <w:r w:rsidRPr="00F843FF">
              <w:rPr>
                <w:w w:val="110"/>
                <w:sz w:val="16"/>
              </w:rPr>
              <w:t>150</w:t>
            </w:r>
          </w:p>
        </w:tc>
        <w:tc>
          <w:tcPr>
            <w:tcW w:w="533" w:type="dxa"/>
            <w:tcBorders>
              <w:top w:val="single" w:sz="4" w:space="0" w:color="000000"/>
              <w:left w:val="single" w:sz="4" w:space="0" w:color="000000"/>
              <w:bottom w:val="single" w:sz="4" w:space="0" w:color="000000"/>
              <w:right w:val="single" w:sz="4" w:space="0" w:color="000000"/>
            </w:tcBorders>
            <w:vAlign w:val="center"/>
          </w:tcPr>
          <w:p w14:paraId="64643E47" w14:textId="77777777" w:rsidR="000A47A6" w:rsidRPr="00F843FF" w:rsidRDefault="000A47A6" w:rsidP="000A47A6">
            <w:pPr>
              <w:pStyle w:val="TableParagraph"/>
              <w:spacing w:before="35"/>
              <w:ind w:left="20"/>
              <w:rPr>
                <w:w w:val="111"/>
                <w:sz w:val="16"/>
              </w:rPr>
            </w:pPr>
            <w:r w:rsidRPr="00F843FF">
              <w:rPr>
                <w:w w:val="111"/>
                <w:sz w:val="16"/>
              </w:rPr>
              <w:t>2</w:t>
            </w:r>
          </w:p>
        </w:tc>
        <w:tc>
          <w:tcPr>
            <w:tcW w:w="725" w:type="dxa"/>
            <w:tcBorders>
              <w:top w:val="single" w:sz="4" w:space="0" w:color="000000"/>
              <w:left w:val="single" w:sz="4" w:space="0" w:color="000000"/>
              <w:bottom w:val="single" w:sz="4" w:space="0" w:color="000000"/>
              <w:right w:val="single" w:sz="4" w:space="0" w:color="000000"/>
            </w:tcBorders>
            <w:vAlign w:val="center"/>
          </w:tcPr>
          <w:p w14:paraId="74B60F8B" w14:textId="77777777" w:rsidR="000A47A6" w:rsidRPr="00F843FF" w:rsidRDefault="000A47A6" w:rsidP="000A47A6">
            <w:pPr>
              <w:pStyle w:val="TableParagraph"/>
              <w:spacing w:before="35"/>
              <w:ind w:right="257"/>
              <w:jc w:val="right"/>
              <w:rPr>
                <w:w w:val="110"/>
                <w:sz w:val="16"/>
              </w:rPr>
            </w:pPr>
            <w:r w:rsidRPr="00F843FF">
              <w:rPr>
                <w:w w:val="110"/>
                <w:sz w:val="16"/>
              </w:rPr>
              <w:t>75</w:t>
            </w:r>
          </w:p>
        </w:tc>
        <w:tc>
          <w:tcPr>
            <w:tcW w:w="541" w:type="dxa"/>
            <w:tcBorders>
              <w:top w:val="single" w:sz="4" w:space="0" w:color="000000"/>
              <w:left w:val="single" w:sz="4" w:space="0" w:color="000000"/>
              <w:bottom w:val="single" w:sz="4" w:space="0" w:color="000000"/>
              <w:right w:val="single" w:sz="4" w:space="0" w:color="000000"/>
            </w:tcBorders>
            <w:vAlign w:val="center"/>
          </w:tcPr>
          <w:p w14:paraId="077F3AF7" w14:textId="77777777" w:rsidR="000A47A6" w:rsidRPr="00F843FF" w:rsidRDefault="000A47A6" w:rsidP="000A47A6">
            <w:pPr>
              <w:pStyle w:val="TableParagraph"/>
              <w:spacing w:before="35"/>
              <w:ind w:left="25"/>
              <w:rPr>
                <w:w w:val="111"/>
                <w:sz w:val="16"/>
              </w:rPr>
            </w:pPr>
            <w:r w:rsidRPr="00F843FF">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3705C5C3" w14:textId="77777777" w:rsidR="000A47A6" w:rsidRPr="00F843FF" w:rsidRDefault="000A47A6" w:rsidP="000A47A6">
            <w:pPr>
              <w:pStyle w:val="TableParagraph"/>
              <w:spacing w:before="35"/>
              <w:ind w:right="183"/>
              <w:jc w:val="right"/>
              <w:rPr>
                <w:w w:val="110"/>
                <w:sz w:val="16"/>
              </w:rPr>
            </w:pPr>
            <w:r w:rsidRPr="00F843FF">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73808DDF" w14:textId="77777777" w:rsidR="000A47A6" w:rsidRPr="00F843FF" w:rsidRDefault="000A47A6" w:rsidP="000A47A6">
            <w:pPr>
              <w:pStyle w:val="TableParagraph"/>
              <w:spacing w:before="35"/>
              <w:ind w:right="153"/>
              <w:jc w:val="right"/>
              <w:rPr>
                <w:w w:val="111"/>
                <w:sz w:val="16"/>
              </w:rPr>
            </w:pPr>
            <w:r w:rsidRPr="00F843FF">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25CFA185" w14:textId="77777777" w:rsidR="000A47A6" w:rsidRPr="00F843FF" w:rsidRDefault="000A47A6" w:rsidP="000A47A6">
            <w:pPr>
              <w:pStyle w:val="TableParagraph"/>
              <w:spacing w:before="35"/>
              <w:ind w:left="202" w:right="171"/>
              <w:rPr>
                <w:w w:val="110"/>
                <w:sz w:val="16"/>
              </w:rPr>
            </w:pPr>
            <w:r w:rsidRPr="00F843FF">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29742862"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683E12DD"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30668B44"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68F98784" w14:textId="77777777" w:rsidR="000A47A6" w:rsidRPr="00F843FF" w:rsidRDefault="000A47A6" w:rsidP="000A47A6">
            <w:pPr>
              <w:pStyle w:val="TableParagraph"/>
              <w:spacing w:before="35"/>
              <w:ind w:left="30"/>
              <w:rPr>
                <w:w w:val="111"/>
                <w:sz w:val="16"/>
              </w:rPr>
            </w:pPr>
            <w:r w:rsidRPr="00F843FF">
              <w:rPr>
                <w:w w:val="111"/>
                <w:sz w:val="16"/>
              </w:rPr>
              <w:t>5</w:t>
            </w:r>
          </w:p>
        </w:tc>
      </w:tr>
      <w:tr w:rsidR="000A47A6" w14:paraId="7E21B910"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3094FEF7" w14:textId="3705BFF9" w:rsidR="000A47A6" w:rsidRPr="00F843FF" w:rsidRDefault="000A47A6" w:rsidP="000A47A6">
            <w:pPr>
              <w:pStyle w:val="TableParagraph"/>
              <w:spacing w:before="159"/>
              <w:ind w:left="175"/>
              <w:jc w:val="left"/>
              <w:rPr>
                <w:w w:val="111"/>
                <w:sz w:val="16"/>
              </w:rPr>
            </w:pPr>
            <w:r w:rsidRPr="000A47A6">
              <w:rPr>
                <w:rFonts w:asciiTheme="majorHAnsi" w:hAnsiTheme="majorHAnsi"/>
                <w:sz w:val="16"/>
                <w:szCs w:val="16"/>
              </w:rPr>
              <w:t>10</w:t>
            </w:r>
          </w:p>
        </w:tc>
        <w:tc>
          <w:tcPr>
            <w:tcW w:w="3101" w:type="dxa"/>
            <w:tcBorders>
              <w:top w:val="single" w:sz="4" w:space="0" w:color="000000"/>
              <w:left w:val="single" w:sz="4" w:space="0" w:color="000000"/>
              <w:bottom w:val="single" w:sz="4" w:space="0" w:color="000000"/>
              <w:right w:val="single" w:sz="4" w:space="0" w:color="000000"/>
            </w:tcBorders>
          </w:tcPr>
          <w:p w14:paraId="5F060DD7" w14:textId="77777777" w:rsidR="000A47A6" w:rsidRDefault="000A47A6" w:rsidP="000A47A6">
            <w:pPr>
              <w:pStyle w:val="TableParagraph"/>
              <w:spacing w:before="70" w:line="235" w:lineRule="auto"/>
              <w:ind w:left="114" w:right="320"/>
              <w:jc w:val="left"/>
              <w:rPr>
                <w:sz w:val="16"/>
              </w:rPr>
            </w:pPr>
            <w:r>
              <w:rPr>
                <w:sz w:val="16"/>
              </w:rPr>
              <w:t>Pranata Komputer Mahir</w:t>
            </w:r>
          </w:p>
        </w:tc>
        <w:tc>
          <w:tcPr>
            <w:tcW w:w="849" w:type="dxa"/>
            <w:tcBorders>
              <w:top w:val="single" w:sz="4" w:space="0" w:color="000000"/>
              <w:left w:val="single" w:sz="4" w:space="0" w:color="000000"/>
              <w:bottom w:val="single" w:sz="4" w:space="0" w:color="000000"/>
              <w:right w:val="single" w:sz="4" w:space="0" w:color="000000"/>
            </w:tcBorders>
            <w:vAlign w:val="center"/>
          </w:tcPr>
          <w:p w14:paraId="064DCF38" w14:textId="77777777" w:rsidR="000A47A6" w:rsidRPr="00F843FF" w:rsidRDefault="000A47A6" w:rsidP="000A47A6">
            <w:pPr>
              <w:pStyle w:val="TableParagraph"/>
              <w:spacing w:before="35"/>
              <w:ind w:right="367"/>
              <w:jc w:val="right"/>
              <w:rPr>
                <w:w w:val="111"/>
                <w:sz w:val="16"/>
              </w:rPr>
            </w:pPr>
            <w:r>
              <w:rPr>
                <w:w w:val="111"/>
                <w:sz w:val="16"/>
              </w:rPr>
              <w:t>7</w:t>
            </w:r>
          </w:p>
        </w:tc>
        <w:tc>
          <w:tcPr>
            <w:tcW w:w="853" w:type="dxa"/>
            <w:tcBorders>
              <w:top w:val="single" w:sz="4" w:space="0" w:color="000000"/>
              <w:left w:val="single" w:sz="4" w:space="0" w:color="000000"/>
              <w:bottom w:val="single" w:sz="4" w:space="0" w:color="000000"/>
              <w:right w:val="single" w:sz="4" w:space="0" w:color="000000"/>
            </w:tcBorders>
            <w:vAlign w:val="center"/>
          </w:tcPr>
          <w:p w14:paraId="72135036" w14:textId="77777777" w:rsidR="000A47A6" w:rsidRPr="00F843FF" w:rsidRDefault="000A47A6" w:rsidP="000A47A6">
            <w:pPr>
              <w:pStyle w:val="TableParagraph"/>
              <w:spacing w:before="35"/>
              <w:ind w:right="257"/>
              <w:jc w:val="right"/>
              <w:rPr>
                <w:w w:val="110"/>
                <w:sz w:val="16"/>
              </w:rPr>
            </w:pPr>
            <w:r>
              <w:rPr>
                <w:w w:val="110"/>
                <w:sz w:val="16"/>
              </w:rPr>
              <w:t>1005</w:t>
            </w:r>
          </w:p>
        </w:tc>
        <w:tc>
          <w:tcPr>
            <w:tcW w:w="417" w:type="dxa"/>
            <w:tcBorders>
              <w:top w:val="single" w:sz="4" w:space="0" w:color="000000"/>
              <w:left w:val="single" w:sz="4" w:space="0" w:color="000000"/>
              <w:bottom w:val="single" w:sz="4" w:space="0" w:color="000000"/>
              <w:right w:val="single" w:sz="4" w:space="0" w:color="000000"/>
            </w:tcBorders>
            <w:vAlign w:val="center"/>
          </w:tcPr>
          <w:p w14:paraId="69F922A6" w14:textId="77777777" w:rsidR="000A47A6" w:rsidRPr="00F843FF" w:rsidRDefault="000A47A6" w:rsidP="000A47A6">
            <w:pPr>
              <w:pStyle w:val="TableParagraph"/>
              <w:spacing w:before="35"/>
              <w:ind w:right="138"/>
              <w:jc w:val="right"/>
              <w:rPr>
                <w:w w:val="111"/>
                <w:sz w:val="16"/>
              </w:rPr>
            </w:pPr>
            <w:r>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15B31E0A" w14:textId="77777777" w:rsidR="000A47A6" w:rsidRPr="00F843FF" w:rsidRDefault="000A47A6" w:rsidP="000A47A6">
            <w:pPr>
              <w:pStyle w:val="TableParagraph"/>
              <w:spacing w:before="35"/>
              <w:ind w:right="243"/>
              <w:jc w:val="right"/>
              <w:rPr>
                <w:w w:val="110"/>
                <w:sz w:val="16"/>
              </w:rPr>
            </w:pPr>
            <w:r>
              <w:rPr>
                <w:w w:val="110"/>
                <w:sz w:val="16"/>
              </w:rPr>
              <w:t>550</w:t>
            </w:r>
          </w:p>
        </w:tc>
        <w:tc>
          <w:tcPr>
            <w:tcW w:w="501" w:type="dxa"/>
            <w:tcBorders>
              <w:top w:val="single" w:sz="4" w:space="0" w:color="000000"/>
              <w:left w:val="single" w:sz="4" w:space="0" w:color="000000"/>
              <w:bottom w:val="single" w:sz="4" w:space="0" w:color="000000"/>
              <w:right w:val="single" w:sz="4" w:space="0" w:color="000000"/>
            </w:tcBorders>
            <w:vAlign w:val="center"/>
          </w:tcPr>
          <w:p w14:paraId="1394100C" w14:textId="77777777" w:rsidR="000A47A6" w:rsidRPr="00F843FF" w:rsidRDefault="000A47A6" w:rsidP="000A47A6">
            <w:pPr>
              <w:pStyle w:val="TableParagraph"/>
              <w:spacing w:before="35"/>
              <w:ind w:left="35"/>
              <w:rPr>
                <w:w w:val="111"/>
                <w:sz w:val="16"/>
              </w:rPr>
            </w:pPr>
            <w:r>
              <w:rPr>
                <w:w w:val="111"/>
                <w:sz w:val="16"/>
              </w:rPr>
              <w:t>2</w:t>
            </w:r>
          </w:p>
        </w:tc>
        <w:tc>
          <w:tcPr>
            <w:tcW w:w="681" w:type="dxa"/>
            <w:tcBorders>
              <w:top w:val="single" w:sz="4" w:space="0" w:color="000000"/>
              <w:left w:val="single" w:sz="4" w:space="0" w:color="000000"/>
              <w:bottom w:val="single" w:sz="4" w:space="0" w:color="000000"/>
              <w:right w:val="single" w:sz="4" w:space="0" w:color="000000"/>
            </w:tcBorders>
            <w:vAlign w:val="center"/>
          </w:tcPr>
          <w:p w14:paraId="3238487E" w14:textId="77777777" w:rsidR="000A47A6" w:rsidRPr="00F843FF" w:rsidRDefault="000A47A6" w:rsidP="000A47A6">
            <w:pPr>
              <w:pStyle w:val="TableParagraph"/>
              <w:spacing w:before="35"/>
              <w:ind w:right="228"/>
              <w:jc w:val="right"/>
              <w:rPr>
                <w:w w:val="110"/>
                <w:sz w:val="16"/>
              </w:rPr>
            </w:pPr>
            <w:r>
              <w:rPr>
                <w:w w:val="110"/>
                <w:sz w:val="16"/>
              </w:rPr>
              <w:t>125</w:t>
            </w:r>
          </w:p>
        </w:tc>
        <w:tc>
          <w:tcPr>
            <w:tcW w:w="601" w:type="dxa"/>
            <w:tcBorders>
              <w:top w:val="single" w:sz="4" w:space="0" w:color="000000"/>
              <w:left w:val="single" w:sz="4" w:space="0" w:color="000000"/>
              <w:bottom w:val="single" w:sz="4" w:space="0" w:color="000000"/>
              <w:right w:val="single" w:sz="4" w:space="0" w:color="000000"/>
            </w:tcBorders>
            <w:vAlign w:val="center"/>
          </w:tcPr>
          <w:p w14:paraId="3441E317" w14:textId="77777777" w:rsidR="000A47A6" w:rsidRPr="00F843FF" w:rsidRDefault="000A47A6" w:rsidP="000A47A6">
            <w:pPr>
              <w:pStyle w:val="TableParagraph"/>
              <w:spacing w:before="35"/>
              <w:ind w:right="234"/>
              <w:jc w:val="right"/>
              <w:rPr>
                <w:w w:val="111"/>
                <w:sz w:val="16"/>
              </w:rPr>
            </w:pPr>
            <w:r>
              <w:rPr>
                <w:w w:val="111"/>
                <w:sz w:val="16"/>
              </w:rPr>
              <w:t>2</w:t>
            </w:r>
          </w:p>
        </w:tc>
        <w:tc>
          <w:tcPr>
            <w:tcW w:w="666" w:type="dxa"/>
            <w:tcBorders>
              <w:top w:val="single" w:sz="4" w:space="0" w:color="000000"/>
              <w:left w:val="single" w:sz="4" w:space="0" w:color="000000"/>
              <w:bottom w:val="single" w:sz="4" w:space="0" w:color="000000"/>
              <w:right w:val="single" w:sz="4" w:space="0" w:color="000000"/>
            </w:tcBorders>
            <w:vAlign w:val="center"/>
          </w:tcPr>
          <w:p w14:paraId="5EB1B09C" w14:textId="77777777" w:rsidR="000A47A6" w:rsidRPr="00F843FF" w:rsidRDefault="000A47A6" w:rsidP="000A47A6">
            <w:pPr>
              <w:pStyle w:val="TableParagraph"/>
              <w:spacing w:before="35"/>
              <w:ind w:left="166" w:right="140"/>
              <w:rPr>
                <w:w w:val="110"/>
                <w:sz w:val="16"/>
              </w:rPr>
            </w:pPr>
            <w:r>
              <w:rPr>
                <w:w w:val="110"/>
                <w:sz w:val="16"/>
              </w:rPr>
              <w:t>125</w:t>
            </w:r>
          </w:p>
        </w:tc>
        <w:tc>
          <w:tcPr>
            <w:tcW w:w="661" w:type="dxa"/>
            <w:tcBorders>
              <w:top w:val="single" w:sz="4" w:space="0" w:color="000000"/>
              <w:left w:val="single" w:sz="4" w:space="0" w:color="000000"/>
              <w:bottom w:val="single" w:sz="4" w:space="0" w:color="000000"/>
              <w:right w:val="single" w:sz="4" w:space="0" w:color="000000"/>
            </w:tcBorders>
            <w:vAlign w:val="center"/>
          </w:tcPr>
          <w:p w14:paraId="61D146E8" w14:textId="77777777" w:rsidR="000A47A6" w:rsidRPr="00F843FF" w:rsidRDefault="000A47A6" w:rsidP="000A47A6">
            <w:pPr>
              <w:pStyle w:val="TableParagraph"/>
              <w:spacing w:before="35"/>
              <w:ind w:right="259"/>
              <w:jc w:val="right"/>
              <w:rPr>
                <w:w w:val="111"/>
                <w:sz w:val="16"/>
              </w:rPr>
            </w:pPr>
            <w:r>
              <w:rPr>
                <w:w w:val="111"/>
                <w:sz w:val="16"/>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49A2440" w14:textId="77777777" w:rsidR="000A47A6" w:rsidRPr="00F843FF" w:rsidRDefault="000A47A6" w:rsidP="000A47A6">
            <w:pPr>
              <w:pStyle w:val="TableParagraph"/>
              <w:spacing w:before="35"/>
              <w:ind w:right="199"/>
              <w:jc w:val="right"/>
              <w:rPr>
                <w:w w:val="110"/>
                <w:sz w:val="16"/>
              </w:rPr>
            </w:pPr>
            <w:r>
              <w:rPr>
                <w:w w:val="110"/>
                <w:sz w:val="16"/>
              </w:rPr>
              <w:t>75</w:t>
            </w:r>
          </w:p>
        </w:tc>
        <w:tc>
          <w:tcPr>
            <w:tcW w:w="533" w:type="dxa"/>
            <w:tcBorders>
              <w:top w:val="single" w:sz="4" w:space="0" w:color="000000"/>
              <w:left w:val="single" w:sz="4" w:space="0" w:color="000000"/>
              <w:bottom w:val="single" w:sz="4" w:space="0" w:color="000000"/>
              <w:right w:val="single" w:sz="4" w:space="0" w:color="000000"/>
            </w:tcBorders>
            <w:vAlign w:val="center"/>
          </w:tcPr>
          <w:p w14:paraId="186D694B" w14:textId="77777777" w:rsidR="000A47A6" w:rsidRPr="00F843FF" w:rsidRDefault="000A47A6" w:rsidP="000A47A6">
            <w:pPr>
              <w:pStyle w:val="TableParagraph"/>
              <w:spacing w:before="35"/>
              <w:ind w:left="20"/>
              <w:rPr>
                <w:w w:val="111"/>
                <w:sz w:val="16"/>
              </w:rPr>
            </w:pPr>
            <w:r>
              <w:rPr>
                <w:w w:val="111"/>
                <w:sz w:val="16"/>
              </w:rPr>
              <w:t>2</w:t>
            </w:r>
          </w:p>
        </w:tc>
        <w:tc>
          <w:tcPr>
            <w:tcW w:w="725" w:type="dxa"/>
            <w:tcBorders>
              <w:top w:val="single" w:sz="4" w:space="0" w:color="000000"/>
              <w:left w:val="single" w:sz="4" w:space="0" w:color="000000"/>
              <w:bottom w:val="single" w:sz="4" w:space="0" w:color="000000"/>
              <w:right w:val="single" w:sz="4" w:space="0" w:color="000000"/>
            </w:tcBorders>
            <w:vAlign w:val="center"/>
          </w:tcPr>
          <w:p w14:paraId="386D2502" w14:textId="77777777" w:rsidR="000A47A6" w:rsidRPr="00F843FF" w:rsidRDefault="000A47A6" w:rsidP="000A47A6">
            <w:pPr>
              <w:pStyle w:val="TableParagraph"/>
              <w:spacing w:before="35"/>
              <w:ind w:right="257"/>
              <w:jc w:val="right"/>
              <w:rPr>
                <w:w w:val="110"/>
                <w:sz w:val="16"/>
              </w:rPr>
            </w:pPr>
            <w:r>
              <w:rPr>
                <w:w w:val="110"/>
                <w:sz w:val="16"/>
              </w:rPr>
              <w:t>75</w:t>
            </w:r>
          </w:p>
        </w:tc>
        <w:tc>
          <w:tcPr>
            <w:tcW w:w="541" w:type="dxa"/>
            <w:tcBorders>
              <w:top w:val="single" w:sz="4" w:space="0" w:color="000000"/>
              <w:left w:val="single" w:sz="4" w:space="0" w:color="000000"/>
              <w:bottom w:val="single" w:sz="4" w:space="0" w:color="000000"/>
              <w:right w:val="single" w:sz="4" w:space="0" w:color="000000"/>
            </w:tcBorders>
            <w:vAlign w:val="center"/>
          </w:tcPr>
          <w:p w14:paraId="4E31917F" w14:textId="77777777" w:rsidR="000A47A6" w:rsidRPr="00F843FF" w:rsidRDefault="000A47A6" w:rsidP="000A47A6">
            <w:pPr>
              <w:pStyle w:val="TableParagraph"/>
              <w:spacing w:before="35"/>
              <w:ind w:left="25"/>
              <w:rPr>
                <w:w w:val="111"/>
                <w:sz w:val="16"/>
              </w:rPr>
            </w:pPr>
            <w:r>
              <w:rPr>
                <w:w w:val="111"/>
                <w:sz w:val="16"/>
              </w:rPr>
              <w:t>2</w:t>
            </w:r>
          </w:p>
        </w:tc>
        <w:tc>
          <w:tcPr>
            <w:tcW w:w="597" w:type="dxa"/>
            <w:tcBorders>
              <w:top w:val="single" w:sz="4" w:space="0" w:color="000000"/>
              <w:left w:val="single" w:sz="4" w:space="0" w:color="000000"/>
              <w:bottom w:val="single" w:sz="4" w:space="0" w:color="000000"/>
              <w:right w:val="single" w:sz="4" w:space="0" w:color="000000"/>
            </w:tcBorders>
            <w:vAlign w:val="center"/>
          </w:tcPr>
          <w:p w14:paraId="5EA791D2" w14:textId="77777777" w:rsidR="000A47A6" w:rsidRPr="00F843FF" w:rsidRDefault="000A47A6" w:rsidP="000A47A6">
            <w:pPr>
              <w:pStyle w:val="TableParagraph"/>
              <w:spacing w:before="35"/>
              <w:ind w:right="183"/>
              <w:jc w:val="right"/>
              <w:rPr>
                <w:w w:val="110"/>
                <w:sz w:val="16"/>
              </w:rPr>
            </w:pPr>
            <w:r>
              <w:rPr>
                <w:w w:val="110"/>
                <w:sz w:val="16"/>
              </w:rPr>
              <w:t>25</w:t>
            </w:r>
          </w:p>
        </w:tc>
        <w:tc>
          <w:tcPr>
            <w:tcW w:w="437" w:type="dxa"/>
            <w:tcBorders>
              <w:top w:val="single" w:sz="4" w:space="0" w:color="000000"/>
              <w:left w:val="single" w:sz="4" w:space="0" w:color="000000"/>
              <w:bottom w:val="single" w:sz="4" w:space="0" w:color="000000"/>
              <w:right w:val="single" w:sz="4" w:space="0" w:color="000000"/>
            </w:tcBorders>
            <w:vAlign w:val="center"/>
          </w:tcPr>
          <w:p w14:paraId="5D921994" w14:textId="77777777" w:rsidR="000A47A6" w:rsidRPr="00F843FF" w:rsidRDefault="000A47A6" w:rsidP="000A47A6">
            <w:pPr>
              <w:pStyle w:val="TableParagraph"/>
              <w:spacing w:before="35"/>
              <w:ind w:right="153"/>
              <w:jc w:val="right"/>
              <w:rPr>
                <w:w w:val="111"/>
                <w:sz w:val="16"/>
              </w:rPr>
            </w:pPr>
            <w:r>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48EC1902" w14:textId="77777777" w:rsidR="000A47A6" w:rsidRPr="00F843FF" w:rsidRDefault="000A47A6" w:rsidP="000A47A6">
            <w:pPr>
              <w:pStyle w:val="TableParagraph"/>
              <w:spacing w:before="35"/>
              <w:ind w:left="202" w:right="171"/>
              <w:rPr>
                <w:w w:val="110"/>
                <w:sz w:val="16"/>
              </w:rPr>
            </w:pPr>
            <w:r>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24883E31" w14:textId="77777777" w:rsidR="000A47A6" w:rsidRPr="00F843FF" w:rsidRDefault="000A47A6" w:rsidP="000A47A6">
            <w:pPr>
              <w:pStyle w:val="TableParagraph"/>
              <w:spacing w:before="35"/>
              <w:ind w:left="20"/>
              <w:rPr>
                <w:w w:val="111"/>
                <w:sz w:val="16"/>
              </w:rPr>
            </w:pPr>
            <w:r>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19C696D3" w14:textId="77777777" w:rsidR="000A47A6" w:rsidRPr="00F843FF" w:rsidRDefault="000A47A6" w:rsidP="000A47A6">
            <w:pPr>
              <w:pStyle w:val="TableParagraph"/>
              <w:spacing w:before="35"/>
              <w:ind w:left="34"/>
              <w:rPr>
                <w:w w:val="111"/>
                <w:sz w:val="16"/>
              </w:rPr>
            </w:pPr>
            <w:r>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7294D8E4" w14:textId="77777777" w:rsidR="000A47A6" w:rsidRPr="00F843FF" w:rsidRDefault="000A47A6" w:rsidP="000A47A6">
            <w:pPr>
              <w:pStyle w:val="TableParagraph"/>
              <w:spacing w:before="35"/>
              <w:ind w:right="169"/>
              <w:jc w:val="right"/>
              <w:rPr>
                <w:w w:val="111"/>
                <w:sz w:val="16"/>
              </w:rPr>
            </w:pPr>
            <w:r>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5351A487" w14:textId="77777777" w:rsidR="000A47A6" w:rsidRPr="00F843FF" w:rsidRDefault="000A47A6" w:rsidP="000A47A6">
            <w:pPr>
              <w:pStyle w:val="TableParagraph"/>
              <w:spacing w:before="35"/>
              <w:ind w:left="30"/>
              <w:rPr>
                <w:w w:val="111"/>
                <w:sz w:val="16"/>
              </w:rPr>
            </w:pPr>
            <w:r>
              <w:rPr>
                <w:w w:val="111"/>
                <w:sz w:val="16"/>
              </w:rPr>
              <w:t>5</w:t>
            </w:r>
          </w:p>
        </w:tc>
      </w:tr>
      <w:tr w:rsidR="000A47A6" w14:paraId="0F3F9D08" w14:textId="77777777" w:rsidTr="00735B2E">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6EC59BD6" w14:textId="625B1F89" w:rsidR="000A47A6" w:rsidRPr="00F843FF" w:rsidRDefault="000A47A6" w:rsidP="000A47A6">
            <w:pPr>
              <w:pStyle w:val="TableParagraph"/>
              <w:spacing w:before="159"/>
              <w:ind w:left="175"/>
              <w:jc w:val="left"/>
              <w:rPr>
                <w:w w:val="111"/>
                <w:sz w:val="16"/>
              </w:rPr>
            </w:pPr>
            <w:r w:rsidRPr="000A47A6">
              <w:rPr>
                <w:rFonts w:asciiTheme="majorHAnsi" w:hAnsiTheme="majorHAnsi"/>
                <w:sz w:val="16"/>
                <w:szCs w:val="16"/>
              </w:rPr>
              <w:t>11</w:t>
            </w:r>
          </w:p>
        </w:tc>
        <w:tc>
          <w:tcPr>
            <w:tcW w:w="3101" w:type="dxa"/>
            <w:tcBorders>
              <w:top w:val="single" w:sz="4" w:space="0" w:color="000000"/>
              <w:left w:val="single" w:sz="4" w:space="0" w:color="000000"/>
              <w:bottom w:val="single" w:sz="4" w:space="0" w:color="000000"/>
              <w:right w:val="single" w:sz="4" w:space="0" w:color="000000"/>
            </w:tcBorders>
          </w:tcPr>
          <w:p w14:paraId="2DF858DB" w14:textId="77777777" w:rsidR="000A47A6" w:rsidRPr="008C6706" w:rsidRDefault="000A47A6" w:rsidP="000A47A6">
            <w:pPr>
              <w:pStyle w:val="TableParagraph"/>
              <w:spacing w:before="70" w:line="235" w:lineRule="auto"/>
              <w:ind w:left="114" w:right="320"/>
              <w:jc w:val="left"/>
              <w:rPr>
                <w:sz w:val="16"/>
              </w:rPr>
            </w:pPr>
            <w:r>
              <w:rPr>
                <w:sz w:val="16"/>
              </w:rPr>
              <w:t>Pranata Komputer Terampil</w:t>
            </w:r>
          </w:p>
        </w:tc>
        <w:tc>
          <w:tcPr>
            <w:tcW w:w="849" w:type="dxa"/>
            <w:tcBorders>
              <w:top w:val="single" w:sz="4" w:space="0" w:color="000000"/>
              <w:left w:val="single" w:sz="4" w:space="0" w:color="000000"/>
              <w:bottom w:val="single" w:sz="4" w:space="0" w:color="000000"/>
              <w:right w:val="single" w:sz="4" w:space="0" w:color="000000"/>
            </w:tcBorders>
            <w:vAlign w:val="center"/>
          </w:tcPr>
          <w:p w14:paraId="2B7583A1" w14:textId="77777777" w:rsidR="000A47A6" w:rsidRPr="00F843FF" w:rsidRDefault="000A47A6" w:rsidP="000A47A6">
            <w:pPr>
              <w:pStyle w:val="TableParagraph"/>
              <w:spacing w:before="35"/>
              <w:ind w:right="367"/>
              <w:jc w:val="right"/>
              <w:rPr>
                <w:w w:val="111"/>
                <w:sz w:val="16"/>
              </w:rPr>
            </w:pPr>
            <w:r w:rsidRPr="00F843FF">
              <w:rPr>
                <w:w w:val="111"/>
                <w:sz w:val="16"/>
              </w:rPr>
              <w:t>6</w:t>
            </w:r>
          </w:p>
        </w:tc>
        <w:tc>
          <w:tcPr>
            <w:tcW w:w="853" w:type="dxa"/>
            <w:tcBorders>
              <w:top w:val="single" w:sz="4" w:space="0" w:color="000000"/>
              <w:left w:val="single" w:sz="4" w:space="0" w:color="000000"/>
              <w:bottom w:val="single" w:sz="4" w:space="0" w:color="000000"/>
              <w:right w:val="single" w:sz="4" w:space="0" w:color="000000"/>
            </w:tcBorders>
            <w:vAlign w:val="center"/>
          </w:tcPr>
          <w:p w14:paraId="5647888F" w14:textId="77777777" w:rsidR="000A47A6" w:rsidRPr="00F843FF" w:rsidRDefault="000A47A6" w:rsidP="000A47A6">
            <w:pPr>
              <w:pStyle w:val="TableParagraph"/>
              <w:spacing w:before="35"/>
              <w:ind w:right="257"/>
              <w:jc w:val="right"/>
              <w:rPr>
                <w:w w:val="110"/>
                <w:sz w:val="16"/>
              </w:rPr>
            </w:pPr>
            <w:r w:rsidRPr="00F843FF">
              <w:rPr>
                <w:w w:val="110"/>
                <w:sz w:val="16"/>
              </w:rPr>
              <w:t>740</w:t>
            </w:r>
          </w:p>
        </w:tc>
        <w:tc>
          <w:tcPr>
            <w:tcW w:w="417" w:type="dxa"/>
            <w:tcBorders>
              <w:top w:val="single" w:sz="4" w:space="0" w:color="000000"/>
              <w:left w:val="single" w:sz="4" w:space="0" w:color="000000"/>
              <w:bottom w:val="single" w:sz="4" w:space="0" w:color="000000"/>
              <w:right w:val="single" w:sz="4" w:space="0" w:color="000000"/>
            </w:tcBorders>
            <w:vAlign w:val="center"/>
          </w:tcPr>
          <w:p w14:paraId="114EC452" w14:textId="77777777" w:rsidR="000A47A6" w:rsidRPr="00F843FF" w:rsidRDefault="000A47A6" w:rsidP="000A47A6">
            <w:pPr>
              <w:pStyle w:val="TableParagraph"/>
              <w:spacing w:before="35"/>
              <w:ind w:right="138"/>
              <w:jc w:val="right"/>
              <w:rPr>
                <w:w w:val="111"/>
                <w:sz w:val="16"/>
              </w:rPr>
            </w:pPr>
            <w:r w:rsidRPr="00F843FF">
              <w:rPr>
                <w:w w:val="111"/>
                <w:sz w:val="16"/>
              </w:rPr>
              <w:t>4</w:t>
            </w:r>
          </w:p>
        </w:tc>
        <w:tc>
          <w:tcPr>
            <w:tcW w:w="825" w:type="dxa"/>
            <w:tcBorders>
              <w:top w:val="single" w:sz="4" w:space="0" w:color="000000"/>
              <w:left w:val="single" w:sz="4" w:space="0" w:color="000000"/>
              <w:bottom w:val="single" w:sz="4" w:space="0" w:color="000000"/>
              <w:right w:val="single" w:sz="4" w:space="0" w:color="000000"/>
            </w:tcBorders>
            <w:vAlign w:val="center"/>
          </w:tcPr>
          <w:p w14:paraId="15CE469F" w14:textId="77777777" w:rsidR="000A47A6" w:rsidRPr="00F843FF" w:rsidRDefault="000A47A6" w:rsidP="000A47A6">
            <w:pPr>
              <w:pStyle w:val="TableParagraph"/>
              <w:spacing w:before="35"/>
              <w:ind w:right="243"/>
              <w:jc w:val="right"/>
              <w:rPr>
                <w:w w:val="110"/>
                <w:sz w:val="16"/>
              </w:rPr>
            </w:pPr>
            <w:r w:rsidRPr="00F843FF">
              <w:rPr>
                <w:w w:val="110"/>
                <w:sz w:val="16"/>
              </w:rPr>
              <w:t>550</w:t>
            </w:r>
          </w:p>
        </w:tc>
        <w:tc>
          <w:tcPr>
            <w:tcW w:w="501" w:type="dxa"/>
            <w:tcBorders>
              <w:top w:val="single" w:sz="4" w:space="0" w:color="000000"/>
              <w:left w:val="single" w:sz="4" w:space="0" w:color="000000"/>
              <w:bottom w:val="single" w:sz="4" w:space="0" w:color="000000"/>
              <w:right w:val="single" w:sz="4" w:space="0" w:color="000000"/>
            </w:tcBorders>
            <w:vAlign w:val="center"/>
          </w:tcPr>
          <w:p w14:paraId="25780A85" w14:textId="77777777" w:rsidR="000A47A6" w:rsidRPr="00F843FF" w:rsidRDefault="000A47A6" w:rsidP="000A47A6">
            <w:pPr>
              <w:pStyle w:val="TableParagraph"/>
              <w:spacing w:before="35"/>
              <w:ind w:left="35"/>
              <w:rPr>
                <w:w w:val="111"/>
                <w:sz w:val="16"/>
              </w:rPr>
            </w:pPr>
            <w:r w:rsidRPr="00F843FF">
              <w:rPr>
                <w:w w:val="111"/>
                <w:sz w:val="16"/>
              </w:rPr>
              <w:t>1</w:t>
            </w:r>
          </w:p>
        </w:tc>
        <w:tc>
          <w:tcPr>
            <w:tcW w:w="681" w:type="dxa"/>
            <w:tcBorders>
              <w:top w:val="single" w:sz="4" w:space="0" w:color="000000"/>
              <w:left w:val="single" w:sz="4" w:space="0" w:color="000000"/>
              <w:bottom w:val="single" w:sz="4" w:space="0" w:color="000000"/>
              <w:right w:val="single" w:sz="4" w:space="0" w:color="000000"/>
            </w:tcBorders>
            <w:vAlign w:val="center"/>
          </w:tcPr>
          <w:p w14:paraId="0938521B" w14:textId="77777777" w:rsidR="000A47A6" w:rsidRPr="00F843FF" w:rsidRDefault="000A47A6" w:rsidP="000A47A6">
            <w:pPr>
              <w:pStyle w:val="TableParagraph"/>
              <w:spacing w:before="35"/>
              <w:ind w:right="228"/>
              <w:jc w:val="right"/>
              <w:rPr>
                <w:w w:val="110"/>
                <w:sz w:val="16"/>
              </w:rPr>
            </w:pPr>
            <w:r w:rsidRPr="00F843FF">
              <w:rPr>
                <w:w w:val="110"/>
                <w:sz w:val="16"/>
              </w:rPr>
              <w:t>25</w:t>
            </w:r>
          </w:p>
        </w:tc>
        <w:tc>
          <w:tcPr>
            <w:tcW w:w="601" w:type="dxa"/>
            <w:tcBorders>
              <w:top w:val="single" w:sz="4" w:space="0" w:color="000000"/>
              <w:left w:val="single" w:sz="4" w:space="0" w:color="000000"/>
              <w:bottom w:val="single" w:sz="4" w:space="0" w:color="000000"/>
              <w:right w:val="single" w:sz="4" w:space="0" w:color="000000"/>
            </w:tcBorders>
            <w:vAlign w:val="center"/>
          </w:tcPr>
          <w:p w14:paraId="50B29BB7" w14:textId="77777777" w:rsidR="000A47A6" w:rsidRPr="00F843FF" w:rsidRDefault="000A47A6" w:rsidP="000A47A6">
            <w:pPr>
              <w:pStyle w:val="TableParagraph"/>
              <w:spacing w:before="35"/>
              <w:ind w:right="234"/>
              <w:jc w:val="right"/>
              <w:rPr>
                <w:w w:val="111"/>
                <w:sz w:val="16"/>
              </w:rPr>
            </w:pPr>
            <w:r w:rsidRPr="00F843FF">
              <w:rPr>
                <w:w w:val="111"/>
                <w:sz w:val="16"/>
              </w:rPr>
              <w:t>1</w:t>
            </w:r>
          </w:p>
        </w:tc>
        <w:tc>
          <w:tcPr>
            <w:tcW w:w="666" w:type="dxa"/>
            <w:tcBorders>
              <w:top w:val="single" w:sz="4" w:space="0" w:color="000000"/>
              <w:left w:val="single" w:sz="4" w:space="0" w:color="000000"/>
              <w:bottom w:val="single" w:sz="4" w:space="0" w:color="000000"/>
              <w:right w:val="single" w:sz="4" w:space="0" w:color="000000"/>
            </w:tcBorders>
            <w:vAlign w:val="center"/>
          </w:tcPr>
          <w:p w14:paraId="6F0CA760" w14:textId="77777777" w:rsidR="000A47A6" w:rsidRPr="00F843FF" w:rsidRDefault="000A47A6" w:rsidP="000A47A6">
            <w:pPr>
              <w:pStyle w:val="TableParagraph"/>
              <w:spacing w:before="35"/>
              <w:ind w:left="166" w:right="140"/>
              <w:rPr>
                <w:w w:val="110"/>
                <w:sz w:val="16"/>
              </w:rPr>
            </w:pPr>
            <w:r w:rsidRPr="00F843FF">
              <w:rPr>
                <w:w w:val="110"/>
                <w:sz w:val="16"/>
              </w:rPr>
              <w:t>25</w:t>
            </w:r>
          </w:p>
        </w:tc>
        <w:tc>
          <w:tcPr>
            <w:tcW w:w="661" w:type="dxa"/>
            <w:tcBorders>
              <w:top w:val="single" w:sz="4" w:space="0" w:color="000000"/>
              <w:left w:val="single" w:sz="4" w:space="0" w:color="000000"/>
              <w:bottom w:val="single" w:sz="4" w:space="0" w:color="000000"/>
              <w:right w:val="single" w:sz="4" w:space="0" w:color="000000"/>
            </w:tcBorders>
            <w:vAlign w:val="center"/>
          </w:tcPr>
          <w:p w14:paraId="537DFD4B" w14:textId="77777777" w:rsidR="000A47A6" w:rsidRPr="00F843FF" w:rsidRDefault="000A47A6" w:rsidP="000A47A6">
            <w:pPr>
              <w:pStyle w:val="TableParagraph"/>
              <w:spacing w:before="35"/>
              <w:ind w:right="259"/>
              <w:jc w:val="right"/>
              <w:rPr>
                <w:w w:val="111"/>
                <w:sz w:val="16"/>
              </w:rPr>
            </w:pPr>
            <w:r w:rsidRPr="00F843FF">
              <w:rPr>
                <w:w w:val="111"/>
                <w:sz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14:paraId="236B03FC" w14:textId="77777777" w:rsidR="000A47A6" w:rsidRPr="00F843FF" w:rsidRDefault="000A47A6" w:rsidP="000A47A6">
            <w:pPr>
              <w:pStyle w:val="TableParagraph"/>
              <w:spacing w:before="35"/>
              <w:ind w:right="199"/>
              <w:jc w:val="right"/>
              <w:rPr>
                <w:w w:val="110"/>
                <w:sz w:val="16"/>
              </w:rPr>
            </w:pPr>
            <w:r w:rsidRPr="00F843FF">
              <w:rPr>
                <w:w w:val="110"/>
                <w:sz w:val="16"/>
              </w:rPr>
              <w:t>25</w:t>
            </w:r>
          </w:p>
        </w:tc>
        <w:tc>
          <w:tcPr>
            <w:tcW w:w="533" w:type="dxa"/>
            <w:tcBorders>
              <w:top w:val="single" w:sz="4" w:space="0" w:color="000000"/>
              <w:left w:val="single" w:sz="4" w:space="0" w:color="000000"/>
              <w:bottom w:val="single" w:sz="4" w:space="0" w:color="000000"/>
              <w:right w:val="single" w:sz="4" w:space="0" w:color="000000"/>
            </w:tcBorders>
            <w:vAlign w:val="center"/>
          </w:tcPr>
          <w:p w14:paraId="5B8496F0" w14:textId="77777777" w:rsidR="000A47A6" w:rsidRPr="00F843FF" w:rsidRDefault="000A47A6" w:rsidP="000A47A6">
            <w:pPr>
              <w:pStyle w:val="TableParagraph"/>
              <w:spacing w:before="35"/>
              <w:ind w:left="20"/>
              <w:rPr>
                <w:w w:val="111"/>
                <w:sz w:val="16"/>
              </w:rPr>
            </w:pPr>
            <w:r w:rsidRPr="00F843FF">
              <w:rPr>
                <w:w w:val="111"/>
                <w:sz w:val="16"/>
              </w:rPr>
              <w:t>2</w:t>
            </w:r>
          </w:p>
        </w:tc>
        <w:tc>
          <w:tcPr>
            <w:tcW w:w="725" w:type="dxa"/>
            <w:tcBorders>
              <w:top w:val="single" w:sz="4" w:space="0" w:color="000000"/>
              <w:left w:val="single" w:sz="4" w:space="0" w:color="000000"/>
              <w:bottom w:val="single" w:sz="4" w:space="0" w:color="000000"/>
              <w:right w:val="single" w:sz="4" w:space="0" w:color="000000"/>
            </w:tcBorders>
            <w:vAlign w:val="center"/>
          </w:tcPr>
          <w:p w14:paraId="089F5E77" w14:textId="77777777" w:rsidR="000A47A6" w:rsidRPr="00F843FF" w:rsidRDefault="000A47A6" w:rsidP="000A47A6">
            <w:pPr>
              <w:pStyle w:val="TableParagraph"/>
              <w:spacing w:before="35"/>
              <w:ind w:right="257"/>
              <w:jc w:val="right"/>
              <w:rPr>
                <w:w w:val="110"/>
                <w:sz w:val="16"/>
              </w:rPr>
            </w:pPr>
            <w:r w:rsidRPr="00F843FF">
              <w:rPr>
                <w:w w:val="110"/>
                <w:sz w:val="16"/>
              </w:rPr>
              <w:t>75</w:t>
            </w:r>
          </w:p>
        </w:tc>
        <w:tc>
          <w:tcPr>
            <w:tcW w:w="541" w:type="dxa"/>
            <w:tcBorders>
              <w:top w:val="single" w:sz="4" w:space="0" w:color="000000"/>
              <w:left w:val="single" w:sz="4" w:space="0" w:color="000000"/>
              <w:bottom w:val="single" w:sz="4" w:space="0" w:color="000000"/>
              <w:right w:val="single" w:sz="4" w:space="0" w:color="000000"/>
            </w:tcBorders>
            <w:vAlign w:val="center"/>
          </w:tcPr>
          <w:p w14:paraId="64F7B692" w14:textId="77777777" w:rsidR="000A47A6" w:rsidRPr="00F843FF" w:rsidRDefault="000A47A6" w:rsidP="000A47A6">
            <w:pPr>
              <w:pStyle w:val="TableParagraph"/>
              <w:spacing w:before="35"/>
              <w:ind w:left="25"/>
              <w:rPr>
                <w:w w:val="111"/>
                <w:sz w:val="16"/>
              </w:rPr>
            </w:pPr>
            <w:r w:rsidRPr="00F843FF">
              <w:rPr>
                <w:w w:val="111"/>
                <w:sz w:val="16"/>
              </w:rPr>
              <w:t>1</w:t>
            </w:r>
          </w:p>
        </w:tc>
        <w:tc>
          <w:tcPr>
            <w:tcW w:w="597" w:type="dxa"/>
            <w:tcBorders>
              <w:top w:val="single" w:sz="4" w:space="0" w:color="000000"/>
              <w:left w:val="single" w:sz="4" w:space="0" w:color="000000"/>
              <w:bottom w:val="single" w:sz="4" w:space="0" w:color="000000"/>
              <w:right w:val="single" w:sz="4" w:space="0" w:color="000000"/>
            </w:tcBorders>
            <w:vAlign w:val="center"/>
          </w:tcPr>
          <w:p w14:paraId="0E23F9DA" w14:textId="77777777" w:rsidR="000A47A6" w:rsidRPr="00F843FF" w:rsidRDefault="000A47A6" w:rsidP="000A47A6">
            <w:pPr>
              <w:pStyle w:val="TableParagraph"/>
              <w:spacing w:before="35"/>
              <w:ind w:right="183"/>
              <w:jc w:val="right"/>
              <w:rPr>
                <w:w w:val="110"/>
                <w:sz w:val="16"/>
              </w:rPr>
            </w:pPr>
            <w:r w:rsidRPr="00F843FF">
              <w:rPr>
                <w:w w:val="110"/>
                <w:sz w:val="16"/>
              </w:rPr>
              <w:t>10</w:t>
            </w:r>
          </w:p>
        </w:tc>
        <w:tc>
          <w:tcPr>
            <w:tcW w:w="437" w:type="dxa"/>
            <w:tcBorders>
              <w:top w:val="single" w:sz="4" w:space="0" w:color="000000"/>
              <w:left w:val="single" w:sz="4" w:space="0" w:color="000000"/>
              <w:bottom w:val="single" w:sz="4" w:space="0" w:color="000000"/>
              <w:right w:val="single" w:sz="4" w:space="0" w:color="000000"/>
            </w:tcBorders>
            <w:vAlign w:val="center"/>
          </w:tcPr>
          <w:p w14:paraId="1534C882" w14:textId="77777777" w:rsidR="000A47A6" w:rsidRPr="00F843FF" w:rsidRDefault="000A47A6" w:rsidP="000A47A6">
            <w:pPr>
              <w:pStyle w:val="TableParagraph"/>
              <w:spacing w:before="35"/>
              <w:ind w:right="153"/>
              <w:jc w:val="right"/>
              <w:rPr>
                <w:w w:val="111"/>
                <w:sz w:val="16"/>
              </w:rPr>
            </w:pPr>
            <w:r w:rsidRPr="00F843FF">
              <w:rPr>
                <w:w w:val="111"/>
                <w:sz w:val="16"/>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24FCF26E" w14:textId="77777777" w:rsidR="000A47A6" w:rsidRPr="00F843FF" w:rsidRDefault="000A47A6" w:rsidP="000A47A6">
            <w:pPr>
              <w:pStyle w:val="TableParagraph"/>
              <w:spacing w:before="35"/>
              <w:ind w:left="202" w:right="171"/>
              <w:rPr>
                <w:w w:val="110"/>
                <w:sz w:val="16"/>
              </w:rPr>
            </w:pPr>
            <w:r w:rsidRPr="00F843FF">
              <w:rPr>
                <w:w w:val="110"/>
                <w:sz w:val="16"/>
              </w:rPr>
              <w:t>20</w:t>
            </w:r>
          </w:p>
        </w:tc>
        <w:tc>
          <w:tcPr>
            <w:tcW w:w="541" w:type="dxa"/>
            <w:tcBorders>
              <w:top w:val="single" w:sz="4" w:space="0" w:color="000000"/>
              <w:left w:val="single" w:sz="4" w:space="0" w:color="000000"/>
              <w:bottom w:val="single" w:sz="4" w:space="0" w:color="000000"/>
              <w:right w:val="single" w:sz="4" w:space="0" w:color="000000"/>
            </w:tcBorders>
            <w:vAlign w:val="center"/>
          </w:tcPr>
          <w:p w14:paraId="16ED1937" w14:textId="77777777" w:rsidR="000A47A6" w:rsidRPr="00F843FF" w:rsidRDefault="000A47A6" w:rsidP="000A47A6">
            <w:pPr>
              <w:pStyle w:val="TableParagraph"/>
              <w:spacing w:before="35"/>
              <w:ind w:left="20"/>
              <w:rPr>
                <w:w w:val="111"/>
                <w:sz w:val="16"/>
              </w:rPr>
            </w:pPr>
            <w:r w:rsidRPr="00F843FF">
              <w:rPr>
                <w:w w:val="111"/>
                <w:sz w:val="16"/>
              </w:rPr>
              <w:t>1</w:t>
            </w:r>
          </w:p>
        </w:tc>
        <w:tc>
          <w:tcPr>
            <w:tcW w:w="457" w:type="dxa"/>
            <w:tcBorders>
              <w:top w:val="single" w:sz="4" w:space="0" w:color="000000"/>
              <w:left w:val="single" w:sz="4" w:space="0" w:color="000000"/>
              <w:bottom w:val="single" w:sz="4" w:space="0" w:color="000000"/>
              <w:right w:val="single" w:sz="4" w:space="0" w:color="000000"/>
            </w:tcBorders>
            <w:vAlign w:val="center"/>
          </w:tcPr>
          <w:p w14:paraId="20ED0FC0" w14:textId="77777777" w:rsidR="000A47A6" w:rsidRPr="00F843FF" w:rsidRDefault="000A47A6" w:rsidP="000A47A6">
            <w:pPr>
              <w:pStyle w:val="TableParagraph"/>
              <w:spacing w:before="35"/>
              <w:ind w:left="34"/>
              <w:rPr>
                <w:w w:val="111"/>
                <w:sz w:val="16"/>
              </w:rPr>
            </w:pPr>
            <w:r w:rsidRPr="00F843FF">
              <w:rPr>
                <w:w w:val="111"/>
                <w:sz w:val="16"/>
              </w:rPr>
              <w:t>5</w:t>
            </w:r>
          </w:p>
        </w:tc>
        <w:tc>
          <w:tcPr>
            <w:tcW w:w="485" w:type="dxa"/>
            <w:tcBorders>
              <w:top w:val="single" w:sz="4" w:space="0" w:color="000000"/>
              <w:left w:val="single" w:sz="4" w:space="0" w:color="000000"/>
              <w:bottom w:val="single" w:sz="4" w:space="0" w:color="000000"/>
              <w:right w:val="single" w:sz="4" w:space="0" w:color="000000"/>
            </w:tcBorders>
            <w:vAlign w:val="center"/>
          </w:tcPr>
          <w:p w14:paraId="4181F824" w14:textId="77777777" w:rsidR="000A47A6" w:rsidRPr="00F843FF" w:rsidRDefault="000A47A6" w:rsidP="000A47A6">
            <w:pPr>
              <w:pStyle w:val="TableParagraph"/>
              <w:spacing w:before="35"/>
              <w:ind w:right="169"/>
              <w:jc w:val="right"/>
              <w:rPr>
                <w:w w:val="111"/>
                <w:sz w:val="16"/>
              </w:rPr>
            </w:pPr>
            <w:r w:rsidRPr="00F843FF">
              <w:rPr>
                <w:w w:val="111"/>
                <w:sz w:val="16"/>
              </w:rPr>
              <w:t>1</w:t>
            </w:r>
          </w:p>
        </w:tc>
        <w:tc>
          <w:tcPr>
            <w:tcW w:w="653" w:type="dxa"/>
            <w:tcBorders>
              <w:top w:val="single" w:sz="4" w:space="0" w:color="000000"/>
              <w:left w:val="single" w:sz="4" w:space="0" w:color="000000"/>
              <w:bottom w:val="single" w:sz="4" w:space="0" w:color="000000"/>
              <w:right w:val="single" w:sz="4" w:space="0" w:color="000000"/>
            </w:tcBorders>
            <w:vAlign w:val="center"/>
          </w:tcPr>
          <w:p w14:paraId="32194A2E" w14:textId="77777777" w:rsidR="000A47A6" w:rsidRPr="00F843FF" w:rsidRDefault="000A47A6" w:rsidP="000A47A6">
            <w:pPr>
              <w:pStyle w:val="TableParagraph"/>
              <w:spacing w:before="35"/>
              <w:ind w:left="30"/>
              <w:rPr>
                <w:w w:val="111"/>
                <w:sz w:val="16"/>
              </w:rPr>
            </w:pPr>
            <w:r w:rsidRPr="00F843FF">
              <w:rPr>
                <w:w w:val="111"/>
                <w:sz w:val="16"/>
              </w:rPr>
              <w:t>5</w:t>
            </w:r>
          </w:p>
        </w:tc>
      </w:tr>
    </w:tbl>
    <w:p w14:paraId="31986538" w14:textId="77777777" w:rsidR="007F5FDB" w:rsidRDefault="007F5FDB">
      <w:pPr>
        <w:pStyle w:val="BodyText"/>
        <w:rPr>
          <w:rFonts w:ascii="Bookman Old Style" w:hAnsi="Bookman Old Style"/>
          <w:b/>
          <w:sz w:val="19"/>
        </w:rPr>
      </w:pPr>
    </w:p>
    <w:p w14:paraId="0829DA78" w14:textId="77777777" w:rsidR="007F5FDB" w:rsidRDefault="007F5FDB">
      <w:pPr>
        <w:pStyle w:val="BodyText"/>
        <w:spacing w:before="1"/>
        <w:rPr>
          <w:rFonts w:ascii="Bookman Old Style" w:hAnsi="Bookman Old Style"/>
          <w:b/>
          <w:sz w:val="20"/>
        </w:rPr>
      </w:pPr>
    </w:p>
    <w:p w14:paraId="0B1B206C" w14:textId="77777777" w:rsidR="00735B2E" w:rsidRDefault="00735B2E">
      <w:pPr>
        <w:pStyle w:val="BodyText"/>
        <w:spacing w:before="1"/>
        <w:rPr>
          <w:rFonts w:ascii="Bookman Old Style" w:hAnsi="Bookman Old Style"/>
          <w:b/>
          <w:sz w:val="20"/>
        </w:rPr>
      </w:pPr>
    </w:p>
    <w:p w14:paraId="5E6BC2C9" w14:textId="77777777" w:rsidR="00735B2E" w:rsidRDefault="00735B2E">
      <w:pPr>
        <w:pStyle w:val="BodyText"/>
        <w:spacing w:before="1"/>
        <w:rPr>
          <w:rFonts w:ascii="Bookman Old Style" w:hAnsi="Bookman Old Style"/>
          <w:b/>
          <w:sz w:val="20"/>
        </w:rPr>
      </w:pPr>
    </w:p>
    <w:p w14:paraId="4C7750AD" w14:textId="77777777" w:rsidR="00735B2E" w:rsidRDefault="00735B2E">
      <w:pPr>
        <w:pStyle w:val="BodyText"/>
        <w:spacing w:before="1"/>
        <w:rPr>
          <w:rFonts w:ascii="Bookman Old Style" w:hAnsi="Bookman Old Style"/>
          <w:b/>
          <w:sz w:val="20"/>
        </w:rPr>
      </w:pPr>
    </w:p>
    <w:p w14:paraId="0947F0A6" w14:textId="77777777" w:rsidR="00735B2E" w:rsidRDefault="00735B2E">
      <w:pPr>
        <w:pStyle w:val="BodyText"/>
        <w:spacing w:before="1"/>
        <w:rPr>
          <w:rFonts w:ascii="Bookman Old Style" w:hAnsi="Bookman Old Style"/>
          <w:b/>
          <w:sz w:val="20"/>
        </w:rPr>
      </w:pPr>
    </w:p>
    <w:p w14:paraId="006E6B6B" w14:textId="77777777" w:rsidR="00735B2E" w:rsidRPr="00022F71" w:rsidRDefault="00735B2E">
      <w:pPr>
        <w:pStyle w:val="BodyText"/>
        <w:spacing w:before="1"/>
        <w:rPr>
          <w:rFonts w:ascii="Bookman Old Style" w:hAnsi="Bookman Old Style"/>
          <w:b/>
          <w:sz w:val="20"/>
        </w:rPr>
      </w:pPr>
    </w:p>
    <w:p w14:paraId="48AEEC75" w14:textId="77777777" w:rsidR="007F5FDB" w:rsidRPr="005F6752" w:rsidRDefault="002C6431">
      <w:pPr>
        <w:pStyle w:val="ListParagraph"/>
        <w:numPr>
          <w:ilvl w:val="0"/>
          <w:numId w:val="7"/>
        </w:numPr>
        <w:tabs>
          <w:tab w:val="left" w:pos="498"/>
        </w:tabs>
        <w:spacing w:after="56"/>
        <w:ind w:left="497" w:hanging="360"/>
        <w:rPr>
          <w:rFonts w:ascii="Bookman Old Style" w:hAnsi="Bookman Old Style"/>
          <w:sz w:val="16"/>
        </w:rPr>
      </w:pPr>
      <w:r w:rsidRPr="005F6752">
        <w:rPr>
          <w:rFonts w:ascii="Bookman Old Style" w:hAnsi="Bookman Old Style"/>
          <w:sz w:val="16"/>
        </w:rPr>
        <w:lastRenderedPageBreak/>
        <w:t>DINAS ARSIP DAN PERPUSTAKAAN</w:t>
      </w:r>
    </w:p>
    <w:p w14:paraId="5BBB17E8" w14:textId="77777777" w:rsidR="007F5FDB" w:rsidRDefault="007F5FDB">
      <w:pPr>
        <w:pStyle w:val="BodyText"/>
        <w:rPr>
          <w:rFonts w:ascii="Bookman Old Style" w:hAnsi="Bookman Old Style"/>
          <w:b/>
          <w:sz w:val="19"/>
        </w:rPr>
      </w:pPr>
    </w:p>
    <w:tbl>
      <w:tblPr>
        <w:tblW w:w="15915"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104"/>
        <w:gridCol w:w="856"/>
        <w:gridCol w:w="855"/>
        <w:gridCol w:w="459"/>
        <w:gridCol w:w="815"/>
        <w:gridCol w:w="575"/>
        <w:gridCol w:w="619"/>
        <w:gridCol w:w="547"/>
        <w:gridCol w:w="680"/>
        <w:gridCol w:w="631"/>
        <w:gridCol w:w="687"/>
        <w:gridCol w:w="499"/>
        <w:gridCol w:w="719"/>
        <w:gridCol w:w="515"/>
        <w:gridCol w:w="571"/>
        <w:gridCol w:w="419"/>
        <w:gridCol w:w="672"/>
        <w:gridCol w:w="507"/>
        <w:gridCol w:w="603"/>
        <w:gridCol w:w="487"/>
        <w:gridCol w:w="659"/>
      </w:tblGrid>
      <w:tr w:rsidR="00FF04A0" w14:paraId="76E2745E" w14:textId="77777777" w:rsidTr="00AF6894">
        <w:trPr>
          <w:trHeight w:val="1224"/>
        </w:trPr>
        <w:tc>
          <w:tcPr>
            <w:tcW w:w="436" w:type="dxa"/>
          </w:tcPr>
          <w:p w14:paraId="5A8D3B1A" w14:textId="77777777" w:rsidR="00FF04A0" w:rsidRDefault="00FF04A0" w:rsidP="00B85B55">
            <w:pPr>
              <w:pStyle w:val="TableParagraph"/>
              <w:spacing w:before="0"/>
              <w:jc w:val="left"/>
              <w:rPr>
                <w:sz w:val="18"/>
              </w:rPr>
            </w:pPr>
          </w:p>
          <w:p w14:paraId="77213746" w14:textId="77777777" w:rsidR="00FF04A0" w:rsidRDefault="00FF04A0" w:rsidP="00B85B55">
            <w:pPr>
              <w:pStyle w:val="TableParagraph"/>
              <w:spacing w:before="0"/>
              <w:jc w:val="left"/>
              <w:rPr>
                <w:sz w:val="18"/>
              </w:rPr>
            </w:pPr>
          </w:p>
          <w:p w14:paraId="505268AC" w14:textId="77777777" w:rsidR="00FF04A0" w:rsidRDefault="00FF04A0" w:rsidP="00B85B55">
            <w:pPr>
              <w:pStyle w:val="TableParagraph"/>
              <w:spacing w:before="5"/>
              <w:jc w:val="left"/>
              <w:rPr>
                <w:sz w:val="15"/>
              </w:rPr>
            </w:pPr>
          </w:p>
          <w:p w14:paraId="04866C39" w14:textId="77777777" w:rsidR="00FF04A0" w:rsidRDefault="00FF04A0" w:rsidP="00B85B55">
            <w:pPr>
              <w:pStyle w:val="TableParagraph"/>
              <w:spacing w:before="0"/>
              <w:ind w:left="98" w:right="75"/>
              <w:rPr>
                <w:sz w:val="16"/>
              </w:rPr>
            </w:pPr>
            <w:r>
              <w:rPr>
                <w:w w:val="105"/>
                <w:sz w:val="16"/>
              </w:rPr>
              <w:t>No</w:t>
            </w:r>
          </w:p>
        </w:tc>
        <w:tc>
          <w:tcPr>
            <w:tcW w:w="3104" w:type="dxa"/>
          </w:tcPr>
          <w:p w14:paraId="33F2831A" w14:textId="77777777" w:rsidR="00FF04A0" w:rsidRDefault="00FF04A0" w:rsidP="00B85B55">
            <w:pPr>
              <w:pStyle w:val="TableParagraph"/>
              <w:spacing w:before="0"/>
              <w:jc w:val="left"/>
              <w:rPr>
                <w:sz w:val="18"/>
              </w:rPr>
            </w:pPr>
          </w:p>
          <w:p w14:paraId="799C3F5A" w14:textId="77777777" w:rsidR="00FF04A0" w:rsidRDefault="00FF04A0" w:rsidP="00B85B55">
            <w:pPr>
              <w:pStyle w:val="TableParagraph"/>
              <w:spacing w:before="2"/>
              <w:jc w:val="left"/>
              <w:rPr>
                <w:sz w:val="25"/>
              </w:rPr>
            </w:pPr>
          </w:p>
          <w:p w14:paraId="7A3767C3" w14:textId="77777777" w:rsidR="00FF04A0" w:rsidRDefault="00FF04A0" w:rsidP="00B85B55">
            <w:pPr>
              <w:pStyle w:val="TableParagraph"/>
              <w:spacing w:before="1"/>
              <w:ind w:left="274" w:right="129"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3A949EA6" w14:textId="77777777" w:rsidR="00FF04A0" w:rsidRDefault="00FF04A0" w:rsidP="00B85B55">
            <w:pPr>
              <w:pStyle w:val="TableParagraph"/>
              <w:spacing w:before="0"/>
              <w:jc w:val="left"/>
              <w:rPr>
                <w:sz w:val="18"/>
              </w:rPr>
            </w:pPr>
          </w:p>
          <w:p w14:paraId="7297150D" w14:textId="77777777" w:rsidR="00FF04A0" w:rsidRDefault="00FF04A0" w:rsidP="00B85B55">
            <w:pPr>
              <w:pStyle w:val="TableParagraph"/>
              <w:spacing w:before="2"/>
              <w:jc w:val="left"/>
              <w:rPr>
                <w:sz w:val="25"/>
              </w:rPr>
            </w:pPr>
          </w:p>
          <w:p w14:paraId="290F9041" w14:textId="77777777" w:rsidR="00FF04A0" w:rsidRDefault="00FF04A0" w:rsidP="00B85B55">
            <w:pPr>
              <w:pStyle w:val="TableParagraph"/>
              <w:spacing w:before="1"/>
              <w:ind w:left="115"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551DE341" w14:textId="77777777" w:rsidR="00FF04A0" w:rsidRDefault="00FF04A0" w:rsidP="00B85B55">
            <w:pPr>
              <w:pStyle w:val="TableParagraph"/>
              <w:spacing w:before="0"/>
              <w:jc w:val="left"/>
              <w:rPr>
                <w:sz w:val="18"/>
              </w:rPr>
            </w:pPr>
          </w:p>
          <w:p w14:paraId="76A4260D" w14:textId="77777777" w:rsidR="00FF04A0" w:rsidRDefault="00FF04A0" w:rsidP="00B85B55">
            <w:pPr>
              <w:pStyle w:val="TableParagraph"/>
              <w:spacing w:before="2"/>
              <w:jc w:val="left"/>
              <w:rPr>
                <w:sz w:val="25"/>
              </w:rPr>
            </w:pPr>
          </w:p>
          <w:p w14:paraId="1254C114" w14:textId="77777777" w:rsidR="00FF04A0" w:rsidRDefault="00FF04A0" w:rsidP="00B85B55">
            <w:pPr>
              <w:pStyle w:val="TableParagraph"/>
              <w:spacing w:before="1"/>
              <w:ind w:left="115" w:firstLine="164"/>
              <w:jc w:val="left"/>
              <w:rPr>
                <w:sz w:val="16"/>
              </w:rPr>
            </w:pPr>
            <w:r>
              <w:rPr>
                <w:w w:val="120"/>
                <w:sz w:val="16"/>
              </w:rPr>
              <w:t>Nilai</w:t>
            </w:r>
            <w:r>
              <w:rPr>
                <w:spacing w:val="1"/>
                <w:w w:val="120"/>
                <w:sz w:val="16"/>
              </w:rPr>
              <w:t xml:space="preserve"> </w:t>
            </w:r>
            <w:r>
              <w:rPr>
                <w:w w:val="120"/>
                <w:sz w:val="16"/>
              </w:rPr>
              <w:t>Jabatan</w:t>
            </w:r>
          </w:p>
        </w:tc>
        <w:tc>
          <w:tcPr>
            <w:tcW w:w="1274" w:type="dxa"/>
            <w:gridSpan w:val="2"/>
          </w:tcPr>
          <w:p w14:paraId="587FD596" w14:textId="77777777" w:rsidR="00FF04A0" w:rsidRDefault="00FF04A0" w:rsidP="00B85B55">
            <w:pPr>
              <w:pStyle w:val="TableParagraph"/>
              <w:spacing w:before="0"/>
              <w:jc w:val="left"/>
              <w:rPr>
                <w:sz w:val="18"/>
              </w:rPr>
            </w:pPr>
          </w:p>
          <w:p w14:paraId="3B31B39C" w14:textId="77777777" w:rsidR="00FF04A0" w:rsidRDefault="00FF04A0" w:rsidP="00B85B55">
            <w:pPr>
              <w:pStyle w:val="TableParagraph"/>
              <w:spacing w:before="4"/>
              <w:jc w:val="left"/>
              <w:rPr>
                <w:sz w:val="17"/>
              </w:rPr>
            </w:pPr>
          </w:p>
          <w:p w14:paraId="7CC43286" w14:textId="77777777" w:rsidR="00FF04A0" w:rsidRDefault="00FF04A0" w:rsidP="00B85B55">
            <w:pPr>
              <w:pStyle w:val="TableParagraph"/>
              <w:spacing w:before="0" w:line="186" w:lineRule="exact"/>
              <w:ind w:left="260"/>
              <w:jc w:val="left"/>
              <w:rPr>
                <w:sz w:val="16"/>
              </w:rPr>
            </w:pPr>
            <w:r>
              <w:rPr>
                <w:w w:val="115"/>
                <w:sz w:val="16"/>
              </w:rPr>
              <w:t>FAKTOR</w:t>
            </w:r>
            <w:r>
              <w:rPr>
                <w:spacing w:val="6"/>
                <w:w w:val="115"/>
                <w:sz w:val="16"/>
              </w:rPr>
              <w:t xml:space="preserve"> </w:t>
            </w:r>
            <w:r>
              <w:rPr>
                <w:w w:val="115"/>
                <w:sz w:val="16"/>
              </w:rPr>
              <w:t>1</w:t>
            </w:r>
          </w:p>
          <w:p w14:paraId="0DD32A21" w14:textId="77777777" w:rsidR="00FF04A0" w:rsidRDefault="00FF04A0" w:rsidP="00B85B55">
            <w:pPr>
              <w:pStyle w:val="TableParagraph"/>
              <w:spacing w:before="0"/>
              <w:ind w:left="16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94" w:type="dxa"/>
            <w:gridSpan w:val="2"/>
          </w:tcPr>
          <w:p w14:paraId="7903F9BE" w14:textId="77777777" w:rsidR="00FF04A0" w:rsidRDefault="00FF04A0" w:rsidP="00B85B55">
            <w:pPr>
              <w:pStyle w:val="TableParagraph"/>
              <w:spacing w:before="0"/>
              <w:jc w:val="left"/>
              <w:rPr>
                <w:sz w:val="18"/>
              </w:rPr>
            </w:pPr>
          </w:p>
          <w:p w14:paraId="2890F259" w14:textId="77777777" w:rsidR="00FF04A0" w:rsidRDefault="00FF04A0" w:rsidP="00B85B55">
            <w:pPr>
              <w:pStyle w:val="TableParagraph"/>
              <w:spacing w:before="4"/>
              <w:jc w:val="left"/>
              <w:rPr>
                <w:sz w:val="17"/>
              </w:rPr>
            </w:pPr>
          </w:p>
          <w:p w14:paraId="5BAE11C7" w14:textId="77777777" w:rsidR="00FF04A0" w:rsidRDefault="00FF04A0" w:rsidP="00B85B55">
            <w:pPr>
              <w:pStyle w:val="TableParagraph"/>
              <w:spacing w:before="0" w:line="186" w:lineRule="exact"/>
              <w:ind w:left="138" w:right="57"/>
              <w:rPr>
                <w:sz w:val="16"/>
              </w:rPr>
            </w:pPr>
            <w:r>
              <w:rPr>
                <w:w w:val="115"/>
                <w:sz w:val="16"/>
              </w:rPr>
              <w:t>FAKTOR</w:t>
            </w:r>
            <w:r>
              <w:rPr>
                <w:spacing w:val="1"/>
                <w:w w:val="115"/>
                <w:sz w:val="16"/>
              </w:rPr>
              <w:t xml:space="preserve"> </w:t>
            </w:r>
            <w:r>
              <w:rPr>
                <w:w w:val="115"/>
                <w:sz w:val="16"/>
              </w:rPr>
              <w:t>2</w:t>
            </w:r>
          </w:p>
          <w:p w14:paraId="3FECEA24" w14:textId="77777777" w:rsidR="00FF04A0" w:rsidRDefault="00FF04A0" w:rsidP="00B85B55">
            <w:pPr>
              <w:pStyle w:val="TableParagraph"/>
              <w:spacing w:before="0"/>
              <w:ind w:left="138" w:right="108"/>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227" w:type="dxa"/>
            <w:gridSpan w:val="2"/>
          </w:tcPr>
          <w:p w14:paraId="7EDF41AA" w14:textId="77777777" w:rsidR="00FF04A0" w:rsidRDefault="00FF04A0" w:rsidP="00B85B55">
            <w:pPr>
              <w:pStyle w:val="TableParagraph"/>
              <w:spacing w:before="0"/>
              <w:jc w:val="left"/>
              <w:rPr>
                <w:sz w:val="18"/>
              </w:rPr>
            </w:pPr>
          </w:p>
          <w:p w14:paraId="55E707C0" w14:textId="77777777" w:rsidR="00FF04A0" w:rsidRDefault="00FF04A0" w:rsidP="00B85B55">
            <w:pPr>
              <w:pStyle w:val="TableParagraph"/>
              <w:spacing w:before="4"/>
              <w:jc w:val="left"/>
              <w:rPr>
                <w:sz w:val="17"/>
              </w:rPr>
            </w:pPr>
          </w:p>
          <w:p w14:paraId="1B21274B" w14:textId="77777777" w:rsidR="00FF04A0" w:rsidRDefault="00FF04A0" w:rsidP="00B85B55">
            <w:pPr>
              <w:pStyle w:val="TableParagraph"/>
              <w:spacing w:before="0" w:line="186" w:lineRule="exact"/>
              <w:ind w:left="249"/>
              <w:jc w:val="left"/>
              <w:rPr>
                <w:sz w:val="16"/>
              </w:rPr>
            </w:pPr>
            <w:r>
              <w:rPr>
                <w:w w:val="115"/>
                <w:sz w:val="16"/>
              </w:rPr>
              <w:t>FAKTOR</w:t>
            </w:r>
            <w:r>
              <w:rPr>
                <w:spacing w:val="1"/>
                <w:w w:val="115"/>
                <w:sz w:val="16"/>
              </w:rPr>
              <w:t xml:space="preserve"> </w:t>
            </w:r>
            <w:r>
              <w:rPr>
                <w:w w:val="115"/>
                <w:sz w:val="16"/>
              </w:rPr>
              <w:t>3</w:t>
            </w:r>
          </w:p>
          <w:p w14:paraId="61ED3A37" w14:textId="77777777" w:rsidR="00FF04A0" w:rsidRDefault="00FF04A0" w:rsidP="00B85B55">
            <w:pPr>
              <w:pStyle w:val="TableParagraph"/>
              <w:spacing w:before="0"/>
              <w:ind w:left="217"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18" w:type="dxa"/>
            <w:gridSpan w:val="2"/>
          </w:tcPr>
          <w:p w14:paraId="64DF453E" w14:textId="77777777" w:rsidR="00FF04A0" w:rsidRDefault="00FF04A0" w:rsidP="00B85B55">
            <w:pPr>
              <w:pStyle w:val="TableParagraph"/>
              <w:spacing w:before="0"/>
              <w:jc w:val="left"/>
              <w:rPr>
                <w:sz w:val="18"/>
              </w:rPr>
            </w:pPr>
          </w:p>
          <w:p w14:paraId="64703FA0" w14:textId="77777777" w:rsidR="00FF04A0" w:rsidRDefault="00FF04A0" w:rsidP="00B85B55">
            <w:pPr>
              <w:pStyle w:val="TableParagraph"/>
              <w:spacing w:before="4"/>
              <w:jc w:val="left"/>
              <w:rPr>
                <w:sz w:val="17"/>
              </w:rPr>
            </w:pPr>
          </w:p>
          <w:p w14:paraId="4145D0BD" w14:textId="77777777" w:rsidR="00FF04A0" w:rsidRDefault="00FF04A0" w:rsidP="00B85B55">
            <w:pPr>
              <w:pStyle w:val="TableParagraph"/>
              <w:spacing w:before="0" w:line="186" w:lineRule="exact"/>
              <w:ind w:left="295"/>
              <w:jc w:val="left"/>
              <w:rPr>
                <w:sz w:val="16"/>
              </w:rPr>
            </w:pPr>
            <w:r>
              <w:rPr>
                <w:w w:val="115"/>
                <w:sz w:val="16"/>
              </w:rPr>
              <w:t>FAKTOR</w:t>
            </w:r>
            <w:r>
              <w:rPr>
                <w:spacing w:val="6"/>
                <w:w w:val="115"/>
                <w:sz w:val="16"/>
              </w:rPr>
              <w:t xml:space="preserve"> </w:t>
            </w:r>
            <w:r>
              <w:rPr>
                <w:w w:val="115"/>
                <w:sz w:val="16"/>
              </w:rPr>
              <w:t>4</w:t>
            </w:r>
          </w:p>
          <w:p w14:paraId="2E65C6EA" w14:textId="77777777" w:rsidR="00FF04A0" w:rsidRDefault="00FF04A0" w:rsidP="00B85B55">
            <w:pPr>
              <w:pStyle w:val="TableParagraph"/>
              <w:spacing w:before="0"/>
              <w:ind w:left="190"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18" w:type="dxa"/>
            <w:gridSpan w:val="2"/>
          </w:tcPr>
          <w:p w14:paraId="118CDA33" w14:textId="77777777" w:rsidR="00FF04A0" w:rsidRDefault="00FF04A0" w:rsidP="00B85B55">
            <w:pPr>
              <w:pStyle w:val="TableParagraph"/>
              <w:spacing w:before="0"/>
              <w:jc w:val="left"/>
              <w:rPr>
                <w:sz w:val="19"/>
              </w:rPr>
            </w:pPr>
          </w:p>
          <w:p w14:paraId="639B8C2D" w14:textId="77777777" w:rsidR="00FF04A0" w:rsidRDefault="00FF04A0" w:rsidP="00B85B55">
            <w:pPr>
              <w:pStyle w:val="TableParagraph"/>
              <w:spacing w:before="0"/>
              <w:ind w:left="233" w:right="117"/>
              <w:rPr>
                <w:sz w:val="16"/>
              </w:rPr>
            </w:pPr>
            <w:r>
              <w:rPr>
                <w:w w:val="115"/>
                <w:sz w:val="16"/>
              </w:rPr>
              <w:t>FAKTOR</w:t>
            </w:r>
            <w:r>
              <w:rPr>
                <w:spacing w:val="1"/>
                <w:w w:val="115"/>
                <w:sz w:val="16"/>
              </w:rPr>
              <w:t xml:space="preserve"> </w:t>
            </w:r>
            <w:r>
              <w:rPr>
                <w:w w:val="115"/>
                <w:sz w:val="16"/>
              </w:rPr>
              <w:t>5</w:t>
            </w:r>
          </w:p>
          <w:p w14:paraId="615D7648" w14:textId="77777777" w:rsidR="00FF04A0" w:rsidRDefault="00FF04A0" w:rsidP="00B85B55">
            <w:pPr>
              <w:pStyle w:val="TableParagraph"/>
              <w:spacing w:before="4"/>
              <w:ind w:left="221" w:right="145"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86" w:type="dxa"/>
            <w:gridSpan w:val="2"/>
          </w:tcPr>
          <w:p w14:paraId="598FA37D" w14:textId="77777777" w:rsidR="00FF04A0" w:rsidRDefault="00FF04A0" w:rsidP="00B85B55">
            <w:pPr>
              <w:pStyle w:val="TableParagraph"/>
              <w:spacing w:before="0"/>
              <w:jc w:val="left"/>
              <w:rPr>
                <w:sz w:val="18"/>
              </w:rPr>
            </w:pPr>
          </w:p>
          <w:p w14:paraId="767FCB7F" w14:textId="77777777" w:rsidR="00FF04A0" w:rsidRDefault="00FF04A0" w:rsidP="00B85B55">
            <w:pPr>
              <w:pStyle w:val="TableParagraph"/>
              <w:spacing w:before="108"/>
              <w:ind w:left="146" w:right="21"/>
              <w:rPr>
                <w:sz w:val="16"/>
              </w:rPr>
            </w:pPr>
            <w:r>
              <w:rPr>
                <w:w w:val="115"/>
                <w:sz w:val="16"/>
              </w:rPr>
              <w:t>FAKTOR</w:t>
            </w:r>
            <w:r>
              <w:rPr>
                <w:spacing w:val="1"/>
                <w:w w:val="115"/>
                <w:sz w:val="16"/>
              </w:rPr>
              <w:t xml:space="preserve"> </w:t>
            </w:r>
            <w:r>
              <w:rPr>
                <w:w w:val="115"/>
                <w:sz w:val="16"/>
              </w:rPr>
              <w:t>6</w:t>
            </w:r>
          </w:p>
          <w:p w14:paraId="1FAEC638" w14:textId="77777777" w:rsidR="00FF04A0" w:rsidRDefault="00FF04A0" w:rsidP="00B85B55">
            <w:pPr>
              <w:pStyle w:val="TableParagraph"/>
              <w:spacing w:before="0"/>
              <w:ind w:left="159" w:right="75"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1" w:type="dxa"/>
            <w:gridSpan w:val="2"/>
          </w:tcPr>
          <w:p w14:paraId="0EF70838" w14:textId="77777777" w:rsidR="00FF04A0" w:rsidRDefault="00FF04A0" w:rsidP="00B85B55">
            <w:pPr>
              <w:pStyle w:val="TableParagraph"/>
              <w:spacing w:before="0"/>
              <w:jc w:val="left"/>
              <w:rPr>
                <w:sz w:val="18"/>
              </w:rPr>
            </w:pPr>
          </w:p>
          <w:p w14:paraId="360316D3" w14:textId="77777777" w:rsidR="00FF04A0" w:rsidRDefault="00FF04A0" w:rsidP="00B85B55">
            <w:pPr>
              <w:pStyle w:val="TableParagraph"/>
              <w:spacing w:before="108"/>
              <w:ind w:left="155" w:right="15"/>
              <w:rPr>
                <w:sz w:val="16"/>
              </w:rPr>
            </w:pPr>
            <w:r>
              <w:rPr>
                <w:w w:val="115"/>
                <w:sz w:val="16"/>
              </w:rPr>
              <w:t>FAKTOR</w:t>
            </w:r>
            <w:r>
              <w:rPr>
                <w:spacing w:val="1"/>
                <w:w w:val="115"/>
                <w:sz w:val="16"/>
              </w:rPr>
              <w:t xml:space="preserve"> </w:t>
            </w:r>
            <w:r>
              <w:rPr>
                <w:w w:val="115"/>
                <w:sz w:val="16"/>
              </w:rPr>
              <w:t>7</w:t>
            </w:r>
          </w:p>
          <w:p w14:paraId="2F8F6542" w14:textId="77777777" w:rsidR="00FF04A0" w:rsidRDefault="00FF04A0" w:rsidP="00B85B55">
            <w:pPr>
              <w:pStyle w:val="TableParagraph"/>
              <w:spacing w:before="0"/>
              <w:ind w:left="169" w:right="70"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0" w:type="dxa"/>
            <w:gridSpan w:val="2"/>
          </w:tcPr>
          <w:p w14:paraId="2B2C6F31" w14:textId="77777777" w:rsidR="00FF04A0" w:rsidRDefault="00FF04A0" w:rsidP="00B85B55">
            <w:pPr>
              <w:pStyle w:val="TableParagraph"/>
              <w:spacing w:before="0"/>
              <w:jc w:val="left"/>
              <w:rPr>
                <w:sz w:val="18"/>
              </w:rPr>
            </w:pPr>
          </w:p>
          <w:p w14:paraId="62B278F3" w14:textId="77777777" w:rsidR="00FF04A0" w:rsidRDefault="00FF04A0" w:rsidP="00B85B55">
            <w:pPr>
              <w:pStyle w:val="TableParagraph"/>
              <w:spacing w:before="108"/>
              <w:ind w:left="165" w:right="17"/>
              <w:rPr>
                <w:sz w:val="16"/>
              </w:rPr>
            </w:pPr>
            <w:r>
              <w:rPr>
                <w:w w:val="115"/>
                <w:sz w:val="16"/>
              </w:rPr>
              <w:t>FAKTOR</w:t>
            </w:r>
            <w:r>
              <w:rPr>
                <w:spacing w:val="1"/>
                <w:w w:val="115"/>
                <w:sz w:val="16"/>
              </w:rPr>
              <w:t xml:space="preserve"> </w:t>
            </w:r>
            <w:r>
              <w:rPr>
                <w:w w:val="115"/>
                <w:sz w:val="16"/>
              </w:rPr>
              <w:t>8</w:t>
            </w:r>
          </w:p>
          <w:p w14:paraId="73D6ED6C" w14:textId="77777777" w:rsidR="00FF04A0" w:rsidRDefault="00FF04A0" w:rsidP="00B85B55">
            <w:pPr>
              <w:pStyle w:val="TableParagraph"/>
              <w:spacing w:before="0"/>
              <w:ind w:left="182" w:right="75"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6" w:type="dxa"/>
            <w:gridSpan w:val="2"/>
          </w:tcPr>
          <w:p w14:paraId="175F3EB3" w14:textId="77777777" w:rsidR="00FF04A0" w:rsidRDefault="00FF04A0" w:rsidP="00B85B55">
            <w:pPr>
              <w:pStyle w:val="TableParagraph"/>
              <w:spacing w:before="0"/>
              <w:jc w:val="left"/>
              <w:rPr>
                <w:sz w:val="18"/>
              </w:rPr>
            </w:pPr>
          </w:p>
          <w:p w14:paraId="3BF5133F" w14:textId="77777777" w:rsidR="00FF04A0" w:rsidRDefault="00FF04A0" w:rsidP="00B85B55">
            <w:pPr>
              <w:pStyle w:val="TableParagraph"/>
              <w:spacing w:before="108"/>
              <w:ind w:left="151" w:right="43"/>
              <w:rPr>
                <w:sz w:val="16"/>
              </w:rPr>
            </w:pPr>
            <w:r>
              <w:rPr>
                <w:w w:val="115"/>
                <w:sz w:val="16"/>
              </w:rPr>
              <w:t>FAKTOR</w:t>
            </w:r>
            <w:r>
              <w:rPr>
                <w:spacing w:val="6"/>
                <w:w w:val="115"/>
                <w:sz w:val="16"/>
              </w:rPr>
              <w:t xml:space="preserve"> </w:t>
            </w:r>
            <w:r>
              <w:rPr>
                <w:w w:val="115"/>
                <w:sz w:val="16"/>
              </w:rPr>
              <w:t>9</w:t>
            </w:r>
          </w:p>
          <w:p w14:paraId="43F036E5" w14:textId="77777777" w:rsidR="00FF04A0" w:rsidRDefault="00FF04A0" w:rsidP="00B85B55">
            <w:pPr>
              <w:pStyle w:val="TableParagraph"/>
              <w:spacing w:before="0"/>
              <w:ind w:left="157" w:right="43"/>
              <w:rPr>
                <w:sz w:val="16"/>
              </w:rPr>
            </w:pPr>
            <w:r>
              <w:rPr>
                <w:w w:val="115"/>
                <w:sz w:val="16"/>
              </w:rPr>
              <w:t>Lingkungan</w:t>
            </w:r>
            <w:r>
              <w:rPr>
                <w:spacing w:val="-38"/>
                <w:w w:val="115"/>
                <w:sz w:val="16"/>
              </w:rPr>
              <w:t xml:space="preserve"> </w:t>
            </w:r>
            <w:r>
              <w:rPr>
                <w:w w:val="115"/>
                <w:sz w:val="16"/>
              </w:rPr>
              <w:t>Kerja</w:t>
            </w:r>
          </w:p>
          <w:p w14:paraId="7176D551" w14:textId="77777777" w:rsidR="00FF04A0" w:rsidRDefault="00FF04A0" w:rsidP="00B85B55">
            <w:pPr>
              <w:pStyle w:val="TableParagraph"/>
              <w:spacing w:before="1"/>
              <w:ind w:left="157" w:right="36"/>
              <w:rPr>
                <w:sz w:val="16"/>
              </w:rPr>
            </w:pPr>
            <w:r>
              <w:rPr>
                <w:sz w:val="16"/>
              </w:rPr>
              <w:t>(Level</w:t>
            </w:r>
            <w:r>
              <w:rPr>
                <w:spacing w:val="17"/>
                <w:sz w:val="16"/>
              </w:rPr>
              <w:t xml:space="preserve"> </w:t>
            </w:r>
            <w:r>
              <w:rPr>
                <w:sz w:val="16"/>
              </w:rPr>
              <w:t>1~3)</w:t>
            </w:r>
          </w:p>
        </w:tc>
      </w:tr>
      <w:tr w:rsidR="000A47A6" w14:paraId="7C3658D9" w14:textId="77777777" w:rsidTr="00AF6894">
        <w:trPr>
          <w:trHeight w:val="283"/>
        </w:trPr>
        <w:tc>
          <w:tcPr>
            <w:tcW w:w="436" w:type="dxa"/>
            <w:vAlign w:val="center"/>
          </w:tcPr>
          <w:p w14:paraId="5C472DE1" w14:textId="19F242F9" w:rsidR="000A47A6" w:rsidRPr="00612F7D" w:rsidRDefault="000A47A6" w:rsidP="000A47A6">
            <w:pPr>
              <w:pStyle w:val="TableParagraph"/>
              <w:spacing w:before="79"/>
              <w:ind w:left="23"/>
              <w:rPr>
                <w:sz w:val="16"/>
              </w:rPr>
            </w:pPr>
            <w:r w:rsidRPr="00612F7D">
              <w:rPr>
                <w:rFonts w:asciiTheme="majorHAnsi" w:hAnsiTheme="majorHAnsi"/>
                <w:sz w:val="16"/>
                <w:szCs w:val="16"/>
              </w:rPr>
              <w:t>1</w:t>
            </w:r>
          </w:p>
        </w:tc>
        <w:tc>
          <w:tcPr>
            <w:tcW w:w="3104" w:type="dxa"/>
          </w:tcPr>
          <w:p w14:paraId="31B7E542" w14:textId="262DC86C" w:rsidR="000A47A6" w:rsidRPr="00113A79" w:rsidRDefault="000A47A6" w:rsidP="000A47A6">
            <w:pPr>
              <w:pStyle w:val="TableParagraph"/>
              <w:spacing w:before="75"/>
              <w:ind w:left="114"/>
              <w:jc w:val="left"/>
              <w:rPr>
                <w:w w:val="110"/>
                <w:sz w:val="16"/>
              </w:rPr>
            </w:pPr>
            <w:r>
              <w:rPr>
                <w:w w:val="110"/>
                <w:sz w:val="16"/>
              </w:rPr>
              <w:t>Arsiparis Ahli Madya</w:t>
            </w:r>
          </w:p>
        </w:tc>
        <w:tc>
          <w:tcPr>
            <w:tcW w:w="856" w:type="dxa"/>
          </w:tcPr>
          <w:p w14:paraId="76E2EA9E" w14:textId="77777777" w:rsidR="000A47A6" w:rsidRPr="00D612B5" w:rsidRDefault="000A47A6" w:rsidP="000A47A6">
            <w:pPr>
              <w:pStyle w:val="TableParagraph"/>
              <w:spacing w:before="27"/>
              <w:rPr>
                <w:sz w:val="16"/>
              </w:rPr>
            </w:pPr>
            <w:r>
              <w:rPr>
                <w:sz w:val="16"/>
              </w:rPr>
              <w:t>11</w:t>
            </w:r>
          </w:p>
        </w:tc>
        <w:tc>
          <w:tcPr>
            <w:tcW w:w="855" w:type="dxa"/>
          </w:tcPr>
          <w:p w14:paraId="7A4FA0D6" w14:textId="77777777" w:rsidR="000A47A6" w:rsidRPr="004D0C4A" w:rsidRDefault="000A47A6" w:rsidP="000A47A6">
            <w:pPr>
              <w:pStyle w:val="TableParagraph"/>
              <w:spacing w:before="51"/>
              <w:ind w:left="212" w:right="186"/>
              <w:rPr>
                <w:w w:val="110"/>
                <w:sz w:val="16"/>
              </w:rPr>
            </w:pPr>
            <w:r>
              <w:rPr>
                <w:w w:val="110"/>
                <w:sz w:val="16"/>
              </w:rPr>
              <w:t>1930</w:t>
            </w:r>
          </w:p>
        </w:tc>
        <w:tc>
          <w:tcPr>
            <w:tcW w:w="459" w:type="dxa"/>
          </w:tcPr>
          <w:p w14:paraId="5BDA323E" w14:textId="77777777" w:rsidR="000A47A6" w:rsidRPr="004D0C4A" w:rsidRDefault="000A47A6" w:rsidP="000A47A6">
            <w:pPr>
              <w:pStyle w:val="TableParagraph"/>
              <w:spacing w:before="51"/>
              <w:ind w:left="185" w:hanging="154"/>
              <w:rPr>
                <w:w w:val="111"/>
                <w:sz w:val="16"/>
              </w:rPr>
            </w:pPr>
            <w:r>
              <w:rPr>
                <w:w w:val="111"/>
                <w:sz w:val="16"/>
              </w:rPr>
              <w:t>6</w:t>
            </w:r>
          </w:p>
        </w:tc>
        <w:tc>
          <w:tcPr>
            <w:tcW w:w="815" w:type="dxa"/>
          </w:tcPr>
          <w:p w14:paraId="5CC66224" w14:textId="77777777" w:rsidR="000A47A6" w:rsidRPr="004D0C4A" w:rsidRDefault="000A47A6" w:rsidP="000A47A6">
            <w:pPr>
              <w:pStyle w:val="TableParagraph"/>
              <w:spacing w:before="51"/>
              <w:ind w:left="241" w:right="210"/>
              <w:rPr>
                <w:w w:val="110"/>
                <w:sz w:val="16"/>
              </w:rPr>
            </w:pPr>
            <w:r>
              <w:rPr>
                <w:w w:val="110"/>
                <w:sz w:val="16"/>
              </w:rPr>
              <w:t>950</w:t>
            </w:r>
          </w:p>
        </w:tc>
        <w:tc>
          <w:tcPr>
            <w:tcW w:w="575" w:type="dxa"/>
          </w:tcPr>
          <w:p w14:paraId="41AFF551" w14:textId="77777777" w:rsidR="000A47A6" w:rsidRPr="004D0C4A" w:rsidRDefault="000A47A6" w:rsidP="000A47A6">
            <w:pPr>
              <w:pStyle w:val="TableParagraph"/>
              <w:spacing w:before="51"/>
              <w:ind w:left="41"/>
              <w:rPr>
                <w:w w:val="111"/>
                <w:sz w:val="16"/>
              </w:rPr>
            </w:pPr>
            <w:r>
              <w:rPr>
                <w:w w:val="111"/>
                <w:sz w:val="16"/>
              </w:rPr>
              <w:t>3</w:t>
            </w:r>
          </w:p>
        </w:tc>
        <w:tc>
          <w:tcPr>
            <w:tcW w:w="619" w:type="dxa"/>
          </w:tcPr>
          <w:p w14:paraId="1662F008" w14:textId="77777777" w:rsidR="000A47A6" w:rsidRPr="004D0C4A" w:rsidRDefault="000A47A6" w:rsidP="000A47A6">
            <w:pPr>
              <w:pStyle w:val="TableParagraph"/>
              <w:spacing w:before="51"/>
              <w:ind w:left="176"/>
              <w:jc w:val="left"/>
              <w:rPr>
                <w:w w:val="110"/>
                <w:sz w:val="16"/>
              </w:rPr>
            </w:pPr>
            <w:r>
              <w:rPr>
                <w:w w:val="110"/>
                <w:sz w:val="16"/>
              </w:rPr>
              <w:t>275</w:t>
            </w:r>
          </w:p>
        </w:tc>
        <w:tc>
          <w:tcPr>
            <w:tcW w:w="547" w:type="dxa"/>
          </w:tcPr>
          <w:p w14:paraId="6C9F20F2" w14:textId="77777777" w:rsidR="000A47A6" w:rsidRPr="004D0C4A" w:rsidRDefault="000A47A6" w:rsidP="000A47A6">
            <w:pPr>
              <w:pStyle w:val="TableParagraph"/>
              <w:spacing w:before="51"/>
              <w:ind w:left="29"/>
              <w:rPr>
                <w:w w:val="111"/>
                <w:sz w:val="16"/>
              </w:rPr>
            </w:pPr>
            <w:r>
              <w:rPr>
                <w:w w:val="111"/>
                <w:sz w:val="16"/>
              </w:rPr>
              <w:t>3</w:t>
            </w:r>
          </w:p>
        </w:tc>
        <w:tc>
          <w:tcPr>
            <w:tcW w:w="680" w:type="dxa"/>
          </w:tcPr>
          <w:p w14:paraId="2FBFCD0A" w14:textId="77777777" w:rsidR="000A47A6" w:rsidRPr="004D0C4A" w:rsidRDefault="000A47A6" w:rsidP="000A47A6">
            <w:pPr>
              <w:pStyle w:val="TableParagraph"/>
              <w:spacing w:before="51"/>
              <w:ind w:left="198" w:right="143"/>
              <w:rPr>
                <w:w w:val="110"/>
                <w:sz w:val="16"/>
              </w:rPr>
            </w:pPr>
            <w:r>
              <w:rPr>
                <w:w w:val="110"/>
                <w:sz w:val="16"/>
              </w:rPr>
              <w:t>275</w:t>
            </w:r>
          </w:p>
        </w:tc>
        <w:tc>
          <w:tcPr>
            <w:tcW w:w="631" w:type="dxa"/>
          </w:tcPr>
          <w:p w14:paraId="6C29CC7A" w14:textId="77777777" w:rsidR="000A47A6" w:rsidRPr="004D0C4A" w:rsidRDefault="000A47A6" w:rsidP="000A47A6">
            <w:pPr>
              <w:pStyle w:val="TableParagraph"/>
              <w:spacing w:before="51"/>
              <w:rPr>
                <w:w w:val="111"/>
                <w:sz w:val="16"/>
              </w:rPr>
            </w:pPr>
            <w:r>
              <w:rPr>
                <w:w w:val="111"/>
                <w:sz w:val="16"/>
              </w:rPr>
              <w:t>4</w:t>
            </w:r>
          </w:p>
        </w:tc>
        <w:tc>
          <w:tcPr>
            <w:tcW w:w="687" w:type="dxa"/>
          </w:tcPr>
          <w:p w14:paraId="1A9647FA" w14:textId="77777777" w:rsidR="000A47A6" w:rsidRPr="004D0C4A" w:rsidRDefault="000A47A6" w:rsidP="000A47A6">
            <w:pPr>
              <w:pStyle w:val="TableParagraph"/>
              <w:spacing w:before="51"/>
              <w:ind w:left="196" w:right="146" w:hanging="30"/>
              <w:rPr>
                <w:w w:val="110"/>
                <w:sz w:val="16"/>
              </w:rPr>
            </w:pPr>
            <w:r>
              <w:rPr>
                <w:w w:val="110"/>
                <w:sz w:val="16"/>
              </w:rPr>
              <w:t>225</w:t>
            </w:r>
          </w:p>
        </w:tc>
        <w:tc>
          <w:tcPr>
            <w:tcW w:w="499" w:type="dxa"/>
          </w:tcPr>
          <w:p w14:paraId="12540BC7" w14:textId="77777777" w:rsidR="000A47A6" w:rsidRPr="004D0C4A" w:rsidRDefault="000A47A6" w:rsidP="000A47A6">
            <w:pPr>
              <w:pStyle w:val="TableParagraph"/>
              <w:spacing w:before="51"/>
              <w:ind w:left="60"/>
              <w:rPr>
                <w:w w:val="111"/>
                <w:sz w:val="16"/>
              </w:rPr>
            </w:pPr>
            <w:r>
              <w:rPr>
                <w:w w:val="111"/>
                <w:sz w:val="16"/>
              </w:rPr>
              <w:t>3</w:t>
            </w:r>
          </w:p>
        </w:tc>
        <w:tc>
          <w:tcPr>
            <w:tcW w:w="719" w:type="dxa"/>
          </w:tcPr>
          <w:p w14:paraId="3D548F7C" w14:textId="77777777" w:rsidR="000A47A6" w:rsidRPr="004D0C4A" w:rsidRDefault="000A47A6" w:rsidP="000A47A6">
            <w:pPr>
              <w:pStyle w:val="TableParagraph"/>
              <w:spacing w:before="51"/>
              <w:ind w:left="237"/>
              <w:jc w:val="left"/>
              <w:rPr>
                <w:w w:val="110"/>
                <w:sz w:val="16"/>
              </w:rPr>
            </w:pPr>
            <w:r>
              <w:rPr>
                <w:w w:val="110"/>
                <w:sz w:val="16"/>
              </w:rPr>
              <w:t>150</w:t>
            </w:r>
          </w:p>
        </w:tc>
        <w:tc>
          <w:tcPr>
            <w:tcW w:w="515" w:type="dxa"/>
          </w:tcPr>
          <w:p w14:paraId="701158BE" w14:textId="77777777" w:rsidR="000A47A6" w:rsidRPr="004D0C4A" w:rsidRDefault="000A47A6" w:rsidP="000A47A6">
            <w:pPr>
              <w:pStyle w:val="TableParagraph"/>
              <w:tabs>
                <w:tab w:val="left" w:pos="240"/>
              </w:tabs>
              <w:spacing w:before="51"/>
              <w:ind w:right="30"/>
              <w:rPr>
                <w:w w:val="111"/>
                <w:sz w:val="16"/>
              </w:rPr>
            </w:pPr>
            <w:r>
              <w:rPr>
                <w:w w:val="111"/>
                <w:sz w:val="16"/>
              </w:rPr>
              <w:t>2</w:t>
            </w:r>
          </w:p>
        </w:tc>
        <w:tc>
          <w:tcPr>
            <w:tcW w:w="571" w:type="dxa"/>
          </w:tcPr>
          <w:p w14:paraId="648662EA" w14:textId="77777777" w:rsidR="000A47A6" w:rsidRPr="004D0C4A" w:rsidRDefault="000A47A6" w:rsidP="000A47A6">
            <w:pPr>
              <w:pStyle w:val="TableParagraph"/>
              <w:spacing w:before="51"/>
              <w:ind w:left="187" w:right="127"/>
              <w:rPr>
                <w:w w:val="110"/>
                <w:sz w:val="16"/>
              </w:rPr>
            </w:pPr>
            <w:r>
              <w:rPr>
                <w:w w:val="110"/>
                <w:sz w:val="16"/>
              </w:rPr>
              <w:t>25</w:t>
            </w:r>
          </w:p>
        </w:tc>
        <w:tc>
          <w:tcPr>
            <w:tcW w:w="419" w:type="dxa"/>
          </w:tcPr>
          <w:p w14:paraId="128D8872" w14:textId="77777777" w:rsidR="000A47A6" w:rsidRPr="004D0C4A" w:rsidRDefault="000A47A6" w:rsidP="000A47A6">
            <w:pPr>
              <w:pStyle w:val="TableParagraph"/>
              <w:spacing w:before="51"/>
              <w:ind w:left="49"/>
              <w:rPr>
                <w:w w:val="111"/>
                <w:sz w:val="16"/>
              </w:rPr>
            </w:pPr>
            <w:r>
              <w:rPr>
                <w:w w:val="111"/>
                <w:sz w:val="16"/>
              </w:rPr>
              <w:t>1</w:t>
            </w:r>
          </w:p>
        </w:tc>
        <w:tc>
          <w:tcPr>
            <w:tcW w:w="672" w:type="dxa"/>
          </w:tcPr>
          <w:p w14:paraId="5AB8444C" w14:textId="77777777" w:rsidR="000A47A6" w:rsidRPr="004D0C4A" w:rsidRDefault="000A47A6" w:rsidP="000A47A6">
            <w:pPr>
              <w:pStyle w:val="TableParagraph"/>
              <w:spacing w:before="51"/>
              <w:ind w:left="237" w:right="120" w:hanging="102"/>
              <w:rPr>
                <w:w w:val="110"/>
                <w:sz w:val="16"/>
              </w:rPr>
            </w:pPr>
            <w:r>
              <w:rPr>
                <w:w w:val="110"/>
                <w:sz w:val="16"/>
              </w:rPr>
              <w:t>20</w:t>
            </w:r>
          </w:p>
        </w:tc>
        <w:tc>
          <w:tcPr>
            <w:tcW w:w="507" w:type="dxa"/>
          </w:tcPr>
          <w:p w14:paraId="6A20EB01" w14:textId="77777777" w:rsidR="000A47A6" w:rsidRPr="004D0C4A" w:rsidRDefault="000A47A6" w:rsidP="000A47A6">
            <w:pPr>
              <w:pStyle w:val="TableParagraph"/>
              <w:spacing w:before="51"/>
              <w:ind w:left="52"/>
              <w:rPr>
                <w:w w:val="111"/>
                <w:sz w:val="16"/>
              </w:rPr>
            </w:pPr>
            <w:r>
              <w:rPr>
                <w:w w:val="111"/>
                <w:sz w:val="16"/>
              </w:rPr>
              <w:t>1</w:t>
            </w:r>
          </w:p>
        </w:tc>
        <w:tc>
          <w:tcPr>
            <w:tcW w:w="603" w:type="dxa"/>
          </w:tcPr>
          <w:p w14:paraId="0BE46593" w14:textId="77777777" w:rsidR="000A47A6" w:rsidRPr="004D0C4A" w:rsidRDefault="000A47A6" w:rsidP="000A47A6">
            <w:pPr>
              <w:pStyle w:val="TableParagraph"/>
              <w:spacing w:before="51"/>
              <w:ind w:left="54"/>
              <w:rPr>
                <w:w w:val="111"/>
                <w:sz w:val="16"/>
              </w:rPr>
            </w:pPr>
            <w:r>
              <w:rPr>
                <w:w w:val="111"/>
                <w:sz w:val="16"/>
              </w:rPr>
              <w:t>5</w:t>
            </w:r>
          </w:p>
        </w:tc>
        <w:tc>
          <w:tcPr>
            <w:tcW w:w="487" w:type="dxa"/>
          </w:tcPr>
          <w:p w14:paraId="54197492" w14:textId="77777777" w:rsidR="000A47A6" w:rsidRPr="004D0C4A" w:rsidRDefault="000A47A6" w:rsidP="000A47A6">
            <w:pPr>
              <w:pStyle w:val="TableParagraph"/>
              <w:spacing w:before="51"/>
              <w:ind w:left="52"/>
              <w:rPr>
                <w:w w:val="111"/>
                <w:sz w:val="16"/>
              </w:rPr>
            </w:pPr>
            <w:r>
              <w:rPr>
                <w:w w:val="111"/>
                <w:sz w:val="16"/>
              </w:rPr>
              <w:t>1</w:t>
            </w:r>
          </w:p>
        </w:tc>
        <w:tc>
          <w:tcPr>
            <w:tcW w:w="659" w:type="dxa"/>
          </w:tcPr>
          <w:p w14:paraId="6F99D968" w14:textId="77777777" w:rsidR="000A47A6" w:rsidRPr="004D0C4A" w:rsidRDefault="000A47A6" w:rsidP="000A47A6">
            <w:pPr>
              <w:pStyle w:val="TableParagraph"/>
              <w:spacing w:before="51"/>
              <w:ind w:left="289"/>
              <w:jc w:val="left"/>
              <w:rPr>
                <w:w w:val="111"/>
                <w:sz w:val="16"/>
              </w:rPr>
            </w:pPr>
            <w:r>
              <w:rPr>
                <w:w w:val="111"/>
                <w:sz w:val="16"/>
              </w:rPr>
              <w:t>5</w:t>
            </w:r>
          </w:p>
        </w:tc>
      </w:tr>
      <w:tr w:rsidR="000A47A6" w:rsidRPr="00FF04A0" w14:paraId="53D8389A" w14:textId="77777777" w:rsidTr="00AF6894">
        <w:trPr>
          <w:trHeight w:val="283"/>
        </w:trPr>
        <w:tc>
          <w:tcPr>
            <w:tcW w:w="436" w:type="dxa"/>
            <w:shd w:val="clear" w:color="auto" w:fill="auto"/>
            <w:vAlign w:val="center"/>
          </w:tcPr>
          <w:p w14:paraId="4BFB7697" w14:textId="61E87E0B" w:rsidR="000A47A6" w:rsidRPr="00612F7D" w:rsidRDefault="000A47A6" w:rsidP="000A47A6">
            <w:pPr>
              <w:pStyle w:val="TableParagraph"/>
              <w:spacing w:before="79"/>
              <w:ind w:left="23"/>
              <w:rPr>
                <w:sz w:val="16"/>
              </w:rPr>
            </w:pPr>
            <w:r w:rsidRPr="00612F7D">
              <w:rPr>
                <w:rFonts w:asciiTheme="majorHAnsi" w:hAnsiTheme="majorHAnsi"/>
                <w:color w:val="0070C0"/>
                <w:sz w:val="16"/>
                <w:szCs w:val="16"/>
              </w:rPr>
              <w:t>2</w:t>
            </w:r>
          </w:p>
        </w:tc>
        <w:tc>
          <w:tcPr>
            <w:tcW w:w="3104" w:type="dxa"/>
            <w:shd w:val="clear" w:color="auto" w:fill="auto"/>
          </w:tcPr>
          <w:p w14:paraId="09015F24" w14:textId="76CACEF9" w:rsidR="000A47A6" w:rsidRPr="00FF04A0" w:rsidRDefault="000A47A6" w:rsidP="000A47A6">
            <w:pPr>
              <w:pStyle w:val="TableParagraph"/>
              <w:spacing w:before="75"/>
              <w:ind w:left="114"/>
              <w:jc w:val="left"/>
              <w:rPr>
                <w:color w:val="0070C0"/>
                <w:w w:val="110"/>
                <w:sz w:val="16"/>
              </w:rPr>
            </w:pPr>
            <w:r w:rsidRPr="00FF04A0">
              <w:rPr>
                <w:color w:val="0070C0"/>
                <w:w w:val="110"/>
                <w:sz w:val="16"/>
              </w:rPr>
              <w:t>Perencana Ahli Muda</w:t>
            </w:r>
          </w:p>
        </w:tc>
        <w:tc>
          <w:tcPr>
            <w:tcW w:w="856" w:type="dxa"/>
            <w:shd w:val="clear" w:color="auto" w:fill="auto"/>
          </w:tcPr>
          <w:p w14:paraId="14ABAB38" w14:textId="77777777" w:rsidR="000A47A6" w:rsidRPr="00FF04A0" w:rsidRDefault="000A47A6" w:rsidP="000A47A6">
            <w:pPr>
              <w:pStyle w:val="TableParagraph"/>
              <w:spacing w:before="27"/>
              <w:rPr>
                <w:color w:val="0070C0"/>
                <w:sz w:val="16"/>
              </w:rPr>
            </w:pPr>
            <w:r w:rsidRPr="00FF04A0">
              <w:rPr>
                <w:color w:val="0070C0"/>
                <w:sz w:val="16"/>
              </w:rPr>
              <w:t>10</w:t>
            </w:r>
          </w:p>
        </w:tc>
        <w:tc>
          <w:tcPr>
            <w:tcW w:w="855" w:type="dxa"/>
            <w:shd w:val="clear" w:color="auto" w:fill="auto"/>
          </w:tcPr>
          <w:p w14:paraId="18D42D3B" w14:textId="77777777" w:rsidR="000A47A6" w:rsidRPr="00FF04A0" w:rsidRDefault="000A47A6" w:rsidP="000A47A6">
            <w:pPr>
              <w:pStyle w:val="TableParagraph"/>
              <w:spacing w:before="51"/>
              <w:ind w:left="212" w:right="186"/>
              <w:rPr>
                <w:color w:val="0070C0"/>
                <w:w w:val="110"/>
                <w:sz w:val="16"/>
              </w:rPr>
            </w:pPr>
            <w:r w:rsidRPr="00FF04A0">
              <w:rPr>
                <w:color w:val="0070C0"/>
                <w:w w:val="110"/>
                <w:sz w:val="16"/>
              </w:rPr>
              <w:t>1610</w:t>
            </w:r>
          </w:p>
        </w:tc>
        <w:tc>
          <w:tcPr>
            <w:tcW w:w="459" w:type="dxa"/>
            <w:shd w:val="clear" w:color="auto" w:fill="auto"/>
          </w:tcPr>
          <w:p w14:paraId="1ED7F884" w14:textId="77777777" w:rsidR="000A47A6" w:rsidRPr="00FF04A0" w:rsidRDefault="000A47A6" w:rsidP="000A47A6">
            <w:pPr>
              <w:pStyle w:val="TableParagraph"/>
              <w:spacing w:before="51"/>
              <w:ind w:left="185" w:hanging="154"/>
              <w:rPr>
                <w:color w:val="0070C0"/>
                <w:w w:val="111"/>
                <w:sz w:val="16"/>
              </w:rPr>
            </w:pPr>
            <w:r w:rsidRPr="00FF04A0">
              <w:rPr>
                <w:color w:val="0070C0"/>
                <w:w w:val="111"/>
                <w:sz w:val="16"/>
              </w:rPr>
              <w:t>5</w:t>
            </w:r>
          </w:p>
        </w:tc>
        <w:tc>
          <w:tcPr>
            <w:tcW w:w="815" w:type="dxa"/>
            <w:shd w:val="clear" w:color="auto" w:fill="auto"/>
          </w:tcPr>
          <w:p w14:paraId="5E65AFC0" w14:textId="77777777" w:rsidR="000A47A6" w:rsidRPr="00FF04A0" w:rsidRDefault="000A47A6" w:rsidP="000A47A6">
            <w:pPr>
              <w:pStyle w:val="TableParagraph"/>
              <w:spacing w:before="51"/>
              <w:ind w:left="241" w:right="210"/>
              <w:rPr>
                <w:color w:val="0070C0"/>
                <w:w w:val="110"/>
                <w:sz w:val="16"/>
              </w:rPr>
            </w:pPr>
            <w:r w:rsidRPr="00FF04A0">
              <w:rPr>
                <w:color w:val="0070C0"/>
                <w:w w:val="110"/>
                <w:sz w:val="16"/>
              </w:rPr>
              <w:t>750</w:t>
            </w:r>
          </w:p>
        </w:tc>
        <w:tc>
          <w:tcPr>
            <w:tcW w:w="575" w:type="dxa"/>
            <w:shd w:val="clear" w:color="auto" w:fill="auto"/>
          </w:tcPr>
          <w:p w14:paraId="7E1443BE" w14:textId="77777777" w:rsidR="000A47A6" w:rsidRPr="00FF04A0" w:rsidRDefault="000A47A6" w:rsidP="000A47A6">
            <w:pPr>
              <w:pStyle w:val="TableParagraph"/>
              <w:spacing w:before="51"/>
              <w:ind w:left="41"/>
              <w:rPr>
                <w:color w:val="0070C0"/>
                <w:w w:val="111"/>
                <w:sz w:val="16"/>
              </w:rPr>
            </w:pPr>
            <w:r w:rsidRPr="00FF04A0">
              <w:rPr>
                <w:color w:val="0070C0"/>
                <w:w w:val="111"/>
                <w:sz w:val="16"/>
              </w:rPr>
              <w:t>3</w:t>
            </w:r>
          </w:p>
        </w:tc>
        <w:tc>
          <w:tcPr>
            <w:tcW w:w="619" w:type="dxa"/>
            <w:shd w:val="clear" w:color="auto" w:fill="auto"/>
          </w:tcPr>
          <w:p w14:paraId="6A77DEE9" w14:textId="77777777" w:rsidR="000A47A6" w:rsidRPr="00FF04A0" w:rsidRDefault="000A47A6" w:rsidP="000A47A6">
            <w:pPr>
              <w:pStyle w:val="TableParagraph"/>
              <w:spacing w:before="51"/>
              <w:ind w:left="176"/>
              <w:jc w:val="left"/>
              <w:rPr>
                <w:color w:val="0070C0"/>
                <w:w w:val="110"/>
                <w:sz w:val="16"/>
              </w:rPr>
            </w:pPr>
            <w:r w:rsidRPr="00FF04A0">
              <w:rPr>
                <w:color w:val="0070C0"/>
                <w:w w:val="110"/>
                <w:sz w:val="16"/>
              </w:rPr>
              <w:t>275</w:t>
            </w:r>
          </w:p>
        </w:tc>
        <w:tc>
          <w:tcPr>
            <w:tcW w:w="547" w:type="dxa"/>
            <w:shd w:val="clear" w:color="auto" w:fill="auto"/>
          </w:tcPr>
          <w:p w14:paraId="13AF7979" w14:textId="77777777" w:rsidR="000A47A6" w:rsidRPr="00FF04A0" w:rsidRDefault="000A47A6" w:rsidP="000A47A6">
            <w:pPr>
              <w:pStyle w:val="TableParagraph"/>
              <w:spacing w:before="51"/>
              <w:ind w:left="29"/>
              <w:rPr>
                <w:color w:val="0070C0"/>
                <w:w w:val="111"/>
                <w:sz w:val="16"/>
              </w:rPr>
            </w:pPr>
            <w:r w:rsidRPr="00FF04A0">
              <w:rPr>
                <w:color w:val="0070C0"/>
                <w:w w:val="111"/>
                <w:sz w:val="16"/>
              </w:rPr>
              <w:t>3</w:t>
            </w:r>
          </w:p>
        </w:tc>
        <w:tc>
          <w:tcPr>
            <w:tcW w:w="680" w:type="dxa"/>
            <w:shd w:val="clear" w:color="auto" w:fill="auto"/>
          </w:tcPr>
          <w:p w14:paraId="4DD3CEDA" w14:textId="77777777" w:rsidR="000A47A6" w:rsidRPr="00FF04A0" w:rsidRDefault="000A47A6" w:rsidP="000A47A6">
            <w:pPr>
              <w:pStyle w:val="TableParagraph"/>
              <w:spacing w:before="51"/>
              <w:ind w:left="198" w:right="143"/>
              <w:rPr>
                <w:color w:val="0070C0"/>
                <w:w w:val="110"/>
                <w:sz w:val="16"/>
              </w:rPr>
            </w:pPr>
            <w:r w:rsidRPr="00FF04A0">
              <w:rPr>
                <w:color w:val="0070C0"/>
                <w:w w:val="110"/>
                <w:sz w:val="16"/>
              </w:rPr>
              <w:t>275</w:t>
            </w:r>
          </w:p>
        </w:tc>
        <w:tc>
          <w:tcPr>
            <w:tcW w:w="631" w:type="dxa"/>
            <w:shd w:val="clear" w:color="auto" w:fill="auto"/>
          </w:tcPr>
          <w:p w14:paraId="51B36E5D" w14:textId="77777777" w:rsidR="000A47A6" w:rsidRPr="00FF04A0" w:rsidRDefault="000A47A6" w:rsidP="000A47A6">
            <w:pPr>
              <w:pStyle w:val="TableParagraph"/>
              <w:spacing w:before="51"/>
              <w:rPr>
                <w:color w:val="0070C0"/>
                <w:w w:val="111"/>
                <w:sz w:val="16"/>
              </w:rPr>
            </w:pPr>
            <w:r w:rsidRPr="00FF04A0">
              <w:rPr>
                <w:color w:val="0070C0"/>
                <w:w w:val="111"/>
                <w:sz w:val="16"/>
              </w:rPr>
              <w:t>3</w:t>
            </w:r>
          </w:p>
        </w:tc>
        <w:tc>
          <w:tcPr>
            <w:tcW w:w="687" w:type="dxa"/>
            <w:shd w:val="clear" w:color="auto" w:fill="auto"/>
          </w:tcPr>
          <w:p w14:paraId="6B9DD893" w14:textId="77777777" w:rsidR="000A47A6" w:rsidRPr="00FF04A0" w:rsidRDefault="000A47A6" w:rsidP="000A47A6">
            <w:pPr>
              <w:pStyle w:val="TableParagraph"/>
              <w:spacing w:before="51"/>
              <w:ind w:left="196" w:right="146" w:hanging="30"/>
              <w:rPr>
                <w:color w:val="0070C0"/>
                <w:w w:val="110"/>
                <w:sz w:val="16"/>
              </w:rPr>
            </w:pPr>
            <w:r w:rsidRPr="00FF04A0">
              <w:rPr>
                <w:color w:val="0070C0"/>
                <w:w w:val="110"/>
                <w:sz w:val="16"/>
              </w:rPr>
              <w:t>150</w:t>
            </w:r>
          </w:p>
        </w:tc>
        <w:tc>
          <w:tcPr>
            <w:tcW w:w="499" w:type="dxa"/>
            <w:shd w:val="clear" w:color="auto" w:fill="auto"/>
          </w:tcPr>
          <w:p w14:paraId="218A63BC" w14:textId="77777777" w:rsidR="000A47A6" w:rsidRPr="00FF04A0" w:rsidRDefault="000A47A6" w:rsidP="000A47A6">
            <w:pPr>
              <w:pStyle w:val="TableParagraph"/>
              <w:spacing w:before="51"/>
              <w:ind w:left="60"/>
              <w:rPr>
                <w:color w:val="0070C0"/>
                <w:w w:val="111"/>
                <w:sz w:val="16"/>
              </w:rPr>
            </w:pPr>
            <w:r w:rsidRPr="00FF04A0">
              <w:rPr>
                <w:color w:val="0070C0"/>
                <w:w w:val="111"/>
                <w:sz w:val="16"/>
              </w:rPr>
              <w:t>2</w:t>
            </w:r>
          </w:p>
        </w:tc>
        <w:tc>
          <w:tcPr>
            <w:tcW w:w="719" w:type="dxa"/>
            <w:shd w:val="clear" w:color="auto" w:fill="auto"/>
          </w:tcPr>
          <w:p w14:paraId="5520DF2A" w14:textId="77777777" w:rsidR="000A47A6" w:rsidRPr="00FF04A0" w:rsidRDefault="000A47A6" w:rsidP="000A47A6">
            <w:pPr>
              <w:pStyle w:val="TableParagraph"/>
              <w:spacing w:before="51"/>
              <w:ind w:left="237"/>
              <w:jc w:val="left"/>
              <w:rPr>
                <w:color w:val="0070C0"/>
                <w:w w:val="110"/>
                <w:sz w:val="16"/>
              </w:rPr>
            </w:pPr>
            <w:r w:rsidRPr="00FF04A0">
              <w:rPr>
                <w:color w:val="0070C0"/>
                <w:w w:val="110"/>
                <w:sz w:val="16"/>
              </w:rPr>
              <w:t>75</w:t>
            </w:r>
          </w:p>
        </w:tc>
        <w:tc>
          <w:tcPr>
            <w:tcW w:w="515" w:type="dxa"/>
            <w:shd w:val="clear" w:color="auto" w:fill="auto"/>
          </w:tcPr>
          <w:p w14:paraId="691E2D1D" w14:textId="77777777" w:rsidR="000A47A6" w:rsidRPr="00FF04A0" w:rsidRDefault="000A47A6" w:rsidP="000A47A6">
            <w:pPr>
              <w:pStyle w:val="TableParagraph"/>
              <w:tabs>
                <w:tab w:val="left" w:pos="240"/>
              </w:tabs>
              <w:spacing w:before="51"/>
              <w:ind w:right="30"/>
              <w:rPr>
                <w:color w:val="0070C0"/>
                <w:w w:val="111"/>
                <w:sz w:val="16"/>
              </w:rPr>
            </w:pPr>
            <w:r w:rsidRPr="00FF04A0">
              <w:rPr>
                <w:color w:val="0070C0"/>
                <w:w w:val="111"/>
                <w:sz w:val="16"/>
              </w:rPr>
              <w:t>2</w:t>
            </w:r>
          </w:p>
        </w:tc>
        <w:tc>
          <w:tcPr>
            <w:tcW w:w="571" w:type="dxa"/>
            <w:shd w:val="clear" w:color="auto" w:fill="auto"/>
          </w:tcPr>
          <w:p w14:paraId="45B5B017" w14:textId="77777777" w:rsidR="000A47A6" w:rsidRPr="00FF04A0" w:rsidRDefault="000A47A6" w:rsidP="000A47A6">
            <w:pPr>
              <w:pStyle w:val="TableParagraph"/>
              <w:spacing w:before="51"/>
              <w:ind w:left="187" w:right="127"/>
              <w:rPr>
                <w:color w:val="0070C0"/>
                <w:w w:val="110"/>
                <w:sz w:val="16"/>
              </w:rPr>
            </w:pPr>
            <w:r w:rsidRPr="00FF04A0">
              <w:rPr>
                <w:color w:val="0070C0"/>
                <w:w w:val="110"/>
                <w:sz w:val="16"/>
              </w:rPr>
              <w:t>25</w:t>
            </w:r>
          </w:p>
        </w:tc>
        <w:tc>
          <w:tcPr>
            <w:tcW w:w="419" w:type="dxa"/>
            <w:shd w:val="clear" w:color="auto" w:fill="auto"/>
          </w:tcPr>
          <w:p w14:paraId="6631342D" w14:textId="77777777" w:rsidR="000A47A6" w:rsidRPr="00FF04A0" w:rsidRDefault="000A47A6" w:rsidP="000A47A6">
            <w:pPr>
              <w:pStyle w:val="TableParagraph"/>
              <w:spacing w:before="51"/>
              <w:ind w:left="49"/>
              <w:rPr>
                <w:color w:val="0070C0"/>
                <w:w w:val="111"/>
                <w:sz w:val="16"/>
              </w:rPr>
            </w:pPr>
            <w:r w:rsidRPr="00FF04A0">
              <w:rPr>
                <w:color w:val="0070C0"/>
                <w:w w:val="111"/>
                <w:sz w:val="16"/>
              </w:rPr>
              <w:t>2</w:t>
            </w:r>
          </w:p>
        </w:tc>
        <w:tc>
          <w:tcPr>
            <w:tcW w:w="672" w:type="dxa"/>
            <w:shd w:val="clear" w:color="auto" w:fill="auto"/>
          </w:tcPr>
          <w:p w14:paraId="08AB89AD" w14:textId="77777777" w:rsidR="000A47A6" w:rsidRPr="00FF04A0" w:rsidRDefault="000A47A6" w:rsidP="000A47A6">
            <w:pPr>
              <w:pStyle w:val="TableParagraph"/>
              <w:spacing w:before="51"/>
              <w:ind w:left="237" w:right="120" w:hanging="102"/>
              <w:rPr>
                <w:color w:val="0070C0"/>
                <w:w w:val="110"/>
                <w:sz w:val="16"/>
              </w:rPr>
            </w:pPr>
            <w:r w:rsidRPr="00FF04A0">
              <w:rPr>
                <w:color w:val="0070C0"/>
                <w:w w:val="110"/>
                <w:sz w:val="16"/>
              </w:rPr>
              <w:t>50</w:t>
            </w:r>
          </w:p>
        </w:tc>
        <w:tc>
          <w:tcPr>
            <w:tcW w:w="507" w:type="dxa"/>
            <w:shd w:val="clear" w:color="auto" w:fill="auto"/>
          </w:tcPr>
          <w:p w14:paraId="37CD77D5" w14:textId="77777777" w:rsidR="000A47A6" w:rsidRPr="00FF04A0" w:rsidRDefault="000A47A6" w:rsidP="000A47A6">
            <w:pPr>
              <w:pStyle w:val="TableParagraph"/>
              <w:spacing w:before="51"/>
              <w:ind w:left="52"/>
              <w:rPr>
                <w:color w:val="0070C0"/>
                <w:w w:val="111"/>
                <w:sz w:val="16"/>
              </w:rPr>
            </w:pPr>
            <w:r w:rsidRPr="00FF04A0">
              <w:rPr>
                <w:color w:val="0070C0"/>
                <w:w w:val="111"/>
                <w:sz w:val="16"/>
              </w:rPr>
              <w:t>1</w:t>
            </w:r>
          </w:p>
        </w:tc>
        <w:tc>
          <w:tcPr>
            <w:tcW w:w="603" w:type="dxa"/>
            <w:shd w:val="clear" w:color="auto" w:fill="auto"/>
          </w:tcPr>
          <w:p w14:paraId="607AF2E1" w14:textId="77777777" w:rsidR="000A47A6" w:rsidRPr="00FF04A0" w:rsidRDefault="000A47A6" w:rsidP="000A47A6">
            <w:pPr>
              <w:pStyle w:val="TableParagraph"/>
              <w:spacing w:before="51"/>
              <w:ind w:left="54"/>
              <w:rPr>
                <w:color w:val="0070C0"/>
                <w:w w:val="111"/>
                <w:sz w:val="16"/>
              </w:rPr>
            </w:pPr>
            <w:r w:rsidRPr="00FF04A0">
              <w:rPr>
                <w:color w:val="0070C0"/>
                <w:w w:val="111"/>
                <w:sz w:val="16"/>
              </w:rPr>
              <w:t>5</w:t>
            </w:r>
          </w:p>
        </w:tc>
        <w:tc>
          <w:tcPr>
            <w:tcW w:w="487" w:type="dxa"/>
            <w:shd w:val="clear" w:color="auto" w:fill="auto"/>
          </w:tcPr>
          <w:p w14:paraId="67C48D09" w14:textId="77777777" w:rsidR="000A47A6" w:rsidRPr="00FF04A0" w:rsidRDefault="000A47A6" w:rsidP="000A47A6">
            <w:pPr>
              <w:pStyle w:val="TableParagraph"/>
              <w:spacing w:before="51"/>
              <w:ind w:left="52"/>
              <w:rPr>
                <w:color w:val="0070C0"/>
                <w:w w:val="111"/>
                <w:sz w:val="16"/>
              </w:rPr>
            </w:pPr>
            <w:r w:rsidRPr="00FF04A0">
              <w:rPr>
                <w:color w:val="0070C0"/>
                <w:w w:val="111"/>
                <w:sz w:val="16"/>
              </w:rPr>
              <w:t>1</w:t>
            </w:r>
          </w:p>
        </w:tc>
        <w:tc>
          <w:tcPr>
            <w:tcW w:w="659" w:type="dxa"/>
            <w:shd w:val="clear" w:color="auto" w:fill="auto"/>
          </w:tcPr>
          <w:p w14:paraId="7A63704D" w14:textId="77777777" w:rsidR="000A47A6" w:rsidRPr="00FF04A0" w:rsidRDefault="000A47A6" w:rsidP="000A47A6">
            <w:pPr>
              <w:pStyle w:val="TableParagraph"/>
              <w:spacing w:before="51"/>
              <w:ind w:left="289"/>
              <w:jc w:val="left"/>
              <w:rPr>
                <w:color w:val="0070C0"/>
                <w:w w:val="111"/>
                <w:sz w:val="16"/>
              </w:rPr>
            </w:pPr>
            <w:r w:rsidRPr="00FF04A0">
              <w:rPr>
                <w:color w:val="0070C0"/>
                <w:w w:val="111"/>
                <w:sz w:val="16"/>
              </w:rPr>
              <w:t>5</w:t>
            </w:r>
          </w:p>
        </w:tc>
      </w:tr>
      <w:tr w:rsidR="000A47A6" w14:paraId="718864AA" w14:textId="77777777" w:rsidTr="00AF6894">
        <w:trPr>
          <w:trHeight w:val="283"/>
        </w:trPr>
        <w:tc>
          <w:tcPr>
            <w:tcW w:w="436" w:type="dxa"/>
            <w:vAlign w:val="center"/>
          </w:tcPr>
          <w:p w14:paraId="290044E3" w14:textId="21933E19" w:rsidR="000A47A6" w:rsidRPr="00612F7D" w:rsidRDefault="000A47A6" w:rsidP="000A47A6">
            <w:pPr>
              <w:pStyle w:val="TableParagraph"/>
              <w:spacing w:before="79"/>
              <w:ind w:left="23"/>
              <w:rPr>
                <w:sz w:val="16"/>
              </w:rPr>
            </w:pPr>
            <w:r w:rsidRPr="00612F7D">
              <w:rPr>
                <w:rFonts w:asciiTheme="majorHAnsi" w:hAnsiTheme="majorHAnsi"/>
                <w:sz w:val="16"/>
                <w:szCs w:val="16"/>
              </w:rPr>
              <w:t>3</w:t>
            </w:r>
          </w:p>
        </w:tc>
        <w:tc>
          <w:tcPr>
            <w:tcW w:w="3104" w:type="dxa"/>
          </w:tcPr>
          <w:p w14:paraId="0A5F833F" w14:textId="45BFE170" w:rsidR="000A47A6" w:rsidRDefault="000A47A6" w:rsidP="000A47A6">
            <w:pPr>
              <w:pStyle w:val="TableParagraph"/>
              <w:spacing w:before="79"/>
              <w:ind w:left="114"/>
              <w:jc w:val="left"/>
              <w:rPr>
                <w:sz w:val="16"/>
              </w:rPr>
            </w:pPr>
            <w:r>
              <w:rPr>
                <w:w w:val="115"/>
                <w:sz w:val="16"/>
              </w:rPr>
              <w:t>Arsiparis</w:t>
            </w:r>
            <w:r>
              <w:rPr>
                <w:spacing w:val="5"/>
                <w:w w:val="115"/>
                <w:sz w:val="16"/>
              </w:rPr>
              <w:t xml:space="preserve"> Ahli </w:t>
            </w:r>
            <w:r>
              <w:rPr>
                <w:w w:val="115"/>
                <w:sz w:val="16"/>
              </w:rPr>
              <w:t>Muda</w:t>
            </w:r>
          </w:p>
        </w:tc>
        <w:tc>
          <w:tcPr>
            <w:tcW w:w="856" w:type="dxa"/>
          </w:tcPr>
          <w:p w14:paraId="0D3AC601" w14:textId="77777777" w:rsidR="000A47A6" w:rsidRDefault="000A47A6" w:rsidP="000A47A6">
            <w:pPr>
              <w:pStyle w:val="TableParagraph"/>
              <w:spacing w:before="79"/>
              <w:ind w:left="36"/>
              <w:rPr>
                <w:sz w:val="16"/>
              </w:rPr>
            </w:pPr>
            <w:r>
              <w:rPr>
                <w:w w:val="111"/>
                <w:sz w:val="16"/>
              </w:rPr>
              <w:t>9</w:t>
            </w:r>
          </w:p>
        </w:tc>
        <w:tc>
          <w:tcPr>
            <w:tcW w:w="855" w:type="dxa"/>
          </w:tcPr>
          <w:p w14:paraId="22CADE18" w14:textId="77777777" w:rsidR="000A47A6" w:rsidRDefault="000A47A6" w:rsidP="000A47A6">
            <w:pPr>
              <w:pStyle w:val="TableParagraph"/>
              <w:spacing w:before="79"/>
              <w:ind w:left="220" w:right="177"/>
              <w:rPr>
                <w:sz w:val="16"/>
              </w:rPr>
            </w:pPr>
            <w:r>
              <w:rPr>
                <w:w w:val="110"/>
                <w:sz w:val="16"/>
              </w:rPr>
              <w:t>1355</w:t>
            </w:r>
          </w:p>
        </w:tc>
        <w:tc>
          <w:tcPr>
            <w:tcW w:w="459" w:type="dxa"/>
          </w:tcPr>
          <w:p w14:paraId="5BB70E5E" w14:textId="77777777" w:rsidR="000A47A6" w:rsidRDefault="000A47A6" w:rsidP="000A47A6">
            <w:pPr>
              <w:pStyle w:val="TableParagraph"/>
              <w:spacing w:before="79"/>
              <w:ind w:left="28"/>
              <w:rPr>
                <w:sz w:val="16"/>
              </w:rPr>
            </w:pPr>
            <w:r>
              <w:rPr>
                <w:w w:val="111"/>
                <w:sz w:val="16"/>
              </w:rPr>
              <w:t>5</w:t>
            </w:r>
          </w:p>
        </w:tc>
        <w:tc>
          <w:tcPr>
            <w:tcW w:w="815" w:type="dxa"/>
          </w:tcPr>
          <w:p w14:paraId="18AF0936" w14:textId="77777777" w:rsidR="000A47A6" w:rsidRDefault="000A47A6" w:rsidP="000A47A6">
            <w:pPr>
              <w:pStyle w:val="TableParagraph"/>
              <w:spacing w:before="79"/>
              <w:ind w:left="253" w:right="219"/>
              <w:rPr>
                <w:sz w:val="16"/>
              </w:rPr>
            </w:pPr>
            <w:r>
              <w:rPr>
                <w:w w:val="110"/>
                <w:sz w:val="16"/>
              </w:rPr>
              <w:t>750</w:t>
            </w:r>
          </w:p>
        </w:tc>
        <w:tc>
          <w:tcPr>
            <w:tcW w:w="575" w:type="dxa"/>
          </w:tcPr>
          <w:p w14:paraId="0E012706" w14:textId="77777777" w:rsidR="000A47A6" w:rsidRDefault="000A47A6" w:rsidP="000A47A6">
            <w:pPr>
              <w:pStyle w:val="TableParagraph"/>
              <w:spacing w:before="79"/>
              <w:ind w:left="37"/>
              <w:rPr>
                <w:sz w:val="16"/>
              </w:rPr>
            </w:pPr>
            <w:r>
              <w:rPr>
                <w:w w:val="111"/>
                <w:sz w:val="16"/>
              </w:rPr>
              <w:t>2</w:t>
            </w:r>
          </w:p>
        </w:tc>
        <w:tc>
          <w:tcPr>
            <w:tcW w:w="619" w:type="dxa"/>
          </w:tcPr>
          <w:p w14:paraId="5D42D2D1" w14:textId="77777777" w:rsidR="000A47A6" w:rsidRDefault="000A47A6" w:rsidP="000A47A6">
            <w:pPr>
              <w:pStyle w:val="TableParagraph"/>
              <w:spacing w:before="79"/>
              <w:ind w:left="176"/>
              <w:jc w:val="left"/>
              <w:rPr>
                <w:sz w:val="16"/>
              </w:rPr>
            </w:pPr>
            <w:r>
              <w:rPr>
                <w:w w:val="110"/>
                <w:sz w:val="16"/>
              </w:rPr>
              <w:t>125</w:t>
            </w:r>
          </w:p>
        </w:tc>
        <w:tc>
          <w:tcPr>
            <w:tcW w:w="547" w:type="dxa"/>
          </w:tcPr>
          <w:p w14:paraId="679E7A42" w14:textId="77777777" w:rsidR="000A47A6" w:rsidRDefault="000A47A6" w:rsidP="000A47A6">
            <w:pPr>
              <w:pStyle w:val="TableParagraph"/>
              <w:spacing w:before="79"/>
              <w:ind w:left="53"/>
              <w:rPr>
                <w:sz w:val="16"/>
              </w:rPr>
            </w:pPr>
            <w:r>
              <w:rPr>
                <w:w w:val="111"/>
                <w:sz w:val="16"/>
              </w:rPr>
              <w:t>2</w:t>
            </w:r>
          </w:p>
        </w:tc>
        <w:tc>
          <w:tcPr>
            <w:tcW w:w="680" w:type="dxa"/>
          </w:tcPr>
          <w:p w14:paraId="45C52A1E" w14:textId="77777777" w:rsidR="000A47A6" w:rsidRDefault="000A47A6" w:rsidP="000A47A6">
            <w:pPr>
              <w:pStyle w:val="TableParagraph"/>
              <w:spacing w:before="79"/>
              <w:ind w:left="186" w:right="119"/>
              <w:rPr>
                <w:sz w:val="16"/>
              </w:rPr>
            </w:pPr>
            <w:r>
              <w:rPr>
                <w:w w:val="110"/>
                <w:sz w:val="16"/>
              </w:rPr>
              <w:t>125</w:t>
            </w:r>
          </w:p>
        </w:tc>
        <w:tc>
          <w:tcPr>
            <w:tcW w:w="631" w:type="dxa"/>
          </w:tcPr>
          <w:p w14:paraId="37ED8934" w14:textId="77777777" w:rsidR="000A47A6" w:rsidRDefault="000A47A6" w:rsidP="000A47A6">
            <w:pPr>
              <w:pStyle w:val="TableParagraph"/>
              <w:spacing w:before="79"/>
              <w:ind w:right="228"/>
              <w:jc w:val="right"/>
              <w:rPr>
                <w:sz w:val="16"/>
              </w:rPr>
            </w:pPr>
            <w:r>
              <w:rPr>
                <w:w w:val="111"/>
                <w:sz w:val="16"/>
              </w:rPr>
              <w:t>3</w:t>
            </w:r>
          </w:p>
        </w:tc>
        <w:tc>
          <w:tcPr>
            <w:tcW w:w="687" w:type="dxa"/>
          </w:tcPr>
          <w:p w14:paraId="2EB57498" w14:textId="77777777" w:rsidR="000A47A6" w:rsidRDefault="000A47A6" w:rsidP="000A47A6">
            <w:pPr>
              <w:pStyle w:val="TableParagraph"/>
              <w:spacing w:before="79"/>
              <w:ind w:left="224"/>
              <w:jc w:val="left"/>
              <w:rPr>
                <w:sz w:val="16"/>
              </w:rPr>
            </w:pPr>
            <w:r>
              <w:rPr>
                <w:w w:val="110"/>
                <w:sz w:val="16"/>
              </w:rPr>
              <w:t>150</w:t>
            </w:r>
          </w:p>
        </w:tc>
        <w:tc>
          <w:tcPr>
            <w:tcW w:w="499" w:type="dxa"/>
          </w:tcPr>
          <w:p w14:paraId="0246C9DB" w14:textId="77777777" w:rsidR="000A47A6" w:rsidRDefault="000A47A6" w:rsidP="000A47A6">
            <w:pPr>
              <w:pStyle w:val="TableParagraph"/>
              <w:spacing w:before="79"/>
              <w:ind w:left="76"/>
              <w:rPr>
                <w:sz w:val="16"/>
              </w:rPr>
            </w:pPr>
            <w:r>
              <w:rPr>
                <w:w w:val="111"/>
                <w:sz w:val="16"/>
              </w:rPr>
              <w:t>3</w:t>
            </w:r>
          </w:p>
        </w:tc>
        <w:tc>
          <w:tcPr>
            <w:tcW w:w="719" w:type="dxa"/>
          </w:tcPr>
          <w:p w14:paraId="70BA99D7" w14:textId="77777777" w:rsidR="000A47A6" w:rsidRDefault="000A47A6" w:rsidP="000A47A6">
            <w:pPr>
              <w:pStyle w:val="TableParagraph"/>
              <w:spacing w:before="79"/>
              <w:ind w:left="241"/>
              <w:jc w:val="left"/>
              <w:rPr>
                <w:sz w:val="16"/>
              </w:rPr>
            </w:pPr>
            <w:r>
              <w:rPr>
                <w:w w:val="110"/>
                <w:sz w:val="16"/>
              </w:rPr>
              <w:t>150</w:t>
            </w:r>
          </w:p>
        </w:tc>
        <w:tc>
          <w:tcPr>
            <w:tcW w:w="515" w:type="dxa"/>
          </w:tcPr>
          <w:p w14:paraId="41ACD1A8" w14:textId="77777777" w:rsidR="000A47A6" w:rsidRDefault="000A47A6" w:rsidP="000A47A6">
            <w:pPr>
              <w:pStyle w:val="TableParagraph"/>
              <w:spacing w:before="79"/>
              <w:ind w:right="168"/>
              <w:jc w:val="right"/>
              <w:rPr>
                <w:sz w:val="16"/>
              </w:rPr>
            </w:pPr>
            <w:r>
              <w:rPr>
                <w:w w:val="111"/>
                <w:sz w:val="16"/>
              </w:rPr>
              <w:t>2</w:t>
            </w:r>
          </w:p>
        </w:tc>
        <w:tc>
          <w:tcPr>
            <w:tcW w:w="571" w:type="dxa"/>
          </w:tcPr>
          <w:p w14:paraId="1DF3F0E0" w14:textId="77777777" w:rsidR="000A47A6" w:rsidRDefault="000A47A6" w:rsidP="000A47A6">
            <w:pPr>
              <w:pStyle w:val="TableParagraph"/>
              <w:spacing w:before="79"/>
              <w:ind w:right="134"/>
              <w:jc w:val="right"/>
              <w:rPr>
                <w:sz w:val="16"/>
              </w:rPr>
            </w:pPr>
            <w:r>
              <w:rPr>
                <w:w w:val="110"/>
                <w:sz w:val="16"/>
              </w:rPr>
              <w:t>25</w:t>
            </w:r>
          </w:p>
        </w:tc>
        <w:tc>
          <w:tcPr>
            <w:tcW w:w="419" w:type="dxa"/>
          </w:tcPr>
          <w:p w14:paraId="326C88DC" w14:textId="77777777" w:rsidR="000A47A6" w:rsidRDefault="000A47A6" w:rsidP="000A47A6">
            <w:pPr>
              <w:pStyle w:val="TableParagraph"/>
              <w:spacing w:before="79"/>
              <w:ind w:left="93"/>
              <w:rPr>
                <w:sz w:val="16"/>
              </w:rPr>
            </w:pPr>
            <w:r>
              <w:rPr>
                <w:w w:val="111"/>
                <w:sz w:val="16"/>
              </w:rPr>
              <w:t>1</w:t>
            </w:r>
          </w:p>
        </w:tc>
        <w:tc>
          <w:tcPr>
            <w:tcW w:w="672" w:type="dxa"/>
          </w:tcPr>
          <w:p w14:paraId="08CB1E57" w14:textId="77777777" w:rsidR="000A47A6" w:rsidRDefault="000A47A6" w:rsidP="000A47A6">
            <w:pPr>
              <w:pStyle w:val="TableParagraph"/>
              <w:spacing w:before="79"/>
              <w:ind w:right="181"/>
              <w:jc w:val="right"/>
              <w:rPr>
                <w:sz w:val="16"/>
              </w:rPr>
            </w:pPr>
            <w:r>
              <w:rPr>
                <w:w w:val="110"/>
                <w:sz w:val="16"/>
              </w:rPr>
              <w:t>20</w:t>
            </w:r>
          </w:p>
        </w:tc>
        <w:tc>
          <w:tcPr>
            <w:tcW w:w="507" w:type="dxa"/>
          </w:tcPr>
          <w:p w14:paraId="7357AED8" w14:textId="77777777" w:rsidR="000A47A6" w:rsidRDefault="000A47A6" w:rsidP="000A47A6">
            <w:pPr>
              <w:pStyle w:val="TableParagraph"/>
              <w:spacing w:before="79"/>
              <w:ind w:left="96"/>
              <w:rPr>
                <w:sz w:val="16"/>
              </w:rPr>
            </w:pPr>
            <w:r>
              <w:rPr>
                <w:w w:val="111"/>
                <w:sz w:val="16"/>
              </w:rPr>
              <w:t>1</w:t>
            </w:r>
          </w:p>
        </w:tc>
        <w:tc>
          <w:tcPr>
            <w:tcW w:w="603" w:type="dxa"/>
          </w:tcPr>
          <w:p w14:paraId="05DB7A00" w14:textId="77777777" w:rsidR="000A47A6" w:rsidRDefault="000A47A6" w:rsidP="000A47A6">
            <w:pPr>
              <w:pStyle w:val="TableParagraph"/>
              <w:spacing w:before="79"/>
              <w:ind w:right="195"/>
              <w:jc w:val="right"/>
              <w:rPr>
                <w:sz w:val="16"/>
              </w:rPr>
            </w:pPr>
            <w:r>
              <w:rPr>
                <w:w w:val="111"/>
                <w:sz w:val="16"/>
              </w:rPr>
              <w:t>5</w:t>
            </w:r>
          </w:p>
        </w:tc>
        <w:tc>
          <w:tcPr>
            <w:tcW w:w="487" w:type="dxa"/>
          </w:tcPr>
          <w:p w14:paraId="4FE40A45" w14:textId="77777777" w:rsidR="000A47A6" w:rsidRDefault="000A47A6" w:rsidP="000A47A6">
            <w:pPr>
              <w:pStyle w:val="TableParagraph"/>
              <w:spacing w:before="79"/>
              <w:ind w:right="130"/>
              <w:jc w:val="right"/>
              <w:rPr>
                <w:sz w:val="16"/>
              </w:rPr>
            </w:pPr>
            <w:r>
              <w:rPr>
                <w:w w:val="111"/>
                <w:sz w:val="16"/>
              </w:rPr>
              <w:t>1</w:t>
            </w:r>
          </w:p>
        </w:tc>
        <w:tc>
          <w:tcPr>
            <w:tcW w:w="659" w:type="dxa"/>
          </w:tcPr>
          <w:p w14:paraId="7A6AE2B6" w14:textId="77777777" w:rsidR="000A47A6" w:rsidRDefault="000A47A6" w:rsidP="000A47A6">
            <w:pPr>
              <w:pStyle w:val="TableParagraph"/>
              <w:spacing w:before="79"/>
              <w:ind w:left="110"/>
              <w:rPr>
                <w:sz w:val="16"/>
              </w:rPr>
            </w:pPr>
            <w:r>
              <w:rPr>
                <w:w w:val="111"/>
                <w:sz w:val="16"/>
              </w:rPr>
              <w:t>5</w:t>
            </w:r>
          </w:p>
        </w:tc>
      </w:tr>
      <w:tr w:rsidR="000A47A6" w14:paraId="28BDAEFA" w14:textId="77777777" w:rsidTr="00AF6894">
        <w:trPr>
          <w:trHeight w:val="283"/>
        </w:trPr>
        <w:tc>
          <w:tcPr>
            <w:tcW w:w="436" w:type="dxa"/>
            <w:vAlign w:val="center"/>
          </w:tcPr>
          <w:p w14:paraId="188AB40A" w14:textId="396B5DF1" w:rsidR="000A47A6" w:rsidRPr="00612F7D" w:rsidRDefault="000A47A6" w:rsidP="000A47A6">
            <w:pPr>
              <w:pStyle w:val="TableParagraph"/>
              <w:spacing w:before="79"/>
              <w:ind w:left="23"/>
              <w:rPr>
                <w:sz w:val="16"/>
              </w:rPr>
            </w:pPr>
            <w:r w:rsidRPr="00612F7D">
              <w:rPr>
                <w:rFonts w:asciiTheme="majorHAnsi" w:hAnsiTheme="majorHAnsi"/>
                <w:sz w:val="16"/>
                <w:szCs w:val="16"/>
              </w:rPr>
              <w:t>4</w:t>
            </w:r>
          </w:p>
        </w:tc>
        <w:tc>
          <w:tcPr>
            <w:tcW w:w="3104" w:type="dxa"/>
          </w:tcPr>
          <w:p w14:paraId="1C2994DD" w14:textId="79943132" w:rsidR="000A47A6" w:rsidRDefault="000A47A6" w:rsidP="000A47A6">
            <w:pPr>
              <w:pStyle w:val="TableParagraph"/>
              <w:spacing w:before="74"/>
              <w:ind w:left="114"/>
              <w:jc w:val="left"/>
              <w:rPr>
                <w:sz w:val="16"/>
              </w:rPr>
            </w:pPr>
            <w:r>
              <w:rPr>
                <w:w w:val="115"/>
                <w:sz w:val="16"/>
              </w:rPr>
              <w:t>Pustakawan</w:t>
            </w:r>
            <w:r>
              <w:rPr>
                <w:spacing w:val="8"/>
                <w:w w:val="115"/>
                <w:sz w:val="16"/>
              </w:rPr>
              <w:t xml:space="preserve"> Ahli </w:t>
            </w:r>
            <w:r>
              <w:rPr>
                <w:w w:val="115"/>
                <w:sz w:val="16"/>
              </w:rPr>
              <w:t>Muda</w:t>
            </w:r>
          </w:p>
        </w:tc>
        <w:tc>
          <w:tcPr>
            <w:tcW w:w="856" w:type="dxa"/>
          </w:tcPr>
          <w:p w14:paraId="0240A2BA" w14:textId="77777777" w:rsidR="000A47A6" w:rsidRDefault="000A47A6" w:rsidP="000A47A6">
            <w:pPr>
              <w:pStyle w:val="TableParagraph"/>
              <w:spacing w:before="74"/>
              <w:ind w:left="36"/>
              <w:rPr>
                <w:sz w:val="16"/>
              </w:rPr>
            </w:pPr>
            <w:r>
              <w:rPr>
                <w:w w:val="111"/>
                <w:sz w:val="16"/>
              </w:rPr>
              <w:t>9</w:t>
            </w:r>
          </w:p>
        </w:tc>
        <w:tc>
          <w:tcPr>
            <w:tcW w:w="855" w:type="dxa"/>
          </w:tcPr>
          <w:p w14:paraId="04AF7524" w14:textId="77777777" w:rsidR="000A47A6" w:rsidRDefault="000A47A6" w:rsidP="000A47A6">
            <w:pPr>
              <w:pStyle w:val="TableParagraph"/>
              <w:spacing w:before="74"/>
              <w:ind w:left="220" w:right="177"/>
              <w:rPr>
                <w:sz w:val="16"/>
              </w:rPr>
            </w:pPr>
            <w:r>
              <w:rPr>
                <w:w w:val="110"/>
                <w:sz w:val="16"/>
              </w:rPr>
              <w:t>1355</w:t>
            </w:r>
          </w:p>
        </w:tc>
        <w:tc>
          <w:tcPr>
            <w:tcW w:w="459" w:type="dxa"/>
          </w:tcPr>
          <w:p w14:paraId="5A2DA911" w14:textId="77777777" w:rsidR="000A47A6" w:rsidRDefault="000A47A6" w:rsidP="000A47A6">
            <w:pPr>
              <w:pStyle w:val="TableParagraph"/>
              <w:spacing w:before="74"/>
              <w:ind w:left="28"/>
              <w:rPr>
                <w:sz w:val="16"/>
              </w:rPr>
            </w:pPr>
            <w:r>
              <w:rPr>
                <w:w w:val="111"/>
                <w:sz w:val="16"/>
              </w:rPr>
              <w:t>5</w:t>
            </w:r>
          </w:p>
        </w:tc>
        <w:tc>
          <w:tcPr>
            <w:tcW w:w="815" w:type="dxa"/>
          </w:tcPr>
          <w:p w14:paraId="24BBCA7C" w14:textId="77777777" w:rsidR="000A47A6" w:rsidRDefault="000A47A6" w:rsidP="000A47A6">
            <w:pPr>
              <w:pStyle w:val="TableParagraph"/>
              <w:spacing w:before="74"/>
              <w:ind w:left="253" w:right="219"/>
              <w:rPr>
                <w:sz w:val="16"/>
              </w:rPr>
            </w:pPr>
            <w:r>
              <w:rPr>
                <w:w w:val="110"/>
                <w:sz w:val="16"/>
              </w:rPr>
              <w:t>750</w:t>
            </w:r>
          </w:p>
        </w:tc>
        <w:tc>
          <w:tcPr>
            <w:tcW w:w="575" w:type="dxa"/>
          </w:tcPr>
          <w:p w14:paraId="5353AF04" w14:textId="77777777" w:rsidR="000A47A6" w:rsidRDefault="000A47A6" w:rsidP="000A47A6">
            <w:pPr>
              <w:pStyle w:val="TableParagraph"/>
              <w:spacing w:before="74"/>
              <w:ind w:left="37"/>
              <w:rPr>
                <w:sz w:val="16"/>
              </w:rPr>
            </w:pPr>
            <w:r>
              <w:rPr>
                <w:w w:val="111"/>
                <w:sz w:val="16"/>
              </w:rPr>
              <w:t>2</w:t>
            </w:r>
          </w:p>
        </w:tc>
        <w:tc>
          <w:tcPr>
            <w:tcW w:w="619" w:type="dxa"/>
          </w:tcPr>
          <w:p w14:paraId="4C6E2097" w14:textId="77777777" w:rsidR="000A47A6" w:rsidRDefault="000A47A6" w:rsidP="000A47A6">
            <w:pPr>
              <w:pStyle w:val="TableParagraph"/>
              <w:spacing w:before="74"/>
              <w:ind w:left="176"/>
              <w:jc w:val="left"/>
              <w:rPr>
                <w:sz w:val="16"/>
              </w:rPr>
            </w:pPr>
            <w:r>
              <w:rPr>
                <w:w w:val="110"/>
                <w:sz w:val="16"/>
              </w:rPr>
              <w:t>125</w:t>
            </w:r>
          </w:p>
        </w:tc>
        <w:tc>
          <w:tcPr>
            <w:tcW w:w="547" w:type="dxa"/>
          </w:tcPr>
          <w:p w14:paraId="37E52F86" w14:textId="77777777" w:rsidR="000A47A6" w:rsidRDefault="000A47A6" w:rsidP="000A47A6">
            <w:pPr>
              <w:pStyle w:val="TableParagraph"/>
              <w:spacing w:before="74"/>
              <w:ind w:left="53"/>
              <w:rPr>
                <w:sz w:val="16"/>
              </w:rPr>
            </w:pPr>
            <w:r>
              <w:rPr>
                <w:w w:val="111"/>
                <w:sz w:val="16"/>
              </w:rPr>
              <w:t>2</w:t>
            </w:r>
          </w:p>
        </w:tc>
        <w:tc>
          <w:tcPr>
            <w:tcW w:w="680" w:type="dxa"/>
          </w:tcPr>
          <w:p w14:paraId="6E5D0C61" w14:textId="77777777" w:rsidR="000A47A6" w:rsidRDefault="000A47A6" w:rsidP="000A47A6">
            <w:pPr>
              <w:pStyle w:val="TableParagraph"/>
              <w:spacing w:before="74"/>
              <w:ind w:left="186" w:right="119"/>
              <w:rPr>
                <w:sz w:val="16"/>
              </w:rPr>
            </w:pPr>
            <w:r>
              <w:rPr>
                <w:w w:val="110"/>
                <w:sz w:val="16"/>
              </w:rPr>
              <w:t>125</w:t>
            </w:r>
          </w:p>
        </w:tc>
        <w:tc>
          <w:tcPr>
            <w:tcW w:w="631" w:type="dxa"/>
          </w:tcPr>
          <w:p w14:paraId="02B0EA3D" w14:textId="77777777" w:rsidR="000A47A6" w:rsidRDefault="000A47A6" w:rsidP="000A47A6">
            <w:pPr>
              <w:pStyle w:val="TableParagraph"/>
              <w:spacing w:before="74"/>
              <w:ind w:right="228"/>
              <w:jc w:val="right"/>
              <w:rPr>
                <w:sz w:val="16"/>
              </w:rPr>
            </w:pPr>
            <w:r>
              <w:rPr>
                <w:w w:val="111"/>
                <w:sz w:val="16"/>
              </w:rPr>
              <w:t>3</w:t>
            </w:r>
          </w:p>
        </w:tc>
        <w:tc>
          <w:tcPr>
            <w:tcW w:w="687" w:type="dxa"/>
          </w:tcPr>
          <w:p w14:paraId="5816E985" w14:textId="77777777" w:rsidR="000A47A6" w:rsidRDefault="000A47A6" w:rsidP="000A47A6">
            <w:pPr>
              <w:pStyle w:val="TableParagraph"/>
              <w:spacing w:before="74"/>
              <w:ind w:left="224"/>
              <w:jc w:val="left"/>
              <w:rPr>
                <w:sz w:val="16"/>
              </w:rPr>
            </w:pPr>
            <w:r>
              <w:rPr>
                <w:w w:val="110"/>
                <w:sz w:val="16"/>
              </w:rPr>
              <w:t>150</w:t>
            </w:r>
          </w:p>
        </w:tc>
        <w:tc>
          <w:tcPr>
            <w:tcW w:w="499" w:type="dxa"/>
          </w:tcPr>
          <w:p w14:paraId="0209787A" w14:textId="77777777" w:rsidR="000A47A6" w:rsidRDefault="000A47A6" w:rsidP="000A47A6">
            <w:pPr>
              <w:pStyle w:val="TableParagraph"/>
              <w:spacing w:before="74"/>
              <w:ind w:left="76"/>
              <w:rPr>
                <w:sz w:val="16"/>
              </w:rPr>
            </w:pPr>
            <w:r>
              <w:rPr>
                <w:w w:val="111"/>
                <w:sz w:val="16"/>
              </w:rPr>
              <w:t>3</w:t>
            </w:r>
          </w:p>
        </w:tc>
        <w:tc>
          <w:tcPr>
            <w:tcW w:w="719" w:type="dxa"/>
          </w:tcPr>
          <w:p w14:paraId="405F8CAE" w14:textId="77777777" w:rsidR="000A47A6" w:rsidRDefault="000A47A6" w:rsidP="000A47A6">
            <w:pPr>
              <w:pStyle w:val="TableParagraph"/>
              <w:spacing w:before="74"/>
              <w:ind w:left="241"/>
              <w:jc w:val="left"/>
              <w:rPr>
                <w:sz w:val="16"/>
              </w:rPr>
            </w:pPr>
            <w:r>
              <w:rPr>
                <w:w w:val="110"/>
                <w:sz w:val="16"/>
              </w:rPr>
              <w:t>150</w:t>
            </w:r>
          </w:p>
        </w:tc>
        <w:tc>
          <w:tcPr>
            <w:tcW w:w="515" w:type="dxa"/>
          </w:tcPr>
          <w:p w14:paraId="2CA4B712" w14:textId="77777777" w:rsidR="000A47A6" w:rsidRDefault="000A47A6" w:rsidP="000A47A6">
            <w:pPr>
              <w:pStyle w:val="TableParagraph"/>
              <w:spacing w:before="74"/>
              <w:ind w:right="168"/>
              <w:jc w:val="right"/>
              <w:rPr>
                <w:sz w:val="16"/>
              </w:rPr>
            </w:pPr>
            <w:r>
              <w:rPr>
                <w:w w:val="111"/>
                <w:sz w:val="16"/>
              </w:rPr>
              <w:t>2</w:t>
            </w:r>
          </w:p>
        </w:tc>
        <w:tc>
          <w:tcPr>
            <w:tcW w:w="571" w:type="dxa"/>
          </w:tcPr>
          <w:p w14:paraId="460FFF70" w14:textId="77777777" w:rsidR="000A47A6" w:rsidRDefault="000A47A6" w:rsidP="000A47A6">
            <w:pPr>
              <w:pStyle w:val="TableParagraph"/>
              <w:spacing w:before="74"/>
              <w:ind w:right="134"/>
              <w:jc w:val="right"/>
              <w:rPr>
                <w:sz w:val="16"/>
              </w:rPr>
            </w:pPr>
            <w:r>
              <w:rPr>
                <w:w w:val="110"/>
                <w:sz w:val="16"/>
              </w:rPr>
              <w:t>25</w:t>
            </w:r>
          </w:p>
        </w:tc>
        <w:tc>
          <w:tcPr>
            <w:tcW w:w="419" w:type="dxa"/>
          </w:tcPr>
          <w:p w14:paraId="6EC7339E" w14:textId="77777777" w:rsidR="000A47A6" w:rsidRDefault="000A47A6" w:rsidP="000A47A6">
            <w:pPr>
              <w:pStyle w:val="TableParagraph"/>
              <w:spacing w:before="74"/>
              <w:ind w:left="93"/>
              <w:rPr>
                <w:sz w:val="16"/>
              </w:rPr>
            </w:pPr>
            <w:r>
              <w:rPr>
                <w:w w:val="111"/>
                <w:sz w:val="16"/>
              </w:rPr>
              <w:t>1</w:t>
            </w:r>
          </w:p>
        </w:tc>
        <w:tc>
          <w:tcPr>
            <w:tcW w:w="672" w:type="dxa"/>
          </w:tcPr>
          <w:p w14:paraId="6B141C9F" w14:textId="77777777" w:rsidR="000A47A6" w:rsidRDefault="000A47A6" w:rsidP="000A47A6">
            <w:pPr>
              <w:pStyle w:val="TableParagraph"/>
              <w:spacing w:before="74"/>
              <w:ind w:right="181"/>
              <w:jc w:val="right"/>
              <w:rPr>
                <w:sz w:val="16"/>
              </w:rPr>
            </w:pPr>
            <w:r>
              <w:rPr>
                <w:w w:val="110"/>
                <w:sz w:val="16"/>
              </w:rPr>
              <w:t>20</w:t>
            </w:r>
          </w:p>
        </w:tc>
        <w:tc>
          <w:tcPr>
            <w:tcW w:w="507" w:type="dxa"/>
          </w:tcPr>
          <w:p w14:paraId="7D9AF313" w14:textId="77777777" w:rsidR="000A47A6" w:rsidRDefault="000A47A6" w:rsidP="000A47A6">
            <w:pPr>
              <w:pStyle w:val="TableParagraph"/>
              <w:spacing w:before="74"/>
              <w:ind w:left="96"/>
              <w:rPr>
                <w:sz w:val="16"/>
              </w:rPr>
            </w:pPr>
            <w:r>
              <w:rPr>
                <w:w w:val="111"/>
                <w:sz w:val="16"/>
              </w:rPr>
              <w:t>1</w:t>
            </w:r>
          </w:p>
        </w:tc>
        <w:tc>
          <w:tcPr>
            <w:tcW w:w="603" w:type="dxa"/>
          </w:tcPr>
          <w:p w14:paraId="3C6C0EB9" w14:textId="77777777" w:rsidR="000A47A6" w:rsidRDefault="000A47A6" w:rsidP="000A47A6">
            <w:pPr>
              <w:pStyle w:val="TableParagraph"/>
              <w:spacing w:before="74"/>
              <w:ind w:right="195"/>
              <w:jc w:val="right"/>
              <w:rPr>
                <w:sz w:val="16"/>
              </w:rPr>
            </w:pPr>
            <w:r>
              <w:rPr>
                <w:w w:val="111"/>
                <w:sz w:val="16"/>
              </w:rPr>
              <w:t>5</w:t>
            </w:r>
          </w:p>
        </w:tc>
        <w:tc>
          <w:tcPr>
            <w:tcW w:w="487" w:type="dxa"/>
          </w:tcPr>
          <w:p w14:paraId="187D9B90" w14:textId="77777777" w:rsidR="000A47A6" w:rsidRDefault="000A47A6" w:rsidP="000A47A6">
            <w:pPr>
              <w:pStyle w:val="TableParagraph"/>
              <w:spacing w:before="74"/>
              <w:ind w:right="130"/>
              <w:jc w:val="right"/>
              <w:rPr>
                <w:sz w:val="16"/>
              </w:rPr>
            </w:pPr>
            <w:r>
              <w:rPr>
                <w:w w:val="111"/>
                <w:sz w:val="16"/>
              </w:rPr>
              <w:t>1</w:t>
            </w:r>
          </w:p>
        </w:tc>
        <w:tc>
          <w:tcPr>
            <w:tcW w:w="659" w:type="dxa"/>
          </w:tcPr>
          <w:p w14:paraId="25C59A50" w14:textId="77777777" w:rsidR="000A47A6" w:rsidRDefault="000A47A6" w:rsidP="000A47A6">
            <w:pPr>
              <w:pStyle w:val="TableParagraph"/>
              <w:spacing w:before="74"/>
              <w:ind w:left="110"/>
              <w:rPr>
                <w:sz w:val="16"/>
              </w:rPr>
            </w:pPr>
            <w:r>
              <w:rPr>
                <w:w w:val="111"/>
                <w:sz w:val="16"/>
              </w:rPr>
              <w:t>5</w:t>
            </w:r>
          </w:p>
        </w:tc>
      </w:tr>
      <w:tr w:rsidR="000A47A6" w14:paraId="7B368FB4" w14:textId="77777777" w:rsidTr="00AF6894">
        <w:trPr>
          <w:trHeight w:val="283"/>
        </w:trPr>
        <w:tc>
          <w:tcPr>
            <w:tcW w:w="436" w:type="dxa"/>
            <w:vAlign w:val="center"/>
          </w:tcPr>
          <w:p w14:paraId="0FEE8457" w14:textId="7CF788D3" w:rsidR="000A47A6" w:rsidRPr="00612F7D" w:rsidRDefault="000A47A6" w:rsidP="000A47A6">
            <w:pPr>
              <w:pStyle w:val="TableParagraph"/>
              <w:spacing w:before="79"/>
              <w:ind w:left="23"/>
              <w:rPr>
                <w:sz w:val="16"/>
              </w:rPr>
            </w:pPr>
            <w:r w:rsidRPr="00612F7D">
              <w:rPr>
                <w:rFonts w:asciiTheme="majorHAnsi" w:hAnsiTheme="majorHAnsi"/>
                <w:sz w:val="16"/>
                <w:szCs w:val="16"/>
              </w:rPr>
              <w:t>5</w:t>
            </w:r>
          </w:p>
        </w:tc>
        <w:tc>
          <w:tcPr>
            <w:tcW w:w="3104" w:type="dxa"/>
          </w:tcPr>
          <w:p w14:paraId="4C57B713" w14:textId="0C43C6D7" w:rsidR="000A47A6" w:rsidRPr="00113A79" w:rsidRDefault="000A47A6" w:rsidP="000A47A6">
            <w:pPr>
              <w:pStyle w:val="TableParagraph"/>
              <w:spacing w:before="74"/>
              <w:ind w:left="114"/>
              <w:jc w:val="left"/>
              <w:rPr>
                <w:w w:val="115"/>
                <w:sz w:val="16"/>
              </w:rPr>
            </w:pPr>
            <w:r>
              <w:rPr>
                <w:w w:val="115"/>
                <w:sz w:val="16"/>
              </w:rPr>
              <w:t>Perencana Ahli Pertama</w:t>
            </w:r>
          </w:p>
        </w:tc>
        <w:tc>
          <w:tcPr>
            <w:tcW w:w="856" w:type="dxa"/>
          </w:tcPr>
          <w:p w14:paraId="5C1739F4" w14:textId="77777777" w:rsidR="000A47A6" w:rsidRPr="00113A79" w:rsidRDefault="000A47A6" w:rsidP="000A47A6">
            <w:pPr>
              <w:pStyle w:val="TableParagraph"/>
              <w:spacing w:before="79"/>
              <w:ind w:left="36"/>
              <w:rPr>
                <w:sz w:val="16"/>
              </w:rPr>
            </w:pPr>
            <w:r>
              <w:rPr>
                <w:w w:val="111"/>
                <w:sz w:val="16"/>
              </w:rPr>
              <w:t>8</w:t>
            </w:r>
          </w:p>
        </w:tc>
        <w:tc>
          <w:tcPr>
            <w:tcW w:w="855" w:type="dxa"/>
          </w:tcPr>
          <w:p w14:paraId="02172E9F" w14:textId="77777777" w:rsidR="000A47A6" w:rsidRPr="004D0C4A" w:rsidRDefault="000A47A6" w:rsidP="000A47A6">
            <w:pPr>
              <w:pStyle w:val="TableParagraph"/>
              <w:spacing w:before="51"/>
              <w:ind w:left="212" w:right="186"/>
              <w:rPr>
                <w:sz w:val="16"/>
              </w:rPr>
            </w:pPr>
            <w:r>
              <w:rPr>
                <w:sz w:val="16"/>
              </w:rPr>
              <w:t>1280</w:t>
            </w:r>
          </w:p>
        </w:tc>
        <w:tc>
          <w:tcPr>
            <w:tcW w:w="459" w:type="dxa"/>
          </w:tcPr>
          <w:p w14:paraId="4E64293B" w14:textId="77777777" w:rsidR="000A47A6" w:rsidRPr="004D0C4A" w:rsidRDefault="000A47A6" w:rsidP="000A47A6">
            <w:pPr>
              <w:pStyle w:val="TableParagraph"/>
              <w:spacing w:before="51"/>
              <w:ind w:left="185" w:hanging="154"/>
              <w:rPr>
                <w:sz w:val="16"/>
              </w:rPr>
            </w:pPr>
            <w:r>
              <w:rPr>
                <w:sz w:val="16"/>
              </w:rPr>
              <w:t>5</w:t>
            </w:r>
          </w:p>
        </w:tc>
        <w:tc>
          <w:tcPr>
            <w:tcW w:w="815" w:type="dxa"/>
          </w:tcPr>
          <w:p w14:paraId="738EA15D" w14:textId="77777777" w:rsidR="000A47A6" w:rsidRPr="004D0C4A" w:rsidRDefault="000A47A6" w:rsidP="000A47A6">
            <w:pPr>
              <w:pStyle w:val="TableParagraph"/>
              <w:spacing w:before="51"/>
              <w:ind w:left="241" w:right="210"/>
              <w:rPr>
                <w:sz w:val="16"/>
              </w:rPr>
            </w:pPr>
            <w:r>
              <w:rPr>
                <w:sz w:val="16"/>
              </w:rPr>
              <w:t>750</w:t>
            </w:r>
          </w:p>
        </w:tc>
        <w:tc>
          <w:tcPr>
            <w:tcW w:w="575" w:type="dxa"/>
          </w:tcPr>
          <w:p w14:paraId="41D150F7" w14:textId="77777777" w:rsidR="000A47A6" w:rsidRPr="004D0C4A" w:rsidRDefault="000A47A6" w:rsidP="000A47A6">
            <w:pPr>
              <w:pStyle w:val="TableParagraph"/>
              <w:spacing w:before="51"/>
              <w:ind w:left="41"/>
              <w:rPr>
                <w:sz w:val="16"/>
              </w:rPr>
            </w:pPr>
            <w:r>
              <w:rPr>
                <w:sz w:val="16"/>
              </w:rPr>
              <w:t>2</w:t>
            </w:r>
          </w:p>
        </w:tc>
        <w:tc>
          <w:tcPr>
            <w:tcW w:w="619" w:type="dxa"/>
          </w:tcPr>
          <w:p w14:paraId="161BE807" w14:textId="77777777" w:rsidR="000A47A6" w:rsidRPr="004D0C4A" w:rsidRDefault="000A47A6" w:rsidP="000A47A6">
            <w:pPr>
              <w:pStyle w:val="TableParagraph"/>
              <w:spacing w:before="51"/>
              <w:ind w:left="176"/>
              <w:jc w:val="left"/>
              <w:rPr>
                <w:sz w:val="16"/>
              </w:rPr>
            </w:pPr>
            <w:r>
              <w:rPr>
                <w:sz w:val="16"/>
              </w:rPr>
              <w:t>125</w:t>
            </w:r>
          </w:p>
        </w:tc>
        <w:tc>
          <w:tcPr>
            <w:tcW w:w="547" w:type="dxa"/>
          </w:tcPr>
          <w:p w14:paraId="47A11548" w14:textId="77777777" w:rsidR="000A47A6" w:rsidRPr="004D0C4A" w:rsidRDefault="000A47A6" w:rsidP="000A47A6">
            <w:pPr>
              <w:pStyle w:val="TableParagraph"/>
              <w:spacing w:before="51"/>
              <w:ind w:left="29"/>
              <w:rPr>
                <w:sz w:val="16"/>
              </w:rPr>
            </w:pPr>
            <w:r>
              <w:rPr>
                <w:sz w:val="16"/>
              </w:rPr>
              <w:t>2</w:t>
            </w:r>
          </w:p>
        </w:tc>
        <w:tc>
          <w:tcPr>
            <w:tcW w:w="680" w:type="dxa"/>
          </w:tcPr>
          <w:p w14:paraId="09BA429A" w14:textId="77777777" w:rsidR="000A47A6" w:rsidRPr="004D0C4A" w:rsidRDefault="000A47A6" w:rsidP="000A47A6">
            <w:pPr>
              <w:pStyle w:val="TableParagraph"/>
              <w:spacing w:before="51"/>
              <w:ind w:left="198" w:right="143"/>
              <w:rPr>
                <w:sz w:val="16"/>
              </w:rPr>
            </w:pPr>
            <w:r>
              <w:rPr>
                <w:sz w:val="16"/>
              </w:rPr>
              <w:t>125</w:t>
            </w:r>
          </w:p>
        </w:tc>
        <w:tc>
          <w:tcPr>
            <w:tcW w:w="631" w:type="dxa"/>
          </w:tcPr>
          <w:p w14:paraId="4999C072" w14:textId="77777777" w:rsidR="000A47A6" w:rsidRPr="004D0C4A" w:rsidRDefault="000A47A6" w:rsidP="000A47A6">
            <w:pPr>
              <w:pStyle w:val="TableParagraph"/>
              <w:spacing w:before="51"/>
              <w:rPr>
                <w:sz w:val="16"/>
              </w:rPr>
            </w:pPr>
            <w:r>
              <w:rPr>
                <w:sz w:val="16"/>
              </w:rPr>
              <w:t>3</w:t>
            </w:r>
          </w:p>
        </w:tc>
        <w:tc>
          <w:tcPr>
            <w:tcW w:w="687" w:type="dxa"/>
          </w:tcPr>
          <w:p w14:paraId="2A78BF97" w14:textId="77777777" w:rsidR="000A47A6" w:rsidRPr="004D0C4A" w:rsidRDefault="000A47A6" w:rsidP="000A47A6">
            <w:pPr>
              <w:pStyle w:val="TableParagraph"/>
              <w:spacing w:before="51"/>
              <w:ind w:left="196" w:right="146" w:hanging="30"/>
              <w:rPr>
                <w:sz w:val="16"/>
              </w:rPr>
            </w:pPr>
            <w:r>
              <w:rPr>
                <w:sz w:val="16"/>
              </w:rPr>
              <w:t>150</w:t>
            </w:r>
          </w:p>
        </w:tc>
        <w:tc>
          <w:tcPr>
            <w:tcW w:w="499" w:type="dxa"/>
          </w:tcPr>
          <w:p w14:paraId="755AC617" w14:textId="77777777" w:rsidR="000A47A6" w:rsidRPr="004D0C4A" w:rsidRDefault="000A47A6" w:rsidP="000A47A6">
            <w:pPr>
              <w:pStyle w:val="TableParagraph"/>
              <w:spacing w:before="51"/>
              <w:ind w:left="60"/>
              <w:rPr>
                <w:sz w:val="16"/>
              </w:rPr>
            </w:pPr>
            <w:r>
              <w:rPr>
                <w:sz w:val="16"/>
              </w:rPr>
              <w:t>2</w:t>
            </w:r>
          </w:p>
        </w:tc>
        <w:tc>
          <w:tcPr>
            <w:tcW w:w="719" w:type="dxa"/>
          </w:tcPr>
          <w:p w14:paraId="366E5013" w14:textId="77777777" w:rsidR="000A47A6" w:rsidRPr="004D0C4A" w:rsidRDefault="000A47A6" w:rsidP="000A47A6">
            <w:pPr>
              <w:pStyle w:val="TableParagraph"/>
              <w:spacing w:before="51"/>
              <w:ind w:left="237"/>
              <w:jc w:val="left"/>
              <w:rPr>
                <w:sz w:val="16"/>
              </w:rPr>
            </w:pPr>
            <w:r>
              <w:rPr>
                <w:sz w:val="16"/>
              </w:rPr>
              <w:t>75</w:t>
            </w:r>
          </w:p>
        </w:tc>
        <w:tc>
          <w:tcPr>
            <w:tcW w:w="515" w:type="dxa"/>
          </w:tcPr>
          <w:p w14:paraId="4102BC26" w14:textId="77777777" w:rsidR="000A47A6" w:rsidRPr="004D0C4A" w:rsidRDefault="000A47A6" w:rsidP="000A47A6">
            <w:pPr>
              <w:pStyle w:val="TableParagraph"/>
              <w:spacing w:before="51"/>
              <w:ind w:right="30"/>
              <w:rPr>
                <w:sz w:val="16"/>
              </w:rPr>
            </w:pPr>
            <w:r>
              <w:rPr>
                <w:sz w:val="16"/>
              </w:rPr>
              <w:t>2</w:t>
            </w:r>
          </w:p>
        </w:tc>
        <w:tc>
          <w:tcPr>
            <w:tcW w:w="571" w:type="dxa"/>
          </w:tcPr>
          <w:p w14:paraId="20F8D014" w14:textId="77777777" w:rsidR="000A47A6" w:rsidRPr="004D0C4A" w:rsidRDefault="000A47A6" w:rsidP="000A47A6">
            <w:pPr>
              <w:pStyle w:val="TableParagraph"/>
              <w:spacing w:before="51"/>
              <w:ind w:left="187" w:right="75" w:hanging="127"/>
              <w:rPr>
                <w:sz w:val="16"/>
              </w:rPr>
            </w:pPr>
            <w:r>
              <w:rPr>
                <w:sz w:val="16"/>
              </w:rPr>
              <w:t>25</w:t>
            </w:r>
          </w:p>
        </w:tc>
        <w:tc>
          <w:tcPr>
            <w:tcW w:w="419" w:type="dxa"/>
          </w:tcPr>
          <w:p w14:paraId="045353AE" w14:textId="77777777" w:rsidR="000A47A6" w:rsidRPr="004D0C4A" w:rsidRDefault="000A47A6" w:rsidP="000A47A6">
            <w:pPr>
              <w:pStyle w:val="TableParagraph"/>
              <w:spacing w:before="51"/>
              <w:ind w:left="49"/>
              <w:rPr>
                <w:sz w:val="16"/>
              </w:rPr>
            </w:pPr>
            <w:r>
              <w:rPr>
                <w:sz w:val="16"/>
              </w:rPr>
              <w:t>1</w:t>
            </w:r>
          </w:p>
        </w:tc>
        <w:tc>
          <w:tcPr>
            <w:tcW w:w="672" w:type="dxa"/>
          </w:tcPr>
          <w:p w14:paraId="0BBDE779" w14:textId="77777777" w:rsidR="000A47A6" w:rsidRPr="004D0C4A" w:rsidRDefault="000A47A6" w:rsidP="000A47A6">
            <w:pPr>
              <w:pStyle w:val="TableParagraph"/>
              <w:spacing w:before="51"/>
              <w:ind w:left="237" w:right="190"/>
              <w:rPr>
                <w:sz w:val="16"/>
              </w:rPr>
            </w:pPr>
            <w:r>
              <w:rPr>
                <w:sz w:val="16"/>
              </w:rPr>
              <w:t>20</w:t>
            </w:r>
          </w:p>
        </w:tc>
        <w:tc>
          <w:tcPr>
            <w:tcW w:w="507" w:type="dxa"/>
          </w:tcPr>
          <w:p w14:paraId="0F65B559" w14:textId="77777777" w:rsidR="000A47A6" w:rsidRPr="004D0C4A" w:rsidRDefault="000A47A6" w:rsidP="000A47A6">
            <w:pPr>
              <w:pStyle w:val="TableParagraph"/>
              <w:spacing w:before="51"/>
              <w:ind w:left="52"/>
              <w:rPr>
                <w:sz w:val="16"/>
              </w:rPr>
            </w:pPr>
            <w:r>
              <w:rPr>
                <w:sz w:val="16"/>
              </w:rPr>
              <w:t>1</w:t>
            </w:r>
          </w:p>
        </w:tc>
        <w:tc>
          <w:tcPr>
            <w:tcW w:w="603" w:type="dxa"/>
          </w:tcPr>
          <w:p w14:paraId="4BEAC723" w14:textId="77777777" w:rsidR="000A47A6" w:rsidRPr="004D0C4A" w:rsidRDefault="000A47A6" w:rsidP="000A47A6">
            <w:pPr>
              <w:pStyle w:val="TableParagraph"/>
              <w:spacing w:before="51"/>
              <w:ind w:left="54"/>
              <w:rPr>
                <w:sz w:val="16"/>
              </w:rPr>
            </w:pPr>
            <w:r>
              <w:rPr>
                <w:sz w:val="16"/>
              </w:rPr>
              <w:t>5</w:t>
            </w:r>
          </w:p>
        </w:tc>
        <w:tc>
          <w:tcPr>
            <w:tcW w:w="487" w:type="dxa"/>
          </w:tcPr>
          <w:p w14:paraId="08E65F36" w14:textId="77777777" w:rsidR="000A47A6" w:rsidRPr="004D0C4A" w:rsidRDefault="000A47A6" w:rsidP="000A47A6">
            <w:pPr>
              <w:pStyle w:val="TableParagraph"/>
              <w:spacing w:before="51"/>
              <w:ind w:left="52"/>
              <w:rPr>
                <w:sz w:val="16"/>
              </w:rPr>
            </w:pPr>
            <w:r>
              <w:rPr>
                <w:sz w:val="16"/>
              </w:rPr>
              <w:t>1</w:t>
            </w:r>
          </w:p>
        </w:tc>
        <w:tc>
          <w:tcPr>
            <w:tcW w:w="659" w:type="dxa"/>
          </w:tcPr>
          <w:p w14:paraId="08DF57C3" w14:textId="77777777" w:rsidR="000A47A6" w:rsidRPr="004D0C4A" w:rsidRDefault="000A47A6" w:rsidP="000A47A6">
            <w:pPr>
              <w:pStyle w:val="TableParagraph"/>
              <w:spacing w:before="51"/>
              <w:ind w:left="289"/>
              <w:jc w:val="left"/>
              <w:rPr>
                <w:sz w:val="16"/>
              </w:rPr>
            </w:pPr>
            <w:r>
              <w:rPr>
                <w:sz w:val="16"/>
              </w:rPr>
              <w:t>5</w:t>
            </w:r>
          </w:p>
        </w:tc>
      </w:tr>
      <w:tr w:rsidR="000A47A6" w14:paraId="4743BF8C" w14:textId="77777777" w:rsidTr="00AF6894">
        <w:trPr>
          <w:trHeight w:val="283"/>
        </w:trPr>
        <w:tc>
          <w:tcPr>
            <w:tcW w:w="436" w:type="dxa"/>
            <w:vAlign w:val="center"/>
          </w:tcPr>
          <w:p w14:paraId="7733F19C" w14:textId="6DD2A5BD" w:rsidR="000A47A6" w:rsidRPr="00612F7D" w:rsidRDefault="000A47A6" w:rsidP="000A47A6">
            <w:pPr>
              <w:pStyle w:val="TableParagraph"/>
              <w:spacing w:before="79"/>
              <w:ind w:left="23"/>
              <w:rPr>
                <w:sz w:val="16"/>
              </w:rPr>
            </w:pPr>
            <w:r w:rsidRPr="00612F7D">
              <w:rPr>
                <w:rFonts w:asciiTheme="majorHAnsi" w:hAnsiTheme="majorHAnsi"/>
                <w:sz w:val="16"/>
                <w:szCs w:val="16"/>
              </w:rPr>
              <w:t>6</w:t>
            </w:r>
          </w:p>
        </w:tc>
        <w:tc>
          <w:tcPr>
            <w:tcW w:w="3104" w:type="dxa"/>
          </w:tcPr>
          <w:p w14:paraId="1EC8EC61" w14:textId="743419C3" w:rsidR="000A47A6" w:rsidRPr="00113A79" w:rsidRDefault="000A47A6" w:rsidP="000A47A6">
            <w:pPr>
              <w:pStyle w:val="TableParagraph"/>
              <w:spacing w:before="74"/>
              <w:ind w:left="114"/>
              <w:jc w:val="left"/>
              <w:rPr>
                <w:w w:val="115"/>
                <w:sz w:val="16"/>
              </w:rPr>
            </w:pPr>
            <w:r>
              <w:rPr>
                <w:w w:val="115"/>
                <w:sz w:val="16"/>
              </w:rPr>
              <w:t>Analis Sumber Daya Manusia Aparatur Ahli Pertama</w:t>
            </w:r>
          </w:p>
        </w:tc>
        <w:tc>
          <w:tcPr>
            <w:tcW w:w="856" w:type="dxa"/>
          </w:tcPr>
          <w:p w14:paraId="1D20FEB6" w14:textId="77777777" w:rsidR="000A47A6" w:rsidRPr="00BC177D" w:rsidRDefault="000A47A6" w:rsidP="000A47A6">
            <w:pPr>
              <w:pStyle w:val="TableParagraph"/>
              <w:spacing w:before="74"/>
              <w:ind w:left="36"/>
              <w:rPr>
                <w:sz w:val="16"/>
              </w:rPr>
            </w:pPr>
            <w:r>
              <w:rPr>
                <w:w w:val="111"/>
                <w:sz w:val="16"/>
              </w:rPr>
              <w:t>8</w:t>
            </w:r>
          </w:p>
        </w:tc>
        <w:tc>
          <w:tcPr>
            <w:tcW w:w="855" w:type="dxa"/>
          </w:tcPr>
          <w:p w14:paraId="15D84BCF" w14:textId="77777777" w:rsidR="000A47A6" w:rsidRPr="004D0C4A" w:rsidRDefault="000A47A6" w:rsidP="000A47A6">
            <w:pPr>
              <w:pStyle w:val="TableParagraph"/>
              <w:spacing w:before="51"/>
              <w:ind w:left="212" w:right="186"/>
              <w:rPr>
                <w:sz w:val="16"/>
              </w:rPr>
            </w:pPr>
            <w:r>
              <w:rPr>
                <w:sz w:val="16"/>
              </w:rPr>
              <w:t>1280</w:t>
            </w:r>
          </w:p>
        </w:tc>
        <w:tc>
          <w:tcPr>
            <w:tcW w:w="459" w:type="dxa"/>
          </w:tcPr>
          <w:p w14:paraId="25E106D0" w14:textId="77777777" w:rsidR="000A47A6" w:rsidRPr="004D0C4A" w:rsidRDefault="000A47A6" w:rsidP="000A47A6">
            <w:pPr>
              <w:pStyle w:val="TableParagraph"/>
              <w:spacing w:before="51"/>
              <w:ind w:left="185" w:hanging="154"/>
              <w:rPr>
                <w:sz w:val="16"/>
              </w:rPr>
            </w:pPr>
            <w:r>
              <w:rPr>
                <w:sz w:val="16"/>
              </w:rPr>
              <w:t>5</w:t>
            </w:r>
          </w:p>
        </w:tc>
        <w:tc>
          <w:tcPr>
            <w:tcW w:w="815" w:type="dxa"/>
          </w:tcPr>
          <w:p w14:paraId="44CF1F65" w14:textId="77777777" w:rsidR="000A47A6" w:rsidRPr="004D0C4A" w:rsidRDefault="000A47A6" w:rsidP="000A47A6">
            <w:pPr>
              <w:pStyle w:val="TableParagraph"/>
              <w:spacing w:before="51"/>
              <w:ind w:left="241" w:right="210"/>
              <w:rPr>
                <w:sz w:val="16"/>
              </w:rPr>
            </w:pPr>
            <w:r>
              <w:rPr>
                <w:sz w:val="16"/>
              </w:rPr>
              <w:t>750</w:t>
            </w:r>
          </w:p>
        </w:tc>
        <w:tc>
          <w:tcPr>
            <w:tcW w:w="575" w:type="dxa"/>
          </w:tcPr>
          <w:p w14:paraId="58F44A9E" w14:textId="77777777" w:rsidR="000A47A6" w:rsidRPr="004D0C4A" w:rsidRDefault="000A47A6" w:rsidP="000A47A6">
            <w:pPr>
              <w:pStyle w:val="TableParagraph"/>
              <w:spacing w:before="51"/>
              <w:ind w:left="41"/>
              <w:rPr>
                <w:sz w:val="16"/>
              </w:rPr>
            </w:pPr>
            <w:r>
              <w:rPr>
                <w:sz w:val="16"/>
              </w:rPr>
              <w:t>2</w:t>
            </w:r>
          </w:p>
        </w:tc>
        <w:tc>
          <w:tcPr>
            <w:tcW w:w="619" w:type="dxa"/>
          </w:tcPr>
          <w:p w14:paraId="2EDF82F0" w14:textId="77777777" w:rsidR="000A47A6" w:rsidRPr="004D0C4A" w:rsidRDefault="000A47A6" w:rsidP="000A47A6">
            <w:pPr>
              <w:pStyle w:val="TableParagraph"/>
              <w:spacing w:before="51"/>
              <w:ind w:left="176"/>
              <w:jc w:val="left"/>
              <w:rPr>
                <w:sz w:val="16"/>
              </w:rPr>
            </w:pPr>
            <w:r>
              <w:rPr>
                <w:sz w:val="16"/>
              </w:rPr>
              <w:t>125</w:t>
            </w:r>
          </w:p>
        </w:tc>
        <w:tc>
          <w:tcPr>
            <w:tcW w:w="547" w:type="dxa"/>
          </w:tcPr>
          <w:p w14:paraId="4FAF0E79" w14:textId="77777777" w:rsidR="000A47A6" w:rsidRPr="004D0C4A" w:rsidRDefault="000A47A6" w:rsidP="000A47A6">
            <w:pPr>
              <w:pStyle w:val="TableParagraph"/>
              <w:spacing w:before="51"/>
              <w:ind w:left="29"/>
              <w:rPr>
                <w:sz w:val="16"/>
              </w:rPr>
            </w:pPr>
            <w:r>
              <w:rPr>
                <w:sz w:val="16"/>
              </w:rPr>
              <w:t>2</w:t>
            </w:r>
          </w:p>
        </w:tc>
        <w:tc>
          <w:tcPr>
            <w:tcW w:w="680" w:type="dxa"/>
          </w:tcPr>
          <w:p w14:paraId="09CB1745" w14:textId="77777777" w:rsidR="000A47A6" w:rsidRPr="004D0C4A" w:rsidRDefault="000A47A6" w:rsidP="000A47A6">
            <w:pPr>
              <w:pStyle w:val="TableParagraph"/>
              <w:spacing w:before="51"/>
              <w:ind w:left="198" w:right="143"/>
              <w:rPr>
                <w:sz w:val="16"/>
              </w:rPr>
            </w:pPr>
            <w:r>
              <w:rPr>
                <w:sz w:val="16"/>
              </w:rPr>
              <w:t>125</w:t>
            </w:r>
          </w:p>
        </w:tc>
        <w:tc>
          <w:tcPr>
            <w:tcW w:w="631" w:type="dxa"/>
          </w:tcPr>
          <w:p w14:paraId="4F486757" w14:textId="77777777" w:rsidR="000A47A6" w:rsidRPr="004D0C4A" w:rsidRDefault="000A47A6" w:rsidP="000A47A6">
            <w:pPr>
              <w:pStyle w:val="TableParagraph"/>
              <w:spacing w:before="51"/>
              <w:rPr>
                <w:sz w:val="16"/>
              </w:rPr>
            </w:pPr>
            <w:r>
              <w:rPr>
                <w:sz w:val="16"/>
              </w:rPr>
              <w:t>3</w:t>
            </w:r>
          </w:p>
        </w:tc>
        <w:tc>
          <w:tcPr>
            <w:tcW w:w="687" w:type="dxa"/>
          </w:tcPr>
          <w:p w14:paraId="27B15411" w14:textId="77777777" w:rsidR="000A47A6" w:rsidRPr="004D0C4A" w:rsidRDefault="000A47A6" w:rsidP="000A47A6">
            <w:pPr>
              <w:pStyle w:val="TableParagraph"/>
              <w:spacing w:before="51"/>
              <w:ind w:left="196" w:right="146" w:hanging="30"/>
              <w:rPr>
                <w:sz w:val="16"/>
              </w:rPr>
            </w:pPr>
            <w:r>
              <w:rPr>
                <w:sz w:val="16"/>
              </w:rPr>
              <w:t>150</w:t>
            </w:r>
          </w:p>
        </w:tc>
        <w:tc>
          <w:tcPr>
            <w:tcW w:w="499" w:type="dxa"/>
          </w:tcPr>
          <w:p w14:paraId="58F2D363" w14:textId="77777777" w:rsidR="000A47A6" w:rsidRPr="004D0C4A" w:rsidRDefault="000A47A6" w:rsidP="000A47A6">
            <w:pPr>
              <w:pStyle w:val="TableParagraph"/>
              <w:spacing w:before="51"/>
              <w:ind w:left="60"/>
              <w:rPr>
                <w:sz w:val="16"/>
              </w:rPr>
            </w:pPr>
            <w:r>
              <w:rPr>
                <w:sz w:val="16"/>
              </w:rPr>
              <w:t>2</w:t>
            </w:r>
          </w:p>
        </w:tc>
        <w:tc>
          <w:tcPr>
            <w:tcW w:w="719" w:type="dxa"/>
          </w:tcPr>
          <w:p w14:paraId="76A4542E" w14:textId="77777777" w:rsidR="000A47A6" w:rsidRPr="004D0C4A" w:rsidRDefault="000A47A6" w:rsidP="000A47A6">
            <w:pPr>
              <w:pStyle w:val="TableParagraph"/>
              <w:spacing w:before="51"/>
              <w:ind w:left="237"/>
              <w:jc w:val="left"/>
              <w:rPr>
                <w:sz w:val="16"/>
              </w:rPr>
            </w:pPr>
            <w:r>
              <w:rPr>
                <w:sz w:val="16"/>
              </w:rPr>
              <w:t>75</w:t>
            </w:r>
          </w:p>
        </w:tc>
        <w:tc>
          <w:tcPr>
            <w:tcW w:w="515" w:type="dxa"/>
          </w:tcPr>
          <w:p w14:paraId="193E5309" w14:textId="77777777" w:rsidR="000A47A6" w:rsidRPr="004D0C4A" w:rsidRDefault="000A47A6" w:rsidP="000A47A6">
            <w:pPr>
              <w:pStyle w:val="TableParagraph"/>
              <w:spacing w:before="51"/>
              <w:ind w:right="30"/>
              <w:rPr>
                <w:sz w:val="16"/>
              </w:rPr>
            </w:pPr>
            <w:r>
              <w:rPr>
                <w:sz w:val="16"/>
              </w:rPr>
              <w:t>2</w:t>
            </w:r>
          </w:p>
        </w:tc>
        <w:tc>
          <w:tcPr>
            <w:tcW w:w="571" w:type="dxa"/>
          </w:tcPr>
          <w:p w14:paraId="07045086" w14:textId="77777777" w:rsidR="000A47A6" w:rsidRPr="004D0C4A" w:rsidRDefault="000A47A6" w:rsidP="000A47A6">
            <w:pPr>
              <w:pStyle w:val="TableParagraph"/>
              <w:spacing w:before="51"/>
              <w:ind w:left="187" w:right="75" w:hanging="127"/>
              <w:rPr>
                <w:sz w:val="16"/>
              </w:rPr>
            </w:pPr>
            <w:r>
              <w:rPr>
                <w:sz w:val="16"/>
              </w:rPr>
              <w:t>25</w:t>
            </w:r>
          </w:p>
        </w:tc>
        <w:tc>
          <w:tcPr>
            <w:tcW w:w="419" w:type="dxa"/>
          </w:tcPr>
          <w:p w14:paraId="4B91C666" w14:textId="77777777" w:rsidR="000A47A6" w:rsidRPr="004D0C4A" w:rsidRDefault="000A47A6" w:rsidP="000A47A6">
            <w:pPr>
              <w:pStyle w:val="TableParagraph"/>
              <w:spacing w:before="51"/>
              <w:ind w:left="49"/>
              <w:rPr>
                <w:sz w:val="16"/>
              </w:rPr>
            </w:pPr>
            <w:r>
              <w:rPr>
                <w:sz w:val="16"/>
              </w:rPr>
              <w:t>1</w:t>
            </w:r>
          </w:p>
        </w:tc>
        <w:tc>
          <w:tcPr>
            <w:tcW w:w="672" w:type="dxa"/>
          </w:tcPr>
          <w:p w14:paraId="327506DB" w14:textId="77777777" w:rsidR="000A47A6" w:rsidRPr="004D0C4A" w:rsidRDefault="000A47A6" w:rsidP="000A47A6">
            <w:pPr>
              <w:pStyle w:val="TableParagraph"/>
              <w:spacing w:before="51"/>
              <w:ind w:left="237" w:right="190"/>
              <w:rPr>
                <w:sz w:val="16"/>
              </w:rPr>
            </w:pPr>
            <w:r>
              <w:rPr>
                <w:sz w:val="16"/>
              </w:rPr>
              <w:t>20</w:t>
            </w:r>
          </w:p>
        </w:tc>
        <w:tc>
          <w:tcPr>
            <w:tcW w:w="507" w:type="dxa"/>
          </w:tcPr>
          <w:p w14:paraId="4E94C431" w14:textId="77777777" w:rsidR="000A47A6" w:rsidRPr="004D0C4A" w:rsidRDefault="000A47A6" w:rsidP="000A47A6">
            <w:pPr>
              <w:pStyle w:val="TableParagraph"/>
              <w:spacing w:before="51"/>
              <w:ind w:left="52"/>
              <w:rPr>
                <w:sz w:val="16"/>
              </w:rPr>
            </w:pPr>
            <w:r>
              <w:rPr>
                <w:sz w:val="16"/>
              </w:rPr>
              <w:t>1</w:t>
            </w:r>
          </w:p>
        </w:tc>
        <w:tc>
          <w:tcPr>
            <w:tcW w:w="603" w:type="dxa"/>
          </w:tcPr>
          <w:p w14:paraId="3C377454" w14:textId="77777777" w:rsidR="000A47A6" w:rsidRPr="004D0C4A" w:rsidRDefault="000A47A6" w:rsidP="000A47A6">
            <w:pPr>
              <w:pStyle w:val="TableParagraph"/>
              <w:spacing w:before="51"/>
              <w:ind w:left="54"/>
              <w:rPr>
                <w:sz w:val="16"/>
              </w:rPr>
            </w:pPr>
            <w:r>
              <w:rPr>
                <w:sz w:val="16"/>
              </w:rPr>
              <w:t>5</w:t>
            </w:r>
          </w:p>
        </w:tc>
        <w:tc>
          <w:tcPr>
            <w:tcW w:w="487" w:type="dxa"/>
          </w:tcPr>
          <w:p w14:paraId="36767CE7" w14:textId="77777777" w:rsidR="000A47A6" w:rsidRPr="004D0C4A" w:rsidRDefault="000A47A6" w:rsidP="000A47A6">
            <w:pPr>
              <w:pStyle w:val="TableParagraph"/>
              <w:spacing w:before="51"/>
              <w:ind w:left="52"/>
              <w:rPr>
                <w:sz w:val="16"/>
              </w:rPr>
            </w:pPr>
            <w:r>
              <w:rPr>
                <w:sz w:val="16"/>
              </w:rPr>
              <w:t>1</w:t>
            </w:r>
          </w:p>
        </w:tc>
        <w:tc>
          <w:tcPr>
            <w:tcW w:w="659" w:type="dxa"/>
          </w:tcPr>
          <w:p w14:paraId="7AA28135" w14:textId="77777777" w:rsidR="000A47A6" w:rsidRPr="004D0C4A" w:rsidRDefault="000A47A6" w:rsidP="000A47A6">
            <w:pPr>
              <w:pStyle w:val="TableParagraph"/>
              <w:spacing w:before="51"/>
              <w:ind w:left="289"/>
              <w:jc w:val="left"/>
              <w:rPr>
                <w:sz w:val="16"/>
              </w:rPr>
            </w:pPr>
            <w:r>
              <w:rPr>
                <w:sz w:val="16"/>
              </w:rPr>
              <w:t>5</w:t>
            </w:r>
          </w:p>
        </w:tc>
      </w:tr>
      <w:tr w:rsidR="000A47A6" w14:paraId="7F1AEF3D" w14:textId="77777777" w:rsidTr="00AF6894">
        <w:trPr>
          <w:trHeight w:val="283"/>
        </w:trPr>
        <w:tc>
          <w:tcPr>
            <w:tcW w:w="436" w:type="dxa"/>
            <w:vAlign w:val="center"/>
          </w:tcPr>
          <w:p w14:paraId="0D1829EA" w14:textId="6FA35FBA" w:rsidR="000A47A6" w:rsidRPr="00612F7D" w:rsidRDefault="000A47A6" w:rsidP="000A47A6">
            <w:pPr>
              <w:pStyle w:val="TableParagraph"/>
              <w:spacing w:before="79"/>
              <w:ind w:left="23"/>
              <w:rPr>
                <w:sz w:val="16"/>
              </w:rPr>
            </w:pPr>
            <w:r w:rsidRPr="00612F7D">
              <w:rPr>
                <w:rFonts w:asciiTheme="majorHAnsi" w:hAnsiTheme="majorHAnsi"/>
                <w:sz w:val="16"/>
                <w:szCs w:val="16"/>
              </w:rPr>
              <w:t>7</w:t>
            </w:r>
          </w:p>
        </w:tc>
        <w:tc>
          <w:tcPr>
            <w:tcW w:w="3104" w:type="dxa"/>
          </w:tcPr>
          <w:p w14:paraId="730CB77E" w14:textId="146399EC" w:rsidR="000A47A6" w:rsidRDefault="000A47A6" w:rsidP="000A47A6">
            <w:pPr>
              <w:pStyle w:val="TableParagraph"/>
              <w:spacing w:before="74"/>
              <w:ind w:left="114"/>
              <w:jc w:val="left"/>
              <w:rPr>
                <w:w w:val="115"/>
                <w:sz w:val="16"/>
              </w:rPr>
            </w:pPr>
            <w:r>
              <w:rPr>
                <w:w w:val="115"/>
                <w:sz w:val="16"/>
              </w:rPr>
              <w:t>Pranata Hubungan Masyarakat Ahli Pertama</w:t>
            </w:r>
          </w:p>
        </w:tc>
        <w:tc>
          <w:tcPr>
            <w:tcW w:w="856" w:type="dxa"/>
          </w:tcPr>
          <w:p w14:paraId="49E85389" w14:textId="77777777" w:rsidR="000A47A6" w:rsidRDefault="000A47A6" w:rsidP="000A47A6">
            <w:pPr>
              <w:pStyle w:val="TableParagraph"/>
              <w:spacing w:before="74"/>
              <w:ind w:left="36"/>
              <w:rPr>
                <w:w w:val="111"/>
                <w:sz w:val="16"/>
              </w:rPr>
            </w:pPr>
            <w:r>
              <w:rPr>
                <w:w w:val="111"/>
                <w:sz w:val="16"/>
              </w:rPr>
              <w:t>8</w:t>
            </w:r>
          </w:p>
        </w:tc>
        <w:tc>
          <w:tcPr>
            <w:tcW w:w="855" w:type="dxa"/>
          </w:tcPr>
          <w:p w14:paraId="70D984DC" w14:textId="77777777" w:rsidR="000A47A6" w:rsidRPr="004D0C4A" w:rsidRDefault="000A47A6" w:rsidP="000A47A6">
            <w:pPr>
              <w:pStyle w:val="TableParagraph"/>
              <w:spacing w:before="51"/>
              <w:ind w:left="212" w:right="186"/>
              <w:rPr>
                <w:sz w:val="16"/>
              </w:rPr>
            </w:pPr>
            <w:r>
              <w:rPr>
                <w:sz w:val="16"/>
              </w:rPr>
              <w:t>1280</w:t>
            </w:r>
          </w:p>
        </w:tc>
        <w:tc>
          <w:tcPr>
            <w:tcW w:w="459" w:type="dxa"/>
          </w:tcPr>
          <w:p w14:paraId="63CAE0CF" w14:textId="77777777" w:rsidR="000A47A6" w:rsidRPr="004D0C4A" w:rsidRDefault="000A47A6" w:rsidP="000A47A6">
            <w:pPr>
              <w:pStyle w:val="TableParagraph"/>
              <w:spacing w:before="51"/>
              <w:ind w:left="185" w:hanging="154"/>
              <w:rPr>
                <w:sz w:val="16"/>
              </w:rPr>
            </w:pPr>
            <w:r>
              <w:rPr>
                <w:sz w:val="16"/>
              </w:rPr>
              <w:t>5</w:t>
            </w:r>
          </w:p>
        </w:tc>
        <w:tc>
          <w:tcPr>
            <w:tcW w:w="815" w:type="dxa"/>
          </w:tcPr>
          <w:p w14:paraId="791F4CD2" w14:textId="77777777" w:rsidR="000A47A6" w:rsidRPr="004D0C4A" w:rsidRDefault="000A47A6" w:rsidP="000A47A6">
            <w:pPr>
              <w:pStyle w:val="TableParagraph"/>
              <w:spacing w:before="51"/>
              <w:ind w:left="241" w:right="210"/>
              <w:rPr>
                <w:sz w:val="16"/>
              </w:rPr>
            </w:pPr>
            <w:r>
              <w:rPr>
                <w:sz w:val="16"/>
              </w:rPr>
              <w:t>750</w:t>
            </w:r>
          </w:p>
        </w:tc>
        <w:tc>
          <w:tcPr>
            <w:tcW w:w="575" w:type="dxa"/>
          </w:tcPr>
          <w:p w14:paraId="40D31C82" w14:textId="77777777" w:rsidR="000A47A6" w:rsidRPr="004D0C4A" w:rsidRDefault="000A47A6" w:rsidP="000A47A6">
            <w:pPr>
              <w:pStyle w:val="TableParagraph"/>
              <w:spacing w:before="51"/>
              <w:ind w:left="41"/>
              <w:rPr>
                <w:sz w:val="16"/>
              </w:rPr>
            </w:pPr>
            <w:r>
              <w:rPr>
                <w:sz w:val="16"/>
              </w:rPr>
              <w:t>2</w:t>
            </w:r>
          </w:p>
        </w:tc>
        <w:tc>
          <w:tcPr>
            <w:tcW w:w="619" w:type="dxa"/>
          </w:tcPr>
          <w:p w14:paraId="7DF989C1" w14:textId="77777777" w:rsidR="000A47A6" w:rsidRPr="004D0C4A" w:rsidRDefault="000A47A6" w:rsidP="000A47A6">
            <w:pPr>
              <w:pStyle w:val="TableParagraph"/>
              <w:spacing w:before="51"/>
              <w:ind w:left="176"/>
              <w:jc w:val="left"/>
              <w:rPr>
                <w:sz w:val="16"/>
              </w:rPr>
            </w:pPr>
            <w:r>
              <w:rPr>
                <w:sz w:val="16"/>
              </w:rPr>
              <w:t>125</w:t>
            </w:r>
          </w:p>
        </w:tc>
        <w:tc>
          <w:tcPr>
            <w:tcW w:w="547" w:type="dxa"/>
          </w:tcPr>
          <w:p w14:paraId="6926ABD8" w14:textId="77777777" w:rsidR="000A47A6" w:rsidRPr="004D0C4A" w:rsidRDefault="000A47A6" w:rsidP="000A47A6">
            <w:pPr>
              <w:pStyle w:val="TableParagraph"/>
              <w:spacing w:before="51"/>
              <w:ind w:left="29"/>
              <w:rPr>
                <w:sz w:val="16"/>
              </w:rPr>
            </w:pPr>
            <w:r>
              <w:rPr>
                <w:sz w:val="16"/>
              </w:rPr>
              <w:t>2</w:t>
            </w:r>
          </w:p>
        </w:tc>
        <w:tc>
          <w:tcPr>
            <w:tcW w:w="680" w:type="dxa"/>
          </w:tcPr>
          <w:p w14:paraId="0B9B6BB1" w14:textId="77777777" w:rsidR="000A47A6" w:rsidRPr="004D0C4A" w:rsidRDefault="000A47A6" w:rsidP="000A47A6">
            <w:pPr>
              <w:pStyle w:val="TableParagraph"/>
              <w:spacing w:before="51"/>
              <w:ind w:left="198" w:right="143"/>
              <w:rPr>
                <w:sz w:val="16"/>
              </w:rPr>
            </w:pPr>
            <w:r>
              <w:rPr>
                <w:sz w:val="16"/>
              </w:rPr>
              <w:t>125</w:t>
            </w:r>
          </w:p>
        </w:tc>
        <w:tc>
          <w:tcPr>
            <w:tcW w:w="631" w:type="dxa"/>
          </w:tcPr>
          <w:p w14:paraId="647F2031" w14:textId="77777777" w:rsidR="000A47A6" w:rsidRPr="004D0C4A" w:rsidRDefault="000A47A6" w:rsidP="000A47A6">
            <w:pPr>
              <w:pStyle w:val="TableParagraph"/>
              <w:spacing w:before="51"/>
              <w:rPr>
                <w:sz w:val="16"/>
              </w:rPr>
            </w:pPr>
            <w:r>
              <w:rPr>
                <w:sz w:val="16"/>
              </w:rPr>
              <w:t>3</w:t>
            </w:r>
          </w:p>
        </w:tc>
        <w:tc>
          <w:tcPr>
            <w:tcW w:w="687" w:type="dxa"/>
          </w:tcPr>
          <w:p w14:paraId="7C02EF29" w14:textId="77777777" w:rsidR="000A47A6" w:rsidRPr="004D0C4A" w:rsidRDefault="000A47A6" w:rsidP="000A47A6">
            <w:pPr>
              <w:pStyle w:val="TableParagraph"/>
              <w:spacing w:before="51"/>
              <w:ind w:left="196" w:right="146" w:hanging="30"/>
              <w:rPr>
                <w:sz w:val="16"/>
              </w:rPr>
            </w:pPr>
            <w:r>
              <w:rPr>
                <w:sz w:val="16"/>
              </w:rPr>
              <w:t>150</w:t>
            </w:r>
          </w:p>
        </w:tc>
        <w:tc>
          <w:tcPr>
            <w:tcW w:w="499" w:type="dxa"/>
          </w:tcPr>
          <w:p w14:paraId="179DDF4C" w14:textId="77777777" w:rsidR="000A47A6" w:rsidRPr="004D0C4A" w:rsidRDefault="000A47A6" w:rsidP="000A47A6">
            <w:pPr>
              <w:pStyle w:val="TableParagraph"/>
              <w:spacing w:before="51"/>
              <w:ind w:left="60"/>
              <w:rPr>
                <w:sz w:val="16"/>
              </w:rPr>
            </w:pPr>
            <w:r>
              <w:rPr>
                <w:sz w:val="16"/>
              </w:rPr>
              <w:t>2</w:t>
            </w:r>
          </w:p>
        </w:tc>
        <w:tc>
          <w:tcPr>
            <w:tcW w:w="719" w:type="dxa"/>
          </w:tcPr>
          <w:p w14:paraId="1E8C3390" w14:textId="77777777" w:rsidR="000A47A6" w:rsidRPr="004D0C4A" w:rsidRDefault="000A47A6" w:rsidP="000A47A6">
            <w:pPr>
              <w:pStyle w:val="TableParagraph"/>
              <w:spacing w:before="51"/>
              <w:ind w:left="237"/>
              <w:jc w:val="left"/>
              <w:rPr>
                <w:sz w:val="16"/>
              </w:rPr>
            </w:pPr>
            <w:r>
              <w:rPr>
                <w:sz w:val="16"/>
              </w:rPr>
              <w:t>75</w:t>
            </w:r>
          </w:p>
        </w:tc>
        <w:tc>
          <w:tcPr>
            <w:tcW w:w="515" w:type="dxa"/>
          </w:tcPr>
          <w:p w14:paraId="03A2E3B2" w14:textId="77777777" w:rsidR="000A47A6" w:rsidRPr="004D0C4A" w:rsidRDefault="000A47A6" w:rsidP="000A47A6">
            <w:pPr>
              <w:pStyle w:val="TableParagraph"/>
              <w:spacing w:before="51"/>
              <w:ind w:right="30"/>
              <w:rPr>
                <w:sz w:val="16"/>
              </w:rPr>
            </w:pPr>
            <w:r>
              <w:rPr>
                <w:sz w:val="16"/>
              </w:rPr>
              <w:t>2</w:t>
            </w:r>
          </w:p>
        </w:tc>
        <w:tc>
          <w:tcPr>
            <w:tcW w:w="571" w:type="dxa"/>
          </w:tcPr>
          <w:p w14:paraId="1B05E8FA" w14:textId="77777777" w:rsidR="000A47A6" w:rsidRPr="004D0C4A" w:rsidRDefault="000A47A6" w:rsidP="000A47A6">
            <w:pPr>
              <w:pStyle w:val="TableParagraph"/>
              <w:spacing w:before="51"/>
              <w:ind w:left="187" w:right="75" w:hanging="127"/>
              <w:rPr>
                <w:sz w:val="16"/>
              </w:rPr>
            </w:pPr>
            <w:r>
              <w:rPr>
                <w:sz w:val="16"/>
              </w:rPr>
              <w:t>25</w:t>
            </w:r>
          </w:p>
        </w:tc>
        <w:tc>
          <w:tcPr>
            <w:tcW w:w="419" w:type="dxa"/>
          </w:tcPr>
          <w:p w14:paraId="4CC772F8" w14:textId="77777777" w:rsidR="000A47A6" w:rsidRPr="004D0C4A" w:rsidRDefault="000A47A6" w:rsidP="000A47A6">
            <w:pPr>
              <w:pStyle w:val="TableParagraph"/>
              <w:spacing w:before="51"/>
              <w:ind w:left="49"/>
              <w:rPr>
                <w:sz w:val="16"/>
              </w:rPr>
            </w:pPr>
            <w:r>
              <w:rPr>
                <w:sz w:val="16"/>
              </w:rPr>
              <w:t>1</w:t>
            </w:r>
          </w:p>
        </w:tc>
        <w:tc>
          <w:tcPr>
            <w:tcW w:w="672" w:type="dxa"/>
          </w:tcPr>
          <w:p w14:paraId="1A927E1F" w14:textId="77777777" w:rsidR="000A47A6" w:rsidRPr="004D0C4A" w:rsidRDefault="000A47A6" w:rsidP="000A47A6">
            <w:pPr>
              <w:pStyle w:val="TableParagraph"/>
              <w:spacing w:before="51"/>
              <w:ind w:left="237" w:right="190"/>
              <w:rPr>
                <w:sz w:val="16"/>
              </w:rPr>
            </w:pPr>
            <w:r>
              <w:rPr>
                <w:sz w:val="16"/>
              </w:rPr>
              <w:t>20</w:t>
            </w:r>
          </w:p>
        </w:tc>
        <w:tc>
          <w:tcPr>
            <w:tcW w:w="507" w:type="dxa"/>
          </w:tcPr>
          <w:p w14:paraId="00FD1F91" w14:textId="77777777" w:rsidR="000A47A6" w:rsidRPr="004D0C4A" w:rsidRDefault="000A47A6" w:rsidP="000A47A6">
            <w:pPr>
              <w:pStyle w:val="TableParagraph"/>
              <w:spacing w:before="51"/>
              <w:ind w:left="52"/>
              <w:rPr>
                <w:sz w:val="16"/>
              </w:rPr>
            </w:pPr>
            <w:r>
              <w:rPr>
                <w:sz w:val="16"/>
              </w:rPr>
              <w:t>1</w:t>
            </w:r>
          </w:p>
        </w:tc>
        <w:tc>
          <w:tcPr>
            <w:tcW w:w="603" w:type="dxa"/>
          </w:tcPr>
          <w:p w14:paraId="09B0A8EA" w14:textId="77777777" w:rsidR="000A47A6" w:rsidRPr="004D0C4A" w:rsidRDefault="000A47A6" w:rsidP="000A47A6">
            <w:pPr>
              <w:pStyle w:val="TableParagraph"/>
              <w:spacing w:before="51"/>
              <w:ind w:left="54"/>
              <w:rPr>
                <w:sz w:val="16"/>
              </w:rPr>
            </w:pPr>
            <w:r>
              <w:rPr>
                <w:sz w:val="16"/>
              </w:rPr>
              <w:t>5</w:t>
            </w:r>
          </w:p>
        </w:tc>
        <w:tc>
          <w:tcPr>
            <w:tcW w:w="487" w:type="dxa"/>
          </w:tcPr>
          <w:p w14:paraId="594CC511" w14:textId="77777777" w:rsidR="000A47A6" w:rsidRPr="004D0C4A" w:rsidRDefault="000A47A6" w:rsidP="000A47A6">
            <w:pPr>
              <w:pStyle w:val="TableParagraph"/>
              <w:spacing w:before="51"/>
              <w:ind w:left="52"/>
              <w:rPr>
                <w:sz w:val="16"/>
              </w:rPr>
            </w:pPr>
            <w:r>
              <w:rPr>
                <w:sz w:val="16"/>
              </w:rPr>
              <w:t>1</w:t>
            </w:r>
          </w:p>
        </w:tc>
        <w:tc>
          <w:tcPr>
            <w:tcW w:w="659" w:type="dxa"/>
          </w:tcPr>
          <w:p w14:paraId="7130FB05" w14:textId="77777777" w:rsidR="000A47A6" w:rsidRPr="004D0C4A" w:rsidRDefault="000A47A6" w:rsidP="000A47A6">
            <w:pPr>
              <w:pStyle w:val="TableParagraph"/>
              <w:spacing w:before="51"/>
              <w:ind w:left="289"/>
              <w:jc w:val="left"/>
              <w:rPr>
                <w:sz w:val="16"/>
              </w:rPr>
            </w:pPr>
            <w:r>
              <w:rPr>
                <w:sz w:val="16"/>
              </w:rPr>
              <w:t>5</w:t>
            </w:r>
          </w:p>
        </w:tc>
      </w:tr>
      <w:tr w:rsidR="000A47A6" w14:paraId="75F08B28" w14:textId="77777777" w:rsidTr="00AF6894">
        <w:trPr>
          <w:trHeight w:val="283"/>
        </w:trPr>
        <w:tc>
          <w:tcPr>
            <w:tcW w:w="436" w:type="dxa"/>
            <w:vAlign w:val="center"/>
          </w:tcPr>
          <w:p w14:paraId="47590440" w14:textId="305DAE0E" w:rsidR="000A47A6" w:rsidRPr="001E42B3" w:rsidRDefault="000A47A6" w:rsidP="000A47A6">
            <w:pPr>
              <w:pStyle w:val="TableParagraph"/>
              <w:spacing w:before="79"/>
              <w:ind w:left="23"/>
              <w:rPr>
                <w:sz w:val="16"/>
              </w:rPr>
            </w:pPr>
            <w:r w:rsidRPr="000A47A6">
              <w:rPr>
                <w:rFonts w:asciiTheme="majorHAnsi" w:hAnsiTheme="majorHAnsi"/>
                <w:sz w:val="16"/>
                <w:szCs w:val="16"/>
              </w:rPr>
              <w:t>8</w:t>
            </w:r>
          </w:p>
        </w:tc>
        <w:tc>
          <w:tcPr>
            <w:tcW w:w="3104" w:type="dxa"/>
          </w:tcPr>
          <w:p w14:paraId="3D04E64A" w14:textId="4F1F5874" w:rsidR="000A47A6" w:rsidRPr="00BC177D" w:rsidRDefault="000A47A6" w:rsidP="000A47A6">
            <w:pPr>
              <w:pStyle w:val="TableParagraph"/>
              <w:spacing w:before="75"/>
              <w:ind w:left="114"/>
              <w:jc w:val="left"/>
              <w:rPr>
                <w:sz w:val="16"/>
              </w:rPr>
            </w:pPr>
            <w:r>
              <w:rPr>
                <w:w w:val="115"/>
                <w:sz w:val="16"/>
              </w:rPr>
              <w:t>Pranata</w:t>
            </w:r>
            <w:r>
              <w:rPr>
                <w:spacing w:val="1"/>
                <w:w w:val="115"/>
                <w:sz w:val="16"/>
              </w:rPr>
              <w:t xml:space="preserve"> </w:t>
            </w:r>
            <w:r>
              <w:rPr>
                <w:w w:val="115"/>
                <w:sz w:val="16"/>
              </w:rPr>
              <w:t>Komputer</w:t>
            </w:r>
            <w:r>
              <w:rPr>
                <w:spacing w:val="4"/>
                <w:w w:val="115"/>
                <w:sz w:val="16"/>
              </w:rPr>
              <w:t xml:space="preserve"> </w:t>
            </w:r>
            <w:r>
              <w:rPr>
                <w:w w:val="115"/>
                <w:sz w:val="16"/>
              </w:rPr>
              <w:t>Ahli Pertama</w:t>
            </w:r>
          </w:p>
        </w:tc>
        <w:tc>
          <w:tcPr>
            <w:tcW w:w="856" w:type="dxa"/>
          </w:tcPr>
          <w:p w14:paraId="000372F6" w14:textId="77777777" w:rsidR="000A47A6" w:rsidRDefault="000A47A6" w:rsidP="000A47A6">
            <w:pPr>
              <w:pStyle w:val="TableParagraph"/>
              <w:spacing w:before="79"/>
              <w:ind w:left="36"/>
              <w:rPr>
                <w:sz w:val="16"/>
              </w:rPr>
            </w:pPr>
            <w:r>
              <w:rPr>
                <w:w w:val="111"/>
                <w:sz w:val="16"/>
              </w:rPr>
              <w:t>8</w:t>
            </w:r>
          </w:p>
        </w:tc>
        <w:tc>
          <w:tcPr>
            <w:tcW w:w="855" w:type="dxa"/>
          </w:tcPr>
          <w:p w14:paraId="1F5E052F" w14:textId="77777777" w:rsidR="000A47A6" w:rsidRDefault="000A47A6" w:rsidP="000A47A6">
            <w:pPr>
              <w:pStyle w:val="TableParagraph"/>
              <w:spacing w:before="79"/>
              <w:ind w:left="220" w:right="177"/>
              <w:rPr>
                <w:sz w:val="16"/>
              </w:rPr>
            </w:pPr>
            <w:r>
              <w:rPr>
                <w:w w:val="110"/>
                <w:sz w:val="16"/>
              </w:rPr>
              <w:t>1280</w:t>
            </w:r>
          </w:p>
        </w:tc>
        <w:tc>
          <w:tcPr>
            <w:tcW w:w="459" w:type="dxa"/>
          </w:tcPr>
          <w:p w14:paraId="74F9B04B" w14:textId="77777777" w:rsidR="000A47A6" w:rsidRDefault="000A47A6" w:rsidP="000A47A6">
            <w:pPr>
              <w:pStyle w:val="TableParagraph"/>
              <w:spacing w:before="79"/>
              <w:ind w:left="28"/>
              <w:rPr>
                <w:sz w:val="16"/>
              </w:rPr>
            </w:pPr>
            <w:r>
              <w:rPr>
                <w:w w:val="111"/>
                <w:sz w:val="16"/>
              </w:rPr>
              <w:t>5</w:t>
            </w:r>
          </w:p>
        </w:tc>
        <w:tc>
          <w:tcPr>
            <w:tcW w:w="815" w:type="dxa"/>
          </w:tcPr>
          <w:p w14:paraId="29ED1B34" w14:textId="77777777" w:rsidR="000A47A6" w:rsidRDefault="000A47A6" w:rsidP="000A47A6">
            <w:pPr>
              <w:pStyle w:val="TableParagraph"/>
              <w:spacing w:before="79"/>
              <w:ind w:left="253" w:right="219"/>
              <w:rPr>
                <w:sz w:val="16"/>
              </w:rPr>
            </w:pPr>
            <w:r>
              <w:rPr>
                <w:w w:val="110"/>
                <w:sz w:val="16"/>
              </w:rPr>
              <w:t>750</w:t>
            </w:r>
          </w:p>
        </w:tc>
        <w:tc>
          <w:tcPr>
            <w:tcW w:w="575" w:type="dxa"/>
          </w:tcPr>
          <w:p w14:paraId="083975FB" w14:textId="77777777" w:rsidR="000A47A6" w:rsidRDefault="000A47A6" w:rsidP="000A47A6">
            <w:pPr>
              <w:pStyle w:val="TableParagraph"/>
              <w:spacing w:before="79"/>
              <w:ind w:left="37"/>
              <w:rPr>
                <w:sz w:val="16"/>
              </w:rPr>
            </w:pPr>
            <w:r>
              <w:rPr>
                <w:w w:val="111"/>
                <w:sz w:val="16"/>
              </w:rPr>
              <w:t>2</w:t>
            </w:r>
          </w:p>
        </w:tc>
        <w:tc>
          <w:tcPr>
            <w:tcW w:w="619" w:type="dxa"/>
          </w:tcPr>
          <w:p w14:paraId="1F6FDABA" w14:textId="77777777" w:rsidR="000A47A6" w:rsidRDefault="000A47A6" w:rsidP="000A47A6">
            <w:pPr>
              <w:pStyle w:val="TableParagraph"/>
              <w:spacing w:before="79"/>
              <w:ind w:left="176"/>
              <w:jc w:val="left"/>
              <w:rPr>
                <w:sz w:val="16"/>
              </w:rPr>
            </w:pPr>
            <w:r>
              <w:rPr>
                <w:w w:val="110"/>
                <w:sz w:val="16"/>
              </w:rPr>
              <w:t>125</w:t>
            </w:r>
          </w:p>
        </w:tc>
        <w:tc>
          <w:tcPr>
            <w:tcW w:w="547" w:type="dxa"/>
          </w:tcPr>
          <w:p w14:paraId="2126E26C" w14:textId="77777777" w:rsidR="000A47A6" w:rsidRDefault="000A47A6" w:rsidP="000A47A6">
            <w:pPr>
              <w:pStyle w:val="TableParagraph"/>
              <w:spacing w:before="79"/>
              <w:ind w:left="53"/>
              <w:rPr>
                <w:sz w:val="16"/>
              </w:rPr>
            </w:pPr>
            <w:r>
              <w:rPr>
                <w:w w:val="111"/>
                <w:sz w:val="16"/>
              </w:rPr>
              <w:t>2</w:t>
            </w:r>
          </w:p>
        </w:tc>
        <w:tc>
          <w:tcPr>
            <w:tcW w:w="680" w:type="dxa"/>
          </w:tcPr>
          <w:p w14:paraId="6BC8FC55" w14:textId="77777777" w:rsidR="000A47A6" w:rsidRDefault="000A47A6" w:rsidP="000A47A6">
            <w:pPr>
              <w:pStyle w:val="TableParagraph"/>
              <w:spacing w:before="79"/>
              <w:ind w:left="186" w:right="119"/>
              <w:rPr>
                <w:sz w:val="16"/>
              </w:rPr>
            </w:pPr>
            <w:r>
              <w:rPr>
                <w:w w:val="110"/>
                <w:sz w:val="16"/>
              </w:rPr>
              <w:t>125</w:t>
            </w:r>
          </w:p>
        </w:tc>
        <w:tc>
          <w:tcPr>
            <w:tcW w:w="631" w:type="dxa"/>
          </w:tcPr>
          <w:p w14:paraId="18854470" w14:textId="77777777" w:rsidR="000A47A6" w:rsidRDefault="000A47A6" w:rsidP="000A47A6">
            <w:pPr>
              <w:pStyle w:val="TableParagraph"/>
              <w:spacing w:before="79"/>
              <w:ind w:right="228"/>
              <w:jc w:val="right"/>
              <w:rPr>
                <w:sz w:val="16"/>
              </w:rPr>
            </w:pPr>
            <w:r>
              <w:rPr>
                <w:w w:val="111"/>
                <w:sz w:val="16"/>
              </w:rPr>
              <w:t>3</w:t>
            </w:r>
          </w:p>
        </w:tc>
        <w:tc>
          <w:tcPr>
            <w:tcW w:w="687" w:type="dxa"/>
          </w:tcPr>
          <w:p w14:paraId="4B9F4465" w14:textId="77777777" w:rsidR="000A47A6" w:rsidRDefault="000A47A6" w:rsidP="000A47A6">
            <w:pPr>
              <w:pStyle w:val="TableParagraph"/>
              <w:spacing w:before="79"/>
              <w:ind w:left="224"/>
              <w:jc w:val="left"/>
              <w:rPr>
                <w:sz w:val="16"/>
              </w:rPr>
            </w:pPr>
            <w:r>
              <w:rPr>
                <w:w w:val="110"/>
                <w:sz w:val="16"/>
              </w:rPr>
              <w:t>150</w:t>
            </w:r>
          </w:p>
        </w:tc>
        <w:tc>
          <w:tcPr>
            <w:tcW w:w="499" w:type="dxa"/>
          </w:tcPr>
          <w:p w14:paraId="380FAA03" w14:textId="77777777" w:rsidR="000A47A6" w:rsidRDefault="000A47A6" w:rsidP="000A47A6">
            <w:pPr>
              <w:pStyle w:val="TableParagraph"/>
              <w:spacing w:before="79"/>
              <w:ind w:left="76"/>
              <w:rPr>
                <w:sz w:val="16"/>
              </w:rPr>
            </w:pPr>
            <w:r>
              <w:rPr>
                <w:w w:val="111"/>
                <w:sz w:val="16"/>
              </w:rPr>
              <w:t>2</w:t>
            </w:r>
          </w:p>
        </w:tc>
        <w:tc>
          <w:tcPr>
            <w:tcW w:w="719" w:type="dxa"/>
          </w:tcPr>
          <w:p w14:paraId="4BFA0E54" w14:textId="77777777" w:rsidR="000A47A6" w:rsidRDefault="000A47A6" w:rsidP="000A47A6">
            <w:pPr>
              <w:pStyle w:val="TableParagraph"/>
              <w:spacing w:before="79"/>
              <w:ind w:left="289"/>
              <w:jc w:val="left"/>
              <w:rPr>
                <w:sz w:val="16"/>
              </w:rPr>
            </w:pPr>
            <w:r>
              <w:rPr>
                <w:w w:val="110"/>
                <w:sz w:val="16"/>
              </w:rPr>
              <w:t>75</w:t>
            </w:r>
          </w:p>
        </w:tc>
        <w:tc>
          <w:tcPr>
            <w:tcW w:w="515" w:type="dxa"/>
          </w:tcPr>
          <w:p w14:paraId="5304932B" w14:textId="77777777" w:rsidR="000A47A6" w:rsidRDefault="000A47A6" w:rsidP="000A47A6">
            <w:pPr>
              <w:pStyle w:val="TableParagraph"/>
              <w:spacing w:before="79"/>
              <w:ind w:right="168"/>
              <w:jc w:val="right"/>
              <w:rPr>
                <w:sz w:val="16"/>
              </w:rPr>
            </w:pPr>
            <w:r>
              <w:rPr>
                <w:w w:val="111"/>
                <w:sz w:val="16"/>
              </w:rPr>
              <w:t>2</w:t>
            </w:r>
          </w:p>
        </w:tc>
        <w:tc>
          <w:tcPr>
            <w:tcW w:w="571" w:type="dxa"/>
          </w:tcPr>
          <w:p w14:paraId="718EAC9D" w14:textId="77777777" w:rsidR="000A47A6" w:rsidRDefault="000A47A6" w:rsidP="000A47A6">
            <w:pPr>
              <w:pStyle w:val="TableParagraph"/>
              <w:spacing w:before="79"/>
              <w:ind w:right="134"/>
              <w:jc w:val="right"/>
              <w:rPr>
                <w:sz w:val="16"/>
              </w:rPr>
            </w:pPr>
            <w:r>
              <w:rPr>
                <w:w w:val="110"/>
                <w:sz w:val="16"/>
              </w:rPr>
              <w:t>25</w:t>
            </w:r>
          </w:p>
        </w:tc>
        <w:tc>
          <w:tcPr>
            <w:tcW w:w="419" w:type="dxa"/>
          </w:tcPr>
          <w:p w14:paraId="0980F4A1" w14:textId="77777777" w:rsidR="000A47A6" w:rsidRDefault="000A47A6" w:rsidP="000A47A6">
            <w:pPr>
              <w:pStyle w:val="TableParagraph"/>
              <w:spacing w:before="79"/>
              <w:ind w:left="93"/>
              <w:rPr>
                <w:sz w:val="16"/>
              </w:rPr>
            </w:pPr>
            <w:r>
              <w:rPr>
                <w:w w:val="111"/>
                <w:sz w:val="16"/>
              </w:rPr>
              <w:t>1</w:t>
            </w:r>
          </w:p>
        </w:tc>
        <w:tc>
          <w:tcPr>
            <w:tcW w:w="672" w:type="dxa"/>
          </w:tcPr>
          <w:p w14:paraId="3335860D" w14:textId="77777777" w:rsidR="000A47A6" w:rsidRDefault="000A47A6" w:rsidP="000A47A6">
            <w:pPr>
              <w:pStyle w:val="TableParagraph"/>
              <w:spacing w:before="79"/>
              <w:ind w:right="181"/>
              <w:jc w:val="right"/>
              <w:rPr>
                <w:sz w:val="16"/>
              </w:rPr>
            </w:pPr>
            <w:r>
              <w:rPr>
                <w:w w:val="110"/>
                <w:sz w:val="16"/>
              </w:rPr>
              <w:t>20</w:t>
            </w:r>
          </w:p>
        </w:tc>
        <w:tc>
          <w:tcPr>
            <w:tcW w:w="507" w:type="dxa"/>
          </w:tcPr>
          <w:p w14:paraId="27647817" w14:textId="77777777" w:rsidR="000A47A6" w:rsidRDefault="000A47A6" w:rsidP="000A47A6">
            <w:pPr>
              <w:pStyle w:val="TableParagraph"/>
              <w:spacing w:before="79"/>
              <w:ind w:left="96"/>
              <w:rPr>
                <w:sz w:val="16"/>
              </w:rPr>
            </w:pPr>
            <w:r>
              <w:rPr>
                <w:w w:val="111"/>
                <w:sz w:val="16"/>
              </w:rPr>
              <w:t>1</w:t>
            </w:r>
          </w:p>
        </w:tc>
        <w:tc>
          <w:tcPr>
            <w:tcW w:w="603" w:type="dxa"/>
          </w:tcPr>
          <w:p w14:paraId="545FDC40" w14:textId="77777777" w:rsidR="000A47A6" w:rsidRDefault="000A47A6" w:rsidP="000A47A6">
            <w:pPr>
              <w:pStyle w:val="TableParagraph"/>
              <w:spacing w:before="79"/>
              <w:ind w:right="195"/>
              <w:jc w:val="right"/>
              <w:rPr>
                <w:sz w:val="16"/>
              </w:rPr>
            </w:pPr>
            <w:r>
              <w:rPr>
                <w:w w:val="111"/>
                <w:sz w:val="16"/>
              </w:rPr>
              <w:t>5</w:t>
            </w:r>
          </w:p>
        </w:tc>
        <w:tc>
          <w:tcPr>
            <w:tcW w:w="487" w:type="dxa"/>
          </w:tcPr>
          <w:p w14:paraId="7C91718B" w14:textId="77777777" w:rsidR="000A47A6" w:rsidRDefault="000A47A6" w:rsidP="000A47A6">
            <w:pPr>
              <w:pStyle w:val="TableParagraph"/>
              <w:spacing w:before="79"/>
              <w:ind w:right="130"/>
              <w:jc w:val="right"/>
              <w:rPr>
                <w:sz w:val="16"/>
              </w:rPr>
            </w:pPr>
            <w:r>
              <w:rPr>
                <w:w w:val="111"/>
                <w:sz w:val="16"/>
              </w:rPr>
              <w:t>1</w:t>
            </w:r>
          </w:p>
        </w:tc>
        <w:tc>
          <w:tcPr>
            <w:tcW w:w="659" w:type="dxa"/>
          </w:tcPr>
          <w:p w14:paraId="72BDC9B8" w14:textId="77777777" w:rsidR="000A47A6" w:rsidRDefault="000A47A6" w:rsidP="000A47A6">
            <w:pPr>
              <w:pStyle w:val="TableParagraph"/>
              <w:spacing w:before="79"/>
              <w:ind w:left="110"/>
              <w:rPr>
                <w:sz w:val="16"/>
              </w:rPr>
            </w:pPr>
            <w:r>
              <w:rPr>
                <w:w w:val="111"/>
                <w:sz w:val="16"/>
              </w:rPr>
              <w:t>5</w:t>
            </w:r>
          </w:p>
        </w:tc>
      </w:tr>
      <w:tr w:rsidR="000A47A6" w14:paraId="14B52310" w14:textId="77777777" w:rsidTr="00AF6894">
        <w:trPr>
          <w:trHeight w:val="283"/>
        </w:trPr>
        <w:tc>
          <w:tcPr>
            <w:tcW w:w="436" w:type="dxa"/>
            <w:vAlign w:val="center"/>
          </w:tcPr>
          <w:p w14:paraId="28176C5A" w14:textId="18802C75" w:rsidR="000A47A6" w:rsidRPr="001E42B3" w:rsidRDefault="000A47A6" w:rsidP="000A47A6">
            <w:pPr>
              <w:pStyle w:val="TableParagraph"/>
              <w:spacing w:before="79"/>
              <w:ind w:left="23"/>
              <w:rPr>
                <w:sz w:val="16"/>
              </w:rPr>
            </w:pPr>
            <w:r w:rsidRPr="000A47A6">
              <w:rPr>
                <w:rFonts w:asciiTheme="majorHAnsi" w:hAnsiTheme="majorHAnsi"/>
                <w:sz w:val="16"/>
                <w:szCs w:val="16"/>
              </w:rPr>
              <w:t>9</w:t>
            </w:r>
          </w:p>
        </w:tc>
        <w:tc>
          <w:tcPr>
            <w:tcW w:w="3104" w:type="dxa"/>
          </w:tcPr>
          <w:p w14:paraId="25A4850D" w14:textId="42282877" w:rsidR="000A47A6" w:rsidRPr="00BC177D" w:rsidRDefault="000A47A6" w:rsidP="000A47A6">
            <w:pPr>
              <w:pStyle w:val="TableParagraph"/>
              <w:spacing w:before="79"/>
              <w:ind w:left="114"/>
              <w:jc w:val="left"/>
              <w:rPr>
                <w:sz w:val="16"/>
              </w:rPr>
            </w:pPr>
            <w:r>
              <w:rPr>
                <w:w w:val="110"/>
                <w:sz w:val="16"/>
              </w:rPr>
              <w:t>Arsiparis</w:t>
            </w:r>
            <w:r>
              <w:rPr>
                <w:spacing w:val="21"/>
                <w:w w:val="110"/>
                <w:sz w:val="16"/>
              </w:rPr>
              <w:t xml:space="preserve"> </w:t>
            </w:r>
            <w:r>
              <w:rPr>
                <w:w w:val="115"/>
                <w:sz w:val="16"/>
              </w:rPr>
              <w:t>Ahli</w:t>
            </w:r>
            <w:r>
              <w:rPr>
                <w:w w:val="110"/>
                <w:sz w:val="16"/>
              </w:rPr>
              <w:t xml:space="preserve"> Pertama </w:t>
            </w:r>
          </w:p>
        </w:tc>
        <w:tc>
          <w:tcPr>
            <w:tcW w:w="856" w:type="dxa"/>
          </w:tcPr>
          <w:p w14:paraId="3390FAB9" w14:textId="77777777" w:rsidR="000A47A6" w:rsidRDefault="000A47A6" w:rsidP="000A47A6">
            <w:pPr>
              <w:pStyle w:val="TableParagraph"/>
              <w:spacing w:before="79"/>
              <w:ind w:left="36"/>
              <w:rPr>
                <w:sz w:val="16"/>
              </w:rPr>
            </w:pPr>
            <w:r>
              <w:rPr>
                <w:w w:val="111"/>
                <w:sz w:val="16"/>
              </w:rPr>
              <w:t>8</w:t>
            </w:r>
          </w:p>
        </w:tc>
        <w:tc>
          <w:tcPr>
            <w:tcW w:w="855" w:type="dxa"/>
          </w:tcPr>
          <w:p w14:paraId="5BEF4B1F" w14:textId="77777777" w:rsidR="000A47A6" w:rsidRDefault="000A47A6" w:rsidP="000A47A6">
            <w:pPr>
              <w:pStyle w:val="TableParagraph"/>
              <w:spacing w:before="79"/>
              <w:ind w:left="220" w:right="177"/>
              <w:rPr>
                <w:sz w:val="16"/>
              </w:rPr>
            </w:pPr>
            <w:r>
              <w:rPr>
                <w:w w:val="110"/>
                <w:sz w:val="16"/>
              </w:rPr>
              <w:t>1280</w:t>
            </w:r>
          </w:p>
        </w:tc>
        <w:tc>
          <w:tcPr>
            <w:tcW w:w="459" w:type="dxa"/>
          </w:tcPr>
          <w:p w14:paraId="0621BBC8" w14:textId="77777777" w:rsidR="000A47A6" w:rsidRDefault="000A47A6" w:rsidP="000A47A6">
            <w:pPr>
              <w:pStyle w:val="TableParagraph"/>
              <w:spacing w:before="79"/>
              <w:ind w:left="28"/>
              <w:rPr>
                <w:sz w:val="16"/>
              </w:rPr>
            </w:pPr>
            <w:r>
              <w:rPr>
                <w:w w:val="111"/>
                <w:sz w:val="16"/>
              </w:rPr>
              <w:t>5</w:t>
            </w:r>
          </w:p>
        </w:tc>
        <w:tc>
          <w:tcPr>
            <w:tcW w:w="815" w:type="dxa"/>
          </w:tcPr>
          <w:p w14:paraId="572DA120" w14:textId="77777777" w:rsidR="000A47A6" w:rsidRDefault="000A47A6" w:rsidP="000A47A6">
            <w:pPr>
              <w:pStyle w:val="TableParagraph"/>
              <w:spacing w:before="79"/>
              <w:ind w:left="253" w:right="219"/>
              <w:rPr>
                <w:sz w:val="16"/>
              </w:rPr>
            </w:pPr>
            <w:r>
              <w:rPr>
                <w:w w:val="110"/>
                <w:sz w:val="16"/>
              </w:rPr>
              <w:t>750</w:t>
            </w:r>
          </w:p>
        </w:tc>
        <w:tc>
          <w:tcPr>
            <w:tcW w:w="575" w:type="dxa"/>
          </w:tcPr>
          <w:p w14:paraId="0C8B2EAE" w14:textId="77777777" w:rsidR="000A47A6" w:rsidRDefault="000A47A6" w:rsidP="000A47A6">
            <w:pPr>
              <w:pStyle w:val="TableParagraph"/>
              <w:spacing w:before="79"/>
              <w:ind w:left="37"/>
              <w:rPr>
                <w:sz w:val="16"/>
              </w:rPr>
            </w:pPr>
            <w:r>
              <w:rPr>
                <w:w w:val="111"/>
                <w:sz w:val="16"/>
              </w:rPr>
              <w:t>2</w:t>
            </w:r>
          </w:p>
        </w:tc>
        <w:tc>
          <w:tcPr>
            <w:tcW w:w="619" w:type="dxa"/>
          </w:tcPr>
          <w:p w14:paraId="528A8BD2" w14:textId="77777777" w:rsidR="000A47A6" w:rsidRDefault="000A47A6" w:rsidP="000A47A6">
            <w:pPr>
              <w:pStyle w:val="TableParagraph"/>
              <w:spacing w:before="79"/>
              <w:ind w:left="176"/>
              <w:jc w:val="left"/>
              <w:rPr>
                <w:sz w:val="16"/>
              </w:rPr>
            </w:pPr>
            <w:r>
              <w:rPr>
                <w:w w:val="110"/>
                <w:sz w:val="16"/>
              </w:rPr>
              <w:t>125</w:t>
            </w:r>
          </w:p>
        </w:tc>
        <w:tc>
          <w:tcPr>
            <w:tcW w:w="547" w:type="dxa"/>
          </w:tcPr>
          <w:p w14:paraId="2822E37D" w14:textId="77777777" w:rsidR="000A47A6" w:rsidRDefault="000A47A6" w:rsidP="000A47A6">
            <w:pPr>
              <w:pStyle w:val="TableParagraph"/>
              <w:spacing w:before="79"/>
              <w:ind w:left="53"/>
              <w:rPr>
                <w:sz w:val="16"/>
              </w:rPr>
            </w:pPr>
            <w:r>
              <w:rPr>
                <w:w w:val="111"/>
                <w:sz w:val="16"/>
              </w:rPr>
              <w:t>2</w:t>
            </w:r>
          </w:p>
        </w:tc>
        <w:tc>
          <w:tcPr>
            <w:tcW w:w="680" w:type="dxa"/>
          </w:tcPr>
          <w:p w14:paraId="5D7DF0F9" w14:textId="77777777" w:rsidR="000A47A6" w:rsidRDefault="000A47A6" w:rsidP="000A47A6">
            <w:pPr>
              <w:pStyle w:val="TableParagraph"/>
              <w:spacing w:before="79"/>
              <w:ind w:left="186" w:right="119"/>
              <w:rPr>
                <w:sz w:val="16"/>
              </w:rPr>
            </w:pPr>
            <w:r>
              <w:rPr>
                <w:w w:val="110"/>
                <w:sz w:val="16"/>
              </w:rPr>
              <w:t>125</w:t>
            </w:r>
          </w:p>
        </w:tc>
        <w:tc>
          <w:tcPr>
            <w:tcW w:w="631" w:type="dxa"/>
          </w:tcPr>
          <w:p w14:paraId="439273FF" w14:textId="77777777" w:rsidR="000A47A6" w:rsidRDefault="000A47A6" w:rsidP="000A47A6">
            <w:pPr>
              <w:pStyle w:val="TableParagraph"/>
              <w:spacing w:before="79"/>
              <w:ind w:right="228"/>
              <w:jc w:val="right"/>
              <w:rPr>
                <w:sz w:val="16"/>
              </w:rPr>
            </w:pPr>
            <w:r>
              <w:rPr>
                <w:w w:val="111"/>
                <w:sz w:val="16"/>
              </w:rPr>
              <w:t>3</w:t>
            </w:r>
          </w:p>
        </w:tc>
        <w:tc>
          <w:tcPr>
            <w:tcW w:w="687" w:type="dxa"/>
          </w:tcPr>
          <w:p w14:paraId="6478DAEC" w14:textId="77777777" w:rsidR="000A47A6" w:rsidRDefault="000A47A6" w:rsidP="000A47A6">
            <w:pPr>
              <w:pStyle w:val="TableParagraph"/>
              <w:spacing w:before="79"/>
              <w:ind w:left="224"/>
              <w:jc w:val="left"/>
              <w:rPr>
                <w:sz w:val="16"/>
              </w:rPr>
            </w:pPr>
            <w:r>
              <w:rPr>
                <w:w w:val="110"/>
                <w:sz w:val="16"/>
              </w:rPr>
              <w:t>150</w:t>
            </w:r>
          </w:p>
        </w:tc>
        <w:tc>
          <w:tcPr>
            <w:tcW w:w="499" w:type="dxa"/>
          </w:tcPr>
          <w:p w14:paraId="0B736F0C" w14:textId="77777777" w:rsidR="000A47A6" w:rsidRDefault="000A47A6" w:rsidP="000A47A6">
            <w:pPr>
              <w:pStyle w:val="TableParagraph"/>
              <w:spacing w:before="79"/>
              <w:ind w:left="76"/>
              <w:rPr>
                <w:sz w:val="16"/>
              </w:rPr>
            </w:pPr>
            <w:r>
              <w:rPr>
                <w:w w:val="111"/>
                <w:sz w:val="16"/>
              </w:rPr>
              <w:t>2</w:t>
            </w:r>
          </w:p>
        </w:tc>
        <w:tc>
          <w:tcPr>
            <w:tcW w:w="719" w:type="dxa"/>
          </w:tcPr>
          <w:p w14:paraId="6677D4A2" w14:textId="77777777" w:rsidR="000A47A6" w:rsidRDefault="000A47A6" w:rsidP="000A47A6">
            <w:pPr>
              <w:pStyle w:val="TableParagraph"/>
              <w:spacing w:before="79"/>
              <w:ind w:left="289"/>
              <w:jc w:val="left"/>
              <w:rPr>
                <w:sz w:val="16"/>
              </w:rPr>
            </w:pPr>
            <w:r>
              <w:rPr>
                <w:w w:val="110"/>
                <w:sz w:val="16"/>
              </w:rPr>
              <w:t>75</w:t>
            </w:r>
          </w:p>
        </w:tc>
        <w:tc>
          <w:tcPr>
            <w:tcW w:w="515" w:type="dxa"/>
          </w:tcPr>
          <w:p w14:paraId="1E252A50" w14:textId="77777777" w:rsidR="000A47A6" w:rsidRDefault="000A47A6" w:rsidP="000A47A6">
            <w:pPr>
              <w:pStyle w:val="TableParagraph"/>
              <w:spacing w:before="79"/>
              <w:ind w:right="168"/>
              <w:jc w:val="right"/>
              <w:rPr>
                <w:sz w:val="16"/>
              </w:rPr>
            </w:pPr>
            <w:r>
              <w:rPr>
                <w:w w:val="111"/>
                <w:sz w:val="16"/>
              </w:rPr>
              <w:t>2</w:t>
            </w:r>
          </w:p>
        </w:tc>
        <w:tc>
          <w:tcPr>
            <w:tcW w:w="571" w:type="dxa"/>
          </w:tcPr>
          <w:p w14:paraId="12D50247" w14:textId="77777777" w:rsidR="000A47A6" w:rsidRDefault="000A47A6" w:rsidP="000A47A6">
            <w:pPr>
              <w:pStyle w:val="TableParagraph"/>
              <w:spacing w:before="79"/>
              <w:ind w:right="134"/>
              <w:jc w:val="right"/>
              <w:rPr>
                <w:sz w:val="16"/>
              </w:rPr>
            </w:pPr>
            <w:r>
              <w:rPr>
                <w:w w:val="110"/>
                <w:sz w:val="16"/>
              </w:rPr>
              <w:t>25</w:t>
            </w:r>
          </w:p>
        </w:tc>
        <w:tc>
          <w:tcPr>
            <w:tcW w:w="419" w:type="dxa"/>
          </w:tcPr>
          <w:p w14:paraId="10C50EA6" w14:textId="77777777" w:rsidR="000A47A6" w:rsidRDefault="000A47A6" w:rsidP="000A47A6">
            <w:pPr>
              <w:pStyle w:val="TableParagraph"/>
              <w:spacing w:before="79"/>
              <w:ind w:left="93"/>
              <w:rPr>
                <w:sz w:val="16"/>
              </w:rPr>
            </w:pPr>
            <w:r>
              <w:rPr>
                <w:w w:val="111"/>
                <w:sz w:val="16"/>
              </w:rPr>
              <w:t>1</w:t>
            </w:r>
          </w:p>
        </w:tc>
        <w:tc>
          <w:tcPr>
            <w:tcW w:w="672" w:type="dxa"/>
          </w:tcPr>
          <w:p w14:paraId="72CFBA43" w14:textId="77777777" w:rsidR="000A47A6" w:rsidRDefault="000A47A6" w:rsidP="000A47A6">
            <w:pPr>
              <w:pStyle w:val="TableParagraph"/>
              <w:spacing w:before="79"/>
              <w:ind w:right="181"/>
              <w:jc w:val="right"/>
              <w:rPr>
                <w:sz w:val="16"/>
              </w:rPr>
            </w:pPr>
            <w:r>
              <w:rPr>
                <w:w w:val="110"/>
                <w:sz w:val="16"/>
              </w:rPr>
              <w:t>20</w:t>
            </w:r>
          </w:p>
        </w:tc>
        <w:tc>
          <w:tcPr>
            <w:tcW w:w="507" w:type="dxa"/>
          </w:tcPr>
          <w:p w14:paraId="262992E1" w14:textId="77777777" w:rsidR="000A47A6" w:rsidRDefault="000A47A6" w:rsidP="000A47A6">
            <w:pPr>
              <w:pStyle w:val="TableParagraph"/>
              <w:spacing w:before="79"/>
              <w:ind w:left="96"/>
              <w:rPr>
                <w:sz w:val="16"/>
              </w:rPr>
            </w:pPr>
            <w:r>
              <w:rPr>
                <w:w w:val="111"/>
                <w:sz w:val="16"/>
              </w:rPr>
              <w:t>1</w:t>
            </w:r>
          </w:p>
        </w:tc>
        <w:tc>
          <w:tcPr>
            <w:tcW w:w="603" w:type="dxa"/>
          </w:tcPr>
          <w:p w14:paraId="23F48301" w14:textId="77777777" w:rsidR="000A47A6" w:rsidRDefault="000A47A6" w:rsidP="000A47A6">
            <w:pPr>
              <w:pStyle w:val="TableParagraph"/>
              <w:spacing w:before="79"/>
              <w:ind w:right="195"/>
              <w:jc w:val="right"/>
              <w:rPr>
                <w:sz w:val="16"/>
              </w:rPr>
            </w:pPr>
            <w:r>
              <w:rPr>
                <w:w w:val="111"/>
                <w:sz w:val="16"/>
              </w:rPr>
              <w:t>5</w:t>
            </w:r>
          </w:p>
        </w:tc>
        <w:tc>
          <w:tcPr>
            <w:tcW w:w="487" w:type="dxa"/>
          </w:tcPr>
          <w:p w14:paraId="765278DA" w14:textId="77777777" w:rsidR="000A47A6" w:rsidRDefault="000A47A6" w:rsidP="000A47A6">
            <w:pPr>
              <w:pStyle w:val="TableParagraph"/>
              <w:spacing w:before="79"/>
              <w:ind w:right="130"/>
              <w:jc w:val="right"/>
              <w:rPr>
                <w:sz w:val="16"/>
              </w:rPr>
            </w:pPr>
            <w:r>
              <w:rPr>
                <w:w w:val="111"/>
                <w:sz w:val="16"/>
              </w:rPr>
              <w:t>1</w:t>
            </w:r>
          </w:p>
        </w:tc>
        <w:tc>
          <w:tcPr>
            <w:tcW w:w="659" w:type="dxa"/>
          </w:tcPr>
          <w:p w14:paraId="54F34BF0" w14:textId="77777777" w:rsidR="000A47A6" w:rsidRDefault="000A47A6" w:rsidP="000A47A6">
            <w:pPr>
              <w:pStyle w:val="TableParagraph"/>
              <w:spacing w:before="79"/>
              <w:ind w:left="110"/>
              <w:rPr>
                <w:sz w:val="16"/>
              </w:rPr>
            </w:pPr>
            <w:r>
              <w:rPr>
                <w:w w:val="111"/>
                <w:sz w:val="16"/>
              </w:rPr>
              <w:t>5</w:t>
            </w:r>
          </w:p>
        </w:tc>
      </w:tr>
      <w:tr w:rsidR="000A47A6" w14:paraId="2FFF892E" w14:textId="77777777" w:rsidTr="00AF6894">
        <w:trPr>
          <w:trHeight w:val="283"/>
        </w:trPr>
        <w:tc>
          <w:tcPr>
            <w:tcW w:w="436" w:type="dxa"/>
            <w:vAlign w:val="center"/>
          </w:tcPr>
          <w:p w14:paraId="040ECD5F" w14:textId="27781708" w:rsidR="000A47A6" w:rsidRPr="001E42B3" w:rsidRDefault="000A47A6" w:rsidP="000A47A6">
            <w:pPr>
              <w:pStyle w:val="TableParagraph"/>
              <w:spacing w:before="79"/>
              <w:ind w:left="23"/>
              <w:rPr>
                <w:sz w:val="16"/>
              </w:rPr>
            </w:pPr>
            <w:r w:rsidRPr="000A47A6">
              <w:rPr>
                <w:rFonts w:asciiTheme="majorHAnsi" w:hAnsiTheme="majorHAnsi"/>
                <w:sz w:val="16"/>
                <w:szCs w:val="16"/>
              </w:rPr>
              <w:t>10</w:t>
            </w:r>
          </w:p>
        </w:tc>
        <w:tc>
          <w:tcPr>
            <w:tcW w:w="3104" w:type="dxa"/>
          </w:tcPr>
          <w:p w14:paraId="46E95D99" w14:textId="77777777" w:rsidR="000A47A6" w:rsidRDefault="000A47A6" w:rsidP="000A47A6">
            <w:pPr>
              <w:pStyle w:val="TableParagraph"/>
              <w:spacing w:before="79"/>
              <w:ind w:left="114"/>
              <w:jc w:val="left"/>
              <w:rPr>
                <w:sz w:val="16"/>
              </w:rPr>
            </w:pPr>
            <w:r>
              <w:rPr>
                <w:w w:val="110"/>
                <w:sz w:val="16"/>
              </w:rPr>
              <w:t>Arsiparis</w:t>
            </w:r>
            <w:r>
              <w:rPr>
                <w:spacing w:val="21"/>
                <w:w w:val="110"/>
                <w:sz w:val="16"/>
              </w:rPr>
              <w:t xml:space="preserve"> </w:t>
            </w:r>
            <w:r>
              <w:rPr>
                <w:w w:val="110"/>
                <w:sz w:val="16"/>
              </w:rPr>
              <w:t>Penyelia</w:t>
            </w:r>
          </w:p>
        </w:tc>
        <w:tc>
          <w:tcPr>
            <w:tcW w:w="856" w:type="dxa"/>
          </w:tcPr>
          <w:p w14:paraId="01B8973E" w14:textId="77777777" w:rsidR="000A47A6" w:rsidRDefault="000A47A6" w:rsidP="000A47A6">
            <w:pPr>
              <w:pStyle w:val="TableParagraph"/>
              <w:spacing w:before="79"/>
              <w:ind w:left="36"/>
              <w:rPr>
                <w:sz w:val="16"/>
              </w:rPr>
            </w:pPr>
            <w:r>
              <w:rPr>
                <w:w w:val="111"/>
                <w:sz w:val="16"/>
              </w:rPr>
              <w:t>8</w:t>
            </w:r>
          </w:p>
        </w:tc>
        <w:tc>
          <w:tcPr>
            <w:tcW w:w="855" w:type="dxa"/>
          </w:tcPr>
          <w:p w14:paraId="218EE524" w14:textId="77777777" w:rsidR="000A47A6" w:rsidRDefault="000A47A6" w:rsidP="000A47A6">
            <w:pPr>
              <w:pStyle w:val="TableParagraph"/>
              <w:spacing w:before="79"/>
              <w:ind w:left="220" w:right="177"/>
              <w:rPr>
                <w:sz w:val="16"/>
              </w:rPr>
            </w:pPr>
            <w:r>
              <w:rPr>
                <w:w w:val="110"/>
                <w:sz w:val="16"/>
              </w:rPr>
              <w:t>1230</w:t>
            </w:r>
          </w:p>
        </w:tc>
        <w:tc>
          <w:tcPr>
            <w:tcW w:w="459" w:type="dxa"/>
          </w:tcPr>
          <w:p w14:paraId="01F951BA" w14:textId="77777777" w:rsidR="000A47A6" w:rsidRDefault="000A47A6" w:rsidP="000A47A6">
            <w:pPr>
              <w:pStyle w:val="TableParagraph"/>
              <w:spacing w:before="79"/>
              <w:ind w:left="28"/>
              <w:rPr>
                <w:sz w:val="16"/>
              </w:rPr>
            </w:pPr>
            <w:r>
              <w:rPr>
                <w:w w:val="111"/>
                <w:sz w:val="16"/>
              </w:rPr>
              <w:t>4</w:t>
            </w:r>
          </w:p>
        </w:tc>
        <w:tc>
          <w:tcPr>
            <w:tcW w:w="815" w:type="dxa"/>
          </w:tcPr>
          <w:p w14:paraId="54C1072A" w14:textId="77777777" w:rsidR="000A47A6" w:rsidRDefault="000A47A6" w:rsidP="000A47A6">
            <w:pPr>
              <w:pStyle w:val="TableParagraph"/>
              <w:spacing w:before="79"/>
              <w:ind w:left="253" w:right="219"/>
              <w:rPr>
                <w:sz w:val="16"/>
              </w:rPr>
            </w:pPr>
            <w:r>
              <w:rPr>
                <w:w w:val="110"/>
                <w:sz w:val="16"/>
              </w:rPr>
              <w:t>550</w:t>
            </w:r>
          </w:p>
        </w:tc>
        <w:tc>
          <w:tcPr>
            <w:tcW w:w="575" w:type="dxa"/>
          </w:tcPr>
          <w:p w14:paraId="0C3CB1C0" w14:textId="77777777" w:rsidR="000A47A6" w:rsidRDefault="000A47A6" w:rsidP="000A47A6">
            <w:pPr>
              <w:pStyle w:val="TableParagraph"/>
              <w:spacing w:before="79"/>
              <w:ind w:left="37"/>
              <w:rPr>
                <w:sz w:val="16"/>
              </w:rPr>
            </w:pPr>
            <w:r>
              <w:rPr>
                <w:w w:val="111"/>
                <w:sz w:val="16"/>
              </w:rPr>
              <w:t>3</w:t>
            </w:r>
          </w:p>
        </w:tc>
        <w:tc>
          <w:tcPr>
            <w:tcW w:w="619" w:type="dxa"/>
          </w:tcPr>
          <w:p w14:paraId="0F7BD4EA" w14:textId="77777777" w:rsidR="000A47A6" w:rsidRDefault="000A47A6" w:rsidP="000A47A6">
            <w:pPr>
              <w:pStyle w:val="TableParagraph"/>
              <w:spacing w:before="79"/>
              <w:ind w:left="176"/>
              <w:jc w:val="left"/>
              <w:rPr>
                <w:sz w:val="16"/>
              </w:rPr>
            </w:pPr>
            <w:r>
              <w:rPr>
                <w:w w:val="110"/>
                <w:sz w:val="16"/>
              </w:rPr>
              <w:t>275</w:t>
            </w:r>
          </w:p>
        </w:tc>
        <w:tc>
          <w:tcPr>
            <w:tcW w:w="547" w:type="dxa"/>
          </w:tcPr>
          <w:p w14:paraId="1CA3D766" w14:textId="77777777" w:rsidR="000A47A6" w:rsidRDefault="000A47A6" w:rsidP="000A47A6">
            <w:pPr>
              <w:pStyle w:val="TableParagraph"/>
              <w:spacing w:before="79"/>
              <w:ind w:left="53"/>
              <w:rPr>
                <w:sz w:val="16"/>
              </w:rPr>
            </w:pPr>
            <w:r>
              <w:rPr>
                <w:w w:val="111"/>
                <w:sz w:val="16"/>
              </w:rPr>
              <w:t>2</w:t>
            </w:r>
          </w:p>
        </w:tc>
        <w:tc>
          <w:tcPr>
            <w:tcW w:w="680" w:type="dxa"/>
          </w:tcPr>
          <w:p w14:paraId="548B14FB" w14:textId="77777777" w:rsidR="000A47A6" w:rsidRDefault="000A47A6" w:rsidP="000A47A6">
            <w:pPr>
              <w:pStyle w:val="TableParagraph"/>
              <w:spacing w:before="79"/>
              <w:ind w:left="186" w:right="119"/>
              <w:rPr>
                <w:sz w:val="16"/>
              </w:rPr>
            </w:pPr>
            <w:r>
              <w:rPr>
                <w:w w:val="110"/>
                <w:sz w:val="16"/>
              </w:rPr>
              <w:t>125</w:t>
            </w:r>
          </w:p>
        </w:tc>
        <w:tc>
          <w:tcPr>
            <w:tcW w:w="631" w:type="dxa"/>
          </w:tcPr>
          <w:p w14:paraId="76B0D279" w14:textId="77777777" w:rsidR="000A47A6" w:rsidRDefault="000A47A6" w:rsidP="000A47A6">
            <w:pPr>
              <w:pStyle w:val="TableParagraph"/>
              <w:spacing w:before="79"/>
              <w:ind w:right="228"/>
              <w:jc w:val="right"/>
              <w:rPr>
                <w:sz w:val="16"/>
              </w:rPr>
            </w:pPr>
            <w:r>
              <w:rPr>
                <w:w w:val="111"/>
                <w:sz w:val="16"/>
              </w:rPr>
              <w:t>3</w:t>
            </w:r>
          </w:p>
        </w:tc>
        <w:tc>
          <w:tcPr>
            <w:tcW w:w="687" w:type="dxa"/>
          </w:tcPr>
          <w:p w14:paraId="78875E5F" w14:textId="77777777" w:rsidR="000A47A6" w:rsidRDefault="000A47A6" w:rsidP="000A47A6">
            <w:pPr>
              <w:pStyle w:val="TableParagraph"/>
              <w:spacing w:before="79"/>
              <w:ind w:left="224"/>
              <w:jc w:val="left"/>
              <w:rPr>
                <w:sz w:val="16"/>
              </w:rPr>
            </w:pPr>
            <w:r>
              <w:rPr>
                <w:w w:val="110"/>
                <w:sz w:val="16"/>
              </w:rPr>
              <w:t>150</w:t>
            </w:r>
          </w:p>
        </w:tc>
        <w:tc>
          <w:tcPr>
            <w:tcW w:w="499" w:type="dxa"/>
          </w:tcPr>
          <w:p w14:paraId="7C3C4A6F" w14:textId="77777777" w:rsidR="000A47A6" w:rsidRDefault="000A47A6" w:rsidP="000A47A6">
            <w:pPr>
              <w:pStyle w:val="TableParagraph"/>
              <w:spacing w:before="79"/>
              <w:ind w:left="76"/>
              <w:rPr>
                <w:sz w:val="16"/>
              </w:rPr>
            </w:pPr>
            <w:r>
              <w:rPr>
                <w:w w:val="111"/>
                <w:sz w:val="16"/>
              </w:rPr>
              <w:t>2</w:t>
            </w:r>
          </w:p>
        </w:tc>
        <w:tc>
          <w:tcPr>
            <w:tcW w:w="719" w:type="dxa"/>
          </w:tcPr>
          <w:p w14:paraId="30008221" w14:textId="77777777" w:rsidR="000A47A6" w:rsidRDefault="000A47A6" w:rsidP="000A47A6">
            <w:pPr>
              <w:pStyle w:val="TableParagraph"/>
              <w:spacing w:before="79"/>
              <w:ind w:left="289"/>
              <w:jc w:val="left"/>
              <w:rPr>
                <w:sz w:val="16"/>
              </w:rPr>
            </w:pPr>
            <w:r>
              <w:rPr>
                <w:w w:val="110"/>
                <w:sz w:val="16"/>
              </w:rPr>
              <w:t>75</w:t>
            </w:r>
          </w:p>
        </w:tc>
        <w:tc>
          <w:tcPr>
            <w:tcW w:w="515" w:type="dxa"/>
          </w:tcPr>
          <w:p w14:paraId="1E8D04EE" w14:textId="77777777" w:rsidR="000A47A6" w:rsidRDefault="000A47A6" w:rsidP="000A47A6">
            <w:pPr>
              <w:pStyle w:val="TableParagraph"/>
              <w:spacing w:before="79"/>
              <w:ind w:right="168"/>
              <w:jc w:val="right"/>
              <w:rPr>
                <w:sz w:val="16"/>
              </w:rPr>
            </w:pPr>
            <w:r>
              <w:rPr>
                <w:w w:val="111"/>
                <w:sz w:val="16"/>
              </w:rPr>
              <w:t>2</w:t>
            </w:r>
          </w:p>
        </w:tc>
        <w:tc>
          <w:tcPr>
            <w:tcW w:w="571" w:type="dxa"/>
          </w:tcPr>
          <w:p w14:paraId="2302E93E" w14:textId="77777777" w:rsidR="000A47A6" w:rsidRDefault="000A47A6" w:rsidP="000A47A6">
            <w:pPr>
              <w:pStyle w:val="TableParagraph"/>
              <w:spacing w:before="79"/>
              <w:ind w:right="134"/>
              <w:jc w:val="right"/>
              <w:rPr>
                <w:sz w:val="16"/>
              </w:rPr>
            </w:pPr>
            <w:r>
              <w:rPr>
                <w:w w:val="110"/>
                <w:sz w:val="16"/>
              </w:rPr>
              <w:t>25</w:t>
            </w:r>
          </w:p>
        </w:tc>
        <w:tc>
          <w:tcPr>
            <w:tcW w:w="419" w:type="dxa"/>
          </w:tcPr>
          <w:p w14:paraId="41BAADA4" w14:textId="77777777" w:rsidR="000A47A6" w:rsidRDefault="000A47A6" w:rsidP="000A47A6">
            <w:pPr>
              <w:pStyle w:val="TableParagraph"/>
              <w:spacing w:before="79"/>
              <w:ind w:left="93"/>
              <w:rPr>
                <w:sz w:val="16"/>
              </w:rPr>
            </w:pPr>
            <w:r>
              <w:rPr>
                <w:w w:val="111"/>
                <w:sz w:val="16"/>
              </w:rPr>
              <w:t>1</w:t>
            </w:r>
          </w:p>
        </w:tc>
        <w:tc>
          <w:tcPr>
            <w:tcW w:w="672" w:type="dxa"/>
          </w:tcPr>
          <w:p w14:paraId="31A4364F" w14:textId="77777777" w:rsidR="000A47A6" w:rsidRDefault="000A47A6" w:rsidP="000A47A6">
            <w:pPr>
              <w:pStyle w:val="TableParagraph"/>
              <w:spacing w:before="79"/>
              <w:ind w:right="181"/>
              <w:jc w:val="right"/>
              <w:rPr>
                <w:sz w:val="16"/>
              </w:rPr>
            </w:pPr>
            <w:r>
              <w:rPr>
                <w:w w:val="110"/>
                <w:sz w:val="16"/>
              </w:rPr>
              <w:t>20</w:t>
            </w:r>
          </w:p>
        </w:tc>
        <w:tc>
          <w:tcPr>
            <w:tcW w:w="507" w:type="dxa"/>
          </w:tcPr>
          <w:p w14:paraId="03C4445A" w14:textId="77777777" w:rsidR="000A47A6" w:rsidRDefault="000A47A6" w:rsidP="000A47A6">
            <w:pPr>
              <w:pStyle w:val="TableParagraph"/>
              <w:spacing w:before="79"/>
              <w:ind w:left="96"/>
              <w:rPr>
                <w:sz w:val="16"/>
              </w:rPr>
            </w:pPr>
            <w:r>
              <w:rPr>
                <w:w w:val="111"/>
                <w:sz w:val="16"/>
              </w:rPr>
              <w:t>1</w:t>
            </w:r>
          </w:p>
        </w:tc>
        <w:tc>
          <w:tcPr>
            <w:tcW w:w="603" w:type="dxa"/>
          </w:tcPr>
          <w:p w14:paraId="1B7EE765" w14:textId="77777777" w:rsidR="000A47A6" w:rsidRDefault="000A47A6" w:rsidP="000A47A6">
            <w:pPr>
              <w:pStyle w:val="TableParagraph"/>
              <w:spacing w:before="79"/>
              <w:ind w:right="195"/>
              <w:jc w:val="right"/>
              <w:rPr>
                <w:sz w:val="16"/>
              </w:rPr>
            </w:pPr>
            <w:r>
              <w:rPr>
                <w:w w:val="111"/>
                <w:sz w:val="16"/>
              </w:rPr>
              <w:t>5</w:t>
            </w:r>
          </w:p>
        </w:tc>
        <w:tc>
          <w:tcPr>
            <w:tcW w:w="487" w:type="dxa"/>
          </w:tcPr>
          <w:p w14:paraId="6E7FD818" w14:textId="77777777" w:rsidR="000A47A6" w:rsidRDefault="000A47A6" w:rsidP="000A47A6">
            <w:pPr>
              <w:pStyle w:val="TableParagraph"/>
              <w:spacing w:before="79"/>
              <w:ind w:right="130"/>
              <w:jc w:val="right"/>
              <w:rPr>
                <w:sz w:val="16"/>
              </w:rPr>
            </w:pPr>
            <w:r>
              <w:rPr>
                <w:w w:val="111"/>
                <w:sz w:val="16"/>
              </w:rPr>
              <w:t>1</w:t>
            </w:r>
          </w:p>
        </w:tc>
        <w:tc>
          <w:tcPr>
            <w:tcW w:w="659" w:type="dxa"/>
          </w:tcPr>
          <w:p w14:paraId="3991F8B8" w14:textId="77777777" w:rsidR="000A47A6" w:rsidRDefault="000A47A6" w:rsidP="000A47A6">
            <w:pPr>
              <w:pStyle w:val="TableParagraph"/>
              <w:spacing w:before="79"/>
              <w:ind w:left="110"/>
              <w:rPr>
                <w:sz w:val="16"/>
              </w:rPr>
            </w:pPr>
            <w:r>
              <w:rPr>
                <w:w w:val="111"/>
                <w:sz w:val="16"/>
              </w:rPr>
              <w:t>5</w:t>
            </w:r>
          </w:p>
        </w:tc>
      </w:tr>
      <w:tr w:rsidR="000A47A6" w14:paraId="25F45057" w14:textId="77777777" w:rsidTr="00AF6894">
        <w:trPr>
          <w:trHeight w:val="283"/>
        </w:trPr>
        <w:tc>
          <w:tcPr>
            <w:tcW w:w="436" w:type="dxa"/>
            <w:vAlign w:val="center"/>
          </w:tcPr>
          <w:p w14:paraId="793E777C" w14:textId="53008B30" w:rsidR="000A47A6" w:rsidRPr="001E42B3" w:rsidRDefault="000A47A6" w:rsidP="000A47A6">
            <w:pPr>
              <w:pStyle w:val="TableParagraph"/>
              <w:spacing w:before="79"/>
              <w:ind w:left="23"/>
              <w:rPr>
                <w:sz w:val="16"/>
              </w:rPr>
            </w:pPr>
            <w:r w:rsidRPr="000A47A6">
              <w:rPr>
                <w:rFonts w:asciiTheme="majorHAnsi" w:hAnsiTheme="majorHAnsi"/>
                <w:sz w:val="16"/>
                <w:szCs w:val="16"/>
              </w:rPr>
              <w:t>11</w:t>
            </w:r>
          </w:p>
        </w:tc>
        <w:tc>
          <w:tcPr>
            <w:tcW w:w="3104" w:type="dxa"/>
          </w:tcPr>
          <w:p w14:paraId="6C7ABEB7" w14:textId="7C74AECC" w:rsidR="000A47A6" w:rsidRPr="00BC177D" w:rsidRDefault="000A47A6" w:rsidP="000A47A6">
            <w:pPr>
              <w:pStyle w:val="TableParagraph"/>
              <w:spacing w:before="71"/>
              <w:ind w:left="114"/>
              <w:jc w:val="left"/>
              <w:rPr>
                <w:sz w:val="16"/>
              </w:rPr>
            </w:pPr>
            <w:r>
              <w:rPr>
                <w:w w:val="115"/>
                <w:sz w:val="16"/>
              </w:rPr>
              <w:t>Pustakawan</w:t>
            </w:r>
            <w:r>
              <w:rPr>
                <w:spacing w:val="-6"/>
                <w:w w:val="115"/>
                <w:sz w:val="16"/>
              </w:rPr>
              <w:t xml:space="preserve"> </w:t>
            </w:r>
            <w:r>
              <w:rPr>
                <w:w w:val="115"/>
                <w:sz w:val="16"/>
              </w:rPr>
              <w:t xml:space="preserve">Ahli Pertama </w:t>
            </w:r>
          </w:p>
        </w:tc>
        <w:tc>
          <w:tcPr>
            <w:tcW w:w="856" w:type="dxa"/>
          </w:tcPr>
          <w:p w14:paraId="3BF35742" w14:textId="77777777" w:rsidR="000A47A6" w:rsidRDefault="000A47A6" w:rsidP="000A47A6">
            <w:pPr>
              <w:pStyle w:val="TableParagraph"/>
              <w:spacing w:before="71"/>
              <w:ind w:left="36"/>
              <w:rPr>
                <w:sz w:val="16"/>
              </w:rPr>
            </w:pPr>
            <w:r>
              <w:rPr>
                <w:w w:val="111"/>
                <w:sz w:val="16"/>
              </w:rPr>
              <w:t>8</w:t>
            </w:r>
          </w:p>
        </w:tc>
        <w:tc>
          <w:tcPr>
            <w:tcW w:w="855" w:type="dxa"/>
          </w:tcPr>
          <w:p w14:paraId="016764A9" w14:textId="77777777" w:rsidR="000A47A6" w:rsidRDefault="000A47A6" w:rsidP="000A47A6">
            <w:pPr>
              <w:pStyle w:val="TableParagraph"/>
              <w:spacing w:before="71"/>
              <w:ind w:left="220" w:right="177"/>
              <w:rPr>
                <w:sz w:val="16"/>
              </w:rPr>
            </w:pPr>
            <w:r>
              <w:rPr>
                <w:w w:val="110"/>
                <w:sz w:val="16"/>
              </w:rPr>
              <w:t>1280</w:t>
            </w:r>
          </w:p>
        </w:tc>
        <w:tc>
          <w:tcPr>
            <w:tcW w:w="459" w:type="dxa"/>
          </w:tcPr>
          <w:p w14:paraId="768D4729" w14:textId="77777777" w:rsidR="000A47A6" w:rsidRDefault="000A47A6" w:rsidP="000A47A6">
            <w:pPr>
              <w:pStyle w:val="TableParagraph"/>
              <w:spacing w:before="71"/>
              <w:ind w:left="28"/>
              <w:rPr>
                <w:sz w:val="16"/>
              </w:rPr>
            </w:pPr>
            <w:r>
              <w:rPr>
                <w:w w:val="111"/>
                <w:sz w:val="16"/>
              </w:rPr>
              <w:t>5</w:t>
            </w:r>
          </w:p>
        </w:tc>
        <w:tc>
          <w:tcPr>
            <w:tcW w:w="815" w:type="dxa"/>
          </w:tcPr>
          <w:p w14:paraId="24EFF0B3" w14:textId="77777777" w:rsidR="000A47A6" w:rsidRDefault="000A47A6" w:rsidP="000A47A6">
            <w:pPr>
              <w:pStyle w:val="TableParagraph"/>
              <w:spacing w:before="71"/>
              <w:ind w:left="253" w:right="219"/>
              <w:rPr>
                <w:sz w:val="16"/>
              </w:rPr>
            </w:pPr>
            <w:r>
              <w:rPr>
                <w:w w:val="110"/>
                <w:sz w:val="16"/>
              </w:rPr>
              <w:t>750</w:t>
            </w:r>
          </w:p>
        </w:tc>
        <w:tc>
          <w:tcPr>
            <w:tcW w:w="575" w:type="dxa"/>
          </w:tcPr>
          <w:p w14:paraId="23F1CB56" w14:textId="77777777" w:rsidR="000A47A6" w:rsidRDefault="000A47A6" w:rsidP="000A47A6">
            <w:pPr>
              <w:pStyle w:val="TableParagraph"/>
              <w:spacing w:before="71"/>
              <w:ind w:left="37"/>
              <w:rPr>
                <w:sz w:val="16"/>
              </w:rPr>
            </w:pPr>
            <w:r>
              <w:rPr>
                <w:w w:val="111"/>
                <w:sz w:val="16"/>
              </w:rPr>
              <w:t>2</w:t>
            </w:r>
          </w:p>
        </w:tc>
        <w:tc>
          <w:tcPr>
            <w:tcW w:w="619" w:type="dxa"/>
          </w:tcPr>
          <w:p w14:paraId="0E126096" w14:textId="77777777" w:rsidR="000A47A6" w:rsidRDefault="000A47A6" w:rsidP="000A47A6">
            <w:pPr>
              <w:pStyle w:val="TableParagraph"/>
              <w:spacing w:before="71"/>
              <w:ind w:left="176"/>
              <w:jc w:val="left"/>
              <w:rPr>
                <w:sz w:val="16"/>
              </w:rPr>
            </w:pPr>
            <w:r>
              <w:rPr>
                <w:w w:val="110"/>
                <w:sz w:val="16"/>
              </w:rPr>
              <w:t>125</w:t>
            </w:r>
          </w:p>
        </w:tc>
        <w:tc>
          <w:tcPr>
            <w:tcW w:w="547" w:type="dxa"/>
          </w:tcPr>
          <w:p w14:paraId="721012C3" w14:textId="77777777" w:rsidR="000A47A6" w:rsidRDefault="000A47A6" w:rsidP="000A47A6">
            <w:pPr>
              <w:pStyle w:val="TableParagraph"/>
              <w:spacing w:before="71"/>
              <w:ind w:left="53"/>
              <w:rPr>
                <w:sz w:val="16"/>
              </w:rPr>
            </w:pPr>
            <w:r>
              <w:rPr>
                <w:w w:val="111"/>
                <w:sz w:val="16"/>
              </w:rPr>
              <w:t>2</w:t>
            </w:r>
          </w:p>
        </w:tc>
        <w:tc>
          <w:tcPr>
            <w:tcW w:w="680" w:type="dxa"/>
          </w:tcPr>
          <w:p w14:paraId="6DACAC7C" w14:textId="77777777" w:rsidR="000A47A6" w:rsidRDefault="000A47A6" w:rsidP="000A47A6">
            <w:pPr>
              <w:pStyle w:val="TableParagraph"/>
              <w:spacing w:before="71"/>
              <w:ind w:left="186" w:right="119"/>
              <w:rPr>
                <w:sz w:val="16"/>
              </w:rPr>
            </w:pPr>
            <w:r>
              <w:rPr>
                <w:w w:val="110"/>
                <w:sz w:val="16"/>
              </w:rPr>
              <w:t>125</w:t>
            </w:r>
          </w:p>
        </w:tc>
        <w:tc>
          <w:tcPr>
            <w:tcW w:w="631" w:type="dxa"/>
          </w:tcPr>
          <w:p w14:paraId="146215BF" w14:textId="77777777" w:rsidR="000A47A6" w:rsidRDefault="000A47A6" w:rsidP="000A47A6">
            <w:pPr>
              <w:pStyle w:val="TableParagraph"/>
              <w:spacing w:before="71"/>
              <w:ind w:right="228"/>
              <w:jc w:val="right"/>
              <w:rPr>
                <w:sz w:val="16"/>
              </w:rPr>
            </w:pPr>
            <w:r>
              <w:rPr>
                <w:w w:val="111"/>
                <w:sz w:val="16"/>
              </w:rPr>
              <w:t>3</w:t>
            </w:r>
          </w:p>
        </w:tc>
        <w:tc>
          <w:tcPr>
            <w:tcW w:w="687" w:type="dxa"/>
          </w:tcPr>
          <w:p w14:paraId="11E90E3E" w14:textId="77777777" w:rsidR="000A47A6" w:rsidRDefault="000A47A6" w:rsidP="000A47A6">
            <w:pPr>
              <w:pStyle w:val="TableParagraph"/>
              <w:spacing w:before="71"/>
              <w:ind w:left="224"/>
              <w:jc w:val="left"/>
              <w:rPr>
                <w:sz w:val="16"/>
              </w:rPr>
            </w:pPr>
            <w:r>
              <w:rPr>
                <w:w w:val="110"/>
                <w:sz w:val="16"/>
              </w:rPr>
              <w:t>150</w:t>
            </w:r>
          </w:p>
        </w:tc>
        <w:tc>
          <w:tcPr>
            <w:tcW w:w="499" w:type="dxa"/>
          </w:tcPr>
          <w:p w14:paraId="34D4096F" w14:textId="77777777" w:rsidR="000A47A6" w:rsidRDefault="000A47A6" w:rsidP="000A47A6">
            <w:pPr>
              <w:pStyle w:val="TableParagraph"/>
              <w:spacing w:before="71"/>
              <w:ind w:left="76"/>
              <w:rPr>
                <w:sz w:val="16"/>
              </w:rPr>
            </w:pPr>
            <w:r>
              <w:rPr>
                <w:w w:val="111"/>
                <w:sz w:val="16"/>
              </w:rPr>
              <w:t>2</w:t>
            </w:r>
          </w:p>
        </w:tc>
        <w:tc>
          <w:tcPr>
            <w:tcW w:w="719" w:type="dxa"/>
          </w:tcPr>
          <w:p w14:paraId="457AC7E8" w14:textId="77777777" w:rsidR="000A47A6" w:rsidRDefault="000A47A6" w:rsidP="000A47A6">
            <w:pPr>
              <w:pStyle w:val="TableParagraph"/>
              <w:spacing w:before="71"/>
              <w:ind w:left="289"/>
              <w:jc w:val="left"/>
              <w:rPr>
                <w:sz w:val="16"/>
              </w:rPr>
            </w:pPr>
            <w:r>
              <w:rPr>
                <w:w w:val="110"/>
                <w:sz w:val="16"/>
              </w:rPr>
              <w:t>75</w:t>
            </w:r>
          </w:p>
        </w:tc>
        <w:tc>
          <w:tcPr>
            <w:tcW w:w="515" w:type="dxa"/>
          </w:tcPr>
          <w:p w14:paraId="1253EE4B" w14:textId="77777777" w:rsidR="000A47A6" w:rsidRDefault="000A47A6" w:rsidP="000A47A6">
            <w:pPr>
              <w:pStyle w:val="TableParagraph"/>
              <w:spacing w:before="71"/>
              <w:ind w:right="168"/>
              <w:jc w:val="right"/>
              <w:rPr>
                <w:sz w:val="16"/>
              </w:rPr>
            </w:pPr>
            <w:r>
              <w:rPr>
                <w:w w:val="111"/>
                <w:sz w:val="16"/>
              </w:rPr>
              <w:t>2</w:t>
            </w:r>
          </w:p>
        </w:tc>
        <w:tc>
          <w:tcPr>
            <w:tcW w:w="571" w:type="dxa"/>
          </w:tcPr>
          <w:p w14:paraId="38E97303" w14:textId="77777777" w:rsidR="000A47A6" w:rsidRDefault="000A47A6" w:rsidP="000A47A6">
            <w:pPr>
              <w:pStyle w:val="TableParagraph"/>
              <w:spacing w:before="71"/>
              <w:ind w:right="134"/>
              <w:jc w:val="right"/>
              <w:rPr>
                <w:sz w:val="16"/>
              </w:rPr>
            </w:pPr>
            <w:r>
              <w:rPr>
                <w:w w:val="110"/>
                <w:sz w:val="16"/>
              </w:rPr>
              <w:t>25</w:t>
            </w:r>
          </w:p>
        </w:tc>
        <w:tc>
          <w:tcPr>
            <w:tcW w:w="419" w:type="dxa"/>
          </w:tcPr>
          <w:p w14:paraId="6EEE03AB" w14:textId="77777777" w:rsidR="000A47A6" w:rsidRDefault="000A47A6" w:rsidP="000A47A6">
            <w:pPr>
              <w:pStyle w:val="TableParagraph"/>
              <w:spacing w:before="71"/>
              <w:ind w:left="93"/>
              <w:rPr>
                <w:sz w:val="16"/>
              </w:rPr>
            </w:pPr>
            <w:r>
              <w:rPr>
                <w:w w:val="111"/>
                <w:sz w:val="16"/>
              </w:rPr>
              <w:t>1</w:t>
            </w:r>
          </w:p>
        </w:tc>
        <w:tc>
          <w:tcPr>
            <w:tcW w:w="672" w:type="dxa"/>
          </w:tcPr>
          <w:p w14:paraId="3C0F9F32" w14:textId="77777777" w:rsidR="000A47A6" w:rsidRDefault="000A47A6" w:rsidP="000A47A6">
            <w:pPr>
              <w:pStyle w:val="TableParagraph"/>
              <w:spacing w:before="71"/>
              <w:ind w:right="181"/>
              <w:jc w:val="right"/>
              <w:rPr>
                <w:sz w:val="16"/>
              </w:rPr>
            </w:pPr>
            <w:r>
              <w:rPr>
                <w:w w:val="110"/>
                <w:sz w:val="16"/>
              </w:rPr>
              <w:t>20</w:t>
            </w:r>
          </w:p>
        </w:tc>
        <w:tc>
          <w:tcPr>
            <w:tcW w:w="507" w:type="dxa"/>
          </w:tcPr>
          <w:p w14:paraId="3E5B268B" w14:textId="77777777" w:rsidR="000A47A6" w:rsidRDefault="000A47A6" w:rsidP="000A47A6">
            <w:pPr>
              <w:pStyle w:val="TableParagraph"/>
              <w:spacing w:before="71"/>
              <w:ind w:left="96"/>
              <w:rPr>
                <w:sz w:val="16"/>
              </w:rPr>
            </w:pPr>
            <w:r>
              <w:rPr>
                <w:w w:val="111"/>
                <w:sz w:val="16"/>
              </w:rPr>
              <w:t>1</w:t>
            </w:r>
          </w:p>
        </w:tc>
        <w:tc>
          <w:tcPr>
            <w:tcW w:w="603" w:type="dxa"/>
          </w:tcPr>
          <w:p w14:paraId="49E2731E" w14:textId="77777777" w:rsidR="000A47A6" w:rsidRDefault="000A47A6" w:rsidP="000A47A6">
            <w:pPr>
              <w:pStyle w:val="TableParagraph"/>
              <w:spacing w:before="71"/>
              <w:ind w:right="195"/>
              <w:jc w:val="right"/>
              <w:rPr>
                <w:sz w:val="16"/>
              </w:rPr>
            </w:pPr>
            <w:r>
              <w:rPr>
                <w:w w:val="111"/>
                <w:sz w:val="16"/>
              </w:rPr>
              <w:t>5</w:t>
            </w:r>
          </w:p>
        </w:tc>
        <w:tc>
          <w:tcPr>
            <w:tcW w:w="487" w:type="dxa"/>
          </w:tcPr>
          <w:p w14:paraId="0F6730D3" w14:textId="77777777" w:rsidR="000A47A6" w:rsidRDefault="000A47A6" w:rsidP="000A47A6">
            <w:pPr>
              <w:pStyle w:val="TableParagraph"/>
              <w:spacing w:before="71"/>
              <w:ind w:right="130"/>
              <w:jc w:val="right"/>
              <w:rPr>
                <w:sz w:val="16"/>
              </w:rPr>
            </w:pPr>
            <w:r>
              <w:rPr>
                <w:w w:val="111"/>
                <w:sz w:val="16"/>
              </w:rPr>
              <w:t>1</w:t>
            </w:r>
          </w:p>
        </w:tc>
        <w:tc>
          <w:tcPr>
            <w:tcW w:w="659" w:type="dxa"/>
          </w:tcPr>
          <w:p w14:paraId="04C8C9DA" w14:textId="77777777" w:rsidR="000A47A6" w:rsidRDefault="000A47A6" w:rsidP="000A47A6">
            <w:pPr>
              <w:pStyle w:val="TableParagraph"/>
              <w:spacing w:before="71"/>
              <w:ind w:left="110"/>
              <w:rPr>
                <w:sz w:val="16"/>
              </w:rPr>
            </w:pPr>
            <w:r>
              <w:rPr>
                <w:w w:val="111"/>
                <w:sz w:val="16"/>
              </w:rPr>
              <w:t>5</w:t>
            </w:r>
          </w:p>
        </w:tc>
      </w:tr>
      <w:tr w:rsidR="000A47A6" w14:paraId="2A6F4727" w14:textId="77777777" w:rsidTr="00AF6894">
        <w:trPr>
          <w:trHeight w:val="283"/>
        </w:trPr>
        <w:tc>
          <w:tcPr>
            <w:tcW w:w="436" w:type="dxa"/>
          </w:tcPr>
          <w:p w14:paraId="28BAF086" w14:textId="16107776" w:rsidR="000A47A6" w:rsidRPr="001E42B3" w:rsidRDefault="000A47A6" w:rsidP="000A47A6">
            <w:pPr>
              <w:pStyle w:val="TableParagraph"/>
              <w:spacing w:before="79"/>
              <w:ind w:left="23"/>
              <w:rPr>
                <w:sz w:val="16"/>
              </w:rPr>
            </w:pPr>
            <w:r>
              <w:rPr>
                <w:sz w:val="16"/>
              </w:rPr>
              <w:t>12</w:t>
            </w:r>
          </w:p>
        </w:tc>
        <w:tc>
          <w:tcPr>
            <w:tcW w:w="3104" w:type="dxa"/>
          </w:tcPr>
          <w:p w14:paraId="26AA1322" w14:textId="77777777" w:rsidR="000A47A6" w:rsidRPr="00BC177D" w:rsidRDefault="000A47A6" w:rsidP="000A47A6">
            <w:pPr>
              <w:pStyle w:val="TableParagraph"/>
              <w:spacing w:before="75"/>
              <w:ind w:left="114"/>
              <w:jc w:val="left"/>
              <w:rPr>
                <w:sz w:val="16"/>
              </w:rPr>
            </w:pPr>
            <w:r>
              <w:rPr>
                <w:w w:val="115"/>
                <w:sz w:val="16"/>
              </w:rPr>
              <w:t>Pustakawan</w:t>
            </w:r>
            <w:r>
              <w:rPr>
                <w:spacing w:val="-2"/>
                <w:w w:val="115"/>
                <w:sz w:val="16"/>
              </w:rPr>
              <w:t xml:space="preserve"> </w:t>
            </w:r>
            <w:r>
              <w:rPr>
                <w:w w:val="115"/>
                <w:sz w:val="16"/>
              </w:rPr>
              <w:t>Penyelia</w:t>
            </w:r>
          </w:p>
        </w:tc>
        <w:tc>
          <w:tcPr>
            <w:tcW w:w="856" w:type="dxa"/>
          </w:tcPr>
          <w:p w14:paraId="65ACB9A5" w14:textId="77777777" w:rsidR="000A47A6" w:rsidRDefault="000A47A6" w:rsidP="000A47A6">
            <w:pPr>
              <w:pStyle w:val="TableParagraph"/>
              <w:spacing w:before="75"/>
              <w:ind w:left="36"/>
              <w:rPr>
                <w:sz w:val="16"/>
              </w:rPr>
            </w:pPr>
            <w:r>
              <w:rPr>
                <w:w w:val="111"/>
                <w:sz w:val="16"/>
              </w:rPr>
              <w:t>8</w:t>
            </w:r>
          </w:p>
        </w:tc>
        <w:tc>
          <w:tcPr>
            <w:tcW w:w="855" w:type="dxa"/>
          </w:tcPr>
          <w:p w14:paraId="2E5AD4EC" w14:textId="77777777" w:rsidR="000A47A6" w:rsidRDefault="000A47A6" w:rsidP="000A47A6">
            <w:pPr>
              <w:pStyle w:val="TableParagraph"/>
              <w:spacing w:before="79"/>
              <w:ind w:left="220" w:right="177"/>
              <w:rPr>
                <w:sz w:val="16"/>
              </w:rPr>
            </w:pPr>
            <w:r>
              <w:rPr>
                <w:w w:val="110"/>
                <w:sz w:val="16"/>
              </w:rPr>
              <w:t>1230</w:t>
            </w:r>
          </w:p>
        </w:tc>
        <w:tc>
          <w:tcPr>
            <w:tcW w:w="459" w:type="dxa"/>
          </w:tcPr>
          <w:p w14:paraId="6DA71D60" w14:textId="77777777" w:rsidR="000A47A6" w:rsidRDefault="000A47A6" w:rsidP="000A47A6">
            <w:pPr>
              <w:pStyle w:val="TableParagraph"/>
              <w:spacing w:before="79"/>
              <w:ind w:left="28"/>
              <w:rPr>
                <w:sz w:val="16"/>
              </w:rPr>
            </w:pPr>
            <w:r>
              <w:rPr>
                <w:w w:val="111"/>
                <w:sz w:val="16"/>
              </w:rPr>
              <w:t>4</w:t>
            </w:r>
          </w:p>
        </w:tc>
        <w:tc>
          <w:tcPr>
            <w:tcW w:w="815" w:type="dxa"/>
          </w:tcPr>
          <w:p w14:paraId="3F1EDC31" w14:textId="77777777" w:rsidR="000A47A6" w:rsidRDefault="000A47A6" w:rsidP="000A47A6">
            <w:pPr>
              <w:pStyle w:val="TableParagraph"/>
              <w:spacing w:before="79"/>
              <w:ind w:left="253" w:right="219"/>
              <w:rPr>
                <w:sz w:val="16"/>
              </w:rPr>
            </w:pPr>
            <w:r>
              <w:rPr>
                <w:w w:val="110"/>
                <w:sz w:val="16"/>
              </w:rPr>
              <w:t>550</w:t>
            </w:r>
          </w:p>
        </w:tc>
        <w:tc>
          <w:tcPr>
            <w:tcW w:w="575" w:type="dxa"/>
          </w:tcPr>
          <w:p w14:paraId="1DF2286F" w14:textId="77777777" w:rsidR="000A47A6" w:rsidRDefault="000A47A6" w:rsidP="000A47A6">
            <w:pPr>
              <w:pStyle w:val="TableParagraph"/>
              <w:spacing w:before="79"/>
              <w:ind w:left="37"/>
              <w:rPr>
                <w:sz w:val="16"/>
              </w:rPr>
            </w:pPr>
            <w:r>
              <w:rPr>
                <w:w w:val="111"/>
                <w:sz w:val="16"/>
              </w:rPr>
              <w:t>3</w:t>
            </w:r>
          </w:p>
        </w:tc>
        <w:tc>
          <w:tcPr>
            <w:tcW w:w="619" w:type="dxa"/>
          </w:tcPr>
          <w:p w14:paraId="6E05DBA0" w14:textId="77777777" w:rsidR="000A47A6" w:rsidRDefault="000A47A6" w:rsidP="000A47A6">
            <w:pPr>
              <w:pStyle w:val="TableParagraph"/>
              <w:spacing w:before="79"/>
              <w:ind w:left="176"/>
              <w:jc w:val="left"/>
              <w:rPr>
                <w:sz w:val="16"/>
              </w:rPr>
            </w:pPr>
            <w:r>
              <w:rPr>
                <w:w w:val="110"/>
                <w:sz w:val="16"/>
              </w:rPr>
              <w:t>275</w:t>
            </w:r>
          </w:p>
        </w:tc>
        <w:tc>
          <w:tcPr>
            <w:tcW w:w="547" w:type="dxa"/>
          </w:tcPr>
          <w:p w14:paraId="71C776E4" w14:textId="77777777" w:rsidR="000A47A6" w:rsidRDefault="000A47A6" w:rsidP="000A47A6">
            <w:pPr>
              <w:pStyle w:val="TableParagraph"/>
              <w:spacing w:before="79"/>
              <w:ind w:left="53"/>
              <w:rPr>
                <w:sz w:val="16"/>
              </w:rPr>
            </w:pPr>
            <w:r>
              <w:rPr>
                <w:w w:val="111"/>
                <w:sz w:val="16"/>
              </w:rPr>
              <w:t>2</w:t>
            </w:r>
          </w:p>
        </w:tc>
        <w:tc>
          <w:tcPr>
            <w:tcW w:w="680" w:type="dxa"/>
          </w:tcPr>
          <w:p w14:paraId="0C290D14" w14:textId="77777777" w:rsidR="000A47A6" w:rsidRDefault="000A47A6" w:rsidP="000A47A6">
            <w:pPr>
              <w:pStyle w:val="TableParagraph"/>
              <w:spacing w:before="79"/>
              <w:ind w:left="186" w:right="119"/>
              <w:rPr>
                <w:sz w:val="16"/>
              </w:rPr>
            </w:pPr>
            <w:r>
              <w:rPr>
                <w:w w:val="110"/>
                <w:sz w:val="16"/>
              </w:rPr>
              <w:t>125</w:t>
            </w:r>
          </w:p>
        </w:tc>
        <w:tc>
          <w:tcPr>
            <w:tcW w:w="631" w:type="dxa"/>
          </w:tcPr>
          <w:p w14:paraId="1DE782AC" w14:textId="77777777" w:rsidR="000A47A6" w:rsidRDefault="000A47A6" w:rsidP="000A47A6">
            <w:pPr>
              <w:pStyle w:val="TableParagraph"/>
              <w:spacing w:before="79"/>
              <w:ind w:right="228"/>
              <w:jc w:val="right"/>
              <w:rPr>
                <w:sz w:val="16"/>
              </w:rPr>
            </w:pPr>
            <w:r>
              <w:rPr>
                <w:w w:val="111"/>
                <w:sz w:val="16"/>
              </w:rPr>
              <w:t>3</w:t>
            </w:r>
          </w:p>
        </w:tc>
        <w:tc>
          <w:tcPr>
            <w:tcW w:w="687" w:type="dxa"/>
          </w:tcPr>
          <w:p w14:paraId="558CC21F" w14:textId="77777777" w:rsidR="000A47A6" w:rsidRDefault="000A47A6" w:rsidP="000A47A6">
            <w:pPr>
              <w:pStyle w:val="TableParagraph"/>
              <w:spacing w:before="79"/>
              <w:ind w:left="224"/>
              <w:jc w:val="left"/>
              <w:rPr>
                <w:sz w:val="16"/>
              </w:rPr>
            </w:pPr>
            <w:r>
              <w:rPr>
                <w:w w:val="110"/>
                <w:sz w:val="16"/>
              </w:rPr>
              <w:t>150</w:t>
            </w:r>
          </w:p>
        </w:tc>
        <w:tc>
          <w:tcPr>
            <w:tcW w:w="499" w:type="dxa"/>
          </w:tcPr>
          <w:p w14:paraId="13FFFD99" w14:textId="77777777" w:rsidR="000A47A6" w:rsidRDefault="000A47A6" w:rsidP="000A47A6">
            <w:pPr>
              <w:pStyle w:val="TableParagraph"/>
              <w:spacing w:before="79"/>
              <w:ind w:left="76"/>
              <w:rPr>
                <w:sz w:val="16"/>
              </w:rPr>
            </w:pPr>
            <w:r>
              <w:rPr>
                <w:w w:val="111"/>
                <w:sz w:val="16"/>
              </w:rPr>
              <w:t>2</w:t>
            </w:r>
          </w:p>
        </w:tc>
        <w:tc>
          <w:tcPr>
            <w:tcW w:w="719" w:type="dxa"/>
          </w:tcPr>
          <w:p w14:paraId="5EB0A45B" w14:textId="77777777" w:rsidR="000A47A6" w:rsidRDefault="000A47A6" w:rsidP="000A47A6">
            <w:pPr>
              <w:pStyle w:val="TableParagraph"/>
              <w:spacing w:before="79"/>
              <w:ind w:left="289"/>
              <w:jc w:val="left"/>
              <w:rPr>
                <w:sz w:val="16"/>
              </w:rPr>
            </w:pPr>
            <w:r>
              <w:rPr>
                <w:w w:val="110"/>
                <w:sz w:val="16"/>
              </w:rPr>
              <w:t>75</w:t>
            </w:r>
          </w:p>
        </w:tc>
        <w:tc>
          <w:tcPr>
            <w:tcW w:w="515" w:type="dxa"/>
          </w:tcPr>
          <w:p w14:paraId="399E25BA" w14:textId="77777777" w:rsidR="000A47A6" w:rsidRDefault="000A47A6" w:rsidP="000A47A6">
            <w:pPr>
              <w:pStyle w:val="TableParagraph"/>
              <w:spacing w:before="79"/>
              <w:ind w:right="168"/>
              <w:jc w:val="right"/>
              <w:rPr>
                <w:sz w:val="16"/>
              </w:rPr>
            </w:pPr>
            <w:r>
              <w:rPr>
                <w:w w:val="111"/>
                <w:sz w:val="16"/>
              </w:rPr>
              <w:t>2</w:t>
            </w:r>
          </w:p>
        </w:tc>
        <w:tc>
          <w:tcPr>
            <w:tcW w:w="571" w:type="dxa"/>
          </w:tcPr>
          <w:p w14:paraId="031A3547" w14:textId="77777777" w:rsidR="000A47A6" w:rsidRDefault="000A47A6" w:rsidP="000A47A6">
            <w:pPr>
              <w:pStyle w:val="TableParagraph"/>
              <w:spacing w:before="79"/>
              <w:ind w:right="134"/>
              <w:jc w:val="right"/>
              <w:rPr>
                <w:sz w:val="16"/>
              </w:rPr>
            </w:pPr>
            <w:r>
              <w:rPr>
                <w:w w:val="110"/>
                <w:sz w:val="16"/>
              </w:rPr>
              <w:t>25</w:t>
            </w:r>
          </w:p>
        </w:tc>
        <w:tc>
          <w:tcPr>
            <w:tcW w:w="419" w:type="dxa"/>
          </w:tcPr>
          <w:p w14:paraId="1F7A9D11" w14:textId="77777777" w:rsidR="000A47A6" w:rsidRDefault="000A47A6" w:rsidP="000A47A6">
            <w:pPr>
              <w:pStyle w:val="TableParagraph"/>
              <w:spacing w:before="79"/>
              <w:ind w:left="93"/>
              <w:rPr>
                <w:sz w:val="16"/>
              </w:rPr>
            </w:pPr>
            <w:r>
              <w:rPr>
                <w:w w:val="111"/>
                <w:sz w:val="16"/>
              </w:rPr>
              <w:t>1</w:t>
            </w:r>
          </w:p>
        </w:tc>
        <w:tc>
          <w:tcPr>
            <w:tcW w:w="672" w:type="dxa"/>
          </w:tcPr>
          <w:p w14:paraId="3DE85877" w14:textId="77777777" w:rsidR="000A47A6" w:rsidRDefault="000A47A6" w:rsidP="000A47A6">
            <w:pPr>
              <w:pStyle w:val="TableParagraph"/>
              <w:spacing w:before="79"/>
              <w:ind w:right="181"/>
              <w:jc w:val="right"/>
              <w:rPr>
                <w:sz w:val="16"/>
              </w:rPr>
            </w:pPr>
            <w:r>
              <w:rPr>
                <w:w w:val="110"/>
                <w:sz w:val="16"/>
              </w:rPr>
              <w:t>20</w:t>
            </w:r>
          </w:p>
        </w:tc>
        <w:tc>
          <w:tcPr>
            <w:tcW w:w="507" w:type="dxa"/>
          </w:tcPr>
          <w:p w14:paraId="15969C0F" w14:textId="77777777" w:rsidR="000A47A6" w:rsidRDefault="000A47A6" w:rsidP="000A47A6">
            <w:pPr>
              <w:pStyle w:val="TableParagraph"/>
              <w:spacing w:before="79"/>
              <w:ind w:left="96"/>
              <w:rPr>
                <w:sz w:val="16"/>
              </w:rPr>
            </w:pPr>
            <w:r>
              <w:rPr>
                <w:w w:val="111"/>
                <w:sz w:val="16"/>
              </w:rPr>
              <w:t>1</w:t>
            </w:r>
          </w:p>
        </w:tc>
        <w:tc>
          <w:tcPr>
            <w:tcW w:w="603" w:type="dxa"/>
          </w:tcPr>
          <w:p w14:paraId="4DEDA239" w14:textId="77777777" w:rsidR="000A47A6" w:rsidRDefault="000A47A6" w:rsidP="000A47A6">
            <w:pPr>
              <w:pStyle w:val="TableParagraph"/>
              <w:spacing w:before="79"/>
              <w:ind w:right="195"/>
              <w:jc w:val="right"/>
              <w:rPr>
                <w:sz w:val="16"/>
              </w:rPr>
            </w:pPr>
            <w:r>
              <w:rPr>
                <w:w w:val="111"/>
                <w:sz w:val="16"/>
              </w:rPr>
              <w:t>5</w:t>
            </w:r>
          </w:p>
        </w:tc>
        <w:tc>
          <w:tcPr>
            <w:tcW w:w="487" w:type="dxa"/>
          </w:tcPr>
          <w:p w14:paraId="30753615" w14:textId="77777777" w:rsidR="000A47A6" w:rsidRDefault="000A47A6" w:rsidP="000A47A6">
            <w:pPr>
              <w:pStyle w:val="TableParagraph"/>
              <w:spacing w:before="79"/>
              <w:ind w:right="130"/>
              <w:jc w:val="right"/>
              <w:rPr>
                <w:sz w:val="16"/>
              </w:rPr>
            </w:pPr>
            <w:r>
              <w:rPr>
                <w:w w:val="111"/>
                <w:sz w:val="16"/>
              </w:rPr>
              <w:t>1</w:t>
            </w:r>
          </w:p>
        </w:tc>
        <w:tc>
          <w:tcPr>
            <w:tcW w:w="659" w:type="dxa"/>
          </w:tcPr>
          <w:p w14:paraId="1BA88126" w14:textId="77777777" w:rsidR="000A47A6" w:rsidRDefault="000A47A6" w:rsidP="000A47A6">
            <w:pPr>
              <w:pStyle w:val="TableParagraph"/>
              <w:spacing w:before="79"/>
              <w:ind w:left="110"/>
              <w:rPr>
                <w:sz w:val="16"/>
              </w:rPr>
            </w:pPr>
            <w:r>
              <w:rPr>
                <w:w w:val="111"/>
                <w:sz w:val="16"/>
              </w:rPr>
              <w:t>5</w:t>
            </w:r>
          </w:p>
        </w:tc>
      </w:tr>
      <w:tr w:rsidR="000A47A6" w14:paraId="0DE30D95" w14:textId="77777777" w:rsidTr="00AF6894">
        <w:trPr>
          <w:trHeight w:val="283"/>
        </w:trPr>
        <w:tc>
          <w:tcPr>
            <w:tcW w:w="436" w:type="dxa"/>
          </w:tcPr>
          <w:p w14:paraId="0A096D6D" w14:textId="3C977DB5" w:rsidR="000A47A6" w:rsidRPr="001E42B3" w:rsidRDefault="000A47A6" w:rsidP="000A47A6">
            <w:pPr>
              <w:pStyle w:val="TableParagraph"/>
              <w:spacing w:before="79"/>
              <w:ind w:left="23"/>
              <w:rPr>
                <w:sz w:val="16"/>
              </w:rPr>
            </w:pPr>
            <w:r>
              <w:rPr>
                <w:sz w:val="16"/>
              </w:rPr>
              <w:t>13</w:t>
            </w:r>
          </w:p>
        </w:tc>
        <w:tc>
          <w:tcPr>
            <w:tcW w:w="3104" w:type="dxa"/>
          </w:tcPr>
          <w:p w14:paraId="26B7A24D" w14:textId="77777777" w:rsidR="000A47A6" w:rsidRDefault="000A47A6" w:rsidP="000A47A6">
            <w:pPr>
              <w:pStyle w:val="TableParagraph"/>
              <w:spacing w:before="79"/>
              <w:ind w:left="114"/>
              <w:jc w:val="left"/>
              <w:rPr>
                <w:sz w:val="16"/>
              </w:rPr>
            </w:pPr>
            <w:r>
              <w:rPr>
                <w:w w:val="115"/>
                <w:sz w:val="16"/>
              </w:rPr>
              <w:t>Arsiparis</w:t>
            </w:r>
            <w:r>
              <w:rPr>
                <w:spacing w:val="7"/>
                <w:w w:val="115"/>
                <w:sz w:val="16"/>
              </w:rPr>
              <w:t xml:space="preserve"> </w:t>
            </w:r>
            <w:r>
              <w:rPr>
                <w:w w:val="115"/>
                <w:sz w:val="16"/>
              </w:rPr>
              <w:t>Mahir</w:t>
            </w:r>
          </w:p>
        </w:tc>
        <w:tc>
          <w:tcPr>
            <w:tcW w:w="856" w:type="dxa"/>
          </w:tcPr>
          <w:p w14:paraId="6DDA242F" w14:textId="77777777" w:rsidR="000A47A6" w:rsidRDefault="000A47A6" w:rsidP="000A47A6">
            <w:pPr>
              <w:pStyle w:val="TableParagraph"/>
              <w:spacing w:before="79"/>
              <w:ind w:left="36"/>
              <w:rPr>
                <w:sz w:val="16"/>
              </w:rPr>
            </w:pPr>
            <w:r>
              <w:rPr>
                <w:w w:val="111"/>
                <w:sz w:val="16"/>
              </w:rPr>
              <w:t>7</w:t>
            </w:r>
          </w:p>
        </w:tc>
        <w:tc>
          <w:tcPr>
            <w:tcW w:w="855" w:type="dxa"/>
          </w:tcPr>
          <w:p w14:paraId="64AB1276" w14:textId="77777777" w:rsidR="000A47A6" w:rsidRDefault="000A47A6" w:rsidP="000A47A6">
            <w:pPr>
              <w:pStyle w:val="TableParagraph"/>
              <w:spacing w:before="79"/>
              <w:ind w:left="220" w:right="177"/>
              <w:rPr>
                <w:sz w:val="16"/>
              </w:rPr>
            </w:pPr>
            <w:r>
              <w:rPr>
                <w:w w:val="110"/>
                <w:sz w:val="16"/>
              </w:rPr>
              <w:t>1005</w:t>
            </w:r>
          </w:p>
        </w:tc>
        <w:tc>
          <w:tcPr>
            <w:tcW w:w="459" w:type="dxa"/>
          </w:tcPr>
          <w:p w14:paraId="11F02E95" w14:textId="77777777" w:rsidR="000A47A6" w:rsidRDefault="000A47A6" w:rsidP="000A47A6">
            <w:pPr>
              <w:pStyle w:val="TableParagraph"/>
              <w:spacing w:before="79"/>
              <w:ind w:left="28"/>
              <w:rPr>
                <w:sz w:val="16"/>
              </w:rPr>
            </w:pPr>
            <w:r>
              <w:rPr>
                <w:w w:val="111"/>
                <w:sz w:val="16"/>
              </w:rPr>
              <w:t>4</w:t>
            </w:r>
          </w:p>
        </w:tc>
        <w:tc>
          <w:tcPr>
            <w:tcW w:w="815" w:type="dxa"/>
          </w:tcPr>
          <w:p w14:paraId="4637CB51" w14:textId="77777777" w:rsidR="000A47A6" w:rsidRDefault="000A47A6" w:rsidP="000A47A6">
            <w:pPr>
              <w:pStyle w:val="TableParagraph"/>
              <w:spacing w:before="79"/>
              <w:ind w:left="253" w:right="219"/>
              <w:rPr>
                <w:sz w:val="16"/>
              </w:rPr>
            </w:pPr>
            <w:r>
              <w:rPr>
                <w:w w:val="110"/>
                <w:sz w:val="16"/>
              </w:rPr>
              <w:t>550</w:t>
            </w:r>
          </w:p>
        </w:tc>
        <w:tc>
          <w:tcPr>
            <w:tcW w:w="575" w:type="dxa"/>
          </w:tcPr>
          <w:p w14:paraId="657FBD50" w14:textId="77777777" w:rsidR="000A47A6" w:rsidRDefault="000A47A6" w:rsidP="000A47A6">
            <w:pPr>
              <w:pStyle w:val="TableParagraph"/>
              <w:spacing w:before="79"/>
              <w:ind w:left="37"/>
              <w:rPr>
                <w:sz w:val="16"/>
              </w:rPr>
            </w:pPr>
            <w:r>
              <w:rPr>
                <w:w w:val="111"/>
                <w:sz w:val="16"/>
              </w:rPr>
              <w:t>2</w:t>
            </w:r>
          </w:p>
        </w:tc>
        <w:tc>
          <w:tcPr>
            <w:tcW w:w="619" w:type="dxa"/>
          </w:tcPr>
          <w:p w14:paraId="708E8C90" w14:textId="77777777" w:rsidR="000A47A6" w:rsidRDefault="000A47A6" w:rsidP="000A47A6">
            <w:pPr>
              <w:pStyle w:val="TableParagraph"/>
              <w:spacing w:before="79"/>
              <w:ind w:left="176"/>
              <w:jc w:val="left"/>
              <w:rPr>
                <w:sz w:val="16"/>
              </w:rPr>
            </w:pPr>
            <w:r>
              <w:rPr>
                <w:w w:val="110"/>
                <w:sz w:val="16"/>
              </w:rPr>
              <w:t>125</w:t>
            </w:r>
          </w:p>
        </w:tc>
        <w:tc>
          <w:tcPr>
            <w:tcW w:w="547" w:type="dxa"/>
          </w:tcPr>
          <w:p w14:paraId="27B35CBC" w14:textId="77777777" w:rsidR="000A47A6" w:rsidRDefault="000A47A6" w:rsidP="000A47A6">
            <w:pPr>
              <w:pStyle w:val="TableParagraph"/>
              <w:spacing w:before="79"/>
              <w:ind w:left="53"/>
              <w:rPr>
                <w:sz w:val="16"/>
              </w:rPr>
            </w:pPr>
            <w:r>
              <w:rPr>
                <w:w w:val="111"/>
                <w:sz w:val="16"/>
              </w:rPr>
              <w:t>2</w:t>
            </w:r>
          </w:p>
        </w:tc>
        <w:tc>
          <w:tcPr>
            <w:tcW w:w="680" w:type="dxa"/>
          </w:tcPr>
          <w:p w14:paraId="26F96BD8" w14:textId="77777777" w:rsidR="000A47A6" w:rsidRDefault="000A47A6" w:rsidP="000A47A6">
            <w:pPr>
              <w:pStyle w:val="TableParagraph"/>
              <w:spacing w:before="79"/>
              <w:ind w:left="186" w:right="119"/>
              <w:rPr>
                <w:sz w:val="16"/>
              </w:rPr>
            </w:pPr>
            <w:r>
              <w:rPr>
                <w:w w:val="110"/>
                <w:sz w:val="16"/>
              </w:rPr>
              <w:t>125</w:t>
            </w:r>
          </w:p>
        </w:tc>
        <w:tc>
          <w:tcPr>
            <w:tcW w:w="631" w:type="dxa"/>
          </w:tcPr>
          <w:p w14:paraId="49AB0540" w14:textId="77777777" w:rsidR="000A47A6" w:rsidRDefault="000A47A6" w:rsidP="000A47A6">
            <w:pPr>
              <w:pStyle w:val="TableParagraph"/>
              <w:spacing w:before="79"/>
              <w:ind w:right="228"/>
              <w:jc w:val="right"/>
              <w:rPr>
                <w:sz w:val="16"/>
              </w:rPr>
            </w:pPr>
            <w:r>
              <w:rPr>
                <w:w w:val="111"/>
                <w:sz w:val="16"/>
              </w:rPr>
              <w:t>2</w:t>
            </w:r>
          </w:p>
        </w:tc>
        <w:tc>
          <w:tcPr>
            <w:tcW w:w="687" w:type="dxa"/>
          </w:tcPr>
          <w:p w14:paraId="40F5428A" w14:textId="77777777" w:rsidR="000A47A6" w:rsidRDefault="000A47A6" w:rsidP="000A47A6">
            <w:pPr>
              <w:pStyle w:val="TableParagraph"/>
              <w:spacing w:before="79"/>
              <w:ind w:left="275"/>
              <w:jc w:val="left"/>
              <w:rPr>
                <w:sz w:val="16"/>
              </w:rPr>
            </w:pPr>
            <w:r>
              <w:rPr>
                <w:w w:val="110"/>
                <w:sz w:val="16"/>
              </w:rPr>
              <w:t>75</w:t>
            </w:r>
          </w:p>
        </w:tc>
        <w:tc>
          <w:tcPr>
            <w:tcW w:w="499" w:type="dxa"/>
          </w:tcPr>
          <w:p w14:paraId="1C067D41" w14:textId="77777777" w:rsidR="000A47A6" w:rsidRDefault="000A47A6" w:rsidP="000A47A6">
            <w:pPr>
              <w:pStyle w:val="TableParagraph"/>
              <w:spacing w:before="79"/>
              <w:ind w:left="76"/>
              <w:rPr>
                <w:sz w:val="16"/>
              </w:rPr>
            </w:pPr>
            <w:r>
              <w:rPr>
                <w:w w:val="111"/>
                <w:sz w:val="16"/>
              </w:rPr>
              <w:t>2</w:t>
            </w:r>
          </w:p>
        </w:tc>
        <w:tc>
          <w:tcPr>
            <w:tcW w:w="719" w:type="dxa"/>
          </w:tcPr>
          <w:p w14:paraId="3FFFE747" w14:textId="77777777" w:rsidR="000A47A6" w:rsidRDefault="000A47A6" w:rsidP="000A47A6">
            <w:pPr>
              <w:pStyle w:val="TableParagraph"/>
              <w:spacing w:before="79"/>
              <w:ind w:left="289"/>
              <w:jc w:val="left"/>
              <w:rPr>
                <w:sz w:val="16"/>
              </w:rPr>
            </w:pPr>
            <w:r>
              <w:rPr>
                <w:w w:val="110"/>
                <w:sz w:val="16"/>
              </w:rPr>
              <w:t>75</w:t>
            </w:r>
          </w:p>
        </w:tc>
        <w:tc>
          <w:tcPr>
            <w:tcW w:w="515" w:type="dxa"/>
          </w:tcPr>
          <w:p w14:paraId="57585F44" w14:textId="77777777" w:rsidR="000A47A6" w:rsidRDefault="000A47A6" w:rsidP="000A47A6">
            <w:pPr>
              <w:pStyle w:val="TableParagraph"/>
              <w:spacing w:before="79"/>
              <w:ind w:right="168"/>
              <w:jc w:val="right"/>
              <w:rPr>
                <w:sz w:val="16"/>
              </w:rPr>
            </w:pPr>
            <w:r>
              <w:rPr>
                <w:w w:val="111"/>
                <w:sz w:val="16"/>
              </w:rPr>
              <w:t>2</w:t>
            </w:r>
          </w:p>
        </w:tc>
        <w:tc>
          <w:tcPr>
            <w:tcW w:w="571" w:type="dxa"/>
          </w:tcPr>
          <w:p w14:paraId="744B90B0" w14:textId="77777777" w:rsidR="000A47A6" w:rsidRDefault="000A47A6" w:rsidP="000A47A6">
            <w:pPr>
              <w:pStyle w:val="TableParagraph"/>
              <w:spacing w:before="79"/>
              <w:ind w:right="134"/>
              <w:jc w:val="right"/>
              <w:rPr>
                <w:sz w:val="16"/>
              </w:rPr>
            </w:pPr>
            <w:r>
              <w:rPr>
                <w:w w:val="110"/>
                <w:sz w:val="16"/>
              </w:rPr>
              <w:t>25</w:t>
            </w:r>
          </w:p>
        </w:tc>
        <w:tc>
          <w:tcPr>
            <w:tcW w:w="419" w:type="dxa"/>
          </w:tcPr>
          <w:p w14:paraId="11FA99BD" w14:textId="77777777" w:rsidR="000A47A6" w:rsidRPr="00BC177D" w:rsidRDefault="000A47A6" w:rsidP="000A47A6">
            <w:pPr>
              <w:pStyle w:val="TableParagraph"/>
              <w:spacing w:before="79"/>
              <w:ind w:left="93"/>
              <w:rPr>
                <w:sz w:val="16"/>
              </w:rPr>
            </w:pPr>
            <w:r>
              <w:rPr>
                <w:w w:val="111"/>
                <w:sz w:val="16"/>
              </w:rPr>
              <w:t>1</w:t>
            </w:r>
          </w:p>
        </w:tc>
        <w:tc>
          <w:tcPr>
            <w:tcW w:w="672" w:type="dxa"/>
          </w:tcPr>
          <w:p w14:paraId="55E8AD6B" w14:textId="77777777" w:rsidR="000A47A6" w:rsidRDefault="000A47A6" w:rsidP="000A47A6">
            <w:pPr>
              <w:pStyle w:val="TableParagraph"/>
              <w:spacing w:before="79"/>
              <w:ind w:right="181"/>
              <w:jc w:val="right"/>
              <w:rPr>
                <w:sz w:val="16"/>
              </w:rPr>
            </w:pPr>
            <w:r>
              <w:rPr>
                <w:w w:val="110"/>
                <w:sz w:val="16"/>
              </w:rPr>
              <w:t>20</w:t>
            </w:r>
          </w:p>
        </w:tc>
        <w:tc>
          <w:tcPr>
            <w:tcW w:w="507" w:type="dxa"/>
          </w:tcPr>
          <w:p w14:paraId="5A51BFD4" w14:textId="77777777" w:rsidR="000A47A6" w:rsidRDefault="000A47A6" w:rsidP="000A47A6">
            <w:pPr>
              <w:pStyle w:val="TableParagraph"/>
              <w:spacing w:before="79"/>
              <w:ind w:left="96"/>
              <w:rPr>
                <w:sz w:val="16"/>
              </w:rPr>
            </w:pPr>
            <w:r>
              <w:rPr>
                <w:w w:val="111"/>
                <w:sz w:val="16"/>
              </w:rPr>
              <w:t>1</w:t>
            </w:r>
          </w:p>
        </w:tc>
        <w:tc>
          <w:tcPr>
            <w:tcW w:w="603" w:type="dxa"/>
          </w:tcPr>
          <w:p w14:paraId="0D391FAE" w14:textId="77777777" w:rsidR="000A47A6" w:rsidRDefault="000A47A6" w:rsidP="000A47A6">
            <w:pPr>
              <w:pStyle w:val="TableParagraph"/>
              <w:spacing w:before="79"/>
              <w:ind w:right="195"/>
              <w:jc w:val="right"/>
              <w:rPr>
                <w:sz w:val="16"/>
              </w:rPr>
            </w:pPr>
            <w:r>
              <w:rPr>
                <w:w w:val="111"/>
                <w:sz w:val="16"/>
              </w:rPr>
              <w:t>5</w:t>
            </w:r>
          </w:p>
        </w:tc>
        <w:tc>
          <w:tcPr>
            <w:tcW w:w="487" w:type="dxa"/>
          </w:tcPr>
          <w:p w14:paraId="63810CC2" w14:textId="77777777" w:rsidR="000A47A6" w:rsidRDefault="000A47A6" w:rsidP="000A47A6">
            <w:pPr>
              <w:pStyle w:val="TableParagraph"/>
              <w:spacing w:before="79"/>
              <w:ind w:right="130"/>
              <w:jc w:val="right"/>
              <w:rPr>
                <w:sz w:val="16"/>
              </w:rPr>
            </w:pPr>
            <w:r>
              <w:rPr>
                <w:w w:val="111"/>
                <w:sz w:val="16"/>
              </w:rPr>
              <w:t>1</w:t>
            </w:r>
          </w:p>
        </w:tc>
        <w:tc>
          <w:tcPr>
            <w:tcW w:w="659" w:type="dxa"/>
          </w:tcPr>
          <w:p w14:paraId="68D3514E" w14:textId="77777777" w:rsidR="000A47A6" w:rsidRDefault="000A47A6" w:rsidP="000A47A6">
            <w:pPr>
              <w:pStyle w:val="TableParagraph"/>
              <w:spacing w:before="79"/>
              <w:ind w:left="110"/>
              <w:rPr>
                <w:sz w:val="16"/>
              </w:rPr>
            </w:pPr>
            <w:r>
              <w:rPr>
                <w:w w:val="111"/>
                <w:sz w:val="16"/>
              </w:rPr>
              <w:t>5</w:t>
            </w:r>
          </w:p>
        </w:tc>
      </w:tr>
      <w:tr w:rsidR="000A47A6" w14:paraId="7525C10B" w14:textId="77777777" w:rsidTr="00AF6894">
        <w:trPr>
          <w:trHeight w:val="283"/>
        </w:trPr>
        <w:tc>
          <w:tcPr>
            <w:tcW w:w="436" w:type="dxa"/>
          </w:tcPr>
          <w:p w14:paraId="5A8CC45A" w14:textId="16436299" w:rsidR="000A47A6" w:rsidRPr="001E42B3" w:rsidRDefault="000A47A6" w:rsidP="000A47A6">
            <w:pPr>
              <w:pStyle w:val="TableParagraph"/>
              <w:spacing w:before="79"/>
              <w:ind w:left="23"/>
              <w:rPr>
                <w:sz w:val="16"/>
              </w:rPr>
            </w:pPr>
            <w:r>
              <w:rPr>
                <w:sz w:val="16"/>
              </w:rPr>
              <w:t>14</w:t>
            </w:r>
          </w:p>
        </w:tc>
        <w:tc>
          <w:tcPr>
            <w:tcW w:w="3104" w:type="dxa"/>
          </w:tcPr>
          <w:p w14:paraId="65558583" w14:textId="77777777" w:rsidR="000A47A6" w:rsidRDefault="000A47A6" w:rsidP="000A47A6">
            <w:pPr>
              <w:pStyle w:val="TableParagraph"/>
              <w:spacing w:before="98" w:line="235" w:lineRule="auto"/>
              <w:ind w:left="114" w:right="408"/>
              <w:jc w:val="left"/>
              <w:rPr>
                <w:sz w:val="16"/>
              </w:rPr>
            </w:pPr>
            <w:r>
              <w:rPr>
                <w:w w:val="115"/>
                <w:sz w:val="16"/>
              </w:rPr>
              <w:t>Pustakawan</w:t>
            </w:r>
            <w:r>
              <w:rPr>
                <w:spacing w:val="11"/>
                <w:w w:val="115"/>
                <w:sz w:val="16"/>
              </w:rPr>
              <w:t xml:space="preserve"> </w:t>
            </w:r>
            <w:r>
              <w:rPr>
                <w:w w:val="115"/>
                <w:sz w:val="16"/>
              </w:rPr>
              <w:t>Pelaksana</w:t>
            </w:r>
            <w:r>
              <w:rPr>
                <w:spacing w:val="12"/>
                <w:w w:val="115"/>
                <w:sz w:val="16"/>
              </w:rPr>
              <w:t xml:space="preserve"> </w:t>
            </w:r>
            <w:r>
              <w:rPr>
                <w:w w:val="115"/>
                <w:sz w:val="16"/>
              </w:rPr>
              <w:t>Lanjutan</w:t>
            </w:r>
          </w:p>
        </w:tc>
        <w:tc>
          <w:tcPr>
            <w:tcW w:w="856" w:type="dxa"/>
          </w:tcPr>
          <w:p w14:paraId="1CEFE41C" w14:textId="77777777" w:rsidR="000A47A6" w:rsidRDefault="000A47A6" w:rsidP="000A47A6">
            <w:pPr>
              <w:pStyle w:val="TableParagraph"/>
              <w:spacing w:before="79"/>
              <w:ind w:left="36"/>
              <w:rPr>
                <w:sz w:val="16"/>
              </w:rPr>
            </w:pPr>
            <w:r>
              <w:rPr>
                <w:w w:val="111"/>
                <w:sz w:val="16"/>
              </w:rPr>
              <w:t>7</w:t>
            </w:r>
          </w:p>
        </w:tc>
        <w:tc>
          <w:tcPr>
            <w:tcW w:w="855" w:type="dxa"/>
          </w:tcPr>
          <w:p w14:paraId="3A0EC0C4" w14:textId="77777777" w:rsidR="000A47A6" w:rsidRDefault="000A47A6" w:rsidP="000A47A6">
            <w:pPr>
              <w:pStyle w:val="TableParagraph"/>
              <w:spacing w:before="79"/>
              <w:ind w:left="220" w:right="177"/>
              <w:rPr>
                <w:sz w:val="16"/>
              </w:rPr>
            </w:pPr>
            <w:r>
              <w:rPr>
                <w:w w:val="110"/>
                <w:sz w:val="16"/>
              </w:rPr>
              <w:t>1005</w:t>
            </w:r>
          </w:p>
        </w:tc>
        <w:tc>
          <w:tcPr>
            <w:tcW w:w="459" w:type="dxa"/>
          </w:tcPr>
          <w:p w14:paraId="6305FAB0" w14:textId="77777777" w:rsidR="000A47A6" w:rsidRDefault="000A47A6" w:rsidP="000A47A6">
            <w:pPr>
              <w:pStyle w:val="TableParagraph"/>
              <w:spacing w:before="79"/>
              <w:ind w:left="28"/>
              <w:rPr>
                <w:sz w:val="16"/>
              </w:rPr>
            </w:pPr>
            <w:r>
              <w:rPr>
                <w:w w:val="111"/>
                <w:sz w:val="16"/>
              </w:rPr>
              <w:t>4</w:t>
            </w:r>
          </w:p>
        </w:tc>
        <w:tc>
          <w:tcPr>
            <w:tcW w:w="815" w:type="dxa"/>
          </w:tcPr>
          <w:p w14:paraId="776F29D2" w14:textId="77777777" w:rsidR="000A47A6" w:rsidRDefault="000A47A6" w:rsidP="000A47A6">
            <w:pPr>
              <w:pStyle w:val="TableParagraph"/>
              <w:spacing w:before="79"/>
              <w:ind w:left="253" w:right="219"/>
              <w:rPr>
                <w:sz w:val="16"/>
              </w:rPr>
            </w:pPr>
            <w:r>
              <w:rPr>
                <w:w w:val="110"/>
                <w:sz w:val="16"/>
              </w:rPr>
              <w:t>550</w:t>
            </w:r>
          </w:p>
        </w:tc>
        <w:tc>
          <w:tcPr>
            <w:tcW w:w="575" w:type="dxa"/>
          </w:tcPr>
          <w:p w14:paraId="7EA44F1A" w14:textId="77777777" w:rsidR="000A47A6" w:rsidRDefault="000A47A6" w:rsidP="000A47A6">
            <w:pPr>
              <w:pStyle w:val="TableParagraph"/>
              <w:spacing w:before="79"/>
              <w:ind w:left="37"/>
              <w:rPr>
                <w:sz w:val="16"/>
              </w:rPr>
            </w:pPr>
            <w:r>
              <w:rPr>
                <w:w w:val="111"/>
                <w:sz w:val="16"/>
              </w:rPr>
              <w:t>2</w:t>
            </w:r>
          </w:p>
        </w:tc>
        <w:tc>
          <w:tcPr>
            <w:tcW w:w="619" w:type="dxa"/>
          </w:tcPr>
          <w:p w14:paraId="007B955B" w14:textId="77777777" w:rsidR="000A47A6" w:rsidRDefault="000A47A6" w:rsidP="000A47A6">
            <w:pPr>
              <w:pStyle w:val="TableParagraph"/>
              <w:spacing w:before="79"/>
              <w:ind w:left="176"/>
              <w:jc w:val="left"/>
              <w:rPr>
                <w:sz w:val="16"/>
              </w:rPr>
            </w:pPr>
            <w:r>
              <w:rPr>
                <w:w w:val="110"/>
                <w:sz w:val="16"/>
              </w:rPr>
              <w:t>125</w:t>
            </w:r>
          </w:p>
        </w:tc>
        <w:tc>
          <w:tcPr>
            <w:tcW w:w="547" w:type="dxa"/>
          </w:tcPr>
          <w:p w14:paraId="201D6FBE" w14:textId="77777777" w:rsidR="000A47A6" w:rsidRDefault="000A47A6" w:rsidP="000A47A6">
            <w:pPr>
              <w:pStyle w:val="TableParagraph"/>
              <w:spacing w:before="79"/>
              <w:ind w:left="53"/>
              <w:rPr>
                <w:sz w:val="16"/>
              </w:rPr>
            </w:pPr>
            <w:r>
              <w:rPr>
                <w:w w:val="111"/>
                <w:sz w:val="16"/>
              </w:rPr>
              <w:t>2</w:t>
            </w:r>
          </w:p>
        </w:tc>
        <w:tc>
          <w:tcPr>
            <w:tcW w:w="680" w:type="dxa"/>
          </w:tcPr>
          <w:p w14:paraId="2454A1E5" w14:textId="77777777" w:rsidR="000A47A6" w:rsidRDefault="000A47A6" w:rsidP="000A47A6">
            <w:pPr>
              <w:pStyle w:val="TableParagraph"/>
              <w:spacing w:before="79"/>
              <w:ind w:left="186" w:right="119"/>
              <w:rPr>
                <w:sz w:val="16"/>
              </w:rPr>
            </w:pPr>
            <w:r>
              <w:rPr>
                <w:w w:val="110"/>
                <w:sz w:val="16"/>
              </w:rPr>
              <w:t>125</w:t>
            </w:r>
          </w:p>
        </w:tc>
        <w:tc>
          <w:tcPr>
            <w:tcW w:w="631" w:type="dxa"/>
          </w:tcPr>
          <w:p w14:paraId="5DD39350" w14:textId="77777777" w:rsidR="000A47A6" w:rsidRDefault="000A47A6" w:rsidP="000A47A6">
            <w:pPr>
              <w:pStyle w:val="TableParagraph"/>
              <w:spacing w:before="79"/>
              <w:ind w:right="228"/>
              <w:jc w:val="right"/>
              <w:rPr>
                <w:sz w:val="16"/>
              </w:rPr>
            </w:pPr>
            <w:r>
              <w:rPr>
                <w:w w:val="111"/>
                <w:sz w:val="16"/>
              </w:rPr>
              <w:t>2</w:t>
            </w:r>
          </w:p>
        </w:tc>
        <w:tc>
          <w:tcPr>
            <w:tcW w:w="687" w:type="dxa"/>
          </w:tcPr>
          <w:p w14:paraId="18C74057" w14:textId="77777777" w:rsidR="000A47A6" w:rsidRDefault="000A47A6" w:rsidP="000A47A6">
            <w:pPr>
              <w:pStyle w:val="TableParagraph"/>
              <w:spacing w:before="79"/>
              <w:ind w:left="275"/>
              <w:jc w:val="left"/>
              <w:rPr>
                <w:sz w:val="16"/>
              </w:rPr>
            </w:pPr>
            <w:r>
              <w:rPr>
                <w:w w:val="110"/>
                <w:sz w:val="16"/>
              </w:rPr>
              <w:t>75</w:t>
            </w:r>
          </w:p>
        </w:tc>
        <w:tc>
          <w:tcPr>
            <w:tcW w:w="499" w:type="dxa"/>
          </w:tcPr>
          <w:p w14:paraId="2EFC045A" w14:textId="77777777" w:rsidR="000A47A6" w:rsidRDefault="000A47A6" w:rsidP="000A47A6">
            <w:pPr>
              <w:pStyle w:val="TableParagraph"/>
              <w:spacing w:before="79"/>
              <w:ind w:left="76"/>
              <w:rPr>
                <w:sz w:val="16"/>
              </w:rPr>
            </w:pPr>
            <w:r>
              <w:rPr>
                <w:w w:val="111"/>
                <w:sz w:val="16"/>
              </w:rPr>
              <w:t>2</w:t>
            </w:r>
          </w:p>
        </w:tc>
        <w:tc>
          <w:tcPr>
            <w:tcW w:w="719" w:type="dxa"/>
          </w:tcPr>
          <w:p w14:paraId="153FB3C2" w14:textId="77777777" w:rsidR="000A47A6" w:rsidRDefault="000A47A6" w:rsidP="000A47A6">
            <w:pPr>
              <w:pStyle w:val="TableParagraph"/>
              <w:spacing w:before="79"/>
              <w:ind w:left="289"/>
              <w:jc w:val="left"/>
              <w:rPr>
                <w:sz w:val="16"/>
              </w:rPr>
            </w:pPr>
            <w:r>
              <w:rPr>
                <w:w w:val="110"/>
                <w:sz w:val="16"/>
              </w:rPr>
              <w:t>75</w:t>
            </w:r>
          </w:p>
        </w:tc>
        <w:tc>
          <w:tcPr>
            <w:tcW w:w="515" w:type="dxa"/>
          </w:tcPr>
          <w:p w14:paraId="47DFE2C2" w14:textId="77777777" w:rsidR="000A47A6" w:rsidRDefault="000A47A6" w:rsidP="000A47A6">
            <w:pPr>
              <w:pStyle w:val="TableParagraph"/>
              <w:spacing w:before="79"/>
              <w:ind w:right="168"/>
              <w:jc w:val="right"/>
              <w:rPr>
                <w:sz w:val="16"/>
              </w:rPr>
            </w:pPr>
            <w:r>
              <w:rPr>
                <w:w w:val="111"/>
                <w:sz w:val="16"/>
              </w:rPr>
              <w:t>2</w:t>
            </w:r>
          </w:p>
        </w:tc>
        <w:tc>
          <w:tcPr>
            <w:tcW w:w="571" w:type="dxa"/>
          </w:tcPr>
          <w:p w14:paraId="730AF8AD" w14:textId="77777777" w:rsidR="000A47A6" w:rsidRDefault="000A47A6" w:rsidP="000A47A6">
            <w:pPr>
              <w:pStyle w:val="TableParagraph"/>
              <w:spacing w:before="79"/>
              <w:ind w:right="134"/>
              <w:jc w:val="right"/>
              <w:rPr>
                <w:sz w:val="16"/>
              </w:rPr>
            </w:pPr>
            <w:r>
              <w:rPr>
                <w:w w:val="110"/>
                <w:sz w:val="16"/>
              </w:rPr>
              <w:t>25</w:t>
            </w:r>
          </w:p>
        </w:tc>
        <w:tc>
          <w:tcPr>
            <w:tcW w:w="419" w:type="dxa"/>
          </w:tcPr>
          <w:p w14:paraId="06F2FAA4" w14:textId="77777777" w:rsidR="000A47A6" w:rsidRPr="00BC177D" w:rsidRDefault="000A47A6" w:rsidP="000A47A6">
            <w:pPr>
              <w:pStyle w:val="TableParagraph"/>
              <w:spacing w:before="79"/>
              <w:ind w:left="93"/>
              <w:rPr>
                <w:sz w:val="16"/>
              </w:rPr>
            </w:pPr>
            <w:r>
              <w:rPr>
                <w:w w:val="111"/>
                <w:sz w:val="16"/>
              </w:rPr>
              <w:t>1</w:t>
            </w:r>
          </w:p>
        </w:tc>
        <w:tc>
          <w:tcPr>
            <w:tcW w:w="672" w:type="dxa"/>
          </w:tcPr>
          <w:p w14:paraId="3286075F" w14:textId="77777777" w:rsidR="000A47A6" w:rsidRDefault="000A47A6" w:rsidP="000A47A6">
            <w:pPr>
              <w:pStyle w:val="TableParagraph"/>
              <w:spacing w:before="79"/>
              <w:ind w:right="181"/>
              <w:jc w:val="right"/>
              <w:rPr>
                <w:sz w:val="16"/>
              </w:rPr>
            </w:pPr>
            <w:r>
              <w:rPr>
                <w:w w:val="110"/>
                <w:sz w:val="16"/>
              </w:rPr>
              <w:t>20</w:t>
            </w:r>
          </w:p>
        </w:tc>
        <w:tc>
          <w:tcPr>
            <w:tcW w:w="507" w:type="dxa"/>
          </w:tcPr>
          <w:p w14:paraId="5AD59E47" w14:textId="77777777" w:rsidR="000A47A6" w:rsidRDefault="000A47A6" w:rsidP="000A47A6">
            <w:pPr>
              <w:pStyle w:val="TableParagraph"/>
              <w:spacing w:before="79"/>
              <w:ind w:left="96"/>
              <w:rPr>
                <w:sz w:val="16"/>
              </w:rPr>
            </w:pPr>
            <w:r>
              <w:rPr>
                <w:w w:val="111"/>
                <w:sz w:val="16"/>
              </w:rPr>
              <w:t>1</w:t>
            </w:r>
          </w:p>
        </w:tc>
        <w:tc>
          <w:tcPr>
            <w:tcW w:w="603" w:type="dxa"/>
          </w:tcPr>
          <w:p w14:paraId="5025F0AB" w14:textId="77777777" w:rsidR="000A47A6" w:rsidRDefault="000A47A6" w:rsidP="000A47A6">
            <w:pPr>
              <w:pStyle w:val="TableParagraph"/>
              <w:spacing w:before="79"/>
              <w:ind w:right="195"/>
              <w:jc w:val="right"/>
              <w:rPr>
                <w:sz w:val="16"/>
              </w:rPr>
            </w:pPr>
            <w:r>
              <w:rPr>
                <w:w w:val="111"/>
                <w:sz w:val="16"/>
              </w:rPr>
              <w:t>5</w:t>
            </w:r>
          </w:p>
        </w:tc>
        <w:tc>
          <w:tcPr>
            <w:tcW w:w="487" w:type="dxa"/>
          </w:tcPr>
          <w:p w14:paraId="5A8EB905" w14:textId="77777777" w:rsidR="000A47A6" w:rsidRDefault="000A47A6" w:rsidP="000A47A6">
            <w:pPr>
              <w:pStyle w:val="TableParagraph"/>
              <w:spacing w:before="79"/>
              <w:ind w:right="130"/>
              <w:jc w:val="right"/>
              <w:rPr>
                <w:sz w:val="16"/>
              </w:rPr>
            </w:pPr>
            <w:r>
              <w:rPr>
                <w:w w:val="111"/>
                <w:sz w:val="16"/>
              </w:rPr>
              <w:t>1</w:t>
            </w:r>
          </w:p>
        </w:tc>
        <w:tc>
          <w:tcPr>
            <w:tcW w:w="659" w:type="dxa"/>
          </w:tcPr>
          <w:p w14:paraId="305CDA0C" w14:textId="77777777" w:rsidR="000A47A6" w:rsidRDefault="000A47A6" w:rsidP="000A47A6">
            <w:pPr>
              <w:pStyle w:val="TableParagraph"/>
              <w:spacing w:before="79"/>
              <w:ind w:left="110"/>
              <w:rPr>
                <w:sz w:val="16"/>
              </w:rPr>
            </w:pPr>
            <w:r>
              <w:rPr>
                <w:w w:val="111"/>
                <w:sz w:val="16"/>
              </w:rPr>
              <w:t>5</w:t>
            </w:r>
          </w:p>
        </w:tc>
      </w:tr>
      <w:tr w:rsidR="000A47A6" w14:paraId="076DCE09" w14:textId="77777777" w:rsidTr="00AF6894">
        <w:trPr>
          <w:trHeight w:val="283"/>
        </w:trPr>
        <w:tc>
          <w:tcPr>
            <w:tcW w:w="436" w:type="dxa"/>
          </w:tcPr>
          <w:p w14:paraId="446BB629" w14:textId="1BC3621F" w:rsidR="000A47A6" w:rsidRPr="001E42B3" w:rsidRDefault="000A47A6" w:rsidP="000A47A6">
            <w:pPr>
              <w:pStyle w:val="TableParagraph"/>
              <w:spacing w:before="79"/>
              <w:ind w:left="23"/>
              <w:rPr>
                <w:sz w:val="16"/>
              </w:rPr>
            </w:pPr>
            <w:r>
              <w:rPr>
                <w:sz w:val="16"/>
              </w:rPr>
              <w:t>15</w:t>
            </w:r>
          </w:p>
        </w:tc>
        <w:tc>
          <w:tcPr>
            <w:tcW w:w="3104" w:type="dxa"/>
          </w:tcPr>
          <w:p w14:paraId="733823C6" w14:textId="77777777" w:rsidR="000A47A6" w:rsidRDefault="000A47A6" w:rsidP="000A47A6">
            <w:pPr>
              <w:pStyle w:val="TableParagraph"/>
              <w:spacing w:before="27"/>
              <w:ind w:left="114"/>
              <w:jc w:val="left"/>
              <w:rPr>
                <w:sz w:val="16"/>
              </w:rPr>
            </w:pPr>
            <w:r>
              <w:rPr>
                <w:sz w:val="16"/>
              </w:rPr>
              <w:t>Pranata Komputer Mahir</w:t>
            </w:r>
          </w:p>
        </w:tc>
        <w:tc>
          <w:tcPr>
            <w:tcW w:w="856" w:type="dxa"/>
          </w:tcPr>
          <w:p w14:paraId="4BC15DD0" w14:textId="77777777" w:rsidR="000A47A6" w:rsidRDefault="000A47A6" w:rsidP="000A47A6">
            <w:pPr>
              <w:pStyle w:val="TableParagraph"/>
              <w:ind w:left="20"/>
              <w:rPr>
                <w:sz w:val="16"/>
              </w:rPr>
            </w:pPr>
            <w:r>
              <w:rPr>
                <w:w w:val="111"/>
                <w:sz w:val="16"/>
              </w:rPr>
              <w:t>7</w:t>
            </w:r>
          </w:p>
        </w:tc>
        <w:tc>
          <w:tcPr>
            <w:tcW w:w="855" w:type="dxa"/>
          </w:tcPr>
          <w:p w14:paraId="5438CA34" w14:textId="77777777" w:rsidR="000A47A6" w:rsidRDefault="000A47A6" w:rsidP="000A47A6">
            <w:pPr>
              <w:pStyle w:val="TableParagraph"/>
              <w:ind w:left="241" w:right="210"/>
              <w:rPr>
                <w:sz w:val="16"/>
              </w:rPr>
            </w:pPr>
            <w:r>
              <w:rPr>
                <w:w w:val="110"/>
                <w:sz w:val="16"/>
              </w:rPr>
              <w:t>1005</w:t>
            </w:r>
          </w:p>
        </w:tc>
        <w:tc>
          <w:tcPr>
            <w:tcW w:w="459" w:type="dxa"/>
          </w:tcPr>
          <w:p w14:paraId="21B21E56" w14:textId="77777777" w:rsidR="000A47A6" w:rsidRDefault="000A47A6" w:rsidP="000A47A6">
            <w:pPr>
              <w:pStyle w:val="TableParagraph"/>
              <w:rPr>
                <w:sz w:val="16"/>
              </w:rPr>
            </w:pPr>
            <w:r>
              <w:rPr>
                <w:w w:val="111"/>
                <w:sz w:val="16"/>
              </w:rPr>
              <w:t>4</w:t>
            </w:r>
          </w:p>
        </w:tc>
        <w:tc>
          <w:tcPr>
            <w:tcW w:w="815" w:type="dxa"/>
          </w:tcPr>
          <w:p w14:paraId="49427CDE" w14:textId="77777777" w:rsidR="000A47A6" w:rsidRDefault="000A47A6" w:rsidP="000A47A6">
            <w:pPr>
              <w:pStyle w:val="TableParagraph"/>
              <w:ind w:left="255" w:right="226"/>
              <w:rPr>
                <w:sz w:val="16"/>
              </w:rPr>
            </w:pPr>
            <w:r>
              <w:rPr>
                <w:w w:val="110"/>
                <w:sz w:val="16"/>
              </w:rPr>
              <w:t>550</w:t>
            </w:r>
          </w:p>
        </w:tc>
        <w:tc>
          <w:tcPr>
            <w:tcW w:w="575" w:type="dxa"/>
          </w:tcPr>
          <w:p w14:paraId="16BD3043" w14:textId="77777777" w:rsidR="000A47A6" w:rsidRDefault="000A47A6" w:rsidP="000A47A6">
            <w:pPr>
              <w:pStyle w:val="TableParagraph"/>
              <w:ind w:left="23"/>
              <w:rPr>
                <w:sz w:val="16"/>
              </w:rPr>
            </w:pPr>
            <w:r>
              <w:rPr>
                <w:w w:val="111"/>
                <w:sz w:val="16"/>
              </w:rPr>
              <w:t>2</w:t>
            </w:r>
          </w:p>
        </w:tc>
        <w:tc>
          <w:tcPr>
            <w:tcW w:w="619" w:type="dxa"/>
          </w:tcPr>
          <w:p w14:paraId="72F1251F" w14:textId="77777777" w:rsidR="000A47A6" w:rsidRDefault="000A47A6" w:rsidP="000A47A6">
            <w:pPr>
              <w:pStyle w:val="TableParagraph"/>
              <w:ind w:right="243"/>
              <w:jc w:val="right"/>
              <w:rPr>
                <w:sz w:val="16"/>
              </w:rPr>
            </w:pPr>
            <w:r>
              <w:rPr>
                <w:w w:val="110"/>
                <w:sz w:val="16"/>
              </w:rPr>
              <w:t>125</w:t>
            </w:r>
          </w:p>
        </w:tc>
        <w:tc>
          <w:tcPr>
            <w:tcW w:w="547" w:type="dxa"/>
          </w:tcPr>
          <w:p w14:paraId="282A0B9A" w14:textId="77777777" w:rsidR="000A47A6" w:rsidRDefault="000A47A6" w:rsidP="000A47A6">
            <w:pPr>
              <w:pStyle w:val="TableParagraph"/>
              <w:ind w:left="23"/>
              <w:rPr>
                <w:sz w:val="16"/>
              </w:rPr>
            </w:pPr>
            <w:r>
              <w:rPr>
                <w:w w:val="111"/>
                <w:sz w:val="16"/>
              </w:rPr>
              <w:t>2</w:t>
            </w:r>
          </w:p>
        </w:tc>
        <w:tc>
          <w:tcPr>
            <w:tcW w:w="680" w:type="dxa"/>
          </w:tcPr>
          <w:p w14:paraId="700BD7CD" w14:textId="77777777" w:rsidR="000A47A6" w:rsidRDefault="000A47A6" w:rsidP="000A47A6">
            <w:pPr>
              <w:pStyle w:val="TableParagraph"/>
              <w:ind w:left="188" w:right="151"/>
              <w:rPr>
                <w:sz w:val="16"/>
              </w:rPr>
            </w:pPr>
            <w:r>
              <w:rPr>
                <w:w w:val="110"/>
                <w:sz w:val="16"/>
              </w:rPr>
              <w:t>125</w:t>
            </w:r>
          </w:p>
        </w:tc>
        <w:tc>
          <w:tcPr>
            <w:tcW w:w="631" w:type="dxa"/>
          </w:tcPr>
          <w:p w14:paraId="1162D0E8" w14:textId="77777777" w:rsidR="000A47A6" w:rsidRDefault="000A47A6" w:rsidP="000A47A6">
            <w:pPr>
              <w:pStyle w:val="TableParagraph"/>
              <w:ind w:right="257"/>
              <w:jc w:val="right"/>
              <w:rPr>
                <w:sz w:val="16"/>
              </w:rPr>
            </w:pPr>
            <w:r>
              <w:rPr>
                <w:w w:val="111"/>
                <w:sz w:val="16"/>
              </w:rPr>
              <w:t>2</w:t>
            </w:r>
          </w:p>
        </w:tc>
        <w:tc>
          <w:tcPr>
            <w:tcW w:w="687" w:type="dxa"/>
          </w:tcPr>
          <w:p w14:paraId="16F50A75" w14:textId="77777777" w:rsidR="000A47A6" w:rsidRDefault="000A47A6" w:rsidP="000A47A6">
            <w:pPr>
              <w:pStyle w:val="TableParagraph"/>
              <w:ind w:right="196"/>
              <w:jc w:val="right"/>
              <w:rPr>
                <w:sz w:val="16"/>
              </w:rPr>
            </w:pPr>
            <w:r>
              <w:rPr>
                <w:w w:val="110"/>
                <w:sz w:val="16"/>
              </w:rPr>
              <w:t>75</w:t>
            </w:r>
          </w:p>
        </w:tc>
        <w:tc>
          <w:tcPr>
            <w:tcW w:w="499" w:type="dxa"/>
          </w:tcPr>
          <w:p w14:paraId="519EEA7E" w14:textId="77777777" w:rsidR="000A47A6" w:rsidRDefault="000A47A6" w:rsidP="000A47A6">
            <w:pPr>
              <w:pStyle w:val="TableParagraph"/>
              <w:ind w:right="-75"/>
              <w:rPr>
                <w:sz w:val="16"/>
              </w:rPr>
            </w:pPr>
            <w:r>
              <w:rPr>
                <w:w w:val="111"/>
                <w:sz w:val="16"/>
              </w:rPr>
              <w:t>2</w:t>
            </w:r>
          </w:p>
        </w:tc>
        <w:tc>
          <w:tcPr>
            <w:tcW w:w="719" w:type="dxa"/>
          </w:tcPr>
          <w:p w14:paraId="5896C242" w14:textId="77777777" w:rsidR="000A47A6" w:rsidRDefault="000A47A6" w:rsidP="000A47A6">
            <w:pPr>
              <w:pStyle w:val="TableParagraph"/>
              <w:ind w:left="199" w:right="167"/>
              <w:rPr>
                <w:sz w:val="16"/>
              </w:rPr>
            </w:pPr>
            <w:r>
              <w:rPr>
                <w:w w:val="110"/>
                <w:sz w:val="16"/>
              </w:rPr>
              <w:t>75</w:t>
            </w:r>
          </w:p>
        </w:tc>
        <w:tc>
          <w:tcPr>
            <w:tcW w:w="515" w:type="dxa"/>
          </w:tcPr>
          <w:p w14:paraId="2AA739B1" w14:textId="77777777" w:rsidR="000A47A6" w:rsidRDefault="000A47A6" w:rsidP="000A47A6">
            <w:pPr>
              <w:pStyle w:val="TableParagraph"/>
              <w:ind w:left="43"/>
              <w:rPr>
                <w:sz w:val="16"/>
              </w:rPr>
            </w:pPr>
            <w:r>
              <w:rPr>
                <w:w w:val="111"/>
                <w:sz w:val="16"/>
              </w:rPr>
              <w:t>2</w:t>
            </w:r>
          </w:p>
        </w:tc>
        <w:tc>
          <w:tcPr>
            <w:tcW w:w="571" w:type="dxa"/>
          </w:tcPr>
          <w:p w14:paraId="6C5CFB5D" w14:textId="77777777" w:rsidR="000A47A6" w:rsidRDefault="000A47A6" w:rsidP="000A47A6">
            <w:pPr>
              <w:pStyle w:val="TableParagraph"/>
              <w:ind w:right="171"/>
              <w:jc w:val="right"/>
              <w:rPr>
                <w:sz w:val="16"/>
              </w:rPr>
            </w:pPr>
            <w:r>
              <w:rPr>
                <w:w w:val="110"/>
                <w:sz w:val="16"/>
              </w:rPr>
              <w:t>25</w:t>
            </w:r>
          </w:p>
        </w:tc>
        <w:tc>
          <w:tcPr>
            <w:tcW w:w="419" w:type="dxa"/>
          </w:tcPr>
          <w:p w14:paraId="4624043D" w14:textId="77777777" w:rsidR="000A47A6" w:rsidRDefault="000A47A6" w:rsidP="000A47A6">
            <w:pPr>
              <w:pStyle w:val="TableParagraph"/>
              <w:ind w:right="139"/>
              <w:jc w:val="right"/>
              <w:rPr>
                <w:sz w:val="16"/>
              </w:rPr>
            </w:pPr>
            <w:r>
              <w:rPr>
                <w:w w:val="111"/>
                <w:sz w:val="16"/>
              </w:rPr>
              <w:t>1</w:t>
            </w:r>
          </w:p>
        </w:tc>
        <w:tc>
          <w:tcPr>
            <w:tcW w:w="672" w:type="dxa"/>
          </w:tcPr>
          <w:p w14:paraId="6EC36FE6" w14:textId="77777777" w:rsidR="000A47A6" w:rsidRDefault="000A47A6" w:rsidP="000A47A6">
            <w:pPr>
              <w:pStyle w:val="TableParagraph"/>
              <w:ind w:left="189" w:right="152"/>
              <w:rPr>
                <w:sz w:val="16"/>
              </w:rPr>
            </w:pPr>
            <w:r>
              <w:rPr>
                <w:w w:val="110"/>
                <w:sz w:val="16"/>
              </w:rPr>
              <w:t>20</w:t>
            </w:r>
          </w:p>
        </w:tc>
        <w:tc>
          <w:tcPr>
            <w:tcW w:w="507" w:type="dxa"/>
          </w:tcPr>
          <w:p w14:paraId="5AA8BF4B" w14:textId="77777777" w:rsidR="000A47A6" w:rsidRDefault="000A47A6" w:rsidP="000A47A6">
            <w:pPr>
              <w:pStyle w:val="TableParagraph"/>
              <w:ind w:left="42"/>
              <w:rPr>
                <w:sz w:val="16"/>
              </w:rPr>
            </w:pPr>
            <w:r>
              <w:rPr>
                <w:w w:val="111"/>
                <w:sz w:val="16"/>
              </w:rPr>
              <w:t>1</w:t>
            </w:r>
          </w:p>
        </w:tc>
        <w:tc>
          <w:tcPr>
            <w:tcW w:w="603" w:type="dxa"/>
          </w:tcPr>
          <w:p w14:paraId="16BF7A17" w14:textId="77777777" w:rsidR="000A47A6" w:rsidRDefault="000A47A6" w:rsidP="000A47A6">
            <w:pPr>
              <w:pStyle w:val="TableParagraph"/>
              <w:ind w:left="56"/>
              <w:rPr>
                <w:sz w:val="16"/>
              </w:rPr>
            </w:pPr>
            <w:r>
              <w:rPr>
                <w:w w:val="111"/>
                <w:sz w:val="16"/>
              </w:rPr>
              <w:t>5</w:t>
            </w:r>
          </w:p>
        </w:tc>
        <w:tc>
          <w:tcPr>
            <w:tcW w:w="487" w:type="dxa"/>
          </w:tcPr>
          <w:p w14:paraId="4ABB6FAA" w14:textId="77777777" w:rsidR="000A47A6" w:rsidRDefault="000A47A6" w:rsidP="000A47A6">
            <w:pPr>
              <w:pStyle w:val="TableParagraph"/>
              <w:ind w:right="159"/>
              <w:jc w:val="right"/>
              <w:rPr>
                <w:sz w:val="16"/>
              </w:rPr>
            </w:pPr>
            <w:r>
              <w:rPr>
                <w:w w:val="111"/>
                <w:sz w:val="16"/>
              </w:rPr>
              <w:t>1</w:t>
            </w:r>
          </w:p>
        </w:tc>
        <w:tc>
          <w:tcPr>
            <w:tcW w:w="659" w:type="dxa"/>
          </w:tcPr>
          <w:p w14:paraId="13B7A626" w14:textId="77777777" w:rsidR="000A47A6" w:rsidRDefault="000A47A6" w:rsidP="000A47A6">
            <w:pPr>
              <w:pStyle w:val="TableParagraph"/>
              <w:ind w:left="59"/>
              <w:rPr>
                <w:sz w:val="16"/>
              </w:rPr>
            </w:pPr>
            <w:r>
              <w:rPr>
                <w:w w:val="111"/>
                <w:sz w:val="16"/>
              </w:rPr>
              <w:t>5</w:t>
            </w:r>
          </w:p>
        </w:tc>
      </w:tr>
      <w:tr w:rsidR="000A47A6" w14:paraId="63E63EA4" w14:textId="77777777" w:rsidTr="00AF6894">
        <w:trPr>
          <w:trHeight w:val="283"/>
        </w:trPr>
        <w:tc>
          <w:tcPr>
            <w:tcW w:w="436" w:type="dxa"/>
          </w:tcPr>
          <w:p w14:paraId="1A85D4A9" w14:textId="2DA9C9F0" w:rsidR="000A47A6" w:rsidRPr="001E42B3" w:rsidRDefault="000A47A6" w:rsidP="000A47A6">
            <w:pPr>
              <w:pStyle w:val="TableParagraph"/>
              <w:spacing w:before="79"/>
              <w:ind w:left="23"/>
              <w:rPr>
                <w:sz w:val="16"/>
              </w:rPr>
            </w:pPr>
            <w:r>
              <w:rPr>
                <w:sz w:val="16"/>
              </w:rPr>
              <w:t>16</w:t>
            </w:r>
          </w:p>
        </w:tc>
        <w:tc>
          <w:tcPr>
            <w:tcW w:w="3104" w:type="dxa"/>
          </w:tcPr>
          <w:p w14:paraId="1B3C2360" w14:textId="77777777" w:rsidR="000A47A6" w:rsidRPr="008C6706" w:rsidRDefault="000A47A6" w:rsidP="000A47A6">
            <w:pPr>
              <w:pStyle w:val="TableParagraph"/>
              <w:ind w:left="114"/>
              <w:jc w:val="left"/>
              <w:rPr>
                <w:sz w:val="16"/>
              </w:rPr>
            </w:pPr>
            <w:r>
              <w:rPr>
                <w:sz w:val="16"/>
              </w:rPr>
              <w:t>Pranata Komputer Terampil</w:t>
            </w:r>
          </w:p>
        </w:tc>
        <w:tc>
          <w:tcPr>
            <w:tcW w:w="856" w:type="dxa"/>
          </w:tcPr>
          <w:p w14:paraId="6D25D464" w14:textId="77777777" w:rsidR="000A47A6" w:rsidRPr="0049210F" w:rsidRDefault="000A47A6" w:rsidP="000A47A6">
            <w:pPr>
              <w:pStyle w:val="TableParagraph"/>
              <w:ind w:left="215" w:right="201"/>
              <w:rPr>
                <w:rFonts w:asciiTheme="majorHAnsi" w:hAnsiTheme="majorHAnsi"/>
                <w:sz w:val="16"/>
                <w:szCs w:val="16"/>
              </w:rPr>
            </w:pPr>
            <w:r>
              <w:rPr>
                <w:rFonts w:asciiTheme="majorHAnsi" w:hAnsiTheme="majorHAnsi"/>
                <w:sz w:val="16"/>
                <w:szCs w:val="16"/>
              </w:rPr>
              <w:t>6</w:t>
            </w:r>
          </w:p>
        </w:tc>
        <w:tc>
          <w:tcPr>
            <w:tcW w:w="855" w:type="dxa"/>
          </w:tcPr>
          <w:p w14:paraId="5F51FB35" w14:textId="77777777" w:rsidR="000A47A6" w:rsidRPr="0049210F" w:rsidRDefault="000A47A6" w:rsidP="000A47A6">
            <w:pPr>
              <w:pStyle w:val="TableParagraph"/>
              <w:ind w:left="211" w:right="181"/>
              <w:rPr>
                <w:rFonts w:asciiTheme="majorHAnsi" w:hAnsiTheme="majorHAnsi"/>
                <w:sz w:val="16"/>
                <w:szCs w:val="16"/>
              </w:rPr>
            </w:pPr>
            <w:r>
              <w:rPr>
                <w:rFonts w:asciiTheme="majorHAnsi" w:hAnsiTheme="majorHAnsi"/>
                <w:sz w:val="16"/>
                <w:szCs w:val="16"/>
              </w:rPr>
              <w:t>740</w:t>
            </w:r>
          </w:p>
        </w:tc>
        <w:tc>
          <w:tcPr>
            <w:tcW w:w="459" w:type="dxa"/>
          </w:tcPr>
          <w:p w14:paraId="671F1C42" w14:textId="77777777" w:rsidR="000A47A6" w:rsidRPr="0049210F" w:rsidRDefault="000A47A6" w:rsidP="000A47A6">
            <w:pPr>
              <w:pStyle w:val="TableParagraph"/>
              <w:ind w:right="15"/>
              <w:rPr>
                <w:rFonts w:asciiTheme="majorHAnsi" w:hAnsiTheme="majorHAnsi"/>
                <w:sz w:val="16"/>
                <w:szCs w:val="16"/>
              </w:rPr>
            </w:pPr>
            <w:r>
              <w:rPr>
                <w:rFonts w:asciiTheme="majorHAnsi" w:hAnsiTheme="majorHAnsi"/>
                <w:sz w:val="16"/>
                <w:szCs w:val="16"/>
              </w:rPr>
              <w:t>4</w:t>
            </w:r>
          </w:p>
        </w:tc>
        <w:tc>
          <w:tcPr>
            <w:tcW w:w="815" w:type="dxa"/>
          </w:tcPr>
          <w:p w14:paraId="2F8C016B" w14:textId="77777777" w:rsidR="000A47A6" w:rsidRPr="0049210F" w:rsidRDefault="000A47A6" w:rsidP="000A47A6">
            <w:pPr>
              <w:pStyle w:val="TableParagraph"/>
              <w:ind w:left="269" w:hanging="269"/>
              <w:rPr>
                <w:rFonts w:asciiTheme="majorHAnsi" w:hAnsiTheme="majorHAnsi"/>
                <w:sz w:val="16"/>
                <w:szCs w:val="16"/>
              </w:rPr>
            </w:pPr>
            <w:r>
              <w:rPr>
                <w:rFonts w:asciiTheme="majorHAnsi" w:hAnsiTheme="majorHAnsi"/>
                <w:sz w:val="16"/>
                <w:szCs w:val="16"/>
              </w:rPr>
              <w:t>550</w:t>
            </w:r>
          </w:p>
        </w:tc>
        <w:tc>
          <w:tcPr>
            <w:tcW w:w="575" w:type="dxa"/>
          </w:tcPr>
          <w:p w14:paraId="291F3FDD" w14:textId="77777777" w:rsidR="000A47A6" w:rsidRPr="0049210F" w:rsidRDefault="000A47A6" w:rsidP="000A47A6">
            <w:pPr>
              <w:pStyle w:val="TableParagraph"/>
              <w:ind w:left="31"/>
              <w:rPr>
                <w:rFonts w:asciiTheme="majorHAnsi" w:hAnsiTheme="majorHAnsi"/>
                <w:sz w:val="16"/>
                <w:szCs w:val="16"/>
              </w:rPr>
            </w:pPr>
            <w:r>
              <w:rPr>
                <w:rFonts w:asciiTheme="majorHAnsi" w:hAnsiTheme="majorHAnsi"/>
                <w:sz w:val="16"/>
                <w:szCs w:val="16"/>
              </w:rPr>
              <w:t>1</w:t>
            </w:r>
          </w:p>
        </w:tc>
        <w:tc>
          <w:tcPr>
            <w:tcW w:w="619" w:type="dxa"/>
          </w:tcPr>
          <w:p w14:paraId="2EE1BA88" w14:textId="77777777" w:rsidR="000A47A6" w:rsidRPr="0049210F" w:rsidRDefault="000A47A6" w:rsidP="000A47A6">
            <w:pPr>
              <w:pStyle w:val="TableParagraph"/>
              <w:ind w:left="166" w:right="144" w:hanging="166"/>
              <w:rPr>
                <w:rFonts w:asciiTheme="majorHAnsi" w:hAnsiTheme="majorHAnsi"/>
                <w:sz w:val="16"/>
                <w:szCs w:val="16"/>
              </w:rPr>
            </w:pPr>
            <w:r>
              <w:rPr>
                <w:rFonts w:asciiTheme="majorHAnsi" w:hAnsiTheme="majorHAnsi"/>
                <w:sz w:val="16"/>
                <w:szCs w:val="16"/>
              </w:rPr>
              <w:t>25</w:t>
            </w:r>
          </w:p>
        </w:tc>
        <w:tc>
          <w:tcPr>
            <w:tcW w:w="547" w:type="dxa"/>
          </w:tcPr>
          <w:p w14:paraId="24BDC48E" w14:textId="77777777" w:rsidR="000A47A6" w:rsidRPr="0049210F" w:rsidRDefault="000A47A6" w:rsidP="000A47A6">
            <w:pPr>
              <w:pStyle w:val="TableParagraph"/>
              <w:ind w:right="-30"/>
              <w:rPr>
                <w:rFonts w:asciiTheme="majorHAnsi" w:hAnsiTheme="majorHAnsi"/>
                <w:sz w:val="16"/>
                <w:szCs w:val="16"/>
              </w:rPr>
            </w:pPr>
            <w:r>
              <w:rPr>
                <w:rFonts w:asciiTheme="majorHAnsi" w:hAnsiTheme="majorHAnsi"/>
                <w:sz w:val="16"/>
                <w:szCs w:val="16"/>
              </w:rPr>
              <w:t>1</w:t>
            </w:r>
          </w:p>
        </w:tc>
        <w:tc>
          <w:tcPr>
            <w:tcW w:w="680" w:type="dxa"/>
          </w:tcPr>
          <w:p w14:paraId="1F2A4A90" w14:textId="77777777" w:rsidR="000A47A6" w:rsidRPr="0049210F" w:rsidRDefault="000A47A6" w:rsidP="000A47A6">
            <w:pPr>
              <w:pStyle w:val="TableParagraph"/>
              <w:ind w:left="198" w:right="181"/>
              <w:rPr>
                <w:rFonts w:asciiTheme="majorHAnsi" w:hAnsiTheme="majorHAnsi"/>
                <w:sz w:val="16"/>
                <w:szCs w:val="16"/>
              </w:rPr>
            </w:pPr>
            <w:r>
              <w:rPr>
                <w:rFonts w:asciiTheme="majorHAnsi" w:hAnsiTheme="majorHAnsi"/>
                <w:sz w:val="16"/>
                <w:szCs w:val="16"/>
              </w:rPr>
              <w:t>25</w:t>
            </w:r>
          </w:p>
        </w:tc>
        <w:tc>
          <w:tcPr>
            <w:tcW w:w="631" w:type="dxa"/>
          </w:tcPr>
          <w:p w14:paraId="347B3B06" w14:textId="77777777" w:rsidR="000A47A6" w:rsidRPr="0049210F" w:rsidRDefault="000A47A6" w:rsidP="000A47A6">
            <w:pPr>
              <w:pStyle w:val="TableParagraph"/>
              <w:ind w:right="1"/>
              <w:rPr>
                <w:rFonts w:asciiTheme="majorHAnsi" w:hAnsiTheme="majorHAnsi"/>
                <w:sz w:val="16"/>
                <w:szCs w:val="16"/>
              </w:rPr>
            </w:pPr>
            <w:r>
              <w:rPr>
                <w:rFonts w:asciiTheme="majorHAnsi" w:hAnsiTheme="majorHAnsi"/>
                <w:sz w:val="16"/>
                <w:szCs w:val="16"/>
              </w:rPr>
              <w:t>1</w:t>
            </w:r>
          </w:p>
        </w:tc>
        <w:tc>
          <w:tcPr>
            <w:tcW w:w="687" w:type="dxa"/>
          </w:tcPr>
          <w:p w14:paraId="76941E4F" w14:textId="77777777" w:rsidR="000A47A6" w:rsidRPr="0049210F" w:rsidRDefault="000A47A6" w:rsidP="000A47A6">
            <w:pPr>
              <w:pStyle w:val="TableParagraph"/>
              <w:ind w:left="172" w:hanging="172"/>
              <w:rPr>
                <w:rFonts w:asciiTheme="majorHAnsi" w:hAnsiTheme="majorHAnsi"/>
                <w:sz w:val="16"/>
                <w:szCs w:val="16"/>
              </w:rPr>
            </w:pPr>
            <w:r>
              <w:rPr>
                <w:rFonts w:asciiTheme="majorHAnsi" w:hAnsiTheme="majorHAnsi"/>
                <w:sz w:val="16"/>
                <w:szCs w:val="16"/>
              </w:rPr>
              <w:t>25</w:t>
            </w:r>
          </w:p>
        </w:tc>
        <w:tc>
          <w:tcPr>
            <w:tcW w:w="499" w:type="dxa"/>
          </w:tcPr>
          <w:p w14:paraId="2B5BA154" w14:textId="77777777" w:rsidR="000A47A6" w:rsidRPr="0049210F" w:rsidRDefault="000A47A6" w:rsidP="000A47A6">
            <w:pPr>
              <w:pStyle w:val="TableParagraph"/>
              <w:ind w:right="-75"/>
              <w:rPr>
                <w:rFonts w:asciiTheme="majorHAnsi" w:hAnsiTheme="majorHAnsi"/>
                <w:sz w:val="16"/>
                <w:szCs w:val="16"/>
              </w:rPr>
            </w:pPr>
            <w:r>
              <w:rPr>
                <w:rFonts w:asciiTheme="majorHAnsi" w:hAnsiTheme="majorHAnsi"/>
                <w:sz w:val="16"/>
                <w:szCs w:val="16"/>
              </w:rPr>
              <w:t>2</w:t>
            </w:r>
          </w:p>
        </w:tc>
        <w:tc>
          <w:tcPr>
            <w:tcW w:w="719" w:type="dxa"/>
          </w:tcPr>
          <w:p w14:paraId="7548EB41" w14:textId="77777777" w:rsidR="000A47A6" w:rsidRPr="0049210F" w:rsidRDefault="000A47A6" w:rsidP="000A47A6">
            <w:pPr>
              <w:pStyle w:val="TableParagraph"/>
              <w:ind w:left="151" w:right="155"/>
              <w:rPr>
                <w:rFonts w:asciiTheme="majorHAnsi" w:hAnsiTheme="majorHAnsi"/>
                <w:sz w:val="16"/>
                <w:szCs w:val="16"/>
              </w:rPr>
            </w:pPr>
            <w:r>
              <w:rPr>
                <w:rFonts w:asciiTheme="majorHAnsi" w:hAnsiTheme="majorHAnsi"/>
                <w:sz w:val="16"/>
                <w:szCs w:val="16"/>
              </w:rPr>
              <w:t>75</w:t>
            </w:r>
          </w:p>
        </w:tc>
        <w:tc>
          <w:tcPr>
            <w:tcW w:w="515" w:type="dxa"/>
          </w:tcPr>
          <w:p w14:paraId="0976115B" w14:textId="77777777" w:rsidR="000A47A6" w:rsidRPr="0049210F" w:rsidRDefault="000A47A6" w:rsidP="000A47A6">
            <w:pPr>
              <w:pStyle w:val="TableParagraph"/>
              <w:ind w:right="6"/>
              <w:rPr>
                <w:rFonts w:asciiTheme="majorHAnsi" w:hAnsiTheme="majorHAnsi"/>
                <w:sz w:val="16"/>
                <w:szCs w:val="16"/>
              </w:rPr>
            </w:pPr>
            <w:r>
              <w:rPr>
                <w:rFonts w:asciiTheme="majorHAnsi" w:hAnsiTheme="majorHAnsi"/>
                <w:sz w:val="16"/>
                <w:szCs w:val="16"/>
              </w:rPr>
              <w:t>1</w:t>
            </w:r>
          </w:p>
        </w:tc>
        <w:tc>
          <w:tcPr>
            <w:tcW w:w="571" w:type="dxa"/>
          </w:tcPr>
          <w:p w14:paraId="1184838A" w14:textId="77777777" w:rsidR="000A47A6" w:rsidRPr="0049210F" w:rsidRDefault="000A47A6" w:rsidP="000A47A6">
            <w:pPr>
              <w:pStyle w:val="TableParagraph"/>
              <w:ind w:left="136" w:right="153"/>
              <w:rPr>
                <w:rFonts w:asciiTheme="majorHAnsi" w:hAnsiTheme="majorHAnsi"/>
                <w:sz w:val="16"/>
                <w:szCs w:val="16"/>
              </w:rPr>
            </w:pPr>
            <w:r>
              <w:rPr>
                <w:rFonts w:asciiTheme="majorHAnsi" w:hAnsiTheme="majorHAnsi"/>
                <w:sz w:val="16"/>
                <w:szCs w:val="16"/>
              </w:rPr>
              <w:t>10</w:t>
            </w:r>
          </w:p>
        </w:tc>
        <w:tc>
          <w:tcPr>
            <w:tcW w:w="419" w:type="dxa"/>
          </w:tcPr>
          <w:p w14:paraId="23B6F072" w14:textId="77777777" w:rsidR="000A47A6" w:rsidRPr="0049210F" w:rsidRDefault="000A47A6" w:rsidP="000A47A6">
            <w:pPr>
              <w:pStyle w:val="TableParagraph"/>
              <w:ind w:right="-15"/>
              <w:rPr>
                <w:rFonts w:asciiTheme="majorHAnsi" w:hAnsiTheme="majorHAnsi"/>
                <w:sz w:val="16"/>
                <w:szCs w:val="16"/>
              </w:rPr>
            </w:pPr>
            <w:r>
              <w:rPr>
                <w:rFonts w:asciiTheme="majorHAnsi" w:hAnsiTheme="majorHAnsi"/>
                <w:sz w:val="16"/>
                <w:szCs w:val="16"/>
              </w:rPr>
              <w:t>1</w:t>
            </w:r>
          </w:p>
        </w:tc>
        <w:tc>
          <w:tcPr>
            <w:tcW w:w="672" w:type="dxa"/>
          </w:tcPr>
          <w:p w14:paraId="3C32F871" w14:textId="77777777" w:rsidR="000A47A6" w:rsidRPr="0049210F" w:rsidRDefault="000A47A6" w:rsidP="000A47A6">
            <w:pPr>
              <w:pStyle w:val="TableParagraph"/>
              <w:ind w:left="234" w:hanging="219"/>
              <w:rPr>
                <w:rFonts w:asciiTheme="majorHAnsi" w:hAnsiTheme="majorHAnsi"/>
                <w:sz w:val="16"/>
                <w:szCs w:val="16"/>
              </w:rPr>
            </w:pPr>
            <w:r>
              <w:rPr>
                <w:rFonts w:asciiTheme="majorHAnsi" w:hAnsiTheme="majorHAnsi"/>
                <w:sz w:val="16"/>
                <w:szCs w:val="16"/>
              </w:rPr>
              <w:t>20</w:t>
            </w:r>
          </w:p>
        </w:tc>
        <w:tc>
          <w:tcPr>
            <w:tcW w:w="507" w:type="dxa"/>
          </w:tcPr>
          <w:p w14:paraId="0A71D548" w14:textId="77777777" w:rsidR="000A47A6" w:rsidRPr="0049210F" w:rsidRDefault="000A47A6" w:rsidP="000A47A6">
            <w:pPr>
              <w:pStyle w:val="TableParagraph"/>
              <w:ind w:right="17"/>
              <w:rPr>
                <w:rFonts w:asciiTheme="majorHAnsi" w:hAnsiTheme="majorHAnsi"/>
                <w:sz w:val="16"/>
                <w:szCs w:val="16"/>
              </w:rPr>
            </w:pPr>
            <w:r>
              <w:rPr>
                <w:rFonts w:asciiTheme="majorHAnsi" w:hAnsiTheme="majorHAnsi"/>
                <w:sz w:val="16"/>
                <w:szCs w:val="16"/>
              </w:rPr>
              <w:t>1</w:t>
            </w:r>
          </w:p>
        </w:tc>
        <w:tc>
          <w:tcPr>
            <w:tcW w:w="603" w:type="dxa"/>
          </w:tcPr>
          <w:p w14:paraId="4C0FD08C" w14:textId="77777777" w:rsidR="000A47A6" w:rsidRPr="0049210F" w:rsidRDefault="000A47A6" w:rsidP="000A47A6">
            <w:pPr>
              <w:pStyle w:val="TableParagraph"/>
              <w:ind w:right="-30"/>
              <w:rPr>
                <w:rFonts w:asciiTheme="majorHAnsi" w:hAnsiTheme="majorHAnsi"/>
                <w:sz w:val="16"/>
                <w:szCs w:val="16"/>
              </w:rPr>
            </w:pPr>
            <w:r>
              <w:rPr>
                <w:rFonts w:asciiTheme="majorHAnsi" w:hAnsiTheme="majorHAnsi"/>
                <w:sz w:val="16"/>
                <w:szCs w:val="16"/>
              </w:rPr>
              <w:t>5</w:t>
            </w:r>
          </w:p>
        </w:tc>
        <w:tc>
          <w:tcPr>
            <w:tcW w:w="487" w:type="dxa"/>
          </w:tcPr>
          <w:p w14:paraId="15C056D7" w14:textId="77777777" w:rsidR="000A47A6" w:rsidRPr="0049210F" w:rsidRDefault="000A47A6" w:rsidP="000A47A6">
            <w:pPr>
              <w:pStyle w:val="TableParagraph"/>
              <w:ind w:right="-90"/>
              <w:rPr>
                <w:rFonts w:asciiTheme="majorHAnsi" w:hAnsiTheme="majorHAnsi"/>
                <w:sz w:val="16"/>
                <w:szCs w:val="16"/>
              </w:rPr>
            </w:pPr>
            <w:r>
              <w:rPr>
                <w:rFonts w:asciiTheme="majorHAnsi" w:hAnsiTheme="majorHAnsi"/>
                <w:sz w:val="16"/>
                <w:szCs w:val="16"/>
              </w:rPr>
              <w:t>1</w:t>
            </w:r>
          </w:p>
        </w:tc>
        <w:tc>
          <w:tcPr>
            <w:tcW w:w="659" w:type="dxa"/>
          </w:tcPr>
          <w:p w14:paraId="0ED030A1" w14:textId="77777777" w:rsidR="000A47A6" w:rsidRPr="0049210F" w:rsidRDefault="000A47A6" w:rsidP="000A47A6">
            <w:pPr>
              <w:pStyle w:val="TableParagraph"/>
              <w:ind w:right="-44"/>
              <w:rPr>
                <w:rFonts w:asciiTheme="majorHAnsi" w:hAnsiTheme="majorHAnsi"/>
                <w:sz w:val="16"/>
                <w:szCs w:val="16"/>
              </w:rPr>
            </w:pPr>
            <w:r>
              <w:rPr>
                <w:rFonts w:asciiTheme="majorHAnsi" w:hAnsiTheme="majorHAnsi"/>
                <w:sz w:val="16"/>
                <w:szCs w:val="16"/>
              </w:rPr>
              <w:t>5</w:t>
            </w:r>
          </w:p>
        </w:tc>
      </w:tr>
      <w:tr w:rsidR="000A47A6" w14:paraId="139FDF47" w14:textId="77777777" w:rsidTr="00AF6894">
        <w:trPr>
          <w:trHeight w:val="283"/>
        </w:trPr>
        <w:tc>
          <w:tcPr>
            <w:tcW w:w="436" w:type="dxa"/>
          </w:tcPr>
          <w:p w14:paraId="12FE1596" w14:textId="61B2482F" w:rsidR="000A47A6" w:rsidRPr="001E42B3" w:rsidRDefault="000A47A6" w:rsidP="000A47A6">
            <w:pPr>
              <w:pStyle w:val="TableParagraph"/>
              <w:spacing w:before="79"/>
              <w:ind w:left="23"/>
              <w:rPr>
                <w:sz w:val="16"/>
              </w:rPr>
            </w:pPr>
            <w:r>
              <w:rPr>
                <w:sz w:val="16"/>
              </w:rPr>
              <w:t>17</w:t>
            </w:r>
          </w:p>
        </w:tc>
        <w:tc>
          <w:tcPr>
            <w:tcW w:w="3104" w:type="dxa"/>
          </w:tcPr>
          <w:p w14:paraId="388EE692" w14:textId="77777777" w:rsidR="000A47A6" w:rsidRDefault="000A47A6" w:rsidP="000A47A6">
            <w:pPr>
              <w:pStyle w:val="TableParagraph"/>
              <w:spacing w:before="87"/>
              <w:ind w:left="114"/>
              <w:jc w:val="left"/>
              <w:rPr>
                <w:sz w:val="16"/>
              </w:rPr>
            </w:pPr>
            <w:r>
              <w:rPr>
                <w:w w:val="115"/>
                <w:sz w:val="16"/>
              </w:rPr>
              <w:t>Arsiparis</w:t>
            </w:r>
            <w:r>
              <w:rPr>
                <w:spacing w:val="-4"/>
                <w:w w:val="115"/>
                <w:sz w:val="16"/>
              </w:rPr>
              <w:t xml:space="preserve"> </w:t>
            </w:r>
            <w:r>
              <w:rPr>
                <w:w w:val="115"/>
                <w:sz w:val="16"/>
              </w:rPr>
              <w:t>Terampil</w:t>
            </w:r>
          </w:p>
        </w:tc>
        <w:tc>
          <w:tcPr>
            <w:tcW w:w="856" w:type="dxa"/>
          </w:tcPr>
          <w:p w14:paraId="5D304907" w14:textId="77777777" w:rsidR="000A47A6" w:rsidRDefault="000A47A6" w:rsidP="000A47A6">
            <w:pPr>
              <w:pStyle w:val="TableParagraph"/>
              <w:spacing w:before="87"/>
              <w:ind w:left="36"/>
              <w:rPr>
                <w:sz w:val="16"/>
              </w:rPr>
            </w:pPr>
            <w:r>
              <w:rPr>
                <w:w w:val="111"/>
                <w:sz w:val="16"/>
              </w:rPr>
              <w:t>6</w:t>
            </w:r>
          </w:p>
        </w:tc>
        <w:tc>
          <w:tcPr>
            <w:tcW w:w="855" w:type="dxa"/>
          </w:tcPr>
          <w:p w14:paraId="206E7127" w14:textId="77777777" w:rsidR="000A47A6" w:rsidRDefault="000A47A6" w:rsidP="000A47A6">
            <w:pPr>
              <w:pStyle w:val="TableParagraph"/>
              <w:spacing w:before="87"/>
              <w:ind w:left="220" w:right="181"/>
              <w:rPr>
                <w:sz w:val="16"/>
              </w:rPr>
            </w:pPr>
            <w:r>
              <w:rPr>
                <w:w w:val="110"/>
                <w:sz w:val="16"/>
              </w:rPr>
              <w:t>740</w:t>
            </w:r>
          </w:p>
        </w:tc>
        <w:tc>
          <w:tcPr>
            <w:tcW w:w="459" w:type="dxa"/>
          </w:tcPr>
          <w:p w14:paraId="47F7B651" w14:textId="77777777" w:rsidR="000A47A6" w:rsidRDefault="000A47A6" w:rsidP="000A47A6">
            <w:pPr>
              <w:pStyle w:val="TableParagraph"/>
              <w:spacing w:before="87"/>
              <w:ind w:left="28"/>
              <w:rPr>
                <w:sz w:val="16"/>
              </w:rPr>
            </w:pPr>
            <w:r>
              <w:rPr>
                <w:w w:val="111"/>
                <w:sz w:val="16"/>
              </w:rPr>
              <w:t>4</w:t>
            </w:r>
          </w:p>
        </w:tc>
        <w:tc>
          <w:tcPr>
            <w:tcW w:w="815" w:type="dxa"/>
          </w:tcPr>
          <w:p w14:paraId="051A1067" w14:textId="77777777" w:rsidR="000A47A6" w:rsidRDefault="000A47A6" w:rsidP="000A47A6">
            <w:pPr>
              <w:pStyle w:val="TableParagraph"/>
              <w:spacing w:before="87"/>
              <w:ind w:left="253" w:right="219"/>
              <w:rPr>
                <w:sz w:val="16"/>
              </w:rPr>
            </w:pPr>
            <w:r>
              <w:rPr>
                <w:w w:val="110"/>
                <w:sz w:val="16"/>
              </w:rPr>
              <w:t>550</w:t>
            </w:r>
          </w:p>
        </w:tc>
        <w:tc>
          <w:tcPr>
            <w:tcW w:w="575" w:type="dxa"/>
          </w:tcPr>
          <w:p w14:paraId="53F40420" w14:textId="77777777" w:rsidR="000A47A6" w:rsidRDefault="000A47A6" w:rsidP="000A47A6">
            <w:pPr>
              <w:pStyle w:val="TableParagraph"/>
              <w:spacing w:before="87"/>
              <w:ind w:left="37"/>
              <w:rPr>
                <w:sz w:val="16"/>
              </w:rPr>
            </w:pPr>
            <w:r>
              <w:rPr>
                <w:w w:val="111"/>
                <w:sz w:val="16"/>
              </w:rPr>
              <w:t>1</w:t>
            </w:r>
          </w:p>
        </w:tc>
        <w:tc>
          <w:tcPr>
            <w:tcW w:w="619" w:type="dxa"/>
          </w:tcPr>
          <w:p w14:paraId="534F2F1E" w14:textId="77777777" w:rsidR="000A47A6" w:rsidRDefault="000A47A6" w:rsidP="000A47A6">
            <w:pPr>
              <w:pStyle w:val="TableParagraph"/>
              <w:spacing w:before="87"/>
              <w:ind w:left="224"/>
              <w:jc w:val="left"/>
              <w:rPr>
                <w:sz w:val="16"/>
              </w:rPr>
            </w:pPr>
            <w:r>
              <w:rPr>
                <w:w w:val="110"/>
                <w:sz w:val="16"/>
              </w:rPr>
              <w:t>25</w:t>
            </w:r>
          </w:p>
        </w:tc>
        <w:tc>
          <w:tcPr>
            <w:tcW w:w="547" w:type="dxa"/>
          </w:tcPr>
          <w:p w14:paraId="1FCF7688" w14:textId="77777777" w:rsidR="000A47A6" w:rsidRDefault="000A47A6" w:rsidP="000A47A6">
            <w:pPr>
              <w:pStyle w:val="TableParagraph"/>
              <w:spacing w:before="87"/>
              <w:ind w:left="53"/>
              <w:rPr>
                <w:sz w:val="16"/>
              </w:rPr>
            </w:pPr>
            <w:r>
              <w:rPr>
                <w:w w:val="111"/>
                <w:sz w:val="16"/>
              </w:rPr>
              <w:t>1</w:t>
            </w:r>
          </w:p>
        </w:tc>
        <w:tc>
          <w:tcPr>
            <w:tcW w:w="680" w:type="dxa"/>
          </w:tcPr>
          <w:p w14:paraId="7502F0B5" w14:textId="77777777" w:rsidR="000A47A6" w:rsidRDefault="000A47A6" w:rsidP="000A47A6">
            <w:pPr>
              <w:pStyle w:val="TableParagraph"/>
              <w:spacing w:before="87"/>
              <w:ind w:left="186" w:right="123"/>
              <w:rPr>
                <w:sz w:val="16"/>
              </w:rPr>
            </w:pPr>
            <w:r>
              <w:rPr>
                <w:w w:val="110"/>
                <w:sz w:val="16"/>
              </w:rPr>
              <w:t>25</w:t>
            </w:r>
          </w:p>
        </w:tc>
        <w:tc>
          <w:tcPr>
            <w:tcW w:w="631" w:type="dxa"/>
          </w:tcPr>
          <w:p w14:paraId="0CD93D87" w14:textId="77777777" w:rsidR="000A47A6" w:rsidRDefault="000A47A6" w:rsidP="000A47A6">
            <w:pPr>
              <w:pStyle w:val="TableParagraph"/>
              <w:spacing w:before="87"/>
              <w:ind w:right="228"/>
              <w:jc w:val="right"/>
              <w:rPr>
                <w:sz w:val="16"/>
              </w:rPr>
            </w:pPr>
            <w:r>
              <w:rPr>
                <w:w w:val="111"/>
                <w:sz w:val="16"/>
              </w:rPr>
              <w:t>1</w:t>
            </w:r>
          </w:p>
        </w:tc>
        <w:tc>
          <w:tcPr>
            <w:tcW w:w="687" w:type="dxa"/>
          </w:tcPr>
          <w:p w14:paraId="051A1B92" w14:textId="77777777" w:rsidR="000A47A6" w:rsidRDefault="000A47A6" w:rsidP="000A47A6">
            <w:pPr>
              <w:pStyle w:val="TableParagraph"/>
              <w:spacing w:before="87"/>
              <w:ind w:left="275"/>
              <w:jc w:val="left"/>
              <w:rPr>
                <w:sz w:val="16"/>
              </w:rPr>
            </w:pPr>
            <w:r>
              <w:rPr>
                <w:w w:val="110"/>
                <w:sz w:val="16"/>
              </w:rPr>
              <w:t>25</w:t>
            </w:r>
          </w:p>
        </w:tc>
        <w:tc>
          <w:tcPr>
            <w:tcW w:w="499" w:type="dxa"/>
          </w:tcPr>
          <w:p w14:paraId="55A05401" w14:textId="77777777" w:rsidR="000A47A6" w:rsidRDefault="000A47A6" w:rsidP="000A47A6">
            <w:pPr>
              <w:pStyle w:val="TableParagraph"/>
              <w:spacing w:before="87"/>
              <w:ind w:left="76"/>
              <w:rPr>
                <w:sz w:val="16"/>
              </w:rPr>
            </w:pPr>
            <w:r>
              <w:rPr>
                <w:w w:val="111"/>
                <w:sz w:val="16"/>
              </w:rPr>
              <w:t>2</w:t>
            </w:r>
          </w:p>
        </w:tc>
        <w:tc>
          <w:tcPr>
            <w:tcW w:w="719" w:type="dxa"/>
          </w:tcPr>
          <w:p w14:paraId="02C38B66" w14:textId="77777777" w:rsidR="000A47A6" w:rsidRDefault="000A47A6" w:rsidP="000A47A6">
            <w:pPr>
              <w:pStyle w:val="TableParagraph"/>
              <w:spacing w:before="87"/>
              <w:ind w:left="289"/>
              <w:jc w:val="left"/>
              <w:rPr>
                <w:sz w:val="16"/>
              </w:rPr>
            </w:pPr>
            <w:r>
              <w:rPr>
                <w:w w:val="110"/>
                <w:sz w:val="16"/>
              </w:rPr>
              <w:t>75</w:t>
            </w:r>
          </w:p>
        </w:tc>
        <w:tc>
          <w:tcPr>
            <w:tcW w:w="515" w:type="dxa"/>
          </w:tcPr>
          <w:p w14:paraId="22C78426" w14:textId="77777777" w:rsidR="000A47A6" w:rsidRDefault="000A47A6" w:rsidP="000A47A6">
            <w:pPr>
              <w:pStyle w:val="TableParagraph"/>
              <w:spacing w:before="87"/>
              <w:ind w:right="168"/>
              <w:jc w:val="right"/>
              <w:rPr>
                <w:sz w:val="16"/>
              </w:rPr>
            </w:pPr>
            <w:r>
              <w:rPr>
                <w:w w:val="111"/>
                <w:sz w:val="16"/>
              </w:rPr>
              <w:t>1</w:t>
            </w:r>
          </w:p>
        </w:tc>
        <w:tc>
          <w:tcPr>
            <w:tcW w:w="571" w:type="dxa"/>
          </w:tcPr>
          <w:p w14:paraId="5B257335" w14:textId="77777777" w:rsidR="000A47A6" w:rsidRDefault="000A47A6" w:rsidP="000A47A6">
            <w:pPr>
              <w:pStyle w:val="TableParagraph"/>
              <w:spacing w:before="87"/>
              <w:ind w:right="134"/>
              <w:jc w:val="right"/>
              <w:rPr>
                <w:sz w:val="16"/>
              </w:rPr>
            </w:pPr>
            <w:r>
              <w:rPr>
                <w:w w:val="110"/>
                <w:sz w:val="16"/>
              </w:rPr>
              <w:t>10</w:t>
            </w:r>
          </w:p>
        </w:tc>
        <w:tc>
          <w:tcPr>
            <w:tcW w:w="419" w:type="dxa"/>
          </w:tcPr>
          <w:p w14:paraId="46C19B16" w14:textId="77777777" w:rsidR="000A47A6" w:rsidRDefault="000A47A6" w:rsidP="000A47A6">
            <w:pPr>
              <w:pStyle w:val="TableParagraph"/>
              <w:spacing w:before="87"/>
              <w:ind w:left="93"/>
              <w:rPr>
                <w:sz w:val="16"/>
              </w:rPr>
            </w:pPr>
            <w:r>
              <w:rPr>
                <w:w w:val="111"/>
                <w:sz w:val="16"/>
              </w:rPr>
              <w:t>1</w:t>
            </w:r>
          </w:p>
        </w:tc>
        <w:tc>
          <w:tcPr>
            <w:tcW w:w="672" w:type="dxa"/>
          </w:tcPr>
          <w:p w14:paraId="0C6764E0" w14:textId="77777777" w:rsidR="000A47A6" w:rsidRDefault="000A47A6" w:rsidP="000A47A6">
            <w:pPr>
              <w:pStyle w:val="TableParagraph"/>
              <w:spacing w:before="87"/>
              <w:ind w:right="181"/>
              <w:jc w:val="right"/>
              <w:rPr>
                <w:sz w:val="16"/>
              </w:rPr>
            </w:pPr>
            <w:r>
              <w:rPr>
                <w:w w:val="110"/>
                <w:sz w:val="16"/>
              </w:rPr>
              <w:t>20</w:t>
            </w:r>
          </w:p>
        </w:tc>
        <w:tc>
          <w:tcPr>
            <w:tcW w:w="507" w:type="dxa"/>
          </w:tcPr>
          <w:p w14:paraId="75959C98" w14:textId="77777777" w:rsidR="000A47A6" w:rsidRDefault="000A47A6" w:rsidP="000A47A6">
            <w:pPr>
              <w:pStyle w:val="TableParagraph"/>
              <w:spacing w:before="87"/>
              <w:ind w:left="96"/>
              <w:rPr>
                <w:sz w:val="16"/>
              </w:rPr>
            </w:pPr>
            <w:r>
              <w:rPr>
                <w:w w:val="111"/>
                <w:sz w:val="16"/>
              </w:rPr>
              <w:t>1</w:t>
            </w:r>
          </w:p>
        </w:tc>
        <w:tc>
          <w:tcPr>
            <w:tcW w:w="603" w:type="dxa"/>
          </w:tcPr>
          <w:p w14:paraId="07A56E68" w14:textId="77777777" w:rsidR="000A47A6" w:rsidRDefault="000A47A6" w:rsidP="000A47A6">
            <w:pPr>
              <w:pStyle w:val="TableParagraph"/>
              <w:spacing w:before="87"/>
              <w:ind w:right="195"/>
              <w:jc w:val="right"/>
              <w:rPr>
                <w:sz w:val="16"/>
              </w:rPr>
            </w:pPr>
            <w:r>
              <w:rPr>
                <w:w w:val="111"/>
                <w:sz w:val="16"/>
              </w:rPr>
              <w:t>5</w:t>
            </w:r>
          </w:p>
        </w:tc>
        <w:tc>
          <w:tcPr>
            <w:tcW w:w="487" w:type="dxa"/>
          </w:tcPr>
          <w:p w14:paraId="70893092" w14:textId="77777777" w:rsidR="000A47A6" w:rsidRDefault="000A47A6" w:rsidP="000A47A6">
            <w:pPr>
              <w:pStyle w:val="TableParagraph"/>
              <w:spacing w:before="87"/>
              <w:ind w:right="130"/>
              <w:jc w:val="right"/>
              <w:rPr>
                <w:sz w:val="16"/>
              </w:rPr>
            </w:pPr>
            <w:r>
              <w:rPr>
                <w:w w:val="111"/>
                <w:sz w:val="16"/>
              </w:rPr>
              <w:t>1</w:t>
            </w:r>
          </w:p>
        </w:tc>
        <w:tc>
          <w:tcPr>
            <w:tcW w:w="659" w:type="dxa"/>
          </w:tcPr>
          <w:p w14:paraId="5A1931FF" w14:textId="77777777" w:rsidR="000A47A6" w:rsidRDefault="000A47A6" w:rsidP="000A47A6">
            <w:pPr>
              <w:pStyle w:val="TableParagraph"/>
              <w:spacing w:before="87"/>
              <w:ind w:left="110"/>
              <w:rPr>
                <w:sz w:val="16"/>
              </w:rPr>
            </w:pPr>
            <w:r>
              <w:rPr>
                <w:w w:val="111"/>
                <w:sz w:val="16"/>
              </w:rPr>
              <w:t>5</w:t>
            </w:r>
          </w:p>
        </w:tc>
      </w:tr>
      <w:tr w:rsidR="000A47A6" w14:paraId="5AC0916C" w14:textId="77777777" w:rsidTr="00AF6894">
        <w:trPr>
          <w:trHeight w:val="283"/>
        </w:trPr>
        <w:tc>
          <w:tcPr>
            <w:tcW w:w="436" w:type="dxa"/>
          </w:tcPr>
          <w:p w14:paraId="77455FE3" w14:textId="74555CCB" w:rsidR="000A47A6" w:rsidRPr="001E42B3" w:rsidRDefault="000A47A6" w:rsidP="000A47A6">
            <w:pPr>
              <w:pStyle w:val="TableParagraph"/>
              <w:spacing w:before="79"/>
              <w:ind w:left="23"/>
              <w:rPr>
                <w:sz w:val="16"/>
              </w:rPr>
            </w:pPr>
            <w:r>
              <w:rPr>
                <w:sz w:val="16"/>
              </w:rPr>
              <w:t>18</w:t>
            </w:r>
          </w:p>
        </w:tc>
        <w:tc>
          <w:tcPr>
            <w:tcW w:w="3104" w:type="dxa"/>
          </w:tcPr>
          <w:p w14:paraId="3B7C710A" w14:textId="77777777" w:rsidR="000A47A6" w:rsidRPr="00BC177D" w:rsidRDefault="000A47A6" w:rsidP="000A47A6">
            <w:pPr>
              <w:pStyle w:val="TableParagraph"/>
              <w:spacing w:before="87"/>
              <w:ind w:left="114"/>
              <w:jc w:val="left"/>
              <w:rPr>
                <w:sz w:val="16"/>
              </w:rPr>
            </w:pPr>
            <w:r>
              <w:rPr>
                <w:w w:val="115"/>
                <w:sz w:val="16"/>
              </w:rPr>
              <w:t>Pustakawan</w:t>
            </w:r>
            <w:r>
              <w:rPr>
                <w:spacing w:val="-1"/>
                <w:w w:val="115"/>
                <w:sz w:val="16"/>
              </w:rPr>
              <w:t xml:space="preserve"> </w:t>
            </w:r>
            <w:r>
              <w:rPr>
                <w:w w:val="115"/>
                <w:sz w:val="16"/>
              </w:rPr>
              <w:t>Pelaksana</w:t>
            </w:r>
            <w:r>
              <w:rPr>
                <w:spacing w:val="3"/>
                <w:w w:val="115"/>
                <w:sz w:val="16"/>
              </w:rPr>
              <w:t xml:space="preserve"> </w:t>
            </w:r>
          </w:p>
        </w:tc>
        <w:tc>
          <w:tcPr>
            <w:tcW w:w="856" w:type="dxa"/>
          </w:tcPr>
          <w:p w14:paraId="300963ED" w14:textId="77777777" w:rsidR="000A47A6" w:rsidRDefault="000A47A6" w:rsidP="000A47A6">
            <w:pPr>
              <w:pStyle w:val="TableParagraph"/>
              <w:spacing w:before="87"/>
              <w:ind w:left="36"/>
              <w:rPr>
                <w:sz w:val="16"/>
              </w:rPr>
            </w:pPr>
            <w:r>
              <w:rPr>
                <w:w w:val="111"/>
                <w:sz w:val="16"/>
              </w:rPr>
              <w:t>6</w:t>
            </w:r>
          </w:p>
        </w:tc>
        <w:tc>
          <w:tcPr>
            <w:tcW w:w="855" w:type="dxa"/>
          </w:tcPr>
          <w:p w14:paraId="734B4606" w14:textId="77777777" w:rsidR="000A47A6" w:rsidRDefault="000A47A6" w:rsidP="000A47A6">
            <w:pPr>
              <w:pStyle w:val="TableParagraph"/>
              <w:spacing w:before="87"/>
              <w:ind w:left="220" w:right="181"/>
              <w:rPr>
                <w:sz w:val="16"/>
              </w:rPr>
            </w:pPr>
            <w:r>
              <w:rPr>
                <w:w w:val="110"/>
                <w:sz w:val="16"/>
              </w:rPr>
              <w:t>740</w:t>
            </w:r>
          </w:p>
        </w:tc>
        <w:tc>
          <w:tcPr>
            <w:tcW w:w="459" w:type="dxa"/>
          </w:tcPr>
          <w:p w14:paraId="29CA4699" w14:textId="77777777" w:rsidR="000A47A6" w:rsidRDefault="000A47A6" w:rsidP="000A47A6">
            <w:pPr>
              <w:pStyle w:val="TableParagraph"/>
              <w:spacing w:before="87"/>
              <w:ind w:left="28"/>
              <w:rPr>
                <w:sz w:val="16"/>
              </w:rPr>
            </w:pPr>
            <w:r>
              <w:rPr>
                <w:w w:val="111"/>
                <w:sz w:val="16"/>
              </w:rPr>
              <w:t>4</w:t>
            </w:r>
          </w:p>
        </w:tc>
        <w:tc>
          <w:tcPr>
            <w:tcW w:w="815" w:type="dxa"/>
          </w:tcPr>
          <w:p w14:paraId="50031D25" w14:textId="77777777" w:rsidR="000A47A6" w:rsidRDefault="000A47A6" w:rsidP="000A47A6">
            <w:pPr>
              <w:pStyle w:val="TableParagraph"/>
              <w:spacing w:before="87"/>
              <w:ind w:left="253" w:right="219"/>
              <w:rPr>
                <w:sz w:val="16"/>
              </w:rPr>
            </w:pPr>
            <w:r>
              <w:rPr>
                <w:w w:val="110"/>
                <w:sz w:val="16"/>
              </w:rPr>
              <w:t>550</w:t>
            </w:r>
          </w:p>
        </w:tc>
        <w:tc>
          <w:tcPr>
            <w:tcW w:w="575" w:type="dxa"/>
          </w:tcPr>
          <w:p w14:paraId="2281EBCF" w14:textId="77777777" w:rsidR="000A47A6" w:rsidRDefault="000A47A6" w:rsidP="000A47A6">
            <w:pPr>
              <w:pStyle w:val="TableParagraph"/>
              <w:spacing w:before="87"/>
              <w:ind w:left="37"/>
              <w:rPr>
                <w:sz w:val="16"/>
              </w:rPr>
            </w:pPr>
            <w:r>
              <w:rPr>
                <w:w w:val="111"/>
                <w:sz w:val="16"/>
              </w:rPr>
              <w:t>1</w:t>
            </w:r>
          </w:p>
        </w:tc>
        <w:tc>
          <w:tcPr>
            <w:tcW w:w="619" w:type="dxa"/>
          </w:tcPr>
          <w:p w14:paraId="6D403618" w14:textId="77777777" w:rsidR="000A47A6" w:rsidRDefault="000A47A6" w:rsidP="000A47A6">
            <w:pPr>
              <w:pStyle w:val="TableParagraph"/>
              <w:spacing w:before="87"/>
              <w:ind w:left="224"/>
              <w:jc w:val="left"/>
              <w:rPr>
                <w:sz w:val="16"/>
              </w:rPr>
            </w:pPr>
            <w:r>
              <w:rPr>
                <w:w w:val="110"/>
                <w:sz w:val="16"/>
              </w:rPr>
              <w:t>25</w:t>
            </w:r>
          </w:p>
        </w:tc>
        <w:tc>
          <w:tcPr>
            <w:tcW w:w="547" w:type="dxa"/>
          </w:tcPr>
          <w:p w14:paraId="53682503" w14:textId="77777777" w:rsidR="000A47A6" w:rsidRDefault="000A47A6" w:rsidP="000A47A6">
            <w:pPr>
              <w:pStyle w:val="TableParagraph"/>
              <w:spacing w:before="87"/>
              <w:ind w:left="53"/>
              <w:rPr>
                <w:sz w:val="16"/>
              </w:rPr>
            </w:pPr>
            <w:r>
              <w:rPr>
                <w:w w:val="111"/>
                <w:sz w:val="16"/>
              </w:rPr>
              <w:t>1</w:t>
            </w:r>
          </w:p>
        </w:tc>
        <w:tc>
          <w:tcPr>
            <w:tcW w:w="680" w:type="dxa"/>
          </w:tcPr>
          <w:p w14:paraId="5D60CC50" w14:textId="77777777" w:rsidR="000A47A6" w:rsidRDefault="000A47A6" w:rsidP="000A47A6">
            <w:pPr>
              <w:pStyle w:val="TableParagraph"/>
              <w:spacing w:before="87"/>
              <w:ind w:left="186" w:right="123"/>
              <w:rPr>
                <w:sz w:val="16"/>
              </w:rPr>
            </w:pPr>
            <w:r>
              <w:rPr>
                <w:w w:val="110"/>
                <w:sz w:val="16"/>
              </w:rPr>
              <w:t>25</w:t>
            </w:r>
          </w:p>
        </w:tc>
        <w:tc>
          <w:tcPr>
            <w:tcW w:w="631" w:type="dxa"/>
          </w:tcPr>
          <w:p w14:paraId="658B0C4D" w14:textId="77777777" w:rsidR="000A47A6" w:rsidRDefault="000A47A6" w:rsidP="000A47A6">
            <w:pPr>
              <w:pStyle w:val="TableParagraph"/>
              <w:spacing w:before="87"/>
              <w:ind w:right="228"/>
              <w:jc w:val="right"/>
              <w:rPr>
                <w:sz w:val="16"/>
              </w:rPr>
            </w:pPr>
            <w:r>
              <w:rPr>
                <w:w w:val="111"/>
                <w:sz w:val="16"/>
              </w:rPr>
              <w:t>1</w:t>
            </w:r>
          </w:p>
        </w:tc>
        <w:tc>
          <w:tcPr>
            <w:tcW w:w="687" w:type="dxa"/>
          </w:tcPr>
          <w:p w14:paraId="2263CDC0" w14:textId="77777777" w:rsidR="000A47A6" w:rsidRDefault="000A47A6" w:rsidP="000A47A6">
            <w:pPr>
              <w:pStyle w:val="TableParagraph"/>
              <w:spacing w:before="87"/>
              <w:ind w:left="275"/>
              <w:jc w:val="left"/>
              <w:rPr>
                <w:sz w:val="16"/>
              </w:rPr>
            </w:pPr>
            <w:r>
              <w:rPr>
                <w:w w:val="110"/>
                <w:sz w:val="16"/>
              </w:rPr>
              <w:t>25</w:t>
            </w:r>
          </w:p>
        </w:tc>
        <w:tc>
          <w:tcPr>
            <w:tcW w:w="499" w:type="dxa"/>
          </w:tcPr>
          <w:p w14:paraId="69D9082D" w14:textId="77777777" w:rsidR="000A47A6" w:rsidRDefault="000A47A6" w:rsidP="000A47A6">
            <w:pPr>
              <w:pStyle w:val="TableParagraph"/>
              <w:spacing w:before="87"/>
              <w:ind w:left="76"/>
              <w:rPr>
                <w:sz w:val="16"/>
              </w:rPr>
            </w:pPr>
            <w:r>
              <w:rPr>
                <w:w w:val="111"/>
                <w:sz w:val="16"/>
              </w:rPr>
              <w:t>2</w:t>
            </w:r>
          </w:p>
        </w:tc>
        <w:tc>
          <w:tcPr>
            <w:tcW w:w="719" w:type="dxa"/>
          </w:tcPr>
          <w:p w14:paraId="461BA6DA" w14:textId="77777777" w:rsidR="000A47A6" w:rsidRDefault="000A47A6" w:rsidP="000A47A6">
            <w:pPr>
              <w:pStyle w:val="TableParagraph"/>
              <w:spacing w:before="87"/>
              <w:ind w:left="289"/>
              <w:jc w:val="left"/>
              <w:rPr>
                <w:sz w:val="16"/>
              </w:rPr>
            </w:pPr>
            <w:r>
              <w:rPr>
                <w:w w:val="110"/>
                <w:sz w:val="16"/>
              </w:rPr>
              <w:t>75</w:t>
            </w:r>
          </w:p>
        </w:tc>
        <w:tc>
          <w:tcPr>
            <w:tcW w:w="515" w:type="dxa"/>
          </w:tcPr>
          <w:p w14:paraId="2DDCC061" w14:textId="77777777" w:rsidR="000A47A6" w:rsidRDefault="000A47A6" w:rsidP="000A47A6">
            <w:pPr>
              <w:pStyle w:val="TableParagraph"/>
              <w:spacing w:before="87"/>
              <w:ind w:right="168"/>
              <w:jc w:val="right"/>
              <w:rPr>
                <w:sz w:val="16"/>
              </w:rPr>
            </w:pPr>
            <w:r>
              <w:rPr>
                <w:w w:val="111"/>
                <w:sz w:val="16"/>
              </w:rPr>
              <w:t>1</w:t>
            </w:r>
          </w:p>
        </w:tc>
        <w:tc>
          <w:tcPr>
            <w:tcW w:w="571" w:type="dxa"/>
          </w:tcPr>
          <w:p w14:paraId="08CD1226" w14:textId="77777777" w:rsidR="000A47A6" w:rsidRDefault="000A47A6" w:rsidP="000A47A6">
            <w:pPr>
              <w:pStyle w:val="TableParagraph"/>
              <w:spacing w:before="87"/>
              <w:ind w:right="134"/>
              <w:jc w:val="right"/>
              <w:rPr>
                <w:sz w:val="16"/>
              </w:rPr>
            </w:pPr>
            <w:r>
              <w:rPr>
                <w:w w:val="110"/>
                <w:sz w:val="16"/>
              </w:rPr>
              <w:t>10</w:t>
            </w:r>
          </w:p>
        </w:tc>
        <w:tc>
          <w:tcPr>
            <w:tcW w:w="419" w:type="dxa"/>
          </w:tcPr>
          <w:p w14:paraId="3E3DE52A" w14:textId="77777777" w:rsidR="000A47A6" w:rsidRDefault="000A47A6" w:rsidP="000A47A6">
            <w:pPr>
              <w:pStyle w:val="TableParagraph"/>
              <w:spacing w:before="87"/>
              <w:ind w:left="93"/>
              <w:rPr>
                <w:sz w:val="16"/>
              </w:rPr>
            </w:pPr>
            <w:r>
              <w:rPr>
                <w:w w:val="111"/>
                <w:sz w:val="16"/>
              </w:rPr>
              <w:t>1</w:t>
            </w:r>
          </w:p>
        </w:tc>
        <w:tc>
          <w:tcPr>
            <w:tcW w:w="672" w:type="dxa"/>
          </w:tcPr>
          <w:p w14:paraId="678D6049" w14:textId="77777777" w:rsidR="000A47A6" w:rsidRDefault="000A47A6" w:rsidP="000A47A6">
            <w:pPr>
              <w:pStyle w:val="TableParagraph"/>
              <w:spacing w:before="87"/>
              <w:ind w:right="181"/>
              <w:jc w:val="right"/>
              <w:rPr>
                <w:sz w:val="16"/>
              </w:rPr>
            </w:pPr>
            <w:r>
              <w:rPr>
                <w:w w:val="110"/>
                <w:sz w:val="16"/>
              </w:rPr>
              <w:t>20</w:t>
            </w:r>
          </w:p>
        </w:tc>
        <w:tc>
          <w:tcPr>
            <w:tcW w:w="507" w:type="dxa"/>
          </w:tcPr>
          <w:p w14:paraId="35B3BD2B" w14:textId="77777777" w:rsidR="000A47A6" w:rsidRDefault="000A47A6" w:rsidP="000A47A6">
            <w:pPr>
              <w:pStyle w:val="TableParagraph"/>
              <w:spacing w:before="87"/>
              <w:ind w:left="96"/>
              <w:rPr>
                <w:sz w:val="16"/>
              </w:rPr>
            </w:pPr>
            <w:r>
              <w:rPr>
                <w:w w:val="111"/>
                <w:sz w:val="16"/>
              </w:rPr>
              <w:t>1</w:t>
            </w:r>
          </w:p>
        </w:tc>
        <w:tc>
          <w:tcPr>
            <w:tcW w:w="603" w:type="dxa"/>
          </w:tcPr>
          <w:p w14:paraId="4B6CDCA2" w14:textId="77777777" w:rsidR="000A47A6" w:rsidRDefault="000A47A6" w:rsidP="000A47A6">
            <w:pPr>
              <w:pStyle w:val="TableParagraph"/>
              <w:spacing w:before="87"/>
              <w:ind w:right="195"/>
              <w:jc w:val="right"/>
              <w:rPr>
                <w:sz w:val="16"/>
              </w:rPr>
            </w:pPr>
            <w:r>
              <w:rPr>
                <w:w w:val="111"/>
                <w:sz w:val="16"/>
              </w:rPr>
              <w:t>5</w:t>
            </w:r>
          </w:p>
        </w:tc>
        <w:tc>
          <w:tcPr>
            <w:tcW w:w="487" w:type="dxa"/>
          </w:tcPr>
          <w:p w14:paraId="2A590DAB" w14:textId="77777777" w:rsidR="000A47A6" w:rsidRDefault="000A47A6" w:rsidP="000A47A6">
            <w:pPr>
              <w:pStyle w:val="TableParagraph"/>
              <w:spacing w:before="87"/>
              <w:ind w:right="130"/>
              <w:jc w:val="right"/>
              <w:rPr>
                <w:sz w:val="16"/>
              </w:rPr>
            </w:pPr>
            <w:r>
              <w:rPr>
                <w:w w:val="111"/>
                <w:sz w:val="16"/>
              </w:rPr>
              <w:t>1</w:t>
            </w:r>
          </w:p>
        </w:tc>
        <w:tc>
          <w:tcPr>
            <w:tcW w:w="659" w:type="dxa"/>
          </w:tcPr>
          <w:p w14:paraId="356E124B" w14:textId="77777777" w:rsidR="000A47A6" w:rsidRDefault="000A47A6" w:rsidP="000A47A6">
            <w:pPr>
              <w:pStyle w:val="TableParagraph"/>
              <w:spacing w:before="87"/>
              <w:ind w:left="110"/>
              <w:rPr>
                <w:sz w:val="16"/>
              </w:rPr>
            </w:pPr>
            <w:r>
              <w:rPr>
                <w:w w:val="111"/>
                <w:sz w:val="16"/>
              </w:rPr>
              <w:t>5</w:t>
            </w:r>
          </w:p>
        </w:tc>
      </w:tr>
    </w:tbl>
    <w:p w14:paraId="65B2C799" w14:textId="77777777" w:rsidR="00FF04A0" w:rsidRDefault="00FF04A0">
      <w:pPr>
        <w:pStyle w:val="BodyText"/>
        <w:rPr>
          <w:rFonts w:ascii="Bookman Old Style" w:hAnsi="Bookman Old Style"/>
          <w:b/>
          <w:sz w:val="19"/>
        </w:rPr>
      </w:pPr>
    </w:p>
    <w:p w14:paraId="6A2C0430" w14:textId="77777777" w:rsidR="00472217" w:rsidRDefault="00472217">
      <w:pPr>
        <w:pStyle w:val="BodyText"/>
        <w:rPr>
          <w:rFonts w:ascii="Bookman Old Style" w:hAnsi="Bookman Old Style"/>
          <w:b/>
          <w:sz w:val="19"/>
        </w:rPr>
      </w:pPr>
    </w:p>
    <w:p w14:paraId="7F738A49" w14:textId="77777777" w:rsidR="00AF6894" w:rsidRDefault="00AF6894">
      <w:pPr>
        <w:pStyle w:val="BodyText"/>
        <w:rPr>
          <w:rFonts w:ascii="Bookman Old Style" w:hAnsi="Bookman Old Style"/>
          <w:b/>
          <w:sz w:val="19"/>
        </w:rPr>
      </w:pPr>
    </w:p>
    <w:p w14:paraId="561C890E" w14:textId="77777777" w:rsidR="00AF6894" w:rsidRDefault="00AF6894">
      <w:pPr>
        <w:pStyle w:val="BodyText"/>
        <w:rPr>
          <w:rFonts w:ascii="Bookman Old Style" w:hAnsi="Bookman Old Style"/>
          <w:b/>
          <w:sz w:val="19"/>
        </w:rPr>
      </w:pPr>
    </w:p>
    <w:p w14:paraId="0DBD5DC3" w14:textId="77777777" w:rsidR="00AF6894" w:rsidRDefault="00AF6894">
      <w:pPr>
        <w:pStyle w:val="BodyText"/>
        <w:rPr>
          <w:rFonts w:ascii="Bookman Old Style" w:hAnsi="Bookman Old Style"/>
          <w:b/>
          <w:sz w:val="19"/>
        </w:rPr>
      </w:pPr>
    </w:p>
    <w:p w14:paraId="2DD5090A" w14:textId="77777777" w:rsidR="00AF6894" w:rsidRDefault="00AF6894">
      <w:pPr>
        <w:pStyle w:val="BodyText"/>
        <w:rPr>
          <w:rFonts w:ascii="Bookman Old Style" w:hAnsi="Bookman Old Style"/>
          <w:b/>
          <w:sz w:val="19"/>
        </w:rPr>
      </w:pPr>
    </w:p>
    <w:p w14:paraId="0680B2AA" w14:textId="77777777" w:rsidR="00AF6894" w:rsidRDefault="00AF6894">
      <w:pPr>
        <w:pStyle w:val="BodyText"/>
        <w:rPr>
          <w:rFonts w:ascii="Bookman Old Style" w:hAnsi="Bookman Old Style"/>
          <w:b/>
          <w:sz w:val="19"/>
        </w:rPr>
      </w:pPr>
    </w:p>
    <w:p w14:paraId="112BB28C" w14:textId="77777777" w:rsidR="00AF6894" w:rsidRPr="00022F71" w:rsidRDefault="00AF6894">
      <w:pPr>
        <w:pStyle w:val="BodyText"/>
        <w:rPr>
          <w:rFonts w:ascii="Bookman Old Style" w:hAnsi="Bookman Old Style"/>
          <w:b/>
          <w:sz w:val="19"/>
        </w:rPr>
      </w:pPr>
    </w:p>
    <w:p w14:paraId="74E4529E" w14:textId="77777777" w:rsidR="007F5FDB" w:rsidRDefault="002C6431">
      <w:pPr>
        <w:pStyle w:val="ListParagraph"/>
        <w:numPr>
          <w:ilvl w:val="0"/>
          <w:numId w:val="7"/>
        </w:numPr>
        <w:tabs>
          <w:tab w:val="left" w:pos="563"/>
        </w:tabs>
        <w:spacing w:before="0" w:after="34"/>
        <w:ind w:left="562" w:hanging="425"/>
        <w:rPr>
          <w:rFonts w:ascii="Bookman Old Style" w:hAnsi="Bookman Old Style"/>
          <w:sz w:val="16"/>
        </w:rPr>
      </w:pPr>
      <w:r w:rsidRPr="005F6752">
        <w:rPr>
          <w:rFonts w:ascii="Bookman Old Style" w:hAnsi="Bookman Old Style"/>
          <w:sz w:val="16"/>
        </w:rPr>
        <w:t>DINAS PERTANIAN DAN KETAHANAN PANGAN</w:t>
      </w:r>
    </w:p>
    <w:p w14:paraId="2EB665E0" w14:textId="77777777" w:rsidR="00612F7D" w:rsidRDefault="00612F7D" w:rsidP="00612F7D">
      <w:pPr>
        <w:pStyle w:val="ListParagraph"/>
        <w:tabs>
          <w:tab w:val="left" w:pos="563"/>
        </w:tabs>
        <w:spacing w:before="0" w:after="34"/>
        <w:ind w:left="562" w:firstLine="0"/>
        <w:rPr>
          <w:rFonts w:ascii="Bookman Old Style" w:hAnsi="Bookman Old Style"/>
          <w:sz w:val="16"/>
        </w:rPr>
      </w:pPr>
    </w:p>
    <w:tbl>
      <w:tblPr>
        <w:tblW w:w="15865"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3017"/>
        <w:gridCol w:w="857"/>
        <w:gridCol w:w="868"/>
        <w:gridCol w:w="476"/>
        <w:gridCol w:w="788"/>
        <w:gridCol w:w="592"/>
        <w:gridCol w:w="636"/>
        <w:gridCol w:w="596"/>
        <w:gridCol w:w="581"/>
        <w:gridCol w:w="656"/>
        <w:gridCol w:w="632"/>
        <w:gridCol w:w="536"/>
        <w:gridCol w:w="681"/>
        <w:gridCol w:w="532"/>
        <w:gridCol w:w="596"/>
        <w:gridCol w:w="432"/>
        <w:gridCol w:w="697"/>
        <w:gridCol w:w="536"/>
        <w:gridCol w:w="496"/>
        <w:gridCol w:w="484"/>
        <w:gridCol w:w="664"/>
      </w:tblGrid>
      <w:tr w:rsidR="000C56BC" w14:paraId="69A44B1D" w14:textId="77777777" w:rsidTr="00AF6894">
        <w:trPr>
          <w:trHeight w:val="1298"/>
        </w:trPr>
        <w:tc>
          <w:tcPr>
            <w:tcW w:w="512" w:type="dxa"/>
          </w:tcPr>
          <w:p w14:paraId="2BB0EED6" w14:textId="77777777" w:rsidR="000C56BC" w:rsidRDefault="000C56BC" w:rsidP="00B85B55">
            <w:pPr>
              <w:pStyle w:val="TableParagraph"/>
              <w:spacing w:before="0"/>
              <w:jc w:val="left"/>
              <w:rPr>
                <w:sz w:val="18"/>
              </w:rPr>
            </w:pPr>
          </w:p>
          <w:p w14:paraId="3DC74FE6" w14:textId="77777777" w:rsidR="000C56BC" w:rsidRDefault="000C56BC" w:rsidP="00B85B55">
            <w:pPr>
              <w:pStyle w:val="TableParagraph"/>
              <w:spacing w:before="0"/>
              <w:jc w:val="left"/>
              <w:rPr>
                <w:sz w:val="18"/>
              </w:rPr>
            </w:pPr>
          </w:p>
          <w:p w14:paraId="22510153" w14:textId="77777777" w:rsidR="000C56BC" w:rsidRDefault="000C56BC" w:rsidP="00B85B55">
            <w:pPr>
              <w:pStyle w:val="TableParagraph"/>
              <w:spacing w:before="5"/>
              <w:jc w:val="left"/>
              <w:rPr>
                <w:sz w:val="16"/>
              </w:rPr>
            </w:pPr>
          </w:p>
          <w:p w14:paraId="18AC8DAB" w14:textId="77777777" w:rsidR="000C56BC" w:rsidRDefault="000C56BC" w:rsidP="00B85B55">
            <w:pPr>
              <w:pStyle w:val="TableParagraph"/>
              <w:spacing w:before="0"/>
              <w:ind w:left="138" w:right="119"/>
              <w:rPr>
                <w:sz w:val="16"/>
              </w:rPr>
            </w:pPr>
            <w:r>
              <w:rPr>
                <w:w w:val="105"/>
                <w:sz w:val="16"/>
              </w:rPr>
              <w:t>No</w:t>
            </w:r>
          </w:p>
        </w:tc>
        <w:tc>
          <w:tcPr>
            <w:tcW w:w="3017" w:type="dxa"/>
          </w:tcPr>
          <w:p w14:paraId="2EC39BA9" w14:textId="77777777" w:rsidR="000C56BC" w:rsidRDefault="000C56BC" w:rsidP="00B85B55">
            <w:pPr>
              <w:pStyle w:val="TableParagraph"/>
              <w:spacing w:before="0"/>
              <w:jc w:val="left"/>
              <w:rPr>
                <w:sz w:val="18"/>
              </w:rPr>
            </w:pPr>
          </w:p>
          <w:p w14:paraId="21376143" w14:textId="77777777" w:rsidR="000C56BC" w:rsidRDefault="000C56BC" w:rsidP="00B85B55">
            <w:pPr>
              <w:pStyle w:val="TableParagraph"/>
              <w:spacing w:before="5"/>
              <w:jc w:val="left"/>
              <w:rPr>
                <w:sz w:val="18"/>
              </w:rPr>
            </w:pPr>
          </w:p>
          <w:p w14:paraId="649B0A06" w14:textId="77777777" w:rsidR="000C56BC" w:rsidRDefault="000C56BC" w:rsidP="00B85B55">
            <w:pPr>
              <w:pStyle w:val="TableParagraph"/>
              <w:spacing w:before="0"/>
              <w:ind w:left="222" w:right="206" w:firstLine="2"/>
              <w:rPr>
                <w:sz w:val="16"/>
              </w:rPr>
            </w:pPr>
            <w:r>
              <w:rPr>
                <w:w w:val="120"/>
                <w:sz w:val="16"/>
              </w:rPr>
              <w:t>Nama</w:t>
            </w:r>
            <w:r>
              <w:rPr>
                <w:spacing w:val="5"/>
                <w:w w:val="120"/>
                <w:sz w:val="16"/>
              </w:rPr>
              <w:t xml:space="preserve"> </w:t>
            </w:r>
            <w:r>
              <w:rPr>
                <w:w w:val="120"/>
                <w:sz w:val="16"/>
              </w:rPr>
              <w:t>Jabatan</w:t>
            </w:r>
            <w:r>
              <w:rPr>
                <w:spacing w:val="4"/>
                <w:w w:val="120"/>
                <w:sz w:val="16"/>
              </w:rPr>
              <w:t xml:space="preserve"> </w:t>
            </w:r>
            <w:r>
              <w:rPr>
                <w:w w:val="120"/>
                <w:sz w:val="16"/>
              </w:rPr>
              <w:t>Fungsional,</w:t>
            </w:r>
            <w:r>
              <w:rPr>
                <w:spacing w:val="1"/>
                <w:w w:val="120"/>
                <w:sz w:val="16"/>
              </w:rPr>
              <w:t xml:space="preserve"> </w:t>
            </w:r>
            <w:r>
              <w:rPr>
                <w:w w:val="120"/>
                <w:sz w:val="16"/>
              </w:rPr>
              <w:t>Jabatan</w:t>
            </w:r>
            <w:r>
              <w:rPr>
                <w:spacing w:val="8"/>
                <w:w w:val="120"/>
                <w:sz w:val="16"/>
              </w:rPr>
              <w:t xml:space="preserve"> </w:t>
            </w:r>
            <w:r>
              <w:rPr>
                <w:w w:val="120"/>
                <w:sz w:val="16"/>
              </w:rPr>
              <w:t>Pelaksana,</w:t>
            </w:r>
            <w:r>
              <w:rPr>
                <w:spacing w:val="12"/>
                <w:w w:val="120"/>
                <w:sz w:val="16"/>
              </w:rPr>
              <w:t xml:space="preserve"> </w:t>
            </w:r>
            <w:r>
              <w:rPr>
                <w:w w:val="120"/>
                <w:sz w:val="16"/>
              </w:rPr>
              <w:t>dan</w:t>
            </w:r>
            <w:r>
              <w:rPr>
                <w:spacing w:val="9"/>
                <w:w w:val="120"/>
                <w:sz w:val="16"/>
              </w:rPr>
              <w:t xml:space="preserve"> </w:t>
            </w:r>
            <w:r>
              <w:rPr>
                <w:w w:val="120"/>
                <w:sz w:val="16"/>
              </w:rPr>
              <w:t>Jabatan</w:t>
            </w:r>
            <w:r>
              <w:rPr>
                <w:spacing w:val="-39"/>
                <w:w w:val="120"/>
                <w:sz w:val="16"/>
              </w:rPr>
              <w:t xml:space="preserve"> </w:t>
            </w:r>
            <w:r>
              <w:rPr>
                <w:w w:val="120"/>
                <w:sz w:val="16"/>
              </w:rPr>
              <w:t>Lainnya</w:t>
            </w:r>
          </w:p>
        </w:tc>
        <w:tc>
          <w:tcPr>
            <w:tcW w:w="857" w:type="dxa"/>
          </w:tcPr>
          <w:p w14:paraId="2ADC7B59" w14:textId="77777777" w:rsidR="000C56BC" w:rsidRDefault="000C56BC" w:rsidP="00B85B55">
            <w:pPr>
              <w:pStyle w:val="TableParagraph"/>
              <w:spacing w:before="0"/>
              <w:jc w:val="left"/>
              <w:rPr>
                <w:sz w:val="18"/>
              </w:rPr>
            </w:pPr>
          </w:p>
          <w:p w14:paraId="6774BFC6" w14:textId="77777777" w:rsidR="000C56BC" w:rsidRDefault="000C56BC" w:rsidP="00B85B55">
            <w:pPr>
              <w:pStyle w:val="TableParagraph"/>
              <w:spacing w:before="7"/>
              <w:jc w:val="left"/>
              <w:rPr>
                <w:sz w:val="26"/>
              </w:rPr>
            </w:pPr>
          </w:p>
          <w:p w14:paraId="04EE02D9" w14:textId="77777777" w:rsidR="000C56BC" w:rsidRDefault="000C56BC" w:rsidP="00B85B55">
            <w:pPr>
              <w:pStyle w:val="TableParagraph"/>
              <w:spacing w:before="0"/>
              <w:ind w:left="110" w:firstLine="108"/>
              <w:jc w:val="left"/>
              <w:rPr>
                <w:sz w:val="16"/>
              </w:rPr>
            </w:pPr>
            <w:r>
              <w:rPr>
                <w:w w:val="120"/>
                <w:sz w:val="16"/>
              </w:rPr>
              <w:t>Kelas</w:t>
            </w:r>
            <w:r>
              <w:rPr>
                <w:spacing w:val="1"/>
                <w:w w:val="120"/>
                <w:sz w:val="16"/>
              </w:rPr>
              <w:t xml:space="preserve"> </w:t>
            </w:r>
            <w:r>
              <w:rPr>
                <w:w w:val="120"/>
                <w:sz w:val="16"/>
              </w:rPr>
              <w:t>Jabatan</w:t>
            </w:r>
          </w:p>
        </w:tc>
        <w:tc>
          <w:tcPr>
            <w:tcW w:w="868" w:type="dxa"/>
          </w:tcPr>
          <w:p w14:paraId="39EFF23C" w14:textId="77777777" w:rsidR="000C56BC" w:rsidRDefault="000C56BC" w:rsidP="00B85B55">
            <w:pPr>
              <w:pStyle w:val="TableParagraph"/>
              <w:spacing w:before="0"/>
              <w:jc w:val="left"/>
              <w:rPr>
                <w:sz w:val="18"/>
              </w:rPr>
            </w:pPr>
          </w:p>
          <w:p w14:paraId="452CB280" w14:textId="77777777" w:rsidR="000C56BC" w:rsidRDefault="000C56BC" w:rsidP="00B85B55">
            <w:pPr>
              <w:pStyle w:val="TableParagraph"/>
              <w:spacing w:before="7"/>
              <w:jc w:val="left"/>
              <w:rPr>
                <w:sz w:val="26"/>
              </w:rPr>
            </w:pPr>
          </w:p>
          <w:p w14:paraId="5EC8B602" w14:textId="77777777" w:rsidR="000C56BC" w:rsidRDefault="000C56BC" w:rsidP="00B85B55">
            <w:pPr>
              <w:pStyle w:val="TableParagraph"/>
              <w:spacing w:before="0"/>
              <w:ind w:left="117" w:firstLine="168"/>
              <w:jc w:val="left"/>
              <w:rPr>
                <w:sz w:val="16"/>
              </w:rPr>
            </w:pPr>
            <w:r>
              <w:rPr>
                <w:w w:val="120"/>
                <w:sz w:val="16"/>
              </w:rPr>
              <w:t>Nilai</w:t>
            </w:r>
            <w:r>
              <w:rPr>
                <w:spacing w:val="1"/>
                <w:w w:val="120"/>
                <w:sz w:val="16"/>
              </w:rPr>
              <w:t xml:space="preserve"> </w:t>
            </w:r>
            <w:r>
              <w:rPr>
                <w:w w:val="120"/>
                <w:sz w:val="16"/>
              </w:rPr>
              <w:t>Jabatan</w:t>
            </w:r>
          </w:p>
        </w:tc>
        <w:tc>
          <w:tcPr>
            <w:tcW w:w="1264" w:type="dxa"/>
            <w:gridSpan w:val="2"/>
          </w:tcPr>
          <w:p w14:paraId="54FB5EF0" w14:textId="77777777" w:rsidR="000C56BC" w:rsidRDefault="000C56BC" w:rsidP="00B85B55">
            <w:pPr>
              <w:pStyle w:val="TableParagraph"/>
              <w:spacing w:before="0"/>
              <w:jc w:val="left"/>
              <w:rPr>
                <w:sz w:val="18"/>
              </w:rPr>
            </w:pPr>
          </w:p>
          <w:p w14:paraId="4A7612D3" w14:textId="77777777" w:rsidR="000C56BC" w:rsidRDefault="000C56BC" w:rsidP="00B85B55">
            <w:pPr>
              <w:pStyle w:val="TableParagraph"/>
              <w:spacing w:before="5"/>
              <w:jc w:val="left"/>
              <w:rPr>
                <w:sz w:val="18"/>
              </w:rPr>
            </w:pPr>
          </w:p>
          <w:p w14:paraId="2EBD093C" w14:textId="77777777" w:rsidR="000C56BC" w:rsidRDefault="000C56BC" w:rsidP="00B85B55">
            <w:pPr>
              <w:pStyle w:val="TableParagraph"/>
              <w:spacing w:before="0"/>
              <w:ind w:left="250"/>
              <w:jc w:val="left"/>
              <w:rPr>
                <w:sz w:val="16"/>
              </w:rPr>
            </w:pPr>
            <w:r>
              <w:rPr>
                <w:w w:val="115"/>
                <w:sz w:val="16"/>
              </w:rPr>
              <w:t>FAKTOR</w:t>
            </w:r>
            <w:r>
              <w:rPr>
                <w:spacing w:val="6"/>
                <w:w w:val="115"/>
                <w:sz w:val="16"/>
              </w:rPr>
              <w:t xml:space="preserve"> </w:t>
            </w:r>
            <w:r>
              <w:rPr>
                <w:w w:val="115"/>
                <w:sz w:val="16"/>
              </w:rPr>
              <w:t>1</w:t>
            </w:r>
          </w:p>
          <w:p w14:paraId="251821CF" w14:textId="77777777" w:rsidR="000C56BC" w:rsidRDefault="000C56BC" w:rsidP="00B85B55">
            <w:pPr>
              <w:pStyle w:val="TableParagraph"/>
              <w:spacing w:before="0"/>
              <w:ind w:left="146"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29D5C1F7" w14:textId="77777777" w:rsidR="000C56BC" w:rsidRDefault="000C56BC" w:rsidP="00B85B55">
            <w:pPr>
              <w:pStyle w:val="TableParagraph"/>
              <w:spacing w:before="0"/>
              <w:jc w:val="left"/>
              <w:rPr>
                <w:sz w:val="18"/>
              </w:rPr>
            </w:pPr>
          </w:p>
          <w:p w14:paraId="087EEA50" w14:textId="77777777" w:rsidR="000C56BC" w:rsidRDefault="000C56BC" w:rsidP="00B85B55">
            <w:pPr>
              <w:pStyle w:val="TableParagraph"/>
              <w:spacing w:before="5"/>
              <w:jc w:val="left"/>
              <w:rPr>
                <w:sz w:val="18"/>
              </w:rPr>
            </w:pPr>
          </w:p>
          <w:p w14:paraId="07EFC0C7" w14:textId="77777777" w:rsidR="000C56BC" w:rsidRDefault="000C56BC" w:rsidP="00B85B55">
            <w:pPr>
              <w:pStyle w:val="TableParagraph"/>
              <w:spacing w:before="0"/>
              <w:ind w:left="149" w:right="80"/>
              <w:rPr>
                <w:sz w:val="16"/>
              </w:rPr>
            </w:pPr>
            <w:r>
              <w:rPr>
                <w:w w:val="115"/>
                <w:sz w:val="16"/>
              </w:rPr>
              <w:t>FAKTOR</w:t>
            </w:r>
            <w:r>
              <w:rPr>
                <w:spacing w:val="1"/>
                <w:w w:val="115"/>
                <w:sz w:val="16"/>
              </w:rPr>
              <w:t xml:space="preserve"> </w:t>
            </w:r>
            <w:r>
              <w:rPr>
                <w:w w:val="115"/>
                <w:sz w:val="16"/>
              </w:rPr>
              <w:t>2</w:t>
            </w:r>
          </w:p>
          <w:p w14:paraId="13C3513C" w14:textId="77777777" w:rsidR="000C56BC" w:rsidRDefault="000C56BC" w:rsidP="00B85B55">
            <w:pPr>
              <w:pStyle w:val="TableParagraph"/>
              <w:spacing w:before="0"/>
              <w:ind w:left="145" w:right="127"/>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77" w:type="dxa"/>
            <w:gridSpan w:val="2"/>
          </w:tcPr>
          <w:p w14:paraId="47103474" w14:textId="77777777" w:rsidR="000C56BC" w:rsidRDefault="000C56BC" w:rsidP="00B85B55">
            <w:pPr>
              <w:pStyle w:val="TableParagraph"/>
              <w:spacing w:before="0"/>
              <w:jc w:val="left"/>
              <w:rPr>
                <w:sz w:val="18"/>
              </w:rPr>
            </w:pPr>
          </w:p>
          <w:p w14:paraId="53B90ED2" w14:textId="77777777" w:rsidR="000C56BC" w:rsidRDefault="000C56BC" w:rsidP="00B85B55">
            <w:pPr>
              <w:pStyle w:val="TableParagraph"/>
              <w:spacing w:before="5"/>
              <w:jc w:val="left"/>
              <w:rPr>
                <w:sz w:val="18"/>
              </w:rPr>
            </w:pPr>
          </w:p>
          <w:p w14:paraId="7D7A6F78" w14:textId="77777777" w:rsidR="000C56BC" w:rsidRDefault="000C56BC" w:rsidP="00B85B55">
            <w:pPr>
              <w:pStyle w:val="TableParagraph"/>
              <w:spacing w:before="0"/>
              <w:ind w:left="214"/>
              <w:jc w:val="left"/>
              <w:rPr>
                <w:sz w:val="16"/>
              </w:rPr>
            </w:pPr>
            <w:r>
              <w:rPr>
                <w:w w:val="115"/>
                <w:sz w:val="16"/>
              </w:rPr>
              <w:t>FAKTOR</w:t>
            </w:r>
            <w:r>
              <w:rPr>
                <w:spacing w:val="1"/>
                <w:w w:val="115"/>
                <w:sz w:val="16"/>
              </w:rPr>
              <w:t xml:space="preserve"> </w:t>
            </w:r>
            <w:r>
              <w:rPr>
                <w:w w:val="115"/>
                <w:sz w:val="16"/>
              </w:rPr>
              <w:t>3</w:t>
            </w:r>
          </w:p>
          <w:p w14:paraId="5D133EFC" w14:textId="77777777" w:rsidR="000C56BC" w:rsidRDefault="000C56BC" w:rsidP="00B85B55">
            <w:pPr>
              <w:pStyle w:val="TableParagraph"/>
              <w:spacing w:before="0"/>
              <w:ind w:left="182"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8" w:type="dxa"/>
            <w:gridSpan w:val="2"/>
          </w:tcPr>
          <w:p w14:paraId="46643512" w14:textId="77777777" w:rsidR="000C56BC" w:rsidRDefault="000C56BC" w:rsidP="00B85B55">
            <w:pPr>
              <w:pStyle w:val="TableParagraph"/>
              <w:spacing w:before="0"/>
              <w:jc w:val="left"/>
              <w:rPr>
                <w:sz w:val="18"/>
              </w:rPr>
            </w:pPr>
          </w:p>
          <w:p w14:paraId="0D54C01F" w14:textId="77777777" w:rsidR="000C56BC" w:rsidRDefault="000C56BC" w:rsidP="00B85B55">
            <w:pPr>
              <w:pStyle w:val="TableParagraph"/>
              <w:spacing w:before="5"/>
              <w:jc w:val="left"/>
              <w:rPr>
                <w:sz w:val="18"/>
              </w:rPr>
            </w:pPr>
          </w:p>
          <w:p w14:paraId="075B0ACE" w14:textId="77777777" w:rsidR="000C56BC" w:rsidRDefault="000C56BC" w:rsidP="00B85B55">
            <w:pPr>
              <w:pStyle w:val="TableParagraph"/>
              <w:spacing w:before="0"/>
              <w:ind w:left="273"/>
              <w:jc w:val="left"/>
              <w:rPr>
                <w:sz w:val="16"/>
              </w:rPr>
            </w:pPr>
            <w:r>
              <w:rPr>
                <w:w w:val="115"/>
                <w:sz w:val="16"/>
              </w:rPr>
              <w:t>FAKTOR</w:t>
            </w:r>
            <w:r>
              <w:rPr>
                <w:spacing w:val="6"/>
                <w:w w:val="115"/>
                <w:sz w:val="16"/>
              </w:rPr>
              <w:t xml:space="preserve"> </w:t>
            </w:r>
            <w:r>
              <w:rPr>
                <w:w w:val="115"/>
                <w:sz w:val="16"/>
              </w:rPr>
              <w:t>4</w:t>
            </w:r>
          </w:p>
          <w:p w14:paraId="4ABA3463" w14:textId="77777777" w:rsidR="000C56BC" w:rsidRDefault="000C56BC" w:rsidP="00B85B55">
            <w:pPr>
              <w:pStyle w:val="TableParagraph"/>
              <w:spacing w:before="0"/>
              <w:ind w:left="173"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17" w:type="dxa"/>
            <w:gridSpan w:val="2"/>
          </w:tcPr>
          <w:p w14:paraId="6478929A" w14:textId="77777777" w:rsidR="000C56BC" w:rsidRDefault="000C56BC" w:rsidP="00B85B55">
            <w:pPr>
              <w:pStyle w:val="TableParagraph"/>
              <w:spacing w:before="4"/>
              <w:jc w:val="left"/>
              <w:rPr>
                <w:sz w:val="20"/>
              </w:rPr>
            </w:pPr>
          </w:p>
          <w:p w14:paraId="009D1995" w14:textId="77777777" w:rsidR="000C56BC" w:rsidRDefault="000C56BC" w:rsidP="00B85B55">
            <w:pPr>
              <w:pStyle w:val="TableParagraph"/>
              <w:spacing w:before="0"/>
              <w:ind w:left="218" w:right="131"/>
              <w:rPr>
                <w:sz w:val="16"/>
              </w:rPr>
            </w:pPr>
            <w:r>
              <w:rPr>
                <w:w w:val="115"/>
                <w:sz w:val="16"/>
              </w:rPr>
              <w:t>FAKTOR</w:t>
            </w:r>
            <w:r>
              <w:rPr>
                <w:spacing w:val="1"/>
                <w:w w:val="115"/>
                <w:sz w:val="16"/>
              </w:rPr>
              <w:t xml:space="preserve"> </w:t>
            </w:r>
            <w:r>
              <w:rPr>
                <w:w w:val="115"/>
                <w:sz w:val="16"/>
              </w:rPr>
              <w:t>5</w:t>
            </w:r>
          </w:p>
          <w:p w14:paraId="25EB115E" w14:textId="77777777" w:rsidR="000C56BC" w:rsidRDefault="000C56BC" w:rsidP="00B85B55">
            <w:pPr>
              <w:pStyle w:val="TableParagraph"/>
              <w:spacing w:before="1"/>
              <w:ind w:left="210" w:right="155"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8" w:type="dxa"/>
            <w:gridSpan w:val="2"/>
          </w:tcPr>
          <w:p w14:paraId="46060B61" w14:textId="77777777" w:rsidR="000C56BC" w:rsidRDefault="000C56BC" w:rsidP="00B85B55">
            <w:pPr>
              <w:pStyle w:val="TableParagraph"/>
              <w:spacing w:before="0"/>
              <w:jc w:val="left"/>
              <w:rPr>
                <w:sz w:val="18"/>
              </w:rPr>
            </w:pPr>
          </w:p>
          <w:p w14:paraId="70EF7179" w14:textId="77777777" w:rsidR="000C56BC" w:rsidRDefault="000C56BC" w:rsidP="00B85B55">
            <w:pPr>
              <w:pStyle w:val="TableParagraph"/>
              <w:spacing w:before="124" w:line="186" w:lineRule="exact"/>
              <w:ind w:left="156" w:right="53"/>
              <w:rPr>
                <w:sz w:val="16"/>
              </w:rPr>
            </w:pPr>
            <w:r>
              <w:rPr>
                <w:w w:val="115"/>
                <w:sz w:val="16"/>
              </w:rPr>
              <w:t>FAKTOR</w:t>
            </w:r>
            <w:r>
              <w:rPr>
                <w:spacing w:val="1"/>
                <w:w w:val="115"/>
                <w:sz w:val="16"/>
              </w:rPr>
              <w:t xml:space="preserve"> </w:t>
            </w:r>
            <w:r>
              <w:rPr>
                <w:w w:val="115"/>
                <w:sz w:val="16"/>
              </w:rPr>
              <w:t>6</w:t>
            </w:r>
          </w:p>
          <w:p w14:paraId="2CE12066" w14:textId="77777777" w:rsidR="000C56BC" w:rsidRDefault="000C56BC" w:rsidP="00B85B55">
            <w:pPr>
              <w:pStyle w:val="TableParagraph"/>
              <w:spacing w:before="0"/>
              <w:ind w:left="173" w:right="103"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9" w:type="dxa"/>
            <w:gridSpan w:val="2"/>
          </w:tcPr>
          <w:p w14:paraId="53A4C331" w14:textId="77777777" w:rsidR="000C56BC" w:rsidRDefault="000C56BC" w:rsidP="00B85B55">
            <w:pPr>
              <w:pStyle w:val="TableParagraph"/>
              <w:spacing w:before="0"/>
              <w:jc w:val="left"/>
              <w:rPr>
                <w:sz w:val="18"/>
              </w:rPr>
            </w:pPr>
          </w:p>
          <w:p w14:paraId="72E11C58" w14:textId="77777777" w:rsidR="000C56BC" w:rsidRDefault="000C56BC" w:rsidP="00B85B55">
            <w:pPr>
              <w:pStyle w:val="TableParagraph"/>
              <w:spacing w:before="124" w:line="186" w:lineRule="exact"/>
              <w:ind w:left="173" w:right="63"/>
              <w:rPr>
                <w:sz w:val="16"/>
              </w:rPr>
            </w:pPr>
            <w:r>
              <w:rPr>
                <w:w w:val="115"/>
                <w:sz w:val="16"/>
              </w:rPr>
              <w:t>FAKTOR</w:t>
            </w:r>
            <w:r>
              <w:rPr>
                <w:spacing w:val="1"/>
                <w:w w:val="115"/>
                <w:sz w:val="16"/>
              </w:rPr>
              <w:t xml:space="preserve"> </w:t>
            </w:r>
            <w:r>
              <w:rPr>
                <w:w w:val="115"/>
                <w:sz w:val="16"/>
              </w:rPr>
              <w:t>7</w:t>
            </w:r>
          </w:p>
          <w:p w14:paraId="41094B3D" w14:textId="77777777" w:rsidR="000C56BC" w:rsidRDefault="000C56BC" w:rsidP="00B85B55">
            <w:pPr>
              <w:pStyle w:val="TableParagraph"/>
              <w:spacing w:before="0"/>
              <w:ind w:left="173" w:right="104"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032" w:type="dxa"/>
            <w:gridSpan w:val="2"/>
          </w:tcPr>
          <w:p w14:paraId="1C9832F6" w14:textId="77777777" w:rsidR="000C56BC" w:rsidRDefault="000C56BC" w:rsidP="00B85B55">
            <w:pPr>
              <w:pStyle w:val="TableParagraph"/>
              <w:spacing w:before="0"/>
              <w:jc w:val="left"/>
              <w:rPr>
                <w:sz w:val="18"/>
              </w:rPr>
            </w:pPr>
          </w:p>
          <w:p w14:paraId="15E7CC01" w14:textId="77777777" w:rsidR="000C56BC" w:rsidRDefault="000C56BC" w:rsidP="00B85B55">
            <w:pPr>
              <w:pStyle w:val="TableParagraph"/>
              <w:spacing w:before="124" w:line="186" w:lineRule="exact"/>
              <w:ind w:left="161" w:right="3"/>
              <w:rPr>
                <w:sz w:val="16"/>
              </w:rPr>
            </w:pPr>
            <w:r>
              <w:rPr>
                <w:w w:val="115"/>
                <w:sz w:val="16"/>
              </w:rPr>
              <w:t>FAKTOR</w:t>
            </w:r>
            <w:r>
              <w:rPr>
                <w:spacing w:val="1"/>
                <w:w w:val="115"/>
                <w:sz w:val="16"/>
              </w:rPr>
              <w:t xml:space="preserve"> </w:t>
            </w:r>
            <w:r>
              <w:rPr>
                <w:w w:val="115"/>
                <w:sz w:val="16"/>
              </w:rPr>
              <w:t>8</w:t>
            </w:r>
          </w:p>
          <w:p w14:paraId="788A0486" w14:textId="77777777" w:rsidR="000C56BC" w:rsidRDefault="000C56BC" w:rsidP="00B85B55">
            <w:pPr>
              <w:pStyle w:val="TableParagraph"/>
              <w:spacing w:before="0"/>
              <w:ind w:left="148" w:right="31"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8" w:type="dxa"/>
            <w:gridSpan w:val="2"/>
          </w:tcPr>
          <w:p w14:paraId="61DC716D" w14:textId="77777777" w:rsidR="000C56BC" w:rsidRDefault="000C56BC" w:rsidP="00B85B55">
            <w:pPr>
              <w:pStyle w:val="TableParagraph"/>
              <w:spacing w:before="0"/>
              <w:jc w:val="left"/>
              <w:rPr>
                <w:sz w:val="18"/>
              </w:rPr>
            </w:pPr>
          </w:p>
          <w:p w14:paraId="60F86067" w14:textId="77777777" w:rsidR="000C56BC" w:rsidRDefault="000C56BC" w:rsidP="00B85B55">
            <w:pPr>
              <w:pStyle w:val="TableParagraph"/>
              <w:spacing w:before="124" w:line="186" w:lineRule="exact"/>
              <w:ind w:left="132" w:right="2"/>
              <w:rPr>
                <w:sz w:val="16"/>
              </w:rPr>
            </w:pPr>
            <w:r>
              <w:rPr>
                <w:w w:val="115"/>
                <w:sz w:val="16"/>
              </w:rPr>
              <w:t>FAKTOR</w:t>
            </w:r>
            <w:r>
              <w:rPr>
                <w:spacing w:val="6"/>
                <w:w w:val="115"/>
                <w:sz w:val="16"/>
              </w:rPr>
              <w:t xml:space="preserve"> </w:t>
            </w:r>
            <w:r>
              <w:rPr>
                <w:w w:val="115"/>
                <w:sz w:val="16"/>
              </w:rPr>
              <w:t>9</w:t>
            </w:r>
          </w:p>
          <w:p w14:paraId="33972849" w14:textId="77777777" w:rsidR="000C56BC" w:rsidRDefault="000C56BC" w:rsidP="00B85B55">
            <w:pPr>
              <w:pStyle w:val="TableParagraph"/>
              <w:spacing w:before="0"/>
              <w:ind w:left="132" w:right="47"/>
              <w:rPr>
                <w:sz w:val="16"/>
              </w:rPr>
            </w:pPr>
            <w:r>
              <w:rPr>
                <w:w w:val="115"/>
                <w:sz w:val="16"/>
              </w:rPr>
              <w:t>Lingkungan</w:t>
            </w:r>
            <w:r>
              <w:rPr>
                <w:spacing w:val="-38"/>
                <w:w w:val="115"/>
                <w:sz w:val="16"/>
              </w:rPr>
              <w:t xml:space="preserve"> </w:t>
            </w:r>
            <w:r>
              <w:rPr>
                <w:w w:val="115"/>
                <w:sz w:val="16"/>
              </w:rPr>
              <w:t>Kerja</w:t>
            </w:r>
          </w:p>
          <w:p w14:paraId="48F13C54" w14:textId="77777777" w:rsidR="000C56BC" w:rsidRDefault="000C56BC" w:rsidP="00B85B55">
            <w:pPr>
              <w:pStyle w:val="TableParagraph"/>
              <w:spacing w:before="3"/>
              <w:ind w:left="132" w:right="54"/>
              <w:rPr>
                <w:sz w:val="16"/>
              </w:rPr>
            </w:pPr>
            <w:r>
              <w:rPr>
                <w:sz w:val="16"/>
              </w:rPr>
              <w:t>(Level</w:t>
            </w:r>
            <w:r>
              <w:rPr>
                <w:spacing w:val="17"/>
                <w:sz w:val="16"/>
              </w:rPr>
              <w:t xml:space="preserve"> </w:t>
            </w:r>
            <w:r>
              <w:rPr>
                <w:sz w:val="16"/>
              </w:rPr>
              <w:t>1~3)</w:t>
            </w:r>
          </w:p>
        </w:tc>
      </w:tr>
      <w:tr w:rsidR="00612F7D" w14:paraId="40F4861A" w14:textId="77777777" w:rsidTr="00B85B55">
        <w:trPr>
          <w:trHeight w:val="283"/>
        </w:trPr>
        <w:tc>
          <w:tcPr>
            <w:tcW w:w="512" w:type="dxa"/>
            <w:shd w:val="clear" w:color="auto" w:fill="auto"/>
            <w:vAlign w:val="center"/>
          </w:tcPr>
          <w:p w14:paraId="5D9DFEE6" w14:textId="554DBE14" w:rsidR="00612F7D" w:rsidRPr="000C56BC" w:rsidRDefault="00612F7D" w:rsidP="00612F7D">
            <w:pPr>
              <w:pStyle w:val="TableParagraph"/>
              <w:spacing w:before="0"/>
              <w:rPr>
                <w:rFonts w:ascii="Times New Roman"/>
                <w:color w:val="0070C0"/>
                <w:sz w:val="16"/>
              </w:rPr>
            </w:pPr>
            <w:r w:rsidRPr="00E8435C">
              <w:rPr>
                <w:rFonts w:asciiTheme="majorHAnsi" w:hAnsiTheme="majorHAnsi"/>
                <w:color w:val="00B0F0"/>
                <w:sz w:val="16"/>
                <w:szCs w:val="16"/>
              </w:rPr>
              <w:t>1</w:t>
            </w:r>
          </w:p>
        </w:tc>
        <w:tc>
          <w:tcPr>
            <w:tcW w:w="3017" w:type="dxa"/>
            <w:shd w:val="clear" w:color="auto" w:fill="auto"/>
          </w:tcPr>
          <w:p w14:paraId="11489A52" w14:textId="28FDCFF2" w:rsidR="00612F7D" w:rsidRPr="000C56BC" w:rsidRDefault="00612F7D" w:rsidP="00612F7D">
            <w:pPr>
              <w:pStyle w:val="TableParagraph"/>
              <w:ind w:left="114"/>
              <w:jc w:val="left"/>
              <w:rPr>
                <w:color w:val="0070C0"/>
                <w:w w:val="115"/>
                <w:sz w:val="16"/>
              </w:rPr>
            </w:pPr>
            <w:r w:rsidRPr="000C56BC">
              <w:rPr>
                <w:color w:val="0070C0"/>
                <w:w w:val="115"/>
                <w:sz w:val="16"/>
              </w:rPr>
              <w:t>Penyuluh Pertanian Ahli Madya</w:t>
            </w:r>
          </w:p>
        </w:tc>
        <w:tc>
          <w:tcPr>
            <w:tcW w:w="857" w:type="dxa"/>
            <w:shd w:val="clear" w:color="auto" w:fill="auto"/>
          </w:tcPr>
          <w:p w14:paraId="2954EA52" w14:textId="77777777" w:rsidR="00612F7D" w:rsidRPr="000C56BC" w:rsidRDefault="00612F7D" w:rsidP="00612F7D">
            <w:pPr>
              <w:pStyle w:val="TableParagraph"/>
              <w:spacing w:before="35"/>
              <w:ind w:right="367"/>
              <w:jc w:val="right"/>
              <w:rPr>
                <w:color w:val="0070C0"/>
                <w:sz w:val="16"/>
              </w:rPr>
            </w:pPr>
            <w:r w:rsidRPr="000C56BC">
              <w:rPr>
                <w:color w:val="0070C0"/>
                <w:sz w:val="16"/>
              </w:rPr>
              <w:t>12</w:t>
            </w:r>
          </w:p>
        </w:tc>
        <w:tc>
          <w:tcPr>
            <w:tcW w:w="868" w:type="dxa"/>
            <w:shd w:val="clear" w:color="auto" w:fill="auto"/>
          </w:tcPr>
          <w:p w14:paraId="39AE1DE9" w14:textId="77777777" w:rsidR="00612F7D" w:rsidRPr="000C56BC" w:rsidRDefault="00612F7D" w:rsidP="00612F7D">
            <w:pPr>
              <w:pStyle w:val="TableParagraph"/>
              <w:spacing w:before="35"/>
              <w:ind w:left="211" w:right="181"/>
              <w:rPr>
                <w:color w:val="0070C0"/>
                <w:sz w:val="16"/>
              </w:rPr>
            </w:pPr>
            <w:r w:rsidRPr="000C56BC">
              <w:rPr>
                <w:color w:val="0070C0"/>
                <w:sz w:val="16"/>
              </w:rPr>
              <w:t>2240</w:t>
            </w:r>
          </w:p>
        </w:tc>
        <w:tc>
          <w:tcPr>
            <w:tcW w:w="476" w:type="dxa"/>
            <w:shd w:val="clear" w:color="auto" w:fill="auto"/>
          </w:tcPr>
          <w:p w14:paraId="67BE507B" w14:textId="77777777" w:rsidR="00612F7D" w:rsidRPr="000C56BC" w:rsidRDefault="00612F7D" w:rsidP="00612F7D">
            <w:pPr>
              <w:pStyle w:val="TableParagraph"/>
              <w:tabs>
                <w:tab w:val="left" w:pos="225"/>
              </w:tabs>
              <w:spacing w:before="35"/>
              <w:rPr>
                <w:color w:val="0070C0"/>
                <w:sz w:val="16"/>
              </w:rPr>
            </w:pPr>
            <w:r w:rsidRPr="000C56BC">
              <w:rPr>
                <w:color w:val="0070C0"/>
                <w:sz w:val="16"/>
              </w:rPr>
              <w:t>6</w:t>
            </w:r>
          </w:p>
        </w:tc>
        <w:tc>
          <w:tcPr>
            <w:tcW w:w="788" w:type="dxa"/>
            <w:shd w:val="clear" w:color="auto" w:fill="auto"/>
          </w:tcPr>
          <w:p w14:paraId="0B225A8D" w14:textId="77777777" w:rsidR="00612F7D" w:rsidRPr="000C56BC" w:rsidRDefault="00612F7D" w:rsidP="00612F7D">
            <w:pPr>
              <w:pStyle w:val="TableParagraph"/>
              <w:spacing w:before="35"/>
              <w:ind w:right="243"/>
              <w:jc w:val="right"/>
              <w:rPr>
                <w:color w:val="0070C0"/>
                <w:sz w:val="16"/>
              </w:rPr>
            </w:pPr>
            <w:r w:rsidRPr="000C56BC">
              <w:rPr>
                <w:color w:val="0070C0"/>
                <w:sz w:val="16"/>
              </w:rPr>
              <w:t>950</w:t>
            </w:r>
          </w:p>
        </w:tc>
        <w:tc>
          <w:tcPr>
            <w:tcW w:w="592" w:type="dxa"/>
            <w:shd w:val="clear" w:color="auto" w:fill="auto"/>
          </w:tcPr>
          <w:p w14:paraId="3FF87ADC" w14:textId="77777777" w:rsidR="00612F7D" w:rsidRPr="000C56BC" w:rsidRDefault="00612F7D" w:rsidP="00612F7D">
            <w:pPr>
              <w:pStyle w:val="TableParagraph"/>
              <w:spacing w:before="35"/>
              <w:ind w:left="35"/>
              <w:rPr>
                <w:color w:val="0070C0"/>
                <w:sz w:val="16"/>
              </w:rPr>
            </w:pPr>
            <w:r w:rsidRPr="000C56BC">
              <w:rPr>
                <w:color w:val="0070C0"/>
                <w:sz w:val="16"/>
              </w:rPr>
              <w:t>4</w:t>
            </w:r>
          </w:p>
        </w:tc>
        <w:tc>
          <w:tcPr>
            <w:tcW w:w="636" w:type="dxa"/>
            <w:shd w:val="clear" w:color="auto" w:fill="auto"/>
          </w:tcPr>
          <w:p w14:paraId="3A8E2722" w14:textId="77777777" w:rsidR="00612F7D" w:rsidRPr="000C56BC" w:rsidRDefault="00612F7D" w:rsidP="00612F7D">
            <w:pPr>
              <w:pStyle w:val="TableParagraph"/>
              <w:spacing w:before="35"/>
              <w:ind w:left="180" w:right="162"/>
              <w:rPr>
                <w:color w:val="0070C0"/>
                <w:sz w:val="16"/>
              </w:rPr>
            </w:pPr>
            <w:r w:rsidRPr="000C56BC">
              <w:rPr>
                <w:color w:val="0070C0"/>
                <w:sz w:val="16"/>
              </w:rPr>
              <w:t>450</w:t>
            </w:r>
          </w:p>
        </w:tc>
        <w:tc>
          <w:tcPr>
            <w:tcW w:w="596" w:type="dxa"/>
            <w:shd w:val="clear" w:color="auto" w:fill="auto"/>
          </w:tcPr>
          <w:p w14:paraId="7A801BB0" w14:textId="77777777" w:rsidR="00612F7D" w:rsidRPr="000C56BC" w:rsidRDefault="00612F7D" w:rsidP="00612F7D">
            <w:pPr>
              <w:pStyle w:val="TableParagraph"/>
              <w:spacing w:before="35"/>
              <w:ind w:right="234"/>
              <w:jc w:val="right"/>
              <w:rPr>
                <w:color w:val="0070C0"/>
                <w:sz w:val="16"/>
              </w:rPr>
            </w:pPr>
            <w:r w:rsidRPr="000C56BC">
              <w:rPr>
                <w:color w:val="0070C0"/>
                <w:sz w:val="16"/>
              </w:rPr>
              <w:t>3</w:t>
            </w:r>
          </w:p>
        </w:tc>
        <w:tc>
          <w:tcPr>
            <w:tcW w:w="581" w:type="dxa"/>
            <w:shd w:val="clear" w:color="auto" w:fill="auto"/>
          </w:tcPr>
          <w:p w14:paraId="1FB33510" w14:textId="77777777" w:rsidR="00612F7D" w:rsidRPr="000C56BC" w:rsidRDefault="00612F7D" w:rsidP="00612F7D">
            <w:pPr>
              <w:pStyle w:val="TableParagraph"/>
              <w:spacing w:before="35"/>
              <w:ind w:left="170" w:right="120"/>
              <w:rPr>
                <w:color w:val="0070C0"/>
                <w:sz w:val="16"/>
              </w:rPr>
            </w:pPr>
            <w:r w:rsidRPr="000C56BC">
              <w:rPr>
                <w:color w:val="0070C0"/>
                <w:sz w:val="16"/>
              </w:rPr>
              <w:t>275</w:t>
            </w:r>
          </w:p>
        </w:tc>
        <w:tc>
          <w:tcPr>
            <w:tcW w:w="656" w:type="dxa"/>
            <w:shd w:val="clear" w:color="auto" w:fill="auto"/>
          </w:tcPr>
          <w:p w14:paraId="39075FAF" w14:textId="77777777" w:rsidR="00612F7D" w:rsidRPr="000C56BC" w:rsidRDefault="00612F7D" w:rsidP="00612F7D">
            <w:pPr>
              <w:pStyle w:val="TableParagraph"/>
              <w:spacing w:before="35"/>
              <w:ind w:right="259"/>
              <w:jc w:val="right"/>
              <w:rPr>
                <w:color w:val="0070C0"/>
                <w:sz w:val="16"/>
              </w:rPr>
            </w:pPr>
            <w:r w:rsidRPr="000C56BC">
              <w:rPr>
                <w:color w:val="0070C0"/>
                <w:sz w:val="16"/>
              </w:rPr>
              <w:t>4</w:t>
            </w:r>
          </w:p>
        </w:tc>
        <w:tc>
          <w:tcPr>
            <w:tcW w:w="632" w:type="dxa"/>
            <w:shd w:val="clear" w:color="auto" w:fill="auto"/>
          </w:tcPr>
          <w:p w14:paraId="6AEE913E" w14:textId="77777777" w:rsidR="00612F7D" w:rsidRPr="000C56BC" w:rsidRDefault="00612F7D" w:rsidP="00612F7D">
            <w:pPr>
              <w:pStyle w:val="TableParagraph"/>
              <w:spacing w:before="35"/>
              <w:ind w:left="146" w:right="128"/>
              <w:rPr>
                <w:color w:val="0070C0"/>
                <w:sz w:val="16"/>
              </w:rPr>
            </w:pPr>
            <w:r w:rsidRPr="000C56BC">
              <w:rPr>
                <w:color w:val="0070C0"/>
                <w:sz w:val="16"/>
              </w:rPr>
              <w:t>225</w:t>
            </w:r>
          </w:p>
        </w:tc>
        <w:tc>
          <w:tcPr>
            <w:tcW w:w="536" w:type="dxa"/>
            <w:shd w:val="clear" w:color="auto" w:fill="auto"/>
          </w:tcPr>
          <w:p w14:paraId="5D46DB1A" w14:textId="77777777" w:rsidR="00612F7D" w:rsidRPr="000C56BC" w:rsidRDefault="00612F7D" w:rsidP="00612F7D">
            <w:pPr>
              <w:pStyle w:val="TableParagraph"/>
              <w:spacing w:before="35"/>
              <w:ind w:left="20"/>
              <w:rPr>
                <w:color w:val="0070C0"/>
                <w:sz w:val="16"/>
              </w:rPr>
            </w:pPr>
            <w:r w:rsidRPr="000C56BC">
              <w:rPr>
                <w:color w:val="0070C0"/>
                <w:sz w:val="16"/>
              </w:rPr>
              <w:t>3</w:t>
            </w:r>
          </w:p>
        </w:tc>
        <w:tc>
          <w:tcPr>
            <w:tcW w:w="681" w:type="dxa"/>
            <w:shd w:val="clear" w:color="auto" w:fill="auto"/>
          </w:tcPr>
          <w:p w14:paraId="02505DB9" w14:textId="77777777" w:rsidR="00612F7D" w:rsidRPr="000C56BC" w:rsidRDefault="00612F7D" w:rsidP="00612F7D">
            <w:pPr>
              <w:pStyle w:val="TableParagraph"/>
              <w:spacing w:before="35"/>
              <w:ind w:left="214" w:right="105" w:hanging="93"/>
              <w:rPr>
                <w:color w:val="0070C0"/>
                <w:sz w:val="16"/>
              </w:rPr>
            </w:pPr>
            <w:r w:rsidRPr="000C56BC">
              <w:rPr>
                <w:color w:val="0070C0"/>
                <w:sz w:val="16"/>
              </w:rPr>
              <w:t>150</w:t>
            </w:r>
          </w:p>
        </w:tc>
        <w:tc>
          <w:tcPr>
            <w:tcW w:w="532" w:type="dxa"/>
            <w:shd w:val="clear" w:color="auto" w:fill="auto"/>
          </w:tcPr>
          <w:p w14:paraId="60283D8C" w14:textId="77777777" w:rsidR="00612F7D" w:rsidRPr="000C56BC" w:rsidRDefault="00612F7D" w:rsidP="00612F7D">
            <w:pPr>
              <w:pStyle w:val="TableParagraph"/>
              <w:spacing w:before="35"/>
              <w:ind w:left="25"/>
              <w:rPr>
                <w:color w:val="0070C0"/>
                <w:sz w:val="16"/>
              </w:rPr>
            </w:pPr>
            <w:r w:rsidRPr="000C56BC">
              <w:rPr>
                <w:color w:val="0070C0"/>
                <w:sz w:val="16"/>
              </w:rPr>
              <w:t>3</w:t>
            </w:r>
          </w:p>
        </w:tc>
        <w:tc>
          <w:tcPr>
            <w:tcW w:w="596" w:type="dxa"/>
            <w:shd w:val="clear" w:color="auto" w:fill="auto"/>
          </w:tcPr>
          <w:p w14:paraId="02CE1EAC" w14:textId="77777777" w:rsidR="00612F7D" w:rsidRPr="000C56BC" w:rsidRDefault="00612F7D" w:rsidP="00612F7D">
            <w:pPr>
              <w:pStyle w:val="TableParagraph"/>
              <w:spacing w:before="35"/>
              <w:ind w:right="183"/>
              <w:jc w:val="right"/>
              <w:rPr>
                <w:color w:val="0070C0"/>
                <w:sz w:val="16"/>
              </w:rPr>
            </w:pPr>
            <w:r w:rsidRPr="000C56BC">
              <w:rPr>
                <w:color w:val="0070C0"/>
                <w:sz w:val="16"/>
              </w:rPr>
              <w:t>60</w:t>
            </w:r>
          </w:p>
        </w:tc>
        <w:tc>
          <w:tcPr>
            <w:tcW w:w="432" w:type="dxa"/>
            <w:shd w:val="clear" w:color="auto" w:fill="auto"/>
          </w:tcPr>
          <w:p w14:paraId="387B6BCD" w14:textId="77777777" w:rsidR="00612F7D" w:rsidRPr="000C56BC" w:rsidRDefault="00612F7D" w:rsidP="00612F7D">
            <w:pPr>
              <w:pStyle w:val="TableParagraph"/>
              <w:spacing w:before="35"/>
              <w:ind w:right="153"/>
              <w:jc w:val="right"/>
              <w:rPr>
                <w:color w:val="0070C0"/>
                <w:sz w:val="16"/>
              </w:rPr>
            </w:pPr>
            <w:r w:rsidRPr="000C56BC">
              <w:rPr>
                <w:color w:val="0070C0"/>
                <w:sz w:val="16"/>
              </w:rPr>
              <w:t>3</w:t>
            </w:r>
          </w:p>
        </w:tc>
        <w:tc>
          <w:tcPr>
            <w:tcW w:w="697" w:type="dxa"/>
            <w:shd w:val="clear" w:color="auto" w:fill="auto"/>
          </w:tcPr>
          <w:p w14:paraId="71E35D9B" w14:textId="77777777" w:rsidR="00612F7D" w:rsidRPr="000C56BC" w:rsidRDefault="00612F7D" w:rsidP="00612F7D">
            <w:pPr>
              <w:pStyle w:val="TableParagraph"/>
              <w:spacing w:before="35"/>
              <w:ind w:left="202" w:right="171"/>
              <w:rPr>
                <w:color w:val="0070C0"/>
                <w:sz w:val="16"/>
              </w:rPr>
            </w:pPr>
            <w:r w:rsidRPr="000C56BC">
              <w:rPr>
                <w:color w:val="0070C0"/>
                <w:sz w:val="16"/>
              </w:rPr>
              <w:t>120</w:t>
            </w:r>
          </w:p>
        </w:tc>
        <w:tc>
          <w:tcPr>
            <w:tcW w:w="536" w:type="dxa"/>
            <w:shd w:val="clear" w:color="auto" w:fill="auto"/>
          </w:tcPr>
          <w:p w14:paraId="3A8AF4C0" w14:textId="77777777" w:rsidR="00612F7D" w:rsidRPr="000C56BC" w:rsidRDefault="00612F7D" w:rsidP="00612F7D">
            <w:pPr>
              <w:pStyle w:val="TableParagraph"/>
              <w:spacing w:before="35"/>
              <w:ind w:left="20"/>
              <w:rPr>
                <w:color w:val="0070C0"/>
                <w:sz w:val="16"/>
              </w:rPr>
            </w:pPr>
            <w:r w:rsidRPr="000C56BC">
              <w:rPr>
                <w:color w:val="0070C0"/>
                <w:sz w:val="16"/>
              </w:rPr>
              <w:t>1</w:t>
            </w:r>
          </w:p>
        </w:tc>
        <w:tc>
          <w:tcPr>
            <w:tcW w:w="496" w:type="dxa"/>
            <w:shd w:val="clear" w:color="auto" w:fill="auto"/>
          </w:tcPr>
          <w:p w14:paraId="7FDC43E3" w14:textId="77777777" w:rsidR="00612F7D" w:rsidRPr="000C56BC" w:rsidRDefault="00612F7D" w:rsidP="00612F7D">
            <w:pPr>
              <w:pStyle w:val="TableParagraph"/>
              <w:spacing w:before="35"/>
              <w:ind w:right="60"/>
              <w:rPr>
                <w:color w:val="0070C0"/>
                <w:sz w:val="16"/>
              </w:rPr>
            </w:pPr>
            <w:r w:rsidRPr="000C56BC">
              <w:rPr>
                <w:color w:val="0070C0"/>
                <w:sz w:val="16"/>
              </w:rPr>
              <w:t>5</w:t>
            </w:r>
          </w:p>
        </w:tc>
        <w:tc>
          <w:tcPr>
            <w:tcW w:w="484" w:type="dxa"/>
            <w:shd w:val="clear" w:color="auto" w:fill="auto"/>
          </w:tcPr>
          <w:p w14:paraId="40254903" w14:textId="77777777" w:rsidR="00612F7D" w:rsidRPr="000C56BC" w:rsidRDefault="00612F7D" w:rsidP="00612F7D">
            <w:pPr>
              <w:pStyle w:val="TableParagraph"/>
              <w:spacing w:before="35"/>
              <w:ind w:right="169"/>
              <w:jc w:val="right"/>
              <w:rPr>
                <w:color w:val="0070C0"/>
                <w:sz w:val="16"/>
              </w:rPr>
            </w:pPr>
            <w:r w:rsidRPr="000C56BC">
              <w:rPr>
                <w:color w:val="0070C0"/>
                <w:sz w:val="16"/>
              </w:rPr>
              <w:t>1</w:t>
            </w:r>
          </w:p>
        </w:tc>
        <w:tc>
          <w:tcPr>
            <w:tcW w:w="664" w:type="dxa"/>
            <w:shd w:val="clear" w:color="auto" w:fill="auto"/>
          </w:tcPr>
          <w:p w14:paraId="716EC124" w14:textId="77777777" w:rsidR="00612F7D" w:rsidRPr="000C56BC" w:rsidRDefault="00612F7D" w:rsidP="00612F7D">
            <w:pPr>
              <w:pStyle w:val="TableParagraph"/>
              <w:spacing w:before="35"/>
              <w:ind w:left="30"/>
              <w:rPr>
                <w:color w:val="0070C0"/>
                <w:sz w:val="16"/>
              </w:rPr>
            </w:pPr>
            <w:r w:rsidRPr="000C56BC">
              <w:rPr>
                <w:color w:val="0070C0"/>
                <w:sz w:val="16"/>
              </w:rPr>
              <w:t>5</w:t>
            </w:r>
          </w:p>
        </w:tc>
      </w:tr>
      <w:tr w:rsidR="00612F7D" w14:paraId="2F27DFB1" w14:textId="77777777" w:rsidTr="00B85B55">
        <w:trPr>
          <w:trHeight w:val="283"/>
        </w:trPr>
        <w:tc>
          <w:tcPr>
            <w:tcW w:w="512" w:type="dxa"/>
            <w:shd w:val="clear" w:color="auto" w:fill="auto"/>
            <w:vAlign w:val="center"/>
          </w:tcPr>
          <w:p w14:paraId="7FC96F61" w14:textId="6A72EAD3" w:rsidR="00612F7D" w:rsidRPr="000C56BC" w:rsidRDefault="00612F7D" w:rsidP="00612F7D">
            <w:pPr>
              <w:pStyle w:val="TableParagraph"/>
              <w:spacing w:before="0"/>
              <w:rPr>
                <w:rFonts w:ascii="Times New Roman"/>
                <w:color w:val="0070C0"/>
                <w:sz w:val="16"/>
              </w:rPr>
            </w:pPr>
            <w:r w:rsidRPr="00612F7D">
              <w:rPr>
                <w:rFonts w:asciiTheme="majorHAnsi" w:hAnsiTheme="majorHAnsi"/>
                <w:color w:val="0070C0"/>
                <w:sz w:val="16"/>
                <w:szCs w:val="16"/>
              </w:rPr>
              <w:t>2</w:t>
            </w:r>
          </w:p>
        </w:tc>
        <w:tc>
          <w:tcPr>
            <w:tcW w:w="3017" w:type="dxa"/>
            <w:shd w:val="clear" w:color="auto" w:fill="auto"/>
          </w:tcPr>
          <w:p w14:paraId="6DC2D791" w14:textId="254C3C42" w:rsidR="00612F7D" w:rsidRPr="000C56BC" w:rsidRDefault="00612F7D" w:rsidP="00612F7D">
            <w:pPr>
              <w:pStyle w:val="TableParagraph"/>
              <w:ind w:left="114"/>
              <w:jc w:val="left"/>
              <w:rPr>
                <w:color w:val="0070C0"/>
                <w:w w:val="115"/>
                <w:sz w:val="16"/>
              </w:rPr>
            </w:pPr>
            <w:r w:rsidRPr="000C56BC">
              <w:rPr>
                <w:color w:val="0070C0"/>
                <w:w w:val="115"/>
                <w:sz w:val="16"/>
              </w:rPr>
              <w:t>Penyuluh Pertanian Ahli Muda</w:t>
            </w:r>
          </w:p>
        </w:tc>
        <w:tc>
          <w:tcPr>
            <w:tcW w:w="857" w:type="dxa"/>
            <w:shd w:val="clear" w:color="auto" w:fill="auto"/>
          </w:tcPr>
          <w:p w14:paraId="66D4D547" w14:textId="77777777" w:rsidR="00612F7D" w:rsidRPr="000C56BC" w:rsidRDefault="00612F7D" w:rsidP="00612F7D">
            <w:pPr>
              <w:pStyle w:val="TableParagraph"/>
              <w:spacing w:before="35"/>
              <w:ind w:right="367"/>
              <w:jc w:val="right"/>
              <w:rPr>
                <w:color w:val="0070C0"/>
                <w:sz w:val="16"/>
              </w:rPr>
            </w:pPr>
            <w:r w:rsidRPr="000C56BC">
              <w:rPr>
                <w:color w:val="0070C0"/>
                <w:sz w:val="16"/>
              </w:rPr>
              <w:t>10</w:t>
            </w:r>
          </w:p>
        </w:tc>
        <w:tc>
          <w:tcPr>
            <w:tcW w:w="868" w:type="dxa"/>
            <w:shd w:val="clear" w:color="auto" w:fill="auto"/>
          </w:tcPr>
          <w:p w14:paraId="0E06EB86" w14:textId="77777777" w:rsidR="00612F7D" w:rsidRPr="000C56BC" w:rsidRDefault="00612F7D" w:rsidP="00612F7D">
            <w:pPr>
              <w:pStyle w:val="TableParagraph"/>
              <w:spacing w:before="35"/>
              <w:ind w:left="211" w:right="181"/>
              <w:rPr>
                <w:color w:val="0070C0"/>
                <w:sz w:val="16"/>
              </w:rPr>
            </w:pPr>
            <w:r w:rsidRPr="000C56BC">
              <w:rPr>
                <w:color w:val="0070C0"/>
                <w:sz w:val="16"/>
              </w:rPr>
              <w:t>1775</w:t>
            </w:r>
          </w:p>
        </w:tc>
        <w:tc>
          <w:tcPr>
            <w:tcW w:w="476" w:type="dxa"/>
            <w:shd w:val="clear" w:color="auto" w:fill="auto"/>
          </w:tcPr>
          <w:p w14:paraId="3A862848" w14:textId="77777777" w:rsidR="00612F7D" w:rsidRPr="000C56BC" w:rsidRDefault="00612F7D" w:rsidP="00612F7D">
            <w:pPr>
              <w:pStyle w:val="TableParagraph"/>
              <w:spacing w:before="35"/>
              <w:rPr>
                <w:color w:val="0070C0"/>
                <w:sz w:val="16"/>
              </w:rPr>
            </w:pPr>
            <w:r w:rsidRPr="000C56BC">
              <w:rPr>
                <w:color w:val="0070C0"/>
                <w:sz w:val="16"/>
              </w:rPr>
              <w:t>5</w:t>
            </w:r>
          </w:p>
        </w:tc>
        <w:tc>
          <w:tcPr>
            <w:tcW w:w="788" w:type="dxa"/>
            <w:shd w:val="clear" w:color="auto" w:fill="auto"/>
          </w:tcPr>
          <w:p w14:paraId="47C41943" w14:textId="77777777" w:rsidR="00612F7D" w:rsidRPr="000C56BC" w:rsidRDefault="00612F7D" w:rsidP="00612F7D">
            <w:pPr>
              <w:pStyle w:val="TableParagraph"/>
              <w:spacing w:before="35"/>
              <w:ind w:right="243"/>
              <w:jc w:val="right"/>
              <w:rPr>
                <w:color w:val="0070C0"/>
                <w:sz w:val="16"/>
              </w:rPr>
            </w:pPr>
            <w:r w:rsidRPr="000C56BC">
              <w:rPr>
                <w:color w:val="0070C0"/>
                <w:sz w:val="16"/>
              </w:rPr>
              <w:t>750</w:t>
            </w:r>
          </w:p>
        </w:tc>
        <w:tc>
          <w:tcPr>
            <w:tcW w:w="592" w:type="dxa"/>
            <w:shd w:val="clear" w:color="auto" w:fill="auto"/>
          </w:tcPr>
          <w:p w14:paraId="490A07A4" w14:textId="77777777" w:rsidR="00612F7D" w:rsidRPr="000C56BC" w:rsidRDefault="00612F7D" w:rsidP="00612F7D">
            <w:pPr>
              <w:pStyle w:val="TableParagraph"/>
              <w:spacing w:before="35"/>
              <w:ind w:left="35"/>
              <w:rPr>
                <w:color w:val="0070C0"/>
                <w:sz w:val="16"/>
              </w:rPr>
            </w:pPr>
            <w:r w:rsidRPr="000C56BC">
              <w:rPr>
                <w:color w:val="0070C0"/>
                <w:sz w:val="16"/>
              </w:rPr>
              <w:t>3</w:t>
            </w:r>
          </w:p>
        </w:tc>
        <w:tc>
          <w:tcPr>
            <w:tcW w:w="636" w:type="dxa"/>
            <w:shd w:val="clear" w:color="auto" w:fill="auto"/>
          </w:tcPr>
          <w:p w14:paraId="20D3F26D" w14:textId="77777777" w:rsidR="00612F7D" w:rsidRPr="000C56BC" w:rsidRDefault="00612F7D" w:rsidP="00612F7D">
            <w:pPr>
              <w:pStyle w:val="TableParagraph"/>
              <w:spacing w:before="35"/>
              <w:ind w:left="180" w:right="162"/>
              <w:rPr>
                <w:color w:val="0070C0"/>
                <w:sz w:val="16"/>
              </w:rPr>
            </w:pPr>
            <w:r w:rsidRPr="000C56BC">
              <w:rPr>
                <w:color w:val="0070C0"/>
                <w:sz w:val="16"/>
              </w:rPr>
              <w:t>275</w:t>
            </w:r>
          </w:p>
        </w:tc>
        <w:tc>
          <w:tcPr>
            <w:tcW w:w="596" w:type="dxa"/>
            <w:shd w:val="clear" w:color="auto" w:fill="auto"/>
          </w:tcPr>
          <w:p w14:paraId="7E07FCE3" w14:textId="77777777" w:rsidR="00612F7D" w:rsidRPr="000C56BC" w:rsidRDefault="00612F7D" w:rsidP="00612F7D">
            <w:pPr>
              <w:pStyle w:val="TableParagraph"/>
              <w:spacing w:before="35"/>
              <w:ind w:right="234"/>
              <w:jc w:val="right"/>
              <w:rPr>
                <w:color w:val="0070C0"/>
                <w:sz w:val="16"/>
              </w:rPr>
            </w:pPr>
            <w:r w:rsidRPr="000C56BC">
              <w:rPr>
                <w:color w:val="0070C0"/>
                <w:sz w:val="16"/>
              </w:rPr>
              <w:t>3</w:t>
            </w:r>
          </w:p>
        </w:tc>
        <w:tc>
          <w:tcPr>
            <w:tcW w:w="581" w:type="dxa"/>
            <w:shd w:val="clear" w:color="auto" w:fill="auto"/>
          </w:tcPr>
          <w:p w14:paraId="137D80A3" w14:textId="77777777" w:rsidR="00612F7D" w:rsidRPr="000C56BC" w:rsidRDefault="00612F7D" w:rsidP="00612F7D">
            <w:pPr>
              <w:pStyle w:val="TableParagraph"/>
              <w:spacing w:before="35"/>
              <w:ind w:left="170" w:right="120"/>
              <w:rPr>
                <w:color w:val="0070C0"/>
                <w:sz w:val="16"/>
              </w:rPr>
            </w:pPr>
            <w:r w:rsidRPr="000C56BC">
              <w:rPr>
                <w:color w:val="0070C0"/>
                <w:sz w:val="16"/>
              </w:rPr>
              <w:t>275</w:t>
            </w:r>
          </w:p>
        </w:tc>
        <w:tc>
          <w:tcPr>
            <w:tcW w:w="656" w:type="dxa"/>
            <w:shd w:val="clear" w:color="auto" w:fill="auto"/>
          </w:tcPr>
          <w:p w14:paraId="50BC9D8B" w14:textId="77777777" w:rsidR="00612F7D" w:rsidRPr="000C56BC" w:rsidRDefault="00612F7D" w:rsidP="00612F7D">
            <w:pPr>
              <w:pStyle w:val="TableParagraph"/>
              <w:spacing w:before="35"/>
              <w:ind w:right="259"/>
              <w:jc w:val="right"/>
              <w:rPr>
                <w:color w:val="0070C0"/>
                <w:sz w:val="16"/>
              </w:rPr>
            </w:pPr>
            <w:r w:rsidRPr="000C56BC">
              <w:rPr>
                <w:color w:val="0070C0"/>
                <w:sz w:val="16"/>
              </w:rPr>
              <w:t>4</w:t>
            </w:r>
          </w:p>
        </w:tc>
        <w:tc>
          <w:tcPr>
            <w:tcW w:w="632" w:type="dxa"/>
            <w:shd w:val="clear" w:color="auto" w:fill="auto"/>
          </w:tcPr>
          <w:p w14:paraId="6EF4BD67" w14:textId="77777777" w:rsidR="00612F7D" w:rsidRPr="000C56BC" w:rsidRDefault="00612F7D" w:rsidP="00612F7D">
            <w:pPr>
              <w:pStyle w:val="TableParagraph"/>
              <w:spacing w:before="35"/>
              <w:ind w:left="146" w:right="128"/>
              <w:rPr>
                <w:color w:val="0070C0"/>
                <w:sz w:val="16"/>
              </w:rPr>
            </w:pPr>
            <w:r w:rsidRPr="000C56BC">
              <w:rPr>
                <w:color w:val="0070C0"/>
                <w:sz w:val="16"/>
              </w:rPr>
              <w:t>225</w:t>
            </w:r>
          </w:p>
        </w:tc>
        <w:tc>
          <w:tcPr>
            <w:tcW w:w="536" w:type="dxa"/>
            <w:shd w:val="clear" w:color="auto" w:fill="auto"/>
          </w:tcPr>
          <w:p w14:paraId="3E130570" w14:textId="77777777" w:rsidR="00612F7D" w:rsidRPr="000C56BC" w:rsidRDefault="00612F7D" w:rsidP="00612F7D">
            <w:pPr>
              <w:pStyle w:val="TableParagraph"/>
              <w:spacing w:before="35"/>
              <w:ind w:left="20"/>
              <w:rPr>
                <w:color w:val="0070C0"/>
                <w:sz w:val="16"/>
              </w:rPr>
            </w:pPr>
            <w:r w:rsidRPr="000C56BC">
              <w:rPr>
                <w:color w:val="0070C0"/>
                <w:sz w:val="16"/>
              </w:rPr>
              <w:t>3</w:t>
            </w:r>
          </w:p>
        </w:tc>
        <w:tc>
          <w:tcPr>
            <w:tcW w:w="681" w:type="dxa"/>
            <w:shd w:val="clear" w:color="auto" w:fill="auto"/>
          </w:tcPr>
          <w:p w14:paraId="7AC47E9D" w14:textId="77777777" w:rsidR="00612F7D" w:rsidRPr="000C56BC" w:rsidRDefault="00612F7D" w:rsidP="00612F7D">
            <w:pPr>
              <w:pStyle w:val="TableParagraph"/>
              <w:spacing w:before="35"/>
              <w:ind w:left="214" w:right="105" w:hanging="93"/>
              <w:rPr>
                <w:color w:val="0070C0"/>
                <w:sz w:val="16"/>
              </w:rPr>
            </w:pPr>
            <w:r w:rsidRPr="000C56BC">
              <w:rPr>
                <w:color w:val="0070C0"/>
                <w:sz w:val="16"/>
              </w:rPr>
              <w:t>150</w:t>
            </w:r>
          </w:p>
        </w:tc>
        <w:tc>
          <w:tcPr>
            <w:tcW w:w="532" w:type="dxa"/>
            <w:shd w:val="clear" w:color="auto" w:fill="auto"/>
          </w:tcPr>
          <w:p w14:paraId="5F3A4093" w14:textId="77777777" w:rsidR="00612F7D" w:rsidRPr="000C56BC" w:rsidRDefault="00612F7D" w:rsidP="00612F7D">
            <w:pPr>
              <w:pStyle w:val="TableParagraph"/>
              <w:spacing w:before="35"/>
              <w:ind w:left="25"/>
              <w:rPr>
                <w:color w:val="0070C0"/>
                <w:sz w:val="16"/>
              </w:rPr>
            </w:pPr>
            <w:r w:rsidRPr="000C56BC">
              <w:rPr>
                <w:color w:val="0070C0"/>
                <w:sz w:val="16"/>
              </w:rPr>
              <w:t>2</w:t>
            </w:r>
          </w:p>
        </w:tc>
        <w:tc>
          <w:tcPr>
            <w:tcW w:w="596" w:type="dxa"/>
            <w:shd w:val="clear" w:color="auto" w:fill="auto"/>
          </w:tcPr>
          <w:p w14:paraId="58CC24D6" w14:textId="77777777" w:rsidR="00612F7D" w:rsidRPr="000C56BC" w:rsidRDefault="00612F7D" w:rsidP="00612F7D">
            <w:pPr>
              <w:pStyle w:val="TableParagraph"/>
              <w:spacing w:before="35"/>
              <w:ind w:right="183"/>
              <w:jc w:val="right"/>
              <w:rPr>
                <w:color w:val="0070C0"/>
                <w:sz w:val="16"/>
              </w:rPr>
            </w:pPr>
            <w:r w:rsidRPr="000C56BC">
              <w:rPr>
                <w:color w:val="0070C0"/>
                <w:sz w:val="16"/>
              </w:rPr>
              <w:t>25</w:t>
            </w:r>
          </w:p>
        </w:tc>
        <w:tc>
          <w:tcPr>
            <w:tcW w:w="432" w:type="dxa"/>
            <w:shd w:val="clear" w:color="auto" w:fill="auto"/>
          </w:tcPr>
          <w:p w14:paraId="2AAE12FD" w14:textId="77777777" w:rsidR="00612F7D" w:rsidRPr="000C56BC" w:rsidRDefault="00612F7D" w:rsidP="00612F7D">
            <w:pPr>
              <w:pStyle w:val="TableParagraph"/>
              <w:spacing w:before="35"/>
              <w:ind w:right="153"/>
              <w:jc w:val="right"/>
              <w:rPr>
                <w:color w:val="0070C0"/>
                <w:sz w:val="16"/>
              </w:rPr>
            </w:pPr>
            <w:r w:rsidRPr="000C56BC">
              <w:rPr>
                <w:color w:val="0070C0"/>
                <w:sz w:val="16"/>
              </w:rPr>
              <w:t>2</w:t>
            </w:r>
          </w:p>
        </w:tc>
        <w:tc>
          <w:tcPr>
            <w:tcW w:w="697" w:type="dxa"/>
            <w:shd w:val="clear" w:color="auto" w:fill="auto"/>
          </w:tcPr>
          <w:p w14:paraId="731B474D" w14:textId="77777777" w:rsidR="00612F7D" w:rsidRPr="000C56BC" w:rsidRDefault="00612F7D" w:rsidP="00612F7D">
            <w:pPr>
              <w:pStyle w:val="TableParagraph"/>
              <w:spacing w:before="35"/>
              <w:ind w:left="202" w:right="171"/>
              <w:rPr>
                <w:color w:val="0070C0"/>
                <w:sz w:val="16"/>
              </w:rPr>
            </w:pPr>
            <w:r w:rsidRPr="000C56BC">
              <w:rPr>
                <w:color w:val="0070C0"/>
                <w:sz w:val="16"/>
              </w:rPr>
              <w:t>50</w:t>
            </w:r>
          </w:p>
        </w:tc>
        <w:tc>
          <w:tcPr>
            <w:tcW w:w="536" w:type="dxa"/>
            <w:shd w:val="clear" w:color="auto" w:fill="auto"/>
          </w:tcPr>
          <w:p w14:paraId="788B5B8A" w14:textId="77777777" w:rsidR="00612F7D" w:rsidRPr="000C56BC" w:rsidRDefault="00612F7D" w:rsidP="00612F7D">
            <w:pPr>
              <w:pStyle w:val="TableParagraph"/>
              <w:spacing w:before="35"/>
              <w:ind w:left="20"/>
              <w:rPr>
                <w:color w:val="0070C0"/>
                <w:sz w:val="16"/>
              </w:rPr>
            </w:pPr>
            <w:r w:rsidRPr="000C56BC">
              <w:rPr>
                <w:color w:val="0070C0"/>
                <w:sz w:val="16"/>
              </w:rPr>
              <w:t>2</w:t>
            </w:r>
          </w:p>
        </w:tc>
        <w:tc>
          <w:tcPr>
            <w:tcW w:w="496" w:type="dxa"/>
            <w:shd w:val="clear" w:color="auto" w:fill="auto"/>
          </w:tcPr>
          <w:p w14:paraId="1543C608" w14:textId="77777777" w:rsidR="00612F7D" w:rsidRPr="000C56BC" w:rsidRDefault="00612F7D" w:rsidP="00612F7D">
            <w:pPr>
              <w:pStyle w:val="TableParagraph"/>
              <w:spacing w:before="35"/>
              <w:rPr>
                <w:color w:val="0070C0"/>
                <w:sz w:val="16"/>
              </w:rPr>
            </w:pPr>
            <w:r w:rsidRPr="000C56BC">
              <w:rPr>
                <w:color w:val="0070C0"/>
                <w:sz w:val="16"/>
              </w:rPr>
              <w:t>20</w:t>
            </w:r>
          </w:p>
        </w:tc>
        <w:tc>
          <w:tcPr>
            <w:tcW w:w="484" w:type="dxa"/>
            <w:shd w:val="clear" w:color="auto" w:fill="auto"/>
          </w:tcPr>
          <w:p w14:paraId="6410CEFC" w14:textId="77777777" w:rsidR="00612F7D" w:rsidRPr="000C56BC" w:rsidRDefault="00612F7D" w:rsidP="00612F7D">
            <w:pPr>
              <w:pStyle w:val="TableParagraph"/>
              <w:spacing w:before="35"/>
              <w:ind w:right="169"/>
              <w:jc w:val="right"/>
              <w:rPr>
                <w:color w:val="0070C0"/>
                <w:sz w:val="16"/>
              </w:rPr>
            </w:pPr>
            <w:r w:rsidRPr="000C56BC">
              <w:rPr>
                <w:color w:val="0070C0"/>
                <w:sz w:val="16"/>
              </w:rPr>
              <w:t>1</w:t>
            </w:r>
          </w:p>
        </w:tc>
        <w:tc>
          <w:tcPr>
            <w:tcW w:w="664" w:type="dxa"/>
            <w:shd w:val="clear" w:color="auto" w:fill="auto"/>
          </w:tcPr>
          <w:p w14:paraId="73E18E95" w14:textId="77777777" w:rsidR="00612F7D" w:rsidRPr="000C56BC" w:rsidRDefault="00612F7D" w:rsidP="00612F7D">
            <w:pPr>
              <w:pStyle w:val="TableParagraph"/>
              <w:spacing w:before="35"/>
              <w:ind w:left="30"/>
              <w:rPr>
                <w:color w:val="0070C0"/>
                <w:sz w:val="16"/>
              </w:rPr>
            </w:pPr>
            <w:r w:rsidRPr="000C56BC">
              <w:rPr>
                <w:color w:val="0070C0"/>
                <w:sz w:val="16"/>
              </w:rPr>
              <w:t>5</w:t>
            </w:r>
          </w:p>
        </w:tc>
      </w:tr>
      <w:tr w:rsidR="00612F7D" w14:paraId="0CCA4A2A" w14:textId="77777777" w:rsidTr="00B85B55">
        <w:trPr>
          <w:trHeight w:val="283"/>
        </w:trPr>
        <w:tc>
          <w:tcPr>
            <w:tcW w:w="512" w:type="dxa"/>
            <w:shd w:val="clear" w:color="auto" w:fill="auto"/>
            <w:vAlign w:val="center"/>
          </w:tcPr>
          <w:p w14:paraId="27BD62FE" w14:textId="186B9EE9" w:rsidR="00612F7D" w:rsidRPr="000C56BC" w:rsidRDefault="00612F7D" w:rsidP="00612F7D">
            <w:pPr>
              <w:pStyle w:val="TableParagraph"/>
              <w:spacing w:before="0"/>
              <w:rPr>
                <w:rFonts w:ascii="Times New Roman"/>
                <w:color w:val="0070C0"/>
                <w:sz w:val="16"/>
              </w:rPr>
            </w:pPr>
            <w:r w:rsidRPr="00612F7D">
              <w:rPr>
                <w:rFonts w:asciiTheme="majorHAnsi" w:hAnsiTheme="majorHAnsi"/>
                <w:sz w:val="16"/>
                <w:szCs w:val="16"/>
              </w:rPr>
              <w:t>3</w:t>
            </w:r>
          </w:p>
        </w:tc>
        <w:tc>
          <w:tcPr>
            <w:tcW w:w="3017" w:type="dxa"/>
            <w:shd w:val="clear" w:color="auto" w:fill="auto"/>
          </w:tcPr>
          <w:p w14:paraId="278B6E03" w14:textId="4283E9BA" w:rsidR="00612F7D" w:rsidRPr="000C56BC" w:rsidRDefault="00612F7D" w:rsidP="00612F7D">
            <w:pPr>
              <w:pStyle w:val="TableParagraph"/>
              <w:ind w:left="114"/>
              <w:jc w:val="left"/>
              <w:rPr>
                <w:color w:val="0070C0"/>
                <w:w w:val="115"/>
                <w:sz w:val="16"/>
              </w:rPr>
            </w:pPr>
            <w:r w:rsidRPr="000C56BC">
              <w:rPr>
                <w:color w:val="0070C0"/>
                <w:w w:val="115"/>
                <w:sz w:val="16"/>
              </w:rPr>
              <w:t>Perencana Ahli Muda</w:t>
            </w:r>
          </w:p>
        </w:tc>
        <w:tc>
          <w:tcPr>
            <w:tcW w:w="857" w:type="dxa"/>
            <w:shd w:val="clear" w:color="auto" w:fill="auto"/>
          </w:tcPr>
          <w:p w14:paraId="2B08245C" w14:textId="77777777" w:rsidR="00612F7D" w:rsidRPr="000C56BC" w:rsidRDefault="00612F7D" w:rsidP="00612F7D">
            <w:pPr>
              <w:pStyle w:val="TableParagraph"/>
              <w:spacing w:before="35"/>
              <w:ind w:right="367"/>
              <w:jc w:val="right"/>
              <w:rPr>
                <w:color w:val="0070C0"/>
                <w:sz w:val="16"/>
              </w:rPr>
            </w:pPr>
            <w:r w:rsidRPr="000C56BC">
              <w:rPr>
                <w:color w:val="0070C0"/>
                <w:sz w:val="16"/>
              </w:rPr>
              <w:t>10</w:t>
            </w:r>
          </w:p>
        </w:tc>
        <w:tc>
          <w:tcPr>
            <w:tcW w:w="868" w:type="dxa"/>
            <w:shd w:val="clear" w:color="auto" w:fill="auto"/>
          </w:tcPr>
          <w:p w14:paraId="7267AAE5" w14:textId="77777777" w:rsidR="00612F7D" w:rsidRPr="000C56BC" w:rsidRDefault="00612F7D" w:rsidP="00612F7D">
            <w:pPr>
              <w:pStyle w:val="TableParagraph"/>
              <w:spacing w:before="35"/>
              <w:ind w:left="211" w:right="181"/>
              <w:rPr>
                <w:color w:val="0070C0"/>
                <w:sz w:val="16"/>
              </w:rPr>
            </w:pPr>
            <w:r w:rsidRPr="000C56BC">
              <w:rPr>
                <w:color w:val="0070C0"/>
                <w:sz w:val="16"/>
              </w:rPr>
              <w:t>1610</w:t>
            </w:r>
          </w:p>
        </w:tc>
        <w:tc>
          <w:tcPr>
            <w:tcW w:w="476" w:type="dxa"/>
            <w:shd w:val="clear" w:color="auto" w:fill="auto"/>
          </w:tcPr>
          <w:p w14:paraId="0E140C5B" w14:textId="77777777" w:rsidR="00612F7D" w:rsidRPr="000C56BC" w:rsidRDefault="00612F7D" w:rsidP="00612F7D">
            <w:pPr>
              <w:pStyle w:val="TableParagraph"/>
              <w:spacing w:before="35"/>
              <w:rPr>
                <w:color w:val="0070C0"/>
                <w:sz w:val="16"/>
              </w:rPr>
            </w:pPr>
            <w:r w:rsidRPr="000C56BC">
              <w:rPr>
                <w:color w:val="0070C0"/>
                <w:sz w:val="16"/>
              </w:rPr>
              <w:t>5</w:t>
            </w:r>
          </w:p>
        </w:tc>
        <w:tc>
          <w:tcPr>
            <w:tcW w:w="788" w:type="dxa"/>
            <w:shd w:val="clear" w:color="auto" w:fill="auto"/>
          </w:tcPr>
          <w:p w14:paraId="322AA799" w14:textId="77777777" w:rsidR="00612F7D" w:rsidRPr="000C56BC" w:rsidRDefault="00612F7D" w:rsidP="00612F7D">
            <w:pPr>
              <w:pStyle w:val="TableParagraph"/>
              <w:spacing w:before="35"/>
              <w:ind w:right="243"/>
              <w:jc w:val="right"/>
              <w:rPr>
                <w:color w:val="0070C0"/>
                <w:sz w:val="16"/>
              </w:rPr>
            </w:pPr>
            <w:r w:rsidRPr="000C56BC">
              <w:rPr>
                <w:color w:val="0070C0"/>
                <w:sz w:val="16"/>
              </w:rPr>
              <w:t>750</w:t>
            </w:r>
          </w:p>
        </w:tc>
        <w:tc>
          <w:tcPr>
            <w:tcW w:w="592" w:type="dxa"/>
            <w:shd w:val="clear" w:color="auto" w:fill="auto"/>
          </w:tcPr>
          <w:p w14:paraId="296C5653" w14:textId="77777777" w:rsidR="00612F7D" w:rsidRPr="000C56BC" w:rsidRDefault="00612F7D" w:rsidP="00612F7D">
            <w:pPr>
              <w:pStyle w:val="TableParagraph"/>
              <w:spacing w:before="35"/>
              <w:ind w:left="35"/>
              <w:rPr>
                <w:color w:val="0070C0"/>
                <w:sz w:val="16"/>
              </w:rPr>
            </w:pPr>
            <w:r w:rsidRPr="000C56BC">
              <w:rPr>
                <w:color w:val="0070C0"/>
                <w:sz w:val="16"/>
              </w:rPr>
              <w:t>3</w:t>
            </w:r>
          </w:p>
        </w:tc>
        <w:tc>
          <w:tcPr>
            <w:tcW w:w="636" w:type="dxa"/>
            <w:shd w:val="clear" w:color="auto" w:fill="auto"/>
          </w:tcPr>
          <w:p w14:paraId="3C387B67" w14:textId="77777777" w:rsidR="00612F7D" w:rsidRPr="000C56BC" w:rsidRDefault="00612F7D" w:rsidP="00612F7D">
            <w:pPr>
              <w:pStyle w:val="TableParagraph"/>
              <w:spacing w:before="35"/>
              <w:ind w:left="180" w:right="162"/>
              <w:rPr>
                <w:color w:val="0070C0"/>
                <w:sz w:val="16"/>
              </w:rPr>
            </w:pPr>
            <w:r w:rsidRPr="000C56BC">
              <w:rPr>
                <w:color w:val="0070C0"/>
                <w:sz w:val="16"/>
              </w:rPr>
              <w:t>275</w:t>
            </w:r>
          </w:p>
        </w:tc>
        <w:tc>
          <w:tcPr>
            <w:tcW w:w="596" w:type="dxa"/>
            <w:shd w:val="clear" w:color="auto" w:fill="auto"/>
          </w:tcPr>
          <w:p w14:paraId="5DE302AC" w14:textId="77777777" w:rsidR="00612F7D" w:rsidRPr="000C56BC" w:rsidRDefault="00612F7D" w:rsidP="00612F7D">
            <w:pPr>
              <w:pStyle w:val="TableParagraph"/>
              <w:spacing w:before="35"/>
              <w:ind w:right="234"/>
              <w:jc w:val="right"/>
              <w:rPr>
                <w:color w:val="0070C0"/>
                <w:sz w:val="16"/>
              </w:rPr>
            </w:pPr>
            <w:r w:rsidRPr="000C56BC">
              <w:rPr>
                <w:color w:val="0070C0"/>
                <w:sz w:val="16"/>
              </w:rPr>
              <w:t>3</w:t>
            </w:r>
          </w:p>
        </w:tc>
        <w:tc>
          <w:tcPr>
            <w:tcW w:w="581" w:type="dxa"/>
            <w:shd w:val="clear" w:color="auto" w:fill="auto"/>
          </w:tcPr>
          <w:p w14:paraId="68EA5BAC" w14:textId="77777777" w:rsidR="00612F7D" w:rsidRPr="000C56BC" w:rsidRDefault="00612F7D" w:rsidP="00612F7D">
            <w:pPr>
              <w:pStyle w:val="TableParagraph"/>
              <w:spacing w:before="35"/>
              <w:ind w:left="170" w:right="120"/>
              <w:rPr>
                <w:color w:val="0070C0"/>
                <w:sz w:val="16"/>
              </w:rPr>
            </w:pPr>
            <w:r w:rsidRPr="000C56BC">
              <w:rPr>
                <w:color w:val="0070C0"/>
                <w:sz w:val="16"/>
              </w:rPr>
              <w:t>275</w:t>
            </w:r>
          </w:p>
        </w:tc>
        <w:tc>
          <w:tcPr>
            <w:tcW w:w="656" w:type="dxa"/>
            <w:shd w:val="clear" w:color="auto" w:fill="auto"/>
          </w:tcPr>
          <w:p w14:paraId="01CBB180" w14:textId="77777777" w:rsidR="00612F7D" w:rsidRPr="000C56BC" w:rsidRDefault="00612F7D" w:rsidP="00612F7D">
            <w:pPr>
              <w:pStyle w:val="TableParagraph"/>
              <w:spacing w:before="35"/>
              <w:ind w:right="259"/>
              <w:jc w:val="right"/>
              <w:rPr>
                <w:color w:val="0070C0"/>
                <w:sz w:val="16"/>
              </w:rPr>
            </w:pPr>
            <w:r w:rsidRPr="000C56BC">
              <w:rPr>
                <w:color w:val="0070C0"/>
                <w:sz w:val="16"/>
              </w:rPr>
              <w:t>3</w:t>
            </w:r>
          </w:p>
        </w:tc>
        <w:tc>
          <w:tcPr>
            <w:tcW w:w="632" w:type="dxa"/>
            <w:shd w:val="clear" w:color="auto" w:fill="auto"/>
          </w:tcPr>
          <w:p w14:paraId="7E653112" w14:textId="77777777" w:rsidR="00612F7D" w:rsidRPr="000C56BC" w:rsidRDefault="00612F7D" w:rsidP="00612F7D">
            <w:pPr>
              <w:pStyle w:val="TableParagraph"/>
              <w:spacing w:before="35"/>
              <w:ind w:left="146" w:right="128"/>
              <w:rPr>
                <w:color w:val="0070C0"/>
                <w:sz w:val="16"/>
              </w:rPr>
            </w:pPr>
            <w:r w:rsidRPr="000C56BC">
              <w:rPr>
                <w:color w:val="0070C0"/>
                <w:sz w:val="16"/>
              </w:rPr>
              <w:t>150</w:t>
            </w:r>
          </w:p>
        </w:tc>
        <w:tc>
          <w:tcPr>
            <w:tcW w:w="536" w:type="dxa"/>
            <w:shd w:val="clear" w:color="auto" w:fill="auto"/>
          </w:tcPr>
          <w:p w14:paraId="0B187AE0" w14:textId="77777777" w:rsidR="00612F7D" w:rsidRPr="000C56BC" w:rsidRDefault="00612F7D" w:rsidP="00612F7D">
            <w:pPr>
              <w:pStyle w:val="TableParagraph"/>
              <w:spacing w:before="35"/>
              <w:ind w:left="20"/>
              <w:rPr>
                <w:color w:val="0070C0"/>
                <w:sz w:val="16"/>
              </w:rPr>
            </w:pPr>
            <w:r w:rsidRPr="000C56BC">
              <w:rPr>
                <w:color w:val="0070C0"/>
                <w:sz w:val="16"/>
              </w:rPr>
              <w:t>2</w:t>
            </w:r>
          </w:p>
        </w:tc>
        <w:tc>
          <w:tcPr>
            <w:tcW w:w="681" w:type="dxa"/>
            <w:shd w:val="clear" w:color="auto" w:fill="auto"/>
          </w:tcPr>
          <w:p w14:paraId="452EAD2E" w14:textId="77777777" w:rsidR="00612F7D" w:rsidRPr="000C56BC" w:rsidRDefault="00612F7D" w:rsidP="00612F7D">
            <w:pPr>
              <w:pStyle w:val="TableParagraph"/>
              <w:spacing w:before="35"/>
              <w:ind w:left="214" w:right="105" w:hanging="93"/>
              <w:rPr>
                <w:color w:val="0070C0"/>
                <w:sz w:val="16"/>
              </w:rPr>
            </w:pPr>
            <w:r w:rsidRPr="000C56BC">
              <w:rPr>
                <w:color w:val="0070C0"/>
                <w:sz w:val="16"/>
              </w:rPr>
              <w:t>75</w:t>
            </w:r>
          </w:p>
        </w:tc>
        <w:tc>
          <w:tcPr>
            <w:tcW w:w="532" w:type="dxa"/>
            <w:shd w:val="clear" w:color="auto" w:fill="auto"/>
          </w:tcPr>
          <w:p w14:paraId="2AB69454" w14:textId="77777777" w:rsidR="00612F7D" w:rsidRPr="000C56BC" w:rsidRDefault="00612F7D" w:rsidP="00612F7D">
            <w:pPr>
              <w:pStyle w:val="TableParagraph"/>
              <w:spacing w:before="35"/>
              <w:ind w:left="25"/>
              <w:rPr>
                <w:color w:val="0070C0"/>
                <w:sz w:val="16"/>
              </w:rPr>
            </w:pPr>
            <w:r w:rsidRPr="000C56BC">
              <w:rPr>
                <w:color w:val="0070C0"/>
                <w:sz w:val="16"/>
              </w:rPr>
              <w:t>2</w:t>
            </w:r>
          </w:p>
        </w:tc>
        <w:tc>
          <w:tcPr>
            <w:tcW w:w="596" w:type="dxa"/>
            <w:shd w:val="clear" w:color="auto" w:fill="auto"/>
          </w:tcPr>
          <w:p w14:paraId="39653375" w14:textId="77777777" w:rsidR="00612F7D" w:rsidRPr="000C56BC" w:rsidRDefault="00612F7D" w:rsidP="00612F7D">
            <w:pPr>
              <w:pStyle w:val="TableParagraph"/>
              <w:spacing w:before="35"/>
              <w:ind w:right="183"/>
              <w:jc w:val="right"/>
              <w:rPr>
                <w:color w:val="0070C0"/>
                <w:sz w:val="16"/>
              </w:rPr>
            </w:pPr>
            <w:r w:rsidRPr="000C56BC">
              <w:rPr>
                <w:color w:val="0070C0"/>
                <w:sz w:val="16"/>
              </w:rPr>
              <w:t>25</w:t>
            </w:r>
          </w:p>
        </w:tc>
        <w:tc>
          <w:tcPr>
            <w:tcW w:w="432" w:type="dxa"/>
            <w:shd w:val="clear" w:color="auto" w:fill="auto"/>
          </w:tcPr>
          <w:p w14:paraId="7A73DA47" w14:textId="77777777" w:rsidR="00612F7D" w:rsidRPr="000C56BC" w:rsidRDefault="00612F7D" w:rsidP="00612F7D">
            <w:pPr>
              <w:pStyle w:val="TableParagraph"/>
              <w:spacing w:before="35"/>
              <w:ind w:right="153"/>
              <w:jc w:val="right"/>
              <w:rPr>
                <w:color w:val="0070C0"/>
                <w:sz w:val="16"/>
              </w:rPr>
            </w:pPr>
            <w:r w:rsidRPr="000C56BC">
              <w:rPr>
                <w:color w:val="0070C0"/>
                <w:sz w:val="16"/>
              </w:rPr>
              <w:t>2</w:t>
            </w:r>
          </w:p>
        </w:tc>
        <w:tc>
          <w:tcPr>
            <w:tcW w:w="697" w:type="dxa"/>
            <w:shd w:val="clear" w:color="auto" w:fill="auto"/>
          </w:tcPr>
          <w:p w14:paraId="4989E0A3" w14:textId="77777777" w:rsidR="00612F7D" w:rsidRPr="000C56BC" w:rsidRDefault="00612F7D" w:rsidP="00612F7D">
            <w:pPr>
              <w:pStyle w:val="TableParagraph"/>
              <w:spacing w:before="35"/>
              <w:ind w:left="202" w:right="171"/>
              <w:rPr>
                <w:color w:val="0070C0"/>
                <w:sz w:val="16"/>
              </w:rPr>
            </w:pPr>
            <w:r w:rsidRPr="000C56BC">
              <w:rPr>
                <w:color w:val="0070C0"/>
                <w:sz w:val="16"/>
              </w:rPr>
              <w:t>50</w:t>
            </w:r>
          </w:p>
        </w:tc>
        <w:tc>
          <w:tcPr>
            <w:tcW w:w="536" w:type="dxa"/>
            <w:shd w:val="clear" w:color="auto" w:fill="auto"/>
          </w:tcPr>
          <w:p w14:paraId="497B9705" w14:textId="77777777" w:rsidR="00612F7D" w:rsidRPr="000C56BC" w:rsidRDefault="00612F7D" w:rsidP="00612F7D">
            <w:pPr>
              <w:pStyle w:val="TableParagraph"/>
              <w:spacing w:before="35"/>
              <w:ind w:left="20"/>
              <w:rPr>
                <w:color w:val="0070C0"/>
                <w:sz w:val="16"/>
              </w:rPr>
            </w:pPr>
            <w:r w:rsidRPr="000C56BC">
              <w:rPr>
                <w:color w:val="0070C0"/>
                <w:sz w:val="16"/>
              </w:rPr>
              <w:t>1</w:t>
            </w:r>
          </w:p>
        </w:tc>
        <w:tc>
          <w:tcPr>
            <w:tcW w:w="496" w:type="dxa"/>
            <w:shd w:val="clear" w:color="auto" w:fill="auto"/>
          </w:tcPr>
          <w:p w14:paraId="255D716F" w14:textId="77777777" w:rsidR="00612F7D" w:rsidRPr="000C56BC" w:rsidRDefault="00612F7D" w:rsidP="00612F7D">
            <w:pPr>
              <w:pStyle w:val="TableParagraph"/>
              <w:spacing w:before="35"/>
              <w:rPr>
                <w:color w:val="0070C0"/>
                <w:sz w:val="16"/>
              </w:rPr>
            </w:pPr>
            <w:r w:rsidRPr="000C56BC">
              <w:rPr>
                <w:color w:val="0070C0"/>
                <w:sz w:val="16"/>
              </w:rPr>
              <w:t>5</w:t>
            </w:r>
          </w:p>
        </w:tc>
        <w:tc>
          <w:tcPr>
            <w:tcW w:w="484" w:type="dxa"/>
            <w:shd w:val="clear" w:color="auto" w:fill="auto"/>
          </w:tcPr>
          <w:p w14:paraId="0CD58844" w14:textId="77777777" w:rsidR="00612F7D" w:rsidRPr="000C56BC" w:rsidRDefault="00612F7D" w:rsidP="00612F7D">
            <w:pPr>
              <w:pStyle w:val="TableParagraph"/>
              <w:spacing w:before="35"/>
              <w:ind w:right="169"/>
              <w:jc w:val="right"/>
              <w:rPr>
                <w:color w:val="0070C0"/>
                <w:sz w:val="16"/>
              </w:rPr>
            </w:pPr>
            <w:r w:rsidRPr="000C56BC">
              <w:rPr>
                <w:color w:val="0070C0"/>
                <w:sz w:val="16"/>
              </w:rPr>
              <w:t>1</w:t>
            </w:r>
          </w:p>
        </w:tc>
        <w:tc>
          <w:tcPr>
            <w:tcW w:w="664" w:type="dxa"/>
            <w:shd w:val="clear" w:color="auto" w:fill="auto"/>
          </w:tcPr>
          <w:p w14:paraId="76D9637B" w14:textId="77777777" w:rsidR="00612F7D" w:rsidRPr="000C56BC" w:rsidRDefault="00612F7D" w:rsidP="00612F7D">
            <w:pPr>
              <w:pStyle w:val="TableParagraph"/>
              <w:spacing w:before="35"/>
              <w:ind w:left="30"/>
              <w:rPr>
                <w:color w:val="0070C0"/>
                <w:sz w:val="16"/>
              </w:rPr>
            </w:pPr>
            <w:r w:rsidRPr="000C56BC">
              <w:rPr>
                <w:color w:val="0070C0"/>
                <w:sz w:val="16"/>
              </w:rPr>
              <w:t>5</w:t>
            </w:r>
          </w:p>
        </w:tc>
      </w:tr>
      <w:tr w:rsidR="00612F7D" w14:paraId="161AE12F" w14:textId="77777777" w:rsidTr="00B85B55">
        <w:trPr>
          <w:trHeight w:val="283"/>
        </w:trPr>
        <w:tc>
          <w:tcPr>
            <w:tcW w:w="512" w:type="dxa"/>
            <w:vAlign w:val="center"/>
          </w:tcPr>
          <w:p w14:paraId="478BF710" w14:textId="0ED46C7D" w:rsidR="00612F7D" w:rsidRDefault="00612F7D" w:rsidP="00612F7D">
            <w:pPr>
              <w:pStyle w:val="TableParagraph"/>
              <w:spacing w:before="0"/>
              <w:rPr>
                <w:rFonts w:ascii="Times New Roman"/>
                <w:sz w:val="16"/>
              </w:rPr>
            </w:pPr>
            <w:r w:rsidRPr="00612F7D">
              <w:rPr>
                <w:rFonts w:asciiTheme="majorHAnsi" w:hAnsiTheme="majorHAnsi"/>
                <w:sz w:val="16"/>
                <w:szCs w:val="16"/>
              </w:rPr>
              <w:t>4</w:t>
            </w:r>
          </w:p>
        </w:tc>
        <w:tc>
          <w:tcPr>
            <w:tcW w:w="3017" w:type="dxa"/>
            <w:shd w:val="clear" w:color="auto" w:fill="FFFFFF" w:themeFill="background1"/>
          </w:tcPr>
          <w:p w14:paraId="5F91F76E" w14:textId="5EB4B7BF" w:rsidR="00612F7D" w:rsidRDefault="00612F7D" w:rsidP="00612F7D">
            <w:pPr>
              <w:pStyle w:val="TableParagraph"/>
              <w:ind w:left="114"/>
              <w:jc w:val="left"/>
              <w:rPr>
                <w:w w:val="115"/>
                <w:sz w:val="16"/>
              </w:rPr>
            </w:pPr>
            <w:r>
              <w:rPr>
                <w:w w:val="115"/>
                <w:sz w:val="16"/>
              </w:rPr>
              <w:t>Pengawas Alat dan Mesin Pertanian Ahli Muda</w:t>
            </w:r>
          </w:p>
        </w:tc>
        <w:tc>
          <w:tcPr>
            <w:tcW w:w="857" w:type="dxa"/>
          </w:tcPr>
          <w:p w14:paraId="7DCE0FE6" w14:textId="77777777" w:rsidR="00612F7D" w:rsidRDefault="00612F7D" w:rsidP="00612F7D">
            <w:pPr>
              <w:pStyle w:val="TableParagraph"/>
              <w:spacing w:before="35"/>
              <w:ind w:right="367"/>
              <w:jc w:val="right"/>
              <w:rPr>
                <w:sz w:val="16"/>
              </w:rPr>
            </w:pPr>
            <w:r>
              <w:rPr>
                <w:sz w:val="16"/>
              </w:rPr>
              <w:t>10</w:t>
            </w:r>
          </w:p>
        </w:tc>
        <w:tc>
          <w:tcPr>
            <w:tcW w:w="868" w:type="dxa"/>
          </w:tcPr>
          <w:p w14:paraId="6544DBB2" w14:textId="77777777" w:rsidR="00612F7D" w:rsidRDefault="00612F7D" w:rsidP="00612F7D">
            <w:pPr>
              <w:pStyle w:val="TableParagraph"/>
              <w:spacing w:before="35"/>
              <w:ind w:left="211" w:right="181"/>
              <w:rPr>
                <w:sz w:val="16"/>
              </w:rPr>
            </w:pPr>
            <w:r>
              <w:rPr>
                <w:sz w:val="16"/>
              </w:rPr>
              <w:t>1750</w:t>
            </w:r>
          </w:p>
        </w:tc>
        <w:tc>
          <w:tcPr>
            <w:tcW w:w="476" w:type="dxa"/>
          </w:tcPr>
          <w:p w14:paraId="1DAD204C" w14:textId="77777777" w:rsidR="00612F7D" w:rsidRDefault="00612F7D" w:rsidP="00612F7D">
            <w:pPr>
              <w:pStyle w:val="TableParagraph"/>
              <w:spacing w:before="35"/>
              <w:rPr>
                <w:sz w:val="16"/>
              </w:rPr>
            </w:pPr>
            <w:r>
              <w:rPr>
                <w:sz w:val="16"/>
              </w:rPr>
              <w:t>5</w:t>
            </w:r>
          </w:p>
        </w:tc>
        <w:tc>
          <w:tcPr>
            <w:tcW w:w="788" w:type="dxa"/>
          </w:tcPr>
          <w:p w14:paraId="15BCB4EA" w14:textId="77777777" w:rsidR="00612F7D" w:rsidRDefault="00612F7D" w:rsidP="00612F7D">
            <w:pPr>
              <w:pStyle w:val="TableParagraph"/>
              <w:spacing w:before="35"/>
              <w:ind w:right="243"/>
              <w:jc w:val="right"/>
              <w:rPr>
                <w:sz w:val="16"/>
              </w:rPr>
            </w:pPr>
            <w:r>
              <w:rPr>
                <w:sz w:val="16"/>
              </w:rPr>
              <w:t>750</w:t>
            </w:r>
          </w:p>
        </w:tc>
        <w:tc>
          <w:tcPr>
            <w:tcW w:w="592" w:type="dxa"/>
          </w:tcPr>
          <w:p w14:paraId="03753C6B" w14:textId="77777777" w:rsidR="00612F7D" w:rsidRDefault="00612F7D" w:rsidP="00612F7D">
            <w:pPr>
              <w:pStyle w:val="TableParagraph"/>
              <w:spacing w:before="35"/>
              <w:ind w:left="35"/>
              <w:rPr>
                <w:sz w:val="16"/>
              </w:rPr>
            </w:pPr>
            <w:r>
              <w:rPr>
                <w:sz w:val="16"/>
              </w:rPr>
              <w:t>3</w:t>
            </w:r>
          </w:p>
        </w:tc>
        <w:tc>
          <w:tcPr>
            <w:tcW w:w="636" w:type="dxa"/>
          </w:tcPr>
          <w:p w14:paraId="439B8C51" w14:textId="77777777" w:rsidR="00612F7D" w:rsidRDefault="00612F7D" w:rsidP="00612F7D">
            <w:pPr>
              <w:pStyle w:val="TableParagraph"/>
              <w:spacing w:before="35"/>
              <w:ind w:left="180" w:right="162"/>
              <w:rPr>
                <w:sz w:val="16"/>
              </w:rPr>
            </w:pPr>
            <w:r>
              <w:rPr>
                <w:sz w:val="16"/>
              </w:rPr>
              <w:t>275</w:t>
            </w:r>
          </w:p>
        </w:tc>
        <w:tc>
          <w:tcPr>
            <w:tcW w:w="596" w:type="dxa"/>
          </w:tcPr>
          <w:p w14:paraId="4162E926" w14:textId="77777777" w:rsidR="00612F7D" w:rsidRDefault="00612F7D" w:rsidP="00612F7D">
            <w:pPr>
              <w:pStyle w:val="TableParagraph"/>
              <w:spacing w:before="35"/>
              <w:ind w:right="234"/>
              <w:jc w:val="right"/>
              <w:rPr>
                <w:sz w:val="16"/>
              </w:rPr>
            </w:pPr>
            <w:r>
              <w:rPr>
                <w:sz w:val="16"/>
              </w:rPr>
              <w:t>3</w:t>
            </w:r>
          </w:p>
        </w:tc>
        <w:tc>
          <w:tcPr>
            <w:tcW w:w="581" w:type="dxa"/>
          </w:tcPr>
          <w:p w14:paraId="0A973BF6" w14:textId="77777777" w:rsidR="00612F7D" w:rsidRDefault="00612F7D" w:rsidP="00612F7D">
            <w:pPr>
              <w:pStyle w:val="TableParagraph"/>
              <w:spacing w:before="35"/>
              <w:ind w:left="170" w:right="120"/>
              <w:rPr>
                <w:sz w:val="16"/>
              </w:rPr>
            </w:pPr>
            <w:r>
              <w:rPr>
                <w:sz w:val="16"/>
              </w:rPr>
              <w:t>275</w:t>
            </w:r>
          </w:p>
        </w:tc>
        <w:tc>
          <w:tcPr>
            <w:tcW w:w="656" w:type="dxa"/>
          </w:tcPr>
          <w:p w14:paraId="66E40815" w14:textId="77777777" w:rsidR="00612F7D" w:rsidRDefault="00612F7D" w:rsidP="00612F7D">
            <w:pPr>
              <w:pStyle w:val="TableParagraph"/>
              <w:spacing w:before="35"/>
              <w:ind w:right="259"/>
              <w:jc w:val="right"/>
              <w:rPr>
                <w:sz w:val="16"/>
              </w:rPr>
            </w:pPr>
            <w:r>
              <w:rPr>
                <w:sz w:val="16"/>
              </w:rPr>
              <w:t>3</w:t>
            </w:r>
          </w:p>
        </w:tc>
        <w:tc>
          <w:tcPr>
            <w:tcW w:w="632" w:type="dxa"/>
          </w:tcPr>
          <w:p w14:paraId="551704EA" w14:textId="77777777" w:rsidR="00612F7D" w:rsidRDefault="00612F7D" w:rsidP="00612F7D">
            <w:pPr>
              <w:pStyle w:val="TableParagraph"/>
              <w:spacing w:before="35"/>
              <w:ind w:left="146" w:right="128"/>
              <w:rPr>
                <w:sz w:val="16"/>
              </w:rPr>
            </w:pPr>
            <w:r>
              <w:rPr>
                <w:sz w:val="16"/>
              </w:rPr>
              <w:t>150</w:t>
            </w:r>
          </w:p>
        </w:tc>
        <w:tc>
          <w:tcPr>
            <w:tcW w:w="536" w:type="dxa"/>
          </w:tcPr>
          <w:p w14:paraId="6F246570" w14:textId="77777777" w:rsidR="00612F7D" w:rsidRDefault="00612F7D" w:rsidP="00612F7D">
            <w:pPr>
              <w:pStyle w:val="TableParagraph"/>
              <w:spacing w:before="35"/>
              <w:ind w:left="20"/>
              <w:rPr>
                <w:sz w:val="16"/>
              </w:rPr>
            </w:pPr>
            <w:r>
              <w:rPr>
                <w:sz w:val="16"/>
              </w:rPr>
              <w:t>3</w:t>
            </w:r>
          </w:p>
        </w:tc>
        <w:tc>
          <w:tcPr>
            <w:tcW w:w="681" w:type="dxa"/>
          </w:tcPr>
          <w:p w14:paraId="6254711F" w14:textId="77777777" w:rsidR="00612F7D" w:rsidRDefault="00612F7D" w:rsidP="00612F7D">
            <w:pPr>
              <w:pStyle w:val="TableParagraph"/>
              <w:spacing w:before="35"/>
              <w:ind w:left="214" w:right="105" w:hanging="93"/>
              <w:rPr>
                <w:sz w:val="16"/>
              </w:rPr>
            </w:pPr>
            <w:r>
              <w:rPr>
                <w:sz w:val="16"/>
              </w:rPr>
              <w:t>150</w:t>
            </w:r>
          </w:p>
        </w:tc>
        <w:tc>
          <w:tcPr>
            <w:tcW w:w="532" w:type="dxa"/>
          </w:tcPr>
          <w:p w14:paraId="5C84A0C8" w14:textId="77777777" w:rsidR="00612F7D" w:rsidRDefault="00612F7D" w:rsidP="00612F7D">
            <w:pPr>
              <w:pStyle w:val="TableParagraph"/>
              <w:spacing w:before="35"/>
              <w:ind w:left="25"/>
              <w:rPr>
                <w:sz w:val="16"/>
              </w:rPr>
            </w:pPr>
            <w:r>
              <w:rPr>
                <w:sz w:val="16"/>
              </w:rPr>
              <w:t>3</w:t>
            </w:r>
          </w:p>
        </w:tc>
        <w:tc>
          <w:tcPr>
            <w:tcW w:w="596" w:type="dxa"/>
          </w:tcPr>
          <w:p w14:paraId="6718EF6C" w14:textId="77777777" w:rsidR="00612F7D" w:rsidRDefault="00612F7D" w:rsidP="00612F7D">
            <w:pPr>
              <w:pStyle w:val="TableParagraph"/>
              <w:spacing w:before="35"/>
              <w:ind w:right="183"/>
              <w:jc w:val="right"/>
              <w:rPr>
                <w:sz w:val="16"/>
              </w:rPr>
            </w:pPr>
            <w:r>
              <w:rPr>
                <w:sz w:val="16"/>
              </w:rPr>
              <w:t>60</w:t>
            </w:r>
          </w:p>
        </w:tc>
        <w:tc>
          <w:tcPr>
            <w:tcW w:w="432" w:type="dxa"/>
          </w:tcPr>
          <w:p w14:paraId="42A5E91C" w14:textId="77777777" w:rsidR="00612F7D" w:rsidRDefault="00612F7D" w:rsidP="00612F7D">
            <w:pPr>
              <w:pStyle w:val="TableParagraph"/>
              <w:spacing w:before="35"/>
              <w:ind w:right="153"/>
              <w:jc w:val="right"/>
              <w:rPr>
                <w:sz w:val="16"/>
              </w:rPr>
            </w:pPr>
            <w:r>
              <w:rPr>
                <w:sz w:val="16"/>
              </w:rPr>
              <w:t>2</w:t>
            </w:r>
          </w:p>
        </w:tc>
        <w:tc>
          <w:tcPr>
            <w:tcW w:w="697" w:type="dxa"/>
          </w:tcPr>
          <w:p w14:paraId="71ECC012" w14:textId="77777777" w:rsidR="00612F7D" w:rsidRDefault="00612F7D" w:rsidP="00612F7D">
            <w:pPr>
              <w:pStyle w:val="TableParagraph"/>
              <w:spacing w:before="35"/>
              <w:ind w:left="202" w:right="171"/>
              <w:rPr>
                <w:sz w:val="16"/>
              </w:rPr>
            </w:pPr>
            <w:r>
              <w:rPr>
                <w:sz w:val="16"/>
              </w:rPr>
              <w:t>50</w:t>
            </w:r>
          </w:p>
        </w:tc>
        <w:tc>
          <w:tcPr>
            <w:tcW w:w="536" w:type="dxa"/>
          </w:tcPr>
          <w:p w14:paraId="229157C5" w14:textId="77777777" w:rsidR="00612F7D" w:rsidRDefault="00612F7D" w:rsidP="00612F7D">
            <w:pPr>
              <w:pStyle w:val="TableParagraph"/>
              <w:spacing w:before="35"/>
              <w:ind w:left="20"/>
              <w:rPr>
                <w:sz w:val="16"/>
              </w:rPr>
            </w:pPr>
            <w:r>
              <w:rPr>
                <w:sz w:val="16"/>
              </w:rPr>
              <w:t>2</w:t>
            </w:r>
          </w:p>
        </w:tc>
        <w:tc>
          <w:tcPr>
            <w:tcW w:w="496" w:type="dxa"/>
          </w:tcPr>
          <w:p w14:paraId="3CE0E354" w14:textId="77777777" w:rsidR="00612F7D" w:rsidRDefault="00612F7D" w:rsidP="00612F7D">
            <w:pPr>
              <w:pStyle w:val="TableParagraph"/>
              <w:spacing w:before="35"/>
              <w:rPr>
                <w:sz w:val="16"/>
              </w:rPr>
            </w:pPr>
            <w:r>
              <w:rPr>
                <w:sz w:val="16"/>
              </w:rPr>
              <w:t>20</w:t>
            </w:r>
          </w:p>
        </w:tc>
        <w:tc>
          <w:tcPr>
            <w:tcW w:w="484" w:type="dxa"/>
          </w:tcPr>
          <w:p w14:paraId="1A7DE14A" w14:textId="77777777" w:rsidR="00612F7D" w:rsidRDefault="00612F7D" w:rsidP="00612F7D">
            <w:pPr>
              <w:pStyle w:val="TableParagraph"/>
              <w:spacing w:before="35"/>
              <w:ind w:right="169"/>
              <w:jc w:val="right"/>
              <w:rPr>
                <w:sz w:val="16"/>
              </w:rPr>
            </w:pPr>
            <w:r>
              <w:rPr>
                <w:sz w:val="16"/>
              </w:rPr>
              <w:t>2</w:t>
            </w:r>
          </w:p>
        </w:tc>
        <w:tc>
          <w:tcPr>
            <w:tcW w:w="664" w:type="dxa"/>
          </w:tcPr>
          <w:p w14:paraId="6A388A34" w14:textId="77777777" w:rsidR="00612F7D" w:rsidRDefault="00612F7D" w:rsidP="00612F7D">
            <w:pPr>
              <w:pStyle w:val="TableParagraph"/>
              <w:spacing w:before="35"/>
              <w:ind w:left="30"/>
              <w:rPr>
                <w:sz w:val="16"/>
              </w:rPr>
            </w:pPr>
            <w:r>
              <w:rPr>
                <w:sz w:val="16"/>
              </w:rPr>
              <w:t>20</w:t>
            </w:r>
          </w:p>
        </w:tc>
      </w:tr>
      <w:tr w:rsidR="00612F7D" w14:paraId="3BF36872" w14:textId="77777777" w:rsidTr="00B85B55">
        <w:trPr>
          <w:trHeight w:val="283"/>
        </w:trPr>
        <w:tc>
          <w:tcPr>
            <w:tcW w:w="512" w:type="dxa"/>
            <w:vAlign w:val="center"/>
          </w:tcPr>
          <w:p w14:paraId="203D77F5" w14:textId="2E108584" w:rsidR="00612F7D" w:rsidRDefault="00612F7D" w:rsidP="00612F7D">
            <w:pPr>
              <w:pStyle w:val="TableParagraph"/>
              <w:spacing w:before="0"/>
              <w:rPr>
                <w:rFonts w:ascii="Times New Roman"/>
                <w:sz w:val="16"/>
              </w:rPr>
            </w:pPr>
            <w:r w:rsidRPr="00612F7D">
              <w:rPr>
                <w:rFonts w:asciiTheme="majorHAnsi" w:hAnsiTheme="majorHAnsi"/>
                <w:sz w:val="16"/>
                <w:szCs w:val="16"/>
              </w:rPr>
              <w:t>5</w:t>
            </w:r>
          </w:p>
        </w:tc>
        <w:tc>
          <w:tcPr>
            <w:tcW w:w="3017" w:type="dxa"/>
            <w:shd w:val="clear" w:color="auto" w:fill="FFFFFF" w:themeFill="background1"/>
          </w:tcPr>
          <w:p w14:paraId="712FA819" w14:textId="7DEBEACC" w:rsidR="00612F7D" w:rsidRDefault="00612F7D" w:rsidP="00612F7D">
            <w:pPr>
              <w:pStyle w:val="TableParagraph"/>
              <w:ind w:left="114"/>
              <w:jc w:val="left"/>
              <w:rPr>
                <w:w w:val="115"/>
                <w:sz w:val="16"/>
              </w:rPr>
            </w:pPr>
            <w:r>
              <w:rPr>
                <w:w w:val="115"/>
                <w:sz w:val="16"/>
              </w:rPr>
              <w:t>Pengendali Organisme Pengganggu  Tumbuhan Ahli Muda</w:t>
            </w:r>
          </w:p>
        </w:tc>
        <w:tc>
          <w:tcPr>
            <w:tcW w:w="857" w:type="dxa"/>
          </w:tcPr>
          <w:p w14:paraId="4C50CCD4" w14:textId="77777777" w:rsidR="00612F7D" w:rsidRDefault="00612F7D" w:rsidP="00612F7D">
            <w:pPr>
              <w:pStyle w:val="TableParagraph"/>
              <w:spacing w:before="35"/>
              <w:ind w:right="367"/>
              <w:jc w:val="right"/>
              <w:rPr>
                <w:sz w:val="16"/>
              </w:rPr>
            </w:pPr>
            <w:r>
              <w:rPr>
                <w:sz w:val="16"/>
              </w:rPr>
              <w:t>10</w:t>
            </w:r>
          </w:p>
        </w:tc>
        <w:tc>
          <w:tcPr>
            <w:tcW w:w="868" w:type="dxa"/>
          </w:tcPr>
          <w:p w14:paraId="52CEC3B2" w14:textId="77777777" w:rsidR="00612F7D" w:rsidRDefault="00612F7D" w:rsidP="00612F7D">
            <w:pPr>
              <w:pStyle w:val="TableParagraph"/>
              <w:spacing w:before="35"/>
              <w:ind w:left="211" w:right="181"/>
              <w:rPr>
                <w:sz w:val="16"/>
              </w:rPr>
            </w:pPr>
            <w:r>
              <w:rPr>
                <w:sz w:val="16"/>
              </w:rPr>
              <w:t>1730</w:t>
            </w:r>
          </w:p>
        </w:tc>
        <w:tc>
          <w:tcPr>
            <w:tcW w:w="476" w:type="dxa"/>
          </w:tcPr>
          <w:p w14:paraId="613665F8" w14:textId="77777777" w:rsidR="00612F7D" w:rsidRDefault="00612F7D" w:rsidP="00612F7D">
            <w:pPr>
              <w:pStyle w:val="TableParagraph"/>
              <w:spacing w:before="35"/>
              <w:rPr>
                <w:sz w:val="16"/>
              </w:rPr>
            </w:pPr>
            <w:r>
              <w:rPr>
                <w:sz w:val="16"/>
              </w:rPr>
              <w:t>5</w:t>
            </w:r>
          </w:p>
        </w:tc>
        <w:tc>
          <w:tcPr>
            <w:tcW w:w="788" w:type="dxa"/>
          </w:tcPr>
          <w:p w14:paraId="7EF2C0EB" w14:textId="77777777" w:rsidR="00612F7D" w:rsidRDefault="00612F7D" w:rsidP="00612F7D">
            <w:pPr>
              <w:pStyle w:val="TableParagraph"/>
              <w:spacing w:before="35"/>
              <w:ind w:right="243"/>
              <w:jc w:val="right"/>
              <w:rPr>
                <w:sz w:val="16"/>
              </w:rPr>
            </w:pPr>
            <w:r>
              <w:rPr>
                <w:sz w:val="16"/>
              </w:rPr>
              <w:t>750</w:t>
            </w:r>
          </w:p>
        </w:tc>
        <w:tc>
          <w:tcPr>
            <w:tcW w:w="592" w:type="dxa"/>
          </w:tcPr>
          <w:p w14:paraId="41DFF1CE" w14:textId="77777777" w:rsidR="00612F7D" w:rsidRDefault="00612F7D" w:rsidP="00612F7D">
            <w:pPr>
              <w:pStyle w:val="TableParagraph"/>
              <w:spacing w:before="35"/>
              <w:ind w:left="35"/>
              <w:rPr>
                <w:sz w:val="16"/>
              </w:rPr>
            </w:pPr>
            <w:r>
              <w:rPr>
                <w:sz w:val="16"/>
              </w:rPr>
              <w:t>3</w:t>
            </w:r>
          </w:p>
        </w:tc>
        <w:tc>
          <w:tcPr>
            <w:tcW w:w="636" w:type="dxa"/>
          </w:tcPr>
          <w:p w14:paraId="474C3E2F" w14:textId="77777777" w:rsidR="00612F7D" w:rsidRDefault="00612F7D" w:rsidP="00612F7D">
            <w:pPr>
              <w:pStyle w:val="TableParagraph"/>
              <w:spacing w:before="35"/>
              <w:ind w:left="180" w:right="162"/>
              <w:rPr>
                <w:sz w:val="16"/>
              </w:rPr>
            </w:pPr>
            <w:r>
              <w:rPr>
                <w:sz w:val="16"/>
              </w:rPr>
              <w:t>275</w:t>
            </w:r>
          </w:p>
        </w:tc>
        <w:tc>
          <w:tcPr>
            <w:tcW w:w="596" w:type="dxa"/>
          </w:tcPr>
          <w:p w14:paraId="52FA5C74" w14:textId="77777777" w:rsidR="00612F7D" w:rsidRDefault="00612F7D" w:rsidP="00612F7D">
            <w:pPr>
              <w:pStyle w:val="TableParagraph"/>
              <w:spacing w:before="35"/>
              <w:ind w:right="234"/>
              <w:jc w:val="right"/>
              <w:rPr>
                <w:sz w:val="16"/>
              </w:rPr>
            </w:pPr>
            <w:r>
              <w:rPr>
                <w:sz w:val="16"/>
              </w:rPr>
              <w:t>3</w:t>
            </w:r>
          </w:p>
        </w:tc>
        <w:tc>
          <w:tcPr>
            <w:tcW w:w="581" w:type="dxa"/>
          </w:tcPr>
          <w:p w14:paraId="69B99DA3" w14:textId="77777777" w:rsidR="00612F7D" w:rsidRDefault="00612F7D" w:rsidP="00612F7D">
            <w:pPr>
              <w:pStyle w:val="TableParagraph"/>
              <w:spacing w:before="35"/>
              <w:ind w:left="170" w:right="120"/>
              <w:rPr>
                <w:sz w:val="16"/>
              </w:rPr>
            </w:pPr>
            <w:r>
              <w:rPr>
                <w:sz w:val="16"/>
              </w:rPr>
              <w:t>275</w:t>
            </w:r>
          </w:p>
        </w:tc>
        <w:tc>
          <w:tcPr>
            <w:tcW w:w="656" w:type="dxa"/>
          </w:tcPr>
          <w:p w14:paraId="10E16BB5" w14:textId="77777777" w:rsidR="00612F7D" w:rsidRDefault="00612F7D" w:rsidP="00612F7D">
            <w:pPr>
              <w:pStyle w:val="TableParagraph"/>
              <w:spacing w:before="35"/>
              <w:ind w:right="259"/>
              <w:jc w:val="right"/>
              <w:rPr>
                <w:sz w:val="16"/>
              </w:rPr>
            </w:pPr>
            <w:r>
              <w:rPr>
                <w:sz w:val="16"/>
              </w:rPr>
              <w:t>4</w:t>
            </w:r>
          </w:p>
        </w:tc>
        <w:tc>
          <w:tcPr>
            <w:tcW w:w="632" w:type="dxa"/>
          </w:tcPr>
          <w:p w14:paraId="32EDAB0A" w14:textId="77777777" w:rsidR="00612F7D" w:rsidRDefault="00612F7D" w:rsidP="00612F7D">
            <w:pPr>
              <w:pStyle w:val="TableParagraph"/>
              <w:spacing w:before="35"/>
              <w:ind w:left="146" w:right="128"/>
              <w:rPr>
                <w:sz w:val="16"/>
              </w:rPr>
            </w:pPr>
            <w:r>
              <w:rPr>
                <w:sz w:val="16"/>
              </w:rPr>
              <w:t>225</w:t>
            </w:r>
          </w:p>
        </w:tc>
        <w:tc>
          <w:tcPr>
            <w:tcW w:w="536" w:type="dxa"/>
          </w:tcPr>
          <w:p w14:paraId="62C75F85" w14:textId="77777777" w:rsidR="00612F7D" w:rsidRDefault="00612F7D" w:rsidP="00612F7D">
            <w:pPr>
              <w:pStyle w:val="TableParagraph"/>
              <w:spacing w:before="35"/>
              <w:ind w:left="20"/>
              <w:rPr>
                <w:sz w:val="16"/>
              </w:rPr>
            </w:pPr>
            <w:r>
              <w:rPr>
                <w:sz w:val="16"/>
              </w:rPr>
              <w:t>3</w:t>
            </w:r>
          </w:p>
        </w:tc>
        <w:tc>
          <w:tcPr>
            <w:tcW w:w="681" w:type="dxa"/>
          </w:tcPr>
          <w:p w14:paraId="15A856B3" w14:textId="77777777" w:rsidR="00612F7D" w:rsidRDefault="00612F7D" w:rsidP="00612F7D">
            <w:pPr>
              <w:pStyle w:val="TableParagraph"/>
              <w:spacing w:before="35"/>
              <w:ind w:left="214" w:right="105" w:hanging="93"/>
              <w:rPr>
                <w:sz w:val="16"/>
              </w:rPr>
            </w:pPr>
            <w:r>
              <w:rPr>
                <w:sz w:val="16"/>
              </w:rPr>
              <w:t>150</w:t>
            </w:r>
          </w:p>
        </w:tc>
        <w:tc>
          <w:tcPr>
            <w:tcW w:w="532" w:type="dxa"/>
          </w:tcPr>
          <w:p w14:paraId="7612BB49" w14:textId="77777777" w:rsidR="00612F7D" w:rsidRDefault="00612F7D" w:rsidP="00612F7D">
            <w:pPr>
              <w:pStyle w:val="TableParagraph"/>
              <w:spacing w:before="35"/>
              <w:ind w:left="25"/>
              <w:rPr>
                <w:sz w:val="16"/>
              </w:rPr>
            </w:pPr>
            <w:r>
              <w:rPr>
                <w:sz w:val="16"/>
              </w:rPr>
              <w:t>2</w:t>
            </w:r>
          </w:p>
        </w:tc>
        <w:tc>
          <w:tcPr>
            <w:tcW w:w="596" w:type="dxa"/>
          </w:tcPr>
          <w:p w14:paraId="47A7CA71" w14:textId="77777777" w:rsidR="00612F7D" w:rsidRDefault="00612F7D" w:rsidP="00612F7D">
            <w:pPr>
              <w:pStyle w:val="TableParagraph"/>
              <w:spacing w:before="35"/>
              <w:ind w:right="183"/>
              <w:jc w:val="right"/>
              <w:rPr>
                <w:sz w:val="16"/>
              </w:rPr>
            </w:pPr>
            <w:r>
              <w:rPr>
                <w:sz w:val="16"/>
              </w:rPr>
              <w:t>25</w:t>
            </w:r>
          </w:p>
        </w:tc>
        <w:tc>
          <w:tcPr>
            <w:tcW w:w="432" w:type="dxa"/>
          </w:tcPr>
          <w:p w14:paraId="0B0E32B0" w14:textId="77777777" w:rsidR="00612F7D" w:rsidRDefault="00612F7D" w:rsidP="00612F7D">
            <w:pPr>
              <w:pStyle w:val="TableParagraph"/>
              <w:spacing w:before="35"/>
              <w:ind w:right="153"/>
              <w:jc w:val="right"/>
              <w:rPr>
                <w:sz w:val="16"/>
              </w:rPr>
            </w:pPr>
            <w:r>
              <w:rPr>
                <w:sz w:val="16"/>
              </w:rPr>
              <w:t>1</w:t>
            </w:r>
          </w:p>
        </w:tc>
        <w:tc>
          <w:tcPr>
            <w:tcW w:w="697" w:type="dxa"/>
          </w:tcPr>
          <w:p w14:paraId="3ABB310D" w14:textId="77777777" w:rsidR="00612F7D" w:rsidRDefault="00612F7D" w:rsidP="00612F7D">
            <w:pPr>
              <w:pStyle w:val="TableParagraph"/>
              <w:spacing w:before="35"/>
              <w:ind w:left="202" w:right="171"/>
              <w:rPr>
                <w:sz w:val="16"/>
              </w:rPr>
            </w:pPr>
            <w:r>
              <w:rPr>
                <w:sz w:val="16"/>
              </w:rPr>
              <w:t>20</w:t>
            </w:r>
          </w:p>
        </w:tc>
        <w:tc>
          <w:tcPr>
            <w:tcW w:w="536" w:type="dxa"/>
          </w:tcPr>
          <w:p w14:paraId="3A559285" w14:textId="77777777" w:rsidR="00612F7D" w:rsidRDefault="00612F7D" w:rsidP="00612F7D">
            <w:pPr>
              <w:pStyle w:val="TableParagraph"/>
              <w:spacing w:before="35"/>
              <w:ind w:left="20"/>
              <w:rPr>
                <w:sz w:val="16"/>
              </w:rPr>
            </w:pPr>
            <w:r>
              <w:rPr>
                <w:sz w:val="16"/>
              </w:rPr>
              <w:t>1</w:t>
            </w:r>
          </w:p>
        </w:tc>
        <w:tc>
          <w:tcPr>
            <w:tcW w:w="496" w:type="dxa"/>
          </w:tcPr>
          <w:p w14:paraId="7FE2C723" w14:textId="77777777" w:rsidR="00612F7D" w:rsidRDefault="00612F7D" w:rsidP="00612F7D">
            <w:pPr>
              <w:pStyle w:val="TableParagraph"/>
              <w:spacing w:before="35"/>
              <w:rPr>
                <w:sz w:val="16"/>
              </w:rPr>
            </w:pPr>
            <w:r>
              <w:rPr>
                <w:sz w:val="16"/>
              </w:rPr>
              <w:t>5</w:t>
            </w:r>
          </w:p>
        </w:tc>
        <w:tc>
          <w:tcPr>
            <w:tcW w:w="484" w:type="dxa"/>
          </w:tcPr>
          <w:p w14:paraId="39FE8D37" w14:textId="77777777" w:rsidR="00612F7D" w:rsidRDefault="00612F7D" w:rsidP="00612F7D">
            <w:pPr>
              <w:pStyle w:val="TableParagraph"/>
              <w:spacing w:before="35"/>
              <w:ind w:right="169"/>
              <w:jc w:val="right"/>
              <w:rPr>
                <w:sz w:val="16"/>
              </w:rPr>
            </w:pPr>
            <w:r>
              <w:rPr>
                <w:sz w:val="16"/>
              </w:rPr>
              <w:t>1</w:t>
            </w:r>
          </w:p>
        </w:tc>
        <w:tc>
          <w:tcPr>
            <w:tcW w:w="664" w:type="dxa"/>
          </w:tcPr>
          <w:p w14:paraId="757C486D" w14:textId="77777777" w:rsidR="00612F7D" w:rsidRDefault="00612F7D" w:rsidP="00612F7D">
            <w:pPr>
              <w:pStyle w:val="TableParagraph"/>
              <w:spacing w:before="35"/>
              <w:ind w:left="30"/>
              <w:rPr>
                <w:sz w:val="16"/>
              </w:rPr>
            </w:pPr>
            <w:r>
              <w:rPr>
                <w:sz w:val="16"/>
              </w:rPr>
              <w:t>5</w:t>
            </w:r>
          </w:p>
        </w:tc>
      </w:tr>
      <w:tr w:rsidR="00612F7D" w14:paraId="67538048" w14:textId="77777777" w:rsidTr="00B85B55">
        <w:trPr>
          <w:trHeight w:val="283"/>
        </w:trPr>
        <w:tc>
          <w:tcPr>
            <w:tcW w:w="512" w:type="dxa"/>
            <w:vAlign w:val="center"/>
          </w:tcPr>
          <w:p w14:paraId="03FAB828" w14:textId="6352073B" w:rsidR="00612F7D" w:rsidRDefault="00612F7D" w:rsidP="00612F7D">
            <w:pPr>
              <w:pStyle w:val="TableParagraph"/>
              <w:spacing w:before="0"/>
              <w:rPr>
                <w:rFonts w:ascii="Times New Roman"/>
                <w:sz w:val="16"/>
              </w:rPr>
            </w:pPr>
            <w:r w:rsidRPr="00612F7D">
              <w:rPr>
                <w:rFonts w:asciiTheme="majorHAnsi" w:hAnsiTheme="majorHAnsi"/>
                <w:sz w:val="16"/>
                <w:szCs w:val="16"/>
              </w:rPr>
              <w:t>6</w:t>
            </w:r>
          </w:p>
        </w:tc>
        <w:tc>
          <w:tcPr>
            <w:tcW w:w="3017" w:type="dxa"/>
            <w:shd w:val="clear" w:color="auto" w:fill="FFFFFF" w:themeFill="background1"/>
          </w:tcPr>
          <w:p w14:paraId="447788BC" w14:textId="0F11AFC8" w:rsidR="00612F7D" w:rsidRDefault="00612F7D" w:rsidP="00612F7D">
            <w:pPr>
              <w:pStyle w:val="TableParagraph"/>
              <w:ind w:left="114"/>
              <w:jc w:val="left"/>
              <w:rPr>
                <w:w w:val="115"/>
                <w:sz w:val="16"/>
              </w:rPr>
            </w:pPr>
            <w:r>
              <w:rPr>
                <w:w w:val="115"/>
                <w:sz w:val="16"/>
              </w:rPr>
              <w:t>Analis Prasarana dan Sarana Pertanian Ahli Muda</w:t>
            </w:r>
          </w:p>
        </w:tc>
        <w:tc>
          <w:tcPr>
            <w:tcW w:w="857" w:type="dxa"/>
          </w:tcPr>
          <w:p w14:paraId="38C56299" w14:textId="77777777" w:rsidR="00612F7D" w:rsidRDefault="00612F7D" w:rsidP="00612F7D">
            <w:pPr>
              <w:pStyle w:val="TableParagraph"/>
              <w:spacing w:before="35"/>
              <w:ind w:right="367"/>
              <w:jc w:val="right"/>
              <w:rPr>
                <w:sz w:val="16"/>
              </w:rPr>
            </w:pPr>
            <w:r>
              <w:rPr>
                <w:sz w:val="16"/>
              </w:rPr>
              <w:t>10</w:t>
            </w:r>
          </w:p>
        </w:tc>
        <w:tc>
          <w:tcPr>
            <w:tcW w:w="868" w:type="dxa"/>
          </w:tcPr>
          <w:p w14:paraId="07645A4F" w14:textId="77777777" w:rsidR="00612F7D" w:rsidRDefault="00612F7D" w:rsidP="00612F7D">
            <w:pPr>
              <w:pStyle w:val="TableParagraph"/>
              <w:spacing w:before="35"/>
              <w:ind w:left="211" w:right="181"/>
              <w:rPr>
                <w:sz w:val="16"/>
              </w:rPr>
            </w:pPr>
            <w:r>
              <w:rPr>
                <w:sz w:val="16"/>
              </w:rPr>
              <w:t>1700</w:t>
            </w:r>
          </w:p>
        </w:tc>
        <w:tc>
          <w:tcPr>
            <w:tcW w:w="476" w:type="dxa"/>
          </w:tcPr>
          <w:p w14:paraId="2FE92A32" w14:textId="77777777" w:rsidR="00612F7D" w:rsidRDefault="00612F7D" w:rsidP="00612F7D">
            <w:pPr>
              <w:pStyle w:val="TableParagraph"/>
              <w:spacing w:before="35"/>
              <w:rPr>
                <w:sz w:val="16"/>
              </w:rPr>
            </w:pPr>
            <w:r>
              <w:rPr>
                <w:sz w:val="16"/>
              </w:rPr>
              <w:t>5</w:t>
            </w:r>
          </w:p>
        </w:tc>
        <w:tc>
          <w:tcPr>
            <w:tcW w:w="788" w:type="dxa"/>
          </w:tcPr>
          <w:p w14:paraId="1F047B0F" w14:textId="77777777" w:rsidR="00612F7D" w:rsidRDefault="00612F7D" w:rsidP="00612F7D">
            <w:pPr>
              <w:pStyle w:val="TableParagraph"/>
              <w:spacing w:before="35"/>
              <w:ind w:right="243"/>
              <w:jc w:val="right"/>
              <w:rPr>
                <w:sz w:val="16"/>
              </w:rPr>
            </w:pPr>
            <w:r>
              <w:rPr>
                <w:sz w:val="16"/>
              </w:rPr>
              <w:t>750</w:t>
            </w:r>
          </w:p>
        </w:tc>
        <w:tc>
          <w:tcPr>
            <w:tcW w:w="592" w:type="dxa"/>
          </w:tcPr>
          <w:p w14:paraId="09F1BF73" w14:textId="77777777" w:rsidR="00612F7D" w:rsidRDefault="00612F7D" w:rsidP="00612F7D">
            <w:pPr>
              <w:pStyle w:val="TableParagraph"/>
              <w:spacing w:before="35"/>
              <w:ind w:left="35"/>
              <w:rPr>
                <w:sz w:val="16"/>
              </w:rPr>
            </w:pPr>
            <w:r>
              <w:rPr>
                <w:sz w:val="16"/>
              </w:rPr>
              <w:t>3</w:t>
            </w:r>
          </w:p>
        </w:tc>
        <w:tc>
          <w:tcPr>
            <w:tcW w:w="636" w:type="dxa"/>
          </w:tcPr>
          <w:p w14:paraId="1A4A5FD1" w14:textId="77777777" w:rsidR="00612F7D" w:rsidRDefault="00612F7D" w:rsidP="00612F7D">
            <w:pPr>
              <w:pStyle w:val="TableParagraph"/>
              <w:spacing w:before="35"/>
              <w:ind w:left="180" w:right="162"/>
              <w:rPr>
                <w:sz w:val="16"/>
              </w:rPr>
            </w:pPr>
            <w:r>
              <w:rPr>
                <w:sz w:val="16"/>
              </w:rPr>
              <w:t>275</w:t>
            </w:r>
          </w:p>
        </w:tc>
        <w:tc>
          <w:tcPr>
            <w:tcW w:w="596" w:type="dxa"/>
          </w:tcPr>
          <w:p w14:paraId="324AA1E1" w14:textId="77777777" w:rsidR="00612F7D" w:rsidRDefault="00612F7D" w:rsidP="00612F7D">
            <w:pPr>
              <w:pStyle w:val="TableParagraph"/>
              <w:spacing w:before="35"/>
              <w:ind w:right="234"/>
              <w:jc w:val="right"/>
              <w:rPr>
                <w:sz w:val="16"/>
              </w:rPr>
            </w:pPr>
            <w:r>
              <w:rPr>
                <w:sz w:val="16"/>
              </w:rPr>
              <w:t>3</w:t>
            </w:r>
          </w:p>
        </w:tc>
        <w:tc>
          <w:tcPr>
            <w:tcW w:w="581" w:type="dxa"/>
          </w:tcPr>
          <w:p w14:paraId="7430FD1E" w14:textId="77777777" w:rsidR="00612F7D" w:rsidRDefault="00612F7D" w:rsidP="00612F7D">
            <w:pPr>
              <w:pStyle w:val="TableParagraph"/>
              <w:spacing w:before="35"/>
              <w:ind w:left="170" w:right="120"/>
              <w:rPr>
                <w:sz w:val="16"/>
              </w:rPr>
            </w:pPr>
            <w:r>
              <w:rPr>
                <w:sz w:val="16"/>
              </w:rPr>
              <w:t>275</w:t>
            </w:r>
          </w:p>
        </w:tc>
        <w:tc>
          <w:tcPr>
            <w:tcW w:w="656" w:type="dxa"/>
          </w:tcPr>
          <w:p w14:paraId="166B5393" w14:textId="77777777" w:rsidR="00612F7D" w:rsidRDefault="00612F7D" w:rsidP="00612F7D">
            <w:pPr>
              <w:pStyle w:val="TableParagraph"/>
              <w:spacing w:before="35"/>
              <w:ind w:right="259"/>
              <w:jc w:val="right"/>
              <w:rPr>
                <w:sz w:val="16"/>
              </w:rPr>
            </w:pPr>
            <w:r>
              <w:rPr>
                <w:sz w:val="16"/>
              </w:rPr>
              <w:t>3</w:t>
            </w:r>
          </w:p>
        </w:tc>
        <w:tc>
          <w:tcPr>
            <w:tcW w:w="632" w:type="dxa"/>
          </w:tcPr>
          <w:p w14:paraId="2E71E2A1" w14:textId="77777777" w:rsidR="00612F7D" w:rsidRDefault="00612F7D" w:rsidP="00612F7D">
            <w:pPr>
              <w:pStyle w:val="TableParagraph"/>
              <w:spacing w:before="35"/>
              <w:ind w:left="146" w:right="128"/>
              <w:rPr>
                <w:sz w:val="16"/>
              </w:rPr>
            </w:pPr>
            <w:r>
              <w:rPr>
                <w:sz w:val="16"/>
              </w:rPr>
              <w:t>150</w:t>
            </w:r>
          </w:p>
        </w:tc>
        <w:tc>
          <w:tcPr>
            <w:tcW w:w="536" w:type="dxa"/>
          </w:tcPr>
          <w:p w14:paraId="6210051D" w14:textId="77777777" w:rsidR="00612F7D" w:rsidRDefault="00612F7D" w:rsidP="00612F7D">
            <w:pPr>
              <w:pStyle w:val="TableParagraph"/>
              <w:spacing w:before="35"/>
              <w:ind w:left="20"/>
              <w:rPr>
                <w:sz w:val="16"/>
              </w:rPr>
            </w:pPr>
            <w:r>
              <w:rPr>
                <w:sz w:val="16"/>
              </w:rPr>
              <w:t>3</w:t>
            </w:r>
          </w:p>
        </w:tc>
        <w:tc>
          <w:tcPr>
            <w:tcW w:w="681" w:type="dxa"/>
          </w:tcPr>
          <w:p w14:paraId="1BA12671" w14:textId="77777777" w:rsidR="00612F7D" w:rsidRDefault="00612F7D" w:rsidP="00612F7D">
            <w:pPr>
              <w:pStyle w:val="TableParagraph"/>
              <w:spacing w:before="35"/>
              <w:ind w:left="214" w:right="105" w:hanging="93"/>
              <w:rPr>
                <w:sz w:val="16"/>
              </w:rPr>
            </w:pPr>
            <w:r>
              <w:rPr>
                <w:sz w:val="16"/>
              </w:rPr>
              <w:t>150</w:t>
            </w:r>
          </w:p>
        </w:tc>
        <w:tc>
          <w:tcPr>
            <w:tcW w:w="532" w:type="dxa"/>
          </w:tcPr>
          <w:p w14:paraId="104C8F07" w14:textId="77777777" w:rsidR="00612F7D" w:rsidRDefault="00612F7D" w:rsidP="00612F7D">
            <w:pPr>
              <w:pStyle w:val="TableParagraph"/>
              <w:spacing w:before="35"/>
              <w:ind w:left="25"/>
              <w:rPr>
                <w:sz w:val="16"/>
              </w:rPr>
            </w:pPr>
            <w:r>
              <w:rPr>
                <w:sz w:val="16"/>
              </w:rPr>
              <w:t>2</w:t>
            </w:r>
          </w:p>
        </w:tc>
        <w:tc>
          <w:tcPr>
            <w:tcW w:w="596" w:type="dxa"/>
          </w:tcPr>
          <w:p w14:paraId="6417A814" w14:textId="77777777" w:rsidR="00612F7D" w:rsidRDefault="00612F7D" w:rsidP="00612F7D">
            <w:pPr>
              <w:pStyle w:val="TableParagraph"/>
              <w:spacing w:before="35"/>
              <w:ind w:right="183"/>
              <w:jc w:val="right"/>
              <w:rPr>
                <w:sz w:val="16"/>
              </w:rPr>
            </w:pPr>
            <w:r>
              <w:rPr>
                <w:sz w:val="16"/>
              </w:rPr>
              <w:t>25</w:t>
            </w:r>
          </w:p>
        </w:tc>
        <w:tc>
          <w:tcPr>
            <w:tcW w:w="432" w:type="dxa"/>
          </w:tcPr>
          <w:p w14:paraId="7A97EB5E" w14:textId="77777777" w:rsidR="00612F7D" w:rsidRDefault="00612F7D" w:rsidP="00612F7D">
            <w:pPr>
              <w:pStyle w:val="TableParagraph"/>
              <w:spacing w:before="35"/>
              <w:ind w:right="153"/>
              <w:jc w:val="right"/>
              <w:rPr>
                <w:sz w:val="16"/>
              </w:rPr>
            </w:pPr>
            <w:r>
              <w:rPr>
                <w:sz w:val="16"/>
              </w:rPr>
              <w:t>2</w:t>
            </w:r>
          </w:p>
        </w:tc>
        <w:tc>
          <w:tcPr>
            <w:tcW w:w="697" w:type="dxa"/>
          </w:tcPr>
          <w:p w14:paraId="312D68C4" w14:textId="77777777" w:rsidR="00612F7D" w:rsidRDefault="00612F7D" w:rsidP="00612F7D">
            <w:pPr>
              <w:pStyle w:val="TableParagraph"/>
              <w:spacing w:before="35"/>
              <w:ind w:left="202" w:right="171"/>
              <w:rPr>
                <w:sz w:val="16"/>
              </w:rPr>
            </w:pPr>
            <w:r>
              <w:rPr>
                <w:sz w:val="16"/>
              </w:rPr>
              <w:t>50</w:t>
            </w:r>
          </w:p>
        </w:tc>
        <w:tc>
          <w:tcPr>
            <w:tcW w:w="536" w:type="dxa"/>
          </w:tcPr>
          <w:p w14:paraId="3618E52B" w14:textId="77777777" w:rsidR="00612F7D" w:rsidRDefault="00612F7D" w:rsidP="00612F7D">
            <w:pPr>
              <w:pStyle w:val="TableParagraph"/>
              <w:spacing w:before="35"/>
              <w:ind w:left="20"/>
              <w:rPr>
                <w:sz w:val="16"/>
              </w:rPr>
            </w:pPr>
            <w:r>
              <w:rPr>
                <w:sz w:val="16"/>
              </w:rPr>
              <w:t>2</w:t>
            </w:r>
          </w:p>
        </w:tc>
        <w:tc>
          <w:tcPr>
            <w:tcW w:w="496" w:type="dxa"/>
          </w:tcPr>
          <w:p w14:paraId="741C84C6" w14:textId="77777777" w:rsidR="00612F7D" w:rsidRDefault="00612F7D" w:rsidP="00612F7D">
            <w:pPr>
              <w:pStyle w:val="TableParagraph"/>
              <w:spacing w:before="35"/>
              <w:rPr>
                <w:sz w:val="16"/>
              </w:rPr>
            </w:pPr>
            <w:r>
              <w:rPr>
                <w:sz w:val="16"/>
              </w:rPr>
              <w:t>20</w:t>
            </w:r>
          </w:p>
        </w:tc>
        <w:tc>
          <w:tcPr>
            <w:tcW w:w="484" w:type="dxa"/>
          </w:tcPr>
          <w:p w14:paraId="051E9E30" w14:textId="77777777" w:rsidR="00612F7D" w:rsidRDefault="00612F7D" w:rsidP="00612F7D">
            <w:pPr>
              <w:pStyle w:val="TableParagraph"/>
              <w:spacing w:before="35"/>
              <w:ind w:right="169"/>
              <w:jc w:val="right"/>
              <w:rPr>
                <w:sz w:val="16"/>
              </w:rPr>
            </w:pPr>
            <w:r>
              <w:rPr>
                <w:sz w:val="16"/>
              </w:rPr>
              <w:t>1</w:t>
            </w:r>
          </w:p>
        </w:tc>
        <w:tc>
          <w:tcPr>
            <w:tcW w:w="664" w:type="dxa"/>
          </w:tcPr>
          <w:p w14:paraId="02A74D77" w14:textId="77777777" w:rsidR="00612F7D" w:rsidRDefault="00612F7D" w:rsidP="00612F7D">
            <w:pPr>
              <w:pStyle w:val="TableParagraph"/>
              <w:spacing w:before="35"/>
              <w:ind w:left="30"/>
              <w:rPr>
                <w:sz w:val="16"/>
              </w:rPr>
            </w:pPr>
            <w:r>
              <w:rPr>
                <w:sz w:val="16"/>
              </w:rPr>
              <w:t>5</w:t>
            </w:r>
          </w:p>
        </w:tc>
      </w:tr>
      <w:tr w:rsidR="00612F7D" w14:paraId="6ED49B81" w14:textId="77777777" w:rsidTr="00B85B55">
        <w:trPr>
          <w:trHeight w:val="283"/>
        </w:trPr>
        <w:tc>
          <w:tcPr>
            <w:tcW w:w="512" w:type="dxa"/>
            <w:vAlign w:val="center"/>
          </w:tcPr>
          <w:p w14:paraId="096D30E4" w14:textId="1F5E66D0" w:rsidR="00612F7D" w:rsidRDefault="00612F7D" w:rsidP="00612F7D">
            <w:pPr>
              <w:pStyle w:val="TableParagraph"/>
              <w:ind w:left="159" w:hanging="23"/>
              <w:jc w:val="left"/>
              <w:rPr>
                <w:sz w:val="16"/>
              </w:rPr>
            </w:pPr>
            <w:r>
              <w:rPr>
                <w:rFonts w:asciiTheme="majorHAnsi" w:hAnsiTheme="majorHAnsi"/>
                <w:sz w:val="16"/>
                <w:szCs w:val="16"/>
              </w:rPr>
              <w:t xml:space="preserve">  </w:t>
            </w:r>
            <w:r w:rsidRPr="00612F7D">
              <w:rPr>
                <w:rFonts w:asciiTheme="majorHAnsi" w:hAnsiTheme="majorHAnsi"/>
                <w:sz w:val="16"/>
                <w:szCs w:val="16"/>
              </w:rPr>
              <w:t>7</w:t>
            </w:r>
          </w:p>
        </w:tc>
        <w:tc>
          <w:tcPr>
            <w:tcW w:w="3017" w:type="dxa"/>
            <w:shd w:val="clear" w:color="auto" w:fill="FFFFFF" w:themeFill="background1"/>
          </w:tcPr>
          <w:p w14:paraId="3CF94011" w14:textId="4485DDA2" w:rsidR="00612F7D" w:rsidRPr="00183F22" w:rsidRDefault="00612F7D" w:rsidP="00612F7D">
            <w:pPr>
              <w:pStyle w:val="TableParagraph"/>
              <w:ind w:left="114"/>
              <w:jc w:val="left"/>
              <w:rPr>
                <w:sz w:val="16"/>
              </w:rPr>
            </w:pPr>
            <w:r>
              <w:rPr>
                <w:w w:val="115"/>
                <w:sz w:val="16"/>
              </w:rPr>
              <w:t>Analis Keuangan Pusat dan Daerah Ahli Muda</w:t>
            </w:r>
          </w:p>
        </w:tc>
        <w:tc>
          <w:tcPr>
            <w:tcW w:w="857" w:type="dxa"/>
          </w:tcPr>
          <w:p w14:paraId="411BB094" w14:textId="77777777" w:rsidR="00612F7D" w:rsidRPr="00CA26FC" w:rsidRDefault="00612F7D" w:rsidP="00612F7D">
            <w:pPr>
              <w:pStyle w:val="TableParagraph"/>
              <w:ind w:left="215" w:right="194"/>
              <w:rPr>
                <w:sz w:val="16"/>
              </w:rPr>
            </w:pPr>
            <w:r>
              <w:rPr>
                <w:w w:val="110"/>
                <w:sz w:val="16"/>
              </w:rPr>
              <w:t>9</w:t>
            </w:r>
          </w:p>
        </w:tc>
        <w:tc>
          <w:tcPr>
            <w:tcW w:w="868" w:type="dxa"/>
          </w:tcPr>
          <w:p w14:paraId="5E5206E3" w14:textId="77777777" w:rsidR="00612F7D" w:rsidRPr="00CA26FC" w:rsidRDefault="00612F7D" w:rsidP="00612F7D">
            <w:pPr>
              <w:pStyle w:val="TableParagraph"/>
              <w:ind w:left="220" w:right="195"/>
              <w:rPr>
                <w:sz w:val="16"/>
              </w:rPr>
            </w:pPr>
            <w:r>
              <w:rPr>
                <w:w w:val="110"/>
                <w:sz w:val="16"/>
              </w:rPr>
              <w:t>1480</w:t>
            </w:r>
          </w:p>
        </w:tc>
        <w:tc>
          <w:tcPr>
            <w:tcW w:w="476" w:type="dxa"/>
          </w:tcPr>
          <w:p w14:paraId="0BDF2C9A" w14:textId="77777777" w:rsidR="00612F7D" w:rsidRDefault="00612F7D" w:rsidP="00612F7D">
            <w:pPr>
              <w:pStyle w:val="TableParagraph"/>
              <w:ind w:right="166"/>
              <w:jc w:val="right"/>
              <w:rPr>
                <w:sz w:val="16"/>
              </w:rPr>
            </w:pPr>
            <w:r>
              <w:rPr>
                <w:w w:val="111"/>
                <w:sz w:val="16"/>
              </w:rPr>
              <w:t>6</w:t>
            </w:r>
          </w:p>
        </w:tc>
        <w:tc>
          <w:tcPr>
            <w:tcW w:w="788" w:type="dxa"/>
          </w:tcPr>
          <w:p w14:paraId="0BBEC646" w14:textId="77777777" w:rsidR="00612F7D" w:rsidRDefault="00612F7D" w:rsidP="00612F7D">
            <w:pPr>
              <w:pStyle w:val="TableParagraph"/>
              <w:ind w:left="231" w:right="202"/>
              <w:rPr>
                <w:sz w:val="16"/>
              </w:rPr>
            </w:pPr>
            <w:r>
              <w:rPr>
                <w:w w:val="110"/>
                <w:sz w:val="16"/>
              </w:rPr>
              <w:t>950</w:t>
            </w:r>
          </w:p>
        </w:tc>
        <w:tc>
          <w:tcPr>
            <w:tcW w:w="592" w:type="dxa"/>
          </w:tcPr>
          <w:p w14:paraId="30C912FE" w14:textId="77777777" w:rsidR="00612F7D" w:rsidRPr="00CA26FC" w:rsidRDefault="00612F7D" w:rsidP="00612F7D">
            <w:pPr>
              <w:pStyle w:val="TableParagraph"/>
              <w:ind w:left="26"/>
              <w:rPr>
                <w:sz w:val="16"/>
              </w:rPr>
            </w:pPr>
            <w:r>
              <w:rPr>
                <w:w w:val="111"/>
                <w:sz w:val="16"/>
              </w:rPr>
              <w:t>2</w:t>
            </w:r>
          </w:p>
        </w:tc>
        <w:tc>
          <w:tcPr>
            <w:tcW w:w="636" w:type="dxa"/>
          </w:tcPr>
          <w:p w14:paraId="2CEA7084" w14:textId="77777777" w:rsidR="00612F7D" w:rsidRPr="00CA26FC" w:rsidRDefault="00612F7D" w:rsidP="00612F7D">
            <w:pPr>
              <w:pStyle w:val="TableParagraph"/>
              <w:ind w:right="145"/>
              <w:jc w:val="right"/>
              <w:rPr>
                <w:sz w:val="16"/>
              </w:rPr>
            </w:pPr>
            <w:r>
              <w:rPr>
                <w:w w:val="110"/>
                <w:sz w:val="16"/>
              </w:rPr>
              <w:t>125</w:t>
            </w:r>
          </w:p>
        </w:tc>
        <w:tc>
          <w:tcPr>
            <w:tcW w:w="596" w:type="dxa"/>
          </w:tcPr>
          <w:p w14:paraId="38EB546A" w14:textId="77777777" w:rsidR="00612F7D" w:rsidRPr="00CA26FC" w:rsidRDefault="00612F7D" w:rsidP="00612F7D">
            <w:pPr>
              <w:pStyle w:val="TableParagraph"/>
              <w:ind w:right="222"/>
              <w:jc w:val="right"/>
              <w:rPr>
                <w:sz w:val="16"/>
              </w:rPr>
            </w:pPr>
            <w:r>
              <w:rPr>
                <w:w w:val="111"/>
                <w:sz w:val="16"/>
              </w:rPr>
              <w:t>2</w:t>
            </w:r>
          </w:p>
        </w:tc>
        <w:tc>
          <w:tcPr>
            <w:tcW w:w="581" w:type="dxa"/>
          </w:tcPr>
          <w:p w14:paraId="371245E4" w14:textId="77777777" w:rsidR="00612F7D" w:rsidRPr="00CA26FC" w:rsidRDefault="00612F7D" w:rsidP="00612F7D">
            <w:pPr>
              <w:pStyle w:val="TableParagraph"/>
              <w:ind w:left="127" w:right="81"/>
              <w:jc w:val="left"/>
              <w:rPr>
                <w:sz w:val="16"/>
              </w:rPr>
            </w:pPr>
            <w:r>
              <w:rPr>
                <w:w w:val="110"/>
                <w:sz w:val="16"/>
              </w:rPr>
              <w:t>125</w:t>
            </w:r>
          </w:p>
        </w:tc>
        <w:tc>
          <w:tcPr>
            <w:tcW w:w="656" w:type="dxa"/>
          </w:tcPr>
          <w:p w14:paraId="53101E6F" w14:textId="77777777" w:rsidR="00612F7D" w:rsidRPr="00CA26FC" w:rsidRDefault="00612F7D" w:rsidP="00612F7D">
            <w:pPr>
              <w:pStyle w:val="TableParagraph"/>
              <w:ind w:right="254"/>
              <w:jc w:val="right"/>
              <w:rPr>
                <w:sz w:val="16"/>
              </w:rPr>
            </w:pPr>
            <w:r>
              <w:rPr>
                <w:w w:val="111"/>
                <w:sz w:val="16"/>
              </w:rPr>
              <w:t>3</w:t>
            </w:r>
          </w:p>
        </w:tc>
        <w:tc>
          <w:tcPr>
            <w:tcW w:w="632" w:type="dxa"/>
          </w:tcPr>
          <w:p w14:paraId="2C6C63AA" w14:textId="77777777" w:rsidR="00612F7D" w:rsidRPr="00CA26FC" w:rsidRDefault="00612F7D" w:rsidP="00612F7D">
            <w:pPr>
              <w:pStyle w:val="TableParagraph"/>
              <w:ind w:left="156" w:right="123"/>
              <w:rPr>
                <w:sz w:val="16"/>
              </w:rPr>
            </w:pPr>
            <w:r>
              <w:rPr>
                <w:w w:val="110"/>
                <w:sz w:val="16"/>
              </w:rPr>
              <w:t>150</w:t>
            </w:r>
          </w:p>
        </w:tc>
        <w:tc>
          <w:tcPr>
            <w:tcW w:w="536" w:type="dxa"/>
          </w:tcPr>
          <w:p w14:paraId="55383458" w14:textId="77777777" w:rsidR="00612F7D" w:rsidRPr="00CA26FC" w:rsidRDefault="00612F7D" w:rsidP="00612F7D">
            <w:pPr>
              <w:pStyle w:val="TableParagraph"/>
              <w:ind w:left="49"/>
              <w:rPr>
                <w:sz w:val="16"/>
              </w:rPr>
            </w:pPr>
            <w:r>
              <w:rPr>
                <w:w w:val="111"/>
                <w:sz w:val="16"/>
              </w:rPr>
              <w:t>2</w:t>
            </w:r>
          </w:p>
        </w:tc>
        <w:tc>
          <w:tcPr>
            <w:tcW w:w="681" w:type="dxa"/>
          </w:tcPr>
          <w:p w14:paraId="683CE7A9" w14:textId="77777777" w:rsidR="00612F7D" w:rsidRPr="00CA26FC" w:rsidRDefault="00612F7D" w:rsidP="00612F7D">
            <w:pPr>
              <w:pStyle w:val="TableParagraph"/>
              <w:ind w:left="180" w:right="131"/>
              <w:rPr>
                <w:sz w:val="16"/>
              </w:rPr>
            </w:pPr>
            <w:r>
              <w:rPr>
                <w:w w:val="110"/>
                <w:sz w:val="16"/>
              </w:rPr>
              <w:t>75</w:t>
            </w:r>
          </w:p>
        </w:tc>
        <w:tc>
          <w:tcPr>
            <w:tcW w:w="532" w:type="dxa"/>
          </w:tcPr>
          <w:p w14:paraId="03903A7B" w14:textId="77777777" w:rsidR="00612F7D" w:rsidRDefault="00612F7D" w:rsidP="00612F7D">
            <w:pPr>
              <w:pStyle w:val="TableParagraph"/>
              <w:ind w:right="175"/>
              <w:jc w:val="right"/>
              <w:rPr>
                <w:sz w:val="16"/>
              </w:rPr>
            </w:pPr>
            <w:r>
              <w:rPr>
                <w:w w:val="111"/>
                <w:sz w:val="16"/>
              </w:rPr>
              <w:t>2</w:t>
            </w:r>
          </w:p>
        </w:tc>
        <w:tc>
          <w:tcPr>
            <w:tcW w:w="596" w:type="dxa"/>
          </w:tcPr>
          <w:p w14:paraId="4F202C5E" w14:textId="77777777" w:rsidR="00612F7D" w:rsidRDefault="00612F7D" w:rsidP="00612F7D">
            <w:pPr>
              <w:pStyle w:val="TableParagraph"/>
              <w:ind w:right="162"/>
              <w:jc w:val="right"/>
              <w:rPr>
                <w:sz w:val="16"/>
              </w:rPr>
            </w:pPr>
            <w:r>
              <w:rPr>
                <w:w w:val="110"/>
                <w:sz w:val="16"/>
              </w:rPr>
              <w:t>25</w:t>
            </w:r>
          </w:p>
        </w:tc>
        <w:tc>
          <w:tcPr>
            <w:tcW w:w="432" w:type="dxa"/>
          </w:tcPr>
          <w:p w14:paraId="2052E805" w14:textId="77777777" w:rsidR="00612F7D" w:rsidRPr="00CA26FC" w:rsidRDefault="00612F7D" w:rsidP="00612F7D">
            <w:pPr>
              <w:pStyle w:val="TableParagraph"/>
              <w:ind w:right="127"/>
              <w:jc w:val="right"/>
              <w:rPr>
                <w:sz w:val="16"/>
              </w:rPr>
            </w:pPr>
            <w:r>
              <w:rPr>
                <w:w w:val="111"/>
                <w:sz w:val="16"/>
              </w:rPr>
              <w:t>1</w:t>
            </w:r>
          </w:p>
        </w:tc>
        <w:tc>
          <w:tcPr>
            <w:tcW w:w="697" w:type="dxa"/>
          </w:tcPr>
          <w:p w14:paraId="279BC170" w14:textId="77777777" w:rsidR="00612F7D" w:rsidRDefault="00612F7D" w:rsidP="00612F7D">
            <w:pPr>
              <w:pStyle w:val="TableParagraph"/>
              <w:ind w:right="15"/>
              <w:rPr>
                <w:sz w:val="16"/>
              </w:rPr>
            </w:pPr>
            <w:r>
              <w:rPr>
                <w:w w:val="110"/>
                <w:sz w:val="16"/>
              </w:rPr>
              <w:t>20</w:t>
            </w:r>
          </w:p>
        </w:tc>
        <w:tc>
          <w:tcPr>
            <w:tcW w:w="536" w:type="dxa"/>
          </w:tcPr>
          <w:p w14:paraId="1D58B351" w14:textId="77777777" w:rsidR="00612F7D" w:rsidRDefault="00612F7D" w:rsidP="00612F7D">
            <w:pPr>
              <w:pStyle w:val="TableParagraph"/>
              <w:ind w:right="175"/>
              <w:jc w:val="right"/>
              <w:rPr>
                <w:sz w:val="16"/>
              </w:rPr>
            </w:pPr>
            <w:r>
              <w:rPr>
                <w:w w:val="111"/>
                <w:sz w:val="16"/>
              </w:rPr>
              <w:t>1</w:t>
            </w:r>
          </w:p>
        </w:tc>
        <w:tc>
          <w:tcPr>
            <w:tcW w:w="496" w:type="dxa"/>
          </w:tcPr>
          <w:p w14:paraId="6EE3E4CB" w14:textId="77777777" w:rsidR="00612F7D" w:rsidRDefault="00612F7D" w:rsidP="00612F7D">
            <w:pPr>
              <w:pStyle w:val="TableParagraph"/>
              <w:ind w:right="159"/>
              <w:jc w:val="right"/>
              <w:rPr>
                <w:sz w:val="16"/>
              </w:rPr>
            </w:pPr>
            <w:r>
              <w:rPr>
                <w:w w:val="111"/>
                <w:sz w:val="16"/>
              </w:rPr>
              <w:t>5</w:t>
            </w:r>
          </w:p>
        </w:tc>
        <w:tc>
          <w:tcPr>
            <w:tcW w:w="484" w:type="dxa"/>
          </w:tcPr>
          <w:p w14:paraId="37CD2CB1" w14:textId="77777777" w:rsidR="00612F7D" w:rsidRDefault="00612F7D" w:rsidP="00612F7D">
            <w:pPr>
              <w:pStyle w:val="TableParagraph"/>
              <w:ind w:right="147"/>
              <w:jc w:val="right"/>
              <w:rPr>
                <w:sz w:val="16"/>
              </w:rPr>
            </w:pPr>
            <w:r>
              <w:rPr>
                <w:w w:val="111"/>
                <w:sz w:val="16"/>
              </w:rPr>
              <w:t>1</w:t>
            </w:r>
          </w:p>
        </w:tc>
        <w:tc>
          <w:tcPr>
            <w:tcW w:w="664" w:type="dxa"/>
          </w:tcPr>
          <w:p w14:paraId="55386056" w14:textId="77777777" w:rsidR="00612F7D" w:rsidRDefault="00612F7D" w:rsidP="00612F7D">
            <w:pPr>
              <w:pStyle w:val="TableParagraph"/>
              <w:ind w:right="235"/>
              <w:jc w:val="right"/>
              <w:rPr>
                <w:sz w:val="16"/>
              </w:rPr>
            </w:pPr>
            <w:r>
              <w:rPr>
                <w:w w:val="111"/>
                <w:sz w:val="16"/>
              </w:rPr>
              <w:t>5</w:t>
            </w:r>
          </w:p>
        </w:tc>
      </w:tr>
      <w:tr w:rsidR="00612F7D" w14:paraId="3A4F0B17" w14:textId="77777777" w:rsidTr="00B85B55">
        <w:trPr>
          <w:trHeight w:val="283"/>
        </w:trPr>
        <w:tc>
          <w:tcPr>
            <w:tcW w:w="512" w:type="dxa"/>
            <w:vAlign w:val="center"/>
          </w:tcPr>
          <w:p w14:paraId="6D5EA304" w14:textId="4AF6AFC7" w:rsidR="00612F7D" w:rsidRDefault="00612F7D" w:rsidP="00612F7D">
            <w:pPr>
              <w:pStyle w:val="TableParagraph"/>
              <w:spacing w:before="27"/>
              <w:ind w:left="110"/>
              <w:jc w:val="left"/>
              <w:rPr>
                <w:sz w:val="16"/>
              </w:rPr>
            </w:pPr>
            <w:r>
              <w:rPr>
                <w:rFonts w:asciiTheme="majorHAnsi" w:hAnsiTheme="majorHAnsi"/>
                <w:sz w:val="16"/>
                <w:szCs w:val="16"/>
              </w:rPr>
              <w:t xml:space="preserve">   </w:t>
            </w:r>
            <w:r w:rsidRPr="000A47A6">
              <w:rPr>
                <w:rFonts w:asciiTheme="majorHAnsi" w:hAnsiTheme="majorHAnsi"/>
                <w:sz w:val="16"/>
                <w:szCs w:val="16"/>
              </w:rPr>
              <w:t>8</w:t>
            </w:r>
          </w:p>
        </w:tc>
        <w:tc>
          <w:tcPr>
            <w:tcW w:w="3017" w:type="dxa"/>
            <w:shd w:val="clear" w:color="auto" w:fill="FFFFFF" w:themeFill="background1"/>
          </w:tcPr>
          <w:p w14:paraId="62A0B3BB" w14:textId="7FD54F64" w:rsidR="00612F7D" w:rsidRPr="00021BD1" w:rsidRDefault="00612F7D" w:rsidP="00612F7D">
            <w:pPr>
              <w:pStyle w:val="TableParagraph"/>
              <w:ind w:left="114"/>
              <w:jc w:val="left"/>
              <w:rPr>
                <w:w w:val="115"/>
                <w:sz w:val="16"/>
              </w:rPr>
            </w:pPr>
            <w:r>
              <w:rPr>
                <w:w w:val="115"/>
                <w:sz w:val="16"/>
              </w:rPr>
              <w:t>Pengawas Benih Tanaman Ahli Muda</w:t>
            </w:r>
          </w:p>
        </w:tc>
        <w:tc>
          <w:tcPr>
            <w:tcW w:w="857" w:type="dxa"/>
          </w:tcPr>
          <w:p w14:paraId="4A1C00B3" w14:textId="77777777" w:rsidR="00612F7D" w:rsidRPr="00F84B6B" w:rsidRDefault="00612F7D" w:rsidP="00612F7D">
            <w:pPr>
              <w:pStyle w:val="TableParagraph"/>
              <w:spacing w:before="27"/>
              <w:ind w:left="215" w:right="193"/>
              <w:rPr>
                <w:sz w:val="16"/>
              </w:rPr>
            </w:pPr>
            <w:r>
              <w:rPr>
                <w:w w:val="110"/>
                <w:sz w:val="16"/>
              </w:rPr>
              <w:t>9</w:t>
            </w:r>
          </w:p>
        </w:tc>
        <w:tc>
          <w:tcPr>
            <w:tcW w:w="868" w:type="dxa"/>
          </w:tcPr>
          <w:p w14:paraId="2F539EDB" w14:textId="77777777" w:rsidR="00612F7D" w:rsidRPr="00F84B6B" w:rsidRDefault="00612F7D" w:rsidP="00612F7D">
            <w:pPr>
              <w:pStyle w:val="TableParagraph"/>
              <w:spacing w:before="27"/>
              <w:ind w:left="220" w:right="195"/>
              <w:rPr>
                <w:sz w:val="16"/>
              </w:rPr>
            </w:pPr>
            <w:r>
              <w:rPr>
                <w:w w:val="110"/>
                <w:sz w:val="16"/>
              </w:rPr>
              <w:t>1355</w:t>
            </w:r>
          </w:p>
        </w:tc>
        <w:tc>
          <w:tcPr>
            <w:tcW w:w="476" w:type="dxa"/>
          </w:tcPr>
          <w:p w14:paraId="36020A81" w14:textId="77777777" w:rsidR="00612F7D" w:rsidRPr="00F84B6B" w:rsidRDefault="00612F7D" w:rsidP="00612F7D">
            <w:pPr>
              <w:pStyle w:val="TableParagraph"/>
              <w:spacing w:before="27"/>
              <w:ind w:right="166"/>
              <w:jc w:val="right"/>
              <w:rPr>
                <w:sz w:val="16"/>
              </w:rPr>
            </w:pPr>
            <w:r>
              <w:rPr>
                <w:sz w:val="16"/>
              </w:rPr>
              <w:t>5</w:t>
            </w:r>
          </w:p>
        </w:tc>
        <w:tc>
          <w:tcPr>
            <w:tcW w:w="788" w:type="dxa"/>
          </w:tcPr>
          <w:p w14:paraId="0759D3A1" w14:textId="77777777" w:rsidR="00612F7D" w:rsidRPr="00F84B6B" w:rsidRDefault="00612F7D" w:rsidP="00612F7D">
            <w:pPr>
              <w:pStyle w:val="TableParagraph"/>
              <w:spacing w:before="27"/>
              <w:ind w:left="231" w:right="202"/>
              <w:rPr>
                <w:sz w:val="16"/>
              </w:rPr>
            </w:pPr>
            <w:r>
              <w:rPr>
                <w:sz w:val="16"/>
              </w:rPr>
              <w:t>750</w:t>
            </w:r>
          </w:p>
        </w:tc>
        <w:tc>
          <w:tcPr>
            <w:tcW w:w="592" w:type="dxa"/>
          </w:tcPr>
          <w:p w14:paraId="1C187605" w14:textId="77777777" w:rsidR="00612F7D" w:rsidRPr="00F84B6B" w:rsidRDefault="00612F7D" w:rsidP="00612F7D">
            <w:pPr>
              <w:pStyle w:val="TableParagraph"/>
              <w:spacing w:before="27"/>
              <w:ind w:left="26"/>
              <w:rPr>
                <w:sz w:val="16"/>
              </w:rPr>
            </w:pPr>
            <w:r>
              <w:rPr>
                <w:sz w:val="16"/>
              </w:rPr>
              <w:t>2</w:t>
            </w:r>
          </w:p>
        </w:tc>
        <w:tc>
          <w:tcPr>
            <w:tcW w:w="636" w:type="dxa"/>
          </w:tcPr>
          <w:p w14:paraId="71746FEF" w14:textId="77777777" w:rsidR="00612F7D" w:rsidRPr="00F84B6B" w:rsidRDefault="00612F7D" w:rsidP="00612F7D">
            <w:pPr>
              <w:pStyle w:val="TableParagraph"/>
              <w:spacing w:before="27"/>
              <w:ind w:right="145"/>
              <w:jc w:val="right"/>
              <w:rPr>
                <w:sz w:val="16"/>
              </w:rPr>
            </w:pPr>
            <w:r>
              <w:rPr>
                <w:sz w:val="16"/>
              </w:rPr>
              <w:t>125</w:t>
            </w:r>
          </w:p>
        </w:tc>
        <w:tc>
          <w:tcPr>
            <w:tcW w:w="596" w:type="dxa"/>
          </w:tcPr>
          <w:p w14:paraId="1AF72707" w14:textId="77777777" w:rsidR="00612F7D" w:rsidRPr="00F84B6B" w:rsidRDefault="00612F7D" w:rsidP="00612F7D">
            <w:pPr>
              <w:pStyle w:val="TableParagraph"/>
              <w:spacing w:before="27"/>
              <w:ind w:right="222"/>
              <w:jc w:val="right"/>
              <w:rPr>
                <w:sz w:val="16"/>
              </w:rPr>
            </w:pPr>
            <w:r>
              <w:rPr>
                <w:sz w:val="16"/>
              </w:rPr>
              <w:t>2</w:t>
            </w:r>
          </w:p>
        </w:tc>
        <w:tc>
          <w:tcPr>
            <w:tcW w:w="581" w:type="dxa"/>
          </w:tcPr>
          <w:p w14:paraId="16A0ED1F" w14:textId="77777777" w:rsidR="00612F7D" w:rsidRPr="00F84B6B" w:rsidRDefault="00612F7D" w:rsidP="00612F7D">
            <w:pPr>
              <w:pStyle w:val="TableParagraph"/>
              <w:spacing w:before="27"/>
              <w:ind w:left="127" w:right="81"/>
              <w:rPr>
                <w:sz w:val="16"/>
              </w:rPr>
            </w:pPr>
            <w:r>
              <w:rPr>
                <w:sz w:val="16"/>
              </w:rPr>
              <w:t>125</w:t>
            </w:r>
          </w:p>
        </w:tc>
        <w:tc>
          <w:tcPr>
            <w:tcW w:w="656" w:type="dxa"/>
          </w:tcPr>
          <w:p w14:paraId="36B56CDE" w14:textId="77777777" w:rsidR="00612F7D" w:rsidRPr="00F84B6B" w:rsidRDefault="00612F7D" w:rsidP="00612F7D">
            <w:pPr>
              <w:pStyle w:val="TableParagraph"/>
              <w:spacing w:before="27"/>
              <w:ind w:right="254"/>
              <w:jc w:val="right"/>
              <w:rPr>
                <w:sz w:val="16"/>
              </w:rPr>
            </w:pPr>
            <w:r>
              <w:rPr>
                <w:sz w:val="16"/>
              </w:rPr>
              <w:t>3</w:t>
            </w:r>
          </w:p>
        </w:tc>
        <w:tc>
          <w:tcPr>
            <w:tcW w:w="632" w:type="dxa"/>
          </w:tcPr>
          <w:p w14:paraId="691E59BC" w14:textId="77777777" w:rsidR="00612F7D" w:rsidRPr="00F84B6B" w:rsidRDefault="00612F7D" w:rsidP="00612F7D">
            <w:pPr>
              <w:pStyle w:val="TableParagraph"/>
              <w:spacing w:before="27"/>
              <w:ind w:left="156" w:right="123"/>
              <w:rPr>
                <w:sz w:val="16"/>
              </w:rPr>
            </w:pPr>
            <w:r>
              <w:rPr>
                <w:sz w:val="16"/>
              </w:rPr>
              <w:t>150</w:t>
            </w:r>
          </w:p>
        </w:tc>
        <w:tc>
          <w:tcPr>
            <w:tcW w:w="536" w:type="dxa"/>
          </w:tcPr>
          <w:p w14:paraId="4C658060" w14:textId="77777777" w:rsidR="00612F7D" w:rsidRPr="00F84B6B" w:rsidRDefault="00612F7D" w:rsidP="00612F7D">
            <w:pPr>
              <w:pStyle w:val="TableParagraph"/>
              <w:spacing w:before="27"/>
              <w:ind w:left="49"/>
              <w:rPr>
                <w:sz w:val="16"/>
              </w:rPr>
            </w:pPr>
            <w:r>
              <w:rPr>
                <w:sz w:val="16"/>
              </w:rPr>
              <w:t>3</w:t>
            </w:r>
          </w:p>
        </w:tc>
        <w:tc>
          <w:tcPr>
            <w:tcW w:w="681" w:type="dxa"/>
          </w:tcPr>
          <w:p w14:paraId="6CFABF1C" w14:textId="77777777" w:rsidR="00612F7D" w:rsidRPr="00F84B6B" w:rsidRDefault="00612F7D" w:rsidP="00612F7D">
            <w:pPr>
              <w:pStyle w:val="TableParagraph"/>
              <w:spacing w:before="27"/>
              <w:ind w:left="180" w:right="131"/>
              <w:rPr>
                <w:sz w:val="16"/>
              </w:rPr>
            </w:pPr>
            <w:r>
              <w:rPr>
                <w:sz w:val="16"/>
              </w:rPr>
              <w:t>150</w:t>
            </w:r>
          </w:p>
        </w:tc>
        <w:tc>
          <w:tcPr>
            <w:tcW w:w="532" w:type="dxa"/>
          </w:tcPr>
          <w:p w14:paraId="6A828603" w14:textId="77777777" w:rsidR="00612F7D" w:rsidRPr="00F84B6B" w:rsidRDefault="00612F7D" w:rsidP="00612F7D">
            <w:pPr>
              <w:pStyle w:val="TableParagraph"/>
              <w:spacing w:before="27"/>
              <w:ind w:right="175"/>
              <w:jc w:val="right"/>
              <w:rPr>
                <w:sz w:val="16"/>
              </w:rPr>
            </w:pPr>
            <w:r>
              <w:rPr>
                <w:sz w:val="16"/>
              </w:rPr>
              <w:t>2</w:t>
            </w:r>
          </w:p>
        </w:tc>
        <w:tc>
          <w:tcPr>
            <w:tcW w:w="596" w:type="dxa"/>
          </w:tcPr>
          <w:p w14:paraId="2C5C1036" w14:textId="77777777" w:rsidR="00612F7D" w:rsidRPr="00F84B6B" w:rsidRDefault="00612F7D" w:rsidP="00612F7D">
            <w:pPr>
              <w:pStyle w:val="TableParagraph"/>
              <w:spacing w:before="27"/>
              <w:ind w:right="162"/>
              <w:jc w:val="right"/>
              <w:rPr>
                <w:sz w:val="16"/>
              </w:rPr>
            </w:pPr>
            <w:r>
              <w:rPr>
                <w:sz w:val="16"/>
              </w:rPr>
              <w:t>25</w:t>
            </w:r>
          </w:p>
        </w:tc>
        <w:tc>
          <w:tcPr>
            <w:tcW w:w="432" w:type="dxa"/>
          </w:tcPr>
          <w:p w14:paraId="62E6A967" w14:textId="77777777" w:rsidR="00612F7D" w:rsidRPr="00F84B6B" w:rsidRDefault="00612F7D" w:rsidP="00612F7D">
            <w:pPr>
              <w:pStyle w:val="TableParagraph"/>
              <w:spacing w:before="27"/>
              <w:ind w:right="127"/>
              <w:jc w:val="right"/>
              <w:rPr>
                <w:sz w:val="16"/>
              </w:rPr>
            </w:pPr>
            <w:r>
              <w:rPr>
                <w:sz w:val="16"/>
              </w:rPr>
              <w:t>1</w:t>
            </w:r>
          </w:p>
        </w:tc>
        <w:tc>
          <w:tcPr>
            <w:tcW w:w="697" w:type="dxa"/>
          </w:tcPr>
          <w:p w14:paraId="45FDC0B0" w14:textId="77777777" w:rsidR="00612F7D" w:rsidRPr="00F84B6B" w:rsidRDefault="00612F7D" w:rsidP="00612F7D">
            <w:pPr>
              <w:pStyle w:val="TableParagraph"/>
              <w:spacing w:before="27"/>
              <w:ind w:right="15"/>
              <w:rPr>
                <w:sz w:val="16"/>
              </w:rPr>
            </w:pPr>
            <w:r>
              <w:rPr>
                <w:sz w:val="16"/>
              </w:rPr>
              <w:t>20</w:t>
            </w:r>
          </w:p>
        </w:tc>
        <w:tc>
          <w:tcPr>
            <w:tcW w:w="536" w:type="dxa"/>
          </w:tcPr>
          <w:p w14:paraId="32D60BD6" w14:textId="77777777" w:rsidR="00612F7D" w:rsidRPr="00F84B6B" w:rsidRDefault="00612F7D" w:rsidP="00612F7D">
            <w:pPr>
              <w:pStyle w:val="TableParagraph"/>
              <w:spacing w:before="27"/>
              <w:ind w:right="175"/>
              <w:jc w:val="right"/>
              <w:rPr>
                <w:sz w:val="16"/>
              </w:rPr>
            </w:pPr>
            <w:r>
              <w:rPr>
                <w:sz w:val="16"/>
              </w:rPr>
              <w:t>1</w:t>
            </w:r>
          </w:p>
        </w:tc>
        <w:tc>
          <w:tcPr>
            <w:tcW w:w="496" w:type="dxa"/>
          </w:tcPr>
          <w:p w14:paraId="5890D9CC" w14:textId="77777777" w:rsidR="00612F7D" w:rsidRPr="00F84B6B" w:rsidRDefault="00612F7D" w:rsidP="00612F7D">
            <w:pPr>
              <w:pStyle w:val="TableParagraph"/>
              <w:spacing w:before="27"/>
              <w:ind w:right="159"/>
              <w:jc w:val="right"/>
              <w:rPr>
                <w:sz w:val="16"/>
              </w:rPr>
            </w:pPr>
            <w:r>
              <w:rPr>
                <w:sz w:val="16"/>
              </w:rPr>
              <w:t>5</w:t>
            </w:r>
          </w:p>
        </w:tc>
        <w:tc>
          <w:tcPr>
            <w:tcW w:w="484" w:type="dxa"/>
          </w:tcPr>
          <w:p w14:paraId="480044C5" w14:textId="77777777" w:rsidR="00612F7D" w:rsidRPr="00F84B6B" w:rsidRDefault="00612F7D" w:rsidP="00612F7D">
            <w:pPr>
              <w:pStyle w:val="TableParagraph"/>
              <w:spacing w:before="27"/>
              <w:ind w:right="147"/>
              <w:jc w:val="right"/>
              <w:rPr>
                <w:sz w:val="16"/>
              </w:rPr>
            </w:pPr>
            <w:r>
              <w:rPr>
                <w:sz w:val="16"/>
              </w:rPr>
              <w:t>1</w:t>
            </w:r>
          </w:p>
        </w:tc>
        <w:tc>
          <w:tcPr>
            <w:tcW w:w="664" w:type="dxa"/>
          </w:tcPr>
          <w:p w14:paraId="4D5B155A" w14:textId="77777777" w:rsidR="00612F7D" w:rsidRPr="00F84B6B" w:rsidRDefault="00612F7D" w:rsidP="00612F7D">
            <w:pPr>
              <w:pStyle w:val="TableParagraph"/>
              <w:spacing w:before="27"/>
              <w:ind w:right="235"/>
              <w:jc w:val="right"/>
              <w:rPr>
                <w:sz w:val="16"/>
              </w:rPr>
            </w:pPr>
            <w:r>
              <w:rPr>
                <w:sz w:val="16"/>
              </w:rPr>
              <w:t>5</w:t>
            </w:r>
          </w:p>
        </w:tc>
      </w:tr>
    </w:tbl>
    <w:p w14:paraId="4278B47D" w14:textId="77777777" w:rsidR="000C56BC" w:rsidRDefault="000C56BC" w:rsidP="000C56BC">
      <w:pPr>
        <w:pStyle w:val="ListParagraph"/>
        <w:tabs>
          <w:tab w:val="left" w:pos="563"/>
        </w:tabs>
        <w:spacing w:before="0" w:after="34"/>
        <w:ind w:left="562" w:firstLine="0"/>
        <w:rPr>
          <w:rFonts w:ascii="Bookman Old Style" w:hAnsi="Bookman Old Style"/>
          <w:sz w:val="16"/>
        </w:rPr>
      </w:pPr>
    </w:p>
    <w:p w14:paraId="10F6113F" w14:textId="77777777" w:rsidR="00AF6894" w:rsidRDefault="00AF6894">
      <w:pPr>
        <w:pStyle w:val="BodyText"/>
        <w:spacing w:before="1" w:after="1"/>
        <w:rPr>
          <w:rFonts w:ascii="Bookman Old Style" w:hAnsi="Bookman Old Style"/>
          <w:sz w:val="16"/>
        </w:rPr>
      </w:pPr>
    </w:p>
    <w:p w14:paraId="689CB32B" w14:textId="77777777" w:rsidR="00AF6894" w:rsidRDefault="00AF6894">
      <w:pPr>
        <w:pStyle w:val="BodyText"/>
        <w:spacing w:before="1" w:after="1"/>
        <w:rPr>
          <w:rFonts w:ascii="Bookman Old Style" w:hAnsi="Bookman Old Style"/>
          <w:sz w:val="16"/>
        </w:rPr>
      </w:pPr>
    </w:p>
    <w:p w14:paraId="2E21A1F1" w14:textId="4B00612C" w:rsidR="007F5FDB" w:rsidRDefault="00472217">
      <w:pPr>
        <w:pStyle w:val="BodyText"/>
        <w:spacing w:before="1" w:after="1"/>
        <w:rPr>
          <w:rFonts w:ascii="Bookman Old Style" w:hAnsi="Bookman Old Style"/>
          <w:sz w:val="16"/>
        </w:rPr>
      </w:pPr>
      <w:r>
        <w:rPr>
          <w:rFonts w:ascii="Bookman Old Style" w:hAnsi="Bookman Old Style"/>
          <w:sz w:val="16"/>
        </w:rPr>
        <w:t xml:space="preserve"> </w:t>
      </w:r>
      <w:r w:rsidRPr="005F6752">
        <w:rPr>
          <w:rFonts w:ascii="Bookman Old Style" w:hAnsi="Bookman Old Style"/>
          <w:sz w:val="16"/>
        </w:rPr>
        <w:t>XXII. DINAS PERIKANAN DAN PETERNAKAN</w:t>
      </w:r>
    </w:p>
    <w:p w14:paraId="0C849380" w14:textId="77777777" w:rsidR="000C56BC" w:rsidRDefault="000C56BC" w:rsidP="00612F7D">
      <w:pPr>
        <w:pStyle w:val="BodyText"/>
        <w:spacing w:before="0"/>
        <w:rPr>
          <w:rFonts w:ascii="Bookman Old Style" w:hAnsi="Bookman Old Style"/>
          <w:b/>
        </w:rPr>
      </w:pPr>
    </w:p>
    <w:tbl>
      <w:tblPr>
        <w:tblW w:w="15966"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101"/>
        <w:gridCol w:w="857"/>
        <w:gridCol w:w="856"/>
        <w:gridCol w:w="460"/>
        <w:gridCol w:w="812"/>
        <w:gridCol w:w="580"/>
        <w:gridCol w:w="620"/>
        <w:gridCol w:w="552"/>
        <w:gridCol w:w="681"/>
        <w:gridCol w:w="632"/>
        <w:gridCol w:w="688"/>
        <w:gridCol w:w="504"/>
        <w:gridCol w:w="721"/>
        <w:gridCol w:w="520"/>
        <w:gridCol w:w="576"/>
        <w:gridCol w:w="420"/>
        <w:gridCol w:w="677"/>
        <w:gridCol w:w="520"/>
        <w:gridCol w:w="596"/>
        <w:gridCol w:w="516"/>
        <w:gridCol w:w="641"/>
      </w:tblGrid>
      <w:tr w:rsidR="000C56BC" w14:paraId="7083FF7D" w14:textId="77777777" w:rsidTr="00AF6894">
        <w:trPr>
          <w:trHeight w:val="283"/>
        </w:trPr>
        <w:tc>
          <w:tcPr>
            <w:tcW w:w="436" w:type="dxa"/>
          </w:tcPr>
          <w:p w14:paraId="4D2061DC" w14:textId="77777777" w:rsidR="000C56BC" w:rsidRDefault="000C56BC" w:rsidP="00B85B55">
            <w:pPr>
              <w:pStyle w:val="TableParagraph"/>
              <w:spacing w:before="0"/>
              <w:jc w:val="left"/>
              <w:rPr>
                <w:sz w:val="18"/>
              </w:rPr>
            </w:pPr>
          </w:p>
          <w:p w14:paraId="6E5713EE" w14:textId="77777777" w:rsidR="000C56BC" w:rsidRDefault="000C56BC" w:rsidP="00B85B55">
            <w:pPr>
              <w:pStyle w:val="TableParagraph"/>
              <w:spacing w:before="0"/>
              <w:jc w:val="left"/>
              <w:rPr>
                <w:sz w:val="18"/>
              </w:rPr>
            </w:pPr>
          </w:p>
          <w:p w14:paraId="1DA47797" w14:textId="77777777" w:rsidR="000C56BC" w:rsidRDefault="000C56BC" w:rsidP="00B85B55">
            <w:pPr>
              <w:pStyle w:val="TableParagraph"/>
              <w:spacing w:before="1"/>
              <w:jc w:val="left"/>
              <w:rPr>
                <w:sz w:val="15"/>
              </w:rPr>
            </w:pPr>
          </w:p>
          <w:p w14:paraId="498CA582" w14:textId="77777777" w:rsidR="000C56BC" w:rsidRDefault="000C56BC" w:rsidP="00B85B55">
            <w:pPr>
              <w:pStyle w:val="TableParagraph"/>
              <w:spacing w:before="0"/>
              <w:ind w:left="94" w:right="79"/>
              <w:rPr>
                <w:sz w:val="16"/>
              </w:rPr>
            </w:pPr>
            <w:r>
              <w:rPr>
                <w:w w:val="105"/>
                <w:sz w:val="16"/>
              </w:rPr>
              <w:t>No</w:t>
            </w:r>
          </w:p>
        </w:tc>
        <w:tc>
          <w:tcPr>
            <w:tcW w:w="3101" w:type="dxa"/>
          </w:tcPr>
          <w:p w14:paraId="33B65B45" w14:textId="77777777" w:rsidR="000C56BC" w:rsidRDefault="000C56BC" w:rsidP="00B85B55">
            <w:pPr>
              <w:pStyle w:val="TableParagraph"/>
              <w:spacing w:before="0"/>
              <w:jc w:val="left"/>
              <w:rPr>
                <w:sz w:val="18"/>
              </w:rPr>
            </w:pPr>
          </w:p>
          <w:p w14:paraId="75D8473F" w14:textId="77777777" w:rsidR="000C56BC" w:rsidRDefault="000C56BC" w:rsidP="00B85B55">
            <w:pPr>
              <w:pStyle w:val="TableParagraph"/>
              <w:spacing w:before="2"/>
              <w:jc w:val="left"/>
              <w:rPr>
                <w:sz w:val="25"/>
              </w:rPr>
            </w:pPr>
          </w:p>
          <w:p w14:paraId="05322C48" w14:textId="77777777" w:rsidR="000C56BC" w:rsidRDefault="000C56BC" w:rsidP="00B85B55">
            <w:pPr>
              <w:pStyle w:val="TableParagraph"/>
              <w:spacing w:before="1"/>
              <w:ind w:left="270" w:right="131"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57" w:type="dxa"/>
          </w:tcPr>
          <w:p w14:paraId="70D98B50" w14:textId="77777777" w:rsidR="000C56BC" w:rsidRDefault="000C56BC" w:rsidP="00B85B55">
            <w:pPr>
              <w:pStyle w:val="TableParagraph"/>
              <w:spacing w:before="0"/>
              <w:jc w:val="left"/>
              <w:rPr>
                <w:sz w:val="18"/>
              </w:rPr>
            </w:pPr>
          </w:p>
          <w:p w14:paraId="64C26F00" w14:textId="77777777" w:rsidR="000C56BC" w:rsidRDefault="000C56BC" w:rsidP="00B85B55">
            <w:pPr>
              <w:pStyle w:val="TableParagraph"/>
              <w:spacing w:before="2"/>
              <w:jc w:val="left"/>
              <w:rPr>
                <w:sz w:val="25"/>
              </w:rPr>
            </w:pPr>
          </w:p>
          <w:p w14:paraId="1229456B" w14:textId="77777777" w:rsidR="000C56BC" w:rsidRDefault="000C56BC" w:rsidP="00B85B55">
            <w:pPr>
              <w:pStyle w:val="TableParagraph"/>
              <w:spacing w:before="1"/>
              <w:ind w:left="110"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5458DB5C" w14:textId="77777777" w:rsidR="000C56BC" w:rsidRDefault="000C56BC" w:rsidP="00B85B55">
            <w:pPr>
              <w:pStyle w:val="TableParagraph"/>
              <w:spacing w:before="0"/>
              <w:jc w:val="left"/>
              <w:rPr>
                <w:sz w:val="18"/>
              </w:rPr>
            </w:pPr>
          </w:p>
          <w:p w14:paraId="6FE428D1" w14:textId="77777777" w:rsidR="000C56BC" w:rsidRDefault="000C56BC" w:rsidP="00B85B55">
            <w:pPr>
              <w:pStyle w:val="TableParagraph"/>
              <w:spacing w:before="2"/>
              <w:jc w:val="left"/>
              <w:rPr>
                <w:sz w:val="25"/>
              </w:rPr>
            </w:pPr>
          </w:p>
          <w:p w14:paraId="1EFED64F" w14:textId="77777777" w:rsidR="000C56BC" w:rsidRDefault="000C56BC" w:rsidP="00B85B55">
            <w:pPr>
              <w:pStyle w:val="TableParagraph"/>
              <w:spacing w:before="1"/>
              <w:ind w:left="113" w:firstLine="164"/>
              <w:jc w:val="left"/>
              <w:rPr>
                <w:sz w:val="16"/>
              </w:rPr>
            </w:pPr>
            <w:r>
              <w:rPr>
                <w:w w:val="120"/>
                <w:sz w:val="16"/>
              </w:rPr>
              <w:t>Nilai</w:t>
            </w:r>
            <w:r>
              <w:rPr>
                <w:spacing w:val="1"/>
                <w:w w:val="120"/>
                <w:sz w:val="16"/>
              </w:rPr>
              <w:t xml:space="preserve"> </w:t>
            </w:r>
            <w:r>
              <w:rPr>
                <w:w w:val="120"/>
                <w:sz w:val="16"/>
              </w:rPr>
              <w:t>Jabatan</w:t>
            </w:r>
          </w:p>
        </w:tc>
        <w:tc>
          <w:tcPr>
            <w:tcW w:w="1272" w:type="dxa"/>
            <w:gridSpan w:val="2"/>
          </w:tcPr>
          <w:p w14:paraId="31705C42" w14:textId="77777777" w:rsidR="000C56BC" w:rsidRDefault="000C56BC" w:rsidP="00B85B55">
            <w:pPr>
              <w:pStyle w:val="TableParagraph"/>
              <w:spacing w:before="0"/>
              <w:jc w:val="left"/>
              <w:rPr>
                <w:sz w:val="18"/>
              </w:rPr>
            </w:pPr>
          </w:p>
          <w:p w14:paraId="3E90155C" w14:textId="77777777" w:rsidR="000C56BC" w:rsidRDefault="000C56BC" w:rsidP="00B85B55">
            <w:pPr>
              <w:pStyle w:val="TableParagraph"/>
              <w:spacing w:before="4"/>
              <w:jc w:val="left"/>
              <w:rPr>
                <w:sz w:val="17"/>
              </w:rPr>
            </w:pPr>
          </w:p>
          <w:p w14:paraId="38904BE8" w14:textId="77777777" w:rsidR="000C56BC" w:rsidRDefault="000C56BC" w:rsidP="00B85B55">
            <w:pPr>
              <w:pStyle w:val="TableParagraph"/>
              <w:spacing w:before="0" w:line="186" w:lineRule="exact"/>
              <w:ind w:left="157" w:right="85"/>
              <w:rPr>
                <w:sz w:val="16"/>
              </w:rPr>
            </w:pPr>
            <w:r>
              <w:rPr>
                <w:w w:val="115"/>
                <w:sz w:val="16"/>
              </w:rPr>
              <w:t>FAKTOR</w:t>
            </w:r>
            <w:r>
              <w:rPr>
                <w:spacing w:val="1"/>
                <w:w w:val="115"/>
                <w:sz w:val="16"/>
              </w:rPr>
              <w:t xml:space="preserve"> </w:t>
            </w:r>
            <w:r>
              <w:rPr>
                <w:w w:val="115"/>
                <w:sz w:val="16"/>
              </w:rPr>
              <w:t>1</w:t>
            </w:r>
          </w:p>
          <w:p w14:paraId="12BCC2D3" w14:textId="77777777" w:rsidR="000C56BC" w:rsidRDefault="000C56BC" w:rsidP="00B85B55">
            <w:pPr>
              <w:pStyle w:val="TableParagraph"/>
              <w:spacing w:before="0"/>
              <w:ind w:left="157" w:right="127"/>
              <w:rPr>
                <w:sz w:val="16"/>
              </w:rPr>
            </w:pPr>
            <w:r>
              <w:rPr>
                <w:w w:val="105"/>
                <w:sz w:val="16"/>
              </w:rPr>
              <w:t>Pengetahuan</w:t>
            </w:r>
            <w:r>
              <w:rPr>
                <w:spacing w:val="1"/>
                <w:w w:val="105"/>
                <w:sz w:val="16"/>
              </w:rPr>
              <w:t xml:space="preserve"> </w:t>
            </w:r>
            <w:r>
              <w:rPr>
                <w:w w:val="105"/>
                <w:sz w:val="16"/>
              </w:rPr>
              <w:t>(Level</w:t>
            </w:r>
            <w:r>
              <w:rPr>
                <w:spacing w:val="6"/>
                <w:w w:val="105"/>
                <w:sz w:val="16"/>
              </w:rPr>
              <w:t xml:space="preserve"> </w:t>
            </w:r>
            <w:r>
              <w:rPr>
                <w:w w:val="105"/>
                <w:sz w:val="16"/>
              </w:rPr>
              <w:t>1~9)</w:t>
            </w:r>
          </w:p>
        </w:tc>
        <w:tc>
          <w:tcPr>
            <w:tcW w:w="1200" w:type="dxa"/>
            <w:gridSpan w:val="2"/>
          </w:tcPr>
          <w:p w14:paraId="6E8ACD53" w14:textId="77777777" w:rsidR="000C56BC" w:rsidRDefault="000C56BC" w:rsidP="00B85B55">
            <w:pPr>
              <w:pStyle w:val="TableParagraph"/>
              <w:spacing w:before="0"/>
              <w:jc w:val="left"/>
              <w:rPr>
                <w:sz w:val="18"/>
              </w:rPr>
            </w:pPr>
          </w:p>
          <w:p w14:paraId="5DF3DD97" w14:textId="77777777" w:rsidR="000C56BC" w:rsidRDefault="000C56BC" w:rsidP="00B85B55">
            <w:pPr>
              <w:pStyle w:val="TableParagraph"/>
              <w:spacing w:before="4"/>
              <w:jc w:val="left"/>
              <w:rPr>
                <w:sz w:val="17"/>
              </w:rPr>
            </w:pPr>
          </w:p>
          <w:p w14:paraId="6F88CE2F" w14:textId="77777777" w:rsidR="000C56BC" w:rsidRDefault="000C56BC" w:rsidP="00B85B55">
            <w:pPr>
              <w:pStyle w:val="TableParagraph"/>
              <w:spacing w:before="0" w:line="186" w:lineRule="exact"/>
              <w:ind w:left="218"/>
              <w:jc w:val="left"/>
              <w:rPr>
                <w:sz w:val="16"/>
              </w:rPr>
            </w:pPr>
            <w:r>
              <w:rPr>
                <w:w w:val="115"/>
                <w:sz w:val="16"/>
              </w:rPr>
              <w:t>FAKTOR</w:t>
            </w:r>
            <w:r>
              <w:rPr>
                <w:spacing w:val="1"/>
                <w:w w:val="115"/>
                <w:sz w:val="16"/>
              </w:rPr>
              <w:t xml:space="preserve"> </w:t>
            </w:r>
            <w:r>
              <w:rPr>
                <w:w w:val="115"/>
                <w:sz w:val="16"/>
              </w:rPr>
              <w:t>2</w:t>
            </w:r>
          </w:p>
          <w:p w14:paraId="6E5AC33A" w14:textId="77777777" w:rsidR="000C56BC" w:rsidRDefault="000C56BC" w:rsidP="00B85B55">
            <w:pPr>
              <w:pStyle w:val="TableParagraph"/>
              <w:spacing w:before="0"/>
              <w:ind w:left="190" w:hanging="68"/>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233" w:type="dxa"/>
            <w:gridSpan w:val="2"/>
          </w:tcPr>
          <w:p w14:paraId="2B00867A" w14:textId="77777777" w:rsidR="000C56BC" w:rsidRDefault="000C56BC" w:rsidP="00B85B55">
            <w:pPr>
              <w:pStyle w:val="TableParagraph"/>
              <w:spacing w:before="0"/>
              <w:jc w:val="left"/>
              <w:rPr>
                <w:sz w:val="18"/>
              </w:rPr>
            </w:pPr>
          </w:p>
          <w:p w14:paraId="4E33BA48" w14:textId="77777777" w:rsidR="000C56BC" w:rsidRDefault="000C56BC" w:rsidP="00B85B55">
            <w:pPr>
              <w:pStyle w:val="TableParagraph"/>
              <w:spacing w:before="4"/>
              <w:jc w:val="left"/>
              <w:rPr>
                <w:sz w:val="17"/>
              </w:rPr>
            </w:pPr>
          </w:p>
          <w:p w14:paraId="317E2C55" w14:textId="77777777" w:rsidR="000C56BC" w:rsidRDefault="000C56BC" w:rsidP="00B85B55">
            <w:pPr>
              <w:pStyle w:val="TableParagraph"/>
              <w:spacing w:before="0" w:line="186" w:lineRule="exact"/>
              <w:ind w:left="238"/>
              <w:jc w:val="left"/>
              <w:rPr>
                <w:sz w:val="16"/>
              </w:rPr>
            </w:pPr>
            <w:r>
              <w:rPr>
                <w:w w:val="115"/>
                <w:sz w:val="16"/>
              </w:rPr>
              <w:t>FAKTOR</w:t>
            </w:r>
            <w:r>
              <w:rPr>
                <w:spacing w:val="1"/>
                <w:w w:val="115"/>
                <w:sz w:val="16"/>
              </w:rPr>
              <w:t xml:space="preserve"> </w:t>
            </w:r>
            <w:r>
              <w:rPr>
                <w:w w:val="115"/>
                <w:sz w:val="16"/>
              </w:rPr>
              <w:t>3</w:t>
            </w:r>
          </w:p>
          <w:p w14:paraId="507779FE" w14:textId="77777777" w:rsidR="000C56BC" w:rsidRDefault="000C56BC" w:rsidP="00B85B55">
            <w:pPr>
              <w:pStyle w:val="TableParagraph"/>
              <w:spacing w:before="0"/>
              <w:ind w:left="206"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320" w:type="dxa"/>
            <w:gridSpan w:val="2"/>
          </w:tcPr>
          <w:p w14:paraId="128FD932" w14:textId="77777777" w:rsidR="000C56BC" w:rsidRDefault="000C56BC" w:rsidP="00B85B55">
            <w:pPr>
              <w:pStyle w:val="TableParagraph"/>
              <w:spacing w:before="0"/>
              <w:jc w:val="left"/>
              <w:rPr>
                <w:sz w:val="18"/>
              </w:rPr>
            </w:pPr>
          </w:p>
          <w:p w14:paraId="338C176D" w14:textId="77777777" w:rsidR="000C56BC" w:rsidRDefault="000C56BC" w:rsidP="00B85B55">
            <w:pPr>
              <w:pStyle w:val="TableParagraph"/>
              <w:spacing w:before="4"/>
              <w:jc w:val="left"/>
              <w:rPr>
                <w:sz w:val="17"/>
              </w:rPr>
            </w:pPr>
          </w:p>
          <w:p w14:paraId="206B7649" w14:textId="77777777" w:rsidR="000C56BC" w:rsidRDefault="000C56BC" w:rsidP="00B85B55">
            <w:pPr>
              <w:pStyle w:val="TableParagraph"/>
              <w:spacing w:before="0" w:line="186" w:lineRule="exact"/>
              <w:ind w:left="282"/>
              <w:jc w:val="left"/>
              <w:rPr>
                <w:sz w:val="16"/>
              </w:rPr>
            </w:pPr>
            <w:r>
              <w:rPr>
                <w:w w:val="115"/>
                <w:sz w:val="16"/>
              </w:rPr>
              <w:t>FAKTOR</w:t>
            </w:r>
            <w:r>
              <w:rPr>
                <w:spacing w:val="6"/>
                <w:w w:val="115"/>
                <w:sz w:val="16"/>
              </w:rPr>
              <w:t xml:space="preserve"> </w:t>
            </w:r>
            <w:r>
              <w:rPr>
                <w:w w:val="115"/>
                <w:sz w:val="16"/>
              </w:rPr>
              <w:t>4</w:t>
            </w:r>
          </w:p>
          <w:p w14:paraId="55A57F26" w14:textId="77777777" w:rsidR="000C56BC" w:rsidRDefault="000C56BC" w:rsidP="00B85B55">
            <w:pPr>
              <w:pStyle w:val="TableParagraph"/>
              <w:spacing w:before="0"/>
              <w:ind w:left="186" w:right="144"/>
              <w:jc w:val="left"/>
              <w:rPr>
                <w:sz w:val="16"/>
              </w:rPr>
            </w:pPr>
            <w:r>
              <w:rPr>
                <w:w w:val="110"/>
                <w:sz w:val="16"/>
              </w:rPr>
              <w:t>Kompleksita</w:t>
            </w:r>
            <w:r>
              <w:rPr>
                <w:spacing w:val="-36"/>
                <w:w w:val="110"/>
                <w:sz w:val="16"/>
              </w:rPr>
              <w:t xml:space="preserve"> </w:t>
            </w:r>
            <w:r>
              <w:rPr>
                <w:w w:val="105"/>
                <w:sz w:val="16"/>
              </w:rPr>
              <w:t>s</w:t>
            </w:r>
            <w:r>
              <w:rPr>
                <w:spacing w:val="-2"/>
                <w:w w:val="105"/>
                <w:sz w:val="16"/>
              </w:rPr>
              <w:t xml:space="preserve"> </w:t>
            </w:r>
            <w:r>
              <w:rPr>
                <w:w w:val="105"/>
                <w:sz w:val="16"/>
              </w:rPr>
              <w:t>(Level</w:t>
            </w:r>
            <w:r>
              <w:rPr>
                <w:spacing w:val="-3"/>
                <w:w w:val="105"/>
                <w:sz w:val="16"/>
              </w:rPr>
              <w:t xml:space="preserve"> </w:t>
            </w:r>
            <w:r>
              <w:rPr>
                <w:w w:val="105"/>
                <w:sz w:val="16"/>
              </w:rPr>
              <w:t>1~6)</w:t>
            </w:r>
          </w:p>
        </w:tc>
        <w:tc>
          <w:tcPr>
            <w:tcW w:w="1225" w:type="dxa"/>
            <w:gridSpan w:val="2"/>
          </w:tcPr>
          <w:p w14:paraId="490BAA39" w14:textId="77777777" w:rsidR="000C56BC" w:rsidRDefault="000C56BC" w:rsidP="00B85B55">
            <w:pPr>
              <w:pStyle w:val="TableParagraph"/>
              <w:spacing w:before="0"/>
              <w:jc w:val="left"/>
              <w:rPr>
                <w:sz w:val="19"/>
              </w:rPr>
            </w:pPr>
          </w:p>
          <w:p w14:paraId="5F8E293E" w14:textId="77777777" w:rsidR="000C56BC" w:rsidRDefault="000C56BC" w:rsidP="00B85B55">
            <w:pPr>
              <w:pStyle w:val="TableParagraph"/>
              <w:spacing w:before="0"/>
              <w:ind w:left="214" w:right="143"/>
              <w:rPr>
                <w:sz w:val="16"/>
              </w:rPr>
            </w:pPr>
            <w:r>
              <w:rPr>
                <w:w w:val="115"/>
                <w:sz w:val="16"/>
              </w:rPr>
              <w:t>FAKTOR</w:t>
            </w:r>
            <w:r>
              <w:rPr>
                <w:spacing w:val="1"/>
                <w:w w:val="115"/>
                <w:sz w:val="16"/>
              </w:rPr>
              <w:t xml:space="preserve"> </w:t>
            </w:r>
            <w:r>
              <w:rPr>
                <w:w w:val="115"/>
                <w:sz w:val="16"/>
              </w:rPr>
              <w:t>5</w:t>
            </w:r>
          </w:p>
          <w:p w14:paraId="6BD115E0" w14:textId="77777777" w:rsidR="000C56BC" w:rsidRDefault="000C56BC" w:rsidP="00B85B55">
            <w:pPr>
              <w:pStyle w:val="TableParagraph"/>
              <w:spacing w:before="0"/>
              <w:ind w:left="206" w:right="167"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096" w:type="dxa"/>
            <w:gridSpan w:val="2"/>
          </w:tcPr>
          <w:p w14:paraId="4F4110DC" w14:textId="77777777" w:rsidR="000C56BC" w:rsidRDefault="000C56BC" w:rsidP="00B85B55">
            <w:pPr>
              <w:pStyle w:val="TableParagraph"/>
              <w:spacing w:before="0"/>
              <w:jc w:val="left"/>
              <w:rPr>
                <w:sz w:val="18"/>
              </w:rPr>
            </w:pPr>
          </w:p>
          <w:p w14:paraId="0E30A3B6" w14:textId="77777777" w:rsidR="000C56BC" w:rsidRDefault="000C56BC" w:rsidP="00B85B55">
            <w:pPr>
              <w:pStyle w:val="TableParagraph"/>
              <w:spacing w:before="112" w:line="186" w:lineRule="exact"/>
              <w:ind w:left="118" w:right="47"/>
              <w:rPr>
                <w:sz w:val="16"/>
              </w:rPr>
            </w:pPr>
            <w:r>
              <w:rPr>
                <w:w w:val="115"/>
                <w:sz w:val="16"/>
              </w:rPr>
              <w:t>FAKTOR</w:t>
            </w:r>
            <w:r>
              <w:rPr>
                <w:spacing w:val="1"/>
                <w:w w:val="115"/>
                <w:sz w:val="16"/>
              </w:rPr>
              <w:t xml:space="preserve"> </w:t>
            </w:r>
            <w:r>
              <w:rPr>
                <w:w w:val="115"/>
                <w:sz w:val="16"/>
              </w:rPr>
              <w:t>6</w:t>
            </w:r>
          </w:p>
          <w:p w14:paraId="7B054425" w14:textId="77777777" w:rsidR="000C56BC" w:rsidRDefault="000C56BC" w:rsidP="00B85B55">
            <w:pPr>
              <w:pStyle w:val="TableParagraph"/>
              <w:spacing w:before="0" w:line="237" w:lineRule="auto"/>
              <w:ind w:left="133" w:right="111"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7" w:type="dxa"/>
            <w:gridSpan w:val="2"/>
          </w:tcPr>
          <w:p w14:paraId="14144724" w14:textId="77777777" w:rsidR="000C56BC" w:rsidRDefault="000C56BC" w:rsidP="00B85B55">
            <w:pPr>
              <w:pStyle w:val="TableParagraph"/>
              <w:spacing w:before="0"/>
              <w:jc w:val="left"/>
              <w:rPr>
                <w:sz w:val="18"/>
              </w:rPr>
            </w:pPr>
          </w:p>
          <w:p w14:paraId="68F9E1C1" w14:textId="77777777" w:rsidR="000C56BC" w:rsidRDefault="000C56BC" w:rsidP="00B85B55">
            <w:pPr>
              <w:pStyle w:val="TableParagraph"/>
              <w:spacing w:before="112" w:line="186" w:lineRule="exact"/>
              <w:ind w:left="146" w:right="84"/>
              <w:rPr>
                <w:sz w:val="16"/>
              </w:rPr>
            </w:pPr>
            <w:r>
              <w:rPr>
                <w:w w:val="115"/>
                <w:sz w:val="16"/>
              </w:rPr>
              <w:t>FAKTOR</w:t>
            </w:r>
            <w:r>
              <w:rPr>
                <w:spacing w:val="1"/>
                <w:w w:val="115"/>
                <w:sz w:val="16"/>
              </w:rPr>
              <w:t xml:space="preserve"> </w:t>
            </w:r>
            <w:r>
              <w:rPr>
                <w:w w:val="115"/>
                <w:sz w:val="16"/>
              </w:rPr>
              <w:t>7</w:t>
            </w:r>
          </w:p>
          <w:p w14:paraId="5556935C" w14:textId="77777777" w:rsidR="000C56BC" w:rsidRDefault="000C56BC" w:rsidP="00B85B55">
            <w:pPr>
              <w:pStyle w:val="TableParagraph"/>
              <w:spacing w:before="0" w:line="237" w:lineRule="auto"/>
              <w:ind w:left="129" w:right="116"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16" w:type="dxa"/>
            <w:gridSpan w:val="2"/>
          </w:tcPr>
          <w:p w14:paraId="75601FFD" w14:textId="77777777" w:rsidR="000C56BC" w:rsidRDefault="000C56BC" w:rsidP="00B85B55">
            <w:pPr>
              <w:pStyle w:val="TableParagraph"/>
              <w:spacing w:before="0"/>
              <w:jc w:val="left"/>
              <w:rPr>
                <w:sz w:val="18"/>
              </w:rPr>
            </w:pPr>
          </w:p>
          <w:p w14:paraId="03B81883" w14:textId="77777777" w:rsidR="000C56BC" w:rsidRDefault="000C56BC" w:rsidP="00B85B55">
            <w:pPr>
              <w:pStyle w:val="TableParagraph"/>
              <w:spacing w:before="112" w:line="186" w:lineRule="exact"/>
              <w:ind w:left="130" w:right="72"/>
              <w:rPr>
                <w:sz w:val="16"/>
              </w:rPr>
            </w:pPr>
            <w:r>
              <w:rPr>
                <w:w w:val="115"/>
                <w:sz w:val="16"/>
              </w:rPr>
              <w:t>FAKTOR</w:t>
            </w:r>
            <w:r>
              <w:rPr>
                <w:spacing w:val="1"/>
                <w:w w:val="115"/>
                <w:sz w:val="16"/>
              </w:rPr>
              <w:t xml:space="preserve"> </w:t>
            </w:r>
            <w:r>
              <w:rPr>
                <w:w w:val="115"/>
                <w:sz w:val="16"/>
              </w:rPr>
              <w:t>8</w:t>
            </w:r>
          </w:p>
          <w:p w14:paraId="489106C5" w14:textId="77777777" w:rsidR="000C56BC" w:rsidRDefault="000C56BC" w:rsidP="00B85B55">
            <w:pPr>
              <w:pStyle w:val="TableParagraph"/>
              <w:spacing w:before="0" w:line="237" w:lineRule="auto"/>
              <w:ind w:left="140" w:right="123"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7" w:type="dxa"/>
            <w:gridSpan w:val="2"/>
          </w:tcPr>
          <w:p w14:paraId="7EBDA1B5" w14:textId="77777777" w:rsidR="000C56BC" w:rsidRDefault="000C56BC" w:rsidP="00B85B55">
            <w:pPr>
              <w:pStyle w:val="TableParagraph"/>
              <w:spacing w:before="0"/>
              <w:jc w:val="left"/>
              <w:rPr>
                <w:sz w:val="18"/>
              </w:rPr>
            </w:pPr>
          </w:p>
          <w:p w14:paraId="4BF19D68" w14:textId="77777777" w:rsidR="000C56BC" w:rsidRDefault="000C56BC" w:rsidP="00B85B55">
            <w:pPr>
              <w:pStyle w:val="TableParagraph"/>
              <w:spacing w:before="112" w:line="186" w:lineRule="exact"/>
              <w:ind w:left="107" w:right="98"/>
              <w:rPr>
                <w:sz w:val="16"/>
              </w:rPr>
            </w:pPr>
            <w:r>
              <w:rPr>
                <w:w w:val="115"/>
                <w:sz w:val="16"/>
              </w:rPr>
              <w:t>FAKTOR</w:t>
            </w:r>
            <w:r>
              <w:rPr>
                <w:spacing w:val="6"/>
                <w:w w:val="115"/>
                <w:sz w:val="16"/>
              </w:rPr>
              <w:t xml:space="preserve"> </w:t>
            </w:r>
            <w:r>
              <w:rPr>
                <w:w w:val="115"/>
                <w:sz w:val="16"/>
              </w:rPr>
              <w:t>9</w:t>
            </w:r>
          </w:p>
          <w:p w14:paraId="0F3073FA" w14:textId="77777777" w:rsidR="000C56BC" w:rsidRDefault="000C56BC" w:rsidP="00B85B55">
            <w:pPr>
              <w:pStyle w:val="TableParagraph"/>
              <w:spacing w:before="1" w:line="235" w:lineRule="auto"/>
              <w:ind w:left="113" w:right="98"/>
              <w:rPr>
                <w:sz w:val="16"/>
              </w:rPr>
            </w:pPr>
            <w:r>
              <w:rPr>
                <w:w w:val="115"/>
                <w:sz w:val="16"/>
              </w:rPr>
              <w:t>Lingkungan</w:t>
            </w:r>
            <w:r>
              <w:rPr>
                <w:spacing w:val="-38"/>
                <w:w w:val="115"/>
                <w:sz w:val="16"/>
              </w:rPr>
              <w:t xml:space="preserve"> </w:t>
            </w:r>
            <w:r>
              <w:rPr>
                <w:w w:val="115"/>
                <w:sz w:val="16"/>
              </w:rPr>
              <w:t>Kerja</w:t>
            </w:r>
          </w:p>
          <w:p w14:paraId="50DE0573" w14:textId="77777777" w:rsidR="000C56BC" w:rsidRDefault="000C56BC" w:rsidP="00B85B55">
            <w:pPr>
              <w:pStyle w:val="TableParagraph"/>
              <w:spacing w:before="1"/>
              <w:ind w:left="112" w:right="98"/>
              <w:rPr>
                <w:sz w:val="16"/>
              </w:rPr>
            </w:pPr>
            <w:r>
              <w:rPr>
                <w:sz w:val="16"/>
              </w:rPr>
              <w:t>(Level</w:t>
            </w:r>
            <w:r>
              <w:rPr>
                <w:spacing w:val="17"/>
                <w:sz w:val="16"/>
              </w:rPr>
              <w:t xml:space="preserve"> </w:t>
            </w:r>
            <w:r>
              <w:rPr>
                <w:sz w:val="16"/>
              </w:rPr>
              <w:t>1~3)</w:t>
            </w:r>
          </w:p>
        </w:tc>
      </w:tr>
      <w:tr w:rsidR="00612F7D" w:rsidRPr="0043181B" w14:paraId="752646FC" w14:textId="77777777" w:rsidTr="00AF6894">
        <w:trPr>
          <w:trHeight w:val="283"/>
        </w:trPr>
        <w:tc>
          <w:tcPr>
            <w:tcW w:w="436" w:type="dxa"/>
            <w:vAlign w:val="center"/>
          </w:tcPr>
          <w:p w14:paraId="191CAA8D" w14:textId="09242E2A" w:rsidR="00612F7D" w:rsidRDefault="00612F7D" w:rsidP="00612F7D">
            <w:pPr>
              <w:pStyle w:val="TableParagraph"/>
              <w:spacing w:before="11"/>
              <w:rPr>
                <w:sz w:val="15"/>
              </w:rPr>
            </w:pPr>
            <w:r w:rsidRPr="00612F7D">
              <w:rPr>
                <w:rFonts w:asciiTheme="majorHAnsi" w:hAnsiTheme="majorHAnsi"/>
                <w:sz w:val="16"/>
                <w:szCs w:val="16"/>
              </w:rPr>
              <w:t>1</w:t>
            </w:r>
          </w:p>
        </w:tc>
        <w:tc>
          <w:tcPr>
            <w:tcW w:w="3101" w:type="dxa"/>
          </w:tcPr>
          <w:p w14:paraId="7BC7AFDF" w14:textId="64D5797F" w:rsidR="00612F7D" w:rsidRPr="001329C6" w:rsidRDefault="00612F7D" w:rsidP="00612F7D">
            <w:pPr>
              <w:pStyle w:val="TableParagraph"/>
              <w:spacing w:before="51"/>
              <w:ind w:left="114"/>
              <w:jc w:val="left"/>
              <w:rPr>
                <w:w w:val="115"/>
                <w:sz w:val="16"/>
              </w:rPr>
            </w:pPr>
            <w:r>
              <w:rPr>
                <w:w w:val="115"/>
                <w:sz w:val="16"/>
              </w:rPr>
              <w:t>Pengawas Mutu Hasil Pertanian Ahli Madya</w:t>
            </w:r>
          </w:p>
        </w:tc>
        <w:tc>
          <w:tcPr>
            <w:tcW w:w="857" w:type="dxa"/>
          </w:tcPr>
          <w:p w14:paraId="36B2F73F" w14:textId="77777777" w:rsidR="00612F7D" w:rsidRPr="0043181B" w:rsidRDefault="00612F7D" w:rsidP="00612F7D">
            <w:pPr>
              <w:pStyle w:val="TableParagraph"/>
              <w:spacing w:before="0"/>
              <w:rPr>
                <w:sz w:val="16"/>
              </w:rPr>
            </w:pPr>
            <w:r>
              <w:rPr>
                <w:sz w:val="16"/>
              </w:rPr>
              <w:t>11</w:t>
            </w:r>
          </w:p>
        </w:tc>
        <w:tc>
          <w:tcPr>
            <w:tcW w:w="856" w:type="dxa"/>
          </w:tcPr>
          <w:p w14:paraId="0AC401D5" w14:textId="77777777" w:rsidR="00612F7D" w:rsidRPr="0043181B" w:rsidRDefault="00612F7D" w:rsidP="00612F7D">
            <w:pPr>
              <w:pStyle w:val="TableParagraph"/>
              <w:spacing w:before="0"/>
              <w:ind w:right="254"/>
              <w:jc w:val="right"/>
              <w:rPr>
                <w:sz w:val="16"/>
              </w:rPr>
            </w:pPr>
            <w:r>
              <w:rPr>
                <w:sz w:val="16"/>
              </w:rPr>
              <w:t>1930</w:t>
            </w:r>
          </w:p>
        </w:tc>
        <w:tc>
          <w:tcPr>
            <w:tcW w:w="460" w:type="dxa"/>
          </w:tcPr>
          <w:p w14:paraId="1C8708F8" w14:textId="77777777" w:rsidR="00612F7D" w:rsidRPr="0043181B" w:rsidRDefault="00612F7D" w:rsidP="00612F7D">
            <w:pPr>
              <w:pStyle w:val="TableParagraph"/>
              <w:spacing w:before="0"/>
              <w:ind w:left="185"/>
              <w:jc w:val="left"/>
              <w:rPr>
                <w:sz w:val="16"/>
              </w:rPr>
            </w:pPr>
            <w:r>
              <w:rPr>
                <w:sz w:val="16"/>
              </w:rPr>
              <w:t>6</w:t>
            </w:r>
          </w:p>
        </w:tc>
        <w:tc>
          <w:tcPr>
            <w:tcW w:w="812" w:type="dxa"/>
          </w:tcPr>
          <w:p w14:paraId="036FDB9A" w14:textId="77777777" w:rsidR="00612F7D" w:rsidRPr="0043181B" w:rsidRDefault="00612F7D" w:rsidP="00612F7D">
            <w:pPr>
              <w:pStyle w:val="TableParagraph"/>
              <w:spacing w:before="0"/>
              <w:ind w:left="241" w:right="210"/>
              <w:rPr>
                <w:sz w:val="16"/>
              </w:rPr>
            </w:pPr>
            <w:r>
              <w:rPr>
                <w:sz w:val="16"/>
              </w:rPr>
              <w:t>950</w:t>
            </w:r>
          </w:p>
        </w:tc>
        <w:tc>
          <w:tcPr>
            <w:tcW w:w="580" w:type="dxa"/>
          </w:tcPr>
          <w:p w14:paraId="75485DB0" w14:textId="77777777" w:rsidR="00612F7D" w:rsidRPr="0043181B" w:rsidRDefault="00612F7D" w:rsidP="00612F7D">
            <w:pPr>
              <w:pStyle w:val="TableParagraph"/>
              <w:spacing w:before="0"/>
              <w:ind w:left="41"/>
              <w:rPr>
                <w:sz w:val="16"/>
              </w:rPr>
            </w:pPr>
            <w:r>
              <w:rPr>
                <w:sz w:val="16"/>
              </w:rPr>
              <w:t>3</w:t>
            </w:r>
          </w:p>
        </w:tc>
        <w:tc>
          <w:tcPr>
            <w:tcW w:w="620" w:type="dxa"/>
          </w:tcPr>
          <w:p w14:paraId="743F125C" w14:textId="77777777" w:rsidR="00612F7D" w:rsidRPr="0043181B" w:rsidRDefault="00612F7D" w:rsidP="00612F7D">
            <w:pPr>
              <w:pStyle w:val="TableParagraph"/>
              <w:spacing w:before="0"/>
              <w:ind w:left="152" w:right="104"/>
              <w:rPr>
                <w:sz w:val="16"/>
              </w:rPr>
            </w:pPr>
            <w:r>
              <w:rPr>
                <w:sz w:val="16"/>
              </w:rPr>
              <w:t>275</w:t>
            </w:r>
          </w:p>
        </w:tc>
        <w:tc>
          <w:tcPr>
            <w:tcW w:w="552" w:type="dxa"/>
          </w:tcPr>
          <w:p w14:paraId="32B04324" w14:textId="77777777" w:rsidR="00612F7D" w:rsidRPr="0043181B" w:rsidRDefault="00612F7D" w:rsidP="00612F7D">
            <w:pPr>
              <w:pStyle w:val="TableParagraph"/>
              <w:spacing w:before="0"/>
              <w:ind w:left="29"/>
              <w:rPr>
                <w:sz w:val="16"/>
              </w:rPr>
            </w:pPr>
            <w:r>
              <w:rPr>
                <w:sz w:val="16"/>
              </w:rPr>
              <w:t>3</w:t>
            </w:r>
          </w:p>
        </w:tc>
        <w:tc>
          <w:tcPr>
            <w:tcW w:w="681" w:type="dxa"/>
          </w:tcPr>
          <w:p w14:paraId="2F0C8F53" w14:textId="77777777" w:rsidR="00612F7D" w:rsidRPr="0043181B" w:rsidRDefault="00612F7D" w:rsidP="00612F7D">
            <w:pPr>
              <w:pStyle w:val="TableParagraph"/>
              <w:spacing w:before="0"/>
              <w:ind w:left="186" w:right="143"/>
              <w:rPr>
                <w:sz w:val="16"/>
              </w:rPr>
            </w:pPr>
            <w:r>
              <w:rPr>
                <w:sz w:val="16"/>
              </w:rPr>
              <w:t>275</w:t>
            </w:r>
          </w:p>
        </w:tc>
        <w:tc>
          <w:tcPr>
            <w:tcW w:w="632" w:type="dxa"/>
          </w:tcPr>
          <w:p w14:paraId="0FE3356D" w14:textId="77777777" w:rsidR="00612F7D" w:rsidRPr="0043181B" w:rsidRDefault="00612F7D" w:rsidP="00612F7D">
            <w:pPr>
              <w:pStyle w:val="TableParagraph"/>
              <w:spacing w:before="0"/>
              <w:ind w:right="236"/>
              <w:jc w:val="right"/>
              <w:rPr>
                <w:sz w:val="16"/>
              </w:rPr>
            </w:pPr>
            <w:r>
              <w:rPr>
                <w:sz w:val="16"/>
              </w:rPr>
              <w:t>4</w:t>
            </w:r>
          </w:p>
        </w:tc>
        <w:tc>
          <w:tcPr>
            <w:tcW w:w="688" w:type="dxa"/>
          </w:tcPr>
          <w:p w14:paraId="1A855B03" w14:textId="77777777" w:rsidR="00612F7D" w:rsidRPr="0043181B" w:rsidRDefault="00612F7D" w:rsidP="00612F7D">
            <w:pPr>
              <w:pStyle w:val="TableParagraph"/>
              <w:spacing w:before="0"/>
              <w:ind w:left="196" w:right="141"/>
              <w:rPr>
                <w:sz w:val="16"/>
              </w:rPr>
            </w:pPr>
            <w:r>
              <w:rPr>
                <w:sz w:val="16"/>
              </w:rPr>
              <w:t>225</w:t>
            </w:r>
          </w:p>
        </w:tc>
        <w:tc>
          <w:tcPr>
            <w:tcW w:w="504" w:type="dxa"/>
          </w:tcPr>
          <w:p w14:paraId="09012F5A" w14:textId="77777777" w:rsidR="00612F7D" w:rsidRPr="0043181B" w:rsidRDefault="00612F7D" w:rsidP="00612F7D">
            <w:pPr>
              <w:pStyle w:val="TableParagraph"/>
              <w:spacing w:before="0"/>
              <w:ind w:left="60"/>
              <w:rPr>
                <w:sz w:val="16"/>
              </w:rPr>
            </w:pPr>
            <w:r>
              <w:rPr>
                <w:sz w:val="16"/>
              </w:rPr>
              <w:t>3</w:t>
            </w:r>
          </w:p>
        </w:tc>
        <w:tc>
          <w:tcPr>
            <w:tcW w:w="721" w:type="dxa"/>
          </w:tcPr>
          <w:p w14:paraId="0D823816" w14:textId="77777777" w:rsidR="00612F7D" w:rsidRPr="0043181B" w:rsidRDefault="00612F7D" w:rsidP="00612F7D">
            <w:pPr>
              <w:pStyle w:val="TableParagraph"/>
              <w:spacing w:before="0"/>
              <w:ind w:left="259" w:hanging="229"/>
              <w:rPr>
                <w:sz w:val="16"/>
              </w:rPr>
            </w:pPr>
            <w:r>
              <w:rPr>
                <w:sz w:val="16"/>
              </w:rPr>
              <w:t>150</w:t>
            </w:r>
          </w:p>
        </w:tc>
        <w:tc>
          <w:tcPr>
            <w:tcW w:w="520" w:type="dxa"/>
          </w:tcPr>
          <w:p w14:paraId="57AE53CC" w14:textId="77777777" w:rsidR="00612F7D" w:rsidRPr="0043181B" w:rsidRDefault="00612F7D" w:rsidP="00612F7D">
            <w:pPr>
              <w:pStyle w:val="TableParagraph"/>
              <w:spacing w:before="0"/>
              <w:ind w:right="176"/>
              <w:jc w:val="right"/>
              <w:rPr>
                <w:sz w:val="16"/>
              </w:rPr>
            </w:pPr>
            <w:r>
              <w:rPr>
                <w:sz w:val="16"/>
              </w:rPr>
              <w:t>2</w:t>
            </w:r>
          </w:p>
        </w:tc>
        <w:tc>
          <w:tcPr>
            <w:tcW w:w="576" w:type="dxa"/>
          </w:tcPr>
          <w:p w14:paraId="55D18E9A" w14:textId="77777777" w:rsidR="00612F7D" w:rsidRPr="0043181B" w:rsidRDefault="00612F7D" w:rsidP="00612F7D">
            <w:pPr>
              <w:pStyle w:val="TableParagraph"/>
              <w:spacing w:before="0"/>
              <w:ind w:left="187" w:right="127"/>
              <w:rPr>
                <w:sz w:val="16"/>
              </w:rPr>
            </w:pPr>
            <w:r>
              <w:rPr>
                <w:sz w:val="16"/>
              </w:rPr>
              <w:t>25</w:t>
            </w:r>
          </w:p>
        </w:tc>
        <w:tc>
          <w:tcPr>
            <w:tcW w:w="420" w:type="dxa"/>
          </w:tcPr>
          <w:p w14:paraId="63588D73" w14:textId="77777777" w:rsidR="00612F7D" w:rsidRPr="0043181B" w:rsidRDefault="00612F7D" w:rsidP="00612F7D">
            <w:pPr>
              <w:pStyle w:val="TableParagraph"/>
              <w:spacing w:before="0"/>
              <w:ind w:left="49"/>
              <w:rPr>
                <w:sz w:val="16"/>
              </w:rPr>
            </w:pPr>
            <w:r>
              <w:rPr>
                <w:sz w:val="16"/>
              </w:rPr>
              <w:t>1</w:t>
            </w:r>
          </w:p>
        </w:tc>
        <w:tc>
          <w:tcPr>
            <w:tcW w:w="677" w:type="dxa"/>
          </w:tcPr>
          <w:p w14:paraId="57375702" w14:textId="77777777" w:rsidR="00612F7D" w:rsidRPr="0043181B" w:rsidRDefault="00612F7D" w:rsidP="00612F7D">
            <w:pPr>
              <w:pStyle w:val="TableParagraph"/>
              <w:spacing w:before="0"/>
              <w:ind w:left="237" w:right="190"/>
              <w:rPr>
                <w:sz w:val="16"/>
              </w:rPr>
            </w:pPr>
            <w:r>
              <w:rPr>
                <w:sz w:val="16"/>
              </w:rPr>
              <w:t>20</w:t>
            </w:r>
          </w:p>
        </w:tc>
        <w:tc>
          <w:tcPr>
            <w:tcW w:w="520" w:type="dxa"/>
          </w:tcPr>
          <w:p w14:paraId="0111C697" w14:textId="77777777" w:rsidR="00612F7D" w:rsidRPr="0043181B" w:rsidRDefault="00612F7D" w:rsidP="00612F7D">
            <w:pPr>
              <w:pStyle w:val="TableParagraph"/>
              <w:spacing w:before="0"/>
              <w:ind w:left="52"/>
              <w:rPr>
                <w:sz w:val="16"/>
              </w:rPr>
            </w:pPr>
            <w:r>
              <w:rPr>
                <w:sz w:val="16"/>
              </w:rPr>
              <w:t>1</w:t>
            </w:r>
          </w:p>
        </w:tc>
        <w:tc>
          <w:tcPr>
            <w:tcW w:w="596" w:type="dxa"/>
          </w:tcPr>
          <w:p w14:paraId="21FC40AF" w14:textId="77777777" w:rsidR="00612F7D" w:rsidRPr="0043181B" w:rsidRDefault="00612F7D" w:rsidP="00612F7D">
            <w:pPr>
              <w:pStyle w:val="TableParagraph"/>
              <w:spacing w:before="0"/>
              <w:ind w:left="54"/>
              <w:rPr>
                <w:sz w:val="16"/>
              </w:rPr>
            </w:pPr>
            <w:r>
              <w:rPr>
                <w:sz w:val="16"/>
              </w:rPr>
              <w:t>5</w:t>
            </w:r>
          </w:p>
        </w:tc>
        <w:tc>
          <w:tcPr>
            <w:tcW w:w="516" w:type="dxa"/>
          </w:tcPr>
          <w:p w14:paraId="654A4B65" w14:textId="77777777" w:rsidR="00612F7D" w:rsidRPr="0043181B" w:rsidRDefault="00612F7D" w:rsidP="00612F7D">
            <w:pPr>
              <w:pStyle w:val="TableParagraph"/>
              <w:spacing w:before="0"/>
              <w:ind w:left="52"/>
              <w:rPr>
                <w:sz w:val="16"/>
              </w:rPr>
            </w:pPr>
            <w:r>
              <w:rPr>
                <w:sz w:val="16"/>
              </w:rPr>
              <w:t>1</w:t>
            </w:r>
          </w:p>
        </w:tc>
        <w:tc>
          <w:tcPr>
            <w:tcW w:w="641" w:type="dxa"/>
          </w:tcPr>
          <w:p w14:paraId="6E3B5484" w14:textId="77777777" w:rsidR="00612F7D" w:rsidRPr="0043181B" w:rsidRDefault="00612F7D" w:rsidP="00612F7D">
            <w:pPr>
              <w:pStyle w:val="TableParagraph"/>
              <w:spacing w:before="0"/>
              <w:ind w:left="289"/>
              <w:jc w:val="left"/>
              <w:rPr>
                <w:sz w:val="16"/>
              </w:rPr>
            </w:pPr>
            <w:r>
              <w:rPr>
                <w:sz w:val="16"/>
              </w:rPr>
              <w:t>5</w:t>
            </w:r>
          </w:p>
        </w:tc>
      </w:tr>
      <w:tr w:rsidR="00612F7D" w:rsidRPr="00F40A9F" w14:paraId="6C7B0AC9" w14:textId="77777777" w:rsidTr="00AF6894">
        <w:trPr>
          <w:trHeight w:val="283"/>
        </w:trPr>
        <w:tc>
          <w:tcPr>
            <w:tcW w:w="436" w:type="dxa"/>
            <w:vAlign w:val="center"/>
          </w:tcPr>
          <w:p w14:paraId="587E1546" w14:textId="7982F20F" w:rsidR="00612F7D" w:rsidRDefault="00612F7D" w:rsidP="00612F7D">
            <w:pPr>
              <w:pStyle w:val="TableParagraph"/>
              <w:spacing w:before="11"/>
              <w:rPr>
                <w:sz w:val="15"/>
              </w:rPr>
            </w:pPr>
            <w:r w:rsidRPr="0027312E">
              <w:rPr>
                <w:rFonts w:asciiTheme="majorHAnsi" w:hAnsiTheme="majorHAnsi"/>
                <w:color w:val="000000" w:themeColor="text1"/>
                <w:sz w:val="16"/>
                <w:szCs w:val="16"/>
              </w:rPr>
              <w:t>2</w:t>
            </w:r>
          </w:p>
        </w:tc>
        <w:tc>
          <w:tcPr>
            <w:tcW w:w="3101" w:type="dxa"/>
          </w:tcPr>
          <w:p w14:paraId="780315A3" w14:textId="402C0ED3" w:rsidR="00612F7D" w:rsidRPr="00FC66C2" w:rsidRDefault="00612F7D" w:rsidP="00612F7D">
            <w:pPr>
              <w:pStyle w:val="TableParagraph"/>
              <w:spacing w:before="75"/>
              <w:ind w:left="114"/>
              <w:jc w:val="left"/>
              <w:rPr>
                <w:sz w:val="16"/>
              </w:rPr>
            </w:pPr>
            <w:r>
              <w:rPr>
                <w:w w:val="115"/>
                <w:sz w:val="16"/>
              </w:rPr>
              <w:t>Pembina Mutu Hasil Kelautan dan Perikanan Ahli Muda</w:t>
            </w:r>
          </w:p>
        </w:tc>
        <w:tc>
          <w:tcPr>
            <w:tcW w:w="857" w:type="dxa"/>
          </w:tcPr>
          <w:p w14:paraId="29620E0B" w14:textId="77777777" w:rsidR="00612F7D" w:rsidRPr="0043181B" w:rsidRDefault="00612F7D" w:rsidP="00612F7D">
            <w:pPr>
              <w:pStyle w:val="TableParagraph"/>
              <w:spacing w:before="75"/>
              <w:rPr>
                <w:sz w:val="16"/>
              </w:rPr>
            </w:pPr>
            <w:r>
              <w:rPr>
                <w:sz w:val="16"/>
              </w:rPr>
              <w:t>10</w:t>
            </w:r>
          </w:p>
        </w:tc>
        <w:tc>
          <w:tcPr>
            <w:tcW w:w="856" w:type="dxa"/>
          </w:tcPr>
          <w:p w14:paraId="31C19157" w14:textId="77777777" w:rsidR="00612F7D" w:rsidRPr="0043181B" w:rsidRDefault="00612F7D" w:rsidP="00612F7D">
            <w:pPr>
              <w:pStyle w:val="TableParagraph"/>
              <w:spacing w:before="75"/>
              <w:ind w:right="254"/>
              <w:jc w:val="right"/>
              <w:rPr>
                <w:sz w:val="16"/>
              </w:rPr>
            </w:pPr>
            <w:r>
              <w:rPr>
                <w:sz w:val="16"/>
              </w:rPr>
              <w:t>1640</w:t>
            </w:r>
          </w:p>
        </w:tc>
        <w:tc>
          <w:tcPr>
            <w:tcW w:w="460" w:type="dxa"/>
          </w:tcPr>
          <w:p w14:paraId="69F18C2C" w14:textId="77777777" w:rsidR="00612F7D" w:rsidRPr="0043181B" w:rsidRDefault="00612F7D" w:rsidP="00612F7D">
            <w:pPr>
              <w:pStyle w:val="TableParagraph"/>
              <w:spacing w:before="75"/>
              <w:ind w:left="185"/>
              <w:jc w:val="left"/>
              <w:rPr>
                <w:sz w:val="16"/>
              </w:rPr>
            </w:pPr>
            <w:r>
              <w:rPr>
                <w:sz w:val="16"/>
              </w:rPr>
              <w:t>5</w:t>
            </w:r>
          </w:p>
        </w:tc>
        <w:tc>
          <w:tcPr>
            <w:tcW w:w="812" w:type="dxa"/>
          </w:tcPr>
          <w:p w14:paraId="729B5E74" w14:textId="77777777" w:rsidR="00612F7D" w:rsidRPr="0043181B" w:rsidRDefault="00612F7D" w:rsidP="00612F7D">
            <w:pPr>
              <w:pStyle w:val="TableParagraph"/>
              <w:spacing w:before="75"/>
              <w:ind w:left="241" w:right="210"/>
              <w:rPr>
                <w:sz w:val="16"/>
              </w:rPr>
            </w:pPr>
            <w:r>
              <w:rPr>
                <w:sz w:val="16"/>
              </w:rPr>
              <w:t>750</w:t>
            </w:r>
          </w:p>
        </w:tc>
        <w:tc>
          <w:tcPr>
            <w:tcW w:w="580" w:type="dxa"/>
          </w:tcPr>
          <w:p w14:paraId="4D838C9D" w14:textId="77777777" w:rsidR="00612F7D" w:rsidRPr="0043181B" w:rsidRDefault="00612F7D" w:rsidP="00612F7D">
            <w:pPr>
              <w:pStyle w:val="TableParagraph"/>
              <w:spacing w:before="75"/>
              <w:ind w:left="41"/>
              <w:rPr>
                <w:sz w:val="16"/>
              </w:rPr>
            </w:pPr>
            <w:r>
              <w:rPr>
                <w:sz w:val="16"/>
              </w:rPr>
              <w:t>3</w:t>
            </w:r>
          </w:p>
        </w:tc>
        <w:tc>
          <w:tcPr>
            <w:tcW w:w="620" w:type="dxa"/>
          </w:tcPr>
          <w:p w14:paraId="4AB64245" w14:textId="77777777" w:rsidR="00612F7D" w:rsidRPr="0043181B" w:rsidRDefault="00612F7D" w:rsidP="00612F7D">
            <w:pPr>
              <w:pStyle w:val="TableParagraph"/>
              <w:spacing w:before="75"/>
              <w:ind w:left="152" w:right="104"/>
              <w:rPr>
                <w:sz w:val="16"/>
              </w:rPr>
            </w:pPr>
            <w:r>
              <w:rPr>
                <w:sz w:val="16"/>
              </w:rPr>
              <w:t>275</w:t>
            </w:r>
          </w:p>
        </w:tc>
        <w:tc>
          <w:tcPr>
            <w:tcW w:w="552" w:type="dxa"/>
          </w:tcPr>
          <w:p w14:paraId="4D1925BC" w14:textId="77777777" w:rsidR="00612F7D" w:rsidRPr="0043181B" w:rsidRDefault="00612F7D" w:rsidP="00612F7D">
            <w:pPr>
              <w:pStyle w:val="TableParagraph"/>
              <w:spacing w:before="75"/>
              <w:ind w:left="29"/>
              <w:rPr>
                <w:sz w:val="16"/>
              </w:rPr>
            </w:pPr>
            <w:r>
              <w:rPr>
                <w:sz w:val="16"/>
              </w:rPr>
              <w:t>3</w:t>
            </w:r>
          </w:p>
        </w:tc>
        <w:tc>
          <w:tcPr>
            <w:tcW w:w="681" w:type="dxa"/>
          </w:tcPr>
          <w:p w14:paraId="58C980E0" w14:textId="77777777" w:rsidR="00612F7D" w:rsidRPr="0043181B" w:rsidRDefault="00612F7D" w:rsidP="00612F7D">
            <w:pPr>
              <w:pStyle w:val="TableParagraph"/>
              <w:spacing w:before="75"/>
              <w:ind w:left="186" w:right="143"/>
              <w:rPr>
                <w:sz w:val="16"/>
              </w:rPr>
            </w:pPr>
            <w:r>
              <w:rPr>
                <w:sz w:val="16"/>
              </w:rPr>
              <w:t>275</w:t>
            </w:r>
          </w:p>
        </w:tc>
        <w:tc>
          <w:tcPr>
            <w:tcW w:w="632" w:type="dxa"/>
          </w:tcPr>
          <w:p w14:paraId="4561FA93" w14:textId="77777777" w:rsidR="00612F7D" w:rsidRPr="0043181B" w:rsidRDefault="00612F7D" w:rsidP="00612F7D">
            <w:pPr>
              <w:pStyle w:val="TableParagraph"/>
              <w:spacing w:before="75"/>
              <w:ind w:right="236"/>
              <w:jc w:val="right"/>
              <w:rPr>
                <w:sz w:val="16"/>
              </w:rPr>
            </w:pPr>
            <w:r>
              <w:rPr>
                <w:sz w:val="16"/>
              </w:rPr>
              <w:t>3</w:t>
            </w:r>
          </w:p>
        </w:tc>
        <w:tc>
          <w:tcPr>
            <w:tcW w:w="688" w:type="dxa"/>
          </w:tcPr>
          <w:p w14:paraId="5AD6B424" w14:textId="77777777" w:rsidR="00612F7D" w:rsidRPr="0043181B" w:rsidRDefault="00612F7D" w:rsidP="00612F7D">
            <w:pPr>
              <w:pStyle w:val="TableParagraph"/>
              <w:spacing w:before="75"/>
              <w:ind w:left="196" w:right="141"/>
              <w:rPr>
                <w:sz w:val="16"/>
              </w:rPr>
            </w:pPr>
            <w:r>
              <w:rPr>
                <w:sz w:val="16"/>
              </w:rPr>
              <w:t>150</w:t>
            </w:r>
          </w:p>
        </w:tc>
        <w:tc>
          <w:tcPr>
            <w:tcW w:w="504" w:type="dxa"/>
          </w:tcPr>
          <w:p w14:paraId="79C9A1A4" w14:textId="77777777" w:rsidR="00612F7D" w:rsidRPr="0043181B" w:rsidRDefault="00612F7D" w:rsidP="00612F7D">
            <w:pPr>
              <w:pStyle w:val="TableParagraph"/>
              <w:spacing w:before="75"/>
              <w:ind w:left="60"/>
              <w:rPr>
                <w:sz w:val="16"/>
              </w:rPr>
            </w:pPr>
            <w:r>
              <w:rPr>
                <w:sz w:val="16"/>
              </w:rPr>
              <w:t>2</w:t>
            </w:r>
          </w:p>
        </w:tc>
        <w:tc>
          <w:tcPr>
            <w:tcW w:w="721" w:type="dxa"/>
          </w:tcPr>
          <w:p w14:paraId="474B053E" w14:textId="77777777" w:rsidR="00612F7D" w:rsidRPr="0043181B" w:rsidRDefault="00612F7D" w:rsidP="00612F7D">
            <w:pPr>
              <w:pStyle w:val="TableParagraph"/>
              <w:spacing w:before="75"/>
              <w:ind w:left="259" w:right="197"/>
              <w:rPr>
                <w:sz w:val="16"/>
              </w:rPr>
            </w:pPr>
            <w:r>
              <w:rPr>
                <w:sz w:val="16"/>
              </w:rPr>
              <w:t>75</w:t>
            </w:r>
          </w:p>
        </w:tc>
        <w:tc>
          <w:tcPr>
            <w:tcW w:w="520" w:type="dxa"/>
          </w:tcPr>
          <w:p w14:paraId="2414EE52" w14:textId="77777777" w:rsidR="00612F7D" w:rsidRPr="0043181B" w:rsidRDefault="00612F7D" w:rsidP="00612F7D">
            <w:pPr>
              <w:pStyle w:val="TableParagraph"/>
              <w:spacing w:before="75"/>
              <w:ind w:right="176"/>
              <w:jc w:val="right"/>
              <w:rPr>
                <w:sz w:val="16"/>
              </w:rPr>
            </w:pPr>
            <w:r>
              <w:rPr>
                <w:sz w:val="16"/>
              </w:rPr>
              <w:t>2</w:t>
            </w:r>
          </w:p>
        </w:tc>
        <w:tc>
          <w:tcPr>
            <w:tcW w:w="576" w:type="dxa"/>
          </w:tcPr>
          <w:p w14:paraId="52078E9D" w14:textId="77777777" w:rsidR="00612F7D" w:rsidRPr="0043181B" w:rsidRDefault="00612F7D" w:rsidP="00612F7D">
            <w:pPr>
              <w:pStyle w:val="TableParagraph"/>
              <w:spacing w:before="75"/>
              <w:ind w:left="187" w:right="127"/>
              <w:rPr>
                <w:sz w:val="16"/>
              </w:rPr>
            </w:pPr>
            <w:r>
              <w:rPr>
                <w:sz w:val="16"/>
              </w:rPr>
              <w:t>25</w:t>
            </w:r>
          </w:p>
        </w:tc>
        <w:tc>
          <w:tcPr>
            <w:tcW w:w="420" w:type="dxa"/>
          </w:tcPr>
          <w:p w14:paraId="06F6FA2D" w14:textId="77777777" w:rsidR="00612F7D" w:rsidRPr="0043181B" w:rsidRDefault="00612F7D" w:rsidP="00612F7D">
            <w:pPr>
              <w:pStyle w:val="TableParagraph"/>
              <w:spacing w:before="75"/>
              <w:ind w:left="49"/>
              <w:rPr>
                <w:sz w:val="16"/>
              </w:rPr>
            </w:pPr>
            <w:r>
              <w:rPr>
                <w:sz w:val="16"/>
              </w:rPr>
              <w:t>2</w:t>
            </w:r>
          </w:p>
        </w:tc>
        <w:tc>
          <w:tcPr>
            <w:tcW w:w="677" w:type="dxa"/>
          </w:tcPr>
          <w:p w14:paraId="4BE83B5B" w14:textId="77777777" w:rsidR="00612F7D" w:rsidRPr="0043181B" w:rsidRDefault="00612F7D" w:rsidP="00612F7D">
            <w:pPr>
              <w:pStyle w:val="TableParagraph"/>
              <w:spacing w:before="75"/>
              <w:ind w:left="237" w:right="190"/>
              <w:rPr>
                <w:sz w:val="16"/>
              </w:rPr>
            </w:pPr>
            <w:r>
              <w:rPr>
                <w:sz w:val="16"/>
              </w:rPr>
              <w:t>50</w:t>
            </w:r>
          </w:p>
        </w:tc>
        <w:tc>
          <w:tcPr>
            <w:tcW w:w="520" w:type="dxa"/>
          </w:tcPr>
          <w:p w14:paraId="2739F5F1" w14:textId="77777777" w:rsidR="00612F7D" w:rsidRPr="0043181B" w:rsidRDefault="00612F7D" w:rsidP="00612F7D">
            <w:pPr>
              <w:pStyle w:val="TableParagraph"/>
              <w:spacing w:before="75"/>
              <w:ind w:left="52"/>
              <w:rPr>
                <w:sz w:val="16"/>
              </w:rPr>
            </w:pPr>
            <w:r>
              <w:rPr>
                <w:sz w:val="16"/>
              </w:rPr>
              <w:t>2</w:t>
            </w:r>
          </w:p>
        </w:tc>
        <w:tc>
          <w:tcPr>
            <w:tcW w:w="596" w:type="dxa"/>
          </w:tcPr>
          <w:p w14:paraId="759CD6E5" w14:textId="77777777" w:rsidR="00612F7D" w:rsidRPr="0043181B" w:rsidRDefault="00612F7D" w:rsidP="00612F7D">
            <w:pPr>
              <w:pStyle w:val="TableParagraph"/>
              <w:spacing w:before="75"/>
              <w:ind w:left="54"/>
              <w:rPr>
                <w:sz w:val="16"/>
              </w:rPr>
            </w:pPr>
            <w:r>
              <w:rPr>
                <w:sz w:val="16"/>
              </w:rPr>
              <w:t>20</w:t>
            </w:r>
          </w:p>
        </w:tc>
        <w:tc>
          <w:tcPr>
            <w:tcW w:w="516" w:type="dxa"/>
          </w:tcPr>
          <w:p w14:paraId="1CECFFD0" w14:textId="77777777" w:rsidR="00612F7D" w:rsidRPr="0043181B" w:rsidRDefault="00612F7D" w:rsidP="00612F7D">
            <w:pPr>
              <w:pStyle w:val="TableParagraph"/>
              <w:spacing w:before="75"/>
              <w:ind w:left="52"/>
              <w:rPr>
                <w:sz w:val="16"/>
              </w:rPr>
            </w:pPr>
            <w:r>
              <w:rPr>
                <w:sz w:val="16"/>
              </w:rPr>
              <w:t>2</w:t>
            </w:r>
          </w:p>
        </w:tc>
        <w:tc>
          <w:tcPr>
            <w:tcW w:w="641" w:type="dxa"/>
          </w:tcPr>
          <w:p w14:paraId="4B1E8256" w14:textId="77777777" w:rsidR="00612F7D" w:rsidRPr="00F40A9F" w:rsidRDefault="00612F7D" w:rsidP="00612F7D">
            <w:pPr>
              <w:pStyle w:val="TableParagraph"/>
              <w:spacing w:before="75"/>
              <w:ind w:left="289"/>
              <w:jc w:val="left"/>
              <w:rPr>
                <w:sz w:val="16"/>
              </w:rPr>
            </w:pPr>
            <w:r>
              <w:rPr>
                <w:sz w:val="16"/>
              </w:rPr>
              <w:t>20</w:t>
            </w:r>
          </w:p>
        </w:tc>
      </w:tr>
      <w:tr w:rsidR="00612F7D" w14:paraId="09FF1CAC" w14:textId="77777777" w:rsidTr="00AF6894">
        <w:trPr>
          <w:trHeight w:val="283"/>
        </w:trPr>
        <w:tc>
          <w:tcPr>
            <w:tcW w:w="436" w:type="dxa"/>
            <w:shd w:val="clear" w:color="auto" w:fill="auto"/>
            <w:vAlign w:val="center"/>
          </w:tcPr>
          <w:p w14:paraId="4759B04A" w14:textId="54392C36" w:rsidR="00612F7D" w:rsidRPr="00DA76C6" w:rsidRDefault="00612F7D" w:rsidP="00612F7D">
            <w:pPr>
              <w:pStyle w:val="TableParagraph"/>
              <w:spacing w:before="11"/>
              <w:rPr>
                <w:color w:val="0070C0"/>
                <w:sz w:val="15"/>
              </w:rPr>
            </w:pPr>
            <w:r w:rsidRPr="0027312E">
              <w:rPr>
                <w:rFonts w:asciiTheme="majorHAnsi" w:hAnsiTheme="majorHAnsi"/>
                <w:color w:val="0070C0"/>
                <w:sz w:val="16"/>
                <w:szCs w:val="16"/>
              </w:rPr>
              <w:t>3</w:t>
            </w:r>
          </w:p>
        </w:tc>
        <w:tc>
          <w:tcPr>
            <w:tcW w:w="3101" w:type="dxa"/>
            <w:shd w:val="clear" w:color="auto" w:fill="auto"/>
          </w:tcPr>
          <w:p w14:paraId="56CCD6AE" w14:textId="75419B3A" w:rsidR="00612F7D" w:rsidRPr="00DA76C6" w:rsidRDefault="00612F7D" w:rsidP="00612F7D">
            <w:pPr>
              <w:pStyle w:val="TableParagraph"/>
              <w:ind w:left="114"/>
              <w:jc w:val="left"/>
              <w:rPr>
                <w:color w:val="0070C0"/>
                <w:w w:val="115"/>
                <w:sz w:val="16"/>
              </w:rPr>
            </w:pPr>
            <w:r w:rsidRPr="00DA76C6">
              <w:rPr>
                <w:color w:val="0070C0"/>
                <w:w w:val="115"/>
                <w:sz w:val="16"/>
              </w:rPr>
              <w:t>Perencana Ahli Muda</w:t>
            </w:r>
            <w:r>
              <w:rPr>
                <w:color w:val="0070C0"/>
                <w:w w:val="115"/>
                <w:sz w:val="16"/>
              </w:rPr>
              <w:t xml:space="preserve"> </w:t>
            </w:r>
          </w:p>
        </w:tc>
        <w:tc>
          <w:tcPr>
            <w:tcW w:w="857" w:type="dxa"/>
            <w:shd w:val="clear" w:color="auto" w:fill="auto"/>
          </w:tcPr>
          <w:p w14:paraId="0B54BC36" w14:textId="77777777" w:rsidR="00612F7D" w:rsidRPr="00DA76C6" w:rsidRDefault="00612F7D" w:rsidP="00612F7D">
            <w:pPr>
              <w:pStyle w:val="TableParagraph"/>
              <w:spacing w:before="35"/>
              <w:ind w:right="367"/>
              <w:jc w:val="right"/>
              <w:rPr>
                <w:color w:val="0070C0"/>
                <w:sz w:val="16"/>
              </w:rPr>
            </w:pPr>
            <w:r w:rsidRPr="00DA76C6">
              <w:rPr>
                <w:color w:val="0070C0"/>
                <w:sz w:val="16"/>
              </w:rPr>
              <w:t>10</w:t>
            </w:r>
          </w:p>
        </w:tc>
        <w:tc>
          <w:tcPr>
            <w:tcW w:w="856" w:type="dxa"/>
            <w:shd w:val="clear" w:color="auto" w:fill="auto"/>
          </w:tcPr>
          <w:p w14:paraId="4CC525C7" w14:textId="77777777" w:rsidR="00612F7D" w:rsidRPr="00DA76C6" w:rsidRDefault="00612F7D" w:rsidP="00612F7D">
            <w:pPr>
              <w:pStyle w:val="TableParagraph"/>
              <w:spacing w:before="35"/>
              <w:ind w:left="211" w:right="181"/>
              <w:rPr>
                <w:color w:val="0070C0"/>
                <w:sz w:val="16"/>
              </w:rPr>
            </w:pPr>
            <w:r w:rsidRPr="00DA76C6">
              <w:rPr>
                <w:color w:val="0070C0"/>
                <w:sz w:val="16"/>
              </w:rPr>
              <w:t>1610</w:t>
            </w:r>
          </w:p>
        </w:tc>
        <w:tc>
          <w:tcPr>
            <w:tcW w:w="460" w:type="dxa"/>
            <w:shd w:val="clear" w:color="auto" w:fill="auto"/>
          </w:tcPr>
          <w:p w14:paraId="42472C0B" w14:textId="77777777" w:rsidR="00612F7D" w:rsidRPr="00DA76C6" w:rsidRDefault="00612F7D" w:rsidP="00612F7D">
            <w:pPr>
              <w:pStyle w:val="TableParagraph"/>
              <w:spacing w:before="35"/>
              <w:rPr>
                <w:color w:val="0070C0"/>
                <w:sz w:val="16"/>
              </w:rPr>
            </w:pPr>
            <w:r w:rsidRPr="00DA76C6">
              <w:rPr>
                <w:color w:val="0070C0"/>
                <w:sz w:val="16"/>
              </w:rPr>
              <w:t>5</w:t>
            </w:r>
          </w:p>
        </w:tc>
        <w:tc>
          <w:tcPr>
            <w:tcW w:w="812" w:type="dxa"/>
            <w:shd w:val="clear" w:color="auto" w:fill="auto"/>
          </w:tcPr>
          <w:p w14:paraId="3F71794A" w14:textId="77777777" w:rsidR="00612F7D" w:rsidRPr="00DA76C6" w:rsidRDefault="00612F7D" w:rsidP="00612F7D">
            <w:pPr>
              <w:pStyle w:val="TableParagraph"/>
              <w:spacing w:before="35"/>
              <w:ind w:right="243"/>
              <w:jc w:val="right"/>
              <w:rPr>
                <w:color w:val="0070C0"/>
                <w:sz w:val="16"/>
              </w:rPr>
            </w:pPr>
            <w:r w:rsidRPr="00DA76C6">
              <w:rPr>
                <w:color w:val="0070C0"/>
                <w:sz w:val="16"/>
              </w:rPr>
              <w:t>750</w:t>
            </w:r>
          </w:p>
        </w:tc>
        <w:tc>
          <w:tcPr>
            <w:tcW w:w="580" w:type="dxa"/>
            <w:shd w:val="clear" w:color="auto" w:fill="auto"/>
          </w:tcPr>
          <w:p w14:paraId="7F46D6CF" w14:textId="77777777" w:rsidR="00612F7D" w:rsidRPr="00DA76C6" w:rsidRDefault="00612F7D" w:rsidP="00612F7D">
            <w:pPr>
              <w:pStyle w:val="TableParagraph"/>
              <w:spacing w:before="35"/>
              <w:ind w:left="35"/>
              <w:rPr>
                <w:color w:val="0070C0"/>
                <w:sz w:val="16"/>
              </w:rPr>
            </w:pPr>
            <w:r w:rsidRPr="00DA76C6">
              <w:rPr>
                <w:color w:val="0070C0"/>
                <w:sz w:val="16"/>
              </w:rPr>
              <w:t>3</w:t>
            </w:r>
          </w:p>
        </w:tc>
        <w:tc>
          <w:tcPr>
            <w:tcW w:w="620" w:type="dxa"/>
            <w:shd w:val="clear" w:color="auto" w:fill="auto"/>
          </w:tcPr>
          <w:p w14:paraId="5BABB59D" w14:textId="77777777" w:rsidR="00612F7D" w:rsidRPr="00DA76C6" w:rsidRDefault="00612F7D" w:rsidP="00612F7D">
            <w:pPr>
              <w:pStyle w:val="TableParagraph"/>
              <w:spacing w:before="35"/>
              <w:ind w:left="180" w:right="162"/>
              <w:rPr>
                <w:color w:val="0070C0"/>
                <w:sz w:val="16"/>
              </w:rPr>
            </w:pPr>
            <w:r w:rsidRPr="00DA76C6">
              <w:rPr>
                <w:color w:val="0070C0"/>
                <w:sz w:val="16"/>
              </w:rPr>
              <w:t>275</w:t>
            </w:r>
          </w:p>
        </w:tc>
        <w:tc>
          <w:tcPr>
            <w:tcW w:w="552" w:type="dxa"/>
            <w:shd w:val="clear" w:color="auto" w:fill="auto"/>
          </w:tcPr>
          <w:p w14:paraId="65632FF5" w14:textId="77777777" w:rsidR="00612F7D" w:rsidRPr="00DA76C6" w:rsidRDefault="00612F7D" w:rsidP="00612F7D">
            <w:pPr>
              <w:pStyle w:val="TableParagraph"/>
              <w:spacing w:before="35"/>
              <w:ind w:right="234"/>
              <w:jc w:val="right"/>
              <w:rPr>
                <w:color w:val="0070C0"/>
                <w:sz w:val="16"/>
              </w:rPr>
            </w:pPr>
            <w:r w:rsidRPr="00DA76C6">
              <w:rPr>
                <w:color w:val="0070C0"/>
                <w:sz w:val="16"/>
              </w:rPr>
              <w:t>3</w:t>
            </w:r>
          </w:p>
        </w:tc>
        <w:tc>
          <w:tcPr>
            <w:tcW w:w="681" w:type="dxa"/>
            <w:shd w:val="clear" w:color="auto" w:fill="auto"/>
          </w:tcPr>
          <w:p w14:paraId="2933C7BC" w14:textId="77777777" w:rsidR="00612F7D" w:rsidRPr="00DA76C6" w:rsidRDefault="00612F7D" w:rsidP="00612F7D">
            <w:pPr>
              <w:pStyle w:val="TableParagraph"/>
              <w:spacing w:before="35"/>
              <w:ind w:left="170" w:right="120"/>
              <w:rPr>
                <w:color w:val="0070C0"/>
                <w:sz w:val="16"/>
              </w:rPr>
            </w:pPr>
            <w:r w:rsidRPr="00DA76C6">
              <w:rPr>
                <w:color w:val="0070C0"/>
                <w:sz w:val="16"/>
              </w:rPr>
              <w:t>275</w:t>
            </w:r>
          </w:p>
        </w:tc>
        <w:tc>
          <w:tcPr>
            <w:tcW w:w="632" w:type="dxa"/>
            <w:shd w:val="clear" w:color="auto" w:fill="auto"/>
          </w:tcPr>
          <w:p w14:paraId="42824932" w14:textId="77777777" w:rsidR="00612F7D" w:rsidRPr="00DA76C6" w:rsidRDefault="00612F7D" w:rsidP="00612F7D">
            <w:pPr>
              <w:pStyle w:val="TableParagraph"/>
              <w:spacing w:before="35"/>
              <w:ind w:right="259"/>
              <w:jc w:val="right"/>
              <w:rPr>
                <w:color w:val="0070C0"/>
                <w:sz w:val="16"/>
              </w:rPr>
            </w:pPr>
            <w:r w:rsidRPr="00DA76C6">
              <w:rPr>
                <w:color w:val="0070C0"/>
                <w:sz w:val="16"/>
              </w:rPr>
              <w:t>3</w:t>
            </w:r>
          </w:p>
        </w:tc>
        <w:tc>
          <w:tcPr>
            <w:tcW w:w="688" w:type="dxa"/>
            <w:shd w:val="clear" w:color="auto" w:fill="auto"/>
          </w:tcPr>
          <w:p w14:paraId="1B3ECB19" w14:textId="77777777" w:rsidR="00612F7D" w:rsidRPr="00DA76C6" w:rsidRDefault="00612F7D" w:rsidP="00612F7D">
            <w:pPr>
              <w:pStyle w:val="TableParagraph"/>
              <w:spacing w:before="35"/>
              <w:ind w:left="146" w:right="128"/>
              <w:rPr>
                <w:color w:val="0070C0"/>
                <w:sz w:val="16"/>
              </w:rPr>
            </w:pPr>
            <w:r w:rsidRPr="00DA76C6">
              <w:rPr>
                <w:color w:val="0070C0"/>
                <w:sz w:val="16"/>
              </w:rPr>
              <w:t>150</w:t>
            </w:r>
          </w:p>
        </w:tc>
        <w:tc>
          <w:tcPr>
            <w:tcW w:w="504" w:type="dxa"/>
            <w:shd w:val="clear" w:color="auto" w:fill="auto"/>
          </w:tcPr>
          <w:p w14:paraId="53023FF1" w14:textId="77777777" w:rsidR="00612F7D" w:rsidRPr="00DA76C6" w:rsidRDefault="00612F7D" w:rsidP="00612F7D">
            <w:pPr>
              <w:pStyle w:val="TableParagraph"/>
              <w:spacing w:before="35"/>
              <w:ind w:left="20"/>
              <w:rPr>
                <w:color w:val="0070C0"/>
                <w:sz w:val="16"/>
              </w:rPr>
            </w:pPr>
            <w:r w:rsidRPr="00DA76C6">
              <w:rPr>
                <w:color w:val="0070C0"/>
                <w:sz w:val="16"/>
              </w:rPr>
              <w:t>2</w:t>
            </w:r>
          </w:p>
        </w:tc>
        <w:tc>
          <w:tcPr>
            <w:tcW w:w="721" w:type="dxa"/>
            <w:shd w:val="clear" w:color="auto" w:fill="auto"/>
          </w:tcPr>
          <w:p w14:paraId="185BF3CB" w14:textId="77777777" w:rsidR="00612F7D" w:rsidRPr="00DA76C6" w:rsidRDefault="00612F7D" w:rsidP="00612F7D">
            <w:pPr>
              <w:pStyle w:val="TableParagraph"/>
              <w:spacing w:before="35"/>
              <w:ind w:left="214" w:right="105" w:hanging="93"/>
              <w:rPr>
                <w:color w:val="0070C0"/>
                <w:sz w:val="16"/>
              </w:rPr>
            </w:pPr>
            <w:r w:rsidRPr="00DA76C6">
              <w:rPr>
                <w:color w:val="0070C0"/>
                <w:sz w:val="16"/>
              </w:rPr>
              <w:t>75</w:t>
            </w:r>
          </w:p>
        </w:tc>
        <w:tc>
          <w:tcPr>
            <w:tcW w:w="520" w:type="dxa"/>
            <w:shd w:val="clear" w:color="auto" w:fill="auto"/>
          </w:tcPr>
          <w:p w14:paraId="1AA47429" w14:textId="77777777" w:rsidR="00612F7D" w:rsidRPr="00DA76C6" w:rsidRDefault="00612F7D" w:rsidP="00612F7D">
            <w:pPr>
              <w:pStyle w:val="TableParagraph"/>
              <w:spacing w:before="35"/>
              <w:ind w:left="25"/>
              <w:rPr>
                <w:color w:val="0070C0"/>
                <w:sz w:val="16"/>
              </w:rPr>
            </w:pPr>
            <w:r w:rsidRPr="00DA76C6">
              <w:rPr>
                <w:color w:val="0070C0"/>
                <w:sz w:val="16"/>
              </w:rPr>
              <w:t>2</w:t>
            </w:r>
          </w:p>
        </w:tc>
        <w:tc>
          <w:tcPr>
            <w:tcW w:w="576" w:type="dxa"/>
            <w:shd w:val="clear" w:color="auto" w:fill="auto"/>
          </w:tcPr>
          <w:p w14:paraId="32091253" w14:textId="77777777" w:rsidR="00612F7D" w:rsidRPr="00DA76C6" w:rsidRDefault="00612F7D" w:rsidP="00612F7D">
            <w:pPr>
              <w:pStyle w:val="TableParagraph"/>
              <w:spacing w:before="35"/>
              <w:ind w:right="183"/>
              <w:jc w:val="right"/>
              <w:rPr>
                <w:color w:val="0070C0"/>
                <w:sz w:val="16"/>
              </w:rPr>
            </w:pPr>
            <w:r w:rsidRPr="00DA76C6">
              <w:rPr>
                <w:color w:val="0070C0"/>
                <w:sz w:val="16"/>
              </w:rPr>
              <w:t>25</w:t>
            </w:r>
          </w:p>
        </w:tc>
        <w:tc>
          <w:tcPr>
            <w:tcW w:w="420" w:type="dxa"/>
            <w:shd w:val="clear" w:color="auto" w:fill="auto"/>
          </w:tcPr>
          <w:p w14:paraId="2110D44B" w14:textId="77777777" w:rsidR="00612F7D" w:rsidRPr="00DA76C6" w:rsidRDefault="00612F7D" w:rsidP="00612F7D">
            <w:pPr>
              <w:pStyle w:val="TableParagraph"/>
              <w:spacing w:before="35"/>
              <w:ind w:right="153"/>
              <w:jc w:val="right"/>
              <w:rPr>
                <w:color w:val="0070C0"/>
                <w:sz w:val="16"/>
              </w:rPr>
            </w:pPr>
            <w:r w:rsidRPr="00DA76C6">
              <w:rPr>
                <w:color w:val="0070C0"/>
                <w:sz w:val="16"/>
              </w:rPr>
              <w:t>2</w:t>
            </w:r>
          </w:p>
        </w:tc>
        <w:tc>
          <w:tcPr>
            <w:tcW w:w="677" w:type="dxa"/>
            <w:shd w:val="clear" w:color="auto" w:fill="auto"/>
          </w:tcPr>
          <w:p w14:paraId="1DAD086E" w14:textId="77777777" w:rsidR="00612F7D" w:rsidRPr="00DA76C6" w:rsidRDefault="00612F7D" w:rsidP="00612F7D">
            <w:pPr>
              <w:pStyle w:val="TableParagraph"/>
              <w:spacing w:before="35"/>
              <w:ind w:left="202" w:right="171"/>
              <w:rPr>
                <w:color w:val="0070C0"/>
                <w:sz w:val="16"/>
              </w:rPr>
            </w:pPr>
            <w:r w:rsidRPr="00DA76C6">
              <w:rPr>
                <w:color w:val="0070C0"/>
                <w:sz w:val="16"/>
              </w:rPr>
              <w:t>50</w:t>
            </w:r>
          </w:p>
        </w:tc>
        <w:tc>
          <w:tcPr>
            <w:tcW w:w="520" w:type="dxa"/>
            <w:shd w:val="clear" w:color="auto" w:fill="auto"/>
          </w:tcPr>
          <w:p w14:paraId="12292CDF" w14:textId="77777777" w:rsidR="00612F7D" w:rsidRPr="00DA76C6" w:rsidRDefault="00612F7D" w:rsidP="00612F7D">
            <w:pPr>
              <w:pStyle w:val="TableParagraph"/>
              <w:spacing w:before="35"/>
              <w:ind w:left="20"/>
              <w:rPr>
                <w:color w:val="0070C0"/>
                <w:sz w:val="16"/>
              </w:rPr>
            </w:pPr>
            <w:r w:rsidRPr="00DA76C6">
              <w:rPr>
                <w:color w:val="0070C0"/>
                <w:sz w:val="16"/>
              </w:rPr>
              <w:t>1</w:t>
            </w:r>
          </w:p>
        </w:tc>
        <w:tc>
          <w:tcPr>
            <w:tcW w:w="596" w:type="dxa"/>
            <w:shd w:val="clear" w:color="auto" w:fill="auto"/>
          </w:tcPr>
          <w:p w14:paraId="50AB105F" w14:textId="77777777" w:rsidR="00612F7D" w:rsidRPr="00DA76C6" w:rsidRDefault="00612F7D" w:rsidP="00612F7D">
            <w:pPr>
              <w:pStyle w:val="TableParagraph"/>
              <w:spacing w:before="35"/>
              <w:rPr>
                <w:color w:val="0070C0"/>
                <w:sz w:val="16"/>
              </w:rPr>
            </w:pPr>
            <w:r w:rsidRPr="00DA76C6">
              <w:rPr>
                <w:color w:val="0070C0"/>
                <w:sz w:val="16"/>
              </w:rPr>
              <w:t>5</w:t>
            </w:r>
          </w:p>
        </w:tc>
        <w:tc>
          <w:tcPr>
            <w:tcW w:w="516" w:type="dxa"/>
            <w:shd w:val="clear" w:color="auto" w:fill="auto"/>
          </w:tcPr>
          <w:p w14:paraId="4D9FF08A" w14:textId="77777777" w:rsidR="00612F7D" w:rsidRPr="00DA76C6" w:rsidRDefault="00612F7D" w:rsidP="00612F7D">
            <w:pPr>
              <w:pStyle w:val="TableParagraph"/>
              <w:spacing w:before="35"/>
              <w:ind w:right="169"/>
              <w:jc w:val="right"/>
              <w:rPr>
                <w:color w:val="0070C0"/>
                <w:sz w:val="16"/>
              </w:rPr>
            </w:pPr>
            <w:r w:rsidRPr="00DA76C6">
              <w:rPr>
                <w:color w:val="0070C0"/>
                <w:sz w:val="16"/>
              </w:rPr>
              <w:t>1</w:t>
            </w:r>
          </w:p>
        </w:tc>
        <w:tc>
          <w:tcPr>
            <w:tcW w:w="641" w:type="dxa"/>
            <w:shd w:val="clear" w:color="auto" w:fill="auto"/>
          </w:tcPr>
          <w:p w14:paraId="0BDBCAC8" w14:textId="77777777" w:rsidR="00612F7D" w:rsidRPr="00DA76C6" w:rsidRDefault="00612F7D" w:rsidP="00612F7D">
            <w:pPr>
              <w:pStyle w:val="TableParagraph"/>
              <w:spacing w:before="35"/>
              <w:ind w:left="30"/>
              <w:rPr>
                <w:color w:val="0070C0"/>
                <w:sz w:val="16"/>
              </w:rPr>
            </w:pPr>
            <w:r w:rsidRPr="00DA76C6">
              <w:rPr>
                <w:color w:val="0070C0"/>
                <w:sz w:val="16"/>
              </w:rPr>
              <w:t>5</w:t>
            </w:r>
          </w:p>
        </w:tc>
      </w:tr>
      <w:tr w:rsidR="00612F7D" w:rsidRPr="00F40A9F" w14:paraId="404C256E" w14:textId="77777777" w:rsidTr="00AF6894">
        <w:trPr>
          <w:trHeight w:val="283"/>
        </w:trPr>
        <w:tc>
          <w:tcPr>
            <w:tcW w:w="436" w:type="dxa"/>
            <w:vAlign w:val="center"/>
          </w:tcPr>
          <w:p w14:paraId="1AFBA6F0" w14:textId="39D67C8B" w:rsidR="00612F7D" w:rsidRDefault="00612F7D" w:rsidP="00612F7D">
            <w:pPr>
              <w:pStyle w:val="TableParagraph"/>
              <w:spacing w:before="11"/>
              <w:rPr>
                <w:sz w:val="15"/>
              </w:rPr>
            </w:pPr>
            <w:r w:rsidRPr="00612F7D">
              <w:rPr>
                <w:rFonts w:asciiTheme="majorHAnsi" w:hAnsiTheme="majorHAnsi"/>
                <w:sz w:val="16"/>
                <w:szCs w:val="16"/>
              </w:rPr>
              <w:t>4</w:t>
            </w:r>
          </w:p>
        </w:tc>
        <w:tc>
          <w:tcPr>
            <w:tcW w:w="3101" w:type="dxa"/>
          </w:tcPr>
          <w:p w14:paraId="433FFE5C" w14:textId="4D44C537" w:rsidR="00612F7D" w:rsidRPr="00FC66C2" w:rsidRDefault="00612F7D" w:rsidP="00612F7D">
            <w:pPr>
              <w:pStyle w:val="TableParagraph"/>
              <w:spacing w:before="79"/>
              <w:ind w:left="114"/>
              <w:jc w:val="left"/>
              <w:rPr>
                <w:sz w:val="16"/>
              </w:rPr>
            </w:pPr>
            <w:r>
              <w:rPr>
                <w:w w:val="115"/>
                <w:sz w:val="16"/>
              </w:rPr>
              <w:t>Pengelola Produksi Perikanan Tangkap Ahli Muda</w:t>
            </w:r>
          </w:p>
        </w:tc>
        <w:tc>
          <w:tcPr>
            <w:tcW w:w="857" w:type="dxa"/>
          </w:tcPr>
          <w:p w14:paraId="090DD99B" w14:textId="77777777" w:rsidR="00612F7D" w:rsidRPr="00F40A9F" w:rsidRDefault="00612F7D" w:rsidP="00612F7D">
            <w:pPr>
              <w:pStyle w:val="TableParagraph"/>
              <w:spacing w:before="79"/>
              <w:ind w:right="357"/>
              <w:jc w:val="right"/>
              <w:rPr>
                <w:sz w:val="16"/>
              </w:rPr>
            </w:pPr>
            <w:r>
              <w:rPr>
                <w:sz w:val="16"/>
              </w:rPr>
              <w:t>10</w:t>
            </w:r>
          </w:p>
        </w:tc>
        <w:tc>
          <w:tcPr>
            <w:tcW w:w="856" w:type="dxa"/>
          </w:tcPr>
          <w:p w14:paraId="7361BC0A" w14:textId="77777777" w:rsidR="00612F7D" w:rsidRPr="00F40A9F" w:rsidRDefault="00612F7D" w:rsidP="00612F7D">
            <w:pPr>
              <w:pStyle w:val="TableParagraph"/>
              <w:spacing w:before="79"/>
              <w:ind w:right="254"/>
              <w:jc w:val="right"/>
              <w:rPr>
                <w:sz w:val="16"/>
              </w:rPr>
            </w:pPr>
            <w:r>
              <w:rPr>
                <w:sz w:val="16"/>
              </w:rPr>
              <w:t>1810</w:t>
            </w:r>
          </w:p>
        </w:tc>
        <w:tc>
          <w:tcPr>
            <w:tcW w:w="460" w:type="dxa"/>
          </w:tcPr>
          <w:p w14:paraId="0777B656" w14:textId="77777777" w:rsidR="00612F7D" w:rsidRPr="00F40A9F" w:rsidRDefault="00612F7D" w:rsidP="00612F7D">
            <w:pPr>
              <w:pStyle w:val="TableParagraph"/>
              <w:spacing w:before="79"/>
              <w:ind w:left="185"/>
              <w:jc w:val="left"/>
              <w:rPr>
                <w:sz w:val="16"/>
              </w:rPr>
            </w:pPr>
            <w:r>
              <w:rPr>
                <w:sz w:val="16"/>
              </w:rPr>
              <w:t>6</w:t>
            </w:r>
          </w:p>
        </w:tc>
        <w:tc>
          <w:tcPr>
            <w:tcW w:w="812" w:type="dxa"/>
          </w:tcPr>
          <w:p w14:paraId="169AA789" w14:textId="77777777" w:rsidR="00612F7D" w:rsidRPr="00F40A9F" w:rsidRDefault="00612F7D" w:rsidP="00612F7D">
            <w:pPr>
              <w:pStyle w:val="TableParagraph"/>
              <w:spacing w:before="79"/>
              <w:ind w:left="241" w:right="210"/>
              <w:rPr>
                <w:sz w:val="16"/>
              </w:rPr>
            </w:pPr>
            <w:r>
              <w:rPr>
                <w:sz w:val="16"/>
              </w:rPr>
              <w:t>950</w:t>
            </w:r>
          </w:p>
        </w:tc>
        <w:tc>
          <w:tcPr>
            <w:tcW w:w="580" w:type="dxa"/>
          </w:tcPr>
          <w:p w14:paraId="4619DF47" w14:textId="77777777" w:rsidR="00612F7D" w:rsidRPr="00F40A9F" w:rsidRDefault="00612F7D" w:rsidP="00612F7D">
            <w:pPr>
              <w:pStyle w:val="TableParagraph"/>
              <w:spacing w:before="79"/>
              <w:ind w:left="41"/>
              <w:rPr>
                <w:sz w:val="16"/>
              </w:rPr>
            </w:pPr>
            <w:r>
              <w:rPr>
                <w:sz w:val="16"/>
              </w:rPr>
              <w:t>3</w:t>
            </w:r>
          </w:p>
        </w:tc>
        <w:tc>
          <w:tcPr>
            <w:tcW w:w="620" w:type="dxa"/>
          </w:tcPr>
          <w:p w14:paraId="69977C95" w14:textId="77777777" w:rsidR="00612F7D" w:rsidRPr="00F40A9F" w:rsidRDefault="00612F7D" w:rsidP="00612F7D">
            <w:pPr>
              <w:pStyle w:val="TableParagraph"/>
              <w:spacing w:before="79"/>
              <w:ind w:left="152" w:right="104"/>
              <w:rPr>
                <w:sz w:val="16"/>
              </w:rPr>
            </w:pPr>
            <w:r>
              <w:rPr>
                <w:sz w:val="16"/>
              </w:rPr>
              <w:t>275</w:t>
            </w:r>
          </w:p>
        </w:tc>
        <w:tc>
          <w:tcPr>
            <w:tcW w:w="552" w:type="dxa"/>
          </w:tcPr>
          <w:p w14:paraId="73935F81" w14:textId="77777777" w:rsidR="00612F7D" w:rsidRPr="00F40A9F" w:rsidRDefault="00612F7D" w:rsidP="00612F7D">
            <w:pPr>
              <w:pStyle w:val="TableParagraph"/>
              <w:spacing w:before="79"/>
              <w:ind w:left="29"/>
              <w:rPr>
                <w:sz w:val="16"/>
              </w:rPr>
            </w:pPr>
            <w:r>
              <w:rPr>
                <w:sz w:val="16"/>
              </w:rPr>
              <w:t>3</w:t>
            </w:r>
          </w:p>
        </w:tc>
        <w:tc>
          <w:tcPr>
            <w:tcW w:w="681" w:type="dxa"/>
          </w:tcPr>
          <w:p w14:paraId="77C3CFF8" w14:textId="77777777" w:rsidR="00612F7D" w:rsidRPr="00F40A9F" w:rsidRDefault="00612F7D" w:rsidP="00612F7D">
            <w:pPr>
              <w:pStyle w:val="TableParagraph"/>
              <w:spacing w:before="79"/>
              <w:ind w:left="186" w:right="143"/>
              <w:rPr>
                <w:sz w:val="16"/>
              </w:rPr>
            </w:pPr>
            <w:r>
              <w:rPr>
                <w:sz w:val="16"/>
              </w:rPr>
              <w:t>275</w:t>
            </w:r>
          </w:p>
        </w:tc>
        <w:tc>
          <w:tcPr>
            <w:tcW w:w="632" w:type="dxa"/>
          </w:tcPr>
          <w:p w14:paraId="2E0E63E4" w14:textId="77777777" w:rsidR="00612F7D" w:rsidRPr="00F40A9F" w:rsidRDefault="00612F7D" w:rsidP="00612F7D">
            <w:pPr>
              <w:pStyle w:val="TableParagraph"/>
              <w:spacing w:before="79"/>
              <w:ind w:right="236"/>
              <w:jc w:val="right"/>
              <w:rPr>
                <w:sz w:val="16"/>
              </w:rPr>
            </w:pPr>
            <w:r>
              <w:rPr>
                <w:sz w:val="16"/>
              </w:rPr>
              <w:t>3</w:t>
            </w:r>
          </w:p>
        </w:tc>
        <w:tc>
          <w:tcPr>
            <w:tcW w:w="688" w:type="dxa"/>
          </w:tcPr>
          <w:p w14:paraId="791AF2F9" w14:textId="77777777" w:rsidR="00612F7D" w:rsidRPr="00F40A9F" w:rsidRDefault="00612F7D" w:rsidP="00612F7D">
            <w:pPr>
              <w:pStyle w:val="TableParagraph"/>
              <w:spacing w:before="79"/>
              <w:ind w:left="196" w:right="141"/>
              <w:rPr>
                <w:sz w:val="16"/>
              </w:rPr>
            </w:pPr>
            <w:r>
              <w:rPr>
                <w:sz w:val="16"/>
              </w:rPr>
              <w:t>150</w:t>
            </w:r>
          </w:p>
        </w:tc>
        <w:tc>
          <w:tcPr>
            <w:tcW w:w="504" w:type="dxa"/>
          </w:tcPr>
          <w:p w14:paraId="19E82FCC" w14:textId="77777777" w:rsidR="00612F7D" w:rsidRPr="00F40A9F" w:rsidRDefault="00612F7D" w:rsidP="00612F7D">
            <w:pPr>
              <w:pStyle w:val="TableParagraph"/>
              <w:spacing w:before="79"/>
              <w:ind w:left="60"/>
              <w:rPr>
                <w:sz w:val="16"/>
              </w:rPr>
            </w:pPr>
            <w:r>
              <w:rPr>
                <w:sz w:val="16"/>
              </w:rPr>
              <w:t>2</w:t>
            </w:r>
          </w:p>
        </w:tc>
        <w:tc>
          <w:tcPr>
            <w:tcW w:w="721" w:type="dxa"/>
          </w:tcPr>
          <w:p w14:paraId="7B7E69F7" w14:textId="77777777" w:rsidR="00612F7D" w:rsidRPr="00F40A9F" w:rsidRDefault="00612F7D" w:rsidP="00612F7D">
            <w:pPr>
              <w:pStyle w:val="TableParagraph"/>
              <w:spacing w:before="79"/>
              <w:ind w:left="259" w:right="197"/>
              <w:rPr>
                <w:sz w:val="16"/>
              </w:rPr>
            </w:pPr>
            <w:r>
              <w:rPr>
                <w:sz w:val="16"/>
              </w:rPr>
              <w:t>75</w:t>
            </w:r>
          </w:p>
        </w:tc>
        <w:tc>
          <w:tcPr>
            <w:tcW w:w="520" w:type="dxa"/>
          </w:tcPr>
          <w:p w14:paraId="3BB42629" w14:textId="77777777" w:rsidR="00612F7D" w:rsidRPr="00F40A9F" w:rsidRDefault="00612F7D" w:rsidP="00612F7D">
            <w:pPr>
              <w:pStyle w:val="TableParagraph"/>
              <w:spacing w:before="79"/>
              <w:ind w:right="176"/>
              <w:jc w:val="right"/>
              <w:rPr>
                <w:sz w:val="16"/>
              </w:rPr>
            </w:pPr>
            <w:r>
              <w:rPr>
                <w:sz w:val="16"/>
              </w:rPr>
              <w:t>2</w:t>
            </w:r>
          </w:p>
        </w:tc>
        <w:tc>
          <w:tcPr>
            <w:tcW w:w="576" w:type="dxa"/>
          </w:tcPr>
          <w:p w14:paraId="0928CF6F" w14:textId="77777777" w:rsidR="00612F7D" w:rsidRPr="00F40A9F" w:rsidRDefault="00612F7D" w:rsidP="00612F7D">
            <w:pPr>
              <w:pStyle w:val="TableParagraph"/>
              <w:spacing w:before="79"/>
              <w:ind w:left="187" w:right="127"/>
              <w:rPr>
                <w:sz w:val="16"/>
              </w:rPr>
            </w:pPr>
            <w:r>
              <w:rPr>
                <w:sz w:val="16"/>
              </w:rPr>
              <w:t>25</w:t>
            </w:r>
          </w:p>
        </w:tc>
        <w:tc>
          <w:tcPr>
            <w:tcW w:w="420" w:type="dxa"/>
          </w:tcPr>
          <w:p w14:paraId="7DAA954F" w14:textId="77777777" w:rsidR="00612F7D" w:rsidRPr="00F40A9F" w:rsidRDefault="00612F7D" w:rsidP="00612F7D">
            <w:pPr>
              <w:pStyle w:val="TableParagraph"/>
              <w:spacing w:before="79"/>
              <w:ind w:left="49"/>
              <w:rPr>
                <w:sz w:val="16"/>
              </w:rPr>
            </w:pPr>
            <w:r>
              <w:rPr>
                <w:sz w:val="16"/>
              </w:rPr>
              <w:t>2</w:t>
            </w:r>
          </w:p>
        </w:tc>
        <w:tc>
          <w:tcPr>
            <w:tcW w:w="677" w:type="dxa"/>
          </w:tcPr>
          <w:p w14:paraId="142EFC8D" w14:textId="77777777" w:rsidR="00612F7D" w:rsidRPr="00F40A9F" w:rsidRDefault="00612F7D" w:rsidP="00612F7D">
            <w:pPr>
              <w:pStyle w:val="TableParagraph"/>
              <w:spacing w:before="79"/>
              <w:ind w:left="237" w:right="190"/>
              <w:rPr>
                <w:sz w:val="16"/>
              </w:rPr>
            </w:pPr>
            <w:r>
              <w:rPr>
                <w:sz w:val="16"/>
              </w:rPr>
              <w:t>50</w:t>
            </w:r>
          </w:p>
        </w:tc>
        <w:tc>
          <w:tcPr>
            <w:tcW w:w="520" w:type="dxa"/>
          </w:tcPr>
          <w:p w14:paraId="699B62A5" w14:textId="77777777" w:rsidR="00612F7D" w:rsidRPr="00F40A9F" w:rsidRDefault="00612F7D" w:rsidP="00612F7D">
            <w:pPr>
              <w:pStyle w:val="TableParagraph"/>
              <w:spacing w:before="79"/>
              <w:ind w:left="52"/>
              <w:rPr>
                <w:sz w:val="16"/>
              </w:rPr>
            </w:pPr>
            <w:r>
              <w:rPr>
                <w:sz w:val="16"/>
              </w:rPr>
              <w:t>1</w:t>
            </w:r>
          </w:p>
        </w:tc>
        <w:tc>
          <w:tcPr>
            <w:tcW w:w="596" w:type="dxa"/>
          </w:tcPr>
          <w:p w14:paraId="09244157" w14:textId="77777777" w:rsidR="00612F7D" w:rsidRPr="00F40A9F" w:rsidRDefault="00612F7D" w:rsidP="00612F7D">
            <w:pPr>
              <w:pStyle w:val="TableParagraph"/>
              <w:spacing w:before="79"/>
              <w:ind w:left="54"/>
              <w:rPr>
                <w:sz w:val="16"/>
              </w:rPr>
            </w:pPr>
            <w:r>
              <w:rPr>
                <w:sz w:val="16"/>
              </w:rPr>
              <w:t>5</w:t>
            </w:r>
          </w:p>
        </w:tc>
        <w:tc>
          <w:tcPr>
            <w:tcW w:w="516" w:type="dxa"/>
          </w:tcPr>
          <w:p w14:paraId="4EEB6193" w14:textId="77777777" w:rsidR="00612F7D" w:rsidRPr="00F40A9F" w:rsidRDefault="00612F7D" w:rsidP="00612F7D">
            <w:pPr>
              <w:pStyle w:val="TableParagraph"/>
              <w:spacing w:before="79"/>
              <w:ind w:left="52"/>
              <w:rPr>
                <w:sz w:val="16"/>
              </w:rPr>
            </w:pPr>
            <w:r>
              <w:rPr>
                <w:sz w:val="16"/>
              </w:rPr>
              <w:t>1</w:t>
            </w:r>
          </w:p>
        </w:tc>
        <w:tc>
          <w:tcPr>
            <w:tcW w:w="641" w:type="dxa"/>
          </w:tcPr>
          <w:p w14:paraId="370B1C5E" w14:textId="77777777" w:rsidR="00612F7D" w:rsidRPr="00F40A9F" w:rsidRDefault="00612F7D" w:rsidP="00612F7D">
            <w:pPr>
              <w:pStyle w:val="TableParagraph"/>
              <w:spacing w:before="79"/>
              <w:ind w:left="289"/>
              <w:jc w:val="left"/>
              <w:rPr>
                <w:sz w:val="16"/>
              </w:rPr>
            </w:pPr>
            <w:r>
              <w:rPr>
                <w:sz w:val="16"/>
              </w:rPr>
              <w:t>5</w:t>
            </w:r>
          </w:p>
        </w:tc>
      </w:tr>
      <w:tr w:rsidR="00612F7D" w:rsidRPr="00F84B6B" w14:paraId="43F8A2C2" w14:textId="77777777" w:rsidTr="00AF6894">
        <w:trPr>
          <w:trHeight w:val="283"/>
        </w:trPr>
        <w:tc>
          <w:tcPr>
            <w:tcW w:w="436" w:type="dxa"/>
            <w:vAlign w:val="center"/>
          </w:tcPr>
          <w:p w14:paraId="4444BA49" w14:textId="3E341A5F" w:rsidR="00612F7D" w:rsidRDefault="00612F7D" w:rsidP="00612F7D">
            <w:pPr>
              <w:pStyle w:val="TableParagraph"/>
              <w:spacing w:before="11"/>
              <w:rPr>
                <w:sz w:val="15"/>
              </w:rPr>
            </w:pPr>
            <w:r w:rsidRPr="00612F7D">
              <w:rPr>
                <w:rFonts w:asciiTheme="majorHAnsi" w:hAnsiTheme="majorHAnsi"/>
                <w:sz w:val="16"/>
                <w:szCs w:val="16"/>
              </w:rPr>
              <w:lastRenderedPageBreak/>
              <w:t>5</w:t>
            </w:r>
          </w:p>
        </w:tc>
        <w:tc>
          <w:tcPr>
            <w:tcW w:w="3101" w:type="dxa"/>
          </w:tcPr>
          <w:p w14:paraId="1BAB6DBF" w14:textId="00C03A2B" w:rsidR="00612F7D" w:rsidRDefault="00612F7D" w:rsidP="00612F7D">
            <w:pPr>
              <w:pStyle w:val="TableParagraph"/>
              <w:spacing w:before="51"/>
              <w:ind w:left="114"/>
              <w:jc w:val="left"/>
              <w:rPr>
                <w:w w:val="115"/>
                <w:sz w:val="16"/>
              </w:rPr>
            </w:pPr>
            <w:r>
              <w:rPr>
                <w:w w:val="115"/>
                <w:sz w:val="16"/>
              </w:rPr>
              <w:t>Pengawas Mutu Hasil Pertanian Ahli Muda</w:t>
            </w:r>
          </w:p>
        </w:tc>
        <w:tc>
          <w:tcPr>
            <w:tcW w:w="857" w:type="dxa"/>
          </w:tcPr>
          <w:p w14:paraId="1A9DE918" w14:textId="77777777" w:rsidR="00612F7D" w:rsidRPr="0043181B" w:rsidRDefault="00612F7D" w:rsidP="00612F7D">
            <w:pPr>
              <w:pStyle w:val="TableParagraph"/>
              <w:spacing w:before="0"/>
              <w:rPr>
                <w:sz w:val="16"/>
              </w:rPr>
            </w:pPr>
            <w:r>
              <w:rPr>
                <w:sz w:val="16"/>
              </w:rPr>
              <w:t>9</w:t>
            </w:r>
          </w:p>
        </w:tc>
        <w:tc>
          <w:tcPr>
            <w:tcW w:w="856" w:type="dxa"/>
          </w:tcPr>
          <w:p w14:paraId="3703F3BE" w14:textId="77777777" w:rsidR="00612F7D" w:rsidRPr="00F84B6B" w:rsidRDefault="00612F7D" w:rsidP="00612F7D">
            <w:pPr>
              <w:pStyle w:val="TableParagraph"/>
              <w:spacing w:before="27"/>
              <w:ind w:left="220" w:right="195"/>
              <w:rPr>
                <w:sz w:val="16"/>
              </w:rPr>
            </w:pPr>
            <w:r>
              <w:rPr>
                <w:w w:val="110"/>
                <w:sz w:val="16"/>
              </w:rPr>
              <w:t>1355</w:t>
            </w:r>
          </w:p>
        </w:tc>
        <w:tc>
          <w:tcPr>
            <w:tcW w:w="460" w:type="dxa"/>
          </w:tcPr>
          <w:p w14:paraId="2DAA9871" w14:textId="77777777" w:rsidR="00612F7D" w:rsidRPr="00F84B6B" w:rsidRDefault="00612F7D" w:rsidP="00612F7D">
            <w:pPr>
              <w:pStyle w:val="TableParagraph"/>
              <w:spacing w:before="27"/>
              <w:ind w:right="166"/>
              <w:jc w:val="right"/>
              <w:rPr>
                <w:sz w:val="16"/>
              </w:rPr>
            </w:pPr>
            <w:r>
              <w:rPr>
                <w:sz w:val="16"/>
              </w:rPr>
              <w:t>5</w:t>
            </w:r>
          </w:p>
        </w:tc>
        <w:tc>
          <w:tcPr>
            <w:tcW w:w="812" w:type="dxa"/>
          </w:tcPr>
          <w:p w14:paraId="04A6E76B" w14:textId="77777777" w:rsidR="00612F7D" w:rsidRPr="00F84B6B" w:rsidRDefault="00612F7D" w:rsidP="00612F7D">
            <w:pPr>
              <w:pStyle w:val="TableParagraph"/>
              <w:spacing w:before="27"/>
              <w:ind w:left="231" w:right="202"/>
              <w:rPr>
                <w:sz w:val="16"/>
              </w:rPr>
            </w:pPr>
            <w:r>
              <w:rPr>
                <w:sz w:val="16"/>
              </w:rPr>
              <w:t>750</w:t>
            </w:r>
          </w:p>
        </w:tc>
        <w:tc>
          <w:tcPr>
            <w:tcW w:w="580" w:type="dxa"/>
          </w:tcPr>
          <w:p w14:paraId="1208A879" w14:textId="77777777" w:rsidR="00612F7D" w:rsidRPr="00F84B6B" w:rsidRDefault="00612F7D" w:rsidP="00612F7D">
            <w:pPr>
              <w:pStyle w:val="TableParagraph"/>
              <w:spacing w:before="27"/>
              <w:ind w:left="26"/>
              <w:rPr>
                <w:sz w:val="16"/>
              </w:rPr>
            </w:pPr>
            <w:r>
              <w:rPr>
                <w:sz w:val="16"/>
              </w:rPr>
              <w:t>2</w:t>
            </w:r>
          </w:p>
        </w:tc>
        <w:tc>
          <w:tcPr>
            <w:tcW w:w="620" w:type="dxa"/>
          </w:tcPr>
          <w:p w14:paraId="7133F110" w14:textId="77777777" w:rsidR="00612F7D" w:rsidRPr="00F84B6B" w:rsidRDefault="00612F7D" w:rsidP="00612F7D">
            <w:pPr>
              <w:pStyle w:val="TableParagraph"/>
              <w:spacing w:before="27"/>
              <w:ind w:right="145"/>
              <w:jc w:val="right"/>
              <w:rPr>
                <w:sz w:val="16"/>
              </w:rPr>
            </w:pPr>
            <w:r>
              <w:rPr>
                <w:sz w:val="16"/>
              </w:rPr>
              <w:t>125</w:t>
            </w:r>
          </w:p>
        </w:tc>
        <w:tc>
          <w:tcPr>
            <w:tcW w:w="552" w:type="dxa"/>
          </w:tcPr>
          <w:p w14:paraId="70B3DB1C" w14:textId="77777777" w:rsidR="00612F7D" w:rsidRPr="00F84B6B" w:rsidRDefault="00612F7D" w:rsidP="00612F7D">
            <w:pPr>
              <w:pStyle w:val="TableParagraph"/>
              <w:spacing w:before="27"/>
              <w:ind w:right="222"/>
              <w:jc w:val="right"/>
              <w:rPr>
                <w:sz w:val="16"/>
              </w:rPr>
            </w:pPr>
            <w:r>
              <w:rPr>
                <w:sz w:val="16"/>
              </w:rPr>
              <w:t>2</w:t>
            </w:r>
          </w:p>
        </w:tc>
        <w:tc>
          <w:tcPr>
            <w:tcW w:w="681" w:type="dxa"/>
          </w:tcPr>
          <w:p w14:paraId="3EE9BB61" w14:textId="77777777" w:rsidR="00612F7D" w:rsidRPr="00F84B6B" w:rsidRDefault="00612F7D" w:rsidP="00612F7D">
            <w:pPr>
              <w:pStyle w:val="TableParagraph"/>
              <w:spacing w:before="27"/>
              <w:ind w:left="127" w:right="81"/>
              <w:rPr>
                <w:sz w:val="16"/>
              </w:rPr>
            </w:pPr>
            <w:r>
              <w:rPr>
                <w:sz w:val="16"/>
              </w:rPr>
              <w:t>125</w:t>
            </w:r>
          </w:p>
        </w:tc>
        <w:tc>
          <w:tcPr>
            <w:tcW w:w="632" w:type="dxa"/>
          </w:tcPr>
          <w:p w14:paraId="27C65BF8" w14:textId="77777777" w:rsidR="00612F7D" w:rsidRPr="00F84B6B" w:rsidRDefault="00612F7D" w:rsidP="00612F7D">
            <w:pPr>
              <w:pStyle w:val="TableParagraph"/>
              <w:spacing w:before="27"/>
              <w:ind w:right="254"/>
              <w:jc w:val="right"/>
              <w:rPr>
                <w:sz w:val="16"/>
              </w:rPr>
            </w:pPr>
            <w:r>
              <w:rPr>
                <w:sz w:val="16"/>
              </w:rPr>
              <w:t>3</w:t>
            </w:r>
          </w:p>
        </w:tc>
        <w:tc>
          <w:tcPr>
            <w:tcW w:w="688" w:type="dxa"/>
          </w:tcPr>
          <w:p w14:paraId="7FC309DD" w14:textId="77777777" w:rsidR="00612F7D" w:rsidRPr="00F84B6B" w:rsidRDefault="00612F7D" w:rsidP="00612F7D">
            <w:pPr>
              <w:pStyle w:val="TableParagraph"/>
              <w:spacing w:before="27"/>
              <w:ind w:left="156" w:right="123"/>
              <w:rPr>
                <w:sz w:val="16"/>
              </w:rPr>
            </w:pPr>
            <w:r>
              <w:rPr>
                <w:sz w:val="16"/>
              </w:rPr>
              <w:t>150</w:t>
            </w:r>
          </w:p>
        </w:tc>
        <w:tc>
          <w:tcPr>
            <w:tcW w:w="504" w:type="dxa"/>
          </w:tcPr>
          <w:p w14:paraId="785E5C24" w14:textId="77777777" w:rsidR="00612F7D" w:rsidRPr="00F84B6B" w:rsidRDefault="00612F7D" w:rsidP="00612F7D">
            <w:pPr>
              <w:pStyle w:val="TableParagraph"/>
              <w:spacing w:before="27"/>
              <w:ind w:left="49"/>
              <w:rPr>
                <w:sz w:val="16"/>
              </w:rPr>
            </w:pPr>
            <w:r>
              <w:rPr>
                <w:sz w:val="16"/>
              </w:rPr>
              <w:t>3</w:t>
            </w:r>
          </w:p>
        </w:tc>
        <w:tc>
          <w:tcPr>
            <w:tcW w:w="721" w:type="dxa"/>
          </w:tcPr>
          <w:p w14:paraId="5701D0D4" w14:textId="77777777" w:rsidR="00612F7D" w:rsidRPr="00F84B6B" w:rsidRDefault="00612F7D" w:rsidP="00612F7D">
            <w:pPr>
              <w:pStyle w:val="TableParagraph"/>
              <w:spacing w:before="27"/>
              <w:ind w:left="180" w:right="131"/>
              <w:rPr>
                <w:sz w:val="16"/>
              </w:rPr>
            </w:pPr>
            <w:r>
              <w:rPr>
                <w:sz w:val="16"/>
              </w:rPr>
              <w:t>150</w:t>
            </w:r>
          </w:p>
        </w:tc>
        <w:tc>
          <w:tcPr>
            <w:tcW w:w="520" w:type="dxa"/>
          </w:tcPr>
          <w:p w14:paraId="7BB549AD" w14:textId="77777777" w:rsidR="00612F7D" w:rsidRPr="00F84B6B" w:rsidRDefault="00612F7D" w:rsidP="00612F7D">
            <w:pPr>
              <w:pStyle w:val="TableParagraph"/>
              <w:spacing w:before="27"/>
              <w:ind w:right="175"/>
              <w:jc w:val="right"/>
              <w:rPr>
                <w:sz w:val="16"/>
              </w:rPr>
            </w:pPr>
            <w:r>
              <w:rPr>
                <w:sz w:val="16"/>
              </w:rPr>
              <w:t>2</w:t>
            </w:r>
          </w:p>
        </w:tc>
        <w:tc>
          <w:tcPr>
            <w:tcW w:w="576" w:type="dxa"/>
          </w:tcPr>
          <w:p w14:paraId="74D86AEE" w14:textId="77777777" w:rsidR="00612F7D" w:rsidRPr="00F84B6B" w:rsidRDefault="00612F7D" w:rsidP="00612F7D">
            <w:pPr>
              <w:pStyle w:val="TableParagraph"/>
              <w:spacing w:before="27"/>
              <w:ind w:right="162"/>
              <w:jc w:val="right"/>
              <w:rPr>
                <w:sz w:val="16"/>
              </w:rPr>
            </w:pPr>
            <w:r>
              <w:rPr>
                <w:sz w:val="16"/>
              </w:rPr>
              <w:t>25</w:t>
            </w:r>
          </w:p>
        </w:tc>
        <w:tc>
          <w:tcPr>
            <w:tcW w:w="420" w:type="dxa"/>
          </w:tcPr>
          <w:p w14:paraId="2D8B1AAF" w14:textId="77777777" w:rsidR="00612F7D" w:rsidRPr="00F84B6B" w:rsidRDefault="00612F7D" w:rsidP="00612F7D">
            <w:pPr>
              <w:pStyle w:val="TableParagraph"/>
              <w:spacing w:before="27"/>
              <w:ind w:right="127"/>
              <w:jc w:val="right"/>
              <w:rPr>
                <w:sz w:val="16"/>
              </w:rPr>
            </w:pPr>
            <w:r>
              <w:rPr>
                <w:sz w:val="16"/>
              </w:rPr>
              <w:t>1</w:t>
            </w:r>
          </w:p>
        </w:tc>
        <w:tc>
          <w:tcPr>
            <w:tcW w:w="677" w:type="dxa"/>
          </w:tcPr>
          <w:p w14:paraId="4C8B668B" w14:textId="77777777" w:rsidR="00612F7D" w:rsidRPr="00F84B6B" w:rsidRDefault="00612F7D" w:rsidP="00612F7D">
            <w:pPr>
              <w:pStyle w:val="TableParagraph"/>
              <w:spacing w:before="27"/>
              <w:ind w:right="15"/>
              <w:rPr>
                <w:sz w:val="16"/>
              </w:rPr>
            </w:pPr>
            <w:r>
              <w:rPr>
                <w:sz w:val="16"/>
              </w:rPr>
              <w:t>20</w:t>
            </w:r>
          </w:p>
        </w:tc>
        <w:tc>
          <w:tcPr>
            <w:tcW w:w="520" w:type="dxa"/>
          </w:tcPr>
          <w:p w14:paraId="1AE9BA77" w14:textId="77777777" w:rsidR="00612F7D" w:rsidRPr="00F84B6B" w:rsidRDefault="00612F7D" w:rsidP="00612F7D">
            <w:pPr>
              <w:pStyle w:val="TableParagraph"/>
              <w:spacing w:before="27"/>
              <w:ind w:right="175"/>
              <w:jc w:val="right"/>
              <w:rPr>
                <w:sz w:val="16"/>
              </w:rPr>
            </w:pPr>
            <w:r>
              <w:rPr>
                <w:sz w:val="16"/>
              </w:rPr>
              <w:t>1</w:t>
            </w:r>
          </w:p>
        </w:tc>
        <w:tc>
          <w:tcPr>
            <w:tcW w:w="596" w:type="dxa"/>
          </w:tcPr>
          <w:p w14:paraId="13A32426" w14:textId="77777777" w:rsidR="00612F7D" w:rsidRPr="00F84B6B" w:rsidRDefault="00612F7D" w:rsidP="00612F7D">
            <w:pPr>
              <w:pStyle w:val="TableParagraph"/>
              <w:spacing w:before="27"/>
              <w:rPr>
                <w:sz w:val="16"/>
              </w:rPr>
            </w:pPr>
            <w:r>
              <w:rPr>
                <w:sz w:val="16"/>
              </w:rPr>
              <w:t>5</w:t>
            </w:r>
          </w:p>
        </w:tc>
        <w:tc>
          <w:tcPr>
            <w:tcW w:w="516" w:type="dxa"/>
          </w:tcPr>
          <w:p w14:paraId="74AE9321" w14:textId="77777777" w:rsidR="00612F7D" w:rsidRPr="00F84B6B" w:rsidRDefault="00612F7D" w:rsidP="00612F7D">
            <w:pPr>
              <w:pStyle w:val="TableParagraph"/>
              <w:spacing w:before="27"/>
              <w:ind w:right="147"/>
              <w:jc w:val="right"/>
              <w:rPr>
                <w:sz w:val="16"/>
              </w:rPr>
            </w:pPr>
            <w:r>
              <w:rPr>
                <w:sz w:val="16"/>
              </w:rPr>
              <w:t>1</w:t>
            </w:r>
          </w:p>
        </w:tc>
        <w:tc>
          <w:tcPr>
            <w:tcW w:w="641" w:type="dxa"/>
          </w:tcPr>
          <w:p w14:paraId="684F4435" w14:textId="77777777" w:rsidR="00612F7D" w:rsidRPr="00F84B6B" w:rsidRDefault="00612F7D" w:rsidP="00612F7D">
            <w:pPr>
              <w:pStyle w:val="TableParagraph"/>
              <w:spacing w:before="27"/>
              <w:ind w:right="235"/>
              <w:jc w:val="right"/>
              <w:rPr>
                <w:sz w:val="16"/>
              </w:rPr>
            </w:pPr>
            <w:r>
              <w:rPr>
                <w:sz w:val="16"/>
              </w:rPr>
              <w:t>5</w:t>
            </w:r>
          </w:p>
        </w:tc>
      </w:tr>
      <w:tr w:rsidR="00612F7D" w:rsidRPr="00F84B6B" w14:paraId="555C7006" w14:textId="77777777" w:rsidTr="00AF6894">
        <w:trPr>
          <w:trHeight w:val="283"/>
        </w:trPr>
        <w:tc>
          <w:tcPr>
            <w:tcW w:w="436" w:type="dxa"/>
            <w:vAlign w:val="center"/>
          </w:tcPr>
          <w:p w14:paraId="3488CFD5" w14:textId="2AD752D2" w:rsidR="00612F7D" w:rsidRDefault="00612F7D" w:rsidP="00612F7D">
            <w:pPr>
              <w:pStyle w:val="TableParagraph"/>
              <w:spacing w:before="11"/>
              <w:rPr>
                <w:sz w:val="15"/>
              </w:rPr>
            </w:pPr>
            <w:r w:rsidRPr="00612F7D">
              <w:rPr>
                <w:rFonts w:asciiTheme="majorHAnsi" w:hAnsiTheme="majorHAnsi"/>
                <w:sz w:val="16"/>
                <w:szCs w:val="16"/>
              </w:rPr>
              <w:t>6</w:t>
            </w:r>
          </w:p>
        </w:tc>
        <w:tc>
          <w:tcPr>
            <w:tcW w:w="3101" w:type="dxa"/>
          </w:tcPr>
          <w:p w14:paraId="7F99F2AB" w14:textId="118A3D04" w:rsidR="00612F7D" w:rsidRDefault="00612F7D" w:rsidP="00612F7D">
            <w:pPr>
              <w:pStyle w:val="TableParagraph"/>
              <w:spacing w:before="51"/>
              <w:ind w:left="114"/>
              <w:jc w:val="left"/>
              <w:rPr>
                <w:w w:val="115"/>
                <w:sz w:val="16"/>
              </w:rPr>
            </w:pPr>
            <w:r>
              <w:rPr>
                <w:w w:val="115"/>
                <w:sz w:val="16"/>
              </w:rPr>
              <w:t>Analis Pasar Hasil Perikanan Ahli Muda</w:t>
            </w:r>
          </w:p>
        </w:tc>
        <w:tc>
          <w:tcPr>
            <w:tcW w:w="857" w:type="dxa"/>
          </w:tcPr>
          <w:p w14:paraId="4FFF9796" w14:textId="77777777" w:rsidR="00612F7D" w:rsidRPr="0043181B" w:rsidRDefault="00612F7D" w:rsidP="00612F7D">
            <w:pPr>
              <w:pStyle w:val="TableParagraph"/>
              <w:spacing w:before="0"/>
              <w:rPr>
                <w:sz w:val="16"/>
              </w:rPr>
            </w:pPr>
            <w:r>
              <w:rPr>
                <w:sz w:val="16"/>
              </w:rPr>
              <w:t>9</w:t>
            </w:r>
          </w:p>
        </w:tc>
        <w:tc>
          <w:tcPr>
            <w:tcW w:w="856" w:type="dxa"/>
          </w:tcPr>
          <w:p w14:paraId="1B672CF0" w14:textId="77777777" w:rsidR="00612F7D" w:rsidRPr="00F84B6B" w:rsidRDefault="00612F7D" w:rsidP="00612F7D">
            <w:pPr>
              <w:pStyle w:val="TableParagraph"/>
              <w:spacing w:before="27"/>
              <w:ind w:left="220" w:right="195"/>
              <w:rPr>
                <w:sz w:val="16"/>
              </w:rPr>
            </w:pPr>
            <w:r>
              <w:rPr>
                <w:w w:val="110"/>
                <w:sz w:val="16"/>
              </w:rPr>
              <w:t>1355</w:t>
            </w:r>
          </w:p>
        </w:tc>
        <w:tc>
          <w:tcPr>
            <w:tcW w:w="460" w:type="dxa"/>
          </w:tcPr>
          <w:p w14:paraId="6033A5B0" w14:textId="77777777" w:rsidR="00612F7D" w:rsidRPr="00F84B6B" w:rsidRDefault="00612F7D" w:rsidP="00612F7D">
            <w:pPr>
              <w:pStyle w:val="TableParagraph"/>
              <w:spacing w:before="27"/>
              <w:ind w:right="166"/>
              <w:jc w:val="right"/>
              <w:rPr>
                <w:sz w:val="16"/>
              </w:rPr>
            </w:pPr>
            <w:r>
              <w:rPr>
                <w:sz w:val="16"/>
              </w:rPr>
              <w:t>5</w:t>
            </w:r>
          </w:p>
        </w:tc>
        <w:tc>
          <w:tcPr>
            <w:tcW w:w="812" w:type="dxa"/>
          </w:tcPr>
          <w:p w14:paraId="38683B1D" w14:textId="77777777" w:rsidR="00612F7D" w:rsidRPr="00F84B6B" w:rsidRDefault="00612F7D" w:rsidP="00612F7D">
            <w:pPr>
              <w:pStyle w:val="TableParagraph"/>
              <w:spacing w:before="27"/>
              <w:ind w:left="231" w:right="202"/>
              <w:rPr>
                <w:sz w:val="16"/>
              </w:rPr>
            </w:pPr>
            <w:r>
              <w:rPr>
                <w:sz w:val="16"/>
              </w:rPr>
              <w:t>750</w:t>
            </w:r>
          </w:p>
        </w:tc>
        <w:tc>
          <w:tcPr>
            <w:tcW w:w="580" w:type="dxa"/>
          </w:tcPr>
          <w:p w14:paraId="11B089C6" w14:textId="77777777" w:rsidR="00612F7D" w:rsidRPr="00F84B6B" w:rsidRDefault="00612F7D" w:rsidP="00612F7D">
            <w:pPr>
              <w:pStyle w:val="TableParagraph"/>
              <w:spacing w:before="27"/>
              <w:ind w:left="26"/>
              <w:rPr>
                <w:sz w:val="16"/>
              </w:rPr>
            </w:pPr>
            <w:r>
              <w:rPr>
                <w:sz w:val="16"/>
              </w:rPr>
              <w:t>2</w:t>
            </w:r>
          </w:p>
        </w:tc>
        <w:tc>
          <w:tcPr>
            <w:tcW w:w="620" w:type="dxa"/>
          </w:tcPr>
          <w:p w14:paraId="3CA23A49" w14:textId="77777777" w:rsidR="00612F7D" w:rsidRPr="00F84B6B" w:rsidRDefault="00612F7D" w:rsidP="00612F7D">
            <w:pPr>
              <w:pStyle w:val="TableParagraph"/>
              <w:spacing w:before="27"/>
              <w:ind w:right="145"/>
              <w:jc w:val="right"/>
              <w:rPr>
                <w:sz w:val="16"/>
              </w:rPr>
            </w:pPr>
            <w:r>
              <w:rPr>
                <w:sz w:val="16"/>
              </w:rPr>
              <w:t>125</w:t>
            </w:r>
          </w:p>
        </w:tc>
        <w:tc>
          <w:tcPr>
            <w:tcW w:w="552" w:type="dxa"/>
          </w:tcPr>
          <w:p w14:paraId="36A2D5B1" w14:textId="77777777" w:rsidR="00612F7D" w:rsidRPr="00F84B6B" w:rsidRDefault="00612F7D" w:rsidP="00612F7D">
            <w:pPr>
              <w:pStyle w:val="TableParagraph"/>
              <w:spacing w:before="27"/>
              <w:ind w:right="222"/>
              <w:jc w:val="right"/>
              <w:rPr>
                <w:sz w:val="16"/>
              </w:rPr>
            </w:pPr>
            <w:r>
              <w:rPr>
                <w:sz w:val="16"/>
              </w:rPr>
              <w:t>2</w:t>
            </w:r>
          </w:p>
        </w:tc>
        <w:tc>
          <w:tcPr>
            <w:tcW w:w="681" w:type="dxa"/>
          </w:tcPr>
          <w:p w14:paraId="1FECB29B" w14:textId="77777777" w:rsidR="00612F7D" w:rsidRPr="00F84B6B" w:rsidRDefault="00612F7D" w:rsidP="00612F7D">
            <w:pPr>
              <w:pStyle w:val="TableParagraph"/>
              <w:spacing w:before="27"/>
              <w:ind w:left="127" w:right="81"/>
              <w:rPr>
                <w:sz w:val="16"/>
              </w:rPr>
            </w:pPr>
            <w:r>
              <w:rPr>
                <w:sz w:val="16"/>
              </w:rPr>
              <w:t>125</w:t>
            </w:r>
          </w:p>
        </w:tc>
        <w:tc>
          <w:tcPr>
            <w:tcW w:w="632" w:type="dxa"/>
          </w:tcPr>
          <w:p w14:paraId="568CACD7" w14:textId="77777777" w:rsidR="00612F7D" w:rsidRPr="00F84B6B" w:rsidRDefault="00612F7D" w:rsidP="00612F7D">
            <w:pPr>
              <w:pStyle w:val="TableParagraph"/>
              <w:spacing w:before="27"/>
              <w:ind w:right="254"/>
              <w:jc w:val="right"/>
              <w:rPr>
                <w:sz w:val="16"/>
              </w:rPr>
            </w:pPr>
            <w:r>
              <w:rPr>
                <w:sz w:val="16"/>
              </w:rPr>
              <w:t>3</w:t>
            </w:r>
          </w:p>
        </w:tc>
        <w:tc>
          <w:tcPr>
            <w:tcW w:w="688" w:type="dxa"/>
          </w:tcPr>
          <w:p w14:paraId="6DCF8759" w14:textId="77777777" w:rsidR="00612F7D" w:rsidRPr="00F84B6B" w:rsidRDefault="00612F7D" w:rsidP="00612F7D">
            <w:pPr>
              <w:pStyle w:val="TableParagraph"/>
              <w:spacing w:before="27"/>
              <w:ind w:left="156" w:right="123"/>
              <w:rPr>
                <w:sz w:val="16"/>
              </w:rPr>
            </w:pPr>
            <w:r>
              <w:rPr>
                <w:sz w:val="16"/>
              </w:rPr>
              <w:t>150</w:t>
            </w:r>
          </w:p>
        </w:tc>
        <w:tc>
          <w:tcPr>
            <w:tcW w:w="504" w:type="dxa"/>
          </w:tcPr>
          <w:p w14:paraId="4D8859F7" w14:textId="77777777" w:rsidR="00612F7D" w:rsidRPr="00F84B6B" w:rsidRDefault="00612F7D" w:rsidP="00612F7D">
            <w:pPr>
              <w:pStyle w:val="TableParagraph"/>
              <w:spacing w:before="27"/>
              <w:ind w:left="49"/>
              <w:rPr>
                <w:sz w:val="16"/>
              </w:rPr>
            </w:pPr>
            <w:r>
              <w:rPr>
                <w:sz w:val="16"/>
              </w:rPr>
              <w:t>3</w:t>
            </w:r>
          </w:p>
        </w:tc>
        <w:tc>
          <w:tcPr>
            <w:tcW w:w="721" w:type="dxa"/>
          </w:tcPr>
          <w:p w14:paraId="02F043A8" w14:textId="77777777" w:rsidR="00612F7D" w:rsidRPr="00F84B6B" w:rsidRDefault="00612F7D" w:rsidP="00612F7D">
            <w:pPr>
              <w:pStyle w:val="TableParagraph"/>
              <w:spacing w:before="27"/>
              <w:ind w:left="180" w:right="131"/>
              <w:rPr>
                <w:sz w:val="16"/>
              </w:rPr>
            </w:pPr>
            <w:r>
              <w:rPr>
                <w:sz w:val="16"/>
              </w:rPr>
              <w:t>150</w:t>
            </w:r>
          </w:p>
        </w:tc>
        <w:tc>
          <w:tcPr>
            <w:tcW w:w="520" w:type="dxa"/>
          </w:tcPr>
          <w:p w14:paraId="56603F39" w14:textId="77777777" w:rsidR="00612F7D" w:rsidRPr="00F84B6B" w:rsidRDefault="00612F7D" w:rsidP="00612F7D">
            <w:pPr>
              <w:pStyle w:val="TableParagraph"/>
              <w:spacing w:before="27"/>
              <w:ind w:right="175"/>
              <w:jc w:val="right"/>
              <w:rPr>
                <w:sz w:val="16"/>
              </w:rPr>
            </w:pPr>
            <w:r>
              <w:rPr>
                <w:sz w:val="16"/>
              </w:rPr>
              <w:t>2</w:t>
            </w:r>
          </w:p>
        </w:tc>
        <w:tc>
          <w:tcPr>
            <w:tcW w:w="576" w:type="dxa"/>
          </w:tcPr>
          <w:p w14:paraId="45665A95" w14:textId="77777777" w:rsidR="00612F7D" w:rsidRPr="00F84B6B" w:rsidRDefault="00612F7D" w:rsidP="00612F7D">
            <w:pPr>
              <w:pStyle w:val="TableParagraph"/>
              <w:spacing w:before="27"/>
              <w:ind w:right="162"/>
              <w:jc w:val="right"/>
              <w:rPr>
                <w:sz w:val="16"/>
              </w:rPr>
            </w:pPr>
            <w:r>
              <w:rPr>
                <w:sz w:val="16"/>
              </w:rPr>
              <w:t>25</w:t>
            </w:r>
          </w:p>
        </w:tc>
        <w:tc>
          <w:tcPr>
            <w:tcW w:w="420" w:type="dxa"/>
          </w:tcPr>
          <w:p w14:paraId="02ADCDB1" w14:textId="77777777" w:rsidR="00612F7D" w:rsidRPr="00F84B6B" w:rsidRDefault="00612F7D" w:rsidP="00612F7D">
            <w:pPr>
              <w:pStyle w:val="TableParagraph"/>
              <w:spacing w:before="27"/>
              <w:ind w:right="127"/>
              <w:jc w:val="right"/>
              <w:rPr>
                <w:sz w:val="16"/>
              </w:rPr>
            </w:pPr>
            <w:r>
              <w:rPr>
                <w:sz w:val="16"/>
              </w:rPr>
              <w:t>1</w:t>
            </w:r>
          </w:p>
        </w:tc>
        <w:tc>
          <w:tcPr>
            <w:tcW w:w="677" w:type="dxa"/>
          </w:tcPr>
          <w:p w14:paraId="60B89E52" w14:textId="77777777" w:rsidR="00612F7D" w:rsidRPr="00F84B6B" w:rsidRDefault="00612F7D" w:rsidP="00612F7D">
            <w:pPr>
              <w:pStyle w:val="TableParagraph"/>
              <w:spacing w:before="27"/>
              <w:ind w:right="15"/>
              <w:rPr>
                <w:sz w:val="16"/>
              </w:rPr>
            </w:pPr>
            <w:r>
              <w:rPr>
                <w:sz w:val="16"/>
              </w:rPr>
              <w:t>20</w:t>
            </w:r>
          </w:p>
        </w:tc>
        <w:tc>
          <w:tcPr>
            <w:tcW w:w="520" w:type="dxa"/>
          </w:tcPr>
          <w:p w14:paraId="259E9146" w14:textId="77777777" w:rsidR="00612F7D" w:rsidRPr="00F84B6B" w:rsidRDefault="00612F7D" w:rsidP="00612F7D">
            <w:pPr>
              <w:pStyle w:val="TableParagraph"/>
              <w:spacing w:before="27"/>
              <w:ind w:right="175"/>
              <w:jc w:val="right"/>
              <w:rPr>
                <w:sz w:val="16"/>
              </w:rPr>
            </w:pPr>
            <w:r>
              <w:rPr>
                <w:sz w:val="16"/>
              </w:rPr>
              <w:t>1</w:t>
            </w:r>
          </w:p>
        </w:tc>
        <w:tc>
          <w:tcPr>
            <w:tcW w:w="596" w:type="dxa"/>
          </w:tcPr>
          <w:p w14:paraId="4F3800F9" w14:textId="77777777" w:rsidR="00612F7D" w:rsidRPr="00F84B6B" w:rsidRDefault="00612F7D" w:rsidP="00612F7D">
            <w:pPr>
              <w:pStyle w:val="TableParagraph"/>
              <w:spacing w:before="27"/>
              <w:rPr>
                <w:sz w:val="16"/>
              </w:rPr>
            </w:pPr>
            <w:r>
              <w:rPr>
                <w:sz w:val="16"/>
              </w:rPr>
              <w:t>5</w:t>
            </w:r>
          </w:p>
        </w:tc>
        <w:tc>
          <w:tcPr>
            <w:tcW w:w="516" w:type="dxa"/>
          </w:tcPr>
          <w:p w14:paraId="328A226E" w14:textId="77777777" w:rsidR="00612F7D" w:rsidRPr="00F84B6B" w:rsidRDefault="00612F7D" w:rsidP="00612F7D">
            <w:pPr>
              <w:pStyle w:val="TableParagraph"/>
              <w:spacing w:before="27"/>
              <w:ind w:right="147"/>
              <w:jc w:val="right"/>
              <w:rPr>
                <w:sz w:val="16"/>
              </w:rPr>
            </w:pPr>
            <w:r>
              <w:rPr>
                <w:sz w:val="16"/>
              </w:rPr>
              <w:t>1</w:t>
            </w:r>
          </w:p>
        </w:tc>
        <w:tc>
          <w:tcPr>
            <w:tcW w:w="641" w:type="dxa"/>
          </w:tcPr>
          <w:p w14:paraId="7857A4DB" w14:textId="77777777" w:rsidR="00612F7D" w:rsidRPr="00F84B6B" w:rsidRDefault="00612F7D" w:rsidP="00612F7D">
            <w:pPr>
              <w:pStyle w:val="TableParagraph"/>
              <w:spacing w:before="27"/>
              <w:ind w:right="235"/>
              <w:jc w:val="right"/>
              <w:rPr>
                <w:sz w:val="16"/>
              </w:rPr>
            </w:pPr>
            <w:r>
              <w:rPr>
                <w:sz w:val="16"/>
              </w:rPr>
              <w:t>5</w:t>
            </w:r>
          </w:p>
        </w:tc>
      </w:tr>
      <w:tr w:rsidR="00612F7D" w:rsidRPr="00F84B6B" w14:paraId="25D6D43E" w14:textId="77777777" w:rsidTr="00AF6894">
        <w:trPr>
          <w:trHeight w:val="283"/>
        </w:trPr>
        <w:tc>
          <w:tcPr>
            <w:tcW w:w="436" w:type="dxa"/>
            <w:vAlign w:val="center"/>
          </w:tcPr>
          <w:p w14:paraId="564289CB" w14:textId="54C9087D" w:rsidR="00612F7D" w:rsidRDefault="00612F7D" w:rsidP="00612F7D">
            <w:pPr>
              <w:pStyle w:val="TableParagraph"/>
              <w:spacing w:before="11"/>
              <w:rPr>
                <w:sz w:val="15"/>
              </w:rPr>
            </w:pPr>
            <w:r w:rsidRPr="00612F7D">
              <w:rPr>
                <w:rFonts w:asciiTheme="majorHAnsi" w:hAnsiTheme="majorHAnsi"/>
                <w:sz w:val="16"/>
                <w:szCs w:val="16"/>
              </w:rPr>
              <w:t>7</w:t>
            </w:r>
          </w:p>
        </w:tc>
        <w:tc>
          <w:tcPr>
            <w:tcW w:w="3101" w:type="dxa"/>
          </w:tcPr>
          <w:p w14:paraId="51AD1500" w14:textId="5321A7A8" w:rsidR="00612F7D" w:rsidRPr="00FC66C2" w:rsidRDefault="00612F7D" w:rsidP="00612F7D">
            <w:pPr>
              <w:pStyle w:val="TableParagraph"/>
              <w:spacing w:before="71"/>
              <w:ind w:left="114"/>
              <w:jc w:val="left"/>
              <w:rPr>
                <w:sz w:val="16"/>
              </w:rPr>
            </w:pPr>
            <w:r>
              <w:rPr>
                <w:w w:val="115"/>
                <w:sz w:val="16"/>
              </w:rPr>
              <w:t>Pengawas Perikanan Ahli Muda</w:t>
            </w:r>
          </w:p>
        </w:tc>
        <w:tc>
          <w:tcPr>
            <w:tcW w:w="857" w:type="dxa"/>
          </w:tcPr>
          <w:p w14:paraId="780B7C2F" w14:textId="77777777" w:rsidR="00612F7D" w:rsidRPr="0043181B" w:rsidRDefault="00612F7D" w:rsidP="00612F7D">
            <w:pPr>
              <w:pStyle w:val="TableParagraph"/>
              <w:spacing w:before="0"/>
              <w:rPr>
                <w:sz w:val="16"/>
              </w:rPr>
            </w:pPr>
            <w:r>
              <w:rPr>
                <w:sz w:val="16"/>
              </w:rPr>
              <w:t>9</w:t>
            </w:r>
          </w:p>
        </w:tc>
        <w:tc>
          <w:tcPr>
            <w:tcW w:w="856" w:type="dxa"/>
          </w:tcPr>
          <w:p w14:paraId="6BA81972" w14:textId="77777777" w:rsidR="00612F7D" w:rsidRPr="00F84B6B" w:rsidRDefault="00612F7D" w:rsidP="00612F7D">
            <w:pPr>
              <w:pStyle w:val="TableParagraph"/>
              <w:spacing w:before="27"/>
              <w:ind w:left="220" w:right="195"/>
              <w:rPr>
                <w:sz w:val="16"/>
              </w:rPr>
            </w:pPr>
            <w:r>
              <w:rPr>
                <w:w w:val="110"/>
                <w:sz w:val="16"/>
              </w:rPr>
              <w:t>1355</w:t>
            </w:r>
          </w:p>
        </w:tc>
        <w:tc>
          <w:tcPr>
            <w:tcW w:w="460" w:type="dxa"/>
          </w:tcPr>
          <w:p w14:paraId="2AE52CB7" w14:textId="77777777" w:rsidR="00612F7D" w:rsidRPr="00F84B6B" w:rsidRDefault="00612F7D" w:rsidP="00612F7D">
            <w:pPr>
              <w:pStyle w:val="TableParagraph"/>
              <w:spacing w:before="27"/>
              <w:ind w:right="166"/>
              <w:jc w:val="right"/>
              <w:rPr>
                <w:sz w:val="16"/>
              </w:rPr>
            </w:pPr>
            <w:r>
              <w:rPr>
                <w:sz w:val="16"/>
              </w:rPr>
              <w:t>5</w:t>
            </w:r>
          </w:p>
        </w:tc>
        <w:tc>
          <w:tcPr>
            <w:tcW w:w="812" w:type="dxa"/>
          </w:tcPr>
          <w:p w14:paraId="34F13D86" w14:textId="77777777" w:rsidR="00612F7D" w:rsidRPr="00F84B6B" w:rsidRDefault="00612F7D" w:rsidP="00612F7D">
            <w:pPr>
              <w:pStyle w:val="TableParagraph"/>
              <w:spacing w:before="27"/>
              <w:ind w:left="231" w:right="202"/>
              <w:rPr>
                <w:sz w:val="16"/>
              </w:rPr>
            </w:pPr>
            <w:r>
              <w:rPr>
                <w:sz w:val="16"/>
              </w:rPr>
              <w:t>750</w:t>
            </w:r>
          </w:p>
        </w:tc>
        <w:tc>
          <w:tcPr>
            <w:tcW w:w="580" w:type="dxa"/>
          </w:tcPr>
          <w:p w14:paraId="25D21DBD" w14:textId="77777777" w:rsidR="00612F7D" w:rsidRPr="00F84B6B" w:rsidRDefault="00612F7D" w:rsidP="00612F7D">
            <w:pPr>
              <w:pStyle w:val="TableParagraph"/>
              <w:spacing w:before="27"/>
              <w:ind w:left="26"/>
              <w:rPr>
                <w:sz w:val="16"/>
              </w:rPr>
            </w:pPr>
            <w:r>
              <w:rPr>
                <w:sz w:val="16"/>
              </w:rPr>
              <w:t>2</w:t>
            </w:r>
          </w:p>
        </w:tc>
        <w:tc>
          <w:tcPr>
            <w:tcW w:w="620" w:type="dxa"/>
          </w:tcPr>
          <w:p w14:paraId="08CBB042" w14:textId="77777777" w:rsidR="00612F7D" w:rsidRPr="00F84B6B" w:rsidRDefault="00612F7D" w:rsidP="00612F7D">
            <w:pPr>
              <w:pStyle w:val="TableParagraph"/>
              <w:spacing w:before="27"/>
              <w:ind w:right="145"/>
              <w:jc w:val="right"/>
              <w:rPr>
                <w:sz w:val="16"/>
              </w:rPr>
            </w:pPr>
            <w:r>
              <w:rPr>
                <w:sz w:val="16"/>
              </w:rPr>
              <w:t>125</w:t>
            </w:r>
          </w:p>
        </w:tc>
        <w:tc>
          <w:tcPr>
            <w:tcW w:w="552" w:type="dxa"/>
          </w:tcPr>
          <w:p w14:paraId="09358A3A" w14:textId="77777777" w:rsidR="00612F7D" w:rsidRPr="00F84B6B" w:rsidRDefault="00612F7D" w:rsidP="00612F7D">
            <w:pPr>
              <w:pStyle w:val="TableParagraph"/>
              <w:spacing w:before="27"/>
              <w:ind w:right="222"/>
              <w:jc w:val="right"/>
              <w:rPr>
                <w:sz w:val="16"/>
              </w:rPr>
            </w:pPr>
            <w:r>
              <w:rPr>
                <w:sz w:val="16"/>
              </w:rPr>
              <w:t>2</w:t>
            </w:r>
          </w:p>
        </w:tc>
        <w:tc>
          <w:tcPr>
            <w:tcW w:w="681" w:type="dxa"/>
          </w:tcPr>
          <w:p w14:paraId="66049A07" w14:textId="77777777" w:rsidR="00612F7D" w:rsidRPr="00F84B6B" w:rsidRDefault="00612F7D" w:rsidP="00612F7D">
            <w:pPr>
              <w:pStyle w:val="TableParagraph"/>
              <w:spacing w:before="27"/>
              <w:ind w:left="127" w:right="81"/>
              <w:rPr>
                <w:sz w:val="16"/>
              </w:rPr>
            </w:pPr>
            <w:r>
              <w:rPr>
                <w:sz w:val="16"/>
              </w:rPr>
              <w:t>125</w:t>
            </w:r>
          </w:p>
        </w:tc>
        <w:tc>
          <w:tcPr>
            <w:tcW w:w="632" w:type="dxa"/>
          </w:tcPr>
          <w:p w14:paraId="5995D8E8" w14:textId="77777777" w:rsidR="00612F7D" w:rsidRPr="00F84B6B" w:rsidRDefault="00612F7D" w:rsidP="00612F7D">
            <w:pPr>
              <w:pStyle w:val="TableParagraph"/>
              <w:spacing w:before="27"/>
              <w:ind w:right="254"/>
              <w:jc w:val="right"/>
              <w:rPr>
                <w:sz w:val="16"/>
              </w:rPr>
            </w:pPr>
            <w:r>
              <w:rPr>
                <w:sz w:val="16"/>
              </w:rPr>
              <w:t>3</w:t>
            </w:r>
          </w:p>
        </w:tc>
        <w:tc>
          <w:tcPr>
            <w:tcW w:w="688" w:type="dxa"/>
          </w:tcPr>
          <w:p w14:paraId="64AF185E" w14:textId="77777777" w:rsidR="00612F7D" w:rsidRPr="00F84B6B" w:rsidRDefault="00612F7D" w:rsidP="00612F7D">
            <w:pPr>
              <w:pStyle w:val="TableParagraph"/>
              <w:spacing w:before="27"/>
              <w:ind w:left="156" w:right="123"/>
              <w:rPr>
                <w:sz w:val="16"/>
              </w:rPr>
            </w:pPr>
            <w:r>
              <w:rPr>
                <w:sz w:val="16"/>
              </w:rPr>
              <w:t>150</w:t>
            </w:r>
          </w:p>
        </w:tc>
        <w:tc>
          <w:tcPr>
            <w:tcW w:w="504" w:type="dxa"/>
          </w:tcPr>
          <w:p w14:paraId="2C46B10E" w14:textId="77777777" w:rsidR="00612F7D" w:rsidRPr="00F84B6B" w:rsidRDefault="00612F7D" w:rsidP="00612F7D">
            <w:pPr>
              <w:pStyle w:val="TableParagraph"/>
              <w:spacing w:before="27"/>
              <w:ind w:left="49"/>
              <w:rPr>
                <w:sz w:val="16"/>
              </w:rPr>
            </w:pPr>
            <w:r>
              <w:rPr>
                <w:sz w:val="16"/>
              </w:rPr>
              <w:t>3</w:t>
            </w:r>
          </w:p>
        </w:tc>
        <w:tc>
          <w:tcPr>
            <w:tcW w:w="721" w:type="dxa"/>
          </w:tcPr>
          <w:p w14:paraId="2F0336EF" w14:textId="77777777" w:rsidR="00612F7D" w:rsidRPr="00F84B6B" w:rsidRDefault="00612F7D" w:rsidP="00612F7D">
            <w:pPr>
              <w:pStyle w:val="TableParagraph"/>
              <w:spacing w:before="27"/>
              <w:ind w:left="180" w:right="131"/>
              <w:rPr>
                <w:sz w:val="16"/>
              </w:rPr>
            </w:pPr>
            <w:r>
              <w:rPr>
                <w:sz w:val="16"/>
              </w:rPr>
              <w:t>150</w:t>
            </w:r>
          </w:p>
        </w:tc>
        <w:tc>
          <w:tcPr>
            <w:tcW w:w="520" w:type="dxa"/>
          </w:tcPr>
          <w:p w14:paraId="295F484A" w14:textId="77777777" w:rsidR="00612F7D" w:rsidRPr="00F84B6B" w:rsidRDefault="00612F7D" w:rsidP="00612F7D">
            <w:pPr>
              <w:pStyle w:val="TableParagraph"/>
              <w:spacing w:before="27"/>
              <w:ind w:right="175"/>
              <w:jc w:val="right"/>
              <w:rPr>
                <w:sz w:val="16"/>
              </w:rPr>
            </w:pPr>
            <w:r>
              <w:rPr>
                <w:sz w:val="16"/>
              </w:rPr>
              <w:t>2</w:t>
            </w:r>
          </w:p>
        </w:tc>
        <w:tc>
          <w:tcPr>
            <w:tcW w:w="576" w:type="dxa"/>
          </w:tcPr>
          <w:p w14:paraId="47651413" w14:textId="77777777" w:rsidR="00612F7D" w:rsidRPr="00F84B6B" w:rsidRDefault="00612F7D" w:rsidP="00612F7D">
            <w:pPr>
              <w:pStyle w:val="TableParagraph"/>
              <w:spacing w:before="27"/>
              <w:ind w:right="162"/>
              <w:jc w:val="right"/>
              <w:rPr>
                <w:sz w:val="16"/>
              </w:rPr>
            </w:pPr>
            <w:r>
              <w:rPr>
                <w:sz w:val="16"/>
              </w:rPr>
              <w:t>25</w:t>
            </w:r>
          </w:p>
        </w:tc>
        <w:tc>
          <w:tcPr>
            <w:tcW w:w="420" w:type="dxa"/>
          </w:tcPr>
          <w:p w14:paraId="0BC00AE7" w14:textId="77777777" w:rsidR="00612F7D" w:rsidRPr="00F84B6B" w:rsidRDefault="00612F7D" w:rsidP="00612F7D">
            <w:pPr>
              <w:pStyle w:val="TableParagraph"/>
              <w:spacing w:before="27"/>
              <w:ind w:right="127"/>
              <w:jc w:val="right"/>
              <w:rPr>
                <w:sz w:val="16"/>
              </w:rPr>
            </w:pPr>
            <w:r>
              <w:rPr>
                <w:sz w:val="16"/>
              </w:rPr>
              <w:t>1</w:t>
            </w:r>
          </w:p>
        </w:tc>
        <w:tc>
          <w:tcPr>
            <w:tcW w:w="677" w:type="dxa"/>
          </w:tcPr>
          <w:p w14:paraId="616EE5E8" w14:textId="77777777" w:rsidR="00612F7D" w:rsidRPr="00F84B6B" w:rsidRDefault="00612F7D" w:rsidP="00612F7D">
            <w:pPr>
              <w:pStyle w:val="TableParagraph"/>
              <w:spacing w:before="27"/>
              <w:ind w:right="15"/>
              <w:rPr>
                <w:sz w:val="16"/>
              </w:rPr>
            </w:pPr>
            <w:r>
              <w:rPr>
                <w:sz w:val="16"/>
              </w:rPr>
              <w:t>20</w:t>
            </w:r>
          </w:p>
        </w:tc>
        <w:tc>
          <w:tcPr>
            <w:tcW w:w="520" w:type="dxa"/>
          </w:tcPr>
          <w:p w14:paraId="7676D2A4" w14:textId="77777777" w:rsidR="00612F7D" w:rsidRPr="00F84B6B" w:rsidRDefault="00612F7D" w:rsidP="00612F7D">
            <w:pPr>
              <w:pStyle w:val="TableParagraph"/>
              <w:spacing w:before="27"/>
              <w:ind w:right="175"/>
              <w:jc w:val="right"/>
              <w:rPr>
                <w:sz w:val="16"/>
              </w:rPr>
            </w:pPr>
            <w:r>
              <w:rPr>
                <w:sz w:val="16"/>
              </w:rPr>
              <w:t>1</w:t>
            </w:r>
          </w:p>
        </w:tc>
        <w:tc>
          <w:tcPr>
            <w:tcW w:w="596" w:type="dxa"/>
          </w:tcPr>
          <w:p w14:paraId="477BC3DB" w14:textId="77777777" w:rsidR="00612F7D" w:rsidRPr="00F84B6B" w:rsidRDefault="00612F7D" w:rsidP="00612F7D">
            <w:pPr>
              <w:pStyle w:val="TableParagraph"/>
              <w:spacing w:before="27"/>
              <w:rPr>
                <w:sz w:val="16"/>
              </w:rPr>
            </w:pPr>
            <w:r>
              <w:rPr>
                <w:sz w:val="16"/>
              </w:rPr>
              <w:t>5</w:t>
            </w:r>
          </w:p>
        </w:tc>
        <w:tc>
          <w:tcPr>
            <w:tcW w:w="516" w:type="dxa"/>
          </w:tcPr>
          <w:p w14:paraId="72158026" w14:textId="77777777" w:rsidR="00612F7D" w:rsidRPr="00F84B6B" w:rsidRDefault="00612F7D" w:rsidP="00612F7D">
            <w:pPr>
              <w:pStyle w:val="TableParagraph"/>
              <w:spacing w:before="27"/>
              <w:ind w:right="147"/>
              <w:jc w:val="right"/>
              <w:rPr>
                <w:sz w:val="16"/>
              </w:rPr>
            </w:pPr>
            <w:r>
              <w:rPr>
                <w:sz w:val="16"/>
              </w:rPr>
              <w:t>1</w:t>
            </w:r>
          </w:p>
        </w:tc>
        <w:tc>
          <w:tcPr>
            <w:tcW w:w="641" w:type="dxa"/>
          </w:tcPr>
          <w:p w14:paraId="3DE2189B" w14:textId="77777777" w:rsidR="00612F7D" w:rsidRPr="00F84B6B" w:rsidRDefault="00612F7D" w:rsidP="00612F7D">
            <w:pPr>
              <w:pStyle w:val="TableParagraph"/>
              <w:spacing w:before="27"/>
              <w:ind w:right="235"/>
              <w:jc w:val="right"/>
              <w:rPr>
                <w:sz w:val="16"/>
              </w:rPr>
            </w:pPr>
            <w:r>
              <w:rPr>
                <w:sz w:val="16"/>
              </w:rPr>
              <w:t>5</w:t>
            </w:r>
          </w:p>
        </w:tc>
      </w:tr>
      <w:tr w:rsidR="00612F7D" w:rsidRPr="00F84B6B" w14:paraId="3D355655" w14:textId="77777777" w:rsidTr="00AF6894">
        <w:trPr>
          <w:trHeight w:val="283"/>
        </w:trPr>
        <w:tc>
          <w:tcPr>
            <w:tcW w:w="436" w:type="dxa"/>
            <w:vAlign w:val="center"/>
          </w:tcPr>
          <w:p w14:paraId="3D991183" w14:textId="1DF36951" w:rsidR="00612F7D" w:rsidRDefault="00612F7D" w:rsidP="00612F7D">
            <w:pPr>
              <w:pStyle w:val="TableParagraph"/>
              <w:spacing w:before="11"/>
              <w:rPr>
                <w:sz w:val="15"/>
              </w:rPr>
            </w:pPr>
            <w:r w:rsidRPr="000A47A6">
              <w:rPr>
                <w:rFonts w:asciiTheme="majorHAnsi" w:hAnsiTheme="majorHAnsi"/>
                <w:sz w:val="16"/>
                <w:szCs w:val="16"/>
              </w:rPr>
              <w:t>8</w:t>
            </w:r>
          </w:p>
        </w:tc>
        <w:tc>
          <w:tcPr>
            <w:tcW w:w="3101" w:type="dxa"/>
          </w:tcPr>
          <w:p w14:paraId="344190E7" w14:textId="401C5A6B" w:rsidR="00612F7D" w:rsidRDefault="00612F7D" w:rsidP="00612F7D">
            <w:pPr>
              <w:pStyle w:val="TableParagraph"/>
              <w:spacing w:before="71"/>
              <w:ind w:left="114"/>
              <w:jc w:val="left"/>
              <w:rPr>
                <w:w w:val="115"/>
                <w:sz w:val="16"/>
              </w:rPr>
            </w:pPr>
            <w:r>
              <w:rPr>
                <w:w w:val="115"/>
                <w:sz w:val="16"/>
              </w:rPr>
              <w:t>Medik Veteriner Ahli Muda</w:t>
            </w:r>
          </w:p>
        </w:tc>
        <w:tc>
          <w:tcPr>
            <w:tcW w:w="857" w:type="dxa"/>
          </w:tcPr>
          <w:p w14:paraId="5260BE3E" w14:textId="77777777" w:rsidR="00612F7D" w:rsidRPr="0043181B" w:rsidRDefault="00612F7D" w:rsidP="00612F7D">
            <w:pPr>
              <w:pStyle w:val="TableParagraph"/>
              <w:spacing w:before="0"/>
              <w:rPr>
                <w:sz w:val="16"/>
              </w:rPr>
            </w:pPr>
            <w:r>
              <w:rPr>
                <w:sz w:val="16"/>
              </w:rPr>
              <w:t>9</w:t>
            </w:r>
          </w:p>
        </w:tc>
        <w:tc>
          <w:tcPr>
            <w:tcW w:w="856" w:type="dxa"/>
          </w:tcPr>
          <w:p w14:paraId="646F1F92" w14:textId="77777777" w:rsidR="00612F7D" w:rsidRPr="00F84B6B" w:rsidRDefault="00612F7D" w:rsidP="00612F7D">
            <w:pPr>
              <w:pStyle w:val="TableParagraph"/>
              <w:spacing w:before="27"/>
              <w:ind w:left="220" w:right="195"/>
              <w:rPr>
                <w:sz w:val="16"/>
              </w:rPr>
            </w:pPr>
            <w:r>
              <w:rPr>
                <w:w w:val="110"/>
                <w:sz w:val="16"/>
              </w:rPr>
              <w:t>1355</w:t>
            </w:r>
          </w:p>
        </w:tc>
        <w:tc>
          <w:tcPr>
            <w:tcW w:w="460" w:type="dxa"/>
          </w:tcPr>
          <w:p w14:paraId="161B1615" w14:textId="77777777" w:rsidR="00612F7D" w:rsidRPr="00F84B6B" w:rsidRDefault="00612F7D" w:rsidP="00612F7D">
            <w:pPr>
              <w:pStyle w:val="TableParagraph"/>
              <w:spacing w:before="27"/>
              <w:ind w:right="166"/>
              <w:jc w:val="right"/>
              <w:rPr>
                <w:sz w:val="16"/>
              </w:rPr>
            </w:pPr>
            <w:r>
              <w:rPr>
                <w:sz w:val="16"/>
              </w:rPr>
              <w:t>5</w:t>
            </w:r>
          </w:p>
        </w:tc>
        <w:tc>
          <w:tcPr>
            <w:tcW w:w="812" w:type="dxa"/>
          </w:tcPr>
          <w:p w14:paraId="282AE8A4" w14:textId="77777777" w:rsidR="00612F7D" w:rsidRPr="00F84B6B" w:rsidRDefault="00612F7D" w:rsidP="00612F7D">
            <w:pPr>
              <w:pStyle w:val="TableParagraph"/>
              <w:spacing w:before="27"/>
              <w:ind w:left="231" w:right="202"/>
              <w:rPr>
                <w:sz w:val="16"/>
              </w:rPr>
            </w:pPr>
            <w:r>
              <w:rPr>
                <w:sz w:val="16"/>
              </w:rPr>
              <w:t>750</w:t>
            </w:r>
          </w:p>
        </w:tc>
        <w:tc>
          <w:tcPr>
            <w:tcW w:w="580" w:type="dxa"/>
          </w:tcPr>
          <w:p w14:paraId="112B9A39" w14:textId="77777777" w:rsidR="00612F7D" w:rsidRPr="00F84B6B" w:rsidRDefault="00612F7D" w:rsidP="00612F7D">
            <w:pPr>
              <w:pStyle w:val="TableParagraph"/>
              <w:spacing w:before="27"/>
              <w:ind w:left="26"/>
              <w:rPr>
                <w:sz w:val="16"/>
              </w:rPr>
            </w:pPr>
            <w:r>
              <w:rPr>
                <w:sz w:val="16"/>
              </w:rPr>
              <w:t>2</w:t>
            </w:r>
          </w:p>
        </w:tc>
        <w:tc>
          <w:tcPr>
            <w:tcW w:w="620" w:type="dxa"/>
          </w:tcPr>
          <w:p w14:paraId="50C82A7D" w14:textId="77777777" w:rsidR="00612F7D" w:rsidRPr="00F84B6B" w:rsidRDefault="00612F7D" w:rsidP="00612F7D">
            <w:pPr>
              <w:pStyle w:val="TableParagraph"/>
              <w:spacing w:before="27"/>
              <w:ind w:right="145"/>
              <w:jc w:val="right"/>
              <w:rPr>
                <w:sz w:val="16"/>
              </w:rPr>
            </w:pPr>
            <w:r>
              <w:rPr>
                <w:sz w:val="16"/>
              </w:rPr>
              <w:t>125</w:t>
            </w:r>
          </w:p>
        </w:tc>
        <w:tc>
          <w:tcPr>
            <w:tcW w:w="552" w:type="dxa"/>
          </w:tcPr>
          <w:p w14:paraId="2A12D694" w14:textId="77777777" w:rsidR="00612F7D" w:rsidRPr="00F84B6B" w:rsidRDefault="00612F7D" w:rsidP="00612F7D">
            <w:pPr>
              <w:pStyle w:val="TableParagraph"/>
              <w:spacing w:before="27"/>
              <w:ind w:right="222"/>
              <w:jc w:val="right"/>
              <w:rPr>
                <w:sz w:val="16"/>
              </w:rPr>
            </w:pPr>
            <w:r>
              <w:rPr>
                <w:sz w:val="16"/>
              </w:rPr>
              <w:t>2</w:t>
            </w:r>
          </w:p>
        </w:tc>
        <w:tc>
          <w:tcPr>
            <w:tcW w:w="681" w:type="dxa"/>
          </w:tcPr>
          <w:p w14:paraId="2FBEA516" w14:textId="77777777" w:rsidR="00612F7D" w:rsidRPr="00F84B6B" w:rsidRDefault="00612F7D" w:rsidP="00612F7D">
            <w:pPr>
              <w:pStyle w:val="TableParagraph"/>
              <w:spacing w:before="27"/>
              <w:ind w:left="127" w:right="81"/>
              <w:rPr>
                <w:sz w:val="16"/>
              </w:rPr>
            </w:pPr>
            <w:r>
              <w:rPr>
                <w:sz w:val="16"/>
              </w:rPr>
              <w:t>125</w:t>
            </w:r>
          </w:p>
        </w:tc>
        <w:tc>
          <w:tcPr>
            <w:tcW w:w="632" w:type="dxa"/>
          </w:tcPr>
          <w:p w14:paraId="3FD0151C" w14:textId="77777777" w:rsidR="00612F7D" w:rsidRPr="00F84B6B" w:rsidRDefault="00612F7D" w:rsidP="00612F7D">
            <w:pPr>
              <w:pStyle w:val="TableParagraph"/>
              <w:spacing w:before="27"/>
              <w:ind w:right="254"/>
              <w:jc w:val="right"/>
              <w:rPr>
                <w:sz w:val="16"/>
              </w:rPr>
            </w:pPr>
            <w:r>
              <w:rPr>
                <w:sz w:val="16"/>
              </w:rPr>
              <w:t>3</w:t>
            </w:r>
          </w:p>
        </w:tc>
        <w:tc>
          <w:tcPr>
            <w:tcW w:w="688" w:type="dxa"/>
          </w:tcPr>
          <w:p w14:paraId="2CC69E07" w14:textId="77777777" w:rsidR="00612F7D" w:rsidRPr="00F84B6B" w:rsidRDefault="00612F7D" w:rsidP="00612F7D">
            <w:pPr>
              <w:pStyle w:val="TableParagraph"/>
              <w:spacing w:before="27"/>
              <w:ind w:left="156" w:right="123"/>
              <w:rPr>
                <w:sz w:val="16"/>
              </w:rPr>
            </w:pPr>
            <w:r>
              <w:rPr>
                <w:sz w:val="16"/>
              </w:rPr>
              <w:t>150</w:t>
            </w:r>
          </w:p>
        </w:tc>
        <w:tc>
          <w:tcPr>
            <w:tcW w:w="504" w:type="dxa"/>
          </w:tcPr>
          <w:p w14:paraId="5AA937A0" w14:textId="77777777" w:rsidR="00612F7D" w:rsidRPr="00F84B6B" w:rsidRDefault="00612F7D" w:rsidP="00612F7D">
            <w:pPr>
              <w:pStyle w:val="TableParagraph"/>
              <w:spacing w:before="27"/>
              <w:ind w:left="49"/>
              <w:rPr>
                <w:sz w:val="16"/>
              </w:rPr>
            </w:pPr>
            <w:r>
              <w:rPr>
                <w:sz w:val="16"/>
              </w:rPr>
              <w:t>3</w:t>
            </w:r>
          </w:p>
        </w:tc>
        <w:tc>
          <w:tcPr>
            <w:tcW w:w="721" w:type="dxa"/>
          </w:tcPr>
          <w:p w14:paraId="28C7E119" w14:textId="77777777" w:rsidR="00612F7D" w:rsidRPr="00F84B6B" w:rsidRDefault="00612F7D" w:rsidP="00612F7D">
            <w:pPr>
              <w:pStyle w:val="TableParagraph"/>
              <w:spacing w:before="27"/>
              <w:ind w:left="180" w:right="131"/>
              <w:rPr>
                <w:sz w:val="16"/>
              </w:rPr>
            </w:pPr>
            <w:r>
              <w:rPr>
                <w:sz w:val="16"/>
              </w:rPr>
              <w:t>150</w:t>
            </w:r>
          </w:p>
        </w:tc>
        <w:tc>
          <w:tcPr>
            <w:tcW w:w="520" w:type="dxa"/>
          </w:tcPr>
          <w:p w14:paraId="17134C1C" w14:textId="77777777" w:rsidR="00612F7D" w:rsidRPr="00F84B6B" w:rsidRDefault="00612F7D" w:rsidP="00612F7D">
            <w:pPr>
              <w:pStyle w:val="TableParagraph"/>
              <w:spacing w:before="27"/>
              <w:ind w:right="175"/>
              <w:jc w:val="right"/>
              <w:rPr>
                <w:sz w:val="16"/>
              </w:rPr>
            </w:pPr>
            <w:r>
              <w:rPr>
                <w:sz w:val="16"/>
              </w:rPr>
              <w:t>2</w:t>
            </w:r>
          </w:p>
        </w:tc>
        <w:tc>
          <w:tcPr>
            <w:tcW w:w="576" w:type="dxa"/>
          </w:tcPr>
          <w:p w14:paraId="5A5B8159" w14:textId="77777777" w:rsidR="00612F7D" w:rsidRPr="00F84B6B" w:rsidRDefault="00612F7D" w:rsidP="00612F7D">
            <w:pPr>
              <w:pStyle w:val="TableParagraph"/>
              <w:spacing w:before="27"/>
              <w:ind w:right="162"/>
              <w:jc w:val="right"/>
              <w:rPr>
                <w:sz w:val="16"/>
              </w:rPr>
            </w:pPr>
            <w:r>
              <w:rPr>
                <w:sz w:val="16"/>
              </w:rPr>
              <w:t>25</w:t>
            </w:r>
          </w:p>
        </w:tc>
        <w:tc>
          <w:tcPr>
            <w:tcW w:w="420" w:type="dxa"/>
          </w:tcPr>
          <w:p w14:paraId="037E0F7F" w14:textId="77777777" w:rsidR="00612F7D" w:rsidRPr="00F84B6B" w:rsidRDefault="00612F7D" w:rsidP="00612F7D">
            <w:pPr>
              <w:pStyle w:val="TableParagraph"/>
              <w:spacing w:before="27"/>
              <w:ind w:right="127"/>
              <w:jc w:val="right"/>
              <w:rPr>
                <w:sz w:val="16"/>
              </w:rPr>
            </w:pPr>
            <w:r>
              <w:rPr>
                <w:sz w:val="16"/>
              </w:rPr>
              <w:t>1</w:t>
            </w:r>
          </w:p>
        </w:tc>
        <w:tc>
          <w:tcPr>
            <w:tcW w:w="677" w:type="dxa"/>
          </w:tcPr>
          <w:p w14:paraId="16253EA6" w14:textId="77777777" w:rsidR="00612F7D" w:rsidRPr="00F84B6B" w:rsidRDefault="00612F7D" w:rsidP="00612F7D">
            <w:pPr>
              <w:pStyle w:val="TableParagraph"/>
              <w:spacing w:before="27"/>
              <w:ind w:right="15"/>
              <w:rPr>
                <w:sz w:val="16"/>
              </w:rPr>
            </w:pPr>
            <w:r>
              <w:rPr>
                <w:sz w:val="16"/>
              </w:rPr>
              <w:t>20</w:t>
            </w:r>
          </w:p>
        </w:tc>
        <w:tc>
          <w:tcPr>
            <w:tcW w:w="520" w:type="dxa"/>
          </w:tcPr>
          <w:p w14:paraId="2DE13308" w14:textId="77777777" w:rsidR="00612F7D" w:rsidRPr="00F84B6B" w:rsidRDefault="00612F7D" w:rsidP="00612F7D">
            <w:pPr>
              <w:pStyle w:val="TableParagraph"/>
              <w:spacing w:before="27"/>
              <w:ind w:right="175"/>
              <w:jc w:val="right"/>
              <w:rPr>
                <w:sz w:val="16"/>
              </w:rPr>
            </w:pPr>
            <w:r>
              <w:rPr>
                <w:sz w:val="16"/>
              </w:rPr>
              <w:t>1</w:t>
            </w:r>
          </w:p>
        </w:tc>
        <w:tc>
          <w:tcPr>
            <w:tcW w:w="596" w:type="dxa"/>
          </w:tcPr>
          <w:p w14:paraId="336F93BF" w14:textId="77777777" w:rsidR="00612F7D" w:rsidRPr="00F84B6B" w:rsidRDefault="00612F7D" w:rsidP="00612F7D">
            <w:pPr>
              <w:pStyle w:val="TableParagraph"/>
              <w:spacing w:before="27"/>
              <w:rPr>
                <w:sz w:val="16"/>
              </w:rPr>
            </w:pPr>
            <w:r>
              <w:rPr>
                <w:sz w:val="16"/>
              </w:rPr>
              <w:t>5</w:t>
            </w:r>
          </w:p>
        </w:tc>
        <w:tc>
          <w:tcPr>
            <w:tcW w:w="516" w:type="dxa"/>
          </w:tcPr>
          <w:p w14:paraId="5A83D80F" w14:textId="77777777" w:rsidR="00612F7D" w:rsidRPr="00F84B6B" w:rsidRDefault="00612F7D" w:rsidP="00612F7D">
            <w:pPr>
              <w:pStyle w:val="TableParagraph"/>
              <w:spacing w:before="27"/>
              <w:ind w:right="147"/>
              <w:jc w:val="right"/>
              <w:rPr>
                <w:sz w:val="16"/>
              </w:rPr>
            </w:pPr>
            <w:r>
              <w:rPr>
                <w:sz w:val="16"/>
              </w:rPr>
              <w:t>1</w:t>
            </w:r>
          </w:p>
        </w:tc>
        <w:tc>
          <w:tcPr>
            <w:tcW w:w="641" w:type="dxa"/>
          </w:tcPr>
          <w:p w14:paraId="0F0490D8" w14:textId="77777777" w:rsidR="00612F7D" w:rsidRPr="00F84B6B" w:rsidRDefault="00612F7D" w:rsidP="00612F7D">
            <w:pPr>
              <w:pStyle w:val="TableParagraph"/>
              <w:spacing w:before="27"/>
              <w:ind w:right="235"/>
              <w:jc w:val="right"/>
              <w:rPr>
                <w:sz w:val="16"/>
              </w:rPr>
            </w:pPr>
            <w:r>
              <w:rPr>
                <w:sz w:val="16"/>
              </w:rPr>
              <w:t>5</w:t>
            </w:r>
          </w:p>
        </w:tc>
      </w:tr>
      <w:tr w:rsidR="00612F7D" w:rsidRPr="00F40A9F" w14:paraId="3D833E7B" w14:textId="77777777" w:rsidTr="00AF6894">
        <w:trPr>
          <w:trHeight w:val="283"/>
        </w:trPr>
        <w:tc>
          <w:tcPr>
            <w:tcW w:w="436" w:type="dxa"/>
            <w:vAlign w:val="center"/>
          </w:tcPr>
          <w:p w14:paraId="423DC6A2" w14:textId="34170D85" w:rsidR="00612F7D" w:rsidRDefault="00612F7D" w:rsidP="00612F7D">
            <w:pPr>
              <w:pStyle w:val="TableParagraph"/>
              <w:spacing w:before="11"/>
              <w:rPr>
                <w:sz w:val="15"/>
              </w:rPr>
            </w:pPr>
            <w:r w:rsidRPr="000A47A6">
              <w:rPr>
                <w:rFonts w:asciiTheme="majorHAnsi" w:hAnsiTheme="majorHAnsi"/>
                <w:sz w:val="16"/>
                <w:szCs w:val="16"/>
              </w:rPr>
              <w:t>9</w:t>
            </w:r>
          </w:p>
        </w:tc>
        <w:tc>
          <w:tcPr>
            <w:tcW w:w="3101" w:type="dxa"/>
          </w:tcPr>
          <w:p w14:paraId="56FA00D4" w14:textId="26226CA5" w:rsidR="00612F7D" w:rsidRPr="00FC66C2" w:rsidRDefault="00612F7D" w:rsidP="00612F7D">
            <w:pPr>
              <w:pStyle w:val="TableParagraph"/>
              <w:spacing w:before="79"/>
              <w:ind w:left="114"/>
              <w:jc w:val="left"/>
              <w:rPr>
                <w:sz w:val="16"/>
              </w:rPr>
            </w:pPr>
            <w:r>
              <w:rPr>
                <w:w w:val="115"/>
                <w:sz w:val="16"/>
              </w:rPr>
              <w:t xml:space="preserve">Analis Keuangan Pusat dan Daerah Ahli Pertama </w:t>
            </w:r>
          </w:p>
        </w:tc>
        <w:tc>
          <w:tcPr>
            <w:tcW w:w="857" w:type="dxa"/>
          </w:tcPr>
          <w:p w14:paraId="4FFEA5E6" w14:textId="77777777" w:rsidR="00612F7D" w:rsidRPr="00F40A9F" w:rsidRDefault="00612F7D" w:rsidP="00612F7D">
            <w:pPr>
              <w:pStyle w:val="TableParagraph"/>
              <w:spacing w:before="79"/>
              <w:rPr>
                <w:sz w:val="16"/>
              </w:rPr>
            </w:pPr>
            <w:r>
              <w:rPr>
                <w:sz w:val="16"/>
              </w:rPr>
              <w:t>8</w:t>
            </w:r>
          </w:p>
        </w:tc>
        <w:tc>
          <w:tcPr>
            <w:tcW w:w="856" w:type="dxa"/>
          </w:tcPr>
          <w:p w14:paraId="772F3D12" w14:textId="77777777" w:rsidR="00612F7D" w:rsidRPr="00F40A9F" w:rsidRDefault="00612F7D" w:rsidP="00612F7D">
            <w:pPr>
              <w:pStyle w:val="TableParagraph"/>
              <w:spacing w:before="79"/>
              <w:ind w:left="209" w:right="186"/>
              <w:rPr>
                <w:sz w:val="16"/>
              </w:rPr>
            </w:pPr>
            <w:r>
              <w:rPr>
                <w:sz w:val="16"/>
              </w:rPr>
              <w:t>1295</w:t>
            </w:r>
          </w:p>
        </w:tc>
        <w:tc>
          <w:tcPr>
            <w:tcW w:w="460" w:type="dxa"/>
          </w:tcPr>
          <w:p w14:paraId="6A46D78B" w14:textId="77777777" w:rsidR="00612F7D" w:rsidRPr="00F40A9F" w:rsidRDefault="00612F7D" w:rsidP="00612F7D">
            <w:pPr>
              <w:pStyle w:val="TableParagraph"/>
              <w:spacing w:before="79"/>
              <w:ind w:left="185"/>
              <w:jc w:val="left"/>
              <w:rPr>
                <w:sz w:val="16"/>
              </w:rPr>
            </w:pPr>
            <w:r>
              <w:rPr>
                <w:sz w:val="16"/>
              </w:rPr>
              <w:t>5</w:t>
            </w:r>
          </w:p>
        </w:tc>
        <w:tc>
          <w:tcPr>
            <w:tcW w:w="812" w:type="dxa"/>
          </w:tcPr>
          <w:p w14:paraId="3AC7E103" w14:textId="77777777" w:rsidR="00612F7D" w:rsidRPr="00F40A9F" w:rsidRDefault="00612F7D" w:rsidP="00612F7D">
            <w:pPr>
              <w:pStyle w:val="TableParagraph"/>
              <w:spacing w:before="79"/>
              <w:ind w:left="241" w:right="210"/>
              <w:rPr>
                <w:sz w:val="16"/>
              </w:rPr>
            </w:pPr>
            <w:r>
              <w:rPr>
                <w:sz w:val="16"/>
              </w:rPr>
              <w:t>750</w:t>
            </w:r>
          </w:p>
        </w:tc>
        <w:tc>
          <w:tcPr>
            <w:tcW w:w="580" w:type="dxa"/>
          </w:tcPr>
          <w:p w14:paraId="2110110D" w14:textId="77777777" w:rsidR="00612F7D" w:rsidRPr="00F40A9F" w:rsidRDefault="00612F7D" w:rsidP="00612F7D">
            <w:pPr>
              <w:pStyle w:val="TableParagraph"/>
              <w:spacing w:before="79"/>
              <w:ind w:left="41"/>
              <w:rPr>
                <w:sz w:val="16"/>
              </w:rPr>
            </w:pPr>
            <w:r>
              <w:rPr>
                <w:sz w:val="16"/>
              </w:rPr>
              <w:t>2</w:t>
            </w:r>
          </w:p>
        </w:tc>
        <w:tc>
          <w:tcPr>
            <w:tcW w:w="620" w:type="dxa"/>
          </w:tcPr>
          <w:p w14:paraId="006AD4DA" w14:textId="77777777" w:rsidR="00612F7D" w:rsidRPr="00F40A9F" w:rsidRDefault="00612F7D" w:rsidP="00612F7D">
            <w:pPr>
              <w:pStyle w:val="TableParagraph"/>
              <w:spacing w:before="79"/>
              <w:ind w:left="224"/>
              <w:jc w:val="left"/>
              <w:rPr>
                <w:sz w:val="16"/>
              </w:rPr>
            </w:pPr>
            <w:r>
              <w:rPr>
                <w:sz w:val="16"/>
              </w:rPr>
              <w:t>125</w:t>
            </w:r>
          </w:p>
        </w:tc>
        <w:tc>
          <w:tcPr>
            <w:tcW w:w="552" w:type="dxa"/>
          </w:tcPr>
          <w:p w14:paraId="1D745A5B" w14:textId="77777777" w:rsidR="00612F7D" w:rsidRPr="00F40A9F" w:rsidRDefault="00612F7D" w:rsidP="00612F7D">
            <w:pPr>
              <w:pStyle w:val="TableParagraph"/>
              <w:spacing w:before="79"/>
              <w:ind w:left="29"/>
              <w:rPr>
                <w:sz w:val="16"/>
              </w:rPr>
            </w:pPr>
            <w:r>
              <w:rPr>
                <w:sz w:val="16"/>
              </w:rPr>
              <w:t>2</w:t>
            </w:r>
          </w:p>
        </w:tc>
        <w:tc>
          <w:tcPr>
            <w:tcW w:w="681" w:type="dxa"/>
          </w:tcPr>
          <w:p w14:paraId="13BB2084" w14:textId="77777777" w:rsidR="00612F7D" w:rsidRPr="00F40A9F" w:rsidRDefault="00612F7D" w:rsidP="00612F7D">
            <w:pPr>
              <w:pStyle w:val="TableParagraph"/>
              <w:spacing w:before="79"/>
              <w:ind w:left="194" w:right="143"/>
              <w:rPr>
                <w:sz w:val="16"/>
              </w:rPr>
            </w:pPr>
            <w:r>
              <w:rPr>
                <w:sz w:val="16"/>
              </w:rPr>
              <w:t>125</w:t>
            </w:r>
          </w:p>
        </w:tc>
        <w:tc>
          <w:tcPr>
            <w:tcW w:w="632" w:type="dxa"/>
          </w:tcPr>
          <w:p w14:paraId="0CDB2390" w14:textId="77777777" w:rsidR="00612F7D" w:rsidRPr="00F40A9F" w:rsidRDefault="00612F7D" w:rsidP="00612F7D">
            <w:pPr>
              <w:pStyle w:val="TableParagraph"/>
              <w:spacing w:before="79"/>
              <w:ind w:right="236"/>
              <w:jc w:val="right"/>
              <w:rPr>
                <w:sz w:val="16"/>
              </w:rPr>
            </w:pPr>
            <w:r>
              <w:rPr>
                <w:sz w:val="16"/>
              </w:rPr>
              <w:t>3</w:t>
            </w:r>
          </w:p>
        </w:tc>
        <w:tc>
          <w:tcPr>
            <w:tcW w:w="688" w:type="dxa"/>
          </w:tcPr>
          <w:p w14:paraId="4DEFFE9A" w14:textId="77777777" w:rsidR="00612F7D" w:rsidRPr="00F40A9F" w:rsidRDefault="00612F7D" w:rsidP="00612F7D">
            <w:pPr>
              <w:pStyle w:val="TableParagraph"/>
              <w:spacing w:before="79"/>
              <w:ind w:left="196" w:right="141"/>
              <w:rPr>
                <w:sz w:val="16"/>
              </w:rPr>
            </w:pPr>
            <w:r>
              <w:rPr>
                <w:sz w:val="16"/>
              </w:rPr>
              <w:t>150</w:t>
            </w:r>
          </w:p>
        </w:tc>
        <w:tc>
          <w:tcPr>
            <w:tcW w:w="504" w:type="dxa"/>
          </w:tcPr>
          <w:p w14:paraId="0B072D62" w14:textId="77777777" w:rsidR="00612F7D" w:rsidRPr="00F40A9F" w:rsidRDefault="00612F7D" w:rsidP="00612F7D">
            <w:pPr>
              <w:pStyle w:val="TableParagraph"/>
              <w:spacing w:before="79"/>
              <w:ind w:left="60"/>
              <w:rPr>
                <w:sz w:val="16"/>
              </w:rPr>
            </w:pPr>
            <w:r>
              <w:rPr>
                <w:sz w:val="16"/>
              </w:rPr>
              <w:t>2</w:t>
            </w:r>
          </w:p>
        </w:tc>
        <w:tc>
          <w:tcPr>
            <w:tcW w:w="721" w:type="dxa"/>
          </w:tcPr>
          <w:p w14:paraId="2D64B2B6" w14:textId="77777777" w:rsidR="00612F7D" w:rsidRPr="00F40A9F" w:rsidRDefault="00612F7D" w:rsidP="00612F7D">
            <w:pPr>
              <w:pStyle w:val="TableParagraph"/>
              <w:spacing w:before="79"/>
              <w:ind w:left="285"/>
              <w:jc w:val="left"/>
              <w:rPr>
                <w:sz w:val="16"/>
              </w:rPr>
            </w:pPr>
            <w:r>
              <w:rPr>
                <w:sz w:val="16"/>
              </w:rPr>
              <w:t>75</w:t>
            </w:r>
          </w:p>
        </w:tc>
        <w:tc>
          <w:tcPr>
            <w:tcW w:w="520" w:type="dxa"/>
          </w:tcPr>
          <w:p w14:paraId="0B28CD1B" w14:textId="77777777" w:rsidR="00612F7D" w:rsidRPr="00F40A9F" w:rsidRDefault="00612F7D" w:rsidP="00612F7D">
            <w:pPr>
              <w:pStyle w:val="TableParagraph"/>
              <w:spacing w:before="79"/>
              <w:ind w:right="176"/>
              <w:jc w:val="right"/>
              <w:rPr>
                <w:sz w:val="16"/>
              </w:rPr>
            </w:pPr>
            <w:r>
              <w:rPr>
                <w:sz w:val="16"/>
              </w:rPr>
              <w:t>2</w:t>
            </w:r>
          </w:p>
        </w:tc>
        <w:tc>
          <w:tcPr>
            <w:tcW w:w="576" w:type="dxa"/>
          </w:tcPr>
          <w:p w14:paraId="3751483F" w14:textId="77777777" w:rsidR="00612F7D" w:rsidRPr="00F40A9F" w:rsidRDefault="00612F7D" w:rsidP="00612F7D">
            <w:pPr>
              <w:pStyle w:val="TableParagraph"/>
              <w:spacing w:before="79"/>
              <w:ind w:left="187" w:right="127"/>
              <w:rPr>
                <w:sz w:val="16"/>
              </w:rPr>
            </w:pPr>
            <w:r>
              <w:rPr>
                <w:sz w:val="16"/>
              </w:rPr>
              <w:t>25</w:t>
            </w:r>
          </w:p>
        </w:tc>
        <w:tc>
          <w:tcPr>
            <w:tcW w:w="420" w:type="dxa"/>
          </w:tcPr>
          <w:p w14:paraId="444D5EA5" w14:textId="77777777" w:rsidR="00612F7D" w:rsidRPr="00F40A9F" w:rsidRDefault="00612F7D" w:rsidP="00612F7D">
            <w:pPr>
              <w:pStyle w:val="TableParagraph"/>
              <w:spacing w:before="79"/>
              <w:ind w:left="49"/>
              <w:rPr>
                <w:sz w:val="16"/>
              </w:rPr>
            </w:pPr>
            <w:r>
              <w:rPr>
                <w:sz w:val="16"/>
              </w:rPr>
              <w:t>1</w:t>
            </w:r>
          </w:p>
        </w:tc>
        <w:tc>
          <w:tcPr>
            <w:tcW w:w="677" w:type="dxa"/>
          </w:tcPr>
          <w:p w14:paraId="6734BDE6" w14:textId="77777777" w:rsidR="00612F7D" w:rsidRPr="00F40A9F" w:rsidRDefault="00612F7D" w:rsidP="00612F7D">
            <w:pPr>
              <w:pStyle w:val="TableParagraph"/>
              <w:spacing w:before="79"/>
              <w:ind w:left="237" w:right="190"/>
              <w:rPr>
                <w:sz w:val="16"/>
              </w:rPr>
            </w:pPr>
            <w:r>
              <w:rPr>
                <w:sz w:val="16"/>
              </w:rPr>
              <w:t>20</w:t>
            </w:r>
          </w:p>
        </w:tc>
        <w:tc>
          <w:tcPr>
            <w:tcW w:w="520" w:type="dxa"/>
          </w:tcPr>
          <w:p w14:paraId="6D661836" w14:textId="77777777" w:rsidR="00612F7D" w:rsidRPr="00F40A9F" w:rsidRDefault="00612F7D" w:rsidP="00612F7D">
            <w:pPr>
              <w:pStyle w:val="TableParagraph"/>
              <w:spacing w:before="79"/>
              <w:ind w:left="52"/>
              <w:rPr>
                <w:sz w:val="16"/>
              </w:rPr>
            </w:pPr>
            <w:r>
              <w:rPr>
                <w:sz w:val="16"/>
              </w:rPr>
              <w:t>1</w:t>
            </w:r>
          </w:p>
        </w:tc>
        <w:tc>
          <w:tcPr>
            <w:tcW w:w="596" w:type="dxa"/>
          </w:tcPr>
          <w:p w14:paraId="00BBD2E5" w14:textId="77777777" w:rsidR="00612F7D" w:rsidRPr="00F40A9F" w:rsidRDefault="00612F7D" w:rsidP="00612F7D">
            <w:pPr>
              <w:pStyle w:val="TableParagraph"/>
              <w:spacing w:before="79"/>
              <w:ind w:left="54"/>
              <w:rPr>
                <w:sz w:val="16"/>
              </w:rPr>
            </w:pPr>
            <w:r>
              <w:rPr>
                <w:sz w:val="16"/>
              </w:rPr>
              <w:t>5</w:t>
            </w:r>
          </w:p>
        </w:tc>
        <w:tc>
          <w:tcPr>
            <w:tcW w:w="516" w:type="dxa"/>
          </w:tcPr>
          <w:p w14:paraId="409657A9" w14:textId="77777777" w:rsidR="00612F7D" w:rsidRPr="00F40A9F" w:rsidRDefault="00612F7D" w:rsidP="00612F7D">
            <w:pPr>
              <w:pStyle w:val="TableParagraph"/>
              <w:spacing w:before="79"/>
              <w:ind w:left="52"/>
              <w:rPr>
                <w:sz w:val="16"/>
              </w:rPr>
            </w:pPr>
            <w:r>
              <w:rPr>
                <w:sz w:val="16"/>
              </w:rPr>
              <w:t>2</w:t>
            </w:r>
          </w:p>
        </w:tc>
        <w:tc>
          <w:tcPr>
            <w:tcW w:w="641" w:type="dxa"/>
          </w:tcPr>
          <w:p w14:paraId="62ADB846" w14:textId="77777777" w:rsidR="00612F7D" w:rsidRPr="00F40A9F" w:rsidRDefault="00612F7D" w:rsidP="00612F7D">
            <w:pPr>
              <w:pStyle w:val="TableParagraph"/>
              <w:spacing w:before="79"/>
              <w:ind w:left="289"/>
              <w:jc w:val="left"/>
              <w:rPr>
                <w:sz w:val="16"/>
              </w:rPr>
            </w:pPr>
            <w:r>
              <w:rPr>
                <w:sz w:val="16"/>
              </w:rPr>
              <w:t>20</w:t>
            </w:r>
          </w:p>
        </w:tc>
      </w:tr>
      <w:tr w:rsidR="00612F7D" w14:paraId="43B60004" w14:textId="77777777" w:rsidTr="00AF6894">
        <w:trPr>
          <w:trHeight w:val="283"/>
        </w:trPr>
        <w:tc>
          <w:tcPr>
            <w:tcW w:w="436" w:type="dxa"/>
            <w:vAlign w:val="center"/>
          </w:tcPr>
          <w:p w14:paraId="6F00C17C" w14:textId="7043F9E0" w:rsidR="00612F7D" w:rsidRDefault="00612F7D" w:rsidP="00612F7D">
            <w:pPr>
              <w:pStyle w:val="TableParagraph"/>
              <w:spacing w:before="11"/>
              <w:rPr>
                <w:sz w:val="15"/>
              </w:rPr>
            </w:pPr>
            <w:r w:rsidRPr="000A47A6">
              <w:rPr>
                <w:rFonts w:asciiTheme="majorHAnsi" w:hAnsiTheme="majorHAnsi"/>
                <w:sz w:val="16"/>
                <w:szCs w:val="16"/>
              </w:rPr>
              <w:t>10</w:t>
            </w:r>
          </w:p>
        </w:tc>
        <w:tc>
          <w:tcPr>
            <w:tcW w:w="3101" w:type="dxa"/>
          </w:tcPr>
          <w:p w14:paraId="0B0B92DC" w14:textId="12DCBE39" w:rsidR="00612F7D" w:rsidRPr="001329C6" w:rsidRDefault="00612F7D" w:rsidP="00612F7D">
            <w:pPr>
              <w:pStyle w:val="TableParagraph"/>
              <w:spacing w:before="79"/>
              <w:ind w:left="114"/>
              <w:jc w:val="left"/>
              <w:rPr>
                <w:w w:val="115"/>
                <w:sz w:val="16"/>
              </w:rPr>
            </w:pPr>
            <w:r>
              <w:rPr>
                <w:w w:val="115"/>
                <w:sz w:val="16"/>
              </w:rPr>
              <w:t xml:space="preserve">Medik Veteriner Ahli Pertama </w:t>
            </w:r>
          </w:p>
        </w:tc>
        <w:tc>
          <w:tcPr>
            <w:tcW w:w="857" w:type="dxa"/>
          </w:tcPr>
          <w:p w14:paraId="560DA91C" w14:textId="77777777" w:rsidR="00612F7D" w:rsidRDefault="00612F7D" w:rsidP="00612F7D">
            <w:pPr>
              <w:pStyle w:val="TableParagraph"/>
              <w:spacing w:before="79"/>
              <w:ind w:left="36"/>
              <w:rPr>
                <w:sz w:val="16"/>
              </w:rPr>
            </w:pPr>
            <w:r>
              <w:rPr>
                <w:w w:val="111"/>
                <w:sz w:val="16"/>
              </w:rPr>
              <w:t>8</w:t>
            </w:r>
          </w:p>
        </w:tc>
        <w:tc>
          <w:tcPr>
            <w:tcW w:w="856" w:type="dxa"/>
          </w:tcPr>
          <w:p w14:paraId="651D70EF" w14:textId="77777777" w:rsidR="00612F7D" w:rsidRDefault="00612F7D" w:rsidP="00612F7D">
            <w:pPr>
              <w:pStyle w:val="TableParagraph"/>
              <w:spacing w:before="79"/>
              <w:ind w:left="220" w:right="177"/>
              <w:rPr>
                <w:sz w:val="16"/>
              </w:rPr>
            </w:pPr>
            <w:r>
              <w:rPr>
                <w:w w:val="110"/>
                <w:sz w:val="16"/>
              </w:rPr>
              <w:t>1280</w:t>
            </w:r>
          </w:p>
        </w:tc>
        <w:tc>
          <w:tcPr>
            <w:tcW w:w="460" w:type="dxa"/>
          </w:tcPr>
          <w:p w14:paraId="358271E4" w14:textId="77777777" w:rsidR="00612F7D" w:rsidRDefault="00612F7D" w:rsidP="00612F7D">
            <w:pPr>
              <w:pStyle w:val="TableParagraph"/>
              <w:spacing w:before="79"/>
              <w:ind w:left="28"/>
              <w:rPr>
                <w:sz w:val="16"/>
              </w:rPr>
            </w:pPr>
            <w:r>
              <w:rPr>
                <w:w w:val="111"/>
                <w:sz w:val="16"/>
              </w:rPr>
              <w:t>5</w:t>
            </w:r>
          </w:p>
        </w:tc>
        <w:tc>
          <w:tcPr>
            <w:tcW w:w="812" w:type="dxa"/>
          </w:tcPr>
          <w:p w14:paraId="68581556" w14:textId="77777777" w:rsidR="00612F7D" w:rsidRDefault="00612F7D" w:rsidP="00612F7D">
            <w:pPr>
              <w:pStyle w:val="TableParagraph"/>
              <w:spacing w:before="79"/>
              <w:ind w:left="253" w:right="219"/>
              <w:rPr>
                <w:sz w:val="16"/>
              </w:rPr>
            </w:pPr>
            <w:r>
              <w:rPr>
                <w:w w:val="110"/>
                <w:sz w:val="16"/>
              </w:rPr>
              <w:t>750</w:t>
            </w:r>
          </w:p>
        </w:tc>
        <w:tc>
          <w:tcPr>
            <w:tcW w:w="580" w:type="dxa"/>
          </w:tcPr>
          <w:p w14:paraId="16377875" w14:textId="77777777" w:rsidR="00612F7D" w:rsidRDefault="00612F7D" w:rsidP="00612F7D">
            <w:pPr>
              <w:pStyle w:val="TableParagraph"/>
              <w:spacing w:before="79"/>
              <w:ind w:left="37"/>
              <w:rPr>
                <w:sz w:val="16"/>
              </w:rPr>
            </w:pPr>
            <w:r>
              <w:rPr>
                <w:w w:val="111"/>
                <w:sz w:val="16"/>
              </w:rPr>
              <w:t>2</w:t>
            </w:r>
          </w:p>
        </w:tc>
        <w:tc>
          <w:tcPr>
            <w:tcW w:w="620" w:type="dxa"/>
          </w:tcPr>
          <w:p w14:paraId="6914EFC7" w14:textId="77777777" w:rsidR="00612F7D" w:rsidRDefault="00612F7D" w:rsidP="00612F7D">
            <w:pPr>
              <w:pStyle w:val="TableParagraph"/>
              <w:spacing w:before="79"/>
              <w:ind w:left="176"/>
              <w:jc w:val="left"/>
              <w:rPr>
                <w:sz w:val="16"/>
              </w:rPr>
            </w:pPr>
            <w:r>
              <w:rPr>
                <w:w w:val="110"/>
                <w:sz w:val="16"/>
              </w:rPr>
              <w:t>125</w:t>
            </w:r>
          </w:p>
        </w:tc>
        <w:tc>
          <w:tcPr>
            <w:tcW w:w="552" w:type="dxa"/>
          </w:tcPr>
          <w:p w14:paraId="633F85E0" w14:textId="77777777" w:rsidR="00612F7D" w:rsidRDefault="00612F7D" w:rsidP="00612F7D">
            <w:pPr>
              <w:pStyle w:val="TableParagraph"/>
              <w:spacing w:before="79"/>
              <w:ind w:left="53"/>
              <w:rPr>
                <w:sz w:val="16"/>
              </w:rPr>
            </w:pPr>
            <w:r>
              <w:rPr>
                <w:w w:val="111"/>
                <w:sz w:val="16"/>
              </w:rPr>
              <w:t>2</w:t>
            </w:r>
          </w:p>
        </w:tc>
        <w:tc>
          <w:tcPr>
            <w:tcW w:w="681" w:type="dxa"/>
          </w:tcPr>
          <w:p w14:paraId="16FFC163" w14:textId="77777777" w:rsidR="00612F7D" w:rsidRDefault="00612F7D" w:rsidP="00612F7D">
            <w:pPr>
              <w:pStyle w:val="TableParagraph"/>
              <w:spacing w:before="79"/>
              <w:ind w:left="186" w:hanging="171"/>
              <w:rPr>
                <w:sz w:val="16"/>
              </w:rPr>
            </w:pPr>
            <w:r>
              <w:rPr>
                <w:w w:val="110"/>
                <w:sz w:val="16"/>
              </w:rPr>
              <w:t>125</w:t>
            </w:r>
          </w:p>
        </w:tc>
        <w:tc>
          <w:tcPr>
            <w:tcW w:w="632" w:type="dxa"/>
          </w:tcPr>
          <w:p w14:paraId="6CAAB2BA" w14:textId="77777777" w:rsidR="00612F7D" w:rsidRDefault="00612F7D" w:rsidP="00612F7D">
            <w:pPr>
              <w:pStyle w:val="TableParagraph"/>
              <w:spacing w:before="79"/>
              <w:ind w:right="228"/>
              <w:jc w:val="right"/>
              <w:rPr>
                <w:sz w:val="16"/>
              </w:rPr>
            </w:pPr>
            <w:r>
              <w:rPr>
                <w:w w:val="111"/>
                <w:sz w:val="16"/>
              </w:rPr>
              <w:t>3</w:t>
            </w:r>
          </w:p>
        </w:tc>
        <w:tc>
          <w:tcPr>
            <w:tcW w:w="688" w:type="dxa"/>
          </w:tcPr>
          <w:p w14:paraId="6B977983" w14:textId="77777777" w:rsidR="00612F7D" w:rsidRDefault="00612F7D" w:rsidP="00612F7D">
            <w:pPr>
              <w:pStyle w:val="TableParagraph"/>
              <w:spacing w:before="79"/>
              <w:ind w:left="224"/>
              <w:jc w:val="left"/>
              <w:rPr>
                <w:sz w:val="16"/>
              </w:rPr>
            </w:pPr>
            <w:r>
              <w:rPr>
                <w:w w:val="110"/>
                <w:sz w:val="16"/>
              </w:rPr>
              <w:t>150</w:t>
            </w:r>
          </w:p>
        </w:tc>
        <w:tc>
          <w:tcPr>
            <w:tcW w:w="504" w:type="dxa"/>
          </w:tcPr>
          <w:p w14:paraId="2D1D7ED1" w14:textId="77777777" w:rsidR="00612F7D" w:rsidRDefault="00612F7D" w:rsidP="00612F7D">
            <w:pPr>
              <w:pStyle w:val="TableParagraph"/>
              <w:spacing w:before="79"/>
              <w:ind w:left="76"/>
              <w:rPr>
                <w:sz w:val="16"/>
              </w:rPr>
            </w:pPr>
            <w:r>
              <w:rPr>
                <w:w w:val="111"/>
                <w:sz w:val="16"/>
              </w:rPr>
              <w:t>2</w:t>
            </w:r>
          </w:p>
        </w:tc>
        <w:tc>
          <w:tcPr>
            <w:tcW w:w="721" w:type="dxa"/>
          </w:tcPr>
          <w:p w14:paraId="5F96E4E0" w14:textId="77777777" w:rsidR="00612F7D" w:rsidRDefault="00612F7D" w:rsidP="00612F7D">
            <w:pPr>
              <w:pStyle w:val="TableParagraph"/>
              <w:spacing w:before="79"/>
              <w:ind w:left="289"/>
              <w:jc w:val="left"/>
              <w:rPr>
                <w:sz w:val="16"/>
              </w:rPr>
            </w:pPr>
            <w:r>
              <w:rPr>
                <w:w w:val="110"/>
                <w:sz w:val="16"/>
              </w:rPr>
              <w:t>75</w:t>
            </w:r>
          </w:p>
        </w:tc>
        <w:tc>
          <w:tcPr>
            <w:tcW w:w="520" w:type="dxa"/>
          </w:tcPr>
          <w:p w14:paraId="3AD7541F" w14:textId="77777777" w:rsidR="00612F7D" w:rsidRDefault="00612F7D" w:rsidP="00612F7D">
            <w:pPr>
              <w:pStyle w:val="TableParagraph"/>
              <w:spacing w:before="79"/>
              <w:ind w:right="168"/>
              <w:jc w:val="right"/>
              <w:rPr>
                <w:sz w:val="16"/>
              </w:rPr>
            </w:pPr>
            <w:r>
              <w:rPr>
                <w:w w:val="111"/>
                <w:sz w:val="16"/>
              </w:rPr>
              <w:t>2</w:t>
            </w:r>
          </w:p>
        </w:tc>
        <w:tc>
          <w:tcPr>
            <w:tcW w:w="576" w:type="dxa"/>
          </w:tcPr>
          <w:p w14:paraId="71C2EE91" w14:textId="77777777" w:rsidR="00612F7D" w:rsidRDefault="00612F7D" w:rsidP="00612F7D">
            <w:pPr>
              <w:pStyle w:val="TableParagraph"/>
              <w:spacing w:before="79"/>
              <w:ind w:right="134"/>
              <w:jc w:val="right"/>
              <w:rPr>
                <w:sz w:val="16"/>
              </w:rPr>
            </w:pPr>
            <w:r>
              <w:rPr>
                <w:w w:val="110"/>
                <w:sz w:val="16"/>
              </w:rPr>
              <w:t>25</w:t>
            </w:r>
          </w:p>
        </w:tc>
        <w:tc>
          <w:tcPr>
            <w:tcW w:w="420" w:type="dxa"/>
          </w:tcPr>
          <w:p w14:paraId="5E47318D" w14:textId="77777777" w:rsidR="00612F7D" w:rsidRDefault="00612F7D" w:rsidP="00612F7D">
            <w:pPr>
              <w:pStyle w:val="TableParagraph"/>
              <w:spacing w:before="79"/>
              <w:ind w:left="93"/>
              <w:rPr>
                <w:sz w:val="16"/>
              </w:rPr>
            </w:pPr>
            <w:r>
              <w:rPr>
                <w:w w:val="111"/>
                <w:sz w:val="16"/>
              </w:rPr>
              <w:t>1</w:t>
            </w:r>
          </w:p>
        </w:tc>
        <w:tc>
          <w:tcPr>
            <w:tcW w:w="677" w:type="dxa"/>
          </w:tcPr>
          <w:p w14:paraId="6C44D83E" w14:textId="77777777" w:rsidR="00612F7D" w:rsidRDefault="00612F7D" w:rsidP="00612F7D">
            <w:pPr>
              <w:pStyle w:val="TableParagraph"/>
              <w:spacing w:before="79"/>
              <w:ind w:right="181"/>
              <w:jc w:val="right"/>
              <w:rPr>
                <w:sz w:val="16"/>
              </w:rPr>
            </w:pPr>
            <w:r>
              <w:rPr>
                <w:w w:val="110"/>
                <w:sz w:val="16"/>
              </w:rPr>
              <w:t>20</w:t>
            </w:r>
          </w:p>
        </w:tc>
        <w:tc>
          <w:tcPr>
            <w:tcW w:w="520" w:type="dxa"/>
          </w:tcPr>
          <w:p w14:paraId="2828C38D" w14:textId="77777777" w:rsidR="00612F7D" w:rsidRDefault="00612F7D" w:rsidP="00612F7D">
            <w:pPr>
              <w:pStyle w:val="TableParagraph"/>
              <w:spacing w:before="79"/>
              <w:ind w:left="96"/>
              <w:rPr>
                <w:sz w:val="16"/>
              </w:rPr>
            </w:pPr>
            <w:r>
              <w:rPr>
                <w:w w:val="111"/>
                <w:sz w:val="16"/>
              </w:rPr>
              <w:t>1</w:t>
            </w:r>
          </w:p>
        </w:tc>
        <w:tc>
          <w:tcPr>
            <w:tcW w:w="596" w:type="dxa"/>
          </w:tcPr>
          <w:p w14:paraId="3EE2C9F8" w14:textId="77777777" w:rsidR="00612F7D" w:rsidRDefault="00612F7D" w:rsidP="00612F7D">
            <w:pPr>
              <w:pStyle w:val="TableParagraph"/>
              <w:spacing w:before="79"/>
              <w:rPr>
                <w:sz w:val="16"/>
              </w:rPr>
            </w:pPr>
            <w:r>
              <w:rPr>
                <w:w w:val="111"/>
                <w:sz w:val="16"/>
              </w:rPr>
              <w:t>5</w:t>
            </w:r>
          </w:p>
        </w:tc>
        <w:tc>
          <w:tcPr>
            <w:tcW w:w="516" w:type="dxa"/>
          </w:tcPr>
          <w:p w14:paraId="1D6B0F74" w14:textId="77777777" w:rsidR="00612F7D" w:rsidRDefault="00612F7D" w:rsidP="00612F7D">
            <w:pPr>
              <w:pStyle w:val="TableParagraph"/>
              <w:spacing w:before="79"/>
              <w:ind w:right="130"/>
              <w:jc w:val="right"/>
              <w:rPr>
                <w:sz w:val="16"/>
              </w:rPr>
            </w:pPr>
            <w:r>
              <w:rPr>
                <w:w w:val="111"/>
                <w:sz w:val="16"/>
              </w:rPr>
              <w:t>1</w:t>
            </w:r>
          </w:p>
        </w:tc>
        <w:tc>
          <w:tcPr>
            <w:tcW w:w="641" w:type="dxa"/>
          </w:tcPr>
          <w:p w14:paraId="2F3C9F3F" w14:textId="77777777" w:rsidR="00612F7D" w:rsidRDefault="00612F7D" w:rsidP="00612F7D">
            <w:pPr>
              <w:pStyle w:val="TableParagraph"/>
              <w:spacing w:before="79"/>
              <w:ind w:left="110"/>
              <w:rPr>
                <w:sz w:val="16"/>
              </w:rPr>
            </w:pPr>
            <w:r>
              <w:rPr>
                <w:w w:val="111"/>
                <w:sz w:val="16"/>
              </w:rPr>
              <w:t>5</w:t>
            </w:r>
          </w:p>
        </w:tc>
      </w:tr>
      <w:tr w:rsidR="00612F7D" w14:paraId="38279D03" w14:textId="77777777" w:rsidTr="00AF6894">
        <w:trPr>
          <w:trHeight w:val="283"/>
        </w:trPr>
        <w:tc>
          <w:tcPr>
            <w:tcW w:w="436" w:type="dxa"/>
            <w:vAlign w:val="center"/>
          </w:tcPr>
          <w:p w14:paraId="382B61E9" w14:textId="7CFE4D95" w:rsidR="00612F7D" w:rsidRDefault="00612F7D" w:rsidP="00612F7D">
            <w:pPr>
              <w:pStyle w:val="TableParagraph"/>
              <w:spacing w:before="11"/>
              <w:rPr>
                <w:sz w:val="15"/>
              </w:rPr>
            </w:pPr>
            <w:r w:rsidRPr="000A47A6">
              <w:rPr>
                <w:rFonts w:asciiTheme="majorHAnsi" w:hAnsiTheme="majorHAnsi"/>
                <w:sz w:val="16"/>
                <w:szCs w:val="16"/>
              </w:rPr>
              <w:t>11</w:t>
            </w:r>
          </w:p>
        </w:tc>
        <w:tc>
          <w:tcPr>
            <w:tcW w:w="3101" w:type="dxa"/>
          </w:tcPr>
          <w:p w14:paraId="7357F3EB" w14:textId="223F9A2A" w:rsidR="00612F7D" w:rsidRDefault="00612F7D" w:rsidP="00612F7D">
            <w:pPr>
              <w:pStyle w:val="TableParagraph"/>
              <w:spacing w:before="79"/>
              <w:ind w:left="114"/>
              <w:jc w:val="left"/>
              <w:rPr>
                <w:w w:val="115"/>
                <w:sz w:val="16"/>
              </w:rPr>
            </w:pPr>
            <w:r>
              <w:rPr>
                <w:w w:val="115"/>
                <w:sz w:val="16"/>
              </w:rPr>
              <w:t xml:space="preserve">Pengawas Bibit Ternak Ahli Pertama </w:t>
            </w:r>
          </w:p>
        </w:tc>
        <w:tc>
          <w:tcPr>
            <w:tcW w:w="857" w:type="dxa"/>
          </w:tcPr>
          <w:p w14:paraId="10357B21" w14:textId="77777777" w:rsidR="00612F7D" w:rsidRDefault="00612F7D" w:rsidP="00612F7D">
            <w:pPr>
              <w:pStyle w:val="TableParagraph"/>
              <w:spacing w:before="79"/>
              <w:ind w:left="36"/>
              <w:rPr>
                <w:sz w:val="16"/>
              </w:rPr>
            </w:pPr>
            <w:r>
              <w:rPr>
                <w:w w:val="111"/>
                <w:sz w:val="16"/>
              </w:rPr>
              <w:t>8</w:t>
            </w:r>
          </w:p>
        </w:tc>
        <w:tc>
          <w:tcPr>
            <w:tcW w:w="856" w:type="dxa"/>
          </w:tcPr>
          <w:p w14:paraId="6EC16518" w14:textId="77777777" w:rsidR="00612F7D" w:rsidRDefault="00612F7D" w:rsidP="00612F7D">
            <w:pPr>
              <w:pStyle w:val="TableParagraph"/>
              <w:spacing w:before="79"/>
              <w:ind w:left="220" w:right="177"/>
              <w:rPr>
                <w:sz w:val="16"/>
              </w:rPr>
            </w:pPr>
            <w:r>
              <w:rPr>
                <w:w w:val="110"/>
                <w:sz w:val="16"/>
              </w:rPr>
              <w:t>1280</w:t>
            </w:r>
          </w:p>
        </w:tc>
        <w:tc>
          <w:tcPr>
            <w:tcW w:w="460" w:type="dxa"/>
          </w:tcPr>
          <w:p w14:paraId="0C504E32" w14:textId="77777777" w:rsidR="00612F7D" w:rsidRDefault="00612F7D" w:rsidP="00612F7D">
            <w:pPr>
              <w:pStyle w:val="TableParagraph"/>
              <w:spacing w:before="79"/>
              <w:ind w:left="28"/>
              <w:rPr>
                <w:sz w:val="16"/>
              </w:rPr>
            </w:pPr>
            <w:r>
              <w:rPr>
                <w:w w:val="111"/>
                <w:sz w:val="16"/>
              </w:rPr>
              <w:t>5</w:t>
            </w:r>
          </w:p>
        </w:tc>
        <w:tc>
          <w:tcPr>
            <w:tcW w:w="812" w:type="dxa"/>
          </w:tcPr>
          <w:p w14:paraId="7FD48D08" w14:textId="77777777" w:rsidR="00612F7D" w:rsidRDefault="00612F7D" w:rsidP="00612F7D">
            <w:pPr>
              <w:pStyle w:val="TableParagraph"/>
              <w:spacing w:before="79"/>
              <w:ind w:left="253" w:right="219"/>
              <w:rPr>
                <w:sz w:val="16"/>
              </w:rPr>
            </w:pPr>
            <w:r>
              <w:rPr>
                <w:w w:val="110"/>
                <w:sz w:val="16"/>
              </w:rPr>
              <w:t>750</w:t>
            </w:r>
          </w:p>
        </w:tc>
        <w:tc>
          <w:tcPr>
            <w:tcW w:w="580" w:type="dxa"/>
          </w:tcPr>
          <w:p w14:paraId="183366F1" w14:textId="77777777" w:rsidR="00612F7D" w:rsidRDefault="00612F7D" w:rsidP="00612F7D">
            <w:pPr>
              <w:pStyle w:val="TableParagraph"/>
              <w:spacing w:before="79"/>
              <w:ind w:left="37"/>
              <w:rPr>
                <w:sz w:val="16"/>
              </w:rPr>
            </w:pPr>
            <w:r>
              <w:rPr>
                <w:w w:val="111"/>
                <w:sz w:val="16"/>
              </w:rPr>
              <w:t>2</w:t>
            </w:r>
          </w:p>
        </w:tc>
        <w:tc>
          <w:tcPr>
            <w:tcW w:w="620" w:type="dxa"/>
          </w:tcPr>
          <w:p w14:paraId="0700E8EC" w14:textId="77777777" w:rsidR="00612F7D" w:rsidRDefault="00612F7D" w:rsidP="00612F7D">
            <w:pPr>
              <w:pStyle w:val="TableParagraph"/>
              <w:spacing w:before="79"/>
              <w:ind w:left="176"/>
              <w:jc w:val="left"/>
              <w:rPr>
                <w:sz w:val="16"/>
              </w:rPr>
            </w:pPr>
            <w:r>
              <w:rPr>
                <w:w w:val="110"/>
                <w:sz w:val="16"/>
              </w:rPr>
              <w:t>125</w:t>
            </w:r>
          </w:p>
        </w:tc>
        <w:tc>
          <w:tcPr>
            <w:tcW w:w="552" w:type="dxa"/>
          </w:tcPr>
          <w:p w14:paraId="48F45025" w14:textId="77777777" w:rsidR="00612F7D" w:rsidRDefault="00612F7D" w:rsidP="00612F7D">
            <w:pPr>
              <w:pStyle w:val="TableParagraph"/>
              <w:spacing w:before="79"/>
              <w:ind w:left="53"/>
              <w:rPr>
                <w:sz w:val="16"/>
              </w:rPr>
            </w:pPr>
            <w:r>
              <w:rPr>
                <w:w w:val="111"/>
                <w:sz w:val="16"/>
              </w:rPr>
              <w:t>2</w:t>
            </w:r>
          </w:p>
        </w:tc>
        <w:tc>
          <w:tcPr>
            <w:tcW w:w="681" w:type="dxa"/>
          </w:tcPr>
          <w:p w14:paraId="5FB36DF0" w14:textId="77777777" w:rsidR="00612F7D" w:rsidRDefault="00612F7D" w:rsidP="00612F7D">
            <w:pPr>
              <w:pStyle w:val="TableParagraph"/>
              <w:spacing w:before="79"/>
              <w:ind w:left="186" w:hanging="171"/>
              <w:rPr>
                <w:sz w:val="16"/>
              </w:rPr>
            </w:pPr>
            <w:r>
              <w:rPr>
                <w:w w:val="110"/>
                <w:sz w:val="16"/>
              </w:rPr>
              <w:t>125</w:t>
            </w:r>
          </w:p>
        </w:tc>
        <w:tc>
          <w:tcPr>
            <w:tcW w:w="632" w:type="dxa"/>
          </w:tcPr>
          <w:p w14:paraId="018D6982" w14:textId="77777777" w:rsidR="00612F7D" w:rsidRDefault="00612F7D" w:rsidP="00612F7D">
            <w:pPr>
              <w:pStyle w:val="TableParagraph"/>
              <w:spacing w:before="79"/>
              <w:ind w:right="228"/>
              <w:jc w:val="right"/>
              <w:rPr>
                <w:sz w:val="16"/>
              </w:rPr>
            </w:pPr>
            <w:r>
              <w:rPr>
                <w:w w:val="111"/>
                <w:sz w:val="16"/>
              </w:rPr>
              <w:t>3</w:t>
            </w:r>
          </w:p>
        </w:tc>
        <w:tc>
          <w:tcPr>
            <w:tcW w:w="688" w:type="dxa"/>
          </w:tcPr>
          <w:p w14:paraId="2915411F" w14:textId="77777777" w:rsidR="00612F7D" w:rsidRDefault="00612F7D" w:rsidP="00612F7D">
            <w:pPr>
              <w:pStyle w:val="TableParagraph"/>
              <w:spacing w:before="79"/>
              <w:ind w:left="224"/>
              <w:jc w:val="left"/>
              <w:rPr>
                <w:sz w:val="16"/>
              </w:rPr>
            </w:pPr>
            <w:r>
              <w:rPr>
                <w:w w:val="110"/>
                <w:sz w:val="16"/>
              </w:rPr>
              <w:t>150</w:t>
            </w:r>
          </w:p>
        </w:tc>
        <w:tc>
          <w:tcPr>
            <w:tcW w:w="504" w:type="dxa"/>
          </w:tcPr>
          <w:p w14:paraId="2F701223" w14:textId="77777777" w:rsidR="00612F7D" w:rsidRDefault="00612F7D" w:rsidP="00612F7D">
            <w:pPr>
              <w:pStyle w:val="TableParagraph"/>
              <w:spacing w:before="79"/>
              <w:ind w:left="76"/>
              <w:rPr>
                <w:sz w:val="16"/>
              </w:rPr>
            </w:pPr>
            <w:r>
              <w:rPr>
                <w:w w:val="111"/>
                <w:sz w:val="16"/>
              </w:rPr>
              <w:t>2</w:t>
            </w:r>
          </w:p>
        </w:tc>
        <w:tc>
          <w:tcPr>
            <w:tcW w:w="721" w:type="dxa"/>
          </w:tcPr>
          <w:p w14:paraId="79749FD1" w14:textId="77777777" w:rsidR="00612F7D" w:rsidRDefault="00612F7D" w:rsidP="00612F7D">
            <w:pPr>
              <w:pStyle w:val="TableParagraph"/>
              <w:spacing w:before="79"/>
              <w:ind w:left="289"/>
              <w:jc w:val="left"/>
              <w:rPr>
                <w:sz w:val="16"/>
              </w:rPr>
            </w:pPr>
            <w:r>
              <w:rPr>
                <w:w w:val="110"/>
                <w:sz w:val="16"/>
              </w:rPr>
              <w:t>75</w:t>
            </w:r>
          </w:p>
        </w:tc>
        <w:tc>
          <w:tcPr>
            <w:tcW w:w="520" w:type="dxa"/>
          </w:tcPr>
          <w:p w14:paraId="0A2407FB" w14:textId="77777777" w:rsidR="00612F7D" w:rsidRDefault="00612F7D" w:rsidP="00612F7D">
            <w:pPr>
              <w:pStyle w:val="TableParagraph"/>
              <w:spacing w:before="79"/>
              <w:ind w:right="168"/>
              <w:jc w:val="right"/>
              <w:rPr>
                <w:sz w:val="16"/>
              </w:rPr>
            </w:pPr>
            <w:r>
              <w:rPr>
                <w:w w:val="111"/>
                <w:sz w:val="16"/>
              </w:rPr>
              <w:t>2</w:t>
            </w:r>
          </w:p>
        </w:tc>
        <w:tc>
          <w:tcPr>
            <w:tcW w:w="576" w:type="dxa"/>
          </w:tcPr>
          <w:p w14:paraId="2352EB65" w14:textId="77777777" w:rsidR="00612F7D" w:rsidRDefault="00612F7D" w:rsidP="00612F7D">
            <w:pPr>
              <w:pStyle w:val="TableParagraph"/>
              <w:spacing w:before="79"/>
              <w:ind w:right="134"/>
              <w:jc w:val="right"/>
              <w:rPr>
                <w:sz w:val="16"/>
              </w:rPr>
            </w:pPr>
            <w:r>
              <w:rPr>
                <w:w w:val="110"/>
                <w:sz w:val="16"/>
              </w:rPr>
              <w:t>25</w:t>
            </w:r>
          </w:p>
        </w:tc>
        <w:tc>
          <w:tcPr>
            <w:tcW w:w="420" w:type="dxa"/>
          </w:tcPr>
          <w:p w14:paraId="3F1D58E9" w14:textId="77777777" w:rsidR="00612F7D" w:rsidRDefault="00612F7D" w:rsidP="00612F7D">
            <w:pPr>
              <w:pStyle w:val="TableParagraph"/>
              <w:spacing w:before="79"/>
              <w:ind w:left="93"/>
              <w:rPr>
                <w:sz w:val="16"/>
              </w:rPr>
            </w:pPr>
            <w:r>
              <w:rPr>
                <w:w w:val="111"/>
                <w:sz w:val="16"/>
              </w:rPr>
              <w:t>1</w:t>
            </w:r>
          </w:p>
        </w:tc>
        <w:tc>
          <w:tcPr>
            <w:tcW w:w="677" w:type="dxa"/>
          </w:tcPr>
          <w:p w14:paraId="63E8A69A" w14:textId="77777777" w:rsidR="00612F7D" w:rsidRDefault="00612F7D" w:rsidP="00612F7D">
            <w:pPr>
              <w:pStyle w:val="TableParagraph"/>
              <w:spacing w:before="79"/>
              <w:ind w:right="181"/>
              <w:jc w:val="right"/>
              <w:rPr>
                <w:sz w:val="16"/>
              </w:rPr>
            </w:pPr>
            <w:r>
              <w:rPr>
                <w:w w:val="110"/>
                <w:sz w:val="16"/>
              </w:rPr>
              <w:t>20</w:t>
            </w:r>
          </w:p>
        </w:tc>
        <w:tc>
          <w:tcPr>
            <w:tcW w:w="520" w:type="dxa"/>
          </w:tcPr>
          <w:p w14:paraId="6F4C587B" w14:textId="77777777" w:rsidR="00612F7D" w:rsidRDefault="00612F7D" w:rsidP="00612F7D">
            <w:pPr>
              <w:pStyle w:val="TableParagraph"/>
              <w:spacing w:before="79"/>
              <w:ind w:left="96"/>
              <w:rPr>
                <w:sz w:val="16"/>
              </w:rPr>
            </w:pPr>
            <w:r>
              <w:rPr>
                <w:w w:val="111"/>
                <w:sz w:val="16"/>
              </w:rPr>
              <w:t>1</w:t>
            </w:r>
          </w:p>
        </w:tc>
        <w:tc>
          <w:tcPr>
            <w:tcW w:w="596" w:type="dxa"/>
          </w:tcPr>
          <w:p w14:paraId="5EEB4E28" w14:textId="77777777" w:rsidR="00612F7D" w:rsidRDefault="00612F7D" w:rsidP="00612F7D">
            <w:pPr>
              <w:pStyle w:val="TableParagraph"/>
              <w:spacing w:before="79"/>
              <w:rPr>
                <w:sz w:val="16"/>
              </w:rPr>
            </w:pPr>
            <w:r>
              <w:rPr>
                <w:w w:val="111"/>
                <w:sz w:val="16"/>
              </w:rPr>
              <w:t>5</w:t>
            </w:r>
          </w:p>
        </w:tc>
        <w:tc>
          <w:tcPr>
            <w:tcW w:w="516" w:type="dxa"/>
          </w:tcPr>
          <w:p w14:paraId="04224EE5" w14:textId="77777777" w:rsidR="00612F7D" w:rsidRDefault="00612F7D" w:rsidP="00612F7D">
            <w:pPr>
              <w:pStyle w:val="TableParagraph"/>
              <w:spacing w:before="79"/>
              <w:ind w:right="130"/>
              <w:jc w:val="right"/>
              <w:rPr>
                <w:sz w:val="16"/>
              </w:rPr>
            </w:pPr>
            <w:r>
              <w:rPr>
                <w:w w:val="111"/>
                <w:sz w:val="16"/>
              </w:rPr>
              <w:t>1</w:t>
            </w:r>
          </w:p>
        </w:tc>
        <w:tc>
          <w:tcPr>
            <w:tcW w:w="641" w:type="dxa"/>
          </w:tcPr>
          <w:p w14:paraId="33394C0F" w14:textId="77777777" w:rsidR="00612F7D" w:rsidRDefault="00612F7D" w:rsidP="00612F7D">
            <w:pPr>
              <w:pStyle w:val="TableParagraph"/>
              <w:spacing w:before="79"/>
              <w:ind w:left="110"/>
              <w:rPr>
                <w:sz w:val="16"/>
              </w:rPr>
            </w:pPr>
            <w:r>
              <w:rPr>
                <w:w w:val="111"/>
                <w:sz w:val="16"/>
              </w:rPr>
              <w:t>5</w:t>
            </w:r>
          </w:p>
        </w:tc>
      </w:tr>
      <w:tr w:rsidR="00612F7D" w14:paraId="344FE9C2" w14:textId="77777777" w:rsidTr="00AF6894">
        <w:trPr>
          <w:trHeight w:val="283"/>
        </w:trPr>
        <w:tc>
          <w:tcPr>
            <w:tcW w:w="436" w:type="dxa"/>
          </w:tcPr>
          <w:p w14:paraId="62BF5374" w14:textId="09D6940B" w:rsidR="00612F7D" w:rsidRDefault="00612F7D" w:rsidP="00612F7D">
            <w:pPr>
              <w:pStyle w:val="TableParagraph"/>
              <w:spacing w:before="11"/>
              <w:rPr>
                <w:sz w:val="15"/>
              </w:rPr>
            </w:pPr>
            <w:r>
              <w:rPr>
                <w:sz w:val="16"/>
              </w:rPr>
              <w:t>12</w:t>
            </w:r>
          </w:p>
        </w:tc>
        <w:tc>
          <w:tcPr>
            <w:tcW w:w="3101" w:type="dxa"/>
          </w:tcPr>
          <w:p w14:paraId="60F18166" w14:textId="03E07164" w:rsidR="00612F7D" w:rsidRDefault="00612F7D" w:rsidP="00612F7D">
            <w:pPr>
              <w:pStyle w:val="TableParagraph"/>
              <w:spacing w:before="79"/>
              <w:ind w:left="114"/>
              <w:jc w:val="left"/>
              <w:rPr>
                <w:w w:val="115"/>
                <w:sz w:val="16"/>
              </w:rPr>
            </w:pPr>
            <w:r>
              <w:rPr>
                <w:w w:val="115"/>
                <w:sz w:val="16"/>
              </w:rPr>
              <w:t>Pengawas Mutu Pakan Ahli Pertama</w:t>
            </w:r>
          </w:p>
        </w:tc>
        <w:tc>
          <w:tcPr>
            <w:tcW w:w="857" w:type="dxa"/>
          </w:tcPr>
          <w:p w14:paraId="2BFE145A" w14:textId="77777777" w:rsidR="00612F7D" w:rsidRDefault="00612F7D" w:rsidP="00612F7D">
            <w:pPr>
              <w:pStyle w:val="TableParagraph"/>
              <w:spacing w:before="79"/>
              <w:ind w:left="36"/>
              <w:rPr>
                <w:sz w:val="16"/>
              </w:rPr>
            </w:pPr>
            <w:r>
              <w:rPr>
                <w:w w:val="111"/>
                <w:sz w:val="16"/>
              </w:rPr>
              <w:t>8</w:t>
            </w:r>
          </w:p>
        </w:tc>
        <w:tc>
          <w:tcPr>
            <w:tcW w:w="856" w:type="dxa"/>
          </w:tcPr>
          <w:p w14:paraId="4D5F828F" w14:textId="77777777" w:rsidR="00612F7D" w:rsidRDefault="00612F7D" w:rsidP="00612F7D">
            <w:pPr>
              <w:pStyle w:val="TableParagraph"/>
              <w:spacing w:before="79"/>
              <w:ind w:left="220" w:right="177"/>
              <w:rPr>
                <w:sz w:val="16"/>
              </w:rPr>
            </w:pPr>
            <w:r>
              <w:rPr>
                <w:w w:val="110"/>
                <w:sz w:val="16"/>
              </w:rPr>
              <w:t>1280</w:t>
            </w:r>
          </w:p>
        </w:tc>
        <w:tc>
          <w:tcPr>
            <w:tcW w:w="460" w:type="dxa"/>
          </w:tcPr>
          <w:p w14:paraId="642074D3" w14:textId="77777777" w:rsidR="00612F7D" w:rsidRDefault="00612F7D" w:rsidP="00612F7D">
            <w:pPr>
              <w:pStyle w:val="TableParagraph"/>
              <w:spacing w:before="79"/>
              <w:ind w:left="28"/>
              <w:rPr>
                <w:sz w:val="16"/>
              </w:rPr>
            </w:pPr>
            <w:r>
              <w:rPr>
                <w:w w:val="111"/>
                <w:sz w:val="16"/>
              </w:rPr>
              <w:t>5</w:t>
            </w:r>
          </w:p>
        </w:tc>
        <w:tc>
          <w:tcPr>
            <w:tcW w:w="812" w:type="dxa"/>
          </w:tcPr>
          <w:p w14:paraId="4C2EAA6D" w14:textId="77777777" w:rsidR="00612F7D" w:rsidRDefault="00612F7D" w:rsidP="00612F7D">
            <w:pPr>
              <w:pStyle w:val="TableParagraph"/>
              <w:spacing w:before="79"/>
              <w:ind w:left="253" w:right="219"/>
              <w:rPr>
                <w:sz w:val="16"/>
              </w:rPr>
            </w:pPr>
            <w:r>
              <w:rPr>
                <w:w w:val="110"/>
                <w:sz w:val="16"/>
              </w:rPr>
              <w:t>750</w:t>
            </w:r>
          </w:p>
        </w:tc>
        <w:tc>
          <w:tcPr>
            <w:tcW w:w="580" w:type="dxa"/>
          </w:tcPr>
          <w:p w14:paraId="354D0764" w14:textId="77777777" w:rsidR="00612F7D" w:rsidRDefault="00612F7D" w:rsidP="00612F7D">
            <w:pPr>
              <w:pStyle w:val="TableParagraph"/>
              <w:spacing w:before="79"/>
              <w:ind w:left="37"/>
              <w:rPr>
                <w:sz w:val="16"/>
              </w:rPr>
            </w:pPr>
            <w:r>
              <w:rPr>
                <w:w w:val="111"/>
                <w:sz w:val="16"/>
              </w:rPr>
              <w:t>2</w:t>
            </w:r>
          </w:p>
        </w:tc>
        <w:tc>
          <w:tcPr>
            <w:tcW w:w="620" w:type="dxa"/>
          </w:tcPr>
          <w:p w14:paraId="67216177" w14:textId="77777777" w:rsidR="00612F7D" w:rsidRDefault="00612F7D" w:rsidP="00612F7D">
            <w:pPr>
              <w:pStyle w:val="TableParagraph"/>
              <w:spacing w:before="79"/>
              <w:ind w:left="176"/>
              <w:jc w:val="left"/>
              <w:rPr>
                <w:sz w:val="16"/>
              </w:rPr>
            </w:pPr>
            <w:r>
              <w:rPr>
                <w:w w:val="110"/>
                <w:sz w:val="16"/>
              </w:rPr>
              <w:t>125</w:t>
            </w:r>
          </w:p>
        </w:tc>
        <w:tc>
          <w:tcPr>
            <w:tcW w:w="552" w:type="dxa"/>
          </w:tcPr>
          <w:p w14:paraId="06A4FFC8" w14:textId="77777777" w:rsidR="00612F7D" w:rsidRDefault="00612F7D" w:rsidP="00612F7D">
            <w:pPr>
              <w:pStyle w:val="TableParagraph"/>
              <w:spacing w:before="79"/>
              <w:ind w:left="53"/>
              <w:rPr>
                <w:sz w:val="16"/>
              </w:rPr>
            </w:pPr>
            <w:r>
              <w:rPr>
                <w:w w:val="111"/>
                <w:sz w:val="16"/>
              </w:rPr>
              <w:t>2</w:t>
            </w:r>
          </w:p>
        </w:tc>
        <w:tc>
          <w:tcPr>
            <w:tcW w:w="681" w:type="dxa"/>
          </w:tcPr>
          <w:p w14:paraId="02F53E34" w14:textId="77777777" w:rsidR="00612F7D" w:rsidRDefault="00612F7D" w:rsidP="00612F7D">
            <w:pPr>
              <w:pStyle w:val="TableParagraph"/>
              <w:spacing w:before="79"/>
              <w:ind w:left="186" w:hanging="171"/>
              <w:rPr>
                <w:sz w:val="16"/>
              </w:rPr>
            </w:pPr>
            <w:r>
              <w:rPr>
                <w:w w:val="110"/>
                <w:sz w:val="16"/>
              </w:rPr>
              <w:t>125</w:t>
            </w:r>
          </w:p>
        </w:tc>
        <w:tc>
          <w:tcPr>
            <w:tcW w:w="632" w:type="dxa"/>
          </w:tcPr>
          <w:p w14:paraId="155FFA41" w14:textId="77777777" w:rsidR="00612F7D" w:rsidRDefault="00612F7D" w:rsidP="00612F7D">
            <w:pPr>
              <w:pStyle w:val="TableParagraph"/>
              <w:spacing w:before="79"/>
              <w:ind w:right="228"/>
              <w:jc w:val="right"/>
              <w:rPr>
                <w:sz w:val="16"/>
              </w:rPr>
            </w:pPr>
            <w:r>
              <w:rPr>
                <w:w w:val="111"/>
                <w:sz w:val="16"/>
              </w:rPr>
              <w:t>3</w:t>
            </w:r>
          </w:p>
        </w:tc>
        <w:tc>
          <w:tcPr>
            <w:tcW w:w="688" w:type="dxa"/>
          </w:tcPr>
          <w:p w14:paraId="1E104D49" w14:textId="77777777" w:rsidR="00612F7D" w:rsidRDefault="00612F7D" w:rsidP="00612F7D">
            <w:pPr>
              <w:pStyle w:val="TableParagraph"/>
              <w:spacing w:before="79"/>
              <w:ind w:left="224"/>
              <w:jc w:val="left"/>
              <w:rPr>
                <w:sz w:val="16"/>
              </w:rPr>
            </w:pPr>
            <w:r>
              <w:rPr>
                <w:w w:val="110"/>
                <w:sz w:val="16"/>
              </w:rPr>
              <w:t>150</w:t>
            </w:r>
          </w:p>
        </w:tc>
        <w:tc>
          <w:tcPr>
            <w:tcW w:w="504" w:type="dxa"/>
          </w:tcPr>
          <w:p w14:paraId="7271A070" w14:textId="77777777" w:rsidR="00612F7D" w:rsidRDefault="00612F7D" w:rsidP="00612F7D">
            <w:pPr>
              <w:pStyle w:val="TableParagraph"/>
              <w:spacing w:before="79"/>
              <w:ind w:left="76"/>
              <w:rPr>
                <w:sz w:val="16"/>
              </w:rPr>
            </w:pPr>
            <w:r>
              <w:rPr>
                <w:w w:val="111"/>
                <w:sz w:val="16"/>
              </w:rPr>
              <w:t>2</w:t>
            </w:r>
          </w:p>
        </w:tc>
        <w:tc>
          <w:tcPr>
            <w:tcW w:w="721" w:type="dxa"/>
          </w:tcPr>
          <w:p w14:paraId="0C24EE5D" w14:textId="77777777" w:rsidR="00612F7D" w:rsidRDefault="00612F7D" w:rsidP="00612F7D">
            <w:pPr>
              <w:pStyle w:val="TableParagraph"/>
              <w:spacing w:before="79"/>
              <w:ind w:left="289"/>
              <w:jc w:val="left"/>
              <w:rPr>
                <w:sz w:val="16"/>
              </w:rPr>
            </w:pPr>
            <w:r>
              <w:rPr>
                <w:w w:val="110"/>
                <w:sz w:val="16"/>
              </w:rPr>
              <w:t>75</w:t>
            </w:r>
          </w:p>
        </w:tc>
        <w:tc>
          <w:tcPr>
            <w:tcW w:w="520" w:type="dxa"/>
          </w:tcPr>
          <w:p w14:paraId="7FD91B0E" w14:textId="77777777" w:rsidR="00612F7D" w:rsidRDefault="00612F7D" w:rsidP="00612F7D">
            <w:pPr>
              <w:pStyle w:val="TableParagraph"/>
              <w:spacing w:before="79"/>
              <w:ind w:right="168"/>
              <w:jc w:val="right"/>
              <w:rPr>
                <w:sz w:val="16"/>
              </w:rPr>
            </w:pPr>
            <w:r>
              <w:rPr>
                <w:w w:val="111"/>
                <w:sz w:val="16"/>
              </w:rPr>
              <w:t>2</w:t>
            </w:r>
          </w:p>
        </w:tc>
        <w:tc>
          <w:tcPr>
            <w:tcW w:w="576" w:type="dxa"/>
          </w:tcPr>
          <w:p w14:paraId="46EFEDE8" w14:textId="77777777" w:rsidR="00612F7D" w:rsidRDefault="00612F7D" w:rsidP="00612F7D">
            <w:pPr>
              <w:pStyle w:val="TableParagraph"/>
              <w:spacing w:before="79"/>
              <w:ind w:right="134"/>
              <w:jc w:val="right"/>
              <w:rPr>
                <w:sz w:val="16"/>
              </w:rPr>
            </w:pPr>
            <w:r>
              <w:rPr>
                <w:w w:val="110"/>
                <w:sz w:val="16"/>
              </w:rPr>
              <w:t>25</w:t>
            </w:r>
          </w:p>
        </w:tc>
        <w:tc>
          <w:tcPr>
            <w:tcW w:w="420" w:type="dxa"/>
          </w:tcPr>
          <w:p w14:paraId="7D86C700" w14:textId="77777777" w:rsidR="00612F7D" w:rsidRDefault="00612F7D" w:rsidP="00612F7D">
            <w:pPr>
              <w:pStyle w:val="TableParagraph"/>
              <w:spacing w:before="79"/>
              <w:ind w:left="93"/>
              <w:rPr>
                <w:sz w:val="16"/>
              </w:rPr>
            </w:pPr>
            <w:r>
              <w:rPr>
                <w:w w:val="111"/>
                <w:sz w:val="16"/>
              </w:rPr>
              <w:t>1</w:t>
            </w:r>
          </w:p>
        </w:tc>
        <w:tc>
          <w:tcPr>
            <w:tcW w:w="677" w:type="dxa"/>
          </w:tcPr>
          <w:p w14:paraId="368D5684" w14:textId="77777777" w:rsidR="00612F7D" w:rsidRDefault="00612F7D" w:rsidP="00612F7D">
            <w:pPr>
              <w:pStyle w:val="TableParagraph"/>
              <w:spacing w:before="79"/>
              <w:ind w:right="181"/>
              <w:jc w:val="right"/>
              <w:rPr>
                <w:sz w:val="16"/>
              </w:rPr>
            </w:pPr>
            <w:r>
              <w:rPr>
                <w:w w:val="110"/>
                <w:sz w:val="16"/>
              </w:rPr>
              <w:t>20</w:t>
            </w:r>
          </w:p>
        </w:tc>
        <w:tc>
          <w:tcPr>
            <w:tcW w:w="520" w:type="dxa"/>
          </w:tcPr>
          <w:p w14:paraId="673CE82F" w14:textId="77777777" w:rsidR="00612F7D" w:rsidRDefault="00612F7D" w:rsidP="00612F7D">
            <w:pPr>
              <w:pStyle w:val="TableParagraph"/>
              <w:spacing w:before="79"/>
              <w:ind w:left="96"/>
              <w:rPr>
                <w:sz w:val="16"/>
              </w:rPr>
            </w:pPr>
            <w:r>
              <w:rPr>
                <w:w w:val="111"/>
                <w:sz w:val="16"/>
              </w:rPr>
              <w:t>1</w:t>
            </w:r>
          </w:p>
        </w:tc>
        <w:tc>
          <w:tcPr>
            <w:tcW w:w="596" w:type="dxa"/>
          </w:tcPr>
          <w:p w14:paraId="26A431EF" w14:textId="77777777" w:rsidR="00612F7D" w:rsidRDefault="00612F7D" w:rsidP="00612F7D">
            <w:pPr>
              <w:pStyle w:val="TableParagraph"/>
              <w:spacing w:before="79"/>
              <w:rPr>
                <w:sz w:val="16"/>
              </w:rPr>
            </w:pPr>
            <w:r>
              <w:rPr>
                <w:w w:val="111"/>
                <w:sz w:val="16"/>
              </w:rPr>
              <w:t>5</w:t>
            </w:r>
          </w:p>
        </w:tc>
        <w:tc>
          <w:tcPr>
            <w:tcW w:w="516" w:type="dxa"/>
          </w:tcPr>
          <w:p w14:paraId="041C7605" w14:textId="77777777" w:rsidR="00612F7D" w:rsidRDefault="00612F7D" w:rsidP="00612F7D">
            <w:pPr>
              <w:pStyle w:val="TableParagraph"/>
              <w:spacing w:before="79"/>
              <w:ind w:right="130"/>
              <w:jc w:val="right"/>
              <w:rPr>
                <w:sz w:val="16"/>
              </w:rPr>
            </w:pPr>
            <w:r>
              <w:rPr>
                <w:w w:val="111"/>
                <w:sz w:val="16"/>
              </w:rPr>
              <w:t>1</w:t>
            </w:r>
          </w:p>
        </w:tc>
        <w:tc>
          <w:tcPr>
            <w:tcW w:w="641" w:type="dxa"/>
          </w:tcPr>
          <w:p w14:paraId="52E84946" w14:textId="77777777" w:rsidR="00612F7D" w:rsidRDefault="00612F7D" w:rsidP="00612F7D">
            <w:pPr>
              <w:pStyle w:val="TableParagraph"/>
              <w:spacing w:before="79"/>
              <w:ind w:left="110"/>
              <w:rPr>
                <w:sz w:val="16"/>
              </w:rPr>
            </w:pPr>
            <w:r>
              <w:rPr>
                <w:w w:val="111"/>
                <w:sz w:val="16"/>
              </w:rPr>
              <w:t>5</w:t>
            </w:r>
          </w:p>
        </w:tc>
      </w:tr>
      <w:tr w:rsidR="00612F7D" w14:paraId="75638E55" w14:textId="77777777" w:rsidTr="00AF6894">
        <w:trPr>
          <w:trHeight w:val="283"/>
        </w:trPr>
        <w:tc>
          <w:tcPr>
            <w:tcW w:w="436" w:type="dxa"/>
          </w:tcPr>
          <w:p w14:paraId="78C77D75" w14:textId="240F7CB0" w:rsidR="00612F7D" w:rsidRDefault="00612F7D" w:rsidP="00612F7D">
            <w:pPr>
              <w:pStyle w:val="TableParagraph"/>
              <w:spacing w:before="11"/>
              <w:rPr>
                <w:sz w:val="15"/>
              </w:rPr>
            </w:pPr>
            <w:r>
              <w:rPr>
                <w:sz w:val="16"/>
              </w:rPr>
              <w:t>13</w:t>
            </w:r>
          </w:p>
        </w:tc>
        <w:tc>
          <w:tcPr>
            <w:tcW w:w="3101" w:type="dxa"/>
          </w:tcPr>
          <w:p w14:paraId="1824E45F" w14:textId="71EDD29E" w:rsidR="00612F7D" w:rsidRPr="00FC66C2" w:rsidRDefault="00612F7D" w:rsidP="00612F7D">
            <w:pPr>
              <w:pStyle w:val="TableParagraph"/>
              <w:spacing w:before="102" w:line="235" w:lineRule="auto"/>
              <w:ind w:left="114" w:right="384"/>
              <w:jc w:val="left"/>
              <w:rPr>
                <w:sz w:val="16"/>
              </w:rPr>
            </w:pPr>
            <w:r>
              <w:rPr>
                <w:w w:val="115"/>
                <w:sz w:val="16"/>
              </w:rPr>
              <w:t xml:space="preserve">Analis Kebijakan Ahli Pertama </w:t>
            </w:r>
          </w:p>
        </w:tc>
        <w:tc>
          <w:tcPr>
            <w:tcW w:w="857" w:type="dxa"/>
          </w:tcPr>
          <w:p w14:paraId="5A59D585" w14:textId="77777777" w:rsidR="00612F7D" w:rsidRDefault="00612F7D" w:rsidP="00612F7D">
            <w:pPr>
              <w:pStyle w:val="TableParagraph"/>
              <w:spacing w:before="79"/>
              <w:ind w:left="36"/>
              <w:rPr>
                <w:sz w:val="16"/>
              </w:rPr>
            </w:pPr>
            <w:r>
              <w:rPr>
                <w:w w:val="111"/>
                <w:sz w:val="16"/>
              </w:rPr>
              <w:t>8</w:t>
            </w:r>
          </w:p>
        </w:tc>
        <w:tc>
          <w:tcPr>
            <w:tcW w:w="856" w:type="dxa"/>
          </w:tcPr>
          <w:p w14:paraId="43613452" w14:textId="77777777" w:rsidR="00612F7D" w:rsidRDefault="00612F7D" w:rsidP="00612F7D">
            <w:pPr>
              <w:pStyle w:val="TableParagraph"/>
              <w:spacing w:before="79"/>
              <w:ind w:left="220" w:right="177"/>
              <w:rPr>
                <w:sz w:val="16"/>
              </w:rPr>
            </w:pPr>
            <w:r>
              <w:rPr>
                <w:w w:val="110"/>
                <w:sz w:val="16"/>
              </w:rPr>
              <w:t>1280</w:t>
            </w:r>
          </w:p>
        </w:tc>
        <w:tc>
          <w:tcPr>
            <w:tcW w:w="460" w:type="dxa"/>
          </w:tcPr>
          <w:p w14:paraId="032101F0" w14:textId="77777777" w:rsidR="00612F7D" w:rsidRDefault="00612F7D" w:rsidP="00612F7D">
            <w:pPr>
              <w:pStyle w:val="TableParagraph"/>
              <w:spacing w:before="79"/>
              <w:ind w:left="28"/>
              <w:rPr>
                <w:sz w:val="16"/>
              </w:rPr>
            </w:pPr>
            <w:r>
              <w:rPr>
                <w:w w:val="111"/>
                <w:sz w:val="16"/>
              </w:rPr>
              <w:t>5</w:t>
            </w:r>
          </w:p>
        </w:tc>
        <w:tc>
          <w:tcPr>
            <w:tcW w:w="812" w:type="dxa"/>
          </w:tcPr>
          <w:p w14:paraId="245406FE" w14:textId="77777777" w:rsidR="00612F7D" w:rsidRDefault="00612F7D" w:rsidP="00612F7D">
            <w:pPr>
              <w:pStyle w:val="TableParagraph"/>
              <w:spacing w:before="79"/>
              <w:ind w:left="253" w:right="219"/>
              <w:rPr>
                <w:sz w:val="16"/>
              </w:rPr>
            </w:pPr>
            <w:r>
              <w:rPr>
                <w:w w:val="110"/>
                <w:sz w:val="16"/>
              </w:rPr>
              <w:t>750</w:t>
            </w:r>
          </w:p>
        </w:tc>
        <w:tc>
          <w:tcPr>
            <w:tcW w:w="580" w:type="dxa"/>
          </w:tcPr>
          <w:p w14:paraId="469CF799" w14:textId="77777777" w:rsidR="00612F7D" w:rsidRDefault="00612F7D" w:rsidP="00612F7D">
            <w:pPr>
              <w:pStyle w:val="TableParagraph"/>
              <w:spacing w:before="79"/>
              <w:ind w:left="37"/>
              <w:rPr>
                <w:sz w:val="16"/>
              </w:rPr>
            </w:pPr>
            <w:r>
              <w:rPr>
                <w:w w:val="111"/>
                <w:sz w:val="16"/>
              </w:rPr>
              <w:t>2</w:t>
            </w:r>
          </w:p>
        </w:tc>
        <w:tc>
          <w:tcPr>
            <w:tcW w:w="620" w:type="dxa"/>
          </w:tcPr>
          <w:p w14:paraId="0ED37157" w14:textId="77777777" w:rsidR="00612F7D" w:rsidRDefault="00612F7D" w:rsidP="00612F7D">
            <w:pPr>
              <w:pStyle w:val="TableParagraph"/>
              <w:spacing w:before="79"/>
              <w:ind w:left="176"/>
              <w:jc w:val="left"/>
              <w:rPr>
                <w:sz w:val="16"/>
              </w:rPr>
            </w:pPr>
            <w:r>
              <w:rPr>
                <w:w w:val="110"/>
                <w:sz w:val="16"/>
              </w:rPr>
              <w:t>125</w:t>
            </w:r>
          </w:p>
        </w:tc>
        <w:tc>
          <w:tcPr>
            <w:tcW w:w="552" w:type="dxa"/>
          </w:tcPr>
          <w:p w14:paraId="60AFD864" w14:textId="77777777" w:rsidR="00612F7D" w:rsidRDefault="00612F7D" w:rsidP="00612F7D">
            <w:pPr>
              <w:pStyle w:val="TableParagraph"/>
              <w:spacing w:before="79"/>
              <w:ind w:left="53"/>
              <w:rPr>
                <w:sz w:val="16"/>
              </w:rPr>
            </w:pPr>
            <w:r>
              <w:rPr>
                <w:w w:val="111"/>
                <w:sz w:val="16"/>
              </w:rPr>
              <w:t>2</w:t>
            </w:r>
          </w:p>
        </w:tc>
        <w:tc>
          <w:tcPr>
            <w:tcW w:w="681" w:type="dxa"/>
          </w:tcPr>
          <w:p w14:paraId="550D6099" w14:textId="77777777" w:rsidR="00612F7D" w:rsidRDefault="00612F7D" w:rsidP="00612F7D">
            <w:pPr>
              <w:pStyle w:val="TableParagraph"/>
              <w:spacing w:before="79"/>
              <w:ind w:left="186" w:hanging="171"/>
              <w:rPr>
                <w:sz w:val="16"/>
              </w:rPr>
            </w:pPr>
            <w:r>
              <w:rPr>
                <w:w w:val="110"/>
                <w:sz w:val="16"/>
              </w:rPr>
              <w:t>125</w:t>
            </w:r>
          </w:p>
        </w:tc>
        <w:tc>
          <w:tcPr>
            <w:tcW w:w="632" w:type="dxa"/>
          </w:tcPr>
          <w:p w14:paraId="7D3FB97A" w14:textId="77777777" w:rsidR="00612F7D" w:rsidRDefault="00612F7D" w:rsidP="00612F7D">
            <w:pPr>
              <w:pStyle w:val="TableParagraph"/>
              <w:spacing w:before="79"/>
              <w:ind w:right="228"/>
              <w:jc w:val="right"/>
              <w:rPr>
                <w:sz w:val="16"/>
              </w:rPr>
            </w:pPr>
            <w:r>
              <w:rPr>
                <w:w w:val="111"/>
                <w:sz w:val="16"/>
              </w:rPr>
              <w:t>3</w:t>
            </w:r>
          </w:p>
        </w:tc>
        <w:tc>
          <w:tcPr>
            <w:tcW w:w="688" w:type="dxa"/>
          </w:tcPr>
          <w:p w14:paraId="10BB6CBE" w14:textId="77777777" w:rsidR="00612F7D" w:rsidRDefault="00612F7D" w:rsidP="00612F7D">
            <w:pPr>
              <w:pStyle w:val="TableParagraph"/>
              <w:spacing w:before="79"/>
              <w:ind w:left="224"/>
              <w:jc w:val="left"/>
              <w:rPr>
                <w:sz w:val="16"/>
              </w:rPr>
            </w:pPr>
            <w:r>
              <w:rPr>
                <w:w w:val="110"/>
                <w:sz w:val="16"/>
              </w:rPr>
              <w:t>150</w:t>
            </w:r>
          </w:p>
        </w:tc>
        <w:tc>
          <w:tcPr>
            <w:tcW w:w="504" w:type="dxa"/>
          </w:tcPr>
          <w:p w14:paraId="01476C66" w14:textId="77777777" w:rsidR="00612F7D" w:rsidRDefault="00612F7D" w:rsidP="00612F7D">
            <w:pPr>
              <w:pStyle w:val="TableParagraph"/>
              <w:spacing w:before="79"/>
              <w:ind w:left="76"/>
              <w:rPr>
                <w:sz w:val="16"/>
              </w:rPr>
            </w:pPr>
            <w:r>
              <w:rPr>
                <w:w w:val="111"/>
                <w:sz w:val="16"/>
              </w:rPr>
              <w:t>2</w:t>
            </w:r>
          </w:p>
        </w:tc>
        <w:tc>
          <w:tcPr>
            <w:tcW w:w="721" w:type="dxa"/>
          </w:tcPr>
          <w:p w14:paraId="2C164173" w14:textId="77777777" w:rsidR="00612F7D" w:rsidRDefault="00612F7D" w:rsidP="00612F7D">
            <w:pPr>
              <w:pStyle w:val="TableParagraph"/>
              <w:spacing w:before="79"/>
              <w:ind w:left="289"/>
              <w:jc w:val="left"/>
              <w:rPr>
                <w:sz w:val="16"/>
              </w:rPr>
            </w:pPr>
            <w:r>
              <w:rPr>
                <w:w w:val="110"/>
                <w:sz w:val="16"/>
              </w:rPr>
              <w:t>75</w:t>
            </w:r>
          </w:p>
        </w:tc>
        <w:tc>
          <w:tcPr>
            <w:tcW w:w="520" w:type="dxa"/>
          </w:tcPr>
          <w:p w14:paraId="6CD99BB0" w14:textId="77777777" w:rsidR="00612F7D" w:rsidRDefault="00612F7D" w:rsidP="00612F7D">
            <w:pPr>
              <w:pStyle w:val="TableParagraph"/>
              <w:spacing w:before="79"/>
              <w:ind w:right="168"/>
              <w:jc w:val="right"/>
              <w:rPr>
                <w:sz w:val="16"/>
              </w:rPr>
            </w:pPr>
            <w:r>
              <w:rPr>
                <w:w w:val="111"/>
                <w:sz w:val="16"/>
              </w:rPr>
              <w:t>2</w:t>
            </w:r>
          </w:p>
        </w:tc>
        <w:tc>
          <w:tcPr>
            <w:tcW w:w="576" w:type="dxa"/>
          </w:tcPr>
          <w:p w14:paraId="73369C25" w14:textId="77777777" w:rsidR="00612F7D" w:rsidRDefault="00612F7D" w:rsidP="00612F7D">
            <w:pPr>
              <w:pStyle w:val="TableParagraph"/>
              <w:spacing w:before="79"/>
              <w:ind w:right="134"/>
              <w:jc w:val="right"/>
              <w:rPr>
                <w:sz w:val="16"/>
              </w:rPr>
            </w:pPr>
            <w:r>
              <w:rPr>
                <w:w w:val="110"/>
                <w:sz w:val="16"/>
              </w:rPr>
              <w:t>25</w:t>
            </w:r>
          </w:p>
        </w:tc>
        <w:tc>
          <w:tcPr>
            <w:tcW w:w="420" w:type="dxa"/>
          </w:tcPr>
          <w:p w14:paraId="11111A93" w14:textId="77777777" w:rsidR="00612F7D" w:rsidRDefault="00612F7D" w:rsidP="00612F7D">
            <w:pPr>
              <w:pStyle w:val="TableParagraph"/>
              <w:spacing w:before="79"/>
              <w:ind w:left="93"/>
              <w:rPr>
                <w:sz w:val="16"/>
              </w:rPr>
            </w:pPr>
            <w:r>
              <w:rPr>
                <w:w w:val="111"/>
                <w:sz w:val="16"/>
              </w:rPr>
              <w:t>1</w:t>
            </w:r>
          </w:p>
        </w:tc>
        <w:tc>
          <w:tcPr>
            <w:tcW w:w="677" w:type="dxa"/>
          </w:tcPr>
          <w:p w14:paraId="583538DE" w14:textId="77777777" w:rsidR="00612F7D" w:rsidRDefault="00612F7D" w:rsidP="00612F7D">
            <w:pPr>
              <w:pStyle w:val="TableParagraph"/>
              <w:spacing w:before="79"/>
              <w:ind w:right="181"/>
              <w:jc w:val="right"/>
              <w:rPr>
                <w:sz w:val="16"/>
              </w:rPr>
            </w:pPr>
            <w:r>
              <w:rPr>
                <w:w w:val="110"/>
                <w:sz w:val="16"/>
              </w:rPr>
              <w:t>20</w:t>
            </w:r>
          </w:p>
        </w:tc>
        <w:tc>
          <w:tcPr>
            <w:tcW w:w="520" w:type="dxa"/>
          </w:tcPr>
          <w:p w14:paraId="0CD370B9" w14:textId="77777777" w:rsidR="00612F7D" w:rsidRDefault="00612F7D" w:rsidP="00612F7D">
            <w:pPr>
              <w:pStyle w:val="TableParagraph"/>
              <w:spacing w:before="79"/>
              <w:ind w:left="96"/>
              <w:rPr>
                <w:sz w:val="16"/>
              </w:rPr>
            </w:pPr>
            <w:r>
              <w:rPr>
                <w:w w:val="111"/>
                <w:sz w:val="16"/>
              </w:rPr>
              <w:t>1</w:t>
            </w:r>
          </w:p>
        </w:tc>
        <w:tc>
          <w:tcPr>
            <w:tcW w:w="596" w:type="dxa"/>
          </w:tcPr>
          <w:p w14:paraId="2698150B" w14:textId="77777777" w:rsidR="00612F7D" w:rsidRDefault="00612F7D" w:rsidP="00612F7D">
            <w:pPr>
              <w:pStyle w:val="TableParagraph"/>
              <w:spacing w:before="79"/>
              <w:rPr>
                <w:sz w:val="16"/>
              </w:rPr>
            </w:pPr>
            <w:r>
              <w:rPr>
                <w:w w:val="111"/>
                <w:sz w:val="16"/>
              </w:rPr>
              <w:t>5</w:t>
            </w:r>
          </w:p>
        </w:tc>
        <w:tc>
          <w:tcPr>
            <w:tcW w:w="516" w:type="dxa"/>
          </w:tcPr>
          <w:p w14:paraId="336C0470" w14:textId="77777777" w:rsidR="00612F7D" w:rsidRDefault="00612F7D" w:rsidP="00612F7D">
            <w:pPr>
              <w:pStyle w:val="TableParagraph"/>
              <w:spacing w:before="79"/>
              <w:ind w:right="130"/>
              <w:jc w:val="right"/>
              <w:rPr>
                <w:sz w:val="16"/>
              </w:rPr>
            </w:pPr>
            <w:r>
              <w:rPr>
                <w:w w:val="111"/>
                <w:sz w:val="16"/>
              </w:rPr>
              <w:t>1</w:t>
            </w:r>
          </w:p>
        </w:tc>
        <w:tc>
          <w:tcPr>
            <w:tcW w:w="641" w:type="dxa"/>
          </w:tcPr>
          <w:p w14:paraId="51F3146E" w14:textId="77777777" w:rsidR="00612F7D" w:rsidRDefault="00612F7D" w:rsidP="00612F7D">
            <w:pPr>
              <w:pStyle w:val="TableParagraph"/>
              <w:spacing w:before="79"/>
              <w:ind w:left="110"/>
              <w:rPr>
                <w:sz w:val="16"/>
              </w:rPr>
            </w:pPr>
            <w:r>
              <w:rPr>
                <w:w w:val="111"/>
                <w:sz w:val="16"/>
              </w:rPr>
              <w:t>5</w:t>
            </w:r>
          </w:p>
        </w:tc>
      </w:tr>
      <w:tr w:rsidR="00612F7D" w14:paraId="6A0FD7F4" w14:textId="77777777" w:rsidTr="00AF6894">
        <w:trPr>
          <w:trHeight w:val="283"/>
        </w:trPr>
        <w:tc>
          <w:tcPr>
            <w:tcW w:w="436" w:type="dxa"/>
          </w:tcPr>
          <w:p w14:paraId="075852EF" w14:textId="0A72B90D" w:rsidR="00612F7D" w:rsidRDefault="00612F7D" w:rsidP="00612F7D">
            <w:pPr>
              <w:pStyle w:val="TableParagraph"/>
              <w:spacing w:before="11"/>
              <w:rPr>
                <w:sz w:val="15"/>
              </w:rPr>
            </w:pPr>
            <w:r>
              <w:rPr>
                <w:sz w:val="16"/>
              </w:rPr>
              <w:t>14</w:t>
            </w:r>
          </w:p>
        </w:tc>
        <w:tc>
          <w:tcPr>
            <w:tcW w:w="3101" w:type="dxa"/>
          </w:tcPr>
          <w:p w14:paraId="62725EA2" w14:textId="1E9B041C" w:rsidR="00612F7D" w:rsidRDefault="00612F7D" w:rsidP="00612F7D">
            <w:pPr>
              <w:pStyle w:val="TableParagraph"/>
              <w:spacing w:before="55"/>
              <w:ind w:left="114"/>
              <w:jc w:val="left"/>
              <w:rPr>
                <w:sz w:val="16"/>
              </w:rPr>
            </w:pPr>
            <w:r>
              <w:rPr>
                <w:w w:val="115"/>
                <w:sz w:val="16"/>
              </w:rPr>
              <w:t>Analis Pasar Hasil Perikanan Ahli Pertama</w:t>
            </w:r>
          </w:p>
        </w:tc>
        <w:tc>
          <w:tcPr>
            <w:tcW w:w="857" w:type="dxa"/>
          </w:tcPr>
          <w:p w14:paraId="58A55573" w14:textId="77777777" w:rsidR="00612F7D" w:rsidRDefault="00612F7D" w:rsidP="00612F7D">
            <w:pPr>
              <w:pStyle w:val="TableParagraph"/>
              <w:spacing w:before="79"/>
              <w:ind w:left="36"/>
              <w:rPr>
                <w:sz w:val="16"/>
              </w:rPr>
            </w:pPr>
            <w:r>
              <w:rPr>
                <w:w w:val="111"/>
                <w:sz w:val="16"/>
              </w:rPr>
              <w:t>8</w:t>
            </w:r>
          </w:p>
        </w:tc>
        <w:tc>
          <w:tcPr>
            <w:tcW w:w="856" w:type="dxa"/>
          </w:tcPr>
          <w:p w14:paraId="59CC0C7F" w14:textId="77777777" w:rsidR="00612F7D" w:rsidRDefault="00612F7D" w:rsidP="00612F7D">
            <w:pPr>
              <w:pStyle w:val="TableParagraph"/>
              <w:spacing w:before="79"/>
              <w:ind w:left="220" w:right="177"/>
              <w:rPr>
                <w:sz w:val="16"/>
              </w:rPr>
            </w:pPr>
            <w:r>
              <w:rPr>
                <w:w w:val="110"/>
                <w:sz w:val="16"/>
              </w:rPr>
              <w:t>1280</w:t>
            </w:r>
          </w:p>
        </w:tc>
        <w:tc>
          <w:tcPr>
            <w:tcW w:w="460" w:type="dxa"/>
          </w:tcPr>
          <w:p w14:paraId="04083750" w14:textId="77777777" w:rsidR="00612F7D" w:rsidRDefault="00612F7D" w:rsidP="00612F7D">
            <w:pPr>
              <w:pStyle w:val="TableParagraph"/>
              <w:spacing w:before="79"/>
              <w:ind w:left="28"/>
              <w:rPr>
                <w:sz w:val="16"/>
              </w:rPr>
            </w:pPr>
            <w:r>
              <w:rPr>
                <w:w w:val="111"/>
                <w:sz w:val="16"/>
              </w:rPr>
              <w:t>5</w:t>
            </w:r>
          </w:p>
        </w:tc>
        <w:tc>
          <w:tcPr>
            <w:tcW w:w="812" w:type="dxa"/>
          </w:tcPr>
          <w:p w14:paraId="4A3E9D00" w14:textId="77777777" w:rsidR="00612F7D" w:rsidRDefault="00612F7D" w:rsidP="00612F7D">
            <w:pPr>
              <w:pStyle w:val="TableParagraph"/>
              <w:spacing w:before="79"/>
              <w:ind w:left="253" w:right="219"/>
              <w:rPr>
                <w:sz w:val="16"/>
              </w:rPr>
            </w:pPr>
            <w:r>
              <w:rPr>
                <w:w w:val="110"/>
                <w:sz w:val="16"/>
              </w:rPr>
              <w:t>750</w:t>
            </w:r>
          </w:p>
        </w:tc>
        <w:tc>
          <w:tcPr>
            <w:tcW w:w="580" w:type="dxa"/>
          </w:tcPr>
          <w:p w14:paraId="5F19F7E4" w14:textId="77777777" w:rsidR="00612F7D" w:rsidRDefault="00612F7D" w:rsidP="00612F7D">
            <w:pPr>
              <w:pStyle w:val="TableParagraph"/>
              <w:spacing w:before="79"/>
              <w:ind w:left="37"/>
              <w:rPr>
                <w:sz w:val="16"/>
              </w:rPr>
            </w:pPr>
            <w:r>
              <w:rPr>
                <w:w w:val="111"/>
                <w:sz w:val="16"/>
              </w:rPr>
              <w:t>2</w:t>
            </w:r>
          </w:p>
        </w:tc>
        <w:tc>
          <w:tcPr>
            <w:tcW w:w="620" w:type="dxa"/>
          </w:tcPr>
          <w:p w14:paraId="0247DF71" w14:textId="77777777" w:rsidR="00612F7D" w:rsidRDefault="00612F7D" w:rsidP="00612F7D">
            <w:pPr>
              <w:pStyle w:val="TableParagraph"/>
              <w:spacing w:before="79"/>
              <w:ind w:left="176"/>
              <w:jc w:val="left"/>
              <w:rPr>
                <w:sz w:val="16"/>
              </w:rPr>
            </w:pPr>
            <w:r>
              <w:rPr>
                <w:w w:val="110"/>
                <w:sz w:val="16"/>
              </w:rPr>
              <w:t>125</w:t>
            </w:r>
          </w:p>
        </w:tc>
        <w:tc>
          <w:tcPr>
            <w:tcW w:w="552" w:type="dxa"/>
          </w:tcPr>
          <w:p w14:paraId="1A539DF6" w14:textId="77777777" w:rsidR="00612F7D" w:rsidRDefault="00612F7D" w:rsidP="00612F7D">
            <w:pPr>
              <w:pStyle w:val="TableParagraph"/>
              <w:spacing w:before="79"/>
              <w:ind w:left="53"/>
              <w:rPr>
                <w:sz w:val="16"/>
              </w:rPr>
            </w:pPr>
            <w:r>
              <w:rPr>
                <w:w w:val="111"/>
                <w:sz w:val="16"/>
              </w:rPr>
              <w:t>2</w:t>
            </w:r>
          </w:p>
        </w:tc>
        <w:tc>
          <w:tcPr>
            <w:tcW w:w="681" w:type="dxa"/>
          </w:tcPr>
          <w:p w14:paraId="14DFAAC8" w14:textId="77777777" w:rsidR="00612F7D" w:rsidRDefault="00612F7D" w:rsidP="00612F7D">
            <w:pPr>
              <w:pStyle w:val="TableParagraph"/>
              <w:spacing w:before="79"/>
              <w:ind w:left="186" w:hanging="171"/>
              <w:rPr>
                <w:sz w:val="16"/>
              </w:rPr>
            </w:pPr>
            <w:r>
              <w:rPr>
                <w:w w:val="110"/>
                <w:sz w:val="16"/>
              </w:rPr>
              <w:t>125</w:t>
            </w:r>
          </w:p>
        </w:tc>
        <w:tc>
          <w:tcPr>
            <w:tcW w:w="632" w:type="dxa"/>
          </w:tcPr>
          <w:p w14:paraId="63A77EEA" w14:textId="77777777" w:rsidR="00612F7D" w:rsidRDefault="00612F7D" w:rsidP="00612F7D">
            <w:pPr>
              <w:pStyle w:val="TableParagraph"/>
              <w:spacing w:before="79"/>
              <w:ind w:right="228"/>
              <w:jc w:val="right"/>
              <w:rPr>
                <w:sz w:val="16"/>
              </w:rPr>
            </w:pPr>
            <w:r>
              <w:rPr>
                <w:w w:val="111"/>
                <w:sz w:val="16"/>
              </w:rPr>
              <w:t>3</w:t>
            </w:r>
          </w:p>
        </w:tc>
        <w:tc>
          <w:tcPr>
            <w:tcW w:w="688" w:type="dxa"/>
          </w:tcPr>
          <w:p w14:paraId="2BBCC30E" w14:textId="77777777" w:rsidR="00612F7D" w:rsidRDefault="00612F7D" w:rsidP="00612F7D">
            <w:pPr>
              <w:pStyle w:val="TableParagraph"/>
              <w:spacing w:before="79"/>
              <w:ind w:left="224"/>
              <w:jc w:val="left"/>
              <w:rPr>
                <w:sz w:val="16"/>
              </w:rPr>
            </w:pPr>
            <w:r>
              <w:rPr>
                <w:w w:val="110"/>
                <w:sz w:val="16"/>
              </w:rPr>
              <w:t>150</w:t>
            </w:r>
          </w:p>
        </w:tc>
        <w:tc>
          <w:tcPr>
            <w:tcW w:w="504" w:type="dxa"/>
          </w:tcPr>
          <w:p w14:paraId="0393C715" w14:textId="77777777" w:rsidR="00612F7D" w:rsidRDefault="00612F7D" w:rsidP="00612F7D">
            <w:pPr>
              <w:pStyle w:val="TableParagraph"/>
              <w:spacing w:before="79"/>
              <w:ind w:left="76"/>
              <w:rPr>
                <w:sz w:val="16"/>
              </w:rPr>
            </w:pPr>
            <w:r>
              <w:rPr>
                <w:w w:val="111"/>
                <w:sz w:val="16"/>
              </w:rPr>
              <w:t>2</w:t>
            </w:r>
          </w:p>
        </w:tc>
        <w:tc>
          <w:tcPr>
            <w:tcW w:w="721" w:type="dxa"/>
          </w:tcPr>
          <w:p w14:paraId="57491FAF" w14:textId="77777777" w:rsidR="00612F7D" w:rsidRDefault="00612F7D" w:rsidP="00612F7D">
            <w:pPr>
              <w:pStyle w:val="TableParagraph"/>
              <w:spacing w:before="79"/>
              <w:ind w:left="289"/>
              <w:jc w:val="left"/>
              <w:rPr>
                <w:sz w:val="16"/>
              </w:rPr>
            </w:pPr>
            <w:r>
              <w:rPr>
                <w:w w:val="110"/>
                <w:sz w:val="16"/>
              </w:rPr>
              <w:t>75</w:t>
            </w:r>
          </w:p>
        </w:tc>
        <w:tc>
          <w:tcPr>
            <w:tcW w:w="520" w:type="dxa"/>
          </w:tcPr>
          <w:p w14:paraId="2B51591D" w14:textId="77777777" w:rsidR="00612F7D" w:rsidRDefault="00612F7D" w:rsidP="00612F7D">
            <w:pPr>
              <w:pStyle w:val="TableParagraph"/>
              <w:spacing w:before="79"/>
              <w:ind w:right="168"/>
              <w:jc w:val="right"/>
              <w:rPr>
                <w:sz w:val="16"/>
              </w:rPr>
            </w:pPr>
            <w:r>
              <w:rPr>
                <w:w w:val="111"/>
                <w:sz w:val="16"/>
              </w:rPr>
              <w:t>2</w:t>
            </w:r>
          </w:p>
        </w:tc>
        <w:tc>
          <w:tcPr>
            <w:tcW w:w="576" w:type="dxa"/>
          </w:tcPr>
          <w:p w14:paraId="6AD46D86" w14:textId="77777777" w:rsidR="00612F7D" w:rsidRDefault="00612F7D" w:rsidP="00612F7D">
            <w:pPr>
              <w:pStyle w:val="TableParagraph"/>
              <w:spacing w:before="79"/>
              <w:ind w:right="134"/>
              <w:jc w:val="right"/>
              <w:rPr>
                <w:sz w:val="16"/>
              </w:rPr>
            </w:pPr>
            <w:r>
              <w:rPr>
                <w:w w:val="110"/>
                <w:sz w:val="16"/>
              </w:rPr>
              <w:t>25</w:t>
            </w:r>
          </w:p>
        </w:tc>
        <w:tc>
          <w:tcPr>
            <w:tcW w:w="420" w:type="dxa"/>
          </w:tcPr>
          <w:p w14:paraId="727A8C29" w14:textId="77777777" w:rsidR="00612F7D" w:rsidRDefault="00612F7D" w:rsidP="00612F7D">
            <w:pPr>
              <w:pStyle w:val="TableParagraph"/>
              <w:spacing w:before="79"/>
              <w:ind w:left="93" w:hanging="77"/>
              <w:rPr>
                <w:sz w:val="16"/>
              </w:rPr>
            </w:pPr>
            <w:r>
              <w:rPr>
                <w:w w:val="111"/>
                <w:sz w:val="16"/>
              </w:rPr>
              <w:t>1</w:t>
            </w:r>
          </w:p>
        </w:tc>
        <w:tc>
          <w:tcPr>
            <w:tcW w:w="677" w:type="dxa"/>
          </w:tcPr>
          <w:p w14:paraId="6260030B" w14:textId="77777777" w:rsidR="00612F7D" w:rsidRDefault="00612F7D" w:rsidP="00612F7D">
            <w:pPr>
              <w:pStyle w:val="TableParagraph"/>
              <w:spacing w:before="79"/>
              <w:ind w:right="181"/>
              <w:jc w:val="right"/>
              <w:rPr>
                <w:sz w:val="16"/>
              </w:rPr>
            </w:pPr>
            <w:r>
              <w:rPr>
                <w:w w:val="110"/>
                <w:sz w:val="16"/>
              </w:rPr>
              <w:t>20</w:t>
            </w:r>
          </w:p>
        </w:tc>
        <w:tc>
          <w:tcPr>
            <w:tcW w:w="520" w:type="dxa"/>
          </w:tcPr>
          <w:p w14:paraId="1861AA78" w14:textId="77777777" w:rsidR="00612F7D" w:rsidRDefault="00612F7D" w:rsidP="00612F7D">
            <w:pPr>
              <w:pStyle w:val="TableParagraph"/>
              <w:spacing w:before="79"/>
              <w:ind w:left="96" w:hanging="95"/>
              <w:rPr>
                <w:sz w:val="16"/>
              </w:rPr>
            </w:pPr>
            <w:r>
              <w:rPr>
                <w:w w:val="111"/>
                <w:sz w:val="16"/>
              </w:rPr>
              <w:t>1</w:t>
            </w:r>
          </w:p>
        </w:tc>
        <w:tc>
          <w:tcPr>
            <w:tcW w:w="596" w:type="dxa"/>
          </w:tcPr>
          <w:p w14:paraId="75D57F87" w14:textId="77777777" w:rsidR="00612F7D" w:rsidRDefault="00612F7D" w:rsidP="00612F7D">
            <w:pPr>
              <w:pStyle w:val="TableParagraph"/>
              <w:spacing w:before="79"/>
              <w:rPr>
                <w:sz w:val="16"/>
              </w:rPr>
            </w:pPr>
            <w:r>
              <w:rPr>
                <w:w w:val="111"/>
                <w:sz w:val="16"/>
              </w:rPr>
              <w:t>5</w:t>
            </w:r>
          </w:p>
        </w:tc>
        <w:tc>
          <w:tcPr>
            <w:tcW w:w="516" w:type="dxa"/>
          </w:tcPr>
          <w:p w14:paraId="1A8A5841" w14:textId="77777777" w:rsidR="00612F7D" w:rsidRDefault="00612F7D" w:rsidP="00612F7D">
            <w:pPr>
              <w:pStyle w:val="TableParagraph"/>
              <w:spacing w:before="79"/>
              <w:ind w:right="130"/>
              <w:jc w:val="right"/>
              <w:rPr>
                <w:sz w:val="16"/>
              </w:rPr>
            </w:pPr>
            <w:r>
              <w:rPr>
                <w:w w:val="111"/>
                <w:sz w:val="16"/>
              </w:rPr>
              <w:t>1</w:t>
            </w:r>
          </w:p>
        </w:tc>
        <w:tc>
          <w:tcPr>
            <w:tcW w:w="641" w:type="dxa"/>
          </w:tcPr>
          <w:p w14:paraId="486872FB" w14:textId="77777777" w:rsidR="00612F7D" w:rsidRDefault="00612F7D" w:rsidP="00612F7D">
            <w:pPr>
              <w:pStyle w:val="TableParagraph"/>
              <w:spacing w:before="79"/>
              <w:ind w:left="110"/>
              <w:rPr>
                <w:sz w:val="16"/>
              </w:rPr>
            </w:pPr>
            <w:r>
              <w:rPr>
                <w:w w:val="111"/>
                <w:sz w:val="16"/>
              </w:rPr>
              <w:t>5</w:t>
            </w:r>
          </w:p>
        </w:tc>
      </w:tr>
      <w:tr w:rsidR="00612F7D" w14:paraId="4449B57D" w14:textId="77777777" w:rsidTr="00AF6894">
        <w:trPr>
          <w:trHeight w:val="283"/>
        </w:trPr>
        <w:tc>
          <w:tcPr>
            <w:tcW w:w="436" w:type="dxa"/>
          </w:tcPr>
          <w:p w14:paraId="7CDCA47F" w14:textId="0976B36C" w:rsidR="00612F7D" w:rsidRDefault="00612F7D" w:rsidP="00612F7D">
            <w:pPr>
              <w:pStyle w:val="TableParagraph"/>
              <w:spacing w:before="11"/>
              <w:rPr>
                <w:sz w:val="15"/>
              </w:rPr>
            </w:pPr>
            <w:r>
              <w:rPr>
                <w:sz w:val="16"/>
              </w:rPr>
              <w:t>15</w:t>
            </w:r>
          </w:p>
        </w:tc>
        <w:tc>
          <w:tcPr>
            <w:tcW w:w="3101" w:type="dxa"/>
          </w:tcPr>
          <w:p w14:paraId="379F9BD1" w14:textId="6D0CEC21" w:rsidR="00612F7D" w:rsidRPr="00547377" w:rsidRDefault="00612F7D" w:rsidP="00612F7D">
            <w:pPr>
              <w:pStyle w:val="TableParagraph"/>
              <w:spacing w:before="71"/>
              <w:ind w:left="114"/>
              <w:jc w:val="left"/>
              <w:rPr>
                <w:sz w:val="16"/>
              </w:rPr>
            </w:pPr>
            <w:r w:rsidRPr="00547377">
              <w:rPr>
                <w:sz w:val="16"/>
              </w:rPr>
              <w:t xml:space="preserve">Analis Sumber Daya Manusia Aparatur </w:t>
            </w:r>
            <w:r>
              <w:rPr>
                <w:w w:val="115"/>
                <w:sz w:val="16"/>
              </w:rPr>
              <w:t>Ahli</w:t>
            </w:r>
            <w:r w:rsidRPr="00547377">
              <w:rPr>
                <w:sz w:val="16"/>
              </w:rPr>
              <w:t xml:space="preserve"> Pertama</w:t>
            </w:r>
          </w:p>
        </w:tc>
        <w:tc>
          <w:tcPr>
            <w:tcW w:w="857" w:type="dxa"/>
          </w:tcPr>
          <w:p w14:paraId="01296830" w14:textId="77777777" w:rsidR="00612F7D" w:rsidRDefault="00612F7D" w:rsidP="00612F7D">
            <w:pPr>
              <w:pStyle w:val="TableParagraph"/>
              <w:spacing w:before="79"/>
              <w:ind w:left="36"/>
              <w:rPr>
                <w:sz w:val="16"/>
              </w:rPr>
            </w:pPr>
            <w:r>
              <w:rPr>
                <w:w w:val="111"/>
                <w:sz w:val="16"/>
              </w:rPr>
              <w:t>8</w:t>
            </w:r>
          </w:p>
        </w:tc>
        <w:tc>
          <w:tcPr>
            <w:tcW w:w="856" w:type="dxa"/>
          </w:tcPr>
          <w:p w14:paraId="2C8EA2F3" w14:textId="77777777" w:rsidR="00612F7D" w:rsidRDefault="00612F7D" w:rsidP="00612F7D">
            <w:pPr>
              <w:pStyle w:val="TableParagraph"/>
              <w:spacing w:before="79"/>
              <w:ind w:left="220" w:right="177"/>
              <w:rPr>
                <w:sz w:val="16"/>
              </w:rPr>
            </w:pPr>
            <w:r>
              <w:rPr>
                <w:w w:val="110"/>
                <w:sz w:val="16"/>
              </w:rPr>
              <w:t>1280</w:t>
            </w:r>
          </w:p>
        </w:tc>
        <w:tc>
          <w:tcPr>
            <w:tcW w:w="460" w:type="dxa"/>
          </w:tcPr>
          <w:p w14:paraId="770E0FE1" w14:textId="77777777" w:rsidR="00612F7D" w:rsidRDefault="00612F7D" w:rsidP="00612F7D">
            <w:pPr>
              <w:pStyle w:val="TableParagraph"/>
              <w:spacing w:before="79"/>
              <w:ind w:left="28"/>
              <w:rPr>
                <w:sz w:val="16"/>
              </w:rPr>
            </w:pPr>
            <w:r>
              <w:rPr>
                <w:w w:val="111"/>
                <w:sz w:val="16"/>
              </w:rPr>
              <w:t>5</w:t>
            </w:r>
          </w:p>
        </w:tc>
        <w:tc>
          <w:tcPr>
            <w:tcW w:w="812" w:type="dxa"/>
          </w:tcPr>
          <w:p w14:paraId="71841AA4" w14:textId="77777777" w:rsidR="00612F7D" w:rsidRDefault="00612F7D" w:rsidP="00612F7D">
            <w:pPr>
              <w:pStyle w:val="TableParagraph"/>
              <w:spacing w:before="79"/>
              <w:ind w:left="253" w:right="219"/>
              <w:rPr>
                <w:sz w:val="16"/>
              </w:rPr>
            </w:pPr>
            <w:r>
              <w:rPr>
                <w:w w:val="110"/>
                <w:sz w:val="16"/>
              </w:rPr>
              <w:t>750</w:t>
            </w:r>
          </w:p>
        </w:tc>
        <w:tc>
          <w:tcPr>
            <w:tcW w:w="580" w:type="dxa"/>
          </w:tcPr>
          <w:p w14:paraId="73FEFD63" w14:textId="77777777" w:rsidR="00612F7D" w:rsidRDefault="00612F7D" w:rsidP="00612F7D">
            <w:pPr>
              <w:pStyle w:val="TableParagraph"/>
              <w:spacing w:before="79"/>
              <w:ind w:left="37"/>
              <w:rPr>
                <w:sz w:val="16"/>
              </w:rPr>
            </w:pPr>
            <w:r>
              <w:rPr>
                <w:w w:val="111"/>
                <w:sz w:val="16"/>
              </w:rPr>
              <w:t>2</w:t>
            </w:r>
          </w:p>
        </w:tc>
        <w:tc>
          <w:tcPr>
            <w:tcW w:w="620" w:type="dxa"/>
          </w:tcPr>
          <w:p w14:paraId="184BA9E4" w14:textId="77777777" w:rsidR="00612F7D" w:rsidRDefault="00612F7D" w:rsidP="00612F7D">
            <w:pPr>
              <w:pStyle w:val="TableParagraph"/>
              <w:spacing w:before="79"/>
              <w:ind w:left="176"/>
              <w:jc w:val="left"/>
              <w:rPr>
                <w:sz w:val="16"/>
              </w:rPr>
            </w:pPr>
            <w:r>
              <w:rPr>
                <w:w w:val="110"/>
                <w:sz w:val="16"/>
              </w:rPr>
              <w:t>125</w:t>
            </w:r>
          </w:p>
        </w:tc>
        <w:tc>
          <w:tcPr>
            <w:tcW w:w="552" w:type="dxa"/>
          </w:tcPr>
          <w:p w14:paraId="29C14B19" w14:textId="77777777" w:rsidR="00612F7D" w:rsidRDefault="00612F7D" w:rsidP="00612F7D">
            <w:pPr>
              <w:pStyle w:val="TableParagraph"/>
              <w:spacing w:before="79"/>
              <w:ind w:left="53"/>
              <w:rPr>
                <w:sz w:val="16"/>
              </w:rPr>
            </w:pPr>
            <w:r>
              <w:rPr>
                <w:w w:val="111"/>
                <w:sz w:val="16"/>
              </w:rPr>
              <w:t>2</w:t>
            </w:r>
          </w:p>
        </w:tc>
        <w:tc>
          <w:tcPr>
            <w:tcW w:w="681" w:type="dxa"/>
          </w:tcPr>
          <w:p w14:paraId="776ACB8E" w14:textId="77777777" w:rsidR="00612F7D" w:rsidRDefault="00612F7D" w:rsidP="00612F7D">
            <w:pPr>
              <w:pStyle w:val="TableParagraph"/>
              <w:spacing w:before="79"/>
              <w:ind w:left="186" w:hanging="171"/>
              <w:rPr>
                <w:sz w:val="16"/>
              </w:rPr>
            </w:pPr>
            <w:r>
              <w:rPr>
                <w:w w:val="110"/>
                <w:sz w:val="16"/>
              </w:rPr>
              <w:t>125</w:t>
            </w:r>
          </w:p>
        </w:tc>
        <w:tc>
          <w:tcPr>
            <w:tcW w:w="632" w:type="dxa"/>
          </w:tcPr>
          <w:p w14:paraId="570FFFBE" w14:textId="77777777" w:rsidR="00612F7D" w:rsidRDefault="00612F7D" w:rsidP="00612F7D">
            <w:pPr>
              <w:pStyle w:val="TableParagraph"/>
              <w:spacing w:before="79"/>
              <w:ind w:right="228"/>
              <w:jc w:val="right"/>
              <w:rPr>
                <w:sz w:val="16"/>
              </w:rPr>
            </w:pPr>
            <w:r>
              <w:rPr>
                <w:w w:val="111"/>
                <w:sz w:val="16"/>
              </w:rPr>
              <w:t>3</w:t>
            </w:r>
          </w:p>
        </w:tc>
        <w:tc>
          <w:tcPr>
            <w:tcW w:w="688" w:type="dxa"/>
          </w:tcPr>
          <w:p w14:paraId="1BD3114A" w14:textId="77777777" w:rsidR="00612F7D" w:rsidRDefault="00612F7D" w:rsidP="00612F7D">
            <w:pPr>
              <w:pStyle w:val="TableParagraph"/>
              <w:spacing w:before="79"/>
              <w:ind w:left="224"/>
              <w:jc w:val="left"/>
              <w:rPr>
                <w:sz w:val="16"/>
              </w:rPr>
            </w:pPr>
            <w:r>
              <w:rPr>
                <w:w w:val="110"/>
                <w:sz w:val="16"/>
              </w:rPr>
              <w:t>150</w:t>
            </w:r>
          </w:p>
        </w:tc>
        <w:tc>
          <w:tcPr>
            <w:tcW w:w="504" w:type="dxa"/>
          </w:tcPr>
          <w:p w14:paraId="0B4B01A1" w14:textId="77777777" w:rsidR="00612F7D" w:rsidRDefault="00612F7D" w:rsidP="00612F7D">
            <w:pPr>
              <w:pStyle w:val="TableParagraph"/>
              <w:spacing w:before="79"/>
              <w:ind w:left="76"/>
              <w:rPr>
                <w:sz w:val="16"/>
              </w:rPr>
            </w:pPr>
            <w:r>
              <w:rPr>
                <w:w w:val="111"/>
                <w:sz w:val="16"/>
              </w:rPr>
              <w:t>2</w:t>
            </w:r>
          </w:p>
        </w:tc>
        <w:tc>
          <w:tcPr>
            <w:tcW w:w="721" w:type="dxa"/>
          </w:tcPr>
          <w:p w14:paraId="578A2460" w14:textId="77777777" w:rsidR="00612F7D" w:rsidRDefault="00612F7D" w:rsidP="00612F7D">
            <w:pPr>
              <w:pStyle w:val="TableParagraph"/>
              <w:spacing w:before="79"/>
              <w:ind w:left="289"/>
              <w:jc w:val="left"/>
              <w:rPr>
                <w:sz w:val="16"/>
              </w:rPr>
            </w:pPr>
            <w:r>
              <w:rPr>
                <w:w w:val="110"/>
                <w:sz w:val="16"/>
              </w:rPr>
              <w:t>75</w:t>
            </w:r>
          </w:p>
        </w:tc>
        <w:tc>
          <w:tcPr>
            <w:tcW w:w="520" w:type="dxa"/>
          </w:tcPr>
          <w:p w14:paraId="69A25B20" w14:textId="77777777" w:rsidR="00612F7D" w:rsidRDefault="00612F7D" w:rsidP="00612F7D">
            <w:pPr>
              <w:pStyle w:val="TableParagraph"/>
              <w:spacing w:before="79"/>
              <w:ind w:right="168"/>
              <w:jc w:val="right"/>
              <w:rPr>
                <w:sz w:val="16"/>
              </w:rPr>
            </w:pPr>
            <w:r>
              <w:rPr>
                <w:w w:val="111"/>
                <w:sz w:val="16"/>
              </w:rPr>
              <w:t>2</w:t>
            </w:r>
          </w:p>
        </w:tc>
        <w:tc>
          <w:tcPr>
            <w:tcW w:w="576" w:type="dxa"/>
          </w:tcPr>
          <w:p w14:paraId="148EDC2E" w14:textId="77777777" w:rsidR="00612F7D" w:rsidRDefault="00612F7D" w:rsidP="00612F7D">
            <w:pPr>
              <w:pStyle w:val="TableParagraph"/>
              <w:spacing w:before="79"/>
              <w:ind w:right="134"/>
              <w:jc w:val="right"/>
              <w:rPr>
                <w:sz w:val="16"/>
              </w:rPr>
            </w:pPr>
            <w:r>
              <w:rPr>
                <w:w w:val="110"/>
                <w:sz w:val="16"/>
              </w:rPr>
              <w:t>25</w:t>
            </w:r>
          </w:p>
        </w:tc>
        <w:tc>
          <w:tcPr>
            <w:tcW w:w="420" w:type="dxa"/>
          </w:tcPr>
          <w:p w14:paraId="47A1865C" w14:textId="77777777" w:rsidR="00612F7D" w:rsidRDefault="00612F7D" w:rsidP="00612F7D">
            <w:pPr>
              <w:pStyle w:val="TableParagraph"/>
              <w:spacing w:before="79"/>
              <w:ind w:left="93"/>
              <w:rPr>
                <w:sz w:val="16"/>
              </w:rPr>
            </w:pPr>
            <w:r>
              <w:rPr>
                <w:w w:val="111"/>
                <w:sz w:val="16"/>
              </w:rPr>
              <w:t>1</w:t>
            </w:r>
          </w:p>
        </w:tc>
        <w:tc>
          <w:tcPr>
            <w:tcW w:w="677" w:type="dxa"/>
          </w:tcPr>
          <w:p w14:paraId="1AAC535D" w14:textId="77777777" w:rsidR="00612F7D" w:rsidRDefault="00612F7D" w:rsidP="00612F7D">
            <w:pPr>
              <w:pStyle w:val="TableParagraph"/>
              <w:spacing w:before="79"/>
              <w:ind w:right="181"/>
              <w:jc w:val="right"/>
              <w:rPr>
                <w:sz w:val="16"/>
              </w:rPr>
            </w:pPr>
            <w:r>
              <w:rPr>
                <w:w w:val="110"/>
                <w:sz w:val="16"/>
              </w:rPr>
              <w:t>20</w:t>
            </w:r>
          </w:p>
        </w:tc>
        <w:tc>
          <w:tcPr>
            <w:tcW w:w="520" w:type="dxa"/>
          </w:tcPr>
          <w:p w14:paraId="6006C564" w14:textId="77777777" w:rsidR="00612F7D" w:rsidRDefault="00612F7D" w:rsidP="00612F7D">
            <w:pPr>
              <w:pStyle w:val="TableParagraph"/>
              <w:spacing w:before="79"/>
              <w:ind w:left="96"/>
              <w:rPr>
                <w:sz w:val="16"/>
              </w:rPr>
            </w:pPr>
            <w:r>
              <w:rPr>
                <w:w w:val="111"/>
                <w:sz w:val="16"/>
              </w:rPr>
              <w:t>1</w:t>
            </w:r>
          </w:p>
        </w:tc>
        <w:tc>
          <w:tcPr>
            <w:tcW w:w="596" w:type="dxa"/>
          </w:tcPr>
          <w:p w14:paraId="7ECF666A" w14:textId="77777777" w:rsidR="00612F7D" w:rsidRDefault="00612F7D" w:rsidP="00612F7D">
            <w:pPr>
              <w:pStyle w:val="TableParagraph"/>
              <w:spacing w:before="79"/>
              <w:rPr>
                <w:sz w:val="16"/>
              </w:rPr>
            </w:pPr>
            <w:r>
              <w:rPr>
                <w:w w:val="111"/>
                <w:sz w:val="16"/>
              </w:rPr>
              <w:t>5</w:t>
            </w:r>
          </w:p>
        </w:tc>
        <w:tc>
          <w:tcPr>
            <w:tcW w:w="516" w:type="dxa"/>
          </w:tcPr>
          <w:p w14:paraId="7598EF95" w14:textId="77777777" w:rsidR="00612F7D" w:rsidRDefault="00612F7D" w:rsidP="00612F7D">
            <w:pPr>
              <w:pStyle w:val="TableParagraph"/>
              <w:spacing w:before="79"/>
              <w:ind w:right="130"/>
              <w:jc w:val="right"/>
              <w:rPr>
                <w:sz w:val="16"/>
              </w:rPr>
            </w:pPr>
            <w:r>
              <w:rPr>
                <w:w w:val="111"/>
                <w:sz w:val="16"/>
              </w:rPr>
              <w:t>1</w:t>
            </w:r>
          </w:p>
        </w:tc>
        <w:tc>
          <w:tcPr>
            <w:tcW w:w="641" w:type="dxa"/>
          </w:tcPr>
          <w:p w14:paraId="072C29BC" w14:textId="77777777" w:rsidR="00612F7D" w:rsidRDefault="00612F7D" w:rsidP="00612F7D">
            <w:pPr>
              <w:pStyle w:val="TableParagraph"/>
              <w:spacing w:before="79"/>
              <w:ind w:left="110"/>
              <w:rPr>
                <w:sz w:val="16"/>
              </w:rPr>
            </w:pPr>
            <w:r>
              <w:rPr>
                <w:w w:val="111"/>
                <w:sz w:val="16"/>
              </w:rPr>
              <w:t>5</w:t>
            </w:r>
          </w:p>
        </w:tc>
      </w:tr>
      <w:tr w:rsidR="00612F7D" w14:paraId="3AE1EF98" w14:textId="77777777" w:rsidTr="00AF6894">
        <w:trPr>
          <w:trHeight w:val="283"/>
        </w:trPr>
        <w:tc>
          <w:tcPr>
            <w:tcW w:w="436" w:type="dxa"/>
          </w:tcPr>
          <w:p w14:paraId="5AC44BFC" w14:textId="5969955C" w:rsidR="00612F7D" w:rsidRDefault="00612F7D" w:rsidP="00612F7D">
            <w:pPr>
              <w:pStyle w:val="TableParagraph"/>
              <w:spacing w:before="11"/>
              <w:rPr>
                <w:sz w:val="15"/>
              </w:rPr>
            </w:pPr>
            <w:r>
              <w:rPr>
                <w:sz w:val="16"/>
              </w:rPr>
              <w:t>16</w:t>
            </w:r>
          </w:p>
        </w:tc>
        <w:tc>
          <w:tcPr>
            <w:tcW w:w="3101" w:type="dxa"/>
          </w:tcPr>
          <w:p w14:paraId="37A3D8A4" w14:textId="588A381A" w:rsidR="00612F7D" w:rsidRPr="00FC66C2" w:rsidRDefault="00612F7D" w:rsidP="00612F7D">
            <w:pPr>
              <w:pStyle w:val="TableParagraph"/>
              <w:spacing w:before="75"/>
              <w:ind w:left="114"/>
              <w:jc w:val="left"/>
              <w:rPr>
                <w:sz w:val="16"/>
              </w:rPr>
            </w:pPr>
            <w:r>
              <w:rPr>
                <w:sz w:val="16"/>
              </w:rPr>
              <w:t xml:space="preserve">Pranata Hubungan Masyarakat </w:t>
            </w:r>
            <w:r>
              <w:rPr>
                <w:w w:val="115"/>
                <w:sz w:val="16"/>
              </w:rPr>
              <w:t>Ahli</w:t>
            </w:r>
            <w:r>
              <w:rPr>
                <w:sz w:val="16"/>
              </w:rPr>
              <w:t xml:space="preserve"> Pertama</w:t>
            </w:r>
          </w:p>
        </w:tc>
        <w:tc>
          <w:tcPr>
            <w:tcW w:w="857" w:type="dxa"/>
          </w:tcPr>
          <w:p w14:paraId="23BADA1B" w14:textId="77777777" w:rsidR="00612F7D" w:rsidRDefault="00612F7D" w:rsidP="00612F7D">
            <w:pPr>
              <w:pStyle w:val="TableParagraph"/>
              <w:spacing w:before="79"/>
              <w:ind w:left="36"/>
              <w:rPr>
                <w:sz w:val="16"/>
              </w:rPr>
            </w:pPr>
            <w:r>
              <w:rPr>
                <w:w w:val="111"/>
                <w:sz w:val="16"/>
              </w:rPr>
              <w:t>8</w:t>
            </w:r>
          </w:p>
        </w:tc>
        <w:tc>
          <w:tcPr>
            <w:tcW w:w="856" w:type="dxa"/>
          </w:tcPr>
          <w:p w14:paraId="524DFF12" w14:textId="77777777" w:rsidR="00612F7D" w:rsidRDefault="00612F7D" w:rsidP="00612F7D">
            <w:pPr>
              <w:pStyle w:val="TableParagraph"/>
              <w:spacing w:before="79"/>
              <w:ind w:left="220" w:right="177"/>
              <w:rPr>
                <w:sz w:val="16"/>
              </w:rPr>
            </w:pPr>
            <w:r>
              <w:rPr>
                <w:w w:val="110"/>
                <w:sz w:val="16"/>
              </w:rPr>
              <w:t>1280</w:t>
            </w:r>
          </w:p>
        </w:tc>
        <w:tc>
          <w:tcPr>
            <w:tcW w:w="460" w:type="dxa"/>
          </w:tcPr>
          <w:p w14:paraId="153F3766" w14:textId="77777777" w:rsidR="00612F7D" w:rsidRDefault="00612F7D" w:rsidP="00612F7D">
            <w:pPr>
              <w:pStyle w:val="TableParagraph"/>
              <w:spacing w:before="79"/>
              <w:ind w:left="28"/>
              <w:rPr>
                <w:sz w:val="16"/>
              </w:rPr>
            </w:pPr>
            <w:r>
              <w:rPr>
                <w:w w:val="111"/>
                <w:sz w:val="16"/>
              </w:rPr>
              <w:t>5</w:t>
            </w:r>
          </w:p>
        </w:tc>
        <w:tc>
          <w:tcPr>
            <w:tcW w:w="812" w:type="dxa"/>
          </w:tcPr>
          <w:p w14:paraId="353D0013" w14:textId="77777777" w:rsidR="00612F7D" w:rsidRDefault="00612F7D" w:rsidP="00612F7D">
            <w:pPr>
              <w:pStyle w:val="TableParagraph"/>
              <w:spacing w:before="79"/>
              <w:ind w:left="253" w:right="219"/>
              <w:rPr>
                <w:sz w:val="16"/>
              </w:rPr>
            </w:pPr>
            <w:r>
              <w:rPr>
                <w:w w:val="110"/>
                <w:sz w:val="16"/>
              </w:rPr>
              <w:t>750</w:t>
            </w:r>
          </w:p>
        </w:tc>
        <w:tc>
          <w:tcPr>
            <w:tcW w:w="580" w:type="dxa"/>
          </w:tcPr>
          <w:p w14:paraId="00389F57" w14:textId="77777777" w:rsidR="00612F7D" w:rsidRDefault="00612F7D" w:rsidP="00612F7D">
            <w:pPr>
              <w:pStyle w:val="TableParagraph"/>
              <w:spacing w:before="79"/>
              <w:ind w:left="37"/>
              <w:rPr>
                <w:sz w:val="16"/>
              </w:rPr>
            </w:pPr>
            <w:r>
              <w:rPr>
                <w:w w:val="111"/>
                <w:sz w:val="16"/>
              </w:rPr>
              <w:t>2</w:t>
            </w:r>
          </w:p>
        </w:tc>
        <w:tc>
          <w:tcPr>
            <w:tcW w:w="620" w:type="dxa"/>
          </w:tcPr>
          <w:p w14:paraId="17457632" w14:textId="77777777" w:rsidR="00612F7D" w:rsidRDefault="00612F7D" w:rsidP="00612F7D">
            <w:pPr>
              <w:pStyle w:val="TableParagraph"/>
              <w:spacing w:before="79"/>
              <w:ind w:left="176"/>
              <w:jc w:val="left"/>
              <w:rPr>
                <w:sz w:val="16"/>
              </w:rPr>
            </w:pPr>
            <w:r>
              <w:rPr>
                <w:w w:val="110"/>
                <w:sz w:val="16"/>
              </w:rPr>
              <w:t>125</w:t>
            </w:r>
          </w:p>
        </w:tc>
        <w:tc>
          <w:tcPr>
            <w:tcW w:w="552" w:type="dxa"/>
          </w:tcPr>
          <w:p w14:paraId="5ED4085F" w14:textId="77777777" w:rsidR="00612F7D" w:rsidRDefault="00612F7D" w:rsidP="00612F7D">
            <w:pPr>
              <w:pStyle w:val="TableParagraph"/>
              <w:spacing w:before="79"/>
              <w:ind w:left="53"/>
              <w:rPr>
                <w:sz w:val="16"/>
              </w:rPr>
            </w:pPr>
            <w:r>
              <w:rPr>
                <w:w w:val="111"/>
                <w:sz w:val="16"/>
              </w:rPr>
              <w:t>2</w:t>
            </w:r>
          </w:p>
        </w:tc>
        <w:tc>
          <w:tcPr>
            <w:tcW w:w="681" w:type="dxa"/>
          </w:tcPr>
          <w:p w14:paraId="0752132A" w14:textId="77777777" w:rsidR="00612F7D" w:rsidRDefault="00612F7D" w:rsidP="00612F7D">
            <w:pPr>
              <w:pStyle w:val="TableParagraph"/>
              <w:spacing w:before="79"/>
              <w:ind w:left="186" w:hanging="171"/>
              <w:rPr>
                <w:sz w:val="16"/>
              </w:rPr>
            </w:pPr>
            <w:r>
              <w:rPr>
                <w:w w:val="110"/>
                <w:sz w:val="16"/>
              </w:rPr>
              <w:t>125</w:t>
            </w:r>
          </w:p>
        </w:tc>
        <w:tc>
          <w:tcPr>
            <w:tcW w:w="632" w:type="dxa"/>
          </w:tcPr>
          <w:p w14:paraId="72B5F876" w14:textId="77777777" w:rsidR="00612F7D" w:rsidRDefault="00612F7D" w:rsidP="00612F7D">
            <w:pPr>
              <w:pStyle w:val="TableParagraph"/>
              <w:spacing w:before="79"/>
              <w:ind w:right="228"/>
              <w:jc w:val="right"/>
              <w:rPr>
                <w:sz w:val="16"/>
              </w:rPr>
            </w:pPr>
            <w:r>
              <w:rPr>
                <w:w w:val="111"/>
                <w:sz w:val="16"/>
              </w:rPr>
              <w:t>3</w:t>
            </w:r>
          </w:p>
        </w:tc>
        <w:tc>
          <w:tcPr>
            <w:tcW w:w="688" w:type="dxa"/>
          </w:tcPr>
          <w:p w14:paraId="4A09CEA3" w14:textId="77777777" w:rsidR="00612F7D" w:rsidRDefault="00612F7D" w:rsidP="00612F7D">
            <w:pPr>
              <w:pStyle w:val="TableParagraph"/>
              <w:spacing w:before="79"/>
              <w:ind w:left="224"/>
              <w:jc w:val="left"/>
              <w:rPr>
                <w:sz w:val="16"/>
              </w:rPr>
            </w:pPr>
            <w:r>
              <w:rPr>
                <w:w w:val="110"/>
                <w:sz w:val="16"/>
              </w:rPr>
              <w:t>150</w:t>
            </w:r>
          </w:p>
        </w:tc>
        <w:tc>
          <w:tcPr>
            <w:tcW w:w="504" w:type="dxa"/>
          </w:tcPr>
          <w:p w14:paraId="75492225" w14:textId="77777777" w:rsidR="00612F7D" w:rsidRDefault="00612F7D" w:rsidP="00612F7D">
            <w:pPr>
              <w:pStyle w:val="TableParagraph"/>
              <w:spacing w:before="79"/>
              <w:ind w:left="76"/>
              <w:rPr>
                <w:sz w:val="16"/>
              </w:rPr>
            </w:pPr>
            <w:r>
              <w:rPr>
                <w:w w:val="111"/>
                <w:sz w:val="16"/>
              </w:rPr>
              <w:t>2</w:t>
            </w:r>
          </w:p>
        </w:tc>
        <w:tc>
          <w:tcPr>
            <w:tcW w:w="721" w:type="dxa"/>
          </w:tcPr>
          <w:p w14:paraId="11AFEAF7" w14:textId="77777777" w:rsidR="00612F7D" w:rsidRDefault="00612F7D" w:rsidP="00612F7D">
            <w:pPr>
              <w:pStyle w:val="TableParagraph"/>
              <w:spacing w:before="79"/>
              <w:ind w:left="289"/>
              <w:jc w:val="left"/>
              <w:rPr>
                <w:sz w:val="16"/>
              </w:rPr>
            </w:pPr>
            <w:r>
              <w:rPr>
                <w:w w:val="110"/>
                <w:sz w:val="16"/>
              </w:rPr>
              <w:t>75</w:t>
            </w:r>
          </w:p>
        </w:tc>
        <w:tc>
          <w:tcPr>
            <w:tcW w:w="520" w:type="dxa"/>
          </w:tcPr>
          <w:p w14:paraId="24D5D395" w14:textId="77777777" w:rsidR="00612F7D" w:rsidRDefault="00612F7D" w:rsidP="00612F7D">
            <w:pPr>
              <w:pStyle w:val="TableParagraph"/>
              <w:spacing w:before="79"/>
              <w:ind w:right="168"/>
              <w:jc w:val="right"/>
              <w:rPr>
                <w:sz w:val="16"/>
              </w:rPr>
            </w:pPr>
            <w:r>
              <w:rPr>
                <w:w w:val="111"/>
                <w:sz w:val="16"/>
              </w:rPr>
              <w:t>2</w:t>
            </w:r>
          </w:p>
        </w:tc>
        <w:tc>
          <w:tcPr>
            <w:tcW w:w="576" w:type="dxa"/>
          </w:tcPr>
          <w:p w14:paraId="3A22CA67" w14:textId="77777777" w:rsidR="00612F7D" w:rsidRDefault="00612F7D" w:rsidP="00612F7D">
            <w:pPr>
              <w:pStyle w:val="TableParagraph"/>
              <w:spacing w:before="79"/>
              <w:ind w:right="134"/>
              <w:jc w:val="right"/>
              <w:rPr>
                <w:sz w:val="16"/>
              </w:rPr>
            </w:pPr>
            <w:r>
              <w:rPr>
                <w:w w:val="110"/>
                <w:sz w:val="16"/>
              </w:rPr>
              <w:t>25</w:t>
            </w:r>
          </w:p>
        </w:tc>
        <w:tc>
          <w:tcPr>
            <w:tcW w:w="420" w:type="dxa"/>
          </w:tcPr>
          <w:p w14:paraId="63BBB200" w14:textId="77777777" w:rsidR="00612F7D" w:rsidRDefault="00612F7D" w:rsidP="00612F7D">
            <w:pPr>
              <w:pStyle w:val="TableParagraph"/>
              <w:spacing w:before="79"/>
              <w:ind w:left="93" w:hanging="77"/>
              <w:rPr>
                <w:sz w:val="16"/>
              </w:rPr>
            </w:pPr>
            <w:r>
              <w:rPr>
                <w:w w:val="111"/>
                <w:sz w:val="16"/>
              </w:rPr>
              <w:t>1</w:t>
            </w:r>
          </w:p>
        </w:tc>
        <w:tc>
          <w:tcPr>
            <w:tcW w:w="677" w:type="dxa"/>
          </w:tcPr>
          <w:p w14:paraId="32A88903" w14:textId="77777777" w:rsidR="00612F7D" w:rsidRDefault="00612F7D" w:rsidP="00612F7D">
            <w:pPr>
              <w:pStyle w:val="TableParagraph"/>
              <w:spacing w:before="79"/>
              <w:ind w:right="181"/>
              <w:jc w:val="right"/>
              <w:rPr>
                <w:sz w:val="16"/>
              </w:rPr>
            </w:pPr>
            <w:r>
              <w:rPr>
                <w:w w:val="110"/>
                <w:sz w:val="16"/>
              </w:rPr>
              <w:t>20</w:t>
            </w:r>
          </w:p>
        </w:tc>
        <w:tc>
          <w:tcPr>
            <w:tcW w:w="520" w:type="dxa"/>
          </w:tcPr>
          <w:p w14:paraId="069CF7DC" w14:textId="77777777" w:rsidR="00612F7D" w:rsidRDefault="00612F7D" w:rsidP="00612F7D">
            <w:pPr>
              <w:pStyle w:val="TableParagraph"/>
              <w:spacing w:before="79"/>
              <w:ind w:left="96" w:hanging="95"/>
              <w:rPr>
                <w:sz w:val="16"/>
              </w:rPr>
            </w:pPr>
            <w:r>
              <w:rPr>
                <w:w w:val="111"/>
                <w:sz w:val="16"/>
              </w:rPr>
              <w:t>1</w:t>
            </w:r>
          </w:p>
        </w:tc>
        <w:tc>
          <w:tcPr>
            <w:tcW w:w="596" w:type="dxa"/>
          </w:tcPr>
          <w:p w14:paraId="4EDD5623" w14:textId="77777777" w:rsidR="00612F7D" w:rsidRDefault="00612F7D" w:rsidP="00612F7D">
            <w:pPr>
              <w:pStyle w:val="TableParagraph"/>
              <w:spacing w:before="79"/>
              <w:rPr>
                <w:sz w:val="16"/>
              </w:rPr>
            </w:pPr>
            <w:r>
              <w:rPr>
                <w:w w:val="111"/>
                <w:sz w:val="16"/>
              </w:rPr>
              <w:t>5</w:t>
            </w:r>
          </w:p>
        </w:tc>
        <w:tc>
          <w:tcPr>
            <w:tcW w:w="516" w:type="dxa"/>
          </w:tcPr>
          <w:p w14:paraId="1C3E64CB" w14:textId="77777777" w:rsidR="00612F7D" w:rsidRDefault="00612F7D" w:rsidP="00612F7D">
            <w:pPr>
              <w:pStyle w:val="TableParagraph"/>
              <w:spacing w:before="79"/>
              <w:ind w:right="130"/>
              <w:jc w:val="right"/>
              <w:rPr>
                <w:sz w:val="16"/>
              </w:rPr>
            </w:pPr>
            <w:r>
              <w:rPr>
                <w:w w:val="111"/>
                <w:sz w:val="16"/>
              </w:rPr>
              <w:t>1</w:t>
            </w:r>
          </w:p>
        </w:tc>
        <w:tc>
          <w:tcPr>
            <w:tcW w:w="641" w:type="dxa"/>
          </w:tcPr>
          <w:p w14:paraId="20AD7EB0" w14:textId="77777777" w:rsidR="00612F7D" w:rsidRDefault="00612F7D" w:rsidP="00612F7D">
            <w:pPr>
              <w:pStyle w:val="TableParagraph"/>
              <w:spacing w:before="79"/>
              <w:ind w:left="110"/>
              <w:rPr>
                <w:sz w:val="16"/>
              </w:rPr>
            </w:pPr>
            <w:r>
              <w:rPr>
                <w:w w:val="111"/>
                <w:sz w:val="16"/>
              </w:rPr>
              <w:t>5</w:t>
            </w:r>
          </w:p>
        </w:tc>
      </w:tr>
      <w:tr w:rsidR="00612F7D" w14:paraId="47D5B6E8" w14:textId="77777777" w:rsidTr="00AF6894">
        <w:trPr>
          <w:trHeight w:val="283"/>
        </w:trPr>
        <w:tc>
          <w:tcPr>
            <w:tcW w:w="436" w:type="dxa"/>
          </w:tcPr>
          <w:p w14:paraId="08B162E7" w14:textId="3C2775A1" w:rsidR="00612F7D" w:rsidRDefault="00612F7D" w:rsidP="00612F7D">
            <w:pPr>
              <w:pStyle w:val="TableParagraph"/>
              <w:spacing w:before="11"/>
              <w:rPr>
                <w:sz w:val="15"/>
              </w:rPr>
            </w:pPr>
            <w:r>
              <w:rPr>
                <w:sz w:val="16"/>
              </w:rPr>
              <w:t>17</w:t>
            </w:r>
          </w:p>
        </w:tc>
        <w:tc>
          <w:tcPr>
            <w:tcW w:w="3101" w:type="dxa"/>
          </w:tcPr>
          <w:p w14:paraId="182BF2BD" w14:textId="439EC61D" w:rsidR="00612F7D" w:rsidRPr="00FC66C2" w:rsidRDefault="00612F7D" w:rsidP="00612F7D">
            <w:pPr>
              <w:pStyle w:val="TableParagraph"/>
              <w:spacing w:before="79"/>
              <w:ind w:left="114"/>
              <w:jc w:val="left"/>
              <w:rPr>
                <w:sz w:val="16"/>
              </w:rPr>
            </w:pPr>
            <w:r>
              <w:rPr>
                <w:sz w:val="16"/>
              </w:rPr>
              <w:t xml:space="preserve">Arsiparis </w:t>
            </w:r>
            <w:r>
              <w:rPr>
                <w:w w:val="115"/>
                <w:sz w:val="16"/>
              </w:rPr>
              <w:t>Ahli</w:t>
            </w:r>
            <w:r>
              <w:rPr>
                <w:sz w:val="16"/>
              </w:rPr>
              <w:t xml:space="preserve"> Pertama</w:t>
            </w:r>
          </w:p>
        </w:tc>
        <w:tc>
          <w:tcPr>
            <w:tcW w:w="857" w:type="dxa"/>
          </w:tcPr>
          <w:p w14:paraId="690C06B0" w14:textId="77777777" w:rsidR="00612F7D" w:rsidRDefault="00612F7D" w:rsidP="00612F7D">
            <w:pPr>
              <w:pStyle w:val="TableParagraph"/>
              <w:spacing w:before="79"/>
              <w:ind w:left="36"/>
              <w:rPr>
                <w:sz w:val="16"/>
              </w:rPr>
            </w:pPr>
            <w:r>
              <w:rPr>
                <w:w w:val="111"/>
                <w:sz w:val="16"/>
              </w:rPr>
              <w:t>8</w:t>
            </w:r>
          </w:p>
        </w:tc>
        <w:tc>
          <w:tcPr>
            <w:tcW w:w="856" w:type="dxa"/>
          </w:tcPr>
          <w:p w14:paraId="0D697977" w14:textId="77777777" w:rsidR="00612F7D" w:rsidRDefault="00612F7D" w:rsidP="00612F7D">
            <w:pPr>
              <w:pStyle w:val="TableParagraph"/>
              <w:spacing w:before="79"/>
              <w:ind w:left="220" w:right="177"/>
              <w:rPr>
                <w:sz w:val="16"/>
              </w:rPr>
            </w:pPr>
            <w:r>
              <w:rPr>
                <w:w w:val="110"/>
                <w:sz w:val="16"/>
              </w:rPr>
              <w:t>1280</w:t>
            </w:r>
          </w:p>
        </w:tc>
        <w:tc>
          <w:tcPr>
            <w:tcW w:w="460" w:type="dxa"/>
          </w:tcPr>
          <w:p w14:paraId="22657072" w14:textId="77777777" w:rsidR="00612F7D" w:rsidRDefault="00612F7D" w:rsidP="00612F7D">
            <w:pPr>
              <w:pStyle w:val="TableParagraph"/>
              <w:spacing w:before="79"/>
              <w:ind w:left="28"/>
              <w:rPr>
                <w:sz w:val="16"/>
              </w:rPr>
            </w:pPr>
            <w:r>
              <w:rPr>
                <w:w w:val="111"/>
                <w:sz w:val="16"/>
              </w:rPr>
              <w:t>5</w:t>
            </w:r>
          </w:p>
        </w:tc>
        <w:tc>
          <w:tcPr>
            <w:tcW w:w="812" w:type="dxa"/>
          </w:tcPr>
          <w:p w14:paraId="28979151" w14:textId="77777777" w:rsidR="00612F7D" w:rsidRDefault="00612F7D" w:rsidP="00612F7D">
            <w:pPr>
              <w:pStyle w:val="TableParagraph"/>
              <w:spacing w:before="79"/>
              <w:ind w:left="253" w:right="219"/>
              <w:rPr>
                <w:sz w:val="16"/>
              </w:rPr>
            </w:pPr>
            <w:r>
              <w:rPr>
                <w:w w:val="110"/>
                <w:sz w:val="16"/>
              </w:rPr>
              <w:t>750</w:t>
            </w:r>
          </w:p>
        </w:tc>
        <w:tc>
          <w:tcPr>
            <w:tcW w:w="580" w:type="dxa"/>
          </w:tcPr>
          <w:p w14:paraId="59AEAA57" w14:textId="77777777" w:rsidR="00612F7D" w:rsidRDefault="00612F7D" w:rsidP="00612F7D">
            <w:pPr>
              <w:pStyle w:val="TableParagraph"/>
              <w:spacing w:before="79"/>
              <w:ind w:left="37"/>
              <w:rPr>
                <w:sz w:val="16"/>
              </w:rPr>
            </w:pPr>
            <w:r>
              <w:rPr>
                <w:w w:val="111"/>
                <w:sz w:val="16"/>
              </w:rPr>
              <w:t>2</w:t>
            </w:r>
          </w:p>
        </w:tc>
        <w:tc>
          <w:tcPr>
            <w:tcW w:w="620" w:type="dxa"/>
          </w:tcPr>
          <w:p w14:paraId="1CC9A440" w14:textId="77777777" w:rsidR="00612F7D" w:rsidRDefault="00612F7D" w:rsidP="00612F7D">
            <w:pPr>
              <w:pStyle w:val="TableParagraph"/>
              <w:spacing w:before="79"/>
              <w:ind w:left="176"/>
              <w:jc w:val="left"/>
              <w:rPr>
                <w:sz w:val="16"/>
              </w:rPr>
            </w:pPr>
            <w:r>
              <w:rPr>
                <w:w w:val="110"/>
                <w:sz w:val="16"/>
              </w:rPr>
              <w:t>125</w:t>
            </w:r>
          </w:p>
        </w:tc>
        <w:tc>
          <w:tcPr>
            <w:tcW w:w="552" w:type="dxa"/>
          </w:tcPr>
          <w:p w14:paraId="7EAEDA27" w14:textId="77777777" w:rsidR="00612F7D" w:rsidRDefault="00612F7D" w:rsidP="00612F7D">
            <w:pPr>
              <w:pStyle w:val="TableParagraph"/>
              <w:spacing w:before="79"/>
              <w:ind w:left="53"/>
              <w:rPr>
                <w:sz w:val="16"/>
              </w:rPr>
            </w:pPr>
            <w:r>
              <w:rPr>
                <w:w w:val="111"/>
                <w:sz w:val="16"/>
              </w:rPr>
              <w:t>2</w:t>
            </w:r>
          </w:p>
        </w:tc>
        <w:tc>
          <w:tcPr>
            <w:tcW w:w="681" w:type="dxa"/>
          </w:tcPr>
          <w:p w14:paraId="14F3FF22" w14:textId="77777777" w:rsidR="00612F7D" w:rsidRDefault="00612F7D" w:rsidP="00612F7D">
            <w:pPr>
              <w:pStyle w:val="TableParagraph"/>
              <w:spacing w:before="79"/>
              <w:ind w:left="186" w:hanging="171"/>
              <w:rPr>
                <w:sz w:val="16"/>
              </w:rPr>
            </w:pPr>
            <w:r>
              <w:rPr>
                <w:w w:val="110"/>
                <w:sz w:val="16"/>
              </w:rPr>
              <w:t>125</w:t>
            </w:r>
          </w:p>
        </w:tc>
        <w:tc>
          <w:tcPr>
            <w:tcW w:w="632" w:type="dxa"/>
          </w:tcPr>
          <w:p w14:paraId="6F8F83A8" w14:textId="77777777" w:rsidR="00612F7D" w:rsidRDefault="00612F7D" w:rsidP="00612F7D">
            <w:pPr>
              <w:pStyle w:val="TableParagraph"/>
              <w:spacing w:before="79"/>
              <w:ind w:right="228"/>
              <w:jc w:val="right"/>
              <w:rPr>
                <w:sz w:val="16"/>
              </w:rPr>
            </w:pPr>
            <w:r>
              <w:rPr>
                <w:w w:val="111"/>
                <w:sz w:val="16"/>
              </w:rPr>
              <w:t>3</w:t>
            </w:r>
          </w:p>
        </w:tc>
        <w:tc>
          <w:tcPr>
            <w:tcW w:w="688" w:type="dxa"/>
          </w:tcPr>
          <w:p w14:paraId="6FBAA8BB" w14:textId="77777777" w:rsidR="00612F7D" w:rsidRDefault="00612F7D" w:rsidP="00612F7D">
            <w:pPr>
              <w:pStyle w:val="TableParagraph"/>
              <w:spacing w:before="79"/>
              <w:ind w:left="224"/>
              <w:jc w:val="left"/>
              <w:rPr>
                <w:sz w:val="16"/>
              </w:rPr>
            </w:pPr>
            <w:r>
              <w:rPr>
                <w:w w:val="110"/>
                <w:sz w:val="16"/>
              </w:rPr>
              <w:t>150</w:t>
            </w:r>
          </w:p>
        </w:tc>
        <w:tc>
          <w:tcPr>
            <w:tcW w:w="504" w:type="dxa"/>
          </w:tcPr>
          <w:p w14:paraId="66E812EE" w14:textId="77777777" w:rsidR="00612F7D" w:rsidRDefault="00612F7D" w:rsidP="00612F7D">
            <w:pPr>
              <w:pStyle w:val="TableParagraph"/>
              <w:spacing w:before="79"/>
              <w:ind w:left="76"/>
              <w:rPr>
                <w:sz w:val="16"/>
              </w:rPr>
            </w:pPr>
            <w:r>
              <w:rPr>
                <w:w w:val="111"/>
                <w:sz w:val="16"/>
              </w:rPr>
              <w:t>2</w:t>
            </w:r>
          </w:p>
        </w:tc>
        <w:tc>
          <w:tcPr>
            <w:tcW w:w="721" w:type="dxa"/>
          </w:tcPr>
          <w:p w14:paraId="702B1E2F" w14:textId="77777777" w:rsidR="00612F7D" w:rsidRDefault="00612F7D" w:rsidP="00612F7D">
            <w:pPr>
              <w:pStyle w:val="TableParagraph"/>
              <w:spacing w:before="79"/>
              <w:ind w:left="289"/>
              <w:jc w:val="left"/>
              <w:rPr>
                <w:sz w:val="16"/>
              </w:rPr>
            </w:pPr>
            <w:r>
              <w:rPr>
                <w:w w:val="110"/>
                <w:sz w:val="16"/>
              </w:rPr>
              <w:t>75</w:t>
            </w:r>
          </w:p>
        </w:tc>
        <w:tc>
          <w:tcPr>
            <w:tcW w:w="520" w:type="dxa"/>
          </w:tcPr>
          <w:p w14:paraId="4131D63A" w14:textId="77777777" w:rsidR="00612F7D" w:rsidRDefault="00612F7D" w:rsidP="00612F7D">
            <w:pPr>
              <w:pStyle w:val="TableParagraph"/>
              <w:spacing w:before="79"/>
              <w:ind w:right="168"/>
              <w:jc w:val="right"/>
              <w:rPr>
                <w:sz w:val="16"/>
              </w:rPr>
            </w:pPr>
            <w:r>
              <w:rPr>
                <w:w w:val="111"/>
                <w:sz w:val="16"/>
              </w:rPr>
              <w:t>2</w:t>
            </w:r>
          </w:p>
        </w:tc>
        <w:tc>
          <w:tcPr>
            <w:tcW w:w="576" w:type="dxa"/>
          </w:tcPr>
          <w:p w14:paraId="2FF4514D" w14:textId="77777777" w:rsidR="00612F7D" w:rsidRDefault="00612F7D" w:rsidP="00612F7D">
            <w:pPr>
              <w:pStyle w:val="TableParagraph"/>
              <w:spacing w:before="79"/>
              <w:ind w:right="134"/>
              <w:jc w:val="right"/>
              <w:rPr>
                <w:sz w:val="16"/>
              </w:rPr>
            </w:pPr>
            <w:r>
              <w:rPr>
                <w:w w:val="110"/>
                <w:sz w:val="16"/>
              </w:rPr>
              <w:t>25</w:t>
            </w:r>
          </w:p>
        </w:tc>
        <w:tc>
          <w:tcPr>
            <w:tcW w:w="420" w:type="dxa"/>
          </w:tcPr>
          <w:p w14:paraId="4ADFD5D5" w14:textId="77777777" w:rsidR="00612F7D" w:rsidRDefault="00612F7D" w:rsidP="00612F7D">
            <w:pPr>
              <w:pStyle w:val="TableParagraph"/>
              <w:spacing w:before="79"/>
              <w:ind w:left="93" w:hanging="77"/>
              <w:rPr>
                <w:sz w:val="16"/>
              </w:rPr>
            </w:pPr>
            <w:r>
              <w:rPr>
                <w:w w:val="111"/>
                <w:sz w:val="16"/>
              </w:rPr>
              <w:t>1</w:t>
            </w:r>
          </w:p>
        </w:tc>
        <w:tc>
          <w:tcPr>
            <w:tcW w:w="677" w:type="dxa"/>
          </w:tcPr>
          <w:p w14:paraId="081B2493" w14:textId="77777777" w:rsidR="00612F7D" w:rsidRDefault="00612F7D" w:rsidP="00612F7D">
            <w:pPr>
              <w:pStyle w:val="TableParagraph"/>
              <w:spacing w:before="79"/>
              <w:ind w:right="181"/>
              <w:jc w:val="right"/>
              <w:rPr>
                <w:sz w:val="16"/>
              </w:rPr>
            </w:pPr>
            <w:r>
              <w:rPr>
                <w:w w:val="110"/>
                <w:sz w:val="16"/>
              </w:rPr>
              <w:t>20</w:t>
            </w:r>
          </w:p>
        </w:tc>
        <w:tc>
          <w:tcPr>
            <w:tcW w:w="520" w:type="dxa"/>
          </w:tcPr>
          <w:p w14:paraId="1456C6DD" w14:textId="77777777" w:rsidR="00612F7D" w:rsidRDefault="00612F7D" w:rsidP="00612F7D">
            <w:pPr>
              <w:pStyle w:val="TableParagraph"/>
              <w:spacing w:before="79"/>
              <w:ind w:left="96" w:hanging="95"/>
              <w:rPr>
                <w:sz w:val="16"/>
              </w:rPr>
            </w:pPr>
            <w:r>
              <w:rPr>
                <w:w w:val="111"/>
                <w:sz w:val="16"/>
              </w:rPr>
              <w:t>1</w:t>
            </w:r>
          </w:p>
        </w:tc>
        <w:tc>
          <w:tcPr>
            <w:tcW w:w="596" w:type="dxa"/>
          </w:tcPr>
          <w:p w14:paraId="6017CD3F" w14:textId="77777777" w:rsidR="00612F7D" w:rsidRDefault="00612F7D" w:rsidP="00612F7D">
            <w:pPr>
              <w:pStyle w:val="TableParagraph"/>
              <w:spacing w:before="79"/>
              <w:rPr>
                <w:sz w:val="16"/>
              </w:rPr>
            </w:pPr>
            <w:r>
              <w:rPr>
                <w:w w:val="111"/>
                <w:sz w:val="16"/>
              </w:rPr>
              <w:t>5</w:t>
            </w:r>
          </w:p>
        </w:tc>
        <w:tc>
          <w:tcPr>
            <w:tcW w:w="516" w:type="dxa"/>
          </w:tcPr>
          <w:p w14:paraId="0C29D63D" w14:textId="77777777" w:rsidR="00612F7D" w:rsidRDefault="00612F7D" w:rsidP="00612F7D">
            <w:pPr>
              <w:pStyle w:val="TableParagraph"/>
              <w:spacing w:before="79"/>
              <w:ind w:right="130"/>
              <w:jc w:val="right"/>
              <w:rPr>
                <w:sz w:val="16"/>
              </w:rPr>
            </w:pPr>
            <w:r>
              <w:rPr>
                <w:w w:val="111"/>
                <w:sz w:val="16"/>
              </w:rPr>
              <w:t>1</w:t>
            </w:r>
          </w:p>
        </w:tc>
        <w:tc>
          <w:tcPr>
            <w:tcW w:w="641" w:type="dxa"/>
          </w:tcPr>
          <w:p w14:paraId="3C0C884D" w14:textId="77777777" w:rsidR="00612F7D" w:rsidRDefault="00612F7D" w:rsidP="00612F7D">
            <w:pPr>
              <w:pStyle w:val="TableParagraph"/>
              <w:spacing w:before="79"/>
              <w:ind w:left="110"/>
              <w:rPr>
                <w:sz w:val="16"/>
              </w:rPr>
            </w:pPr>
            <w:r>
              <w:rPr>
                <w:w w:val="111"/>
                <w:sz w:val="16"/>
              </w:rPr>
              <w:t>5</w:t>
            </w:r>
          </w:p>
        </w:tc>
      </w:tr>
      <w:tr w:rsidR="00612F7D" w14:paraId="3CABFF6D" w14:textId="77777777" w:rsidTr="00AF6894">
        <w:trPr>
          <w:trHeight w:val="283"/>
        </w:trPr>
        <w:tc>
          <w:tcPr>
            <w:tcW w:w="436" w:type="dxa"/>
          </w:tcPr>
          <w:p w14:paraId="6CD6C050" w14:textId="1C6D5247" w:rsidR="00612F7D" w:rsidRDefault="00612F7D" w:rsidP="00612F7D">
            <w:pPr>
              <w:pStyle w:val="TableParagraph"/>
              <w:spacing w:before="11"/>
              <w:rPr>
                <w:sz w:val="15"/>
              </w:rPr>
            </w:pPr>
            <w:r>
              <w:rPr>
                <w:sz w:val="16"/>
              </w:rPr>
              <w:t>18</w:t>
            </w:r>
          </w:p>
        </w:tc>
        <w:tc>
          <w:tcPr>
            <w:tcW w:w="3101" w:type="dxa"/>
          </w:tcPr>
          <w:p w14:paraId="059CBBB2" w14:textId="1B52A3D6" w:rsidR="00612F7D" w:rsidRDefault="00612F7D" w:rsidP="00612F7D">
            <w:pPr>
              <w:pStyle w:val="TableParagraph"/>
              <w:spacing w:before="79"/>
              <w:ind w:left="114"/>
              <w:jc w:val="left"/>
              <w:rPr>
                <w:sz w:val="16"/>
              </w:rPr>
            </w:pPr>
            <w:r>
              <w:rPr>
                <w:sz w:val="16"/>
              </w:rPr>
              <w:t xml:space="preserve">Pranata Komputer Komputer </w:t>
            </w:r>
            <w:r>
              <w:rPr>
                <w:w w:val="115"/>
                <w:sz w:val="16"/>
              </w:rPr>
              <w:t>Ahli</w:t>
            </w:r>
            <w:r>
              <w:rPr>
                <w:sz w:val="16"/>
              </w:rPr>
              <w:t xml:space="preserve"> Pertama </w:t>
            </w:r>
          </w:p>
        </w:tc>
        <w:tc>
          <w:tcPr>
            <w:tcW w:w="857" w:type="dxa"/>
          </w:tcPr>
          <w:p w14:paraId="68D94E3D" w14:textId="77777777" w:rsidR="00612F7D" w:rsidRDefault="00612F7D" w:rsidP="00612F7D">
            <w:pPr>
              <w:pStyle w:val="TableParagraph"/>
              <w:spacing w:before="79"/>
              <w:ind w:left="36"/>
              <w:rPr>
                <w:sz w:val="16"/>
              </w:rPr>
            </w:pPr>
            <w:r>
              <w:rPr>
                <w:w w:val="111"/>
                <w:sz w:val="16"/>
              </w:rPr>
              <w:t>8</w:t>
            </w:r>
          </w:p>
        </w:tc>
        <w:tc>
          <w:tcPr>
            <w:tcW w:w="856" w:type="dxa"/>
          </w:tcPr>
          <w:p w14:paraId="739B6B4D" w14:textId="77777777" w:rsidR="00612F7D" w:rsidRDefault="00612F7D" w:rsidP="00612F7D">
            <w:pPr>
              <w:pStyle w:val="TableParagraph"/>
              <w:spacing w:before="79"/>
              <w:ind w:left="220" w:right="177"/>
              <w:rPr>
                <w:sz w:val="16"/>
              </w:rPr>
            </w:pPr>
            <w:r>
              <w:rPr>
                <w:w w:val="110"/>
                <w:sz w:val="16"/>
              </w:rPr>
              <w:t>1280</w:t>
            </w:r>
          </w:p>
        </w:tc>
        <w:tc>
          <w:tcPr>
            <w:tcW w:w="460" w:type="dxa"/>
          </w:tcPr>
          <w:p w14:paraId="2C704D74" w14:textId="77777777" w:rsidR="00612F7D" w:rsidRDefault="00612F7D" w:rsidP="00612F7D">
            <w:pPr>
              <w:pStyle w:val="TableParagraph"/>
              <w:spacing w:before="79"/>
              <w:ind w:left="28"/>
              <w:rPr>
                <w:sz w:val="16"/>
              </w:rPr>
            </w:pPr>
            <w:r>
              <w:rPr>
                <w:w w:val="111"/>
                <w:sz w:val="16"/>
              </w:rPr>
              <w:t>5</w:t>
            </w:r>
          </w:p>
        </w:tc>
        <w:tc>
          <w:tcPr>
            <w:tcW w:w="812" w:type="dxa"/>
          </w:tcPr>
          <w:p w14:paraId="6B5824F1" w14:textId="77777777" w:rsidR="00612F7D" w:rsidRDefault="00612F7D" w:rsidP="00612F7D">
            <w:pPr>
              <w:pStyle w:val="TableParagraph"/>
              <w:spacing w:before="79"/>
              <w:ind w:left="253" w:right="219"/>
              <w:rPr>
                <w:sz w:val="16"/>
              </w:rPr>
            </w:pPr>
            <w:r>
              <w:rPr>
                <w:w w:val="110"/>
                <w:sz w:val="16"/>
              </w:rPr>
              <w:t>750</w:t>
            </w:r>
          </w:p>
        </w:tc>
        <w:tc>
          <w:tcPr>
            <w:tcW w:w="580" w:type="dxa"/>
          </w:tcPr>
          <w:p w14:paraId="2F8E2E88" w14:textId="77777777" w:rsidR="00612F7D" w:rsidRDefault="00612F7D" w:rsidP="00612F7D">
            <w:pPr>
              <w:pStyle w:val="TableParagraph"/>
              <w:spacing w:before="79"/>
              <w:ind w:left="37"/>
              <w:rPr>
                <w:sz w:val="16"/>
              </w:rPr>
            </w:pPr>
            <w:r>
              <w:rPr>
                <w:w w:val="111"/>
                <w:sz w:val="16"/>
              </w:rPr>
              <w:t>2</w:t>
            </w:r>
          </w:p>
        </w:tc>
        <w:tc>
          <w:tcPr>
            <w:tcW w:w="620" w:type="dxa"/>
          </w:tcPr>
          <w:p w14:paraId="7C9BF058" w14:textId="77777777" w:rsidR="00612F7D" w:rsidRDefault="00612F7D" w:rsidP="00612F7D">
            <w:pPr>
              <w:pStyle w:val="TableParagraph"/>
              <w:spacing w:before="79"/>
              <w:ind w:left="176"/>
              <w:jc w:val="left"/>
              <w:rPr>
                <w:sz w:val="16"/>
              </w:rPr>
            </w:pPr>
            <w:r>
              <w:rPr>
                <w:w w:val="110"/>
                <w:sz w:val="16"/>
              </w:rPr>
              <w:t>125</w:t>
            </w:r>
          </w:p>
        </w:tc>
        <w:tc>
          <w:tcPr>
            <w:tcW w:w="552" w:type="dxa"/>
          </w:tcPr>
          <w:p w14:paraId="0560511D" w14:textId="77777777" w:rsidR="00612F7D" w:rsidRDefault="00612F7D" w:rsidP="00612F7D">
            <w:pPr>
              <w:pStyle w:val="TableParagraph"/>
              <w:spacing w:before="79"/>
              <w:ind w:left="53"/>
              <w:rPr>
                <w:sz w:val="16"/>
              </w:rPr>
            </w:pPr>
            <w:r>
              <w:rPr>
                <w:w w:val="111"/>
                <w:sz w:val="16"/>
              </w:rPr>
              <w:t>2</w:t>
            </w:r>
          </w:p>
        </w:tc>
        <w:tc>
          <w:tcPr>
            <w:tcW w:w="681" w:type="dxa"/>
          </w:tcPr>
          <w:p w14:paraId="5B1483CD" w14:textId="77777777" w:rsidR="00612F7D" w:rsidRDefault="00612F7D" w:rsidP="00612F7D">
            <w:pPr>
              <w:pStyle w:val="TableParagraph"/>
              <w:spacing w:before="79"/>
              <w:ind w:left="186" w:hanging="171"/>
              <w:rPr>
                <w:sz w:val="16"/>
              </w:rPr>
            </w:pPr>
            <w:r>
              <w:rPr>
                <w:w w:val="110"/>
                <w:sz w:val="16"/>
              </w:rPr>
              <w:t>125</w:t>
            </w:r>
          </w:p>
        </w:tc>
        <w:tc>
          <w:tcPr>
            <w:tcW w:w="632" w:type="dxa"/>
          </w:tcPr>
          <w:p w14:paraId="3D112724" w14:textId="77777777" w:rsidR="00612F7D" w:rsidRDefault="00612F7D" w:rsidP="00612F7D">
            <w:pPr>
              <w:pStyle w:val="TableParagraph"/>
              <w:spacing w:before="79"/>
              <w:ind w:right="228"/>
              <w:jc w:val="right"/>
              <w:rPr>
                <w:sz w:val="16"/>
              </w:rPr>
            </w:pPr>
            <w:r>
              <w:rPr>
                <w:w w:val="111"/>
                <w:sz w:val="16"/>
              </w:rPr>
              <w:t>3</w:t>
            </w:r>
          </w:p>
        </w:tc>
        <w:tc>
          <w:tcPr>
            <w:tcW w:w="688" w:type="dxa"/>
          </w:tcPr>
          <w:p w14:paraId="5617577C" w14:textId="77777777" w:rsidR="00612F7D" w:rsidRDefault="00612F7D" w:rsidP="00612F7D">
            <w:pPr>
              <w:pStyle w:val="TableParagraph"/>
              <w:spacing w:before="79"/>
              <w:ind w:left="224"/>
              <w:jc w:val="left"/>
              <w:rPr>
                <w:sz w:val="16"/>
              </w:rPr>
            </w:pPr>
            <w:r>
              <w:rPr>
                <w:w w:val="110"/>
                <w:sz w:val="16"/>
              </w:rPr>
              <w:t>150</w:t>
            </w:r>
          </w:p>
        </w:tc>
        <w:tc>
          <w:tcPr>
            <w:tcW w:w="504" w:type="dxa"/>
          </w:tcPr>
          <w:p w14:paraId="58840DDB" w14:textId="77777777" w:rsidR="00612F7D" w:rsidRDefault="00612F7D" w:rsidP="00612F7D">
            <w:pPr>
              <w:pStyle w:val="TableParagraph"/>
              <w:spacing w:before="79"/>
              <w:ind w:left="76"/>
              <w:rPr>
                <w:sz w:val="16"/>
              </w:rPr>
            </w:pPr>
            <w:r>
              <w:rPr>
                <w:w w:val="111"/>
                <w:sz w:val="16"/>
              </w:rPr>
              <w:t>2</w:t>
            </w:r>
          </w:p>
        </w:tc>
        <w:tc>
          <w:tcPr>
            <w:tcW w:w="721" w:type="dxa"/>
          </w:tcPr>
          <w:p w14:paraId="5D147448" w14:textId="77777777" w:rsidR="00612F7D" w:rsidRDefault="00612F7D" w:rsidP="00612F7D">
            <w:pPr>
              <w:pStyle w:val="TableParagraph"/>
              <w:spacing w:before="79"/>
              <w:ind w:left="289"/>
              <w:jc w:val="left"/>
              <w:rPr>
                <w:sz w:val="16"/>
              </w:rPr>
            </w:pPr>
            <w:r>
              <w:rPr>
                <w:w w:val="110"/>
                <w:sz w:val="16"/>
              </w:rPr>
              <w:t>75</w:t>
            </w:r>
          </w:p>
        </w:tc>
        <w:tc>
          <w:tcPr>
            <w:tcW w:w="520" w:type="dxa"/>
          </w:tcPr>
          <w:p w14:paraId="74BDD34E" w14:textId="77777777" w:rsidR="00612F7D" w:rsidRDefault="00612F7D" w:rsidP="00612F7D">
            <w:pPr>
              <w:pStyle w:val="TableParagraph"/>
              <w:spacing w:before="79"/>
              <w:ind w:right="168"/>
              <w:jc w:val="right"/>
              <w:rPr>
                <w:sz w:val="16"/>
              </w:rPr>
            </w:pPr>
            <w:r>
              <w:rPr>
                <w:w w:val="111"/>
                <w:sz w:val="16"/>
              </w:rPr>
              <w:t>2</w:t>
            </w:r>
          </w:p>
        </w:tc>
        <w:tc>
          <w:tcPr>
            <w:tcW w:w="576" w:type="dxa"/>
          </w:tcPr>
          <w:p w14:paraId="31605FC8" w14:textId="77777777" w:rsidR="00612F7D" w:rsidRDefault="00612F7D" w:rsidP="00612F7D">
            <w:pPr>
              <w:pStyle w:val="TableParagraph"/>
              <w:spacing w:before="79"/>
              <w:ind w:right="134"/>
              <w:jc w:val="right"/>
              <w:rPr>
                <w:sz w:val="16"/>
              </w:rPr>
            </w:pPr>
            <w:r>
              <w:rPr>
                <w:w w:val="110"/>
                <w:sz w:val="16"/>
              </w:rPr>
              <w:t>25</w:t>
            </w:r>
          </w:p>
        </w:tc>
        <w:tc>
          <w:tcPr>
            <w:tcW w:w="420" w:type="dxa"/>
          </w:tcPr>
          <w:p w14:paraId="59474CA7" w14:textId="77777777" w:rsidR="00612F7D" w:rsidRDefault="00612F7D" w:rsidP="00612F7D">
            <w:pPr>
              <w:pStyle w:val="TableParagraph"/>
              <w:spacing w:before="79"/>
              <w:ind w:left="93" w:hanging="77"/>
              <w:rPr>
                <w:sz w:val="16"/>
              </w:rPr>
            </w:pPr>
            <w:r>
              <w:rPr>
                <w:w w:val="111"/>
                <w:sz w:val="16"/>
              </w:rPr>
              <w:t>1</w:t>
            </w:r>
          </w:p>
        </w:tc>
        <w:tc>
          <w:tcPr>
            <w:tcW w:w="677" w:type="dxa"/>
          </w:tcPr>
          <w:p w14:paraId="1F548A12" w14:textId="77777777" w:rsidR="00612F7D" w:rsidRDefault="00612F7D" w:rsidP="00612F7D">
            <w:pPr>
              <w:pStyle w:val="TableParagraph"/>
              <w:spacing w:before="79"/>
              <w:ind w:right="181"/>
              <w:jc w:val="right"/>
              <w:rPr>
                <w:sz w:val="16"/>
              </w:rPr>
            </w:pPr>
            <w:r>
              <w:rPr>
                <w:w w:val="110"/>
                <w:sz w:val="16"/>
              </w:rPr>
              <w:t>20</w:t>
            </w:r>
          </w:p>
        </w:tc>
        <w:tc>
          <w:tcPr>
            <w:tcW w:w="520" w:type="dxa"/>
          </w:tcPr>
          <w:p w14:paraId="0941A17E" w14:textId="77777777" w:rsidR="00612F7D" w:rsidRDefault="00612F7D" w:rsidP="00612F7D">
            <w:pPr>
              <w:pStyle w:val="TableParagraph"/>
              <w:spacing w:before="79"/>
              <w:ind w:left="96" w:hanging="95"/>
              <w:rPr>
                <w:sz w:val="16"/>
              </w:rPr>
            </w:pPr>
            <w:r>
              <w:rPr>
                <w:w w:val="111"/>
                <w:sz w:val="16"/>
              </w:rPr>
              <w:t>1</w:t>
            </w:r>
          </w:p>
        </w:tc>
        <w:tc>
          <w:tcPr>
            <w:tcW w:w="596" w:type="dxa"/>
          </w:tcPr>
          <w:p w14:paraId="35DD2728" w14:textId="77777777" w:rsidR="00612F7D" w:rsidRDefault="00612F7D" w:rsidP="00612F7D">
            <w:pPr>
              <w:pStyle w:val="TableParagraph"/>
              <w:spacing w:before="79"/>
              <w:rPr>
                <w:sz w:val="16"/>
              </w:rPr>
            </w:pPr>
            <w:r>
              <w:rPr>
                <w:w w:val="111"/>
                <w:sz w:val="16"/>
              </w:rPr>
              <w:t>5</w:t>
            </w:r>
          </w:p>
        </w:tc>
        <w:tc>
          <w:tcPr>
            <w:tcW w:w="516" w:type="dxa"/>
          </w:tcPr>
          <w:p w14:paraId="0033EED8" w14:textId="77777777" w:rsidR="00612F7D" w:rsidRDefault="00612F7D" w:rsidP="00612F7D">
            <w:pPr>
              <w:pStyle w:val="TableParagraph"/>
              <w:spacing w:before="79"/>
              <w:ind w:right="130"/>
              <w:jc w:val="right"/>
              <w:rPr>
                <w:sz w:val="16"/>
              </w:rPr>
            </w:pPr>
            <w:r>
              <w:rPr>
                <w:w w:val="111"/>
                <w:sz w:val="16"/>
              </w:rPr>
              <w:t>1</w:t>
            </w:r>
          </w:p>
        </w:tc>
        <w:tc>
          <w:tcPr>
            <w:tcW w:w="641" w:type="dxa"/>
          </w:tcPr>
          <w:p w14:paraId="635E889E" w14:textId="77777777" w:rsidR="00612F7D" w:rsidRDefault="00612F7D" w:rsidP="00612F7D">
            <w:pPr>
              <w:pStyle w:val="TableParagraph"/>
              <w:spacing w:before="79"/>
              <w:ind w:left="110"/>
              <w:rPr>
                <w:sz w:val="16"/>
              </w:rPr>
            </w:pPr>
            <w:r>
              <w:rPr>
                <w:w w:val="111"/>
                <w:sz w:val="16"/>
              </w:rPr>
              <w:t>5</w:t>
            </w:r>
          </w:p>
        </w:tc>
      </w:tr>
      <w:tr w:rsidR="00612F7D" w:rsidRPr="004C240B" w14:paraId="1C26DC19" w14:textId="77777777" w:rsidTr="00AF6894">
        <w:trPr>
          <w:trHeight w:val="283"/>
        </w:trPr>
        <w:tc>
          <w:tcPr>
            <w:tcW w:w="436" w:type="dxa"/>
          </w:tcPr>
          <w:p w14:paraId="2D72BB49" w14:textId="19FDD287" w:rsidR="00612F7D" w:rsidRDefault="00612F7D" w:rsidP="00612F7D">
            <w:pPr>
              <w:pStyle w:val="TableParagraph"/>
              <w:spacing w:before="11"/>
              <w:rPr>
                <w:sz w:val="15"/>
              </w:rPr>
            </w:pPr>
            <w:r>
              <w:rPr>
                <w:sz w:val="15"/>
              </w:rPr>
              <w:t>19</w:t>
            </w:r>
          </w:p>
        </w:tc>
        <w:tc>
          <w:tcPr>
            <w:tcW w:w="3101" w:type="dxa"/>
          </w:tcPr>
          <w:p w14:paraId="2587AC53" w14:textId="36D4D3B8" w:rsidR="00612F7D" w:rsidRDefault="00612F7D" w:rsidP="00612F7D">
            <w:pPr>
              <w:pStyle w:val="TableParagraph"/>
              <w:spacing w:before="51"/>
              <w:ind w:left="114"/>
              <w:jc w:val="left"/>
              <w:rPr>
                <w:sz w:val="16"/>
              </w:rPr>
            </w:pPr>
            <w:r>
              <w:rPr>
                <w:w w:val="115"/>
                <w:sz w:val="16"/>
              </w:rPr>
              <w:t>Pengelola Kesehatan Ikan Ahli Pertama</w:t>
            </w:r>
          </w:p>
        </w:tc>
        <w:tc>
          <w:tcPr>
            <w:tcW w:w="857" w:type="dxa"/>
          </w:tcPr>
          <w:p w14:paraId="60EAA698" w14:textId="77777777" w:rsidR="00612F7D" w:rsidRDefault="00612F7D" w:rsidP="00612F7D">
            <w:pPr>
              <w:pStyle w:val="TableParagraph"/>
              <w:spacing w:before="79"/>
              <w:ind w:left="36"/>
              <w:rPr>
                <w:sz w:val="16"/>
              </w:rPr>
            </w:pPr>
            <w:r>
              <w:rPr>
                <w:w w:val="111"/>
                <w:sz w:val="16"/>
              </w:rPr>
              <w:t>8</w:t>
            </w:r>
          </w:p>
        </w:tc>
        <w:tc>
          <w:tcPr>
            <w:tcW w:w="856" w:type="dxa"/>
          </w:tcPr>
          <w:p w14:paraId="25060923" w14:textId="77777777" w:rsidR="00612F7D" w:rsidRPr="004C240B" w:rsidRDefault="00612F7D" w:rsidP="00612F7D">
            <w:pPr>
              <w:pStyle w:val="TableParagraph"/>
              <w:spacing w:before="79"/>
              <w:ind w:left="220" w:right="177"/>
              <w:rPr>
                <w:sz w:val="16"/>
              </w:rPr>
            </w:pPr>
            <w:r>
              <w:rPr>
                <w:w w:val="110"/>
                <w:sz w:val="16"/>
              </w:rPr>
              <w:t>1245</w:t>
            </w:r>
          </w:p>
        </w:tc>
        <w:tc>
          <w:tcPr>
            <w:tcW w:w="460" w:type="dxa"/>
          </w:tcPr>
          <w:p w14:paraId="7399371D" w14:textId="77777777" w:rsidR="00612F7D" w:rsidRDefault="00612F7D" w:rsidP="00612F7D">
            <w:pPr>
              <w:pStyle w:val="TableParagraph"/>
              <w:spacing w:before="79"/>
              <w:ind w:left="28"/>
              <w:rPr>
                <w:sz w:val="16"/>
              </w:rPr>
            </w:pPr>
            <w:r>
              <w:rPr>
                <w:w w:val="111"/>
                <w:sz w:val="16"/>
              </w:rPr>
              <w:t>5</w:t>
            </w:r>
          </w:p>
        </w:tc>
        <w:tc>
          <w:tcPr>
            <w:tcW w:w="812" w:type="dxa"/>
          </w:tcPr>
          <w:p w14:paraId="57E4449A" w14:textId="77777777" w:rsidR="00612F7D" w:rsidRDefault="00612F7D" w:rsidP="00612F7D">
            <w:pPr>
              <w:pStyle w:val="TableParagraph"/>
              <w:spacing w:before="79"/>
              <w:ind w:left="253" w:right="219"/>
              <w:rPr>
                <w:sz w:val="16"/>
              </w:rPr>
            </w:pPr>
            <w:r>
              <w:rPr>
                <w:w w:val="110"/>
                <w:sz w:val="16"/>
              </w:rPr>
              <w:t>750</w:t>
            </w:r>
          </w:p>
        </w:tc>
        <w:tc>
          <w:tcPr>
            <w:tcW w:w="580" w:type="dxa"/>
          </w:tcPr>
          <w:p w14:paraId="6B28A587" w14:textId="77777777" w:rsidR="00612F7D" w:rsidRDefault="00612F7D" w:rsidP="00612F7D">
            <w:pPr>
              <w:pStyle w:val="TableParagraph"/>
              <w:spacing w:before="79"/>
              <w:ind w:left="37"/>
              <w:rPr>
                <w:sz w:val="16"/>
              </w:rPr>
            </w:pPr>
            <w:r>
              <w:rPr>
                <w:w w:val="111"/>
                <w:sz w:val="16"/>
              </w:rPr>
              <w:t>2</w:t>
            </w:r>
          </w:p>
        </w:tc>
        <w:tc>
          <w:tcPr>
            <w:tcW w:w="620" w:type="dxa"/>
          </w:tcPr>
          <w:p w14:paraId="1163273A" w14:textId="77777777" w:rsidR="00612F7D" w:rsidRDefault="00612F7D" w:rsidP="00612F7D">
            <w:pPr>
              <w:pStyle w:val="TableParagraph"/>
              <w:spacing w:before="79"/>
              <w:ind w:left="176"/>
              <w:jc w:val="left"/>
              <w:rPr>
                <w:sz w:val="16"/>
              </w:rPr>
            </w:pPr>
            <w:r>
              <w:rPr>
                <w:w w:val="110"/>
                <w:sz w:val="16"/>
              </w:rPr>
              <w:t>125</w:t>
            </w:r>
          </w:p>
        </w:tc>
        <w:tc>
          <w:tcPr>
            <w:tcW w:w="552" w:type="dxa"/>
          </w:tcPr>
          <w:p w14:paraId="23E4A73A" w14:textId="77777777" w:rsidR="00612F7D" w:rsidRDefault="00612F7D" w:rsidP="00612F7D">
            <w:pPr>
              <w:pStyle w:val="TableParagraph"/>
              <w:spacing w:before="79"/>
              <w:ind w:left="53"/>
              <w:rPr>
                <w:sz w:val="16"/>
              </w:rPr>
            </w:pPr>
            <w:r>
              <w:rPr>
                <w:w w:val="111"/>
                <w:sz w:val="16"/>
              </w:rPr>
              <w:t>2</w:t>
            </w:r>
          </w:p>
        </w:tc>
        <w:tc>
          <w:tcPr>
            <w:tcW w:w="681" w:type="dxa"/>
          </w:tcPr>
          <w:p w14:paraId="15F016AB" w14:textId="77777777" w:rsidR="00612F7D" w:rsidRDefault="00612F7D" w:rsidP="00612F7D">
            <w:pPr>
              <w:pStyle w:val="TableParagraph"/>
              <w:spacing w:before="79"/>
              <w:ind w:left="186" w:hanging="171"/>
              <w:rPr>
                <w:sz w:val="16"/>
              </w:rPr>
            </w:pPr>
            <w:r>
              <w:rPr>
                <w:w w:val="110"/>
                <w:sz w:val="16"/>
              </w:rPr>
              <w:t>125</w:t>
            </w:r>
          </w:p>
        </w:tc>
        <w:tc>
          <w:tcPr>
            <w:tcW w:w="632" w:type="dxa"/>
          </w:tcPr>
          <w:p w14:paraId="36A2533F" w14:textId="77777777" w:rsidR="00612F7D" w:rsidRDefault="00612F7D" w:rsidP="00612F7D">
            <w:pPr>
              <w:pStyle w:val="TableParagraph"/>
              <w:spacing w:before="79"/>
              <w:ind w:right="228"/>
              <w:jc w:val="right"/>
              <w:rPr>
                <w:sz w:val="16"/>
              </w:rPr>
            </w:pPr>
            <w:r>
              <w:rPr>
                <w:w w:val="111"/>
                <w:sz w:val="16"/>
              </w:rPr>
              <w:t>3</w:t>
            </w:r>
          </w:p>
        </w:tc>
        <w:tc>
          <w:tcPr>
            <w:tcW w:w="688" w:type="dxa"/>
          </w:tcPr>
          <w:p w14:paraId="0C60696A" w14:textId="77777777" w:rsidR="00612F7D" w:rsidRDefault="00612F7D" w:rsidP="00612F7D">
            <w:pPr>
              <w:pStyle w:val="TableParagraph"/>
              <w:spacing w:before="79"/>
              <w:ind w:left="224"/>
              <w:jc w:val="left"/>
              <w:rPr>
                <w:sz w:val="16"/>
              </w:rPr>
            </w:pPr>
            <w:r>
              <w:rPr>
                <w:w w:val="110"/>
                <w:sz w:val="16"/>
              </w:rPr>
              <w:t>150</w:t>
            </w:r>
          </w:p>
        </w:tc>
        <w:tc>
          <w:tcPr>
            <w:tcW w:w="504" w:type="dxa"/>
          </w:tcPr>
          <w:p w14:paraId="69B8AC98" w14:textId="77777777" w:rsidR="00612F7D" w:rsidRPr="004C240B" w:rsidRDefault="00612F7D" w:rsidP="00612F7D">
            <w:pPr>
              <w:pStyle w:val="TableParagraph"/>
              <w:spacing w:before="79"/>
              <w:ind w:left="76"/>
              <w:rPr>
                <w:sz w:val="16"/>
              </w:rPr>
            </w:pPr>
            <w:r>
              <w:rPr>
                <w:w w:val="111"/>
                <w:sz w:val="16"/>
              </w:rPr>
              <w:t>1</w:t>
            </w:r>
          </w:p>
        </w:tc>
        <w:tc>
          <w:tcPr>
            <w:tcW w:w="721" w:type="dxa"/>
          </w:tcPr>
          <w:p w14:paraId="6CC2400C" w14:textId="77777777" w:rsidR="00612F7D" w:rsidRPr="004C240B" w:rsidRDefault="00612F7D" w:rsidP="00612F7D">
            <w:pPr>
              <w:pStyle w:val="TableParagraph"/>
              <w:spacing w:before="79"/>
              <w:ind w:left="289"/>
              <w:jc w:val="left"/>
              <w:rPr>
                <w:sz w:val="16"/>
              </w:rPr>
            </w:pPr>
            <w:r>
              <w:rPr>
                <w:w w:val="110"/>
                <w:sz w:val="16"/>
              </w:rPr>
              <w:t>25</w:t>
            </w:r>
          </w:p>
        </w:tc>
        <w:tc>
          <w:tcPr>
            <w:tcW w:w="520" w:type="dxa"/>
          </w:tcPr>
          <w:p w14:paraId="731FFDB9" w14:textId="77777777" w:rsidR="00612F7D" w:rsidRPr="004C240B" w:rsidRDefault="00612F7D" w:rsidP="00612F7D">
            <w:pPr>
              <w:pStyle w:val="TableParagraph"/>
              <w:spacing w:before="79"/>
              <w:ind w:right="168"/>
              <w:jc w:val="right"/>
              <w:rPr>
                <w:sz w:val="16"/>
              </w:rPr>
            </w:pPr>
            <w:r>
              <w:rPr>
                <w:w w:val="111"/>
                <w:sz w:val="16"/>
              </w:rPr>
              <w:t>1</w:t>
            </w:r>
          </w:p>
        </w:tc>
        <w:tc>
          <w:tcPr>
            <w:tcW w:w="576" w:type="dxa"/>
          </w:tcPr>
          <w:p w14:paraId="2D559BAB" w14:textId="77777777" w:rsidR="00612F7D" w:rsidRPr="004C240B" w:rsidRDefault="00612F7D" w:rsidP="00612F7D">
            <w:pPr>
              <w:pStyle w:val="TableParagraph"/>
              <w:spacing w:before="79"/>
              <w:ind w:right="134"/>
              <w:jc w:val="right"/>
              <w:rPr>
                <w:sz w:val="16"/>
              </w:rPr>
            </w:pPr>
            <w:r>
              <w:rPr>
                <w:w w:val="110"/>
                <w:sz w:val="16"/>
              </w:rPr>
              <w:t>10</w:t>
            </w:r>
          </w:p>
        </w:tc>
        <w:tc>
          <w:tcPr>
            <w:tcW w:w="420" w:type="dxa"/>
          </w:tcPr>
          <w:p w14:paraId="4841B388" w14:textId="77777777" w:rsidR="00612F7D" w:rsidRDefault="00612F7D" w:rsidP="00612F7D">
            <w:pPr>
              <w:pStyle w:val="TableParagraph"/>
              <w:spacing w:before="79"/>
              <w:ind w:left="93"/>
              <w:rPr>
                <w:sz w:val="16"/>
              </w:rPr>
            </w:pPr>
            <w:r>
              <w:rPr>
                <w:w w:val="111"/>
                <w:sz w:val="16"/>
              </w:rPr>
              <w:t>1</w:t>
            </w:r>
          </w:p>
        </w:tc>
        <w:tc>
          <w:tcPr>
            <w:tcW w:w="677" w:type="dxa"/>
          </w:tcPr>
          <w:p w14:paraId="1B913C07" w14:textId="77777777" w:rsidR="00612F7D" w:rsidRDefault="00612F7D" w:rsidP="00612F7D">
            <w:pPr>
              <w:pStyle w:val="TableParagraph"/>
              <w:spacing w:before="79"/>
              <w:ind w:right="181"/>
              <w:jc w:val="right"/>
              <w:rPr>
                <w:sz w:val="16"/>
              </w:rPr>
            </w:pPr>
            <w:r>
              <w:rPr>
                <w:w w:val="110"/>
                <w:sz w:val="16"/>
              </w:rPr>
              <w:t>20</w:t>
            </w:r>
          </w:p>
        </w:tc>
        <w:tc>
          <w:tcPr>
            <w:tcW w:w="520" w:type="dxa"/>
          </w:tcPr>
          <w:p w14:paraId="2DB8A74B" w14:textId="77777777" w:rsidR="00612F7D" w:rsidRPr="004C240B" w:rsidRDefault="00612F7D" w:rsidP="00612F7D">
            <w:pPr>
              <w:pStyle w:val="TableParagraph"/>
              <w:spacing w:before="79"/>
              <w:ind w:left="96"/>
              <w:rPr>
                <w:sz w:val="16"/>
              </w:rPr>
            </w:pPr>
            <w:r>
              <w:rPr>
                <w:w w:val="111"/>
                <w:sz w:val="16"/>
              </w:rPr>
              <w:t>2</w:t>
            </w:r>
          </w:p>
        </w:tc>
        <w:tc>
          <w:tcPr>
            <w:tcW w:w="596" w:type="dxa"/>
          </w:tcPr>
          <w:p w14:paraId="1FF6BE6A" w14:textId="77777777" w:rsidR="00612F7D" w:rsidRPr="004C240B" w:rsidRDefault="00612F7D" w:rsidP="00612F7D">
            <w:pPr>
              <w:pStyle w:val="TableParagraph"/>
              <w:spacing w:before="79"/>
              <w:rPr>
                <w:sz w:val="16"/>
              </w:rPr>
            </w:pPr>
            <w:r>
              <w:rPr>
                <w:w w:val="111"/>
                <w:sz w:val="16"/>
              </w:rPr>
              <w:t>20</w:t>
            </w:r>
          </w:p>
        </w:tc>
        <w:tc>
          <w:tcPr>
            <w:tcW w:w="516" w:type="dxa"/>
          </w:tcPr>
          <w:p w14:paraId="57F3BE00" w14:textId="77777777" w:rsidR="00612F7D" w:rsidRPr="004C240B" w:rsidRDefault="00612F7D" w:rsidP="00612F7D">
            <w:pPr>
              <w:pStyle w:val="TableParagraph"/>
              <w:spacing w:before="79"/>
              <w:ind w:right="130"/>
              <w:jc w:val="right"/>
              <w:rPr>
                <w:sz w:val="16"/>
              </w:rPr>
            </w:pPr>
            <w:r>
              <w:rPr>
                <w:w w:val="111"/>
                <w:sz w:val="16"/>
              </w:rPr>
              <w:t>1</w:t>
            </w:r>
          </w:p>
        </w:tc>
        <w:tc>
          <w:tcPr>
            <w:tcW w:w="641" w:type="dxa"/>
          </w:tcPr>
          <w:p w14:paraId="3CCCE981" w14:textId="77777777" w:rsidR="00612F7D" w:rsidRPr="004C240B" w:rsidRDefault="00612F7D" w:rsidP="00612F7D">
            <w:pPr>
              <w:pStyle w:val="TableParagraph"/>
              <w:spacing w:before="79"/>
              <w:ind w:left="110"/>
              <w:rPr>
                <w:sz w:val="16"/>
              </w:rPr>
            </w:pPr>
            <w:r>
              <w:rPr>
                <w:w w:val="111"/>
                <w:sz w:val="16"/>
              </w:rPr>
              <w:t>20</w:t>
            </w:r>
          </w:p>
        </w:tc>
      </w:tr>
      <w:tr w:rsidR="00612F7D" w:rsidRPr="00F40A9F" w14:paraId="42AE2ADE" w14:textId="77777777" w:rsidTr="00AF6894">
        <w:trPr>
          <w:trHeight w:val="283"/>
        </w:trPr>
        <w:tc>
          <w:tcPr>
            <w:tcW w:w="436" w:type="dxa"/>
          </w:tcPr>
          <w:p w14:paraId="19D66395" w14:textId="5326D5D8" w:rsidR="00612F7D" w:rsidRDefault="00612F7D" w:rsidP="00612F7D">
            <w:pPr>
              <w:pStyle w:val="TableParagraph"/>
              <w:spacing w:before="11"/>
              <w:rPr>
                <w:sz w:val="15"/>
              </w:rPr>
            </w:pPr>
            <w:r>
              <w:rPr>
                <w:sz w:val="15"/>
              </w:rPr>
              <w:t>20</w:t>
            </w:r>
          </w:p>
        </w:tc>
        <w:tc>
          <w:tcPr>
            <w:tcW w:w="3101" w:type="dxa"/>
          </w:tcPr>
          <w:p w14:paraId="50B6FCF5" w14:textId="62488394" w:rsidR="00612F7D" w:rsidRPr="004C2DE6" w:rsidRDefault="00612F7D" w:rsidP="00612F7D">
            <w:pPr>
              <w:pStyle w:val="TableParagraph"/>
              <w:spacing w:before="55"/>
              <w:ind w:left="114"/>
              <w:jc w:val="left"/>
              <w:rPr>
                <w:sz w:val="16"/>
              </w:rPr>
            </w:pPr>
            <w:r>
              <w:rPr>
                <w:w w:val="115"/>
                <w:sz w:val="16"/>
              </w:rPr>
              <w:t xml:space="preserve">Pembina Mutu Hasil Kelautan dan Perikanan Ahli Pertama </w:t>
            </w:r>
          </w:p>
        </w:tc>
        <w:tc>
          <w:tcPr>
            <w:tcW w:w="857" w:type="dxa"/>
          </w:tcPr>
          <w:p w14:paraId="171314D4" w14:textId="77777777" w:rsidR="00612F7D" w:rsidRDefault="00612F7D" w:rsidP="00612F7D">
            <w:pPr>
              <w:pStyle w:val="TableParagraph"/>
              <w:spacing w:before="79"/>
              <w:ind w:left="36"/>
              <w:rPr>
                <w:sz w:val="16"/>
              </w:rPr>
            </w:pPr>
            <w:r>
              <w:rPr>
                <w:w w:val="111"/>
                <w:sz w:val="16"/>
              </w:rPr>
              <w:t>8</w:t>
            </w:r>
          </w:p>
        </w:tc>
        <w:tc>
          <w:tcPr>
            <w:tcW w:w="856" w:type="dxa"/>
          </w:tcPr>
          <w:p w14:paraId="5212C9FA" w14:textId="77777777" w:rsidR="00612F7D" w:rsidRPr="00F40A9F" w:rsidRDefault="00612F7D" w:rsidP="00612F7D">
            <w:pPr>
              <w:pStyle w:val="TableParagraph"/>
              <w:spacing w:before="79"/>
              <w:ind w:left="220" w:right="177"/>
              <w:rPr>
                <w:sz w:val="16"/>
              </w:rPr>
            </w:pPr>
            <w:r>
              <w:rPr>
                <w:w w:val="110"/>
                <w:sz w:val="16"/>
              </w:rPr>
              <w:t>1235</w:t>
            </w:r>
          </w:p>
        </w:tc>
        <w:tc>
          <w:tcPr>
            <w:tcW w:w="460" w:type="dxa"/>
          </w:tcPr>
          <w:p w14:paraId="35DB682B" w14:textId="77777777" w:rsidR="00612F7D" w:rsidRDefault="00612F7D" w:rsidP="00612F7D">
            <w:pPr>
              <w:pStyle w:val="TableParagraph"/>
              <w:spacing w:before="79"/>
              <w:ind w:left="28"/>
              <w:rPr>
                <w:sz w:val="16"/>
              </w:rPr>
            </w:pPr>
            <w:r>
              <w:rPr>
                <w:w w:val="111"/>
                <w:sz w:val="16"/>
              </w:rPr>
              <w:t>5</w:t>
            </w:r>
          </w:p>
        </w:tc>
        <w:tc>
          <w:tcPr>
            <w:tcW w:w="812" w:type="dxa"/>
          </w:tcPr>
          <w:p w14:paraId="3D380620" w14:textId="77777777" w:rsidR="00612F7D" w:rsidRDefault="00612F7D" w:rsidP="00612F7D">
            <w:pPr>
              <w:pStyle w:val="TableParagraph"/>
              <w:spacing w:before="79"/>
              <w:ind w:left="253" w:right="219"/>
              <w:rPr>
                <w:sz w:val="16"/>
              </w:rPr>
            </w:pPr>
            <w:r>
              <w:rPr>
                <w:w w:val="110"/>
                <w:sz w:val="16"/>
              </w:rPr>
              <w:t>750</w:t>
            </w:r>
          </w:p>
        </w:tc>
        <w:tc>
          <w:tcPr>
            <w:tcW w:w="580" w:type="dxa"/>
          </w:tcPr>
          <w:p w14:paraId="294FBE90" w14:textId="77777777" w:rsidR="00612F7D" w:rsidRDefault="00612F7D" w:rsidP="00612F7D">
            <w:pPr>
              <w:pStyle w:val="TableParagraph"/>
              <w:spacing w:before="79"/>
              <w:ind w:left="37"/>
              <w:rPr>
                <w:sz w:val="16"/>
              </w:rPr>
            </w:pPr>
            <w:r>
              <w:rPr>
                <w:w w:val="111"/>
                <w:sz w:val="16"/>
              </w:rPr>
              <w:t>2</w:t>
            </w:r>
          </w:p>
        </w:tc>
        <w:tc>
          <w:tcPr>
            <w:tcW w:w="620" w:type="dxa"/>
          </w:tcPr>
          <w:p w14:paraId="734E51FB" w14:textId="77777777" w:rsidR="00612F7D" w:rsidRDefault="00612F7D" w:rsidP="00612F7D">
            <w:pPr>
              <w:pStyle w:val="TableParagraph"/>
              <w:spacing w:before="79"/>
              <w:ind w:left="176"/>
              <w:jc w:val="left"/>
              <w:rPr>
                <w:sz w:val="16"/>
              </w:rPr>
            </w:pPr>
            <w:r>
              <w:rPr>
                <w:w w:val="110"/>
                <w:sz w:val="16"/>
              </w:rPr>
              <w:t>125</w:t>
            </w:r>
          </w:p>
        </w:tc>
        <w:tc>
          <w:tcPr>
            <w:tcW w:w="552" w:type="dxa"/>
          </w:tcPr>
          <w:p w14:paraId="1EAC08D1" w14:textId="77777777" w:rsidR="00612F7D" w:rsidRDefault="00612F7D" w:rsidP="00612F7D">
            <w:pPr>
              <w:pStyle w:val="TableParagraph"/>
              <w:spacing w:before="79"/>
              <w:ind w:left="53"/>
              <w:rPr>
                <w:sz w:val="16"/>
              </w:rPr>
            </w:pPr>
            <w:r>
              <w:rPr>
                <w:w w:val="111"/>
                <w:sz w:val="16"/>
              </w:rPr>
              <w:t>2</w:t>
            </w:r>
          </w:p>
        </w:tc>
        <w:tc>
          <w:tcPr>
            <w:tcW w:w="681" w:type="dxa"/>
          </w:tcPr>
          <w:p w14:paraId="48DAEC81" w14:textId="77777777" w:rsidR="00612F7D" w:rsidRDefault="00612F7D" w:rsidP="00612F7D">
            <w:pPr>
              <w:pStyle w:val="TableParagraph"/>
              <w:spacing w:before="79"/>
              <w:ind w:left="186" w:hanging="171"/>
              <w:rPr>
                <w:sz w:val="16"/>
              </w:rPr>
            </w:pPr>
            <w:r>
              <w:rPr>
                <w:w w:val="110"/>
                <w:sz w:val="16"/>
              </w:rPr>
              <w:t>125</w:t>
            </w:r>
          </w:p>
        </w:tc>
        <w:tc>
          <w:tcPr>
            <w:tcW w:w="632" w:type="dxa"/>
          </w:tcPr>
          <w:p w14:paraId="11AFDBA5" w14:textId="77777777" w:rsidR="00612F7D" w:rsidRPr="00F40A9F" w:rsidRDefault="00612F7D" w:rsidP="00612F7D">
            <w:pPr>
              <w:pStyle w:val="TableParagraph"/>
              <w:spacing w:before="79"/>
              <w:ind w:right="228"/>
              <w:jc w:val="right"/>
              <w:rPr>
                <w:sz w:val="16"/>
              </w:rPr>
            </w:pPr>
            <w:r>
              <w:rPr>
                <w:w w:val="111"/>
                <w:sz w:val="16"/>
              </w:rPr>
              <w:t>2</w:t>
            </w:r>
          </w:p>
        </w:tc>
        <w:tc>
          <w:tcPr>
            <w:tcW w:w="688" w:type="dxa"/>
          </w:tcPr>
          <w:p w14:paraId="228A070F" w14:textId="77777777" w:rsidR="00612F7D" w:rsidRPr="00F40A9F" w:rsidRDefault="00612F7D" w:rsidP="00612F7D">
            <w:pPr>
              <w:pStyle w:val="TableParagraph"/>
              <w:spacing w:before="79"/>
              <w:ind w:left="224" w:hanging="224"/>
              <w:rPr>
                <w:sz w:val="16"/>
              </w:rPr>
            </w:pPr>
            <w:r>
              <w:rPr>
                <w:w w:val="110"/>
                <w:sz w:val="16"/>
              </w:rPr>
              <w:t>75</w:t>
            </w:r>
          </w:p>
        </w:tc>
        <w:tc>
          <w:tcPr>
            <w:tcW w:w="504" w:type="dxa"/>
          </w:tcPr>
          <w:p w14:paraId="243D942E" w14:textId="77777777" w:rsidR="00612F7D" w:rsidRDefault="00612F7D" w:rsidP="00612F7D">
            <w:pPr>
              <w:pStyle w:val="TableParagraph"/>
              <w:spacing w:before="79"/>
              <w:ind w:left="76"/>
              <w:rPr>
                <w:sz w:val="16"/>
              </w:rPr>
            </w:pPr>
            <w:r>
              <w:rPr>
                <w:w w:val="111"/>
                <w:sz w:val="16"/>
              </w:rPr>
              <w:t>2</w:t>
            </w:r>
          </w:p>
        </w:tc>
        <w:tc>
          <w:tcPr>
            <w:tcW w:w="721" w:type="dxa"/>
          </w:tcPr>
          <w:p w14:paraId="696A785C" w14:textId="77777777" w:rsidR="00612F7D" w:rsidRDefault="00612F7D" w:rsidP="00612F7D">
            <w:pPr>
              <w:pStyle w:val="TableParagraph"/>
              <w:spacing w:before="79"/>
              <w:ind w:left="289"/>
              <w:jc w:val="left"/>
              <w:rPr>
                <w:sz w:val="16"/>
              </w:rPr>
            </w:pPr>
            <w:r>
              <w:rPr>
                <w:w w:val="110"/>
                <w:sz w:val="16"/>
              </w:rPr>
              <w:t>75</w:t>
            </w:r>
          </w:p>
        </w:tc>
        <w:tc>
          <w:tcPr>
            <w:tcW w:w="520" w:type="dxa"/>
          </w:tcPr>
          <w:p w14:paraId="34983E7C" w14:textId="77777777" w:rsidR="00612F7D" w:rsidRDefault="00612F7D" w:rsidP="00612F7D">
            <w:pPr>
              <w:pStyle w:val="TableParagraph"/>
              <w:spacing w:before="79"/>
              <w:ind w:right="168"/>
              <w:jc w:val="right"/>
              <w:rPr>
                <w:sz w:val="16"/>
              </w:rPr>
            </w:pPr>
            <w:r>
              <w:rPr>
                <w:w w:val="111"/>
                <w:sz w:val="16"/>
              </w:rPr>
              <w:t>2</w:t>
            </w:r>
          </w:p>
        </w:tc>
        <w:tc>
          <w:tcPr>
            <w:tcW w:w="576" w:type="dxa"/>
          </w:tcPr>
          <w:p w14:paraId="4FA1E573" w14:textId="77777777" w:rsidR="00612F7D" w:rsidRDefault="00612F7D" w:rsidP="00612F7D">
            <w:pPr>
              <w:pStyle w:val="TableParagraph"/>
              <w:spacing w:before="79"/>
              <w:ind w:right="134"/>
              <w:jc w:val="right"/>
              <w:rPr>
                <w:sz w:val="16"/>
              </w:rPr>
            </w:pPr>
            <w:r>
              <w:rPr>
                <w:w w:val="110"/>
                <w:sz w:val="16"/>
              </w:rPr>
              <w:t>25</w:t>
            </w:r>
          </w:p>
        </w:tc>
        <w:tc>
          <w:tcPr>
            <w:tcW w:w="420" w:type="dxa"/>
          </w:tcPr>
          <w:p w14:paraId="10EC54C8" w14:textId="77777777" w:rsidR="00612F7D" w:rsidRDefault="00612F7D" w:rsidP="00612F7D">
            <w:pPr>
              <w:pStyle w:val="TableParagraph"/>
              <w:spacing w:before="79"/>
              <w:ind w:left="93"/>
              <w:rPr>
                <w:sz w:val="16"/>
              </w:rPr>
            </w:pPr>
            <w:r>
              <w:rPr>
                <w:w w:val="111"/>
                <w:sz w:val="16"/>
              </w:rPr>
              <w:t>1</w:t>
            </w:r>
          </w:p>
        </w:tc>
        <w:tc>
          <w:tcPr>
            <w:tcW w:w="677" w:type="dxa"/>
          </w:tcPr>
          <w:p w14:paraId="557D34A0" w14:textId="77777777" w:rsidR="00612F7D" w:rsidRDefault="00612F7D" w:rsidP="00612F7D">
            <w:pPr>
              <w:pStyle w:val="TableParagraph"/>
              <w:spacing w:before="79"/>
              <w:ind w:right="181"/>
              <w:jc w:val="right"/>
              <w:rPr>
                <w:sz w:val="16"/>
              </w:rPr>
            </w:pPr>
            <w:r>
              <w:rPr>
                <w:w w:val="110"/>
                <w:sz w:val="16"/>
              </w:rPr>
              <w:t>20</w:t>
            </w:r>
          </w:p>
        </w:tc>
        <w:tc>
          <w:tcPr>
            <w:tcW w:w="520" w:type="dxa"/>
          </w:tcPr>
          <w:p w14:paraId="3F58D244" w14:textId="77777777" w:rsidR="00612F7D" w:rsidRPr="00F40A9F" w:rsidRDefault="00612F7D" w:rsidP="00612F7D">
            <w:pPr>
              <w:pStyle w:val="TableParagraph"/>
              <w:spacing w:before="79"/>
              <w:ind w:left="96"/>
              <w:rPr>
                <w:sz w:val="16"/>
              </w:rPr>
            </w:pPr>
            <w:r>
              <w:rPr>
                <w:w w:val="111"/>
                <w:sz w:val="16"/>
              </w:rPr>
              <w:t>2</w:t>
            </w:r>
          </w:p>
        </w:tc>
        <w:tc>
          <w:tcPr>
            <w:tcW w:w="596" w:type="dxa"/>
          </w:tcPr>
          <w:p w14:paraId="4D874302" w14:textId="77777777" w:rsidR="00612F7D" w:rsidRPr="00F40A9F" w:rsidRDefault="00612F7D" w:rsidP="00612F7D">
            <w:pPr>
              <w:pStyle w:val="TableParagraph"/>
              <w:spacing w:before="79"/>
              <w:rPr>
                <w:sz w:val="16"/>
              </w:rPr>
            </w:pPr>
            <w:r>
              <w:rPr>
                <w:w w:val="111"/>
                <w:sz w:val="16"/>
              </w:rPr>
              <w:t>20</w:t>
            </w:r>
          </w:p>
        </w:tc>
        <w:tc>
          <w:tcPr>
            <w:tcW w:w="516" w:type="dxa"/>
          </w:tcPr>
          <w:p w14:paraId="5922886E" w14:textId="77777777" w:rsidR="00612F7D" w:rsidRPr="00F40A9F" w:rsidRDefault="00612F7D" w:rsidP="00612F7D">
            <w:pPr>
              <w:pStyle w:val="TableParagraph"/>
              <w:spacing w:before="79"/>
              <w:ind w:right="130"/>
              <w:jc w:val="right"/>
              <w:rPr>
                <w:sz w:val="16"/>
              </w:rPr>
            </w:pPr>
            <w:r>
              <w:rPr>
                <w:w w:val="111"/>
                <w:sz w:val="16"/>
              </w:rPr>
              <w:t>2</w:t>
            </w:r>
          </w:p>
        </w:tc>
        <w:tc>
          <w:tcPr>
            <w:tcW w:w="641" w:type="dxa"/>
          </w:tcPr>
          <w:p w14:paraId="1CD8C299" w14:textId="77777777" w:rsidR="00612F7D" w:rsidRPr="00F40A9F" w:rsidRDefault="00612F7D" w:rsidP="00612F7D">
            <w:pPr>
              <w:pStyle w:val="TableParagraph"/>
              <w:spacing w:before="79"/>
              <w:ind w:left="110"/>
              <w:rPr>
                <w:sz w:val="16"/>
              </w:rPr>
            </w:pPr>
            <w:r>
              <w:rPr>
                <w:w w:val="111"/>
                <w:sz w:val="16"/>
              </w:rPr>
              <w:t>20</w:t>
            </w:r>
          </w:p>
        </w:tc>
      </w:tr>
      <w:tr w:rsidR="00612F7D" w:rsidRPr="004C240B" w14:paraId="4CF60814" w14:textId="77777777" w:rsidTr="00AF6894">
        <w:trPr>
          <w:trHeight w:val="283"/>
        </w:trPr>
        <w:tc>
          <w:tcPr>
            <w:tcW w:w="436" w:type="dxa"/>
          </w:tcPr>
          <w:p w14:paraId="2EAF64D6" w14:textId="4DA0245A" w:rsidR="00612F7D" w:rsidRDefault="00612F7D" w:rsidP="00612F7D">
            <w:pPr>
              <w:pStyle w:val="TableParagraph"/>
              <w:spacing w:before="11"/>
              <w:rPr>
                <w:sz w:val="15"/>
              </w:rPr>
            </w:pPr>
            <w:r>
              <w:rPr>
                <w:sz w:val="15"/>
              </w:rPr>
              <w:t>21</w:t>
            </w:r>
          </w:p>
        </w:tc>
        <w:tc>
          <w:tcPr>
            <w:tcW w:w="3101" w:type="dxa"/>
          </w:tcPr>
          <w:p w14:paraId="19BC2595" w14:textId="1BAA052E" w:rsidR="00612F7D" w:rsidRDefault="00612F7D" w:rsidP="00612F7D">
            <w:pPr>
              <w:pStyle w:val="TableParagraph"/>
              <w:spacing w:before="55"/>
              <w:ind w:left="114"/>
              <w:jc w:val="left"/>
              <w:rPr>
                <w:sz w:val="16"/>
              </w:rPr>
            </w:pPr>
            <w:r>
              <w:rPr>
                <w:w w:val="115"/>
                <w:sz w:val="16"/>
              </w:rPr>
              <w:t>Pengawas Perikanan Ahli Pertama</w:t>
            </w:r>
          </w:p>
        </w:tc>
        <w:tc>
          <w:tcPr>
            <w:tcW w:w="857" w:type="dxa"/>
          </w:tcPr>
          <w:p w14:paraId="61FA95AD" w14:textId="77777777" w:rsidR="00612F7D" w:rsidRPr="004C240B" w:rsidRDefault="00612F7D" w:rsidP="00612F7D">
            <w:pPr>
              <w:pStyle w:val="TableParagraph"/>
              <w:spacing w:before="55"/>
              <w:ind w:right="361"/>
              <w:jc w:val="right"/>
              <w:rPr>
                <w:sz w:val="16"/>
              </w:rPr>
            </w:pPr>
            <w:r>
              <w:rPr>
                <w:sz w:val="16"/>
              </w:rPr>
              <w:t>8</w:t>
            </w:r>
          </w:p>
        </w:tc>
        <w:tc>
          <w:tcPr>
            <w:tcW w:w="856" w:type="dxa"/>
          </w:tcPr>
          <w:p w14:paraId="654CF1CD" w14:textId="77777777" w:rsidR="00612F7D" w:rsidRPr="004C240B" w:rsidRDefault="00612F7D" w:rsidP="00612F7D">
            <w:pPr>
              <w:pStyle w:val="TableParagraph"/>
              <w:spacing w:before="55"/>
              <w:ind w:left="212" w:right="186"/>
              <w:rPr>
                <w:sz w:val="16"/>
              </w:rPr>
            </w:pPr>
            <w:r>
              <w:rPr>
                <w:sz w:val="16"/>
              </w:rPr>
              <w:t>1235</w:t>
            </w:r>
          </w:p>
        </w:tc>
        <w:tc>
          <w:tcPr>
            <w:tcW w:w="460" w:type="dxa"/>
          </w:tcPr>
          <w:p w14:paraId="53E52B26" w14:textId="77777777" w:rsidR="00612F7D" w:rsidRPr="004C240B" w:rsidRDefault="00612F7D" w:rsidP="00612F7D">
            <w:pPr>
              <w:pStyle w:val="TableParagraph"/>
              <w:spacing w:before="55"/>
              <w:ind w:left="185"/>
              <w:jc w:val="left"/>
              <w:rPr>
                <w:sz w:val="16"/>
              </w:rPr>
            </w:pPr>
            <w:r>
              <w:rPr>
                <w:sz w:val="16"/>
              </w:rPr>
              <w:t>5</w:t>
            </w:r>
          </w:p>
        </w:tc>
        <w:tc>
          <w:tcPr>
            <w:tcW w:w="812" w:type="dxa"/>
          </w:tcPr>
          <w:p w14:paraId="19B53D4E" w14:textId="77777777" w:rsidR="00612F7D" w:rsidRPr="004C240B" w:rsidRDefault="00612F7D" w:rsidP="00612F7D">
            <w:pPr>
              <w:pStyle w:val="TableParagraph"/>
              <w:spacing w:before="55"/>
              <w:ind w:left="241" w:right="210"/>
              <w:rPr>
                <w:sz w:val="16"/>
              </w:rPr>
            </w:pPr>
            <w:r>
              <w:rPr>
                <w:sz w:val="16"/>
              </w:rPr>
              <w:t>750</w:t>
            </w:r>
          </w:p>
        </w:tc>
        <w:tc>
          <w:tcPr>
            <w:tcW w:w="580" w:type="dxa"/>
          </w:tcPr>
          <w:p w14:paraId="58FD8D69" w14:textId="77777777" w:rsidR="00612F7D" w:rsidRPr="004C240B" w:rsidRDefault="00612F7D" w:rsidP="00612F7D">
            <w:pPr>
              <w:pStyle w:val="TableParagraph"/>
              <w:spacing w:before="55"/>
              <w:ind w:left="41"/>
              <w:rPr>
                <w:sz w:val="16"/>
              </w:rPr>
            </w:pPr>
            <w:r>
              <w:rPr>
                <w:sz w:val="16"/>
              </w:rPr>
              <w:t>2</w:t>
            </w:r>
          </w:p>
        </w:tc>
        <w:tc>
          <w:tcPr>
            <w:tcW w:w="620" w:type="dxa"/>
          </w:tcPr>
          <w:p w14:paraId="1226D834" w14:textId="77777777" w:rsidR="00612F7D" w:rsidRPr="004C240B" w:rsidRDefault="00612F7D" w:rsidP="00612F7D">
            <w:pPr>
              <w:pStyle w:val="TableParagraph"/>
              <w:spacing w:before="55"/>
              <w:ind w:left="176"/>
              <w:jc w:val="left"/>
              <w:rPr>
                <w:sz w:val="16"/>
              </w:rPr>
            </w:pPr>
            <w:r>
              <w:rPr>
                <w:sz w:val="16"/>
              </w:rPr>
              <w:t>125</w:t>
            </w:r>
          </w:p>
        </w:tc>
        <w:tc>
          <w:tcPr>
            <w:tcW w:w="552" w:type="dxa"/>
          </w:tcPr>
          <w:p w14:paraId="7740FB4F" w14:textId="77777777" w:rsidR="00612F7D" w:rsidRPr="004C240B" w:rsidRDefault="00612F7D" w:rsidP="00612F7D">
            <w:pPr>
              <w:pStyle w:val="TableParagraph"/>
              <w:spacing w:before="55"/>
              <w:ind w:left="29"/>
              <w:rPr>
                <w:sz w:val="16"/>
              </w:rPr>
            </w:pPr>
            <w:r>
              <w:rPr>
                <w:sz w:val="16"/>
              </w:rPr>
              <w:t>2</w:t>
            </w:r>
          </w:p>
        </w:tc>
        <w:tc>
          <w:tcPr>
            <w:tcW w:w="681" w:type="dxa"/>
          </w:tcPr>
          <w:p w14:paraId="12F5FD4A" w14:textId="77777777" w:rsidR="00612F7D" w:rsidRPr="004C240B" w:rsidRDefault="00612F7D" w:rsidP="00612F7D">
            <w:pPr>
              <w:pStyle w:val="TableParagraph"/>
              <w:spacing w:before="55"/>
              <w:ind w:left="198" w:right="143"/>
              <w:rPr>
                <w:sz w:val="16"/>
              </w:rPr>
            </w:pPr>
            <w:r>
              <w:rPr>
                <w:sz w:val="16"/>
              </w:rPr>
              <w:t>125</w:t>
            </w:r>
          </w:p>
        </w:tc>
        <w:tc>
          <w:tcPr>
            <w:tcW w:w="632" w:type="dxa"/>
          </w:tcPr>
          <w:p w14:paraId="0202AF77" w14:textId="77777777" w:rsidR="00612F7D" w:rsidRPr="004C240B" w:rsidRDefault="00612F7D" w:rsidP="00612F7D">
            <w:pPr>
              <w:pStyle w:val="TableParagraph"/>
              <w:spacing w:before="55"/>
              <w:ind w:right="236"/>
              <w:jc w:val="right"/>
              <w:rPr>
                <w:sz w:val="16"/>
              </w:rPr>
            </w:pPr>
            <w:r>
              <w:rPr>
                <w:sz w:val="16"/>
              </w:rPr>
              <w:t>2</w:t>
            </w:r>
          </w:p>
        </w:tc>
        <w:tc>
          <w:tcPr>
            <w:tcW w:w="688" w:type="dxa"/>
          </w:tcPr>
          <w:p w14:paraId="3C1228D2" w14:textId="77777777" w:rsidR="00612F7D" w:rsidRPr="004C240B" w:rsidRDefault="00612F7D" w:rsidP="00612F7D">
            <w:pPr>
              <w:pStyle w:val="TableParagraph"/>
              <w:spacing w:before="55"/>
              <w:ind w:left="196" w:right="146"/>
              <w:rPr>
                <w:sz w:val="16"/>
              </w:rPr>
            </w:pPr>
            <w:r>
              <w:rPr>
                <w:sz w:val="16"/>
              </w:rPr>
              <w:t>75</w:t>
            </w:r>
          </w:p>
        </w:tc>
        <w:tc>
          <w:tcPr>
            <w:tcW w:w="504" w:type="dxa"/>
          </w:tcPr>
          <w:p w14:paraId="1FB4C9CC" w14:textId="77777777" w:rsidR="00612F7D" w:rsidRPr="004C240B" w:rsidRDefault="00612F7D" w:rsidP="00612F7D">
            <w:pPr>
              <w:pStyle w:val="TableParagraph"/>
              <w:spacing w:before="55"/>
              <w:ind w:left="60"/>
              <w:rPr>
                <w:sz w:val="16"/>
              </w:rPr>
            </w:pPr>
            <w:r>
              <w:rPr>
                <w:sz w:val="16"/>
              </w:rPr>
              <w:t>2</w:t>
            </w:r>
          </w:p>
        </w:tc>
        <w:tc>
          <w:tcPr>
            <w:tcW w:w="721" w:type="dxa"/>
          </w:tcPr>
          <w:p w14:paraId="75AE68DA" w14:textId="77777777" w:rsidR="00612F7D" w:rsidRPr="004C240B" w:rsidRDefault="00612F7D" w:rsidP="00612F7D">
            <w:pPr>
              <w:pStyle w:val="TableParagraph"/>
              <w:spacing w:before="55"/>
              <w:ind w:left="285"/>
              <w:jc w:val="left"/>
              <w:rPr>
                <w:sz w:val="16"/>
              </w:rPr>
            </w:pPr>
            <w:r>
              <w:rPr>
                <w:sz w:val="16"/>
              </w:rPr>
              <w:t>75</w:t>
            </w:r>
          </w:p>
        </w:tc>
        <w:tc>
          <w:tcPr>
            <w:tcW w:w="520" w:type="dxa"/>
          </w:tcPr>
          <w:p w14:paraId="3EF979EB" w14:textId="77777777" w:rsidR="00612F7D" w:rsidRPr="004C240B" w:rsidRDefault="00612F7D" w:rsidP="00612F7D">
            <w:pPr>
              <w:pStyle w:val="TableParagraph"/>
              <w:spacing w:before="55"/>
              <w:ind w:right="176"/>
              <w:jc w:val="right"/>
              <w:rPr>
                <w:sz w:val="16"/>
              </w:rPr>
            </w:pPr>
            <w:r>
              <w:rPr>
                <w:sz w:val="16"/>
              </w:rPr>
              <w:t>2</w:t>
            </w:r>
          </w:p>
        </w:tc>
        <w:tc>
          <w:tcPr>
            <w:tcW w:w="576" w:type="dxa"/>
          </w:tcPr>
          <w:p w14:paraId="03C6F6A1" w14:textId="77777777" w:rsidR="00612F7D" w:rsidRPr="004C240B" w:rsidRDefault="00612F7D" w:rsidP="00612F7D">
            <w:pPr>
              <w:pStyle w:val="TableParagraph"/>
              <w:spacing w:before="55"/>
              <w:ind w:left="187" w:right="127"/>
              <w:rPr>
                <w:sz w:val="16"/>
              </w:rPr>
            </w:pPr>
            <w:r>
              <w:rPr>
                <w:sz w:val="16"/>
              </w:rPr>
              <w:t>25</w:t>
            </w:r>
          </w:p>
        </w:tc>
        <w:tc>
          <w:tcPr>
            <w:tcW w:w="420" w:type="dxa"/>
          </w:tcPr>
          <w:p w14:paraId="02F03231" w14:textId="77777777" w:rsidR="00612F7D" w:rsidRPr="004C240B" w:rsidRDefault="00612F7D" w:rsidP="00612F7D">
            <w:pPr>
              <w:pStyle w:val="TableParagraph"/>
              <w:spacing w:before="55"/>
              <w:ind w:left="49" w:hanging="77"/>
              <w:rPr>
                <w:sz w:val="16"/>
              </w:rPr>
            </w:pPr>
            <w:r>
              <w:rPr>
                <w:sz w:val="16"/>
              </w:rPr>
              <w:t>1</w:t>
            </w:r>
          </w:p>
        </w:tc>
        <w:tc>
          <w:tcPr>
            <w:tcW w:w="677" w:type="dxa"/>
          </w:tcPr>
          <w:p w14:paraId="53C24203" w14:textId="77777777" w:rsidR="00612F7D" w:rsidRPr="004C240B" w:rsidRDefault="00612F7D" w:rsidP="00612F7D">
            <w:pPr>
              <w:pStyle w:val="TableParagraph"/>
              <w:spacing w:before="55"/>
              <w:ind w:left="237" w:right="190"/>
              <w:rPr>
                <w:sz w:val="16"/>
              </w:rPr>
            </w:pPr>
            <w:r>
              <w:rPr>
                <w:sz w:val="16"/>
              </w:rPr>
              <w:t>20</w:t>
            </w:r>
          </w:p>
        </w:tc>
        <w:tc>
          <w:tcPr>
            <w:tcW w:w="520" w:type="dxa"/>
          </w:tcPr>
          <w:p w14:paraId="5E6B607B" w14:textId="77777777" w:rsidR="00612F7D" w:rsidRPr="004C240B" w:rsidRDefault="00612F7D" w:rsidP="00612F7D">
            <w:pPr>
              <w:pStyle w:val="TableParagraph"/>
              <w:spacing w:before="55"/>
              <w:ind w:left="52" w:hanging="95"/>
              <w:rPr>
                <w:sz w:val="16"/>
              </w:rPr>
            </w:pPr>
            <w:r>
              <w:rPr>
                <w:sz w:val="16"/>
              </w:rPr>
              <w:t>2</w:t>
            </w:r>
          </w:p>
        </w:tc>
        <w:tc>
          <w:tcPr>
            <w:tcW w:w="596" w:type="dxa"/>
          </w:tcPr>
          <w:p w14:paraId="58613509" w14:textId="77777777" w:rsidR="00612F7D" w:rsidRPr="004C240B" w:rsidRDefault="00612F7D" w:rsidP="00612F7D">
            <w:pPr>
              <w:pStyle w:val="TableParagraph"/>
              <w:spacing w:before="55"/>
              <w:ind w:left="54"/>
              <w:rPr>
                <w:sz w:val="16"/>
              </w:rPr>
            </w:pPr>
            <w:r>
              <w:rPr>
                <w:sz w:val="16"/>
              </w:rPr>
              <w:t>20</w:t>
            </w:r>
          </w:p>
        </w:tc>
        <w:tc>
          <w:tcPr>
            <w:tcW w:w="516" w:type="dxa"/>
          </w:tcPr>
          <w:p w14:paraId="243C78C2" w14:textId="77777777" w:rsidR="00612F7D" w:rsidRPr="004C240B" w:rsidRDefault="00612F7D" w:rsidP="00612F7D">
            <w:pPr>
              <w:pStyle w:val="TableParagraph"/>
              <w:spacing w:before="55"/>
              <w:ind w:left="52"/>
              <w:rPr>
                <w:sz w:val="16"/>
              </w:rPr>
            </w:pPr>
            <w:r>
              <w:rPr>
                <w:sz w:val="16"/>
              </w:rPr>
              <w:t>2</w:t>
            </w:r>
          </w:p>
        </w:tc>
        <w:tc>
          <w:tcPr>
            <w:tcW w:w="641" w:type="dxa"/>
          </w:tcPr>
          <w:p w14:paraId="3EF15FD3" w14:textId="77777777" w:rsidR="00612F7D" w:rsidRPr="004C240B" w:rsidRDefault="00612F7D" w:rsidP="00612F7D">
            <w:pPr>
              <w:pStyle w:val="TableParagraph"/>
              <w:spacing w:before="55"/>
              <w:ind w:left="289"/>
              <w:jc w:val="left"/>
              <w:rPr>
                <w:sz w:val="16"/>
              </w:rPr>
            </w:pPr>
            <w:r>
              <w:rPr>
                <w:sz w:val="16"/>
              </w:rPr>
              <w:t>20</w:t>
            </w:r>
          </w:p>
        </w:tc>
      </w:tr>
      <w:tr w:rsidR="00612F7D" w14:paraId="12863EDE" w14:textId="77777777" w:rsidTr="00AF6894">
        <w:trPr>
          <w:trHeight w:val="283"/>
        </w:trPr>
        <w:tc>
          <w:tcPr>
            <w:tcW w:w="436" w:type="dxa"/>
          </w:tcPr>
          <w:p w14:paraId="15A0CCB9" w14:textId="692534A4" w:rsidR="00612F7D" w:rsidRDefault="00612F7D" w:rsidP="00612F7D">
            <w:pPr>
              <w:pStyle w:val="TableParagraph"/>
              <w:spacing w:before="11"/>
              <w:rPr>
                <w:sz w:val="15"/>
              </w:rPr>
            </w:pPr>
            <w:r>
              <w:rPr>
                <w:sz w:val="15"/>
              </w:rPr>
              <w:t>22</w:t>
            </w:r>
          </w:p>
        </w:tc>
        <w:tc>
          <w:tcPr>
            <w:tcW w:w="3101" w:type="dxa"/>
          </w:tcPr>
          <w:p w14:paraId="54DA866F" w14:textId="77777777" w:rsidR="00612F7D" w:rsidRDefault="00612F7D" w:rsidP="00612F7D">
            <w:pPr>
              <w:pStyle w:val="TableParagraph"/>
              <w:spacing w:before="27"/>
              <w:ind w:left="114"/>
              <w:jc w:val="left"/>
              <w:rPr>
                <w:sz w:val="16"/>
              </w:rPr>
            </w:pPr>
            <w:r>
              <w:rPr>
                <w:sz w:val="16"/>
              </w:rPr>
              <w:t>Pranata Komputer Mahir</w:t>
            </w:r>
          </w:p>
        </w:tc>
        <w:tc>
          <w:tcPr>
            <w:tcW w:w="857" w:type="dxa"/>
          </w:tcPr>
          <w:p w14:paraId="5E643720" w14:textId="77777777" w:rsidR="00612F7D" w:rsidRDefault="00612F7D" w:rsidP="00612F7D">
            <w:pPr>
              <w:pStyle w:val="TableParagraph"/>
              <w:ind w:left="20"/>
              <w:rPr>
                <w:sz w:val="16"/>
              </w:rPr>
            </w:pPr>
            <w:r>
              <w:rPr>
                <w:w w:val="111"/>
                <w:sz w:val="16"/>
              </w:rPr>
              <w:t>7</w:t>
            </w:r>
          </w:p>
        </w:tc>
        <w:tc>
          <w:tcPr>
            <w:tcW w:w="856" w:type="dxa"/>
          </w:tcPr>
          <w:p w14:paraId="45A3A88E" w14:textId="77777777" w:rsidR="00612F7D" w:rsidRDefault="00612F7D" w:rsidP="00612F7D">
            <w:pPr>
              <w:pStyle w:val="TableParagraph"/>
              <w:ind w:left="241" w:right="210"/>
              <w:rPr>
                <w:sz w:val="16"/>
              </w:rPr>
            </w:pPr>
            <w:r>
              <w:rPr>
                <w:w w:val="110"/>
                <w:sz w:val="16"/>
              </w:rPr>
              <w:t>1005</w:t>
            </w:r>
          </w:p>
        </w:tc>
        <w:tc>
          <w:tcPr>
            <w:tcW w:w="460" w:type="dxa"/>
          </w:tcPr>
          <w:p w14:paraId="328638F0" w14:textId="77777777" w:rsidR="00612F7D" w:rsidRDefault="00612F7D" w:rsidP="00612F7D">
            <w:pPr>
              <w:pStyle w:val="TableParagraph"/>
              <w:rPr>
                <w:sz w:val="16"/>
              </w:rPr>
            </w:pPr>
            <w:r>
              <w:rPr>
                <w:w w:val="111"/>
                <w:sz w:val="16"/>
              </w:rPr>
              <w:t>4</w:t>
            </w:r>
          </w:p>
        </w:tc>
        <w:tc>
          <w:tcPr>
            <w:tcW w:w="812" w:type="dxa"/>
          </w:tcPr>
          <w:p w14:paraId="6243117F" w14:textId="77777777" w:rsidR="00612F7D" w:rsidRDefault="00612F7D" w:rsidP="00612F7D">
            <w:pPr>
              <w:pStyle w:val="TableParagraph"/>
              <w:ind w:left="255" w:right="226"/>
              <w:rPr>
                <w:sz w:val="16"/>
              </w:rPr>
            </w:pPr>
            <w:r>
              <w:rPr>
                <w:w w:val="110"/>
                <w:sz w:val="16"/>
              </w:rPr>
              <w:t>550</w:t>
            </w:r>
          </w:p>
        </w:tc>
        <w:tc>
          <w:tcPr>
            <w:tcW w:w="580" w:type="dxa"/>
          </w:tcPr>
          <w:p w14:paraId="42032BD3" w14:textId="77777777" w:rsidR="00612F7D" w:rsidRDefault="00612F7D" w:rsidP="00612F7D">
            <w:pPr>
              <w:pStyle w:val="TableParagraph"/>
              <w:ind w:left="23"/>
              <w:rPr>
                <w:sz w:val="16"/>
              </w:rPr>
            </w:pPr>
            <w:r>
              <w:rPr>
                <w:w w:val="111"/>
                <w:sz w:val="16"/>
              </w:rPr>
              <w:t>2</w:t>
            </w:r>
          </w:p>
        </w:tc>
        <w:tc>
          <w:tcPr>
            <w:tcW w:w="620" w:type="dxa"/>
          </w:tcPr>
          <w:p w14:paraId="0EB50CB4" w14:textId="77777777" w:rsidR="00612F7D" w:rsidRDefault="00612F7D" w:rsidP="00612F7D">
            <w:pPr>
              <w:pStyle w:val="TableParagraph"/>
              <w:ind w:right="243"/>
              <w:jc w:val="right"/>
              <w:rPr>
                <w:sz w:val="16"/>
              </w:rPr>
            </w:pPr>
            <w:r>
              <w:rPr>
                <w:w w:val="110"/>
                <w:sz w:val="16"/>
              </w:rPr>
              <w:t>125</w:t>
            </w:r>
          </w:p>
        </w:tc>
        <w:tc>
          <w:tcPr>
            <w:tcW w:w="552" w:type="dxa"/>
          </w:tcPr>
          <w:p w14:paraId="52B52111" w14:textId="77777777" w:rsidR="00612F7D" w:rsidRDefault="00612F7D" w:rsidP="00612F7D">
            <w:pPr>
              <w:pStyle w:val="TableParagraph"/>
              <w:ind w:left="23"/>
              <w:rPr>
                <w:sz w:val="16"/>
              </w:rPr>
            </w:pPr>
            <w:r>
              <w:rPr>
                <w:w w:val="111"/>
                <w:sz w:val="16"/>
              </w:rPr>
              <w:t>2</w:t>
            </w:r>
          </w:p>
        </w:tc>
        <w:tc>
          <w:tcPr>
            <w:tcW w:w="681" w:type="dxa"/>
          </w:tcPr>
          <w:p w14:paraId="09C2748D" w14:textId="77777777" w:rsidR="00612F7D" w:rsidRDefault="00612F7D" w:rsidP="00612F7D">
            <w:pPr>
              <w:pStyle w:val="TableParagraph"/>
              <w:ind w:left="188"/>
              <w:rPr>
                <w:sz w:val="16"/>
              </w:rPr>
            </w:pPr>
            <w:r>
              <w:rPr>
                <w:w w:val="110"/>
                <w:sz w:val="16"/>
              </w:rPr>
              <w:t>125</w:t>
            </w:r>
          </w:p>
        </w:tc>
        <w:tc>
          <w:tcPr>
            <w:tcW w:w="632" w:type="dxa"/>
          </w:tcPr>
          <w:p w14:paraId="03FE03DE" w14:textId="77777777" w:rsidR="00612F7D" w:rsidRDefault="00612F7D" w:rsidP="00612F7D">
            <w:pPr>
              <w:pStyle w:val="TableParagraph"/>
              <w:ind w:right="257"/>
              <w:jc w:val="right"/>
              <w:rPr>
                <w:sz w:val="16"/>
              </w:rPr>
            </w:pPr>
            <w:r>
              <w:rPr>
                <w:w w:val="111"/>
                <w:sz w:val="16"/>
              </w:rPr>
              <w:t>2</w:t>
            </w:r>
          </w:p>
        </w:tc>
        <w:tc>
          <w:tcPr>
            <w:tcW w:w="688" w:type="dxa"/>
          </w:tcPr>
          <w:p w14:paraId="42E7096E" w14:textId="77777777" w:rsidR="00612F7D" w:rsidRDefault="00612F7D" w:rsidP="00612F7D">
            <w:pPr>
              <w:pStyle w:val="TableParagraph"/>
              <w:ind w:right="196"/>
              <w:jc w:val="right"/>
              <w:rPr>
                <w:sz w:val="16"/>
              </w:rPr>
            </w:pPr>
            <w:r>
              <w:rPr>
                <w:w w:val="110"/>
                <w:sz w:val="16"/>
              </w:rPr>
              <w:t>75</w:t>
            </w:r>
          </w:p>
        </w:tc>
        <w:tc>
          <w:tcPr>
            <w:tcW w:w="504" w:type="dxa"/>
          </w:tcPr>
          <w:p w14:paraId="34619A20" w14:textId="77777777" w:rsidR="00612F7D" w:rsidRDefault="00612F7D" w:rsidP="00612F7D">
            <w:pPr>
              <w:pStyle w:val="TableParagraph"/>
              <w:ind w:right="-75"/>
              <w:rPr>
                <w:sz w:val="16"/>
              </w:rPr>
            </w:pPr>
            <w:r>
              <w:rPr>
                <w:w w:val="111"/>
                <w:sz w:val="16"/>
              </w:rPr>
              <w:t>2</w:t>
            </w:r>
          </w:p>
        </w:tc>
        <w:tc>
          <w:tcPr>
            <w:tcW w:w="721" w:type="dxa"/>
          </w:tcPr>
          <w:p w14:paraId="1F629D50" w14:textId="77777777" w:rsidR="00612F7D" w:rsidRDefault="00612F7D" w:rsidP="00612F7D">
            <w:pPr>
              <w:pStyle w:val="TableParagraph"/>
              <w:ind w:left="199" w:right="167"/>
              <w:rPr>
                <w:sz w:val="16"/>
              </w:rPr>
            </w:pPr>
            <w:r>
              <w:rPr>
                <w:w w:val="110"/>
                <w:sz w:val="16"/>
              </w:rPr>
              <w:t>75</w:t>
            </w:r>
          </w:p>
        </w:tc>
        <w:tc>
          <w:tcPr>
            <w:tcW w:w="520" w:type="dxa"/>
          </w:tcPr>
          <w:p w14:paraId="2539B7D1" w14:textId="77777777" w:rsidR="00612F7D" w:rsidRDefault="00612F7D" w:rsidP="00612F7D">
            <w:pPr>
              <w:pStyle w:val="TableParagraph"/>
              <w:ind w:left="43"/>
              <w:rPr>
                <w:sz w:val="16"/>
              </w:rPr>
            </w:pPr>
            <w:r>
              <w:rPr>
                <w:w w:val="111"/>
                <w:sz w:val="16"/>
              </w:rPr>
              <w:t>2</w:t>
            </w:r>
          </w:p>
        </w:tc>
        <w:tc>
          <w:tcPr>
            <w:tcW w:w="576" w:type="dxa"/>
          </w:tcPr>
          <w:p w14:paraId="324D97C8" w14:textId="77777777" w:rsidR="00612F7D" w:rsidRDefault="00612F7D" w:rsidP="00612F7D">
            <w:pPr>
              <w:pStyle w:val="TableParagraph"/>
              <w:ind w:right="171"/>
              <w:jc w:val="right"/>
              <w:rPr>
                <w:sz w:val="16"/>
              </w:rPr>
            </w:pPr>
            <w:r>
              <w:rPr>
                <w:w w:val="110"/>
                <w:sz w:val="16"/>
              </w:rPr>
              <w:t>25</w:t>
            </w:r>
          </w:p>
        </w:tc>
        <w:tc>
          <w:tcPr>
            <w:tcW w:w="420" w:type="dxa"/>
          </w:tcPr>
          <w:p w14:paraId="65C498BD" w14:textId="77777777" w:rsidR="00612F7D" w:rsidRDefault="00612F7D" w:rsidP="00612F7D">
            <w:pPr>
              <w:pStyle w:val="TableParagraph"/>
              <w:ind w:right="139"/>
              <w:jc w:val="right"/>
              <w:rPr>
                <w:sz w:val="16"/>
              </w:rPr>
            </w:pPr>
            <w:r>
              <w:rPr>
                <w:w w:val="111"/>
                <w:sz w:val="16"/>
              </w:rPr>
              <w:t>1</w:t>
            </w:r>
          </w:p>
        </w:tc>
        <w:tc>
          <w:tcPr>
            <w:tcW w:w="677" w:type="dxa"/>
          </w:tcPr>
          <w:p w14:paraId="422476A2" w14:textId="77777777" w:rsidR="00612F7D" w:rsidRDefault="00612F7D" w:rsidP="00612F7D">
            <w:pPr>
              <w:pStyle w:val="TableParagraph"/>
              <w:ind w:left="189" w:right="152"/>
              <w:rPr>
                <w:sz w:val="16"/>
              </w:rPr>
            </w:pPr>
            <w:r>
              <w:rPr>
                <w:w w:val="110"/>
                <w:sz w:val="16"/>
              </w:rPr>
              <w:t>20</w:t>
            </w:r>
          </w:p>
        </w:tc>
        <w:tc>
          <w:tcPr>
            <w:tcW w:w="520" w:type="dxa"/>
          </w:tcPr>
          <w:p w14:paraId="0BE7F4E1" w14:textId="77777777" w:rsidR="00612F7D" w:rsidRDefault="00612F7D" w:rsidP="00612F7D">
            <w:pPr>
              <w:pStyle w:val="TableParagraph"/>
              <w:ind w:left="42"/>
              <w:rPr>
                <w:sz w:val="16"/>
              </w:rPr>
            </w:pPr>
            <w:r>
              <w:rPr>
                <w:w w:val="111"/>
                <w:sz w:val="16"/>
              </w:rPr>
              <w:t>1</w:t>
            </w:r>
          </w:p>
        </w:tc>
        <w:tc>
          <w:tcPr>
            <w:tcW w:w="596" w:type="dxa"/>
          </w:tcPr>
          <w:p w14:paraId="5CAA0EEA" w14:textId="77777777" w:rsidR="00612F7D" w:rsidRDefault="00612F7D" w:rsidP="00612F7D">
            <w:pPr>
              <w:pStyle w:val="TableParagraph"/>
              <w:ind w:left="56"/>
              <w:rPr>
                <w:sz w:val="16"/>
              </w:rPr>
            </w:pPr>
            <w:r>
              <w:rPr>
                <w:w w:val="111"/>
                <w:sz w:val="16"/>
              </w:rPr>
              <w:t>5</w:t>
            </w:r>
          </w:p>
        </w:tc>
        <w:tc>
          <w:tcPr>
            <w:tcW w:w="516" w:type="dxa"/>
          </w:tcPr>
          <w:p w14:paraId="030B032C" w14:textId="77777777" w:rsidR="00612F7D" w:rsidRDefault="00612F7D" w:rsidP="00612F7D">
            <w:pPr>
              <w:pStyle w:val="TableParagraph"/>
              <w:ind w:right="159"/>
              <w:jc w:val="right"/>
              <w:rPr>
                <w:sz w:val="16"/>
              </w:rPr>
            </w:pPr>
            <w:r>
              <w:rPr>
                <w:w w:val="111"/>
                <w:sz w:val="16"/>
              </w:rPr>
              <w:t>1</w:t>
            </w:r>
          </w:p>
        </w:tc>
        <w:tc>
          <w:tcPr>
            <w:tcW w:w="641" w:type="dxa"/>
          </w:tcPr>
          <w:p w14:paraId="5885727E" w14:textId="77777777" w:rsidR="00612F7D" w:rsidRDefault="00612F7D" w:rsidP="00612F7D">
            <w:pPr>
              <w:pStyle w:val="TableParagraph"/>
              <w:ind w:left="59"/>
              <w:rPr>
                <w:sz w:val="16"/>
              </w:rPr>
            </w:pPr>
            <w:r>
              <w:rPr>
                <w:w w:val="111"/>
                <w:sz w:val="16"/>
              </w:rPr>
              <w:t>5</w:t>
            </w:r>
          </w:p>
        </w:tc>
      </w:tr>
      <w:tr w:rsidR="00612F7D" w:rsidRPr="004C240B" w14:paraId="749E36B2" w14:textId="77777777" w:rsidTr="00AF6894">
        <w:trPr>
          <w:trHeight w:val="283"/>
        </w:trPr>
        <w:tc>
          <w:tcPr>
            <w:tcW w:w="436" w:type="dxa"/>
          </w:tcPr>
          <w:p w14:paraId="43269521" w14:textId="5BDE551B" w:rsidR="00612F7D" w:rsidRDefault="00612F7D" w:rsidP="00612F7D">
            <w:pPr>
              <w:pStyle w:val="TableParagraph"/>
              <w:spacing w:before="11"/>
              <w:rPr>
                <w:sz w:val="15"/>
              </w:rPr>
            </w:pPr>
            <w:r>
              <w:rPr>
                <w:sz w:val="15"/>
              </w:rPr>
              <w:t>23</w:t>
            </w:r>
          </w:p>
        </w:tc>
        <w:tc>
          <w:tcPr>
            <w:tcW w:w="3101" w:type="dxa"/>
          </w:tcPr>
          <w:p w14:paraId="3A33DB98" w14:textId="77777777" w:rsidR="00612F7D" w:rsidRPr="00FC66C2" w:rsidRDefault="00612F7D" w:rsidP="00612F7D">
            <w:pPr>
              <w:pStyle w:val="TableParagraph"/>
              <w:spacing w:before="102" w:line="235" w:lineRule="auto"/>
              <w:ind w:left="114" w:right="669"/>
              <w:jc w:val="left"/>
              <w:rPr>
                <w:sz w:val="16"/>
              </w:rPr>
            </w:pPr>
            <w:r>
              <w:rPr>
                <w:sz w:val="16"/>
              </w:rPr>
              <w:t>Arsiparis Terampil</w:t>
            </w:r>
          </w:p>
        </w:tc>
        <w:tc>
          <w:tcPr>
            <w:tcW w:w="857" w:type="dxa"/>
          </w:tcPr>
          <w:p w14:paraId="727C306E" w14:textId="77777777" w:rsidR="00612F7D" w:rsidRPr="00F40A9F" w:rsidRDefault="00612F7D" w:rsidP="00612F7D">
            <w:pPr>
              <w:pStyle w:val="TableParagraph"/>
              <w:spacing w:before="55"/>
              <w:ind w:right="361"/>
              <w:jc w:val="right"/>
              <w:rPr>
                <w:sz w:val="16"/>
              </w:rPr>
            </w:pPr>
            <w:r>
              <w:rPr>
                <w:sz w:val="16"/>
              </w:rPr>
              <w:t>6</w:t>
            </w:r>
          </w:p>
        </w:tc>
        <w:tc>
          <w:tcPr>
            <w:tcW w:w="856" w:type="dxa"/>
          </w:tcPr>
          <w:p w14:paraId="215AE07A" w14:textId="77777777" w:rsidR="00612F7D" w:rsidRPr="00F40A9F" w:rsidRDefault="00612F7D" w:rsidP="00612F7D">
            <w:pPr>
              <w:pStyle w:val="TableParagraph"/>
              <w:spacing w:before="55"/>
              <w:ind w:left="212" w:right="186"/>
              <w:rPr>
                <w:sz w:val="16"/>
              </w:rPr>
            </w:pPr>
            <w:r>
              <w:rPr>
                <w:sz w:val="16"/>
              </w:rPr>
              <w:t>740</w:t>
            </w:r>
          </w:p>
        </w:tc>
        <w:tc>
          <w:tcPr>
            <w:tcW w:w="460" w:type="dxa"/>
          </w:tcPr>
          <w:p w14:paraId="36626D2E" w14:textId="77777777" w:rsidR="00612F7D" w:rsidRPr="00F40A9F" w:rsidRDefault="00612F7D" w:rsidP="00612F7D">
            <w:pPr>
              <w:pStyle w:val="TableParagraph"/>
              <w:spacing w:before="55"/>
              <w:ind w:left="185"/>
              <w:jc w:val="left"/>
              <w:rPr>
                <w:sz w:val="16"/>
              </w:rPr>
            </w:pPr>
            <w:r>
              <w:rPr>
                <w:sz w:val="16"/>
              </w:rPr>
              <w:t>4</w:t>
            </w:r>
          </w:p>
        </w:tc>
        <w:tc>
          <w:tcPr>
            <w:tcW w:w="812" w:type="dxa"/>
          </w:tcPr>
          <w:p w14:paraId="790354C6" w14:textId="77777777" w:rsidR="00612F7D" w:rsidRPr="00F40A9F" w:rsidRDefault="00612F7D" w:rsidP="00612F7D">
            <w:pPr>
              <w:pStyle w:val="TableParagraph"/>
              <w:spacing w:before="55"/>
              <w:ind w:left="241" w:right="210"/>
              <w:rPr>
                <w:sz w:val="16"/>
              </w:rPr>
            </w:pPr>
            <w:r>
              <w:rPr>
                <w:sz w:val="16"/>
              </w:rPr>
              <w:t>550</w:t>
            </w:r>
          </w:p>
        </w:tc>
        <w:tc>
          <w:tcPr>
            <w:tcW w:w="580" w:type="dxa"/>
          </w:tcPr>
          <w:p w14:paraId="0FD832AF" w14:textId="77777777" w:rsidR="00612F7D" w:rsidRPr="00F40A9F" w:rsidRDefault="00612F7D" w:rsidP="00612F7D">
            <w:pPr>
              <w:pStyle w:val="TableParagraph"/>
              <w:spacing w:before="55"/>
              <w:ind w:left="41"/>
              <w:rPr>
                <w:sz w:val="16"/>
              </w:rPr>
            </w:pPr>
            <w:r>
              <w:rPr>
                <w:sz w:val="16"/>
              </w:rPr>
              <w:t>1</w:t>
            </w:r>
          </w:p>
        </w:tc>
        <w:tc>
          <w:tcPr>
            <w:tcW w:w="620" w:type="dxa"/>
          </w:tcPr>
          <w:p w14:paraId="741D15B3" w14:textId="77777777" w:rsidR="00612F7D" w:rsidRPr="00F40A9F" w:rsidRDefault="00612F7D" w:rsidP="00612F7D">
            <w:pPr>
              <w:pStyle w:val="TableParagraph"/>
              <w:spacing w:before="55"/>
              <w:ind w:left="176"/>
              <w:jc w:val="left"/>
              <w:rPr>
                <w:sz w:val="16"/>
              </w:rPr>
            </w:pPr>
            <w:r>
              <w:rPr>
                <w:sz w:val="16"/>
              </w:rPr>
              <w:t>25</w:t>
            </w:r>
          </w:p>
        </w:tc>
        <w:tc>
          <w:tcPr>
            <w:tcW w:w="552" w:type="dxa"/>
          </w:tcPr>
          <w:p w14:paraId="1AD661BA" w14:textId="77777777" w:rsidR="00612F7D" w:rsidRPr="00F40A9F" w:rsidRDefault="00612F7D" w:rsidP="00612F7D">
            <w:pPr>
              <w:pStyle w:val="TableParagraph"/>
              <w:spacing w:before="55"/>
              <w:ind w:left="29"/>
              <w:rPr>
                <w:sz w:val="16"/>
              </w:rPr>
            </w:pPr>
            <w:r>
              <w:rPr>
                <w:sz w:val="16"/>
              </w:rPr>
              <w:t>1</w:t>
            </w:r>
          </w:p>
        </w:tc>
        <w:tc>
          <w:tcPr>
            <w:tcW w:w="681" w:type="dxa"/>
          </w:tcPr>
          <w:p w14:paraId="2D6FCD0D" w14:textId="77777777" w:rsidR="00612F7D" w:rsidRPr="00F40A9F" w:rsidRDefault="00612F7D" w:rsidP="00612F7D">
            <w:pPr>
              <w:pStyle w:val="TableParagraph"/>
              <w:spacing w:before="55"/>
              <w:ind w:left="198" w:right="143"/>
              <w:rPr>
                <w:sz w:val="16"/>
              </w:rPr>
            </w:pPr>
            <w:r>
              <w:rPr>
                <w:sz w:val="16"/>
              </w:rPr>
              <w:t>25</w:t>
            </w:r>
          </w:p>
        </w:tc>
        <w:tc>
          <w:tcPr>
            <w:tcW w:w="632" w:type="dxa"/>
          </w:tcPr>
          <w:p w14:paraId="351A3335" w14:textId="77777777" w:rsidR="00612F7D" w:rsidRPr="00F40A9F" w:rsidRDefault="00612F7D" w:rsidP="00612F7D">
            <w:pPr>
              <w:pStyle w:val="TableParagraph"/>
              <w:spacing w:before="55"/>
              <w:ind w:right="236"/>
              <w:jc w:val="right"/>
              <w:rPr>
                <w:sz w:val="16"/>
              </w:rPr>
            </w:pPr>
            <w:r>
              <w:rPr>
                <w:sz w:val="16"/>
              </w:rPr>
              <w:t>1</w:t>
            </w:r>
          </w:p>
        </w:tc>
        <w:tc>
          <w:tcPr>
            <w:tcW w:w="688" w:type="dxa"/>
          </w:tcPr>
          <w:p w14:paraId="492B36AB" w14:textId="77777777" w:rsidR="00612F7D" w:rsidRPr="00F40A9F" w:rsidRDefault="00612F7D" w:rsidP="00612F7D">
            <w:pPr>
              <w:pStyle w:val="TableParagraph"/>
              <w:spacing w:before="55"/>
              <w:ind w:left="196" w:right="146"/>
              <w:rPr>
                <w:sz w:val="16"/>
              </w:rPr>
            </w:pPr>
            <w:r>
              <w:rPr>
                <w:sz w:val="16"/>
              </w:rPr>
              <w:t>25</w:t>
            </w:r>
          </w:p>
        </w:tc>
        <w:tc>
          <w:tcPr>
            <w:tcW w:w="504" w:type="dxa"/>
          </w:tcPr>
          <w:p w14:paraId="19DD23BA" w14:textId="77777777" w:rsidR="00612F7D" w:rsidRPr="004C240B" w:rsidRDefault="00612F7D" w:rsidP="00612F7D">
            <w:pPr>
              <w:pStyle w:val="TableParagraph"/>
              <w:spacing w:before="55"/>
              <w:ind w:left="60"/>
              <w:rPr>
                <w:sz w:val="16"/>
              </w:rPr>
            </w:pPr>
            <w:r>
              <w:rPr>
                <w:sz w:val="16"/>
              </w:rPr>
              <w:t>2</w:t>
            </w:r>
          </w:p>
        </w:tc>
        <w:tc>
          <w:tcPr>
            <w:tcW w:w="721" w:type="dxa"/>
          </w:tcPr>
          <w:p w14:paraId="53B055BC" w14:textId="77777777" w:rsidR="00612F7D" w:rsidRPr="004C240B" w:rsidRDefault="00612F7D" w:rsidP="00612F7D">
            <w:pPr>
              <w:pStyle w:val="TableParagraph"/>
              <w:spacing w:before="55"/>
              <w:ind w:left="237"/>
              <w:jc w:val="left"/>
              <w:rPr>
                <w:sz w:val="16"/>
              </w:rPr>
            </w:pPr>
            <w:r>
              <w:rPr>
                <w:sz w:val="16"/>
              </w:rPr>
              <w:t>75</w:t>
            </w:r>
          </w:p>
        </w:tc>
        <w:tc>
          <w:tcPr>
            <w:tcW w:w="520" w:type="dxa"/>
          </w:tcPr>
          <w:p w14:paraId="2ED5EBDC" w14:textId="77777777" w:rsidR="00612F7D" w:rsidRPr="004C240B" w:rsidRDefault="00612F7D" w:rsidP="00612F7D">
            <w:pPr>
              <w:pStyle w:val="TableParagraph"/>
              <w:spacing w:before="55"/>
              <w:ind w:right="176"/>
              <w:jc w:val="right"/>
              <w:rPr>
                <w:sz w:val="16"/>
              </w:rPr>
            </w:pPr>
            <w:r>
              <w:rPr>
                <w:sz w:val="16"/>
              </w:rPr>
              <w:t>1</w:t>
            </w:r>
          </w:p>
        </w:tc>
        <w:tc>
          <w:tcPr>
            <w:tcW w:w="576" w:type="dxa"/>
          </w:tcPr>
          <w:p w14:paraId="5FC6133D" w14:textId="77777777" w:rsidR="00612F7D" w:rsidRPr="004C240B" w:rsidRDefault="00612F7D" w:rsidP="00612F7D">
            <w:pPr>
              <w:pStyle w:val="TableParagraph"/>
              <w:spacing w:before="55"/>
              <w:ind w:left="187" w:right="127"/>
              <w:rPr>
                <w:sz w:val="16"/>
              </w:rPr>
            </w:pPr>
            <w:r>
              <w:rPr>
                <w:sz w:val="16"/>
              </w:rPr>
              <w:t>10</w:t>
            </w:r>
          </w:p>
        </w:tc>
        <w:tc>
          <w:tcPr>
            <w:tcW w:w="420" w:type="dxa"/>
          </w:tcPr>
          <w:p w14:paraId="4CDCED77" w14:textId="77777777" w:rsidR="00612F7D" w:rsidRPr="004C240B" w:rsidRDefault="00612F7D" w:rsidP="00612F7D">
            <w:pPr>
              <w:pStyle w:val="TableParagraph"/>
              <w:spacing w:before="55"/>
              <w:ind w:left="49" w:hanging="77"/>
              <w:rPr>
                <w:sz w:val="16"/>
              </w:rPr>
            </w:pPr>
            <w:r>
              <w:rPr>
                <w:sz w:val="16"/>
              </w:rPr>
              <w:t>1</w:t>
            </w:r>
          </w:p>
        </w:tc>
        <w:tc>
          <w:tcPr>
            <w:tcW w:w="677" w:type="dxa"/>
          </w:tcPr>
          <w:p w14:paraId="528ED40F" w14:textId="77777777" w:rsidR="00612F7D" w:rsidRPr="004C240B" w:rsidRDefault="00612F7D" w:rsidP="00612F7D">
            <w:pPr>
              <w:pStyle w:val="TableParagraph"/>
              <w:spacing w:before="55"/>
              <w:ind w:left="237" w:right="190"/>
              <w:rPr>
                <w:sz w:val="16"/>
              </w:rPr>
            </w:pPr>
            <w:r>
              <w:rPr>
                <w:sz w:val="16"/>
              </w:rPr>
              <w:t>20</w:t>
            </w:r>
          </w:p>
        </w:tc>
        <w:tc>
          <w:tcPr>
            <w:tcW w:w="520" w:type="dxa"/>
          </w:tcPr>
          <w:p w14:paraId="4C6A1785" w14:textId="77777777" w:rsidR="00612F7D" w:rsidRPr="004C240B" w:rsidRDefault="00612F7D" w:rsidP="00612F7D">
            <w:pPr>
              <w:pStyle w:val="TableParagraph"/>
              <w:spacing w:before="55"/>
              <w:ind w:left="52" w:hanging="95"/>
              <w:rPr>
                <w:sz w:val="16"/>
              </w:rPr>
            </w:pPr>
            <w:r>
              <w:rPr>
                <w:sz w:val="16"/>
              </w:rPr>
              <w:t>1</w:t>
            </w:r>
          </w:p>
        </w:tc>
        <w:tc>
          <w:tcPr>
            <w:tcW w:w="596" w:type="dxa"/>
          </w:tcPr>
          <w:p w14:paraId="1D151B84" w14:textId="77777777" w:rsidR="00612F7D" w:rsidRPr="004C240B" w:rsidRDefault="00612F7D" w:rsidP="00612F7D">
            <w:pPr>
              <w:pStyle w:val="TableParagraph"/>
              <w:spacing w:before="55"/>
              <w:ind w:left="54"/>
              <w:rPr>
                <w:sz w:val="16"/>
              </w:rPr>
            </w:pPr>
            <w:r>
              <w:rPr>
                <w:sz w:val="16"/>
              </w:rPr>
              <w:t>5</w:t>
            </w:r>
          </w:p>
        </w:tc>
        <w:tc>
          <w:tcPr>
            <w:tcW w:w="516" w:type="dxa"/>
          </w:tcPr>
          <w:p w14:paraId="4DCD5465" w14:textId="77777777" w:rsidR="00612F7D" w:rsidRPr="004C240B" w:rsidRDefault="00612F7D" w:rsidP="00612F7D">
            <w:pPr>
              <w:pStyle w:val="TableParagraph"/>
              <w:spacing w:before="55"/>
              <w:ind w:left="52"/>
              <w:rPr>
                <w:sz w:val="16"/>
              </w:rPr>
            </w:pPr>
            <w:r>
              <w:rPr>
                <w:sz w:val="16"/>
              </w:rPr>
              <w:t>1</w:t>
            </w:r>
          </w:p>
        </w:tc>
        <w:tc>
          <w:tcPr>
            <w:tcW w:w="641" w:type="dxa"/>
          </w:tcPr>
          <w:p w14:paraId="592B7E6E" w14:textId="77777777" w:rsidR="00612F7D" w:rsidRPr="004C240B" w:rsidRDefault="00612F7D" w:rsidP="00612F7D">
            <w:pPr>
              <w:pStyle w:val="TableParagraph"/>
              <w:spacing w:before="55"/>
              <w:ind w:left="289"/>
              <w:jc w:val="left"/>
              <w:rPr>
                <w:sz w:val="16"/>
              </w:rPr>
            </w:pPr>
            <w:r>
              <w:rPr>
                <w:sz w:val="16"/>
              </w:rPr>
              <w:t>5</w:t>
            </w:r>
          </w:p>
        </w:tc>
      </w:tr>
      <w:tr w:rsidR="00612F7D" w:rsidRPr="004C240B" w14:paraId="0A46B06D" w14:textId="77777777" w:rsidTr="00AF6894">
        <w:trPr>
          <w:trHeight w:val="283"/>
        </w:trPr>
        <w:tc>
          <w:tcPr>
            <w:tcW w:w="436" w:type="dxa"/>
          </w:tcPr>
          <w:p w14:paraId="74A54AB7" w14:textId="242299C5" w:rsidR="00612F7D" w:rsidRDefault="00612F7D" w:rsidP="00612F7D">
            <w:pPr>
              <w:pStyle w:val="TableParagraph"/>
              <w:spacing w:before="11"/>
              <w:rPr>
                <w:sz w:val="15"/>
              </w:rPr>
            </w:pPr>
            <w:r>
              <w:rPr>
                <w:sz w:val="15"/>
              </w:rPr>
              <w:t>24</w:t>
            </w:r>
          </w:p>
        </w:tc>
        <w:tc>
          <w:tcPr>
            <w:tcW w:w="3101" w:type="dxa"/>
          </w:tcPr>
          <w:p w14:paraId="043038A8" w14:textId="77777777" w:rsidR="00612F7D" w:rsidRDefault="00612F7D" w:rsidP="00612F7D">
            <w:pPr>
              <w:pStyle w:val="TableParagraph"/>
              <w:spacing w:before="71"/>
              <w:ind w:left="114"/>
              <w:jc w:val="left"/>
              <w:rPr>
                <w:sz w:val="16"/>
              </w:rPr>
            </w:pPr>
            <w:r>
              <w:rPr>
                <w:sz w:val="16"/>
              </w:rPr>
              <w:t>Pranata Komputer Terampil</w:t>
            </w:r>
          </w:p>
        </w:tc>
        <w:tc>
          <w:tcPr>
            <w:tcW w:w="857" w:type="dxa"/>
          </w:tcPr>
          <w:p w14:paraId="48FA4758" w14:textId="77777777" w:rsidR="00612F7D" w:rsidRPr="00F40A9F" w:rsidRDefault="00612F7D" w:rsidP="00612F7D">
            <w:pPr>
              <w:pStyle w:val="TableParagraph"/>
              <w:spacing w:before="55"/>
              <w:ind w:right="361"/>
              <w:jc w:val="right"/>
              <w:rPr>
                <w:sz w:val="16"/>
              </w:rPr>
            </w:pPr>
            <w:r>
              <w:rPr>
                <w:sz w:val="16"/>
              </w:rPr>
              <w:t>6</w:t>
            </w:r>
          </w:p>
        </w:tc>
        <w:tc>
          <w:tcPr>
            <w:tcW w:w="856" w:type="dxa"/>
          </w:tcPr>
          <w:p w14:paraId="448FCB4B" w14:textId="77777777" w:rsidR="00612F7D" w:rsidRPr="00F40A9F" w:rsidRDefault="00612F7D" w:rsidP="00612F7D">
            <w:pPr>
              <w:pStyle w:val="TableParagraph"/>
              <w:spacing w:before="55"/>
              <w:ind w:left="212" w:right="186"/>
              <w:rPr>
                <w:sz w:val="16"/>
              </w:rPr>
            </w:pPr>
            <w:r>
              <w:rPr>
                <w:sz w:val="16"/>
              </w:rPr>
              <w:t>740</w:t>
            </w:r>
          </w:p>
        </w:tc>
        <w:tc>
          <w:tcPr>
            <w:tcW w:w="460" w:type="dxa"/>
          </w:tcPr>
          <w:p w14:paraId="5B76CB4B" w14:textId="77777777" w:rsidR="00612F7D" w:rsidRPr="00F40A9F" w:rsidRDefault="00612F7D" w:rsidP="00612F7D">
            <w:pPr>
              <w:pStyle w:val="TableParagraph"/>
              <w:spacing w:before="55"/>
              <w:ind w:left="185"/>
              <w:jc w:val="left"/>
              <w:rPr>
                <w:sz w:val="16"/>
              </w:rPr>
            </w:pPr>
            <w:r>
              <w:rPr>
                <w:sz w:val="16"/>
              </w:rPr>
              <w:t>4</w:t>
            </w:r>
          </w:p>
        </w:tc>
        <w:tc>
          <w:tcPr>
            <w:tcW w:w="812" w:type="dxa"/>
          </w:tcPr>
          <w:p w14:paraId="7761EE49" w14:textId="77777777" w:rsidR="00612F7D" w:rsidRPr="00F40A9F" w:rsidRDefault="00612F7D" w:rsidP="00612F7D">
            <w:pPr>
              <w:pStyle w:val="TableParagraph"/>
              <w:spacing w:before="55"/>
              <w:ind w:left="241" w:right="210"/>
              <w:rPr>
                <w:sz w:val="16"/>
              </w:rPr>
            </w:pPr>
            <w:r>
              <w:rPr>
                <w:sz w:val="16"/>
              </w:rPr>
              <w:t>550</w:t>
            </w:r>
          </w:p>
        </w:tc>
        <w:tc>
          <w:tcPr>
            <w:tcW w:w="580" w:type="dxa"/>
          </w:tcPr>
          <w:p w14:paraId="02FF51E5" w14:textId="77777777" w:rsidR="00612F7D" w:rsidRPr="00F40A9F" w:rsidRDefault="00612F7D" w:rsidP="00612F7D">
            <w:pPr>
              <w:pStyle w:val="TableParagraph"/>
              <w:spacing w:before="55"/>
              <w:ind w:left="41"/>
              <w:rPr>
                <w:sz w:val="16"/>
              </w:rPr>
            </w:pPr>
            <w:r>
              <w:rPr>
                <w:sz w:val="16"/>
              </w:rPr>
              <w:t>1</w:t>
            </w:r>
          </w:p>
        </w:tc>
        <w:tc>
          <w:tcPr>
            <w:tcW w:w="620" w:type="dxa"/>
          </w:tcPr>
          <w:p w14:paraId="17F57CE9" w14:textId="77777777" w:rsidR="00612F7D" w:rsidRPr="00F40A9F" w:rsidRDefault="00612F7D" w:rsidP="00612F7D">
            <w:pPr>
              <w:pStyle w:val="TableParagraph"/>
              <w:spacing w:before="55"/>
              <w:ind w:left="176"/>
              <w:jc w:val="left"/>
              <w:rPr>
                <w:sz w:val="16"/>
              </w:rPr>
            </w:pPr>
            <w:r>
              <w:rPr>
                <w:sz w:val="16"/>
              </w:rPr>
              <w:t>25</w:t>
            </w:r>
          </w:p>
        </w:tc>
        <w:tc>
          <w:tcPr>
            <w:tcW w:w="552" w:type="dxa"/>
          </w:tcPr>
          <w:p w14:paraId="3FC5AB66" w14:textId="77777777" w:rsidR="00612F7D" w:rsidRPr="00F40A9F" w:rsidRDefault="00612F7D" w:rsidP="00612F7D">
            <w:pPr>
              <w:pStyle w:val="TableParagraph"/>
              <w:spacing w:before="55"/>
              <w:ind w:left="29"/>
              <w:rPr>
                <w:sz w:val="16"/>
              </w:rPr>
            </w:pPr>
            <w:r>
              <w:rPr>
                <w:sz w:val="16"/>
              </w:rPr>
              <w:t>1</w:t>
            </w:r>
          </w:p>
        </w:tc>
        <w:tc>
          <w:tcPr>
            <w:tcW w:w="681" w:type="dxa"/>
          </w:tcPr>
          <w:p w14:paraId="1D4D2DBE" w14:textId="77777777" w:rsidR="00612F7D" w:rsidRPr="00F40A9F" w:rsidRDefault="00612F7D" w:rsidP="00612F7D">
            <w:pPr>
              <w:pStyle w:val="TableParagraph"/>
              <w:spacing w:before="55"/>
              <w:ind w:left="198" w:right="143"/>
              <w:rPr>
                <w:sz w:val="16"/>
              </w:rPr>
            </w:pPr>
            <w:r>
              <w:rPr>
                <w:sz w:val="16"/>
              </w:rPr>
              <w:t>25</w:t>
            </w:r>
          </w:p>
        </w:tc>
        <w:tc>
          <w:tcPr>
            <w:tcW w:w="632" w:type="dxa"/>
          </w:tcPr>
          <w:p w14:paraId="34E082A7" w14:textId="77777777" w:rsidR="00612F7D" w:rsidRPr="00F40A9F" w:rsidRDefault="00612F7D" w:rsidP="00612F7D">
            <w:pPr>
              <w:pStyle w:val="TableParagraph"/>
              <w:spacing w:before="55"/>
              <w:ind w:right="236"/>
              <w:jc w:val="right"/>
              <w:rPr>
                <w:sz w:val="16"/>
              </w:rPr>
            </w:pPr>
            <w:r>
              <w:rPr>
                <w:sz w:val="16"/>
              </w:rPr>
              <w:t>1</w:t>
            </w:r>
          </w:p>
        </w:tc>
        <w:tc>
          <w:tcPr>
            <w:tcW w:w="688" w:type="dxa"/>
          </w:tcPr>
          <w:p w14:paraId="24011617" w14:textId="77777777" w:rsidR="00612F7D" w:rsidRPr="00F40A9F" w:rsidRDefault="00612F7D" w:rsidP="00612F7D">
            <w:pPr>
              <w:pStyle w:val="TableParagraph"/>
              <w:spacing w:before="55"/>
              <w:ind w:left="196" w:right="146"/>
              <w:rPr>
                <w:sz w:val="16"/>
              </w:rPr>
            </w:pPr>
            <w:r>
              <w:rPr>
                <w:sz w:val="16"/>
              </w:rPr>
              <w:t>25</w:t>
            </w:r>
          </w:p>
        </w:tc>
        <w:tc>
          <w:tcPr>
            <w:tcW w:w="504" w:type="dxa"/>
          </w:tcPr>
          <w:p w14:paraId="58B92687" w14:textId="77777777" w:rsidR="00612F7D" w:rsidRPr="004C240B" w:rsidRDefault="00612F7D" w:rsidP="00612F7D">
            <w:pPr>
              <w:pStyle w:val="TableParagraph"/>
              <w:spacing w:before="55"/>
              <w:ind w:left="60"/>
              <w:rPr>
                <w:sz w:val="16"/>
              </w:rPr>
            </w:pPr>
            <w:r>
              <w:rPr>
                <w:sz w:val="16"/>
              </w:rPr>
              <w:t>2</w:t>
            </w:r>
          </w:p>
        </w:tc>
        <w:tc>
          <w:tcPr>
            <w:tcW w:w="721" w:type="dxa"/>
          </w:tcPr>
          <w:p w14:paraId="5207EF65" w14:textId="77777777" w:rsidR="00612F7D" w:rsidRPr="004C240B" w:rsidRDefault="00612F7D" w:rsidP="00612F7D">
            <w:pPr>
              <w:pStyle w:val="TableParagraph"/>
              <w:spacing w:before="55"/>
              <w:ind w:left="237"/>
              <w:jc w:val="left"/>
              <w:rPr>
                <w:sz w:val="16"/>
              </w:rPr>
            </w:pPr>
            <w:r>
              <w:rPr>
                <w:sz w:val="16"/>
              </w:rPr>
              <w:t>75</w:t>
            </w:r>
          </w:p>
        </w:tc>
        <w:tc>
          <w:tcPr>
            <w:tcW w:w="520" w:type="dxa"/>
          </w:tcPr>
          <w:p w14:paraId="1577D42E" w14:textId="77777777" w:rsidR="00612F7D" w:rsidRPr="004C240B" w:rsidRDefault="00612F7D" w:rsidP="00612F7D">
            <w:pPr>
              <w:pStyle w:val="TableParagraph"/>
              <w:spacing w:before="55"/>
              <w:ind w:right="176"/>
              <w:jc w:val="right"/>
              <w:rPr>
                <w:sz w:val="16"/>
              </w:rPr>
            </w:pPr>
            <w:r>
              <w:rPr>
                <w:sz w:val="16"/>
              </w:rPr>
              <w:t>1</w:t>
            </w:r>
          </w:p>
        </w:tc>
        <w:tc>
          <w:tcPr>
            <w:tcW w:w="576" w:type="dxa"/>
          </w:tcPr>
          <w:p w14:paraId="31139E10" w14:textId="77777777" w:rsidR="00612F7D" w:rsidRPr="004C240B" w:rsidRDefault="00612F7D" w:rsidP="00612F7D">
            <w:pPr>
              <w:pStyle w:val="TableParagraph"/>
              <w:spacing w:before="55"/>
              <w:ind w:left="187" w:right="127"/>
              <w:rPr>
                <w:sz w:val="16"/>
              </w:rPr>
            </w:pPr>
            <w:r>
              <w:rPr>
                <w:sz w:val="16"/>
              </w:rPr>
              <w:t>10</w:t>
            </w:r>
          </w:p>
        </w:tc>
        <w:tc>
          <w:tcPr>
            <w:tcW w:w="420" w:type="dxa"/>
          </w:tcPr>
          <w:p w14:paraId="58A38BE0" w14:textId="77777777" w:rsidR="00612F7D" w:rsidRPr="004C240B" w:rsidRDefault="00612F7D" w:rsidP="00612F7D">
            <w:pPr>
              <w:pStyle w:val="TableParagraph"/>
              <w:spacing w:before="55"/>
              <w:ind w:left="49" w:hanging="77"/>
              <w:rPr>
                <w:sz w:val="16"/>
              </w:rPr>
            </w:pPr>
            <w:r>
              <w:rPr>
                <w:sz w:val="16"/>
              </w:rPr>
              <w:t>1</w:t>
            </w:r>
          </w:p>
        </w:tc>
        <w:tc>
          <w:tcPr>
            <w:tcW w:w="677" w:type="dxa"/>
          </w:tcPr>
          <w:p w14:paraId="1539F5D5" w14:textId="77777777" w:rsidR="00612F7D" w:rsidRPr="004C240B" w:rsidRDefault="00612F7D" w:rsidP="00612F7D">
            <w:pPr>
              <w:pStyle w:val="TableParagraph"/>
              <w:spacing w:before="55"/>
              <w:ind w:left="237" w:right="190"/>
              <w:rPr>
                <w:sz w:val="16"/>
              </w:rPr>
            </w:pPr>
            <w:r>
              <w:rPr>
                <w:sz w:val="16"/>
              </w:rPr>
              <w:t>20</w:t>
            </w:r>
          </w:p>
        </w:tc>
        <w:tc>
          <w:tcPr>
            <w:tcW w:w="520" w:type="dxa"/>
          </w:tcPr>
          <w:p w14:paraId="6B989D9B" w14:textId="77777777" w:rsidR="00612F7D" w:rsidRPr="004C240B" w:rsidRDefault="00612F7D" w:rsidP="00612F7D">
            <w:pPr>
              <w:pStyle w:val="TableParagraph"/>
              <w:spacing w:before="55"/>
              <w:ind w:left="52" w:hanging="95"/>
              <w:rPr>
                <w:sz w:val="16"/>
              </w:rPr>
            </w:pPr>
            <w:r>
              <w:rPr>
                <w:sz w:val="16"/>
              </w:rPr>
              <w:t>1</w:t>
            </w:r>
          </w:p>
        </w:tc>
        <w:tc>
          <w:tcPr>
            <w:tcW w:w="596" w:type="dxa"/>
          </w:tcPr>
          <w:p w14:paraId="58E32A1C" w14:textId="77777777" w:rsidR="00612F7D" w:rsidRPr="004C240B" w:rsidRDefault="00612F7D" w:rsidP="00612F7D">
            <w:pPr>
              <w:pStyle w:val="TableParagraph"/>
              <w:spacing w:before="55"/>
              <w:ind w:left="54"/>
              <w:rPr>
                <w:sz w:val="16"/>
              </w:rPr>
            </w:pPr>
            <w:r>
              <w:rPr>
                <w:sz w:val="16"/>
              </w:rPr>
              <w:t>5</w:t>
            </w:r>
          </w:p>
        </w:tc>
        <w:tc>
          <w:tcPr>
            <w:tcW w:w="516" w:type="dxa"/>
          </w:tcPr>
          <w:p w14:paraId="1DD3561B" w14:textId="77777777" w:rsidR="00612F7D" w:rsidRPr="004C240B" w:rsidRDefault="00612F7D" w:rsidP="00612F7D">
            <w:pPr>
              <w:pStyle w:val="TableParagraph"/>
              <w:spacing w:before="55"/>
              <w:ind w:left="52"/>
              <w:rPr>
                <w:sz w:val="16"/>
              </w:rPr>
            </w:pPr>
            <w:r>
              <w:rPr>
                <w:sz w:val="16"/>
              </w:rPr>
              <w:t>1</w:t>
            </w:r>
          </w:p>
        </w:tc>
        <w:tc>
          <w:tcPr>
            <w:tcW w:w="641" w:type="dxa"/>
          </w:tcPr>
          <w:p w14:paraId="4F9B0CCB" w14:textId="77777777" w:rsidR="00612F7D" w:rsidRPr="004C240B" w:rsidRDefault="00612F7D" w:rsidP="00612F7D">
            <w:pPr>
              <w:pStyle w:val="TableParagraph"/>
              <w:spacing w:before="55"/>
              <w:ind w:left="289"/>
              <w:jc w:val="left"/>
              <w:rPr>
                <w:sz w:val="16"/>
              </w:rPr>
            </w:pPr>
            <w:r>
              <w:rPr>
                <w:sz w:val="16"/>
              </w:rPr>
              <w:t>5</w:t>
            </w:r>
          </w:p>
        </w:tc>
      </w:tr>
      <w:tr w:rsidR="00612F7D" w:rsidRPr="004C240B" w14:paraId="33FDA969" w14:textId="77777777" w:rsidTr="00AF6894">
        <w:trPr>
          <w:trHeight w:val="283"/>
        </w:trPr>
        <w:tc>
          <w:tcPr>
            <w:tcW w:w="436" w:type="dxa"/>
          </w:tcPr>
          <w:p w14:paraId="54EAEF8E" w14:textId="53C89651" w:rsidR="00612F7D" w:rsidRDefault="00612F7D" w:rsidP="00612F7D">
            <w:pPr>
              <w:pStyle w:val="TableParagraph"/>
              <w:spacing w:before="11"/>
              <w:rPr>
                <w:sz w:val="15"/>
              </w:rPr>
            </w:pPr>
            <w:r>
              <w:rPr>
                <w:sz w:val="15"/>
              </w:rPr>
              <w:t>25</w:t>
            </w:r>
          </w:p>
        </w:tc>
        <w:tc>
          <w:tcPr>
            <w:tcW w:w="3101" w:type="dxa"/>
          </w:tcPr>
          <w:p w14:paraId="53F50FFF" w14:textId="77777777" w:rsidR="00612F7D" w:rsidRPr="004C2DE6" w:rsidRDefault="00612F7D" w:rsidP="00612F7D">
            <w:pPr>
              <w:pStyle w:val="TableParagraph"/>
              <w:spacing w:before="55"/>
              <w:ind w:left="114"/>
              <w:jc w:val="left"/>
              <w:rPr>
                <w:sz w:val="16"/>
              </w:rPr>
            </w:pPr>
            <w:r>
              <w:rPr>
                <w:w w:val="115"/>
                <w:sz w:val="16"/>
              </w:rPr>
              <w:t>Asisten Pembina Mutu Hasil Kelautan dan Perikanan Terampil</w:t>
            </w:r>
          </w:p>
        </w:tc>
        <w:tc>
          <w:tcPr>
            <w:tcW w:w="857" w:type="dxa"/>
          </w:tcPr>
          <w:p w14:paraId="7B739BAD" w14:textId="77777777" w:rsidR="00612F7D" w:rsidRPr="004C240B" w:rsidRDefault="00612F7D" w:rsidP="00612F7D">
            <w:pPr>
              <w:pStyle w:val="TableParagraph"/>
              <w:spacing w:before="55"/>
              <w:ind w:right="361"/>
              <w:jc w:val="right"/>
              <w:rPr>
                <w:sz w:val="16"/>
              </w:rPr>
            </w:pPr>
            <w:r>
              <w:rPr>
                <w:sz w:val="16"/>
              </w:rPr>
              <w:t>6</w:t>
            </w:r>
          </w:p>
        </w:tc>
        <w:tc>
          <w:tcPr>
            <w:tcW w:w="856" w:type="dxa"/>
          </w:tcPr>
          <w:p w14:paraId="1D282739" w14:textId="77777777" w:rsidR="00612F7D" w:rsidRPr="004C240B" w:rsidRDefault="00612F7D" w:rsidP="00612F7D">
            <w:pPr>
              <w:pStyle w:val="TableParagraph"/>
              <w:spacing w:before="55"/>
              <w:ind w:left="212" w:right="186"/>
              <w:rPr>
                <w:sz w:val="16"/>
              </w:rPr>
            </w:pPr>
            <w:r>
              <w:rPr>
                <w:sz w:val="16"/>
              </w:rPr>
              <w:t>720</w:t>
            </w:r>
          </w:p>
        </w:tc>
        <w:tc>
          <w:tcPr>
            <w:tcW w:w="460" w:type="dxa"/>
          </w:tcPr>
          <w:p w14:paraId="2875746C" w14:textId="77777777" w:rsidR="00612F7D" w:rsidRPr="004C240B" w:rsidRDefault="00612F7D" w:rsidP="00612F7D">
            <w:pPr>
              <w:pStyle w:val="TableParagraph"/>
              <w:spacing w:before="55"/>
              <w:ind w:left="185"/>
              <w:jc w:val="left"/>
              <w:rPr>
                <w:sz w:val="16"/>
              </w:rPr>
            </w:pPr>
            <w:r>
              <w:rPr>
                <w:sz w:val="16"/>
              </w:rPr>
              <w:t>3</w:t>
            </w:r>
          </w:p>
        </w:tc>
        <w:tc>
          <w:tcPr>
            <w:tcW w:w="812" w:type="dxa"/>
          </w:tcPr>
          <w:p w14:paraId="3D002E59" w14:textId="77777777" w:rsidR="00612F7D" w:rsidRPr="004C240B" w:rsidRDefault="00612F7D" w:rsidP="00612F7D">
            <w:pPr>
              <w:pStyle w:val="TableParagraph"/>
              <w:spacing w:before="55"/>
              <w:ind w:left="241" w:right="210"/>
              <w:rPr>
                <w:sz w:val="16"/>
              </w:rPr>
            </w:pPr>
            <w:r>
              <w:rPr>
                <w:sz w:val="16"/>
              </w:rPr>
              <w:t>350</w:t>
            </w:r>
          </w:p>
        </w:tc>
        <w:tc>
          <w:tcPr>
            <w:tcW w:w="580" w:type="dxa"/>
          </w:tcPr>
          <w:p w14:paraId="4AFEE160" w14:textId="77777777" w:rsidR="00612F7D" w:rsidRPr="004C240B" w:rsidRDefault="00612F7D" w:rsidP="00612F7D">
            <w:pPr>
              <w:pStyle w:val="TableParagraph"/>
              <w:spacing w:before="55"/>
              <w:ind w:left="41"/>
              <w:rPr>
                <w:sz w:val="16"/>
              </w:rPr>
            </w:pPr>
            <w:r>
              <w:rPr>
                <w:sz w:val="16"/>
              </w:rPr>
              <w:t>1</w:t>
            </w:r>
          </w:p>
        </w:tc>
        <w:tc>
          <w:tcPr>
            <w:tcW w:w="620" w:type="dxa"/>
          </w:tcPr>
          <w:p w14:paraId="2F18FFEF" w14:textId="77777777" w:rsidR="00612F7D" w:rsidRPr="004C240B" w:rsidRDefault="00612F7D" w:rsidP="00612F7D">
            <w:pPr>
              <w:pStyle w:val="TableParagraph"/>
              <w:spacing w:before="55"/>
              <w:ind w:left="176"/>
              <w:jc w:val="left"/>
              <w:rPr>
                <w:sz w:val="16"/>
              </w:rPr>
            </w:pPr>
            <w:r>
              <w:rPr>
                <w:sz w:val="16"/>
              </w:rPr>
              <w:t>25</w:t>
            </w:r>
          </w:p>
        </w:tc>
        <w:tc>
          <w:tcPr>
            <w:tcW w:w="552" w:type="dxa"/>
          </w:tcPr>
          <w:p w14:paraId="6D1F486A" w14:textId="77777777" w:rsidR="00612F7D" w:rsidRPr="004C240B" w:rsidRDefault="00612F7D" w:rsidP="00612F7D">
            <w:pPr>
              <w:pStyle w:val="TableParagraph"/>
              <w:spacing w:before="55"/>
              <w:ind w:left="29"/>
              <w:rPr>
                <w:sz w:val="16"/>
              </w:rPr>
            </w:pPr>
            <w:r>
              <w:rPr>
                <w:sz w:val="16"/>
              </w:rPr>
              <w:t>2</w:t>
            </w:r>
          </w:p>
        </w:tc>
        <w:tc>
          <w:tcPr>
            <w:tcW w:w="681" w:type="dxa"/>
          </w:tcPr>
          <w:p w14:paraId="642A0D7B" w14:textId="77777777" w:rsidR="00612F7D" w:rsidRPr="004C240B" w:rsidRDefault="00612F7D" w:rsidP="00612F7D">
            <w:pPr>
              <w:pStyle w:val="TableParagraph"/>
              <w:spacing w:before="55"/>
              <w:ind w:left="198" w:right="143"/>
              <w:rPr>
                <w:sz w:val="16"/>
              </w:rPr>
            </w:pPr>
            <w:r>
              <w:rPr>
                <w:sz w:val="16"/>
              </w:rPr>
              <w:t>125</w:t>
            </w:r>
          </w:p>
        </w:tc>
        <w:tc>
          <w:tcPr>
            <w:tcW w:w="632" w:type="dxa"/>
          </w:tcPr>
          <w:p w14:paraId="3C541501" w14:textId="77777777" w:rsidR="00612F7D" w:rsidRPr="004C240B" w:rsidRDefault="00612F7D" w:rsidP="00612F7D">
            <w:pPr>
              <w:pStyle w:val="TableParagraph"/>
              <w:spacing w:before="55"/>
              <w:ind w:right="236"/>
              <w:jc w:val="right"/>
              <w:rPr>
                <w:sz w:val="16"/>
              </w:rPr>
            </w:pPr>
            <w:r>
              <w:rPr>
                <w:sz w:val="16"/>
              </w:rPr>
              <w:t>2</w:t>
            </w:r>
          </w:p>
        </w:tc>
        <w:tc>
          <w:tcPr>
            <w:tcW w:w="688" w:type="dxa"/>
          </w:tcPr>
          <w:p w14:paraId="00B6A1BB" w14:textId="77777777" w:rsidR="00612F7D" w:rsidRPr="004C240B" w:rsidRDefault="00612F7D" w:rsidP="00612F7D">
            <w:pPr>
              <w:pStyle w:val="TableParagraph"/>
              <w:spacing w:before="55"/>
              <w:ind w:left="196" w:right="146"/>
              <w:rPr>
                <w:sz w:val="16"/>
              </w:rPr>
            </w:pPr>
            <w:r>
              <w:rPr>
                <w:sz w:val="16"/>
              </w:rPr>
              <w:t>75</w:t>
            </w:r>
          </w:p>
        </w:tc>
        <w:tc>
          <w:tcPr>
            <w:tcW w:w="504" w:type="dxa"/>
          </w:tcPr>
          <w:p w14:paraId="796738A7" w14:textId="77777777" w:rsidR="00612F7D" w:rsidRPr="004C240B" w:rsidRDefault="00612F7D" w:rsidP="00612F7D">
            <w:pPr>
              <w:pStyle w:val="TableParagraph"/>
              <w:spacing w:before="55"/>
              <w:ind w:left="60"/>
              <w:rPr>
                <w:sz w:val="16"/>
              </w:rPr>
            </w:pPr>
            <w:r>
              <w:rPr>
                <w:sz w:val="16"/>
              </w:rPr>
              <w:t>2</w:t>
            </w:r>
          </w:p>
        </w:tc>
        <w:tc>
          <w:tcPr>
            <w:tcW w:w="721" w:type="dxa"/>
          </w:tcPr>
          <w:p w14:paraId="07F567F1" w14:textId="77777777" w:rsidR="00612F7D" w:rsidRPr="004C240B" w:rsidRDefault="00612F7D" w:rsidP="00612F7D">
            <w:pPr>
              <w:pStyle w:val="TableParagraph"/>
              <w:spacing w:before="55"/>
              <w:ind w:left="285"/>
              <w:jc w:val="left"/>
              <w:rPr>
                <w:sz w:val="16"/>
              </w:rPr>
            </w:pPr>
            <w:r>
              <w:rPr>
                <w:sz w:val="16"/>
              </w:rPr>
              <w:t>75</w:t>
            </w:r>
          </w:p>
        </w:tc>
        <w:tc>
          <w:tcPr>
            <w:tcW w:w="520" w:type="dxa"/>
          </w:tcPr>
          <w:p w14:paraId="6CA13E92" w14:textId="77777777" w:rsidR="00612F7D" w:rsidRPr="004C240B" w:rsidRDefault="00612F7D" w:rsidP="00612F7D">
            <w:pPr>
              <w:pStyle w:val="TableParagraph"/>
              <w:spacing w:before="55"/>
              <w:ind w:right="176"/>
              <w:jc w:val="right"/>
              <w:rPr>
                <w:sz w:val="16"/>
              </w:rPr>
            </w:pPr>
            <w:r>
              <w:rPr>
                <w:sz w:val="16"/>
              </w:rPr>
              <w:t>1</w:t>
            </w:r>
          </w:p>
        </w:tc>
        <w:tc>
          <w:tcPr>
            <w:tcW w:w="576" w:type="dxa"/>
          </w:tcPr>
          <w:p w14:paraId="00EA65D2" w14:textId="77777777" w:rsidR="00612F7D" w:rsidRPr="004C240B" w:rsidRDefault="00612F7D" w:rsidP="00612F7D">
            <w:pPr>
              <w:pStyle w:val="TableParagraph"/>
              <w:spacing w:before="55"/>
              <w:ind w:left="187" w:right="127"/>
              <w:rPr>
                <w:sz w:val="16"/>
              </w:rPr>
            </w:pPr>
            <w:r>
              <w:rPr>
                <w:sz w:val="16"/>
              </w:rPr>
              <w:t>10</w:t>
            </w:r>
          </w:p>
        </w:tc>
        <w:tc>
          <w:tcPr>
            <w:tcW w:w="420" w:type="dxa"/>
          </w:tcPr>
          <w:p w14:paraId="3B50E9A7" w14:textId="77777777" w:rsidR="00612F7D" w:rsidRPr="004C240B" w:rsidRDefault="00612F7D" w:rsidP="00612F7D">
            <w:pPr>
              <w:pStyle w:val="TableParagraph"/>
              <w:spacing w:before="55"/>
              <w:ind w:left="49" w:hanging="77"/>
              <w:rPr>
                <w:sz w:val="16"/>
              </w:rPr>
            </w:pPr>
            <w:r>
              <w:rPr>
                <w:sz w:val="16"/>
              </w:rPr>
              <w:t>1</w:t>
            </w:r>
          </w:p>
        </w:tc>
        <w:tc>
          <w:tcPr>
            <w:tcW w:w="677" w:type="dxa"/>
          </w:tcPr>
          <w:p w14:paraId="2A2086A2" w14:textId="77777777" w:rsidR="00612F7D" w:rsidRPr="004C240B" w:rsidRDefault="00612F7D" w:rsidP="00612F7D">
            <w:pPr>
              <w:pStyle w:val="TableParagraph"/>
              <w:spacing w:before="55"/>
              <w:ind w:left="237" w:right="190"/>
              <w:rPr>
                <w:sz w:val="16"/>
              </w:rPr>
            </w:pPr>
            <w:r>
              <w:rPr>
                <w:sz w:val="16"/>
              </w:rPr>
              <w:t>20</w:t>
            </w:r>
          </w:p>
        </w:tc>
        <w:tc>
          <w:tcPr>
            <w:tcW w:w="520" w:type="dxa"/>
          </w:tcPr>
          <w:p w14:paraId="3CD9C76C" w14:textId="77777777" w:rsidR="00612F7D" w:rsidRPr="004C240B" w:rsidRDefault="00612F7D" w:rsidP="00612F7D">
            <w:pPr>
              <w:pStyle w:val="TableParagraph"/>
              <w:spacing w:before="55"/>
              <w:ind w:left="52" w:hanging="95"/>
              <w:rPr>
                <w:sz w:val="16"/>
              </w:rPr>
            </w:pPr>
            <w:r>
              <w:rPr>
                <w:sz w:val="16"/>
              </w:rPr>
              <w:t>2</w:t>
            </w:r>
          </w:p>
        </w:tc>
        <w:tc>
          <w:tcPr>
            <w:tcW w:w="596" w:type="dxa"/>
          </w:tcPr>
          <w:p w14:paraId="09C45A85" w14:textId="77777777" w:rsidR="00612F7D" w:rsidRPr="004C240B" w:rsidRDefault="00612F7D" w:rsidP="00612F7D">
            <w:pPr>
              <w:pStyle w:val="TableParagraph"/>
              <w:spacing w:before="55"/>
              <w:ind w:left="54"/>
              <w:rPr>
                <w:sz w:val="16"/>
              </w:rPr>
            </w:pPr>
            <w:r>
              <w:rPr>
                <w:sz w:val="16"/>
              </w:rPr>
              <w:t>20</w:t>
            </w:r>
          </w:p>
        </w:tc>
        <w:tc>
          <w:tcPr>
            <w:tcW w:w="516" w:type="dxa"/>
          </w:tcPr>
          <w:p w14:paraId="4CD16374" w14:textId="77777777" w:rsidR="00612F7D" w:rsidRPr="004C240B" w:rsidRDefault="00612F7D" w:rsidP="00612F7D">
            <w:pPr>
              <w:pStyle w:val="TableParagraph"/>
              <w:spacing w:before="55"/>
              <w:ind w:left="52"/>
              <w:rPr>
                <w:sz w:val="16"/>
              </w:rPr>
            </w:pPr>
            <w:r>
              <w:rPr>
                <w:sz w:val="16"/>
              </w:rPr>
              <w:t>2</w:t>
            </w:r>
          </w:p>
        </w:tc>
        <w:tc>
          <w:tcPr>
            <w:tcW w:w="641" w:type="dxa"/>
          </w:tcPr>
          <w:p w14:paraId="17E12964" w14:textId="77777777" w:rsidR="00612F7D" w:rsidRPr="004C240B" w:rsidRDefault="00612F7D" w:rsidP="00612F7D">
            <w:pPr>
              <w:pStyle w:val="TableParagraph"/>
              <w:spacing w:before="55"/>
              <w:ind w:left="289"/>
              <w:jc w:val="left"/>
              <w:rPr>
                <w:sz w:val="16"/>
              </w:rPr>
            </w:pPr>
            <w:r>
              <w:rPr>
                <w:sz w:val="16"/>
              </w:rPr>
              <w:t>20</w:t>
            </w:r>
          </w:p>
        </w:tc>
      </w:tr>
    </w:tbl>
    <w:p w14:paraId="30B1A592" w14:textId="77777777" w:rsidR="00472217" w:rsidRPr="00022F71" w:rsidRDefault="00472217">
      <w:pPr>
        <w:pStyle w:val="BodyText"/>
        <w:spacing w:before="1" w:after="1"/>
        <w:rPr>
          <w:rFonts w:ascii="Bookman Old Style" w:hAnsi="Bookman Old Style"/>
          <w:b/>
        </w:rPr>
      </w:pPr>
    </w:p>
    <w:p w14:paraId="0E135BAC" w14:textId="77777777" w:rsidR="00DA76C6" w:rsidRDefault="00DA76C6">
      <w:pPr>
        <w:pStyle w:val="BodyText"/>
        <w:spacing w:before="1" w:after="1"/>
        <w:rPr>
          <w:rFonts w:ascii="Bookman Old Style" w:hAnsi="Bookman Old Style"/>
          <w:sz w:val="16"/>
        </w:rPr>
      </w:pPr>
    </w:p>
    <w:p w14:paraId="304C9534" w14:textId="77777777" w:rsidR="00AF6894" w:rsidRDefault="00AF6894">
      <w:pPr>
        <w:pStyle w:val="BodyText"/>
        <w:spacing w:before="1" w:after="1"/>
        <w:rPr>
          <w:rFonts w:ascii="Bookman Old Style" w:hAnsi="Bookman Old Style"/>
          <w:sz w:val="16"/>
        </w:rPr>
      </w:pPr>
    </w:p>
    <w:p w14:paraId="1EE6B95D" w14:textId="77777777" w:rsidR="00AF6894" w:rsidRDefault="00AF6894">
      <w:pPr>
        <w:pStyle w:val="BodyText"/>
        <w:spacing w:before="1" w:after="1"/>
        <w:rPr>
          <w:rFonts w:ascii="Bookman Old Style" w:hAnsi="Bookman Old Style"/>
          <w:sz w:val="16"/>
        </w:rPr>
      </w:pPr>
    </w:p>
    <w:p w14:paraId="0B7E13D0" w14:textId="77777777" w:rsidR="00AF6894" w:rsidRDefault="00AF6894">
      <w:pPr>
        <w:pStyle w:val="BodyText"/>
        <w:spacing w:before="1" w:after="1"/>
        <w:rPr>
          <w:rFonts w:ascii="Bookman Old Style" w:hAnsi="Bookman Old Style"/>
          <w:sz w:val="16"/>
        </w:rPr>
      </w:pPr>
    </w:p>
    <w:p w14:paraId="457DCF66" w14:textId="77777777" w:rsidR="00AF6894" w:rsidRDefault="00AF6894">
      <w:pPr>
        <w:pStyle w:val="BodyText"/>
        <w:spacing w:before="1" w:after="1"/>
        <w:rPr>
          <w:rFonts w:ascii="Bookman Old Style" w:hAnsi="Bookman Old Style"/>
          <w:sz w:val="16"/>
        </w:rPr>
      </w:pPr>
    </w:p>
    <w:p w14:paraId="02C6529C" w14:textId="77777777" w:rsidR="00AF6894" w:rsidRDefault="00AF6894">
      <w:pPr>
        <w:pStyle w:val="BodyText"/>
        <w:spacing w:before="1" w:after="1"/>
        <w:rPr>
          <w:rFonts w:ascii="Bookman Old Style" w:hAnsi="Bookman Old Style"/>
          <w:sz w:val="16"/>
        </w:rPr>
      </w:pPr>
    </w:p>
    <w:p w14:paraId="562C6F3D" w14:textId="3B755BB7" w:rsidR="00DA76C6" w:rsidRPr="00DA76C6" w:rsidRDefault="00DA76C6" w:rsidP="00DA76C6">
      <w:pPr>
        <w:pStyle w:val="ListParagraph"/>
        <w:numPr>
          <w:ilvl w:val="0"/>
          <w:numId w:val="20"/>
        </w:numPr>
        <w:tabs>
          <w:tab w:val="left" w:pos="716"/>
        </w:tabs>
        <w:spacing w:before="80"/>
        <w:rPr>
          <w:rFonts w:ascii="Bookman Old Style" w:hAnsi="Bookman Old Style"/>
          <w:sz w:val="16"/>
        </w:rPr>
      </w:pPr>
      <w:r w:rsidRPr="00DA76C6">
        <w:rPr>
          <w:rFonts w:ascii="Bookman Old Style" w:hAnsi="Bookman Old Style"/>
          <w:sz w:val="16"/>
        </w:rPr>
        <w:lastRenderedPageBreak/>
        <w:t>DINAS PEMADAM KEBAKARAN DAN PENYELAMATAN</w:t>
      </w:r>
    </w:p>
    <w:p w14:paraId="1C03BB12" w14:textId="01B45EDD" w:rsidR="00DA76C6" w:rsidRDefault="00DA76C6" w:rsidP="00765413">
      <w:pPr>
        <w:pStyle w:val="BodyText"/>
        <w:spacing w:before="0"/>
        <w:rPr>
          <w:rFonts w:ascii="Bookman Old Style" w:hAnsi="Bookman Old Style"/>
          <w:sz w:val="16"/>
        </w:rPr>
      </w:pPr>
    </w:p>
    <w:tbl>
      <w:tblPr>
        <w:tblW w:w="158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3132"/>
        <w:gridCol w:w="852"/>
        <w:gridCol w:w="855"/>
        <w:gridCol w:w="431"/>
        <w:gridCol w:w="855"/>
        <w:gridCol w:w="427"/>
        <w:gridCol w:w="715"/>
        <w:gridCol w:w="375"/>
        <w:gridCol w:w="771"/>
        <w:gridCol w:w="580"/>
        <w:gridCol w:w="635"/>
        <w:gridCol w:w="531"/>
        <w:gridCol w:w="668"/>
        <w:gridCol w:w="531"/>
        <w:gridCol w:w="599"/>
        <w:gridCol w:w="431"/>
        <w:gridCol w:w="696"/>
        <w:gridCol w:w="539"/>
        <w:gridCol w:w="635"/>
        <w:gridCol w:w="479"/>
        <w:gridCol w:w="719"/>
      </w:tblGrid>
      <w:tr w:rsidR="0063209F" w14:paraId="4D901B60" w14:textId="77777777" w:rsidTr="00AF6894">
        <w:trPr>
          <w:trHeight w:val="1181"/>
        </w:trPr>
        <w:tc>
          <w:tcPr>
            <w:tcW w:w="420" w:type="dxa"/>
            <w:tcBorders>
              <w:top w:val="single" w:sz="4" w:space="0" w:color="000000"/>
              <w:left w:val="single" w:sz="4" w:space="0" w:color="000000"/>
              <w:bottom w:val="single" w:sz="4" w:space="0" w:color="000000"/>
              <w:right w:val="single" w:sz="4" w:space="0" w:color="000000"/>
            </w:tcBorders>
          </w:tcPr>
          <w:p w14:paraId="7BD2FA86" w14:textId="77777777" w:rsidR="0063209F" w:rsidRDefault="0063209F" w:rsidP="00B85B55">
            <w:pPr>
              <w:pStyle w:val="TableParagraph"/>
              <w:spacing w:before="0"/>
              <w:jc w:val="left"/>
              <w:rPr>
                <w:sz w:val="18"/>
                <w:lang w:val="id-ID"/>
              </w:rPr>
            </w:pPr>
          </w:p>
          <w:p w14:paraId="67E1D832" w14:textId="77777777" w:rsidR="0063209F" w:rsidRDefault="0063209F" w:rsidP="00B85B55">
            <w:pPr>
              <w:pStyle w:val="TableParagraph"/>
              <w:spacing w:before="0"/>
              <w:jc w:val="left"/>
              <w:rPr>
                <w:sz w:val="18"/>
                <w:lang w:val="id-ID"/>
              </w:rPr>
            </w:pPr>
          </w:p>
          <w:p w14:paraId="5E2FD732" w14:textId="77777777" w:rsidR="0063209F" w:rsidRDefault="0063209F" w:rsidP="00B85B55">
            <w:pPr>
              <w:pStyle w:val="TableParagraph"/>
              <w:spacing w:before="161"/>
              <w:ind w:left="127"/>
              <w:jc w:val="left"/>
              <w:rPr>
                <w:sz w:val="16"/>
                <w:lang w:val="id-ID"/>
              </w:rPr>
            </w:pPr>
            <w:r>
              <w:rPr>
                <w:w w:val="105"/>
                <w:sz w:val="16"/>
                <w:lang w:val="id-ID"/>
              </w:rPr>
              <w:t>No</w:t>
            </w:r>
          </w:p>
        </w:tc>
        <w:tc>
          <w:tcPr>
            <w:tcW w:w="3132" w:type="dxa"/>
            <w:tcBorders>
              <w:top w:val="single" w:sz="4" w:space="0" w:color="000000"/>
              <w:left w:val="single" w:sz="4" w:space="0" w:color="000000"/>
              <w:bottom w:val="single" w:sz="4" w:space="0" w:color="000000"/>
              <w:right w:val="single" w:sz="4" w:space="0" w:color="000000"/>
            </w:tcBorders>
          </w:tcPr>
          <w:p w14:paraId="6C5F7B9E" w14:textId="77777777" w:rsidR="0063209F" w:rsidRDefault="0063209F" w:rsidP="00B85B55">
            <w:pPr>
              <w:pStyle w:val="TableParagraph"/>
              <w:spacing w:before="0"/>
              <w:jc w:val="left"/>
              <w:rPr>
                <w:sz w:val="18"/>
                <w:lang w:val="id-ID"/>
              </w:rPr>
            </w:pPr>
          </w:p>
          <w:p w14:paraId="2616502A" w14:textId="77777777" w:rsidR="0063209F" w:rsidRDefault="0063209F" w:rsidP="00B85B55">
            <w:pPr>
              <w:pStyle w:val="TableParagraph"/>
              <w:spacing w:before="6"/>
              <w:jc w:val="left"/>
              <w:rPr>
                <w:sz w:val="23"/>
                <w:lang w:val="id-ID"/>
              </w:rPr>
            </w:pPr>
          </w:p>
          <w:p w14:paraId="410E2729" w14:textId="77777777" w:rsidR="0063209F" w:rsidRDefault="0063209F" w:rsidP="00B85B55">
            <w:pPr>
              <w:pStyle w:val="TableParagraph"/>
              <w:spacing w:before="0"/>
              <w:ind w:left="266" w:right="166" w:hanging="124"/>
              <w:jc w:val="left"/>
              <w:rPr>
                <w:sz w:val="16"/>
                <w:lang w:val="id-ID"/>
              </w:rPr>
            </w:pPr>
            <w:r>
              <w:rPr>
                <w:w w:val="120"/>
                <w:sz w:val="16"/>
                <w:lang w:val="id-ID"/>
              </w:rPr>
              <w:t>Nama</w:t>
            </w:r>
            <w:r>
              <w:rPr>
                <w:spacing w:val="4"/>
                <w:w w:val="120"/>
                <w:sz w:val="16"/>
                <w:lang w:val="id-ID"/>
              </w:rPr>
              <w:t xml:space="preserve"> </w:t>
            </w:r>
            <w:r>
              <w:rPr>
                <w:w w:val="120"/>
                <w:sz w:val="16"/>
                <w:lang w:val="id-ID"/>
              </w:rPr>
              <w:t>Jabatan</w:t>
            </w:r>
            <w:r>
              <w:rPr>
                <w:spacing w:val="3"/>
                <w:w w:val="120"/>
                <w:sz w:val="16"/>
                <w:lang w:val="id-ID"/>
              </w:rPr>
              <w:t xml:space="preserve"> </w:t>
            </w:r>
            <w:r>
              <w:rPr>
                <w:w w:val="120"/>
                <w:sz w:val="16"/>
                <w:lang w:val="id-ID"/>
              </w:rPr>
              <w:t>Fungsional,</w:t>
            </w:r>
            <w:r>
              <w:rPr>
                <w:spacing w:val="6"/>
                <w:w w:val="120"/>
                <w:sz w:val="16"/>
                <w:lang w:val="id-ID"/>
              </w:rPr>
              <w:t xml:space="preserve"> </w:t>
            </w:r>
            <w:r>
              <w:rPr>
                <w:w w:val="120"/>
                <w:sz w:val="16"/>
                <w:lang w:val="id-ID"/>
              </w:rPr>
              <w:t>Jabatan</w:t>
            </w:r>
            <w:r>
              <w:rPr>
                <w:spacing w:val="-40"/>
                <w:w w:val="120"/>
                <w:sz w:val="16"/>
                <w:lang w:val="id-ID"/>
              </w:rPr>
              <w:t xml:space="preserve"> </w:t>
            </w:r>
            <w:r>
              <w:rPr>
                <w:w w:val="120"/>
                <w:sz w:val="16"/>
                <w:lang w:val="id-ID"/>
              </w:rPr>
              <w:t>Pelaksana,</w:t>
            </w:r>
            <w:r>
              <w:rPr>
                <w:spacing w:val="1"/>
                <w:w w:val="120"/>
                <w:sz w:val="16"/>
                <w:lang w:val="id-ID"/>
              </w:rPr>
              <w:t xml:space="preserve"> </w:t>
            </w:r>
            <w:r>
              <w:rPr>
                <w:w w:val="120"/>
                <w:sz w:val="16"/>
                <w:lang w:val="id-ID"/>
              </w:rPr>
              <w:t>dan</w:t>
            </w:r>
            <w:r>
              <w:rPr>
                <w:spacing w:val="-1"/>
                <w:w w:val="120"/>
                <w:sz w:val="16"/>
                <w:lang w:val="id-ID"/>
              </w:rPr>
              <w:t xml:space="preserve"> </w:t>
            </w:r>
            <w:r>
              <w:rPr>
                <w:w w:val="120"/>
                <w:sz w:val="16"/>
                <w:lang w:val="id-ID"/>
              </w:rPr>
              <w:t>Jabatan Lainnya</w:t>
            </w:r>
          </w:p>
        </w:tc>
        <w:tc>
          <w:tcPr>
            <w:tcW w:w="852" w:type="dxa"/>
            <w:tcBorders>
              <w:top w:val="single" w:sz="4" w:space="0" w:color="000000"/>
              <w:left w:val="single" w:sz="4" w:space="0" w:color="000000"/>
              <w:bottom w:val="single" w:sz="4" w:space="0" w:color="000000"/>
              <w:right w:val="single" w:sz="4" w:space="0" w:color="000000"/>
            </w:tcBorders>
          </w:tcPr>
          <w:p w14:paraId="570129CF" w14:textId="77777777" w:rsidR="0063209F" w:rsidRDefault="0063209F" w:rsidP="00B85B55">
            <w:pPr>
              <w:pStyle w:val="TableParagraph"/>
              <w:spacing w:before="0"/>
              <w:jc w:val="left"/>
              <w:rPr>
                <w:sz w:val="18"/>
                <w:lang w:val="id-ID"/>
              </w:rPr>
            </w:pPr>
          </w:p>
          <w:p w14:paraId="62ADC2D6" w14:textId="77777777" w:rsidR="0063209F" w:rsidRDefault="0063209F" w:rsidP="00B85B55">
            <w:pPr>
              <w:pStyle w:val="TableParagraph"/>
              <w:spacing w:before="6"/>
              <w:jc w:val="left"/>
              <w:rPr>
                <w:sz w:val="23"/>
                <w:lang w:val="id-ID"/>
              </w:rPr>
            </w:pPr>
          </w:p>
          <w:p w14:paraId="3F188760" w14:textId="77777777" w:rsidR="0063209F" w:rsidRDefault="0063209F" w:rsidP="00B85B55">
            <w:pPr>
              <w:pStyle w:val="TableParagraph"/>
              <w:spacing w:before="0"/>
              <w:ind w:left="107" w:firstLine="108"/>
              <w:jc w:val="left"/>
              <w:rPr>
                <w:sz w:val="16"/>
                <w:lang w:val="id-ID"/>
              </w:rPr>
            </w:pPr>
            <w:r>
              <w:rPr>
                <w:w w:val="120"/>
                <w:sz w:val="16"/>
                <w:lang w:val="id-ID"/>
              </w:rPr>
              <w:t>Kelas</w:t>
            </w:r>
            <w:r>
              <w:rPr>
                <w:spacing w:val="1"/>
                <w:w w:val="120"/>
                <w:sz w:val="16"/>
                <w:lang w:val="id-ID"/>
              </w:rPr>
              <w:t xml:space="preserve"> </w:t>
            </w:r>
            <w:r>
              <w:rPr>
                <w:w w:val="120"/>
                <w:sz w:val="16"/>
                <w:lang w:val="id-ID"/>
              </w:rPr>
              <w:t>Jabatan</w:t>
            </w:r>
          </w:p>
        </w:tc>
        <w:tc>
          <w:tcPr>
            <w:tcW w:w="855" w:type="dxa"/>
            <w:tcBorders>
              <w:top w:val="single" w:sz="4" w:space="0" w:color="000000"/>
              <w:left w:val="single" w:sz="4" w:space="0" w:color="000000"/>
              <w:bottom w:val="single" w:sz="4" w:space="0" w:color="000000"/>
              <w:right w:val="single" w:sz="4" w:space="0" w:color="000000"/>
            </w:tcBorders>
          </w:tcPr>
          <w:p w14:paraId="2B0E3C7A" w14:textId="77777777" w:rsidR="0063209F" w:rsidRDefault="0063209F" w:rsidP="00B85B55">
            <w:pPr>
              <w:pStyle w:val="TableParagraph"/>
              <w:spacing w:before="0"/>
              <w:jc w:val="left"/>
              <w:rPr>
                <w:sz w:val="18"/>
                <w:lang w:val="id-ID"/>
              </w:rPr>
            </w:pPr>
          </w:p>
          <w:p w14:paraId="5C32DC8D" w14:textId="77777777" w:rsidR="0063209F" w:rsidRDefault="0063209F" w:rsidP="00B85B55">
            <w:pPr>
              <w:pStyle w:val="TableParagraph"/>
              <w:spacing w:before="6"/>
              <w:jc w:val="left"/>
              <w:rPr>
                <w:sz w:val="23"/>
                <w:lang w:val="id-ID"/>
              </w:rPr>
            </w:pPr>
          </w:p>
          <w:p w14:paraId="2643EAF6" w14:textId="77777777" w:rsidR="0063209F" w:rsidRDefault="0063209F" w:rsidP="00B85B55">
            <w:pPr>
              <w:pStyle w:val="TableParagraph"/>
              <w:spacing w:before="0"/>
              <w:ind w:left="115" w:firstLine="164"/>
              <w:jc w:val="left"/>
              <w:rPr>
                <w:sz w:val="16"/>
                <w:lang w:val="id-ID"/>
              </w:rPr>
            </w:pPr>
            <w:r>
              <w:rPr>
                <w:w w:val="120"/>
                <w:sz w:val="16"/>
                <w:lang w:val="id-ID"/>
              </w:rPr>
              <w:t>Nilai</w:t>
            </w:r>
            <w:r>
              <w:rPr>
                <w:spacing w:val="1"/>
                <w:w w:val="120"/>
                <w:sz w:val="16"/>
                <w:lang w:val="id-ID"/>
              </w:rPr>
              <w:t xml:space="preserve"> </w:t>
            </w:r>
            <w:r>
              <w:rPr>
                <w:w w:val="120"/>
                <w:sz w:val="16"/>
                <w:lang w:val="id-ID"/>
              </w:rPr>
              <w:t>Jabatan</w:t>
            </w:r>
          </w:p>
        </w:tc>
        <w:tc>
          <w:tcPr>
            <w:tcW w:w="1286" w:type="dxa"/>
            <w:gridSpan w:val="2"/>
            <w:tcBorders>
              <w:top w:val="single" w:sz="4" w:space="0" w:color="000000"/>
              <w:left w:val="single" w:sz="4" w:space="0" w:color="000000"/>
              <w:bottom w:val="single" w:sz="4" w:space="0" w:color="000000"/>
              <w:right w:val="single" w:sz="4" w:space="0" w:color="000000"/>
            </w:tcBorders>
          </w:tcPr>
          <w:p w14:paraId="16999BC3" w14:textId="77777777" w:rsidR="0063209F" w:rsidRDefault="0063209F" w:rsidP="00B85B55">
            <w:pPr>
              <w:pStyle w:val="TableParagraph"/>
              <w:spacing w:before="0"/>
              <w:jc w:val="left"/>
              <w:rPr>
                <w:sz w:val="18"/>
                <w:lang w:val="id-ID"/>
              </w:rPr>
            </w:pPr>
          </w:p>
          <w:p w14:paraId="1DF94AC1" w14:textId="77777777" w:rsidR="0063209F" w:rsidRDefault="0063209F" w:rsidP="00B85B55">
            <w:pPr>
              <w:pStyle w:val="TableParagraph"/>
              <w:spacing w:before="8"/>
              <w:jc w:val="left"/>
              <w:rPr>
                <w:sz w:val="15"/>
                <w:lang w:val="id-ID"/>
              </w:rPr>
            </w:pPr>
          </w:p>
          <w:p w14:paraId="7FB58974" w14:textId="77777777" w:rsidR="0063209F" w:rsidRDefault="0063209F" w:rsidP="00B85B55">
            <w:pPr>
              <w:pStyle w:val="TableParagraph"/>
              <w:spacing w:before="0"/>
              <w:ind w:left="261"/>
              <w:jc w:val="left"/>
              <w:rPr>
                <w:sz w:val="16"/>
                <w:lang w:val="id-ID"/>
              </w:rPr>
            </w:pPr>
            <w:r>
              <w:rPr>
                <w:w w:val="115"/>
                <w:sz w:val="16"/>
                <w:lang w:val="id-ID"/>
              </w:rPr>
              <w:t>FAKTOR</w:t>
            </w:r>
            <w:r>
              <w:rPr>
                <w:spacing w:val="6"/>
                <w:w w:val="115"/>
                <w:sz w:val="16"/>
                <w:lang w:val="id-ID"/>
              </w:rPr>
              <w:t xml:space="preserve"> </w:t>
            </w:r>
            <w:r>
              <w:rPr>
                <w:w w:val="115"/>
                <w:sz w:val="16"/>
                <w:lang w:val="id-ID"/>
              </w:rPr>
              <w:t>1</w:t>
            </w:r>
          </w:p>
          <w:p w14:paraId="726721F2" w14:textId="77777777" w:rsidR="0063209F" w:rsidRDefault="0063209F" w:rsidP="00B85B55">
            <w:pPr>
              <w:pStyle w:val="TableParagraph"/>
              <w:spacing w:before="8" w:line="232" w:lineRule="auto"/>
              <w:ind w:left="160" w:hanging="92"/>
              <w:jc w:val="left"/>
              <w:rPr>
                <w:sz w:val="16"/>
                <w:lang w:val="id-ID"/>
              </w:rPr>
            </w:pPr>
            <w:r>
              <w:rPr>
                <w:w w:val="105"/>
                <w:sz w:val="16"/>
                <w:lang w:val="id-ID"/>
              </w:rPr>
              <w:t>Pengetahuan</w:t>
            </w:r>
            <w:r>
              <w:rPr>
                <w:spacing w:val="1"/>
                <w:w w:val="105"/>
                <w:sz w:val="16"/>
                <w:lang w:val="id-ID"/>
              </w:rPr>
              <w:t xml:space="preserve"> </w:t>
            </w:r>
            <w:r>
              <w:rPr>
                <w:w w:val="105"/>
                <w:sz w:val="16"/>
                <w:lang w:val="id-ID"/>
              </w:rPr>
              <w:t>(Level</w:t>
            </w:r>
            <w:r>
              <w:rPr>
                <w:spacing w:val="2"/>
                <w:w w:val="105"/>
                <w:sz w:val="16"/>
                <w:lang w:val="id-ID"/>
              </w:rPr>
              <w:t xml:space="preserve"> </w:t>
            </w:r>
            <w:r>
              <w:rPr>
                <w:w w:val="105"/>
                <w:sz w:val="16"/>
                <w:lang w:val="id-ID"/>
              </w:rPr>
              <w:t>1~9)</w:t>
            </w:r>
          </w:p>
        </w:tc>
        <w:tc>
          <w:tcPr>
            <w:tcW w:w="1142" w:type="dxa"/>
            <w:gridSpan w:val="2"/>
            <w:tcBorders>
              <w:top w:val="single" w:sz="4" w:space="0" w:color="000000"/>
              <w:left w:val="single" w:sz="4" w:space="0" w:color="000000"/>
              <w:bottom w:val="single" w:sz="4" w:space="0" w:color="000000"/>
              <w:right w:val="single" w:sz="4" w:space="0" w:color="000000"/>
            </w:tcBorders>
          </w:tcPr>
          <w:p w14:paraId="798E3606" w14:textId="77777777" w:rsidR="0063209F" w:rsidRDefault="0063209F" w:rsidP="00B85B55">
            <w:pPr>
              <w:pStyle w:val="TableParagraph"/>
              <w:spacing w:before="0"/>
              <w:jc w:val="left"/>
              <w:rPr>
                <w:sz w:val="18"/>
                <w:lang w:val="id-ID"/>
              </w:rPr>
            </w:pPr>
          </w:p>
          <w:p w14:paraId="5FBB80C9" w14:textId="77777777" w:rsidR="0063209F" w:rsidRDefault="0063209F" w:rsidP="00B85B55">
            <w:pPr>
              <w:pStyle w:val="TableParagraph"/>
              <w:spacing w:before="8"/>
              <w:jc w:val="left"/>
              <w:rPr>
                <w:sz w:val="15"/>
                <w:lang w:val="id-ID"/>
              </w:rPr>
            </w:pPr>
          </w:p>
          <w:p w14:paraId="37487B8F" w14:textId="77777777" w:rsidR="0063209F" w:rsidRDefault="0063209F" w:rsidP="00B85B55">
            <w:pPr>
              <w:pStyle w:val="TableParagraph"/>
              <w:spacing w:before="0"/>
              <w:ind w:left="207"/>
              <w:jc w:val="left"/>
              <w:rPr>
                <w:sz w:val="16"/>
                <w:lang w:val="id-ID"/>
              </w:rPr>
            </w:pPr>
            <w:r>
              <w:rPr>
                <w:w w:val="115"/>
                <w:sz w:val="16"/>
                <w:lang w:val="id-ID"/>
              </w:rPr>
              <w:t>FAKTOR</w:t>
            </w:r>
            <w:r>
              <w:rPr>
                <w:spacing w:val="1"/>
                <w:w w:val="115"/>
                <w:sz w:val="16"/>
                <w:lang w:val="id-ID"/>
              </w:rPr>
              <w:t xml:space="preserve"> </w:t>
            </w:r>
            <w:r>
              <w:rPr>
                <w:w w:val="115"/>
                <w:sz w:val="16"/>
                <w:lang w:val="id-ID"/>
              </w:rPr>
              <w:t>2</w:t>
            </w:r>
          </w:p>
          <w:p w14:paraId="72B8DCEF" w14:textId="77777777" w:rsidR="0063209F" w:rsidRDefault="0063209F" w:rsidP="00B85B55">
            <w:pPr>
              <w:pStyle w:val="TableParagraph"/>
              <w:spacing w:before="8" w:line="232" w:lineRule="auto"/>
              <w:ind w:left="179" w:hanging="68"/>
              <w:jc w:val="left"/>
              <w:rPr>
                <w:sz w:val="16"/>
                <w:lang w:val="id-ID"/>
              </w:rPr>
            </w:pPr>
            <w:r>
              <w:rPr>
                <w:w w:val="105"/>
                <w:sz w:val="16"/>
                <w:lang w:val="id-ID"/>
              </w:rPr>
              <w:t>Pengawasan</w:t>
            </w:r>
            <w:r>
              <w:rPr>
                <w:spacing w:val="1"/>
                <w:w w:val="105"/>
                <w:sz w:val="16"/>
                <w:lang w:val="id-ID"/>
              </w:rPr>
              <w:t xml:space="preserve"> </w:t>
            </w:r>
            <w:r>
              <w:rPr>
                <w:w w:val="105"/>
                <w:sz w:val="16"/>
                <w:lang w:val="id-ID"/>
              </w:rPr>
              <w:t>(Level</w:t>
            </w:r>
            <w:r>
              <w:rPr>
                <w:spacing w:val="-2"/>
                <w:w w:val="105"/>
                <w:sz w:val="16"/>
                <w:lang w:val="id-ID"/>
              </w:rPr>
              <w:t xml:space="preserve"> </w:t>
            </w:r>
            <w:r>
              <w:rPr>
                <w:w w:val="105"/>
                <w:sz w:val="16"/>
                <w:lang w:val="id-ID"/>
              </w:rPr>
              <w:t>1~5)</w:t>
            </w:r>
          </w:p>
        </w:tc>
        <w:tc>
          <w:tcPr>
            <w:tcW w:w="1146" w:type="dxa"/>
            <w:gridSpan w:val="2"/>
            <w:tcBorders>
              <w:top w:val="single" w:sz="4" w:space="0" w:color="000000"/>
              <w:left w:val="single" w:sz="4" w:space="0" w:color="000000"/>
              <w:bottom w:val="single" w:sz="4" w:space="0" w:color="000000"/>
              <w:right w:val="single" w:sz="4" w:space="0" w:color="000000"/>
            </w:tcBorders>
          </w:tcPr>
          <w:p w14:paraId="3900C1AC" w14:textId="77777777" w:rsidR="0063209F" w:rsidRDefault="0063209F" w:rsidP="00B85B55">
            <w:pPr>
              <w:pStyle w:val="TableParagraph"/>
              <w:spacing w:before="0"/>
              <w:jc w:val="left"/>
              <w:rPr>
                <w:sz w:val="18"/>
                <w:lang w:val="id-ID"/>
              </w:rPr>
            </w:pPr>
          </w:p>
          <w:p w14:paraId="6D12BF45" w14:textId="77777777" w:rsidR="0063209F" w:rsidRDefault="0063209F" w:rsidP="00B85B55">
            <w:pPr>
              <w:pStyle w:val="TableParagraph"/>
              <w:spacing w:before="8"/>
              <w:jc w:val="left"/>
              <w:rPr>
                <w:sz w:val="15"/>
                <w:lang w:val="id-ID"/>
              </w:rPr>
            </w:pPr>
          </w:p>
          <w:p w14:paraId="0340A777" w14:textId="77777777" w:rsidR="0063209F" w:rsidRDefault="0063209F" w:rsidP="00B85B55">
            <w:pPr>
              <w:pStyle w:val="TableParagraph"/>
              <w:spacing w:before="0"/>
              <w:ind w:left="205"/>
              <w:jc w:val="left"/>
              <w:rPr>
                <w:sz w:val="16"/>
                <w:lang w:val="id-ID"/>
              </w:rPr>
            </w:pPr>
            <w:r>
              <w:rPr>
                <w:w w:val="115"/>
                <w:sz w:val="16"/>
                <w:lang w:val="id-ID"/>
              </w:rPr>
              <w:t>FAKTOR</w:t>
            </w:r>
            <w:r>
              <w:rPr>
                <w:spacing w:val="1"/>
                <w:w w:val="115"/>
                <w:sz w:val="16"/>
                <w:lang w:val="id-ID"/>
              </w:rPr>
              <w:t xml:space="preserve"> </w:t>
            </w:r>
            <w:r>
              <w:rPr>
                <w:w w:val="115"/>
                <w:sz w:val="16"/>
                <w:lang w:val="id-ID"/>
              </w:rPr>
              <w:t>3</w:t>
            </w:r>
          </w:p>
          <w:p w14:paraId="62653B32" w14:textId="77777777" w:rsidR="0063209F" w:rsidRDefault="0063209F" w:rsidP="00B85B55">
            <w:pPr>
              <w:pStyle w:val="TableParagraph"/>
              <w:spacing w:before="8" w:line="232" w:lineRule="auto"/>
              <w:ind w:left="173" w:firstLine="56"/>
              <w:jc w:val="left"/>
              <w:rPr>
                <w:sz w:val="16"/>
                <w:lang w:val="id-ID"/>
              </w:rPr>
            </w:pPr>
            <w:r>
              <w:rPr>
                <w:w w:val="105"/>
                <w:sz w:val="16"/>
                <w:lang w:val="id-ID"/>
              </w:rPr>
              <w:t>Pedoman</w:t>
            </w:r>
            <w:r>
              <w:rPr>
                <w:spacing w:val="1"/>
                <w:w w:val="105"/>
                <w:sz w:val="16"/>
                <w:lang w:val="id-ID"/>
              </w:rPr>
              <w:t xml:space="preserve"> </w:t>
            </w:r>
            <w:r>
              <w:rPr>
                <w:sz w:val="16"/>
                <w:lang w:val="id-ID"/>
              </w:rPr>
              <w:t>(Level</w:t>
            </w:r>
            <w:r>
              <w:rPr>
                <w:spacing w:val="7"/>
                <w:sz w:val="16"/>
                <w:lang w:val="id-ID"/>
              </w:rPr>
              <w:t xml:space="preserve"> </w:t>
            </w:r>
            <w:r>
              <w:rPr>
                <w:sz w:val="16"/>
                <w:lang w:val="id-ID"/>
              </w:rPr>
              <w:t>1~5)</w:t>
            </w:r>
          </w:p>
        </w:tc>
        <w:tc>
          <w:tcPr>
            <w:tcW w:w="1215" w:type="dxa"/>
            <w:gridSpan w:val="2"/>
            <w:tcBorders>
              <w:top w:val="single" w:sz="4" w:space="0" w:color="000000"/>
              <w:left w:val="single" w:sz="4" w:space="0" w:color="000000"/>
              <w:bottom w:val="single" w:sz="4" w:space="0" w:color="000000"/>
              <w:right w:val="single" w:sz="4" w:space="0" w:color="000000"/>
            </w:tcBorders>
          </w:tcPr>
          <w:p w14:paraId="609CEB7E" w14:textId="77777777" w:rsidR="0063209F" w:rsidRDefault="0063209F" w:rsidP="00B85B55">
            <w:pPr>
              <w:pStyle w:val="TableParagraph"/>
              <w:spacing w:before="0"/>
              <w:jc w:val="left"/>
              <w:rPr>
                <w:sz w:val="18"/>
                <w:lang w:val="id-ID"/>
              </w:rPr>
            </w:pPr>
          </w:p>
          <w:p w14:paraId="7F033B0E" w14:textId="77777777" w:rsidR="0063209F" w:rsidRDefault="0063209F" w:rsidP="00B85B55">
            <w:pPr>
              <w:pStyle w:val="TableParagraph"/>
              <w:spacing w:before="8"/>
              <w:jc w:val="left"/>
              <w:rPr>
                <w:sz w:val="15"/>
                <w:lang w:val="id-ID"/>
              </w:rPr>
            </w:pPr>
          </w:p>
          <w:p w14:paraId="39FD72B6" w14:textId="77777777" w:rsidR="0063209F" w:rsidRDefault="0063209F" w:rsidP="00B85B55">
            <w:pPr>
              <w:pStyle w:val="TableParagraph"/>
              <w:spacing w:before="0"/>
              <w:ind w:left="104" w:right="43"/>
              <w:rPr>
                <w:sz w:val="16"/>
                <w:lang w:val="id-ID"/>
              </w:rPr>
            </w:pPr>
            <w:r>
              <w:rPr>
                <w:w w:val="115"/>
                <w:sz w:val="16"/>
                <w:lang w:val="id-ID"/>
              </w:rPr>
              <w:t>FAKTOR</w:t>
            </w:r>
            <w:r>
              <w:rPr>
                <w:spacing w:val="1"/>
                <w:w w:val="115"/>
                <w:sz w:val="16"/>
                <w:lang w:val="id-ID"/>
              </w:rPr>
              <w:t xml:space="preserve"> </w:t>
            </w:r>
            <w:r>
              <w:rPr>
                <w:w w:val="115"/>
                <w:sz w:val="16"/>
                <w:lang w:val="id-ID"/>
              </w:rPr>
              <w:t>4</w:t>
            </w:r>
          </w:p>
          <w:p w14:paraId="4B2675E0" w14:textId="77777777" w:rsidR="0063209F" w:rsidRDefault="0063209F" w:rsidP="00B85B55">
            <w:pPr>
              <w:pStyle w:val="TableParagraph"/>
              <w:spacing w:before="8" w:line="232" w:lineRule="auto"/>
              <w:ind w:left="104" w:right="127"/>
              <w:rPr>
                <w:sz w:val="16"/>
                <w:lang w:val="id-ID"/>
              </w:rPr>
            </w:pPr>
            <w:r>
              <w:rPr>
                <w:w w:val="110"/>
                <w:sz w:val="16"/>
                <w:lang w:val="id-ID"/>
              </w:rPr>
              <w:t>Kompleksita</w:t>
            </w:r>
            <w:r>
              <w:rPr>
                <w:spacing w:val="-36"/>
                <w:w w:val="110"/>
                <w:sz w:val="16"/>
                <w:lang w:val="id-ID"/>
              </w:rPr>
              <w:t xml:space="preserve"> </w:t>
            </w:r>
            <w:r>
              <w:rPr>
                <w:spacing w:val="-1"/>
                <w:w w:val="105"/>
                <w:sz w:val="16"/>
                <w:lang w:val="id-ID"/>
              </w:rPr>
              <w:t>s</w:t>
            </w:r>
            <w:r>
              <w:rPr>
                <w:spacing w:val="-2"/>
                <w:w w:val="105"/>
                <w:sz w:val="16"/>
                <w:lang w:val="id-ID"/>
              </w:rPr>
              <w:t xml:space="preserve"> </w:t>
            </w:r>
            <w:r>
              <w:rPr>
                <w:spacing w:val="-1"/>
                <w:w w:val="105"/>
                <w:sz w:val="16"/>
                <w:lang w:val="id-ID"/>
              </w:rPr>
              <w:t>(Level</w:t>
            </w:r>
            <w:r>
              <w:rPr>
                <w:spacing w:val="-2"/>
                <w:w w:val="105"/>
                <w:sz w:val="16"/>
                <w:lang w:val="id-ID"/>
              </w:rPr>
              <w:t xml:space="preserve"> </w:t>
            </w:r>
            <w:r>
              <w:rPr>
                <w:w w:val="105"/>
                <w:sz w:val="16"/>
                <w:lang w:val="id-ID"/>
              </w:rPr>
              <w:t>1~6)</w:t>
            </w:r>
          </w:p>
        </w:tc>
        <w:tc>
          <w:tcPr>
            <w:tcW w:w="1199" w:type="dxa"/>
            <w:gridSpan w:val="2"/>
            <w:tcBorders>
              <w:top w:val="single" w:sz="4" w:space="0" w:color="000000"/>
              <w:left w:val="single" w:sz="4" w:space="0" w:color="000000"/>
              <w:bottom w:val="single" w:sz="4" w:space="0" w:color="000000"/>
              <w:right w:val="single" w:sz="4" w:space="0" w:color="000000"/>
            </w:tcBorders>
          </w:tcPr>
          <w:p w14:paraId="1D84F056" w14:textId="77777777" w:rsidR="0063209F" w:rsidRDefault="0063209F" w:rsidP="00B85B55">
            <w:pPr>
              <w:pStyle w:val="TableParagraph"/>
              <w:spacing w:before="11"/>
              <w:jc w:val="left"/>
              <w:rPr>
                <w:sz w:val="17"/>
                <w:lang w:val="id-ID"/>
              </w:rPr>
            </w:pPr>
          </w:p>
          <w:p w14:paraId="1004E48B" w14:textId="77777777" w:rsidR="0063209F" w:rsidRDefault="0063209F" w:rsidP="00B85B55">
            <w:pPr>
              <w:pStyle w:val="TableParagraph"/>
              <w:spacing w:before="0" w:line="186" w:lineRule="exact"/>
              <w:ind w:left="185" w:right="146"/>
              <w:rPr>
                <w:sz w:val="16"/>
                <w:lang w:val="id-ID"/>
              </w:rPr>
            </w:pPr>
            <w:r>
              <w:rPr>
                <w:w w:val="115"/>
                <w:sz w:val="16"/>
                <w:lang w:val="id-ID"/>
              </w:rPr>
              <w:t>FAKTOR</w:t>
            </w:r>
            <w:r>
              <w:rPr>
                <w:spacing w:val="1"/>
                <w:w w:val="115"/>
                <w:sz w:val="16"/>
                <w:lang w:val="id-ID"/>
              </w:rPr>
              <w:t xml:space="preserve"> </w:t>
            </w:r>
            <w:r>
              <w:rPr>
                <w:w w:val="115"/>
                <w:sz w:val="16"/>
                <w:lang w:val="id-ID"/>
              </w:rPr>
              <w:t>5</w:t>
            </w:r>
          </w:p>
          <w:p w14:paraId="26C05F0C" w14:textId="77777777" w:rsidR="0063209F" w:rsidRDefault="0063209F" w:rsidP="00B85B55">
            <w:pPr>
              <w:pStyle w:val="TableParagraph"/>
              <w:spacing w:before="0" w:line="188" w:lineRule="exact"/>
              <w:ind w:left="173" w:right="174" w:hanging="5"/>
              <w:rPr>
                <w:sz w:val="16"/>
                <w:lang w:val="id-ID"/>
              </w:rPr>
            </w:pPr>
            <w:r>
              <w:rPr>
                <w:w w:val="110"/>
                <w:sz w:val="16"/>
                <w:lang w:val="id-ID"/>
              </w:rPr>
              <w:t>Ruang</w:t>
            </w:r>
            <w:r>
              <w:rPr>
                <w:spacing w:val="1"/>
                <w:w w:val="110"/>
                <w:sz w:val="16"/>
                <w:lang w:val="id-ID"/>
              </w:rPr>
              <w:t xml:space="preserve"> </w:t>
            </w:r>
            <w:r>
              <w:rPr>
                <w:w w:val="110"/>
                <w:sz w:val="16"/>
                <w:lang w:val="id-ID"/>
              </w:rPr>
              <w:t>Lingkup</w:t>
            </w:r>
            <w:r>
              <w:rPr>
                <w:spacing w:val="1"/>
                <w:w w:val="110"/>
                <w:sz w:val="16"/>
                <w:lang w:val="id-ID"/>
              </w:rPr>
              <w:t xml:space="preserve"> </w:t>
            </w:r>
            <w:r>
              <w:rPr>
                <w:w w:val="110"/>
                <w:sz w:val="16"/>
                <w:lang w:val="id-ID"/>
              </w:rPr>
              <w:t>&amp;</w:t>
            </w:r>
            <w:r>
              <w:rPr>
                <w:spacing w:val="-36"/>
                <w:w w:val="110"/>
                <w:sz w:val="16"/>
                <w:lang w:val="id-ID"/>
              </w:rPr>
              <w:t xml:space="preserve"> </w:t>
            </w:r>
            <w:r>
              <w:rPr>
                <w:w w:val="110"/>
                <w:sz w:val="16"/>
                <w:lang w:val="id-ID"/>
              </w:rPr>
              <w:t>Pengaruh</w:t>
            </w:r>
            <w:r>
              <w:rPr>
                <w:spacing w:val="1"/>
                <w:w w:val="110"/>
                <w:sz w:val="16"/>
                <w:lang w:val="id-ID"/>
              </w:rPr>
              <w:t xml:space="preserve"> </w:t>
            </w:r>
            <w:r>
              <w:rPr>
                <w:sz w:val="16"/>
                <w:lang w:val="id-ID"/>
              </w:rPr>
              <w:t>(Level</w:t>
            </w:r>
            <w:r>
              <w:rPr>
                <w:spacing w:val="7"/>
                <w:sz w:val="16"/>
                <w:lang w:val="id-ID"/>
              </w:rPr>
              <w:t xml:space="preserve"> </w:t>
            </w:r>
            <w:r>
              <w:rPr>
                <w:sz w:val="16"/>
                <w:lang w:val="id-ID"/>
              </w:rPr>
              <w:t>1~6)</w:t>
            </w:r>
          </w:p>
        </w:tc>
        <w:tc>
          <w:tcPr>
            <w:tcW w:w="1130" w:type="dxa"/>
            <w:gridSpan w:val="2"/>
            <w:tcBorders>
              <w:top w:val="single" w:sz="4" w:space="0" w:color="000000"/>
              <w:left w:val="single" w:sz="4" w:space="0" w:color="000000"/>
              <w:bottom w:val="single" w:sz="4" w:space="0" w:color="000000"/>
              <w:right w:val="single" w:sz="4" w:space="0" w:color="000000"/>
            </w:tcBorders>
          </w:tcPr>
          <w:p w14:paraId="3D0B0BD4" w14:textId="77777777" w:rsidR="0063209F" w:rsidRDefault="0063209F" w:rsidP="00B85B55">
            <w:pPr>
              <w:pStyle w:val="TableParagraph"/>
              <w:spacing w:before="5"/>
              <w:jc w:val="left"/>
              <w:rPr>
                <w:sz w:val="25"/>
                <w:lang w:val="id-ID"/>
              </w:rPr>
            </w:pPr>
          </w:p>
          <w:p w14:paraId="6BD18DE4" w14:textId="77777777" w:rsidR="0063209F" w:rsidRDefault="0063209F" w:rsidP="00B85B55">
            <w:pPr>
              <w:pStyle w:val="TableParagraph"/>
              <w:spacing w:before="1"/>
              <w:ind w:left="123" w:right="68"/>
              <w:rPr>
                <w:sz w:val="16"/>
                <w:lang w:val="id-ID"/>
              </w:rPr>
            </w:pPr>
            <w:r>
              <w:rPr>
                <w:w w:val="115"/>
                <w:sz w:val="16"/>
                <w:lang w:val="id-ID"/>
              </w:rPr>
              <w:t>FAKTOR</w:t>
            </w:r>
            <w:r>
              <w:rPr>
                <w:spacing w:val="1"/>
                <w:w w:val="115"/>
                <w:sz w:val="16"/>
                <w:lang w:val="id-ID"/>
              </w:rPr>
              <w:t xml:space="preserve"> </w:t>
            </w:r>
            <w:r>
              <w:rPr>
                <w:w w:val="115"/>
                <w:sz w:val="16"/>
                <w:lang w:val="id-ID"/>
              </w:rPr>
              <w:t>6</w:t>
            </w:r>
          </w:p>
          <w:p w14:paraId="613D67C6" w14:textId="77777777" w:rsidR="0063209F" w:rsidRDefault="0063209F" w:rsidP="00B85B55">
            <w:pPr>
              <w:pStyle w:val="TableParagraph"/>
              <w:spacing w:before="0"/>
              <w:ind w:left="142" w:right="136" w:firstLine="2"/>
              <w:rPr>
                <w:sz w:val="16"/>
                <w:lang w:val="id-ID"/>
              </w:rPr>
            </w:pPr>
            <w:r>
              <w:rPr>
                <w:w w:val="110"/>
                <w:sz w:val="16"/>
                <w:lang w:val="id-ID"/>
              </w:rPr>
              <w:t>Hubungan</w:t>
            </w:r>
            <w:r>
              <w:rPr>
                <w:spacing w:val="1"/>
                <w:w w:val="110"/>
                <w:sz w:val="16"/>
                <w:lang w:val="id-ID"/>
              </w:rPr>
              <w:t xml:space="preserve"> </w:t>
            </w:r>
            <w:r>
              <w:rPr>
                <w:w w:val="110"/>
                <w:sz w:val="16"/>
                <w:lang w:val="id-ID"/>
              </w:rPr>
              <w:t>Personal</w:t>
            </w:r>
            <w:r>
              <w:rPr>
                <w:spacing w:val="1"/>
                <w:w w:val="110"/>
                <w:sz w:val="16"/>
                <w:lang w:val="id-ID"/>
              </w:rPr>
              <w:t xml:space="preserve"> </w:t>
            </w:r>
            <w:r>
              <w:rPr>
                <w:sz w:val="16"/>
                <w:lang w:val="id-ID"/>
              </w:rPr>
              <w:t>(Level</w:t>
            </w:r>
            <w:r>
              <w:rPr>
                <w:spacing w:val="7"/>
                <w:sz w:val="16"/>
                <w:lang w:val="id-ID"/>
              </w:rPr>
              <w:t xml:space="preserve"> </w:t>
            </w:r>
            <w:r>
              <w:rPr>
                <w:sz w:val="16"/>
                <w:lang w:val="id-ID"/>
              </w:rPr>
              <w:t>1~4)</w:t>
            </w:r>
          </w:p>
        </w:tc>
        <w:tc>
          <w:tcPr>
            <w:tcW w:w="1127" w:type="dxa"/>
            <w:gridSpan w:val="2"/>
            <w:tcBorders>
              <w:top w:val="single" w:sz="4" w:space="0" w:color="000000"/>
              <w:left w:val="single" w:sz="4" w:space="0" w:color="000000"/>
              <w:bottom w:val="single" w:sz="4" w:space="0" w:color="000000"/>
              <w:right w:val="single" w:sz="4" w:space="0" w:color="000000"/>
            </w:tcBorders>
          </w:tcPr>
          <w:p w14:paraId="0BC31231" w14:textId="77777777" w:rsidR="0063209F" w:rsidRDefault="0063209F" w:rsidP="00B85B55">
            <w:pPr>
              <w:pStyle w:val="TableParagraph"/>
              <w:spacing w:before="5"/>
              <w:jc w:val="left"/>
              <w:rPr>
                <w:sz w:val="25"/>
                <w:lang w:val="id-ID"/>
              </w:rPr>
            </w:pPr>
          </w:p>
          <w:p w14:paraId="559D8D8F" w14:textId="77777777" w:rsidR="0063209F" w:rsidRDefault="0063209F" w:rsidP="00B85B55">
            <w:pPr>
              <w:pStyle w:val="TableParagraph"/>
              <w:spacing w:before="1"/>
              <w:ind w:left="122" w:right="60"/>
              <w:rPr>
                <w:sz w:val="16"/>
                <w:lang w:val="id-ID"/>
              </w:rPr>
            </w:pPr>
            <w:r>
              <w:rPr>
                <w:w w:val="115"/>
                <w:sz w:val="16"/>
                <w:lang w:val="id-ID"/>
              </w:rPr>
              <w:t>FAKTOR</w:t>
            </w:r>
            <w:r>
              <w:rPr>
                <w:spacing w:val="1"/>
                <w:w w:val="115"/>
                <w:sz w:val="16"/>
                <w:lang w:val="id-ID"/>
              </w:rPr>
              <w:t xml:space="preserve"> </w:t>
            </w:r>
            <w:r>
              <w:rPr>
                <w:w w:val="115"/>
                <w:sz w:val="16"/>
                <w:lang w:val="id-ID"/>
              </w:rPr>
              <w:t>7</w:t>
            </w:r>
          </w:p>
          <w:p w14:paraId="184C83CA" w14:textId="77777777" w:rsidR="0063209F" w:rsidRDefault="0063209F" w:rsidP="00B85B55">
            <w:pPr>
              <w:pStyle w:val="TableParagraph"/>
              <w:spacing w:before="0"/>
              <w:ind w:left="148" w:right="127" w:firstLine="2"/>
              <w:rPr>
                <w:sz w:val="16"/>
                <w:lang w:val="id-ID"/>
              </w:rPr>
            </w:pPr>
            <w:r>
              <w:rPr>
                <w:w w:val="110"/>
                <w:sz w:val="16"/>
                <w:lang w:val="id-ID"/>
              </w:rPr>
              <w:t>Tujuan</w:t>
            </w:r>
            <w:r>
              <w:rPr>
                <w:spacing w:val="1"/>
                <w:w w:val="110"/>
                <w:sz w:val="16"/>
                <w:lang w:val="id-ID"/>
              </w:rPr>
              <w:t xml:space="preserve"> </w:t>
            </w:r>
            <w:r>
              <w:rPr>
                <w:w w:val="110"/>
                <w:sz w:val="16"/>
                <w:lang w:val="id-ID"/>
              </w:rPr>
              <w:t>Hubungan</w:t>
            </w:r>
            <w:r>
              <w:rPr>
                <w:spacing w:val="1"/>
                <w:w w:val="110"/>
                <w:sz w:val="16"/>
                <w:lang w:val="id-ID"/>
              </w:rPr>
              <w:t xml:space="preserve"> </w:t>
            </w:r>
            <w:r>
              <w:rPr>
                <w:sz w:val="16"/>
                <w:lang w:val="id-ID"/>
              </w:rPr>
              <w:t>(Level</w:t>
            </w:r>
            <w:r>
              <w:rPr>
                <w:spacing w:val="7"/>
                <w:sz w:val="16"/>
                <w:lang w:val="id-ID"/>
              </w:rPr>
              <w:t xml:space="preserve"> </w:t>
            </w:r>
            <w:r>
              <w:rPr>
                <w:sz w:val="16"/>
                <w:lang w:val="id-ID"/>
              </w:rPr>
              <w:t>1~4)</w:t>
            </w:r>
          </w:p>
        </w:tc>
        <w:tc>
          <w:tcPr>
            <w:tcW w:w="1174" w:type="dxa"/>
            <w:gridSpan w:val="2"/>
            <w:tcBorders>
              <w:top w:val="single" w:sz="4" w:space="0" w:color="000000"/>
              <w:left w:val="single" w:sz="4" w:space="0" w:color="000000"/>
              <w:bottom w:val="single" w:sz="4" w:space="0" w:color="000000"/>
              <w:right w:val="single" w:sz="4" w:space="0" w:color="000000"/>
            </w:tcBorders>
          </w:tcPr>
          <w:p w14:paraId="4A6891E2" w14:textId="77777777" w:rsidR="0063209F" w:rsidRDefault="0063209F" w:rsidP="00B85B55">
            <w:pPr>
              <w:pStyle w:val="TableParagraph"/>
              <w:spacing w:before="5"/>
              <w:jc w:val="left"/>
              <w:rPr>
                <w:sz w:val="25"/>
                <w:lang w:val="id-ID"/>
              </w:rPr>
            </w:pPr>
          </w:p>
          <w:p w14:paraId="28B1591B" w14:textId="77777777" w:rsidR="0063209F" w:rsidRDefault="0063209F" w:rsidP="00B85B55">
            <w:pPr>
              <w:pStyle w:val="TableParagraph"/>
              <w:spacing w:before="1"/>
              <w:ind w:left="182" w:right="124"/>
              <w:rPr>
                <w:sz w:val="16"/>
                <w:lang w:val="id-ID"/>
              </w:rPr>
            </w:pPr>
            <w:r>
              <w:rPr>
                <w:w w:val="115"/>
                <w:sz w:val="16"/>
                <w:lang w:val="id-ID"/>
              </w:rPr>
              <w:t>FAKTOR</w:t>
            </w:r>
            <w:r>
              <w:rPr>
                <w:spacing w:val="1"/>
                <w:w w:val="115"/>
                <w:sz w:val="16"/>
                <w:lang w:val="id-ID"/>
              </w:rPr>
              <w:t xml:space="preserve"> </w:t>
            </w:r>
            <w:r>
              <w:rPr>
                <w:w w:val="115"/>
                <w:sz w:val="16"/>
                <w:lang w:val="id-ID"/>
              </w:rPr>
              <w:t>8</w:t>
            </w:r>
          </w:p>
          <w:p w14:paraId="36B417A8" w14:textId="77777777" w:rsidR="0063209F" w:rsidRDefault="0063209F" w:rsidP="00B85B55">
            <w:pPr>
              <w:pStyle w:val="TableParagraph"/>
              <w:spacing w:before="0"/>
              <w:ind w:left="170" w:right="152" w:firstLine="6"/>
              <w:rPr>
                <w:sz w:val="16"/>
                <w:lang w:val="id-ID"/>
              </w:rPr>
            </w:pPr>
            <w:r>
              <w:rPr>
                <w:w w:val="110"/>
                <w:sz w:val="16"/>
                <w:lang w:val="id-ID"/>
              </w:rPr>
              <w:t>Tuntutan</w:t>
            </w:r>
            <w:r>
              <w:rPr>
                <w:spacing w:val="1"/>
                <w:w w:val="110"/>
                <w:sz w:val="16"/>
                <w:lang w:val="id-ID"/>
              </w:rPr>
              <w:t xml:space="preserve"> </w:t>
            </w:r>
            <w:r>
              <w:rPr>
                <w:w w:val="110"/>
                <w:sz w:val="16"/>
                <w:lang w:val="id-ID"/>
              </w:rPr>
              <w:t>Fisik</w:t>
            </w:r>
            <w:r>
              <w:rPr>
                <w:spacing w:val="16"/>
                <w:w w:val="110"/>
                <w:sz w:val="16"/>
                <w:lang w:val="id-ID"/>
              </w:rPr>
              <w:t xml:space="preserve"> </w:t>
            </w:r>
            <w:r>
              <w:rPr>
                <w:sz w:val="16"/>
                <w:lang w:val="id-ID"/>
              </w:rPr>
              <w:t>(Level</w:t>
            </w:r>
            <w:r>
              <w:rPr>
                <w:spacing w:val="7"/>
                <w:sz w:val="16"/>
                <w:lang w:val="id-ID"/>
              </w:rPr>
              <w:t xml:space="preserve"> </w:t>
            </w:r>
            <w:r>
              <w:rPr>
                <w:sz w:val="16"/>
                <w:lang w:val="id-ID"/>
              </w:rPr>
              <w:t>1~3)</w:t>
            </w:r>
          </w:p>
        </w:tc>
        <w:tc>
          <w:tcPr>
            <w:tcW w:w="1198" w:type="dxa"/>
            <w:gridSpan w:val="2"/>
            <w:tcBorders>
              <w:top w:val="single" w:sz="4" w:space="0" w:color="000000"/>
              <w:left w:val="single" w:sz="4" w:space="0" w:color="000000"/>
              <w:bottom w:val="single" w:sz="4" w:space="0" w:color="000000"/>
              <w:right w:val="single" w:sz="4" w:space="0" w:color="000000"/>
            </w:tcBorders>
          </w:tcPr>
          <w:p w14:paraId="35FC605F" w14:textId="77777777" w:rsidR="0063209F" w:rsidRDefault="0063209F" w:rsidP="00B85B55">
            <w:pPr>
              <w:pStyle w:val="TableParagraph"/>
              <w:spacing w:before="5"/>
              <w:jc w:val="left"/>
              <w:rPr>
                <w:sz w:val="25"/>
                <w:lang w:val="id-ID"/>
              </w:rPr>
            </w:pPr>
          </w:p>
          <w:p w14:paraId="2E09FC46" w14:textId="77777777" w:rsidR="0063209F" w:rsidRDefault="0063209F" w:rsidP="00B85B55">
            <w:pPr>
              <w:pStyle w:val="TableParagraph"/>
              <w:spacing w:before="1"/>
              <w:ind w:left="96" w:right="19"/>
              <w:rPr>
                <w:sz w:val="16"/>
                <w:lang w:val="id-ID"/>
              </w:rPr>
            </w:pPr>
            <w:r>
              <w:rPr>
                <w:w w:val="115"/>
                <w:sz w:val="16"/>
                <w:lang w:val="id-ID"/>
              </w:rPr>
              <w:t>FAKTOR</w:t>
            </w:r>
            <w:r>
              <w:rPr>
                <w:spacing w:val="6"/>
                <w:w w:val="115"/>
                <w:sz w:val="16"/>
                <w:lang w:val="id-ID"/>
              </w:rPr>
              <w:t xml:space="preserve"> </w:t>
            </w:r>
            <w:r>
              <w:rPr>
                <w:w w:val="115"/>
                <w:sz w:val="16"/>
                <w:lang w:val="id-ID"/>
              </w:rPr>
              <w:t>9</w:t>
            </w:r>
          </w:p>
          <w:p w14:paraId="501FC226" w14:textId="77777777" w:rsidR="0063209F" w:rsidRDefault="0063209F" w:rsidP="00B85B55">
            <w:pPr>
              <w:pStyle w:val="TableParagraph"/>
              <w:spacing w:before="0"/>
              <w:ind w:left="96" w:right="61"/>
              <w:rPr>
                <w:sz w:val="16"/>
                <w:lang w:val="id-ID"/>
              </w:rPr>
            </w:pPr>
            <w:r>
              <w:rPr>
                <w:w w:val="115"/>
                <w:sz w:val="16"/>
                <w:lang w:val="id-ID"/>
              </w:rPr>
              <w:t>Lingkungan</w:t>
            </w:r>
            <w:r>
              <w:rPr>
                <w:spacing w:val="-38"/>
                <w:w w:val="115"/>
                <w:sz w:val="16"/>
                <w:lang w:val="id-ID"/>
              </w:rPr>
              <w:t xml:space="preserve"> </w:t>
            </w:r>
            <w:r>
              <w:rPr>
                <w:w w:val="115"/>
                <w:sz w:val="16"/>
                <w:lang w:val="id-ID"/>
              </w:rPr>
              <w:t>Kerja</w:t>
            </w:r>
          </w:p>
          <w:p w14:paraId="6D6818E6" w14:textId="77777777" w:rsidR="0063209F" w:rsidRDefault="0063209F" w:rsidP="00B85B55">
            <w:pPr>
              <w:pStyle w:val="TableParagraph"/>
              <w:spacing w:before="5"/>
              <w:ind w:left="87" w:right="61"/>
              <w:rPr>
                <w:sz w:val="16"/>
                <w:lang w:val="id-ID"/>
              </w:rPr>
            </w:pPr>
            <w:r>
              <w:rPr>
                <w:sz w:val="16"/>
                <w:lang w:val="id-ID"/>
              </w:rPr>
              <w:t>(Level</w:t>
            </w:r>
            <w:r>
              <w:rPr>
                <w:spacing w:val="17"/>
                <w:sz w:val="16"/>
                <w:lang w:val="id-ID"/>
              </w:rPr>
              <w:t xml:space="preserve"> </w:t>
            </w:r>
            <w:r>
              <w:rPr>
                <w:sz w:val="16"/>
                <w:lang w:val="id-ID"/>
              </w:rPr>
              <w:t>1~3)</w:t>
            </w:r>
          </w:p>
        </w:tc>
      </w:tr>
      <w:tr w:rsidR="00765413" w14:paraId="6548C227"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38139BDF" w14:textId="75100893"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1</w:t>
            </w:r>
          </w:p>
        </w:tc>
        <w:tc>
          <w:tcPr>
            <w:tcW w:w="3132" w:type="dxa"/>
            <w:tcBorders>
              <w:top w:val="single" w:sz="4" w:space="0" w:color="000000"/>
              <w:left w:val="single" w:sz="4" w:space="0" w:color="000000"/>
              <w:bottom w:val="single" w:sz="4" w:space="0" w:color="000000"/>
              <w:right w:val="single" w:sz="4" w:space="0" w:color="000000"/>
            </w:tcBorders>
            <w:shd w:val="clear" w:color="auto" w:fill="auto"/>
            <w:hideMark/>
          </w:tcPr>
          <w:p w14:paraId="634F9772" w14:textId="77777777" w:rsidR="00765413" w:rsidRPr="00765413" w:rsidRDefault="00765413" w:rsidP="00765413">
            <w:pPr>
              <w:pStyle w:val="TableParagraph"/>
              <w:spacing w:before="35"/>
              <w:ind w:left="115"/>
              <w:jc w:val="left"/>
              <w:rPr>
                <w:color w:val="0070C0"/>
                <w:sz w:val="16"/>
              </w:rPr>
            </w:pPr>
            <w:r w:rsidRPr="00765413">
              <w:rPr>
                <w:color w:val="0070C0"/>
                <w:w w:val="115"/>
                <w:sz w:val="16"/>
              </w:rPr>
              <w:t>Analis Kebakaran Ahli Madya</w:t>
            </w:r>
          </w:p>
        </w:tc>
        <w:tc>
          <w:tcPr>
            <w:tcW w:w="852" w:type="dxa"/>
            <w:tcBorders>
              <w:top w:val="single" w:sz="4" w:space="0" w:color="000000"/>
              <w:left w:val="single" w:sz="4" w:space="0" w:color="000000"/>
              <w:bottom w:val="single" w:sz="4" w:space="0" w:color="000000"/>
              <w:right w:val="single" w:sz="4" w:space="0" w:color="000000"/>
            </w:tcBorders>
            <w:hideMark/>
          </w:tcPr>
          <w:p w14:paraId="7F71DDA8" w14:textId="77777777" w:rsidR="00765413" w:rsidRPr="00765413" w:rsidRDefault="00765413" w:rsidP="00765413">
            <w:pPr>
              <w:pStyle w:val="TableParagraph"/>
              <w:spacing w:before="35"/>
              <w:ind w:left="327"/>
              <w:jc w:val="left"/>
              <w:rPr>
                <w:color w:val="0070C0"/>
                <w:sz w:val="16"/>
              </w:rPr>
            </w:pPr>
            <w:r w:rsidRPr="00765413">
              <w:rPr>
                <w:color w:val="0070C0"/>
                <w:w w:val="110"/>
                <w:sz w:val="16"/>
                <w:lang w:val="id-ID"/>
              </w:rPr>
              <w:t>1</w:t>
            </w:r>
            <w:r w:rsidRPr="00765413">
              <w:rPr>
                <w:color w:val="0070C0"/>
                <w:w w:val="110"/>
                <w:sz w:val="16"/>
              </w:rPr>
              <w:t>1</w:t>
            </w:r>
          </w:p>
        </w:tc>
        <w:tc>
          <w:tcPr>
            <w:tcW w:w="855" w:type="dxa"/>
            <w:tcBorders>
              <w:top w:val="single" w:sz="4" w:space="0" w:color="000000"/>
              <w:left w:val="single" w:sz="4" w:space="0" w:color="000000"/>
              <w:bottom w:val="single" w:sz="4" w:space="0" w:color="000000"/>
              <w:right w:val="single" w:sz="4" w:space="0" w:color="000000"/>
            </w:tcBorders>
            <w:hideMark/>
          </w:tcPr>
          <w:p w14:paraId="4E516FCA" w14:textId="77777777" w:rsidR="00765413" w:rsidRPr="00765413" w:rsidRDefault="00765413" w:rsidP="00765413">
            <w:pPr>
              <w:pStyle w:val="TableParagraph"/>
              <w:spacing w:before="35"/>
              <w:ind w:left="213" w:right="186"/>
              <w:rPr>
                <w:color w:val="0070C0"/>
                <w:sz w:val="16"/>
              </w:rPr>
            </w:pPr>
            <w:r w:rsidRPr="00765413">
              <w:rPr>
                <w:color w:val="0070C0"/>
                <w:w w:val="110"/>
                <w:sz w:val="16"/>
              </w:rPr>
              <w:t>1990</w:t>
            </w:r>
          </w:p>
        </w:tc>
        <w:tc>
          <w:tcPr>
            <w:tcW w:w="431" w:type="dxa"/>
            <w:tcBorders>
              <w:top w:val="single" w:sz="4" w:space="0" w:color="000000"/>
              <w:left w:val="single" w:sz="4" w:space="0" w:color="000000"/>
              <w:bottom w:val="single" w:sz="4" w:space="0" w:color="000000"/>
              <w:right w:val="single" w:sz="4" w:space="0" w:color="000000"/>
            </w:tcBorders>
            <w:hideMark/>
          </w:tcPr>
          <w:p w14:paraId="253A78AB" w14:textId="77777777" w:rsidR="00765413" w:rsidRPr="00765413" w:rsidRDefault="00765413" w:rsidP="00765413">
            <w:pPr>
              <w:pStyle w:val="TableParagraph"/>
              <w:spacing w:before="35"/>
              <w:ind w:right="150"/>
              <w:jc w:val="right"/>
              <w:rPr>
                <w:color w:val="0070C0"/>
                <w:sz w:val="16"/>
                <w:lang w:val="id-ID"/>
              </w:rPr>
            </w:pPr>
            <w:r w:rsidRPr="00765413">
              <w:rPr>
                <w:color w:val="0070C0"/>
                <w:w w:val="111"/>
                <w:sz w:val="16"/>
                <w:lang w:val="id-ID"/>
              </w:rPr>
              <w:t>6</w:t>
            </w:r>
          </w:p>
        </w:tc>
        <w:tc>
          <w:tcPr>
            <w:tcW w:w="855" w:type="dxa"/>
            <w:tcBorders>
              <w:top w:val="single" w:sz="4" w:space="0" w:color="000000"/>
              <w:left w:val="single" w:sz="4" w:space="0" w:color="000000"/>
              <w:bottom w:val="single" w:sz="4" w:space="0" w:color="000000"/>
              <w:right w:val="single" w:sz="4" w:space="0" w:color="000000"/>
            </w:tcBorders>
            <w:hideMark/>
          </w:tcPr>
          <w:p w14:paraId="4F33FB42" w14:textId="77777777" w:rsidR="00765413" w:rsidRPr="00765413" w:rsidRDefault="00765413" w:rsidP="00765413">
            <w:pPr>
              <w:pStyle w:val="TableParagraph"/>
              <w:spacing w:before="35"/>
              <w:ind w:right="236"/>
              <w:jc w:val="right"/>
              <w:rPr>
                <w:color w:val="0070C0"/>
                <w:sz w:val="16"/>
                <w:lang w:val="id-ID"/>
              </w:rPr>
            </w:pPr>
            <w:r w:rsidRPr="00765413">
              <w:rPr>
                <w:color w:val="0070C0"/>
                <w:w w:val="110"/>
                <w:sz w:val="16"/>
                <w:lang w:val="id-ID"/>
              </w:rPr>
              <w:t>950</w:t>
            </w:r>
          </w:p>
        </w:tc>
        <w:tc>
          <w:tcPr>
            <w:tcW w:w="427" w:type="dxa"/>
            <w:tcBorders>
              <w:top w:val="single" w:sz="4" w:space="0" w:color="000000"/>
              <w:left w:val="single" w:sz="4" w:space="0" w:color="000000"/>
              <w:bottom w:val="single" w:sz="4" w:space="0" w:color="000000"/>
              <w:right w:val="single" w:sz="4" w:space="0" w:color="000000"/>
            </w:tcBorders>
            <w:hideMark/>
          </w:tcPr>
          <w:p w14:paraId="183AE33A" w14:textId="77777777" w:rsidR="00765413" w:rsidRPr="00765413" w:rsidRDefault="00765413" w:rsidP="00765413">
            <w:pPr>
              <w:pStyle w:val="TableParagraph"/>
              <w:spacing w:before="35"/>
              <w:ind w:left="135" w:hanging="89"/>
              <w:rPr>
                <w:color w:val="0070C0"/>
                <w:sz w:val="16"/>
              </w:rPr>
            </w:pPr>
            <w:r w:rsidRPr="00765413">
              <w:rPr>
                <w:color w:val="0070C0"/>
                <w:w w:val="111"/>
                <w:sz w:val="16"/>
              </w:rPr>
              <w:t>3</w:t>
            </w:r>
          </w:p>
        </w:tc>
        <w:tc>
          <w:tcPr>
            <w:tcW w:w="715" w:type="dxa"/>
            <w:tcBorders>
              <w:top w:val="single" w:sz="4" w:space="0" w:color="000000"/>
              <w:left w:val="single" w:sz="4" w:space="0" w:color="000000"/>
              <w:bottom w:val="single" w:sz="4" w:space="0" w:color="000000"/>
              <w:right w:val="single" w:sz="4" w:space="0" w:color="000000"/>
            </w:tcBorders>
            <w:hideMark/>
          </w:tcPr>
          <w:p w14:paraId="262BF027" w14:textId="77777777" w:rsidR="00765413" w:rsidRPr="00765413" w:rsidRDefault="00765413" w:rsidP="00765413">
            <w:pPr>
              <w:pStyle w:val="TableParagraph"/>
              <w:spacing w:before="35"/>
              <w:ind w:left="195" w:right="167"/>
              <w:rPr>
                <w:color w:val="0070C0"/>
                <w:sz w:val="16"/>
              </w:rPr>
            </w:pPr>
            <w:r w:rsidRPr="00765413">
              <w:rPr>
                <w:color w:val="0070C0"/>
                <w:w w:val="110"/>
                <w:sz w:val="16"/>
              </w:rPr>
              <w:t>275</w:t>
            </w:r>
          </w:p>
        </w:tc>
        <w:tc>
          <w:tcPr>
            <w:tcW w:w="375" w:type="dxa"/>
            <w:tcBorders>
              <w:top w:val="single" w:sz="4" w:space="0" w:color="000000"/>
              <w:left w:val="single" w:sz="4" w:space="0" w:color="000000"/>
              <w:bottom w:val="single" w:sz="4" w:space="0" w:color="000000"/>
              <w:right w:val="single" w:sz="4" w:space="0" w:color="000000"/>
            </w:tcBorders>
            <w:hideMark/>
          </w:tcPr>
          <w:p w14:paraId="7EA8D7F7" w14:textId="77777777" w:rsidR="00765413" w:rsidRPr="00765413" w:rsidRDefault="00765413" w:rsidP="00765413">
            <w:pPr>
              <w:pStyle w:val="TableParagraph"/>
              <w:spacing w:before="35"/>
              <w:ind w:left="121" w:hanging="121"/>
              <w:rPr>
                <w:color w:val="0070C0"/>
                <w:sz w:val="16"/>
              </w:rPr>
            </w:pPr>
            <w:r w:rsidRPr="00765413">
              <w:rPr>
                <w:color w:val="0070C0"/>
                <w:w w:val="111"/>
                <w:sz w:val="16"/>
              </w:rPr>
              <w:t>3</w:t>
            </w:r>
          </w:p>
        </w:tc>
        <w:tc>
          <w:tcPr>
            <w:tcW w:w="771" w:type="dxa"/>
            <w:tcBorders>
              <w:top w:val="single" w:sz="4" w:space="0" w:color="000000"/>
              <w:left w:val="single" w:sz="4" w:space="0" w:color="000000"/>
              <w:bottom w:val="single" w:sz="4" w:space="0" w:color="000000"/>
              <w:right w:val="single" w:sz="4" w:space="0" w:color="000000"/>
            </w:tcBorders>
            <w:hideMark/>
          </w:tcPr>
          <w:p w14:paraId="2E7209BB" w14:textId="77777777" w:rsidR="00765413" w:rsidRPr="00765413" w:rsidRDefault="00765413" w:rsidP="00765413">
            <w:pPr>
              <w:pStyle w:val="TableParagraph"/>
              <w:spacing w:before="35"/>
              <w:ind w:right="252"/>
              <w:jc w:val="right"/>
              <w:rPr>
                <w:color w:val="0070C0"/>
                <w:sz w:val="16"/>
              </w:rPr>
            </w:pPr>
            <w:r w:rsidRPr="00765413">
              <w:rPr>
                <w:color w:val="0070C0"/>
                <w:w w:val="110"/>
                <w:sz w:val="16"/>
              </w:rPr>
              <w:t>275</w:t>
            </w:r>
          </w:p>
        </w:tc>
        <w:tc>
          <w:tcPr>
            <w:tcW w:w="580" w:type="dxa"/>
            <w:tcBorders>
              <w:top w:val="single" w:sz="4" w:space="0" w:color="000000"/>
              <w:left w:val="single" w:sz="4" w:space="0" w:color="000000"/>
              <w:bottom w:val="single" w:sz="4" w:space="0" w:color="000000"/>
              <w:right w:val="single" w:sz="4" w:space="0" w:color="000000"/>
            </w:tcBorders>
            <w:hideMark/>
          </w:tcPr>
          <w:p w14:paraId="67EC0D18" w14:textId="77777777" w:rsidR="00765413" w:rsidRPr="00765413" w:rsidRDefault="00765413" w:rsidP="00765413">
            <w:pPr>
              <w:pStyle w:val="TableParagraph"/>
              <w:spacing w:before="35"/>
              <w:ind w:left="25"/>
              <w:rPr>
                <w:color w:val="0070C0"/>
                <w:sz w:val="16"/>
              </w:rPr>
            </w:pPr>
            <w:r w:rsidRPr="00765413">
              <w:rPr>
                <w:color w:val="0070C0"/>
                <w:w w:val="111"/>
                <w:sz w:val="16"/>
              </w:rPr>
              <w:t>4</w:t>
            </w:r>
          </w:p>
        </w:tc>
        <w:tc>
          <w:tcPr>
            <w:tcW w:w="635" w:type="dxa"/>
            <w:tcBorders>
              <w:top w:val="single" w:sz="4" w:space="0" w:color="000000"/>
              <w:left w:val="single" w:sz="4" w:space="0" w:color="000000"/>
              <w:bottom w:val="single" w:sz="4" w:space="0" w:color="000000"/>
              <w:right w:val="single" w:sz="4" w:space="0" w:color="000000"/>
            </w:tcBorders>
            <w:hideMark/>
          </w:tcPr>
          <w:p w14:paraId="65BF3A77" w14:textId="77777777" w:rsidR="00765413" w:rsidRPr="00765413" w:rsidRDefault="00765413" w:rsidP="00765413">
            <w:pPr>
              <w:pStyle w:val="TableParagraph"/>
              <w:spacing w:before="35"/>
              <w:ind w:left="147" w:right="129"/>
              <w:rPr>
                <w:color w:val="0070C0"/>
                <w:sz w:val="16"/>
                <w:lang w:val="id-ID"/>
              </w:rPr>
            </w:pPr>
            <w:r w:rsidRPr="00765413">
              <w:rPr>
                <w:color w:val="0070C0"/>
                <w:w w:val="110"/>
                <w:sz w:val="16"/>
              </w:rPr>
              <w:t>2</w:t>
            </w:r>
            <w:r w:rsidRPr="00765413">
              <w:rPr>
                <w:color w:val="0070C0"/>
                <w:w w:val="110"/>
                <w:sz w:val="16"/>
                <w:lang w:val="id-ID"/>
              </w:rPr>
              <w:t>25</w:t>
            </w:r>
          </w:p>
        </w:tc>
        <w:tc>
          <w:tcPr>
            <w:tcW w:w="531" w:type="dxa"/>
            <w:tcBorders>
              <w:top w:val="single" w:sz="4" w:space="0" w:color="000000"/>
              <w:left w:val="single" w:sz="4" w:space="0" w:color="000000"/>
              <w:bottom w:val="single" w:sz="4" w:space="0" w:color="000000"/>
              <w:right w:val="single" w:sz="4" w:space="0" w:color="000000"/>
            </w:tcBorders>
            <w:hideMark/>
          </w:tcPr>
          <w:p w14:paraId="7432E4E2" w14:textId="77777777" w:rsidR="00765413" w:rsidRPr="00765413" w:rsidRDefault="00765413" w:rsidP="00765413">
            <w:pPr>
              <w:pStyle w:val="TableParagraph"/>
              <w:spacing w:before="35"/>
              <w:ind w:left="20"/>
              <w:rPr>
                <w:color w:val="0070C0"/>
                <w:sz w:val="16"/>
              </w:rPr>
            </w:pPr>
            <w:r w:rsidRPr="00765413">
              <w:rPr>
                <w:color w:val="0070C0"/>
                <w:w w:val="111"/>
                <w:sz w:val="16"/>
              </w:rPr>
              <w:t>3</w:t>
            </w:r>
          </w:p>
        </w:tc>
        <w:tc>
          <w:tcPr>
            <w:tcW w:w="668" w:type="dxa"/>
            <w:tcBorders>
              <w:top w:val="single" w:sz="4" w:space="0" w:color="000000"/>
              <w:left w:val="single" w:sz="4" w:space="0" w:color="000000"/>
              <w:bottom w:val="single" w:sz="4" w:space="0" w:color="000000"/>
              <w:right w:val="single" w:sz="4" w:space="0" w:color="000000"/>
            </w:tcBorders>
            <w:hideMark/>
          </w:tcPr>
          <w:p w14:paraId="5F83A364" w14:textId="77777777" w:rsidR="00765413" w:rsidRPr="00765413" w:rsidRDefault="00765413" w:rsidP="00765413">
            <w:pPr>
              <w:pStyle w:val="TableParagraph"/>
              <w:spacing w:before="35"/>
              <w:ind w:left="181" w:right="144"/>
              <w:rPr>
                <w:color w:val="0070C0"/>
                <w:sz w:val="16"/>
              </w:rPr>
            </w:pPr>
            <w:r w:rsidRPr="00765413">
              <w:rPr>
                <w:color w:val="0070C0"/>
                <w:w w:val="11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582025BE" w14:textId="77777777" w:rsidR="00765413" w:rsidRPr="00765413" w:rsidRDefault="00765413" w:rsidP="00765413">
            <w:pPr>
              <w:pStyle w:val="TableParagraph"/>
              <w:spacing w:before="35"/>
              <w:ind w:left="31"/>
              <w:rPr>
                <w:color w:val="0070C0"/>
                <w:sz w:val="16"/>
                <w:lang w:val="id-ID"/>
              </w:rPr>
            </w:pPr>
            <w:r w:rsidRPr="00765413">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6454D1DF" w14:textId="77777777" w:rsidR="00765413" w:rsidRPr="00765413" w:rsidRDefault="00765413" w:rsidP="00765413">
            <w:pPr>
              <w:pStyle w:val="TableParagraph"/>
              <w:spacing w:before="35"/>
              <w:ind w:left="153" w:right="119"/>
              <w:rPr>
                <w:color w:val="0070C0"/>
                <w:sz w:val="16"/>
                <w:lang w:val="id-ID"/>
              </w:rPr>
            </w:pPr>
            <w:r w:rsidRPr="00765413">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25044EC6" w14:textId="77777777" w:rsidR="00765413" w:rsidRPr="00765413" w:rsidRDefault="00765413" w:rsidP="00765413">
            <w:pPr>
              <w:pStyle w:val="TableParagraph"/>
              <w:spacing w:before="35"/>
              <w:ind w:left="31"/>
              <w:rPr>
                <w:color w:val="0070C0"/>
                <w:sz w:val="16"/>
              </w:rPr>
            </w:pPr>
            <w:r w:rsidRPr="00765413">
              <w:rPr>
                <w:color w:val="0070C0"/>
                <w:w w:val="111"/>
                <w:sz w:val="16"/>
              </w:rPr>
              <w:t>2</w:t>
            </w:r>
          </w:p>
        </w:tc>
        <w:tc>
          <w:tcPr>
            <w:tcW w:w="696" w:type="dxa"/>
            <w:tcBorders>
              <w:top w:val="single" w:sz="4" w:space="0" w:color="000000"/>
              <w:left w:val="single" w:sz="4" w:space="0" w:color="000000"/>
              <w:bottom w:val="single" w:sz="4" w:space="0" w:color="000000"/>
              <w:right w:val="single" w:sz="4" w:space="0" w:color="000000"/>
            </w:tcBorders>
            <w:hideMark/>
          </w:tcPr>
          <w:p w14:paraId="314ED7F3" w14:textId="77777777" w:rsidR="00765413" w:rsidRPr="00765413" w:rsidRDefault="00765413" w:rsidP="00765413">
            <w:pPr>
              <w:pStyle w:val="TableParagraph"/>
              <w:spacing w:before="35"/>
              <w:ind w:right="222"/>
              <w:jc w:val="right"/>
              <w:rPr>
                <w:color w:val="0070C0"/>
                <w:sz w:val="16"/>
              </w:rPr>
            </w:pPr>
            <w:r w:rsidRPr="00765413">
              <w:rPr>
                <w:color w:val="0070C0"/>
                <w:w w:val="110"/>
                <w:sz w:val="16"/>
              </w:rPr>
              <w:t>50</w:t>
            </w:r>
          </w:p>
        </w:tc>
        <w:tc>
          <w:tcPr>
            <w:tcW w:w="539" w:type="dxa"/>
            <w:tcBorders>
              <w:top w:val="single" w:sz="4" w:space="0" w:color="000000"/>
              <w:left w:val="single" w:sz="4" w:space="0" w:color="000000"/>
              <w:bottom w:val="single" w:sz="4" w:space="0" w:color="000000"/>
              <w:right w:val="single" w:sz="4" w:space="0" w:color="000000"/>
            </w:tcBorders>
            <w:hideMark/>
          </w:tcPr>
          <w:p w14:paraId="38BF4CD6" w14:textId="77777777" w:rsidR="00765413" w:rsidRPr="00765413" w:rsidRDefault="00765413" w:rsidP="00765413">
            <w:pPr>
              <w:pStyle w:val="TableParagraph"/>
              <w:spacing w:before="35"/>
              <w:ind w:left="38"/>
              <w:rPr>
                <w:color w:val="0070C0"/>
                <w:sz w:val="16"/>
              </w:rPr>
            </w:pPr>
            <w:r w:rsidRPr="00765413">
              <w:rPr>
                <w:color w:val="0070C0"/>
                <w:w w:val="111"/>
                <w:sz w:val="16"/>
              </w:rPr>
              <w:t>2</w:t>
            </w:r>
          </w:p>
        </w:tc>
        <w:tc>
          <w:tcPr>
            <w:tcW w:w="635" w:type="dxa"/>
            <w:tcBorders>
              <w:top w:val="single" w:sz="4" w:space="0" w:color="000000"/>
              <w:left w:val="single" w:sz="4" w:space="0" w:color="000000"/>
              <w:bottom w:val="single" w:sz="4" w:space="0" w:color="000000"/>
              <w:right w:val="single" w:sz="4" w:space="0" w:color="000000"/>
            </w:tcBorders>
            <w:hideMark/>
          </w:tcPr>
          <w:p w14:paraId="1DF37321" w14:textId="77777777" w:rsidR="00765413" w:rsidRPr="00765413" w:rsidRDefault="00765413" w:rsidP="00765413">
            <w:pPr>
              <w:pStyle w:val="TableParagraph"/>
              <w:spacing w:before="35"/>
              <w:ind w:left="279" w:hanging="279"/>
              <w:rPr>
                <w:color w:val="0070C0"/>
                <w:sz w:val="16"/>
              </w:rPr>
            </w:pPr>
            <w:r w:rsidRPr="00765413">
              <w:rPr>
                <w:color w:val="0070C0"/>
                <w:w w:val="111"/>
                <w:sz w:val="16"/>
              </w:rPr>
              <w:t>20</w:t>
            </w:r>
          </w:p>
        </w:tc>
        <w:tc>
          <w:tcPr>
            <w:tcW w:w="479" w:type="dxa"/>
            <w:tcBorders>
              <w:top w:val="single" w:sz="4" w:space="0" w:color="000000"/>
              <w:left w:val="single" w:sz="4" w:space="0" w:color="000000"/>
              <w:bottom w:val="single" w:sz="4" w:space="0" w:color="000000"/>
              <w:right w:val="single" w:sz="4" w:space="0" w:color="000000"/>
            </w:tcBorders>
            <w:hideMark/>
          </w:tcPr>
          <w:p w14:paraId="1F94741C" w14:textId="77777777" w:rsidR="00765413" w:rsidRPr="00765413" w:rsidRDefault="00765413" w:rsidP="00765413">
            <w:pPr>
              <w:pStyle w:val="TableParagraph"/>
              <w:spacing w:before="35"/>
              <w:ind w:right="163"/>
              <w:jc w:val="right"/>
              <w:rPr>
                <w:color w:val="0070C0"/>
                <w:sz w:val="16"/>
              </w:rPr>
            </w:pPr>
            <w:r w:rsidRPr="00765413">
              <w:rPr>
                <w:color w:val="0070C0"/>
                <w:w w:val="111"/>
                <w:sz w:val="16"/>
              </w:rPr>
              <w:t>2</w:t>
            </w:r>
          </w:p>
        </w:tc>
        <w:tc>
          <w:tcPr>
            <w:tcW w:w="719" w:type="dxa"/>
            <w:tcBorders>
              <w:top w:val="single" w:sz="4" w:space="0" w:color="000000"/>
              <w:left w:val="single" w:sz="4" w:space="0" w:color="000000"/>
              <w:bottom w:val="single" w:sz="4" w:space="0" w:color="000000"/>
              <w:right w:val="single" w:sz="4" w:space="0" w:color="000000"/>
            </w:tcBorders>
            <w:hideMark/>
          </w:tcPr>
          <w:p w14:paraId="1D3715B7" w14:textId="77777777" w:rsidR="00765413" w:rsidRPr="00765413" w:rsidRDefault="00765413" w:rsidP="00765413">
            <w:pPr>
              <w:pStyle w:val="TableParagraph"/>
              <w:spacing w:before="35"/>
              <w:ind w:left="7"/>
              <w:rPr>
                <w:color w:val="0070C0"/>
                <w:sz w:val="16"/>
              </w:rPr>
            </w:pPr>
            <w:r w:rsidRPr="00765413">
              <w:rPr>
                <w:color w:val="0070C0"/>
                <w:w w:val="111"/>
                <w:sz w:val="16"/>
              </w:rPr>
              <w:t>20</w:t>
            </w:r>
          </w:p>
        </w:tc>
      </w:tr>
      <w:tr w:rsidR="00765413" w14:paraId="1D720286"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334D469C" w14:textId="60380CB5"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2</w:t>
            </w:r>
          </w:p>
        </w:tc>
        <w:tc>
          <w:tcPr>
            <w:tcW w:w="3132" w:type="dxa"/>
            <w:tcBorders>
              <w:top w:val="single" w:sz="4" w:space="0" w:color="000000"/>
              <w:left w:val="single" w:sz="4" w:space="0" w:color="000000"/>
              <w:bottom w:val="single" w:sz="4" w:space="0" w:color="000000"/>
              <w:right w:val="single" w:sz="4" w:space="0" w:color="000000"/>
            </w:tcBorders>
            <w:shd w:val="clear" w:color="auto" w:fill="auto"/>
            <w:hideMark/>
          </w:tcPr>
          <w:p w14:paraId="369A8C7D" w14:textId="77777777" w:rsidR="00765413" w:rsidRPr="00765413" w:rsidRDefault="00765413" w:rsidP="00765413">
            <w:pPr>
              <w:pStyle w:val="TableParagraph"/>
              <w:spacing w:before="27"/>
              <w:ind w:left="115"/>
              <w:jc w:val="left"/>
              <w:rPr>
                <w:color w:val="0070C0"/>
                <w:sz w:val="16"/>
              </w:rPr>
            </w:pPr>
            <w:r w:rsidRPr="00765413">
              <w:rPr>
                <w:color w:val="0070C0"/>
                <w:w w:val="115"/>
                <w:sz w:val="16"/>
              </w:rPr>
              <w:t>Analis Kebakaran Ahli Muda</w:t>
            </w:r>
          </w:p>
        </w:tc>
        <w:tc>
          <w:tcPr>
            <w:tcW w:w="852" w:type="dxa"/>
            <w:tcBorders>
              <w:top w:val="single" w:sz="4" w:space="0" w:color="000000"/>
              <w:left w:val="single" w:sz="4" w:space="0" w:color="000000"/>
              <w:bottom w:val="single" w:sz="4" w:space="0" w:color="000000"/>
              <w:right w:val="single" w:sz="4" w:space="0" w:color="000000"/>
            </w:tcBorders>
            <w:hideMark/>
          </w:tcPr>
          <w:p w14:paraId="620C6BA1" w14:textId="77777777" w:rsidR="00765413" w:rsidRPr="00765413" w:rsidRDefault="00765413" w:rsidP="00765413">
            <w:pPr>
              <w:pStyle w:val="TableParagraph"/>
              <w:spacing w:before="27"/>
              <w:ind w:left="327" w:hanging="327"/>
              <w:rPr>
                <w:color w:val="0070C0"/>
                <w:sz w:val="16"/>
              </w:rPr>
            </w:pPr>
            <w:r w:rsidRPr="00765413">
              <w:rPr>
                <w:color w:val="0070C0"/>
                <w:w w:val="110"/>
                <w:sz w:val="16"/>
              </w:rPr>
              <w:t>9</w:t>
            </w:r>
          </w:p>
        </w:tc>
        <w:tc>
          <w:tcPr>
            <w:tcW w:w="855" w:type="dxa"/>
            <w:tcBorders>
              <w:top w:val="single" w:sz="4" w:space="0" w:color="000000"/>
              <w:left w:val="single" w:sz="4" w:space="0" w:color="000000"/>
              <w:bottom w:val="single" w:sz="4" w:space="0" w:color="000000"/>
              <w:right w:val="single" w:sz="4" w:space="0" w:color="000000"/>
            </w:tcBorders>
            <w:hideMark/>
          </w:tcPr>
          <w:p w14:paraId="1189DFA0" w14:textId="77777777" w:rsidR="00765413" w:rsidRPr="00765413" w:rsidRDefault="00765413" w:rsidP="00765413">
            <w:pPr>
              <w:pStyle w:val="TableParagraph"/>
              <w:tabs>
                <w:tab w:val="center" w:pos="440"/>
              </w:tabs>
              <w:spacing w:before="51"/>
              <w:ind w:left="220" w:right="185"/>
              <w:jc w:val="left"/>
              <w:rPr>
                <w:color w:val="0070C0"/>
                <w:w w:val="110"/>
                <w:sz w:val="16"/>
              </w:rPr>
            </w:pPr>
            <w:r w:rsidRPr="00765413">
              <w:rPr>
                <w:color w:val="0070C0"/>
                <w:w w:val="110"/>
                <w:sz w:val="16"/>
              </w:rPr>
              <w:tab/>
              <w:t>1415</w:t>
            </w:r>
          </w:p>
        </w:tc>
        <w:tc>
          <w:tcPr>
            <w:tcW w:w="431" w:type="dxa"/>
            <w:tcBorders>
              <w:top w:val="single" w:sz="4" w:space="0" w:color="000000"/>
              <w:left w:val="single" w:sz="4" w:space="0" w:color="000000"/>
              <w:bottom w:val="single" w:sz="4" w:space="0" w:color="000000"/>
              <w:right w:val="single" w:sz="4" w:space="0" w:color="000000"/>
            </w:tcBorders>
            <w:hideMark/>
          </w:tcPr>
          <w:p w14:paraId="7154B252" w14:textId="77777777" w:rsidR="00765413" w:rsidRPr="00765413" w:rsidRDefault="00765413" w:rsidP="00765413">
            <w:pPr>
              <w:pStyle w:val="TableParagraph"/>
              <w:spacing w:before="51"/>
              <w:ind w:left="32"/>
              <w:rPr>
                <w:color w:val="0070C0"/>
                <w:w w:val="111"/>
                <w:sz w:val="16"/>
              </w:rPr>
            </w:pPr>
            <w:r w:rsidRPr="00765413">
              <w:rPr>
                <w:color w:val="0070C0"/>
                <w:w w:val="111"/>
                <w:sz w:val="16"/>
              </w:rPr>
              <w:t>5</w:t>
            </w:r>
          </w:p>
        </w:tc>
        <w:tc>
          <w:tcPr>
            <w:tcW w:w="855" w:type="dxa"/>
            <w:tcBorders>
              <w:top w:val="single" w:sz="4" w:space="0" w:color="000000"/>
              <w:left w:val="single" w:sz="4" w:space="0" w:color="000000"/>
              <w:bottom w:val="single" w:sz="4" w:space="0" w:color="000000"/>
              <w:right w:val="single" w:sz="4" w:space="0" w:color="000000"/>
            </w:tcBorders>
            <w:hideMark/>
          </w:tcPr>
          <w:p w14:paraId="5949F2A4" w14:textId="77777777" w:rsidR="00765413" w:rsidRPr="00765413" w:rsidRDefault="00765413" w:rsidP="00765413">
            <w:pPr>
              <w:pStyle w:val="TableParagraph"/>
              <w:spacing w:before="51"/>
              <w:ind w:left="223" w:right="189"/>
              <w:rPr>
                <w:color w:val="0070C0"/>
                <w:w w:val="110"/>
                <w:sz w:val="16"/>
              </w:rPr>
            </w:pPr>
            <w:r w:rsidRPr="00765413">
              <w:rPr>
                <w:color w:val="0070C0"/>
                <w:w w:val="110"/>
                <w:sz w:val="16"/>
              </w:rPr>
              <w:t>750</w:t>
            </w:r>
          </w:p>
        </w:tc>
        <w:tc>
          <w:tcPr>
            <w:tcW w:w="427" w:type="dxa"/>
            <w:tcBorders>
              <w:top w:val="single" w:sz="4" w:space="0" w:color="000000"/>
              <w:left w:val="single" w:sz="4" w:space="0" w:color="000000"/>
              <w:bottom w:val="single" w:sz="4" w:space="0" w:color="000000"/>
              <w:right w:val="single" w:sz="4" w:space="0" w:color="000000"/>
            </w:tcBorders>
            <w:hideMark/>
          </w:tcPr>
          <w:p w14:paraId="04EE6B5A" w14:textId="77777777" w:rsidR="00765413" w:rsidRPr="00765413" w:rsidRDefault="00765413" w:rsidP="00765413">
            <w:pPr>
              <w:pStyle w:val="TableParagraph"/>
              <w:spacing w:before="51"/>
              <w:ind w:left="31"/>
              <w:rPr>
                <w:color w:val="0070C0"/>
                <w:w w:val="111"/>
                <w:sz w:val="16"/>
              </w:rPr>
            </w:pPr>
            <w:r w:rsidRPr="00765413">
              <w:rPr>
                <w:color w:val="0070C0"/>
                <w:w w:val="111"/>
                <w:sz w:val="16"/>
              </w:rPr>
              <w:t>2</w:t>
            </w:r>
          </w:p>
        </w:tc>
        <w:tc>
          <w:tcPr>
            <w:tcW w:w="715" w:type="dxa"/>
            <w:tcBorders>
              <w:top w:val="single" w:sz="4" w:space="0" w:color="000000"/>
              <w:left w:val="single" w:sz="4" w:space="0" w:color="000000"/>
              <w:bottom w:val="single" w:sz="4" w:space="0" w:color="000000"/>
              <w:right w:val="single" w:sz="4" w:space="0" w:color="000000"/>
            </w:tcBorders>
            <w:hideMark/>
          </w:tcPr>
          <w:p w14:paraId="49991324" w14:textId="77777777" w:rsidR="00765413" w:rsidRPr="00765413" w:rsidRDefault="00765413" w:rsidP="00765413">
            <w:pPr>
              <w:pStyle w:val="TableParagraph"/>
              <w:spacing w:before="51"/>
              <w:rPr>
                <w:color w:val="0070C0"/>
                <w:w w:val="110"/>
                <w:sz w:val="16"/>
              </w:rPr>
            </w:pPr>
            <w:r w:rsidRPr="00765413">
              <w:rPr>
                <w:color w:val="0070C0"/>
                <w:w w:val="110"/>
                <w:sz w:val="16"/>
              </w:rPr>
              <w:t>125</w:t>
            </w:r>
          </w:p>
        </w:tc>
        <w:tc>
          <w:tcPr>
            <w:tcW w:w="375" w:type="dxa"/>
            <w:tcBorders>
              <w:top w:val="single" w:sz="4" w:space="0" w:color="000000"/>
              <w:left w:val="single" w:sz="4" w:space="0" w:color="000000"/>
              <w:bottom w:val="single" w:sz="4" w:space="0" w:color="000000"/>
              <w:right w:val="single" w:sz="4" w:space="0" w:color="000000"/>
            </w:tcBorders>
            <w:hideMark/>
          </w:tcPr>
          <w:p w14:paraId="108035CE" w14:textId="77777777" w:rsidR="00765413" w:rsidRPr="00765413" w:rsidRDefault="00765413" w:rsidP="00765413">
            <w:pPr>
              <w:pStyle w:val="TableParagraph"/>
              <w:spacing w:before="51"/>
              <w:rPr>
                <w:color w:val="0070C0"/>
                <w:w w:val="111"/>
                <w:sz w:val="16"/>
              </w:rPr>
            </w:pPr>
            <w:r w:rsidRPr="00765413">
              <w:rPr>
                <w:color w:val="0070C0"/>
                <w:w w:val="111"/>
                <w:sz w:val="16"/>
              </w:rPr>
              <w:t>2</w:t>
            </w:r>
          </w:p>
        </w:tc>
        <w:tc>
          <w:tcPr>
            <w:tcW w:w="771" w:type="dxa"/>
            <w:tcBorders>
              <w:top w:val="single" w:sz="4" w:space="0" w:color="000000"/>
              <w:left w:val="single" w:sz="4" w:space="0" w:color="000000"/>
              <w:bottom w:val="single" w:sz="4" w:space="0" w:color="000000"/>
              <w:right w:val="single" w:sz="4" w:space="0" w:color="000000"/>
            </w:tcBorders>
            <w:hideMark/>
          </w:tcPr>
          <w:p w14:paraId="219CDEA1" w14:textId="77777777" w:rsidR="00765413" w:rsidRPr="00765413" w:rsidRDefault="00765413" w:rsidP="00765413">
            <w:pPr>
              <w:pStyle w:val="TableParagraph"/>
              <w:spacing w:before="51"/>
              <w:ind w:right="74"/>
              <w:rPr>
                <w:color w:val="0070C0"/>
                <w:w w:val="110"/>
                <w:sz w:val="16"/>
              </w:rPr>
            </w:pPr>
            <w:r w:rsidRPr="00765413">
              <w:rPr>
                <w:color w:val="0070C0"/>
                <w:w w:val="110"/>
                <w:sz w:val="16"/>
              </w:rPr>
              <w:t>125</w:t>
            </w:r>
          </w:p>
        </w:tc>
        <w:tc>
          <w:tcPr>
            <w:tcW w:w="580" w:type="dxa"/>
            <w:tcBorders>
              <w:top w:val="single" w:sz="4" w:space="0" w:color="000000"/>
              <w:left w:val="single" w:sz="4" w:space="0" w:color="000000"/>
              <w:bottom w:val="single" w:sz="4" w:space="0" w:color="000000"/>
              <w:right w:val="single" w:sz="4" w:space="0" w:color="000000"/>
            </w:tcBorders>
            <w:hideMark/>
          </w:tcPr>
          <w:p w14:paraId="1A158235" w14:textId="77777777" w:rsidR="00765413" w:rsidRPr="00765413" w:rsidRDefault="00765413" w:rsidP="00765413">
            <w:pPr>
              <w:pStyle w:val="TableParagraph"/>
              <w:spacing w:before="51"/>
              <w:ind w:right="233"/>
              <w:jc w:val="right"/>
              <w:rPr>
                <w:color w:val="0070C0"/>
                <w:w w:val="111"/>
                <w:sz w:val="16"/>
              </w:rPr>
            </w:pPr>
            <w:r w:rsidRPr="00765413">
              <w:rPr>
                <w:color w:val="0070C0"/>
                <w:w w:val="111"/>
                <w:sz w:val="16"/>
              </w:rPr>
              <w:t>3</w:t>
            </w:r>
          </w:p>
        </w:tc>
        <w:tc>
          <w:tcPr>
            <w:tcW w:w="635" w:type="dxa"/>
            <w:tcBorders>
              <w:top w:val="single" w:sz="4" w:space="0" w:color="000000"/>
              <w:left w:val="single" w:sz="4" w:space="0" w:color="000000"/>
              <w:bottom w:val="single" w:sz="4" w:space="0" w:color="000000"/>
              <w:right w:val="single" w:sz="4" w:space="0" w:color="000000"/>
            </w:tcBorders>
            <w:hideMark/>
          </w:tcPr>
          <w:p w14:paraId="4630FC2D" w14:textId="77777777" w:rsidR="00765413" w:rsidRPr="00765413" w:rsidRDefault="00765413" w:rsidP="00765413">
            <w:pPr>
              <w:pStyle w:val="TableParagraph"/>
              <w:spacing w:before="51"/>
              <w:ind w:left="152" w:right="87"/>
              <w:rPr>
                <w:color w:val="0070C0"/>
                <w:w w:val="110"/>
                <w:sz w:val="16"/>
              </w:rPr>
            </w:pPr>
            <w:r w:rsidRPr="00765413">
              <w:rPr>
                <w:color w:val="0070C0"/>
                <w:w w:val="11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60472AC7" w14:textId="77777777" w:rsidR="00765413" w:rsidRPr="00765413" w:rsidRDefault="00765413" w:rsidP="00765413">
            <w:pPr>
              <w:pStyle w:val="TableParagraph"/>
              <w:spacing w:before="51"/>
              <w:ind w:right="167"/>
              <w:jc w:val="right"/>
              <w:rPr>
                <w:color w:val="0070C0"/>
                <w:w w:val="111"/>
                <w:sz w:val="16"/>
              </w:rPr>
            </w:pPr>
            <w:r w:rsidRPr="00765413">
              <w:rPr>
                <w:color w:val="0070C0"/>
                <w:w w:val="111"/>
                <w:sz w:val="16"/>
              </w:rPr>
              <w:t>3</w:t>
            </w:r>
          </w:p>
        </w:tc>
        <w:tc>
          <w:tcPr>
            <w:tcW w:w="668" w:type="dxa"/>
            <w:tcBorders>
              <w:top w:val="single" w:sz="4" w:space="0" w:color="000000"/>
              <w:left w:val="single" w:sz="4" w:space="0" w:color="000000"/>
              <w:bottom w:val="single" w:sz="4" w:space="0" w:color="000000"/>
              <w:right w:val="single" w:sz="4" w:space="0" w:color="000000"/>
            </w:tcBorders>
            <w:hideMark/>
          </w:tcPr>
          <w:p w14:paraId="25410BBB" w14:textId="77777777" w:rsidR="00765413" w:rsidRPr="00765413" w:rsidRDefault="00765413" w:rsidP="00765413">
            <w:pPr>
              <w:pStyle w:val="TableParagraph"/>
              <w:spacing w:before="51"/>
              <w:ind w:right="222"/>
              <w:jc w:val="right"/>
              <w:rPr>
                <w:color w:val="0070C0"/>
                <w:w w:val="110"/>
                <w:sz w:val="16"/>
              </w:rPr>
            </w:pPr>
            <w:r w:rsidRPr="00765413">
              <w:rPr>
                <w:color w:val="0070C0"/>
                <w:w w:val="11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4B6BCCF0" w14:textId="77777777" w:rsidR="00765413" w:rsidRPr="00765413" w:rsidRDefault="00765413" w:rsidP="00765413">
            <w:pPr>
              <w:pStyle w:val="TableParagraph"/>
              <w:spacing w:before="51"/>
              <w:ind w:left="71"/>
              <w:rPr>
                <w:color w:val="0070C0"/>
                <w:w w:val="111"/>
                <w:sz w:val="16"/>
              </w:rPr>
            </w:pPr>
            <w:r w:rsidRPr="00765413">
              <w:rPr>
                <w:color w:val="0070C0"/>
                <w:w w:val="111"/>
                <w:sz w:val="16"/>
              </w:rPr>
              <w:t>2</w:t>
            </w:r>
          </w:p>
        </w:tc>
        <w:tc>
          <w:tcPr>
            <w:tcW w:w="599" w:type="dxa"/>
            <w:tcBorders>
              <w:top w:val="single" w:sz="4" w:space="0" w:color="000000"/>
              <w:left w:val="single" w:sz="4" w:space="0" w:color="000000"/>
              <w:bottom w:val="single" w:sz="4" w:space="0" w:color="000000"/>
              <w:right w:val="single" w:sz="4" w:space="0" w:color="000000"/>
            </w:tcBorders>
            <w:hideMark/>
          </w:tcPr>
          <w:p w14:paraId="01A20263" w14:textId="77777777" w:rsidR="00765413" w:rsidRPr="00765413" w:rsidRDefault="00765413" w:rsidP="00765413">
            <w:pPr>
              <w:pStyle w:val="TableParagraph"/>
              <w:spacing w:before="51"/>
              <w:ind w:left="202" w:right="120"/>
              <w:rPr>
                <w:color w:val="0070C0"/>
                <w:w w:val="110"/>
                <w:sz w:val="16"/>
              </w:rPr>
            </w:pPr>
            <w:r w:rsidRPr="00765413">
              <w:rPr>
                <w:color w:val="0070C0"/>
                <w:w w:val="110"/>
                <w:sz w:val="16"/>
              </w:rPr>
              <w:t>25</w:t>
            </w:r>
          </w:p>
        </w:tc>
        <w:tc>
          <w:tcPr>
            <w:tcW w:w="431" w:type="dxa"/>
            <w:tcBorders>
              <w:top w:val="single" w:sz="4" w:space="0" w:color="000000"/>
              <w:left w:val="single" w:sz="4" w:space="0" w:color="000000"/>
              <w:bottom w:val="single" w:sz="4" w:space="0" w:color="000000"/>
              <w:right w:val="single" w:sz="4" w:space="0" w:color="000000"/>
            </w:tcBorders>
            <w:hideMark/>
          </w:tcPr>
          <w:p w14:paraId="3F42325B" w14:textId="77777777" w:rsidR="00765413" w:rsidRPr="00765413" w:rsidRDefault="00765413" w:rsidP="00765413">
            <w:pPr>
              <w:pStyle w:val="TableParagraph"/>
              <w:spacing w:before="51"/>
              <w:ind w:left="87"/>
              <w:rPr>
                <w:color w:val="0070C0"/>
                <w:w w:val="111"/>
                <w:sz w:val="16"/>
              </w:rPr>
            </w:pPr>
            <w:r w:rsidRPr="00765413">
              <w:rPr>
                <w:color w:val="0070C0"/>
                <w:w w:val="111"/>
                <w:sz w:val="16"/>
              </w:rPr>
              <w:t>2</w:t>
            </w:r>
          </w:p>
        </w:tc>
        <w:tc>
          <w:tcPr>
            <w:tcW w:w="696" w:type="dxa"/>
            <w:tcBorders>
              <w:top w:val="single" w:sz="4" w:space="0" w:color="000000"/>
              <w:left w:val="single" w:sz="4" w:space="0" w:color="000000"/>
              <w:bottom w:val="single" w:sz="4" w:space="0" w:color="000000"/>
              <w:right w:val="single" w:sz="4" w:space="0" w:color="000000"/>
            </w:tcBorders>
            <w:hideMark/>
          </w:tcPr>
          <w:p w14:paraId="6992B535" w14:textId="77777777" w:rsidR="00765413" w:rsidRPr="00765413" w:rsidRDefault="00765413" w:rsidP="00765413">
            <w:pPr>
              <w:pStyle w:val="TableParagraph"/>
              <w:spacing w:before="51"/>
              <w:rPr>
                <w:color w:val="0070C0"/>
                <w:w w:val="110"/>
                <w:sz w:val="16"/>
              </w:rPr>
            </w:pPr>
            <w:r w:rsidRPr="00765413">
              <w:rPr>
                <w:color w:val="0070C0"/>
                <w:w w:val="110"/>
                <w:sz w:val="16"/>
              </w:rPr>
              <w:t>50</w:t>
            </w:r>
          </w:p>
        </w:tc>
        <w:tc>
          <w:tcPr>
            <w:tcW w:w="539" w:type="dxa"/>
            <w:tcBorders>
              <w:top w:val="single" w:sz="4" w:space="0" w:color="000000"/>
              <w:left w:val="single" w:sz="4" w:space="0" w:color="000000"/>
              <w:bottom w:val="single" w:sz="4" w:space="0" w:color="000000"/>
              <w:right w:val="single" w:sz="4" w:space="0" w:color="000000"/>
            </w:tcBorders>
            <w:hideMark/>
          </w:tcPr>
          <w:p w14:paraId="3C3EA9FD" w14:textId="77777777" w:rsidR="00765413" w:rsidRPr="00765413" w:rsidRDefault="00765413" w:rsidP="00765413">
            <w:pPr>
              <w:pStyle w:val="TableParagraph"/>
              <w:spacing w:before="51"/>
              <w:ind w:left="90"/>
              <w:rPr>
                <w:color w:val="0070C0"/>
                <w:w w:val="111"/>
                <w:sz w:val="16"/>
              </w:rPr>
            </w:pPr>
            <w:r w:rsidRPr="00765413">
              <w:rPr>
                <w:color w:val="0070C0"/>
                <w:w w:val="111"/>
                <w:sz w:val="16"/>
              </w:rPr>
              <w:t>2</w:t>
            </w:r>
          </w:p>
        </w:tc>
        <w:tc>
          <w:tcPr>
            <w:tcW w:w="635" w:type="dxa"/>
            <w:tcBorders>
              <w:top w:val="single" w:sz="4" w:space="0" w:color="000000"/>
              <w:left w:val="single" w:sz="4" w:space="0" w:color="000000"/>
              <w:bottom w:val="single" w:sz="4" w:space="0" w:color="000000"/>
              <w:right w:val="single" w:sz="4" w:space="0" w:color="000000"/>
            </w:tcBorders>
            <w:hideMark/>
          </w:tcPr>
          <w:p w14:paraId="4B0C32CA" w14:textId="77777777" w:rsidR="00765413" w:rsidRPr="00765413" w:rsidRDefault="00765413" w:rsidP="00765413">
            <w:pPr>
              <w:pStyle w:val="TableParagraph"/>
              <w:spacing w:before="51"/>
              <w:ind w:left="88" w:hanging="88"/>
              <w:rPr>
                <w:color w:val="0070C0"/>
                <w:w w:val="111"/>
                <w:sz w:val="16"/>
              </w:rPr>
            </w:pPr>
            <w:r w:rsidRPr="00765413">
              <w:rPr>
                <w:color w:val="0070C0"/>
                <w:w w:val="111"/>
                <w:sz w:val="16"/>
              </w:rPr>
              <w:t>20</w:t>
            </w:r>
          </w:p>
        </w:tc>
        <w:tc>
          <w:tcPr>
            <w:tcW w:w="479" w:type="dxa"/>
            <w:tcBorders>
              <w:top w:val="single" w:sz="4" w:space="0" w:color="000000"/>
              <w:left w:val="single" w:sz="4" w:space="0" w:color="000000"/>
              <w:bottom w:val="single" w:sz="4" w:space="0" w:color="000000"/>
              <w:right w:val="single" w:sz="4" w:space="0" w:color="000000"/>
            </w:tcBorders>
            <w:hideMark/>
          </w:tcPr>
          <w:p w14:paraId="2E054E18" w14:textId="77777777" w:rsidR="00765413" w:rsidRPr="00765413" w:rsidRDefault="00765413" w:rsidP="00765413">
            <w:pPr>
              <w:pStyle w:val="TableParagraph"/>
              <w:spacing w:before="51"/>
              <w:ind w:right="135"/>
              <w:jc w:val="right"/>
              <w:rPr>
                <w:color w:val="0070C0"/>
                <w:w w:val="111"/>
                <w:sz w:val="16"/>
              </w:rPr>
            </w:pPr>
            <w:r w:rsidRPr="00765413">
              <w:rPr>
                <w:color w:val="0070C0"/>
                <w:w w:val="111"/>
                <w:sz w:val="16"/>
              </w:rPr>
              <w:t>2</w:t>
            </w:r>
          </w:p>
        </w:tc>
        <w:tc>
          <w:tcPr>
            <w:tcW w:w="719" w:type="dxa"/>
            <w:tcBorders>
              <w:top w:val="single" w:sz="4" w:space="0" w:color="000000"/>
              <w:left w:val="single" w:sz="4" w:space="0" w:color="000000"/>
              <w:bottom w:val="single" w:sz="4" w:space="0" w:color="000000"/>
              <w:right w:val="single" w:sz="4" w:space="0" w:color="000000"/>
            </w:tcBorders>
            <w:hideMark/>
          </w:tcPr>
          <w:p w14:paraId="1C91B8FA" w14:textId="77777777" w:rsidR="00765413" w:rsidRPr="00765413" w:rsidRDefault="00765413" w:rsidP="00765413">
            <w:pPr>
              <w:pStyle w:val="TableParagraph"/>
              <w:spacing w:before="51"/>
              <w:ind w:left="92" w:hanging="92"/>
              <w:rPr>
                <w:color w:val="0070C0"/>
                <w:w w:val="111"/>
                <w:sz w:val="16"/>
              </w:rPr>
            </w:pPr>
            <w:r w:rsidRPr="00765413">
              <w:rPr>
                <w:color w:val="0070C0"/>
                <w:w w:val="111"/>
                <w:sz w:val="16"/>
              </w:rPr>
              <w:t>20</w:t>
            </w:r>
          </w:p>
        </w:tc>
      </w:tr>
      <w:tr w:rsidR="00765413" w14:paraId="3FB242D5"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39D78EE5" w14:textId="4C1D071F"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3</w:t>
            </w:r>
          </w:p>
        </w:tc>
        <w:tc>
          <w:tcPr>
            <w:tcW w:w="3132" w:type="dxa"/>
            <w:tcBorders>
              <w:top w:val="single" w:sz="4" w:space="0" w:color="000000"/>
              <w:left w:val="single" w:sz="4" w:space="0" w:color="000000"/>
              <w:bottom w:val="single" w:sz="4" w:space="0" w:color="000000"/>
              <w:right w:val="single" w:sz="4" w:space="0" w:color="000000"/>
            </w:tcBorders>
            <w:shd w:val="clear" w:color="auto" w:fill="auto"/>
            <w:hideMark/>
          </w:tcPr>
          <w:p w14:paraId="1D91B438" w14:textId="77777777" w:rsidR="00765413" w:rsidRPr="00765413" w:rsidRDefault="00765413" w:rsidP="00765413">
            <w:pPr>
              <w:pStyle w:val="TableParagraph"/>
              <w:spacing w:before="35"/>
              <w:ind w:left="115"/>
              <w:jc w:val="left"/>
              <w:rPr>
                <w:color w:val="0070C0"/>
                <w:sz w:val="16"/>
              </w:rPr>
            </w:pPr>
            <w:r w:rsidRPr="00765413">
              <w:rPr>
                <w:color w:val="0070C0"/>
                <w:w w:val="110"/>
                <w:sz w:val="16"/>
              </w:rPr>
              <w:t>Analis Kebakaran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79BB97B1" w14:textId="77777777" w:rsidR="00765413" w:rsidRPr="00765413" w:rsidRDefault="00765413" w:rsidP="00765413">
            <w:pPr>
              <w:pStyle w:val="TableParagraph"/>
              <w:spacing w:before="35"/>
              <w:ind w:left="63" w:hanging="63"/>
              <w:rPr>
                <w:color w:val="0070C0"/>
                <w:sz w:val="16"/>
              </w:rPr>
            </w:pPr>
            <w:r w:rsidRPr="00765413">
              <w:rPr>
                <w:color w:val="0070C0"/>
                <w:w w:val="110"/>
                <w:sz w:val="16"/>
              </w:rPr>
              <w:t>8</w:t>
            </w:r>
          </w:p>
        </w:tc>
        <w:tc>
          <w:tcPr>
            <w:tcW w:w="855" w:type="dxa"/>
            <w:tcBorders>
              <w:top w:val="single" w:sz="4" w:space="0" w:color="000000"/>
              <w:left w:val="single" w:sz="4" w:space="0" w:color="000000"/>
              <w:bottom w:val="single" w:sz="4" w:space="0" w:color="000000"/>
              <w:right w:val="single" w:sz="4" w:space="0" w:color="000000"/>
            </w:tcBorders>
            <w:hideMark/>
          </w:tcPr>
          <w:p w14:paraId="2CB748DA" w14:textId="77777777" w:rsidR="00765413" w:rsidRPr="00765413" w:rsidRDefault="00765413" w:rsidP="00765413">
            <w:pPr>
              <w:pStyle w:val="TableParagraph"/>
              <w:spacing w:before="35"/>
              <w:ind w:left="213" w:right="186"/>
              <w:rPr>
                <w:color w:val="0070C0"/>
                <w:sz w:val="16"/>
              </w:rPr>
            </w:pPr>
            <w:r w:rsidRPr="00765413">
              <w:rPr>
                <w:color w:val="0070C0"/>
                <w:w w:val="110"/>
                <w:sz w:val="16"/>
                <w:lang w:val="id-ID"/>
              </w:rPr>
              <w:t>1</w:t>
            </w:r>
            <w:r w:rsidRPr="00765413">
              <w:rPr>
                <w:color w:val="0070C0"/>
                <w:w w:val="110"/>
                <w:sz w:val="16"/>
              </w:rPr>
              <w:t>295</w:t>
            </w:r>
          </w:p>
        </w:tc>
        <w:tc>
          <w:tcPr>
            <w:tcW w:w="431" w:type="dxa"/>
            <w:tcBorders>
              <w:top w:val="single" w:sz="4" w:space="0" w:color="000000"/>
              <w:left w:val="single" w:sz="4" w:space="0" w:color="000000"/>
              <w:bottom w:val="single" w:sz="4" w:space="0" w:color="000000"/>
              <w:right w:val="single" w:sz="4" w:space="0" w:color="000000"/>
            </w:tcBorders>
            <w:hideMark/>
          </w:tcPr>
          <w:p w14:paraId="0E72AE3D" w14:textId="77777777" w:rsidR="00765413" w:rsidRPr="00765413" w:rsidRDefault="00765413" w:rsidP="00765413">
            <w:pPr>
              <w:pStyle w:val="TableParagraph"/>
              <w:spacing w:before="35"/>
              <w:ind w:right="150"/>
              <w:jc w:val="right"/>
              <w:rPr>
                <w:color w:val="0070C0"/>
                <w:sz w:val="16"/>
                <w:lang w:val="id-ID"/>
              </w:rPr>
            </w:pPr>
            <w:r w:rsidRPr="00765413">
              <w:rPr>
                <w:color w:val="0070C0"/>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609301DF" w14:textId="77777777" w:rsidR="00765413" w:rsidRPr="00765413" w:rsidRDefault="00765413" w:rsidP="00765413">
            <w:pPr>
              <w:pStyle w:val="TableParagraph"/>
              <w:spacing w:before="35"/>
              <w:ind w:left="306"/>
              <w:jc w:val="left"/>
              <w:rPr>
                <w:color w:val="0070C0"/>
                <w:sz w:val="16"/>
                <w:lang w:val="id-ID"/>
              </w:rPr>
            </w:pPr>
            <w:r w:rsidRPr="00765413">
              <w:rPr>
                <w:color w:val="0070C0"/>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02BBAC32" w14:textId="77777777" w:rsidR="00765413" w:rsidRPr="00765413" w:rsidRDefault="00765413" w:rsidP="00765413">
            <w:pPr>
              <w:pStyle w:val="TableParagraph"/>
              <w:spacing w:before="35"/>
              <w:ind w:left="135" w:hanging="89"/>
              <w:rPr>
                <w:color w:val="0070C0"/>
                <w:sz w:val="16"/>
                <w:lang w:val="id-ID"/>
              </w:rPr>
            </w:pPr>
            <w:r w:rsidRPr="00765413">
              <w:rPr>
                <w:color w:val="0070C0"/>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74C9A804" w14:textId="77777777" w:rsidR="00765413" w:rsidRPr="00765413" w:rsidRDefault="00765413" w:rsidP="00765413">
            <w:pPr>
              <w:pStyle w:val="TableParagraph"/>
              <w:spacing w:before="35"/>
              <w:ind w:left="195" w:right="167"/>
              <w:rPr>
                <w:color w:val="0070C0"/>
                <w:sz w:val="16"/>
                <w:lang w:val="id-ID"/>
              </w:rPr>
            </w:pPr>
            <w:r w:rsidRPr="00765413">
              <w:rPr>
                <w:color w:val="0070C0"/>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773FA7F3" w14:textId="77777777" w:rsidR="00765413" w:rsidRPr="00765413" w:rsidRDefault="00765413" w:rsidP="00765413">
            <w:pPr>
              <w:pStyle w:val="TableParagraph"/>
              <w:spacing w:before="35"/>
              <w:ind w:left="121" w:hanging="83"/>
              <w:rPr>
                <w:color w:val="0070C0"/>
                <w:sz w:val="16"/>
                <w:lang w:val="id-ID"/>
              </w:rPr>
            </w:pPr>
            <w:r w:rsidRPr="00765413">
              <w:rPr>
                <w:color w:val="0070C0"/>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601B07D7" w14:textId="77777777" w:rsidR="00765413" w:rsidRPr="00765413" w:rsidRDefault="00765413" w:rsidP="00765413">
            <w:pPr>
              <w:pStyle w:val="TableParagraph"/>
              <w:spacing w:before="35"/>
              <w:ind w:left="206"/>
              <w:jc w:val="left"/>
              <w:rPr>
                <w:color w:val="0070C0"/>
                <w:sz w:val="16"/>
                <w:lang w:val="id-ID"/>
              </w:rPr>
            </w:pPr>
            <w:r w:rsidRPr="00765413">
              <w:rPr>
                <w:color w:val="0070C0"/>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0808B8F9" w14:textId="77777777" w:rsidR="00765413" w:rsidRPr="00765413" w:rsidRDefault="00765413" w:rsidP="00765413">
            <w:pPr>
              <w:pStyle w:val="TableParagraph"/>
              <w:spacing w:before="35"/>
              <w:ind w:left="25"/>
              <w:rPr>
                <w:color w:val="0070C0"/>
                <w:sz w:val="16"/>
                <w:lang w:val="id-ID"/>
              </w:rPr>
            </w:pPr>
            <w:r w:rsidRPr="00765413">
              <w:rPr>
                <w:color w:val="0070C0"/>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51ACD138" w14:textId="77777777" w:rsidR="00765413" w:rsidRPr="00765413" w:rsidRDefault="00765413" w:rsidP="00765413">
            <w:pPr>
              <w:pStyle w:val="TableParagraph"/>
              <w:spacing w:before="35"/>
              <w:ind w:left="147" w:right="129"/>
              <w:rPr>
                <w:color w:val="0070C0"/>
                <w:sz w:val="16"/>
                <w:lang w:val="id-ID"/>
              </w:rPr>
            </w:pPr>
            <w:r w:rsidRPr="00765413">
              <w:rPr>
                <w:color w:val="0070C0"/>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6DE323FD" w14:textId="77777777" w:rsidR="00765413" w:rsidRPr="00765413" w:rsidRDefault="00765413" w:rsidP="00765413">
            <w:pPr>
              <w:pStyle w:val="TableParagraph"/>
              <w:spacing w:before="35"/>
              <w:ind w:left="20"/>
              <w:rPr>
                <w:color w:val="0070C0"/>
                <w:sz w:val="16"/>
                <w:lang w:val="id-ID"/>
              </w:rPr>
            </w:pPr>
            <w:r w:rsidRPr="00765413">
              <w:rPr>
                <w:color w:val="0070C0"/>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3DE88829" w14:textId="77777777" w:rsidR="00765413" w:rsidRPr="00765413" w:rsidRDefault="00765413" w:rsidP="00765413">
            <w:pPr>
              <w:pStyle w:val="TableParagraph"/>
              <w:spacing w:before="35"/>
              <w:ind w:left="177" w:right="144"/>
              <w:rPr>
                <w:color w:val="0070C0"/>
                <w:sz w:val="16"/>
                <w:lang w:val="id-ID"/>
              </w:rPr>
            </w:pPr>
            <w:r w:rsidRPr="00765413">
              <w:rPr>
                <w:color w:val="0070C0"/>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1CBC726D" w14:textId="77777777" w:rsidR="00765413" w:rsidRPr="00765413" w:rsidRDefault="00765413" w:rsidP="00765413">
            <w:pPr>
              <w:pStyle w:val="TableParagraph"/>
              <w:spacing w:before="35"/>
              <w:ind w:left="31"/>
              <w:rPr>
                <w:color w:val="0070C0"/>
                <w:sz w:val="16"/>
                <w:lang w:val="id-ID"/>
              </w:rPr>
            </w:pPr>
            <w:r w:rsidRPr="00765413">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047E77CC" w14:textId="77777777" w:rsidR="00765413" w:rsidRPr="00765413" w:rsidRDefault="00765413" w:rsidP="00765413">
            <w:pPr>
              <w:pStyle w:val="TableParagraph"/>
              <w:spacing w:before="35"/>
              <w:ind w:left="153" w:right="119"/>
              <w:rPr>
                <w:color w:val="0070C0"/>
                <w:sz w:val="16"/>
                <w:lang w:val="id-ID"/>
              </w:rPr>
            </w:pPr>
            <w:r w:rsidRPr="00765413">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02C6896E" w14:textId="77777777" w:rsidR="00765413" w:rsidRPr="00765413" w:rsidRDefault="00765413" w:rsidP="00765413">
            <w:pPr>
              <w:pStyle w:val="TableParagraph"/>
              <w:spacing w:before="35"/>
              <w:ind w:left="31"/>
              <w:rPr>
                <w:color w:val="0070C0"/>
                <w:sz w:val="16"/>
                <w:lang w:val="id-ID"/>
              </w:rPr>
            </w:pPr>
            <w:r w:rsidRPr="00765413">
              <w:rPr>
                <w:color w:val="0070C0"/>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1592FCE8" w14:textId="77777777" w:rsidR="00765413" w:rsidRPr="00765413" w:rsidRDefault="00765413" w:rsidP="00765413">
            <w:pPr>
              <w:pStyle w:val="TableParagraph"/>
              <w:spacing w:before="35"/>
              <w:ind w:left="189" w:right="152"/>
              <w:rPr>
                <w:color w:val="0070C0"/>
                <w:sz w:val="16"/>
                <w:lang w:val="id-ID"/>
              </w:rPr>
            </w:pPr>
            <w:r w:rsidRPr="00765413">
              <w:rPr>
                <w:color w:val="0070C0"/>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42FD0FBF" w14:textId="77777777" w:rsidR="00765413" w:rsidRPr="00765413" w:rsidRDefault="00765413" w:rsidP="00765413">
            <w:pPr>
              <w:pStyle w:val="TableParagraph"/>
              <w:spacing w:before="35"/>
              <w:ind w:left="38"/>
              <w:rPr>
                <w:color w:val="0070C0"/>
                <w:sz w:val="16"/>
              </w:rPr>
            </w:pPr>
            <w:r w:rsidRPr="00765413">
              <w:rPr>
                <w:color w:val="0070C0"/>
                <w:w w:val="111"/>
                <w:sz w:val="16"/>
              </w:rPr>
              <w:t>2</w:t>
            </w:r>
          </w:p>
        </w:tc>
        <w:tc>
          <w:tcPr>
            <w:tcW w:w="635" w:type="dxa"/>
            <w:tcBorders>
              <w:top w:val="single" w:sz="4" w:space="0" w:color="000000"/>
              <w:left w:val="single" w:sz="4" w:space="0" w:color="000000"/>
              <w:bottom w:val="single" w:sz="4" w:space="0" w:color="000000"/>
              <w:right w:val="single" w:sz="4" w:space="0" w:color="000000"/>
            </w:tcBorders>
            <w:hideMark/>
          </w:tcPr>
          <w:p w14:paraId="0151FD77" w14:textId="77777777" w:rsidR="00765413" w:rsidRPr="00765413" w:rsidRDefault="00765413" w:rsidP="00765413">
            <w:pPr>
              <w:pStyle w:val="TableParagraph"/>
              <w:spacing w:before="35"/>
              <w:ind w:right="7"/>
              <w:rPr>
                <w:color w:val="0070C0"/>
                <w:sz w:val="16"/>
              </w:rPr>
            </w:pPr>
            <w:r w:rsidRPr="00765413">
              <w:rPr>
                <w:color w:val="0070C0"/>
                <w:w w:val="111"/>
                <w:sz w:val="16"/>
              </w:rPr>
              <w:t>20</w:t>
            </w:r>
          </w:p>
        </w:tc>
        <w:tc>
          <w:tcPr>
            <w:tcW w:w="479" w:type="dxa"/>
            <w:tcBorders>
              <w:top w:val="single" w:sz="4" w:space="0" w:color="000000"/>
              <w:left w:val="single" w:sz="4" w:space="0" w:color="000000"/>
              <w:bottom w:val="single" w:sz="4" w:space="0" w:color="000000"/>
              <w:right w:val="single" w:sz="4" w:space="0" w:color="000000"/>
            </w:tcBorders>
            <w:hideMark/>
          </w:tcPr>
          <w:p w14:paraId="417560FF" w14:textId="77777777" w:rsidR="00765413" w:rsidRPr="00765413" w:rsidRDefault="00765413" w:rsidP="00765413">
            <w:pPr>
              <w:pStyle w:val="TableParagraph"/>
              <w:spacing w:before="35"/>
              <w:ind w:right="163"/>
              <w:jc w:val="right"/>
              <w:rPr>
                <w:color w:val="0070C0"/>
                <w:sz w:val="16"/>
                <w:lang w:val="id-ID"/>
              </w:rPr>
            </w:pPr>
            <w:r w:rsidRPr="00765413">
              <w:rPr>
                <w:color w:val="0070C0"/>
                <w:w w:val="111"/>
                <w:sz w:val="16"/>
                <w:lang w:val="id-ID"/>
              </w:rPr>
              <w:t>1</w:t>
            </w:r>
          </w:p>
        </w:tc>
        <w:tc>
          <w:tcPr>
            <w:tcW w:w="719" w:type="dxa"/>
            <w:tcBorders>
              <w:top w:val="single" w:sz="4" w:space="0" w:color="000000"/>
              <w:left w:val="single" w:sz="4" w:space="0" w:color="000000"/>
              <w:bottom w:val="single" w:sz="4" w:space="0" w:color="000000"/>
              <w:right w:val="single" w:sz="4" w:space="0" w:color="000000"/>
            </w:tcBorders>
            <w:hideMark/>
          </w:tcPr>
          <w:p w14:paraId="4F16FB44" w14:textId="77777777" w:rsidR="00765413" w:rsidRPr="00765413" w:rsidRDefault="00765413" w:rsidP="00765413">
            <w:pPr>
              <w:pStyle w:val="TableParagraph"/>
              <w:spacing w:before="35"/>
              <w:ind w:left="7"/>
              <w:rPr>
                <w:color w:val="0070C0"/>
                <w:sz w:val="16"/>
                <w:lang w:val="id-ID"/>
              </w:rPr>
            </w:pPr>
            <w:r w:rsidRPr="00765413">
              <w:rPr>
                <w:color w:val="0070C0"/>
                <w:w w:val="111"/>
                <w:sz w:val="16"/>
                <w:lang w:val="id-ID"/>
              </w:rPr>
              <w:t>5</w:t>
            </w:r>
          </w:p>
        </w:tc>
      </w:tr>
      <w:tr w:rsidR="00765413" w14:paraId="41C05EA3"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34BACB22" w14:textId="738BD57E"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4</w:t>
            </w:r>
          </w:p>
        </w:tc>
        <w:tc>
          <w:tcPr>
            <w:tcW w:w="3132" w:type="dxa"/>
            <w:tcBorders>
              <w:top w:val="single" w:sz="4" w:space="0" w:color="000000"/>
              <w:left w:val="single" w:sz="4" w:space="0" w:color="000000"/>
              <w:bottom w:val="single" w:sz="4" w:space="0" w:color="000000"/>
              <w:right w:val="single" w:sz="4" w:space="0" w:color="000000"/>
            </w:tcBorders>
            <w:hideMark/>
          </w:tcPr>
          <w:p w14:paraId="7D0FA473" w14:textId="77777777" w:rsidR="00765413" w:rsidRPr="00765413" w:rsidRDefault="00765413" w:rsidP="00765413">
            <w:pPr>
              <w:pStyle w:val="TableParagraph"/>
              <w:ind w:left="114"/>
              <w:jc w:val="left"/>
              <w:rPr>
                <w:color w:val="0070C0"/>
                <w:w w:val="115"/>
                <w:sz w:val="16"/>
              </w:rPr>
            </w:pPr>
            <w:r w:rsidRPr="00765413">
              <w:rPr>
                <w:color w:val="0070C0"/>
                <w:w w:val="115"/>
                <w:sz w:val="16"/>
              </w:rPr>
              <w:t>Analis Kebakaran Penyelia</w:t>
            </w:r>
          </w:p>
        </w:tc>
        <w:tc>
          <w:tcPr>
            <w:tcW w:w="852" w:type="dxa"/>
            <w:tcBorders>
              <w:top w:val="single" w:sz="4" w:space="0" w:color="000000"/>
              <w:left w:val="single" w:sz="4" w:space="0" w:color="000000"/>
              <w:bottom w:val="single" w:sz="4" w:space="0" w:color="000000"/>
              <w:right w:val="single" w:sz="4" w:space="0" w:color="000000"/>
            </w:tcBorders>
            <w:hideMark/>
          </w:tcPr>
          <w:p w14:paraId="5C24CC75" w14:textId="77777777" w:rsidR="00765413" w:rsidRPr="00765413" w:rsidRDefault="00765413" w:rsidP="00765413">
            <w:pPr>
              <w:pStyle w:val="TableParagraph"/>
              <w:ind w:left="12"/>
              <w:rPr>
                <w:color w:val="0070C0"/>
                <w:w w:val="111"/>
                <w:sz w:val="16"/>
              </w:rPr>
            </w:pPr>
            <w:r w:rsidRPr="00765413">
              <w:rPr>
                <w:color w:val="0070C0"/>
                <w:w w:val="111"/>
                <w:sz w:val="16"/>
              </w:rPr>
              <w:t>8</w:t>
            </w:r>
          </w:p>
        </w:tc>
        <w:tc>
          <w:tcPr>
            <w:tcW w:w="855" w:type="dxa"/>
            <w:tcBorders>
              <w:top w:val="single" w:sz="4" w:space="0" w:color="000000"/>
              <w:left w:val="single" w:sz="4" w:space="0" w:color="000000"/>
              <w:bottom w:val="single" w:sz="4" w:space="0" w:color="000000"/>
              <w:right w:val="single" w:sz="4" w:space="0" w:color="000000"/>
            </w:tcBorders>
            <w:hideMark/>
          </w:tcPr>
          <w:p w14:paraId="0AC487F0" w14:textId="77777777" w:rsidR="00765413" w:rsidRPr="00765413" w:rsidRDefault="00765413" w:rsidP="00765413">
            <w:pPr>
              <w:pStyle w:val="TableParagraph"/>
              <w:ind w:left="216" w:right="186"/>
              <w:rPr>
                <w:color w:val="0070C0"/>
                <w:w w:val="110"/>
                <w:sz w:val="16"/>
              </w:rPr>
            </w:pPr>
            <w:r w:rsidRPr="00765413">
              <w:rPr>
                <w:color w:val="0070C0"/>
                <w:w w:val="110"/>
                <w:sz w:val="16"/>
              </w:rPr>
              <w:t>1275</w:t>
            </w:r>
          </w:p>
        </w:tc>
        <w:tc>
          <w:tcPr>
            <w:tcW w:w="431" w:type="dxa"/>
            <w:tcBorders>
              <w:top w:val="single" w:sz="4" w:space="0" w:color="000000"/>
              <w:left w:val="single" w:sz="4" w:space="0" w:color="000000"/>
              <w:bottom w:val="single" w:sz="4" w:space="0" w:color="000000"/>
              <w:right w:val="single" w:sz="4" w:space="0" w:color="000000"/>
            </w:tcBorders>
            <w:hideMark/>
          </w:tcPr>
          <w:p w14:paraId="309FB717" w14:textId="77777777" w:rsidR="00765413" w:rsidRPr="00765413" w:rsidRDefault="00765413" w:rsidP="00765413">
            <w:pPr>
              <w:pStyle w:val="TableParagraph"/>
              <w:ind w:right="-7"/>
              <w:rPr>
                <w:color w:val="0070C0"/>
                <w:w w:val="111"/>
                <w:sz w:val="16"/>
              </w:rPr>
            </w:pPr>
            <w:r w:rsidRPr="00765413">
              <w:rPr>
                <w:color w:val="0070C0"/>
                <w:w w:val="111"/>
                <w:sz w:val="16"/>
              </w:rPr>
              <w:t>4</w:t>
            </w:r>
          </w:p>
        </w:tc>
        <w:tc>
          <w:tcPr>
            <w:tcW w:w="855" w:type="dxa"/>
            <w:tcBorders>
              <w:top w:val="single" w:sz="4" w:space="0" w:color="000000"/>
              <w:left w:val="single" w:sz="4" w:space="0" w:color="000000"/>
              <w:bottom w:val="single" w:sz="4" w:space="0" w:color="000000"/>
              <w:right w:val="single" w:sz="4" w:space="0" w:color="000000"/>
            </w:tcBorders>
            <w:hideMark/>
          </w:tcPr>
          <w:p w14:paraId="7A3FA9F8" w14:textId="77777777" w:rsidR="00765413" w:rsidRPr="00765413" w:rsidRDefault="00765413" w:rsidP="00765413">
            <w:pPr>
              <w:pStyle w:val="TableParagraph"/>
              <w:ind w:left="252" w:hanging="201"/>
              <w:rPr>
                <w:color w:val="0070C0"/>
                <w:w w:val="110"/>
                <w:sz w:val="16"/>
              </w:rPr>
            </w:pPr>
            <w:r w:rsidRPr="00765413">
              <w:rPr>
                <w:color w:val="0070C0"/>
                <w:w w:val="110"/>
                <w:sz w:val="16"/>
              </w:rPr>
              <w:t>550</w:t>
            </w:r>
          </w:p>
        </w:tc>
        <w:tc>
          <w:tcPr>
            <w:tcW w:w="427" w:type="dxa"/>
            <w:tcBorders>
              <w:top w:val="single" w:sz="4" w:space="0" w:color="000000"/>
              <w:left w:val="single" w:sz="4" w:space="0" w:color="000000"/>
              <w:bottom w:val="single" w:sz="4" w:space="0" w:color="000000"/>
              <w:right w:val="single" w:sz="4" w:space="0" w:color="000000"/>
            </w:tcBorders>
            <w:hideMark/>
          </w:tcPr>
          <w:p w14:paraId="77688D45" w14:textId="77777777" w:rsidR="00765413" w:rsidRPr="00765413" w:rsidRDefault="00765413" w:rsidP="00765413">
            <w:pPr>
              <w:pStyle w:val="TableParagraph"/>
              <w:ind w:left="18"/>
              <w:rPr>
                <w:color w:val="0070C0"/>
                <w:w w:val="111"/>
                <w:sz w:val="16"/>
              </w:rPr>
            </w:pPr>
            <w:r w:rsidRPr="00765413">
              <w:rPr>
                <w:color w:val="0070C0"/>
                <w:w w:val="111"/>
                <w:sz w:val="16"/>
              </w:rPr>
              <w:t>2</w:t>
            </w:r>
          </w:p>
        </w:tc>
        <w:tc>
          <w:tcPr>
            <w:tcW w:w="715" w:type="dxa"/>
            <w:tcBorders>
              <w:top w:val="single" w:sz="4" w:space="0" w:color="000000"/>
              <w:left w:val="single" w:sz="4" w:space="0" w:color="000000"/>
              <w:bottom w:val="single" w:sz="4" w:space="0" w:color="000000"/>
              <w:right w:val="single" w:sz="4" w:space="0" w:color="000000"/>
            </w:tcBorders>
            <w:hideMark/>
          </w:tcPr>
          <w:p w14:paraId="01008BC7" w14:textId="77777777" w:rsidR="00765413" w:rsidRPr="00765413" w:rsidRDefault="00765413" w:rsidP="00765413">
            <w:pPr>
              <w:pStyle w:val="TableParagraph"/>
              <w:rPr>
                <w:color w:val="0070C0"/>
                <w:w w:val="110"/>
                <w:sz w:val="16"/>
              </w:rPr>
            </w:pPr>
            <w:r w:rsidRPr="00765413">
              <w:rPr>
                <w:color w:val="0070C0"/>
                <w:w w:val="110"/>
                <w:sz w:val="16"/>
              </w:rPr>
              <w:t>125</w:t>
            </w:r>
          </w:p>
        </w:tc>
        <w:tc>
          <w:tcPr>
            <w:tcW w:w="375" w:type="dxa"/>
            <w:tcBorders>
              <w:top w:val="single" w:sz="4" w:space="0" w:color="000000"/>
              <w:left w:val="single" w:sz="4" w:space="0" w:color="000000"/>
              <w:bottom w:val="single" w:sz="4" w:space="0" w:color="000000"/>
              <w:right w:val="single" w:sz="4" w:space="0" w:color="000000"/>
            </w:tcBorders>
            <w:hideMark/>
          </w:tcPr>
          <w:p w14:paraId="0CFF0093" w14:textId="77777777" w:rsidR="00765413" w:rsidRPr="00765413" w:rsidRDefault="00765413" w:rsidP="00765413">
            <w:pPr>
              <w:pStyle w:val="TableParagraph"/>
              <w:rPr>
                <w:color w:val="0070C0"/>
                <w:w w:val="111"/>
                <w:sz w:val="16"/>
              </w:rPr>
            </w:pPr>
            <w:r w:rsidRPr="00765413">
              <w:rPr>
                <w:color w:val="0070C0"/>
                <w:w w:val="111"/>
                <w:sz w:val="16"/>
              </w:rPr>
              <w:t>2</w:t>
            </w:r>
          </w:p>
        </w:tc>
        <w:tc>
          <w:tcPr>
            <w:tcW w:w="771" w:type="dxa"/>
            <w:tcBorders>
              <w:top w:val="single" w:sz="4" w:space="0" w:color="000000"/>
              <w:left w:val="single" w:sz="4" w:space="0" w:color="000000"/>
              <w:bottom w:val="single" w:sz="4" w:space="0" w:color="000000"/>
              <w:right w:val="single" w:sz="4" w:space="0" w:color="000000"/>
            </w:tcBorders>
            <w:hideMark/>
          </w:tcPr>
          <w:p w14:paraId="2DC5D27C" w14:textId="77777777" w:rsidR="00765413" w:rsidRPr="00765413" w:rsidRDefault="00765413" w:rsidP="00765413">
            <w:pPr>
              <w:pStyle w:val="TableParagraph"/>
              <w:ind w:left="122" w:right="96" w:hanging="122"/>
              <w:rPr>
                <w:color w:val="0070C0"/>
                <w:w w:val="110"/>
                <w:sz w:val="16"/>
              </w:rPr>
            </w:pPr>
            <w:r w:rsidRPr="00765413">
              <w:rPr>
                <w:color w:val="0070C0"/>
                <w:w w:val="110"/>
                <w:sz w:val="16"/>
              </w:rPr>
              <w:t>125</w:t>
            </w:r>
          </w:p>
        </w:tc>
        <w:tc>
          <w:tcPr>
            <w:tcW w:w="580" w:type="dxa"/>
            <w:tcBorders>
              <w:top w:val="single" w:sz="4" w:space="0" w:color="000000"/>
              <w:left w:val="single" w:sz="4" w:space="0" w:color="000000"/>
              <w:bottom w:val="single" w:sz="4" w:space="0" w:color="000000"/>
              <w:right w:val="single" w:sz="4" w:space="0" w:color="000000"/>
            </w:tcBorders>
            <w:hideMark/>
          </w:tcPr>
          <w:p w14:paraId="19289E2D" w14:textId="77777777" w:rsidR="00765413" w:rsidRPr="00765413" w:rsidRDefault="00765413" w:rsidP="00765413">
            <w:pPr>
              <w:pStyle w:val="TableParagraph"/>
              <w:ind w:right="256"/>
              <w:jc w:val="right"/>
              <w:rPr>
                <w:color w:val="0070C0"/>
                <w:w w:val="111"/>
                <w:sz w:val="16"/>
              </w:rPr>
            </w:pPr>
            <w:r w:rsidRPr="00765413">
              <w:rPr>
                <w:color w:val="0070C0"/>
                <w:w w:val="111"/>
                <w:sz w:val="16"/>
              </w:rPr>
              <w:t>3</w:t>
            </w:r>
          </w:p>
        </w:tc>
        <w:tc>
          <w:tcPr>
            <w:tcW w:w="635" w:type="dxa"/>
            <w:tcBorders>
              <w:top w:val="single" w:sz="4" w:space="0" w:color="000000"/>
              <w:left w:val="single" w:sz="4" w:space="0" w:color="000000"/>
              <w:bottom w:val="single" w:sz="4" w:space="0" w:color="000000"/>
              <w:right w:val="single" w:sz="4" w:space="0" w:color="000000"/>
            </w:tcBorders>
            <w:hideMark/>
          </w:tcPr>
          <w:p w14:paraId="4648EC3E" w14:textId="77777777" w:rsidR="00765413" w:rsidRPr="00765413" w:rsidRDefault="00765413" w:rsidP="00765413">
            <w:pPr>
              <w:pStyle w:val="TableParagraph"/>
              <w:ind w:left="143" w:right="118"/>
              <w:rPr>
                <w:color w:val="0070C0"/>
                <w:w w:val="110"/>
                <w:sz w:val="16"/>
              </w:rPr>
            </w:pPr>
            <w:r w:rsidRPr="00765413">
              <w:rPr>
                <w:color w:val="0070C0"/>
                <w:w w:val="11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769BD814" w14:textId="77777777" w:rsidR="00765413" w:rsidRPr="00765413" w:rsidRDefault="00765413" w:rsidP="00765413">
            <w:pPr>
              <w:pStyle w:val="TableParagraph"/>
              <w:ind w:left="29"/>
              <w:rPr>
                <w:color w:val="0070C0"/>
                <w:w w:val="111"/>
                <w:sz w:val="16"/>
              </w:rPr>
            </w:pPr>
            <w:r w:rsidRPr="00765413">
              <w:rPr>
                <w:color w:val="0070C0"/>
                <w:w w:val="111"/>
                <w:sz w:val="16"/>
              </w:rPr>
              <w:t>3</w:t>
            </w:r>
          </w:p>
        </w:tc>
        <w:tc>
          <w:tcPr>
            <w:tcW w:w="668" w:type="dxa"/>
            <w:tcBorders>
              <w:top w:val="single" w:sz="4" w:space="0" w:color="000000"/>
              <w:left w:val="single" w:sz="4" w:space="0" w:color="000000"/>
              <w:bottom w:val="single" w:sz="4" w:space="0" w:color="000000"/>
              <w:right w:val="single" w:sz="4" w:space="0" w:color="000000"/>
            </w:tcBorders>
            <w:hideMark/>
          </w:tcPr>
          <w:p w14:paraId="53BD7FC9" w14:textId="77777777" w:rsidR="00765413" w:rsidRPr="00765413" w:rsidRDefault="00765413" w:rsidP="00765413">
            <w:pPr>
              <w:pStyle w:val="TableParagraph"/>
              <w:ind w:left="196"/>
              <w:jc w:val="left"/>
              <w:rPr>
                <w:color w:val="0070C0"/>
                <w:w w:val="110"/>
                <w:sz w:val="16"/>
              </w:rPr>
            </w:pPr>
            <w:r w:rsidRPr="00765413">
              <w:rPr>
                <w:color w:val="0070C0"/>
                <w:w w:val="11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27DC1A10" w14:textId="77777777" w:rsidR="00765413" w:rsidRPr="00765413" w:rsidRDefault="00765413" w:rsidP="00765413">
            <w:pPr>
              <w:pStyle w:val="TableParagraph"/>
              <w:ind w:left="34"/>
              <w:rPr>
                <w:color w:val="0070C0"/>
                <w:w w:val="111"/>
                <w:sz w:val="16"/>
              </w:rPr>
            </w:pPr>
            <w:r w:rsidRPr="00765413">
              <w:rPr>
                <w:color w:val="0070C0"/>
                <w:w w:val="111"/>
                <w:sz w:val="16"/>
              </w:rPr>
              <w:t>2</w:t>
            </w:r>
          </w:p>
        </w:tc>
        <w:tc>
          <w:tcPr>
            <w:tcW w:w="599" w:type="dxa"/>
            <w:tcBorders>
              <w:top w:val="single" w:sz="4" w:space="0" w:color="000000"/>
              <w:left w:val="single" w:sz="4" w:space="0" w:color="000000"/>
              <w:bottom w:val="single" w:sz="4" w:space="0" w:color="000000"/>
              <w:right w:val="single" w:sz="4" w:space="0" w:color="000000"/>
            </w:tcBorders>
            <w:hideMark/>
          </w:tcPr>
          <w:p w14:paraId="41E09BB3" w14:textId="77777777" w:rsidR="00765413" w:rsidRPr="00765413" w:rsidRDefault="00765413" w:rsidP="00765413">
            <w:pPr>
              <w:pStyle w:val="TableParagraph"/>
              <w:ind w:left="165" w:right="126"/>
              <w:rPr>
                <w:color w:val="0070C0"/>
                <w:w w:val="110"/>
                <w:sz w:val="16"/>
              </w:rPr>
            </w:pPr>
            <w:r w:rsidRPr="00765413">
              <w:rPr>
                <w:color w:val="0070C0"/>
                <w:w w:val="110"/>
                <w:sz w:val="16"/>
              </w:rPr>
              <w:t>25</w:t>
            </w:r>
          </w:p>
        </w:tc>
        <w:tc>
          <w:tcPr>
            <w:tcW w:w="431" w:type="dxa"/>
            <w:tcBorders>
              <w:top w:val="single" w:sz="4" w:space="0" w:color="000000"/>
              <w:left w:val="single" w:sz="4" w:space="0" w:color="000000"/>
              <w:bottom w:val="single" w:sz="4" w:space="0" w:color="000000"/>
              <w:right w:val="single" w:sz="4" w:space="0" w:color="000000"/>
            </w:tcBorders>
            <w:hideMark/>
          </w:tcPr>
          <w:p w14:paraId="60C1EB3B" w14:textId="77777777" w:rsidR="00765413" w:rsidRPr="00765413" w:rsidRDefault="00765413" w:rsidP="00765413">
            <w:pPr>
              <w:pStyle w:val="TableParagraph"/>
              <w:ind w:right="140"/>
              <w:jc w:val="right"/>
              <w:rPr>
                <w:color w:val="0070C0"/>
                <w:w w:val="111"/>
                <w:sz w:val="16"/>
              </w:rPr>
            </w:pPr>
            <w:r w:rsidRPr="00765413">
              <w:rPr>
                <w:color w:val="0070C0"/>
                <w:w w:val="111"/>
                <w:sz w:val="16"/>
              </w:rPr>
              <w:t>2</w:t>
            </w:r>
          </w:p>
        </w:tc>
        <w:tc>
          <w:tcPr>
            <w:tcW w:w="696" w:type="dxa"/>
            <w:tcBorders>
              <w:top w:val="single" w:sz="4" w:space="0" w:color="000000"/>
              <w:left w:val="single" w:sz="4" w:space="0" w:color="000000"/>
              <w:bottom w:val="single" w:sz="4" w:space="0" w:color="000000"/>
              <w:right w:val="single" w:sz="4" w:space="0" w:color="000000"/>
            </w:tcBorders>
            <w:hideMark/>
          </w:tcPr>
          <w:p w14:paraId="0A6A2209" w14:textId="77777777" w:rsidR="00765413" w:rsidRPr="00765413" w:rsidRDefault="00765413" w:rsidP="00765413">
            <w:pPr>
              <w:pStyle w:val="TableParagraph"/>
              <w:ind w:left="229" w:right="187"/>
              <w:rPr>
                <w:color w:val="0070C0"/>
                <w:w w:val="110"/>
                <w:sz w:val="16"/>
              </w:rPr>
            </w:pPr>
            <w:r w:rsidRPr="00765413">
              <w:rPr>
                <w:color w:val="0070C0"/>
                <w:w w:val="110"/>
                <w:sz w:val="16"/>
              </w:rPr>
              <w:t>50</w:t>
            </w:r>
          </w:p>
        </w:tc>
        <w:tc>
          <w:tcPr>
            <w:tcW w:w="539" w:type="dxa"/>
            <w:tcBorders>
              <w:top w:val="single" w:sz="4" w:space="0" w:color="000000"/>
              <w:left w:val="single" w:sz="4" w:space="0" w:color="000000"/>
              <w:bottom w:val="single" w:sz="4" w:space="0" w:color="000000"/>
              <w:right w:val="single" w:sz="4" w:space="0" w:color="000000"/>
            </w:tcBorders>
            <w:hideMark/>
          </w:tcPr>
          <w:p w14:paraId="24A86074" w14:textId="77777777" w:rsidR="00765413" w:rsidRPr="00765413" w:rsidRDefault="00765413" w:rsidP="00765413">
            <w:pPr>
              <w:pStyle w:val="TableParagraph"/>
              <w:ind w:right="188"/>
              <w:jc w:val="right"/>
              <w:rPr>
                <w:color w:val="0070C0"/>
                <w:w w:val="111"/>
                <w:sz w:val="16"/>
              </w:rPr>
            </w:pPr>
            <w:r w:rsidRPr="00765413">
              <w:rPr>
                <w:color w:val="0070C0"/>
                <w:w w:val="111"/>
                <w:sz w:val="16"/>
              </w:rPr>
              <w:t>3</w:t>
            </w:r>
          </w:p>
        </w:tc>
        <w:tc>
          <w:tcPr>
            <w:tcW w:w="635" w:type="dxa"/>
            <w:tcBorders>
              <w:top w:val="single" w:sz="4" w:space="0" w:color="000000"/>
              <w:left w:val="single" w:sz="4" w:space="0" w:color="000000"/>
              <w:bottom w:val="single" w:sz="4" w:space="0" w:color="000000"/>
              <w:right w:val="single" w:sz="4" w:space="0" w:color="000000"/>
            </w:tcBorders>
            <w:hideMark/>
          </w:tcPr>
          <w:p w14:paraId="6A8909EB" w14:textId="77777777" w:rsidR="00765413" w:rsidRPr="00765413" w:rsidRDefault="00765413" w:rsidP="00765413">
            <w:pPr>
              <w:pStyle w:val="TableParagraph"/>
              <w:rPr>
                <w:color w:val="0070C0"/>
                <w:w w:val="111"/>
                <w:sz w:val="16"/>
              </w:rPr>
            </w:pPr>
            <w:r w:rsidRPr="00765413">
              <w:rPr>
                <w:color w:val="0070C0"/>
                <w:w w:val="111"/>
                <w:sz w:val="16"/>
              </w:rPr>
              <w:t>50</w:t>
            </w:r>
          </w:p>
        </w:tc>
        <w:tc>
          <w:tcPr>
            <w:tcW w:w="479" w:type="dxa"/>
            <w:tcBorders>
              <w:top w:val="single" w:sz="4" w:space="0" w:color="000000"/>
              <w:left w:val="single" w:sz="4" w:space="0" w:color="000000"/>
              <w:bottom w:val="single" w:sz="4" w:space="0" w:color="000000"/>
              <w:right w:val="single" w:sz="4" w:space="0" w:color="000000"/>
            </w:tcBorders>
            <w:hideMark/>
          </w:tcPr>
          <w:p w14:paraId="264E7D06" w14:textId="77777777" w:rsidR="00765413" w:rsidRPr="00765413" w:rsidRDefault="00765413" w:rsidP="00765413">
            <w:pPr>
              <w:pStyle w:val="TableParagraph"/>
              <w:ind w:right="160"/>
              <w:jc w:val="right"/>
              <w:rPr>
                <w:color w:val="0070C0"/>
                <w:w w:val="111"/>
                <w:sz w:val="16"/>
              </w:rPr>
            </w:pPr>
            <w:r w:rsidRPr="00765413">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hideMark/>
          </w:tcPr>
          <w:p w14:paraId="2C1F244D" w14:textId="77777777" w:rsidR="00765413" w:rsidRPr="00765413" w:rsidRDefault="00765413" w:rsidP="00765413">
            <w:pPr>
              <w:pStyle w:val="TableParagraph"/>
              <w:rPr>
                <w:color w:val="0070C0"/>
                <w:w w:val="111"/>
                <w:sz w:val="16"/>
              </w:rPr>
            </w:pPr>
            <w:r w:rsidRPr="00765413">
              <w:rPr>
                <w:color w:val="0070C0"/>
                <w:w w:val="111"/>
                <w:sz w:val="16"/>
              </w:rPr>
              <w:t>50</w:t>
            </w:r>
          </w:p>
        </w:tc>
      </w:tr>
      <w:tr w:rsidR="00765413" w14:paraId="54204BD6"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0BFB63B1" w14:textId="111B83DD"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5</w:t>
            </w:r>
          </w:p>
        </w:tc>
        <w:tc>
          <w:tcPr>
            <w:tcW w:w="3132" w:type="dxa"/>
            <w:tcBorders>
              <w:top w:val="single" w:sz="4" w:space="0" w:color="000000"/>
              <w:left w:val="single" w:sz="4" w:space="0" w:color="000000"/>
              <w:bottom w:val="single" w:sz="4" w:space="0" w:color="000000"/>
              <w:right w:val="single" w:sz="4" w:space="0" w:color="000000"/>
            </w:tcBorders>
          </w:tcPr>
          <w:p w14:paraId="462C33EC" w14:textId="77777777" w:rsidR="00765413" w:rsidRPr="00765413" w:rsidRDefault="00765413" w:rsidP="00765413">
            <w:pPr>
              <w:pStyle w:val="TableParagraph"/>
              <w:ind w:left="115"/>
              <w:jc w:val="left"/>
              <w:rPr>
                <w:color w:val="0070C0"/>
                <w:w w:val="115"/>
                <w:sz w:val="16"/>
                <w:lang w:val="id-ID"/>
              </w:rPr>
            </w:pPr>
            <w:r w:rsidRPr="00765413">
              <w:rPr>
                <w:color w:val="0070C0"/>
                <w:w w:val="115"/>
                <w:sz w:val="16"/>
              </w:rPr>
              <w:t>Analis Kebakaran Mahir</w:t>
            </w:r>
          </w:p>
        </w:tc>
        <w:tc>
          <w:tcPr>
            <w:tcW w:w="852" w:type="dxa"/>
            <w:tcBorders>
              <w:top w:val="single" w:sz="4" w:space="0" w:color="000000"/>
              <w:left w:val="single" w:sz="4" w:space="0" w:color="000000"/>
              <w:bottom w:val="single" w:sz="4" w:space="0" w:color="000000"/>
              <w:right w:val="single" w:sz="4" w:space="0" w:color="000000"/>
            </w:tcBorders>
          </w:tcPr>
          <w:p w14:paraId="28D0CE89" w14:textId="77777777" w:rsidR="00765413" w:rsidRPr="00765413" w:rsidRDefault="00765413" w:rsidP="00765413">
            <w:pPr>
              <w:pStyle w:val="TableParagraph"/>
              <w:ind w:left="379" w:hanging="316"/>
              <w:rPr>
                <w:color w:val="0070C0"/>
                <w:w w:val="111"/>
                <w:sz w:val="16"/>
              </w:rPr>
            </w:pPr>
            <w:r w:rsidRPr="00765413">
              <w:rPr>
                <w:color w:val="0070C0"/>
                <w:w w:val="111"/>
                <w:sz w:val="16"/>
              </w:rPr>
              <w:t>7</w:t>
            </w:r>
          </w:p>
        </w:tc>
        <w:tc>
          <w:tcPr>
            <w:tcW w:w="855" w:type="dxa"/>
            <w:tcBorders>
              <w:top w:val="single" w:sz="4" w:space="0" w:color="000000"/>
              <w:left w:val="single" w:sz="4" w:space="0" w:color="000000"/>
              <w:bottom w:val="single" w:sz="4" w:space="0" w:color="000000"/>
              <w:right w:val="single" w:sz="4" w:space="0" w:color="000000"/>
            </w:tcBorders>
          </w:tcPr>
          <w:p w14:paraId="6D902386" w14:textId="77777777" w:rsidR="00765413" w:rsidRPr="00765413" w:rsidRDefault="00765413" w:rsidP="00765413">
            <w:pPr>
              <w:pStyle w:val="TableParagraph"/>
              <w:ind w:left="213" w:right="186"/>
              <w:rPr>
                <w:color w:val="0070C0"/>
                <w:w w:val="110"/>
                <w:sz w:val="16"/>
              </w:rPr>
            </w:pPr>
            <w:r w:rsidRPr="00765413">
              <w:rPr>
                <w:color w:val="0070C0"/>
                <w:w w:val="110"/>
                <w:sz w:val="16"/>
              </w:rPr>
              <w:t>1000</w:t>
            </w:r>
          </w:p>
        </w:tc>
        <w:tc>
          <w:tcPr>
            <w:tcW w:w="431" w:type="dxa"/>
            <w:tcBorders>
              <w:top w:val="single" w:sz="4" w:space="0" w:color="000000"/>
              <w:left w:val="single" w:sz="4" w:space="0" w:color="000000"/>
              <w:bottom w:val="single" w:sz="4" w:space="0" w:color="000000"/>
              <w:right w:val="single" w:sz="4" w:space="0" w:color="000000"/>
            </w:tcBorders>
          </w:tcPr>
          <w:p w14:paraId="4DAFD001" w14:textId="77777777" w:rsidR="00765413" w:rsidRPr="00765413" w:rsidRDefault="00765413" w:rsidP="00765413">
            <w:pPr>
              <w:pStyle w:val="TableParagraph"/>
              <w:ind w:right="150"/>
              <w:jc w:val="right"/>
              <w:rPr>
                <w:color w:val="0070C0"/>
                <w:w w:val="111"/>
                <w:sz w:val="16"/>
              </w:rPr>
            </w:pPr>
            <w:r w:rsidRPr="00765413">
              <w:rPr>
                <w:color w:val="0070C0"/>
                <w:w w:val="111"/>
                <w:sz w:val="16"/>
              </w:rPr>
              <w:t>3</w:t>
            </w:r>
          </w:p>
        </w:tc>
        <w:tc>
          <w:tcPr>
            <w:tcW w:w="855" w:type="dxa"/>
            <w:tcBorders>
              <w:top w:val="single" w:sz="4" w:space="0" w:color="000000"/>
              <w:left w:val="single" w:sz="4" w:space="0" w:color="000000"/>
              <w:bottom w:val="single" w:sz="4" w:space="0" w:color="000000"/>
              <w:right w:val="single" w:sz="4" w:space="0" w:color="000000"/>
            </w:tcBorders>
          </w:tcPr>
          <w:p w14:paraId="6CCB87CF" w14:textId="77777777" w:rsidR="00765413" w:rsidRPr="00765413" w:rsidRDefault="00765413" w:rsidP="00765413">
            <w:pPr>
              <w:pStyle w:val="TableParagraph"/>
              <w:rPr>
                <w:color w:val="0070C0"/>
                <w:w w:val="110"/>
                <w:sz w:val="16"/>
              </w:rPr>
            </w:pPr>
            <w:r w:rsidRPr="00765413">
              <w:rPr>
                <w:color w:val="0070C0"/>
                <w:w w:val="110"/>
                <w:sz w:val="16"/>
              </w:rPr>
              <w:t>350</w:t>
            </w:r>
          </w:p>
        </w:tc>
        <w:tc>
          <w:tcPr>
            <w:tcW w:w="427" w:type="dxa"/>
            <w:tcBorders>
              <w:top w:val="single" w:sz="4" w:space="0" w:color="000000"/>
              <w:left w:val="single" w:sz="4" w:space="0" w:color="000000"/>
              <w:bottom w:val="single" w:sz="4" w:space="0" w:color="000000"/>
              <w:right w:val="single" w:sz="4" w:space="0" w:color="000000"/>
            </w:tcBorders>
          </w:tcPr>
          <w:p w14:paraId="5725FB0C" w14:textId="77777777" w:rsidR="00765413" w:rsidRPr="00765413" w:rsidRDefault="00765413" w:rsidP="00765413">
            <w:pPr>
              <w:pStyle w:val="TableParagraph"/>
              <w:ind w:left="135" w:hanging="89"/>
              <w:rPr>
                <w:color w:val="0070C0"/>
                <w:w w:val="111"/>
                <w:sz w:val="16"/>
              </w:rPr>
            </w:pPr>
            <w:r w:rsidRPr="00765413">
              <w:rPr>
                <w:color w:val="0070C0"/>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671CD618" w14:textId="77777777" w:rsidR="00765413" w:rsidRPr="00765413" w:rsidRDefault="00765413" w:rsidP="00765413">
            <w:pPr>
              <w:pStyle w:val="TableParagraph"/>
              <w:ind w:left="195" w:right="167"/>
              <w:rPr>
                <w:color w:val="0070C0"/>
                <w:w w:val="110"/>
                <w:sz w:val="16"/>
              </w:rPr>
            </w:pPr>
            <w:r w:rsidRPr="00765413">
              <w:rPr>
                <w:color w:val="0070C0"/>
                <w:w w:val="110"/>
                <w:sz w:val="16"/>
              </w:rPr>
              <w:t>125</w:t>
            </w:r>
          </w:p>
        </w:tc>
        <w:tc>
          <w:tcPr>
            <w:tcW w:w="375" w:type="dxa"/>
            <w:tcBorders>
              <w:top w:val="single" w:sz="4" w:space="0" w:color="000000"/>
              <w:left w:val="single" w:sz="4" w:space="0" w:color="000000"/>
              <w:bottom w:val="single" w:sz="4" w:space="0" w:color="000000"/>
              <w:right w:val="single" w:sz="4" w:space="0" w:color="000000"/>
            </w:tcBorders>
          </w:tcPr>
          <w:p w14:paraId="584E55A5" w14:textId="77777777" w:rsidR="00765413" w:rsidRPr="00765413" w:rsidRDefault="00765413" w:rsidP="00765413">
            <w:pPr>
              <w:pStyle w:val="TableParagraph"/>
              <w:ind w:left="121" w:hanging="83"/>
              <w:rPr>
                <w:color w:val="0070C0"/>
                <w:w w:val="111"/>
                <w:sz w:val="16"/>
              </w:rPr>
            </w:pPr>
            <w:r w:rsidRPr="00765413">
              <w:rPr>
                <w:color w:val="0070C0"/>
                <w:w w:val="111"/>
                <w:sz w:val="16"/>
              </w:rPr>
              <w:t>2</w:t>
            </w:r>
          </w:p>
        </w:tc>
        <w:tc>
          <w:tcPr>
            <w:tcW w:w="771" w:type="dxa"/>
            <w:tcBorders>
              <w:top w:val="single" w:sz="4" w:space="0" w:color="000000"/>
              <w:left w:val="single" w:sz="4" w:space="0" w:color="000000"/>
              <w:bottom w:val="single" w:sz="4" w:space="0" w:color="000000"/>
              <w:right w:val="single" w:sz="4" w:space="0" w:color="000000"/>
            </w:tcBorders>
          </w:tcPr>
          <w:p w14:paraId="50388F9B" w14:textId="77777777" w:rsidR="00765413" w:rsidRPr="00765413" w:rsidRDefault="00765413" w:rsidP="00765413">
            <w:pPr>
              <w:pStyle w:val="TableParagraph"/>
              <w:rPr>
                <w:color w:val="0070C0"/>
                <w:w w:val="110"/>
                <w:sz w:val="16"/>
              </w:rPr>
            </w:pPr>
            <w:r w:rsidRPr="00765413">
              <w:rPr>
                <w:color w:val="0070C0"/>
                <w:w w:val="110"/>
                <w:sz w:val="16"/>
              </w:rPr>
              <w:t>125</w:t>
            </w:r>
          </w:p>
        </w:tc>
        <w:tc>
          <w:tcPr>
            <w:tcW w:w="580" w:type="dxa"/>
            <w:tcBorders>
              <w:top w:val="single" w:sz="4" w:space="0" w:color="000000"/>
              <w:left w:val="single" w:sz="4" w:space="0" w:color="000000"/>
              <w:bottom w:val="single" w:sz="4" w:space="0" w:color="000000"/>
              <w:right w:val="single" w:sz="4" w:space="0" w:color="000000"/>
            </w:tcBorders>
          </w:tcPr>
          <w:p w14:paraId="24EA0008" w14:textId="77777777" w:rsidR="00765413" w:rsidRPr="00765413" w:rsidRDefault="00765413" w:rsidP="00765413">
            <w:pPr>
              <w:pStyle w:val="TableParagraph"/>
              <w:ind w:left="25"/>
              <w:rPr>
                <w:color w:val="0070C0"/>
                <w:w w:val="111"/>
                <w:sz w:val="16"/>
              </w:rPr>
            </w:pPr>
            <w:r w:rsidRPr="00765413">
              <w:rPr>
                <w:color w:val="0070C0"/>
                <w:w w:val="111"/>
                <w:sz w:val="16"/>
              </w:rPr>
              <w:t>3</w:t>
            </w:r>
          </w:p>
        </w:tc>
        <w:tc>
          <w:tcPr>
            <w:tcW w:w="635" w:type="dxa"/>
            <w:tcBorders>
              <w:top w:val="single" w:sz="4" w:space="0" w:color="000000"/>
              <w:left w:val="single" w:sz="4" w:space="0" w:color="000000"/>
              <w:bottom w:val="single" w:sz="4" w:space="0" w:color="000000"/>
              <w:right w:val="single" w:sz="4" w:space="0" w:color="000000"/>
            </w:tcBorders>
          </w:tcPr>
          <w:p w14:paraId="400FFAC3" w14:textId="77777777" w:rsidR="00765413" w:rsidRPr="00765413" w:rsidRDefault="00765413" w:rsidP="00765413">
            <w:pPr>
              <w:pStyle w:val="TableParagraph"/>
              <w:ind w:left="147" w:right="129"/>
              <w:rPr>
                <w:color w:val="0070C0"/>
                <w:w w:val="110"/>
                <w:sz w:val="16"/>
              </w:rPr>
            </w:pPr>
            <w:r w:rsidRPr="00765413">
              <w:rPr>
                <w:color w:val="0070C0"/>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4013EC19" w14:textId="77777777" w:rsidR="00765413" w:rsidRPr="00765413" w:rsidRDefault="00765413" w:rsidP="00765413">
            <w:pPr>
              <w:pStyle w:val="TableParagraph"/>
              <w:ind w:left="20"/>
              <w:rPr>
                <w:color w:val="0070C0"/>
                <w:w w:val="111"/>
                <w:sz w:val="16"/>
              </w:rPr>
            </w:pPr>
            <w:r w:rsidRPr="00765413">
              <w:rPr>
                <w:color w:val="0070C0"/>
                <w:w w:val="111"/>
                <w:sz w:val="16"/>
              </w:rPr>
              <w:t>2</w:t>
            </w:r>
          </w:p>
        </w:tc>
        <w:tc>
          <w:tcPr>
            <w:tcW w:w="668" w:type="dxa"/>
            <w:tcBorders>
              <w:top w:val="single" w:sz="4" w:space="0" w:color="000000"/>
              <w:left w:val="single" w:sz="4" w:space="0" w:color="000000"/>
              <w:bottom w:val="single" w:sz="4" w:space="0" w:color="000000"/>
              <w:right w:val="single" w:sz="4" w:space="0" w:color="000000"/>
            </w:tcBorders>
          </w:tcPr>
          <w:p w14:paraId="57554C14" w14:textId="77777777" w:rsidR="00765413" w:rsidRPr="00765413" w:rsidRDefault="00765413" w:rsidP="00765413">
            <w:pPr>
              <w:pStyle w:val="TableParagraph"/>
              <w:ind w:left="181" w:right="144"/>
              <w:rPr>
                <w:color w:val="0070C0"/>
                <w:w w:val="110"/>
                <w:sz w:val="16"/>
              </w:rPr>
            </w:pPr>
            <w:r w:rsidRPr="00765413">
              <w:rPr>
                <w:color w:val="0070C0"/>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7E5482AA" w14:textId="77777777" w:rsidR="00765413" w:rsidRPr="00765413" w:rsidRDefault="00765413" w:rsidP="00765413">
            <w:pPr>
              <w:pStyle w:val="TableParagraph"/>
              <w:ind w:left="31"/>
              <w:rPr>
                <w:color w:val="0070C0"/>
                <w:w w:val="111"/>
                <w:sz w:val="16"/>
              </w:rPr>
            </w:pPr>
            <w:r w:rsidRPr="00765413">
              <w:rPr>
                <w:color w:val="0070C0"/>
                <w:w w:val="111"/>
                <w:sz w:val="16"/>
              </w:rPr>
              <w:t>2</w:t>
            </w:r>
          </w:p>
        </w:tc>
        <w:tc>
          <w:tcPr>
            <w:tcW w:w="599" w:type="dxa"/>
            <w:tcBorders>
              <w:top w:val="single" w:sz="4" w:space="0" w:color="000000"/>
              <w:left w:val="single" w:sz="4" w:space="0" w:color="000000"/>
              <w:bottom w:val="single" w:sz="4" w:space="0" w:color="000000"/>
              <w:right w:val="single" w:sz="4" w:space="0" w:color="000000"/>
            </w:tcBorders>
          </w:tcPr>
          <w:p w14:paraId="0B25A713" w14:textId="77777777" w:rsidR="00765413" w:rsidRPr="00765413" w:rsidRDefault="00765413" w:rsidP="00765413">
            <w:pPr>
              <w:pStyle w:val="TableParagraph"/>
              <w:ind w:left="153" w:right="119"/>
              <w:rPr>
                <w:color w:val="0070C0"/>
                <w:w w:val="110"/>
                <w:sz w:val="16"/>
              </w:rPr>
            </w:pPr>
            <w:r w:rsidRPr="00765413">
              <w:rPr>
                <w:color w:val="0070C0"/>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3E874C5C" w14:textId="77777777" w:rsidR="00765413" w:rsidRPr="00765413" w:rsidRDefault="00765413" w:rsidP="00765413">
            <w:pPr>
              <w:pStyle w:val="TableParagraph"/>
              <w:ind w:left="31"/>
              <w:rPr>
                <w:color w:val="0070C0"/>
                <w:w w:val="111"/>
                <w:sz w:val="16"/>
              </w:rPr>
            </w:pPr>
            <w:r w:rsidRPr="00765413">
              <w:rPr>
                <w:color w:val="0070C0"/>
                <w:w w:val="111"/>
                <w:sz w:val="16"/>
              </w:rPr>
              <w:t>2</w:t>
            </w:r>
          </w:p>
        </w:tc>
        <w:tc>
          <w:tcPr>
            <w:tcW w:w="696" w:type="dxa"/>
            <w:tcBorders>
              <w:top w:val="single" w:sz="4" w:space="0" w:color="000000"/>
              <w:left w:val="single" w:sz="4" w:space="0" w:color="000000"/>
              <w:bottom w:val="single" w:sz="4" w:space="0" w:color="000000"/>
              <w:right w:val="single" w:sz="4" w:space="0" w:color="000000"/>
            </w:tcBorders>
          </w:tcPr>
          <w:p w14:paraId="678931B2" w14:textId="77777777" w:rsidR="00765413" w:rsidRPr="00765413" w:rsidRDefault="00765413" w:rsidP="00765413">
            <w:pPr>
              <w:pStyle w:val="TableParagraph"/>
              <w:ind w:right="222"/>
              <w:jc w:val="right"/>
              <w:rPr>
                <w:color w:val="0070C0"/>
                <w:w w:val="110"/>
                <w:sz w:val="16"/>
              </w:rPr>
            </w:pPr>
            <w:r w:rsidRPr="00765413">
              <w:rPr>
                <w:color w:val="0070C0"/>
                <w:w w:val="110"/>
                <w:sz w:val="16"/>
              </w:rPr>
              <w:t>50</w:t>
            </w:r>
          </w:p>
        </w:tc>
        <w:tc>
          <w:tcPr>
            <w:tcW w:w="539" w:type="dxa"/>
            <w:tcBorders>
              <w:top w:val="single" w:sz="4" w:space="0" w:color="000000"/>
              <w:left w:val="single" w:sz="4" w:space="0" w:color="000000"/>
              <w:bottom w:val="single" w:sz="4" w:space="0" w:color="000000"/>
              <w:right w:val="single" w:sz="4" w:space="0" w:color="000000"/>
            </w:tcBorders>
          </w:tcPr>
          <w:p w14:paraId="1544766C" w14:textId="77777777" w:rsidR="00765413" w:rsidRPr="00765413" w:rsidRDefault="00765413" w:rsidP="00765413">
            <w:pPr>
              <w:pStyle w:val="TableParagraph"/>
              <w:ind w:left="38"/>
              <w:rPr>
                <w:color w:val="0070C0"/>
                <w:w w:val="111"/>
                <w:sz w:val="16"/>
              </w:rPr>
            </w:pPr>
            <w:r w:rsidRPr="00765413">
              <w:rPr>
                <w:color w:val="0070C0"/>
                <w:w w:val="111"/>
                <w:sz w:val="16"/>
              </w:rPr>
              <w:t>3</w:t>
            </w:r>
          </w:p>
        </w:tc>
        <w:tc>
          <w:tcPr>
            <w:tcW w:w="635" w:type="dxa"/>
            <w:tcBorders>
              <w:top w:val="single" w:sz="4" w:space="0" w:color="000000"/>
              <w:left w:val="single" w:sz="4" w:space="0" w:color="000000"/>
              <w:bottom w:val="single" w:sz="4" w:space="0" w:color="000000"/>
              <w:right w:val="single" w:sz="4" w:space="0" w:color="000000"/>
            </w:tcBorders>
          </w:tcPr>
          <w:p w14:paraId="7E7FD144" w14:textId="77777777" w:rsidR="00765413" w:rsidRPr="00765413" w:rsidRDefault="00765413" w:rsidP="00765413">
            <w:pPr>
              <w:pStyle w:val="TableParagraph"/>
              <w:ind w:left="226"/>
              <w:jc w:val="left"/>
              <w:rPr>
                <w:color w:val="0070C0"/>
                <w:w w:val="110"/>
                <w:sz w:val="16"/>
              </w:rPr>
            </w:pPr>
            <w:r w:rsidRPr="00765413">
              <w:rPr>
                <w:color w:val="0070C0"/>
                <w:w w:val="110"/>
                <w:sz w:val="16"/>
              </w:rPr>
              <w:t>50</w:t>
            </w:r>
          </w:p>
        </w:tc>
        <w:tc>
          <w:tcPr>
            <w:tcW w:w="479" w:type="dxa"/>
            <w:tcBorders>
              <w:top w:val="single" w:sz="4" w:space="0" w:color="000000"/>
              <w:left w:val="single" w:sz="4" w:space="0" w:color="000000"/>
              <w:bottom w:val="single" w:sz="4" w:space="0" w:color="000000"/>
              <w:right w:val="single" w:sz="4" w:space="0" w:color="000000"/>
            </w:tcBorders>
          </w:tcPr>
          <w:p w14:paraId="088C1B36" w14:textId="77777777" w:rsidR="00765413" w:rsidRPr="00765413" w:rsidRDefault="00765413" w:rsidP="00765413">
            <w:pPr>
              <w:pStyle w:val="TableParagraph"/>
              <w:ind w:right="163"/>
              <w:jc w:val="right"/>
              <w:rPr>
                <w:color w:val="0070C0"/>
                <w:w w:val="111"/>
                <w:sz w:val="16"/>
              </w:rPr>
            </w:pPr>
            <w:r w:rsidRPr="00765413">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01FCA3B0" w14:textId="77777777" w:rsidR="00765413" w:rsidRPr="00765413" w:rsidRDefault="00765413" w:rsidP="00765413">
            <w:pPr>
              <w:pStyle w:val="TableParagraph"/>
              <w:ind w:left="7"/>
              <w:rPr>
                <w:color w:val="0070C0"/>
                <w:w w:val="111"/>
                <w:sz w:val="16"/>
              </w:rPr>
            </w:pPr>
            <w:r w:rsidRPr="00765413">
              <w:rPr>
                <w:color w:val="0070C0"/>
                <w:w w:val="111"/>
                <w:sz w:val="16"/>
              </w:rPr>
              <w:t>50</w:t>
            </w:r>
          </w:p>
        </w:tc>
      </w:tr>
      <w:tr w:rsidR="00765413" w14:paraId="153402EE"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760A33B9" w14:textId="448D2259"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6</w:t>
            </w:r>
          </w:p>
        </w:tc>
        <w:tc>
          <w:tcPr>
            <w:tcW w:w="3132" w:type="dxa"/>
            <w:tcBorders>
              <w:top w:val="single" w:sz="4" w:space="0" w:color="000000"/>
              <w:left w:val="single" w:sz="4" w:space="0" w:color="000000"/>
              <w:bottom w:val="single" w:sz="4" w:space="0" w:color="000000"/>
              <w:right w:val="single" w:sz="4" w:space="0" w:color="000000"/>
            </w:tcBorders>
          </w:tcPr>
          <w:p w14:paraId="006F2F08" w14:textId="77777777" w:rsidR="00765413" w:rsidRPr="00765413" w:rsidRDefault="00765413" w:rsidP="00765413">
            <w:pPr>
              <w:pStyle w:val="TableParagraph"/>
              <w:ind w:left="115"/>
              <w:jc w:val="left"/>
              <w:rPr>
                <w:color w:val="0070C0"/>
                <w:w w:val="115"/>
                <w:sz w:val="16"/>
              </w:rPr>
            </w:pPr>
            <w:r w:rsidRPr="00765413">
              <w:rPr>
                <w:color w:val="0070C0"/>
                <w:w w:val="115"/>
                <w:sz w:val="16"/>
              </w:rPr>
              <w:t>Analis Kebakaran Terampil</w:t>
            </w:r>
          </w:p>
        </w:tc>
        <w:tc>
          <w:tcPr>
            <w:tcW w:w="852" w:type="dxa"/>
            <w:tcBorders>
              <w:top w:val="single" w:sz="4" w:space="0" w:color="000000"/>
              <w:left w:val="single" w:sz="4" w:space="0" w:color="000000"/>
              <w:bottom w:val="single" w:sz="4" w:space="0" w:color="000000"/>
              <w:right w:val="single" w:sz="4" w:space="0" w:color="000000"/>
            </w:tcBorders>
          </w:tcPr>
          <w:p w14:paraId="446BEBE5" w14:textId="77777777" w:rsidR="00765413" w:rsidRPr="00765413" w:rsidRDefault="00765413" w:rsidP="00765413">
            <w:pPr>
              <w:pStyle w:val="TableParagraph"/>
              <w:spacing w:before="27"/>
              <w:ind w:left="12"/>
              <w:rPr>
                <w:color w:val="0070C0"/>
                <w:w w:val="111"/>
                <w:sz w:val="16"/>
              </w:rPr>
            </w:pPr>
            <w:r w:rsidRPr="00765413">
              <w:rPr>
                <w:color w:val="0070C0"/>
                <w:w w:val="111"/>
                <w:sz w:val="16"/>
              </w:rPr>
              <w:t>6</w:t>
            </w:r>
          </w:p>
        </w:tc>
        <w:tc>
          <w:tcPr>
            <w:tcW w:w="855" w:type="dxa"/>
            <w:tcBorders>
              <w:top w:val="single" w:sz="4" w:space="0" w:color="000000"/>
              <w:left w:val="single" w:sz="4" w:space="0" w:color="000000"/>
              <w:bottom w:val="single" w:sz="4" w:space="0" w:color="000000"/>
              <w:right w:val="single" w:sz="4" w:space="0" w:color="000000"/>
            </w:tcBorders>
          </w:tcPr>
          <w:p w14:paraId="7B458D8D" w14:textId="77777777" w:rsidR="00765413" w:rsidRPr="00765413" w:rsidRDefault="00765413" w:rsidP="00765413">
            <w:pPr>
              <w:pStyle w:val="TableParagraph"/>
              <w:spacing w:before="27"/>
              <w:ind w:left="236" w:right="218"/>
              <w:rPr>
                <w:color w:val="0070C0"/>
                <w:w w:val="110"/>
                <w:sz w:val="16"/>
              </w:rPr>
            </w:pPr>
            <w:r w:rsidRPr="00765413">
              <w:rPr>
                <w:color w:val="0070C0"/>
                <w:w w:val="110"/>
                <w:sz w:val="16"/>
              </w:rPr>
              <w:t>695</w:t>
            </w:r>
          </w:p>
        </w:tc>
        <w:tc>
          <w:tcPr>
            <w:tcW w:w="431" w:type="dxa"/>
            <w:tcBorders>
              <w:top w:val="single" w:sz="4" w:space="0" w:color="000000"/>
              <w:left w:val="single" w:sz="4" w:space="0" w:color="000000"/>
              <w:bottom w:val="single" w:sz="4" w:space="0" w:color="000000"/>
              <w:right w:val="single" w:sz="4" w:space="0" w:color="000000"/>
            </w:tcBorders>
          </w:tcPr>
          <w:p w14:paraId="36544BF7" w14:textId="77777777" w:rsidR="00765413" w:rsidRPr="00765413" w:rsidRDefault="00765413" w:rsidP="00765413">
            <w:pPr>
              <w:pStyle w:val="TableParagraph"/>
              <w:spacing w:before="27"/>
              <w:ind w:right="172"/>
              <w:jc w:val="right"/>
              <w:rPr>
                <w:color w:val="0070C0"/>
                <w:w w:val="111"/>
                <w:sz w:val="16"/>
              </w:rPr>
            </w:pPr>
            <w:r w:rsidRPr="00765413">
              <w:rPr>
                <w:color w:val="0070C0"/>
                <w:w w:val="111"/>
                <w:sz w:val="16"/>
              </w:rPr>
              <w:t>3</w:t>
            </w:r>
          </w:p>
        </w:tc>
        <w:tc>
          <w:tcPr>
            <w:tcW w:w="855" w:type="dxa"/>
            <w:tcBorders>
              <w:top w:val="single" w:sz="4" w:space="0" w:color="000000"/>
              <w:left w:val="single" w:sz="4" w:space="0" w:color="000000"/>
              <w:bottom w:val="single" w:sz="4" w:space="0" w:color="000000"/>
              <w:right w:val="single" w:sz="4" w:space="0" w:color="000000"/>
            </w:tcBorders>
          </w:tcPr>
          <w:p w14:paraId="5AF31261" w14:textId="77777777" w:rsidR="00765413" w:rsidRPr="00765413" w:rsidRDefault="00765413" w:rsidP="00765413">
            <w:pPr>
              <w:pStyle w:val="TableParagraph"/>
              <w:spacing w:before="27"/>
              <w:ind w:left="188" w:right="175"/>
              <w:rPr>
                <w:color w:val="0070C0"/>
                <w:w w:val="110"/>
                <w:sz w:val="16"/>
              </w:rPr>
            </w:pPr>
            <w:r w:rsidRPr="00765413">
              <w:rPr>
                <w:color w:val="0070C0"/>
                <w:w w:val="110"/>
                <w:sz w:val="16"/>
              </w:rPr>
              <w:t>350</w:t>
            </w:r>
          </w:p>
        </w:tc>
        <w:tc>
          <w:tcPr>
            <w:tcW w:w="427" w:type="dxa"/>
            <w:tcBorders>
              <w:top w:val="single" w:sz="4" w:space="0" w:color="000000"/>
              <w:left w:val="single" w:sz="4" w:space="0" w:color="000000"/>
              <w:bottom w:val="single" w:sz="4" w:space="0" w:color="000000"/>
              <w:right w:val="single" w:sz="4" w:space="0" w:color="000000"/>
            </w:tcBorders>
          </w:tcPr>
          <w:p w14:paraId="3A14F04D" w14:textId="77777777" w:rsidR="00765413" w:rsidRPr="00765413" w:rsidRDefault="00765413" w:rsidP="00765413">
            <w:pPr>
              <w:pStyle w:val="TableParagraph"/>
              <w:spacing w:before="27"/>
              <w:ind w:left="16"/>
              <w:rPr>
                <w:color w:val="0070C0"/>
                <w:w w:val="111"/>
                <w:sz w:val="16"/>
              </w:rPr>
            </w:pPr>
            <w:r w:rsidRPr="00765413">
              <w:rPr>
                <w:color w:val="0070C0"/>
                <w:w w:val="111"/>
                <w:sz w:val="16"/>
              </w:rPr>
              <w:t>1</w:t>
            </w:r>
          </w:p>
        </w:tc>
        <w:tc>
          <w:tcPr>
            <w:tcW w:w="715" w:type="dxa"/>
            <w:tcBorders>
              <w:top w:val="single" w:sz="4" w:space="0" w:color="000000"/>
              <w:left w:val="single" w:sz="4" w:space="0" w:color="000000"/>
              <w:bottom w:val="single" w:sz="4" w:space="0" w:color="000000"/>
              <w:right w:val="single" w:sz="4" w:space="0" w:color="000000"/>
            </w:tcBorders>
          </w:tcPr>
          <w:p w14:paraId="50538460" w14:textId="77777777" w:rsidR="00765413" w:rsidRPr="00765413" w:rsidRDefault="00765413" w:rsidP="00765413">
            <w:pPr>
              <w:pStyle w:val="TableParagraph"/>
              <w:spacing w:before="27"/>
              <w:ind w:right="208"/>
              <w:jc w:val="right"/>
              <w:rPr>
                <w:color w:val="0070C0"/>
                <w:w w:val="110"/>
                <w:sz w:val="16"/>
              </w:rPr>
            </w:pPr>
            <w:r w:rsidRPr="00765413">
              <w:rPr>
                <w:color w:val="0070C0"/>
                <w:w w:val="110"/>
                <w:sz w:val="16"/>
              </w:rPr>
              <w:t>25</w:t>
            </w:r>
          </w:p>
        </w:tc>
        <w:tc>
          <w:tcPr>
            <w:tcW w:w="375" w:type="dxa"/>
            <w:tcBorders>
              <w:top w:val="single" w:sz="4" w:space="0" w:color="000000"/>
              <w:left w:val="single" w:sz="4" w:space="0" w:color="000000"/>
              <w:bottom w:val="single" w:sz="4" w:space="0" w:color="000000"/>
              <w:right w:val="single" w:sz="4" w:space="0" w:color="000000"/>
            </w:tcBorders>
          </w:tcPr>
          <w:p w14:paraId="2F0A3EE0" w14:textId="77777777" w:rsidR="00765413" w:rsidRPr="00765413" w:rsidRDefault="00765413" w:rsidP="00765413">
            <w:pPr>
              <w:pStyle w:val="TableParagraph"/>
              <w:spacing w:before="27"/>
              <w:ind w:right="241"/>
              <w:jc w:val="right"/>
              <w:rPr>
                <w:color w:val="0070C0"/>
                <w:w w:val="111"/>
                <w:sz w:val="16"/>
              </w:rPr>
            </w:pPr>
            <w:r w:rsidRPr="00765413">
              <w:rPr>
                <w:color w:val="0070C0"/>
                <w:w w:val="111"/>
                <w:sz w:val="16"/>
              </w:rPr>
              <w:t>1</w:t>
            </w:r>
          </w:p>
        </w:tc>
        <w:tc>
          <w:tcPr>
            <w:tcW w:w="771" w:type="dxa"/>
            <w:tcBorders>
              <w:top w:val="single" w:sz="4" w:space="0" w:color="000000"/>
              <w:left w:val="single" w:sz="4" w:space="0" w:color="000000"/>
              <w:bottom w:val="single" w:sz="4" w:space="0" w:color="000000"/>
              <w:right w:val="single" w:sz="4" w:space="0" w:color="000000"/>
            </w:tcBorders>
          </w:tcPr>
          <w:p w14:paraId="371AF5B6" w14:textId="77777777" w:rsidR="00765413" w:rsidRPr="00765413" w:rsidRDefault="00765413" w:rsidP="00765413">
            <w:pPr>
              <w:pStyle w:val="TableParagraph"/>
              <w:spacing w:before="27"/>
              <w:ind w:left="108" w:right="96"/>
              <w:rPr>
                <w:color w:val="0070C0"/>
                <w:w w:val="110"/>
                <w:sz w:val="16"/>
              </w:rPr>
            </w:pPr>
            <w:r w:rsidRPr="00765413">
              <w:rPr>
                <w:color w:val="0070C0"/>
                <w:w w:val="110"/>
                <w:sz w:val="16"/>
              </w:rPr>
              <w:t>25</w:t>
            </w:r>
          </w:p>
        </w:tc>
        <w:tc>
          <w:tcPr>
            <w:tcW w:w="580" w:type="dxa"/>
            <w:tcBorders>
              <w:top w:val="single" w:sz="4" w:space="0" w:color="000000"/>
              <w:left w:val="single" w:sz="4" w:space="0" w:color="000000"/>
              <w:bottom w:val="single" w:sz="4" w:space="0" w:color="000000"/>
              <w:right w:val="single" w:sz="4" w:space="0" w:color="000000"/>
            </w:tcBorders>
          </w:tcPr>
          <w:p w14:paraId="205114E5" w14:textId="77777777" w:rsidR="00765413" w:rsidRPr="00765413" w:rsidRDefault="00765413" w:rsidP="00765413">
            <w:pPr>
              <w:pStyle w:val="TableParagraph"/>
              <w:spacing w:before="27"/>
              <w:ind w:right="269"/>
              <w:jc w:val="right"/>
              <w:rPr>
                <w:color w:val="0070C0"/>
                <w:w w:val="111"/>
                <w:sz w:val="16"/>
              </w:rPr>
            </w:pPr>
            <w:r w:rsidRPr="00765413">
              <w:rPr>
                <w:color w:val="0070C0"/>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619B5D7F" w14:textId="77777777" w:rsidR="00765413" w:rsidRPr="00765413" w:rsidRDefault="00765413" w:rsidP="00765413">
            <w:pPr>
              <w:pStyle w:val="TableParagraph"/>
              <w:spacing w:before="27"/>
              <w:ind w:left="127" w:right="128"/>
              <w:rPr>
                <w:color w:val="0070C0"/>
                <w:w w:val="110"/>
                <w:sz w:val="16"/>
              </w:rPr>
            </w:pPr>
            <w:r w:rsidRPr="00765413">
              <w:rPr>
                <w:color w:val="0070C0"/>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205EB5D8" w14:textId="77777777" w:rsidR="00765413" w:rsidRPr="00765413" w:rsidRDefault="00765413" w:rsidP="00765413">
            <w:pPr>
              <w:pStyle w:val="TableParagraph"/>
              <w:spacing w:before="27"/>
              <w:ind w:right="2"/>
              <w:rPr>
                <w:color w:val="0070C0"/>
                <w:w w:val="111"/>
                <w:sz w:val="16"/>
              </w:rPr>
            </w:pPr>
            <w:r w:rsidRPr="00765413">
              <w:rPr>
                <w:color w:val="0070C0"/>
                <w:w w:val="111"/>
                <w:sz w:val="16"/>
              </w:rPr>
              <w:t>2</w:t>
            </w:r>
          </w:p>
        </w:tc>
        <w:tc>
          <w:tcPr>
            <w:tcW w:w="668" w:type="dxa"/>
            <w:tcBorders>
              <w:top w:val="single" w:sz="4" w:space="0" w:color="000000"/>
              <w:left w:val="single" w:sz="4" w:space="0" w:color="000000"/>
              <w:bottom w:val="single" w:sz="4" w:space="0" w:color="000000"/>
              <w:right w:val="single" w:sz="4" w:space="0" w:color="000000"/>
            </w:tcBorders>
          </w:tcPr>
          <w:p w14:paraId="6C72D7BD" w14:textId="77777777" w:rsidR="00765413" w:rsidRPr="00765413" w:rsidRDefault="00765413" w:rsidP="00765413">
            <w:pPr>
              <w:pStyle w:val="TableParagraph"/>
              <w:spacing w:before="27"/>
              <w:ind w:left="187"/>
              <w:jc w:val="left"/>
              <w:rPr>
                <w:color w:val="0070C0"/>
                <w:w w:val="110"/>
                <w:sz w:val="16"/>
              </w:rPr>
            </w:pPr>
            <w:r w:rsidRPr="00765413">
              <w:rPr>
                <w:color w:val="0070C0"/>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0CCB5750" w14:textId="77777777" w:rsidR="00765413" w:rsidRPr="00765413" w:rsidRDefault="00765413" w:rsidP="00765413">
            <w:pPr>
              <w:pStyle w:val="TableParagraph"/>
              <w:spacing w:before="27"/>
              <w:ind w:left="12"/>
              <w:rPr>
                <w:color w:val="0070C0"/>
                <w:w w:val="111"/>
                <w:sz w:val="16"/>
              </w:rPr>
            </w:pPr>
            <w:r w:rsidRPr="00765413">
              <w:rPr>
                <w:color w:val="0070C0"/>
                <w:w w:val="111"/>
                <w:sz w:val="16"/>
              </w:rPr>
              <w:t>2</w:t>
            </w:r>
          </w:p>
        </w:tc>
        <w:tc>
          <w:tcPr>
            <w:tcW w:w="599" w:type="dxa"/>
            <w:tcBorders>
              <w:top w:val="single" w:sz="4" w:space="0" w:color="000000"/>
              <w:left w:val="single" w:sz="4" w:space="0" w:color="000000"/>
              <w:bottom w:val="single" w:sz="4" w:space="0" w:color="000000"/>
              <w:right w:val="single" w:sz="4" w:space="0" w:color="000000"/>
            </w:tcBorders>
          </w:tcPr>
          <w:p w14:paraId="6FE15008" w14:textId="77777777" w:rsidR="00765413" w:rsidRPr="00765413" w:rsidRDefault="00765413" w:rsidP="00765413">
            <w:pPr>
              <w:pStyle w:val="TableParagraph"/>
              <w:spacing w:before="27"/>
              <w:ind w:left="150" w:right="145"/>
              <w:rPr>
                <w:color w:val="0070C0"/>
                <w:w w:val="110"/>
                <w:sz w:val="16"/>
              </w:rPr>
            </w:pPr>
            <w:r w:rsidRPr="00765413">
              <w:rPr>
                <w:color w:val="0070C0"/>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31C8370C" w14:textId="77777777" w:rsidR="00765413" w:rsidRPr="00765413" w:rsidRDefault="00765413" w:rsidP="00765413">
            <w:pPr>
              <w:pStyle w:val="TableParagraph"/>
              <w:spacing w:before="27"/>
              <w:ind w:right="157"/>
              <w:jc w:val="right"/>
              <w:rPr>
                <w:color w:val="0070C0"/>
                <w:w w:val="111"/>
                <w:sz w:val="16"/>
              </w:rPr>
            </w:pPr>
            <w:r w:rsidRPr="00765413">
              <w:rPr>
                <w:color w:val="0070C0"/>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68F48FD0" w14:textId="77777777" w:rsidR="00765413" w:rsidRPr="00765413" w:rsidRDefault="00765413" w:rsidP="00765413">
            <w:pPr>
              <w:pStyle w:val="TableParagraph"/>
              <w:spacing w:before="27"/>
              <w:ind w:left="247"/>
              <w:jc w:val="left"/>
              <w:rPr>
                <w:color w:val="0070C0"/>
                <w:w w:val="110"/>
                <w:sz w:val="16"/>
              </w:rPr>
            </w:pPr>
            <w:r w:rsidRPr="00765413">
              <w:rPr>
                <w:color w:val="0070C0"/>
                <w:w w:val="110"/>
                <w:sz w:val="16"/>
              </w:rPr>
              <w:t>20</w:t>
            </w:r>
          </w:p>
        </w:tc>
        <w:tc>
          <w:tcPr>
            <w:tcW w:w="539" w:type="dxa"/>
            <w:tcBorders>
              <w:top w:val="single" w:sz="4" w:space="0" w:color="000000"/>
              <w:left w:val="single" w:sz="4" w:space="0" w:color="000000"/>
              <w:bottom w:val="single" w:sz="4" w:space="0" w:color="000000"/>
              <w:right w:val="single" w:sz="4" w:space="0" w:color="000000"/>
            </w:tcBorders>
          </w:tcPr>
          <w:p w14:paraId="093E1135" w14:textId="77777777" w:rsidR="00765413" w:rsidRPr="00765413" w:rsidRDefault="00765413" w:rsidP="00765413">
            <w:pPr>
              <w:pStyle w:val="TableParagraph"/>
              <w:spacing w:before="27"/>
              <w:ind w:left="9"/>
              <w:rPr>
                <w:color w:val="0070C0"/>
                <w:w w:val="111"/>
                <w:sz w:val="16"/>
              </w:rPr>
            </w:pPr>
            <w:r w:rsidRPr="00765413">
              <w:rPr>
                <w:color w:val="0070C0"/>
                <w:w w:val="111"/>
                <w:sz w:val="16"/>
              </w:rPr>
              <w:t>3</w:t>
            </w:r>
          </w:p>
        </w:tc>
        <w:tc>
          <w:tcPr>
            <w:tcW w:w="635" w:type="dxa"/>
            <w:tcBorders>
              <w:top w:val="single" w:sz="4" w:space="0" w:color="000000"/>
              <w:left w:val="single" w:sz="4" w:space="0" w:color="000000"/>
              <w:bottom w:val="single" w:sz="4" w:space="0" w:color="000000"/>
              <w:right w:val="single" w:sz="4" w:space="0" w:color="000000"/>
            </w:tcBorders>
          </w:tcPr>
          <w:p w14:paraId="2D26CE49" w14:textId="77777777" w:rsidR="00765413" w:rsidRPr="00765413" w:rsidRDefault="00765413" w:rsidP="00765413">
            <w:pPr>
              <w:pStyle w:val="TableParagraph"/>
              <w:spacing w:before="27"/>
              <w:ind w:right="256"/>
              <w:jc w:val="right"/>
              <w:rPr>
                <w:color w:val="0070C0"/>
                <w:w w:val="111"/>
                <w:sz w:val="16"/>
              </w:rPr>
            </w:pPr>
            <w:r w:rsidRPr="00765413">
              <w:rPr>
                <w:color w:val="0070C0"/>
                <w:w w:val="111"/>
                <w:sz w:val="16"/>
              </w:rPr>
              <w:t>50</w:t>
            </w:r>
          </w:p>
        </w:tc>
        <w:tc>
          <w:tcPr>
            <w:tcW w:w="479" w:type="dxa"/>
            <w:tcBorders>
              <w:top w:val="single" w:sz="4" w:space="0" w:color="000000"/>
              <w:left w:val="single" w:sz="4" w:space="0" w:color="000000"/>
              <w:bottom w:val="single" w:sz="4" w:space="0" w:color="000000"/>
              <w:right w:val="single" w:sz="4" w:space="0" w:color="000000"/>
            </w:tcBorders>
          </w:tcPr>
          <w:p w14:paraId="44C48A8E" w14:textId="77777777" w:rsidR="00765413" w:rsidRPr="00765413" w:rsidRDefault="00765413" w:rsidP="00765413">
            <w:pPr>
              <w:pStyle w:val="TableParagraph"/>
              <w:spacing w:before="27"/>
              <w:ind w:right="184"/>
              <w:jc w:val="right"/>
              <w:rPr>
                <w:color w:val="0070C0"/>
                <w:w w:val="111"/>
                <w:sz w:val="16"/>
              </w:rPr>
            </w:pPr>
            <w:r w:rsidRPr="00765413">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tcPr>
          <w:p w14:paraId="430440BA" w14:textId="77777777" w:rsidR="00765413" w:rsidRPr="00765413" w:rsidRDefault="00765413" w:rsidP="00765413">
            <w:pPr>
              <w:pStyle w:val="TableParagraph"/>
              <w:spacing w:before="27"/>
              <w:ind w:left="4"/>
              <w:rPr>
                <w:color w:val="0070C0"/>
                <w:w w:val="111"/>
                <w:sz w:val="16"/>
              </w:rPr>
            </w:pPr>
            <w:r w:rsidRPr="00765413">
              <w:rPr>
                <w:color w:val="0070C0"/>
                <w:w w:val="111"/>
                <w:sz w:val="16"/>
              </w:rPr>
              <w:t>50</w:t>
            </w:r>
          </w:p>
        </w:tc>
      </w:tr>
      <w:tr w:rsidR="00765413" w14:paraId="6B21332E"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07611265" w14:textId="3719C8C1"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7</w:t>
            </w:r>
          </w:p>
        </w:tc>
        <w:tc>
          <w:tcPr>
            <w:tcW w:w="3132" w:type="dxa"/>
            <w:tcBorders>
              <w:top w:val="single" w:sz="4" w:space="0" w:color="000000"/>
              <w:left w:val="single" w:sz="4" w:space="0" w:color="000000"/>
              <w:bottom w:val="single" w:sz="4" w:space="0" w:color="000000"/>
              <w:right w:val="single" w:sz="4" w:space="0" w:color="000000"/>
            </w:tcBorders>
            <w:hideMark/>
          </w:tcPr>
          <w:p w14:paraId="320B6D6E" w14:textId="77777777" w:rsidR="00765413" w:rsidRPr="00765413" w:rsidRDefault="00765413" w:rsidP="00765413">
            <w:pPr>
              <w:pStyle w:val="TableParagraph"/>
              <w:ind w:left="115"/>
              <w:jc w:val="left"/>
              <w:rPr>
                <w:color w:val="0070C0"/>
                <w:sz w:val="16"/>
              </w:rPr>
            </w:pPr>
            <w:r w:rsidRPr="00765413">
              <w:rPr>
                <w:color w:val="0070C0"/>
                <w:w w:val="115"/>
                <w:sz w:val="16"/>
              </w:rPr>
              <w:t>Analis Kebakaran Pemula</w:t>
            </w:r>
          </w:p>
        </w:tc>
        <w:tc>
          <w:tcPr>
            <w:tcW w:w="852" w:type="dxa"/>
            <w:tcBorders>
              <w:top w:val="single" w:sz="4" w:space="0" w:color="000000"/>
              <w:left w:val="single" w:sz="4" w:space="0" w:color="000000"/>
              <w:bottom w:val="single" w:sz="4" w:space="0" w:color="000000"/>
              <w:right w:val="single" w:sz="4" w:space="0" w:color="000000"/>
            </w:tcBorders>
            <w:hideMark/>
          </w:tcPr>
          <w:p w14:paraId="7B71EC66" w14:textId="77777777" w:rsidR="00765413" w:rsidRPr="00765413" w:rsidRDefault="00765413" w:rsidP="00765413">
            <w:pPr>
              <w:pStyle w:val="TableParagraph"/>
              <w:spacing w:before="67"/>
              <w:ind w:right="361"/>
              <w:jc w:val="right"/>
              <w:rPr>
                <w:color w:val="0070C0"/>
                <w:sz w:val="16"/>
              </w:rPr>
            </w:pPr>
            <w:r w:rsidRPr="00765413">
              <w:rPr>
                <w:color w:val="0070C0"/>
                <w:w w:val="111"/>
                <w:sz w:val="16"/>
              </w:rPr>
              <w:t>5</w:t>
            </w:r>
          </w:p>
        </w:tc>
        <w:tc>
          <w:tcPr>
            <w:tcW w:w="855" w:type="dxa"/>
            <w:tcBorders>
              <w:top w:val="single" w:sz="4" w:space="0" w:color="000000"/>
              <w:left w:val="single" w:sz="4" w:space="0" w:color="000000"/>
              <w:bottom w:val="single" w:sz="4" w:space="0" w:color="000000"/>
              <w:right w:val="single" w:sz="4" w:space="0" w:color="000000"/>
            </w:tcBorders>
            <w:hideMark/>
          </w:tcPr>
          <w:p w14:paraId="5C870448" w14:textId="77777777" w:rsidR="00765413" w:rsidRPr="00765413" w:rsidRDefault="00765413" w:rsidP="00765413">
            <w:pPr>
              <w:pStyle w:val="TableParagraph"/>
              <w:spacing w:before="67"/>
              <w:ind w:left="208" w:right="186"/>
              <w:rPr>
                <w:color w:val="0070C0"/>
                <w:sz w:val="16"/>
              </w:rPr>
            </w:pPr>
            <w:r w:rsidRPr="00765413">
              <w:rPr>
                <w:color w:val="0070C0"/>
                <w:w w:val="110"/>
                <w:sz w:val="16"/>
              </w:rPr>
              <w:t>630</w:t>
            </w:r>
          </w:p>
        </w:tc>
        <w:tc>
          <w:tcPr>
            <w:tcW w:w="431" w:type="dxa"/>
            <w:tcBorders>
              <w:top w:val="single" w:sz="4" w:space="0" w:color="000000"/>
              <w:left w:val="single" w:sz="4" w:space="0" w:color="000000"/>
              <w:bottom w:val="single" w:sz="4" w:space="0" w:color="000000"/>
              <w:right w:val="single" w:sz="4" w:space="0" w:color="000000"/>
            </w:tcBorders>
            <w:hideMark/>
          </w:tcPr>
          <w:p w14:paraId="42BC287B" w14:textId="77777777" w:rsidR="00765413" w:rsidRPr="00765413" w:rsidRDefault="00765413" w:rsidP="00765413">
            <w:pPr>
              <w:pStyle w:val="TableParagraph"/>
              <w:spacing w:before="67"/>
              <w:ind w:left="185"/>
              <w:jc w:val="left"/>
              <w:rPr>
                <w:color w:val="0070C0"/>
                <w:sz w:val="16"/>
              </w:rPr>
            </w:pPr>
            <w:r w:rsidRPr="00765413">
              <w:rPr>
                <w:color w:val="0070C0"/>
                <w:w w:val="111"/>
                <w:sz w:val="16"/>
              </w:rPr>
              <w:t>3</w:t>
            </w:r>
          </w:p>
        </w:tc>
        <w:tc>
          <w:tcPr>
            <w:tcW w:w="855" w:type="dxa"/>
            <w:tcBorders>
              <w:top w:val="single" w:sz="4" w:space="0" w:color="000000"/>
              <w:left w:val="single" w:sz="4" w:space="0" w:color="000000"/>
              <w:bottom w:val="single" w:sz="4" w:space="0" w:color="000000"/>
              <w:right w:val="single" w:sz="4" w:space="0" w:color="000000"/>
            </w:tcBorders>
            <w:hideMark/>
          </w:tcPr>
          <w:p w14:paraId="4769C6DB" w14:textId="77777777" w:rsidR="00765413" w:rsidRPr="00765413" w:rsidRDefault="00765413" w:rsidP="00765413">
            <w:pPr>
              <w:pStyle w:val="TableParagraph"/>
              <w:spacing w:before="67"/>
              <w:ind w:left="237" w:right="208"/>
              <w:rPr>
                <w:color w:val="0070C0"/>
                <w:sz w:val="16"/>
              </w:rPr>
            </w:pPr>
            <w:r w:rsidRPr="00765413">
              <w:rPr>
                <w:color w:val="0070C0"/>
                <w:w w:val="110"/>
                <w:sz w:val="16"/>
              </w:rPr>
              <w:t>350</w:t>
            </w:r>
          </w:p>
        </w:tc>
        <w:tc>
          <w:tcPr>
            <w:tcW w:w="427" w:type="dxa"/>
            <w:tcBorders>
              <w:top w:val="single" w:sz="4" w:space="0" w:color="000000"/>
              <w:left w:val="single" w:sz="4" w:space="0" w:color="000000"/>
              <w:bottom w:val="single" w:sz="4" w:space="0" w:color="000000"/>
              <w:right w:val="single" w:sz="4" w:space="0" w:color="000000"/>
            </w:tcBorders>
            <w:hideMark/>
          </w:tcPr>
          <w:p w14:paraId="3FFEA709" w14:textId="77777777" w:rsidR="00765413" w:rsidRPr="00765413" w:rsidRDefault="00765413" w:rsidP="00765413">
            <w:pPr>
              <w:pStyle w:val="TableParagraph"/>
              <w:spacing w:before="67"/>
              <w:ind w:left="31"/>
              <w:rPr>
                <w:color w:val="0070C0"/>
                <w:sz w:val="16"/>
              </w:rPr>
            </w:pPr>
            <w:r w:rsidRPr="00765413">
              <w:rPr>
                <w:color w:val="0070C0"/>
                <w:w w:val="111"/>
                <w:sz w:val="16"/>
              </w:rPr>
              <w:t>1</w:t>
            </w:r>
          </w:p>
        </w:tc>
        <w:tc>
          <w:tcPr>
            <w:tcW w:w="715" w:type="dxa"/>
            <w:tcBorders>
              <w:top w:val="single" w:sz="4" w:space="0" w:color="000000"/>
              <w:left w:val="single" w:sz="4" w:space="0" w:color="000000"/>
              <w:bottom w:val="single" w:sz="4" w:space="0" w:color="000000"/>
              <w:right w:val="single" w:sz="4" w:space="0" w:color="000000"/>
            </w:tcBorders>
            <w:hideMark/>
          </w:tcPr>
          <w:p w14:paraId="275AD831" w14:textId="77777777" w:rsidR="00765413" w:rsidRPr="00765413" w:rsidRDefault="00765413" w:rsidP="00765413">
            <w:pPr>
              <w:pStyle w:val="TableParagraph"/>
              <w:spacing w:before="67"/>
              <w:ind w:left="219"/>
              <w:jc w:val="left"/>
              <w:rPr>
                <w:color w:val="0070C0"/>
                <w:sz w:val="16"/>
              </w:rPr>
            </w:pPr>
            <w:r w:rsidRPr="00765413">
              <w:rPr>
                <w:color w:val="0070C0"/>
                <w:w w:val="110"/>
                <w:sz w:val="16"/>
              </w:rPr>
              <w:t>25</w:t>
            </w:r>
          </w:p>
        </w:tc>
        <w:tc>
          <w:tcPr>
            <w:tcW w:w="375" w:type="dxa"/>
            <w:tcBorders>
              <w:top w:val="single" w:sz="4" w:space="0" w:color="000000"/>
              <w:left w:val="single" w:sz="4" w:space="0" w:color="000000"/>
              <w:bottom w:val="single" w:sz="4" w:space="0" w:color="000000"/>
              <w:right w:val="single" w:sz="4" w:space="0" w:color="000000"/>
            </w:tcBorders>
            <w:hideMark/>
          </w:tcPr>
          <w:p w14:paraId="6324940F" w14:textId="77777777" w:rsidR="00765413" w:rsidRPr="00765413" w:rsidRDefault="00765413" w:rsidP="00765413">
            <w:pPr>
              <w:pStyle w:val="TableParagraph"/>
              <w:spacing w:before="67"/>
              <w:ind w:left="216"/>
              <w:jc w:val="left"/>
              <w:rPr>
                <w:color w:val="0070C0"/>
                <w:sz w:val="16"/>
              </w:rPr>
            </w:pPr>
            <w:r w:rsidRPr="00765413">
              <w:rPr>
                <w:color w:val="0070C0"/>
                <w:w w:val="111"/>
                <w:sz w:val="16"/>
              </w:rPr>
              <w:t>1</w:t>
            </w:r>
          </w:p>
        </w:tc>
        <w:tc>
          <w:tcPr>
            <w:tcW w:w="771" w:type="dxa"/>
            <w:tcBorders>
              <w:top w:val="single" w:sz="4" w:space="0" w:color="000000"/>
              <w:left w:val="single" w:sz="4" w:space="0" w:color="000000"/>
              <w:bottom w:val="single" w:sz="4" w:space="0" w:color="000000"/>
              <w:right w:val="single" w:sz="4" w:space="0" w:color="000000"/>
            </w:tcBorders>
            <w:hideMark/>
          </w:tcPr>
          <w:p w14:paraId="0D50EF80" w14:textId="77777777" w:rsidR="00765413" w:rsidRPr="00765413" w:rsidRDefault="00765413" w:rsidP="00765413">
            <w:pPr>
              <w:pStyle w:val="TableParagraph"/>
              <w:spacing w:before="67"/>
              <w:ind w:left="237"/>
              <w:jc w:val="left"/>
              <w:rPr>
                <w:color w:val="0070C0"/>
                <w:sz w:val="16"/>
              </w:rPr>
            </w:pPr>
            <w:r w:rsidRPr="00765413">
              <w:rPr>
                <w:color w:val="0070C0"/>
                <w:w w:val="110"/>
                <w:sz w:val="16"/>
              </w:rPr>
              <w:t>25</w:t>
            </w:r>
          </w:p>
        </w:tc>
        <w:tc>
          <w:tcPr>
            <w:tcW w:w="580" w:type="dxa"/>
            <w:tcBorders>
              <w:top w:val="single" w:sz="4" w:space="0" w:color="000000"/>
              <w:left w:val="single" w:sz="4" w:space="0" w:color="000000"/>
              <w:bottom w:val="single" w:sz="4" w:space="0" w:color="000000"/>
              <w:right w:val="single" w:sz="4" w:space="0" w:color="000000"/>
            </w:tcBorders>
            <w:hideMark/>
          </w:tcPr>
          <w:p w14:paraId="7500B220" w14:textId="77777777" w:rsidR="00765413" w:rsidRPr="00765413" w:rsidRDefault="00765413" w:rsidP="00765413">
            <w:pPr>
              <w:pStyle w:val="TableParagraph"/>
              <w:spacing w:before="67"/>
              <w:ind w:left="42"/>
              <w:rPr>
                <w:color w:val="0070C0"/>
                <w:sz w:val="16"/>
              </w:rPr>
            </w:pPr>
            <w:r w:rsidRPr="00765413">
              <w:rPr>
                <w:color w:val="0070C0"/>
                <w:w w:val="111"/>
                <w:sz w:val="16"/>
              </w:rPr>
              <w:t>1</w:t>
            </w:r>
          </w:p>
        </w:tc>
        <w:tc>
          <w:tcPr>
            <w:tcW w:w="635" w:type="dxa"/>
            <w:tcBorders>
              <w:top w:val="single" w:sz="4" w:space="0" w:color="000000"/>
              <w:left w:val="single" w:sz="4" w:space="0" w:color="000000"/>
              <w:bottom w:val="single" w:sz="4" w:space="0" w:color="000000"/>
              <w:right w:val="single" w:sz="4" w:space="0" w:color="000000"/>
            </w:tcBorders>
            <w:hideMark/>
          </w:tcPr>
          <w:p w14:paraId="36BE7168" w14:textId="77777777" w:rsidR="00765413" w:rsidRPr="00765413" w:rsidRDefault="00765413" w:rsidP="00765413">
            <w:pPr>
              <w:pStyle w:val="TableParagraph"/>
              <w:spacing w:before="67"/>
              <w:ind w:left="188" w:right="148"/>
              <w:rPr>
                <w:color w:val="0070C0"/>
                <w:sz w:val="16"/>
              </w:rPr>
            </w:pPr>
            <w:r w:rsidRPr="00765413">
              <w:rPr>
                <w:color w:val="0070C0"/>
                <w:w w:val="110"/>
                <w:sz w:val="16"/>
              </w:rPr>
              <w:t>25</w:t>
            </w:r>
          </w:p>
        </w:tc>
        <w:tc>
          <w:tcPr>
            <w:tcW w:w="531" w:type="dxa"/>
            <w:tcBorders>
              <w:top w:val="single" w:sz="4" w:space="0" w:color="000000"/>
              <w:left w:val="single" w:sz="4" w:space="0" w:color="000000"/>
              <w:bottom w:val="single" w:sz="4" w:space="0" w:color="000000"/>
              <w:right w:val="single" w:sz="4" w:space="0" w:color="000000"/>
            </w:tcBorders>
            <w:hideMark/>
          </w:tcPr>
          <w:p w14:paraId="43117F51" w14:textId="77777777" w:rsidR="00765413" w:rsidRPr="00765413" w:rsidRDefault="00765413" w:rsidP="00765413">
            <w:pPr>
              <w:pStyle w:val="TableParagraph"/>
              <w:spacing w:before="67"/>
              <w:ind w:right="155"/>
              <w:jc w:val="right"/>
              <w:rPr>
                <w:color w:val="0070C0"/>
                <w:sz w:val="16"/>
              </w:rPr>
            </w:pPr>
            <w:r w:rsidRPr="00765413">
              <w:rPr>
                <w:color w:val="0070C0"/>
                <w:w w:val="111"/>
                <w:sz w:val="16"/>
              </w:rPr>
              <w:t>1</w:t>
            </w:r>
          </w:p>
        </w:tc>
        <w:tc>
          <w:tcPr>
            <w:tcW w:w="668" w:type="dxa"/>
            <w:tcBorders>
              <w:top w:val="single" w:sz="4" w:space="0" w:color="000000"/>
              <w:left w:val="single" w:sz="4" w:space="0" w:color="000000"/>
              <w:bottom w:val="single" w:sz="4" w:space="0" w:color="000000"/>
              <w:right w:val="single" w:sz="4" w:space="0" w:color="000000"/>
            </w:tcBorders>
            <w:hideMark/>
          </w:tcPr>
          <w:p w14:paraId="114E2CC8" w14:textId="77777777" w:rsidR="00765413" w:rsidRPr="00765413" w:rsidRDefault="00765413" w:rsidP="00765413">
            <w:pPr>
              <w:pStyle w:val="TableParagraph"/>
              <w:spacing w:before="67"/>
              <w:ind w:left="261"/>
              <w:jc w:val="left"/>
              <w:rPr>
                <w:color w:val="0070C0"/>
                <w:sz w:val="16"/>
              </w:rPr>
            </w:pPr>
            <w:r w:rsidRPr="00765413">
              <w:rPr>
                <w:color w:val="0070C0"/>
                <w:w w:val="110"/>
                <w:sz w:val="16"/>
              </w:rPr>
              <w:t>25</w:t>
            </w:r>
          </w:p>
        </w:tc>
        <w:tc>
          <w:tcPr>
            <w:tcW w:w="531" w:type="dxa"/>
            <w:tcBorders>
              <w:top w:val="single" w:sz="4" w:space="0" w:color="000000"/>
              <w:left w:val="single" w:sz="4" w:space="0" w:color="000000"/>
              <w:bottom w:val="single" w:sz="4" w:space="0" w:color="000000"/>
              <w:right w:val="single" w:sz="4" w:space="0" w:color="000000"/>
            </w:tcBorders>
            <w:hideMark/>
          </w:tcPr>
          <w:p w14:paraId="7F18ACC6" w14:textId="77777777" w:rsidR="00765413" w:rsidRPr="00765413" w:rsidRDefault="00765413" w:rsidP="00765413">
            <w:pPr>
              <w:pStyle w:val="TableParagraph"/>
              <w:spacing w:before="67"/>
              <w:ind w:right="170"/>
              <w:jc w:val="right"/>
              <w:rPr>
                <w:color w:val="0070C0"/>
                <w:sz w:val="16"/>
              </w:rPr>
            </w:pPr>
            <w:r w:rsidRPr="00765413">
              <w:rPr>
                <w:color w:val="0070C0"/>
                <w:w w:val="111"/>
                <w:sz w:val="16"/>
              </w:rPr>
              <w:t>3</w:t>
            </w:r>
          </w:p>
        </w:tc>
        <w:tc>
          <w:tcPr>
            <w:tcW w:w="599" w:type="dxa"/>
            <w:tcBorders>
              <w:top w:val="single" w:sz="4" w:space="0" w:color="000000"/>
              <w:left w:val="single" w:sz="4" w:space="0" w:color="000000"/>
              <w:bottom w:val="single" w:sz="4" w:space="0" w:color="000000"/>
              <w:right w:val="single" w:sz="4" w:space="0" w:color="000000"/>
            </w:tcBorders>
            <w:hideMark/>
          </w:tcPr>
          <w:p w14:paraId="70A92A01" w14:textId="77777777" w:rsidR="00765413" w:rsidRPr="00765413" w:rsidRDefault="00765413" w:rsidP="00765413">
            <w:pPr>
              <w:pStyle w:val="TableParagraph"/>
              <w:spacing w:before="67"/>
              <w:ind w:right="144"/>
              <w:jc w:val="right"/>
              <w:rPr>
                <w:color w:val="0070C0"/>
                <w:sz w:val="16"/>
              </w:rPr>
            </w:pPr>
            <w:r w:rsidRPr="00765413">
              <w:rPr>
                <w:color w:val="0070C0"/>
                <w:w w:val="110"/>
                <w:sz w:val="16"/>
              </w:rPr>
              <w:t>60</w:t>
            </w:r>
          </w:p>
        </w:tc>
        <w:tc>
          <w:tcPr>
            <w:tcW w:w="431" w:type="dxa"/>
            <w:tcBorders>
              <w:top w:val="single" w:sz="4" w:space="0" w:color="000000"/>
              <w:left w:val="single" w:sz="4" w:space="0" w:color="000000"/>
              <w:bottom w:val="single" w:sz="4" w:space="0" w:color="000000"/>
              <w:right w:val="single" w:sz="4" w:space="0" w:color="000000"/>
            </w:tcBorders>
            <w:hideMark/>
          </w:tcPr>
          <w:p w14:paraId="24BD4ECB" w14:textId="77777777" w:rsidR="00765413" w:rsidRPr="00765413" w:rsidRDefault="00765413" w:rsidP="00765413">
            <w:pPr>
              <w:pStyle w:val="TableParagraph"/>
              <w:spacing w:before="67"/>
              <w:ind w:left="61"/>
              <w:rPr>
                <w:color w:val="0070C0"/>
                <w:sz w:val="16"/>
              </w:rPr>
            </w:pPr>
            <w:r w:rsidRPr="00765413">
              <w:rPr>
                <w:color w:val="0070C0"/>
                <w:w w:val="111"/>
                <w:sz w:val="16"/>
              </w:rPr>
              <w:t>2</w:t>
            </w:r>
          </w:p>
        </w:tc>
        <w:tc>
          <w:tcPr>
            <w:tcW w:w="696" w:type="dxa"/>
            <w:tcBorders>
              <w:top w:val="single" w:sz="4" w:space="0" w:color="000000"/>
              <w:left w:val="single" w:sz="4" w:space="0" w:color="000000"/>
              <w:bottom w:val="single" w:sz="4" w:space="0" w:color="000000"/>
              <w:right w:val="single" w:sz="4" w:space="0" w:color="000000"/>
            </w:tcBorders>
            <w:hideMark/>
          </w:tcPr>
          <w:p w14:paraId="0D8480EA" w14:textId="77777777" w:rsidR="00765413" w:rsidRPr="00765413" w:rsidRDefault="00765413" w:rsidP="00765413">
            <w:pPr>
              <w:pStyle w:val="TableParagraph"/>
              <w:spacing w:before="67"/>
              <w:ind w:left="260"/>
              <w:jc w:val="left"/>
              <w:rPr>
                <w:color w:val="0070C0"/>
                <w:sz w:val="16"/>
              </w:rPr>
            </w:pPr>
            <w:r w:rsidRPr="00765413">
              <w:rPr>
                <w:color w:val="0070C0"/>
                <w:w w:val="110"/>
                <w:sz w:val="16"/>
              </w:rPr>
              <w:t>50</w:t>
            </w:r>
          </w:p>
        </w:tc>
        <w:tc>
          <w:tcPr>
            <w:tcW w:w="539" w:type="dxa"/>
            <w:tcBorders>
              <w:top w:val="single" w:sz="4" w:space="0" w:color="000000"/>
              <w:left w:val="single" w:sz="4" w:space="0" w:color="000000"/>
              <w:bottom w:val="single" w:sz="4" w:space="0" w:color="000000"/>
              <w:right w:val="single" w:sz="4" w:space="0" w:color="000000"/>
            </w:tcBorders>
            <w:hideMark/>
          </w:tcPr>
          <w:p w14:paraId="2F524935" w14:textId="77777777" w:rsidR="00765413" w:rsidRPr="00765413" w:rsidRDefault="00765413" w:rsidP="00765413">
            <w:pPr>
              <w:pStyle w:val="TableParagraph"/>
              <w:spacing w:before="67"/>
              <w:ind w:right="149"/>
              <w:jc w:val="right"/>
              <w:rPr>
                <w:color w:val="0070C0"/>
                <w:sz w:val="16"/>
              </w:rPr>
            </w:pPr>
            <w:r w:rsidRPr="00765413">
              <w:rPr>
                <w:color w:val="0070C0"/>
                <w:w w:val="111"/>
                <w:sz w:val="16"/>
              </w:rPr>
              <w:t>2</w:t>
            </w:r>
          </w:p>
        </w:tc>
        <w:tc>
          <w:tcPr>
            <w:tcW w:w="635" w:type="dxa"/>
            <w:tcBorders>
              <w:top w:val="single" w:sz="4" w:space="0" w:color="000000"/>
              <w:left w:val="single" w:sz="4" w:space="0" w:color="000000"/>
              <w:bottom w:val="single" w:sz="4" w:space="0" w:color="000000"/>
              <w:right w:val="single" w:sz="4" w:space="0" w:color="000000"/>
            </w:tcBorders>
            <w:hideMark/>
          </w:tcPr>
          <w:p w14:paraId="02CF3293" w14:textId="77777777" w:rsidR="00765413" w:rsidRPr="00765413" w:rsidRDefault="00765413" w:rsidP="00765413">
            <w:pPr>
              <w:pStyle w:val="TableParagraph"/>
              <w:spacing w:before="67"/>
              <w:ind w:left="223"/>
              <w:jc w:val="left"/>
              <w:rPr>
                <w:color w:val="0070C0"/>
                <w:sz w:val="16"/>
              </w:rPr>
            </w:pPr>
            <w:r w:rsidRPr="00765413">
              <w:rPr>
                <w:color w:val="0070C0"/>
                <w:w w:val="110"/>
                <w:sz w:val="16"/>
              </w:rPr>
              <w:t>20</w:t>
            </w:r>
          </w:p>
        </w:tc>
        <w:tc>
          <w:tcPr>
            <w:tcW w:w="479" w:type="dxa"/>
            <w:tcBorders>
              <w:top w:val="single" w:sz="4" w:space="0" w:color="000000"/>
              <w:left w:val="single" w:sz="4" w:space="0" w:color="000000"/>
              <w:bottom w:val="single" w:sz="4" w:space="0" w:color="000000"/>
              <w:right w:val="single" w:sz="4" w:space="0" w:color="000000"/>
            </w:tcBorders>
            <w:hideMark/>
          </w:tcPr>
          <w:p w14:paraId="61D3ED58" w14:textId="77777777" w:rsidR="00765413" w:rsidRPr="00765413" w:rsidRDefault="00765413" w:rsidP="00765413">
            <w:pPr>
              <w:pStyle w:val="TableParagraph"/>
              <w:spacing w:before="67"/>
              <w:ind w:right="143"/>
              <w:jc w:val="right"/>
              <w:rPr>
                <w:color w:val="0070C0"/>
                <w:sz w:val="16"/>
              </w:rPr>
            </w:pPr>
            <w:r w:rsidRPr="00765413">
              <w:rPr>
                <w:color w:val="0070C0"/>
                <w:w w:val="111"/>
                <w:sz w:val="16"/>
              </w:rPr>
              <w:t>3</w:t>
            </w:r>
          </w:p>
        </w:tc>
        <w:tc>
          <w:tcPr>
            <w:tcW w:w="719" w:type="dxa"/>
            <w:tcBorders>
              <w:top w:val="single" w:sz="4" w:space="0" w:color="000000"/>
              <w:left w:val="single" w:sz="4" w:space="0" w:color="000000"/>
              <w:bottom w:val="single" w:sz="4" w:space="0" w:color="000000"/>
              <w:right w:val="single" w:sz="4" w:space="0" w:color="000000"/>
            </w:tcBorders>
            <w:hideMark/>
          </w:tcPr>
          <w:p w14:paraId="1A452ECD" w14:textId="77777777" w:rsidR="00765413" w:rsidRPr="00765413" w:rsidRDefault="00765413" w:rsidP="00765413">
            <w:pPr>
              <w:pStyle w:val="TableParagraph"/>
              <w:spacing w:before="67"/>
              <w:ind w:right="182"/>
              <w:jc w:val="right"/>
              <w:rPr>
                <w:color w:val="0070C0"/>
                <w:sz w:val="16"/>
              </w:rPr>
            </w:pPr>
            <w:r w:rsidRPr="00765413">
              <w:rPr>
                <w:color w:val="0070C0"/>
                <w:w w:val="110"/>
                <w:sz w:val="16"/>
              </w:rPr>
              <w:t>50</w:t>
            </w:r>
          </w:p>
        </w:tc>
      </w:tr>
      <w:tr w:rsidR="00765413" w14:paraId="05CFEAD3"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73B55B34" w14:textId="316DB0B5"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8</w:t>
            </w:r>
          </w:p>
        </w:tc>
        <w:tc>
          <w:tcPr>
            <w:tcW w:w="3132" w:type="dxa"/>
            <w:tcBorders>
              <w:top w:val="single" w:sz="4" w:space="0" w:color="000000"/>
              <w:left w:val="single" w:sz="4" w:space="0" w:color="000000"/>
              <w:bottom w:val="single" w:sz="4" w:space="0" w:color="000000"/>
              <w:right w:val="single" w:sz="4" w:space="0" w:color="000000"/>
            </w:tcBorders>
            <w:hideMark/>
          </w:tcPr>
          <w:p w14:paraId="0F78BE86" w14:textId="77777777" w:rsidR="00765413" w:rsidRPr="00765413" w:rsidRDefault="00765413" w:rsidP="00765413">
            <w:pPr>
              <w:pStyle w:val="TableParagraph"/>
              <w:spacing w:before="27"/>
              <w:ind w:left="115"/>
              <w:jc w:val="left"/>
              <w:rPr>
                <w:color w:val="0070C0"/>
                <w:sz w:val="16"/>
              </w:rPr>
            </w:pPr>
            <w:r w:rsidRPr="00765413">
              <w:rPr>
                <w:color w:val="0070C0"/>
                <w:sz w:val="16"/>
              </w:rPr>
              <w:t>Perencana Ahli Muda</w:t>
            </w:r>
          </w:p>
        </w:tc>
        <w:tc>
          <w:tcPr>
            <w:tcW w:w="852" w:type="dxa"/>
            <w:tcBorders>
              <w:top w:val="single" w:sz="4" w:space="0" w:color="000000"/>
              <w:left w:val="single" w:sz="4" w:space="0" w:color="000000"/>
              <w:bottom w:val="single" w:sz="4" w:space="0" w:color="000000"/>
              <w:right w:val="single" w:sz="4" w:space="0" w:color="000000"/>
            </w:tcBorders>
            <w:hideMark/>
          </w:tcPr>
          <w:p w14:paraId="2631CC0F" w14:textId="77777777" w:rsidR="00765413" w:rsidRPr="00765413" w:rsidRDefault="00765413" w:rsidP="00765413">
            <w:pPr>
              <w:pStyle w:val="TableParagraph"/>
              <w:spacing w:before="35"/>
              <w:rPr>
                <w:color w:val="0070C0"/>
                <w:sz w:val="16"/>
              </w:rPr>
            </w:pPr>
            <w:r w:rsidRPr="00765413">
              <w:rPr>
                <w:color w:val="0070C0"/>
                <w:sz w:val="16"/>
              </w:rPr>
              <w:t>10</w:t>
            </w:r>
          </w:p>
        </w:tc>
        <w:tc>
          <w:tcPr>
            <w:tcW w:w="855" w:type="dxa"/>
            <w:tcBorders>
              <w:top w:val="single" w:sz="4" w:space="0" w:color="000000"/>
              <w:left w:val="single" w:sz="4" w:space="0" w:color="000000"/>
              <w:bottom w:val="single" w:sz="4" w:space="0" w:color="000000"/>
              <w:right w:val="single" w:sz="4" w:space="0" w:color="000000"/>
            </w:tcBorders>
            <w:hideMark/>
          </w:tcPr>
          <w:p w14:paraId="5F6E29D3" w14:textId="77777777" w:rsidR="00765413" w:rsidRPr="00765413" w:rsidRDefault="00765413" w:rsidP="00765413">
            <w:pPr>
              <w:pStyle w:val="TableParagraph"/>
              <w:spacing w:before="35"/>
              <w:ind w:left="211" w:right="181"/>
              <w:rPr>
                <w:color w:val="0070C0"/>
                <w:sz w:val="16"/>
              </w:rPr>
            </w:pPr>
            <w:r w:rsidRPr="00765413">
              <w:rPr>
                <w:color w:val="0070C0"/>
                <w:sz w:val="16"/>
              </w:rPr>
              <w:t>1610</w:t>
            </w:r>
          </w:p>
        </w:tc>
        <w:tc>
          <w:tcPr>
            <w:tcW w:w="431" w:type="dxa"/>
            <w:tcBorders>
              <w:top w:val="single" w:sz="4" w:space="0" w:color="000000"/>
              <w:left w:val="single" w:sz="4" w:space="0" w:color="000000"/>
              <w:bottom w:val="single" w:sz="4" w:space="0" w:color="000000"/>
              <w:right w:val="single" w:sz="4" w:space="0" w:color="000000"/>
            </w:tcBorders>
            <w:hideMark/>
          </w:tcPr>
          <w:p w14:paraId="20475D58" w14:textId="77777777" w:rsidR="00765413" w:rsidRPr="00765413" w:rsidRDefault="00765413" w:rsidP="00765413">
            <w:pPr>
              <w:pStyle w:val="TableParagraph"/>
              <w:spacing w:before="35"/>
              <w:rPr>
                <w:color w:val="0070C0"/>
                <w:sz w:val="16"/>
              </w:rPr>
            </w:pPr>
            <w:r w:rsidRPr="00765413">
              <w:rPr>
                <w:color w:val="0070C0"/>
                <w:sz w:val="16"/>
              </w:rPr>
              <w:t>5</w:t>
            </w:r>
          </w:p>
        </w:tc>
        <w:tc>
          <w:tcPr>
            <w:tcW w:w="855" w:type="dxa"/>
            <w:tcBorders>
              <w:top w:val="single" w:sz="4" w:space="0" w:color="000000"/>
              <w:left w:val="single" w:sz="4" w:space="0" w:color="000000"/>
              <w:bottom w:val="single" w:sz="4" w:space="0" w:color="000000"/>
              <w:right w:val="single" w:sz="4" w:space="0" w:color="000000"/>
            </w:tcBorders>
            <w:hideMark/>
          </w:tcPr>
          <w:p w14:paraId="6CD4BCB4" w14:textId="77777777" w:rsidR="00765413" w:rsidRPr="00765413" w:rsidRDefault="00765413" w:rsidP="00765413">
            <w:pPr>
              <w:pStyle w:val="TableParagraph"/>
              <w:spacing w:before="35"/>
              <w:ind w:right="243"/>
              <w:jc w:val="right"/>
              <w:rPr>
                <w:color w:val="0070C0"/>
                <w:sz w:val="16"/>
              </w:rPr>
            </w:pPr>
            <w:r w:rsidRPr="00765413">
              <w:rPr>
                <w:color w:val="0070C0"/>
                <w:sz w:val="16"/>
              </w:rPr>
              <w:t>750</w:t>
            </w:r>
          </w:p>
        </w:tc>
        <w:tc>
          <w:tcPr>
            <w:tcW w:w="427" w:type="dxa"/>
            <w:tcBorders>
              <w:top w:val="single" w:sz="4" w:space="0" w:color="000000"/>
              <w:left w:val="single" w:sz="4" w:space="0" w:color="000000"/>
              <w:bottom w:val="single" w:sz="4" w:space="0" w:color="000000"/>
              <w:right w:val="single" w:sz="4" w:space="0" w:color="000000"/>
            </w:tcBorders>
            <w:hideMark/>
          </w:tcPr>
          <w:p w14:paraId="38582706" w14:textId="77777777" w:rsidR="00765413" w:rsidRPr="00765413" w:rsidRDefault="00765413" w:rsidP="00765413">
            <w:pPr>
              <w:pStyle w:val="TableParagraph"/>
              <w:spacing w:before="35"/>
              <w:ind w:left="35"/>
              <w:rPr>
                <w:color w:val="0070C0"/>
                <w:sz w:val="16"/>
              </w:rPr>
            </w:pPr>
            <w:r w:rsidRPr="00765413">
              <w:rPr>
                <w:color w:val="0070C0"/>
                <w:sz w:val="16"/>
              </w:rPr>
              <w:t>3</w:t>
            </w:r>
          </w:p>
        </w:tc>
        <w:tc>
          <w:tcPr>
            <w:tcW w:w="715" w:type="dxa"/>
            <w:tcBorders>
              <w:top w:val="single" w:sz="4" w:space="0" w:color="000000"/>
              <w:left w:val="single" w:sz="4" w:space="0" w:color="000000"/>
              <w:bottom w:val="single" w:sz="4" w:space="0" w:color="000000"/>
              <w:right w:val="single" w:sz="4" w:space="0" w:color="000000"/>
            </w:tcBorders>
            <w:hideMark/>
          </w:tcPr>
          <w:p w14:paraId="28DDDEBB" w14:textId="77777777" w:rsidR="00765413" w:rsidRPr="00765413" w:rsidRDefault="00765413" w:rsidP="00765413">
            <w:pPr>
              <w:pStyle w:val="TableParagraph"/>
              <w:spacing w:before="35"/>
              <w:ind w:left="180" w:right="162"/>
              <w:rPr>
                <w:color w:val="0070C0"/>
                <w:sz w:val="16"/>
              </w:rPr>
            </w:pPr>
            <w:r w:rsidRPr="00765413">
              <w:rPr>
                <w:color w:val="0070C0"/>
                <w:sz w:val="16"/>
              </w:rPr>
              <w:t>275</w:t>
            </w:r>
          </w:p>
        </w:tc>
        <w:tc>
          <w:tcPr>
            <w:tcW w:w="375" w:type="dxa"/>
            <w:tcBorders>
              <w:top w:val="single" w:sz="4" w:space="0" w:color="000000"/>
              <w:left w:val="single" w:sz="4" w:space="0" w:color="000000"/>
              <w:bottom w:val="single" w:sz="4" w:space="0" w:color="000000"/>
              <w:right w:val="single" w:sz="4" w:space="0" w:color="000000"/>
            </w:tcBorders>
            <w:hideMark/>
          </w:tcPr>
          <w:p w14:paraId="62B685B2" w14:textId="77777777" w:rsidR="00765413" w:rsidRPr="00765413" w:rsidRDefault="00765413" w:rsidP="00765413">
            <w:pPr>
              <w:pStyle w:val="TableParagraph"/>
              <w:spacing w:before="35"/>
              <w:rPr>
                <w:color w:val="0070C0"/>
                <w:sz w:val="16"/>
              </w:rPr>
            </w:pPr>
            <w:r w:rsidRPr="00765413">
              <w:rPr>
                <w:color w:val="0070C0"/>
                <w:sz w:val="16"/>
              </w:rPr>
              <w:t>3</w:t>
            </w:r>
          </w:p>
        </w:tc>
        <w:tc>
          <w:tcPr>
            <w:tcW w:w="771" w:type="dxa"/>
            <w:tcBorders>
              <w:top w:val="single" w:sz="4" w:space="0" w:color="000000"/>
              <w:left w:val="single" w:sz="4" w:space="0" w:color="000000"/>
              <w:bottom w:val="single" w:sz="4" w:space="0" w:color="000000"/>
              <w:right w:val="single" w:sz="4" w:space="0" w:color="000000"/>
            </w:tcBorders>
            <w:hideMark/>
          </w:tcPr>
          <w:p w14:paraId="0F33EEBC" w14:textId="77777777" w:rsidR="00765413" w:rsidRPr="00765413" w:rsidRDefault="00765413" w:rsidP="00765413">
            <w:pPr>
              <w:pStyle w:val="TableParagraph"/>
              <w:spacing w:before="35"/>
              <w:ind w:left="170" w:right="120"/>
              <w:rPr>
                <w:color w:val="0070C0"/>
                <w:sz w:val="16"/>
              </w:rPr>
            </w:pPr>
            <w:r w:rsidRPr="00765413">
              <w:rPr>
                <w:color w:val="0070C0"/>
                <w:sz w:val="16"/>
              </w:rPr>
              <w:t>275</w:t>
            </w:r>
          </w:p>
        </w:tc>
        <w:tc>
          <w:tcPr>
            <w:tcW w:w="580" w:type="dxa"/>
            <w:tcBorders>
              <w:top w:val="single" w:sz="4" w:space="0" w:color="000000"/>
              <w:left w:val="single" w:sz="4" w:space="0" w:color="000000"/>
              <w:bottom w:val="single" w:sz="4" w:space="0" w:color="000000"/>
              <w:right w:val="single" w:sz="4" w:space="0" w:color="000000"/>
            </w:tcBorders>
            <w:hideMark/>
          </w:tcPr>
          <w:p w14:paraId="565A5971" w14:textId="77777777" w:rsidR="00765413" w:rsidRPr="00765413" w:rsidRDefault="00765413" w:rsidP="00765413">
            <w:pPr>
              <w:pStyle w:val="TableParagraph"/>
              <w:spacing w:before="35"/>
              <w:ind w:right="259"/>
              <w:jc w:val="right"/>
              <w:rPr>
                <w:color w:val="0070C0"/>
                <w:sz w:val="16"/>
              </w:rPr>
            </w:pPr>
            <w:r w:rsidRPr="00765413">
              <w:rPr>
                <w:color w:val="0070C0"/>
                <w:sz w:val="16"/>
              </w:rPr>
              <w:t>3</w:t>
            </w:r>
          </w:p>
        </w:tc>
        <w:tc>
          <w:tcPr>
            <w:tcW w:w="635" w:type="dxa"/>
            <w:tcBorders>
              <w:top w:val="single" w:sz="4" w:space="0" w:color="000000"/>
              <w:left w:val="single" w:sz="4" w:space="0" w:color="000000"/>
              <w:bottom w:val="single" w:sz="4" w:space="0" w:color="000000"/>
              <w:right w:val="single" w:sz="4" w:space="0" w:color="000000"/>
            </w:tcBorders>
            <w:hideMark/>
          </w:tcPr>
          <w:p w14:paraId="63263843" w14:textId="77777777" w:rsidR="00765413" w:rsidRPr="00765413" w:rsidRDefault="00765413" w:rsidP="00765413">
            <w:pPr>
              <w:pStyle w:val="TableParagraph"/>
              <w:spacing w:before="35"/>
              <w:ind w:left="146" w:right="128"/>
              <w:rPr>
                <w:color w:val="0070C0"/>
                <w:sz w:val="16"/>
              </w:rPr>
            </w:pPr>
            <w:r w:rsidRPr="00765413">
              <w:rPr>
                <w:color w:val="0070C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4C4957FA" w14:textId="77777777" w:rsidR="00765413" w:rsidRPr="00765413" w:rsidRDefault="00765413" w:rsidP="00765413">
            <w:pPr>
              <w:pStyle w:val="TableParagraph"/>
              <w:spacing w:before="35"/>
              <w:ind w:left="20"/>
              <w:rPr>
                <w:color w:val="0070C0"/>
                <w:sz w:val="16"/>
              </w:rPr>
            </w:pPr>
            <w:r w:rsidRPr="00765413">
              <w:rPr>
                <w:color w:val="0070C0"/>
                <w:sz w:val="16"/>
              </w:rPr>
              <w:t>2</w:t>
            </w:r>
          </w:p>
        </w:tc>
        <w:tc>
          <w:tcPr>
            <w:tcW w:w="668" w:type="dxa"/>
            <w:tcBorders>
              <w:top w:val="single" w:sz="4" w:space="0" w:color="000000"/>
              <w:left w:val="single" w:sz="4" w:space="0" w:color="000000"/>
              <w:bottom w:val="single" w:sz="4" w:space="0" w:color="000000"/>
              <w:right w:val="single" w:sz="4" w:space="0" w:color="000000"/>
            </w:tcBorders>
            <w:hideMark/>
          </w:tcPr>
          <w:p w14:paraId="34C0F267" w14:textId="77777777" w:rsidR="00765413" w:rsidRPr="00765413" w:rsidRDefault="00765413" w:rsidP="00765413">
            <w:pPr>
              <w:pStyle w:val="TableParagraph"/>
              <w:spacing w:before="35"/>
              <w:ind w:left="214" w:right="105" w:hanging="93"/>
              <w:rPr>
                <w:color w:val="0070C0"/>
                <w:sz w:val="16"/>
              </w:rPr>
            </w:pPr>
            <w:r w:rsidRPr="00765413">
              <w:rPr>
                <w:color w:val="0070C0"/>
                <w:sz w:val="16"/>
              </w:rPr>
              <w:t>75</w:t>
            </w:r>
          </w:p>
        </w:tc>
        <w:tc>
          <w:tcPr>
            <w:tcW w:w="531" w:type="dxa"/>
            <w:tcBorders>
              <w:top w:val="single" w:sz="4" w:space="0" w:color="000000"/>
              <w:left w:val="single" w:sz="4" w:space="0" w:color="000000"/>
              <w:bottom w:val="single" w:sz="4" w:space="0" w:color="000000"/>
              <w:right w:val="single" w:sz="4" w:space="0" w:color="000000"/>
            </w:tcBorders>
            <w:hideMark/>
          </w:tcPr>
          <w:p w14:paraId="6920386D" w14:textId="77777777" w:rsidR="00765413" w:rsidRPr="00765413" w:rsidRDefault="00765413" w:rsidP="00765413">
            <w:pPr>
              <w:pStyle w:val="TableParagraph"/>
              <w:spacing w:before="35"/>
              <w:ind w:left="25"/>
              <w:rPr>
                <w:color w:val="0070C0"/>
                <w:sz w:val="16"/>
              </w:rPr>
            </w:pPr>
            <w:r w:rsidRPr="00765413">
              <w:rPr>
                <w:color w:val="0070C0"/>
                <w:sz w:val="16"/>
              </w:rPr>
              <w:t>2</w:t>
            </w:r>
          </w:p>
        </w:tc>
        <w:tc>
          <w:tcPr>
            <w:tcW w:w="599" w:type="dxa"/>
            <w:tcBorders>
              <w:top w:val="single" w:sz="4" w:space="0" w:color="000000"/>
              <w:left w:val="single" w:sz="4" w:space="0" w:color="000000"/>
              <w:bottom w:val="single" w:sz="4" w:space="0" w:color="000000"/>
              <w:right w:val="single" w:sz="4" w:space="0" w:color="000000"/>
            </w:tcBorders>
            <w:hideMark/>
          </w:tcPr>
          <w:p w14:paraId="142193BA" w14:textId="77777777" w:rsidR="00765413" w:rsidRPr="00765413" w:rsidRDefault="00765413" w:rsidP="00765413">
            <w:pPr>
              <w:pStyle w:val="TableParagraph"/>
              <w:spacing w:before="35"/>
              <w:ind w:right="183"/>
              <w:jc w:val="right"/>
              <w:rPr>
                <w:color w:val="0070C0"/>
                <w:sz w:val="16"/>
              </w:rPr>
            </w:pPr>
            <w:r w:rsidRPr="00765413">
              <w:rPr>
                <w:color w:val="0070C0"/>
                <w:sz w:val="16"/>
              </w:rPr>
              <w:t>25</w:t>
            </w:r>
          </w:p>
        </w:tc>
        <w:tc>
          <w:tcPr>
            <w:tcW w:w="431" w:type="dxa"/>
            <w:tcBorders>
              <w:top w:val="single" w:sz="4" w:space="0" w:color="000000"/>
              <w:left w:val="single" w:sz="4" w:space="0" w:color="000000"/>
              <w:bottom w:val="single" w:sz="4" w:space="0" w:color="000000"/>
              <w:right w:val="single" w:sz="4" w:space="0" w:color="000000"/>
            </w:tcBorders>
            <w:hideMark/>
          </w:tcPr>
          <w:p w14:paraId="672D1026" w14:textId="77777777" w:rsidR="00765413" w:rsidRPr="00765413" w:rsidRDefault="00765413" w:rsidP="00765413">
            <w:pPr>
              <w:pStyle w:val="TableParagraph"/>
              <w:spacing w:before="35"/>
              <w:ind w:right="153"/>
              <w:jc w:val="right"/>
              <w:rPr>
                <w:color w:val="0070C0"/>
                <w:sz w:val="16"/>
              </w:rPr>
            </w:pPr>
            <w:r w:rsidRPr="00765413">
              <w:rPr>
                <w:color w:val="0070C0"/>
                <w:sz w:val="16"/>
              </w:rPr>
              <w:t>2</w:t>
            </w:r>
          </w:p>
        </w:tc>
        <w:tc>
          <w:tcPr>
            <w:tcW w:w="696" w:type="dxa"/>
            <w:tcBorders>
              <w:top w:val="single" w:sz="4" w:space="0" w:color="000000"/>
              <w:left w:val="single" w:sz="4" w:space="0" w:color="000000"/>
              <w:bottom w:val="single" w:sz="4" w:space="0" w:color="000000"/>
              <w:right w:val="single" w:sz="4" w:space="0" w:color="000000"/>
            </w:tcBorders>
            <w:hideMark/>
          </w:tcPr>
          <w:p w14:paraId="46D169E1" w14:textId="77777777" w:rsidR="00765413" w:rsidRPr="00765413" w:rsidRDefault="00765413" w:rsidP="00765413">
            <w:pPr>
              <w:pStyle w:val="TableParagraph"/>
              <w:spacing w:before="35"/>
              <w:ind w:left="202" w:right="171"/>
              <w:rPr>
                <w:color w:val="0070C0"/>
                <w:sz w:val="16"/>
              </w:rPr>
            </w:pPr>
            <w:r w:rsidRPr="00765413">
              <w:rPr>
                <w:color w:val="0070C0"/>
                <w:sz w:val="16"/>
              </w:rPr>
              <w:t>50</w:t>
            </w:r>
          </w:p>
        </w:tc>
        <w:tc>
          <w:tcPr>
            <w:tcW w:w="539" w:type="dxa"/>
            <w:tcBorders>
              <w:top w:val="single" w:sz="4" w:space="0" w:color="000000"/>
              <w:left w:val="single" w:sz="4" w:space="0" w:color="000000"/>
              <w:bottom w:val="single" w:sz="4" w:space="0" w:color="000000"/>
              <w:right w:val="single" w:sz="4" w:space="0" w:color="000000"/>
            </w:tcBorders>
            <w:hideMark/>
          </w:tcPr>
          <w:p w14:paraId="6AD7C20A" w14:textId="77777777" w:rsidR="00765413" w:rsidRPr="00765413" w:rsidRDefault="00765413" w:rsidP="00765413">
            <w:pPr>
              <w:pStyle w:val="TableParagraph"/>
              <w:spacing w:before="35"/>
              <w:ind w:left="20"/>
              <w:rPr>
                <w:color w:val="0070C0"/>
                <w:sz w:val="16"/>
              </w:rPr>
            </w:pPr>
            <w:r w:rsidRPr="00765413">
              <w:rPr>
                <w:color w:val="0070C0"/>
                <w:sz w:val="16"/>
              </w:rPr>
              <w:t>1</w:t>
            </w:r>
          </w:p>
        </w:tc>
        <w:tc>
          <w:tcPr>
            <w:tcW w:w="635" w:type="dxa"/>
            <w:tcBorders>
              <w:top w:val="single" w:sz="4" w:space="0" w:color="000000"/>
              <w:left w:val="single" w:sz="4" w:space="0" w:color="000000"/>
              <w:bottom w:val="single" w:sz="4" w:space="0" w:color="000000"/>
              <w:right w:val="single" w:sz="4" w:space="0" w:color="000000"/>
            </w:tcBorders>
            <w:hideMark/>
          </w:tcPr>
          <w:p w14:paraId="723BE9A6" w14:textId="77777777" w:rsidR="00765413" w:rsidRPr="00765413" w:rsidRDefault="00765413" w:rsidP="00765413">
            <w:pPr>
              <w:pStyle w:val="TableParagraph"/>
              <w:spacing w:before="35"/>
              <w:rPr>
                <w:color w:val="0070C0"/>
                <w:sz w:val="16"/>
              </w:rPr>
            </w:pPr>
            <w:r w:rsidRPr="00765413">
              <w:rPr>
                <w:color w:val="0070C0"/>
                <w:sz w:val="16"/>
              </w:rPr>
              <w:t>5</w:t>
            </w:r>
          </w:p>
        </w:tc>
        <w:tc>
          <w:tcPr>
            <w:tcW w:w="479" w:type="dxa"/>
            <w:tcBorders>
              <w:top w:val="single" w:sz="4" w:space="0" w:color="000000"/>
              <w:left w:val="single" w:sz="4" w:space="0" w:color="000000"/>
              <w:bottom w:val="single" w:sz="4" w:space="0" w:color="000000"/>
              <w:right w:val="single" w:sz="4" w:space="0" w:color="000000"/>
            </w:tcBorders>
            <w:hideMark/>
          </w:tcPr>
          <w:p w14:paraId="7F7F746B" w14:textId="77777777" w:rsidR="00765413" w:rsidRPr="00765413" w:rsidRDefault="00765413" w:rsidP="00765413">
            <w:pPr>
              <w:pStyle w:val="TableParagraph"/>
              <w:spacing w:before="35"/>
              <w:ind w:right="169"/>
              <w:jc w:val="right"/>
              <w:rPr>
                <w:color w:val="0070C0"/>
                <w:sz w:val="16"/>
              </w:rPr>
            </w:pPr>
            <w:r w:rsidRPr="00765413">
              <w:rPr>
                <w:color w:val="0070C0"/>
                <w:sz w:val="16"/>
              </w:rPr>
              <w:t>1</w:t>
            </w:r>
          </w:p>
        </w:tc>
        <w:tc>
          <w:tcPr>
            <w:tcW w:w="719" w:type="dxa"/>
            <w:tcBorders>
              <w:top w:val="single" w:sz="4" w:space="0" w:color="000000"/>
              <w:left w:val="single" w:sz="4" w:space="0" w:color="000000"/>
              <w:bottom w:val="single" w:sz="4" w:space="0" w:color="000000"/>
              <w:right w:val="single" w:sz="4" w:space="0" w:color="000000"/>
            </w:tcBorders>
            <w:hideMark/>
          </w:tcPr>
          <w:p w14:paraId="57A23B75" w14:textId="77777777" w:rsidR="00765413" w:rsidRPr="00765413" w:rsidRDefault="00765413" w:rsidP="00765413">
            <w:pPr>
              <w:pStyle w:val="TableParagraph"/>
              <w:spacing w:before="35"/>
              <w:ind w:left="30"/>
              <w:rPr>
                <w:color w:val="0070C0"/>
                <w:sz w:val="16"/>
              </w:rPr>
            </w:pPr>
            <w:r w:rsidRPr="00765413">
              <w:rPr>
                <w:color w:val="0070C0"/>
                <w:sz w:val="16"/>
              </w:rPr>
              <w:t>5</w:t>
            </w:r>
          </w:p>
        </w:tc>
      </w:tr>
      <w:tr w:rsidR="00765413" w14:paraId="760E083C"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147042AC" w14:textId="02B6B1FF"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9</w:t>
            </w:r>
          </w:p>
        </w:tc>
        <w:tc>
          <w:tcPr>
            <w:tcW w:w="3132" w:type="dxa"/>
            <w:tcBorders>
              <w:top w:val="single" w:sz="4" w:space="0" w:color="000000"/>
              <w:left w:val="single" w:sz="4" w:space="0" w:color="000000"/>
              <w:bottom w:val="single" w:sz="4" w:space="0" w:color="000000"/>
              <w:right w:val="single" w:sz="4" w:space="0" w:color="000000"/>
            </w:tcBorders>
            <w:hideMark/>
          </w:tcPr>
          <w:p w14:paraId="31BA85CB" w14:textId="77777777" w:rsidR="00765413" w:rsidRPr="00765413" w:rsidRDefault="00765413" w:rsidP="00765413">
            <w:pPr>
              <w:pStyle w:val="TableParagraph"/>
              <w:spacing w:before="27"/>
              <w:ind w:left="115"/>
              <w:jc w:val="left"/>
              <w:rPr>
                <w:color w:val="0070C0"/>
                <w:sz w:val="16"/>
              </w:rPr>
            </w:pPr>
            <w:r w:rsidRPr="00765413">
              <w:rPr>
                <w:color w:val="0070C0"/>
                <w:sz w:val="16"/>
              </w:rPr>
              <w:t>Perencana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5BAB9742" w14:textId="77777777" w:rsidR="00765413" w:rsidRPr="00765413" w:rsidRDefault="00765413" w:rsidP="00765413">
            <w:pPr>
              <w:pStyle w:val="TableParagraph"/>
              <w:spacing w:before="27"/>
              <w:ind w:left="16"/>
              <w:rPr>
                <w:color w:val="0070C0"/>
                <w:sz w:val="16"/>
                <w:lang w:val="id-ID"/>
              </w:rPr>
            </w:pPr>
            <w:r w:rsidRPr="00765413">
              <w:rPr>
                <w:color w:val="0070C0"/>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60D6A900" w14:textId="77777777" w:rsidR="00765413" w:rsidRPr="00765413" w:rsidRDefault="00765413" w:rsidP="00765413">
            <w:pPr>
              <w:pStyle w:val="TableParagraph"/>
              <w:spacing w:before="27"/>
              <w:ind w:left="213" w:right="186"/>
              <w:rPr>
                <w:color w:val="0070C0"/>
                <w:sz w:val="16"/>
                <w:lang w:val="id-ID"/>
              </w:rPr>
            </w:pPr>
            <w:r w:rsidRPr="00765413">
              <w:rPr>
                <w:color w:val="0070C0"/>
                <w:w w:val="110"/>
                <w:sz w:val="16"/>
                <w:lang w:val="id-ID"/>
              </w:rPr>
              <w:t>1280</w:t>
            </w:r>
          </w:p>
        </w:tc>
        <w:tc>
          <w:tcPr>
            <w:tcW w:w="431" w:type="dxa"/>
            <w:tcBorders>
              <w:top w:val="single" w:sz="4" w:space="0" w:color="000000"/>
              <w:left w:val="single" w:sz="4" w:space="0" w:color="000000"/>
              <w:bottom w:val="single" w:sz="4" w:space="0" w:color="000000"/>
              <w:right w:val="single" w:sz="4" w:space="0" w:color="000000"/>
            </w:tcBorders>
            <w:hideMark/>
          </w:tcPr>
          <w:p w14:paraId="261E3FAA" w14:textId="77777777" w:rsidR="00765413" w:rsidRPr="00765413" w:rsidRDefault="00765413" w:rsidP="00765413">
            <w:pPr>
              <w:pStyle w:val="TableParagraph"/>
              <w:spacing w:before="27"/>
              <w:ind w:right="150"/>
              <w:jc w:val="right"/>
              <w:rPr>
                <w:color w:val="0070C0"/>
                <w:sz w:val="16"/>
                <w:lang w:val="id-ID"/>
              </w:rPr>
            </w:pPr>
            <w:r w:rsidRPr="00765413">
              <w:rPr>
                <w:color w:val="0070C0"/>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717D2E5A" w14:textId="77777777" w:rsidR="00765413" w:rsidRPr="00765413" w:rsidRDefault="00765413" w:rsidP="00765413">
            <w:pPr>
              <w:pStyle w:val="TableParagraph"/>
              <w:spacing w:before="27"/>
              <w:ind w:left="306"/>
              <w:jc w:val="left"/>
              <w:rPr>
                <w:color w:val="0070C0"/>
                <w:sz w:val="16"/>
                <w:lang w:val="id-ID"/>
              </w:rPr>
            </w:pPr>
            <w:r w:rsidRPr="00765413">
              <w:rPr>
                <w:color w:val="0070C0"/>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6A682B7A" w14:textId="77777777" w:rsidR="00765413" w:rsidRPr="00765413" w:rsidRDefault="00765413" w:rsidP="00765413">
            <w:pPr>
              <w:pStyle w:val="TableParagraph"/>
              <w:spacing w:before="27"/>
              <w:ind w:left="135" w:hanging="135"/>
              <w:rPr>
                <w:color w:val="0070C0"/>
                <w:sz w:val="16"/>
                <w:lang w:val="id-ID"/>
              </w:rPr>
            </w:pPr>
            <w:r w:rsidRPr="00765413">
              <w:rPr>
                <w:color w:val="0070C0"/>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3958E008" w14:textId="77777777" w:rsidR="00765413" w:rsidRPr="00765413" w:rsidRDefault="00765413" w:rsidP="00765413">
            <w:pPr>
              <w:pStyle w:val="TableParagraph"/>
              <w:spacing w:before="27"/>
              <w:ind w:left="195" w:right="167"/>
              <w:rPr>
                <w:color w:val="0070C0"/>
                <w:sz w:val="16"/>
                <w:lang w:val="id-ID"/>
              </w:rPr>
            </w:pPr>
            <w:r w:rsidRPr="00765413">
              <w:rPr>
                <w:color w:val="0070C0"/>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21975E49" w14:textId="77777777" w:rsidR="00765413" w:rsidRPr="00765413" w:rsidRDefault="00765413" w:rsidP="00765413">
            <w:pPr>
              <w:pStyle w:val="TableParagraph"/>
              <w:spacing w:before="27"/>
              <w:ind w:left="121" w:hanging="83"/>
              <w:rPr>
                <w:color w:val="0070C0"/>
                <w:sz w:val="16"/>
                <w:lang w:val="id-ID"/>
              </w:rPr>
            </w:pPr>
            <w:r w:rsidRPr="00765413">
              <w:rPr>
                <w:color w:val="0070C0"/>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4708E605" w14:textId="77777777" w:rsidR="00765413" w:rsidRPr="00765413" w:rsidRDefault="00765413" w:rsidP="00765413">
            <w:pPr>
              <w:pStyle w:val="TableParagraph"/>
              <w:spacing w:before="27"/>
              <w:ind w:left="206"/>
              <w:jc w:val="left"/>
              <w:rPr>
                <w:color w:val="0070C0"/>
                <w:sz w:val="16"/>
                <w:lang w:val="id-ID"/>
              </w:rPr>
            </w:pPr>
            <w:r w:rsidRPr="00765413">
              <w:rPr>
                <w:color w:val="0070C0"/>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3B6D1CF1" w14:textId="77777777" w:rsidR="00765413" w:rsidRPr="00765413" w:rsidRDefault="00765413" w:rsidP="00765413">
            <w:pPr>
              <w:pStyle w:val="TableParagraph"/>
              <w:spacing w:before="27"/>
              <w:ind w:left="25"/>
              <w:rPr>
                <w:color w:val="0070C0"/>
                <w:sz w:val="16"/>
                <w:lang w:val="id-ID"/>
              </w:rPr>
            </w:pPr>
            <w:r w:rsidRPr="00765413">
              <w:rPr>
                <w:color w:val="0070C0"/>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63FC1C32" w14:textId="77777777" w:rsidR="00765413" w:rsidRPr="00765413" w:rsidRDefault="00765413" w:rsidP="00765413">
            <w:pPr>
              <w:pStyle w:val="TableParagraph"/>
              <w:spacing w:before="27"/>
              <w:ind w:left="147" w:right="129"/>
              <w:rPr>
                <w:color w:val="0070C0"/>
                <w:sz w:val="16"/>
                <w:lang w:val="id-ID"/>
              </w:rPr>
            </w:pPr>
            <w:r w:rsidRPr="00765413">
              <w:rPr>
                <w:color w:val="0070C0"/>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59D2916A" w14:textId="77777777" w:rsidR="00765413" w:rsidRPr="00765413" w:rsidRDefault="00765413" w:rsidP="00765413">
            <w:pPr>
              <w:pStyle w:val="TableParagraph"/>
              <w:spacing w:before="27"/>
              <w:ind w:left="20"/>
              <w:rPr>
                <w:color w:val="0070C0"/>
                <w:sz w:val="16"/>
                <w:lang w:val="id-ID"/>
              </w:rPr>
            </w:pPr>
            <w:r w:rsidRPr="00765413">
              <w:rPr>
                <w:color w:val="0070C0"/>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7E2174E2" w14:textId="77777777" w:rsidR="00765413" w:rsidRPr="00765413" w:rsidRDefault="00765413" w:rsidP="00765413">
            <w:pPr>
              <w:pStyle w:val="TableParagraph"/>
              <w:spacing w:before="27"/>
              <w:ind w:left="177" w:right="144"/>
              <w:rPr>
                <w:color w:val="0070C0"/>
                <w:sz w:val="16"/>
                <w:lang w:val="id-ID"/>
              </w:rPr>
            </w:pPr>
            <w:r w:rsidRPr="00765413">
              <w:rPr>
                <w:color w:val="0070C0"/>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648DF916" w14:textId="77777777" w:rsidR="00765413" w:rsidRPr="00765413" w:rsidRDefault="00765413" w:rsidP="00765413">
            <w:pPr>
              <w:pStyle w:val="TableParagraph"/>
              <w:spacing w:before="27"/>
              <w:ind w:left="31"/>
              <w:rPr>
                <w:color w:val="0070C0"/>
                <w:sz w:val="16"/>
                <w:lang w:val="id-ID"/>
              </w:rPr>
            </w:pPr>
            <w:r w:rsidRPr="00765413">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3599ABEA" w14:textId="77777777" w:rsidR="00765413" w:rsidRPr="00765413" w:rsidRDefault="00765413" w:rsidP="00765413">
            <w:pPr>
              <w:pStyle w:val="TableParagraph"/>
              <w:spacing w:before="27"/>
              <w:ind w:left="153" w:right="119"/>
              <w:rPr>
                <w:color w:val="0070C0"/>
                <w:sz w:val="16"/>
                <w:lang w:val="id-ID"/>
              </w:rPr>
            </w:pPr>
            <w:r w:rsidRPr="00765413">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63651190" w14:textId="77777777" w:rsidR="00765413" w:rsidRPr="00765413" w:rsidRDefault="00765413" w:rsidP="00765413">
            <w:pPr>
              <w:pStyle w:val="TableParagraph"/>
              <w:spacing w:before="27"/>
              <w:ind w:left="31"/>
              <w:rPr>
                <w:color w:val="0070C0"/>
                <w:sz w:val="16"/>
                <w:lang w:val="id-ID"/>
              </w:rPr>
            </w:pPr>
            <w:r w:rsidRPr="00765413">
              <w:rPr>
                <w:color w:val="0070C0"/>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375FAE2F" w14:textId="77777777" w:rsidR="00765413" w:rsidRPr="00765413" w:rsidRDefault="00765413" w:rsidP="00765413">
            <w:pPr>
              <w:pStyle w:val="TableParagraph"/>
              <w:spacing w:before="27"/>
              <w:ind w:left="189" w:right="152"/>
              <w:rPr>
                <w:color w:val="0070C0"/>
                <w:sz w:val="16"/>
                <w:lang w:val="id-ID"/>
              </w:rPr>
            </w:pPr>
            <w:r w:rsidRPr="00765413">
              <w:rPr>
                <w:color w:val="0070C0"/>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6CAA17FD" w14:textId="77777777" w:rsidR="00765413" w:rsidRPr="00765413" w:rsidRDefault="00765413" w:rsidP="00765413">
            <w:pPr>
              <w:pStyle w:val="TableParagraph"/>
              <w:spacing w:before="27"/>
              <w:ind w:left="38"/>
              <w:rPr>
                <w:color w:val="0070C0"/>
                <w:sz w:val="16"/>
                <w:lang w:val="id-ID"/>
              </w:rPr>
            </w:pPr>
            <w:r w:rsidRPr="00765413">
              <w:rPr>
                <w:color w:val="0070C0"/>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546739B9" w14:textId="77777777" w:rsidR="00765413" w:rsidRPr="00765413" w:rsidRDefault="00765413" w:rsidP="00765413">
            <w:pPr>
              <w:pStyle w:val="TableParagraph"/>
              <w:spacing w:before="27"/>
              <w:ind w:right="244"/>
              <w:jc w:val="right"/>
              <w:rPr>
                <w:color w:val="0070C0"/>
                <w:sz w:val="16"/>
                <w:lang w:val="id-ID"/>
              </w:rPr>
            </w:pPr>
            <w:r w:rsidRPr="00765413">
              <w:rPr>
                <w:color w:val="0070C0"/>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171E4EF1" w14:textId="77777777" w:rsidR="00765413" w:rsidRPr="00765413" w:rsidRDefault="00765413" w:rsidP="00765413">
            <w:pPr>
              <w:pStyle w:val="TableParagraph"/>
              <w:spacing w:before="27"/>
              <w:ind w:right="163"/>
              <w:jc w:val="right"/>
              <w:rPr>
                <w:color w:val="0070C0"/>
                <w:sz w:val="16"/>
                <w:lang w:val="id-ID"/>
              </w:rPr>
            </w:pPr>
            <w:r w:rsidRPr="00765413">
              <w:rPr>
                <w:color w:val="0070C0"/>
                <w:w w:val="111"/>
                <w:sz w:val="16"/>
                <w:lang w:val="id-ID"/>
              </w:rPr>
              <w:t>1</w:t>
            </w:r>
          </w:p>
        </w:tc>
        <w:tc>
          <w:tcPr>
            <w:tcW w:w="719" w:type="dxa"/>
            <w:tcBorders>
              <w:top w:val="single" w:sz="4" w:space="0" w:color="000000"/>
              <w:left w:val="single" w:sz="4" w:space="0" w:color="000000"/>
              <w:bottom w:val="single" w:sz="4" w:space="0" w:color="000000"/>
              <w:right w:val="single" w:sz="4" w:space="0" w:color="000000"/>
            </w:tcBorders>
            <w:hideMark/>
          </w:tcPr>
          <w:p w14:paraId="00C73A23" w14:textId="77777777" w:rsidR="00765413" w:rsidRPr="00765413" w:rsidRDefault="00765413" w:rsidP="00765413">
            <w:pPr>
              <w:pStyle w:val="TableParagraph"/>
              <w:spacing w:before="27"/>
              <w:ind w:left="7"/>
              <w:rPr>
                <w:color w:val="0070C0"/>
                <w:sz w:val="16"/>
                <w:lang w:val="id-ID"/>
              </w:rPr>
            </w:pPr>
            <w:r w:rsidRPr="00765413">
              <w:rPr>
                <w:color w:val="0070C0"/>
                <w:w w:val="111"/>
                <w:sz w:val="16"/>
                <w:lang w:val="id-ID"/>
              </w:rPr>
              <w:t>5</w:t>
            </w:r>
          </w:p>
        </w:tc>
      </w:tr>
      <w:tr w:rsidR="00765413" w14:paraId="7F5F4EC0"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135ED67E" w14:textId="1D055E3A"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10</w:t>
            </w:r>
          </w:p>
        </w:tc>
        <w:tc>
          <w:tcPr>
            <w:tcW w:w="3132" w:type="dxa"/>
            <w:tcBorders>
              <w:top w:val="single" w:sz="4" w:space="0" w:color="000000"/>
              <w:left w:val="single" w:sz="4" w:space="0" w:color="000000"/>
              <w:bottom w:val="single" w:sz="4" w:space="0" w:color="000000"/>
              <w:right w:val="single" w:sz="4" w:space="0" w:color="000000"/>
            </w:tcBorders>
            <w:hideMark/>
          </w:tcPr>
          <w:p w14:paraId="385765FB" w14:textId="77777777" w:rsidR="00765413" w:rsidRPr="00765413" w:rsidRDefault="00765413" w:rsidP="00765413">
            <w:pPr>
              <w:pStyle w:val="TableParagraph"/>
              <w:spacing w:before="35"/>
              <w:ind w:left="115"/>
              <w:jc w:val="left"/>
              <w:rPr>
                <w:color w:val="0070C0"/>
                <w:sz w:val="16"/>
              </w:rPr>
            </w:pPr>
            <w:r w:rsidRPr="00765413">
              <w:rPr>
                <w:color w:val="0070C0"/>
                <w:w w:val="115"/>
                <w:sz w:val="16"/>
              </w:rPr>
              <w:t>Analis SDM Aparatur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0BF02F98" w14:textId="77777777" w:rsidR="00765413" w:rsidRPr="00765413" w:rsidRDefault="00765413" w:rsidP="00765413">
            <w:pPr>
              <w:pStyle w:val="TableParagraph"/>
              <w:spacing w:before="27"/>
              <w:ind w:left="16"/>
              <w:rPr>
                <w:color w:val="0070C0"/>
                <w:sz w:val="16"/>
                <w:lang w:val="id-ID"/>
              </w:rPr>
            </w:pPr>
            <w:r w:rsidRPr="00765413">
              <w:rPr>
                <w:color w:val="0070C0"/>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185E92CB" w14:textId="77777777" w:rsidR="00765413" w:rsidRPr="00765413" w:rsidRDefault="00765413" w:rsidP="00765413">
            <w:pPr>
              <w:pStyle w:val="TableParagraph"/>
              <w:spacing w:before="27"/>
              <w:ind w:left="213" w:right="186"/>
              <w:rPr>
                <w:color w:val="0070C0"/>
                <w:sz w:val="16"/>
                <w:lang w:val="id-ID"/>
              </w:rPr>
            </w:pPr>
            <w:r w:rsidRPr="00765413">
              <w:rPr>
                <w:color w:val="0070C0"/>
                <w:w w:val="110"/>
                <w:sz w:val="16"/>
                <w:lang w:val="id-ID"/>
              </w:rPr>
              <w:t>1280</w:t>
            </w:r>
          </w:p>
        </w:tc>
        <w:tc>
          <w:tcPr>
            <w:tcW w:w="431" w:type="dxa"/>
            <w:tcBorders>
              <w:top w:val="single" w:sz="4" w:space="0" w:color="000000"/>
              <w:left w:val="single" w:sz="4" w:space="0" w:color="000000"/>
              <w:bottom w:val="single" w:sz="4" w:space="0" w:color="000000"/>
              <w:right w:val="single" w:sz="4" w:space="0" w:color="000000"/>
            </w:tcBorders>
            <w:hideMark/>
          </w:tcPr>
          <w:p w14:paraId="7F322E8A" w14:textId="77777777" w:rsidR="00765413" w:rsidRPr="00765413" w:rsidRDefault="00765413" w:rsidP="00765413">
            <w:pPr>
              <w:pStyle w:val="TableParagraph"/>
              <w:spacing w:before="27"/>
              <w:ind w:right="150"/>
              <w:jc w:val="right"/>
              <w:rPr>
                <w:color w:val="0070C0"/>
                <w:sz w:val="16"/>
                <w:lang w:val="id-ID"/>
              </w:rPr>
            </w:pPr>
            <w:r w:rsidRPr="00765413">
              <w:rPr>
                <w:color w:val="0070C0"/>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43305832" w14:textId="77777777" w:rsidR="00765413" w:rsidRPr="00765413" w:rsidRDefault="00765413" w:rsidP="00765413">
            <w:pPr>
              <w:pStyle w:val="TableParagraph"/>
              <w:spacing w:before="27"/>
              <w:ind w:left="306"/>
              <w:jc w:val="left"/>
              <w:rPr>
                <w:color w:val="0070C0"/>
                <w:sz w:val="16"/>
                <w:lang w:val="id-ID"/>
              </w:rPr>
            </w:pPr>
            <w:r w:rsidRPr="00765413">
              <w:rPr>
                <w:color w:val="0070C0"/>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30B45DF1" w14:textId="77777777" w:rsidR="00765413" w:rsidRPr="00765413" w:rsidRDefault="00765413" w:rsidP="00765413">
            <w:pPr>
              <w:pStyle w:val="TableParagraph"/>
              <w:spacing w:before="27"/>
              <w:ind w:left="135" w:hanging="135"/>
              <w:rPr>
                <w:color w:val="0070C0"/>
                <w:sz w:val="16"/>
                <w:lang w:val="id-ID"/>
              </w:rPr>
            </w:pPr>
            <w:r w:rsidRPr="00765413">
              <w:rPr>
                <w:color w:val="0070C0"/>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1284AFFC" w14:textId="77777777" w:rsidR="00765413" w:rsidRPr="00765413" w:rsidRDefault="00765413" w:rsidP="00765413">
            <w:pPr>
              <w:pStyle w:val="TableParagraph"/>
              <w:spacing w:before="27"/>
              <w:ind w:left="195" w:right="167"/>
              <w:rPr>
                <w:color w:val="0070C0"/>
                <w:sz w:val="16"/>
                <w:lang w:val="id-ID"/>
              </w:rPr>
            </w:pPr>
            <w:r w:rsidRPr="00765413">
              <w:rPr>
                <w:color w:val="0070C0"/>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07600A53" w14:textId="77777777" w:rsidR="00765413" w:rsidRPr="00765413" w:rsidRDefault="00765413" w:rsidP="00765413">
            <w:pPr>
              <w:pStyle w:val="TableParagraph"/>
              <w:spacing w:before="27"/>
              <w:ind w:left="121" w:hanging="83"/>
              <w:rPr>
                <w:color w:val="0070C0"/>
                <w:sz w:val="16"/>
                <w:lang w:val="id-ID"/>
              </w:rPr>
            </w:pPr>
            <w:r w:rsidRPr="00765413">
              <w:rPr>
                <w:color w:val="0070C0"/>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0A78D956" w14:textId="77777777" w:rsidR="00765413" w:rsidRPr="00765413" w:rsidRDefault="00765413" w:rsidP="00765413">
            <w:pPr>
              <w:pStyle w:val="TableParagraph"/>
              <w:spacing w:before="27"/>
              <w:ind w:left="206"/>
              <w:jc w:val="left"/>
              <w:rPr>
                <w:color w:val="0070C0"/>
                <w:sz w:val="16"/>
                <w:lang w:val="id-ID"/>
              </w:rPr>
            </w:pPr>
            <w:r w:rsidRPr="00765413">
              <w:rPr>
                <w:color w:val="0070C0"/>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59368125" w14:textId="77777777" w:rsidR="00765413" w:rsidRPr="00765413" w:rsidRDefault="00765413" w:rsidP="00765413">
            <w:pPr>
              <w:pStyle w:val="TableParagraph"/>
              <w:spacing w:before="27"/>
              <w:ind w:left="25"/>
              <w:rPr>
                <w:color w:val="0070C0"/>
                <w:sz w:val="16"/>
                <w:lang w:val="id-ID"/>
              </w:rPr>
            </w:pPr>
            <w:r w:rsidRPr="00765413">
              <w:rPr>
                <w:color w:val="0070C0"/>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1B055E88" w14:textId="77777777" w:rsidR="00765413" w:rsidRPr="00765413" w:rsidRDefault="00765413" w:rsidP="00765413">
            <w:pPr>
              <w:pStyle w:val="TableParagraph"/>
              <w:spacing w:before="27"/>
              <w:ind w:left="147" w:right="129"/>
              <w:rPr>
                <w:color w:val="0070C0"/>
                <w:sz w:val="16"/>
                <w:lang w:val="id-ID"/>
              </w:rPr>
            </w:pPr>
            <w:r w:rsidRPr="00765413">
              <w:rPr>
                <w:color w:val="0070C0"/>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38084513" w14:textId="77777777" w:rsidR="00765413" w:rsidRPr="00765413" w:rsidRDefault="00765413" w:rsidP="00765413">
            <w:pPr>
              <w:pStyle w:val="TableParagraph"/>
              <w:spacing w:before="27"/>
              <w:ind w:left="20"/>
              <w:rPr>
                <w:color w:val="0070C0"/>
                <w:sz w:val="16"/>
                <w:lang w:val="id-ID"/>
              </w:rPr>
            </w:pPr>
            <w:r w:rsidRPr="00765413">
              <w:rPr>
                <w:color w:val="0070C0"/>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304EB030" w14:textId="77777777" w:rsidR="00765413" w:rsidRPr="00765413" w:rsidRDefault="00765413" w:rsidP="00765413">
            <w:pPr>
              <w:pStyle w:val="TableParagraph"/>
              <w:spacing w:before="27"/>
              <w:ind w:left="177" w:right="144"/>
              <w:rPr>
                <w:color w:val="0070C0"/>
                <w:sz w:val="16"/>
                <w:lang w:val="id-ID"/>
              </w:rPr>
            </w:pPr>
            <w:r w:rsidRPr="00765413">
              <w:rPr>
                <w:color w:val="0070C0"/>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55C9E373" w14:textId="77777777" w:rsidR="00765413" w:rsidRPr="00765413" w:rsidRDefault="00765413" w:rsidP="00765413">
            <w:pPr>
              <w:pStyle w:val="TableParagraph"/>
              <w:spacing w:before="27"/>
              <w:ind w:left="31"/>
              <w:rPr>
                <w:color w:val="0070C0"/>
                <w:sz w:val="16"/>
                <w:lang w:val="id-ID"/>
              </w:rPr>
            </w:pPr>
            <w:r w:rsidRPr="00765413">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3D278D97" w14:textId="77777777" w:rsidR="00765413" w:rsidRPr="00765413" w:rsidRDefault="00765413" w:rsidP="00765413">
            <w:pPr>
              <w:pStyle w:val="TableParagraph"/>
              <w:spacing w:before="27"/>
              <w:ind w:left="153" w:right="119"/>
              <w:rPr>
                <w:color w:val="0070C0"/>
                <w:sz w:val="16"/>
                <w:lang w:val="id-ID"/>
              </w:rPr>
            </w:pPr>
            <w:r w:rsidRPr="00765413">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316FB964" w14:textId="77777777" w:rsidR="00765413" w:rsidRPr="00765413" w:rsidRDefault="00765413" w:rsidP="00765413">
            <w:pPr>
              <w:pStyle w:val="TableParagraph"/>
              <w:spacing w:before="27"/>
              <w:ind w:left="31"/>
              <w:rPr>
                <w:color w:val="0070C0"/>
                <w:sz w:val="16"/>
                <w:lang w:val="id-ID"/>
              </w:rPr>
            </w:pPr>
            <w:r w:rsidRPr="00765413">
              <w:rPr>
                <w:color w:val="0070C0"/>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2627FB82" w14:textId="77777777" w:rsidR="00765413" w:rsidRPr="00765413" w:rsidRDefault="00765413" w:rsidP="00765413">
            <w:pPr>
              <w:pStyle w:val="TableParagraph"/>
              <w:spacing w:before="27"/>
              <w:ind w:left="189" w:right="152"/>
              <w:rPr>
                <w:color w:val="0070C0"/>
                <w:sz w:val="16"/>
                <w:lang w:val="id-ID"/>
              </w:rPr>
            </w:pPr>
            <w:r w:rsidRPr="00765413">
              <w:rPr>
                <w:color w:val="0070C0"/>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66E87D52" w14:textId="77777777" w:rsidR="00765413" w:rsidRPr="00765413" w:rsidRDefault="00765413" w:rsidP="00765413">
            <w:pPr>
              <w:pStyle w:val="TableParagraph"/>
              <w:spacing w:before="27"/>
              <w:ind w:left="38"/>
              <w:rPr>
                <w:color w:val="0070C0"/>
                <w:sz w:val="16"/>
                <w:lang w:val="id-ID"/>
              </w:rPr>
            </w:pPr>
            <w:r w:rsidRPr="00765413">
              <w:rPr>
                <w:color w:val="0070C0"/>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001C9D7E" w14:textId="77777777" w:rsidR="00765413" w:rsidRPr="00765413" w:rsidRDefault="00765413" w:rsidP="00765413">
            <w:pPr>
              <w:pStyle w:val="TableParagraph"/>
              <w:spacing w:before="27"/>
              <w:ind w:right="244"/>
              <w:jc w:val="right"/>
              <w:rPr>
                <w:color w:val="0070C0"/>
                <w:sz w:val="16"/>
                <w:lang w:val="id-ID"/>
              </w:rPr>
            </w:pPr>
            <w:r w:rsidRPr="00765413">
              <w:rPr>
                <w:color w:val="0070C0"/>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64D2910F" w14:textId="77777777" w:rsidR="00765413" w:rsidRPr="00765413" w:rsidRDefault="00765413" w:rsidP="00765413">
            <w:pPr>
              <w:pStyle w:val="TableParagraph"/>
              <w:spacing w:before="27"/>
              <w:ind w:right="163"/>
              <w:jc w:val="right"/>
              <w:rPr>
                <w:color w:val="0070C0"/>
                <w:sz w:val="16"/>
                <w:lang w:val="id-ID"/>
              </w:rPr>
            </w:pPr>
            <w:r w:rsidRPr="00765413">
              <w:rPr>
                <w:color w:val="0070C0"/>
                <w:w w:val="111"/>
                <w:sz w:val="16"/>
                <w:lang w:val="id-ID"/>
              </w:rPr>
              <w:t>1</w:t>
            </w:r>
          </w:p>
        </w:tc>
        <w:tc>
          <w:tcPr>
            <w:tcW w:w="719" w:type="dxa"/>
            <w:tcBorders>
              <w:top w:val="single" w:sz="4" w:space="0" w:color="000000"/>
              <w:left w:val="single" w:sz="4" w:space="0" w:color="000000"/>
              <w:bottom w:val="single" w:sz="4" w:space="0" w:color="000000"/>
              <w:right w:val="single" w:sz="4" w:space="0" w:color="000000"/>
            </w:tcBorders>
            <w:hideMark/>
          </w:tcPr>
          <w:p w14:paraId="7D13E5AE" w14:textId="77777777" w:rsidR="00765413" w:rsidRPr="00765413" w:rsidRDefault="00765413" w:rsidP="00765413">
            <w:pPr>
              <w:pStyle w:val="TableParagraph"/>
              <w:spacing w:before="27"/>
              <w:ind w:left="7"/>
              <w:rPr>
                <w:color w:val="0070C0"/>
                <w:sz w:val="16"/>
                <w:lang w:val="id-ID"/>
              </w:rPr>
            </w:pPr>
            <w:r w:rsidRPr="00765413">
              <w:rPr>
                <w:color w:val="0070C0"/>
                <w:w w:val="111"/>
                <w:sz w:val="16"/>
                <w:lang w:val="id-ID"/>
              </w:rPr>
              <w:t>5</w:t>
            </w:r>
          </w:p>
        </w:tc>
      </w:tr>
      <w:tr w:rsidR="00765413" w14:paraId="5EBD7AB1"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vAlign w:val="center"/>
          </w:tcPr>
          <w:p w14:paraId="065D1669" w14:textId="04E25A6B" w:rsidR="00765413" w:rsidRPr="00765413" w:rsidRDefault="00765413" w:rsidP="00765413">
            <w:pPr>
              <w:pStyle w:val="TableParagraph"/>
              <w:ind w:left="130"/>
              <w:jc w:val="left"/>
              <w:rPr>
                <w:color w:val="0070C0"/>
                <w:sz w:val="16"/>
              </w:rPr>
            </w:pPr>
            <w:r w:rsidRPr="00765413">
              <w:rPr>
                <w:rFonts w:asciiTheme="majorHAnsi" w:hAnsiTheme="majorHAnsi"/>
                <w:color w:val="0070C0"/>
                <w:sz w:val="16"/>
                <w:szCs w:val="16"/>
              </w:rPr>
              <w:t>11</w:t>
            </w:r>
          </w:p>
        </w:tc>
        <w:tc>
          <w:tcPr>
            <w:tcW w:w="3132" w:type="dxa"/>
            <w:tcBorders>
              <w:top w:val="single" w:sz="4" w:space="0" w:color="000000"/>
              <w:left w:val="single" w:sz="4" w:space="0" w:color="000000"/>
              <w:bottom w:val="single" w:sz="4" w:space="0" w:color="000000"/>
              <w:right w:val="single" w:sz="4" w:space="0" w:color="000000"/>
            </w:tcBorders>
            <w:hideMark/>
          </w:tcPr>
          <w:p w14:paraId="3C317AF5" w14:textId="77777777" w:rsidR="00765413" w:rsidRPr="00765413" w:rsidRDefault="00765413" w:rsidP="00765413">
            <w:pPr>
              <w:pStyle w:val="TableParagraph"/>
              <w:spacing w:before="27"/>
              <w:ind w:left="115"/>
              <w:jc w:val="left"/>
              <w:rPr>
                <w:color w:val="0070C0"/>
                <w:sz w:val="16"/>
              </w:rPr>
            </w:pPr>
            <w:r w:rsidRPr="00765413">
              <w:rPr>
                <w:color w:val="0070C0"/>
                <w:w w:val="110"/>
                <w:sz w:val="16"/>
              </w:rPr>
              <w:t>Pranata Komputer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5146E76A" w14:textId="77777777" w:rsidR="00765413" w:rsidRPr="00765413" w:rsidRDefault="00765413" w:rsidP="00765413">
            <w:pPr>
              <w:pStyle w:val="TableParagraph"/>
              <w:spacing w:before="27"/>
              <w:ind w:left="16"/>
              <w:rPr>
                <w:color w:val="0070C0"/>
                <w:sz w:val="16"/>
                <w:lang w:val="id-ID"/>
              </w:rPr>
            </w:pPr>
            <w:r w:rsidRPr="00765413">
              <w:rPr>
                <w:color w:val="0070C0"/>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2828A241" w14:textId="77777777" w:rsidR="00765413" w:rsidRPr="00765413" w:rsidRDefault="00765413" w:rsidP="00765413">
            <w:pPr>
              <w:pStyle w:val="TableParagraph"/>
              <w:spacing w:before="27"/>
              <w:ind w:left="213" w:right="186"/>
              <w:rPr>
                <w:color w:val="0070C0"/>
                <w:sz w:val="16"/>
                <w:lang w:val="id-ID"/>
              </w:rPr>
            </w:pPr>
            <w:r w:rsidRPr="00765413">
              <w:rPr>
                <w:color w:val="0070C0"/>
                <w:w w:val="110"/>
                <w:sz w:val="16"/>
                <w:lang w:val="id-ID"/>
              </w:rPr>
              <w:t>1280</w:t>
            </w:r>
          </w:p>
        </w:tc>
        <w:tc>
          <w:tcPr>
            <w:tcW w:w="431" w:type="dxa"/>
            <w:tcBorders>
              <w:top w:val="single" w:sz="4" w:space="0" w:color="000000"/>
              <w:left w:val="single" w:sz="4" w:space="0" w:color="000000"/>
              <w:bottom w:val="single" w:sz="4" w:space="0" w:color="000000"/>
              <w:right w:val="single" w:sz="4" w:space="0" w:color="000000"/>
            </w:tcBorders>
            <w:hideMark/>
          </w:tcPr>
          <w:p w14:paraId="39E55BCC" w14:textId="77777777" w:rsidR="00765413" w:rsidRPr="00765413" w:rsidRDefault="00765413" w:rsidP="00765413">
            <w:pPr>
              <w:pStyle w:val="TableParagraph"/>
              <w:spacing w:before="27"/>
              <w:ind w:right="150"/>
              <w:jc w:val="right"/>
              <w:rPr>
                <w:color w:val="0070C0"/>
                <w:sz w:val="16"/>
                <w:lang w:val="id-ID"/>
              </w:rPr>
            </w:pPr>
            <w:r w:rsidRPr="00765413">
              <w:rPr>
                <w:color w:val="0070C0"/>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2EFF8630" w14:textId="77777777" w:rsidR="00765413" w:rsidRPr="00765413" w:rsidRDefault="00765413" w:rsidP="00765413">
            <w:pPr>
              <w:pStyle w:val="TableParagraph"/>
              <w:spacing w:before="27"/>
              <w:ind w:left="306"/>
              <w:jc w:val="left"/>
              <w:rPr>
                <w:color w:val="0070C0"/>
                <w:sz w:val="16"/>
                <w:lang w:val="id-ID"/>
              </w:rPr>
            </w:pPr>
            <w:r w:rsidRPr="00765413">
              <w:rPr>
                <w:color w:val="0070C0"/>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1BCBBA8E" w14:textId="77777777" w:rsidR="00765413" w:rsidRPr="00765413" w:rsidRDefault="00765413" w:rsidP="00765413">
            <w:pPr>
              <w:pStyle w:val="TableParagraph"/>
              <w:spacing w:before="27"/>
              <w:ind w:left="135" w:hanging="135"/>
              <w:rPr>
                <w:color w:val="0070C0"/>
                <w:sz w:val="16"/>
                <w:lang w:val="id-ID"/>
              </w:rPr>
            </w:pPr>
            <w:r w:rsidRPr="00765413">
              <w:rPr>
                <w:color w:val="0070C0"/>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71C08843" w14:textId="77777777" w:rsidR="00765413" w:rsidRPr="00765413" w:rsidRDefault="00765413" w:rsidP="00765413">
            <w:pPr>
              <w:pStyle w:val="TableParagraph"/>
              <w:spacing w:before="27"/>
              <w:ind w:left="195" w:right="167"/>
              <w:rPr>
                <w:color w:val="0070C0"/>
                <w:sz w:val="16"/>
                <w:lang w:val="id-ID"/>
              </w:rPr>
            </w:pPr>
            <w:r w:rsidRPr="00765413">
              <w:rPr>
                <w:color w:val="0070C0"/>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023878C4" w14:textId="77777777" w:rsidR="00765413" w:rsidRPr="00765413" w:rsidRDefault="00765413" w:rsidP="00765413">
            <w:pPr>
              <w:pStyle w:val="TableParagraph"/>
              <w:spacing w:before="27"/>
              <w:ind w:left="121" w:hanging="83"/>
              <w:rPr>
                <w:color w:val="0070C0"/>
                <w:sz w:val="16"/>
                <w:lang w:val="id-ID"/>
              </w:rPr>
            </w:pPr>
            <w:r w:rsidRPr="00765413">
              <w:rPr>
                <w:color w:val="0070C0"/>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4B7DA595" w14:textId="77777777" w:rsidR="00765413" w:rsidRPr="00765413" w:rsidRDefault="00765413" w:rsidP="00765413">
            <w:pPr>
              <w:pStyle w:val="TableParagraph"/>
              <w:spacing w:before="27"/>
              <w:ind w:left="206"/>
              <w:jc w:val="left"/>
              <w:rPr>
                <w:color w:val="0070C0"/>
                <w:sz w:val="16"/>
                <w:lang w:val="id-ID"/>
              </w:rPr>
            </w:pPr>
            <w:r w:rsidRPr="00765413">
              <w:rPr>
                <w:color w:val="0070C0"/>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2E462FAE" w14:textId="77777777" w:rsidR="00765413" w:rsidRPr="00765413" w:rsidRDefault="00765413" w:rsidP="00765413">
            <w:pPr>
              <w:pStyle w:val="TableParagraph"/>
              <w:spacing w:before="27"/>
              <w:ind w:left="25"/>
              <w:rPr>
                <w:color w:val="0070C0"/>
                <w:sz w:val="16"/>
                <w:lang w:val="id-ID"/>
              </w:rPr>
            </w:pPr>
            <w:r w:rsidRPr="00765413">
              <w:rPr>
                <w:color w:val="0070C0"/>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559FFBEE" w14:textId="77777777" w:rsidR="00765413" w:rsidRPr="00765413" w:rsidRDefault="00765413" w:rsidP="00765413">
            <w:pPr>
              <w:pStyle w:val="TableParagraph"/>
              <w:spacing w:before="27"/>
              <w:ind w:left="147" w:right="129"/>
              <w:rPr>
                <w:color w:val="0070C0"/>
                <w:sz w:val="16"/>
                <w:lang w:val="id-ID"/>
              </w:rPr>
            </w:pPr>
            <w:r w:rsidRPr="00765413">
              <w:rPr>
                <w:color w:val="0070C0"/>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7590AB81" w14:textId="77777777" w:rsidR="00765413" w:rsidRPr="00765413" w:rsidRDefault="00765413" w:rsidP="00765413">
            <w:pPr>
              <w:pStyle w:val="TableParagraph"/>
              <w:spacing w:before="27"/>
              <w:ind w:left="20"/>
              <w:rPr>
                <w:color w:val="0070C0"/>
                <w:sz w:val="16"/>
                <w:lang w:val="id-ID"/>
              </w:rPr>
            </w:pPr>
            <w:r w:rsidRPr="00765413">
              <w:rPr>
                <w:color w:val="0070C0"/>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4A107018" w14:textId="77777777" w:rsidR="00765413" w:rsidRPr="00765413" w:rsidRDefault="00765413" w:rsidP="00765413">
            <w:pPr>
              <w:pStyle w:val="TableParagraph"/>
              <w:spacing w:before="27"/>
              <w:ind w:left="177" w:right="144"/>
              <w:rPr>
                <w:color w:val="0070C0"/>
                <w:sz w:val="16"/>
                <w:lang w:val="id-ID"/>
              </w:rPr>
            </w:pPr>
            <w:r w:rsidRPr="00765413">
              <w:rPr>
                <w:color w:val="0070C0"/>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73A928D9" w14:textId="77777777" w:rsidR="00765413" w:rsidRPr="00765413" w:rsidRDefault="00765413" w:rsidP="00765413">
            <w:pPr>
              <w:pStyle w:val="TableParagraph"/>
              <w:spacing w:before="27"/>
              <w:ind w:left="31"/>
              <w:rPr>
                <w:color w:val="0070C0"/>
                <w:sz w:val="16"/>
                <w:lang w:val="id-ID"/>
              </w:rPr>
            </w:pPr>
            <w:r w:rsidRPr="00765413">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3B910EC2" w14:textId="77777777" w:rsidR="00765413" w:rsidRPr="00765413" w:rsidRDefault="00765413" w:rsidP="00765413">
            <w:pPr>
              <w:pStyle w:val="TableParagraph"/>
              <w:spacing w:before="27"/>
              <w:ind w:left="153" w:right="119"/>
              <w:rPr>
                <w:color w:val="0070C0"/>
                <w:sz w:val="16"/>
                <w:lang w:val="id-ID"/>
              </w:rPr>
            </w:pPr>
            <w:r w:rsidRPr="00765413">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46F0011E" w14:textId="77777777" w:rsidR="00765413" w:rsidRPr="00765413" w:rsidRDefault="00765413" w:rsidP="00765413">
            <w:pPr>
              <w:pStyle w:val="TableParagraph"/>
              <w:spacing w:before="27"/>
              <w:ind w:left="31"/>
              <w:rPr>
                <w:color w:val="0070C0"/>
                <w:sz w:val="16"/>
                <w:lang w:val="id-ID"/>
              </w:rPr>
            </w:pPr>
            <w:r w:rsidRPr="00765413">
              <w:rPr>
                <w:color w:val="0070C0"/>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0067B12C" w14:textId="77777777" w:rsidR="00765413" w:rsidRPr="00765413" w:rsidRDefault="00765413" w:rsidP="00765413">
            <w:pPr>
              <w:pStyle w:val="TableParagraph"/>
              <w:spacing w:before="27"/>
              <w:ind w:left="189" w:right="152"/>
              <w:rPr>
                <w:color w:val="0070C0"/>
                <w:sz w:val="16"/>
                <w:lang w:val="id-ID"/>
              </w:rPr>
            </w:pPr>
            <w:r w:rsidRPr="00765413">
              <w:rPr>
                <w:color w:val="0070C0"/>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25048D39" w14:textId="77777777" w:rsidR="00765413" w:rsidRPr="00765413" w:rsidRDefault="00765413" w:rsidP="00765413">
            <w:pPr>
              <w:pStyle w:val="TableParagraph"/>
              <w:spacing w:before="27"/>
              <w:ind w:left="38"/>
              <w:rPr>
                <w:color w:val="0070C0"/>
                <w:sz w:val="16"/>
                <w:lang w:val="id-ID"/>
              </w:rPr>
            </w:pPr>
            <w:r w:rsidRPr="00765413">
              <w:rPr>
                <w:color w:val="0070C0"/>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3AAA8BF1" w14:textId="77777777" w:rsidR="00765413" w:rsidRPr="00765413" w:rsidRDefault="00765413" w:rsidP="00765413">
            <w:pPr>
              <w:pStyle w:val="TableParagraph"/>
              <w:spacing w:before="27"/>
              <w:ind w:right="244"/>
              <w:jc w:val="right"/>
              <w:rPr>
                <w:color w:val="0070C0"/>
                <w:sz w:val="16"/>
                <w:lang w:val="id-ID"/>
              </w:rPr>
            </w:pPr>
            <w:r w:rsidRPr="00765413">
              <w:rPr>
                <w:color w:val="0070C0"/>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3BC7624F" w14:textId="77777777" w:rsidR="00765413" w:rsidRPr="00765413" w:rsidRDefault="00765413" w:rsidP="00765413">
            <w:pPr>
              <w:pStyle w:val="TableParagraph"/>
              <w:spacing w:before="27"/>
              <w:ind w:right="163"/>
              <w:jc w:val="right"/>
              <w:rPr>
                <w:color w:val="0070C0"/>
                <w:sz w:val="16"/>
                <w:lang w:val="id-ID"/>
              </w:rPr>
            </w:pPr>
            <w:r w:rsidRPr="00765413">
              <w:rPr>
                <w:color w:val="0070C0"/>
                <w:w w:val="111"/>
                <w:sz w:val="16"/>
                <w:lang w:val="id-ID"/>
              </w:rPr>
              <w:t>1</w:t>
            </w:r>
          </w:p>
        </w:tc>
        <w:tc>
          <w:tcPr>
            <w:tcW w:w="719" w:type="dxa"/>
            <w:tcBorders>
              <w:top w:val="single" w:sz="4" w:space="0" w:color="000000"/>
              <w:left w:val="single" w:sz="4" w:space="0" w:color="000000"/>
              <w:bottom w:val="single" w:sz="4" w:space="0" w:color="000000"/>
              <w:right w:val="single" w:sz="4" w:space="0" w:color="000000"/>
            </w:tcBorders>
            <w:hideMark/>
          </w:tcPr>
          <w:p w14:paraId="6B134EA8" w14:textId="77777777" w:rsidR="00765413" w:rsidRPr="00765413" w:rsidRDefault="00765413" w:rsidP="00765413">
            <w:pPr>
              <w:pStyle w:val="TableParagraph"/>
              <w:spacing w:before="27"/>
              <w:ind w:left="7"/>
              <w:rPr>
                <w:color w:val="0070C0"/>
                <w:sz w:val="16"/>
                <w:lang w:val="id-ID"/>
              </w:rPr>
            </w:pPr>
            <w:r w:rsidRPr="00765413">
              <w:rPr>
                <w:color w:val="0070C0"/>
                <w:w w:val="111"/>
                <w:sz w:val="16"/>
                <w:lang w:val="id-ID"/>
              </w:rPr>
              <w:t>5</w:t>
            </w:r>
          </w:p>
        </w:tc>
      </w:tr>
      <w:tr w:rsidR="00765413" w14:paraId="47E630D2" w14:textId="77777777" w:rsidTr="00AF6894">
        <w:trPr>
          <w:trHeight w:val="283"/>
        </w:trPr>
        <w:tc>
          <w:tcPr>
            <w:tcW w:w="420" w:type="dxa"/>
            <w:tcBorders>
              <w:top w:val="single" w:sz="4" w:space="0" w:color="000000"/>
              <w:left w:val="single" w:sz="4" w:space="0" w:color="000000"/>
              <w:bottom w:val="single" w:sz="4" w:space="0" w:color="000000"/>
              <w:right w:val="single" w:sz="4" w:space="0" w:color="000000"/>
            </w:tcBorders>
          </w:tcPr>
          <w:p w14:paraId="2618B54A" w14:textId="4EE271EB" w:rsidR="00765413" w:rsidRPr="00765413" w:rsidRDefault="00765413" w:rsidP="00765413">
            <w:pPr>
              <w:pStyle w:val="TableParagraph"/>
              <w:ind w:left="130"/>
              <w:jc w:val="left"/>
              <w:rPr>
                <w:color w:val="0070C0"/>
                <w:sz w:val="16"/>
              </w:rPr>
            </w:pPr>
            <w:r w:rsidRPr="00765413">
              <w:rPr>
                <w:color w:val="0070C0"/>
                <w:sz w:val="16"/>
              </w:rPr>
              <w:t>12</w:t>
            </w:r>
          </w:p>
        </w:tc>
        <w:tc>
          <w:tcPr>
            <w:tcW w:w="3132" w:type="dxa"/>
            <w:tcBorders>
              <w:top w:val="single" w:sz="4" w:space="0" w:color="000000"/>
              <w:left w:val="single" w:sz="4" w:space="0" w:color="000000"/>
              <w:bottom w:val="single" w:sz="4" w:space="0" w:color="000000"/>
              <w:right w:val="single" w:sz="4" w:space="0" w:color="000000"/>
            </w:tcBorders>
          </w:tcPr>
          <w:p w14:paraId="1CEF9B52" w14:textId="77777777" w:rsidR="00765413" w:rsidRPr="00765413" w:rsidRDefault="00765413" w:rsidP="00765413">
            <w:pPr>
              <w:pStyle w:val="TableParagraph"/>
              <w:spacing w:before="27"/>
              <w:ind w:left="115"/>
              <w:jc w:val="left"/>
              <w:rPr>
                <w:color w:val="0070C0"/>
                <w:w w:val="110"/>
                <w:sz w:val="16"/>
              </w:rPr>
            </w:pPr>
            <w:r w:rsidRPr="00765413">
              <w:rPr>
                <w:color w:val="0070C0"/>
                <w:w w:val="110"/>
                <w:sz w:val="16"/>
              </w:rPr>
              <w:t>Arsiparis Terampil</w:t>
            </w:r>
          </w:p>
        </w:tc>
        <w:tc>
          <w:tcPr>
            <w:tcW w:w="852" w:type="dxa"/>
            <w:tcBorders>
              <w:top w:val="single" w:sz="4" w:space="0" w:color="000000"/>
              <w:left w:val="single" w:sz="4" w:space="0" w:color="000000"/>
              <w:bottom w:val="single" w:sz="4" w:space="0" w:color="000000"/>
              <w:right w:val="single" w:sz="4" w:space="0" w:color="000000"/>
            </w:tcBorders>
          </w:tcPr>
          <w:p w14:paraId="2F265E8C" w14:textId="77777777" w:rsidR="00765413" w:rsidRPr="00765413" w:rsidRDefault="00765413" w:rsidP="00765413">
            <w:pPr>
              <w:pStyle w:val="TableParagraph"/>
              <w:ind w:left="215" w:right="201"/>
              <w:rPr>
                <w:rFonts w:asciiTheme="majorHAnsi" w:hAnsiTheme="majorHAnsi"/>
                <w:color w:val="0070C0"/>
                <w:sz w:val="16"/>
                <w:szCs w:val="16"/>
              </w:rPr>
            </w:pPr>
            <w:r w:rsidRPr="00765413">
              <w:rPr>
                <w:rFonts w:asciiTheme="majorHAnsi" w:hAnsiTheme="majorHAnsi"/>
                <w:color w:val="0070C0"/>
                <w:sz w:val="16"/>
                <w:szCs w:val="16"/>
              </w:rPr>
              <w:t>6</w:t>
            </w:r>
          </w:p>
        </w:tc>
        <w:tc>
          <w:tcPr>
            <w:tcW w:w="855" w:type="dxa"/>
            <w:tcBorders>
              <w:top w:val="single" w:sz="4" w:space="0" w:color="000000"/>
              <w:left w:val="single" w:sz="4" w:space="0" w:color="000000"/>
              <w:bottom w:val="single" w:sz="4" w:space="0" w:color="000000"/>
              <w:right w:val="single" w:sz="4" w:space="0" w:color="000000"/>
            </w:tcBorders>
          </w:tcPr>
          <w:p w14:paraId="6E05FED1" w14:textId="77777777" w:rsidR="00765413" w:rsidRPr="00765413" w:rsidRDefault="00765413" w:rsidP="00765413">
            <w:pPr>
              <w:pStyle w:val="TableParagraph"/>
              <w:ind w:left="211" w:right="181"/>
              <w:rPr>
                <w:rFonts w:asciiTheme="majorHAnsi" w:hAnsiTheme="majorHAnsi"/>
                <w:color w:val="0070C0"/>
                <w:sz w:val="16"/>
                <w:szCs w:val="16"/>
              </w:rPr>
            </w:pPr>
            <w:r w:rsidRPr="00765413">
              <w:rPr>
                <w:rFonts w:asciiTheme="majorHAnsi" w:hAnsiTheme="majorHAnsi"/>
                <w:color w:val="0070C0"/>
                <w:sz w:val="16"/>
                <w:szCs w:val="16"/>
              </w:rPr>
              <w:t>740</w:t>
            </w:r>
          </w:p>
        </w:tc>
        <w:tc>
          <w:tcPr>
            <w:tcW w:w="431" w:type="dxa"/>
            <w:tcBorders>
              <w:top w:val="single" w:sz="4" w:space="0" w:color="000000"/>
              <w:left w:val="single" w:sz="4" w:space="0" w:color="000000"/>
              <w:bottom w:val="single" w:sz="4" w:space="0" w:color="000000"/>
              <w:right w:val="single" w:sz="4" w:space="0" w:color="000000"/>
            </w:tcBorders>
          </w:tcPr>
          <w:p w14:paraId="770D8F95" w14:textId="77777777" w:rsidR="00765413" w:rsidRPr="00765413" w:rsidRDefault="00765413" w:rsidP="00765413">
            <w:pPr>
              <w:pStyle w:val="TableParagraph"/>
              <w:ind w:right="15"/>
              <w:rPr>
                <w:rFonts w:asciiTheme="majorHAnsi" w:hAnsiTheme="majorHAnsi"/>
                <w:color w:val="0070C0"/>
                <w:sz w:val="16"/>
                <w:szCs w:val="16"/>
              </w:rPr>
            </w:pPr>
            <w:r w:rsidRPr="00765413">
              <w:rPr>
                <w:rFonts w:asciiTheme="majorHAnsi" w:hAnsiTheme="majorHAnsi"/>
                <w:color w:val="0070C0"/>
                <w:sz w:val="16"/>
                <w:szCs w:val="16"/>
              </w:rPr>
              <w:t>4</w:t>
            </w:r>
          </w:p>
        </w:tc>
        <w:tc>
          <w:tcPr>
            <w:tcW w:w="855" w:type="dxa"/>
            <w:tcBorders>
              <w:top w:val="single" w:sz="4" w:space="0" w:color="000000"/>
              <w:left w:val="single" w:sz="4" w:space="0" w:color="000000"/>
              <w:bottom w:val="single" w:sz="4" w:space="0" w:color="000000"/>
              <w:right w:val="single" w:sz="4" w:space="0" w:color="000000"/>
            </w:tcBorders>
          </w:tcPr>
          <w:p w14:paraId="5E4A4A7A" w14:textId="77777777" w:rsidR="00765413" w:rsidRPr="00765413" w:rsidRDefault="00765413" w:rsidP="00765413">
            <w:pPr>
              <w:pStyle w:val="TableParagraph"/>
              <w:ind w:left="269" w:hanging="269"/>
              <w:rPr>
                <w:rFonts w:asciiTheme="majorHAnsi" w:hAnsiTheme="majorHAnsi"/>
                <w:color w:val="0070C0"/>
                <w:sz w:val="16"/>
                <w:szCs w:val="16"/>
              </w:rPr>
            </w:pPr>
            <w:r w:rsidRPr="00765413">
              <w:rPr>
                <w:rFonts w:asciiTheme="majorHAnsi" w:hAnsiTheme="majorHAnsi"/>
                <w:color w:val="0070C0"/>
                <w:sz w:val="16"/>
                <w:szCs w:val="16"/>
              </w:rPr>
              <w:t>550</w:t>
            </w:r>
          </w:p>
        </w:tc>
        <w:tc>
          <w:tcPr>
            <w:tcW w:w="427" w:type="dxa"/>
            <w:tcBorders>
              <w:top w:val="single" w:sz="4" w:space="0" w:color="000000"/>
              <w:left w:val="single" w:sz="4" w:space="0" w:color="000000"/>
              <w:bottom w:val="single" w:sz="4" w:space="0" w:color="000000"/>
              <w:right w:val="single" w:sz="4" w:space="0" w:color="000000"/>
            </w:tcBorders>
          </w:tcPr>
          <w:p w14:paraId="63181431" w14:textId="77777777" w:rsidR="00765413" w:rsidRPr="00765413" w:rsidRDefault="00765413" w:rsidP="00765413">
            <w:pPr>
              <w:pStyle w:val="TableParagraph"/>
              <w:ind w:left="31"/>
              <w:rPr>
                <w:rFonts w:asciiTheme="majorHAnsi" w:hAnsiTheme="majorHAnsi"/>
                <w:color w:val="0070C0"/>
                <w:sz w:val="16"/>
                <w:szCs w:val="16"/>
              </w:rPr>
            </w:pPr>
            <w:r w:rsidRPr="00765413">
              <w:rPr>
                <w:rFonts w:asciiTheme="majorHAnsi" w:hAnsiTheme="majorHAnsi"/>
                <w:color w:val="0070C0"/>
                <w:sz w:val="16"/>
                <w:szCs w:val="16"/>
              </w:rPr>
              <w:t>1</w:t>
            </w:r>
          </w:p>
        </w:tc>
        <w:tc>
          <w:tcPr>
            <w:tcW w:w="715" w:type="dxa"/>
            <w:tcBorders>
              <w:top w:val="single" w:sz="4" w:space="0" w:color="000000"/>
              <w:left w:val="single" w:sz="4" w:space="0" w:color="000000"/>
              <w:bottom w:val="single" w:sz="4" w:space="0" w:color="000000"/>
              <w:right w:val="single" w:sz="4" w:space="0" w:color="000000"/>
            </w:tcBorders>
          </w:tcPr>
          <w:p w14:paraId="2DCB8EE4" w14:textId="77777777" w:rsidR="00765413" w:rsidRPr="00765413" w:rsidRDefault="00765413" w:rsidP="00765413">
            <w:pPr>
              <w:pStyle w:val="TableParagraph"/>
              <w:ind w:left="166" w:right="144" w:hanging="166"/>
              <w:rPr>
                <w:rFonts w:asciiTheme="majorHAnsi" w:hAnsiTheme="majorHAnsi"/>
                <w:color w:val="0070C0"/>
                <w:sz w:val="16"/>
                <w:szCs w:val="16"/>
              </w:rPr>
            </w:pPr>
            <w:r w:rsidRPr="00765413">
              <w:rPr>
                <w:rFonts w:asciiTheme="majorHAnsi" w:hAnsiTheme="majorHAnsi"/>
                <w:color w:val="0070C0"/>
                <w:sz w:val="16"/>
                <w:szCs w:val="16"/>
              </w:rPr>
              <w:t>25</w:t>
            </w:r>
          </w:p>
        </w:tc>
        <w:tc>
          <w:tcPr>
            <w:tcW w:w="375" w:type="dxa"/>
            <w:tcBorders>
              <w:top w:val="single" w:sz="4" w:space="0" w:color="000000"/>
              <w:left w:val="single" w:sz="4" w:space="0" w:color="000000"/>
              <w:bottom w:val="single" w:sz="4" w:space="0" w:color="000000"/>
              <w:right w:val="single" w:sz="4" w:space="0" w:color="000000"/>
            </w:tcBorders>
          </w:tcPr>
          <w:p w14:paraId="75359AAA" w14:textId="77777777" w:rsidR="00765413" w:rsidRPr="00765413" w:rsidRDefault="00765413" w:rsidP="00765413">
            <w:pPr>
              <w:pStyle w:val="TableParagraph"/>
              <w:ind w:right="-30"/>
              <w:rPr>
                <w:rFonts w:asciiTheme="majorHAnsi" w:hAnsiTheme="majorHAnsi"/>
                <w:color w:val="0070C0"/>
                <w:sz w:val="16"/>
                <w:szCs w:val="16"/>
              </w:rPr>
            </w:pPr>
            <w:r w:rsidRPr="00765413">
              <w:rPr>
                <w:rFonts w:asciiTheme="majorHAnsi" w:hAnsiTheme="majorHAnsi"/>
                <w:color w:val="0070C0"/>
                <w:sz w:val="16"/>
                <w:szCs w:val="16"/>
              </w:rPr>
              <w:t>1</w:t>
            </w:r>
          </w:p>
        </w:tc>
        <w:tc>
          <w:tcPr>
            <w:tcW w:w="771" w:type="dxa"/>
            <w:tcBorders>
              <w:top w:val="single" w:sz="4" w:space="0" w:color="000000"/>
              <w:left w:val="single" w:sz="4" w:space="0" w:color="000000"/>
              <w:bottom w:val="single" w:sz="4" w:space="0" w:color="000000"/>
              <w:right w:val="single" w:sz="4" w:space="0" w:color="000000"/>
            </w:tcBorders>
          </w:tcPr>
          <w:p w14:paraId="247B63CC" w14:textId="77777777" w:rsidR="00765413" w:rsidRPr="00765413" w:rsidRDefault="00765413" w:rsidP="00765413">
            <w:pPr>
              <w:pStyle w:val="TableParagraph"/>
              <w:ind w:left="198" w:right="181"/>
              <w:rPr>
                <w:rFonts w:asciiTheme="majorHAnsi" w:hAnsiTheme="majorHAnsi"/>
                <w:color w:val="0070C0"/>
                <w:sz w:val="16"/>
                <w:szCs w:val="16"/>
              </w:rPr>
            </w:pPr>
            <w:r w:rsidRPr="00765413">
              <w:rPr>
                <w:rFonts w:asciiTheme="majorHAnsi" w:hAnsiTheme="majorHAnsi"/>
                <w:color w:val="0070C0"/>
                <w:sz w:val="16"/>
                <w:szCs w:val="16"/>
              </w:rPr>
              <w:t>25</w:t>
            </w:r>
          </w:p>
        </w:tc>
        <w:tc>
          <w:tcPr>
            <w:tcW w:w="580" w:type="dxa"/>
            <w:tcBorders>
              <w:top w:val="single" w:sz="4" w:space="0" w:color="000000"/>
              <w:left w:val="single" w:sz="4" w:space="0" w:color="000000"/>
              <w:bottom w:val="single" w:sz="4" w:space="0" w:color="000000"/>
              <w:right w:val="single" w:sz="4" w:space="0" w:color="000000"/>
            </w:tcBorders>
          </w:tcPr>
          <w:p w14:paraId="2CB03C49" w14:textId="77777777" w:rsidR="00765413" w:rsidRPr="00765413" w:rsidRDefault="00765413" w:rsidP="00765413">
            <w:pPr>
              <w:pStyle w:val="TableParagraph"/>
              <w:ind w:right="1"/>
              <w:rPr>
                <w:rFonts w:asciiTheme="majorHAnsi" w:hAnsiTheme="majorHAnsi"/>
                <w:color w:val="0070C0"/>
                <w:sz w:val="16"/>
                <w:szCs w:val="16"/>
              </w:rPr>
            </w:pPr>
            <w:r w:rsidRPr="00765413">
              <w:rPr>
                <w:rFonts w:asciiTheme="majorHAnsi" w:hAnsiTheme="majorHAnsi"/>
                <w:color w:val="0070C0"/>
                <w:sz w:val="16"/>
                <w:szCs w:val="16"/>
              </w:rPr>
              <w:t>1</w:t>
            </w:r>
          </w:p>
        </w:tc>
        <w:tc>
          <w:tcPr>
            <w:tcW w:w="635" w:type="dxa"/>
            <w:tcBorders>
              <w:top w:val="single" w:sz="4" w:space="0" w:color="000000"/>
              <w:left w:val="single" w:sz="4" w:space="0" w:color="000000"/>
              <w:bottom w:val="single" w:sz="4" w:space="0" w:color="000000"/>
              <w:right w:val="single" w:sz="4" w:space="0" w:color="000000"/>
            </w:tcBorders>
          </w:tcPr>
          <w:p w14:paraId="000598B0" w14:textId="77777777" w:rsidR="00765413" w:rsidRPr="00765413" w:rsidRDefault="00765413" w:rsidP="00765413">
            <w:pPr>
              <w:pStyle w:val="TableParagraph"/>
              <w:ind w:left="172" w:hanging="172"/>
              <w:rPr>
                <w:rFonts w:asciiTheme="majorHAnsi" w:hAnsiTheme="majorHAnsi"/>
                <w:color w:val="0070C0"/>
                <w:sz w:val="16"/>
                <w:szCs w:val="16"/>
              </w:rPr>
            </w:pPr>
            <w:r w:rsidRPr="00765413">
              <w:rPr>
                <w:rFonts w:asciiTheme="majorHAnsi" w:hAnsiTheme="majorHAnsi"/>
                <w:color w:val="0070C0"/>
                <w:sz w:val="16"/>
                <w:szCs w:val="16"/>
              </w:rPr>
              <w:t>25</w:t>
            </w:r>
          </w:p>
        </w:tc>
        <w:tc>
          <w:tcPr>
            <w:tcW w:w="531" w:type="dxa"/>
            <w:tcBorders>
              <w:top w:val="single" w:sz="4" w:space="0" w:color="000000"/>
              <w:left w:val="single" w:sz="4" w:space="0" w:color="000000"/>
              <w:bottom w:val="single" w:sz="4" w:space="0" w:color="000000"/>
              <w:right w:val="single" w:sz="4" w:space="0" w:color="000000"/>
            </w:tcBorders>
          </w:tcPr>
          <w:p w14:paraId="71BF3515" w14:textId="77777777" w:rsidR="00765413" w:rsidRPr="00765413" w:rsidRDefault="00765413" w:rsidP="00765413">
            <w:pPr>
              <w:pStyle w:val="TableParagraph"/>
              <w:ind w:right="-75"/>
              <w:rPr>
                <w:rFonts w:asciiTheme="majorHAnsi" w:hAnsiTheme="majorHAnsi"/>
                <w:color w:val="0070C0"/>
                <w:sz w:val="16"/>
                <w:szCs w:val="16"/>
              </w:rPr>
            </w:pPr>
            <w:r w:rsidRPr="00765413">
              <w:rPr>
                <w:rFonts w:asciiTheme="majorHAnsi" w:hAnsiTheme="majorHAnsi"/>
                <w:color w:val="0070C0"/>
                <w:sz w:val="16"/>
                <w:szCs w:val="16"/>
              </w:rPr>
              <w:t>2</w:t>
            </w:r>
          </w:p>
        </w:tc>
        <w:tc>
          <w:tcPr>
            <w:tcW w:w="668" w:type="dxa"/>
            <w:tcBorders>
              <w:top w:val="single" w:sz="4" w:space="0" w:color="000000"/>
              <w:left w:val="single" w:sz="4" w:space="0" w:color="000000"/>
              <w:bottom w:val="single" w:sz="4" w:space="0" w:color="000000"/>
              <w:right w:val="single" w:sz="4" w:space="0" w:color="000000"/>
            </w:tcBorders>
          </w:tcPr>
          <w:p w14:paraId="4F6459B8" w14:textId="77777777" w:rsidR="00765413" w:rsidRPr="00765413" w:rsidRDefault="00765413" w:rsidP="00765413">
            <w:pPr>
              <w:pStyle w:val="TableParagraph"/>
              <w:ind w:left="151" w:right="155"/>
              <w:rPr>
                <w:rFonts w:asciiTheme="majorHAnsi" w:hAnsiTheme="majorHAnsi"/>
                <w:color w:val="0070C0"/>
                <w:sz w:val="16"/>
                <w:szCs w:val="16"/>
              </w:rPr>
            </w:pPr>
            <w:r w:rsidRPr="00765413">
              <w:rPr>
                <w:rFonts w:asciiTheme="majorHAnsi" w:hAnsiTheme="majorHAnsi"/>
                <w:color w:val="0070C0"/>
                <w:sz w:val="16"/>
                <w:szCs w:val="16"/>
              </w:rPr>
              <w:t>75</w:t>
            </w:r>
          </w:p>
        </w:tc>
        <w:tc>
          <w:tcPr>
            <w:tcW w:w="531" w:type="dxa"/>
            <w:tcBorders>
              <w:top w:val="single" w:sz="4" w:space="0" w:color="000000"/>
              <w:left w:val="single" w:sz="4" w:space="0" w:color="000000"/>
              <w:bottom w:val="single" w:sz="4" w:space="0" w:color="000000"/>
              <w:right w:val="single" w:sz="4" w:space="0" w:color="000000"/>
            </w:tcBorders>
          </w:tcPr>
          <w:p w14:paraId="57D2CF9E" w14:textId="77777777" w:rsidR="00765413" w:rsidRPr="00765413" w:rsidRDefault="00765413" w:rsidP="00765413">
            <w:pPr>
              <w:pStyle w:val="TableParagraph"/>
              <w:ind w:right="6"/>
              <w:rPr>
                <w:rFonts w:asciiTheme="majorHAnsi" w:hAnsiTheme="majorHAnsi"/>
                <w:color w:val="0070C0"/>
                <w:sz w:val="16"/>
                <w:szCs w:val="16"/>
              </w:rPr>
            </w:pPr>
            <w:r w:rsidRPr="00765413">
              <w:rPr>
                <w:rFonts w:asciiTheme="majorHAnsi" w:hAnsiTheme="majorHAnsi"/>
                <w:color w:val="0070C0"/>
                <w:sz w:val="16"/>
                <w:szCs w:val="16"/>
              </w:rPr>
              <w:t>1</w:t>
            </w:r>
          </w:p>
        </w:tc>
        <w:tc>
          <w:tcPr>
            <w:tcW w:w="599" w:type="dxa"/>
            <w:tcBorders>
              <w:top w:val="single" w:sz="4" w:space="0" w:color="000000"/>
              <w:left w:val="single" w:sz="4" w:space="0" w:color="000000"/>
              <w:bottom w:val="single" w:sz="4" w:space="0" w:color="000000"/>
              <w:right w:val="single" w:sz="4" w:space="0" w:color="000000"/>
            </w:tcBorders>
          </w:tcPr>
          <w:p w14:paraId="4D73D031" w14:textId="77777777" w:rsidR="00765413" w:rsidRPr="00765413" w:rsidRDefault="00765413" w:rsidP="00765413">
            <w:pPr>
              <w:pStyle w:val="TableParagraph"/>
              <w:ind w:left="136" w:right="153"/>
              <w:rPr>
                <w:rFonts w:asciiTheme="majorHAnsi" w:hAnsiTheme="majorHAnsi"/>
                <w:color w:val="0070C0"/>
                <w:sz w:val="16"/>
                <w:szCs w:val="16"/>
              </w:rPr>
            </w:pPr>
            <w:r w:rsidRPr="00765413">
              <w:rPr>
                <w:rFonts w:asciiTheme="majorHAnsi" w:hAnsiTheme="majorHAnsi"/>
                <w:color w:val="0070C0"/>
                <w:sz w:val="16"/>
                <w:szCs w:val="16"/>
              </w:rPr>
              <w:t>10</w:t>
            </w:r>
          </w:p>
        </w:tc>
        <w:tc>
          <w:tcPr>
            <w:tcW w:w="431" w:type="dxa"/>
            <w:tcBorders>
              <w:top w:val="single" w:sz="4" w:space="0" w:color="000000"/>
              <w:left w:val="single" w:sz="4" w:space="0" w:color="000000"/>
              <w:bottom w:val="single" w:sz="4" w:space="0" w:color="000000"/>
              <w:right w:val="single" w:sz="4" w:space="0" w:color="000000"/>
            </w:tcBorders>
          </w:tcPr>
          <w:p w14:paraId="6F06C1F0" w14:textId="77777777" w:rsidR="00765413" w:rsidRPr="00765413" w:rsidRDefault="00765413" w:rsidP="00765413">
            <w:pPr>
              <w:pStyle w:val="TableParagraph"/>
              <w:ind w:right="-15"/>
              <w:rPr>
                <w:rFonts w:asciiTheme="majorHAnsi" w:hAnsiTheme="majorHAnsi"/>
                <w:color w:val="0070C0"/>
                <w:sz w:val="16"/>
                <w:szCs w:val="16"/>
              </w:rPr>
            </w:pPr>
            <w:r w:rsidRPr="00765413">
              <w:rPr>
                <w:rFonts w:asciiTheme="majorHAnsi" w:hAnsiTheme="majorHAnsi"/>
                <w:color w:val="0070C0"/>
                <w:sz w:val="16"/>
                <w:szCs w:val="16"/>
              </w:rPr>
              <w:t>1</w:t>
            </w:r>
          </w:p>
        </w:tc>
        <w:tc>
          <w:tcPr>
            <w:tcW w:w="696" w:type="dxa"/>
            <w:tcBorders>
              <w:top w:val="single" w:sz="4" w:space="0" w:color="000000"/>
              <w:left w:val="single" w:sz="4" w:space="0" w:color="000000"/>
              <w:bottom w:val="single" w:sz="4" w:space="0" w:color="000000"/>
              <w:right w:val="single" w:sz="4" w:space="0" w:color="000000"/>
            </w:tcBorders>
          </w:tcPr>
          <w:p w14:paraId="714B01BB" w14:textId="77777777" w:rsidR="00765413" w:rsidRPr="00765413" w:rsidRDefault="00765413" w:rsidP="00765413">
            <w:pPr>
              <w:pStyle w:val="TableParagraph"/>
              <w:ind w:left="234" w:hanging="219"/>
              <w:rPr>
                <w:rFonts w:asciiTheme="majorHAnsi" w:hAnsiTheme="majorHAnsi"/>
                <w:color w:val="0070C0"/>
                <w:sz w:val="16"/>
                <w:szCs w:val="16"/>
              </w:rPr>
            </w:pPr>
            <w:r w:rsidRPr="00765413">
              <w:rPr>
                <w:rFonts w:asciiTheme="majorHAnsi" w:hAnsiTheme="majorHAnsi"/>
                <w:color w:val="0070C0"/>
                <w:sz w:val="16"/>
                <w:szCs w:val="16"/>
              </w:rPr>
              <w:t>20</w:t>
            </w:r>
          </w:p>
        </w:tc>
        <w:tc>
          <w:tcPr>
            <w:tcW w:w="539" w:type="dxa"/>
            <w:tcBorders>
              <w:top w:val="single" w:sz="4" w:space="0" w:color="000000"/>
              <w:left w:val="single" w:sz="4" w:space="0" w:color="000000"/>
              <w:bottom w:val="single" w:sz="4" w:space="0" w:color="000000"/>
              <w:right w:val="single" w:sz="4" w:space="0" w:color="000000"/>
            </w:tcBorders>
          </w:tcPr>
          <w:p w14:paraId="658E525A" w14:textId="77777777" w:rsidR="00765413" w:rsidRPr="00765413" w:rsidRDefault="00765413" w:rsidP="00765413">
            <w:pPr>
              <w:pStyle w:val="TableParagraph"/>
              <w:ind w:right="17"/>
              <w:rPr>
                <w:rFonts w:asciiTheme="majorHAnsi" w:hAnsiTheme="majorHAnsi"/>
                <w:color w:val="0070C0"/>
                <w:sz w:val="16"/>
                <w:szCs w:val="16"/>
              </w:rPr>
            </w:pPr>
            <w:r w:rsidRPr="00765413">
              <w:rPr>
                <w:rFonts w:asciiTheme="majorHAnsi" w:hAnsiTheme="majorHAnsi"/>
                <w:color w:val="0070C0"/>
                <w:sz w:val="16"/>
                <w:szCs w:val="16"/>
              </w:rPr>
              <w:t>1</w:t>
            </w:r>
          </w:p>
        </w:tc>
        <w:tc>
          <w:tcPr>
            <w:tcW w:w="635" w:type="dxa"/>
            <w:tcBorders>
              <w:top w:val="single" w:sz="4" w:space="0" w:color="000000"/>
              <w:left w:val="single" w:sz="4" w:space="0" w:color="000000"/>
              <w:bottom w:val="single" w:sz="4" w:space="0" w:color="000000"/>
              <w:right w:val="single" w:sz="4" w:space="0" w:color="000000"/>
            </w:tcBorders>
          </w:tcPr>
          <w:p w14:paraId="1FFA246F" w14:textId="77777777" w:rsidR="00765413" w:rsidRPr="00765413" w:rsidRDefault="00765413" w:rsidP="00765413">
            <w:pPr>
              <w:pStyle w:val="TableParagraph"/>
              <w:ind w:right="-30"/>
              <w:rPr>
                <w:rFonts w:asciiTheme="majorHAnsi" w:hAnsiTheme="majorHAnsi"/>
                <w:color w:val="0070C0"/>
                <w:sz w:val="16"/>
                <w:szCs w:val="16"/>
              </w:rPr>
            </w:pPr>
            <w:r w:rsidRPr="00765413">
              <w:rPr>
                <w:rFonts w:asciiTheme="majorHAnsi" w:hAnsiTheme="majorHAnsi"/>
                <w:color w:val="0070C0"/>
                <w:sz w:val="16"/>
                <w:szCs w:val="16"/>
              </w:rPr>
              <w:t>5</w:t>
            </w:r>
          </w:p>
        </w:tc>
        <w:tc>
          <w:tcPr>
            <w:tcW w:w="479" w:type="dxa"/>
            <w:tcBorders>
              <w:top w:val="single" w:sz="4" w:space="0" w:color="000000"/>
              <w:left w:val="single" w:sz="4" w:space="0" w:color="000000"/>
              <w:bottom w:val="single" w:sz="4" w:space="0" w:color="000000"/>
              <w:right w:val="single" w:sz="4" w:space="0" w:color="000000"/>
            </w:tcBorders>
          </w:tcPr>
          <w:p w14:paraId="5A5472B7" w14:textId="77777777" w:rsidR="00765413" w:rsidRPr="00765413" w:rsidRDefault="00765413" w:rsidP="00765413">
            <w:pPr>
              <w:pStyle w:val="TableParagraph"/>
              <w:ind w:right="-90"/>
              <w:rPr>
                <w:rFonts w:asciiTheme="majorHAnsi" w:hAnsiTheme="majorHAnsi"/>
                <w:color w:val="0070C0"/>
                <w:sz w:val="16"/>
                <w:szCs w:val="16"/>
              </w:rPr>
            </w:pPr>
            <w:r w:rsidRPr="00765413">
              <w:rPr>
                <w:rFonts w:asciiTheme="majorHAnsi" w:hAnsiTheme="majorHAnsi"/>
                <w:color w:val="0070C0"/>
                <w:sz w:val="16"/>
                <w:szCs w:val="16"/>
              </w:rPr>
              <w:t>1</w:t>
            </w:r>
          </w:p>
        </w:tc>
        <w:tc>
          <w:tcPr>
            <w:tcW w:w="719" w:type="dxa"/>
            <w:tcBorders>
              <w:top w:val="single" w:sz="4" w:space="0" w:color="000000"/>
              <w:left w:val="single" w:sz="4" w:space="0" w:color="000000"/>
              <w:bottom w:val="single" w:sz="4" w:space="0" w:color="000000"/>
              <w:right w:val="single" w:sz="4" w:space="0" w:color="000000"/>
            </w:tcBorders>
          </w:tcPr>
          <w:p w14:paraId="74C1BFC0" w14:textId="77777777" w:rsidR="00765413" w:rsidRPr="00765413" w:rsidRDefault="00765413" w:rsidP="00765413">
            <w:pPr>
              <w:pStyle w:val="TableParagraph"/>
              <w:ind w:right="-44"/>
              <w:rPr>
                <w:rFonts w:asciiTheme="majorHAnsi" w:hAnsiTheme="majorHAnsi"/>
                <w:color w:val="0070C0"/>
                <w:sz w:val="16"/>
                <w:szCs w:val="16"/>
              </w:rPr>
            </w:pPr>
            <w:r w:rsidRPr="00765413">
              <w:rPr>
                <w:rFonts w:asciiTheme="majorHAnsi" w:hAnsiTheme="majorHAnsi"/>
                <w:color w:val="0070C0"/>
                <w:sz w:val="16"/>
                <w:szCs w:val="16"/>
              </w:rPr>
              <w:t>5</w:t>
            </w:r>
          </w:p>
        </w:tc>
      </w:tr>
    </w:tbl>
    <w:p w14:paraId="1DE2B7CC" w14:textId="77777777" w:rsidR="00DA76C6" w:rsidRDefault="00DA76C6">
      <w:pPr>
        <w:pStyle w:val="BodyText"/>
        <w:spacing w:before="5"/>
        <w:rPr>
          <w:rFonts w:ascii="Bookman Old Style" w:hAnsi="Bookman Old Style"/>
          <w:b/>
          <w:sz w:val="18"/>
        </w:rPr>
      </w:pPr>
    </w:p>
    <w:p w14:paraId="487DBD6C" w14:textId="77777777" w:rsidR="00DA76C6" w:rsidRDefault="00DA76C6">
      <w:pPr>
        <w:pStyle w:val="BodyText"/>
        <w:spacing w:before="5"/>
        <w:rPr>
          <w:rFonts w:ascii="Bookman Old Style" w:hAnsi="Bookman Old Style"/>
          <w:b/>
          <w:sz w:val="18"/>
        </w:rPr>
      </w:pPr>
    </w:p>
    <w:p w14:paraId="54B6B919" w14:textId="77777777" w:rsidR="00765413" w:rsidRPr="00022F71" w:rsidRDefault="00765413">
      <w:pPr>
        <w:pStyle w:val="BodyText"/>
        <w:spacing w:before="5"/>
        <w:rPr>
          <w:rFonts w:ascii="Bookman Old Style" w:hAnsi="Bookman Old Style"/>
          <w:b/>
          <w:sz w:val="18"/>
        </w:rPr>
      </w:pPr>
    </w:p>
    <w:p w14:paraId="2D6CBEA3" w14:textId="77777777" w:rsidR="00DA76C6" w:rsidRPr="00D2484C" w:rsidRDefault="00DA76C6" w:rsidP="00DA76C6">
      <w:pPr>
        <w:pStyle w:val="BodyText"/>
        <w:numPr>
          <w:ilvl w:val="0"/>
          <w:numId w:val="6"/>
        </w:numPr>
        <w:spacing w:before="1" w:after="1"/>
        <w:rPr>
          <w:rFonts w:ascii="Bookman Old Style" w:hAnsi="Bookman Old Style"/>
          <w:b/>
        </w:rPr>
      </w:pPr>
      <w:r w:rsidRPr="005F6752">
        <w:rPr>
          <w:rFonts w:ascii="Bookman Old Style" w:hAnsi="Bookman Old Style"/>
          <w:sz w:val="16"/>
        </w:rPr>
        <w:t xml:space="preserve">BADAN PERENCANAAN PEMBANGUNAN, </w:t>
      </w:r>
      <w:r w:rsidRPr="00E524A8">
        <w:rPr>
          <w:rFonts w:ascii="Bookman Old Style" w:hAnsi="Bookman Old Style"/>
          <w:sz w:val="16"/>
        </w:rPr>
        <w:t>RISET DAN INOVASI DAERAH</w:t>
      </w:r>
    </w:p>
    <w:p w14:paraId="08FECA93" w14:textId="77777777" w:rsidR="00D2484C" w:rsidRDefault="00D2484C" w:rsidP="00D2484C">
      <w:pPr>
        <w:pStyle w:val="BodyText"/>
        <w:spacing w:before="1" w:after="1"/>
        <w:ind w:left="678"/>
        <w:rPr>
          <w:rFonts w:ascii="Bookman Old Style" w:hAnsi="Bookman Old Style"/>
          <w:sz w:val="16"/>
        </w:rPr>
      </w:pPr>
    </w:p>
    <w:tbl>
      <w:tblPr>
        <w:tblW w:w="158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3132"/>
        <w:gridCol w:w="852"/>
        <w:gridCol w:w="855"/>
        <w:gridCol w:w="431"/>
        <w:gridCol w:w="855"/>
        <w:gridCol w:w="427"/>
        <w:gridCol w:w="715"/>
        <w:gridCol w:w="375"/>
        <w:gridCol w:w="771"/>
        <w:gridCol w:w="580"/>
        <w:gridCol w:w="635"/>
        <w:gridCol w:w="531"/>
        <w:gridCol w:w="668"/>
        <w:gridCol w:w="531"/>
        <w:gridCol w:w="599"/>
        <w:gridCol w:w="431"/>
        <w:gridCol w:w="696"/>
        <w:gridCol w:w="539"/>
        <w:gridCol w:w="635"/>
        <w:gridCol w:w="479"/>
        <w:gridCol w:w="624"/>
      </w:tblGrid>
      <w:tr w:rsidR="00D2484C" w14:paraId="2D71E269"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tcPr>
          <w:p w14:paraId="642171D9" w14:textId="77777777" w:rsidR="00D2484C" w:rsidRDefault="00D2484C" w:rsidP="00B85B55">
            <w:pPr>
              <w:pStyle w:val="TableParagraph"/>
              <w:spacing w:before="0"/>
              <w:jc w:val="left"/>
              <w:rPr>
                <w:sz w:val="18"/>
                <w:lang w:val="id-ID"/>
              </w:rPr>
            </w:pPr>
          </w:p>
          <w:p w14:paraId="721977BB" w14:textId="77777777" w:rsidR="00D2484C" w:rsidRDefault="00D2484C" w:rsidP="00B85B55">
            <w:pPr>
              <w:pStyle w:val="TableParagraph"/>
              <w:spacing w:before="0"/>
              <w:jc w:val="left"/>
              <w:rPr>
                <w:sz w:val="18"/>
                <w:lang w:val="id-ID"/>
              </w:rPr>
            </w:pPr>
          </w:p>
          <w:p w14:paraId="56134255" w14:textId="77777777" w:rsidR="00D2484C" w:rsidRDefault="00D2484C" w:rsidP="00B85B55">
            <w:pPr>
              <w:pStyle w:val="TableParagraph"/>
              <w:spacing w:before="161"/>
              <w:ind w:left="127"/>
              <w:jc w:val="left"/>
              <w:rPr>
                <w:sz w:val="16"/>
                <w:lang w:val="id-ID"/>
              </w:rPr>
            </w:pPr>
            <w:r>
              <w:rPr>
                <w:w w:val="105"/>
                <w:sz w:val="16"/>
                <w:lang w:val="id-ID"/>
              </w:rPr>
              <w:t>No</w:t>
            </w:r>
          </w:p>
        </w:tc>
        <w:tc>
          <w:tcPr>
            <w:tcW w:w="3132" w:type="dxa"/>
            <w:tcBorders>
              <w:top w:val="single" w:sz="4" w:space="0" w:color="000000"/>
              <w:left w:val="single" w:sz="4" w:space="0" w:color="000000"/>
              <w:bottom w:val="single" w:sz="4" w:space="0" w:color="000000"/>
              <w:right w:val="single" w:sz="4" w:space="0" w:color="000000"/>
            </w:tcBorders>
          </w:tcPr>
          <w:p w14:paraId="3BE4AB65" w14:textId="77777777" w:rsidR="00D2484C" w:rsidRDefault="00D2484C" w:rsidP="00B85B55">
            <w:pPr>
              <w:pStyle w:val="TableParagraph"/>
              <w:spacing w:before="0"/>
              <w:jc w:val="left"/>
              <w:rPr>
                <w:sz w:val="18"/>
                <w:lang w:val="id-ID"/>
              </w:rPr>
            </w:pPr>
          </w:p>
          <w:p w14:paraId="4E90067A" w14:textId="77777777" w:rsidR="00D2484C" w:rsidRDefault="00D2484C" w:rsidP="00B85B55">
            <w:pPr>
              <w:pStyle w:val="TableParagraph"/>
              <w:spacing w:before="6"/>
              <w:jc w:val="left"/>
              <w:rPr>
                <w:sz w:val="23"/>
                <w:lang w:val="id-ID"/>
              </w:rPr>
            </w:pPr>
          </w:p>
          <w:p w14:paraId="0655466C" w14:textId="77777777" w:rsidR="00D2484C" w:rsidRDefault="00D2484C" w:rsidP="00B85B55">
            <w:pPr>
              <w:pStyle w:val="TableParagraph"/>
              <w:spacing w:before="0"/>
              <w:ind w:left="266" w:right="166" w:hanging="124"/>
              <w:jc w:val="left"/>
              <w:rPr>
                <w:sz w:val="16"/>
                <w:lang w:val="id-ID"/>
              </w:rPr>
            </w:pPr>
            <w:r>
              <w:rPr>
                <w:w w:val="120"/>
                <w:sz w:val="16"/>
                <w:lang w:val="id-ID"/>
              </w:rPr>
              <w:t>Nama</w:t>
            </w:r>
            <w:r>
              <w:rPr>
                <w:spacing w:val="4"/>
                <w:w w:val="120"/>
                <w:sz w:val="16"/>
                <w:lang w:val="id-ID"/>
              </w:rPr>
              <w:t xml:space="preserve"> </w:t>
            </w:r>
            <w:r>
              <w:rPr>
                <w:w w:val="120"/>
                <w:sz w:val="16"/>
                <w:lang w:val="id-ID"/>
              </w:rPr>
              <w:t>Jabatan</w:t>
            </w:r>
            <w:r>
              <w:rPr>
                <w:spacing w:val="3"/>
                <w:w w:val="120"/>
                <w:sz w:val="16"/>
                <w:lang w:val="id-ID"/>
              </w:rPr>
              <w:t xml:space="preserve"> </w:t>
            </w:r>
            <w:r>
              <w:rPr>
                <w:w w:val="120"/>
                <w:sz w:val="16"/>
                <w:lang w:val="id-ID"/>
              </w:rPr>
              <w:t>Fungsional,</w:t>
            </w:r>
            <w:r>
              <w:rPr>
                <w:spacing w:val="6"/>
                <w:w w:val="120"/>
                <w:sz w:val="16"/>
                <w:lang w:val="id-ID"/>
              </w:rPr>
              <w:t xml:space="preserve"> </w:t>
            </w:r>
            <w:r>
              <w:rPr>
                <w:w w:val="120"/>
                <w:sz w:val="16"/>
                <w:lang w:val="id-ID"/>
              </w:rPr>
              <w:t>Jabatan</w:t>
            </w:r>
            <w:r>
              <w:rPr>
                <w:spacing w:val="-40"/>
                <w:w w:val="120"/>
                <w:sz w:val="16"/>
                <w:lang w:val="id-ID"/>
              </w:rPr>
              <w:t xml:space="preserve"> </w:t>
            </w:r>
            <w:r>
              <w:rPr>
                <w:w w:val="120"/>
                <w:sz w:val="16"/>
                <w:lang w:val="id-ID"/>
              </w:rPr>
              <w:t>Pelaksana,</w:t>
            </w:r>
            <w:r>
              <w:rPr>
                <w:spacing w:val="1"/>
                <w:w w:val="120"/>
                <w:sz w:val="16"/>
                <w:lang w:val="id-ID"/>
              </w:rPr>
              <w:t xml:space="preserve"> </w:t>
            </w:r>
            <w:r>
              <w:rPr>
                <w:w w:val="120"/>
                <w:sz w:val="16"/>
                <w:lang w:val="id-ID"/>
              </w:rPr>
              <w:t>dan</w:t>
            </w:r>
            <w:r>
              <w:rPr>
                <w:spacing w:val="-1"/>
                <w:w w:val="120"/>
                <w:sz w:val="16"/>
                <w:lang w:val="id-ID"/>
              </w:rPr>
              <w:t xml:space="preserve"> </w:t>
            </w:r>
            <w:r>
              <w:rPr>
                <w:w w:val="120"/>
                <w:sz w:val="16"/>
                <w:lang w:val="id-ID"/>
              </w:rPr>
              <w:t>Jabatan Lainnya</w:t>
            </w:r>
          </w:p>
        </w:tc>
        <w:tc>
          <w:tcPr>
            <w:tcW w:w="852" w:type="dxa"/>
            <w:tcBorders>
              <w:top w:val="single" w:sz="4" w:space="0" w:color="000000"/>
              <w:left w:val="single" w:sz="4" w:space="0" w:color="000000"/>
              <w:bottom w:val="single" w:sz="4" w:space="0" w:color="000000"/>
              <w:right w:val="single" w:sz="4" w:space="0" w:color="000000"/>
            </w:tcBorders>
          </w:tcPr>
          <w:p w14:paraId="107B5762" w14:textId="77777777" w:rsidR="00D2484C" w:rsidRDefault="00D2484C" w:rsidP="00B85B55">
            <w:pPr>
              <w:pStyle w:val="TableParagraph"/>
              <w:spacing w:before="0"/>
              <w:jc w:val="left"/>
              <w:rPr>
                <w:sz w:val="18"/>
                <w:lang w:val="id-ID"/>
              </w:rPr>
            </w:pPr>
          </w:p>
          <w:p w14:paraId="66D3FC47" w14:textId="77777777" w:rsidR="00D2484C" w:rsidRDefault="00D2484C" w:rsidP="00B85B55">
            <w:pPr>
              <w:pStyle w:val="TableParagraph"/>
              <w:spacing w:before="6"/>
              <w:jc w:val="left"/>
              <w:rPr>
                <w:sz w:val="23"/>
                <w:lang w:val="id-ID"/>
              </w:rPr>
            </w:pPr>
          </w:p>
          <w:p w14:paraId="6D821A0A" w14:textId="77777777" w:rsidR="00D2484C" w:rsidRDefault="00D2484C" w:rsidP="00B85B55">
            <w:pPr>
              <w:pStyle w:val="TableParagraph"/>
              <w:spacing w:before="0"/>
              <w:ind w:left="107" w:firstLine="108"/>
              <w:jc w:val="left"/>
              <w:rPr>
                <w:sz w:val="16"/>
                <w:lang w:val="id-ID"/>
              </w:rPr>
            </w:pPr>
            <w:r>
              <w:rPr>
                <w:w w:val="120"/>
                <w:sz w:val="16"/>
                <w:lang w:val="id-ID"/>
              </w:rPr>
              <w:t>Kelas</w:t>
            </w:r>
            <w:r>
              <w:rPr>
                <w:spacing w:val="1"/>
                <w:w w:val="120"/>
                <w:sz w:val="16"/>
                <w:lang w:val="id-ID"/>
              </w:rPr>
              <w:t xml:space="preserve"> </w:t>
            </w:r>
            <w:r>
              <w:rPr>
                <w:w w:val="120"/>
                <w:sz w:val="16"/>
                <w:lang w:val="id-ID"/>
              </w:rPr>
              <w:t>Jabatan</w:t>
            </w:r>
          </w:p>
        </w:tc>
        <w:tc>
          <w:tcPr>
            <w:tcW w:w="855" w:type="dxa"/>
            <w:tcBorders>
              <w:top w:val="single" w:sz="4" w:space="0" w:color="000000"/>
              <w:left w:val="single" w:sz="4" w:space="0" w:color="000000"/>
              <w:bottom w:val="single" w:sz="4" w:space="0" w:color="000000"/>
              <w:right w:val="single" w:sz="4" w:space="0" w:color="000000"/>
            </w:tcBorders>
          </w:tcPr>
          <w:p w14:paraId="332DE134" w14:textId="77777777" w:rsidR="00D2484C" w:rsidRDefault="00D2484C" w:rsidP="00B85B55">
            <w:pPr>
              <w:pStyle w:val="TableParagraph"/>
              <w:spacing w:before="0"/>
              <w:jc w:val="left"/>
              <w:rPr>
                <w:sz w:val="18"/>
                <w:lang w:val="id-ID"/>
              </w:rPr>
            </w:pPr>
          </w:p>
          <w:p w14:paraId="02254D34" w14:textId="77777777" w:rsidR="00D2484C" w:rsidRDefault="00D2484C" w:rsidP="00B85B55">
            <w:pPr>
              <w:pStyle w:val="TableParagraph"/>
              <w:spacing w:before="6"/>
              <w:jc w:val="left"/>
              <w:rPr>
                <w:sz w:val="23"/>
                <w:lang w:val="id-ID"/>
              </w:rPr>
            </w:pPr>
          </w:p>
          <w:p w14:paraId="6C0F780A" w14:textId="77777777" w:rsidR="00D2484C" w:rsidRDefault="00D2484C" w:rsidP="00B85B55">
            <w:pPr>
              <w:pStyle w:val="TableParagraph"/>
              <w:spacing w:before="0"/>
              <w:ind w:left="115" w:firstLine="164"/>
              <w:jc w:val="left"/>
              <w:rPr>
                <w:sz w:val="16"/>
                <w:lang w:val="id-ID"/>
              </w:rPr>
            </w:pPr>
            <w:r>
              <w:rPr>
                <w:w w:val="120"/>
                <w:sz w:val="16"/>
                <w:lang w:val="id-ID"/>
              </w:rPr>
              <w:t>Nilai</w:t>
            </w:r>
            <w:r>
              <w:rPr>
                <w:spacing w:val="1"/>
                <w:w w:val="120"/>
                <w:sz w:val="16"/>
                <w:lang w:val="id-ID"/>
              </w:rPr>
              <w:t xml:space="preserve"> </w:t>
            </w:r>
            <w:r>
              <w:rPr>
                <w:w w:val="120"/>
                <w:sz w:val="16"/>
                <w:lang w:val="id-ID"/>
              </w:rPr>
              <w:t>Jabatan</w:t>
            </w:r>
          </w:p>
        </w:tc>
        <w:tc>
          <w:tcPr>
            <w:tcW w:w="1286" w:type="dxa"/>
            <w:gridSpan w:val="2"/>
            <w:tcBorders>
              <w:top w:val="single" w:sz="4" w:space="0" w:color="000000"/>
              <w:left w:val="single" w:sz="4" w:space="0" w:color="000000"/>
              <w:bottom w:val="single" w:sz="4" w:space="0" w:color="000000"/>
              <w:right w:val="single" w:sz="4" w:space="0" w:color="000000"/>
            </w:tcBorders>
          </w:tcPr>
          <w:p w14:paraId="287D01A9" w14:textId="77777777" w:rsidR="00D2484C" w:rsidRDefault="00D2484C" w:rsidP="00B85B55">
            <w:pPr>
              <w:pStyle w:val="TableParagraph"/>
              <w:spacing w:before="0"/>
              <w:jc w:val="left"/>
              <w:rPr>
                <w:sz w:val="18"/>
                <w:lang w:val="id-ID"/>
              </w:rPr>
            </w:pPr>
          </w:p>
          <w:p w14:paraId="5EB57BB2" w14:textId="77777777" w:rsidR="00D2484C" w:rsidRDefault="00D2484C" w:rsidP="00B85B55">
            <w:pPr>
              <w:pStyle w:val="TableParagraph"/>
              <w:spacing w:before="8"/>
              <w:jc w:val="left"/>
              <w:rPr>
                <w:sz w:val="15"/>
                <w:lang w:val="id-ID"/>
              </w:rPr>
            </w:pPr>
          </w:p>
          <w:p w14:paraId="73574A8E" w14:textId="77777777" w:rsidR="00D2484C" w:rsidRDefault="00D2484C" w:rsidP="00B85B55">
            <w:pPr>
              <w:pStyle w:val="TableParagraph"/>
              <w:spacing w:before="0"/>
              <w:ind w:left="261"/>
              <w:jc w:val="left"/>
              <w:rPr>
                <w:sz w:val="16"/>
                <w:lang w:val="id-ID"/>
              </w:rPr>
            </w:pPr>
            <w:r>
              <w:rPr>
                <w:w w:val="115"/>
                <w:sz w:val="16"/>
                <w:lang w:val="id-ID"/>
              </w:rPr>
              <w:t>FAKTOR</w:t>
            </w:r>
            <w:r>
              <w:rPr>
                <w:spacing w:val="6"/>
                <w:w w:val="115"/>
                <w:sz w:val="16"/>
                <w:lang w:val="id-ID"/>
              </w:rPr>
              <w:t xml:space="preserve"> </w:t>
            </w:r>
            <w:r>
              <w:rPr>
                <w:w w:val="115"/>
                <w:sz w:val="16"/>
                <w:lang w:val="id-ID"/>
              </w:rPr>
              <w:t>1</w:t>
            </w:r>
          </w:p>
          <w:p w14:paraId="76D42331" w14:textId="77777777" w:rsidR="00D2484C" w:rsidRDefault="00D2484C" w:rsidP="00B85B55">
            <w:pPr>
              <w:pStyle w:val="TableParagraph"/>
              <w:spacing w:before="8" w:line="232" w:lineRule="auto"/>
              <w:ind w:left="160" w:hanging="92"/>
              <w:jc w:val="left"/>
              <w:rPr>
                <w:sz w:val="16"/>
                <w:lang w:val="id-ID"/>
              </w:rPr>
            </w:pPr>
            <w:r>
              <w:rPr>
                <w:w w:val="105"/>
                <w:sz w:val="16"/>
                <w:lang w:val="id-ID"/>
              </w:rPr>
              <w:t>Pengetahuan</w:t>
            </w:r>
            <w:r>
              <w:rPr>
                <w:spacing w:val="1"/>
                <w:w w:val="105"/>
                <w:sz w:val="16"/>
                <w:lang w:val="id-ID"/>
              </w:rPr>
              <w:t xml:space="preserve"> </w:t>
            </w:r>
            <w:r>
              <w:rPr>
                <w:w w:val="105"/>
                <w:sz w:val="16"/>
                <w:lang w:val="id-ID"/>
              </w:rPr>
              <w:t>(Level</w:t>
            </w:r>
            <w:r>
              <w:rPr>
                <w:spacing w:val="2"/>
                <w:w w:val="105"/>
                <w:sz w:val="16"/>
                <w:lang w:val="id-ID"/>
              </w:rPr>
              <w:t xml:space="preserve"> </w:t>
            </w:r>
            <w:r>
              <w:rPr>
                <w:w w:val="105"/>
                <w:sz w:val="16"/>
                <w:lang w:val="id-ID"/>
              </w:rPr>
              <w:t>1~9)</w:t>
            </w:r>
          </w:p>
        </w:tc>
        <w:tc>
          <w:tcPr>
            <w:tcW w:w="1142" w:type="dxa"/>
            <w:gridSpan w:val="2"/>
            <w:tcBorders>
              <w:top w:val="single" w:sz="4" w:space="0" w:color="000000"/>
              <w:left w:val="single" w:sz="4" w:space="0" w:color="000000"/>
              <w:bottom w:val="single" w:sz="4" w:space="0" w:color="000000"/>
              <w:right w:val="single" w:sz="4" w:space="0" w:color="000000"/>
            </w:tcBorders>
          </w:tcPr>
          <w:p w14:paraId="43570783" w14:textId="77777777" w:rsidR="00D2484C" w:rsidRDefault="00D2484C" w:rsidP="00B85B55">
            <w:pPr>
              <w:pStyle w:val="TableParagraph"/>
              <w:spacing w:before="0"/>
              <w:jc w:val="left"/>
              <w:rPr>
                <w:sz w:val="18"/>
                <w:lang w:val="id-ID"/>
              </w:rPr>
            </w:pPr>
          </w:p>
          <w:p w14:paraId="7CC7F80A" w14:textId="77777777" w:rsidR="00D2484C" w:rsidRDefault="00D2484C" w:rsidP="00B85B55">
            <w:pPr>
              <w:pStyle w:val="TableParagraph"/>
              <w:spacing w:before="8"/>
              <w:jc w:val="left"/>
              <w:rPr>
                <w:sz w:val="15"/>
                <w:lang w:val="id-ID"/>
              </w:rPr>
            </w:pPr>
          </w:p>
          <w:p w14:paraId="1E839477" w14:textId="77777777" w:rsidR="00D2484C" w:rsidRDefault="00D2484C" w:rsidP="00B85B55">
            <w:pPr>
              <w:pStyle w:val="TableParagraph"/>
              <w:spacing w:before="0"/>
              <w:ind w:left="207"/>
              <w:jc w:val="left"/>
              <w:rPr>
                <w:sz w:val="16"/>
                <w:lang w:val="id-ID"/>
              </w:rPr>
            </w:pPr>
            <w:r>
              <w:rPr>
                <w:w w:val="115"/>
                <w:sz w:val="16"/>
                <w:lang w:val="id-ID"/>
              </w:rPr>
              <w:t>FAKTOR</w:t>
            </w:r>
            <w:r>
              <w:rPr>
                <w:spacing w:val="1"/>
                <w:w w:val="115"/>
                <w:sz w:val="16"/>
                <w:lang w:val="id-ID"/>
              </w:rPr>
              <w:t xml:space="preserve"> </w:t>
            </w:r>
            <w:r>
              <w:rPr>
                <w:w w:val="115"/>
                <w:sz w:val="16"/>
                <w:lang w:val="id-ID"/>
              </w:rPr>
              <w:t>2</w:t>
            </w:r>
          </w:p>
          <w:p w14:paraId="38E36462" w14:textId="77777777" w:rsidR="00D2484C" w:rsidRDefault="00D2484C" w:rsidP="00B85B55">
            <w:pPr>
              <w:pStyle w:val="TableParagraph"/>
              <w:spacing w:before="8" w:line="232" w:lineRule="auto"/>
              <w:ind w:left="179" w:hanging="68"/>
              <w:jc w:val="left"/>
              <w:rPr>
                <w:sz w:val="16"/>
                <w:lang w:val="id-ID"/>
              </w:rPr>
            </w:pPr>
            <w:r>
              <w:rPr>
                <w:w w:val="105"/>
                <w:sz w:val="16"/>
                <w:lang w:val="id-ID"/>
              </w:rPr>
              <w:t>Pengawasan</w:t>
            </w:r>
            <w:r>
              <w:rPr>
                <w:spacing w:val="1"/>
                <w:w w:val="105"/>
                <w:sz w:val="16"/>
                <w:lang w:val="id-ID"/>
              </w:rPr>
              <w:t xml:space="preserve"> </w:t>
            </w:r>
            <w:r>
              <w:rPr>
                <w:w w:val="105"/>
                <w:sz w:val="16"/>
                <w:lang w:val="id-ID"/>
              </w:rPr>
              <w:t>(Level</w:t>
            </w:r>
            <w:r>
              <w:rPr>
                <w:spacing w:val="-2"/>
                <w:w w:val="105"/>
                <w:sz w:val="16"/>
                <w:lang w:val="id-ID"/>
              </w:rPr>
              <w:t xml:space="preserve"> </w:t>
            </w:r>
            <w:r>
              <w:rPr>
                <w:w w:val="105"/>
                <w:sz w:val="16"/>
                <w:lang w:val="id-ID"/>
              </w:rPr>
              <w:t>1~5)</w:t>
            </w:r>
          </w:p>
        </w:tc>
        <w:tc>
          <w:tcPr>
            <w:tcW w:w="1146" w:type="dxa"/>
            <w:gridSpan w:val="2"/>
            <w:tcBorders>
              <w:top w:val="single" w:sz="4" w:space="0" w:color="000000"/>
              <w:left w:val="single" w:sz="4" w:space="0" w:color="000000"/>
              <w:bottom w:val="single" w:sz="4" w:space="0" w:color="000000"/>
              <w:right w:val="single" w:sz="4" w:space="0" w:color="000000"/>
            </w:tcBorders>
          </w:tcPr>
          <w:p w14:paraId="068EE490" w14:textId="77777777" w:rsidR="00D2484C" w:rsidRDefault="00D2484C" w:rsidP="00B85B55">
            <w:pPr>
              <w:pStyle w:val="TableParagraph"/>
              <w:spacing w:before="0"/>
              <w:jc w:val="left"/>
              <w:rPr>
                <w:sz w:val="18"/>
                <w:lang w:val="id-ID"/>
              </w:rPr>
            </w:pPr>
          </w:p>
          <w:p w14:paraId="32E31D70" w14:textId="77777777" w:rsidR="00D2484C" w:rsidRDefault="00D2484C" w:rsidP="00B85B55">
            <w:pPr>
              <w:pStyle w:val="TableParagraph"/>
              <w:spacing w:before="8"/>
              <w:jc w:val="left"/>
              <w:rPr>
                <w:sz w:val="15"/>
                <w:lang w:val="id-ID"/>
              </w:rPr>
            </w:pPr>
          </w:p>
          <w:p w14:paraId="4DED2335" w14:textId="77777777" w:rsidR="00D2484C" w:rsidRDefault="00D2484C" w:rsidP="00B85B55">
            <w:pPr>
              <w:pStyle w:val="TableParagraph"/>
              <w:spacing w:before="0"/>
              <w:ind w:left="205"/>
              <w:jc w:val="left"/>
              <w:rPr>
                <w:sz w:val="16"/>
                <w:lang w:val="id-ID"/>
              </w:rPr>
            </w:pPr>
            <w:r>
              <w:rPr>
                <w:w w:val="115"/>
                <w:sz w:val="16"/>
                <w:lang w:val="id-ID"/>
              </w:rPr>
              <w:t>FAKTOR</w:t>
            </w:r>
            <w:r>
              <w:rPr>
                <w:spacing w:val="1"/>
                <w:w w:val="115"/>
                <w:sz w:val="16"/>
                <w:lang w:val="id-ID"/>
              </w:rPr>
              <w:t xml:space="preserve"> </w:t>
            </w:r>
            <w:r>
              <w:rPr>
                <w:w w:val="115"/>
                <w:sz w:val="16"/>
                <w:lang w:val="id-ID"/>
              </w:rPr>
              <w:t>3</w:t>
            </w:r>
          </w:p>
          <w:p w14:paraId="1D6C9A13" w14:textId="77777777" w:rsidR="00D2484C" w:rsidRDefault="00D2484C" w:rsidP="00B85B55">
            <w:pPr>
              <w:pStyle w:val="TableParagraph"/>
              <w:spacing w:before="8" w:line="232" w:lineRule="auto"/>
              <w:ind w:left="173" w:firstLine="56"/>
              <w:jc w:val="left"/>
              <w:rPr>
                <w:sz w:val="16"/>
                <w:lang w:val="id-ID"/>
              </w:rPr>
            </w:pPr>
            <w:r>
              <w:rPr>
                <w:w w:val="105"/>
                <w:sz w:val="16"/>
                <w:lang w:val="id-ID"/>
              </w:rPr>
              <w:t>Pedoman</w:t>
            </w:r>
            <w:r>
              <w:rPr>
                <w:spacing w:val="1"/>
                <w:w w:val="105"/>
                <w:sz w:val="16"/>
                <w:lang w:val="id-ID"/>
              </w:rPr>
              <w:t xml:space="preserve"> </w:t>
            </w:r>
            <w:r>
              <w:rPr>
                <w:sz w:val="16"/>
                <w:lang w:val="id-ID"/>
              </w:rPr>
              <w:t>(Level</w:t>
            </w:r>
            <w:r>
              <w:rPr>
                <w:spacing w:val="7"/>
                <w:sz w:val="16"/>
                <w:lang w:val="id-ID"/>
              </w:rPr>
              <w:t xml:space="preserve"> </w:t>
            </w:r>
            <w:r>
              <w:rPr>
                <w:sz w:val="16"/>
                <w:lang w:val="id-ID"/>
              </w:rPr>
              <w:t>1~5)</w:t>
            </w:r>
          </w:p>
        </w:tc>
        <w:tc>
          <w:tcPr>
            <w:tcW w:w="1215" w:type="dxa"/>
            <w:gridSpan w:val="2"/>
            <w:tcBorders>
              <w:top w:val="single" w:sz="4" w:space="0" w:color="000000"/>
              <w:left w:val="single" w:sz="4" w:space="0" w:color="000000"/>
              <w:bottom w:val="single" w:sz="4" w:space="0" w:color="000000"/>
              <w:right w:val="single" w:sz="4" w:space="0" w:color="000000"/>
            </w:tcBorders>
          </w:tcPr>
          <w:p w14:paraId="6A5F7B01" w14:textId="77777777" w:rsidR="00D2484C" w:rsidRDefault="00D2484C" w:rsidP="00B85B55">
            <w:pPr>
              <w:pStyle w:val="TableParagraph"/>
              <w:spacing w:before="0"/>
              <w:jc w:val="left"/>
              <w:rPr>
                <w:sz w:val="18"/>
                <w:lang w:val="id-ID"/>
              </w:rPr>
            </w:pPr>
          </w:p>
          <w:p w14:paraId="6BFEC6BA" w14:textId="77777777" w:rsidR="00D2484C" w:rsidRDefault="00D2484C" w:rsidP="00B85B55">
            <w:pPr>
              <w:pStyle w:val="TableParagraph"/>
              <w:spacing w:before="8"/>
              <w:jc w:val="left"/>
              <w:rPr>
                <w:sz w:val="15"/>
                <w:lang w:val="id-ID"/>
              </w:rPr>
            </w:pPr>
          </w:p>
          <w:p w14:paraId="281AC6F5" w14:textId="77777777" w:rsidR="00D2484C" w:rsidRDefault="00D2484C" w:rsidP="00B85B55">
            <w:pPr>
              <w:pStyle w:val="TableParagraph"/>
              <w:spacing w:before="0"/>
              <w:ind w:left="104" w:right="43"/>
              <w:rPr>
                <w:sz w:val="16"/>
                <w:lang w:val="id-ID"/>
              </w:rPr>
            </w:pPr>
            <w:r>
              <w:rPr>
                <w:w w:val="115"/>
                <w:sz w:val="16"/>
                <w:lang w:val="id-ID"/>
              </w:rPr>
              <w:t>FAKTOR</w:t>
            </w:r>
            <w:r>
              <w:rPr>
                <w:spacing w:val="1"/>
                <w:w w:val="115"/>
                <w:sz w:val="16"/>
                <w:lang w:val="id-ID"/>
              </w:rPr>
              <w:t xml:space="preserve"> </w:t>
            </w:r>
            <w:r>
              <w:rPr>
                <w:w w:val="115"/>
                <w:sz w:val="16"/>
                <w:lang w:val="id-ID"/>
              </w:rPr>
              <w:t>4</w:t>
            </w:r>
          </w:p>
          <w:p w14:paraId="264F625F" w14:textId="77777777" w:rsidR="00D2484C" w:rsidRDefault="00D2484C" w:rsidP="00B85B55">
            <w:pPr>
              <w:pStyle w:val="TableParagraph"/>
              <w:spacing w:before="8" w:line="232" w:lineRule="auto"/>
              <w:ind w:left="104" w:right="127"/>
              <w:rPr>
                <w:sz w:val="16"/>
                <w:lang w:val="id-ID"/>
              </w:rPr>
            </w:pPr>
            <w:r>
              <w:rPr>
                <w:w w:val="110"/>
                <w:sz w:val="16"/>
                <w:lang w:val="id-ID"/>
              </w:rPr>
              <w:t>Kompleksita</w:t>
            </w:r>
            <w:r>
              <w:rPr>
                <w:spacing w:val="-36"/>
                <w:w w:val="110"/>
                <w:sz w:val="16"/>
                <w:lang w:val="id-ID"/>
              </w:rPr>
              <w:t xml:space="preserve"> </w:t>
            </w:r>
            <w:r>
              <w:rPr>
                <w:spacing w:val="-1"/>
                <w:w w:val="105"/>
                <w:sz w:val="16"/>
                <w:lang w:val="id-ID"/>
              </w:rPr>
              <w:t>s</w:t>
            </w:r>
            <w:r>
              <w:rPr>
                <w:spacing w:val="-2"/>
                <w:w w:val="105"/>
                <w:sz w:val="16"/>
                <w:lang w:val="id-ID"/>
              </w:rPr>
              <w:t xml:space="preserve"> </w:t>
            </w:r>
            <w:r>
              <w:rPr>
                <w:spacing w:val="-1"/>
                <w:w w:val="105"/>
                <w:sz w:val="16"/>
                <w:lang w:val="id-ID"/>
              </w:rPr>
              <w:t>(Level</w:t>
            </w:r>
            <w:r>
              <w:rPr>
                <w:spacing w:val="-2"/>
                <w:w w:val="105"/>
                <w:sz w:val="16"/>
                <w:lang w:val="id-ID"/>
              </w:rPr>
              <w:t xml:space="preserve"> </w:t>
            </w:r>
            <w:r>
              <w:rPr>
                <w:w w:val="105"/>
                <w:sz w:val="16"/>
                <w:lang w:val="id-ID"/>
              </w:rPr>
              <w:t>1~6)</w:t>
            </w:r>
          </w:p>
        </w:tc>
        <w:tc>
          <w:tcPr>
            <w:tcW w:w="1199" w:type="dxa"/>
            <w:gridSpan w:val="2"/>
            <w:tcBorders>
              <w:top w:val="single" w:sz="4" w:space="0" w:color="000000"/>
              <w:left w:val="single" w:sz="4" w:space="0" w:color="000000"/>
              <w:bottom w:val="single" w:sz="4" w:space="0" w:color="000000"/>
              <w:right w:val="single" w:sz="4" w:space="0" w:color="000000"/>
            </w:tcBorders>
          </w:tcPr>
          <w:p w14:paraId="4E7DA749" w14:textId="77777777" w:rsidR="00D2484C" w:rsidRDefault="00D2484C" w:rsidP="00B85B55">
            <w:pPr>
              <w:pStyle w:val="TableParagraph"/>
              <w:spacing w:before="11"/>
              <w:jc w:val="left"/>
              <w:rPr>
                <w:sz w:val="17"/>
                <w:lang w:val="id-ID"/>
              </w:rPr>
            </w:pPr>
          </w:p>
          <w:p w14:paraId="45876E04" w14:textId="77777777" w:rsidR="00D2484C" w:rsidRDefault="00D2484C" w:rsidP="00B85B55">
            <w:pPr>
              <w:pStyle w:val="TableParagraph"/>
              <w:spacing w:before="0" w:line="186" w:lineRule="exact"/>
              <w:ind w:left="185" w:right="146"/>
              <w:rPr>
                <w:sz w:val="16"/>
                <w:lang w:val="id-ID"/>
              </w:rPr>
            </w:pPr>
            <w:r>
              <w:rPr>
                <w:w w:val="115"/>
                <w:sz w:val="16"/>
                <w:lang w:val="id-ID"/>
              </w:rPr>
              <w:t>FAKTOR</w:t>
            </w:r>
            <w:r>
              <w:rPr>
                <w:spacing w:val="1"/>
                <w:w w:val="115"/>
                <w:sz w:val="16"/>
                <w:lang w:val="id-ID"/>
              </w:rPr>
              <w:t xml:space="preserve"> </w:t>
            </w:r>
            <w:r>
              <w:rPr>
                <w:w w:val="115"/>
                <w:sz w:val="16"/>
                <w:lang w:val="id-ID"/>
              </w:rPr>
              <w:t>5</w:t>
            </w:r>
          </w:p>
          <w:p w14:paraId="779468C4" w14:textId="77777777" w:rsidR="00D2484C" w:rsidRDefault="00D2484C" w:rsidP="00B85B55">
            <w:pPr>
              <w:pStyle w:val="TableParagraph"/>
              <w:spacing w:before="0" w:line="188" w:lineRule="exact"/>
              <w:ind w:left="173" w:right="174" w:hanging="5"/>
              <w:rPr>
                <w:sz w:val="16"/>
                <w:lang w:val="id-ID"/>
              </w:rPr>
            </w:pPr>
            <w:r>
              <w:rPr>
                <w:w w:val="110"/>
                <w:sz w:val="16"/>
                <w:lang w:val="id-ID"/>
              </w:rPr>
              <w:t>Ruang</w:t>
            </w:r>
            <w:r>
              <w:rPr>
                <w:spacing w:val="1"/>
                <w:w w:val="110"/>
                <w:sz w:val="16"/>
                <w:lang w:val="id-ID"/>
              </w:rPr>
              <w:t xml:space="preserve"> </w:t>
            </w:r>
            <w:r>
              <w:rPr>
                <w:w w:val="110"/>
                <w:sz w:val="16"/>
                <w:lang w:val="id-ID"/>
              </w:rPr>
              <w:t>Lingkup</w:t>
            </w:r>
            <w:r>
              <w:rPr>
                <w:spacing w:val="1"/>
                <w:w w:val="110"/>
                <w:sz w:val="16"/>
                <w:lang w:val="id-ID"/>
              </w:rPr>
              <w:t xml:space="preserve"> </w:t>
            </w:r>
            <w:r>
              <w:rPr>
                <w:w w:val="110"/>
                <w:sz w:val="16"/>
                <w:lang w:val="id-ID"/>
              </w:rPr>
              <w:t>&amp;</w:t>
            </w:r>
            <w:r>
              <w:rPr>
                <w:spacing w:val="-36"/>
                <w:w w:val="110"/>
                <w:sz w:val="16"/>
                <w:lang w:val="id-ID"/>
              </w:rPr>
              <w:t xml:space="preserve"> </w:t>
            </w:r>
            <w:r>
              <w:rPr>
                <w:w w:val="110"/>
                <w:sz w:val="16"/>
                <w:lang w:val="id-ID"/>
              </w:rPr>
              <w:t>Pengaruh</w:t>
            </w:r>
            <w:r>
              <w:rPr>
                <w:spacing w:val="1"/>
                <w:w w:val="110"/>
                <w:sz w:val="16"/>
                <w:lang w:val="id-ID"/>
              </w:rPr>
              <w:t xml:space="preserve"> </w:t>
            </w:r>
            <w:r>
              <w:rPr>
                <w:sz w:val="16"/>
                <w:lang w:val="id-ID"/>
              </w:rPr>
              <w:t>(Level</w:t>
            </w:r>
            <w:r>
              <w:rPr>
                <w:spacing w:val="7"/>
                <w:sz w:val="16"/>
                <w:lang w:val="id-ID"/>
              </w:rPr>
              <w:t xml:space="preserve"> </w:t>
            </w:r>
            <w:r>
              <w:rPr>
                <w:sz w:val="16"/>
                <w:lang w:val="id-ID"/>
              </w:rPr>
              <w:t>1~6)</w:t>
            </w:r>
          </w:p>
        </w:tc>
        <w:tc>
          <w:tcPr>
            <w:tcW w:w="1130" w:type="dxa"/>
            <w:gridSpan w:val="2"/>
            <w:tcBorders>
              <w:top w:val="single" w:sz="4" w:space="0" w:color="000000"/>
              <w:left w:val="single" w:sz="4" w:space="0" w:color="000000"/>
              <w:bottom w:val="single" w:sz="4" w:space="0" w:color="000000"/>
              <w:right w:val="single" w:sz="4" w:space="0" w:color="000000"/>
            </w:tcBorders>
          </w:tcPr>
          <w:p w14:paraId="138414D4" w14:textId="77777777" w:rsidR="00D2484C" w:rsidRDefault="00D2484C" w:rsidP="00B85B55">
            <w:pPr>
              <w:pStyle w:val="TableParagraph"/>
              <w:spacing w:before="5"/>
              <w:jc w:val="left"/>
              <w:rPr>
                <w:sz w:val="25"/>
                <w:lang w:val="id-ID"/>
              </w:rPr>
            </w:pPr>
          </w:p>
          <w:p w14:paraId="4D1FB29A" w14:textId="77777777" w:rsidR="00D2484C" w:rsidRDefault="00D2484C" w:rsidP="00B85B55">
            <w:pPr>
              <w:pStyle w:val="TableParagraph"/>
              <w:spacing w:before="1"/>
              <w:ind w:left="123" w:right="68"/>
              <w:rPr>
                <w:sz w:val="16"/>
                <w:lang w:val="id-ID"/>
              </w:rPr>
            </w:pPr>
            <w:r>
              <w:rPr>
                <w:w w:val="115"/>
                <w:sz w:val="16"/>
                <w:lang w:val="id-ID"/>
              </w:rPr>
              <w:t>FAKTOR</w:t>
            </w:r>
            <w:r>
              <w:rPr>
                <w:spacing w:val="1"/>
                <w:w w:val="115"/>
                <w:sz w:val="16"/>
                <w:lang w:val="id-ID"/>
              </w:rPr>
              <w:t xml:space="preserve"> </w:t>
            </w:r>
            <w:r>
              <w:rPr>
                <w:w w:val="115"/>
                <w:sz w:val="16"/>
                <w:lang w:val="id-ID"/>
              </w:rPr>
              <w:t>6</w:t>
            </w:r>
          </w:p>
          <w:p w14:paraId="54139084" w14:textId="77777777" w:rsidR="00D2484C" w:rsidRDefault="00D2484C" w:rsidP="00B85B55">
            <w:pPr>
              <w:pStyle w:val="TableParagraph"/>
              <w:spacing w:before="0"/>
              <w:ind w:left="142" w:right="136" w:firstLine="2"/>
              <w:rPr>
                <w:sz w:val="16"/>
                <w:lang w:val="id-ID"/>
              </w:rPr>
            </w:pPr>
            <w:r>
              <w:rPr>
                <w:w w:val="110"/>
                <w:sz w:val="16"/>
                <w:lang w:val="id-ID"/>
              </w:rPr>
              <w:t>Hubungan</w:t>
            </w:r>
            <w:r>
              <w:rPr>
                <w:spacing w:val="1"/>
                <w:w w:val="110"/>
                <w:sz w:val="16"/>
                <w:lang w:val="id-ID"/>
              </w:rPr>
              <w:t xml:space="preserve"> </w:t>
            </w:r>
            <w:r>
              <w:rPr>
                <w:w w:val="110"/>
                <w:sz w:val="16"/>
                <w:lang w:val="id-ID"/>
              </w:rPr>
              <w:t>Personal</w:t>
            </w:r>
            <w:r>
              <w:rPr>
                <w:spacing w:val="1"/>
                <w:w w:val="110"/>
                <w:sz w:val="16"/>
                <w:lang w:val="id-ID"/>
              </w:rPr>
              <w:t xml:space="preserve"> </w:t>
            </w:r>
            <w:r>
              <w:rPr>
                <w:sz w:val="16"/>
                <w:lang w:val="id-ID"/>
              </w:rPr>
              <w:t>(Level</w:t>
            </w:r>
            <w:r>
              <w:rPr>
                <w:spacing w:val="7"/>
                <w:sz w:val="16"/>
                <w:lang w:val="id-ID"/>
              </w:rPr>
              <w:t xml:space="preserve"> </w:t>
            </w:r>
            <w:r>
              <w:rPr>
                <w:sz w:val="16"/>
                <w:lang w:val="id-ID"/>
              </w:rPr>
              <w:t>1~4)</w:t>
            </w:r>
          </w:p>
        </w:tc>
        <w:tc>
          <w:tcPr>
            <w:tcW w:w="1127" w:type="dxa"/>
            <w:gridSpan w:val="2"/>
            <w:tcBorders>
              <w:top w:val="single" w:sz="4" w:space="0" w:color="000000"/>
              <w:left w:val="single" w:sz="4" w:space="0" w:color="000000"/>
              <w:bottom w:val="single" w:sz="4" w:space="0" w:color="000000"/>
              <w:right w:val="single" w:sz="4" w:space="0" w:color="000000"/>
            </w:tcBorders>
          </w:tcPr>
          <w:p w14:paraId="0D9BF83D" w14:textId="77777777" w:rsidR="00D2484C" w:rsidRDefault="00D2484C" w:rsidP="00B85B55">
            <w:pPr>
              <w:pStyle w:val="TableParagraph"/>
              <w:spacing w:before="5"/>
              <w:jc w:val="left"/>
              <w:rPr>
                <w:sz w:val="25"/>
                <w:lang w:val="id-ID"/>
              </w:rPr>
            </w:pPr>
          </w:p>
          <w:p w14:paraId="338EFF4C" w14:textId="77777777" w:rsidR="00D2484C" w:rsidRDefault="00D2484C" w:rsidP="00B85B55">
            <w:pPr>
              <w:pStyle w:val="TableParagraph"/>
              <w:spacing w:before="1"/>
              <w:ind w:left="122" w:right="60"/>
              <w:rPr>
                <w:sz w:val="16"/>
                <w:lang w:val="id-ID"/>
              </w:rPr>
            </w:pPr>
            <w:r>
              <w:rPr>
                <w:w w:val="115"/>
                <w:sz w:val="16"/>
                <w:lang w:val="id-ID"/>
              </w:rPr>
              <w:t>FAKTOR</w:t>
            </w:r>
            <w:r>
              <w:rPr>
                <w:spacing w:val="1"/>
                <w:w w:val="115"/>
                <w:sz w:val="16"/>
                <w:lang w:val="id-ID"/>
              </w:rPr>
              <w:t xml:space="preserve"> </w:t>
            </w:r>
            <w:r>
              <w:rPr>
                <w:w w:val="115"/>
                <w:sz w:val="16"/>
                <w:lang w:val="id-ID"/>
              </w:rPr>
              <w:t>7</w:t>
            </w:r>
          </w:p>
          <w:p w14:paraId="0FE4D6DC" w14:textId="77777777" w:rsidR="00D2484C" w:rsidRDefault="00D2484C" w:rsidP="00B85B55">
            <w:pPr>
              <w:pStyle w:val="TableParagraph"/>
              <w:spacing w:before="0"/>
              <w:ind w:left="148" w:right="127" w:firstLine="2"/>
              <w:rPr>
                <w:sz w:val="16"/>
                <w:lang w:val="id-ID"/>
              </w:rPr>
            </w:pPr>
            <w:r>
              <w:rPr>
                <w:w w:val="110"/>
                <w:sz w:val="16"/>
                <w:lang w:val="id-ID"/>
              </w:rPr>
              <w:t>Tujuan</w:t>
            </w:r>
            <w:r>
              <w:rPr>
                <w:spacing w:val="1"/>
                <w:w w:val="110"/>
                <w:sz w:val="16"/>
                <w:lang w:val="id-ID"/>
              </w:rPr>
              <w:t xml:space="preserve"> </w:t>
            </w:r>
            <w:r>
              <w:rPr>
                <w:w w:val="110"/>
                <w:sz w:val="16"/>
                <w:lang w:val="id-ID"/>
              </w:rPr>
              <w:t>Hubungan</w:t>
            </w:r>
            <w:r>
              <w:rPr>
                <w:spacing w:val="1"/>
                <w:w w:val="110"/>
                <w:sz w:val="16"/>
                <w:lang w:val="id-ID"/>
              </w:rPr>
              <w:t xml:space="preserve"> </w:t>
            </w:r>
            <w:r>
              <w:rPr>
                <w:sz w:val="16"/>
                <w:lang w:val="id-ID"/>
              </w:rPr>
              <w:t>(Level</w:t>
            </w:r>
            <w:r>
              <w:rPr>
                <w:spacing w:val="7"/>
                <w:sz w:val="16"/>
                <w:lang w:val="id-ID"/>
              </w:rPr>
              <w:t xml:space="preserve"> </w:t>
            </w:r>
            <w:r>
              <w:rPr>
                <w:sz w:val="16"/>
                <w:lang w:val="id-ID"/>
              </w:rPr>
              <w:t>1~4)</w:t>
            </w:r>
          </w:p>
        </w:tc>
        <w:tc>
          <w:tcPr>
            <w:tcW w:w="1174" w:type="dxa"/>
            <w:gridSpan w:val="2"/>
            <w:tcBorders>
              <w:top w:val="single" w:sz="4" w:space="0" w:color="000000"/>
              <w:left w:val="single" w:sz="4" w:space="0" w:color="000000"/>
              <w:bottom w:val="single" w:sz="4" w:space="0" w:color="000000"/>
              <w:right w:val="single" w:sz="4" w:space="0" w:color="000000"/>
            </w:tcBorders>
          </w:tcPr>
          <w:p w14:paraId="59137E00" w14:textId="77777777" w:rsidR="00D2484C" w:rsidRDefault="00D2484C" w:rsidP="00B85B55">
            <w:pPr>
              <w:pStyle w:val="TableParagraph"/>
              <w:spacing w:before="5"/>
              <w:jc w:val="left"/>
              <w:rPr>
                <w:sz w:val="25"/>
                <w:lang w:val="id-ID"/>
              </w:rPr>
            </w:pPr>
          </w:p>
          <w:p w14:paraId="5BD5BC29" w14:textId="77777777" w:rsidR="00D2484C" w:rsidRDefault="00D2484C" w:rsidP="00B85B55">
            <w:pPr>
              <w:pStyle w:val="TableParagraph"/>
              <w:spacing w:before="1"/>
              <w:ind w:left="182" w:right="124"/>
              <w:rPr>
                <w:sz w:val="16"/>
                <w:lang w:val="id-ID"/>
              </w:rPr>
            </w:pPr>
            <w:r>
              <w:rPr>
                <w:w w:val="115"/>
                <w:sz w:val="16"/>
                <w:lang w:val="id-ID"/>
              </w:rPr>
              <w:t>FAKTOR</w:t>
            </w:r>
            <w:r>
              <w:rPr>
                <w:spacing w:val="1"/>
                <w:w w:val="115"/>
                <w:sz w:val="16"/>
                <w:lang w:val="id-ID"/>
              </w:rPr>
              <w:t xml:space="preserve"> </w:t>
            </w:r>
            <w:r>
              <w:rPr>
                <w:w w:val="115"/>
                <w:sz w:val="16"/>
                <w:lang w:val="id-ID"/>
              </w:rPr>
              <w:t>8</w:t>
            </w:r>
          </w:p>
          <w:p w14:paraId="31A05BE5" w14:textId="77777777" w:rsidR="00D2484C" w:rsidRDefault="00D2484C" w:rsidP="00B85B55">
            <w:pPr>
              <w:pStyle w:val="TableParagraph"/>
              <w:spacing w:before="0"/>
              <w:ind w:left="170" w:right="152" w:firstLine="6"/>
              <w:rPr>
                <w:sz w:val="16"/>
                <w:lang w:val="id-ID"/>
              </w:rPr>
            </w:pPr>
            <w:r>
              <w:rPr>
                <w:w w:val="110"/>
                <w:sz w:val="16"/>
                <w:lang w:val="id-ID"/>
              </w:rPr>
              <w:t>Tuntutan</w:t>
            </w:r>
            <w:r>
              <w:rPr>
                <w:spacing w:val="1"/>
                <w:w w:val="110"/>
                <w:sz w:val="16"/>
                <w:lang w:val="id-ID"/>
              </w:rPr>
              <w:t xml:space="preserve"> </w:t>
            </w:r>
            <w:r>
              <w:rPr>
                <w:w w:val="110"/>
                <w:sz w:val="16"/>
                <w:lang w:val="id-ID"/>
              </w:rPr>
              <w:t>Fisik</w:t>
            </w:r>
            <w:r>
              <w:rPr>
                <w:spacing w:val="16"/>
                <w:w w:val="110"/>
                <w:sz w:val="16"/>
                <w:lang w:val="id-ID"/>
              </w:rPr>
              <w:t xml:space="preserve"> </w:t>
            </w:r>
            <w:r>
              <w:rPr>
                <w:sz w:val="16"/>
                <w:lang w:val="id-ID"/>
              </w:rPr>
              <w:t>(Level</w:t>
            </w:r>
            <w:r>
              <w:rPr>
                <w:spacing w:val="7"/>
                <w:sz w:val="16"/>
                <w:lang w:val="id-ID"/>
              </w:rPr>
              <w:t xml:space="preserve"> </w:t>
            </w:r>
            <w:r>
              <w:rPr>
                <w:sz w:val="16"/>
                <w:lang w:val="id-ID"/>
              </w:rPr>
              <w:t>1~3)</w:t>
            </w:r>
          </w:p>
        </w:tc>
        <w:tc>
          <w:tcPr>
            <w:tcW w:w="1103" w:type="dxa"/>
            <w:gridSpan w:val="2"/>
            <w:tcBorders>
              <w:top w:val="single" w:sz="4" w:space="0" w:color="000000"/>
              <w:left w:val="single" w:sz="4" w:space="0" w:color="000000"/>
              <w:bottom w:val="single" w:sz="4" w:space="0" w:color="000000"/>
              <w:right w:val="single" w:sz="4" w:space="0" w:color="000000"/>
            </w:tcBorders>
          </w:tcPr>
          <w:p w14:paraId="6FF2225A" w14:textId="77777777" w:rsidR="00D2484C" w:rsidRDefault="00D2484C" w:rsidP="00B85B55">
            <w:pPr>
              <w:pStyle w:val="TableParagraph"/>
              <w:spacing w:before="5"/>
              <w:jc w:val="left"/>
              <w:rPr>
                <w:sz w:val="25"/>
                <w:lang w:val="id-ID"/>
              </w:rPr>
            </w:pPr>
          </w:p>
          <w:p w14:paraId="371CBF72" w14:textId="77777777" w:rsidR="00D2484C" w:rsidRDefault="00D2484C" w:rsidP="00B85B55">
            <w:pPr>
              <w:pStyle w:val="TableParagraph"/>
              <w:spacing w:before="1"/>
              <w:ind w:left="96" w:right="19"/>
              <w:rPr>
                <w:sz w:val="16"/>
                <w:lang w:val="id-ID"/>
              </w:rPr>
            </w:pPr>
            <w:r>
              <w:rPr>
                <w:w w:val="115"/>
                <w:sz w:val="16"/>
                <w:lang w:val="id-ID"/>
              </w:rPr>
              <w:t>FAKTOR</w:t>
            </w:r>
            <w:r>
              <w:rPr>
                <w:spacing w:val="6"/>
                <w:w w:val="115"/>
                <w:sz w:val="16"/>
                <w:lang w:val="id-ID"/>
              </w:rPr>
              <w:t xml:space="preserve"> </w:t>
            </w:r>
            <w:r>
              <w:rPr>
                <w:w w:val="115"/>
                <w:sz w:val="16"/>
                <w:lang w:val="id-ID"/>
              </w:rPr>
              <w:t>9</w:t>
            </w:r>
          </w:p>
          <w:p w14:paraId="64E94FDA" w14:textId="77777777" w:rsidR="00D2484C" w:rsidRDefault="00D2484C" w:rsidP="00B85B55">
            <w:pPr>
              <w:pStyle w:val="TableParagraph"/>
              <w:spacing w:before="0"/>
              <w:ind w:left="96" w:right="61"/>
              <w:rPr>
                <w:sz w:val="16"/>
                <w:lang w:val="id-ID"/>
              </w:rPr>
            </w:pPr>
            <w:r>
              <w:rPr>
                <w:w w:val="115"/>
                <w:sz w:val="16"/>
                <w:lang w:val="id-ID"/>
              </w:rPr>
              <w:t>Lingkungan</w:t>
            </w:r>
            <w:r>
              <w:rPr>
                <w:spacing w:val="-38"/>
                <w:w w:val="115"/>
                <w:sz w:val="16"/>
                <w:lang w:val="id-ID"/>
              </w:rPr>
              <w:t xml:space="preserve"> </w:t>
            </w:r>
            <w:r>
              <w:rPr>
                <w:w w:val="115"/>
                <w:sz w:val="16"/>
                <w:lang w:val="id-ID"/>
              </w:rPr>
              <w:t>Kerja</w:t>
            </w:r>
          </w:p>
          <w:p w14:paraId="65A95D6C" w14:textId="77777777" w:rsidR="00D2484C" w:rsidRDefault="00D2484C" w:rsidP="00B85B55">
            <w:pPr>
              <w:pStyle w:val="TableParagraph"/>
              <w:spacing w:before="5"/>
              <w:ind w:left="87" w:right="61"/>
              <w:rPr>
                <w:sz w:val="16"/>
                <w:lang w:val="id-ID"/>
              </w:rPr>
            </w:pPr>
            <w:r>
              <w:rPr>
                <w:sz w:val="16"/>
                <w:lang w:val="id-ID"/>
              </w:rPr>
              <w:t>(Level</w:t>
            </w:r>
            <w:r>
              <w:rPr>
                <w:spacing w:val="17"/>
                <w:sz w:val="16"/>
                <w:lang w:val="id-ID"/>
              </w:rPr>
              <w:t xml:space="preserve"> </w:t>
            </w:r>
            <w:r>
              <w:rPr>
                <w:sz w:val="16"/>
                <w:lang w:val="id-ID"/>
              </w:rPr>
              <w:t>1~3)</w:t>
            </w:r>
          </w:p>
        </w:tc>
      </w:tr>
      <w:tr w:rsidR="0027312E" w14:paraId="0211475D"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BADED" w14:textId="04F36E13" w:rsidR="0027312E" w:rsidRPr="00AF6894" w:rsidRDefault="0027312E" w:rsidP="0027312E">
            <w:pPr>
              <w:pStyle w:val="TableParagraph"/>
              <w:ind w:left="130"/>
              <w:jc w:val="left"/>
              <w:rPr>
                <w:color w:val="0070C0"/>
                <w:sz w:val="16"/>
              </w:rPr>
            </w:pPr>
            <w:r w:rsidRPr="00AF6894">
              <w:rPr>
                <w:rFonts w:asciiTheme="majorHAnsi" w:hAnsiTheme="majorHAnsi"/>
                <w:color w:val="0070C0"/>
                <w:sz w:val="16"/>
                <w:szCs w:val="16"/>
              </w:rPr>
              <w:t>1</w:t>
            </w:r>
          </w:p>
        </w:tc>
        <w:tc>
          <w:tcPr>
            <w:tcW w:w="3132" w:type="dxa"/>
            <w:tcBorders>
              <w:top w:val="single" w:sz="4" w:space="0" w:color="000000"/>
              <w:left w:val="single" w:sz="4" w:space="0" w:color="000000"/>
              <w:bottom w:val="single" w:sz="4" w:space="0" w:color="000000"/>
              <w:right w:val="single" w:sz="4" w:space="0" w:color="000000"/>
            </w:tcBorders>
            <w:shd w:val="clear" w:color="auto" w:fill="auto"/>
            <w:hideMark/>
          </w:tcPr>
          <w:p w14:paraId="4CEC6099" w14:textId="77777777" w:rsidR="0027312E" w:rsidRPr="00AB6164" w:rsidRDefault="0027312E" w:rsidP="0027312E">
            <w:pPr>
              <w:pStyle w:val="TableParagraph"/>
              <w:spacing w:before="35"/>
              <w:ind w:left="115"/>
              <w:jc w:val="left"/>
              <w:rPr>
                <w:color w:val="0070C0"/>
                <w:sz w:val="16"/>
              </w:rPr>
            </w:pPr>
            <w:r w:rsidRPr="00AB6164">
              <w:rPr>
                <w:color w:val="0070C0"/>
                <w:w w:val="115"/>
                <w:sz w:val="16"/>
                <w:lang w:val="id-ID"/>
              </w:rPr>
              <w:t>P</w:t>
            </w:r>
            <w:r w:rsidRPr="00AB6164">
              <w:rPr>
                <w:color w:val="0070C0"/>
                <w:w w:val="115"/>
                <w:sz w:val="16"/>
              </w:rPr>
              <w:t>erencana Ahli Madya</w:t>
            </w:r>
          </w:p>
        </w:tc>
        <w:tc>
          <w:tcPr>
            <w:tcW w:w="852" w:type="dxa"/>
            <w:tcBorders>
              <w:top w:val="single" w:sz="4" w:space="0" w:color="000000"/>
              <w:left w:val="single" w:sz="4" w:space="0" w:color="000000"/>
              <w:bottom w:val="single" w:sz="4" w:space="0" w:color="000000"/>
              <w:right w:val="single" w:sz="4" w:space="0" w:color="000000"/>
            </w:tcBorders>
            <w:shd w:val="clear" w:color="auto" w:fill="auto"/>
            <w:hideMark/>
          </w:tcPr>
          <w:p w14:paraId="23429F08" w14:textId="77777777" w:rsidR="0027312E" w:rsidRPr="00AB6164" w:rsidRDefault="0027312E" w:rsidP="0027312E">
            <w:pPr>
              <w:pStyle w:val="TableParagraph"/>
              <w:spacing w:before="35"/>
              <w:ind w:left="327"/>
              <w:jc w:val="left"/>
              <w:rPr>
                <w:color w:val="0070C0"/>
                <w:sz w:val="16"/>
              </w:rPr>
            </w:pPr>
            <w:r w:rsidRPr="00AB6164">
              <w:rPr>
                <w:color w:val="0070C0"/>
                <w:w w:val="110"/>
                <w:sz w:val="16"/>
                <w:lang w:val="id-ID"/>
              </w:rPr>
              <w:t>1</w:t>
            </w:r>
            <w:r w:rsidRPr="00AB6164">
              <w:rPr>
                <w:color w:val="0070C0"/>
                <w:w w:val="110"/>
                <w:sz w:val="16"/>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14:paraId="4DDBBA64" w14:textId="77777777" w:rsidR="0027312E" w:rsidRPr="00AB6164" w:rsidRDefault="0027312E" w:rsidP="0027312E">
            <w:pPr>
              <w:pStyle w:val="TableParagraph"/>
              <w:spacing w:before="35"/>
              <w:ind w:left="213" w:right="186"/>
              <w:rPr>
                <w:color w:val="0070C0"/>
                <w:sz w:val="16"/>
                <w:lang w:val="id-ID"/>
              </w:rPr>
            </w:pPr>
            <w:r w:rsidRPr="00AB6164">
              <w:rPr>
                <w:color w:val="0070C0"/>
                <w:w w:val="110"/>
                <w:sz w:val="16"/>
                <w:lang w:val="id-ID"/>
              </w:rPr>
              <w:t>2485</w:t>
            </w:r>
          </w:p>
        </w:tc>
        <w:tc>
          <w:tcPr>
            <w:tcW w:w="431" w:type="dxa"/>
            <w:tcBorders>
              <w:top w:val="single" w:sz="4" w:space="0" w:color="000000"/>
              <w:left w:val="single" w:sz="4" w:space="0" w:color="000000"/>
              <w:bottom w:val="single" w:sz="4" w:space="0" w:color="000000"/>
              <w:right w:val="single" w:sz="4" w:space="0" w:color="000000"/>
            </w:tcBorders>
            <w:shd w:val="clear" w:color="auto" w:fill="auto"/>
            <w:hideMark/>
          </w:tcPr>
          <w:p w14:paraId="018A68EC" w14:textId="77777777" w:rsidR="0027312E" w:rsidRPr="00AB6164" w:rsidRDefault="0027312E" w:rsidP="0027312E">
            <w:pPr>
              <w:pStyle w:val="TableParagraph"/>
              <w:spacing w:before="35"/>
              <w:ind w:right="150"/>
              <w:jc w:val="right"/>
              <w:rPr>
                <w:color w:val="0070C0"/>
                <w:sz w:val="16"/>
                <w:lang w:val="id-ID"/>
              </w:rPr>
            </w:pPr>
            <w:r w:rsidRPr="00AB6164">
              <w:rPr>
                <w:color w:val="0070C0"/>
                <w:w w:val="111"/>
                <w:sz w:val="16"/>
                <w:lang w:val="id-ID"/>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14:paraId="35E7CA00" w14:textId="77777777" w:rsidR="0027312E" w:rsidRPr="00AB6164" w:rsidRDefault="0027312E" w:rsidP="0027312E">
            <w:pPr>
              <w:pStyle w:val="TableParagraph"/>
              <w:spacing w:before="35"/>
              <w:ind w:right="236"/>
              <w:jc w:val="right"/>
              <w:rPr>
                <w:color w:val="0070C0"/>
                <w:sz w:val="16"/>
                <w:lang w:val="id-ID"/>
              </w:rPr>
            </w:pPr>
            <w:r w:rsidRPr="00AB6164">
              <w:rPr>
                <w:color w:val="0070C0"/>
                <w:w w:val="110"/>
                <w:sz w:val="16"/>
                <w:lang w:val="id-ID"/>
              </w:rPr>
              <w:t>950</w:t>
            </w:r>
          </w:p>
        </w:tc>
        <w:tc>
          <w:tcPr>
            <w:tcW w:w="427" w:type="dxa"/>
            <w:tcBorders>
              <w:top w:val="single" w:sz="4" w:space="0" w:color="000000"/>
              <w:left w:val="single" w:sz="4" w:space="0" w:color="000000"/>
              <w:bottom w:val="single" w:sz="4" w:space="0" w:color="000000"/>
              <w:right w:val="single" w:sz="4" w:space="0" w:color="000000"/>
            </w:tcBorders>
            <w:shd w:val="clear" w:color="auto" w:fill="auto"/>
            <w:hideMark/>
          </w:tcPr>
          <w:p w14:paraId="183D388C" w14:textId="77777777" w:rsidR="0027312E" w:rsidRPr="00AB6164" w:rsidRDefault="0027312E" w:rsidP="0027312E">
            <w:pPr>
              <w:pStyle w:val="TableParagraph"/>
              <w:spacing w:before="35"/>
              <w:ind w:left="135"/>
              <w:jc w:val="left"/>
              <w:rPr>
                <w:color w:val="0070C0"/>
                <w:sz w:val="16"/>
                <w:lang w:val="id-ID"/>
              </w:rPr>
            </w:pPr>
            <w:r w:rsidRPr="00AB6164">
              <w:rPr>
                <w:color w:val="0070C0"/>
                <w:w w:val="111"/>
                <w:sz w:val="16"/>
                <w:lang w:val="id-ID"/>
              </w:rPr>
              <w:t>4</w:t>
            </w:r>
          </w:p>
        </w:tc>
        <w:tc>
          <w:tcPr>
            <w:tcW w:w="715" w:type="dxa"/>
            <w:tcBorders>
              <w:top w:val="single" w:sz="4" w:space="0" w:color="000000"/>
              <w:left w:val="single" w:sz="4" w:space="0" w:color="000000"/>
              <w:bottom w:val="single" w:sz="4" w:space="0" w:color="000000"/>
              <w:right w:val="single" w:sz="4" w:space="0" w:color="000000"/>
            </w:tcBorders>
            <w:shd w:val="clear" w:color="auto" w:fill="auto"/>
            <w:hideMark/>
          </w:tcPr>
          <w:p w14:paraId="7FAF09EE" w14:textId="77777777" w:rsidR="0027312E" w:rsidRPr="00AB6164" w:rsidRDefault="0027312E" w:rsidP="0027312E">
            <w:pPr>
              <w:pStyle w:val="TableParagraph"/>
              <w:spacing w:before="35"/>
              <w:ind w:left="195" w:right="167"/>
              <w:rPr>
                <w:color w:val="0070C0"/>
                <w:sz w:val="16"/>
                <w:lang w:val="id-ID"/>
              </w:rPr>
            </w:pPr>
            <w:r w:rsidRPr="00AB6164">
              <w:rPr>
                <w:color w:val="0070C0"/>
                <w:w w:val="110"/>
                <w:sz w:val="16"/>
                <w:lang w:val="id-ID"/>
              </w:rPr>
              <w:t>450</w:t>
            </w:r>
          </w:p>
        </w:tc>
        <w:tc>
          <w:tcPr>
            <w:tcW w:w="375" w:type="dxa"/>
            <w:tcBorders>
              <w:top w:val="single" w:sz="4" w:space="0" w:color="000000"/>
              <w:left w:val="single" w:sz="4" w:space="0" w:color="000000"/>
              <w:bottom w:val="single" w:sz="4" w:space="0" w:color="000000"/>
              <w:right w:val="single" w:sz="4" w:space="0" w:color="000000"/>
            </w:tcBorders>
            <w:shd w:val="clear" w:color="auto" w:fill="auto"/>
            <w:hideMark/>
          </w:tcPr>
          <w:p w14:paraId="791CDCB4" w14:textId="77777777" w:rsidR="0027312E" w:rsidRPr="00AB6164" w:rsidRDefault="0027312E" w:rsidP="0027312E">
            <w:pPr>
              <w:pStyle w:val="TableParagraph"/>
              <w:spacing w:before="35"/>
              <w:ind w:left="121"/>
              <w:rPr>
                <w:color w:val="0070C0"/>
                <w:sz w:val="16"/>
                <w:lang w:val="id-ID"/>
              </w:rPr>
            </w:pPr>
            <w:r w:rsidRPr="00AB6164">
              <w:rPr>
                <w:color w:val="0070C0"/>
                <w:w w:val="111"/>
                <w:sz w:val="16"/>
                <w:lang w:val="id-ID"/>
              </w:rPr>
              <w:t>4</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14:paraId="634BDF4C" w14:textId="77777777" w:rsidR="0027312E" w:rsidRPr="00AB6164" w:rsidRDefault="0027312E" w:rsidP="0027312E">
            <w:pPr>
              <w:pStyle w:val="TableParagraph"/>
              <w:spacing w:before="35"/>
              <w:ind w:right="252"/>
              <w:jc w:val="right"/>
              <w:rPr>
                <w:color w:val="0070C0"/>
                <w:sz w:val="16"/>
                <w:lang w:val="id-ID"/>
              </w:rPr>
            </w:pPr>
            <w:r w:rsidRPr="00AB6164">
              <w:rPr>
                <w:color w:val="0070C0"/>
                <w:w w:val="110"/>
                <w:sz w:val="16"/>
                <w:lang w:val="id-ID"/>
              </w:rPr>
              <w:t>450</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14:paraId="70C254D4" w14:textId="77777777" w:rsidR="0027312E" w:rsidRPr="00AB6164" w:rsidRDefault="0027312E" w:rsidP="0027312E">
            <w:pPr>
              <w:pStyle w:val="TableParagraph"/>
              <w:spacing w:before="35"/>
              <w:ind w:left="25"/>
              <w:rPr>
                <w:color w:val="0070C0"/>
                <w:sz w:val="16"/>
                <w:lang w:val="id-ID"/>
              </w:rPr>
            </w:pPr>
            <w:r w:rsidRPr="00AB6164">
              <w:rPr>
                <w:color w:val="0070C0"/>
                <w:w w:val="111"/>
                <w:sz w:val="16"/>
                <w:lang w:val="id-ID"/>
              </w:rPr>
              <w:t>5</w:t>
            </w:r>
          </w:p>
        </w:tc>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14:paraId="6A3D2A45" w14:textId="77777777" w:rsidR="0027312E" w:rsidRPr="00AB6164" w:rsidRDefault="0027312E" w:rsidP="0027312E">
            <w:pPr>
              <w:pStyle w:val="TableParagraph"/>
              <w:spacing w:before="35"/>
              <w:ind w:left="147" w:right="129"/>
              <w:rPr>
                <w:color w:val="0070C0"/>
                <w:sz w:val="16"/>
                <w:lang w:val="id-ID"/>
              </w:rPr>
            </w:pPr>
            <w:r w:rsidRPr="00AB6164">
              <w:rPr>
                <w:color w:val="0070C0"/>
                <w:w w:val="110"/>
                <w:sz w:val="16"/>
                <w:lang w:val="id-ID"/>
              </w:rPr>
              <w:t>325</w:t>
            </w:r>
          </w:p>
        </w:tc>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14:paraId="478B9094" w14:textId="77777777" w:rsidR="0027312E" w:rsidRPr="00AB6164" w:rsidRDefault="0027312E" w:rsidP="0027312E">
            <w:pPr>
              <w:pStyle w:val="TableParagraph"/>
              <w:spacing w:before="35"/>
              <w:ind w:left="20"/>
              <w:rPr>
                <w:color w:val="0070C0"/>
                <w:sz w:val="16"/>
                <w:lang w:val="id-ID"/>
              </w:rPr>
            </w:pPr>
            <w:r w:rsidRPr="00AB6164">
              <w:rPr>
                <w:color w:val="0070C0"/>
                <w:w w:val="111"/>
                <w:sz w:val="16"/>
                <w:lang w:val="id-ID"/>
              </w:rPr>
              <w:t>4</w:t>
            </w:r>
          </w:p>
        </w:tc>
        <w:tc>
          <w:tcPr>
            <w:tcW w:w="668" w:type="dxa"/>
            <w:tcBorders>
              <w:top w:val="single" w:sz="4" w:space="0" w:color="000000"/>
              <w:left w:val="single" w:sz="4" w:space="0" w:color="000000"/>
              <w:bottom w:val="single" w:sz="4" w:space="0" w:color="000000"/>
              <w:right w:val="single" w:sz="4" w:space="0" w:color="000000"/>
            </w:tcBorders>
            <w:shd w:val="clear" w:color="auto" w:fill="auto"/>
            <w:hideMark/>
          </w:tcPr>
          <w:p w14:paraId="50364CBD" w14:textId="77777777" w:rsidR="0027312E" w:rsidRPr="00AB6164" w:rsidRDefault="0027312E" w:rsidP="0027312E">
            <w:pPr>
              <w:pStyle w:val="TableParagraph"/>
              <w:spacing w:before="35"/>
              <w:ind w:left="181" w:right="144"/>
              <w:rPr>
                <w:color w:val="0070C0"/>
                <w:sz w:val="16"/>
                <w:lang w:val="id-ID"/>
              </w:rPr>
            </w:pPr>
            <w:r w:rsidRPr="00AB6164">
              <w:rPr>
                <w:color w:val="0070C0"/>
                <w:w w:val="110"/>
                <w:sz w:val="16"/>
                <w:lang w:val="id-ID"/>
              </w:rPr>
              <w:t>255</w:t>
            </w:r>
          </w:p>
        </w:tc>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14:paraId="4E2AD9BB" w14:textId="77777777" w:rsidR="0027312E" w:rsidRPr="00AB6164" w:rsidRDefault="0027312E" w:rsidP="0027312E">
            <w:pPr>
              <w:pStyle w:val="TableParagraph"/>
              <w:spacing w:before="35"/>
              <w:ind w:left="31"/>
              <w:rPr>
                <w:color w:val="0070C0"/>
                <w:sz w:val="16"/>
                <w:lang w:val="id-ID"/>
              </w:rPr>
            </w:pPr>
            <w:r w:rsidRPr="00AB6164">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shd w:val="clear" w:color="auto" w:fill="auto"/>
            <w:hideMark/>
          </w:tcPr>
          <w:p w14:paraId="5CEFCA6D" w14:textId="77777777" w:rsidR="0027312E" w:rsidRPr="00AB6164" w:rsidRDefault="0027312E" w:rsidP="0027312E">
            <w:pPr>
              <w:pStyle w:val="TableParagraph"/>
              <w:spacing w:before="35"/>
              <w:ind w:left="153" w:right="119"/>
              <w:rPr>
                <w:color w:val="0070C0"/>
                <w:sz w:val="16"/>
                <w:lang w:val="id-ID"/>
              </w:rPr>
            </w:pPr>
            <w:r w:rsidRPr="00AB6164">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shd w:val="clear" w:color="auto" w:fill="auto"/>
            <w:hideMark/>
          </w:tcPr>
          <w:p w14:paraId="76359C39" w14:textId="77777777" w:rsidR="0027312E" w:rsidRPr="00AB6164" w:rsidRDefault="0027312E" w:rsidP="0027312E">
            <w:pPr>
              <w:pStyle w:val="TableParagraph"/>
              <w:spacing w:before="35"/>
              <w:ind w:left="31"/>
              <w:rPr>
                <w:color w:val="0070C0"/>
                <w:sz w:val="16"/>
                <w:lang w:val="id-ID"/>
              </w:rPr>
            </w:pPr>
            <w:r w:rsidRPr="00AB6164">
              <w:rPr>
                <w:color w:val="0070C0"/>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14:paraId="01B734BE" w14:textId="77777777" w:rsidR="0027312E" w:rsidRPr="00AB6164" w:rsidRDefault="0027312E" w:rsidP="0027312E">
            <w:pPr>
              <w:pStyle w:val="TableParagraph"/>
              <w:spacing w:before="35"/>
              <w:ind w:right="222"/>
              <w:jc w:val="right"/>
              <w:rPr>
                <w:color w:val="0070C0"/>
                <w:sz w:val="16"/>
                <w:lang w:val="id-ID"/>
              </w:rPr>
            </w:pPr>
            <w:r w:rsidRPr="00AB6164">
              <w:rPr>
                <w:color w:val="0070C0"/>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hideMark/>
          </w:tcPr>
          <w:p w14:paraId="6C6EFE37" w14:textId="77777777" w:rsidR="0027312E" w:rsidRPr="00AB6164" w:rsidRDefault="0027312E" w:rsidP="0027312E">
            <w:pPr>
              <w:pStyle w:val="TableParagraph"/>
              <w:spacing w:before="35"/>
              <w:ind w:left="38"/>
              <w:rPr>
                <w:color w:val="0070C0"/>
                <w:sz w:val="16"/>
                <w:lang w:val="id-ID"/>
              </w:rPr>
            </w:pPr>
            <w:r w:rsidRPr="00AB6164">
              <w:rPr>
                <w:color w:val="0070C0"/>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14:paraId="791B6FBA" w14:textId="77777777" w:rsidR="0027312E" w:rsidRPr="00AB6164" w:rsidRDefault="0027312E" w:rsidP="0027312E">
            <w:pPr>
              <w:pStyle w:val="TableParagraph"/>
              <w:spacing w:before="35"/>
              <w:ind w:left="279"/>
              <w:jc w:val="left"/>
              <w:rPr>
                <w:color w:val="0070C0"/>
                <w:sz w:val="16"/>
                <w:lang w:val="id-ID"/>
              </w:rPr>
            </w:pPr>
            <w:r w:rsidRPr="00AB6164">
              <w:rPr>
                <w:color w:val="0070C0"/>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14:paraId="2C9A2B22" w14:textId="77777777" w:rsidR="0027312E" w:rsidRPr="00AB6164" w:rsidRDefault="0027312E" w:rsidP="0027312E">
            <w:pPr>
              <w:pStyle w:val="TableParagraph"/>
              <w:spacing w:before="35"/>
              <w:ind w:right="163"/>
              <w:jc w:val="right"/>
              <w:rPr>
                <w:color w:val="0070C0"/>
                <w:sz w:val="16"/>
                <w:lang w:val="id-ID"/>
              </w:rPr>
            </w:pPr>
            <w:r w:rsidRPr="00AB6164">
              <w:rPr>
                <w:color w:val="0070C0"/>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shd w:val="clear" w:color="auto" w:fill="auto"/>
            <w:hideMark/>
          </w:tcPr>
          <w:p w14:paraId="317574DE" w14:textId="77777777" w:rsidR="0027312E" w:rsidRPr="00AB6164" w:rsidRDefault="0027312E" w:rsidP="0027312E">
            <w:pPr>
              <w:pStyle w:val="TableParagraph"/>
              <w:spacing w:before="35"/>
              <w:ind w:left="7"/>
              <w:rPr>
                <w:color w:val="0070C0"/>
                <w:sz w:val="16"/>
                <w:lang w:val="id-ID"/>
              </w:rPr>
            </w:pPr>
            <w:r w:rsidRPr="00AB6164">
              <w:rPr>
                <w:color w:val="0070C0"/>
                <w:w w:val="111"/>
                <w:sz w:val="16"/>
                <w:lang w:val="id-ID"/>
              </w:rPr>
              <w:t>5</w:t>
            </w:r>
          </w:p>
        </w:tc>
      </w:tr>
      <w:tr w:rsidR="0027312E" w14:paraId="5BB23C1E"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B5EAC" w14:textId="6EAF3493" w:rsidR="0027312E" w:rsidRPr="00AF6894" w:rsidRDefault="0027312E" w:rsidP="0027312E">
            <w:pPr>
              <w:pStyle w:val="TableParagraph"/>
              <w:ind w:left="130"/>
              <w:jc w:val="left"/>
              <w:rPr>
                <w:color w:val="0070C0"/>
                <w:sz w:val="16"/>
              </w:rPr>
            </w:pPr>
            <w:r w:rsidRPr="00AF6894">
              <w:rPr>
                <w:rFonts w:asciiTheme="majorHAnsi" w:hAnsiTheme="majorHAnsi"/>
                <w:color w:val="0070C0"/>
                <w:sz w:val="16"/>
                <w:szCs w:val="16"/>
              </w:rPr>
              <w:t>2</w:t>
            </w:r>
          </w:p>
        </w:tc>
        <w:tc>
          <w:tcPr>
            <w:tcW w:w="3132" w:type="dxa"/>
            <w:tcBorders>
              <w:top w:val="single" w:sz="4" w:space="0" w:color="000000"/>
              <w:left w:val="single" w:sz="4" w:space="0" w:color="000000"/>
              <w:bottom w:val="single" w:sz="4" w:space="0" w:color="000000"/>
              <w:right w:val="single" w:sz="4" w:space="0" w:color="000000"/>
            </w:tcBorders>
            <w:shd w:val="clear" w:color="auto" w:fill="auto"/>
            <w:hideMark/>
          </w:tcPr>
          <w:p w14:paraId="3F9BECEA" w14:textId="77777777" w:rsidR="0027312E" w:rsidRPr="00AD03D4" w:rsidRDefault="0027312E" w:rsidP="0027312E">
            <w:pPr>
              <w:pStyle w:val="TableParagraph"/>
              <w:spacing w:before="27"/>
              <w:ind w:left="115"/>
              <w:jc w:val="left"/>
              <w:rPr>
                <w:color w:val="0070C0"/>
                <w:sz w:val="16"/>
              </w:rPr>
            </w:pPr>
            <w:r w:rsidRPr="00AD03D4">
              <w:rPr>
                <w:color w:val="0070C0"/>
                <w:w w:val="115"/>
                <w:sz w:val="16"/>
                <w:lang w:val="id-ID"/>
              </w:rPr>
              <w:t>Pe</w:t>
            </w:r>
            <w:r w:rsidRPr="00AD03D4">
              <w:rPr>
                <w:color w:val="0070C0"/>
                <w:w w:val="115"/>
                <w:sz w:val="16"/>
              </w:rPr>
              <w:t>neliti Ahli Madya</w:t>
            </w:r>
          </w:p>
        </w:tc>
        <w:tc>
          <w:tcPr>
            <w:tcW w:w="852" w:type="dxa"/>
            <w:tcBorders>
              <w:top w:val="single" w:sz="4" w:space="0" w:color="000000"/>
              <w:left w:val="single" w:sz="4" w:space="0" w:color="000000"/>
              <w:bottom w:val="single" w:sz="4" w:space="0" w:color="000000"/>
              <w:right w:val="single" w:sz="4" w:space="0" w:color="000000"/>
            </w:tcBorders>
            <w:shd w:val="clear" w:color="auto" w:fill="auto"/>
            <w:hideMark/>
          </w:tcPr>
          <w:p w14:paraId="5BDCA44C" w14:textId="77777777" w:rsidR="0027312E" w:rsidRPr="00AD03D4" w:rsidRDefault="0027312E" w:rsidP="0027312E">
            <w:pPr>
              <w:pStyle w:val="TableParagraph"/>
              <w:spacing w:before="27"/>
              <w:ind w:left="327"/>
              <w:jc w:val="left"/>
              <w:rPr>
                <w:color w:val="0070C0"/>
                <w:sz w:val="16"/>
              </w:rPr>
            </w:pPr>
            <w:r w:rsidRPr="00AD03D4">
              <w:rPr>
                <w:color w:val="0070C0"/>
                <w:w w:val="110"/>
                <w:sz w:val="16"/>
                <w:lang w:val="id-ID"/>
              </w:rPr>
              <w:t>1</w:t>
            </w:r>
            <w:r w:rsidRPr="00AD03D4">
              <w:rPr>
                <w:color w:val="0070C0"/>
                <w:w w:val="110"/>
                <w:sz w:val="16"/>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14:paraId="3A97E8E7" w14:textId="77777777" w:rsidR="0027312E" w:rsidRPr="00AD03D4" w:rsidRDefault="0027312E" w:rsidP="0027312E">
            <w:pPr>
              <w:pStyle w:val="TableParagraph"/>
              <w:spacing w:before="27"/>
              <w:ind w:left="213" w:right="186"/>
              <w:rPr>
                <w:color w:val="0070C0"/>
                <w:sz w:val="16"/>
                <w:lang w:val="id-ID"/>
              </w:rPr>
            </w:pPr>
            <w:r w:rsidRPr="00AD03D4">
              <w:rPr>
                <w:color w:val="0070C0"/>
                <w:w w:val="110"/>
                <w:sz w:val="16"/>
                <w:lang w:val="id-ID"/>
              </w:rPr>
              <w:t>1975</w:t>
            </w:r>
          </w:p>
        </w:tc>
        <w:tc>
          <w:tcPr>
            <w:tcW w:w="431" w:type="dxa"/>
            <w:tcBorders>
              <w:top w:val="single" w:sz="4" w:space="0" w:color="000000"/>
              <w:left w:val="single" w:sz="4" w:space="0" w:color="000000"/>
              <w:bottom w:val="single" w:sz="4" w:space="0" w:color="000000"/>
              <w:right w:val="single" w:sz="4" w:space="0" w:color="000000"/>
            </w:tcBorders>
            <w:shd w:val="clear" w:color="auto" w:fill="auto"/>
            <w:hideMark/>
          </w:tcPr>
          <w:p w14:paraId="70CEB1F8" w14:textId="77777777" w:rsidR="0027312E" w:rsidRPr="00AD03D4" w:rsidRDefault="0027312E" w:rsidP="0027312E">
            <w:pPr>
              <w:pStyle w:val="TableParagraph"/>
              <w:spacing w:before="27"/>
              <w:ind w:right="150"/>
              <w:jc w:val="right"/>
              <w:rPr>
                <w:color w:val="0070C0"/>
                <w:sz w:val="16"/>
                <w:lang w:val="id-ID"/>
              </w:rPr>
            </w:pPr>
            <w:r w:rsidRPr="00AD03D4">
              <w:rPr>
                <w:color w:val="0070C0"/>
                <w:w w:val="111"/>
                <w:sz w:val="16"/>
                <w:lang w:val="id-ID"/>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14:paraId="448E5EF2" w14:textId="77777777" w:rsidR="0027312E" w:rsidRPr="00AD03D4" w:rsidRDefault="0027312E" w:rsidP="0027312E">
            <w:pPr>
              <w:pStyle w:val="TableParagraph"/>
              <w:spacing w:before="27"/>
              <w:ind w:right="236"/>
              <w:jc w:val="right"/>
              <w:rPr>
                <w:color w:val="0070C0"/>
                <w:sz w:val="16"/>
                <w:lang w:val="id-ID"/>
              </w:rPr>
            </w:pPr>
            <w:r w:rsidRPr="00AD03D4">
              <w:rPr>
                <w:color w:val="0070C0"/>
                <w:w w:val="110"/>
                <w:sz w:val="16"/>
                <w:lang w:val="id-ID"/>
              </w:rPr>
              <w:t>950</w:t>
            </w:r>
          </w:p>
        </w:tc>
        <w:tc>
          <w:tcPr>
            <w:tcW w:w="427" w:type="dxa"/>
            <w:tcBorders>
              <w:top w:val="single" w:sz="4" w:space="0" w:color="000000"/>
              <w:left w:val="single" w:sz="4" w:space="0" w:color="000000"/>
              <w:bottom w:val="single" w:sz="4" w:space="0" w:color="000000"/>
              <w:right w:val="single" w:sz="4" w:space="0" w:color="000000"/>
            </w:tcBorders>
            <w:shd w:val="clear" w:color="auto" w:fill="auto"/>
            <w:hideMark/>
          </w:tcPr>
          <w:p w14:paraId="24DD3A77" w14:textId="77777777" w:rsidR="0027312E" w:rsidRPr="00AD03D4" w:rsidRDefault="0027312E" w:rsidP="0027312E">
            <w:pPr>
              <w:pStyle w:val="TableParagraph"/>
              <w:spacing w:before="27"/>
              <w:ind w:left="135"/>
              <w:jc w:val="left"/>
              <w:rPr>
                <w:color w:val="0070C0"/>
                <w:sz w:val="16"/>
                <w:lang w:val="id-ID"/>
              </w:rPr>
            </w:pPr>
            <w:r w:rsidRPr="00AD03D4">
              <w:rPr>
                <w:color w:val="0070C0"/>
                <w:w w:val="111"/>
                <w:sz w:val="16"/>
                <w:lang w:val="id-ID"/>
              </w:rPr>
              <w:t>3</w:t>
            </w:r>
          </w:p>
        </w:tc>
        <w:tc>
          <w:tcPr>
            <w:tcW w:w="715" w:type="dxa"/>
            <w:tcBorders>
              <w:top w:val="single" w:sz="4" w:space="0" w:color="000000"/>
              <w:left w:val="single" w:sz="4" w:space="0" w:color="000000"/>
              <w:bottom w:val="single" w:sz="4" w:space="0" w:color="000000"/>
              <w:right w:val="single" w:sz="4" w:space="0" w:color="000000"/>
            </w:tcBorders>
            <w:shd w:val="clear" w:color="auto" w:fill="auto"/>
            <w:hideMark/>
          </w:tcPr>
          <w:p w14:paraId="5618A4D2" w14:textId="77777777" w:rsidR="0027312E" w:rsidRPr="00AD03D4" w:rsidRDefault="0027312E" w:rsidP="0027312E">
            <w:pPr>
              <w:pStyle w:val="TableParagraph"/>
              <w:spacing w:before="27"/>
              <w:ind w:left="195" w:right="167"/>
              <w:rPr>
                <w:color w:val="0070C0"/>
                <w:sz w:val="16"/>
                <w:lang w:val="id-ID"/>
              </w:rPr>
            </w:pPr>
            <w:r w:rsidRPr="00AD03D4">
              <w:rPr>
                <w:color w:val="0070C0"/>
                <w:w w:val="110"/>
                <w:sz w:val="16"/>
                <w:lang w:val="id-ID"/>
              </w:rPr>
              <w:t>275</w:t>
            </w:r>
          </w:p>
        </w:tc>
        <w:tc>
          <w:tcPr>
            <w:tcW w:w="375" w:type="dxa"/>
            <w:tcBorders>
              <w:top w:val="single" w:sz="4" w:space="0" w:color="000000"/>
              <w:left w:val="single" w:sz="4" w:space="0" w:color="000000"/>
              <w:bottom w:val="single" w:sz="4" w:space="0" w:color="000000"/>
              <w:right w:val="single" w:sz="4" w:space="0" w:color="000000"/>
            </w:tcBorders>
            <w:shd w:val="clear" w:color="auto" w:fill="auto"/>
            <w:hideMark/>
          </w:tcPr>
          <w:p w14:paraId="0A77F1F8" w14:textId="77777777" w:rsidR="0027312E" w:rsidRPr="00AD03D4" w:rsidRDefault="0027312E" w:rsidP="0027312E">
            <w:pPr>
              <w:pStyle w:val="TableParagraph"/>
              <w:spacing w:before="27"/>
              <w:ind w:left="121"/>
              <w:rPr>
                <w:color w:val="0070C0"/>
                <w:sz w:val="16"/>
                <w:lang w:val="id-ID"/>
              </w:rPr>
            </w:pPr>
            <w:r w:rsidRPr="00AD03D4">
              <w:rPr>
                <w:color w:val="0070C0"/>
                <w:w w:val="111"/>
                <w:sz w:val="16"/>
                <w:lang w:val="id-ID"/>
              </w:rPr>
              <w:t>3</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14:paraId="368A7D3A" w14:textId="77777777" w:rsidR="0027312E" w:rsidRPr="00AD03D4" w:rsidRDefault="0027312E" w:rsidP="0027312E">
            <w:pPr>
              <w:pStyle w:val="TableParagraph"/>
              <w:spacing w:before="27"/>
              <w:ind w:right="252"/>
              <w:jc w:val="right"/>
              <w:rPr>
                <w:color w:val="0070C0"/>
                <w:sz w:val="16"/>
                <w:lang w:val="id-ID"/>
              </w:rPr>
            </w:pPr>
            <w:r w:rsidRPr="00AD03D4">
              <w:rPr>
                <w:color w:val="0070C0"/>
                <w:w w:val="110"/>
                <w:sz w:val="16"/>
                <w:lang w:val="id-ID"/>
              </w:rPr>
              <w:t>275</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14:paraId="79F2F481" w14:textId="77777777" w:rsidR="0027312E" w:rsidRPr="00AD03D4" w:rsidRDefault="0027312E" w:rsidP="0027312E">
            <w:pPr>
              <w:pStyle w:val="TableParagraph"/>
              <w:spacing w:before="27"/>
              <w:ind w:left="25"/>
              <w:rPr>
                <w:color w:val="0070C0"/>
                <w:sz w:val="16"/>
                <w:lang w:val="id-ID"/>
              </w:rPr>
            </w:pPr>
            <w:r w:rsidRPr="00AD03D4">
              <w:rPr>
                <w:color w:val="0070C0"/>
                <w:w w:val="111"/>
                <w:sz w:val="16"/>
                <w:lang w:val="id-ID"/>
              </w:rPr>
              <w:t>4</w:t>
            </w:r>
          </w:p>
        </w:tc>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14:paraId="789B0247" w14:textId="77777777" w:rsidR="0027312E" w:rsidRPr="00AD03D4" w:rsidRDefault="0027312E" w:rsidP="0027312E">
            <w:pPr>
              <w:pStyle w:val="TableParagraph"/>
              <w:spacing w:before="27"/>
              <w:ind w:left="147" w:right="129"/>
              <w:rPr>
                <w:color w:val="0070C0"/>
                <w:sz w:val="16"/>
                <w:lang w:val="id-ID"/>
              </w:rPr>
            </w:pPr>
            <w:r w:rsidRPr="00AD03D4">
              <w:rPr>
                <w:color w:val="0070C0"/>
                <w:w w:val="110"/>
                <w:sz w:val="16"/>
                <w:lang w:val="id-ID"/>
              </w:rPr>
              <w:t>225</w:t>
            </w:r>
          </w:p>
        </w:tc>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14:paraId="6DB36317" w14:textId="77777777" w:rsidR="0027312E" w:rsidRPr="00AD03D4" w:rsidRDefault="0027312E" w:rsidP="0027312E">
            <w:pPr>
              <w:pStyle w:val="TableParagraph"/>
              <w:spacing w:before="27"/>
              <w:ind w:left="20"/>
              <w:rPr>
                <w:color w:val="0070C0"/>
                <w:sz w:val="16"/>
                <w:lang w:val="id-ID"/>
              </w:rPr>
            </w:pPr>
            <w:r w:rsidRPr="00AD03D4">
              <w:rPr>
                <w:color w:val="0070C0"/>
                <w:w w:val="111"/>
                <w:sz w:val="16"/>
                <w:lang w:val="id-ID"/>
              </w:rPr>
              <w:t>3</w:t>
            </w:r>
          </w:p>
        </w:tc>
        <w:tc>
          <w:tcPr>
            <w:tcW w:w="668" w:type="dxa"/>
            <w:tcBorders>
              <w:top w:val="single" w:sz="4" w:space="0" w:color="000000"/>
              <w:left w:val="single" w:sz="4" w:space="0" w:color="000000"/>
              <w:bottom w:val="single" w:sz="4" w:space="0" w:color="000000"/>
              <w:right w:val="single" w:sz="4" w:space="0" w:color="000000"/>
            </w:tcBorders>
            <w:shd w:val="clear" w:color="auto" w:fill="auto"/>
            <w:hideMark/>
          </w:tcPr>
          <w:p w14:paraId="15ED4898" w14:textId="77777777" w:rsidR="0027312E" w:rsidRPr="00AD03D4" w:rsidRDefault="0027312E" w:rsidP="0027312E">
            <w:pPr>
              <w:pStyle w:val="TableParagraph"/>
              <w:spacing w:before="27"/>
              <w:ind w:left="181" w:right="144"/>
              <w:rPr>
                <w:color w:val="0070C0"/>
                <w:sz w:val="16"/>
                <w:lang w:val="id-ID"/>
              </w:rPr>
            </w:pPr>
            <w:r w:rsidRPr="00AD03D4">
              <w:rPr>
                <w:color w:val="0070C0"/>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14:paraId="4B069D99" w14:textId="77777777" w:rsidR="0027312E" w:rsidRPr="00AD03D4" w:rsidRDefault="0027312E" w:rsidP="0027312E">
            <w:pPr>
              <w:pStyle w:val="TableParagraph"/>
              <w:spacing w:before="27"/>
              <w:ind w:left="31"/>
              <w:rPr>
                <w:color w:val="0070C0"/>
                <w:sz w:val="16"/>
                <w:lang w:val="id-ID"/>
              </w:rPr>
            </w:pPr>
            <w:r w:rsidRPr="00AD03D4">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shd w:val="clear" w:color="auto" w:fill="auto"/>
            <w:hideMark/>
          </w:tcPr>
          <w:p w14:paraId="57D8E121" w14:textId="77777777" w:rsidR="0027312E" w:rsidRPr="00AD03D4" w:rsidRDefault="0027312E" w:rsidP="0027312E">
            <w:pPr>
              <w:pStyle w:val="TableParagraph"/>
              <w:spacing w:before="27"/>
              <w:ind w:left="153" w:right="119"/>
              <w:rPr>
                <w:color w:val="0070C0"/>
                <w:sz w:val="16"/>
                <w:lang w:val="id-ID"/>
              </w:rPr>
            </w:pPr>
            <w:r w:rsidRPr="00AD03D4">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shd w:val="clear" w:color="auto" w:fill="auto"/>
            <w:hideMark/>
          </w:tcPr>
          <w:p w14:paraId="36419411" w14:textId="77777777" w:rsidR="0027312E" w:rsidRPr="00AD03D4" w:rsidRDefault="0027312E" w:rsidP="0027312E">
            <w:pPr>
              <w:pStyle w:val="TableParagraph"/>
              <w:spacing w:before="27"/>
              <w:ind w:left="31"/>
              <w:rPr>
                <w:color w:val="0070C0"/>
                <w:sz w:val="16"/>
                <w:lang w:val="id-ID"/>
              </w:rPr>
            </w:pPr>
            <w:r w:rsidRPr="00AD03D4">
              <w:rPr>
                <w:color w:val="0070C0"/>
                <w:w w:val="111"/>
                <w:sz w:val="16"/>
                <w:lang w:val="id-ID"/>
              </w:rPr>
              <w:t>2</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14:paraId="0CDA2B4B" w14:textId="77777777" w:rsidR="0027312E" w:rsidRPr="00AD03D4" w:rsidRDefault="0027312E" w:rsidP="0027312E">
            <w:pPr>
              <w:pStyle w:val="TableParagraph"/>
              <w:spacing w:before="27"/>
              <w:ind w:right="222"/>
              <w:jc w:val="right"/>
              <w:rPr>
                <w:color w:val="0070C0"/>
                <w:sz w:val="16"/>
                <w:lang w:val="id-ID"/>
              </w:rPr>
            </w:pPr>
            <w:r w:rsidRPr="00AD03D4">
              <w:rPr>
                <w:color w:val="0070C0"/>
                <w:w w:val="110"/>
                <w:sz w:val="16"/>
                <w:lang w:val="id-ID"/>
              </w:rPr>
              <w:t>50</w:t>
            </w:r>
          </w:p>
        </w:tc>
        <w:tc>
          <w:tcPr>
            <w:tcW w:w="539" w:type="dxa"/>
            <w:tcBorders>
              <w:top w:val="single" w:sz="4" w:space="0" w:color="000000"/>
              <w:left w:val="single" w:sz="4" w:space="0" w:color="000000"/>
              <w:bottom w:val="single" w:sz="4" w:space="0" w:color="000000"/>
              <w:right w:val="single" w:sz="4" w:space="0" w:color="000000"/>
            </w:tcBorders>
            <w:shd w:val="clear" w:color="auto" w:fill="auto"/>
            <w:hideMark/>
          </w:tcPr>
          <w:p w14:paraId="28BB8AEE" w14:textId="77777777" w:rsidR="0027312E" w:rsidRPr="00AD03D4" w:rsidRDefault="0027312E" w:rsidP="0027312E">
            <w:pPr>
              <w:pStyle w:val="TableParagraph"/>
              <w:spacing w:before="27"/>
              <w:ind w:left="38"/>
              <w:rPr>
                <w:color w:val="0070C0"/>
                <w:sz w:val="16"/>
                <w:lang w:val="id-ID"/>
              </w:rPr>
            </w:pPr>
            <w:r w:rsidRPr="00AD03D4">
              <w:rPr>
                <w:color w:val="0070C0"/>
                <w:w w:val="111"/>
                <w:sz w:val="16"/>
                <w:lang w:val="id-ID"/>
              </w:rPr>
              <w:t>2</w:t>
            </w:r>
          </w:p>
        </w:tc>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14:paraId="3DCD8628" w14:textId="77777777" w:rsidR="0027312E" w:rsidRPr="00AD03D4" w:rsidRDefault="0027312E" w:rsidP="0027312E">
            <w:pPr>
              <w:pStyle w:val="TableParagraph"/>
              <w:spacing w:before="27"/>
              <w:ind w:left="226"/>
              <w:jc w:val="left"/>
              <w:rPr>
                <w:color w:val="0070C0"/>
                <w:sz w:val="16"/>
                <w:lang w:val="id-ID"/>
              </w:rPr>
            </w:pPr>
            <w:r w:rsidRPr="00AD03D4">
              <w:rPr>
                <w:color w:val="0070C0"/>
                <w:w w:val="110"/>
                <w:sz w:val="16"/>
                <w:lang w:val="id-ID"/>
              </w:rPr>
              <w:t>20</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14:paraId="10A08121" w14:textId="77777777" w:rsidR="0027312E" w:rsidRPr="00AD03D4" w:rsidRDefault="0027312E" w:rsidP="0027312E">
            <w:pPr>
              <w:pStyle w:val="TableParagraph"/>
              <w:spacing w:before="27"/>
              <w:ind w:right="163"/>
              <w:jc w:val="right"/>
              <w:rPr>
                <w:color w:val="0070C0"/>
                <w:sz w:val="16"/>
                <w:lang w:val="id-ID"/>
              </w:rPr>
            </w:pPr>
            <w:r w:rsidRPr="00AD03D4">
              <w:rPr>
                <w:color w:val="0070C0"/>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shd w:val="clear" w:color="auto" w:fill="auto"/>
            <w:hideMark/>
          </w:tcPr>
          <w:p w14:paraId="7886853C" w14:textId="77777777" w:rsidR="0027312E" w:rsidRPr="00AD03D4" w:rsidRDefault="0027312E" w:rsidP="0027312E">
            <w:pPr>
              <w:pStyle w:val="TableParagraph"/>
              <w:spacing w:before="27"/>
              <w:ind w:left="7"/>
              <w:rPr>
                <w:color w:val="0070C0"/>
                <w:sz w:val="16"/>
                <w:lang w:val="id-ID"/>
              </w:rPr>
            </w:pPr>
            <w:r w:rsidRPr="00AD03D4">
              <w:rPr>
                <w:color w:val="0070C0"/>
                <w:w w:val="111"/>
                <w:sz w:val="16"/>
                <w:lang w:val="id-ID"/>
              </w:rPr>
              <w:t>5</w:t>
            </w:r>
          </w:p>
        </w:tc>
      </w:tr>
      <w:tr w:rsidR="0027312E" w14:paraId="14457F46"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92556" w14:textId="379EE243" w:rsidR="0027312E" w:rsidRPr="00AF6894" w:rsidRDefault="0027312E" w:rsidP="0027312E">
            <w:pPr>
              <w:pStyle w:val="TableParagraph"/>
              <w:ind w:left="130"/>
              <w:jc w:val="left"/>
              <w:rPr>
                <w:color w:val="0070C0"/>
                <w:sz w:val="16"/>
              </w:rPr>
            </w:pPr>
            <w:r w:rsidRPr="00AF6894">
              <w:rPr>
                <w:rFonts w:asciiTheme="majorHAnsi" w:hAnsiTheme="majorHAnsi"/>
                <w:color w:val="0070C0"/>
                <w:sz w:val="16"/>
                <w:szCs w:val="16"/>
              </w:rPr>
              <w:t>3</w:t>
            </w:r>
          </w:p>
        </w:tc>
        <w:tc>
          <w:tcPr>
            <w:tcW w:w="3132" w:type="dxa"/>
            <w:tcBorders>
              <w:top w:val="single" w:sz="4" w:space="0" w:color="000000"/>
              <w:left w:val="single" w:sz="4" w:space="0" w:color="000000"/>
              <w:bottom w:val="single" w:sz="4" w:space="0" w:color="000000"/>
              <w:right w:val="single" w:sz="4" w:space="0" w:color="000000"/>
            </w:tcBorders>
            <w:shd w:val="clear" w:color="auto" w:fill="auto"/>
            <w:hideMark/>
          </w:tcPr>
          <w:p w14:paraId="5CDA374C" w14:textId="77777777" w:rsidR="0027312E" w:rsidRPr="00AD03D4" w:rsidRDefault="0027312E" w:rsidP="0027312E">
            <w:pPr>
              <w:pStyle w:val="TableParagraph"/>
              <w:spacing w:before="35"/>
              <w:ind w:left="115"/>
              <w:jc w:val="left"/>
              <w:rPr>
                <w:color w:val="0070C0"/>
                <w:sz w:val="16"/>
              </w:rPr>
            </w:pPr>
            <w:r w:rsidRPr="00AD03D4">
              <w:rPr>
                <w:color w:val="0070C0"/>
                <w:w w:val="110"/>
                <w:sz w:val="16"/>
                <w:lang w:val="id-ID"/>
              </w:rPr>
              <w:t>P</w:t>
            </w:r>
            <w:r w:rsidRPr="00AD03D4">
              <w:rPr>
                <w:color w:val="0070C0"/>
                <w:w w:val="110"/>
                <w:sz w:val="16"/>
              </w:rPr>
              <w:t>ranata Komputer Ahli Madya</w:t>
            </w:r>
          </w:p>
        </w:tc>
        <w:tc>
          <w:tcPr>
            <w:tcW w:w="852" w:type="dxa"/>
            <w:tcBorders>
              <w:top w:val="single" w:sz="4" w:space="0" w:color="000000"/>
              <w:left w:val="single" w:sz="4" w:space="0" w:color="000000"/>
              <w:bottom w:val="single" w:sz="4" w:space="0" w:color="000000"/>
              <w:right w:val="single" w:sz="4" w:space="0" w:color="000000"/>
            </w:tcBorders>
            <w:shd w:val="clear" w:color="auto" w:fill="auto"/>
            <w:hideMark/>
          </w:tcPr>
          <w:p w14:paraId="3A883D65" w14:textId="77777777" w:rsidR="0027312E" w:rsidRPr="00AD03D4" w:rsidRDefault="0027312E" w:rsidP="0027312E">
            <w:pPr>
              <w:pStyle w:val="TableParagraph"/>
              <w:spacing w:before="35"/>
              <w:ind w:left="327"/>
              <w:jc w:val="left"/>
              <w:rPr>
                <w:color w:val="0070C0"/>
                <w:sz w:val="16"/>
              </w:rPr>
            </w:pPr>
            <w:r w:rsidRPr="00AD03D4">
              <w:rPr>
                <w:color w:val="0070C0"/>
                <w:w w:val="110"/>
                <w:sz w:val="16"/>
                <w:lang w:val="id-ID"/>
              </w:rPr>
              <w:t>1</w:t>
            </w:r>
            <w:r w:rsidRPr="00AD03D4">
              <w:rPr>
                <w:color w:val="0070C0"/>
                <w:w w:val="110"/>
                <w:sz w:val="16"/>
              </w:rPr>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14:paraId="17A81CEB" w14:textId="77777777" w:rsidR="0027312E" w:rsidRPr="00AD03D4" w:rsidRDefault="0027312E" w:rsidP="0027312E">
            <w:pPr>
              <w:pStyle w:val="TableParagraph"/>
              <w:spacing w:before="35"/>
              <w:ind w:left="213" w:right="186"/>
              <w:rPr>
                <w:color w:val="0070C0"/>
                <w:sz w:val="16"/>
                <w:lang w:val="id-ID"/>
              </w:rPr>
            </w:pPr>
            <w:r w:rsidRPr="00AD03D4">
              <w:rPr>
                <w:color w:val="0070C0"/>
                <w:w w:val="110"/>
                <w:sz w:val="16"/>
                <w:lang w:val="id-ID"/>
              </w:rPr>
              <w:t>2030</w:t>
            </w:r>
          </w:p>
        </w:tc>
        <w:tc>
          <w:tcPr>
            <w:tcW w:w="431" w:type="dxa"/>
            <w:tcBorders>
              <w:top w:val="single" w:sz="4" w:space="0" w:color="000000"/>
              <w:left w:val="single" w:sz="4" w:space="0" w:color="000000"/>
              <w:bottom w:val="single" w:sz="4" w:space="0" w:color="000000"/>
              <w:right w:val="single" w:sz="4" w:space="0" w:color="000000"/>
            </w:tcBorders>
            <w:shd w:val="clear" w:color="auto" w:fill="auto"/>
            <w:hideMark/>
          </w:tcPr>
          <w:p w14:paraId="276A12F4" w14:textId="77777777" w:rsidR="0027312E" w:rsidRPr="00AD03D4" w:rsidRDefault="0027312E" w:rsidP="0027312E">
            <w:pPr>
              <w:pStyle w:val="TableParagraph"/>
              <w:spacing w:before="35"/>
              <w:ind w:right="150"/>
              <w:jc w:val="right"/>
              <w:rPr>
                <w:color w:val="0070C0"/>
                <w:sz w:val="16"/>
                <w:lang w:val="id-ID"/>
              </w:rPr>
            </w:pPr>
            <w:r w:rsidRPr="00AD03D4">
              <w:rPr>
                <w:color w:val="0070C0"/>
                <w:w w:val="111"/>
                <w:sz w:val="16"/>
                <w:lang w:val="id-ID"/>
              </w:rPr>
              <w:t>6</w:t>
            </w:r>
          </w:p>
        </w:tc>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14:paraId="2B65DB3B" w14:textId="77777777" w:rsidR="0027312E" w:rsidRPr="00AD03D4" w:rsidRDefault="0027312E" w:rsidP="0027312E">
            <w:pPr>
              <w:pStyle w:val="TableParagraph"/>
              <w:spacing w:before="35"/>
              <w:ind w:right="236"/>
              <w:jc w:val="right"/>
              <w:rPr>
                <w:color w:val="0070C0"/>
                <w:sz w:val="16"/>
                <w:lang w:val="id-ID"/>
              </w:rPr>
            </w:pPr>
            <w:r w:rsidRPr="00AD03D4">
              <w:rPr>
                <w:color w:val="0070C0"/>
                <w:w w:val="110"/>
                <w:sz w:val="16"/>
                <w:lang w:val="id-ID"/>
              </w:rPr>
              <w:t>950</w:t>
            </w:r>
          </w:p>
        </w:tc>
        <w:tc>
          <w:tcPr>
            <w:tcW w:w="427" w:type="dxa"/>
            <w:tcBorders>
              <w:top w:val="single" w:sz="4" w:space="0" w:color="000000"/>
              <w:left w:val="single" w:sz="4" w:space="0" w:color="000000"/>
              <w:bottom w:val="single" w:sz="4" w:space="0" w:color="000000"/>
              <w:right w:val="single" w:sz="4" w:space="0" w:color="000000"/>
            </w:tcBorders>
            <w:shd w:val="clear" w:color="auto" w:fill="auto"/>
            <w:hideMark/>
          </w:tcPr>
          <w:p w14:paraId="7D982FEF" w14:textId="77777777" w:rsidR="0027312E" w:rsidRPr="00AD03D4" w:rsidRDefault="0027312E" w:rsidP="0027312E">
            <w:pPr>
              <w:pStyle w:val="TableParagraph"/>
              <w:spacing w:before="35"/>
              <w:ind w:left="135"/>
              <w:jc w:val="left"/>
              <w:rPr>
                <w:color w:val="0070C0"/>
                <w:sz w:val="16"/>
                <w:lang w:val="id-ID"/>
              </w:rPr>
            </w:pPr>
            <w:r w:rsidRPr="00AD03D4">
              <w:rPr>
                <w:color w:val="0070C0"/>
                <w:w w:val="111"/>
                <w:sz w:val="16"/>
                <w:lang w:val="id-ID"/>
              </w:rPr>
              <w:t>3</w:t>
            </w:r>
          </w:p>
        </w:tc>
        <w:tc>
          <w:tcPr>
            <w:tcW w:w="715" w:type="dxa"/>
            <w:tcBorders>
              <w:top w:val="single" w:sz="4" w:space="0" w:color="000000"/>
              <w:left w:val="single" w:sz="4" w:space="0" w:color="000000"/>
              <w:bottom w:val="single" w:sz="4" w:space="0" w:color="000000"/>
              <w:right w:val="single" w:sz="4" w:space="0" w:color="000000"/>
            </w:tcBorders>
            <w:shd w:val="clear" w:color="auto" w:fill="auto"/>
            <w:hideMark/>
          </w:tcPr>
          <w:p w14:paraId="5273EB4B" w14:textId="77777777" w:rsidR="0027312E" w:rsidRPr="00AD03D4" w:rsidRDefault="0027312E" w:rsidP="0027312E">
            <w:pPr>
              <w:pStyle w:val="TableParagraph"/>
              <w:spacing w:before="35"/>
              <w:ind w:left="195" w:right="167"/>
              <w:rPr>
                <w:color w:val="0070C0"/>
                <w:sz w:val="16"/>
                <w:lang w:val="id-ID"/>
              </w:rPr>
            </w:pPr>
            <w:r w:rsidRPr="00AD03D4">
              <w:rPr>
                <w:color w:val="0070C0"/>
                <w:w w:val="110"/>
                <w:sz w:val="16"/>
                <w:lang w:val="id-ID"/>
              </w:rPr>
              <w:t>275</w:t>
            </w:r>
          </w:p>
        </w:tc>
        <w:tc>
          <w:tcPr>
            <w:tcW w:w="375" w:type="dxa"/>
            <w:tcBorders>
              <w:top w:val="single" w:sz="4" w:space="0" w:color="000000"/>
              <w:left w:val="single" w:sz="4" w:space="0" w:color="000000"/>
              <w:bottom w:val="single" w:sz="4" w:space="0" w:color="000000"/>
              <w:right w:val="single" w:sz="4" w:space="0" w:color="000000"/>
            </w:tcBorders>
            <w:shd w:val="clear" w:color="auto" w:fill="auto"/>
            <w:hideMark/>
          </w:tcPr>
          <w:p w14:paraId="441685AC" w14:textId="77777777" w:rsidR="0027312E" w:rsidRPr="00AD03D4" w:rsidRDefault="0027312E" w:rsidP="0027312E">
            <w:pPr>
              <w:pStyle w:val="TableParagraph"/>
              <w:spacing w:before="35"/>
              <w:ind w:left="121"/>
              <w:rPr>
                <w:color w:val="0070C0"/>
                <w:sz w:val="16"/>
                <w:lang w:val="id-ID"/>
              </w:rPr>
            </w:pPr>
            <w:r w:rsidRPr="00AD03D4">
              <w:rPr>
                <w:color w:val="0070C0"/>
                <w:w w:val="111"/>
                <w:sz w:val="16"/>
                <w:lang w:val="id-ID"/>
              </w:rPr>
              <w:t>3</w:t>
            </w:r>
          </w:p>
        </w:tc>
        <w:tc>
          <w:tcPr>
            <w:tcW w:w="771" w:type="dxa"/>
            <w:tcBorders>
              <w:top w:val="single" w:sz="4" w:space="0" w:color="000000"/>
              <w:left w:val="single" w:sz="4" w:space="0" w:color="000000"/>
              <w:bottom w:val="single" w:sz="4" w:space="0" w:color="000000"/>
              <w:right w:val="single" w:sz="4" w:space="0" w:color="000000"/>
            </w:tcBorders>
            <w:shd w:val="clear" w:color="auto" w:fill="auto"/>
            <w:hideMark/>
          </w:tcPr>
          <w:p w14:paraId="2F12E0C4" w14:textId="77777777" w:rsidR="0027312E" w:rsidRPr="00AD03D4" w:rsidRDefault="0027312E" w:rsidP="0027312E">
            <w:pPr>
              <w:pStyle w:val="TableParagraph"/>
              <w:spacing w:before="35"/>
              <w:ind w:right="252"/>
              <w:jc w:val="right"/>
              <w:rPr>
                <w:color w:val="0070C0"/>
                <w:sz w:val="16"/>
                <w:lang w:val="id-ID"/>
              </w:rPr>
            </w:pPr>
            <w:r w:rsidRPr="00AD03D4">
              <w:rPr>
                <w:color w:val="0070C0"/>
                <w:w w:val="110"/>
                <w:sz w:val="16"/>
                <w:lang w:val="id-ID"/>
              </w:rPr>
              <w:t>275</w:t>
            </w:r>
          </w:p>
        </w:tc>
        <w:tc>
          <w:tcPr>
            <w:tcW w:w="580" w:type="dxa"/>
            <w:tcBorders>
              <w:top w:val="single" w:sz="4" w:space="0" w:color="000000"/>
              <w:left w:val="single" w:sz="4" w:space="0" w:color="000000"/>
              <w:bottom w:val="single" w:sz="4" w:space="0" w:color="000000"/>
              <w:right w:val="single" w:sz="4" w:space="0" w:color="000000"/>
            </w:tcBorders>
            <w:shd w:val="clear" w:color="auto" w:fill="auto"/>
            <w:hideMark/>
          </w:tcPr>
          <w:p w14:paraId="02458B69" w14:textId="77777777" w:rsidR="0027312E" w:rsidRPr="00AD03D4" w:rsidRDefault="0027312E" w:rsidP="0027312E">
            <w:pPr>
              <w:pStyle w:val="TableParagraph"/>
              <w:spacing w:before="35"/>
              <w:ind w:left="25"/>
              <w:rPr>
                <w:color w:val="0070C0"/>
                <w:sz w:val="16"/>
                <w:lang w:val="id-ID"/>
              </w:rPr>
            </w:pPr>
            <w:r w:rsidRPr="00AD03D4">
              <w:rPr>
                <w:color w:val="0070C0"/>
                <w:w w:val="111"/>
                <w:sz w:val="16"/>
                <w:lang w:val="id-ID"/>
              </w:rPr>
              <w:t>4</w:t>
            </w:r>
          </w:p>
        </w:tc>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14:paraId="4101E435" w14:textId="77777777" w:rsidR="0027312E" w:rsidRPr="00AD03D4" w:rsidRDefault="0027312E" w:rsidP="0027312E">
            <w:pPr>
              <w:pStyle w:val="TableParagraph"/>
              <w:spacing w:before="35"/>
              <w:ind w:left="147" w:right="129"/>
              <w:rPr>
                <w:color w:val="0070C0"/>
                <w:sz w:val="16"/>
                <w:lang w:val="id-ID"/>
              </w:rPr>
            </w:pPr>
            <w:r w:rsidRPr="00AD03D4">
              <w:rPr>
                <w:color w:val="0070C0"/>
                <w:w w:val="110"/>
                <w:sz w:val="16"/>
                <w:lang w:val="id-ID"/>
              </w:rPr>
              <w:t>225</w:t>
            </w:r>
          </w:p>
        </w:tc>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14:paraId="009C8D6B" w14:textId="77777777" w:rsidR="0027312E" w:rsidRPr="00AD03D4" w:rsidRDefault="0027312E" w:rsidP="0027312E">
            <w:pPr>
              <w:pStyle w:val="TableParagraph"/>
              <w:spacing w:before="35"/>
              <w:ind w:left="20"/>
              <w:rPr>
                <w:color w:val="0070C0"/>
                <w:sz w:val="16"/>
                <w:lang w:val="id-ID"/>
              </w:rPr>
            </w:pPr>
            <w:r w:rsidRPr="00AD03D4">
              <w:rPr>
                <w:color w:val="0070C0"/>
                <w:w w:val="111"/>
                <w:sz w:val="16"/>
                <w:lang w:val="id-ID"/>
              </w:rPr>
              <w:t>3</w:t>
            </w:r>
          </w:p>
        </w:tc>
        <w:tc>
          <w:tcPr>
            <w:tcW w:w="668" w:type="dxa"/>
            <w:tcBorders>
              <w:top w:val="single" w:sz="4" w:space="0" w:color="000000"/>
              <w:left w:val="single" w:sz="4" w:space="0" w:color="000000"/>
              <w:bottom w:val="single" w:sz="4" w:space="0" w:color="000000"/>
              <w:right w:val="single" w:sz="4" w:space="0" w:color="000000"/>
            </w:tcBorders>
            <w:shd w:val="clear" w:color="auto" w:fill="auto"/>
            <w:hideMark/>
          </w:tcPr>
          <w:p w14:paraId="10E9E2EB" w14:textId="77777777" w:rsidR="0027312E" w:rsidRPr="00AD03D4" w:rsidRDefault="0027312E" w:rsidP="0027312E">
            <w:pPr>
              <w:pStyle w:val="TableParagraph"/>
              <w:spacing w:before="35"/>
              <w:ind w:left="181" w:right="144"/>
              <w:rPr>
                <w:color w:val="0070C0"/>
                <w:sz w:val="16"/>
                <w:lang w:val="id-ID"/>
              </w:rPr>
            </w:pPr>
            <w:r w:rsidRPr="00AD03D4">
              <w:rPr>
                <w:color w:val="0070C0"/>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shd w:val="clear" w:color="auto" w:fill="auto"/>
            <w:hideMark/>
          </w:tcPr>
          <w:p w14:paraId="77B308D1" w14:textId="77777777" w:rsidR="0027312E" w:rsidRPr="00AD03D4" w:rsidRDefault="0027312E" w:rsidP="0027312E">
            <w:pPr>
              <w:pStyle w:val="TableParagraph"/>
              <w:spacing w:before="35"/>
              <w:ind w:left="31"/>
              <w:rPr>
                <w:color w:val="0070C0"/>
                <w:sz w:val="16"/>
                <w:lang w:val="id-ID"/>
              </w:rPr>
            </w:pPr>
            <w:r w:rsidRPr="00AD03D4">
              <w:rPr>
                <w:color w:val="0070C0"/>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shd w:val="clear" w:color="auto" w:fill="auto"/>
            <w:hideMark/>
          </w:tcPr>
          <w:p w14:paraId="2A662F27" w14:textId="77777777" w:rsidR="0027312E" w:rsidRPr="00AD03D4" w:rsidRDefault="0027312E" w:rsidP="0027312E">
            <w:pPr>
              <w:pStyle w:val="TableParagraph"/>
              <w:spacing w:before="35"/>
              <w:ind w:left="153" w:right="119"/>
              <w:rPr>
                <w:color w:val="0070C0"/>
                <w:sz w:val="16"/>
                <w:lang w:val="id-ID"/>
              </w:rPr>
            </w:pPr>
            <w:r w:rsidRPr="00AD03D4">
              <w:rPr>
                <w:color w:val="0070C0"/>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shd w:val="clear" w:color="auto" w:fill="auto"/>
            <w:hideMark/>
          </w:tcPr>
          <w:p w14:paraId="2D2BB8B8" w14:textId="77777777" w:rsidR="0027312E" w:rsidRPr="00AD03D4" w:rsidRDefault="0027312E" w:rsidP="0027312E">
            <w:pPr>
              <w:pStyle w:val="TableParagraph"/>
              <w:spacing w:before="35"/>
              <w:ind w:left="31"/>
              <w:rPr>
                <w:color w:val="0070C0"/>
                <w:sz w:val="16"/>
                <w:lang w:val="id-ID"/>
              </w:rPr>
            </w:pPr>
            <w:r w:rsidRPr="00AD03D4">
              <w:rPr>
                <w:color w:val="0070C0"/>
                <w:w w:val="111"/>
                <w:sz w:val="16"/>
                <w:lang w:val="id-ID"/>
              </w:rPr>
              <w:t>3</w:t>
            </w:r>
          </w:p>
        </w:tc>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14:paraId="015A449D" w14:textId="77777777" w:rsidR="0027312E" w:rsidRPr="00AD03D4" w:rsidRDefault="0027312E" w:rsidP="0027312E">
            <w:pPr>
              <w:pStyle w:val="TableParagraph"/>
              <w:spacing w:before="35"/>
              <w:ind w:right="170"/>
              <w:jc w:val="right"/>
              <w:rPr>
                <w:color w:val="0070C0"/>
                <w:sz w:val="16"/>
                <w:lang w:val="id-ID"/>
              </w:rPr>
            </w:pPr>
            <w:r w:rsidRPr="00AD03D4">
              <w:rPr>
                <w:color w:val="0070C0"/>
                <w:w w:val="110"/>
                <w:sz w:val="16"/>
                <w:lang w:val="id-ID"/>
              </w:rPr>
              <w:t>120</w:t>
            </w:r>
          </w:p>
        </w:tc>
        <w:tc>
          <w:tcPr>
            <w:tcW w:w="539" w:type="dxa"/>
            <w:tcBorders>
              <w:top w:val="single" w:sz="4" w:space="0" w:color="000000"/>
              <w:left w:val="single" w:sz="4" w:space="0" w:color="000000"/>
              <w:bottom w:val="single" w:sz="4" w:space="0" w:color="000000"/>
              <w:right w:val="single" w:sz="4" w:space="0" w:color="000000"/>
            </w:tcBorders>
            <w:shd w:val="clear" w:color="auto" w:fill="auto"/>
            <w:hideMark/>
          </w:tcPr>
          <w:p w14:paraId="7F06DF5F" w14:textId="77777777" w:rsidR="0027312E" w:rsidRPr="00AD03D4" w:rsidRDefault="0027312E" w:rsidP="0027312E">
            <w:pPr>
              <w:pStyle w:val="TableParagraph"/>
              <w:spacing w:before="35"/>
              <w:ind w:left="38"/>
              <w:rPr>
                <w:color w:val="0070C0"/>
                <w:sz w:val="16"/>
                <w:lang w:val="id-ID"/>
              </w:rPr>
            </w:pPr>
            <w:r w:rsidRPr="00AD03D4">
              <w:rPr>
                <w:color w:val="0070C0"/>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14:paraId="45B44363" w14:textId="77777777" w:rsidR="0027312E" w:rsidRPr="00AD03D4" w:rsidRDefault="0027312E" w:rsidP="0027312E">
            <w:pPr>
              <w:pStyle w:val="TableParagraph"/>
              <w:spacing w:before="35"/>
              <w:ind w:left="279"/>
              <w:jc w:val="left"/>
              <w:rPr>
                <w:color w:val="0070C0"/>
                <w:sz w:val="16"/>
                <w:lang w:val="id-ID"/>
              </w:rPr>
            </w:pPr>
            <w:r w:rsidRPr="00AD03D4">
              <w:rPr>
                <w:color w:val="0070C0"/>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shd w:val="clear" w:color="auto" w:fill="auto"/>
            <w:hideMark/>
          </w:tcPr>
          <w:p w14:paraId="2F8A065B" w14:textId="77777777" w:rsidR="0027312E" w:rsidRPr="00AD03D4" w:rsidRDefault="0027312E" w:rsidP="0027312E">
            <w:pPr>
              <w:pStyle w:val="TableParagraph"/>
              <w:spacing w:before="35"/>
              <w:ind w:right="163"/>
              <w:jc w:val="right"/>
              <w:rPr>
                <w:color w:val="0070C0"/>
                <w:sz w:val="16"/>
                <w:lang w:val="id-ID"/>
              </w:rPr>
            </w:pPr>
            <w:r w:rsidRPr="00AD03D4">
              <w:rPr>
                <w:color w:val="0070C0"/>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shd w:val="clear" w:color="auto" w:fill="auto"/>
            <w:hideMark/>
          </w:tcPr>
          <w:p w14:paraId="5D229F48" w14:textId="77777777" w:rsidR="0027312E" w:rsidRPr="00AD03D4" w:rsidRDefault="0027312E" w:rsidP="0027312E">
            <w:pPr>
              <w:pStyle w:val="TableParagraph"/>
              <w:spacing w:before="35"/>
              <w:ind w:left="7"/>
              <w:rPr>
                <w:color w:val="0070C0"/>
                <w:sz w:val="16"/>
                <w:lang w:val="id-ID"/>
              </w:rPr>
            </w:pPr>
            <w:r w:rsidRPr="00AD03D4">
              <w:rPr>
                <w:color w:val="0070C0"/>
                <w:w w:val="111"/>
                <w:sz w:val="16"/>
                <w:lang w:val="id-ID"/>
              </w:rPr>
              <w:t>5</w:t>
            </w:r>
          </w:p>
        </w:tc>
      </w:tr>
      <w:tr w:rsidR="0027312E" w14:paraId="655179FB"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49306C68" w14:textId="6E0FA54E" w:rsidR="0027312E" w:rsidRPr="00AF6894" w:rsidRDefault="0027312E" w:rsidP="0027312E">
            <w:pPr>
              <w:pStyle w:val="TableParagraph"/>
              <w:ind w:left="130"/>
              <w:jc w:val="left"/>
              <w:rPr>
                <w:color w:val="0070C0"/>
                <w:sz w:val="16"/>
              </w:rPr>
            </w:pPr>
            <w:r w:rsidRPr="00AF6894">
              <w:rPr>
                <w:rFonts w:asciiTheme="majorHAnsi" w:hAnsiTheme="majorHAnsi"/>
                <w:color w:val="0070C0"/>
                <w:sz w:val="16"/>
                <w:szCs w:val="16"/>
              </w:rPr>
              <w:t>4</w:t>
            </w:r>
          </w:p>
        </w:tc>
        <w:tc>
          <w:tcPr>
            <w:tcW w:w="3132" w:type="dxa"/>
            <w:tcBorders>
              <w:top w:val="single" w:sz="4" w:space="0" w:color="000000"/>
              <w:left w:val="single" w:sz="4" w:space="0" w:color="000000"/>
              <w:bottom w:val="single" w:sz="4" w:space="0" w:color="000000"/>
              <w:right w:val="single" w:sz="4" w:space="0" w:color="000000"/>
            </w:tcBorders>
            <w:hideMark/>
          </w:tcPr>
          <w:p w14:paraId="61BBB2A9" w14:textId="1FC33514" w:rsidR="0027312E" w:rsidRPr="00AF6894" w:rsidRDefault="0027312E" w:rsidP="0027312E">
            <w:pPr>
              <w:pStyle w:val="TableParagraph"/>
              <w:ind w:left="114"/>
              <w:jc w:val="left"/>
              <w:rPr>
                <w:color w:val="0070C0"/>
                <w:w w:val="115"/>
                <w:sz w:val="16"/>
              </w:rPr>
            </w:pPr>
            <w:r w:rsidRPr="00AF6894">
              <w:rPr>
                <w:color w:val="0070C0"/>
                <w:w w:val="115"/>
                <w:sz w:val="16"/>
              </w:rPr>
              <w:t>Perencana Ahli Muda</w:t>
            </w:r>
          </w:p>
        </w:tc>
        <w:tc>
          <w:tcPr>
            <w:tcW w:w="852" w:type="dxa"/>
            <w:tcBorders>
              <w:top w:val="single" w:sz="4" w:space="0" w:color="000000"/>
              <w:left w:val="single" w:sz="4" w:space="0" w:color="000000"/>
              <w:bottom w:val="single" w:sz="4" w:space="0" w:color="000000"/>
              <w:right w:val="single" w:sz="4" w:space="0" w:color="000000"/>
            </w:tcBorders>
            <w:hideMark/>
          </w:tcPr>
          <w:p w14:paraId="78C1F846" w14:textId="77777777" w:rsidR="0027312E" w:rsidRPr="00AF6894" w:rsidRDefault="0027312E" w:rsidP="0027312E">
            <w:pPr>
              <w:pStyle w:val="TableParagraph"/>
              <w:spacing w:before="35"/>
              <w:rPr>
                <w:color w:val="0070C0"/>
                <w:sz w:val="16"/>
              </w:rPr>
            </w:pPr>
            <w:r w:rsidRPr="00AF6894">
              <w:rPr>
                <w:color w:val="0070C0"/>
                <w:sz w:val="16"/>
              </w:rPr>
              <w:t>10</w:t>
            </w:r>
          </w:p>
        </w:tc>
        <w:tc>
          <w:tcPr>
            <w:tcW w:w="855" w:type="dxa"/>
            <w:tcBorders>
              <w:top w:val="single" w:sz="4" w:space="0" w:color="000000"/>
              <w:left w:val="single" w:sz="4" w:space="0" w:color="000000"/>
              <w:bottom w:val="single" w:sz="4" w:space="0" w:color="000000"/>
              <w:right w:val="single" w:sz="4" w:space="0" w:color="000000"/>
            </w:tcBorders>
            <w:hideMark/>
          </w:tcPr>
          <w:p w14:paraId="445E9170" w14:textId="77777777" w:rsidR="0027312E" w:rsidRPr="00AF6894" w:rsidRDefault="0027312E" w:rsidP="0027312E">
            <w:pPr>
              <w:pStyle w:val="TableParagraph"/>
              <w:spacing w:before="35"/>
              <w:ind w:left="211" w:right="181"/>
              <w:rPr>
                <w:color w:val="0070C0"/>
                <w:sz w:val="16"/>
              </w:rPr>
            </w:pPr>
            <w:r w:rsidRPr="00AF6894">
              <w:rPr>
                <w:color w:val="0070C0"/>
                <w:sz w:val="16"/>
              </w:rPr>
              <w:t>1610</w:t>
            </w:r>
          </w:p>
        </w:tc>
        <w:tc>
          <w:tcPr>
            <w:tcW w:w="431" w:type="dxa"/>
            <w:tcBorders>
              <w:top w:val="single" w:sz="4" w:space="0" w:color="000000"/>
              <w:left w:val="single" w:sz="4" w:space="0" w:color="000000"/>
              <w:bottom w:val="single" w:sz="4" w:space="0" w:color="000000"/>
              <w:right w:val="single" w:sz="4" w:space="0" w:color="000000"/>
            </w:tcBorders>
            <w:hideMark/>
          </w:tcPr>
          <w:p w14:paraId="7AFE40D6" w14:textId="77777777" w:rsidR="0027312E" w:rsidRPr="00AF6894" w:rsidRDefault="0027312E" w:rsidP="0027312E">
            <w:pPr>
              <w:pStyle w:val="TableParagraph"/>
              <w:spacing w:before="35"/>
              <w:rPr>
                <w:color w:val="0070C0"/>
                <w:sz w:val="16"/>
              </w:rPr>
            </w:pPr>
            <w:r w:rsidRPr="00AF6894">
              <w:rPr>
                <w:color w:val="0070C0"/>
                <w:sz w:val="16"/>
              </w:rPr>
              <w:t>5</w:t>
            </w:r>
          </w:p>
        </w:tc>
        <w:tc>
          <w:tcPr>
            <w:tcW w:w="855" w:type="dxa"/>
            <w:tcBorders>
              <w:top w:val="single" w:sz="4" w:space="0" w:color="000000"/>
              <w:left w:val="single" w:sz="4" w:space="0" w:color="000000"/>
              <w:bottom w:val="single" w:sz="4" w:space="0" w:color="000000"/>
              <w:right w:val="single" w:sz="4" w:space="0" w:color="000000"/>
            </w:tcBorders>
            <w:hideMark/>
          </w:tcPr>
          <w:p w14:paraId="070A5911" w14:textId="77777777" w:rsidR="0027312E" w:rsidRPr="00AF6894" w:rsidRDefault="0027312E" w:rsidP="0027312E">
            <w:pPr>
              <w:pStyle w:val="TableParagraph"/>
              <w:spacing w:before="35"/>
              <w:ind w:right="243"/>
              <w:jc w:val="right"/>
              <w:rPr>
                <w:color w:val="0070C0"/>
                <w:sz w:val="16"/>
              </w:rPr>
            </w:pPr>
            <w:r w:rsidRPr="00AF6894">
              <w:rPr>
                <w:color w:val="0070C0"/>
                <w:sz w:val="16"/>
              </w:rPr>
              <w:t>750</w:t>
            </w:r>
          </w:p>
        </w:tc>
        <w:tc>
          <w:tcPr>
            <w:tcW w:w="427" w:type="dxa"/>
            <w:tcBorders>
              <w:top w:val="single" w:sz="4" w:space="0" w:color="000000"/>
              <w:left w:val="single" w:sz="4" w:space="0" w:color="000000"/>
              <w:bottom w:val="single" w:sz="4" w:space="0" w:color="000000"/>
              <w:right w:val="single" w:sz="4" w:space="0" w:color="000000"/>
            </w:tcBorders>
            <w:hideMark/>
          </w:tcPr>
          <w:p w14:paraId="33079673" w14:textId="77777777" w:rsidR="0027312E" w:rsidRPr="00AF6894" w:rsidRDefault="0027312E" w:rsidP="0027312E">
            <w:pPr>
              <w:pStyle w:val="TableParagraph"/>
              <w:spacing w:before="35"/>
              <w:ind w:left="35"/>
              <w:rPr>
                <w:color w:val="0070C0"/>
                <w:sz w:val="16"/>
              </w:rPr>
            </w:pPr>
            <w:r w:rsidRPr="00AF6894">
              <w:rPr>
                <w:color w:val="0070C0"/>
                <w:sz w:val="16"/>
              </w:rPr>
              <w:t>3</w:t>
            </w:r>
          </w:p>
        </w:tc>
        <w:tc>
          <w:tcPr>
            <w:tcW w:w="715" w:type="dxa"/>
            <w:tcBorders>
              <w:top w:val="single" w:sz="4" w:space="0" w:color="000000"/>
              <w:left w:val="single" w:sz="4" w:space="0" w:color="000000"/>
              <w:bottom w:val="single" w:sz="4" w:space="0" w:color="000000"/>
              <w:right w:val="single" w:sz="4" w:space="0" w:color="000000"/>
            </w:tcBorders>
            <w:hideMark/>
          </w:tcPr>
          <w:p w14:paraId="4523993C" w14:textId="77777777" w:rsidR="0027312E" w:rsidRPr="00AF6894" w:rsidRDefault="0027312E" w:rsidP="0027312E">
            <w:pPr>
              <w:pStyle w:val="TableParagraph"/>
              <w:spacing w:before="35"/>
              <w:ind w:left="180" w:right="162"/>
              <w:rPr>
                <w:color w:val="0070C0"/>
                <w:sz w:val="16"/>
              </w:rPr>
            </w:pPr>
            <w:r w:rsidRPr="00AF6894">
              <w:rPr>
                <w:color w:val="0070C0"/>
                <w:sz w:val="16"/>
              </w:rPr>
              <w:t>275</w:t>
            </w:r>
          </w:p>
        </w:tc>
        <w:tc>
          <w:tcPr>
            <w:tcW w:w="375" w:type="dxa"/>
            <w:tcBorders>
              <w:top w:val="single" w:sz="4" w:space="0" w:color="000000"/>
              <w:left w:val="single" w:sz="4" w:space="0" w:color="000000"/>
              <w:bottom w:val="single" w:sz="4" w:space="0" w:color="000000"/>
              <w:right w:val="single" w:sz="4" w:space="0" w:color="000000"/>
            </w:tcBorders>
            <w:hideMark/>
          </w:tcPr>
          <w:p w14:paraId="01BA7C60" w14:textId="77777777" w:rsidR="0027312E" w:rsidRPr="00AF6894" w:rsidRDefault="0027312E" w:rsidP="0027312E">
            <w:pPr>
              <w:pStyle w:val="TableParagraph"/>
              <w:spacing w:before="35"/>
              <w:rPr>
                <w:color w:val="0070C0"/>
                <w:sz w:val="16"/>
              </w:rPr>
            </w:pPr>
            <w:r w:rsidRPr="00AF6894">
              <w:rPr>
                <w:color w:val="0070C0"/>
                <w:sz w:val="16"/>
              </w:rPr>
              <w:t>3</w:t>
            </w:r>
          </w:p>
        </w:tc>
        <w:tc>
          <w:tcPr>
            <w:tcW w:w="771" w:type="dxa"/>
            <w:tcBorders>
              <w:top w:val="single" w:sz="4" w:space="0" w:color="000000"/>
              <w:left w:val="single" w:sz="4" w:space="0" w:color="000000"/>
              <w:bottom w:val="single" w:sz="4" w:space="0" w:color="000000"/>
              <w:right w:val="single" w:sz="4" w:space="0" w:color="000000"/>
            </w:tcBorders>
            <w:hideMark/>
          </w:tcPr>
          <w:p w14:paraId="6A421FBA" w14:textId="77777777" w:rsidR="0027312E" w:rsidRPr="00AF6894" w:rsidRDefault="0027312E" w:rsidP="0027312E">
            <w:pPr>
              <w:pStyle w:val="TableParagraph"/>
              <w:spacing w:before="35"/>
              <w:ind w:left="170" w:right="120"/>
              <w:rPr>
                <w:color w:val="0070C0"/>
                <w:sz w:val="16"/>
              </w:rPr>
            </w:pPr>
            <w:r w:rsidRPr="00AF6894">
              <w:rPr>
                <w:color w:val="0070C0"/>
                <w:sz w:val="16"/>
              </w:rPr>
              <w:t>275</w:t>
            </w:r>
          </w:p>
        </w:tc>
        <w:tc>
          <w:tcPr>
            <w:tcW w:w="580" w:type="dxa"/>
            <w:tcBorders>
              <w:top w:val="single" w:sz="4" w:space="0" w:color="000000"/>
              <w:left w:val="single" w:sz="4" w:space="0" w:color="000000"/>
              <w:bottom w:val="single" w:sz="4" w:space="0" w:color="000000"/>
              <w:right w:val="single" w:sz="4" w:space="0" w:color="000000"/>
            </w:tcBorders>
            <w:hideMark/>
          </w:tcPr>
          <w:p w14:paraId="05C80CE6" w14:textId="77777777" w:rsidR="0027312E" w:rsidRPr="00AF6894" w:rsidRDefault="0027312E" w:rsidP="0027312E">
            <w:pPr>
              <w:pStyle w:val="TableParagraph"/>
              <w:spacing w:before="35"/>
              <w:ind w:right="259"/>
              <w:jc w:val="right"/>
              <w:rPr>
                <w:color w:val="0070C0"/>
                <w:sz w:val="16"/>
              </w:rPr>
            </w:pPr>
            <w:r w:rsidRPr="00AF6894">
              <w:rPr>
                <w:color w:val="0070C0"/>
                <w:sz w:val="16"/>
              </w:rPr>
              <w:t>3</w:t>
            </w:r>
          </w:p>
        </w:tc>
        <w:tc>
          <w:tcPr>
            <w:tcW w:w="635" w:type="dxa"/>
            <w:tcBorders>
              <w:top w:val="single" w:sz="4" w:space="0" w:color="000000"/>
              <w:left w:val="single" w:sz="4" w:space="0" w:color="000000"/>
              <w:bottom w:val="single" w:sz="4" w:space="0" w:color="000000"/>
              <w:right w:val="single" w:sz="4" w:space="0" w:color="000000"/>
            </w:tcBorders>
            <w:hideMark/>
          </w:tcPr>
          <w:p w14:paraId="66A3945E" w14:textId="77777777" w:rsidR="0027312E" w:rsidRPr="00AF6894" w:rsidRDefault="0027312E" w:rsidP="0027312E">
            <w:pPr>
              <w:pStyle w:val="TableParagraph"/>
              <w:spacing w:before="35"/>
              <w:ind w:left="146" w:right="128"/>
              <w:rPr>
                <w:color w:val="0070C0"/>
                <w:sz w:val="16"/>
              </w:rPr>
            </w:pPr>
            <w:r w:rsidRPr="00AF6894">
              <w:rPr>
                <w:color w:val="0070C0"/>
                <w:sz w:val="16"/>
              </w:rPr>
              <w:t>150</w:t>
            </w:r>
          </w:p>
        </w:tc>
        <w:tc>
          <w:tcPr>
            <w:tcW w:w="531" w:type="dxa"/>
            <w:tcBorders>
              <w:top w:val="single" w:sz="4" w:space="0" w:color="000000"/>
              <w:left w:val="single" w:sz="4" w:space="0" w:color="000000"/>
              <w:bottom w:val="single" w:sz="4" w:space="0" w:color="000000"/>
              <w:right w:val="single" w:sz="4" w:space="0" w:color="000000"/>
            </w:tcBorders>
            <w:hideMark/>
          </w:tcPr>
          <w:p w14:paraId="2C7FB88F" w14:textId="77777777" w:rsidR="0027312E" w:rsidRPr="00AF6894" w:rsidRDefault="0027312E" w:rsidP="0027312E">
            <w:pPr>
              <w:pStyle w:val="TableParagraph"/>
              <w:spacing w:before="35"/>
              <w:ind w:left="20"/>
              <w:rPr>
                <w:color w:val="0070C0"/>
                <w:sz w:val="16"/>
              </w:rPr>
            </w:pPr>
            <w:r w:rsidRPr="00AF6894">
              <w:rPr>
                <w:color w:val="0070C0"/>
                <w:sz w:val="16"/>
              </w:rPr>
              <w:t>2</w:t>
            </w:r>
          </w:p>
        </w:tc>
        <w:tc>
          <w:tcPr>
            <w:tcW w:w="668" w:type="dxa"/>
            <w:tcBorders>
              <w:top w:val="single" w:sz="4" w:space="0" w:color="000000"/>
              <w:left w:val="single" w:sz="4" w:space="0" w:color="000000"/>
              <w:bottom w:val="single" w:sz="4" w:space="0" w:color="000000"/>
              <w:right w:val="single" w:sz="4" w:space="0" w:color="000000"/>
            </w:tcBorders>
            <w:hideMark/>
          </w:tcPr>
          <w:p w14:paraId="3AD81AB2" w14:textId="77777777" w:rsidR="0027312E" w:rsidRPr="00AF6894" w:rsidRDefault="0027312E" w:rsidP="0027312E">
            <w:pPr>
              <w:pStyle w:val="TableParagraph"/>
              <w:spacing w:before="35"/>
              <w:ind w:left="214" w:right="105" w:hanging="93"/>
              <w:rPr>
                <w:color w:val="0070C0"/>
                <w:sz w:val="16"/>
              </w:rPr>
            </w:pPr>
            <w:r w:rsidRPr="00AF6894">
              <w:rPr>
                <w:color w:val="0070C0"/>
                <w:sz w:val="16"/>
              </w:rPr>
              <w:t>75</w:t>
            </w:r>
          </w:p>
        </w:tc>
        <w:tc>
          <w:tcPr>
            <w:tcW w:w="531" w:type="dxa"/>
            <w:tcBorders>
              <w:top w:val="single" w:sz="4" w:space="0" w:color="000000"/>
              <w:left w:val="single" w:sz="4" w:space="0" w:color="000000"/>
              <w:bottom w:val="single" w:sz="4" w:space="0" w:color="000000"/>
              <w:right w:val="single" w:sz="4" w:space="0" w:color="000000"/>
            </w:tcBorders>
            <w:hideMark/>
          </w:tcPr>
          <w:p w14:paraId="0F84E2DA" w14:textId="77777777" w:rsidR="0027312E" w:rsidRPr="00AF6894" w:rsidRDefault="0027312E" w:rsidP="0027312E">
            <w:pPr>
              <w:pStyle w:val="TableParagraph"/>
              <w:spacing w:before="35"/>
              <w:ind w:left="25"/>
              <w:rPr>
                <w:color w:val="0070C0"/>
                <w:sz w:val="16"/>
              </w:rPr>
            </w:pPr>
            <w:r w:rsidRPr="00AF6894">
              <w:rPr>
                <w:color w:val="0070C0"/>
                <w:sz w:val="16"/>
              </w:rPr>
              <w:t>2</w:t>
            </w:r>
          </w:p>
        </w:tc>
        <w:tc>
          <w:tcPr>
            <w:tcW w:w="599" w:type="dxa"/>
            <w:tcBorders>
              <w:top w:val="single" w:sz="4" w:space="0" w:color="000000"/>
              <w:left w:val="single" w:sz="4" w:space="0" w:color="000000"/>
              <w:bottom w:val="single" w:sz="4" w:space="0" w:color="000000"/>
              <w:right w:val="single" w:sz="4" w:space="0" w:color="000000"/>
            </w:tcBorders>
            <w:hideMark/>
          </w:tcPr>
          <w:p w14:paraId="77FF83E8" w14:textId="77777777" w:rsidR="0027312E" w:rsidRPr="00AF6894" w:rsidRDefault="0027312E" w:rsidP="0027312E">
            <w:pPr>
              <w:pStyle w:val="TableParagraph"/>
              <w:spacing w:before="35"/>
              <w:ind w:right="183"/>
              <w:jc w:val="right"/>
              <w:rPr>
                <w:color w:val="0070C0"/>
                <w:sz w:val="16"/>
              </w:rPr>
            </w:pPr>
            <w:r w:rsidRPr="00AF6894">
              <w:rPr>
                <w:color w:val="0070C0"/>
                <w:sz w:val="16"/>
              </w:rPr>
              <w:t>25</w:t>
            </w:r>
          </w:p>
        </w:tc>
        <w:tc>
          <w:tcPr>
            <w:tcW w:w="431" w:type="dxa"/>
            <w:tcBorders>
              <w:top w:val="single" w:sz="4" w:space="0" w:color="000000"/>
              <w:left w:val="single" w:sz="4" w:space="0" w:color="000000"/>
              <w:bottom w:val="single" w:sz="4" w:space="0" w:color="000000"/>
              <w:right w:val="single" w:sz="4" w:space="0" w:color="000000"/>
            </w:tcBorders>
            <w:hideMark/>
          </w:tcPr>
          <w:p w14:paraId="20745CC2" w14:textId="77777777" w:rsidR="0027312E" w:rsidRPr="00AF6894" w:rsidRDefault="0027312E" w:rsidP="0027312E">
            <w:pPr>
              <w:pStyle w:val="TableParagraph"/>
              <w:spacing w:before="35"/>
              <w:ind w:right="153"/>
              <w:jc w:val="right"/>
              <w:rPr>
                <w:color w:val="0070C0"/>
                <w:sz w:val="16"/>
              </w:rPr>
            </w:pPr>
            <w:r w:rsidRPr="00AF6894">
              <w:rPr>
                <w:color w:val="0070C0"/>
                <w:sz w:val="16"/>
              </w:rPr>
              <w:t>2</w:t>
            </w:r>
          </w:p>
        </w:tc>
        <w:tc>
          <w:tcPr>
            <w:tcW w:w="696" w:type="dxa"/>
            <w:tcBorders>
              <w:top w:val="single" w:sz="4" w:space="0" w:color="000000"/>
              <w:left w:val="single" w:sz="4" w:space="0" w:color="000000"/>
              <w:bottom w:val="single" w:sz="4" w:space="0" w:color="000000"/>
              <w:right w:val="single" w:sz="4" w:space="0" w:color="000000"/>
            </w:tcBorders>
            <w:hideMark/>
          </w:tcPr>
          <w:p w14:paraId="2B175386" w14:textId="77777777" w:rsidR="0027312E" w:rsidRPr="00AF6894" w:rsidRDefault="0027312E" w:rsidP="0027312E">
            <w:pPr>
              <w:pStyle w:val="TableParagraph"/>
              <w:spacing w:before="35"/>
              <w:ind w:left="202" w:right="171"/>
              <w:rPr>
                <w:color w:val="0070C0"/>
                <w:sz w:val="16"/>
              </w:rPr>
            </w:pPr>
            <w:r w:rsidRPr="00AF6894">
              <w:rPr>
                <w:color w:val="0070C0"/>
                <w:sz w:val="16"/>
              </w:rPr>
              <w:t>50</w:t>
            </w:r>
          </w:p>
        </w:tc>
        <w:tc>
          <w:tcPr>
            <w:tcW w:w="539" w:type="dxa"/>
            <w:tcBorders>
              <w:top w:val="single" w:sz="4" w:space="0" w:color="000000"/>
              <w:left w:val="single" w:sz="4" w:space="0" w:color="000000"/>
              <w:bottom w:val="single" w:sz="4" w:space="0" w:color="000000"/>
              <w:right w:val="single" w:sz="4" w:space="0" w:color="000000"/>
            </w:tcBorders>
            <w:hideMark/>
          </w:tcPr>
          <w:p w14:paraId="38EBF560" w14:textId="77777777" w:rsidR="0027312E" w:rsidRPr="00AF6894" w:rsidRDefault="0027312E" w:rsidP="0027312E">
            <w:pPr>
              <w:pStyle w:val="TableParagraph"/>
              <w:spacing w:before="35"/>
              <w:ind w:left="20"/>
              <w:rPr>
                <w:color w:val="0070C0"/>
                <w:sz w:val="16"/>
              </w:rPr>
            </w:pPr>
            <w:r w:rsidRPr="00AF6894">
              <w:rPr>
                <w:color w:val="0070C0"/>
                <w:sz w:val="16"/>
              </w:rPr>
              <w:t>1</w:t>
            </w:r>
          </w:p>
        </w:tc>
        <w:tc>
          <w:tcPr>
            <w:tcW w:w="635" w:type="dxa"/>
            <w:tcBorders>
              <w:top w:val="single" w:sz="4" w:space="0" w:color="000000"/>
              <w:left w:val="single" w:sz="4" w:space="0" w:color="000000"/>
              <w:bottom w:val="single" w:sz="4" w:space="0" w:color="000000"/>
              <w:right w:val="single" w:sz="4" w:space="0" w:color="000000"/>
            </w:tcBorders>
            <w:hideMark/>
          </w:tcPr>
          <w:p w14:paraId="4F313878" w14:textId="77777777" w:rsidR="0027312E" w:rsidRPr="00AF6894" w:rsidRDefault="0027312E" w:rsidP="0027312E">
            <w:pPr>
              <w:pStyle w:val="TableParagraph"/>
              <w:spacing w:before="35"/>
              <w:rPr>
                <w:color w:val="0070C0"/>
                <w:sz w:val="16"/>
              </w:rPr>
            </w:pPr>
            <w:r w:rsidRPr="00AF6894">
              <w:rPr>
                <w:color w:val="0070C0"/>
                <w:sz w:val="16"/>
              </w:rPr>
              <w:t>5</w:t>
            </w:r>
          </w:p>
        </w:tc>
        <w:tc>
          <w:tcPr>
            <w:tcW w:w="479" w:type="dxa"/>
            <w:tcBorders>
              <w:top w:val="single" w:sz="4" w:space="0" w:color="000000"/>
              <w:left w:val="single" w:sz="4" w:space="0" w:color="000000"/>
              <w:bottom w:val="single" w:sz="4" w:space="0" w:color="000000"/>
              <w:right w:val="single" w:sz="4" w:space="0" w:color="000000"/>
            </w:tcBorders>
            <w:hideMark/>
          </w:tcPr>
          <w:p w14:paraId="2E503035" w14:textId="77777777" w:rsidR="0027312E" w:rsidRPr="00AF6894" w:rsidRDefault="0027312E" w:rsidP="0027312E">
            <w:pPr>
              <w:pStyle w:val="TableParagraph"/>
              <w:spacing w:before="35"/>
              <w:ind w:right="169"/>
              <w:jc w:val="right"/>
              <w:rPr>
                <w:color w:val="0070C0"/>
                <w:sz w:val="16"/>
              </w:rPr>
            </w:pPr>
            <w:r w:rsidRPr="00AF6894">
              <w:rPr>
                <w:color w:val="0070C0"/>
                <w:sz w:val="16"/>
              </w:rPr>
              <w:t>1</w:t>
            </w:r>
          </w:p>
        </w:tc>
        <w:tc>
          <w:tcPr>
            <w:tcW w:w="624" w:type="dxa"/>
            <w:tcBorders>
              <w:top w:val="single" w:sz="4" w:space="0" w:color="000000"/>
              <w:left w:val="single" w:sz="4" w:space="0" w:color="000000"/>
              <w:bottom w:val="single" w:sz="4" w:space="0" w:color="000000"/>
              <w:right w:val="single" w:sz="4" w:space="0" w:color="000000"/>
            </w:tcBorders>
            <w:hideMark/>
          </w:tcPr>
          <w:p w14:paraId="55562836" w14:textId="77777777" w:rsidR="0027312E" w:rsidRPr="00AF6894" w:rsidRDefault="0027312E" w:rsidP="0027312E">
            <w:pPr>
              <w:pStyle w:val="TableParagraph"/>
              <w:spacing w:before="35"/>
              <w:ind w:left="30"/>
              <w:rPr>
                <w:color w:val="0070C0"/>
                <w:sz w:val="16"/>
              </w:rPr>
            </w:pPr>
            <w:r w:rsidRPr="00AF6894">
              <w:rPr>
                <w:color w:val="0070C0"/>
                <w:sz w:val="16"/>
              </w:rPr>
              <w:t>5</w:t>
            </w:r>
          </w:p>
        </w:tc>
      </w:tr>
      <w:tr w:rsidR="0027312E" w14:paraId="43D1BF0A"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01C16E46" w14:textId="2BE08482" w:rsidR="0027312E" w:rsidRDefault="0027312E" w:rsidP="0027312E">
            <w:pPr>
              <w:pStyle w:val="TableParagraph"/>
              <w:ind w:left="130"/>
              <w:jc w:val="left"/>
              <w:rPr>
                <w:sz w:val="16"/>
              </w:rPr>
            </w:pPr>
            <w:r w:rsidRPr="00612F7D">
              <w:rPr>
                <w:rFonts w:asciiTheme="majorHAnsi" w:hAnsiTheme="majorHAnsi"/>
                <w:sz w:val="16"/>
                <w:szCs w:val="16"/>
              </w:rPr>
              <w:t>5</w:t>
            </w:r>
          </w:p>
        </w:tc>
        <w:tc>
          <w:tcPr>
            <w:tcW w:w="3132" w:type="dxa"/>
            <w:tcBorders>
              <w:top w:val="single" w:sz="4" w:space="0" w:color="000000"/>
              <w:left w:val="single" w:sz="4" w:space="0" w:color="000000"/>
              <w:bottom w:val="single" w:sz="4" w:space="0" w:color="000000"/>
              <w:right w:val="single" w:sz="4" w:space="0" w:color="000000"/>
            </w:tcBorders>
          </w:tcPr>
          <w:p w14:paraId="74B02FF8" w14:textId="77777777" w:rsidR="0027312E" w:rsidRPr="004F1C88" w:rsidRDefault="0027312E" w:rsidP="0027312E">
            <w:pPr>
              <w:pStyle w:val="TableParagraph"/>
              <w:ind w:left="115"/>
              <w:jc w:val="left"/>
              <w:rPr>
                <w:color w:val="000000" w:themeColor="text1"/>
                <w:w w:val="115"/>
                <w:sz w:val="16"/>
                <w:lang w:val="id-ID"/>
              </w:rPr>
            </w:pPr>
            <w:r w:rsidRPr="004F1C88">
              <w:rPr>
                <w:color w:val="000000" w:themeColor="text1"/>
                <w:w w:val="115"/>
                <w:sz w:val="16"/>
              </w:rPr>
              <w:t>Surveyor Pemetaan Ahli Muda</w:t>
            </w:r>
          </w:p>
        </w:tc>
        <w:tc>
          <w:tcPr>
            <w:tcW w:w="852" w:type="dxa"/>
            <w:tcBorders>
              <w:top w:val="single" w:sz="4" w:space="0" w:color="000000"/>
              <w:left w:val="single" w:sz="4" w:space="0" w:color="000000"/>
              <w:bottom w:val="single" w:sz="4" w:space="0" w:color="000000"/>
              <w:right w:val="single" w:sz="4" w:space="0" w:color="000000"/>
            </w:tcBorders>
          </w:tcPr>
          <w:p w14:paraId="262D344F" w14:textId="77777777" w:rsidR="0027312E" w:rsidRPr="00154807" w:rsidRDefault="0027312E" w:rsidP="0027312E">
            <w:pPr>
              <w:pStyle w:val="TableParagraph"/>
              <w:ind w:left="379" w:hanging="33"/>
              <w:jc w:val="left"/>
              <w:rPr>
                <w:w w:val="111"/>
                <w:sz w:val="16"/>
              </w:rPr>
            </w:pPr>
            <w:r>
              <w:rPr>
                <w:w w:val="111"/>
                <w:sz w:val="16"/>
              </w:rPr>
              <w:t>10</w:t>
            </w:r>
          </w:p>
        </w:tc>
        <w:tc>
          <w:tcPr>
            <w:tcW w:w="855" w:type="dxa"/>
            <w:tcBorders>
              <w:top w:val="single" w:sz="4" w:space="0" w:color="000000"/>
              <w:left w:val="single" w:sz="4" w:space="0" w:color="000000"/>
              <w:bottom w:val="single" w:sz="4" w:space="0" w:color="000000"/>
              <w:right w:val="single" w:sz="4" w:space="0" w:color="000000"/>
            </w:tcBorders>
          </w:tcPr>
          <w:p w14:paraId="2F3C84CE" w14:textId="77777777" w:rsidR="0027312E" w:rsidRPr="00154807" w:rsidRDefault="0027312E" w:rsidP="0027312E">
            <w:pPr>
              <w:pStyle w:val="TableParagraph"/>
              <w:ind w:left="213" w:right="186"/>
              <w:rPr>
                <w:w w:val="110"/>
                <w:sz w:val="16"/>
              </w:rPr>
            </w:pPr>
            <w:r>
              <w:rPr>
                <w:w w:val="110"/>
                <w:sz w:val="16"/>
              </w:rPr>
              <w:t>1630</w:t>
            </w:r>
          </w:p>
        </w:tc>
        <w:tc>
          <w:tcPr>
            <w:tcW w:w="431" w:type="dxa"/>
            <w:tcBorders>
              <w:top w:val="single" w:sz="4" w:space="0" w:color="000000"/>
              <w:left w:val="single" w:sz="4" w:space="0" w:color="000000"/>
              <w:bottom w:val="single" w:sz="4" w:space="0" w:color="000000"/>
              <w:right w:val="single" w:sz="4" w:space="0" w:color="000000"/>
            </w:tcBorders>
          </w:tcPr>
          <w:p w14:paraId="3FBF9EF7" w14:textId="77777777" w:rsidR="0027312E" w:rsidRPr="00154807" w:rsidRDefault="0027312E" w:rsidP="0027312E">
            <w:pPr>
              <w:pStyle w:val="TableParagraph"/>
              <w:ind w:right="150"/>
              <w:jc w:val="right"/>
              <w:rPr>
                <w:w w:val="111"/>
                <w:sz w:val="16"/>
              </w:rPr>
            </w:pPr>
            <w:r>
              <w:rPr>
                <w:w w:val="111"/>
                <w:sz w:val="16"/>
              </w:rPr>
              <w:t>5</w:t>
            </w:r>
          </w:p>
        </w:tc>
        <w:tc>
          <w:tcPr>
            <w:tcW w:w="855" w:type="dxa"/>
            <w:tcBorders>
              <w:top w:val="single" w:sz="4" w:space="0" w:color="000000"/>
              <w:left w:val="single" w:sz="4" w:space="0" w:color="000000"/>
              <w:bottom w:val="single" w:sz="4" w:space="0" w:color="000000"/>
              <w:right w:val="single" w:sz="4" w:space="0" w:color="000000"/>
            </w:tcBorders>
          </w:tcPr>
          <w:p w14:paraId="35423230" w14:textId="77777777" w:rsidR="0027312E" w:rsidRPr="00154807" w:rsidRDefault="0027312E" w:rsidP="0027312E">
            <w:pPr>
              <w:pStyle w:val="TableParagraph"/>
              <w:ind w:right="236"/>
              <w:jc w:val="right"/>
              <w:rPr>
                <w:w w:val="110"/>
                <w:sz w:val="16"/>
              </w:rPr>
            </w:pPr>
            <w:r>
              <w:rPr>
                <w:w w:val="110"/>
                <w:sz w:val="16"/>
              </w:rPr>
              <w:t>750</w:t>
            </w:r>
          </w:p>
        </w:tc>
        <w:tc>
          <w:tcPr>
            <w:tcW w:w="427" w:type="dxa"/>
            <w:tcBorders>
              <w:top w:val="single" w:sz="4" w:space="0" w:color="000000"/>
              <w:left w:val="single" w:sz="4" w:space="0" w:color="000000"/>
              <w:bottom w:val="single" w:sz="4" w:space="0" w:color="000000"/>
              <w:right w:val="single" w:sz="4" w:space="0" w:color="000000"/>
            </w:tcBorders>
          </w:tcPr>
          <w:p w14:paraId="478C27B7" w14:textId="77777777" w:rsidR="0027312E" w:rsidRPr="00154807" w:rsidRDefault="0027312E" w:rsidP="0027312E">
            <w:pPr>
              <w:pStyle w:val="TableParagraph"/>
              <w:ind w:left="135"/>
              <w:jc w:val="left"/>
              <w:rPr>
                <w:w w:val="111"/>
                <w:sz w:val="16"/>
              </w:rPr>
            </w:pPr>
            <w:r>
              <w:rPr>
                <w:w w:val="111"/>
                <w:sz w:val="16"/>
              </w:rPr>
              <w:t>3</w:t>
            </w:r>
          </w:p>
        </w:tc>
        <w:tc>
          <w:tcPr>
            <w:tcW w:w="715" w:type="dxa"/>
            <w:tcBorders>
              <w:top w:val="single" w:sz="4" w:space="0" w:color="000000"/>
              <w:left w:val="single" w:sz="4" w:space="0" w:color="000000"/>
              <w:bottom w:val="single" w:sz="4" w:space="0" w:color="000000"/>
              <w:right w:val="single" w:sz="4" w:space="0" w:color="000000"/>
            </w:tcBorders>
          </w:tcPr>
          <w:p w14:paraId="66DC6DDF" w14:textId="77777777" w:rsidR="0027312E" w:rsidRPr="00154807" w:rsidRDefault="0027312E" w:rsidP="0027312E">
            <w:pPr>
              <w:pStyle w:val="TableParagraph"/>
              <w:ind w:left="195" w:right="167"/>
              <w:rPr>
                <w:w w:val="110"/>
                <w:sz w:val="16"/>
              </w:rPr>
            </w:pPr>
            <w:r>
              <w:rPr>
                <w:w w:val="110"/>
                <w:sz w:val="16"/>
              </w:rPr>
              <w:t>275</w:t>
            </w:r>
          </w:p>
        </w:tc>
        <w:tc>
          <w:tcPr>
            <w:tcW w:w="375" w:type="dxa"/>
            <w:tcBorders>
              <w:top w:val="single" w:sz="4" w:space="0" w:color="000000"/>
              <w:left w:val="single" w:sz="4" w:space="0" w:color="000000"/>
              <w:bottom w:val="single" w:sz="4" w:space="0" w:color="000000"/>
              <w:right w:val="single" w:sz="4" w:space="0" w:color="000000"/>
            </w:tcBorders>
          </w:tcPr>
          <w:p w14:paraId="316FEE69" w14:textId="77777777" w:rsidR="0027312E" w:rsidRPr="00154807" w:rsidRDefault="0027312E" w:rsidP="0027312E">
            <w:pPr>
              <w:pStyle w:val="TableParagraph"/>
              <w:ind w:left="121"/>
              <w:rPr>
                <w:w w:val="111"/>
                <w:sz w:val="16"/>
              </w:rPr>
            </w:pPr>
            <w:r>
              <w:rPr>
                <w:w w:val="111"/>
                <w:sz w:val="16"/>
              </w:rPr>
              <w:t>3</w:t>
            </w:r>
          </w:p>
        </w:tc>
        <w:tc>
          <w:tcPr>
            <w:tcW w:w="771" w:type="dxa"/>
            <w:tcBorders>
              <w:top w:val="single" w:sz="4" w:space="0" w:color="000000"/>
              <w:left w:val="single" w:sz="4" w:space="0" w:color="000000"/>
              <w:bottom w:val="single" w:sz="4" w:space="0" w:color="000000"/>
              <w:right w:val="single" w:sz="4" w:space="0" w:color="000000"/>
            </w:tcBorders>
          </w:tcPr>
          <w:p w14:paraId="2E1A094A" w14:textId="77777777" w:rsidR="0027312E" w:rsidRPr="00154807" w:rsidRDefault="0027312E" w:rsidP="0027312E">
            <w:pPr>
              <w:pStyle w:val="TableParagraph"/>
              <w:ind w:right="252"/>
              <w:jc w:val="right"/>
              <w:rPr>
                <w:w w:val="110"/>
                <w:sz w:val="16"/>
              </w:rPr>
            </w:pPr>
            <w:r>
              <w:rPr>
                <w:w w:val="110"/>
                <w:sz w:val="16"/>
              </w:rPr>
              <w:t>275</w:t>
            </w:r>
          </w:p>
        </w:tc>
        <w:tc>
          <w:tcPr>
            <w:tcW w:w="580" w:type="dxa"/>
            <w:tcBorders>
              <w:top w:val="single" w:sz="4" w:space="0" w:color="000000"/>
              <w:left w:val="single" w:sz="4" w:space="0" w:color="000000"/>
              <w:bottom w:val="single" w:sz="4" w:space="0" w:color="000000"/>
              <w:right w:val="single" w:sz="4" w:space="0" w:color="000000"/>
            </w:tcBorders>
          </w:tcPr>
          <w:p w14:paraId="37E318E0" w14:textId="77777777" w:rsidR="0027312E" w:rsidRPr="00154807" w:rsidRDefault="0027312E" w:rsidP="0027312E">
            <w:pPr>
              <w:pStyle w:val="TableParagraph"/>
              <w:ind w:left="25"/>
              <w:rPr>
                <w:w w:val="111"/>
                <w:sz w:val="16"/>
              </w:rPr>
            </w:pPr>
            <w:r>
              <w:rPr>
                <w:w w:val="111"/>
                <w:sz w:val="16"/>
              </w:rPr>
              <w:t>3</w:t>
            </w:r>
          </w:p>
        </w:tc>
        <w:tc>
          <w:tcPr>
            <w:tcW w:w="635" w:type="dxa"/>
            <w:tcBorders>
              <w:top w:val="single" w:sz="4" w:space="0" w:color="000000"/>
              <w:left w:val="single" w:sz="4" w:space="0" w:color="000000"/>
              <w:bottom w:val="single" w:sz="4" w:space="0" w:color="000000"/>
              <w:right w:val="single" w:sz="4" w:space="0" w:color="000000"/>
            </w:tcBorders>
          </w:tcPr>
          <w:p w14:paraId="1E3E1DAC" w14:textId="77777777" w:rsidR="0027312E" w:rsidRPr="00154807" w:rsidRDefault="0027312E" w:rsidP="0027312E">
            <w:pPr>
              <w:pStyle w:val="TableParagraph"/>
              <w:ind w:left="147" w:right="129"/>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50051039" w14:textId="77777777" w:rsidR="0027312E" w:rsidRPr="00154807" w:rsidRDefault="0027312E" w:rsidP="0027312E">
            <w:pPr>
              <w:pStyle w:val="TableParagraph"/>
              <w:ind w:left="20"/>
              <w:rPr>
                <w:w w:val="111"/>
                <w:sz w:val="16"/>
              </w:rPr>
            </w:pPr>
            <w:r>
              <w:rPr>
                <w:w w:val="111"/>
                <w:sz w:val="16"/>
              </w:rPr>
              <w:t>2</w:t>
            </w:r>
          </w:p>
        </w:tc>
        <w:tc>
          <w:tcPr>
            <w:tcW w:w="668" w:type="dxa"/>
            <w:tcBorders>
              <w:top w:val="single" w:sz="4" w:space="0" w:color="000000"/>
              <w:left w:val="single" w:sz="4" w:space="0" w:color="000000"/>
              <w:bottom w:val="single" w:sz="4" w:space="0" w:color="000000"/>
              <w:right w:val="single" w:sz="4" w:space="0" w:color="000000"/>
            </w:tcBorders>
          </w:tcPr>
          <w:p w14:paraId="6D4C3225" w14:textId="77777777" w:rsidR="0027312E" w:rsidRPr="00154807" w:rsidRDefault="0027312E" w:rsidP="0027312E">
            <w:pPr>
              <w:pStyle w:val="TableParagraph"/>
              <w:ind w:left="181" w:right="144"/>
              <w:rPr>
                <w:w w:val="110"/>
                <w:sz w:val="16"/>
              </w:rPr>
            </w:pPr>
            <w:r>
              <w:rPr>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1F2CB4AC" w14:textId="77777777" w:rsidR="0027312E" w:rsidRPr="00154807" w:rsidRDefault="0027312E" w:rsidP="0027312E">
            <w:pPr>
              <w:pStyle w:val="TableParagraph"/>
              <w:ind w:left="31"/>
              <w:rPr>
                <w:w w:val="111"/>
                <w:sz w:val="16"/>
              </w:rPr>
            </w:pPr>
            <w:r>
              <w:rPr>
                <w:w w:val="111"/>
                <w:sz w:val="16"/>
              </w:rPr>
              <w:t>3</w:t>
            </w:r>
          </w:p>
        </w:tc>
        <w:tc>
          <w:tcPr>
            <w:tcW w:w="599" w:type="dxa"/>
            <w:tcBorders>
              <w:top w:val="single" w:sz="4" w:space="0" w:color="000000"/>
              <w:left w:val="single" w:sz="4" w:space="0" w:color="000000"/>
              <w:bottom w:val="single" w:sz="4" w:space="0" w:color="000000"/>
              <w:right w:val="single" w:sz="4" w:space="0" w:color="000000"/>
            </w:tcBorders>
          </w:tcPr>
          <w:p w14:paraId="111BEE73" w14:textId="77777777" w:rsidR="0027312E" w:rsidRPr="00154807" w:rsidRDefault="0027312E" w:rsidP="0027312E">
            <w:pPr>
              <w:pStyle w:val="TableParagraph"/>
              <w:ind w:left="153" w:right="119"/>
              <w:rPr>
                <w:w w:val="110"/>
                <w:sz w:val="16"/>
              </w:rPr>
            </w:pPr>
            <w:r>
              <w:rPr>
                <w:w w:val="110"/>
                <w:sz w:val="16"/>
              </w:rPr>
              <w:t>60</w:t>
            </w:r>
          </w:p>
        </w:tc>
        <w:tc>
          <w:tcPr>
            <w:tcW w:w="431" w:type="dxa"/>
            <w:tcBorders>
              <w:top w:val="single" w:sz="4" w:space="0" w:color="000000"/>
              <w:left w:val="single" w:sz="4" w:space="0" w:color="000000"/>
              <w:bottom w:val="single" w:sz="4" w:space="0" w:color="000000"/>
              <w:right w:val="single" w:sz="4" w:space="0" w:color="000000"/>
            </w:tcBorders>
          </w:tcPr>
          <w:p w14:paraId="77975B96" w14:textId="77777777" w:rsidR="0027312E" w:rsidRPr="00154807" w:rsidRDefault="0027312E" w:rsidP="0027312E">
            <w:pPr>
              <w:pStyle w:val="TableParagraph"/>
              <w:ind w:left="31"/>
              <w:rPr>
                <w:w w:val="111"/>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04A170F9" w14:textId="77777777" w:rsidR="0027312E" w:rsidRPr="00154807" w:rsidRDefault="0027312E" w:rsidP="0027312E">
            <w:pPr>
              <w:pStyle w:val="TableParagraph"/>
              <w:ind w:right="222"/>
              <w:jc w:val="right"/>
              <w:rPr>
                <w:w w:val="110"/>
                <w:sz w:val="16"/>
              </w:rPr>
            </w:pPr>
            <w:r>
              <w:rPr>
                <w:w w:val="110"/>
                <w:sz w:val="16"/>
              </w:rPr>
              <w:t>20</w:t>
            </w:r>
          </w:p>
        </w:tc>
        <w:tc>
          <w:tcPr>
            <w:tcW w:w="539" w:type="dxa"/>
            <w:tcBorders>
              <w:top w:val="single" w:sz="4" w:space="0" w:color="000000"/>
              <w:left w:val="single" w:sz="4" w:space="0" w:color="000000"/>
              <w:bottom w:val="single" w:sz="4" w:space="0" w:color="000000"/>
              <w:right w:val="single" w:sz="4" w:space="0" w:color="000000"/>
            </w:tcBorders>
          </w:tcPr>
          <w:p w14:paraId="4077AE17" w14:textId="77777777" w:rsidR="0027312E" w:rsidRPr="00154807" w:rsidRDefault="0027312E" w:rsidP="0027312E">
            <w:pPr>
              <w:pStyle w:val="TableParagraph"/>
              <w:ind w:left="38"/>
              <w:rPr>
                <w:w w:val="111"/>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4A5E7395" w14:textId="77777777" w:rsidR="0027312E" w:rsidRPr="00154807" w:rsidRDefault="0027312E" w:rsidP="0027312E">
            <w:pPr>
              <w:pStyle w:val="TableParagraph"/>
              <w:ind w:left="226"/>
              <w:jc w:val="left"/>
              <w:rPr>
                <w:w w:val="110"/>
                <w:sz w:val="16"/>
              </w:rPr>
            </w:pPr>
            <w:r>
              <w:rPr>
                <w:w w:val="110"/>
                <w:sz w:val="16"/>
              </w:rPr>
              <w:t>20</w:t>
            </w:r>
          </w:p>
        </w:tc>
        <w:tc>
          <w:tcPr>
            <w:tcW w:w="479" w:type="dxa"/>
            <w:tcBorders>
              <w:top w:val="single" w:sz="4" w:space="0" w:color="000000"/>
              <w:left w:val="single" w:sz="4" w:space="0" w:color="000000"/>
              <w:bottom w:val="single" w:sz="4" w:space="0" w:color="000000"/>
              <w:right w:val="single" w:sz="4" w:space="0" w:color="000000"/>
            </w:tcBorders>
          </w:tcPr>
          <w:p w14:paraId="2485030E" w14:textId="77777777" w:rsidR="0027312E" w:rsidRPr="00154807" w:rsidRDefault="0027312E" w:rsidP="0027312E">
            <w:pPr>
              <w:pStyle w:val="TableParagraph"/>
              <w:ind w:right="163"/>
              <w:jc w:val="right"/>
              <w:rPr>
                <w:w w:val="111"/>
                <w:sz w:val="16"/>
              </w:rPr>
            </w:pPr>
            <w:r>
              <w:rPr>
                <w:w w:val="111"/>
                <w:sz w:val="16"/>
              </w:rPr>
              <w:t>1</w:t>
            </w:r>
          </w:p>
        </w:tc>
        <w:tc>
          <w:tcPr>
            <w:tcW w:w="624" w:type="dxa"/>
            <w:tcBorders>
              <w:top w:val="single" w:sz="4" w:space="0" w:color="000000"/>
              <w:left w:val="single" w:sz="4" w:space="0" w:color="000000"/>
              <w:bottom w:val="single" w:sz="4" w:space="0" w:color="000000"/>
              <w:right w:val="single" w:sz="4" w:space="0" w:color="000000"/>
            </w:tcBorders>
          </w:tcPr>
          <w:p w14:paraId="1DD30774" w14:textId="77777777" w:rsidR="0027312E" w:rsidRPr="00154807" w:rsidRDefault="0027312E" w:rsidP="0027312E">
            <w:pPr>
              <w:pStyle w:val="TableParagraph"/>
              <w:ind w:left="7"/>
              <w:rPr>
                <w:w w:val="111"/>
                <w:sz w:val="16"/>
              </w:rPr>
            </w:pPr>
            <w:r>
              <w:rPr>
                <w:w w:val="111"/>
                <w:sz w:val="16"/>
              </w:rPr>
              <w:t>5</w:t>
            </w:r>
          </w:p>
        </w:tc>
      </w:tr>
      <w:tr w:rsidR="0027312E" w14:paraId="5849C9F3"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609AAA90" w14:textId="72F7050B" w:rsidR="0027312E" w:rsidRDefault="0027312E" w:rsidP="0027312E">
            <w:pPr>
              <w:pStyle w:val="TableParagraph"/>
              <w:ind w:left="130"/>
              <w:jc w:val="left"/>
              <w:rPr>
                <w:sz w:val="16"/>
              </w:rPr>
            </w:pPr>
            <w:r w:rsidRPr="00612F7D">
              <w:rPr>
                <w:rFonts w:asciiTheme="majorHAnsi" w:hAnsiTheme="majorHAnsi"/>
                <w:sz w:val="16"/>
                <w:szCs w:val="16"/>
              </w:rPr>
              <w:t>6</w:t>
            </w:r>
          </w:p>
        </w:tc>
        <w:tc>
          <w:tcPr>
            <w:tcW w:w="3132" w:type="dxa"/>
            <w:tcBorders>
              <w:top w:val="single" w:sz="4" w:space="0" w:color="000000"/>
              <w:left w:val="single" w:sz="4" w:space="0" w:color="000000"/>
              <w:bottom w:val="single" w:sz="4" w:space="0" w:color="000000"/>
              <w:right w:val="single" w:sz="4" w:space="0" w:color="000000"/>
            </w:tcBorders>
          </w:tcPr>
          <w:p w14:paraId="288E3E8A" w14:textId="77777777" w:rsidR="0027312E" w:rsidRPr="004F1C88" w:rsidRDefault="0027312E" w:rsidP="0027312E">
            <w:pPr>
              <w:pStyle w:val="TableParagraph"/>
              <w:ind w:left="115"/>
              <w:jc w:val="left"/>
              <w:rPr>
                <w:color w:val="000000" w:themeColor="text1"/>
                <w:w w:val="115"/>
                <w:sz w:val="16"/>
              </w:rPr>
            </w:pPr>
            <w:r>
              <w:rPr>
                <w:color w:val="000000" w:themeColor="text1"/>
                <w:w w:val="115"/>
                <w:sz w:val="16"/>
              </w:rPr>
              <w:t>Analis Data Ilmiah Ahli Muda</w:t>
            </w:r>
          </w:p>
        </w:tc>
        <w:tc>
          <w:tcPr>
            <w:tcW w:w="852" w:type="dxa"/>
            <w:tcBorders>
              <w:top w:val="single" w:sz="4" w:space="0" w:color="000000"/>
              <w:left w:val="single" w:sz="4" w:space="0" w:color="000000"/>
              <w:bottom w:val="single" w:sz="4" w:space="0" w:color="000000"/>
              <w:right w:val="single" w:sz="4" w:space="0" w:color="000000"/>
            </w:tcBorders>
          </w:tcPr>
          <w:p w14:paraId="74020102" w14:textId="77777777" w:rsidR="0027312E" w:rsidRDefault="0027312E" w:rsidP="0027312E">
            <w:pPr>
              <w:pStyle w:val="TableParagraph"/>
              <w:ind w:left="379" w:hanging="316"/>
              <w:rPr>
                <w:w w:val="111"/>
                <w:sz w:val="16"/>
              </w:rPr>
            </w:pPr>
            <w:r>
              <w:rPr>
                <w:w w:val="111"/>
                <w:sz w:val="16"/>
              </w:rPr>
              <w:t>9</w:t>
            </w:r>
          </w:p>
        </w:tc>
        <w:tc>
          <w:tcPr>
            <w:tcW w:w="855" w:type="dxa"/>
            <w:tcBorders>
              <w:top w:val="single" w:sz="4" w:space="0" w:color="000000"/>
              <w:left w:val="single" w:sz="4" w:space="0" w:color="000000"/>
              <w:bottom w:val="single" w:sz="4" w:space="0" w:color="000000"/>
              <w:right w:val="single" w:sz="4" w:space="0" w:color="000000"/>
            </w:tcBorders>
          </w:tcPr>
          <w:p w14:paraId="0BED9181" w14:textId="77777777" w:rsidR="0027312E" w:rsidRDefault="0027312E" w:rsidP="0027312E">
            <w:pPr>
              <w:pStyle w:val="TableParagraph"/>
              <w:ind w:left="213" w:right="186"/>
              <w:rPr>
                <w:w w:val="110"/>
                <w:sz w:val="16"/>
              </w:rPr>
            </w:pPr>
            <w:r>
              <w:rPr>
                <w:w w:val="110"/>
                <w:sz w:val="16"/>
              </w:rPr>
              <w:t>1460</w:t>
            </w:r>
          </w:p>
        </w:tc>
        <w:tc>
          <w:tcPr>
            <w:tcW w:w="431" w:type="dxa"/>
            <w:tcBorders>
              <w:top w:val="single" w:sz="4" w:space="0" w:color="000000"/>
              <w:left w:val="single" w:sz="4" w:space="0" w:color="000000"/>
              <w:bottom w:val="single" w:sz="4" w:space="0" w:color="000000"/>
              <w:right w:val="single" w:sz="4" w:space="0" w:color="000000"/>
            </w:tcBorders>
          </w:tcPr>
          <w:p w14:paraId="33F3CB5E" w14:textId="77777777" w:rsidR="0027312E" w:rsidRDefault="0027312E" w:rsidP="0027312E">
            <w:pPr>
              <w:pStyle w:val="TableParagraph"/>
              <w:tabs>
                <w:tab w:val="left" w:pos="482"/>
              </w:tabs>
              <w:rPr>
                <w:w w:val="111"/>
                <w:sz w:val="16"/>
              </w:rPr>
            </w:pPr>
            <w:r>
              <w:rPr>
                <w:w w:val="111"/>
                <w:sz w:val="16"/>
              </w:rPr>
              <w:t>5</w:t>
            </w:r>
          </w:p>
        </w:tc>
        <w:tc>
          <w:tcPr>
            <w:tcW w:w="855" w:type="dxa"/>
            <w:tcBorders>
              <w:top w:val="single" w:sz="4" w:space="0" w:color="000000"/>
              <w:left w:val="single" w:sz="4" w:space="0" w:color="000000"/>
              <w:bottom w:val="single" w:sz="4" w:space="0" w:color="000000"/>
              <w:right w:val="single" w:sz="4" w:space="0" w:color="000000"/>
            </w:tcBorders>
          </w:tcPr>
          <w:p w14:paraId="2ACDB642" w14:textId="77777777" w:rsidR="0027312E" w:rsidRDefault="0027312E" w:rsidP="0027312E">
            <w:pPr>
              <w:pStyle w:val="TableParagraph"/>
              <w:ind w:right="236"/>
              <w:jc w:val="right"/>
              <w:rPr>
                <w:w w:val="110"/>
                <w:sz w:val="16"/>
              </w:rPr>
            </w:pPr>
            <w:r>
              <w:rPr>
                <w:w w:val="110"/>
                <w:sz w:val="16"/>
              </w:rPr>
              <w:t>750</w:t>
            </w:r>
          </w:p>
        </w:tc>
        <w:tc>
          <w:tcPr>
            <w:tcW w:w="427" w:type="dxa"/>
            <w:tcBorders>
              <w:top w:val="single" w:sz="4" w:space="0" w:color="000000"/>
              <w:left w:val="single" w:sz="4" w:space="0" w:color="000000"/>
              <w:bottom w:val="single" w:sz="4" w:space="0" w:color="000000"/>
              <w:right w:val="single" w:sz="4" w:space="0" w:color="000000"/>
            </w:tcBorders>
          </w:tcPr>
          <w:p w14:paraId="30D5C50A" w14:textId="77777777" w:rsidR="0027312E" w:rsidRDefault="0027312E" w:rsidP="0027312E">
            <w:pPr>
              <w:pStyle w:val="TableParagraph"/>
              <w:ind w:left="135"/>
              <w:jc w:val="left"/>
              <w:rPr>
                <w:w w:val="111"/>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13F4D9EA" w14:textId="77777777" w:rsidR="0027312E" w:rsidRDefault="0027312E" w:rsidP="0027312E">
            <w:pPr>
              <w:pStyle w:val="TableParagraph"/>
              <w:ind w:left="195" w:right="167"/>
              <w:rPr>
                <w:w w:val="110"/>
                <w:sz w:val="16"/>
              </w:rPr>
            </w:pPr>
            <w:r>
              <w:rPr>
                <w:w w:val="110"/>
                <w:sz w:val="16"/>
              </w:rPr>
              <w:t>125</w:t>
            </w:r>
          </w:p>
        </w:tc>
        <w:tc>
          <w:tcPr>
            <w:tcW w:w="375" w:type="dxa"/>
            <w:tcBorders>
              <w:top w:val="single" w:sz="4" w:space="0" w:color="000000"/>
              <w:left w:val="single" w:sz="4" w:space="0" w:color="000000"/>
              <w:bottom w:val="single" w:sz="4" w:space="0" w:color="000000"/>
              <w:right w:val="single" w:sz="4" w:space="0" w:color="000000"/>
            </w:tcBorders>
          </w:tcPr>
          <w:p w14:paraId="3358B236" w14:textId="77777777" w:rsidR="0027312E" w:rsidRDefault="0027312E" w:rsidP="0027312E">
            <w:pPr>
              <w:pStyle w:val="TableParagraph"/>
              <w:ind w:left="121"/>
              <w:rPr>
                <w:w w:val="111"/>
                <w:sz w:val="16"/>
              </w:rPr>
            </w:pPr>
            <w:r>
              <w:rPr>
                <w:w w:val="111"/>
                <w:sz w:val="16"/>
              </w:rPr>
              <w:t>3</w:t>
            </w:r>
          </w:p>
        </w:tc>
        <w:tc>
          <w:tcPr>
            <w:tcW w:w="771" w:type="dxa"/>
            <w:tcBorders>
              <w:top w:val="single" w:sz="4" w:space="0" w:color="000000"/>
              <w:left w:val="single" w:sz="4" w:space="0" w:color="000000"/>
              <w:bottom w:val="single" w:sz="4" w:space="0" w:color="000000"/>
              <w:right w:val="single" w:sz="4" w:space="0" w:color="000000"/>
            </w:tcBorders>
          </w:tcPr>
          <w:p w14:paraId="6CB9910A" w14:textId="77777777" w:rsidR="0027312E" w:rsidRDefault="0027312E" w:rsidP="0027312E">
            <w:pPr>
              <w:pStyle w:val="TableParagraph"/>
              <w:ind w:right="252"/>
              <w:jc w:val="right"/>
              <w:rPr>
                <w:w w:val="110"/>
                <w:sz w:val="16"/>
              </w:rPr>
            </w:pPr>
            <w:r>
              <w:rPr>
                <w:w w:val="110"/>
                <w:sz w:val="16"/>
              </w:rPr>
              <w:t>275</w:t>
            </w:r>
          </w:p>
        </w:tc>
        <w:tc>
          <w:tcPr>
            <w:tcW w:w="580" w:type="dxa"/>
            <w:tcBorders>
              <w:top w:val="single" w:sz="4" w:space="0" w:color="000000"/>
              <w:left w:val="single" w:sz="4" w:space="0" w:color="000000"/>
              <w:bottom w:val="single" w:sz="4" w:space="0" w:color="000000"/>
              <w:right w:val="single" w:sz="4" w:space="0" w:color="000000"/>
            </w:tcBorders>
          </w:tcPr>
          <w:p w14:paraId="25FE1B27" w14:textId="77777777" w:rsidR="0027312E" w:rsidRDefault="0027312E" w:rsidP="0027312E">
            <w:pPr>
              <w:pStyle w:val="TableParagraph"/>
              <w:ind w:left="25"/>
              <w:rPr>
                <w:w w:val="111"/>
                <w:sz w:val="16"/>
              </w:rPr>
            </w:pPr>
            <w:r>
              <w:rPr>
                <w:w w:val="111"/>
                <w:sz w:val="16"/>
              </w:rPr>
              <w:t>3</w:t>
            </w:r>
          </w:p>
        </w:tc>
        <w:tc>
          <w:tcPr>
            <w:tcW w:w="635" w:type="dxa"/>
            <w:tcBorders>
              <w:top w:val="single" w:sz="4" w:space="0" w:color="000000"/>
              <w:left w:val="single" w:sz="4" w:space="0" w:color="000000"/>
              <w:bottom w:val="single" w:sz="4" w:space="0" w:color="000000"/>
              <w:right w:val="single" w:sz="4" w:space="0" w:color="000000"/>
            </w:tcBorders>
          </w:tcPr>
          <w:p w14:paraId="20647E03" w14:textId="77777777" w:rsidR="0027312E" w:rsidRDefault="0027312E" w:rsidP="0027312E">
            <w:pPr>
              <w:pStyle w:val="TableParagraph"/>
              <w:ind w:left="147" w:right="129"/>
              <w:rPr>
                <w:w w:val="110"/>
                <w:sz w:val="16"/>
              </w:rPr>
            </w:pPr>
            <w:r>
              <w:rPr>
                <w:w w:val="110"/>
                <w:sz w:val="16"/>
              </w:rPr>
              <w:t>150</w:t>
            </w:r>
          </w:p>
        </w:tc>
        <w:tc>
          <w:tcPr>
            <w:tcW w:w="531" w:type="dxa"/>
            <w:tcBorders>
              <w:top w:val="single" w:sz="4" w:space="0" w:color="000000"/>
              <w:left w:val="single" w:sz="4" w:space="0" w:color="000000"/>
              <w:bottom w:val="single" w:sz="4" w:space="0" w:color="000000"/>
              <w:right w:val="single" w:sz="4" w:space="0" w:color="000000"/>
            </w:tcBorders>
          </w:tcPr>
          <w:p w14:paraId="4A430092" w14:textId="77777777" w:rsidR="0027312E" w:rsidRDefault="0027312E" w:rsidP="0027312E">
            <w:pPr>
              <w:pStyle w:val="TableParagraph"/>
              <w:ind w:left="20"/>
              <w:rPr>
                <w:w w:val="111"/>
                <w:sz w:val="16"/>
              </w:rPr>
            </w:pPr>
            <w:r>
              <w:rPr>
                <w:w w:val="111"/>
                <w:sz w:val="16"/>
              </w:rPr>
              <w:t>2</w:t>
            </w:r>
          </w:p>
        </w:tc>
        <w:tc>
          <w:tcPr>
            <w:tcW w:w="668" w:type="dxa"/>
            <w:tcBorders>
              <w:top w:val="single" w:sz="4" w:space="0" w:color="000000"/>
              <w:left w:val="single" w:sz="4" w:space="0" w:color="000000"/>
              <w:bottom w:val="single" w:sz="4" w:space="0" w:color="000000"/>
              <w:right w:val="single" w:sz="4" w:space="0" w:color="000000"/>
            </w:tcBorders>
          </w:tcPr>
          <w:p w14:paraId="0779C5D2" w14:textId="77777777" w:rsidR="0027312E" w:rsidRDefault="0027312E" w:rsidP="0027312E">
            <w:pPr>
              <w:pStyle w:val="TableParagraph"/>
              <w:ind w:left="181" w:right="144"/>
              <w:rPr>
                <w:w w:val="110"/>
                <w:sz w:val="16"/>
              </w:rPr>
            </w:pPr>
            <w:r>
              <w:rPr>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65A6C887" w14:textId="77777777" w:rsidR="0027312E" w:rsidRDefault="0027312E" w:rsidP="0027312E">
            <w:pPr>
              <w:pStyle w:val="TableParagraph"/>
              <w:ind w:left="31"/>
              <w:rPr>
                <w:w w:val="111"/>
                <w:sz w:val="16"/>
              </w:rPr>
            </w:pPr>
            <w:r>
              <w:rPr>
                <w:w w:val="111"/>
                <w:sz w:val="16"/>
              </w:rPr>
              <w:t>2</w:t>
            </w:r>
          </w:p>
        </w:tc>
        <w:tc>
          <w:tcPr>
            <w:tcW w:w="599" w:type="dxa"/>
            <w:tcBorders>
              <w:top w:val="single" w:sz="4" w:space="0" w:color="000000"/>
              <w:left w:val="single" w:sz="4" w:space="0" w:color="000000"/>
              <w:bottom w:val="single" w:sz="4" w:space="0" w:color="000000"/>
              <w:right w:val="single" w:sz="4" w:space="0" w:color="000000"/>
            </w:tcBorders>
          </w:tcPr>
          <w:p w14:paraId="4A67C892" w14:textId="77777777" w:rsidR="0027312E" w:rsidRDefault="0027312E" w:rsidP="0027312E">
            <w:pPr>
              <w:pStyle w:val="TableParagraph"/>
              <w:ind w:left="153" w:right="119"/>
              <w:rPr>
                <w:w w:val="110"/>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0A86679A" w14:textId="77777777" w:rsidR="0027312E" w:rsidRDefault="0027312E" w:rsidP="0027312E">
            <w:pPr>
              <w:pStyle w:val="TableParagraph"/>
              <w:ind w:left="31"/>
              <w:rPr>
                <w:w w:val="111"/>
                <w:sz w:val="16"/>
              </w:rPr>
            </w:pPr>
            <w:r>
              <w:rPr>
                <w:w w:val="111"/>
                <w:sz w:val="16"/>
              </w:rPr>
              <w:t>2</w:t>
            </w:r>
          </w:p>
        </w:tc>
        <w:tc>
          <w:tcPr>
            <w:tcW w:w="696" w:type="dxa"/>
            <w:tcBorders>
              <w:top w:val="single" w:sz="4" w:space="0" w:color="000000"/>
              <w:left w:val="single" w:sz="4" w:space="0" w:color="000000"/>
              <w:bottom w:val="single" w:sz="4" w:space="0" w:color="000000"/>
              <w:right w:val="single" w:sz="4" w:space="0" w:color="000000"/>
            </w:tcBorders>
          </w:tcPr>
          <w:p w14:paraId="61413B43" w14:textId="77777777" w:rsidR="0027312E" w:rsidRDefault="0027312E" w:rsidP="0027312E">
            <w:pPr>
              <w:pStyle w:val="TableParagraph"/>
              <w:ind w:right="222"/>
              <w:jc w:val="right"/>
              <w:rPr>
                <w:w w:val="110"/>
                <w:sz w:val="16"/>
              </w:rPr>
            </w:pPr>
            <w:r>
              <w:rPr>
                <w:w w:val="110"/>
                <w:sz w:val="16"/>
              </w:rPr>
              <w:t>50</w:t>
            </w:r>
          </w:p>
        </w:tc>
        <w:tc>
          <w:tcPr>
            <w:tcW w:w="539" w:type="dxa"/>
            <w:tcBorders>
              <w:top w:val="single" w:sz="4" w:space="0" w:color="000000"/>
              <w:left w:val="single" w:sz="4" w:space="0" w:color="000000"/>
              <w:bottom w:val="single" w:sz="4" w:space="0" w:color="000000"/>
              <w:right w:val="single" w:sz="4" w:space="0" w:color="000000"/>
            </w:tcBorders>
          </w:tcPr>
          <w:p w14:paraId="1E8B5BA6" w14:textId="77777777" w:rsidR="0027312E" w:rsidRDefault="0027312E" w:rsidP="0027312E">
            <w:pPr>
              <w:pStyle w:val="TableParagraph"/>
              <w:ind w:left="38"/>
              <w:rPr>
                <w:w w:val="111"/>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6347AEC4" w14:textId="77777777" w:rsidR="0027312E" w:rsidRDefault="0027312E" w:rsidP="0027312E">
            <w:pPr>
              <w:pStyle w:val="TableParagraph"/>
              <w:ind w:left="226"/>
              <w:jc w:val="left"/>
              <w:rPr>
                <w:w w:val="110"/>
                <w:sz w:val="16"/>
              </w:rPr>
            </w:pPr>
            <w:r>
              <w:rPr>
                <w:w w:val="110"/>
                <w:sz w:val="16"/>
              </w:rPr>
              <w:t>5</w:t>
            </w:r>
          </w:p>
        </w:tc>
        <w:tc>
          <w:tcPr>
            <w:tcW w:w="479" w:type="dxa"/>
            <w:tcBorders>
              <w:top w:val="single" w:sz="4" w:space="0" w:color="000000"/>
              <w:left w:val="single" w:sz="4" w:space="0" w:color="000000"/>
              <w:bottom w:val="single" w:sz="4" w:space="0" w:color="000000"/>
              <w:right w:val="single" w:sz="4" w:space="0" w:color="000000"/>
            </w:tcBorders>
          </w:tcPr>
          <w:p w14:paraId="50088FA3" w14:textId="77777777" w:rsidR="0027312E" w:rsidRDefault="0027312E" w:rsidP="0027312E">
            <w:pPr>
              <w:pStyle w:val="TableParagraph"/>
              <w:ind w:right="163"/>
              <w:jc w:val="right"/>
              <w:rPr>
                <w:w w:val="111"/>
                <w:sz w:val="16"/>
              </w:rPr>
            </w:pPr>
            <w:r>
              <w:rPr>
                <w:w w:val="111"/>
                <w:sz w:val="16"/>
              </w:rPr>
              <w:t>1</w:t>
            </w:r>
          </w:p>
        </w:tc>
        <w:tc>
          <w:tcPr>
            <w:tcW w:w="624" w:type="dxa"/>
            <w:tcBorders>
              <w:top w:val="single" w:sz="4" w:space="0" w:color="000000"/>
              <w:left w:val="single" w:sz="4" w:space="0" w:color="000000"/>
              <w:bottom w:val="single" w:sz="4" w:space="0" w:color="000000"/>
              <w:right w:val="single" w:sz="4" w:space="0" w:color="000000"/>
            </w:tcBorders>
          </w:tcPr>
          <w:p w14:paraId="737B3269" w14:textId="77777777" w:rsidR="0027312E" w:rsidRDefault="0027312E" w:rsidP="0027312E">
            <w:pPr>
              <w:pStyle w:val="TableParagraph"/>
              <w:ind w:left="7"/>
              <w:rPr>
                <w:w w:val="111"/>
                <w:sz w:val="16"/>
              </w:rPr>
            </w:pPr>
            <w:r>
              <w:rPr>
                <w:w w:val="111"/>
                <w:sz w:val="16"/>
              </w:rPr>
              <w:t>5</w:t>
            </w:r>
          </w:p>
        </w:tc>
      </w:tr>
      <w:tr w:rsidR="0027312E" w14:paraId="67C1F884"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21D54705" w14:textId="789D9D7B" w:rsidR="0027312E" w:rsidRDefault="0027312E" w:rsidP="0027312E">
            <w:pPr>
              <w:pStyle w:val="TableParagraph"/>
              <w:ind w:left="130"/>
              <w:jc w:val="left"/>
              <w:rPr>
                <w:sz w:val="16"/>
              </w:rPr>
            </w:pPr>
            <w:r w:rsidRPr="00612F7D">
              <w:rPr>
                <w:rFonts w:asciiTheme="majorHAnsi" w:hAnsiTheme="majorHAnsi"/>
                <w:sz w:val="16"/>
                <w:szCs w:val="16"/>
              </w:rPr>
              <w:lastRenderedPageBreak/>
              <w:t>7</w:t>
            </w:r>
          </w:p>
        </w:tc>
        <w:tc>
          <w:tcPr>
            <w:tcW w:w="3132" w:type="dxa"/>
            <w:tcBorders>
              <w:top w:val="single" w:sz="4" w:space="0" w:color="000000"/>
              <w:left w:val="single" w:sz="4" w:space="0" w:color="000000"/>
              <w:bottom w:val="single" w:sz="4" w:space="0" w:color="000000"/>
              <w:right w:val="single" w:sz="4" w:space="0" w:color="000000"/>
            </w:tcBorders>
            <w:hideMark/>
          </w:tcPr>
          <w:p w14:paraId="0E125932" w14:textId="77777777" w:rsidR="0027312E" w:rsidRPr="004F1C88" w:rsidRDefault="0027312E" w:rsidP="0027312E">
            <w:pPr>
              <w:pStyle w:val="TableParagraph"/>
              <w:ind w:left="115"/>
              <w:jc w:val="left"/>
              <w:rPr>
                <w:color w:val="000000" w:themeColor="text1"/>
                <w:sz w:val="16"/>
              </w:rPr>
            </w:pPr>
            <w:r w:rsidRPr="004F1C88">
              <w:rPr>
                <w:color w:val="000000" w:themeColor="text1"/>
                <w:w w:val="115"/>
                <w:sz w:val="16"/>
                <w:lang w:val="id-ID"/>
              </w:rPr>
              <w:t>P</w:t>
            </w:r>
            <w:r w:rsidRPr="004F1C88">
              <w:rPr>
                <w:color w:val="000000" w:themeColor="text1"/>
                <w:w w:val="115"/>
                <w:sz w:val="16"/>
              </w:rPr>
              <w:t>ranata Komputer Ahli Muda</w:t>
            </w:r>
          </w:p>
        </w:tc>
        <w:tc>
          <w:tcPr>
            <w:tcW w:w="852" w:type="dxa"/>
            <w:tcBorders>
              <w:top w:val="single" w:sz="4" w:space="0" w:color="000000"/>
              <w:left w:val="single" w:sz="4" w:space="0" w:color="000000"/>
              <w:bottom w:val="single" w:sz="4" w:space="0" w:color="000000"/>
              <w:right w:val="single" w:sz="4" w:space="0" w:color="000000"/>
            </w:tcBorders>
            <w:hideMark/>
          </w:tcPr>
          <w:p w14:paraId="70F4867D" w14:textId="77777777" w:rsidR="0027312E" w:rsidRDefault="0027312E" w:rsidP="0027312E">
            <w:pPr>
              <w:pStyle w:val="TableParagraph"/>
              <w:ind w:left="379"/>
              <w:jc w:val="left"/>
              <w:rPr>
                <w:sz w:val="16"/>
                <w:lang w:val="id-ID"/>
              </w:rPr>
            </w:pPr>
            <w:r>
              <w:rPr>
                <w:w w:val="111"/>
                <w:sz w:val="16"/>
                <w:lang w:val="id-ID"/>
              </w:rPr>
              <w:t>9</w:t>
            </w:r>
          </w:p>
        </w:tc>
        <w:tc>
          <w:tcPr>
            <w:tcW w:w="855" w:type="dxa"/>
            <w:tcBorders>
              <w:top w:val="single" w:sz="4" w:space="0" w:color="000000"/>
              <w:left w:val="single" w:sz="4" w:space="0" w:color="000000"/>
              <w:bottom w:val="single" w:sz="4" w:space="0" w:color="000000"/>
              <w:right w:val="single" w:sz="4" w:space="0" w:color="000000"/>
            </w:tcBorders>
            <w:hideMark/>
          </w:tcPr>
          <w:p w14:paraId="6FD85382" w14:textId="77777777" w:rsidR="0027312E" w:rsidRDefault="0027312E" w:rsidP="0027312E">
            <w:pPr>
              <w:pStyle w:val="TableParagraph"/>
              <w:ind w:left="213" w:right="186"/>
              <w:rPr>
                <w:sz w:val="16"/>
                <w:lang w:val="id-ID"/>
              </w:rPr>
            </w:pPr>
            <w:r>
              <w:rPr>
                <w:w w:val="110"/>
                <w:sz w:val="16"/>
                <w:lang w:val="id-ID"/>
              </w:rPr>
              <w:t>1355</w:t>
            </w:r>
          </w:p>
        </w:tc>
        <w:tc>
          <w:tcPr>
            <w:tcW w:w="431" w:type="dxa"/>
            <w:tcBorders>
              <w:top w:val="single" w:sz="4" w:space="0" w:color="000000"/>
              <w:left w:val="single" w:sz="4" w:space="0" w:color="000000"/>
              <w:bottom w:val="single" w:sz="4" w:space="0" w:color="000000"/>
              <w:right w:val="single" w:sz="4" w:space="0" w:color="000000"/>
            </w:tcBorders>
            <w:hideMark/>
          </w:tcPr>
          <w:p w14:paraId="590883DB" w14:textId="77777777" w:rsidR="0027312E" w:rsidRDefault="0027312E" w:rsidP="0027312E">
            <w:pPr>
              <w:pStyle w:val="TableParagraph"/>
              <w:ind w:right="150"/>
              <w:jc w:val="right"/>
              <w:rPr>
                <w:sz w:val="16"/>
                <w:lang w:val="id-ID"/>
              </w:rPr>
            </w:pPr>
            <w:r>
              <w:rPr>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36B75C79" w14:textId="77777777" w:rsidR="0027312E" w:rsidRDefault="0027312E" w:rsidP="0027312E">
            <w:pPr>
              <w:pStyle w:val="TableParagraph"/>
              <w:ind w:right="236"/>
              <w:jc w:val="right"/>
              <w:rPr>
                <w:sz w:val="16"/>
                <w:lang w:val="id-ID"/>
              </w:rPr>
            </w:pPr>
            <w:r>
              <w:rPr>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336367B9" w14:textId="77777777" w:rsidR="0027312E" w:rsidRDefault="0027312E" w:rsidP="0027312E">
            <w:pPr>
              <w:pStyle w:val="TableParagraph"/>
              <w:ind w:left="135"/>
              <w:jc w:val="left"/>
              <w:rPr>
                <w:sz w:val="16"/>
                <w:lang w:val="id-ID"/>
              </w:rPr>
            </w:pPr>
            <w:r>
              <w:rPr>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078EEEEA" w14:textId="77777777" w:rsidR="0027312E" w:rsidRDefault="0027312E" w:rsidP="0027312E">
            <w:pPr>
              <w:pStyle w:val="TableParagraph"/>
              <w:ind w:left="195" w:right="167"/>
              <w:rPr>
                <w:sz w:val="16"/>
                <w:lang w:val="id-ID"/>
              </w:rPr>
            </w:pPr>
            <w:r>
              <w:rPr>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11703E29" w14:textId="77777777" w:rsidR="0027312E" w:rsidRDefault="0027312E" w:rsidP="0027312E">
            <w:pPr>
              <w:pStyle w:val="TableParagraph"/>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1A0D5262" w14:textId="77777777" w:rsidR="0027312E" w:rsidRDefault="0027312E" w:rsidP="0027312E">
            <w:pPr>
              <w:pStyle w:val="TableParagraph"/>
              <w:ind w:right="252"/>
              <w:jc w:val="righ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0C1E48E1" w14:textId="77777777" w:rsidR="0027312E" w:rsidRDefault="0027312E" w:rsidP="0027312E">
            <w:pPr>
              <w:pStyle w:val="TableParagraph"/>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00DE99F6" w14:textId="77777777" w:rsidR="0027312E" w:rsidRDefault="0027312E" w:rsidP="0027312E">
            <w:pPr>
              <w:pStyle w:val="TableParagraph"/>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76C52B03" w14:textId="77777777" w:rsidR="0027312E" w:rsidRDefault="0027312E" w:rsidP="0027312E">
            <w:pPr>
              <w:pStyle w:val="TableParagraph"/>
              <w:ind w:left="20"/>
              <w:rPr>
                <w:sz w:val="16"/>
                <w:lang w:val="id-ID"/>
              </w:rPr>
            </w:pPr>
            <w:r>
              <w:rPr>
                <w:w w:val="111"/>
                <w:sz w:val="16"/>
                <w:lang w:val="id-ID"/>
              </w:rPr>
              <w:t>3</w:t>
            </w:r>
          </w:p>
        </w:tc>
        <w:tc>
          <w:tcPr>
            <w:tcW w:w="668" w:type="dxa"/>
            <w:tcBorders>
              <w:top w:val="single" w:sz="4" w:space="0" w:color="000000"/>
              <w:left w:val="single" w:sz="4" w:space="0" w:color="000000"/>
              <w:bottom w:val="single" w:sz="4" w:space="0" w:color="000000"/>
              <w:right w:val="single" w:sz="4" w:space="0" w:color="000000"/>
            </w:tcBorders>
            <w:hideMark/>
          </w:tcPr>
          <w:p w14:paraId="050FF839" w14:textId="77777777" w:rsidR="0027312E" w:rsidRDefault="0027312E" w:rsidP="0027312E">
            <w:pPr>
              <w:pStyle w:val="TableParagraph"/>
              <w:ind w:left="181" w:right="144"/>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50B25189" w14:textId="77777777" w:rsidR="0027312E" w:rsidRDefault="0027312E" w:rsidP="0027312E">
            <w:pPr>
              <w:pStyle w:val="TableParagraph"/>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63EEE2C3" w14:textId="77777777" w:rsidR="0027312E" w:rsidRDefault="0027312E" w:rsidP="0027312E">
            <w:pPr>
              <w:pStyle w:val="TableParagraph"/>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5E7E458E" w14:textId="77777777" w:rsidR="0027312E" w:rsidRDefault="0027312E" w:rsidP="0027312E">
            <w:pPr>
              <w:pStyle w:val="TableParagraph"/>
              <w:ind w:left="31"/>
              <w:rPr>
                <w:sz w:val="16"/>
                <w:lang w:val="id-ID"/>
              </w:rPr>
            </w:pPr>
            <w:r>
              <w:rPr>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2D3F35F3" w14:textId="77777777" w:rsidR="0027312E" w:rsidRDefault="0027312E" w:rsidP="0027312E">
            <w:pPr>
              <w:pStyle w:val="TableParagraph"/>
              <w:ind w:right="222"/>
              <w:jc w:val="right"/>
              <w:rPr>
                <w:sz w:val="16"/>
                <w:lang w:val="id-ID"/>
              </w:rPr>
            </w:pPr>
            <w:r>
              <w:rPr>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6D056B30" w14:textId="77777777" w:rsidR="0027312E" w:rsidRDefault="0027312E" w:rsidP="0027312E">
            <w:pPr>
              <w:pStyle w:val="TableParagraph"/>
              <w:ind w:left="38"/>
              <w:rPr>
                <w:sz w:val="16"/>
                <w:lang w:val="id-ID"/>
              </w:rPr>
            </w:pPr>
            <w:r>
              <w:rPr>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03EE0E52" w14:textId="77777777" w:rsidR="0027312E" w:rsidRDefault="0027312E" w:rsidP="0027312E">
            <w:pPr>
              <w:pStyle w:val="TableParagraph"/>
              <w:ind w:left="279"/>
              <w:jc w:val="left"/>
              <w:rPr>
                <w:sz w:val="16"/>
                <w:lang w:val="id-ID"/>
              </w:rPr>
            </w:pPr>
            <w:r>
              <w:rPr>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5EA81942" w14:textId="77777777" w:rsidR="0027312E" w:rsidRDefault="0027312E" w:rsidP="0027312E">
            <w:pPr>
              <w:pStyle w:val="TableParagraph"/>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hideMark/>
          </w:tcPr>
          <w:p w14:paraId="71DDDF07" w14:textId="77777777" w:rsidR="0027312E" w:rsidRDefault="0027312E" w:rsidP="0027312E">
            <w:pPr>
              <w:pStyle w:val="TableParagraph"/>
              <w:ind w:left="7"/>
              <w:rPr>
                <w:sz w:val="16"/>
                <w:lang w:val="id-ID"/>
              </w:rPr>
            </w:pPr>
            <w:r>
              <w:rPr>
                <w:w w:val="111"/>
                <w:sz w:val="16"/>
                <w:lang w:val="id-ID"/>
              </w:rPr>
              <w:t>5</w:t>
            </w:r>
          </w:p>
        </w:tc>
      </w:tr>
      <w:tr w:rsidR="0027312E" w14:paraId="73EE978B"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1767CC3A" w14:textId="54B3A47B" w:rsidR="0027312E" w:rsidRDefault="0027312E" w:rsidP="0027312E">
            <w:pPr>
              <w:pStyle w:val="TableParagraph"/>
              <w:ind w:left="130"/>
              <w:jc w:val="left"/>
              <w:rPr>
                <w:sz w:val="16"/>
              </w:rPr>
            </w:pPr>
            <w:r w:rsidRPr="000A47A6">
              <w:rPr>
                <w:rFonts w:asciiTheme="majorHAnsi" w:hAnsiTheme="majorHAnsi"/>
                <w:sz w:val="16"/>
                <w:szCs w:val="16"/>
              </w:rPr>
              <w:t>8</w:t>
            </w:r>
          </w:p>
        </w:tc>
        <w:tc>
          <w:tcPr>
            <w:tcW w:w="3132" w:type="dxa"/>
            <w:tcBorders>
              <w:top w:val="single" w:sz="4" w:space="0" w:color="000000"/>
              <w:left w:val="single" w:sz="4" w:space="0" w:color="000000"/>
              <w:bottom w:val="single" w:sz="4" w:space="0" w:color="000000"/>
              <w:right w:val="single" w:sz="4" w:space="0" w:color="000000"/>
            </w:tcBorders>
            <w:hideMark/>
          </w:tcPr>
          <w:p w14:paraId="0412929C" w14:textId="77777777" w:rsidR="0027312E" w:rsidRPr="004F1C88" w:rsidRDefault="0027312E" w:rsidP="0027312E">
            <w:pPr>
              <w:pStyle w:val="TableParagraph"/>
              <w:spacing w:before="27"/>
              <w:ind w:left="115"/>
              <w:jc w:val="left"/>
              <w:rPr>
                <w:color w:val="000000" w:themeColor="text1"/>
                <w:sz w:val="16"/>
                <w:lang w:val="id-ID"/>
              </w:rPr>
            </w:pPr>
            <w:r w:rsidRPr="004F1C88">
              <w:rPr>
                <w:color w:val="000000" w:themeColor="text1"/>
                <w:w w:val="115"/>
                <w:sz w:val="16"/>
                <w:lang w:val="id-ID"/>
              </w:rPr>
              <w:t>Perencana</w:t>
            </w:r>
            <w:r w:rsidRPr="004F1C88">
              <w:rPr>
                <w:color w:val="000000" w:themeColor="text1"/>
                <w:w w:val="115"/>
                <w:sz w:val="16"/>
              </w:rPr>
              <w:t xml:space="preserve"> Ahli</w:t>
            </w:r>
            <w:r w:rsidRPr="004F1C88">
              <w:rPr>
                <w:color w:val="000000" w:themeColor="text1"/>
                <w:spacing w:val="-5"/>
                <w:w w:val="115"/>
                <w:sz w:val="16"/>
              </w:rPr>
              <w:t xml:space="preserve"> </w:t>
            </w:r>
            <w:r w:rsidRPr="004F1C88">
              <w:rPr>
                <w:color w:val="000000" w:themeColor="text1"/>
                <w:w w:val="115"/>
                <w:sz w:val="16"/>
                <w:lang w:val="id-ID"/>
              </w:rPr>
              <w:t>Pertama</w:t>
            </w:r>
          </w:p>
        </w:tc>
        <w:tc>
          <w:tcPr>
            <w:tcW w:w="852" w:type="dxa"/>
            <w:tcBorders>
              <w:top w:val="single" w:sz="4" w:space="0" w:color="000000"/>
              <w:left w:val="single" w:sz="4" w:space="0" w:color="000000"/>
              <w:bottom w:val="single" w:sz="4" w:space="0" w:color="000000"/>
              <w:right w:val="single" w:sz="4" w:space="0" w:color="000000"/>
            </w:tcBorders>
            <w:hideMark/>
          </w:tcPr>
          <w:p w14:paraId="578F0D5D" w14:textId="77777777" w:rsidR="0027312E" w:rsidRDefault="0027312E" w:rsidP="0027312E">
            <w:pPr>
              <w:pStyle w:val="TableParagraph"/>
              <w:spacing w:before="27"/>
              <w:ind w:left="379"/>
              <w:jc w:val="left"/>
              <w:rPr>
                <w:sz w:val="16"/>
                <w:lang w:val="id-ID"/>
              </w:rPr>
            </w:pPr>
            <w:r>
              <w:rPr>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26008673" w14:textId="77777777" w:rsidR="0027312E" w:rsidRDefault="0027312E" w:rsidP="0027312E">
            <w:pPr>
              <w:pStyle w:val="TableParagraph"/>
              <w:spacing w:before="27"/>
              <w:ind w:left="213" w:right="186"/>
              <w:rPr>
                <w:sz w:val="16"/>
                <w:lang w:val="id-ID"/>
              </w:rPr>
            </w:pPr>
            <w:r>
              <w:rPr>
                <w:w w:val="110"/>
                <w:sz w:val="16"/>
                <w:lang w:val="id-ID"/>
              </w:rPr>
              <w:t>1325</w:t>
            </w:r>
          </w:p>
        </w:tc>
        <w:tc>
          <w:tcPr>
            <w:tcW w:w="431" w:type="dxa"/>
            <w:tcBorders>
              <w:top w:val="single" w:sz="4" w:space="0" w:color="000000"/>
              <w:left w:val="single" w:sz="4" w:space="0" w:color="000000"/>
              <w:bottom w:val="single" w:sz="4" w:space="0" w:color="000000"/>
              <w:right w:val="single" w:sz="4" w:space="0" w:color="000000"/>
            </w:tcBorders>
            <w:hideMark/>
          </w:tcPr>
          <w:p w14:paraId="7D329F33" w14:textId="77777777" w:rsidR="0027312E" w:rsidRDefault="0027312E" w:rsidP="0027312E">
            <w:pPr>
              <w:pStyle w:val="TableParagraph"/>
              <w:spacing w:before="27"/>
              <w:ind w:right="150"/>
              <w:jc w:val="right"/>
              <w:rPr>
                <w:sz w:val="16"/>
                <w:lang w:val="id-ID"/>
              </w:rPr>
            </w:pPr>
            <w:r>
              <w:rPr>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1A1254ED" w14:textId="77777777" w:rsidR="0027312E" w:rsidRDefault="0027312E" w:rsidP="0027312E">
            <w:pPr>
              <w:pStyle w:val="TableParagraph"/>
              <w:spacing w:before="27"/>
              <w:ind w:right="236"/>
              <w:jc w:val="right"/>
              <w:rPr>
                <w:sz w:val="16"/>
                <w:lang w:val="id-ID"/>
              </w:rPr>
            </w:pPr>
            <w:r>
              <w:rPr>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4C50C311" w14:textId="77777777" w:rsidR="0027312E" w:rsidRDefault="0027312E" w:rsidP="0027312E">
            <w:pPr>
              <w:pStyle w:val="TableParagraph"/>
              <w:spacing w:before="27"/>
              <w:ind w:left="135"/>
              <w:jc w:val="left"/>
              <w:rPr>
                <w:sz w:val="16"/>
                <w:lang w:val="id-ID"/>
              </w:rPr>
            </w:pPr>
            <w:r>
              <w:rPr>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51583B24" w14:textId="77777777" w:rsidR="0027312E" w:rsidRDefault="0027312E" w:rsidP="0027312E">
            <w:pPr>
              <w:pStyle w:val="TableParagraph"/>
              <w:spacing w:before="27"/>
              <w:ind w:left="195" w:right="167"/>
              <w:rPr>
                <w:sz w:val="16"/>
                <w:lang w:val="id-ID"/>
              </w:rPr>
            </w:pPr>
            <w:r>
              <w:rPr>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40E1B75C" w14:textId="77777777" w:rsidR="0027312E" w:rsidRDefault="0027312E" w:rsidP="0027312E">
            <w:pPr>
              <w:pStyle w:val="TableParagraph"/>
              <w:spacing w:before="27"/>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2E4411C0" w14:textId="77777777" w:rsidR="0027312E" w:rsidRDefault="0027312E" w:rsidP="0027312E">
            <w:pPr>
              <w:pStyle w:val="TableParagraph"/>
              <w:spacing w:before="27"/>
              <w:ind w:right="252"/>
              <w:jc w:val="righ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0469B79D" w14:textId="77777777" w:rsidR="0027312E" w:rsidRDefault="0027312E" w:rsidP="0027312E">
            <w:pPr>
              <w:pStyle w:val="TableParagraph"/>
              <w:spacing w:before="27"/>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66B5B2BD" w14:textId="77777777" w:rsidR="0027312E" w:rsidRDefault="0027312E" w:rsidP="0027312E">
            <w:pPr>
              <w:pStyle w:val="TableParagraph"/>
              <w:spacing w:before="27"/>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6396D90B" w14:textId="77777777" w:rsidR="0027312E" w:rsidRDefault="0027312E" w:rsidP="0027312E">
            <w:pPr>
              <w:pStyle w:val="TableParagraph"/>
              <w:spacing w:before="27"/>
              <w:ind w:left="20"/>
              <w:rPr>
                <w:sz w:val="16"/>
                <w:lang w:val="id-ID"/>
              </w:rPr>
            </w:pPr>
            <w:r>
              <w:rPr>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2D1179C7" w14:textId="77777777" w:rsidR="0027312E" w:rsidRDefault="0027312E" w:rsidP="0027312E">
            <w:pPr>
              <w:pStyle w:val="TableParagraph"/>
              <w:spacing w:before="27"/>
              <w:ind w:left="177" w:right="144"/>
              <w:rPr>
                <w:sz w:val="16"/>
                <w:lang w:val="id-ID"/>
              </w:rPr>
            </w:pPr>
            <w:r>
              <w:rPr>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127987A9" w14:textId="77777777" w:rsidR="0027312E" w:rsidRDefault="0027312E" w:rsidP="0027312E">
            <w:pPr>
              <w:pStyle w:val="TableParagraph"/>
              <w:spacing w:before="27"/>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5B5612FE" w14:textId="77777777" w:rsidR="0027312E" w:rsidRDefault="0027312E" w:rsidP="0027312E">
            <w:pPr>
              <w:pStyle w:val="TableParagraph"/>
              <w:spacing w:before="27"/>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102387BF" w14:textId="77777777" w:rsidR="0027312E" w:rsidRDefault="0027312E" w:rsidP="0027312E">
            <w:pPr>
              <w:pStyle w:val="TableParagraph"/>
              <w:spacing w:before="27"/>
              <w:ind w:left="31"/>
              <w:rPr>
                <w:sz w:val="16"/>
                <w:lang w:val="id-ID"/>
              </w:rPr>
            </w:pPr>
            <w:r>
              <w:rPr>
                <w:w w:val="111"/>
                <w:sz w:val="16"/>
                <w:lang w:val="id-ID"/>
              </w:rPr>
              <w:t>2</w:t>
            </w:r>
          </w:p>
        </w:tc>
        <w:tc>
          <w:tcPr>
            <w:tcW w:w="696" w:type="dxa"/>
            <w:tcBorders>
              <w:top w:val="single" w:sz="4" w:space="0" w:color="000000"/>
              <w:left w:val="single" w:sz="4" w:space="0" w:color="000000"/>
              <w:bottom w:val="single" w:sz="4" w:space="0" w:color="000000"/>
              <w:right w:val="single" w:sz="4" w:space="0" w:color="000000"/>
            </w:tcBorders>
            <w:hideMark/>
          </w:tcPr>
          <w:p w14:paraId="3E1B6C53" w14:textId="77777777" w:rsidR="0027312E" w:rsidRDefault="0027312E" w:rsidP="0027312E">
            <w:pPr>
              <w:pStyle w:val="TableParagraph"/>
              <w:spacing w:before="27"/>
              <w:ind w:right="222"/>
              <w:jc w:val="right"/>
              <w:rPr>
                <w:sz w:val="16"/>
                <w:lang w:val="id-ID"/>
              </w:rPr>
            </w:pPr>
            <w:r>
              <w:rPr>
                <w:w w:val="110"/>
                <w:sz w:val="16"/>
                <w:lang w:val="id-ID"/>
              </w:rPr>
              <w:t>50</w:t>
            </w:r>
          </w:p>
        </w:tc>
        <w:tc>
          <w:tcPr>
            <w:tcW w:w="539" w:type="dxa"/>
            <w:tcBorders>
              <w:top w:val="single" w:sz="4" w:space="0" w:color="000000"/>
              <w:left w:val="single" w:sz="4" w:space="0" w:color="000000"/>
              <w:bottom w:val="single" w:sz="4" w:space="0" w:color="000000"/>
              <w:right w:val="single" w:sz="4" w:space="0" w:color="000000"/>
            </w:tcBorders>
            <w:hideMark/>
          </w:tcPr>
          <w:p w14:paraId="3D177FFF" w14:textId="77777777" w:rsidR="0027312E" w:rsidRDefault="0027312E" w:rsidP="0027312E">
            <w:pPr>
              <w:pStyle w:val="TableParagraph"/>
              <w:spacing w:before="27"/>
              <w:ind w:left="38"/>
              <w:rPr>
                <w:sz w:val="16"/>
                <w:lang w:val="id-ID"/>
              </w:rPr>
            </w:pPr>
            <w:r>
              <w:rPr>
                <w:w w:val="111"/>
                <w:sz w:val="16"/>
                <w:lang w:val="id-ID"/>
              </w:rPr>
              <w:t>2</w:t>
            </w:r>
          </w:p>
        </w:tc>
        <w:tc>
          <w:tcPr>
            <w:tcW w:w="635" w:type="dxa"/>
            <w:tcBorders>
              <w:top w:val="single" w:sz="4" w:space="0" w:color="000000"/>
              <w:left w:val="single" w:sz="4" w:space="0" w:color="000000"/>
              <w:bottom w:val="single" w:sz="4" w:space="0" w:color="000000"/>
              <w:right w:val="single" w:sz="4" w:space="0" w:color="000000"/>
            </w:tcBorders>
            <w:hideMark/>
          </w:tcPr>
          <w:p w14:paraId="49963D4B" w14:textId="77777777" w:rsidR="0027312E" w:rsidRDefault="0027312E" w:rsidP="0027312E">
            <w:pPr>
              <w:pStyle w:val="TableParagraph"/>
              <w:spacing w:before="27"/>
              <w:ind w:left="226"/>
              <w:jc w:val="left"/>
              <w:rPr>
                <w:sz w:val="16"/>
                <w:lang w:val="id-ID"/>
              </w:rPr>
            </w:pPr>
            <w:r>
              <w:rPr>
                <w:w w:val="110"/>
                <w:sz w:val="16"/>
                <w:lang w:val="id-ID"/>
              </w:rPr>
              <w:t>20</w:t>
            </w:r>
          </w:p>
        </w:tc>
        <w:tc>
          <w:tcPr>
            <w:tcW w:w="479" w:type="dxa"/>
            <w:tcBorders>
              <w:top w:val="single" w:sz="4" w:space="0" w:color="000000"/>
              <w:left w:val="single" w:sz="4" w:space="0" w:color="000000"/>
              <w:bottom w:val="single" w:sz="4" w:space="0" w:color="000000"/>
              <w:right w:val="single" w:sz="4" w:space="0" w:color="000000"/>
            </w:tcBorders>
            <w:hideMark/>
          </w:tcPr>
          <w:p w14:paraId="23BA300D" w14:textId="77777777" w:rsidR="0027312E" w:rsidRDefault="0027312E" w:rsidP="0027312E">
            <w:pPr>
              <w:pStyle w:val="TableParagraph"/>
              <w:spacing w:before="27"/>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hideMark/>
          </w:tcPr>
          <w:p w14:paraId="38D23957" w14:textId="77777777" w:rsidR="0027312E" w:rsidRDefault="0027312E" w:rsidP="0027312E">
            <w:pPr>
              <w:pStyle w:val="TableParagraph"/>
              <w:spacing w:before="27"/>
              <w:ind w:left="7"/>
              <w:rPr>
                <w:sz w:val="16"/>
                <w:lang w:val="id-ID"/>
              </w:rPr>
            </w:pPr>
            <w:r>
              <w:rPr>
                <w:w w:val="111"/>
                <w:sz w:val="16"/>
                <w:lang w:val="id-ID"/>
              </w:rPr>
              <w:t>5</w:t>
            </w:r>
          </w:p>
        </w:tc>
      </w:tr>
      <w:tr w:rsidR="0027312E" w14:paraId="1CC93C15"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2338A0A4" w14:textId="1B6CC2E4" w:rsidR="0027312E" w:rsidRDefault="0027312E" w:rsidP="0027312E">
            <w:pPr>
              <w:pStyle w:val="TableParagraph"/>
              <w:ind w:left="130"/>
              <w:jc w:val="left"/>
              <w:rPr>
                <w:sz w:val="16"/>
              </w:rPr>
            </w:pPr>
            <w:r w:rsidRPr="000A47A6">
              <w:rPr>
                <w:rFonts w:asciiTheme="majorHAnsi" w:hAnsiTheme="majorHAnsi"/>
                <w:sz w:val="16"/>
                <w:szCs w:val="16"/>
              </w:rPr>
              <w:t>9</w:t>
            </w:r>
          </w:p>
        </w:tc>
        <w:tc>
          <w:tcPr>
            <w:tcW w:w="3132" w:type="dxa"/>
            <w:tcBorders>
              <w:top w:val="single" w:sz="4" w:space="0" w:color="000000"/>
              <w:left w:val="single" w:sz="4" w:space="0" w:color="000000"/>
              <w:bottom w:val="single" w:sz="4" w:space="0" w:color="000000"/>
              <w:right w:val="single" w:sz="4" w:space="0" w:color="000000"/>
            </w:tcBorders>
            <w:hideMark/>
          </w:tcPr>
          <w:p w14:paraId="4E7771D8" w14:textId="77777777" w:rsidR="0027312E" w:rsidRPr="004F1C88" w:rsidRDefault="0027312E" w:rsidP="0027312E">
            <w:pPr>
              <w:pStyle w:val="TableParagraph"/>
              <w:spacing w:before="27"/>
              <w:ind w:left="115"/>
              <w:jc w:val="left"/>
              <w:rPr>
                <w:color w:val="000000" w:themeColor="text1"/>
                <w:sz w:val="16"/>
              </w:rPr>
            </w:pPr>
            <w:r w:rsidRPr="004F1C88">
              <w:rPr>
                <w:color w:val="000000" w:themeColor="text1"/>
                <w:w w:val="110"/>
                <w:sz w:val="16"/>
              </w:rPr>
              <w:t>Pranata Komputer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57574322" w14:textId="77777777" w:rsidR="0027312E" w:rsidRDefault="0027312E" w:rsidP="0027312E">
            <w:pPr>
              <w:pStyle w:val="TableParagraph"/>
              <w:spacing w:before="27"/>
              <w:ind w:left="379"/>
              <w:jc w:val="left"/>
              <w:rPr>
                <w:sz w:val="16"/>
                <w:lang w:val="id-ID"/>
              </w:rPr>
            </w:pPr>
            <w:r>
              <w:rPr>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49B75D1F" w14:textId="77777777" w:rsidR="0027312E" w:rsidRDefault="0027312E" w:rsidP="0027312E">
            <w:pPr>
              <w:pStyle w:val="TableParagraph"/>
              <w:spacing w:before="27"/>
              <w:ind w:left="213" w:right="186"/>
              <w:rPr>
                <w:sz w:val="16"/>
                <w:lang w:val="id-ID"/>
              </w:rPr>
            </w:pPr>
            <w:r>
              <w:rPr>
                <w:w w:val="110"/>
                <w:sz w:val="16"/>
                <w:lang w:val="id-ID"/>
              </w:rPr>
              <w:t>1310</w:t>
            </w:r>
          </w:p>
        </w:tc>
        <w:tc>
          <w:tcPr>
            <w:tcW w:w="431" w:type="dxa"/>
            <w:tcBorders>
              <w:top w:val="single" w:sz="4" w:space="0" w:color="000000"/>
              <w:left w:val="single" w:sz="4" w:space="0" w:color="000000"/>
              <w:bottom w:val="single" w:sz="4" w:space="0" w:color="000000"/>
              <w:right w:val="single" w:sz="4" w:space="0" w:color="000000"/>
            </w:tcBorders>
            <w:hideMark/>
          </w:tcPr>
          <w:p w14:paraId="1A7C4C13" w14:textId="77777777" w:rsidR="0027312E" w:rsidRDefault="0027312E" w:rsidP="0027312E">
            <w:pPr>
              <w:pStyle w:val="TableParagraph"/>
              <w:spacing w:before="27"/>
              <w:ind w:right="150"/>
              <w:jc w:val="right"/>
              <w:rPr>
                <w:sz w:val="16"/>
                <w:lang w:val="id-ID"/>
              </w:rPr>
            </w:pPr>
            <w:r>
              <w:rPr>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2D7F3844" w14:textId="77777777" w:rsidR="0027312E" w:rsidRDefault="0027312E" w:rsidP="0027312E">
            <w:pPr>
              <w:pStyle w:val="TableParagraph"/>
              <w:spacing w:before="27"/>
              <w:ind w:right="236"/>
              <w:jc w:val="right"/>
              <w:rPr>
                <w:sz w:val="16"/>
                <w:lang w:val="id-ID"/>
              </w:rPr>
            </w:pPr>
            <w:r>
              <w:rPr>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049E477F" w14:textId="77777777" w:rsidR="0027312E" w:rsidRDefault="0027312E" w:rsidP="0027312E">
            <w:pPr>
              <w:pStyle w:val="TableParagraph"/>
              <w:spacing w:before="27"/>
              <w:ind w:left="135"/>
              <w:jc w:val="left"/>
              <w:rPr>
                <w:sz w:val="16"/>
                <w:lang w:val="id-ID"/>
              </w:rPr>
            </w:pPr>
            <w:r>
              <w:rPr>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47298EDB" w14:textId="77777777" w:rsidR="0027312E" w:rsidRDefault="0027312E" w:rsidP="0027312E">
            <w:pPr>
              <w:pStyle w:val="TableParagraph"/>
              <w:spacing w:before="27"/>
              <w:ind w:left="195" w:right="167"/>
              <w:rPr>
                <w:sz w:val="16"/>
                <w:lang w:val="id-ID"/>
              </w:rPr>
            </w:pPr>
            <w:r>
              <w:rPr>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205A387C" w14:textId="77777777" w:rsidR="0027312E" w:rsidRDefault="0027312E" w:rsidP="0027312E">
            <w:pPr>
              <w:pStyle w:val="TableParagraph"/>
              <w:spacing w:before="27"/>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4035A71E" w14:textId="77777777" w:rsidR="0027312E" w:rsidRDefault="0027312E" w:rsidP="0027312E">
            <w:pPr>
              <w:pStyle w:val="TableParagraph"/>
              <w:spacing w:before="27"/>
              <w:ind w:right="252"/>
              <w:jc w:val="righ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6558FAF8" w14:textId="77777777" w:rsidR="0027312E" w:rsidRDefault="0027312E" w:rsidP="0027312E">
            <w:pPr>
              <w:pStyle w:val="TableParagraph"/>
              <w:spacing w:before="27"/>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21A0EA77" w14:textId="77777777" w:rsidR="0027312E" w:rsidRDefault="0027312E" w:rsidP="0027312E">
            <w:pPr>
              <w:pStyle w:val="TableParagraph"/>
              <w:spacing w:before="27"/>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354FA010" w14:textId="77777777" w:rsidR="0027312E" w:rsidRDefault="0027312E" w:rsidP="0027312E">
            <w:pPr>
              <w:pStyle w:val="TableParagraph"/>
              <w:spacing w:before="27"/>
              <w:ind w:left="20"/>
              <w:rPr>
                <w:sz w:val="16"/>
                <w:lang w:val="id-ID"/>
              </w:rPr>
            </w:pPr>
            <w:r>
              <w:rPr>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4ABC4E91" w14:textId="77777777" w:rsidR="0027312E" w:rsidRDefault="0027312E" w:rsidP="0027312E">
            <w:pPr>
              <w:pStyle w:val="TableParagraph"/>
              <w:spacing w:before="27"/>
              <w:ind w:left="177" w:right="144"/>
              <w:rPr>
                <w:sz w:val="16"/>
                <w:lang w:val="id-ID"/>
              </w:rPr>
            </w:pPr>
            <w:r>
              <w:rPr>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351EF8D4" w14:textId="77777777" w:rsidR="0027312E" w:rsidRDefault="0027312E" w:rsidP="0027312E">
            <w:pPr>
              <w:pStyle w:val="TableParagraph"/>
              <w:spacing w:before="27"/>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003CA2EE" w14:textId="77777777" w:rsidR="0027312E" w:rsidRDefault="0027312E" w:rsidP="0027312E">
            <w:pPr>
              <w:pStyle w:val="TableParagraph"/>
              <w:spacing w:before="27"/>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314323A2" w14:textId="77777777" w:rsidR="0027312E" w:rsidRDefault="0027312E" w:rsidP="0027312E">
            <w:pPr>
              <w:pStyle w:val="TableParagraph"/>
              <w:spacing w:before="27"/>
              <w:ind w:left="31"/>
              <w:rPr>
                <w:sz w:val="16"/>
                <w:lang w:val="id-ID"/>
              </w:rPr>
            </w:pPr>
            <w:r>
              <w:rPr>
                <w:w w:val="111"/>
                <w:sz w:val="16"/>
                <w:lang w:val="id-ID"/>
              </w:rPr>
              <w:t>2</w:t>
            </w:r>
          </w:p>
        </w:tc>
        <w:tc>
          <w:tcPr>
            <w:tcW w:w="696" w:type="dxa"/>
            <w:tcBorders>
              <w:top w:val="single" w:sz="4" w:space="0" w:color="000000"/>
              <w:left w:val="single" w:sz="4" w:space="0" w:color="000000"/>
              <w:bottom w:val="single" w:sz="4" w:space="0" w:color="000000"/>
              <w:right w:val="single" w:sz="4" w:space="0" w:color="000000"/>
            </w:tcBorders>
            <w:hideMark/>
          </w:tcPr>
          <w:p w14:paraId="77BAC6E8" w14:textId="77777777" w:rsidR="0027312E" w:rsidRDefault="0027312E" w:rsidP="0027312E">
            <w:pPr>
              <w:pStyle w:val="TableParagraph"/>
              <w:spacing w:before="27"/>
              <w:ind w:right="222"/>
              <w:jc w:val="right"/>
              <w:rPr>
                <w:sz w:val="16"/>
                <w:lang w:val="id-ID"/>
              </w:rPr>
            </w:pPr>
            <w:r>
              <w:rPr>
                <w:w w:val="110"/>
                <w:sz w:val="16"/>
                <w:lang w:val="id-ID"/>
              </w:rPr>
              <w:t>50</w:t>
            </w:r>
          </w:p>
        </w:tc>
        <w:tc>
          <w:tcPr>
            <w:tcW w:w="539" w:type="dxa"/>
            <w:tcBorders>
              <w:top w:val="single" w:sz="4" w:space="0" w:color="000000"/>
              <w:left w:val="single" w:sz="4" w:space="0" w:color="000000"/>
              <w:bottom w:val="single" w:sz="4" w:space="0" w:color="000000"/>
              <w:right w:val="single" w:sz="4" w:space="0" w:color="000000"/>
            </w:tcBorders>
            <w:hideMark/>
          </w:tcPr>
          <w:p w14:paraId="536D9E54" w14:textId="77777777" w:rsidR="0027312E" w:rsidRDefault="0027312E" w:rsidP="0027312E">
            <w:pPr>
              <w:pStyle w:val="TableParagraph"/>
              <w:spacing w:before="27"/>
              <w:ind w:left="38"/>
              <w:rPr>
                <w:sz w:val="16"/>
                <w:lang w:val="id-ID"/>
              </w:rPr>
            </w:pPr>
            <w:r>
              <w:rPr>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2F5FD3A9" w14:textId="77777777" w:rsidR="0027312E" w:rsidRDefault="0027312E" w:rsidP="0027312E">
            <w:pPr>
              <w:pStyle w:val="TableParagraph"/>
              <w:spacing w:before="27"/>
              <w:ind w:left="279"/>
              <w:jc w:val="left"/>
              <w:rPr>
                <w:sz w:val="16"/>
                <w:lang w:val="id-ID"/>
              </w:rPr>
            </w:pPr>
            <w:r>
              <w:rPr>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0A47B764" w14:textId="77777777" w:rsidR="0027312E" w:rsidRDefault="0027312E" w:rsidP="0027312E">
            <w:pPr>
              <w:pStyle w:val="TableParagraph"/>
              <w:spacing w:before="27"/>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hideMark/>
          </w:tcPr>
          <w:p w14:paraId="7C532541" w14:textId="77777777" w:rsidR="0027312E" w:rsidRDefault="0027312E" w:rsidP="0027312E">
            <w:pPr>
              <w:pStyle w:val="TableParagraph"/>
              <w:spacing w:before="27"/>
              <w:ind w:left="7"/>
              <w:rPr>
                <w:sz w:val="16"/>
                <w:lang w:val="id-ID"/>
              </w:rPr>
            </w:pPr>
            <w:r>
              <w:rPr>
                <w:w w:val="111"/>
                <w:sz w:val="16"/>
                <w:lang w:val="id-ID"/>
              </w:rPr>
              <w:t>5</w:t>
            </w:r>
          </w:p>
        </w:tc>
      </w:tr>
      <w:tr w:rsidR="0027312E" w14:paraId="6B6EBC0E"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6F12A2B4" w14:textId="04F034A3" w:rsidR="0027312E" w:rsidRDefault="0027312E" w:rsidP="0027312E">
            <w:pPr>
              <w:pStyle w:val="TableParagraph"/>
              <w:ind w:left="130"/>
              <w:jc w:val="left"/>
              <w:rPr>
                <w:sz w:val="16"/>
              </w:rPr>
            </w:pPr>
            <w:r w:rsidRPr="000A47A6">
              <w:rPr>
                <w:rFonts w:asciiTheme="majorHAnsi" w:hAnsiTheme="majorHAnsi"/>
                <w:sz w:val="16"/>
                <w:szCs w:val="16"/>
              </w:rPr>
              <w:t>10</w:t>
            </w:r>
          </w:p>
        </w:tc>
        <w:tc>
          <w:tcPr>
            <w:tcW w:w="3132" w:type="dxa"/>
            <w:tcBorders>
              <w:top w:val="single" w:sz="4" w:space="0" w:color="000000"/>
              <w:left w:val="single" w:sz="4" w:space="0" w:color="000000"/>
              <w:bottom w:val="single" w:sz="4" w:space="0" w:color="000000"/>
              <w:right w:val="single" w:sz="4" w:space="0" w:color="000000"/>
            </w:tcBorders>
            <w:hideMark/>
          </w:tcPr>
          <w:p w14:paraId="38F8D29F" w14:textId="77777777" w:rsidR="0027312E" w:rsidRPr="004F1C88" w:rsidRDefault="0027312E" w:rsidP="0027312E">
            <w:pPr>
              <w:pStyle w:val="TableParagraph"/>
              <w:spacing w:before="35"/>
              <w:ind w:left="115"/>
              <w:jc w:val="left"/>
              <w:rPr>
                <w:color w:val="000000" w:themeColor="text1"/>
                <w:sz w:val="16"/>
              </w:rPr>
            </w:pPr>
            <w:r w:rsidRPr="004F1C88">
              <w:rPr>
                <w:color w:val="000000" w:themeColor="text1"/>
                <w:w w:val="115"/>
                <w:sz w:val="16"/>
              </w:rPr>
              <w:t>Surveyor Pemetaan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3CB4E1B9" w14:textId="77777777" w:rsidR="0027312E" w:rsidRDefault="0027312E" w:rsidP="0027312E">
            <w:pPr>
              <w:pStyle w:val="TableParagraph"/>
              <w:spacing w:before="35"/>
              <w:ind w:left="16"/>
              <w:rPr>
                <w:sz w:val="16"/>
                <w:lang w:val="id-ID"/>
              </w:rPr>
            </w:pPr>
            <w:r>
              <w:rPr>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02444662" w14:textId="77777777" w:rsidR="0027312E" w:rsidRPr="00154807" w:rsidRDefault="0027312E" w:rsidP="0027312E">
            <w:pPr>
              <w:pStyle w:val="TableParagraph"/>
              <w:spacing w:before="35"/>
              <w:ind w:left="213" w:right="186"/>
              <w:rPr>
                <w:sz w:val="16"/>
              </w:rPr>
            </w:pPr>
            <w:r>
              <w:rPr>
                <w:w w:val="110"/>
                <w:sz w:val="16"/>
                <w:lang w:val="id-ID"/>
              </w:rPr>
              <w:t>1</w:t>
            </w:r>
            <w:r>
              <w:rPr>
                <w:w w:val="110"/>
                <w:sz w:val="16"/>
              </w:rPr>
              <w:t>295</w:t>
            </w:r>
          </w:p>
        </w:tc>
        <w:tc>
          <w:tcPr>
            <w:tcW w:w="431" w:type="dxa"/>
            <w:tcBorders>
              <w:top w:val="single" w:sz="4" w:space="0" w:color="000000"/>
              <w:left w:val="single" w:sz="4" w:space="0" w:color="000000"/>
              <w:bottom w:val="single" w:sz="4" w:space="0" w:color="000000"/>
              <w:right w:val="single" w:sz="4" w:space="0" w:color="000000"/>
            </w:tcBorders>
            <w:hideMark/>
          </w:tcPr>
          <w:p w14:paraId="104CDEB8" w14:textId="77777777" w:rsidR="0027312E" w:rsidRDefault="0027312E" w:rsidP="0027312E">
            <w:pPr>
              <w:pStyle w:val="TableParagraph"/>
              <w:spacing w:before="35"/>
              <w:ind w:right="150"/>
              <w:jc w:val="right"/>
              <w:rPr>
                <w:sz w:val="16"/>
                <w:lang w:val="id-ID"/>
              </w:rPr>
            </w:pPr>
            <w:r>
              <w:rPr>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7008E666" w14:textId="77777777" w:rsidR="0027312E" w:rsidRDefault="0027312E" w:rsidP="0027312E">
            <w:pPr>
              <w:pStyle w:val="TableParagraph"/>
              <w:spacing w:before="35"/>
              <w:ind w:left="306"/>
              <w:jc w:val="left"/>
              <w:rPr>
                <w:sz w:val="16"/>
                <w:lang w:val="id-ID"/>
              </w:rPr>
            </w:pPr>
            <w:r>
              <w:rPr>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207BD8AF" w14:textId="77777777" w:rsidR="0027312E" w:rsidRDefault="0027312E" w:rsidP="0027312E">
            <w:pPr>
              <w:pStyle w:val="TableParagraph"/>
              <w:spacing w:before="35"/>
              <w:ind w:left="135"/>
              <w:jc w:val="left"/>
              <w:rPr>
                <w:sz w:val="16"/>
                <w:lang w:val="id-ID"/>
              </w:rPr>
            </w:pPr>
            <w:r>
              <w:rPr>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4A346E57" w14:textId="77777777" w:rsidR="0027312E" w:rsidRDefault="0027312E" w:rsidP="0027312E">
            <w:pPr>
              <w:pStyle w:val="TableParagraph"/>
              <w:spacing w:before="35"/>
              <w:ind w:left="195" w:right="167"/>
              <w:rPr>
                <w:sz w:val="16"/>
                <w:lang w:val="id-ID"/>
              </w:rPr>
            </w:pPr>
            <w:r>
              <w:rPr>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5879E55B" w14:textId="77777777" w:rsidR="0027312E" w:rsidRDefault="0027312E" w:rsidP="0027312E">
            <w:pPr>
              <w:pStyle w:val="TableParagraph"/>
              <w:spacing w:before="35"/>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5760C786" w14:textId="77777777" w:rsidR="0027312E" w:rsidRDefault="0027312E" w:rsidP="0027312E">
            <w:pPr>
              <w:pStyle w:val="TableParagraph"/>
              <w:spacing w:before="35"/>
              <w:ind w:left="206"/>
              <w:jc w:val="lef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36D335FF" w14:textId="77777777" w:rsidR="0027312E" w:rsidRDefault="0027312E" w:rsidP="0027312E">
            <w:pPr>
              <w:pStyle w:val="TableParagraph"/>
              <w:spacing w:before="35"/>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5FCB5B11" w14:textId="77777777" w:rsidR="0027312E" w:rsidRDefault="0027312E" w:rsidP="0027312E">
            <w:pPr>
              <w:pStyle w:val="TableParagraph"/>
              <w:spacing w:before="35"/>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17717671" w14:textId="77777777" w:rsidR="0027312E" w:rsidRDefault="0027312E" w:rsidP="0027312E">
            <w:pPr>
              <w:pStyle w:val="TableParagraph"/>
              <w:spacing w:before="35"/>
              <w:ind w:left="20"/>
              <w:rPr>
                <w:sz w:val="16"/>
                <w:lang w:val="id-ID"/>
              </w:rPr>
            </w:pPr>
            <w:r>
              <w:rPr>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76D989AA" w14:textId="77777777" w:rsidR="0027312E" w:rsidRDefault="0027312E" w:rsidP="0027312E">
            <w:pPr>
              <w:pStyle w:val="TableParagraph"/>
              <w:spacing w:before="35"/>
              <w:ind w:left="177" w:right="144"/>
              <w:rPr>
                <w:sz w:val="16"/>
                <w:lang w:val="id-ID"/>
              </w:rPr>
            </w:pPr>
            <w:r>
              <w:rPr>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12833CF1" w14:textId="77777777" w:rsidR="0027312E" w:rsidRDefault="0027312E" w:rsidP="0027312E">
            <w:pPr>
              <w:pStyle w:val="TableParagraph"/>
              <w:spacing w:before="35"/>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4FC59888" w14:textId="77777777" w:rsidR="0027312E" w:rsidRDefault="0027312E" w:rsidP="0027312E">
            <w:pPr>
              <w:pStyle w:val="TableParagraph"/>
              <w:spacing w:before="35"/>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6A796EF9" w14:textId="77777777" w:rsidR="0027312E" w:rsidRDefault="0027312E" w:rsidP="0027312E">
            <w:pPr>
              <w:pStyle w:val="TableParagraph"/>
              <w:spacing w:before="35"/>
              <w:ind w:left="31"/>
              <w:rPr>
                <w:sz w:val="16"/>
                <w:lang w:val="id-ID"/>
              </w:rPr>
            </w:pPr>
            <w:r>
              <w:rPr>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4FA330EE" w14:textId="77777777" w:rsidR="0027312E" w:rsidRDefault="0027312E" w:rsidP="0027312E">
            <w:pPr>
              <w:pStyle w:val="TableParagraph"/>
              <w:spacing w:before="35"/>
              <w:ind w:left="189" w:right="152"/>
              <w:rPr>
                <w:sz w:val="16"/>
                <w:lang w:val="id-ID"/>
              </w:rPr>
            </w:pPr>
            <w:r>
              <w:rPr>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4298F892" w14:textId="77777777" w:rsidR="0027312E" w:rsidRPr="00154807" w:rsidRDefault="0027312E" w:rsidP="0027312E">
            <w:pPr>
              <w:pStyle w:val="TableParagraph"/>
              <w:spacing w:before="35"/>
              <w:ind w:left="38"/>
              <w:rPr>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hideMark/>
          </w:tcPr>
          <w:p w14:paraId="0184D847" w14:textId="77777777" w:rsidR="0027312E" w:rsidRPr="00154807" w:rsidRDefault="0027312E" w:rsidP="0027312E">
            <w:pPr>
              <w:pStyle w:val="TableParagraph"/>
              <w:spacing w:before="35"/>
              <w:ind w:right="244"/>
              <w:jc w:val="right"/>
              <w:rPr>
                <w:sz w:val="16"/>
              </w:rPr>
            </w:pPr>
            <w:r>
              <w:rPr>
                <w:w w:val="111"/>
                <w:sz w:val="16"/>
              </w:rPr>
              <w:t>20</w:t>
            </w:r>
          </w:p>
        </w:tc>
        <w:tc>
          <w:tcPr>
            <w:tcW w:w="479" w:type="dxa"/>
            <w:tcBorders>
              <w:top w:val="single" w:sz="4" w:space="0" w:color="000000"/>
              <w:left w:val="single" w:sz="4" w:space="0" w:color="000000"/>
              <w:bottom w:val="single" w:sz="4" w:space="0" w:color="000000"/>
              <w:right w:val="single" w:sz="4" w:space="0" w:color="000000"/>
            </w:tcBorders>
            <w:hideMark/>
          </w:tcPr>
          <w:p w14:paraId="6069CA19" w14:textId="77777777" w:rsidR="0027312E" w:rsidRDefault="0027312E" w:rsidP="0027312E">
            <w:pPr>
              <w:pStyle w:val="TableParagraph"/>
              <w:spacing w:before="35"/>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hideMark/>
          </w:tcPr>
          <w:p w14:paraId="557B04A9" w14:textId="77777777" w:rsidR="0027312E" w:rsidRDefault="0027312E" w:rsidP="0027312E">
            <w:pPr>
              <w:pStyle w:val="TableParagraph"/>
              <w:spacing w:before="35"/>
              <w:ind w:left="7"/>
              <w:rPr>
                <w:sz w:val="16"/>
                <w:lang w:val="id-ID"/>
              </w:rPr>
            </w:pPr>
            <w:r>
              <w:rPr>
                <w:w w:val="111"/>
                <w:sz w:val="16"/>
                <w:lang w:val="id-ID"/>
              </w:rPr>
              <w:t>5</w:t>
            </w:r>
          </w:p>
        </w:tc>
      </w:tr>
      <w:tr w:rsidR="0027312E" w14:paraId="4BACB5D4"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vAlign w:val="center"/>
          </w:tcPr>
          <w:p w14:paraId="12315E2C" w14:textId="7D0D6FB8" w:rsidR="0027312E" w:rsidRDefault="0027312E" w:rsidP="0027312E">
            <w:pPr>
              <w:pStyle w:val="TableParagraph"/>
              <w:ind w:left="130"/>
              <w:jc w:val="left"/>
              <w:rPr>
                <w:sz w:val="16"/>
              </w:rPr>
            </w:pPr>
            <w:r w:rsidRPr="000A47A6">
              <w:rPr>
                <w:rFonts w:asciiTheme="majorHAnsi" w:hAnsiTheme="majorHAnsi"/>
                <w:sz w:val="16"/>
                <w:szCs w:val="16"/>
              </w:rPr>
              <w:t>11</w:t>
            </w:r>
          </w:p>
        </w:tc>
        <w:tc>
          <w:tcPr>
            <w:tcW w:w="3132" w:type="dxa"/>
            <w:tcBorders>
              <w:top w:val="single" w:sz="4" w:space="0" w:color="000000"/>
              <w:left w:val="single" w:sz="4" w:space="0" w:color="000000"/>
              <w:bottom w:val="single" w:sz="4" w:space="0" w:color="000000"/>
              <w:right w:val="single" w:sz="4" w:space="0" w:color="000000"/>
            </w:tcBorders>
            <w:hideMark/>
          </w:tcPr>
          <w:p w14:paraId="0AF685D8" w14:textId="77777777" w:rsidR="0027312E" w:rsidRPr="004F1C88" w:rsidRDefault="0027312E" w:rsidP="0027312E">
            <w:pPr>
              <w:pStyle w:val="TableParagraph"/>
              <w:spacing w:before="27"/>
              <w:ind w:left="115"/>
              <w:jc w:val="left"/>
              <w:rPr>
                <w:color w:val="000000" w:themeColor="text1"/>
                <w:sz w:val="16"/>
              </w:rPr>
            </w:pPr>
            <w:r w:rsidRPr="004F1C88">
              <w:rPr>
                <w:color w:val="000000" w:themeColor="text1"/>
                <w:w w:val="110"/>
                <w:sz w:val="16"/>
              </w:rPr>
              <w:t>Pranata Humas Ahli Pertama</w:t>
            </w:r>
          </w:p>
        </w:tc>
        <w:tc>
          <w:tcPr>
            <w:tcW w:w="852" w:type="dxa"/>
            <w:tcBorders>
              <w:top w:val="single" w:sz="4" w:space="0" w:color="000000"/>
              <w:left w:val="single" w:sz="4" w:space="0" w:color="000000"/>
              <w:bottom w:val="single" w:sz="4" w:space="0" w:color="000000"/>
              <w:right w:val="single" w:sz="4" w:space="0" w:color="000000"/>
            </w:tcBorders>
            <w:hideMark/>
          </w:tcPr>
          <w:p w14:paraId="2E796A5D" w14:textId="77777777" w:rsidR="0027312E" w:rsidRDefault="0027312E" w:rsidP="0027312E">
            <w:pPr>
              <w:pStyle w:val="TableParagraph"/>
              <w:spacing w:before="27"/>
              <w:ind w:left="16"/>
              <w:rPr>
                <w:sz w:val="16"/>
                <w:lang w:val="id-ID"/>
              </w:rPr>
            </w:pPr>
            <w:r>
              <w:rPr>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02F242C9" w14:textId="77777777" w:rsidR="0027312E" w:rsidRDefault="0027312E" w:rsidP="0027312E">
            <w:pPr>
              <w:pStyle w:val="TableParagraph"/>
              <w:spacing w:before="27"/>
              <w:ind w:left="213" w:right="186"/>
              <w:rPr>
                <w:sz w:val="16"/>
                <w:lang w:val="id-ID"/>
              </w:rPr>
            </w:pPr>
            <w:r>
              <w:rPr>
                <w:w w:val="110"/>
                <w:sz w:val="16"/>
                <w:lang w:val="id-ID"/>
              </w:rPr>
              <w:t>1280</w:t>
            </w:r>
          </w:p>
        </w:tc>
        <w:tc>
          <w:tcPr>
            <w:tcW w:w="431" w:type="dxa"/>
            <w:tcBorders>
              <w:top w:val="single" w:sz="4" w:space="0" w:color="000000"/>
              <w:left w:val="single" w:sz="4" w:space="0" w:color="000000"/>
              <w:bottom w:val="single" w:sz="4" w:space="0" w:color="000000"/>
              <w:right w:val="single" w:sz="4" w:space="0" w:color="000000"/>
            </w:tcBorders>
            <w:hideMark/>
          </w:tcPr>
          <w:p w14:paraId="22F8DA0F" w14:textId="77777777" w:rsidR="0027312E" w:rsidRDefault="0027312E" w:rsidP="0027312E">
            <w:pPr>
              <w:pStyle w:val="TableParagraph"/>
              <w:spacing w:before="27"/>
              <w:ind w:right="150"/>
              <w:jc w:val="right"/>
              <w:rPr>
                <w:sz w:val="16"/>
                <w:lang w:val="id-ID"/>
              </w:rPr>
            </w:pPr>
            <w:r>
              <w:rPr>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hideMark/>
          </w:tcPr>
          <w:p w14:paraId="3FD23E67" w14:textId="77777777" w:rsidR="0027312E" w:rsidRDefault="0027312E" w:rsidP="0027312E">
            <w:pPr>
              <w:pStyle w:val="TableParagraph"/>
              <w:spacing w:before="27"/>
              <w:ind w:left="306"/>
              <w:jc w:val="left"/>
              <w:rPr>
                <w:sz w:val="16"/>
                <w:lang w:val="id-ID"/>
              </w:rPr>
            </w:pPr>
            <w:r>
              <w:rPr>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hideMark/>
          </w:tcPr>
          <w:p w14:paraId="7FB0D4CC" w14:textId="77777777" w:rsidR="0027312E" w:rsidRDefault="0027312E" w:rsidP="0027312E">
            <w:pPr>
              <w:pStyle w:val="TableParagraph"/>
              <w:spacing w:before="27"/>
              <w:ind w:left="135"/>
              <w:jc w:val="left"/>
              <w:rPr>
                <w:sz w:val="16"/>
                <w:lang w:val="id-ID"/>
              </w:rPr>
            </w:pPr>
            <w:r>
              <w:rPr>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hideMark/>
          </w:tcPr>
          <w:p w14:paraId="3DE09F14" w14:textId="77777777" w:rsidR="0027312E" w:rsidRDefault="0027312E" w:rsidP="0027312E">
            <w:pPr>
              <w:pStyle w:val="TableParagraph"/>
              <w:spacing w:before="27"/>
              <w:ind w:left="195" w:right="167"/>
              <w:rPr>
                <w:sz w:val="16"/>
                <w:lang w:val="id-ID"/>
              </w:rPr>
            </w:pPr>
            <w:r>
              <w:rPr>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hideMark/>
          </w:tcPr>
          <w:p w14:paraId="6D439D9A" w14:textId="77777777" w:rsidR="0027312E" w:rsidRDefault="0027312E" w:rsidP="0027312E">
            <w:pPr>
              <w:pStyle w:val="TableParagraph"/>
              <w:spacing w:before="27"/>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560206E5" w14:textId="77777777" w:rsidR="0027312E" w:rsidRDefault="0027312E" w:rsidP="0027312E">
            <w:pPr>
              <w:pStyle w:val="TableParagraph"/>
              <w:spacing w:before="27"/>
              <w:ind w:left="206"/>
              <w:jc w:val="lef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26CF530A" w14:textId="77777777" w:rsidR="0027312E" w:rsidRDefault="0027312E" w:rsidP="0027312E">
            <w:pPr>
              <w:pStyle w:val="TableParagraph"/>
              <w:spacing w:before="27"/>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7AB163EC" w14:textId="77777777" w:rsidR="0027312E" w:rsidRDefault="0027312E" w:rsidP="0027312E">
            <w:pPr>
              <w:pStyle w:val="TableParagraph"/>
              <w:spacing w:before="27"/>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025344E8" w14:textId="77777777" w:rsidR="0027312E" w:rsidRDefault="0027312E" w:rsidP="0027312E">
            <w:pPr>
              <w:pStyle w:val="TableParagraph"/>
              <w:spacing w:before="27"/>
              <w:ind w:left="20"/>
              <w:rPr>
                <w:sz w:val="16"/>
                <w:lang w:val="id-ID"/>
              </w:rPr>
            </w:pPr>
            <w:r>
              <w:rPr>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4F87289C" w14:textId="77777777" w:rsidR="0027312E" w:rsidRDefault="0027312E" w:rsidP="0027312E">
            <w:pPr>
              <w:pStyle w:val="TableParagraph"/>
              <w:spacing w:before="27"/>
              <w:ind w:left="177" w:right="144"/>
              <w:rPr>
                <w:sz w:val="16"/>
                <w:lang w:val="id-ID"/>
              </w:rPr>
            </w:pPr>
            <w:r>
              <w:rPr>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0F2DC896" w14:textId="77777777" w:rsidR="0027312E" w:rsidRDefault="0027312E" w:rsidP="0027312E">
            <w:pPr>
              <w:pStyle w:val="TableParagraph"/>
              <w:spacing w:before="27"/>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6A74D9C9" w14:textId="77777777" w:rsidR="0027312E" w:rsidRDefault="0027312E" w:rsidP="0027312E">
            <w:pPr>
              <w:pStyle w:val="TableParagraph"/>
              <w:spacing w:before="27"/>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1FD3F62C" w14:textId="77777777" w:rsidR="0027312E" w:rsidRDefault="0027312E" w:rsidP="0027312E">
            <w:pPr>
              <w:pStyle w:val="TableParagraph"/>
              <w:spacing w:before="27"/>
              <w:ind w:left="31"/>
              <w:rPr>
                <w:sz w:val="16"/>
                <w:lang w:val="id-ID"/>
              </w:rPr>
            </w:pPr>
            <w:r>
              <w:rPr>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2197BD05" w14:textId="77777777" w:rsidR="0027312E" w:rsidRDefault="0027312E" w:rsidP="0027312E">
            <w:pPr>
              <w:pStyle w:val="TableParagraph"/>
              <w:spacing w:before="27"/>
              <w:ind w:left="189" w:right="152"/>
              <w:rPr>
                <w:sz w:val="16"/>
                <w:lang w:val="id-ID"/>
              </w:rPr>
            </w:pPr>
            <w:r>
              <w:rPr>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553B23C9" w14:textId="77777777" w:rsidR="0027312E" w:rsidRDefault="0027312E" w:rsidP="0027312E">
            <w:pPr>
              <w:pStyle w:val="TableParagraph"/>
              <w:spacing w:before="27"/>
              <w:ind w:left="38"/>
              <w:rPr>
                <w:sz w:val="16"/>
                <w:lang w:val="id-ID"/>
              </w:rPr>
            </w:pPr>
            <w:r>
              <w:rPr>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58D8ADFC" w14:textId="77777777" w:rsidR="0027312E" w:rsidRDefault="0027312E" w:rsidP="0027312E">
            <w:pPr>
              <w:pStyle w:val="TableParagraph"/>
              <w:spacing w:before="27"/>
              <w:ind w:right="244"/>
              <w:jc w:val="right"/>
              <w:rPr>
                <w:sz w:val="16"/>
                <w:lang w:val="id-ID"/>
              </w:rPr>
            </w:pPr>
            <w:r>
              <w:rPr>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0B977FD5" w14:textId="77777777" w:rsidR="0027312E" w:rsidRDefault="0027312E" w:rsidP="0027312E">
            <w:pPr>
              <w:pStyle w:val="TableParagraph"/>
              <w:spacing w:before="27"/>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hideMark/>
          </w:tcPr>
          <w:p w14:paraId="4E0FB557" w14:textId="77777777" w:rsidR="0027312E" w:rsidRDefault="0027312E" w:rsidP="0027312E">
            <w:pPr>
              <w:pStyle w:val="TableParagraph"/>
              <w:spacing w:before="27"/>
              <w:ind w:left="7"/>
              <w:rPr>
                <w:sz w:val="16"/>
                <w:lang w:val="id-ID"/>
              </w:rPr>
            </w:pPr>
            <w:r>
              <w:rPr>
                <w:w w:val="111"/>
                <w:sz w:val="16"/>
                <w:lang w:val="id-ID"/>
              </w:rPr>
              <w:t>5</w:t>
            </w:r>
          </w:p>
        </w:tc>
      </w:tr>
      <w:tr w:rsidR="0027312E" w14:paraId="6DBF61B7"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tcPr>
          <w:p w14:paraId="3BC85D15" w14:textId="6AB5852D" w:rsidR="0027312E" w:rsidRDefault="0027312E" w:rsidP="0027312E">
            <w:pPr>
              <w:pStyle w:val="TableParagraph"/>
              <w:ind w:left="130"/>
              <w:jc w:val="left"/>
              <w:rPr>
                <w:sz w:val="16"/>
              </w:rPr>
            </w:pPr>
            <w:r>
              <w:rPr>
                <w:sz w:val="16"/>
              </w:rPr>
              <w:t>12</w:t>
            </w:r>
          </w:p>
        </w:tc>
        <w:tc>
          <w:tcPr>
            <w:tcW w:w="3132" w:type="dxa"/>
            <w:tcBorders>
              <w:top w:val="single" w:sz="4" w:space="0" w:color="000000"/>
              <w:left w:val="single" w:sz="4" w:space="0" w:color="000000"/>
              <w:bottom w:val="single" w:sz="4" w:space="0" w:color="000000"/>
              <w:right w:val="single" w:sz="4" w:space="0" w:color="000000"/>
            </w:tcBorders>
          </w:tcPr>
          <w:p w14:paraId="10A7CB05" w14:textId="54F970B3" w:rsidR="0027312E" w:rsidRPr="004F1C88" w:rsidRDefault="0027312E" w:rsidP="0027312E">
            <w:pPr>
              <w:pStyle w:val="TableParagraph"/>
              <w:spacing w:before="27"/>
              <w:ind w:left="115"/>
              <w:jc w:val="left"/>
              <w:rPr>
                <w:color w:val="000000" w:themeColor="text1"/>
                <w:w w:val="110"/>
                <w:sz w:val="16"/>
              </w:rPr>
            </w:pPr>
            <w:r>
              <w:rPr>
                <w:color w:val="000000" w:themeColor="text1"/>
                <w:w w:val="110"/>
                <w:sz w:val="16"/>
              </w:rPr>
              <w:t xml:space="preserve">Analis Data Ilmiah </w:t>
            </w:r>
            <w:r>
              <w:rPr>
                <w:w w:val="115"/>
                <w:sz w:val="16"/>
              </w:rPr>
              <w:t>Ahli</w:t>
            </w:r>
            <w:r>
              <w:rPr>
                <w:color w:val="000000" w:themeColor="text1"/>
                <w:w w:val="110"/>
                <w:sz w:val="16"/>
              </w:rPr>
              <w:t xml:space="preserve"> Pertama</w:t>
            </w:r>
          </w:p>
        </w:tc>
        <w:tc>
          <w:tcPr>
            <w:tcW w:w="852" w:type="dxa"/>
            <w:tcBorders>
              <w:top w:val="single" w:sz="4" w:space="0" w:color="000000"/>
              <w:left w:val="single" w:sz="4" w:space="0" w:color="000000"/>
              <w:bottom w:val="single" w:sz="4" w:space="0" w:color="000000"/>
              <w:right w:val="single" w:sz="4" w:space="0" w:color="000000"/>
            </w:tcBorders>
          </w:tcPr>
          <w:p w14:paraId="102430DF" w14:textId="77777777" w:rsidR="0027312E" w:rsidRDefault="0027312E" w:rsidP="0027312E">
            <w:pPr>
              <w:pStyle w:val="TableParagraph"/>
              <w:spacing w:before="27"/>
              <w:ind w:left="16"/>
              <w:rPr>
                <w:sz w:val="16"/>
                <w:lang w:val="id-ID"/>
              </w:rPr>
            </w:pPr>
            <w:r>
              <w:rPr>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tcPr>
          <w:p w14:paraId="57739B60" w14:textId="77777777" w:rsidR="0027312E" w:rsidRDefault="0027312E" w:rsidP="0027312E">
            <w:pPr>
              <w:pStyle w:val="TableParagraph"/>
              <w:spacing w:before="27"/>
              <w:ind w:left="213" w:right="186"/>
              <w:rPr>
                <w:sz w:val="16"/>
                <w:lang w:val="id-ID"/>
              </w:rPr>
            </w:pPr>
            <w:r>
              <w:rPr>
                <w:w w:val="110"/>
                <w:sz w:val="16"/>
                <w:lang w:val="id-ID"/>
              </w:rPr>
              <w:t>1280</w:t>
            </w:r>
          </w:p>
        </w:tc>
        <w:tc>
          <w:tcPr>
            <w:tcW w:w="431" w:type="dxa"/>
            <w:tcBorders>
              <w:top w:val="single" w:sz="4" w:space="0" w:color="000000"/>
              <w:left w:val="single" w:sz="4" w:space="0" w:color="000000"/>
              <w:bottom w:val="single" w:sz="4" w:space="0" w:color="000000"/>
              <w:right w:val="single" w:sz="4" w:space="0" w:color="000000"/>
            </w:tcBorders>
          </w:tcPr>
          <w:p w14:paraId="091C8CD7" w14:textId="77777777" w:rsidR="0027312E" w:rsidRDefault="0027312E" w:rsidP="0027312E">
            <w:pPr>
              <w:pStyle w:val="TableParagraph"/>
              <w:spacing w:before="27"/>
              <w:ind w:right="150"/>
              <w:jc w:val="right"/>
              <w:rPr>
                <w:sz w:val="16"/>
                <w:lang w:val="id-ID"/>
              </w:rPr>
            </w:pPr>
            <w:r>
              <w:rPr>
                <w:w w:val="111"/>
                <w:sz w:val="16"/>
                <w:lang w:val="id-ID"/>
              </w:rPr>
              <w:t>5</w:t>
            </w:r>
          </w:p>
        </w:tc>
        <w:tc>
          <w:tcPr>
            <w:tcW w:w="855" w:type="dxa"/>
            <w:tcBorders>
              <w:top w:val="single" w:sz="4" w:space="0" w:color="000000"/>
              <w:left w:val="single" w:sz="4" w:space="0" w:color="000000"/>
              <w:bottom w:val="single" w:sz="4" w:space="0" w:color="000000"/>
              <w:right w:val="single" w:sz="4" w:space="0" w:color="000000"/>
            </w:tcBorders>
          </w:tcPr>
          <w:p w14:paraId="2753DB37" w14:textId="77777777" w:rsidR="0027312E" w:rsidRDefault="0027312E" w:rsidP="0027312E">
            <w:pPr>
              <w:pStyle w:val="TableParagraph"/>
              <w:spacing w:before="27"/>
              <w:ind w:left="306"/>
              <w:jc w:val="left"/>
              <w:rPr>
                <w:sz w:val="16"/>
                <w:lang w:val="id-ID"/>
              </w:rPr>
            </w:pPr>
            <w:r>
              <w:rPr>
                <w:w w:val="110"/>
                <w:sz w:val="16"/>
                <w:lang w:val="id-ID"/>
              </w:rPr>
              <w:t>750</w:t>
            </w:r>
          </w:p>
        </w:tc>
        <w:tc>
          <w:tcPr>
            <w:tcW w:w="427" w:type="dxa"/>
            <w:tcBorders>
              <w:top w:val="single" w:sz="4" w:space="0" w:color="000000"/>
              <w:left w:val="single" w:sz="4" w:space="0" w:color="000000"/>
              <w:bottom w:val="single" w:sz="4" w:space="0" w:color="000000"/>
              <w:right w:val="single" w:sz="4" w:space="0" w:color="000000"/>
            </w:tcBorders>
          </w:tcPr>
          <w:p w14:paraId="570D8EEB" w14:textId="77777777" w:rsidR="0027312E" w:rsidRDefault="0027312E" w:rsidP="0027312E">
            <w:pPr>
              <w:pStyle w:val="TableParagraph"/>
              <w:spacing w:before="27"/>
              <w:ind w:left="135"/>
              <w:jc w:val="left"/>
              <w:rPr>
                <w:sz w:val="16"/>
                <w:lang w:val="id-ID"/>
              </w:rPr>
            </w:pPr>
            <w:r>
              <w:rPr>
                <w:w w:val="111"/>
                <w:sz w:val="16"/>
                <w:lang w:val="id-ID"/>
              </w:rPr>
              <w:t>2</w:t>
            </w:r>
          </w:p>
        </w:tc>
        <w:tc>
          <w:tcPr>
            <w:tcW w:w="715" w:type="dxa"/>
            <w:tcBorders>
              <w:top w:val="single" w:sz="4" w:space="0" w:color="000000"/>
              <w:left w:val="single" w:sz="4" w:space="0" w:color="000000"/>
              <w:bottom w:val="single" w:sz="4" w:space="0" w:color="000000"/>
              <w:right w:val="single" w:sz="4" w:space="0" w:color="000000"/>
            </w:tcBorders>
          </w:tcPr>
          <w:p w14:paraId="3E30A137" w14:textId="77777777" w:rsidR="0027312E" w:rsidRDefault="0027312E" w:rsidP="0027312E">
            <w:pPr>
              <w:pStyle w:val="TableParagraph"/>
              <w:spacing w:before="27"/>
              <w:ind w:left="195" w:right="167"/>
              <w:rPr>
                <w:sz w:val="16"/>
                <w:lang w:val="id-ID"/>
              </w:rPr>
            </w:pPr>
            <w:r>
              <w:rPr>
                <w:w w:val="110"/>
                <w:sz w:val="16"/>
                <w:lang w:val="id-ID"/>
              </w:rPr>
              <w:t>125</w:t>
            </w:r>
          </w:p>
        </w:tc>
        <w:tc>
          <w:tcPr>
            <w:tcW w:w="375" w:type="dxa"/>
            <w:tcBorders>
              <w:top w:val="single" w:sz="4" w:space="0" w:color="000000"/>
              <w:left w:val="single" w:sz="4" w:space="0" w:color="000000"/>
              <w:bottom w:val="single" w:sz="4" w:space="0" w:color="000000"/>
              <w:right w:val="single" w:sz="4" w:space="0" w:color="000000"/>
            </w:tcBorders>
          </w:tcPr>
          <w:p w14:paraId="6AA59EA2" w14:textId="77777777" w:rsidR="0027312E" w:rsidRDefault="0027312E" w:rsidP="0027312E">
            <w:pPr>
              <w:pStyle w:val="TableParagraph"/>
              <w:spacing w:before="27"/>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tcPr>
          <w:p w14:paraId="6EC39D04" w14:textId="77777777" w:rsidR="0027312E" w:rsidRDefault="0027312E" w:rsidP="0027312E">
            <w:pPr>
              <w:pStyle w:val="TableParagraph"/>
              <w:spacing w:before="27"/>
              <w:ind w:left="206"/>
              <w:jc w:val="lef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tcPr>
          <w:p w14:paraId="616B9F6F" w14:textId="77777777" w:rsidR="0027312E" w:rsidRDefault="0027312E" w:rsidP="0027312E">
            <w:pPr>
              <w:pStyle w:val="TableParagraph"/>
              <w:spacing w:before="27"/>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tcPr>
          <w:p w14:paraId="78D03E43" w14:textId="77777777" w:rsidR="0027312E" w:rsidRDefault="0027312E" w:rsidP="0027312E">
            <w:pPr>
              <w:pStyle w:val="TableParagraph"/>
              <w:spacing w:before="27"/>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tcPr>
          <w:p w14:paraId="67F1817B" w14:textId="77777777" w:rsidR="0027312E" w:rsidRDefault="0027312E" w:rsidP="0027312E">
            <w:pPr>
              <w:pStyle w:val="TableParagraph"/>
              <w:spacing w:before="27"/>
              <w:ind w:left="20"/>
              <w:rPr>
                <w:sz w:val="16"/>
                <w:lang w:val="id-ID"/>
              </w:rPr>
            </w:pPr>
            <w:r>
              <w:rPr>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tcPr>
          <w:p w14:paraId="37013050" w14:textId="77777777" w:rsidR="0027312E" w:rsidRDefault="0027312E" w:rsidP="0027312E">
            <w:pPr>
              <w:pStyle w:val="TableParagraph"/>
              <w:spacing w:before="27"/>
              <w:ind w:left="177" w:right="144"/>
              <w:rPr>
                <w:sz w:val="16"/>
                <w:lang w:val="id-ID"/>
              </w:rPr>
            </w:pPr>
            <w:r>
              <w:rPr>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tcPr>
          <w:p w14:paraId="43A744BB" w14:textId="77777777" w:rsidR="0027312E" w:rsidRDefault="0027312E" w:rsidP="0027312E">
            <w:pPr>
              <w:pStyle w:val="TableParagraph"/>
              <w:spacing w:before="27"/>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tcPr>
          <w:p w14:paraId="03048158" w14:textId="77777777" w:rsidR="0027312E" w:rsidRDefault="0027312E" w:rsidP="0027312E">
            <w:pPr>
              <w:pStyle w:val="TableParagraph"/>
              <w:spacing w:before="27"/>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tcPr>
          <w:p w14:paraId="5EE2C46A" w14:textId="77777777" w:rsidR="0027312E" w:rsidRDefault="0027312E" w:rsidP="0027312E">
            <w:pPr>
              <w:pStyle w:val="TableParagraph"/>
              <w:spacing w:before="27"/>
              <w:ind w:left="31"/>
              <w:rPr>
                <w:sz w:val="16"/>
                <w:lang w:val="id-ID"/>
              </w:rPr>
            </w:pPr>
            <w:r>
              <w:rPr>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tcPr>
          <w:p w14:paraId="3C96003C" w14:textId="77777777" w:rsidR="0027312E" w:rsidRDefault="0027312E" w:rsidP="0027312E">
            <w:pPr>
              <w:pStyle w:val="TableParagraph"/>
              <w:spacing w:before="27"/>
              <w:ind w:left="189" w:right="152"/>
              <w:rPr>
                <w:sz w:val="16"/>
                <w:lang w:val="id-ID"/>
              </w:rPr>
            </w:pPr>
            <w:r>
              <w:rPr>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tcPr>
          <w:p w14:paraId="6193D397" w14:textId="77777777" w:rsidR="0027312E" w:rsidRDefault="0027312E" w:rsidP="0027312E">
            <w:pPr>
              <w:pStyle w:val="TableParagraph"/>
              <w:spacing w:before="27"/>
              <w:ind w:left="38"/>
              <w:rPr>
                <w:sz w:val="16"/>
                <w:lang w:val="id-ID"/>
              </w:rPr>
            </w:pPr>
            <w:r>
              <w:rPr>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tcPr>
          <w:p w14:paraId="7F2920DE" w14:textId="77777777" w:rsidR="0027312E" w:rsidRDefault="0027312E" w:rsidP="0027312E">
            <w:pPr>
              <w:pStyle w:val="TableParagraph"/>
              <w:spacing w:before="27"/>
              <w:ind w:right="244"/>
              <w:jc w:val="right"/>
              <w:rPr>
                <w:sz w:val="16"/>
                <w:lang w:val="id-ID"/>
              </w:rPr>
            </w:pPr>
            <w:r>
              <w:rPr>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tcPr>
          <w:p w14:paraId="67DEDCC2" w14:textId="77777777" w:rsidR="0027312E" w:rsidRDefault="0027312E" w:rsidP="0027312E">
            <w:pPr>
              <w:pStyle w:val="TableParagraph"/>
              <w:spacing w:before="27"/>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tcPr>
          <w:p w14:paraId="6BC7DEE8" w14:textId="77777777" w:rsidR="0027312E" w:rsidRDefault="0027312E" w:rsidP="0027312E">
            <w:pPr>
              <w:pStyle w:val="TableParagraph"/>
              <w:spacing w:before="27"/>
              <w:ind w:left="7"/>
              <w:rPr>
                <w:sz w:val="16"/>
                <w:lang w:val="id-ID"/>
              </w:rPr>
            </w:pPr>
            <w:r>
              <w:rPr>
                <w:w w:val="111"/>
                <w:sz w:val="16"/>
                <w:lang w:val="id-ID"/>
              </w:rPr>
              <w:t>5</w:t>
            </w:r>
          </w:p>
        </w:tc>
      </w:tr>
      <w:tr w:rsidR="0027312E" w14:paraId="748E8046"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tcPr>
          <w:p w14:paraId="621497FF" w14:textId="622AB494" w:rsidR="0027312E" w:rsidRDefault="0027312E" w:rsidP="0027312E">
            <w:pPr>
              <w:pStyle w:val="TableParagraph"/>
              <w:ind w:left="130"/>
              <w:jc w:val="left"/>
              <w:rPr>
                <w:sz w:val="16"/>
              </w:rPr>
            </w:pPr>
            <w:r>
              <w:rPr>
                <w:sz w:val="16"/>
              </w:rPr>
              <w:t>13</w:t>
            </w:r>
          </w:p>
        </w:tc>
        <w:tc>
          <w:tcPr>
            <w:tcW w:w="3132" w:type="dxa"/>
            <w:tcBorders>
              <w:top w:val="single" w:sz="4" w:space="0" w:color="000000"/>
              <w:left w:val="single" w:sz="4" w:space="0" w:color="000000"/>
              <w:bottom w:val="single" w:sz="4" w:space="0" w:color="000000"/>
              <w:right w:val="single" w:sz="4" w:space="0" w:color="000000"/>
            </w:tcBorders>
            <w:hideMark/>
          </w:tcPr>
          <w:p w14:paraId="4B180ED7" w14:textId="77777777" w:rsidR="0027312E" w:rsidRPr="004F1C88" w:rsidRDefault="0027312E" w:rsidP="0027312E">
            <w:pPr>
              <w:pStyle w:val="TableParagraph"/>
              <w:spacing w:before="27"/>
              <w:ind w:left="115"/>
              <w:jc w:val="left"/>
              <w:rPr>
                <w:color w:val="000000" w:themeColor="text1"/>
                <w:sz w:val="16"/>
              </w:rPr>
            </w:pPr>
            <w:r w:rsidRPr="004F1C88">
              <w:rPr>
                <w:color w:val="000000" w:themeColor="text1"/>
                <w:w w:val="110"/>
                <w:sz w:val="16"/>
                <w:lang w:val="id-ID"/>
              </w:rPr>
              <w:t>Arsiparis</w:t>
            </w:r>
            <w:r w:rsidRPr="004F1C88">
              <w:rPr>
                <w:color w:val="000000" w:themeColor="text1"/>
                <w:spacing w:val="21"/>
                <w:w w:val="110"/>
                <w:sz w:val="16"/>
                <w:lang w:val="id-ID"/>
              </w:rPr>
              <w:t xml:space="preserve"> </w:t>
            </w:r>
            <w:r w:rsidRPr="004F1C88">
              <w:rPr>
                <w:color w:val="000000" w:themeColor="text1"/>
                <w:w w:val="110"/>
                <w:sz w:val="16"/>
              </w:rPr>
              <w:t>Ahli Pertama</w:t>
            </w:r>
          </w:p>
        </w:tc>
        <w:tc>
          <w:tcPr>
            <w:tcW w:w="852" w:type="dxa"/>
            <w:tcBorders>
              <w:top w:val="single" w:sz="4" w:space="0" w:color="000000"/>
              <w:left w:val="single" w:sz="4" w:space="0" w:color="000000"/>
              <w:bottom w:val="single" w:sz="4" w:space="0" w:color="000000"/>
              <w:right w:val="single" w:sz="4" w:space="0" w:color="000000"/>
            </w:tcBorders>
            <w:hideMark/>
          </w:tcPr>
          <w:p w14:paraId="74FE3BF3" w14:textId="77777777" w:rsidR="0027312E" w:rsidRDefault="0027312E" w:rsidP="0027312E">
            <w:pPr>
              <w:pStyle w:val="TableParagraph"/>
              <w:spacing w:before="27"/>
              <w:ind w:left="16"/>
              <w:rPr>
                <w:sz w:val="16"/>
                <w:lang w:val="id-ID"/>
              </w:rPr>
            </w:pPr>
            <w:r>
              <w:rPr>
                <w:w w:val="111"/>
                <w:sz w:val="16"/>
                <w:lang w:val="id-ID"/>
              </w:rPr>
              <w:t>8</w:t>
            </w:r>
          </w:p>
        </w:tc>
        <w:tc>
          <w:tcPr>
            <w:tcW w:w="855" w:type="dxa"/>
            <w:tcBorders>
              <w:top w:val="single" w:sz="4" w:space="0" w:color="000000"/>
              <w:left w:val="single" w:sz="4" w:space="0" w:color="000000"/>
              <w:bottom w:val="single" w:sz="4" w:space="0" w:color="000000"/>
              <w:right w:val="single" w:sz="4" w:space="0" w:color="000000"/>
            </w:tcBorders>
            <w:hideMark/>
          </w:tcPr>
          <w:p w14:paraId="584EBE0E" w14:textId="77777777" w:rsidR="0027312E" w:rsidRDefault="0027312E" w:rsidP="0027312E">
            <w:pPr>
              <w:pStyle w:val="TableParagraph"/>
              <w:spacing w:before="27"/>
              <w:ind w:left="213" w:right="186"/>
              <w:rPr>
                <w:sz w:val="16"/>
                <w:lang w:val="id-ID"/>
              </w:rPr>
            </w:pPr>
            <w:r>
              <w:rPr>
                <w:w w:val="110"/>
                <w:sz w:val="16"/>
                <w:lang w:val="id-ID"/>
              </w:rPr>
              <w:t>1230</w:t>
            </w:r>
          </w:p>
        </w:tc>
        <w:tc>
          <w:tcPr>
            <w:tcW w:w="431" w:type="dxa"/>
            <w:tcBorders>
              <w:top w:val="single" w:sz="4" w:space="0" w:color="000000"/>
              <w:left w:val="single" w:sz="4" w:space="0" w:color="000000"/>
              <w:bottom w:val="single" w:sz="4" w:space="0" w:color="000000"/>
              <w:right w:val="single" w:sz="4" w:space="0" w:color="000000"/>
            </w:tcBorders>
            <w:hideMark/>
          </w:tcPr>
          <w:p w14:paraId="5FDE04C3" w14:textId="77777777" w:rsidR="0027312E" w:rsidRDefault="0027312E" w:rsidP="0027312E">
            <w:pPr>
              <w:pStyle w:val="TableParagraph"/>
              <w:spacing w:before="27"/>
              <w:ind w:right="150"/>
              <w:jc w:val="right"/>
              <w:rPr>
                <w:sz w:val="16"/>
                <w:lang w:val="id-ID"/>
              </w:rPr>
            </w:pPr>
            <w:r>
              <w:rPr>
                <w:w w:val="111"/>
                <w:sz w:val="16"/>
                <w:lang w:val="id-ID"/>
              </w:rPr>
              <w:t>4</w:t>
            </w:r>
          </w:p>
        </w:tc>
        <w:tc>
          <w:tcPr>
            <w:tcW w:w="855" w:type="dxa"/>
            <w:tcBorders>
              <w:top w:val="single" w:sz="4" w:space="0" w:color="000000"/>
              <w:left w:val="single" w:sz="4" w:space="0" w:color="000000"/>
              <w:bottom w:val="single" w:sz="4" w:space="0" w:color="000000"/>
              <w:right w:val="single" w:sz="4" w:space="0" w:color="000000"/>
            </w:tcBorders>
            <w:hideMark/>
          </w:tcPr>
          <w:p w14:paraId="63699956" w14:textId="77777777" w:rsidR="0027312E" w:rsidRDefault="0027312E" w:rsidP="0027312E">
            <w:pPr>
              <w:pStyle w:val="TableParagraph"/>
              <w:spacing w:before="27"/>
              <w:ind w:left="306"/>
              <w:jc w:val="left"/>
              <w:rPr>
                <w:sz w:val="16"/>
                <w:lang w:val="id-ID"/>
              </w:rPr>
            </w:pPr>
            <w:r>
              <w:rPr>
                <w:w w:val="110"/>
                <w:sz w:val="16"/>
                <w:lang w:val="id-ID"/>
              </w:rPr>
              <w:t>550</w:t>
            </w:r>
          </w:p>
        </w:tc>
        <w:tc>
          <w:tcPr>
            <w:tcW w:w="427" w:type="dxa"/>
            <w:tcBorders>
              <w:top w:val="single" w:sz="4" w:space="0" w:color="000000"/>
              <w:left w:val="single" w:sz="4" w:space="0" w:color="000000"/>
              <w:bottom w:val="single" w:sz="4" w:space="0" w:color="000000"/>
              <w:right w:val="single" w:sz="4" w:space="0" w:color="000000"/>
            </w:tcBorders>
            <w:hideMark/>
          </w:tcPr>
          <w:p w14:paraId="652C52AE" w14:textId="77777777" w:rsidR="0027312E" w:rsidRDefault="0027312E" w:rsidP="0027312E">
            <w:pPr>
              <w:pStyle w:val="TableParagraph"/>
              <w:spacing w:before="27"/>
              <w:ind w:left="135"/>
              <w:jc w:val="left"/>
              <w:rPr>
                <w:sz w:val="16"/>
                <w:lang w:val="id-ID"/>
              </w:rPr>
            </w:pPr>
            <w:r>
              <w:rPr>
                <w:w w:val="111"/>
                <w:sz w:val="16"/>
                <w:lang w:val="id-ID"/>
              </w:rPr>
              <w:t>3</w:t>
            </w:r>
          </w:p>
        </w:tc>
        <w:tc>
          <w:tcPr>
            <w:tcW w:w="715" w:type="dxa"/>
            <w:tcBorders>
              <w:top w:val="single" w:sz="4" w:space="0" w:color="000000"/>
              <w:left w:val="single" w:sz="4" w:space="0" w:color="000000"/>
              <w:bottom w:val="single" w:sz="4" w:space="0" w:color="000000"/>
              <w:right w:val="single" w:sz="4" w:space="0" w:color="000000"/>
            </w:tcBorders>
            <w:hideMark/>
          </w:tcPr>
          <w:p w14:paraId="706CC043" w14:textId="77777777" w:rsidR="0027312E" w:rsidRDefault="0027312E" w:rsidP="0027312E">
            <w:pPr>
              <w:pStyle w:val="TableParagraph"/>
              <w:spacing w:before="27"/>
              <w:ind w:left="195" w:right="167"/>
              <w:rPr>
                <w:sz w:val="16"/>
                <w:lang w:val="id-ID"/>
              </w:rPr>
            </w:pPr>
            <w:r>
              <w:rPr>
                <w:w w:val="110"/>
                <w:sz w:val="16"/>
                <w:lang w:val="id-ID"/>
              </w:rPr>
              <w:t>275</w:t>
            </w:r>
          </w:p>
        </w:tc>
        <w:tc>
          <w:tcPr>
            <w:tcW w:w="375" w:type="dxa"/>
            <w:tcBorders>
              <w:top w:val="single" w:sz="4" w:space="0" w:color="000000"/>
              <w:left w:val="single" w:sz="4" w:space="0" w:color="000000"/>
              <w:bottom w:val="single" w:sz="4" w:space="0" w:color="000000"/>
              <w:right w:val="single" w:sz="4" w:space="0" w:color="000000"/>
            </w:tcBorders>
            <w:hideMark/>
          </w:tcPr>
          <w:p w14:paraId="1718CF7E" w14:textId="77777777" w:rsidR="0027312E" w:rsidRDefault="0027312E" w:rsidP="0027312E">
            <w:pPr>
              <w:pStyle w:val="TableParagraph"/>
              <w:spacing w:before="27"/>
              <w:ind w:left="121"/>
              <w:rPr>
                <w:sz w:val="16"/>
                <w:lang w:val="id-ID"/>
              </w:rPr>
            </w:pPr>
            <w:r>
              <w:rPr>
                <w:w w:val="111"/>
                <w:sz w:val="16"/>
                <w:lang w:val="id-ID"/>
              </w:rPr>
              <w:t>2</w:t>
            </w:r>
          </w:p>
        </w:tc>
        <w:tc>
          <w:tcPr>
            <w:tcW w:w="771" w:type="dxa"/>
            <w:tcBorders>
              <w:top w:val="single" w:sz="4" w:space="0" w:color="000000"/>
              <w:left w:val="single" w:sz="4" w:space="0" w:color="000000"/>
              <w:bottom w:val="single" w:sz="4" w:space="0" w:color="000000"/>
              <w:right w:val="single" w:sz="4" w:space="0" w:color="000000"/>
            </w:tcBorders>
            <w:hideMark/>
          </w:tcPr>
          <w:p w14:paraId="2DDCBFB5" w14:textId="77777777" w:rsidR="0027312E" w:rsidRDefault="0027312E" w:rsidP="0027312E">
            <w:pPr>
              <w:pStyle w:val="TableParagraph"/>
              <w:spacing w:before="27"/>
              <w:ind w:left="206"/>
              <w:jc w:val="left"/>
              <w:rPr>
                <w:sz w:val="16"/>
                <w:lang w:val="id-ID"/>
              </w:rPr>
            </w:pPr>
            <w:r>
              <w:rPr>
                <w:w w:val="110"/>
                <w:sz w:val="16"/>
                <w:lang w:val="id-ID"/>
              </w:rPr>
              <w:t>125</w:t>
            </w:r>
          </w:p>
        </w:tc>
        <w:tc>
          <w:tcPr>
            <w:tcW w:w="580" w:type="dxa"/>
            <w:tcBorders>
              <w:top w:val="single" w:sz="4" w:space="0" w:color="000000"/>
              <w:left w:val="single" w:sz="4" w:space="0" w:color="000000"/>
              <w:bottom w:val="single" w:sz="4" w:space="0" w:color="000000"/>
              <w:right w:val="single" w:sz="4" w:space="0" w:color="000000"/>
            </w:tcBorders>
            <w:hideMark/>
          </w:tcPr>
          <w:p w14:paraId="08B35FAB" w14:textId="77777777" w:rsidR="0027312E" w:rsidRDefault="0027312E" w:rsidP="0027312E">
            <w:pPr>
              <w:pStyle w:val="TableParagraph"/>
              <w:spacing w:before="27"/>
              <w:ind w:left="25"/>
              <w:rPr>
                <w:sz w:val="16"/>
                <w:lang w:val="id-ID"/>
              </w:rPr>
            </w:pPr>
            <w:r>
              <w:rPr>
                <w:w w:val="111"/>
                <w:sz w:val="16"/>
                <w:lang w:val="id-ID"/>
              </w:rPr>
              <w:t>3</w:t>
            </w:r>
          </w:p>
        </w:tc>
        <w:tc>
          <w:tcPr>
            <w:tcW w:w="635" w:type="dxa"/>
            <w:tcBorders>
              <w:top w:val="single" w:sz="4" w:space="0" w:color="000000"/>
              <w:left w:val="single" w:sz="4" w:space="0" w:color="000000"/>
              <w:bottom w:val="single" w:sz="4" w:space="0" w:color="000000"/>
              <w:right w:val="single" w:sz="4" w:space="0" w:color="000000"/>
            </w:tcBorders>
            <w:hideMark/>
          </w:tcPr>
          <w:p w14:paraId="6469DF96" w14:textId="77777777" w:rsidR="0027312E" w:rsidRDefault="0027312E" w:rsidP="0027312E">
            <w:pPr>
              <w:pStyle w:val="TableParagraph"/>
              <w:spacing w:before="27"/>
              <w:ind w:left="147" w:right="129"/>
              <w:rPr>
                <w:sz w:val="16"/>
                <w:lang w:val="id-ID"/>
              </w:rPr>
            </w:pPr>
            <w:r>
              <w:rPr>
                <w:w w:val="110"/>
                <w:sz w:val="16"/>
                <w:lang w:val="id-ID"/>
              </w:rPr>
              <w:t>150</w:t>
            </w:r>
          </w:p>
        </w:tc>
        <w:tc>
          <w:tcPr>
            <w:tcW w:w="531" w:type="dxa"/>
            <w:tcBorders>
              <w:top w:val="single" w:sz="4" w:space="0" w:color="000000"/>
              <w:left w:val="single" w:sz="4" w:space="0" w:color="000000"/>
              <w:bottom w:val="single" w:sz="4" w:space="0" w:color="000000"/>
              <w:right w:val="single" w:sz="4" w:space="0" w:color="000000"/>
            </w:tcBorders>
            <w:hideMark/>
          </w:tcPr>
          <w:p w14:paraId="4CB36DBC" w14:textId="77777777" w:rsidR="0027312E" w:rsidRDefault="0027312E" w:rsidP="0027312E">
            <w:pPr>
              <w:pStyle w:val="TableParagraph"/>
              <w:spacing w:before="27"/>
              <w:ind w:left="20"/>
              <w:rPr>
                <w:sz w:val="16"/>
                <w:lang w:val="id-ID"/>
              </w:rPr>
            </w:pPr>
            <w:r>
              <w:rPr>
                <w:w w:val="111"/>
                <w:sz w:val="16"/>
                <w:lang w:val="id-ID"/>
              </w:rPr>
              <w:t>2</w:t>
            </w:r>
          </w:p>
        </w:tc>
        <w:tc>
          <w:tcPr>
            <w:tcW w:w="668" w:type="dxa"/>
            <w:tcBorders>
              <w:top w:val="single" w:sz="4" w:space="0" w:color="000000"/>
              <w:left w:val="single" w:sz="4" w:space="0" w:color="000000"/>
              <w:bottom w:val="single" w:sz="4" w:space="0" w:color="000000"/>
              <w:right w:val="single" w:sz="4" w:space="0" w:color="000000"/>
            </w:tcBorders>
            <w:hideMark/>
          </w:tcPr>
          <w:p w14:paraId="1A85A2E3" w14:textId="77777777" w:rsidR="0027312E" w:rsidRDefault="0027312E" w:rsidP="0027312E">
            <w:pPr>
              <w:pStyle w:val="TableParagraph"/>
              <w:spacing w:before="27"/>
              <w:ind w:left="177" w:right="144"/>
              <w:rPr>
                <w:sz w:val="16"/>
                <w:lang w:val="id-ID"/>
              </w:rPr>
            </w:pPr>
            <w:r>
              <w:rPr>
                <w:w w:val="110"/>
                <w:sz w:val="16"/>
                <w:lang w:val="id-ID"/>
              </w:rPr>
              <w:t>75</w:t>
            </w:r>
          </w:p>
        </w:tc>
        <w:tc>
          <w:tcPr>
            <w:tcW w:w="531" w:type="dxa"/>
            <w:tcBorders>
              <w:top w:val="single" w:sz="4" w:space="0" w:color="000000"/>
              <w:left w:val="single" w:sz="4" w:space="0" w:color="000000"/>
              <w:bottom w:val="single" w:sz="4" w:space="0" w:color="000000"/>
              <w:right w:val="single" w:sz="4" w:space="0" w:color="000000"/>
            </w:tcBorders>
            <w:hideMark/>
          </w:tcPr>
          <w:p w14:paraId="13C68CEC" w14:textId="77777777" w:rsidR="0027312E" w:rsidRDefault="0027312E" w:rsidP="0027312E">
            <w:pPr>
              <w:pStyle w:val="TableParagraph"/>
              <w:spacing w:before="27"/>
              <w:ind w:left="31"/>
              <w:rPr>
                <w:sz w:val="16"/>
                <w:lang w:val="id-ID"/>
              </w:rPr>
            </w:pPr>
            <w:r>
              <w:rPr>
                <w:w w:val="111"/>
                <w:sz w:val="16"/>
                <w:lang w:val="id-ID"/>
              </w:rPr>
              <w:t>2</w:t>
            </w:r>
          </w:p>
        </w:tc>
        <w:tc>
          <w:tcPr>
            <w:tcW w:w="599" w:type="dxa"/>
            <w:tcBorders>
              <w:top w:val="single" w:sz="4" w:space="0" w:color="000000"/>
              <w:left w:val="single" w:sz="4" w:space="0" w:color="000000"/>
              <w:bottom w:val="single" w:sz="4" w:space="0" w:color="000000"/>
              <w:right w:val="single" w:sz="4" w:space="0" w:color="000000"/>
            </w:tcBorders>
            <w:hideMark/>
          </w:tcPr>
          <w:p w14:paraId="431904E3" w14:textId="77777777" w:rsidR="0027312E" w:rsidRDefault="0027312E" w:rsidP="0027312E">
            <w:pPr>
              <w:pStyle w:val="TableParagraph"/>
              <w:spacing w:before="27"/>
              <w:ind w:left="153" w:right="119"/>
              <w:rPr>
                <w:sz w:val="16"/>
                <w:lang w:val="id-ID"/>
              </w:rPr>
            </w:pPr>
            <w:r>
              <w:rPr>
                <w:w w:val="110"/>
                <w:sz w:val="16"/>
                <w:lang w:val="id-ID"/>
              </w:rPr>
              <w:t>25</w:t>
            </w:r>
          </w:p>
        </w:tc>
        <w:tc>
          <w:tcPr>
            <w:tcW w:w="431" w:type="dxa"/>
            <w:tcBorders>
              <w:top w:val="single" w:sz="4" w:space="0" w:color="000000"/>
              <w:left w:val="single" w:sz="4" w:space="0" w:color="000000"/>
              <w:bottom w:val="single" w:sz="4" w:space="0" w:color="000000"/>
              <w:right w:val="single" w:sz="4" w:space="0" w:color="000000"/>
            </w:tcBorders>
            <w:hideMark/>
          </w:tcPr>
          <w:p w14:paraId="31DD596C" w14:textId="77777777" w:rsidR="0027312E" w:rsidRDefault="0027312E" w:rsidP="0027312E">
            <w:pPr>
              <w:pStyle w:val="TableParagraph"/>
              <w:spacing w:before="27"/>
              <w:ind w:left="31"/>
              <w:rPr>
                <w:sz w:val="16"/>
                <w:lang w:val="id-ID"/>
              </w:rPr>
            </w:pPr>
            <w:r>
              <w:rPr>
                <w:w w:val="111"/>
                <w:sz w:val="16"/>
                <w:lang w:val="id-ID"/>
              </w:rPr>
              <w:t>1</w:t>
            </w:r>
          </w:p>
        </w:tc>
        <w:tc>
          <w:tcPr>
            <w:tcW w:w="696" w:type="dxa"/>
            <w:tcBorders>
              <w:top w:val="single" w:sz="4" w:space="0" w:color="000000"/>
              <w:left w:val="single" w:sz="4" w:space="0" w:color="000000"/>
              <w:bottom w:val="single" w:sz="4" w:space="0" w:color="000000"/>
              <w:right w:val="single" w:sz="4" w:space="0" w:color="000000"/>
            </w:tcBorders>
            <w:hideMark/>
          </w:tcPr>
          <w:p w14:paraId="13BC5FBA" w14:textId="77777777" w:rsidR="0027312E" w:rsidRDefault="0027312E" w:rsidP="0027312E">
            <w:pPr>
              <w:pStyle w:val="TableParagraph"/>
              <w:spacing w:before="27"/>
              <w:ind w:left="189" w:right="152"/>
              <w:rPr>
                <w:sz w:val="16"/>
                <w:lang w:val="id-ID"/>
              </w:rPr>
            </w:pPr>
            <w:r>
              <w:rPr>
                <w:w w:val="110"/>
                <w:sz w:val="16"/>
                <w:lang w:val="id-ID"/>
              </w:rPr>
              <w:t>20</w:t>
            </w:r>
          </w:p>
        </w:tc>
        <w:tc>
          <w:tcPr>
            <w:tcW w:w="539" w:type="dxa"/>
            <w:tcBorders>
              <w:top w:val="single" w:sz="4" w:space="0" w:color="000000"/>
              <w:left w:val="single" w:sz="4" w:space="0" w:color="000000"/>
              <w:bottom w:val="single" w:sz="4" w:space="0" w:color="000000"/>
              <w:right w:val="single" w:sz="4" w:space="0" w:color="000000"/>
            </w:tcBorders>
            <w:hideMark/>
          </w:tcPr>
          <w:p w14:paraId="3CB10DBB" w14:textId="77777777" w:rsidR="0027312E" w:rsidRDefault="0027312E" w:rsidP="0027312E">
            <w:pPr>
              <w:pStyle w:val="TableParagraph"/>
              <w:spacing w:before="27"/>
              <w:ind w:left="38"/>
              <w:rPr>
                <w:sz w:val="16"/>
                <w:lang w:val="id-ID"/>
              </w:rPr>
            </w:pPr>
            <w:r>
              <w:rPr>
                <w:w w:val="111"/>
                <w:sz w:val="16"/>
                <w:lang w:val="id-ID"/>
              </w:rPr>
              <w:t>1</w:t>
            </w:r>
          </w:p>
        </w:tc>
        <w:tc>
          <w:tcPr>
            <w:tcW w:w="635" w:type="dxa"/>
            <w:tcBorders>
              <w:top w:val="single" w:sz="4" w:space="0" w:color="000000"/>
              <w:left w:val="single" w:sz="4" w:space="0" w:color="000000"/>
              <w:bottom w:val="single" w:sz="4" w:space="0" w:color="000000"/>
              <w:right w:val="single" w:sz="4" w:space="0" w:color="000000"/>
            </w:tcBorders>
            <w:hideMark/>
          </w:tcPr>
          <w:p w14:paraId="6F688A62" w14:textId="77777777" w:rsidR="0027312E" w:rsidRDefault="0027312E" w:rsidP="0027312E">
            <w:pPr>
              <w:pStyle w:val="TableParagraph"/>
              <w:spacing w:before="27"/>
              <w:ind w:right="244"/>
              <w:jc w:val="right"/>
              <w:rPr>
                <w:sz w:val="16"/>
                <w:lang w:val="id-ID"/>
              </w:rPr>
            </w:pPr>
            <w:r>
              <w:rPr>
                <w:w w:val="111"/>
                <w:sz w:val="16"/>
                <w:lang w:val="id-ID"/>
              </w:rPr>
              <w:t>5</w:t>
            </w:r>
          </w:p>
        </w:tc>
        <w:tc>
          <w:tcPr>
            <w:tcW w:w="479" w:type="dxa"/>
            <w:tcBorders>
              <w:top w:val="single" w:sz="4" w:space="0" w:color="000000"/>
              <w:left w:val="single" w:sz="4" w:space="0" w:color="000000"/>
              <w:bottom w:val="single" w:sz="4" w:space="0" w:color="000000"/>
              <w:right w:val="single" w:sz="4" w:space="0" w:color="000000"/>
            </w:tcBorders>
            <w:hideMark/>
          </w:tcPr>
          <w:p w14:paraId="1891CE6F" w14:textId="77777777" w:rsidR="0027312E" w:rsidRDefault="0027312E" w:rsidP="0027312E">
            <w:pPr>
              <w:pStyle w:val="TableParagraph"/>
              <w:spacing w:before="27"/>
              <w:ind w:right="163"/>
              <w:jc w:val="right"/>
              <w:rPr>
                <w:sz w:val="16"/>
                <w:lang w:val="id-ID"/>
              </w:rPr>
            </w:pPr>
            <w:r>
              <w:rPr>
                <w:w w:val="111"/>
                <w:sz w:val="16"/>
                <w:lang w:val="id-ID"/>
              </w:rPr>
              <w:t>1</w:t>
            </w:r>
          </w:p>
        </w:tc>
        <w:tc>
          <w:tcPr>
            <w:tcW w:w="624" w:type="dxa"/>
            <w:tcBorders>
              <w:top w:val="single" w:sz="4" w:space="0" w:color="000000"/>
              <w:left w:val="single" w:sz="4" w:space="0" w:color="000000"/>
              <w:bottom w:val="single" w:sz="4" w:space="0" w:color="000000"/>
              <w:right w:val="single" w:sz="4" w:space="0" w:color="000000"/>
            </w:tcBorders>
            <w:hideMark/>
          </w:tcPr>
          <w:p w14:paraId="2CA9437B" w14:textId="77777777" w:rsidR="0027312E" w:rsidRDefault="0027312E" w:rsidP="0027312E">
            <w:pPr>
              <w:pStyle w:val="TableParagraph"/>
              <w:spacing w:before="27"/>
              <w:ind w:left="7"/>
              <w:rPr>
                <w:sz w:val="16"/>
                <w:lang w:val="id-ID"/>
              </w:rPr>
            </w:pPr>
            <w:r>
              <w:rPr>
                <w:w w:val="111"/>
                <w:sz w:val="16"/>
                <w:lang w:val="id-ID"/>
              </w:rPr>
              <w:t>5</w:t>
            </w:r>
          </w:p>
        </w:tc>
      </w:tr>
      <w:tr w:rsidR="0027312E" w14:paraId="74F62B58"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tcPr>
          <w:p w14:paraId="19DBFF48" w14:textId="14BC9829" w:rsidR="0027312E" w:rsidRDefault="0027312E" w:rsidP="0027312E">
            <w:pPr>
              <w:pStyle w:val="TableParagraph"/>
              <w:ind w:left="130"/>
              <w:jc w:val="left"/>
              <w:rPr>
                <w:sz w:val="16"/>
              </w:rPr>
            </w:pPr>
            <w:r>
              <w:rPr>
                <w:sz w:val="16"/>
              </w:rPr>
              <w:t>14</w:t>
            </w:r>
          </w:p>
        </w:tc>
        <w:tc>
          <w:tcPr>
            <w:tcW w:w="3132" w:type="dxa"/>
            <w:tcBorders>
              <w:top w:val="single" w:sz="4" w:space="0" w:color="000000"/>
              <w:left w:val="single" w:sz="4" w:space="0" w:color="000000"/>
              <w:bottom w:val="single" w:sz="4" w:space="0" w:color="000000"/>
              <w:right w:val="single" w:sz="4" w:space="0" w:color="000000"/>
            </w:tcBorders>
          </w:tcPr>
          <w:p w14:paraId="27DD3EC1" w14:textId="77777777" w:rsidR="0027312E" w:rsidRDefault="0027312E" w:rsidP="0027312E">
            <w:pPr>
              <w:pStyle w:val="TableParagraph"/>
              <w:spacing w:before="27"/>
              <w:ind w:left="114"/>
              <w:jc w:val="left"/>
              <w:rPr>
                <w:sz w:val="16"/>
              </w:rPr>
            </w:pPr>
            <w:r>
              <w:rPr>
                <w:sz w:val="16"/>
              </w:rPr>
              <w:t>Pranata Komputer Mahir</w:t>
            </w:r>
          </w:p>
        </w:tc>
        <w:tc>
          <w:tcPr>
            <w:tcW w:w="852" w:type="dxa"/>
            <w:tcBorders>
              <w:top w:val="single" w:sz="4" w:space="0" w:color="000000"/>
              <w:left w:val="single" w:sz="4" w:space="0" w:color="000000"/>
              <w:bottom w:val="single" w:sz="4" w:space="0" w:color="000000"/>
              <w:right w:val="single" w:sz="4" w:space="0" w:color="000000"/>
            </w:tcBorders>
          </w:tcPr>
          <w:p w14:paraId="6DBD4488" w14:textId="77777777" w:rsidR="0027312E" w:rsidRDefault="0027312E" w:rsidP="0027312E">
            <w:pPr>
              <w:pStyle w:val="TableParagraph"/>
              <w:ind w:left="20"/>
              <w:rPr>
                <w:sz w:val="16"/>
              </w:rPr>
            </w:pPr>
            <w:r>
              <w:rPr>
                <w:w w:val="111"/>
                <w:sz w:val="16"/>
              </w:rPr>
              <w:t>7</w:t>
            </w:r>
          </w:p>
        </w:tc>
        <w:tc>
          <w:tcPr>
            <w:tcW w:w="855" w:type="dxa"/>
            <w:tcBorders>
              <w:top w:val="single" w:sz="4" w:space="0" w:color="000000"/>
              <w:left w:val="single" w:sz="4" w:space="0" w:color="000000"/>
              <w:bottom w:val="single" w:sz="4" w:space="0" w:color="000000"/>
              <w:right w:val="single" w:sz="4" w:space="0" w:color="000000"/>
            </w:tcBorders>
          </w:tcPr>
          <w:p w14:paraId="10FB0E1E" w14:textId="77777777" w:rsidR="0027312E" w:rsidRDefault="0027312E" w:rsidP="0027312E">
            <w:pPr>
              <w:pStyle w:val="TableParagraph"/>
              <w:ind w:left="241" w:right="210"/>
              <w:rPr>
                <w:sz w:val="16"/>
              </w:rPr>
            </w:pPr>
            <w:r>
              <w:rPr>
                <w:w w:val="110"/>
                <w:sz w:val="16"/>
              </w:rPr>
              <w:t>1005</w:t>
            </w:r>
          </w:p>
        </w:tc>
        <w:tc>
          <w:tcPr>
            <w:tcW w:w="431" w:type="dxa"/>
            <w:tcBorders>
              <w:top w:val="single" w:sz="4" w:space="0" w:color="000000"/>
              <w:left w:val="single" w:sz="4" w:space="0" w:color="000000"/>
              <w:bottom w:val="single" w:sz="4" w:space="0" w:color="000000"/>
              <w:right w:val="single" w:sz="4" w:space="0" w:color="000000"/>
            </w:tcBorders>
          </w:tcPr>
          <w:p w14:paraId="0A59605B" w14:textId="77777777" w:rsidR="0027312E" w:rsidRDefault="0027312E" w:rsidP="0027312E">
            <w:pPr>
              <w:pStyle w:val="TableParagraph"/>
              <w:rPr>
                <w:sz w:val="16"/>
              </w:rPr>
            </w:pPr>
            <w:r>
              <w:rPr>
                <w:w w:val="111"/>
                <w:sz w:val="16"/>
              </w:rPr>
              <w:t>4</w:t>
            </w:r>
          </w:p>
        </w:tc>
        <w:tc>
          <w:tcPr>
            <w:tcW w:w="855" w:type="dxa"/>
            <w:tcBorders>
              <w:top w:val="single" w:sz="4" w:space="0" w:color="000000"/>
              <w:left w:val="single" w:sz="4" w:space="0" w:color="000000"/>
              <w:bottom w:val="single" w:sz="4" w:space="0" w:color="000000"/>
              <w:right w:val="single" w:sz="4" w:space="0" w:color="000000"/>
            </w:tcBorders>
          </w:tcPr>
          <w:p w14:paraId="21D2332A" w14:textId="77777777" w:rsidR="0027312E" w:rsidRDefault="0027312E" w:rsidP="0027312E">
            <w:pPr>
              <w:pStyle w:val="TableParagraph"/>
              <w:ind w:left="255" w:right="226"/>
              <w:rPr>
                <w:sz w:val="16"/>
              </w:rPr>
            </w:pPr>
            <w:r>
              <w:rPr>
                <w:w w:val="110"/>
                <w:sz w:val="16"/>
              </w:rPr>
              <w:t>550</w:t>
            </w:r>
          </w:p>
        </w:tc>
        <w:tc>
          <w:tcPr>
            <w:tcW w:w="427" w:type="dxa"/>
            <w:tcBorders>
              <w:top w:val="single" w:sz="4" w:space="0" w:color="000000"/>
              <w:left w:val="single" w:sz="4" w:space="0" w:color="000000"/>
              <w:bottom w:val="single" w:sz="4" w:space="0" w:color="000000"/>
              <w:right w:val="single" w:sz="4" w:space="0" w:color="000000"/>
            </w:tcBorders>
          </w:tcPr>
          <w:p w14:paraId="18019D44" w14:textId="77777777" w:rsidR="0027312E" w:rsidRDefault="0027312E" w:rsidP="0027312E">
            <w:pPr>
              <w:pStyle w:val="TableParagraph"/>
              <w:ind w:left="23"/>
              <w:rPr>
                <w:sz w:val="16"/>
              </w:rPr>
            </w:pPr>
            <w:r>
              <w:rPr>
                <w:w w:val="111"/>
                <w:sz w:val="16"/>
              </w:rPr>
              <w:t>2</w:t>
            </w:r>
          </w:p>
        </w:tc>
        <w:tc>
          <w:tcPr>
            <w:tcW w:w="715" w:type="dxa"/>
            <w:tcBorders>
              <w:top w:val="single" w:sz="4" w:space="0" w:color="000000"/>
              <w:left w:val="single" w:sz="4" w:space="0" w:color="000000"/>
              <w:bottom w:val="single" w:sz="4" w:space="0" w:color="000000"/>
              <w:right w:val="single" w:sz="4" w:space="0" w:color="000000"/>
            </w:tcBorders>
          </w:tcPr>
          <w:p w14:paraId="10FAE65D" w14:textId="77777777" w:rsidR="0027312E" w:rsidRDefault="0027312E" w:rsidP="0027312E">
            <w:pPr>
              <w:pStyle w:val="TableParagraph"/>
              <w:ind w:right="243"/>
              <w:jc w:val="right"/>
              <w:rPr>
                <w:sz w:val="16"/>
              </w:rPr>
            </w:pPr>
            <w:r>
              <w:rPr>
                <w:w w:val="110"/>
                <w:sz w:val="16"/>
              </w:rPr>
              <w:t>125</w:t>
            </w:r>
          </w:p>
        </w:tc>
        <w:tc>
          <w:tcPr>
            <w:tcW w:w="375" w:type="dxa"/>
            <w:tcBorders>
              <w:top w:val="single" w:sz="4" w:space="0" w:color="000000"/>
              <w:left w:val="single" w:sz="4" w:space="0" w:color="000000"/>
              <w:bottom w:val="single" w:sz="4" w:space="0" w:color="000000"/>
              <w:right w:val="single" w:sz="4" w:space="0" w:color="000000"/>
            </w:tcBorders>
          </w:tcPr>
          <w:p w14:paraId="04643B28" w14:textId="77777777" w:rsidR="0027312E" w:rsidRDefault="0027312E" w:rsidP="0027312E">
            <w:pPr>
              <w:pStyle w:val="TableParagraph"/>
              <w:ind w:left="23"/>
              <w:rPr>
                <w:sz w:val="16"/>
              </w:rPr>
            </w:pPr>
            <w:r>
              <w:rPr>
                <w:w w:val="111"/>
                <w:sz w:val="16"/>
              </w:rPr>
              <w:t>2</w:t>
            </w:r>
          </w:p>
        </w:tc>
        <w:tc>
          <w:tcPr>
            <w:tcW w:w="771" w:type="dxa"/>
            <w:tcBorders>
              <w:top w:val="single" w:sz="4" w:space="0" w:color="000000"/>
              <w:left w:val="single" w:sz="4" w:space="0" w:color="000000"/>
              <w:bottom w:val="single" w:sz="4" w:space="0" w:color="000000"/>
              <w:right w:val="single" w:sz="4" w:space="0" w:color="000000"/>
            </w:tcBorders>
          </w:tcPr>
          <w:p w14:paraId="143E17F2" w14:textId="77777777" w:rsidR="0027312E" w:rsidRDefault="0027312E" w:rsidP="0027312E">
            <w:pPr>
              <w:pStyle w:val="TableParagraph"/>
              <w:ind w:left="188"/>
              <w:rPr>
                <w:sz w:val="16"/>
              </w:rPr>
            </w:pPr>
            <w:r>
              <w:rPr>
                <w:w w:val="110"/>
                <w:sz w:val="16"/>
              </w:rPr>
              <w:t>125</w:t>
            </w:r>
          </w:p>
        </w:tc>
        <w:tc>
          <w:tcPr>
            <w:tcW w:w="580" w:type="dxa"/>
            <w:tcBorders>
              <w:top w:val="single" w:sz="4" w:space="0" w:color="000000"/>
              <w:left w:val="single" w:sz="4" w:space="0" w:color="000000"/>
              <w:bottom w:val="single" w:sz="4" w:space="0" w:color="000000"/>
              <w:right w:val="single" w:sz="4" w:space="0" w:color="000000"/>
            </w:tcBorders>
          </w:tcPr>
          <w:p w14:paraId="2D294B0C" w14:textId="77777777" w:rsidR="0027312E" w:rsidRDefault="0027312E" w:rsidP="0027312E">
            <w:pPr>
              <w:pStyle w:val="TableParagraph"/>
              <w:ind w:right="257"/>
              <w:jc w:val="right"/>
              <w:rPr>
                <w:sz w:val="16"/>
              </w:rPr>
            </w:pPr>
            <w:r>
              <w:rPr>
                <w:w w:val="111"/>
                <w:sz w:val="16"/>
              </w:rPr>
              <w:t>2</w:t>
            </w:r>
          </w:p>
        </w:tc>
        <w:tc>
          <w:tcPr>
            <w:tcW w:w="635" w:type="dxa"/>
            <w:tcBorders>
              <w:top w:val="single" w:sz="4" w:space="0" w:color="000000"/>
              <w:left w:val="single" w:sz="4" w:space="0" w:color="000000"/>
              <w:bottom w:val="single" w:sz="4" w:space="0" w:color="000000"/>
              <w:right w:val="single" w:sz="4" w:space="0" w:color="000000"/>
            </w:tcBorders>
          </w:tcPr>
          <w:p w14:paraId="2430E4AD" w14:textId="77777777" w:rsidR="0027312E" w:rsidRDefault="0027312E" w:rsidP="0027312E">
            <w:pPr>
              <w:pStyle w:val="TableParagraph"/>
              <w:ind w:right="196"/>
              <w:jc w:val="right"/>
              <w:rPr>
                <w:sz w:val="16"/>
              </w:rPr>
            </w:pPr>
            <w:r>
              <w:rPr>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02C1881C" w14:textId="77777777" w:rsidR="0027312E" w:rsidRDefault="0027312E" w:rsidP="0027312E">
            <w:pPr>
              <w:pStyle w:val="TableParagraph"/>
              <w:ind w:right="-75"/>
              <w:rPr>
                <w:sz w:val="16"/>
              </w:rPr>
            </w:pPr>
            <w:r>
              <w:rPr>
                <w:w w:val="111"/>
                <w:sz w:val="16"/>
              </w:rPr>
              <w:t>2</w:t>
            </w:r>
          </w:p>
        </w:tc>
        <w:tc>
          <w:tcPr>
            <w:tcW w:w="668" w:type="dxa"/>
            <w:tcBorders>
              <w:top w:val="single" w:sz="4" w:space="0" w:color="000000"/>
              <w:left w:val="single" w:sz="4" w:space="0" w:color="000000"/>
              <w:bottom w:val="single" w:sz="4" w:space="0" w:color="000000"/>
              <w:right w:val="single" w:sz="4" w:space="0" w:color="000000"/>
            </w:tcBorders>
          </w:tcPr>
          <w:p w14:paraId="558F43AE" w14:textId="77777777" w:rsidR="0027312E" w:rsidRDefault="0027312E" w:rsidP="0027312E">
            <w:pPr>
              <w:pStyle w:val="TableParagraph"/>
              <w:ind w:left="199" w:right="167"/>
              <w:rPr>
                <w:sz w:val="16"/>
              </w:rPr>
            </w:pPr>
            <w:r>
              <w:rPr>
                <w:w w:val="110"/>
                <w:sz w:val="16"/>
              </w:rPr>
              <w:t>75</w:t>
            </w:r>
          </w:p>
        </w:tc>
        <w:tc>
          <w:tcPr>
            <w:tcW w:w="531" w:type="dxa"/>
            <w:tcBorders>
              <w:top w:val="single" w:sz="4" w:space="0" w:color="000000"/>
              <w:left w:val="single" w:sz="4" w:space="0" w:color="000000"/>
              <w:bottom w:val="single" w:sz="4" w:space="0" w:color="000000"/>
              <w:right w:val="single" w:sz="4" w:space="0" w:color="000000"/>
            </w:tcBorders>
          </w:tcPr>
          <w:p w14:paraId="74245C2D" w14:textId="77777777" w:rsidR="0027312E" w:rsidRDefault="0027312E" w:rsidP="0027312E">
            <w:pPr>
              <w:pStyle w:val="TableParagraph"/>
              <w:ind w:left="43"/>
              <w:rPr>
                <w:sz w:val="16"/>
              </w:rPr>
            </w:pPr>
            <w:r>
              <w:rPr>
                <w:w w:val="111"/>
                <w:sz w:val="16"/>
              </w:rPr>
              <w:t>2</w:t>
            </w:r>
          </w:p>
        </w:tc>
        <w:tc>
          <w:tcPr>
            <w:tcW w:w="599" w:type="dxa"/>
            <w:tcBorders>
              <w:top w:val="single" w:sz="4" w:space="0" w:color="000000"/>
              <w:left w:val="single" w:sz="4" w:space="0" w:color="000000"/>
              <w:bottom w:val="single" w:sz="4" w:space="0" w:color="000000"/>
              <w:right w:val="single" w:sz="4" w:space="0" w:color="000000"/>
            </w:tcBorders>
          </w:tcPr>
          <w:p w14:paraId="31F125C1" w14:textId="77777777" w:rsidR="0027312E" w:rsidRDefault="0027312E" w:rsidP="0027312E">
            <w:pPr>
              <w:pStyle w:val="TableParagraph"/>
              <w:ind w:right="171"/>
              <w:jc w:val="right"/>
              <w:rPr>
                <w:sz w:val="16"/>
              </w:rPr>
            </w:pPr>
            <w:r>
              <w:rPr>
                <w:w w:val="110"/>
                <w:sz w:val="16"/>
              </w:rPr>
              <w:t>25</w:t>
            </w:r>
          </w:p>
        </w:tc>
        <w:tc>
          <w:tcPr>
            <w:tcW w:w="431" w:type="dxa"/>
            <w:tcBorders>
              <w:top w:val="single" w:sz="4" w:space="0" w:color="000000"/>
              <w:left w:val="single" w:sz="4" w:space="0" w:color="000000"/>
              <w:bottom w:val="single" w:sz="4" w:space="0" w:color="000000"/>
              <w:right w:val="single" w:sz="4" w:space="0" w:color="000000"/>
            </w:tcBorders>
          </w:tcPr>
          <w:p w14:paraId="0B423D40" w14:textId="77777777" w:rsidR="0027312E" w:rsidRDefault="0027312E" w:rsidP="0027312E">
            <w:pPr>
              <w:pStyle w:val="TableParagraph"/>
              <w:ind w:right="139"/>
              <w:jc w:val="right"/>
              <w:rPr>
                <w:sz w:val="16"/>
              </w:rPr>
            </w:pPr>
            <w:r>
              <w:rPr>
                <w:w w:val="111"/>
                <w:sz w:val="16"/>
              </w:rPr>
              <w:t>1</w:t>
            </w:r>
          </w:p>
        </w:tc>
        <w:tc>
          <w:tcPr>
            <w:tcW w:w="696" w:type="dxa"/>
            <w:tcBorders>
              <w:top w:val="single" w:sz="4" w:space="0" w:color="000000"/>
              <w:left w:val="single" w:sz="4" w:space="0" w:color="000000"/>
              <w:bottom w:val="single" w:sz="4" w:space="0" w:color="000000"/>
              <w:right w:val="single" w:sz="4" w:space="0" w:color="000000"/>
            </w:tcBorders>
          </w:tcPr>
          <w:p w14:paraId="07347574" w14:textId="77777777" w:rsidR="0027312E" w:rsidRDefault="0027312E" w:rsidP="0027312E">
            <w:pPr>
              <w:pStyle w:val="TableParagraph"/>
              <w:ind w:left="189" w:right="152"/>
              <w:rPr>
                <w:sz w:val="16"/>
              </w:rPr>
            </w:pPr>
            <w:r>
              <w:rPr>
                <w:w w:val="110"/>
                <w:sz w:val="16"/>
              </w:rPr>
              <w:t>20</w:t>
            </w:r>
          </w:p>
        </w:tc>
        <w:tc>
          <w:tcPr>
            <w:tcW w:w="539" w:type="dxa"/>
            <w:tcBorders>
              <w:top w:val="single" w:sz="4" w:space="0" w:color="000000"/>
              <w:left w:val="single" w:sz="4" w:space="0" w:color="000000"/>
              <w:bottom w:val="single" w:sz="4" w:space="0" w:color="000000"/>
              <w:right w:val="single" w:sz="4" w:space="0" w:color="000000"/>
            </w:tcBorders>
          </w:tcPr>
          <w:p w14:paraId="028A9546" w14:textId="77777777" w:rsidR="0027312E" w:rsidRDefault="0027312E" w:rsidP="0027312E">
            <w:pPr>
              <w:pStyle w:val="TableParagraph"/>
              <w:ind w:left="42"/>
              <w:rPr>
                <w:sz w:val="16"/>
              </w:rPr>
            </w:pPr>
            <w:r>
              <w:rPr>
                <w:w w:val="111"/>
                <w:sz w:val="16"/>
              </w:rPr>
              <w:t>1</w:t>
            </w:r>
          </w:p>
        </w:tc>
        <w:tc>
          <w:tcPr>
            <w:tcW w:w="635" w:type="dxa"/>
            <w:tcBorders>
              <w:top w:val="single" w:sz="4" w:space="0" w:color="000000"/>
              <w:left w:val="single" w:sz="4" w:space="0" w:color="000000"/>
              <w:bottom w:val="single" w:sz="4" w:space="0" w:color="000000"/>
              <w:right w:val="single" w:sz="4" w:space="0" w:color="000000"/>
            </w:tcBorders>
          </w:tcPr>
          <w:p w14:paraId="198D3F67" w14:textId="77777777" w:rsidR="0027312E" w:rsidRDefault="0027312E" w:rsidP="0027312E">
            <w:pPr>
              <w:pStyle w:val="TableParagraph"/>
              <w:ind w:left="56"/>
              <w:rPr>
                <w:sz w:val="16"/>
              </w:rPr>
            </w:pPr>
            <w:r>
              <w:rPr>
                <w:w w:val="111"/>
                <w:sz w:val="16"/>
              </w:rPr>
              <w:t>5</w:t>
            </w:r>
          </w:p>
        </w:tc>
        <w:tc>
          <w:tcPr>
            <w:tcW w:w="479" w:type="dxa"/>
            <w:tcBorders>
              <w:top w:val="single" w:sz="4" w:space="0" w:color="000000"/>
              <w:left w:val="single" w:sz="4" w:space="0" w:color="000000"/>
              <w:bottom w:val="single" w:sz="4" w:space="0" w:color="000000"/>
              <w:right w:val="single" w:sz="4" w:space="0" w:color="000000"/>
            </w:tcBorders>
          </w:tcPr>
          <w:p w14:paraId="5AC602E6" w14:textId="77777777" w:rsidR="0027312E" w:rsidRDefault="0027312E" w:rsidP="0027312E">
            <w:pPr>
              <w:pStyle w:val="TableParagraph"/>
              <w:ind w:right="159"/>
              <w:jc w:val="right"/>
              <w:rPr>
                <w:sz w:val="16"/>
              </w:rPr>
            </w:pPr>
            <w:r>
              <w:rPr>
                <w:w w:val="111"/>
                <w:sz w:val="16"/>
              </w:rPr>
              <w:t>1</w:t>
            </w:r>
          </w:p>
        </w:tc>
        <w:tc>
          <w:tcPr>
            <w:tcW w:w="624" w:type="dxa"/>
            <w:tcBorders>
              <w:top w:val="single" w:sz="4" w:space="0" w:color="000000"/>
              <w:left w:val="single" w:sz="4" w:space="0" w:color="000000"/>
              <w:bottom w:val="single" w:sz="4" w:space="0" w:color="000000"/>
              <w:right w:val="single" w:sz="4" w:space="0" w:color="000000"/>
            </w:tcBorders>
          </w:tcPr>
          <w:p w14:paraId="796A1009" w14:textId="77777777" w:rsidR="0027312E" w:rsidRDefault="0027312E" w:rsidP="0027312E">
            <w:pPr>
              <w:pStyle w:val="TableParagraph"/>
              <w:ind w:left="59"/>
              <w:rPr>
                <w:sz w:val="16"/>
              </w:rPr>
            </w:pPr>
            <w:r>
              <w:rPr>
                <w:w w:val="111"/>
                <w:sz w:val="16"/>
              </w:rPr>
              <w:t>5</w:t>
            </w:r>
          </w:p>
        </w:tc>
      </w:tr>
      <w:tr w:rsidR="0027312E" w14:paraId="5E93E546" w14:textId="77777777" w:rsidTr="00AF6894">
        <w:trPr>
          <w:trHeight w:val="283"/>
        </w:trPr>
        <w:tc>
          <w:tcPr>
            <w:tcW w:w="486" w:type="dxa"/>
            <w:tcBorders>
              <w:top w:val="single" w:sz="4" w:space="0" w:color="000000"/>
              <w:left w:val="single" w:sz="4" w:space="0" w:color="000000"/>
              <w:bottom w:val="single" w:sz="4" w:space="0" w:color="000000"/>
              <w:right w:val="single" w:sz="4" w:space="0" w:color="000000"/>
            </w:tcBorders>
          </w:tcPr>
          <w:p w14:paraId="22E9B566" w14:textId="2E221DBC" w:rsidR="0027312E" w:rsidRDefault="0027312E" w:rsidP="0027312E">
            <w:pPr>
              <w:pStyle w:val="TableParagraph"/>
              <w:ind w:left="130"/>
              <w:jc w:val="left"/>
              <w:rPr>
                <w:sz w:val="16"/>
              </w:rPr>
            </w:pPr>
            <w:r>
              <w:rPr>
                <w:sz w:val="16"/>
              </w:rPr>
              <w:t>15</w:t>
            </w:r>
          </w:p>
        </w:tc>
        <w:tc>
          <w:tcPr>
            <w:tcW w:w="3132" w:type="dxa"/>
            <w:tcBorders>
              <w:top w:val="single" w:sz="4" w:space="0" w:color="000000"/>
              <w:left w:val="single" w:sz="4" w:space="0" w:color="000000"/>
              <w:bottom w:val="single" w:sz="4" w:space="0" w:color="000000"/>
              <w:right w:val="single" w:sz="4" w:space="0" w:color="000000"/>
            </w:tcBorders>
          </w:tcPr>
          <w:p w14:paraId="7AE0C937" w14:textId="77777777" w:rsidR="0027312E" w:rsidRPr="008C6706" w:rsidRDefault="0027312E" w:rsidP="0027312E">
            <w:pPr>
              <w:pStyle w:val="TableParagraph"/>
              <w:ind w:left="114"/>
              <w:jc w:val="left"/>
              <w:rPr>
                <w:sz w:val="16"/>
              </w:rPr>
            </w:pPr>
            <w:r>
              <w:rPr>
                <w:sz w:val="16"/>
              </w:rPr>
              <w:t>Pranata Komputer Terampil</w:t>
            </w:r>
          </w:p>
        </w:tc>
        <w:tc>
          <w:tcPr>
            <w:tcW w:w="852" w:type="dxa"/>
            <w:tcBorders>
              <w:top w:val="single" w:sz="4" w:space="0" w:color="000000"/>
              <w:left w:val="single" w:sz="4" w:space="0" w:color="000000"/>
              <w:bottom w:val="single" w:sz="4" w:space="0" w:color="000000"/>
              <w:right w:val="single" w:sz="4" w:space="0" w:color="000000"/>
            </w:tcBorders>
          </w:tcPr>
          <w:p w14:paraId="1C9447E8" w14:textId="77777777" w:rsidR="0027312E" w:rsidRPr="0049210F" w:rsidRDefault="0027312E" w:rsidP="0027312E">
            <w:pPr>
              <w:pStyle w:val="TableParagraph"/>
              <w:ind w:left="215" w:right="201"/>
              <w:rPr>
                <w:rFonts w:asciiTheme="majorHAnsi" w:hAnsiTheme="majorHAnsi"/>
                <w:sz w:val="16"/>
                <w:szCs w:val="16"/>
              </w:rPr>
            </w:pPr>
            <w:r>
              <w:rPr>
                <w:rFonts w:asciiTheme="majorHAnsi" w:hAnsiTheme="majorHAnsi"/>
                <w:sz w:val="16"/>
                <w:szCs w:val="16"/>
              </w:rPr>
              <w:t>6</w:t>
            </w:r>
          </w:p>
        </w:tc>
        <w:tc>
          <w:tcPr>
            <w:tcW w:w="855" w:type="dxa"/>
            <w:tcBorders>
              <w:top w:val="single" w:sz="4" w:space="0" w:color="000000"/>
              <w:left w:val="single" w:sz="4" w:space="0" w:color="000000"/>
              <w:bottom w:val="single" w:sz="4" w:space="0" w:color="000000"/>
              <w:right w:val="single" w:sz="4" w:space="0" w:color="000000"/>
            </w:tcBorders>
          </w:tcPr>
          <w:p w14:paraId="7F974BBF" w14:textId="77777777" w:rsidR="0027312E" w:rsidRPr="0049210F" w:rsidRDefault="0027312E" w:rsidP="0027312E">
            <w:pPr>
              <w:pStyle w:val="TableParagraph"/>
              <w:ind w:left="211" w:right="181"/>
              <w:rPr>
                <w:rFonts w:asciiTheme="majorHAnsi" w:hAnsiTheme="majorHAnsi"/>
                <w:sz w:val="16"/>
                <w:szCs w:val="16"/>
              </w:rPr>
            </w:pPr>
            <w:r>
              <w:rPr>
                <w:rFonts w:asciiTheme="majorHAnsi" w:hAnsiTheme="majorHAnsi"/>
                <w:sz w:val="16"/>
                <w:szCs w:val="16"/>
              </w:rPr>
              <w:t>740</w:t>
            </w:r>
          </w:p>
        </w:tc>
        <w:tc>
          <w:tcPr>
            <w:tcW w:w="431" w:type="dxa"/>
            <w:tcBorders>
              <w:top w:val="single" w:sz="4" w:space="0" w:color="000000"/>
              <w:left w:val="single" w:sz="4" w:space="0" w:color="000000"/>
              <w:bottom w:val="single" w:sz="4" w:space="0" w:color="000000"/>
              <w:right w:val="single" w:sz="4" w:space="0" w:color="000000"/>
            </w:tcBorders>
          </w:tcPr>
          <w:p w14:paraId="6A41CEA1" w14:textId="77777777" w:rsidR="0027312E" w:rsidRPr="0049210F" w:rsidRDefault="0027312E" w:rsidP="0027312E">
            <w:pPr>
              <w:pStyle w:val="TableParagraph"/>
              <w:ind w:right="15"/>
              <w:rPr>
                <w:rFonts w:asciiTheme="majorHAnsi" w:hAnsiTheme="majorHAnsi"/>
                <w:sz w:val="16"/>
                <w:szCs w:val="16"/>
              </w:rPr>
            </w:pPr>
            <w:r>
              <w:rPr>
                <w:rFonts w:asciiTheme="majorHAnsi" w:hAnsiTheme="majorHAnsi"/>
                <w:sz w:val="16"/>
                <w:szCs w:val="16"/>
              </w:rPr>
              <w:t>4</w:t>
            </w:r>
          </w:p>
        </w:tc>
        <w:tc>
          <w:tcPr>
            <w:tcW w:w="855" w:type="dxa"/>
            <w:tcBorders>
              <w:top w:val="single" w:sz="4" w:space="0" w:color="000000"/>
              <w:left w:val="single" w:sz="4" w:space="0" w:color="000000"/>
              <w:bottom w:val="single" w:sz="4" w:space="0" w:color="000000"/>
              <w:right w:val="single" w:sz="4" w:space="0" w:color="000000"/>
            </w:tcBorders>
          </w:tcPr>
          <w:p w14:paraId="79A0D438" w14:textId="77777777" w:rsidR="0027312E" w:rsidRPr="0049210F" w:rsidRDefault="0027312E" w:rsidP="0027312E">
            <w:pPr>
              <w:pStyle w:val="TableParagraph"/>
              <w:ind w:left="269" w:hanging="269"/>
              <w:rPr>
                <w:rFonts w:asciiTheme="majorHAnsi" w:hAnsiTheme="majorHAnsi"/>
                <w:sz w:val="16"/>
                <w:szCs w:val="16"/>
              </w:rPr>
            </w:pPr>
            <w:r>
              <w:rPr>
                <w:rFonts w:asciiTheme="majorHAnsi" w:hAnsiTheme="majorHAnsi"/>
                <w:sz w:val="16"/>
                <w:szCs w:val="16"/>
              </w:rPr>
              <w:t>550</w:t>
            </w:r>
          </w:p>
        </w:tc>
        <w:tc>
          <w:tcPr>
            <w:tcW w:w="427" w:type="dxa"/>
            <w:tcBorders>
              <w:top w:val="single" w:sz="4" w:space="0" w:color="000000"/>
              <w:left w:val="single" w:sz="4" w:space="0" w:color="000000"/>
              <w:bottom w:val="single" w:sz="4" w:space="0" w:color="000000"/>
              <w:right w:val="single" w:sz="4" w:space="0" w:color="000000"/>
            </w:tcBorders>
          </w:tcPr>
          <w:p w14:paraId="29FA7177" w14:textId="77777777" w:rsidR="0027312E" w:rsidRPr="0049210F" w:rsidRDefault="0027312E" w:rsidP="0027312E">
            <w:pPr>
              <w:pStyle w:val="TableParagraph"/>
              <w:ind w:left="31"/>
              <w:rPr>
                <w:rFonts w:asciiTheme="majorHAnsi" w:hAnsiTheme="majorHAnsi"/>
                <w:sz w:val="16"/>
                <w:szCs w:val="16"/>
              </w:rPr>
            </w:pPr>
            <w:r>
              <w:rPr>
                <w:rFonts w:asciiTheme="majorHAnsi" w:hAnsiTheme="majorHAnsi"/>
                <w:sz w:val="16"/>
                <w:szCs w:val="16"/>
              </w:rPr>
              <w:t>1</w:t>
            </w:r>
          </w:p>
        </w:tc>
        <w:tc>
          <w:tcPr>
            <w:tcW w:w="715" w:type="dxa"/>
            <w:tcBorders>
              <w:top w:val="single" w:sz="4" w:space="0" w:color="000000"/>
              <w:left w:val="single" w:sz="4" w:space="0" w:color="000000"/>
              <w:bottom w:val="single" w:sz="4" w:space="0" w:color="000000"/>
              <w:right w:val="single" w:sz="4" w:space="0" w:color="000000"/>
            </w:tcBorders>
          </w:tcPr>
          <w:p w14:paraId="07DFA54C" w14:textId="77777777" w:rsidR="0027312E" w:rsidRPr="0049210F" w:rsidRDefault="0027312E" w:rsidP="0027312E">
            <w:pPr>
              <w:pStyle w:val="TableParagraph"/>
              <w:ind w:left="166" w:right="144" w:hanging="166"/>
              <w:rPr>
                <w:rFonts w:asciiTheme="majorHAnsi" w:hAnsiTheme="majorHAnsi"/>
                <w:sz w:val="16"/>
                <w:szCs w:val="16"/>
              </w:rPr>
            </w:pPr>
            <w:r>
              <w:rPr>
                <w:rFonts w:asciiTheme="majorHAnsi" w:hAnsiTheme="majorHAnsi"/>
                <w:sz w:val="16"/>
                <w:szCs w:val="16"/>
              </w:rPr>
              <w:t>25</w:t>
            </w:r>
          </w:p>
        </w:tc>
        <w:tc>
          <w:tcPr>
            <w:tcW w:w="375" w:type="dxa"/>
            <w:tcBorders>
              <w:top w:val="single" w:sz="4" w:space="0" w:color="000000"/>
              <w:left w:val="single" w:sz="4" w:space="0" w:color="000000"/>
              <w:bottom w:val="single" w:sz="4" w:space="0" w:color="000000"/>
              <w:right w:val="single" w:sz="4" w:space="0" w:color="000000"/>
            </w:tcBorders>
          </w:tcPr>
          <w:p w14:paraId="29D4F787" w14:textId="77777777" w:rsidR="0027312E" w:rsidRPr="0049210F" w:rsidRDefault="0027312E" w:rsidP="0027312E">
            <w:pPr>
              <w:pStyle w:val="TableParagraph"/>
              <w:ind w:right="-30"/>
              <w:rPr>
                <w:rFonts w:asciiTheme="majorHAnsi" w:hAnsiTheme="majorHAnsi"/>
                <w:sz w:val="16"/>
                <w:szCs w:val="16"/>
              </w:rPr>
            </w:pPr>
            <w:r>
              <w:rPr>
                <w:rFonts w:asciiTheme="majorHAnsi" w:hAnsiTheme="majorHAnsi"/>
                <w:sz w:val="16"/>
                <w:szCs w:val="16"/>
              </w:rPr>
              <w:t>1</w:t>
            </w:r>
          </w:p>
        </w:tc>
        <w:tc>
          <w:tcPr>
            <w:tcW w:w="771" w:type="dxa"/>
            <w:tcBorders>
              <w:top w:val="single" w:sz="4" w:space="0" w:color="000000"/>
              <w:left w:val="single" w:sz="4" w:space="0" w:color="000000"/>
              <w:bottom w:val="single" w:sz="4" w:space="0" w:color="000000"/>
              <w:right w:val="single" w:sz="4" w:space="0" w:color="000000"/>
            </w:tcBorders>
          </w:tcPr>
          <w:p w14:paraId="6A28C23E" w14:textId="77777777" w:rsidR="0027312E" w:rsidRPr="0049210F" w:rsidRDefault="0027312E" w:rsidP="0027312E">
            <w:pPr>
              <w:pStyle w:val="TableParagraph"/>
              <w:ind w:left="198" w:right="181"/>
              <w:rPr>
                <w:rFonts w:asciiTheme="majorHAnsi" w:hAnsiTheme="majorHAnsi"/>
                <w:sz w:val="16"/>
                <w:szCs w:val="16"/>
              </w:rPr>
            </w:pPr>
            <w:r>
              <w:rPr>
                <w:rFonts w:asciiTheme="majorHAnsi" w:hAnsiTheme="majorHAnsi"/>
                <w:sz w:val="16"/>
                <w:szCs w:val="16"/>
              </w:rPr>
              <w:t>25</w:t>
            </w:r>
          </w:p>
        </w:tc>
        <w:tc>
          <w:tcPr>
            <w:tcW w:w="580" w:type="dxa"/>
            <w:tcBorders>
              <w:top w:val="single" w:sz="4" w:space="0" w:color="000000"/>
              <w:left w:val="single" w:sz="4" w:space="0" w:color="000000"/>
              <w:bottom w:val="single" w:sz="4" w:space="0" w:color="000000"/>
              <w:right w:val="single" w:sz="4" w:space="0" w:color="000000"/>
            </w:tcBorders>
          </w:tcPr>
          <w:p w14:paraId="38B0BA50" w14:textId="77777777" w:rsidR="0027312E" w:rsidRPr="0049210F" w:rsidRDefault="0027312E" w:rsidP="0027312E">
            <w:pPr>
              <w:pStyle w:val="TableParagraph"/>
              <w:ind w:right="1"/>
              <w:rPr>
                <w:rFonts w:asciiTheme="majorHAnsi" w:hAnsiTheme="majorHAnsi"/>
                <w:sz w:val="16"/>
                <w:szCs w:val="16"/>
              </w:rPr>
            </w:pPr>
            <w:r>
              <w:rPr>
                <w:rFonts w:asciiTheme="majorHAnsi" w:hAnsiTheme="majorHAnsi"/>
                <w:sz w:val="16"/>
                <w:szCs w:val="16"/>
              </w:rPr>
              <w:t>1</w:t>
            </w:r>
          </w:p>
        </w:tc>
        <w:tc>
          <w:tcPr>
            <w:tcW w:w="635" w:type="dxa"/>
            <w:tcBorders>
              <w:top w:val="single" w:sz="4" w:space="0" w:color="000000"/>
              <w:left w:val="single" w:sz="4" w:space="0" w:color="000000"/>
              <w:bottom w:val="single" w:sz="4" w:space="0" w:color="000000"/>
              <w:right w:val="single" w:sz="4" w:space="0" w:color="000000"/>
            </w:tcBorders>
          </w:tcPr>
          <w:p w14:paraId="6EE85737" w14:textId="77777777" w:rsidR="0027312E" w:rsidRPr="0049210F" w:rsidRDefault="0027312E" w:rsidP="0027312E">
            <w:pPr>
              <w:pStyle w:val="TableParagraph"/>
              <w:ind w:left="172" w:hanging="172"/>
              <w:rPr>
                <w:rFonts w:asciiTheme="majorHAnsi" w:hAnsiTheme="majorHAnsi"/>
                <w:sz w:val="16"/>
                <w:szCs w:val="16"/>
              </w:rPr>
            </w:pPr>
            <w:r>
              <w:rPr>
                <w:rFonts w:asciiTheme="majorHAnsi" w:hAnsiTheme="majorHAnsi"/>
                <w:sz w:val="16"/>
                <w:szCs w:val="16"/>
              </w:rPr>
              <w:t>25</w:t>
            </w:r>
          </w:p>
        </w:tc>
        <w:tc>
          <w:tcPr>
            <w:tcW w:w="531" w:type="dxa"/>
            <w:tcBorders>
              <w:top w:val="single" w:sz="4" w:space="0" w:color="000000"/>
              <w:left w:val="single" w:sz="4" w:space="0" w:color="000000"/>
              <w:bottom w:val="single" w:sz="4" w:space="0" w:color="000000"/>
              <w:right w:val="single" w:sz="4" w:space="0" w:color="000000"/>
            </w:tcBorders>
          </w:tcPr>
          <w:p w14:paraId="6266D61C" w14:textId="77777777" w:rsidR="0027312E" w:rsidRPr="0049210F" w:rsidRDefault="0027312E" w:rsidP="0027312E">
            <w:pPr>
              <w:pStyle w:val="TableParagraph"/>
              <w:ind w:right="-75"/>
              <w:rPr>
                <w:rFonts w:asciiTheme="majorHAnsi" w:hAnsiTheme="majorHAnsi"/>
                <w:sz w:val="16"/>
                <w:szCs w:val="16"/>
              </w:rPr>
            </w:pPr>
            <w:r>
              <w:rPr>
                <w:rFonts w:asciiTheme="majorHAnsi" w:hAnsiTheme="majorHAnsi"/>
                <w:sz w:val="16"/>
                <w:szCs w:val="16"/>
              </w:rPr>
              <w:t>2</w:t>
            </w:r>
          </w:p>
        </w:tc>
        <w:tc>
          <w:tcPr>
            <w:tcW w:w="668" w:type="dxa"/>
            <w:tcBorders>
              <w:top w:val="single" w:sz="4" w:space="0" w:color="000000"/>
              <w:left w:val="single" w:sz="4" w:space="0" w:color="000000"/>
              <w:bottom w:val="single" w:sz="4" w:space="0" w:color="000000"/>
              <w:right w:val="single" w:sz="4" w:space="0" w:color="000000"/>
            </w:tcBorders>
          </w:tcPr>
          <w:p w14:paraId="1E30D733" w14:textId="77777777" w:rsidR="0027312E" w:rsidRPr="0049210F" w:rsidRDefault="0027312E" w:rsidP="0027312E">
            <w:pPr>
              <w:pStyle w:val="TableParagraph"/>
              <w:ind w:left="151" w:right="155"/>
              <w:rPr>
                <w:rFonts w:asciiTheme="majorHAnsi" w:hAnsiTheme="majorHAnsi"/>
                <w:sz w:val="16"/>
                <w:szCs w:val="16"/>
              </w:rPr>
            </w:pPr>
            <w:r>
              <w:rPr>
                <w:rFonts w:asciiTheme="majorHAnsi" w:hAnsiTheme="majorHAnsi"/>
                <w:sz w:val="16"/>
                <w:szCs w:val="16"/>
              </w:rPr>
              <w:t>75</w:t>
            </w:r>
          </w:p>
        </w:tc>
        <w:tc>
          <w:tcPr>
            <w:tcW w:w="531" w:type="dxa"/>
            <w:tcBorders>
              <w:top w:val="single" w:sz="4" w:space="0" w:color="000000"/>
              <w:left w:val="single" w:sz="4" w:space="0" w:color="000000"/>
              <w:bottom w:val="single" w:sz="4" w:space="0" w:color="000000"/>
              <w:right w:val="single" w:sz="4" w:space="0" w:color="000000"/>
            </w:tcBorders>
          </w:tcPr>
          <w:p w14:paraId="52BC9000" w14:textId="77777777" w:rsidR="0027312E" w:rsidRPr="0049210F" w:rsidRDefault="0027312E" w:rsidP="0027312E">
            <w:pPr>
              <w:pStyle w:val="TableParagraph"/>
              <w:ind w:right="6"/>
              <w:rPr>
                <w:rFonts w:asciiTheme="majorHAnsi" w:hAnsiTheme="majorHAnsi"/>
                <w:sz w:val="16"/>
                <w:szCs w:val="16"/>
              </w:rPr>
            </w:pPr>
            <w:r>
              <w:rPr>
                <w:rFonts w:asciiTheme="majorHAnsi" w:hAnsiTheme="majorHAnsi"/>
                <w:sz w:val="16"/>
                <w:szCs w:val="16"/>
              </w:rPr>
              <w:t>1</w:t>
            </w:r>
          </w:p>
        </w:tc>
        <w:tc>
          <w:tcPr>
            <w:tcW w:w="599" w:type="dxa"/>
            <w:tcBorders>
              <w:top w:val="single" w:sz="4" w:space="0" w:color="000000"/>
              <w:left w:val="single" w:sz="4" w:space="0" w:color="000000"/>
              <w:bottom w:val="single" w:sz="4" w:space="0" w:color="000000"/>
              <w:right w:val="single" w:sz="4" w:space="0" w:color="000000"/>
            </w:tcBorders>
          </w:tcPr>
          <w:p w14:paraId="26ED2CFD" w14:textId="77777777" w:rsidR="0027312E" w:rsidRPr="0049210F" w:rsidRDefault="0027312E" w:rsidP="0027312E">
            <w:pPr>
              <w:pStyle w:val="TableParagraph"/>
              <w:ind w:left="136" w:right="153"/>
              <w:rPr>
                <w:rFonts w:asciiTheme="majorHAnsi" w:hAnsiTheme="majorHAnsi"/>
                <w:sz w:val="16"/>
                <w:szCs w:val="16"/>
              </w:rPr>
            </w:pPr>
            <w:r>
              <w:rPr>
                <w:rFonts w:asciiTheme="majorHAnsi" w:hAnsiTheme="majorHAnsi"/>
                <w:sz w:val="16"/>
                <w:szCs w:val="16"/>
              </w:rPr>
              <w:t>10</w:t>
            </w:r>
          </w:p>
        </w:tc>
        <w:tc>
          <w:tcPr>
            <w:tcW w:w="431" w:type="dxa"/>
            <w:tcBorders>
              <w:top w:val="single" w:sz="4" w:space="0" w:color="000000"/>
              <w:left w:val="single" w:sz="4" w:space="0" w:color="000000"/>
              <w:bottom w:val="single" w:sz="4" w:space="0" w:color="000000"/>
              <w:right w:val="single" w:sz="4" w:space="0" w:color="000000"/>
            </w:tcBorders>
          </w:tcPr>
          <w:p w14:paraId="73E3A958" w14:textId="77777777" w:rsidR="0027312E" w:rsidRPr="0049210F" w:rsidRDefault="0027312E" w:rsidP="0027312E">
            <w:pPr>
              <w:pStyle w:val="TableParagraph"/>
              <w:ind w:right="-15"/>
              <w:rPr>
                <w:rFonts w:asciiTheme="majorHAnsi" w:hAnsiTheme="majorHAnsi"/>
                <w:sz w:val="16"/>
                <w:szCs w:val="16"/>
              </w:rPr>
            </w:pPr>
            <w:r>
              <w:rPr>
                <w:rFonts w:asciiTheme="majorHAnsi" w:hAnsiTheme="majorHAnsi"/>
                <w:sz w:val="16"/>
                <w:szCs w:val="16"/>
              </w:rPr>
              <w:t>1</w:t>
            </w:r>
          </w:p>
        </w:tc>
        <w:tc>
          <w:tcPr>
            <w:tcW w:w="696" w:type="dxa"/>
            <w:tcBorders>
              <w:top w:val="single" w:sz="4" w:space="0" w:color="000000"/>
              <w:left w:val="single" w:sz="4" w:space="0" w:color="000000"/>
              <w:bottom w:val="single" w:sz="4" w:space="0" w:color="000000"/>
              <w:right w:val="single" w:sz="4" w:space="0" w:color="000000"/>
            </w:tcBorders>
          </w:tcPr>
          <w:p w14:paraId="7FE48116" w14:textId="77777777" w:rsidR="0027312E" w:rsidRPr="0049210F" w:rsidRDefault="0027312E" w:rsidP="0027312E">
            <w:pPr>
              <w:pStyle w:val="TableParagraph"/>
              <w:ind w:left="234" w:hanging="219"/>
              <w:rPr>
                <w:rFonts w:asciiTheme="majorHAnsi" w:hAnsiTheme="majorHAnsi"/>
                <w:sz w:val="16"/>
                <w:szCs w:val="16"/>
              </w:rPr>
            </w:pPr>
            <w:r>
              <w:rPr>
                <w:rFonts w:asciiTheme="majorHAnsi" w:hAnsiTheme="majorHAnsi"/>
                <w:sz w:val="16"/>
                <w:szCs w:val="16"/>
              </w:rPr>
              <w:t>20</w:t>
            </w:r>
          </w:p>
        </w:tc>
        <w:tc>
          <w:tcPr>
            <w:tcW w:w="539" w:type="dxa"/>
            <w:tcBorders>
              <w:top w:val="single" w:sz="4" w:space="0" w:color="000000"/>
              <w:left w:val="single" w:sz="4" w:space="0" w:color="000000"/>
              <w:bottom w:val="single" w:sz="4" w:space="0" w:color="000000"/>
              <w:right w:val="single" w:sz="4" w:space="0" w:color="000000"/>
            </w:tcBorders>
          </w:tcPr>
          <w:p w14:paraId="7C392D63" w14:textId="77777777" w:rsidR="0027312E" w:rsidRPr="0049210F" w:rsidRDefault="0027312E" w:rsidP="0027312E">
            <w:pPr>
              <w:pStyle w:val="TableParagraph"/>
              <w:ind w:right="17"/>
              <w:rPr>
                <w:rFonts w:asciiTheme="majorHAnsi" w:hAnsiTheme="majorHAnsi"/>
                <w:sz w:val="16"/>
                <w:szCs w:val="16"/>
              </w:rPr>
            </w:pPr>
            <w:r>
              <w:rPr>
                <w:rFonts w:asciiTheme="majorHAnsi" w:hAnsiTheme="majorHAnsi"/>
                <w:sz w:val="16"/>
                <w:szCs w:val="16"/>
              </w:rPr>
              <w:t>1</w:t>
            </w:r>
          </w:p>
        </w:tc>
        <w:tc>
          <w:tcPr>
            <w:tcW w:w="635" w:type="dxa"/>
            <w:tcBorders>
              <w:top w:val="single" w:sz="4" w:space="0" w:color="000000"/>
              <w:left w:val="single" w:sz="4" w:space="0" w:color="000000"/>
              <w:bottom w:val="single" w:sz="4" w:space="0" w:color="000000"/>
              <w:right w:val="single" w:sz="4" w:space="0" w:color="000000"/>
            </w:tcBorders>
          </w:tcPr>
          <w:p w14:paraId="388F2DAB" w14:textId="77777777" w:rsidR="0027312E" w:rsidRPr="0049210F" w:rsidRDefault="0027312E" w:rsidP="0027312E">
            <w:pPr>
              <w:pStyle w:val="TableParagraph"/>
              <w:ind w:right="-30"/>
              <w:rPr>
                <w:rFonts w:asciiTheme="majorHAnsi" w:hAnsiTheme="majorHAnsi"/>
                <w:sz w:val="16"/>
                <w:szCs w:val="16"/>
              </w:rPr>
            </w:pPr>
            <w:r>
              <w:rPr>
                <w:rFonts w:asciiTheme="majorHAnsi" w:hAnsiTheme="majorHAnsi"/>
                <w:sz w:val="16"/>
                <w:szCs w:val="16"/>
              </w:rPr>
              <w:t>5</w:t>
            </w:r>
          </w:p>
        </w:tc>
        <w:tc>
          <w:tcPr>
            <w:tcW w:w="479" w:type="dxa"/>
            <w:tcBorders>
              <w:top w:val="single" w:sz="4" w:space="0" w:color="000000"/>
              <w:left w:val="single" w:sz="4" w:space="0" w:color="000000"/>
              <w:bottom w:val="single" w:sz="4" w:space="0" w:color="000000"/>
              <w:right w:val="single" w:sz="4" w:space="0" w:color="000000"/>
            </w:tcBorders>
          </w:tcPr>
          <w:p w14:paraId="67D7D8F4" w14:textId="77777777" w:rsidR="0027312E" w:rsidRPr="0049210F" w:rsidRDefault="0027312E" w:rsidP="0027312E">
            <w:pPr>
              <w:pStyle w:val="TableParagraph"/>
              <w:ind w:right="-90"/>
              <w:rPr>
                <w:rFonts w:asciiTheme="majorHAnsi" w:hAnsiTheme="majorHAnsi"/>
                <w:sz w:val="16"/>
                <w:szCs w:val="16"/>
              </w:rPr>
            </w:pPr>
            <w:r>
              <w:rPr>
                <w:rFonts w:asciiTheme="majorHAnsi" w:hAnsiTheme="majorHAnsi"/>
                <w:sz w:val="16"/>
                <w:szCs w:val="16"/>
              </w:rPr>
              <w:t>1</w:t>
            </w:r>
          </w:p>
        </w:tc>
        <w:tc>
          <w:tcPr>
            <w:tcW w:w="624" w:type="dxa"/>
            <w:tcBorders>
              <w:top w:val="single" w:sz="4" w:space="0" w:color="000000"/>
              <w:left w:val="single" w:sz="4" w:space="0" w:color="000000"/>
              <w:bottom w:val="single" w:sz="4" w:space="0" w:color="000000"/>
              <w:right w:val="single" w:sz="4" w:space="0" w:color="000000"/>
            </w:tcBorders>
          </w:tcPr>
          <w:p w14:paraId="5EAAEEB1" w14:textId="77777777" w:rsidR="0027312E" w:rsidRPr="0049210F" w:rsidRDefault="0027312E" w:rsidP="0027312E">
            <w:pPr>
              <w:pStyle w:val="TableParagraph"/>
              <w:ind w:right="-44"/>
              <w:rPr>
                <w:rFonts w:asciiTheme="majorHAnsi" w:hAnsiTheme="majorHAnsi"/>
                <w:sz w:val="16"/>
                <w:szCs w:val="16"/>
              </w:rPr>
            </w:pPr>
            <w:r>
              <w:rPr>
                <w:rFonts w:asciiTheme="majorHAnsi" w:hAnsiTheme="majorHAnsi"/>
                <w:sz w:val="16"/>
                <w:szCs w:val="16"/>
              </w:rPr>
              <w:t>5</w:t>
            </w:r>
          </w:p>
        </w:tc>
      </w:tr>
    </w:tbl>
    <w:p w14:paraId="7F7436F5" w14:textId="77777777" w:rsidR="00D2484C" w:rsidRDefault="00D2484C" w:rsidP="00D2484C">
      <w:pPr>
        <w:pStyle w:val="BodyText"/>
        <w:spacing w:before="1" w:after="1"/>
        <w:ind w:left="678"/>
        <w:rPr>
          <w:rFonts w:ascii="Bookman Old Style" w:hAnsi="Bookman Old Style"/>
          <w:b/>
        </w:rPr>
      </w:pPr>
    </w:p>
    <w:p w14:paraId="2E16DB53" w14:textId="77777777" w:rsidR="00DA76C6" w:rsidRDefault="00DA76C6" w:rsidP="00DA76C6">
      <w:pPr>
        <w:pStyle w:val="ListParagraph"/>
        <w:tabs>
          <w:tab w:val="left" w:pos="679"/>
        </w:tabs>
        <w:spacing w:before="100" w:after="34"/>
        <w:ind w:left="678" w:firstLine="0"/>
        <w:rPr>
          <w:rFonts w:ascii="Bookman Old Style" w:hAnsi="Bookman Old Style"/>
          <w:sz w:val="16"/>
        </w:rPr>
      </w:pPr>
    </w:p>
    <w:p w14:paraId="4E247382" w14:textId="4D1EB51C" w:rsidR="007F5FDB" w:rsidRPr="00C75E54" w:rsidRDefault="002C6431">
      <w:pPr>
        <w:pStyle w:val="ListParagraph"/>
        <w:numPr>
          <w:ilvl w:val="0"/>
          <w:numId w:val="6"/>
        </w:numPr>
        <w:tabs>
          <w:tab w:val="left" w:pos="679"/>
        </w:tabs>
        <w:spacing w:before="100" w:after="34"/>
        <w:ind w:hanging="541"/>
        <w:rPr>
          <w:rFonts w:ascii="Bookman Old Style" w:hAnsi="Bookman Old Style"/>
          <w:sz w:val="16"/>
        </w:rPr>
      </w:pPr>
      <w:r w:rsidRPr="00C75E54">
        <w:rPr>
          <w:rFonts w:ascii="Bookman Old Style" w:hAnsi="Bookman Old Style"/>
          <w:sz w:val="16"/>
        </w:rPr>
        <w:t>BADAN KEPEGAWAIAN DAN PENGEMBANGAN SUMBER DAYA MANUSIA</w:t>
      </w:r>
    </w:p>
    <w:p w14:paraId="089D71E8" w14:textId="77777777" w:rsidR="007F5FDB" w:rsidRDefault="007F5FDB">
      <w:pPr>
        <w:pStyle w:val="BodyText"/>
        <w:spacing w:before="5"/>
        <w:rPr>
          <w:rFonts w:ascii="Bookman Old Style" w:hAnsi="Bookman Old Style"/>
          <w:b/>
          <w:sz w:val="18"/>
        </w:rPr>
      </w:pPr>
    </w:p>
    <w:tbl>
      <w:tblPr>
        <w:tblW w:w="15944"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961"/>
        <w:gridCol w:w="925"/>
        <w:gridCol w:w="944"/>
        <w:gridCol w:w="416"/>
        <w:gridCol w:w="692"/>
        <w:gridCol w:w="504"/>
        <w:gridCol w:w="680"/>
        <w:gridCol w:w="596"/>
        <w:gridCol w:w="721"/>
        <w:gridCol w:w="656"/>
        <w:gridCol w:w="636"/>
        <w:gridCol w:w="536"/>
        <w:gridCol w:w="640"/>
        <w:gridCol w:w="536"/>
        <w:gridCol w:w="596"/>
        <w:gridCol w:w="436"/>
        <w:gridCol w:w="697"/>
        <w:gridCol w:w="540"/>
        <w:gridCol w:w="636"/>
        <w:gridCol w:w="484"/>
        <w:gridCol w:w="668"/>
      </w:tblGrid>
      <w:tr w:rsidR="00101266" w14:paraId="3AD7CBD7"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tcPr>
          <w:p w14:paraId="77B36F36" w14:textId="77777777" w:rsidR="00101266" w:rsidRDefault="00101266" w:rsidP="00B85B55">
            <w:pPr>
              <w:pStyle w:val="TableParagraph"/>
              <w:spacing w:before="0"/>
              <w:jc w:val="left"/>
              <w:rPr>
                <w:sz w:val="18"/>
                <w:lang w:val="id-ID"/>
              </w:rPr>
            </w:pPr>
          </w:p>
          <w:p w14:paraId="39BE5192" w14:textId="77777777" w:rsidR="00101266" w:rsidRDefault="00101266" w:rsidP="00B85B55">
            <w:pPr>
              <w:pStyle w:val="TableParagraph"/>
              <w:spacing w:before="0"/>
              <w:jc w:val="left"/>
              <w:rPr>
                <w:sz w:val="18"/>
                <w:lang w:val="id-ID"/>
              </w:rPr>
            </w:pPr>
          </w:p>
          <w:p w14:paraId="554C17B1" w14:textId="77777777" w:rsidR="00101266" w:rsidRDefault="00101266" w:rsidP="00B85B55">
            <w:pPr>
              <w:pStyle w:val="TableParagraph"/>
              <w:spacing w:before="5"/>
              <w:jc w:val="left"/>
              <w:rPr>
                <w:sz w:val="16"/>
                <w:lang w:val="id-ID"/>
              </w:rPr>
            </w:pPr>
          </w:p>
          <w:p w14:paraId="6335D058" w14:textId="77777777" w:rsidR="00101266" w:rsidRDefault="00101266" w:rsidP="00B85B55">
            <w:pPr>
              <w:pStyle w:val="TableParagraph"/>
              <w:spacing w:before="0"/>
              <w:ind w:left="119"/>
              <w:jc w:val="left"/>
              <w:rPr>
                <w:sz w:val="16"/>
                <w:lang w:val="id-ID"/>
              </w:rPr>
            </w:pPr>
            <w:r>
              <w:rPr>
                <w:w w:val="105"/>
                <w:sz w:val="16"/>
                <w:lang w:val="id-ID"/>
              </w:rPr>
              <w:t>No</w:t>
            </w:r>
          </w:p>
        </w:tc>
        <w:tc>
          <w:tcPr>
            <w:tcW w:w="2961" w:type="dxa"/>
            <w:tcBorders>
              <w:top w:val="single" w:sz="4" w:space="0" w:color="000000"/>
              <w:left w:val="single" w:sz="4" w:space="0" w:color="000000"/>
              <w:bottom w:val="single" w:sz="4" w:space="0" w:color="000000"/>
              <w:right w:val="single" w:sz="4" w:space="0" w:color="000000"/>
            </w:tcBorders>
          </w:tcPr>
          <w:p w14:paraId="2286A127" w14:textId="77777777" w:rsidR="00101266" w:rsidRDefault="00101266" w:rsidP="00B85B55">
            <w:pPr>
              <w:pStyle w:val="TableParagraph"/>
              <w:spacing w:before="0"/>
              <w:jc w:val="left"/>
              <w:rPr>
                <w:sz w:val="18"/>
                <w:lang w:val="id-ID"/>
              </w:rPr>
            </w:pPr>
          </w:p>
          <w:p w14:paraId="21E11F33" w14:textId="77777777" w:rsidR="00101266" w:rsidRDefault="00101266" w:rsidP="00B85B55">
            <w:pPr>
              <w:pStyle w:val="TableParagraph"/>
              <w:spacing w:before="1"/>
              <w:jc w:val="left"/>
              <w:rPr>
                <w:sz w:val="18"/>
                <w:lang w:val="id-ID"/>
              </w:rPr>
            </w:pPr>
          </w:p>
          <w:p w14:paraId="5476ACAF" w14:textId="77777777" w:rsidR="00101266" w:rsidRDefault="00101266" w:rsidP="00B85B55">
            <w:pPr>
              <w:pStyle w:val="TableParagraph"/>
              <w:spacing w:before="0"/>
              <w:ind w:left="194" w:right="178" w:firstLine="2"/>
              <w:rPr>
                <w:sz w:val="16"/>
                <w:lang w:val="id-ID"/>
              </w:rPr>
            </w:pPr>
            <w:r>
              <w:rPr>
                <w:w w:val="120"/>
                <w:sz w:val="16"/>
                <w:lang w:val="id-ID"/>
              </w:rPr>
              <w:t>Nama</w:t>
            </w:r>
            <w:r>
              <w:rPr>
                <w:spacing w:val="5"/>
                <w:w w:val="120"/>
                <w:sz w:val="16"/>
                <w:lang w:val="id-ID"/>
              </w:rPr>
              <w:t xml:space="preserve"> </w:t>
            </w:r>
            <w:r>
              <w:rPr>
                <w:w w:val="120"/>
                <w:sz w:val="16"/>
                <w:lang w:val="id-ID"/>
              </w:rPr>
              <w:t>Jabatan</w:t>
            </w:r>
            <w:r>
              <w:rPr>
                <w:spacing w:val="4"/>
                <w:w w:val="120"/>
                <w:sz w:val="16"/>
                <w:lang w:val="id-ID"/>
              </w:rPr>
              <w:t xml:space="preserve"> </w:t>
            </w:r>
            <w:r>
              <w:rPr>
                <w:w w:val="120"/>
                <w:sz w:val="16"/>
                <w:lang w:val="id-ID"/>
              </w:rPr>
              <w:t>Fungsional,</w:t>
            </w:r>
            <w:r>
              <w:rPr>
                <w:spacing w:val="1"/>
                <w:w w:val="120"/>
                <w:sz w:val="16"/>
                <w:lang w:val="id-ID"/>
              </w:rPr>
              <w:t xml:space="preserve"> </w:t>
            </w:r>
            <w:r>
              <w:rPr>
                <w:w w:val="120"/>
                <w:sz w:val="16"/>
                <w:lang w:val="id-ID"/>
              </w:rPr>
              <w:t>Jabatan</w:t>
            </w:r>
            <w:r>
              <w:rPr>
                <w:spacing w:val="8"/>
                <w:w w:val="120"/>
                <w:sz w:val="16"/>
                <w:lang w:val="id-ID"/>
              </w:rPr>
              <w:t xml:space="preserve"> </w:t>
            </w:r>
            <w:r>
              <w:rPr>
                <w:w w:val="120"/>
                <w:sz w:val="16"/>
                <w:lang w:val="id-ID"/>
              </w:rPr>
              <w:t>Pelaksana,</w:t>
            </w:r>
            <w:r>
              <w:rPr>
                <w:spacing w:val="12"/>
                <w:w w:val="120"/>
                <w:sz w:val="16"/>
                <w:lang w:val="id-ID"/>
              </w:rPr>
              <w:t xml:space="preserve"> </w:t>
            </w:r>
            <w:r>
              <w:rPr>
                <w:w w:val="120"/>
                <w:sz w:val="16"/>
                <w:lang w:val="id-ID"/>
              </w:rPr>
              <w:t>dan</w:t>
            </w:r>
            <w:r>
              <w:rPr>
                <w:spacing w:val="9"/>
                <w:w w:val="120"/>
                <w:sz w:val="16"/>
                <w:lang w:val="id-ID"/>
              </w:rPr>
              <w:t xml:space="preserve"> </w:t>
            </w:r>
            <w:r>
              <w:rPr>
                <w:w w:val="120"/>
                <w:sz w:val="16"/>
                <w:lang w:val="id-ID"/>
              </w:rPr>
              <w:t>Jabatan</w:t>
            </w:r>
            <w:r>
              <w:rPr>
                <w:spacing w:val="-39"/>
                <w:w w:val="120"/>
                <w:sz w:val="16"/>
                <w:lang w:val="id-ID"/>
              </w:rPr>
              <w:t xml:space="preserve"> </w:t>
            </w:r>
            <w:r>
              <w:rPr>
                <w:w w:val="120"/>
                <w:sz w:val="16"/>
                <w:lang w:val="id-ID"/>
              </w:rPr>
              <w:t>Lainnya</w:t>
            </w:r>
          </w:p>
        </w:tc>
        <w:tc>
          <w:tcPr>
            <w:tcW w:w="925" w:type="dxa"/>
            <w:tcBorders>
              <w:top w:val="single" w:sz="4" w:space="0" w:color="000000"/>
              <w:left w:val="single" w:sz="4" w:space="0" w:color="000000"/>
              <w:bottom w:val="single" w:sz="4" w:space="0" w:color="000000"/>
              <w:right w:val="single" w:sz="4" w:space="0" w:color="000000"/>
            </w:tcBorders>
          </w:tcPr>
          <w:p w14:paraId="67CBA883" w14:textId="77777777" w:rsidR="00101266" w:rsidRDefault="00101266" w:rsidP="00B85B55">
            <w:pPr>
              <w:pStyle w:val="TableParagraph"/>
              <w:spacing w:before="0"/>
              <w:jc w:val="left"/>
              <w:rPr>
                <w:sz w:val="18"/>
                <w:lang w:val="id-ID"/>
              </w:rPr>
            </w:pPr>
          </w:p>
          <w:p w14:paraId="0B0C9BDC" w14:textId="77777777" w:rsidR="00101266" w:rsidRDefault="00101266" w:rsidP="00B85B55">
            <w:pPr>
              <w:pStyle w:val="TableParagraph"/>
              <w:spacing w:before="10"/>
              <w:jc w:val="left"/>
              <w:rPr>
                <w:sz w:val="26"/>
                <w:lang w:val="id-ID"/>
              </w:rPr>
            </w:pPr>
          </w:p>
          <w:p w14:paraId="7DC3FA78" w14:textId="77777777" w:rsidR="00101266" w:rsidRDefault="00101266" w:rsidP="00B85B55">
            <w:pPr>
              <w:pStyle w:val="TableParagraph"/>
              <w:spacing w:before="0" w:line="232" w:lineRule="auto"/>
              <w:ind w:left="142" w:firstLine="108"/>
              <w:jc w:val="left"/>
              <w:rPr>
                <w:sz w:val="16"/>
                <w:lang w:val="id-ID"/>
              </w:rPr>
            </w:pPr>
            <w:r>
              <w:rPr>
                <w:w w:val="120"/>
                <w:sz w:val="16"/>
                <w:lang w:val="id-ID"/>
              </w:rPr>
              <w:t>Kelas</w:t>
            </w:r>
            <w:r>
              <w:rPr>
                <w:spacing w:val="1"/>
                <w:w w:val="120"/>
                <w:sz w:val="16"/>
                <w:lang w:val="id-ID"/>
              </w:rPr>
              <w:t xml:space="preserve"> </w:t>
            </w:r>
            <w:r>
              <w:rPr>
                <w:w w:val="120"/>
                <w:sz w:val="16"/>
                <w:lang w:val="id-ID"/>
              </w:rPr>
              <w:t>Jabatan</w:t>
            </w:r>
          </w:p>
        </w:tc>
        <w:tc>
          <w:tcPr>
            <w:tcW w:w="944" w:type="dxa"/>
            <w:tcBorders>
              <w:top w:val="single" w:sz="4" w:space="0" w:color="000000"/>
              <w:left w:val="single" w:sz="4" w:space="0" w:color="000000"/>
              <w:bottom w:val="single" w:sz="4" w:space="0" w:color="000000"/>
              <w:right w:val="single" w:sz="4" w:space="0" w:color="000000"/>
            </w:tcBorders>
          </w:tcPr>
          <w:p w14:paraId="626CCC98" w14:textId="77777777" w:rsidR="00101266" w:rsidRDefault="00101266" w:rsidP="00B85B55">
            <w:pPr>
              <w:pStyle w:val="TableParagraph"/>
              <w:spacing w:before="0"/>
              <w:jc w:val="left"/>
              <w:rPr>
                <w:sz w:val="18"/>
                <w:lang w:val="id-ID"/>
              </w:rPr>
            </w:pPr>
          </w:p>
          <w:p w14:paraId="02F1DEEE" w14:textId="77777777" w:rsidR="00101266" w:rsidRDefault="00101266" w:rsidP="00B85B55">
            <w:pPr>
              <w:pStyle w:val="TableParagraph"/>
              <w:spacing w:before="10"/>
              <w:jc w:val="left"/>
              <w:rPr>
                <w:sz w:val="26"/>
                <w:lang w:val="id-ID"/>
              </w:rPr>
            </w:pPr>
          </w:p>
          <w:p w14:paraId="1401FFAB" w14:textId="77777777" w:rsidR="00101266" w:rsidRDefault="00101266" w:rsidP="00B85B55">
            <w:pPr>
              <w:pStyle w:val="TableParagraph"/>
              <w:spacing w:before="0" w:line="232" w:lineRule="auto"/>
              <w:ind w:left="154" w:firstLine="168"/>
              <w:jc w:val="left"/>
              <w:rPr>
                <w:sz w:val="16"/>
                <w:lang w:val="id-ID"/>
              </w:rPr>
            </w:pPr>
            <w:r>
              <w:rPr>
                <w:w w:val="120"/>
                <w:sz w:val="16"/>
                <w:lang w:val="id-ID"/>
              </w:rPr>
              <w:t>Nilai</w:t>
            </w:r>
            <w:r>
              <w:rPr>
                <w:spacing w:val="1"/>
                <w:w w:val="120"/>
                <w:sz w:val="16"/>
                <w:lang w:val="id-ID"/>
              </w:rPr>
              <w:t xml:space="preserve"> </w:t>
            </w:r>
            <w:r>
              <w:rPr>
                <w:w w:val="120"/>
                <w:sz w:val="16"/>
                <w:lang w:val="id-ID"/>
              </w:rPr>
              <w:t>Jabatan</w:t>
            </w:r>
          </w:p>
        </w:tc>
        <w:tc>
          <w:tcPr>
            <w:tcW w:w="1108" w:type="dxa"/>
            <w:gridSpan w:val="2"/>
            <w:tcBorders>
              <w:top w:val="single" w:sz="4" w:space="0" w:color="000000"/>
              <w:left w:val="single" w:sz="4" w:space="0" w:color="000000"/>
              <w:bottom w:val="single" w:sz="4" w:space="0" w:color="000000"/>
              <w:right w:val="single" w:sz="4" w:space="0" w:color="000000"/>
            </w:tcBorders>
          </w:tcPr>
          <w:p w14:paraId="2BBA073C" w14:textId="77777777" w:rsidR="00101266" w:rsidRDefault="00101266" w:rsidP="00B85B55">
            <w:pPr>
              <w:pStyle w:val="TableParagraph"/>
              <w:spacing w:before="0"/>
              <w:jc w:val="left"/>
              <w:rPr>
                <w:sz w:val="18"/>
                <w:lang w:val="id-ID"/>
              </w:rPr>
            </w:pPr>
          </w:p>
          <w:p w14:paraId="1AB4578D" w14:textId="77777777" w:rsidR="00101266" w:rsidRDefault="00101266" w:rsidP="00B85B55">
            <w:pPr>
              <w:pStyle w:val="TableParagraph"/>
              <w:spacing w:before="120"/>
              <w:ind w:left="132" w:right="72"/>
              <w:rPr>
                <w:sz w:val="16"/>
                <w:lang w:val="id-ID"/>
              </w:rPr>
            </w:pPr>
            <w:r>
              <w:rPr>
                <w:w w:val="115"/>
                <w:sz w:val="16"/>
                <w:lang w:val="id-ID"/>
              </w:rPr>
              <w:t>FAKTOR</w:t>
            </w:r>
            <w:r>
              <w:rPr>
                <w:spacing w:val="1"/>
                <w:w w:val="115"/>
                <w:sz w:val="16"/>
                <w:lang w:val="id-ID"/>
              </w:rPr>
              <w:t xml:space="preserve"> </w:t>
            </w:r>
            <w:r>
              <w:rPr>
                <w:w w:val="115"/>
                <w:sz w:val="16"/>
                <w:lang w:val="id-ID"/>
              </w:rPr>
              <w:t>1</w:t>
            </w:r>
          </w:p>
          <w:p w14:paraId="138F6C08" w14:textId="77777777" w:rsidR="00101266" w:rsidRDefault="00101266" w:rsidP="00B85B55">
            <w:pPr>
              <w:pStyle w:val="TableParagraph"/>
              <w:spacing w:before="8" w:line="232" w:lineRule="auto"/>
              <w:ind w:left="49" w:right="72"/>
              <w:rPr>
                <w:sz w:val="16"/>
                <w:lang w:val="id-ID"/>
              </w:rPr>
            </w:pPr>
            <w:r>
              <w:rPr>
                <w:w w:val="105"/>
                <w:sz w:val="16"/>
                <w:lang w:val="id-ID"/>
              </w:rPr>
              <w:t>Pengetahuan</w:t>
            </w:r>
            <w:r>
              <w:rPr>
                <w:spacing w:val="1"/>
                <w:w w:val="105"/>
                <w:sz w:val="16"/>
                <w:lang w:val="id-ID"/>
              </w:rPr>
              <w:t xml:space="preserve"> </w:t>
            </w:r>
            <w:r>
              <w:rPr>
                <w:w w:val="105"/>
                <w:sz w:val="16"/>
                <w:lang w:val="id-ID"/>
              </w:rPr>
              <w:t>(Level</w:t>
            </w:r>
            <w:r>
              <w:rPr>
                <w:spacing w:val="6"/>
                <w:w w:val="105"/>
                <w:sz w:val="16"/>
                <w:lang w:val="id-ID"/>
              </w:rPr>
              <w:t xml:space="preserve"> </w:t>
            </w:r>
            <w:r>
              <w:rPr>
                <w:w w:val="105"/>
                <w:sz w:val="16"/>
                <w:lang w:val="id-ID"/>
              </w:rPr>
              <w:t>1~9)</w:t>
            </w:r>
          </w:p>
        </w:tc>
        <w:tc>
          <w:tcPr>
            <w:tcW w:w="1184" w:type="dxa"/>
            <w:gridSpan w:val="2"/>
            <w:tcBorders>
              <w:top w:val="single" w:sz="4" w:space="0" w:color="000000"/>
              <w:left w:val="single" w:sz="4" w:space="0" w:color="000000"/>
              <w:bottom w:val="single" w:sz="4" w:space="0" w:color="000000"/>
              <w:right w:val="single" w:sz="4" w:space="0" w:color="000000"/>
            </w:tcBorders>
          </w:tcPr>
          <w:p w14:paraId="00301E0A" w14:textId="77777777" w:rsidR="00101266" w:rsidRDefault="00101266" w:rsidP="00B85B55">
            <w:pPr>
              <w:pStyle w:val="TableParagraph"/>
              <w:spacing w:before="0"/>
              <w:jc w:val="left"/>
              <w:rPr>
                <w:sz w:val="18"/>
                <w:lang w:val="id-ID"/>
              </w:rPr>
            </w:pPr>
          </w:p>
          <w:p w14:paraId="50FD22C6" w14:textId="77777777" w:rsidR="00101266" w:rsidRDefault="00101266" w:rsidP="00B85B55">
            <w:pPr>
              <w:pStyle w:val="TableParagraph"/>
              <w:spacing w:before="1"/>
              <w:jc w:val="left"/>
              <w:rPr>
                <w:sz w:val="18"/>
                <w:lang w:val="id-ID"/>
              </w:rPr>
            </w:pPr>
          </w:p>
          <w:p w14:paraId="1A2BE82A" w14:textId="77777777" w:rsidR="00101266" w:rsidRDefault="00101266" w:rsidP="00B85B55">
            <w:pPr>
              <w:pStyle w:val="TableParagraph"/>
              <w:spacing w:before="0"/>
              <w:ind w:left="206"/>
              <w:jc w:val="left"/>
              <w:rPr>
                <w:sz w:val="16"/>
                <w:lang w:val="id-ID"/>
              </w:rPr>
            </w:pPr>
            <w:r>
              <w:rPr>
                <w:w w:val="115"/>
                <w:sz w:val="16"/>
                <w:lang w:val="id-ID"/>
              </w:rPr>
              <w:t>FAKTOR</w:t>
            </w:r>
            <w:r>
              <w:rPr>
                <w:spacing w:val="1"/>
                <w:w w:val="115"/>
                <w:sz w:val="16"/>
                <w:lang w:val="id-ID"/>
              </w:rPr>
              <w:t xml:space="preserve"> </w:t>
            </w:r>
            <w:r>
              <w:rPr>
                <w:w w:val="115"/>
                <w:sz w:val="16"/>
                <w:lang w:val="id-ID"/>
              </w:rPr>
              <w:t>2</w:t>
            </w:r>
          </w:p>
          <w:p w14:paraId="21765A24" w14:textId="77777777" w:rsidR="00101266" w:rsidRDefault="00101266" w:rsidP="00B85B55">
            <w:pPr>
              <w:pStyle w:val="TableParagraph"/>
              <w:spacing w:before="4"/>
              <w:ind w:left="178" w:hanging="69"/>
              <w:jc w:val="left"/>
              <w:rPr>
                <w:sz w:val="16"/>
                <w:lang w:val="id-ID"/>
              </w:rPr>
            </w:pPr>
            <w:r>
              <w:rPr>
                <w:w w:val="105"/>
                <w:sz w:val="16"/>
                <w:lang w:val="id-ID"/>
              </w:rPr>
              <w:t>Pengawasan</w:t>
            </w:r>
            <w:r>
              <w:rPr>
                <w:spacing w:val="1"/>
                <w:w w:val="105"/>
                <w:sz w:val="16"/>
                <w:lang w:val="id-ID"/>
              </w:rPr>
              <w:t xml:space="preserve"> </w:t>
            </w:r>
            <w:r>
              <w:rPr>
                <w:w w:val="105"/>
                <w:sz w:val="16"/>
                <w:lang w:val="id-ID"/>
              </w:rPr>
              <w:t>(Level</w:t>
            </w:r>
            <w:r>
              <w:rPr>
                <w:spacing w:val="-2"/>
                <w:w w:val="105"/>
                <w:sz w:val="16"/>
                <w:lang w:val="id-ID"/>
              </w:rPr>
              <w:t xml:space="preserve"> </w:t>
            </w:r>
            <w:r>
              <w:rPr>
                <w:w w:val="105"/>
                <w:sz w:val="16"/>
                <w:lang w:val="id-ID"/>
              </w:rPr>
              <w:t>1~5)</w:t>
            </w:r>
          </w:p>
        </w:tc>
        <w:tc>
          <w:tcPr>
            <w:tcW w:w="1317" w:type="dxa"/>
            <w:gridSpan w:val="2"/>
            <w:tcBorders>
              <w:top w:val="single" w:sz="4" w:space="0" w:color="000000"/>
              <w:left w:val="single" w:sz="4" w:space="0" w:color="000000"/>
              <w:bottom w:val="single" w:sz="4" w:space="0" w:color="000000"/>
              <w:right w:val="single" w:sz="4" w:space="0" w:color="000000"/>
            </w:tcBorders>
          </w:tcPr>
          <w:p w14:paraId="546CEA79" w14:textId="77777777" w:rsidR="00101266" w:rsidRDefault="00101266" w:rsidP="00B85B55">
            <w:pPr>
              <w:pStyle w:val="TableParagraph"/>
              <w:spacing w:before="0"/>
              <w:jc w:val="left"/>
              <w:rPr>
                <w:sz w:val="18"/>
                <w:lang w:val="id-ID"/>
              </w:rPr>
            </w:pPr>
          </w:p>
          <w:p w14:paraId="716C042A" w14:textId="77777777" w:rsidR="00101266" w:rsidRDefault="00101266" w:rsidP="00B85B55">
            <w:pPr>
              <w:pStyle w:val="TableParagraph"/>
              <w:spacing w:before="1"/>
              <w:jc w:val="left"/>
              <w:rPr>
                <w:sz w:val="18"/>
                <w:lang w:val="id-ID"/>
              </w:rPr>
            </w:pPr>
          </w:p>
          <w:p w14:paraId="57E8A1CA" w14:textId="77777777" w:rsidR="00101266" w:rsidRDefault="00101266" w:rsidP="00B85B55">
            <w:pPr>
              <w:pStyle w:val="TableParagraph"/>
              <w:spacing w:before="0"/>
              <w:ind w:left="274"/>
              <w:jc w:val="left"/>
              <w:rPr>
                <w:sz w:val="16"/>
                <w:lang w:val="id-ID"/>
              </w:rPr>
            </w:pPr>
            <w:r>
              <w:rPr>
                <w:w w:val="115"/>
                <w:sz w:val="16"/>
                <w:lang w:val="id-ID"/>
              </w:rPr>
              <w:t>FAKTOR</w:t>
            </w:r>
            <w:r>
              <w:rPr>
                <w:spacing w:val="1"/>
                <w:w w:val="115"/>
                <w:sz w:val="16"/>
                <w:lang w:val="id-ID"/>
              </w:rPr>
              <w:t xml:space="preserve"> </w:t>
            </w:r>
            <w:r>
              <w:rPr>
                <w:w w:val="115"/>
                <w:sz w:val="16"/>
                <w:lang w:val="id-ID"/>
              </w:rPr>
              <w:t>3</w:t>
            </w:r>
          </w:p>
          <w:p w14:paraId="129396D5" w14:textId="77777777" w:rsidR="00101266" w:rsidRDefault="00101266" w:rsidP="00B85B55">
            <w:pPr>
              <w:pStyle w:val="TableParagraph"/>
              <w:spacing w:before="4"/>
              <w:ind w:left="242" w:firstLine="56"/>
              <w:jc w:val="left"/>
              <w:rPr>
                <w:sz w:val="16"/>
                <w:lang w:val="id-ID"/>
              </w:rPr>
            </w:pPr>
            <w:r>
              <w:rPr>
                <w:w w:val="105"/>
                <w:sz w:val="16"/>
                <w:lang w:val="id-ID"/>
              </w:rPr>
              <w:t>Pedoman</w:t>
            </w:r>
            <w:r>
              <w:rPr>
                <w:spacing w:val="1"/>
                <w:w w:val="105"/>
                <w:sz w:val="16"/>
                <w:lang w:val="id-ID"/>
              </w:rPr>
              <w:t xml:space="preserve"> </w:t>
            </w:r>
            <w:r>
              <w:rPr>
                <w:sz w:val="16"/>
                <w:lang w:val="id-ID"/>
              </w:rPr>
              <w:t>(Level</w:t>
            </w:r>
            <w:r>
              <w:rPr>
                <w:spacing w:val="7"/>
                <w:sz w:val="16"/>
                <w:lang w:val="id-ID"/>
              </w:rPr>
              <w:t xml:space="preserve"> </w:t>
            </w:r>
            <w:r>
              <w:rPr>
                <w:sz w:val="16"/>
                <w:lang w:val="id-ID"/>
              </w:rPr>
              <w:t>1~5)</w:t>
            </w:r>
          </w:p>
        </w:tc>
        <w:tc>
          <w:tcPr>
            <w:tcW w:w="1292" w:type="dxa"/>
            <w:gridSpan w:val="2"/>
            <w:tcBorders>
              <w:top w:val="single" w:sz="4" w:space="0" w:color="000000"/>
              <w:left w:val="single" w:sz="4" w:space="0" w:color="000000"/>
              <w:bottom w:val="single" w:sz="4" w:space="0" w:color="000000"/>
              <w:right w:val="single" w:sz="4" w:space="0" w:color="000000"/>
            </w:tcBorders>
          </w:tcPr>
          <w:p w14:paraId="430E11B1" w14:textId="77777777" w:rsidR="00101266" w:rsidRDefault="00101266" w:rsidP="00B85B55">
            <w:pPr>
              <w:pStyle w:val="TableParagraph"/>
              <w:spacing w:before="0"/>
              <w:jc w:val="left"/>
              <w:rPr>
                <w:sz w:val="18"/>
                <w:lang w:val="id-ID"/>
              </w:rPr>
            </w:pPr>
          </w:p>
          <w:p w14:paraId="0DC98281" w14:textId="77777777" w:rsidR="00101266" w:rsidRDefault="00101266" w:rsidP="00B85B55">
            <w:pPr>
              <w:pStyle w:val="TableParagraph"/>
              <w:spacing w:before="1"/>
              <w:jc w:val="left"/>
              <w:rPr>
                <w:sz w:val="18"/>
                <w:lang w:val="id-ID"/>
              </w:rPr>
            </w:pPr>
          </w:p>
          <w:p w14:paraId="06A0421E" w14:textId="77777777" w:rsidR="00101266" w:rsidRDefault="00101266" w:rsidP="00B85B55">
            <w:pPr>
              <w:pStyle w:val="TableParagraph"/>
              <w:spacing w:before="0"/>
              <w:ind w:left="253"/>
              <w:jc w:val="left"/>
              <w:rPr>
                <w:sz w:val="16"/>
                <w:lang w:val="id-ID"/>
              </w:rPr>
            </w:pPr>
            <w:r>
              <w:rPr>
                <w:w w:val="115"/>
                <w:sz w:val="16"/>
                <w:lang w:val="id-ID"/>
              </w:rPr>
              <w:t>FAKTOR</w:t>
            </w:r>
            <w:r>
              <w:rPr>
                <w:spacing w:val="7"/>
                <w:w w:val="115"/>
                <w:sz w:val="16"/>
                <w:lang w:val="id-ID"/>
              </w:rPr>
              <w:t xml:space="preserve"> </w:t>
            </w:r>
            <w:r>
              <w:rPr>
                <w:w w:val="115"/>
                <w:sz w:val="16"/>
                <w:lang w:val="id-ID"/>
              </w:rPr>
              <w:t>4</w:t>
            </w:r>
          </w:p>
          <w:p w14:paraId="4D1535AA" w14:textId="77777777" w:rsidR="00101266" w:rsidRDefault="00101266" w:rsidP="00B85B55">
            <w:pPr>
              <w:pStyle w:val="TableParagraph"/>
              <w:spacing w:before="4"/>
              <w:ind w:left="186" w:hanging="109"/>
              <w:jc w:val="left"/>
              <w:rPr>
                <w:sz w:val="16"/>
                <w:lang w:val="id-ID"/>
              </w:rPr>
            </w:pPr>
            <w:r>
              <w:rPr>
                <w:w w:val="105"/>
                <w:sz w:val="16"/>
                <w:lang w:val="id-ID"/>
              </w:rPr>
              <w:t>Kompleksitas</w:t>
            </w:r>
            <w:r>
              <w:rPr>
                <w:spacing w:val="1"/>
                <w:w w:val="105"/>
                <w:sz w:val="16"/>
                <w:lang w:val="id-ID"/>
              </w:rPr>
              <w:t xml:space="preserve"> </w:t>
            </w:r>
            <w:r>
              <w:rPr>
                <w:w w:val="105"/>
                <w:sz w:val="16"/>
                <w:lang w:val="id-ID"/>
              </w:rPr>
              <w:t>(Level</w:t>
            </w:r>
            <w:r>
              <w:rPr>
                <w:spacing w:val="3"/>
                <w:w w:val="105"/>
                <w:sz w:val="16"/>
                <w:lang w:val="id-ID"/>
              </w:rPr>
              <w:t xml:space="preserve"> </w:t>
            </w:r>
            <w:r>
              <w:rPr>
                <w:w w:val="105"/>
                <w:sz w:val="16"/>
                <w:lang w:val="id-ID"/>
              </w:rPr>
              <w:t>1~6)</w:t>
            </w:r>
          </w:p>
        </w:tc>
        <w:tc>
          <w:tcPr>
            <w:tcW w:w="1176" w:type="dxa"/>
            <w:gridSpan w:val="2"/>
            <w:tcBorders>
              <w:top w:val="single" w:sz="4" w:space="0" w:color="000000"/>
              <w:left w:val="single" w:sz="4" w:space="0" w:color="000000"/>
              <w:bottom w:val="single" w:sz="4" w:space="0" w:color="000000"/>
              <w:right w:val="single" w:sz="4" w:space="0" w:color="000000"/>
            </w:tcBorders>
          </w:tcPr>
          <w:p w14:paraId="41B8A083" w14:textId="77777777" w:rsidR="00101266" w:rsidRDefault="00101266" w:rsidP="00B85B55">
            <w:pPr>
              <w:pStyle w:val="TableParagraph"/>
              <w:spacing w:before="4"/>
              <w:jc w:val="left"/>
              <w:rPr>
                <w:sz w:val="20"/>
                <w:lang w:val="id-ID"/>
              </w:rPr>
            </w:pPr>
          </w:p>
          <w:p w14:paraId="62F28EB0" w14:textId="77777777" w:rsidR="00101266" w:rsidRDefault="00101266" w:rsidP="00B85B55">
            <w:pPr>
              <w:pStyle w:val="TableParagraph"/>
              <w:spacing w:before="1" w:line="186" w:lineRule="exact"/>
              <w:ind w:left="170" w:right="122"/>
              <w:rPr>
                <w:sz w:val="16"/>
                <w:lang w:val="id-ID"/>
              </w:rPr>
            </w:pPr>
            <w:r>
              <w:rPr>
                <w:w w:val="115"/>
                <w:sz w:val="16"/>
                <w:lang w:val="id-ID"/>
              </w:rPr>
              <w:t>FAKTOR</w:t>
            </w:r>
            <w:r>
              <w:rPr>
                <w:spacing w:val="1"/>
                <w:w w:val="115"/>
                <w:sz w:val="16"/>
                <w:lang w:val="id-ID"/>
              </w:rPr>
              <w:t xml:space="preserve"> </w:t>
            </w:r>
            <w:r>
              <w:rPr>
                <w:w w:val="115"/>
                <w:sz w:val="16"/>
                <w:lang w:val="id-ID"/>
              </w:rPr>
              <w:t>5</w:t>
            </w:r>
          </w:p>
          <w:p w14:paraId="0E58F29F" w14:textId="77777777" w:rsidR="00101266" w:rsidRDefault="00101266" w:rsidP="00B85B55">
            <w:pPr>
              <w:pStyle w:val="TableParagraph"/>
              <w:spacing w:before="0"/>
              <w:ind w:left="165" w:right="158" w:hanging="5"/>
              <w:rPr>
                <w:sz w:val="16"/>
                <w:lang w:val="id-ID"/>
              </w:rPr>
            </w:pPr>
            <w:r>
              <w:rPr>
                <w:w w:val="110"/>
                <w:sz w:val="16"/>
                <w:lang w:val="id-ID"/>
              </w:rPr>
              <w:t>Ruang</w:t>
            </w:r>
            <w:r>
              <w:rPr>
                <w:spacing w:val="1"/>
                <w:w w:val="110"/>
                <w:sz w:val="16"/>
                <w:lang w:val="id-ID"/>
              </w:rPr>
              <w:t xml:space="preserve"> </w:t>
            </w:r>
            <w:r>
              <w:rPr>
                <w:w w:val="110"/>
                <w:sz w:val="16"/>
                <w:lang w:val="id-ID"/>
              </w:rPr>
              <w:t>Lingkup</w:t>
            </w:r>
            <w:r>
              <w:rPr>
                <w:spacing w:val="1"/>
                <w:w w:val="110"/>
                <w:sz w:val="16"/>
                <w:lang w:val="id-ID"/>
              </w:rPr>
              <w:t xml:space="preserve"> </w:t>
            </w:r>
            <w:r>
              <w:rPr>
                <w:w w:val="110"/>
                <w:sz w:val="16"/>
                <w:lang w:val="id-ID"/>
              </w:rPr>
              <w:t>&amp;</w:t>
            </w:r>
            <w:r>
              <w:rPr>
                <w:spacing w:val="-36"/>
                <w:w w:val="110"/>
                <w:sz w:val="16"/>
                <w:lang w:val="id-ID"/>
              </w:rPr>
              <w:t xml:space="preserve"> </w:t>
            </w:r>
            <w:r>
              <w:rPr>
                <w:w w:val="110"/>
                <w:sz w:val="16"/>
                <w:lang w:val="id-ID"/>
              </w:rPr>
              <w:t>Pengaruh</w:t>
            </w:r>
            <w:r>
              <w:rPr>
                <w:spacing w:val="1"/>
                <w:w w:val="110"/>
                <w:sz w:val="16"/>
                <w:lang w:val="id-ID"/>
              </w:rPr>
              <w:t xml:space="preserve"> </w:t>
            </w:r>
            <w:r>
              <w:rPr>
                <w:sz w:val="16"/>
                <w:lang w:val="id-ID"/>
              </w:rPr>
              <w:t>(Level</w:t>
            </w:r>
            <w:r>
              <w:rPr>
                <w:spacing w:val="8"/>
                <w:sz w:val="16"/>
                <w:lang w:val="id-ID"/>
              </w:rPr>
              <w:t xml:space="preserve"> </w:t>
            </w:r>
            <w:r>
              <w:rPr>
                <w:sz w:val="16"/>
                <w:lang w:val="id-ID"/>
              </w:rPr>
              <w:t>1~6)</w:t>
            </w:r>
          </w:p>
        </w:tc>
        <w:tc>
          <w:tcPr>
            <w:tcW w:w="1132" w:type="dxa"/>
            <w:gridSpan w:val="2"/>
            <w:tcBorders>
              <w:top w:val="single" w:sz="4" w:space="0" w:color="000000"/>
              <w:left w:val="single" w:sz="4" w:space="0" w:color="000000"/>
              <w:bottom w:val="single" w:sz="4" w:space="0" w:color="000000"/>
              <w:right w:val="single" w:sz="4" w:space="0" w:color="000000"/>
            </w:tcBorders>
          </w:tcPr>
          <w:p w14:paraId="05607AD5" w14:textId="77777777" w:rsidR="00101266" w:rsidRDefault="00101266" w:rsidP="00B85B55">
            <w:pPr>
              <w:pStyle w:val="TableParagraph"/>
              <w:spacing w:before="0"/>
              <w:jc w:val="left"/>
              <w:rPr>
                <w:sz w:val="18"/>
                <w:lang w:val="id-ID"/>
              </w:rPr>
            </w:pPr>
          </w:p>
          <w:p w14:paraId="6154F247" w14:textId="77777777" w:rsidR="00101266" w:rsidRDefault="00101266" w:rsidP="00B85B55">
            <w:pPr>
              <w:pStyle w:val="TableParagraph"/>
              <w:spacing w:before="120"/>
              <w:ind w:left="130" w:right="77"/>
              <w:rPr>
                <w:sz w:val="16"/>
                <w:lang w:val="id-ID"/>
              </w:rPr>
            </w:pPr>
            <w:r>
              <w:rPr>
                <w:w w:val="115"/>
                <w:sz w:val="16"/>
                <w:lang w:val="id-ID"/>
              </w:rPr>
              <w:t>FAKTOR</w:t>
            </w:r>
            <w:r>
              <w:rPr>
                <w:spacing w:val="1"/>
                <w:w w:val="115"/>
                <w:sz w:val="16"/>
                <w:lang w:val="id-ID"/>
              </w:rPr>
              <w:t xml:space="preserve"> </w:t>
            </w:r>
            <w:r>
              <w:rPr>
                <w:w w:val="115"/>
                <w:sz w:val="16"/>
                <w:lang w:val="id-ID"/>
              </w:rPr>
              <w:t>6</w:t>
            </w:r>
          </w:p>
          <w:p w14:paraId="12DF70C7" w14:textId="77777777" w:rsidR="00101266" w:rsidRDefault="00101266" w:rsidP="00B85B55">
            <w:pPr>
              <w:pStyle w:val="TableParagraph"/>
              <w:spacing w:before="6" w:line="235" w:lineRule="auto"/>
              <w:ind w:left="146" w:right="134" w:hanging="6"/>
              <w:rPr>
                <w:sz w:val="16"/>
                <w:lang w:val="id-ID"/>
              </w:rPr>
            </w:pPr>
            <w:r>
              <w:rPr>
                <w:w w:val="110"/>
                <w:sz w:val="16"/>
                <w:lang w:val="id-ID"/>
              </w:rPr>
              <w:t>Hubungan</w:t>
            </w:r>
            <w:r>
              <w:rPr>
                <w:spacing w:val="1"/>
                <w:w w:val="110"/>
                <w:sz w:val="16"/>
                <w:lang w:val="id-ID"/>
              </w:rPr>
              <w:t xml:space="preserve"> </w:t>
            </w:r>
            <w:r>
              <w:rPr>
                <w:w w:val="110"/>
                <w:sz w:val="16"/>
                <w:lang w:val="id-ID"/>
              </w:rPr>
              <w:t>Personal</w:t>
            </w:r>
            <w:r>
              <w:rPr>
                <w:spacing w:val="1"/>
                <w:w w:val="110"/>
                <w:sz w:val="16"/>
                <w:lang w:val="id-ID"/>
              </w:rPr>
              <w:t xml:space="preserve"> </w:t>
            </w:r>
            <w:r>
              <w:rPr>
                <w:sz w:val="16"/>
                <w:lang w:val="id-ID"/>
              </w:rPr>
              <w:t>(Level</w:t>
            </w:r>
            <w:r>
              <w:rPr>
                <w:spacing w:val="7"/>
                <w:sz w:val="16"/>
                <w:lang w:val="id-ID"/>
              </w:rPr>
              <w:t xml:space="preserve"> </w:t>
            </w:r>
            <w:r>
              <w:rPr>
                <w:sz w:val="16"/>
                <w:lang w:val="id-ID"/>
              </w:rPr>
              <w:t>1~4)</w:t>
            </w:r>
          </w:p>
        </w:tc>
        <w:tc>
          <w:tcPr>
            <w:tcW w:w="1133" w:type="dxa"/>
            <w:gridSpan w:val="2"/>
            <w:tcBorders>
              <w:top w:val="single" w:sz="4" w:space="0" w:color="000000"/>
              <w:left w:val="single" w:sz="4" w:space="0" w:color="000000"/>
              <w:bottom w:val="single" w:sz="4" w:space="0" w:color="000000"/>
              <w:right w:val="single" w:sz="4" w:space="0" w:color="000000"/>
            </w:tcBorders>
          </w:tcPr>
          <w:p w14:paraId="20F633BF" w14:textId="77777777" w:rsidR="00101266" w:rsidRDefault="00101266" w:rsidP="00B85B55">
            <w:pPr>
              <w:pStyle w:val="TableParagraph"/>
              <w:spacing w:before="0"/>
              <w:jc w:val="left"/>
              <w:rPr>
                <w:sz w:val="18"/>
                <w:lang w:val="id-ID"/>
              </w:rPr>
            </w:pPr>
          </w:p>
          <w:p w14:paraId="202BFBBB" w14:textId="77777777" w:rsidR="00101266" w:rsidRDefault="00101266" w:rsidP="00B85B55">
            <w:pPr>
              <w:pStyle w:val="TableParagraph"/>
              <w:spacing w:before="120"/>
              <w:ind w:left="136" w:right="92"/>
              <w:rPr>
                <w:sz w:val="16"/>
                <w:lang w:val="id-ID"/>
              </w:rPr>
            </w:pPr>
            <w:r>
              <w:rPr>
                <w:w w:val="115"/>
                <w:sz w:val="16"/>
                <w:lang w:val="id-ID"/>
              </w:rPr>
              <w:t>FAKTOR</w:t>
            </w:r>
            <w:r>
              <w:rPr>
                <w:spacing w:val="1"/>
                <w:w w:val="115"/>
                <w:sz w:val="16"/>
                <w:lang w:val="id-ID"/>
              </w:rPr>
              <w:t xml:space="preserve"> </w:t>
            </w:r>
            <w:r>
              <w:rPr>
                <w:w w:val="115"/>
                <w:sz w:val="16"/>
                <w:lang w:val="id-ID"/>
              </w:rPr>
              <w:t>7</w:t>
            </w:r>
          </w:p>
          <w:p w14:paraId="52650A80" w14:textId="77777777" w:rsidR="00101266" w:rsidRDefault="00101266" w:rsidP="00B85B55">
            <w:pPr>
              <w:pStyle w:val="TableParagraph"/>
              <w:spacing w:before="6" w:line="235" w:lineRule="auto"/>
              <w:ind w:left="142" w:right="139" w:firstLine="2"/>
              <w:rPr>
                <w:sz w:val="16"/>
                <w:lang w:val="id-ID"/>
              </w:rPr>
            </w:pPr>
            <w:r>
              <w:rPr>
                <w:w w:val="110"/>
                <w:sz w:val="16"/>
                <w:lang w:val="id-ID"/>
              </w:rPr>
              <w:t>Tujuan</w:t>
            </w:r>
            <w:r>
              <w:rPr>
                <w:spacing w:val="1"/>
                <w:w w:val="110"/>
                <w:sz w:val="16"/>
                <w:lang w:val="id-ID"/>
              </w:rPr>
              <w:t xml:space="preserve"> </w:t>
            </w:r>
            <w:r>
              <w:rPr>
                <w:w w:val="110"/>
                <w:sz w:val="16"/>
                <w:lang w:val="id-ID"/>
              </w:rPr>
              <w:t>Hubungan</w:t>
            </w:r>
            <w:r>
              <w:rPr>
                <w:spacing w:val="1"/>
                <w:w w:val="110"/>
                <w:sz w:val="16"/>
                <w:lang w:val="id-ID"/>
              </w:rPr>
              <w:t xml:space="preserve"> </w:t>
            </w:r>
            <w:r>
              <w:rPr>
                <w:sz w:val="16"/>
                <w:lang w:val="id-ID"/>
              </w:rPr>
              <w:t>(Level</w:t>
            </w:r>
            <w:r>
              <w:rPr>
                <w:spacing w:val="7"/>
                <w:sz w:val="16"/>
                <w:lang w:val="id-ID"/>
              </w:rPr>
              <w:t xml:space="preserve"> </w:t>
            </w:r>
            <w:r>
              <w:rPr>
                <w:sz w:val="16"/>
                <w:lang w:val="id-ID"/>
              </w:rPr>
              <w:t>1~4)</w:t>
            </w:r>
          </w:p>
        </w:tc>
        <w:tc>
          <w:tcPr>
            <w:tcW w:w="1176" w:type="dxa"/>
            <w:gridSpan w:val="2"/>
            <w:tcBorders>
              <w:top w:val="single" w:sz="4" w:space="0" w:color="000000"/>
              <w:left w:val="single" w:sz="4" w:space="0" w:color="000000"/>
              <w:bottom w:val="single" w:sz="4" w:space="0" w:color="000000"/>
              <w:right w:val="single" w:sz="4" w:space="0" w:color="000000"/>
            </w:tcBorders>
          </w:tcPr>
          <w:p w14:paraId="0950BAFA" w14:textId="77777777" w:rsidR="00101266" w:rsidRDefault="00101266" w:rsidP="00B85B55">
            <w:pPr>
              <w:pStyle w:val="TableParagraph"/>
              <w:spacing w:before="0"/>
              <w:jc w:val="left"/>
              <w:rPr>
                <w:sz w:val="18"/>
                <w:lang w:val="id-ID"/>
              </w:rPr>
            </w:pPr>
          </w:p>
          <w:p w14:paraId="7921C090" w14:textId="77777777" w:rsidR="00101266" w:rsidRDefault="00101266" w:rsidP="00B85B55">
            <w:pPr>
              <w:pStyle w:val="TableParagraph"/>
              <w:spacing w:before="120"/>
              <w:ind w:left="150" w:right="110"/>
              <w:rPr>
                <w:sz w:val="16"/>
                <w:lang w:val="id-ID"/>
              </w:rPr>
            </w:pPr>
            <w:r>
              <w:rPr>
                <w:w w:val="115"/>
                <w:sz w:val="16"/>
                <w:lang w:val="id-ID"/>
              </w:rPr>
              <w:t>FAKTOR</w:t>
            </w:r>
            <w:r>
              <w:rPr>
                <w:spacing w:val="1"/>
                <w:w w:val="115"/>
                <w:sz w:val="16"/>
                <w:lang w:val="id-ID"/>
              </w:rPr>
              <w:t xml:space="preserve"> </w:t>
            </w:r>
            <w:r>
              <w:rPr>
                <w:w w:val="115"/>
                <w:sz w:val="16"/>
                <w:lang w:val="id-ID"/>
              </w:rPr>
              <w:t>8</w:t>
            </w:r>
          </w:p>
          <w:p w14:paraId="1EE559E9" w14:textId="77777777" w:rsidR="00101266" w:rsidRDefault="00101266" w:rsidP="00B85B55">
            <w:pPr>
              <w:pStyle w:val="TableParagraph"/>
              <w:spacing w:before="6" w:line="235" w:lineRule="auto"/>
              <w:ind w:left="161" w:right="162" w:hanging="2"/>
              <w:rPr>
                <w:sz w:val="16"/>
                <w:lang w:val="id-ID"/>
              </w:rPr>
            </w:pPr>
            <w:r>
              <w:rPr>
                <w:w w:val="110"/>
                <w:sz w:val="16"/>
                <w:lang w:val="id-ID"/>
              </w:rPr>
              <w:t>Tuntutan</w:t>
            </w:r>
            <w:r>
              <w:rPr>
                <w:spacing w:val="1"/>
                <w:w w:val="110"/>
                <w:sz w:val="16"/>
                <w:lang w:val="id-ID"/>
              </w:rPr>
              <w:t xml:space="preserve"> </w:t>
            </w:r>
            <w:r>
              <w:rPr>
                <w:w w:val="110"/>
                <w:sz w:val="16"/>
                <w:lang w:val="id-ID"/>
              </w:rPr>
              <w:t>Fisik</w:t>
            </w:r>
            <w:r>
              <w:rPr>
                <w:spacing w:val="17"/>
                <w:w w:val="110"/>
                <w:sz w:val="16"/>
                <w:lang w:val="id-ID"/>
              </w:rPr>
              <w:t xml:space="preserve"> </w:t>
            </w:r>
            <w:r>
              <w:rPr>
                <w:sz w:val="16"/>
                <w:lang w:val="id-ID"/>
              </w:rPr>
              <w:t>(Level</w:t>
            </w:r>
            <w:r>
              <w:rPr>
                <w:spacing w:val="8"/>
                <w:sz w:val="16"/>
                <w:lang w:val="id-ID"/>
              </w:rPr>
              <w:t xml:space="preserve"> </w:t>
            </w:r>
            <w:r>
              <w:rPr>
                <w:sz w:val="16"/>
                <w:lang w:val="id-ID"/>
              </w:rPr>
              <w:t>1~3)</w:t>
            </w:r>
          </w:p>
        </w:tc>
        <w:tc>
          <w:tcPr>
            <w:tcW w:w="1152" w:type="dxa"/>
            <w:gridSpan w:val="2"/>
            <w:tcBorders>
              <w:top w:val="single" w:sz="4" w:space="0" w:color="000000"/>
              <w:left w:val="single" w:sz="4" w:space="0" w:color="000000"/>
              <w:bottom w:val="single" w:sz="4" w:space="0" w:color="000000"/>
              <w:right w:val="single" w:sz="4" w:space="0" w:color="000000"/>
            </w:tcBorders>
          </w:tcPr>
          <w:p w14:paraId="5FB71463" w14:textId="77777777" w:rsidR="00101266" w:rsidRDefault="00101266" w:rsidP="00B85B55">
            <w:pPr>
              <w:pStyle w:val="TableParagraph"/>
              <w:spacing w:before="0"/>
              <w:jc w:val="left"/>
              <w:rPr>
                <w:sz w:val="18"/>
                <w:lang w:val="id-ID"/>
              </w:rPr>
            </w:pPr>
          </w:p>
          <w:p w14:paraId="0D960484" w14:textId="77777777" w:rsidR="00101266" w:rsidRDefault="00101266" w:rsidP="00B85B55">
            <w:pPr>
              <w:pStyle w:val="TableParagraph"/>
              <w:spacing w:before="120"/>
              <w:ind w:left="102" w:right="62"/>
              <w:rPr>
                <w:sz w:val="16"/>
                <w:lang w:val="id-ID"/>
              </w:rPr>
            </w:pPr>
            <w:r>
              <w:rPr>
                <w:w w:val="115"/>
                <w:sz w:val="16"/>
                <w:lang w:val="id-ID"/>
              </w:rPr>
              <w:t>FAKTOR</w:t>
            </w:r>
            <w:r>
              <w:rPr>
                <w:spacing w:val="6"/>
                <w:w w:val="115"/>
                <w:sz w:val="16"/>
                <w:lang w:val="id-ID"/>
              </w:rPr>
              <w:t xml:space="preserve"> </w:t>
            </w:r>
            <w:r>
              <w:rPr>
                <w:w w:val="115"/>
                <w:sz w:val="16"/>
                <w:lang w:val="id-ID"/>
              </w:rPr>
              <w:t>9</w:t>
            </w:r>
          </w:p>
          <w:p w14:paraId="4F37FAAB" w14:textId="77777777" w:rsidR="00101266" w:rsidRDefault="00101266" w:rsidP="00B85B55">
            <w:pPr>
              <w:pStyle w:val="TableParagraph"/>
              <w:spacing w:before="8" w:line="232" w:lineRule="auto"/>
              <w:ind w:left="102" w:right="104"/>
              <w:rPr>
                <w:sz w:val="16"/>
                <w:lang w:val="id-ID"/>
              </w:rPr>
            </w:pPr>
            <w:r>
              <w:rPr>
                <w:w w:val="115"/>
                <w:sz w:val="16"/>
                <w:lang w:val="id-ID"/>
              </w:rPr>
              <w:t>Lingkungan</w:t>
            </w:r>
            <w:r>
              <w:rPr>
                <w:spacing w:val="-38"/>
                <w:w w:val="115"/>
                <w:sz w:val="16"/>
                <w:lang w:val="id-ID"/>
              </w:rPr>
              <w:t xml:space="preserve"> </w:t>
            </w:r>
            <w:r>
              <w:rPr>
                <w:w w:val="115"/>
                <w:sz w:val="16"/>
                <w:lang w:val="id-ID"/>
              </w:rPr>
              <w:t>Kerja</w:t>
            </w:r>
          </w:p>
          <w:p w14:paraId="31984D3C" w14:textId="77777777" w:rsidR="00101266" w:rsidRDefault="00101266" w:rsidP="00B85B55">
            <w:pPr>
              <w:pStyle w:val="TableParagraph"/>
              <w:spacing w:before="1"/>
              <w:ind w:left="102" w:right="103"/>
              <w:rPr>
                <w:sz w:val="16"/>
                <w:lang w:val="id-ID"/>
              </w:rPr>
            </w:pPr>
            <w:r>
              <w:rPr>
                <w:sz w:val="16"/>
                <w:lang w:val="id-ID"/>
              </w:rPr>
              <w:t>(Level</w:t>
            </w:r>
            <w:r>
              <w:rPr>
                <w:spacing w:val="17"/>
                <w:sz w:val="16"/>
                <w:lang w:val="id-ID"/>
              </w:rPr>
              <w:t xml:space="preserve"> </w:t>
            </w:r>
            <w:r>
              <w:rPr>
                <w:sz w:val="16"/>
                <w:lang w:val="id-ID"/>
              </w:rPr>
              <w:t>1~3)</w:t>
            </w:r>
          </w:p>
        </w:tc>
      </w:tr>
      <w:tr w:rsidR="00AF38A1" w14:paraId="4846B410"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1A3DAD86" w14:textId="05B2FB0B" w:rsidR="00AF38A1" w:rsidRDefault="00AF38A1" w:rsidP="00AF38A1">
            <w:pPr>
              <w:pStyle w:val="TableParagraph"/>
              <w:ind w:left="91" w:right="75"/>
              <w:rPr>
                <w:sz w:val="16"/>
              </w:rPr>
            </w:pPr>
            <w:r w:rsidRPr="00612F7D">
              <w:rPr>
                <w:rFonts w:asciiTheme="majorHAnsi" w:hAnsiTheme="majorHAnsi"/>
                <w:sz w:val="16"/>
                <w:szCs w:val="16"/>
              </w:rPr>
              <w:t>1</w:t>
            </w:r>
          </w:p>
        </w:tc>
        <w:tc>
          <w:tcPr>
            <w:tcW w:w="2961" w:type="dxa"/>
            <w:tcBorders>
              <w:top w:val="single" w:sz="4" w:space="0" w:color="000000"/>
              <w:left w:val="single" w:sz="4" w:space="0" w:color="000000"/>
              <w:bottom w:val="single" w:sz="4" w:space="0" w:color="000000"/>
              <w:right w:val="single" w:sz="4" w:space="0" w:color="000000"/>
            </w:tcBorders>
            <w:hideMark/>
          </w:tcPr>
          <w:p w14:paraId="4B369E89" w14:textId="4ECA7E3D" w:rsidR="00AF38A1" w:rsidRDefault="00AF38A1" w:rsidP="00AF38A1">
            <w:pPr>
              <w:pStyle w:val="TableParagraph"/>
              <w:spacing w:before="27"/>
              <w:ind w:left="114"/>
              <w:jc w:val="left"/>
              <w:rPr>
                <w:sz w:val="16"/>
                <w:lang w:val="id-ID"/>
              </w:rPr>
            </w:pPr>
            <w:r>
              <w:rPr>
                <w:w w:val="115"/>
                <w:sz w:val="16"/>
                <w:lang w:val="id-ID"/>
              </w:rPr>
              <w:t>Asesor</w:t>
            </w:r>
            <w:r>
              <w:rPr>
                <w:spacing w:val="6"/>
                <w:w w:val="115"/>
                <w:sz w:val="16"/>
                <w:lang w:val="id-ID"/>
              </w:rPr>
              <w:t xml:space="preserve"> </w:t>
            </w:r>
            <w:r>
              <w:rPr>
                <w:w w:val="115"/>
                <w:sz w:val="16"/>
                <w:lang w:val="id-ID"/>
              </w:rPr>
              <w:t>SDM</w:t>
            </w:r>
            <w:r>
              <w:rPr>
                <w:spacing w:val="5"/>
                <w:w w:val="115"/>
                <w:sz w:val="16"/>
                <w:lang w:val="id-ID"/>
              </w:rPr>
              <w:t xml:space="preserve"> </w:t>
            </w:r>
            <w:r>
              <w:rPr>
                <w:w w:val="115"/>
                <w:sz w:val="16"/>
                <w:lang w:val="id-ID"/>
              </w:rPr>
              <w:t>Aparatur</w:t>
            </w:r>
            <w:r>
              <w:rPr>
                <w:spacing w:val="6"/>
                <w:w w:val="115"/>
                <w:sz w:val="16"/>
                <w:lang w:val="id-ID"/>
              </w:rPr>
              <w:t xml:space="preserve"> </w:t>
            </w:r>
            <w:r>
              <w:rPr>
                <w:w w:val="115"/>
                <w:sz w:val="16"/>
              </w:rPr>
              <w:t>Ahli</w:t>
            </w:r>
            <w:r>
              <w:rPr>
                <w:w w:val="115"/>
                <w:sz w:val="16"/>
                <w:lang w:val="id-ID"/>
              </w:rPr>
              <w:t xml:space="preserve"> Madya</w:t>
            </w:r>
          </w:p>
        </w:tc>
        <w:tc>
          <w:tcPr>
            <w:tcW w:w="925" w:type="dxa"/>
            <w:tcBorders>
              <w:top w:val="single" w:sz="4" w:space="0" w:color="000000"/>
              <w:left w:val="single" w:sz="4" w:space="0" w:color="000000"/>
              <w:bottom w:val="single" w:sz="4" w:space="0" w:color="000000"/>
              <w:right w:val="single" w:sz="4" w:space="0" w:color="000000"/>
            </w:tcBorders>
            <w:hideMark/>
          </w:tcPr>
          <w:p w14:paraId="096CBD3C" w14:textId="77777777" w:rsidR="00AF38A1" w:rsidRDefault="00AF38A1" w:rsidP="00AF38A1">
            <w:pPr>
              <w:pStyle w:val="TableParagraph"/>
              <w:spacing w:before="27"/>
              <w:ind w:left="345" w:right="335"/>
              <w:rPr>
                <w:sz w:val="16"/>
                <w:lang w:val="id-ID"/>
              </w:rPr>
            </w:pPr>
            <w:r>
              <w:rPr>
                <w:w w:val="110"/>
                <w:sz w:val="16"/>
                <w:lang w:val="id-ID"/>
              </w:rPr>
              <w:t>12</w:t>
            </w:r>
          </w:p>
        </w:tc>
        <w:tc>
          <w:tcPr>
            <w:tcW w:w="944" w:type="dxa"/>
            <w:tcBorders>
              <w:top w:val="single" w:sz="4" w:space="0" w:color="000000"/>
              <w:left w:val="single" w:sz="4" w:space="0" w:color="000000"/>
              <w:bottom w:val="single" w:sz="4" w:space="0" w:color="000000"/>
              <w:right w:val="single" w:sz="4" w:space="0" w:color="000000"/>
            </w:tcBorders>
            <w:hideMark/>
          </w:tcPr>
          <w:p w14:paraId="2BA45F4B" w14:textId="77777777" w:rsidR="00AF38A1" w:rsidRDefault="00AF38A1" w:rsidP="00AF38A1">
            <w:pPr>
              <w:pStyle w:val="TableParagraph"/>
              <w:spacing w:before="27"/>
              <w:ind w:left="262" w:right="241"/>
              <w:rPr>
                <w:sz w:val="16"/>
                <w:lang w:val="id-ID"/>
              </w:rPr>
            </w:pPr>
            <w:r>
              <w:rPr>
                <w:w w:val="110"/>
                <w:sz w:val="16"/>
                <w:lang w:val="id-ID"/>
              </w:rPr>
              <w:t>2240</w:t>
            </w:r>
          </w:p>
        </w:tc>
        <w:tc>
          <w:tcPr>
            <w:tcW w:w="416" w:type="dxa"/>
            <w:tcBorders>
              <w:top w:val="single" w:sz="4" w:space="0" w:color="000000"/>
              <w:left w:val="single" w:sz="4" w:space="0" w:color="000000"/>
              <w:bottom w:val="single" w:sz="4" w:space="0" w:color="000000"/>
              <w:right w:val="single" w:sz="4" w:space="0" w:color="000000"/>
            </w:tcBorders>
            <w:hideMark/>
          </w:tcPr>
          <w:p w14:paraId="5BE8986F" w14:textId="77777777" w:rsidR="00AF38A1" w:rsidRDefault="00AF38A1" w:rsidP="00AF38A1">
            <w:pPr>
              <w:pStyle w:val="TableParagraph"/>
              <w:spacing w:before="27"/>
              <w:ind w:left="9"/>
              <w:rPr>
                <w:sz w:val="16"/>
                <w:lang w:val="id-ID"/>
              </w:rPr>
            </w:pPr>
            <w:r>
              <w:rPr>
                <w:w w:val="111"/>
                <w:sz w:val="16"/>
                <w:lang w:val="id-ID"/>
              </w:rPr>
              <w:t>6</w:t>
            </w:r>
          </w:p>
        </w:tc>
        <w:tc>
          <w:tcPr>
            <w:tcW w:w="692" w:type="dxa"/>
            <w:tcBorders>
              <w:top w:val="single" w:sz="4" w:space="0" w:color="000000"/>
              <w:left w:val="single" w:sz="4" w:space="0" w:color="000000"/>
              <w:bottom w:val="single" w:sz="4" w:space="0" w:color="000000"/>
              <w:right w:val="single" w:sz="4" w:space="0" w:color="000000"/>
            </w:tcBorders>
            <w:hideMark/>
          </w:tcPr>
          <w:p w14:paraId="052CD283" w14:textId="77777777" w:rsidR="00AF38A1" w:rsidRDefault="00AF38A1" w:rsidP="00AF38A1">
            <w:pPr>
              <w:pStyle w:val="TableParagraph"/>
              <w:spacing w:before="27"/>
              <w:ind w:left="185" w:right="163"/>
              <w:rPr>
                <w:sz w:val="16"/>
                <w:lang w:val="id-ID"/>
              </w:rPr>
            </w:pPr>
            <w:r>
              <w:rPr>
                <w:w w:val="110"/>
                <w:sz w:val="16"/>
                <w:lang w:val="id-ID"/>
              </w:rPr>
              <w:t>950</w:t>
            </w:r>
          </w:p>
        </w:tc>
        <w:tc>
          <w:tcPr>
            <w:tcW w:w="504" w:type="dxa"/>
            <w:tcBorders>
              <w:top w:val="single" w:sz="4" w:space="0" w:color="000000"/>
              <w:left w:val="single" w:sz="4" w:space="0" w:color="000000"/>
              <w:bottom w:val="single" w:sz="4" w:space="0" w:color="000000"/>
              <w:right w:val="single" w:sz="4" w:space="0" w:color="000000"/>
            </w:tcBorders>
            <w:hideMark/>
          </w:tcPr>
          <w:p w14:paraId="2394AC8E" w14:textId="77777777" w:rsidR="00AF38A1" w:rsidRDefault="00AF38A1" w:rsidP="00AF38A1">
            <w:pPr>
              <w:pStyle w:val="TableParagraph"/>
              <w:spacing w:before="27"/>
              <w:ind w:left="18"/>
              <w:rPr>
                <w:sz w:val="16"/>
                <w:lang w:val="id-ID"/>
              </w:rPr>
            </w:pPr>
            <w:r>
              <w:rPr>
                <w:w w:val="111"/>
                <w:sz w:val="16"/>
                <w:lang w:val="id-ID"/>
              </w:rPr>
              <w:t>4</w:t>
            </w:r>
          </w:p>
        </w:tc>
        <w:tc>
          <w:tcPr>
            <w:tcW w:w="680" w:type="dxa"/>
            <w:tcBorders>
              <w:top w:val="single" w:sz="4" w:space="0" w:color="000000"/>
              <w:left w:val="single" w:sz="4" w:space="0" w:color="000000"/>
              <w:bottom w:val="single" w:sz="4" w:space="0" w:color="000000"/>
              <w:right w:val="single" w:sz="4" w:space="0" w:color="000000"/>
            </w:tcBorders>
            <w:hideMark/>
          </w:tcPr>
          <w:p w14:paraId="19AC8992" w14:textId="77777777" w:rsidR="00AF38A1" w:rsidRDefault="00AF38A1" w:rsidP="00AF38A1">
            <w:pPr>
              <w:pStyle w:val="TableParagraph"/>
              <w:spacing w:before="27"/>
              <w:ind w:right="177"/>
              <w:jc w:val="right"/>
              <w:rPr>
                <w:sz w:val="16"/>
                <w:lang w:val="id-ID"/>
              </w:rPr>
            </w:pPr>
            <w:r>
              <w:rPr>
                <w:w w:val="110"/>
                <w:sz w:val="16"/>
                <w:lang w:val="id-ID"/>
              </w:rPr>
              <w:t>450</w:t>
            </w:r>
          </w:p>
        </w:tc>
        <w:tc>
          <w:tcPr>
            <w:tcW w:w="596" w:type="dxa"/>
            <w:tcBorders>
              <w:top w:val="single" w:sz="4" w:space="0" w:color="000000"/>
              <w:left w:val="single" w:sz="4" w:space="0" w:color="000000"/>
              <w:bottom w:val="single" w:sz="4" w:space="0" w:color="000000"/>
              <w:right w:val="single" w:sz="4" w:space="0" w:color="000000"/>
            </w:tcBorders>
            <w:hideMark/>
          </w:tcPr>
          <w:p w14:paraId="0B26728B" w14:textId="77777777" w:rsidR="00AF38A1" w:rsidRDefault="00AF38A1" w:rsidP="00AF38A1">
            <w:pPr>
              <w:pStyle w:val="TableParagraph"/>
              <w:spacing w:before="27"/>
              <w:ind w:left="14"/>
              <w:rPr>
                <w:sz w:val="16"/>
                <w:lang w:val="id-ID"/>
              </w:rPr>
            </w:pPr>
            <w:r>
              <w:rPr>
                <w:w w:val="111"/>
                <w:sz w:val="16"/>
                <w:lang w:val="id-ID"/>
              </w:rPr>
              <w:t>3</w:t>
            </w:r>
          </w:p>
        </w:tc>
        <w:tc>
          <w:tcPr>
            <w:tcW w:w="721" w:type="dxa"/>
            <w:tcBorders>
              <w:top w:val="single" w:sz="4" w:space="0" w:color="000000"/>
              <w:left w:val="single" w:sz="4" w:space="0" w:color="000000"/>
              <w:bottom w:val="single" w:sz="4" w:space="0" w:color="000000"/>
              <w:right w:val="single" w:sz="4" w:space="0" w:color="000000"/>
            </w:tcBorders>
            <w:hideMark/>
          </w:tcPr>
          <w:p w14:paraId="5D05036E" w14:textId="77777777" w:rsidR="00AF38A1" w:rsidRDefault="00AF38A1" w:rsidP="00AF38A1">
            <w:pPr>
              <w:pStyle w:val="TableParagraph"/>
              <w:spacing w:before="27"/>
              <w:ind w:left="175" w:right="165"/>
              <w:rPr>
                <w:sz w:val="16"/>
                <w:lang w:val="id-ID"/>
              </w:rPr>
            </w:pPr>
            <w:r>
              <w:rPr>
                <w:w w:val="110"/>
                <w:sz w:val="16"/>
                <w:lang w:val="id-ID"/>
              </w:rPr>
              <w:t>275</w:t>
            </w:r>
          </w:p>
        </w:tc>
        <w:tc>
          <w:tcPr>
            <w:tcW w:w="656" w:type="dxa"/>
            <w:tcBorders>
              <w:top w:val="single" w:sz="4" w:space="0" w:color="000000"/>
              <w:left w:val="single" w:sz="4" w:space="0" w:color="000000"/>
              <w:bottom w:val="single" w:sz="4" w:space="0" w:color="000000"/>
              <w:right w:val="single" w:sz="4" w:space="0" w:color="000000"/>
            </w:tcBorders>
            <w:hideMark/>
          </w:tcPr>
          <w:p w14:paraId="246170FF" w14:textId="77777777" w:rsidR="00AF38A1" w:rsidRDefault="00AF38A1" w:rsidP="00AF38A1">
            <w:pPr>
              <w:pStyle w:val="TableParagraph"/>
              <w:spacing w:before="27"/>
              <w:ind w:left="1"/>
              <w:rPr>
                <w:sz w:val="16"/>
                <w:lang w:val="id-ID"/>
              </w:rPr>
            </w:pPr>
            <w:r>
              <w:rPr>
                <w:w w:val="111"/>
                <w:sz w:val="16"/>
                <w:lang w:val="id-ID"/>
              </w:rPr>
              <w:t>4</w:t>
            </w:r>
          </w:p>
        </w:tc>
        <w:tc>
          <w:tcPr>
            <w:tcW w:w="636" w:type="dxa"/>
            <w:tcBorders>
              <w:top w:val="single" w:sz="4" w:space="0" w:color="000000"/>
              <w:left w:val="single" w:sz="4" w:space="0" w:color="000000"/>
              <w:bottom w:val="single" w:sz="4" w:space="0" w:color="000000"/>
              <w:right w:val="single" w:sz="4" w:space="0" w:color="000000"/>
            </w:tcBorders>
            <w:hideMark/>
          </w:tcPr>
          <w:p w14:paraId="4938BEE7" w14:textId="77777777" w:rsidR="00AF38A1" w:rsidRDefault="00AF38A1" w:rsidP="00AF38A1">
            <w:pPr>
              <w:pStyle w:val="TableParagraph"/>
              <w:spacing w:before="27"/>
              <w:ind w:left="142" w:right="128"/>
              <w:rPr>
                <w:sz w:val="16"/>
                <w:lang w:val="id-ID"/>
              </w:rPr>
            </w:pPr>
            <w:r>
              <w:rPr>
                <w:w w:val="110"/>
                <w:sz w:val="16"/>
                <w:lang w:val="id-ID"/>
              </w:rPr>
              <w:t>225</w:t>
            </w:r>
          </w:p>
        </w:tc>
        <w:tc>
          <w:tcPr>
            <w:tcW w:w="536" w:type="dxa"/>
            <w:tcBorders>
              <w:top w:val="single" w:sz="4" w:space="0" w:color="000000"/>
              <w:left w:val="single" w:sz="4" w:space="0" w:color="000000"/>
              <w:bottom w:val="single" w:sz="4" w:space="0" w:color="000000"/>
              <w:right w:val="single" w:sz="4" w:space="0" w:color="000000"/>
            </w:tcBorders>
            <w:hideMark/>
          </w:tcPr>
          <w:p w14:paraId="21007CB6" w14:textId="77777777" w:rsidR="00AF38A1" w:rsidRDefault="00AF38A1" w:rsidP="00AF38A1">
            <w:pPr>
              <w:pStyle w:val="TableParagraph"/>
              <w:spacing w:before="27"/>
              <w:ind w:left="1"/>
              <w:rPr>
                <w:sz w:val="16"/>
                <w:lang w:val="id-ID"/>
              </w:rPr>
            </w:pPr>
            <w:r>
              <w:rPr>
                <w:w w:val="111"/>
                <w:sz w:val="16"/>
                <w:lang w:val="id-ID"/>
              </w:rPr>
              <w:t>3</w:t>
            </w:r>
          </w:p>
        </w:tc>
        <w:tc>
          <w:tcPr>
            <w:tcW w:w="640" w:type="dxa"/>
            <w:tcBorders>
              <w:top w:val="single" w:sz="4" w:space="0" w:color="000000"/>
              <w:left w:val="single" w:sz="4" w:space="0" w:color="000000"/>
              <w:bottom w:val="single" w:sz="4" w:space="0" w:color="000000"/>
              <w:right w:val="single" w:sz="4" w:space="0" w:color="000000"/>
            </w:tcBorders>
            <w:hideMark/>
          </w:tcPr>
          <w:p w14:paraId="2ABD0EF6" w14:textId="77777777" w:rsidR="00AF38A1" w:rsidRDefault="00AF38A1" w:rsidP="00AF38A1">
            <w:pPr>
              <w:pStyle w:val="TableParagraph"/>
              <w:spacing w:before="27"/>
              <w:ind w:left="153" w:right="144"/>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31F3B9BA" w14:textId="77777777" w:rsidR="00AF38A1" w:rsidRDefault="00AF38A1" w:rsidP="00AF38A1">
            <w:pPr>
              <w:pStyle w:val="TableParagraph"/>
              <w:spacing w:before="27"/>
              <w:ind w:left="10"/>
              <w:rPr>
                <w:sz w:val="16"/>
                <w:lang w:val="id-ID"/>
              </w:rPr>
            </w:pPr>
            <w:r>
              <w:rPr>
                <w:w w:val="111"/>
                <w:sz w:val="16"/>
                <w:lang w:val="id-ID"/>
              </w:rPr>
              <w:t>3</w:t>
            </w:r>
          </w:p>
        </w:tc>
        <w:tc>
          <w:tcPr>
            <w:tcW w:w="596" w:type="dxa"/>
            <w:tcBorders>
              <w:top w:val="single" w:sz="4" w:space="0" w:color="000000"/>
              <w:left w:val="single" w:sz="4" w:space="0" w:color="000000"/>
              <w:bottom w:val="single" w:sz="4" w:space="0" w:color="000000"/>
              <w:right w:val="single" w:sz="4" w:space="0" w:color="000000"/>
            </w:tcBorders>
            <w:hideMark/>
          </w:tcPr>
          <w:p w14:paraId="6E28DD8C" w14:textId="77777777" w:rsidR="00AF38A1" w:rsidRDefault="00AF38A1" w:rsidP="00AF38A1">
            <w:pPr>
              <w:pStyle w:val="TableParagraph"/>
              <w:spacing w:before="27"/>
              <w:ind w:left="141" w:right="145"/>
              <w:rPr>
                <w:sz w:val="16"/>
                <w:lang w:val="id-ID"/>
              </w:rPr>
            </w:pPr>
            <w:r>
              <w:rPr>
                <w:w w:val="110"/>
                <w:sz w:val="16"/>
                <w:lang w:val="id-ID"/>
              </w:rPr>
              <w:t>60</w:t>
            </w:r>
          </w:p>
        </w:tc>
        <w:tc>
          <w:tcPr>
            <w:tcW w:w="436" w:type="dxa"/>
            <w:tcBorders>
              <w:top w:val="single" w:sz="4" w:space="0" w:color="000000"/>
              <w:left w:val="single" w:sz="4" w:space="0" w:color="000000"/>
              <w:bottom w:val="single" w:sz="4" w:space="0" w:color="000000"/>
              <w:right w:val="single" w:sz="4" w:space="0" w:color="000000"/>
            </w:tcBorders>
            <w:hideMark/>
          </w:tcPr>
          <w:p w14:paraId="30C840EA" w14:textId="77777777" w:rsidR="00AF38A1" w:rsidRDefault="00AF38A1" w:rsidP="00AF38A1">
            <w:pPr>
              <w:pStyle w:val="TableParagraph"/>
              <w:spacing w:before="27"/>
              <w:ind w:right="162"/>
              <w:jc w:val="right"/>
              <w:rPr>
                <w:sz w:val="16"/>
                <w:lang w:val="id-ID"/>
              </w:rPr>
            </w:pPr>
            <w:r>
              <w:rPr>
                <w:w w:val="111"/>
                <w:sz w:val="16"/>
                <w:lang w:val="id-ID"/>
              </w:rPr>
              <w:t>3</w:t>
            </w:r>
          </w:p>
        </w:tc>
        <w:tc>
          <w:tcPr>
            <w:tcW w:w="697" w:type="dxa"/>
            <w:tcBorders>
              <w:top w:val="single" w:sz="4" w:space="0" w:color="000000"/>
              <w:left w:val="single" w:sz="4" w:space="0" w:color="000000"/>
              <w:bottom w:val="single" w:sz="4" w:space="0" w:color="000000"/>
              <w:right w:val="single" w:sz="4" w:space="0" w:color="000000"/>
            </w:tcBorders>
            <w:hideMark/>
          </w:tcPr>
          <w:p w14:paraId="0D6F30FF" w14:textId="77777777" w:rsidR="00AF38A1" w:rsidRDefault="00AF38A1" w:rsidP="00AF38A1">
            <w:pPr>
              <w:pStyle w:val="TableParagraph"/>
              <w:spacing w:before="27"/>
              <w:ind w:right="186"/>
              <w:jc w:val="right"/>
              <w:rPr>
                <w:sz w:val="16"/>
                <w:lang w:val="id-ID"/>
              </w:rPr>
            </w:pPr>
            <w:r>
              <w:rPr>
                <w:w w:val="110"/>
                <w:sz w:val="16"/>
                <w:lang w:val="id-ID"/>
              </w:rPr>
              <w:t>120</w:t>
            </w:r>
          </w:p>
        </w:tc>
        <w:tc>
          <w:tcPr>
            <w:tcW w:w="540" w:type="dxa"/>
            <w:tcBorders>
              <w:top w:val="single" w:sz="4" w:space="0" w:color="000000"/>
              <w:left w:val="single" w:sz="4" w:space="0" w:color="000000"/>
              <w:bottom w:val="single" w:sz="4" w:space="0" w:color="000000"/>
              <w:right w:val="single" w:sz="4" w:space="0" w:color="000000"/>
            </w:tcBorders>
            <w:hideMark/>
          </w:tcPr>
          <w:p w14:paraId="7DB74DE5" w14:textId="77777777" w:rsidR="00AF38A1" w:rsidRDefault="00AF38A1" w:rsidP="00AF38A1">
            <w:pPr>
              <w:pStyle w:val="TableParagraph"/>
              <w:spacing w:before="27"/>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hideMark/>
          </w:tcPr>
          <w:p w14:paraId="7C345149" w14:textId="77777777" w:rsidR="00AF38A1" w:rsidRDefault="00AF38A1" w:rsidP="00AF38A1">
            <w:pPr>
              <w:pStyle w:val="TableParagraph"/>
              <w:spacing w:before="27"/>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hideMark/>
          </w:tcPr>
          <w:p w14:paraId="7E1F4A89" w14:textId="77777777" w:rsidR="00AF38A1" w:rsidRDefault="00AF38A1" w:rsidP="00AF38A1">
            <w:pPr>
              <w:pStyle w:val="TableParagraph"/>
              <w:spacing w:before="27"/>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hideMark/>
          </w:tcPr>
          <w:p w14:paraId="117B7510" w14:textId="77777777" w:rsidR="00AF38A1" w:rsidRDefault="00AF38A1" w:rsidP="00AF38A1">
            <w:pPr>
              <w:pStyle w:val="TableParagraph"/>
              <w:spacing w:before="27"/>
              <w:ind w:right="8"/>
              <w:rPr>
                <w:sz w:val="16"/>
                <w:lang w:val="id-ID"/>
              </w:rPr>
            </w:pPr>
            <w:r>
              <w:rPr>
                <w:w w:val="111"/>
                <w:sz w:val="16"/>
                <w:lang w:val="id-ID"/>
              </w:rPr>
              <w:t>5</w:t>
            </w:r>
          </w:p>
        </w:tc>
      </w:tr>
      <w:tr w:rsidR="00AF38A1" w14:paraId="447C0E79"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5B76AE11" w14:textId="6FE8F814" w:rsidR="00AF38A1" w:rsidRDefault="00AF38A1" w:rsidP="00AF38A1">
            <w:pPr>
              <w:pStyle w:val="TableParagraph"/>
              <w:spacing w:before="27"/>
              <w:ind w:left="91" w:right="75"/>
              <w:rPr>
                <w:sz w:val="16"/>
              </w:rPr>
            </w:pPr>
            <w:r w:rsidRPr="0027312E">
              <w:rPr>
                <w:rFonts w:asciiTheme="majorHAnsi" w:hAnsiTheme="majorHAnsi"/>
                <w:color w:val="000000" w:themeColor="text1"/>
                <w:sz w:val="16"/>
                <w:szCs w:val="16"/>
              </w:rPr>
              <w:t>2</w:t>
            </w:r>
          </w:p>
        </w:tc>
        <w:tc>
          <w:tcPr>
            <w:tcW w:w="2961" w:type="dxa"/>
            <w:tcBorders>
              <w:top w:val="single" w:sz="4" w:space="0" w:color="000000"/>
              <w:left w:val="single" w:sz="4" w:space="0" w:color="000000"/>
              <w:bottom w:val="single" w:sz="4" w:space="0" w:color="000000"/>
              <w:right w:val="single" w:sz="4" w:space="0" w:color="000000"/>
            </w:tcBorders>
            <w:hideMark/>
          </w:tcPr>
          <w:p w14:paraId="73009D5C" w14:textId="51A5110F" w:rsidR="00AF38A1" w:rsidRDefault="00AF38A1" w:rsidP="00AF38A1">
            <w:pPr>
              <w:pStyle w:val="TableParagraph"/>
              <w:spacing w:before="67" w:line="242" w:lineRule="auto"/>
              <w:ind w:left="114" w:right="491"/>
              <w:jc w:val="left"/>
              <w:rPr>
                <w:sz w:val="16"/>
                <w:lang w:val="id-ID"/>
              </w:rPr>
            </w:pPr>
            <w:r>
              <w:rPr>
                <w:w w:val="115"/>
                <w:sz w:val="16"/>
                <w:lang w:val="id-ID"/>
              </w:rPr>
              <w:t>Analis</w:t>
            </w:r>
            <w:r>
              <w:rPr>
                <w:spacing w:val="16"/>
                <w:w w:val="115"/>
                <w:sz w:val="16"/>
                <w:lang w:val="id-ID"/>
              </w:rPr>
              <w:t xml:space="preserve"> </w:t>
            </w:r>
            <w:r>
              <w:rPr>
                <w:w w:val="115"/>
                <w:sz w:val="16"/>
                <w:lang w:val="id-ID"/>
              </w:rPr>
              <w:t>Sumber</w:t>
            </w:r>
            <w:r>
              <w:rPr>
                <w:spacing w:val="16"/>
                <w:w w:val="115"/>
                <w:sz w:val="16"/>
                <w:lang w:val="id-ID"/>
              </w:rPr>
              <w:t xml:space="preserve"> </w:t>
            </w:r>
            <w:r>
              <w:rPr>
                <w:w w:val="115"/>
                <w:sz w:val="16"/>
                <w:lang w:val="id-ID"/>
              </w:rPr>
              <w:t>Daya</w:t>
            </w:r>
            <w:r>
              <w:rPr>
                <w:spacing w:val="14"/>
                <w:w w:val="115"/>
                <w:sz w:val="16"/>
                <w:lang w:val="id-ID"/>
              </w:rPr>
              <w:t xml:space="preserve"> </w:t>
            </w:r>
            <w:r>
              <w:rPr>
                <w:w w:val="115"/>
                <w:sz w:val="16"/>
                <w:lang w:val="id-ID"/>
              </w:rPr>
              <w:t>Manusia</w:t>
            </w:r>
            <w:r>
              <w:rPr>
                <w:spacing w:val="-37"/>
                <w:w w:val="115"/>
                <w:sz w:val="16"/>
                <w:lang w:val="id-ID"/>
              </w:rPr>
              <w:t xml:space="preserve"> </w:t>
            </w:r>
            <w:r>
              <w:rPr>
                <w:w w:val="115"/>
                <w:sz w:val="16"/>
                <w:lang w:val="id-ID"/>
              </w:rPr>
              <w:t>Aparatur</w:t>
            </w:r>
            <w:r>
              <w:rPr>
                <w:spacing w:val="11"/>
                <w:w w:val="115"/>
                <w:sz w:val="16"/>
                <w:lang w:val="id-ID"/>
              </w:rPr>
              <w:t xml:space="preserve"> </w:t>
            </w:r>
            <w:r>
              <w:rPr>
                <w:w w:val="115"/>
                <w:sz w:val="16"/>
              </w:rPr>
              <w:t>Ahli</w:t>
            </w:r>
            <w:r>
              <w:rPr>
                <w:w w:val="115"/>
                <w:sz w:val="16"/>
                <w:lang w:val="id-ID"/>
              </w:rPr>
              <w:t xml:space="preserve"> Madya </w:t>
            </w:r>
          </w:p>
        </w:tc>
        <w:tc>
          <w:tcPr>
            <w:tcW w:w="925" w:type="dxa"/>
            <w:tcBorders>
              <w:top w:val="single" w:sz="4" w:space="0" w:color="000000"/>
              <w:left w:val="single" w:sz="4" w:space="0" w:color="000000"/>
              <w:bottom w:val="single" w:sz="4" w:space="0" w:color="000000"/>
              <w:right w:val="single" w:sz="4" w:space="0" w:color="000000"/>
            </w:tcBorders>
            <w:hideMark/>
          </w:tcPr>
          <w:p w14:paraId="79A1D4CB" w14:textId="77777777" w:rsidR="00AF38A1" w:rsidRDefault="00AF38A1" w:rsidP="00AF38A1">
            <w:pPr>
              <w:pStyle w:val="TableParagraph"/>
              <w:spacing w:before="35"/>
              <w:ind w:right="367"/>
              <w:jc w:val="right"/>
              <w:rPr>
                <w:w w:val="111"/>
                <w:sz w:val="16"/>
              </w:rPr>
            </w:pPr>
            <w:r>
              <w:rPr>
                <w:w w:val="111"/>
                <w:sz w:val="16"/>
              </w:rPr>
              <w:t>12</w:t>
            </w:r>
          </w:p>
        </w:tc>
        <w:tc>
          <w:tcPr>
            <w:tcW w:w="944" w:type="dxa"/>
            <w:tcBorders>
              <w:top w:val="single" w:sz="4" w:space="0" w:color="000000"/>
              <w:left w:val="single" w:sz="4" w:space="0" w:color="000000"/>
              <w:bottom w:val="single" w:sz="4" w:space="0" w:color="000000"/>
              <w:right w:val="single" w:sz="4" w:space="0" w:color="000000"/>
            </w:tcBorders>
            <w:hideMark/>
          </w:tcPr>
          <w:p w14:paraId="506D720C"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2135</w:t>
            </w:r>
          </w:p>
        </w:tc>
        <w:tc>
          <w:tcPr>
            <w:tcW w:w="416" w:type="dxa"/>
            <w:tcBorders>
              <w:top w:val="single" w:sz="4" w:space="0" w:color="000000"/>
              <w:left w:val="single" w:sz="4" w:space="0" w:color="000000"/>
              <w:bottom w:val="single" w:sz="4" w:space="0" w:color="000000"/>
              <w:right w:val="single" w:sz="4" w:space="0" w:color="000000"/>
            </w:tcBorders>
            <w:hideMark/>
          </w:tcPr>
          <w:p w14:paraId="11BD0B68"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6</w:t>
            </w:r>
          </w:p>
        </w:tc>
        <w:tc>
          <w:tcPr>
            <w:tcW w:w="692" w:type="dxa"/>
            <w:tcBorders>
              <w:top w:val="single" w:sz="4" w:space="0" w:color="000000"/>
              <w:left w:val="single" w:sz="4" w:space="0" w:color="000000"/>
              <w:bottom w:val="single" w:sz="4" w:space="0" w:color="000000"/>
              <w:right w:val="single" w:sz="4" w:space="0" w:color="000000"/>
            </w:tcBorders>
            <w:hideMark/>
          </w:tcPr>
          <w:p w14:paraId="1C6B4E7B"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950</w:t>
            </w:r>
          </w:p>
        </w:tc>
        <w:tc>
          <w:tcPr>
            <w:tcW w:w="504" w:type="dxa"/>
            <w:tcBorders>
              <w:top w:val="single" w:sz="4" w:space="0" w:color="000000"/>
              <w:left w:val="single" w:sz="4" w:space="0" w:color="000000"/>
              <w:bottom w:val="single" w:sz="4" w:space="0" w:color="000000"/>
              <w:right w:val="single" w:sz="4" w:space="0" w:color="000000"/>
            </w:tcBorders>
            <w:hideMark/>
          </w:tcPr>
          <w:p w14:paraId="5BAE72EA"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4</w:t>
            </w:r>
          </w:p>
        </w:tc>
        <w:tc>
          <w:tcPr>
            <w:tcW w:w="680" w:type="dxa"/>
            <w:tcBorders>
              <w:top w:val="single" w:sz="4" w:space="0" w:color="000000"/>
              <w:left w:val="single" w:sz="4" w:space="0" w:color="000000"/>
              <w:bottom w:val="single" w:sz="4" w:space="0" w:color="000000"/>
              <w:right w:val="single" w:sz="4" w:space="0" w:color="000000"/>
            </w:tcBorders>
            <w:hideMark/>
          </w:tcPr>
          <w:p w14:paraId="4E7B579E"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450</w:t>
            </w:r>
          </w:p>
        </w:tc>
        <w:tc>
          <w:tcPr>
            <w:tcW w:w="596" w:type="dxa"/>
            <w:tcBorders>
              <w:top w:val="single" w:sz="4" w:space="0" w:color="000000"/>
              <w:left w:val="single" w:sz="4" w:space="0" w:color="000000"/>
              <w:bottom w:val="single" w:sz="4" w:space="0" w:color="000000"/>
              <w:right w:val="single" w:sz="4" w:space="0" w:color="000000"/>
            </w:tcBorders>
            <w:hideMark/>
          </w:tcPr>
          <w:p w14:paraId="6CDD35B7"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3</w:t>
            </w:r>
          </w:p>
        </w:tc>
        <w:tc>
          <w:tcPr>
            <w:tcW w:w="721" w:type="dxa"/>
            <w:tcBorders>
              <w:top w:val="single" w:sz="4" w:space="0" w:color="000000"/>
              <w:left w:val="single" w:sz="4" w:space="0" w:color="000000"/>
              <w:bottom w:val="single" w:sz="4" w:space="0" w:color="000000"/>
              <w:right w:val="single" w:sz="4" w:space="0" w:color="000000"/>
            </w:tcBorders>
            <w:hideMark/>
          </w:tcPr>
          <w:p w14:paraId="7D62AE34"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275</w:t>
            </w:r>
          </w:p>
        </w:tc>
        <w:tc>
          <w:tcPr>
            <w:tcW w:w="656" w:type="dxa"/>
            <w:tcBorders>
              <w:top w:val="single" w:sz="4" w:space="0" w:color="000000"/>
              <w:left w:val="single" w:sz="4" w:space="0" w:color="000000"/>
              <w:bottom w:val="single" w:sz="4" w:space="0" w:color="000000"/>
              <w:right w:val="single" w:sz="4" w:space="0" w:color="000000"/>
            </w:tcBorders>
            <w:hideMark/>
          </w:tcPr>
          <w:p w14:paraId="4DC2037D"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4</w:t>
            </w:r>
          </w:p>
        </w:tc>
        <w:tc>
          <w:tcPr>
            <w:tcW w:w="636" w:type="dxa"/>
            <w:tcBorders>
              <w:top w:val="single" w:sz="4" w:space="0" w:color="000000"/>
              <w:left w:val="single" w:sz="4" w:space="0" w:color="000000"/>
              <w:bottom w:val="single" w:sz="4" w:space="0" w:color="000000"/>
              <w:right w:val="single" w:sz="4" w:space="0" w:color="000000"/>
            </w:tcBorders>
            <w:hideMark/>
          </w:tcPr>
          <w:p w14:paraId="270CC354"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225</w:t>
            </w:r>
          </w:p>
        </w:tc>
        <w:tc>
          <w:tcPr>
            <w:tcW w:w="536" w:type="dxa"/>
            <w:tcBorders>
              <w:top w:val="single" w:sz="4" w:space="0" w:color="000000"/>
              <w:left w:val="single" w:sz="4" w:space="0" w:color="000000"/>
              <w:bottom w:val="single" w:sz="4" w:space="0" w:color="000000"/>
              <w:right w:val="single" w:sz="4" w:space="0" w:color="000000"/>
            </w:tcBorders>
            <w:hideMark/>
          </w:tcPr>
          <w:p w14:paraId="2FAE3D17"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3</w:t>
            </w:r>
          </w:p>
        </w:tc>
        <w:tc>
          <w:tcPr>
            <w:tcW w:w="640" w:type="dxa"/>
            <w:tcBorders>
              <w:top w:val="single" w:sz="4" w:space="0" w:color="000000"/>
              <w:left w:val="single" w:sz="4" w:space="0" w:color="000000"/>
              <w:bottom w:val="single" w:sz="4" w:space="0" w:color="000000"/>
              <w:right w:val="single" w:sz="4" w:space="0" w:color="000000"/>
            </w:tcBorders>
            <w:hideMark/>
          </w:tcPr>
          <w:p w14:paraId="4A6A7173"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150</w:t>
            </w:r>
          </w:p>
        </w:tc>
        <w:tc>
          <w:tcPr>
            <w:tcW w:w="536" w:type="dxa"/>
            <w:tcBorders>
              <w:top w:val="single" w:sz="4" w:space="0" w:color="000000"/>
              <w:left w:val="single" w:sz="4" w:space="0" w:color="000000"/>
              <w:bottom w:val="single" w:sz="4" w:space="0" w:color="000000"/>
              <w:right w:val="single" w:sz="4" w:space="0" w:color="000000"/>
            </w:tcBorders>
            <w:hideMark/>
          </w:tcPr>
          <w:p w14:paraId="708F174D"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2</w:t>
            </w:r>
          </w:p>
        </w:tc>
        <w:tc>
          <w:tcPr>
            <w:tcW w:w="596" w:type="dxa"/>
            <w:tcBorders>
              <w:top w:val="single" w:sz="4" w:space="0" w:color="000000"/>
              <w:left w:val="single" w:sz="4" w:space="0" w:color="000000"/>
              <w:bottom w:val="single" w:sz="4" w:space="0" w:color="000000"/>
              <w:right w:val="single" w:sz="4" w:space="0" w:color="000000"/>
            </w:tcBorders>
            <w:hideMark/>
          </w:tcPr>
          <w:p w14:paraId="3C7DCC99"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25</w:t>
            </w:r>
          </w:p>
        </w:tc>
        <w:tc>
          <w:tcPr>
            <w:tcW w:w="436" w:type="dxa"/>
            <w:tcBorders>
              <w:top w:val="single" w:sz="4" w:space="0" w:color="000000"/>
              <w:left w:val="single" w:sz="4" w:space="0" w:color="000000"/>
              <w:bottom w:val="single" w:sz="4" w:space="0" w:color="000000"/>
              <w:right w:val="single" w:sz="4" w:space="0" w:color="000000"/>
            </w:tcBorders>
            <w:hideMark/>
          </w:tcPr>
          <w:p w14:paraId="411EEB83"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2</w:t>
            </w:r>
          </w:p>
        </w:tc>
        <w:tc>
          <w:tcPr>
            <w:tcW w:w="697" w:type="dxa"/>
            <w:tcBorders>
              <w:top w:val="single" w:sz="4" w:space="0" w:color="000000"/>
              <w:left w:val="single" w:sz="4" w:space="0" w:color="000000"/>
              <w:bottom w:val="single" w:sz="4" w:space="0" w:color="000000"/>
              <w:right w:val="single" w:sz="4" w:space="0" w:color="000000"/>
            </w:tcBorders>
            <w:hideMark/>
          </w:tcPr>
          <w:p w14:paraId="5A3DE9F0"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50</w:t>
            </w:r>
          </w:p>
        </w:tc>
        <w:tc>
          <w:tcPr>
            <w:tcW w:w="540" w:type="dxa"/>
            <w:tcBorders>
              <w:top w:val="single" w:sz="4" w:space="0" w:color="000000"/>
              <w:left w:val="single" w:sz="4" w:space="0" w:color="000000"/>
              <w:bottom w:val="single" w:sz="4" w:space="0" w:color="000000"/>
              <w:right w:val="single" w:sz="4" w:space="0" w:color="000000"/>
            </w:tcBorders>
            <w:hideMark/>
          </w:tcPr>
          <w:p w14:paraId="144484DE"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1</w:t>
            </w:r>
          </w:p>
        </w:tc>
        <w:tc>
          <w:tcPr>
            <w:tcW w:w="636" w:type="dxa"/>
            <w:tcBorders>
              <w:top w:val="single" w:sz="4" w:space="0" w:color="000000"/>
              <w:left w:val="single" w:sz="4" w:space="0" w:color="000000"/>
              <w:bottom w:val="single" w:sz="4" w:space="0" w:color="000000"/>
              <w:right w:val="single" w:sz="4" w:space="0" w:color="000000"/>
            </w:tcBorders>
            <w:hideMark/>
          </w:tcPr>
          <w:p w14:paraId="23A9E29C"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5</w:t>
            </w:r>
          </w:p>
        </w:tc>
        <w:tc>
          <w:tcPr>
            <w:tcW w:w="484" w:type="dxa"/>
            <w:tcBorders>
              <w:top w:val="single" w:sz="4" w:space="0" w:color="000000"/>
              <w:left w:val="single" w:sz="4" w:space="0" w:color="000000"/>
              <w:bottom w:val="single" w:sz="4" w:space="0" w:color="000000"/>
              <w:right w:val="single" w:sz="4" w:space="0" w:color="000000"/>
            </w:tcBorders>
            <w:hideMark/>
          </w:tcPr>
          <w:p w14:paraId="476749B9"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1</w:t>
            </w:r>
          </w:p>
        </w:tc>
        <w:tc>
          <w:tcPr>
            <w:tcW w:w="668" w:type="dxa"/>
            <w:tcBorders>
              <w:top w:val="single" w:sz="4" w:space="0" w:color="000000"/>
              <w:left w:val="single" w:sz="4" w:space="0" w:color="000000"/>
              <w:bottom w:val="single" w:sz="4" w:space="0" w:color="000000"/>
              <w:right w:val="single" w:sz="4" w:space="0" w:color="000000"/>
            </w:tcBorders>
            <w:hideMark/>
          </w:tcPr>
          <w:p w14:paraId="608409E2" w14:textId="77777777" w:rsidR="00AF38A1" w:rsidRPr="00E928AD" w:rsidRDefault="00AF38A1" w:rsidP="00AF38A1">
            <w:pPr>
              <w:pStyle w:val="TableParagraph"/>
              <w:spacing w:before="0"/>
              <w:rPr>
                <w:rFonts w:asciiTheme="majorHAnsi" w:hAnsiTheme="majorHAnsi"/>
                <w:sz w:val="16"/>
                <w:szCs w:val="16"/>
              </w:rPr>
            </w:pPr>
            <w:r>
              <w:rPr>
                <w:rFonts w:asciiTheme="majorHAnsi" w:hAnsiTheme="majorHAnsi"/>
                <w:sz w:val="16"/>
                <w:szCs w:val="16"/>
              </w:rPr>
              <w:t>5</w:t>
            </w:r>
          </w:p>
        </w:tc>
      </w:tr>
      <w:tr w:rsidR="00AF38A1" w14:paraId="6B67921A"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66441CF5" w14:textId="329D816E" w:rsidR="00AF38A1" w:rsidRPr="00900233" w:rsidRDefault="00AF38A1" w:rsidP="00AF38A1">
            <w:pPr>
              <w:pStyle w:val="TableParagraph"/>
              <w:spacing w:before="0"/>
              <w:rPr>
                <w:rFonts w:ascii="Times New Roman"/>
                <w:sz w:val="16"/>
              </w:rPr>
            </w:pPr>
            <w:r w:rsidRPr="00B625D7">
              <w:rPr>
                <w:rFonts w:asciiTheme="majorHAnsi" w:hAnsiTheme="majorHAnsi"/>
                <w:color w:val="000000" w:themeColor="text1"/>
                <w:sz w:val="16"/>
                <w:szCs w:val="16"/>
              </w:rPr>
              <w:t>3</w:t>
            </w:r>
          </w:p>
        </w:tc>
        <w:tc>
          <w:tcPr>
            <w:tcW w:w="2961" w:type="dxa"/>
            <w:tcBorders>
              <w:top w:val="single" w:sz="4" w:space="0" w:color="000000"/>
              <w:left w:val="single" w:sz="4" w:space="0" w:color="000000"/>
              <w:bottom w:val="single" w:sz="4" w:space="0" w:color="000000"/>
              <w:right w:val="single" w:sz="4" w:space="0" w:color="000000"/>
            </w:tcBorders>
            <w:hideMark/>
          </w:tcPr>
          <w:p w14:paraId="5E17DD83" w14:textId="555D0BF3" w:rsidR="00AF38A1" w:rsidRDefault="00AF38A1" w:rsidP="00AF38A1">
            <w:pPr>
              <w:pStyle w:val="TableParagraph"/>
              <w:spacing w:before="27"/>
              <w:ind w:left="114"/>
              <w:jc w:val="left"/>
              <w:rPr>
                <w:w w:val="115"/>
                <w:sz w:val="16"/>
              </w:rPr>
            </w:pPr>
            <w:r>
              <w:rPr>
                <w:w w:val="115"/>
                <w:sz w:val="16"/>
                <w:lang w:val="id-ID"/>
              </w:rPr>
              <w:t>Assesor</w:t>
            </w:r>
            <w:r>
              <w:rPr>
                <w:spacing w:val="9"/>
                <w:w w:val="115"/>
                <w:sz w:val="16"/>
                <w:lang w:val="id-ID"/>
              </w:rPr>
              <w:t xml:space="preserve"> </w:t>
            </w:r>
            <w:r>
              <w:rPr>
                <w:w w:val="115"/>
                <w:sz w:val="16"/>
                <w:lang w:val="id-ID"/>
              </w:rPr>
              <w:t>SDM</w:t>
            </w:r>
            <w:r>
              <w:rPr>
                <w:spacing w:val="9"/>
                <w:w w:val="115"/>
                <w:sz w:val="16"/>
                <w:lang w:val="id-ID"/>
              </w:rPr>
              <w:t xml:space="preserve"> </w:t>
            </w:r>
            <w:r>
              <w:rPr>
                <w:w w:val="115"/>
                <w:sz w:val="16"/>
                <w:lang w:val="id-ID"/>
              </w:rPr>
              <w:t>Aparatur</w:t>
            </w:r>
            <w:r>
              <w:rPr>
                <w:spacing w:val="10"/>
                <w:w w:val="115"/>
                <w:sz w:val="16"/>
                <w:lang w:val="id-ID"/>
              </w:rPr>
              <w:t xml:space="preserve"> </w:t>
            </w:r>
            <w:r>
              <w:rPr>
                <w:w w:val="115"/>
                <w:sz w:val="16"/>
              </w:rPr>
              <w:t>Ahli</w:t>
            </w:r>
            <w:r>
              <w:rPr>
                <w:w w:val="115"/>
                <w:sz w:val="16"/>
                <w:lang w:val="id-ID"/>
              </w:rPr>
              <w:t xml:space="preserve"> Muda</w:t>
            </w:r>
          </w:p>
          <w:p w14:paraId="5499C3C1" w14:textId="77777777" w:rsidR="00AF38A1" w:rsidRPr="005356B5" w:rsidRDefault="00AF38A1" w:rsidP="00AF38A1">
            <w:pPr>
              <w:pStyle w:val="TableParagraph"/>
              <w:spacing w:before="27"/>
              <w:ind w:left="114"/>
              <w:jc w:val="left"/>
              <w:rPr>
                <w:sz w:val="16"/>
              </w:rPr>
            </w:pPr>
          </w:p>
        </w:tc>
        <w:tc>
          <w:tcPr>
            <w:tcW w:w="925" w:type="dxa"/>
            <w:tcBorders>
              <w:top w:val="single" w:sz="4" w:space="0" w:color="000000"/>
              <w:left w:val="single" w:sz="4" w:space="0" w:color="000000"/>
              <w:bottom w:val="single" w:sz="4" w:space="0" w:color="000000"/>
              <w:right w:val="single" w:sz="4" w:space="0" w:color="000000"/>
            </w:tcBorders>
            <w:hideMark/>
          </w:tcPr>
          <w:p w14:paraId="29F7A2CC" w14:textId="77777777" w:rsidR="00AF38A1" w:rsidRDefault="00AF38A1" w:rsidP="00AF38A1">
            <w:pPr>
              <w:pStyle w:val="TableParagraph"/>
              <w:spacing w:before="27"/>
              <w:ind w:left="345" w:right="335"/>
              <w:rPr>
                <w:sz w:val="16"/>
                <w:lang w:val="id-ID"/>
              </w:rPr>
            </w:pPr>
            <w:r>
              <w:rPr>
                <w:w w:val="110"/>
                <w:sz w:val="16"/>
                <w:lang w:val="id-ID"/>
              </w:rPr>
              <w:t>10</w:t>
            </w:r>
          </w:p>
        </w:tc>
        <w:tc>
          <w:tcPr>
            <w:tcW w:w="944" w:type="dxa"/>
            <w:tcBorders>
              <w:top w:val="single" w:sz="4" w:space="0" w:color="000000"/>
              <w:left w:val="single" w:sz="4" w:space="0" w:color="000000"/>
              <w:bottom w:val="single" w:sz="4" w:space="0" w:color="000000"/>
              <w:right w:val="single" w:sz="4" w:space="0" w:color="000000"/>
            </w:tcBorders>
            <w:hideMark/>
          </w:tcPr>
          <w:p w14:paraId="1C2D443A" w14:textId="77777777" w:rsidR="00AF38A1" w:rsidRDefault="00AF38A1" w:rsidP="00AF38A1">
            <w:pPr>
              <w:pStyle w:val="TableParagraph"/>
              <w:spacing w:before="27"/>
              <w:ind w:left="262" w:right="241"/>
              <w:rPr>
                <w:sz w:val="16"/>
                <w:lang w:val="id-ID"/>
              </w:rPr>
            </w:pPr>
            <w:r>
              <w:rPr>
                <w:w w:val="110"/>
                <w:sz w:val="16"/>
                <w:lang w:val="id-ID"/>
              </w:rPr>
              <w:t>1770</w:t>
            </w:r>
          </w:p>
        </w:tc>
        <w:tc>
          <w:tcPr>
            <w:tcW w:w="416" w:type="dxa"/>
            <w:tcBorders>
              <w:top w:val="single" w:sz="4" w:space="0" w:color="000000"/>
              <w:left w:val="single" w:sz="4" w:space="0" w:color="000000"/>
              <w:bottom w:val="single" w:sz="4" w:space="0" w:color="000000"/>
              <w:right w:val="single" w:sz="4" w:space="0" w:color="000000"/>
            </w:tcBorders>
            <w:hideMark/>
          </w:tcPr>
          <w:p w14:paraId="0F9F2FED" w14:textId="77777777" w:rsidR="00AF38A1" w:rsidRDefault="00AF38A1" w:rsidP="00AF38A1">
            <w:pPr>
              <w:pStyle w:val="TableParagraph"/>
              <w:spacing w:before="27"/>
              <w:ind w:left="9"/>
              <w:rPr>
                <w:sz w:val="16"/>
                <w:lang w:val="id-ID"/>
              </w:rPr>
            </w:pPr>
            <w:r>
              <w:rPr>
                <w:w w:val="111"/>
                <w:sz w:val="16"/>
                <w:lang w:val="id-ID"/>
              </w:rPr>
              <w:t>6</w:t>
            </w:r>
          </w:p>
        </w:tc>
        <w:tc>
          <w:tcPr>
            <w:tcW w:w="692" w:type="dxa"/>
            <w:tcBorders>
              <w:top w:val="single" w:sz="4" w:space="0" w:color="000000"/>
              <w:left w:val="single" w:sz="4" w:space="0" w:color="000000"/>
              <w:bottom w:val="single" w:sz="4" w:space="0" w:color="000000"/>
              <w:right w:val="single" w:sz="4" w:space="0" w:color="000000"/>
            </w:tcBorders>
            <w:hideMark/>
          </w:tcPr>
          <w:p w14:paraId="68FE5C2E" w14:textId="77777777" w:rsidR="00AF38A1" w:rsidRDefault="00AF38A1" w:rsidP="00AF38A1">
            <w:pPr>
              <w:pStyle w:val="TableParagraph"/>
              <w:spacing w:before="27"/>
              <w:ind w:left="185" w:right="163"/>
              <w:rPr>
                <w:sz w:val="16"/>
                <w:lang w:val="id-ID"/>
              </w:rPr>
            </w:pPr>
            <w:r>
              <w:rPr>
                <w:w w:val="110"/>
                <w:sz w:val="16"/>
                <w:lang w:val="id-ID"/>
              </w:rPr>
              <w:t>950</w:t>
            </w:r>
          </w:p>
        </w:tc>
        <w:tc>
          <w:tcPr>
            <w:tcW w:w="504" w:type="dxa"/>
            <w:tcBorders>
              <w:top w:val="single" w:sz="4" w:space="0" w:color="000000"/>
              <w:left w:val="single" w:sz="4" w:space="0" w:color="000000"/>
              <w:bottom w:val="single" w:sz="4" w:space="0" w:color="000000"/>
              <w:right w:val="single" w:sz="4" w:space="0" w:color="000000"/>
            </w:tcBorders>
            <w:hideMark/>
          </w:tcPr>
          <w:p w14:paraId="01233CB0" w14:textId="77777777" w:rsidR="00AF38A1" w:rsidRDefault="00AF38A1" w:rsidP="00AF38A1">
            <w:pPr>
              <w:pStyle w:val="TableParagraph"/>
              <w:spacing w:before="27"/>
              <w:ind w:left="18"/>
              <w:rPr>
                <w:sz w:val="16"/>
                <w:lang w:val="id-ID"/>
              </w:rPr>
            </w:pPr>
            <w:r>
              <w:rPr>
                <w:w w:val="111"/>
                <w:sz w:val="16"/>
                <w:lang w:val="id-ID"/>
              </w:rPr>
              <w:t>3</w:t>
            </w:r>
          </w:p>
        </w:tc>
        <w:tc>
          <w:tcPr>
            <w:tcW w:w="680" w:type="dxa"/>
            <w:tcBorders>
              <w:top w:val="single" w:sz="4" w:space="0" w:color="000000"/>
              <w:left w:val="single" w:sz="4" w:space="0" w:color="000000"/>
              <w:bottom w:val="single" w:sz="4" w:space="0" w:color="000000"/>
              <w:right w:val="single" w:sz="4" w:space="0" w:color="000000"/>
            </w:tcBorders>
            <w:hideMark/>
          </w:tcPr>
          <w:p w14:paraId="3FDBD599" w14:textId="77777777" w:rsidR="00AF38A1" w:rsidRDefault="00AF38A1" w:rsidP="00AF38A1">
            <w:pPr>
              <w:pStyle w:val="TableParagraph"/>
              <w:spacing w:before="27"/>
              <w:ind w:right="177"/>
              <w:jc w:val="right"/>
              <w:rPr>
                <w:sz w:val="16"/>
                <w:lang w:val="id-ID"/>
              </w:rPr>
            </w:pPr>
            <w:r>
              <w:rPr>
                <w:w w:val="110"/>
                <w:sz w:val="16"/>
                <w:lang w:val="id-ID"/>
              </w:rPr>
              <w:t>275</w:t>
            </w:r>
          </w:p>
        </w:tc>
        <w:tc>
          <w:tcPr>
            <w:tcW w:w="596" w:type="dxa"/>
            <w:tcBorders>
              <w:top w:val="single" w:sz="4" w:space="0" w:color="000000"/>
              <w:left w:val="single" w:sz="4" w:space="0" w:color="000000"/>
              <w:bottom w:val="single" w:sz="4" w:space="0" w:color="000000"/>
              <w:right w:val="single" w:sz="4" w:space="0" w:color="000000"/>
            </w:tcBorders>
            <w:hideMark/>
          </w:tcPr>
          <w:p w14:paraId="6F9E281F" w14:textId="77777777" w:rsidR="00AF38A1" w:rsidRDefault="00AF38A1" w:rsidP="00AF38A1">
            <w:pPr>
              <w:pStyle w:val="TableParagraph"/>
              <w:spacing w:before="27"/>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hideMark/>
          </w:tcPr>
          <w:p w14:paraId="217614E4" w14:textId="77777777" w:rsidR="00AF38A1" w:rsidRDefault="00AF38A1" w:rsidP="00AF38A1">
            <w:pPr>
              <w:pStyle w:val="TableParagraph"/>
              <w:spacing w:before="27"/>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hideMark/>
          </w:tcPr>
          <w:p w14:paraId="4A0C2A65" w14:textId="77777777" w:rsidR="00AF38A1" w:rsidRDefault="00AF38A1" w:rsidP="00AF38A1">
            <w:pPr>
              <w:pStyle w:val="TableParagraph"/>
              <w:spacing w:before="27"/>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hideMark/>
          </w:tcPr>
          <w:p w14:paraId="4FC34E0A" w14:textId="77777777" w:rsidR="00AF38A1" w:rsidRDefault="00AF38A1" w:rsidP="00AF38A1">
            <w:pPr>
              <w:pStyle w:val="TableParagraph"/>
              <w:spacing w:before="27"/>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1295BE50" w14:textId="77777777" w:rsidR="00AF38A1" w:rsidRDefault="00AF38A1" w:rsidP="00AF38A1">
            <w:pPr>
              <w:pStyle w:val="TableParagraph"/>
              <w:spacing w:before="27"/>
              <w:ind w:left="1"/>
              <w:rPr>
                <w:sz w:val="16"/>
                <w:lang w:val="id-ID"/>
              </w:rPr>
            </w:pPr>
            <w:r>
              <w:rPr>
                <w:w w:val="111"/>
                <w:sz w:val="16"/>
                <w:lang w:val="id-ID"/>
              </w:rPr>
              <w:t>3</w:t>
            </w:r>
          </w:p>
        </w:tc>
        <w:tc>
          <w:tcPr>
            <w:tcW w:w="640" w:type="dxa"/>
            <w:tcBorders>
              <w:top w:val="single" w:sz="4" w:space="0" w:color="000000"/>
              <w:left w:val="single" w:sz="4" w:space="0" w:color="000000"/>
              <w:bottom w:val="single" w:sz="4" w:space="0" w:color="000000"/>
              <w:right w:val="single" w:sz="4" w:space="0" w:color="000000"/>
            </w:tcBorders>
            <w:hideMark/>
          </w:tcPr>
          <w:p w14:paraId="15B2AD06" w14:textId="77777777" w:rsidR="00AF38A1" w:rsidRDefault="00AF38A1" w:rsidP="00AF38A1">
            <w:pPr>
              <w:pStyle w:val="TableParagraph"/>
              <w:spacing w:before="27"/>
              <w:ind w:left="153" w:right="144"/>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02A48E3C" w14:textId="77777777" w:rsidR="00AF38A1" w:rsidRDefault="00AF38A1" w:rsidP="00AF38A1">
            <w:pPr>
              <w:pStyle w:val="TableParagraph"/>
              <w:spacing w:before="27"/>
              <w:ind w:left="10"/>
              <w:rPr>
                <w:sz w:val="16"/>
                <w:lang w:val="id-ID"/>
              </w:rPr>
            </w:pPr>
            <w:r>
              <w:rPr>
                <w:w w:val="111"/>
                <w:sz w:val="16"/>
                <w:lang w:val="id-ID"/>
              </w:rPr>
              <w:t>3</w:t>
            </w:r>
          </w:p>
        </w:tc>
        <w:tc>
          <w:tcPr>
            <w:tcW w:w="596" w:type="dxa"/>
            <w:tcBorders>
              <w:top w:val="single" w:sz="4" w:space="0" w:color="000000"/>
              <w:left w:val="single" w:sz="4" w:space="0" w:color="000000"/>
              <w:bottom w:val="single" w:sz="4" w:space="0" w:color="000000"/>
              <w:right w:val="single" w:sz="4" w:space="0" w:color="000000"/>
            </w:tcBorders>
            <w:hideMark/>
          </w:tcPr>
          <w:p w14:paraId="7DF1391C" w14:textId="77777777" w:rsidR="00AF38A1" w:rsidRDefault="00AF38A1" w:rsidP="00AF38A1">
            <w:pPr>
              <w:pStyle w:val="TableParagraph"/>
              <w:spacing w:before="27"/>
              <w:ind w:left="141" w:right="145"/>
              <w:rPr>
                <w:sz w:val="16"/>
                <w:lang w:val="id-ID"/>
              </w:rPr>
            </w:pPr>
            <w:r>
              <w:rPr>
                <w:w w:val="110"/>
                <w:sz w:val="16"/>
                <w:lang w:val="id-ID"/>
              </w:rPr>
              <w:t>60</w:t>
            </w:r>
          </w:p>
        </w:tc>
        <w:tc>
          <w:tcPr>
            <w:tcW w:w="436" w:type="dxa"/>
            <w:tcBorders>
              <w:top w:val="single" w:sz="4" w:space="0" w:color="000000"/>
              <w:left w:val="single" w:sz="4" w:space="0" w:color="000000"/>
              <w:bottom w:val="single" w:sz="4" w:space="0" w:color="000000"/>
              <w:right w:val="single" w:sz="4" w:space="0" w:color="000000"/>
            </w:tcBorders>
            <w:hideMark/>
          </w:tcPr>
          <w:p w14:paraId="2A28D28C" w14:textId="77777777" w:rsidR="00AF38A1" w:rsidRDefault="00AF38A1" w:rsidP="00AF38A1">
            <w:pPr>
              <w:pStyle w:val="TableParagraph"/>
              <w:spacing w:before="27"/>
              <w:ind w:right="162"/>
              <w:jc w:val="right"/>
              <w:rPr>
                <w:sz w:val="16"/>
                <w:lang w:val="id-ID"/>
              </w:rPr>
            </w:pPr>
            <w:r>
              <w:rPr>
                <w:w w:val="111"/>
                <w:sz w:val="16"/>
                <w:lang w:val="id-ID"/>
              </w:rPr>
              <w:t>2</w:t>
            </w:r>
          </w:p>
        </w:tc>
        <w:tc>
          <w:tcPr>
            <w:tcW w:w="697" w:type="dxa"/>
            <w:tcBorders>
              <w:top w:val="single" w:sz="4" w:space="0" w:color="000000"/>
              <w:left w:val="single" w:sz="4" w:space="0" w:color="000000"/>
              <w:bottom w:val="single" w:sz="4" w:space="0" w:color="000000"/>
              <w:right w:val="single" w:sz="4" w:space="0" w:color="000000"/>
            </w:tcBorders>
            <w:hideMark/>
          </w:tcPr>
          <w:p w14:paraId="7B221A80" w14:textId="77777777" w:rsidR="00AF38A1" w:rsidRDefault="00AF38A1" w:rsidP="00AF38A1">
            <w:pPr>
              <w:pStyle w:val="TableParagraph"/>
              <w:spacing w:before="27"/>
              <w:ind w:right="238"/>
              <w:jc w:val="right"/>
              <w:rPr>
                <w:sz w:val="16"/>
                <w:lang w:val="id-ID"/>
              </w:rPr>
            </w:pPr>
            <w:r>
              <w:rPr>
                <w:w w:val="110"/>
                <w:sz w:val="16"/>
                <w:lang w:val="id-ID"/>
              </w:rPr>
              <w:t>50</w:t>
            </w:r>
          </w:p>
        </w:tc>
        <w:tc>
          <w:tcPr>
            <w:tcW w:w="540" w:type="dxa"/>
            <w:tcBorders>
              <w:top w:val="single" w:sz="4" w:space="0" w:color="000000"/>
              <w:left w:val="single" w:sz="4" w:space="0" w:color="000000"/>
              <w:bottom w:val="single" w:sz="4" w:space="0" w:color="000000"/>
              <w:right w:val="single" w:sz="4" w:space="0" w:color="000000"/>
            </w:tcBorders>
            <w:hideMark/>
          </w:tcPr>
          <w:p w14:paraId="665F91F0" w14:textId="77777777" w:rsidR="00AF38A1" w:rsidRDefault="00AF38A1" w:rsidP="00AF38A1">
            <w:pPr>
              <w:pStyle w:val="TableParagraph"/>
              <w:spacing w:before="27"/>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hideMark/>
          </w:tcPr>
          <w:p w14:paraId="7B6EA4B0" w14:textId="77777777" w:rsidR="00AF38A1" w:rsidRDefault="00AF38A1" w:rsidP="00AF38A1">
            <w:pPr>
              <w:pStyle w:val="TableParagraph"/>
              <w:spacing w:before="27"/>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hideMark/>
          </w:tcPr>
          <w:p w14:paraId="5EB0E17B" w14:textId="77777777" w:rsidR="00AF38A1" w:rsidRDefault="00AF38A1" w:rsidP="00AF38A1">
            <w:pPr>
              <w:pStyle w:val="TableParagraph"/>
              <w:spacing w:before="27"/>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hideMark/>
          </w:tcPr>
          <w:p w14:paraId="42C71B1A" w14:textId="77777777" w:rsidR="00AF38A1" w:rsidRDefault="00AF38A1" w:rsidP="00AF38A1">
            <w:pPr>
              <w:pStyle w:val="TableParagraph"/>
              <w:spacing w:before="27"/>
              <w:ind w:right="8"/>
              <w:rPr>
                <w:sz w:val="16"/>
                <w:lang w:val="id-ID"/>
              </w:rPr>
            </w:pPr>
            <w:r>
              <w:rPr>
                <w:w w:val="111"/>
                <w:sz w:val="16"/>
                <w:lang w:val="id-ID"/>
              </w:rPr>
              <w:t>5</w:t>
            </w:r>
          </w:p>
        </w:tc>
      </w:tr>
      <w:tr w:rsidR="00AF38A1" w14:paraId="0A5FBD95"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7F5CF198" w14:textId="14671380" w:rsidR="00AF38A1" w:rsidRDefault="00AF38A1" w:rsidP="00AF38A1">
            <w:pPr>
              <w:jc w:val="center"/>
              <w:rPr>
                <w:w w:val="110"/>
                <w:sz w:val="16"/>
              </w:rPr>
            </w:pPr>
            <w:r w:rsidRPr="00612F7D">
              <w:rPr>
                <w:rFonts w:asciiTheme="majorHAnsi" w:hAnsiTheme="majorHAnsi"/>
                <w:sz w:val="16"/>
                <w:szCs w:val="16"/>
              </w:rPr>
              <w:t>4</w:t>
            </w:r>
          </w:p>
        </w:tc>
        <w:tc>
          <w:tcPr>
            <w:tcW w:w="2961" w:type="dxa"/>
            <w:tcBorders>
              <w:top w:val="single" w:sz="4" w:space="0" w:color="000000"/>
              <w:left w:val="single" w:sz="4" w:space="0" w:color="000000"/>
              <w:bottom w:val="single" w:sz="4" w:space="0" w:color="000000"/>
              <w:right w:val="single" w:sz="4" w:space="0" w:color="000000"/>
            </w:tcBorders>
            <w:hideMark/>
          </w:tcPr>
          <w:p w14:paraId="2BAD41B1" w14:textId="04E67386" w:rsidR="00AF38A1" w:rsidRDefault="00AF38A1" w:rsidP="00AF38A1">
            <w:pPr>
              <w:pStyle w:val="TableParagraph"/>
              <w:spacing w:before="63"/>
              <w:ind w:left="114" w:right="491"/>
              <w:jc w:val="left"/>
              <w:rPr>
                <w:sz w:val="16"/>
                <w:lang w:val="id-ID"/>
              </w:rPr>
            </w:pPr>
            <w:r>
              <w:rPr>
                <w:w w:val="115"/>
                <w:sz w:val="16"/>
                <w:lang w:val="id-ID"/>
              </w:rPr>
              <w:t>Analis</w:t>
            </w:r>
            <w:r>
              <w:rPr>
                <w:spacing w:val="16"/>
                <w:w w:val="115"/>
                <w:sz w:val="16"/>
                <w:lang w:val="id-ID"/>
              </w:rPr>
              <w:t xml:space="preserve"> </w:t>
            </w:r>
            <w:r>
              <w:rPr>
                <w:w w:val="115"/>
                <w:sz w:val="16"/>
                <w:lang w:val="id-ID"/>
              </w:rPr>
              <w:t>Sumber</w:t>
            </w:r>
            <w:r>
              <w:rPr>
                <w:spacing w:val="16"/>
                <w:w w:val="115"/>
                <w:sz w:val="16"/>
                <w:lang w:val="id-ID"/>
              </w:rPr>
              <w:t xml:space="preserve"> </w:t>
            </w:r>
            <w:r>
              <w:rPr>
                <w:w w:val="115"/>
                <w:sz w:val="16"/>
                <w:lang w:val="id-ID"/>
              </w:rPr>
              <w:t>Daya</w:t>
            </w:r>
            <w:r>
              <w:rPr>
                <w:spacing w:val="14"/>
                <w:w w:val="115"/>
                <w:sz w:val="16"/>
                <w:lang w:val="id-ID"/>
              </w:rPr>
              <w:t xml:space="preserve"> </w:t>
            </w:r>
            <w:r>
              <w:rPr>
                <w:w w:val="115"/>
                <w:sz w:val="16"/>
                <w:lang w:val="id-ID"/>
              </w:rPr>
              <w:t>Manusia</w:t>
            </w:r>
            <w:r>
              <w:rPr>
                <w:spacing w:val="-37"/>
                <w:w w:val="115"/>
                <w:sz w:val="16"/>
              </w:rPr>
              <w:t xml:space="preserve"> </w:t>
            </w:r>
            <w:r>
              <w:rPr>
                <w:w w:val="115"/>
                <w:sz w:val="16"/>
                <w:lang w:val="id-ID"/>
              </w:rPr>
              <w:t>Aparatur</w:t>
            </w:r>
            <w:r>
              <w:rPr>
                <w:spacing w:val="11"/>
                <w:w w:val="115"/>
                <w:sz w:val="16"/>
                <w:lang w:val="id-ID"/>
              </w:rPr>
              <w:t xml:space="preserve"> </w:t>
            </w:r>
            <w:r>
              <w:rPr>
                <w:w w:val="115"/>
                <w:sz w:val="16"/>
              </w:rPr>
              <w:t>Ahli</w:t>
            </w:r>
            <w:r>
              <w:rPr>
                <w:w w:val="115"/>
                <w:sz w:val="16"/>
                <w:lang w:val="id-ID"/>
              </w:rPr>
              <w:t xml:space="preserve"> Muda </w:t>
            </w:r>
          </w:p>
        </w:tc>
        <w:tc>
          <w:tcPr>
            <w:tcW w:w="925" w:type="dxa"/>
            <w:tcBorders>
              <w:top w:val="single" w:sz="4" w:space="0" w:color="000000"/>
              <w:left w:val="single" w:sz="4" w:space="0" w:color="000000"/>
              <w:bottom w:val="single" w:sz="4" w:space="0" w:color="000000"/>
              <w:right w:val="single" w:sz="4" w:space="0" w:color="000000"/>
            </w:tcBorders>
            <w:hideMark/>
          </w:tcPr>
          <w:p w14:paraId="30BDE550" w14:textId="77777777" w:rsidR="00AF38A1" w:rsidRPr="00D612B5" w:rsidRDefault="00AF38A1" w:rsidP="00AF38A1">
            <w:pPr>
              <w:pStyle w:val="TableParagraph"/>
              <w:spacing w:before="87"/>
              <w:rPr>
                <w:sz w:val="16"/>
              </w:rPr>
            </w:pPr>
            <w:r>
              <w:rPr>
                <w:sz w:val="16"/>
              </w:rPr>
              <w:t>10</w:t>
            </w:r>
          </w:p>
        </w:tc>
        <w:tc>
          <w:tcPr>
            <w:tcW w:w="944" w:type="dxa"/>
            <w:tcBorders>
              <w:top w:val="single" w:sz="4" w:space="0" w:color="000000"/>
              <w:left w:val="single" w:sz="4" w:space="0" w:color="000000"/>
              <w:bottom w:val="single" w:sz="4" w:space="0" w:color="000000"/>
              <w:right w:val="single" w:sz="4" w:space="0" w:color="000000"/>
            </w:tcBorders>
            <w:hideMark/>
          </w:tcPr>
          <w:p w14:paraId="001308E1" w14:textId="77777777" w:rsidR="00AF38A1" w:rsidRPr="00D612B5" w:rsidRDefault="00AF38A1" w:rsidP="00AF38A1">
            <w:pPr>
              <w:pStyle w:val="TableParagraph"/>
              <w:spacing w:before="87"/>
              <w:ind w:left="211" w:right="181"/>
              <w:rPr>
                <w:sz w:val="16"/>
              </w:rPr>
            </w:pPr>
            <w:r>
              <w:rPr>
                <w:sz w:val="16"/>
              </w:rPr>
              <w:t>1735</w:t>
            </w:r>
          </w:p>
        </w:tc>
        <w:tc>
          <w:tcPr>
            <w:tcW w:w="416" w:type="dxa"/>
            <w:tcBorders>
              <w:top w:val="single" w:sz="4" w:space="0" w:color="000000"/>
              <w:left w:val="single" w:sz="4" w:space="0" w:color="000000"/>
              <w:bottom w:val="single" w:sz="4" w:space="0" w:color="000000"/>
              <w:right w:val="single" w:sz="4" w:space="0" w:color="000000"/>
            </w:tcBorders>
            <w:hideMark/>
          </w:tcPr>
          <w:p w14:paraId="754858E8" w14:textId="77777777" w:rsidR="00AF38A1" w:rsidRPr="00D612B5" w:rsidRDefault="00AF38A1" w:rsidP="00AF38A1">
            <w:pPr>
              <w:pStyle w:val="TableParagraph"/>
              <w:spacing w:before="87"/>
              <w:ind w:right="138"/>
              <w:jc w:val="right"/>
              <w:rPr>
                <w:sz w:val="16"/>
              </w:rPr>
            </w:pPr>
            <w:r>
              <w:rPr>
                <w:sz w:val="16"/>
              </w:rPr>
              <w:t>6</w:t>
            </w:r>
          </w:p>
        </w:tc>
        <w:tc>
          <w:tcPr>
            <w:tcW w:w="692" w:type="dxa"/>
            <w:tcBorders>
              <w:top w:val="single" w:sz="4" w:space="0" w:color="000000"/>
              <w:left w:val="single" w:sz="4" w:space="0" w:color="000000"/>
              <w:bottom w:val="single" w:sz="4" w:space="0" w:color="000000"/>
              <w:right w:val="single" w:sz="4" w:space="0" w:color="000000"/>
            </w:tcBorders>
            <w:hideMark/>
          </w:tcPr>
          <w:p w14:paraId="7387ACD2" w14:textId="77777777" w:rsidR="00AF38A1" w:rsidRPr="00D612B5" w:rsidRDefault="00AF38A1" w:rsidP="00AF38A1">
            <w:pPr>
              <w:pStyle w:val="TableParagraph"/>
              <w:spacing w:before="87"/>
              <w:ind w:right="243"/>
              <w:jc w:val="right"/>
              <w:rPr>
                <w:sz w:val="16"/>
              </w:rPr>
            </w:pPr>
            <w:r>
              <w:rPr>
                <w:sz w:val="16"/>
              </w:rPr>
              <w:t>950</w:t>
            </w:r>
          </w:p>
        </w:tc>
        <w:tc>
          <w:tcPr>
            <w:tcW w:w="504" w:type="dxa"/>
            <w:tcBorders>
              <w:top w:val="single" w:sz="4" w:space="0" w:color="000000"/>
              <w:left w:val="single" w:sz="4" w:space="0" w:color="000000"/>
              <w:bottom w:val="single" w:sz="4" w:space="0" w:color="000000"/>
              <w:right w:val="single" w:sz="4" w:space="0" w:color="000000"/>
            </w:tcBorders>
            <w:hideMark/>
          </w:tcPr>
          <w:p w14:paraId="36FDFB89" w14:textId="77777777" w:rsidR="00AF38A1" w:rsidRPr="00D612B5" w:rsidRDefault="00AF38A1" w:rsidP="00AF38A1">
            <w:pPr>
              <w:pStyle w:val="TableParagraph"/>
              <w:spacing w:before="87"/>
              <w:ind w:left="35"/>
              <w:rPr>
                <w:sz w:val="16"/>
              </w:rPr>
            </w:pPr>
            <w:r>
              <w:rPr>
                <w:sz w:val="16"/>
              </w:rPr>
              <w:t>3</w:t>
            </w:r>
          </w:p>
        </w:tc>
        <w:tc>
          <w:tcPr>
            <w:tcW w:w="680" w:type="dxa"/>
            <w:tcBorders>
              <w:top w:val="single" w:sz="4" w:space="0" w:color="000000"/>
              <w:left w:val="single" w:sz="4" w:space="0" w:color="000000"/>
              <w:bottom w:val="single" w:sz="4" w:space="0" w:color="000000"/>
              <w:right w:val="single" w:sz="4" w:space="0" w:color="000000"/>
            </w:tcBorders>
            <w:hideMark/>
          </w:tcPr>
          <w:p w14:paraId="48A78B5D" w14:textId="77777777" w:rsidR="00AF38A1" w:rsidRPr="00D612B5" w:rsidRDefault="00AF38A1" w:rsidP="00AF38A1">
            <w:pPr>
              <w:pStyle w:val="TableParagraph"/>
              <w:spacing w:before="87"/>
              <w:ind w:left="180" w:right="162"/>
              <w:rPr>
                <w:sz w:val="16"/>
              </w:rPr>
            </w:pPr>
            <w:r>
              <w:rPr>
                <w:sz w:val="16"/>
              </w:rPr>
              <w:t>275</w:t>
            </w:r>
          </w:p>
        </w:tc>
        <w:tc>
          <w:tcPr>
            <w:tcW w:w="596" w:type="dxa"/>
            <w:tcBorders>
              <w:top w:val="single" w:sz="4" w:space="0" w:color="000000"/>
              <w:left w:val="single" w:sz="4" w:space="0" w:color="000000"/>
              <w:bottom w:val="single" w:sz="4" w:space="0" w:color="000000"/>
              <w:right w:val="single" w:sz="4" w:space="0" w:color="000000"/>
            </w:tcBorders>
            <w:hideMark/>
          </w:tcPr>
          <w:p w14:paraId="5E9A4B65" w14:textId="77777777" w:rsidR="00AF38A1" w:rsidRPr="00D612B5" w:rsidRDefault="00AF38A1" w:rsidP="00AF38A1">
            <w:pPr>
              <w:pStyle w:val="TableParagraph"/>
              <w:spacing w:before="87"/>
              <w:ind w:right="234"/>
              <w:jc w:val="right"/>
              <w:rPr>
                <w:sz w:val="16"/>
              </w:rPr>
            </w:pPr>
            <w:r>
              <w:rPr>
                <w:sz w:val="16"/>
              </w:rPr>
              <w:t>2</w:t>
            </w:r>
          </w:p>
        </w:tc>
        <w:tc>
          <w:tcPr>
            <w:tcW w:w="721" w:type="dxa"/>
            <w:tcBorders>
              <w:top w:val="single" w:sz="4" w:space="0" w:color="000000"/>
              <w:left w:val="single" w:sz="4" w:space="0" w:color="000000"/>
              <w:bottom w:val="single" w:sz="4" w:space="0" w:color="000000"/>
              <w:right w:val="single" w:sz="4" w:space="0" w:color="000000"/>
            </w:tcBorders>
            <w:hideMark/>
          </w:tcPr>
          <w:p w14:paraId="604B4F03" w14:textId="77777777" w:rsidR="00AF38A1" w:rsidRPr="00D612B5" w:rsidRDefault="00AF38A1" w:rsidP="00AF38A1">
            <w:pPr>
              <w:pStyle w:val="TableParagraph"/>
              <w:spacing w:before="87"/>
              <w:ind w:left="170" w:right="140"/>
              <w:rPr>
                <w:sz w:val="16"/>
              </w:rPr>
            </w:pPr>
            <w:r>
              <w:rPr>
                <w:sz w:val="16"/>
              </w:rPr>
              <w:t>125</w:t>
            </w:r>
          </w:p>
        </w:tc>
        <w:tc>
          <w:tcPr>
            <w:tcW w:w="656" w:type="dxa"/>
            <w:tcBorders>
              <w:top w:val="single" w:sz="4" w:space="0" w:color="000000"/>
              <w:left w:val="single" w:sz="4" w:space="0" w:color="000000"/>
              <w:bottom w:val="single" w:sz="4" w:space="0" w:color="000000"/>
              <w:right w:val="single" w:sz="4" w:space="0" w:color="000000"/>
            </w:tcBorders>
            <w:hideMark/>
          </w:tcPr>
          <w:p w14:paraId="44230074" w14:textId="77777777" w:rsidR="00AF38A1" w:rsidRPr="00D612B5" w:rsidRDefault="00AF38A1" w:rsidP="00AF38A1">
            <w:pPr>
              <w:pStyle w:val="TableParagraph"/>
              <w:spacing w:before="87"/>
              <w:ind w:right="259"/>
              <w:jc w:val="right"/>
              <w:rPr>
                <w:sz w:val="16"/>
              </w:rPr>
            </w:pPr>
            <w:r>
              <w:rPr>
                <w:sz w:val="16"/>
              </w:rPr>
              <w:t>3</w:t>
            </w:r>
          </w:p>
        </w:tc>
        <w:tc>
          <w:tcPr>
            <w:tcW w:w="636" w:type="dxa"/>
            <w:tcBorders>
              <w:top w:val="single" w:sz="4" w:space="0" w:color="000000"/>
              <w:left w:val="single" w:sz="4" w:space="0" w:color="000000"/>
              <w:bottom w:val="single" w:sz="4" w:space="0" w:color="000000"/>
              <w:right w:val="single" w:sz="4" w:space="0" w:color="000000"/>
            </w:tcBorders>
            <w:hideMark/>
          </w:tcPr>
          <w:p w14:paraId="0DD53E3B" w14:textId="77777777" w:rsidR="00AF38A1" w:rsidRPr="00D612B5" w:rsidRDefault="00AF38A1" w:rsidP="00AF38A1">
            <w:pPr>
              <w:pStyle w:val="TableParagraph"/>
              <w:spacing w:before="87"/>
              <w:ind w:left="146" w:right="123"/>
              <w:rPr>
                <w:sz w:val="16"/>
              </w:rPr>
            </w:pPr>
            <w:r>
              <w:rPr>
                <w:sz w:val="16"/>
              </w:rPr>
              <w:t>150</w:t>
            </w:r>
          </w:p>
        </w:tc>
        <w:tc>
          <w:tcPr>
            <w:tcW w:w="536" w:type="dxa"/>
            <w:tcBorders>
              <w:top w:val="single" w:sz="4" w:space="0" w:color="000000"/>
              <w:left w:val="single" w:sz="4" w:space="0" w:color="000000"/>
              <w:bottom w:val="single" w:sz="4" w:space="0" w:color="000000"/>
              <w:right w:val="single" w:sz="4" w:space="0" w:color="000000"/>
            </w:tcBorders>
            <w:hideMark/>
          </w:tcPr>
          <w:p w14:paraId="48C119FA" w14:textId="77777777" w:rsidR="00AF38A1" w:rsidRPr="00D612B5" w:rsidRDefault="00AF38A1" w:rsidP="00AF38A1">
            <w:pPr>
              <w:pStyle w:val="TableParagraph"/>
              <w:spacing w:before="87"/>
              <w:ind w:left="20"/>
              <w:rPr>
                <w:sz w:val="16"/>
              </w:rPr>
            </w:pPr>
            <w:r>
              <w:rPr>
                <w:sz w:val="16"/>
              </w:rPr>
              <w:t>3</w:t>
            </w:r>
          </w:p>
        </w:tc>
        <w:tc>
          <w:tcPr>
            <w:tcW w:w="640" w:type="dxa"/>
            <w:tcBorders>
              <w:top w:val="single" w:sz="4" w:space="0" w:color="000000"/>
              <w:left w:val="single" w:sz="4" w:space="0" w:color="000000"/>
              <w:bottom w:val="single" w:sz="4" w:space="0" w:color="000000"/>
              <w:right w:val="single" w:sz="4" w:space="0" w:color="000000"/>
            </w:tcBorders>
            <w:hideMark/>
          </w:tcPr>
          <w:p w14:paraId="330E5CAB" w14:textId="77777777" w:rsidR="00AF38A1" w:rsidRPr="00D612B5" w:rsidRDefault="00AF38A1" w:rsidP="00AF38A1">
            <w:pPr>
              <w:pStyle w:val="TableParagraph"/>
              <w:spacing w:before="87"/>
              <w:ind w:left="214" w:right="4" w:hanging="214"/>
              <w:rPr>
                <w:sz w:val="16"/>
              </w:rPr>
            </w:pPr>
            <w:r>
              <w:rPr>
                <w:sz w:val="16"/>
              </w:rPr>
              <w:t>150</w:t>
            </w:r>
          </w:p>
        </w:tc>
        <w:tc>
          <w:tcPr>
            <w:tcW w:w="536" w:type="dxa"/>
            <w:tcBorders>
              <w:top w:val="single" w:sz="4" w:space="0" w:color="000000"/>
              <w:left w:val="single" w:sz="4" w:space="0" w:color="000000"/>
              <w:bottom w:val="single" w:sz="4" w:space="0" w:color="000000"/>
              <w:right w:val="single" w:sz="4" w:space="0" w:color="000000"/>
            </w:tcBorders>
            <w:hideMark/>
          </w:tcPr>
          <w:p w14:paraId="4905E596" w14:textId="77777777" w:rsidR="00AF38A1" w:rsidRPr="00D612B5" w:rsidRDefault="00AF38A1" w:rsidP="00AF38A1">
            <w:pPr>
              <w:pStyle w:val="TableParagraph"/>
              <w:spacing w:before="87"/>
              <w:ind w:left="25"/>
              <w:rPr>
                <w:sz w:val="16"/>
              </w:rPr>
            </w:pPr>
            <w:r>
              <w:rPr>
                <w:sz w:val="16"/>
              </w:rPr>
              <w:t>2</w:t>
            </w:r>
          </w:p>
        </w:tc>
        <w:tc>
          <w:tcPr>
            <w:tcW w:w="596" w:type="dxa"/>
            <w:tcBorders>
              <w:top w:val="single" w:sz="4" w:space="0" w:color="000000"/>
              <w:left w:val="single" w:sz="4" w:space="0" w:color="000000"/>
              <w:bottom w:val="single" w:sz="4" w:space="0" w:color="000000"/>
              <w:right w:val="single" w:sz="4" w:space="0" w:color="000000"/>
            </w:tcBorders>
            <w:hideMark/>
          </w:tcPr>
          <w:p w14:paraId="024580B1" w14:textId="77777777" w:rsidR="00AF38A1" w:rsidRPr="00D612B5" w:rsidRDefault="00AF38A1" w:rsidP="00AF38A1">
            <w:pPr>
              <w:pStyle w:val="TableParagraph"/>
              <w:spacing w:before="87"/>
              <w:ind w:right="183"/>
              <w:jc w:val="right"/>
              <w:rPr>
                <w:sz w:val="16"/>
              </w:rPr>
            </w:pPr>
            <w:r>
              <w:rPr>
                <w:sz w:val="16"/>
              </w:rPr>
              <w:t>25</w:t>
            </w:r>
          </w:p>
        </w:tc>
        <w:tc>
          <w:tcPr>
            <w:tcW w:w="436" w:type="dxa"/>
            <w:tcBorders>
              <w:top w:val="single" w:sz="4" w:space="0" w:color="000000"/>
              <w:left w:val="single" w:sz="4" w:space="0" w:color="000000"/>
              <w:bottom w:val="single" w:sz="4" w:space="0" w:color="000000"/>
              <w:right w:val="single" w:sz="4" w:space="0" w:color="000000"/>
            </w:tcBorders>
            <w:hideMark/>
          </w:tcPr>
          <w:p w14:paraId="3F66A792" w14:textId="77777777" w:rsidR="00AF38A1" w:rsidRPr="00D612B5" w:rsidRDefault="00AF38A1" w:rsidP="00AF38A1">
            <w:pPr>
              <w:pStyle w:val="TableParagraph"/>
              <w:spacing w:before="87"/>
              <w:ind w:right="153"/>
              <w:jc w:val="right"/>
              <w:rPr>
                <w:sz w:val="16"/>
              </w:rPr>
            </w:pPr>
            <w:r>
              <w:rPr>
                <w:sz w:val="16"/>
              </w:rPr>
              <w:t>2</w:t>
            </w:r>
          </w:p>
        </w:tc>
        <w:tc>
          <w:tcPr>
            <w:tcW w:w="697" w:type="dxa"/>
            <w:tcBorders>
              <w:top w:val="single" w:sz="4" w:space="0" w:color="000000"/>
              <w:left w:val="single" w:sz="4" w:space="0" w:color="000000"/>
              <w:bottom w:val="single" w:sz="4" w:space="0" w:color="000000"/>
              <w:right w:val="single" w:sz="4" w:space="0" w:color="000000"/>
            </w:tcBorders>
            <w:hideMark/>
          </w:tcPr>
          <w:p w14:paraId="60375864" w14:textId="77777777" w:rsidR="00AF38A1" w:rsidRPr="00D612B5" w:rsidRDefault="00AF38A1" w:rsidP="00AF38A1">
            <w:pPr>
              <w:pStyle w:val="TableParagraph"/>
              <w:spacing w:before="87"/>
              <w:ind w:left="202" w:right="171"/>
              <w:rPr>
                <w:sz w:val="16"/>
              </w:rPr>
            </w:pPr>
            <w:r>
              <w:rPr>
                <w:sz w:val="16"/>
              </w:rPr>
              <w:t>50</w:t>
            </w:r>
          </w:p>
        </w:tc>
        <w:tc>
          <w:tcPr>
            <w:tcW w:w="540" w:type="dxa"/>
            <w:tcBorders>
              <w:top w:val="single" w:sz="4" w:space="0" w:color="000000"/>
              <w:left w:val="single" w:sz="4" w:space="0" w:color="000000"/>
              <w:bottom w:val="single" w:sz="4" w:space="0" w:color="000000"/>
              <w:right w:val="single" w:sz="4" w:space="0" w:color="000000"/>
            </w:tcBorders>
            <w:hideMark/>
          </w:tcPr>
          <w:p w14:paraId="4646E8B1" w14:textId="77777777" w:rsidR="00AF38A1" w:rsidRPr="00D612B5" w:rsidRDefault="00AF38A1" w:rsidP="00AF38A1">
            <w:pPr>
              <w:pStyle w:val="TableParagraph"/>
              <w:spacing w:before="87"/>
              <w:ind w:left="20"/>
              <w:rPr>
                <w:sz w:val="16"/>
              </w:rPr>
            </w:pPr>
            <w:r>
              <w:rPr>
                <w:sz w:val="16"/>
              </w:rPr>
              <w:t>1</w:t>
            </w:r>
          </w:p>
        </w:tc>
        <w:tc>
          <w:tcPr>
            <w:tcW w:w="636" w:type="dxa"/>
            <w:tcBorders>
              <w:top w:val="single" w:sz="4" w:space="0" w:color="000000"/>
              <w:left w:val="single" w:sz="4" w:space="0" w:color="000000"/>
              <w:bottom w:val="single" w:sz="4" w:space="0" w:color="000000"/>
              <w:right w:val="single" w:sz="4" w:space="0" w:color="000000"/>
            </w:tcBorders>
            <w:hideMark/>
          </w:tcPr>
          <w:p w14:paraId="2959AB83" w14:textId="77777777" w:rsidR="00AF38A1" w:rsidRPr="00D612B5" w:rsidRDefault="00AF38A1" w:rsidP="00AF38A1">
            <w:pPr>
              <w:pStyle w:val="TableParagraph"/>
              <w:spacing w:before="87"/>
              <w:ind w:right="244"/>
              <w:jc w:val="right"/>
              <w:rPr>
                <w:sz w:val="16"/>
              </w:rPr>
            </w:pPr>
            <w:r>
              <w:rPr>
                <w:sz w:val="16"/>
              </w:rPr>
              <w:t>5</w:t>
            </w:r>
          </w:p>
        </w:tc>
        <w:tc>
          <w:tcPr>
            <w:tcW w:w="484" w:type="dxa"/>
            <w:tcBorders>
              <w:top w:val="single" w:sz="4" w:space="0" w:color="000000"/>
              <w:left w:val="single" w:sz="4" w:space="0" w:color="000000"/>
              <w:bottom w:val="single" w:sz="4" w:space="0" w:color="000000"/>
              <w:right w:val="single" w:sz="4" w:space="0" w:color="000000"/>
            </w:tcBorders>
            <w:hideMark/>
          </w:tcPr>
          <w:p w14:paraId="701598ED" w14:textId="77777777" w:rsidR="00AF38A1" w:rsidRPr="00D612B5" w:rsidRDefault="00AF38A1" w:rsidP="00AF38A1">
            <w:pPr>
              <w:pStyle w:val="TableParagraph"/>
              <w:spacing w:before="87"/>
              <w:ind w:right="169"/>
              <w:jc w:val="right"/>
              <w:rPr>
                <w:sz w:val="16"/>
              </w:rPr>
            </w:pPr>
            <w:r>
              <w:rPr>
                <w:sz w:val="16"/>
              </w:rPr>
              <w:t>1</w:t>
            </w:r>
          </w:p>
        </w:tc>
        <w:tc>
          <w:tcPr>
            <w:tcW w:w="668" w:type="dxa"/>
            <w:tcBorders>
              <w:top w:val="single" w:sz="4" w:space="0" w:color="000000"/>
              <w:left w:val="single" w:sz="4" w:space="0" w:color="000000"/>
              <w:bottom w:val="single" w:sz="4" w:space="0" w:color="000000"/>
              <w:right w:val="single" w:sz="4" w:space="0" w:color="000000"/>
            </w:tcBorders>
            <w:hideMark/>
          </w:tcPr>
          <w:p w14:paraId="0798C239" w14:textId="77777777" w:rsidR="00AF38A1" w:rsidRPr="00D612B5" w:rsidRDefault="00AF38A1" w:rsidP="00AF38A1">
            <w:pPr>
              <w:pStyle w:val="TableParagraph"/>
              <w:spacing w:before="87"/>
              <w:ind w:left="30"/>
              <w:rPr>
                <w:sz w:val="16"/>
              </w:rPr>
            </w:pPr>
            <w:r>
              <w:rPr>
                <w:sz w:val="16"/>
              </w:rPr>
              <w:t>5</w:t>
            </w:r>
          </w:p>
        </w:tc>
      </w:tr>
      <w:tr w:rsidR="00AF38A1" w14:paraId="5B098FDA"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tcPr>
          <w:p w14:paraId="15F8AB70" w14:textId="7EB9F29D" w:rsidR="00AF38A1" w:rsidRDefault="00AF38A1" w:rsidP="00AF38A1">
            <w:pPr>
              <w:jc w:val="center"/>
              <w:rPr>
                <w:w w:val="110"/>
                <w:sz w:val="16"/>
              </w:rPr>
            </w:pPr>
            <w:r w:rsidRPr="00612F7D">
              <w:rPr>
                <w:rFonts w:asciiTheme="majorHAnsi" w:hAnsiTheme="majorHAnsi"/>
                <w:sz w:val="16"/>
                <w:szCs w:val="16"/>
              </w:rPr>
              <w:t>5</w:t>
            </w:r>
          </w:p>
        </w:tc>
        <w:tc>
          <w:tcPr>
            <w:tcW w:w="2961" w:type="dxa"/>
            <w:tcBorders>
              <w:top w:val="single" w:sz="4" w:space="0" w:color="000000"/>
              <w:left w:val="single" w:sz="4" w:space="0" w:color="000000"/>
              <w:bottom w:val="single" w:sz="4" w:space="0" w:color="000000"/>
              <w:right w:val="single" w:sz="4" w:space="0" w:color="000000"/>
            </w:tcBorders>
          </w:tcPr>
          <w:p w14:paraId="7FD5A4E6" w14:textId="242E3049" w:rsidR="00AF38A1" w:rsidRPr="00900233" w:rsidRDefault="00AF38A1" w:rsidP="00AF38A1">
            <w:pPr>
              <w:pStyle w:val="TableParagraph"/>
              <w:spacing w:before="63"/>
              <w:ind w:left="114" w:right="491"/>
              <w:jc w:val="left"/>
              <w:rPr>
                <w:w w:val="115"/>
                <w:sz w:val="16"/>
              </w:rPr>
            </w:pPr>
            <w:r>
              <w:rPr>
                <w:w w:val="115"/>
                <w:sz w:val="16"/>
              </w:rPr>
              <w:t>Perencana Ahli Muda</w:t>
            </w:r>
          </w:p>
        </w:tc>
        <w:tc>
          <w:tcPr>
            <w:tcW w:w="925" w:type="dxa"/>
            <w:tcBorders>
              <w:top w:val="single" w:sz="4" w:space="0" w:color="000000"/>
              <w:left w:val="single" w:sz="4" w:space="0" w:color="000000"/>
              <w:bottom w:val="single" w:sz="4" w:space="0" w:color="000000"/>
              <w:right w:val="single" w:sz="4" w:space="0" w:color="000000"/>
            </w:tcBorders>
          </w:tcPr>
          <w:p w14:paraId="42241B1E" w14:textId="77777777" w:rsidR="00AF38A1" w:rsidRDefault="00AF38A1" w:rsidP="00AF38A1">
            <w:pPr>
              <w:pStyle w:val="TableParagraph"/>
              <w:spacing w:before="35"/>
              <w:rPr>
                <w:sz w:val="16"/>
              </w:rPr>
            </w:pPr>
            <w:r>
              <w:rPr>
                <w:sz w:val="16"/>
              </w:rPr>
              <w:t>10</w:t>
            </w:r>
          </w:p>
        </w:tc>
        <w:tc>
          <w:tcPr>
            <w:tcW w:w="944" w:type="dxa"/>
            <w:tcBorders>
              <w:top w:val="single" w:sz="4" w:space="0" w:color="000000"/>
              <w:left w:val="single" w:sz="4" w:space="0" w:color="000000"/>
              <w:bottom w:val="single" w:sz="4" w:space="0" w:color="000000"/>
              <w:right w:val="single" w:sz="4" w:space="0" w:color="000000"/>
            </w:tcBorders>
          </w:tcPr>
          <w:p w14:paraId="7E3128A2" w14:textId="77777777" w:rsidR="00AF38A1" w:rsidRDefault="00AF38A1" w:rsidP="00AF38A1">
            <w:pPr>
              <w:pStyle w:val="TableParagraph"/>
              <w:spacing w:before="35"/>
              <w:ind w:left="211" w:right="181"/>
              <w:rPr>
                <w:sz w:val="16"/>
              </w:rPr>
            </w:pPr>
            <w:r>
              <w:rPr>
                <w:sz w:val="16"/>
              </w:rPr>
              <w:t>1610</w:t>
            </w:r>
          </w:p>
        </w:tc>
        <w:tc>
          <w:tcPr>
            <w:tcW w:w="416" w:type="dxa"/>
            <w:tcBorders>
              <w:top w:val="single" w:sz="4" w:space="0" w:color="000000"/>
              <w:left w:val="single" w:sz="4" w:space="0" w:color="000000"/>
              <w:bottom w:val="single" w:sz="4" w:space="0" w:color="000000"/>
              <w:right w:val="single" w:sz="4" w:space="0" w:color="000000"/>
            </w:tcBorders>
          </w:tcPr>
          <w:p w14:paraId="3EF0CDC8" w14:textId="77777777" w:rsidR="00AF38A1" w:rsidRDefault="00AF38A1" w:rsidP="00AF38A1">
            <w:pPr>
              <w:pStyle w:val="TableParagraph"/>
              <w:spacing w:before="35"/>
              <w:rPr>
                <w:sz w:val="16"/>
              </w:rPr>
            </w:pPr>
            <w:r>
              <w:rPr>
                <w:sz w:val="16"/>
              </w:rPr>
              <w:t>5</w:t>
            </w:r>
          </w:p>
        </w:tc>
        <w:tc>
          <w:tcPr>
            <w:tcW w:w="692" w:type="dxa"/>
            <w:tcBorders>
              <w:top w:val="single" w:sz="4" w:space="0" w:color="000000"/>
              <w:left w:val="single" w:sz="4" w:space="0" w:color="000000"/>
              <w:bottom w:val="single" w:sz="4" w:space="0" w:color="000000"/>
              <w:right w:val="single" w:sz="4" w:space="0" w:color="000000"/>
            </w:tcBorders>
          </w:tcPr>
          <w:p w14:paraId="3713401B" w14:textId="77777777" w:rsidR="00AF38A1" w:rsidRDefault="00AF38A1" w:rsidP="00AF38A1">
            <w:pPr>
              <w:pStyle w:val="TableParagraph"/>
              <w:spacing w:before="35"/>
              <w:ind w:right="243"/>
              <w:jc w:val="right"/>
              <w:rPr>
                <w:sz w:val="16"/>
              </w:rPr>
            </w:pPr>
            <w:r>
              <w:rPr>
                <w:sz w:val="16"/>
              </w:rPr>
              <w:t>750</w:t>
            </w:r>
          </w:p>
        </w:tc>
        <w:tc>
          <w:tcPr>
            <w:tcW w:w="504" w:type="dxa"/>
            <w:tcBorders>
              <w:top w:val="single" w:sz="4" w:space="0" w:color="000000"/>
              <w:left w:val="single" w:sz="4" w:space="0" w:color="000000"/>
              <w:bottom w:val="single" w:sz="4" w:space="0" w:color="000000"/>
              <w:right w:val="single" w:sz="4" w:space="0" w:color="000000"/>
            </w:tcBorders>
          </w:tcPr>
          <w:p w14:paraId="788F2C77" w14:textId="77777777" w:rsidR="00AF38A1" w:rsidRDefault="00AF38A1" w:rsidP="00AF38A1">
            <w:pPr>
              <w:pStyle w:val="TableParagraph"/>
              <w:spacing w:before="35"/>
              <w:ind w:left="35"/>
              <w:rPr>
                <w:sz w:val="16"/>
              </w:rPr>
            </w:pPr>
            <w:r>
              <w:rPr>
                <w:sz w:val="16"/>
              </w:rPr>
              <w:t>3</w:t>
            </w:r>
          </w:p>
        </w:tc>
        <w:tc>
          <w:tcPr>
            <w:tcW w:w="680" w:type="dxa"/>
            <w:tcBorders>
              <w:top w:val="single" w:sz="4" w:space="0" w:color="000000"/>
              <w:left w:val="single" w:sz="4" w:space="0" w:color="000000"/>
              <w:bottom w:val="single" w:sz="4" w:space="0" w:color="000000"/>
              <w:right w:val="single" w:sz="4" w:space="0" w:color="000000"/>
            </w:tcBorders>
          </w:tcPr>
          <w:p w14:paraId="27A9B736" w14:textId="77777777" w:rsidR="00AF38A1" w:rsidRDefault="00AF38A1" w:rsidP="00AF38A1">
            <w:pPr>
              <w:pStyle w:val="TableParagraph"/>
              <w:spacing w:before="35"/>
              <w:ind w:left="180" w:right="162"/>
              <w:rPr>
                <w:sz w:val="16"/>
              </w:rPr>
            </w:pPr>
            <w:r>
              <w:rPr>
                <w:sz w:val="16"/>
              </w:rPr>
              <w:t>275</w:t>
            </w:r>
          </w:p>
        </w:tc>
        <w:tc>
          <w:tcPr>
            <w:tcW w:w="596" w:type="dxa"/>
            <w:tcBorders>
              <w:top w:val="single" w:sz="4" w:space="0" w:color="000000"/>
              <w:left w:val="single" w:sz="4" w:space="0" w:color="000000"/>
              <w:bottom w:val="single" w:sz="4" w:space="0" w:color="000000"/>
              <w:right w:val="single" w:sz="4" w:space="0" w:color="000000"/>
            </w:tcBorders>
          </w:tcPr>
          <w:p w14:paraId="34E64E56" w14:textId="77777777" w:rsidR="00AF38A1" w:rsidRDefault="00AF38A1" w:rsidP="00AF38A1">
            <w:pPr>
              <w:pStyle w:val="TableParagraph"/>
              <w:spacing w:before="35"/>
              <w:rPr>
                <w:sz w:val="16"/>
              </w:rPr>
            </w:pPr>
            <w:r>
              <w:rPr>
                <w:sz w:val="16"/>
              </w:rPr>
              <w:t>3</w:t>
            </w:r>
          </w:p>
        </w:tc>
        <w:tc>
          <w:tcPr>
            <w:tcW w:w="721" w:type="dxa"/>
            <w:tcBorders>
              <w:top w:val="single" w:sz="4" w:space="0" w:color="000000"/>
              <w:left w:val="single" w:sz="4" w:space="0" w:color="000000"/>
              <w:bottom w:val="single" w:sz="4" w:space="0" w:color="000000"/>
              <w:right w:val="single" w:sz="4" w:space="0" w:color="000000"/>
            </w:tcBorders>
          </w:tcPr>
          <w:p w14:paraId="02580A2B" w14:textId="77777777" w:rsidR="00AF38A1" w:rsidRDefault="00AF38A1" w:rsidP="00AF38A1">
            <w:pPr>
              <w:pStyle w:val="TableParagraph"/>
              <w:spacing w:before="35"/>
              <w:ind w:left="170" w:right="120"/>
              <w:rPr>
                <w:sz w:val="16"/>
              </w:rPr>
            </w:pPr>
            <w:r>
              <w:rPr>
                <w:sz w:val="16"/>
              </w:rPr>
              <w:t>275</w:t>
            </w:r>
          </w:p>
        </w:tc>
        <w:tc>
          <w:tcPr>
            <w:tcW w:w="656" w:type="dxa"/>
            <w:tcBorders>
              <w:top w:val="single" w:sz="4" w:space="0" w:color="000000"/>
              <w:left w:val="single" w:sz="4" w:space="0" w:color="000000"/>
              <w:bottom w:val="single" w:sz="4" w:space="0" w:color="000000"/>
              <w:right w:val="single" w:sz="4" w:space="0" w:color="000000"/>
            </w:tcBorders>
          </w:tcPr>
          <w:p w14:paraId="068ACDB2" w14:textId="77777777" w:rsidR="00AF38A1" w:rsidRDefault="00AF38A1" w:rsidP="00AF38A1">
            <w:pPr>
              <w:pStyle w:val="TableParagraph"/>
              <w:spacing w:before="35"/>
              <w:ind w:right="259"/>
              <w:jc w:val="right"/>
              <w:rPr>
                <w:sz w:val="16"/>
              </w:rPr>
            </w:pPr>
            <w:r>
              <w:rPr>
                <w:sz w:val="16"/>
              </w:rPr>
              <w:t>3</w:t>
            </w:r>
          </w:p>
        </w:tc>
        <w:tc>
          <w:tcPr>
            <w:tcW w:w="636" w:type="dxa"/>
            <w:tcBorders>
              <w:top w:val="single" w:sz="4" w:space="0" w:color="000000"/>
              <w:left w:val="single" w:sz="4" w:space="0" w:color="000000"/>
              <w:bottom w:val="single" w:sz="4" w:space="0" w:color="000000"/>
              <w:right w:val="single" w:sz="4" w:space="0" w:color="000000"/>
            </w:tcBorders>
          </w:tcPr>
          <w:p w14:paraId="1601D061" w14:textId="77777777" w:rsidR="00AF38A1" w:rsidRDefault="00AF38A1" w:rsidP="00AF38A1">
            <w:pPr>
              <w:pStyle w:val="TableParagraph"/>
              <w:spacing w:before="35"/>
              <w:ind w:left="146" w:right="128"/>
              <w:rPr>
                <w:sz w:val="16"/>
              </w:rPr>
            </w:pPr>
            <w:r>
              <w:rPr>
                <w:sz w:val="16"/>
              </w:rPr>
              <w:t>150</w:t>
            </w:r>
          </w:p>
        </w:tc>
        <w:tc>
          <w:tcPr>
            <w:tcW w:w="536" w:type="dxa"/>
            <w:tcBorders>
              <w:top w:val="single" w:sz="4" w:space="0" w:color="000000"/>
              <w:left w:val="single" w:sz="4" w:space="0" w:color="000000"/>
              <w:bottom w:val="single" w:sz="4" w:space="0" w:color="000000"/>
              <w:right w:val="single" w:sz="4" w:space="0" w:color="000000"/>
            </w:tcBorders>
          </w:tcPr>
          <w:p w14:paraId="5EA3D1E0" w14:textId="77777777" w:rsidR="00AF38A1" w:rsidRDefault="00AF38A1" w:rsidP="00AF38A1">
            <w:pPr>
              <w:pStyle w:val="TableParagraph"/>
              <w:spacing w:before="35"/>
              <w:ind w:left="20"/>
              <w:rPr>
                <w:sz w:val="16"/>
              </w:rPr>
            </w:pPr>
            <w:r>
              <w:rPr>
                <w:sz w:val="16"/>
              </w:rPr>
              <w:t>2</w:t>
            </w:r>
          </w:p>
        </w:tc>
        <w:tc>
          <w:tcPr>
            <w:tcW w:w="640" w:type="dxa"/>
            <w:tcBorders>
              <w:top w:val="single" w:sz="4" w:space="0" w:color="000000"/>
              <w:left w:val="single" w:sz="4" w:space="0" w:color="000000"/>
              <w:bottom w:val="single" w:sz="4" w:space="0" w:color="000000"/>
              <w:right w:val="single" w:sz="4" w:space="0" w:color="000000"/>
            </w:tcBorders>
          </w:tcPr>
          <w:p w14:paraId="4DB75541" w14:textId="77777777" w:rsidR="00AF38A1" w:rsidRDefault="00AF38A1" w:rsidP="00AF38A1">
            <w:pPr>
              <w:pStyle w:val="TableParagraph"/>
              <w:spacing w:before="35"/>
              <w:ind w:left="214" w:right="105" w:hanging="93"/>
              <w:rPr>
                <w:sz w:val="16"/>
              </w:rPr>
            </w:pPr>
            <w:r>
              <w:rPr>
                <w:sz w:val="16"/>
              </w:rPr>
              <w:t>75</w:t>
            </w:r>
          </w:p>
        </w:tc>
        <w:tc>
          <w:tcPr>
            <w:tcW w:w="536" w:type="dxa"/>
            <w:tcBorders>
              <w:top w:val="single" w:sz="4" w:space="0" w:color="000000"/>
              <w:left w:val="single" w:sz="4" w:space="0" w:color="000000"/>
              <w:bottom w:val="single" w:sz="4" w:space="0" w:color="000000"/>
              <w:right w:val="single" w:sz="4" w:space="0" w:color="000000"/>
            </w:tcBorders>
          </w:tcPr>
          <w:p w14:paraId="0D4E7CBA" w14:textId="77777777" w:rsidR="00AF38A1" w:rsidRDefault="00AF38A1" w:rsidP="00AF38A1">
            <w:pPr>
              <w:pStyle w:val="TableParagraph"/>
              <w:spacing w:before="35"/>
              <w:ind w:left="25"/>
              <w:rPr>
                <w:sz w:val="16"/>
              </w:rPr>
            </w:pPr>
            <w:r>
              <w:rPr>
                <w:sz w:val="16"/>
              </w:rPr>
              <w:t>2</w:t>
            </w:r>
          </w:p>
        </w:tc>
        <w:tc>
          <w:tcPr>
            <w:tcW w:w="596" w:type="dxa"/>
            <w:tcBorders>
              <w:top w:val="single" w:sz="4" w:space="0" w:color="000000"/>
              <w:left w:val="single" w:sz="4" w:space="0" w:color="000000"/>
              <w:bottom w:val="single" w:sz="4" w:space="0" w:color="000000"/>
              <w:right w:val="single" w:sz="4" w:space="0" w:color="000000"/>
            </w:tcBorders>
          </w:tcPr>
          <w:p w14:paraId="1713A472" w14:textId="77777777" w:rsidR="00AF38A1" w:rsidRDefault="00AF38A1" w:rsidP="00AF38A1">
            <w:pPr>
              <w:pStyle w:val="TableParagraph"/>
              <w:spacing w:before="35"/>
              <w:ind w:right="183"/>
              <w:jc w:val="right"/>
              <w:rPr>
                <w:sz w:val="16"/>
              </w:rPr>
            </w:pPr>
            <w:r>
              <w:rPr>
                <w:sz w:val="16"/>
              </w:rPr>
              <w:t>25</w:t>
            </w:r>
          </w:p>
        </w:tc>
        <w:tc>
          <w:tcPr>
            <w:tcW w:w="436" w:type="dxa"/>
            <w:tcBorders>
              <w:top w:val="single" w:sz="4" w:space="0" w:color="000000"/>
              <w:left w:val="single" w:sz="4" w:space="0" w:color="000000"/>
              <w:bottom w:val="single" w:sz="4" w:space="0" w:color="000000"/>
              <w:right w:val="single" w:sz="4" w:space="0" w:color="000000"/>
            </w:tcBorders>
          </w:tcPr>
          <w:p w14:paraId="679857B8" w14:textId="77777777" w:rsidR="00AF38A1" w:rsidRDefault="00AF38A1" w:rsidP="00AF38A1">
            <w:pPr>
              <w:pStyle w:val="TableParagraph"/>
              <w:spacing w:before="35"/>
              <w:ind w:right="153"/>
              <w:jc w:val="right"/>
              <w:rPr>
                <w:sz w:val="16"/>
              </w:rPr>
            </w:pPr>
            <w:r>
              <w:rPr>
                <w:sz w:val="16"/>
              </w:rPr>
              <w:t>2</w:t>
            </w:r>
          </w:p>
        </w:tc>
        <w:tc>
          <w:tcPr>
            <w:tcW w:w="697" w:type="dxa"/>
            <w:tcBorders>
              <w:top w:val="single" w:sz="4" w:space="0" w:color="000000"/>
              <w:left w:val="single" w:sz="4" w:space="0" w:color="000000"/>
              <w:bottom w:val="single" w:sz="4" w:space="0" w:color="000000"/>
              <w:right w:val="single" w:sz="4" w:space="0" w:color="000000"/>
            </w:tcBorders>
          </w:tcPr>
          <w:p w14:paraId="5A6A116C" w14:textId="77777777" w:rsidR="00AF38A1" w:rsidRDefault="00AF38A1" w:rsidP="00AF38A1">
            <w:pPr>
              <w:pStyle w:val="TableParagraph"/>
              <w:spacing w:before="35"/>
              <w:ind w:left="202" w:right="171"/>
              <w:rPr>
                <w:sz w:val="16"/>
              </w:rPr>
            </w:pPr>
            <w:r>
              <w:rPr>
                <w:sz w:val="16"/>
              </w:rPr>
              <w:t>50</w:t>
            </w:r>
          </w:p>
        </w:tc>
        <w:tc>
          <w:tcPr>
            <w:tcW w:w="540" w:type="dxa"/>
            <w:tcBorders>
              <w:top w:val="single" w:sz="4" w:space="0" w:color="000000"/>
              <w:left w:val="single" w:sz="4" w:space="0" w:color="000000"/>
              <w:bottom w:val="single" w:sz="4" w:space="0" w:color="000000"/>
              <w:right w:val="single" w:sz="4" w:space="0" w:color="000000"/>
            </w:tcBorders>
          </w:tcPr>
          <w:p w14:paraId="322B456F" w14:textId="77777777" w:rsidR="00AF38A1" w:rsidRDefault="00AF38A1" w:rsidP="00AF38A1">
            <w:pPr>
              <w:pStyle w:val="TableParagraph"/>
              <w:spacing w:before="35"/>
              <w:ind w:left="20"/>
              <w:rPr>
                <w:sz w:val="16"/>
              </w:rPr>
            </w:pPr>
            <w:r>
              <w:rPr>
                <w:sz w:val="16"/>
              </w:rPr>
              <w:t>1</w:t>
            </w:r>
          </w:p>
        </w:tc>
        <w:tc>
          <w:tcPr>
            <w:tcW w:w="636" w:type="dxa"/>
            <w:tcBorders>
              <w:top w:val="single" w:sz="4" w:space="0" w:color="000000"/>
              <w:left w:val="single" w:sz="4" w:space="0" w:color="000000"/>
              <w:bottom w:val="single" w:sz="4" w:space="0" w:color="000000"/>
              <w:right w:val="single" w:sz="4" w:space="0" w:color="000000"/>
            </w:tcBorders>
          </w:tcPr>
          <w:p w14:paraId="41138E10" w14:textId="77777777" w:rsidR="00AF38A1" w:rsidRDefault="00AF38A1" w:rsidP="00AF38A1">
            <w:pPr>
              <w:pStyle w:val="TableParagraph"/>
              <w:spacing w:before="35"/>
              <w:rPr>
                <w:sz w:val="16"/>
              </w:rPr>
            </w:pPr>
            <w:r>
              <w:rPr>
                <w:sz w:val="16"/>
              </w:rPr>
              <w:t>5</w:t>
            </w:r>
          </w:p>
        </w:tc>
        <w:tc>
          <w:tcPr>
            <w:tcW w:w="484" w:type="dxa"/>
            <w:tcBorders>
              <w:top w:val="single" w:sz="4" w:space="0" w:color="000000"/>
              <w:left w:val="single" w:sz="4" w:space="0" w:color="000000"/>
              <w:bottom w:val="single" w:sz="4" w:space="0" w:color="000000"/>
              <w:right w:val="single" w:sz="4" w:space="0" w:color="000000"/>
            </w:tcBorders>
          </w:tcPr>
          <w:p w14:paraId="263DD461" w14:textId="77777777" w:rsidR="00AF38A1" w:rsidRDefault="00AF38A1" w:rsidP="00AF38A1">
            <w:pPr>
              <w:pStyle w:val="TableParagraph"/>
              <w:spacing w:before="35"/>
              <w:ind w:right="169"/>
              <w:jc w:val="right"/>
              <w:rPr>
                <w:sz w:val="16"/>
              </w:rPr>
            </w:pPr>
            <w:r>
              <w:rPr>
                <w:sz w:val="16"/>
              </w:rPr>
              <w:t>1</w:t>
            </w:r>
          </w:p>
        </w:tc>
        <w:tc>
          <w:tcPr>
            <w:tcW w:w="668" w:type="dxa"/>
            <w:tcBorders>
              <w:top w:val="single" w:sz="4" w:space="0" w:color="000000"/>
              <w:left w:val="single" w:sz="4" w:space="0" w:color="000000"/>
              <w:bottom w:val="single" w:sz="4" w:space="0" w:color="000000"/>
              <w:right w:val="single" w:sz="4" w:space="0" w:color="000000"/>
            </w:tcBorders>
          </w:tcPr>
          <w:p w14:paraId="2D095B8A" w14:textId="77777777" w:rsidR="00AF38A1" w:rsidRDefault="00AF38A1" w:rsidP="00AF38A1">
            <w:pPr>
              <w:pStyle w:val="TableParagraph"/>
              <w:spacing w:before="35"/>
              <w:ind w:left="30"/>
              <w:rPr>
                <w:sz w:val="16"/>
              </w:rPr>
            </w:pPr>
            <w:r>
              <w:rPr>
                <w:sz w:val="16"/>
              </w:rPr>
              <w:t>5</w:t>
            </w:r>
          </w:p>
        </w:tc>
      </w:tr>
      <w:tr w:rsidR="00AF38A1" w14:paraId="3AD8C433"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18E08C6B" w14:textId="3A0DD753" w:rsidR="00AF38A1" w:rsidRDefault="00AF38A1" w:rsidP="00AF38A1">
            <w:pPr>
              <w:pStyle w:val="TableParagraph"/>
              <w:spacing w:before="159"/>
              <w:ind w:left="91" w:right="75"/>
              <w:rPr>
                <w:sz w:val="16"/>
              </w:rPr>
            </w:pPr>
            <w:r w:rsidRPr="00612F7D">
              <w:rPr>
                <w:rFonts w:asciiTheme="majorHAnsi" w:hAnsiTheme="majorHAnsi"/>
                <w:sz w:val="16"/>
                <w:szCs w:val="16"/>
              </w:rPr>
              <w:t>6</w:t>
            </w:r>
          </w:p>
        </w:tc>
        <w:tc>
          <w:tcPr>
            <w:tcW w:w="2961" w:type="dxa"/>
            <w:tcBorders>
              <w:top w:val="single" w:sz="4" w:space="0" w:color="000000"/>
              <w:left w:val="single" w:sz="4" w:space="0" w:color="000000"/>
              <w:bottom w:val="single" w:sz="4" w:space="0" w:color="000000"/>
              <w:right w:val="single" w:sz="4" w:space="0" w:color="000000"/>
            </w:tcBorders>
            <w:hideMark/>
          </w:tcPr>
          <w:p w14:paraId="79779FC3" w14:textId="1C4665EC" w:rsidR="00AF38A1" w:rsidRDefault="00AF38A1" w:rsidP="00AF38A1">
            <w:pPr>
              <w:pStyle w:val="TableParagraph"/>
              <w:spacing w:before="63"/>
              <w:ind w:left="114" w:right="491"/>
              <w:jc w:val="left"/>
              <w:rPr>
                <w:w w:val="115"/>
                <w:sz w:val="16"/>
              </w:rPr>
            </w:pPr>
            <w:r>
              <w:rPr>
                <w:w w:val="115"/>
                <w:sz w:val="16"/>
              </w:rPr>
              <w:t>Pranata Komputer Ahli Muda</w:t>
            </w:r>
          </w:p>
        </w:tc>
        <w:tc>
          <w:tcPr>
            <w:tcW w:w="925" w:type="dxa"/>
            <w:tcBorders>
              <w:top w:val="single" w:sz="4" w:space="0" w:color="000000"/>
              <w:left w:val="single" w:sz="4" w:space="0" w:color="000000"/>
              <w:bottom w:val="single" w:sz="4" w:space="0" w:color="000000"/>
              <w:right w:val="single" w:sz="4" w:space="0" w:color="000000"/>
            </w:tcBorders>
            <w:hideMark/>
          </w:tcPr>
          <w:p w14:paraId="7D38F332" w14:textId="77777777" w:rsidR="00AF38A1" w:rsidRDefault="00AF38A1" w:rsidP="00AF38A1">
            <w:pPr>
              <w:pStyle w:val="TableParagraph"/>
              <w:spacing w:before="27"/>
              <w:ind w:left="13"/>
              <w:rPr>
                <w:sz w:val="16"/>
                <w:lang w:val="id-ID"/>
              </w:rPr>
            </w:pPr>
            <w:r>
              <w:rPr>
                <w:w w:val="111"/>
                <w:sz w:val="16"/>
                <w:lang w:val="id-ID"/>
              </w:rPr>
              <w:t>9</w:t>
            </w:r>
          </w:p>
        </w:tc>
        <w:tc>
          <w:tcPr>
            <w:tcW w:w="944" w:type="dxa"/>
            <w:tcBorders>
              <w:top w:val="single" w:sz="4" w:space="0" w:color="000000"/>
              <w:left w:val="single" w:sz="4" w:space="0" w:color="000000"/>
              <w:bottom w:val="single" w:sz="4" w:space="0" w:color="000000"/>
              <w:right w:val="single" w:sz="4" w:space="0" w:color="000000"/>
            </w:tcBorders>
            <w:hideMark/>
          </w:tcPr>
          <w:p w14:paraId="0CD6D302" w14:textId="77777777" w:rsidR="00AF38A1" w:rsidRDefault="00AF38A1" w:rsidP="00AF38A1">
            <w:pPr>
              <w:pStyle w:val="TableParagraph"/>
              <w:spacing w:before="27"/>
              <w:ind w:left="262" w:right="241"/>
              <w:rPr>
                <w:sz w:val="16"/>
                <w:lang w:val="id-ID"/>
              </w:rPr>
            </w:pPr>
            <w:r>
              <w:rPr>
                <w:w w:val="110"/>
                <w:sz w:val="16"/>
                <w:lang w:val="id-ID"/>
              </w:rPr>
              <w:t>1355</w:t>
            </w:r>
          </w:p>
        </w:tc>
        <w:tc>
          <w:tcPr>
            <w:tcW w:w="416" w:type="dxa"/>
            <w:tcBorders>
              <w:top w:val="single" w:sz="4" w:space="0" w:color="000000"/>
              <w:left w:val="single" w:sz="4" w:space="0" w:color="000000"/>
              <w:bottom w:val="single" w:sz="4" w:space="0" w:color="000000"/>
              <w:right w:val="single" w:sz="4" w:space="0" w:color="000000"/>
            </w:tcBorders>
            <w:hideMark/>
          </w:tcPr>
          <w:p w14:paraId="2869A15C" w14:textId="77777777" w:rsidR="00AF38A1" w:rsidRDefault="00AF38A1" w:rsidP="00AF38A1">
            <w:pPr>
              <w:pStyle w:val="TableParagraph"/>
              <w:spacing w:before="27"/>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hideMark/>
          </w:tcPr>
          <w:p w14:paraId="776011A6" w14:textId="77777777" w:rsidR="00AF38A1" w:rsidRDefault="00AF38A1" w:rsidP="00AF38A1">
            <w:pPr>
              <w:pStyle w:val="TableParagraph"/>
              <w:spacing w:before="27"/>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hideMark/>
          </w:tcPr>
          <w:p w14:paraId="3B91F53B" w14:textId="77777777" w:rsidR="00AF38A1" w:rsidRDefault="00AF38A1" w:rsidP="00AF38A1">
            <w:pPr>
              <w:pStyle w:val="TableParagraph"/>
              <w:spacing w:before="27"/>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hideMark/>
          </w:tcPr>
          <w:p w14:paraId="6979AFDF" w14:textId="77777777" w:rsidR="00AF38A1" w:rsidRDefault="00AF38A1" w:rsidP="00AF38A1">
            <w:pPr>
              <w:pStyle w:val="TableParagraph"/>
              <w:spacing w:before="27"/>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hideMark/>
          </w:tcPr>
          <w:p w14:paraId="7C5CFD3D" w14:textId="77777777" w:rsidR="00AF38A1" w:rsidRDefault="00AF38A1" w:rsidP="00AF38A1">
            <w:pPr>
              <w:pStyle w:val="TableParagraph"/>
              <w:spacing w:before="27"/>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hideMark/>
          </w:tcPr>
          <w:p w14:paraId="166BF756" w14:textId="77777777" w:rsidR="00AF38A1" w:rsidRDefault="00AF38A1" w:rsidP="00AF38A1">
            <w:pPr>
              <w:pStyle w:val="TableParagraph"/>
              <w:spacing w:before="27"/>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hideMark/>
          </w:tcPr>
          <w:p w14:paraId="46FC608E" w14:textId="77777777" w:rsidR="00AF38A1" w:rsidRDefault="00AF38A1" w:rsidP="00AF38A1">
            <w:pPr>
              <w:pStyle w:val="TableParagraph"/>
              <w:spacing w:before="27"/>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hideMark/>
          </w:tcPr>
          <w:p w14:paraId="5B10F7E8" w14:textId="77777777" w:rsidR="00AF38A1" w:rsidRDefault="00AF38A1" w:rsidP="00AF38A1">
            <w:pPr>
              <w:pStyle w:val="TableParagraph"/>
              <w:spacing w:before="27"/>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350374B2" w14:textId="77777777" w:rsidR="00AF38A1" w:rsidRDefault="00AF38A1" w:rsidP="00AF38A1">
            <w:pPr>
              <w:pStyle w:val="TableParagraph"/>
              <w:spacing w:before="27"/>
              <w:ind w:left="1"/>
              <w:rPr>
                <w:sz w:val="16"/>
                <w:lang w:val="id-ID"/>
              </w:rPr>
            </w:pPr>
            <w:r>
              <w:rPr>
                <w:w w:val="111"/>
                <w:sz w:val="16"/>
                <w:lang w:val="id-ID"/>
              </w:rPr>
              <w:t>3</w:t>
            </w:r>
          </w:p>
        </w:tc>
        <w:tc>
          <w:tcPr>
            <w:tcW w:w="640" w:type="dxa"/>
            <w:tcBorders>
              <w:top w:val="single" w:sz="4" w:space="0" w:color="000000"/>
              <w:left w:val="single" w:sz="4" w:space="0" w:color="000000"/>
              <w:bottom w:val="single" w:sz="4" w:space="0" w:color="000000"/>
              <w:right w:val="single" w:sz="4" w:space="0" w:color="000000"/>
            </w:tcBorders>
            <w:hideMark/>
          </w:tcPr>
          <w:p w14:paraId="60A09C57" w14:textId="77777777" w:rsidR="00AF38A1" w:rsidRDefault="00AF38A1" w:rsidP="00AF38A1">
            <w:pPr>
              <w:pStyle w:val="TableParagraph"/>
              <w:spacing w:before="27"/>
              <w:ind w:left="153" w:right="144"/>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0C9AA0FB" w14:textId="77777777" w:rsidR="00AF38A1" w:rsidRDefault="00AF38A1" w:rsidP="00AF38A1">
            <w:pPr>
              <w:pStyle w:val="TableParagraph"/>
              <w:spacing w:before="27"/>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hideMark/>
          </w:tcPr>
          <w:p w14:paraId="231E7BD3" w14:textId="77777777" w:rsidR="00AF38A1" w:rsidRDefault="00AF38A1" w:rsidP="00AF38A1">
            <w:pPr>
              <w:pStyle w:val="TableParagraph"/>
              <w:spacing w:before="27"/>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hideMark/>
          </w:tcPr>
          <w:p w14:paraId="638121CC" w14:textId="77777777" w:rsidR="00AF38A1" w:rsidRDefault="00AF38A1" w:rsidP="00AF38A1">
            <w:pPr>
              <w:pStyle w:val="TableParagraph"/>
              <w:spacing w:before="27"/>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hideMark/>
          </w:tcPr>
          <w:p w14:paraId="6BFA6846" w14:textId="77777777" w:rsidR="00AF38A1" w:rsidRDefault="00AF38A1" w:rsidP="00AF38A1">
            <w:pPr>
              <w:pStyle w:val="TableParagraph"/>
              <w:spacing w:before="27"/>
              <w:ind w:right="238"/>
              <w:jc w:val="right"/>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hideMark/>
          </w:tcPr>
          <w:p w14:paraId="007F251E" w14:textId="77777777" w:rsidR="00AF38A1" w:rsidRDefault="00AF38A1" w:rsidP="00AF38A1">
            <w:pPr>
              <w:pStyle w:val="TableParagraph"/>
              <w:spacing w:before="27"/>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hideMark/>
          </w:tcPr>
          <w:p w14:paraId="28BFA1BA" w14:textId="77777777" w:rsidR="00AF38A1" w:rsidRDefault="00AF38A1" w:rsidP="00AF38A1">
            <w:pPr>
              <w:pStyle w:val="TableParagraph"/>
              <w:spacing w:before="27"/>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hideMark/>
          </w:tcPr>
          <w:p w14:paraId="5AAC2E64" w14:textId="77777777" w:rsidR="00AF38A1" w:rsidRDefault="00AF38A1" w:rsidP="00AF38A1">
            <w:pPr>
              <w:pStyle w:val="TableParagraph"/>
              <w:spacing w:before="27"/>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hideMark/>
          </w:tcPr>
          <w:p w14:paraId="1A7CA529" w14:textId="77777777" w:rsidR="00AF38A1" w:rsidRDefault="00AF38A1" w:rsidP="00AF38A1">
            <w:pPr>
              <w:pStyle w:val="TableParagraph"/>
              <w:spacing w:before="27"/>
              <w:ind w:right="8"/>
              <w:rPr>
                <w:sz w:val="16"/>
                <w:lang w:val="id-ID"/>
              </w:rPr>
            </w:pPr>
            <w:r>
              <w:rPr>
                <w:w w:val="111"/>
                <w:sz w:val="16"/>
                <w:lang w:val="id-ID"/>
              </w:rPr>
              <w:t>5</w:t>
            </w:r>
          </w:p>
        </w:tc>
      </w:tr>
      <w:tr w:rsidR="00AF38A1" w14:paraId="418B5989"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28EBBC1C" w14:textId="6686FBD6" w:rsidR="00AF38A1" w:rsidRDefault="00AF38A1" w:rsidP="00AF38A1">
            <w:pPr>
              <w:pStyle w:val="TableParagraph"/>
              <w:ind w:left="91" w:right="75"/>
              <w:rPr>
                <w:sz w:val="16"/>
              </w:rPr>
            </w:pPr>
            <w:r w:rsidRPr="00612F7D">
              <w:rPr>
                <w:rFonts w:asciiTheme="majorHAnsi" w:hAnsiTheme="majorHAnsi"/>
                <w:sz w:val="16"/>
                <w:szCs w:val="16"/>
              </w:rPr>
              <w:t>7</w:t>
            </w:r>
          </w:p>
        </w:tc>
        <w:tc>
          <w:tcPr>
            <w:tcW w:w="2961" w:type="dxa"/>
            <w:tcBorders>
              <w:top w:val="single" w:sz="4" w:space="0" w:color="000000"/>
              <w:left w:val="single" w:sz="4" w:space="0" w:color="000000"/>
              <w:bottom w:val="single" w:sz="4" w:space="0" w:color="000000"/>
              <w:right w:val="single" w:sz="4" w:space="0" w:color="000000"/>
            </w:tcBorders>
            <w:hideMark/>
          </w:tcPr>
          <w:p w14:paraId="769C4101" w14:textId="199B2D06" w:rsidR="00AF38A1" w:rsidRDefault="00AF38A1" w:rsidP="00AF38A1">
            <w:pPr>
              <w:pStyle w:val="TableParagraph"/>
              <w:ind w:left="114"/>
              <w:jc w:val="left"/>
              <w:rPr>
                <w:sz w:val="16"/>
                <w:lang w:val="id-ID"/>
              </w:rPr>
            </w:pPr>
            <w:r>
              <w:rPr>
                <w:w w:val="115"/>
                <w:sz w:val="16"/>
                <w:lang w:val="id-ID"/>
              </w:rPr>
              <w:t>Arsiparis</w:t>
            </w:r>
            <w:r>
              <w:rPr>
                <w:spacing w:val="5"/>
                <w:w w:val="115"/>
                <w:sz w:val="16"/>
                <w:lang w:val="id-ID"/>
              </w:rPr>
              <w:t xml:space="preserve"> Ahli </w:t>
            </w:r>
            <w:r>
              <w:rPr>
                <w:w w:val="115"/>
                <w:sz w:val="16"/>
                <w:lang w:val="id-ID"/>
              </w:rPr>
              <w:t>Muda</w:t>
            </w:r>
          </w:p>
        </w:tc>
        <w:tc>
          <w:tcPr>
            <w:tcW w:w="925" w:type="dxa"/>
            <w:tcBorders>
              <w:top w:val="single" w:sz="4" w:space="0" w:color="000000"/>
              <w:left w:val="single" w:sz="4" w:space="0" w:color="000000"/>
              <w:bottom w:val="single" w:sz="4" w:space="0" w:color="000000"/>
              <w:right w:val="single" w:sz="4" w:space="0" w:color="000000"/>
            </w:tcBorders>
            <w:hideMark/>
          </w:tcPr>
          <w:p w14:paraId="6376C477" w14:textId="77777777" w:rsidR="00AF38A1" w:rsidRDefault="00AF38A1" w:rsidP="00AF38A1">
            <w:pPr>
              <w:pStyle w:val="TableParagraph"/>
              <w:ind w:left="13"/>
              <w:rPr>
                <w:sz w:val="16"/>
                <w:lang w:val="id-ID"/>
              </w:rPr>
            </w:pPr>
            <w:r>
              <w:rPr>
                <w:w w:val="111"/>
                <w:sz w:val="16"/>
                <w:lang w:val="id-ID"/>
              </w:rPr>
              <w:t>9</w:t>
            </w:r>
          </w:p>
        </w:tc>
        <w:tc>
          <w:tcPr>
            <w:tcW w:w="944" w:type="dxa"/>
            <w:tcBorders>
              <w:top w:val="single" w:sz="4" w:space="0" w:color="000000"/>
              <w:left w:val="single" w:sz="4" w:space="0" w:color="000000"/>
              <w:bottom w:val="single" w:sz="4" w:space="0" w:color="000000"/>
              <w:right w:val="single" w:sz="4" w:space="0" w:color="000000"/>
            </w:tcBorders>
            <w:hideMark/>
          </w:tcPr>
          <w:p w14:paraId="5E5BE1DE" w14:textId="77777777" w:rsidR="00AF38A1" w:rsidRDefault="00AF38A1" w:rsidP="00AF38A1">
            <w:pPr>
              <w:pStyle w:val="TableParagraph"/>
              <w:ind w:left="262" w:right="241"/>
              <w:rPr>
                <w:sz w:val="16"/>
                <w:lang w:val="id-ID"/>
              </w:rPr>
            </w:pPr>
            <w:r>
              <w:rPr>
                <w:w w:val="110"/>
                <w:sz w:val="16"/>
                <w:lang w:val="id-ID"/>
              </w:rPr>
              <w:t>1355</w:t>
            </w:r>
          </w:p>
        </w:tc>
        <w:tc>
          <w:tcPr>
            <w:tcW w:w="416" w:type="dxa"/>
            <w:tcBorders>
              <w:top w:val="single" w:sz="4" w:space="0" w:color="000000"/>
              <w:left w:val="single" w:sz="4" w:space="0" w:color="000000"/>
              <w:bottom w:val="single" w:sz="4" w:space="0" w:color="000000"/>
              <w:right w:val="single" w:sz="4" w:space="0" w:color="000000"/>
            </w:tcBorders>
            <w:hideMark/>
          </w:tcPr>
          <w:p w14:paraId="05F4FD49" w14:textId="77777777" w:rsidR="00AF38A1" w:rsidRDefault="00AF38A1" w:rsidP="00AF38A1">
            <w:pPr>
              <w:pStyle w:val="TableParagraph"/>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hideMark/>
          </w:tcPr>
          <w:p w14:paraId="22A581C2" w14:textId="77777777" w:rsidR="00AF38A1" w:rsidRDefault="00AF38A1" w:rsidP="00AF38A1">
            <w:pPr>
              <w:pStyle w:val="TableParagraph"/>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hideMark/>
          </w:tcPr>
          <w:p w14:paraId="426FB7B5" w14:textId="77777777" w:rsidR="00AF38A1" w:rsidRDefault="00AF38A1" w:rsidP="00AF38A1">
            <w:pPr>
              <w:pStyle w:val="TableParagraph"/>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hideMark/>
          </w:tcPr>
          <w:p w14:paraId="52E7787D" w14:textId="77777777" w:rsidR="00AF38A1" w:rsidRDefault="00AF38A1" w:rsidP="00AF38A1">
            <w:pPr>
              <w:pStyle w:val="TableParagraph"/>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hideMark/>
          </w:tcPr>
          <w:p w14:paraId="1506362B" w14:textId="77777777" w:rsidR="00AF38A1" w:rsidRDefault="00AF38A1" w:rsidP="00AF38A1">
            <w:pPr>
              <w:pStyle w:val="TableParagraph"/>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hideMark/>
          </w:tcPr>
          <w:p w14:paraId="2A58D289" w14:textId="77777777" w:rsidR="00AF38A1" w:rsidRDefault="00AF38A1" w:rsidP="00AF38A1">
            <w:pPr>
              <w:pStyle w:val="TableParagraph"/>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hideMark/>
          </w:tcPr>
          <w:p w14:paraId="2C918D1D" w14:textId="77777777" w:rsidR="00AF38A1" w:rsidRDefault="00AF38A1" w:rsidP="00AF38A1">
            <w:pPr>
              <w:pStyle w:val="TableParagraph"/>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hideMark/>
          </w:tcPr>
          <w:p w14:paraId="66DF65FA" w14:textId="77777777" w:rsidR="00AF38A1" w:rsidRDefault="00AF38A1" w:rsidP="00AF38A1">
            <w:pPr>
              <w:pStyle w:val="TableParagraph"/>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23581CDC" w14:textId="77777777" w:rsidR="00AF38A1" w:rsidRDefault="00AF38A1" w:rsidP="00AF38A1">
            <w:pPr>
              <w:pStyle w:val="TableParagraph"/>
              <w:ind w:left="1"/>
              <w:rPr>
                <w:sz w:val="16"/>
                <w:lang w:val="id-ID"/>
              </w:rPr>
            </w:pPr>
            <w:r>
              <w:rPr>
                <w:w w:val="111"/>
                <w:sz w:val="16"/>
                <w:lang w:val="id-ID"/>
              </w:rPr>
              <w:t>3</w:t>
            </w:r>
          </w:p>
        </w:tc>
        <w:tc>
          <w:tcPr>
            <w:tcW w:w="640" w:type="dxa"/>
            <w:tcBorders>
              <w:top w:val="single" w:sz="4" w:space="0" w:color="000000"/>
              <w:left w:val="single" w:sz="4" w:space="0" w:color="000000"/>
              <w:bottom w:val="single" w:sz="4" w:space="0" w:color="000000"/>
              <w:right w:val="single" w:sz="4" w:space="0" w:color="000000"/>
            </w:tcBorders>
            <w:hideMark/>
          </w:tcPr>
          <w:p w14:paraId="0657F320" w14:textId="77777777" w:rsidR="00AF38A1" w:rsidRDefault="00AF38A1" w:rsidP="00AF38A1">
            <w:pPr>
              <w:pStyle w:val="TableParagraph"/>
              <w:ind w:left="153" w:right="144"/>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hideMark/>
          </w:tcPr>
          <w:p w14:paraId="7716C5DF" w14:textId="77777777" w:rsidR="00AF38A1" w:rsidRDefault="00AF38A1" w:rsidP="00AF38A1">
            <w:pPr>
              <w:pStyle w:val="TableParagraph"/>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hideMark/>
          </w:tcPr>
          <w:p w14:paraId="3FB20581" w14:textId="77777777" w:rsidR="00AF38A1" w:rsidRDefault="00AF38A1" w:rsidP="00AF38A1">
            <w:pPr>
              <w:pStyle w:val="TableParagraph"/>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hideMark/>
          </w:tcPr>
          <w:p w14:paraId="2B8A0BB1" w14:textId="77777777" w:rsidR="00AF38A1" w:rsidRDefault="00AF38A1" w:rsidP="00AF38A1">
            <w:pPr>
              <w:pStyle w:val="TableParagraph"/>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hideMark/>
          </w:tcPr>
          <w:p w14:paraId="69EF595E" w14:textId="77777777" w:rsidR="00AF38A1" w:rsidRDefault="00AF38A1" w:rsidP="00AF38A1">
            <w:pPr>
              <w:pStyle w:val="TableParagraph"/>
              <w:ind w:right="238"/>
              <w:jc w:val="right"/>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hideMark/>
          </w:tcPr>
          <w:p w14:paraId="1E4463B6" w14:textId="77777777" w:rsidR="00AF38A1" w:rsidRDefault="00AF38A1" w:rsidP="00AF38A1">
            <w:pPr>
              <w:pStyle w:val="TableParagraph"/>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hideMark/>
          </w:tcPr>
          <w:p w14:paraId="40B1FA8F" w14:textId="77777777" w:rsidR="00AF38A1" w:rsidRDefault="00AF38A1" w:rsidP="00AF38A1">
            <w:pPr>
              <w:pStyle w:val="TableParagraph"/>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hideMark/>
          </w:tcPr>
          <w:p w14:paraId="06E617B2" w14:textId="77777777" w:rsidR="00AF38A1" w:rsidRDefault="00AF38A1" w:rsidP="00AF38A1">
            <w:pPr>
              <w:pStyle w:val="TableParagraph"/>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hideMark/>
          </w:tcPr>
          <w:p w14:paraId="4427AFAD" w14:textId="77777777" w:rsidR="00AF38A1" w:rsidRDefault="00AF38A1" w:rsidP="00AF38A1">
            <w:pPr>
              <w:pStyle w:val="TableParagraph"/>
              <w:ind w:right="8"/>
              <w:rPr>
                <w:sz w:val="16"/>
                <w:lang w:val="id-ID"/>
              </w:rPr>
            </w:pPr>
            <w:r>
              <w:rPr>
                <w:w w:val="111"/>
                <w:sz w:val="16"/>
                <w:lang w:val="id-ID"/>
              </w:rPr>
              <w:t>5</w:t>
            </w:r>
          </w:p>
        </w:tc>
      </w:tr>
      <w:tr w:rsidR="00AF38A1" w14:paraId="2E2D9C2F"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19F6C6DF" w14:textId="1449D927" w:rsidR="00AF38A1" w:rsidRPr="00AD03D4" w:rsidRDefault="00AF38A1" w:rsidP="00AF38A1">
            <w:pPr>
              <w:pStyle w:val="TableParagraph"/>
              <w:spacing w:before="159"/>
              <w:ind w:left="91" w:right="75"/>
              <w:rPr>
                <w:color w:val="C00000"/>
                <w:sz w:val="16"/>
              </w:rPr>
            </w:pPr>
            <w:r w:rsidRPr="000A47A6">
              <w:rPr>
                <w:rFonts w:asciiTheme="majorHAnsi" w:hAnsiTheme="majorHAnsi"/>
                <w:sz w:val="16"/>
                <w:szCs w:val="16"/>
              </w:rPr>
              <w:t>8</w:t>
            </w:r>
          </w:p>
        </w:tc>
        <w:tc>
          <w:tcPr>
            <w:tcW w:w="2961" w:type="dxa"/>
            <w:tcBorders>
              <w:top w:val="single" w:sz="4" w:space="0" w:color="000000"/>
              <w:left w:val="single" w:sz="4" w:space="0" w:color="000000"/>
              <w:bottom w:val="single" w:sz="4" w:space="0" w:color="000000"/>
              <w:right w:val="single" w:sz="4" w:space="0" w:color="000000"/>
            </w:tcBorders>
          </w:tcPr>
          <w:p w14:paraId="2B381448" w14:textId="0612144E" w:rsidR="00AF38A1" w:rsidRPr="00AD03D4" w:rsidRDefault="00AF38A1" w:rsidP="00AF38A1">
            <w:pPr>
              <w:pStyle w:val="TableParagraph"/>
              <w:spacing w:before="27"/>
              <w:ind w:left="114"/>
              <w:jc w:val="left"/>
              <w:rPr>
                <w:color w:val="C00000"/>
                <w:sz w:val="16"/>
              </w:rPr>
            </w:pPr>
            <w:r>
              <w:rPr>
                <w:spacing w:val="-1"/>
                <w:w w:val="115"/>
                <w:sz w:val="16"/>
              </w:rPr>
              <w:t xml:space="preserve">Pranata Humas </w:t>
            </w:r>
            <w:r>
              <w:rPr>
                <w:w w:val="115"/>
                <w:sz w:val="16"/>
              </w:rPr>
              <w:t>Ahli</w:t>
            </w:r>
            <w:r>
              <w:rPr>
                <w:spacing w:val="-1"/>
                <w:w w:val="115"/>
                <w:sz w:val="16"/>
              </w:rPr>
              <w:t xml:space="preserve"> Muda  </w:t>
            </w:r>
          </w:p>
        </w:tc>
        <w:tc>
          <w:tcPr>
            <w:tcW w:w="925" w:type="dxa"/>
            <w:tcBorders>
              <w:top w:val="single" w:sz="4" w:space="0" w:color="000000"/>
              <w:left w:val="single" w:sz="4" w:space="0" w:color="000000"/>
              <w:bottom w:val="single" w:sz="4" w:space="0" w:color="000000"/>
              <w:right w:val="single" w:sz="4" w:space="0" w:color="000000"/>
            </w:tcBorders>
          </w:tcPr>
          <w:p w14:paraId="216EDBA2" w14:textId="2C49C301" w:rsidR="00AF38A1" w:rsidRPr="00AD03D4" w:rsidRDefault="00AF38A1" w:rsidP="00AF38A1">
            <w:pPr>
              <w:pStyle w:val="TableParagraph"/>
              <w:spacing w:before="27"/>
              <w:ind w:left="13"/>
              <w:rPr>
                <w:color w:val="C00000"/>
                <w:sz w:val="16"/>
                <w:lang w:val="id-ID"/>
              </w:rPr>
            </w:pPr>
            <w:r>
              <w:rPr>
                <w:w w:val="111"/>
                <w:sz w:val="16"/>
                <w:lang w:val="id-ID"/>
              </w:rPr>
              <w:t>9</w:t>
            </w:r>
          </w:p>
        </w:tc>
        <w:tc>
          <w:tcPr>
            <w:tcW w:w="944" w:type="dxa"/>
            <w:tcBorders>
              <w:top w:val="single" w:sz="4" w:space="0" w:color="000000"/>
              <w:left w:val="single" w:sz="4" w:space="0" w:color="000000"/>
              <w:bottom w:val="single" w:sz="4" w:space="0" w:color="000000"/>
              <w:right w:val="single" w:sz="4" w:space="0" w:color="000000"/>
            </w:tcBorders>
          </w:tcPr>
          <w:p w14:paraId="34ECA8A6" w14:textId="24CACA8B" w:rsidR="00AF38A1" w:rsidRPr="00AD03D4" w:rsidRDefault="00AF38A1" w:rsidP="00AF38A1">
            <w:pPr>
              <w:pStyle w:val="TableParagraph"/>
              <w:spacing w:before="27"/>
              <w:ind w:left="262" w:right="241"/>
              <w:rPr>
                <w:color w:val="C00000"/>
                <w:sz w:val="16"/>
                <w:lang w:val="id-ID"/>
              </w:rPr>
            </w:pPr>
            <w:r>
              <w:rPr>
                <w:w w:val="110"/>
                <w:sz w:val="16"/>
                <w:lang w:val="id-ID"/>
              </w:rPr>
              <w:t>1355</w:t>
            </w:r>
          </w:p>
        </w:tc>
        <w:tc>
          <w:tcPr>
            <w:tcW w:w="416" w:type="dxa"/>
            <w:tcBorders>
              <w:top w:val="single" w:sz="4" w:space="0" w:color="000000"/>
              <w:left w:val="single" w:sz="4" w:space="0" w:color="000000"/>
              <w:bottom w:val="single" w:sz="4" w:space="0" w:color="000000"/>
              <w:right w:val="single" w:sz="4" w:space="0" w:color="000000"/>
            </w:tcBorders>
          </w:tcPr>
          <w:p w14:paraId="760EB720" w14:textId="12C8ED6C" w:rsidR="00AF38A1" w:rsidRPr="00AD03D4" w:rsidRDefault="00AF38A1" w:rsidP="00AF38A1">
            <w:pPr>
              <w:pStyle w:val="TableParagraph"/>
              <w:spacing w:before="27"/>
              <w:ind w:left="9"/>
              <w:rPr>
                <w:color w:val="C00000"/>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2D944A20" w14:textId="4149012E" w:rsidR="00AF38A1" w:rsidRPr="00AD03D4" w:rsidRDefault="00AF38A1" w:rsidP="00AF38A1">
            <w:pPr>
              <w:pStyle w:val="TableParagraph"/>
              <w:spacing w:before="27"/>
              <w:ind w:left="185" w:right="163"/>
              <w:rPr>
                <w:color w:val="C00000"/>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2CEC7F13" w14:textId="28BF1D5A" w:rsidR="00AF38A1" w:rsidRPr="00AD03D4" w:rsidRDefault="00AF38A1" w:rsidP="00AF38A1">
            <w:pPr>
              <w:pStyle w:val="TableParagraph"/>
              <w:spacing w:before="27"/>
              <w:ind w:left="18"/>
              <w:rPr>
                <w:color w:val="C00000"/>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07D3C064" w14:textId="46D5BECA" w:rsidR="00AF38A1" w:rsidRPr="00AD03D4" w:rsidRDefault="00AF38A1" w:rsidP="00AF38A1">
            <w:pPr>
              <w:pStyle w:val="TableParagraph"/>
              <w:spacing w:before="27"/>
              <w:ind w:right="177"/>
              <w:jc w:val="right"/>
              <w:rPr>
                <w:color w:val="C00000"/>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6188708D" w14:textId="110534F6" w:rsidR="00AF38A1" w:rsidRPr="00AD03D4" w:rsidRDefault="00AF38A1" w:rsidP="00AF38A1">
            <w:pPr>
              <w:pStyle w:val="TableParagraph"/>
              <w:spacing w:before="27"/>
              <w:ind w:left="14"/>
              <w:rPr>
                <w:color w:val="C00000"/>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4A52C237" w14:textId="0FCD7239" w:rsidR="00AF38A1" w:rsidRPr="00AD03D4" w:rsidRDefault="00AF38A1" w:rsidP="00AF38A1">
            <w:pPr>
              <w:pStyle w:val="TableParagraph"/>
              <w:spacing w:before="27"/>
              <w:ind w:left="175" w:right="165"/>
              <w:rPr>
                <w:color w:val="C00000"/>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63F18E85" w14:textId="57A3B8AA" w:rsidR="00AF38A1" w:rsidRPr="00AD03D4" w:rsidRDefault="00AF38A1" w:rsidP="00AF38A1">
            <w:pPr>
              <w:pStyle w:val="TableParagraph"/>
              <w:spacing w:before="27"/>
              <w:ind w:left="1"/>
              <w:rPr>
                <w:color w:val="C00000"/>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44F57CA7" w14:textId="3EF0484B" w:rsidR="00AF38A1" w:rsidRPr="00AD03D4" w:rsidRDefault="00AF38A1" w:rsidP="00AF38A1">
            <w:pPr>
              <w:pStyle w:val="TableParagraph"/>
              <w:spacing w:before="27"/>
              <w:ind w:left="142" w:right="128"/>
              <w:rPr>
                <w:color w:val="C00000"/>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18BBE192" w14:textId="23124CB9" w:rsidR="00AF38A1" w:rsidRPr="00AD03D4" w:rsidRDefault="00AF38A1" w:rsidP="00AF38A1">
            <w:pPr>
              <w:pStyle w:val="TableParagraph"/>
              <w:spacing w:before="27"/>
              <w:ind w:left="1"/>
              <w:rPr>
                <w:color w:val="C00000"/>
                <w:sz w:val="16"/>
                <w:lang w:val="id-ID"/>
              </w:rPr>
            </w:pPr>
            <w:r>
              <w:rPr>
                <w:w w:val="111"/>
                <w:sz w:val="16"/>
                <w:lang w:val="id-ID"/>
              </w:rPr>
              <w:t>3</w:t>
            </w:r>
          </w:p>
        </w:tc>
        <w:tc>
          <w:tcPr>
            <w:tcW w:w="640" w:type="dxa"/>
            <w:tcBorders>
              <w:top w:val="single" w:sz="4" w:space="0" w:color="000000"/>
              <w:left w:val="single" w:sz="4" w:space="0" w:color="000000"/>
              <w:bottom w:val="single" w:sz="4" w:space="0" w:color="000000"/>
              <w:right w:val="single" w:sz="4" w:space="0" w:color="000000"/>
            </w:tcBorders>
          </w:tcPr>
          <w:p w14:paraId="7AC95BC7" w14:textId="10162921" w:rsidR="00AF38A1" w:rsidRPr="00AD03D4" w:rsidRDefault="00AF38A1" w:rsidP="00AF38A1">
            <w:pPr>
              <w:pStyle w:val="TableParagraph"/>
              <w:spacing w:before="27"/>
              <w:ind w:left="153" w:right="144"/>
              <w:rPr>
                <w:color w:val="C00000"/>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19D2D4E9" w14:textId="3D349B40" w:rsidR="00AF38A1" w:rsidRPr="00AD03D4" w:rsidRDefault="00AF38A1" w:rsidP="00AF38A1">
            <w:pPr>
              <w:pStyle w:val="TableParagraph"/>
              <w:spacing w:before="27"/>
              <w:ind w:left="10"/>
              <w:rPr>
                <w:color w:val="C00000"/>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483EAC9C" w14:textId="2634ABEF" w:rsidR="00AF38A1" w:rsidRPr="00AD03D4" w:rsidRDefault="00AF38A1" w:rsidP="00AF38A1">
            <w:pPr>
              <w:pStyle w:val="TableParagraph"/>
              <w:spacing w:before="27"/>
              <w:ind w:left="141" w:right="145"/>
              <w:rPr>
                <w:color w:val="C00000"/>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2770BED4" w14:textId="4DB4C6D1" w:rsidR="00AF38A1" w:rsidRPr="00AD03D4" w:rsidRDefault="00AF38A1" w:rsidP="00AF38A1">
            <w:pPr>
              <w:pStyle w:val="TableParagraph"/>
              <w:spacing w:before="27"/>
              <w:ind w:right="162"/>
              <w:jc w:val="right"/>
              <w:rPr>
                <w:color w:val="C00000"/>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2B55A2E8" w14:textId="2B3C1558" w:rsidR="00AF38A1" w:rsidRPr="00AD03D4" w:rsidRDefault="00AF38A1" w:rsidP="00AF38A1">
            <w:pPr>
              <w:pStyle w:val="TableParagraph"/>
              <w:spacing w:before="27"/>
              <w:ind w:right="238"/>
              <w:jc w:val="right"/>
              <w:rPr>
                <w:color w:val="C00000"/>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0F577A99" w14:textId="3B0BAD81" w:rsidR="00AF38A1" w:rsidRPr="00AD03D4" w:rsidRDefault="00AF38A1" w:rsidP="00AF38A1">
            <w:pPr>
              <w:pStyle w:val="TableParagraph"/>
              <w:spacing w:before="27"/>
              <w:rPr>
                <w:color w:val="C00000"/>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2A06EAAB" w14:textId="4A0C1437" w:rsidR="00AF38A1" w:rsidRPr="00AD03D4" w:rsidRDefault="00AF38A1" w:rsidP="00AF38A1">
            <w:pPr>
              <w:pStyle w:val="TableParagraph"/>
              <w:spacing w:before="27"/>
              <w:ind w:right="262"/>
              <w:jc w:val="right"/>
              <w:rPr>
                <w:color w:val="C00000"/>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6665669B" w14:textId="4C706077" w:rsidR="00AF38A1" w:rsidRPr="00AD03D4" w:rsidRDefault="00AF38A1" w:rsidP="00AF38A1">
            <w:pPr>
              <w:pStyle w:val="TableParagraph"/>
              <w:spacing w:before="27"/>
              <w:ind w:right="186"/>
              <w:jc w:val="right"/>
              <w:rPr>
                <w:color w:val="C00000"/>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5B1E22E5" w14:textId="0E3190F2" w:rsidR="00AF38A1" w:rsidRPr="00AD03D4" w:rsidRDefault="00AF38A1" w:rsidP="00AF38A1">
            <w:pPr>
              <w:pStyle w:val="TableParagraph"/>
              <w:spacing w:before="27"/>
              <w:ind w:right="8"/>
              <w:rPr>
                <w:color w:val="C00000"/>
                <w:sz w:val="16"/>
                <w:lang w:val="id-ID"/>
              </w:rPr>
            </w:pPr>
            <w:r>
              <w:rPr>
                <w:w w:val="111"/>
                <w:sz w:val="16"/>
                <w:lang w:val="id-ID"/>
              </w:rPr>
              <w:t>5</w:t>
            </w:r>
          </w:p>
        </w:tc>
      </w:tr>
      <w:tr w:rsidR="00AF38A1" w14:paraId="7483F687"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26CD8D9E" w14:textId="0EBF6892" w:rsidR="00AF38A1" w:rsidRDefault="00AF38A1" w:rsidP="00AF38A1">
            <w:pPr>
              <w:pStyle w:val="TableParagraph"/>
              <w:spacing w:before="159"/>
              <w:ind w:left="91" w:right="75"/>
              <w:rPr>
                <w:w w:val="110"/>
                <w:sz w:val="16"/>
              </w:rPr>
            </w:pPr>
            <w:r w:rsidRPr="000A47A6">
              <w:rPr>
                <w:rFonts w:asciiTheme="majorHAnsi" w:hAnsiTheme="majorHAnsi"/>
                <w:sz w:val="16"/>
                <w:szCs w:val="16"/>
              </w:rPr>
              <w:t>9</w:t>
            </w:r>
          </w:p>
        </w:tc>
        <w:tc>
          <w:tcPr>
            <w:tcW w:w="2961" w:type="dxa"/>
            <w:tcBorders>
              <w:top w:val="single" w:sz="4" w:space="0" w:color="000000"/>
              <w:left w:val="single" w:sz="4" w:space="0" w:color="000000"/>
              <w:bottom w:val="single" w:sz="4" w:space="0" w:color="000000"/>
              <w:right w:val="single" w:sz="4" w:space="0" w:color="000000"/>
            </w:tcBorders>
          </w:tcPr>
          <w:p w14:paraId="36BEB85F" w14:textId="3D1FBFE9" w:rsidR="00AF38A1" w:rsidRDefault="00AF38A1" w:rsidP="00AF38A1">
            <w:pPr>
              <w:pStyle w:val="TableParagraph"/>
              <w:ind w:left="114"/>
              <w:jc w:val="left"/>
              <w:rPr>
                <w:sz w:val="16"/>
              </w:rPr>
            </w:pPr>
            <w:r>
              <w:rPr>
                <w:w w:val="115"/>
                <w:sz w:val="16"/>
              </w:rPr>
              <w:t>Penata Laksana Barang Ahli Muda</w:t>
            </w:r>
          </w:p>
        </w:tc>
        <w:tc>
          <w:tcPr>
            <w:tcW w:w="925" w:type="dxa"/>
            <w:tcBorders>
              <w:top w:val="single" w:sz="4" w:space="0" w:color="000000"/>
              <w:left w:val="single" w:sz="4" w:space="0" w:color="000000"/>
              <w:bottom w:val="single" w:sz="4" w:space="0" w:color="000000"/>
              <w:right w:val="single" w:sz="4" w:space="0" w:color="000000"/>
            </w:tcBorders>
          </w:tcPr>
          <w:p w14:paraId="4DB3E369" w14:textId="6EAC8345" w:rsidR="00AF38A1" w:rsidRDefault="00AF38A1" w:rsidP="00AF38A1">
            <w:pPr>
              <w:pStyle w:val="TableParagraph"/>
              <w:ind w:left="13"/>
              <w:rPr>
                <w:sz w:val="16"/>
                <w:lang w:val="id-ID"/>
              </w:rPr>
            </w:pPr>
            <w:r>
              <w:rPr>
                <w:w w:val="111"/>
                <w:sz w:val="16"/>
                <w:lang w:val="id-ID"/>
              </w:rPr>
              <w:t>9</w:t>
            </w:r>
          </w:p>
        </w:tc>
        <w:tc>
          <w:tcPr>
            <w:tcW w:w="944" w:type="dxa"/>
            <w:tcBorders>
              <w:top w:val="single" w:sz="4" w:space="0" w:color="000000"/>
              <w:left w:val="single" w:sz="4" w:space="0" w:color="000000"/>
              <w:bottom w:val="single" w:sz="4" w:space="0" w:color="000000"/>
              <w:right w:val="single" w:sz="4" w:space="0" w:color="000000"/>
            </w:tcBorders>
          </w:tcPr>
          <w:p w14:paraId="09281741" w14:textId="6B34EC05" w:rsidR="00AF38A1" w:rsidRDefault="00AF38A1" w:rsidP="00AF38A1">
            <w:pPr>
              <w:pStyle w:val="TableParagraph"/>
              <w:ind w:left="262" w:right="241"/>
              <w:rPr>
                <w:sz w:val="16"/>
                <w:lang w:val="id-ID"/>
              </w:rPr>
            </w:pPr>
            <w:r>
              <w:rPr>
                <w:w w:val="110"/>
                <w:sz w:val="16"/>
                <w:lang w:val="id-ID"/>
              </w:rPr>
              <w:t>1355</w:t>
            </w:r>
          </w:p>
        </w:tc>
        <w:tc>
          <w:tcPr>
            <w:tcW w:w="416" w:type="dxa"/>
            <w:tcBorders>
              <w:top w:val="single" w:sz="4" w:space="0" w:color="000000"/>
              <w:left w:val="single" w:sz="4" w:space="0" w:color="000000"/>
              <w:bottom w:val="single" w:sz="4" w:space="0" w:color="000000"/>
              <w:right w:val="single" w:sz="4" w:space="0" w:color="000000"/>
            </w:tcBorders>
          </w:tcPr>
          <w:p w14:paraId="6210BF80" w14:textId="684F62B1" w:rsidR="00AF38A1" w:rsidRDefault="00AF38A1" w:rsidP="00AF38A1">
            <w:pPr>
              <w:pStyle w:val="TableParagraph"/>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378F75C1" w14:textId="488A0946" w:rsidR="00AF38A1" w:rsidRDefault="00AF38A1" w:rsidP="00AF38A1">
            <w:pPr>
              <w:pStyle w:val="TableParagraph"/>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15A5484E" w14:textId="7292AEA0" w:rsidR="00AF38A1" w:rsidRDefault="00AF38A1" w:rsidP="00AF38A1">
            <w:pPr>
              <w:pStyle w:val="TableParagraph"/>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00D38DFD" w14:textId="0042150F" w:rsidR="00AF38A1" w:rsidRDefault="00AF38A1" w:rsidP="00AF38A1">
            <w:pPr>
              <w:pStyle w:val="TableParagraph"/>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4EFAD87C" w14:textId="022E8757" w:rsidR="00AF38A1" w:rsidRDefault="00AF38A1" w:rsidP="00AF38A1">
            <w:pPr>
              <w:pStyle w:val="TableParagraph"/>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084FE205" w14:textId="4E0AD27F" w:rsidR="00AF38A1" w:rsidRDefault="00AF38A1" w:rsidP="00AF38A1">
            <w:pPr>
              <w:pStyle w:val="TableParagraph"/>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7B9E9801" w14:textId="103A3BB4" w:rsidR="00AF38A1" w:rsidRDefault="00AF38A1" w:rsidP="00AF38A1">
            <w:pPr>
              <w:pStyle w:val="TableParagraph"/>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0E3A556D" w14:textId="25111952" w:rsidR="00AF38A1" w:rsidRDefault="00AF38A1" w:rsidP="00AF38A1">
            <w:pPr>
              <w:pStyle w:val="TableParagraph"/>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6EEC0233" w14:textId="1C0529B8" w:rsidR="00AF38A1" w:rsidRDefault="00AF38A1" w:rsidP="00AF38A1">
            <w:pPr>
              <w:pStyle w:val="TableParagraph"/>
              <w:ind w:left="1"/>
              <w:rPr>
                <w:sz w:val="16"/>
                <w:lang w:val="id-ID"/>
              </w:rPr>
            </w:pPr>
            <w:r>
              <w:rPr>
                <w:w w:val="111"/>
                <w:sz w:val="16"/>
                <w:lang w:val="id-ID"/>
              </w:rPr>
              <w:t>3</w:t>
            </w:r>
          </w:p>
        </w:tc>
        <w:tc>
          <w:tcPr>
            <w:tcW w:w="640" w:type="dxa"/>
            <w:tcBorders>
              <w:top w:val="single" w:sz="4" w:space="0" w:color="000000"/>
              <w:left w:val="single" w:sz="4" w:space="0" w:color="000000"/>
              <w:bottom w:val="single" w:sz="4" w:space="0" w:color="000000"/>
              <w:right w:val="single" w:sz="4" w:space="0" w:color="000000"/>
            </w:tcBorders>
          </w:tcPr>
          <w:p w14:paraId="6F1D42EE" w14:textId="0D1E43E6" w:rsidR="00AF38A1" w:rsidRDefault="00AF38A1" w:rsidP="00AF38A1">
            <w:pPr>
              <w:pStyle w:val="TableParagraph"/>
              <w:ind w:left="153" w:right="144"/>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509D8D96" w14:textId="5D1F900A" w:rsidR="00AF38A1" w:rsidRDefault="00AF38A1" w:rsidP="00AF38A1">
            <w:pPr>
              <w:pStyle w:val="TableParagraph"/>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474D8756" w14:textId="1EE5C666" w:rsidR="00AF38A1" w:rsidRDefault="00AF38A1" w:rsidP="00AF38A1">
            <w:pPr>
              <w:pStyle w:val="TableParagraph"/>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044DD1E7" w14:textId="6FF8E6B5" w:rsidR="00AF38A1" w:rsidRDefault="00AF38A1" w:rsidP="00AF38A1">
            <w:pPr>
              <w:pStyle w:val="TableParagraph"/>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387A2E5C" w14:textId="3AB79BAD" w:rsidR="00AF38A1" w:rsidRDefault="00AF38A1" w:rsidP="00AF38A1">
            <w:pPr>
              <w:pStyle w:val="TableParagraph"/>
              <w:ind w:right="238"/>
              <w:jc w:val="right"/>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4251560A" w14:textId="30DC014F" w:rsidR="00AF38A1" w:rsidRDefault="00AF38A1" w:rsidP="00AF38A1">
            <w:pPr>
              <w:pStyle w:val="TableParagraph"/>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455E9693" w14:textId="032AF5CA" w:rsidR="00AF38A1" w:rsidRDefault="00AF38A1" w:rsidP="00AF38A1">
            <w:pPr>
              <w:pStyle w:val="TableParagraph"/>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58C3502E" w14:textId="222401CE" w:rsidR="00AF38A1" w:rsidRDefault="00AF38A1" w:rsidP="00AF38A1">
            <w:pPr>
              <w:pStyle w:val="TableParagraph"/>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57E7D930" w14:textId="5A65F0E3" w:rsidR="00AF38A1" w:rsidRDefault="00AF38A1" w:rsidP="00AF38A1">
            <w:pPr>
              <w:pStyle w:val="TableParagraph"/>
              <w:ind w:right="8"/>
              <w:rPr>
                <w:sz w:val="16"/>
                <w:lang w:val="id-ID"/>
              </w:rPr>
            </w:pPr>
            <w:r>
              <w:rPr>
                <w:w w:val="111"/>
                <w:sz w:val="16"/>
                <w:lang w:val="id-ID"/>
              </w:rPr>
              <w:t>5</w:t>
            </w:r>
          </w:p>
        </w:tc>
      </w:tr>
      <w:tr w:rsidR="00AF38A1" w14:paraId="77FA8D6E"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05958F0F" w14:textId="1406CDA5" w:rsidR="00AF38A1" w:rsidRDefault="00AF38A1" w:rsidP="00AF38A1">
            <w:pPr>
              <w:pStyle w:val="TableParagraph"/>
              <w:ind w:left="91" w:right="75"/>
              <w:rPr>
                <w:sz w:val="16"/>
              </w:rPr>
            </w:pPr>
            <w:r w:rsidRPr="000A47A6">
              <w:rPr>
                <w:rFonts w:asciiTheme="majorHAnsi" w:hAnsiTheme="majorHAnsi"/>
                <w:sz w:val="16"/>
                <w:szCs w:val="16"/>
              </w:rPr>
              <w:t>10</w:t>
            </w:r>
          </w:p>
        </w:tc>
        <w:tc>
          <w:tcPr>
            <w:tcW w:w="2961" w:type="dxa"/>
            <w:tcBorders>
              <w:top w:val="single" w:sz="4" w:space="0" w:color="000000"/>
              <w:left w:val="single" w:sz="4" w:space="0" w:color="000000"/>
              <w:bottom w:val="single" w:sz="4" w:space="0" w:color="000000"/>
              <w:right w:val="single" w:sz="4" w:space="0" w:color="000000"/>
            </w:tcBorders>
          </w:tcPr>
          <w:p w14:paraId="559DE939" w14:textId="3244AD31" w:rsidR="00AF38A1" w:rsidRDefault="00AF38A1" w:rsidP="00AF38A1">
            <w:pPr>
              <w:pStyle w:val="TableParagraph"/>
              <w:ind w:left="114"/>
              <w:jc w:val="left"/>
              <w:rPr>
                <w:sz w:val="16"/>
              </w:rPr>
            </w:pPr>
            <w:r>
              <w:rPr>
                <w:w w:val="115"/>
                <w:sz w:val="16"/>
              </w:rPr>
              <w:t xml:space="preserve">Analis Keuangan Pusat dan Daerah  Ahli Muda </w:t>
            </w:r>
          </w:p>
        </w:tc>
        <w:tc>
          <w:tcPr>
            <w:tcW w:w="925" w:type="dxa"/>
            <w:tcBorders>
              <w:top w:val="single" w:sz="4" w:space="0" w:color="000000"/>
              <w:left w:val="single" w:sz="4" w:space="0" w:color="000000"/>
              <w:bottom w:val="single" w:sz="4" w:space="0" w:color="000000"/>
              <w:right w:val="single" w:sz="4" w:space="0" w:color="000000"/>
            </w:tcBorders>
          </w:tcPr>
          <w:p w14:paraId="26090115" w14:textId="3D74AAB0" w:rsidR="00AF38A1" w:rsidRDefault="00AF38A1" w:rsidP="00AF38A1">
            <w:pPr>
              <w:pStyle w:val="TableParagraph"/>
              <w:ind w:left="414"/>
              <w:jc w:val="left"/>
              <w:rPr>
                <w:sz w:val="16"/>
                <w:lang w:val="id-ID"/>
              </w:rPr>
            </w:pPr>
            <w:r>
              <w:rPr>
                <w:w w:val="110"/>
                <w:sz w:val="16"/>
              </w:rPr>
              <w:t>9</w:t>
            </w:r>
          </w:p>
        </w:tc>
        <w:tc>
          <w:tcPr>
            <w:tcW w:w="944" w:type="dxa"/>
            <w:tcBorders>
              <w:top w:val="single" w:sz="4" w:space="0" w:color="000000"/>
              <w:left w:val="single" w:sz="4" w:space="0" w:color="000000"/>
              <w:bottom w:val="single" w:sz="4" w:space="0" w:color="000000"/>
              <w:right w:val="single" w:sz="4" w:space="0" w:color="000000"/>
            </w:tcBorders>
          </w:tcPr>
          <w:p w14:paraId="427B4025" w14:textId="3FC4F8DB" w:rsidR="00AF38A1" w:rsidRDefault="00AF38A1" w:rsidP="00AF38A1">
            <w:pPr>
              <w:pStyle w:val="TableParagraph"/>
              <w:ind w:left="262" w:right="241"/>
              <w:rPr>
                <w:sz w:val="16"/>
                <w:lang w:val="id-ID"/>
              </w:rPr>
            </w:pPr>
            <w:r>
              <w:rPr>
                <w:w w:val="110"/>
                <w:sz w:val="16"/>
              </w:rPr>
              <w:t>1480</w:t>
            </w:r>
          </w:p>
        </w:tc>
        <w:tc>
          <w:tcPr>
            <w:tcW w:w="416" w:type="dxa"/>
            <w:tcBorders>
              <w:top w:val="single" w:sz="4" w:space="0" w:color="000000"/>
              <w:left w:val="single" w:sz="4" w:space="0" w:color="000000"/>
              <w:bottom w:val="single" w:sz="4" w:space="0" w:color="000000"/>
              <w:right w:val="single" w:sz="4" w:space="0" w:color="000000"/>
            </w:tcBorders>
          </w:tcPr>
          <w:p w14:paraId="0D58AA27" w14:textId="028BB803" w:rsidR="00AF38A1" w:rsidRDefault="00AF38A1" w:rsidP="00AF38A1">
            <w:pPr>
              <w:pStyle w:val="TableParagraph"/>
              <w:ind w:left="9"/>
              <w:rPr>
                <w:sz w:val="16"/>
                <w:lang w:val="id-ID"/>
              </w:rPr>
            </w:pPr>
            <w:r>
              <w:rPr>
                <w:w w:val="111"/>
                <w:sz w:val="16"/>
              </w:rPr>
              <w:t>6</w:t>
            </w:r>
          </w:p>
        </w:tc>
        <w:tc>
          <w:tcPr>
            <w:tcW w:w="692" w:type="dxa"/>
            <w:tcBorders>
              <w:top w:val="single" w:sz="4" w:space="0" w:color="000000"/>
              <w:left w:val="single" w:sz="4" w:space="0" w:color="000000"/>
              <w:bottom w:val="single" w:sz="4" w:space="0" w:color="000000"/>
              <w:right w:val="single" w:sz="4" w:space="0" w:color="000000"/>
            </w:tcBorders>
          </w:tcPr>
          <w:p w14:paraId="1D84646D" w14:textId="451F0562" w:rsidR="00AF38A1" w:rsidRDefault="00AF38A1" w:rsidP="00AF38A1">
            <w:pPr>
              <w:pStyle w:val="TableParagraph"/>
              <w:ind w:left="185" w:right="163"/>
              <w:rPr>
                <w:sz w:val="16"/>
                <w:lang w:val="id-ID"/>
              </w:rPr>
            </w:pPr>
            <w:r>
              <w:rPr>
                <w:w w:val="110"/>
                <w:sz w:val="16"/>
              </w:rPr>
              <w:t>950</w:t>
            </w:r>
          </w:p>
        </w:tc>
        <w:tc>
          <w:tcPr>
            <w:tcW w:w="504" w:type="dxa"/>
            <w:tcBorders>
              <w:top w:val="single" w:sz="4" w:space="0" w:color="000000"/>
              <w:left w:val="single" w:sz="4" w:space="0" w:color="000000"/>
              <w:bottom w:val="single" w:sz="4" w:space="0" w:color="000000"/>
              <w:right w:val="single" w:sz="4" w:space="0" w:color="000000"/>
            </w:tcBorders>
          </w:tcPr>
          <w:p w14:paraId="7B0D5D4B" w14:textId="521E6695" w:rsidR="00AF38A1" w:rsidRDefault="00AF38A1" w:rsidP="00AF38A1">
            <w:pPr>
              <w:pStyle w:val="TableParagraph"/>
              <w:ind w:left="18"/>
              <w:rPr>
                <w:sz w:val="16"/>
                <w:lang w:val="id-ID"/>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4AC11330" w14:textId="735234C6" w:rsidR="00AF38A1" w:rsidRDefault="00AF38A1" w:rsidP="00AF38A1">
            <w:pPr>
              <w:pStyle w:val="TableParagraph"/>
              <w:ind w:right="177"/>
              <w:jc w:val="right"/>
              <w:rPr>
                <w:sz w:val="16"/>
                <w:lang w:val="id-ID"/>
              </w:rPr>
            </w:pPr>
            <w:r>
              <w:rPr>
                <w:w w:val="110"/>
                <w:sz w:val="16"/>
              </w:rPr>
              <w:t>125</w:t>
            </w:r>
          </w:p>
        </w:tc>
        <w:tc>
          <w:tcPr>
            <w:tcW w:w="596" w:type="dxa"/>
            <w:tcBorders>
              <w:top w:val="single" w:sz="4" w:space="0" w:color="000000"/>
              <w:left w:val="single" w:sz="4" w:space="0" w:color="000000"/>
              <w:bottom w:val="single" w:sz="4" w:space="0" w:color="000000"/>
              <w:right w:val="single" w:sz="4" w:space="0" w:color="000000"/>
            </w:tcBorders>
          </w:tcPr>
          <w:p w14:paraId="6C09E589" w14:textId="33BF772F" w:rsidR="00AF38A1" w:rsidRDefault="00AF38A1" w:rsidP="00AF38A1">
            <w:pPr>
              <w:pStyle w:val="TableParagraph"/>
              <w:ind w:left="14"/>
              <w:rPr>
                <w:sz w:val="16"/>
                <w:lang w:val="id-ID"/>
              </w:rPr>
            </w:pPr>
            <w:r>
              <w:rPr>
                <w:w w:val="111"/>
                <w:sz w:val="16"/>
              </w:rPr>
              <w:t>2</w:t>
            </w:r>
          </w:p>
        </w:tc>
        <w:tc>
          <w:tcPr>
            <w:tcW w:w="721" w:type="dxa"/>
            <w:tcBorders>
              <w:top w:val="single" w:sz="4" w:space="0" w:color="000000"/>
              <w:left w:val="single" w:sz="4" w:space="0" w:color="000000"/>
              <w:bottom w:val="single" w:sz="4" w:space="0" w:color="000000"/>
              <w:right w:val="single" w:sz="4" w:space="0" w:color="000000"/>
            </w:tcBorders>
          </w:tcPr>
          <w:p w14:paraId="52B7B573" w14:textId="534C053D" w:rsidR="00AF38A1" w:rsidRDefault="00AF38A1" w:rsidP="00AF38A1">
            <w:pPr>
              <w:pStyle w:val="TableParagraph"/>
              <w:ind w:left="175" w:right="165"/>
              <w:rPr>
                <w:sz w:val="16"/>
                <w:lang w:val="id-ID"/>
              </w:rPr>
            </w:pPr>
            <w:r>
              <w:rPr>
                <w:w w:val="110"/>
                <w:sz w:val="16"/>
              </w:rPr>
              <w:t>125</w:t>
            </w:r>
          </w:p>
        </w:tc>
        <w:tc>
          <w:tcPr>
            <w:tcW w:w="656" w:type="dxa"/>
            <w:tcBorders>
              <w:top w:val="single" w:sz="4" w:space="0" w:color="000000"/>
              <w:left w:val="single" w:sz="4" w:space="0" w:color="000000"/>
              <w:bottom w:val="single" w:sz="4" w:space="0" w:color="000000"/>
              <w:right w:val="single" w:sz="4" w:space="0" w:color="000000"/>
            </w:tcBorders>
          </w:tcPr>
          <w:p w14:paraId="6CB8E034" w14:textId="2671D3B9" w:rsidR="00AF38A1" w:rsidRDefault="00AF38A1" w:rsidP="00AF38A1">
            <w:pPr>
              <w:pStyle w:val="TableParagraph"/>
              <w:ind w:left="1"/>
              <w:rPr>
                <w:sz w:val="16"/>
                <w:lang w:val="id-ID"/>
              </w:rPr>
            </w:pPr>
            <w:r>
              <w:rPr>
                <w:w w:val="111"/>
                <w:sz w:val="16"/>
              </w:rPr>
              <w:t>3</w:t>
            </w:r>
          </w:p>
        </w:tc>
        <w:tc>
          <w:tcPr>
            <w:tcW w:w="636" w:type="dxa"/>
            <w:tcBorders>
              <w:top w:val="single" w:sz="4" w:space="0" w:color="000000"/>
              <w:left w:val="single" w:sz="4" w:space="0" w:color="000000"/>
              <w:bottom w:val="single" w:sz="4" w:space="0" w:color="000000"/>
              <w:right w:val="single" w:sz="4" w:space="0" w:color="000000"/>
            </w:tcBorders>
          </w:tcPr>
          <w:p w14:paraId="0B7E2C85" w14:textId="77D41C85" w:rsidR="00AF38A1" w:rsidRDefault="00AF38A1" w:rsidP="00AF38A1">
            <w:pPr>
              <w:pStyle w:val="TableParagraph"/>
              <w:ind w:left="142" w:right="128"/>
              <w:rPr>
                <w:sz w:val="16"/>
                <w:lang w:val="id-ID"/>
              </w:rPr>
            </w:pPr>
            <w:r>
              <w:rPr>
                <w:w w:val="110"/>
                <w:sz w:val="16"/>
              </w:rPr>
              <w:t>150</w:t>
            </w:r>
          </w:p>
        </w:tc>
        <w:tc>
          <w:tcPr>
            <w:tcW w:w="536" w:type="dxa"/>
            <w:tcBorders>
              <w:top w:val="single" w:sz="4" w:space="0" w:color="000000"/>
              <w:left w:val="single" w:sz="4" w:space="0" w:color="000000"/>
              <w:bottom w:val="single" w:sz="4" w:space="0" w:color="000000"/>
              <w:right w:val="single" w:sz="4" w:space="0" w:color="000000"/>
            </w:tcBorders>
          </w:tcPr>
          <w:p w14:paraId="027EA716" w14:textId="1F5722FD" w:rsidR="00AF38A1" w:rsidRDefault="00AF38A1" w:rsidP="00AF38A1">
            <w:pPr>
              <w:pStyle w:val="TableParagraph"/>
              <w:ind w:left="1"/>
              <w:rPr>
                <w:sz w:val="16"/>
                <w:lang w:val="id-ID"/>
              </w:rPr>
            </w:pPr>
            <w:r>
              <w:rPr>
                <w:w w:val="111"/>
                <w:sz w:val="16"/>
              </w:rPr>
              <w:t>2</w:t>
            </w:r>
          </w:p>
        </w:tc>
        <w:tc>
          <w:tcPr>
            <w:tcW w:w="640" w:type="dxa"/>
            <w:tcBorders>
              <w:top w:val="single" w:sz="4" w:space="0" w:color="000000"/>
              <w:left w:val="single" w:sz="4" w:space="0" w:color="000000"/>
              <w:bottom w:val="single" w:sz="4" w:space="0" w:color="000000"/>
              <w:right w:val="single" w:sz="4" w:space="0" w:color="000000"/>
            </w:tcBorders>
          </w:tcPr>
          <w:p w14:paraId="4FDCB662" w14:textId="6CE6035F" w:rsidR="00AF38A1" w:rsidRDefault="00AF38A1" w:rsidP="00AF38A1">
            <w:pPr>
              <w:pStyle w:val="TableParagraph"/>
              <w:ind w:left="153" w:right="144"/>
              <w:rPr>
                <w:sz w:val="16"/>
                <w:lang w:val="id-ID"/>
              </w:rPr>
            </w:pPr>
            <w:r>
              <w:rPr>
                <w:w w:val="110"/>
                <w:sz w:val="16"/>
              </w:rPr>
              <w:t>75</w:t>
            </w:r>
          </w:p>
        </w:tc>
        <w:tc>
          <w:tcPr>
            <w:tcW w:w="536" w:type="dxa"/>
            <w:tcBorders>
              <w:top w:val="single" w:sz="4" w:space="0" w:color="000000"/>
              <w:left w:val="single" w:sz="4" w:space="0" w:color="000000"/>
              <w:bottom w:val="single" w:sz="4" w:space="0" w:color="000000"/>
              <w:right w:val="single" w:sz="4" w:space="0" w:color="000000"/>
            </w:tcBorders>
          </w:tcPr>
          <w:p w14:paraId="614D9AB4" w14:textId="4F1C4DF2" w:rsidR="00AF38A1" w:rsidRDefault="00AF38A1" w:rsidP="00AF38A1">
            <w:pPr>
              <w:pStyle w:val="TableParagraph"/>
              <w:ind w:left="10"/>
              <w:rPr>
                <w:sz w:val="16"/>
                <w:lang w:val="id-ID"/>
              </w:rPr>
            </w:pPr>
            <w:r>
              <w:rPr>
                <w:w w:val="111"/>
                <w:sz w:val="16"/>
              </w:rPr>
              <w:t>2</w:t>
            </w:r>
          </w:p>
        </w:tc>
        <w:tc>
          <w:tcPr>
            <w:tcW w:w="596" w:type="dxa"/>
            <w:tcBorders>
              <w:top w:val="single" w:sz="4" w:space="0" w:color="000000"/>
              <w:left w:val="single" w:sz="4" w:space="0" w:color="000000"/>
              <w:bottom w:val="single" w:sz="4" w:space="0" w:color="000000"/>
              <w:right w:val="single" w:sz="4" w:space="0" w:color="000000"/>
            </w:tcBorders>
          </w:tcPr>
          <w:p w14:paraId="7934D8B5" w14:textId="0BE70F44" w:rsidR="00AF38A1" w:rsidRDefault="00AF38A1" w:rsidP="00AF38A1">
            <w:pPr>
              <w:pStyle w:val="TableParagraph"/>
              <w:ind w:left="141" w:right="145"/>
              <w:rPr>
                <w:sz w:val="16"/>
                <w:lang w:val="id-ID"/>
              </w:rPr>
            </w:pPr>
            <w:r>
              <w:rPr>
                <w:w w:val="110"/>
                <w:sz w:val="16"/>
              </w:rPr>
              <w:t>25</w:t>
            </w:r>
          </w:p>
        </w:tc>
        <w:tc>
          <w:tcPr>
            <w:tcW w:w="436" w:type="dxa"/>
            <w:tcBorders>
              <w:top w:val="single" w:sz="4" w:space="0" w:color="000000"/>
              <w:left w:val="single" w:sz="4" w:space="0" w:color="000000"/>
              <w:bottom w:val="single" w:sz="4" w:space="0" w:color="000000"/>
              <w:right w:val="single" w:sz="4" w:space="0" w:color="000000"/>
            </w:tcBorders>
          </w:tcPr>
          <w:p w14:paraId="7B6A987A" w14:textId="3A4148B8" w:rsidR="00AF38A1" w:rsidRDefault="00AF38A1" w:rsidP="00AF38A1">
            <w:pPr>
              <w:pStyle w:val="TableParagraph"/>
              <w:ind w:right="162"/>
              <w:jc w:val="right"/>
              <w:rPr>
                <w:sz w:val="16"/>
                <w:lang w:val="id-ID"/>
              </w:rPr>
            </w:pPr>
            <w:r>
              <w:rPr>
                <w:w w:val="111"/>
                <w:sz w:val="16"/>
              </w:rPr>
              <w:t>1</w:t>
            </w:r>
          </w:p>
        </w:tc>
        <w:tc>
          <w:tcPr>
            <w:tcW w:w="697" w:type="dxa"/>
            <w:tcBorders>
              <w:top w:val="single" w:sz="4" w:space="0" w:color="000000"/>
              <w:left w:val="single" w:sz="4" w:space="0" w:color="000000"/>
              <w:bottom w:val="single" w:sz="4" w:space="0" w:color="000000"/>
              <w:right w:val="single" w:sz="4" w:space="0" w:color="000000"/>
            </w:tcBorders>
          </w:tcPr>
          <w:p w14:paraId="436882EC" w14:textId="758F8A57" w:rsidR="00AF38A1" w:rsidRDefault="00AF38A1" w:rsidP="00AF38A1">
            <w:pPr>
              <w:pStyle w:val="TableParagraph"/>
              <w:ind w:left="211" w:right="205"/>
              <w:rPr>
                <w:sz w:val="16"/>
                <w:lang w:val="id-ID"/>
              </w:rPr>
            </w:pPr>
            <w:r>
              <w:rPr>
                <w:w w:val="110"/>
                <w:sz w:val="16"/>
              </w:rPr>
              <w:t>20</w:t>
            </w:r>
          </w:p>
        </w:tc>
        <w:tc>
          <w:tcPr>
            <w:tcW w:w="540" w:type="dxa"/>
            <w:tcBorders>
              <w:top w:val="single" w:sz="4" w:space="0" w:color="000000"/>
              <w:left w:val="single" w:sz="4" w:space="0" w:color="000000"/>
              <w:bottom w:val="single" w:sz="4" w:space="0" w:color="000000"/>
              <w:right w:val="single" w:sz="4" w:space="0" w:color="000000"/>
            </w:tcBorders>
          </w:tcPr>
          <w:p w14:paraId="1B73624A" w14:textId="1EBB2118" w:rsidR="00AF38A1" w:rsidRDefault="00AF38A1" w:rsidP="00AF38A1">
            <w:pPr>
              <w:pStyle w:val="TableParagraph"/>
              <w:rPr>
                <w:sz w:val="16"/>
                <w:lang w:val="id-ID"/>
              </w:rPr>
            </w:pPr>
            <w:r>
              <w:rPr>
                <w:w w:val="111"/>
                <w:sz w:val="16"/>
              </w:rPr>
              <w:t>1</w:t>
            </w:r>
          </w:p>
        </w:tc>
        <w:tc>
          <w:tcPr>
            <w:tcW w:w="636" w:type="dxa"/>
            <w:tcBorders>
              <w:top w:val="single" w:sz="4" w:space="0" w:color="000000"/>
              <w:left w:val="single" w:sz="4" w:space="0" w:color="000000"/>
              <w:bottom w:val="single" w:sz="4" w:space="0" w:color="000000"/>
              <w:right w:val="single" w:sz="4" w:space="0" w:color="000000"/>
            </w:tcBorders>
          </w:tcPr>
          <w:p w14:paraId="348E8075" w14:textId="0BF1685E" w:rsidR="00AF38A1" w:rsidRDefault="00AF38A1" w:rsidP="00AF38A1">
            <w:pPr>
              <w:pStyle w:val="TableParagraph"/>
              <w:ind w:right="262"/>
              <w:jc w:val="right"/>
              <w:rPr>
                <w:sz w:val="16"/>
                <w:lang w:val="id-ID"/>
              </w:rPr>
            </w:pPr>
            <w:r>
              <w:rPr>
                <w:w w:val="111"/>
                <w:sz w:val="16"/>
              </w:rPr>
              <w:t>5</w:t>
            </w:r>
          </w:p>
        </w:tc>
        <w:tc>
          <w:tcPr>
            <w:tcW w:w="484" w:type="dxa"/>
            <w:tcBorders>
              <w:top w:val="single" w:sz="4" w:space="0" w:color="000000"/>
              <w:left w:val="single" w:sz="4" w:space="0" w:color="000000"/>
              <w:bottom w:val="single" w:sz="4" w:space="0" w:color="000000"/>
              <w:right w:val="single" w:sz="4" w:space="0" w:color="000000"/>
            </w:tcBorders>
          </w:tcPr>
          <w:p w14:paraId="59E2DE98" w14:textId="473D9F09" w:rsidR="00AF38A1" w:rsidRDefault="00AF38A1" w:rsidP="00AF38A1">
            <w:pPr>
              <w:pStyle w:val="TableParagraph"/>
              <w:ind w:right="186"/>
              <w:jc w:val="right"/>
              <w:rPr>
                <w:sz w:val="16"/>
                <w:lang w:val="id-ID"/>
              </w:rPr>
            </w:pPr>
            <w:r>
              <w:rPr>
                <w:w w:val="111"/>
                <w:sz w:val="16"/>
              </w:rPr>
              <w:t>1</w:t>
            </w:r>
          </w:p>
        </w:tc>
        <w:tc>
          <w:tcPr>
            <w:tcW w:w="668" w:type="dxa"/>
            <w:tcBorders>
              <w:top w:val="single" w:sz="4" w:space="0" w:color="000000"/>
              <w:left w:val="single" w:sz="4" w:space="0" w:color="000000"/>
              <w:bottom w:val="single" w:sz="4" w:space="0" w:color="000000"/>
              <w:right w:val="single" w:sz="4" w:space="0" w:color="000000"/>
            </w:tcBorders>
          </w:tcPr>
          <w:p w14:paraId="6F82621B" w14:textId="220B01A6" w:rsidR="00AF38A1" w:rsidRDefault="00AF38A1" w:rsidP="00AF38A1">
            <w:pPr>
              <w:pStyle w:val="TableParagraph"/>
              <w:ind w:right="8"/>
              <w:rPr>
                <w:sz w:val="16"/>
                <w:lang w:val="id-ID"/>
              </w:rPr>
            </w:pPr>
            <w:r>
              <w:rPr>
                <w:w w:val="111"/>
                <w:sz w:val="16"/>
              </w:rPr>
              <w:t>5</w:t>
            </w:r>
          </w:p>
        </w:tc>
      </w:tr>
      <w:tr w:rsidR="00AF38A1" w14:paraId="69A7F839"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vAlign w:val="center"/>
            <w:hideMark/>
          </w:tcPr>
          <w:p w14:paraId="6210BD41" w14:textId="3B4DBD9B" w:rsidR="00AF38A1" w:rsidRDefault="00AF38A1" w:rsidP="00AF38A1">
            <w:pPr>
              <w:pStyle w:val="TableParagraph"/>
              <w:spacing w:before="159"/>
              <w:ind w:left="91" w:right="75"/>
              <w:rPr>
                <w:sz w:val="16"/>
              </w:rPr>
            </w:pPr>
            <w:r w:rsidRPr="000A47A6">
              <w:rPr>
                <w:rFonts w:asciiTheme="majorHAnsi" w:hAnsiTheme="majorHAnsi"/>
                <w:sz w:val="16"/>
                <w:szCs w:val="16"/>
              </w:rPr>
              <w:t>11</w:t>
            </w:r>
          </w:p>
        </w:tc>
        <w:tc>
          <w:tcPr>
            <w:tcW w:w="2961" w:type="dxa"/>
            <w:tcBorders>
              <w:top w:val="single" w:sz="4" w:space="0" w:color="000000"/>
              <w:left w:val="single" w:sz="4" w:space="0" w:color="000000"/>
              <w:bottom w:val="single" w:sz="4" w:space="0" w:color="000000"/>
              <w:right w:val="single" w:sz="4" w:space="0" w:color="000000"/>
            </w:tcBorders>
          </w:tcPr>
          <w:p w14:paraId="3739500A" w14:textId="1B4B0DEE" w:rsidR="00AF38A1" w:rsidRDefault="00AF38A1" w:rsidP="00AF38A1">
            <w:pPr>
              <w:pStyle w:val="TableParagraph"/>
              <w:ind w:left="114"/>
              <w:jc w:val="left"/>
              <w:rPr>
                <w:w w:val="115"/>
                <w:sz w:val="16"/>
              </w:rPr>
            </w:pPr>
            <w:r>
              <w:rPr>
                <w:w w:val="115"/>
                <w:sz w:val="16"/>
              </w:rPr>
              <w:t>Analis Keuangan Pusat dan Daerah Ahli Pertama</w:t>
            </w:r>
          </w:p>
        </w:tc>
        <w:tc>
          <w:tcPr>
            <w:tcW w:w="925" w:type="dxa"/>
            <w:tcBorders>
              <w:top w:val="single" w:sz="4" w:space="0" w:color="000000"/>
              <w:left w:val="single" w:sz="4" w:space="0" w:color="000000"/>
              <w:bottom w:val="single" w:sz="4" w:space="0" w:color="000000"/>
              <w:right w:val="single" w:sz="4" w:space="0" w:color="000000"/>
            </w:tcBorders>
          </w:tcPr>
          <w:p w14:paraId="2CC058EA" w14:textId="29622806" w:rsidR="00AF38A1" w:rsidRPr="00CA26FC" w:rsidRDefault="00AF38A1" w:rsidP="00AF38A1">
            <w:pPr>
              <w:pStyle w:val="TableParagraph"/>
              <w:ind w:left="215" w:right="194"/>
              <w:rPr>
                <w:sz w:val="16"/>
              </w:rPr>
            </w:pPr>
            <w:r>
              <w:rPr>
                <w:w w:val="111"/>
                <w:sz w:val="16"/>
              </w:rPr>
              <w:t>8</w:t>
            </w:r>
          </w:p>
        </w:tc>
        <w:tc>
          <w:tcPr>
            <w:tcW w:w="944" w:type="dxa"/>
            <w:tcBorders>
              <w:top w:val="single" w:sz="4" w:space="0" w:color="000000"/>
              <w:left w:val="single" w:sz="4" w:space="0" w:color="000000"/>
              <w:bottom w:val="single" w:sz="4" w:space="0" w:color="000000"/>
              <w:right w:val="single" w:sz="4" w:space="0" w:color="000000"/>
            </w:tcBorders>
          </w:tcPr>
          <w:p w14:paraId="6A1FD535" w14:textId="35A62960" w:rsidR="00AF38A1" w:rsidRPr="00CA26FC" w:rsidRDefault="00AF38A1" w:rsidP="00AF38A1">
            <w:pPr>
              <w:pStyle w:val="TableParagraph"/>
              <w:ind w:left="220" w:right="195"/>
              <w:rPr>
                <w:sz w:val="16"/>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6243480A" w14:textId="428E0E62" w:rsidR="00AF38A1" w:rsidRDefault="00AF38A1" w:rsidP="00AF38A1">
            <w:pPr>
              <w:pStyle w:val="TableParagraph"/>
              <w:ind w:right="166"/>
              <w:jc w:val="right"/>
              <w:rPr>
                <w:sz w:val="16"/>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4A2F9627" w14:textId="5ECA9C84" w:rsidR="00AF38A1" w:rsidRDefault="00AF38A1" w:rsidP="00AF38A1">
            <w:pPr>
              <w:pStyle w:val="TableParagraph"/>
              <w:tabs>
                <w:tab w:val="left" w:pos="692"/>
              </w:tabs>
              <w:ind w:left="231" w:right="-4" w:hanging="244"/>
              <w:rPr>
                <w:sz w:val="16"/>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1EA02CF0" w14:textId="1DE368C5" w:rsidR="00AF38A1" w:rsidRPr="00CA26FC" w:rsidRDefault="00AF38A1" w:rsidP="00AF38A1">
            <w:pPr>
              <w:pStyle w:val="TableParagraph"/>
              <w:ind w:left="26"/>
              <w:rPr>
                <w:sz w:val="16"/>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01E8B3B4" w14:textId="383707DD" w:rsidR="00AF38A1" w:rsidRPr="00CA26FC" w:rsidRDefault="00AF38A1" w:rsidP="00AF38A1">
            <w:pPr>
              <w:pStyle w:val="TableParagraph"/>
              <w:ind w:right="145"/>
              <w:jc w:val="right"/>
              <w:rPr>
                <w:sz w:val="16"/>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5742C2ED" w14:textId="323568E7" w:rsidR="00AF38A1" w:rsidRPr="00CA26FC" w:rsidRDefault="00AF38A1" w:rsidP="00AF38A1">
            <w:pPr>
              <w:pStyle w:val="TableParagraph"/>
              <w:ind w:right="222"/>
              <w:jc w:val="right"/>
              <w:rPr>
                <w:sz w:val="16"/>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373CE354" w14:textId="46062190" w:rsidR="00AF38A1" w:rsidRPr="00CA26FC" w:rsidRDefault="00AF38A1" w:rsidP="00AF38A1">
            <w:pPr>
              <w:pStyle w:val="TableParagraph"/>
              <w:ind w:left="127" w:right="81"/>
              <w:jc w:val="left"/>
              <w:rPr>
                <w:sz w:val="16"/>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35E9E735" w14:textId="74425B44" w:rsidR="00AF38A1" w:rsidRPr="00CA26FC" w:rsidRDefault="00AF38A1" w:rsidP="00AF38A1">
            <w:pPr>
              <w:pStyle w:val="TableParagraph"/>
              <w:ind w:right="254"/>
              <w:jc w:val="right"/>
              <w:rPr>
                <w:sz w:val="16"/>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69579FFD" w14:textId="30B42442" w:rsidR="00AF38A1" w:rsidRPr="00CA26FC" w:rsidRDefault="00AF38A1" w:rsidP="00AF38A1">
            <w:pPr>
              <w:pStyle w:val="TableParagraph"/>
              <w:ind w:left="156" w:right="123"/>
              <w:rPr>
                <w:sz w:val="16"/>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61A18E8A" w14:textId="09DFC8D4" w:rsidR="00AF38A1" w:rsidRPr="00CA26FC" w:rsidRDefault="00AF38A1" w:rsidP="00AF38A1">
            <w:pPr>
              <w:pStyle w:val="TableParagraph"/>
              <w:ind w:left="49"/>
              <w:rPr>
                <w:sz w:val="16"/>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0DE637FA" w14:textId="6928201D" w:rsidR="00AF38A1" w:rsidRPr="00CA26FC" w:rsidRDefault="00AF38A1" w:rsidP="00AF38A1">
            <w:pPr>
              <w:pStyle w:val="TableParagraph"/>
              <w:ind w:left="180" w:right="131"/>
              <w:rPr>
                <w:sz w:val="16"/>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53FE1E40" w14:textId="4364F418" w:rsidR="00AF38A1" w:rsidRDefault="00AF38A1" w:rsidP="00AF38A1">
            <w:pPr>
              <w:pStyle w:val="TableParagraph"/>
              <w:ind w:right="175"/>
              <w:jc w:val="right"/>
              <w:rPr>
                <w:sz w:val="16"/>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56DB7270" w14:textId="12F5045A" w:rsidR="00AF38A1" w:rsidRDefault="00AF38A1" w:rsidP="00AF38A1">
            <w:pPr>
              <w:pStyle w:val="TableParagraph"/>
              <w:ind w:right="162"/>
              <w:jc w:val="right"/>
              <w:rPr>
                <w:sz w:val="16"/>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3BC20FD3" w14:textId="5CB4BD0C" w:rsidR="00AF38A1" w:rsidRPr="00CA26FC" w:rsidRDefault="00AF38A1" w:rsidP="00AF38A1">
            <w:pPr>
              <w:pStyle w:val="TableParagraph"/>
              <w:ind w:right="127"/>
              <w:jc w:val="right"/>
              <w:rPr>
                <w:sz w:val="16"/>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1EE5E307" w14:textId="1CC552B9" w:rsidR="00AF38A1" w:rsidRDefault="00AF38A1" w:rsidP="00AF38A1">
            <w:pPr>
              <w:pStyle w:val="TableParagraph"/>
              <w:ind w:right="15"/>
              <w:rPr>
                <w:sz w:val="16"/>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7443410E" w14:textId="5903431F" w:rsidR="00AF38A1" w:rsidRDefault="00AF38A1" w:rsidP="00AF38A1">
            <w:pPr>
              <w:pStyle w:val="TableParagraph"/>
              <w:ind w:right="175"/>
              <w:jc w:val="right"/>
              <w:rPr>
                <w:sz w:val="16"/>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5323BB28" w14:textId="6D32D3C7" w:rsidR="00AF38A1" w:rsidRDefault="00AF38A1" w:rsidP="00AF38A1">
            <w:pPr>
              <w:pStyle w:val="TableParagraph"/>
              <w:ind w:right="159"/>
              <w:jc w:val="right"/>
              <w:rPr>
                <w:sz w:val="16"/>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1CCFDE27" w14:textId="51F35920" w:rsidR="00AF38A1" w:rsidRDefault="00AF38A1" w:rsidP="00AF38A1">
            <w:pPr>
              <w:pStyle w:val="TableParagraph"/>
              <w:ind w:right="147"/>
              <w:jc w:val="right"/>
              <w:rPr>
                <w:sz w:val="16"/>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6D8A31DE" w14:textId="7FAF06C0" w:rsidR="00AF38A1" w:rsidRDefault="00AF38A1" w:rsidP="00AF38A1">
            <w:pPr>
              <w:pStyle w:val="TableParagraph"/>
              <w:ind w:right="235"/>
              <w:jc w:val="right"/>
              <w:rPr>
                <w:sz w:val="16"/>
              </w:rPr>
            </w:pPr>
            <w:r>
              <w:rPr>
                <w:w w:val="111"/>
                <w:sz w:val="16"/>
                <w:lang w:val="id-ID"/>
              </w:rPr>
              <w:t>5</w:t>
            </w:r>
          </w:p>
        </w:tc>
      </w:tr>
      <w:tr w:rsidR="00AF38A1" w14:paraId="153FCAB5"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hideMark/>
          </w:tcPr>
          <w:p w14:paraId="6BEA962B" w14:textId="4B955702" w:rsidR="00AF38A1" w:rsidRDefault="00AF38A1" w:rsidP="00AF38A1">
            <w:pPr>
              <w:pStyle w:val="TableParagraph"/>
              <w:ind w:left="91" w:right="75"/>
              <w:rPr>
                <w:sz w:val="16"/>
              </w:rPr>
            </w:pPr>
            <w:r>
              <w:rPr>
                <w:sz w:val="16"/>
              </w:rPr>
              <w:lastRenderedPageBreak/>
              <w:t>12</w:t>
            </w:r>
          </w:p>
        </w:tc>
        <w:tc>
          <w:tcPr>
            <w:tcW w:w="2961" w:type="dxa"/>
            <w:tcBorders>
              <w:top w:val="single" w:sz="4" w:space="0" w:color="000000"/>
              <w:left w:val="single" w:sz="4" w:space="0" w:color="000000"/>
              <w:bottom w:val="single" w:sz="4" w:space="0" w:color="000000"/>
              <w:right w:val="single" w:sz="4" w:space="0" w:color="000000"/>
            </w:tcBorders>
          </w:tcPr>
          <w:p w14:paraId="218FEC4E" w14:textId="78A2E3B1" w:rsidR="00AF38A1" w:rsidRDefault="00AF38A1" w:rsidP="00AF38A1">
            <w:pPr>
              <w:pStyle w:val="TableParagraph"/>
              <w:ind w:left="114"/>
              <w:jc w:val="left"/>
              <w:rPr>
                <w:w w:val="115"/>
                <w:sz w:val="16"/>
              </w:rPr>
            </w:pPr>
            <w:r>
              <w:rPr>
                <w:w w:val="115"/>
                <w:sz w:val="16"/>
              </w:rPr>
              <w:t>Perencana Ahli Pertama</w:t>
            </w:r>
          </w:p>
        </w:tc>
        <w:tc>
          <w:tcPr>
            <w:tcW w:w="925" w:type="dxa"/>
            <w:tcBorders>
              <w:top w:val="single" w:sz="4" w:space="0" w:color="000000"/>
              <w:left w:val="single" w:sz="4" w:space="0" w:color="000000"/>
              <w:bottom w:val="single" w:sz="4" w:space="0" w:color="000000"/>
              <w:right w:val="single" w:sz="4" w:space="0" w:color="000000"/>
            </w:tcBorders>
          </w:tcPr>
          <w:p w14:paraId="29692967" w14:textId="1C05E587" w:rsidR="00AF38A1" w:rsidRDefault="00AF38A1" w:rsidP="00AF38A1">
            <w:pPr>
              <w:pStyle w:val="TableParagraph"/>
              <w:ind w:left="414"/>
              <w:jc w:val="left"/>
              <w:rPr>
                <w:w w:val="111"/>
                <w:sz w:val="16"/>
              </w:rPr>
            </w:pPr>
            <w:r>
              <w:rPr>
                <w:w w:val="111"/>
                <w:sz w:val="16"/>
              </w:rPr>
              <w:t>8</w:t>
            </w:r>
          </w:p>
        </w:tc>
        <w:tc>
          <w:tcPr>
            <w:tcW w:w="944" w:type="dxa"/>
            <w:tcBorders>
              <w:top w:val="single" w:sz="4" w:space="0" w:color="000000"/>
              <w:left w:val="single" w:sz="4" w:space="0" w:color="000000"/>
              <w:bottom w:val="single" w:sz="4" w:space="0" w:color="000000"/>
              <w:right w:val="single" w:sz="4" w:space="0" w:color="000000"/>
            </w:tcBorders>
          </w:tcPr>
          <w:p w14:paraId="42662FAE" w14:textId="294338FF" w:rsidR="00AF38A1" w:rsidRDefault="00AF38A1" w:rsidP="00AF38A1">
            <w:pPr>
              <w:pStyle w:val="TableParagraph"/>
              <w:spacing w:before="35"/>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65400930" w14:textId="12EE5705" w:rsidR="00AF38A1" w:rsidRDefault="00AF38A1" w:rsidP="00AF38A1">
            <w:pPr>
              <w:pStyle w:val="TableParagraph"/>
              <w:spacing w:before="35"/>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64AD749D" w14:textId="5C8D2020" w:rsidR="00AF38A1" w:rsidRDefault="00AF38A1" w:rsidP="00AF38A1">
            <w:pPr>
              <w:pStyle w:val="TableParagraph"/>
              <w:spacing w:before="35"/>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6D5FA6BD" w14:textId="2D164624" w:rsidR="00AF38A1" w:rsidRDefault="00AF38A1" w:rsidP="00AF38A1">
            <w:pPr>
              <w:pStyle w:val="TableParagraph"/>
              <w:spacing w:before="35"/>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098C9C98" w14:textId="4A8D96BD" w:rsidR="00AF38A1" w:rsidRDefault="00AF38A1" w:rsidP="00AF38A1">
            <w:pPr>
              <w:pStyle w:val="TableParagraph"/>
              <w:spacing w:before="35"/>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7260377A" w14:textId="34DCAB53" w:rsidR="00AF38A1" w:rsidRDefault="00AF38A1" w:rsidP="00AF38A1">
            <w:pPr>
              <w:pStyle w:val="TableParagraph"/>
              <w:spacing w:before="35"/>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703D2F5D" w14:textId="10A560C1" w:rsidR="00AF38A1" w:rsidRDefault="00AF38A1" w:rsidP="00AF38A1">
            <w:pPr>
              <w:pStyle w:val="TableParagraph"/>
              <w:spacing w:before="35"/>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764F0049" w14:textId="337D782C" w:rsidR="00AF38A1" w:rsidRDefault="00AF38A1" w:rsidP="00AF38A1">
            <w:pPr>
              <w:pStyle w:val="TableParagraph"/>
              <w:spacing w:before="35"/>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4FCAFA50" w14:textId="6F780254" w:rsidR="00AF38A1" w:rsidRDefault="00AF38A1" w:rsidP="00AF38A1">
            <w:pPr>
              <w:pStyle w:val="TableParagraph"/>
              <w:spacing w:before="35"/>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38F1AA67" w14:textId="69FE4241" w:rsidR="00AF38A1" w:rsidRDefault="00AF38A1" w:rsidP="00AF38A1">
            <w:pPr>
              <w:pStyle w:val="TableParagraph"/>
              <w:spacing w:before="35"/>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2A22F501" w14:textId="5A40ADA0" w:rsidR="00AF38A1" w:rsidRDefault="00AF38A1" w:rsidP="00AF38A1">
            <w:pPr>
              <w:pStyle w:val="TableParagraph"/>
              <w:spacing w:before="35"/>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1A1DFB10" w14:textId="7E51B02F" w:rsidR="00AF38A1" w:rsidRDefault="00AF38A1" w:rsidP="00AF38A1">
            <w:pPr>
              <w:pStyle w:val="TableParagraph"/>
              <w:spacing w:before="35"/>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0B35442C" w14:textId="1EE0EBD8" w:rsidR="00AF38A1" w:rsidRDefault="00AF38A1" w:rsidP="00AF38A1">
            <w:pPr>
              <w:pStyle w:val="TableParagraph"/>
              <w:spacing w:before="35"/>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1584F7AC" w14:textId="35C47F2F" w:rsidR="00AF38A1" w:rsidRDefault="00AF38A1" w:rsidP="00AF38A1">
            <w:pPr>
              <w:pStyle w:val="TableParagraph"/>
              <w:spacing w:before="35"/>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291E30FE" w14:textId="4E4FED03" w:rsidR="00AF38A1" w:rsidRDefault="00AF38A1" w:rsidP="00AF38A1">
            <w:pPr>
              <w:pStyle w:val="TableParagraph"/>
              <w:spacing w:before="35"/>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064A39E6" w14:textId="6B447C1B" w:rsidR="00AF38A1" w:rsidRDefault="00AF38A1" w:rsidP="00AF38A1">
            <w:pPr>
              <w:pStyle w:val="TableParagraph"/>
              <w:spacing w:before="35"/>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689BD3D1" w14:textId="3D5A06DA" w:rsidR="00AF38A1" w:rsidRDefault="00AF38A1" w:rsidP="00AF38A1">
            <w:pPr>
              <w:pStyle w:val="TableParagraph"/>
              <w:spacing w:before="35"/>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3D19D9A9" w14:textId="41C5BA87" w:rsidR="00AF38A1" w:rsidRDefault="00AF38A1" w:rsidP="00AF38A1">
            <w:pPr>
              <w:pStyle w:val="TableParagraph"/>
              <w:spacing w:before="35"/>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23BFEEFB" w14:textId="5991A502" w:rsidR="00AF38A1" w:rsidRDefault="00AF38A1" w:rsidP="00AF38A1">
            <w:pPr>
              <w:pStyle w:val="TableParagraph"/>
              <w:spacing w:before="35"/>
              <w:ind w:right="8"/>
              <w:rPr>
                <w:sz w:val="16"/>
                <w:lang w:val="id-ID"/>
              </w:rPr>
            </w:pPr>
            <w:r>
              <w:rPr>
                <w:w w:val="111"/>
                <w:sz w:val="16"/>
                <w:lang w:val="id-ID"/>
              </w:rPr>
              <w:t>5</w:t>
            </w:r>
          </w:p>
        </w:tc>
      </w:tr>
      <w:tr w:rsidR="00AF38A1" w14:paraId="63755E29"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hideMark/>
          </w:tcPr>
          <w:p w14:paraId="4B504C15" w14:textId="65EF9F00" w:rsidR="00AF38A1" w:rsidRDefault="00AF38A1" w:rsidP="00AF38A1">
            <w:pPr>
              <w:pStyle w:val="TableParagraph"/>
              <w:ind w:left="91" w:right="75"/>
              <w:rPr>
                <w:sz w:val="16"/>
              </w:rPr>
            </w:pPr>
            <w:r>
              <w:rPr>
                <w:sz w:val="16"/>
              </w:rPr>
              <w:t>13</w:t>
            </w:r>
          </w:p>
        </w:tc>
        <w:tc>
          <w:tcPr>
            <w:tcW w:w="2961" w:type="dxa"/>
            <w:tcBorders>
              <w:top w:val="single" w:sz="4" w:space="0" w:color="000000"/>
              <w:left w:val="single" w:sz="4" w:space="0" w:color="000000"/>
              <w:bottom w:val="single" w:sz="4" w:space="0" w:color="000000"/>
              <w:right w:val="single" w:sz="4" w:space="0" w:color="000000"/>
            </w:tcBorders>
          </w:tcPr>
          <w:p w14:paraId="6283A2A9" w14:textId="43742102" w:rsidR="00AF38A1" w:rsidRDefault="00AF38A1" w:rsidP="00AF38A1">
            <w:pPr>
              <w:pStyle w:val="TableParagraph"/>
              <w:ind w:left="114"/>
              <w:jc w:val="left"/>
              <w:rPr>
                <w:w w:val="115"/>
                <w:sz w:val="16"/>
              </w:rPr>
            </w:pPr>
            <w:r>
              <w:rPr>
                <w:w w:val="110"/>
                <w:sz w:val="16"/>
                <w:lang w:val="id-ID"/>
              </w:rPr>
              <w:t>Arsiparis</w:t>
            </w:r>
            <w:r>
              <w:rPr>
                <w:spacing w:val="25"/>
                <w:w w:val="110"/>
                <w:sz w:val="16"/>
                <w:lang w:val="id-ID"/>
              </w:rPr>
              <w:t xml:space="preserve"> Ahli </w:t>
            </w:r>
            <w:r>
              <w:rPr>
                <w:w w:val="110"/>
                <w:sz w:val="16"/>
                <w:lang w:val="id-ID"/>
              </w:rPr>
              <w:t>Pertama</w:t>
            </w:r>
          </w:p>
        </w:tc>
        <w:tc>
          <w:tcPr>
            <w:tcW w:w="925" w:type="dxa"/>
            <w:tcBorders>
              <w:top w:val="single" w:sz="4" w:space="0" w:color="000000"/>
              <w:left w:val="single" w:sz="4" w:space="0" w:color="000000"/>
              <w:bottom w:val="single" w:sz="4" w:space="0" w:color="000000"/>
              <w:right w:val="single" w:sz="4" w:space="0" w:color="000000"/>
            </w:tcBorders>
          </w:tcPr>
          <w:p w14:paraId="6F040FD9" w14:textId="5923170D" w:rsidR="00AF38A1" w:rsidRDefault="00AF38A1" w:rsidP="00AF38A1">
            <w:pPr>
              <w:pStyle w:val="TableParagraph"/>
              <w:ind w:left="414"/>
              <w:jc w:val="left"/>
              <w:rPr>
                <w:w w:val="111"/>
                <w:sz w:val="16"/>
              </w:rPr>
            </w:pPr>
            <w:r>
              <w:rPr>
                <w:w w:val="111"/>
                <w:sz w:val="16"/>
                <w:lang w:val="id-ID"/>
              </w:rPr>
              <w:t>8</w:t>
            </w:r>
          </w:p>
        </w:tc>
        <w:tc>
          <w:tcPr>
            <w:tcW w:w="944" w:type="dxa"/>
            <w:tcBorders>
              <w:top w:val="single" w:sz="4" w:space="0" w:color="000000"/>
              <w:left w:val="single" w:sz="4" w:space="0" w:color="000000"/>
              <w:bottom w:val="single" w:sz="4" w:space="0" w:color="000000"/>
              <w:right w:val="single" w:sz="4" w:space="0" w:color="000000"/>
            </w:tcBorders>
          </w:tcPr>
          <w:p w14:paraId="09E0EB9A" w14:textId="323838F2" w:rsidR="00AF38A1" w:rsidRDefault="00AF38A1" w:rsidP="00AF38A1">
            <w:pPr>
              <w:pStyle w:val="TableParagraph"/>
              <w:spacing w:before="35"/>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14BB187D" w14:textId="31ED72FB" w:rsidR="00AF38A1" w:rsidRDefault="00AF38A1" w:rsidP="00AF38A1">
            <w:pPr>
              <w:pStyle w:val="TableParagraph"/>
              <w:spacing w:before="35"/>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68A726F5" w14:textId="7D60E391" w:rsidR="00AF38A1" w:rsidRDefault="00AF38A1" w:rsidP="00AF38A1">
            <w:pPr>
              <w:pStyle w:val="TableParagraph"/>
              <w:spacing w:before="35"/>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6F8E8401" w14:textId="09073075" w:rsidR="00AF38A1" w:rsidRDefault="00AF38A1" w:rsidP="00AF38A1">
            <w:pPr>
              <w:pStyle w:val="TableParagraph"/>
              <w:spacing w:before="35"/>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496B15FF" w14:textId="73DAB8DD" w:rsidR="00AF38A1" w:rsidRDefault="00AF38A1" w:rsidP="00AF38A1">
            <w:pPr>
              <w:pStyle w:val="TableParagraph"/>
              <w:spacing w:before="35"/>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2C37A663" w14:textId="28F2F79D" w:rsidR="00AF38A1" w:rsidRDefault="00AF38A1" w:rsidP="00AF38A1">
            <w:pPr>
              <w:pStyle w:val="TableParagraph"/>
              <w:spacing w:before="35"/>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6DF6FA21" w14:textId="0C12094C" w:rsidR="00AF38A1" w:rsidRDefault="00AF38A1" w:rsidP="00AF38A1">
            <w:pPr>
              <w:pStyle w:val="TableParagraph"/>
              <w:spacing w:before="35"/>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36E6BFD8" w14:textId="2AFB521F" w:rsidR="00AF38A1" w:rsidRDefault="00AF38A1" w:rsidP="00AF38A1">
            <w:pPr>
              <w:pStyle w:val="TableParagraph"/>
              <w:spacing w:before="35"/>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4D5AA50C" w14:textId="068A3ADE" w:rsidR="00AF38A1" w:rsidRDefault="00AF38A1" w:rsidP="00AF38A1">
            <w:pPr>
              <w:pStyle w:val="TableParagraph"/>
              <w:spacing w:before="35"/>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297AA68F" w14:textId="000114B1" w:rsidR="00AF38A1" w:rsidRDefault="00AF38A1" w:rsidP="00AF38A1">
            <w:pPr>
              <w:pStyle w:val="TableParagraph"/>
              <w:spacing w:before="35"/>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615496B0" w14:textId="44838D10" w:rsidR="00AF38A1" w:rsidRDefault="00AF38A1" w:rsidP="00AF38A1">
            <w:pPr>
              <w:pStyle w:val="TableParagraph"/>
              <w:spacing w:before="35"/>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0525B682" w14:textId="05C77296" w:rsidR="00AF38A1" w:rsidRDefault="00AF38A1" w:rsidP="00AF38A1">
            <w:pPr>
              <w:pStyle w:val="TableParagraph"/>
              <w:spacing w:before="35"/>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12D7412B" w14:textId="4F83A8AD" w:rsidR="00AF38A1" w:rsidRDefault="00AF38A1" w:rsidP="00AF38A1">
            <w:pPr>
              <w:pStyle w:val="TableParagraph"/>
              <w:spacing w:before="35"/>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66EBBAFA" w14:textId="08EAD9EE" w:rsidR="00AF38A1" w:rsidRDefault="00AF38A1" w:rsidP="00AF38A1">
            <w:pPr>
              <w:pStyle w:val="TableParagraph"/>
              <w:spacing w:before="35"/>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7C70F709" w14:textId="34B73436" w:rsidR="00AF38A1" w:rsidRDefault="00AF38A1" w:rsidP="00AF38A1">
            <w:pPr>
              <w:pStyle w:val="TableParagraph"/>
              <w:spacing w:before="35"/>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14C21BE5" w14:textId="735AD0A8" w:rsidR="00AF38A1" w:rsidRDefault="00AF38A1" w:rsidP="00AF38A1">
            <w:pPr>
              <w:pStyle w:val="TableParagraph"/>
              <w:spacing w:before="35"/>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75B4CAF9" w14:textId="7E03C373" w:rsidR="00AF38A1" w:rsidRDefault="00AF38A1" w:rsidP="00AF38A1">
            <w:pPr>
              <w:pStyle w:val="TableParagraph"/>
              <w:spacing w:before="35"/>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33DBA7CC" w14:textId="716E0DE2" w:rsidR="00AF38A1" w:rsidRDefault="00AF38A1" w:rsidP="00AF38A1">
            <w:pPr>
              <w:pStyle w:val="TableParagraph"/>
              <w:spacing w:before="35"/>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0CC101F9" w14:textId="261781BA" w:rsidR="00AF38A1" w:rsidRDefault="00AF38A1" w:rsidP="00AF38A1">
            <w:pPr>
              <w:pStyle w:val="TableParagraph"/>
              <w:spacing w:before="35"/>
              <w:ind w:right="8"/>
              <w:rPr>
                <w:sz w:val="16"/>
                <w:lang w:val="id-ID"/>
              </w:rPr>
            </w:pPr>
            <w:r>
              <w:rPr>
                <w:w w:val="111"/>
                <w:sz w:val="16"/>
                <w:lang w:val="id-ID"/>
              </w:rPr>
              <w:t>5</w:t>
            </w:r>
          </w:p>
        </w:tc>
      </w:tr>
      <w:tr w:rsidR="00AF38A1" w14:paraId="4B025152"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hideMark/>
          </w:tcPr>
          <w:p w14:paraId="28AA2748" w14:textId="6BD95BA7" w:rsidR="00AF38A1" w:rsidRDefault="00AF38A1" w:rsidP="00AF38A1">
            <w:pPr>
              <w:pStyle w:val="TableParagraph"/>
              <w:ind w:left="91" w:right="75"/>
              <w:rPr>
                <w:w w:val="110"/>
                <w:sz w:val="16"/>
              </w:rPr>
            </w:pPr>
            <w:r>
              <w:rPr>
                <w:sz w:val="16"/>
              </w:rPr>
              <w:t>14</w:t>
            </w:r>
          </w:p>
        </w:tc>
        <w:tc>
          <w:tcPr>
            <w:tcW w:w="2961" w:type="dxa"/>
            <w:tcBorders>
              <w:top w:val="single" w:sz="4" w:space="0" w:color="000000"/>
              <w:left w:val="single" w:sz="4" w:space="0" w:color="000000"/>
              <w:bottom w:val="single" w:sz="4" w:space="0" w:color="000000"/>
              <w:right w:val="single" w:sz="4" w:space="0" w:color="000000"/>
            </w:tcBorders>
          </w:tcPr>
          <w:p w14:paraId="22B1CD93" w14:textId="2B7514A5" w:rsidR="00AF38A1" w:rsidRDefault="00AF38A1" w:rsidP="00AF38A1">
            <w:pPr>
              <w:pStyle w:val="TableParagraph"/>
              <w:spacing w:before="35"/>
              <w:ind w:left="114"/>
              <w:jc w:val="left"/>
              <w:rPr>
                <w:sz w:val="16"/>
                <w:lang w:val="id-ID"/>
              </w:rPr>
            </w:pPr>
            <w:r>
              <w:rPr>
                <w:w w:val="115"/>
                <w:sz w:val="16"/>
                <w:lang w:val="id-ID"/>
              </w:rPr>
              <w:t>Analis</w:t>
            </w:r>
            <w:r>
              <w:rPr>
                <w:spacing w:val="-7"/>
                <w:w w:val="115"/>
                <w:sz w:val="16"/>
                <w:lang w:val="id-ID"/>
              </w:rPr>
              <w:t xml:space="preserve"> </w:t>
            </w:r>
            <w:r>
              <w:rPr>
                <w:w w:val="115"/>
                <w:sz w:val="16"/>
                <w:lang w:val="id-ID"/>
              </w:rPr>
              <w:t>Ke</w:t>
            </w:r>
            <w:r>
              <w:rPr>
                <w:w w:val="115"/>
                <w:sz w:val="16"/>
              </w:rPr>
              <w:t>bijakan Ahli Pertama</w:t>
            </w:r>
          </w:p>
        </w:tc>
        <w:tc>
          <w:tcPr>
            <w:tcW w:w="925" w:type="dxa"/>
            <w:tcBorders>
              <w:top w:val="single" w:sz="4" w:space="0" w:color="000000"/>
              <w:left w:val="single" w:sz="4" w:space="0" w:color="000000"/>
              <w:bottom w:val="single" w:sz="4" w:space="0" w:color="000000"/>
              <w:right w:val="single" w:sz="4" w:space="0" w:color="000000"/>
            </w:tcBorders>
          </w:tcPr>
          <w:p w14:paraId="1A2840C5" w14:textId="030CAE7B" w:rsidR="00AF38A1" w:rsidRDefault="00AF38A1" w:rsidP="00AF38A1">
            <w:pPr>
              <w:pStyle w:val="TableParagraph"/>
              <w:spacing w:before="35"/>
              <w:ind w:left="414"/>
              <w:jc w:val="left"/>
              <w:rPr>
                <w:sz w:val="16"/>
                <w:lang w:val="id-ID"/>
              </w:rPr>
            </w:pPr>
            <w:r>
              <w:rPr>
                <w:w w:val="111"/>
                <w:sz w:val="16"/>
                <w:lang w:val="id-ID"/>
              </w:rPr>
              <w:t>8</w:t>
            </w:r>
          </w:p>
        </w:tc>
        <w:tc>
          <w:tcPr>
            <w:tcW w:w="944" w:type="dxa"/>
            <w:tcBorders>
              <w:top w:val="single" w:sz="4" w:space="0" w:color="000000"/>
              <w:left w:val="single" w:sz="4" w:space="0" w:color="000000"/>
              <w:bottom w:val="single" w:sz="4" w:space="0" w:color="000000"/>
              <w:right w:val="single" w:sz="4" w:space="0" w:color="000000"/>
            </w:tcBorders>
          </w:tcPr>
          <w:p w14:paraId="15497A2B" w14:textId="188E4FC5" w:rsidR="00AF38A1" w:rsidRDefault="00AF38A1" w:rsidP="00AF38A1">
            <w:pPr>
              <w:pStyle w:val="TableParagraph"/>
              <w:spacing w:before="35"/>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3EE08ABA" w14:textId="2696FD0E" w:rsidR="00AF38A1" w:rsidRDefault="00AF38A1" w:rsidP="00AF38A1">
            <w:pPr>
              <w:pStyle w:val="TableParagraph"/>
              <w:spacing w:before="35"/>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4736E9DF" w14:textId="0976CD51" w:rsidR="00AF38A1" w:rsidRDefault="00AF38A1" w:rsidP="00AF38A1">
            <w:pPr>
              <w:pStyle w:val="TableParagraph"/>
              <w:spacing w:before="35"/>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20B6E3DC" w14:textId="2DAF5DFD" w:rsidR="00AF38A1" w:rsidRDefault="00AF38A1" w:rsidP="00AF38A1">
            <w:pPr>
              <w:pStyle w:val="TableParagraph"/>
              <w:spacing w:before="35"/>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23502C37" w14:textId="3BB58A47" w:rsidR="00AF38A1" w:rsidRDefault="00AF38A1" w:rsidP="00AF38A1">
            <w:pPr>
              <w:pStyle w:val="TableParagraph"/>
              <w:spacing w:before="35"/>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55BD03C9" w14:textId="3E8697B1" w:rsidR="00AF38A1" w:rsidRDefault="00AF38A1" w:rsidP="00AF38A1">
            <w:pPr>
              <w:pStyle w:val="TableParagraph"/>
              <w:spacing w:before="35"/>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4F470CA3" w14:textId="4C76293B" w:rsidR="00AF38A1" w:rsidRDefault="00AF38A1" w:rsidP="00AF38A1">
            <w:pPr>
              <w:pStyle w:val="TableParagraph"/>
              <w:spacing w:before="35"/>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73BCA227" w14:textId="6C18A4A8" w:rsidR="00AF38A1" w:rsidRDefault="00AF38A1" w:rsidP="00AF38A1">
            <w:pPr>
              <w:pStyle w:val="TableParagraph"/>
              <w:spacing w:before="35"/>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26A5A350" w14:textId="0871B446" w:rsidR="00AF38A1" w:rsidRDefault="00AF38A1" w:rsidP="00AF38A1">
            <w:pPr>
              <w:pStyle w:val="TableParagraph"/>
              <w:spacing w:before="35"/>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3B76F254" w14:textId="0D1DA2FF" w:rsidR="00AF38A1" w:rsidRDefault="00AF38A1" w:rsidP="00AF38A1">
            <w:pPr>
              <w:pStyle w:val="TableParagraph"/>
              <w:spacing w:before="35"/>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5D3B582E" w14:textId="4502C1A4" w:rsidR="00AF38A1" w:rsidRDefault="00AF38A1" w:rsidP="00AF38A1">
            <w:pPr>
              <w:pStyle w:val="TableParagraph"/>
              <w:spacing w:before="35"/>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48B2CA7B" w14:textId="15CB827A" w:rsidR="00AF38A1" w:rsidRDefault="00AF38A1" w:rsidP="00AF38A1">
            <w:pPr>
              <w:pStyle w:val="TableParagraph"/>
              <w:spacing w:before="35"/>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0E0EAE7F" w14:textId="3B594A41" w:rsidR="00AF38A1" w:rsidRDefault="00AF38A1" w:rsidP="00AF38A1">
            <w:pPr>
              <w:pStyle w:val="TableParagraph"/>
              <w:spacing w:before="35"/>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6449017F" w14:textId="6B826179" w:rsidR="00AF38A1" w:rsidRDefault="00AF38A1" w:rsidP="00AF38A1">
            <w:pPr>
              <w:pStyle w:val="TableParagraph"/>
              <w:spacing w:before="35"/>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5FCB4A4A" w14:textId="03E25233" w:rsidR="00AF38A1" w:rsidRDefault="00AF38A1" w:rsidP="00AF38A1">
            <w:pPr>
              <w:pStyle w:val="TableParagraph"/>
              <w:spacing w:before="35"/>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14EDDAF8" w14:textId="1C783018" w:rsidR="00AF38A1" w:rsidRDefault="00AF38A1" w:rsidP="00AF38A1">
            <w:pPr>
              <w:pStyle w:val="TableParagraph"/>
              <w:spacing w:before="35"/>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03F606A8" w14:textId="49D9B9B9" w:rsidR="00AF38A1" w:rsidRDefault="00AF38A1" w:rsidP="00AF38A1">
            <w:pPr>
              <w:pStyle w:val="TableParagraph"/>
              <w:spacing w:before="35"/>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106A151B" w14:textId="40B6C01B" w:rsidR="00AF38A1" w:rsidRDefault="00AF38A1" w:rsidP="00AF38A1">
            <w:pPr>
              <w:pStyle w:val="TableParagraph"/>
              <w:spacing w:before="35"/>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50B85784" w14:textId="3DF493BD" w:rsidR="00AF38A1" w:rsidRDefault="00AF38A1" w:rsidP="00AF38A1">
            <w:pPr>
              <w:pStyle w:val="TableParagraph"/>
              <w:spacing w:before="35"/>
              <w:ind w:right="8"/>
              <w:rPr>
                <w:sz w:val="16"/>
                <w:lang w:val="id-ID"/>
              </w:rPr>
            </w:pPr>
            <w:r>
              <w:rPr>
                <w:w w:val="111"/>
                <w:sz w:val="16"/>
                <w:lang w:val="id-ID"/>
              </w:rPr>
              <w:t>5</w:t>
            </w:r>
          </w:p>
        </w:tc>
      </w:tr>
      <w:tr w:rsidR="00AF38A1" w14:paraId="77E7738B"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hideMark/>
          </w:tcPr>
          <w:p w14:paraId="32F6A5FC" w14:textId="23A38CD6" w:rsidR="00AF38A1" w:rsidRDefault="00AF38A1" w:rsidP="00AF38A1">
            <w:pPr>
              <w:pStyle w:val="TableParagraph"/>
              <w:ind w:left="91" w:right="75"/>
              <w:rPr>
                <w:w w:val="110"/>
                <w:sz w:val="16"/>
              </w:rPr>
            </w:pPr>
            <w:r>
              <w:rPr>
                <w:sz w:val="16"/>
              </w:rPr>
              <w:t>15</w:t>
            </w:r>
          </w:p>
        </w:tc>
        <w:tc>
          <w:tcPr>
            <w:tcW w:w="2961" w:type="dxa"/>
            <w:tcBorders>
              <w:top w:val="single" w:sz="4" w:space="0" w:color="000000"/>
              <w:left w:val="single" w:sz="4" w:space="0" w:color="000000"/>
              <w:bottom w:val="single" w:sz="4" w:space="0" w:color="000000"/>
              <w:right w:val="single" w:sz="4" w:space="0" w:color="000000"/>
            </w:tcBorders>
          </w:tcPr>
          <w:p w14:paraId="3B4A7D4E" w14:textId="3A62B012" w:rsidR="00AF38A1" w:rsidRDefault="00AF38A1" w:rsidP="00AF38A1">
            <w:pPr>
              <w:pStyle w:val="TableParagraph"/>
              <w:spacing w:before="27"/>
              <w:ind w:left="114"/>
              <w:jc w:val="left"/>
              <w:rPr>
                <w:sz w:val="16"/>
              </w:rPr>
            </w:pPr>
            <w:r>
              <w:rPr>
                <w:w w:val="115"/>
                <w:sz w:val="16"/>
                <w:lang w:val="id-ID"/>
              </w:rPr>
              <w:t>Pranata</w:t>
            </w:r>
            <w:r>
              <w:rPr>
                <w:spacing w:val="-5"/>
                <w:w w:val="115"/>
                <w:sz w:val="16"/>
                <w:lang w:val="id-ID"/>
              </w:rPr>
              <w:t xml:space="preserve"> </w:t>
            </w:r>
            <w:r>
              <w:rPr>
                <w:w w:val="115"/>
                <w:sz w:val="16"/>
                <w:lang w:val="id-ID"/>
              </w:rPr>
              <w:t>Komputer</w:t>
            </w:r>
            <w:r>
              <w:rPr>
                <w:spacing w:val="-3"/>
                <w:w w:val="115"/>
                <w:sz w:val="16"/>
                <w:lang w:val="id-ID"/>
              </w:rPr>
              <w:t xml:space="preserve"> </w:t>
            </w:r>
            <w:r>
              <w:rPr>
                <w:w w:val="115"/>
                <w:sz w:val="16"/>
              </w:rPr>
              <w:t>Ahli</w:t>
            </w:r>
            <w:r>
              <w:rPr>
                <w:w w:val="115"/>
                <w:sz w:val="16"/>
                <w:lang w:val="id-ID"/>
              </w:rPr>
              <w:t xml:space="preserve"> Pertama </w:t>
            </w:r>
          </w:p>
        </w:tc>
        <w:tc>
          <w:tcPr>
            <w:tcW w:w="925" w:type="dxa"/>
            <w:tcBorders>
              <w:top w:val="single" w:sz="4" w:space="0" w:color="000000"/>
              <w:left w:val="single" w:sz="4" w:space="0" w:color="000000"/>
              <w:bottom w:val="single" w:sz="4" w:space="0" w:color="000000"/>
              <w:right w:val="single" w:sz="4" w:space="0" w:color="000000"/>
            </w:tcBorders>
          </w:tcPr>
          <w:p w14:paraId="33B5DB20" w14:textId="7A534E57" w:rsidR="00AF38A1" w:rsidRDefault="00AF38A1" w:rsidP="00AF38A1">
            <w:pPr>
              <w:pStyle w:val="TableParagraph"/>
              <w:spacing w:before="27"/>
              <w:ind w:left="414"/>
              <w:jc w:val="left"/>
              <w:rPr>
                <w:sz w:val="16"/>
                <w:lang w:val="id-ID"/>
              </w:rPr>
            </w:pPr>
            <w:r>
              <w:rPr>
                <w:w w:val="111"/>
                <w:sz w:val="16"/>
                <w:lang w:val="id-ID"/>
              </w:rPr>
              <w:t>8</w:t>
            </w:r>
          </w:p>
        </w:tc>
        <w:tc>
          <w:tcPr>
            <w:tcW w:w="944" w:type="dxa"/>
            <w:tcBorders>
              <w:top w:val="single" w:sz="4" w:space="0" w:color="000000"/>
              <w:left w:val="single" w:sz="4" w:space="0" w:color="000000"/>
              <w:bottom w:val="single" w:sz="4" w:space="0" w:color="000000"/>
              <w:right w:val="single" w:sz="4" w:space="0" w:color="000000"/>
            </w:tcBorders>
          </w:tcPr>
          <w:p w14:paraId="62A42088" w14:textId="68F14787" w:rsidR="00AF38A1" w:rsidRDefault="00AF38A1" w:rsidP="00AF38A1">
            <w:pPr>
              <w:pStyle w:val="TableParagraph"/>
              <w:spacing w:before="27"/>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4D80ED4D" w14:textId="0B5203DA" w:rsidR="00AF38A1" w:rsidRDefault="00AF38A1" w:rsidP="00AF38A1">
            <w:pPr>
              <w:pStyle w:val="TableParagraph"/>
              <w:spacing w:before="27"/>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661C9264" w14:textId="646A74B2" w:rsidR="00AF38A1" w:rsidRDefault="00AF38A1" w:rsidP="00AF38A1">
            <w:pPr>
              <w:pStyle w:val="TableParagraph"/>
              <w:spacing w:before="27"/>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7128E3FC" w14:textId="630BBAD6" w:rsidR="00AF38A1" w:rsidRDefault="00AF38A1" w:rsidP="00AF38A1">
            <w:pPr>
              <w:pStyle w:val="TableParagraph"/>
              <w:spacing w:before="27"/>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48BF3CB2" w14:textId="540B8C57" w:rsidR="00AF38A1" w:rsidRDefault="00AF38A1" w:rsidP="00AF38A1">
            <w:pPr>
              <w:pStyle w:val="TableParagraph"/>
              <w:spacing w:before="27"/>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6B886622" w14:textId="5A13D553" w:rsidR="00AF38A1" w:rsidRDefault="00AF38A1" w:rsidP="00AF38A1">
            <w:pPr>
              <w:pStyle w:val="TableParagraph"/>
              <w:spacing w:before="27"/>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6AC30EA6" w14:textId="45EBA453" w:rsidR="00AF38A1" w:rsidRDefault="00AF38A1" w:rsidP="00AF38A1">
            <w:pPr>
              <w:pStyle w:val="TableParagraph"/>
              <w:spacing w:before="27"/>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5815F083" w14:textId="7C0BCF74" w:rsidR="00AF38A1" w:rsidRDefault="00AF38A1" w:rsidP="00AF38A1">
            <w:pPr>
              <w:pStyle w:val="TableParagraph"/>
              <w:spacing w:before="27"/>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5CB8B53E" w14:textId="6C228408" w:rsidR="00AF38A1" w:rsidRDefault="00AF38A1" w:rsidP="00AF38A1">
            <w:pPr>
              <w:pStyle w:val="TableParagraph"/>
              <w:spacing w:before="27"/>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350DFBB1" w14:textId="03302085" w:rsidR="00AF38A1" w:rsidRDefault="00AF38A1" w:rsidP="00AF38A1">
            <w:pPr>
              <w:pStyle w:val="TableParagraph"/>
              <w:spacing w:before="27"/>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747D8BEA" w14:textId="685C3A4C" w:rsidR="00AF38A1" w:rsidRDefault="00AF38A1" w:rsidP="00AF38A1">
            <w:pPr>
              <w:pStyle w:val="TableParagraph"/>
              <w:spacing w:before="27"/>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0F6D8F50" w14:textId="3535675B" w:rsidR="00AF38A1" w:rsidRDefault="00AF38A1" w:rsidP="00AF38A1">
            <w:pPr>
              <w:pStyle w:val="TableParagraph"/>
              <w:spacing w:before="27"/>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791FBAEA" w14:textId="5CCACE32" w:rsidR="00AF38A1" w:rsidRDefault="00AF38A1" w:rsidP="00AF38A1">
            <w:pPr>
              <w:pStyle w:val="TableParagraph"/>
              <w:spacing w:before="27"/>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51528E74" w14:textId="6B554095" w:rsidR="00AF38A1" w:rsidRDefault="00AF38A1" w:rsidP="00AF38A1">
            <w:pPr>
              <w:pStyle w:val="TableParagraph"/>
              <w:spacing w:before="27"/>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672FE443" w14:textId="409B8DF6" w:rsidR="00AF38A1" w:rsidRDefault="00AF38A1" w:rsidP="00AF38A1">
            <w:pPr>
              <w:pStyle w:val="TableParagraph"/>
              <w:spacing w:before="27"/>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3354BC4D" w14:textId="2AA1FDB2" w:rsidR="00AF38A1" w:rsidRDefault="00AF38A1" w:rsidP="00AF38A1">
            <w:pPr>
              <w:pStyle w:val="TableParagraph"/>
              <w:spacing w:before="27"/>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54C8A745" w14:textId="238E5BA6" w:rsidR="00AF38A1" w:rsidRDefault="00AF38A1" w:rsidP="00AF38A1">
            <w:pPr>
              <w:pStyle w:val="TableParagraph"/>
              <w:spacing w:before="27"/>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30C5DEFB" w14:textId="275EBBCF" w:rsidR="00AF38A1" w:rsidRDefault="00AF38A1" w:rsidP="00AF38A1">
            <w:pPr>
              <w:pStyle w:val="TableParagraph"/>
              <w:spacing w:before="27"/>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3207FFA7" w14:textId="7857B921" w:rsidR="00AF38A1" w:rsidRDefault="00AF38A1" w:rsidP="00AF38A1">
            <w:pPr>
              <w:pStyle w:val="TableParagraph"/>
              <w:spacing w:before="27"/>
              <w:ind w:right="8"/>
              <w:rPr>
                <w:sz w:val="16"/>
                <w:lang w:val="id-ID"/>
              </w:rPr>
            </w:pPr>
            <w:r>
              <w:rPr>
                <w:w w:val="111"/>
                <w:sz w:val="16"/>
                <w:lang w:val="id-ID"/>
              </w:rPr>
              <w:t>5</w:t>
            </w:r>
          </w:p>
        </w:tc>
      </w:tr>
      <w:tr w:rsidR="00AF38A1" w14:paraId="615D6BF4"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tcPr>
          <w:p w14:paraId="05489F73" w14:textId="3591ADE1" w:rsidR="00AF38A1" w:rsidRDefault="00AF38A1" w:rsidP="00AF38A1">
            <w:pPr>
              <w:pStyle w:val="TableParagraph"/>
              <w:spacing w:before="27"/>
              <w:rPr>
                <w:w w:val="111"/>
                <w:sz w:val="16"/>
              </w:rPr>
            </w:pPr>
            <w:r>
              <w:rPr>
                <w:w w:val="111"/>
                <w:sz w:val="16"/>
              </w:rPr>
              <w:t>16</w:t>
            </w:r>
          </w:p>
        </w:tc>
        <w:tc>
          <w:tcPr>
            <w:tcW w:w="2961" w:type="dxa"/>
            <w:tcBorders>
              <w:top w:val="single" w:sz="4" w:space="0" w:color="000000"/>
              <w:left w:val="single" w:sz="4" w:space="0" w:color="000000"/>
              <w:bottom w:val="single" w:sz="4" w:space="0" w:color="000000"/>
              <w:right w:val="single" w:sz="4" w:space="0" w:color="000000"/>
            </w:tcBorders>
          </w:tcPr>
          <w:p w14:paraId="4E19AD4F" w14:textId="7E115FAA" w:rsidR="00AF38A1" w:rsidRDefault="00AF38A1" w:rsidP="00AF38A1">
            <w:pPr>
              <w:pStyle w:val="TableParagraph"/>
              <w:ind w:left="114"/>
              <w:jc w:val="left"/>
              <w:rPr>
                <w:sz w:val="16"/>
                <w:lang w:val="id-ID"/>
              </w:rPr>
            </w:pPr>
            <w:r>
              <w:rPr>
                <w:w w:val="115"/>
                <w:sz w:val="16"/>
                <w:lang w:val="id-ID"/>
              </w:rPr>
              <w:t>Pranata</w:t>
            </w:r>
            <w:r>
              <w:rPr>
                <w:spacing w:val="14"/>
                <w:w w:val="115"/>
                <w:sz w:val="16"/>
                <w:lang w:val="id-ID"/>
              </w:rPr>
              <w:t xml:space="preserve"> </w:t>
            </w:r>
            <w:r>
              <w:rPr>
                <w:w w:val="115"/>
                <w:sz w:val="16"/>
                <w:lang w:val="id-ID"/>
              </w:rPr>
              <w:t>Hubungan</w:t>
            </w:r>
            <w:r>
              <w:rPr>
                <w:spacing w:val="13"/>
                <w:w w:val="115"/>
                <w:sz w:val="16"/>
                <w:lang w:val="id-ID"/>
              </w:rPr>
              <w:t xml:space="preserve"> </w:t>
            </w:r>
            <w:r>
              <w:rPr>
                <w:w w:val="115"/>
                <w:sz w:val="16"/>
                <w:lang w:val="id-ID"/>
              </w:rPr>
              <w:t>Masyarakat</w:t>
            </w:r>
            <w:r>
              <w:rPr>
                <w:spacing w:val="-37"/>
                <w:w w:val="115"/>
                <w:sz w:val="16"/>
                <w:lang w:val="id-ID"/>
              </w:rPr>
              <w:t xml:space="preserve">    </w:t>
            </w:r>
            <w:r>
              <w:rPr>
                <w:w w:val="115"/>
                <w:sz w:val="16"/>
              </w:rPr>
              <w:t>Ahli</w:t>
            </w:r>
            <w:r>
              <w:rPr>
                <w:w w:val="115"/>
                <w:sz w:val="16"/>
                <w:lang w:val="id-ID"/>
              </w:rPr>
              <w:t xml:space="preserve"> Pertama</w:t>
            </w:r>
          </w:p>
        </w:tc>
        <w:tc>
          <w:tcPr>
            <w:tcW w:w="925" w:type="dxa"/>
            <w:tcBorders>
              <w:top w:val="single" w:sz="4" w:space="0" w:color="000000"/>
              <w:left w:val="single" w:sz="4" w:space="0" w:color="000000"/>
              <w:bottom w:val="single" w:sz="4" w:space="0" w:color="000000"/>
              <w:right w:val="single" w:sz="4" w:space="0" w:color="000000"/>
            </w:tcBorders>
          </w:tcPr>
          <w:p w14:paraId="4A1A81D2" w14:textId="75410CCA" w:rsidR="00AF38A1" w:rsidRDefault="00AF38A1" w:rsidP="00AF38A1">
            <w:pPr>
              <w:pStyle w:val="TableParagraph"/>
              <w:ind w:left="414"/>
              <w:jc w:val="left"/>
              <w:rPr>
                <w:sz w:val="16"/>
                <w:lang w:val="id-ID"/>
              </w:rPr>
            </w:pPr>
            <w:r>
              <w:rPr>
                <w:w w:val="111"/>
                <w:sz w:val="16"/>
                <w:lang w:val="id-ID"/>
              </w:rPr>
              <w:t>8</w:t>
            </w:r>
          </w:p>
        </w:tc>
        <w:tc>
          <w:tcPr>
            <w:tcW w:w="944" w:type="dxa"/>
            <w:tcBorders>
              <w:top w:val="single" w:sz="4" w:space="0" w:color="000000"/>
              <w:left w:val="single" w:sz="4" w:space="0" w:color="000000"/>
              <w:bottom w:val="single" w:sz="4" w:space="0" w:color="000000"/>
              <w:right w:val="single" w:sz="4" w:space="0" w:color="000000"/>
            </w:tcBorders>
          </w:tcPr>
          <w:p w14:paraId="75F3321F" w14:textId="5B949632" w:rsidR="00AF38A1" w:rsidRDefault="00AF38A1" w:rsidP="00AF38A1">
            <w:pPr>
              <w:pStyle w:val="TableParagraph"/>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0DD6D17E" w14:textId="6E52DCE5" w:rsidR="00AF38A1" w:rsidRDefault="00AF38A1" w:rsidP="00AF38A1">
            <w:pPr>
              <w:pStyle w:val="TableParagraph"/>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052F7690" w14:textId="7BF12A22" w:rsidR="00AF38A1" w:rsidRDefault="00AF38A1" w:rsidP="00AF38A1">
            <w:pPr>
              <w:pStyle w:val="TableParagraph"/>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08E4371A" w14:textId="6DEA5EBF" w:rsidR="00AF38A1" w:rsidRDefault="00AF38A1" w:rsidP="00AF38A1">
            <w:pPr>
              <w:pStyle w:val="TableParagraph"/>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36228A2E" w14:textId="5341C417" w:rsidR="00AF38A1" w:rsidRDefault="00AF38A1" w:rsidP="00AF38A1">
            <w:pPr>
              <w:pStyle w:val="TableParagraph"/>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661BE737" w14:textId="1D0C8631" w:rsidR="00AF38A1" w:rsidRDefault="00AF38A1" w:rsidP="00AF38A1">
            <w:pPr>
              <w:pStyle w:val="TableParagraph"/>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57822762" w14:textId="0484C57E" w:rsidR="00AF38A1" w:rsidRDefault="00AF38A1" w:rsidP="00AF38A1">
            <w:pPr>
              <w:pStyle w:val="TableParagraph"/>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372DC4DA" w14:textId="74993562" w:rsidR="00AF38A1" w:rsidRDefault="00AF38A1" w:rsidP="00AF38A1">
            <w:pPr>
              <w:pStyle w:val="TableParagraph"/>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71E5A866" w14:textId="34A1DCCD" w:rsidR="00AF38A1" w:rsidRDefault="00AF38A1" w:rsidP="00AF38A1">
            <w:pPr>
              <w:pStyle w:val="TableParagraph"/>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127A3CA8" w14:textId="40A0630A" w:rsidR="00AF38A1" w:rsidRDefault="00AF38A1" w:rsidP="00AF38A1">
            <w:pPr>
              <w:pStyle w:val="TableParagraph"/>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7675A636" w14:textId="640443CF" w:rsidR="00AF38A1" w:rsidRDefault="00AF38A1" w:rsidP="00AF38A1">
            <w:pPr>
              <w:pStyle w:val="TableParagraph"/>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1A7653C4" w14:textId="12AA397D" w:rsidR="00AF38A1" w:rsidRDefault="00AF38A1" w:rsidP="00AF38A1">
            <w:pPr>
              <w:pStyle w:val="TableParagraph"/>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48783A47" w14:textId="276C295C" w:rsidR="00AF38A1" w:rsidRDefault="00AF38A1" w:rsidP="00AF38A1">
            <w:pPr>
              <w:pStyle w:val="TableParagraph"/>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476098D9" w14:textId="7B7B63B1" w:rsidR="00AF38A1" w:rsidRDefault="00AF38A1" w:rsidP="00AF38A1">
            <w:pPr>
              <w:pStyle w:val="TableParagraph"/>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5FD49B9D" w14:textId="47AC831F" w:rsidR="00AF38A1" w:rsidRDefault="00AF38A1" w:rsidP="00AF38A1">
            <w:pPr>
              <w:pStyle w:val="TableParagraph"/>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7A62CD9E" w14:textId="402F25FC" w:rsidR="00AF38A1" w:rsidRDefault="00AF38A1" w:rsidP="00AF38A1">
            <w:pPr>
              <w:pStyle w:val="TableParagraph"/>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3B7722B5" w14:textId="6BD119B3" w:rsidR="00AF38A1" w:rsidRDefault="00AF38A1" w:rsidP="00AF38A1">
            <w:pPr>
              <w:pStyle w:val="TableParagraph"/>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647B3A6A" w14:textId="4FD3CA1C" w:rsidR="00AF38A1" w:rsidRDefault="00AF38A1" w:rsidP="00AF38A1">
            <w:pPr>
              <w:pStyle w:val="TableParagraph"/>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667CEB58" w14:textId="0AFD652C" w:rsidR="00AF38A1" w:rsidRDefault="00AF38A1" w:rsidP="00AF38A1">
            <w:pPr>
              <w:pStyle w:val="TableParagraph"/>
              <w:ind w:right="8"/>
              <w:rPr>
                <w:sz w:val="16"/>
                <w:lang w:val="id-ID"/>
              </w:rPr>
            </w:pPr>
            <w:r>
              <w:rPr>
                <w:w w:val="111"/>
                <w:sz w:val="16"/>
                <w:lang w:val="id-ID"/>
              </w:rPr>
              <w:t>5</w:t>
            </w:r>
          </w:p>
        </w:tc>
      </w:tr>
      <w:tr w:rsidR="00AF38A1" w14:paraId="19DEB180"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tcPr>
          <w:p w14:paraId="58035970" w14:textId="12F2A9D9" w:rsidR="00AF38A1" w:rsidRDefault="00AF38A1" w:rsidP="00AF38A1">
            <w:pPr>
              <w:pStyle w:val="TableParagraph"/>
              <w:spacing w:before="27"/>
              <w:ind w:left="175" w:hanging="168"/>
              <w:rPr>
                <w:w w:val="111"/>
                <w:sz w:val="16"/>
              </w:rPr>
            </w:pPr>
            <w:r>
              <w:rPr>
                <w:w w:val="111"/>
                <w:sz w:val="16"/>
              </w:rPr>
              <w:t>17</w:t>
            </w:r>
          </w:p>
        </w:tc>
        <w:tc>
          <w:tcPr>
            <w:tcW w:w="2961" w:type="dxa"/>
            <w:tcBorders>
              <w:top w:val="single" w:sz="4" w:space="0" w:color="000000"/>
              <w:left w:val="single" w:sz="4" w:space="0" w:color="000000"/>
              <w:bottom w:val="single" w:sz="4" w:space="0" w:color="000000"/>
              <w:right w:val="single" w:sz="4" w:space="0" w:color="000000"/>
            </w:tcBorders>
          </w:tcPr>
          <w:p w14:paraId="138B09D0" w14:textId="5B44B96E" w:rsidR="00AF38A1" w:rsidRDefault="00AF38A1" w:rsidP="00AF38A1">
            <w:pPr>
              <w:pStyle w:val="TableParagraph"/>
              <w:spacing w:before="63" w:line="242" w:lineRule="auto"/>
              <w:ind w:left="114" w:right="361"/>
              <w:jc w:val="left"/>
              <w:rPr>
                <w:sz w:val="16"/>
                <w:lang w:val="id-ID"/>
              </w:rPr>
            </w:pPr>
            <w:r>
              <w:rPr>
                <w:w w:val="115"/>
                <w:sz w:val="16"/>
                <w:lang w:val="id-ID"/>
              </w:rPr>
              <w:t>Assesor</w:t>
            </w:r>
            <w:r>
              <w:rPr>
                <w:spacing w:val="3"/>
                <w:w w:val="115"/>
                <w:sz w:val="16"/>
                <w:lang w:val="id-ID"/>
              </w:rPr>
              <w:t xml:space="preserve"> </w:t>
            </w:r>
            <w:r>
              <w:rPr>
                <w:w w:val="115"/>
                <w:sz w:val="16"/>
                <w:lang w:val="id-ID"/>
              </w:rPr>
              <w:t>SDM</w:t>
            </w:r>
            <w:r>
              <w:rPr>
                <w:spacing w:val="4"/>
                <w:w w:val="115"/>
                <w:sz w:val="16"/>
                <w:lang w:val="id-ID"/>
              </w:rPr>
              <w:t xml:space="preserve"> </w:t>
            </w:r>
            <w:r>
              <w:rPr>
                <w:w w:val="115"/>
                <w:sz w:val="16"/>
                <w:lang w:val="id-ID"/>
              </w:rPr>
              <w:t>Aparatur</w:t>
            </w:r>
            <w:r>
              <w:rPr>
                <w:spacing w:val="3"/>
                <w:w w:val="115"/>
                <w:sz w:val="16"/>
                <w:lang w:val="id-ID"/>
              </w:rPr>
              <w:t xml:space="preserve"> </w:t>
            </w:r>
            <w:r>
              <w:rPr>
                <w:w w:val="115"/>
                <w:sz w:val="16"/>
              </w:rPr>
              <w:t>Ahli</w:t>
            </w:r>
            <w:r>
              <w:rPr>
                <w:w w:val="115"/>
                <w:sz w:val="16"/>
                <w:lang w:val="id-ID"/>
              </w:rPr>
              <w:t xml:space="preserve"> Pertama</w:t>
            </w:r>
          </w:p>
        </w:tc>
        <w:tc>
          <w:tcPr>
            <w:tcW w:w="925" w:type="dxa"/>
            <w:tcBorders>
              <w:top w:val="single" w:sz="4" w:space="0" w:color="000000"/>
              <w:left w:val="single" w:sz="4" w:space="0" w:color="000000"/>
              <w:bottom w:val="single" w:sz="4" w:space="0" w:color="000000"/>
              <w:right w:val="single" w:sz="4" w:space="0" w:color="000000"/>
            </w:tcBorders>
          </w:tcPr>
          <w:p w14:paraId="58042828" w14:textId="12AB8003" w:rsidR="00AF38A1" w:rsidRDefault="00AF38A1" w:rsidP="00AF38A1">
            <w:pPr>
              <w:pStyle w:val="TableParagraph"/>
              <w:spacing w:before="159"/>
              <w:ind w:left="414"/>
              <w:jc w:val="left"/>
              <w:rPr>
                <w:sz w:val="16"/>
                <w:lang w:val="id-ID"/>
              </w:rPr>
            </w:pPr>
            <w:r>
              <w:rPr>
                <w:w w:val="111"/>
                <w:sz w:val="16"/>
                <w:lang w:val="id-ID"/>
              </w:rPr>
              <w:t>8</w:t>
            </w:r>
          </w:p>
        </w:tc>
        <w:tc>
          <w:tcPr>
            <w:tcW w:w="944" w:type="dxa"/>
            <w:tcBorders>
              <w:top w:val="single" w:sz="4" w:space="0" w:color="000000"/>
              <w:left w:val="single" w:sz="4" w:space="0" w:color="000000"/>
              <w:bottom w:val="single" w:sz="4" w:space="0" w:color="000000"/>
              <w:right w:val="single" w:sz="4" w:space="0" w:color="000000"/>
            </w:tcBorders>
          </w:tcPr>
          <w:p w14:paraId="32857E31" w14:textId="585AA3A4" w:rsidR="00AF38A1" w:rsidRDefault="00AF38A1" w:rsidP="00AF38A1">
            <w:pPr>
              <w:pStyle w:val="TableParagraph"/>
              <w:spacing w:before="159"/>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4646FAB6" w14:textId="2844BF65" w:rsidR="00AF38A1" w:rsidRDefault="00AF38A1" w:rsidP="00AF38A1">
            <w:pPr>
              <w:pStyle w:val="TableParagraph"/>
              <w:spacing w:before="159"/>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2C0CFAF3" w14:textId="706F3FFC" w:rsidR="00AF38A1" w:rsidRDefault="00AF38A1" w:rsidP="00AF38A1">
            <w:pPr>
              <w:pStyle w:val="TableParagraph"/>
              <w:spacing w:before="159"/>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09040629" w14:textId="76F68C85" w:rsidR="00AF38A1" w:rsidRDefault="00AF38A1" w:rsidP="00AF38A1">
            <w:pPr>
              <w:pStyle w:val="TableParagraph"/>
              <w:spacing w:before="159"/>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7A6D0A1D" w14:textId="6B79D2C2" w:rsidR="00AF38A1" w:rsidRDefault="00AF38A1" w:rsidP="00AF38A1">
            <w:pPr>
              <w:pStyle w:val="TableParagraph"/>
              <w:spacing w:before="159"/>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4429F5B8" w14:textId="3B9753D7" w:rsidR="00AF38A1" w:rsidRDefault="00AF38A1" w:rsidP="00AF38A1">
            <w:pPr>
              <w:pStyle w:val="TableParagraph"/>
              <w:spacing w:before="159"/>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18C45F00" w14:textId="37782038" w:rsidR="00AF38A1" w:rsidRDefault="00AF38A1" w:rsidP="00AF38A1">
            <w:pPr>
              <w:pStyle w:val="TableParagraph"/>
              <w:spacing w:before="159"/>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407D3D98" w14:textId="1678D844" w:rsidR="00AF38A1" w:rsidRDefault="00AF38A1" w:rsidP="00AF38A1">
            <w:pPr>
              <w:pStyle w:val="TableParagraph"/>
              <w:spacing w:before="159"/>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1FB0CBB5" w14:textId="350D6CF7" w:rsidR="00AF38A1" w:rsidRDefault="00AF38A1" w:rsidP="00AF38A1">
            <w:pPr>
              <w:pStyle w:val="TableParagraph"/>
              <w:spacing w:before="159"/>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5C83B046" w14:textId="5F1A056A" w:rsidR="00AF38A1" w:rsidRDefault="00AF38A1" w:rsidP="00AF38A1">
            <w:pPr>
              <w:pStyle w:val="TableParagraph"/>
              <w:spacing w:before="159"/>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430E5F3F" w14:textId="044E8A81" w:rsidR="00AF38A1" w:rsidRDefault="00AF38A1" w:rsidP="00AF38A1">
            <w:pPr>
              <w:pStyle w:val="TableParagraph"/>
              <w:spacing w:before="159"/>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1968CA5B" w14:textId="542425EB" w:rsidR="00AF38A1" w:rsidRDefault="00AF38A1" w:rsidP="00AF38A1">
            <w:pPr>
              <w:pStyle w:val="TableParagraph"/>
              <w:spacing w:before="159"/>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6427D00F" w14:textId="09CF84E9" w:rsidR="00AF38A1" w:rsidRDefault="00AF38A1" w:rsidP="00AF38A1">
            <w:pPr>
              <w:pStyle w:val="TableParagraph"/>
              <w:spacing w:before="159"/>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6665C8D5" w14:textId="792A9EA1" w:rsidR="00AF38A1" w:rsidRDefault="00AF38A1" w:rsidP="00AF38A1">
            <w:pPr>
              <w:pStyle w:val="TableParagraph"/>
              <w:spacing w:before="159"/>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69D6771B" w14:textId="73148B55" w:rsidR="00AF38A1" w:rsidRDefault="00AF38A1" w:rsidP="00AF38A1">
            <w:pPr>
              <w:pStyle w:val="TableParagraph"/>
              <w:spacing w:before="159"/>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63A43DF1" w14:textId="76323E07" w:rsidR="00AF38A1" w:rsidRDefault="00AF38A1" w:rsidP="00AF38A1">
            <w:pPr>
              <w:pStyle w:val="TableParagraph"/>
              <w:spacing w:before="159"/>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2EE93F69" w14:textId="00828004" w:rsidR="00AF38A1" w:rsidRDefault="00AF38A1" w:rsidP="00AF38A1">
            <w:pPr>
              <w:pStyle w:val="TableParagraph"/>
              <w:spacing w:before="159"/>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45327876" w14:textId="2975DB77" w:rsidR="00AF38A1" w:rsidRDefault="00AF38A1" w:rsidP="00AF38A1">
            <w:pPr>
              <w:pStyle w:val="TableParagraph"/>
              <w:spacing w:before="159"/>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3C440E20" w14:textId="29713F0C" w:rsidR="00AF38A1" w:rsidRDefault="00AF38A1" w:rsidP="00AF38A1">
            <w:pPr>
              <w:pStyle w:val="TableParagraph"/>
              <w:spacing w:before="159"/>
              <w:ind w:right="8"/>
              <w:rPr>
                <w:sz w:val="16"/>
                <w:lang w:val="id-ID"/>
              </w:rPr>
            </w:pPr>
            <w:r>
              <w:rPr>
                <w:w w:val="111"/>
                <w:sz w:val="16"/>
                <w:lang w:val="id-ID"/>
              </w:rPr>
              <w:t>5</w:t>
            </w:r>
          </w:p>
        </w:tc>
      </w:tr>
      <w:tr w:rsidR="00AF38A1" w14:paraId="267EAB8E"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tcPr>
          <w:p w14:paraId="0F4C471B" w14:textId="580F5EF4" w:rsidR="00AF38A1" w:rsidRDefault="00AF38A1" w:rsidP="00AF38A1">
            <w:pPr>
              <w:pStyle w:val="TableParagraph"/>
              <w:spacing w:before="27"/>
              <w:ind w:left="175" w:hanging="168"/>
              <w:rPr>
                <w:w w:val="111"/>
                <w:sz w:val="16"/>
              </w:rPr>
            </w:pPr>
            <w:r>
              <w:rPr>
                <w:w w:val="111"/>
                <w:sz w:val="16"/>
              </w:rPr>
              <w:t>18</w:t>
            </w:r>
          </w:p>
        </w:tc>
        <w:tc>
          <w:tcPr>
            <w:tcW w:w="2961" w:type="dxa"/>
            <w:tcBorders>
              <w:top w:val="single" w:sz="4" w:space="0" w:color="000000"/>
              <w:left w:val="single" w:sz="4" w:space="0" w:color="000000"/>
              <w:bottom w:val="single" w:sz="4" w:space="0" w:color="000000"/>
              <w:right w:val="single" w:sz="4" w:space="0" w:color="000000"/>
            </w:tcBorders>
          </w:tcPr>
          <w:p w14:paraId="7C5094D9" w14:textId="3D549CA0" w:rsidR="00AF38A1" w:rsidRDefault="00AF38A1" w:rsidP="00AF38A1">
            <w:pPr>
              <w:pStyle w:val="TableParagraph"/>
              <w:spacing w:before="27"/>
              <w:ind w:left="114"/>
              <w:jc w:val="left"/>
              <w:rPr>
                <w:sz w:val="16"/>
                <w:lang w:val="id-ID"/>
              </w:rPr>
            </w:pPr>
            <w:r>
              <w:rPr>
                <w:w w:val="115"/>
                <w:sz w:val="16"/>
                <w:lang w:val="id-ID"/>
              </w:rPr>
              <w:t>Analis</w:t>
            </w:r>
            <w:r>
              <w:rPr>
                <w:spacing w:val="16"/>
                <w:w w:val="115"/>
                <w:sz w:val="16"/>
                <w:lang w:val="id-ID"/>
              </w:rPr>
              <w:t xml:space="preserve"> </w:t>
            </w:r>
            <w:r>
              <w:rPr>
                <w:w w:val="115"/>
                <w:sz w:val="16"/>
                <w:lang w:val="id-ID"/>
              </w:rPr>
              <w:t>Sumber</w:t>
            </w:r>
            <w:r>
              <w:rPr>
                <w:spacing w:val="16"/>
                <w:w w:val="115"/>
                <w:sz w:val="16"/>
                <w:lang w:val="id-ID"/>
              </w:rPr>
              <w:t xml:space="preserve"> </w:t>
            </w:r>
            <w:r>
              <w:rPr>
                <w:w w:val="115"/>
                <w:sz w:val="16"/>
                <w:lang w:val="id-ID"/>
              </w:rPr>
              <w:t>Daya</w:t>
            </w:r>
            <w:r>
              <w:rPr>
                <w:spacing w:val="14"/>
                <w:w w:val="115"/>
                <w:sz w:val="16"/>
                <w:lang w:val="id-ID"/>
              </w:rPr>
              <w:t xml:space="preserve"> </w:t>
            </w:r>
            <w:r>
              <w:rPr>
                <w:w w:val="115"/>
                <w:sz w:val="16"/>
                <w:lang w:val="id-ID"/>
              </w:rPr>
              <w:t>Manusia</w:t>
            </w:r>
            <w:r>
              <w:rPr>
                <w:spacing w:val="-37"/>
                <w:w w:val="115"/>
                <w:sz w:val="16"/>
                <w:lang w:val="id-ID"/>
              </w:rPr>
              <w:t xml:space="preserve"> </w:t>
            </w:r>
            <w:r>
              <w:rPr>
                <w:w w:val="115"/>
                <w:sz w:val="16"/>
                <w:lang w:val="id-ID"/>
              </w:rPr>
              <w:t>Aparatur</w:t>
            </w:r>
            <w:r>
              <w:rPr>
                <w:w w:val="115"/>
                <w:sz w:val="16"/>
              </w:rPr>
              <w:t xml:space="preserve"> Ahli</w:t>
            </w:r>
            <w:r>
              <w:rPr>
                <w:w w:val="115"/>
                <w:sz w:val="16"/>
                <w:lang w:val="id-ID"/>
              </w:rPr>
              <w:t xml:space="preserve"> Pertama</w:t>
            </w:r>
          </w:p>
        </w:tc>
        <w:tc>
          <w:tcPr>
            <w:tcW w:w="925" w:type="dxa"/>
            <w:tcBorders>
              <w:top w:val="single" w:sz="4" w:space="0" w:color="000000"/>
              <w:left w:val="single" w:sz="4" w:space="0" w:color="000000"/>
              <w:bottom w:val="single" w:sz="4" w:space="0" w:color="000000"/>
              <w:right w:val="single" w:sz="4" w:space="0" w:color="000000"/>
            </w:tcBorders>
          </w:tcPr>
          <w:p w14:paraId="3A6B31F5" w14:textId="65E41636" w:rsidR="00AF38A1" w:rsidRDefault="00AF38A1" w:rsidP="00AF38A1">
            <w:pPr>
              <w:pStyle w:val="TableParagraph"/>
              <w:spacing w:before="159"/>
              <w:ind w:left="414"/>
              <w:jc w:val="left"/>
              <w:rPr>
                <w:sz w:val="16"/>
                <w:lang w:val="id-ID"/>
              </w:rPr>
            </w:pPr>
            <w:r>
              <w:rPr>
                <w:w w:val="111"/>
                <w:sz w:val="16"/>
                <w:lang w:val="id-ID"/>
              </w:rPr>
              <w:t>8</w:t>
            </w:r>
          </w:p>
        </w:tc>
        <w:tc>
          <w:tcPr>
            <w:tcW w:w="944" w:type="dxa"/>
            <w:tcBorders>
              <w:top w:val="single" w:sz="4" w:space="0" w:color="000000"/>
              <w:left w:val="single" w:sz="4" w:space="0" w:color="000000"/>
              <w:bottom w:val="single" w:sz="4" w:space="0" w:color="000000"/>
              <w:right w:val="single" w:sz="4" w:space="0" w:color="000000"/>
            </w:tcBorders>
          </w:tcPr>
          <w:p w14:paraId="3D6857D9" w14:textId="7A34F932" w:rsidR="00AF38A1" w:rsidRDefault="00AF38A1" w:rsidP="00AF38A1">
            <w:pPr>
              <w:pStyle w:val="TableParagraph"/>
              <w:spacing w:before="159"/>
              <w:ind w:left="262" w:right="241"/>
              <w:rPr>
                <w:sz w:val="16"/>
                <w:lang w:val="id-ID"/>
              </w:rPr>
            </w:pPr>
            <w:r>
              <w:rPr>
                <w:w w:val="110"/>
                <w:sz w:val="16"/>
                <w:lang w:val="id-ID"/>
              </w:rPr>
              <w:t>1280</w:t>
            </w:r>
          </w:p>
        </w:tc>
        <w:tc>
          <w:tcPr>
            <w:tcW w:w="416" w:type="dxa"/>
            <w:tcBorders>
              <w:top w:val="single" w:sz="4" w:space="0" w:color="000000"/>
              <w:left w:val="single" w:sz="4" w:space="0" w:color="000000"/>
              <w:bottom w:val="single" w:sz="4" w:space="0" w:color="000000"/>
              <w:right w:val="single" w:sz="4" w:space="0" w:color="000000"/>
            </w:tcBorders>
          </w:tcPr>
          <w:p w14:paraId="66FF037C" w14:textId="5D48DC5D" w:rsidR="00AF38A1" w:rsidRDefault="00AF38A1" w:rsidP="00AF38A1">
            <w:pPr>
              <w:pStyle w:val="TableParagraph"/>
              <w:spacing w:before="159"/>
              <w:ind w:left="9"/>
              <w:rPr>
                <w:sz w:val="16"/>
                <w:lang w:val="id-ID"/>
              </w:rPr>
            </w:pPr>
            <w:r>
              <w:rPr>
                <w:w w:val="111"/>
                <w:sz w:val="16"/>
                <w:lang w:val="id-ID"/>
              </w:rPr>
              <w:t>5</w:t>
            </w:r>
          </w:p>
        </w:tc>
        <w:tc>
          <w:tcPr>
            <w:tcW w:w="692" w:type="dxa"/>
            <w:tcBorders>
              <w:top w:val="single" w:sz="4" w:space="0" w:color="000000"/>
              <w:left w:val="single" w:sz="4" w:space="0" w:color="000000"/>
              <w:bottom w:val="single" w:sz="4" w:space="0" w:color="000000"/>
              <w:right w:val="single" w:sz="4" w:space="0" w:color="000000"/>
            </w:tcBorders>
          </w:tcPr>
          <w:p w14:paraId="60359C36" w14:textId="4F3AB686" w:rsidR="00AF38A1" w:rsidRDefault="00AF38A1" w:rsidP="00AF38A1">
            <w:pPr>
              <w:pStyle w:val="TableParagraph"/>
              <w:spacing w:before="159"/>
              <w:ind w:left="185" w:right="163"/>
              <w:rPr>
                <w:sz w:val="16"/>
                <w:lang w:val="id-ID"/>
              </w:rPr>
            </w:pPr>
            <w:r>
              <w:rPr>
                <w:w w:val="110"/>
                <w:sz w:val="16"/>
                <w:lang w:val="id-ID"/>
              </w:rPr>
              <w:t>750</w:t>
            </w:r>
          </w:p>
        </w:tc>
        <w:tc>
          <w:tcPr>
            <w:tcW w:w="504" w:type="dxa"/>
            <w:tcBorders>
              <w:top w:val="single" w:sz="4" w:space="0" w:color="000000"/>
              <w:left w:val="single" w:sz="4" w:space="0" w:color="000000"/>
              <w:bottom w:val="single" w:sz="4" w:space="0" w:color="000000"/>
              <w:right w:val="single" w:sz="4" w:space="0" w:color="000000"/>
            </w:tcBorders>
          </w:tcPr>
          <w:p w14:paraId="03B6C09A" w14:textId="1A790B3F" w:rsidR="00AF38A1" w:rsidRDefault="00AF38A1" w:rsidP="00AF38A1">
            <w:pPr>
              <w:pStyle w:val="TableParagraph"/>
              <w:spacing w:before="159"/>
              <w:ind w:left="18"/>
              <w:rPr>
                <w:sz w:val="16"/>
                <w:lang w:val="id-ID"/>
              </w:rPr>
            </w:pPr>
            <w:r>
              <w:rPr>
                <w:w w:val="111"/>
                <w:sz w:val="16"/>
                <w:lang w:val="id-ID"/>
              </w:rPr>
              <w:t>2</w:t>
            </w:r>
          </w:p>
        </w:tc>
        <w:tc>
          <w:tcPr>
            <w:tcW w:w="680" w:type="dxa"/>
            <w:tcBorders>
              <w:top w:val="single" w:sz="4" w:space="0" w:color="000000"/>
              <w:left w:val="single" w:sz="4" w:space="0" w:color="000000"/>
              <w:bottom w:val="single" w:sz="4" w:space="0" w:color="000000"/>
              <w:right w:val="single" w:sz="4" w:space="0" w:color="000000"/>
            </w:tcBorders>
          </w:tcPr>
          <w:p w14:paraId="15078686" w14:textId="30B13E30" w:rsidR="00AF38A1" w:rsidRDefault="00AF38A1" w:rsidP="00AF38A1">
            <w:pPr>
              <w:pStyle w:val="TableParagraph"/>
              <w:spacing w:before="159"/>
              <w:ind w:right="177"/>
              <w:jc w:val="right"/>
              <w:rPr>
                <w:sz w:val="16"/>
                <w:lang w:val="id-ID"/>
              </w:rPr>
            </w:pPr>
            <w:r>
              <w:rPr>
                <w:w w:val="110"/>
                <w:sz w:val="16"/>
                <w:lang w:val="id-ID"/>
              </w:rPr>
              <w:t>125</w:t>
            </w:r>
          </w:p>
        </w:tc>
        <w:tc>
          <w:tcPr>
            <w:tcW w:w="596" w:type="dxa"/>
            <w:tcBorders>
              <w:top w:val="single" w:sz="4" w:space="0" w:color="000000"/>
              <w:left w:val="single" w:sz="4" w:space="0" w:color="000000"/>
              <w:bottom w:val="single" w:sz="4" w:space="0" w:color="000000"/>
              <w:right w:val="single" w:sz="4" w:space="0" w:color="000000"/>
            </w:tcBorders>
          </w:tcPr>
          <w:p w14:paraId="5CC08D75" w14:textId="1AAB8A29" w:rsidR="00AF38A1" w:rsidRDefault="00AF38A1" w:rsidP="00AF38A1">
            <w:pPr>
              <w:pStyle w:val="TableParagraph"/>
              <w:spacing w:before="159"/>
              <w:ind w:left="14"/>
              <w:rPr>
                <w:sz w:val="16"/>
                <w:lang w:val="id-ID"/>
              </w:rPr>
            </w:pPr>
            <w:r>
              <w:rPr>
                <w:w w:val="111"/>
                <w:sz w:val="16"/>
                <w:lang w:val="id-ID"/>
              </w:rPr>
              <w:t>2</w:t>
            </w:r>
          </w:p>
        </w:tc>
        <w:tc>
          <w:tcPr>
            <w:tcW w:w="721" w:type="dxa"/>
            <w:tcBorders>
              <w:top w:val="single" w:sz="4" w:space="0" w:color="000000"/>
              <w:left w:val="single" w:sz="4" w:space="0" w:color="000000"/>
              <w:bottom w:val="single" w:sz="4" w:space="0" w:color="000000"/>
              <w:right w:val="single" w:sz="4" w:space="0" w:color="000000"/>
            </w:tcBorders>
          </w:tcPr>
          <w:p w14:paraId="61FFA5FB" w14:textId="41E00EC0" w:rsidR="00AF38A1" w:rsidRDefault="00AF38A1" w:rsidP="00AF38A1">
            <w:pPr>
              <w:pStyle w:val="TableParagraph"/>
              <w:spacing w:before="159"/>
              <w:ind w:left="175" w:right="165"/>
              <w:rPr>
                <w:sz w:val="16"/>
                <w:lang w:val="id-ID"/>
              </w:rPr>
            </w:pPr>
            <w:r>
              <w:rPr>
                <w:w w:val="110"/>
                <w:sz w:val="16"/>
                <w:lang w:val="id-ID"/>
              </w:rPr>
              <w:t>125</w:t>
            </w:r>
          </w:p>
        </w:tc>
        <w:tc>
          <w:tcPr>
            <w:tcW w:w="656" w:type="dxa"/>
            <w:tcBorders>
              <w:top w:val="single" w:sz="4" w:space="0" w:color="000000"/>
              <w:left w:val="single" w:sz="4" w:space="0" w:color="000000"/>
              <w:bottom w:val="single" w:sz="4" w:space="0" w:color="000000"/>
              <w:right w:val="single" w:sz="4" w:space="0" w:color="000000"/>
            </w:tcBorders>
          </w:tcPr>
          <w:p w14:paraId="278F7E47" w14:textId="4BA2BD02" w:rsidR="00AF38A1" w:rsidRDefault="00AF38A1" w:rsidP="00AF38A1">
            <w:pPr>
              <w:pStyle w:val="TableParagraph"/>
              <w:spacing w:before="159"/>
              <w:ind w:left="1"/>
              <w:rPr>
                <w:sz w:val="16"/>
                <w:lang w:val="id-ID"/>
              </w:rPr>
            </w:pPr>
            <w:r>
              <w:rPr>
                <w:w w:val="111"/>
                <w:sz w:val="16"/>
                <w:lang w:val="id-ID"/>
              </w:rPr>
              <w:t>3</w:t>
            </w:r>
          </w:p>
        </w:tc>
        <w:tc>
          <w:tcPr>
            <w:tcW w:w="636" w:type="dxa"/>
            <w:tcBorders>
              <w:top w:val="single" w:sz="4" w:space="0" w:color="000000"/>
              <w:left w:val="single" w:sz="4" w:space="0" w:color="000000"/>
              <w:bottom w:val="single" w:sz="4" w:space="0" w:color="000000"/>
              <w:right w:val="single" w:sz="4" w:space="0" w:color="000000"/>
            </w:tcBorders>
          </w:tcPr>
          <w:p w14:paraId="46EC3971" w14:textId="3D39C6B9" w:rsidR="00AF38A1" w:rsidRDefault="00AF38A1" w:rsidP="00AF38A1">
            <w:pPr>
              <w:pStyle w:val="TableParagraph"/>
              <w:spacing w:before="159"/>
              <w:ind w:left="142" w:right="128"/>
              <w:rPr>
                <w:sz w:val="16"/>
                <w:lang w:val="id-ID"/>
              </w:rPr>
            </w:pPr>
            <w:r>
              <w:rPr>
                <w:w w:val="110"/>
                <w:sz w:val="16"/>
                <w:lang w:val="id-ID"/>
              </w:rPr>
              <w:t>150</w:t>
            </w:r>
          </w:p>
        </w:tc>
        <w:tc>
          <w:tcPr>
            <w:tcW w:w="536" w:type="dxa"/>
            <w:tcBorders>
              <w:top w:val="single" w:sz="4" w:space="0" w:color="000000"/>
              <w:left w:val="single" w:sz="4" w:space="0" w:color="000000"/>
              <w:bottom w:val="single" w:sz="4" w:space="0" w:color="000000"/>
              <w:right w:val="single" w:sz="4" w:space="0" w:color="000000"/>
            </w:tcBorders>
          </w:tcPr>
          <w:p w14:paraId="6F64811C" w14:textId="6C898E9B" w:rsidR="00AF38A1" w:rsidRDefault="00AF38A1" w:rsidP="00AF38A1">
            <w:pPr>
              <w:pStyle w:val="TableParagraph"/>
              <w:spacing w:before="159"/>
              <w:ind w:left="1"/>
              <w:rPr>
                <w:sz w:val="16"/>
                <w:lang w:val="id-ID"/>
              </w:rPr>
            </w:pPr>
            <w:r>
              <w:rPr>
                <w:w w:val="111"/>
                <w:sz w:val="16"/>
                <w:lang w:val="id-ID"/>
              </w:rPr>
              <w:t>2</w:t>
            </w:r>
          </w:p>
        </w:tc>
        <w:tc>
          <w:tcPr>
            <w:tcW w:w="640" w:type="dxa"/>
            <w:tcBorders>
              <w:top w:val="single" w:sz="4" w:space="0" w:color="000000"/>
              <w:left w:val="single" w:sz="4" w:space="0" w:color="000000"/>
              <w:bottom w:val="single" w:sz="4" w:space="0" w:color="000000"/>
              <w:right w:val="single" w:sz="4" w:space="0" w:color="000000"/>
            </w:tcBorders>
          </w:tcPr>
          <w:p w14:paraId="7DB9FFEF" w14:textId="7430C39F" w:rsidR="00AF38A1" w:rsidRDefault="00AF38A1" w:rsidP="00AF38A1">
            <w:pPr>
              <w:pStyle w:val="TableParagraph"/>
              <w:spacing w:before="159"/>
              <w:ind w:left="150" w:right="144"/>
              <w:rPr>
                <w:sz w:val="16"/>
                <w:lang w:val="id-ID"/>
              </w:rPr>
            </w:pPr>
            <w:r>
              <w:rPr>
                <w:w w:val="110"/>
                <w:sz w:val="16"/>
                <w:lang w:val="id-ID"/>
              </w:rPr>
              <w:t>75</w:t>
            </w:r>
          </w:p>
        </w:tc>
        <w:tc>
          <w:tcPr>
            <w:tcW w:w="536" w:type="dxa"/>
            <w:tcBorders>
              <w:top w:val="single" w:sz="4" w:space="0" w:color="000000"/>
              <w:left w:val="single" w:sz="4" w:space="0" w:color="000000"/>
              <w:bottom w:val="single" w:sz="4" w:space="0" w:color="000000"/>
              <w:right w:val="single" w:sz="4" w:space="0" w:color="000000"/>
            </w:tcBorders>
          </w:tcPr>
          <w:p w14:paraId="639C8243" w14:textId="0DCD9996" w:rsidR="00AF38A1" w:rsidRDefault="00AF38A1" w:rsidP="00AF38A1">
            <w:pPr>
              <w:pStyle w:val="TableParagraph"/>
              <w:spacing w:before="159"/>
              <w:ind w:left="10"/>
              <w:rPr>
                <w:sz w:val="16"/>
                <w:lang w:val="id-ID"/>
              </w:rPr>
            </w:pPr>
            <w:r>
              <w:rPr>
                <w:w w:val="111"/>
                <w:sz w:val="16"/>
                <w:lang w:val="id-ID"/>
              </w:rPr>
              <w:t>2</w:t>
            </w:r>
          </w:p>
        </w:tc>
        <w:tc>
          <w:tcPr>
            <w:tcW w:w="596" w:type="dxa"/>
            <w:tcBorders>
              <w:top w:val="single" w:sz="4" w:space="0" w:color="000000"/>
              <w:left w:val="single" w:sz="4" w:space="0" w:color="000000"/>
              <w:bottom w:val="single" w:sz="4" w:space="0" w:color="000000"/>
              <w:right w:val="single" w:sz="4" w:space="0" w:color="000000"/>
            </w:tcBorders>
          </w:tcPr>
          <w:p w14:paraId="063E29B9" w14:textId="2389B57C" w:rsidR="00AF38A1" w:rsidRDefault="00AF38A1" w:rsidP="00AF38A1">
            <w:pPr>
              <w:pStyle w:val="TableParagraph"/>
              <w:spacing w:before="159"/>
              <w:ind w:left="141" w:right="145"/>
              <w:rPr>
                <w:sz w:val="16"/>
                <w:lang w:val="id-ID"/>
              </w:rPr>
            </w:pPr>
            <w:r>
              <w:rPr>
                <w:w w:val="110"/>
                <w:sz w:val="16"/>
                <w:lang w:val="id-ID"/>
              </w:rPr>
              <w:t>25</w:t>
            </w:r>
          </w:p>
        </w:tc>
        <w:tc>
          <w:tcPr>
            <w:tcW w:w="436" w:type="dxa"/>
            <w:tcBorders>
              <w:top w:val="single" w:sz="4" w:space="0" w:color="000000"/>
              <w:left w:val="single" w:sz="4" w:space="0" w:color="000000"/>
              <w:bottom w:val="single" w:sz="4" w:space="0" w:color="000000"/>
              <w:right w:val="single" w:sz="4" w:space="0" w:color="000000"/>
            </w:tcBorders>
          </w:tcPr>
          <w:p w14:paraId="19D34878" w14:textId="75040D0B" w:rsidR="00AF38A1" w:rsidRDefault="00AF38A1" w:rsidP="00AF38A1">
            <w:pPr>
              <w:pStyle w:val="TableParagraph"/>
              <w:spacing w:before="159"/>
              <w:ind w:right="162"/>
              <w:jc w:val="right"/>
              <w:rPr>
                <w:sz w:val="16"/>
                <w:lang w:val="id-ID"/>
              </w:rPr>
            </w:pPr>
            <w:r>
              <w:rPr>
                <w:w w:val="111"/>
                <w:sz w:val="16"/>
                <w:lang w:val="id-ID"/>
              </w:rPr>
              <w:t>1</w:t>
            </w:r>
          </w:p>
        </w:tc>
        <w:tc>
          <w:tcPr>
            <w:tcW w:w="697" w:type="dxa"/>
            <w:tcBorders>
              <w:top w:val="single" w:sz="4" w:space="0" w:color="000000"/>
              <w:left w:val="single" w:sz="4" w:space="0" w:color="000000"/>
              <w:bottom w:val="single" w:sz="4" w:space="0" w:color="000000"/>
              <w:right w:val="single" w:sz="4" w:space="0" w:color="000000"/>
            </w:tcBorders>
          </w:tcPr>
          <w:p w14:paraId="598FE827" w14:textId="37754546" w:rsidR="00AF38A1" w:rsidRDefault="00AF38A1" w:rsidP="00AF38A1">
            <w:pPr>
              <w:pStyle w:val="TableParagraph"/>
              <w:spacing w:before="159"/>
              <w:ind w:left="211" w:right="205"/>
              <w:rPr>
                <w:sz w:val="16"/>
                <w:lang w:val="id-ID"/>
              </w:rPr>
            </w:pPr>
            <w:r>
              <w:rPr>
                <w:w w:val="110"/>
                <w:sz w:val="16"/>
                <w:lang w:val="id-ID"/>
              </w:rPr>
              <w:t>20</w:t>
            </w:r>
          </w:p>
        </w:tc>
        <w:tc>
          <w:tcPr>
            <w:tcW w:w="540" w:type="dxa"/>
            <w:tcBorders>
              <w:top w:val="single" w:sz="4" w:space="0" w:color="000000"/>
              <w:left w:val="single" w:sz="4" w:space="0" w:color="000000"/>
              <w:bottom w:val="single" w:sz="4" w:space="0" w:color="000000"/>
              <w:right w:val="single" w:sz="4" w:space="0" w:color="000000"/>
            </w:tcBorders>
          </w:tcPr>
          <w:p w14:paraId="00CA01BB" w14:textId="28EF6606" w:rsidR="00AF38A1" w:rsidRDefault="00AF38A1" w:rsidP="00AF38A1">
            <w:pPr>
              <w:pStyle w:val="TableParagraph"/>
              <w:spacing w:before="159"/>
              <w:rPr>
                <w:sz w:val="16"/>
                <w:lang w:val="id-ID"/>
              </w:rPr>
            </w:pPr>
            <w:r>
              <w:rPr>
                <w:w w:val="111"/>
                <w:sz w:val="16"/>
                <w:lang w:val="id-ID"/>
              </w:rPr>
              <w:t>1</w:t>
            </w:r>
          </w:p>
        </w:tc>
        <w:tc>
          <w:tcPr>
            <w:tcW w:w="636" w:type="dxa"/>
            <w:tcBorders>
              <w:top w:val="single" w:sz="4" w:space="0" w:color="000000"/>
              <w:left w:val="single" w:sz="4" w:space="0" w:color="000000"/>
              <w:bottom w:val="single" w:sz="4" w:space="0" w:color="000000"/>
              <w:right w:val="single" w:sz="4" w:space="0" w:color="000000"/>
            </w:tcBorders>
          </w:tcPr>
          <w:p w14:paraId="60B10313" w14:textId="0329B49F" w:rsidR="00AF38A1" w:rsidRDefault="00AF38A1" w:rsidP="00AF38A1">
            <w:pPr>
              <w:pStyle w:val="TableParagraph"/>
              <w:spacing w:before="159"/>
              <w:ind w:right="262"/>
              <w:jc w:val="right"/>
              <w:rPr>
                <w:sz w:val="16"/>
                <w:lang w:val="id-ID"/>
              </w:rPr>
            </w:pPr>
            <w:r>
              <w:rPr>
                <w:w w:val="111"/>
                <w:sz w:val="16"/>
                <w:lang w:val="id-ID"/>
              </w:rPr>
              <w:t>5</w:t>
            </w:r>
          </w:p>
        </w:tc>
        <w:tc>
          <w:tcPr>
            <w:tcW w:w="484" w:type="dxa"/>
            <w:tcBorders>
              <w:top w:val="single" w:sz="4" w:space="0" w:color="000000"/>
              <w:left w:val="single" w:sz="4" w:space="0" w:color="000000"/>
              <w:bottom w:val="single" w:sz="4" w:space="0" w:color="000000"/>
              <w:right w:val="single" w:sz="4" w:space="0" w:color="000000"/>
            </w:tcBorders>
          </w:tcPr>
          <w:p w14:paraId="01CFED30" w14:textId="7202F354" w:rsidR="00AF38A1" w:rsidRDefault="00AF38A1" w:rsidP="00AF38A1">
            <w:pPr>
              <w:pStyle w:val="TableParagraph"/>
              <w:spacing w:before="159"/>
              <w:ind w:right="186"/>
              <w:jc w:val="right"/>
              <w:rPr>
                <w:sz w:val="16"/>
                <w:lang w:val="id-ID"/>
              </w:rPr>
            </w:pPr>
            <w:r>
              <w:rPr>
                <w:w w:val="111"/>
                <w:sz w:val="16"/>
                <w:lang w:val="id-ID"/>
              </w:rPr>
              <w:t>1</w:t>
            </w:r>
          </w:p>
        </w:tc>
        <w:tc>
          <w:tcPr>
            <w:tcW w:w="668" w:type="dxa"/>
            <w:tcBorders>
              <w:top w:val="single" w:sz="4" w:space="0" w:color="000000"/>
              <w:left w:val="single" w:sz="4" w:space="0" w:color="000000"/>
              <w:bottom w:val="single" w:sz="4" w:space="0" w:color="000000"/>
              <w:right w:val="single" w:sz="4" w:space="0" w:color="000000"/>
            </w:tcBorders>
          </w:tcPr>
          <w:p w14:paraId="20CAFDFE" w14:textId="763DC6DD" w:rsidR="00AF38A1" w:rsidRDefault="00AF38A1" w:rsidP="00AF38A1">
            <w:pPr>
              <w:pStyle w:val="TableParagraph"/>
              <w:spacing w:before="159"/>
              <w:ind w:right="8"/>
              <w:rPr>
                <w:sz w:val="16"/>
                <w:lang w:val="id-ID"/>
              </w:rPr>
            </w:pPr>
            <w:r>
              <w:rPr>
                <w:w w:val="111"/>
                <w:sz w:val="16"/>
                <w:lang w:val="id-ID"/>
              </w:rPr>
              <w:t>5</w:t>
            </w:r>
          </w:p>
        </w:tc>
      </w:tr>
      <w:tr w:rsidR="00AF38A1" w14:paraId="4D9AF4CE"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tcPr>
          <w:p w14:paraId="64882C7E" w14:textId="746480E4" w:rsidR="00AF38A1" w:rsidRDefault="00AF38A1" w:rsidP="00AF38A1">
            <w:pPr>
              <w:pStyle w:val="TableParagraph"/>
              <w:spacing w:before="27"/>
              <w:ind w:left="175" w:hanging="168"/>
              <w:rPr>
                <w:w w:val="111"/>
                <w:sz w:val="16"/>
              </w:rPr>
            </w:pPr>
            <w:r>
              <w:rPr>
                <w:w w:val="111"/>
                <w:sz w:val="16"/>
              </w:rPr>
              <w:t>19</w:t>
            </w:r>
          </w:p>
        </w:tc>
        <w:tc>
          <w:tcPr>
            <w:tcW w:w="2961" w:type="dxa"/>
            <w:tcBorders>
              <w:top w:val="single" w:sz="4" w:space="0" w:color="000000"/>
              <w:left w:val="single" w:sz="4" w:space="0" w:color="000000"/>
              <w:bottom w:val="single" w:sz="4" w:space="0" w:color="000000"/>
              <w:right w:val="single" w:sz="4" w:space="0" w:color="000000"/>
            </w:tcBorders>
          </w:tcPr>
          <w:p w14:paraId="571FC9AB" w14:textId="3B030C0A" w:rsidR="00AF38A1" w:rsidRDefault="00AF38A1" w:rsidP="00AF38A1">
            <w:pPr>
              <w:pStyle w:val="TableParagraph"/>
              <w:spacing w:before="63" w:line="242" w:lineRule="auto"/>
              <w:ind w:left="114" w:right="491"/>
              <w:jc w:val="left"/>
              <w:rPr>
                <w:sz w:val="16"/>
                <w:lang w:val="id-ID"/>
              </w:rPr>
            </w:pPr>
            <w:r>
              <w:rPr>
                <w:sz w:val="16"/>
              </w:rPr>
              <w:t>Pranata Komputer Mahir</w:t>
            </w:r>
          </w:p>
        </w:tc>
        <w:tc>
          <w:tcPr>
            <w:tcW w:w="925" w:type="dxa"/>
            <w:tcBorders>
              <w:top w:val="single" w:sz="4" w:space="0" w:color="000000"/>
              <w:left w:val="single" w:sz="4" w:space="0" w:color="000000"/>
              <w:bottom w:val="single" w:sz="4" w:space="0" w:color="000000"/>
              <w:right w:val="single" w:sz="4" w:space="0" w:color="000000"/>
            </w:tcBorders>
          </w:tcPr>
          <w:p w14:paraId="79889489" w14:textId="7EF1A9EE" w:rsidR="00AF38A1" w:rsidRDefault="00AF38A1" w:rsidP="00AF38A1">
            <w:pPr>
              <w:pStyle w:val="TableParagraph"/>
              <w:spacing w:before="159"/>
              <w:ind w:left="414"/>
              <w:jc w:val="left"/>
              <w:rPr>
                <w:sz w:val="16"/>
                <w:lang w:val="id-ID"/>
              </w:rPr>
            </w:pPr>
            <w:r>
              <w:rPr>
                <w:w w:val="111"/>
                <w:sz w:val="16"/>
              </w:rPr>
              <w:t>7</w:t>
            </w:r>
          </w:p>
        </w:tc>
        <w:tc>
          <w:tcPr>
            <w:tcW w:w="944" w:type="dxa"/>
            <w:tcBorders>
              <w:top w:val="single" w:sz="4" w:space="0" w:color="000000"/>
              <w:left w:val="single" w:sz="4" w:space="0" w:color="000000"/>
              <w:bottom w:val="single" w:sz="4" w:space="0" w:color="000000"/>
              <w:right w:val="single" w:sz="4" w:space="0" w:color="000000"/>
            </w:tcBorders>
          </w:tcPr>
          <w:p w14:paraId="07B74FCC" w14:textId="1811088C" w:rsidR="00AF38A1" w:rsidRDefault="00AF38A1" w:rsidP="00AF38A1">
            <w:pPr>
              <w:pStyle w:val="TableParagraph"/>
              <w:spacing w:before="159"/>
              <w:ind w:left="262" w:right="241"/>
              <w:rPr>
                <w:sz w:val="16"/>
                <w:lang w:val="id-ID"/>
              </w:rPr>
            </w:pPr>
            <w:r>
              <w:rPr>
                <w:w w:val="110"/>
                <w:sz w:val="16"/>
              </w:rPr>
              <w:t>1005</w:t>
            </w:r>
          </w:p>
        </w:tc>
        <w:tc>
          <w:tcPr>
            <w:tcW w:w="416" w:type="dxa"/>
            <w:tcBorders>
              <w:top w:val="single" w:sz="4" w:space="0" w:color="000000"/>
              <w:left w:val="single" w:sz="4" w:space="0" w:color="000000"/>
              <w:bottom w:val="single" w:sz="4" w:space="0" w:color="000000"/>
              <w:right w:val="single" w:sz="4" w:space="0" w:color="000000"/>
            </w:tcBorders>
          </w:tcPr>
          <w:p w14:paraId="1E7CFAAF" w14:textId="6081AAB7" w:rsidR="00AF38A1" w:rsidRDefault="00AF38A1" w:rsidP="00AF38A1">
            <w:pPr>
              <w:pStyle w:val="TableParagraph"/>
              <w:spacing w:before="159"/>
              <w:ind w:left="9"/>
              <w:rPr>
                <w:sz w:val="16"/>
                <w:lang w:val="id-ID"/>
              </w:rPr>
            </w:pPr>
            <w:r>
              <w:rPr>
                <w:w w:val="111"/>
                <w:sz w:val="16"/>
              </w:rPr>
              <w:t>4</w:t>
            </w:r>
          </w:p>
        </w:tc>
        <w:tc>
          <w:tcPr>
            <w:tcW w:w="692" w:type="dxa"/>
            <w:tcBorders>
              <w:top w:val="single" w:sz="4" w:space="0" w:color="000000"/>
              <w:left w:val="single" w:sz="4" w:space="0" w:color="000000"/>
              <w:bottom w:val="single" w:sz="4" w:space="0" w:color="000000"/>
              <w:right w:val="single" w:sz="4" w:space="0" w:color="000000"/>
            </w:tcBorders>
          </w:tcPr>
          <w:p w14:paraId="3BA9E08B" w14:textId="697F0FBC" w:rsidR="00AF38A1" w:rsidRDefault="00AF38A1" w:rsidP="00AF38A1">
            <w:pPr>
              <w:pStyle w:val="TableParagraph"/>
              <w:spacing w:before="159"/>
              <w:ind w:left="185" w:right="163"/>
              <w:rPr>
                <w:sz w:val="16"/>
                <w:lang w:val="id-ID"/>
              </w:rPr>
            </w:pPr>
            <w:r>
              <w:rPr>
                <w:w w:val="110"/>
                <w:sz w:val="16"/>
              </w:rPr>
              <w:t>550</w:t>
            </w:r>
          </w:p>
        </w:tc>
        <w:tc>
          <w:tcPr>
            <w:tcW w:w="504" w:type="dxa"/>
            <w:tcBorders>
              <w:top w:val="single" w:sz="4" w:space="0" w:color="000000"/>
              <w:left w:val="single" w:sz="4" w:space="0" w:color="000000"/>
              <w:bottom w:val="single" w:sz="4" w:space="0" w:color="000000"/>
              <w:right w:val="single" w:sz="4" w:space="0" w:color="000000"/>
            </w:tcBorders>
          </w:tcPr>
          <w:p w14:paraId="7F180D95" w14:textId="4A8B96A8" w:rsidR="00AF38A1" w:rsidRDefault="00AF38A1" w:rsidP="00AF38A1">
            <w:pPr>
              <w:pStyle w:val="TableParagraph"/>
              <w:spacing w:before="159"/>
              <w:ind w:left="18"/>
              <w:rPr>
                <w:sz w:val="16"/>
                <w:lang w:val="id-ID"/>
              </w:rPr>
            </w:pPr>
            <w:r>
              <w:rPr>
                <w:w w:val="111"/>
                <w:sz w:val="16"/>
              </w:rPr>
              <w:t>2</w:t>
            </w:r>
          </w:p>
        </w:tc>
        <w:tc>
          <w:tcPr>
            <w:tcW w:w="680" w:type="dxa"/>
            <w:tcBorders>
              <w:top w:val="single" w:sz="4" w:space="0" w:color="000000"/>
              <w:left w:val="single" w:sz="4" w:space="0" w:color="000000"/>
              <w:bottom w:val="single" w:sz="4" w:space="0" w:color="000000"/>
              <w:right w:val="single" w:sz="4" w:space="0" w:color="000000"/>
            </w:tcBorders>
          </w:tcPr>
          <w:p w14:paraId="58CE0C35" w14:textId="681F926E" w:rsidR="00AF38A1" w:rsidRDefault="00AF38A1" w:rsidP="00AF38A1">
            <w:pPr>
              <w:pStyle w:val="TableParagraph"/>
              <w:spacing w:before="159"/>
              <w:ind w:right="177"/>
              <w:jc w:val="right"/>
              <w:rPr>
                <w:sz w:val="16"/>
                <w:lang w:val="id-ID"/>
              </w:rPr>
            </w:pPr>
            <w:r>
              <w:rPr>
                <w:w w:val="110"/>
                <w:sz w:val="16"/>
              </w:rPr>
              <w:t>125</w:t>
            </w:r>
          </w:p>
        </w:tc>
        <w:tc>
          <w:tcPr>
            <w:tcW w:w="596" w:type="dxa"/>
            <w:tcBorders>
              <w:top w:val="single" w:sz="4" w:space="0" w:color="000000"/>
              <w:left w:val="single" w:sz="4" w:space="0" w:color="000000"/>
              <w:bottom w:val="single" w:sz="4" w:space="0" w:color="000000"/>
              <w:right w:val="single" w:sz="4" w:space="0" w:color="000000"/>
            </w:tcBorders>
          </w:tcPr>
          <w:p w14:paraId="73B7297D" w14:textId="1E417947" w:rsidR="00AF38A1" w:rsidRDefault="00AF38A1" w:rsidP="00AF38A1">
            <w:pPr>
              <w:pStyle w:val="TableParagraph"/>
              <w:spacing w:before="159"/>
              <w:ind w:left="14"/>
              <w:rPr>
                <w:sz w:val="16"/>
                <w:lang w:val="id-ID"/>
              </w:rPr>
            </w:pPr>
            <w:r>
              <w:rPr>
                <w:w w:val="111"/>
                <w:sz w:val="16"/>
              </w:rPr>
              <w:t>2</w:t>
            </w:r>
          </w:p>
        </w:tc>
        <w:tc>
          <w:tcPr>
            <w:tcW w:w="721" w:type="dxa"/>
            <w:tcBorders>
              <w:top w:val="single" w:sz="4" w:space="0" w:color="000000"/>
              <w:left w:val="single" w:sz="4" w:space="0" w:color="000000"/>
              <w:bottom w:val="single" w:sz="4" w:space="0" w:color="000000"/>
              <w:right w:val="single" w:sz="4" w:space="0" w:color="000000"/>
            </w:tcBorders>
          </w:tcPr>
          <w:p w14:paraId="54BF9140" w14:textId="50D6612C" w:rsidR="00AF38A1" w:rsidRDefault="00AF38A1" w:rsidP="00AF38A1">
            <w:pPr>
              <w:pStyle w:val="TableParagraph"/>
              <w:spacing w:before="159"/>
              <w:ind w:left="175" w:right="165"/>
              <w:rPr>
                <w:sz w:val="16"/>
                <w:lang w:val="id-ID"/>
              </w:rPr>
            </w:pPr>
            <w:r>
              <w:rPr>
                <w:w w:val="110"/>
                <w:sz w:val="16"/>
              </w:rPr>
              <w:t>125</w:t>
            </w:r>
          </w:p>
        </w:tc>
        <w:tc>
          <w:tcPr>
            <w:tcW w:w="656" w:type="dxa"/>
            <w:tcBorders>
              <w:top w:val="single" w:sz="4" w:space="0" w:color="000000"/>
              <w:left w:val="single" w:sz="4" w:space="0" w:color="000000"/>
              <w:bottom w:val="single" w:sz="4" w:space="0" w:color="000000"/>
              <w:right w:val="single" w:sz="4" w:space="0" w:color="000000"/>
            </w:tcBorders>
          </w:tcPr>
          <w:p w14:paraId="5434335E" w14:textId="4B5AC0A8" w:rsidR="00AF38A1" w:rsidRDefault="00AF38A1" w:rsidP="00AF38A1">
            <w:pPr>
              <w:pStyle w:val="TableParagraph"/>
              <w:spacing w:before="159"/>
              <w:ind w:left="1"/>
              <w:rPr>
                <w:sz w:val="16"/>
                <w:lang w:val="id-ID"/>
              </w:rPr>
            </w:pPr>
            <w:r>
              <w:rPr>
                <w:w w:val="111"/>
                <w:sz w:val="16"/>
              </w:rPr>
              <w:t>2</w:t>
            </w:r>
          </w:p>
        </w:tc>
        <w:tc>
          <w:tcPr>
            <w:tcW w:w="636" w:type="dxa"/>
            <w:tcBorders>
              <w:top w:val="single" w:sz="4" w:space="0" w:color="000000"/>
              <w:left w:val="single" w:sz="4" w:space="0" w:color="000000"/>
              <w:bottom w:val="single" w:sz="4" w:space="0" w:color="000000"/>
              <w:right w:val="single" w:sz="4" w:space="0" w:color="000000"/>
            </w:tcBorders>
          </w:tcPr>
          <w:p w14:paraId="71A3854C" w14:textId="739DC78B" w:rsidR="00AF38A1" w:rsidRDefault="00AF38A1" w:rsidP="00AF38A1">
            <w:pPr>
              <w:pStyle w:val="TableParagraph"/>
              <w:spacing w:before="159"/>
              <w:ind w:left="142" w:right="128"/>
              <w:rPr>
                <w:sz w:val="16"/>
                <w:lang w:val="id-ID"/>
              </w:rPr>
            </w:pPr>
            <w:r>
              <w:rPr>
                <w:w w:val="110"/>
                <w:sz w:val="16"/>
              </w:rPr>
              <w:t>75</w:t>
            </w:r>
          </w:p>
        </w:tc>
        <w:tc>
          <w:tcPr>
            <w:tcW w:w="536" w:type="dxa"/>
            <w:tcBorders>
              <w:top w:val="single" w:sz="4" w:space="0" w:color="000000"/>
              <w:left w:val="single" w:sz="4" w:space="0" w:color="000000"/>
              <w:bottom w:val="single" w:sz="4" w:space="0" w:color="000000"/>
              <w:right w:val="single" w:sz="4" w:space="0" w:color="000000"/>
            </w:tcBorders>
          </w:tcPr>
          <w:p w14:paraId="293DA0E2" w14:textId="06FD0986" w:rsidR="00AF38A1" w:rsidRDefault="00AF38A1" w:rsidP="00AF38A1">
            <w:pPr>
              <w:pStyle w:val="TableParagraph"/>
              <w:spacing w:before="159"/>
              <w:ind w:left="1"/>
              <w:rPr>
                <w:sz w:val="16"/>
                <w:lang w:val="id-ID"/>
              </w:rPr>
            </w:pPr>
            <w:r>
              <w:rPr>
                <w:w w:val="111"/>
                <w:sz w:val="16"/>
              </w:rPr>
              <w:t>2</w:t>
            </w:r>
          </w:p>
        </w:tc>
        <w:tc>
          <w:tcPr>
            <w:tcW w:w="640" w:type="dxa"/>
            <w:tcBorders>
              <w:top w:val="single" w:sz="4" w:space="0" w:color="000000"/>
              <w:left w:val="single" w:sz="4" w:space="0" w:color="000000"/>
              <w:bottom w:val="single" w:sz="4" w:space="0" w:color="000000"/>
              <w:right w:val="single" w:sz="4" w:space="0" w:color="000000"/>
            </w:tcBorders>
          </w:tcPr>
          <w:p w14:paraId="3C51C3B6" w14:textId="34630E0E" w:rsidR="00AF38A1" w:rsidRDefault="00AF38A1" w:rsidP="00AF38A1">
            <w:pPr>
              <w:pStyle w:val="TableParagraph"/>
              <w:spacing w:before="159"/>
              <w:ind w:left="150" w:right="144"/>
              <w:rPr>
                <w:sz w:val="16"/>
                <w:lang w:val="id-ID"/>
              </w:rPr>
            </w:pPr>
            <w:r>
              <w:rPr>
                <w:w w:val="110"/>
                <w:sz w:val="16"/>
              </w:rPr>
              <w:t>75</w:t>
            </w:r>
          </w:p>
        </w:tc>
        <w:tc>
          <w:tcPr>
            <w:tcW w:w="536" w:type="dxa"/>
            <w:tcBorders>
              <w:top w:val="single" w:sz="4" w:space="0" w:color="000000"/>
              <w:left w:val="single" w:sz="4" w:space="0" w:color="000000"/>
              <w:bottom w:val="single" w:sz="4" w:space="0" w:color="000000"/>
              <w:right w:val="single" w:sz="4" w:space="0" w:color="000000"/>
            </w:tcBorders>
          </w:tcPr>
          <w:p w14:paraId="27CDED24" w14:textId="571F07A6" w:rsidR="00AF38A1" w:rsidRDefault="00AF38A1" w:rsidP="00AF38A1">
            <w:pPr>
              <w:pStyle w:val="TableParagraph"/>
              <w:spacing w:before="159"/>
              <w:ind w:left="10"/>
              <w:rPr>
                <w:sz w:val="16"/>
                <w:lang w:val="id-ID"/>
              </w:rPr>
            </w:pPr>
            <w:r>
              <w:rPr>
                <w:w w:val="111"/>
                <w:sz w:val="16"/>
              </w:rPr>
              <w:t>2</w:t>
            </w:r>
          </w:p>
        </w:tc>
        <w:tc>
          <w:tcPr>
            <w:tcW w:w="596" w:type="dxa"/>
            <w:tcBorders>
              <w:top w:val="single" w:sz="4" w:space="0" w:color="000000"/>
              <w:left w:val="single" w:sz="4" w:space="0" w:color="000000"/>
              <w:bottom w:val="single" w:sz="4" w:space="0" w:color="000000"/>
              <w:right w:val="single" w:sz="4" w:space="0" w:color="000000"/>
            </w:tcBorders>
          </w:tcPr>
          <w:p w14:paraId="220F579F" w14:textId="5C755FF7" w:rsidR="00AF38A1" w:rsidRDefault="00AF38A1" w:rsidP="00AF38A1">
            <w:pPr>
              <w:pStyle w:val="TableParagraph"/>
              <w:spacing w:before="159"/>
              <w:ind w:left="141" w:right="145"/>
              <w:rPr>
                <w:sz w:val="16"/>
                <w:lang w:val="id-ID"/>
              </w:rPr>
            </w:pPr>
            <w:r>
              <w:rPr>
                <w:w w:val="110"/>
                <w:sz w:val="16"/>
              </w:rPr>
              <w:t>25</w:t>
            </w:r>
          </w:p>
        </w:tc>
        <w:tc>
          <w:tcPr>
            <w:tcW w:w="436" w:type="dxa"/>
            <w:tcBorders>
              <w:top w:val="single" w:sz="4" w:space="0" w:color="000000"/>
              <w:left w:val="single" w:sz="4" w:space="0" w:color="000000"/>
              <w:bottom w:val="single" w:sz="4" w:space="0" w:color="000000"/>
              <w:right w:val="single" w:sz="4" w:space="0" w:color="000000"/>
            </w:tcBorders>
          </w:tcPr>
          <w:p w14:paraId="41A1248F" w14:textId="1DEF7FD1" w:rsidR="00AF38A1" w:rsidRDefault="00AF38A1" w:rsidP="00AF38A1">
            <w:pPr>
              <w:pStyle w:val="TableParagraph"/>
              <w:spacing w:before="159"/>
              <w:ind w:right="162"/>
              <w:jc w:val="right"/>
              <w:rPr>
                <w:sz w:val="16"/>
                <w:lang w:val="id-ID"/>
              </w:rPr>
            </w:pPr>
            <w:r>
              <w:rPr>
                <w:w w:val="111"/>
                <w:sz w:val="16"/>
              </w:rPr>
              <w:t>1</w:t>
            </w:r>
          </w:p>
        </w:tc>
        <w:tc>
          <w:tcPr>
            <w:tcW w:w="697" w:type="dxa"/>
            <w:tcBorders>
              <w:top w:val="single" w:sz="4" w:space="0" w:color="000000"/>
              <w:left w:val="single" w:sz="4" w:space="0" w:color="000000"/>
              <w:bottom w:val="single" w:sz="4" w:space="0" w:color="000000"/>
              <w:right w:val="single" w:sz="4" w:space="0" w:color="000000"/>
            </w:tcBorders>
          </w:tcPr>
          <w:p w14:paraId="5E046BD2" w14:textId="08073CC9" w:rsidR="00AF38A1" w:rsidRDefault="00AF38A1" w:rsidP="00AF38A1">
            <w:pPr>
              <w:pStyle w:val="TableParagraph"/>
              <w:spacing w:before="159"/>
              <w:ind w:left="211" w:right="205"/>
              <w:rPr>
                <w:sz w:val="16"/>
                <w:lang w:val="id-ID"/>
              </w:rPr>
            </w:pPr>
            <w:r>
              <w:rPr>
                <w:w w:val="110"/>
                <w:sz w:val="16"/>
              </w:rPr>
              <w:t>20</w:t>
            </w:r>
          </w:p>
        </w:tc>
        <w:tc>
          <w:tcPr>
            <w:tcW w:w="540" w:type="dxa"/>
            <w:tcBorders>
              <w:top w:val="single" w:sz="4" w:space="0" w:color="000000"/>
              <w:left w:val="single" w:sz="4" w:space="0" w:color="000000"/>
              <w:bottom w:val="single" w:sz="4" w:space="0" w:color="000000"/>
              <w:right w:val="single" w:sz="4" w:space="0" w:color="000000"/>
            </w:tcBorders>
          </w:tcPr>
          <w:p w14:paraId="6AA94A60" w14:textId="18B3A5EA" w:rsidR="00AF38A1" w:rsidRDefault="00AF38A1" w:rsidP="00AF38A1">
            <w:pPr>
              <w:pStyle w:val="TableParagraph"/>
              <w:spacing w:before="159"/>
              <w:rPr>
                <w:sz w:val="16"/>
                <w:lang w:val="id-ID"/>
              </w:rPr>
            </w:pPr>
            <w:r>
              <w:rPr>
                <w:w w:val="111"/>
                <w:sz w:val="16"/>
              </w:rPr>
              <w:t>1</w:t>
            </w:r>
          </w:p>
        </w:tc>
        <w:tc>
          <w:tcPr>
            <w:tcW w:w="636" w:type="dxa"/>
            <w:tcBorders>
              <w:top w:val="single" w:sz="4" w:space="0" w:color="000000"/>
              <w:left w:val="single" w:sz="4" w:space="0" w:color="000000"/>
              <w:bottom w:val="single" w:sz="4" w:space="0" w:color="000000"/>
              <w:right w:val="single" w:sz="4" w:space="0" w:color="000000"/>
            </w:tcBorders>
          </w:tcPr>
          <w:p w14:paraId="7B974513" w14:textId="3EF0D301" w:rsidR="00AF38A1" w:rsidRDefault="00AF38A1" w:rsidP="00AF38A1">
            <w:pPr>
              <w:pStyle w:val="TableParagraph"/>
              <w:spacing w:before="159"/>
              <w:ind w:right="262"/>
              <w:jc w:val="right"/>
              <w:rPr>
                <w:sz w:val="16"/>
                <w:lang w:val="id-ID"/>
              </w:rPr>
            </w:pPr>
            <w:r>
              <w:rPr>
                <w:w w:val="111"/>
                <w:sz w:val="16"/>
              </w:rPr>
              <w:t>5</w:t>
            </w:r>
          </w:p>
        </w:tc>
        <w:tc>
          <w:tcPr>
            <w:tcW w:w="484" w:type="dxa"/>
            <w:tcBorders>
              <w:top w:val="single" w:sz="4" w:space="0" w:color="000000"/>
              <w:left w:val="single" w:sz="4" w:space="0" w:color="000000"/>
              <w:bottom w:val="single" w:sz="4" w:space="0" w:color="000000"/>
              <w:right w:val="single" w:sz="4" w:space="0" w:color="000000"/>
            </w:tcBorders>
          </w:tcPr>
          <w:p w14:paraId="7541E1EF" w14:textId="37DBB4C4" w:rsidR="00AF38A1" w:rsidRDefault="00AF38A1" w:rsidP="00AF38A1">
            <w:pPr>
              <w:pStyle w:val="TableParagraph"/>
              <w:spacing w:before="159"/>
              <w:ind w:right="186"/>
              <w:jc w:val="right"/>
              <w:rPr>
                <w:sz w:val="16"/>
                <w:lang w:val="id-ID"/>
              </w:rPr>
            </w:pPr>
            <w:r>
              <w:rPr>
                <w:w w:val="111"/>
                <w:sz w:val="16"/>
              </w:rPr>
              <w:t>1</w:t>
            </w:r>
          </w:p>
        </w:tc>
        <w:tc>
          <w:tcPr>
            <w:tcW w:w="668" w:type="dxa"/>
            <w:tcBorders>
              <w:top w:val="single" w:sz="4" w:space="0" w:color="000000"/>
              <w:left w:val="single" w:sz="4" w:space="0" w:color="000000"/>
              <w:bottom w:val="single" w:sz="4" w:space="0" w:color="000000"/>
              <w:right w:val="single" w:sz="4" w:space="0" w:color="000000"/>
            </w:tcBorders>
          </w:tcPr>
          <w:p w14:paraId="7B858DB9" w14:textId="02B29029" w:rsidR="00AF38A1" w:rsidRDefault="00AF38A1" w:rsidP="00AF38A1">
            <w:pPr>
              <w:pStyle w:val="TableParagraph"/>
              <w:spacing w:before="159"/>
              <w:ind w:right="8"/>
              <w:rPr>
                <w:sz w:val="16"/>
                <w:lang w:val="id-ID"/>
              </w:rPr>
            </w:pPr>
            <w:r>
              <w:rPr>
                <w:w w:val="111"/>
                <w:sz w:val="16"/>
              </w:rPr>
              <w:t>5</w:t>
            </w:r>
          </w:p>
        </w:tc>
      </w:tr>
      <w:tr w:rsidR="00AF38A1" w14:paraId="468E31FF" w14:textId="77777777" w:rsidTr="00AF6894">
        <w:trPr>
          <w:trHeight w:val="283"/>
        </w:trPr>
        <w:tc>
          <w:tcPr>
            <w:tcW w:w="444" w:type="dxa"/>
            <w:tcBorders>
              <w:top w:val="single" w:sz="4" w:space="0" w:color="000000"/>
              <w:left w:val="single" w:sz="4" w:space="0" w:color="000000"/>
              <w:bottom w:val="single" w:sz="4" w:space="0" w:color="000000"/>
              <w:right w:val="single" w:sz="4" w:space="0" w:color="000000"/>
            </w:tcBorders>
          </w:tcPr>
          <w:p w14:paraId="4CAE73C1" w14:textId="0E7A206C" w:rsidR="00AF38A1" w:rsidRDefault="00AF38A1" w:rsidP="00AF38A1">
            <w:pPr>
              <w:pStyle w:val="TableParagraph"/>
              <w:spacing w:before="27"/>
              <w:ind w:left="175" w:hanging="168"/>
              <w:rPr>
                <w:w w:val="111"/>
                <w:sz w:val="16"/>
              </w:rPr>
            </w:pPr>
            <w:r>
              <w:rPr>
                <w:w w:val="111"/>
                <w:sz w:val="16"/>
              </w:rPr>
              <w:t>20</w:t>
            </w:r>
          </w:p>
        </w:tc>
        <w:tc>
          <w:tcPr>
            <w:tcW w:w="2961" w:type="dxa"/>
            <w:tcBorders>
              <w:top w:val="single" w:sz="4" w:space="0" w:color="000000"/>
              <w:left w:val="single" w:sz="4" w:space="0" w:color="000000"/>
              <w:bottom w:val="single" w:sz="4" w:space="0" w:color="000000"/>
              <w:right w:val="single" w:sz="4" w:space="0" w:color="000000"/>
            </w:tcBorders>
          </w:tcPr>
          <w:p w14:paraId="5B9B82B0" w14:textId="175116EA" w:rsidR="00AF38A1" w:rsidRDefault="00AF38A1" w:rsidP="00AF38A1">
            <w:pPr>
              <w:pStyle w:val="TableParagraph"/>
              <w:spacing w:before="27"/>
              <w:ind w:left="114"/>
              <w:jc w:val="left"/>
              <w:rPr>
                <w:sz w:val="16"/>
              </w:rPr>
            </w:pPr>
            <w:r>
              <w:rPr>
                <w:w w:val="115"/>
                <w:sz w:val="16"/>
              </w:rPr>
              <w:t>Pranata Komputer Terampil</w:t>
            </w:r>
          </w:p>
        </w:tc>
        <w:tc>
          <w:tcPr>
            <w:tcW w:w="925" w:type="dxa"/>
            <w:tcBorders>
              <w:top w:val="single" w:sz="4" w:space="0" w:color="000000"/>
              <w:left w:val="single" w:sz="4" w:space="0" w:color="000000"/>
              <w:bottom w:val="single" w:sz="4" w:space="0" w:color="000000"/>
              <w:right w:val="single" w:sz="4" w:space="0" w:color="000000"/>
            </w:tcBorders>
          </w:tcPr>
          <w:p w14:paraId="77F17007" w14:textId="1CE8D452" w:rsidR="00AF38A1" w:rsidRDefault="00AF38A1" w:rsidP="00AF38A1">
            <w:pPr>
              <w:pStyle w:val="TableParagraph"/>
              <w:ind w:left="20"/>
              <w:rPr>
                <w:sz w:val="16"/>
              </w:rPr>
            </w:pPr>
            <w:r>
              <w:rPr>
                <w:w w:val="111"/>
                <w:sz w:val="16"/>
              </w:rPr>
              <w:t>6</w:t>
            </w:r>
          </w:p>
        </w:tc>
        <w:tc>
          <w:tcPr>
            <w:tcW w:w="944" w:type="dxa"/>
            <w:tcBorders>
              <w:top w:val="single" w:sz="4" w:space="0" w:color="000000"/>
              <w:left w:val="single" w:sz="4" w:space="0" w:color="000000"/>
              <w:bottom w:val="single" w:sz="4" w:space="0" w:color="000000"/>
              <w:right w:val="single" w:sz="4" w:space="0" w:color="000000"/>
            </w:tcBorders>
          </w:tcPr>
          <w:p w14:paraId="0463B16F" w14:textId="2B2618F2" w:rsidR="00AF38A1" w:rsidRDefault="00AF38A1" w:rsidP="00AF38A1">
            <w:pPr>
              <w:pStyle w:val="TableParagraph"/>
              <w:ind w:left="241" w:right="210"/>
              <w:rPr>
                <w:sz w:val="16"/>
              </w:rPr>
            </w:pPr>
            <w:r>
              <w:rPr>
                <w:w w:val="110"/>
                <w:sz w:val="16"/>
              </w:rPr>
              <w:t>740</w:t>
            </w:r>
          </w:p>
        </w:tc>
        <w:tc>
          <w:tcPr>
            <w:tcW w:w="416" w:type="dxa"/>
            <w:tcBorders>
              <w:top w:val="single" w:sz="4" w:space="0" w:color="000000"/>
              <w:left w:val="single" w:sz="4" w:space="0" w:color="000000"/>
              <w:bottom w:val="single" w:sz="4" w:space="0" w:color="000000"/>
              <w:right w:val="single" w:sz="4" w:space="0" w:color="000000"/>
            </w:tcBorders>
          </w:tcPr>
          <w:p w14:paraId="7F9AB095" w14:textId="6F97B681" w:rsidR="00AF38A1" w:rsidRDefault="00AF38A1" w:rsidP="00AF38A1">
            <w:pPr>
              <w:pStyle w:val="TableParagraph"/>
              <w:rPr>
                <w:sz w:val="16"/>
              </w:rPr>
            </w:pPr>
            <w:r>
              <w:rPr>
                <w:w w:val="111"/>
                <w:sz w:val="16"/>
              </w:rPr>
              <w:t>4</w:t>
            </w:r>
          </w:p>
        </w:tc>
        <w:tc>
          <w:tcPr>
            <w:tcW w:w="692" w:type="dxa"/>
            <w:tcBorders>
              <w:top w:val="single" w:sz="4" w:space="0" w:color="000000"/>
              <w:left w:val="single" w:sz="4" w:space="0" w:color="000000"/>
              <w:bottom w:val="single" w:sz="4" w:space="0" w:color="000000"/>
              <w:right w:val="single" w:sz="4" w:space="0" w:color="000000"/>
            </w:tcBorders>
          </w:tcPr>
          <w:p w14:paraId="6C754C59" w14:textId="2A4174B7" w:rsidR="00AF38A1" w:rsidRDefault="00AF38A1" w:rsidP="00AF38A1">
            <w:pPr>
              <w:pStyle w:val="TableParagraph"/>
              <w:ind w:left="255" w:right="-4" w:hanging="268"/>
              <w:rPr>
                <w:sz w:val="16"/>
              </w:rPr>
            </w:pPr>
            <w:r>
              <w:rPr>
                <w:w w:val="110"/>
                <w:sz w:val="16"/>
              </w:rPr>
              <w:t>550</w:t>
            </w:r>
          </w:p>
        </w:tc>
        <w:tc>
          <w:tcPr>
            <w:tcW w:w="504" w:type="dxa"/>
            <w:tcBorders>
              <w:top w:val="single" w:sz="4" w:space="0" w:color="000000"/>
              <w:left w:val="single" w:sz="4" w:space="0" w:color="000000"/>
              <w:bottom w:val="single" w:sz="4" w:space="0" w:color="000000"/>
              <w:right w:val="single" w:sz="4" w:space="0" w:color="000000"/>
            </w:tcBorders>
          </w:tcPr>
          <w:p w14:paraId="6AFED4DC" w14:textId="2C276214" w:rsidR="00AF38A1" w:rsidRDefault="00AF38A1" w:rsidP="00AF38A1">
            <w:pPr>
              <w:pStyle w:val="TableParagraph"/>
              <w:ind w:left="23"/>
              <w:rPr>
                <w:sz w:val="16"/>
              </w:rPr>
            </w:pPr>
            <w:r>
              <w:rPr>
                <w:w w:val="111"/>
                <w:sz w:val="16"/>
              </w:rPr>
              <w:t>1</w:t>
            </w:r>
          </w:p>
        </w:tc>
        <w:tc>
          <w:tcPr>
            <w:tcW w:w="680" w:type="dxa"/>
            <w:tcBorders>
              <w:top w:val="single" w:sz="4" w:space="0" w:color="000000"/>
              <w:left w:val="single" w:sz="4" w:space="0" w:color="000000"/>
              <w:bottom w:val="single" w:sz="4" w:space="0" w:color="000000"/>
              <w:right w:val="single" w:sz="4" w:space="0" w:color="000000"/>
            </w:tcBorders>
          </w:tcPr>
          <w:p w14:paraId="4D38F6BB" w14:textId="7DEA6BAF" w:rsidR="00AF38A1" w:rsidRDefault="00AF38A1" w:rsidP="00AF38A1">
            <w:pPr>
              <w:pStyle w:val="TableParagraph"/>
              <w:ind w:right="243"/>
              <w:jc w:val="right"/>
              <w:rPr>
                <w:sz w:val="16"/>
              </w:rPr>
            </w:pPr>
            <w:r>
              <w:rPr>
                <w:w w:val="110"/>
                <w:sz w:val="16"/>
              </w:rPr>
              <w:t>25</w:t>
            </w:r>
          </w:p>
        </w:tc>
        <w:tc>
          <w:tcPr>
            <w:tcW w:w="596" w:type="dxa"/>
            <w:tcBorders>
              <w:top w:val="single" w:sz="4" w:space="0" w:color="000000"/>
              <w:left w:val="single" w:sz="4" w:space="0" w:color="000000"/>
              <w:bottom w:val="single" w:sz="4" w:space="0" w:color="000000"/>
              <w:right w:val="single" w:sz="4" w:space="0" w:color="000000"/>
            </w:tcBorders>
          </w:tcPr>
          <w:p w14:paraId="1D5E32B0" w14:textId="25321149" w:rsidR="00AF38A1" w:rsidRDefault="00AF38A1" w:rsidP="00AF38A1">
            <w:pPr>
              <w:pStyle w:val="TableParagraph"/>
              <w:ind w:left="23"/>
              <w:rPr>
                <w:sz w:val="16"/>
              </w:rPr>
            </w:pPr>
            <w:r>
              <w:rPr>
                <w:w w:val="111"/>
                <w:sz w:val="16"/>
              </w:rPr>
              <w:t>1</w:t>
            </w:r>
          </w:p>
        </w:tc>
        <w:tc>
          <w:tcPr>
            <w:tcW w:w="721" w:type="dxa"/>
            <w:tcBorders>
              <w:top w:val="single" w:sz="4" w:space="0" w:color="000000"/>
              <w:left w:val="single" w:sz="4" w:space="0" w:color="000000"/>
              <w:bottom w:val="single" w:sz="4" w:space="0" w:color="000000"/>
              <w:right w:val="single" w:sz="4" w:space="0" w:color="000000"/>
            </w:tcBorders>
          </w:tcPr>
          <w:p w14:paraId="41CB39BE" w14:textId="0CCDE8FA" w:rsidR="00AF38A1" w:rsidRDefault="00AF38A1" w:rsidP="00AF38A1">
            <w:pPr>
              <w:pStyle w:val="TableParagraph"/>
              <w:ind w:left="188"/>
              <w:rPr>
                <w:sz w:val="16"/>
              </w:rPr>
            </w:pPr>
            <w:r>
              <w:rPr>
                <w:w w:val="110"/>
                <w:sz w:val="16"/>
              </w:rPr>
              <w:t>25</w:t>
            </w:r>
          </w:p>
        </w:tc>
        <w:tc>
          <w:tcPr>
            <w:tcW w:w="656" w:type="dxa"/>
            <w:tcBorders>
              <w:top w:val="single" w:sz="4" w:space="0" w:color="000000"/>
              <w:left w:val="single" w:sz="4" w:space="0" w:color="000000"/>
              <w:bottom w:val="single" w:sz="4" w:space="0" w:color="000000"/>
              <w:right w:val="single" w:sz="4" w:space="0" w:color="000000"/>
            </w:tcBorders>
          </w:tcPr>
          <w:p w14:paraId="2C730385" w14:textId="526F6EEC" w:rsidR="00AF38A1" w:rsidRDefault="00AF38A1" w:rsidP="00AF38A1">
            <w:pPr>
              <w:pStyle w:val="TableParagraph"/>
              <w:ind w:right="257"/>
              <w:jc w:val="right"/>
              <w:rPr>
                <w:sz w:val="16"/>
              </w:rPr>
            </w:pPr>
            <w:r>
              <w:rPr>
                <w:w w:val="111"/>
                <w:sz w:val="16"/>
              </w:rPr>
              <w:t>1</w:t>
            </w:r>
          </w:p>
        </w:tc>
        <w:tc>
          <w:tcPr>
            <w:tcW w:w="636" w:type="dxa"/>
            <w:tcBorders>
              <w:top w:val="single" w:sz="4" w:space="0" w:color="000000"/>
              <w:left w:val="single" w:sz="4" w:space="0" w:color="000000"/>
              <w:bottom w:val="single" w:sz="4" w:space="0" w:color="000000"/>
              <w:right w:val="single" w:sz="4" w:space="0" w:color="000000"/>
            </w:tcBorders>
          </w:tcPr>
          <w:p w14:paraId="535AC275" w14:textId="17FF451B" w:rsidR="00AF38A1" w:rsidRDefault="00AF38A1" w:rsidP="00AF38A1">
            <w:pPr>
              <w:pStyle w:val="TableParagraph"/>
              <w:ind w:right="196"/>
              <w:jc w:val="right"/>
              <w:rPr>
                <w:sz w:val="16"/>
              </w:rPr>
            </w:pPr>
            <w:r>
              <w:rPr>
                <w:w w:val="110"/>
                <w:sz w:val="16"/>
              </w:rPr>
              <w:t>25</w:t>
            </w:r>
          </w:p>
        </w:tc>
        <w:tc>
          <w:tcPr>
            <w:tcW w:w="536" w:type="dxa"/>
            <w:tcBorders>
              <w:top w:val="single" w:sz="4" w:space="0" w:color="000000"/>
              <w:left w:val="single" w:sz="4" w:space="0" w:color="000000"/>
              <w:bottom w:val="single" w:sz="4" w:space="0" w:color="000000"/>
              <w:right w:val="single" w:sz="4" w:space="0" w:color="000000"/>
            </w:tcBorders>
          </w:tcPr>
          <w:p w14:paraId="5BE2E4BC" w14:textId="370AC977" w:rsidR="00AF38A1" w:rsidRDefault="00AF38A1" w:rsidP="00AF38A1">
            <w:pPr>
              <w:pStyle w:val="TableParagraph"/>
              <w:ind w:right="-75"/>
              <w:rPr>
                <w:sz w:val="16"/>
              </w:rPr>
            </w:pPr>
            <w:r>
              <w:rPr>
                <w:w w:val="111"/>
                <w:sz w:val="16"/>
              </w:rPr>
              <w:t>2</w:t>
            </w:r>
          </w:p>
        </w:tc>
        <w:tc>
          <w:tcPr>
            <w:tcW w:w="640" w:type="dxa"/>
            <w:tcBorders>
              <w:top w:val="single" w:sz="4" w:space="0" w:color="000000"/>
              <w:left w:val="single" w:sz="4" w:space="0" w:color="000000"/>
              <w:bottom w:val="single" w:sz="4" w:space="0" w:color="000000"/>
              <w:right w:val="single" w:sz="4" w:space="0" w:color="000000"/>
            </w:tcBorders>
          </w:tcPr>
          <w:p w14:paraId="2A6DDF28" w14:textId="33DFBDF6" w:rsidR="00AF38A1" w:rsidRDefault="00AF38A1" w:rsidP="00AF38A1">
            <w:pPr>
              <w:pStyle w:val="TableParagraph"/>
              <w:ind w:left="199" w:right="167"/>
              <w:rPr>
                <w:sz w:val="16"/>
              </w:rPr>
            </w:pPr>
            <w:r>
              <w:rPr>
                <w:w w:val="110"/>
                <w:sz w:val="16"/>
              </w:rPr>
              <w:t>75</w:t>
            </w:r>
          </w:p>
        </w:tc>
        <w:tc>
          <w:tcPr>
            <w:tcW w:w="536" w:type="dxa"/>
            <w:tcBorders>
              <w:top w:val="single" w:sz="4" w:space="0" w:color="000000"/>
              <w:left w:val="single" w:sz="4" w:space="0" w:color="000000"/>
              <w:bottom w:val="single" w:sz="4" w:space="0" w:color="000000"/>
              <w:right w:val="single" w:sz="4" w:space="0" w:color="000000"/>
            </w:tcBorders>
          </w:tcPr>
          <w:p w14:paraId="5416D9B9" w14:textId="29875724" w:rsidR="00AF38A1" w:rsidRDefault="00AF38A1" w:rsidP="00AF38A1">
            <w:pPr>
              <w:pStyle w:val="TableParagraph"/>
              <w:ind w:left="43"/>
              <w:rPr>
                <w:sz w:val="16"/>
              </w:rPr>
            </w:pPr>
            <w:r>
              <w:rPr>
                <w:w w:val="111"/>
                <w:sz w:val="16"/>
              </w:rPr>
              <w:t>1</w:t>
            </w:r>
          </w:p>
        </w:tc>
        <w:tc>
          <w:tcPr>
            <w:tcW w:w="596" w:type="dxa"/>
            <w:tcBorders>
              <w:top w:val="single" w:sz="4" w:space="0" w:color="000000"/>
              <w:left w:val="single" w:sz="4" w:space="0" w:color="000000"/>
              <w:bottom w:val="single" w:sz="4" w:space="0" w:color="000000"/>
              <w:right w:val="single" w:sz="4" w:space="0" w:color="000000"/>
            </w:tcBorders>
          </w:tcPr>
          <w:p w14:paraId="0BAB6008" w14:textId="4826D293" w:rsidR="00AF38A1" w:rsidRDefault="00AF38A1" w:rsidP="00AF38A1">
            <w:pPr>
              <w:pStyle w:val="TableParagraph"/>
              <w:ind w:right="171"/>
              <w:jc w:val="right"/>
              <w:rPr>
                <w:sz w:val="16"/>
              </w:rPr>
            </w:pPr>
            <w:r>
              <w:rPr>
                <w:w w:val="110"/>
                <w:sz w:val="16"/>
              </w:rPr>
              <w:t>10</w:t>
            </w:r>
          </w:p>
        </w:tc>
        <w:tc>
          <w:tcPr>
            <w:tcW w:w="436" w:type="dxa"/>
            <w:tcBorders>
              <w:top w:val="single" w:sz="4" w:space="0" w:color="000000"/>
              <w:left w:val="single" w:sz="4" w:space="0" w:color="000000"/>
              <w:bottom w:val="single" w:sz="4" w:space="0" w:color="000000"/>
              <w:right w:val="single" w:sz="4" w:space="0" w:color="000000"/>
            </w:tcBorders>
          </w:tcPr>
          <w:p w14:paraId="488FD3DE" w14:textId="14692AB8" w:rsidR="00AF38A1" w:rsidRDefault="00AF38A1" w:rsidP="00AF38A1">
            <w:pPr>
              <w:pStyle w:val="TableParagraph"/>
              <w:ind w:right="139"/>
              <w:jc w:val="right"/>
              <w:rPr>
                <w:sz w:val="16"/>
              </w:rPr>
            </w:pPr>
            <w:r>
              <w:rPr>
                <w:w w:val="111"/>
                <w:sz w:val="16"/>
              </w:rPr>
              <w:t>1</w:t>
            </w:r>
          </w:p>
        </w:tc>
        <w:tc>
          <w:tcPr>
            <w:tcW w:w="697" w:type="dxa"/>
            <w:tcBorders>
              <w:top w:val="single" w:sz="4" w:space="0" w:color="000000"/>
              <w:left w:val="single" w:sz="4" w:space="0" w:color="000000"/>
              <w:bottom w:val="single" w:sz="4" w:space="0" w:color="000000"/>
              <w:right w:val="single" w:sz="4" w:space="0" w:color="000000"/>
            </w:tcBorders>
          </w:tcPr>
          <w:p w14:paraId="50BFD7FE" w14:textId="21989C1A" w:rsidR="00AF38A1" w:rsidRDefault="00AF38A1" w:rsidP="00AF38A1">
            <w:pPr>
              <w:pStyle w:val="TableParagraph"/>
              <w:ind w:left="189" w:right="152"/>
              <w:rPr>
                <w:sz w:val="16"/>
              </w:rPr>
            </w:pPr>
            <w:r>
              <w:rPr>
                <w:w w:val="110"/>
                <w:sz w:val="16"/>
              </w:rPr>
              <w:t>20</w:t>
            </w:r>
          </w:p>
        </w:tc>
        <w:tc>
          <w:tcPr>
            <w:tcW w:w="540" w:type="dxa"/>
            <w:tcBorders>
              <w:top w:val="single" w:sz="4" w:space="0" w:color="000000"/>
              <w:left w:val="single" w:sz="4" w:space="0" w:color="000000"/>
              <w:bottom w:val="single" w:sz="4" w:space="0" w:color="000000"/>
              <w:right w:val="single" w:sz="4" w:space="0" w:color="000000"/>
            </w:tcBorders>
          </w:tcPr>
          <w:p w14:paraId="6ACE1E23" w14:textId="76A96151" w:rsidR="00AF38A1" w:rsidRDefault="00AF38A1" w:rsidP="00AF38A1">
            <w:pPr>
              <w:pStyle w:val="TableParagraph"/>
              <w:ind w:left="42"/>
              <w:rPr>
                <w:sz w:val="16"/>
              </w:rPr>
            </w:pPr>
            <w:r>
              <w:rPr>
                <w:w w:val="111"/>
                <w:sz w:val="16"/>
              </w:rPr>
              <w:t>1</w:t>
            </w:r>
          </w:p>
        </w:tc>
        <w:tc>
          <w:tcPr>
            <w:tcW w:w="636" w:type="dxa"/>
            <w:tcBorders>
              <w:top w:val="single" w:sz="4" w:space="0" w:color="000000"/>
              <w:left w:val="single" w:sz="4" w:space="0" w:color="000000"/>
              <w:bottom w:val="single" w:sz="4" w:space="0" w:color="000000"/>
              <w:right w:val="single" w:sz="4" w:space="0" w:color="000000"/>
            </w:tcBorders>
          </w:tcPr>
          <w:p w14:paraId="00671004" w14:textId="5B075264" w:rsidR="00AF38A1" w:rsidRDefault="00AF38A1" w:rsidP="00AF38A1">
            <w:pPr>
              <w:pStyle w:val="TableParagraph"/>
              <w:ind w:left="56"/>
              <w:rPr>
                <w:sz w:val="16"/>
              </w:rPr>
            </w:pPr>
            <w:r>
              <w:rPr>
                <w:w w:val="111"/>
                <w:sz w:val="16"/>
              </w:rPr>
              <w:t>5</w:t>
            </w:r>
          </w:p>
        </w:tc>
        <w:tc>
          <w:tcPr>
            <w:tcW w:w="484" w:type="dxa"/>
            <w:tcBorders>
              <w:top w:val="single" w:sz="4" w:space="0" w:color="000000"/>
              <w:left w:val="single" w:sz="4" w:space="0" w:color="000000"/>
              <w:bottom w:val="single" w:sz="4" w:space="0" w:color="000000"/>
              <w:right w:val="single" w:sz="4" w:space="0" w:color="000000"/>
            </w:tcBorders>
          </w:tcPr>
          <w:p w14:paraId="0CDE2121" w14:textId="42F0AACF" w:rsidR="00AF38A1" w:rsidRDefault="00AF38A1" w:rsidP="00AF38A1">
            <w:pPr>
              <w:pStyle w:val="TableParagraph"/>
              <w:ind w:right="159"/>
              <w:jc w:val="right"/>
              <w:rPr>
                <w:sz w:val="16"/>
              </w:rPr>
            </w:pPr>
            <w:r>
              <w:rPr>
                <w:w w:val="111"/>
                <w:sz w:val="16"/>
              </w:rPr>
              <w:t>1</w:t>
            </w:r>
          </w:p>
        </w:tc>
        <w:tc>
          <w:tcPr>
            <w:tcW w:w="668" w:type="dxa"/>
            <w:tcBorders>
              <w:top w:val="single" w:sz="4" w:space="0" w:color="000000"/>
              <w:left w:val="single" w:sz="4" w:space="0" w:color="000000"/>
              <w:bottom w:val="single" w:sz="4" w:space="0" w:color="000000"/>
              <w:right w:val="single" w:sz="4" w:space="0" w:color="000000"/>
            </w:tcBorders>
          </w:tcPr>
          <w:p w14:paraId="40A9A0E4" w14:textId="25D590EE" w:rsidR="00AF38A1" w:rsidRDefault="00AF38A1" w:rsidP="00AF38A1">
            <w:pPr>
              <w:pStyle w:val="TableParagraph"/>
              <w:ind w:left="59"/>
              <w:rPr>
                <w:sz w:val="16"/>
              </w:rPr>
            </w:pPr>
            <w:r>
              <w:rPr>
                <w:w w:val="111"/>
                <w:sz w:val="16"/>
              </w:rPr>
              <w:t>5</w:t>
            </w:r>
          </w:p>
        </w:tc>
      </w:tr>
    </w:tbl>
    <w:p w14:paraId="70ED6D44" w14:textId="77777777" w:rsidR="002C793F" w:rsidRDefault="002C793F">
      <w:pPr>
        <w:pStyle w:val="BodyText"/>
        <w:spacing w:before="5"/>
        <w:rPr>
          <w:rFonts w:ascii="Bookman Old Style" w:hAnsi="Bookman Old Style"/>
          <w:b/>
          <w:sz w:val="18"/>
        </w:rPr>
      </w:pPr>
    </w:p>
    <w:p w14:paraId="2ADED82F" w14:textId="77777777" w:rsidR="002C793F" w:rsidRPr="00022F71" w:rsidRDefault="002C793F">
      <w:pPr>
        <w:pStyle w:val="BodyText"/>
        <w:spacing w:before="5"/>
        <w:rPr>
          <w:rFonts w:ascii="Bookman Old Style" w:hAnsi="Bookman Old Style"/>
          <w:b/>
          <w:sz w:val="18"/>
        </w:rPr>
      </w:pPr>
    </w:p>
    <w:p w14:paraId="1B277FF7" w14:textId="77777777" w:rsidR="007F5FDB" w:rsidRDefault="002C6431">
      <w:pPr>
        <w:pStyle w:val="ListParagraph"/>
        <w:numPr>
          <w:ilvl w:val="0"/>
          <w:numId w:val="6"/>
        </w:numPr>
        <w:tabs>
          <w:tab w:val="left" w:pos="614"/>
        </w:tabs>
        <w:spacing w:before="100" w:after="34"/>
        <w:ind w:left="613" w:hanging="476"/>
        <w:rPr>
          <w:rFonts w:ascii="Bookman Old Style" w:hAnsi="Bookman Old Style"/>
          <w:sz w:val="16"/>
        </w:rPr>
      </w:pPr>
      <w:r w:rsidRPr="00C75E54">
        <w:rPr>
          <w:rFonts w:ascii="Bookman Old Style" w:hAnsi="Bookman Old Style"/>
          <w:sz w:val="16"/>
        </w:rPr>
        <w:t>BADAN KEUANGAN DAN ASET DAERAH</w:t>
      </w:r>
    </w:p>
    <w:p w14:paraId="2B4C5A19" w14:textId="77777777" w:rsidR="00472217" w:rsidRDefault="00472217" w:rsidP="00AF38A1">
      <w:pPr>
        <w:tabs>
          <w:tab w:val="left" w:pos="614"/>
        </w:tabs>
        <w:rPr>
          <w:rFonts w:ascii="Bookman Old Style" w:hAnsi="Bookman Old Style"/>
          <w:sz w:val="16"/>
        </w:rPr>
      </w:pPr>
    </w:p>
    <w:tbl>
      <w:tblPr>
        <w:tblW w:w="15941"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2977"/>
        <w:gridCol w:w="885"/>
        <w:gridCol w:w="856"/>
        <w:gridCol w:w="472"/>
        <w:gridCol w:w="836"/>
        <w:gridCol w:w="596"/>
        <w:gridCol w:w="632"/>
        <w:gridCol w:w="596"/>
        <w:gridCol w:w="649"/>
        <w:gridCol w:w="656"/>
        <w:gridCol w:w="636"/>
        <w:gridCol w:w="532"/>
        <w:gridCol w:w="721"/>
        <w:gridCol w:w="536"/>
        <w:gridCol w:w="596"/>
        <w:gridCol w:w="436"/>
        <w:gridCol w:w="693"/>
        <w:gridCol w:w="428"/>
        <w:gridCol w:w="636"/>
        <w:gridCol w:w="484"/>
        <w:gridCol w:w="664"/>
      </w:tblGrid>
      <w:tr w:rsidR="008C66CF" w14:paraId="5C6E297C" w14:textId="77777777" w:rsidTr="00AF6894">
        <w:trPr>
          <w:trHeight w:val="283"/>
        </w:trPr>
        <w:tc>
          <w:tcPr>
            <w:tcW w:w="424" w:type="dxa"/>
          </w:tcPr>
          <w:p w14:paraId="2498CFE3" w14:textId="77777777" w:rsidR="008C66CF" w:rsidRDefault="008C66CF" w:rsidP="00B85B55">
            <w:pPr>
              <w:pStyle w:val="TableParagraph"/>
              <w:spacing w:before="0"/>
              <w:jc w:val="left"/>
              <w:rPr>
                <w:sz w:val="18"/>
              </w:rPr>
            </w:pPr>
          </w:p>
          <w:p w14:paraId="156BF9B4" w14:textId="77777777" w:rsidR="008C66CF" w:rsidRDefault="008C66CF" w:rsidP="00B85B55">
            <w:pPr>
              <w:pStyle w:val="TableParagraph"/>
              <w:spacing w:before="0"/>
              <w:jc w:val="left"/>
              <w:rPr>
                <w:sz w:val="18"/>
              </w:rPr>
            </w:pPr>
          </w:p>
          <w:p w14:paraId="6A5737BE" w14:textId="77777777" w:rsidR="008C66CF" w:rsidRDefault="008C66CF" w:rsidP="00B85B55">
            <w:pPr>
              <w:pStyle w:val="TableParagraph"/>
              <w:spacing w:before="133"/>
              <w:ind w:left="94" w:right="75"/>
              <w:rPr>
                <w:sz w:val="16"/>
              </w:rPr>
            </w:pPr>
            <w:r>
              <w:rPr>
                <w:w w:val="105"/>
                <w:sz w:val="16"/>
              </w:rPr>
              <w:t>No</w:t>
            </w:r>
          </w:p>
        </w:tc>
        <w:tc>
          <w:tcPr>
            <w:tcW w:w="2977" w:type="dxa"/>
          </w:tcPr>
          <w:p w14:paraId="2F026D8F" w14:textId="77777777" w:rsidR="008C66CF" w:rsidRDefault="008C66CF" w:rsidP="00B85B55">
            <w:pPr>
              <w:pStyle w:val="TableParagraph"/>
              <w:spacing w:before="0"/>
              <w:jc w:val="left"/>
              <w:rPr>
                <w:sz w:val="18"/>
              </w:rPr>
            </w:pPr>
          </w:p>
          <w:p w14:paraId="0B31D241" w14:textId="77777777" w:rsidR="008C66CF" w:rsidRDefault="008C66CF" w:rsidP="00B85B55">
            <w:pPr>
              <w:pStyle w:val="TableParagraph"/>
              <w:spacing w:before="152"/>
              <w:ind w:left="198" w:right="189" w:firstLine="1"/>
              <w:rPr>
                <w:sz w:val="16"/>
              </w:rPr>
            </w:pPr>
            <w:r>
              <w:rPr>
                <w:w w:val="120"/>
                <w:sz w:val="16"/>
              </w:rPr>
              <w:t>Nama</w:t>
            </w:r>
            <w:r>
              <w:rPr>
                <w:spacing w:val="5"/>
                <w:w w:val="120"/>
                <w:sz w:val="16"/>
              </w:rPr>
              <w:t xml:space="preserve"> </w:t>
            </w:r>
            <w:r>
              <w:rPr>
                <w:w w:val="120"/>
                <w:sz w:val="16"/>
              </w:rPr>
              <w:t>Jabatan</w:t>
            </w:r>
            <w:r>
              <w:rPr>
                <w:spacing w:val="4"/>
                <w:w w:val="120"/>
                <w:sz w:val="16"/>
              </w:rPr>
              <w:t xml:space="preserve"> </w:t>
            </w:r>
            <w:r>
              <w:rPr>
                <w:w w:val="120"/>
                <w:sz w:val="16"/>
              </w:rPr>
              <w:t>Fungsional,</w:t>
            </w:r>
            <w:r>
              <w:rPr>
                <w:spacing w:val="1"/>
                <w:w w:val="120"/>
                <w:sz w:val="16"/>
              </w:rPr>
              <w:t xml:space="preserve"> </w:t>
            </w:r>
            <w:r>
              <w:rPr>
                <w:w w:val="120"/>
                <w:sz w:val="16"/>
              </w:rPr>
              <w:t>Jabatan</w:t>
            </w:r>
            <w:r>
              <w:rPr>
                <w:spacing w:val="9"/>
                <w:w w:val="120"/>
                <w:sz w:val="16"/>
              </w:rPr>
              <w:t xml:space="preserve"> </w:t>
            </w:r>
            <w:r>
              <w:rPr>
                <w:w w:val="120"/>
                <w:sz w:val="16"/>
              </w:rPr>
              <w:t>Pelaksana,</w:t>
            </w:r>
            <w:r>
              <w:rPr>
                <w:spacing w:val="12"/>
                <w:w w:val="120"/>
                <w:sz w:val="16"/>
              </w:rPr>
              <w:t xml:space="preserve"> </w:t>
            </w:r>
            <w:r>
              <w:rPr>
                <w:w w:val="120"/>
                <w:sz w:val="16"/>
              </w:rPr>
              <w:t>dan</w:t>
            </w:r>
            <w:r>
              <w:rPr>
                <w:spacing w:val="9"/>
                <w:w w:val="120"/>
                <w:sz w:val="16"/>
              </w:rPr>
              <w:t xml:space="preserve"> </w:t>
            </w:r>
            <w:r>
              <w:rPr>
                <w:w w:val="120"/>
                <w:sz w:val="16"/>
              </w:rPr>
              <w:t>Jabatan</w:t>
            </w:r>
            <w:r>
              <w:rPr>
                <w:spacing w:val="-39"/>
                <w:w w:val="120"/>
                <w:sz w:val="16"/>
              </w:rPr>
              <w:t xml:space="preserve"> </w:t>
            </w:r>
            <w:r>
              <w:rPr>
                <w:w w:val="120"/>
                <w:sz w:val="16"/>
              </w:rPr>
              <w:t>Lainnya</w:t>
            </w:r>
          </w:p>
        </w:tc>
        <w:tc>
          <w:tcPr>
            <w:tcW w:w="885" w:type="dxa"/>
          </w:tcPr>
          <w:p w14:paraId="115BD026" w14:textId="77777777" w:rsidR="008C66CF" w:rsidRDefault="008C66CF" w:rsidP="00B85B55">
            <w:pPr>
              <w:pStyle w:val="TableParagraph"/>
              <w:spacing w:before="0"/>
              <w:jc w:val="left"/>
              <w:rPr>
                <w:sz w:val="18"/>
              </w:rPr>
            </w:pPr>
          </w:p>
          <w:p w14:paraId="0A4CEEB1" w14:textId="77777777" w:rsidR="008C66CF" w:rsidRDefault="008C66CF" w:rsidP="00B85B55">
            <w:pPr>
              <w:pStyle w:val="TableParagraph"/>
              <w:spacing w:before="9"/>
              <w:jc w:val="left"/>
              <w:rPr>
                <w:sz w:val="21"/>
              </w:rPr>
            </w:pPr>
          </w:p>
          <w:p w14:paraId="446DA835" w14:textId="77777777" w:rsidR="008C66CF" w:rsidRDefault="008C66CF" w:rsidP="00B85B55">
            <w:pPr>
              <w:pStyle w:val="TableParagraph"/>
              <w:spacing w:before="0" w:line="235" w:lineRule="auto"/>
              <w:ind w:left="122"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3DDAE407" w14:textId="77777777" w:rsidR="008C66CF" w:rsidRDefault="008C66CF" w:rsidP="00B85B55">
            <w:pPr>
              <w:pStyle w:val="TableParagraph"/>
              <w:spacing w:before="0"/>
              <w:jc w:val="left"/>
              <w:rPr>
                <w:sz w:val="18"/>
              </w:rPr>
            </w:pPr>
          </w:p>
          <w:p w14:paraId="116AB42B" w14:textId="77777777" w:rsidR="008C66CF" w:rsidRDefault="008C66CF" w:rsidP="00B85B55">
            <w:pPr>
              <w:pStyle w:val="TableParagraph"/>
              <w:spacing w:before="9"/>
              <w:jc w:val="left"/>
              <w:rPr>
                <w:sz w:val="21"/>
              </w:rPr>
            </w:pPr>
          </w:p>
          <w:p w14:paraId="458E7E02" w14:textId="77777777" w:rsidR="008C66CF" w:rsidRDefault="008C66CF" w:rsidP="00B85B55">
            <w:pPr>
              <w:pStyle w:val="TableParagraph"/>
              <w:spacing w:before="0" w:line="235" w:lineRule="auto"/>
              <w:ind w:left="110"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0684E8E6" w14:textId="77777777" w:rsidR="008C66CF" w:rsidRDefault="008C66CF" w:rsidP="00B85B55">
            <w:pPr>
              <w:pStyle w:val="TableParagraph"/>
              <w:spacing w:before="0"/>
              <w:jc w:val="left"/>
              <w:rPr>
                <w:sz w:val="18"/>
              </w:rPr>
            </w:pPr>
          </w:p>
          <w:p w14:paraId="33E76EB0" w14:textId="77777777" w:rsidR="008C66CF" w:rsidRDefault="008C66CF" w:rsidP="00B85B55">
            <w:pPr>
              <w:pStyle w:val="TableParagraph"/>
              <w:spacing w:before="152"/>
              <w:ind w:left="270"/>
              <w:jc w:val="left"/>
              <w:rPr>
                <w:sz w:val="16"/>
              </w:rPr>
            </w:pPr>
            <w:r>
              <w:rPr>
                <w:w w:val="115"/>
                <w:sz w:val="16"/>
              </w:rPr>
              <w:t>FAKTOR</w:t>
            </w:r>
            <w:r>
              <w:rPr>
                <w:spacing w:val="6"/>
                <w:w w:val="115"/>
                <w:sz w:val="16"/>
              </w:rPr>
              <w:t xml:space="preserve"> </w:t>
            </w:r>
            <w:r>
              <w:rPr>
                <w:w w:val="115"/>
                <w:sz w:val="16"/>
              </w:rPr>
              <w:t>1</w:t>
            </w:r>
          </w:p>
          <w:p w14:paraId="508E1314" w14:textId="77777777" w:rsidR="008C66CF" w:rsidRDefault="008C66CF" w:rsidP="00B85B55">
            <w:pPr>
              <w:pStyle w:val="TableParagraph"/>
              <w:spacing w:before="5"/>
              <w:ind w:left="318"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757EC87E" w14:textId="77777777" w:rsidR="008C66CF" w:rsidRDefault="008C66CF" w:rsidP="00B85B55">
            <w:pPr>
              <w:pStyle w:val="TableParagraph"/>
              <w:spacing w:before="0"/>
              <w:jc w:val="left"/>
              <w:rPr>
                <w:sz w:val="18"/>
              </w:rPr>
            </w:pPr>
          </w:p>
          <w:p w14:paraId="1BDE8F00" w14:textId="77777777" w:rsidR="008C66CF" w:rsidRDefault="008C66CF" w:rsidP="00B85B55">
            <w:pPr>
              <w:pStyle w:val="TableParagraph"/>
              <w:spacing w:before="152"/>
              <w:ind w:left="149" w:right="72"/>
              <w:rPr>
                <w:sz w:val="16"/>
              </w:rPr>
            </w:pPr>
            <w:r>
              <w:rPr>
                <w:w w:val="115"/>
                <w:sz w:val="16"/>
              </w:rPr>
              <w:t>FAKTOR</w:t>
            </w:r>
            <w:r>
              <w:rPr>
                <w:spacing w:val="1"/>
                <w:w w:val="115"/>
                <w:sz w:val="16"/>
              </w:rPr>
              <w:t xml:space="preserve"> </w:t>
            </w:r>
            <w:r>
              <w:rPr>
                <w:w w:val="115"/>
                <w:sz w:val="16"/>
              </w:rPr>
              <w:t>2</w:t>
            </w:r>
          </w:p>
          <w:p w14:paraId="4420A4FA" w14:textId="77777777" w:rsidR="008C66CF" w:rsidRDefault="008C66CF" w:rsidP="00B85B55">
            <w:pPr>
              <w:pStyle w:val="TableParagraph"/>
              <w:spacing w:before="5"/>
              <w:ind w:left="149" w:right="123"/>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245" w:type="dxa"/>
            <w:gridSpan w:val="2"/>
          </w:tcPr>
          <w:p w14:paraId="3365EA94" w14:textId="77777777" w:rsidR="008C66CF" w:rsidRDefault="008C66CF" w:rsidP="00B85B55">
            <w:pPr>
              <w:pStyle w:val="TableParagraph"/>
              <w:spacing w:before="0"/>
              <w:jc w:val="left"/>
              <w:rPr>
                <w:sz w:val="18"/>
              </w:rPr>
            </w:pPr>
          </w:p>
          <w:p w14:paraId="67E50ED9" w14:textId="77777777" w:rsidR="008C66CF" w:rsidRDefault="008C66CF" w:rsidP="00B85B55">
            <w:pPr>
              <w:pStyle w:val="TableParagraph"/>
              <w:spacing w:before="152"/>
              <w:ind w:left="250"/>
              <w:jc w:val="left"/>
              <w:rPr>
                <w:sz w:val="16"/>
              </w:rPr>
            </w:pPr>
            <w:r>
              <w:rPr>
                <w:w w:val="115"/>
                <w:sz w:val="16"/>
              </w:rPr>
              <w:t>FAKTOR</w:t>
            </w:r>
            <w:r>
              <w:rPr>
                <w:spacing w:val="1"/>
                <w:w w:val="115"/>
                <w:sz w:val="16"/>
              </w:rPr>
              <w:t xml:space="preserve"> </w:t>
            </w:r>
            <w:r>
              <w:rPr>
                <w:w w:val="115"/>
                <w:sz w:val="16"/>
              </w:rPr>
              <w:t>3</w:t>
            </w:r>
          </w:p>
          <w:p w14:paraId="597787ED" w14:textId="77777777" w:rsidR="008C66CF" w:rsidRDefault="008C66CF" w:rsidP="00B85B55">
            <w:pPr>
              <w:pStyle w:val="TableParagraph"/>
              <w:spacing w:before="5"/>
              <w:ind w:left="218"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2" w:type="dxa"/>
            <w:gridSpan w:val="2"/>
          </w:tcPr>
          <w:p w14:paraId="59A67AEB" w14:textId="77777777" w:rsidR="008C66CF" w:rsidRDefault="008C66CF" w:rsidP="00B85B55">
            <w:pPr>
              <w:pStyle w:val="TableParagraph"/>
              <w:spacing w:before="0"/>
              <w:jc w:val="left"/>
              <w:rPr>
                <w:sz w:val="18"/>
              </w:rPr>
            </w:pPr>
          </w:p>
          <w:p w14:paraId="62C671D2" w14:textId="77777777" w:rsidR="008C66CF" w:rsidRDefault="008C66CF" w:rsidP="00B85B55">
            <w:pPr>
              <w:pStyle w:val="TableParagraph"/>
              <w:spacing w:before="152"/>
              <w:ind w:left="273"/>
              <w:jc w:val="left"/>
              <w:rPr>
                <w:sz w:val="16"/>
              </w:rPr>
            </w:pPr>
            <w:r>
              <w:rPr>
                <w:w w:val="115"/>
                <w:sz w:val="16"/>
              </w:rPr>
              <w:t>FAKTOR</w:t>
            </w:r>
            <w:r>
              <w:rPr>
                <w:spacing w:val="6"/>
                <w:w w:val="115"/>
                <w:sz w:val="16"/>
              </w:rPr>
              <w:t xml:space="preserve"> </w:t>
            </w:r>
            <w:r>
              <w:rPr>
                <w:w w:val="115"/>
                <w:sz w:val="16"/>
              </w:rPr>
              <w:t>4</w:t>
            </w:r>
          </w:p>
          <w:p w14:paraId="72096711" w14:textId="77777777" w:rsidR="008C66CF" w:rsidRDefault="008C66CF" w:rsidP="00B85B55">
            <w:pPr>
              <w:pStyle w:val="TableParagraph"/>
              <w:spacing w:before="5"/>
              <w:ind w:left="297"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53" w:type="dxa"/>
            <w:gridSpan w:val="2"/>
          </w:tcPr>
          <w:p w14:paraId="6DC3F8F3" w14:textId="77777777" w:rsidR="008C66CF" w:rsidRDefault="008C66CF" w:rsidP="00B85B55">
            <w:pPr>
              <w:pStyle w:val="TableParagraph"/>
              <w:spacing w:before="10"/>
              <w:jc w:val="left"/>
              <w:rPr>
                <w:sz w:val="14"/>
              </w:rPr>
            </w:pPr>
          </w:p>
          <w:p w14:paraId="12327333" w14:textId="77777777" w:rsidR="008C66CF" w:rsidRDefault="008C66CF" w:rsidP="00B85B55">
            <w:pPr>
              <w:pStyle w:val="TableParagraph"/>
              <w:spacing w:before="1"/>
              <w:ind w:left="234" w:right="151"/>
              <w:rPr>
                <w:sz w:val="16"/>
              </w:rPr>
            </w:pPr>
            <w:r>
              <w:rPr>
                <w:w w:val="115"/>
                <w:sz w:val="16"/>
              </w:rPr>
              <w:t>FAKTOR</w:t>
            </w:r>
            <w:r>
              <w:rPr>
                <w:spacing w:val="1"/>
                <w:w w:val="115"/>
                <w:sz w:val="16"/>
              </w:rPr>
              <w:t xml:space="preserve"> </w:t>
            </w:r>
            <w:r>
              <w:rPr>
                <w:w w:val="115"/>
                <w:sz w:val="16"/>
              </w:rPr>
              <w:t>5</w:t>
            </w:r>
          </w:p>
          <w:p w14:paraId="347A14D0" w14:textId="77777777" w:rsidR="008C66CF" w:rsidRDefault="008C66CF" w:rsidP="00B85B55">
            <w:pPr>
              <w:pStyle w:val="TableParagraph"/>
              <w:spacing w:before="1"/>
              <w:ind w:left="225" w:right="175"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32" w:type="dxa"/>
            <w:gridSpan w:val="2"/>
          </w:tcPr>
          <w:p w14:paraId="4A7D4CA0" w14:textId="77777777" w:rsidR="008C66CF" w:rsidRDefault="008C66CF" w:rsidP="00B85B55">
            <w:pPr>
              <w:pStyle w:val="TableParagraph"/>
              <w:spacing w:before="5"/>
              <w:jc w:val="left"/>
              <w:rPr>
                <w:sz w:val="23"/>
              </w:rPr>
            </w:pPr>
          </w:p>
          <w:p w14:paraId="43F16087" w14:textId="77777777" w:rsidR="008C66CF" w:rsidRDefault="008C66CF" w:rsidP="00B85B55">
            <w:pPr>
              <w:pStyle w:val="TableParagraph"/>
              <w:spacing w:before="0"/>
              <w:ind w:left="130" w:right="31"/>
              <w:rPr>
                <w:sz w:val="16"/>
              </w:rPr>
            </w:pPr>
            <w:r>
              <w:rPr>
                <w:w w:val="115"/>
                <w:sz w:val="16"/>
              </w:rPr>
              <w:t>FAKTOR</w:t>
            </w:r>
            <w:r>
              <w:rPr>
                <w:spacing w:val="1"/>
                <w:w w:val="115"/>
                <w:sz w:val="16"/>
              </w:rPr>
              <w:t xml:space="preserve"> </w:t>
            </w:r>
            <w:r>
              <w:rPr>
                <w:w w:val="115"/>
                <w:sz w:val="16"/>
              </w:rPr>
              <w:t>6</w:t>
            </w:r>
          </w:p>
          <w:p w14:paraId="1E11030C" w14:textId="77777777" w:rsidR="008C66CF" w:rsidRDefault="008C66CF" w:rsidP="00B85B55">
            <w:pPr>
              <w:pStyle w:val="TableParagraph"/>
              <w:spacing w:before="3" w:line="237" w:lineRule="auto"/>
              <w:ind w:left="169" w:right="111"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9" w:type="dxa"/>
            <w:gridSpan w:val="2"/>
          </w:tcPr>
          <w:p w14:paraId="0DAE9B56" w14:textId="77777777" w:rsidR="008C66CF" w:rsidRDefault="008C66CF" w:rsidP="00B85B55">
            <w:pPr>
              <w:pStyle w:val="TableParagraph"/>
              <w:spacing w:before="5"/>
              <w:jc w:val="left"/>
              <w:rPr>
                <w:sz w:val="23"/>
              </w:rPr>
            </w:pPr>
          </w:p>
          <w:p w14:paraId="7E89D9A7" w14:textId="77777777" w:rsidR="008C66CF" w:rsidRDefault="008C66CF" w:rsidP="00B85B55">
            <w:pPr>
              <w:pStyle w:val="TableParagraph"/>
              <w:spacing w:before="0"/>
              <w:ind w:left="180" w:right="78"/>
              <w:rPr>
                <w:sz w:val="16"/>
              </w:rPr>
            </w:pPr>
            <w:r>
              <w:rPr>
                <w:w w:val="115"/>
                <w:sz w:val="16"/>
              </w:rPr>
              <w:t>FAKTOR</w:t>
            </w:r>
            <w:r>
              <w:rPr>
                <w:spacing w:val="1"/>
                <w:w w:val="115"/>
                <w:sz w:val="16"/>
              </w:rPr>
              <w:t xml:space="preserve"> </w:t>
            </w:r>
            <w:r>
              <w:rPr>
                <w:w w:val="115"/>
                <w:sz w:val="16"/>
              </w:rPr>
              <w:t>7</w:t>
            </w:r>
          </w:p>
          <w:p w14:paraId="096FCA57" w14:textId="77777777" w:rsidR="008C66CF" w:rsidRDefault="008C66CF" w:rsidP="00B85B55">
            <w:pPr>
              <w:pStyle w:val="TableParagraph"/>
              <w:spacing w:before="3" w:line="237" w:lineRule="auto"/>
              <w:ind w:left="169" w:right="10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064" w:type="dxa"/>
            <w:gridSpan w:val="2"/>
          </w:tcPr>
          <w:p w14:paraId="20B22A06" w14:textId="77777777" w:rsidR="008C66CF" w:rsidRDefault="008C66CF" w:rsidP="00B85B55">
            <w:pPr>
              <w:pStyle w:val="TableParagraph"/>
              <w:spacing w:before="5"/>
              <w:jc w:val="left"/>
              <w:rPr>
                <w:sz w:val="23"/>
              </w:rPr>
            </w:pPr>
          </w:p>
          <w:p w14:paraId="6E02E76B" w14:textId="77777777" w:rsidR="008C66CF" w:rsidRDefault="008C66CF" w:rsidP="00B85B55">
            <w:pPr>
              <w:pStyle w:val="TableParagraph"/>
              <w:spacing w:before="0"/>
              <w:ind w:left="169" w:right="27"/>
              <w:rPr>
                <w:sz w:val="16"/>
              </w:rPr>
            </w:pPr>
            <w:r>
              <w:rPr>
                <w:w w:val="115"/>
                <w:sz w:val="16"/>
              </w:rPr>
              <w:t>FAKTOR</w:t>
            </w:r>
            <w:r>
              <w:rPr>
                <w:spacing w:val="1"/>
                <w:w w:val="115"/>
                <w:sz w:val="16"/>
              </w:rPr>
              <w:t xml:space="preserve"> </w:t>
            </w:r>
            <w:r>
              <w:rPr>
                <w:w w:val="115"/>
                <w:sz w:val="16"/>
              </w:rPr>
              <w:t>8</w:t>
            </w:r>
          </w:p>
          <w:p w14:paraId="0074D967" w14:textId="77777777" w:rsidR="008C66CF" w:rsidRDefault="008C66CF" w:rsidP="00B85B55">
            <w:pPr>
              <w:pStyle w:val="TableParagraph"/>
              <w:spacing w:before="3" w:line="237" w:lineRule="auto"/>
              <w:ind w:left="157" w:right="55"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1DC4FCB1" w14:textId="77777777" w:rsidR="008C66CF" w:rsidRDefault="008C66CF" w:rsidP="00B85B55">
            <w:pPr>
              <w:pStyle w:val="TableParagraph"/>
              <w:spacing w:before="5"/>
              <w:jc w:val="left"/>
              <w:rPr>
                <w:sz w:val="23"/>
              </w:rPr>
            </w:pPr>
          </w:p>
          <w:p w14:paraId="291ED597" w14:textId="77777777" w:rsidR="008C66CF" w:rsidRDefault="008C66CF" w:rsidP="00B85B55">
            <w:pPr>
              <w:pStyle w:val="TableParagraph"/>
              <w:spacing w:before="0"/>
              <w:ind w:left="132" w:right="26"/>
              <w:rPr>
                <w:sz w:val="16"/>
              </w:rPr>
            </w:pPr>
            <w:r>
              <w:rPr>
                <w:w w:val="115"/>
                <w:sz w:val="16"/>
              </w:rPr>
              <w:t>FAKTOR</w:t>
            </w:r>
            <w:r>
              <w:rPr>
                <w:spacing w:val="6"/>
                <w:w w:val="115"/>
                <w:sz w:val="16"/>
              </w:rPr>
              <w:t xml:space="preserve"> </w:t>
            </w:r>
            <w:r>
              <w:rPr>
                <w:w w:val="115"/>
                <w:sz w:val="16"/>
              </w:rPr>
              <w:t>9</w:t>
            </w:r>
          </w:p>
          <w:p w14:paraId="1EF4C52E" w14:textId="77777777" w:rsidR="008C66CF" w:rsidRDefault="008C66CF" w:rsidP="00B85B55">
            <w:pPr>
              <w:pStyle w:val="TableParagraph"/>
              <w:spacing w:before="4" w:line="235" w:lineRule="auto"/>
              <w:ind w:left="131" w:right="59"/>
              <w:rPr>
                <w:sz w:val="16"/>
              </w:rPr>
            </w:pPr>
            <w:r>
              <w:rPr>
                <w:w w:val="115"/>
                <w:sz w:val="16"/>
              </w:rPr>
              <w:t>Lingkungan</w:t>
            </w:r>
            <w:r>
              <w:rPr>
                <w:spacing w:val="-38"/>
                <w:w w:val="115"/>
                <w:sz w:val="16"/>
              </w:rPr>
              <w:t xml:space="preserve"> </w:t>
            </w:r>
            <w:r>
              <w:rPr>
                <w:w w:val="115"/>
                <w:sz w:val="16"/>
              </w:rPr>
              <w:t>Kerja</w:t>
            </w:r>
          </w:p>
          <w:p w14:paraId="2F3D4433" w14:textId="77777777" w:rsidR="008C66CF" w:rsidRDefault="008C66CF" w:rsidP="00B85B55">
            <w:pPr>
              <w:pStyle w:val="TableParagraph"/>
              <w:spacing w:before="1"/>
              <w:ind w:left="122" w:right="59"/>
              <w:rPr>
                <w:sz w:val="16"/>
              </w:rPr>
            </w:pPr>
            <w:r>
              <w:rPr>
                <w:sz w:val="16"/>
              </w:rPr>
              <w:t>(Level</w:t>
            </w:r>
            <w:r>
              <w:rPr>
                <w:spacing w:val="17"/>
                <w:sz w:val="16"/>
              </w:rPr>
              <w:t xml:space="preserve"> </w:t>
            </w:r>
            <w:r>
              <w:rPr>
                <w:sz w:val="16"/>
              </w:rPr>
              <w:t>1~3)</w:t>
            </w:r>
          </w:p>
        </w:tc>
      </w:tr>
      <w:tr w:rsidR="00A97B5F" w14:paraId="32E92C68" w14:textId="77777777" w:rsidTr="00AF6894">
        <w:trPr>
          <w:trHeight w:val="283"/>
        </w:trPr>
        <w:tc>
          <w:tcPr>
            <w:tcW w:w="424" w:type="dxa"/>
            <w:shd w:val="clear" w:color="auto" w:fill="auto"/>
            <w:vAlign w:val="center"/>
          </w:tcPr>
          <w:p w14:paraId="314A5FA5" w14:textId="607AAB63" w:rsidR="00A97B5F" w:rsidRPr="00AB6164" w:rsidRDefault="00A97B5F" w:rsidP="00A97B5F">
            <w:pPr>
              <w:jc w:val="center"/>
              <w:rPr>
                <w:color w:val="0070C0"/>
                <w:w w:val="110"/>
                <w:sz w:val="16"/>
              </w:rPr>
            </w:pPr>
            <w:r w:rsidRPr="00612F7D">
              <w:rPr>
                <w:rFonts w:asciiTheme="majorHAnsi" w:hAnsiTheme="majorHAnsi"/>
                <w:sz w:val="16"/>
                <w:szCs w:val="16"/>
              </w:rPr>
              <w:t>1</w:t>
            </w:r>
          </w:p>
        </w:tc>
        <w:tc>
          <w:tcPr>
            <w:tcW w:w="2977" w:type="dxa"/>
            <w:shd w:val="clear" w:color="auto" w:fill="auto"/>
          </w:tcPr>
          <w:p w14:paraId="0D43FD9C" w14:textId="7DEC782A" w:rsidR="00A97B5F" w:rsidRPr="00AB6164" w:rsidRDefault="00A97B5F" w:rsidP="00A97B5F">
            <w:pPr>
              <w:pStyle w:val="TableParagraph"/>
              <w:spacing w:before="67"/>
              <w:ind w:left="106" w:right="204"/>
              <w:jc w:val="left"/>
              <w:rPr>
                <w:color w:val="0070C0"/>
                <w:w w:val="115"/>
                <w:sz w:val="16"/>
              </w:rPr>
            </w:pPr>
            <w:r w:rsidRPr="00AB6164">
              <w:rPr>
                <w:color w:val="0070C0"/>
                <w:w w:val="115"/>
                <w:sz w:val="16"/>
              </w:rPr>
              <w:t>Per</w:t>
            </w:r>
            <w:r>
              <w:rPr>
                <w:color w:val="0070C0"/>
                <w:w w:val="115"/>
                <w:sz w:val="16"/>
              </w:rPr>
              <w:t>encana Ahli Madya</w:t>
            </w:r>
          </w:p>
        </w:tc>
        <w:tc>
          <w:tcPr>
            <w:tcW w:w="885" w:type="dxa"/>
            <w:shd w:val="clear" w:color="auto" w:fill="auto"/>
          </w:tcPr>
          <w:p w14:paraId="0464F3C9" w14:textId="77777777" w:rsidR="00A97B5F" w:rsidRPr="00AB6164" w:rsidRDefault="00A97B5F" w:rsidP="00A97B5F">
            <w:pPr>
              <w:pStyle w:val="TableParagraph"/>
              <w:spacing w:before="35"/>
              <w:ind w:right="367"/>
              <w:jc w:val="right"/>
              <w:rPr>
                <w:color w:val="0070C0"/>
                <w:sz w:val="16"/>
              </w:rPr>
            </w:pPr>
            <w:r w:rsidRPr="00AB6164">
              <w:rPr>
                <w:color w:val="0070C0"/>
                <w:sz w:val="16"/>
              </w:rPr>
              <w:t>12</w:t>
            </w:r>
          </w:p>
        </w:tc>
        <w:tc>
          <w:tcPr>
            <w:tcW w:w="856" w:type="dxa"/>
            <w:shd w:val="clear" w:color="auto" w:fill="auto"/>
          </w:tcPr>
          <w:p w14:paraId="2FE91CA5" w14:textId="77777777" w:rsidR="00A97B5F" w:rsidRPr="00AB6164" w:rsidRDefault="00A97B5F" w:rsidP="00A97B5F">
            <w:pPr>
              <w:pStyle w:val="TableParagraph"/>
              <w:spacing w:before="35"/>
              <w:ind w:left="211" w:right="181"/>
              <w:rPr>
                <w:color w:val="0070C0"/>
                <w:sz w:val="16"/>
              </w:rPr>
            </w:pPr>
            <w:r w:rsidRPr="00AB6164">
              <w:rPr>
                <w:color w:val="0070C0"/>
                <w:sz w:val="16"/>
              </w:rPr>
              <w:t>2170</w:t>
            </w:r>
          </w:p>
        </w:tc>
        <w:tc>
          <w:tcPr>
            <w:tcW w:w="472" w:type="dxa"/>
            <w:shd w:val="clear" w:color="auto" w:fill="auto"/>
          </w:tcPr>
          <w:p w14:paraId="1CFCA961" w14:textId="77777777" w:rsidR="00A97B5F" w:rsidRPr="00AB6164" w:rsidRDefault="00A97B5F" w:rsidP="00A97B5F">
            <w:pPr>
              <w:pStyle w:val="TableParagraph"/>
              <w:spacing w:before="35"/>
              <w:ind w:right="138"/>
              <w:jc w:val="right"/>
              <w:rPr>
                <w:color w:val="0070C0"/>
                <w:sz w:val="16"/>
              </w:rPr>
            </w:pPr>
            <w:r w:rsidRPr="00AB6164">
              <w:rPr>
                <w:color w:val="0070C0"/>
                <w:sz w:val="16"/>
              </w:rPr>
              <w:t>6</w:t>
            </w:r>
          </w:p>
        </w:tc>
        <w:tc>
          <w:tcPr>
            <w:tcW w:w="836" w:type="dxa"/>
            <w:shd w:val="clear" w:color="auto" w:fill="auto"/>
          </w:tcPr>
          <w:p w14:paraId="23FAB400" w14:textId="77777777" w:rsidR="00A97B5F" w:rsidRPr="00AB6164" w:rsidRDefault="00A97B5F" w:rsidP="00A97B5F">
            <w:pPr>
              <w:pStyle w:val="TableParagraph"/>
              <w:spacing w:before="35"/>
              <w:ind w:right="243"/>
              <w:jc w:val="right"/>
              <w:rPr>
                <w:color w:val="0070C0"/>
                <w:sz w:val="16"/>
              </w:rPr>
            </w:pPr>
            <w:r w:rsidRPr="00AB6164">
              <w:rPr>
                <w:color w:val="0070C0"/>
                <w:sz w:val="16"/>
              </w:rPr>
              <w:t>950</w:t>
            </w:r>
          </w:p>
        </w:tc>
        <w:tc>
          <w:tcPr>
            <w:tcW w:w="596" w:type="dxa"/>
            <w:shd w:val="clear" w:color="auto" w:fill="auto"/>
          </w:tcPr>
          <w:p w14:paraId="63D81B98" w14:textId="77777777" w:rsidR="00A97B5F" w:rsidRPr="00AB6164" w:rsidRDefault="00A97B5F" w:rsidP="00A97B5F">
            <w:pPr>
              <w:pStyle w:val="TableParagraph"/>
              <w:spacing w:before="35"/>
              <w:ind w:left="35"/>
              <w:rPr>
                <w:color w:val="0070C0"/>
                <w:sz w:val="16"/>
              </w:rPr>
            </w:pPr>
            <w:r w:rsidRPr="00AB6164">
              <w:rPr>
                <w:color w:val="0070C0"/>
                <w:sz w:val="16"/>
              </w:rPr>
              <w:t>3</w:t>
            </w:r>
          </w:p>
        </w:tc>
        <w:tc>
          <w:tcPr>
            <w:tcW w:w="632" w:type="dxa"/>
            <w:shd w:val="clear" w:color="auto" w:fill="auto"/>
          </w:tcPr>
          <w:p w14:paraId="74A78DE0" w14:textId="77777777" w:rsidR="00A97B5F" w:rsidRPr="00AB6164" w:rsidRDefault="00A97B5F" w:rsidP="00A97B5F">
            <w:pPr>
              <w:pStyle w:val="TableParagraph"/>
              <w:spacing w:before="35"/>
              <w:ind w:left="180" w:right="162"/>
              <w:rPr>
                <w:color w:val="0070C0"/>
                <w:sz w:val="16"/>
              </w:rPr>
            </w:pPr>
            <w:r w:rsidRPr="00AB6164">
              <w:rPr>
                <w:color w:val="0070C0"/>
                <w:sz w:val="16"/>
              </w:rPr>
              <w:t>275</w:t>
            </w:r>
          </w:p>
        </w:tc>
        <w:tc>
          <w:tcPr>
            <w:tcW w:w="596" w:type="dxa"/>
            <w:shd w:val="clear" w:color="auto" w:fill="auto"/>
          </w:tcPr>
          <w:p w14:paraId="5AFACDA6" w14:textId="77777777" w:rsidR="00A97B5F" w:rsidRPr="00AB6164" w:rsidRDefault="00A97B5F" w:rsidP="00A97B5F">
            <w:pPr>
              <w:pStyle w:val="TableParagraph"/>
              <w:spacing w:before="35"/>
              <w:ind w:right="234"/>
              <w:jc w:val="right"/>
              <w:rPr>
                <w:color w:val="0070C0"/>
                <w:sz w:val="16"/>
              </w:rPr>
            </w:pPr>
            <w:r w:rsidRPr="00AB6164">
              <w:rPr>
                <w:color w:val="0070C0"/>
                <w:sz w:val="16"/>
              </w:rPr>
              <w:t>4</w:t>
            </w:r>
          </w:p>
        </w:tc>
        <w:tc>
          <w:tcPr>
            <w:tcW w:w="649" w:type="dxa"/>
            <w:shd w:val="clear" w:color="auto" w:fill="auto"/>
          </w:tcPr>
          <w:p w14:paraId="62B03C22" w14:textId="77777777" w:rsidR="00A97B5F" w:rsidRPr="00AB6164" w:rsidRDefault="00A97B5F" w:rsidP="00A97B5F">
            <w:pPr>
              <w:pStyle w:val="TableParagraph"/>
              <w:spacing w:before="35"/>
              <w:ind w:left="170" w:right="140"/>
              <w:rPr>
                <w:color w:val="0070C0"/>
                <w:sz w:val="16"/>
              </w:rPr>
            </w:pPr>
            <w:r w:rsidRPr="00AB6164">
              <w:rPr>
                <w:color w:val="0070C0"/>
                <w:sz w:val="16"/>
              </w:rPr>
              <w:t>450</w:t>
            </w:r>
          </w:p>
        </w:tc>
        <w:tc>
          <w:tcPr>
            <w:tcW w:w="656" w:type="dxa"/>
            <w:shd w:val="clear" w:color="auto" w:fill="auto"/>
          </w:tcPr>
          <w:p w14:paraId="1DFFD499" w14:textId="77777777" w:rsidR="00A97B5F" w:rsidRPr="00AB6164" w:rsidRDefault="00A97B5F" w:rsidP="00A97B5F">
            <w:pPr>
              <w:pStyle w:val="TableParagraph"/>
              <w:spacing w:before="35"/>
              <w:ind w:right="259"/>
              <w:jc w:val="right"/>
              <w:rPr>
                <w:color w:val="0070C0"/>
                <w:sz w:val="16"/>
              </w:rPr>
            </w:pPr>
            <w:r w:rsidRPr="00AB6164">
              <w:rPr>
                <w:color w:val="0070C0"/>
                <w:sz w:val="16"/>
              </w:rPr>
              <w:t>4</w:t>
            </w:r>
          </w:p>
        </w:tc>
        <w:tc>
          <w:tcPr>
            <w:tcW w:w="636" w:type="dxa"/>
            <w:shd w:val="clear" w:color="auto" w:fill="auto"/>
          </w:tcPr>
          <w:p w14:paraId="7A8BA8CD" w14:textId="77777777" w:rsidR="00A97B5F" w:rsidRPr="00AB6164" w:rsidRDefault="00A97B5F" w:rsidP="00A97B5F">
            <w:pPr>
              <w:pStyle w:val="TableParagraph"/>
              <w:spacing w:before="35"/>
              <w:ind w:left="146" w:right="128"/>
              <w:rPr>
                <w:color w:val="0070C0"/>
                <w:sz w:val="16"/>
              </w:rPr>
            </w:pPr>
            <w:r w:rsidRPr="00AB6164">
              <w:rPr>
                <w:color w:val="0070C0"/>
                <w:sz w:val="16"/>
              </w:rPr>
              <w:t>225</w:t>
            </w:r>
          </w:p>
        </w:tc>
        <w:tc>
          <w:tcPr>
            <w:tcW w:w="532" w:type="dxa"/>
            <w:shd w:val="clear" w:color="auto" w:fill="auto"/>
          </w:tcPr>
          <w:p w14:paraId="5AD7BBA7" w14:textId="77777777" w:rsidR="00A97B5F" w:rsidRPr="00AB6164" w:rsidRDefault="00A97B5F" w:rsidP="00A97B5F">
            <w:pPr>
              <w:pStyle w:val="TableParagraph"/>
              <w:spacing w:before="35"/>
              <w:ind w:left="20"/>
              <w:rPr>
                <w:color w:val="0070C0"/>
                <w:sz w:val="16"/>
              </w:rPr>
            </w:pPr>
            <w:r w:rsidRPr="00AB6164">
              <w:rPr>
                <w:color w:val="0070C0"/>
                <w:sz w:val="16"/>
              </w:rPr>
              <w:t>3</w:t>
            </w:r>
          </w:p>
        </w:tc>
        <w:tc>
          <w:tcPr>
            <w:tcW w:w="721" w:type="dxa"/>
            <w:shd w:val="clear" w:color="auto" w:fill="auto"/>
          </w:tcPr>
          <w:p w14:paraId="2146E730" w14:textId="77777777" w:rsidR="00A97B5F" w:rsidRPr="00AB6164" w:rsidRDefault="00A97B5F" w:rsidP="00A97B5F">
            <w:pPr>
              <w:pStyle w:val="TableParagraph"/>
              <w:spacing w:before="35"/>
              <w:ind w:left="214" w:right="196"/>
              <w:rPr>
                <w:color w:val="0070C0"/>
                <w:sz w:val="16"/>
              </w:rPr>
            </w:pPr>
            <w:r w:rsidRPr="00AB6164">
              <w:rPr>
                <w:color w:val="0070C0"/>
                <w:sz w:val="16"/>
              </w:rPr>
              <w:t>150</w:t>
            </w:r>
          </w:p>
        </w:tc>
        <w:tc>
          <w:tcPr>
            <w:tcW w:w="536" w:type="dxa"/>
            <w:shd w:val="clear" w:color="auto" w:fill="auto"/>
          </w:tcPr>
          <w:p w14:paraId="381FD708" w14:textId="77777777" w:rsidR="00A97B5F" w:rsidRPr="00AB6164" w:rsidRDefault="00A97B5F" w:rsidP="00A97B5F">
            <w:pPr>
              <w:pStyle w:val="TableParagraph"/>
              <w:spacing w:before="35"/>
              <w:ind w:left="25"/>
              <w:rPr>
                <w:color w:val="0070C0"/>
                <w:sz w:val="16"/>
              </w:rPr>
            </w:pPr>
            <w:r w:rsidRPr="00AB6164">
              <w:rPr>
                <w:color w:val="0070C0"/>
                <w:sz w:val="16"/>
              </w:rPr>
              <w:t>3</w:t>
            </w:r>
          </w:p>
        </w:tc>
        <w:tc>
          <w:tcPr>
            <w:tcW w:w="596" w:type="dxa"/>
            <w:shd w:val="clear" w:color="auto" w:fill="auto"/>
          </w:tcPr>
          <w:p w14:paraId="38892965" w14:textId="77777777" w:rsidR="00A97B5F" w:rsidRPr="00AB6164" w:rsidRDefault="00A97B5F" w:rsidP="00A97B5F">
            <w:pPr>
              <w:pStyle w:val="TableParagraph"/>
              <w:spacing w:before="35"/>
              <w:ind w:right="183"/>
              <w:jc w:val="right"/>
              <w:rPr>
                <w:color w:val="0070C0"/>
                <w:sz w:val="16"/>
              </w:rPr>
            </w:pPr>
            <w:r w:rsidRPr="00AB6164">
              <w:rPr>
                <w:color w:val="0070C0"/>
                <w:sz w:val="16"/>
              </w:rPr>
              <w:t>60</w:t>
            </w:r>
          </w:p>
        </w:tc>
        <w:tc>
          <w:tcPr>
            <w:tcW w:w="436" w:type="dxa"/>
            <w:shd w:val="clear" w:color="auto" w:fill="auto"/>
          </w:tcPr>
          <w:p w14:paraId="0105D938" w14:textId="77777777" w:rsidR="00A97B5F" w:rsidRPr="00AB6164" w:rsidRDefault="00A97B5F" w:rsidP="00A97B5F">
            <w:pPr>
              <w:pStyle w:val="TableParagraph"/>
              <w:spacing w:before="35"/>
              <w:ind w:right="153"/>
              <w:jc w:val="right"/>
              <w:rPr>
                <w:color w:val="0070C0"/>
                <w:sz w:val="16"/>
              </w:rPr>
            </w:pPr>
            <w:r w:rsidRPr="00AB6164">
              <w:rPr>
                <w:color w:val="0070C0"/>
                <w:sz w:val="16"/>
              </w:rPr>
              <w:t>2</w:t>
            </w:r>
          </w:p>
        </w:tc>
        <w:tc>
          <w:tcPr>
            <w:tcW w:w="693" w:type="dxa"/>
            <w:shd w:val="clear" w:color="auto" w:fill="auto"/>
          </w:tcPr>
          <w:p w14:paraId="586ADE6F" w14:textId="77777777" w:rsidR="00A97B5F" w:rsidRPr="00AB6164" w:rsidRDefault="00A97B5F" w:rsidP="00A97B5F">
            <w:pPr>
              <w:pStyle w:val="TableParagraph"/>
              <w:spacing w:before="35"/>
              <w:ind w:left="202" w:right="171"/>
              <w:rPr>
                <w:color w:val="0070C0"/>
                <w:sz w:val="16"/>
              </w:rPr>
            </w:pPr>
            <w:r w:rsidRPr="00AB6164">
              <w:rPr>
                <w:color w:val="0070C0"/>
                <w:sz w:val="16"/>
              </w:rPr>
              <w:t>50</w:t>
            </w:r>
          </w:p>
        </w:tc>
        <w:tc>
          <w:tcPr>
            <w:tcW w:w="428" w:type="dxa"/>
            <w:shd w:val="clear" w:color="auto" w:fill="auto"/>
          </w:tcPr>
          <w:p w14:paraId="16E41ECC" w14:textId="77777777" w:rsidR="00A97B5F" w:rsidRPr="00AB6164" w:rsidRDefault="00A97B5F" w:rsidP="00A97B5F">
            <w:pPr>
              <w:pStyle w:val="TableParagraph"/>
              <w:spacing w:before="35"/>
              <w:ind w:left="20"/>
              <w:rPr>
                <w:color w:val="0070C0"/>
                <w:sz w:val="16"/>
              </w:rPr>
            </w:pPr>
            <w:r w:rsidRPr="00AB6164">
              <w:rPr>
                <w:color w:val="0070C0"/>
                <w:sz w:val="16"/>
              </w:rPr>
              <w:t>1</w:t>
            </w:r>
          </w:p>
        </w:tc>
        <w:tc>
          <w:tcPr>
            <w:tcW w:w="636" w:type="dxa"/>
            <w:shd w:val="clear" w:color="auto" w:fill="auto"/>
          </w:tcPr>
          <w:p w14:paraId="487E2837" w14:textId="77777777" w:rsidR="00A97B5F" w:rsidRPr="00AB6164" w:rsidRDefault="00A97B5F" w:rsidP="00A97B5F">
            <w:pPr>
              <w:pStyle w:val="TableParagraph"/>
              <w:spacing w:before="35"/>
              <w:ind w:right="244"/>
              <w:jc w:val="right"/>
              <w:rPr>
                <w:color w:val="0070C0"/>
                <w:sz w:val="16"/>
              </w:rPr>
            </w:pPr>
            <w:r w:rsidRPr="00AB6164">
              <w:rPr>
                <w:color w:val="0070C0"/>
                <w:sz w:val="16"/>
              </w:rPr>
              <w:t>5</w:t>
            </w:r>
          </w:p>
        </w:tc>
        <w:tc>
          <w:tcPr>
            <w:tcW w:w="484" w:type="dxa"/>
            <w:shd w:val="clear" w:color="auto" w:fill="auto"/>
          </w:tcPr>
          <w:p w14:paraId="2AD990FC" w14:textId="77777777" w:rsidR="00A97B5F" w:rsidRPr="00AB6164" w:rsidRDefault="00A97B5F" w:rsidP="00A97B5F">
            <w:pPr>
              <w:pStyle w:val="TableParagraph"/>
              <w:spacing w:before="35"/>
              <w:ind w:right="169"/>
              <w:jc w:val="right"/>
              <w:rPr>
                <w:color w:val="0070C0"/>
                <w:sz w:val="16"/>
              </w:rPr>
            </w:pPr>
            <w:r w:rsidRPr="00AB6164">
              <w:rPr>
                <w:color w:val="0070C0"/>
                <w:sz w:val="16"/>
              </w:rPr>
              <w:t>1</w:t>
            </w:r>
          </w:p>
        </w:tc>
        <w:tc>
          <w:tcPr>
            <w:tcW w:w="664" w:type="dxa"/>
            <w:shd w:val="clear" w:color="auto" w:fill="auto"/>
          </w:tcPr>
          <w:p w14:paraId="779BE690" w14:textId="77777777" w:rsidR="00A97B5F" w:rsidRPr="00AB6164" w:rsidRDefault="00A97B5F" w:rsidP="00A97B5F">
            <w:pPr>
              <w:pStyle w:val="TableParagraph"/>
              <w:spacing w:before="35"/>
              <w:ind w:left="30"/>
              <w:rPr>
                <w:color w:val="0070C0"/>
                <w:sz w:val="16"/>
              </w:rPr>
            </w:pPr>
            <w:r w:rsidRPr="00AB6164">
              <w:rPr>
                <w:color w:val="0070C0"/>
                <w:sz w:val="16"/>
              </w:rPr>
              <w:t>5</w:t>
            </w:r>
          </w:p>
        </w:tc>
      </w:tr>
      <w:tr w:rsidR="00A97B5F" w14:paraId="6E6F25AD" w14:textId="77777777" w:rsidTr="00AF6894">
        <w:trPr>
          <w:trHeight w:val="283"/>
        </w:trPr>
        <w:tc>
          <w:tcPr>
            <w:tcW w:w="424" w:type="dxa"/>
            <w:vAlign w:val="center"/>
          </w:tcPr>
          <w:p w14:paraId="365962A1" w14:textId="78F9A184" w:rsidR="00A97B5F" w:rsidRDefault="00A97B5F" w:rsidP="00A97B5F">
            <w:pPr>
              <w:jc w:val="center"/>
              <w:rPr>
                <w:w w:val="110"/>
                <w:sz w:val="16"/>
              </w:rPr>
            </w:pPr>
            <w:r w:rsidRPr="0027312E">
              <w:rPr>
                <w:rFonts w:asciiTheme="majorHAnsi" w:hAnsiTheme="majorHAnsi"/>
                <w:color w:val="000000" w:themeColor="text1"/>
                <w:sz w:val="16"/>
                <w:szCs w:val="16"/>
              </w:rPr>
              <w:t>2</w:t>
            </w:r>
          </w:p>
        </w:tc>
        <w:tc>
          <w:tcPr>
            <w:tcW w:w="2977" w:type="dxa"/>
          </w:tcPr>
          <w:p w14:paraId="1E2993F4" w14:textId="7C1188B5" w:rsidR="00A97B5F" w:rsidRPr="008B0C6D" w:rsidRDefault="00A97B5F" w:rsidP="00A97B5F">
            <w:pPr>
              <w:pStyle w:val="TableParagraph"/>
              <w:spacing w:before="67"/>
              <w:ind w:left="106" w:right="204"/>
              <w:jc w:val="left"/>
              <w:rPr>
                <w:w w:val="115"/>
                <w:sz w:val="16"/>
              </w:rPr>
            </w:pPr>
            <w:r>
              <w:rPr>
                <w:w w:val="115"/>
                <w:sz w:val="16"/>
              </w:rPr>
              <w:t>Analis Keuangan Pusat dan Daerah Ahli Madya</w:t>
            </w:r>
          </w:p>
        </w:tc>
        <w:tc>
          <w:tcPr>
            <w:tcW w:w="885" w:type="dxa"/>
          </w:tcPr>
          <w:p w14:paraId="3C1DCCD6" w14:textId="5FDF505B" w:rsidR="00A97B5F" w:rsidRPr="0043181B" w:rsidRDefault="00A97B5F" w:rsidP="00A97B5F">
            <w:pPr>
              <w:pStyle w:val="TableParagraph"/>
              <w:spacing w:before="0"/>
              <w:rPr>
                <w:sz w:val="16"/>
              </w:rPr>
            </w:pPr>
            <w:r>
              <w:rPr>
                <w:sz w:val="16"/>
              </w:rPr>
              <w:t xml:space="preserve">11 </w:t>
            </w:r>
          </w:p>
        </w:tc>
        <w:tc>
          <w:tcPr>
            <w:tcW w:w="856" w:type="dxa"/>
          </w:tcPr>
          <w:p w14:paraId="5E47F55F" w14:textId="77777777" w:rsidR="00A97B5F" w:rsidRPr="0043181B" w:rsidRDefault="00A97B5F" w:rsidP="00A97B5F">
            <w:pPr>
              <w:pStyle w:val="TableParagraph"/>
              <w:spacing w:before="0"/>
              <w:ind w:right="254"/>
              <w:jc w:val="right"/>
              <w:rPr>
                <w:sz w:val="16"/>
              </w:rPr>
            </w:pPr>
            <w:r>
              <w:rPr>
                <w:sz w:val="16"/>
              </w:rPr>
              <w:t>1930</w:t>
            </w:r>
          </w:p>
        </w:tc>
        <w:tc>
          <w:tcPr>
            <w:tcW w:w="472" w:type="dxa"/>
          </w:tcPr>
          <w:p w14:paraId="099D303B" w14:textId="77777777" w:rsidR="00A97B5F" w:rsidRPr="0043181B" w:rsidRDefault="00A97B5F" w:rsidP="00A97B5F">
            <w:pPr>
              <w:pStyle w:val="TableParagraph"/>
              <w:spacing w:before="0"/>
              <w:ind w:left="185"/>
              <w:jc w:val="left"/>
              <w:rPr>
                <w:sz w:val="16"/>
              </w:rPr>
            </w:pPr>
            <w:r>
              <w:rPr>
                <w:sz w:val="16"/>
              </w:rPr>
              <w:t>6</w:t>
            </w:r>
          </w:p>
        </w:tc>
        <w:tc>
          <w:tcPr>
            <w:tcW w:w="836" w:type="dxa"/>
          </w:tcPr>
          <w:p w14:paraId="6E4FFE6E" w14:textId="77777777" w:rsidR="00A97B5F" w:rsidRPr="0043181B" w:rsidRDefault="00A97B5F" w:rsidP="00A97B5F">
            <w:pPr>
              <w:pStyle w:val="TableParagraph"/>
              <w:spacing w:before="0"/>
              <w:ind w:left="241" w:right="210"/>
              <w:rPr>
                <w:sz w:val="16"/>
              </w:rPr>
            </w:pPr>
            <w:r>
              <w:rPr>
                <w:sz w:val="16"/>
              </w:rPr>
              <w:t>950</w:t>
            </w:r>
          </w:p>
        </w:tc>
        <w:tc>
          <w:tcPr>
            <w:tcW w:w="596" w:type="dxa"/>
          </w:tcPr>
          <w:p w14:paraId="0DE0A83E" w14:textId="77777777" w:rsidR="00A97B5F" w:rsidRPr="0043181B" w:rsidRDefault="00A97B5F" w:rsidP="00A97B5F">
            <w:pPr>
              <w:pStyle w:val="TableParagraph"/>
              <w:spacing w:before="0"/>
              <w:ind w:left="41"/>
              <w:rPr>
                <w:sz w:val="16"/>
              </w:rPr>
            </w:pPr>
            <w:r>
              <w:rPr>
                <w:sz w:val="16"/>
              </w:rPr>
              <w:t>3</w:t>
            </w:r>
          </w:p>
        </w:tc>
        <w:tc>
          <w:tcPr>
            <w:tcW w:w="632" w:type="dxa"/>
          </w:tcPr>
          <w:p w14:paraId="7EA303BF" w14:textId="77777777" w:rsidR="00A97B5F" w:rsidRPr="0043181B" w:rsidRDefault="00A97B5F" w:rsidP="00A97B5F">
            <w:pPr>
              <w:pStyle w:val="TableParagraph"/>
              <w:spacing w:before="0"/>
              <w:ind w:left="152" w:right="104"/>
              <w:rPr>
                <w:sz w:val="16"/>
              </w:rPr>
            </w:pPr>
            <w:r>
              <w:rPr>
                <w:sz w:val="16"/>
              </w:rPr>
              <w:t>275</w:t>
            </w:r>
          </w:p>
        </w:tc>
        <w:tc>
          <w:tcPr>
            <w:tcW w:w="596" w:type="dxa"/>
          </w:tcPr>
          <w:p w14:paraId="4ED3C38D" w14:textId="77777777" w:rsidR="00A97B5F" w:rsidRPr="0043181B" w:rsidRDefault="00A97B5F" w:rsidP="00A97B5F">
            <w:pPr>
              <w:pStyle w:val="TableParagraph"/>
              <w:spacing w:before="0"/>
              <w:ind w:left="29"/>
              <w:rPr>
                <w:sz w:val="16"/>
              </w:rPr>
            </w:pPr>
            <w:r>
              <w:rPr>
                <w:sz w:val="16"/>
              </w:rPr>
              <w:t>3</w:t>
            </w:r>
          </w:p>
        </w:tc>
        <w:tc>
          <w:tcPr>
            <w:tcW w:w="649" w:type="dxa"/>
          </w:tcPr>
          <w:p w14:paraId="2D01DA28" w14:textId="77777777" w:rsidR="00A97B5F" w:rsidRPr="0043181B" w:rsidRDefault="00A97B5F" w:rsidP="00A97B5F">
            <w:pPr>
              <w:pStyle w:val="TableParagraph"/>
              <w:spacing w:before="0"/>
              <w:ind w:left="186" w:right="143"/>
              <w:rPr>
                <w:sz w:val="16"/>
              </w:rPr>
            </w:pPr>
            <w:r>
              <w:rPr>
                <w:sz w:val="16"/>
              </w:rPr>
              <w:t>275</w:t>
            </w:r>
          </w:p>
        </w:tc>
        <w:tc>
          <w:tcPr>
            <w:tcW w:w="656" w:type="dxa"/>
          </w:tcPr>
          <w:p w14:paraId="3B1AF385" w14:textId="77777777" w:rsidR="00A97B5F" w:rsidRPr="0043181B" w:rsidRDefault="00A97B5F" w:rsidP="00A97B5F">
            <w:pPr>
              <w:pStyle w:val="TableParagraph"/>
              <w:spacing w:before="0"/>
              <w:ind w:right="236"/>
              <w:jc w:val="right"/>
              <w:rPr>
                <w:sz w:val="16"/>
              </w:rPr>
            </w:pPr>
            <w:r>
              <w:rPr>
                <w:sz w:val="16"/>
              </w:rPr>
              <w:t>4</w:t>
            </w:r>
          </w:p>
        </w:tc>
        <w:tc>
          <w:tcPr>
            <w:tcW w:w="636" w:type="dxa"/>
          </w:tcPr>
          <w:p w14:paraId="13FCF7A2" w14:textId="77777777" w:rsidR="00A97B5F" w:rsidRPr="0043181B" w:rsidRDefault="00A97B5F" w:rsidP="00A97B5F">
            <w:pPr>
              <w:pStyle w:val="TableParagraph"/>
              <w:spacing w:before="0"/>
              <w:ind w:left="196" w:right="141"/>
              <w:rPr>
                <w:sz w:val="16"/>
              </w:rPr>
            </w:pPr>
            <w:r>
              <w:rPr>
                <w:sz w:val="16"/>
              </w:rPr>
              <w:t>225</w:t>
            </w:r>
          </w:p>
        </w:tc>
        <w:tc>
          <w:tcPr>
            <w:tcW w:w="532" w:type="dxa"/>
          </w:tcPr>
          <w:p w14:paraId="6AB4ABCF" w14:textId="77777777" w:rsidR="00A97B5F" w:rsidRPr="0043181B" w:rsidRDefault="00A97B5F" w:rsidP="00A97B5F">
            <w:pPr>
              <w:pStyle w:val="TableParagraph"/>
              <w:spacing w:before="0"/>
              <w:ind w:left="60"/>
              <w:rPr>
                <w:sz w:val="16"/>
              </w:rPr>
            </w:pPr>
            <w:r>
              <w:rPr>
                <w:sz w:val="16"/>
              </w:rPr>
              <w:t>3</w:t>
            </w:r>
          </w:p>
        </w:tc>
        <w:tc>
          <w:tcPr>
            <w:tcW w:w="721" w:type="dxa"/>
          </w:tcPr>
          <w:p w14:paraId="3030199D" w14:textId="77777777" w:rsidR="00A97B5F" w:rsidRPr="0043181B" w:rsidRDefault="00A97B5F" w:rsidP="00A97B5F">
            <w:pPr>
              <w:pStyle w:val="TableParagraph"/>
              <w:spacing w:before="0"/>
              <w:ind w:left="259" w:hanging="229"/>
              <w:rPr>
                <w:sz w:val="16"/>
              </w:rPr>
            </w:pPr>
            <w:r>
              <w:rPr>
                <w:sz w:val="16"/>
              </w:rPr>
              <w:t>150</w:t>
            </w:r>
          </w:p>
        </w:tc>
        <w:tc>
          <w:tcPr>
            <w:tcW w:w="536" w:type="dxa"/>
          </w:tcPr>
          <w:p w14:paraId="405367B7" w14:textId="77777777" w:rsidR="00A97B5F" w:rsidRPr="0043181B" w:rsidRDefault="00A97B5F" w:rsidP="00A97B5F">
            <w:pPr>
              <w:pStyle w:val="TableParagraph"/>
              <w:spacing w:before="0"/>
              <w:ind w:right="176"/>
              <w:jc w:val="right"/>
              <w:rPr>
                <w:sz w:val="16"/>
              </w:rPr>
            </w:pPr>
            <w:r>
              <w:rPr>
                <w:sz w:val="16"/>
              </w:rPr>
              <w:t>2</w:t>
            </w:r>
          </w:p>
        </w:tc>
        <w:tc>
          <w:tcPr>
            <w:tcW w:w="596" w:type="dxa"/>
          </w:tcPr>
          <w:p w14:paraId="5ABE9C7D" w14:textId="77777777" w:rsidR="00A97B5F" w:rsidRPr="0043181B" w:rsidRDefault="00A97B5F" w:rsidP="00A97B5F">
            <w:pPr>
              <w:pStyle w:val="TableParagraph"/>
              <w:spacing w:before="0"/>
              <w:ind w:left="187" w:right="127"/>
              <w:rPr>
                <w:sz w:val="16"/>
              </w:rPr>
            </w:pPr>
            <w:r>
              <w:rPr>
                <w:sz w:val="16"/>
              </w:rPr>
              <w:t>25</w:t>
            </w:r>
          </w:p>
        </w:tc>
        <w:tc>
          <w:tcPr>
            <w:tcW w:w="436" w:type="dxa"/>
          </w:tcPr>
          <w:p w14:paraId="5D864C69" w14:textId="77777777" w:rsidR="00A97B5F" w:rsidRPr="0043181B" w:rsidRDefault="00A97B5F" w:rsidP="00A97B5F">
            <w:pPr>
              <w:pStyle w:val="TableParagraph"/>
              <w:spacing w:before="0"/>
              <w:ind w:left="49"/>
              <w:rPr>
                <w:sz w:val="16"/>
              </w:rPr>
            </w:pPr>
            <w:r>
              <w:rPr>
                <w:sz w:val="16"/>
              </w:rPr>
              <w:t>1</w:t>
            </w:r>
          </w:p>
        </w:tc>
        <w:tc>
          <w:tcPr>
            <w:tcW w:w="693" w:type="dxa"/>
          </w:tcPr>
          <w:p w14:paraId="042E52A8" w14:textId="77777777" w:rsidR="00A97B5F" w:rsidRPr="0043181B" w:rsidRDefault="00A97B5F" w:rsidP="00A97B5F">
            <w:pPr>
              <w:pStyle w:val="TableParagraph"/>
              <w:spacing w:before="0"/>
              <w:ind w:left="237" w:right="190"/>
              <w:rPr>
                <w:sz w:val="16"/>
              </w:rPr>
            </w:pPr>
            <w:r>
              <w:rPr>
                <w:sz w:val="16"/>
              </w:rPr>
              <w:t>20</w:t>
            </w:r>
          </w:p>
        </w:tc>
        <w:tc>
          <w:tcPr>
            <w:tcW w:w="428" w:type="dxa"/>
          </w:tcPr>
          <w:p w14:paraId="0025A9D6" w14:textId="77777777" w:rsidR="00A97B5F" w:rsidRPr="0043181B" w:rsidRDefault="00A97B5F" w:rsidP="00A97B5F">
            <w:pPr>
              <w:pStyle w:val="TableParagraph"/>
              <w:spacing w:before="0"/>
              <w:ind w:left="52"/>
              <w:rPr>
                <w:sz w:val="16"/>
              </w:rPr>
            </w:pPr>
            <w:r>
              <w:rPr>
                <w:sz w:val="16"/>
              </w:rPr>
              <w:t>1</w:t>
            </w:r>
          </w:p>
        </w:tc>
        <w:tc>
          <w:tcPr>
            <w:tcW w:w="636" w:type="dxa"/>
          </w:tcPr>
          <w:p w14:paraId="3FF13010" w14:textId="77777777" w:rsidR="00A97B5F" w:rsidRPr="0043181B" w:rsidRDefault="00A97B5F" w:rsidP="00A97B5F">
            <w:pPr>
              <w:pStyle w:val="TableParagraph"/>
              <w:spacing w:before="0"/>
              <w:ind w:left="54"/>
              <w:rPr>
                <w:sz w:val="16"/>
              </w:rPr>
            </w:pPr>
            <w:r>
              <w:rPr>
                <w:sz w:val="16"/>
              </w:rPr>
              <w:t>5</w:t>
            </w:r>
          </w:p>
        </w:tc>
        <w:tc>
          <w:tcPr>
            <w:tcW w:w="484" w:type="dxa"/>
          </w:tcPr>
          <w:p w14:paraId="22CDADEF" w14:textId="77777777" w:rsidR="00A97B5F" w:rsidRPr="0043181B" w:rsidRDefault="00A97B5F" w:rsidP="00A97B5F">
            <w:pPr>
              <w:pStyle w:val="TableParagraph"/>
              <w:spacing w:before="0"/>
              <w:ind w:left="52"/>
              <w:rPr>
                <w:sz w:val="16"/>
              </w:rPr>
            </w:pPr>
            <w:r>
              <w:rPr>
                <w:sz w:val="16"/>
              </w:rPr>
              <w:t>1</w:t>
            </w:r>
          </w:p>
        </w:tc>
        <w:tc>
          <w:tcPr>
            <w:tcW w:w="664" w:type="dxa"/>
          </w:tcPr>
          <w:p w14:paraId="47965CB3" w14:textId="77777777" w:rsidR="00A97B5F" w:rsidRPr="0043181B" w:rsidRDefault="00A97B5F" w:rsidP="00A97B5F">
            <w:pPr>
              <w:pStyle w:val="TableParagraph"/>
              <w:spacing w:before="0"/>
              <w:ind w:left="289"/>
              <w:jc w:val="left"/>
              <w:rPr>
                <w:sz w:val="16"/>
              </w:rPr>
            </w:pPr>
            <w:r>
              <w:rPr>
                <w:sz w:val="16"/>
              </w:rPr>
              <w:t>5</w:t>
            </w:r>
          </w:p>
        </w:tc>
      </w:tr>
      <w:tr w:rsidR="00A97B5F" w:rsidRPr="00AB6164" w14:paraId="32F51A64" w14:textId="77777777" w:rsidTr="00AF6894">
        <w:trPr>
          <w:trHeight w:val="283"/>
        </w:trPr>
        <w:tc>
          <w:tcPr>
            <w:tcW w:w="424" w:type="dxa"/>
            <w:shd w:val="clear" w:color="auto" w:fill="auto"/>
            <w:vAlign w:val="center"/>
          </w:tcPr>
          <w:p w14:paraId="39055835" w14:textId="3C0ECFB1" w:rsidR="00A97B5F" w:rsidRPr="00AB6164" w:rsidRDefault="00A97B5F" w:rsidP="00A97B5F">
            <w:pPr>
              <w:jc w:val="center"/>
              <w:rPr>
                <w:color w:val="0070C0"/>
                <w:w w:val="110"/>
                <w:sz w:val="16"/>
              </w:rPr>
            </w:pPr>
            <w:r w:rsidRPr="0027312E">
              <w:rPr>
                <w:rFonts w:asciiTheme="majorHAnsi" w:hAnsiTheme="majorHAnsi"/>
                <w:color w:val="0070C0"/>
                <w:sz w:val="16"/>
                <w:szCs w:val="16"/>
              </w:rPr>
              <w:t>3</w:t>
            </w:r>
          </w:p>
        </w:tc>
        <w:tc>
          <w:tcPr>
            <w:tcW w:w="2977" w:type="dxa"/>
            <w:shd w:val="clear" w:color="auto" w:fill="auto"/>
          </w:tcPr>
          <w:p w14:paraId="1D15B48F" w14:textId="48065A4F" w:rsidR="00A97B5F" w:rsidRPr="00AB6164" w:rsidRDefault="00A97B5F" w:rsidP="00A97B5F">
            <w:pPr>
              <w:pStyle w:val="TableParagraph"/>
              <w:spacing w:before="67"/>
              <w:ind w:left="106" w:right="204"/>
              <w:jc w:val="left"/>
              <w:rPr>
                <w:color w:val="0070C0"/>
                <w:w w:val="115"/>
                <w:sz w:val="16"/>
              </w:rPr>
            </w:pPr>
            <w:r w:rsidRPr="00AB6164">
              <w:rPr>
                <w:color w:val="0070C0"/>
                <w:w w:val="115"/>
                <w:sz w:val="16"/>
              </w:rPr>
              <w:t>Perencana Ahli Muda</w:t>
            </w:r>
          </w:p>
        </w:tc>
        <w:tc>
          <w:tcPr>
            <w:tcW w:w="885" w:type="dxa"/>
            <w:shd w:val="clear" w:color="auto" w:fill="auto"/>
          </w:tcPr>
          <w:p w14:paraId="64BC9A7A" w14:textId="77777777" w:rsidR="00A97B5F" w:rsidRPr="00AB6164" w:rsidRDefault="00A97B5F" w:rsidP="00A97B5F">
            <w:pPr>
              <w:pStyle w:val="TableParagraph"/>
              <w:spacing w:before="35"/>
              <w:rPr>
                <w:color w:val="0070C0"/>
                <w:sz w:val="16"/>
              </w:rPr>
            </w:pPr>
            <w:r w:rsidRPr="00AB6164">
              <w:rPr>
                <w:color w:val="0070C0"/>
                <w:sz w:val="16"/>
              </w:rPr>
              <w:t>10</w:t>
            </w:r>
          </w:p>
        </w:tc>
        <w:tc>
          <w:tcPr>
            <w:tcW w:w="856" w:type="dxa"/>
            <w:shd w:val="clear" w:color="auto" w:fill="auto"/>
          </w:tcPr>
          <w:p w14:paraId="327F33EE" w14:textId="77777777" w:rsidR="00A97B5F" w:rsidRPr="00AB6164" w:rsidRDefault="00A97B5F" w:rsidP="00A97B5F">
            <w:pPr>
              <w:pStyle w:val="TableParagraph"/>
              <w:spacing w:before="35"/>
              <w:ind w:left="211" w:right="181"/>
              <w:rPr>
                <w:color w:val="0070C0"/>
                <w:sz w:val="16"/>
              </w:rPr>
            </w:pPr>
            <w:r w:rsidRPr="00AB6164">
              <w:rPr>
                <w:color w:val="0070C0"/>
                <w:sz w:val="16"/>
              </w:rPr>
              <w:t>1610</w:t>
            </w:r>
          </w:p>
        </w:tc>
        <w:tc>
          <w:tcPr>
            <w:tcW w:w="472" w:type="dxa"/>
            <w:shd w:val="clear" w:color="auto" w:fill="auto"/>
          </w:tcPr>
          <w:p w14:paraId="54F803BB" w14:textId="77777777" w:rsidR="00A97B5F" w:rsidRPr="00AB6164" w:rsidRDefault="00A97B5F" w:rsidP="00A97B5F">
            <w:pPr>
              <w:pStyle w:val="TableParagraph"/>
              <w:spacing w:before="35"/>
              <w:rPr>
                <w:color w:val="0070C0"/>
                <w:sz w:val="16"/>
              </w:rPr>
            </w:pPr>
            <w:r w:rsidRPr="00AB6164">
              <w:rPr>
                <w:color w:val="0070C0"/>
                <w:sz w:val="16"/>
              </w:rPr>
              <w:t>5</w:t>
            </w:r>
          </w:p>
        </w:tc>
        <w:tc>
          <w:tcPr>
            <w:tcW w:w="836" w:type="dxa"/>
            <w:shd w:val="clear" w:color="auto" w:fill="auto"/>
          </w:tcPr>
          <w:p w14:paraId="49B407B5" w14:textId="77777777" w:rsidR="00A97B5F" w:rsidRPr="00AB6164" w:rsidRDefault="00A97B5F" w:rsidP="00A97B5F">
            <w:pPr>
              <w:pStyle w:val="TableParagraph"/>
              <w:spacing w:before="35"/>
              <w:ind w:right="243"/>
              <w:jc w:val="right"/>
              <w:rPr>
                <w:color w:val="0070C0"/>
                <w:sz w:val="16"/>
              </w:rPr>
            </w:pPr>
            <w:r w:rsidRPr="00AB6164">
              <w:rPr>
                <w:color w:val="0070C0"/>
                <w:sz w:val="16"/>
              </w:rPr>
              <w:t>750</w:t>
            </w:r>
          </w:p>
        </w:tc>
        <w:tc>
          <w:tcPr>
            <w:tcW w:w="596" w:type="dxa"/>
            <w:shd w:val="clear" w:color="auto" w:fill="auto"/>
          </w:tcPr>
          <w:p w14:paraId="1A987E60" w14:textId="77777777" w:rsidR="00A97B5F" w:rsidRPr="00AB6164" w:rsidRDefault="00A97B5F" w:rsidP="00A97B5F">
            <w:pPr>
              <w:pStyle w:val="TableParagraph"/>
              <w:spacing w:before="35"/>
              <w:ind w:left="35"/>
              <w:rPr>
                <w:color w:val="0070C0"/>
                <w:sz w:val="16"/>
              </w:rPr>
            </w:pPr>
            <w:r w:rsidRPr="00AB6164">
              <w:rPr>
                <w:color w:val="0070C0"/>
                <w:sz w:val="16"/>
              </w:rPr>
              <w:t>3</w:t>
            </w:r>
          </w:p>
        </w:tc>
        <w:tc>
          <w:tcPr>
            <w:tcW w:w="632" w:type="dxa"/>
            <w:shd w:val="clear" w:color="auto" w:fill="auto"/>
          </w:tcPr>
          <w:p w14:paraId="6734F79F" w14:textId="77777777" w:rsidR="00A97B5F" w:rsidRPr="00AB6164" w:rsidRDefault="00A97B5F" w:rsidP="00A97B5F">
            <w:pPr>
              <w:pStyle w:val="TableParagraph"/>
              <w:spacing w:before="35"/>
              <w:ind w:left="180" w:right="162"/>
              <w:rPr>
                <w:color w:val="0070C0"/>
                <w:sz w:val="16"/>
              </w:rPr>
            </w:pPr>
            <w:r w:rsidRPr="00AB6164">
              <w:rPr>
                <w:color w:val="0070C0"/>
                <w:sz w:val="16"/>
              </w:rPr>
              <w:t>275</w:t>
            </w:r>
          </w:p>
        </w:tc>
        <w:tc>
          <w:tcPr>
            <w:tcW w:w="596" w:type="dxa"/>
            <w:shd w:val="clear" w:color="auto" w:fill="auto"/>
          </w:tcPr>
          <w:p w14:paraId="760C8B4A" w14:textId="77777777" w:rsidR="00A97B5F" w:rsidRPr="00AB6164" w:rsidRDefault="00A97B5F" w:rsidP="00A97B5F">
            <w:pPr>
              <w:pStyle w:val="TableParagraph"/>
              <w:spacing w:before="35"/>
              <w:rPr>
                <w:color w:val="0070C0"/>
                <w:sz w:val="16"/>
              </w:rPr>
            </w:pPr>
            <w:r w:rsidRPr="00AB6164">
              <w:rPr>
                <w:color w:val="0070C0"/>
                <w:sz w:val="16"/>
              </w:rPr>
              <w:t>3</w:t>
            </w:r>
          </w:p>
        </w:tc>
        <w:tc>
          <w:tcPr>
            <w:tcW w:w="649" w:type="dxa"/>
            <w:shd w:val="clear" w:color="auto" w:fill="auto"/>
          </w:tcPr>
          <w:p w14:paraId="5A4891BD" w14:textId="77777777" w:rsidR="00A97B5F" w:rsidRPr="00AB6164" w:rsidRDefault="00A97B5F" w:rsidP="00A97B5F">
            <w:pPr>
              <w:pStyle w:val="TableParagraph"/>
              <w:spacing w:before="35"/>
              <w:ind w:left="170" w:right="120"/>
              <w:rPr>
                <w:color w:val="0070C0"/>
                <w:sz w:val="16"/>
              </w:rPr>
            </w:pPr>
            <w:r w:rsidRPr="00AB6164">
              <w:rPr>
                <w:color w:val="0070C0"/>
                <w:sz w:val="16"/>
              </w:rPr>
              <w:t>275</w:t>
            </w:r>
          </w:p>
        </w:tc>
        <w:tc>
          <w:tcPr>
            <w:tcW w:w="656" w:type="dxa"/>
            <w:shd w:val="clear" w:color="auto" w:fill="auto"/>
          </w:tcPr>
          <w:p w14:paraId="2D0BE33E" w14:textId="77777777" w:rsidR="00A97B5F" w:rsidRPr="00AB6164" w:rsidRDefault="00A97B5F" w:rsidP="00A97B5F">
            <w:pPr>
              <w:pStyle w:val="TableParagraph"/>
              <w:spacing w:before="35"/>
              <w:ind w:right="259"/>
              <w:jc w:val="right"/>
              <w:rPr>
                <w:color w:val="0070C0"/>
                <w:sz w:val="16"/>
              </w:rPr>
            </w:pPr>
            <w:r w:rsidRPr="00AB6164">
              <w:rPr>
                <w:color w:val="0070C0"/>
                <w:sz w:val="16"/>
              </w:rPr>
              <w:t>3</w:t>
            </w:r>
          </w:p>
        </w:tc>
        <w:tc>
          <w:tcPr>
            <w:tcW w:w="636" w:type="dxa"/>
            <w:shd w:val="clear" w:color="auto" w:fill="auto"/>
          </w:tcPr>
          <w:p w14:paraId="3C19845C" w14:textId="77777777" w:rsidR="00A97B5F" w:rsidRPr="00AB6164" w:rsidRDefault="00A97B5F" w:rsidP="00A97B5F">
            <w:pPr>
              <w:pStyle w:val="TableParagraph"/>
              <w:spacing w:before="35"/>
              <w:ind w:left="146" w:right="128"/>
              <w:rPr>
                <w:color w:val="0070C0"/>
                <w:sz w:val="16"/>
              </w:rPr>
            </w:pPr>
            <w:r w:rsidRPr="00AB6164">
              <w:rPr>
                <w:color w:val="0070C0"/>
                <w:sz w:val="16"/>
              </w:rPr>
              <w:t>150</w:t>
            </w:r>
          </w:p>
        </w:tc>
        <w:tc>
          <w:tcPr>
            <w:tcW w:w="532" w:type="dxa"/>
            <w:shd w:val="clear" w:color="auto" w:fill="auto"/>
          </w:tcPr>
          <w:p w14:paraId="39F79829" w14:textId="77777777" w:rsidR="00A97B5F" w:rsidRPr="00AB6164" w:rsidRDefault="00A97B5F" w:rsidP="00A97B5F">
            <w:pPr>
              <w:pStyle w:val="TableParagraph"/>
              <w:spacing w:before="35"/>
              <w:ind w:left="20"/>
              <w:rPr>
                <w:color w:val="0070C0"/>
                <w:sz w:val="16"/>
              </w:rPr>
            </w:pPr>
            <w:r w:rsidRPr="00AB6164">
              <w:rPr>
                <w:color w:val="0070C0"/>
                <w:sz w:val="16"/>
              </w:rPr>
              <w:t>2</w:t>
            </w:r>
          </w:p>
        </w:tc>
        <w:tc>
          <w:tcPr>
            <w:tcW w:w="721" w:type="dxa"/>
            <w:shd w:val="clear" w:color="auto" w:fill="auto"/>
          </w:tcPr>
          <w:p w14:paraId="6A953575" w14:textId="77777777" w:rsidR="00A97B5F" w:rsidRPr="00AB6164" w:rsidRDefault="00A97B5F" w:rsidP="00A97B5F">
            <w:pPr>
              <w:pStyle w:val="TableParagraph"/>
              <w:spacing w:before="35"/>
              <w:ind w:left="214" w:right="105" w:hanging="93"/>
              <w:rPr>
                <w:color w:val="0070C0"/>
                <w:sz w:val="16"/>
              </w:rPr>
            </w:pPr>
            <w:r w:rsidRPr="00AB6164">
              <w:rPr>
                <w:color w:val="0070C0"/>
                <w:sz w:val="16"/>
              </w:rPr>
              <w:t>75</w:t>
            </w:r>
          </w:p>
        </w:tc>
        <w:tc>
          <w:tcPr>
            <w:tcW w:w="536" w:type="dxa"/>
            <w:shd w:val="clear" w:color="auto" w:fill="auto"/>
          </w:tcPr>
          <w:p w14:paraId="7930BE2A" w14:textId="77777777" w:rsidR="00A97B5F" w:rsidRPr="00AB6164" w:rsidRDefault="00A97B5F" w:rsidP="00A97B5F">
            <w:pPr>
              <w:pStyle w:val="TableParagraph"/>
              <w:spacing w:before="35"/>
              <w:ind w:left="25"/>
              <w:rPr>
                <w:color w:val="0070C0"/>
                <w:sz w:val="16"/>
              </w:rPr>
            </w:pPr>
            <w:r w:rsidRPr="00AB6164">
              <w:rPr>
                <w:color w:val="0070C0"/>
                <w:sz w:val="16"/>
              </w:rPr>
              <w:t>2</w:t>
            </w:r>
          </w:p>
        </w:tc>
        <w:tc>
          <w:tcPr>
            <w:tcW w:w="596" w:type="dxa"/>
            <w:shd w:val="clear" w:color="auto" w:fill="auto"/>
          </w:tcPr>
          <w:p w14:paraId="5DFC4A57" w14:textId="77777777" w:rsidR="00A97B5F" w:rsidRPr="00AB6164" w:rsidRDefault="00A97B5F" w:rsidP="00A97B5F">
            <w:pPr>
              <w:pStyle w:val="TableParagraph"/>
              <w:spacing w:before="35"/>
              <w:ind w:right="183"/>
              <w:jc w:val="right"/>
              <w:rPr>
                <w:color w:val="0070C0"/>
                <w:sz w:val="16"/>
              </w:rPr>
            </w:pPr>
            <w:r w:rsidRPr="00AB6164">
              <w:rPr>
                <w:color w:val="0070C0"/>
                <w:sz w:val="16"/>
              </w:rPr>
              <w:t>25</w:t>
            </w:r>
          </w:p>
        </w:tc>
        <w:tc>
          <w:tcPr>
            <w:tcW w:w="436" w:type="dxa"/>
            <w:shd w:val="clear" w:color="auto" w:fill="auto"/>
          </w:tcPr>
          <w:p w14:paraId="32BCD9D3" w14:textId="77777777" w:rsidR="00A97B5F" w:rsidRPr="00AB6164" w:rsidRDefault="00A97B5F" w:rsidP="00A97B5F">
            <w:pPr>
              <w:pStyle w:val="TableParagraph"/>
              <w:spacing w:before="35"/>
              <w:ind w:right="153"/>
              <w:jc w:val="right"/>
              <w:rPr>
                <w:color w:val="0070C0"/>
                <w:sz w:val="16"/>
              </w:rPr>
            </w:pPr>
            <w:r w:rsidRPr="00AB6164">
              <w:rPr>
                <w:color w:val="0070C0"/>
                <w:sz w:val="16"/>
              </w:rPr>
              <w:t>2</w:t>
            </w:r>
          </w:p>
        </w:tc>
        <w:tc>
          <w:tcPr>
            <w:tcW w:w="693" w:type="dxa"/>
            <w:shd w:val="clear" w:color="auto" w:fill="auto"/>
          </w:tcPr>
          <w:p w14:paraId="11FD54EA" w14:textId="77777777" w:rsidR="00A97B5F" w:rsidRPr="00AB6164" w:rsidRDefault="00A97B5F" w:rsidP="00A97B5F">
            <w:pPr>
              <w:pStyle w:val="TableParagraph"/>
              <w:spacing w:before="35"/>
              <w:ind w:left="202" w:right="171"/>
              <w:rPr>
                <w:color w:val="0070C0"/>
                <w:sz w:val="16"/>
              </w:rPr>
            </w:pPr>
            <w:r w:rsidRPr="00AB6164">
              <w:rPr>
                <w:color w:val="0070C0"/>
                <w:sz w:val="16"/>
              </w:rPr>
              <w:t>50</w:t>
            </w:r>
          </w:p>
        </w:tc>
        <w:tc>
          <w:tcPr>
            <w:tcW w:w="428" w:type="dxa"/>
            <w:shd w:val="clear" w:color="auto" w:fill="auto"/>
          </w:tcPr>
          <w:p w14:paraId="3EAF3FA4" w14:textId="77777777" w:rsidR="00A97B5F" w:rsidRPr="00AB6164" w:rsidRDefault="00A97B5F" w:rsidP="00A97B5F">
            <w:pPr>
              <w:pStyle w:val="TableParagraph"/>
              <w:spacing w:before="35"/>
              <w:ind w:left="20"/>
              <w:rPr>
                <w:color w:val="0070C0"/>
                <w:sz w:val="16"/>
              </w:rPr>
            </w:pPr>
            <w:r w:rsidRPr="00AB6164">
              <w:rPr>
                <w:color w:val="0070C0"/>
                <w:sz w:val="16"/>
              </w:rPr>
              <w:t>1</w:t>
            </w:r>
          </w:p>
        </w:tc>
        <w:tc>
          <w:tcPr>
            <w:tcW w:w="636" w:type="dxa"/>
            <w:shd w:val="clear" w:color="auto" w:fill="auto"/>
          </w:tcPr>
          <w:p w14:paraId="64295DFA" w14:textId="77777777" w:rsidR="00A97B5F" w:rsidRPr="00AB6164" w:rsidRDefault="00A97B5F" w:rsidP="00A97B5F">
            <w:pPr>
              <w:pStyle w:val="TableParagraph"/>
              <w:spacing w:before="35"/>
              <w:rPr>
                <w:color w:val="0070C0"/>
                <w:sz w:val="16"/>
              </w:rPr>
            </w:pPr>
            <w:r w:rsidRPr="00AB6164">
              <w:rPr>
                <w:color w:val="0070C0"/>
                <w:sz w:val="16"/>
              </w:rPr>
              <w:t>5</w:t>
            </w:r>
          </w:p>
        </w:tc>
        <w:tc>
          <w:tcPr>
            <w:tcW w:w="484" w:type="dxa"/>
            <w:shd w:val="clear" w:color="auto" w:fill="auto"/>
          </w:tcPr>
          <w:p w14:paraId="22073323" w14:textId="77777777" w:rsidR="00A97B5F" w:rsidRPr="00AB6164" w:rsidRDefault="00A97B5F" w:rsidP="00A97B5F">
            <w:pPr>
              <w:pStyle w:val="TableParagraph"/>
              <w:spacing w:before="35"/>
              <w:ind w:right="169"/>
              <w:jc w:val="right"/>
              <w:rPr>
                <w:color w:val="0070C0"/>
                <w:sz w:val="16"/>
              </w:rPr>
            </w:pPr>
            <w:r w:rsidRPr="00AB6164">
              <w:rPr>
                <w:color w:val="0070C0"/>
                <w:sz w:val="16"/>
              </w:rPr>
              <w:t>1</w:t>
            </w:r>
          </w:p>
        </w:tc>
        <w:tc>
          <w:tcPr>
            <w:tcW w:w="664" w:type="dxa"/>
            <w:shd w:val="clear" w:color="auto" w:fill="auto"/>
          </w:tcPr>
          <w:p w14:paraId="09418E19" w14:textId="77777777" w:rsidR="00A97B5F" w:rsidRPr="00AB6164" w:rsidRDefault="00A97B5F" w:rsidP="00A97B5F">
            <w:pPr>
              <w:pStyle w:val="TableParagraph"/>
              <w:spacing w:before="35"/>
              <w:ind w:left="30"/>
              <w:rPr>
                <w:color w:val="0070C0"/>
                <w:sz w:val="16"/>
              </w:rPr>
            </w:pPr>
            <w:r w:rsidRPr="00AB6164">
              <w:rPr>
                <w:color w:val="0070C0"/>
                <w:sz w:val="16"/>
              </w:rPr>
              <w:t>5</w:t>
            </w:r>
          </w:p>
        </w:tc>
      </w:tr>
      <w:tr w:rsidR="00A97B5F" w14:paraId="0235D8B5" w14:textId="77777777" w:rsidTr="00AF6894">
        <w:trPr>
          <w:trHeight w:val="283"/>
        </w:trPr>
        <w:tc>
          <w:tcPr>
            <w:tcW w:w="424" w:type="dxa"/>
            <w:vAlign w:val="center"/>
          </w:tcPr>
          <w:p w14:paraId="000248D9" w14:textId="558CDAD9" w:rsidR="00A97B5F" w:rsidRPr="00E26C6F" w:rsidRDefault="00A97B5F" w:rsidP="00A97B5F">
            <w:pPr>
              <w:pStyle w:val="TableParagraph"/>
              <w:spacing w:before="159"/>
              <w:ind w:left="91" w:right="75"/>
              <w:rPr>
                <w:sz w:val="16"/>
              </w:rPr>
            </w:pPr>
            <w:r w:rsidRPr="00612F7D">
              <w:rPr>
                <w:rFonts w:asciiTheme="majorHAnsi" w:hAnsiTheme="majorHAnsi"/>
                <w:sz w:val="16"/>
                <w:szCs w:val="16"/>
              </w:rPr>
              <w:t>4</w:t>
            </w:r>
          </w:p>
        </w:tc>
        <w:tc>
          <w:tcPr>
            <w:tcW w:w="2977" w:type="dxa"/>
          </w:tcPr>
          <w:p w14:paraId="72B14A20" w14:textId="3FA0CD0C" w:rsidR="00A97B5F" w:rsidRDefault="00A97B5F" w:rsidP="00A97B5F">
            <w:pPr>
              <w:pStyle w:val="TableParagraph"/>
              <w:spacing w:before="70" w:line="235" w:lineRule="auto"/>
              <w:ind w:left="106" w:right="-8"/>
              <w:jc w:val="left"/>
              <w:rPr>
                <w:sz w:val="16"/>
              </w:rPr>
            </w:pPr>
            <w:r w:rsidRPr="008B0C6D">
              <w:rPr>
                <w:w w:val="115"/>
                <w:sz w:val="16"/>
              </w:rPr>
              <w:t>Analis Keuangan Pusat da</w:t>
            </w:r>
            <w:r>
              <w:rPr>
                <w:w w:val="115"/>
                <w:sz w:val="16"/>
              </w:rPr>
              <w:t>n Daerah</w:t>
            </w:r>
            <w:r w:rsidRPr="008B0C6D">
              <w:rPr>
                <w:w w:val="115"/>
                <w:sz w:val="16"/>
              </w:rPr>
              <w:t xml:space="preserve"> </w:t>
            </w:r>
            <w:r>
              <w:rPr>
                <w:w w:val="115"/>
                <w:sz w:val="16"/>
              </w:rPr>
              <w:t xml:space="preserve">Ahli </w:t>
            </w:r>
            <w:r w:rsidRPr="008B0C6D">
              <w:rPr>
                <w:w w:val="115"/>
                <w:sz w:val="16"/>
              </w:rPr>
              <w:t>Muda</w:t>
            </w:r>
            <w:r w:rsidRPr="008B0C6D">
              <w:rPr>
                <w:w w:val="115"/>
                <w:sz w:val="16"/>
              </w:rPr>
              <w:tab/>
            </w:r>
          </w:p>
        </w:tc>
        <w:tc>
          <w:tcPr>
            <w:tcW w:w="885" w:type="dxa"/>
          </w:tcPr>
          <w:p w14:paraId="1675AEA8" w14:textId="77777777" w:rsidR="00A97B5F" w:rsidRPr="00CA26FC" w:rsidRDefault="00A97B5F" w:rsidP="00A97B5F">
            <w:pPr>
              <w:pStyle w:val="TableParagraph"/>
              <w:ind w:left="215" w:right="194"/>
              <w:rPr>
                <w:sz w:val="16"/>
              </w:rPr>
            </w:pPr>
            <w:r>
              <w:rPr>
                <w:w w:val="110"/>
                <w:sz w:val="16"/>
              </w:rPr>
              <w:t>9</w:t>
            </w:r>
          </w:p>
        </w:tc>
        <w:tc>
          <w:tcPr>
            <w:tcW w:w="856" w:type="dxa"/>
          </w:tcPr>
          <w:p w14:paraId="3BBA1C34" w14:textId="77777777" w:rsidR="00A97B5F" w:rsidRPr="00CA26FC" w:rsidRDefault="00A97B5F" w:rsidP="00A97B5F">
            <w:pPr>
              <w:pStyle w:val="TableParagraph"/>
              <w:ind w:left="220" w:right="195"/>
              <w:rPr>
                <w:sz w:val="16"/>
              </w:rPr>
            </w:pPr>
            <w:r>
              <w:rPr>
                <w:w w:val="110"/>
                <w:sz w:val="16"/>
              </w:rPr>
              <w:t>1480</w:t>
            </w:r>
          </w:p>
        </w:tc>
        <w:tc>
          <w:tcPr>
            <w:tcW w:w="472" w:type="dxa"/>
          </w:tcPr>
          <w:p w14:paraId="6DD8C111" w14:textId="77777777" w:rsidR="00A97B5F" w:rsidRDefault="00A97B5F" w:rsidP="00A97B5F">
            <w:pPr>
              <w:pStyle w:val="TableParagraph"/>
              <w:ind w:right="166"/>
              <w:jc w:val="right"/>
              <w:rPr>
                <w:sz w:val="16"/>
              </w:rPr>
            </w:pPr>
            <w:r>
              <w:rPr>
                <w:w w:val="111"/>
                <w:sz w:val="16"/>
              </w:rPr>
              <w:t>6</w:t>
            </w:r>
          </w:p>
        </w:tc>
        <w:tc>
          <w:tcPr>
            <w:tcW w:w="836" w:type="dxa"/>
          </w:tcPr>
          <w:p w14:paraId="2F73A2A3" w14:textId="77777777" w:rsidR="00A97B5F" w:rsidRDefault="00A97B5F" w:rsidP="00A97B5F">
            <w:pPr>
              <w:pStyle w:val="TableParagraph"/>
              <w:tabs>
                <w:tab w:val="left" w:pos="692"/>
              </w:tabs>
              <w:ind w:left="231" w:right="-4" w:hanging="244"/>
              <w:rPr>
                <w:sz w:val="16"/>
              </w:rPr>
            </w:pPr>
            <w:r>
              <w:rPr>
                <w:w w:val="110"/>
                <w:sz w:val="16"/>
              </w:rPr>
              <w:t>950</w:t>
            </w:r>
          </w:p>
        </w:tc>
        <w:tc>
          <w:tcPr>
            <w:tcW w:w="596" w:type="dxa"/>
          </w:tcPr>
          <w:p w14:paraId="02330BA1" w14:textId="77777777" w:rsidR="00A97B5F" w:rsidRPr="00CA26FC" w:rsidRDefault="00A97B5F" w:rsidP="00A97B5F">
            <w:pPr>
              <w:pStyle w:val="TableParagraph"/>
              <w:ind w:left="26"/>
              <w:rPr>
                <w:sz w:val="16"/>
              </w:rPr>
            </w:pPr>
            <w:r>
              <w:rPr>
                <w:w w:val="111"/>
                <w:sz w:val="16"/>
              </w:rPr>
              <w:t>2</w:t>
            </w:r>
          </w:p>
        </w:tc>
        <w:tc>
          <w:tcPr>
            <w:tcW w:w="632" w:type="dxa"/>
          </w:tcPr>
          <w:p w14:paraId="7B51CCBE" w14:textId="77777777" w:rsidR="00A97B5F" w:rsidRPr="00CA26FC" w:rsidRDefault="00A97B5F" w:rsidP="00A97B5F">
            <w:pPr>
              <w:pStyle w:val="TableParagraph"/>
              <w:ind w:right="145"/>
              <w:jc w:val="right"/>
              <w:rPr>
                <w:sz w:val="16"/>
              </w:rPr>
            </w:pPr>
            <w:r>
              <w:rPr>
                <w:w w:val="110"/>
                <w:sz w:val="16"/>
              </w:rPr>
              <w:t>125</w:t>
            </w:r>
          </w:p>
        </w:tc>
        <w:tc>
          <w:tcPr>
            <w:tcW w:w="596" w:type="dxa"/>
          </w:tcPr>
          <w:p w14:paraId="0C288A24" w14:textId="77777777" w:rsidR="00A97B5F" w:rsidRPr="00CA26FC" w:rsidRDefault="00A97B5F" w:rsidP="00A97B5F">
            <w:pPr>
              <w:pStyle w:val="TableParagraph"/>
              <w:ind w:right="222"/>
              <w:jc w:val="right"/>
              <w:rPr>
                <w:sz w:val="16"/>
              </w:rPr>
            </w:pPr>
            <w:r>
              <w:rPr>
                <w:w w:val="111"/>
                <w:sz w:val="16"/>
              </w:rPr>
              <w:t>2</w:t>
            </w:r>
          </w:p>
        </w:tc>
        <w:tc>
          <w:tcPr>
            <w:tcW w:w="649" w:type="dxa"/>
          </w:tcPr>
          <w:p w14:paraId="0A484DE4" w14:textId="77777777" w:rsidR="00A97B5F" w:rsidRPr="00CA26FC" w:rsidRDefault="00A97B5F" w:rsidP="00A97B5F">
            <w:pPr>
              <w:pStyle w:val="TableParagraph"/>
              <w:ind w:left="127" w:right="81"/>
              <w:jc w:val="left"/>
              <w:rPr>
                <w:sz w:val="16"/>
              </w:rPr>
            </w:pPr>
            <w:r>
              <w:rPr>
                <w:w w:val="110"/>
                <w:sz w:val="16"/>
              </w:rPr>
              <w:t>125</w:t>
            </w:r>
          </w:p>
        </w:tc>
        <w:tc>
          <w:tcPr>
            <w:tcW w:w="656" w:type="dxa"/>
          </w:tcPr>
          <w:p w14:paraId="12E0C9E5" w14:textId="77777777" w:rsidR="00A97B5F" w:rsidRPr="00CA26FC" w:rsidRDefault="00A97B5F" w:rsidP="00A97B5F">
            <w:pPr>
              <w:pStyle w:val="TableParagraph"/>
              <w:ind w:right="254"/>
              <w:jc w:val="right"/>
              <w:rPr>
                <w:sz w:val="16"/>
              </w:rPr>
            </w:pPr>
            <w:r>
              <w:rPr>
                <w:w w:val="111"/>
                <w:sz w:val="16"/>
              </w:rPr>
              <w:t>3</w:t>
            </w:r>
          </w:p>
        </w:tc>
        <w:tc>
          <w:tcPr>
            <w:tcW w:w="636" w:type="dxa"/>
          </w:tcPr>
          <w:p w14:paraId="54AE1428" w14:textId="77777777" w:rsidR="00A97B5F" w:rsidRPr="00CA26FC" w:rsidRDefault="00A97B5F" w:rsidP="00A97B5F">
            <w:pPr>
              <w:pStyle w:val="TableParagraph"/>
              <w:ind w:left="156" w:right="123"/>
              <w:rPr>
                <w:sz w:val="16"/>
              </w:rPr>
            </w:pPr>
            <w:r>
              <w:rPr>
                <w:w w:val="110"/>
                <w:sz w:val="16"/>
              </w:rPr>
              <w:t>150</w:t>
            </w:r>
          </w:p>
        </w:tc>
        <w:tc>
          <w:tcPr>
            <w:tcW w:w="532" w:type="dxa"/>
          </w:tcPr>
          <w:p w14:paraId="354824B0" w14:textId="77777777" w:rsidR="00A97B5F" w:rsidRPr="00CA26FC" w:rsidRDefault="00A97B5F" w:rsidP="00A97B5F">
            <w:pPr>
              <w:pStyle w:val="TableParagraph"/>
              <w:ind w:left="49"/>
              <w:rPr>
                <w:sz w:val="16"/>
              </w:rPr>
            </w:pPr>
            <w:r>
              <w:rPr>
                <w:w w:val="111"/>
                <w:sz w:val="16"/>
              </w:rPr>
              <w:t>2</w:t>
            </w:r>
          </w:p>
        </w:tc>
        <w:tc>
          <w:tcPr>
            <w:tcW w:w="721" w:type="dxa"/>
          </w:tcPr>
          <w:p w14:paraId="2BB44BD4" w14:textId="77777777" w:rsidR="00A97B5F" w:rsidRPr="00CA26FC" w:rsidRDefault="00A97B5F" w:rsidP="00A97B5F">
            <w:pPr>
              <w:pStyle w:val="TableParagraph"/>
              <w:ind w:left="180" w:right="131"/>
              <w:rPr>
                <w:sz w:val="16"/>
              </w:rPr>
            </w:pPr>
            <w:r>
              <w:rPr>
                <w:w w:val="110"/>
                <w:sz w:val="16"/>
              </w:rPr>
              <w:t>75</w:t>
            </w:r>
          </w:p>
        </w:tc>
        <w:tc>
          <w:tcPr>
            <w:tcW w:w="536" w:type="dxa"/>
          </w:tcPr>
          <w:p w14:paraId="3ECDE054" w14:textId="77777777" w:rsidR="00A97B5F" w:rsidRDefault="00A97B5F" w:rsidP="00A97B5F">
            <w:pPr>
              <w:pStyle w:val="TableParagraph"/>
              <w:ind w:right="175"/>
              <w:jc w:val="right"/>
              <w:rPr>
                <w:sz w:val="16"/>
              </w:rPr>
            </w:pPr>
            <w:r>
              <w:rPr>
                <w:w w:val="111"/>
                <w:sz w:val="16"/>
              </w:rPr>
              <w:t>2</w:t>
            </w:r>
          </w:p>
        </w:tc>
        <w:tc>
          <w:tcPr>
            <w:tcW w:w="596" w:type="dxa"/>
          </w:tcPr>
          <w:p w14:paraId="7B23C7F6" w14:textId="77777777" w:rsidR="00A97B5F" w:rsidRDefault="00A97B5F" w:rsidP="00A97B5F">
            <w:pPr>
              <w:pStyle w:val="TableParagraph"/>
              <w:ind w:right="162"/>
              <w:jc w:val="right"/>
              <w:rPr>
                <w:sz w:val="16"/>
              </w:rPr>
            </w:pPr>
            <w:r>
              <w:rPr>
                <w:w w:val="110"/>
                <w:sz w:val="16"/>
              </w:rPr>
              <w:t>25</w:t>
            </w:r>
          </w:p>
        </w:tc>
        <w:tc>
          <w:tcPr>
            <w:tcW w:w="436" w:type="dxa"/>
          </w:tcPr>
          <w:p w14:paraId="26BB1338" w14:textId="77777777" w:rsidR="00A97B5F" w:rsidRPr="00CA26FC" w:rsidRDefault="00A97B5F" w:rsidP="00A97B5F">
            <w:pPr>
              <w:pStyle w:val="TableParagraph"/>
              <w:ind w:right="127"/>
              <w:jc w:val="right"/>
              <w:rPr>
                <w:sz w:val="16"/>
              </w:rPr>
            </w:pPr>
            <w:r>
              <w:rPr>
                <w:w w:val="111"/>
                <w:sz w:val="16"/>
              </w:rPr>
              <w:t>1</w:t>
            </w:r>
          </w:p>
        </w:tc>
        <w:tc>
          <w:tcPr>
            <w:tcW w:w="693" w:type="dxa"/>
          </w:tcPr>
          <w:p w14:paraId="71DCFFB7" w14:textId="77777777" w:rsidR="00A97B5F" w:rsidRDefault="00A97B5F" w:rsidP="00A97B5F">
            <w:pPr>
              <w:pStyle w:val="TableParagraph"/>
              <w:ind w:right="15"/>
              <w:rPr>
                <w:sz w:val="16"/>
              </w:rPr>
            </w:pPr>
            <w:r>
              <w:rPr>
                <w:w w:val="110"/>
                <w:sz w:val="16"/>
              </w:rPr>
              <w:t>20</w:t>
            </w:r>
          </w:p>
        </w:tc>
        <w:tc>
          <w:tcPr>
            <w:tcW w:w="428" w:type="dxa"/>
          </w:tcPr>
          <w:p w14:paraId="464B0E69" w14:textId="77777777" w:rsidR="00A97B5F" w:rsidRDefault="00A97B5F" w:rsidP="00A97B5F">
            <w:pPr>
              <w:pStyle w:val="TableParagraph"/>
              <w:ind w:right="175"/>
              <w:jc w:val="right"/>
              <w:rPr>
                <w:sz w:val="16"/>
              </w:rPr>
            </w:pPr>
            <w:r>
              <w:rPr>
                <w:w w:val="111"/>
                <w:sz w:val="16"/>
              </w:rPr>
              <w:t>1</w:t>
            </w:r>
          </w:p>
        </w:tc>
        <w:tc>
          <w:tcPr>
            <w:tcW w:w="636" w:type="dxa"/>
          </w:tcPr>
          <w:p w14:paraId="4874A098" w14:textId="77777777" w:rsidR="00A97B5F" w:rsidRDefault="00A97B5F" w:rsidP="00A97B5F">
            <w:pPr>
              <w:pStyle w:val="TableParagraph"/>
              <w:ind w:right="159"/>
              <w:jc w:val="right"/>
              <w:rPr>
                <w:sz w:val="16"/>
              </w:rPr>
            </w:pPr>
            <w:r>
              <w:rPr>
                <w:w w:val="111"/>
                <w:sz w:val="16"/>
              </w:rPr>
              <w:t>5</w:t>
            </w:r>
          </w:p>
        </w:tc>
        <w:tc>
          <w:tcPr>
            <w:tcW w:w="484" w:type="dxa"/>
          </w:tcPr>
          <w:p w14:paraId="3D41C7E0" w14:textId="77777777" w:rsidR="00A97B5F" w:rsidRDefault="00A97B5F" w:rsidP="00A97B5F">
            <w:pPr>
              <w:pStyle w:val="TableParagraph"/>
              <w:ind w:right="147"/>
              <w:jc w:val="right"/>
              <w:rPr>
                <w:sz w:val="16"/>
              </w:rPr>
            </w:pPr>
            <w:r>
              <w:rPr>
                <w:w w:val="111"/>
                <w:sz w:val="16"/>
              </w:rPr>
              <w:t>1</w:t>
            </w:r>
          </w:p>
        </w:tc>
        <w:tc>
          <w:tcPr>
            <w:tcW w:w="664" w:type="dxa"/>
          </w:tcPr>
          <w:p w14:paraId="1F9DC25B" w14:textId="77777777" w:rsidR="00A97B5F" w:rsidRDefault="00A97B5F" w:rsidP="00A97B5F">
            <w:pPr>
              <w:pStyle w:val="TableParagraph"/>
              <w:ind w:right="235"/>
              <w:jc w:val="right"/>
              <w:rPr>
                <w:sz w:val="16"/>
              </w:rPr>
            </w:pPr>
            <w:r>
              <w:rPr>
                <w:w w:val="111"/>
                <w:sz w:val="16"/>
              </w:rPr>
              <w:t>5</w:t>
            </w:r>
          </w:p>
        </w:tc>
      </w:tr>
      <w:tr w:rsidR="00A97B5F" w:rsidRPr="008C66CF" w14:paraId="2036116D" w14:textId="77777777" w:rsidTr="00AF6894">
        <w:trPr>
          <w:trHeight w:val="283"/>
        </w:trPr>
        <w:tc>
          <w:tcPr>
            <w:tcW w:w="424" w:type="dxa"/>
            <w:vAlign w:val="center"/>
          </w:tcPr>
          <w:p w14:paraId="66C73B58" w14:textId="0607BDAF" w:rsidR="00A97B5F" w:rsidRPr="008C66CF" w:rsidRDefault="00A97B5F" w:rsidP="00A97B5F">
            <w:pPr>
              <w:pStyle w:val="TableParagraph"/>
              <w:ind w:left="91" w:right="75"/>
              <w:rPr>
                <w:rFonts w:ascii="Bookman Old Style" w:hAnsi="Bookman Old Style"/>
                <w:sz w:val="16"/>
              </w:rPr>
            </w:pPr>
            <w:r w:rsidRPr="00612F7D">
              <w:rPr>
                <w:rFonts w:asciiTheme="majorHAnsi" w:hAnsiTheme="majorHAnsi"/>
                <w:sz w:val="16"/>
                <w:szCs w:val="16"/>
              </w:rPr>
              <w:t>5</w:t>
            </w:r>
          </w:p>
        </w:tc>
        <w:tc>
          <w:tcPr>
            <w:tcW w:w="2977" w:type="dxa"/>
          </w:tcPr>
          <w:p w14:paraId="043C8387" w14:textId="27DFFD67" w:rsidR="00A97B5F" w:rsidRPr="008C66CF" w:rsidRDefault="00A97B5F" w:rsidP="00A97B5F">
            <w:pPr>
              <w:pStyle w:val="TableParagraph"/>
              <w:ind w:left="106"/>
              <w:jc w:val="left"/>
              <w:rPr>
                <w:rFonts w:ascii="Bookman Old Style" w:hAnsi="Bookman Old Style"/>
                <w:sz w:val="16"/>
              </w:rPr>
            </w:pPr>
            <w:r w:rsidRPr="008C66CF">
              <w:rPr>
                <w:rFonts w:ascii="Bookman Old Style" w:hAnsi="Bookman Old Style"/>
                <w:sz w:val="16"/>
              </w:rPr>
              <w:t>Arsiparis Ahli Muda</w:t>
            </w:r>
            <w:r w:rsidRPr="008C66CF">
              <w:rPr>
                <w:rFonts w:ascii="Bookman Old Style" w:hAnsi="Bookman Old Style"/>
                <w:sz w:val="16"/>
              </w:rPr>
              <w:tab/>
            </w:r>
            <w:r w:rsidRPr="008C66CF">
              <w:rPr>
                <w:rFonts w:ascii="Bookman Old Style" w:hAnsi="Bookman Old Style"/>
                <w:sz w:val="16"/>
              </w:rPr>
              <w:tab/>
            </w:r>
          </w:p>
        </w:tc>
        <w:tc>
          <w:tcPr>
            <w:tcW w:w="885" w:type="dxa"/>
          </w:tcPr>
          <w:p w14:paraId="208E9362" w14:textId="77777777" w:rsidR="00A97B5F" w:rsidRPr="008C66CF" w:rsidRDefault="00A97B5F" w:rsidP="00A97B5F">
            <w:pPr>
              <w:pStyle w:val="TableParagraph"/>
              <w:ind w:left="394"/>
              <w:jc w:val="left"/>
              <w:rPr>
                <w:rFonts w:ascii="Bookman Old Style" w:hAnsi="Bookman Old Style"/>
                <w:sz w:val="16"/>
              </w:rPr>
            </w:pPr>
            <w:r w:rsidRPr="008C66CF">
              <w:rPr>
                <w:rFonts w:ascii="Bookman Old Style" w:hAnsi="Bookman Old Style"/>
                <w:w w:val="111"/>
                <w:sz w:val="16"/>
              </w:rPr>
              <w:t>9</w:t>
            </w:r>
          </w:p>
        </w:tc>
        <w:tc>
          <w:tcPr>
            <w:tcW w:w="856" w:type="dxa"/>
          </w:tcPr>
          <w:p w14:paraId="18B8D911" w14:textId="77777777" w:rsidR="00A97B5F" w:rsidRPr="008C66CF" w:rsidRDefault="00A97B5F" w:rsidP="00A97B5F">
            <w:pPr>
              <w:pStyle w:val="TableParagraph"/>
              <w:ind w:right="209"/>
              <w:jc w:val="right"/>
              <w:rPr>
                <w:rFonts w:ascii="Bookman Old Style" w:hAnsi="Bookman Old Style"/>
                <w:sz w:val="16"/>
              </w:rPr>
            </w:pPr>
            <w:r w:rsidRPr="008C66CF">
              <w:rPr>
                <w:rFonts w:ascii="Bookman Old Style" w:hAnsi="Bookman Old Style"/>
                <w:w w:val="110"/>
                <w:sz w:val="16"/>
              </w:rPr>
              <w:t>1355</w:t>
            </w:r>
          </w:p>
        </w:tc>
        <w:tc>
          <w:tcPr>
            <w:tcW w:w="472" w:type="dxa"/>
          </w:tcPr>
          <w:p w14:paraId="066C1913" w14:textId="77777777" w:rsidR="00A97B5F" w:rsidRPr="008C66CF" w:rsidRDefault="00A97B5F" w:rsidP="00A97B5F">
            <w:pPr>
              <w:pStyle w:val="TableParagraph"/>
              <w:ind w:left="190"/>
              <w:jc w:val="left"/>
              <w:rPr>
                <w:rFonts w:ascii="Bookman Old Style" w:hAnsi="Bookman Old Style"/>
                <w:sz w:val="16"/>
              </w:rPr>
            </w:pPr>
            <w:r w:rsidRPr="008C66CF">
              <w:rPr>
                <w:rFonts w:ascii="Bookman Old Style" w:hAnsi="Bookman Old Style"/>
                <w:w w:val="111"/>
                <w:sz w:val="16"/>
              </w:rPr>
              <w:t>5</w:t>
            </w:r>
          </w:p>
        </w:tc>
        <w:tc>
          <w:tcPr>
            <w:tcW w:w="836" w:type="dxa"/>
          </w:tcPr>
          <w:p w14:paraId="7C0AB4B5" w14:textId="77777777" w:rsidR="00A97B5F" w:rsidRPr="008C66CF" w:rsidRDefault="00A97B5F" w:rsidP="00A97B5F">
            <w:pPr>
              <w:pStyle w:val="TableParagraph"/>
              <w:ind w:left="256" w:right="226"/>
              <w:rPr>
                <w:rFonts w:ascii="Bookman Old Style" w:hAnsi="Bookman Old Style"/>
                <w:sz w:val="16"/>
              </w:rPr>
            </w:pPr>
            <w:r w:rsidRPr="008C66CF">
              <w:rPr>
                <w:rFonts w:ascii="Bookman Old Style" w:hAnsi="Bookman Old Style"/>
                <w:w w:val="110"/>
                <w:sz w:val="16"/>
              </w:rPr>
              <w:t>750</w:t>
            </w:r>
          </w:p>
        </w:tc>
        <w:tc>
          <w:tcPr>
            <w:tcW w:w="596" w:type="dxa"/>
          </w:tcPr>
          <w:p w14:paraId="41C3768B" w14:textId="77777777" w:rsidR="00A97B5F" w:rsidRPr="008C66CF" w:rsidRDefault="00A97B5F" w:rsidP="00A97B5F">
            <w:pPr>
              <w:pStyle w:val="TableParagraph"/>
              <w:ind w:left="30"/>
              <w:rPr>
                <w:rFonts w:ascii="Bookman Old Style" w:hAnsi="Bookman Old Style"/>
                <w:sz w:val="16"/>
              </w:rPr>
            </w:pPr>
            <w:r w:rsidRPr="008C66CF">
              <w:rPr>
                <w:rFonts w:ascii="Bookman Old Style" w:hAnsi="Bookman Old Style"/>
                <w:w w:val="111"/>
                <w:sz w:val="16"/>
              </w:rPr>
              <w:t>2</w:t>
            </w:r>
          </w:p>
        </w:tc>
        <w:tc>
          <w:tcPr>
            <w:tcW w:w="632" w:type="dxa"/>
          </w:tcPr>
          <w:p w14:paraId="02A796D4" w14:textId="77777777" w:rsidR="00A97B5F" w:rsidRPr="008C66CF" w:rsidRDefault="00A97B5F" w:rsidP="00A97B5F">
            <w:pPr>
              <w:pStyle w:val="TableParagraph"/>
              <w:ind w:left="182"/>
              <w:jc w:val="left"/>
              <w:rPr>
                <w:rFonts w:ascii="Bookman Old Style" w:hAnsi="Bookman Old Style"/>
                <w:sz w:val="16"/>
              </w:rPr>
            </w:pPr>
            <w:r w:rsidRPr="008C66CF">
              <w:rPr>
                <w:rFonts w:ascii="Bookman Old Style" w:hAnsi="Bookman Old Style"/>
                <w:w w:val="110"/>
                <w:sz w:val="16"/>
              </w:rPr>
              <w:t>125</w:t>
            </w:r>
          </w:p>
        </w:tc>
        <w:tc>
          <w:tcPr>
            <w:tcW w:w="596" w:type="dxa"/>
          </w:tcPr>
          <w:p w14:paraId="7251FECE" w14:textId="77777777" w:rsidR="00A97B5F" w:rsidRPr="008C66CF" w:rsidRDefault="00A97B5F" w:rsidP="00A97B5F">
            <w:pPr>
              <w:pStyle w:val="TableParagraph"/>
              <w:ind w:right="226"/>
              <w:jc w:val="right"/>
              <w:rPr>
                <w:rFonts w:ascii="Bookman Old Style" w:hAnsi="Bookman Old Style"/>
                <w:sz w:val="16"/>
              </w:rPr>
            </w:pPr>
            <w:r w:rsidRPr="008C66CF">
              <w:rPr>
                <w:rFonts w:ascii="Bookman Old Style" w:hAnsi="Bookman Old Style"/>
                <w:w w:val="111"/>
                <w:sz w:val="16"/>
              </w:rPr>
              <w:t>2</w:t>
            </w:r>
          </w:p>
        </w:tc>
        <w:tc>
          <w:tcPr>
            <w:tcW w:w="649" w:type="dxa"/>
          </w:tcPr>
          <w:p w14:paraId="4EA92318" w14:textId="77777777" w:rsidR="00A97B5F" w:rsidRPr="008C66CF" w:rsidRDefault="00A97B5F" w:rsidP="00A97B5F">
            <w:pPr>
              <w:pStyle w:val="TableParagraph"/>
              <w:ind w:left="186"/>
              <w:jc w:val="left"/>
              <w:rPr>
                <w:rFonts w:ascii="Bookman Old Style" w:hAnsi="Bookman Old Style"/>
                <w:sz w:val="16"/>
              </w:rPr>
            </w:pPr>
            <w:r w:rsidRPr="008C66CF">
              <w:rPr>
                <w:rFonts w:ascii="Bookman Old Style" w:hAnsi="Bookman Old Style"/>
                <w:w w:val="110"/>
                <w:sz w:val="16"/>
              </w:rPr>
              <w:t>125</w:t>
            </w:r>
          </w:p>
        </w:tc>
        <w:tc>
          <w:tcPr>
            <w:tcW w:w="656" w:type="dxa"/>
          </w:tcPr>
          <w:p w14:paraId="49B41CAB" w14:textId="77777777" w:rsidR="00A97B5F" w:rsidRPr="008C66CF" w:rsidRDefault="00A97B5F" w:rsidP="00A97B5F">
            <w:pPr>
              <w:pStyle w:val="TableParagraph"/>
              <w:ind w:right="250"/>
              <w:jc w:val="right"/>
              <w:rPr>
                <w:rFonts w:ascii="Bookman Old Style" w:hAnsi="Bookman Old Style"/>
                <w:sz w:val="16"/>
              </w:rPr>
            </w:pPr>
            <w:r w:rsidRPr="008C66CF">
              <w:rPr>
                <w:rFonts w:ascii="Bookman Old Style" w:hAnsi="Bookman Old Style"/>
                <w:w w:val="111"/>
                <w:sz w:val="16"/>
              </w:rPr>
              <w:t>3</w:t>
            </w:r>
          </w:p>
        </w:tc>
        <w:tc>
          <w:tcPr>
            <w:tcW w:w="636" w:type="dxa"/>
          </w:tcPr>
          <w:p w14:paraId="1DBCBADE" w14:textId="77777777" w:rsidR="00A97B5F" w:rsidRPr="008C66CF" w:rsidRDefault="00A97B5F" w:rsidP="00A97B5F">
            <w:pPr>
              <w:pStyle w:val="TableParagraph"/>
              <w:ind w:left="143" w:right="106"/>
              <w:rPr>
                <w:rFonts w:ascii="Bookman Old Style" w:hAnsi="Bookman Old Style"/>
                <w:sz w:val="16"/>
              </w:rPr>
            </w:pPr>
            <w:r w:rsidRPr="008C66CF">
              <w:rPr>
                <w:rFonts w:ascii="Bookman Old Style" w:hAnsi="Bookman Old Style"/>
                <w:w w:val="110"/>
                <w:sz w:val="16"/>
              </w:rPr>
              <w:t>150</w:t>
            </w:r>
          </w:p>
        </w:tc>
        <w:tc>
          <w:tcPr>
            <w:tcW w:w="532" w:type="dxa"/>
          </w:tcPr>
          <w:p w14:paraId="6C599BF4" w14:textId="77777777" w:rsidR="00A97B5F" w:rsidRPr="008C66CF" w:rsidRDefault="00A97B5F" w:rsidP="00A97B5F">
            <w:pPr>
              <w:pStyle w:val="TableParagraph"/>
              <w:ind w:left="37"/>
              <w:rPr>
                <w:rFonts w:ascii="Bookman Old Style" w:hAnsi="Bookman Old Style"/>
                <w:sz w:val="16"/>
              </w:rPr>
            </w:pPr>
            <w:r w:rsidRPr="008C66CF">
              <w:rPr>
                <w:rFonts w:ascii="Bookman Old Style" w:hAnsi="Bookman Old Style"/>
                <w:w w:val="111"/>
                <w:sz w:val="16"/>
              </w:rPr>
              <w:t>3</w:t>
            </w:r>
          </w:p>
        </w:tc>
        <w:tc>
          <w:tcPr>
            <w:tcW w:w="721" w:type="dxa"/>
          </w:tcPr>
          <w:p w14:paraId="44C0E084" w14:textId="77777777" w:rsidR="00A97B5F" w:rsidRPr="008C66CF" w:rsidRDefault="00A97B5F" w:rsidP="00A97B5F">
            <w:pPr>
              <w:pStyle w:val="TableParagraph"/>
              <w:ind w:left="194" w:right="146"/>
              <w:rPr>
                <w:rFonts w:ascii="Bookman Old Style" w:hAnsi="Bookman Old Style"/>
                <w:sz w:val="16"/>
              </w:rPr>
            </w:pPr>
            <w:r w:rsidRPr="008C66CF">
              <w:rPr>
                <w:rFonts w:ascii="Bookman Old Style" w:hAnsi="Bookman Old Style"/>
                <w:w w:val="110"/>
                <w:sz w:val="16"/>
              </w:rPr>
              <w:t>150</w:t>
            </w:r>
          </w:p>
        </w:tc>
        <w:tc>
          <w:tcPr>
            <w:tcW w:w="536" w:type="dxa"/>
          </w:tcPr>
          <w:p w14:paraId="367211FA" w14:textId="77777777" w:rsidR="00A97B5F" w:rsidRPr="008C66CF" w:rsidRDefault="00A97B5F" w:rsidP="00A97B5F">
            <w:pPr>
              <w:pStyle w:val="TableParagraph"/>
              <w:ind w:right="183"/>
              <w:jc w:val="right"/>
              <w:rPr>
                <w:rFonts w:ascii="Bookman Old Style" w:hAnsi="Bookman Old Style"/>
                <w:sz w:val="16"/>
              </w:rPr>
            </w:pPr>
            <w:r w:rsidRPr="008C66CF">
              <w:rPr>
                <w:rFonts w:ascii="Bookman Old Style" w:hAnsi="Bookman Old Style"/>
                <w:w w:val="111"/>
                <w:sz w:val="16"/>
              </w:rPr>
              <w:t>2</w:t>
            </w:r>
          </w:p>
        </w:tc>
        <w:tc>
          <w:tcPr>
            <w:tcW w:w="596" w:type="dxa"/>
          </w:tcPr>
          <w:p w14:paraId="51287E7C" w14:textId="77777777" w:rsidR="00A97B5F" w:rsidRPr="008C66CF" w:rsidRDefault="00A97B5F" w:rsidP="00A97B5F">
            <w:pPr>
              <w:pStyle w:val="TableParagraph"/>
              <w:ind w:right="166"/>
              <w:jc w:val="right"/>
              <w:rPr>
                <w:rFonts w:ascii="Bookman Old Style" w:hAnsi="Bookman Old Style"/>
                <w:sz w:val="16"/>
              </w:rPr>
            </w:pPr>
            <w:r w:rsidRPr="008C66CF">
              <w:rPr>
                <w:rFonts w:ascii="Bookman Old Style" w:hAnsi="Bookman Old Style"/>
                <w:w w:val="110"/>
                <w:sz w:val="16"/>
              </w:rPr>
              <w:t>25</w:t>
            </w:r>
          </w:p>
        </w:tc>
        <w:tc>
          <w:tcPr>
            <w:tcW w:w="436" w:type="dxa"/>
          </w:tcPr>
          <w:p w14:paraId="19892CA5" w14:textId="77777777" w:rsidR="00A97B5F" w:rsidRPr="008C66CF" w:rsidRDefault="00A97B5F" w:rsidP="00A97B5F">
            <w:pPr>
              <w:pStyle w:val="TableParagraph"/>
              <w:ind w:right="131"/>
              <w:jc w:val="right"/>
              <w:rPr>
                <w:rFonts w:ascii="Bookman Old Style" w:hAnsi="Bookman Old Style"/>
                <w:sz w:val="16"/>
              </w:rPr>
            </w:pPr>
            <w:r w:rsidRPr="008C66CF">
              <w:rPr>
                <w:rFonts w:ascii="Bookman Old Style" w:hAnsi="Bookman Old Style"/>
                <w:w w:val="111"/>
                <w:sz w:val="16"/>
              </w:rPr>
              <w:t>1</w:t>
            </w:r>
          </w:p>
        </w:tc>
        <w:tc>
          <w:tcPr>
            <w:tcW w:w="693" w:type="dxa"/>
          </w:tcPr>
          <w:p w14:paraId="3E82885D" w14:textId="77777777" w:rsidR="00A97B5F" w:rsidRPr="008C66CF" w:rsidRDefault="00A97B5F" w:rsidP="00A97B5F">
            <w:pPr>
              <w:pStyle w:val="TableParagraph"/>
              <w:ind w:left="197" w:right="149"/>
              <w:rPr>
                <w:rFonts w:ascii="Bookman Old Style" w:hAnsi="Bookman Old Style"/>
                <w:sz w:val="16"/>
              </w:rPr>
            </w:pPr>
            <w:r w:rsidRPr="008C66CF">
              <w:rPr>
                <w:rFonts w:ascii="Bookman Old Style" w:hAnsi="Bookman Old Style"/>
                <w:w w:val="110"/>
                <w:sz w:val="16"/>
              </w:rPr>
              <w:t>20</w:t>
            </w:r>
          </w:p>
        </w:tc>
        <w:tc>
          <w:tcPr>
            <w:tcW w:w="428" w:type="dxa"/>
          </w:tcPr>
          <w:p w14:paraId="30B62A22" w14:textId="77777777" w:rsidR="00A97B5F" w:rsidRPr="008C66CF" w:rsidRDefault="00A97B5F" w:rsidP="00A97B5F">
            <w:pPr>
              <w:pStyle w:val="TableParagraph"/>
              <w:ind w:right="127"/>
              <w:jc w:val="right"/>
              <w:rPr>
                <w:rFonts w:ascii="Bookman Old Style" w:hAnsi="Bookman Old Style"/>
                <w:sz w:val="16"/>
              </w:rPr>
            </w:pPr>
            <w:r w:rsidRPr="008C66CF">
              <w:rPr>
                <w:rFonts w:ascii="Bookman Old Style" w:hAnsi="Bookman Old Style"/>
                <w:w w:val="111"/>
                <w:sz w:val="16"/>
              </w:rPr>
              <w:t>1</w:t>
            </w:r>
          </w:p>
        </w:tc>
        <w:tc>
          <w:tcPr>
            <w:tcW w:w="636" w:type="dxa"/>
          </w:tcPr>
          <w:p w14:paraId="577B25BA" w14:textId="77777777" w:rsidR="00A97B5F" w:rsidRPr="008C66CF" w:rsidRDefault="00A97B5F" w:rsidP="00A97B5F">
            <w:pPr>
              <w:pStyle w:val="TableParagraph"/>
              <w:ind w:right="235"/>
              <w:jc w:val="right"/>
              <w:rPr>
                <w:rFonts w:ascii="Bookman Old Style" w:hAnsi="Bookman Old Style"/>
                <w:sz w:val="16"/>
              </w:rPr>
            </w:pPr>
            <w:r w:rsidRPr="008C66CF">
              <w:rPr>
                <w:rFonts w:ascii="Bookman Old Style" w:hAnsi="Bookman Old Style"/>
                <w:w w:val="111"/>
                <w:sz w:val="16"/>
              </w:rPr>
              <w:t>5</w:t>
            </w:r>
          </w:p>
        </w:tc>
        <w:tc>
          <w:tcPr>
            <w:tcW w:w="484" w:type="dxa"/>
          </w:tcPr>
          <w:p w14:paraId="2A63466F" w14:textId="77777777" w:rsidR="00A97B5F" w:rsidRPr="008C66CF" w:rsidRDefault="00A97B5F" w:rsidP="00A97B5F">
            <w:pPr>
              <w:pStyle w:val="TableParagraph"/>
              <w:ind w:right="159"/>
              <w:jc w:val="right"/>
              <w:rPr>
                <w:rFonts w:ascii="Bookman Old Style" w:hAnsi="Bookman Old Style"/>
                <w:sz w:val="16"/>
              </w:rPr>
            </w:pPr>
            <w:r w:rsidRPr="008C66CF">
              <w:rPr>
                <w:rFonts w:ascii="Bookman Old Style" w:hAnsi="Bookman Old Style"/>
                <w:w w:val="111"/>
                <w:sz w:val="16"/>
              </w:rPr>
              <w:t>1</w:t>
            </w:r>
          </w:p>
        </w:tc>
        <w:tc>
          <w:tcPr>
            <w:tcW w:w="664" w:type="dxa"/>
          </w:tcPr>
          <w:p w14:paraId="3D91DF73" w14:textId="77777777" w:rsidR="00A97B5F" w:rsidRPr="008C66CF" w:rsidRDefault="00A97B5F" w:rsidP="00A97B5F">
            <w:pPr>
              <w:pStyle w:val="TableParagraph"/>
              <w:ind w:right="243"/>
              <w:jc w:val="right"/>
              <w:rPr>
                <w:rFonts w:ascii="Bookman Old Style" w:hAnsi="Bookman Old Style"/>
                <w:sz w:val="16"/>
              </w:rPr>
            </w:pPr>
            <w:r w:rsidRPr="008C66CF">
              <w:rPr>
                <w:rFonts w:ascii="Bookman Old Style" w:hAnsi="Bookman Old Style"/>
                <w:w w:val="111"/>
                <w:sz w:val="16"/>
              </w:rPr>
              <w:t>5</w:t>
            </w:r>
          </w:p>
        </w:tc>
      </w:tr>
      <w:tr w:rsidR="00A97B5F" w14:paraId="59EB6A13" w14:textId="77777777" w:rsidTr="00AF6894">
        <w:trPr>
          <w:trHeight w:val="408"/>
        </w:trPr>
        <w:tc>
          <w:tcPr>
            <w:tcW w:w="424" w:type="dxa"/>
            <w:vAlign w:val="center"/>
          </w:tcPr>
          <w:p w14:paraId="5547437C" w14:textId="36A3CF62" w:rsidR="00A97B5F" w:rsidRPr="00E26C6F" w:rsidRDefault="00A97B5F" w:rsidP="00A97B5F">
            <w:pPr>
              <w:pStyle w:val="TableParagraph"/>
              <w:spacing w:before="159"/>
              <w:ind w:left="91" w:right="75"/>
              <w:rPr>
                <w:sz w:val="16"/>
              </w:rPr>
            </w:pPr>
            <w:r w:rsidRPr="00612F7D">
              <w:rPr>
                <w:rFonts w:asciiTheme="majorHAnsi" w:hAnsiTheme="majorHAnsi"/>
                <w:sz w:val="16"/>
                <w:szCs w:val="16"/>
              </w:rPr>
              <w:t>6</w:t>
            </w:r>
          </w:p>
        </w:tc>
        <w:tc>
          <w:tcPr>
            <w:tcW w:w="2977" w:type="dxa"/>
          </w:tcPr>
          <w:p w14:paraId="29F4D16D" w14:textId="7AC01CF6" w:rsidR="00A97B5F" w:rsidRDefault="00A97B5F" w:rsidP="00A97B5F">
            <w:pPr>
              <w:pStyle w:val="TableParagraph"/>
              <w:tabs>
                <w:tab w:val="left" w:pos="2977"/>
              </w:tabs>
              <w:spacing w:before="67" w:line="247" w:lineRule="auto"/>
              <w:ind w:left="106" w:right="-8"/>
              <w:jc w:val="left"/>
              <w:rPr>
                <w:sz w:val="16"/>
              </w:rPr>
            </w:pPr>
            <w:r w:rsidRPr="005F2262">
              <w:rPr>
                <w:w w:val="115"/>
                <w:sz w:val="16"/>
              </w:rPr>
              <w:t>Analis Su</w:t>
            </w:r>
            <w:r>
              <w:rPr>
                <w:w w:val="115"/>
                <w:sz w:val="16"/>
              </w:rPr>
              <w:t>mber Daya Manusia Aparatur Ahli</w:t>
            </w:r>
            <w:r w:rsidRPr="005F2262">
              <w:rPr>
                <w:w w:val="115"/>
                <w:sz w:val="16"/>
              </w:rPr>
              <w:t xml:space="preserve"> Pertama</w:t>
            </w:r>
          </w:p>
        </w:tc>
        <w:tc>
          <w:tcPr>
            <w:tcW w:w="885" w:type="dxa"/>
          </w:tcPr>
          <w:p w14:paraId="30131339" w14:textId="77777777" w:rsidR="00A97B5F" w:rsidRDefault="00A97B5F" w:rsidP="00A97B5F">
            <w:pPr>
              <w:pStyle w:val="TableParagraph"/>
              <w:ind w:left="394"/>
              <w:jc w:val="left"/>
              <w:rPr>
                <w:sz w:val="16"/>
              </w:rPr>
            </w:pPr>
            <w:r>
              <w:rPr>
                <w:w w:val="111"/>
                <w:sz w:val="16"/>
              </w:rPr>
              <w:t>8</w:t>
            </w:r>
          </w:p>
        </w:tc>
        <w:tc>
          <w:tcPr>
            <w:tcW w:w="856" w:type="dxa"/>
          </w:tcPr>
          <w:p w14:paraId="66D53644" w14:textId="77777777" w:rsidR="00A97B5F" w:rsidRDefault="00A97B5F" w:rsidP="00A97B5F">
            <w:pPr>
              <w:pStyle w:val="TableParagraph"/>
              <w:ind w:right="209"/>
              <w:jc w:val="right"/>
              <w:rPr>
                <w:sz w:val="16"/>
              </w:rPr>
            </w:pPr>
            <w:r>
              <w:rPr>
                <w:w w:val="110"/>
                <w:sz w:val="16"/>
              </w:rPr>
              <w:t>1280</w:t>
            </w:r>
          </w:p>
        </w:tc>
        <w:tc>
          <w:tcPr>
            <w:tcW w:w="472" w:type="dxa"/>
          </w:tcPr>
          <w:p w14:paraId="1C8FB043" w14:textId="77777777" w:rsidR="00A97B5F" w:rsidRDefault="00A97B5F" w:rsidP="00A97B5F">
            <w:pPr>
              <w:pStyle w:val="TableParagraph"/>
              <w:ind w:left="190"/>
              <w:jc w:val="left"/>
              <w:rPr>
                <w:sz w:val="16"/>
              </w:rPr>
            </w:pPr>
            <w:r>
              <w:rPr>
                <w:w w:val="111"/>
                <w:sz w:val="16"/>
              </w:rPr>
              <w:t>5</w:t>
            </w:r>
          </w:p>
        </w:tc>
        <w:tc>
          <w:tcPr>
            <w:tcW w:w="836" w:type="dxa"/>
          </w:tcPr>
          <w:p w14:paraId="4F69C0D9" w14:textId="77777777" w:rsidR="00A97B5F" w:rsidRDefault="00A97B5F" w:rsidP="00A97B5F">
            <w:pPr>
              <w:pStyle w:val="TableParagraph"/>
              <w:ind w:left="256" w:right="226"/>
              <w:rPr>
                <w:sz w:val="16"/>
              </w:rPr>
            </w:pPr>
            <w:r>
              <w:rPr>
                <w:w w:val="110"/>
                <w:sz w:val="16"/>
              </w:rPr>
              <w:t>750</w:t>
            </w:r>
          </w:p>
        </w:tc>
        <w:tc>
          <w:tcPr>
            <w:tcW w:w="596" w:type="dxa"/>
          </w:tcPr>
          <w:p w14:paraId="27181BC0" w14:textId="77777777" w:rsidR="00A97B5F" w:rsidRDefault="00A97B5F" w:rsidP="00A97B5F">
            <w:pPr>
              <w:pStyle w:val="TableParagraph"/>
              <w:ind w:left="30"/>
              <w:rPr>
                <w:sz w:val="16"/>
              </w:rPr>
            </w:pPr>
            <w:r>
              <w:rPr>
                <w:w w:val="111"/>
                <w:sz w:val="16"/>
              </w:rPr>
              <w:t>2</w:t>
            </w:r>
          </w:p>
        </w:tc>
        <w:tc>
          <w:tcPr>
            <w:tcW w:w="632" w:type="dxa"/>
          </w:tcPr>
          <w:p w14:paraId="62ED6333" w14:textId="77777777" w:rsidR="00A97B5F" w:rsidRDefault="00A97B5F" w:rsidP="00A97B5F">
            <w:pPr>
              <w:pStyle w:val="TableParagraph"/>
              <w:ind w:left="182"/>
              <w:jc w:val="left"/>
              <w:rPr>
                <w:sz w:val="16"/>
              </w:rPr>
            </w:pPr>
            <w:r>
              <w:rPr>
                <w:w w:val="110"/>
                <w:sz w:val="16"/>
              </w:rPr>
              <w:t>125</w:t>
            </w:r>
          </w:p>
        </w:tc>
        <w:tc>
          <w:tcPr>
            <w:tcW w:w="596" w:type="dxa"/>
          </w:tcPr>
          <w:p w14:paraId="48037C2F" w14:textId="77777777" w:rsidR="00A97B5F" w:rsidRDefault="00A97B5F" w:rsidP="00A97B5F">
            <w:pPr>
              <w:pStyle w:val="TableParagraph"/>
              <w:ind w:right="226"/>
              <w:jc w:val="right"/>
              <w:rPr>
                <w:sz w:val="16"/>
              </w:rPr>
            </w:pPr>
            <w:r>
              <w:rPr>
                <w:w w:val="111"/>
                <w:sz w:val="16"/>
              </w:rPr>
              <w:t>2</w:t>
            </w:r>
          </w:p>
        </w:tc>
        <w:tc>
          <w:tcPr>
            <w:tcW w:w="649" w:type="dxa"/>
          </w:tcPr>
          <w:p w14:paraId="48BFFD0D" w14:textId="77777777" w:rsidR="00A97B5F" w:rsidRDefault="00A97B5F" w:rsidP="00A97B5F">
            <w:pPr>
              <w:pStyle w:val="TableParagraph"/>
              <w:ind w:left="186"/>
              <w:jc w:val="left"/>
              <w:rPr>
                <w:sz w:val="16"/>
              </w:rPr>
            </w:pPr>
            <w:r>
              <w:rPr>
                <w:w w:val="110"/>
                <w:sz w:val="16"/>
              </w:rPr>
              <w:t>125</w:t>
            </w:r>
          </w:p>
        </w:tc>
        <w:tc>
          <w:tcPr>
            <w:tcW w:w="656" w:type="dxa"/>
          </w:tcPr>
          <w:p w14:paraId="085BBDBC" w14:textId="77777777" w:rsidR="00A97B5F" w:rsidRDefault="00A97B5F" w:rsidP="00A97B5F">
            <w:pPr>
              <w:pStyle w:val="TableParagraph"/>
              <w:ind w:right="250"/>
              <w:jc w:val="right"/>
              <w:rPr>
                <w:sz w:val="16"/>
              </w:rPr>
            </w:pPr>
            <w:r>
              <w:rPr>
                <w:w w:val="111"/>
                <w:sz w:val="16"/>
              </w:rPr>
              <w:t>3</w:t>
            </w:r>
          </w:p>
        </w:tc>
        <w:tc>
          <w:tcPr>
            <w:tcW w:w="636" w:type="dxa"/>
          </w:tcPr>
          <w:p w14:paraId="428A78E3" w14:textId="77777777" w:rsidR="00A97B5F" w:rsidRDefault="00A97B5F" w:rsidP="00A97B5F">
            <w:pPr>
              <w:pStyle w:val="TableParagraph"/>
              <w:ind w:left="143" w:right="106"/>
              <w:rPr>
                <w:sz w:val="16"/>
              </w:rPr>
            </w:pPr>
            <w:r>
              <w:rPr>
                <w:w w:val="110"/>
                <w:sz w:val="16"/>
              </w:rPr>
              <w:t>150</w:t>
            </w:r>
          </w:p>
        </w:tc>
        <w:tc>
          <w:tcPr>
            <w:tcW w:w="532" w:type="dxa"/>
          </w:tcPr>
          <w:p w14:paraId="554C8105" w14:textId="77777777" w:rsidR="00A97B5F" w:rsidRDefault="00A97B5F" w:rsidP="00A97B5F">
            <w:pPr>
              <w:pStyle w:val="TableParagraph"/>
              <w:ind w:left="37"/>
              <w:rPr>
                <w:sz w:val="16"/>
              </w:rPr>
            </w:pPr>
            <w:r>
              <w:rPr>
                <w:w w:val="111"/>
                <w:sz w:val="16"/>
              </w:rPr>
              <w:t>2</w:t>
            </w:r>
          </w:p>
        </w:tc>
        <w:tc>
          <w:tcPr>
            <w:tcW w:w="721" w:type="dxa"/>
          </w:tcPr>
          <w:p w14:paraId="72FE6D83" w14:textId="77777777" w:rsidR="00A97B5F" w:rsidRDefault="00A97B5F" w:rsidP="00A97B5F">
            <w:pPr>
              <w:pStyle w:val="TableParagraph"/>
              <w:ind w:left="194" w:right="149"/>
              <w:rPr>
                <w:sz w:val="16"/>
              </w:rPr>
            </w:pPr>
            <w:r>
              <w:rPr>
                <w:w w:val="110"/>
                <w:sz w:val="16"/>
              </w:rPr>
              <w:t>75</w:t>
            </w:r>
          </w:p>
        </w:tc>
        <w:tc>
          <w:tcPr>
            <w:tcW w:w="536" w:type="dxa"/>
          </w:tcPr>
          <w:p w14:paraId="25BC2C7C" w14:textId="77777777" w:rsidR="00A97B5F" w:rsidRDefault="00A97B5F" w:rsidP="00A97B5F">
            <w:pPr>
              <w:pStyle w:val="TableParagraph"/>
              <w:ind w:right="183"/>
              <w:jc w:val="right"/>
              <w:rPr>
                <w:sz w:val="16"/>
              </w:rPr>
            </w:pPr>
            <w:r>
              <w:rPr>
                <w:w w:val="111"/>
                <w:sz w:val="16"/>
              </w:rPr>
              <w:t>2</w:t>
            </w:r>
          </w:p>
        </w:tc>
        <w:tc>
          <w:tcPr>
            <w:tcW w:w="596" w:type="dxa"/>
          </w:tcPr>
          <w:p w14:paraId="3F03481F" w14:textId="77777777" w:rsidR="00A97B5F" w:rsidRDefault="00A97B5F" w:rsidP="00A97B5F">
            <w:pPr>
              <w:pStyle w:val="TableParagraph"/>
              <w:ind w:right="166"/>
              <w:jc w:val="right"/>
              <w:rPr>
                <w:sz w:val="16"/>
              </w:rPr>
            </w:pPr>
            <w:r>
              <w:rPr>
                <w:w w:val="110"/>
                <w:sz w:val="16"/>
              </w:rPr>
              <w:t>25</w:t>
            </w:r>
          </w:p>
        </w:tc>
        <w:tc>
          <w:tcPr>
            <w:tcW w:w="436" w:type="dxa"/>
          </w:tcPr>
          <w:p w14:paraId="7BF29424" w14:textId="77777777" w:rsidR="00A97B5F" w:rsidRDefault="00A97B5F" w:rsidP="00A97B5F">
            <w:pPr>
              <w:pStyle w:val="TableParagraph"/>
              <w:ind w:right="131"/>
              <w:jc w:val="right"/>
              <w:rPr>
                <w:sz w:val="16"/>
              </w:rPr>
            </w:pPr>
            <w:r>
              <w:rPr>
                <w:w w:val="111"/>
                <w:sz w:val="16"/>
              </w:rPr>
              <w:t>1</w:t>
            </w:r>
          </w:p>
        </w:tc>
        <w:tc>
          <w:tcPr>
            <w:tcW w:w="693" w:type="dxa"/>
          </w:tcPr>
          <w:p w14:paraId="242A22D7" w14:textId="77777777" w:rsidR="00A97B5F" w:rsidRDefault="00A97B5F" w:rsidP="00A97B5F">
            <w:pPr>
              <w:pStyle w:val="TableParagraph"/>
              <w:ind w:left="197" w:right="149"/>
              <w:rPr>
                <w:sz w:val="16"/>
              </w:rPr>
            </w:pPr>
            <w:r>
              <w:rPr>
                <w:w w:val="110"/>
                <w:sz w:val="16"/>
              </w:rPr>
              <w:t>20</w:t>
            </w:r>
          </w:p>
        </w:tc>
        <w:tc>
          <w:tcPr>
            <w:tcW w:w="428" w:type="dxa"/>
          </w:tcPr>
          <w:p w14:paraId="7F874C06" w14:textId="77777777" w:rsidR="00A97B5F" w:rsidRDefault="00A97B5F" w:rsidP="00A97B5F">
            <w:pPr>
              <w:pStyle w:val="TableParagraph"/>
              <w:ind w:right="127"/>
              <w:jc w:val="right"/>
              <w:rPr>
                <w:sz w:val="16"/>
              </w:rPr>
            </w:pPr>
            <w:r>
              <w:rPr>
                <w:w w:val="111"/>
                <w:sz w:val="16"/>
              </w:rPr>
              <w:t>1</w:t>
            </w:r>
          </w:p>
        </w:tc>
        <w:tc>
          <w:tcPr>
            <w:tcW w:w="636" w:type="dxa"/>
          </w:tcPr>
          <w:p w14:paraId="047C6BAF" w14:textId="77777777" w:rsidR="00A97B5F" w:rsidRDefault="00A97B5F" w:rsidP="00A97B5F">
            <w:pPr>
              <w:pStyle w:val="TableParagraph"/>
              <w:ind w:right="235"/>
              <w:jc w:val="right"/>
              <w:rPr>
                <w:sz w:val="16"/>
              </w:rPr>
            </w:pPr>
            <w:r>
              <w:rPr>
                <w:w w:val="111"/>
                <w:sz w:val="16"/>
              </w:rPr>
              <w:t>5</w:t>
            </w:r>
          </w:p>
        </w:tc>
        <w:tc>
          <w:tcPr>
            <w:tcW w:w="484" w:type="dxa"/>
          </w:tcPr>
          <w:p w14:paraId="343BC276" w14:textId="77777777" w:rsidR="00A97B5F" w:rsidRDefault="00A97B5F" w:rsidP="00A97B5F">
            <w:pPr>
              <w:pStyle w:val="TableParagraph"/>
              <w:ind w:right="159"/>
              <w:jc w:val="right"/>
              <w:rPr>
                <w:sz w:val="16"/>
              </w:rPr>
            </w:pPr>
            <w:r>
              <w:rPr>
                <w:w w:val="111"/>
                <w:sz w:val="16"/>
              </w:rPr>
              <w:t>1</w:t>
            </w:r>
          </w:p>
        </w:tc>
        <w:tc>
          <w:tcPr>
            <w:tcW w:w="664" w:type="dxa"/>
          </w:tcPr>
          <w:p w14:paraId="739FF0F2" w14:textId="77777777" w:rsidR="00A97B5F" w:rsidRDefault="00A97B5F" w:rsidP="00A97B5F">
            <w:pPr>
              <w:pStyle w:val="TableParagraph"/>
              <w:ind w:right="243"/>
              <w:jc w:val="right"/>
              <w:rPr>
                <w:sz w:val="16"/>
              </w:rPr>
            </w:pPr>
            <w:r>
              <w:rPr>
                <w:w w:val="111"/>
                <w:sz w:val="16"/>
              </w:rPr>
              <w:t>5</w:t>
            </w:r>
          </w:p>
        </w:tc>
      </w:tr>
      <w:tr w:rsidR="00A97B5F" w14:paraId="5D5E335C" w14:textId="77777777" w:rsidTr="00AF6894">
        <w:trPr>
          <w:trHeight w:val="283"/>
        </w:trPr>
        <w:tc>
          <w:tcPr>
            <w:tcW w:w="424" w:type="dxa"/>
            <w:vAlign w:val="center"/>
          </w:tcPr>
          <w:p w14:paraId="375145FA" w14:textId="530A3F88" w:rsidR="00A97B5F" w:rsidRPr="00E26C6F" w:rsidRDefault="00A97B5F" w:rsidP="00A97B5F">
            <w:pPr>
              <w:pStyle w:val="TableParagraph"/>
              <w:spacing w:before="159"/>
              <w:ind w:left="91" w:right="75"/>
              <w:rPr>
                <w:w w:val="110"/>
                <w:sz w:val="16"/>
              </w:rPr>
            </w:pPr>
            <w:r w:rsidRPr="00612F7D">
              <w:rPr>
                <w:rFonts w:asciiTheme="majorHAnsi" w:hAnsiTheme="majorHAnsi"/>
                <w:sz w:val="16"/>
                <w:szCs w:val="16"/>
              </w:rPr>
              <w:t>7</w:t>
            </w:r>
          </w:p>
        </w:tc>
        <w:tc>
          <w:tcPr>
            <w:tcW w:w="2977" w:type="dxa"/>
          </w:tcPr>
          <w:p w14:paraId="43F650F3" w14:textId="73AF6AFA" w:rsidR="00A97B5F" w:rsidRPr="008B0C6D" w:rsidRDefault="00A97B5F" w:rsidP="00A97B5F">
            <w:pPr>
              <w:pStyle w:val="TableParagraph"/>
              <w:spacing w:before="67" w:line="247" w:lineRule="auto"/>
              <w:ind w:right="204"/>
              <w:jc w:val="left"/>
              <w:rPr>
                <w:w w:val="115"/>
                <w:sz w:val="16"/>
              </w:rPr>
            </w:pPr>
            <w:r>
              <w:rPr>
                <w:w w:val="115"/>
                <w:sz w:val="16"/>
              </w:rPr>
              <w:t xml:space="preserve">  Analis Hukum Ahli</w:t>
            </w:r>
            <w:r w:rsidRPr="008B0C6D">
              <w:rPr>
                <w:w w:val="115"/>
                <w:sz w:val="16"/>
              </w:rPr>
              <w:t xml:space="preserve"> Perta</w:t>
            </w:r>
            <w:r>
              <w:rPr>
                <w:w w:val="115"/>
                <w:sz w:val="16"/>
              </w:rPr>
              <w:t xml:space="preserve">ma </w:t>
            </w:r>
          </w:p>
        </w:tc>
        <w:tc>
          <w:tcPr>
            <w:tcW w:w="885" w:type="dxa"/>
          </w:tcPr>
          <w:p w14:paraId="5B8C5EE8" w14:textId="77777777" w:rsidR="00A97B5F" w:rsidRDefault="00A97B5F" w:rsidP="00A97B5F">
            <w:pPr>
              <w:pStyle w:val="TableParagraph"/>
              <w:ind w:left="394"/>
              <w:jc w:val="left"/>
              <w:rPr>
                <w:sz w:val="16"/>
              </w:rPr>
            </w:pPr>
            <w:r>
              <w:rPr>
                <w:w w:val="111"/>
                <w:sz w:val="16"/>
              </w:rPr>
              <w:t>8</w:t>
            </w:r>
          </w:p>
        </w:tc>
        <w:tc>
          <w:tcPr>
            <w:tcW w:w="856" w:type="dxa"/>
          </w:tcPr>
          <w:p w14:paraId="3321C1F3" w14:textId="77777777" w:rsidR="00A97B5F" w:rsidRDefault="00A97B5F" w:rsidP="00A97B5F">
            <w:pPr>
              <w:pStyle w:val="TableParagraph"/>
              <w:ind w:right="209"/>
              <w:jc w:val="right"/>
              <w:rPr>
                <w:sz w:val="16"/>
              </w:rPr>
            </w:pPr>
            <w:r>
              <w:rPr>
                <w:w w:val="110"/>
                <w:sz w:val="16"/>
              </w:rPr>
              <w:t>1280</w:t>
            </w:r>
          </w:p>
        </w:tc>
        <w:tc>
          <w:tcPr>
            <w:tcW w:w="472" w:type="dxa"/>
          </w:tcPr>
          <w:p w14:paraId="311A4EAF" w14:textId="77777777" w:rsidR="00A97B5F" w:rsidRDefault="00A97B5F" w:rsidP="00A97B5F">
            <w:pPr>
              <w:pStyle w:val="TableParagraph"/>
              <w:ind w:left="190"/>
              <w:jc w:val="left"/>
              <w:rPr>
                <w:sz w:val="16"/>
              </w:rPr>
            </w:pPr>
            <w:r>
              <w:rPr>
                <w:w w:val="111"/>
                <w:sz w:val="16"/>
              </w:rPr>
              <w:t>5</w:t>
            </w:r>
          </w:p>
        </w:tc>
        <w:tc>
          <w:tcPr>
            <w:tcW w:w="836" w:type="dxa"/>
          </w:tcPr>
          <w:p w14:paraId="59496D62" w14:textId="77777777" w:rsidR="00A97B5F" w:rsidRDefault="00A97B5F" w:rsidP="00A97B5F">
            <w:pPr>
              <w:pStyle w:val="TableParagraph"/>
              <w:ind w:left="256" w:right="226"/>
              <w:rPr>
                <w:sz w:val="16"/>
              </w:rPr>
            </w:pPr>
            <w:r>
              <w:rPr>
                <w:w w:val="110"/>
                <w:sz w:val="16"/>
              </w:rPr>
              <w:t>750</w:t>
            </w:r>
          </w:p>
        </w:tc>
        <w:tc>
          <w:tcPr>
            <w:tcW w:w="596" w:type="dxa"/>
          </w:tcPr>
          <w:p w14:paraId="70F63253" w14:textId="77777777" w:rsidR="00A97B5F" w:rsidRDefault="00A97B5F" w:rsidP="00A97B5F">
            <w:pPr>
              <w:pStyle w:val="TableParagraph"/>
              <w:ind w:left="30"/>
              <w:rPr>
                <w:sz w:val="16"/>
              </w:rPr>
            </w:pPr>
            <w:r>
              <w:rPr>
                <w:w w:val="111"/>
                <w:sz w:val="16"/>
              </w:rPr>
              <w:t>2</w:t>
            </w:r>
          </w:p>
        </w:tc>
        <w:tc>
          <w:tcPr>
            <w:tcW w:w="632" w:type="dxa"/>
          </w:tcPr>
          <w:p w14:paraId="2FF57F4F" w14:textId="77777777" w:rsidR="00A97B5F" w:rsidRDefault="00A97B5F" w:rsidP="00A97B5F">
            <w:pPr>
              <w:pStyle w:val="TableParagraph"/>
              <w:ind w:left="182"/>
              <w:jc w:val="left"/>
              <w:rPr>
                <w:sz w:val="16"/>
              </w:rPr>
            </w:pPr>
            <w:r>
              <w:rPr>
                <w:w w:val="110"/>
                <w:sz w:val="16"/>
              </w:rPr>
              <w:t>125</w:t>
            </w:r>
          </w:p>
        </w:tc>
        <w:tc>
          <w:tcPr>
            <w:tcW w:w="596" w:type="dxa"/>
          </w:tcPr>
          <w:p w14:paraId="7821B590" w14:textId="77777777" w:rsidR="00A97B5F" w:rsidRDefault="00A97B5F" w:rsidP="00A97B5F">
            <w:pPr>
              <w:pStyle w:val="TableParagraph"/>
              <w:ind w:right="226"/>
              <w:jc w:val="right"/>
              <w:rPr>
                <w:sz w:val="16"/>
              </w:rPr>
            </w:pPr>
            <w:r>
              <w:rPr>
                <w:w w:val="111"/>
                <w:sz w:val="16"/>
              </w:rPr>
              <w:t>2</w:t>
            </w:r>
          </w:p>
        </w:tc>
        <w:tc>
          <w:tcPr>
            <w:tcW w:w="649" w:type="dxa"/>
          </w:tcPr>
          <w:p w14:paraId="403F5A89" w14:textId="77777777" w:rsidR="00A97B5F" w:rsidRDefault="00A97B5F" w:rsidP="00A97B5F">
            <w:pPr>
              <w:pStyle w:val="TableParagraph"/>
              <w:ind w:left="186"/>
              <w:jc w:val="left"/>
              <w:rPr>
                <w:sz w:val="16"/>
              </w:rPr>
            </w:pPr>
            <w:r>
              <w:rPr>
                <w:w w:val="110"/>
                <w:sz w:val="16"/>
              </w:rPr>
              <w:t>125</w:t>
            </w:r>
          </w:p>
        </w:tc>
        <w:tc>
          <w:tcPr>
            <w:tcW w:w="656" w:type="dxa"/>
          </w:tcPr>
          <w:p w14:paraId="5981121C" w14:textId="77777777" w:rsidR="00A97B5F" w:rsidRDefault="00A97B5F" w:rsidP="00A97B5F">
            <w:pPr>
              <w:pStyle w:val="TableParagraph"/>
              <w:ind w:right="250"/>
              <w:jc w:val="right"/>
              <w:rPr>
                <w:sz w:val="16"/>
              </w:rPr>
            </w:pPr>
            <w:r>
              <w:rPr>
                <w:w w:val="111"/>
                <w:sz w:val="16"/>
              </w:rPr>
              <w:t>3</w:t>
            </w:r>
          </w:p>
        </w:tc>
        <w:tc>
          <w:tcPr>
            <w:tcW w:w="636" w:type="dxa"/>
          </w:tcPr>
          <w:p w14:paraId="47A09BEE" w14:textId="77777777" w:rsidR="00A97B5F" w:rsidRDefault="00A97B5F" w:rsidP="00A97B5F">
            <w:pPr>
              <w:pStyle w:val="TableParagraph"/>
              <w:ind w:left="143" w:right="106"/>
              <w:rPr>
                <w:sz w:val="16"/>
              </w:rPr>
            </w:pPr>
            <w:r>
              <w:rPr>
                <w:w w:val="110"/>
                <w:sz w:val="16"/>
              </w:rPr>
              <w:t>150</w:t>
            </w:r>
          </w:p>
        </w:tc>
        <w:tc>
          <w:tcPr>
            <w:tcW w:w="532" w:type="dxa"/>
          </w:tcPr>
          <w:p w14:paraId="778AD88B" w14:textId="77777777" w:rsidR="00A97B5F" w:rsidRDefault="00A97B5F" w:rsidP="00A97B5F">
            <w:pPr>
              <w:pStyle w:val="TableParagraph"/>
              <w:ind w:left="37"/>
              <w:rPr>
                <w:sz w:val="16"/>
              </w:rPr>
            </w:pPr>
            <w:r>
              <w:rPr>
                <w:w w:val="111"/>
                <w:sz w:val="16"/>
              </w:rPr>
              <w:t>2</w:t>
            </w:r>
          </w:p>
        </w:tc>
        <w:tc>
          <w:tcPr>
            <w:tcW w:w="721" w:type="dxa"/>
          </w:tcPr>
          <w:p w14:paraId="24A23998" w14:textId="77777777" w:rsidR="00A97B5F" w:rsidRDefault="00A97B5F" w:rsidP="00A97B5F">
            <w:pPr>
              <w:pStyle w:val="TableParagraph"/>
              <w:ind w:left="194" w:right="149"/>
              <w:rPr>
                <w:sz w:val="16"/>
              </w:rPr>
            </w:pPr>
            <w:r>
              <w:rPr>
                <w:w w:val="110"/>
                <w:sz w:val="16"/>
              </w:rPr>
              <w:t>75</w:t>
            </w:r>
          </w:p>
        </w:tc>
        <w:tc>
          <w:tcPr>
            <w:tcW w:w="536" w:type="dxa"/>
          </w:tcPr>
          <w:p w14:paraId="7E8841AC" w14:textId="77777777" w:rsidR="00A97B5F" w:rsidRDefault="00A97B5F" w:rsidP="00A97B5F">
            <w:pPr>
              <w:pStyle w:val="TableParagraph"/>
              <w:ind w:right="183"/>
              <w:jc w:val="right"/>
              <w:rPr>
                <w:sz w:val="16"/>
              </w:rPr>
            </w:pPr>
            <w:r>
              <w:rPr>
                <w:w w:val="111"/>
                <w:sz w:val="16"/>
              </w:rPr>
              <w:t>2</w:t>
            </w:r>
          </w:p>
        </w:tc>
        <w:tc>
          <w:tcPr>
            <w:tcW w:w="596" w:type="dxa"/>
          </w:tcPr>
          <w:p w14:paraId="4C4C724C" w14:textId="77777777" w:rsidR="00A97B5F" w:rsidRDefault="00A97B5F" w:rsidP="00A97B5F">
            <w:pPr>
              <w:pStyle w:val="TableParagraph"/>
              <w:ind w:right="166"/>
              <w:jc w:val="right"/>
              <w:rPr>
                <w:sz w:val="16"/>
              </w:rPr>
            </w:pPr>
            <w:r>
              <w:rPr>
                <w:w w:val="110"/>
                <w:sz w:val="16"/>
              </w:rPr>
              <w:t>25</w:t>
            </w:r>
          </w:p>
        </w:tc>
        <w:tc>
          <w:tcPr>
            <w:tcW w:w="436" w:type="dxa"/>
          </w:tcPr>
          <w:p w14:paraId="2BC9AF8B" w14:textId="77777777" w:rsidR="00A97B5F" w:rsidRDefault="00A97B5F" w:rsidP="00A97B5F">
            <w:pPr>
              <w:pStyle w:val="TableParagraph"/>
              <w:ind w:right="131"/>
              <w:jc w:val="right"/>
              <w:rPr>
                <w:sz w:val="16"/>
              </w:rPr>
            </w:pPr>
            <w:r>
              <w:rPr>
                <w:w w:val="111"/>
                <w:sz w:val="16"/>
              </w:rPr>
              <w:t>1</w:t>
            </w:r>
          </w:p>
        </w:tc>
        <w:tc>
          <w:tcPr>
            <w:tcW w:w="693" w:type="dxa"/>
          </w:tcPr>
          <w:p w14:paraId="73602A7B" w14:textId="77777777" w:rsidR="00A97B5F" w:rsidRDefault="00A97B5F" w:rsidP="00A97B5F">
            <w:pPr>
              <w:pStyle w:val="TableParagraph"/>
              <w:ind w:left="197" w:right="149"/>
              <w:rPr>
                <w:sz w:val="16"/>
              </w:rPr>
            </w:pPr>
            <w:r>
              <w:rPr>
                <w:w w:val="110"/>
                <w:sz w:val="16"/>
              </w:rPr>
              <w:t>20</w:t>
            </w:r>
          </w:p>
        </w:tc>
        <w:tc>
          <w:tcPr>
            <w:tcW w:w="428" w:type="dxa"/>
          </w:tcPr>
          <w:p w14:paraId="4B4A995C" w14:textId="77777777" w:rsidR="00A97B5F" w:rsidRDefault="00A97B5F" w:rsidP="00A97B5F">
            <w:pPr>
              <w:pStyle w:val="TableParagraph"/>
              <w:ind w:right="127"/>
              <w:jc w:val="right"/>
              <w:rPr>
                <w:sz w:val="16"/>
              </w:rPr>
            </w:pPr>
            <w:r>
              <w:rPr>
                <w:w w:val="111"/>
                <w:sz w:val="16"/>
              </w:rPr>
              <w:t>1</w:t>
            </w:r>
          </w:p>
        </w:tc>
        <w:tc>
          <w:tcPr>
            <w:tcW w:w="636" w:type="dxa"/>
          </w:tcPr>
          <w:p w14:paraId="07EA2ED3" w14:textId="77777777" w:rsidR="00A97B5F" w:rsidRDefault="00A97B5F" w:rsidP="00A97B5F">
            <w:pPr>
              <w:pStyle w:val="TableParagraph"/>
              <w:ind w:right="235"/>
              <w:jc w:val="right"/>
              <w:rPr>
                <w:sz w:val="16"/>
              </w:rPr>
            </w:pPr>
            <w:r>
              <w:rPr>
                <w:w w:val="111"/>
                <w:sz w:val="16"/>
              </w:rPr>
              <w:t>5</w:t>
            </w:r>
          </w:p>
        </w:tc>
        <w:tc>
          <w:tcPr>
            <w:tcW w:w="484" w:type="dxa"/>
          </w:tcPr>
          <w:p w14:paraId="3E13044F" w14:textId="77777777" w:rsidR="00A97B5F" w:rsidRDefault="00A97B5F" w:rsidP="00A97B5F">
            <w:pPr>
              <w:pStyle w:val="TableParagraph"/>
              <w:ind w:right="159"/>
              <w:jc w:val="right"/>
              <w:rPr>
                <w:sz w:val="16"/>
              </w:rPr>
            </w:pPr>
            <w:r>
              <w:rPr>
                <w:w w:val="111"/>
                <w:sz w:val="16"/>
              </w:rPr>
              <w:t>1</w:t>
            </w:r>
          </w:p>
        </w:tc>
        <w:tc>
          <w:tcPr>
            <w:tcW w:w="664" w:type="dxa"/>
          </w:tcPr>
          <w:p w14:paraId="7A991241" w14:textId="77777777" w:rsidR="00A97B5F" w:rsidRDefault="00A97B5F" w:rsidP="00A97B5F">
            <w:pPr>
              <w:pStyle w:val="TableParagraph"/>
              <w:ind w:right="243"/>
              <w:jc w:val="right"/>
              <w:rPr>
                <w:sz w:val="16"/>
              </w:rPr>
            </w:pPr>
            <w:r>
              <w:rPr>
                <w:w w:val="111"/>
                <w:sz w:val="16"/>
              </w:rPr>
              <w:t>5</w:t>
            </w:r>
          </w:p>
        </w:tc>
      </w:tr>
      <w:tr w:rsidR="00A97B5F" w14:paraId="1194A7F9" w14:textId="77777777" w:rsidTr="00AF6894">
        <w:trPr>
          <w:trHeight w:val="283"/>
        </w:trPr>
        <w:tc>
          <w:tcPr>
            <w:tcW w:w="424" w:type="dxa"/>
            <w:vAlign w:val="center"/>
          </w:tcPr>
          <w:p w14:paraId="01E5320F" w14:textId="29A7267E" w:rsidR="00A97B5F" w:rsidRPr="00E26C6F" w:rsidRDefault="00A97B5F" w:rsidP="00A97B5F">
            <w:pPr>
              <w:pStyle w:val="TableParagraph"/>
              <w:ind w:left="91" w:right="75"/>
              <w:rPr>
                <w:sz w:val="16"/>
              </w:rPr>
            </w:pPr>
            <w:r w:rsidRPr="000A47A6">
              <w:rPr>
                <w:rFonts w:asciiTheme="majorHAnsi" w:hAnsiTheme="majorHAnsi"/>
                <w:sz w:val="16"/>
                <w:szCs w:val="16"/>
              </w:rPr>
              <w:t>8</w:t>
            </w:r>
          </w:p>
        </w:tc>
        <w:tc>
          <w:tcPr>
            <w:tcW w:w="2977" w:type="dxa"/>
          </w:tcPr>
          <w:p w14:paraId="50BE1090" w14:textId="32189240" w:rsidR="00A97B5F" w:rsidRPr="005F2262" w:rsidRDefault="00A97B5F" w:rsidP="00A97B5F">
            <w:pPr>
              <w:rPr>
                <w:rFonts w:eastAsia="Times New Roman" w:cs="Calibri"/>
                <w:sz w:val="16"/>
                <w:szCs w:val="16"/>
              </w:rPr>
            </w:pPr>
            <w:r>
              <w:rPr>
                <w:rFonts w:cs="Calibri"/>
                <w:sz w:val="16"/>
                <w:szCs w:val="16"/>
              </w:rPr>
              <w:t xml:space="preserve">   Pranata Komputer </w:t>
            </w:r>
            <w:r>
              <w:rPr>
                <w:w w:val="115"/>
                <w:sz w:val="16"/>
              </w:rPr>
              <w:t>Ahli</w:t>
            </w:r>
            <w:r w:rsidRPr="005F2262">
              <w:rPr>
                <w:rFonts w:cs="Calibri"/>
                <w:sz w:val="16"/>
                <w:szCs w:val="16"/>
              </w:rPr>
              <w:t xml:space="preserve"> Pertama</w:t>
            </w:r>
          </w:p>
        </w:tc>
        <w:tc>
          <w:tcPr>
            <w:tcW w:w="885" w:type="dxa"/>
          </w:tcPr>
          <w:p w14:paraId="268E371D" w14:textId="77777777" w:rsidR="00A97B5F" w:rsidRDefault="00A97B5F" w:rsidP="00A97B5F">
            <w:pPr>
              <w:pStyle w:val="TableParagraph"/>
              <w:ind w:left="394"/>
              <w:jc w:val="left"/>
              <w:rPr>
                <w:sz w:val="16"/>
              </w:rPr>
            </w:pPr>
            <w:r>
              <w:rPr>
                <w:w w:val="111"/>
                <w:sz w:val="16"/>
              </w:rPr>
              <w:t>8</w:t>
            </w:r>
          </w:p>
        </w:tc>
        <w:tc>
          <w:tcPr>
            <w:tcW w:w="856" w:type="dxa"/>
          </w:tcPr>
          <w:p w14:paraId="38E51300" w14:textId="77777777" w:rsidR="00A97B5F" w:rsidRDefault="00A97B5F" w:rsidP="00A97B5F">
            <w:pPr>
              <w:pStyle w:val="TableParagraph"/>
              <w:ind w:right="209"/>
              <w:jc w:val="right"/>
              <w:rPr>
                <w:sz w:val="16"/>
              </w:rPr>
            </w:pPr>
            <w:r>
              <w:rPr>
                <w:w w:val="110"/>
                <w:sz w:val="16"/>
              </w:rPr>
              <w:t>1280</w:t>
            </w:r>
          </w:p>
        </w:tc>
        <w:tc>
          <w:tcPr>
            <w:tcW w:w="472" w:type="dxa"/>
          </w:tcPr>
          <w:p w14:paraId="4716BB12" w14:textId="77777777" w:rsidR="00A97B5F" w:rsidRDefault="00A97B5F" w:rsidP="00A97B5F">
            <w:pPr>
              <w:pStyle w:val="TableParagraph"/>
              <w:ind w:left="190"/>
              <w:jc w:val="left"/>
              <w:rPr>
                <w:sz w:val="16"/>
              </w:rPr>
            </w:pPr>
            <w:r>
              <w:rPr>
                <w:w w:val="111"/>
                <w:sz w:val="16"/>
              </w:rPr>
              <w:t>5</w:t>
            </w:r>
          </w:p>
        </w:tc>
        <w:tc>
          <w:tcPr>
            <w:tcW w:w="836" w:type="dxa"/>
          </w:tcPr>
          <w:p w14:paraId="4E1373BC" w14:textId="77777777" w:rsidR="00A97B5F" w:rsidRDefault="00A97B5F" w:rsidP="00A97B5F">
            <w:pPr>
              <w:pStyle w:val="TableParagraph"/>
              <w:ind w:left="256" w:right="226"/>
              <w:rPr>
                <w:sz w:val="16"/>
              </w:rPr>
            </w:pPr>
            <w:r>
              <w:rPr>
                <w:w w:val="110"/>
                <w:sz w:val="16"/>
              </w:rPr>
              <w:t>750</w:t>
            </w:r>
          </w:p>
        </w:tc>
        <w:tc>
          <w:tcPr>
            <w:tcW w:w="596" w:type="dxa"/>
          </w:tcPr>
          <w:p w14:paraId="5B4BD71A" w14:textId="77777777" w:rsidR="00A97B5F" w:rsidRDefault="00A97B5F" w:rsidP="00A97B5F">
            <w:pPr>
              <w:pStyle w:val="TableParagraph"/>
              <w:ind w:left="30"/>
              <w:rPr>
                <w:sz w:val="16"/>
              </w:rPr>
            </w:pPr>
            <w:r>
              <w:rPr>
                <w:w w:val="111"/>
                <w:sz w:val="16"/>
              </w:rPr>
              <w:t>2</w:t>
            </w:r>
          </w:p>
        </w:tc>
        <w:tc>
          <w:tcPr>
            <w:tcW w:w="632" w:type="dxa"/>
          </w:tcPr>
          <w:p w14:paraId="0787D831" w14:textId="77777777" w:rsidR="00A97B5F" w:rsidRDefault="00A97B5F" w:rsidP="00A97B5F">
            <w:pPr>
              <w:pStyle w:val="TableParagraph"/>
              <w:ind w:left="182"/>
              <w:jc w:val="left"/>
              <w:rPr>
                <w:sz w:val="16"/>
              </w:rPr>
            </w:pPr>
            <w:r>
              <w:rPr>
                <w:w w:val="110"/>
                <w:sz w:val="16"/>
              </w:rPr>
              <w:t>125</w:t>
            </w:r>
          </w:p>
        </w:tc>
        <w:tc>
          <w:tcPr>
            <w:tcW w:w="596" w:type="dxa"/>
          </w:tcPr>
          <w:p w14:paraId="017D77D1" w14:textId="77777777" w:rsidR="00A97B5F" w:rsidRDefault="00A97B5F" w:rsidP="00A97B5F">
            <w:pPr>
              <w:pStyle w:val="TableParagraph"/>
              <w:ind w:right="226"/>
              <w:jc w:val="right"/>
              <w:rPr>
                <w:sz w:val="16"/>
              </w:rPr>
            </w:pPr>
            <w:r>
              <w:rPr>
                <w:w w:val="111"/>
                <w:sz w:val="16"/>
              </w:rPr>
              <w:t>2</w:t>
            </w:r>
          </w:p>
        </w:tc>
        <w:tc>
          <w:tcPr>
            <w:tcW w:w="649" w:type="dxa"/>
          </w:tcPr>
          <w:p w14:paraId="456A4040" w14:textId="77777777" w:rsidR="00A97B5F" w:rsidRDefault="00A97B5F" w:rsidP="00A97B5F">
            <w:pPr>
              <w:pStyle w:val="TableParagraph"/>
              <w:ind w:left="186"/>
              <w:jc w:val="left"/>
              <w:rPr>
                <w:sz w:val="16"/>
              </w:rPr>
            </w:pPr>
            <w:r>
              <w:rPr>
                <w:w w:val="110"/>
                <w:sz w:val="16"/>
              </w:rPr>
              <w:t>125</w:t>
            </w:r>
          </w:p>
        </w:tc>
        <w:tc>
          <w:tcPr>
            <w:tcW w:w="656" w:type="dxa"/>
          </w:tcPr>
          <w:p w14:paraId="182FC15A" w14:textId="77777777" w:rsidR="00A97B5F" w:rsidRDefault="00A97B5F" w:rsidP="00A97B5F">
            <w:pPr>
              <w:pStyle w:val="TableParagraph"/>
              <w:ind w:right="250"/>
              <w:jc w:val="right"/>
              <w:rPr>
                <w:sz w:val="16"/>
              </w:rPr>
            </w:pPr>
            <w:r>
              <w:rPr>
                <w:w w:val="111"/>
                <w:sz w:val="16"/>
              </w:rPr>
              <w:t>3</w:t>
            </w:r>
          </w:p>
        </w:tc>
        <w:tc>
          <w:tcPr>
            <w:tcW w:w="636" w:type="dxa"/>
          </w:tcPr>
          <w:p w14:paraId="7B19606D" w14:textId="77777777" w:rsidR="00A97B5F" w:rsidRDefault="00A97B5F" w:rsidP="00A97B5F">
            <w:pPr>
              <w:pStyle w:val="TableParagraph"/>
              <w:ind w:left="143" w:right="106"/>
              <w:rPr>
                <w:sz w:val="16"/>
              </w:rPr>
            </w:pPr>
            <w:r>
              <w:rPr>
                <w:w w:val="110"/>
                <w:sz w:val="16"/>
              </w:rPr>
              <w:t>150</w:t>
            </w:r>
          </w:p>
        </w:tc>
        <w:tc>
          <w:tcPr>
            <w:tcW w:w="532" w:type="dxa"/>
          </w:tcPr>
          <w:p w14:paraId="1795216C" w14:textId="77777777" w:rsidR="00A97B5F" w:rsidRDefault="00A97B5F" w:rsidP="00A97B5F">
            <w:pPr>
              <w:pStyle w:val="TableParagraph"/>
              <w:ind w:left="37"/>
              <w:rPr>
                <w:sz w:val="16"/>
              </w:rPr>
            </w:pPr>
            <w:r>
              <w:rPr>
                <w:w w:val="111"/>
                <w:sz w:val="16"/>
              </w:rPr>
              <w:t>2</w:t>
            </w:r>
          </w:p>
        </w:tc>
        <w:tc>
          <w:tcPr>
            <w:tcW w:w="721" w:type="dxa"/>
          </w:tcPr>
          <w:p w14:paraId="4F2FEE65" w14:textId="77777777" w:rsidR="00A97B5F" w:rsidRDefault="00A97B5F" w:rsidP="00A97B5F">
            <w:pPr>
              <w:pStyle w:val="TableParagraph"/>
              <w:ind w:left="194" w:right="149"/>
              <w:rPr>
                <w:sz w:val="16"/>
              </w:rPr>
            </w:pPr>
            <w:r>
              <w:rPr>
                <w:w w:val="110"/>
                <w:sz w:val="16"/>
              </w:rPr>
              <w:t>75</w:t>
            </w:r>
          </w:p>
        </w:tc>
        <w:tc>
          <w:tcPr>
            <w:tcW w:w="536" w:type="dxa"/>
          </w:tcPr>
          <w:p w14:paraId="7CD98170" w14:textId="77777777" w:rsidR="00A97B5F" w:rsidRDefault="00A97B5F" w:rsidP="00A97B5F">
            <w:pPr>
              <w:pStyle w:val="TableParagraph"/>
              <w:ind w:right="183"/>
              <w:jc w:val="right"/>
              <w:rPr>
                <w:sz w:val="16"/>
              </w:rPr>
            </w:pPr>
            <w:r>
              <w:rPr>
                <w:w w:val="111"/>
                <w:sz w:val="16"/>
              </w:rPr>
              <w:t>2</w:t>
            </w:r>
          </w:p>
        </w:tc>
        <w:tc>
          <w:tcPr>
            <w:tcW w:w="596" w:type="dxa"/>
          </w:tcPr>
          <w:p w14:paraId="3F47A358" w14:textId="77777777" w:rsidR="00A97B5F" w:rsidRDefault="00A97B5F" w:rsidP="00A97B5F">
            <w:pPr>
              <w:pStyle w:val="TableParagraph"/>
              <w:ind w:right="166"/>
              <w:jc w:val="right"/>
              <w:rPr>
                <w:sz w:val="16"/>
              </w:rPr>
            </w:pPr>
            <w:r>
              <w:rPr>
                <w:w w:val="110"/>
                <w:sz w:val="16"/>
              </w:rPr>
              <w:t>25</w:t>
            </w:r>
          </w:p>
        </w:tc>
        <w:tc>
          <w:tcPr>
            <w:tcW w:w="436" w:type="dxa"/>
          </w:tcPr>
          <w:p w14:paraId="3A5231F9" w14:textId="77777777" w:rsidR="00A97B5F" w:rsidRDefault="00A97B5F" w:rsidP="00A97B5F">
            <w:pPr>
              <w:pStyle w:val="TableParagraph"/>
              <w:ind w:right="131"/>
              <w:jc w:val="right"/>
              <w:rPr>
                <w:sz w:val="16"/>
              </w:rPr>
            </w:pPr>
            <w:r>
              <w:rPr>
                <w:w w:val="111"/>
                <w:sz w:val="16"/>
              </w:rPr>
              <w:t>1</w:t>
            </w:r>
          </w:p>
        </w:tc>
        <w:tc>
          <w:tcPr>
            <w:tcW w:w="693" w:type="dxa"/>
          </w:tcPr>
          <w:p w14:paraId="7E53F079" w14:textId="77777777" w:rsidR="00A97B5F" w:rsidRDefault="00A97B5F" w:rsidP="00A97B5F">
            <w:pPr>
              <w:pStyle w:val="TableParagraph"/>
              <w:ind w:left="197" w:right="149"/>
              <w:rPr>
                <w:sz w:val="16"/>
              </w:rPr>
            </w:pPr>
            <w:r>
              <w:rPr>
                <w:w w:val="110"/>
                <w:sz w:val="16"/>
              </w:rPr>
              <w:t>20</w:t>
            </w:r>
          </w:p>
        </w:tc>
        <w:tc>
          <w:tcPr>
            <w:tcW w:w="428" w:type="dxa"/>
          </w:tcPr>
          <w:p w14:paraId="753D5C0C" w14:textId="77777777" w:rsidR="00A97B5F" w:rsidRDefault="00A97B5F" w:rsidP="00A97B5F">
            <w:pPr>
              <w:pStyle w:val="TableParagraph"/>
              <w:ind w:right="127"/>
              <w:jc w:val="right"/>
              <w:rPr>
                <w:sz w:val="16"/>
              </w:rPr>
            </w:pPr>
            <w:r>
              <w:rPr>
                <w:w w:val="111"/>
                <w:sz w:val="16"/>
              </w:rPr>
              <w:t>1</w:t>
            </w:r>
          </w:p>
        </w:tc>
        <w:tc>
          <w:tcPr>
            <w:tcW w:w="636" w:type="dxa"/>
          </w:tcPr>
          <w:p w14:paraId="4E012F92" w14:textId="77777777" w:rsidR="00A97B5F" w:rsidRDefault="00A97B5F" w:rsidP="00A97B5F">
            <w:pPr>
              <w:pStyle w:val="TableParagraph"/>
              <w:ind w:right="235"/>
              <w:jc w:val="right"/>
              <w:rPr>
                <w:sz w:val="16"/>
              </w:rPr>
            </w:pPr>
            <w:r>
              <w:rPr>
                <w:w w:val="111"/>
                <w:sz w:val="16"/>
              </w:rPr>
              <w:t>5</w:t>
            </w:r>
          </w:p>
        </w:tc>
        <w:tc>
          <w:tcPr>
            <w:tcW w:w="484" w:type="dxa"/>
          </w:tcPr>
          <w:p w14:paraId="1E8ACD95" w14:textId="77777777" w:rsidR="00A97B5F" w:rsidRDefault="00A97B5F" w:rsidP="00A97B5F">
            <w:pPr>
              <w:pStyle w:val="TableParagraph"/>
              <w:ind w:right="159"/>
              <w:jc w:val="right"/>
              <w:rPr>
                <w:sz w:val="16"/>
              </w:rPr>
            </w:pPr>
            <w:r>
              <w:rPr>
                <w:w w:val="111"/>
                <w:sz w:val="16"/>
              </w:rPr>
              <w:t>1</w:t>
            </w:r>
          </w:p>
        </w:tc>
        <w:tc>
          <w:tcPr>
            <w:tcW w:w="664" w:type="dxa"/>
          </w:tcPr>
          <w:p w14:paraId="4DFD82ED" w14:textId="77777777" w:rsidR="00A97B5F" w:rsidRDefault="00A97B5F" w:rsidP="00A97B5F">
            <w:pPr>
              <w:pStyle w:val="TableParagraph"/>
              <w:ind w:right="243"/>
              <w:jc w:val="right"/>
              <w:rPr>
                <w:sz w:val="16"/>
              </w:rPr>
            </w:pPr>
            <w:r>
              <w:rPr>
                <w:w w:val="111"/>
                <w:sz w:val="16"/>
              </w:rPr>
              <w:t>5</w:t>
            </w:r>
          </w:p>
        </w:tc>
      </w:tr>
      <w:tr w:rsidR="00A97B5F" w14:paraId="0CD0576E" w14:textId="77777777" w:rsidTr="00AF6894">
        <w:trPr>
          <w:trHeight w:val="283"/>
        </w:trPr>
        <w:tc>
          <w:tcPr>
            <w:tcW w:w="424" w:type="dxa"/>
            <w:vAlign w:val="center"/>
          </w:tcPr>
          <w:p w14:paraId="0EFCC830" w14:textId="1C850E14" w:rsidR="00A97B5F" w:rsidRPr="00E26C6F" w:rsidRDefault="00A97B5F" w:rsidP="00A97B5F">
            <w:pPr>
              <w:pStyle w:val="TableParagraph"/>
              <w:spacing w:before="159"/>
              <w:ind w:left="91" w:right="75"/>
              <w:rPr>
                <w:sz w:val="16"/>
              </w:rPr>
            </w:pPr>
            <w:r w:rsidRPr="000A47A6">
              <w:rPr>
                <w:rFonts w:asciiTheme="majorHAnsi" w:hAnsiTheme="majorHAnsi"/>
                <w:sz w:val="16"/>
                <w:szCs w:val="16"/>
              </w:rPr>
              <w:t>9</w:t>
            </w:r>
          </w:p>
        </w:tc>
        <w:tc>
          <w:tcPr>
            <w:tcW w:w="2977" w:type="dxa"/>
          </w:tcPr>
          <w:p w14:paraId="12988CEB" w14:textId="64823E83" w:rsidR="00A97B5F" w:rsidRPr="005F2262" w:rsidRDefault="00A97B5F" w:rsidP="00A97B5F">
            <w:pPr>
              <w:pStyle w:val="TableParagraph"/>
              <w:spacing w:before="63" w:line="244" w:lineRule="auto"/>
              <w:ind w:left="106" w:right="204"/>
              <w:jc w:val="left"/>
              <w:rPr>
                <w:w w:val="115"/>
                <w:sz w:val="16"/>
              </w:rPr>
            </w:pPr>
            <w:r>
              <w:rPr>
                <w:w w:val="115"/>
                <w:sz w:val="16"/>
              </w:rPr>
              <w:t>Arsiparis Ahli P</w:t>
            </w:r>
            <w:r w:rsidRPr="005F2262">
              <w:rPr>
                <w:w w:val="115"/>
                <w:sz w:val="16"/>
              </w:rPr>
              <w:t>ertama</w:t>
            </w:r>
          </w:p>
        </w:tc>
        <w:tc>
          <w:tcPr>
            <w:tcW w:w="885" w:type="dxa"/>
          </w:tcPr>
          <w:p w14:paraId="0162BEAF" w14:textId="77777777" w:rsidR="00A97B5F" w:rsidRDefault="00A97B5F" w:rsidP="00A97B5F">
            <w:pPr>
              <w:pStyle w:val="TableParagraph"/>
              <w:ind w:left="394"/>
              <w:jc w:val="left"/>
              <w:rPr>
                <w:sz w:val="16"/>
              </w:rPr>
            </w:pPr>
            <w:r>
              <w:rPr>
                <w:w w:val="111"/>
                <w:sz w:val="16"/>
              </w:rPr>
              <w:t>8</w:t>
            </w:r>
          </w:p>
        </w:tc>
        <w:tc>
          <w:tcPr>
            <w:tcW w:w="856" w:type="dxa"/>
          </w:tcPr>
          <w:p w14:paraId="4439F29A" w14:textId="77777777" w:rsidR="00A97B5F" w:rsidRDefault="00A97B5F" w:rsidP="00A97B5F">
            <w:pPr>
              <w:pStyle w:val="TableParagraph"/>
              <w:ind w:right="209"/>
              <w:jc w:val="right"/>
              <w:rPr>
                <w:sz w:val="16"/>
              </w:rPr>
            </w:pPr>
            <w:r>
              <w:rPr>
                <w:w w:val="110"/>
                <w:sz w:val="16"/>
              </w:rPr>
              <w:t>1280</w:t>
            </w:r>
          </w:p>
        </w:tc>
        <w:tc>
          <w:tcPr>
            <w:tcW w:w="472" w:type="dxa"/>
          </w:tcPr>
          <w:p w14:paraId="7E1CCC2B" w14:textId="77777777" w:rsidR="00A97B5F" w:rsidRDefault="00A97B5F" w:rsidP="00A97B5F">
            <w:pPr>
              <w:pStyle w:val="TableParagraph"/>
              <w:ind w:left="190"/>
              <w:jc w:val="left"/>
              <w:rPr>
                <w:sz w:val="16"/>
              </w:rPr>
            </w:pPr>
            <w:r>
              <w:rPr>
                <w:w w:val="111"/>
                <w:sz w:val="16"/>
              </w:rPr>
              <w:t>5</w:t>
            </w:r>
          </w:p>
        </w:tc>
        <w:tc>
          <w:tcPr>
            <w:tcW w:w="836" w:type="dxa"/>
          </w:tcPr>
          <w:p w14:paraId="31D18B34" w14:textId="77777777" w:rsidR="00A97B5F" w:rsidRDefault="00A97B5F" w:rsidP="00A97B5F">
            <w:pPr>
              <w:pStyle w:val="TableParagraph"/>
              <w:ind w:left="256" w:right="226"/>
              <w:rPr>
                <w:sz w:val="16"/>
              </w:rPr>
            </w:pPr>
            <w:r>
              <w:rPr>
                <w:w w:val="110"/>
                <w:sz w:val="16"/>
              </w:rPr>
              <w:t>750</w:t>
            </w:r>
          </w:p>
        </w:tc>
        <w:tc>
          <w:tcPr>
            <w:tcW w:w="596" w:type="dxa"/>
          </w:tcPr>
          <w:p w14:paraId="4ED60DDA" w14:textId="77777777" w:rsidR="00A97B5F" w:rsidRDefault="00A97B5F" w:rsidP="00A97B5F">
            <w:pPr>
              <w:pStyle w:val="TableParagraph"/>
              <w:ind w:left="30"/>
              <w:rPr>
                <w:sz w:val="16"/>
              </w:rPr>
            </w:pPr>
            <w:r>
              <w:rPr>
                <w:w w:val="111"/>
                <w:sz w:val="16"/>
              </w:rPr>
              <w:t>2</w:t>
            </w:r>
          </w:p>
        </w:tc>
        <w:tc>
          <w:tcPr>
            <w:tcW w:w="632" w:type="dxa"/>
          </w:tcPr>
          <w:p w14:paraId="04DE345F" w14:textId="77777777" w:rsidR="00A97B5F" w:rsidRDefault="00A97B5F" w:rsidP="00A97B5F">
            <w:pPr>
              <w:pStyle w:val="TableParagraph"/>
              <w:ind w:left="182"/>
              <w:jc w:val="left"/>
              <w:rPr>
                <w:sz w:val="16"/>
              </w:rPr>
            </w:pPr>
            <w:r>
              <w:rPr>
                <w:w w:val="110"/>
                <w:sz w:val="16"/>
              </w:rPr>
              <w:t>125</w:t>
            </w:r>
          </w:p>
        </w:tc>
        <w:tc>
          <w:tcPr>
            <w:tcW w:w="596" w:type="dxa"/>
          </w:tcPr>
          <w:p w14:paraId="5B8BE1A0" w14:textId="77777777" w:rsidR="00A97B5F" w:rsidRDefault="00A97B5F" w:rsidP="00A97B5F">
            <w:pPr>
              <w:pStyle w:val="TableParagraph"/>
              <w:ind w:right="226"/>
              <w:jc w:val="right"/>
              <w:rPr>
                <w:sz w:val="16"/>
              </w:rPr>
            </w:pPr>
            <w:r>
              <w:rPr>
                <w:w w:val="111"/>
                <w:sz w:val="16"/>
              </w:rPr>
              <w:t>2</w:t>
            </w:r>
          </w:p>
        </w:tc>
        <w:tc>
          <w:tcPr>
            <w:tcW w:w="649" w:type="dxa"/>
          </w:tcPr>
          <w:p w14:paraId="205B8B0C" w14:textId="77777777" w:rsidR="00A97B5F" w:rsidRDefault="00A97B5F" w:rsidP="00A97B5F">
            <w:pPr>
              <w:pStyle w:val="TableParagraph"/>
              <w:ind w:left="186"/>
              <w:jc w:val="left"/>
              <w:rPr>
                <w:sz w:val="16"/>
              </w:rPr>
            </w:pPr>
            <w:r>
              <w:rPr>
                <w:w w:val="110"/>
                <w:sz w:val="16"/>
              </w:rPr>
              <w:t>125</w:t>
            </w:r>
          </w:p>
        </w:tc>
        <w:tc>
          <w:tcPr>
            <w:tcW w:w="656" w:type="dxa"/>
          </w:tcPr>
          <w:p w14:paraId="72F20F9E" w14:textId="77777777" w:rsidR="00A97B5F" w:rsidRDefault="00A97B5F" w:rsidP="00A97B5F">
            <w:pPr>
              <w:pStyle w:val="TableParagraph"/>
              <w:ind w:right="250"/>
              <w:jc w:val="right"/>
              <w:rPr>
                <w:sz w:val="16"/>
              </w:rPr>
            </w:pPr>
            <w:r>
              <w:rPr>
                <w:w w:val="111"/>
                <w:sz w:val="16"/>
              </w:rPr>
              <w:t>3</w:t>
            </w:r>
          </w:p>
        </w:tc>
        <w:tc>
          <w:tcPr>
            <w:tcW w:w="636" w:type="dxa"/>
          </w:tcPr>
          <w:p w14:paraId="4B4E0C72" w14:textId="77777777" w:rsidR="00A97B5F" w:rsidRDefault="00A97B5F" w:rsidP="00A97B5F">
            <w:pPr>
              <w:pStyle w:val="TableParagraph"/>
              <w:ind w:left="143" w:right="106"/>
              <w:rPr>
                <w:sz w:val="16"/>
              </w:rPr>
            </w:pPr>
            <w:r>
              <w:rPr>
                <w:w w:val="110"/>
                <w:sz w:val="16"/>
              </w:rPr>
              <w:t>150</w:t>
            </w:r>
          </w:p>
        </w:tc>
        <w:tc>
          <w:tcPr>
            <w:tcW w:w="532" w:type="dxa"/>
          </w:tcPr>
          <w:p w14:paraId="0C40488F" w14:textId="77777777" w:rsidR="00A97B5F" w:rsidRDefault="00A97B5F" w:rsidP="00A97B5F">
            <w:pPr>
              <w:pStyle w:val="TableParagraph"/>
              <w:ind w:left="37"/>
              <w:rPr>
                <w:sz w:val="16"/>
              </w:rPr>
            </w:pPr>
            <w:r>
              <w:rPr>
                <w:w w:val="111"/>
                <w:sz w:val="16"/>
              </w:rPr>
              <w:t>2</w:t>
            </w:r>
          </w:p>
        </w:tc>
        <w:tc>
          <w:tcPr>
            <w:tcW w:w="721" w:type="dxa"/>
          </w:tcPr>
          <w:p w14:paraId="192C52F2" w14:textId="77777777" w:rsidR="00A97B5F" w:rsidRDefault="00A97B5F" w:rsidP="00A97B5F">
            <w:pPr>
              <w:pStyle w:val="TableParagraph"/>
              <w:ind w:left="194" w:right="149"/>
              <w:rPr>
                <w:sz w:val="16"/>
              </w:rPr>
            </w:pPr>
            <w:r>
              <w:rPr>
                <w:w w:val="110"/>
                <w:sz w:val="16"/>
              </w:rPr>
              <w:t>75</w:t>
            </w:r>
          </w:p>
        </w:tc>
        <w:tc>
          <w:tcPr>
            <w:tcW w:w="536" w:type="dxa"/>
          </w:tcPr>
          <w:p w14:paraId="5476BBD8" w14:textId="77777777" w:rsidR="00A97B5F" w:rsidRDefault="00A97B5F" w:rsidP="00A97B5F">
            <w:pPr>
              <w:pStyle w:val="TableParagraph"/>
              <w:ind w:right="183"/>
              <w:jc w:val="right"/>
              <w:rPr>
                <w:sz w:val="16"/>
              </w:rPr>
            </w:pPr>
            <w:r>
              <w:rPr>
                <w:w w:val="111"/>
                <w:sz w:val="16"/>
              </w:rPr>
              <w:t>2</w:t>
            </w:r>
          </w:p>
        </w:tc>
        <w:tc>
          <w:tcPr>
            <w:tcW w:w="596" w:type="dxa"/>
          </w:tcPr>
          <w:p w14:paraId="6A113491" w14:textId="77777777" w:rsidR="00A97B5F" w:rsidRDefault="00A97B5F" w:rsidP="00A97B5F">
            <w:pPr>
              <w:pStyle w:val="TableParagraph"/>
              <w:ind w:right="166"/>
              <w:jc w:val="right"/>
              <w:rPr>
                <w:sz w:val="16"/>
              </w:rPr>
            </w:pPr>
            <w:r>
              <w:rPr>
                <w:w w:val="110"/>
                <w:sz w:val="16"/>
              </w:rPr>
              <w:t>25</w:t>
            </w:r>
          </w:p>
        </w:tc>
        <w:tc>
          <w:tcPr>
            <w:tcW w:w="436" w:type="dxa"/>
          </w:tcPr>
          <w:p w14:paraId="311A9C7B" w14:textId="77777777" w:rsidR="00A97B5F" w:rsidRDefault="00A97B5F" w:rsidP="00A97B5F">
            <w:pPr>
              <w:pStyle w:val="TableParagraph"/>
              <w:ind w:right="131"/>
              <w:jc w:val="right"/>
              <w:rPr>
                <w:sz w:val="16"/>
              </w:rPr>
            </w:pPr>
            <w:r>
              <w:rPr>
                <w:w w:val="111"/>
                <w:sz w:val="16"/>
              </w:rPr>
              <w:t>1</w:t>
            </w:r>
          </w:p>
        </w:tc>
        <w:tc>
          <w:tcPr>
            <w:tcW w:w="693" w:type="dxa"/>
          </w:tcPr>
          <w:p w14:paraId="64F1F38C" w14:textId="77777777" w:rsidR="00A97B5F" w:rsidRDefault="00A97B5F" w:rsidP="00A97B5F">
            <w:pPr>
              <w:pStyle w:val="TableParagraph"/>
              <w:ind w:left="197" w:right="149"/>
              <w:rPr>
                <w:sz w:val="16"/>
              </w:rPr>
            </w:pPr>
            <w:r>
              <w:rPr>
                <w:w w:val="110"/>
                <w:sz w:val="16"/>
              </w:rPr>
              <w:t>20</w:t>
            </w:r>
          </w:p>
        </w:tc>
        <w:tc>
          <w:tcPr>
            <w:tcW w:w="428" w:type="dxa"/>
          </w:tcPr>
          <w:p w14:paraId="31192C09" w14:textId="77777777" w:rsidR="00A97B5F" w:rsidRDefault="00A97B5F" w:rsidP="00A97B5F">
            <w:pPr>
              <w:pStyle w:val="TableParagraph"/>
              <w:ind w:right="127"/>
              <w:jc w:val="right"/>
              <w:rPr>
                <w:sz w:val="16"/>
              </w:rPr>
            </w:pPr>
            <w:r>
              <w:rPr>
                <w:w w:val="111"/>
                <w:sz w:val="16"/>
              </w:rPr>
              <w:t>1</w:t>
            </w:r>
          </w:p>
        </w:tc>
        <w:tc>
          <w:tcPr>
            <w:tcW w:w="636" w:type="dxa"/>
          </w:tcPr>
          <w:p w14:paraId="2DBB1782" w14:textId="77777777" w:rsidR="00A97B5F" w:rsidRDefault="00A97B5F" w:rsidP="00A97B5F">
            <w:pPr>
              <w:pStyle w:val="TableParagraph"/>
              <w:ind w:right="235"/>
              <w:jc w:val="right"/>
              <w:rPr>
                <w:sz w:val="16"/>
              </w:rPr>
            </w:pPr>
            <w:r>
              <w:rPr>
                <w:w w:val="111"/>
                <w:sz w:val="16"/>
              </w:rPr>
              <w:t>5</w:t>
            </w:r>
          </w:p>
        </w:tc>
        <w:tc>
          <w:tcPr>
            <w:tcW w:w="484" w:type="dxa"/>
          </w:tcPr>
          <w:p w14:paraId="7D819F94" w14:textId="77777777" w:rsidR="00A97B5F" w:rsidRDefault="00A97B5F" w:rsidP="00A97B5F">
            <w:pPr>
              <w:pStyle w:val="TableParagraph"/>
              <w:ind w:right="159"/>
              <w:jc w:val="right"/>
              <w:rPr>
                <w:sz w:val="16"/>
              </w:rPr>
            </w:pPr>
            <w:r>
              <w:rPr>
                <w:w w:val="111"/>
                <w:sz w:val="16"/>
              </w:rPr>
              <w:t>1</w:t>
            </w:r>
          </w:p>
        </w:tc>
        <w:tc>
          <w:tcPr>
            <w:tcW w:w="664" w:type="dxa"/>
          </w:tcPr>
          <w:p w14:paraId="70D3EA4C" w14:textId="77777777" w:rsidR="00A97B5F" w:rsidRDefault="00A97B5F" w:rsidP="00A97B5F">
            <w:pPr>
              <w:pStyle w:val="TableParagraph"/>
              <w:ind w:right="243"/>
              <w:jc w:val="right"/>
              <w:rPr>
                <w:sz w:val="16"/>
              </w:rPr>
            </w:pPr>
            <w:r>
              <w:rPr>
                <w:w w:val="111"/>
                <w:sz w:val="16"/>
              </w:rPr>
              <w:t>5</w:t>
            </w:r>
          </w:p>
        </w:tc>
      </w:tr>
      <w:tr w:rsidR="00A97B5F" w14:paraId="25BCB286" w14:textId="77777777" w:rsidTr="00AF6894">
        <w:trPr>
          <w:trHeight w:val="283"/>
        </w:trPr>
        <w:tc>
          <w:tcPr>
            <w:tcW w:w="424" w:type="dxa"/>
            <w:vAlign w:val="center"/>
          </w:tcPr>
          <w:p w14:paraId="2FB6C724" w14:textId="570867D5" w:rsidR="00A97B5F" w:rsidRPr="00E26C6F" w:rsidRDefault="00A97B5F" w:rsidP="00A97B5F">
            <w:pPr>
              <w:pStyle w:val="TableParagraph"/>
              <w:ind w:left="91" w:right="75"/>
              <w:rPr>
                <w:sz w:val="16"/>
              </w:rPr>
            </w:pPr>
            <w:r w:rsidRPr="000A47A6">
              <w:rPr>
                <w:rFonts w:asciiTheme="majorHAnsi" w:hAnsiTheme="majorHAnsi"/>
                <w:sz w:val="16"/>
                <w:szCs w:val="16"/>
              </w:rPr>
              <w:t>10</w:t>
            </w:r>
          </w:p>
        </w:tc>
        <w:tc>
          <w:tcPr>
            <w:tcW w:w="2977" w:type="dxa"/>
          </w:tcPr>
          <w:p w14:paraId="1202820E" w14:textId="77777777" w:rsidR="00A97B5F" w:rsidRDefault="00A97B5F" w:rsidP="00A97B5F">
            <w:pPr>
              <w:pStyle w:val="TableParagraph"/>
              <w:ind w:left="106"/>
              <w:jc w:val="left"/>
              <w:rPr>
                <w:sz w:val="16"/>
              </w:rPr>
            </w:pPr>
            <w:r>
              <w:rPr>
                <w:w w:val="110"/>
                <w:sz w:val="16"/>
              </w:rPr>
              <w:t>Pranata</w:t>
            </w:r>
            <w:r>
              <w:rPr>
                <w:spacing w:val="23"/>
                <w:w w:val="110"/>
                <w:sz w:val="16"/>
              </w:rPr>
              <w:t xml:space="preserve"> </w:t>
            </w:r>
            <w:r>
              <w:rPr>
                <w:w w:val="110"/>
                <w:sz w:val="16"/>
              </w:rPr>
              <w:t>Komputer</w:t>
            </w:r>
            <w:r>
              <w:rPr>
                <w:spacing w:val="26"/>
                <w:w w:val="110"/>
                <w:sz w:val="16"/>
              </w:rPr>
              <w:t xml:space="preserve"> </w:t>
            </w:r>
            <w:r>
              <w:rPr>
                <w:w w:val="110"/>
                <w:sz w:val="16"/>
              </w:rPr>
              <w:t>Penyelia</w:t>
            </w:r>
          </w:p>
        </w:tc>
        <w:tc>
          <w:tcPr>
            <w:tcW w:w="885" w:type="dxa"/>
          </w:tcPr>
          <w:p w14:paraId="0543FBA0" w14:textId="77777777" w:rsidR="00A97B5F" w:rsidRDefault="00A97B5F" w:rsidP="00A97B5F">
            <w:pPr>
              <w:pStyle w:val="TableParagraph"/>
              <w:ind w:left="394"/>
              <w:jc w:val="left"/>
              <w:rPr>
                <w:sz w:val="16"/>
              </w:rPr>
            </w:pPr>
            <w:r>
              <w:rPr>
                <w:w w:val="111"/>
                <w:sz w:val="16"/>
              </w:rPr>
              <w:t>8</w:t>
            </w:r>
          </w:p>
        </w:tc>
        <w:tc>
          <w:tcPr>
            <w:tcW w:w="856" w:type="dxa"/>
          </w:tcPr>
          <w:p w14:paraId="1C18E6DE" w14:textId="77777777" w:rsidR="00A97B5F" w:rsidRDefault="00A97B5F" w:rsidP="00A97B5F">
            <w:pPr>
              <w:pStyle w:val="TableParagraph"/>
              <w:ind w:right="209"/>
              <w:jc w:val="right"/>
              <w:rPr>
                <w:sz w:val="16"/>
              </w:rPr>
            </w:pPr>
            <w:r>
              <w:rPr>
                <w:w w:val="110"/>
                <w:sz w:val="16"/>
              </w:rPr>
              <w:t>1230</w:t>
            </w:r>
          </w:p>
        </w:tc>
        <w:tc>
          <w:tcPr>
            <w:tcW w:w="472" w:type="dxa"/>
          </w:tcPr>
          <w:p w14:paraId="025D9FE7" w14:textId="77777777" w:rsidR="00A97B5F" w:rsidRDefault="00A97B5F" w:rsidP="00A97B5F">
            <w:pPr>
              <w:pStyle w:val="TableParagraph"/>
              <w:ind w:left="190"/>
              <w:jc w:val="left"/>
              <w:rPr>
                <w:sz w:val="16"/>
              </w:rPr>
            </w:pPr>
            <w:r>
              <w:rPr>
                <w:w w:val="111"/>
                <w:sz w:val="16"/>
              </w:rPr>
              <w:t>4</w:t>
            </w:r>
          </w:p>
        </w:tc>
        <w:tc>
          <w:tcPr>
            <w:tcW w:w="836" w:type="dxa"/>
          </w:tcPr>
          <w:p w14:paraId="5CCC1ECF" w14:textId="77777777" w:rsidR="00A97B5F" w:rsidRDefault="00A97B5F" w:rsidP="00A97B5F">
            <w:pPr>
              <w:pStyle w:val="TableParagraph"/>
              <w:ind w:left="256" w:right="226"/>
              <w:rPr>
                <w:sz w:val="16"/>
              </w:rPr>
            </w:pPr>
            <w:r>
              <w:rPr>
                <w:w w:val="110"/>
                <w:sz w:val="16"/>
              </w:rPr>
              <w:t>550</w:t>
            </w:r>
          </w:p>
        </w:tc>
        <w:tc>
          <w:tcPr>
            <w:tcW w:w="596" w:type="dxa"/>
          </w:tcPr>
          <w:p w14:paraId="1DC6C664" w14:textId="77777777" w:rsidR="00A97B5F" w:rsidRDefault="00A97B5F" w:rsidP="00A97B5F">
            <w:pPr>
              <w:pStyle w:val="TableParagraph"/>
              <w:ind w:left="30"/>
              <w:rPr>
                <w:sz w:val="16"/>
              </w:rPr>
            </w:pPr>
            <w:r>
              <w:rPr>
                <w:w w:val="111"/>
                <w:sz w:val="16"/>
              </w:rPr>
              <w:t>3</w:t>
            </w:r>
          </w:p>
        </w:tc>
        <w:tc>
          <w:tcPr>
            <w:tcW w:w="632" w:type="dxa"/>
          </w:tcPr>
          <w:p w14:paraId="6DB5B6FA" w14:textId="77777777" w:rsidR="00A97B5F" w:rsidRDefault="00A97B5F" w:rsidP="00A97B5F">
            <w:pPr>
              <w:pStyle w:val="TableParagraph"/>
              <w:ind w:left="182"/>
              <w:jc w:val="left"/>
              <w:rPr>
                <w:sz w:val="16"/>
              </w:rPr>
            </w:pPr>
            <w:r>
              <w:rPr>
                <w:w w:val="110"/>
                <w:sz w:val="16"/>
              </w:rPr>
              <w:t>275</w:t>
            </w:r>
          </w:p>
        </w:tc>
        <w:tc>
          <w:tcPr>
            <w:tcW w:w="596" w:type="dxa"/>
          </w:tcPr>
          <w:p w14:paraId="6F398E0D" w14:textId="77777777" w:rsidR="00A97B5F" w:rsidRDefault="00A97B5F" w:rsidP="00A97B5F">
            <w:pPr>
              <w:pStyle w:val="TableParagraph"/>
              <w:ind w:right="226"/>
              <w:jc w:val="right"/>
              <w:rPr>
                <w:sz w:val="16"/>
              </w:rPr>
            </w:pPr>
            <w:r>
              <w:rPr>
                <w:w w:val="111"/>
                <w:sz w:val="16"/>
              </w:rPr>
              <w:t>2</w:t>
            </w:r>
          </w:p>
        </w:tc>
        <w:tc>
          <w:tcPr>
            <w:tcW w:w="649" w:type="dxa"/>
          </w:tcPr>
          <w:p w14:paraId="0E0B8508" w14:textId="77777777" w:rsidR="00A97B5F" w:rsidRDefault="00A97B5F" w:rsidP="00A97B5F">
            <w:pPr>
              <w:pStyle w:val="TableParagraph"/>
              <w:ind w:left="186"/>
              <w:jc w:val="left"/>
              <w:rPr>
                <w:sz w:val="16"/>
              </w:rPr>
            </w:pPr>
            <w:r>
              <w:rPr>
                <w:w w:val="110"/>
                <w:sz w:val="16"/>
              </w:rPr>
              <w:t>125</w:t>
            </w:r>
          </w:p>
        </w:tc>
        <w:tc>
          <w:tcPr>
            <w:tcW w:w="656" w:type="dxa"/>
          </w:tcPr>
          <w:p w14:paraId="6AFB4491" w14:textId="77777777" w:rsidR="00A97B5F" w:rsidRDefault="00A97B5F" w:rsidP="00A97B5F">
            <w:pPr>
              <w:pStyle w:val="TableParagraph"/>
              <w:ind w:right="250"/>
              <w:jc w:val="right"/>
              <w:rPr>
                <w:sz w:val="16"/>
              </w:rPr>
            </w:pPr>
            <w:r>
              <w:rPr>
                <w:w w:val="111"/>
                <w:sz w:val="16"/>
              </w:rPr>
              <w:t>3</w:t>
            </w:r>
          </w:p>
        </w:tc>
        <w:tc>
          <w:tcPr>
            <w:tcW w:w="636" w:type="dxa"/>
          </w:tcPr>
          <w:p w14:paraId="44826583" w14:textId="77777777" w:rsidR="00A97B5F" w:rsidRDefault="00A97B5F" w:rsidP="00A97B5F">
            <w:pPr>
              <w:pStyle w:val="TableParagraph"/>
              <w:ind w:left="143" w:right="106"/>
              <w:rPr>
                <w:sz w:val="16"/>
              </w:rPr>
            </w:pPr>
            <w:r>
              <w:rPr>
                <w:w w:val="110"/>
                <w:sz w:val="16"/>
              </w:rPr>
              <w:t>150</w:t>
            </w:r>
          </w:p>
        </w:tc>
        <w:tc>
          <w:tcPr>
            <w:tcW w:w="532" w:type="dxa"/>
          </w:tcPr>
          <w:p w14:paraId="597D2FB9" w14:textId="77777777" w:rsidR="00A97B5F" w:rsidRDefault="00A97B5F" w:rsidP="00A97B5F">
            <w:pPr>
              <w:pStyle w:val="TableParagraph"/>
              <w:ind w:left="37"/>
              <w:rPr>
                <w:sz w:val="16"/>
              </w:rPr>
            </w:pPr>
            <w:r>
              <w:rPr>
                <w:w w:val="111"/>
                <w:sz w:val="16"/>
              </w:rPr>
              <w:t>2</w:t>
            </w:r>
          </w:p>
        </w:tc>
        <w:tc>
          <w:tcPr>
            <w:tcW w:w="721" w:type="dxa"/>
          </w:tcPr>
          <w:p w14:paraId="329CC3F2" w14:textId="77777777" w:rsidR="00A97B5F" w:rsidRDefault="00A97B5F" w:rsidP="00A97B5F">
            <w:pPr>
              <w:pStyle w:val="TableParagraph"/>
              <w:ind w:left="194" w:right="149"/>
              <w:rPr>
                <w:sz w:val="16"/>
              </w:rPr>
            </w:pPr>
            <w:r>
              <w:rPr>
                <w:w w:val="110"/>
                <w:sz w:val="16"/>
              </w:rPr>
              <w:t>75</w:t>
            </w:r>
          </w:p>
        </w:tc>
        <w:tc>
          <w:tcPr>
            <w:tcW w:w="536" w:type="dxa"/>
          </w:tcPr>
          <w:p w14:paraId="4315D86E" w14:textId="77777777" w:rsidR="00A97B5F" w:rsidRDefault="00A97B5F" w:rsidP="00A97B5F">
            <w:pPr>
              <w:pStyle w:val="TableParagraph"/>
              <w:ind w:right="183"/>
              <w:jc w:val="right"/>
              <w:rPr>
                <w:sz w:val="16"/>
              </w:rPr>
            </w:pPr>
            <w:r>
              <w:rPr>
                <w:w w:val="111"/>
                <w:sz w:val="16"/>
              </w:rPr>
              <w:t>2</w:t>
            </w:r>
          </w:p>
        </w:tc>
        <w:tc>
          <w:tcPr>
            <w:tcW w:w="596" w:type="dxa"/>
          </w:tcPr>
          <w:p w14:paraId="381CD2AC" w14:textId="77777777" w:rsidR="00A97B5F" w:rsidRDefault="00A97B5F" w:rsidP="00A97B5F">
            <w:pPr>
              <w:pStyle w:val="TableParagraph"/>
              <w:ind w:right="166"/>
              <w:jc w:val="right"/>
              <w:rPr>
                <w:sz w:val="16"/>
              </w:rPr>
            </w:pPr>
            <w:r>
              <w:rPr>
                <w:w w:val="110"/>
                <w:sz w:val="16"/>
              </w:rPr>
              <w:t>25</w:t>
            </w:r>
          </w:p>
        </w:tc>
        <w:tc>
          <w:tcPr>
            <w:tcW w:w="436" w:type="dxa"/>
          </w:tcPr>
          <w:p w14:paraId="44CADABD" w14:textId="77777777" w:rsidR="00A97B5F" w:rsidRDefault="00A97B5F" w:rsidP="00A97B5F">
            <w:pPr>
              <w:pStyle w:val="TableParagraph"/>
              <w:ind w:right="131"/>
              <w:jc w:val="right"/>
              <w:rPr>
                <w:sz w:val="16"/>
              </w:rPr>
            </w:pPr>
            <w:r>
              <w:rPr>
                <w:w w:val="111"/>
                <w:sz w:val="16"/>
              </w:rPr>
              <w:t>1</w:t>
            </w:r>
          </w:p>
        </w:tc>
        <w:tc>
          <w:tcPr>
            <w:tcW w:w="693" w:type="dxa"/>
          </w:tcPr>
          <w:p w14:paraId="35365EBA" w14:textId="77777777" w:rsidR="00A97B5F" w:rsidRDefault="00A97B5F" w:rsidP="00A97B5F">
            <w:pPr>
              <w:pStyle w:val="TableParagraph"/>
              <w:ind w:left="197" w:right="149"/>
              <w:rPr>
                <w:sz w:val="16"/>
              </w:rPr>
            </w:pPr>
            <w:r>
              <w:rPr>
                <w:w w:val="110"/>
                <w:sz w:val="16"/>
              </w:rPr>
              <w:t>20</w:t>
            </w:r>
          </w:p>
        </w:tc>
        <w:tc>
          <w:tcPr>
            <w:tcW w:w="428" w:type="dxa"/>
          </w:tcPr>
          <w:p w14:paraId="01DCC5CA" w14:textId="77777777" w:rsidR="00A97B5F" w:rsidRDefault="00A97B5F" w:rsidP="00A97B5F">
            <w:pPr>
              <w:pStyle w:val="TableParagraph"/>
              <w:ind w:right="127"/>
              <w:jc w:val="right"/>
              <w:rPr>
                <w:sz w:val="16"/>
              </w:rPr>
            </w:pPr>
            <w:r>
              <w:rPr>
                <w:w w:val="111"/>
                <w:sz w:val="16"/>
              </w:rPr>
              <w:t>1</w:t>
            </w:r>
          </w:p>
        </w:tc>
        <w:tc>
          <w:tcPr>
            <w:tcW w:w="636" w:type="dxa"/>
          </w:tcPr>
          <w:p w14:paraId="0D9C7D0D" w14:textId="77777777" w:rsidR="00A97B5F" w:rsidRDefault="00A97B5F" w:rsidP="00A97B5F">
            <w:pPr>
              <w:pStyle w:val="TableParagraph"/>
              <w:ind w:right="235"/>
              <w:jc w:val="right"/>
              <w:rPr>
                <w:sz w:val="16"/>
              </w:rPr>
            </w:pPr>
            <w:r>
              <w:rPr>
                <w:w w:val="111"/>
                <w:sz w:val="16"/>
              </w:rPr>
              <w:t>5</w:t>
            </w:r>
          </w:p>
        </w:tc>
        <w:tc>
          <w:tcPr>
            <w:tcW w:w="484" w:type="dxa"/>
          </w:tcPr>
          <w:p w14:paraId="477604B6" w14:textId="77777777" w:rsidR="00A97B5F" w:rsidRDefault="00A97B5F" w:rsidP="00A97B5F">
            <w:pPr>
              <w:pStyle w:val="TableParagraph"/>
              <w:ind w:right="159"/>
              <w:jc w:val="right"/>
              <w:rPr>
                <w:sz w:val="16"/>
              </w:rPr>
            </w:pPr>
            <w:r>
              <w:rPr>
                <w:w w:val="111"/>
                <w:sz w:val="16"/>
              </w:rPr>
              <w:t>1</w:t>
            </w:r>
          </w:p>
        </w:tc>
        <w:tc>
          <w:tcPr>
            <w:tcW w:w="664" w:type="dxa"/>
          </w:tcPr>
          <w:p w14:paraId="159F9250" w14:textId="77777777" w:rsidR="00A97B5F" w:rsidRDefault="00A97B5F" w:rsidP="00A97B5F">
            <w:pPr>
              <w:pStyle w:val="TableParagraph"/>
              <w:ind w:right="243"/>
              <w:jc w:val="right"/>
              <w:rPr>
                <w:sz w:val="16"/>
              </w:rPr>
            </w:pPr>
            <w:r>
              <w:rPr>
                <w:w w:val="111"/>
                <w:sz w:val="16"/>
              </w:rPr>
              <w:t>5</w:t>
            </w:r>
          </w:p>
        </w:tc>
      </w:tr>
      <w:tr w:rsidR="00A97B5F" w14:paraId="76434840" w14:textId="77777777" w:rsidTr="00AF6894">
        <w:trPr>
          <w:trHeight w:val="283"/>
        </w:trPr>
        <w:tc>
          <w:tcPr>
            <w:tcW w:w="424" w:type="dxa"/>
          </w:tcPr>
          <w:p w14:paraId="53197FA4" w14:textId="1BFCB75F" w:rsidR="00A97B5F" w:rsidRPr="00E26C6F" w:rsidRDefault="00A97B5F" w:rsidP="00A97B5F">
            <w:pPr>
              <w:pStyle w:val="TableParagraph"/>
              <w:ind w:left="91" w:right="75"/>
              <w:rPr>
                <w:sz w:val="16"/>
              </w:rPr>
            </w:pPr>
            <w:r>
              <w:rPr>
                <w:sz w:val="16"/>
              </w:rPr>
              <w:t>11</w:t>
            </w:r>
          </w:p>
        </w:tc>
        <w:tc>
          <w:tcPr>
            <w:tcW w:w="2977" w:type="dxa"/>
          </w:tcPr>
          <w:p w14:paraId="1442A2ED" w14:textId="7B221385" w:rsidR="00A97B5F" w:rsidRDefault="00A97B5F" w:rsidP="00A97B5F">
            <w:pPr>
              <w:pStyle w:val="TableParagraph"/>
              <w:ind w:left="106"/>
              <w:jc w:val="left"/>
              <w:rPr>
                <w:sz w:val="16"/>
              </w:rPr>
            </w:pPr>
            <w:r>
              <w:rPr>
                <w:w w:val="115"/>
                <w:sz w:val="16"/>
              </w:rPr>
              <w:t>Pranata Hubungan Masyarakat</w:t>
            </w:r>
            <w:r w:rsidRPr="005F2262">
              <w:rPr>
                <w:w w:val="115"/>
                <w:sz w:val="16"/>
              </w:rPr>
              <w:t xml:space="preserve"> </w:t>
            </w:r>
            <w:r>
              <w:rPr>
                <w:w w:val="115"/>
                <w:sz w:val="16"/>
              </w:rPr>
              <w:t>Ahli</w:t>
            </w:r>
            <w:r w:rsidRPr="005F2262">
              <w:rPr>
                <w:w w:val="115"/>
                <w:sz w:val="16"/>
              </w:rPr>
              <w:t xml:space="preserve"> </w:t>
            </w:r>
            <w:r w:rsidRPr="005F2262">
              <w:rPr>
                <w:w w:val="115"/>
                <w:sz w:val="16"/>
              </w:rPr>
              <w:lastRenderedPageBreak/>
              <w:t>Pertama</w:t>
            </w:r>
            <w:r w:rsidRPr="005F2262">
              <w:rPr>
                <w:w w:val="115"/>
                <w:sz w:val="16"/>
              </w:rPr>
              <w:tab/>
            </w:r>
            <w:r w:rsidRPr="005F2262">
              <w:rPr>
                <w:w w:val="115"/>
                <w:sz w:val="16"/>
              </w:rPr>
              <w:tab/>
            </w:r>
            <w:r w:rsidRPr="005F2262">
              <w:rPr>
                <w:w w:val="115"/>
                <w:sz w:val="16"/>
              </w:rPr>
              <w:tab/>
            </w:r>
          </w:p>
        </w:tc>
        <w:tc>
          <w:tcPr>
            <w:tcW w:w="885" w:type="dxa"/>
          </w:tcPr>
          <w:p w14:paraId="5B712A99" w14:textId="77777777" w:rsidR="00A97B5F" w:rsidRDefault="00A97B5F" w:rsidP="00A97B5F">
            <w:pPr>
              <w:pStyle w:val="TableParagraph"/>
              <w:ind w:left="394"/>
              <w:jc w:val="left"/>
              <w:rPr>
                <w:sz w:val="16"/>
              </w:rPr>
            </w:pPr>
            <w:r>
              <w:rPr>
                <w:w w:val="111"/>
                <w:sz w:val="16"/>
              </w:rPr>
              <w:lastRenderedPageBreak/>
              <w:t>8</w:t>
            </w:r>
          </w:p>
        </w:tc>
        <w:tc>
          <w:tcPr>
            <w:tcW w:w="856" w:type="dxa"/>
          </w:tcPr>
          <w:p w14:paraId="1F7C1AE2" w14:textId="77777777" w:rsidR="00A97B5F" w:rsidRDefault="00A97B5F" w:rsidP="00A97B5F">
            <w:pPr>
              <w:pStyle w:val="TableParagraph"/>
              <w:ind w:right="209"/>
              <w:jc w:val="right"/>
              <w:rPr>
                <w:sz w:val="16"/>
              </w:rPr>
            </w:pPr>
            <w:r>
              <w:rPr>
                <w:w w:val="110"/>
                <w:sz w:val="16"/>
              </w:rPr>
              <w:t>1280</w:t>
            </w:r>
          </w:p>
        </w:tc>
        <w:tc>
          <w:tcPr>
            <w:tcW w:w="472" w:type="dxa"/>
          </w:tcPr>
          <w:p w14:paraId="772007C5" w14:textId="77777777" w:rsidR="00A97B5F" w:rsidRDefault="00A97B5F" w:rsidP="00A97B5F">
            <w:pPr>
              <w:pStyle w:val="TableParagraph"/>
              <w:ind w:left="190"/>
              <w:jc w:val="left"/>
              <w:rPr>
                <w:sz w:val="16"/>
              </w:rPr>
            </w:pPr>
            <w:r>
              <w:rPr>
                <w:w w:val="111"/>
                <w:sz w:val="16"/>
              </w:rPr>
              <w:t>5</w:t>
            </w:r>
          </w:p>
        </w:tc>
        <w:tc>
          <w:tcPr>
            <w:tcW w:w="836" w:type="dxa"/>
          </w:tcPr>
          <w:p w14:paraId="22D70F33" w14:textId="77777777" w:rsidR="00A97B5F" w:rsidRDefault="00A97B5F" w:rsidP="00A97B5F">
            <w:pPr>
              <w:pStyle w:val="TableParagraph"/>
              <w:ind w:left="256" w:right="226"/>
              <w:rPr>
                <w:sz w:val="16"/>
              </w:rPr>
            </w:pPr>
            <w:r>
              <w:rPr>
                <w:w w:val="110"/>
                <w:sz w:val="16"/>
              </w:rPr>
              <w:t>750</w:t>
            </w:r>
          </w:p>
        </w:tc>
        <w:tc>
          <w:tcPr>
            <w:tcW w:w="596" w:type="dxa"/>
          </w:tcPr>
          <w:p w14:paraId="2F6ECA1B" w14:textId="77777777" w:rsidR="00A97B5F" w:rsidRDefault="00A97B5F" w:rsidP="00A97B5F">
            <w:pPr>
              <w:pStyle w:val="TableParagraph"/>
              <w:ind w:left="30"/>
              <w:rPr>
                <w:sz w:val="16"/>
              </w:rPr>
            </w:pPr>
            <w:r>
              <w:rPr>
                <w:w w:val="111"/>
                <w:sz w:val="16"/>
              </w:rPr>
              <w:t>2</w:t>
            </w:r>
          </w:p>
        </w:tc>
        <w:tc>
          <w:tcPr>
            <w:tcW w:w="632" w:type="dxa"/>
          </w:tcPr>
          <w:p w14:paraId="484C3896" w14:textId="77777777" w:rsidR="00A97B5F" w:rsidRDefault="00A97B5F" w:rsidP="00A97B5F">
            <w:pPr>
              <w:pStyle w:val="TableParagraph"/>
              <w:ind w:left="182"/>
              <w:jc w:val="left"/>
              <w:rPr>
                <w:sz w:val="16"/>
              </w:rPr>
            </w:pPr>
            <w:r>
              <w:rPr>
                <w:w w:val="110"/>
                <w:sz w:val="16"/>
              </w:rPr>
              <w:t>125</w:t>
            </w:r>
          </w:p>
        </w:tc>
        <w:tc>
          <w:tcPr>
            <w:tcW w:w="596" w:type="dxa"/>
          </w:tcPr>
          <w:p w14:paraId="2F23B6F9" w14:textId="77777777" w:rsidR="00A97B5F" w:rsidRDefault="00A97B5F" w:rsidP="00A97B5F">
            <w:pPr>
              <w:pStyle w:val="TableParagraph"/>
              <w:ind w:right="226"/>
              <w:jc w:val="right"/>
              <w:rPr>
                <w:sz w:val="16"/>
              </w:rPr>
            </w:pPr>
            <w:r>
              <w:rPr>
                <w:w w:val="111"/>
                <w:sz w:val="16"/>
              </w:rPr>
              <w:t>2</w:t>
            </w:r>
          </w:p>
        </w:tc>
        <w:tc>
          <w:tcPr>
            <w:tcW w:w="649" w:type="dxa"/>
          </w:tcPr>
          <w:p w14:paraId="082F3831" w14:textId="77777777" w:rsidR="00A97B5F" w:rsidRDefault="00A97B5F" w:rsidP="00A97B5F">
            <w:pPr>
              <w:pStyle w:val="TableParagraph"/>
              <w:ind w:left="186"/>
              <w:jc w:val="left"/>
              <w:rPr>
                <w:sz w:val="16"/>
              </w:rPr>
            </w:pPr>
            <w:r>
              <w:rPr>
                <w:w w:val="110"/>
                <w:sz w:val="16"/>
              </w:rPr>
              <w:t>125</w:t>
            </w:r>
          </w:p>
        </w:tc>
        <w:tc>
          <w:tcPr>
            <w:tcW w:w="656" w:type="dxa"/>
          </w:tcPr>
          <w:p w14:paraId="168B5917" w14:textId="77777777" w:rsidR="00A97B5F" w:rsidRDefault="00A97B5F" w:rsidP="00A97B5F">
            <w:pPr>
              <w:pStyle w:val="TableParagraph"/>
              <w:ind w:right="250"/>
              <w:jc w:val="right"/>
              <w:rPr>
                <w:sz w:val="16"/>
              </w:rPr>
            </w:pPr>
            <w:r>
              <w:rPr>
                <w:w w:val="111"/>
                <w:sz w:val="16"/>
              </w:rPr>
              <w:t>3</w:t>
            </w:r>
          </w:p>
        </w:tc>
        <w:tc>
          <w:tcPr>
            <w:tcW w:w="636" w:type="dxa"/>
          </w:tcPr>
          <w:p w14:paraId="7AE57E0D" w14:textId="77777777" w:rsidR="00A97B5F" w:rsidRDefault="00A97B5F" w:rsidP="00A97B5F">
            <w:pPr>
              <w:pStyle w:val="TableParagraph"/>
              <w:ind w:left="143" w:right="106"/>
              <w:rPr>
                <w:sz w:val="16"/>
              </w:rPr>
            </w:pPr>
            <w:r>
              <w:rPr>
                <w:w w:val="110"/>
                <w:sz w:val="16"/>
              </w:rPr>
              <w:t>150</w:t>
            </w:r>
          </w:p>
        </w:tc>
        <w:tc>
          <w:tcPr>
            <w:tcW w:w="532" w:type="dxa"/>
          </w:tcPr>
          <w:p w14:paraId="5121A97D" w14:textId="77777777" w:rsidR="00A97B5F" w:rsidRDefault="00A97B5F" w:rsidP="00A97B5F">
            <w:pPr>
              <w:pStyle w:val="TableParagraph"/>
              <w:ind w:left="37"/>
              <w:rPr>
                <w:sz w:val="16"/>
              </w:rPr>
            </w:pPr>
            <w:r>
              <w:rPr>
                <w:w w:val="111"/>
                <w:sz w:val="16"/>
              </w:rPr>
              <w:t>2</w:t>
            </w:r>
          </w:p>
        </w:tc>
        <w:tc>
          <w:tcPr>
            <w:tcW w:w="721" w:type="dxa"/>
          </w:tcPr>
          <w:p w14:paraId="1370087D" w14:textId="77777777" w:rsidR="00A97B5F" w:rsidRDefault="00A97B5F" w:rsidP="00A97B5F">
            <w:pPr>
              <w:pStyle w:val="TableParagraph"/>
              <w:ind w:left="194" w:right="149"/>
              <w:rPr>
                <w:sz w:val="16"/>
              </w:rPr>
            </w:pPr>
            <w:r>
              <w:rPr>
                <w:w w:val="110"/>
                <w:sz w:val="16"/>
              </w:rPr>
              <w:t>75</w:t>
            </w:r>
          </w:p>
        </w:tc>
        <w:tc>
          <w:tcPr>
            <w:tcW w:w="536" w:type="dxa"/>
          </w:tcPr>
          <w:p w14:paraId="4C026259" w14:textId="77777777" w:rsidR="00A97B5F" w:rsidRDefault="00A97B5F" w:rsidP="00A97B5F">
            <w:pPr>
              <w:pStyle w:val="TableParagraph"/>
              <w:ind w:right="183"/>
              <w:jc w:val="right"/>
              <w:rPr>
                <w:sz w:val="16"/>
              </w:rPr>
            </w:pPr>
            <w:r>
              <w:rPr>
                <w:w w:val="111"/>
                <w:sz w:val="16"/>
              </w:rPr>
              <w:t>2</w:t>
            </w:r>
          </w:p>
        </w:tc>
        <w:tc>
          <w:tcPr>
            <w:tcW w:w="596" w:type="dxa"/>
          </w:tcPr>
          <w:p w14:paraId="1283E05A" w14:textId="77777777" w:rsidR="00A97B5F" w:rsidRDefault="00A97B5F" w:rsidP="00A97B5F">
            <w:pPr>
              <w:pStyle w:val="TableParagraph"/>
              <w:ind w:right="166"/>
              <w:jc w:val="right"/>
              <w:rPr>
                <w:sz w:val="16"/>
              </w:rPr>
            </w:pPr>
            <w:r>
              <w:rPr>
                <w:w w:val="110"/>
                <w:sz w:val="16"/>
              </w:rPr>
              <w:t>25</w:t>
            </w:r>
          </w:p>
        </w:tc>
        <w:tc>
          <w:tcPr>
            <w:tcW w:w="436" w:type="dxa"/>
          </w:tcPr>
          <w:p w14:paraId="6842A560" w14:textId="77777777" w:rsidR="00A97B5F" w:rsidRDefault="00A97B5F" w:rsidP="00A97B5F">
            <w:pPr>
              <w:pStyle w:val="TableParagraph"/>
              <w:ind w:right="131"/>
              <w:jc w:val="right"/>
              <w:rPr>
                <w:sz w:val="16"/>
              </w:rPr>
            </w:pPr>
            <w:r>
              <w:rPr>
                <w:w w:val="111"/>
                <w:sz w:val="16"/>
              </w:rPr>
              <w:t>1</w:t>
            </w:r>
          </w:p>
        </w:tc>
        <w:tc>
          <w:tcPr>
            <w:tcW w:w="693" w:type="dxa"/>
          </w:tcPr>
          <w:p w14:paraId="5FCF350E" w14:textId="77777777" w:rsidR="00A97B5F" w:rsidRDefault="00A97B5F" w:rsidP="00A97B5F">
            <w:pPr>
              <w:pStyle w:val="TableParagraph"/>
              <w:ind w:left="197" w:right="149"/>
              <w:rPr>
                <w:sz w:val="16"/>
              </w:rPr>
            </w:pPr>
            <w:r>
              <w:rPr>
                <w:w w:val="110"/>
                <w:sz w:val="16"/>
              </w:rPr>
              <w:t>20</w:t>
            </w:r>
          </w:p>
        </w:tc>
        <w:tc>
          <w:tcPr>
            <w:tcW w:w="428" w:type="dxa"/>
          </w:tcPr>
          <w:p w14:paraId="2B334A7B" w14:textId="77777777" w:rsidR="00A97B5F" w:rsidRDefault="00A97B5F" w:rsidP="00A97B5F">
            <w:pPr>
              <w:pStyle w:val="TableParagraph"/>
              <w:ind w:right="127"/>
              <w:jc w:val="right"/>
              <w:rPr>
                <w:sz w:val="16"/>
              </w:rPr>
            </w:pPr>
            <w:r>
              <w:rPr>
                <w:w w:val="111"/>
                <w:sz w:val="16"/>
              </w:rPr>
              <w:t>1</w:t>
            </w:r>
          </w:p>
        </w:tc>
        <w:tc>
          <w:tcPr>
            <w:tcW w:w="636" w:type="dxa"/>
          </w:tcPr>
          <w:p w14:paraId="69BD15D7" w14:textId="77777777" w:rsidR="00A97B5F" w:rsidRDefault="00A97B5F" w:rsidP="00A97B5F">
            <w:pPr>
              <w:pStyle w:val="TableParagraph"/>
              <w:ind w:right="235"/>
              <w:jc w:val="right"/>
              <w:rPr>
                <w:sz w:val="16"/>
              </w:rPr>
            </w:pPr>
            <w:r>
              <w:rPr>
                <w:w w:val="111"/>
                <w:sz w:val="16"/>
              </w:rPr>
              <w:t>5</w:t>
            </w:r>
          </w:p>
        </w:tc>
        <w:tc>
          <w:tcPr>
            <w:tcW w:w="484" w:type="dxa"/>
          </w:tcPr>
          <w:p w14:paraId="15FBCC0C" w14:textId="77777777" w:rsidR="00A97B5F" w:rsidRDefault="00A97B5F" w:rsidP="00A97B5F">
            <w:pPr>
              <w:pStyle w:val="TableParagraph"/>
              <w:ind w:right="159"/>
              <w:jc w:val="right"/>
              <w:rPr>
                <w:sz w:val="16"/>
              </w:rPr>
            </w:pPr>
            <w:r>
              <w:rPr>
                <w:w w:val="111"/>
                <w:sz w:val="16"/>
              </w:rPr>
              <w:t>1</w:t>
            </w:r>
          </w:p>
        </w:tc>
        <w:tc>
          <w:tcPr>
            <w:tcW w:w="664" w:type="dxa"/>
          </w:tcPr>
          <w:p w14:paraId="77CFB442" w14:textId="77777777" w:rsidR="00A97B5F" w:rsidRDefault="00A97B5F" w:rsidP="00A97B5F">
            <w:pPr>
              <w:pStyle w:val="TableParagraph"/>
              <w:ind w:right="243"/>
              <w:jc w:val="right"/>
              <w:rPr>
                <w:sz w:val="16"/>
              </w:rPr>
            </w:pPr>
            <w:r>
              <w:rPr>
                <w:w w:val="111"/>
                <w:sz w:val="16"/>
              </w:rPr>
              <w:t>5</w:t>
            </w:r>
          </w:p>
        </w:tc>
      </w:tr>
      <w:tr w:rsidR="00A97B5F" w14:paraId="7235522B" w14:textId="77777777" w:rsidTr="00AF6894">
        <w:trPr>
          <w:trHeight w:val="283"/>
        </w:trPr>
        <w:tc>
          <w:tcPr>
            <w:tcW w:w="424" w:type="dxa"/>
          </w:tcPr>
          <w:p w14:paraId="0E37BE42" w14:textId="09B4354F" w:rsidR="00A97B5F" w:rsidRPr="005F2262" w:rsidRDefault="00A97B5F" w:rsidP="00A97B5F">
            <w:pPr>
              <w:pStyle w:val="TableParagraph"/>
              <w:ind w:left="91" w:right="75"/>
              <w:rPr>
                <w:w w:val="110"/>
                <w:sz w:val="16"/>
              </w:rPr>
            </w:pPr>
            <w:r>
              <w:rPr>
                <w:w w:val="110"/>
                <w:sz w:val="16"/>
              </w:rPr>
              <w:lastRenderedPageBreak/>
              <w:t>12</w:t>
            </w:r>
          </w:p>
        </w:tc>
        <w:tc>
          <w:tcPr>
            <w:tcW w:w="2977" w:type="dxa"/>
          </w:tcPr>
          <w:p w14:paraId="0B8A98F6" w14:textId="20AF9709" w:rsidR="00A97B5F" w:rsidRPr="005F2262" w:rsidRDefault="00A97B5F" w:rsidP="00A97B5F">
            <w:pPr>
              <w:pStyle w:val="TableParagraph"/>
              <w:ind w:left="106"/>
              <w:jc w:val="left"/>
              <w:rPr>
                <w:w w:val="115"/>
                <w:sz w:val="16"/>
              </w:rPr>
            </w:pPr>
            <w:r>
              <w:rPr>
                <w:w w:val="115"/>
                <w:sz w:val="16"/>
              </w:rPr>
              <w:t xml:space="preserve">Perencana Ahli </w:t>
            </w:r>
            <w:r w:rsidRPr="005F2262">
              <w:rPr>
                <w:w w:val="115"/>
                <w:sz w:val="16"/>
              </w:rPr>
              <w:t>Pertama</w:t>
            </w:r>
            <w:r w:rsidRPr="005F2262">
              <w:rPr>
                <w:w w:val="115"/>
                <w:sz w:val="16"/>
              </w:rPr>
              <w:tab/>
            </w:r>
            <w:r w:rsidRPr="005F2262">
              <w:rPr>
                <w:w w:val="115"/>
                <w:sz w:val="16"/>
              </w:rPr>
              <w:tab/>
            </w:r>
          </w:p>
        </w:tc>
        <w:tc>
          <w:tcPr>
            <w:tcW w:w="885" w:type="dxa"/>
          </w:tcPr>
          <w:p w14:paraId="5F1AC492" w14:textId="77777777" w:rsidR="00A97B5F" w:rsidRDefault="00A97B5F" w:rsidP="00A97B5F">
            <w:pPr>
              <w:pStyle w:val="TableParagraph"/>
              <w:ind w:left="394"/>
              <w:jc w:val="left"/>
              <w:rPr>
                <w:sz w:val="16"/>
              </w:rPr>
            </w:pPr>
            <w:r>
              <w:rPr>
                <w:w w:val="111"/>
                <w:sz w:val="16"/>
              </w:rPr>
              <w:t>8</w:t>
            </w:r>
          </w:p>
        </w:tc>
        <w:tc>
          <w:tcPr>
            <w:tcW w:w="856" w:type="dxa"/>
          </w:tcPr>
          <w:p w14:paraId="20F3FF84" w14:textId="77777777" w:rsidR="00A97B5F" w:rsidRDefault="00A97B5F" w:rsidP="00A97B5F">
            <w:pPr>
              <w:pStyle w:val="TableParagraph"/>
              <w:ind w:right="209"/>
              <w:jc w:val="right"/>
              <w:rPr>
                <w:sz w:val="16"/>
              </w:rPr>
            </w:pPr>
            <w:r>
              <w:rPr>
                <w:w w:val="110"/>
                <w:sz w:val="16"/>
              </w:rPr>
              <w:t>1280</w:t>
            </w:r>
          </w:p>
        </w:tc>
        <w:tc>
          <w:tcPr>
            <w:tcW w:w="472" w:type="dxa"/>
          </w:tcPr>
          <w:p w14:paraId="4B9E22B3" w14:textId="77777777" w:rsidR="00A97B5F" w:rsidRDefault="00A97B5F" w:rsidP="00A97B5F">
            <w:pPr>
              <w:pStyle w:val="TableParagraph"/>
              <w:ind w:left="190"/>
              <w:jc w:val="left"/>
              <w:rPr>
                <w:sz w:val="16"/>
              </w:rPr>
            </w:pPr>
            <w:r>
              <w:rPr>
                <w:w w:val="111"/>
                <w:sz w:val="16"/>
              </w:rPr>
              <w:t>5</w:t>
            </w:r>
          </w:p>
        </w:tc>
        <w:tc>
          <w:tcPr>
            <w:tcW w:w="836" w:type="dxa"/>
          </w:tcPr>
          <w:p w14:paraId="0CA60C44" w14:textId="77777777" w:rsidR="00A97B5F" w:rsidRDefault="00A97B5F" w:rsidP="00A97B5F">
            <w:pPr>
              <w:pStyle w:val="TableParagraph"/>
              <w:ind w:left="256" w:right="226"/>
              <w:rPr>
                <w:sz w:val="16"/>
              </w:rPr>
            </w:pPr>
            <w:r>
              <w:rPr>
                <w:w w:val="110"/>
                <w:sz w:val="16"/>
              </w:rPr>
              <w:t>750</w:t>
            </w:r>
          </w:p>
        </w:tc>
        <w:tc>
          <w:tcPr>
            <w:tcW w:w="596" w:type="dxa"/>
          </w:tcPr>
          <w:p w14:paraId="59313B02" w14:textId="77777777" w:rsidR="00A97B5F" w:rsidRDefault="00A97B5F" w:rsidP="00A97B5F">
            <w:pPr>
              <w:pStyle w:val="TableParagraph"/>
              <w:ind w:left="30"/>
              <w:rPr>
                <w:sz w:val="16"/>
              </w:rPr>
            </w:pPr>
            <w:r>
              <w:rPr>
                <w:w w:val="111"/>
                <w:sz w:val="16"/>
              </w:rPr>
              <w:t>2</w:t>
            </w:r>
          </w:p>
        </w:tc>
        <w:tc>
          <w:tcPr>
            <w:tcW w:w="632" w:type="dxa"/>
          </w:tcPr>
          <w:p w14:paraId="50B19F4E" w14:textId="77777777" w:rsidR="00A97B5F" w:rsidRDefault="00A97B5F" w:rsidP="00A97B5F">
            <w:pPr>
              <w:pStyle w:val="TableParagraph"/>
              <w:ind w:left="182"/>
              <w:jc w:val="left"/>
              <w:rPr>
                <w:sz w:val="16"/>
              </w:rPr>
            </w:pPr>
            <w:r>
              <w:rPr>
                <w:w w:val="110"/>
                <w:sz w:val="16"/>
              </w:rPr>
              <w:t>125</w:t>
            </w:r>
          </w:p>
        </w:tc>
        <w:tc>
          <w:tcPr>
            <w:tcW w:w="596" w:type="dxa"/>
          </w:tcPr>
          <w:p w14:paraId="49395C89" w14:textId="77777777" w:rsidR="00A97B5F" w:rsidRDefault="00A97B5F" w:rsidP="00A97B5F">
            <w:pPr>
              <w:pStyle w:val="TableParagraph"/>
              <w:ind w:right="226"/>
              <w:jc w:val="right"/>
              <w:rPr>
                <w:sz w:val="16"/>
              </w:rPr>
            </w:pPr>
            <w:r>
              <w:rPr>
                <w:w w:val="111"/>
                <w:sz w:val="16"/>
              </w:rPr>
              <w:t>2</w:t>
            </w:r>
          </w:p>
        </w:tc>
        <w:tc>
          <w:tcPr>
            <w:tcW w:w="649" w:type="dxa"/>
          </w:tcPr>
          <w:p w14:paraId="389FCE82" w14:textId="77777777" w:rsidR="00A97B5F" w:rsidRDefault="00A97B5F" w:rsidP="00A97B5F">
            <w:pPr>
              <w:pStyle w:val="TableParagraph"/>
              <w:ind w:left="186"/>
              <w:jc w:val="left"/>
              <w:rPr>
                <w:sz w:val="16"/>
              </w:rPr>
            </w:pPr>
            <w:r>
              <w:rPr>
                <w:w w:val="110"/>
                <w:sz w:val="16"/>
              </w:rPr>
              <w:t>125</w:t>
            </w:r>
          </w:p>
        </w:tc>
        <w:tc>
          <w:tcPr>
            <w:tcW w:w="656" w:type="dxa"/>
          </w:tcPr>
          <w:p w14:paraId="65C229CA" w14:textId="77777777" w:rsidR="00A97B5F" w:rsidRDefault="00A97B5F" w:rsidP="00A97B5F">
            <w:pPr>
              <w:pStyle w:val="TableParagraph"/>
              <w:ind w:right="250"/>
              <w:jc w:val="right"/>
              <w:rPr>
                <w:sz w:val="16"/>
              </w:rPr>
            </w:pPr>
            <w:r>
              <w:rPr>
                <w:w w:val="111"/>
                <w:sz w:val="16"/>
              </w:rPr>
              <w:t>3</w:t>
            </w:r>
          </w:p>
        </w:tc>
        <w:tc>
          <w:tcPr>
            <w:tcW w:w="636" w:type="dxa"/>
          </w:tcPr>
          <w:p w14:paraId="64CA1F0B" w14:textId="77777777" w:rsidR="00A97B5F" w:rsidRDefault="00A97B5F" w:rsidP="00A97B5F">
            <w:pPr>
              <w:pStyle w:val="TableParagraph"/>
              <w:ind w:left="143" w:right="106"/>
              <w:rPr>
                <w:sz w:val="16"/>
              </w:rPr>
            </w:pPr>
            <w:r>
              <w:rPr>
                <w:w w:val="110"/>
                <w:sz w:val="16"/>
              </w:rPr>
              <w:t>150</w:t>
            </w:r>
          </w:p>
        </w:tc>
        <w:tc>
          <w:tcPr>
            <w:tcW w:w="532" w:type="dxa"/>
          </w:tcPr>
          <w:p w14:paraId="3915E215" w14:textId="77777777" w:rsidR="00A97B5F" w:rsidRDefault="00A97B5F" w:rsidP="00A97B5F">
            <w:pPr>
              <w:pStyle w:val="TableParagraph"/>
              <w:ind w:left="37"/>
              <w:rPr>
                <w:sz w:val="16"/>
              </w:rPr>
            </w:pPr>
            <w:r>
              <w:rPr>
                <w:w w:val="111"/>
                <w:sz w:val="16"/>
              </w:rPr>
              <w:t>2</w:t>
            </w:r>
          </w:p>
        </w:tc>
        <w:tc>
          <w:tcPr>
            <w:tcW w:w="721" w:type="dxa"/>
          </w:tcPr>
          <w:p w14:paraId="178F077D" w14:textId="77777777" w:rsidR="00A97B5F" w:rsidRDefault="00A97B5F" w:rsidP="00A97B5F">
            <w:pPr>
              <w:pStyle w:val="TableParagraph"/>
              <w:ind w:left="194" w:right="149"/>
              <w:rPr>
                <w:sz w:val="16"/>
              </w:rPr>
            </w:pPr>
            <w:r>
              <w:rPr>
                <w:w w:val="110"/>
                <w:sz w:val="16"/>
              </w:rPr>
              <w:t>75</w:t>
            </w:r>
          </w:p>
        </w:tc>
        <w:tc>
          <w:tcPr>
            <w:tcW w:w="536" w:type="dxa"/>
          </w:tcPr>
          <w:p w14:paraId="651F014D" w14:textId="77777777" w:rsidR="00A97B5F" w:rsidRDefault="00A97B5F" w:rsidP="00A97B5F">
            <w:pPr>
              <w:pStyle w:val="TableParagraph"/>
              <w:ind w:right="183"/>
              <w:jc w:val="right"/>
              <w:rPr>
                <w:sz w:val="16"/>
              </w:rPr>
            </w:pPr>
            <w:r>
              <w:rPr>
                <w:w w:val="111"/>
                <w:sz w:val="16"/>
              </w:rPr>
              <w:t>2</w:t>
            </w:r>
          </w:p>
        </w:tc>
        <w:tc>
          <w:tcPr>
            <w:tcW w:w="596" w:type="dxa"/>
          </w:tcPr>
          <w:p w14:paraId="7181DE55" w14:textId="77777777" w:rsidR="00A97B5F" w:rsidRDefault="00A97B5F" w:rsidP="00A97B5F">
            <w:pPr>
              <w:pStyle w:val="TableParagraph"/>
              <w:ind w:right="166"/>
              <w:jc w:val="right"/>
              <w:rPr>
                <w:sz w:val="16"/>
              </w:rPr>
            </w:pPr>
            <w:r>
              <w:rPr>
                <w:w w:val="110"/>
                <w:sz w:val="16"/>
              </w:rPr>
              <w:t>25</w:t>
            </w:r>
          </w:p>
        </w:tc>
        <w:tc>
          <w:tcPr>
            <w:tcW w:w="436" w:type="dxa"/>
          </w:tcPr>
          <w:p w14:paraId="1E3B4A48" w14:textId="77777777" w:rsidR="00A97B5F" w:rsidRDefault="00A97B5F" w:rsidP="00A97B5F">
            <w:pPr>
              <w:pStyle w:val="TableParagraph"/>
              <w:ind w:right="131"/>
              <w:jc w:val="right"/>
              <w:rPr>
                <w:sz w:val="16"/>
              </w:rPr>
            </w:pPr>
            <w:r>
              <w:rPr>
                <w:w w:val="111"/>
                <w:sz w:val="16"/>
              </w:rPr>
              <w:t>1</w:t>
            </w:r>
          </w:p>
        </w:tc>
        <w:tc>
          <w:tcPr>
            <w:tcW w:w="693" w:type="dxa"/>
          </w:tcPr>
          <w:p w14:paraId="639D791B" w14:textId="77777777" w:rsidR="00A97B5F" w:rsidRDefault="00A97B5F" w:rsidP="00A97B5F">
            <w:pPr>
              <w:pStyle w:val="TableParagraph"/>
              <w:ind w:left="197" w:right="149"/>
              <w:rPr>
                <w:sz w:val="16"/>
              </w:rPr>
            </w:pPr>
            <w:r>
              <w:rPr>
                <w:w w:val="110"/>
                <w:sz w:val="16"/>
              </w:rPr>
              <w:t>20</w:t>
            </w:r>
          </w:p>
        </w:tc>
        <w:tc>
          <w:tcPr>
            <w:tcW w:w="428" w:type="dxa"/>
          </w:tcPr>
          <w:p w14:paraId="2B3BEF8E" w14:textId="77777777" w:rsidR="00A97B5F" w:rsidRDefault="00A97B5F" w:rsidP="00A97B5F">
            <w:pPr>
              <w:pStyle w:val="TableParagraph"/>
              <w:ind w:right="127"/>
              <w:jc w:val="right"/>
              <w:rPr>
                <w:sz w:val="16"/>
              </w:rPr>
            </w:pPr>
            <w:r>
              <w:rPr>
                <w:w w:val="111"/>
                <w:sz w:val="16"/>
              </w:rPr>
              <w:t>1</w:t>
            </w:r>
          </w:p>
        </w:tc>
        <w:tc>
          <w:tcPr>
            <w:tcW w:w="636" w:type="dxa"/>
          </w:tcPr>
          <w:p w14:paraId="3561DFE5" w14:textId="77777777" w:rsidR="00A97B5F" w:rsidRDefault="00A97B5F" w:rsidP="00A97B5F">
            <w:pPr>
              <w:pStyle w:val="TableParagraph"/>
              <w:ind w:right="235"/>
              <w:jc w:val="right"/>
              <w:rPr>
                <w:sz w:val="16"/>
              </w:rPr>
            </w:pPr>
            <w:r>
              <w:rPr>
                <w:w w:val="111"/>
                <w:sz w:val="16"/>
              </w:rPr>
              <w:t>5</w:t>
            </w:r>
          </w:p>
        </w:tc>
        <w:tc>
          <w:tcPr>
            <w:tcW w:w="484" w:type="dxa"/>
          </w:tcPr>
          <w:p w14:paraId="06D72EB5" w14:textId="77777777" w:rsidR="00A97B5F" w:rsidRDefault="00A97B5F" w:rsidP="00A97B5F">
            <w:pPr>
              <w:pStyle w:val="TableParagraph"/>
              <w:ind w:right="159"/>
              <w:jc w:val="right"/>
              <w:rPr>
                <w:sz w:val="16"/>
              </w:rPr>
            </w:pPr>
            <w:r>
              <w:rPr>
                <w:w w:val="111"/>
                <w:sz w:val="16"/>
              </w:rPr>
              <w:t>1</w:t>
            </w:r>
          </w:p>
        </w:tc>
        <w:tc>
          <w:tcPr>
            <w:tcW w:w="664" w:type="dxa"/>
          </w:tcPr>
          <w:p w14:paraId="0827996B" w14:textId="77777777" w:rsidR="00A97B5F" w:rsidRDefault="00A97B5F" w:rsidP="00A97B5F">
            <w:pPr>
              <w:pStyle w:val="TableParagraph"/>
              <w:ind w:right="243"/>
              <w:jc w:val="right"/>
              <w:rPr>
                <w:sz w:val="16"/>
              </w:rPr>
            </w:pPr>
            <w:r>
              <w:rPr>
                <w:w w:val="111"/>
                <w:sz w:val="16"/>
              </w:rPr>
              <w:t>5</w:t>
            </w:r>
          </w:p>
        </w:tc>
      </w:tr>
      <w:tr w:rsidR="00A97B5F" w14:paraId="6ED5C179" w14:textId="77777777" w:rsidTr="00AF6894">
        <w:trPr>
          <w:trHeight w:val="283"/>
        </w:trPr>
        <w:tc>
          <w:tcPr>
            <w:tcW w:w="424" w:type="dxa"/>
          </w:tcPr>
          <w:p w14:paraId="029E3396" w14:textId="4CBF0785" w:rsidR="00A97B5F" w:rsidRDefault="00A97B5F" w:rsidP="00A97B5F">
            <w:pPr>
              <w:pStyle w:val="TableParagraph"/>
              <w:ind w:left="91" w:right="75"/>
              <w:rPr>
                <w:w w:val="110"/>
                <w:sz w:val="16"/>
              </w:rPr>
            </w:pPr>
            <w:r>
              <w:rPr>
                <w:w w:val="110"/>
                <w:sz w:val="16"/>
              </w:rPr>
              <w:t>13</w:t>
            </w:r>
          </w:p>
        </w:tc>
        <w:tc>
          <w:tcPr>
            <w:tcW w:w="2977" w:type="dxa"/>
          </w:tcPr>
          <w:p w14:paraId="0A2DADA1" w14:textId="77777777" w:rsidR="00A97B5F" w:rsidRPr="005F2262" w:rsidRDefault="00A97B5F" w:rsidP="00A97B5F">
            <w:pPr>
              <w:pStyle w:val="TableParagraph"/>
              <w:ind w:left="106"/>
              <w:jc w:val="left"/>
              <w:rPr>
                <w:w w:val="115"/>
                <w:sz w:val="16"/>
              </w:rPr>
            </w:pPr>
            <w:r>
              <w:rPr>
                <w:w w:val="115"/>
                <w:sz w:val="16"/>
              </w:rPr>
              <w:t xml:space="preserve">Analis Kebijakan </w:t>
            </w:r>
            <w:r w:rsidRPr="005F2262">
              <w:rPr>
                <w:w w:val="115"/>
                <w:sz w:val="16"/>
              </w:rPr>
              <w:t>Pertama</w:t>
            </w:r>
            <w:r w:rsidRPr="005F2262">
              <w:rPr>
                <w:w w:val="115"/>
                <w:sz w:val="16"/>
              </w:rPr>
              <w:tab/>
            </w:r>
          </w:p>
        </w:tc>
        <w:tc>
          <w:tcPr>
            <w:tcW w:w="885" w:type="dxa"/>
          </w:tcPr>
          <w:p w14:paraId="156AAC72" w14:textId="77777777" w:rsidR="00A97B5F" w:rsidRDefault="00A97B5F" w:rsidP="00A97B5F">
            <w:pPr>
              <w:pStyle w:val="TableParagraph"/>
              <w:ind w:left="394"/>
              <w:jc w:val="left"/>
              <w:rPr>
                <w:sz w:val="16"/>
              </w:rPr>
            </w:pPr>
            <w:r>
              <w:rPr>
                <w:w w:val="111"/>
                <w:sz w:val="16"/>
              </w:rPr>
              <w:t>8</w:t>
            </w:r>
          </w:p>
        </w:tc>
        <w:tc>
          <w:tcPr>
            <w:tcW w:w="856" w:type="dxa"/>
          </w:tcPr>
          <w:p w14:paraId="3866494D" w14:textId="77777777" w:rsidR="00A97B5F" w:rsidRDefault="00A97B5F" w:rsidP="00A97B5F">
            <w:pPr>
              <w:pStyle w:val="TableParagraph"/>
              <w:ind w:right="209"/>
              <w:jc w:val="right"/>
              <w:rPr>
                <w:sz w:val="16"/>
              </w:rPr>
            </w:pPr>
            <w:r>
              <w:rPr>
                <w:w w:val="110"/>
                <w:sz w:val="16"/>
              </w:rPr>
              <w:t>1280</w:t>
            </w:r>
          </w:p>
        </w:tc>
        <w:tc>
          <w:tcPr>
            <w:tcW w:w="472" w:type="dxa"/>
          </w:tcPr>
          <w:p w14:paraId="4716ECE5" w14:textId="77777777" w:rsidR="00A97B5F" w:rsidRDefault="00A97B5F" w:rsidP="00A97B5F">
            <w:pPr>
              <w:pStyle w:val="TableParagraph"/>
              <w:ind w:left="190"/>
              <w:jc w:val="left"/>
              <w:rPr>
                <w:sz w:val="16"/>
              </w:rPr>
            </w:pPr>
            <w:r>
              <w:rPr>
                <w:w w:val="111"/>
                <w:sz w:val="16"/>
              </w:rPr>
              <w:t>5</w:t>
            </w:r>
          </w:p>
        </w:tc>
        <w:tc>
          <w:tcPr>
            <w:tcW w:w="836" w:type="dxa"/>
          </w:tcPr>
          <w:p w14:paraId="558AEE26" w14:textId="77777777" w:rsidR="00A97B5F" w:rsidRDefault="00A97B5F" w:rsidP="00A97B5F">
            <w:pPr>
              <w:pStyle w:val="TableParagraph"/>
              <w:ind w:left="256" w:right="226"/>
              <w:rPr>
                <w:sz w:val="16"/>
              </w:rPr>
            </w:pPr>
            <w:r>
              <w:rPr>
                <w:w w:val="110"/>
                <w:sz w:val="16"/>
              </w:rPr>
              <w:t>750</w:t>
            </w:r>
          </w:p>
        </w:tc>
        <w:tc>
          <w:tcPr>
            <w:tcW w:w="596" w:type="dxa"/>
          </w:tcPr>
          <w:p w14:paraId="4DDF034B" w14:textId="77777777" w:rsidR="00A97B5F" w:rsidRDefault="00A97B5F" w:rsidP="00A97B5F">
            <w:pPr>
              <w:pStyle w:val="TableParagraph"/>
              <w:ind w:left="30"/>
              <w:rPr>
                <w:sz w:val="16"/>
              </w:rPr>
            </w:pPr>
            <w:r>
              <w:rPr>
                <w:w w:val="111"/>
                <w:sz w:val="16"/>
              </w:rPr>
              <w:t>2</w:t>
            </w:r>
          </w:p>
        </w:tc>
        <w:tc>
          <w:tcPr>
            <w:tcW w:w="632" w:type="dxa"/>
          </w:tcPr>
          <w:p w14:paraId="7F8E25C4" w14:textId="77777777" w:rsidR="00A97B5F" w:rsidRDefault="00A97B5F" w:rsidP="00A97B5F">
            <w:pPr>
              <w:pStyle w:val="TableParagraph"/>
              <w:ind w:left="182"/>
              <w:jc w:val="left"/>
              <w:rPr>
                <w:sz w:val="16"/>
              </w:rPr>
            </w:pPr>
            <w:r>
              <w:rPr>
                <w:w w:val="110"/>
                <w:sz w:val="16"/>
              </w:rPr>
              <w:t>125</w:t>
            </w:r>
          </w:p>
        </w:tc>
        <w:tc>
          <w:tcPr>
            <w:tcW w:w="596" w:type="dxa"/>
          </w:tcPr>
          <w:p w14:paraId="0B4BC206" w14:textId="77777777" w:rsidR="00A97B5F" w:rsidRDefault="00A97B5F" w:rsidP="00A97B5F">
            <w:pPr>
              <w:pStyle w:val="TableParagraph"/>
              <w:ind w:right="226"/>
              <w:jc w:val="right"/>
              <w:rPr>
                <w:sz w:val="16"/>
              </w:rPr>
            </w:pPr>
            <w:r>
              <w:rPr>
                <w:w w:val="111"/>
                <w:sz w:val="16"/>
              </w:rPr>
              <w:t>2</w:t>
            </w:r>
          </w:p>
        </w:tc>
        <w:tc>
          <w:tcPr>
            <w:tcW w:w="649" w:type="dxa"/>
          </w:tcPr>
          <w:p w14:paraId="745F105B" w14:textId="77777777" w:rsidR="00A97B5F" w:rsidRDefault="00A97B5F" w:rsidP="00A97B5F">
            <w:pPr>
              <w:pStyle w:val="TableParagraph"/>
              <w:ind w:left="186"/>
              <w:jc w:val="left"/>
              <w:rPr>
                <w:sz w:val="16"/>
              </w:rPr>
            </w:pPr>
            <w:r>
              <w:rPr>
                <w:w w:val="110"/>
                <w:sz w:val="16"/>
              </w:rPr>
              <w:t>125</w:t>
            </w:r>
          </w:p>
        </w:tc>
        <w:tc>
          <w:tcPr>
            <w:tcW w:w="656" w:type="dxa"/>
          </w:tcPr>
          <w:p w14:paraId="7E036B64" w14:textId="77777777" w:rsidR="00A97B5F" w:rsidRDefault="00A97B5F" w:rsidP="00A97B5F">
            <w:pPr>
              <w:pStyle w:val="TableParagraph"/>
              <w:ind w:right="250"/>
              <w:jc w:val="right"/>
              <w:rPr>
                <w:sz w:val="16"/>
              </w:rPr>
            </w:pPr>
            <w:r>
              <w:rPr>
                <w:w w:val="111"/>
                <w:sz w:val="16"/>
              </w:rPr>
              <w:t>3</w:t>
            </w:r>
          </w:p>
        </w:tc>
        <w:tc>
          <w:tcPr>
            <w:tcW w:w="636" w:type="dxa"/>
          </w:tcPr>
          <w:p w14:paraId="643BD0BD" w14:textId="77777777" w:rsidR="00A97B5F" w:rsidRDefault="00A97B5F" w:rsidP="00A97B5F">
            <w:pPr>
              <w:pStyle w:val="TableParagraph"/>
              <w:ind w:left="143" w:right="106"/>
              <w:rPr>
                <w:sz w:val="16"/>
              </w:rPr>
            </w:pPr>
            <w:r>
              <w:rPr>
                <w:w w:val="110"/>
                <w:sz w:val="16"/>
              </w:rPr>
              <w:t>150</w:t>
            </w:r>
          </w:p>
        </w:tc>
        <w:tc>
          <w:tcPr>
            <w:tcW w:w="532" w:type="dxa"/>
          </w:tcPr>
          <w:p w14:paraId="65C3D4C6" w14:textId="77777777" w:rsidR="00A97B5F" w:rsidRDefault="00A97B5F" w:rsidP="00A97B5F">
            <w:pPr>
              <w:pStyle w:val="TableParagraph"/>
              <w:ind w:left="37"/>
              <w:rPr>
                <w:sz w:val="16"/>
              </w:rPr>
            </w:pPr>
            <w:r>
              <w:rPr>
                <w:w w:val="111"/>
                <w:sz w:val="16"/>
              </w:rPr>
              <w:t>2</w:t>
            </w:r>
          </w:p>
        </w:tc>
        <w:tc>
          <w:tcPr>
            <w:tcW w:w="721" w:type="dxa"/>
          </w:tcPr>
          <w:p w14:paraId="24C6A246" w14:textId="77777777" w:rsidR="00A97B5F" w:rsidRDefault="00A97B5F" w:rsidP="00A97B5F">
            <w:pPr>
              <w:pStyle w:val="TableParagraph"/>
              <w:ind w:left="194" w:right="149"/>
              <w:rPr>
                <w:sz w:val="16"/>
              </w:rPr>
            </w:pPr>
            <w:r>
              <w:rPr>
                <w:w w:val="110"/>
                <w:sz w:val="16"/>
              </w:rPr>
              <w:t>75</w:t>
            </w:r>
          </w:p>
        </w:tc>
        <w:tc>
          <w:tcPr>
            <w:tcW w:w="536" w:type="dxa"/>
          </w:tcPr>
          <w:p w14:paraId="734C11F2" w14:textId="77777777" w:rsidR="00A97B5F" w:rsidRDefault="00A97B5F" w:rsidP="00A97B5F">
            <w:pPr>
              <w:pStyle w:val="TableParagraph"/>
              <w:ind w:right="183"/>
              <w:jc w:val="right"/>
              <w:rPr>
                <w:sz w:val="16"/>
              </w:rPr>
            </w:pPr>
            <w:r>
              <w:rPr>
                <w:w w:val="111"/>
                <w:sz w:val="16"/>
              </w:rPr>
              <w:t>2</w:t>
            </w:r>
          </w:p>
        </w:tc>
        <w:tc>
          <w:tcPr>
            <w:tcW w:w="596" w:type="dxa"/>
          </w:tcPr>
          <w:p w14:paraId="48596BCC" w14:textId="77777777" w:rsidR="00A97B5F" w:rsidRDefault="00A97B5F" w:rsidP="00A97B5F">
            <w:pPr>
              <w:pStyle w:val="TableParagraph"/>
              <w:ind w:right="166"/>
              <w:jc w:val="right"/>
              <w:rPr>
                <w:sz w:val="16"/>
              </w:rPr>
            </w:pPr>
            <w:r>
              <w:rPr>
                <w:w w:val="110"/>
                <w:sz w:val="16"/>
              </w:rPr>
              <w:t>25</w:t>
            </w:r>
          </w:p>
        </w:tc>
        <w:tc>
          <w:tcPr>
            <w:tcW w:w="436" w:type="dxa"/>
          </w:tcPr>
          <w:p w14:paraId="298946C1" w14:textId="77777777" w:rsidR="00A97B5F" w:rsidRDefault="00A97B5F" w:rsidP="00A97B5F">
            <w:pPr>
              <w:pStyle w:val="TableParagraph"/>
              <w:ind w:right="131"/>
              <w:jc w:val="right"/>
              <w:rPr>
                <w:sz w:val="16"/>
              </w:rPr>
            </w:pPr>
            <w:r>
              <w:rPr>
                <w:w w:val="111"/>
                <w:sz w:val="16"/>
              </w:rPr>
              <w:t>1</w:t>
            </w:r>
          </w:p>
        </w:tc>
        <w:tc>
          <w:tcPr>
            <w:tcW w:w="693" w:type="dxa"/>
          </w:tcPr>
          <w:p w14:paraId="126C2532" w14:textId="77777777" w:rsidR="00A97B5F" w:rsidRDefault="00A97B5F" w:rsidP="00A97B5F">
            <w:pPr>
              <w:pStyle w:val="TableParagraph"/>
              <w:ind w:left="197" w:right="149"/>
              <w:rPr>
                <w:sz w:val="16"/>
              </w:rPr>
            </w:pPr>
            <w:r>
              <w:rPr>
                <w:w w:val="110"/>
                <w:sz w:val="16"/>
              </w:rPr>
              <w:t>20</w:t>
            </w:r>
          </w:p>
        </w:tc>
        <w:tc>
          <w:tcPr>
            <w:tcW w:w="428" w:type="dxa"/>
          </w:tcPr>
          <w:p w14:paraId="59DBA2CA" w14:textId="77777777" w:rsidR="00A97B5F" w:rsidRDefault="00A97B5F" w:rsidP="00A97B5F">
            <w:pPr>
              <w:pStyle w:val="TableParagraph"/>
              <w:ind w:right="127"/>
              <w:jc w:val="right"/>
              <w:rPr>
                <w:sz w:val="16"/>
              </w:rPr>
            </w:pPr>
            <w:r>
              <w:rPr>
                <w:w w:val="111"/>
                <w:sz w:val="16"/>
              </w:rPr>
              <w:t>1</w:t>
            </w:r>
          </w:p>
        </w:tc>
        <w:tc>
          <w:tcPr>
            <w:tcW w:w="636" w:type="dxa"/>
          </w:tcPr>
          <w:p w14:paraId="5A00FEFD" w14:textId="77777777" w:rsidR="00A97B5F" w:rsidRDefault="00A97B5F" w:rsidP="00A97B5F">
            <w:pPr>
              <w:pStyle w:val="TableParagraph"/>
              <w:ind w:right="235"/>
              <w:jc w:val="right"/>
              <w:rPr>
                <w:sz w:val="16"/>
              </w:rPr>
            </w:pPr>
            <w:r>
              <w:rPr>
                <w:w w:val="111"/>
                <w:sz w:val="16"/>
              </w:rPr>
              <w:t>5</w:t>
            </w:r>
          </w:p>
        </w:tc>
        <w:tc>
          <w:tcPr>
            <w:tcW w:w="484" w:type="dxa"/>
          </w:tcPr>
          <w:p w14:paraId="7343276B" w14:textId="77777777" w:rsidR="00A97B5F" w:rsidRDefault="00A97B5F" w:rsidP="00A97B5F">
            <w:pPr>
              <w:pStyle w:val="TableParagraph"/>
              <w:ind w:right="159"/>
              <w:jc w:val="right"/>
              <w:rPr>
                <w:sz w:val="16"/>
              </w:rPr>
            </w:pPr>
            <w:r>
              <w:rPr>
                <w:w w:val="111"/>
                <w:sz w:val="16"/>
              </w:rPr>
              <w:t>1</w:t>
            </w:r>
          </w:p>
        </w:tc>
        <w:tc>
          <w:tcPr>
            <w:tcW w:w="664" w:type="dxa"/>
          </w:tcPr>
          <w:p w14:paraId="724C2935" w14:textId="77777777" w:rsidR="00A97B5F" w:rsidRDefault="00A97B5F" w:rsidP="00A97B5F">
            <w:pPr>
              <w:pStyle w:val="TableParagraph"/>
              <w:ind w:right="243"/>
              <w:jc w:val="right"/>
              <w:rPr>
                <w:sz w:val="16"/>
              </w:rPr>
            </w:pPr>
            <w:r>
              <w:rPr>
                <w:w w:val="111"/>
                <w:sz w:val="16"/>
              </w:rPr>
              <w:t>5</w:t>
            </w:r>
          </w:p>
        </w:tc>
      </w:tr>
      <w:tr w:rsidR="00A97B5F" w14:paraId="080AC416" w14:textId="77777777" w:rsidTr="00AF6894">
        <w:trPr>
          <w:trHeight w:val="283"/>
        </w:trPr>
        <w:tc>
          <w:tcPr>
            <w:tcW w:w="424" w:type="dxa"/>
          </w:tcPr>
          <w:p w14:paraId="196C3C77" w14:textId="556E873D" w:rsidR="00A97B5F" w:rsidRPr="00E26C6F" w:rsidRDefault="00A97B5F" w:rsidP="00A97B5F">
            <w:pPr>
              <w:pStyle w:val="TableParagraph"/>
              <w:spacing w:before="27"/>
              <w:ind w:left="91" w:right="75"/>
              <w:rPr>
                <w:sz w:val="16"/>
              </w:rPr>
            </w:pPr>
            <w:r>
              <w:rPr>
                <w:sz w:val="16"/>
              </w:rPr>
              <w:t>14</w:t>
            </w:r>
          </w:p>
        </w:tc>
        <w:tc>
          <w:tcPr>
            <w:tcW w:w="2977" w:type="dxa"/>
          </w:tcPr>
          <w:p w14:paraId="68585E4B" w14:textId="77777777" w:rsidR="00A97B5F" w:rsidRDefault="00A97B5F" w:rsidP="00A97B5F">
            <w:pPr>
              <w:pStyle w:val="TableParagraph"/>
              <w:spacing w:before="27"/>
              <w:ind w:left="106"/>
              <w:jc w:val="left"/>
              <w:rPr>
                <w:sz w:val="16"/>
              </w:rPr>
            </w:pPr>
            <w:r w:rsidRPr="005F2262">
              <w:rPr>
                <w:w w:val="115"/>
                <w:sz w:val="16"/>
              </w:rPr>
              <w:t>Pranata Komputer Mahir</w:t>
            </w:r>
            <w:r w:rsidRPr="005F2262">
              <w:rPr>
                <w:w w:val="115"/>
                <w:sz w:val="16"/>
              </w:rPr>
              <w:tab/>
            </w:r>
          </w:p>
        </w:tc>
        <w:tc>
          <w:tcPr>
            <w:tcW w:w="885" w:type="dxa"/>
          </w:tcPr>
          <w:p w14:paraId="212664E0" w14:textId="77777777" w:rsidR="00A97B5F" w:rsidRDefault="00A97B5F" w:rsidP="00A97B5F">
            <w:pPr>
              <w:pStyle w:val="TableParagraph"/>
              <w:spacing w:before="27"/>
              <w:ind w:left="394"/>
              <w:jc w:val="left"/>
              <w:rPr>
                <w:sz w:val="16"/>
              </w:rPr>
            </w:pPr>
            <w:r>
              <w:rPr>
                <w:w w:val="111"/>
                <w:sz w:val="16"/>
              </w:rPr>
              <w:t>7</w:t>
            </w:r>
          </w:p>
        </w:tc>
        <w:tc>
          <w:tcPr>
            <w:tcW w:w="856" w:type="dxa"/>
          </w:tcPr>
          <w:p w14:paraId="58F8A1FE" w14:textId="77777777" w:rsidR="00A97B5F" w:rsidRDefault="00A97B5F" w:rsidP="00A97B5F">
            <w:pPr>
              <w:pStyle w:val="TableParagraph"/>
              <w:spacing w:before="27"/>
              <w:ind w:right="209"/>
              <w:jc w:val="right"/>
              <w:rPr>
                <w:sz w:val="16"/>
              </w:rPr>
            </w:pPr>
            <w:r>
              <w:rPr>
                <w:w w:val="110"/>
                <w:sz w:val="16"/>
              </w:rPr>
              <w:t>1005</w:t>
            </w:r>
          </w:p>
        </w:tc>
        <w:tc>
          <w:tcPr>
            <w:tcW w:w="472" w:type="dxa"/>
          </w:tcPr>
          <w:p w14:paraId="556B6517" w14:textId="77777777" w:rsidR="00A97B5F" w:rsidRDefault="00A97B5F" w:rsidP="00A97B5F">
            <w:pPr>
              <w:pStyle w:val="TableParagraph"/>
              <w:spacing w:before="27"/>
              <w:ind w:left="190"/>
              <w:jc w:val="left"/>
              <w:rPr>
                <w:sz w:val="16"/>
              </w:rPr>
            </w:pPr>
            <w:r>
              <w:rPr>
                <w:w w:val="111"/>
                <w:sz w:val="16"/>
              </w:rPr>
              <w:t>4</w:t>
            </w:r>
          </w:p>
        </w:tc>
        <w:tc>
          <w:tcPr>
            <w:tcW w:w="836" w:type="dxa"/>
          </w:tcPr>
          <w:p w14:paraId="1411F8B4" w14:textId="77777777" w:rsidR="00A97B5F" w:rsidRDefault="00A97B5F" w:rsidP="00A97B5F">
            <w:pPr>
              <w:pStyle w:val="TableParagraph"/>
              <w:spacing w:before="27"/>
              <w:ind w:left="256" w:right="226"/>
              <w:rPr>
                <w:sz w:val="16"/>
              </w:rPr>
            </w:pPr>
            <w:r>
              <w:rPr>
                <w:w w:val="110"/>
                <w:sz w:val="16"/>
              </w:rPr>
              <w:t>550</w:t>
            </w:r>
          </w:p>
        </w:tc>
        <w:tc>
          <w:tcPr>
            <w:tcW w:w="596" w:type="dxa"/>
          </w:tcPr>
          <w:p w14:paraId="107EC099" w14:textId="77777777" w:rsidR="00A97B5F" w:rsidRDefault="00A97B5F" w:rsidP="00A97B5F">
            <w:pPr>
              <w:pStyle w:val="TableParagraph"/>
              <w:spacing w:before="27"/>
              <w:ind w:left="30"/>
              <w:rPr>
                <w:sz w:val="16"/>
              </w:rPr>
            </w:pPr>
            <w:r>
              <w:rPr>
                <w:w w:val="111"/>
                <w:sz w:val="16"/>
              </w:rPr>
              <w:t>2</w:t>
            </w:r>
          </w:p>
        </w:tc>
        <w:tc>
          <w:tcPr>
            <w:tcW w:w="632" w:type="dxa"/>
          </w:tcPr>
          <w:p w14:paraId="69AF71B1" w14:textId="77777777" w:rsidR="00A97B5F" w:rsidRDefault="00A97B5F" w:rsidP="00A97B5F">
            <w:pPr>
              <w:pStyle w:val="TableParagraph"/>
              <w:spacing w:before="27"/>
              <w:ind w:left="182"/>
              <w:jc w:val="left"/>
              <w:rPr>
                <w:sz w:val="16"/>
              </w:rPr>
            </w:pPr>
            <w:r>
              <w:rPr>
                <w:w w:val="110"/>
                <w:sz w:val="16"/>
              </w:rPr>
              <w:t>125</w:t>
            </w:r>
          </w:p>
        </w:tc>
        <w:tc>
          <w:tcPr>
            <w:tcW w:w="596" w:type="dxa"/>
          </w:tcPr>
          <w:p w14:paraId="0AA9716A" w14:textId="77777777" w:rsidR="00A97B5F" w:rsidRDefault="00A97B5F" w:rsidP="00A97B5F">
            <w:pPr>
              <w:pStyle w:val="TableParagraph"/>
              <w:spacing w:before="27"/>
              <w:ind w:right="226"/>
              <w:jc w:val="right"/>
              <w:rPr>
                <w:sz w:val="16"/>
              </w:rPr>
            </w:pPr>
            <w:r>
              <w:rPr>
                <w:w w:val="111"/>
                <w:sz w:val="16"/>
              </w:rPr>
              <w:t>2</w:t>
            </w:r>
          </w:p>
        </w:tc>
        <w:tc>
          <w:tcPr>
            <w:tcW w:w="649" w:type="dxa"/>
          </w:tcPr>
          <w:p w14:paraId="2170A861" w14:textId="77777777" w:rsidR="00A97B5F" w:rsidRDefault="00A97B5F" w:rsidP="00A97B5F">
            <w:pPr>
              <w:pStyle w:val="TableParagraph"/>
              <w:spacing w:before="27"/>
              <w:ind w:left="186"/>
              <w:jc w:val="left"/>
              <w:rPr>
                <w:sz w:val="16"/>
              </w:rPr>
            </w:pPr>
            <w:r>
              <w:rPr>
                <w:w w:val="110"/>
                <w:sz w:val="16"/>
              </w:rPr>
              <w:t>125</w:t>
            </w:r>
          </w:p>
        </w:tc>
        <w:tc>
          <w:tcPr>
            <w:tcW w:w="656" w:type="dxa"/>
          </w:tcPr>
          <w:p w14:paraId="79F865E7" w14:textId="77777777" w:rsidR="00A97B5F" w:rsidRDefault="00A97B5F" w:rsidP="00A97B5F">
            <w:pPr>
              <w:pStyle w:val="TableParagraph"/>
              <w:spacing w:before="27"/>
              <w:ind w:right="250"/>
              <w:jc w:val="right"/>
              <w:rPr>
                <w:sz w:val="16"/>
              </w:rPr>
            </w:pPr>
            <w:r>
              <w:rPr>
                <w:w w:val="111"/>
                <w:sz w:val="16"/>
              </w:rPr>
              <w:t>2</w:t>
            </w:r>
          </w:p>
        </w:tc>
        <w:tc>
          <w:tcPr>
            <w:tcW w:w="636" w:type="dxa"/>
          </w:tcPr>
          <w:p w14:paraId="496A58DC" w14:textId="77777777" w:rsidR="00A97B5F" w:rsidRDefault="00A97B5F" w:rsidP="00A97B5F">
            <w:pPr>
              <w:pStyle w:val="TableParagraph"/>
              <w:spacing w:before="27"/>
              <w:ind w:left="143" w:right="101"/>
              <w:rPr>
                <w:sz w:val="16"/>
              </w:rPr>
            </w:pPr>
            <w:r>
              <w:rPr>
                <w:w w:val="110"/>
                <w:sz w:val="16"/>
              </w:rPr>
              <w:t>75</w:t>
            </w:r>
          </w:p>
        </w:tc>
        <w:tc>
          <w:tcPr>
            <w:tcW w:w="532" w:type="dxa"/>
          </w:tcPr>
          <w:p w14:paraId="0FDFD933" w14:textId="77777777" w:rsidR="00A97B5F" w:rsidRDefault="00A97B5F" w:rsidP="00A97B5F">
            <w:pPr>
              <w:pStyle w:val="TableParagraph"/>
              <w:spacing w:before="27"/>
              <w:ind w:left="37"/>
              <w:rPr>
                <w:sz w:val="16"/>
              </w:rPr>
            </w:pPr>
            <w:r>
              <w:rPr>
                <w:w w:val="111"/>
                <w:sz w:val="16"/>
              </w:rPr>
              <w:t>2</w:t>
            </w:r>
          </w:p>
        </w:tc>
        <w:tc>
          <w:tcPr>
            <w:tcW w:w="721" w:type="dxa"/>
          </w:tcPr>
          <w:p w14:paraId="199C34E0" w14:textId="77777777" w:rsidR="00A97B5F" w:rsidRDefault="00A97B5F" w:rsidP="00A97B5F">
            <w:pPr>
              <w:pStyle w:val="TableParagraph"/>
              <w:spacing w:before="27"/>
              <w:ind w:left="194" w:right="149"/>
              <w:rPr>
                <w:sz w:val="16"/>
              </w:rPr>
            </w:pPr>
            <w:r>
              <w:rPr>
                <w:w w:val="110"/>
                <w:sz w:val="16"/>
              </w:rPr>
              <w:t>75</w:t>
            </w:r>
          </w:p>
        </w:tc>
        <w:tc>
          <w:tcPr>
            <w:tcW w:w="536" w:type="dxa"/>
          </w:tcPr>
          <w:p w14:paraId="18A52375" w14:textId="77777777" w:rsidR="00A97B5F" w:rsidRDefault="00A97B5F" w:rsidP="00A97B5F">
            <w:pPr>
              <w:pStyle w:val="TableParagraph"/>
              <w:spacing w:before="27"/>
              <w:ind w:right="183"/>
              <w:jc w:val="right"/>
              <w:rPr>
                <w:sz w:val="16"/>
              </w:rPr>
            </w:pPr>
            <w:r>
              <w:rPr>
                <w:w w:val="111"/>
                <w:sz w:val="16"/>
              </w:rPr>
              <w:t>2</w:t>
            </w:r>
          </w:p>
        </w:tc>
        <w:tc>
          <w:tcPr>
            <w:tcW w:w="596" w:type="dxa"/>
          </w:tcPr>
          <w:p w14:paraId="124E0E2F" w14:textId="77777777" w:rsidR="00A97B5F" w:rsidRDefault="00A97B5F" w:rsidP="00A97B5F">
            <w:pPr>
              <w:pStyle w:val="TableParagraph"/>
              <w:spacing w:before="27"/>
              <w:ind w:right="166"/>
              <w:jc w:val="right"/>
              <w:rPr>
                <w:sz w:val="16"/>
              </w:rPr>
            </w:pPr>
            <w:r>
              <w:rPr>
                <w:w w:val="110"/>
                <w:sz w:val="16"/>
              </w:rPr>
              <w:t>25</w:t>
            </w:r>
          </w:p>
        </w:tc>
        <w:tc>
          <w:tcPr>
            <w:tcW w:w="436" w:type="dxa"/>
          </w:tcPr>
          <w:p w14:paraId="5782C9E9" w14:textId="77777777" w:rsidR="00A97B5F" w:rsidRDefault="00A97B5F" w:rsidP="00A97B5F">
            <w:pPr>
              <w:pStyle w:val="TableParagraph"/>
              <w:spacing w:before="27"/>
              <w:ind w:right="131"/>
              <w:jc w:val="right"/>
              <w:rPr>
                <w:sz w:val="16"/>
              </w:rPr>
            </w:pPr>
            <w:r>
              <w:rPr>
                <w:w w:val="111"/>
                <w:sz w:val="16"/>
              </w:rPr>
              <w:t>1</w:t>
            </w:r>
          </w:p>
        </w:tc>
        <w:tc>
          <w:tcPr>
            <w:tcW w:w="693" w:type="dxa"/>
          </w:tcPr>
          <w:p w14:paraId="4F88C942" w14:textId="77777777" w:rsidR="00A97B5F" w:rsidRDefault="00A97B5F" w:rsidP="00A97B5F">
            <w:pPr>
              <w:pStyle w:val="TableParagraph"/>
              <w:spacing w:before="27"/>
              <w:ind w:left="197" w:right="149"/>
              <w:rPr>
                <w:sz w:val="16"/>
              </w:rPr>
            </w:pPr>
            <w:r>
              <w:rPr>
                <w:w w:val="110"/>
                <w:sz w:val="16"/>
              </w:rPr>
              <w:t>20</w:t>
            </w:r>
          </w:p>
        </w:tc>
        <w:tc>
          <w:tcPr>
            <w:tcW w:w="428" w:type="dxa"/>
          </w:tcPr>
          <w:p w14:paraId="4D9DCC1B" w14:textId="77777777" w:rsidR="00A97B5F" w:rsidRDefault="00A97B5F" w:rsidP="00A97B5F">
            <w:pPr>
              <w:pStyle w:val="TableParagraph"/>
              <w:spacing w:before="27"/>
              <w:ind w:right="127"/>
              <w:jc w:val="right"/>
              <w:rPr>
                <w:sz w:val="16"/>
              </w:rPr>
            </w:pPr>
            <w:r>
              <w:rPr>
                <w:w w:val="111"/>
                <w:sz w:val="16"/>
              </w:rPr>
              <w:t>1</w:t>
            </w:r>
          </w:p>
        </w:tc>
        <w:tc>
          <w:tcPr>
            <w:tcW w:w="636" w:type="dxa"/>
          </w:tcPr>
          <w:p w14:paraId="39AC0D90" w14:textId="77777777" w:rsidR="00A97B5F" w:rsidRDefault="00A97B5F" w:rsidP="00A97B5F">
            <w:pPr>
              <w:pStyle w:val="TableParagraph"/>
              <w:spacing w:before="27"/>
              <w:ind w:right="235"/>
              <w:jc w:val="right"/>
              <w:rPr>
                <w:sz w:val="16"/>
              </w:rPr>
            </w:pPr>
            <w:r>
              <w:rPr>
                <w:w w:val="111"/>
                <w:sz w:val="16"/>
              </w:rPr>
              <w:t>5</w:t>
            </w:r>
          </w:p>
        </w:tc>
        <w:tc>
          <w:tcPr>
            <w:tcW w:w="484" w:type="dxa"/>
          </w:tcPr>
          <w:p w14:paraId="18911A6B" w14:textId="77777777" w:rsidR="00A97B5F" w:rsidRDefault="00A97B5F" w:rsidP="00A97B5F">
            <w:pPr>
              <w:pStyle w:val="TableParagraph"/>
              <w:spacing w:before="27"/>
              <w:ind w:right="159"/>
              <w:jc w:val="right"/>
              <w:rPr>
                <w:sz w:val="16"/>
              </w:rPr>
            </w:pPr>
            <w:r>
              <w:rPr>
                <w:w w:val="111"/>
                <w:sz w:val="16"/>
              </w:rPr>
              <w:t>1</w:t>
            </w:r>
          </w:p>
        </w:tc>
        <w:tc>
          <w:tcPr>
            <w:tcW w:w="664" w:type="dxa"/>
          </w:tcPr>
          <w:p w14:paraId="11AF2AD4" w14:textId="77777777" w:rsidR="00A97B5F" w:rsidRDefault="00A97B5F" w:rsidP="00A97B5F">
            <w:pPr>
              <w:pStyle w:val="TableParagraph"/>
              <w:spacing w:before="27"/>
              <w:ind w:right="243"/>
              <w:jc w:val="right"/>
              <w:rPr>
                <w:sz w:val="16"/>
              </w:rPr>
            </w:pPr>
            <w:r>
              <w:rPr>
                <w:w w:val="111"/>
                <w:sz w:val="16"/>
              </w:rPr>
              <w:t>5</w:t>
            </w:r>
          </w:p>
        </w:tc>
      </w:tr>
      <w:tr w:rsidR="00A97B5F" w14:paraId="3781F322" w14:textId="77777777" w:rsidTr="00AF6894">
        <w:trPr>
          <w:trHeight w:val="283"/>
        </w:trPr>
        <w:tc>
          <w:tcPr>
            <w:tcW w:w="424" w:type="dxa"/>
          </w:tcPr>
          <w:p w14:paraId="201134E5" w14:textId="1DF7423E" w:rsidR="00A97B5F" w:rsidRDefault="00A97B5F" w:rsidP="00A97B5F">
            <w:pPr>
              <w:pStyle w:val="TableParagraph"/>
              <w:spacing w:before="27"/>
              <w:ind w:left="91" w:right="75"/>
              <w:rPr>
                <w:w w:val="110"/>
                <w:sz w:val="16"/>
              </w:rPr>
            </w:pPr>
            <w:r>
              <w:rPr>
                <w:w w:val="110"/>
                <w:sz w:val="16"/>
              </w:rPr>
              <w:t>15</w:t>
            </w:r>
          </w:p>
        </w:tc>
        <w:tc>
          <w:tcPr>
            <w:tcW w:w="2977" w:type="dxa"/>
          </w:tcPr>
          <w:p w14:paraId="4F26F1CF" w14:textId="77777777" w:rsidR="00A97B5F" w:rsidRPr="002D32B9" w:rsidRDefault="00A97B5F" w:rsidP="00A97B5F">
            <w:pPr>
              <w:pStyle w:val="TableParagraph"/>
              <w:spacing w:before="63" w:line="242" w:lineRule="auto"/>
              <w:ind w:left="114" w:right="491"/>
              <w:jc w:val="left"/>
              <w:rPr>
                <w:w w:val="115"/>
                <w:sz w:val="16"/>
              </w:rPr>
            </w:pPr>
            <w:r>
              <w:rPr>
                <w:w w:val="115"/>
                <w:sz w:val="16"/>
              </w:rPr>
              <w:t>Pranata Komputer Terampil</w:t>
            </w:r>
          </w:p>
        </w:tc>
        <w:tc>
          <w:tcPr>
            <w:tcW w:w="885" w:type="dxa"/>
          </w:tcPr>
          <w:p w14:paraId="24176A04" w14:textId="77777777" w:rsidR="00A97B5F" w:rsidRPr="002D32B9" w:rsidRDefault="00A97B5F" w:rsidP="00A97B5F">
            <w:pPr>
              <w:pStyle w:val="TableParagraph"/>
              <w:spacing w:before="159"/>
              <w:ind w:left="414"/>
              <w:jc w:val="left"/>
              <w:rPr>
                <w:w w:val="111"/>
                <w:sz w:val="16"/>
              </w:rPr>
            </w:pPr>
            <w:r>
              <w:rPr>
                <w:w w:val="111"/>
                <w:sz w:val="16"/>
              </w:rPr>
              <w:t>6</w:t>
            </w:r>
          </w:p>
        </w:tc>
        <w:tc>
          <w:tcPr>
            <w:tcW w:w="856" w:type="dxa"/>
          </w:tcPr>
          <w:p w14:paraId="314AF0CC" w14:textId="77777777" w:rsidR="00A97B5F" w:rsidRPr="002D32B9" w:rsidRDefault="00A97B5F" w:rsidP="00A97B5F">
            <w:pPr>
              <w:pStyle w:val="TableParagraph"/>
              <w:spacing w:before="159"/>
              <w:ind w:left="262" w:right="241"/>
              <w:rPr>
                <w:w w:val="110"/>
                <w:sz w:val="16"/>
              </w:rPr>
            </w:pPr>
            <w:r>
              <w:rPr>
                <w:w w:val="110"/>
                <w:sz w:val="16"/>
              </w:rPr>
              <w:t>740</w:t>
            </w:r>
          </w:p>
        </w:tc>
        <w:tc>
          <w:tcPr>
            <w:tcW w:w="472" w:type="dxa"/>
          </w:tcPr>
          <w:p w14:paraId="230497AE" w14:textId="77777777" w:rsidR="00A97B5F" w:rsidRPr="002D32B9" w:rsidRDefault="00A97B5F" w:rsidP="00A97B5F">
            <w:pPr>
              <w:pStyle w:val="TableParagraph"/>
              <w:spacing w:before="159"/>
              <w:ind w:left="9"/>
              <w:rPr>
                <w:w w:val="111"/>
                <w:sz w:val="16"/>
              </w:rPr>
            </w:pPr>
            <w:r>
              <w:rPr>
                <w:w w:val="111"/>
                <w:sz w:val="16"/>
              </w:rPr>
              <w:t>4</w:t>
            </w:r>
          </w:p>
        </w:tc>
        <w:tc>
          <w:tcPr>
            <w:tcW w:w="836" w:type="dxa"/>
          </w:tcPr>
          <w:p w14:paraId="023BB253" w14:textId="77777777" w:rsidR="00A97B5F" w:rsidRPr="002D32B9" w:rsidRDefault="00A97B5F" w:rsidP="00A97B5F">
            <w:pPr>
              <w:pStyle w:val="TableParagraph"/>
              <w:spacing w:before="159"/>
              <w:ind w:left="185" w:right="163"/>
              <w:rPr>
                <w:w w:val="110"/>
                <w:sz w:val="16"/>
              </w:rPr>
            </w:pPr>
            <w:r>
              <w:rPr>
                <w:w w:val="110"/>
                <w:sz w:val="16"/>
              </w:rPr>
              <w:t>550</w:t>
            </w:r>
          </w:p>
        </w:tc>
        <w:tc>
          <w:tcPr>
            <w:tcW w:w="596" w:type="dxa"/>
          </w:tcPr>
          <w:p w14:paraId="4734D1E6" w14:textId="77777777" w:rsidR="00A97B5F" w:rsidRPr="002D32B9" w:rsidRDefault="00A97B5F" w:rsidP="00A97B5F">
            <w:pPr>
              <w:pStyle w:val="TableParagraph"/>
              <w:spacing w:before="159"/>
              <w:ind w:left="18"/>
              <w:rPr>
                <w:w w:val="111"/>
                <w:sz w:val="16"/>
              </w:rPr>
            </w:pPr>
            <w:r>
              <w:rPr>
                <w:w w:val="111"/>
                <w:sz w:val="16"/>
              </w:rPr>
              <w:t>1</w:t>
            </w:r>
          </w:p>
        </w:tc>
        <w:tc>
          <w:tcPr>
            <w:tcW w:w="632" w:type="dxa"/>
          </w:tcPr>
          <w:p w14:paraId="506543CA" w14:textId="77777777" w:rsidR="00A97B5F" w:rsidRPr="002D32B9" w:rsidRDefault="00A97B5F" w:rsidP="00A97B5F">
            <w:pPr>
              <w:pStyle w:val="TableParagraph"/>
              <w:spacing w:before="159"/>
              <w:ind w:right="177"/>
              <w:jc w:val="right"/>
              <w:rPr>
                <w:w w:val="110"/>
                <w:sz w:val="16"/>
              </w:rPr>
            </w:pPr>
            <w:r>
              <w:rPr>
                <w:w w:val="110"/>
                <w:sz w:val="16"/>
              </w:rPr>
              <w:t>25</w:t>
            </w:r>
          </w:p>
        </w:tc>
        <w:tc>
          <w:tcPr>
            <w:tcW w:w="596" w:type="dxa"/>
          </w:tcPr>
          <w:p w14:paraId="57E6880E" w14:textId="77777777" w:rsidR="00A97B5F" w:rsidRPr="002D32B9" w:rsidRDefault="00A97B5F" w:rsidP="00A97B5F">
            <w:pPr>
              <w:pStyle w:val="TableParagraph"/>
              <w:spacing w:before="159"/>
              <w:ind w:left="14"/>
              <w:rPr>
                <w:w w:val="111"/>
                <w:sz w:val="16"/>
              </w:rPr>
            </w:pPr>
            <w:r>
              <w:rPr>
                <w:w w:val="111"/>
                <w:sz w:val="16"/>
              </w:rPr>
              <w:t>1</w:t>
            </w:r>
          </w:p>
        </w:tc>
        <w:tc>
          <w:tcPr>
            <w:tcW w:w="649" w:type="dxa"/>
          </w:tcPr>
          <w:p w14:paraId="41FE5B99" w14:textId="77777777" w:rsidR="00A97B5F" w:rsidRPr="002D32B9" w:rsidRDefault="00A97B5F" w:rsidP="00A97B5F">
            <w:pPr>
              <w:pStyle w:val="TableParagraph"/>
              <w:spacing w:before="159"/>
              <w:ind w:left="175" w:right="165"/>
              <w:rPr>
                <w:w w:val="110"/>
                <w:sz w:val="16"/>
              </w:rPr>
            </w:pPr>
            <w:r>
              <w:rPr>
                <w:w w:val="110"/>
                <w:sz w:val="16"/>
              </w:rPr>
              <w:t>25</w:t>
            </w:r>
          </w:p>
        </w:tc>
        <w:tc>
          <w:tcPr>
            <w:tcW w:w="656" w:type="dxa"/>
          </w:tcPr>
          <w:p w14:paraId="560CE69B" w14:textId="77777777" w:rsidR="00A97B5F" w:rsidRPr="002D32B9" w:rsidRDefault="00A97B5F" w:rsidP="00A97B5F">
            <w:pPr>
              <w:pStyle w:val="TableParagraph"/>
              <w:spacing w:before="159"/>
              <w:ind w:left="1"/>
              <w:rPr>
                <w:w w:val="111"/>
                <w:sz w:val="16"/>
              </w:rPr>
            </w:pPr>
            <w:r>
              <w:rPr>
                <w:w w:val="111"/>
                <w:sz w:val="16"/>
              </w:rPr>
              <w:t>1</w:t>
            </w:r>
          </w:p>
        </w:tc>
        <w:tc>
          <w:tcPr>
            <w:tcW w:w="636" w:type="dxa"/>
          </w:tcPr>
          <w:p w14:paraId="47F7A2F9" w14:textId="77777777" w:rsidR="00A97B5F" w:rsidRPr="002D32B9" w:rsidRDefault="00A97B5F" w:rsidP="00A97B5F">
            <w:pPr>
              <w:pStyle w:val="TableParagraph"/>
              <w:spacing w:before="159"/>
              <w:ind w:left="142" w:right="128"/>
              <w:rPr>
                <w:w w:val="110"/>
                <w:sz w:val="16"/>
              </w:rPr>
            </w:pPr>
            <w:r>
              <w:rPr>
                <w:w w:val="110"/>
                <w:sz w:val="16"/>
              </w:rPr>
              <w:t>25</w:t>
            </w:r>
          </w:p>
        </w:tc>
        <w:tc>
          <w:tcPr>
            <w:tcW w:w="532" w:type="dxa"/>
          </w:tcPr>
          <w:p w14:paraId="0233FC0F" w14:textId="77777777" w:rsidR="00A97B5F" w:rsidRPr="002D32B9" w:rsidRDefault="00A97B5F" w:rsidP="00A97B5F">
            <w:pPr>
              <w:pStyle w:val="TableParagraph"/>
              <w:spacing w:before="159"/>
              <w:ind w:left="1"/>
              <w:rPr>
                <w:w w:val="111"/>
                <w:sz w:val="16"/>
              </w:rPr>
            </w:pPr>
            <w:r>
              <w:rPr>
                <w:w w:val="111"/>
                <w:sz w:val="16"/>
              </w:rPr>
              <w:t>2</w:t>
            </w:r>
          </w:p>
        </w:tc>
        <w:tc>
          <w:tcPr>
            <w:tcW w:w="721" w:type="dxa"/>
          </w:tcPr>
          <w:p w14:paraId="1F597782" w14:textId="77777777" w:rsidR="00A97B5F" w:rsidRPr="002D32B9" w:rsidRDefault="00A97B5F" w:rsidP="00A97B5F">
            <w:pPr>
              <w:pStyle w:val="TableParagraph"/>
              <w:spacing w:before="159"/>
              <w:ind w:left="150" w:right="144"/>
              <w:rPr>
                <w:w w:val="110"/>
                <w:sz w:val="16"/>
              </w:rPr>
            </w:pPr>
            <w:r>
              <w:rPr>
                <w:w w:val="110"/>
                <w:sz w:val="16"/>
              </w:rPr>
              <w:t>75</w:t>
            </w:r>
          </w:p>
        </w:tc>
        <w:tc>
          <w:tcPr>
            <w:tcW w:w="536" w:type="dxa"/>
          </w:tcPr>
          <w:p w14:paraId="464A8893" w14:textId="77777777" w:rsidR="00A97B5F" w:rsidRPr="002D32B9" w:rsidRDefault="00A97B5F" w:rsidP="00A97B5F">
            <w:pPr>
              <w:pStyle w:val="TableParagraph"/>
              <w:spacing w:before="159"/>
              <w:ind w:left="10"/>
              <w:rPr>
                <w:w w:val="111"/>
                <w:sz w:val="16"/>
              </w:rPr>
            </w:pPr>
            <w:r>
              <w:rPr>
                <w:w w:val="111"/>
                <w:sz w:val="16"/>
              </w:rPr>
              <w:t>1</w:t>
            </w:r>
          </w:p>
        </w:tc>
        <w:tc>
          <w:tcPr>
            <w:tcW w:w="596" w:type="dxa"/>
          </w:tcPr>
          <w:p w14:paraId="346651C9" w14:textId="77777777" w:rsidR="00A97B5F" w:rsidRPr="002D32B9" w:rsidRDefault="00A97B5F" w:rsidP="00A97B5F">
            <w:pPr>
              <w:pStyle w:val="TableParagraph"/>
              <w:spacing w:before="159"/>
              <w:ind w:left="141" w:right="145"/>
              <w:rPr>
                <w:w w:val="110"/>
                <w:sz w:val="16"/>
              </w:rPr>
            </w:pPr>
            <w:r>
              <w:rPr>
                <w:w w:val="110"/>
                <w:sz w:val="16"/>
              </w:rPr>
              <w:t>10</w:t>
            </w:r>
          </w:p>
        </w:tc>
        <w:tc>
          <w:tcPr>
            <w:tcW w:w="436" w:type="dxa"/>
          </w:tcPr>
          <w:p w14:paraId="545C5274" w14:textId="77777777" w:rsidR="00A97B5F" w:rsidRPr="002D32B9" w:rsidRDefault="00A97B5F" w:rsidP="00A97B5F">
            <w:pPr>
              <w:pStyle w:val="TableParagraph"/>
              <w:spacing w:before="159"/>
              <w:ind w:right="162"/>
              <w:jc w:val="right"/>
              <w:rPr>
                <w:w w:val="111"/>
                <w:sz w:val="16"/>
              </w:rPr>
            </w:pPr>
            <w:r>
              <w:rPr>
                <w:w w:val="111"/>
                <w:sz w:val="16"/>
              </w:rPr>
              <w:t>1</w:t>
            </w:r>
          </w:p>
        </w:tc>
        <w:tc>
          <w:tcPr>
            <w:tcW w:w="693" w:type="dxa"/>
          </w:tcPr>
          <w:p w14:paraId="74D3FC16" w14:textId="77777777" w:rsidR="00A97B5F" w:rsidRPr="002D32B9" w:rsidRDefault="00A97B5F" w:rsidP="00A97B5F">
            <w:pPr>
              <w:pStyle w:val="TableParagraph"/>
              <w:spacing w:before="159"/>
              <w:ind w:left="211" w:right="205"/>
              <w:rPr>
                <w:w w:val="110"/>
                <w:sz w:val="16"/>
              </w:rPr>
            </w:pPr>
            <w:r>
              <w:rPr>
                <w:w w:val="110"/>
                <w:sz w:val="16"/>
              </w:rPr>
              <w:t>20</w:t>
            </w:r>
          </w:p>
        </w:tc>
        <w:tc>
          <w:tcPr>
            <w:tcW w:w="428" w:type="dxa"/>
          </w:tcPr>
          <w:p w14:paraId="037AD0EE" w14:textId="77777777" w:rsidR="00A97B5F" w:rsidRPr="002D32B9" w:rsidRDefault="00A97B5F" w:rsidP="00A97B5F">
            <w:pPr>
              <w:pStyle w:val="TableParagraph"/>
              <w:spacing w:before="159"/>
              <w:rPr>
                <w:w w:val="111"/>
                <w:sz w:val="16"/>
              </w:rPr>
            </w:pPr>
            <w:r>
              <w:rPr>
                <w:w w:val="111"/>
                <w:sz w:val="16"/>
              </w:rPr>
              <w:t>1</w:t>
            </w:r>
          </w:p>
        </w:tc>
        <w:tc>
          <w:tcPr>
            <w:tcW w:w="636" w:type="dxa"/>
          </w:tcPr>
          <w:p w14:paraId="19ADF488" w14:textId="77777777" w:rsidR="00A97B5F" w:rsidRPr="002D32B9" w:rsidRDefault="00A97B5F" w:rsidP="00A97B5F">
            <w:pPr>
              <w:pStyle w:val="TableParagraph"/>
              <w:spacing w:before="159"/>
              <w:ind w:right="262"/>
              <w:jc w:val="right"/>
              <w:rPr>
                <w:w w:val="111"/>
                <w:sz w:val="16"/>
              </w:rPr>
            </w:pPr>
            <w:r>
              <w:rPr>
                <w:w w:val="111"/>
                <w:sz w:val="16"/>
              </w:rPr>
              <w:t>5</w:t>
            </w:r>
          </w:p>
        </w:tc>
        <w:tc>
          <w:tcPr>
            <w:tcW w:w="484" w:type="dxa"/>
          </w:tcPr>
          <w:p w14:paraId="418AD67B" w14:textId="77777777" w:rsidR="00A97B5F" w:rsidRPr="002D32B9" w:rsidRDefault="00A97B5F" w:rsidP="00A97B5F">
            <w:pPr>
              <w:pStyle w:val="TableParagraph"/>
              <w:spacing w:before="159"/>
              <w:ind w:right="186"/>
              <w:jc w:val="right"/>
              <w:rPr>
                <w:w w:val="111"/>
                <w:sz w:val="16"/>
              </w:rPr>
            </w:pPr>
            <w:r>
              <w:rPr>
                <w:w w:val="111"/>
                <w:sz w:val="16"/>
              </w:rPr>
              <w:t>1</w:t>
            </w:r>
          </w:p>
        </w:tc>
        <w:tc>
          <w:tcPr>
            <w:tcW w:w="664" w:type="dxa"/>
          </w:tcPr>
          <w:p w14:paraId="0652F4B2" w14:textId="77777777" w:rsidR="00A97B5F" w:rsidRPr="002D32B9" w:rsidRDefault="00A97B5F" w:rsidP="00A97B5F">
            <w:pPr>
              <w:pStyle w:val="TableParagraph"/>
              <w:spacing w:before="159"/>
              <w:ind w:right="8"/>
              <w:rPr>
                <w:w w:val="111"/>
                <w:sz w:val="16"/>
              </w:rPr>
            </w:pPr>
            <w:r>
              <w:rPr>
                <w:w w:val="111"/>
                <w:sz w:val="16"/>
              </w:rPr>
              <w:t>5</w:t>
            </w:r>
          </w:p>
        </w:tc>
      </w:tr>
    </w:tbl>
    <w:p w14:paraId="5A5F6629" w14:textId="77777777" w:rsidR="00AD03D4" w:rsidRDefault="00AD03D4" w:rsidP="00472217">
      <w:pPr>
        <w:tabs>
          <w:tab w:val="left" w:pos="614"/>
        </w:tabs>
        <w:spacing w:before="100" w:after="34"/>
        <w:rPr>
          <w:rFonts w:ascii="Bookman Old Style" w:hAnsi="Bookman Old Style"/>
          <w:sz w:val="16"/>
        </w:rPr>
      </w:pPr>
    </w:p>
    <w:p w14:paraId="7CCC54FE" w14:textId="77777777" w:rsidR="00AF6894" w:rsidRDefault="00AF6894" w:rsidP="00472217">
      <w:pPr>
        <w:tabs>
          <w:tab w:val="left" w:pos="614"/>
        </w:tabs>
        <w:spacing w:before="100" w:after="34"/>
        <w:rPr>
          <w:rFonts w:ascii="Bookman Old Style" w:hAnsi="Bookman Old Style"/>
          <w:sz w:val="16"/>
        </w:rPr>
      </w:pPr>
    </w:p>
    <w:p w14:paraId="637A2CB1" w14:textId="49DBBF78" w:rsidR="007F5FDB" w:rsidRPr="00022F71" w:rsidRDefault="002F2EE3">
      <w:pPr>
        <w:pStyle w:val="BodyText"/>
        <w:spacing w:before="0"/>
        <w:rPr>
          <w:rFonts w:ascii="Bookman Old Style" w:hAnsi="Bookman Old Style"/>
          <w:b/>
          <w:sz w:val="27"/>
        </w:rPr>
      </w:pPr>
      <w:r>
        <w:rPr>
          <w:rFonts w:ascii="Bookman Old Style" w:hAnsi="Bookman Old Style"/>
          <w:sz w:val="16"/>
        </w:rPr>
        <w:t xml:space="preserve">  </w:t>
      </w:r>
      <w:r w:rsidRPr="00C75E54">
        <w:rPr>
          <w:rFonts w:ascii="Bookman Old Style" w:hAnsi="Bookman Old Style"/>
          <w:sz w:val="16"/>
        </w:rPr>
        <w:t>XXVI. BADAN PENDAPATAN DAERAH</w:t>
      </w:r>
    </w:p>
    <w:p w14:paraId="6716913E" w14:textId="77777777" w:rsidR="007F5FDB" w:rsidRDefault="007F5FDB">
      <w:pPr>
        <w:pStyle w:val="BodyText"/>
        <w:spacing w:before="3"/>
        <w:rPr>
          <w:rFonts w:ascii="Bookman Old Style" w:hAnsi="Bookman Old Style"/>
          <w:b/>
          <w:sz w:val="18"/>
        </w:rPr>
      </w:pPr>
    </w:p>
    <w:tbl>
      <w:tblPr>
        <w:tblW w:w="15974" w:type="dxa"/>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
        <w:gridCol w:w="3086"/>
        <w:gridCol w:w="856"/>
        <w:gridCol w:w="855"/>
        <w:gridCol w:w="471"/>
        <w:gridCol w:w="835"/>
        <w:gridCol w:w="531"/>
        <w:gridCol w:w="647"/>
        <w:gridCol w:w="595"/>
        <w:gridCol w:w="580"/>
        <w:gridCol w:w="655"/>
        <w:gridCol w:w="631"/>
        <w:gridCol w:w="531"/>
        <w:gridCol w:w="723"/>
        <w:gridCol w:w="535"/>
        <w:gridCol w:w="591"/>
        <w:gridCol w:w="435"/>
        <w:gridCol w:w="663"/>
        <w:gridCol w:w="535"/>
        <w:gridCol w:w="599"/>
        <w:gridCol w:w="483"/>
        <w:gridCol w:w="668"/>
      </w:tblGrid>
      <w:tr w:rsidR="00097AA1" w14:paraId="41FD3DD1" w14:textId="77777777" w:rsidTr="00AF6894">
        <w:trPr>
          <w:trHeight w:val="283"/>
        </w:trPr>
        <w:tc>
          <w:tcPr>
            <w:tcW w:w="469" w:type="dxa"/>
          </w:tcPr>
          <w:p w14:paraId="03564FBF" w14:textId="77777777" w:rsidR="00097AA1" w:rsidRDefault="00097AA1" w:rsidP="00B85B55">
            <w:pPr>
              <w:pStyle w:val="TableParagraph"/>
              <w:spacing w:before="0"/>
              <w:jc w:val="left"/>
              <w:rPr>
                <w:sz w:val="18"/>
              </w:rPr>
            </w:pPr>
          </w:p>
          <w:p w14:paraId="213DF408" w14:textId="77777777" w:rsidR="00097AA1" w:rsidRDefault="00097AA1" w:rsidP="00B85B55">
            <w:pPr>
              <w:pStyle w:val="TableParagraph"/>
              <w:spacing w:before="0"/>
              <w:jc w:val="left"/>
              <w:rPr>
                <w:sz w:val="18"/>
              </w:rPr>
            </w:pPr>
          </w:p>
          <w:p w14:paraId="60C79FBC" w14:textId="77777777" w:rsidR="00097AA1" w:rsidRDefault="00097AA1" w:rsidP="00B85B55">
            <w:pPr>
              <w:pStyle w:val="TableParagraph"/>
              <w:spacing w:before="1"/>
              <w:jc w:val="left"/>
              <w:rPr>
                <w:sz w:val="15"/>
              </w:rPr>
            </w:pPr>
          </w:p>
          <w:p w14:paraId="6547DE6A" w14:textId="77777777" w:rsidR="00097AA1" w:rsidRDefault="00097AA1" w:rsidP="00B85B55">
            <w:pPr>
              <w:pStyle w:val="TableParagraph"/>
              <w:spacing w:before="0"/>
              <w:ind w:left="142"/>
              <w:jc w:val="left"/>
              <w:rPr>
                <w:sz w:val="16"/>
              </w:rPr>
            </w:pPr>
            <w:r>
              <w:rPr>
                <w:w w:val="105"/>
                <w:sz w:val="16"/>
              </w:rPr>
              <w:t>No</w:t>
            </w:r>
          </w:p>
        </w:tc>
        <w:tc>
          <w:tcPr>
            <w:tcW w:w="3086" w:type="dxa"/>
          </w:tcPr>
          <w:p w14:paraId="112C70A9" w14:textId="77777777" w:rsidR="00097AA1" w:rsidRDefault="00097AA1" w:rsidP="00B85B55">
            <w:pPr>
              <w:pStyle w:val="TableParagraph"/>
              <w:spacing w:before="0"/>
              <w:jc w:val="left"/>
              <w:rPr>
                <w:sz w:val="18"/>
              </w:rPr>
            </w:pPr>
          </w:p>
          <w:p w14:paraId="70EAC94D" w14:textId="77777777" w:rsidR="00097AA1" w:rsidRDefault="00097AA1" w:rsidP="00B85B55">
            <w:pPr>
              <w:pStyle w:val="TableParagraph"/>
              <w:spacing w:before="3"/>
              <w:jc w:val="left"/>
              <w:rPr>
                <w:sz w:val="25"/>
              </w:rPr>
            </w:pPr>
          </w:p>
          <w:p w14:paraId="7A397ADE" w14:textId="77777777" w:rsidR="00097AA1" w:rsidRDefault="00097AA1" w:rsidP="00B85B55">
            <w:pPr>
              <w:pStyle w:val="TableParagraph"/>
              <w:spacing w:before="0" w:line="244" w:lineRule="auto"/>
              <w:ind w:left="258" w:right="122"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0A2B8612" w14:textId="77777777" w:rsidR="00097AA1" w:rsidRDefault="00097AA1" w:rsidP="00B85B55">
            <w:pPr>
              <w:pStyle w:val="TableParagraph"/>
              <w:spacing w:before="0"/>
              <w:jc w:val="left"/>
              <w:rPr>
                <w:sz w:val="18"/>
              </w:rPr>
            </w:pPr>
          </w:p>
          <w:p w14:paraId="42C317E9" w14:textId="77777777" w:rsidR="00097AA1" w:rsidRDefault="00097AA1" w:rsidP="00B85B55">
            <w:pPr>
              <w:pStyle w:val="TableParagraph"/>
              <w:spacing w:before="3"/>
              <w:jc w:val="left"/>
              <w:rPr>
                <w:sz w:val="25"/>
              </w:rPr>
            </w:pPr>
          </w:p>
          <w:p w14:paraId="51792866" w14:textId="77777777" w:rsidR="00097AA1" w:rsidRDefault="00097AA1" w:rsidP="00B85B55">
            <w:pPr>
              <w:pStyle w:val="TableParagraph"/>
              <w:spacing w:before="0" w:line="244"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300FBA55" w14:textId="77777777" w:rsidR="00097AA1" w:rsidRDefault="00097AA1" w:rsidP="00B85B55">
            <w:pPr>
              <w:pStyle w:val="TableParagraph"/>
              <w:spacing w:before="0"/>
              <w:jc w:val="left"/>
              <w:rPr>
                <w:sz w:val="18"/>
              </w:rPr>
            </w:pPr>
          </w:p>
          <w:p w14:paraId="666C0A38" w14:textId="77777777" w:rsidR="00097AA1" w:rsidRDefault="00097AA1" w:rsidP="00B85B55">
            <w:pPr>
              <w:pStyle w:val="TableParagraph"/>
              <w:spacing w:before="3"/>
              <w:jc w:val="left"/>
              <w:rPr>
                <w:sz w:val="25"/>
              </w:rPr>
            </w:pPr>
          </w:p>
          <w:p w14:paraId="59D10126" w14:textId="77777777" w:rsidR="00097AA1" w:rsidRDefault="00097AA1" w:rsidP="00B85B55">
            <w:pPr>
              <w:pStyle w:val="TableParagraph"/>
              <w:spacing w:before="0" w:line="244" w:lineRule="auto"/>
              <w:ind w:left="112" w:firstLine="164"/>
              <w:jc w:val="left"/>
              <w:rPr>
                <w:sz w:val="16"/>
              </w:rPr>
            </w:pPr>
            <w:r>
              <w:rPr>
                <w:w w:val="120"/>
                <w:sz w:val="16"/>
              </w:rPr>
              <w:t>Nilai</w:t>
            </w:r>
            <w:r>
              <w:rPr>
                <w:spacing w:val="1"/>
                <w:w w:val="120"/>
                <w:sz w:val="16"/>
              </w:rPr>
              <w:t xml:space="preserve"> </w:t>
            </w:r>
            <w:r>
              <w:rPr>
                <w:w w:val="120"/>
                <w:sz w:val="16"/>
              </w:rPr>
              <w:t>Jabatan</w:t>
            </w:r>
          </w:p>
        </w:tc>
        <w:tc>
          <w:tcPr>
            <w:tcW w:w="1306" w:type="dxa"/>
            <w:gridSpan w:val="2"/>
          </w:tcPr>
          <w:p w14:paraId="422603D8" w14:textId="77777777" w:rsidR="00097AA1" w:rsidRDefault="00097AA1" w:rsidP="00B85B55">
            <w:pPr>
              <w:pStyle w:val="TableParagraph"/>
              <w:spacing w:before="0"/>
              <w:jc w:val="left"/>
              <w:rPr>
                <w:sz w:val="18"/>
              </w:rPr>
            </w:pPr>
          </w:p>
          <w:p w14:paraId="476E44AB" w14:textId="77777777" w:rsidR="00097AA1" w:rsidRDefault="00097AA1" w:rsidP="00B85B55">
            <w:pPr>
              <w:pStyle w:val="TableParagraph"/>
              <w:spacing w:before="0"/>
              <w:jc w:val="left"/>
              <w:rPr>
                <w:sz w:val="17"/>
              </w:rPr>
            </w:pPr>
          </w:p>
          <w:p w14:paraId="6C4D2DBC" w14:textId="77777777" w:rsidR="00097AA1" w:rsidRDefault="00097AA1" w:rsidP="00B85B55">
            <w:pPr>
              <w:pStyle w:val="TableParagraph"/>
              <w:spacing w:before="0"/>
              <w:ind w:left="273"/>
              <w:jc w:val="left"/>
              <w:rPr>
                <w:sz w:val="16"/>
              </w:rPr>
            </w:pPr>
            <w:r>
              <w:rPr>
                <w:w w:val="115"/>
                <w:sz w:val="16"/>
              </w:rPr>
              <w:t>FAKTOR</w:t>
            </w:r>
            <w:r>
              <w:rPr>
                <w:spacing w:val="6"/>
                <w:w w:val="115"/>
                <w:sz w:val="16"/>
              </w:rPr>
              <w:t xml:space="preserve"> </w:t>
            </w:r>
            <w:r>
              <w:rPr>
                <w:w w:val="115"/>
                <w:sz w:val="16"/>
              </w:rPr>
              <w:t>1</w:t>
            </w:r>
          </w:p>
          <w:p w14:paraId="67E0686D" w14:textId="77777777" w:rsidR="00097AA1" w:rsidRDefault="00097AA1" w:rsidP="00B85B55">
            <w:pPr>
              <w:pStyle w:val="TableParagraph"/>
              <w:spacing w:before="8" w:line="235" w:lineRule="auto"/>
              <w:ind w:left="161"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8" w:type="dxa"/>
            <w:gridSpan w:val="2"/>
          </w:tcPr>
          <w:p w14:paraId="2713036D" w14:textId="77777777" w:rsidR="00097AA1" w:rsidRDefault="00097AA1" w:rsidP="00B85B55">
            <w:pPr>
              <w:pStyle w:val="TableParagraph"/>
              <w:spacing w:before="0"/>
              <w:jc w:val="left"/>
              <w:rPr>
                <w:sz w:val="18"/>
              </w:rPr>
            </w:pPr>
          </w:p>
          <w:p w14:paraId="1F7740AB" w14:textId="77777777" w:rsidR="00097AA1" w:rsidRDefault="00097AA1" w:rsidP="00B85B55">
            <w:pPr>
              <w:pStyle w:val="TableParagraph"/>
              <w:spacing w:before="0"/>
              <w:jc w:val="left"/>
              <w:rPr>
                <w:sz w:val="17"/>
              </w:rPr>
            </w:pPr>
          </w:p>
          <w:p w14:paraId="3CF8B251" w14:textId="77777777" w:rsidR="00097AA1" w:rsidRDefault="00097AA1" w:rsidP="00B85B55">
            <w:pPr>
              <w:pStyle w:val="TableParagraph"/>
              <w:spacing w:before="0"/>
              <w:ind w:left="215"/>
              <w:jc w:val="left"/>
              <w:rPr>
                <w:sz w:val="16"/>
              </w:rPr>
            </w:pPr>
            <w:r>
              <w:rPr>
                <w:w w:val="115"/>
                <w:sz w:val="16"/>
              </w:rPr>
              <w:t>FAKTOR</w:t>
            </w:r>
            <w:r>
              <w:rPr>
                <w:spacing w:val="1"/>
                <w:w w:val="115"/>
                <w:sz w:val="16"/>
              </w:rPr>
              <w:t xml:space="preserve"> </w:t>
            </w:r>
            <w:r>
              <w:rPr>
                <w:w w:val="115"/>
                <w:sz w:val="16"/>
              </w:rPr>
              <w:t>2</w:t>
            </w:r>
          </w:p>
          <w:p w14:paraId="2BDDB13B" w14:textId="77777777" w:rsidR="00097AA1" w:rsidRDefault="00097AA1" w:rsidP="00B85B55">
            <w:pPr>
              <w:pStyle w:val="TableParagraph"/>
              <w:spacing w:before="8" w:line="235" w:lineRule="auto"/>
              <w:ind w:left="183"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72E4FC2C" w14:textId="77777777" w:rsidR="00097AA1" w:rsidRDefault="00097AA1" w:rsidP="00B85B55">
            <w:pPr>
              <w:pStyle w:val="TableParagraph"/>
              <w:spacing w:before="0"/>
              <w:jc w:val="left"/>
              <w:rPr>
                <w:sz w:val="18"/>
              </w:rPr>
            </w:pPr>
          </w:p>
          <w:p w14:paraId="55AB18B9" w14:textId="77777777" w:rsidR="00097AA1" w:rsidRDefault="00097AA1" w:rsidP="00B85B55">
            <w:pPr>
              <w:pStyle w:val="TableParagraph"/>
              <w:spacing w:before="0"/>
              <w:jc w:val="left"/>
              <w:rPr>
                <w:sz w:val="17"/>
              </w:rPr>
            </w:pPr>
          </w:p>
          <w:p w14:paraId="1FE04B0C" w14:textId="77777777" w:rsidR="00097AA1" w:rsidRDefault="00097AA1" w:rsidP="00B85B55">
            <w:pPr>
              <w:pStyle w:val="TableParagraph"/>
              <w:spacing w:before="0"/>
              <w:ind w:left="217"/>
              <w:jc w:val="left"/>
              <w:rPr>
                <w:sz w:val="16"/>
              </w:rPr>
            </w:pPr>
            <w:r>
              <w:rPr>
                <w:w w:val="115"/>
                <w:sz w:val="16"/>
              </w:rPr>
              <w:t>FAKTOR</w:t>
            </w:r>
            <w:r>
              <w:rPr>
                <w:spacing w:val="1"/>
                <w:w w:val="115"/>
                <w:sz w:val="16"/>
              </w:rPr>
              <w:t xml:space="preserve"> </w:t>
            </w:r>
            <w:r>
              <w:rPr>
                <w:w w:val="115"/>
                <w:sz w:val="16"/>
              </w:rPr>
              <w:t>3</w:t>
            </w:r>
          </w:p>
          <w:p w14:paraId="7AABDD07" w14:textId="77777777" w:rsidR="00097AA1" w:rsidRDefault="00097AA1" w:rsidP="00B85B55">
            <w:pPr>
              <w:pStyle w:val="TableParagraph"/>
              <w:spacing w:before="8" w:line="235" w:lineRule="auto"/>
              <w:ind w:left="185"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2E4B554C" w14:textId="77777777" w:rsidR="00097AA1" w:rsidRDefault="00097AA1" w:rsidP="00B85B55">
            <w:pPr>
              <w:pStyle w:val="TableParagraph"/>
              <w:spacing w:before="0"/>
              <w:jc w:val="left"/>
              <w:rPr>
                <w:sz w:val="18"/>
              </w:rPr>
            </w:pPr>
          </w:p>
          <w:p w14:paraId="1B1412E9" w14:textId="77777777" w:rsidR="00097AA1" w:rsidRDefault="00097AA1" w:rsidP="00B85B55">
            <w:pPr>
              <w:pStyle w:val="TableParagraph"/>
              <w:spacing w:before="0"/>
              <w:jc w:val="left"/>
              <w:rPr>
                <w:sz w:val="17"/>
              </w:rPr>
            </w:pPr>
          </w:p>
          <w:p w14:paraId="6C26475D" w14:textId="77777777" w:rsidR="00097AA1" w:rsidRDefault="00097AA1" w:rsidP="00B85B55">
            <w:pPr>
              <w:pStyle w:val="TableParagraph"/>
              <w:spacing w:before="0"/>
              <w:ind w:left="282"/>
              <w:jc w:val="left"/>
              <w:rPr>
                <w:sz w:val="16"/>
              </w:rPr>
            </w:pPr>
            <w:r>
              <w:rPr>
                <w:w w:val="115"/>
                <w:sz w:val="16"/>
              </w:rPr>
              <w:t>FAKTOR</w:t>
            </w:r>
            <w:r>
              <w:rPr>
                <w:spacing w:val="6"/>
                <w:w w:val="115"/>
                <w:sz w:val="16"/>
              </w:rPr>
              <w:t xml:space="preserve"> </w:t>
            </w:r>
            <w:r>
              <w:rPr>
                <w:w w:val="115"/>
                <w:sz w:val="16"/>
              </w:rPr>
              <w:t>4</w:t>
            </w:r>
          </w:p>
          <w:p w14:paraId="138CA902" w14:textId="77777777" w:rsidR="00097AA1" w:rsidRDefault="00097AA1" w:rsidP="00B85B55">
            <w:pPr>
              <w:pStyle w:val="TableParagraph"/>
              <w:spacing w:before="8" w:line="235" w:lineRule="auto"/>
              <w:ind w:left="186"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254" w:type="dxa"/>
            <w:gridSpan w:val="2"/>
          </w:tcPr>
          <w:p w14:paraId="163C6CB3" w14:textId="77777777" w:rsidR="00097AA1" w:rsidRDefault="00097AA1" w:rsidP="00B85B55">
            <w:pPr>
              <w:pStyle w:val="TableParagraph"/>
              <w:spacing w:before="4"/>
              <w:jc w:val="left"/>
              <w:rPr>
                <w:sz w:val="19"/>
              </w:rPr>
            </w:pPr>
          </w:p>
          <w:p w14:paraId="2722C0A2" w14:textId="77777777" w:rsidR="00097AA1" w:rsidRDefault="00097AA1" w:rsidP="00B85B55">
            <w:pPr>
              <w:pStyle w:val="TableParagraph"/>
              <w:spacing w:before="0" w:line="186" w:lineRule="exact"/>
              <w:ind w:left="249" w:right="137"/>
              <w:rPr>
                <w:sz w:val="16"/>
              </w:rPr>
            </w:pPr>
            <w:r>
              <w:rPr>
                <w:w w:val="115"/>
                <w:sz w:val="16"/>
              </w:rPr>
              <w:t>FAKTOR</w:t>
            </w:r>
            <w:r>
              <w:rPr>
                <w:spacing w:val="1"/>
                <w:w w:val="115"/>
                <w:sz w:val="16"/>
              </w:rPr>
              <w:t xml:space="preserve"> </w:t>
            </w:r>
            <w:r>
              <w:rPr>
                <w:w w:val="115"/>
                <w:sz w:val="16"/>
              </w:rPr>
              <w:t>5</w:t>
            </w:r>
          </w:p>
          <w:p w14:paraId="7B44C3C4" w14:textId="77777777" w:rsidR="00097AA1" w:rsidRDefault="00097AA1" w:rsidP="00B85B55">
            <w:pPr>
              <w:pStyle w:val="TableParagraph"/>
              <w:spacing w:before="0"/>
              <w:ind w:left="240" w:right="16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181729E5" w14:textId="77777777" w:rsidR="00097AA1" w:rsidRDefault="00097AA1" w:rsidP="00B85B55">
            <w:pPr>
              <w:pStyle w:val="TableParagraph"/>
              <w:spacing w:before="0"/>
              <w:jc w:val="left"/>
              <w:rPr>
                <w:sz w:val="18"/>
              </w:rPr>
            </w:pPr>
          </w:p>
          <w:p w14:paraId="4BAEFB0D" w14:textId="77777777" w:rsidR="00097AA1" w:rsidRDefault="00097AA1" w:rsidP="00B85B55">
            <w:pPr>
              <w:pStyle w:val="TableParagraph"/>
              <w:spacing w:before="108" w:line="186" w:lineRule="exact"/>
              <w:ind w:left="187" w:right="54"/>
              <w:rPr>
                <w:sz w:val="16"/>
              </w:rPr>
            </w:pPr>
            <w:r>
              <w:rPr>
                <w:w w:val="115"/>
                <w:sz w:val="16"/>
              </w:rPr>
              <w:t>FAKTOR</w:t>
            </w:r>
            <w:r>
              <w:rPr>
                <w:spacing w:val="1"/>
                <w:w w:val="115"/>
                <w:sz w:val="16"/>
              </w:rPr>
              <w:t xml:space="preserve"> </w:t>
            </w:r>
            <w:r>
              <w:rPr>
                <w:w w:val="115"/>
                <w:sz w:val="16"/>
              </w:rPr>
              <w:t>6</w:t>
            </w:r>
          </w:p>
          <w:p w14:paraId="12E1F8CB" w14:textId="77777777" w:rsidR="00097AA1" w:rsidRDefault="00097AA1" w:rsidP="00B85B55">
            <w:pPr>
              <w:pStyle w:val="TableParagraph"/>
              <w:spacing w:before="0"/>
              <w:ind w:left="183" w:right="91"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098" w:type="dxa"/>
            <w:gridSpan w:val="2"/>
          </w:tcPr>
          <w:p w14:paraId="021239C6" w14:textId="77777777" w:rsidR="00097AA1" w:rsidRDefault="00097AA1" w:rsidP="00B85B55">
            <w:pPr>
              <w:pStyle w:val="TableParagraph"/>
              <w:spacing w:before="0"/>
              <w:jc w:val="left"/>
              <w:rPr>
                <w:sz w:val="18"/>
              </w:rPr>
            </w:pPr>
          </w:p>
          <w:p w14:paraId="103F12FC" w14:textId="77777777" w:rsidR="00097AA1" w:rsidRDefault="00097AA1" w:rsidP="00B85B55">
            <w:pPr>
              <w:pStyle w:val="TableParagraph"/>
              <w:spacing w:before="108" w:line="186" w:lineRule="exact"/>
              <w:ind w:left="190" w:right="41"/>
              <w:rPr>
                <w:sz w:val="16"/>
              </w:rPr>
            </w:pPr>
            <w:r>
              <w:rPr>
                <w:w w:val="115"/>
                <w:sz w:val="16"/>
              </w:rPr>
              <w:t>FAKTOR</w:t>
            </w:r>
            <w:r>
              <w:rPr>
                <w:spacing w:val="1"/>
                <w:w w:val="115"/>
                <w:sz w:val="16"/>
              </w:rPr>
              <w:t xml:space="preserve"> </w:t>
            </w:r>
            <w:r>
              <w:rPr>
                <w:w w:val="115"/>
                <w:sz w:val="16"/>
              </w:rPr>
              <w:t>7</w:t>
            </w:r>
          </w:p>
          <w:p w14:paraId="5EC80DE9" w14:textId="77777777" w:rsidR="00097AA1" w:rsidRDefault="00097AA1" w:rsidP="00B85B55">
            <w:pPr>
              <w:pStyle w:val="TableParagraph"/>
              <w:spacing w:before="0"/>
              <w:ind w:left="173" w:right="73"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34" w:type="dxa"/>
            <w:gridSpan w:val="2"/>
          </w:tcPr>
          <w:p w14:paraId="3BCA959C" w14:textId="77777777" w:rsidR="00097AA1" w:rsidRDefault="00097AA1" w:rsidP="00B85B55">
            <w:pPr>
              <w:pStyle w:val="TableParagraph"/>
              <w:spacing w:before="0"/>
              <w:jc w:val="left"/>
              <w:rPr>
                <w:sz w:val="18"/>
              </w:rPr>
            </w:pPr>
          </w:p>
          <w:p w14:paraId="65DA6613" w14:textId="77777777" w:rsidR="00097AA1" w:rsidRDefault="00097AA1" w:rsidP="00B85B55">
            <w:pPr>
              <w:pStyle w:val="TableParagraph"/>
              <w:spacing w:before="108" w:line="186" w:lineRule="exact"/>
              <w:ind w:left="150"/>
              <w:rPr>
                <w:sz w:val="16"/>
              </w:rPr>
            </w:pPr>
            <w:r>
              <w:rPr>
                <w:w w:val="115"/>
                <w:sz w:val="16"/>
              </w:rPr>
              <w:t>FAKTOR</w:t>
            </w:r>
            <w:r>
              <w:rPr>
                <w:spacing w:val="1"/>
                <w:w w:val="115"/>
                <w:sz w:val="16"/>
              </w:rPr>
              <w:t xml:space="preserve"> </w:t>
            </w:r>
            <w:r>
              <w:rPr>
                <w:w w:val="115"/>
                <w:sz w:val="16"/>
              </w:rPr>
              <w:t>8</w:t>
            </w:r>
          </w:p>
          <w:p w14:paraId="068AD008" w14:textId="77777777" w:rsidR="00097AA1" w:rsidRDefault="00097AA1" w:rsidP="00B85B55">
            <w:pPr>
              <w:pStyle w:val="TableParagraph"/>
              <w:spacing w:before="0"/>
              <w:ind w:left="191" w:right="90"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1" w:type="dxa"/>
            <w:gridSpan w:val="2"/>
          </w:tcPr>
          <w:p w14:paraId="165B7051" w14:textId="77777777" w:rsidR="00097AA1" w:rsidRDefault="00097AA1" w:rsidP="00B85B55">
            <w:pPr>
              <w:pStyle w:val="TableParagraph"/>
              <w:spacing w:before="0"/>
              <w:jc w:val="left"/>
              <w:rPr>
                <w:sz w:val="18"/>
              </w:rPr>
            </w:pPr>
          </w:p>
          <w:p w14:paraId="4CF089C0" w14:textId="77777777" w:rsidR="00097AA1" w:rsidRDefault="00097AA1" w:rsidP="00B85B55">
            <w:pPr>
              <w:pStyle w:val="TableParagraph"/>
              <w:spacing w:before="108"/>
              <w:ind w:left="192" w:right="47"/>
              <w:rPr>
                <w:sz w:val="16"/>
              </w:rPr>
            </w:pPr>
            <w:r>
              <w:rPr>
                <w:w w:val="115"/>
                <w:sz w:val="16"/>
              </w:rPr>
              <w:t>FAKTOR</w:t>
            </w:r>
            <w:r>
              <w:rPr>
                <w:spacing w:val="6"/>
                <w:w w:val="115"/>
                <w:sz w:val="16"/>
              </w:rPr>
              <w:t xml:space="preserve"> </w:t>
            </w:r>
            <w:r>
              <w:rPr>
                <w:w w:val="115"/>
                <w:sz w:val="16"/>
              </w:rPr>
              <w:t>9</w:t>
            </w:r>
          </w:p>
          <w:p w14:paraId="42E158AD" w14:textId="77777777" w:rsidR="00097AA1" w:rsidRDefault="00097AA1" w:rsidP="00B85B55">
            <w:pPr>
              <w:pStyle w:val="TableParagraph"/>
              <w:spacing w:before="0"/>
              <w:ind w:left="125" w:right="14"/>
              <w:rPr>
                <w:sz w:val="16"/>
              </w:rPr>
            </w:pPr>
            <w:r>
              <w:rPr>
                <w:w w:val="115"/>
                <w:sz w:val="16"/>
              </w:rPr>
              <w:t>Lingkungan</w:t>
            </w:r>
            <w:r>
              <w:rPr>
                <w:spacing w:val="-38"/>
                <w:w w:val="115"/>
                <w:sz w:val="16"/>
              </w:rPr>
              <w:t xml:space="preserve"> </w:t>
            </w:r>
            <w:r>
              <w:rPr>
                <w:w w:val="115"/>
                <w:sz w:val="16"/>
              </w:rPr>
              <w:t>Kerja</w:t>
            </w:r>
          </w:p>
          <w:p w14:paraId="5A13BB17" w14:textId="77777777" w:rsidR="00097AA1" w:rsidRDefault="00097AA1" w:rsidP="00B85B55">
            <w:pPr>
              <w:pStyle w:val="TableParagraph"/>
              <w:spacing w:before="1"/>
              <w:ind w:left="125" w:right="23"/>
              <w:rPr>
                <w:sz w:val="16"/>
              </w:rPr>
            </w:pPr>
            <w:r>
              <w:rPr>
                <w:sz w:val="16"/>
              </w:rPr>
              <w:t>(Level</w:t>
            </w:r>
            <w:r>
              <w:rPr>
                <w:spacing w:val="17"/>
                <w:sz w:val="16"/>
              </w:rPr>
              <w:t xml:space="preserve"> </w:t>
            </w:r>
            <w:r>
              <w:rPr>
                <w:sz w:val="16"/>
              </w:rPr>
              <w:t>1~3)</w:t>
            </w:r>
          </w:p>
        </w:tc>
      </w:tr>
      <w:tr w:rsidR="00A97B5F" w14:paraId="005BAC1B" w14:textId="77777777" w:rsidTr="00AF6894">
        <w:trPr>
          <w:trHeight w:val="283"/>
        </w:trPr>
        <w:tc>
          <w:tcPr>
            <w:tcW w:w="469" w:type="dxa"/>
            <w:vAlign w:val="center"/>
          </w:tcPr>
          <w:p w14:paraId="3C18D581" w14:textId="6D70668D" w:rsidR="00A97B5F" w:rsidRDefault="00A97B5F" w:rsidP="00A97B5F">
            <w:pPr>
              <w:pStyle w:val="TableParagraph"/>
              <w:ind w:left="142"/>
              <w:jc w:val="left"/>
              <w:rPr>
                <w:sz w:val="16"/>
              </w:rPr>
            </w:pPr>
            <w:r w:rsidRPr="00612F7D">
              <w:rPr>
                <w:rFonts w:asciiTheme="majorHAnsi" w:hAnsiTheme="majorHAnsi"/>
                <w:sz w:val="16"/>
                <w:szCs w:val="16"/>
              </w:rPr>
              <w:t>1</w:t>
            </w:r>
          </w:p>
        </w:tc>
        <w:tc>
          <w:tcPr>
            <w:tcW w:w="3086" w:type="dxa"/>
          </w:tcPr>
          <w:p w14:paraId="1FC39D0B" w14:textId="764E37B2" w:rsidR="00A97B5F" w:rsidRDefault="00A97B5F" w:rsidP="00A97B5F">
            <w:pPr>
              <w:pStyle w:val="TableParagraph"/>
              <w:ind w:left="114"/>
              <w:jc w:val="left"/>
              <w:rPr>
                <w:sz w:val="16"/>
              </w:rPr>
            </w:pPr>
            <w:r>
              <w:rPr>
                <w:w w:val="115"/>
                <w:sz w:val="16"/>
              </w:rPr>
              <w:t>Analis Keuangan Pusat dan Daerah Ahli  Madya</w:t>
            </w:r>
          </w:p>
        </w:tc>
        <w:tc>
          <w:tcPr>
            <w:tcW w:w="856" w:type="dxa"/>
          </w:tcPr>
          <w:p w14:paraId="2E6C670B" w14:textId="77777777" w:rsidR="00A97B5F" w:rsidRDefault="00A97B5F" w:rsidP="00A97B5F">
            <w:pPr>
              <w:pStyle w:val="TableParagraph"/>
              <w:rPr>
                <w:sz w:val="16"/>
              </w:rPr>
            </w:pPr>
            <w:r>
              <w:rPr>
                <w:sz w:val="16"/>
              </w:rPr>
              <w:t>11</w:t>
            </w:r>
          </w:p>
        </w:tc>
        <w:tc>
          <w:tcPr>
            <w:tcW w:w="855" w:type="dxa"/>
          </w:tcPr>
          <w:p w14:paraId="0FB9E5BE" w14:textId="77777777" w:rsidR="00A97B5F" w:rsidRDefault="00A97B5F" w:rsidP="00A97B5F">
            <w:pPr>
              <w:pStyle w:val="TableParagraph"/>
              <w:ind w:right="258"/>
              <w:jc w:val="right"/>
              <w:rPr>
                <w:sz w:val="16"/>
              </w:rPr>
            </w:pPr>
            <w:r>
              <w:rPr>
                <w:sz w:val="16"/>
              </w:rPr>
              <w:t>1870</w:t>
            </w:r>
          </w:p>
        </w:tc>
        <w:tc>
          <w:tcPr>
            <w:tcW w:w="471" w:type="dxa"/>
          </w:tcPr>
          <w:p w14:paraId="69AF6E35" w14:textId="77777777" w:rsidR="00A97B5F" w:rsidRDefault="00A97B5F" w:rsidP="00A97B5F">
            <w:pPr>
              <w:pStyle w:val="TableParagraph"/>
              <w:ind w:right="162"/>
              <w:jc w:val="right"/>
              <w:rPr>
                <w:sz w:val="16"/>
              </w:rPr>
            </w:pPr>
            <w:r>
              <w:rPr>
                <w:sz w:val="16"/>
              </w:rPr>
              <w:t>6</w:t>
            </w:r>
          </w:p>
        </w:tc>
        <w:tc>
          <w:tcPr>
            <w:tcW w:w="835" w:type="dxa"/>
          </w:tcPr>
          <w:p w14:paraId="0A23CC56" w14:textId="77777777" w:rsidR="00A97B5F" w:rsidRDefault="00A97B5F" w:rsidP="00A97B5F">
            <w:pPr>
              <w:pStyle w:val="TableParagraph"/>
              <w:ind w:right="237"/>
              <w:jc w:val="right"/>
              <w:rPr>
                <w:sz w:val="16"/>
              </w:rPr>
            </w:pPr>
            <w:r>
              <w:rPr>
                <w:sz w:val="16"/>
              </w:rPr>
              <w:t>950</w:t>
            </w:r>
          </w:p>
        </w:tc>
        <w:tc>
          <w:tcPr>
            <w:tcW w:w="531" w:type="dxa"/>
          </w:tcPr>
          <w:p w14:paraId="1A62B3FF" w14:textId="77777777" w:rsidR="00A97B5F" w:rsidRDefault="00A97B5F" w:rsidP="00A97B5F">
            <w:pPr>
              <w:pStyle w:val="TableParagraph"/>
              <w:ind w:right="192"/>
              <w:jc w:val="right"/>
              <w:rPr>
                <w:sz w:val="16"/>
              </w:rPr>
            </w:pPr>
            <w:r>
              <w:rPr>
                <w:sz w:val="16"/>
              </w:rPr>
              <w:t>3</w:t>
            </w:r>
          </w:p>
        </w:tc>
        <w:tc>
          <w:tcPr>
            <w:tcW w:w="647" w:type="dxa"/>
          </w:tcPr>
          <w:p w14:paraId="579FEC51" w14:textId="77777777" w:rsidR="00A97B5F" w:rsidRDefault="00A97B5F" w:rsidP="00A97B5F">
            <w:pPr>
              <w:pStyle w:val="TableParagraph"/>
              <w:ind w:left="172" w:right="128"/>
              <w:rPr>
                <w:sz w:val="16"/>
              </w:rPr>
            </w:pPr>
            <w:r>
              <w:rPr>
                <w:sz w:val="16"/>
              </w:rPr>
              <w:t>275</w:t>
            </w:r>
          </w:p>
        </w:tc>
        <w:tc>
          <w:tcPr>
            <w:tcW w:w="595" w:type="dxa"/>
          </w:tcPr>
          <w:p w14:paraId="2D39BF7C" w14:textId="77777777" w:rsidR="00A97B5F" w:rsidRDefault="00A97B5F" w:rsidP="00A97B5F">
            <w:pPr>
              <w:pStyle w:val="TableParagraph"/>
              <w:ind w:left="45"/>
              <w:rPr>
                <w:sz w:val="16"/>
              </w:rPr>
            </w:pPr>
            <w:r>
              <w:rPr>
                <w:sz w:val="16"/>
              </w:rPr>
              <w:t>3</w:t>
            </w:r>
          </w:p>
        </w:tc>
        <w:tc>
          <w:tcPr>
            <w:tcW w:w="580" w:type="dxa"/>
          </w:tcPr>
          <w:p w14:paraId="1B73CCA5" w14:textId="77777777" w:rsidR="00A97B5F" w:rsidRDefault="00A97B5F" w:rsidP="00A97B5F">
            <w:pPr>
              <w:pStyle w:val="TableParagraph"/>
              <w:ind w:left="145" w:right="86"/>
              <w:rPr>
                <w:sz w:val="16"/>
              </w:rPr>
            </w:pPr>
            <w:r>
              <w:rPr>
                <w:sz w:val="16"/>
              </w:rPr>
              <w:t>275</w:t>
            </w:r>
          </w:p>
        </w:tc>
        <w:tc>
          <w:tcPr>
            <w:tcW w:w="655" w:type="dxa"/>
          </w:tcPr>
          <w:p w14:paraId="447E8C31" w14:textId="77777777" w:rsidR="00A97B5F" w:rsidRDefault="00A97B5F" w:rsidP="00A97B5F">
            <w:pPr>
              <w:pStyle w:val="TableParagraph"/>
              <w:ind w:left="45"/>
              <w:rPr>
                <w:sz w:val="16"/>
              </w:rPr>
            </w:pPr>
            <w:r>
              <w:rPr>
                <w:sz w:val="16"/>
              </w:rPr>
              <w:t>3</w:t>
            </w:r>
          </w:p>
        </w:tc>
        <w:tc>
          <w:tcPr>
            <w:tcW w:w="631" w:type="dxa"/>
          </w:tcPr>
          <w:p w14:paraId="45D4FAC2" w14:textId="77777777" w:rsidR="00A97B5F" w:rsidRDefault="00A97B5F" w:rsidP="00A97B5F">
            <w:pPr>
              <w:pStyle w:val="TableParagraph"/>
              <w:ind w:left="145" w:right="86"/>
              <w:rPr>
                <w:sz w:val="16"/>
              </w:rPr>
            </w:pPr>
            <w:r>
              <w:rPr>
                <w:sz w:val="16"/>
              </w:rPr>
              <w:t>150</w:t>
            </w:r>
          </w:p>
        </w:tc>
        <w:tc>
          <w:tcPr>
            <w:tcW w:w="531" w:type="dxa"/>
          </w:tcPr>
          <w:p w14:paraId="16A4BED8" w14:textId="77777777" w:rsidR="00A97B5F" w:rsidRDefault="00A97B5F" w:rsidP="00A97B5F">
            <w:pPr>
              <w:pStyle w:val="TableParagraph"/>
              <w:ind w:right="244"/>
              <w:jc w:val="right"/>
              <w:rPr>
                <w:sz w:val="16"/>
              </w:rPr>
            </w:pPr>
            <w:r>
              <w:rPr>
                <w:sz w:val="16"/>
              </w:rPr>
              <w:t>3</w:t>
            </w:r>
          </w:p>
        </w:tc>
        <w:tc>
          <w:tcPr>
            <w:tcW w:w="723" w:type="dxa"/>
          </w:tcPr>
          <w:p w14:paraId="493A1A31" w14:textId="77777777" w:rsidR="00A97B5F" w:rsidRDefault="00A97B5F" w:rsidP="00A97B5F">
            <w:pPr>
              <w:pStyle w:val="TableParagraph"/>
              <w:ind w:right="178"/>
              <w:jc w:val="right"/>
              <w:rPr>
                <w:sz w:val="16"/>
              </w:rPr>
            </w:pPr>
            <w:r>
              <w:rPr>
                <w:sz w:val="16"/>
              </w:rPr>
              <w:t>150</w:t>
            </w:r>
          </w:p>
        </w:tc>
        <w:tc>
          <w:tcPr>
            <w:tcW w:w="535" w:type="dxa"/>
          </w:tcPr>
          <w:p w14:paraId="550BACB5" w14:textId="77777777" w:rsidR="00A97B5F" w:rsidRDefault="00A97B5F" w:rsidP="00A97B5F">
            <w:pPr>
              <w:pStyle w:val="TableParagraph"/>
              <w:ind w:left="76"/>
              <w:rPr>
                <w:sz w:val="16"/>
              </w:rPr>
            </w:pPr>
            <w:r>
              <w:rPr>
                <w:sz w:val="16"/>
              </w:rPr>
              <w:t>2</w:t>
            </w:r>
          </w:p>
        </w:tc>
        <w:tc>
          <w:tcPr>
            <w:tcW w:w="591" w:type="dxa"/>
          </w:tcPr>
          <w:p w14:paraId="3BED6C9A" w14:textId="77777777" w:rsidR="00A97B5F" w:rsidRDefault="00A97B5F" w:rsidP="00A97B5F">
            <w:pPr>
              <w:pStyle w:val="TableParagraph"/>
              <w:ind w:left="224" w:right="133"/>
              <w:rPr>
                <w:sz w:val="16"/>
              </w:rPr>
            </w:pPr>
            <w:r>
              <w:rPr>
                <w:sz w:val="16"/>
              </w:rPr>
              <w:t>25</w:t>
            </w:r>
          </w:p>
        </w:tc>
        <w:tc>
          <w:tcPr>
            <w:tcW w:w="435" w:type="dxa"/>
          </w:tcPr>
          <w:p w14:paraId="1E6C2969" w14:textId="77777777" w:rsidR="00A97B5F" w:rsidRDefault="00A97B5F" w:rsidP="00A97B5F">
            <w:pPr>
              <w:pStyle w:val="TableParagraph"/>
              <w:ind w:right="172"/>
              <w:jc w:val="right"/>
              <w:rPr>
                <w:sz w:val="16"/>
              </w:rPr>
            </w:pPr>
            <w:r>
              <w:rPr>
                <w:sz w:val="16"/>
              </w:rPr>
              <w:t>1</w:t>
            </w:r>
          </w:p>
        </w:tc>
        <w:tc>
          <w:tcPr>
            <w:tcW w:w="663" w:type="dxa"/>
          </w:tcPr>
          <w:p w14:paraId="367D7657" w14:textId="77777777" w:rsidR="00A97B5F" w:rsidRDefault="00A97B5F" w:rsidP="00A97B5F">
            <w:pPr>
              <w:pStyle w:val="TableParagraph"/>
              <w:ind w:right="146"/>
              <w:jc w:val="right"/>
              <w:rPr>
                <w:sz w:val="16"/>
              </w:rPr>
            </w:pPr>
            <w:r>
              <w:rPr>
                <w:sz w:val="16"/>
              </w:rPr>
              <w:t>20</w:t>
            </w:r>
          </w:p>
        </w:tc>
        <w:tc>
          <w:tcPr>
            <w:tcW w:w="535" w:type="dxa"/>
          </w:tcPr>
          <w:p w14:paraId="0631AF3E" w14:textId="77777777" w:rsidR="00A97B5F" w:rsidRDefault="00A97B5F" w:rsidP="00A97B5F">
            <w:pPr>
              <w:pStyle w:val="TableParagraph"/>
              <w:ind w:right="110"/>
              <w:jc w:val="right"/>
              <w:rPr>
                <w:sz w:val="16"/>
              </w:rPr>
            </w:pPr>
            <w:r>
              <w:rPr>
                <w:sz w:val="16"/>
              </w:rPr>
              <w:t>1</w:t>
            </w:r>
          </w:p>
        </w:tc>
        <w:tc>
          <w:tcPr>
            <w:tcW w:w="599" w:type="dxa"/>
          </w:tcPr>
          <w:p w14:paraId="3B1C8383" w14:textId="77777777" w:rsidR="00A97B5F" w:rsidRDefault="00A97B5F" w:rsidP="00A97B5F">
            <w:pPr>
              <w:pStyle w:val="TableParagraph"/>
              <w:ind w:right="176"/>
              <w:jc w:val="right"/>
              <w:rPr>
                <w:sz w:val="16"/>
              </w:rPr>
            </w:pPr>
            <w:r>
              <w:rPr>
                <w:sz w:val="16"/>
              </w:rPr>
              <w:t>5</w:t>
            </w:r>
          </w:p>
        </w:tc>
        <w:tc>
          <w:tcPr>
            <w:tcW w:w="483" w:type="dxa"/>
          </w:tcPr>
          <w:p w14:paraId="4FEE15F3" w14:textId="77777777" w:rsidR="00A97B5F" w:rsidRDefault="00A97B5F" w:rsidP="00A97B5F">
            <w:pPr>
              <w:pStyle w:val="TableParagraph"/>
              <w:ind w:right="159"/>
              <w:jc w:val="right"/>
              <w:rPr>
                <w:sz w:val="16"/>
              </w:rPr>
            </w:pPr>
            <w:r>
              <w:rPr>
                <w:sz w:val="16"/>
              </w:rPr>
              <w:t>2</w:t>
            </w:r>
          </w:p>
        </w:tc>
        <w:tc>
          <w:tcPr>
            <w:tcW w:w="668" w:type="dxa"/>
          </w:tcPr>
          <w:p w14:paraId="7BCCF18D" w14:textId="77777777" w:rsidR="00A97B5F" w:rsidRDefault="00A97B5F" w:rsidP="00A97B5F">
            <w:pPr>
              <w:pStyle w:val="TableParagraph"/>
              <w:ind w:right="190"/>
              <w:jc w:val="right"/>
              <w:rPr>
                <w:sz w:val="16"/>
              </w:rPr>
            </w:pPr>
            <w:r>
              <w:rPr>
                <w:sz w:val="16"/>
              </w:rPr>
              <w:t>20</w:t>
            </w:r>
          </w:p>
        </w:tc>
      </w:tr>
      <w:tr w:rsidR="00A97B5F" w14:paraId="56734D38" w14:textId="77777777" w:rsidTr="00AF6894">
        <w:trPr>
          <w:trHeight w:val="283"/>
        </w:trPr>
        <w:tc>
          <w:tcPr>
            <w:tcW w:w="469" w:type="dxa"/>
            <w:vAlign w:val="center"/>
          </w:tcPr>
          <w:p w14:paraId="57E64147" w14:textId="059ECC53" w:rsidR="00A97B5F" w:rsidRPr="007225B1" w:rsidRDefault="00A97B5F" w:rsidP="00A97B5F">
            <w:pPr>
              <w:pStyle w:val="TableParagraph"/>
              <w:ind w:left="142"/>
              <w:jc w:val="left"/>
              <w:rPr>
                <w:color w:val="0070C0"/>
                <w:sz w:val="16"/>
              </w:rPr>
            </w:pPr>
            <w:r w:rsidRPr="0027312E">
              <w:rPr>
                <w:rFonts w:asciiTheme="majorHAnsi" w:hAnsiTheme="majorHAnsi"/>
                <w:color w:val="000000" w:themeColor="text1"/>
                <w:sz w:val="16"/>
                <w:szCs w:val="16"/>
              </w:rPr>
              <w:t>2</w:t>
            </w:r>
          </w:p>
        </w:tc>
        <w:tc>
          <w:tcPr>
            <w:tcW w:w="3086" w:type="dxa"/>
          </w:tcPr>
          <w:p w14:paraId="376326D9" w14:textId="502D0FC9" w:rsidR="00A97B5F" w:rsidRPr="007225B1" w:rsidRDefault="00A97B5F" w:rsidP="00A97B5F">
            <w:pPr>
              <w:pStyle w:val="TableParagraph"/>
              <w:spacing w:before="63"/>
              <w:ind w:left="114" w:right="491"/>
              <w:jc w:val="left"/>
              <w:rPr>
                <w:color w:val="0070C0"/>
                <w:w w:val="115"/>
                <w:sz w:val="16"/>
              </w:rPr>
            </w:pPr>
            <w:r w:rsidRPr="007225B1">
              <w:rPr>
                <w:color w:val="0070C0"/>
                <w:w w:val="115"/>
                <w:sz w:val="16"/>
              </w:rPr>
              <w:t xml:space="preserve">Perencana </w:t>
            </w:r>
            <w:r>
              <w:rPr>
                <w:color w:val="0070C0"/>
                <w:w w:val="115"/>
                <w:sz w:val="16"/>
              </w:rPr>
              <w:t xml:space="preserve">Ahli </w:t>
            </w:r>
            <w:r w:rsidRPr="007225B1">
              <w:rPr>
                <w:color w:val="0070C0"/>
                <w:w w:val="115"/>
                <w:sz w:val="16"/>
              </w:rPr>
              <w:t>Muda</w:t>
            </w:r>
          </w:p>
        </w:tc>
        <w:tc>
          <w:tcPr>
            <w:tcW w:w="856" w:type="dxa"/>
          </w:tcPr>
          <w:p w14:paraId="71D623D4" w14:textId="77777777" w:rsidR="00A97B5F" w:rsidRPr="007225B1" w:rsidRDefault="00A97B5F" w:rsidP="00A97B5F">
            <w:pPr>
              <w:pStyle w:val="TableParagraph"/>
              <w:spacing w:before="35"/>
              <w:rPr>
                <w:color w:val="0070C0"/>
                <w:sz w:val="16"/>
              </w:rPr>
            </w:pPr>
            <w:r w:rsidRPr="007225B1">
              <w:rPr>
                <w:color w:val="0070C0"/>
                <w:sz w:val="16"/>
              </w:rPr>
              <w:t>10</w:t>
            </w:r>
          </w:p>
        </w:tc>
        <w:tc>
          <w:tcPr>
            <w:tcW w:w="855" w:type="dxa"/>
          </w:tcPr>
          <w:p w14:paraId="3F29636B" w14:textId="77777777" w:rsidR="00A97B5F" w:rsidRPr="007225B1" w:rsidRDefault="00A97B5F" w:rsidP="00A97B5F">
            <w:pPr>
              <w:pStyle w:val="TableParagraph"/>
              <w:spacing w:before="35"/>
              <w:ind w:left="211" w:right="181"/>
              <w:rPr>
                <w:color w:val="0070C0"/>
                <w:sz w:val="16"/>
              </w:rPr>
            </w:pPr>
            <w:r w:rsidRPr="007225B1">
              <w:rPr>
                <w:color w:val="0070C0"/>
                <w:sz w:val="16"/>
              </w:rPr>
              <w:t>1610</w:t>
            </w:r>
          </w:p>
        </w:tc>
        <w:tc>
          <w:tcPr>
            <w:tcW w:w="471" w:type="dxa"/>
          </w:tcPr>
          <w:p w14:paraId="31D7CCD3" w14:textId="77777777" w:rsidR="00A97B5F" w:rsidRPr="007225B1" w:rsidRDefault="00A97B5F" w:rsidP="00A97B5F">
            <w:pPr>
              <w:pStyle w:val="TableParagraph"/>
              <w:spacing w:before="35"/>
              <w:rPr>
                <w:color w:val="0070C0"/>
                <w:sz w:val="16"/>
              </w:rPr>
            </w:pPr>
            <w:r w:rsidRPr="007225B1">
              <w:rPr>
                <w:color w:val="0070C0"/>
                <w:sz w:val="16"/>
              </w:rPr>
              <w:t>5</w:t>
            </w:r>
          </w:p>
        </w:tc>
        <w:tc>
          <w:tcPr>
            <w:tcW w:w="835" w:type="dxa"/>
          </w:tcPr>
          <w:p w14:paraId="3ED98309" w14:textId="77777777" w:rsidR="00A97B5F" w:rsidRPr="007225B1" w:rsidRDefault="00A97B5F" w:rsidP="00A97B5F">
            <w:pPr>
              <w:pStyle w:val="TableParagraph"/>
              <w:spacing w:before="35"/>
              <w:ind w:right="243"/>
              <w:jc w:val="right"/>
              <w:rPr>
                <w:color w:val="0070C0"/>
                <w:sz w:val="16"/>
              </w:rPr>
            </w:pPr>
            <w:r w:rsidRPr="007225B1">
              <w:rPr>
                <w:color w:val="0070C0"/>
                <w:sz w:val="16"/>
              </w:rPr>
              <w:t>750</w:t>
            </w:r>
          </w:p>
        </w:tc>
        <w:tc>
          <w:tcPr>
            <w:tcW w:w="531" w:type="dxa"/>
          </w:tcPr>
          <w:p w14:paraId="3984B594" w14:textId="77777777" w:rsidR="00A97B5F" w:rsidRPr="007225B1" w:rsidRDefault="00A97B5F" w:rsidP="00A97B5F">
            <w:pPr>
              <w:pStyle w:val="TableParagraph"/>
              <w:spacing w:before="35"/>
              <w:ind w:left="35"/>
              <w:rPr>
                <w:color w:val="0070C0"/>
                <w:sz w:val="16"/>
              </w:rPr>
            </w:pPr>
            <w:r w:rsidRPr="007225B1">
              <w:rPr>
                <w:color w:val="0070C0"/>
                <w:sz w:val="16"/>
              </w:rPr>
              <w:t>3</w:t>
            </w:r>
          </w:p>
        </w:tc>
        <w:tc>
          <w:tcPr>
            <w:tcW w:w="647" w:type="dxa"/>
          </w:tcPr>
          <w:p w14:paraId="3336C948" w14:textId="77777777" w:rsidR="00A97B5F" w:rsidRPr="007225B1" w:rsidRDefault="00A97B5F" w:rsidP="00A97B5F">
            <w:pPr>
              <w:pStyle w:val="TableParagraph"/>
              <w:spacing w:before="35"/>
              <w:ind w:left="180" w:right="162"/>
              <w:rPr>
                <w:color w:val="0070C0"/>
                <w:sz w:val="16"/>
              </w:rPr>
            </w:pPr>
            <w:r w:rsidRPr="007225B1">
              <w:rPr>
                <w:color w:val="0070C0"/>
                <w:sz w:val="16"/>
              </w:rPr>
              <w:t>275</w:t>
            </w:r>
          </w:p>
        </w:tc>
        <w:tc>
          <w:tcPr>
            <w:tcW w:w="595" w:type="dxa"/>
          </w:tcPr>
          <w:p w14:paraId="57D492D1" w14:textId="77777777" w:rsidR="00A97B5F" w:rsidRPr="007225B1" w:rsidRDefault="00A97B5F" w:rsidP="00A97B5F">
            <w:pPr>
              <w:pStyle w:val="TableParagraph"/>
              <w:spacing w:before="35"/>
              <w:rPr>
                <w:color w:val="0070C0"/>
                <w:sz w:val="16"/>
              </w:rPr>
            </w:pPr>
            <w:r w:rsidRPr="007225B1">
              <w:rPr>
                <w:color w:val="0070C0"/>
                <w:sz w:val="16"/>
              </w:rPr>
              <w:t>3</w:t>
            </w:r>
          </w:p>
        </w:tc>
        <w:tc>
          <w:tcPr>
            <w:tcW w:w="580" w:type="dxa"/>
          </w:tcPr>
          <w:p w14:paraId="11113698" w14:textId="77777777" w:rsidR="00A97B5F" w:rsidRPr="007225B1" w:rsidRDefault="00A97B5F" w:rsidP="00A97B5F">
            <w:pPr>
              <w:pStyle w:val="TableParagraph"/>
              <w:spacing w:before="35"/>
              <w:ind w:left="170" w:right="120"/>
              <w:rPr>
                <w:color w:val="0070C0"/>
                <w:sz w:val="16"/>
              </w:rPr>
            </w:pPr>
            <w:r w:rsidRPr="007225B1">
              <w:rPr>
                <w:color w:val="0070C0"/>
                <w:sz w:val="16"/>
              </w:rPr>
              <w:t>275</w:t>
            </w:r>
          </w:p>
        </w:tc>
        <w:tc>
          <w:tcPr>
            <w:tcW w:w="655" w:type="dxa"/>
          </w:tcPr>
          <w:p w14:paraId="5C681073" w14:textId="77777777" w:rsidR="00A97B5F" w:rsidRPr="007225B1" w:rsidRDefault="00A97B5F" w:rsidP="00A97B5F">
            <w:pPr>
              <w:pStyle w:val="TableParagraph"/>
              <w:spacing w:before="35"/>
              <w:ind w:right="259"/>
              <w:jc w:val="right"/>
              <w:rPr>
                <w:color w:val="0070C0"/>
                <w:sz w:val="16"/>
              </w:rPr>
            </w:pPr>
            <w:r w:rsidRPr="007225B1">
              <w:rPr>
                <w:color w:val="0070C0"/>
                <w:sz w:val="16"/>
              </w:rPr>
              <w:t>3</w:t>
            </w:r>
          </w:p>
        </w:tc>
        <w:tc>
          <w:tcPr>
            <w:tcW w:w="631" w:type="dxa"/>
          </w:tcPr>
          <w:p w14:paraId="1F4C0490" w14:textId="77777777" w:rsidR="00A97B5F" w:rsidRPr="007225B1" w:rsidRDefault="00A97B5F" w:rsidP="00A97B5F">
            <w:pPr>
              <w:pStyle w:val="TableParagraph"/>
              <w:spacing w:before="35"/>
              <w:ind w:left="146" w:right="128"/>
              <w:rPr>
                <w:color w:val="0070C0"/>
                <w:sz w:val="16"/>
              </w:rPr>
            </w:pPr>
            <w:r w:rsidRPr="007225B1">
              <w:rPr>
                <w:color w:val="0070C0"/>
                <w:sz w:val="16"/>
              </w:rPr>
              <w:t>150</w:t>
            </w:r>
          </w:p>
        </w:tc>
        <w:tc>
          <w:tcPr>
            <w:tcW w:w="531" w:type="dxa"/>
          </w:tcPr>
          <w:p w14:paraId="4257DAA9" w14:textId="77777777" w:rsidR="00A97B5F" w:rsidRPr="007225B1" w:rsidRDefault="00A97B5F" w:rsidP="00A97B5F">
            <w:pPr>
              <w:pStyle w:val="TableParagraph"/>
              <w:spacing w:before="35"/>
              <w:ind w:left="20"/>
              <w:rPr>
                <w:color w:val="0070C0"/>
                <w:sz w:val="16"/>
              </w:rPr>
            </w:pPr>
            <w:r w:rsidRPr="007225B1">
              <w:rPr>
                <w:color w:val="0070C0"/>
                <w:sz w:val="16"/>
              </w:rPr>
              <w:t>2</w:t>
            </w:r>
          </w:p>
        </w:tc>
        <w:tc>
          <w:tcPr>
            <w:tcW w:w="723" w:type="dxa"/>
          </w:tcPr>
          <w:p w14:paraId="3F6C50C6" w14:textId="77777777" w:rsidR="00A97B5F" w:rsidRPr="007225B1" w:rsidRDefault="00A97B5F" w:rsidP="00A97B5F">
            <w:pPr>
              <w:pStyle w:val="TableParagraph"/>
              <w:spacing w:before="35"/>
              <w:ind w:left="214" w:right="105" w:hanging="93"/>
              <w:rPr>
                <w:color w:val="0070C0"/>
                <w:sz w:val="16"/>
              </w:rPr>
            </w:pPr>
            <w:r w:rsidRPr="007225B1">
              <w:rPr>
                <w:color w:val="0070C0"/>
                <w:sz w:val="16"/>
              </w:rPr>
              <w:t>75</w:t>
            </w:r>
          </w:p>
        </w:tc>
        <w:tc>
          <w:tcPr>
            <w:tcW w:w="535" w:type="dxa"/>
          </w:tcPr>
          <w:p w14:paraId="39638B6E" w14:textId="77777777" w:rsidR="00A97B5F" w:rsidRPr="007225B1" w:rsidRDefault="00A97B5F" w:rsidP="00A97B5F">
            <w:pPr>
              <w:pStyle w:val="TableParagraph"/>
              <w:spacing w:before="35"/>
              <w:ind w:left="25"/>
              <w:rPr>
                <w:color w:val="0070C0"/>
                <w:sz w:val="16"/>
              </w:rPr>
            </w:pPr>
            <w:r w:rsidRPr="007225B1">
              <w:rPr>
                <w:color w:val="0070C0"/>
                <w:sz w:val="16"/>
              </w:rPr>
              <w:t>2</w:t>
            </w:r>
          </w:p>
        </w:tc>
        <w:tc>
          <w:tcPr>
            <w:tcW w:w="591" w:type="dxa"/>
          </w:tcPr>
          <w:p w14:paraId="3AE8CA16" w14:textId="77777777" w:rsidR="00A97B5F" w:rsidRPr="007225B1" w:rsidRDefault="00A97B5F" w:rsidP="00A97B5F">
            <w:pPr>
              <w:pStyle w:val="TableParagraph"/>
              <w:spacing w:before="35"/>
              <w:ind w:right="183"/>
              <w:jc w:val="right"/>
              <w:rPr>
                <w:color w:val="0070C0"/>
                <w:sz w:val="16"/>
              </w:rPr>
            </w:pPr>
            <w:r w:rsidRPr="007225B1">
              <w:rPr>
                <w:color w:val="0070C0"/>
                <w:sz w:val="16"/>
              </w:rPr>
              <w:t>25</w:t>
            </w:r>
          </w:p>
        </w:tc>
        <w:tc>
          <w:tcPr>
            <w:tcW w:w="435" w:type="dxa"/>
          </w:tcPr>
          <w:p w14:paraId="0F9D80A4" w14:textId="77777777" w:rsidR="00A97B5F" w:rsidRPr="007225B1" w:rsidRDefault="00A97B5F" w:rsidP="00A97B5F">
            <w:pPr>
              <w:pStyle w:val="TableParagraph"/>
              <w:spacing w:before="35"/>
              <w:ind w:right="153"/>
              <w:jc w:val="right"/>
              <w:rPr>
                <w:color w:val="0070C0"/>
                <w:sz w:val="16"/>
              </w:rPr>
            </w:pPr>
            <w:r w:rsidRPr="007225B1">
              <w:rPr>
                <w:color w:val="0070C0"/>
                <w:sz w:val="16"/>
              </w:rPr>
              <w:t>2</w:t>
            </w:r>
          </w:p>
        </w:tc>
        <w:tc>
          <w:tcPr>
            <w:tcW w:w="663" w:type="dxa"/>
          </w:tcPr>
          <w:p w14:paraId="285CD478" w14:textId="77777777" w:rsidR="00A97B5F" w:rsidRPr="007225B1" w:rsidRDefault="00A97B5F" w:rsidP="00A97B5F">
            <w:pPr>
              <w:pStyle w:val="TableParagraph"/>
              <w:spacing w:before="35"/>
              <w:ind w:left="202" w:right="171"/>
              <w:rPr>
                <w:color w:val="0070C0"/>
                <w:sz w:val="16"/>
              </w:rPr>
            </w:pPr>
            <w:r w:rsidRPr="007225B1">
              <w:rPr>
                <w:color w:val="0070C0"/>
                <w:sz w:val="16"/>
              </w:rPr>
              <w:t>50</w:t>
            </w:r>
          </w:p>
        </w:tc>
        <w:tc>
          <w:tcPr>
            <w:tcW w:w="535" w:type="dxa"/>
          </w:tcPr>
          <w:p w14:paraId="0C4FBE9D" w14:textId="77777777" w:rsidR="00A97B5F" w:rsidRPr="007225B1" w:rsidRDefault="00A97B5F" w:rsidP="00A97B5F">
            <w:pPr>
              <w:pStyle w:val="TableParagraph"/>
              <w:spacing w:before="35"/>
              <w:ind w:left="20"/>
              <w:rPr>
                <w:color w:val="0070C0"/>
                <w:sz w:val="16"/>
              </w:rPr>
            </w:pPr>
            <w:r w:rsidRPr="007225B1">
              <w:rPr>
                <w:color w:val="0070C0"/>
                <w:sz w:val="16"/>
              </w:rPr>
              <w:t>1</w:t>
            </w:r>
          </w:p>
        </w:tc>
        <w:tc>
          <w:tcPr>
            <w:tcW w:w="599" w:type="dxa"/>
          </w:tcPr>
          <w:p w14:paraId="6A50374B" w14:textId="77777777" w:rsidR="00A97B5F" w:rsidRPr="007225B1" w:rsidRDefault="00A97B5F" w:rsidP="00A97B5F">
            <w:pPr>
              <w:pStyle w:val="TableParagraph"/>
              <w:spacing w:before="35"/>
              <w:rPr>
                <w:color w:val="0070C0"/>
                <w:sz w:val="16"/>
              </w:rPr>
            </w:pPr>
            <w:r w:rsidRPr="007225B1">
              <w:rPr>
                <w:color w:val="0070C0"/>
                <w:sz w:val="16"/>
              </w:rPr>
              <w:t>5</w:t>
            </w:r>
          </w:p>
        </w:tc>
        <w:tc>
          <w:tcPr>
            <w:tcW w:w="483" w:type="dxa"/>
          </w:tcPr>
          <w:p w14:paraId="2266232C" w14:textId="77777777" w:rsidR="00A97B5F" w:rsidRPr="007225B1" w:rsidRDefault="00A97B5F" w:rsidP="00A97B5F">
            <w:pPr>
              <w:pStyle w:val="TableParagraph"/>
              <w:spacing w:before="35"/>
              <w:ind w:right="169"/>
              <w:jc w:val="right"/>
              <w:rPr>
                <w:color w:val="0070C0"/>
                <w:sz w:val="16"/>
              </w:rPr>
            </w:pPr>
            <w:r w:rsidRPr="007225B1">
              <w:rPr>
                <w:color w:val="0070C0"/>
                <w:sz w:val="16"/>
              </w:rPr>
              <w:t>1</w:t>
            </w:r>
          </w:p>
        </w:tc>
        <w:tc>
          <w:tcPr>
            <w:tcW w:w="668" w:type="dxa"/>
          </w:tcPr>
          <w:p w14:paraId="43600A2E" w14:textId="77777777" w:rsidR="00A97B5F" w:rsidRPr="007225B1" w:rsidRDefault="00A97B5F" w:rsidP="00A97B5F">
            <w:pPr>
              <w:pStyle w:val="TableParagraph"/>
              <w:spacing w:before="35"/>
              <w:ind w:left="30"/>
              <w:rPr>
                <w:color w:val="0070C0"/>
                <w:sz w:val="16"/>
              </w:rPr>
            </w:pPr>
            <w:r w:rsidRPr="007225B1">
              <w:rPr>
                <w:color w:val="0070C0"/>
                <w:sz w:val="16"/>
              </w:rPr>
              <w:t>5</w:t>
            </w:r>
          </w:p>
        </w:tc>
      </w:tr>
      <w:tr w:rsidR="00A97B5F" w14:paraId="662E0007" w14:textId="77777777" w:rsidTr="00AF6894">
        <w:trPr>
          <w:trHeight w:val="283"/>
        </w:trPr>
        <w:tc>
          <w:tcPr>
            <w:tcW w:w="469" w:type="dxa"/>
            <w:vAlign w:val="center"/>
          </w:tcPr>
          <w:p w14:paraId="20663443" w14:textId="063C1243" w:rsidR="00A97B5F" w:rsidRDefault="00A97B5F" w:rsidP="00A97B5F">
            <w:pPr>
              <w:pStyle w:val="TableParagraph"/>
              <w:spacing w:before="35"/>
              <w:ind w:left="142"/>
              <w:jc w:val="left"/>
              <w:rPr>
                <w:sz w:val="16"/>
              </w:rPr>
            </w:pPr>
            <w:r w:rsidRPr="0027312E">
              <w:rPr>
                <w:rFonts w:asciiTheme="majorHAnsi" w:hAnsiTheme="majorHAnsi"/>
                <w:color w:val="0070C0"/>
                <w:sz w:val="16"/>
                <w:szCs w:val="16"/>
              </w:rPr>
              <w:t>3</w:t>
            </w:r>
          </w:p>
        </w:tc>
        <w:tc>
          <w:tcPr>
            <w:tcW w:w="3086" w:type="dxa"/>
          </w:tcPr>
          <w:p w14:paraId="0BEFBCCB" w14:textId="464D942C" w:rsidR="00A97B5F" w:rsidRDefault="00A97B5F" w:rsidP="00A97B5F">
            <w:pPr>
              <w:pStyle w:val="TableParagraph"/>
              <w:ind w:left="114"/>
              <w:jc w:val="left"/>
              <w:rPr>
                <w:w w:val="115"/>
                <w:sz w:val="16"/>
              </w:rPr>
            </w:pPr>
            <w:r>
              <w:rPr>
                <w:w w:val="115"/>
                <w:sz w:val="16"/>
              </w:rPr>
              <w:t xml:space="preserve">Analis Keuangan Pusat dan Daerah  Ahli Muda </w:t>
            </w:r>
          </w:p>
        </w:tc>
        <w:tc>
          <w:tcPr>
            <w:tcW w:w="856" w:type="dxa"/>
          </w:tcPr>
          <w:p w14:paraId="072A720B" w14:textId="77777777" w:rsidR="00A97B5F" w:rsidRPr="00CA26FC" w:rsidRDefault="00A97B5F" w:rsidP="00A97B5F">
            <w:pPr>
              <w:pStyle w:val="TableParagraph"/>
              <w:ind w:left="215" w:right="194"/>
              <w:rPr>
                <w:sz w:val="16"/>
              </w:rPr>
            </w:pPr>
            <w:r>
              <w:rPr>
                <w:w w:val="110"/>
                <w:sz w:val="16"/>
              </w:rPr>
              <w:t>9</w:t>
            </w:r>
          </w:p>
        </w:tc>
        <w:tc>
          <w:tcPr>
            <w:tcW w:w="855" w:type="dxa"/>
          </w:tcPr>
          <w:p w14:paraId="0265CF9D" w14:textId="77777777" w:rsidR="00A97B5F" w:rsidRPr="00CA26FC" w:rsidRDefault="00A97B5F" w:rsidP="00A97B5F">
            <w:pPr>
              <w:pStyle w:val="TableParagraph"/>
              <w:ind w:left="220" w:right="195"/>
              <w:rPr>
                <w:sz w:val="16"/>
              </w:rPr>
            </w:pPr>
            <w:r>
              <w:rPr>
                <w:w w:val="110"/>
                <w:sz w:val="16"/>
              </w:rPr>
              <w:t>1480</w:t>
            </w:r>
          </w:p>
        </w:tc>
        <w:tc>
          <w:tcPr>
            <w:tcW w:w="471" w:type="dxa"/>
          </w:tcPr>
          <w:p w14:paraId="16DA75AE" w14:textId="77777777" w:rsidR="00A97B5F" w:rsidRDefault="00A97B5F" w:rsidP="00A97B5F">
            <w:pPr>
              <w:pStyle w:val="TableParagraph"/>
              <w:ind w:right="166"/>
              <w:jc w:val="right"/>
              <w:rPr>
                <w:sz w:val="16"/>
              </w:rPr>
            </w:pPr>
            <w:r>
              <w:rPr>
                <w:w w:val="111"/>
                <w:sz w:val="16"/>
              </w:rPr>
              <w:t>6</w:t>
            </w:r>
          </w:p>
        </w:tc>
        <w:tc>
          <w:tcPr>
            <w:tcW w:w="835" w:type="dxa"/>
          </w:tcPr>
          <w:p w14:paraId="55E15E2B" w14:textId="77777777" w:rsidR="00A97B5F" w:rsidRDefault="00A97B5F" w:rsidP="00A97B5F">
            <w:pPr>
              <w:pStyle w:val="TableParagraph"/>
              <w:tabs>
                <w:tab w:val="left" w:pos="692"/>
              </w:tabs>
              <w:ind w:left="231" w:right="-4" w:hanging="244"/>
              <w:rPr>
                <w:sz w:val="16"/>
              </w:rPr>
            </w:pPr>
            <w:r>
              <w:rPr>
                <w:w w:val="110"/>
                <w:sz w:val="16"/>
              </w:rPr>
              <w:t>950</w:t>
            </w:r>
          </w:p>
        </w:tc>
        <w:tc>
          <w:tcPr>
            <w:tcW w:w="531" w:type="dxa"/>
          </w:tcPr>
          <w:p w14:paraId="41E66CD1" w14:textId="77777777" w:rsidR="00A97B5F" w:rsidRPr="00CA26FC" w:rsidRDefault="00A97B5F" w:rsidP="00A97B5F">
            <w:pPr>
              <w:pStyle w:val="TableParagraph"/>
              <w:ind w:left="26"/>
              <w:rPr>
                <w:sz w:val="16"/>
              </w:rPr>
            </w:pPr>
            <w:r>
              <w:rPr>
                <w:w w:val="111"/>
                <w:sz w:val="16"/>
              </w:rPr>
              <w:t>2</w:t>
            </w:r>
          </w:p>
        </w:tc>
        <w:tc>
          <w:tcPr>
            <w:tcW w:w="647" w:type="dxa"/>
          </w:tcPr>
          <w:p w14:paraId="3FE9558F" w14:textId="77777777" w:rsidR="00A97B5F" w:rsidRPr="00CA26FC" w:rsidRDefault="00A97B5F" w:rsidP="00A97B5F">
            <w:pPr>
              <w:pStyle w:val="TableParagraph"/>
              <w:ind w:right="145"/>
              <w:jc w:val="right"/>
              <w:rPr>
                <w:sz w:val="16"/>
              </w:rPr>
            </w:pPr>
            <w:r>
              <w:rPr>
                <w:w w:val="110"/>
                <w:sz w:val="16"/>
              </w:rPr>
              <w:t>125</w:t>
            </w:r>
          </w:p>
        </w:tc>
        <w:tc>
          <w:tcPr>
            <w:tcW w:w="595" w:type="dxa"/>
          </w:tcPr>
          <w:p w14:paraId="75841B4C" w14:textId="77777777" w:rsidR="00A97B5F" w:rsidRPr="00CA26FC" w:rsidRDefault="00A97B5F" w:rsidP="00A97B5F">
            <w:pPr>
              <w:pStyle w:val="TableParagraph"/>
              <w:ind w:right="222"/>
              <w:jc w:val="right"/>
              <w:rPr>
                <w:sz w:val="16"/>
              </w:rPr>
            </w:pPr>
            <w:r>
              <w:rPr>
                <w:w w:val="111"/>
                <w:sz w:val="16"/>
              </w:rPr>
              <w:t>2</w:t>
            </w:r>
          </w:p>
        </w:tc>
        <w:tc>
          <w:tcPr>
            <w:tcW w:w="580" w:type="dxa"/>
          </w:tcPr>
          <w:p w14:paraId="68183655" w14:textId="77777777" w:rsidR="00A97B5F" w:rsidRPr="00CA26FC" w:rsidRDefault="00A97B5F" w:rsidP="00A97B5F">
            <w:pPr>
              <w:pStyle w:val="TableParagraph"/>
              <w:ind w:left="127" w:right="81"/>
              <w:jc w:val="left"/>
              <w:rPr>
                <w:sz w:val="16"/>
              </w:rPr>
            </w:pPr>
            <w:r>
              <w:rPr>
                <w:w w:val="110"/>
                <w:sz w:val="16"/>
              </w:rPr>
              <w:t>125</w:t>
            </w:r>
          </w:p>
        </w:tc>
        <w:tc>
          <w:tcPr>
            <w:tcW w:w="655" w:type="dxa"/>
          </w:tcPr>
          <w:p w14:paraId="03E9414F" w14:textId="77777777" w:rsidR="00A97B5F" w:rsidRPr="00CA26FC" w:rsidRDefault="00A97B5F" w:rsidP="00A97B5F">
            <w:pPr>
              <w:pStyle w:val="TableParagraph"/>
              <w:ind w:right="254"/>
              <w:jc w:val="right"/>
              <w:rPr>
                <w:sz w:val="16"/>
              </w:rPr>
            </w:pPr>
            <w:r>
              <w:rPr>
                <w:w w:val="111"/>
                <w:sz w:val="16"/>
              </w:rPr>
              <w:t>3</w:t>
            </w:r>
          </w:p>
        </w:tc>
        <w:tc>
          <w:tcPr>
            <w:tcW w:w="631" w:type="dxa"/>
          </w:tcPr>
          <w:p w14:paraId="267B32CA" w14:textId="77777777" w:rsidR="00A97B5F" w:rsidRPr="00CA26FC" w:rsidRDefault="00A97B5F" w:rsidP="00A97B5F">
            <w:pPr>
              <w:pStyle w:val="TableParagraph"/>
              <w:ind w:left="156" w:right="123"/>
              <w:rPr>
                <w:sz w:val="16"/>
              </w:rPr>
            </w:pPr>
            <w:r>
              <w:rPr>
                <w:w w:val="110"/>
                <w:sz w:val="16"/>
              </w:rPr>
              <w:t>150</w:t>
            </w:r>
          </w:p>
        </w:tc>
        <w:tc>
          <w:tcPr>
            <w:tcW w:w="531" w:type="dxa"/>
          </w:tcPr>
          <w:p w14:paraId="5F5846F9" w14:textId="77777777" w:rsidR="00A97B5F" w:rsidRPr="00CA26FC" w:rsidRDefault="00A97B5F" w:rsidP="00A97B5F">
            <w:pPr>
              <w:pStyle w:val="TableParagraph"/>
              <w:ind w:left="49"/>
              <w:rPr>
                <w:sz w:val="16"/>
              </w:rPr>
            </w:pPr>
            <w:r>
              <w:rPr>
                <w:w w:val="111"/>
                <w:sz w:val="16"/>
              </w:rPr>
              <w:t>2</w:t>
            </w:r>
          </w:p>
        </w:tc>
        <w:tc>
          <w:tcPr>
            <w:tcW w:w="723" w:type="dxa"/>
          </w:tcPr>
          <w:p w14:paraId="58A7A542" w14:textId="77777777" w:rsidR="00A97B5F" w:rsidRPr="00CA26FC" w:rsidRDefault="00A97B5F" w:rsidP="00A97B5F">
            <w:pPr>
              <w:pStyle w:val="TableParagraph"/>
              <w:ind w:left="180" w:right="131"/>
              <w:rPr>
                <w:sz w:val="16"/>
              </w:rPr>
            </w:pPr>
            <w:r>
              <w:rPr>
                <w:w w:val="110"/>
                <w:sz w:val="16"/>
              </w:rPr>
              <w:t>75</w:t>
            </w:r>
          </w:p>
        </w:tc>
        <w:tc>
          <w:tcPr>
            <w:tcW w:w="535" w:type="dxa"/>
          </w:tcPr>
          <w:p w14:paraId="327BB6E9" w14:textId="77777777" w:rsidR="00A97B5F" w:rsidRDefault="00A97B5F" w:rsidP="00A97B5F">
            <w:pPr>
              <w:pStyle w:val="TableParagraph"/>
              <w:ind w:right="175"/>
              <w:jc w:val="right"/>
              <w:rPr>
                <w:sz w:val="16"/>
              </w:rPr>
            </w:pPr>
            <w:r>
              <w:rPr>
                <w:w w:val="111"/>
                <w:sz w:val="16"/>
              </w:rPr>
              <w:t>2</w:t>
            </w:r>
          </w:p>
        </w:tc>
        <w:tc>
          <w:tcPr>
            <w:tcW w:w="591" w:type="dxa"/>
          </w:tcPr>
          <w:p w14:paraId="4F24CBA1" w14:textId="77777777" w:rsidR="00A97B5F" w:rsidRDefault="00A97B5F" w:rsidP="00A97B5F">
            <w:pPr>
              <w:pStyle w:val="TableParagraph"/>
              <w:ind w:right="162"/>
              <w:jc w:val="right"/>
              <w:rPr>
                <w:sz w:val="16"/>
              </w:rPr>
            </w:pPr>
            <w:r>
              <w:rPr>
                <w:w w:val="110"/>
                <w:sz w:val="16"/>
              </w:rPr>
              <w:t>25</w:t>
            </w:r>
          </w:p>
        </w:tc>
        <w:tc>
          <w:tcPr>
            <w:tcW w:w="435" w:type="dxa"/>
          </w:tcPr>
          <w:p w14:paraId="51A4C82A" w14:textId="77777777" w:rsidR="00A97B5F" w:rsidRPr="00CA26FC" w:rsidRDefault="00A97B5F" w:rsidP="00A97B5F">
            <w:pPr>
              <w:pStyle w:val="TableParagraph"/>
              <w:ind w:right="127"/>
              <w:jc w:val="right"/>
              <w:rPr>
                <w:sz w:val="16"/>
              </w:rPr>
            </w:pPr>
            <w:r>
              <w:rPr>
                <w:w w:val="111"/>
                <w:sz w:val="16"/>
              </w:rPr>
              <w:t>1</w:t>
            </w:r>
          </w:p>
        </w:tc>
        <w:tc>
          <w:tcPr>
            <w:tcW w:w="663" w:type="dxa"/>
          </w:tcPr>
          <w:p w14:paraId="399FC395" w14:textId="77777777" w:rsidR="00A97B5F" w:rsidRDefault="00A97B5F" w:rsidP="00A97B5F">
            <w:pPr>
              <w:pStyle w:val="TableParagraph"/>
              <w:ind w:right="15"/>
              <w:rPr>
                <w:sz w:val="16"/>
              </w:rPr>
            </w:pPr>
            <w:r>
              <w:rPr>
                <w:w w:val="110"/>
                <w:sz w:val="16"/>
              </w:rPr>
              <w:t>20</w:t>
            </w:r>
          </w:p>
        </w:tc>
        <w:tc>
          <w:tcPr>
            <w:tcW w:w="535" w:type="dxa"/>
          </w:tcPr>
          <w:p w14:paraId="411EFA2E" w14:textId="77777777" w:rsidR="00A97B5F" w:rsidRDefault="00A97B5F" w:rsidP="00A97B5F">
            <w:pPr>
              <w:pStyle w:val="TableParagraph"/>
              <w:ind w:right="175"/>
              <w:jc w:val="right"/>
              <w:rPr>
                <w:sz w:val="16"/>
              </w:rPr>
            </w:pPr>
            <w:r>
              <w:rPr>
                <w:w w:val="111"/>
                <w:sz w:val="16"/>
              </w:rPr>
              <w:t>1</w:t>
            </w:r>
          </w:p>
        </w:tc>
        <w:tc>
          <w:tcPr>
            <w:tcW w:w="599" w:type="dxa"/>
          </w:tcPr>
          <w:p w14:paraId="5C708263" w14:textId="77777777" w:rsidR="00A97B5F" w:rsidRDefault="00A97B5F" w:rsidP="00A97B5F">
            <w:pPr>
              <w:pStyle w:val="TableParagraph"/>
              <w:ind w:right="159"/>
              <w:jc w:val="right"/>
              <w:rPr>
                <w:sz w:val="16"/>
              </w:rPr>
            </w:pPr>
            <w:r>
              <w:rPr>
                <w:w w:val="111"/>
                <w:sz w:val="16"/>
              </w:rPr>
              <w:t>5</w:t>
            </w:r>
          </w:p>
        </w:tc>
        <w:tc>
          <w:tcPr>
            <w:tcW w:w="483" w:type="dxa"/>
          </w:tcPr>
          <w:p w14:paraId="6346FB56" w14:textId="77777777" w:rsidR="00A97B5F" w:rsidRDefault="00A97B5F" w:rsidP="00A97B5F">
            <w:pPr>
              <w:pStyle w:val="TableParagraph"/>
              <w:ind w:right="147"/>
              <w:jc w:val="right"/>
              <w:rPr>
                <w:sz w:val="16"/>
              </w:rPr>
            </w:pPr>
            <w:r>
              <w:rPr>
                <w:w w:val="111"/>
                <w:sz w:val="16"/>
              </w:rPr>
              <w:t>1</w:t>
            </w:r>
          </w:p>
        </w:tc>
        <w:tc>
          <w:tcPr>
            <w:tcW w:w="668" w:type="dxa"/>
          </w:tcPr>
          <w:p w14:paraId="3524F73F" w14:textId="77777777" w:rsidR="00A97B5F" w:rsidRDefault="00A97B5F" w:rsidP="00A97B5F">
            <w:pPr>
              <w:pStyle w:val="TableParagraph"/>
              <w:ind w:right="235"/>
              <w:jc w:val="right"/>
              <w:rPr>
                <w:sz w:val="16"/>
              </w:rPr>
            </w:pPr>
            <w:r>
              <w:rPr>
                <w:w w:val="111"/>
                <w:sz w:val="16"/>
              </w:rPr>
              <w:t>5</w:t>
            </w:r>
          </w:p>
        </w:tc>
      </w:tr>
      <w:tr w:rsidR="00A97B5F" w14:paraId="68EA3A0F" w14:textId="77777777" w:rsidTr="00AF6894">
        <w:trPr>
          <w:trHeight w:val="283"/>
        </w:trPr>
        <w:tc>
          <w:tcPr>
            <w:tcW w:w="469" w:type="dxa"/>
            <w:vAlign w:val="center"/>
          </w:tcPr>
          <w:p w14:paraId="0DC40C13" w14:textId="7FD9C41E" w:rsidR="00A97B5F" w:rsidRDefault="00A97B5F" w:rsidP="00A97B5F">
            <w:pPr>
              <w:pStyle w:val="TableParagraph"/>
              <w:spacing w:before="27"/>
              <w:ind w:left="142"/>
              <w:jc w:val="left"/>
              <w:rPr>
                <w:sz w:val="16"/>
              </w:rPr>
            </w:pPr>
            <w:r w:rsidRPr="00612F7D">
              <w:rPr>
                <w:rFonts w:asciiTheme="majorHAnsi" w:hAnsiTheme="majorHAnsi"/>
                <w:sz w:val="16"/>
                <w:szCs w:val="16"/>
              </w:rPr>
              <w:t>4</w:t>
            </w:r>
          </w:p>
        </w:tc>
        <w:tc>
          <w:tcPr>
            <w:tcW w:w="3086" w:type="dxa"/>
          </w:tcPr>
          <w:p w14:paraId="350FEE39" w14:textId="38359C94" w:rsidR="00A97B5F" w:rsidRPr="005F2262" w:rsidRDefault="00A97B5F" w:rsidP="00A97B5F">
            <w:pPr>
              <w:pStyle w:val="TableParagraph"/>
              <w:ind w:left="106"/>
              <w:jc w:val="left"/>
              <w:rPr>
                <w:w w:val="115"/>
                <w:sz w:val="16"/>
              </w:rPr>
            </w:pPr>
            <w:r>
              <w:rPr>
                <w:w w:val="115"/>
                <w:sz w:val="16"/>
              </w:rPr>
              <w:t>Analis Kebijakan Ahli</w:t>
            </w:r>
            <w:r w:rsidRPr="005F2262">
              <w:rPr>
                <w:w w:val="115"/>
                <w:sz w:val="16"/>
              </w:rPr>
              <w:t xml:space="preserve"> Pertama</w:t>
            </w:r>
            <w:r w:rsidRPr="005F2262">
              <w:rPr>
                <w:w w:val="115"/>
                <w:sz w:val="16"/>
              </w:rPr>
              <w:tab/>
            </w:r>
          </w:p>
        </w:tc>
        <w:tc>
          <w:tcPr>
            <w:tcW w:w="856" w:type="dxa"/>
          </w:tcPr>
          <w:p w14:paraId="3F32D8D3" w14:textId="77777777" w:rsidR="00A97B5F" w:rsidRDefault="00A97B5F" w:rsidP="00A97B5F">
            <w:pPr>
              <w:pStyle w:val="TableParagraph"/>
              <w:ind w:left="394"/>
              <w:jc w:val="left"/>
              <w:rPr>
                <w:sz w:val="16"/>
              </w:rPr>
            </w:pPr>
            <w:r>
              <w:rPr>
                <w:w w:val="111"/>
                <w:sz w:val="16"/>
              </w:rPr>
              <w:t>8</w:t>
            </w:r>
          </w:p>
        </w:tc>
        <w:tc>
          <w:tcPr>
            <w:tcW w:w="855" w:type="dxa"/>
          </w:tcPr>
          <w:p w14:paraId="1CB4E182" w14:textId="77777777" w:rsidR="00A97B5F" w:rsidRDefault="00A97B5F" w:rsidP="00A97B5F">
            <w:pPr>
              <w:pStyle w:val="TableParagraph"/>
              <w:ind w:right="209"/>
              <w:jc w:val="right"/>
              <w:rPr>
                <w:sz w:val="16"/>
              </w:rPr>
            </w:pPr>
            <w:r>
              <w:rPr>
                <w:w w:val="110"/>
                <w:sz w:val="16"/>
              </w:rPr>
              <w:t>1280</w:t>
            </w:r>
          </w:p>
        </w:tc>
        <w:tc>
          <w:tcPr>
            <w:tcW w:w="471" w:type="dxa"/>
          </w:tcPr>
          <w:p w14:paraId="623BFD4F" w14:textId="77777777" w:rsidR="00A97B5F" w:rsidRDefault="00A97B5F" w:rsidP="00A97B5F">
            <w:pPr>
              <w:pStyle w:val="TableParagraph"/>
              <w:ind w:left="190"/>
              <w:jc w:val="left"/>
              <w:rPr>
                <w:sz w:val="16"/>
              </w:rPr>
            </w:pPr>
            <w:r>
              <w:rPr>
                <w:w w:val="111"/>
                <w:sz w:val="16"/>
              </w:rPr>
              <w:t>5</w:t>
            </w:r>
          </w:p>
        </w:tc>
        <w:tc>
          <w:tcPr>
            <w:tcW w:w="835" w:type="dxa"/>
          </w:tcPr>
          <w:p w14:paraId="3271ABAC" w14:textId="77777777" w:rsidR="00A97B5F" w:rsidRDefault="00A97B5F" w:rsidP="00A97B5F">
            <w:pPr>
              <w:pStyle w:val="TableParagraph"/>
              <w:ind w:left="256" w:right="226"/>
              <w:rPr>
                <w:sz w:val="16"/>
              </w:rPr>
            </w:pPr>
            <w:r>
              <w:rPr>
                <w:w w:val="110"/>
                <w:sz w:val="16"/>
              </w:rPr>
              <w:t>750</w:t>
            </w:r>
          </w:p>
        </w:tc>
        <w:tc>
          <w:tcPr>
            <w:tcW w:w="531" w:type="dxa"/>
          </w:tcPr>
          <w:p w14:paraId="4DD3B582" w14:textId="77777777" w:rsidR="00A97B5F" w:rsidRDefault="00A97B5F" w:rsidP="00A97B5F">
            <w:pPr>
              <w:pStyle w:val="TableParagraph"/>
              <w:ind w:left="30"/>
              <w:rPr>
                <w:sz w:val="16"/>
              </w:rPr>
            </w:pPr>
            <w:r>
              <w:rPr>
                <w:w w:val="111"/>
                <w:sz w:val="16"/>
              </w:rPr>
              <w:t>2</w:t>
            </w:r>
          </w:p>
        </w:tc>
        <w:tc>
          <w:tcPr>
            <w:tcW w:w="647" w:type="dxa"/>
          </w:tcPr>
          <w:p w14:paraId="4DE715C4" w14:textId="77777777" w:rsidR="00A97B5F" w:rsidRDefault="00A97B5F" w:rsidP="00A97B5F">
            <w:pPr>
              <w:pStyle w:val="TableParagraph"/>
              <w:ind w:left="182"/>
              <w:jc w:val="left"/>
              <w:rPr>
                <w:sz w:val="16"/>
              </w:rPr>
            </w:pPr>
            <w:r>
              <w:rPr>
                <w:w w:val="110"/>
                <w:sz w:val="16"/>
              </w:rPr>
              <w:t>125</w:t>
            </w:r>
          </w:p>
        </w:tc>
        <w:tc>
          <w:tcPr>
            <w:tcW w:w="595" w:type="dxa"/>
          </w:tcPr>
          <w:p w14:paraId="353ADC5E" w14:textId="77777777" w:rsidR="00A97B5F" w:rsidRDefault="00A97B5F" w:rsidP="00A97B5F">
            <w:pPr>
              <w:pStyle w:val="TableParagraph"/>
              <w:ind w:right="226"/>
              <w:jc w:val="right"/>
              <w:rPr>
                <w:sz w:val="16"/>
              </w:rPr>
            </w:pPr>
            <w:r>
              <w:rPr>
                <w:w w:val="111"/>
                <w:sz w:val="16"/>
              </w:rPr>
              <w:t>2</w:t>
            </w:r>
          </w:p>
        </w:tc>
        <w:tc>
          <w:tcPr>
            <w:tcW w:w="580" w:type="dxa"/>
          </w:tcPr>
          <w:p w14:paraId="2E24C5A9" w14:textId="77777777" w:rsidR="00A97B5F" w:rsidRDefault="00A97B5F" w:rsidP="00A97B5F">
            <w:pPr>
              <w:pStyle w:val="TableParagraph"/>
              <w:ind w:left="186"/>
              <w:jc w:val="left"/>
              <w:rPr>
                <w:sz w:val="16"/>
              </w:rPr>
            </w:pPr>
            <w:r>
              <w:rPr>
                <w:w w:val="110"/>
                <w:sz w:val="16"/>
              </w:rPr>
              <w:t>125</w:t>
            </w:r>
          </w:p>
        </w:tc>
        <w:tc>
          <w:tcPr>
            <w:tcW w:w="655" w:type="dxa"/>
          </w:tcPr>
          <w:p w14:paraId="53BFB11F" w14:textId="77777777" w:rsidR="00A97B5F" w:rsidRDefault="00A97B5F" w:rsidP="00A97B5F">
            <w:pPr>
              <w:pStyle w:val="TableParagraph"/>
              <w:ind w:right="250"/>
              <w:jc w:val="right"/>
              <w:rPr>
                <w:sz w:val="16"/>
              </w:rPr>
            </w:pPr>
            <w:r>
              <w:rPr>
                <w:w w:val="111"/>
                <w:sz w:val="16"/>
              </w:rPr>
              <w:t>3</w:t>
            </w:r>
          </w:p>
        </w:tc>
        <w:tc>
          <w:tcPr>
            <w:tcW w:w="631" w:type="dxa"/>
          </w:tcPr>
          <w:p w14:paraId="7BFACC19" w14:textId="77777777" w:rsidR="00A97B5F" w:rsidRDefault="00A97B5F" w:rsidP="00A97B5F">
            <w:pPr>
              <w:pStyle w:val="TableParagraph"/>
              <w:ind w:left="143" w:right="106"/>
              <w:rPr>
                <w:sz w:val="16"/>
              </w:rPr>
            </w:pPr>
            <w:r>
              <w:rPr>
                <w:w w:val="110"/>
                <w:sz w:val="16"/>
              </w:rPr>
              <w:t>150</w:t>
            </w:r>
          </w:p>
        </w:tc>
        <w:tc>
          <w:tcPr>
            <w:tcW w:w="531" w:type="dxa"/>
          </w:tcPr>
          <w:p w14:paraId="5F74D31E" w14:textId="77777777" w:rsidR="00A97B5F" w:rsidRDefault="00A97B5F" w:rsidP="00A97B5F">
            <w:pPr>
              <w:pStyle w:val="TableParagraph"/>
              <w:ind w:left="37"/>
              <w:rPr>
                <w:sz w:val="16"/>
              </w:rPr>
            </w:pPr>
            <w:r>
              <w:rPr>
                <w:w w:val="111"/>
                <w:sz w:val="16"/>
              </w:rPr>
              <w:t>2</w:t>
            </w:r>
          </w:p>
        </w:tc>
        <w:tc>
          <w:tcPr>
            <w:tcW w:w="723" w:type="dxa"/>
          </w:tcPr>
          <w:p w14:paraId="1FD3FF71" w14:textId="77777777" w:rsidR="00A97B5F" w:rsidRDefault="00A97B5F" w:rsidP="00A97B5F">
            <w:pPr>
              <w:pStyle w:val="TableParagraph"/>
              <w:ind w:left="194" w:right="149"/>
              <w:rPr>
                <w:sz w:val="16"/>
              </w:rPr>
            </w:pPr>
            <w:r>
              <w:rPr>
                <w:w w:val="110"/>
                <w:sz w:val="16"/>
              </w:rPr>
              <w:t>75</w:t>
            </w:r>
          </w:p>
        </w:tc>
        <w:tc>
          <w:tcPr>
            <w:tcW w:w="535" w:type="dxa"/>
          </w:tcPr>
          <w:p w14:paraId="22FB47DA" w14:textId="77777777" w:rsidR="00A97B5F" w:rsidRDefault="00A97B5F" w:rsidP="00A97B5F">
            <w:pPr>
              <w:pStyle w:val="TableParagraph"/>
              <w:ind w:right="183"/>
              <w:jc w:val="right"/>
              <w:rPr>
                <w:sz w:val="16"/>
              </w:rPr>
            </w:pPr>
            <w:r>
              <w:rPr>
                <w:w w:val="111"/>
                <w:sz w:val="16"/>
              </w:rPr>
              <w:t>2</w:t>
            </w:r>
          </w:p>
        </w:tc>
        <w:tc>
          <w:tcPr>
            <w:tcW w:w="591" w:type="dxa"/>
          </w:tcPr>
          <w:p w14:paraId="1D0039B5" w14:textId="77777777" w:rsidR="00A97B5F" w:rsidRDefault="00A97B5F" w:rsidP="00A97B5F">
            <w:pPr>
              <w:pStyle w:val="TableParagraph"/>
              <w:ind w:right="166"/>
              <w:jc w:val="right"/>
              <w:rPr>
                <w:sz w:val="16"/>
              </w:rPr>
            </w:pPr>
            <w:r>
              <w:rPr>
                <w:w w:val="110"/>
                <w:sz w:val="16"/>
              </w:rPr>
              <w:t>25</w:t>
            </w:r>
          </w:p>
        </w:tc>
        <w:tc>
          <w:tcPr>
            <w:tcW w:w="435" w:type="dxa"/>
          </w:tcPr>
          <w:p w14:paraId="2CB2A17B" w14:textId="77777777" w:rsidR="00A97B5F" w:rsidRDefault="00A97B5F" w:rsidP="00A97B5F">
            <w:pPr>
              <w:pStyle w:val="TableParagraph"/>
              <w:ind w:right="131"/>
              <w:jc w:val="right"/>
              <w:rPr>
                <w:sz w:val="16"/>
              </w:rPr>
            </w:pPr>
            <w:r>
              <w:rPr>
                <w:w w:val="111"/>
                <w:sz w:val="16"/>
              </w:rPr>
              <w:t>1</w:t>
            </w:r>
          </w:p>
        </w:tc>
        <w:tc>
          <w:tcPr>
            <w:tcW w:w="663" w:type="dxa"/>
          </w:tcPr>
          <w:p w14:paraId="5BE9C585" w14:textId="77777777" w:rsidR="00A97B5F" w:rsidRDefault="00A97B5F" w:rsidP="00A97B5F">
            <w:pPr>
              <w:pStyle w:val="TableParagraph"/>
              <w:ind w:left="197" w:right="149"/>
              <w:rPr>
                <w:sz w:val="16"/>
              </w:rPr>
            </w:pPr>
            <w:r>
              <w:rPr>
                <w:w w:val="110"/>
                <w:sz w:val="16"/>
              </w:rPr>
              <w:t>20</w:t>
            </w:r>
          </w:p>
        </w:tc>
        <w:tc>
          <w:tcPr>
            <w:tcW w:w="535" w:type="dxa"/>
          </w:tcPr>
          <w:p w14:paraId="324B775A" w14:textId="77777777" w:rsidR="00A97B5F" w:rsidRDefault="00A97B5F" w:rsidP="00A97B5F">
            <w:pPr>
              <w:pStyle w:val="TableParagraph"/>
              <w:ind w:right="127"/>
              <w:jc w:val="right"/>
              <w:rPr>
                <w:sz w:val="16"/>
              </w:rPr>
            </w:pPr>
            <w:r>
              <w:rPr>
                <w:w w:val="111"/>
                <w:sz w:val="16"/>
              </w:rPr>
              <w:t>1</w:t>
            </w:r>
          </w:p>
        </w:tc>
        <w:tc>
          <w:tcPr>
            <w:tcW w:w="599" w:type="dxa"/>
          </w:tcPr>
          <w:p w14:paraId="142E9116" w14:textId="77777777" w:rsidR="00A97B5F" w:rsidRDefault="00A97B5F" w:rsidP="00A97B5F">
            <w:pPr>
              <w:pStyle w:val="TableParagraph"/>
              <w:ind w:right="235"/>
              <w:jc w:val="right"/>
              <w:rPr>
                <w:sz w:val="16"/>
              </w:rPr>
            </w:pPr>
            <w:r>
              <w:rPr>
                <w:w w:val="111"/>
                <w:sz w:val="16"/>
              </w:rPr>
              <w:t>5</w:t>
            </w:r>
          </w:p>
        </w:tc>
        <w:tc>
          <w:tcPr>
            <w:tcW w:w="483" w:type="dxa"/>
          </w:tcPr>
          <w:p w14:paraId="5980C737" w14:textId="77777777" w:rsidR="00A97B5F" w:rsidRDefault="00A97B5F" w:rsidP="00A97B5F">
            <w:pPr>
              <w:pStyle w:val="TableParagraph"/>
              <w:ind w:right="159"/>
              <w:jc w:val="right"/>
              <w:rPr>
                <w:sz w:val="16"/>
              </w:rPr>
            </w:pPr>
            <w:r>
              <w:rPr>
                <w:w w:val="111"/>
                <w:sz w:val="16"/>
              </w:rPr>
              <w:t>1</w:t>
            </w:r>
          </w:p>
        </w:tc>
        <w:tc>
          <w:tcPr>
            <w:tcW w:w="668" w:type="dxa"/>
          </w:tcPr>
          <w:p w14:paraId="3C677B19" w14:textId="77777777" w:rsidR="00A97B5F" w:rsidRDefault="00A97B5F" w:rsidP="00A97B5F">
            <w:pPr>
              <w:pStyle w:val="TableParagraph"/>
              <w:ind w:right="243"/>
              <w:jc w:val="right"/>
              <w:rPr>
                <w:sz w:val="16"/>
              </w:rPr>
            </w:pPr>
            <w:r>
              <w:rPr>
                <w:w w:val="111"/>
                <w:sz w:val="16"/>
              </w:rPr>
              <w:t>5</w:t>
            </w:r>
          </w:p>
        </w:tc>
      </w:tr>
      <w:tr w:rsidR="00A97B5F" w14:paraId="014ED897" w14:textId="77777777" w:rsidTr="00AF6894">
        <w:trPr>
          <w:trHeight w:val="283"/>
        </w:trPr>
        <w:tc>
          <w:tcPr>
            <w:tcW w:w="469" w:type="dxa"/>
            <w:vAlign w:val="center"/>
          </w:tcPr>
          <w:p w14:paraId="7CC23254" w14:textId="6E9B4B41" w:rsidR="00A97B5F" w:rsidRDefault="00A97B5F" w:rsidP="00A97B5F">
            <w:pPr>
              <w:pStyle w:val="TableParagraph"/>
              <w:spacing w:before="159"/>
              <w:ind w:left="142"/>
              <w:jc w:val="left"/>
              <w:rPr>
                <w:sz w:val="16"/>
              </w:rPr>
            </w:pPr>
            <w:r w:rsidRPr="00612F7D">
              <w:rPr>
                <w:rFonts w:asciiTheme="majorHAnsi" w:hAnsiTheme="majorHAnsi"/>
                <w:sz w:val="16"/>
                <w:szCs w:val="16"/>
              </w:rPr>
              <w:t>5</w:t>
            </w:r>
          </w:p>
        </w:tc>
        <w:tc>
          <w:tcPr>
            <w:tcW w:w="3086" w:type="dxa"/>
          </w:tcPr>
          <w:p w14:paraId="4111BB66" w14:textId="5FB8F3EE" w:rsidR="00A97B5F" w:rsidRPr="005F2262" w:rsidRDefault="00A97B5F" w:rsidP="00A97B5F">
            <w:pPr>
              <w:pStyle w:val="TableParagraph"/>
              <w:ind w:left="106"/>
              <w:jc w:val="left"/>
              <w:rPr>
                <w:w w:val="115"/>
                <w:sz w:val="16"/>
              </w:rPr>
            </w:pPr>
            <w:r>
              <w:rPr>
                <w:w w:val="115"/>
                <w:sz w:val="16"/>
              </w:rPr>
              <w:t>Perencana Ahli</w:t>
            </w:r>
            <w:r w:rsidRPr="005F2262">
              <w:rPr>
                <w:w w:val="115"/>
                <w:sz w:val="16"/>
              </w:rPr>
              <w:t xml:space="preserve"> Pertama</w:t>
            </w:r>
            <w:r w:rsidRPr="005F2262">
              <w:rPr>
                <w:w w:val="115"/>
                <w:sz w:val="16"/>
              </w:rPr>
              <w:tab/>
            </w:r>
            <w:r>
              <w:rPr>
                <w:w w:val="115"/>
                <w:sz w:val="16"/>
              </w:rPr>
              <w:t xml:space="preserve"> </w:t>
            </w:r>
            <w:r w:rsidRPr="005F2262">
              <w:rPr>
                <w:w w:val="115"/>
                <w:sz w:val="16"/>
              </w:rPr>
              <w:tab/>
            </w:r>
          </w:p>
        </w:tc>
        <w:tc>
          <w:tcPr>
            <w:tcW w:w="856" w:type="dxa"/>
          </w:tcPr>
          <w:p w14:paraId="604F0DB2" w14:textId="77777777" w:rsidR="00A97B5F" w:rsidRDefault="00A97B5F" w:rsidP="00A97B5F">
            <w:pPr>
              <w:pStyle w:val="TableParagraph"/>
              <w:ind w:left="394"/>
              <w:jc w:val="left"/>
              <w:rPr>
                <w:sz w:val="16"/>
              </w:rPr>
            </w:pPr>
            <w:r>
              <w:rPr>
                <w:w w:val="111"/>
                <w:sz w:val="16"/>
              </w:rPr>
              <w:t>8</w:t>
            </w:r>
          </w:p>
        </w:tc>
        <w:tc>
          <w:tcPr>
            <w:tcW w:w="855" w:type="dxa"/>
          </w:tcPr>
          <w:p w14:paraId="53CD571B" w14:textId="77777777" w:rsidR="00A97B5F" w:rsidRDefault="00A97B5F" w:rsidP="00A97B5F">
            <w:pPr>
              <w:pStyle w:val="TableParagraph"/>
              <w:ind w:right="209"/>
              <w:jc w:val="right"/>
              <w:rPr>
                <w:sz w:val="16"/>
              </w:rPr>
            </w:pPr>
            <w:r>
              <w:rPr>
                <w:w w:val="110"/>
                <w:sz w:val="16"/>
              </w:rPr>
              <w:t>1280</w:t>
            </w:r>
          </w:p>
        </w:tc>
        <w:tc>
          <w:tcPr>
            <w:tcW w:w="471" w:type="dxa"/>
          </w:tcPr>
          <w:p w14:paraId="079380CD" w14:textId="77777777" w:rsidR="00A97B5F" w:rsidRDefault="00A97B5F" w:rsidP="00A97B5F">
            <w:pPr>
              <w:pStyle w:val="TableParagraph"/>
              <w:ind w:left="190"/>
              <w:jc w:val="left"/>
              <w:rPr>
                <w:sz w:val="16"/>
              </w:rPr>
            </w:pPr>
            <w:r>
              <w:rPr>
                <w:w w:val="111"/>
                <w:sz w:val="16"/>
              </w:rPr>
              <w:t>5</w:t>
            </w:r>
          </w:p>
        </w:tc>
        <w:tc>
          <w:tcPr>
            <w:tcW w:w="835" w:type="dxa"/>
          </w:tcPr>
          <w:p w14:paraId="40C0F1B8" w14:textId="77777777" w:rsidR="00A97B5F" w:rsidRDefault="00A97B5F" w:rsidP="00A97B5F">
            <w:pPr>
              <w:pStyle w:val="TableParagraph"/>
              <w:ind w:left="256" w:right="226"/>
              <w:rPr>
                <w:sz w:val="16"/>
              </w:rPr>
            </w:pPr>
            <w:r>
              <w:rPr>
                <w:w w:val="110"/>
                <w:sz w:val="16"/>
              </w:rPr>
              <w:t>750</w:t>
            </w:r>
          </w:p>
        </w:tc>
        <w:tc>
          <w:tcPr>
            <w:tcW w:w="531" w:type="dxa"/>
          </w:tcPr>
          <w:p w14:paraId="4505F0FE" w14:textId="77777777" w:rsidR="00A97B5F" w:rsidRDefault="00A97B5F" w:rsidP="00A97B5F">
            <w:pPr>
              <w:pStyle w:val="TableParagraph"/>
              <w:ind w:left="30"/>
              <w:rPr>
                <w:sz w:val="16"/>
              </w:rPr>
            </w:pPr>
            <w:r>
              <w:rPr>
                <w:w w:val="111"/>
                <w:sz w:val="16"/>
              </w:rPr>
              <w:t>2</w:t>
            </w:r>
          </w:p>
        </w:tc>
        <w:tc>
          <w:tcPr>
            <w:tcW w:w="647" w:type="dxa"/>
          </w:tcPr>
          <w:p w14:paraId="0FFB0F40" w14:textId="77777777" w:rsidR="00A97B5F" w:rsidRDefault="00A97B5F" w:rsidP="00A97B5F">
            <w:pPr>
              <w:pStyle w:val="TableParagraph"/>
              <w:ind w:left="182"/>
              <w:jc w:val="left"/>
              <w:rPr>
                <w:sz w:val="16"/>
              </w:rPr>
            </w:pPr>
            <w:r>
              <w:rPr>
                <w:w w:val="110"/>
                <w:sz w:val="16"/>
              </w:rPr>
              <w:t>125</w:t>
            </w:r>
          </w:p>
        </w:tc>
        <w:tc>
          <w:tcPr>
            <w:tcW w:w="595" w:type="dxa"/>
          </w:tcPr>
          <w:p w14:paraId="2D84CEF6" w14:textId="77777777" w:rsidR="00A97B5F" w:rsidRDefault="00A97B5F" w:rsidP="00A97B5F">
            <w:pPr>
              <w:pStyle w:val="TableParagraph"/>
              <w:ind w:right="226"/>
              <w:jc w:val="right"/>
              <w:rPr>
                <w:sz w:val="16"/>
              </w:rPr>
            </w:pPr>
            <w:r>
              <w:rPr>
                <w:w w:val="111"/>
                <w:sz w:val="16"/>
              </w:rPr>
              <w:t>2</w:t>
            </w:r>
          </w:p>
        </w:tc>
        <w:tc>
          <w:tcPr>
            <w:tcW w:w="580" w:type="dxa"/>
          </w:tcPr>
          <w:p w14:paraId="5B047C7F" w14:textId="77777777" w:rsidR="00A97B5F" w:rsidRDefault="00A97B5F" w:rsidP="00A97B5F">
            <w:pPr>
              <w:pStyle w:val="TableParagraph"/>
              <w:ind w:left="186"/>
              <w:jc w:val="left"/>
              <w:rPr>
                <w:sz w:val="16"/>
              </w:rPr>
            </w:pPr>
            <w:r>
              <w:rPr>
                <w:w w:val="110"/>
                <w:sz w:val="16"/>
              </w:rPr>
              <w:t>125</w:t>
            </w:r>
          </w:p>
        </w:tc>
        <w:tc>
          <w:tcPr>
            <w:tcW w:w="655" w:type="dxa"/>
          </w:tcPr>
          <w:p w14:paraId="5628F8C4" w14:textId="77777777" w:rsidR="00A97B5F" w:rsidRDefault="00A97B5F" w:rsidP="00A97B5F">
            <w:pPr>
              <w:pStyle w:val="TableParagraph"/>
              <w:ind w:right="250"/>
              <w:jc w:val="right"/>
              <w:rPr>
                <w:sz w:val="16"/>
              </w:rPr>
            </w:pPr>
            <w:r>
              <w:rPr>
                <w:w w:val="111"/>
                <w:sz w:val="16"/>
              </w:rPr>
              <w:t>3</w:t>
            </w:r>
          </w:p>
        </w:tc>
        <w:tc>
          <w:tcPr>
            <w:tcW w:w="631" w:type="dxa"/>
          </w:tcPr>
          <w:p w14:paraId="7CDC4EDE" w14:textId="77777777" w:rsidR="00A97B5F" w:rsidRDefault="00A97B5F" w:rsidP="00A97B5F">
            <w:pPr>
              <w:pStyle w:val="TableParagraph"/>
              <w:ind w:left="143" w:right="106"/>
              <w:rPr>
                <w:sz w:val="16"/>
              </w:rPr>
            </w:pPr>
            <w:r>
              <w:rPr>
                <w:w w:val="110"/>
                <w:sz w:val="16"/>
              </w:rPr>
              <w:t>150</w:t>
            </w:r>
          </w:p>
        </w:tc>
        <w:tc>
          <w:tcPr>
            <w:tcW w:w="531" w:type="dxa"/>
          </w:tcPr>
          <w:p w14:paraId="2ACA886C" w14:textId="77777777" w:rsidR="00A97B5F" w:rsidRDefault="00A97B5F" w:rsidP="00A97B5F">
            <w:pPr>
              <w:pStyle w:val="TableParagraph"/>
              <w:ind w:left="37"/>
              <w:rPr>
                <w:sz w:val="16"/>
              </w:rPr>
            </w:pPr>
            <w:r>
              <w:rPr>
                <w:w w:val="111"/>
                <w:sz w:val="16"/>
              </w:rPr>
              <w:t>2</w:t>
            </w:r>
          </w:p>
        </w:tc>
        <w:tc>
          <w:tcPr>
            <w:tcW w:w="723" w:type="dxa"/>
          </w:tcPr>
          <w:p w14:paraId="36E04EC2" w14:textId="77777777" w:rsidR="00A97B5F" w:rsidRDefault="00A97B5F" w:rsidP="00A97B5F">
            <w:pPr>
              <w:pStyle w:val="TableParagraph"/>
              <w:ind w:left="194" w:right="149"/>
              <w:rPr>
                <w:sz w:val="16"/>
              </w:rPr>
            </w:pPr>
            <w:r>
              <w:rPr>
                <w:w w:val="110"/>
                <w:sz w:val="16"/>
              </w:rPr>
              <w:t>75</w:t>
            </w:r>
          </w:p>
        </w:tc>
        <w:tc>
          <w:tcPr>
            <w:tcW w:w="535" w:type="dxa"/>
          </w:tcPr>
          <w:p w14:paraId="563A32CE" w14:textId="77777777" w:rsidR="00A97B5F" w:rsidRDefault="00A97B5F" w:rsidP="00A97B5F">
            <w:pPr>
              <w:pStyle w:val="TableParagraph"/>
              <w:ind w:right="183"/>
              <w:jc w:val="right"/>
              <w:rPr>
                <w:sz w:val="16"/>
              </w:rPr>
            </w:pPr>
            <w:r>
              <w:rPr>
                <w:w w:val="111"/>
                <w:sz w:val="16"/>
              </w:rPr>
              <w:t>2</w:t>
            </w:r>
          </w:p>
        </w:tc>
        <w:tc>
          <w:tcPr>
            <w:tcW w:w="591" w:type="dxa"/>
          </w:tcPr>
          <w:p w14:paraId="11BBE9DF" w14:textId="77777777" w:rsidR="00A97B5F" w:rsidRDefault="00A97B5F" w:rsidP="00A97B5F">
            <w:pPr>
              <w:pStyle w:val="TableParagraph"/>
              <w:ind w:right="166"/>
              <w:jc w:val="right"/>
              <w:rPr>
                <w:sz w:val="16"/>
              </w:rPr>
            </w:pPr>
            <w:r>
              <w:rPr>
                <w:w w:val="110"/>
                <w:sz w:val="16"/>
              </w:rPr>
              <w:t>25</w:t>
            </w:r>
          </w:p>
        </w:tc>
        <w:tc>
          <w:tcPr>
            <w:tcW w:w="435" w:type="dxa"/>
          </w:tcPr>
          <w:p w14:paraId="7107CC1A" w14:textId="77777777" w:rsidR="00A97B5F" w:rsidRDefault="00A97B5F" w:rsidP="00A97B5F">
            <w:pPr>
              <w:pStyle w:val="TableParagraph"/>
              <w:ind w:right="131"/>
              <w:jc w:val="right"/>
              <w:rPr>
                <w:sz w:val="16"/>
              </w:rPr>
            </w:pPr>
            <w:r>
              <w:rPr>
                <w:w w:val="111"/>
                <w:sz w:val="16"/>
              </w:rPr>
              <w:t>1</w:t>
            </w:r>
          </w:p>
        </w:tc>
        <w:tc>
          <w:tcPr>
            <w:tcW w:w="663" w:type="dxa"/>
          </w:tcPr>
          <w:p w14:paraId="532DF535" w14:textId="77777777" w:rsidR="00A97B5F" w:rsidRDefault="00A97B5F" w:rsidP="00A97B5F">
            <w:pPr>
              <w:pStyle w:val="TableParagraph"/>
              <w:ind w:left="197" w:right="149"/>
              <w:rPr>
                <w:sz w:val="16"/>
              </w:rPr>
            </w:pPr>
            <w:r>
              <w:rPr>
                <w:w w:val="110"/>
                <w:sz w:val="16"/>
              </w:rPr>
              <w:t>20</w:t>
            </w:r>
          </w:p>
        </w:tc>
        <w:tc>
          <w:tcPr>
            <w:tcW w:w="535" w:type="dxa"/>
          </w:tcPr>
          <w:p w14:paraId="2524E486" w14:textId="77777777" w:rsidR="00A97B5F" w:rsidRDefault="00A97B5F" w:rsidP="00A97B5F">
            <w:pPr>
              <w:pStyle w:val="TableParagraph"/>
              <w:ind w:right="127"/>
              <w:jc w:val="right"/>
              <w:rPr>
                <w:sz w:val="16"/>
              </w:rPr>
            </w:pPr>
            <w:r>
              <w:rPr>
                <w:w w:val="111"/>
                <w:sz w:val="16"/>
              </w:rPr>
              <w:t>1</w:t>
            </w:r>
          </w:p>
        </w:tc>
        <w:tc>
          <w:tcPr>
            <w:tcW w:w="599" w:type="dxa"/>
          </w:tcPr>
          <w:p w14:paraId="135F9C3C" w14:textId="77777777" w:rsidR="00A97B5F" w:rsidRDefault="00A97B5F" w:rsidP="00A97B5F">
            <w:pPr>
              <w:pStyle w:val="TableParagraph"/>
              <w:ind w:right="235"/>
              <w:jc w:val="right"/>
              <w:rPr>
                <w:sz w:val="16"/>
              </w:rPr>
            </w:pPr>
            <w:r>
              <w:rPr>
                <w:w w:val="111"/>
                <w:sz w:val="16"/>
              </w:rPr>
              <w:t>5</w:t>
            </w:r>
          </w:p>
        </w:tc>
        <w:tc>
          <w:tcPr>
            <w:tcW w:w="483" w:type="dxa"/>
          </w:tcPr>
          <w:p w14:paraId="55F95C13" w14:textId="77777777" w:rsidR="00A97B5F" w:rsidRDefault="00A97B5F" w:rsidP="00A97B5F">
            <w:pPr>
              <w:pStyle w:val="TableParagraph"/>
              <w:ind w:right="159"/>
              <w:jc w:val="right"/>
              <w:rPr>
                <w:sz w:val="16"/>
              </w:rPr>
            </w:pPr>
            <w:r>
              <w:rPr>
                <w:w w:val="111"/>
                <w:sz w:val="16"/>
              </w:rPr>
              <w:t>1</w:t>
            </w:r>
          </w:p>
        </w:tc>
        <w:tc>
          <w:tcPr>
            <w:tcW w:w="668" w:type="dxa"/>
          </w:tcPr>
          <w:p w14:paraId="5A4E1A2B" w14:textId="77777777" w:rsidR="00A97B5F" w:rsidRDefault="00A97B5F" w:rsidP="00A97B5F">
            <w:pPr>
              <w:pStyle w:val="TableParagraph"/>
              <w:ind w:right="243"/>
              <w:jc w:val="right"/>
              <w:rPr>
                <w:sz w:val="16"/>
              </w:rPr>
            </w:pPr>
            <w:r>
              <w:rPr>
                <w:w w:val="111"/>
                <w:sz w:val="16"/>
              </w:rPr>
              <w:t>5</w:t>
            </w:r>
          </w:p>
        </w:tc>
      </w:tr>
      <w:tr w:rsidR="00A97B5F" w14:paraId="5CAFADB1" w14:textId="77777777" w:rsidTr="00AF6894">
        <w:trPr>
          <w:trHeight w:val="283"/>
        </w:trPr>
        <w:tc>
          <w:tcPr>
            <w:tcW w:w="469" w:type="dxa"/>
            <w:vAlign w:val="center"/>
          </w:tcPr>
          <w:p w14:paraId="48D7BAB9" w14:textId="4342ECD9" w:rsidR="00A97B5F" w:rsidRDefault="00A97B5F" w:rsidP="00A97B5F">
            <w:pPr>
              <w:pStyle w:val="TableParagraph"/>
              <w:spacing w:before="159"/>
              <w:ind w:left="142"/>
              <w:jc w:val="left"/>
              <w:rPr>
                <w:sz w:val="16"/>
              </w:rPr>
            </w:pPr>
            <w:r w:rsidRPr="00612F7D">
              <w:rPr>
                <w:rFonts w:asciiTheme="majorHAnsi" w:hAnsiTheme="majorHAnsi"/>
                <w:sz w:val="16"/>
                <w:szCs w:val="16"/>
              </w:rPr>
              <w:t>6</w:t>
            </w:r>
          </w:p>
        </w:tc>
        <w:tc>
          <w:tcPr>
            <w:tcW w:w="3086" w:type="dxa"/>
          </w:tcPr>
          <w:p w14:paraId="172328F2" w14:textId="77777777" w:rsidR="00A97B5F" w:rsidRDefault="00A97B5F" w:rsidP="00A97B5F">
            <w:pPr>
              <w:pStyle w:val="TableParagraph"/>
              <w:ind w:left="106"/>
              <w:jc w:val="left"/>
              <w:rPr>
                <w:w w:val="115"/>
                <w:sz w:val="16"/>
              </w:rPr>
            </w:pPr>
            <w:r>
              <w:rPr>
                <w:w w:val="115"/>
                <w:sz w:val="16"/>
              </w:rPr>
              <w:t>Analis SDM Aparatur</w:t>
            </w:r>
          </w:p>
        </w:tc>
        <w:tc>
          <w:tcPr>
            <w:tcW w:w="856" w:type="dxa"/>
          </w:tcPr>
          <w:p w14:paraId="3AE693C5" w14:textId="77777777" w:rsidR="00A97B5F" w:rsidRDefault="00A97B5F" w:rsidP="00A97B5F">
            <w:pPr>
              <w:pStyle w:val="TableParagraph"/>
              <w:ind w:left="394"/>
              <w:jc w:val="left"/>
              <w:rPr>
                <w:sz w:val="16"/>
              </w:rPr>
            </w:pPr>
            <w:r>
              <w:rPr>
                <w:w w:val="111"/>
                <w:sz w:val="16"/>
              </w:rPr>
              <w:t>8</w:t>
            </w:r>
          </w:p>
        </w:tc>
        <w:tc>
          <w:tcPr>
            <w:tcW w:w="855" w:type="dxa"/>
          </w:tcPr>
          <w:p w14:paraId="3ABFCDD3" w14:textId="77777777" w:rsidR="00A97B5F" w:rsidRDefault="00A97B5F" w:rsidP="00A97B5F">
            <w:pPr>
              <w:pStyle w:val="TableParagraph"/>
              <w:ind w:right="209"/>
              <w:jc w:val="right"/>
              <w:rPr>
                <w:sz w:val="16"/>
              </w:rPr>
            </w:pPr>
            <w:r>
              <w:rPr>
                <w:w w:val="110"/>
                <w:sz w:val="16"/>
              </w:rPr>
              <w:t>1280</w:t>
            </w:r>
          </w:p>
        </w:tc>
        <w:tc>
          <w:tcPr>
            <w:tcW w:w="471" w:type="dxa"/>
          </w:tcPr>
          <w:p w14:paraId="6B47E8A6" w14:textId="77777777" w:rsidR="00A97B5F" w:rsidRDefault="00A97B5F" w:rsidP="00A97B5F">
            <w:pPr>
              <w:pStyle w:val="TableParagraph"/>
              <w:ind w:left="190"/>
              <w:jc w:val="left"/>
              <w:rPr>
                <w:sz w:val="16"/>
              </w:rPr>
            </w:pPr>
            <w:r>
              <w:rPr>
                <w:w w:val="111"/>
                <w:sz w:val="16"/>
              </w:rPr>
              <w:t>5</w:t>
            </w:r>
          </w:p>
        </w:tc>
        <w:tc>
          <w:tcPr>
            <w:tcW w:w="835" w:type="dxa"/>
          </w:tcPr>
          <w:p w14:paraId="40B50FB5" w14:textId="77777777" w:rsidR="00A97B5F" w:rsidRDefault="00A97B5F" w:rsidP="00A97B5F">
            <w:pPr>
              <w:pStyle w:val="TableParagraph"/>
              <w:ind w:left="256" w:right="226"/>
              <w:rPr>
                <w:sz w:val="16"/>
              </w:rPr>
            </w:pPr>
            <w:r>
              <w:rPr>
                <w:w w:val="110"/>
                <w:sz w:val="16"/>
              </w:rPr>
              <w:t>750</w:t>
            </w:r>
          </w:p>
        </w:tc>
        <w:tc>
          <w:tcPr>
            <w:tcW w:w="531" w:type="dxa"/>
          </w:tcPr>
          <w:p w14:paraId="7D285FB4" w14:textId="77777777" w:rsidR="00A97B5F" w:rsidRDefault="00A97B5F" w:rsidP="00A97B5F">
            <w:pPr>
              <w:pStyle w:val="TableParagraph"/>
              <w:ind w:left="30"/>
              <w:rPr>
                <w:sz w:val="16"/>
              </w:rPr>
            </w:pPr>
            <w:r>
              <w:rPr>
                <w:w w:val="111"/>
                <w:sz w:val="16"/>
              </w:rPr>
              <w:t>2</w:t>
            </w:r>
          </w:p>
        </w:tc>
        <w:tc>
          <w:tcPr>
            <w:tcW w:w="647" w:type="dxa"/>
          </w:tcPr>
          <w:p w14:paraId="10EC6B23" w14:textId="77777777" w:rsidR="00A97B5F" w:rsidRDefault="00A97B5F" w:rsidP="00A97B5F">
            <w:pPr>
              <w:pStyle w:val="TableParagraph"/>
              <w:ind w:left="182"/>
              <w:jc w:val="left"/>
              <w:rPr>
                <w:sz w:val="16"/>
              </w:rPr>
            </w:pPr>
            <w:r>
              <w:rPr>
                <w:w w:val="110"/>
                <w:sz w:val="16"/>
              </w:rPr>
              <w:t>125</w:t>
            </w:r>
          </w:p>
        </w:tc>
        <w:tc>
          <w:tcPr>
            <w:tcW w:w="595" w:type="dxa"/>
          </w:tcPr>
          <w:p w14:paraId="58D6E32C" w14:textId="77777777" w:rsidR="00A97B5F" w:rsidRDefault="00A97B5F" w:rsidP="00A97B5F">
            <w:pPr>
              <w:pStyle w:val="TableParagraph"/>
              <w:ind w:right="226"/>
              <w:jc w:val="right"/>
              <w:rPr>
                <w:sz w:val="16"/>
              </w:rPr>
            </w:pPr>
            <w:r>
              <w:rPr>
                <w:w w:val="111"/>
                <w:sz w:val="16"/>
              </w:rPr>
              <w:t>2</w:t>
            </w:r>
          </w:p>
        </w:tc>
        <w:tc>
          <w:tcPr>
            <w:tcW w:w="580" w:type="dxa"/>
          </w:tcPr>
          <w:p w14:paraId="46D5F76F" w14:textId="77777777" w:rsidR="00A97B5F" w:rsidRDefault="00A97B5F" w:rsidP="00A97B5F">
            <w:pPr>
              <w:pStyle w:val="TableParagraph"/>
              <w:ind w:left="186"/>
              <w:jc w:val="left"/>
              <w:rPr>
                <w:sz w:val="16"/>
              </w:rPr>
            </w:pPr>
            <w:r>
              <w:rPr>
                <w:w w:val="110"/>
                <w:sz w:val="16"/>
              </w:rPr>
              <w:t>125</w:t>
            </w:r>
          </w:p>
        </w:tc>
        <w:tc>
          <w:tcPr>
            <w:tcW w:w="655" w:type="dxa"/>
          </w:tcPr>
          <w:p w14:paraId="19823F1C" w14:textId="77777777" w:rsidR="00A97B5F" w:rsidRDefault="00A97B5F" w:rsidP="00A97B5F">
            <w:pPr>
              <w:pStyle w:val="TableParagraph"/>
              <w:ind w:right="250"/>
              <w:jc w:val="right"/>
              <w:rPr>
                <w:sz w:val="16"/>
              </w:rPr>
            </w:pPr>
            <w:r>
              <w:rPr>
                <w:w w:val="111"/>
                <w:sz w:val="16"/>
              </w:rPr>
              <w:t>3</w:t>
            </w:r>
          </w:p>
        </w:tc>
        <w:tc>
          <w:tcPr>
            <w:tcW w:w="631" w:type="dxa"/>
          </w:tcPr>
          <w:p w14:paraId="34BBCA39" w14:textId="77777777" w:rsidR="00A97B5F" w:rsidRDefault="00A97B5F" w:rsidP="00A97B5F">
            <w:pPr>
              <w:pStyle w:val="TableParagraph"/>
              <w:ind w:left="143" w:right="106"/>
              <w:rPr>
                <w:sz w:val="16"/>
              </w:rPr>
            </w:pPr>
            <w:r>
              <w:rPr>
                <w:w w:val="110"/>
                <w:sz w:val="16"/>
              </w:rPr>
              <w:t>150</w:t>
            </w:r>
          </w:p>
        </w:tc>
        <w:tc>
          <w:tcPr>
            <w:tcW w:w="531" w:type="dxa"/>
          </w:tcPr>
          <w:p w14:paraId="2349B743" w14:textId="77777777" w:rsidR="00A97B5F" w:rsidRDefault="00A97B5F" w:rsidP="00A97B5F">
            <w:pPr>
              <w:pStyle w:val="TableParagraph"/>
              <w:ind w:left="37"/>
              <w:rPr>
                <w:sz w:val="16"/>
              </w:rPr>
            </w:pPr>
            <w:r>
              <w:rPr>
                <w:w w:val="111"/>
                <w:sz w:val="16"/>
              </w:rPr>
              <w:t>2</w:t>
            </w:r>
          </w:p>
        </w:tc>
        <w:tc>
          <w:tcPr>
            <w:tcW w:w="723" w:type="dxa"/>
          </w:tcPr>
          <w:p w14:paraId="5E0854EA" w14:textId="77777777" w:rsidR="00A97B5F" w:rsidRDefault="00A97B5F" w:rsidP="00A97B5F">
            <w:pPr>
              <w:pStyle w:val="TableParagraph"/>
              <w:ind w:left="194" w:right="149"/>
              <w:rPr>
                <w:sz w:val="16"/>
              </w:rPr>
            </w:pPr>
            <w:r>
              <w:rPr>
                <w:w w:val="110"/>
                <w:sz w:val="16"/>
              </w:rPr>
              <w:t>75</w:t>
            </w:r>
          </w:p>
        </w:tc>
        <w:tc>
          <w:tcPr>
            <w:tcW w:w="535" w:type="dxa"/>
          </w:tcPr>
          <w:p w14:paraId="00AE6B1B" w14:textId="77777777" w:rsidR="00A97B5F" w:rsidRDefault="00A97B5F" w:rsidP="00A97B5F">
            <w:pPr>
              <w:pStyle w:val="TableParagraph"/>
              <w:ind w:right="183"/>
              <w:jc w:val="right"/>
              <w:rPr>
                <w:sz w:val="16"/>
              </w:rPr>
            </w:pPr>
            <w:r>
              <w:rPr>
                <w:w w:val="111"/>
                <w:sz w:val="16"/>
              </w:rPr>
              <w:t>2</w:t>
            </w:r>
          </w:p>
        </w:tc>
        <w:tc>
          <w:tcPr>
            <w:tcW w:w="591" w:type="dxa"/>
          </w:tcPr>
          <w:p w14:paraId="3E4F92F8" w14:textId="77777777" w:rsidR="00A97B5F" w:rsidRDefault="00A97B5F" w:rsidP="00A97B5F">
            <w:pPr>
              <w:pStyle w:val="TableParagraph"/>
              <w:ind w:right="166"/>
              <w:jc w:val="right"/>
              <w:rPr>
                <w:sz w:val="16"/>
              </w:rPr>
            </w:pPr>
            <w:r>
              <w:rPr>
                <w:w w:val="110"/>
                <w:sz w:val="16"/>
              </w:rPr>
              <w:t>25</w:t>
            </w:r>
          </w:p>
        </w:tc>
        <w:tc>
          <w:tcPr>
            <w:tcW w:w="435" w:type="dxa"/>
          </w:tcPr>
          <w:p w14:paraId="0DC61BB9" w14:textId="77777777" w:rsidR="00A97B5F" w:rsidRDefault="00A97B5F" w:rsidP="00A97B5F">
            <w:pPr>
              <w:pStyle w:val="TableParagraph"/>
              <w:ind w:right="131"/>
              <w:jc w:val="right"/>
              <w:rPr>
                <w:sz w:val="16"/>
              </w:rPr>
            </w:pPr>
            <w:r>
              <w:rPr>
                <w:w w:val="111"/>
                <w:sz w:val="16"/>
              </w:rPr>
              <w:t>1</w:t>
            </w:r>
          </w:p>
        </w:tc>
        <w:tc>
          <w:tcPr>
            <w:tcW w:w="663" w:type="dxa"/>
          </w:tcPr>
          <w:p w14:paraId="04224F2B" w14:textId="77777777" w:rsidR="00A97B5F" w:rsidRDefault="00A97B5F" w:rsidP="00A97B5F">
            <w:pPr>
              <w:pStyle w:val="TableParagraph"/>
              <w:ind w:left="197" w:right="149"/>
              <w:rPr>
                <w:sz w:val="16"/>
              </w:rPr>
            </w:pPr>
            <w:r>
              <w:rPr>
                <w:w w:val="110"/>
                <w:sz w:val="16"/>
              </w:rPr>
              <w:t>20</w:t>
            </w:r>
          </w:p>
        </w:tc>
        <w:tc>
          <w:tcPr>
            <w:tcW w:w="535" w:type="dxa"/>
          </w:tcPr>
          <w:p w14:paraId="3343D89F" w14:textId="77777777" w:rsidR="00A97B5F" w:rsidRDefault="00A97B5F" w:rsidP="00A97B5F">
            <w:pPr>
              <w:pStyle w:val="TableParagraph"/>
              <w:ind w:right="127"/>
              <w:jc w:val="right"/>
              <w:rPr>
                <w:sz w:val="16"/>
              </w:rPr>
            </w:pPr>
            <w:r>
              <w:rPr>
                <w:w w:val="111"/>
                <w:sz w:val="16"/>
              </w:rPr>
              <w:t>1</w:t>
            </w:r>
          </w:p>
        </w:tc>
        <w:tc>
          <w:tcPr>
            <w:tcW w:w="599" w:type="dxa"/>
          </w:tcPr>
          <w:p w14:paraId="4CDA27D9" w14:textId="77777777" w:rsidR="00A97B5F" w:rsidRDefault="00A97B5F" w:rsidP="00A97B5F">
            <w:pPr>
              <w:pStyle w:val="TableParagraph"/>
              <w:ind w:right="235"/>
              <w:jc w:val="right"/>
              <w:rPr>
                <w:sz w:val="16"/>
              </w:rPr>
            </w:pPr>
            <w:r>
              <w:rPr>
                <w:w w:val="111"/>
                <w:sz w:val="16"/>
              </w:rPr>
              <w:t>5</w:t>
            </w:r>
          </w:p>
        </w:tc>
        <w:tc>
          <w:tcPr>
            <w:tcW w:w="483" w:type="dxa"/>
          </w:tcPr>
          <w:p w14:paraId="683792BC" w14:textId="77777777" w:rsidR="00A97B5F" w:rsidRDefault="00A97B5F" w:rsidP="00A97B5F">
            <w:pPr>
              <w:pStyle w:val="TableParagraph"/>
              <w:ind w:right="159"/>
              <w:jc w:val="right"/>
              <w:rPr>
                <w:sz w:val="16"/>
              </w:rPr>
            </w:pPr>
            <w:r>
              <w:rPr>
                <w:w w:val="111"/>
                <w:sz w:val="16"/>
              </w:rPr>
              <w:t>1</w:t>
            </w:r>
          </w:p>
        </w:tc>
        <w:tc>
          <w:tcPr>
            <w:tcW w:w="668" w:type="dxa"/>
          </w:tcPr>
          <w:p w14:paraId="37052D82" w14:textId="77777777" w:rsidR="00A97B5F" w:rsidRDefault="00A97B5F" w:rsidP="00A97B5F">
            <w:pPr>
              <w:pStyle w:val="TableParagraph"/>
              <w:ind w:right="243"/>
              <w:jc w:val="right"/>
              <w:rPr>
                <w:sz w:val="16"/>
              </w:rPr>
            </w:pPr>
            <w:r>
              <w:rPr>
                <w:w w:val="111"/>
                <w:sz w:val="16"/>
              </w:rPr>
              <w:t>5</w:t>
            </w:r>
          </w:p>
        </w:tc>
      </w:tr>
      <w:tr w:rsidR="00A97B5F" w14:paraId="0286A193" w14:textId="77777777" w:rsidTr="00AF6894">
        <w:trPr>
          <w:trHeight w:val="283"/>
        </w:trPr>
        <w:tc>
          <w:tcPr>
            <w:tcW w:w="469" w:type="dxa"/>
            <w:vAlign w:val="center"/>
          </w:tcPr>
          <w:p w14:paraId="5AA7347E" w14:textId="7F9CC9D6" w:rsidR="00A97B5F" w:rsidRDefault="00A97B5F" w:rsidP="00A97B5F">
            <w:pPr>
              <w:pStyle w:val="TableParagraph"/>
              <w:spacing w:before="159"/>
              <w:ind w:left="142"/>
              <w:jc w:val="left"/>
              <w:rPr>
                <w:sz w:val="16"/>
              </w:rPr>
            </w:pPr>
            <w:r w:rsidRPr="00612F7D">
              <w:rPr>
                <w:rFonts w:asciiTheme="majorHAnsi" w:hAnsiTheme="majorHAnsi"/>
                <w:sz w:val="16"/>
                <w:szCs w:val="16"/>
              </w:rPr>
              <w:t>7</w:t>
            </w:r>
          </w:p>
        </w:tc>
        <w:tc>
          <w:tcPr>
            <w:tcW w:w="3086" w:type="dxa"/>
          </w:tcPr>
          <w:p w14:paraId="5B95B3C4" w14:textId="67CB409B" w:rsidR="00A97B5F" w:rsidRDefault="00A97B5F" w:rsidP="00A97B5F">
            <w:pPr>
              <w:pStyle w:val="TableParagraph"/>
              <w:ind w:left="106"/>
              <w:jc w:val="left"/>
              <w:rPr>
                <w:w w:val="115"/>
                <w:sz w:val="16"/>
              </w:rPr>
            </w:pPr>
            <w:r>
              <w:rPr>
                <w:w w:val="115"/>
                <w:sz w:val="16"/>
              </w:rPr>
              <w:t xml:space="preserve">Arsiparis Ahli Pertama </w:t>
            </w:r>
          </w:p>
        </w:tc>
        <w:tc>
          <w:tcPr>
            <w:tcW w:w="856" w:type="dxa"/>
          </w:tcPr>
          <w:p w14:paraId="191E58EC" w14:textId="77777777" w:rsidR="00A97B5F" w:rsidRDefault="00A97B5F" w:rsidP="00A97B5F">
            <w:pPr>
              <w:pStyle w:val="TableParagraph"/>
              <w:ind w:left="394"/>
              <w:jc w:val="left"/>
              <w:rPr>
                <w:sz w:val="16"/>
              </w:rPr>
            </w:pPr>
            <w:r>
              <w:rPr>
                <w:w w:val="111"/>
                <w:sz w:val="16"/>
              </w:rPr>
              <w:t>8</w:t>
            </w:r>
          </w:p>
        </w:tc>
        <w:tc>
          <w:tcPr>
            <w:tcW w:w="855" w:type="dxa"/>
          </w:tcPr>
          <w:p w14:paraId="3C460CBB" w14:textId="77777777" w:rsidR="00A97B5F" w:rsidRDefault="00A97B5F" w:rsidP="00A97B5F">
            <w:pPr>
              <w:pStyle w:val="TableParagraph"/>
              <w:ind w:right="209"/>
              <w:jc w:val="right"/>
              <w:rPr>
                <w:sz w:val="16"/>
              </w:rPr>
            </w:pPr>
            <w:r>
              <w:rPr>
                <w:w w:val="110"/>
                <w:sz w:val="16"/>
              </w:rPr>
              <w:t>1280</w:t>
            </w:r>
          </w:p>
        </w:tc>
        <w:tc>
          <w:tcPr>
            <w:tcW w:w="471" w:type="dxa"/>
          </w:tcPr>
          <w:p w14:paraId="66634835" w14:textId="77777777" w:rsidR="00A97B5F" w:rsidRDefault="00A97B5F" w:rsidP="00A97B5F">
            <w:pPr>
              <w:pStyle w:val="TableParagraph"/>
              <w:ind w:left="190"/>
              <w:jc w:val="left"/>
              <w:rPr>
                <w:sz w:val="16"/>
              </w:rPr>
            </w:pPr>
            <w:r>
              <w:rPr>
                <w:w w:val="111"/>
                <w:sz w:val="16"/>
              </w:rPr>
              <w:t>5</w:t>
            </w:r>
          </w:p>
        </w:tc>
        <w:tc>
          <w:tcPr>
            <w:tcW w:w="835" w:type="dxa"/>
          </w:tcPr>
          <w:p w14:paraId="09D61723" w14:textId="77777777" w:rsidR="00A97B5F" w:rsidRDefault="00A97B5F" w:rsidP="00A97B5F">
            <w:pPr>
              <w:pStyle w:val="TableParagraph"/>
              <w:ind w:left="256" w:right="226"/>
              <w:rPr>
                <w:sz w:val="16"/>
              </w:rPr>
            </w:pPr>
            <w:r>
              <w:rPr>
                <w:w w:val="110"/>
                <w:sz w:val="16"/>
              </w:rPr>
              <w:t>750</w:t>
            </w:r>
          </w:p>
        </w:tc>
        <w:tc>
          <w:tcPr>
            <w:tcW w:w="531" w:type="dxa"/>
          </w:tcPr>
          <w:p w14:paraId="7542532F" w14:textId="77777777" w:rsidR="00A97B5F" w:rsidRDefault="00A97B5F" w:rsidP="00A97B5F">
            <w:pPr>
              <w:pStyle w:val="TableParagraph"/>
              <w:ind w:left="30"/>
              <w:rPr>
                <w:sz w:val="16"/>
              </w:rPr>
            </w:pPr>
            <w:r>
              <w:rPr>
                <w:w w:val="111"/>
                <w:sz w:val="16"/>
              </w:rPr>
              <w:t>2</w:t>
            </w:r>
          </w:p>
        </w:tc>
        <w:tc>
          <w:tcPr>
            <w:tcW w:w="647" w:type="dxa"/>
          </w:tcPr>
          <w:p w14:paraId="0C7E1821" w14:textId="77777777" w:rsidR="00A97B5F" w:rsidRDefault="00A97B5F" w:rsidP="00A97B5F">
            <w:pPr>
              <w:pStyle w:val="TableParagraph"/>
              <w:ind w:left="182"/>
              <w:jc w:val="left"/>
              <w:rPr>
                <w:sz w:val="16"/>
              </w:rPr>
            </w:pPr>
            <w:r>
              <w:rPr>
                <w:w w:val="110"/>
                <w:sz w:val="16"/>
              </w:rPr>
              <w:t>125</w:t>
            </w:r>
          </w:p>
        </w:tc>
        <w:tc>
          <w:tcPr>
            <w:tcW w:w="595" w:type="dxa"/>
          </w:tcPr>
          <w:p w14:paraId="5C706CBF" w14:textId="77777777" w:rsidR="00A97B5F" w:rsidRDefault="00A97B5F" w:rsidP="00A97B5F">
            <w:pPr>
              <w:pStyle w:val="TableParagraph"/>
              <w:ind w:right="226"/>
              <w:jc w:val="right"/>
              <w:rPr>
                <w:sz w:val="16"/>
              </w:rPr>
            </w:pPr>
            <w:r>
              <w:rPr>
                <w:w w:val="111"/>
                <w:sz w:val="16"/>
              </w:rPr>
              <w:t>2</w:t>
            </w:r>
          </w:p>
        </w:tc>
        <w:tc>
          <w:tcPr>
            <w:tcW w:w="580" w:type="dxa"/>
          </w:tcPr>
          <w:p w14:paraId="6008D585" w14:textId="77777777" w:rsidR="00A97B5F" w:rsidRDefault="00A97B5F" w:rsidP="00A97B5F">
            <w:pPr>
              <w:pStyle w:val="TableParagraph"/>
              <w:ind w:left="186"/>
              <w:jc w:val="left"/>
              <w:rPr>
                <w:sz w:val="16"/>
              </w:rPr>
            </w:pPr>
            <w:r>
              <w:rPr>
                <w:w w:val="110"/>
                <w:sz w:val="16"/>
              </w:rPr>
              <w:t>125</w:t>
            </w:r>
          </w:p>
        </w:tc>
        <w:tc>
          <w:tcPr>
            <w:tcW w:w="655" w:type="dxa"/>
          </w:tcPr>
          <w:p w14:paraId="4DF42C01" w14:textId="77777777" w:rsidR="00A97B5F" w:rsidRDefault="00A97B5F" w:rsidP="00A97B5F">
            <w:pPr>
              <w:pStyle w:val="TableParagraph"/>
              <w:ind w:right="250"/>
              <w:jc w:val="right"/>
              <w:rPr>
                <w:sz w:val="16"/>
              </w:rPr>
            </w:pPr>
            <w:r>
              <w:rPr>
                <w:w w:val="111"/>
                <w:sz w:val="16"/>
              </w:rPr>
              <w:t>3</w:t>
            </w:r>
          </w:p>
        </w:tc>
        <w:tc>
          <w:tcPr>
            <w:tcW w:w="631" w:type="dxa"/>
          </w:tcPr>
          <w:p w14:paraId="2B48F04A" w14:textId="77777777" w:rsidR="00A97B5F" w:rsidRDefault="00A97B5F" w:rsidP="00A97B5F">
            <w:pPr>
              <w:pStyle w:val="TableParagraph"/>
              <w:ind w:left="143" w:right="106"/>
              <w:rPr>
                <w:sz w:val="16"/>
              </w:rPr>
            </w:pPr>
            <w:r>
              <w:rPr>
                <w:w w:val="110"/>
                <w:sz w:val="16"/>
              </w:rPr>
              <w:t>150</w:t>
            </w:r>
          </w:p>
        </w:tc>
        <w:tc>
          <w:tcPr>
            <w:tcW w:w="531" w:type="dxa"/>
          </w:tcPr>
          <w:p w14:paraId="28371D21" w14:textId="77777777" w:rsidR="00A97B5F" w:rsidRDefault="00A97B5F" w:rsidP="00A97B5F">
            <w:pPr>
              <w:pStyle w:val="TableParagraph"/>
              <w:ind w:left="37"/>
              <w:rPr>
                <w:sz w:val="16"/>
              </w:rPr>
            </w:pPr>
            <w:r>
              <w:rPr>
                <w:w w:val="111"/>
                <w:sz w:val="16"/>
              </w:rPr>
              <w:t>2</w:t>
            </w:r>
          </w:p>
        </w:tc>
        <w:tc>
          <w:tcPr>
            <w:tcW w:w="723" w:type="dxa"/>
          </w:tcPr>
          <w:p w14:paraId="65653116" w14:textId="77777777" w:rsidR="00A97B5F" w:rsidRDefault="00A97B5F" w:rsidP="00A97B5F">
            <w:pPr>
              <w:pStyle w:val="TableParagraph"/>
              <w:ind w:left="194" w:right="149"/>
              <w:rPr>
                <w:sz w:val="16"/>
              </w:rPr>
            </w:pPr>
            <w:r>
              <w:rPr>
                <w:w w:val="110"/>
                <w:sz w:val="16"/>
              </w:rPr>
              <w:t>75</w:t>
            </w:r>
          </w:p>
        </w:tc>
        <w:tc>
          <w:tcPr>
            <w:tcW w:w="535" w:type="dxa"/>
          </w:tcPr>
          <w:p w14:paraId="7618F85F" w14:textId="77777777" w:rsidR="00A97B5F" w:rsidRDefault="00A97B5F" w:rsidP="00A97B5F">
            <w:pPr>
              <w:pStyle w:val="TableParagraph"/>
              <w:ind w:right="183"/>
              <w:jc w:val="right"/>
              <w:rPr>
                <w:sz w:val="16"/>
              </w:rPr>
            </w:pPr>
            <w:r>
              <w:rPr>
                <w:w w:val="111"/>
                <w:sz w:val="16"/>
              </w:rPr>
              <w:t>2</w:t>
            </w:r>
          </w:p>
        </w:tc>
        <w:tc>
          <w:tcPr>
            <w:tcW w:w="591" w:type="dxa"/>
          </w:tcPr>
          <w:p w14:paraId="36FD5D7B" w14:textId="77777777" w:rsidR="00A97B5F" w:rsidRDefault="00A97B5F" w:rsidP="00A97B5F">
            <w:pPr>
              <w:pStyle w:val="TableParagraph"/>
              <w:ind w:right="166"/>
              <w:jc w:val="right"/>
              <w:rPr>
                <w:sz w:val="16"/>
              </w:rPr>
            </w:pPr>
            <w:r>
              <w:rPr>
                <w:w w:val="110"/>
                <w:sz w:val="16"/>
              </w:rPr>
              <w:t>25</w:t>
            </w:r>
          </w:p>
        </w:tc>
        <w:tc>
          <w:tcPr>
            <w:tcW w:w="435" w:type="dxa"/>
          </w:tcPr>
          <w:p w14:paraId="30F81306" w14:textId="77777777" w:rsidR="00A97B5F" w:rsidRDefault="00A97B5F" w:rsidP="00A97B5F">
            <w:pPr>
              <w:pStyle w:val="TableParagraph"/>
              <w:ind w:right="131"/>
              <w:jc w:val="right"/>
              <w:rPr>
                <w:sz w:val="16"/>
              </w:rPr>
            </w:pPr>
            <w:r>
              <w:rPr>
                <w:w w:val="111"/>
                <w:sz w:val="16"/>
              </w:rPr>
              <w:t>1</w:t>
            </w:r>
          </w:p>
        </w:tc>
        <w:tc>
          <w:tcPr>
            <w:tcW w:w="663" w:type="dxa"/>
          </w:tcPr>
          <w:p w14:paraId="37FE90C4" w14:textId="77777777" w:rsidR="00A97B5F" w:rsidRDefault="00A97B5F" w:rsidP="00A97B5F">
            <w:pPr>
              <w:pStyle w:val="TableParagraph"/>
              <w:ind w:left="197" w:right="149"/>
              <w:rPr>
                <w:sz w:val="16"/>
              </w:rPr>
            </w:pPr>
            <w:r>
              <w:rPr>
                <w:w w:val="110"/>
                <w:sz w:val="16"/>
              </w:rPr>
              <w:t>20</w:t>
            </w:r>
          </w:p>
        </w:tc>
        <w:tc>
          <w:tcPr>
            <w:tcW w:w="535" w:type="dxa"/>
          </w:tcPr>
          <w:p w14:paraId="3C0482E6" w14:textId="77777777" w:rsidR="00A97B5F" w:rsidRDefault="00A97B5F" w:rsidP="00A97B5F">
            <w:pPr>
              <w:pStyle w:val="TableParagraph"/>
              <w:ind w:right="127"/>
              <w:jc w:val="right"/>
              <w:rPr>
                <w:sz w:val="16"/>
              </w:rPr>
            </w:pPr>
            <w:r>
              <w:rPr>
                <w:w w:val="111"/>
                <w:sz w:val="16"/>
              </w:rPr>
              <w:t>1</w:t>
            </w:r>
          </w:p>
        </w:tc>
        <w:tc>
          <w:tcPr>
            <w:tcW w:w="599" w:type="dxa"/>
          </w:tcPr>
          <w:p w14:paraId="141E8747" w14:textId="77777777" w:rsidR="00A97B5F" w:rsidRDefault="00A97B5F" w:rsidP="00A97B5F">
            <w:pPr>
              <w:pStyle w:val="TableParagraph"/>
              <w:ind w:right="235"/>
              <w:jc w:val="right"/>
              <w:rPr>
                <w:sz w:val="16"/>
              </w:rPr>
            </w:pPr>
            <w:r>
              <w:rPr>
                <w:w w:val="111"/>
                <w:sz w:val="16"/>
              </w:rPr>
              <w:t>5</w:t>
            </w:r>
          </w:p>
        </w:tc>
        <w:tc>
          <w:tcPr>
            <w:tcW w:w="483" w:type="dxa"/>
          </w:tcPr>
          <w:p w14:paraId="72385A79" w14:textId="77777777" w:rsidR="00A97B5F" w:rsidRDefault="00A97B5F" w:rsidP="00A97B5F">
            <w:pPr>
              <w:pStyle w:val="TableParagraph"/>
              <w:ind w:right="159"/>
              <w:jc w:val="right"/>
              <w:rPr>
                <w:sz w:val="16"/>
              </w:rPr>
            </w:pPr>
            <w:r>
              <w:rPr>
                <w:w w:val="111"/>
                <w:sz w:val="16"/>
              </w:rPr>
              <w:t>1</w:t>
            </w:r>
          </w:p>
        </w:tc>
        <w:tc>
          <w:tcPr>
            <w:tcW w:w="668" w:type="dxa"/>
          </w:tcPr>
          <w:p w14:paraId="76F3D02F" w14:textId="77777777" w:rsidR="00A97B5F" w:rsidRDefault="00A97B5F" w:rsidP="00A97B5F">
            <w:pPr>
              <w:pStyle w:val="TableParagraph"/>
              <w:ind w:right="243"/>
              <w:jc w:val="right"/>
              <w:rPr>
                <w:sz w:val="16"/>
              </w:rPr>
            </w:pPr>
            <w:r>
              <w:rPr>
                <w:w w:val="111"/>
                <w:sz w:val="16"/>
              </w:rPr>
              <w:t>5</w:t>
            </w:r>
          </w:p>
        </w:tc>
      </w:tr>
      <w:tr w:rsidR="00A97B5F" w14:paraId="7BCF3B50" w14:textId="77777777" w:rsidTr="00AF6894">
        <w:trPr>
          <w:trHeight w:val="283"/>
        </w:trPr>
        <w:tc>
          <w:tcPr>
            <w:tcW w:w="469" w:type="dxa"/>
            <w:vAlign w:val="center"/>
          </w:tcPr>
          <w:p w14:paraId="01F139AE" w14:textId="165B3F3B" w:rsidR="00A97B5F" w:rsidRDefault="00A97B5F" w:rsidP="00A97B5F">
            <w:pPr>
              <w:pStyle w:val="TableParagraph"/>
              <w:spacing w:before="159"/>
              <w:ind w:left="142"/>
              <w:jc w:val="left"/>
              <w:rPr>
                <w:sz w:val="16"/>
              </w:rPr>
            </w:pPr>
            <w:r w:rsidRPr="000A47A6">
              <w:rPr>
                <w:rFonts w:asciiTheme="majorHAnsi" w:hAnsiTheme="majorHAnsi"/>
                <w:sz w:val="16"/>
                <w:szCs w:val="16"/>
              </w:rPr>
              <w:t>8</w:t>
            </w:r>
          </w:p>
        </w:tc>
        <w:tc>
          <w:tcPr>
            <w:tcW w:w="3086" w:type="dxa"/>
          </w:tcPr>
          <w:p w14:paraId="1E3E8150" w14:textId="798427FF" w:rsidR="00A97B5F" w:rsidRDefault="00A97B5F" w:rsidP="00A97B5F">
            <w:pPr>
              <w:pStyle w:val="TableParagraph"/>
              <w:ind w:left="106"/>
              <w:jc w:val="left"/>
              <w:rPr>
                <w:w w:val="115"/>
                <w:sz w:val="16"/>
              </w:rPr>
            </w:pPr>
            <w:r>
              <w:rPr>
                <w:w w:val="115"/>
                <w:sz w:val="16"/>
              </w:rPr>
              <w:t xml:space="preserve">Pranata Komputer Ahli Pertama </w:t>
            </w:r>
          </w:p>
        </w:tc>
        <w:tc>
          <w:tcPr>
            <w:tcW w:w="856" w:type="dxa"/>
          </w:tcPr>
          <w:p w14:paraId="5EF38DE8" w14:textId="77777777" w:rsidR="00A97B5F" w:rsidRDefault="00A97B5F" w:rsidP="00A97B5F">
            <w:pPr>
              <w:pStyle w:val="TableParagraph"/>
              <w:ind w:left="394"/>
              <w:jc w:val="left"/>
              <w:rPr>
                <w:sz w:val="16"/>
              </w:rPr>
            </w:pPr>
            <w:r>
              <w:rPr>
                <w:w w:val="111"/>
                <w:sz w:val="16"/>
              </w:rPr>
              <w:t>8</w:t>
            </w:r>
          </w:p>
        </w:tc>
        <w:tc>
          <w:tcPr>
            <w:tcW w:w="855" w:type="dxa"/>
          </w:tcPr>
          <w:p w14:paraId="4097EA27" w14:textId="77777777" w:rsidR="00A97B5F" w:rsidRDefault="00A97B5F" w:rsidP="00A97B5F">
            <w:pPr>
              <w:pStyle w:val="TableParagraph"/>
              <w:ind w:right="209"/>
              <w:jc w:val="right"/>
              <w:rPr>
                <w:sz w:val="16"/>
              </w:rPr>
            </w:pPr>
            <w:r>
              <w:rPr>
                <w:w w:val="110"/>
                <w:sz w:val="16"/>
              </w:rPr>
              <w:t>1280</w:t>
            </w:r>
          </w:p>
        </w:tc>
        <w:tc>
          <w:tcPr>
            <w:tcW w:w="471" w:type="dxa"/>
          </w:tcPr>
          <w:p w14:paraId="1EFEB116" w14:textId="77777777" w:rsidR="00A97B5F" w:rsidRDefault="00A97B5F" w:rsidP="00A97B5F">
            <w:pPr>
              <w:pStyle w:val="TableParagraph"/>
              <w:ind w:left="190"/>
              <w:jc w:val="left"/>
              <w:rPr>
                <w:sz w:val="16"/>
              </w:rPr>
            </w:pPr>
            <w:r>
              <w:rPr>
                <w:w w:val="111"/>
                <w:sz w:val="16"/>
              </w:rPr>
              <w:t>5</w:t>
            </w:r>
          </w:p>
        </w:tc>
        <w:tc>
          <w:tcPr>
            <w:tcW w:w="835" w:type="dxa"/>
          </w:tcPr>
          <w:p w14:paraId="2BDC6772" w14:textId="77777777" w:rsidR="00A97B5F" w:rsidRDefault="00A97B5F" w:rsidP="00A97B5F">
            <w:pPr>
              <w:pStyle w:val="TableParagraph"/>
              <w:ind w:left="256" w:right="226"/>
              <w:rPr>
                <w:sz w:val="16"/>
              </w:rPr>
            </w:pPr>
            <w:r>
              <w:rPr>
                <w:w w:val="110"/>
                <w:sz w:val="16"/>
              </w:rPr>
              <w:t>750</w:t>
            </w:r>
          </w:p>
        </w:tc>
        <w:tc>
          <w:tcPr>
            <w:tcW w:w="531" w:type="dxa"/>
          </w:tcPr>
          <w:p w14:paraId="41793AB5" w14:textId="77777777" w:rsidR="00A97B5F" w:rsidRDefault="00A97B5F" w:rsidP="00A97B5F">
            <w:pPr>
              <w:pStyle w:val="TableParagraph"/>
              <w:ind w:left="30"/>
              <w:rPr>
                <w:sz w:val="16"/>
              </w:rPr>
            </w:pPr>
            <w:r>
              <w:rPr>
                <w:w w:val="111"/>
                <w:sz w:val="16"/>
              </w:rPr>
              <w:t>2</w:t>
            </w:r>
          </w:p>
        </w:tc>
        <w:tc>
          <w:tcPr>
            <w:tcW w:w="647" w:type="dxa"/>
          </w:tcPr>
          <w:p w14:paraId="62CE17BB" w14:textId="77777777" w:rsidR="00A97B5F" w:rsidRDefault="00A97B5F" w:rsidP="00A97B5F">
            <w:pPr>
              <w:pStyle w:val="TableParagraph"/>
              <w:ind w:left="182"/>
              <w:jc w:val="left"/>
              <w:rPr>
                <w:sz w:val="16"/>
              </w:rPr>
            </w:pPr>
            <w:r>
              <w:rPr>
                <w:w w:val="110"/>
                <w:sz w:val="16"/>
              </w:rPr>
              <w:t>125</w:t>
            </w:r>
          </w:p>
        </w:tc>
        <w:tc>
          <w:tcPr>
            <w:tcW w:w="595" w:type="dxa"/>
          </w:tcPr>
          <w:p w14:paraId="177142F1" w14:textId="77777777" w:rsidR="00A97B5F" w:rsidRDefault="00A97B5F" w:rsidP="00A97B5F">
            <w:pPr>
              <w:pStyle w:val="TableParagraph"/>
              <w:ind w:right="226"/>
              <w:jc w:val="right"/>
              <w:rPr>
                <w:sz w:val="16"/>
              </w:rPr>
            </w:pPr>
            <w:r>
              <w:rPr>
                <w:w w:val="111"/>
                <w:sz w:val="16"/>
              </w:rPr>
              <w:t>2</w:t>
            </w:r>
          </w:p>
        </w:tc>
        <w:tc>
          <w:tcPr>
            <w:tcW w:w="580" w:type="dxa"/>
          </w:tcPr>
          <w:p w14:paraId="6F21E181" w14:textId="77777777" w:rsidR="00A97B5F" w:rsidRDefault="00A97B5F" w:rsidP="00A97B5F">
            <w:pPr>
              <w:pStyle w:val="TableParagraph"/>
              <w:ind w:left="186"/>
              <w:jc w:val="left"/>
              <w:rPr>
                <w:sz w:val="16"/>
              </w:rPr>
            </w:pPr>
            <w:r>
              <w:rPr>
                <w:w w:val="110"/>
                <w:sz w:val="16"/>
              </w:rPr>
              <w:t>125</w:t>
            </w:r>
          </w:p>
        </w:tc>
        <w:tc>
          <w:tcPr>
            <w:tcW w:w="655" w:type="dxa"/>
          </w:tcPr>
          <w:p w14:paraId="01D4F66C" w14:textId="77777777" w:rsidR="00A97B5F" w:rsidRDefault="00A97B5F" w:rsidP="00A97B5F">
            <w:pPr>
              <w:pStyle w:val="TableParagraph"/>
              <w:ind w:right="250"/>
              <w:jc w:val="right"/>
              <w:rPr>
                <w:sz w:val="16"/>
              </w:rPr>
            </w:pPr>
            <w:r>
              <w:rPr>
                <w:w w:val="111"/>
                <w:sz w:val="16"/>
              </w:rPr>
              <w:t>3</w:t>
            </w:r>
          </w:p>
        </w:tc>
        <w:tc>
          <w:tcPr>
            <w:tcW w:w="631" w:type="dxa"/>
          </w:tcPr>
          <w:p w14:paraId="61FE37B8" w14:textId="77777777" w:rsidR="00A97B5F" w:rsidRDefault="00A97B5F" w:rsidP="00A97B5F">
            <w:pPr>
              <w:pStyle w:val="TableParagraph"/>
              <w:ind w:left="143" w:right="106"/>
              <w:rPr>
                <w:sz w:val="16"/>
              </w:rPr>
            </w:pPr>
            <w:r>
              <w:rPr>
                <w:w w:val="110"/>
                <w:sz w:val="16"/>
              </w:rPr>
              <w:t>150</w:t>
            </w:r>
          </w:p>
        </w:tc>
        <w:tc>
          <w:tcPr>
            <w:tcW w:w="531" w:type="dxa"/>
          </w:tcPr>
          <w:p w14:paraId="70AC674F" w14:textId="77777777" w:rsidR="00A97B5F" w:rsidRDefault="00A97B5F" w:rsidP="00A97B5F">
            <w:pPr>
              <w:pStyle w:val="TableParagraph"/>
              <w:ind w:left="37"/>
              <w:rPr>
                <w:sz w:val="16"/>
              </w:rPr>
            </w:pPr>
            <w:r>
              <w:rPr>
                <w:w w:val="111"/>
                <w:sz w:val="16"/>
              </w:rPr>
              <w:t>2</w:t>
            </w:r>
          </w:p>
        </w:tc>
        <w:tc>
          <w:tcPr>
            <w:tcW w:w="723" w:type="dxa"/>
          </w:tcPr>
          <w:p w14:paraId="21042DE6" w14:textId="77777777" w:rsidR="00A97B5F" w:rsidRDefault="00A97B5F" w:rsidP="00A97B5F">
            <w:pPr>
              <w:pStyle w:val="TableParagraph"/>
              <w:ind w:left="194" w:right="149"/>
              <w:rPr>
                <w:sz w:val="16"/>
              </w:rPr>
            </w:pPr>
            <w:r>
              <w:rPr>
                <w:w w:val="110"/>
                <w:sz w:val="16"/>
              </w:rPr>
              <w:t>75</w:t>
            </w:r>
          </w:p>
        </w:tc>
        <w:tc>
          <w:tcPr>
            <w:tcW w:w="535" w:type="dxa"/>
          </w:tcPr>
          <w:p w14:paraId="38618F1F" w14:textId="77777777" w:rsidR="00A97B5F" w:rsidRDefault="00A97B5F" w:rsidP="00A97B5F">
            <w:pPr>
              <w:pStyle w:val="TableParagraph"/>
              <w:ind w:right="183"/>
              <w:jc w:val="right"/>
              <w:rPr>
                <w:sz w:val="16"/>
              </w:rPr>
            </w:pPr>
            <w:r>
              <w:rPr>
                <w:w w:val="111"/>
                <w:sz w:val="16"/>
              </w:rPr>
              <w:t>2</w:t>
            </w:r>
          </w:p>
        </w:tc>
        <w:tc>
          <w:tcPr>
            <w:tcW w:w="591" w:type="dxa"/>
          </w:tcPr>
          <w:p w14:paraId="11BC6571" w14:textId="77777777" w:rsidR="00A97B5F" w:rsidRDefault="00A97B5F" w:rsidP="00A97B5F">
            <w:pPr>
              <w:pStyle w:val="TableParagraph"/>
              <w:ind w:right="166"/>
              <w:jc w:val="right"/>
              <w:rPr>
                <w:sz w:val="16"/>
              </w:rPr>
            </w:pPr>
            <w:r>
              <w:rPr>
                <w:w w:val="110"/>
                <w:sz w:val="16"/>
              </w:rPr>
              <w:t>25</w:t>
            </w:r>
          </w:p>
        </w:tc>
        <w:tc>
          <w:tcPr>
            <w:tcW w:w="435" w:type="dxa"/>
          </w:tcPr>
          <w:p w14:paraId="038C56FA" w14:textId="77777777" w:rsidR="00A97B5F" w:rsidRDefault="00A97B5F" w:rsidP="00A97B5F">
            <w:pPr>
              <w:pStyle w:val="TableParagraph"/>
              <w:ind w:right="131"/>
              <w:jc w:val="right"/>
              <w:rPr>
                <w:sz w:val="16"/>
              </w:rPr>
            </w:pPr>
            <w:r>
              <w:rPr>
                <w:w w:val="111"/>
                <w:sz w:val="16"/>
              </w:rPr>
              <w:t>1</w:t>
            </w:r>
          </w:p>
        </w:tc>
        <w:tc>
          <w:tcPr>
            <w:tcW w:w="663" w:type="dxa"/>
          </w:tcPr>
          <w:p w14:paraId="39F16DC4" w14:textId="77777777" w:rsidR="00A97B5F" w:rsidRDefault="00A97B5F" w:rsidP="00A97B5F">
            <w:pPr>
              <w:pStyle w:val="TableParagraph"/>
              <w:ind w:left="197" w:right="149"/>
              <w:rPr>
                <w:sz w:val="16"/>
              </w:rPr>
            </w:pPr>
            <w:r>
              <w:rPr>
                <w:w w:val="110"/>
                <w:sz w:val="16"/>
              </w:rPr>
              <w:t>20</w:t>
            </w:r>
          </w:p>
        </w:tc>
        <w:tc>
          <w:tcPr>
            <w:tcW w:w="535" w:type="dxa"/>
          </w:tcPr>
          <w:p w14:paraId="7E0CD3D6" w14:textId="77777777" w:rsidR="00A97B5F" w:rsidRDefault="00A97B5F" w:rsidP="00A97B5F">
            <w:pPr>
              <w:pStyle w:val="TableParagraph"/>
              <w:ind w:right="127"/>
              <w:jc w:val="right"/>
              <w:rPr>
                <w:sz w:val="16"/>
              </w:rPr>
            </w:pPr>
            <w:r>
              <w:rPr>
                <w:w w:val="111"/>
                <w:sz w:val="16"/>
              </w:rPr>
              <w:t>1</w:t>
            </w:r>
          </w:p>
        </w:tc>
        <w:tc>
          <w:tcPr>
            <w:tcW w:w="599" w:type="dxa"/>
          </w:tcPr>
          <w:p w14:paraId="4D27BE90" w14:textId="77777777" w:rsidR="00A97B5F" w:rsidRDefault="00A97B5F" w:rsidP="00A97B5F">
            <w:pPr>
              <w:pStyle w:val="TableParagraph"/>
              <w:ind w:right="235"/>
              <w:jc w:val="right"/>
              <w:rPr>
                <w:sz w:val="16"/>
              </w:rPr>
            </w:pPr>
            <w:r>
              <w:rPr>
                <w:w w:val="111"/>
                <w:sz w:val="16"/>
              </w:rPr>
              <w:t>5</w:t>
            </w:r>
          </w:p>
        </w:tc>
        <w:tc>
          <w:tcPr>
            <w:tcW w:w="483" w:type="dxa"/>
          </w:tcPr>
          <w:p w14:paraId="08C6840A" w14:textId="77777777" w:rsidR="00A97B5F" w:rsidRDefault="00A97B5F" w:rsidP="00A97B5F">
            <w:pPr>
              <w:pStyle w:val="TableParagraph"/>
              <w:ind w:right="159"/>
              <w:jc w:val="right"/>
              <w:rPr>
                <w:sz w:val="16"/>
              </w:rPr>
            </w:pPr>
            <w:r>
              <w:rPr>
                <w:w w:val="111"/>
                <w:sz w:val="16"/>
              </w:rPr>
              <w:t>1</w:t>
            </w:r>
          </w:p>
        </w:tc>
        <w:tc>
          <w:tcPr>
            <w:tcW w:w="668" w:type="dxa"/>
          </w:tcPr>
          <w:p w14:paraId="42C4326C" w14:textId="77777777" w:rsidR="00A97B5F" w:rsidRDefault="00A97B5F" w:rsidP="00A97B5F">
            <w:pPr>
              <w:pStyle w:val="TableParagraph"/>
              <w:ind w:right="243"/>
              <w:jc w:val="right"/>
              <w:rPr>
                <w:sz w:val="16"/>
              </w:rPr>
            </w:pPr>
            <w:r>
              <w:rPr>
                <w:w w:val="111"/>
                <w:sz w:val="16"/>
              </w:rPr>
              <w:t>5</w:t>
            </w:r>
          </w:p>
        </w:tc>
      </w:tr>
      <w:tr w:rsidR="00A97B5F" w14:paraId="26938454" w14:textId="77777777" w:rsidTr="00AF6894">
        <w:trPr>
          <w:trHeight w:val="283"/>
        </w:trPr>
        <w:tc>
          <w:tcPr>
            <w:tcW w:w="469" w:type="dxa"/>
            <w:vAlign w:val="center"/>
          </w:tcPr>
          <w:p w14:paraId="0669C721" w14:textId="11C8A842" w:rsidR="00A97B5F" w:rsidRDefault="00A97B5F" w:rsidP="00A97B5F">
            <w:pPr>
              <w:pStyle w:val="TableParagraph"/>
              <w:spacing w:before="27"/>
              <w:ind w:left="142"/>
              <w:jc w:val="left"/>
              <w:rPr>
                <w:sz w:val="16"/>
              </w:rPr>
            </w:pPr>
            <w:r w:rsidRPr="000A47A6">
              <w:rPr>
                <w:rFonts w:asciiTheme="majorHAnsi" w:hAnsiTheme="majorHAnsi"/>
                <w:sz w:val="16"/>
                <w:szCs w:val="16"/>
              </w:rPr>
              <w:t>9</w:t>
            </w:r>
          </w:p>
        </w:tc>
        <w:tc>
          <w:tcPr>
            <w:tcW w:w="3086" w:type="dxa"/>
          </w:tcPr>
          <w:p w14:paraId="2308FA48" w14:textId="77777777" w:rsidR="00A97B5F" w:rsidRDefault="00A97B5F" w:rsidP="00A97B5F">
            <w:pPr>
              <w:pStyle w:val="TableParagraph"/>
              <w:spacing w:before="27"/>
              <w:ind w:left="106"/>
              <w:jc w:val="left"/>
              <w:rPr>
                <w:sz w:val="16"/>
              </w:rPr>
            </w:pPr>
            <w:r w:rsidRPr="005F2262">
              <w:rPr>
                <w:w w:val="115"/>
                <w:sz w:val="16"/>
              </w:rPr>
              <w:t>Pranata Komputer Mahir</w:t>
            </w:r>
            <w:r w:rsidRPr="005F2262">
              <w:rPr>
                <w:w w:val="115"/>
                <w:sz w:val="16"/>
              </w:rPr>
              <w:tab/>
            </w:r>
          </w:p>
        </w:tc>
        <w:tc>
          <w:tcPr>
            <w:tcW w:w="856" w:type="dxa"/>
          </w:tcPr>
          <w:p w14:paraId="2A7665F6" w14:textId="77777777" w:rsidR="00A97B5F" w:rsidRDefault="00A97B5F" w:rsidP="00A97B5F">
            <w:pPr>
              <w:pStyle w:val="TableParagraph"/>
              <w:spacing w:before="27"/>
              <w:ind w:left="394"/>
              <w:jc w:val="left"/>
              <w:rPr>
                <w:sz w:val="16"/>
              </w:rPr>
            </w:pPr>
            <w:r>
              <w:rPr>
                <w:w w:val="111"/>
                <w:sz w:val="16"/>
              </w:rPr>
              <w:t>7</w:t>
            </w:r>
          </w:p>
        </w:tc>
        <w:tc>
          <w:tcPr>
            <w:tcW w:w="855" w:type="dxa"/>
          </w:tcPr>
          <w:p w14:paraId="1B3264FD" w14:textId="77777777" w:rsidR="00A97B5F" w:rsidRDefault="00A97B5F" w:rsidP="00A97B5F">
            <w:pPr>
              <w:pStyle w:val="TableParagraph"/>
              <w:spacing w:before="27"/>
              <w:ind w:right="209"/>
              <w:jc w:val="right"/>
              <w:rPr>
                <w:sz w:val="16"/>
              </w:rPr>
            </w:pPr>
            <w:r>
              <w:rPr>
                <w:w w:val="110"/>
                <w:sz w:val="16"/>
              </w:rPr>
              <w:t>1005</w:t>
            </w:r>
          </w:p>
        </w:tc>
        <w:tc>
          <w:tcPr>
            <w:tcW w:w="471" w:type="dxa"/>
          </w:tcPr>
          <w:p w14:paraId="7758F07C" w14:textId="77777777" w:rsidR="00A97B5F" w:rsidRDefault="00A97B5F" w:rsidP="00A97B5F">
            <w:pPr>
              <w:pStyle w:val="TableParagraph"/>
              <w:spacing w:before="27"/>
              <w:ind w:left="190"/>
              <w:jc w:val="left"/>
              <w:rPr>
                <w:sz w:val="16"/>
              </w:rPr>
            </w:pPr>
            <w:r>
              <w:rPr>
                <w:w w:val="111"/>
                <w:sz w:val="16"/>
              </w:rPr>
              <w:t>4</w:t>
            </w:r>
          </w:p>
        </w:tc>
        <w:tc>
          <w:tcPr>
            <w:tcW w:w="835" w:type="dxa"/>
          </w:tcPr>
          <w:p w14:paraId="2A0EB631" w14:textId="77777777" w:rsidR="00A97B5F" w:rsidRDefault="00A97B5F" w:rsidP="00A97B5F">
            <w:pPr>
              <w:pStyle w:val="TableParagraph"/>
              <w:spacing w:before="27"/>
              <w:ind w:left="256" w:right="226"/>
              <w:rPr>
                <w:sz w:val="16"/>
              </w:rPr>
            </w:pPr>
            <w:r>
              <w:rPr>
                <w:w w:val="110"/>
                <w:sz w:val="16"/>
              </w:rPr>
              <w:t>550</w:t>
            </w:r>
          </w:p>
        </w:tc>
        <w:tc>
          <w:tcPr>
            <w:tcW w:w="531" w:type="dxa"/>
          </w:tcPr>
          <w:p w14:paraId="11703412" w14:textId="77777777" w:rsidR="00A97B5F" w:rsidRDefault="00A97B5F" w:rsidP="00A97B5F">
            <w:pPr>
              <w:pStyle w:val="TableParagraph"/>
              <w:spacing w:before="27"/>
              <w:ind w:left="30"/>
              <w:rPr>
                <w:sz w:val="16"/>
              </w:rPr>
            </w:pPr>
            <w:r>
              <w:rPr>
                <w:w w:val="111"/>
                <w:sz w:val="16"/>
              </w:rPr>
              <w:t>2</w:t>
            </w:r>
          </w:p>
        </w:tc>
        <w:tc>
          <w:tcPr>
            <w:tcW w:w="647" w:type="dxa"/>
          </w:tcPr>
          <w:p w14:paraId="188A47D8" w14:textId="77777777" w:rsidR="00A97B5F" w:rsidRDefault="00A97B5F" w:rsidP="00A97B5F">
            <w:pPr>
              <w:pStyle w:val="TableParagraph"/>
              <w:spacing w:before="27"/>
              <w:ind w:left="182"/>
              <w:jc w:val="left"/>
              <w:rPr>
                <w:sz w:val="16"/>
              </w:rPr>
            </w:pPr>
            <w:r>
              <w:rPr>
                <w:w w:val="110"/>
                <w:sz w:val="16"/>
              </w:rPr>
              <w:t>125</w:t>
            </w:r>
          </w:p>
        </w:tc>
        <w:tc>
          <w:tcPr>
            <w:tcW w:w="595" w:type="dxa"/>
          </w:tcPr>
          <w:p w14:paraId="0BF2F0E1" w14:textId="77777777" w:rsidR="00A97B5F" w:rsidRDefault="00A97B5F" w:rsidP="00A97B5F">
            <w:pPr>
              <w:pStyle w:val="TableParagraph"/>
              <w:spacing w:before="27"/>
              <w:ind w:right="226"/>
              <w:jc w:val="right"/>
              <w:rPr>
                <w:sz w:val="16"/>
              </w:rPr>
            </w:pPr>
            <w:r>
              <w:rPr>
                <w:w w:val="111"/>
                <w:sz w:val="16"/>
              </w:rPr>
              <w:t>2</w:t>
            </w:r>
          </w:p>
        </w:tc>
        <w:tc>
          <w:tcPr>
            <w:tcW w:w="580" w:type="dxa"/>
          </w:tcPr>
          <w:p w14:paraId="020F9F30" w14:textId="77777777" w:rsidR="00A97B5F" w:rsidRDefault="00A97B5F" w:rsidP="00A97B5F">
            <w:pPr>
              <w:pStyle w:val="TableParagraph"/>
              <w:spacing w:before="27"/>
              <w:ind w:left="186"/>
              <w:jc w:val="left"/>
              <w:rPr>
                <w:sz w:val="16"/>
              </w:rPr>
            </w:pPr>
            <w:r>
              <w:rPr>
                <w:w w:val="110"/>
                <w:sz w:val="16"/>
              </w:rPr>
              <w:t>125</w:t>
            </w:r>
          </w:p>
        </w:tc>
        <w:tc>
          <w:tcPr>
            <w:tcW w:w="655" w:type="dxa"/>
          </w:tcPr>
          <w:p w14:paraId="2C5AB7CD" w14:textId="77777777" w:rsidR="00A97B5F" w:rsidRDefault="00A97B5F" w:rsidP="00A97B5F">
            <w:pPr>
              <w:pStyle w:val="TableParagraph"/>
              <w:spacing w:before="27"/>
              <w:ind w:right="250"/>
              <w:jc w:val="right"/>
              <w:rPr>
                <w:sz w:val="16"/>
              </w:rPr>
            </w:pPr>
            <w:r>
              <w:rPr>
                <w:w w:val="111"/>
                <w:sz w:val="16"/>
              </w:rPr>
              <w:t>2</w:t>
            </w:r>
          </w:p>
        </w:tc>
        <w:tc>
          <w:tcPr>
            <w:tcW w:w="631" w:type="dxa"/>
          </w:tcPr>
          <w:p w14:paraId="2F49F244" w14:textId="77777777" w:rsidR="00A97B5F" w:rsidRDefault="00A97B5F" w:rsidP="00A97B5F">
            <w:pPr>
              <w:pStyle w:val="TableParagraph"/>
              <w:spacing w:before="27"/>
              <w:ind w:left="143" w:right="101"/>
              <w:rPr>
                <w:sz w:val="16"/>
              </w:rPr>
            </w:pPr>
            <w:r>
              <w:rPr>
                <w:w w:val="110"/>
                <w:sz w:val="16"/>
              </w:rPr>
              <w:t>75</w:t>
            </w:r>
          </w:p>
        </w:tc>
        <w:tc>
          <w:tcPr>
            <w:tcW w:w="531" w:type="dxa"/>
          </w:tcPr>
          <w:p w14:paraId="42DFED6D" w14:textId="77777777" w:rsidR="00A97B5F" w:rsidRDefault="00A97B5F" w:rsidP="00A97B5F">
            <w:pPr>
              <w:pStyle w:val="TableParagraph"/>
              <w:spacing w:before="27"/>
              <w:ind w:left="37"/>
              <w:rPr>
                <w:sz w:val="16"/>
              </w:rPr>
            </w:pPr>
            <w:r>
              <w:rPr>
                <w:w w:val="111"/>
                <w:sz w:val="16"/>
              </w:rPr>
              <w:t>2</w:t>
            </w:r>
          </w:p>
        </w:tc>
        <w:tc>
          <w:tcPr>
            <w:tcW w:w="723" w:type="dxa"/>
          </w:tcPr>
          <w:p w14:paraId="23A43675" w14:textId="77777777" w:rsidR="00A97B5F" w:rsidRDefault="00A97B5F" w:rsidP="00A97B5F">
            <w:pPr>
              <w:pStyle w:val="TableParagraph"/>
              <w:spacing w:before="27"/>
              <w:ind w:left="194" w:right="149"/>
              <w:rPr>
                <w:sz w:val="16"/>
              </w:rPr>
            </w:pPr>
            <w:r>
              <w:rPr>
                <w:w w:val="110"/>
                <w:sz w:val="16"/>
              </w:rPr>
              <w:t>75</w:t>
            </w:r>
          </w:p>
        </w:tc>
        <w:tc>
          <w:tcPr>
            <w:tcW w:w="535" w:type="dxa"/>
          </w:tcPr>
          <w:p w14:paraId="6DC9E165" w14:textId="77777777" w:rsidR="00A97B5F" w:rsidRDefault="00A97B5F" w:rsidP="00A97B5F">
            <w:pPr>
              <w:pStyle w:val="TableParagraph"/>
              <w:spacing w:before="27"/>
              <w:ind w:right="183"/>
              <w:jc w:val="right"/>
              <w:rPr>
                <w:sz w:val="16"/>
              </w:rPr>
            </w:pPr>
            <w:r>
              <w:rPr>
                <w:w w:val="111"/>
                <w:sz w:val="16"/>
              </w:rPr>
              <w:t>2</w:t>
            </w:r>
          </w:p>
        </w:tc>
        <w:tc>
          <w:tcPr>
            <w:tcW w:w="591" w:type="dxa"/>
          </w:tcPr>
          <w:p w14:paraId="74D8D70D" w14:textId="77777777" w:rsidR="00A97B5F" w:rsidRDefault="00A97B5F" w:rsidP="00A97B5F">
            <w:pPr>
              <w:pStyle w:val="TableParagraph"/>
              <w:spacing w:before="27"/>
              <w:ind w:right="166"/>
              <w:jc w:val="right"/>
              <w:rPr>
                <w:sz w:val="16"/>
              </w:rPr>
            </w:pPr>
            <w:r>
              <w:rPr>
                <w:w w:val="110"/>
                <w:sz w:val="16"/>
              </w:rPr>
              <w:t>25</w:t>
            </w:r>
          </w:p>
        </w:tc>
        <w:tc>
          <w:tcPr>
            <w:tcW w:w="435" w:type="dxa"/>
          </w:tcPr>
          <w:p w14:paraId="3DBEF533" w14:textId="77777777" w:rsidR="00A97B5F" w:rsidRDefault="00A97B5F" w:rsidP="00A97B5F">
            <w:pPr>
              <w:pStyle w:val="TableParagraph"/>
              <w:spacing w:before="27"/>
              <w:ind w:right="131"/>
              <w:jc w:val="right"/>
              <w:rPr>
                <w:sz w:val="16"/>
              </w:rPr>
            </w:pPr>
            <w:r>
              <w:rPr>
                <w:w w:val="111"/>
                <w:sz w:val="16"/>
              </w:rPr>
              <w:t>1</w:t>
            </w:r>
          </w:p>
        </w:tc>
        <w:tc>
          <w:tcPr>
            <w:tcW w:w="663" w:type="dxa"/>
          </w:tcPr>
          <w:p w14:paraId="61D17985" w14:textId="77777777" w:rsidR="00A97B5F" w:rsidRDefault="00A97B5F" w:rsidP="00A97B5F">
            <w:pPr>
              <w:pStyle w:val="TableParagraph"/>
              <w:spacing w:before="27"/>
              <w:ind w:left="197" w:right="149"/>
              <w:rPr>
                <w:sz w:val="16"/>
              </w:rPr>
            </w:pPr>
            <w:r>
              <w:rPr>
                <w:w w:val="110"/>
                <w:sz w:val="16"/>
              </w:rPr>
              <w:t>20</w:t>
            </w:r>
          </w:p>
        </w:tc>
        <w:tc>
          <w:tcPr>
            <w:tcW w:w="535" w:type="dxa"/>
          </w:tcPr>
          <w:p w14:paraId="3C2FD4E9" w14:textId="77777777" w:rsidR="00A97B5F" w:rsidRDefault="00A97B5F" w:rsidP="00A97B5F">
            <w:pPr>
              <w:pStyle w:val="TableParagraph"/>
              <w:spacing w:before="27"/>
              <w:ind w:right="127"/>
              <w:jc w:val="right"/>
              <w:rPr>
                <w:sz w:val="16"/>
              </w:rPr>
            </w:pPr>
            <w:r>
              <w:rPr>
                <w:w w:val="111"/>
                <w:sz w:val="16"/>
              </w:rPr>
              <w:t>1</w:t>
            </w:r>
          </w:p>
        </w:tc>
        <w:tc>
          <w:tcPr>
            <w:tcW w:w="599" w:type="dxa"/>
          </w:tcPr>
          <w:p w14:paraId="1207B036" w14:textId="77777777" w:rsidR="00A97B5F" w:rsidRDefault="00A97B5F" w:rsidP="00A97B5F">
            <w:pPr>
              <w:pStyle w:val="TableParagraph"/>
              <w:spacing w:before="27"/>
              <w:ind w:right="235"/>
              <w:jc w:val="right"/>
              <w:rPr>
                <w:sz w:val="16"/>
              </w:rPr>
            </w:pPr>
            <w:r>
              <w:rPr>
                <w:w w:val="111"/>
                <w:sz w:val="16"/>
              </w:rPr>
              <w:t>5</w:t>
            </w:r>
          </w:p>
        </w:tc>
        <w:tc>
          <w:tcPr>
            <w:tcW w:w="483" w:type="dxa"/>
          </w:tcPr>
          <w:p w14:paraId="4BFFB89F" w14:textId="77777777" w:rsidR="00A97B5F" w:rsidRDefault="00A97B5F" w:rsidP="00A97B5F">
            <w:pPr>
              <w:pStyle w:val="TableParagraph"/>
              <w:spacing w:before="27"/>
              <w:ind w:right="159"/>
              <w:jc w:val="right"/>
              <w:rPr>
                <w:sz w:val="16"/>
              </w:rPr>
            </w:pPr>
            <w:r>
              <w:rPr>
                <w:w w:val="111"/>
                <w:sz w:val="16"/>
              </w:rPr>
              <w:t>1</w:t>
            </w:r>
          </w:p>
        </w:tc>
        <w:tc>
          <w:tcPr>
            <w:tcW w:w="668" w:type="dxa"/>
          </w:tcPr>
          <w:p w14:paraId="2C5A7DA9" w14:textId="77777777" w:rsidR="00A97B5F" w:rsidRDefault="00A97B5F" w:rsidP="00A97B5F">
            <w:pPr>
              <w:pStyle w:val="TableParagraph"/>
              <w:spacing w:before="27"/>
              <w:ind w:right="243"/>
              <w:jc w:val="right"/>
              <w:rPr>
                <w:sz w:val="16"/>
              </w:rPr>
            </w:pPr>
            <w:r>
              <w:rPr>
                <w:w w:val="111"/>
                <w:sz w:val="16"/>
              </w:rPr>
              <w:t>5</w:t>
            </w:r>
          </w:p>
        </w:tc>
      </w:tr>
      <w:tr w:rsidR="00A97B5F" w14:paraId="425FB664" w14:textId="77777777" w:rsidTr="00AF6894">
        <w:trPr>
          <w:trHeight w:val="283"/>
        </w:trPr>
        <w:tc>
          <w:tcPr>
            <w:tcW w:w="469" w:type="dxa"/>
            <w:vAlign w:val="center"/>
          </w:tcPr>
          <w:p w14:paraId="04484C62" w14:textId="401D0DA1" w:rsidR="00A97B5F" w:rsidRDefault="00A97B5F" w:rsidP="00A97B5F">
            <w:pPr>
              <w:pStyle w:val="TableParagraph"/>
              <w:spacing w:before="27"/>
              <w:ind w:left="142"/>
              <w:jc w:val="left"/>
              <w:rPr>
                <w:sz w:val="16"/>
              </w:rPr>
            </w:pPr>
            <w:r w:rsidRPr="000A47A6">
              <w:rPr>
                <w:rFonts w:asciiTheme="majorHAnsi" w:hAnsiTheme="majorHAnsi"/>
                <w:sz w:val="16"/>
                <w:szCs w:val="16"/>
              </w:rPr>
              <w:t>10</w:t>
            </w:r>
          </w:p>
        </w:tc>
        <w:tc>
          <w:tcPr>
            <w:tcW w:w="3086" w:type="dxa"/>
          </w:tcPr>
          <w:p w14:paraId="64A6F21D" w14:textId="77777777" w:rsidR="00A97B5F" w:rsidRPr="002D32B9" w:rsidRDefault="00A97B5F" w:rsidP="00A97B5F">
            <w:pPr>
              <w:pStyle w:val="TableParagraph"/>
              <w:spacing w:before="63" w:line="242" w:lineRule="auto"/>
              <w:ind w:left="114" w:right="491"/>
              <w:jc w:val="left"/>
              <w:rPr>
                <w:w w:val="115"/>
                <w:sz w:val="16"/>
              </w:rPr>
            </w:pPr>
            <w:r>
              <w:rPr>
                <w:w w:val="115"/>
                <w:sz w:val="16"/>
              </w:rPr>
              <w:t>Pranata Komputer Terampil</w:t>
            </w:r>
          </w:p>
        </w:tc>
        <w:tc>
          <w:tcPr>
            <w:tcW w:w="856" w:type="dxa"/>
          </w:tcPr>
          <w:p w14:paraId="73A32A4F" w14:textId="77777777" w:rsidR="00A97B5F" w:rsidRPr="002D32B9" w:rsidRDefault="00A97B5F" w:rsidP="00A97B5F">
            <w:pPr>
              <w:pStyle w:val="TableParagraph"/>
              <w:spacing w:before="159"/>
              <w:ind w:left="414"/>
              <w:jc w:val="left"/>
              <w:rPr>
                <w:w w:val="111"/>
                <w:sz w:val="16"/>
              </w:rPr>
            </w:pPr>
            <w:r>
              <w:rPr>
                <w:w w:val="111"/>
                <w:sz w:val="16"/>
              </w:rPr>
              <w:t>6</w:t>
            </w:r>
          </w:p>
        </w:tc>
        <w:tc>
          <w:tcPr>
            <w:tcW w:w="855" w:type="dxa"/>
          </w:tcPr>
          <w:p w14:paraId="559B087E" w14:textId="77777777" w:rsidR="00A97B5F" w:rsidRPr="002D32B9" w:rsidRDefault="00A97B5F" w:rsidP="00A97B5F">
            <w:pPr>
              <w:pStyle w:val="TableParagraph"/>
              <w:spacing w:before="159"/>
              <w:ind w:left="262" w:right="241"/>
              <w:rPr>
                <w:w w:val="110"/>
                <w:sz w:val="16"/>
              </w:rPr>
            </w:pPr>
            <w:r>
              <w:rPr>
                <w:w w:val="110"/>
                <w:sz w:val="16"/>
              </w:rPr>
              <w:t>740</w:t>
            </w:r>
          </w:p>
        </w:tc>
        <w:tc>
          <w:tcPr>
            <w:tcW w:w="471" w:type="dxa"/>
          </w:tcPr>
          <w:p w14:paraId="37A1A3EA" w14:textId="77777777" w:rsidR="00A97B5F" w:rsidRPr="002D32B9" w:rsidRDefault="00A97B5F" w:rsidP="00A97B5F">
            <w:pPr>
              <w:pStyle w:val="TableParagraph"/>
              <w:spacing w:before="159"/>
              <w:ind w:left="9"/>
              <w:rPr>
                <w:w w:val="111"/>
                <w:sz w:val="16"/>
              </w:rPr>
            </w:pPr>
            <w:r>
              <w:rPr>
                <w:w w:val="111"/>
                <w:sz w:val="16"/>
              </w:rPr>
              <w:t>4</w:t>
            </w:r>
          </w:p>
        </w:tc>
        <w:tc>
          <w:tcPr>
            <w:tcW w:w="835" w:type="dxa"/>
          </w:tcPr>
          <w:p w14:paraId="4F1A0F30" w14:textId="77777777" w:rsidR="00A97B5F" w:rsidRPr="002D32B9" w:rsidRDefault="00A97B5F" w:rsidP="00A97B5F">
            <w:pPr>
              <w:pStyle w:val="TableParagraph"/>
              <w:spacing w:before="159"/>
              <w:ind w:left="185" w:right="163"/>
              <w:rPr>
                <w:w w:val="110"/>
                <w:sz w:val="16"/>
              </w:rPr>
            </w:pPr>
            <w:r>
              <w:rPr>
                <w:w w:val="110"/>
                <w:sz w:val="16"/>
              </w:rPr>
              <w:t>550</w:t>
            </w:r>
          </w:p>
        </w:tc>
        <w:tc>
          <w:tcPr>
            <w:tcW w:w="531" w:type="dxa"/>
          </w:tcPr>
          <w:p w14:paraId="35C593B5" w14:textId="77777777" w:rsidR="00A97B5F" w:rsidRPr="002D32B9" w:rsidRDefault="00A97B5F" w:rsidP="00A97B5F">
            <w:pPr>
              <w:pStyle w:val="TableParagraph"/>
              <w:spacing w:before="159"/>
              <w:ind w:left="18"/>
              <w:rPr>
                <w:w w:val="111"/>
                <w:sz w:val="16"/>
              </w:rPr>
            </w:pPr>
            <w:r>
              <w:rPr>
                <w:w w:val="111"/>
                <w:sz w:val="16"/>
              </w:rPr>
              <w:t>1</w:t>
            </w:r>
          </w:p>
        </w:tc>
        <w:tc>
          <w:tcPr>
            <w:tcW w:w="647" w:type="dxa"/>
          </w:tcPr>
          <w:p w14:paraId="77C05679" w14:textId="77777777" w:rsidR="00A97B5F" w:rsidRPr="002D32B9" w:rsidRDefault="00A97B5F" w:rsidP="00A97B5F">
            <w:pPr>
              <w:pStyle w:val="TableParagraph"/>
              <w:spacing w:before="159"/>
              <w:ind w:right="177"/>
              <w:jc w:val="right"/>
              <w:rPr>
                <w:w w:val="110"/>
                <w:sz w:val="16"/>
              </w:rPr>
            </w:pPr>
            <w:r>
              <w:rPr>
                <w:w w:val="110"/>
                <w:sz w:val="16"/>
              </w:rPr>
              <w:t>25</w:t>
            </w:r>
          </w:p>
        </w:tc>
        <w:tc>
          <w:tcPr>
            <w:tcW w:w="595" w:type="dxa"/>
          </w:tcPr>
          <w:p w14:paraId="28C26A5A" w14:textId="77777777" w:rsidR="00A97B5F" w:rsidRPr="002D32B9" w:rsidRDefault="00A97B5F" w:rsidP="00A97B5F">
            <w:pPr>
              <w:pStyle w:val="TableParagraph"/>
              <w:spacing w:before="159"/>
              <w:ind w:left="14"/>
              <w:rPr>
                <w:w w:val="111"/>
                <w:sz w:val="16"/>
              </w:rPr>
            </w:pPr>
            <w:r>
              <w:rPr>
                <w:w w:val="111"/>
                <w:sz w:val="16"/>
              </w:rPr>
              <w:t>1</w:t>
            </w:r>
          </w:p>
        </w:tc>
        <w:tc>
          <w:tcPr>
            <w:tcW w:w="580" w:type="dxa"/>
          </w:tcPr>
          <w:p w14:paraId="4576C50E" w14:textId="77777777" w:rsidR="00A97B5F" w:rsidRPr="002D32B9" w:rsidRDefault="00A97B5F" w:rsidP="00A97B5F">
            <w:pPr>
              <w:pStyle w:val="TableParagraph"/>
              <w:spacing w:before="159"/>
              <w:ind w:left="175" w:right="165"/>
              <w:rPr>
                <w:w w:val="110"/>
                <w:sz w:val="16"/>
              </w:rPr>
            </w:pPr>
            <w:r>
              <w:rPr>
                <w:w w:val="110"/>
                <w:sz w:val="16"/>
              </w:rPr>
              <w:t>25</w:t>
            </w:r>
          </w:p>
        </w:tc>
        <w:tc>
          <w:tcPr>
            <w:tcW w:w="655" w:type="dxa"/>
          </w:tcPr>
          <w:p w14:paraId="78727310" w14:textId="77777777" w:rsidR="00A97B5F" w:rsidRPr="002D32B9" w:rsidRDefault="00A97B5F" w:rsidP="00A97B5F">
            <w:pPr>
              <w:pStyle w:val="TableParagraph"/>
              <w:spacing w:before="159"/>
              <w:ind w:left="1"/>
              <w:rPr>
                <w:w w:val="111"/>
                <w:sz w:val="16"/>
              </w:rPr>
            </w:pPr>
            <w:r>
              <w:rPr>
                <w:w w:val="111"/>
                <w:sz w:val="16"/>
              </w:rPr>
              <w:t>1</w:t>
            </w:r>
          </w:p>
        </w:tc>
        <w:tc>
          <w:tcPr>
            <w:tcW w:w="631" w:type="dxa"/>
          </w:tcPr>
          <w:p w14:paraId="59B529DE" w14:textId="77777777" w:rsidR="00A97B5F" w:rsidRPr="002D32B9" w:rsidRDefault="00A97B5F" w:rsidP="00A97B5F">
            <w:pPr>
              <w:pStyle w:val="TableParagraph"/>
              <w:spacing w:before="159"/>
              <w:ind w:left="142" w:right="128"/>
              <w:rPr>
                <w:w w:val="110"/>
                <w:sz w:val="16"/>
              </w:rPr>
            </w:pPr>
            <w:r>
              <w:rPr>
                <w:w w:val="110"/>
                <w:sz w:val="16"/>
              </w:rPr>
              <w:t>25</w:t>
            </w:r>
          </w:p>
        </w:tc>
        <w:tc>
          <w:tcPr>
            <w:tcW w:w="531" w:type="dxa"/>
          </w:tcPr>
          <w:p w14:paraId="161409A2" w14:textId="77777777" w:rsidR="00A97B5F" w:rsidRPr="002D32B9" w:rsidRDefault="00A97B5F" w:rsidP="00A97B5F">
            <w:pPr>
              <w:pStyle w:val="TableParagraph"/>
              <w:spacing w:before="159"/>
              <w:ind w:left="1"/>
              <w:rPr>
                <w:w w:val="111"/>
                <w:sz w:val="16"/>
              </w:rPr>
            </w:pPr>
            <w:r>
              <w:rPr>
                <w:w w:val="111"/>
                <w:sz w:val="16"/>
              </w:rPr>
              <w:t>2</w:t>
            </w:r>
          </w:p>
        </w:tc>
        <w:tc>
          <w:tcPr>
            <w:tcW w:w="723" w:type="dxa"/>
          </w:tcPr>
          <w:p w14:paraId="19C2597B" w14:textId="77777777" w:rsidR="00A97B5F" w:rsidRPr="002D32B9" w:rsidRDefault="00A97B5F" w:rsidP="00A97B5F">
            <w:pPr>
              <w:pStyle w:val="TableParagraph"/>
              <w:spacing w:before="159"/>
              <w:ind w:left="150" w:right="144"/>
              <w:rPr>
                <w:w w:val="110"/>
                <w:sz w:val="16"/>
              </w:rPr>
            </w:pPr>
            <w:r>
              <w:rPr>
                <w:w w:val="110"/>
                <w:sz w:val="16"/>
              </w:rPr>
              <w:t>75</w:t>
            </w:r>
          </w:p>
        </w:tc>
        <w:tc>
          <w:tcPr>
            <w:tcW w:w="535" w:type="dxa"/>
          </w:tcPr>
          <w:p w14:paraId="4FEF7E0D" w14:textId="77777777" w:rsidR="00A97B5F" w:rsidRPr="002D32B9" w:rsidRDefault="00A97B5F" w:rsidP="00A97B5F">
            <w:pPr>
              <w:pStyle w:val="TableParagraph"/>
              <w:spacing w:before="159"/>
              <w:ind w:left="10"/>
              <w:rPr>
                <w:w w:val="111"/>
                <w:sz w:val="16"/>
              </w:rPr>
            </w:pPr>
            <w:r>
              <w:rPr>
                <w:w w:val="111"/>
                <w:sz w:val="16"/>
              </w:rPr>
              <w:t>1</w:t>
            </w:r>
          </w:p>
        </w:tc>
        <w:tc>
          <w:tcPr>
            <w:tcW w:w="591" w:type="dxa"/>
          </w:tcPr>
          <w:p w14:paraId="31C3A5AB" w14:textId="77777777" w:rsidR="00A97B5F" w:rsidRPr="002D32B9" w:rsidRDefault="00A97B5F" w:rsidP="00A97B5F">
            <w:pPr>
              <w:pStyle w:val="TableParagraph"/>
              <w:spacing w:before="159"/>
              <w:ind w:left="141" w:right="145"/>
              <w:rPr>
                <w:w w:val="110"/>
                <w:sz w:val="16"/>
              </w:rPr>
            </w:pPr>
            <w:r>
              <w:rPr>
                <w:w w:val="110"/>
                <w:sz w:val="16"/>
              </w:rPr>
              <w:t>10</w:t>
            </w:r>
          </w:p>
        </w:tc>
        <w:tc>
          <w:tcPr>
            <w:tcW w:w="435" w:type="dxa"/>
          </w:tcPr>
          <w:p w14:paraId="39B76F02" w14:textId="77777777" w:rsidR="00A97B5F" w:rsidRPr="002D32B9" w:rsidRDefault="00A97B5F" w:rsidP="00A97B5F">
            <w:pPr>
              <w:pStyle w:val="TableParagraph"/>
              <w:spacing w:before="159"/>
              <w:ind w:right="162"/>
              <w:jc w:val="right"/>
              <w:rPr>
                <w:w w:val="111"/>
                <w:sz w:val="16"/>
              </w:rPr>
            </w:pPr>
            <w:r>
              <w:rPr>
                <w:w w:val="111"/>
                <w:sz w:val="16"/>
              </w:rPr>
              <w:t>1</w:t>
            </w:r>
          </w:p>
        </w:tc>
        <w:tc>
          <w:tcPr>
            <w:tcW w:w="663" w:type="dxa"/>
          </w:tcPr>
          <w:p w14:paraId="4D2A6A0E" w14:textId="77777777" w:rsidR="00A97B5F" w:rsidRPr="002D32B9" w:rsidRDefault="00A97B5F" w:rsidP="00A97B5F">
            <w:pPr>
              <w:pStyle w:val="TableParagraph"/>
              <w:spacing w:before="159"/>
              <w:ind w:left="211" w:right="205"/>
              <w:rPr>
                <w:w w:val="110"/>
                <w:sz w:val="16"/>
              </w:rPr>
            </w:pPr>
            <w:r>
              <w:rPr>
                <w:w w:val="110"/>
                <w:sz w:val="16"/>
              </w:rPr>
              <w:t>20</w:t>
            </w:r>
          </w:p>
        </w:tc>
        <w:tc>
          <w:tcPr>
            <w:tcW w:w="535" w:type="dxa"/>
          </w:tcPr>
          <w:p w14:paraId="6F337C1E" w14:textId="77777777" w:rsidR="00A97B5F" w:rsidRPr="002D32B9" w:rsidRDefault="00A97B5F" w:rsidP="00A97B5F">
            <w:pPr>
              <w:pStyle w:val="TableParagraph"/>
              <w:spacing w:before="159"/>
              <w:rPr>
                <w:w w:val="111"/>
                <w:sz w:val="16"/>
              </w:rPr>
            </w:pPr>
            <w:r>
              <w:rPr>
                <w:w w:val="111"/>
                <w:sz w:val="16"/>
              </w:rPr>
              <w:t>1</w:t>
            </w:r>
          </w:p>
        </w:tc>
        <w:tc>
          <w:tcPr>
            <w:tcW w:w="599" w:type="dxa"/>
          </w:tcPr>
          <w:p w14:paraId="252D6D5B" w14:textId="77777777" w:rsidR="00A97B5F" w:rsidRPr="002D32B9" w:rsidRDefault="00A97B5F" w:rsidP="00A97B5F">
            <w:pPr>
              <w:pStyle w:val="TableParagraph"/>
              <w:spacing w:before="159"/>
              <w:ind w:right="262"/>
              <w:jc w:val="right"/>
              <w:rPr>
                <w:w w:val="111"/>
                <w:sz w:val="16"/>
              </w:rPr>
            </w:pPr>
            <w:r>
              <w:rPr>
                <w:w w:val="111"/>
                <w:sz w:val="16"/>
              </w:rPr>
              <w:t>5</w:t>
            </w:r>
          </w:p>
        </w:tc>
        <w:tc>
          <w:tcPr>
            <w:tcW w:w="483" w:type="dxa"/>
          </w:tcPr>
          <w:p w14:paraId="5AC9099C" w14:textId="77777777" w:rsidR="00A97B5F" w:rsidRPr="002D32B9" w:rsidRDefault="00A97B5F" w:rsidP="00A97B5F">
            <w:pPr>
              <w:pStyle w:val="TableParagraph"/>
              <w:spacing w:before="159"/>
              <w:ind w:right="186"/>
              <w:jc w:val="right"/>
              <w:rPr>
                <w:w w:val="111"/>
                <w:sz w:val="16"/>
              </w:rPr>
            </w:pPr>
            <w:r>
              <w:rPr>
                <w:w w:val="111"/>
                <w:sz w:val="16"/>
              </w:rPr>
              <w:t>1</w:t>
            </w:r>
          </w:p>
        </w:tc>
        <w:tc>
          <w:tcPr>
            <w:tcW w:w="668" w:type="dxa"/>
          </w:tcPr>
          <w:p w14:paraId="6D827F6F" w14:textId="77777777" w:rsidR="00A97B5F" w:rsidRPr="002D32B9" w:rsidRDefault="00A97B5F" w:rsidP="00A97B5F">
            <w:pPr>
              <w:pStyle w:val="TableParagraph"/>
              <w:spacing w:before="159"/>
              <w:ind w:right="8"/>
              <w:rPr>
                <w:w w:val="111"/>
                <w:sz w:val="16"/>
              </w:rPr>
            </w:pPr>
            <w:r>
              <w:rPr>
                <w:w w:val="111"/>
                <w:sz w:val="16"/>
              </w:rPr>
              <w:t>5</w:t>
            </w:r>
          </w:p>
        </w:tc>
      </w:tr>
    </w:tbl>
    <w:p w14:paraId="42BB52F0" w14:textId="77777777" w:rsidR="00156536" w:rsidRDefault="00156536">
      <w:pPr>
        <w:pStyle w:val="BodyText"/>
        <w:spacing w:before="3"/>
        <w:rPr>
          <w:rFonts w:ascii="Bookman Old Style" w:hAnsi="Bookman Old Style"/>
          <w:b/>
          <w:sz w:val="18"/>
        </w:rPr>
      </w:pPr>
    </w:p>
    <w:p w14:paraId="1B58B9B7" w14:textId="77777777" w:rsidR="00C75E54" w:rsidRDefault="00C75E54">
      <w:pPr>
        <w:pStyle w:val="BodyText"/>
        <w:spacing w:before="3"/>
        <w:rPr>
          <w:rFonts w:ascii="Bookman Old Style" w:hAnsi="Bookman Old Style"/>
          <w:b/>
          <w:sz w:val="18"/>
        </w:rPr>
      </w:pPr>
    </w:p>
    <w:p w14:paraId="11F40FDD" w14:textId="77777777" w:rsidR="00AF6894" w:rsidRDefault="00AF6894">
      <w:pPr>
        <w:pStyle w:val="BodyText"/>
        <w:spacing w:before="3"/>
        <w:rPr>
          <w:rFonts w:ascii="Bookman Old Style" w:hAnsi="Bookman Old Style"/>
          <w:b/>
          <w:sz w:val="18"/>
        </w:rPr>
      </w:pPr>
    </w:p>
    <w:p w14:paraId="40EC59FC" w14:textId="77777777" w:rsidR="00AF6894" w:rsidRDefault="00AF6894">
      <w:pPr>
        <w:pStyle w:val="BodyText"/>
        <w:spacing w:before="3"/>
        <w:rPr>
          <w:rFonts w:ascii="Bookman Old Style" w:hAnsi="Bookman Old Style"/>
          <w:b/>
          <w:sz w:val="18"/>
        </w:rPr>
      </w:pPr>
    </w:p>
    <w:p w14:paraId="5F63E281" w14:textId="77777777" w:rsidR="00AF6894" w:rsidRDefault="00AF6894">
      <w:pPr>
        <w:pStyle w:val="BodyText"/>
        <w:spacing w:before="3"/>
        <w:rPr>
          <w:rFonts w:ascii="Bookman Old Style" w:hAnsi="Bookman Old Style"/>
          <w:b/>
          <w:sz w:val="18"/>
        </w:rPr>
      </w:pPr>
    </w:p>
    <w:p w14:paraId="005CF743" w14:textId="77777777" w:rsidR="00AF6894" w:rsidRDefault="00AF6894">
      <w:pPr>
        <w:pStyle w:val="BodyText"/>
        <w:spacing w:before="3"/>
        <w:rPr>
          <w:rFonts w:ascii="Bookman Old Style" w:hAnsi="Bookman Old Style"/>
          <w:b/>
          <w:sz w:val="18"/>
        </w:rPr>
      </w:pPr>
    </w:p>
    <w:p w14:paraId="0637A2B7" w14:textId="77777777" w:rsidR="00AF6894" w:rsidRDefault="00AF6894">
      <w:pPr>
        <w:pStyle w:val="BodyText"/>
        <w:spacing w:before="3"/>
        <w:rPr>
          <w:rFonts w:ascii="Bookman Old Style" w:hAnsi="Bookman Old Style"/>
          <w:b/>
          <w:sz w:val="18"/>
        </w:rPr>
      </w:pPr>
    </w:p>
    <w:p w14:paraId="36DC947C" w14:textId="77777777" w:rsidR="00885B9A" w:rsidRDefault="00885B9A">
      <w:pPr>
        <w:pStyle w:val="BodyText"/>
        <w:spacing w:before="3"/>
        <w:rPr>
          <w:rFonts w:ascii="Bookman Old Style" w:hAnsi="Bookman Old Style"/>
          <w:b/>
          <w:sz w:val="18"/>
        </w:rPr>
      </w:pPr>
    </w:p>
    <w:p w14:paraId="35D95688" w14:textId="77777777" w:rsidR="007F5FDB" w:rsidRPr="00C75E54" w:rsidRDefault="002C6431">
      <w:pPr>
        <w:pStyle w:val="ListParagraph"/>
        <w:numPr>
          <w:ilvl w:val="0"/>
          <w:numId w:val="5"/>
        </w:numPr>
        <w:tabs>
          <w:tab w:val="left" w:pos="743"/>
        </w:tabs>
        <w:spacing w:after="37"/>
        <w:rPr>
          <w:rFonts w:ascii="Bookman Old Style" w:hAnsi="Bookman Old Style"/>
          <w:sz w:val="16"/>
        </w:rPr>
      </w:pPr>
      <w:r w:rsidRPr="00C75E54">
        <w:rPr>
          <w:rFonts w:ascii="Bookman Old Style" w:hAnsi="Bookman Old Style"/>
          <w:sz w:val="16"/>
        </w:rPr>
        <w:lastRenderedPageBreak/>
        <w:t>BADAN KESATUAN BANGSA DAN POLITIK</w:t>
      </w:r>
    </w:p>
    <w:p w14:paraId="1B40AF14" w14:textId="77777777" w:rsidR="007F5FDB" w:rsidRDefault="007F5FDB">
      <w:pPr>
        <w:pStyle w:val="BodyText"/>
        <w:spacing w:before="5"/>
        <w:rPr>
          <w:rFonts w:ascii="Bookman Old Style" w:hAnsi="Bookman Old Style"/>
          <w:b/>
          <w:sz w:val="18"/>
        </w:rPr>
      </w:pPr>
    </w:p>
    <w:tbl>
      <w:tblPr>
        <w:tblW w:w="15915"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
        <w:gridCol w:w="3104"/>
        <w:gridCol w:w="848"/>
        <w:gridCol w:w="860"/>
        <w:gridCol w:w="476"/>
        <w:gridCol w:w="792"/>
        <w:gridCol w:w="596"/>
        <w:gridCol w:w="636"/>
        <w:gridCol w:w="596"/>
        <w:gridCol w:w="581"/>
        <w:gridCol w:w="656"/>
        <w:gridCol w:w="636"/>
        <w:gridCol w:w="536"/>
        <w:gridCol w:w="580"/>
        <w:gridCol w:w="532"/>
        <w:gridCol w:w="596"/>
        <w:gridCol w:w="432"/>
        <w:gridCol w:w="697"/>
        <w:gridCol w:w="536"/>
        <w:gridCol w:w="636"/>
        <w:gridCol w:w="484"/>
        <w:gridCol w:w="665"/>
      </w:tblGrid>
      <w:tr w:rsidR="00885B9A" w14:paraId="78B560E5" w14:textId="77777777" w:rsidTr="00AF6894">
        <w:trPr>
          <w:trHeight w:val="283"/>
        </w:trPr>
        <w:tc>
          <w:tcPr>
            <w:tcW w:w="440" w:type="dxa"/>
          </w:tcPr>
          <w:p w14:paraId="45087F62" w14:textId="77777777" w:rsidR="00885B9A" w:rsidRDefault="00885B9A" w:rsidP="00B85B55">
            <w:pPr>
              <w:pStyle w:val="TableParagraph"/>
              <w:spacing w:before="0"/>
              <w:jc w:val="left"/>
              <w:rPr>
                <w:sz w:val="18"/>
              </w:rPr>
            </w:pPr>
          </w:p>
          <w:p w14:paraId="720BB5A7" w14:textId="77777777" w:rsidR="00885B9A" w:rsidRDefault="00885B9A" w:rsidP="00B85B55">
            <w:pPr>
              <w:pStyle w:val="TableParagraph"/>
              <w:spacing w:before="0"/>
              <w:jc w:val="left"/>
              <w:rPr>
                <w:sz w:val="18"/>
              </w:rPr>
            </w:pPr>
          </w:p>
          <w:p w14:paraId="4644CCD1" w14:textId="77777777" w:rsidR="00885B9A" w:rsidRDefault="00885B9A" w:rsidP="00B85B55">
            <w:pPr>
              <w:pStyle w:val="TableParagraph"/>
              <w:spacing w:before="1"/>
              <w:jc w:val="left"/>
              <w:rPr>
                <w:sz w:val="16"/>
              </w:rPr>
            </w:pPr>
          </w:p>
          <w:p w14:paraId="58723F39" w14:textId="77777777" w:rsidR="00885B9A" w:rsidRDefault="00885B9A" w:rsidP="00B85B55">
            <w:pPr>
              <w:pStyle w:val="TableParagraph"/>
              <w:spacing w:before="0"/>
              <w:ind w:left="119"/>
              <w:jc w:val="left"/>
              <w:rPr>
                <w:sz w:val="16"/>
              </w:rPr>
            </w:pPr>
            <w:r>
              <w:rPr>
                <w:w w:val="105"/>
                <w:sz w:val="16"/>
              </w:rPr>
              <w:t>No</w:t>
            </w:r>
          </w:p>
        </w:tc>
        <w:tc>
          <w:tcPr>
            <w:tcW w:w="3104" w:type="dxa"/>
          </w:tcPr>
          <w:p w14:paraId="31F04A9F" w14:textId="77777777" w:rsidR="00885B9A" w:rsidRDefault="00885B9A" w:rsidP="00B85B55">
            <w:pPr>
              <w:pStyle w:val="TableParagraph"/>
              <w:spacing w:before="0"/>
              <w:jc w:val="left"/>
              <w:rPr>
                <w:sz w:val="18"/>
              </w:rPr>
            </w:pPr>
          </w:p>
          <w:p w14:paraId="6A6B723A" w14:textId="77777777" w:rsidR="00885B9A" w:rsidRDefault="00885B9A" w:rsidP="00B85B55">
            <w:pPr>
              <w:pStyle w:val="TableParagraph"/>
              <w:spacing w:before="3"/>
              <w:jc w:val="left"/>
              <w:rPr>
                <w:sz w:val="26"/>
              </w:rPr>
            </w:pPr>
          </w:p>
          <w:p w14:paraId="370A0B50" w14:textId="77777777" w:rsidR="00885B9A" w:rsidRDefault="00885B9A" w:rsidP="00B85B55">
            <w:pPr>
              <w:pStyle w:val="TableParagraph"/>
              <w:spacing w:before="0" w:line="244" w:lineRule="auto"/>
              <w:ind w:left="274" w:right="130"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48" w:type="dxa"/>
          </w:tcPr>
          <w:p w14:paraId="1760D9A7" w14:textId="77777777" w:rsidR="00885B9A" w:rsidRDefault="00885B9A" w:rsidP="00B85B55">
            <w:pPr>
              <w:pStyle w:val="TableParagraph"/>
              <w:spacing w:before="0"/>
              <w:jc w:val="left"/>
              <w:rPr>
                <w:sz w:val="18"/>
              </w:rPr>
            </w:pPr>
          </w:p>
          <w:p w14:paraId="798A8A1F" w14:textId="77777777" w:rsidR="00885B9A" w:rsidRDefault="00885B9A" w:rsidP="00B85B55">
            <w:pPr>
              <w:pStyle w:val="TableParagraph"/>
              <w:spacing w:before="3"/>
              <w:jc w:val="left"/>
              <w:rPr>
                <w:sz w:val="26"/>
              </w:rPr>
            </w:pPr>
          </w:p>
          <w:p w14:paraId="52E1B8C7" w14:textId="77777777" w:rsidR="00885B9A" w:rsidRDefault="00885B9A" w:rsidP="00B85B55">
            <w:pPr>
              <w:pStyle w:val="TableParagraph"/>
              <w:spacing w:before="0" w:line="244"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60" w:type="dxa"/>
          </w:tcPr>
          <w:p w14:paraId="387A8B53" w14:textId="77777777" w:rsidR="00885B9A" w:rsidRDefault="00885B9A" w:rsidP="00B85B55">
            <w:pPr>
              <w:pStyle w:val="TableParagraph"/>
              <w:spacing w:before="0"/>
              <w:jc w:val="left"/>
              <w:rPr>
                <w:sz w:val="18"/>
              </w:rPr>
            </w:pPr>
          </w:p>
          <w:p w14:paraId="503FD19C" w14:textId="77777777" w:rsidR="00885B9A" w:rsidRDefault="00885B9A" w:rsidP="00B85B55">
            <w:pPr>
              <w:pStyle w:val="TableParagraph"/>
              <w:spacing w:before="3"/>
              <w:jc w:val="left"/>
              <w:rPr>
                <w:sz w:val="26"/>
              </w:rPr>
            </w:pPr>
          </w:p>
          <w:p w14:paraId="3B591B13" w14:textId="77777777" w:rsidR="00885B9A" w:rsidRDefault="00885B9A" w:rsidP="00B85B55">
            <w:pPr>
              <w:pStyle w:val="TableParagraph"/>
              <w:spacing w:before="0" w:line="244" w:lineRule="auto"/>
              <w:ind w:left="116" w:firstLine="164"/>
              <w:jc w:val="left"/>
              <w:rPr>
                <w:sz w:val="16"/>
              </w:rPr>
            </w:pPr>
            <w:r>
              <w:rPr>
                <w:w w:val="120"/>
                <w:sz w:val="16"/>
              </w:rPr>
              <w:t>Nilai</w:t>
            </w:r>
            <w:r>
              <w:rPr>
                <w:spacing w:val="1"/>
                <w:w w:val="120"/>
                <w:sz w:val="16"/>
              </w:rPr>
              <w:t xml:space="preserve"> </w:t>
            </w:r>
            <w:r>
              <w:rPr>
                <w:w w:val="120"/>
                <w:sz w:val="16"/>
              </w:rPr>
              <w:t>Jabatan</w:t>
            </w:r>
          </w:p>
        </w:tc>
        <w:tc>
          <w:tcPr>
            <w:tcW w:w="1268" w:type="dxa"/>
            <w:gridSpan w:val="2"/>
          </w:tcPr>
          <w:p w14:paraId="647073BA" w14:textId="77777777" w:rsidR="00885B9A" w:rsidRDefault="00885B9A" w:rsidP="00B85B55">
            <w:pPr>
              <w:pStyle w:val="TableParagraph"/>
              <w:spacing w:before="0"/>
              <w:jc w:val="left"/>
              <w:rPr>
                <w:sz w:val="18"/>
              </w:rPr>
            </w:pPr>
          </w:p>
          <w:p w14:paraId="49149FE1" w14:textId="77777777" w:rsidR="00885B9A" w:rsidRDefault="00885B9A" w:rsidP="00B85B55">
            <w:pPr>
              <w:pStyle w:val="TableParagraph"/>
              <w:spacing w:before="1"/>
              <w:jc w:val="left"/>
              <w:rPr>
                <w:sz w:val="18"/>
              </w:rPr>
            </w:pPr>
          </w:p>
          <w:p w14:paraId="37465780" w14:textId="77777777" w:rsidR="00885B9A" w:rsidRDefault="00885B9A" w:rsidP="00B85B55">
            <w:pPr>
              <w:pStyle w:val="TableParagraph"/>
              <w:spacing w:before="0"/>
              <w:ind w:left="252"/>
              <w:jc w:val="left"/>
              <w:rPr>
                <w:sz w:val="16"/>
              </w:rPr>
            </w:pPr>
            <w:r>
              <w:rPr>
                <w:w w:val="115"/>
                <w:sz w:val="16"/>
              </w:rPr>
              <w:t>FAKTOR</w:t>
            </w:r>
            <w:r>
              <w:rPr>
                <w:spacing w:val="6"/>
                <w:w w:val="115"/>
                <w:sz w:val="16"/>
              </w:rPr>
              <w:t xml:space="preserve"> </w:t>
            </w:r>
            <w:r>
              <w:rPr>
                <w:w w:val="115"/>
                <w:sz w:val="16"/>
              </w:rPr>
              <w:t>1</w:t>
            </w:r>
          </w:p>
          <w:p w14:paraId="20979E65" w14:textId="77777777" w:rsidR="00885B9A" w:rsidRDefault="00885B9A" w:rsidP="00B85B55">
            <w:pPr>
              <w:pStyle w:val="TableParagraph"/>
              <w:spacing w:before="4"/>
              <w:ind w:left="148"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2" w:type="dxa"/>
            <w:gridSpan w:val="2"/>
          </w:tcPr>
          <w:p w14:paraId="73A45ACF" w14:textId="77777777" w:rsidR="00885B9A" w:rsidRDefault="00885B9A" w:rsidP="00B85B55">
            <w:pPr>
              <w:pStyle w:val="TableParagraph"/>
              <w:spacing w:before="0"/>
              <w:jc w:val="left"/>
              <w:rPr>
                <w:sz w:val="18"/>
              </w:rPr>
            </w:pPr>
          </w:p>
          <w:p w14:paraId="033CBA67" w14:textId="77777777" w:rsidR="00885B9A" w:rsidRDefault="00885B9A" w:rsidP="00B85B55">
            <w:pPr>
              <w:pStyle w:val="TableParagraph"/>
              <w:spacing w:before="1"/>
              <w:jc w:val="left"/>
              <w:rPr>
                <w:sz w:val="18"/>
              </w:rPr>
            </w:pPr>
          </w:p>
          <w:p w14:paraId="4BC7B6FE" w14:textId="77777777" w:rsidR="00885B9A" w:rsidRDefault="00885B9A" w:rsidP="00B85B55">
            <w:pPr>
              <w:pStyle w:val="TableParagraph"/>
              <w:spacing w:before="0"/>
              <w:ind w:left="148" w:right="79"/>
              <w:rPr>
                <w:sz w:val="16"/>
              </w:rPr>
            </w:pPr>
            <w:r>
              <w:rPr>
                <w:w w:val="115"/>
                <w:sz w:val="16"/>
              </w:rPr>
              <w:t>FAKTOR</w:t>
            </w:r>
            <w:r>
              <w:rPr>
                <w:spacing w:val="1"/>
                <w:w w:val="115"/>
                <w:sz w:val="16"/>
              </w:rPr>
              <w:t xml:space="preserve"> </w:t>
            </w:r>
            <w:r>
              <w:rPr>
                <w:w w:val="115"/>
                <w:sz w:val="16"/>
              </w:rPr>
              <w:t>2</w:t>
            </w:r>
          </w:p>
          <w:p w14:paraId="47C4033F" w14:textId="77777777" w:rsidR="00885B9A" w:rsidRDefault="00885B9A" w:rsidP="00B85B55">
            <w:pPr>
              <w:pStyle w:val="TableParagraph"/>
              <w:spacing w:before="4"/>
              <w:ind w:left="148" w:right="130"/>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77" w:type="dxa"/>
            <w:gridSpan w:val="2"/>
          </w:tcPr>
          <w:p w14:paraId="45BD519E" w14:textId="77777777" w:rsidR="00885B9A" w:rsidRDefault="00885B9A" w:rsidP="00B85B55">
            <w:pPr>
              <w:pStyle w:val="TableParagraph"/>
              <w:spacing w:before="0"/>
              <w:jc w:val="left"/>
              <w:rPr>
                <w:sz w:val="18"/>
              </w:rPr>
            </w:pPr>
          </w:p>
          <w:p w14:paraId="0AF0EA0D" w14:textId="77777777" w:rsidR="00885B9A" w:rsidRDefault="00885B9A" w:rsidP="00B85B55">
            <w:pPr>
              <w:pStyle w:val="TableParagraph"/>
              <w:spacing w:before="1"/>
              <w:jc w:val="left"/>
              <w:rPr>
                <w:sz w:val="18"/>
              </w:rPr>
            </w:pPr>
          </w:p>
          <w:p w14:paraId="574FAB6B" w14:textId="77777777" w:rsidR="00885B9A" w:rsidRDefault="00885B9A" w:rsidP="00B85B55">
            <w:pPr>
              <w:pStyle w:val="TableParagraph"/>
              <w:spacing w:before="0"/>
              <w:ind w:left="204"/>
              <w:jc w:val="left"/>
              <w:rPr>
                <w:sz w:val="16"/>
              </w:rPr>
            </w:pPr>
            <w:r>
              <w:rPr>
                <w:w w:val="115"/>
                <w:sz w:val="16"/>
              </w:rPr>
              <w:t>FAKTOR</w:t>
            </w:r>
            <w:r>
              <w:rPr>
                <w:spacing w:val="1"/>
                <w:w w:val="115"/>
                <w:sz w:val="16"/>
              </w:rPr>
              <w:t xml:space="preserve"> </w:t>
            </w:r>
            <w:r>
              <w:rPr>
                <w:w w:val="115"/>
                <w:sz w:val="16"/>
              </w:rPr>
              <w:t>3</w:t>
            </w:r>
          </w:p>
          <w:p w14:paraId="267018A4" w14:textId="77777777" w:rsidR="00885B9A" w:rsidRDefault="00885B9A" w:rsidP="00B85B55">
            <w:pPr>
              <w:pStyle w:val="TableParagraph"/>
              <w:spacing w:before="4"/>
              <w:ind w:left="176"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2" w:type="dxa"/>
            <w:gridSpan w:val="2"/>
          </w:tcPr>
          <w:p w14:paraId="356E0D37" w14:textId="77777777" w:rsidR="00885B9A" w:rsidRDefault="00885B9A" w:rsidP="00B85B55">
            <w:pPr>
              <w:pStyle w:val="TableParagraph"/>
              <w:spacing w:before="0"/>
              <w:jc w:val="left"/>
              <w:rPr>
                <w:sz w:val="18"/>
              </w:rPr>
            </w:pPr>
          </w:p>
          <w:p w14:paraId="59FDD550" w14:textId="77777777" w:rsidR="00885B9A" w:rsidRDefault="00885B9A" w:rsidP="00B85B55">
            <w:pPr>
              <w:pStyle w:val="TableParagraph"/>
              <w:spacing w:before="1"/>
              <w:jc w:val="left"/>
              <w:rPr>
                <w:sz w:val="18"/>
              </w:rPr>
            </w:pPr>
          </w:p>
          <w:p w14:paraId="79ED5233" w14:textId="77777777" w:rsidR="00885B9A" w:rsidRDefault="00885B9A" w:rsidP="00B85B55">
            <w:pPr>
              <w:pStyle w:val="TableParagraph"/>
              <w:spacing w:before="0"/>
              <w:ind w:left="267"/>
              <w:jc w:val="left"/>
              <w:rPr>
                <w:sz w:val="16"/>
              </w:rPr>
            </w:pPr>
            <w:r>
              <w:rPr>
                <w:w w:val="115"/>
                <w:sz w:val="16"/>
              </w:rPr>
              <w:t>FAKTOR</w:t>
            </w:r>
            <w:r>
              <w:rPr>
                <w:spacing w:val="6"/>
                <w:w w:val="115"/>
                <w:sz w:val="16"/>
              </w:rPr>
              <w:t xml:space="preserve"> </w:t>
            </w:r>
            <w:r>
              <w:rPr>
                <w:w w:val="115"/>
                <w:sz w:val="16"/>
              </w:rPr>
              <w:t>4</w:t>
            </w:r>
          </w:p>
          <w:p w14:paraId="20775D33" w14:textId="77777777" w:rsidR="00885B9A" w:rsidRDefault="00885B9A" w:rsidP="00B85B55">
            <w:pPr>
              <w:pStyle w:val="TableParagraph"/>
              <w:spacing w:before="4"/>
              <w:ind w:left="17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1E3F2BF2" w14:textId="77777777" w:rsidR="00885B9A" w:rsidRDefault="00885B9A" w:rsidP="00B85B55">
            <w:pPr>
              <w:pStyle w:val="TableParagraph"/>
              <w:spacing w:before="0"/>
              <w:jc w:val="left"/>
              <w:rPr>
                <w:sz w:val="20"/>
              </w:rPr>
            </w:pPr>
          </w:p>
          <w:p w14:paraId="7885A227" w14:textId="77777777" w:rsidR="00885B9A" w:rsidRDefault="00885B9A" w:rsidP="00B85B55">
            <w:pPr>
              <w:pStyle w:val="TableParagraph"/>
              <w:spacing w:before="0"/>
              <w:ind w:left="156" w:right="84"/>
              <w:rPr>
                <w:sz w:val="16"/>
              </w:rPr>
            </w:pPr>
            <w:r>
              <w:rPr>
                <w:w w:val="115"/>
                <w:sz w:val="16"/>
              </w:rPr>
              <w:t>FAKTOR</w:t>
            </w:r>
            <w:r>
              <w:rPr>
                <w:spacing w:val="1"/>
                <w:w w:val="115"/>
                <w:sz w:val="16"/>
              </w:rPr>
              <w:t xml:space="preserve"> </w:t>
            </w:r>
            <w:r>
              <w:rPr>
                <w:w w:val="115"/>
                <w:sz w:val="16"/>
              </w:rPr>
              <w:t>5</w:t>
            </w:r>
          </w:p>
          <w:p w14:paraId="39AA97B2" w14:textId="77777777" w:rsidR="00885B9A" w:rsidRDefault="00885B9A" w:rsidP="00B85B55">
            <w:pPr>
              <w:pStyle w:val="TableParagraph"/>
              <w:spacing w:before="1"/>
              <w:ind w:left="147" w:right="116"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608A664C" w14:textId="77777777" w:rsidR="00885B9A" w:rsidRDefault="00885B9A" w:rsidP="00B85B55">
            <w:pPr>
              <w:pStyle w:val="TableParagraph"/>
              <w:spacing w:before="0"/>
              <w:jc w:val="left"/>
              <w:rPr>
                <w:sz w:val="18"/>
              </w:rPr>
            </w:pPr>
          </w:p>
          <w:p w14:paraId="38835B42" w14:textId="77777777" w:rsidR="00885B9A" w:rsidRDefault="00885B9A" w:rsidP="00B85B55">
            <w:pPr>
              <w:pStyle w:val="TableParagraph"/>
              <w:spacing w:before="120" w:line="186" w:lineRule="exact"/>
              <w:ind w:left="156" w:right="79"/>
              <w:rPr>
                <w:sz w:val="16"/>
              </w:rPr>
            </w:pPr>
            <w:r>
              <w:rPr>
                <w:w w:val="115"/>
                <w:sz w:val="16"/>
              </w:rPr>
              <w:t>FAKTOR</w:t>
            </w:r>
            <w:r>
              <w:rPr>
                <w:spacing w:val="1"/>
                <w:w w:val="115"/>
                <w:sz w:val="16"/>
              </w:rPr>
              <w:t xml:space="preserve"> </w:t>
            </w:r>
            <w:r>
              <w:rPr>
                <w:w w:val="115"/>
                <w:sz w:val="16"/>
              </w:rPr>
              <w:t>6</w:t>
            </w:r>
          </w:p>
          <w:p w14:paraId="2250D12A" w14:textId="77777777" w:rsidR="00885B9A" w:rsidRDefault="00885B9A" w:rsidP="00B85B55">
            <w:pPr>
              <w:pStyle w:val="TableParagraph"/>
              <w:spacing w:before="0"/>
              <w:ind w:left="160" w:right="116"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9" w:type="dxa"/>
            <w:gridSpan w:val="2"/>
          </w:tcPr>
          <w:p w14:paraId="1174F81A" w14:textId="77777777" w:rsidR="00885B9A" w:rsidRDefault="00885B9A" w:rsidP="00B85B55">
            <w:pPr>
              <w:pStyle w:val="TableParagraph"/>
              <w:spacing w:before="0"/>
              <w:jc w:val="left"/>
              <w:rPr>
                <w:sz w:val="18"/>
              </w:rPr>
            </w:pPr>
          </w:p>
          <w:p w14:paraId="4F5EA7A1" w14:textId="77777777" w:rsidR="00885B9A" w:rsidRDefault="00885B9A" w:rsidP="00B85B55">
            <w:pPr>
              <w:pStyle w:val="TableParagraph"/>
              <w:spacing w:before="120" w:line="186" w:lineRule="exact"/>
              <w:ind w:left="160" w:right="76"/>
              <w:rPr>
                <w:sz w:val="16"/>
              </w:rPr>
            </w:pPr>
            <w:r>
              <w:rPr>
                <w:w w:val="115"/>
                <w:sz w:val="16"/>
              </w:rPr>
              <w:t>FAKTOR</w:t>
            </w:r>
            <w:r>
              <w:rPr>
                <w:spacing w:val="1"/>
                <w:w w:val="115"/>
                <w:sz w:val="16"/>
              </w:rPr>
              <w:t xml:space="preserve"> </w:t>
            </w:r>
            <w:r>
              <w:rPr>
                <w:w w:val="115"/>
                <w:sz w:val="16"/>
              </w:rPr>
              <w:t>7</w:t>
            </w:r>
          </w:p>
          <w:p w14:paraId="7D51AF70" w14:textId="77777777" w:rsidR="00885B9A" w:rsidRDefault="00885B9A" w:rsidP="00B85B55">
            <w:pPr>
              <w:pStyle w:val="TableParagraph"/>
              <w:spacing w:before="0"/>
              <w:ind w:left="160" w:right="11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2" w:type="dxa"/>
            <w:gridSpan w:val="2"/>
          </w:tcPr>
          <w:p w14:paraId="41C467BB" w14:textId="77777777" w:rsidR="00885B9A" w:rsidRDefault="00885B9A" w:rsidP="00B85B55">
            <w:pPr>
              <w:pStyle w:val="TableParagraph"/>
              <w:spacing w:before="0"/>
              <w:jc w:val="left"/>
              <w:rPr>
                <w:sz w:val="18"/>
              </w:rPr>
            </w:pPr>
          </w:p>
          <w:p w14:paraId="26CC3725" w14:textId="77777777" w:rsidR="00885B9A" w:rsidRDefault="00885B9A" w:rsidP="00B85B55">
            <w:pPr>
              <w:pStyle w:val="TableParagraph"/>
              <w:spacing w:before="120" w:line="186" w:lineRule="exact"/>
              <w:ind w:left="179" w:right="91"/>
              <w:rPr>
                <w:sz w:val="16"/>
              </w:rPr>
            </w:pPr>
            <w:r>
              <w:rPr>
                <w:w w:val="115"/>
                <w:sz w:val="16"/>
              </w:rPr>
              <w:t>FAKTOR</w:t>
            </w:r>
            <w:r>
              <w:rPr>
                <w:spacing w:val="1"/>
                <w:w w:val="115"/>
                <w:sz w:val="16"/>
              </w:rPr>
              <w:t xml:space="preserve"> </w:t>
            </w:r>
            <w:r>
              <w:rPr>
                <w:w w:val="115"/>
                <w:sz w:val="16"/>
              </w:rPr>
              <w:t>8</w:t>
            </w:r>
          </w:p>
          <w:p w14:paraId="036C417D" w14:textId="77777777" w:rsidR="00885B9A" w:rsidRDefault="00885B9A" w:rsidP="00B85B55">
            <w:pPr>
              <w:pStyle w:val="TableParagraph"/>
              <w:spacing w:before="0"/>
              <w:ind w:left="183" w:right="136"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9" w:type="dxa"/>
            <w:gridSpan w:val="2"/>
          </w:tcPr>
          <w:p w14:paraId="6B1910FB" w14:textId="77777777" w:rsidR="00885B9A" w:rsidRDefault="00885B9A" w:rsidP="00B85B55">
            <w:pPr>
              <w:pStyle w:val="TableParagraph"/>
              <w:spacing w:before="0"/>
              <w:jc w:val="left"/>
              <w:rPr>
                <w:sz w:val="18"/>
              </w:rPr>
            </w:pPr>
          </w:p>
          <w:p w14:paraId="3BAD4C58" w14:textId="77777777" w:rsidR="00885B9A" w:rsidRDefault="00885B9A" w:rsidP="00B85B55">
            <w:pPr>
              <w:pStyle w:val="TableParagraph"/>
              <w:spacing w:before="120"/>
              <w:ind w:left="128" w:right="33"/>
              <w:rPr>
                <w:sz w:val="16"/>
              </w:rPr>
            </w:pPr>
            <w:r>
              <w:rPr>
                <w:w w:val="115"/>
                <w:sz w:val="16"/>
              </w:rPr>
              <w:t>FAKTOR</w:t>
            </w:r>
            <w:r>
              <w:rPr>
                <w:spacing w:val="6"/>
                <w:w w:val="115"/>
                <w:sz w:val="16"/>
              </w:rPr>
              <w:t xml:space="preserve"> </w:t>
            </w:r>
            <w:r>
              <w:rPr>
                <w:w w:val="115"/>
                <w:sz w:val="16"/>
              </w:rPr>
              <w:t>9</w:t>
            </w:r>
          </w:p>
          <w:p w14:paraId="025699D3" w14:textId="77777777" w:rsidR="00885B9A" w:rsidRDefault="00885B9A" w:rsidP="00B85B55">
            <w:pPr>
              <w:pStyle w:val="TableParagraph"/>
              <w:spacing w:before="0" w:line="244" w:lineRule="auto"/>
              <w:ind w:left="119" w:right="66"/>
              <w:rPr>
                <w:sz w:val="16"/>
              </w:rPr>
            </w:pPr>
            <w:r>
              <w:rPr>
                <w:w w:val="115"/>
                <w:sz w:val="16"/>
              </w:rPr>
              <w:t>Lingkungan</w:t>
            </w:r>
            <w:r>
              <w:rPr>
                <w:spacing w:val="-38"/>
                <w:w w:val="115"/>
                <w:sz w:val="16"/>
              </w:rPr>
              <w:t xml:space="preserve"> </w:t>
            </w:r>
            <w:r>
              <w:rPr>
                <w:w w:val="115"/>
                <w:sz w:val="16"/>
              </w:rPr>
              <w:t>Kerja</w:t>
            </w:r>
          </w:p>
          <w:p w14:paraId="4F57DC90" w14:textId="77777777" w:rsidR="00885B9A" w:rsidRDefault="00885B9A" w:rsidP="00B85B55">
            <w:pPr>
              <w:pStyle w:val="TableParagraph"/>
              <w:spacing w:before="0" w:line="181" w:lineRule="exact"/>
              <w:ind w:left="117" w:right="66"/>
              <w:rPr>
                <w:sz w:val="16"/>
              </w:rPr>
            </w:pPr>
            <w:r>
              <w:rPr>
                <w:sz w:val="16"/>
              </w:rPr>
              <w:t>(Level</w:t>
            </w:r>
            <w:r>
              <w:rPr>
                <w:spacing w:val="17"/>
                <w:sz w:val="16"/>
              </w:rPr>
              <w:t xml:space="preserve"> </w:t>
            </w:r>
            <w:r>
              <w:rPr>
                <w:sz w:val="16"/>
              </w:rPr>
              <w:t>1~3)</w:t>
            </w:r>
          </w:p>
        </w:tc>
      </w:tr>
      <w:tr w:rsidR="00A97B5F" w14:paraId="03BEBBF6" w14:textId="77777777" w:rsidTr="00AF6894">
        <w:trPr>
          <w:trHeight w:val="283"/>
        </w:trPr>
        <w:tc>
          <w:tcPr>
            <w:tcW w:w="440" w:type="dxa"/>
            <w:shd w:val="clear" w:color="auto" w:fill="auto"/>
            <w:vAlign w:val="center"/>
          </w:tcPr>
          <w:p w14:paraId="39B8D9EE" w14:textId="42A26263" w:rsidR="00A97B5F" w:rsidRPr="00A97B5F" w:rsidRDefault="00A97B5F" w:rsidP="00A97B5F">
            <w:pPr>
              <w:pStyle w:val="TableParagraph"/>
              <w:spacing w:before="0"/>
              <w:rPr>
                <w:rFonts w:ascii="Times New Roman"/>
                <w:color w:val="0070C0"/>
                <w:sz w:val="16"/>
              </w:rPr>
            </w:pPr>
            <w:r w:rsidRPr="00A97B5F">
              <w:rPr>
                <w:rFonts w:asciiTheme="majorHAnsi" w:hAnsiTheme="majorHAnsi"/>
                <w:color w:val="0070C0"/>
                <w:sz w:val="16"/>
                <w:szCs w:val="16"/>
              </w:rPr>
              <w:t>1</w:t>
            </w:r>
          </w:p>
        </w:tc>
        <w:tc>
          <w:tcPr>
            <w:tcW w:w="3104" w:type="dxa"/>
            <w:shd w:val="clear" w:color="auto" w:fill="auto"/>
          </w:tcPr>
          <w:p w14:paraId="038D5B07" w14:textId="4B304004" w:rsidR="00A97B5F" w:rsidRPr="00952737" w:rsidRDefault="00A97B5F" w:rsidP="00A97B5F">
            <w:pPr>
              <w:pStyle w:val="TableParagraph"/>
              <w:ind w:left="114"/>
              <w:jc w:val="left"/>
              <w:rPr>
                <w:color w:val="0070C0"/>
                <w:w w:val="110"/>
                <w:sz w:val="16"/>
              </w:rPr>
            </w:pPr>
            <w:r>
              <w:rPr>
                <w:color w:val="0070C0"/>
                <w:w w:val="110"/>
                <w:sz w:val="16"/>
              </w:rPr>
              <w:t>Analis Sumber Daya Manusia Aparatur Ahli Muda</w:t>
            </w:r>
            <w:r w:rsidRPr="00952737">
              <w:rPr>
                <w:color w:val="0070C0"/>
                <w:w w:val="110"/>
                <w:sz w:val="16"/>
              </w:rPr>
              <w:tab/>
            </w:r>
            <w:r w:rsidRPr="00952737">
              <w:rPr>
                <w:color w:val="0070C0"/>
                <w:w w:val="110"/>
                <w:sz w:val="16"/>
              </w:rPr>
              <w:tab/>
            </w:r>
            <w:r>
              <w:rPr>
                <w:color w:val="0070C0"/>
                <w:w w:val="110"/>
                <w:sz w:val="16"/>
              </w:rPr>
              <w:t xml:space="preserve"> </w:t>
            </w:r>
          </w:p>
        </w:tc>
        <w:tc>
          <w:tcPr>
            <w:tcW w:w="848" w:type="dxa"/>
            <w:shd w:val="clear" w:color="auto" w:fill="auto"/>
          </w:tcPr>
          <w:p w14:paraId="60E9D922" w14:textId="77777777" w:rsidR="00A97B5F" w:rsidRPr="00952737" w:rsidRDefault="00A97B5F" w:rsidP="00A97B5F">
            <w:pPr>
              <w:pStyle w:val="TableParagraph"/>
              <w:ind w:left="12"/>
              <w:rPr>
                <w:color w:val="0070C0"/>
                <w:w w:val="111"/>
                <w:sz w:val="16"/>
              </w:rPr>
            </w:pPr>
            <w:r w:rsidRPr="00952737">
              <w:rPr>
                <w:color w:val="0070C0"/>
                <w:w w:val="111"/>
                <w:sz w:val="16"/>
              </w:rPr>
              <w:t>10</w:t>
            </w:r>
          </w:p>
        </w:tc>
        <w:tc>
          <w:tcPr>
            <w:tcW w:w="860" w:type="dxa"/>
            <w:shd w:val="clear" w:color="auto" w:fill="auto"/>
          </w:tcPr>
          <w:p w14:paraId="063BD308" w14:textId="77777777" w:rsidR="00A97B5F" w:rsidRPr="00952737" w:rsidRDefault="00A97B5F" w:rsidP="00A97B5F">
            <w:pPr>
              <w:pStyle w:val="TableParagraph"/>
              <w:ind w:left="216" w:right="186"/>
              <w:rPr>
                <w:color w:val="0070C0"/>
                <w:w w:val="110"/>
                <w:sz w:val="16"/>
              </w:rPr>
            </w:pPr>
            <w:r w:rsidRPr="00952737">
              <w:rPr>
                <w:color w:val="0070C0"/>
                <w:w w:val="110"/>
                <w:sz w:val="16"/>
              </w:rPr>
              <w:t>1735</w:t>
            </w:r>
          </w:p>
        </w:tc>
        <w:tc>
          <w:tcPr>
            <w:tcW w:w="476" w:type="dxa"/>
            <w:shd w:val="clear" w:color="auto" w:fill="auto"/>
          </w:tcPr>
          <w:p w14:paraId="401BA00A" w14:textId="77777777" w:rsidR="00A97B5F" w:rsidRPr="00952737" w:rsidRDefault="00A97B5F" w:rsidP="00A97B5F">
            <w:pPr>
              <w:pStyle w:val="TableParagraph"/>
              <w:ind w:right="172"/>
              <w:jc w:val="right"/>
              <w:rPr>
                <w:color w:val="0070C0"/>
                <w:w w:val="111"/>
                <w:sz w:val="16"/>
              </w:rPr>
            </w:pPr>
            <w:r w:rsidRPr="00952737">
              <w:rPr>
                <w:color w:val="0070C0"/>
                <w:w w:val="111"/>
                <w:sz w:val="16"/>
              </w:rPr>
              <w:t>6</w:t>
            </w:r>
          </w:p>
        </w:tc>
        <w:tc>
          <w:tcPr>
            <w:tcW w:w="792" w:type="dxa"/>
            <w:shd w:val="clear" w:color="auto" w:fill="auto"/>
          </w:tcPr>
          <w:p w14:paraId="7ED77A11" w14:textId="77777777" w:rsidR="00A97B5F" w:rsidRPr="00952737" w:rsidRDefault="00A97B5F" w:rsidP="00A97B5F">
            <w:pPr>
              <w:pStyle w:val="TableParagraph"/>
              <w:ind w:left="252"/>
              <w:jc w:val="left"/>
              <w:rPr>
                <w:color w:val="0070C0"/>
                <w:w w:val="110"/>
                <w:sz w:val="16"/>
              </w:rPr>
            </w:pPr>
            <w:r w:rsidRPr="00952737">
              <w:rPr>
                <w:color w:val="0070C0"/>
                <w:w w:val="110"/>
                <w:sz w:val="16"/>
              </w:rPr>
              <w:t>950</w:t>
            </w:r>
          </w:p>
        </w:tc>
        <w:tc>
          <w:tcPr>
            <w:tcW w:w="596" w:type="dxa"/>
            <w:shd w:val="clear" w:color="auto" w:fill="auto"/>
          </w:tcPr>
          <w:p w14:paraId="2B72E799" w14:textId="77777777" w:rsidR="00A97B5F" w:rsidRPr="00952737" w:rsidRDefault="00A97B5F" w:rsidP="00A97B5F">
            <w:pPr>
              <w:pStyle w:val="TableParagraph"/>
              <w:ind w:left="18"/>
              <w:rPr>
                <w:color w:val="0070C0"/>
                <w:w w:val="111"/>
                <w:sz w:val="16"/>
              </w:rPr>
            </w:pPr>
            <w:r w:rsidRPr="00952737">
              <w:rPr>
                <w:color w:val="0070C0"/>
                <w:w w:val="111"/>
                <w:sz w:val="16"/>
              </w:rPr>
              <w:t>3</w:t>
            </w:r>
          </w:p>
        </w:tc>
        <w:tc>
          <w:tcPr>
            <w:tcW w:w="636" w:type="dxa"/>
            <w:shd w:val="clear" w:color="auto" w:fill="auto"/>
          </w:tcPr>
          <w:p w14:paraId="722B9126" w14:textId="77777777" w:rsidR="00A97B5F" w:rsidRPr="00952737" w:rsidRDefault="00A97B5F" w:rsidP="00A97B5F">
            <w:pPr>
              <w:pStyle w:val="TableParagraph"/>
              <w:ind w:right="151"/>
              <w:jc w:val="right"/>
              <w:rPr>
                <w:color w:val="0070C0"/>
                <w:w w:val="110"/>
                <w:sz w:val="16"/>
              </w:rPr>
            </w:pPr>
            <w:r w:rsidRPr="00952737">
              <w:rPr>
                <w:color w:val="0070C0"/>
                <w:w w:val="110"/>
                <w:sz w:val="16"/>
              </w:rPr>
              <w:t>275</w:t>
            </w:r>
          </w:p>
        </w:tc>
        <w:tc>
          <w:tcPr>
            <w:tcW w:w="596" w:type="dxa"/>
            <w:shd w:val="clear" w:color="auto" w:fill="auto"/>
          </w:tcPr>
          <w:p w14:paraId="0C6C6455" w14:textId="77777777" w:rsidR="00A97B5F" w:rsidRPr="00952737" w:rsidRDefault="00A97B5F" w:rsidP="00A97B5F">
            <w:pPr>
              <w:pStyle w:val="TableParagraph"/>
              <w:ind w:right="232"/>
              <w:jc w:val="right"/>
              <w:rPr>
                <w:color w:val="0070C0"/>
                <w:w w:val="111"/>
                <w:sz w:val="16"/>
              </w:rPr>
            </w:pPr>
            <w:r w:rsidRPr="00952737">
              <w:rPr>
                <w:color w:val="0070C0"/>
                <w:w w:val="111"/>
                <w:sz w:val="16"/>
              </w:rPr>
              <w:t>2</w:t>
            </w:r>
          </w:p>
        </w:tc>
        <w:tc>
          <w:tcPr>
            <w:tcW w:w="581" w:type="dxa"/>
            <w:shd w:val="clear" w:color="auto" w:fill="auto"/>
          </w:tcPr>
          <w:p w14:paraId="3551B85E" w14:textId="77777777" w:rsidR="00A97B5F" w:rsidRPr="00952737" w:rsidRDefault="00A97B5F" w:rsidP="00A97B5F">
            <w:pPr>
              <w:pStyle w:val="TableParagraph"/>
              <w:ind w:left="122" w:right="96"/>
              <w:rPr>
                <w:color w:val="0070C0"/>
                <w:w w:val="110"/>
                <w:sz w:val="16"/>
              </w:rPr>
            </w:pPr>
            <w:r w:rsidRPr="00952737">
              <w:rPr>
                <w:color w:val="0070C0"/>
                <w:w w:val="110"/>
                <w:sz w:val="16"/>
              </w:rPr>
              <w:t>125</w:t>
            </w:r>
          </w:p>
        </w:tc>
        <w:tc>
          <w:tcPr>
            <w:tcW w:w="656" w:type="dxa"/>
            <w:shd w:val="clear" w:color="auto" w:fill="auto"/>
          </w:tcPr>
          <w:p w14:paraId="1B1ABD6D" w14:textId="77777777" w:rsidR="00A97B5F" w:rsidRPr="00952737" w:rsidRDefault="00A97B5F" w:rsidP="00A97B5F">
            <w:pPr>
              <w:pStyle w:val="TableParagraph"/>
              <w:ind w:right="256"/>
              <w:jc w:val="right"/>
              <w:rPr>
                <w:color w:val="0070C0"/>
                <w:w w:val="111"/>
                <w:sz w:val="16"/>
              </w:rPr>
            </w:pPr>
            <w:r w:rsidRPr="00952737">
              <w:rPr>
                <w:color w:val="0070C0"/>
                <w:w w:val="111"/>
                <w:sz w:val="16"/>
              </w:rPr>
              <w:t>3</w:t>
            </w:r>
          </w:p>
        </w:tc>
        <w:tc>
          <w:tcPr>
            <w:tcW w:w="636" w:type="dxa"/>
            <w:shd w:val="clear" w:color="auto" w:fill="auto"/>
          </w:tcPr>
          <w:p w14:paraId="6BE1B8D1" w14:textId="77777777" w:rsidR="00A97B5F" w:rsidRPr="00952737" w:rsidRDefault="00A97B5F" w:rsidP="00A97B5F">
            <w:pPr>
              <w:pStyle w:val="TableParagraph"/>
              <w:ind w:left="143" w:right="118"/>
              <w:rPr>
                <w:color w:val="0070C0"/>
                <w:w w:val="110"/>
                <w:sz w:val="16"/>
              </w:rPr>
            </w:pPr>
            <w:r w:rsidRPr="00952737">
              <w:rPr>
                <w:color w:val="0070C0"/>
                <w:w w:val="110"/>
                <w:sz w:val="16"/>
              </w:rPr>
              <w:t>150</w:t>
            </w:r>
          </w:p>
        </w:tc>
        <w:tc>
          <w:tcPr>
            <w:tcW w:w="536" w:type="dxa"/>
            <w:shd w:val="clear" w:color="auto" w:fill="auto"/>
          </w:tcPr>
          <w:p w14:paraId="4D7C08EF" w14:textId="77777777" w:rsidR="00A97B5F" w:rsidRPr="00952737" w:rsidRDefault="00A97B5F" w:rsidP="00A97B5F">
            <w:pPr>
              <w:pStyle w:val="TableParagraph"/>
              <w:ind w:left="29"/>
              <w:rPr>
                <w:color w:val="0070C0"/>
                <w:w w:val="111"/>
                <w:sz w:val="16"/>
              </w:rPr>
            </w:pPr>
            <w:r w:rsidRPr="00952737">
              <w:rPr>
                <w:color w:val="0070C0"/>
                <w:w w:val="111"/>
                <w:sz w:val="16"/>
              </w:rPr>
              <w:t>3</w:t>
            </w:r>
          </w:p>
        </w:tc>
        <w:tc>
          <w:tcPr>
            <w:tcW w:w="580" w:type="dxa"/>
            <w:shd w:val="clear" w:color="auto" w:fill="auto"/>
          </w:tcPr>
          <w:p w14:paraId="2A6F9EF4" w14:textId="77777777" w:rsidR="00A97B5F" w:rsidRPr="00952737" w:rsidRDefault="00A97B5F" w:rsidP="00A97B5F">
            <w:pPr>
              <w:pStyle w:val="TableParagraph"/>
              <w:ind w:left="196"/>
              <w:jc w:val="left"/>
              <w:rPr>
                <w:color w:val="0070C0"/>
                <w:w w:val="110"/>
                <w:sz w:val="16"/>
              </w:rPr>
            </w:pPr>
            <w:r w:rsidRPr="00952737">
              <w:rPr>
                <w:color w:val="0070C0"/>
                <w:w w:val="110"/>
                <w:sz w:val="16"/>
              </w:rPr>
              <w:t>150</w:t>
            </w:r>
          </w:p>
        </w:tc>
        <w:tc>
          <w:tcPr>
            <w:tcW w:w="532" w:type="dxa"/>
            <w:shd w:val="clear" w:color="auto" w:fill="auto"/>
          </w:tcPr>
          <w:p w14:paraId="1731C039" w14:textId="77777777" w:rsidR="00A97B5F" w:rsidRPr="00952737" w:rsidRDefault="00A97B5F" w:rsidP="00A97B5F">
            <w:pPr>
              <w:pStyle w:val="TableParagraph"/>
              <w:ind w:left="34"/>
              <w:rPr>
                <w:color w:val="0070C0"/>
                <w:w w:val="111"/>
                <w:sz w:val="16"/>
              </w:rPr>
            </w:pPr>
            <w:r w:rsidRPr="00952737">
              <w:rPr>
                <w:color w:val="0070C0"/>
                <w:w w:val="111"/>
                <w:sz w:val="16"/>
              </w:rPr>
              <w:t>2</w:t>
            </w:r>
          </w:p>
        </w:tc>
        <w:tc>
          <w:tcPr>
            <w:tcW w:w="596" w:type="dxa"/>
            <w:shd w:val="clear" w:color="auto" w:fill="auto"/>
          </w:tcPr>
          <w:p w14:paraId="6AA80C6B" w14:textId="77777777" w:rsidR="00A97B5F" w:rsidRPr="00952737" w:rsidRDefault="00A97B5F" w:rsidP="00A97B5F">
            <w:pPr>
              <w:pStyle w:val="TableParagraph"/>
              <w:ind w:left="165" w:right="126"/>
              <w:rPr>
                <w:color w:val="0070C0"/>
                <w:w w:val="110"/>
                <w:sz w:val="16"/>
              </w:rPr>
            </w:pPr>
            <w:r w:rsidRPr="00952737">
              <w:rPr>
                <w:color w:val="0070C0"/>
                <w:w w:val="110"/>
                <w:sz w:val="16"/>
              </w:rPr>
              <w:t>25</w:t>
            </w:r>
          </w:p>
        </w:tc>
        <w:tc>
          <w:tcPr>
            <w:tcW w:w="432" w:type="dxa"/>
            <w:shd w:val="clear" w:color="auto" w:fill="auto"/>
          </w:tcPr>
          <w:p w14:paraId="4BF14A2C" w14:textId="77777777" w:rsidR="00A97B5F" w:rsidRPr="00952737" w:rsidRDefault="00A97B5F" w:rsidP="00A97B5F">
            <w:pPr>
              <w:pStyle w:val="TableParagraph"/>
              <w:ind w:right="140"/>
              <w:jc w:val="right"/>
              <w:rPr>
                <w:color w:val="0070C0"/>
                <w:w w:val="111"/>
                <w:sz w:val="16"/>
              </w:rPr>
            </w:pPr>
            <w:r w:rsidRPr="00952737">
              <w:rPr>
                <w:color w:val="0070C0"/>
                <w:w w:val="111"/>
                <w:sz w:val="16"/>
              </w:rPr>
              <w:t>2</w:t>
            </w:r>
          </w:p>
        </w:tc>
        <w:tc>
          <w:tcPr>
            <w:tcW w:w="697" w:type="dxa"/>
            <w:shd w:val="clear" w:color="auto" w:fill="auto"/>
          </w:tcPr>
          <w:p w14:paraId="02B76A02" w14:textId="77777777" w:rsidR="00A97B5F" w:rsidRPr="00952737" w:rsidRDefault="00A97B5F" w:rsidP="00A97B5F">
            <w:pPr>
              <w:pStyle w:val="TableParagraph"/>
              <w:ind w:left="229" w:right="187"/>
              <w:rPr>
                <w:color w:val="0070C0"/>
                <w:w w:val="110"/>
                <w:sz w:val="16"/>
              </w:rPr>
            </w:pPr>
            <w:r w:rsidRPr="00952737">
              <w:rPr>
                <w:color w:val="0070C0"/>
                <w:w w:val="110"/>
                <w:sz w:val="16"/>
              </w:rPr>
              <w:t>50</w:t>
            </w:r>
          </w:p>
        </w:tc>
        <w:tc>
          <w:tcPr>
            <w:tcW w:w="536" w:type="dxa"/>
            <w:shd w:val="clear" w:color="auto" w:fill="auto"/>
          </w:tcPr>
          <w:p w14:paraId="516A710B" w14:textId="77777777" w:rsidR="00A97B5F" w:rsidRPr="00952737" w:rsidRDefault="00A97B5F" w:rsidP="00A97B5F">
            <w:pPr>
              <w:pStyle w:val="TableParagraph"/>
              <w:ind w:right="188"/>
              <w:jc w:val="right"/>
              <w:rPr>
                <w:color w:val="0070C0"/>
                <w:w w:val="111"/>
                <w:sz w:val="16"/>
              </w:rPr>
            </w:pPr>
            <w:r w:rsidRPr="00952737">
              <w:rPr>
                <w:color w:val="0070C0"/>
                <w:w w:val="111"/>
                <w:sz w:val="16"/>
              </w:rPr>
              <w:t>1</w:t>
            </w:r>
          </w:p>
        </w:tc>
        <w:tc>
          <w:tcPr>
            <w:tcW w:w="636" w:type="dxa"/>
            <w:shd w:val="clear" w:color="auto" w:fill="auto"/>
          </w:tcPr>
          <w:p w14:paraId="7B7F942D" w14:textId="77777777" w:rsidR="00A97B5F" w:rsidRPr="00952737" w:rsidRDefault="00A97B5F" w:rsidP="00A97B5F">
            <w:pPr>
              <w:pStyle w:val="TableParagraph"/>
              <w:ind w:right="240"/>
              <w:jc w:val="right"/>
              <w:rPr>
                <w:color w:val="0070C0"/>
                <w:w w:val="111"/>
                <w:sz w:val="16"/>
              </w:rPr>
            </w:pPr>
            <w:r w:rsidRPr="00952737">
              <w:rPr>
                <w:color w:val="0070C0"/>
                <w:w w:val="111"/>
                <w:sz w:val="16"/>
              </w:rPr>
              <w:t>5</w:t>
            </w:r>
          </w:p>
        </w:tc>
        <w:tc>
          <w:tcPr>
            <w:tcW w:w="484" w:type="dxa"/>
            <w:shd w:val="clear" w:color="auto" w:fill="auto"/>
          </w:tcPr>
          <w:p w14:paraId="686489BE" w14:textId="77777777" w:rsidR="00A97B5F" w:rsidRPr="00952737" w:rsidRDefault="00A97B5F" w:rsidP="00A97B5F">
            <w:pPr>
              <w:pStyle w:val="TableParagraph"/>
              <w:ind w:right="160"/>
              <w:jc w:val="right"/>
              <w:rPr>
                <w:color w:val="0070C0"/>
                <w:w w:val="111"/>
                <w:sz w:val="16"/>
              </w:rPr>
            </w:pPr>
            <w:r w:rsidRPr="00952737">
              <w:rPr>
                <w:color w:val="0070C0"/>
                <w:w w:val="111"/>
                <w:sz w:val="16"/>
              </w:rPr>
              <w:t>1</w:t>
            </w:r>
          </w:p>
        </w:tc>
        <w:tc>
          <w:tcPr>
            <w:tcW w:w="665" w:type="dxa"/>
            <w:shd w:val="clear" w:color="auto" w:fill="auto"/>
          </w:tcPr>
          <w:p w14:paraId="7405208D" w14:textId="77777777" w:rsidR="00A97B5F" w:rsidRPr="00952737" w:rsidRDefault="00A97B5F" w:rsidP="00A97B5F">
            <w:pPr>
              <w:pStyle w:val="TableParagraph"/>
              <w:ind w:right="253"/>
              <w:jc w:val="right"/>
              <w:rPr>
                <w:color w:val="0070C0"/>
                <w:w w:val="111"/>
                <w:sz w:val="16"/>
              </w:rPr>
            </w:pPr>
            <w:r w:rsidRPr="00952737">
              <w:rPr>
                <w:color w:val="0070C0"/>
                <w:w w:val="111"/>
                <w:sz w:val="16"/>
              </w:rPr>
              <w:t>5</w:t>
            </w:r>
          </w:p>
        </w:tc>
      </w:tr>
      <w:tr w:rsidR="00A97B5F" w14:paraId="1AE81DC0" w14:textId="77777777" w:rsidTr="00AF6894">
        <w:trPr>
          <w:trHeight w:val="283"/>
        </w:trPr>
        <w:tc>
          <w:tcPr>
            <w:tcW w:w="440" w:type="dxa"/>
            <w:shd w:val="clear" w:color="auto" w:fill="auto"/>
            <w:vAlign w:val="center"/>
          </w:tcPr>
          <w:p w14:paraId="473D6DDC" w14:textId="64129E3A" w:rsidR="00A97B5F" w:rsidRPr="00A97B5F" w:rsidRDefault="00A97B5F" w:rsidP="00A97B5F">
            <w:pPr>
              <w:pStyle w:val="TableParagraph"/>
              <w:spacing w:before="0"/>
              <w:rPr>
                <w:rFonts w:ascii="Times New Roman"/>
                <w:color w:val="0070C0"/>
                <w:sz w:val="16"/>
              </w:rPr>
            </w:pPr>
            <w:r w:rsidRPr="00A97B5F">
              <w:rPr>
                <w:rFonts w:asciiTheme="majorHAnsi" w:hAnsiTheme="majorHAnsi"/>
                <w:color w:val="0070C0"/>
                <w:sz w:val="16"/>
                <w:szCs w:val="16"/>
              </w:rPr>
              <w:t>2</w:t>
            </w:r>
          </w:p>
        </w:tc>
        <w:tc>
          <w:tcPr>
            <w:tcW w:w="3104" w:type="dxa"/>
            <w:shd w:val="clear" w:color="auto" w:fill="auto"/>
          </w:tcPr>
          <w:p w14:paraId="1AAC722E" w14:textId="3CCC3E35" w:rsidR="00A97B5F" w:rsidRPr="00952737" w:rsidRDefault="00A97B5F" w:rsidP="00A97B5F">
            <w:pPr>
              <w:pStyle w:val="TableParagraph"/>
              <w:ind w:left="114"/>
              <w:jc w:val="left"/>
              <w:rPr>
                <w:color w:val="0070C0"/>
                <w:w w:val="110"/>
                <w:sz w:val="16"/>
              </w:rPr>
            </w:pPr>
            <w:r w:rsidRPr="00952737">
              <w:rPr>
                <w:color w:val="0070C0"/>
                <w:w w:val="110"/>
                <w:sz w:val="16"/>
              </w:rPr>
              <w:t>Analis Kebijakan</w:t>
            </w:r>
            <w:r>
              <w:rPr>
                <w:color w:val="0070C0"/>
                <w:w w:val="110"/>
                <w:sz w:val="16"/>
              </w:rPr>
              <w:t xml:space="preserve"> Ahli</w:t>
            </w:r>
            <w:r w:rsidRPr="00952737">
              <w:rPr>
                <w:color w:val="0070C0"/>
                <w:w w:val="110"/>
                <w:sz w:val="16"/>
              </w:rPr>
              <w:t xml:space="preserve"> </w:t>
            </w:r>
            <w:r>
              <w:rPr>
                <w:color w:val="0070C0"/>
                <w:w w:val="110"/>
                <w:sz w:val="16"/>
              </w:rPr>
              <w:t>Muda</w:t>
            </w:r>
          </w:p>
        </w:tc>
        <w:tc>
          <w:tcPr>
            <w:tcW w:w="848" w:type="dxa"/>
            <w:shd w:val="clear" w:color="auto" w:fill="auto"/>
          </w:tcPr>
          <w:p w14:paraId="64A51FB5" w14:textId="77777777" w:rsidR="00A97B5F" w:rsidRPr="00952737" w:rsidRDefault="00A97B5F" w:rsidP="00A97B5F">
            <w:pPr>
              <w:pStyle w:val="TableParagraph"/>
              <w:ind w:left="12"/>
              <w:rPr>
                <w:color w:val="0070C0"/>
                <w:w w:val="111"/>
                <w:sz w:val="16"/>
              </w:rPr>
            </w:pPr>
            <w:r w:rsidRPr="00952737">
              <w:rPr>
                <w:color w:val="0070C0"/>
                <w:w w:val="111"/>
                <w:sz w:val="16"/>
              </w:rPr>
              <w:t>10</w:t>
            </w:r>
          </w:p>
        </w:tc>
        <w:tc>
          <w:tcPr>
            <w:tcW w:w="860" w:type="dxa"/>
            <w:shd w:val="clear" w:color="auto" w:fill="auto"/>
          </w:tcPr>
          <w:p w14:paraId="2DBE4A28" w14:textId="77777777" w:rsidR="00A97B5F" w:rsidRPr="00952737" w:rsidRDefault="00A97B5F" w:rsidP="00A97B5F">
            <w:pPr>
              <w:pStyle w:val="TableParagraph"/>
              <w:ind w:left="216" w:right="186"/>
              <w:rPr>
                <w:color w:val="0070C0"/>
                <w:w w:val="110"/>
                <w:sz w:val="16"/>
              </w:rPr>
            </w:pPr>
            <w:r w:rsidRPr="00952737">
              <w:rPr>
                <w:color w:val="0070C0"/>
                <w:w w:val="110"/>
                <w:sz w:val="16"/>
              </w:rPr>
              <w:t>1735</w:t>
            </w:r>
          </w:p>
        </w:tc>
        <w:tc>
          <w:tcPr>
            <w:tcW w:w="476" w:type="dxa"/>
            <w:shd w:val="clear" w:color="auto" w:fill="auto"/>
          </w:tcPr>
          <w:p w14:paraId="782FAD7B" w14:textId="77777777" w:rsidR="00A97B5F" w:rsidRPr="00952737" w:rsidRDefault="00A97B5F" w:rsidP="00A97B5F">
            <w:pPr>
              <w:pStyle w:val="TableParagraph"/>
              <w:ind w:right="172"/>
              <w:jc w:val="right"/>
              <w:rPr>
                <w:color w:val="0070C0"/>
                <w:w w:val="111"/>
                <w:sz w:val="16"/>
              </w:rPr>
            </w:pPr>
            <w:r w:rsidRPr="00952737">
              <w:rPr>
                <w:color w:val="0070C0"/>
                <w:w w:val="111"/>
                <w:sz w:val="16"/>
              </w:rPr>
              <w:t>6</w:t>
            </w:r>
          </w:p>
        </w:tc>
        <w:tc>
          <w:tcPr>
            <w:tcW w:w="792" w:type="dxa"/>
            <w:shd w:val="clear" w:color="auto" w:fill="auto"/>
          </w:tcPr>
          <w:p w14:paraId="581F366D" w14:textId="77777777" w:rsidR="00A97B5F" w:rsidRPr="00952737" w:rsidRDefault="00A97B5F" w:rsidP="00A97B5F">
            <w:pPr>
              <w:pStyle w:val="TableParagraph"/>
              <w:ind w:left="252"/>
              <w:jc w:val="left"/>
              <w:rPr>
                <w:color w:val="0070C0"/>
                <w:w w:val="110"/>
                <w:sz w:val="16"/>
              </w:rPr>
            </w:pPr>
            <w:r w:rsidRPr="00952737">
              <w:rPr>
                <w:color w:val="0070C0"/>
                <w:w w:val="110"/>
                <w:sz w:val="16"/>
              </w:rPr>
              <w:t>950</w:t>
            </w:r>
          </w:p>
        </w:tc>
        <w:tc>
          <w:tcPr>
            <w:tcW w:w="596" w:type="dxa"/>
            <w:shd w:val="clear" w:color="auto" w:fill="auto"/>
          </w:tcPr>
          <w:p w14:paraId="4077DF6B" w14:textId="77777777" w:rsidR="00A97B5F" w:rsidRPr="00952737" w:rsidRDefault="00A97B5F" w:rsidP="00A97B5F">
            <w:pPr>
              <w:pStyle w:val="TableParagraph"/>
              <w:ind w:left="18"/>
              <w:rPr>
                <w:color w:val="0070C0"/>
                <w:w w:val="111"/>
                <w:sz w:val="16"/>
              </w:rPr>
            </w:pPr>
            <w:r w:rsidRPr="00952737">
              <w:rPr>
                <w:color w:val="0070C0"/>
                <w:w w:val="111"/>
                <w:sz w:val="16"/>
              </w:rPr>
              <w:t>3</w:t>
            </w:r>
          </w:p>
        </w:tc>
        <w:tc>
          <w:tcPr>
            <w:tcW w:w="636" w:type="dxa"/>
            <w:shd w:val="clear" w:color="auto" w:fill="auto"/>
          </w:tcPr>
          <w:p w14:paraId="51C2F452" w14:textId="77777777" w:rsidR="00A97B5F" w:rsidRPr="00952737" w:rsidRDefault="00A97B5F" w:rsidP="00A97B5F">
            <w:pPr>
              <w:pStyle w:val="TableParagraph"/>
              <w:ind w:right="151"/>
              <w:jc w:val="right"/>
              <w:rPr>
                <w:color w:val="0070C0"/>
                <w:w w:val="110"/>
                <w:sz w:val="16"/>
              </w:rPr>
            </w:pPr>
            <w:r w:rsidRPr="00952737">
              <w:rPr>
                <w:color w:val="0070C0"/>
                <w:w w:val="110"/>
                <w:sz w:val="16"/>
              </w:rPr>
              <w:t>275</w:t>
            </w:r>
          </w:p>
        </w:tc>
        <w:tc>
          <w:tcPr>
            <w:tcW w:w="596" w:type="dxa"/>
            <w:shd w:val="clear" w:color="auto" w:fill="auto"/>
          </w:tcPr>
          <w:p w14:paraId="3F23CF92" w14:textId="77777777" w:rsidR="00A97B5F" w:rsidRPr="00952737" w:rsidRDefault="00A97B5F" w:rsidP="00A97B5F">
            <w:pPr>
              <w:pStyle w:val="TableParagraph"/>
              <w:ind w:right="232"/>
              <w:jc w:val="right"/>
              <w:rPr>
                <w:color w:val="0070C0"/>
                <w:w w:val="111"/>
                <w:sz w:val="16"/>
              </w:rPr>
            </w:pPr>
            <w:r w:rsidRPr="00952737">
              <w:rPr>
                <w:color w:val="0070C0"/>
                <w:w w:val="111"/>
                <w:sz w:val="16"/>
              </w:rPr>
              <w:t>2</w:t>
            </w:r>
          </w:p>
        </w:tc>
        <w:tc>
          <w:tcPr>
            <w:tcW w:w="581" w:type="dxa"/>
            <w:shd w:val="clear" w:color="auto" w:fill="auto"/>
          </w:tcPr>
          <w:p w14:paraId="5BDEEF73" w14:textId="77777777" w:rsidR="00A97B5F" w:rsidRPr="00952737" w:rsidRDefault="00A97B5F" w:rsidP="00A97B5F">
            <w:pPr>
              <w:pStyle w:val="TableParagraph"/>
              <w:ind w:left="122" w:right="96"/>
              <w:rPr>
                <w:color w:val="0070C0"/>
                <w:w w:val="110"/>
                <w:sz w:val="16"/>
              </w:rPr>
            </w:pPr>
            <w:r w:rsidRPr="00952737">
              <w:rPr>
                <w:color w:val="0070C0"/>
                <w:w w:val="110"/>
                <w:sz w:val="16"/>
              </w:rPr>
              <w:t>125</w:t>
            </w:r>
          </w:p>
        </w:tc>
        <w:tc>
          <w:tcPr>
            <w:tcW w:w="656" w:type="dxa"/>
            <w:shd w:val="clear" w:color="auto" w:fill="auto"/>
          </w:tcPr>
          <w:p w14:paraId="1294FFB3" w14:textId="77777777" w:rsidR="00A97B5F" w:rsidRPr="00952737" w:rsidRDefault="00A97B5F" w:rsidP="00A97B5F">
            <w:pPr>
              <w:pStyle w:val="TableParagraph"/>
              <w:ind w:right="256"/>
              <w:jc w:val="right"/>
              <w:rPr>
                <w:color w:val="0070C0"/>
                <w:w w:val="111"/>
                <w:sz w:val="16"/>
              </w:rPr>
            </w:pPr>
            <w:r w:rsidRPr="00952737">
              <w:rPr>
                <w:color w:val="0070C0"/>
                <w:w w:val="111"/>
                <w:sz w:val="16"/>
              </w:rPr>
              <w:t>3</w:t>
            </w:r>
          </w:p>
        </w:tc>
        <w:tc>
          <w:tcPr>
            <w:tcW w:w="636" w:type="dxa"/>
            <w:shd w:val="clear" w:color="auto" w:fill="auto"/>
          </w:tcPr>
          <w:p w14:paraId="79221F3C" w14:textId="77777777" w:rsidR="00A97B5F" w:rsidRPr="00952737" w:rsidRDefault="00A97B5F" w:rsidP="00A97B5F">
            <w:pPr>
              <w:pStyle w:val="TableParagraph"/>
              <w:ind w:left="143" w:right="118"/>
              <w:rPr>
                <w:color w:val="0070C0"/>
                <w:w w:val="110"/>
                <w:sz w:val="16"/>
              </w:rPr>
            </w:pPr>
            <w:r w:rsidRPr="00952737">
              <w:rPr>
                <w:color w:val="0070C0"/>
                <w:w w:val="110"/>
                <w:sz w:val="16"/>
              </w:rPr>
              <w:t>150</w:t>
            </w:r>
          </w:p>
        </w:tc>
        <w:tc>
          <w:tcPr>
            <w:tcW w:w="536" w:type="dxa"/>
            <w:shd w:val="clear" w:color="auto" w:fill="auto"/>
          </w:tcPr>
          <w:p w14:paraId="2D153D41" w14:textId="77777777" w:rsidR="00A97B5F" w:rsidRPr="00952737" w:rsidRDefault="00A97B5F" w:rsidP="00A97B5F">
            <w:pPr>
              <w:pStyle w:val="TableParagraph"/>
              <w:ind w:left="29"/>
              <w:rPr>
                <w:color w:val="0070C0"/>
                <w:w w:val="111"/>
                <w:sz w:val="16"/>
              </w:rPr>
            </w:pPr>
            <w:r w:rsidRPr="00952737">
              <w:rPr>
                <w:color w:val="0070C0"/>
                <w:w w:val="111"/>
                <w:sz w:val="16"/>
              </w:rPr>
              <w:t>3</w:t>
            </w:r>
          </w:p>
        </w:tc>
        <w:tc>
          <w:tcPr>
            <w:tcW w:w="580" w:type="dxa"/>
            <w:shd w:val="clear" w:color="auto" w:fill="auto"/>
          </w:tcPr>
          <w:p w14:paraId="22DBB537" w14:textId="77777777" w:rsidR="00A97B5F" w:rsidRPr="00952737" w:rsidRDefault="00A97B5F" w:rsidP="00A97B5F">
            <w:pPr>
              <w:pStyle w:val="TableParagraph"/>
              <w:ind w:left="196"/>
              <w:jc w:val="left"/>
              <w:rPr>
                <w:color w:val="0070C0"/>
                <w:w w:val="110"/>
                <w:sz w:val="16"/>
              </w:rPr>
            </w:pPr>
            <w:r w:rsidRPr="00952737">
              <w:rPr>
                <w:color w:val="0070C0"/>
                <w:w w:val="110"/>
                <w:sz w:val="16"/>
              </w:rPr>
              <w:t>150</w:t>
            </w:r>
          </w:p>
        </w:tc>
        <w:tc>
          <w:tcPr>
            <w:tcW w:w="532" w:type="dxa"/>
            <w:shd w:val="clear" w:color="auto" w:fill="auto"/>
          </w:tcPr>
          <w:p w14:paraId="61C3C736" w14:textId="77777777" w:rsidR="00A97B5F" w:rsidRPr="00952737" w:rsidRDefault="00A97B5F" w:rsidP="00A97B5F">
            <w:pPr>
              <w:pStyle w:val="TableParagraph"/>
              <w:ind w:left="34"/>
              <w:rPr>
                <w:color w:val="0070C0"/>
                <w:w w:val="111"/>
                <w:sz w:val="16"/>
              </w:rPr>
            </w:pPr>
            <w:r w:rsidRPr="00952737">
              <w:rPr>
                <w:color w:val="0070C0"/>
                <w:w w:val="111"/>
                <w:sz w:val="16"/>
              </w:rPr>
              <w:t>2</w:t>
            </w:r>
          </w:p>
        </w:tc>
        <w:tc>
          <w:tcPr>
            <w:tcW w:w="596" w:type="dxa"/>
            <w:shd w:val="clear" w:color="auto" w:fill="auto"/>
          </w:tcPr>
          <w:p w14:paraId="2EBE405B" w14:textId="77777777" w:rsidR="00A97B5F" w:rsidRPr="00952737" w:rsidRDefault="00A97B5F" w:rsidP="00A97B5F">
            <w:pPr>
              <w:pStyle w:val="TableParagraph"/>
              <w:ind w:left="165" w:right="126"/>
              <w:rPr>
                <w:color w:val="0070C0"/>
                <w:w w:val="110"/>
                <w:sz w:val="16"/>
              </w:rPr>
            </w:pPr>
            <w:r w:rsidRPr="00952737">
              <w:rPr>
                <w:color w:val="0070C0"/>
                <w:w w:val="110"/>
                <w:sz w:val="16"/>
              </w:rPr>
              <w:t>25</w:t>
            </w:r>
          </w:p>
        </w:tc>
        <w:tc>
          <w:tcPr>
            <w:tcW w:w="432" w:type="dxa"/>
            <w:shd w:val="clear" w:color="auto" w:fill="auto"/>
          </w:tcPr>
          <w:p w14:paraId="53B79F73" w14:textId="77777777" w:rsidR="00A97B5F" w:rsidRPr="00952737" w:rsidRDefault="00A97B5F" w:rsidP="00A97B5F">
            <w:pPr>
              <w:pStyle w:val="TableParagraph"/>
              <w:ind w:right="140"/>
              <w:jc w:val="right"/>
              <w:rPr>
                <w:color w:val="0070C0"/>
                <w:w w:val="111"/>
                <w:sz w:val="16"/>
              </w:rPr>
            </w:pPr>
            <w:r w:rsidRPr="00952737">
              <w:rPr>
                <w:color w:val="0070C0"/>
                <w:w w:val="111"/>
                <w:sz w:val="16"/>
              </w:rPr>
              <w:t>2</w:t>
            </w:r>
          </w:p>
        </w:tc>
        <w:tc>
          <w:tcPr>
            <w:tcW w:w="697" w:type="dxa"/>
            <w:shd w:val="clear" w:color="auto" w:fill="auto"/>
          </w:tcPr>
          <w:p w14:paraId="466CE80D" w14:textId="77777777" w:rsidR="00A97B5F" w:rsidRPr="00952737" w:rsidRDefault="00A97B5F" w:rsidP="00A97B5F">
            <w:pPr>
              <w:pStyle w:val="TableParagraph"/>
              <w:ind w:left="229" w:right="187"/>
              <w:rPr>
                <w:color w:val="0070C0"/>
                <w:w w:val="110"/>
                <w:sz w:val="16"/>
              </w:rPr>
            </w:pPr>
            <w:r w:rsidRPr="00952737">
              <w:rPr>
                <w:color w:val="0070C0"/>
                <w:w w:val="110"/>
                <w:sz w:val="16"/>
              </w:rPr>
              <w:t>50</w:t>
            </w:r>
          </w:p>
        </w:tc>
        <w:tc>
          <w:tcPr>
            <w:tcW w:w="536" w:type="dxa"/>
            <w:shd w:val="clear" w:color="auto" w:fill="auto"/>
          </w:tcPr>
          <w:p w14:paraId="5B0F1C6E" w14:textId="77777777" w:rsidR="00A97B5F" w:rsidRPr="00952737" w:rsidRDefault="00A97B5F" w:rsidP="00A97B5F">
            <w:pPr>
              <w:pStyle w:val="TableParagraph"/>
              <w:ind w:right="188"/>
              <w:jc w:val="right"/>
              <w:rPr>
                <w:color w:val="0070C0"/>
                <w:w w:val="111"/>
                <w:sz w:val="16"/>
              </w:rPr>
            </w:pPr>
            <w:r w:rsidRPr="00952737">
              <w:rPr>
                <w:color w:val="0070C0"/>
                <w:w w:val="111"/>
                <w:sz w:val="16"/>
              </w:rPr>
              <w:t>1</w:t>
            </w:r>
          </w:p>
        </w:tc>
        <w:tc>
          <w:tcPr>
            <w:tcW w:w="636" w:type="dxa"/>
            <w:shd w:val="clear" w:color="auto" w:fill="auto"/>
          </w:tcPr>
          <w:p w14:paraId="6DC27C67" w14:textId="77777777" w:rsidR="00A97B5F" w:rsidRPr="00952737" w:rsidRDefault="00A97B5F" w:rsidP="00A97B5F">
            <w:pPr>
              <w:pStyle w:val="TableParagraph"/>
              <w:ind w:right="240"/>
              <w:jc w:val="right"/>
              <w:rPr>
                <w:color w:val="0070C0"/>
                <w:w w:val="111"/>
                <w:sz w:val="16"/>
              </w:rPr>
            </w:pPr>
            <w:r w:rsidRPr="00952737">
              <w:rPr>
                <w:color w:val="0070C0"/>
                <w:w w:val="111"/>
                <w:sz w:val="16"/>
              </w:rPr>
              <w:t>5</w:t>
            </w:r>
          </w:p>
        </w:tc>
        <w:tc>
          <w:tcPr>
            <w:tcW w:w="484" w:type="dxa"/>
            <w:shd w:val="clear" w:color="auto" w:fill="auto"/>
          </w:tcPr>
          <w:p w14:paraId="592B7074" w14:textId="77777777" w:rsidR="00A97B5F" w:rsidRPr="00952737" w:rsidRDefault="00A97B5F" w:rsidP="00A97B5F">
            <w:pPr>
              <w:pStyle w:val="TableParagraph"/>
              <w:ind w:right="160"/>
              <w:jc w:val="right"/>
              <w:rPr>
                <w:color w:val="0070C0"/>
                <w:w w:val="111"/>
                <w:sz w:val="16"/>
              </w:rPr>
            </w:pPr>
            <w:r w:rsidRPr="00952737">
              <w:rPr>
                <w:color w:val="0070C0"/>
                <w:w w:val="111"/>
                <w:sz w:val="16"/>
              </w:rPr>
              <w:t>1</w:t>
            </w:r>
          </w:p>
        </w:tc>
        <w:tc>
          <w:tcPr>
            <w:tcW w:w="665" w:type="dxa"/>
            <w:shd w:val="clear" w:color="auto" w:fill="auto"/>
          </w:tcPr>
          <w:p w14:paraId="728607DA" w14:textId="77777777" w:rsidR="00A97B5F" w:rsidRPr="00952737" w:rsidRDefault="00A97B5F" w:rsidP="00A97B5F">
            <w:pPr>
              <w:pStyle w:val="TableParagraph"/>
              <w:ind w:right="253"/>
              <w:jc w:val="right"/>
              <w:rPr>
                <w:color w:val="0070C0"/>
                <w:w w:val="111"/>
                <w:sz w:val="16"/>
              </w:rPr>
            </w:pPr>
            <w:r w:rsidRPr="00952737">
              <w:rPr>
                <w:color w:val="0070C0"/>
                <w:w w:val="111"/>
                <w:sz w:val="16"/>
              </w:rPr>
              <w:t>5</w:t>
            </w:r>
          </w:p>
        </w:tc>
      </w:tr>
      <w:tr w:rsidR="00A97B5F" w14:paraId="67FE8200" w14:textId="77777777" w:rsidTr="00AF6894">
        <w:trPr>
          <w:trHeight w:val="283"/>
        </w:trPr>
        <w:tc>
          <w:tcPr>
            <w:tcW w:w="440" w:type="dxa"/>
            <w:shd w:val="clear" w:color="auto" w:fill="auto"/>
            <w:vAlign w:val="center"/>
          </w:tcPr>
          <w:p w14:paraId="55CA036C" w14:textId="5B83011F" w:rsidR="00A97B5F" w:rsidRPr="00952737" w:rsidRDefault="00A97B5F" w:rsidP="00A97B5F">
            <w:pPr>
              <w:pStyle w:val="TableParagraph"/>
              <w:spacing w:before="0"/>
              <w:rPr>
                <w:rFonts w:ascii="Times New Roman"/>
                <w:color w:val="0070C0"/>
                <w:sz w:val="16"/>
              </w:rPr>
            </w:pPr>
            <w:r w:rsidRPr="0027312E">
              <w:rPr>
                <w:rFonts w:asciiTheme="majorHAnsi" w:hAnsiTheme="majorHAnsi"/>
                <w:color w:val="0070C0"/>
                <w:sz w:val="16"/>
                <w:szCs w:val="16"/>
              </w:rPr>
              <w:t>3</w:t>
            </w:r>
          </w:p>
        </w:tc>
        <w:tc>
          <w:tcPr>
            <w:tcW w:w="3104" w:type="dxa"/>
            <w:shd w:val="clear" w:color="auto" w:fill="auto"/>
          </w:tcPr>
          <w:p w14:paraId="41F23AAC" w14:textId="1B250B89" w:rsidR="00A97B5F" w:rsidRPr="00952737" w:rsidRDefault="00A97B5F" w:rsidP="00A97B5F">
            <w:pPr>
              <w:pStyle w:val="TableParagraph"/>
              <w:ind w:left="114"/>
              <w:jc w:val="left"/>
              <w:rPr>
                <w:color w:val="0070C0"/>
                <w:w w:val="110"/>
                <w:sz w:val="16"/>
              </w:rPr>
            </w:pPr>
            <w:r w:rsidRPr="00952737">
              <w:rPr>
                <w:color w:val="0070C0"/>
                <w:w w:val="110"/>
                <w:sz w:val="16"/>
              </w:rPr>
              <w:t>Perencana</w:t>
            </w:r>
            <w:r>
              <w:rPr>
                <w:color w:val="0070C0"/>
                <w:w w:val="110"/>
                <w:sz w:val="16"/>
              </w:rPr>
              <w:t xml:space="preserve"> Ahli Muda</w:t>
            </w:r>
          </w:p>
        </w:tc>
        <w:tc>
          <w:tcPr>
            <w:tcW w:w="848" w:type="dxa"/>
            <w:shd w:val="clear" w:color="auto" w:fill="auto"/>
          </w:tcPr>
          <w:p w14:paraId="04C1BCAB" w14:textId="77777777" w:rsidR="00A97B5F" w:rsidRPr="00952737" w:rsidRDefault="00A97B5F" w:rsidP="00A97B5F">
            <w:pPr>
              <w:pStyle w:val="TableParagraph"/>
              <w:spacing w:before="35"/>
              <w:rPr>
                <w:color w:val="0070C0"/>
                <w:sz w:val="16"/>
              </w:rPr>
            </w:pPr>
            <w:r w:rsidRPr="00952737">
              <w:rPr>
                <w:color w:val="0070C0"/>
                <w:sz w:val="16"/>
              </w:rPr>
              <w:t>10</w:t>
            </w:r>
          </w:p>
        </w:tc>
        <w:tc>
          <w:tcPr>
            <w:tcW w:w="860" w:type="dxa"/>
            <w:shd w:val="clear" w:color="auto" w:fill="auto"/>
          </w:tcPr>
          <w:p w14:paraId="176F99FB" w14:textId="77777777" w:rsidR="00A97B5F" w:rsidRPr="00952737" w:rsidRDefault="00A97B5F" w:rsidP="00A97B5F">
            <w:pPr>
              <w:pStyle w:val="TableParagraph"/>
              <w:spacing w:before="35"/>
              <w:ind w:left="211" w:right="181"/>
              <w:rPr>
                <w:color w:val="0070C0"/>
                <w:sz w:val="16"/>
              </w:rPr>
            </w:pPr>
            <w:r w:rsidRPr="00952737">
              <w:rPr>
                <w:color w:val="0070C0"/>
                <w:sz w:val="16"/>
              </w:rPr>
              <w:t>1610</w:t>
            </w:r>
          </w:p>
        </w:tc>
        <w:tc>
          <w:tcPr>
            <w:tcW w:w="476" w:type="dxa"/>
            <w:shd w:val="clear" w:color="auto" w:fill="auto"/>
          </w:tcPr>
          <w:p w14:paraId="2F72EBF4" w14:textId="77777777" w:rsidR="00A97B5F" w:rsidRPr="00952737" w:rsidRDefault="00A97B5F" w:rsidP="00A97B5F">
            <w:pPr>
              <w:pStyle w:val="TableParagraph"/>
              <w:spacing w:before="35"/>
              <w:rPr>
                <w:color w:val="0070C0"/>
                <w:sz w:val="16"/>
              </w:rPr>
            </w:pPr>
            <w:r w:rsidRPr="00952737">
              <w:rPr>
                <w:color w:val="0070C0"/>
                <w:sz w:val="16"/>
              </w:rPr>
              <w:t>5</w:t>
            </w:r>
          </w:p>
        </w:tc>
        <w:tc>
          <w:tcPr>
            <w:tcW w:w="792" w:type="dxa"/>
            <w:shd w:val="clear" w:color="auto" w:fill="auto"/>
          </w:tcPr>
          <w:p w14:paraId="66D2CB33" w14:textId="77777777" w:rsidR="00A97B5F" w:rsidRPr="00952737" w:rsidRDefault="00A97B5F" w:rsidP="00A97B5F">
            <w:pPr>
              <w:pStyle w:val="TableParagraph"/>
              <w:spacing w:before="35"/>
              <w:ind w:right="243"/>
              <w:jc w:val="right"/>
              <w:rPr>
                <w:color w:val="0070C0"/>
                <w:sz w:val="16"/>
              </w:rPr>
            </w:pPr>
            <w:r w:rsidRPr="00952737">
              <w:rPr>
                <w:color w:val="0070C0"/>
                <w:sz w:val="16"/>
              </w:rPr>
              <w:t>750</w:t>
            </w:r>
          </w:p>
        </w:tc>
        <w:tc>
          <w:tcPr>
            <w:tcW w:w="596" w:type="dxa"/>
            <w:shd w:val="clear" w:color="auto" w:fill="auto"/>
          </w:tcPr>
          <w:p w14:paraId="3FCA6262" w14:textId="77777777" w:rsidR="00A97B5F" w:rsidRPr="00952737" w:rsidRDefault="00A97B5F" w:rsidP="00A97B5F">
            <w:pPr>
              <w:pStyle w:val="TableParagraph"/>
              <w:spacing w:before="35"/>
              <w:ind w:left="35"/>
              <w:rPr>
                <w:color w:val="0070C0"/>
                <w:sz w:val="16"/>
              </w:rPr>
            </w:pPr>
            <w:r w:rsidRPr="00952737">
              <w:rPr>
                <w:color w:val="0070C0"/>
                <w:sz w:val="16"/>
              </w:rPr>
              <w:t>3</w:t>
            </w:r>
          </w:p>
        </w:tc>
        <w:tc>
          <w:tcPr>
            <w:tcW w:w="636" w:type="dxa"/>
            <w:shd w:val="clear" w:color="auto" w:fill="auto"/>
          </w:tcPr>
          <w:p w14:paraId="522D10EF" w14:textId="77777777" w:rsidR="00A97B5F" w:rsidRPr="00952737" w:rsidRDefault="00A97B5F" w:rsidP="00A97B5F">
            <w:pPr>
              <w:pStyle w:val="TableParagraph"/>
              <w:spacing w:before="35"/>
              <w:ind w:left="180" w:right="162"/>
              <w:rPr>
                <w:color w:val="0070C0"/>
                <w:sz w:val="16"/>
              </w:rPr>
            </w:pPr>
            <w:r w:rsidRPr="00952737">
              <w:rPr>
                <w:color w:val="0070C0"/>
                <w:sz w:val="16"/>
              </w:rPr>
              <w:t>275</w:t>
            </w:r>
          </w:p>
        </w:tc>
        <w:tc>
          <w:tcPr>
            <w:tcW w:w="596" w:type="dxa"/>
            <w:shd w:val="clear" w:color="auto" w:fill="auto"/>
          </w:tcPr>
          <w:p w14:paraId="25EF77AB" w14:textId="77777777" w:rsidR="00A97B5F" w:rsidRPr="00952737" w:rsidRDefault="00A97B5F" w:rsidP="00A97B5F">
            <w:pPr>
              <w:pStyle w:val="TableParagraph"/>
              <w:spacing w:before="35"/>
              <w:rPr>
                <w:color w:val="0070C0"/>
                <w:sz w:val="16"/>
              </w:rPr>
            </w:pPr>
            <w:r w:rsidRPr="00952737">
              <w:rPr>
                <w:color w:val="0070C0"/>
                <w:sz w:val="16"/>
              </w:rPr>
              <w:t>3</w:t>
            </w:r>
          </w:p>
        </w:tc>
        <w:tc>
          <w:tcPr>
            <w:tcW w:w="581" w:type="dxa"/>
            <w:shd w:val="clear" w:color="auto" w:fill="auto"/>
          </w:tcPr>
          <w:p w14:paraId="6ECEA29A" w14:textId="77777777" w:rsidR="00A97B5F" w:rsidRPr="00952737" w:rsidRDefault="00A97B5F" w:rsidP="00A97B5F">
            <w:pPr>
              <w:pStyle w:val="TableParagraph"/>
              <w:spacing w:before="35"/>
              <w:ind w:left="170" w:right="120"/>
              <w:rPr>
                <w:color w:val="0070C0"/>
                <w:sz w:val="16"/>
              </w:rPr>
            </w:pPr>
            <w:r w:rsidRPr="00952737">
              <w:rPr>
                <w:color w:val="0070C0"/>
                <w:sz w:val="16"/>
              </w:rPr>
              <w:t>275</w:t>
            </w:r>
          </w:p>
        </w:tc>
        <w:tc>
          <w:tcPr>
            <w:tcW w:w="656" w:type="dxa"/>
            <w:shd w:val="clear" w:color="auto" w:fill="auto"/>
          </w:tcPr>
          <w:p w14:paraId="0840D2BA" w14:textId="77777777" w:rsidR="00A97B5F" w:rsidRPr="00952737" w:rsidRDefault="00A97B5F" w:rsidP="00A97B5F">
            <w:pPr>
              <w:pStyle w:val="TableParagraph"/>
              <w:spacing w:before="35"/>
              <w:ind w:right="259"/>
              <w:jc w:val="right"/>
              <w:rPr>
                <w:color w:val="0070C0"/>
                <w:sz w:val="16"/>
              </w:rPr>
            </w:pPr>
            <w:r w:rsidRPr="00952737">
              <w:rPr>
                <w:color w:val="0070C0"/>
                <w:sz w:val="16"/>
              </w:rPr>
              <w:t>3</w:t>
            </w:r>
          </w:p>
        </w:tc>
        <w:tc>
          <w:tcPr>
            <w:tcW w:w="636" w:type="dxa"/>
            <w:shd w:val="clear" w:color="auto" w:fill="auto"/>
          </w:tcPr>
          <w:p w14:paraId="39E0E8E3" w14:textId="77777777" w:rsidR="00A97B5F" w:rsidRPr="00952737" w:rsidRDefault="00A97B5F" w:rsidP="00A97B5F">
            <w:pPr>
              <w:pStyle w:val="TableParagraph"/>
              <w:spacing w:before="35"/>
              <w:ind w:left="146" w:right="128"/>
              <w:rPr>
                <w:color w:val="0070C0"/>
                <w:sz w:val="16"/>
              </w:rPr>
            </w:pPr>
            <w:r w:rsidRPr="00952737">
              <w:rPr>
                <w:color w:val="0070C0"/>
                <w:sz w:val="16"/>
              </w:rPr>
              <w:t>150</w:t>
            </w:r>
          </w:p>
        </w:tc>
        <w:tc>
          <w:tcPr>
            <w:tcW w:w="536" w:type="dxa"/>
            <w:shd w:val="clear" w:color="auto" w:fill="auto"/>
          </w:tcPr>
          <w:p w14:paraId="0453129A" w14:textId="77777777" w:rsidR="00A97B5F" w:rsidRPr="00952737" w:rsidRDefault="00A97B5F" w:rsidP="00A97B5F">
            <w:pPr>
              <w:pStyle w:val="TableParagraph"/>
              <w:spacing w:before="35"/>
              <w:ind w:left="20"/>
              <w:rPr>
                <w:color w:val="0070C0"/>
                <w:sz w:val="16"/>
              </w:rPr>
            </w:pPr>
            <w:r w:rsidRPr="00952737">
              <w:rPr>
                <w:color w:val="0070C0"/>
                <w:sz w:val="16"/>
              </w:rPr>
              <w:t>2</w:t>
            </w:r>
          </w:p>
        </w:tc>
        <w:tc>
          <w:tcPr>
            <w:tcW w:w="580" w:type="dxa"/>
            <w:shd w:val="clear" w:color="auto" w:fill="auto"/>
          </w:tcPr>
          <w:p w14:paraId="01FD5206" w14:textId="77777777" w:rsidR="00A97B5F" w:rsidRPr="00952737" w:rsidRDefault="00A97B5F" w:rsidP="00A97B5F">
            <w:pPr>
              <w:pStyle w:val="TableParagraph"/>
              <w:spacing w:before="35"/>
              <w:ind w:left="214" w:right="105" w:hanging="93"/>
              <w:rPr>
                <w:color w:val="0070C0"/>
                <w:sz w:val="16"/>
              </w:rPr>
            </w:pPr>
            <w:r w:rsidRPr="00952737">
              <w:rPr>
                <w:color w:val="0070C0"/>
                <w:sz w:val="16"/>
              </w:rPr>
              <w:t>75</w:t>
            </w:r>
          </w:p>
        </w:tc>
        <w:tc>
          <w:tcPr>
            <w:tcW w:w="532" w:type="dxa"/>
            <w:shd w:val="clear" w:color="auto" w:fill="auto"/>
          </w:tcPr>
          <w:p w14:paraId="6E406CDE" w14:textId="77777777" w:rsidR="00A97B5F" w:rsidRPr="00952737" w:rsidRDefault="00A97B5F" w:rsidP="00A97B5F">
            <w:pPr>
              <w:pStyle w:val="TableParagraph"/>
              <w:spacing w:before="35"/>
              <w:ind w:left="25"/>
              <w:rPr>
                <w:color w:val="0070C0"/>
                <w:sz w:val="16"/>
              </w:rPr>
            </w:pPr>
            <w:r w:rsidRPr="00952737">
              <w:rPr>
                <w:color w:val="0070C0"/>
                <w:sz w:val="16"/>
              </w:rPr>
              <w:t>2</w:t>
            </w:r>
          </w:p>
        </w:tc>
        <w:tc>
          <w:tcPr>
            <w:tcW w:w="596" w:type="dxa"/>
            <w:shd w:val="clear" w:color="auto" w:fill="auto"/>
          </w:tcPr>
          <w:p w14:paraId="389D85CD" w14:textId="77777777" w:rsidR="00A97B5F" w:rsidRPr="00952737" w:rsidRDefault="00A97B5F" w:rsidP="00A97B5F">
            <w:pPr>
              <w:pStyle w:val="TableParagraph"/>
              <w:spacing w:before="35"/>
              <w:ind w:right="183"/>
              <w:jc w:val="right"/>
              <w:rPr>
                <w:color w:val="0070C0"/>
                <w:sz w:val="16"/>
              </w:rPr>
            </w:pPr>
            <w:r w:rsidRPr="00952737">
              <w:rPr>
                <w:color w:val="0070C0"/>
                <w:sz w:val="16"/>
              </w:rPr>
              <w:t>25</w:t>
            </w:r>
          </w:p>
        </w:tc>
        <w:tc>
          <w:tcPr>
            <w:tcW w:w="432" w:type="dxa"/>
            <w:shd w:val="clear" w:color="auto" w:fill="auto"/>
          </w:tcPr>
          <w:p w14:paraId="0E22CB57" w14:textId="77777777" w:rsidR="00A97B5F" w:rsidRPr="00952737" w:rsidRDefault="00A97B5F" w:rsidP="00A97B5F">
            <w:pPr>
              <w:pStyle w:val="TableParagraph"/>
              <w:spacing w:before="35"/>
              <w:ind w:right="153"/>
              <w:jc w:val="right"/>
              <w:rPr>
                <w:color w:val="0070C0"/>
                <w:sz w:val="16"/>
              </w:rPr>
            </w:pPr>
            <w:r w:rsidRPr="00952737">
              <w:rPr>
                <w:color w:val="0070C0"/>
                <w:sz w:val="16"/>
              </w:rPr>
              <w:t>2</w:t>
            </w:r>
          </w:p>
        </w:tc>
        <w:tc>
          <w:tcPr>
            <w:tcW w:w="697" w:type="dxa"/>
            <w:shd w:val="clear" w:color="auto" w:fill="auto"/>
          </w:tcPr>
          <w:p w14:paraId="67DF6F1E" w14:textId="77777777" w:rsidR="00A97B5F" w:rsidRPr="00952737" w:rsidRDefault="00A97B5F" w:rsidP="00A97B5F">
            <w:pPr>
              <w:pStyle w:val="TableParagraph"/>
              <w:spacing w:before="35"/>
              <w:ind w:left="202" w:right="171"/>
              <w:rPr>
                <w:color w:val="0070C0"/>
                <w:sz w:val="16"/>
              </w:rPr>
            </w:pPr>
            <w:r w:rsidRPr="00952737">
              <w:rPr>
                <w:color w:val="0070C0"/>
                <w:sz w:val="16"/>
              </w:rPr>
              <w:t>50</w:t>
            </w:r>
          </w:p>
        </w:tc>
        <w:tc>
          <w:tcPr>
            <w:tcW w:w="536" w:type="dxa"/>
            <w:shd w:val="clear" w:color="auto" w:fill="auto"/>
          </w:tcPr>
          <w:p w14:paraId="01B6B9AE" w14:textId="77777777" w:rsidR="00A97B5F" w:rsidRPr="00952737" w:rsidRDefault="00A97B5F" w:rsidP="00A97B5F">
            <w:pPr>
              <w:pStyle w:val="TableParagraph"/>
              <w:spacing w:before="35"/>
              <w:ind w:left="20"/>
              <w:rPr>
                <w:color w:val="0070C0"/>
                <w:sz w:val="16"/>
              </w:rPr>
            </w:pPr>
            <w:r w:rsidRPr="00952737">
              <w:rPr>
                <w:color w:val="0070C0"/>
                <w:sz w:val="16"/>
              </w:rPr>
              <w:t>1</w:t>
            </w:r>
          </w:p>
        </w:tc>
        <w:tc>
          <w:tcPr>
            <w:tcW w:w="636" w:type="dxa"/>
            <w:shd w:val="clear" w:color="auto" w:fill="auto"/>
          </w:tcPr>
          <w:p w14:paraId="59FDEB47" w14:textId="77777777" w:rsidR="00A97B5F" w:rsidRPr="00952737" w:rsidRDefault="00A97B5F" w:rsidP="00A97B5F">
            <w:pPr>
              <w:pStyle w:val="TableParagraph"/>
              <w:spacing w:before="35"/>
              <w:rPr>
                <w:color w:val="0070C0"/>
                <w:sz w:val="16"/>
              </w:rPr>
            </w:pPr>
            <w:r w:rsidRPr="00952737">
              <w:rPr>
                <w:color w:val="0070C0"/>
                <w:sz w:val="16"/>
              </w:rPr>
              <w:t>5</w:t>
            </w:r>
          </w:p>
        </w:tc>
        <w:tc>
          <w:tcPr>
            <w:tcW w:w="484" w:type="dxa"/>
            <w:shd w:val="clear" w:color="auto" w:fill="auto"/>
          </w:tcPr>
          <w:p w14:paraId="7D37DCEE" w14:textId="77777777" w:rsidR="00A97B5F" w:rsidRPr="00952737" w:rsidRDefault="00A97B5F" w:rsidP="00A97B5F">
            <w:pPr>
              <w:pStyle w:val="TableParagraph"/>
              <w:spacing w:before="35"/>
              <w:ind w:right="169"/>
              <w:jc w:val="right"/>
              <w:rPr>
                <w:color w:val="0070C0"/>
                <w:sz w:val="16"/>
              </w:rPr>
            </w:pPr>
            <w:r w:rsidRPr="00952737">
              <w:rPr>
                <w:color w:val="0070C0"/>
                <w:sz w:val="16"/>
              </w:rPr>
              <w:t>1</w:t>
            </w:r>
          </w:p>
        </w:tc>
        <w:tc>
          <w:tcPr>
            <w:tcW w:w="665" w:type="dxa"/>
            <w:shd w:val="clear" w:color="auto" w:fill="auto"/>
          </w:tcPr>
          <w:p w14:paraId="63239B02" w14:textId="77777777" w:rsidR="00A97B5F" w:rsidRPr="00952737" w:rsidRDefault="00A97B5F" w:rsidP="00A97B5F">
            <w:pPr>
              <w:pStyle w:val="TableParagraph"/>
              <w:spacing w:before="35"/>
              <w:ind w:left="30"/>
              <w:rPr>
                <w:color w:val="0070C0"/>
                <w:sz w:val="16"/>
              </w:rPr>
            </w:pPr>
            <w:r w:rsidRPr="00952737">
              <w:rPr>
                <w:color w:val="0070C0"/>
                <w:sz w:val="16"/>
              </w:rPr>
              <w:t>5</w:t>
            </w:r>
          </w:p>
        </w:tc>
      </w:tr>
      <w:tr w:rsidR="00A97B5F" w14:paraId="355D2988" w14:textId="77777777" w:rsidTr="00AF6894">
        <w:trPr>
          <w:trHeight w:val="283"/>
        </w:trPr>
        <w:tc>
          <w:tcPr>
            <w:tcW w:w="440" w:type="dxa"/>
            <w:vAlign w:val="center"/>
          </w:tcPr>
          <w:p w14:paraId="29CE37E2" w14:textId="5A7F9BE0" w:rsidR="00A97B5F" w:rsidRPr="007D3A45" w:rsidRDefault="00A97B5F" w:rsidP="00A97B5F">
            <w:pPr>
              <w:pStyle w:val="TableParagraph"/>
              <w:ind w:right="8"/>
              <w:rPr>
                <w:sz w:val="16"/>
              </w:rPr>
            </w:pPr>
            <w:r w:rsidRPr="00612F7D">
              <w:rPr>
                <w:rFonts w:asciiTheme="majorHAnsi" w:hAnsiTheme="majorHAnsi"/>
                <w:sz w:val="16"/>
                <w:szCs w:val="16"/>
              </w:rPr>
              <w:t>4</w:t>
            </w:r>
          </w:p>
        </w:tc>
        <w:tc>
          <w:tcPr>
            <w:tcW w:w="3104" w:type="dxa"/>
          </w:tcPr>
          <w:p w14:paraId="67429292" w14:textId="152BE281" w:rsidR="00A97B5F" w:rsidRPr="005936F4" w:rsidRDefault="00A97B5F" w:rsidP="00A97B5F">
            <w:pPr>
              <w:pStyle w:val="TableParagraph"/>
              <w:ind w:left="114"/>
              <w:jc w:val="left"/>
              <w:rPr>
                <w:sz w:val="16"/>
              </w:rPr>
            </w:pPr>
            <w:r>
              <w:rPr>
                <w:w w:val="115"/>
                <w:sz w:val="16"/>
              </w:rPr>
              <w:t xml:space="preserve">Pranata Komputer </w:t>
            </w:r>
            <w:r w:rsidRPr="00952737">
              <w:rPr>
                <w:w w:val="110"/>
                <w:sz w:val="16"/>
              </w:rPr>
              <w:t xml:space="preserve">Ahli </w:t>
            </w:r>
            <w:r w:rsidRPr="00952737">
              <w:rPr>
                <w:w w:val="115"/>
                <w:sz w:val="16"/>
              </w:rPr>
              <w:t>M</w:t>
            </w:r>
            <w:r>
              <w:rPr>
                <w:w w:val="115"/>
                <w:sz w:val="16"/>
              </w:rPr>
              <w:t xml:space="preserve">uda </w:t>
            </w:r>
          </w:p>
        </w:tc>
        <w:tc>
          <w:tcPr>
            <w:tcW w:w="848" w:type="dxa"/>
          </w:tcPr>
          <w:p w14:paraId="7FFDD116" w14:textId="77777777" w:rsidR="00A97B5F" w:rsidRDefault="00A97B5F" w:rsidP="00A97B5F">
            <w:pPr>
              <w:pStyle w:val="TableParagraph"/>
              <w:ind w:left="12"/>
              <w:rPr>
                <w:sz w:val="16"/>
              </w:rPr>
            </w:pPr>
            <w:r>
              <w:rPr>
                <w:w w:val="111"/>
                <w:sz w:val="16"/>
              </w:rPr>
              <w:t>9</w:t>
            </w:r>
          </w:p>
        </w:tc>
        <w:tc>
          <w:tcPr>
            <w:tcW w:w="860" w:type="dxa"/>
          </w:tcPr>
          <w:p w14:paraId="474B4854" w14:textId="77777777" w:rsidR="00A97B5F" w:rsidRDefault="00A97B5F" w:rsidP="00A97B5F">
            <w:pPr>
              <w:pStyle w:val="TableParagraph"/>
              <w:ind w:left="216" w:right="186"/>
              <w:rPr>
                <w:sz w:val="16"/>
              </w:rPr>
            </w:pPr>
            <w:r>
              <w:rPr>
                <w:w w:val="110"/>
                <w:sz w:val="16"/>
              </w:rPr>
              <w:t>1355</w:t>
            </w:r>
          </w:p>
        </w:tc>
        <w:tc>
          <w:tcPr>
            <w:tcW w:w="476" w:type="dxa"/>
          </w:tcPr>
          <w:p w14:paraId="2E22AACA" w14:textId="77777777" w:rsidR="00A97B5F" w:rsidRDefault="00A97B5F" w:rsidP="00A97B5F">
            <w:pPr>
              <w:pStyle w:val="TableParagraph"/>
              <w:ind w:right="172"/>
              <w:jc w:val="right"/>
              <w:rPr>
                <w:sz w:val="16"/>
              </w:rPr>
            </w:pPr>
            <w:r>
              <w:rPr>
                <w:w w:val="111"/>
                <w:sz w:val="16"/>
              </w:rPr>
              <w:t>5</w:t>
            </w:r>
          </w:p>
        </w:tc>
        <w:tc>
          <w:tcPr>
            <w:tcW w:w="792" w:type="dxa"/>
          </w:tcPr>
          <w:p w14:paraId="02FECCEC" w14:textId="77777777" w:rsidR="00A97B5F" w:rsidRDefault="00A97B5F" w:rsidP="00A97B5F">
            <w:pPr>
              <w:pStyle w:val="TableParagraph"/>
              <w:ind w:left="252"/>
              <w:jc w:val="left"/>
              <w:rPr>
                <w:sz w:val="16"/>
              </w:rPr>
            </w:pPr>
            <w:r>
              <w:rPr>
                <w:w w:val="110"/>
                <w:sz w:val="16"/>
              </w:rPr>
              <w:t>750</w:t>
            </w:r>
          </w:p>
        </w:tc>
        <w:tc>
          <w:tcPr>
            <w:tcW w:w="596" w:type="dxa"/>
          </w:tcPr>
          <w:p w14:paraId="04081C6E" w14:textId="77777777" w:rsidR="00A97B5F" w:rsidRDefault="00A97B5F" w:rsidP="00A97B5F">
            <w:pPr>
              <w:pStyle w:val="TableParagraph"/>
              <w:ind w:left="18"/>
              <w:rPr>
                <w:sz w:val="16"/>
              </w:rPr>
            </w:pPr>
            <w:r>
              <w:rPr>
                <w:w w:val="111"/>
                <w:sz w:val="16"/>
              </w:rPr>
              <w:t>2</w:t>
            </w:r>
          </w:p>
        </w:tc>
        <w:tc>
          <w:tcPr>
            <w:tcW w:w="636" w:type="dxa"/>
          </w:tcPr>
          <w:p w14:paraId="46375F43" w14:textId="77777777" w:rsidR="00A97B5F" w:rsidRDefault="00A97B5F" w:rsidP="00A97B5F">
            <w:pPr>
              <w:pStyle w:val="TableParagraph"/>
              <w:ind w:right="151"/>
              <w:jc w:val="right"/>
              <w:rPr>
                <w:sz w:val="16"/>
              </w:rPr>
            </w:pPr>
            <w:r>
              <w:rPr>
                <w:w w:val="110"/>
                <w:sz w:val="16"/>
              </w:rPr>
              <w:t>125</w:t>
            </w:r>
          </w:p>
        </w:tc>
        <w:tc>
          <w:tcPr>
            <w:tcW w:w="596" w:type="dxa"/>
          </w:tcPr>
          <w:p w14:paraId="554E59C2" w14:textId="77777777" w:rsidR="00A97B5F" w:rsidRDefault="00A97B5F" w:rsidP="00A97B5F">
            <w:pPr>
              <w:pStyle w:val="TableParagraph"/>
              <w:ind w:right="232"/>
              <w:jc w:val="right"/>
              <w:rPr>
                <w:sz w:val="16"/>
              </w:rPr>
            </w:pPr>
            <w:r>
              <w:rPr>
                <w:w w:val="111"/>
                <w:sz w:val="16"/>
              </w:rPr>
              <w:t>2</w:t>
            </w:r>
          </w:p>
        </w:tc>
        <w:tc>
          <w:tcPr>
            <w:tcW w:w="581" w:type="dxa"/>
          </w:tcPr>
          <w:p w14:paraId="39D63C85" w14:textId="77777777" w:rsidR="00A97B5F" w:rsidRDefault="00A97B5F" w:rsidP="00A97B5F">
            <w:pPr>
              <w:pStyle w:val="TableParagraph"/>
              <w:ind w:left="122" w:right="96"/>
              <w:rPr>
                <w:sz w:val="16"/>
              </w:rPr>
            </w:pPr>
            <w:r>
              <w:rPr>
                <w:w w:val="110"/>
                <w:sz w:val="16"/>
              </w:rPr>
              <w:t>125</w:t>
            </w:r>
          </w:p>
        </w:tc>
        <w:tc>
          <w:tcPr>
            <w:tcW w:w="656" w:type="dxa"/>
          </w:tcPr>
          <w:p w14:paraId="6ADC9A5F" w14:textId="77777777" w:rsidR="00A97B5F" w:rsidRDefault="00A97B5F" w:rsidP="00A97B5F">
            <w:pPr>
              <w:pStyle w:val="TableParagraph"/>
              <w:ind w:right="256"/>
              <w:jc w:val="right"/>
              <w:rPr>
                <w:sz w:val="16"/>
              </w:rPr>
            </w:pPr>
            <w:r>
              <w:rPr>
                <w:w w:val="111"/>
                <w:sz w:val="16"/>
              </w:rPr>
              <w:t>3</w:t>
            </w:r>
          </w:p>
        </w:tc>
        <w:tc>
          <w:tcPr>
            <w:tcW w:w="636" w:type="dxa"/>
          </w:tcPr>
          <w:p w14:paraId="2C1B2978" w14:textId="77777777" w:rsidR="00A97B5F" w:rsidRDefault="00A97B5F" w:rsidP="00A97B5F">
            <w:pPr>
              <w:pStyle w:val="TableParagraph"/>
              <w:ind w:left="143" w:right="118"/>
              <w:rPr>
                <w:sz w:val="16"/>
              </w:rPr>
            </w:pPr>
            <w:r>
              <w:rPr>
                <w:w w:val="110"/>
                <w:sz w:val="16"/>
              </w:rPr>
              <w:t>150</w:t>
            </w:r>
          </w:p>
        </w:tc>
        <w:tc>
          <w:tcPr>
            <w:tcW w:w="536" w:type="dxa"/>
          </w:tcPr>
          <w:p w14:paraId="2912BD48" w14:textId="77777777" w:rsidR="00A97B5F" w:rsidRDefault="00A97B5F" w:rsidP="00A97B5F">
            <w:pPr>
              <w:pStyle w:val="TableParagraph"/>
              <w:ind w:left="29"/>
              <w:rPr>
                <w:sz w:val="16"/>
              </w:rPr>
            </w:pPr>
            <w:r>
              <w:rPr>
                <w:w w:val="111"/>
                <w:sz w:val="16"/>
              </w:rPr>
              <w:t>3</w:t>
            </w:r>
          </w:p>
        </w:tc>
        <w:tc>
          <w:tcPr>
            <w:tcW w:w="580" w:type="dxa"/>
          </w:tcPr>
          <w:p w14:paraId="4EF44115" w14:textId="77777777" w:rsidR="00A97B5F" w:rsidRDefault="00A97B5F" w:rsidP="00A97B5F">
            <w:pPr>
              <w:pStyle w:val="TableParagraph"/>
              <w:ind w:left="148"/>
              <w:jc w:val="left"/>
              <w:rPr>
                <w:sz w:val="16"/>
              </w:rPr>
            </w:pPr>
            <w:r>
              <w:rPr>
                <w:w w:val="110"/>
                <w:sz w:val="16"/>
              </w:rPr>
              <w:t>150</w:t>
            </w:r>
          </w:p>
        </w:tc>
        <w:tc>
          <w:tcPr>
            <w:tcW w:w="532" w:type="dxa"/>
          </w:tcPr>
          <w:p w14:paraId="0B7198E0" w14:textId="77777777" w:rsidR="00A97B5F" w:rsidRDefault="00A97B5F" w:rsidP="00A97B5F">
            <w:pPr>
              <w:pStyle w:val="TableParagraph"/>
              <w:ind w:left="34"/>
              <w:rPr>
                <w:sz w:val="16"/>
              </w:rPr>
            </w:pPr>
            <w:r>
              <w:rPr>
                <w:w w:val="111"/>
                <w:sz w:val="16"/>
              </w:rPr>
              <w:t>2</w:t>
            </w:r>
          </w:p>
        </w:tc>
        <w:tc>
          <w:tcPr>
            <w:tcW w:w="596" w:type="dxa"/>
          </w:tcPr>
          <w:p w14:paraId="20027F7A" w14:textId="77777777" w:rsidR="00A97B5F" w:rsidRDefault="00A97B5F" w:rsidP="00A97B5F">
            <w:pPr>
              <w:pStyle w:val="TableParagraph"/>
              <w:ind w:left="165" w:right="126"/>
              <w:rPr>
                <w:sz w:val="16"/>
              </w:rPr>
            </w:pPr>
            <w:r>
              <w:rPr>
                <w:w w:val="110"/>
                <w:sz w:val="16"/>
              </w:rPr>
              <w:t>25</w:t>
            </w:r>
          </w:p>
        </w:tc>
        <w:tc>
          <w:tcPr>
            <w:tcW w:w="432" w:type="dxa"/>
          </w:tcPr>
          <w:p w14:paraId="1AE12458" w14:textId="77777777" w:rsidR="00A97B5F" w:rsidRDefault="00A97B5F" w:rsidP="00A97B5F">
            <w:pPr>
              <w:pStyle w:val="TableParagraph"/>
              <w:ind w:right="140"/>
              <w:jc w:val="right"/>
              <w:rPr>
                <w:sz w:val="16"/>
              </w:rPr>
            </w:pPr>
            <w:r>
              <w:rPr>
                <w:w w:val="111"/>
                <w:sz w:val="16"/>
              </w:rPr>
              <w:t>1</w:t>
            </w:r>
          </w:p>
        </w:tc>
        <w:tc>
          <w:tcPr>
            <w:tcW w:w="697" w:type="dxa"/>
          </w:tcPr>
          <w:p w14:paraId="4A3C0036" w14:textId="77777777" w:rsidR="00A97B5F" w:rsidRDefault="00A97B5F" w:rsidP="00A97B5F">
            <w:pPr>
              <w:pStyle w:val="TableParagraph"/>
              <w:ind w:left="229" w:right="187"/>
              <w:rPr>
                <w:sz w:val="16"/>
              </w:rPr>
            </w:pPr>
            <w:r>
              <w:rPr>
                <w:w w:val="110"/>
                <w:sz w:val="16"/>
              </w:rPr>
              <w:t>20</w:t>
            </w:r>
          </w:p>
        </w:tc>
        <w:tc>
          <w:tcPr>
            <w:tcW w:w="536" w:type="dxa"/>
          </w:tcPr>
          <w:p w14:paraId="7AE0F2F4" w14:textId="77777777" w:rsidR="00A97B5F" w:rsidRDefault="00A97B5F" w:rsidP="00A97B5F">
            <w:pPr>
              <w:pStyle w:val="TableParagraph"/>
              <w:ind w:right="188"/>
              <w:jc w:val="right"/>
              <w:rPr>
                <w:sz w:val="16"/>
              </w:rPr>
            </w:pPr>
            <w:r>
              <w:rPr>
                <w:w w:val="111"/>
                <w:sz w:val="16"/>
              </w:rPr>
              <w:t>1</w:t>
            </w:r>
          </w:p>
        </w:tc>
        <w:tc>
          <w:tcPr>
            <w:tcW w:w="636" w:type="dxa"/>
          </w:tcPr>
          <w:p w14:paraId="22D56497" w14:textId="77777777" w:rsidR="00A97B5F" w:rsidRDefault="00A97B5F" w:rsidP="00A97B5F">
            <w:pPr>
              <w:pStyle w:val="TableParagraph"/>
              <w:ind w:right="240"/>
              <w:jc w:val="right"/>
              <w:rPr>
                <w:sz w:val="16"/>
              </w:rPr>
            </w:pPr>
            <w:r>
              <w:rPr>
                <w:w w:val="111"/>
                <w:sz w:val="16"/>
              </w:rPr>
              <w:t>5</w:t>
            </w:r>
          </w:p>
        </w:tc>
        <w:tc>
          <w:tcPr>
            <w:tcW w:w="484" w:type="dxa"/>
          </w:tcPr>
          <w:p w14:paraId="6F80C8B3" w14:textId="77777777" w:rsidR="00A97B5F" w:rsidRDefault="00A97B5F" w:rsidP="00A97B5F">
            <w:pPr>
              <w:pStyle w:val="TableParagraph"/>
              <w:ind w:right="160"/>
              <w:jc w:val="right"/>
              <w:rPr>
                <w:sz w:val="16"/>
              </w:rPr>
            </w:pPr>
            <w:r>
              <w:rPr>
                <w:w w:val="111"/>
                <w:sz w:val="16"/>
              </w:rPr>
              <w:t>1</w:t>
            </w:r>
          </w:p>
        </w:tc>
        <w:tc>
          <w:tcPr>
            <w:tcW w:w="665" w:type="dxa"/>
          </w:tcPr>
          <w:p w14:paraId="3AA05EAF" w14:textId="77777777" w:rsidR="00A97B5F" w:rsidRDefault="00A97B5F" w:rsidP="00A97B5F">
            <w:pPr>
              <w:pStyle w:val="TableParagraph"/>
              <w:ind w:right="253"/>
              <w:jc w:val="right"/>
              <w:rPr>
                <w:sz w:val="16"/>
              </w:rPr>
            </w:pPr>
            <w:r>
              <w:rPr>
                <w:w w:val="111"/>
                <w:sz w:val="16"/>
              </w:rPr>
              <w:t>5</w:t>
            </w:r>
          </w:p>
        </w:tc>
      </w:tr>
      <w:tr w:rsidR="00A97B5F" w14:paraId="6A4B934B" w14:textId="77777777" w:rsidTr="00AF6894">
        <w:trPr>
          <w:trHeight w:val="283"/>
        </w:trPr>
        <w:tc>
          <w:tcPr>
            <w:tcW w:w="440" w:type="dxa"/>
            <w:vAlign w:val="center"/>
          </w:tcPr>
          <w:p w14:paraId="520F0499" w14:textId="474B6376" w:rsidR="00A97B5F" w:rsidRPr="007D3A45" w:rsidRDefault="00A97B5F" w:rsidP="00A97B5F">
            <w:pPr>
              <w:pStyle w:val="TableParagraph"/>
              <w:rPr>
                <w:w w:val="110"/>
                <w:sz w:val="16"/>
              </w:rPr>
            </w:pPr>
            <w:r w:rsidRPr="00612F7D">
              <w:rPr>
                <w:rFonts w:asciiTheme="majorHAnsi" w:hAnsiTheme="majorHAnsi"/>
                <w:sz w:val="16"/>
                <w:szCs w:val="16"/>
              </w:rPr>
              <w:t>5</w:t>
            </w:r>
          </w:p>
        </w:tc>
        <w:tc>
          <w:tcPr>
            <w:tcW w:w="3104" w:type="dxa"/>
          </w:tcPr>
          <w:p w14:paraId="25303248" w14:textId="67ED7179" w:rsidR="00A97B5F" w:rsidRDefault="00A97B5F" w:rsidP="00A97B5F">
            <w:pPr>
              <w:pStyle w:val="TableParagraph"/>
              <w:ind w:left="114"/>
              <w:jc w:val="left"/>
              <w:rPr>
                <w:w w:val="115"/>
                <w:sz w:val="16"/>
              </w:rPr>
            </w:pPr>
            <w:r>
              <w:rPr>
                <w:w w:val="115"/>
                <w:sz w:val="16"/>
              </w:rPr>
              <w:t xml:space="preserve">Arsiparis </w:t>
            </w:r>
            <w:r w:rsidRPr="00952737">
              <w:rPr>
                <w:w w:val="110"/>
                <w:sz w:val="16"/>
              </w:rPr>
              <w:t>Ahli</w:t>
            </w:r>
            <w:r>
              <w:rPr>
                <w:w w:val="115"/>
                <w:sz w:val="16"/>
              </w:rPr>
              <w:t xml:space="preserve"> Muda </w:t>
            </w:r>
          </w:p>
        </w:tc>
        <w:tc>
          <w:tcPr>
            <w:tcW w:w="848" w:type="dxa"/>
          </w:tcPr>
          <w:p w14:paraId="4505BFAF" w14:textId="77777777" w:rsidR="00A97B5F" w:rsidRDefault="00A97B5F" w:rsidP="00A97B5F">
            <w:pPr>
              <w:pStyle w:val="TableParagraph"/>
              <w:ind w:left="12"/>
              <w:rPr>
                <w:sz w:val="16"/>
              </w:rPr>
            </w:pPr>
            <w:r>
              <w:rPr>
                <w:w w:val="111"/>
                <w:sz w:val="16"/>
              </w:rPr>
              <w:t>9</w:t>
            </w:r>
          </w:p>
        </w:tc>
        <w:tc>
          <w:tcPr>
            <w:tcW w:w="860" w:type="dxa"/>
          </w:tcPr>
          <w:p w14:paraId="08977A03" w14:textId="77777777" w:rsidR="00A97B5F" w:rsidRDefault="00A97B5F" w:rsidP="00A97B5F">
            <w:pPr>
              <w:pStyle w:val="TableParagraph"/>
              <w:ind w:left="216" w:right="186"/>
              <w:rPr>
                <w:sz w:val="16"/>
              </w:rPr>
            </w:pPr>
            <w:r>
              <w:rPr>
                <w:w w:val="110"/>
                <w:sz w:val="16"/>
              </w:rPr>
              <w:t>1355</w:t>
            </w:r>
          </w:p>
        </w:tc>
        <w:tc>
          <w:tcPr>
            <w:tcW w:w="476" w:type="dxa"/>
          </w:tcPr>
          <w:p w14:paraId="36308BF9" w14:textId="77777777" w:rsidR="00A97B5F" w:rsidRDefault="00A97B5F" w:rsidP="00A97B5F">
            <w:pPr>
              <w:pStyle w:val="TableParagraph"/>
              <w:ind w:right="172"/>
              <w:jc w:val="right"/>
              <w:rPr>
                <w:sz w:val="16"/>
              </w:rPr>
            </w:pPr>
            <w:r>
              <w:rPr>
                <w:w w:val="111"/>
                <w:sz w:val="16"/>
              </w:rPr>
              <w:t>5</w:t>
            </w:r>
          </w:p>
        </w:tc>
        <w:tc>
          <w:tcPr>
            <w:tcW w:w="792" w:type="dxa"/>
          </w:tcPr>
          <w:p w14:paraId="7F76A2D9" w14:textId="77777777" w:rsidR="00A97B5F" w:rsidRDefault="00A97B5F" w:rsidP="00A97B5F">
            <w:pPr>
              <w:pStyle w:val="TableParagraph"/>
              <w:ind w:left="252"/>
              <w:jc w:val="left"/>
              <w:rPr>
                <w:sz w:val="16"/>
              </w:rPr>
            </w:pPr>
            <w:r>
              <w:rPr>
                <w:w w:val="110"/>
                <w:sz w:val="16"/>
              </w:rPr>
              <w:t>750</w:t>
            </w:r>
          </w:p>
        </w:tc>
        <w:tc>
          <w:tcPr>
            <w:tcW w:w="596" w:type="dxa"/>
          </w:tcPr>
          <w:p w14:paraId="05526568" w14:textId="77777777" w:rsidR="00A97B5F" w:rsidRDefault="00A97B5F" w:rsidP="00A97B5F">
            <w:pPr>
              <w:pStyle w:val="TableParagraph"/>
              <w:ind w:left="18"/>
              <w:rPr>
                <w:sz w:val="16"/>
              </w:rPr>
            </w:pPr>
            <w:r>
              <w:rPr>
                <w:w w:val="111"/>
                <w:sz w:val="16"/>
              </w:rPr>
              <w:t>2</w:t>
            </w:r>
          </w:p>
        </w:tc>
        <w:tc>
          <w:tcPr>
            <w:tcW w:w="636" w:type="dxa"/>
          </w:tcPr>
          <w:p w14:paraId="450902F3" w14:textId="77777777" w:rsidR="00A97B5F" w:rsidRDefault="00A97B5F" w:rsidP="00A97B5F">
            <w:pPr>
              <w:pStyle w:val="TableParagraph"/>
              <w:ind w:right="151"/>
              <w:jc w:val="right"/>
              <w:rPr>
                <w:sz w:val="16"/>
              </w:rPr>
            </w:pPr>
            <w:r>
              <w:rPr>
                <w:w w:val="110"/>
                <w:sz w:val="16"/>
              </w:rPr>
              <w:t>125</w:t>
            </w:r>
          </w:p>
        </w:tc>
        <w:tc>
          <w:tcPr>
            <w:tcW w:w="596" w:type="dxa"/>
          </w:tcPr>
          <w:p w14:paraId="05C2F8A7" w14:textId="77777777" w:rsidR="00A97B5F" w:rsidRDefault="00A97B5F" w:rsidP="00A97B5F">
            <w:pPr>
              <w:pStyle w:val="TableParagraph"/>
              <w:ind w:right="232"/>
              <w:jc w:val="right"/>
              <w:rPr>
                <w:sz w:val="16"/>
              </w:rPr>
            </w:pPr>
            <w:r>
              <w:rPr>
                <w:w w:val="111"/>
                <w:sz w:val="16"/>
              </w:rPr>
              <w:t>2</w:t>
            </w:r>
          </w:p>
        </w:tc>
        <w:tc>
          <w:tcPr>
            <w:tcW w:w="581" w:type="dxa"/>
          </w:tcPr>
          <w:p w14:paraId="23C9C003" w14:textId="77777777" w:rsidR="00A97B5F" w:rsidRDefault="00A97B5F" w:rsidP="00A97B5F">
            <w:pPr>
              <w:pStyle w:val="TableParagraph"/>
              <w:ind w:left="122" w:right="96"/>
              <w:rPr>
                <w:sz w:val="16"/>
              </w:rPr>
            </w:pPr>
            <w:r>
              <w:rPr>
                <w:w w:val="110"/>
                <w:sz w:val="16"/>
              </w:rPr>
              <w:t>125</w:t>
            </w:r>
          </w:p>
        </w:tc>
        <w:tc>
          <w:tcPr>
            <w:tcW w:w="656" w:type="dxa"/>
          </w:tcPr>
          <w:p w14:paraId="0DD8066A" w14:textId="77777777" w:rsidR="00A97B5F" w:rsidRDefault="00A97B5F" w:rsidP="00A97B5F">
            <w:pPr>
              <w:pStyle w:val="TableParagraph"/>
              <w:ind w:right="256"/>
              <w:jc w:val="right"/>
              <w:rPr>
                <w:sz w:val="16"/>
              </w:rPr>
            </w:pPr>
            <w:r>
              <w:rPr>
                <w:w w:val="111"/>
                <w:sz w:val="16"/>
              </w:rPr>
              <w:t>3</w:t>
            </w:r>
          </w:p>
        </w:tc>
        <w:tc>
          <w:tcPr>
            <w:tcW w:w="636" w:type="dxa"/>
          </w:tcPr>
          <w:p w14:paraId="337AC363" w14:textId="77777777" w:rsidR="00A97B5F" w:rsidRDefault="00A97B5F" w:rsidP="00A97B5F">
            <w:pPr>
              <w:pStyle w:val="TableParagraph"/>
              <w:ind w:left="143" w:right="118"/>
              <w:rPr>
                <w:sz w:val="16"/>
              </w:rPr>
            </w:pPr>
            <w:r>
              <w:rPr>
                <w:w w:val="110"/>
                <w:sz w:val="16"/>
              </w:rPr>
              <w:t>150</w:t>
            </w:r>
          </w:p>
        </w:tc>
        <w:tc>
          <w:tcPr>
            <w:tcW w:w="536" w:type="dxa"/>
          </w:tcPr>
          <w:p w14:paraId="07A66D42" w14:textId="77777777" w:rsidR="00A97B5F" w:rsidRDefault="00A97B5F" w:rsidP="00A97B5F">
            <w:pPr>
              <w:pStyle w:val="TableParagraph"/>
              <w:ind w:left="29"/>
              <w:rPr>
                <w:sz w:val="16"/>
              </w:rPr>
            </w:pPr>
            <w:r>
              <w:rPr>
                <w:w w:val="111"/>
                <w:sz w:val="16"/>
              </w:rPr>
              <w:t>3</w:t>
            </w:r>
          </w:p>
        </w:tc>
        <w:tc>
          <w:tcPr>
            <w:tcW w:w="580" w:type="dxa"/>
          </w:tcPr>
          <w:p w14:paraId="16BA2A9C" w14:textId="77777777" w:rsidR="00A97B5F" w:rsidRDefault="00A97B5F" w:rsidP="00A97B5F">
            <w:pPr>
              <w:pStyle w:val="TableParagraph"/>
              <w:ind w:left="148"/>
              <w:jc w:val="left"/>
              <w:rPr>
                <w:sz w:val="16"/>
              </w:rPr>
            </w:pPr>
            <w:r>
              <w:rPr>
                <w:w w:val="110"/>
                <w:sz w:val="16"/>
              </w:rPr>
              <w:t>150</w:t>
            </w:r>
          </w:p>
        </w:tc>
        <w:tc>
          <w:tcPr>
            <w:tcW w:w="532" w:type="dxa"/>
          </w:tcPr>
          <w:p w14:paraId="7F016DE5" w14:textId="77777777" w:rsidR="00A97B5F" w:rsidRDefault="00A97B5F" w:rsidP="00A97B5F">
            <w:pPr>
              <w:pStyle w:val="TableParagraph"/>
              <w:ind w:left="34"/>
              <w:rPr>
                <w:sz w:val="16"/>
              </w:rPr>
            </w:pPr>
            <w:r>
              <w:rPr>
                <w:w w:val="111"/>
                <w:sz w:val="16"/>
              </w:rPr>
              <w:t>2</w:t>
            </w:r>
          </w:p>
        </w:tc>
        <w:tc>
          <w:tcPr>
            <w:tcW w:w="596" w:type="dxa"/>
          </w:tcPr>
          <w:p w14:paraId="74E1F87A" w14:textId="77777777" w:rsidR="00A97B5F" w:rsidRDefault="00A97B5F" w:rsidP="00A97B5F">
            <w:pPr>
              <w:pStyle w:val="TableParagraph"/>
              <w:ind w:left="165" w:right="126"/>
              <w:rPr>
                <w:sz w:val="16"/>
              </w:rPr>
            </w:pPr>
            <w:r>
              <w:rPr>
                <w:w w:val="110"/>
                <w:sz w:val="16"/>
              </w:rPr>
              <w:t>25</w:t>
            </w:r>
          </w:p>
        </w:tc>
        <w:tc>
          <w:tcPr>
            <w:tcW w:w="432" w:type="dxa"/>
          </w:tcPr>
          <w:p w14:paraId="1C065E21" w14:textId="77777777" w:rsidR="00A97B5F" w:rsidRDefault="00A97B5F" w:rsidP="00A97B5F">
            <w:pPr>
              <w:pStyle w:val="TableParagraph"/>
              <w:ind w:right="140"/>
              <w:jc w:val="right"/>
              <w:rPr>
                <w:sz w:val="16"/>
              </w:rPr>
            </w:pPr>
            <w:r>
              <w:rPr>
                <w:w w:val="111"/>
                <w:sz w:val="16"/>
              </w:rPr>
              <w:t>1</w:t>
            </w:r>
          </w:p>
        </w:tc>
        <w:tc>
          <w:tcPr>
            <w:tcW w:w="697" w:type="dxa"/>
          </w:tcPr>
          <w:p w14:paraId="3B55CA91" w14:textId="77777777" w:rsidR="00A97B5F" w:rsidRDefault="00A97B5F" w:rsidP="00A97B5F">
            <w:pPr>
              <w:pStyle w:val="TableParagraph"/>
              <w:ind w:left="229" w:right="187"/>
              <w:rPr>
                <w:sz w:val="16"/>
              </w:rPr>
            </w:pPr>
            <w:r>
              <w:rPr>
                <w:w w:val="110"/>
                <w:sz w:val="16"/>
              </w:rPr>
              <w:t>20</w:t>
            </w:r>
          </w:p>
        </w:tc>
        <w:tc>
          <w:tcPr>
            <w:tcW w:w="536" w:type="dxa"/>
          </w:tcPr>
          <w:p w14:paraId="6548E774" w14:textId="77777777" w:rsidR="00A97B5F" w:rsidRDefault="00A97B5F" w:rsidP="00A97B5F">
            <w:pPr>
              <w:pStyle w:val="TableParagraph"/>
              <w:ind w:right="188"/>
              <w:jc w:val="right"/>
              <w:rPr>
                <w:sz w:val="16"/>
              </w:rPr>
            </w:pPr>
            <w:r>
              <w:rPr>
                <w:w w:val="111"/>
                <w:sz w:val="16"/>
              </w:rPr>
              <w:t>1</w:t>
            </w:r>
          </w:p>
        </w:tc>
        <w:tc>
          <w:tcPr>
            <w:tcW w:w="636" w:type="dxa"/>
          </w:tcPr>
          <w:p w14:paraId="38E4319F" w14:textId="77777777" w:rsidR="00A97B5F" w:rsidRDefault="00A97B5F" w:rsidP="00A97B5F">
            <w:pPr>
              <w:pStyle w:val="TableParagraph"/>
              <w:ind w:right="240"/>
              <w:jc w:val="right"/>
              <w:rPr>
                <w:sz w:val="16"/>
              </w:rPr>
            </w:pPr>
            <w:r>
              <w:rPr>
                <w:w w:val="111"/>
                <w:sz w:val="16"/>
              </w:rPr>
              <w:t>5</w:t>
            </w:r>
          </w:p>
        </w:tc>
        <w:tc>
          <w:tcPr>
            <w:tcW w:w="484" w:type="dxa"/>
          </w:tcPr>
          <w:p w14:paraId="25506A7E" w14:textId="77777777" w:rsidR="00A97B5F" w:rsidRDefault="00A97B5F" w:rsidP="00A97B5F">
            <w:pPr>
              <w:pStyle w:val="TableParagraph"/>
              <w:ind w:right="160"/>
              <w:jc w:val="right"/>
              <w:rPr>
                <w:sz w:val="16"/>
              </w:rPr>
            </w:pPr>
            <w:r>
              <w:rPr>
                <w:w w:val="111"/>
                <w:sz w:val="16"/>
              </w:rPr>
              <w:t>1</w:t>
            </w:r>
          </w:p>
        </w:tc>
        <w:tc>
          <w:tcPr>
            <w:tcW w:w="665" w:type="dxa"/>
          </w:tcPr>
          <w:p w14:paraId="1912336D" w14:textId="77777777" w:rsidR="00A97B5F" w:rsidRDefault="00A97B5F" w:rsidP="00A97B5F">
            <w:pPr>
              <w:pStyle w:val="TableParagraph"/>
              <w:ind w:right="253"/>
              <w:jc w:val="right"/>
              <w:rPr>
                <w:sz w:val="16"/>
              </w:rPr>
            </w:pPr>
            <w:r>
              <w:rPr>
                <w:w w:val="111"/>
                <w:sz w:val="16"/>
              </w:rPr>
              <w:t>5</w:t>
            </w:r>
          </w:p>
        </w:tc>
      </w:tr>
      <w:tr w:rsidR="00A97B5F" w14:paraId="36F250BF" w14:textId="77777777" w:rsidTr="00AF6894">
        <w:trPr>
          <w:trHeight w:val="283"/>
        </w:trPr>
        <w:tc>
          <w:tcPr>
            <w:tcW w:w="440" w:type="dxa"/>
            <w:vAlign w:val="center"/>
          </w:tcPr>
          <w:p w14:paraId="705E9503" w14:textId="7F8B73D5" w:rsidR="00A97B5F" w:rsidRPr="007D3A45" w:rsidRDefault="00A97B5F" w:rsidP="00A97B5F">
            <w:pPr>
              <w:pStyle w:val="TableParagraph"/>
              <w:rPr>
                <w:sz w:val="16"/>
              </w:rPr>
            </w:pPr>
            <w:r w:rsidRPr="00612F7D">
              <w:rPr>
                <w:rFonts w:asciiTheme="majorHAnsi" w:hAnsiTheme="majorHAnsi"/>
                <w:sz w:val="16"/>
                <w:szCs w:val="16"/>
              </w:rPr>
              <w:t>6</w:t>
            </w:r>
          </w:p>
        </w:tc>
        <w:tc>
          <w:tcPr>
            <w:tcW w:w="3104" w:type="dxa"/>
          </w:tcPr>
          <w:p w14:paraId="77877C16" w14:textId="469FD69A" w:rsidR="00A97B5F" w:rsidRPr="005936F4" w:rsidRDefault="00A97B5F" w:rsidP="00A97B5F">
            <w:pPr>
              <w:pStyle w:val="TableParagraph"/>
              <w:ind w:left="114"/>
              <w:jc w:val="left"/>
              <w:rPr>
                <w:sz w:val="16"/>
              </w:rPr>
            </w:pPr>
            <w:r>
              <w:rPr>
                <w:w w:val="110"/>
                <w:sz w:val="16"/>
              </w:rPr>
              <w:t xml:space="preserve">Analis Sumber Daya Manusia Aparatur </w:t>
            </w:r>
            <w:r w:rsidRPr="00952737">
              <w:rPr>
                <w:w w:val="110"/>
                <w:sz w:val="16"/>
              </w:rPr>
              <w:t>Ahli</w:t>
            </w:r>
            <w:r>
              <w:rPr>
                <w:w w:val="110"/>
                <w:sz w:val="16"/>
              </w:rPr>
              <w:t xml:space="preserve"> Pertama</w:t>
            </w:r>
          </w:p>
        </w:tc>
        <w:tc>
          <w:tcPr>
            <w:tcW w:w="848" w:type="dxa"/>
          </w:tcPr>
          <w:p w14:paraId="23B05CB1" w14:textId="77777777" w:rsidR="00A97B5F" w:rsidRDefault="00A97B5F" w:rsidP="00A97B5F">
            <w:pPr>
              <w:pStyle w:val="TableParagraph"/>
              <w:ind w:left="12"/>
              <w:rPr>
                <w:sz w:val="16"/>
              </w:rPr>
            </w:pPr>
            <w:r>
              <w:rPr>
                <w:w w:val="111"/>
                <w:sz w:val="16"/>
              </w:rPr>
              <w:t>8</w:t>
            </w:r>
          </w:p>
        </w:tc>
        <w:tc>
          <w:tcPr>
            <w:tcW w:w="860" w:type="dxa"/>
          </w:tcPr>
          <w:p w14:paraId="3FE0C027" w14:textId="77777777" w:rsidR="00A97B5F" w:rsidRDefault="00A97B5F" w:rsidP="00A97B5F">
            <w:pPr>
              <w:pStyle w:val="TableParagraph"/>
              <w:ind w:left="216" w:right="186"/>
              <w:rPr>
                <w:sz w:val="16"/>
              </w:rPr>
            </w:pPr>
            <w:r>
              <w:rPr>
                <w:w w:val="110"/>
                <w:sz w:val="16"/>
              </w:rPr>
              <w:t>1280</w:t>
            </w:r>
          </w:p>
        </w:tc>
        <w:tc>
          <w:tcPr>
            <w:tcW w:w="476" w:type="dxa"/>
          </w:tcPr>
          <w:p w14:paraId="2C386772" w14:textId="77777777" w:rsidR="00A97B5F" w:rsidRDefault="00A97B5F" w:rsidP="00A97B5F">
            <w:pPr>
              <w:pStyle w:val="TableParagraph"/>
              <w:ind w:right="172"/>
              <w:jc w:val="right"/>
              <w:rPr>
                <w:sz w:val="16"/>
              </w:rPr>
            </w:pPr>
            <w:r>
              <w:rPr>
                <w:w w:val="111"/>
                <w:sz w:val="16"/>
              </w:rPr>
              <w:t>5</w:t>
            </w:r>
          </w:p>
        </w:tc>
        <w:tc>
          <w:tcPr>
            <w:tcW w:w="792" w:type="dxa"/>
          </w:tcPr>
          <w:p w14:paraId="0AE53AA3" w14:textId="77777777" w:rsidR="00A97B5F" w:rsidRDefault="00A97B5F" w:rsidP="00A97B5F">
            <w:pPr>
              <w:pStyle w:val="TableParagraph"/>
              <w:ind w:left="252"/>
              <w:jc w:val="left"/>
              <w:rPr>
                <w:sz w:val="16"/>
              </w:rPr>
            </w:pPr>
            <w:r>
              <w:rPr>
                <w:w w:val="110"/>
                <w:sz w:val="16"/>
              </w:rPr>
              <w:t>750</w:t>
            </w:r>
          </w:p>
        </w:tc>
        <w:tc>
          <w:tcPr>
            <w:tcW w:w="596" w:type="dxa"/>
          </w:tcPr>
          <w:p w14:paraId="170737DD" w14:textId="77777777" w:rsidR="00A97B5F" w:rsidRDefault="00A97B5F" w:rsidP="00A97B5F">
            <w:pPr>
              <w:pStyle w:val="TableParagraph"/>
              <w:ind w:left="18"/>
              <w:rPr>
                <w:sz w:val="16"/>
              </w:rPr>
            </w:pPr>
            <w:r>
              <w:rPr>
                <w:w w:val="111"/>
                <w:sz w:val="16"/>
              </w:rPr>
              <w:t>2</w:t>
            </w:r>
          </w:p>
        </w:tc>
        <w:tc>
          <w:tcPr>
            <w:tcW w:w="636" w:type="dxa"/>
          </w:tcPr>
          <w:p w14:paraId="0AF6D90D" w14:textId="77777777" w:rsidR="00A97B5F" w:rsidRDefault="00A97B5F" w:rsidP="00A97B5F">
            <w:pPr>
              <w:pStyle w:val="TableParagraph"/>
              <w:ind w:right="151"/>
              <w:jc w:val="right"/>
              <w:rPr>
                <w:sz w:val="16"/>
              </w:rPr>
            </w:pPr>
            <w:r>
              <w:rPr>
                <w:w w:val="110"/>
                <w:sz w:val="16"/>
              </w:rPr>
              <w:t>125</w:t>
            </w:r>
          </w:p>
        </w:tc>
        <w:tc>
          <w:tcPr>
            <w:tcW w:w="596" w:type="dxa"/>
          </w:tcPr>
          <w:p w14:paraId="3AF1914E" w14:textId="77777777" w:rsidR="00A97B5F" w:rsidRDefault="00A97B5F" w:rsidP="00A97B5F">
            <w:pPr>
              <w:pStyle w:val="TableParagraph"/>
              <w:ind w:right="232"/>
              <w:jc w:val="right"/>
              <w:rPr>
                <w:sz w:val="16"/>
              </w:rPr>
            </w:pPr>
            <w:r>
              <w:rPr>
                <w:w w:val="111"/>
                <w:sz w:val="16"/>
              </w:rPr>
              <w:t>2</w:t>
            </w:r>
          </w:p>
        </w:tc>
        <w:tc>
          <w:tcPr>
            <w:tcW w:w="581" w:type="dxa"/>
          </w:tcPr>
          <w:p w14:paraId="60601F0C" w14:textId="77777777" w:rsidR="00A97B5F" w:rsidRDefault="00A97B5F" w:rsidP="00A97B5F">
            <w:pPr>
              <w:pStyle w:val="TableParagraph"/>
              <w:ind w:left="122" w:right="96"/>
              <w:rPr>
                <w:sz w:val="16"/>
              </w:rPr>
            </w:pPr>
            <w:r>
              <w:rPr>
                <w:w w:val="110"/>
                <w:sz w:val="16"/>
              </w:rPr>
              <w:t>125</w:t>
            </w:r>
          </w:p>
        </w:tc>
        <w:tc>
          <w:tcPr>
            <w:tcW w:w="656" w:type="dxa"/>
          </w:tcPr>
          <w:p w14:paraId="6293F4A9" w14:textId="77777777" w:rsidR="00A97B5F" w:rsidRDefault="00A97B5F" w:rsidP="00A97B5F">
            <w:pPr>
              <w:pStyle w:val="TableParagraph"/>
              <w:ind w:right="256"/>
              <w:jc w:val="right"/>
              <w:rPr>
                <w:sz w:val="16"/>
              </w:rPr>
            </w:pPr>
            <w:r>
              <w:rPr>
                <w:w w:val="111"/>
                <w:sz w:val="16"/>
              </w:rPr>
              <w:t>3</w:t>
            </w:r>
          </w:p>
        </w:tc>
        <w:tc>
          <w:tcPr>
            <w:tcW w:w="636" w:type="dxa"/>
          </w:tcPr>
          <w:p w14:paraId="611DE769" w14:textId="77777777" w:rsidR="00A97B5F" w:rsidRDefault="00A97B5F" w:rsidP="00A97B5F">
            <w:pPr>
              <w:pStyle w:val="TableParagraph"/>
              <w:ind w:left="143" w:right="118"/>
              <w:rPr>
                <w:sz w:val="16"/>
              </w:rPr>
            </w:pPr>
            <w:r>
              <w:rPr>
                <w:w w:val="110"/>
                <w:sz w:val="16"/>
              </w:rPr>
              <w:t>150</w:t>
            </w:r>
          </w:p>
        </w:tc>
        <w:tc>
          <w:tcPr>
            <w:tcW w:w="536" w:type="dxa"/>
          </w:tcPr>
          <w:p w14:paraId="53439630" w14:textId="77777777" w:rsidR="00A97B5F" w:rsidRDefault="00A97B5F" w:rsidP="00A97B5F">
            <w:pPr>
              <w:pStyle w:val="TableParagraph"/>
              <w:ind w:left="29"/>
              <w:rPr>
                <w:sz w:val="16"/>
              </w:rPr>
            </w:pPr>
            <w:r>
              <w:rPr>
                <w:w w:val="111"/>
                <w:sz w:val="16"/>
              </w:rPr>
              <w:t>2</w:t>
            </w:r>
          </w:p>
        </w:tc>
        <w:tc>
          <w:tcPr>
            <w:tcW w:w="580" w:type="dxa"/>
          </w:tcPr>
          <w:p w14:paraId="62E5909E" w14:textId="77777777" w:rsidR="00A97B5F" w:rsidRDefault="00A97B5F" w:rsidP="00A97B5F">
            <w:pPr>
              <w:pStyle w:val="TableParagraph"/>
              <w:ind w:left="196"/>
              <w:jc w:val="left"/>
              <w:rPr>
                <w:sz w:val="16"/>
              </w:rPr>
            </w:pPr>
            <w:r>
              <w:rPr>
                <w:w w:val="110"/>
                <w:sz w:val="16"/>
              </w:rPr>
              <w:t>75</w:t>
            </w:r>
          </w:p>
        </w:tc>
        <w:tc>
          <w:tcPr>
            <w:tcW w:w="532" w:type="dxa"/>
          </w:tcPr>
          <w:p w14:paraId="1BE9EDCB" w14:textId="77777777" w:rsidR="00A97B5F" w:rsidRDefault="00A97B5F" w:rsidP="00A97B5F">
            <w:pPr>
              <w:pStyle w:val="TableParagraph"/>
              <w:ind w:left="34"/>
              <w:rPr>
                <w:sz w:val="16"/>
              </w:rPr>
            </w:pPr>
            <w:r>
              <w:rPr>
                <w:w w:val="111"/>
                <w:sz w:val="16"/>
              </w:rPr>
              <w:t>2</w:t>
            </w:r>
          </w:p>
        </w:tc>
        <w:tc>
          <w:tcPr>
            <w:tcW w:w="596" w:type="dxa"/>
          </w:tcPr>
          <w:p w14:paraId="785449E7" w14:textId="77777777" w:rsidR="00A97B5F" w:rsidRDefault="00A97B5F" w:rsidP="00A97B5F">
            <w:pPr>
              <w:pStyle w:val="TableParagraph"/>
              <w:ind w:left="165" w:right="126"/>
              <w:rPr>
                <w:sz w:val="16"/>
              </w:rPr>
            </w:pPr>
            <w:r>
              <w:rPr>
                <w:w w:val="110"/>
                <w:sz w:val="16"/>
              </w:rPr>
              <w:t>25</w:t>
            </w:r>
          </w:p>
        </w:tc>
        <w:tc>
          <w:tcPr>
            <w:tcW w:w="432" w:type="dxa"/>
          </w:tcPr>
          <w:p w14:paraId="54A415DB" w14:textId="77777777" w:rsidR="00A97B5F" w:rsidRDefault="00A97B5F" w:rsidP="00A97B5F">
            <w:pPr>
              <w:pStyle w:val="TableParagraph"/>
              <w:ind w:right="140"/>
              <w:jc w:val="right"/>
              <w:rPr>
                <w:sz w:val="16"/>
              </w:rPr>
            </w:pPr>
            <w:r>
              <w:rPr>
                <w:w w:val="111"/>
                <w:sz w:val="16"/>
              </w:rPr>
              <w:t>1</w:t>
            </w:r>
          </w:p>
        </w:tc>
        <w:tc>
          <w:tcPr>
            <w:tcW w:w="697" w:type="dxa"/>
          </w:tcPr>
          <w:p w14:paraId="35E764FA" w14:textId="77777777" w:rsidR="00A97B5F" w:rsidRDefault="00A97B5F" w:rsidP="00A97B5F">
            <w:pPr>
              <w:pStyle w:val="TableParagraph"/>
              <w:ind w:left="229" w:right="187"/>
              <w:rPr>
                <w:sz w:val="16"/>
              </w:rPr>
            </w:pPr>
            <w:r>
              <w:rPr>
                <w:w w:val="110"/>
                <w:sz w:val="16"/>
              </w:rPr>
              <w:t>20</w:t>
            </w:r>
          </w:p>
        </w:tc>
        <w:tc>
          <w:tcPr>
            <w:tcW w:w="536" w:type="dxa"/>
          </w:tcPr>
          <w:p w14:paraId="09198C50" w14:textId="77777777" w:rsidR="00A97B5F" w:rsidRDefault="00A97B5F" w:rsidP="00A97B5F">
            <w:pPr>
              <w:pStyle w:val="TableParagraph"/>
              <w:ind w:right="188"/>
              <w:jc w:val="right"/>
              <w:rPr>
                <w:sz w:val="16"/>
              </w:rPr>
            </w:pPr>
            <w:r>
              <w:rPr>
                <w:w w:val="111"/>
                <w:sz w:val="16"/>
              </w:rPr>
              <w:t>1</w:t>
            </w:r>
          </w:p>
        </w:tc>
        <w:tc>
          <w:tcPr>
            <w:tcW w:w="636" w:type="dxa"/>
          </w:tcPr>
          <w:p w14:paraId="34288319" w14:textId="77777777" w:rsidR="00A97B5F" w:rsidRDefault="00A97B5F" w:rsidP="00A97B5F">
            <w:pPr>
              <w:pStyle w:val="TableParagraph"/>
              <w:ind w:right="240"/>
              <w:jc w:val="right"/>
              <w:rPr>
                <w:sz w:val="16"/>
              </w:rPr>
            </w:pPr>
            <w:r>
              <w:rPr>
                <w:w w:val="111"/>
                <w:sz w:val="16"/>
              </w:rPr>
              <w:t>5</w:t>
            </w:r>
          </w:p>
        </w:tc>
        <w:tc>
          <w:tcPr>
            <w:tcW w:w="484" w:type="dxa"/>
          </w:tcPr>
          <w:p w14:paraId="113A2C1A" w14:textId="77777777" w:rsidR="00A97B5F" w:rsidRDefault="00A97B5F" w:rsidP="00A97B5F">
            <w:pPr>
              <w:pStyle w:val="TableParagraph"/>
              <w:ind w:right="160"/>
              <w:jc w:val="right"/>
              <w:rPr>
                <w:sz w:val="16"/>
              </w:rPr>
            </w:pPr>
            <w:r>
              <w:rPr>
                <w:w w:val="111"/>
                <w:sz w:val="16"/>
              </w:rPr>
              <w:t>1</w:t>
            </w:r>
          </w:p>
        </w:tc>
        <w:tc>
          <w:tcPr>
            <w:tcW w:w="665" w:type="dxa"/>
          </w:tcPr>
          <w:p w14:paraId="7FBAA900" w14:textId="77777777" w:rsidR="00A97B5F" w:rsidRDefault="00A97B5F" w:rsidP="00A97B5F">
            <w:pPr>
              <w:pStyle w:val="TableParagraph"/>
              <w:ind w:right="253"/>
              <w:jc w:val="right"/>
              <w:rPr>
                <w:sz w:val="16"/>
              </w:rPr>
            </w:pPr>
            <w:r>
              <w:rPr>
                <w:w w:val="111"/>
                <w:sz w:val="16"/>
              </w:rPr>
              <w:t>5</w:t>
            </w:r>
          </w:p>
        </w:tc>
      </w:tr>
      <w:tr w:rsidR="00A97B5F" w14:paraId="0D455EC3" w14:textId="77777777" w:rsidTr="00AF6894">
        <w:trPr>
          <w:trHeight w:val="283"/>
        </w:trPr>
        <w:tc>
          <w:tcPr>
            <w:tcW w:w="440" w:type="dxa"/>
            <w:vAlign w:val="center"/>
          </w:tcPr>
          <w:p w14:paraId="09109106" w14:textId="0A421550" w:rsidR="00A97B5F" w:rsidRPr="007D3A45" w:rsidRDefault="00A97B5F" w:rsidP="00A97B5F">
            <w:pPr>
              <w:pStyle w:val="TableParagraph"/>
              <w:rPr>
                <w:w w:val="110"/>
                <w:sz w:val="16"/>
              </w:rPr>
            </w:pPr>
            <w:r w:rsidRPr="00612F7D">
              <w:rPr>
                <w:rFonts w:asciiTheme="majorHAnsi" w:hAnsiTheme="majorHAnsi"/>
                <w:sz w:val="16"/>
                <w:szCs w:val="16"/>
              </w:rPr>
              <w:t>7</w:t>
            </w:r>
          </w:p>
        </w:tc>
        <w:tc>
          <w:tcPr>
            <w:tcW w:w="3104" w:type="dxa"/>
          </w:tcPr>
          <w:p w14:paraId="5B983A4A" w14:textId="301B2FEE" w:rsidR="00A97B5F" w:rsidRDefault="00A97B5F" w:rsidP="00A97B5F">
            <w:pPr>
              <w:pStyle w:val="TableParagraph"/>
              <w:ind w:left="114"/>
              <w:jc w:val="left"/>
              <w:rPr>
                <w:w w:val="110"/>
                <w:sz w:val="16"/>
              </w:rPr>
            </w:pPr>
            <w:r>
              <w:rPr>
                <w:w w:val="110"/>
                <w:sz w:val="16"/>
              </w:rPr>
              <w:t xml:space="preserve">Analis Kebijakan </w:t>
            </w:r>
            <w:r w:rsidRPr="00952737">
              <w:rPr>
                <w:w w:val="110"/>
                <w:sz w:val="16"/>
              </w:rPr>
              <w:t>Ahli</w:t>
            </w:r>
            <w:r>
              <w:rPr>
                <w:w w:val="110"/>
                <w:sz w:val="16"/>
              </w:rPr>
              <w:t xml:space="preserve"> Pertama  </w:t>
            </w:r>
          </w:p>
        </w:tc>
        <w:tc>
          <w:tcPr>
            <w:tcW w:w="848" w:type="dxa"/>
          </w:tcPr>
          <w:p w14:paraId="7A01220A" w14:textId="77777777" w:rsidR="00A97B5F" w:rsidRDefault="00A97B5F" w:rsidP="00A97B5F">
            <w:pPr>
              <w:pStyle w:val="TableParagraph"/>
              <w:ind w:left="12"/>
              <w:rPr>
                <w:sz w:val="16"/>
              </w:rPr>
            </w:pPr>
            <w:r>
              <w:rPr>
                <w:w w:val="111"/>
                <w:sz w:val="16"/>
              </w:rPr>
              <w:t>8</w:t>
            </w:r>
          </w:p>
        </w:tc>
        <w:tc>
          <w:tcPr>
            <w:tcW w:w="860" w:type="dxa"/>
          </w:tcPr>
          <w:p w14:paraId="1883CED3" w14:textId="77777777" w:rsidR="00A97B5F" w:rsidRDefault="00A97B5F" w:rsidP="00A97B5F">
            <w:pPr>
              <w:pStyle w:val="TableParagraph"/>
              <w:ind w:left="216" w:right="186"/>
              <w:rPr>
                <w:sz w:val="16"/>
              </w:rPr>
            </w:pPr>
            <w:r>
              <w:rPr>
                <w:w w:val="110"/>
                <w:sz w:val="16"/>
              </w:rPr>
              <w:t>1280</w:t>
            </w:r>
          </w:p>
        </w:tc>
        <w:tc>
          <w:tcPr>
            <w:tcW w:w="476" w:type="dxa"/>
          </w:tcPr>
          <w:p w14:paraId="13A22B6E" w14:textId="77777777" w:rsidR="00A97B5F" w:rsidRDefault="00A97B5F" w:rsidP="00A97B5F">
            <w:pPr>
              <w:pStyle w:val="TableParagraph"/>
              <w:ind w:right="172"/>
              <w:jc w:val="right"/>
              <w:rPr>
                <w:sz w:val="16"/>
              </w:rPr>
            </w:pPr>
            <w:r>
              <w:rPr>
                <w:w w:val="111"/>
                <w:sz w:val="16"/>
              </w:rPr>
              <w:t>5</w:t>
            </w:r>
          </w:p>
        </w:tc>
        <w:tc>
          <w:tcPr>
            <w:tcW w:w="792" w:type="dxa"/>
          </w:tcPr>
          <w:p w14:paraId="4F68C5F8" w14:textId="77777777" w:rsidR="00A97B5F" w:rsidRDefault="00A97B5F" w:rsidP="00A97B5F">
            <w:pPr>
              <w:pStyle w:val="TableParagraph"/>
              <w:ind w:left="252"/>
              <w:jc w:val="left"/>
              <w:rPr>
                <w:sz w:val="16"/>
              </w:rPr>
            </w:pPr>
            <w:r>
              <w:rPr>
                <w:w w:val="110"/>
                <w:sz w:val="16"/>
              </w:rPr>
              <w:t>750</w:t>
            </w:r>
          </w:p>
        </w:tc>
        <w:tc>
          <w:tcPr>
            <w:tcW w:w="596" w:type="dxa"/>
          </w:tcPr>
          <w:p w14:paraId="017F9EFA" w14:textId="77777777" w:rsidR="00A97B5F" w:rsidRDefault="00A97B5F" w:rsidP="00A97B5F">
            <w:pPr>
              <w:pStyle w:val="TableParagraph"/>
              <w:ind w:left="18"/>
              <w:rPr>
                <w:sz w:val="16"/>
              </w:rPr>
            </w:pPr>
            <w:r>
              <w:rPr>
                <w:w w:val="111"/>
                <w:sz w:val="16"/>
              </w:rPr>
              <w:t>2</w:t>
            </w:r>
          </w:p>
        </w:tc>
        <w:tc>
          <w:tcPr>
            <w:tcW w:w="636" w:type="dxa"/>
          </w:tcPr>
          <w:p w14:paraId="1802952B" w14:textId="77777777" w:rsidR="00A97B5F" w:rsidRDefault="00A97B5F" w:rsidP="00A97B5F">
            <w:pPr>
              <w:pStyle w:val="TableParagraph"/>
              <w:ind w:right="151"/>
              <w:jc w:val="right"/>
              <w:rPr>
                <w:sz w:val="16"/>
              </w:rPr>
            </w:pPr>
            <w:r>
              <w:rPr>
                <w:w w:val="110"/>
                <w:sz w:val="16"/>
              </w:rPr>
              <w:t>125</w:t>
            </w:r>
          </w:p>
        </w:tc>
        <w:tc>
          <w:tcPr>
            <w:tcW w:w="596" w:type="dxa"/>
          </w:tcPr>
          <w:p w14:paraId="36215CE1" w14:textId="77777777" w:rsidR="00A97B5F" w:rsidRDefault="00A97B5F" w:rsidP="00A97B5F">
            <w:pPr>
              <w:pStyle w:val="TableParagraph"/>
              <w:ind w:right="232"/>
              <w:jc w:val="right"/>
              <w:rPr>
                <w:sz w:val="16"/>
              </w:rPr>
            </w:pPr>
            <w:r>
              <w:rPr>
                <w:w w:val="111"/>
                <w:sz w:val="16"/>
              </w:rPr>
              <w:t>2</w:t>
            </w:r>
          </w:p>
        </w:tc>
        <w:tc>
          <w:tcPr>
            <w:tcW w:w="581" w:type="dxa"/>
          </w:tcPr>
          <w:p w14:paraId="38F4E2F1" w14:textId="77777777" w:rsidR="00A97B5F" w:rsidRDefault="00A97B5F" w:rsidP="00A97B5F">
            <w:pPr>
              <w:pStyle w:val="TableParagraph"/>
              <w:ind w:left="122" w:right="96"/>
              <w:rPr>
                <w:sz w:val="16"/>
              </w:rPr>
            </w:pPr>
            <w:r>
              <w:rPr>
                <w:w w:val="110"/>
                <w:sz w:val="16"/>
              </w:rPr>
              <w:t>125</w:t>
            </w:r>
          </w:p>
        </w:tc>
        <w:tc>
          <w:tcPr>
            <w:tcW w:w="656" w:type="dxa"/>
          </w:tcPr>
          <w:p w14:paraId="25B30661" w14:textId="77777777" w:rsidR="00A97B5F" w:rsidRDefault="00A97B5F" w:rsidP="00A97B5F">
            <w:pPr>
              <w:pStyle w:val="TableParagraph"/>
              <w:ind w:right="256"/>
              <w:jc w:val="right"/>
              <w:rPr>
                <w:sz w:val="16"/>
              </w:rPr>
            </w:pPr>
            <w:r>
              <w:rPr>
                <w:w w:val="111"/>
                <w:sz w:val="16"/>
              </w:rPr>
              <w:t>3</w:t>
            </w:r>
          </w:p>
        </w:tc>
        <w:tc>
          <w:tcPr>
            <w:tcW w:w="636" w:type="dxa"/>
          </w:tcPr>
          <w:p w14:paraId="60086E02" w14:textId="77777777" w:rsidR="00A97B5F" w:rsidRDefault="00A97B5F" w:rsidP="00A97B5F">
            <w:pPr>
              <w:pStyle w:val="TableParagraph"/>
              <w:ind w:left="143" w:right="118"/>
              <w:rPr>
                <w:sz w:val="16"/>
              </w:rPr>
            </w:pPr>
            <w:r>
              <w:rPr>
                <w:w w:val="110"/>
                <w:sz w:val="16"/>
              </w:rPr>
              <w:t>150</w:t>
            </w:r>
          </w:p>
        </w:tc>
        <w:tc>
          <w:tcPr>
            <w:tcW w:w="536" w:type="dxa"/>
          </w:tcPr>
          <w:p w14:paraId="3E713A76" w14:textId="77777777" w:rsidR="00A97B5F" w:rsidRDefault="00A97B5F" w:rsidP="00A97B5F">
            <w:pPr>
              <w:pStyle w:val="TableParagraph"/>
              <w:ind w:left="29"/>
              <w:rPr>
                <w:sz w:val="16"/>
              </w:rPr>
            </w:pPr>
            <w:r>
              <w:rPr>
                <w:w w:val="111"/>
                <w:sz w:val="16"/>
              </w:rPr>
              <w:t>2</w:t>
            </w:r>
          </w:p>
        </w:tc>
        <w:tc>
          <w:tcPr>
            <w:tcW w:w="580" w:type="dxa"/>
          </w:tcPr>
          <w:p w14:paraId="18DCA4C0" w14:textId="77777777" w:rsidR="00A97B5F" w:rsidRDefault="00A97B5F" w:rsidP="00A97B5F">
            <w:pPr>
              <w:pStyle w:val="TableParagraph"/>
              <w:ind w:left="196"/>
              <w:jc w:val="left"/>
              <w:rPr>
                <w:sz w:val="16"/>
              </w:rPr>
            </w:pPr>
            <w:r>
              <w:rPr>
                <w:w w:val="110"/>
                <w:sz w:val="16"/>
              </w:rPr>
              <w:t>75</w:t>
            </w:r>
          </w:p>
        </w:tc>
        <w:tc>
          <w:tcPr>
            <w:tcW w:w="532" w:type="dxa"/>
          </w:tcPr>
          <w:p w14:paraId="63A91218" w14:textId="77777777" w:rsidR="00A97B5F" w:rsidRDefault="00A97B5F" w:rsidP="00A97B5F">
            <w:pPr>
              <w:pStyle w:val="TableParagraph"/>
              <w:ind w:left="34"/>
              <w:rPr>
                <w:sz w:val="16"/>
              </w:rPr>
            </w:pPr>
            <w:r>
              <w:rPr>
                <w:w w:val="111"/>
                <w:sz w:val="16"/>
              </w:rPr>
              <w:t>2</w:t>
            </w:r>
          </w:p>
        </w:tc>
        <w:tc>
          <w:tcPr>
            <w:tcW w:w="596" w:type="dxa"/>
          </w:tcPr>
          <w:p w14:paraId="68281355" w14:textId="77777777" w:rsidR="00A97B5F" w:rsidRDefault="00A97B5F" w:rsidP="00A97B5F">
            <w:pPr>
              <w:pStyle w:val="TableParagraph"/>
              <w:ind w:left="165" w:right="126"/>
              <w:rPr>
                <w:sz w:val="16"/>
              </w:rPr>
            </w:pPr>
            <w:r>
              <w:rPr>
                <w:w w:val="110"/>
                <w:sz w:val="16"/>
              </w:rPr>
              <w:t>25</w:t>
            </w:r>
          </w:p>
        </w:tc>
        <w:tc>
          <w:tcPr>
            <w:tcW w:w="432" w:type="dxa"/>
          </w:tcPr>
          <w:p w14:paraId="647AA44E" w14:textId="77777777" w:rsidR="00A97B5F" w:rsidRDefault="00A97B5F" w:rsidP="00A97B5F">
            <w:pPr>
              <w:pStyle w:val="TableParagraph"/>
              <w:ind w:right="140"/>
              <w:jc w:val="right"/>
              <w:rPr>
                <w:sz w:val="16"/>
              </w:rPr>
            </w:pPr>
            <w:r>
              <w:rPr>
                <w:w w:val="111"/>
                <w:sz w:val="16"/>
              </w:rPr>
              <w:t>1</w:t>
            </w:r>
          </w:p>
        </w:tc>
        <w:tc>
          <w:tcPr>
            <w:tcW w:w="697" w:type="dxa"/>
          </w:tcPr>
          <w:p w14:paraId="4FFE2AEA" w14:textId="77777777" w:rsidR="00A97B5F" w:rsidRDefault="00A97B5F" w:rsidP="00A97B5F">
            <w:pPr>
              <w:pStyle w:val="TableParagraph"/>
              <w:ind w:left="229" w:right="187"/>
              <w:rPr>
                <w:sz w:val="16"/>
              </w:rPr>
            </w:pPr>
            <w:r>
              <w:rPr>
                <w:w w:val="110"/>
                <w:sz w:val="16"/>
              </w:rPr>
              <w:t>20</w:t>
            </w:r>
          </w:p>
        </w:tc>
        <w:tc>
          <w:tcPr>
            <w:tcW w:w="536" w:type="dxa"/>
          </w:tcPr>
          <w:p w14:paraId="64C12008" w14:textId="77777777" w:rsidR="00A97B5F" w:rsidRDefault="00A97B5F" w:rsidP="00A97B5F">
            <w:pPr>
              <w:pStyle w:val="TableParagraph"/>
              <w:ind w:right="188"/>
              <w:jc w:val="right"/>
              <w:rPr>
                <w:sz w:val="16"/>
              </w:rPr>
            </w:pPr>
            <w:r>
              <w:rPr>
                <w:w w:val="111"/>
                <w:sz w:val="16"/>
              </w:rPr>
              <w:t>1</w:t>
            </w:r>
          </w:p>
        </w:tc>
        <w:tc>
          <w:tcPr>
            <w:tcW w:w="636" w:type="dxa"/>
          </w:tcPr>
          <w:p w14:paraId="5FF6C89E" w14:textId="77777777" w:rsidR="00A97B5F" w:rsidRDefault="00A97B5F" w:rsidP="00A97B5F">
            <w:pPr>
              <w:pStyle w:val="TableParagraph"/>
              <w:ind w:right="240"/>
              <w:jc w:val="right"/>
              <w:rPr>
                <w:sz w:val="16"/>
              </w:rPr>
            </w:pPr>
            <w:r>
              <w:rPr>
                <w:w w:val="111"/>
                <w:sz w:val="16"/>
              </w:rPr>
              <w:t>5</w:t>
            </w:r>
          </w:p>
        </w:tc>
        <w:tc>
          <w:tcPr>
            <w:tcW w:w="484" w:type="dxa"/>
          </w:tcPr>
          <w:p w14:paraId="197B3CF4" w14:textId="77777777" w:rsidR="00A97B5F" w:rsidRDefault="00A97B5F" w:rsidP="00A97B5F">
            <w:pPr>
              <w:pStyle w:val="TableParagraph"/>
              <w:ind w:right="160"/>
              <w:jc w:val="right"/>
              <w:rPr>
                <w:sz w:val="16"/>
              </w:rPr>
            </w:pPr>
            <w:r>
              <w:rPr>
                <w:w w:val="111"/>
                <w:sz w:val="16"/>
              </w:rPr>
              <w:t>1</w:t>
            </w:r>
          </w:p>
        </w:tc>
        <w:tc>
          <w:tcPr>
            <w:tcW w:w="665" w:type="dxa"/>
          </w:tcPr>
          <w:p w14:paraId="27DE112B" w14:textId="77777777" w:rsidR="00A97B5F" w:rsidRDefault="00A97B5F" w:rsidP="00A97B5F">
            <w:pPr>
              <w:pStyle w:val="TableParagraph"/>
              <w:ind w:right="253"/>
              <w:jc w:val="right"/>
              <w:rPr>
                <w:sz w:val="16"/>
              </w:rPr>
            </w:pPr>
            <w:r>
              <w:rPr>
                <w:w w:val="111"/>
                <w:sz w:val="16"/>
              </w:rPr>
              <w:t>5</w:t>
            </w:r>
          </w:p>
        </w:tc>
      </w:tr>
      <w:tr w:rsidR="00A97B5F" w14:paraId="746C1726" w14:textId="77777777" w:rsidTr="00AF6894">
        <w:trPr>
          <w:trHeight w:val="283"/>
        </w:trPr>
        <w:tc>
          <w:tcPr>
            <w:tcW w:w="440" w:type="dxa"/>
            <w:vAlign w:val="center"/>
          </w:tcPr>
          <w:p w14:paraId="395124E6" w14:textId="1DC861E3" w:rsidR="00A97B5F" w:rsidRPr="007D3A45" w:rsidRDefault="00A97B5F" w:rsidP="00A97B5F">
            <w:pPr>
              <w:pStyle w:val="TableParagraph"/>
              <w:rPr>
                <w:sz w:val="16"/>
              </w:rPr>
            </w:pPr>
            <w:r w:rsidRPr="000A47A6">
              <w:rPr>
                <w:rFonts w:asciiTheme="majorHAnsi" w:hAnsiTheme="majorHAnsi"/>
                <w:sz w:val="16"/>
                <w:szCs w:val="16"/>
              </w:rPr>
              <w:t>8</w:t>
            </w:r>
          </w:p>
        </w:tc>
        <w:tc>
          <w:tcPr>
            <w:tcW w:w="3104" w:type="dxa"/>
          </w:tcPr>
          <w:p w14:paraId="79015F06" w14:textId="14D473BF" w:rsidR="00A97B5F" w:rsidRDefault="00A97B5F" w:rsidP="00A97B5F">
            <w:pPr>
              <w:pStyle w:val="TableParagraph"/>
              <w:ind w:left="114"/>
              <w:jc w:val="left"/>
              <w:rPr>
                <w:sz w:val="16"/>
              </w:rPr>
            </w:pPr>
            <w:r>
              <w:rPr>
                <w:w w:val="115"/>
                <w:sz w:val="16"/>
              </w:rPr>
              <w:t>Pranata</w:t>
            </w:r>
            <w:r>
              <w:rPr>
                <w:spacing w:val="-5"/>
                <w:w w:val="115"/>
                <w:sz w:val="16"/>
              </w:rPr>
              <w:t xml:space="preserve"> </w:t>
            </w:r>
            <w:r>
              <w:rPr>
                <w:w w:val="115"/>
                <w:sz w:val="16"/>
              </w:rPr>
              <w:t xml:space="preserve">Komputer </w:t>
            </w:r>
            <w:r w:rsidRPr="00952737">
              <w:rPr>
                <w:w w:val="110"/>
                <w:sz w:val="16"/>
              </w:rPr>
              <w:t>Ahli</w:t>
            </w:r>
            <w:r>
              <w:rPr>
                <w:spacing w:val="-3"/>
                <w:w w:val="115"/>
                <w:sz w:val="16"/>
              </w:rPr>
              <w:t xml:space="preserve"> </w:t>
            </w:r>
            <w:r>
              <w:rPr>
                <w:w w:val="115"/>
                <w:sz w:val="16"/>
              </w:rPr>
              <w:t>Pertama</w:t>
            </w:r>
          </w:p>
        </w:tc>
        <w:tc>
          <w:tcPr>
            <w:tcW w:w="848" w:type="dxa"/>
          </w:tcPr>
          <w:p w14:paraId="44A7505B" w14:textId="77777777" w:rsidR="00A97B5F" w:rsidRDefault="00A97B5F" w:rsidP="00A97B5F">
            <w:pPr>
              <w:pStyle w:val="TableParagraph"/>
              <w:ind w:left="12"/>
              <w:rPr>
                <w:sz w:val="16"/>
              </w:rPr>
            </w:pPr>
            <w:r>
              <w:rPr>
                <w:w w:val="111"/>
                <w:sz w:val="16"/>
              </w:rPr>
              <w:t>8</w:t>
            </w:r>
          </w:p>
        </w:tc>
        <w:tc>
          <w:tcPr>
            <w:tcW w:w="860" w:type="dxa"/>
          </w:tcPr>
          <w:p w14:paraId="61C2918B" w14:textId="77777777" w:rsidR="00A97B5F" w:rsidRDefault="00A97B5F" w:rsidP="00A97B5F">
            <w:pPr>
              <w:pStyle w:val="TableParagraph"/>
              <w:ind w:left="216" w:right="186"/>
              <w:rPr>
                <w:sz w:val="16"/>
              </w:rPr>
            </w:pPr>
            <w:r>
              <w:rPr>
                <w:w w:val="110"/>
                <w:sz w:val="16"/>
              </w:rPr>
              <w:t>1280</w:t>
            </w:r>
          </w:p>
        </w:tc>
        <w:tc>
          <w:tcPr>
            <w:tcW w:w="476" w:type="dxa"/>
          </w:tcPr>
          <w:p w14:paraId="00565D36" w14:textId="77777777" w:rsidR="00A97B5F" w:rsidRDefault="00A97B5F" w:rsidP="00A97B5F">
            <w:pPr>
              <w:pStyle w:val="TableParagraph"/>
              <w:ind w:right="172"/>
              <w:jc w:val="right"/>
              <w:rPr>
                <w:sz w:val="16"/>
              </w:rPr>
            </w:pPr>
            <w:r>
              <w:rPr>
                <w:w w:val="111"/>
                <w:sz w:val="16"/>
              </w:rPr>
              <w:t>5</w:t>
            </w:r>
          </w:p>
        </w:tc>
        <w:tc>
          <w:tcPr>
            <w:tcW w:w="792" w:type="dxa"/>
          </w:tcPr>
          <w:p w14:paraId="0C42A0AF" w14:textId="77777777" w:rsidR="00A97B5F" w:rsidRDefault="00A97B5F" w:rsidP="00A97B5F">
            <w:pPr>
              <w:pStyle w:val="TableParagraph"/>
              <w:ind w:left="252"/>
              <w:jc w:val="left"/>
              <w:rPr>
                <w:sz w:val="16"/>
              </w:rPr>
            </w:pPr>
            <w:r>
              <w:rPr>
                <w:w w:val="110"/>
                <w:sz w:val="16"/>
              </w:rPr>
              <w:t>750</w:t>
            </w:r>
          </w:p>
        </w:tc>
        <w:tc>
          <w:tcPr>
            <w:tcW w:w="596" w:type="dxa"/>
          </w:tcPr>
          <w:p w14:paraId="731B18AA" w14:textId="77777777" w:rsidR="00A97B5F" w:rsidRDefault="00A97B5F" w:rsidP="00A97B5F">
            <w:pPr>
              <w:pStyle w:val="TableParagraph"/>
              <w:ind w:left="18"/>
              <w:rPr>
                <w:sz w:val="16"/>
              </w:rPr>
            </w:pPr>
            <w:r>
              <w:rPr>
                <w:w w:val="111"/>
                <w:sz w:val="16"/>
              </w:rPr>
              <w:t>2</w:t>
            </w:r>
          </w:p>
        </w:tc>
        <w:tc>
          <w:tcPr>
            <w:tcW w:w="636" w:type="dxa"/>
          </w:tcPr>
          <w:p w14:paraId="718E17B9" w14:textId="77777777" w:rsidR="00A97B5F" w:rsidRDefault="00A97B5F" w:rsidP="00A97B5F">
            <w:pPr>
              <w:pStyle w:val="TableParagraph"/>
              <w:ind w:right="151"/>
              <w:jc w:val="right"/>
              <w:rPr>
                <w:sz w:val="16"/>
              </w:rPr>
            </w:pPr>
            <w:r>
              <w:rPr>
                <w:w w:val="110"/>
                <w:sz w:val="16"/>
              </w:rPr>
              <w:t>125</w:t>
            </w:r>
          </w:p>
        </w:tc>
        <w:tc>
          <w:tcPr>
            <w:tcW w:w="596" w:type="dxa"/>
          </w:tcPr>
          <w:p w14:paraId="73310D5D" w14:textId="77777777" w:rsidR="00A97B5F" w:rsidRDefault="00A97B5F" w:rsidP="00A97B5F">
            <w:pPr>
              <w:pStyle w:val="TableParagraph"/>
              <w:ind w:right="232"/>
              <w:jc w:val="right"/>
              <w:rPr>
                <w:sz w:val="16"/>
              </w:rPr>
            </w:pPr>
            <w:r>
              <w:rPr>
                <w:w w:val="111"/>
                <w:sz w:val="16"/>
              </w:rPr>
              <w:t>2</w:t>
            </w:r>
          </w:p>
        </w:tc>
        <w:tc>
          <w:tcPr>
            <w:tcW w:w="581" w:type="dxa"/>
          </w:tcPr>
          <w:p w14:paraId="3BDA9E0C" w14:textId="77777777" w:rsidR="00A97B5F" w:rsidRDefault="00A97B5F" w:rsidP="00A97B5F">
            <w:pPr>
              <w:pStyle w:val="TableParagraph"/>
              <w:ind w:left="122" w:right="96"/>
              <w:rPr>
                <w:sz w:val="16"/>
              </w:rPr>
            </w:pPr>
            <w:r>
              <w:rPr>
                <w:w w:val="110"/>
                <w:sz w:val="16"/>
              </w:rPr>
              <w:t>125</w:t>
            </w:r>
          </w:p>
        </w:tc>
        <w:tc>
          <w:tcPr>
            <w:tcW w:w="656" w:type="dxa"/>
          </w:tcPr>
          <w:p w14:paraId="4CEE168A" w14:textId="77777777" w:rsidR="00A97B5F" w:rsidRDefault="00A97B5F" w:rsidP="00A97B5F">
            <w:pPr>
              <w:pStyle w:val="TableParagraph"/>
              <w:ind w:right="256"/>
              <w:jc w:val="right"/>
              <w:rPr>
                <w:sz w:val="16"/>
              </w:rPr>
            </w:pPr>
            <w:r>
              <w:rPr>
                <w:w w:val="111"/>
                <w:sz w:val="16"/>
              </w:rPr>
              <w:t>3</w:t>
            </w:r>
          </w:p>
        </w:tc>
        <w:tc>
          <w:tcPr>
            <w:tcW w:w="636" w:type="dxa"/>
          </w:tcPr>
          <w:p w14:paraId="64E3805A" w14:textId="77777777" w:rsidR="00A97B5F" w:rsidRDefault="00A97B5F" w:rsidP="00A97B5F">
            <w:pPr>
              <w:pStyle w:val="TableParagraph"/>
              <w:ind w:left="143" w:right="118"/>
              <w:rPr>
                <w:sz w:val="16"/>
              </w:rPr>
            </w:pPr>
            <w:r>
              <w:rPr>
                <w:w w:val="110"/>
                <w:sz w:val="16"/>
              </w:rPr>
              <w:t>150</w:t>
            </w:r>
          </w:p>
        </w:tc>
        <w:tc>
          <w:tcPr>
            <w:tcW w:w="536" w:type="dxa"/>
          </w:tcPr>
          <w:p w14:paraId="06BFDCD5" w14:textId="77777777" w:rsidR="00A97B5F" w:rsidRDefault="00A97B5F" w:rsidP="00A97B5F">
            <w:pPr>
              <w:pStyle w:val="TableParagraph"/>
              <w:ind w:left="29"/>
              <w:rPr>
                <w:sz w:val="16"/>
              </w:rPr>
            </w:pPr>
            <w:r>
              <w:rPr>
                <w:w w:val="111"/>
                <w:sz w:val="16"/>
              </w:rPr>
              <w:t>2</w:t>
            </w:r>
          </w:p>
        </w:tc>
        <w:tc>
          <w:tcPr>
            <w:tcW w:w="580" w:type="dxa"/>
          </w:tcPr>
          <w:p w14:paraId="09878C95" w14:textId="77777777" w:rsidR="00A97B5F" w:rsidRDefault="00A97B5F" w:rsidP="00A97B5F">
            <w:pPr>
              <w:pStyle w:val="TableParagraph"/>
              <w:ind w:left="196"/>
              <w:jc w:val="left"/>
              <w:rPr>
                <w:sz w:val="16"/>
              </w:rPr>
            </w:pPr>
            <w:r>
              <w:rPr>
                <w:w w:val="110"/>
                <w:sz w:val="16"/>
              </w:rPr>
              <w:t>75</w:t>
            </w:r>
          </w:p>
        </w:tc>
        <w:tc>
          <w:tcPr>
            <w:tcW w:w="532" w:type="dxa"/>
          </w:tcPr>
          <w:p w14:paraId="3028E242" w14:textId="77777777" w:rsidR="00A97B5F" w:rsidRDefault="00A97B5F" w:rsidP="00A97B5F">
            <w:pPr>
              <w:pStyle w:val="TableParagraph"/>
              <w:ind w:left="34"/>
              <w:rPr>
                <w:sz w:val="16"/>
              </w:rPr>
            </w:pPr>
            <w:r>
              <w:rPr>
                <w:w w:val="111"/>
                <w:sz w:val="16"/>
              </w:rPr>
              <w:t>2</w:t>
            </w:r>
          </w:p>
        </w:tc>
        <w:tc>
          <w:tcPr>
            <w:tcW w:w="596" w:type="dxa"/>
          </w:tcPr>
          <w:p w14:paraId="2B7CC54F" w14:textId="77777777" w:rsidR="00A97B5F" w:rsidRDefault="00A97B5F" w:rsidP="00A97B5F">
            <w:pPr>
              <w:pStyle w:val="TableParagraph"/>
              <w:ind w:left="165" w:right="126"/>
              <w:rPr>
                <w:sz w:val="16"/>
              </w:rPr>
            </w:pPr>
            <w:r>
              <w:rPr>
                <w:w w:val="110"/>
                <w:sz w:val="16"/>
              </w:rPr>
              <w:t>25</w:t>
            </w:r>
          </w:p>
        </w:tc>
        <w:tc>
          <w:tcPr>
            <w:tcW w:w="432" w:type="dxa"/>
          </w:tcPr>
          <w:p w14:paraId="6CAA3E8A" w14:textId="77777777" w:rsidR="00A97B5F" w:rsidRDefault="00A97B5F" w:rsidP="00A97B5F">
            <w:pPr>
              <w:pStyle w:val="TableParagraph"/>
              <w:ind w:right="140"/>
              <w:jc w:val="right"/>
              <w:rPr>
                <w:sz w:val="16"/>
              </w:rPr>
            </w:pPr>
            <w:r>
              <w:rPr>
                <w:w w:val="111"/>
                <w:sz w:val="16"/>
              </w:rPr>
              <w:t>1</w:t>
            </w:r>
          </w:p>
        </w:tc>
        <w:tc>
          <w:tcPr>
            <w:tcW w:w="697" w:type="dxa"/>
          </w:tcPr>
          <w:p w14:paraId="5A2E21FA" w14:textId="77777777" w:rsidR="00A97B5F" w:rsidRDefault="00A97B5F" w:rsidP="00A97B5F">
            <w:pPr>
              <w:pStyle w:val="TableParagraph"/>
              <w:ind w:left="229" w:right="187"/>
              <w:rPr>
                <w:sz w:val="16"/>
              </w:rPr>
            </w:pPr>
            <w:r>
              <w:rPr>
                <w:w w:val="110"/>
                <w:sz w:val="16"/>
              </w:rPr>
              <w:t>20</w:t>
            </w:r>
          </w:p>
        </w:tc>
        <w:tc>
          <w:tcPr>
            <w:tcW w:w="536" w:type="dxa"/>
          </w:tcPr>
          <w:p w14:paraId="36DA58C0" w14:textId="77777777" w:rsidR="00A97B5F" w:rsidRDefault="00A97B5F" w:rsidP="00A97B5F">
            <w:pPr>
              <w:pStyle w:val="TableParagraph"/>
              <w:ind w:right="188"/>
              <w:jc w:val="right"/>
              <w:rPr>
                <w:sz w:val="16"/>
              </w:rPr>
            </w:pPr>
            <w:r>
              <w:rPr>
                <w:w w:val="111"/>
                <w:sz w:val="16"/>
              </w:rPr>
              <w:t>1</w:t>
            </w:r>
          </w:p>
        </w:tc>
        <w:tc>
          <w:tcPr>
            <w:tcW w:w="636" w:type="dxa"/>
          </w:tcPr>
          <w:p w14:paraId="718B8AEC" w14:textId="77777777" w:rsidR="00A97B5F" w:rsidRDefault="00A97B5F" w:rsidP="00A97B5F">
            <w:pPr>
              <w:pStyle w:val="TableParagraph"/>
              <w:ind w:right="240"/>
              <w:jc w:val="right"/>
              <w:rPr>
                <w:sz w:val="16"/>
              </w:rPr>
            </w:pPr>
            <w:r>
              <w:rPr>
                <w:w w:val="111"/>
                <w:sz w:val="16"/>
              </w:rPr>
              <w:t>5</w:t>
            </w:r>
          </w:p>
        </w:tc>
        <w:tc>
          <w:tcPr>
            <w:tcW w:w="484" w:type="dxa"/>
          </w:tcPr>
          <w:p w14:paraId="115D8363" w14:textId="77777777" w:rsidR="00A97B5F" w:rsidRDefault="00A97B5F" w:rsidP="00A97B5F">
            <w:pPr>
              <w:pStyle w:val="TableParagraph"/>
              <w:ind w:right="160"/>
              <w:jc w:val="right"/>
              <w:rPr>
                <w:sz w:val="16"/>
              </w:rPr>
            </w:pPr>
            <w:r>
              <w:rPr>
                <w:w w:val="111"/>
                <w:sz w:val="16"/>
              </w:rPr>
              <w:t>1</w:t>
            </w:r>
          </w:p>
        </w:tc>
        <w:tc>
          <w:tcPr>
            <w:tcW w:w="665" w:type="dxa"/>
          </w:tcPr>
          <w:p w14:paraId="4B8625FC" w14:textId="77777777" w:rsidR="00A97B5F" w:rsidRDefault="00A97B5F" w:rsidP="00A97B5F">
            <w:pPr>
              <w:pStyle w:val="TableParagraph"/>
              <w:ind w:right="253"/>
              <w:jc w:val="right"/>
              <w:rPr>
                <w:sz w:val="16"/>
              </w:rPr>
            </w:pPr>
            <w:r>
              <w:rPr>
                <w:w w:val="111"/>
                <w:sz w:val="16"/>
              </w:rPr>
              <w:t>5</w:t>
            </w:r>
          </w:p>
        </w:tc>
      </w:tr>
      <w:tr w:rsidR="00A97B5F" w14:paraId="36525B9D" w14:textId="77777777" w:rsidTr="00AF6894">
        <w:trPr>
          <w:trHeight w:val="283"/>
        </w:trPr>
        <w:tc>
          <w:tcPr>
            <w:tcW w:w="440" w:type="dxa"/>
            <w:vAlign w:val="center"/>
          </w:tcPr>
          <w:p w14:paraId="71C10E81" w14:textId="1E21923F" w:rsidR="00A97B5F" w:rsidRPr="007D3A45" w:rsidRDefault="00A97B5F" w:rsidP="00A97B5F">
            <w:pPr>
              <w:pStyle w:val="TableParagraph"/>
              <w:rPr>
                <w:w w:val="110"/>
                <w:sz w:val="16"/>
              </w:rPr>
            </w:pPr>
            <w:r w:rsidRPr="000A47A6">
              <w:rPr>
                <w:rFonts w:asciiTheme="majorHAnsi" w:hAnsiTheme="majorHAnsi"/>
                <w:sz w:val="16"/>
                <w:szCs w:val="16"/>
              </w:rPr>
              <w:t>9</w:t>
            </w:r>
          </w:p>
        </w:tc>
        <w:tc>
          <w:tcPr>
            <w:tcW w:w="3104" w:type="dxa"/>
          </w:tcPr>
          <w:p w14:paraId="165654E4" w14:textId="5E9C8589" w:rsidR="00A97B5F" w:rsidRPr="005936F4" w:rsidRDefault="00A97B5F" w:rsidP="00A97B5F">
            <w:pPr>
              <w:pStyle w:val="TableParagraph"/>
              <w:ind w:left="114"/>
              <w:jc w:val="left"/>
              <w:rPr>
                <w:w w:val="115"/>
                <w:sz w:val="16"/>
              </w:rPr>
            </w:pPr>
            <w:r>
              <w:rPr>
                <w:w w:val="115"/>
                <w:sz w:val="16"/>
              </w:rPr>
              <w:t xml:space="preserve">Perencana </w:t>
            </w:r>
            <w:r w:rsidRPr="00952737">
              <w:rPr>
                <w:w w:val="110"/>
                <w:sz w:val="16"/>
              </w:rPr>
              <w:t>Ahli</w:t>
            </w:r>
            <w:r>
              <w:rPr>
                <w:w w:val="115"/>
                <w:sz w:val="16"/>
              </w:rPr>
              <w:t xml:space="preserve"> Pertama </w:t>
            </w:r>
          </w:p>
        </w:tc>
        <w:tc>
          <w:tcPr>
            <w:tcW w:w="848" w:type="dxa"/>
          </w:tcPr>
          <w:p w14:paraId="09036335" w14:textId="77777777" w:rsidR="00A97B5F" w:rsidRPr="005936F4" w:rsidRDefault="00A97B5F" w:rsidP="00A97B5F">
            <w:pPr>
              <w:pStyle w:val="TableParagraph"/>
              <w:ind w:left="12"/>
              <w:rPr>
                <w:w w:val="111"/>
                <w:sz w:val="16"/>
              </w:rPr>
            </w:pPr>
            <w:r>
              <w:rPr>
                <w:w w:val="111"/>
                <w:sz w:val="16"/>
              </w:rPr>
              <w:t>8</w:t>
            </w:r>
          </w:p>
        </w:tc>
        <w:tc>
          <w:tcPr>
            <w:tcW w:w="860" w:type="dxa"/>
          </w:tcPr>
          <w:p w14:paraId="62019A74" w14:textId="77777777" w:rsidR="00A97B5F" w:rsidRPr="005936F4" w:rsidRDefault="00A97B5F" w:rsidP="00A97B5F">
            <w:pPr>
              <w:pStyle w:val="TableParagraph"/>
              <w:ind w:left="216" w:right="186"/>
              <w:rPr>
                <w:w w:val="110"/>
                <w:sz w:val="16"/>
              </w:rPr>
            </w:pPr>
            <w:r>
              <w:rPr>
                <w:w w:val="110"/>
                <w:sz w:val="16"/>
              </w:rPr>
              <w:t>1280</w:t>
            </w:r>
          </w:p>
        </w:tc>
        <w:tc>
          <w:tcPr>
            <w:tcW w:w="476" w:type="dxa"/>
          </w:tcPr>
          <w:p w14:paraId="728F48CD" w14:textId="77777777" w:rsidR="00A97B5F" w:rsidRPr="005936F4" w:rsidRDefault="00A97B5F" w:rsidP="00A97B5F">
            <w:pPr>
              <w:pStyle w:val="TableParagraph"/>
              <w:ind w:right="172"/>
              <w:jc w:val="right"/>
              <w:rPr>
                <w:w w:val="111"/>
                <w:sz w:val="16"/>
              </w:rPr>
            </w:pPr>
            <w:r>
              <w:rPr>
                <w:w w:val="111"/>
                <w:sz w:val="16"/>
              </w:rPr>
              <w:t>5</w:t>
            </w:r>
          </w:p>
        </w:tc>
        <w:tc>
          <w:tcPr>
            <w:tcW w:w="792" w:type="dxa"/>
          </w:tcPr>
          <w:p w14:paraId="7DE8D98E" w14:textId="77777777" w:rsidR="00A97B5F" w:rsidRPr="005936F4" w:rsidRDefault="00A97B5F" w:rsidP="00A97B5F">
            <w:pPr>
              <w:pStyle w:val="TableParagraph"/>
              <w:ind w:left="252"/>
              <w:jc w:val="left"/>
              <w:rPr>
                <w:w w:val="110"/>
                <w:sz w:val="16"/>
              </w:rPr>
            </w:pPr>
            <w:r>
              <w:rPr>
                <w:w w:val="110"/>
                <w:sz w:val="16"/>
              </w:rPr>
              <w:t>750</w:t>
            </w:r>
          </w:p>
        </w:tc>
        <w:tc>
          <w:tcPr>
            <w:tcW w:w="596" w:type="dxa"/>
          </w:tcPr>
          <w:p w14:paraId="68EF0ACE" w14:textId="77777777" w:rsidR="00A97B5F" w:rsidRPr="005936F4" w:rsidRDefault="00A97B5F" w:rsidP="00A97B5F">
            <w:pPr>
              <w:pStyle w:val="TableParagraph"/>
              <w:ind w:left="18"/>
              <w:rPr>
                <w:w w:val="111"/>
                <w:sz w:val="16"/>
              </w:rPr>
            </w:pPr>
            <w:r>
              <w:rPr>
                <w:w w:val="111"/>
                <w:sz w:val="16"/>
              </w:rPr>
              <w:t>2</w:t>
            </w:r>
          </w:p>
        </w:tc>
        <w:tc>
          <w:tcPr>
            <w:tcW w:w="636" w:type="dxa"/>
          </w:tcPr>
          <w:p w14:paraId="357E622B" w14:textId="77777777" w:rsidR="00A97B5F" w:rsidRPr="005936F4" w:rsidRDefault="00A97B5F" w:rsidP="00A97B5F">
            <w:pPr>
              <w:pStyle w:val="TableParagraph"/>
              <w:ind w:right="151"/>
              <w:jc w:val="right"/>
              <w:rPr>
                <w:w w:val="110"/>
                <w:sz w:val="16"/>
              </w:rPr>
            </w:pPr>
            <w:r>
              <w:rPr>
                <w:w w:val="110"/>
                <w:sz w:val="16"/>
              </w:rPr>
              <w:t>125</w:t>
            </w:r>
          </w:p>
        </w:tc>
        <w:tc>
          <w:tcPr>
            <w:tcW w:w="596" w:type="dxa"/>
          </w:tcPr>
          <w:p w14:paraId="4C88E396" w14:textId="77777777" w:rsidR="00A97B5F" w:rsidRPr="005936F4" w:rsidRDefault="00A97B5F" w:rsidP="00A97B5F">
            <w:pPr>
              <w:pStyle w:val="TableParagraph"/>
              <w:ind w:right="232"/>
              <w:jc w:val="right"/>
              <w:rPr>
                <w:w w:val="111"/>
                <w:sz w:val="16"/>
              </w:rPr>
            </w:pPr>
            <w:r>
              <w:rPr>
                <w:w w:val="111"/>
                <w:sz w:val="16"/>
              </w:rPr>
              <w:t>2</w:t>
            </w:r>
          </w:p>
        </w:tc>
        <w:tc>
          <w:tcPr>
            <w:tcW w:w="581" w:type="dxa"/>
          </w:tcPr>
          <w:p w14:paraId="3A8FD4C6" w14:textId="77777777" w:rsidR="00A97B5F" w:rsidRPr="005936F4" w:rsidRDefault="00A97B5F" w:rsidP="00A97B5F">
            <w:pPr>
              <w:pStyle w:val="TableParagraph"/>
              <w:ind w:left="122" w:right="96"/>
              <w:rPr>
                <w:w w:val="110"/>
                <w:sz w:val="16"/>
              </w:rPr>
            </w:pPr>
            <w:r>
              <w:rPr>
                <w:w w:val="110"/>
                <w:sz w:val="16"/>
              </w:rPr>
              <w:t>125</w:t>
            </w:r>
          </w:p>
        </w:tc>
        <w:tc>
          <w:tcPr>
            <w:tcW w:w="656" w:type="dxa"/>
          </w:tcPr>
          <w:p w14:paraId="3AE27D42" w14:textId="77777777" w:rsidR="00A97B5F" w:rsidRDefault="00A97B5F" w:rsidP="00A97B5F">
            <w:pPr>
              <w:pStyle w:val="TableParagraph"/>
              <w:ind w:right="256"/>
              <w:jc w:val="right"/>
              <w:rPr>
                <w:sz w:val="16"/>
              </w:rPr>
            </w:pPr>
            <w:r>
              <w:rPr>
                <w:w w:val="111"/>
                <w:sz w:val="16"/>
              </w:rPr>
              <w:t>3</w:t>
            </w:r>
          </w:p>
        </w:tc>
        <w:tc>
          <w:tcPr>
            <w:tcW w:w="636" w:type="dxa"/>
          </w:tcPr>
          <w:p w14:paraId="1DEC11D7" w14:textId="77777777" w:rsidR="00A97B5F" w:rsidRDefault="00A97B5F" w:rsidP="00A97B5F">
            <w:pPr>
              <w:pStyle w:val="TableParagraph"/>
              <w:ind w:left="143" w:right="118"/>
              <w:rPr>
                <w:sz w:val="16"/>
              </w:rPr>
            </w:pPr>
            <w:r>
              <w:rPr>
                <w:w w:val="110"/>
                <w:sz w:val="16"/>
              </w:rPr>
              <w:t>150</w:t>
            </w:r>
          </w:p>
        </w:tc>
        <w:tc>
          <w:tcPr>
            <w:tcW w:w="536" w:type="dxa"/>
          </w:tcPr>
          <w:p w14:paraId="047515D0" w14:textId="77777777" w:rsidR="00A97B5F" w:rsidRDefault="00A97B5F" w:rsidP="00A97B5F">
            <w:pPr>
              <w:pStyle w:val="TableParagraph"/>
              <w:ind w:left="29"/>
              <w:rPr>
                <w:sz w:val="16"/>
              </w:rPr>
            </w:pPr>
            <w:r>
              <w:rPr>
                <w:w w:val="111"/>
                <w:sz w:val="16"/>
              </w:rPr>
              <w:t>2</w:t>
            </w:r>
          </w:p>
        </w:tc>
        <w:tc>
          <w:tcPr>
            <w:tcW w:w="580" w:type="dxa"/>
          </w:tcPr>
          <w:p w14:paraId="1AD28297" w14:textId="77777777" w:rsidR="00A97B5F" w:rsidRDefault="00A97B5F" w:rsidP="00A97B5F">
            <w:pPr>
              <w:pStyle w:val="TableParagraph"/>
              <w:ind w:left="196"/>
              <w:jc w:val="left"/>
              <w:rPr>
                <w:sz w:val="16"/>
              </w:rPr>
            </w:pPr>
            <w:r>
              <w:rPr>
                <w:w w:val="110"/>
                <w:sz w:val="16"/>
              </w:rPr>
              <w:t>75</w:t>
            </w:r>
          </w:p>
        </w:tc>
        <w:tc>
          <w:tcPr>
            <w:tcW w:w="532" w:type="dxa"/>
          </w:tcPr>
          <w:p w14:paraId="18E88CE9" w14:textId="77777777" w:rsidR="00A97B5F" w:rsidRDefault="00A97B5F" w:rsidP="00A97B5F">
            <w:pPr>
              <w:pStyle w:val="TableParagraph"/>
              <w:ind w:left="34"/>
              <w:rPr>
                <w:sz w:val="16"/>
              </w:rPr>
            </w:pPr>
            <w:r>
              <w:rPr>
                <w:w w:val="111"/>
                <w:sz w:val="16"/>
              </w:rPr>
              <w:t>2</w:t>
            </w:r>
          </w:p>
        </w:tc>
        <w:tc>
          <w:tcPr>
            <w:tcW w:w="596" w:type="dxa"/>
          </w:tcPr>
          <w:p w14:paraId="2C728702" w14:textId="77777777" w:rsidR="00A97B5F" w:rsidRDefault="00A97B5F" w:rsidP="00A97B5F">
            <w:pPr>
              <w:pStyle w:val="TableParagraph"/>
              <w:ind w:left="165" w:right="126"/>
              <w:rPr>
                <w:sz w:val="16"/>
              </w:rPr>
            </w:pPr>
            <w:r>
              <w:rPr>
                <w:w w:val="110"/>
                <w:sz w:val="16"/>
              </w:rPr>
              <w:t>25</w:t>
            </w:r>
          </w:p>
        </w:tc>
        <w:tc>
          <w:tcPr>
            <w:tcW w:w="432" w:type="dxa"/>
          </w:tcPr>
          <w:p w14:paraId="40B232B1" w14:textId="77777777" w:rsidR="00A97B5F" w:rsidRDefault="00A97B5F" w:rsidP="00A97B5F">
            <w:pPr>
              <w:pStyle w:val="TableParagraph"/>
              <w:ind w:right="140"/>
              <w:jc w:val="right"/>
              <w:rPr>
                <w:sz w:val="16"/>
              </w:rPr>
            </w:pPr>
            <w:r>
              <w:rPr>
                <w:w w:val="111"/>
                <w:sz w:val="16"/>
              </w:rPr>
              <w:t>1</w:t>
            </w:r>
          </w:p>
        </w:tc>
        <w:tc>
          <w:tcPr>
            <w:tcW w:w="697" w:type="dxa"/>
          </w:tcPr>
          <w:p w14:paraId="0F4F7769" w14:textId="77777777" w:rsidR="00A97B5F" w:rsidRDefault="00A97B5F" w:rsidP="00A97B5F">
            <w:pPr>
              <w:pStyle w:val="TableParagraph"/>
              <w:ind w:left="229" w:right="187"/>
              <w:rPr>
                <w:sz w:val="16"/>
              </w:rPr>
            </w:pPr>
            <w:r>
              <w:rPr>
                <w:w w:val="110"/>
                <w:sz w:val="16"/>
              </w:rPr>
              <w:t>20</w:t>
            </w:r>
          </w:p>
        </w:tc>
        <w:tc>
          <w:tcPr>
            <w:tcW w:w="536" w:type="dxa"/>
          </w:tcPr>
          <w:p w14:paraId="76A4B914" w14:textId="77777777" w:rsidR="00A97B5F" w:rsidRDefault="00A97B5F" w:rsidP="00A97B5F">
            <w:pPr>
              <w:pStyle w:val="TableParagraph"/>
              <w:ind w:right="188"/>
              <w:jc w:val="right"/>
              <w:rPr>
                <w:sz w:val="16"/>
              </w:rPr>
            </w:pPr>
            <w:r>
              <w:rPr>
                <w:w w:val="111"/>
                <w:sz w:val="16"/>
              </w:rPr>
              <w:t>1</w:t>
            </w:r>
          </w:p>
        </w:tc>
        <w:tc>
          <w:tcPr>
            <w:tcW w:w="636" w:type="dxa"/>
          </w:tcPr>
          <w:p w14:paraId="285D2E7A" w14:textId="77777777" w:rsidR="00A97B5F" w:rsidRDefault="00A97B5F" w:rsidP="00A97B5F">
            <w:pPr>
              <w:pStyle w:val="TableParagraph"/>
              <w:ind w:right="240"/>
              <w:jc w:val="right"/>
              <w:rPr>
                <w:sz w:val="16"/>
              </w:rPr>
            </w:pPr>
            <w:r>
              <w:rPr>
                <w:w w:val="111"/>
                <w:sz w:val="16"/>
              </w:rPr>
              <w:t>5</w:t>
            </w:r>
          </w:p>
        </w:tc>
        <w:tc>
          <w:tcPr>
            <w:tcW w:w="484" w:type="dxa"/>
          </w:tcPr>
          <w:p w14:paraId="19CCBBB0" w14:textId="77777777" w:rsidR="00A97B5F" w:rsidRDefault="00A97B5F" w:rsidP="00A97B5F">
            <w:pPr>
              <w:pStyle w:val="TableParagraph"/>
              <w:ind w:right="160"/>
              <w:jc w:val="right"/>
              <w:rPr>
                <w:sz w:val="16"/>
              </w:rPr>
            </w:pPr>
            <w:r>
              <w:rPr>
                <w:w w:val="111"/>
                <w:sz w:val="16"/>
              </w:rPr>
              <w:t>1</w:t>
            </w:r>
          </w:p>
        </w:tc>
        <w:tc>
          <w:tcPr>
            <w:tcW w:w="665" w:type="dxa"/>
          </w:tcPr>
          <w:p w14:paraId="5E491FB5" w14:textId="77777777" w:rsidR="00A97B5F" w:rsidRDefault="00A97B5F" w:rsidP="00A97B5F">
            <w:pPr>
              <w:pStyle w:val="TableParagraph"/>
              <w:ind w:right="253"/>
              <w:jc w:val="right"/>
              <w:rPr>
                <w:sz w:val="16"/>
              </w:rPr>
            </w:pPr>
            <w:r>
              <w:rPr>
                <w:w w:val="111"/>
                <w:sz w:val="16"/>
              </w:rPr>
              <w:t>5</w:t>
            </w:r>
          </w:p>
        </w:tc>
      </w:tr>
      <w:tr w:rsidR="00A97B5F" w14:paraId="4C5F178A" w14:textId="77777777" w:rsidTr="00AF6894">
        <w:trPr>
          <w:trHeight w:val="283"/>
        </w:trPr>
        <w:tc>
          <w:tcPr>
            <w:tcW w:w="440" w:type="dxa"/>
            <w:vAlign w:val="center"/>
          </w:tcPr>
          <w:p w14:paraId="10916F5A" w14:textId="1E103004" w:rsidR="00A97B5F" w:rsidRDefault="00A97B5F" w:rsidP="00A97B5F">
            <w:pPr>
              <w:pStyle w:val="TableParagraph"/>
              <w:rPr>
                <w:sz w:val="16"/>
              </w:rPr>
            </w:pPr>
            <w:r w:rsidRPr="000A47A6">
              <w:rPr>
                <w:rFonts w:asciiTheme="majorHAnsi" w:hAnsiTheme="majorHAnsi"/>
                <w:sz w:val="16"/>
                <w:szCs w:val="16"/>
              </w:rPr>
              <w:t>10</w:t>
            </w:r>
          </w:p>
        </w:tc>
        <w:tc>
          <w:tcPr>
            <w:tcW w:w="3104" w:type="dxa"/>
          </w:tcPr>
          <w:p w14:paraId="366996F4" w14:textId="18385E07" w:rsidR="00A97B5F" w:rsidRPr="005936F4" w:rsidRDefault="00A97B5F" w:rsidP="00A97B5F">
            <w:pPr>
              <w:pStyle w:val="TableParagraph"/>
              <w:ind w:left="114"/>
              <w:jc w:val="left"/>
              <w:rPr>
                <w:sz w:val="16"/>
              </w:rPr>
            </w:pPr>
            <w:r>
              <w:rPr>
                <w:w w:val="110"/>
                <w:sz w:val="16"/>
              </w:rPr>
              <w:t>Arsiparis</w:t>
            </w:r>
            <w:r>
              <w:rPr>
                <w:spacing w:val="21"/>
                <w:w w:val="110"/>
                <w:sz w:val="16"/>
              </w:rPr>
              <w:t xml:space="preserve"> </w:t>
            </w:r>
            <w:r w:rsidRPr="00952737">
              <w:rPr>
                <w:w w:val="110"/>
                <w:sz w:val="16"/>
              </w:rPr>
              <w:t>Ahli</w:t>
            </w:r>
            <w:r>
              <w:rPr>
                <w:w w:val="110"/>
                <w:sz w:val="16"/>
              </w:rPr>
              <w:t xml:space="preserve"> Pertama </w:t>
            </w:r>
          </w:p>
        </w:tc>
        <w:tc>
          <w:tcPr>
            <w:tcW w:w="848" w:type="dxa"/>
          </w:tcPr>
          <w:p w14:paraId="0BD0DE85" w14:textId="77777777" w:rsidR="00A97B5F" w:rsidRDefault="00A97B5F" w:rsidP="00A97B5F">
            <w:pPr>
              <w:pStyle w:val="TableParagraph"/>
              <w:ind w:left="12"/>
              <w:rPr>
                <w:sz w:val="16"/>
              </w:rPr>
            </w:pPr>
            <w:r>
              <w:rPr>
                <w:w w:val="111"/>
                <w:sz w:val="16"/>
              </w:rPr>
              <w:t>8</w:t>
            </w:r>
          </w:p>
        </w:tc>
        <w:tc>
          <w:tcPr>
            <w:tcW w:w="860" w:type="dxa"/>
          </w:tcPr>
          <w:p w14:paraId="66F5398E" w14:textId="77777777" w:rsidR="00A97B5F" w:rsidRDefault="00A97B5F" w:rsidP="00A97B5F">
            <w:pPr>
              <w:pStyle w:val="TableParagraph"/>
              <w:ind w:left="216" w:right="186"/>
              <w:rPr>
                <w:sz w:val="16"/>
              </w:rPr>
            </w:pPr>
            <w:r>
              <w:rPr>
                <w:w w:val="110"/>
                <w:sz w:val="16"/>
              </w:rPr>
              <w:t>1280</w:t>
            </w:r>
          </w:p>
        </w:tc>
        <w:tc>
          <w:tcPr>
            <w:tcW w:w="476" w:type="dxa"/>
          </w:tcPr>
          <w:p w14:paraId="68ADE0FD" w14:textId="77777777" w:rsidR="00A97B5F" w:rsidRDefault="00A97B5F" w:rsidP="00A97B5F">
            <w:pPr>
              <w:pStyle w:val="TableParagraph"/>
              <w:ind w:right="172"/>
              <w:jc w:val="right"/>
              <w:rPr>
                <w:sz w:val="16"/>
              </w:rPr>
            </w:pPr>
            <w:r>
              <w:rPr>
                <w:w w:val="111"/>
                <w:sz w:val="16"/>
              </w:rPr>
              <w:t>5</w:t>
            </w:r>
          </w:p>
        </w:tc>
        <w:tc>
          <w:tcPr>
            <w:tcW w:w="792" w:type="dxa"/>
          </w:tcPr>
          <w:p w14:paraId="719D3308" w14:textId="77777777" w:rsidR="00A97B5F" w:rsidRDefault="00A97B5F" w:rsidP="00A97B5F">
            <w:pPr>
              <w:pStyle w:val="TableParagraph"/>
              <w:ind w:left="252"/>
              <w:jc w:val="left"/>
              <w:rPr>
                <w:sz w:val="16"/>
              </w:rPr>
            </w:pPr>
            <w:r>
              <w:rPr>
                <w:w w:val="110"/>
                <w:sz w:val="16"/>
              </w:rPr>
              <w:t>750</w:t>
            </w:r>
          </w:p>
        </w:tc>
        <w:tc>
          <w:tcPr>
            <w:tcW w:w="596" w:type="dxa"/>
          </w:tcPr>
          <w:p w14:paraId="36BBB40A" w14:textId="77777777" w:rsidR="00A97B5F" w:rsidRDefault="00A97B5F" w:rsidP="00A97B5F">
            <w:pPr>
              <w:pStyle w:val="TableParagraph"/>
              <w:ind w:left="18"/>
              <w:rPr>
                <w:sz w:val="16"/>
              </w:rPr>
            </w:pPr>
            <w:r>
              <w:rPr>
                <w:w w:val="111"/>
                <w:sz w:val="16"/>
              </w:rPr>
              <w:t>2</w:t>
            </w:r>
          </w:p>
        </w:tc>
        <w:tc>
          <w:tcPr>
            <w:tcW w:w="636" w:type="dxa"/>
          </w:tcPr>
          <w:p w14:paraId="59F6C078" w14:textId="77777777" w:rsidR="00A97B5F" w:rsidRDefault="00A97B5F" w:rsidP="00A97B5F">
            <w:pPr>
              <w:pStyle w:val="TableParagraph"/>
              <w:ind w:right="151"/>
              <w:jc w:val="right"/>
              <w:rPr>
                <w:sz w:val="16"/>
              </w:rPr>
            </w:pPr>
            <w:r>
              <w:rPr>
                <w:w w:val="110"/>
                <w:sz w:val="16"/>
              </w:rPr>
              <w:t>125</w:t>
            </w:r>
          </w:p>
        </w:tc>
        <w:tc>
          <w:tcPr>
            <w:tcW w:w="596" w:type="dxa"/>
          </w:tcPr>
          <w:p w14:paraId="6A429774" w14:textId="77777777" w:rsidR="00A97B5F" w:rsidRDefault="00A97B5F" w:rsidP="00A97B5F">
            <w:pPr>
              <w:pStyle w:val="TableParagraph"/>
              <w:ind w:right="232"/>
              <w:jc w:val="right"/>
              <w:rPr>
                <w:sz w:val="16"/>
              </w:rPr>
            </w:pPr>
            <w:r>
              <w:rPr>
                <w:w w:val="111"/>
                <w:sz w:val="16"/>
              </w:rPr>
              <w:t>2</w:t>
            </w:r>
          </w:p>
        </w:tc>
        <w:tc>
          <w:tcPr>
            <w:tcW w:w="581" w:type="dxa"/>
          </w:tcPr>
          <w:p w14:paraId="17B93182" w14:textId="77777777" w:rsidR="00A97B5F" w:rsidRDefault="00A97B5F" w:rsidP="00A97B5F">
            <w:pPr>
              <w:pStyle w:val="TableParagraph"/>
              <w:ind w:left="122" w:right="96"/>
              <w:rPr>
                <w:sz w:val="16"/>
              </w:rPr>
            </w:pPr>
            <w:r>
              <w:rPr>
                <w:w w:val="110"/>
                <w:sz w:val="16"/>
              </w:rPr>
              <w:t>125</w:t>
            </w:r>
          </w:p>
        </w:tc>
        <w:tc>
          <w:tcPr>
            <w:tcW w:w="656" w:type="dxa"/>
          </w:tcPr>
          <w:p w14:paraId="36ACFF13" w14:textId="77777777" w:rsidR="00A97B5F" w:rsidRDefault="00A97B5F" w:rsidP="00A97B5F">
            <w:pPr>
              <w:pStyle w:val="TableParagraph"/>
              <w:ind w:right="256"/>
              <w:jc w:val="right"/>
              <w:rPr>
                <w:sz w:val="16"/>
              </w:rPr>
            </w:pPr>
            <w:r>
              <w:rPr>
                <w:w w:val="111"/>
                <w:sz w:val="16"/>
              </w:rPr>
              <w:t>3</w:t>
            </w:r>
          </w:p>
        </w:tc>
        <w:tc>
          <w:tcPr>
            <w:tcW w:w="636" w:type="dxa"/>
          </w:tcPr>
          <w:p w14:paraId="25C2543F" w14:textId="77777777" w:rsidR="00A97B5F" w:rsidRDefault="00A97B5F" w:rsidP="00A97B5F">
            <w:pPr>
              <w:pStyle w:val="TableParagraph"/>
              <w:ind w:left="143" w:right="118"/>
              <w:rPr>
                <w:sz w:val="16"/>
              </w:rPr>
            </w:pPr>
            <w:r>
              <w:rPr>
                <w:w w:val="110"/>
                <w:sz w:val="16"/>
              </w:rPr>
              <w:t>150</w:t>
            </w:r>
          </w:p>
        </w:tc>
        <w:tc>
          <w:tcPr>
            <w:tcW w:w="536" w:type="dxa"/>
          </w:tcPr>
          <w:p w14:paraId="2B26AE49" w14:textId="77777777" w:rsidR="00A97B5F" w:rsidRDefault="00A97B5F" w:rsidP="00A97B5F">
            <w:pPr>
              <w:pStyle w:val="TableParagraph"/>
              <w:ind w:left="29"/>
              <w:rPr>
                <w:sz w:val="16"/>
              </w:rPr>
            </w:pPr>
            <w:r>
              <w:rPr>
                <w:w w:val="111"/>
                <w:sz w:val="16"/>
              </w:rPr>
              <w:t>2</w:t>
            </w:r>
          </w:p>
        </w:tc>
        <w:tc>
          <w:tcPr>
            <w:tcW w:w="580" w:type="dxa"/>
          </w:tcPr>
          <w:p w14:paraId="05F8DF3E" w14:textId="77777777" w:rsidR="00A97B5F" w:rsidRDefault="00A97B5F" w:rsidP="00A97B5F">
            <w:pPr>
              <w:pStyle w:val="TableParagraph"/>
              <w:ind w:left="196"/>
              <w:jc w:val="left"/>
              <w:rPr>
                <w:sz w:val="16"/>
              </w:rPr>
            </w:pPr>
            <w:r>
              <w:rPr>
                <w:w w:val="110"/>
                <w:sz w:val="16"/>
              </w:rPr>
              <w:t>75</w:t>
            </w:r>
          </w:p>
        </w:tc>
        <w:tc>
          <w:tcPr>
            <w:tcW w:w="532" w:type="dxa"/>
          </w:tcPr>
          <w:p w14:paraId="37991442" w14:textId="77777777" w:rsidR="00A97B5F" w:rsidRDefault="00A97B5F" w:rsidP="00A97B5F">
            <w:pPr>
              <w:pStyle w:val="TableParagraph"/>
              <w:ind w:left="34"/>
              <w:rPr>
                <w:sz w:val="16"/>
              </w:rPr>
            </w:pPr>
            <w:r>
              <w:rPr>
                <w:w w:val="111"/>
                <w:sz w:val="16"/>
              </w:rPr>
              <w:t>2</w:t>
            </w:r>
          </w:p>
        </w:tc>
        <w:tc>
          <w:tcPr>
            <w:tcW w:w="596" w:type="dxa"/>
          </w:tcPr>
          <w:p w14:paraId="06AAED70" w14:textId="77777777" w:rsidR="00A97B5F" w:rsidRDefault="00A97B5F" w:rsidP="00A97B5F">
            <w:pPr>
              <w:pStyle w:val="TableParagraph"/>
              <w:ind w:left="165" w:right="126"/>
              <w:rPr>
                <w:sz w:val="16"/>
              </w:rPr>
            </w:pPr>
            <w:r>
              <w:rPr>
                <w:w w:val="110"/>
                <w:sz w:val="16"/>
              </w:rPr>
              <w:t>25</w:t>
            </w:r>
          </w:p>
        </w:tc>
        <w:tc>
          <w:tcPr>
            <w:tcW w:w="432" w:type="dxa"/>
          </w:tcPr>
          <w:p w14:paraId="6663A3C6" w14:textId="77777777" w:rsidR="00A97B5F" w:rsidRDefault="00A97B5F" w:rsidP="00A97B5F">
            <w:pPr>
              <w:pStyle w:val="TableParagraph"/>
              <w:ind w:right="140"/>
              <w:jc w:val="right"/>
              <w:rPr>
                <w:sz w:val="16"/>
              </w:rPr>
            </w:pPr>
            <w:r>
              <w:rPr>
                <w:w w:val="111"/>
                <w:sz w:val="16"/>
              </w:rPr>
              <w:t>1</w:t>
            </w:r>
          </w:p>
        </w:tc>
        <w:tc>
          <w:tcPr>
            <w:tcW w:w="697" w:type="dxa"/>
          </w:tcPr>
          <w:p w14:paraId="178EC4B7" w14:textId="77777777" w:rsidR="00A97B5F" w:rsidRDefault="00A97B5F" w:rsidP="00A97B5F">
            <w:pPr>
              <w:pStyle w:val="TableParagraph"/>
              <w:ind w:left="229" w:right="187"/>
              <w:rPr>
                <w:sz w:val="16"/>
              </w:rPr>
            </w:pPr>
            <w:r>
              <w:rPr>
                <w:w w:val="110"/>
                <w:sz w:val="16"/>
              </w:rPr>
              <w:t>20</w:t>
            </w:r>
          </w:p>
        </w:tc>
        <w:tc>
          <w:tcPr>
            <w:tcW w:w="536" w:type="dxa"/>
          </w:tcPr>
          <w:p w14:paraId="5B1D5587" w14:textId="77777777" w:rsidR="00A97B5F" w:rsidRDefault="00A97B5F" w:rsidP="00A97B5F">
            <w:pPr>
              <w:pStyle w:val="TableParagraph"/>
              <w:ind w:right="188"/>
              <w:jc w:val="right"/>
              <w:rPr>
                <w:sz w:val="16"/>
              </w:rPr>
            </w:pPr>
            <w:r>
              <w:rPr>
                <w:w w:val="111"/>
                <w:sz w:val="16"/>
              </w:rPr>
              <w:t>1</w:t>
            </w:r>
          </w:p>
        </w:tc>
        <w:tc>
          <w:tcPr>
            <w:tcW w:w="636" w:type="dxa"/>
          </w:tcPr>
          <w:p w14:paraId="0F670CF7" w14:textId="77777777" w:rsidR="00A97B5F" w:rsidRDefault="00A97B5F" w:rsidP="00A97B5F">
            <w:pPr>
              <w:pStyle w:val="TableParagraph"/>
              <w:ind w:right="240"/>
              <w:jc w:val="right"/>
              <w:rPr>
                <w:sz w:val="16"/>
              </w:rPr>
            </w:pPr>
            <w:r>
              <w:rPr>
                <w:w w:val="111"/>
                <w:sz w:val="16"/>
              </w:rPr>
              <w:t>5</w:t>
            </w:r>
          </w:p>
        </w:tc>
        <w:tc>
          <w:tcPr>
            <w:tcW w:w="484" w:type="dxa"/>
          </w:tcPr>
          <w:p w14:paraId="7F6908F0" w14:textId="77777777" w:rsidR="00A97B5F" w:rsidRDefault="00A97B5F" w:rsidP="00A97B5F">
            <w:pPr>
              <w:pStyle w:val="TableParagraph"/>
              <w:ind w:right="160"/>
              <w:jc w:val="right"/>
              <w:rPr>
                <w:sz w:val="16"/>
              </w:rPr>
            </w:pPr>
            <w:r>
              <w:rPr>
                <w:w w:val="111"/>
                <w:sz w:val="16"/>
              </w:rPr>
              <w:t>1</w:t>
            </w:r>
          </w:p>
        </w:tc>
        <w:tc>
          <w:tcPr>
            <w:tcW w:w="665" w:type="dxa"/>
          </w:tcPr>
          <w:p w14:paraId="7B88DBA4" w14:textId="77777777" w:rsidR="00A97B5F" w:rsidRDefault="00A97B5F" w:rsidP="00A97B5F">
            <w:pPr>
              <w:pStyle w:val="TableParagraph"/>
              <w:ind w:right="253"/>
              <w:jc w:val="right"/>
              <w:rPr>
                <w:sz w:val="16"/>
              </w:rPr>
            </w:pPr>
            <w:r>
              <w:rPr>
                <w:w w:val="111"/>
                <w:sz w:val="16"/>
              </w:rPr>
              <w:t>5</w:t>
            </w:r>
          </w:p>
        </w:tc>
      </w:tr>
      <w:tr w:rsidR="00A97B5F" w14:paraId="249C79A6" w14:textId="77777777" w:rsidTr="00AF6894">
        <w:trPr>
          <w:trHeight w:val="283"/>
        </w:trPr>
        <w:tc>
          <w:tcPr>
            <w:tcW w:w="440" w:type="dxa"/>
          </w:tcPr>
          <w:p w14:paraId="7716F7CD" w14:textId="74C003C8" w:rsidR="00A97B5F" w:rsidRPr="007D3A45" w:rsidRDefault="00A97B5F" w:rsidP="00A97B5F">
            <w:pPr>
              <w:pStyle w:val="TableParagraph"/>
              <w:spacing w:before="87"/>
              <w:rPr>
                <w:sz w:val="16"/>
              </w:rPr>
            </w:pPr>
            <w:r>
              <w:rPr>
                <w:sz w:val="16"/>
              </w:rPr>
              <w:t>11</w:t>
            </w:r>
          </w:p>
        </w:tc>
        <w:tc>
          <w:tcPr>
            <w:tcW w:w="3104" w:type="dxa"/>
          </w:tcPr>
          <w:p w14:paraId="472D582D" w14:textId="77777777" w:rsidR="00A97B5F" w:rsidRPr="005936F4" w:rsidRDefault="00A97B5F" w:rsidP="00A97B5F">
            <w:pPr>
              <w:pStyle w:val="TableParagraph"/>
              <w:spacing w:before="0" w:line="183" w:lineRule="exact"/>
              <w:ind w:left="114"/>
              <w:jc w:val="left"/>
              <w:rPr>
                <w:sz w:val="16"/>
              </w:rPr>
            </w:pPr>
            <w:r>
              <w:rPr>
                <w:w w:val="115"/>
                <w:sz w:val="16"/>
              </w:rPr>
              <w:t>Pranata Komputer</w:t>
            </w:r>
            <w:r>
              <w:rPr>
                <w:spacing w:val="3"/>
                <w:w w:val="115"/>
                <w:sz w:val="16"/>
              </w:rPr>
              <w:t xml:space="preserve"> </w:t>
            </w:r>
            <w:r>
              <w:rPr>
                <w:w w:val="115"/>
                <w:sz w:val="16"/>
              </w:rPr>
              <w:t>Mahir</w:t>
            </w:r>
          </w:p>
        </w:tc>
        <w:tc>
          <w:tcPr>
            <w:tcW w:w="848" w:type="dxa"/>
          </w:tcPr>
          <w:p w14:paraId="319C94FC" w14:textId="77777777" w:rsidR="00A97B5F" w:rsidRDefault="00A97B5F" w:rsidP="00A97B5F">
            <w:pPr>
              <w:pStyle w:val="TableParagraph"/>
              <w:spacing w:before="87"/>
              <w:ind w:left="12"/>
              <w:rPr>
                <w:sz w:val="16"/>
              </w:rPr>
            </w:pPr>
            <w:r>
              <w:rPr>
                <w:w w:val="111"/>
                <w:sz w:val="16"/>
              </w:rPr>
              <w:t>7</w:t>
            </w:r>
          </w:p>
        </w:tc>
        <w:tc>
          <w:tcPr>
            <w:tcW w:w="860" w:type="dxa"/>
          </w:tcPr>
          <w:p w14:paraId="5F0C4AD5" w14:textId="77777777" w:rsidR="00A97B5F" w:rsidRDefault="00A97B5F" w:rsidP="00A97B5F">
            <w:pPr>
              <w:pStyle w:val="TableParagraph"/>
              <w:spacing w:before="87"/>
              <w:ind w:left="216" w:right="186"/>
              <w:rPr>
                <w:sz w:val="16"/>
              </w:rPr>
            </w:pPr>
            <w:r>
              <w:rPr>
                <w:w w:val="110"/>
                <w:sz w:val="16"/>
              </w:rPr>
              <w:t>1005</w:t>
            </w:r>
          </w:p>
        </w:tc>
        <w:tc>
          <w:tcPr>
            <w:tcW w:w="476" w:type="dxa"/>
          </w:tcPr>
          <w:p w14:paraId="759FAB90" w14:textId="77777777" w:rsidR="00A97B5F" w:rsidRDefault="00A97B5F" w:rsidP="00A97B5F">
            <w:pPr>
              <w:pStyle w:val="TableParagraph"/>
              <w:spacing w:before="87"/>
              <w:ind w:right="172"/>
              <w:jc w:val="right"/>
              <w:rPr>
                <w:sz w:val="16"/>
              </w:rPr>
            </w:pPr>
            <w:r>
              <w:rPr>
                <w:w w:val="111"/>
                <w:sz w:val="16"/>
              </w:rPr>
              <w:t>4</w:t>
            </w:r>
          </w:p>
        </w:tc>
        <w:tc>
          <w:tcPr>
            <w:tcW w:w="792" w:type="dxa"/>
          </w:tcPr>
          <w:p w14:paraId="09859985" w14:textId="77777777" w:rsidR="00A97B5F" w:rsidRDefault="00A97B5F" w:rsidP="00A97B5F">
            <w:pPr>
              <w:pStyle w:val="TableParagraph"/>
              <w:spacing w:before="87"/>
              <w:ind w:left="252"/>
              <w:jc w:val="left"/>
              <w:rPr>
                <w:sz w:val="16"/>
              </w:rPr>
            </w:pPr>
            <w:r>
              <w:rPr>
                <w:w w:val="110"/>
                <w:sz w:val="16"/>
              </w:rPr>
              <w:t>550</w:t>
            </w:r>
          </w:p>
        </w:tc>
        <w:tc>
          <w:tcPr>
            <w:tcW w:w="596" w:type="dxa"/>
          </w:tcPr>
          <w:p w14:paraId="655F2D80" w14:textId="77777777" w:rsidR="00A97B5F" w:rsidRDefault="00A97B5F" w:rsidP="00A97B5F">
            <w:pPr>
              <w:pStyle w:val="TableParagraph"/>
              <w:spacing w:before="87"/>
              <w:ind w:left="18"/>
              <w:rPr>
                <w:sz w:val="16"/>
              </w:rPr>
            </w:pPr>
            <w:r>
              <w:rPr>
                <w:w w:val="111"/>
                <w:sz w:val="16"/>
              </w:rPr>
              <w:t>2</w:t>
            </w:r>
          </w:p>
        </w:tc>
        <w:tc>
          <w:tcPr>
            <w:tcW w:w="636" w:type="dxa"/>
          </w:tcPr>
          <w:p w14:paraId="0F616B75" w14:textId="77777777" w:rsidR="00A97B5F" w:rsidRDefault="00A97B5F" w:rsidP="00A97B5F">
            <w:pPr>
              <w:pStyle w:val="TableParagraph"/>
              <w:spacing w:before="87"/>
              <w:ind w:right="151"/>
              <w:jc w:val="right"/>
              <w:rPr>
                <w:sz w:val="16"/>
              </w:rPr>
            </w:pPr>
            <w:r>
              <w:rPr>
                <w:w w:val="110"/>
                <w:sz w:val="16"/>
              </w:rPr>
              <w:t>125</w:t>
            </w:r>
          </w:p>
        </w:tc>
        <w:tc>
          <w:tcPr>
            <w:tcW w:w="596" w:type="dxa"/>
          </w:tcPr>
          <w:p w14:paraId="276426D2" w14:textId="77777777" w:rsidR="00A97B5F" w:rsidRDefault="00A97B5F" w:rsidP="00A97B5F">
            <w:pPr>
              <w:pStyle w:val="TableParagraph"/>
              <w:spacing w:before="87"/>
              <w:ind w:right="232"/>
              <w:jc w:val="right"/>
              <w:rPr>
                <w:sz w:val="16"/>
              </w:rPr>
            </w:pPr>
            <w:r>
              <w:rPr>
                <w:w w:val="111"/>
                <w:sz w:val="16"/>
              </w:rPr>
              <w:t>2</w:t>
            </w:r>
          </w:p>
        </w:tc>
        <w:tc>
          <w:tcPr>
            <w:tcW w:w="581" w:type="dxa"/>
          </w:tcPr>
          <w:p w14:paraId="48320C6C" w14:textId="77777777" w:rsidR="00A97B5F" w:rsidRDefault="00A97B5F" w:rsidP="00A97B5F">
            <w:pPr>
              <w:pStyle w:val="TableParagraph"/>
              <w:spacing w:before="87"/>
              <w:ind w:left="122" w:right="96"/>
              <w:rPr>
                <w:sz w:val="16"/>
              </w:rPr>
            </w:pPr>
            <w:r>
              <w:rPr>
                <w:w w:val="110"/>
                <w:sz w:val="16"/>
              </w:rPr>
              <w:t>125</w:t>
            </w:r>
          </w:p>
        </w:tc>
        <w:tc>
          <w:tcPr>
            <w:tcW w:w="656" w:type="dxa"/>
          </w:tcPr>
          <w:p w14:paraId="431365AC" w14:textId="77777777" w:rsidR="00A97B5F" w:rsidRDefault="00A97B5F" w:rsidP="00A97B5F">
            <w:pPr>
              <w:pStyle w:val="TableParagraph"/>
              <w:spacing w:before="87"/>
              <w:ind w:right="256"/>
              <w:jc w:val="right"/>
              <w:rPr>
                <w:sz w:val="16"/>
              </w:rPr>
            </w:pPr>
            <w:r>
              <w:rPr>
                <w:w w:val="111"/>
                <w:sz w:val="16"/>
              </w:rPr>
              <w:t>2</w:t>
            </w:r>
          </w:p>
        </w:tc>
        <w:tc>
          <w:tcPr>
            <w:tcW w:w="636" w:type="dxa"/>
          </w:tcPr>
          <w:p w14:paraId="5A305A8A" w14:textId="77777777" w:rsidR="00A97B5F" w:rsidRDefault="00A97B5F" w:rsidP="00A97B5F">
            <w:pPr>
              <w:pStyle w:val="TableParagraph"/>
              <w:spacing w:before="87"/>
              <w:ind w:left="143" w:right="121"/>
              <w:rPr>
                <w:sz w:val="16"/>
              </w:rPr>
            </w:pPr>
            <w:r>
              <w:rPr>
                <w:w w:val="110"/>
                <w:sz w:val="16"/>
              </w:rPr>
              <w:t>75</w:t>
            </w:r>
          </w:p>
        </w:tc>
        <w:tc>
          <w:tcPr>
            <w:tcW w:w="536" w:type="dxa"/>
          </w:tcPr>
          <w:p w14:paraId="0C0E3EEC" w14:textId="77777777" w:rsidR="00A97B5F" w:rsidRDefault="00A97B5F" w:rsidP="00A97B5F">
            <w:pPr>
              <w:pStyle w:val="TableParagraph"/>
              <w:spacing w:before="87"/>
              <w:ind w:left="29"/>
              <w:rPr>
                <w:sz w:val="16"/>
              </w:rPr>
            </w:pPr>
            <w:r>
              <w:rPr>
                <w:w w:val="111"/>
                <w:sz w:val="16"/>
              </w:rPr>
              <w:t>2</w:t>
            </w:r>
          </w:p>
        </w:tc>
        <w:tc>
          <w:tcPr>
            <w:tcW w:w="580" w:type="dxa"/>
          </w:tcPr>
          <w:p w14:paraId="19908E99" w14:textId="77777777" w:rsidR="00A97B5F" w:rsidRDefault="00A97B5F" w:rsidP="00A97B5F">
            <w:pPr>
              <w:pStyle w:val="TableParagraph"/>
              <w:spacing w:before="87"/>
              <w:ind w:left="196"/>
              <w:jc w:val="left"/>
              <w:rPr>
                <w:sz w:val="16"/>
              </w:rPr>
            </w:pPr>
            <w:r>
              <w:rPr>
                <w:w w:val="110"/>
                <w:sz w:val="16"/>
              </w:rPr>
              <w:t>75</w:t>
            </w:r>
          </w:p>
        </w:tc>
        <w:tc>
          <w:tcPr>
            <w:tcW w:w="532" w:type="dxa"/>
          </w:tcPr>
          <w:p w14:paraId="59BB3329" w14:textId="77777777" w:rsidR="00A97B5F" w:rsidRDefault="00A97B5F" w:rsidP="00A97B5F">
            <w:pPr>
              <w:pStyle w:val="TableParagraph"/>
              <w:spacing w:before="87"/>
              <w:ind w:left="34"/>
              <w:rPr>
                <w:sz w:val="16"/>
              </w:rPr>
            </w:pPr>
            <w:r>
              <w:rPr>
                <w:w w:val="111"/>
                <w:sz w:val="16"/>
              </w:rPr>
              <w:t>2</w:t>
            </w:r>
          </w:p>
        </w:tc>
        <w:tc>
          <w:tcPr>
            <w:tcW w:w="596" w:type="dxa"/>
          </w:tcPr>
          <w:p w14:paraId="7DA692D8" w14:textId="77777777" w:rsidR="00A97B5F" w:rsidRDefault="00A97B5F" w:rsidP="00A97B5F">
            <w:pPr>
              <w:pStyle w:val="TableParagraph"/>
              <w:spacing w:before="87"/>
              <w:ind w:left="165" w:right="126"/>
              <w:rPr>
                <w:sz w:val="16"/>
              </w:rPr>
            </w:pPr>
            <w:r>
              <w:rPr>
                <w:w w:val="110"/>
                <w:sz w:val="16"/>
              </w:rPr>
              <w:t>25</w:t>
            </w:r>
          </w:p>
        </w:tc>
        <w:tc>
          <w:tcPr>
            <w:tcW w:w="432" w:type="dxa"/>
          </w:tcPr>
          <w:p w14:paraId="7A5C5855" w14:textId="77777777" w:rsidR="00A97B5F" w:rsidRDefault="00A97B5F" w:rsidP="00A97B5F">
            <w:pPr>
              <w:pStyle w:val="TableParagraph"/>
              <w:spacing w:before="87"/>
              <w:ind w:right="140"/>
              <w:jc w:val="right"/>
              <w:rPr>
                <w:sz w:val="16"/>
              </w:rPr>
            </w:pPr>
            <w:r>
              <w:rPr>
                <w:w w:val="111"/>
                <w:sz w:val="16"/>
              </w:rPr>
              <w:t>1</w:t>
            </w:r>
          </w:p>
        </w:tc>
        <w:tc>
          <w:tcPr>
            <w:tcW w:w="697" w:type="dxa"/>
          </w:tcPr>
          <w:p w14:paraId="43B5BC6D" w14:textId="77777777" w:rsidR="00A97B5F" w:rsidRDefault="00A97B5F" w:rsidP="00A97B5F">
            <w:pPr>
              <w:pStyle w:val="TableParagraph"/>
              <w:spacing w:before="87"/>
              <w:ind w:left="229" w:right="187"/>
              <w:rPr>
                <w:sz w:val="16"/>
              </w:rPr>
            </w:pPr>
            <w:r>
              <w:rPr>
                <w:w w:val="110"/>
                <w:sz w:val="16"/>
              </w:rPr>
              <w:t>20</w:t>
            </w:r>
          </w:p>
        </w:tc>
        <w:tc>
          <w:tcPr>
            <w:tcW w:w="536" w:type="dxa"/>
          </w:tcPr>
          <w:p w14:paraId="2E0A6BB4" w14:textId="77777777" w:rsidR="00A97B5F" w:rsidRDefault="00A97B5F" w:rsidP="00A97B5F">
            <w:pPr>
              <w:pStyle w:val="TableParagraph"/>
              <w:spacing w:before="87"/>
              <w:ind w:right="188"/>
              <w:jc w:val="right"/>
              <w:rPr>
                <w:sz w:val="16"/>
              </w:rPr>
            </w:pPr>
            <w:r>
              <w:rPr>
                <w:w w:val="111"/>
                <w:sz w:val="16"/>
              </w:rPr>
              <w:t>1</w:t>
            </w:r>
          </w:p>
        </w:tc>
        <w:tc>
          <w:tcPr>
            <w:tcW w:w="636" w:type="dxa"/>
          </w:tcPr>
          <w:p w14:paraId="60D2A484" w14:textId="77777777" w:rsidR="00A97B5F" w:rsidRDefault="00A97B5F" w:rsidP="00A97B5F">
            <w:pPr>
              <w:pStyle w:val="TableParagraph"/>
              <w:spacing w:before="87"/>
              <w:ind w:right="240"/>
              <w:jc w:val="right"/>
              <w:rPr>
                <w:sz w:val="16"/>
              </w:rPr>
            </w:pPr>
            <w:r>
              <w:rPr>
                <w:w w:val="111"/>
                <w:sz w:val="16"/>
              </w:rPr>
              <w:t>5</w:t>
            </w:r>
          </w:p>
        </w:tc>
        <w:tc>
          <w:tcPr>
            <w:tcW w:w="484" w:type="dxa"/>
          </w:tcPr>
          <w:p w14:paraId="0BFE4AC7" w14:textId="77777777" w:rsidR="00A97B5F" w:rsidRDefault="00A97B5F" w:rsidP="00A97B5F">
            <w:pPr>
              <w:pStyle w:val="TableParagraph"/>
              <w:spacing w:before="87"/>
              <w:ind w:right="160"/>
              <w:jc w:val="right"/>
              <w:rPr>
                <w:sz w:val="16"/>
              </w:rPr>
            </w:pPr>
            <w:r>
              <w:rPr>
                <w:w w:val="111"/>
                <w:sz w:val="16"/>
              </w:rPr>
              <w:t>1</w:t>
            </w:r>
          </w:p>
        </w:tc>
        <w:tc>
          <w:tcPr>
            <w:tcW w:w="665" w:type="dxa"/>
          </w:tcPr>
          <w:p w14:paraId="35875A35" w14:textId="77777777" w:rsidR="00A97B5F" w:rsidRDefault="00A97B5F" w:rsidP="00A97B5F">
            <w:pPr>
              <w:pStyle w:val="TableParagraph"/>
              <w:spacing w:before="87"/>
              <w:ind w:right="253"/>
              <w:jc w:val="right"/>
              <w:rPr>
                <w:sz w:val="16"/>
              </w:rPr>
            </w:pPr>
            <w:r>
              <w:rPr>
                <w:w w:val="111"/>
                <w:sz w:val="16"/>
              </w:rPr>
              <w:t>5</w:t>
            </w:r>
          </w:p>
        </w:tc>
      </w:tr>
      <w:tr w:rsidR="00A97B5F" w14:paraId="43F406F4" w14:textId="77777777" w:rsidTr="00AF6894">
        <w:trPr>
          <w:trHeight w:val="283"/>
        </w:trPr>
        <w:tc>
          <w:tcPr>
            <w:tcW w:w="440" w:type="dxa"/>
          </w:tcPr>
          <w:p w14:paraId="21F39957" w14:textId="02E41012" w:rsidR="00A97B5F" w:rsidRPr="007D3A45" w:rsidRDefault="00A97B5F" w:rsidP="00A97B5F">
            <w:pPr>
              <w:pStyle w:val="TableParagraph"/>
              <w:spacing w:before="30"/>
              <w:ind w:right="8"/>
              <w:rPr>
                <w:sz w:val="16"/>
              </w:rPr>
            </w:pPr>
            <w:r>
              <w:rPr>
                <w:sz w:val="16"/>
              </w:rPr>
              <w:t>12</w:t>
            </w:r>
          </w:p>
        </w:tc>
        <w:tc>
          <w:tcPr>
            <w:tcW w:w="3104" w:type="dxa"/>
          </w:tcPr>
          <w:p w14:paraId="194E75C0" w14:textId="77777777" w:rsidR="00A97B5F" w:rsidRPr="005936F4" w:rsidRDefault="00A97B5F" w:rsidP="00A97B5F">
            <w:pPr>
              <w:pStyle w:val="TableParagraph"/>
              <w:spacing w:before="30"/>
              <w:ind w:left="114"/>
              <w:jc w:val="left"/>
              <w:rPr>
                <w:sz w:val="16"/>
              </w:rPr>
            </w:pPr>
            <w:r>
              <w:rPr>
                <w:w w:val="115"/>
                <w:sz w:val="16"/>
              </w:rPr>
              <w:t>Arsiparis</w:t>
            </w:r>
            <w:r>
              <w:rPr>
                <w:spacing w:val="7"/>
                <w:w w:val="115"/>
                <w:sz w:val="16"/>
              </w:rPr>
              <w:t xml:space="preserve"> </w:t>
            </w:r>
            <w:r>
              <w:rPr>
                <w:w w:val="115"/>
                <w:sz w:val="16"/>
              </w:rPr>
              <w:t>Mahir</w:t>
            </w:r>
          </w:p>
        </w:tc>
        <w:tc>
          <w:tcPr>
            <w:tcW w:w="848" w:type="dxa"/>
          </w:tcPr>
          <w:p w14:paraId="720803BD" w14:textId="77777777" w:rsidR="00A97B5F" w:rsidRDefault="00A97B5F" w:rsidP="00A97B5F">
            <w:pPr>
              <w:pStyle w:val="TableParagraph"/>
              <w:spacing w:before="30"/>
              <w:ind w:left="12"/>
              <w:rPr>
                <w:sz w:val="16"/>
              </w:rPr>
            </w:pPr>
            <w:r>
              <w:rPr>
                <w:w w:val="111"/>
                <w:sz w:val="16"/>
              </w:rPr>
              <w:t>7</w:t>
            </w:r>
          </w:p>
        </w:tc>
        <w:tc>
          <w:tcPr>
            <w:tcW w:w="860" w:type="dxa"/>
          </w:tcPr>
          <w:p w14:paraId="38846452" w14:textId="77777777" w:rsidR="00A97B5F" w:rsidRDefault="00A97B5F" w:rsidP="00A97B5F">
            <w:pPr>
              <w:pStyle w:val="TableParagraph"/>
              <w:spacing w:before="30"/>
              <w:ind w:left="216" w:right="186"/>
              <w:rPr>
                <w:sz w:val="16"/>
              </w:rPr>
            </w:pPr>
            <w:r>
              <w:rPr>
                <w:w w:val="110"/>
                <w:sz w:val="16"/>
              </w:rPr>
              <w:t>1005</w:t>
            </w:r>
          </w:p>
        </w:tc>
        <w:tc>
          <w:tcPr>
            <w:tcW w:w="476" w:type="dxa"/>
          </w:tcPr>
          <w:p w14:paraId="4A095E9A" w14:textId="77777777" w:rsidR="00A97B5F" w:rsidRDefault="00A97B5F" w:rsidP="00A97B5F">
            <w:pPr>
              <w:pStyle w:val="TableParagraph"/>
              <w:spacing w:before="30"/>
              <w:ind w:right="172"/>
              <w:jc w:val="right"/>
              <w:rPr>
                <w:sz w:val="16"/>
              </w:rPr>
            </w:pPr>
            <w:r>
              <w:rPr>
                <w:w w:val="111"/>
                <w:sz w:val="16"/>
              </w:rPr>
              <w:t>4</w:t>
            </w:r>
          </w:p>
        </w:tc>
        <w:tc>
          <w:tcPr>
            <w:tcW w:w="792" w:type="dxa"/>
          </w:tcPr>
          <w:p w14:paraId="647F185A" w14:textId="77777777" w:rsidR="00A97B5F" w:rsidRDefault="00A97B5F" w:rsidP="00A97B5F">
            <w:pPr>
              <w:pStyle w:val="TableParagraph"/>
              <w:spacing w:before="30"/>
              <w:ind w:left="252"/>
              <w:jc w:val="left"/>
              <w:rPr>
                <w:sz w:val="16"/>
              </w:rPr>
            </w:pPr>
            <w:r>
              <w:rPr>
                <w:w w:val="110"/>
                <w:sz w:val="16"/>
              </w:rPr>
              <w:t>550</w:t>
            </w:r>
          </w:p>
        </w:tc>
        <w:tc>
          <w:tcPr>
            <w:tcW w:w="596" w:type="dxa"/>
          </w:tcPr>
          <w:p w14:paraId="7AD62FCD" w14:textId="77777777" w:rsidR="00A97B5F" w:rsidRDefault="00A97B5F" w:rsidP="00A97B5F">
            <w:pPr>
              <w:pStyle w:val="TableParagraph"/>
              <w:spacing w:before="30"/>
              <w:ind w:left="18"/>
              <w:rPr>
                <w:sz w:val="16"/>
              </w:rPr>
            </w:pPr>
            <w:r>
              <w:rPr>
                <w:w w:val="111"/>
                <w:sz w:val="16"/>
              </w:rPr>
              <w:t>2</w:t>
            </w:r>
          </w:p>
        </w:tc>
        <w:tc>
          <w:tcPr>
            <w:tcW w:w="636" w:type="dxa"/>
          </w:tcPr>
          <w:p w14:paraId="05F4B606" w14:textId="77777777" w:rsidR="00A97B5F" w:rsidRDefault="00A97B5F" w:rsidP="00A97B5F">
            <w:pPr>
              <w:pStyle w:val="TableParagraph"/>
              <w:spacing w:before="30"/>
              <w:ind w:right="151"/>
              <w:jc w:val="right"/>
              <w:rPr>
                <w:sz w:val="16"/>
              </w:rPr>
            </w:pPr>
            <w:r>
              <w:rPr>
                <w:w w:val="110"/>
                <w:sz w:val="16"/>
              </w:rPr>
              <w:t>125</w:t>
            </w:r>
          </w:p>
        </w:tc>
        <w:tc>
          <w:tcPr>
            <w:tcW w:w="596" w:type="dxa"/>
          </w:tcPr>
          <w:p w14:paraId="17F7C30C" w14:textId="77777777" w:rsidR="00A97B5F" w:rsidRDefault="00A97B5F" w:rsidP="00A97B5F">
            <w:pPr>
              <w:pStyle w:val="TableParagraph"/>
              <w:spacing w:before="30"/>
              <w:ind w:right="232"/>
              <w:jc w:val="right"/>
              <w:rPr>
                <w:sz w:val="16"/>
              </w:rPr>
            </w:pPr>
            <w:r>
              <w:rPr>
                <w:w w:val="111"/>
                <w:sz w:val="16"/>
              </w:rPr>
              <w:t>2</w:t>
            </w:r>
          </w:p>
        </w:tc>
        <w:tc>
          <w:tcPr>
            <w:tcW w:w="581" w:type="dxa"/>
          </w:tcPr>
          <w:p w14:paraId="1702660C" w14:textId="77777777" w:rsidR="00A97B5F" w:rsidRDefault="00A97B5F" w:rsidP="00A97B5F">
            <w:pPr>
              <w:pStyle w:val="TableParagraph"/>
              <w:spacing w:before="30"/>
              <w:ind w:left="122" w:right="96"/>
              <w:rPr>
                <w:sz w:val="16"/>
              </w:rPr>
            </w:pPr>
            <w:r>
              <w:rPr>
                <w:w w:val="110"/>
                <w:sz w:val="16"/>
              </w:rPr>
              <w:t>125</w:t>
            </w:r>
          </w:p>
        </w:tc>
        <w:tc>
          <w:tcPr>
            <w:tcW w:w="656" w:type="dxa"/>
          </w:tcPr>
          <w:p w14:paraId="5211A729" w14:textId="77777777" w:rsidR="00A97B5F" w:rsidRDefault="00A97B5F" w:rsidP="00A97B5F">
            <w:pPr>
              <w:pStyle w:val="TableParagraph"/>
              <w:spacing w:before="30"/>
              <w:ind w:right="256"/>
              <w:jc w:val="right"/>
              <w:rPr>
                <w:sz w:val="16"/>
              </w:rPr>
            </w:pPr>
            <w:r>
              <w:rPr>
                <w:w w:val="111"/>
                <w:sz w:val="16"/>
              </w:rPr>
              <w:t>2</w:t>
            </w:r>
          </w:p>
        </w:tc>
        <w:tc>
          <w:tcPr>
            <w:tcW w:w="636" w:type="dxa"/>
          </w:tcPr>
          <w:p w14:paraId="0A46B0B5" w14:textId="77777777" w:rsidR="00A97B5F" w:rsidRDefault="00A97B5F" w:rsidP="00A97B5F">
            <w:pPr>
              <w:pStyle w:val="TableParagraph"/>
              <w:spacing w:before="30"/>
              <w:ind w:left="143" w:right="121"/>
              <w:rPr>
                <w:sz w:val="16"/>
              </w:rPr>
            </w:pPr>
            <w:r>
              <w:rPr>
                <w:w w:val="110"/>
                <w:sz w:val="16"/>
              </w:rPr>
              <w:t>75</w:t>
            </w:r>
          </w:p>
        </w:tc>
        <w:tc>
          <w:tcPr>
            <w:tcW w:w="536" w:type="dxa"/>
          </w:tcPr>
          <w:p w14:paraId="54F5B6F1" w14:textId="77777777" w:rsidR="00A97B5F" w:rsidRDefault="00A97B5F" w:rsidP="00A97B5F">
            <w:pPr>
              <w:pStyle w:val="TableParagraph"/>
              <w:spacing w:before="30"/>
              <w:ind w:left="29"/>
              <w:rPr>
                <w:sz w:val="16"/>
              </w:rPr>
            </w:pPr>
            <w:r>
              <w:rPr>
                <w:w w:val="111"/>
                <w:sz w:val="16"/>
              </w:rPr>
              <w:t>2</w:t>
            </w:r>
          </w:p>
        </w:tc>
        <w:tc>
          <w:tcPr>
            <w:tcW w:w="580" w:type="dxa"/>
          </w:tcPr>
          <w:p w14:paraId="71781550" w14:textId="77777777" w:rsidR="00A97B5F" w:rsidRDefault="00A97B5F" w:rsidP="00A97B5F">
            <w:pPr>
              <w:pStyle w:val="TableParagraph"/>
              <w:spacing w:before="30"/>
              <w:ind w:left="196"/>
              <w:jc w:val="left"/>
              <w:rPr>
                <w:sz w:val="16"/>
              </w:rPr>
            </w:pPr>
            <w:r>
              <w:rPr>
                <w:w w:val="110"/>
                <w:sz w:val="16"/>
              </w:rPr>
              <w:t>75</w:t>
            </w:r>
          </w:p>
        </w:tc>
        <w:tc>
          <w:tcPr>
            <w:tcW w:w="532" w:type="dxa"/>
          </w:tcPr>
          <w:p w14:paraId="26D68F22" w14:textId="77777777" w:rsidR="00A97B5F" w:rsidRDefault="00A97B5F" w:rsidP="00A97B5F">
            <w:pPr>
              <w:pStyle w:val="TableParagraph"/>
              <w:spacing w:before="30"/>
              <w:ind w:left="34"/>
              <w:rPr>
                <w:sz w:val="16"/>
              </w:rPr>
            </w:pPr>
            <w:r>
              <w:rPr>
                <w:w w:val="111"/>
                <w:sz w:val="16"/>
              </w:rPr>
              <w:t>2</w:t>
            </w:r>
          </w:p>
        </w:tc>
        <w:tc>
          <w:tcPr>
            <w:tcW w:w="596" w:type="dxa"/>
          </w:tcPr>
          <w:p w14:paraId="103DC294" w14:textId="77777777" w:rsidR="00A97B5F" w:rsidRDefault="00A97B5F" w:rsidP="00A97B5F">
            <w:pPr>
              <w:pStyle w:val="TableParagraph"/>
              <w:spacing w:before="30"/>
              <w:ind w:left="165" w:right="126"/>
              <w:rPr>
                <w:sz w:val="16"/>
              </w:rPr>
            </w:pPr>
            <w:r>
              <w:rPr>
                <w:w w:val="110"/>
                <w:sz w:val="16"/>
              </w:rPr>
              <w:t>25</w:t>
            </w:r>
          </w:p>
        </w:tc>
        <w:tc>
          <w:tcPr>
            <w:tcW w:w="432" w:type="dxa"/>
          </w:tcPr>
          <w:p w14:paraId="2C5E5639" w14:textId="77777777" w:rsidR="00A97B5F" w:rsidRDefault="00A97B5F" w:rsidP="00A97B5F">
            <w:pPr>
              <w:pStyle w:val="TableParagraph"/>
              <w:spacing w:before="30"/>
              <w:ind w:right="140"/>
              <w:jc w:val="right"/>
              <w:rPr>
                <w:sz w:val="16"/>
              </w:rPr>
            </w:pPr>
            <w:r>
              <w:rPr>
                <w:w w:val="111"/>
                <w:sz w:val="16"/>
              </w:rPr>
              <w:t>1</w:t>
            </w:r>
          </w:p>
        </w:tc>
        <w:tc>
          <w:tcPr>
            <w:tcW w:w="697" w:type="dxa"/>
          </w:tcPr>
          <w:p w14:paraId="3A1E93DC" w14:textId="77777777" w:rsidR="00A97B5F" w:rsidRDefault="00A97B5F" w:rsidP="00A97B5F">
            <w:pPr>
              <w:pStyle w:val="TableParagraph"/>
              <w:spacing w:before="30"/>
              <w:ind w:left="229" w:right="187"/>
              <w:rPr>
                <w:sz w:val="16"/>
              </w:rPr>
            </w:pPr>
            <w:r>
              <w:rPr>
                <w:w w:val="110"/>
                <w:sz w:val="16"/>
              </w:rPr>
              <w:t>20</w:t>
            </w:r>
          </w:p>
        </w:tc>
        <w:tc>
          <w:tcPr>
            <w:tcW w:w="536" w:type="dxa"/>
          </w:tcPr>
          <w:p w14:paraId="421B3FE1" w14:textId="77777777" w:rsidR="00A97B5F" w:rsidRDefault="00A97B5F" w:rsidP="00A97B5F">
            <w:pPr>
              <w:pStyle w:val="TableParagraph"/>
              <w:spacing w:before="30"/>
              <w:ind w:right="188"/>
              <w:jc w:val="right"/>
              <w:rPr>
                <w:sz w:val="16"/>
              </w:rPr>
            </w:pPr>
            <w:r>
              <w:rPr>
                <w:w w:val="111"/>
                <w:sz w:val="16"/>
              </w:rPr>
              <w:t>1</w:t>
            </w:r>
          </w:p>
        </w:tc>
        <w:tc>
          <w:tcPr>
            <w:tcW w:w="636" w:type="dxa"/>
          </w:tcPr>
          <w:p w14:paraId="2A6E763A" w14:textId="77777777" w:rsidR="00A97B5F" w:rsidRDefault="00A97B5F" w:rsidP="00A97B5F">
            <w:pPr>
              <w:pStyle w:val="TableParagraph"/>
              <w:spacing w:before="30"/>
              <w:ind w:right="240"/>
              <w:jc w:val="right"/>
              <w:rPr>
                <w:sz w:val="16"/>
              </w:rPr>
            </w:pPr>
            <w:r>
              <w:rPr>
                <w:w w:val="111"/>
                <w:sz w:val="16"/>
              </w:rPr>
              <w:t>5</w:t>
            </w:r>
          </w:p>
        </w:tc>
        <w:tc>
          <w:tcPr>
            <w:tcW w:w="484" w:type="dxa"/>
          </w:tcPr>
          <w:p w14:paraId="6ABA6097" w14:textId="77777777" w:rsidR="00A97B5F" w:rsidRDefault="00A97B5F" w:rsidP="00A97B5F">
            <w:pPr>
              <w:pStyle w:val="TableParagraph"/>
              <w:spacing w:before="30"/>
              <w:ind w:right="160"/>
              <w:jc w:val="right"/>
              <w:rPr>
                <w:sz w:val="16"/>
              </w:rPr>
            </w:pPr>
            <w:r>
              <w:rPr>
                <w:w w:val="111"/>
                <w:sz w:val="16"/>
              </w:rPr>
              <w:t>1</w:t>
            </w:r>
          </w:p>
        </w:tc>
        <w:tc>
          <w:tcPr>
            <w:tcW w:w="665" w:type="dxa"/>
          </w:tcPr>
          <w:p w14:paraId="0B1872AD" w14:textId="77777777" w:rsidR="00A97B5F" w:rsidRDefault="00A97B5F" w:rsidP="00A97B5F">
            <w:pPr>
              <w:pStyle w:val="TableParagraph"/>
              <w:spacing w:before="30"/>
              <w:ind w:right="253"/>
              <w:jc w:val="right"/>
              <w:rPr>
                <w:sz w:val="16"/>
              </w:rPr>
            </w:pPr>
            <w:r>
              <w:rPr>
                <w:w w:val="111"/>
                <w:sz w:val="16"/>
              </w:rPr>
              <w:t>5</w:t>
            </w:r>
          </w:p>
        </w:tc>
      </w:tr>
      <w:tr w:rsidR="00A97B5F" w14:paraId="000232D2" w14:textId="77777777" w:rsidTr="00AF6894">
        <w:trPr>
          <w:trHeight w:val="283"/>
        </w:trPr>
        <w:tc>
          <w:tcPr>
            <w:tcW w:w="440" w:type="dxa"/>
          </w:tcPr>
          <w:p w14:paraId="03BB89A6" w14:textId="4F4AD660" w:rsidR="00A97B5F" w:rsidRPr="007D3A45" w:rsidRDefault="00A97B5F" w:rsidP="00A97B5F">
            <w:pPr>
              <w:pStyle w:val="TableParagraph"/>
              <w:rPr>
                <w:sz w:val="16"/>
              </w:rPr>
            </w:pPr>
            <w:r>
              <w:rPr>
                <w:sz w:val="16"/>
              </w:rPr>
              <w:t>13</w:t>
            </w:r>
          </w:p>
        </w:tc>
        <w:tc>
          <w:tcPr>
            <w:tcW w:w="3104" w:type="dxa"/>
          </w:tcPr>
          <w:p w14:paraId="4C9C51F6" w14:textId="77777777" w:rsidR="00A97B5F" w:rsidRPr="005936F4" w:rsidRDefault="00A97B5F" w:rsidP="00A97B5F">
            <w:pPr>
              <w:pStyle w:val="TableParagraph"/>
              <w:ind w:left="114"/>
              <w:jc w:val="left"/>
              <w:rPr>
                <w:sz w:val="16"/>
              </w:rPr>
            </w:pPr>
            <w:r>
              <w:rPr>
                <w:w w:val="115"/>
                <w:sz w:val="16"/>
              </w:rPr>
              <w:t>Pranata Komputer</w:t>
            </w:r>
            <w:r>
              <w:rPr>
                <w:spacing w:val="3"/>
                <w:w w:val="115"/>
                <w:sz w:val="16"/>
              </w:rPr>
              <w:t xml:space="preserve"> </w:t>
            </w:r>
            <w:r>
              <w:rPr>
                <w:w w:val="115"/>
                <w:sz w:val="16"/>
              </w:rPr>
              <w:t>Terampil</w:t>
            </w:r>
          </w:p>
        </w:tc>
        <w:tc>
          <w:tcPr>
            <w:tcW w:w="848" w:type="dxa"/>
          </w:tcPr>
          <w:p w14:paraId="24012E19" w14:textId="77777777" w:rsidR="00A97B5F" w:rsidRDefault="00A97B5F" w:rsidP="00A97B5F">
            <w:pPr>
              <w:pStyle w:val="TableParagraph"/>
              <w:ind w:left="12"/>
              <w:rPr>
                <w:sz w:val="16"/>
              </w:rPr>
            </w:pPr>
            <w:r>
              <w:rPr>
                <w:w w:val="111"/>
                <w:sz w:val="16"/>
              </w:rPr>
              <w:t>6</w:t>
            </w:r>
          </w:p>
        </w:tc>
        <w:tc>
          <w:tcPr>
            <w:tcW w:w="860" w:type="dxa"/>
          </w:tcPr>
          <w:p w14:paraId="5C5245DA" w14:textId="77777777" w:rsidR="00A97B5F" w:rsidRDefault="00A97B5F" w:rsidP="00A97B5F">
            <w:pPr>
              <w:pStyle w:val="TableParagraph"/>
              <w:ind w:left="212" w:right="195"/>
              <w:rPr>
                <w:sz w:val="16"/>
              </w:rPr>
            </w:pPr>
            <w:r>
              <w:rPr>
                <w:w w:val="110"/>
                <w:sz w:val="16"/>
              </w:rPr>
              <w:t>740</w:t>
            </w:r>
          </w:p>
        </w:tc>
        <w:tc>
          <w:tcPr>
            <w:tcW w:w="476" w:type="dxa"/>
          </w:tcPr>
          <w:p w14:paraId="5B4EB50E" w14:textId="77777777" w:rsidR="00A97B5F" w:rsidRDefault="00A97B5F" w:rsidP="00A97B5F">
            <w:pPr>
              <w:pStyle w:val="TableParagraph"/>
              <w:ind w:right="172"/>
              <w:jc w:val="right"/>
              <w:rPr>
                <w:sz w:val="16"/>
              </w:rPr>
            </w:pPr>
            <w:r>
              <w:rPr>
                <w:w w:val="111"/>
                <w:sz w:val="16"/>
              </w:rPr>
              <w:t>4</w:t>
            </w:r>
          </w:p>
        </w:tc>
        <w:tc>
          <w:tcPr>
            <w:tcW w:w="792" w:type="dxa"/>
          </w:tcPr>
          <w:p w14:paraId="7584B366" w14:textId="77777777" w:rsidR="00A97B5F" w:rsidRDefault="00A97B5F" w:rsidP="00A97B5F">
            <w:pPr>
              <w:pStyle w:val="TableParagraph"/>
              <w:ind w:left="252"/>
              <w:jc w:val="left"/>
              <w:rPr>
                <w:sz w:val="16"/>
              </w:rPr>
            </w:pPr>
            <w:r>
              <w:rPr>
                <w:w w:val="110"/>
                <w:sz w:val="16"/>
              </w:rPr>
              <w:t>550</w:t>
            </w:r>
          </w:p>
        </w:tc>
        <w:tc>
          <w:tcPr>
            <w:tcW w:w="596" w:type="dxa"/>
          </w:tcPr>
          <w:p w14:paraId="7EE33DAC" w14:textId="77777777" w:rsidR="00A97B5F" w:rsidRDefault="00A97B5F" w:rsidP="00A97B5F">
            <w:pPr>
              <w:pStyle w:val="TableParagraph"/>
              <w:ind w:left="18"/>
              <w:rPr>
                <w:sz w:val="16"/>
              </w:rPr>
            </w:pPr>
            <w:r>
              <w:rPr>
                <w:w w:val="111"/>
                <w:sz w:val="16"/>
              </w:rPr>
              <w:t>1</w:t>
            </w:r>
          </w:p>
        </w:tc>
        <w:tc>
          <w:tcPr>
            <w:tcW w:w="636" w:type="dxa"/>
          </w:tcPr>
          <w:p w14:paraId="6EC1E5CB" w14:textId="77777777" w:rsidR="00A97B5F" w:rsidRDefault="00A97B5F" w:rsidP="00A97B5F">
            <w:pPr>
              <w:pStyle w:val="TableParagraph"/>
              <w:ind w:right="199"/>
              <w:jc w:val="right"/>
              <w:rPr>
                <w:sz w:val="16"/>
              </w:rPr>
            </w:pPr>
            <w:r>
              <w:rPr>
                <w:w w:val="110"/>
                <w:sz w:val="16"/>
              </w:rPr>
              <w:t>25</w:t>
            </w:r>
          </w:p>
        </w:tc>
        <w:tc>
          <w:tcPr>
            <w:tcW w:w="596" w:type="dxa"/>
          </w:tcPr>
          <w:p w14:paraId="1F9995C2" w14:textId="77777777" w:rsidR="00A97B5F" w:rsidRDefault="00A97B5F" w:rsidP="00A97B5F">
            <w:pPr>
              <w:pStyle w:val="TableParagraph"/>
              <w:ind w:right="232"/>
              <w:jc w:val="right"/>
              <w:rPr>
                <w:sz w:val="16"/>
              </w:rPr>
            </w:pPr>
            <w:r>
              <w:rPr>
                <w:w w:val="111"/>
                <w:sz w:val="16"/>
              </w:rPr>
              <w:t>1</w:t>
            </w:r>
          </w:p>
        </w:tc>
        <w:tc>
          <w:tcPr>
            <w:tcW w:w="581" w:type="dxa"/>
          </w:tcPr>
          <w:p w14:paraId="6212F470" w14:textId="77777777" w:rsidR="00A97B5F" w:rsidRDefault="00A97B5F" w:rsidP="00A97B5F">
            <w:pPr>
              <w:pStyle w:val="TableParagraph"/>
              <w:ind w:left="126" w:right="96"/>
              <w:rPr>
                <w:sz w:val="16"/>
              </w:rPr>
            </w:pPr>
            <w:r>
              <w:rPr>
                <w:w w:val="110"/>
                <w:sz w:val="16"/>
              </w:rPr>
              <w:t>25</w:t>
            </w:r>
          </w:p>
        </w:tc>
        <w:tc>
          <w:tcPr>
            <w:tcW w:w="656" w:type="dxa"/>
          </w:tcPr>
          <w:p w14:paraId="0C38590A" w14:textId="77777777" w:rsidR="00A97B5F" w:rsidRDefault="00A97B5F" w:rsidP="00A97B5F">
            <w:pPr>
              <w:pStyle w:val="TableParagraph"/>
              <w:ind w:right="256"/>
              <w:jc w:val="right"/>
              <w:rPr>
                <w:sz w:val="16"/>
              </w:rPr>
            </w:pPr>
            <w:r>
              <w:rPr>
                <w:w w:val="111"/>
                <w:sz w:val="16"/>
              </w:rPr>
              <w:t>1</w:t>
            </w:r>
          </w:p>
        </w:tc>
        <w:tc>
          <w:tcPr>
            <w:tcW w:w="636" w:type="dxa"/>
          </w:tcPr>
          <w:p w14:paraId="68BC7AC5" w14:textId="77777777" w:rsidR="00A97B5F" w:rsidRDefault="00A97B5F" w:rsidP="00A97B5F">
            <w:pPr>
              <w:pStyle w:val="TableParagraph"/>
              <w:ind w:left="143" w:right="121"/>
              <w:rPr>
                <w:sz w:val="16"/>
              </w:rPr>
            </w:pPr>
            <w:r>
              <w:rPr>
                <w:w w:val="110"/>
                <w:sz w:val="16"/>
              </w:rPr>
              <w:t>25</w:t>
            </w:r>
          </w:p>
        </w:tc>
        <w:tc>
          <w:tcPr>
            <w:tcW w:w="536" w:type="dxa"/>
          </w:tcPr>
          <w:p w14:paraId="21BEC2DE" w14:textId="77777777" w:rsidR="00A97B5F" w:rsidRDefault="00A97B5F" w:rsidP="00A97B5F">
            <w:pPr>
              <w:pStyle w:val="TableParagraph"/>
              <w:ind w:left="29"/>
              <w:rPr>
                <w:sz w:val="16"/>
              </w:rPr>
            </w:pPr>
            <w:r>
              <w:rPr>
                <w:w w:val="111"/>
                <w:sz w:val="16"/>
              </w:rPr>
              <w:t>2</w:t>
            </w:r>
          </w:p>
        </w:tc>
        <w:tc>
          <w:tcPr>
            <w:tcW w:w="580" w:type="dxa"/>
          </w:tcPr>
          <w:p w14:paraId="2E467652" w14:textId="77777777" w:rsidR="00A97B5F" w:rsidRDefault="00A97B5F" w:rsidP="00A97B5F">
            <w:pPr>
              <w:pStyle w:val="TableParagraph"/>
              <w:ind w:left="196"/>
              <w:jc w:val="left"/>
              <w:rPr>
                <w:sz w:val="16"/>
              </w:rPr>
            </w:pPr>
            <w:r>
              <w:rPr>
                <w:w w:val="110"/>
                <w:sz w:val="16"/>
              </w:rPr>
              <w:t>75</w:t>
            </w:r>
          </w:p>
        </w:tc>
        <w:tc>
          <w:tcPr>
            <w:tcW w:w="532" w:type="dxa"/>
          </w:tcPr>
          <w:p w14:paraId="6036000E" w14:textId="77777777" w:rsidR="00A97B5F" w:rsidRDefault="00A97B5F" w:rsidP="00A97B5F">
            <w:pPr>
              <w:pStyle w:val="TableParagraph"/>
              <w:ind w:left="34"/>
              <w:rPr>
                <w:sz w:val="16"/>
              </w:rPr>
            </w:pPr>
            <w:r>
              <w:rPr>
                <w:w w:val="111"/>
                <w:sz w:val="16"/>
              </w:rPr>
              <w:t>1</w:t>
            </w:r>
          </w:p>
        </w:tc>
        <w:tc>
          <w:tcPr>
            <w:tcW w:w="596" w:type="dxa"/>
          </w:tcPr>
          <w:p w14:paraId="12ACF1E1" w14:textId="77777777" w:rsidR="00A97B5F" w:rsidRDefault="00A97B5F" w:rsidP="00A97B5F">
            <w:pPr>
              <w:pStyle w:val="TableParagraph"/>
              <w:ind w:left="165" w:right="126"/>
              <w:rPr>
                <w:sz w:val="16"/>
              </w:rPr>
            </w:pPr>
            <w:r>
              <w:rPr>
                <w:w w:val="110"/>
                <w:sz w:val="16"/>
              </w:rPr>
              <w:t>10</w:t>
            </w:r>
          </w:p>
        </w:tc>
        <w:tc>
          <w:tcPr>
            <w:tcW w:w="432" w:type="dxa"/>
          </w:tcPr>
          <w:p w14:paraId="0FC80195" w14:textId="77777777" w:rsidR="00A97B5F" w:rsidRDefault="00A97B5F" w:rsidP="00A97B5F">
            <w:pPr>
              <w:pStyle w:val="TableParagraph"/>
              <w:ind w:right="140"/>
              <w:jc w:val="right"/>
              <w:rPr>
                <w:sz w:val="16"/>
              </w:rPr>
            </w:pPr>
            <w:r>
              <w:rPr>
                <w:w w:val="111"/>
                <w:sz w:val="16"/>
              </w:rPr>
              <w:t>1</w:t>
            </w:r>
          </w:p>
        </w:tc>
        <w:tc>
          <w:tcPr>
            <w:tcW w:w="697" w:type="dxa"/>
          </w:tcPr>
          <w:p w14:paraId="06F1777E" w14:textId="77777777" w:rsidR="00A97B5F" w:rsidRDefault="00A97B5F" w:rsidP="00A97B5F">
            <w:pPr>
              <w:pStyle w:val="TableParagraph"/>
              <w:ind w:left="229" w:right="187"/>
              <w:rPr>
                <w:sz w:val="16"/>
              </w:rPr>
            </w:pPr>
            <w:r>
              <w:rPr>
                <w:w w:val="110"/>
                <w:sz w:val="16"/>
              </w:rPr>
              <w:t>20</w:t>
            </w:r>
          </w:p>
        </w:tc>
        <w:tc>
          <w:tcPr>
            <w:tcW w:w="536" w:type="dxa"/>
          </w:tcPr>
          <w:p w14:paraId="7881BF63" w14:textId="77777777" w:rsidR="00A97B5F" w:rsidRDefault="00A97B5F" w:rsidP="00A97B5F">
            <w:pPr>
              <w:pStyle w:val="TableParagraph"/>
              <w:ind w:right="188"/>
              <w:jc w:val="right"/>
              <w:rPr>
                <w:sz w:val="16"/>
              </w:rPr>
            </w:pPr>
            <w:r>
              <w:rPr>
                <w:w w:val="111"/>
                <w:sz w:val="16"/>
              </w:rPr>
              <w:t>1</w:t>
            </w:r>
          </w:p>
        </w:tc>
        <w:tc>
          <w:tcPr>
            <w:tcW w:w="636" w:type="dxa"/>
          </w:tcPr>
          <w:p w14:paraId="24983606" w14:textId="77777777" w:rsidR="00A97B5F" w:rsidRDefault="00A97B5F" w:rsidP="00A97B5F">
            <w:pPr>
              <w:pStyle w:val="TableParagraph"/>
              <w:ind w:right="240"/>
              <w:jc w:val="right"/>
              <w:rPr>
                <w:sz w:val="16"/>
              </w:rPr>
            </w:pPr>
            <w:r>
              <w:rPr>
                <w:w w:val="111"/>
                <w:sz w:val="16"/>
              </w:rPr>
              <w:t>5</w:t>
            </w:r>
          </w:p>
        </w:tc>
        <w:tc>
          <w:tcPr>
            <w:tcW w:w="484" w:type="dxa"/>
          </w:tcPr>
          <w:p w14:paraId="7E5D3DCC" w14:textId="77777777" w:rsidR="00A97B5F" w:rsidRDefault="00A97B5F" w:rsidP="00A97B5F">
            <w:pPr>
              <w:pStyle w:val="TableParagraph"/>
              <w:ind w:right="160"/>
              <w:jc w:val="right"/>
              <w:rPr>
                <w:sz w:val="16"/>
              </w:rPr>
            </w:pPr>
            <w:r>
              <w:rPr>
                <w:w w:val="111"/>
                <w:sz w:val="16"/>
              </w:rPr>
              <w:t>1</w:t>
            </w:r>
          </w:p>
        </w:tc>
        <w:tc>
          <w:tcPr>
            <w:tcW w:w="665" w:type="dxa"/>
          </w:tcPr>
          <w:p w14:paraId="5A18AF19" w14:textId="77777777" w:rsidR="00A97B5F" w:rsidRDefault="00A97B5F" w:rsidP="00A97B5F">
            <w:pPr>
              <w:pStyle w:val="TableParagraph"/>
              <w:ind w:right="253"/>
              <w:jc w:val="right"/>
              <w:rPr>
                <w:sz w:val="16"/>
              </w:rPr>
            </w:pPr>
            <w:r>
              <w:rPr>
                <w:w w:val="111"/>
                <w:sz w:val="16"/>
              </w:rPr>
              <w:t>5</w:t>
            </w:r>
          </w:p>
        </w:tc>
      </w:tr>
      <w:tr w:rsidR="00A97B5F" w14:paraId="5ACFF95C" w14:textId="77777777" w:rsidTr="00AF6894">
        <w:trPr>
          <w:trHeight w:val="283"/>
        </w:trPr>
        <w:tc>
          <w:tcPr>
            <w:tcW w:w="440" w:type="dxa"/>
          </w:tcPr>
          <w:p w14:paraId="6F644281" w14:textId="2AC6215F" w:rsidR="00A97B5F" w:rsidRPr="007D3A45" w:rsidRDefault="00A97B5F" w:rsidP="00A97B5F">
            <w:pPr>
              <w:pStyle w:val="TableParagraph"/>
              <w:rPr>
                <w:sz w:val="16"/>
              </w:rPr>
            </w:pPr>
            <w:r>
              <w:rPr>
                <w:sz w:val="16"/>
              </w:rPr>
              <w:t>14</w:t>
            </w:r>
          </w:p>
        </w:tc>
        <w:tc>
          <w:tcPr>
            <w:tcW w:w="3104" w:type="dxa"/>
          </w:tcPr>
          <w:p w14:paraId="7458531C" w14:textId="77777777" w:rsidR="00A97B5F" w:rsidRPr="005936F4" w:rsidRDefault="00A97B5F" w:rsidP="00A97B5F">
            <w:pPr>
              <w:pStyle w:val="TableParagraph"/>
              <w:ind w:left="114"/>
              <w:jc w:val="left"/>
              <w:rPr>
                <w:sz w:val="16"/>
              </w:rPr>
            </w:pPr>
            <w:r>
              <w:rPr>
                <w:w w:val="115"/>
                <w:sz w:val="16"/>
              </w:rPr>
              <w:t>Arsiparis</w:t>
            </w:r>
            <w:r>
              <w:rPr>
                <w:spacing w:val="2"/>
                <w:w w:val="115"/>
                <w:sz w:val="16"/>
              </w:rPr>
              <w:t xml:space="preserve"> </w:t>
            </w:r>
            <w:r>
              <w:rPr>
                <w:w w:val="115"/>
                <w:sz w:val="16"/>
              </w:rPr>
              <w:t>Terampil</w:t>
            </w:r>
          </w:p>
        </w:tc>
        <w:tc>
          <w:tcPr>
            <w:tcW w:w="848" w:type="dxa"/>
          </w:tcPr>
          <w:p w14:paraId="7B7957B9" w14:textId="77777777" w:rsidR="00A97B5F" w:rsidRDefault="00A97B5F" w:rsidP="00A97B5F">
            <w:pPr>
              <w:pStyle w:val="TableParagraph"/>
              <w:ind w:left="12"/>
              <w:rPr>
                <w:sz w:val="16"/>
              </w:rPr>
            </w:pPr>
            <w:r>
              <w:rPr>
                <w:w w:val="111"/>
                <w:sz w:val="16"/>
              </w:rPr>
              <w:t>6</w:t>
            </w:r>
          </w:p>
        </w:tc>
        <w:tc>
          <w:tcPr>
            <w:tcW w:w="860" w:type="dxa"/>
          </w:tcPr>
          <w:p w14:paraId="79274C77" w14:textId="77777777" w:rsidR="00A97B5F" w:rsidRDefault="00A97B5F" w:rsidP="00A97B5F">
            <w:pPr>
              <w:pStyle w:val="TableParagraph"/>
              <w:ind w:left="212" w:right="195"/>
              <w:rPr>
                <w:sz w:val="16"/>
              </w:rPr>
            </w:pPr>
            <w:r>
              <w:rPr>
                <w:w w:val="110"/>
                <w:sz w:val="16"/>
              </w:rPr>
              <w:t>740</w:t>
            </w:r>
          </w:p>
        </w:tc>
        <w:tc>
          <w:tcPr>
            <w:tcW w:w="476" w:type="dxa"/>
          </w:tcPr>
          <w:p w14:paraId="73AD5F99" w14:textId="77777777" w:rsidR="00A97B5F" w:rsidRDefault="00A97B5F" w:rsidP="00A97B5F">
            <w:pPr>
              <w:pStyle w:val="TableParagraph"/>
              <w:ind w:right="172"/>
              <w:jc w:val="right"/>
              <w:rPr>
                <w:sz w:val="16"/>
              </w:rPr>
            </w:pPr>
            <w:r>
              <w:rPr>
                <w:w w:val="111"/>
                <w:sz w:val="16"/>
              </w:rPr>
              <w:t>4</w:t>
            </w:r>
          </w:p>
        </w:tc>
        <w:tc>
          <w:tcPr>
            <w:tcW w:w="792" w:type="dxa"/>
          </w:tcPr>
          <w:p w14:paraId="5D395FD9" w14:textId="77777777" w:rsidR="00A97B5F" w:rsidRDefault="00A97B5F" w:rsidP="00A97B5F">
            <w:pPr>
              <w:pStyle w:val="TableParagraph"/>
              <w:ind w:left="252"/>
              <w:jc w:val="left"/>
              <w:rPr>
                <w:sz w:val="16"/>
              </w:rPr>
            </w:pPr>
            <w:r>
              <w:rPr>
                <w:w w:val="110"/>
                <w:sz w:val="16"/>
              </w:rPr>
              <w:t>550</w:t>
            </w:r>
          </w:p>
        </w:tc>
        <w:tc>
          <w:tcPr>
            <w:tcW w:w="596" w:type="dxa"/>
          </w:tcPr>
          <w:p w14:paraId="7D1EFDFE" w14:textId="77777777" w:rsidR="00A97B5F" w:rsidRDefault="00A97B5F" w:rsidP="00A97B5F">
            <w:pPr>
              <w:pStyle w:val="TableParagraph"/>
              <w:ind w:left="18"/>
              <w:rPr>
                <w:sz w:val="16"/>
              </w:rPr>
            </w:pPr>
            <w:r>
              <w:rPr>
                <w:w w:val="111"/>
                <w:sz w:val="16"/>
              </w:rPr>
              <w:t>1</w:t>
            </w:r>
          </w:p>
        </w:tc>
        <w:tc>
          <w:tcPr>
            <w:tcW w:w="636" w:type="dxa"/>
          </w:tcPr>
          <w:p w14:paraId="2902E446" w14:textId="77777777" w:rsidR="00A97B5F" w:rsidRDefault="00A97B5F" w:rsidP="00A97B5F">
            <w:pPr>
              <w:pStyle w:val="TableParagraph"/>
              <w:ind w:right="199"/>
              <w:jc w:val="right"/>
              <w:rPr>
                <w:sz w:val="16"/>
              </w:rPr>
            </w:pPr>
            <w:r>
              <w:rPr>
                <w:w w:val="110"/>
                <w:sz w:val="16"/>
              </w:rPr>
              <w:t>25</w:t>
            </w:r>
          </w:p>
        </w:tc>
        <w:tc>
          <w:tcPr>
            <w:tcW w:w="596" w:type="dxa"/>
          </w:tcPr>
          <w:p w14:paraId="6EFC1397" w14:textId="77777777" w:rsidR="00A97B5F" w:rsidRDefault="00A97B5F" w:rsidP="00A97B5F">
            <w:pPr>
              <w:pStyle w:val="TableParagraph"/>
              <w:ind w:right="232"/>
              <w:jc w:val="right"/>
              <w:rPr>
                <w:sz w:val="16"/>
              </w:rPr>
            </w:pPr>
            <w:r>
              <w:rPr>
                <w:w w:val="111"/>
                <w:sz w:val="16"/>
              </w:rPr>
              <w:t>1</w:t>
            </w:r>
          </w:p>
        </w:tc>
        <w:tc>
          <w:tcPr>
            <w:tcW w:w="581" w:type="dxa"/>
          </w:tcPr>
          <w:p w14:paraId="5788709B" w14:textId="77777777" w:rsidR="00A97B5F" w:rsidRDefault="00A97B5F" w:rsidP="00A97B5F">
            <w:pPr>
              <w:pStyle w:val="TableParagraph"/>
              <w:ind w:left="126" w:right="96"/>
              <w:rPr>
                <w:sz w:val="16"/>
              </w:rPr>
            </w:pPr>
            <w:r>
              <w:rPr>
                <w:w w:val="110"/>
                <w:sz w:val="16"/>
              </w:rPr>
              <w:t>25</w:t>
            </w:r>
          </w:p>
        </w:tc>
        <w:tc>
          <w:tcPr>
            <w:tcW w:w="656" w:type="dxa"/>
          </w:tcPr>
          <w:p w14:paraId="2854C1C0" w14:textId="77777777" w:rsidR="00A97B5F" w:rsidRDefault="00A97B5F" w:rsidP="00A97B5F">
            <w:pPr>
              <w:pStyle w:val="TableParagraph"/>
              <w:ind w:right="256"/>
              <w:jc w:val="right"/>
              <w:rPr>
                <w:sz w:val="16"/>
              </w:rPr>
            </w:pPr>
            <w:r>
              <w:rPr>
                <w:w w:val="111"/>
                <w:sz w:val="16"/>
              </w:rPr>
              <w:t>1</w:t>
            </w:r>
          </w:p>
        </w:tc>
        <w:tc>
          <w:tcPr>
            <w:tcW w:w="636" w:type="dxa"/>
          </w:tcPr>
          <w:p w14:paraId="5699BB9D" w14:textId="77777777" w:rsidR="00A97B5F" w:rsidRDefault="00A97B5F" w:rsidP="00A97B5F">
            <w:pPr>
              <w:pStyle w:val="TableParagraph"/>
              <w:ind w:left="143" w:right="121"/>
              <w:rPr>
                <w:sz w:val="16"/>
              </w:rPr>
            </w:pPr>
            <w:r>
              <w:rPr>
                <w:w w:val="110"/>
                <w:sz w:val="16"/>
              </w:rPr>
              <w:t>25</w:t>
            </w:r>
          </w:p>
        </w:tc>
        <w:tc>
          <w:tcPr>
            <w:tcW w:w="536" w:type="dxa"/>
          </w:tcPr>
          <w:p w14:paraId="62BF6035" w14:textId="77777777" w:rsidR="00A97B5F" w:rsidRDefault="00A97B5F" w:rsidP="00A97B5F">
            <w:pPr>
              <w:pStyle w:val="TableParagraph"/>
              <w:ind w:left="29"/>
              <w:rPr>
                <w:sz w:val="16"/>
              </w:rPr>
            </w:pPr>
            <w:r>
              <w:rPr>
                <w:w w:val="111"/>
                <w:sz w:val="16"/>
              </w:rPr>
              <w:t>2</w:t>
            </w:r>
          </w:p>
        </w:tc>
        <w:tc>
          <w:tcPr>
            <w:tcW w:w="580" w:type="dxa"/>
          </w:tcPr>
          <w:p w14:paraId="62DAB9DA" w14:textId="77777777" w:rsidR="00A97B5F" w:rsidRDefault="00A97B5F" w:rsidP="00A97B5F">
            <w:pPr>
              <w:pStyle w:val="TableParagraph"/>
              <w:ind w:left="196"/>
              <w:jc w:val="left"/>
              <w:rPr>
                <w:sz w:val="16"/>
              </w:rPr>
            </w:pPr>
            <w:r>
              <w:rPr>
                <w:w w:val="110"/>
                <w:sz w:val="16"/>
              </w:rPr>
              <w:t>75</w:t>
            </w:r>
          </w:p>
        </w:tc>
        <w:tc>
          <w:tcPr>
            <w:tcW w:w="532" w:type="dxa"/>
          </w:tcPr>
          <w:p w14:paraId="7C18CFE9" w14:textId="77777777" w:rsidR="00A97B5F" w:rsidRDefault="00A97B5F" w:rsidP="00A97B5F">
            <w:pPr>
              <w:pStyle w:val="TableParagraph"/>
              <w:ind w:left="34"/>
              <w:rPr>
                <w:sz w:val="16"/>
              </w:rPr>
            </w:pPr>
            <w:r>
              <w:rPr>
                <w:w w:val="111"/>
                <w:sz w:val="16"/>
              </w:rPr>
              <w:t>1</w:t>
            </w:r>
          </w:p>
        </w:tc>
        <w:tc>
          <w:tcPr>
            <w:tcW w:w="596" w:type="dxa"/>
          </w:tcPr>
          <w:p w14:paraId="5EED172D" w14:textId="77777777" w:rsidR="00A97B5F" w:rsidRDefault="00A97B5F" w:rsidP="00A97B5F">
            <w:pPr>
              <w:pStyle w:val="TableParagraph"/>
              <w:ind w:left="165" w:right="126"/>
              <w:rPr>
                <w:sz w:val="16"/>
              </w:rPr>
            </w:pPr>
            <w:r>
              <w:rPr>
                <w:w w:val="110"/>
                <w:sz w:val="16"/>
              </w:rPr>
              <w:t>10</w:t>
            </w:r>
          </w:p>
        </w:tc>
        <w:tc>
          <w:tcPr>
            <w:tcW w:w="432" w:type="dxa"/>
          </w:tcPr>
          <w:p w14:paraId="489F0B2A" w14:textId="77777777" w:rsidR="00A97B5F" w:rsidRDefault="00A97B5F" w:rsidP="00A97B5F">
            <w:pPr>
              <w:pStyle w:val="TableParagraph"/>
              <w:ind w:right="140"/>
              <w:jc w:val="right"/>
              <w:rPr>
                <w:sz w:val="16"/>
              </w:rPr>
            </w:pPr>
            <w:r>
              <w:rPr>
                <w:w w:val="111"/>
                <w:sz w:val="16"/>
              </w:rPr>
              <w:t>1</w:t>
            </w:r>
          </w:p>
        </w:tc>
        <w:tc>
          <w:tcPr>
            <w:tcW w:w="697" w:type="dxa"/>
          </w:tcPr>
          <w:p w14:paraId="187C20BA" w14:textId="77777777" w:rsidR="00A97B5F" w:rsidRDefault="00A97B5F" w:rsidP="00A97B5F">
            <w:pPr>
              <w:pStyle w:val="TableParagraph"/>
              <w:ind w:left="229" w:right="187"/>
              <w:rPr>
                <w:sz w:val="16"/>
              </w:rPr>
            </w:pPr>
            <w:r>
              <w:rPr>
                <w:w w:val="110"/>
                <w:sz w:val="16"/>
              </w:rPr>
              <w:t>20</w:t>
            </w:r>
          </w:p>
        </w:tc>
        <w:tc>
          <w:tcPr>
            <w:tcW w:w="536" w:type="dxa"/>
          </w:tcPr>
          <w:p w14:paraId="6D004A92" w14:textId="77777777" w:rsidR="00A97B5F" w:rsidRDefault="00A97B5F" w:rsidP="00A97B5F">
            <w:pPr>
              <w:pStyle w:val="TableParagraph"/>
              <w:ind w:right="188"/>
              <w:jc w:val="right"/>
              <w:rPr>
                <w:sz w:val="16"/>
              </w:rPr>
            </w:pPr>
            <w:r>
              <w:rPr>
                <w:w w:val="111"/>
                <w:sz w:val="16"/>
              </w:rPr>
              <w:t>1</w:t>
            </w:r>
          </w:p>
        </w:tc>
        <w:tc>
          <w:tcPr>
            <w:tcW w:w="636" w:type="dxa"/>
          </w:tcPr>
          <w:p w14:paraId="3F39BC6C" w14:textId="77777777" w:rsidR="00A97B5F" w:rsidRDefault="00A97B5F" w:rsidP="00A97B5F">
            <w:pPr>
              <w:pStyle w:val="TableParagraph"/>
              <w:ind w:right="240"/>
              <w:jc w:val="right"/>
              <w:rPr>
                <w:sz w:val="16"/>
              </w:rPr>
            </w:pPr>
            <w:r>
              <w:rPr>
                <w:w w:val="111"/>
                <w:sz w:val="16"/>
              </w:rPr>
              <w:t>5</w:t>
            </w:r>
          </w:p>
        </w:tc>
        <w:tc>
          <w:tcPr>
            <w:tcW w:w="484" w:type="dxa"/>
          </w:tcPr>
          <w:p w14:paraId="24FE5EF7" w14:textId="77777777" w:rsidR="00A97B5F" w:rsidRDefault="00A97B5F" w:rsidP="00A97B5F">
            <w:pPr>
              <w:pStyle w:val="TableParagraph"/>
              <w:ind w:right="160"/>
              <w:jc w:val="right"/>
              <w:rPr>
                <w:sz w:val="16"/>
              </w:rPr>
            </w:pPr>
            <w:r>
              <w:rPr>
                <w:w w:val="111"/>
                <w:sz w:val="16"/>
              </w:rPr>
              <w:t>1</w:t>
            </w:r>
          </w:p>
        </w:tc>
        <w:tc>
          <w:tcPr>
            <w:tcW w:w="665" w:type="dxa"/>
          </w:tcPr>
          <w:p w14:paraId="4D8DFA81" w14:textId="77777777" w:rsidR="00A97B5F" w:rsidRDefault="00A97B5F" w:rsidP="00A97B5F">
            <w:pPr>
              <w:pStyle w:val="TableParagraph"/>
              <w:ind w:right="253"/>
              <w:jc w:val="right"/>
              <w:rPr>
                <w:sz w:val="16"/>
              </w:rPr>
            </w:pPr>
            <w:r>
              <w:rPr>
                <w:w w:val="111"/>
                <w:sz w:val="16"/>
              </w:rPr>
              <w:t>5</w:t>
            </w:r>
          </w:p>
        </w:tc>
      </w:tr>
    </w:tbl>
    <w:p w14:paraId="5692DA69" w14:textId="77777777" w:rsidR="00885B9A" w:rsidRDefault="00885B9A">
      <w:pPr>
        <w:pStyle w:val="BodyText"/>
        <w:spacing w:before="5"/>
        <w:rPr>
          <w:rFonts w:ascii="Bookman Old Style" w:hAnsi="Bookman Old Style"/>
          <w:b/>
          <w:sz w:val="18"/>
        </w:rPr>
      </w:pPr>
    </w:p>
    <w:p w14:paraId="3BE0CC81" w14:textId="77777777" w:rsidR="00885B9A" w:rsidRDefault="00885B9A">
      <w:pPr>
        <w:pStyle w:val="BodyText"/>
        <w:spacing w:before="5"/>
        <w:rPr>
          <w:rFonts w:ascii="Bookman Old Style" w:hAnsi="Bookman Old Style"/>
          <w:b/>
          <w:sz w:val="18"/>
        </w:rPr>
      </w:pPr>
    </w:p>
    <w:p w14:paraId="1B894BBD" w14:textId="77777777" w:rsidR="007F5FDB" w:rsidRPr="00C75E54" w:rsidRDefault="002C6431">
      <w:pPr>
        <w:pStyle w:val="ListParagraph"/>
        <w:numPr>
          <w:ilvl w:val="0"/>
          <w:numId w:val="5"/>
        </w:numPr>
        <w:tabs>
          <w:tab w:val="left" w:pos="805"/>
        </w:tabs>
        <w:spacing w:before="100" w:after="34"/>
        <w:ind w:left="804" w:hanging="667"/>
        <w:rPr>
          <w:rFonts w:ascii="Bookman Old Style" w:hAnsi="Bookman Old Style"/>
          <w:sz w:val="16"/>
        </w:rPr>
      </w:pPr>
      <w:r w:rsidRPr="00C75E54">
        <w:rPr>
          <w:rFonts w:ascii="Bookman Old Style" w:hAnsi="Bookman Old Style"/>
          <w:sz w:val="16"/>
        </w:rPr>
        <w:t>BADAN PENANGGULANGAN BENCANA DAERAH</w:t>
      </w:r>
    </w:p>
    <w:p w14:paraId="240BE18E" w14:textId="77777777" w:rsidR="007F5FDB" w:rsidRDefault="007F5FDB">
      <w:pPr>
        <w:pStyle w:val="BodyText"/>
        <w:spacing w:before="3"/>
        <w:rPr>
          <w:rFonts w:ascii="Bookman Old Style" w:hAnsi="Bookman Old Style"/>
          <w:b/>
          <w:sz w:val="18"/>
        </w:rPr>
      </w:pPr>
    </w:p>
    <w:tbl>
      <w:tblPr>
        <w:tblW w:w="15935"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3116"/>
        <w:gridCol w:w="888"/>
        <w:gridCol w:w="900"/>
        <w:gridCol w:w="480"/>
        <w:gridCol w:w="713"/>
        <w:gridCol w:w="596"/>
        <w:gridCol w:w="640"/>
        <w:gridCol w:w="596"/>
        <w:gridCol w:w="581"/>
        <w:gridCol w:w="660"/>
        <w:gridCol w:w="636"/>
        <w:gridCol w:w="536"/>
        <w:gridCol w:w="580"/>
        <w:gridCol w:w="536"/>
        <w:gridCol w:w="596"/>
        <w:gridCol w:w="432"/>
        <w:gridCol w:w="696"/>
        <w:gridCol w:w="540"/>
        <w:gridCol w:w="636"/>
        <w:gridCol w:w="484"/>
        <w:gridCol w:w="665"/>
      </w:tblGrid>
      <w:tr w:rsidR="002732DD" w14:paraId="451F70A3" w14:textId="77777777" w:rsidTr="00AF6894">
        <w:trPr>
          <w:trHeight w:val="283"/>
        </w:trPr>
        <w:tc>
          <w:tcPr>
            <w:tcW w:w="428" w:type="dxa"/>
          </w:tcPr>
          <w:p w14:paraId="2E37F1A6" w14:textId="77777777" w:rsidR="002732DD" w:rsidRDefault="002732DD" w:rsidP="00B85B55">
            <w:pPr>
              <w:pStyle w:val="TableParagraph"/>
              <w:spacing w:before="0"/>
              <w:jc w:val="left"/>
              <w:rPr>
                <w:sz w:val="18"/>
              </w:rPr>
            </w:pPr>
          </w:p>
          <w:p w14:paraId="333E43FF" w14:textId="77777777" w:rsidR="002732DD" w:rsidRDefault="002732DD" w:rsidP="00B85B55">
            <w:pPr>
              <w:pStyle w:val="TableParagraph"/>
              <w:spacing w:before="0"/>
              <w:jc w:val="left"/>
              <w:rPr>
                <w:sz w:val="18"/>
              </w:rPr>
            </w:pPr>
          </w:p>
          <w:p w14:paraId="76C36D8B" w14:textId="77777777" w:rsidR="002732DD" w:rsidRDefault="002732DD" w:rsidP="00B85B55">
            <w:pPr>
              <w:pStyle w:val="TableParagraph"/>
              <w:spacing w:before="6"/>
              <w:jc w:val="left"/>
              <w:rPr>
                <w:sz w:val="20"/>
              </w:rPr>
            </w:pPr>
          </w:p>
          <w:p w14:paraId="424E5A84" w14:textId="77777777" w:rsidR="002732DD" w:rsidRDefault="002732DD" w:rsidP="00B85B55">
            <w:pPr>
              <w:pStyle w:val="TableParagraph"/>
              <w:spacing w:before="0"/>
              <w:ind w:left="94" w:right="79"/>
              <w:rPr>
                <w:sz w:val="16"/>
              </w:rPr>
            </w:pPr>
            <w:r>
              <w:rPr>
                <w:w w:val="105"/>
                <w:sz w:val="16"/>
              </w:rPr>
              <w:t>No</w:t>
            </w:r>
          </w:p>
        </w:tc>
        <w:tc>
          <w:tcPr>
            <w:tcW w:w="3116" w:type="dxa"/>
          </w:tcPr>
          <w:p w14:paraId="52F35EE1" w14:textId="77777777" w:rsidR="002732DD" w:rsidRDefault="002732DD" w:rsidP="00B85B55">
            <w:pPr>
              <w:pStyle w:val="TableParagraph"/>
              <w:spacing w:before="0"/>
              <w:jc w:val="left"/>
              <w:rPr>
                <w:sz w:val="18"/>
              </w:rPr>
            </w:pPr>
          </w:p>
          <w:p w14:paraId="5D8BD147" w14:textId="77777777" w:rsidR="002732DD" w:rsidRDefault="002732DD" w:rsidP="00B85B55">
            <w:pPr>
              <w:pStyle w:val="TableParagraph"/>
              <w:spacing w:before="0"/>
              <w:jc w:val="left"/>
              <w:rPr>
                <w:sz w:val="18"/>
              </w:rPr>
            </w:pPr>
          </w:p>
          <w:p w14:paraId="57E86E14" w14:textId="77777777" w:rsidR="002732DD" w:rsidRDefault="002732DD" w:rsidP="00B85B55">
            <w:pPr>
              <w:pStyle w:val="TableParagraph"/>
              <w:spacing w:before="145"/>
              <w:ind w:left="274" w:right="142"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888" w:type="dxa"/>
          </w:tcPr>
          <w:p w14:paraId="0AD3D494" w14:textId="77777777" w:rsidR="002732DD" w:rsidRDefault="002732DD" w:rsidP="00B85B55">
            <w:pPr>
              <w:pStyle w:val="TableParagraph"/>
              <w:spacing w:before="0"/>
              <w:jc w:val="left"/>
              <w:rPr>
                <w:sz w:val="18"/>
              </w:rPr>
            </w:pPr>
          </w:p>
          <w:p w14:paraId="7B8EE709" w14:textId="77777777" w:rsidR="002732DD" w:rsidRDefault="002732DD" w:rsidP="00B85B55">
            <w:pPr>
              <w:pStyle w:val="TableParagraph"/>
              <w:spacing w:before="0"/>
              <w:jc w:val="left"/>
              <w:rPr>
                <w:sz w:val="18"/>
              </w:rPr>
            </w:pPr>
          </w:p>
          <w:p w14:paraId="34424A18" w14:textId="77777777" w:rsidR="002732DD" w:rsidRDefault="002732DD" w:rsidP="00B85B55">
            <w:pPr>
              <w:pStyle w:val="TableParagraph"/>
              <w:spacing w:before="145"/>
              <w:ind w:left="123" w:firstLine="108"/>
              <w:jc w:val="left"/>
              <w:rPr>
                <w:sz w:val="16"/>
              </w:rPr>
            </w:pPr>
            <w:r>
              <w:rPr>
                <w:w w:val="120"/>
                <w:sz w:val="16"/>
              </w:rPr>
              <w:t>Kelas</w:t>
            </w:r>
            <w:r>
              <w:rPr>
                <w:spacing w:val="1"/>
                <w:w w:val="120"/>
                <w:sz w:val="16"/>
              </w:rPr>
              <w:t xml:space="preserve"> </w:t>
            </w:r>
            <w:r>
              <w:rPr>
                <w:w w:val="120"/>
                <w:sz w:val="16"/>
              </w:rPr>
              <w:t>Jabatan</w:t>
            </w:r>
          </w:p>
        </w:tc>
        <w:tc>
          <w:tcPr>
            <w:tcW w:w="900" w:type="dxa"/>
          </w:tcPr>
          <w:p w14:paraId="6E213E14" w14:textId="77777777" w:rsidR="002732DD" w:rsidRDefault="002732DD" w:rsidP="00B85B55">
            <w:pPr>
              <w:pStyle w:val="TableParagraph"/>
              <w:spacing w:before="0"/>
              <w:jc w:val="left"/>
              <w:rPr>
                <w:sz w:val="18"/>
              </w:rPr>
            </w:pPr>
          </w:p>
          <w:p w14:paraId="0C576A6C" w14:textId="77777777" w:rsidR="002732DD" w:rsidRDefault="002732DD" w:rsidP="00B85B55">
            <w:pPr>
              <w:pStyle w:val="TableParagraph"/>
              <w:spacing w:before="0"/>
              <w:jc w:val="left"/>
              <w:rPr>
                <w:sz w:val="18"/>
              </w:rPr>
            </w:pPr>
          </w:p>
          <w:p w14:paraId="109A6D1B" w14:textId="77777777" w:rsidR="002732DD" w:rsidRDefault="002732DD" w:rsidP="00B85B55">
            <w:pPr>
              <w:pStyle w:val="TableParagraph"/>
              <w:spacing w:before="145"/>
              <w:ind w:left="128" w:firstLine="167"/>
              <w:jc w:val="left"/>
              <w:rPr>
                <w:sz w:val="16"/>
              </w:rPr>
            </w:pPr>
            <w:r>
              <w:rPr>
                <w:w w:val="120"/>
                <w:sz w:val="16"/>
              </w:rPr>
              <w:t>Nilai</w:t>
            </w:r>
            <w:r>
              <w:rPr>
                <w:spacing w:val="1"/>
                <w:w w:val="120"/>
                <w:sz w:val="16"/>
              </w:rPr>
              <w:t xml:space="preserve"> </w:t>
            </w:r>
            <w:r>
              <w:rPr>
                <w:w w:val="120"/>
                <w:sz w:val="16"/>
              </w:rPr>
              <w:t>Jabatan</w:t>
            </w:r>
          </w:p>
        </w:tc>
        <w:tc>
          <w:tcPr>
            <w:tcW w:w="1193" w:type="dxa"/>
            <w:gridSpan w:val="2"/>
          </w:tcPr>
          <w:p w14:paraId="0F585D4F" w14:textId="77777777" w:rsidR="002732DD" w:rsidRDefault="002732DD" w:rsidP="00B85B55">
            <w:pPr>
              <w:pStyle w:val="TableParagraph"/>
              <w:spacing w:before="0"/>
              <w:jc w:val="left"/>
              <w:rPr>
                <w:sz w:val="18"/>
              </w:rPr>
            </w:pPr>
          </w:p>
          <w:p w14:paraId="4C005187" w14:textId="77777777" w:rsidR="002732DD" w:rsidRDefault="002732DD" w:rsidP="00B85B55">
            <w:pPr>
              <w:pStyle w:val="TableParagraph"/>
              <w:spacing w:before="11"/>
              <w:jc w:val="left"/>
              <w:rPr>
                <w:sz w:val="13"/>
              </w:rPr>
            </w:pPr>
          </w:p>
          <w:p w14:paraId="434479DD" w14:textId="77777777" w:rsidR="002732DD" w:rsidRDefault="002732DD" w:rsidP="00B85B55">
            <w:pPr>
              <w:pStyle w:val="TableParagraph"/>
              <w:spacing w:before="0"/>
              <w:ind w:left="158" w:right="99"/>
              <w:rPr>
                <w:sz w:val="16"/>
              </w:rPr>
            </w:pPr>
            <w:r>
              <w:rPr>
                <w:w w:val="115"/>
                <w:sz w:val="16"/>
              </w:rPr>
              <w:t>FAKTOR</w:t>
            </w:r>
            <w:r>
              <w:rPr>
                <w:spacing w:val="1"/>
                <w:w w:val="115"/>
                <w:sz w:val="16"/>
              </w:rPr>
              <w:t xml:space="preserve"> </w:t>
            </w:r>
            <w:r>
              <w:rPr>
                <w:w w:val="115"/>
                <w:sz w:val="16"/>
              </w:rPr>
              <w:t>1</w:t>
            </w:r>
          </w:p>
          <w:p w14:paraId="3503FA9D" w14:textId="77777777" w:rsidR="002732DD" w:rsidRDefault="002732DD" w:rsidP="00B85B55">
            <w:pPr>
              <w:pStyle w:val="TableParagraph"/>
              <w:spacing w:before="5"/>
              <w:ind w:left="107" w:right="99"/>
              <w:rPr>
                <w:sz w:val="16"/>
              </w:rPr>
            </w:pPr>
            <w:r>
              <w:rPr>
                <w:w w:val="105"/>
                <w:sz w:val="16"/>
              </w:rPr>
              <w:t>Pengetahuan</w:t>
            </w:r>
            <w:r>
              <w:rPr>
                <w:spacing w:val="1"/>
                <w:w w:val="105"/>
                <w:sz w:val="16"/>
              </w:rPr>
              <w:t xml:space="preserve"> </w:t>
            </w:r>
            <w:r>
              <w:rPr>
                <w:w w:val="105"/>
                <w:sz w:val="16"/>
              </w:rPr>
              <w:t>(Level</w:t>
            </w:r>
            <w:r>
              <w:rPr>
                <w:spacing w:val="6"/>
                <w:w w:val="105"/>
                <w:sz w:val="16"/>
              </w:rPr>
              <w:t xml:space="preserve"> </w:t>
            </w:r>
            <w:r>
              <w:rPr>
                <w:w w:val="105"/>
                <w:sz w:val="16"/>
              </w:rPr>
              <w:t>1~9)</w:t>
            </w:r>
          </w:p>
        </w:tc>
        <w:tc>
          <w:tcPr>
            <w:tcW w:w="1236" w:type="dxa"/>
            <w:gridSpan w:val="2"/>
          </w:tcPr>
          <w:p w14:paraId="74B21F04" w14:textId="77777777" w:rsidR="002732DD" w:rsidRDefault="002732DD" w:rsidP="00B85B55">
            <w:pPr>
              <w:pStyle w:val="TableParagraph"/>
              <w:spacing w:before="0"/>
              <w:jc w:val="left"/>
              <w:rPr>
                <w:sz w:val="18"/>
              </w:rPr>
            </w:pPr>
          </w:p>
          <w:p w14:paraId="705CCF51" w14:textId="77777777" w:rsidR="002732DD" w:rsidRDefault="002732DD" w:rsidP="00B85B55">
            <w:pPr>
              <w:pStyle w:val="TableParagraph"/>
              <w:spacing w:before="6"/>
              <w:jc w:val="left"/>
            </w:pPr>
          </w:p>
          <w:p w14:paraId="338A41CD" w14:textId="77777777" w:rsidR="002732DD" w:rsidRDefault="002732DD" w:rsidP="00B85B55">
            <w:pPr>
              <w:pStyle w:val="TableParagraph"/>
              <w:spacing w:before="0"/>
              <w:ind w:left="146" w:right="91"/>
              <w:rPr>
                <w:sz w:val="16"/>
              </w:rPr>
            </w:pPr>
            <w:r>
              <w:rPr>
                <w:w w:val="115"/>
                <w:sz w:val="16"/>
              </w:rPr>
              <w:t>FAKTOR</w:t>
            </w:r>
            <w:r>
              <w:rPr>
                <w:spacing w:val="1"/>
                <w:w w:val="115"/>
                <w:sz w:val="16"/>
              </w:rPr>
              <w:t xml:space="preserve"> </w:t>
            </w:r>
            <w:r>
              <w:rPr>
                <w:w w:val="115"/>
                <w:sz w:val="16"/>
              </w:rPr>
              <w:t>2</w:t>
            </w:r>
          </w:p>
          <w:p w14:paraId="5A0B1430" w14:textId="77777777" w:rsidR="002732DD" w:rsidRDefault="002732DD" w:rsidP="00B85B55">
            <w:pPr>
              <w:pStyle w:val="TableParagraph"/>
              <w:spacing w:before="3" w:line="235" w:lineRule="auto"/>
              <w:ind w:left="146" w:right="142"/>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77" w:type="dxa"/>
            <w:gridSpan w:val="2"/>
          </w:tcPr>
          <w:p w14:paraId="7612508C" w14:textId="77777777" w:rsidR="002732DD" w:rsidRDefault="002732DD" w:rsidP="00B85B55">
            <w:pPr>
              <w:pStyle w:val="TableParagraph"/>
              <w:spacing w:before="0"/>
              <w:jc w:val="left"/>
              <w:rPr>
                <w:sz w:val="18"/>
              </w:rPr>
            </w:pPr>
          </w:p>
          <w:p w14:paraId="37A90644" w14:textId="77777777" w:rsidR="002732DD" w:rsidRDefault="002732DD" w:rsidP="00B85B55">
            <w:pPr>
              <w:pStyle w:val="TableParagraph"/>
              <w:spacing w:before="6"/>
              <w:jc w:val="left"/>
            </w:pPr>
          </w:p>
          <w:p w14:paraId="6A623ED5" w14:textId="77777777" w:rsidR="002732DD" w:rsidRDefault="002732DD" w:rsidP="00B85B55">
            <w:pPr>
              <w:pStyle w:val="TableParagraph"/>
              <w:spacing w:before="0"/>
              <w:ind w:left="195"/>
              <w:jc w:val="left"/>
              <w:rPr>
                <w:sz w:val="16"/>
              </w:rPr>
            </w:pPr>
            <w:r>
              <w:rPr>
                <w:w w:val="115"/>
                <w:sz w:val="16"/>
              </w:rPr>
              <w:t>FAKTOR</w:t>
            </w:r>
            <w:r>
              <w:rPr>
                <w:spacing w:val="1"/>
                <w:w w:val="115"/>
                <w:sz w:val="16"/>
              </w:rPr>
              <w:t xml:space="preserve"> </w:t>
            </w:r>
            <w:r>
              <w:rPr>
                <w:w w:val="115"/>
                <w:sz w:val="16"/>
              </w:rPr>
              <w:t>3</w:t>
            </w:r>
          </w:p>
          <w:p w14:paraId="5611734E" w14:textId="77777777" w:rsidR="002732DD" w:rsidRDefault="002732DD" w:rsidP="00B85B55">
            <w:pPr>
              <w:pStyle w:val="TableParagraph"/>
              <w:spacing w:before="3" w:line="235" w:lineRule="auto"/>
              <w:ind w:left="167"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6" w:type="dxa"/>
            <w:gridSpan w:val="2"/>
          </w:tcPr>
          <w:p w14:paraId="76814FD3" w14:textId="77777777" w:rsidR="002732DD" w:rsidRDefault="002732DD" w:rsidP="00B85B55">
            <w:pPr>
              <w:pStyle w:val="TableParagraph"/>
              <w:spacing w:before="0"/>
              <w:jc w:val="left"/>
              <w:rPr>
                <w:sz w:val="18"/>
              </w:rPr>
            </w:pPr>
          </w:p>
          <w:p w14:paraId="59E03F59" w14:textId="77777777" w:rsidR="002732DD" w:rsidRDefault="002732DD" w:rsidP="00B85B55">
            <w:pPr>
              <w:pStyle w:val="TableParagraph"/>
              <w:spacing w:before="6"/>
              <w:jc w:val="left"/>
            </w:pPr>
          </w:p>
          <w:p w14:paraId="0AEB102D" w14:textId="77777777" w:rsidR="002732DD" w:rsidRDefault="002732DD" w:rsidP="00B85B55">
            <w:pPr>
              <w:pStyle w:val="TableParagraph"/>
              <w:spacing w:before="0"/>
              <w:ind w:left="258"/>
              <w:jc w:val="left"/>
              <w:rPr>
                <w:sz w:val="16"/>
              </w:rPr>
            </w:pPr>
            <w:r>
              <w:rPr>
                <w:w w:val="115"/>
                <w:sz w:val="16"/>
              </w:rPr>
              <w:t>FAKTOR</w:t>
            </w:r>
            <w:r>
              <w:rPr>
                <w:spacing w:val="6"/>
                <w:w w:val="115"/>
                <w:sz w:val="16"/>
              </w:rPr>
              <w:t xml:space="preserve"> </w:t>
            </w:r>
            <w:r>
              <w:rPr>
                <w:w w:val="115"/>
                <w:sz w:val="16"/>
              </w:rPr>
              <w:t>4</w:t>
            </w:r>
          </w:p>
          <w:p w14:paraId="76D855D4" w14:textId="77777777" w:rsidR="002732DD" w:rsidRDefault="002732DD" w:rsidP="00B85B55">
            <w:pPr>
              <w:pStyle w:val="TableParagraph"/>
              <w:spacing w:before="3" w:line="235" w:lineRule="auto"/>
              <w:ind w:left="167" w:hanging="113"/>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64618ACB" w14:textId="77777777" w:rsidR="002732DD" w:rsidRDefault="002732DD" w:rsidP="00B85B55">
            <w:pPr>
              <w:pStyle w:val="TableParagraph"/>
              <w:spacing w:before="1"/>
              <w:jc w:val="left"/>
              <w:rPr>
                <w:sz w:val="24"/>
              </w:rPr>
            </w:pPr>
          </w:p>
          <w:p w14:paraId="0D16736D" w14:textId="77777777" w:rsidR="002732DD" w:rsidRDefault="002732DD" w:rsidP="00B85B55">
            <w:pPr>
              <w:pStyle w:val="TableParagraph"/>
              <w:spacing w:before="0"/>
              <w:ind w:left="124" w:right="86"/>
              <w:rPr>
                <w:sz w:val="16"/>
              </w:rPr>
            </w:pPr>
            <w:r>
              <w:rPr>
                <w:w w:val="115"/>
                <w:sz w:val="16"/>
              </w:rPr>
              <w:t>FAKTOR</w:t>
            </w:r>
            <w:r>
              <w:rPr>
                <w:spacing w:val="1"/>
                <w:w w:val="115"/>
                <w:sz w:val="16"/>
              </w:rPr>
              <w:t xml:space="preserve"> </w:t>
            </w:r>
            <w:r>
              <w:rPr>
                <w:w w:val="115"/>
                <w:sz w:val="16"/>
              </w:rPr>
              <w:t>5</w:t>
            </w:r>
          </w:p>
          <w:p w14:paraId="3156E2BB" w14:textId="77777777" w:rsidR="002732DD" w:rsidRDefault="002732DD" w:rsidP="00B85B55">
            <w:pPr>
              <w:pStyle w:val="TableParagraph"/>
              <w:spacing w:before="1"/>
              <w:ind w:left="134" w:right="12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32" w:type="dxa"/>
            <w:gridSpan w:val="2"/>
          </w:tcPr>
          <w:p w14:paraId="6D44FA5F" w14:textId="77777777" w:rsidR="002732DD" w:rsidRDefault="002732DD" w:rsidP="00B85B55">
            <w:pPr>
              <w:pStyle w:val="TableParagraph"/>
              <w:spacing w:before="0"/>
              <w:jc w:val="left"/>
              <w:rPr>
                <w:sz w:val="18"/>
              </w:rPr>
            </w:pPr>
          </w:p>
          <w:p w14:paraId="0A45F192" w14:textId="77777777" w:rsidR="002732DD" w:rsidRDefault="002732DD" w:rsidP="00B85B55">
            <w:pPr>
              <w:pStyle w:val="TableParagraph"/>
              <w:spacing w:before="11"/>
              <w:jc w:val="left"/>
              <w:rPr>
                <w:sz w:val="13"/>
              </w:rPr>
            </w:pPr>
          </w:p>
          <w:p w14:paraId="3851269C" w14:textId="77777777" w:rsidR="002732DD" w:rsidRDefault="002732DD" w:rsidP="00B85B55">
            <w:pPr>
              <w:pStyle w:val="TableParagraph"/>
              <w:spacing w:before="0"/>
              <w:ind w:left="130" w:right="75"/>
              <w:rPr>
                <w:sz w:val="16"/>
              </w:rPr>
            </w:pPr>
            <w:r>
              <w:rPr>
                <w:w w:val="115"/>
                <w:sz w:val="16"/>
              </w:rPr>
              <w:t>FAKTOR</w:t>
            </w:r>
            <w:r>
              <w:rPr>
                <w:spacing w:val="1"/>
                <w:w w:val="115"/>
                <w:sz w:val="16"/>
              </w:rPr>
              <w:t xml:space="preserve"> </w:t>
            </w:r>
            <w:r>
              <w:rPr>
                <w:w w:val="115"/>
                <w:sz w:val="16"/>
              </w:rPr>
              <w:t>6</w:t>
            </w:r>
          </w:p>
          <w:p w14:paraId="1C430DD5" w14:textId="77777777" w:rsidR="002732DD" w:rsidRDefault="002732DD" w:rsidP="00B85B55">
            <w:pPr>
              <w:pStyle w:val="TableParagraph"/>
              <w:spacing w:before="5"/>
              <w:ind w:left="147" w:right="133"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53767214" w14:textId="77777777" w:rsidR="002732DD" w:rsidRDefault="002732DD" w:rsidP="00B85B55">
            <w:pPr>
              <w:pStyle w:val="TableParagraph"/>
              <w:spacing w:before="0"/>
              <w:jc w:val="left"/>
              <w:rPr>
                <w:sz w:val="18"/>
              </w:rPr>
            </w:pPr>
          </w:p>
          <w:p w14:paraId="020350F8" w14:textId="77777777" w:rsidR="002732DD" w:rsidRDefault="002732DD" w:rsidP="00B85B55">
            <w:pPr>
              <w:pStyle w:val="TableParagraph"/>
              <w:spacing w:before="11"/>
              <w:jc w:val="left"/>
              <w:rPr>
                <w:sz w:val="13"/>
              </w:rPr>
            </w:pPr>
          </w:p>
          <w:p w14:paraId="5445FC8E" w14:textId="77777777" w:rsidR="002732DD" w:rsidRDefault="002732DD" w:rsidP="00B85B55">
            <w:pPr>
              <w:pStyle w:val="TableParagraph"/>
              <w:spacing w:before="0"/>
              <w:ind w:left="130" w:right="79"/>
              <w:rPr>
                <w:sz w:val="16"/>
              </w:rPr>
            </w:pPr>
            <w:r>
              <w:rPr>
                <w:w w:val="115"/>
                <w:sz w:val="16"/>
              </w:rPr>
              <w:t>FAKTOR</w:t>
            </w:r>
            <w:r>
              <w:rPr>
                <w:spacing w:val="1"/>
                <w:w w:val="115"/>
                <w:sz w:val="16"/>
              </w:rPr>
              <w:t xml:space="preserve"> </w:t>
            </w:r>
            <w:r>
              <w:rPr>
                <w:w w:val="115"/>
                <w:sz w:val="16"/>
              </w:rPr>
              <w:t>7</w:t>
            </w:r>
          </w:p>
          <w:p w14:paraId="1BF6B1DA" w14:textId="77777777" w:rsidR="002732DD" w:rsidRDefault="002732DD" w:rsidP="00B85B55">
            <w:pPr>
              <w:pStyle w:val="TableParagraph"/>
              <w:spacing w:before="5"/>
              <w:ind w:left="139" w:right="13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6" w:type="dxa"/>
            <w:gridSpan w:val="2"/>
          </w:tcPr>
          <w:p w14:paraId="6211AFA4" w14:textId="77777777" w:rsidR="002732DD" w:rsidRDefault="002732DD" w:rsidP="00B85B55">
            <w:pPr>
              <w:pStyle w:val="TableParagraph"/>
              <w:spacing w:before="0"/>
              <w:jc w:val="left"/>
              <w:rPr>
                <w:sz w:val="18"/>
              </w:rPr>
            </w:pPr>
          </w:p>
          <w:p w14:paraId="5B8C104D" w14:textId="77777777" w:rsidR="002732DD" w:rsidRDefault="002732DD" w:rsidP="00B85B55">
            <w:pPr>
              <w:pStyle w:val="TableParagraph"/>
              <w:spacing w:before="11"/>
              <w:jc w:val="left"/>
              <w:rPr>
                <w:sz w:val="13"/>
              </w:rPr>
            </w:pPr>
          </w:p>
          <w:p w14:paraId="275A3F21" w14:textId="77777777" w:rsidR="002732DD" w:rsidRDefault="002732DD" w:rsidP="00B85B55">
            <w:pPr>
              <w:pStyle w:val="TableParagraph"/>
              <w:spacing w:before="0"/>
              <w:ind w:left="162" w:right="110"/>
              <w:rPr>
                <w:sz w:val="16"/>
              </w:rPr>
            </w:pPr>
            <w:r>
              <w:rPr>
                <w:w w:val="115"/>
                <w:sz w:val="16"/>
              </w:rPr>
              <w:t>FAKTOR</w:t>
            </w:r>
            <w:r>
              <w:rPr>
                <w:spacing w:val="1"/>
                <w:w w:val="115"/>
                <w:sz w:val="16"/>
              </w:rPr>
              <w:t xml:space="preserve"> </w:t>
            </w:r>
            <w:r>
              <w:rPr>
                <w:w w:val="115"/>
                <w:sz w:val="16"/>
              </w:rPr>
              <w:t>8</w:t>
            </w:r>
          </w:p>
          <w:p w14:paraId="4C3490B5" w14:textId="77777777" w:rsidR="002732DD" w:rsidRDefault="002732DD" w:rsidP="00B85B55">
            <w:pPr>
              <w:pStyle w:val="TableParagraph"/>
              <w:spacing w:before="5"/>
              <w:ind w:left="167" w:right="156" w:hanging="3"/>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9" w:type="dxa"/>
            <w:gridSpan w:val="2"/>
          </w:tcPr>
          <w:p w14:paraId="17A040AE" w14:textId="77777777" w:rsidR="002732DD" w:rsidRDefault="002732DD" w:rsidP="00B85B55">
            <w:pPr>
              <w:pStyle w:val="TableParagraph"/>
              <w:spacing w:before="0"/>
              <w:jc w:val="left"/>
              <w:rPr>
                <w:sz w:val="18"/>
              </w:rPr>
            </w:pPr>
          </w:p>
          <w:p w14:paraId="79DE0D47" w14:textId="77777777" w:rsidR="002732DD" w:rsidRDefault="002732DD" w:rsidP="00B85B55">
            <w:pPr>
              <w:pStyle w:val="TableParagraph"/>
              <w:spacing w:before="11"/>
              <w:jc w:val="left"/>
              <w:rPr>
                <w:sz w:val="13"/>
              </w:rPr>
            </w:pPr>
          </w:p>
          <w:p w14:paraId="56B0543A" w14:textId="77777777" w:rsidR="002732DD" w:rsidRDefault="002732DD" w:rsidP="00B85B55">
            <w:pPr>
              <w:pStyle w:val="TableParagraph"/>
              <w:spacing w:before="0"/>
              <w:ind w:left="113" w:right="66"/>
              <w:rPr>
                <w:sz w:val="16"/>
              </w:rPr>
            </w:pPr>
            <w:r>
              <w:rPr>
                <w:w w:val="115"/>
                <w:sz w:val="16"/>
              </w:rPr>
              <w:t>FAKTOR</w:t>
            </w:r>
            <w:r>
              <w:rPr>
                <w:spacing w:val="6"/>
                <w:w w:val="115"/>
                <w:sz w:val="16"/>
              </w:rPr>
              <w:t xml:space="preserve"> </w:t>
            </w:r>
            <w:r>
              <w:rPr>
                <w:w w:val="115"/>
                <w:sz w:val="16"/>
              </w:rPr>
              <w:t>9</w:t>
            </w:r>
          </w:p>
          <w:p w14:paraId="459C2397" w14:textId="77777777" w:rsidR="002732DD" w:rsidRDefault="002732DD" w:rsidP="00B85B55">
            <w:pPr>
              <w:pStyle w:val="TableParagraph"/>
              <w:spacing w:before="5"/>
              <w:ind w:left="79" w:right="66"/>
              <w:rPr>
                <w:sz w:val="16"/>
              </w:rPr>
            </w:pPr>
            <w:r>
              <w:rPr>
                <w:w w:val="115"/>
                <w:sz w:val="16"/>
              </w:rPr>
              <w:t>Lingkungan</w:t>
            </w:r>
            <w:r>
              <w:rPr>
                <w:spacing w:val="-38"/>
                <w:w w:val="115"/>
                <w:sz w:val="16"/>
              </w:rPr>
              <w:t xml:space="preserve"> </w:t>
            </w:r>
            <w:r>
              <w:rPr>
                <w:w w:val="115"/>
                <w:sz w:val="16"/>
              </w:rPr>
              <w:t>Kerja</w:t>
            </w:r>
          </w:p>
          <w:p w14:paraId="120E2EA0" w14:textId="77777777" w:rsidR="002732DD" w:rsidRDefault="002732DD" w:rsidP="00B85B55">
            <w:pPr>
              <w:pStyle w:val="TableParagraph"/>
              <w:spacing w:before="1"/>
              <w:ind w:left="70" w:right="66"/>
              <w:rPr>
                <w:sz w:val="16"/>
              </w:rPr>
            </w:pPr>
            <w:r>
              <w:rPr>
                <w:sz w:val="16"/>
              </w:rPr>
              <w:t>(Level</w:t>
            </w:r>
            <w:r>
              <w:rPr>
                <w:spacing w:val="17"/>
                <w:sz w:val="16"/>
              </w:rPr>
              <w:t xml:space="preserve"> </w:t>
            </w:r>
            <w:r>
              <w:rPr>
                <w:sz w:val="16"/>
              </w:rPr>
              <w:t>1~3)</w:t>
            </w:r>
          </w:p>
        </w:tc>
      </w:tr>
      <w:tr w:rsidR="00A97B5F" w14:paraId="0C6721F0" w14:textId="77777777" w:rsidTr="00AF6894">
        <w:trPr>
          <w:trHeight w:val="283"/>
        </w:trPr>
        <w:tc>
          <w:tcPr>
            <w:tcW w:w="428" w:type="dxa"/>
            <w:vAlign w:val="center"/>
          </w:tcPr>
          <w:p w14:paraId="3D701A44" w14:textId="58150585" w:rsidR="00A97B5F" w:rsidRPr="00A97B5F" w:rsidRDefault="00A97B5F" w:rsidP="00A97B5F">
            <w:pPr>
              <w:pStyle w:val="TableParagraph"/>
              <w:spacing w:before="0"/>
              <w:rPr>
                <w:rFonts w:ascii="Times New Roman"/>
                <w:color w:val="000000" w:themeColor="text1"/>
                <w:sz w:val="16"/>
              </w:rPr>
            </w:pPr>
            <w:r w:rsidRPr="00A97B5F">
              <w:rPr>
                <w:rFonts w:asciiTheme="majorHAnsi" w:hAnsiTheme="majorHAnsi"/>
                <w:color w:val="000000" w:themeColor="text1"/>
                <w:sz w:val="16"/>
                <w:szCs w:val="16"/>
              </w:rPr>
              <w:t>1</w:t>
            </w:r>
          </w:p>
        </w:tc>
        <w:tc>
          <w:tcPr>
            <w:tcW w:w="3116" w:type="dxa"/>
          </w:tcPr>
          <w:p w14:paraId="10AC7581" w14:textId="4FD5BB5C" w:rsidR="00A97B5F" w:rsidRDefault="00A97B5F" w:rsidP="00A97B5F">
            <w:pPr>
              <w:pStyle w:val="TableParagraph"/>
              <w:ind w:left="106"/>
              <w:jc w:val="left"/>
              <w:rPr>
                <w:w w:val="115"/>
                <w:sz w:val="16"/>
              </w:rPr>
            </w:pPr>
            <w:r>
              <w:rPr>
                <w:w w:val="115"/>
                <w:sz w:val="16"/>
              </w:rPr>
              <w:t>Penata Penanggulangan Bencana Ahli Muda</w:t>
            </w:r>
          </w:p>
        </w:tc>
        <w:tc>
          <w:tcPr>
            <w:tcW w:w="888" w:type="dxa"/>
          </w:tcPr>
          <w:p w14:paraId="43247E53" w14:textId="77777777" w:rsidR="00A97B5F" w:rsidRDefault="00A97B5F" w:rsidP="00A97B5F">
            <w:pPr>
              <w:pStyle w:val="TableParagraph"/>
              <w:spacing w:before="0"/>
              <w:rPr>
                <w:rFonts w:ascii="Times New Roman"/>
                <w:sz w:val="16"/>
              </w:rPr>
            </w:pPr>
            <w:r>
              <w:rPr>
                <w:rFonts w:ascii="Times New Roman"/>
                <w:sz w:val="16"/>
              </w:rPr>
              <w:t>9</w:t>
            </w:r>
          </w:p>
        </w:tc>
        <w:tc>
          <w:tcPr>
            <w:tcW w:w="900" w:type="dxa"/>
          </w:tcPr>
          <w:p w14:paraId="6A0F1349" w14:textId="77777777" w:rsidR="00A97B5F" w:rsidRDefault="00A97B5F" w:rsidP="00A97B5F">
            <w:pPr>
              <w:pStyle w:val="TableParagraph"/>
              <w:spacing w:before="0"/>
              <w:rPr>
                <w:rFonts w:ascii="Times New Roman"/>
                <w:sz w:val="16"/>
              </w:rPr>
            </w:pPr>
            <w:r>
              <w:rPr>
                <w:rFonts w:ascii="Times New Roman"/>
                <w:sz w:val="16"/>
              </w:rPr>
              <w:t>1450</w:t>
            </w:r>
          </w:p>
        </w:tc>
        <w:tc>
          <w:tcPr>
            <w:tcW w:w="480" w:type="dxa"/>
          </w:tcPr>
          <w:p w14:paraId="5F63CF41" w14:textId="77777777" w:rsidR="00A97B5F" w:rsidRDefault="00A97B5F" w:rsidP="00A97B5F">
            <w:pPr>
              <w:pStyle w:val="TableParagraph"/>
              <w:spacing w:before="0"/>
              <w:rPr>
                <w:rFonts w:ascii="Times New Roman"/>
                <w:sz w:val="16"/>
              </w:rPr>
            </w:pPr>
            <w:r>
              <w:rPr>
                <w:rFonts w:ascii="Times New Roman"/>
                <w:sz w:val="16"/>
              </w:rPr>
              <w:t>5</w:t>
            </w:r>
          </w:p>
        </w:tc>
        <w:tc>
          <w:tcPr>
            <w:tcW w:w="713" w:type="dxa"/>
          </w:tcPr>
          <w:p w14:paraId="1312D47F" w14:textId="77777777" w:rsidR="00A97B5F" w:rsidRDefault="00A97B5F" w:rsidP="00A97B5F">
            <w:pPr>
              <w:pStyle w:val="TableParagraph"/>
              <w:spacing w:before="0"/>
              <w:rPr>
                <w:rFonts w:ascii="Times New Roman"/>
                <w:sz w:val="16"/>
              </w:rPr>
            </w:pPr>
            <w:r>
              <w:rPr>
                <w:rFonts w:ascii="Times New Roman"/>
                <w:sz w:val="16"/>
              </w:rPr>
              <w:t>750</w:t>
            </w:r>
          </w:p>
        </w:tc>
        <w:tc>
          <w:tcPr>
            <w:tcW w:w="596" w:type="dxa"/>
          </w:tcPr>
          <w:p w14:paraId="546EC47B" w14:textId="77777777" w:rsidR="00A97B5F" w:rsidRDefault="00A97B5F" w:rsidP="00A97B5F">
            <w:pPr>
              <w:pStyle w:val="TableParagraph"/>
              <w:spacing w:before="0"/>
              <w:rPr>
                <w:rFonts w:ascii="Times New Roman"/>
                <w:sz w:val="16"/>
              </w:rPr>
            </w:pPr>
            <w:r>
              <w:rPr>
                <w:rFonts w:ascii="Times New Roman"/>
                <w:sz w:val="16"/>
              </w:rPr>
              <w:t>2</w:t>
            </w:r>
          </w:p>
        </w:tc>
        <w:tc>
          <w:tcPr>
            <w:tcW w:w="640" w:type="dxa"/>
          </w:tcPr>
          <w:p w14:paraId="3874934D" w14:textId="77777777" w:rsidR="00A97B5F" w:rsidRDefault="00A97B5F" w:rsidP="00A97B5F">
            <w:pPr>
              <w:pStyle w:val="TableParagraph"/>
              <w:spacing w:before="0"/>
              <w:rPr>
                <w:rFonts w:ascii="Times New Roman"/>
                <w:sz w:val="16"/>
              </w:rPr>
            </w:pPr>
            <w:r>
              <w:rPr>
                <w:rFonts w:ascii="Times New Roman"/>
                <w:sz w:val="16"/>
              </w:rPr>
              <w:t>125</w:t>
            </w:r>
          </w:p>
        </w:tc>
        <w:tc>
          <w:tcPr>
            <w:tcW w:w="596" w:type="dxa"/>
          </w:tcPr>
          <w:p w14:paraId="6B43CB09" w14:textId="77777777" w:rsidR="00A97B5F" w:rsidRDefault="00A97B5F" w:rsidP="00A97B5F">
            <w:pPr>
              <w:pStyle w:val="TableParagraph"/>
              <w:spacing w:before="0"/>
              <w:rPr>
                <w:rFonts w:ascii="Times New Roman"/>
                <w:sz w:val="16"/>
              </w:rPr>
            </w:pPr>
            <w:r>
              <w:rPr>
                <w:rFonts w:ascii="Times New Roman"/>
                <w:sz w:val="16"/>
              </w:rPr>
              <w:t>2</w:t>
            </w:r>
          </w:p>
        </w:tc>
        <w:tc>
          <w:tcPr>
            <w:tcW w:w="581" w:type="dxa"/>
          </w:tcPr>
          <w:p w14:paraId="22D0FED9" w14:textId="77777777" w:rsidR="00A97B5F" w:rsidRDefault="00A97B5F" w:rsidP="00A97B5F">
            <w:pPr>
              <w:pStyle w:val="TableParagraph"/>
              <w:spacing w:before="0"/>
              <w:rPr>
                <w:rFonts w:ascii="Times New Roman"/>
                <w:sz w:val="16"/>
              </w:rPr>
            </w:pPr>
            <w:r>
              <w:rPr>
                <w:rFonts w:ascii="Times New Roman"/>
                <w:sz w:val="16"/>
              </w:rPr>
              <w:t>125</w:t>
            </w:r>
          </w:p>
        </w:tc>
        <w:tc>
          <w:tcPr>
            <w:tcW w:w="660" w:type="dxa"/>
          </w:tcPr>
          <w:p w14:paraId="46CD97EF" w14:textId="77777777" w:rsidR="00A97B5F" w:rsidRDefault="00A97B5F" w:rsidP="00A97B5F">
            <w:pPr>
              <w:pStyle w:val="TableParagraph"/>
              <w:spacing w:before="0"/>
              <w:rPr>
                <w:rFonts w:ascii="Times New Roman"/>
                <w:sz w:val="16"/>
              </w:rPr>
            </w:pPr>
            <w:r>
              <w:rPr>
                <w:rFonts w:ascii="Times New Roman"/>
                <w:sz w:val="16"/>
              </w:rPr>
              <w:t>3</w:t>
            </w:r>
          </w:p>
        </w:tc>
        <w:tc>
          <w:tcPr>
            <w:tcW w:w="636" w:type="dxa"/>
          </w:tcPr>
          <w:p w14:paraId="584A8224" w14:textId="77777777" w:rsidR="00A97B5F" w:rsidRDefault="00A97B5F" w:rsidP="00A97B5F">
            <w:pPr>
              <w:pStyle w:val="TableParagraph"/>
              <w:spacing w:before="0"/>
              <w:rPr>
                <w:rFonts w:ascii="Times New Roman"/>
                <w:sz w:val="16"/>
              </w:rPr>
            </w:pPr>
            <w:r>
              <w:rPr>
                <w:rFonts w:ascii="Times New Roman"/>
                <w:sz w:val="16"/>
              </w:rPr>
              <w:t>150</w:t>
            </w:r>
          </w:p>
        </w:tc>
        <w:tc>
          <w:tcPr>
            <w:tcW w:w="536" w:type="dxa"/>
          </w:tcPr>
          <w:p w14:paraId="3D6F8282" w14:textId="77777777" w:rsidR="00A97B5F" w:rsidRDefault="00A97B5F" w:rsidP="00A97B5F">
            <w:pPr>
              <w:pStyle w:val="TableParagraph"/>
              <w:spacing w:before="0"/>
              <w:rPr>
                <w:rFonts w:ascii="Times New Roman"/>
                <w:sz w:val="16"/>
              </w:rPr>
            </w:pPr>
            <w:r>
              <w:rPr>
                <w:rFonts w:ascii="Times New Roman"/>
                <w:sz w:val="16"/>
              </w:rPr>
              <w:t>3</w:t>
            </w:r>
          </w:p>
        </w:tc>
        <w:tc>
          <w:tcPr>
            <w:tcW w:w="580" w:type="dxa"/>
          </w:tcPr>
          <w:p w14:paraId="79EE907C" w14:textId="77777777" w:rsidR="00A97B5F" w:rsidRDefault="00A97B5F" w:rsidP="00A97B5F">
            <w:pPr>
              <w:pStyle w:val="TableParagraph"/>
              <w:spacing w:before="0"/>
              <w:rPr>
                <w:rFonts w:ascii="Times New Roman"/>
                <w:sz w:val="16"/>
              </w:rPr>
            </w:pPr>
            <w:r>
              <w:rPr>
                <w:rFonts w:ascii="Times New Roman"/>
                <w:sz w:val="16"/>
              </w:rPr>
              <w:t>150</w:t>
            </w:r>
          </w:p>
        </w:tc>
        <w:tc>
          <w:tcPr>
            <w:tcW w:w="536" w:type="dxa"/>
          </w:tcPr>
          <w:p w14:paraId="5029EE64" w14:textId="77777777" w:rsidR="00A97B5F" w:rsidRDefault="00A97B5F" w:rsidP="00A97B5F">
            <w:pPr>
              <w:pStyle w:val="TableParagraph"/>
              <w:spacing w:before="0"/>
              <w:rPr>
                <w:rFonts w:ascii="Times New Roman"/>
                <w:sz w:val="16"/>
              </w:rPr>
            </w:pPr>
            <w:r>
              <w:rPr>
                <w:rFonts w:ascii="Times New Roman"/>
                <w:sz w:val="16"/>
              </w:rPr>
              <w:t>3</w:t>
            </w:r>
          </w:p>
        </w:tc>
        <w:tc>
          <w:tcPr>
            <w:tcW w:w="596" w:type="dxa"/>
          </w:tcPr>
          <w:p w14:paraId="73AB4A37" w14:textId="77777777" w:rsidR="00A97B5F" w:rsidRDefault="00A97B5F" w:rsidP="00A97B5F">
            <w:pPr>
              <w:pStyle w:val="TableParagraph"/>
              <w:spacing w:before="0"/>
              <w:rPr>
                <w:rFonts w:ascii="Times New Roman"/>
                <w:sz w:val="16"/>
              </w:rPr>
            </w:pPr>
            <w:r>
              <w:rPr>
                <w:rFonts w:ascii="Times New Roman"/>
                <w:sz w:val="16"/>
              </w:rPr>
              <w:t>60</w:t>
            </w:r>
          </w:p>
        </w:tc>
        <w:tc>
          <w:tcPr>
            <w:tcW w:w="432" w:type="dxa"/>
          </w:tcPr>
          <w:p w14:paraId="0D4B22A9" w14:textId="77777777" w:rsidR="00A97B5F" w:rsidRDefault="00A97B5F" w:rsidP="00A97B5F">
            <w:pPr>
              <w:pStyle w:val="TableParagraph"/>
              <w:spacing w:before="0"/>
              <w:rPr>
                <w:rFonts w:ascii="Times New Roman"/>
                <w:sz w:val="16"/>
              </w:rPr>
            </w:pPr>
            <w:r>
              <w:rPr>
                <w:rFonts w:ascii="Times New Roman"/>
                <w:sz w:val="16"/>
              </w:rPr>
              <w:t>2</w:t>
            </w:r>
          </w:p>
        </w:tc>
        <w:tc>
          <w:tcPr>
            <w:tcW w:w="696" w:type="dxa"/>
          </w:tcPr>
          <w:p w14:paraId="167D587B" w14:textId="77777777" w:rsidR="00A97B5F" w:rsidRDefault="00A97B5F" w:rsidP="00A97B5F">
            <w:pPr>
              <w:pStyle w:val="TableParagraph"/>
              <w:spacing w:before="0"/>
              <w:rPr>
                <w:rFonts w:ascii="Times New Roman"/>
                <w:sz w:val="16"/>
              </w:rPr>
            </w:pPr>
            <w:r>
              <w:rPr>
                <w:rFonts w:ascii="Times New Roman"/>
                <w:sz w:val="16"/>
              </w:rPr>
              <w:t>50</w:t>
            </w:r>
          </w:p>
        </w:tc>
        <w:tc>
          <w:tcPr>
            <w:tcW w:w="540" w:type="dxa"/>
          </w:tcPr>
          <w:p w14:paraId="61B82B2B" w14:textId="77777777" w:rsidR="00A97B5F" w:rsidRDefault="00A97B5F" w:rsidP="00A97B5F">
            <w:pPr>
              <w:pStyle w:val="TableParagraph"/>
              <w:spacing w:before="0"/>
              <w:rPr>
                <w:rFonts w:ascii="Times New Roman"/>
                <w:sz w:val="16"/>
              </w:rPr>
            </w:pPr>
            <w:r>
              <w:rPr>
                <w:rFonts w:ascii="Times New Roman"/>
                <w:sz w:val="16"/>
              </w:rPr>
              <w:t>2</w:t>
            </w:r>
          </w:p>
        </w:tc>
        <w:tc>
          <w:tcPr>
            <w:tcW w:w="636" w:type="dxa"/>
          </w:tcPr>
          <w:p w14:paraId="715CEB35" w14:textId="77777777" w:rsidR="00A97B5F" w:rsidRDefault="00A97B5F" w:rsidP="00A97B5F">
            <w:pPr>
              <w:pStyle w:val="TableParagraph"/>
              <w:spacing w:before="0"/>
              <w:rPr>
                <w:rFonts w:ascii="Times New Roman"/>
                <w:sz w:val="16"/>
              </w:rPr>
            </w:pPr>
            <w:r>
              <w:rPr>
                <w:rFonts w:ascii="Times New Roman"/>
                <w:sz w:val="16"/>
              </w:rPr>
              <w:t>20</w:t>
            </w:r>
          </w:p>
        </w:tc>
        <w:tc>
          <w:tcPr>
            <w:tcW w:w="484" w:type="dxa"/>
          </w:tcPr>
          <w:p w14:paraId="14B84140" w14:textId="77777777" w:rsidR="00A97B5F" w:rsidRDefault="00A97B5F" w:rsidP="00A97B5F">
            <w:pPr>
              <w:pStyle w:val="TableParagraph"/>
              <w:spacing w:before="0"/>
              <w:rPr>
                <w:rFonts w:ascii="Times New Roman"/>
                <w:sz w:val="16"/>
              </w:rPr>
            </w:pPr>
            <w:r>
              <w:rPr>
                <w:rFonts w:ascii="Times New Roman"/>
                <w:sz w:val="16"/>
              </w:rPr>
              <w:t>2</w:t>
            </w:r>
          </w:p>
        </w:tc>
        <w:tc>
          <w:tcPr>
            <w:tcW w:w="665" w:type="dxa"/>
          </w:tcPr>
          <w:p w14:paraId="7BABE46D" w14:textId="77777777" w:rsidR="00A97B5F" w:rsidRDefault="00A97B5F" w:rsidP="00A97B5F">
            <w:pPr>
              <w:pStyle w:val="TableParagraph"/>
              <w:spacing w:before="0"/>
              <w:rPr>
                <w:rFonts w:ascii="Times New Roman"/>
                <w:sz w:val="16"/>
              </w:rPr>
            </w:pPr>
            <w:r>
              <w:rPr>
                <w:rFonts w:ascii="Times New Roman"/>
                <w:sz w:val="16"/>
              </w:rPr>
              <w:t>20</w:t>
            </w:r>
          </w:p>
        </w:tc>
      </w:tr>
      <w:tr w:rsidR="00A97B5F" w14:paraId="047FCD17" w14:textId="77777777" w:rsidTr="00AF6894">
        <w:trPr>
          <w:trHeight w:val="283"/>
        </w:trPr>
        <w:tc>
          <w:tcPr>
            <w:tcW w:w="428" w:type="dxa"/>
            <w:vAlign w:val="center"/>
          </w:tcPr>
          <w:p w14:paraId="6B8D9CDF" w14:textId="3B398C93" w:rsidR="00A97B5F" w:rsidRPr="00A97B5F" w:rsidRDefault="00A97B5F" w:rsidP="00A97B5F">
            <w:pPr>
              <w:pStyle w:val="TableParagraph"/>
              <w:ind w:left="91" w:right="79"/>
              <w:rPr>
                <w:color w:val="000000" w:themeColor="text1"/>
                <w:sz w:val="16"/>
              </w:rPr>
            </w:pPr>
            <w:r w:rsidRPr="00A97B5F">
              <w:rPr>
                <w:rFonts w:asciiTheme="majorHAnsi" w:hAnsiTheme="majorHAnsi"/>
                <w:color w:val="000000" w:themeColor="text1"/>
                <w:sz w:val="16"/>
                <w:szCs w:val="16"/>
              </w:rPr>
              <w:t>2</w:t>
            </w:r>
          </w:p>
        </w:tc>
        <w:tc>
          <w:tcPr>
            <w:tcW w:w="3116" w:type="dxa"/>
          </w:tcPr>
          <w:p w14:paraId="32C8090E" w14:textId="2080CDB8" w:rsidR="00A97B5F" w:rsidRPr="0011103F" w:rsidRDefault="00A97B5F" w:rsidP="00A97B5F">
            <w:pPr>
              <w:pStyle w:val="TableParagraph"/>
              <w:ind w:left="106"/>
              <w:jc w:val="left"/>
              <w:rPr>
                <w:sz w:val="16"/>
              </w:rPr>
            </w:pPr>
            <w:r>
              <w:rPr>
                <w:sz w:val="16"/>
              </w:rPr>
              <w:t>Analis Kebencanaan Ahli Muda</w:t>
            </w:r>
          </w:p>
        </w:tc>
        <w:tc>
          <w:tcPr>
            <w:tcW w:w="888" w:type="dxa"/>
          </w:tcPr>
          <w:p w14:paraId="3F10233F" w14:textId="77777777" w:rsidR="00A97B5F" w:rsidRPr="0011103F" w:rsidRDefault="00A97B5F" w:rsidP="00A97B5F">
            <w:pPr>
              <w:pStyle w:val="TableParagraph"/>
              <w:ind w:left="12"/>
              <w:rPr>
                <w:sz w:val="16"/>
              </w:rPr>
            </w:pPr>
            <w:r>
              <w:rPr>
                <w:sz w:val="16"/>
              </w:rPr>
              <w:t>9</w:t>
            </w:r>
          </w:p>
        </w:tc>
        <w:tc>
          <w:tcPr>
            <w:tcW w:w="900" w:type="dxa"/>
          </w:tcPr>
          <w:p w14:paraId="6924F476" w14:textId="77777777" w:rsidR="00A97B5F" w:rsidRPr="0011103F" w:rsidRDefault="00A97B5F" w:rsidP="00A97B5F">
            <w:pPr>
              <w:pStyle w:val="TableParagraph"/>
              <w:ind w:left="236" w:right="223"/>
              <w:rPr>
                <w:sz w:val="16"/>
              </w:rPr>
            </w:pPr>
            <w:r>
              <w:rPr>
                <w:sz w:val="16"/>
              </w:rPr>
              <w:t>1435</w:t>
            </w:r>
          </w:p>
        </w:tc>
        <w:tc>
          <w:tcPr>
            <w:tcW w:w="480" w:type="dxa"/>
          </w:tcPr>
          <w:p w14:paraId="49C34522" w14:textId="77777777" w:rsidR="00A97B5F" w:rsidRDefault="00A97B5F" w:rsidP="00A97B5F">
            <w:pPr>
              <w:pStyle w:val="TableParagraph"/>
              <w:ind w:right="172"/>
              <w:jc w:val="right"/>
              <w:rPr>
                <w:sz w:val="16"/>
              </w:rPr>
            </w:pPr>
            <w:r>
              <w:rPr>
                <w:sz w:val="16"/>
              </w:rPr>
              <w:t>5</w:t>
            </w:r>
          </w:p>
        </w:tc>
        <w:tc>
          <w:tcPr>
            <w:tcW w:w="713" w:type="dxa"/>
          </w:tcPr>
          <w:p w14:paraId="63400344" w14:textId="77777777" w:rsidR="00A97B5F" w:rsidRDefault="00A97B5F" w:rsidP="00A97B5F">
            <w:pPr>
              <w:pStyle w:val="TableParagraph"/>
              <w:ind w:left="188" w:right="175"/>
              <w:rPr>
                <w:sz w:val="16"/>
              </w:rPr>
            </w:pPr>
            <w:r>
              <w:rPr>
                <w:sz w:val="16"/>
              </w:rPr>
              <w:t>750</w:t>
            </w:r>
          </w:p>
        </w:tc>
        <w:tc>
          <w:tcPr>
            <w:tcW w:w="596" w:type="dxa"/>
          </w:tcPr>
          <w:p w14:paraId="29CA2058" w14:textId="77777777" w:rsidR="00A97B5F" w:rsidRDefault="00A97B5F" w:rsidP="00A97B5F">
            <w:pPr>
              <w:pStyle w:val="TableParagraph"/>
              <w:ind w:left="16"/>
              <w:rPr>
                <w:sz w:val="16"/>
              </w:rPr>
            </w:pPr>
            <w:r>
              <w:rPr>
                <w:sz w:val="16"/>
              </w:rPr>
              <w:t>2</w:t>
            </w:r>
          </w:p>
        </w:tc>
        <w:tc>
          <w:tcPr>
            <w:tcW w:w="640" w:type="dxa"/>
          </w:tcPr>
          <w:p w14:paraId="4A47A53D" w14:textId="77777777" w:rsidR="00A97B5F" w:rsidRDefault="00A97B5F" w:rsidP="00A97B5F">
            <w:pPr>
              <w:pStyle w:val="TableParagraph"/>
              <w:ind w:right="156"/>
              <w:jc w:val="right"/>
              <w:rPr>
                <w:sz w:val="16"/>
              </w:rPr>
            </w:pPr>
            <w:r>
              <w:rPr>
                <w:sz w:val="16"/>
              </w:rPr>
              <w:t>125</w:t>
            </w:r>
          </w:p>
        </w:tc>
        <w:tc>
          <w:tcPr>
            <w:tcW w:w="596" w:type="dxa"/>
          </w:tcPr>
          <w:p w14:paraId="399AE3C3" w14:textId="77777777" w:rsidR="00A97B5F" w:rsidRDefault="00A97B5F" w:rsidP="00A97B5F">
            <w:pPr>
              <w:pStyle w:val="TableParagraph"/>
              <w:ind w:right="241"/>
              <w:jc w:val="right"/>
              <w:rPr>
                <w:sz w:val="16"/>
              </w:rPr>
            </w:pPr>
            <w:r>
              <w:rPr>
                <w:sz w:val="16"/>
              </w:rPr>
              <w:t>2</w:t>
            </w:r>
          </w:p>
        </w:tc>
        <w:tc>
          <w:tcPr>
            <w:tcW w:w="581" w:type="dxa"/>
          </w:tcPr>
          <w:p w14:paraId="06207813" w14:textId="77777777" w:rsidR="00A97B5F" w:rsidRDefault="00A97B5F" w:rsidP="00A97B5F">
            <w:pPr>
              <w:pStyle w:val="TableParagraph"/>
              <w:ind w:left="112" w:right="96"/>
              <w:rPr>
                <w:sz w:val="16"/>
              </w:rPr>
            </w:pPr>
            <w:r>
              <w:rPr>
                <w:sz w:val="16"/>
              </w:rPr>
              <w:t>125</w:t>
            </w:r>
          </w:p>
        </w:tc>
        <w:tc>
          <w:tcPr>
            <w:tcW w:w="660" w:type="dxa"/>
          </w:tcPr>
          <w:p w14:paraId="26AB2847" w14:textId="77777777" w:rsidR="00A97B5F" w:rsidRDefault="00A97B5F" w:rsidP="00A97B5F">
            <w:pPr>
              <w:pStyle w:val="TableParagraph"/>
              <w:ind w:right="269"/>
              <w:jc w:val="right"/>
              <w:rPr>
                <w:sz w:val="16"/>
              </w:rPr>
            </w:pPr>
            <w:r>
              <w:rPr>
                <w:sz w:val="16"/>
              </w:rPr>
              <w:t>3</w:t>
            </w:r>
          </w:p>
        </w:tc>
        <w:tc>
          <w:tcPr>
            <w:tcW w:w="636" w:type="dxa"/>
          </w:tcPr>
          <w:p w14:paraId="0F34E830" w14:textId="77777777" w:rsidR="00A97B5F" w:rsidRDefault="00A97B5F" w:rsidP="00A97B5F">
            <w:pPr>
              <w:pStyle w:val="TableParagraph"/>
              <w:rPr>
                <w:sz w:val="16"/>
              </w:rPr>
            </w:pPr>
            <w:r>
              <w:rPr>
                <w:sz w:val="16"/>
              </w:rPr>
              <w:t>150</w:t>
            </w:r>
          </w:p>
        </w:tc>
        <w:tc>
          <w:tcPr>
            <w:tcW w:w="536" w:type="dxa"/>
          </w:tcPr>
          <w:p w14:paraId="7BBC3C58" w14:textId="77777777" w:rsidR="00A97B5F" w:rsidRPr="0011103F" w:rsidRDefault="00A97B5F" w:rsidP="00A97B5F">
            <w:pPr>
              <w:pStyle w:val="TableParagraph"/>
              <w:ind w:right="2"/>
              <w:rPr>
                <w:sz w:val="16"/>
              </w:rPr>
            </w:pPr>
            <w:r>
              <w:rPr>
                <w:sz w:val="16"/>
              </w:rPr>
              <w:t>3</w:t>
            </w:r>
          </w:p>
        </w:tc>
        <w:tc>
          <w:tcPr>
            <w:tcW w:w="580" w:type="dxa"/>
          </w:tcPr>
          <w:p w14:paraId="7F640409" w14:textId="77777777" w:rsidR="00A97B5F" w:rsidRDefault="00A97B5F" w:rsidP="00A97B5F">
            <w:pPr>
              <w:pStyle w:val="TableParagraph"/>
              <w:ind w:left="135"/>
              <w:jc w:val="left"/>
              <w:rPr>
                <w:sz w:val="16"/>
              </w:rPr>
            </w:pPr>
            <w:r>
              <w:rPr>
                <w:sz w:val="16"/>
              </w:rPr>
              <w:t>150</w:t>
            </w:r>
          </w:p>
        </w:tc>
        <w:tc>
          <w:tcPr>
            <w:tcW w:w="536" w:type="dxa"/>
          </w:tcPr>
          <w:p w14:paraId="3AFBC814" w14:textId="77777777" w:rsidR="00A97B5F" w:rsidRDefault="00A97B5F" w:rsidP="00A97B5F">
            <w:pPr>
              <w:pStyle w:val="TableParagraph"/>
              <w:ind w:left="12"/>
              <w:rPr>
                <w:sz w:val="16"/>
              </w:rPr>
            </w:pPr>
            <w:r>
              <w:rPr>
                <w:sz w:val="16"/>
              </w:rPr>
              <w:t>2</w:t>
            </w:r>
          </w:p>
        </w:tc>
        <w:tc>
          <w:tcPr>
            <w:tcW w:w="596" w:type="dxa"/>
          </w:tcPr>
          <w:p w14:paraId="68377603" w14:textId="77777777" w:rsidR="00A97B5F" w:rsidRDefault="00A97B5F" w:rsidP="00A97B5F">
            <w:pPr>
              <w:pStyle w:val="TableParagraph"/>
              <w:ind w:left="150" w:right="145"/>
              <w:rPr>
                <w:sz w:val="16"/>
              </w:rPr>
            </w:pPr>
            <w:r>
              <w:rPr>
                <w:sz w:val="16"/>
              </w:rPr>
              <w:t>25</w:t>
            </w:r>
          </w:p>
        </w:tc>
        <w:tc>
          <w:tcPr>
            <w:tcW w:w="432" w:type="dxa"/>
          </w:tcPr>
          <w:p w14:paraId="32B74D9F" w14:textId="77777777" w:rsidR="00A97B5F" w:rsidRDefault="00A97B5F" w:rsidP="00A97B5F">
            <w:pPr>
              <w:pStyle w:val="TableParagraph"/>
              <w:ind w:right="157"/>
              <w:jc w:val="right"/>
              <w:rPr>
                <w:sz w:val="16"/>
              </w:rPr>
            </w:pPr>
            <w:r>
              <w:rPr>
                <w:sz w:val="16"/>
              </w:rPr>
              <w:t>1</w:t>
            </w:r>
          </w:p>
        </w:tc>
        <w:tc>
          <w:tcPr>
            <w:tcW w:w="696" w:type="dxa"/>
          </w:tcPr>
          <w:p w14:paraId="3D29A241" w14:textId="77777777" w:rsidR="00A97B5F" w:rsidRDefault="00A97B5F" w:rsidP="00A97B5F">
            <w:pPr>
              <w:pStyle w:val="TableParagraph"/>
              <w:ind w:left="247"/>
              <w:jc w:val="left"/>
              <w:rPr>
                <w:sz w:val="16"/>
              </w:rPr>
            </w:pPr>
            <w:r>
              <w:rPr>
                <w:sz w:val="16"/>
              </w:rPr>
              <w:t>20</w:t>
            </w:r>
          </w:p>
        </w:tc>
        <w:tc>
          <w:tcPr>
            <w:tcW w:w="540" w:type="dxa"/>
          </w:tcPr>
          <w:p w14:paraId="01427B1F" w14:textId="77777777" w:rsidR="00A97B5F" w:rsidRDefault="00A97B5F" w:rsidP="00A97B5F">
            <w:pPr>
              <w:pStyle w:val="TableParagraph"/>
              <w:ind w:left="9"/>
              <w:rPr>
                <w:sz w:val="16"/>
              </w:rPr>
            </w:pPr>
            <w:r>
              <w:rPr>
                <w:sz w:val="16"/>
              </w:rPr>
              <w:t>1</w:t>
            </w:r>
          </w:p>
        </w:tc>
        <w:tc>
          <w:tcPr>
            <w:tcW w:w="636" w:type="dxa"/>
          </w:tcPr>
          <w:p w14:paraId="6E7A1020" w14:textId="77777777" w:rsidR="00A97B5F" w:rsidRDefault="00A97B5F" w:rsidP="00A97B5F">
            <w:pPr>
              <w:pStyle w:val="TableParagraph"/>
              <w:ind w:right="256"/>
              <w:jc w:val="right"/>
              <w:rPr>
                <w:sz w:val="16"/>
              </w:rPr>
            </w:pPr>
            <w:r>
              <w:rPr>
                <w:sz w:val="16"/>
              </w:rPr>
              <w:t>5</w:t>
            </w:r>
          </w:p>
        </w:tc>
        <w:tc>
          <w:tcPr>
            <w:tcW w:w="484" w:type="dxa"/>
          </w:tcPr>
          <w:p w14:paraId="5BC9A0D9" w14:textId="77777777" w:rsidR="00A97B5F" w:rsidRDefault="00A97B5F" w:rsidP="00A97B5F">
            <w:pPr>
              <w:pStyle w:val="TableParagraph"/>
              <w:ind w:right="184"/>
              <w:jc w:val="right"/>
              <w:rPr>
                <w:sz w:val="16"/>
              </w:rPr>
            </w:pPr>
            <w:r>
              <w:rPr>
                <w:sz w:val="16"/>
              </w:rPr>
              <w:t>2</w:t>
            </w:r>
          </w:p>
        </w:tc>
        <w:tc>
          <w:tcPr>
            <w:tcW w:w="665" w:type="dxa"/>
          </w:tcPr>
          <w:p w14:paraId="612C888F" w14:textId="77777777" w:rsidR="00A97B5F" w:rsidRDefault="00A97B5F" w:rsidP="00A97B5F">
            <w:pPr>
              <w:pStyle w:val="TableParagraph"/>
              <w:ind w:left="4"/>
              <w:rPr>
                <w:sz w:val="16"/>
              </w:rPr>
            </w:pPr>
            <w:r>
              <w:rPr>
                <w:sz w:val="16"/>
              </w:rPr>
              <w:t>20</w:t>
            </w:r>
          </w:p>
        </w:tc>
      </w:tr>
      <w:tr w:rsidR="00A97B5F" w14:paraId="0DF040FE" w14:textId="77777777" w:rsidTr="00AF6894">
        <w:trPr>
          <w:trHeight w:val="283"/>
        </w:trPr>
        <w:tc>
          <w:tcPr>
            <w:tcW w:w="428" w:type="dxa"/>
            <w:vAlign w:val="center"/>
          </w:tcPr>
          <w:p w14:paraId="35EB977D" w14:textId="15569DD4" w:rsidR="00A97B5F" w:rsidRPr="00A97B5F" w:rsidRDefault="00A97B5F" w:rsidP="00A97B5F">
            <w:pPr>
              <w:pStyle w:val="TableParagraph"/>
              <w:ind w:left="91" w:right="79"/>
              <w:rPr>
                <w:color w:val="000000" w:themeColor="text1"/>
                <w:w w:val="110"/>
                <w:sz w:val="16"/>
              </w:rPr>
            </w:pPr>
            <w:r w:rsidRPr="00A97B5F">
              <w:rPr>
                <w:rFonts w:asciiTheme="majorHAnsi" w:hAnsiTheme="majorHAnsi"/>
                <w:color w:val="000000" w:themeColor="text1"/>
                <w:sz w:val="16"/>
                <w:szCs w:val="16"/>
              </w:rPr>
              <w:lastRenderedPageBreak/>
              <w:t>3</w:t>
            </w:r>
          </w:p>
        </w:tc>
        <w:tc>
          <w:tcPr>
            <w:tcW w:w="3116" w:type="dxa"/>
          </w:tcPr>
          <w:p w14:paraId="2A1F6FBA" w14:textId="77777777" w:rsidR="00A97B5F" w:rsidRDefault="00A97B5F" w:rsidP="00A97B5F">
            <w:pPr>
              <w:pStyle w:val="TableParagraph"/>
              <w:ind w:left="106"/>
              <w:jc w:val="left"/>
              <w:rPr>
                <w:sz w:val="16"/>
              </w:rPr>
            </w:pPr>
            <w:r>
              <w:rPr>
                <w:w w:val="115"/>
                <w:sz w:val="16"/>
              </w:rPr>
              <w:t>Pranata Pencarian dan Pertolongan Penyelia</w:t>
            </w:r>
          </w:p>
        </w:tc>
        <w:tc>
          <w:tcPr>
            <w:tcW w:w="888" w:type="dxa"/>
            <w:vAlign w:val="center"/>
          </w:tcPr>
          <w:p w14:paraId="130DF9D5" w14:textId="77777777" w:rsidR="00A97B5F" w:rsidRDefault="00A97B5F" w:rsidP="00A97B5F">
            <w:pPr>
              <w:pStyle w:val="TableParagraph"/>
              <w:ind w:left="12"/>
              <w:rPr>
                <w:sz w:val="16"/>
              </w:rPr>
            </w:pPr>
            <w:r>
              <w:rPr>
                <w:sz w:val="16"/>
              </w:rPr>
              <w:t>9</w:t>
            </w:r>
          </w:p>
        </w:tc>
        <w:tc>
          <w:tcPr>
            <w:tcW w:w="900" w:type="dxa"/>
            <w:vAlign w:val="center"/>
          </w:tcPr>
          <w:p w14:paraId="1A3609E4" w14:textId="77777777" w:rsidR="00A97B5F" w:rsidRDefault="00A97B5F" w:rsidP="00A97B5F">
            <w:pPr>
              <w:pStyle w:val="TableParagraph"/>
              <w:ind w:left="236" w:right="223"/>
              <w:rPr>
                <w:sz w:val="16"/>
              </w:rPr>
            </w:pPr>
            <w:r>
              <w:rPr>
                <w:sz w:val="16"/>
              </w:rPr>
              <w:t>1550</w:t>
            </w:r>
          </w:p>
        </w:tc>
        <w:tc>
          <w:tcPr>
            <w:tcW w:w="480" w:type="dxa"/>
            <w:vAlign w:val="center"/>
          </w:tcPr>
          <w:p w14:paraId="26263B6F" w14:textId="77777777" w:rsidR="00A97B5F" w:rsidRDefault="00A97B5F" w:rsidP="00A97B5F">
            <w:pPr>
              <w:pStyle w:val="TableParagraph"/>
              <w:ind w:right="-7"/>
              <w:rPr>
                <w:sz w:val="16"/>
              </w:rPr>
            </w:pPr>
            <w:r>
              <w:rPr>
                <w:sz w:val="16"/>
              </w:rPr>
              <w:t>5</w:t>
            </w:r>
          </w:p>
        </w:tc>
        <w:tc>
          <w:tcPr>
            <w:tcW w:w="713" w:type="dxa"/>
            <w:vAlign w:val="center"/>
          </w:tcPr>
          <w:p w14:paraId="23C2CF5E" w14:textId="77777777" w:rsidR="00A97B5F" w:rsidRDefault="00A97B5F" w:rsidP="00A97B5F">
            <w:pPr>
              <w:pStyle w:val="TableParagraph"/>
              <w:ind w:left="188" w:right="175"/>
              <w:rPr>
                <w:sz w:val="16"/>
              </w:rPr>
            </w:pPr>
            <w:r>
              <w:rPr>
                <w:sz w:val="16"/>
              </w:rPr>
              <w:t>750</w:t>
            </w:r>
          </w:p>
        </w:tc>
        <w:tc>
          <w:tcPr>
            <w:tcW w:w="596" w:type="dxa"/>
            <w:vAlign w:val="center"/>
          </w:tcPr>
          <w:p w14:paraId="039A0BEA" w14:textId="77777777" w:rsidR="00A97B5F" w:rsidRDefault="00A97B5F" w:rsidP="00A97B5F">
            <w:pPr>
              <w:pStyle w:val="TableParagraph"/>
              <w:ind w:left="16"/>
              <w:rPr>
                <w:sz w:val="16"/>
              </w:rPr>
            </w:pPr>
            <w:r>
              <w:rPr>
                <w:sz w:val="16"/>
              </w:rPr>
              <w:t>2</w:t>
            </w:r>
          </w:p>
        </w:tc>
        <w:tc>
          <w:tcPr>
            <w:tcW w:w="640" w:type="dxa"/>
            <w:vAlign w:val="center"/>
          </w:tcPr>
          <w:p w14:paraId="47C7BD6A" w14:textId="77777777" w:rsidR="00A97B5F" w:rsidRDefault="00A97B5F" w:rsidP="00A97B5F">
            <w:pPr>
              <w:pStyle w:val="TableParagraph"/>
              <w:ind w:right="156"/>
              <w:rPr>
                <w:sz w:val="16"/>
              </w:rPr>
            </w:pPr>
            <w:r>
              <w:rPr>
                <w:sz w:val="16"/>
              </w:rPr>
              <w:t>125</w:t>
            </w:r>
          </w:p>
        </w:tc>
        <w:tc>
          <w:tcPr>
            <w:tcW w:w="596" w:type="dxa"/>
            <w:vAlign w:val="center"/>
          </w:tcPr>
          <w:p w14:paraId="54BA6831" w14:textId="77777777" w:rsidR="00A97B5F" w:rsidRDefault="00A97B5F" w:rsidP="00A97B5F">
            <w:pPr>
              <w:pStyle w:val="TableParagraph"/>
              <w:rPr>
                <w:sz w:val="16"/>
              </w:rPr>
            </w:pPr>
            <w:r>
              <w:rPr>
                <w:sz w:val="16"/>
              </w:rPr>
              <w:t>2</w:t>
            </w:r>
          </w:p>
        </w:tc>
        <w:tc>
          <w:tcPr>
            <w:tcW w:w="581" w:type="dxa"/>
            <w:vAlign w:val="center"/>
          </w:tcPr>
          <w:p w14:paraId="0E3C1418" w14:textId="77777777" w:rsidR="00A97B5F" w:rsidRDefault="00A97B5F" w:rsidP="00A97B5F">
            <w:pPr>
              <w:pStyle w:val="TableParagraph"/>
              <w:ind w:left="112" w:right="96"/>
              <w:rPr>
                <w:sz w:val="16"/>
              </w:rPr>
            </w:pPr>
            <w:r>
              <w:rPr>
                <w:sz w:val="16"/>
              </w:rPr>
              <w:t>125</w:t>
            </w:r>
          </w:p>
        </w:tc>
        <w:tc>
          <w:tcPr>
            <w:tcW w:w="660" w:type="dxa"/>
            <w:vAlign w:val="center"/>
          </w:tcPr>
          <w:p w14:paraId="31DB8C99" w14:textId="77777777" w:rsidR="00A97B5F" w:rsidRDefault="00A97B5F" w:rsidP="00A97B5F">
            <w:pPr>
              <w:pStyle w:val="TableParagraph"/>
              <w:ind w:right="-48"/>
              <w:rPr>
                <w:sz w:val="16"/>
              </w:rPr>
            </w:pPr>
            <w:r>
              <w:rPr>
                <w:sz w:val="16"/>
              </w:rPr>
              <w:t>4</w:t>
            </w:r>
          </w:p>
        </w:tc>
        <w:tc>
          <w:tcPr>
            <w:tcW w:w="636" w:type="dxa"/>
            <w:vAlign w:val="center"/>
          </w:tcPr>
          <w:p w14:paraId="4EADA60B" w14:textId="77777777" w:rsidR="00A97B5F" w:rsidRDefault="00A97B5F" w:rsidP="00A97B5F">
            <w:pPr>
              <w:pStyle w:val="TableParagraph"/>
              <w:ind w:right="21"/>
              <w:rPr>
                <w:sz w:val="16"/>
              </w:rPr>
            </w:pPr>
            <w:r>
              <w:rPr>
                <w:sz w:val="16"/>
              </w:rPr>
              <w:t>225</w:t>
            </w:r>
          </w:p>
        </w:tc>
        <w:tc>
          <w:tcPr>
            <w:tcW w:w="536" w:type="dxa"/>
            <w:vAlign w:val="center"/>
          </w:tcPr>
          <w:p w14:paraId="76C7D360" w14:textId="77777777" w:rsidR="00A97B5F" w:rsidRDefault="00A97B5F" w:rsidP="00A97B5F">
            <w:pPr>
              <w:pStyle w:val="TableParagraph"/>
              <w:ind w:right="2"/>
              <w:rPr>
                <w:sz w:val="16"/>
              </w:rPr>
            </w:pPr>
            <w:r>
              <w:rPr>
                <w:sz w:val="16"/>
              </w:rPr>
              <w:t>3</w:t>
            </w:r>
          </w:p>
        </w:tc>
        <w:tc>
          <w:tcPr>
            <w:tcW w:w="580" w:type="dxa"/>
            <w:vAlign w:val="center"/>
          </w:tcPr>
          <w:p w14:paraId="6B0512D7" w14:textId="77777777" w:rsidR="00A97B5F" w:rsidRDefault="00A97B5F" w:rsidP="00A97B5F">
            <w:pPr>
              <w:pStyle w:val="TableParagraph"/>
              <w:ind w:left="135" w:hanging="135"/>
              <w:rPr>
                <w:sz w:val="16"/>
              </w:rPr>
            </w:pPr>
            <w:r>
              <w:rPr>
                <w:sz w:val="16"/>
              </w:rPr>
              <w:t>150</w:t>
            </w:r>
          </w:p>
        </w:tc>
        <w:tc>
          <w:tcPr>
            <w:tcW w:w="536" w:type="dxa"/>
            <w:vAlign w:val="center"/>
          </w:tcPr>
          <w:p w14:paraId="3CB0C3CF" w14:textId="77777777" w:rsidR="00A97B5F" w:rsidRDefault="00A97B5F" w:rsidP="00A97B5F">
            <w:pPr>
              <w:pStyle w:val="TableParagraph"/>
              <w:ind w:left="12"/>
              <w:rPr>
                <w:sz w:val="16"/>
              </w:rPr>
            </w:pPr>
            <w:r>
              <w:rPr>
                <w:sz w:val="16"/>
              </w:rPr>
              <w:t>2</w:t>
            </w:r>
          </w:p>
        </w:tc>
        <w:tc>
          <w:tcPr>
            <w:tcW w:w="596" w:type="dxa"/>
            <w:vAlign w:val="center"/>
          </w:tcPr>
          <w:p w14:paraId="64549FDC" w14:textId="77777777" w:rsidR="00A97B5F" w:rsidRDefault="00A97B5F" w:rsidP="00A97B5F">
            <w:pPr>
              <w:pStyle w:val="TableParagraph"/>
              <w:ind w:left="150" w:right="145"/>
              <w:rPr>
                <w:sz w:val="16"/>
              </w:rPr>
            </w:pPr>
            <w:r>
              <w:rPr>
                <w:sz w:val="16"/>
              </w:rPr>
              <w:t>25</w:t>
            </w:r>
          </w:p>
        </w:tc>
        <w:tc>
          <w:tcPr>
            <w:tcW w:w="432" w:type="dxa"/>
            <w:vAlign w:val="center"/>
          </w:tcPr>
          <w:p w14:paraId="1D859596" w14:textId="77777777" w:rsidR="00A97B5F" w:rsidRDefault="00A97B5F" w:rsidP="00A97B5F">
            <w:pPr>
              <w:pStyle w:val="TableParagraph"/>
              <w:rPr>
                <w:sz w:val="16"/>
              </w:rPr>
            </w:pPr>
            <w:r>
              <w:rPr>
                <w:sz w:val="16"/>
              </w:rPr>
              <w:t>2</w:t>
            </w:r>
          </w:p>
        </w:tc>
        <w:tc>
          <w:tcPr>
            <w:tcW w:w="696" w:type="dxa"/>
            <w:vAlign w:val="center"/>
          </w:tcPr>
          <w:p w14:paraId="28C86D17" w14:textId="77777777" w:rsidR="00A97B5F" w:rsidRDefault="00A97B5F" w:rsidP="00A97B5F">
            <w:pPr>
              <w:pStyle w:val="TableParagraph"/>
              <w:ind w:left="247"/>
              <w:rPr>
                <w:sz w:val="16"/>
              </w:rPr>
            </w:pPr>
            <w:r>
              <w:rPr>
                <w:sz w:val="16"/>
              </w:rPr>
              <w:t>50</w:t>
            </w:r>
          </w:p>
        </w:tc>
        <w:tc>
          <w:tcPr>
            <w:tcW w:w="540" w:type="dxa"/>
            <w:vAlign w:val="center"/>
          </w:tcPr>
          <w:p w14:paraId="2C0DDDC7" w14:textId="77777777" w:rsidR="00A97B5F" w:rsidRDefault="00A97B5F" w:rsidP="00A97B5F">
            <w:pPr>
              <w:pStyle w:val="TableParagraph"/>
              <w:ind w:left="9"/>
              <w:rPr>
                <w:sz w:val="16"/>
              </w:rPr>
            </w:pPr>
            <w:r>
              <w:rPr>
                <w:sz w:val="16"/>
              </w:rPr>
              <w:t>3</w:t>
            </w:r>
          </w:p>
        </w:tc>
        <w:tc>
          <w:tcPr>
            <w:tcW w:w="636" w:type="dxa"/>
            <w:vAlign w:val="center"/>
          </w:tcPr>
          <w:p w14:paraId="2B01EDA4" w14:textId="77777777" w:rsidR="00A97B5F" w:rsidRDefault="00A97B5F" w:rsidP="00A97B5F">
            <w:pPr>
              <w:pStyle w:val="TableParagraph"/>
              <w:ind w:right="256"/>
              <w:rPr>
                <w:sz w:val="16"/>
              </w:rPr>
            </w:pPr>
            <w:r>
              <w:rPr>
                <w:sz w:val="16"/>
              </w:rPr>
              <w:t>50</w:t>
            </w:r>
          </w:p>
        </w:tc>
        <w:tc>
          <w:tcPr>
            <w:tcW w:w="484" w:type="dxa"/>
            <w:vAlign w:val="center"/>
          </w:tcPr>
          <w:p w14:paraId="040677F6" w14:textId="77777777" w:rsidR="00A97B5F" w:rsidRDefault="00A97B5F" w:rsidP="00A97B5F">
            <w:pPr>
              <w:pStyle w:val="TableParagraph"/>
              <w:rPr>
                <w:sz w:val="16"/>
              </w:rPr>
            </w:pPr>
            <w:r>
              <w:rPr>
                <w:sz w:val="16"/>
              </w:rPr>
              <w:t>3</w:t>
            </w:r>
          </w:p>
        </w:tc>
        <w:tc>
          <w:tcPr>
            <w:tcW w:w="665" w:type="dxa"/>
            <w:vAlign w:val="center"/>
          </w:tcPr>
          <w:p w14:paraId="0734C182" w14:textId="77777777" w:rsidR="00A97B5F" w:rsidRDefault="00A97B5F" w:rsidP="00A97B5F">
            <w:pPr>
              <w:pStyle w:val="TableParagraph"/>
              <w:ind w:left="4"/>
              <w:rPr>
                <w:sz w:val="16"/>
              </w:rPr>
            </w:pPr>
            <w:r>
              <w:rPr>
                <w:sz w:val="16"/>
              </w:rPr>
              <w:t>50</w:t>
            </w:r>
          </w:p>
        </w:tc>
      </w:tr>
      <w:tr w:rsidR="00A97B5F" w14:paraId="034368C4" w14:textId="77777777" w:rsidTr="00AF6894">
        <w:trPr>
          <w:trHeight w:val="283"/>
        </w:trPr>
        <w:tc>
          <w:tcPr>
            <w:tcW w:w="428" w:type="dxa"/>
            <w:vAlign w:val="center"/>
          </w:tcPr>
          <w:p w14:paraId="54F9FC8E" w14:textId="693B395E" w:rsidR="00A97B5F" w:rsidRDefault="00A97B5F" w:rsidP="00A97B5F">
            <w:pPr>
              <w:pStyle w:val="TableParagraph"/>
              <w:ind w:left="91" w:right="79"/>
              <w:rPr>
                <w:w w:val="110"/>
                <w:sz w:val="16"/>
              </w:rPr>
            </w:pPr>
            <w:r w:rsidRPr="00612F7D">
              <w:rPr>
                <w:rFonts w:asciiTheme="majorHAnsi" w:hAnsiTheme="majorHAnsi"/>
                <w:sz w:val="16"/>
                <w:szCs w:val="16"/>
              </w:rPr>
              <w:t>4</w:t>
            </w:r>
          </w:p>
        </w:tc>
        <w:tc>
          <w:tcPr>
            <w:tcW w:w="3116" w:type="dxa"/>
          </w:tcPr>
          <w:p w14:paraId="155ABAD7" w14:textId="45943755" w:rsidR="00A97B5F" w:rsidRDefault="00A97B5F" w:rsidP="00A97B5F">
            <w:pPr>
              <w:pStyle w:val="TableParagraph"/>
              <w:ind w:left="106"/>
              <w:jc w:val="left"/>
              <w:rPr>
                <w:w w:val="115"/>
                <w:sz w:val="16"/>
              </w:rPr>
            </w:pPr>
            <w:r>
              <w:rPr>
                <w:w w:val="115"/>
                <w:sz w:val="16"/>
              </w:rPr>
              <w:t>Penata Penanggulangan Bencana Ahli Pertama</w:t>
            </w:r>
          </w:p>
        </w:tc>
        <w:tc>
          <w:tcPr>
            <w:tcW w:w="888" w:type="dxa"/>
            <w:vAlign w:val="center"/>
          </w:tcPr>
          <w:p w14:paraId="54BE891F" w14:textId="77777777" w:rsidR="00A97B5F" w:rsidRDefault="00A97B5F" w:rsidP="00A97B5F">
            <w:pPr>
              <w:pStyle w:val="TableParagraph"/>
              <w:ind w:left="12"/>
              <w:rPr>
                <w:sz w:val="16"/>
              </w:rPr>
            </w:pPr>
            <w:r>
              <w:rPr>
                <w:sz w:val="16"/>
              </w:rPr>
              <w:t>8</w:t>
            </w:r>
          </w:p>
        </w:tc>
        <w:tc>
          <w:tcPr>
            <w:tcW w:w="900" w:type="dxa"/>
            <w:vAlign w:val="center"/>
          </w:tcPr>
          <w:p w14:paraId="2C9F3AE3" w14:textId="77777777" w:rsidR="00A97B5F" w:rsidRDefault="00A97B5F" w:rsidP="00A97B5F">
            <w:pPr>
              <w:pStyle w:val="TableParagraph"/>
              <w:ind w:left="236" w:right="223"/>
              <w:rPr>
                <w:sz w:val="16"/>
              </w:rPr>
            </w:pPr>
            <w:r>
              <w:rPr>
                <w:sz w:val="16"/>
              </w:rPr>
              <w:t>1310</w:t>
            </w:r>
          </w:p>
        </w:tc>
        <w:tc>
          <w:tcPr>
            <w:tcW w:w="480" w:type="dxa"/>
            <w:vAlign w:val="center"/>
          </w:tcPr>
          <w:p w14:paraId="73A2DB05" w14:textId="77777777" w:rsidR="00A97B5F" w:rsidRDefault="00A97B5F" w:rsidP="00A97B5F">
            <w:pPr>
              <w:pStyle w:val="TableParagraph"/>
              <w:ind w:right="-7"/>
              <w:rPr>
                <w:sz w:val="16"/>
              </w:rPr>
            </w:pPr>
            <w:r>
              <w:rPr>
                <w:sz w:val="16"/>
              </w:rPr>
              <w:t>5</w:t>
            </w:r>
          </w:p>
        </w:tc>
        <w:tc>
          <w:tcPr>
            <w:tcW w:w="713" w:type="dxa"/>
            <w:vAlign w:val="center"/>
          </w:tcPr>
          <w:p w14:paraId="49B956BC" w14:textId="77777777" w:rsidR="00A97B5F" w:rsidRDefault="00A97B5F" w:rsidP="00A97B5F">
            <w:pPr>
              <w:pStyle w:val="TableParagraph"/>
              <w:ind w:left="188" w:right="175"/>
              <w:rPr>
                <w:sz w:val="16"/>
              </w:rPr>
            </w:pPr>
            <w:r>
              <w:rPr>
                <w:sz w:val="16"/>
              </w:rPr>
              <w:t>750</w:t>
            </w:r>
          </w:p>
        </w:tc>
        <w:tc>
          <w:tcPr>
            <w:tcW w:w="596" w:type="dxa"/>
            <w:vAlign w:val="center"/>
          </w:tcPr>
          <w:p w14:paraId="66415751" w14:textId="77777777" w:rsidR="00A97B5F" w:rsidRDefault="00A97B5F" w:rsidP="00A97B5F">
            <w:pPr>
              <w:pStyle w:val="TableParagraph"/>
              <w:ind w:left="16"/>
              <w:rPr>
                <w:sz w:val="16"/>
              </w:rPr>
            </w:pPr>
            <w:r>
              <w:rPr>
                <w:sz w:val="16"/>
              </w:rPr>
              <w:t>2</w:t>
            </w:r>
          </w:p>
        </w:tc>
        <w:tc>
          <w:tcPr>
            <w:tcW w:w="640" w:type="dxa"/>
            <w:vAlign w:val="center"/>
          </w:tcPr>
          <w:p w14:paraId="73BFA347" w14:textId="77777777" w:rsidR="00A97B5F" w:rsidRDefault="00A97B5F" w:rsidP="00A97B5F">
            <w:pPr>
              <w:pStyle w:val="TableParagraph"/>
              <w:ind w:right="156"/>
              <w:rPr>
                <w:sz w:val="16"/>
              </w:rPr>
            </w:pPr>
            <w:r>
              <w:rPr>
                <w:sz w:val="16"/>
              </w:rPr>
              <w:t>125</w:t>
            </w:r>
          </w:p>
        </w:tc>
        <w:tc>
          <w:tcPr>
            <w:tcW w:w="596" w:type="dxa"/>
            <w:vAlign w:val="center"/>
          </w:tcPr>
          <w:p w14:paraId="19E7C75E" w14:textId="77777777" w:rsidR="00A97B5F" w:rsidRDefault="00A97B5F" w:rsidP="00A97B5F">
            <w:pPr>
              <w:pStyle w:val="TableParagraph"/>
              <w:rPr>
                <w:sz w:val="16"/>
              </w:rPr>
            </w:pPr>
            <w:r>
              <w:rPr>
                <w:sz w:val="16"/>
              </w:rPr>
              <w:t>2</w:t>
            </w:r>
          </w:p>
        </w:tc>
        <w:tc>
          <w:tcPr>
            <w:tcW w:w="581" w:type="dxa"/>
            <w:vAlign w:val="center"/>
          </w:tcPr>
          <w:p w14:paraId="6BD81C44" w14:textId="77777777" w:rsidR="00A97B5F" w:rsidRDefault="00A97B5F" w:rsidP="00A97B5F">
            <w:pPr>
              <w:pStyle w:val="TableParagraph"/>
              <w:ind w:left="112" w:right="96"/>
              <w:rPr>
                <w:sz w:val="16"/>
              </w:rPr>
            </w:pPr>
            <w:r>
              <w:rPr>
                <w:sz w:val="16"/>
              </w:rPr>
              <w:t>125</w:t>
            </w:r>
          </w:p>
        </w:tc>
        <w:tc>
          <w:tcPr>
            <w:tcW w:w="660" w:type="dxa"/>
            <w:vAlign w:val="center"/>
          </w:tcPr>
          <w:p w14:paraId="5CC1429B" w14:textId="77777777" w:rsidR="00A97B5F" w:rsidRDefault="00A97B5F" w:rsidP="00A97B5F">
            <w:pPr>
              <w:pStyle w:val="TableParagraph"/>
              <w:rPr>
                <w:sz w:val="16"/>
              </w:rPr>
            </w:pPr>
            <w:r>
              <w:rPr>
                <w:sz w:val="16"/>
              </w:rPr>
              <w:t>2</w:t>
            </w:r>
          </w:p>
        </w:tc>
        <w:tc>
          <w:tcPr>
            <w:tcW w:w="636" w:type="dxa"/>
            <w:vAlign w:val="center"/>
          </w:tcPr>
          <w:p w14:paraId="7D250F58" w14:textId="77777777" w:rsidR="00A97B5F" w:rsidRDefault="00A97B5F" w:rsidP="00A97B5F">
            <w:pPr>
              <w:pStyle w:val="TableParagraph"/>
              <w:rPr>
                <w:sz w:val="16"/>
              </w:rPr>
            </w:pPr>
            <w:r>
              <w:rPr>
                <w:sz w:val="16"/>
              </w:rPr>
              <w:t>75</w:t>
            </w:r>
          </w:p>
        </w:tc>
        <w:tc>
          <w:tcPr>
            <w:tcW w:w="536" w:type="dxa"/>
            <w:vAlign w:val="center"/>
          </w:tcPr>
          <w:p w14:paraId="11CA9769" w14:textId="77777777" w:rsidR="00A97B5F" w:rsidRDefault="00A97B5F" w:rsidP="00A97B5F">
            <w:pPr>
              <w:pStyle w:val="TableParagraph"/>
              <w:ind w:right="2"/>
              <w:rPr>
                <w:sz w:val="16"/>
              </w:rPr>
            </w:pPr>
            <w:r>
              <w:rPr>
                <w:sz w:val="16"/>
              </w:rPr>
              <w:t>2</w:t>
            </w:r>
          </w:p>
        </w:tc>
        <w:tc>
          <w:tcPr>
            <w:tcW w:w="580" w:type="dxa"/>
            <w:vAlign w:val="center"/>
          </w:tcPr>
          <w:p w14:paraId="241F551D" w14:textId="77777777" w:rsidR="00A97B5F" w:rsidRDefault="00A97B5F" w:rsidP="00A97B5F">
            <w:pPr>
              <w:pStyle w:val="TableParagraph"/>
              <w:ind w:left="135" w:hanging="135"/>
              <w:rPr>
                <w:sz w:val="16"/>
              </w:rPr>
            </w:pPr>
            <w:r>
              <w:rPr>
                <w:sz w:val="16"/>
              </w:rPr>
              <w:t>75</w:t>
            </w:r>
          </w:p>
        </w:tc>
        <w:tc>
          <w:tcPr>
            <w:tcW w:w="536" w:type="dxa"/>
            <w:vAlign w:val="center"/>
          </w:tcPr>
          <w:p w14:paraId="6110F554" w14:textId="77777777" w:rsidR="00A97B5F" w:rsidRDefault="00A97B5F" w:rsidP="00A97B5F">
            <w:pPr>
              <w:pStyle w:val="TableParagraph"/>
              <w:ind w:left="12"/>
              <w:rPr>
                <w:sz w:val="16"/>
              </w:rPr>
            </w:pPr>
            <w:r>
              <w:rPr>
                <w:sz w:val="16"/>
              </w:rPr>
              <w:t>2</w:t>
            </w:r>
          </w:p>
        </w:tc>
        <w:tc>
          <w:tcPr>
            <w:tcW w:w="596" w:type="dxa"/>
            <w:vAlign w:val="center"/>
          </w:tcPr>
          <w:p w14:paraId="62A06F68" w14:textId="77777777" w:rsidR="00A97B5F" w:rsidRDefault="00A97B5F" w:rsidP="00A97B5F">
            <w:pPr>
              <w:pStyle w:val="TableParagraph"/>
              <w:ind w:left="150" w:right="145"/>
              <w:rPr>
                <w:sz w:val="16"/>
              </w:rPr>
            </w:pPr>
            <w:r>
              <w:rPr>
                <w:sz w:val="16"/>
              </w:rPr>
              <w:t>25</w:t>
            </w:r>
          </w:p>
        </w:tc>
        <w:tc>
          <w:tcPr>
            <w:tcW w:w="432" w:type="dxa"/>
            <w:vAlign w:val="center"/>
          </w:tcPr>
          <w:p w14:paraId="3FDEC518" w14:textId="77777777" w:rsidR="00A97B5F" w:rsidRDefault="00A97B5F" w:rsidP="00A97B5F">
            <w:pPr>
              <w:pStyle w:val="TableParagraph"/>
              <w:rPr>
                <w:sz w:val="16"/>
              </w:rPr>
            </w:pPr>
            <w:r>
              <w:rPr>
                <w:sz w:val="16"/>
              </w:rPr>
              <w:t>1</w:t>
            </w:r>
          </w:p>
        </w:tc>
        <w:tc>
          <w:tcPr>
            <w:tcW w:w="696" w:type="dxa"/>
            <w:vAlign w:val="center"/>
          </w:tcPr>
          <w:p w14:paraId="603BFB2A" w14:textId="77777777" w:rsidR="00A97B5F" w:rsidRDefault="00A97B5F" w:rsidP="00A97B5F">
            <w:pPr>
              <w:pStyle w:val="TableParagraph"/>
              <w:ind w:left="247"/>
              <w:rPr>
                <w:sz w:val="16"/>
              </w:rPr>
            </w:pPr>
            <w:r>
              <w:rPr>
                <w:sz w:val="16"/>
              </w:rPr>
              <w:t>20</w:t>
            </w:r>
          </w:p>
        </w:tc>
        <w:tc>
          <w:tcPr>
            <w:tcW w:w="540" w:type="dxa"/>
            <w:vAlign w:val="center"/>
          </w:tcPr>
          <w:p w14:paraId="781F651A" w14:textId="77777777" w:rsidR="00A97B5F" w:rsidRDefault="00A97B5F" w:rsidP="00A97B5F">
            <w:pPr>
              <w:pStyle w:val="TableParagraph"/>
              <w:ind w:left="9"/>
              <w:rPr>
                <w:sz w:val="16"/>
              </w:rPr>
            </w:pPr>
            <w:r>
              <w:rPr>
                <w:sz w:val="16"/>
              </w:rPr>
              <w:t>2</w:t>
            </w:r>
          </w:p>
        </w:tc>
        <w:tc>
          <w:tcPr>
            <w:tcW w:w="636" w:type="dxa"/>
            <w:vAlign w:val="center"/>
          </w:tcPr>
          <w:p w14:paraId="67769765" w14:textId="77777777" w:rsidR="00A97B5F" w:rsidRDefault="00A97B5F" w:rsidP="00A97B5F">
            <w:pPr>
              <w:pStyle w:val="TableParagraph"/>
              <w:ind w:right="256"/>
              <w:rPr>
                <w:sz w:val="16"/>
              </w:rPr>
            </w:pPr>
            <w:r>
              <w:rPr>
                <w:sz w:val="16"/>
              </w:rPr>
              <w:t>20</w:t>
            </w:r>
          </w:p>
        </w:tc>
        <w:tc>
          <w:tcPr>
            <w:tcW w:w="484" w:type="dxa"/>
            <w:vAlign w:val="center"/>
          </w:tcPr>
          <w:p w14:paraId="4B9AEEC2" w14:textId="77777777" w:rsidR="00A97B5F" w:rsidRDefault="00A97B5F" w:rsidP="00A97B5F">
            <w:pPr>
              <w:pStyle w:val="TableParagraph"/>
              <w:ind w:right="-46"/>
              <w:rPr>
                <w:sz w:val="16"/>
              </w:rPr>
            </w:pPr>
            <w:r>
              <w:rPr>
                <w:sz w:val="16"/>
              </w:rPr>
              <w:t>2</w:t>
            </w:r>
          </w:p>
        </w:tc>
        <w:tc>
          <w:tcPr>
            <w:tcW w:w="665" w:type="dxa"/>
            <w:vAlign w:val="center"/>
          </w:tcPr>
          <w:p w14:paraId="11C665FD" w14:textId="77777777" w:rsidR="00A97B5F" w:rsidRDefault="00A97B5F" w:rsidP="00A97B5F">
            <w:pPr>
              <w:pStyle w:val="TableParagraph"/>
              <w:ind w:left="4"/>
              <w:rPr>
                <w:sz w:val="16"/>
              </w:rPr>
            </w:pPr>
            <w:r>
              <w:rPr>
                <w:sz w:val="16"/>
              </w:rPr>
              <w:t>20</w:t>
            </w:r>
          </w:p>
        </w:tc>
      </w:tr>
      <w:tr w:rsidR="00A97B5F" w14:paraId="6D8AF9C6" w14:textId="77777777" w:rsidTr="00AF6894">
        <w:trPr>
          <w:trHeight w:val="283"/>
        </w:trPr>
        <w:tc>
          <w:tcPr>
            <w:tcW w:w="428" w:type="dxa"/>
            <w:vAlign w:val="center"/>
          </w:tcPr>
          <w:p w14:paraId="4C16D01D" w14:textId="55579512" w:rsidR="00A97B5F" w:rsidRDefault="00A97B5F" w:rsidP="00A97B5F">
            <w:pPr>
              <w:pStyle w:val="TableParagraph"/>
              <w:ind w:left="91" w:right="79"/>
              <w:rPr>
                <w:w w:val="110"/>
                <w:sz w:val="16"/>
              </w:rPr>
            </w:pPr>
            <w:r w:rsidRPr="00612F7D">
              <w:rPr>
                <w:rFonts w:asciiTheme="majorHAnsi" w:hAnsiTheme="majorHAnsi"/>
                <w:sz w:val="16"/>
                <w:szCs w:val="16"/>
              </w:rPr>
              <w:t>5</w:t>
            </w:r>
          </w:p>
        </w:tc>
        <w:tc>
          <w:tcPr>
            <w:tcW w:w="3116" w:type="dxa"/>
          </w:tcPr>
          <w:p w14:paraId="223AC91F" w14:textId="699DC5F0" w:rsidR="00A97B5F" w:rsidRPr="0011103F" w:rsidRDefault="00A97B5F" w:rsidP="00A97B5F">
            <w:pPr>
              <w:pStyle w:val="TableParagraph"/>
              <w:ind w:left="106"/>
              <w:jc w:val="left"/>
              <w:rPr>
                <w:sz w:val="16"/>
              </w:rPr>
            </w:pPr>
            <w:r>
              <w:rPr>
                <w:w w:val="115"/>
                <w:sz w:val="16"/>
              </w:rPr>
              <w:t>Analis Kebencanaan Ahli Pertama</w:t>
            </w:r>
          </w:p>
        </w:tc>
        <w:tc>
          <w:tcPr>
            <w:tcW w:w="888" w:type="dxa"/>
          </w:tcPr>
          <w:p w14:paraId="444279E9" w14:textId="77777777" w:rsidR="00A97B5F" w:rsidRPr="0011103F" w:rsidRDefault="00A97B5F" w:rsidP="00A97B5F">
            <w:pPr>
              <w:pStyle w:val="TableParagraph"/>
              <w:ind w:left="12"/>
              <w:rPr>
                <w:sz w:val="16"/>
              </w:rPr>
            </w:pPr>
            <w:r>
              <w:rPr>
                <w:w w:val="111"/>
                <w:sz w:val="16"/>
              </w:rPr>
              <w:t>8</w:t>
            </w:r>
          </w:p>
        </w:tc>
        <w:tc>
          <w:tcPr>
            <w:tcW w:w="900" w:type="dxa"/>
          </w:tcPr>
          <w:p w14:paraId="454BBCB5" w14:textId="77777777" w:rsidR="00A97B5F" w:rsidRPr="0011103F" w:rsidRDefault="00A97B5F" w:rsidP="00A97B5F">
            <w:pPr>
              <w:pStyle w:val="TableParagraph"/>
              <w:ind w:left="236" w:right="223"/>
              <w:rPr>
                <w:sz w:val="16"/>
              </w:rPr>
            </w:pPr>
            <w:r>
              <w:rPr>
                <w:w w:val="110"/>
                <w:sz w:val="16"/>
              </w:rPr>
              <w:t>1220</w:t>
            </w:r>
          </w:p>
        </w:tc>
        <w:tc>
          <w:tcPr>
            <w:tcW w:w="480" w:type="dxa"/>
          </w:tcPr>
          <w:p w14:paraId="05933629" w14:textId="77777777" w:rsidR="00A97B5F" w:rsidRDefault="00A97B5F" w:rsidP="00A97B5F">
            <w:pPr>
              <w:pStyle w:val="TableParagraph"/>
              <w:ind w:right="172"/>
              <w:jc w:val="right"/>
              <w:rPr>
                <w:sz w:val="16"/>
              </w:rPr>
            </w:pPr>
            <w:r>
              <w:rPr>
                <w:w w:val="111"/>
                <w:sz w:val="16"/>
              </w:rPr>
              <w:t>5</w:t>
            </w:r>
          </w:p>
        </w:tc>
        <w:tc>
          <w:tcPr>
            <w:tcW w:w="713" w:type="dxa"/>
          </w:tcPr>
          <w:p w14:paraId="7B918487" w14:textId="77777777" w:rsidR="00A97B5F" w:rsidRDefault="00A97B5F" w:rsidP="00A97B5F">
            <w:pPr>
              <w:pStyle w:val="TableParagraph"/>
              <w:ind w:left="188" w:right="175"/>
              <w:rPr>
                <w:sz w:val="16"/>
              </w:rPr>
            </w:pPr>
            <w:r>
              <w:rPr>
                <w:w w:val="110"/>
                <w:sz w:val="16"/>
              </w:rPr>
              <w:t>750</w:t>
            </w:r>
          </w:p>
        </w:tc>
        <w:tc>
          <w:tcPr>
            <w:tcW w:w="596" w:type="dxa"/>
          </w:tcPr>
          <w:p w14:paraId="189633BE" w14:textId="77777777" w:rsidR="00A97B5F" w:rsidRDefault="00A97B5F" w:rsidP="00A97B5F">
            <w:pPr>
              <w:pStyle w:val="TableParagraph"/>
              <w:ind w:left="16"/>
              <w:rPr>
                <w:sz w:val="16"/>
              </w:rPr>
            </w:pPr>
            <w:r>
              <w:rPr>
                <w:w w:val="111"/>
                <w:sz w:val="16"/>
              </w:rPr>
              <w:t>2</w:t>
            </w:r>
          </w:p>
        </w:tc>
        <w:tc>
          <w:tcPr>
            <w:tcW w:w="640" w:type="dxa"/>
          </w:tcPr>
          <w:p w14:paraId="554BCDDF" w14:textId="77777777" w:rsidR="00A97B5F" w:rsidRDefault="00A97B5F" w:rsidP="00A97B5F">
            <w:pPr>
              <w:pStyle w:val="TableParagraph"/>
              <w:ind w:right="156"/>
              <w:jc w:val="right"/>
              <w:rPr>
                <w:sz w:val="16"/>
              </w:rPr>
            </w:pPr>
            <w:r>
              <w:rPr>
                <w:w w:val="110"/>
                <w:sz w:val="16"/>
              </w:rPr>
              <w:t>125</w:t>
            </w:r>
          </w:p>
        </w:tc>
        <w:tc>
          <w:tcPr>
            <w:tcW w:w="596" w:type="dxa"/>
          </w:tcPr>
          <w:p w14:paraId="5825D9A6" w14:textId="77777777" w:rsidR="00A97B5F" w:rsidRDefault="00A97B5F" w:rsidP="00A97B5F">
            <w:pPr>
              <w:pStyle w:val="TableParagraph"/>
              <w:ind w:right="241"/>
              <w:jc w:val="right"/>
              <w:rPr>
                <w:sz w:val="16"/>
              </w:rPr>
            </w:pPr>
            <w:r>
              <w:rPr>
                <w:w w:val="111"/>
                <w:sz w:val="16"/>
              </w:rPr>
              <w:t>2</w:t>
            </w:r>
          </w:p>
        </w:tc>
        <w:tc>
          <w:tcPr>
            <w:tcW w:w="581" w:type="dxa"/>
          </w:tcPr>
          <w:p w14:paraId="3F1B95E3" w14:textId="77777777" w:rsidR="00A97B5F" w:rsidRDefault="00A97B5F" w:rsidP="00A97B5F">
            <w:pPr>
              <w:pStyle w:val="TableParagraph"/>
              <w:ind w:left="112" w:right="96"/>
              <w:rPr>
                <w:sz w:val="16"/>
              </w:rPr>
            </w:pPr>
            <w:r>
              <w:rPr>
                <w:w w:val="110"/>
                <w:sz w:val="16"/>
              </w:rPr>
              <w:t>125</w:t>
            </w:r>
          </w:p>
        </w:tc>
        <w:tc>
          <w:tcPr>
            <w:tcW w:w="660" w:type="dxa"/>
          </w:tcPr>
          <w:p w14:paraId="2052047A" w14:textId="77777777" w:rsidR="00A97B5F" w:rsidRDefault="00A97B5F" w:rsidP="00A97B5F">
            <w:pPr>
              <w:pStyle w:val="TableParagraph"/>
              <w:ind w:right="269"/>
              <w:jc w:val="right"/>
              <w:rPr>
                <w:sz w:val="16"/>
              </w:rPr>
            </w:pPr>
            <w:r>
              <w:rPr>
                <w:w w:val="111"/>
                <w:sz w:val="16"/>
              </w:rPr>
              <w:t>2</w:t>
            </w:r>
          </w:p>
        </w:tc>
        <w:tc>
          <w:tcPr>
            <w:tcW w:w="636" w:type="dxa"/>
          </w:tcPr>
          <w:p w14:paraId="05827C17" w14:textId="77777777" w:rsidR="00A97B5F" w:rsidRDefault="00A97B5F" w:rsidP="00A97B5F">
            <w:pPr>
              <w:pStyle w:val="TableParagraph"/>
              <w:ind w:left="122" w:right="128"/>
              <w:rPr>
                <w:sz w:val="16"/>
              </w:rPr>
            </w:pPr>
            <w:r>
              <w:rPr>
                <w:w w:val="110"/>
                <w:sz w:val="16"/>
              </w:rPr>
              <w:t>75</w:t>
            </w:r>
          </w:p>
        </w:tc>
        <w:tc>
          <w:tcPr>
            <w:tcW w:w="536" w:type="dxa"/>
          </w:tcPr>
          <w:p w14:paraId="79DF2192" w14:textId="77777777" w:rsidR="00A97B5F" w:rsidRPr="0011103F" w:rsidRDefault="00A97B5F" w:rsidP="00A97B5F">
            <w:pPr>
              <w:pStyle w:val="TableParagraph"/>
              <w:ind w:right="2"/>
              <w:rPr>
                <w:sz w:val="16"/>
              </w:rPr>
            </w:pPr>
            <w:r>
              <w:rPr>
                <w:w w:val="111"/>
                <w:sz w:val="16"/>
              </w:rPr>
              <w:t>2</w:t>
            </w:r>
          </w:p>
        </w:tc>
        <w:tc>
          <w:tcPr>
            <w:tcW w:w="580" w:type="dxa"/>
          </w:tcPr>
          <w:p w14:paraId="0017C61E" w14:textId="77777777" w:rsidR="00A97B5F" w:rsidRDefault="00A97B5F" w:rsidP="00A97B5F">
            <w:pPr>
              <w:pStyle w:val="TableParagraph"/>
              <w:ind w:left="135" w:hanging="135"/>
              <w:rPr>
                <w:sz w:val="16"/>
              </w:rPr>
            </w:pPr>
            <w:r>
              <w:rPr>
                <w:w w:val="110"/>
                <w:sz w:val="16"/>
              </w:rPr>
              <w:t>75</w:t>
            </w:r>
          </w:p>
        </w:tc>
        <w:tc>
          <w:tcPr>
            <w:tcW w:w="536" w:type="dxa"/>
          </w:tcPr>
          <w:p w14:paraId="2B182BEA" w14:textId="77777777" w:rsidR="00A97B5F" w:rsidRDefault="00A97B5F" w:rsidP="00A97B5F">
            <w:pPr>
              <w:pStyle w:val="TableParagraph"/>
              <w:ind w:left="12"/>
              <w:rPr>
                <w:sz w:val="16"/>
              </w:rPr>
            </w:pPr>
            <w:r>
              <w:rPr>
                <w:w w:val="111"/>
                <w:sz w:val="16"/>
              </w:rPr>
              <w:t>3</w:t>
            </w:r>
          </w:p>
        </w:tc>
        <w:tc>
          <w:tcPr>
            <w:tcW w:w="596" w:type="dxa"/>
          </w:tcPr>
          <w:p w14:paraId="595980A1" w14:textId="77777777" w:rsidR="00A97B5F" w:rsidRDefault="00A97B5F" w:rsidP="00A97B5F">
            <w:pPr>
              <w:pStyle w:val="TableParagraph"/>
              <w:ind w:left="150" w:right="145"/>
              <w:rPr>
                <w:sz w:val="16"/>
              </w:rPr>
            </w:pPr>
            <w:r>
              <w:rPr>
                <w:w w:val="110"/>
                <w:sz w:val="16"/>
              </w:rPr>
              <w:t>60</w:t>
            </w:r>
          </w:p>
        </w:tc>
        <w:tc>
          <w:tcPr>
            <w:tcW w:w="432" w:type="dxa"/>
          </w:tcPr>
          <w:p w14:paraId="59A8990C" w14:textId="77777777" w:rsidR="00A97B5F" w:rsidRDefault="00A97B5F" w:rsidP="00A97B5F">
            <w:pPr>
              <w:pStyle w:val="TableParagraph"/>
              <w:ind w:right="157"/>
              <w:jc w:val="right"/>
              <w:rPr>
                <w:sz w:val="16"/>
              </w:rPr>
            </w:pPr>
            <w:r>
              <w:rPr>
                <w:w w:val="111"/>
                <w:sz w:val="16"/>
              </w:rPr>
              <w:t>2</w:t>
            </w:r>
          </w:p>
        </w:tc>
        <w:tc>
          <w:tcPr>
            <w:tcW w:w="696" w:type="dxa"/>
          </w:tcPr>
          <w:p w14:paraId="3404452A" w14:textId="77777777" w:rsidR="00A97B5F" w:rsidRDefault="00A97B5F" w:rsidP="00A97B5F">
            <w:pPr>
              <w:pStyle w:val="TableParagraph"/>
              <w:ind w:left="247"/>
              <w:jc w:val="left"/>
              <w:rPr>
                <w:sz w:val="16"/>
              </w:rPr>
            </w:pPr>
            <w:r>
              <w:rPr>
                <w:w w:val="110"/>
                <w:sz w:val="16"/>
              </w:rPr>
              <w:t>50</w:t>
            </w:r>
          </w:p>
        </w:tc>
        <w:tc>
          <w:tcPr>
            <w:tcW w:w="540" w:type="dxa"/>
          </w:tcPr>
          <w:p w14:paraId="22DE3400" w14:textId="77777777" w:rsidR="00A97B5F" w:rsidRDefault="00A97B5F" w:rsidP="00A97B5F">
            <w:pPr>
              <w:pStyle w:val="TableParagraph"/>
              <w:ind w:left="9"/>
              <w:rPr>
                <w:sz w:val="16"/>
              </w:rPr>
            </w:pPr>
            <w:r>
              <w:rPr>
                <w:w w:val="111"/>
                <w:sz w:val="16"/>
              </w:rPr>
              <w:t>1</w:t>
            </w:r>
          </w:p>
        </w:tc>
        <w:tc>
          <w:tcPr>
            <w:tcW w:w="636" w:type="dxa"/>
          </w:tcPr>
          <w:p w14:paraId="417DB260" w14:textId="77777777" w:rsidR="00A97B5F" w:rsidRDefault="00A97B5F" w:rsidP="00A97B5F">
            <w:pPr>
              <w:pStyle w:val="TableParagraph"/>
              <w:ind w:right="256"/>
              <w:jc w:val="right"/>
              <w:rPr>
                <w:sz w:val="16"/>
              </w:rPr>
            </w:pPr>
            <w:r>
              <w:rPr>
                <w:w w:val="111"/>
                <w:sz w:val="16"/>
              </w:rPr>
              <w:t>5</w:t>
            </w:r>
          </w:p>
        </w:tc>
        <w:tc>
          <w:tcPr>
            <w:tcW w:w="484" w:type="dxa"/>
          </w:tcPr>
          <w:p w14:paraId="0E30E691" w14:textId="77777777" w:rsidR="00A97B5F" w:rsidRDefault="00A97B5F" w:rsidP="00A97B5F">
            <w:pPr>
              <w:pStyle w:val="TableParagraph"/>
              <w:ind w:right="184"/>
              <w:jc w:val="right"/>
              <w:rPr>
                <w:sz w:val="16"/>
              </w:rPr>
            </w:pPr>
            <w:r>
              <w:rPr>
                <w:w w:val="111"/>
                <w:sz w:val="16"/>
              </w:rPr>
              <w:t>2</w:t>
            </w:r>
          </w:p>
        </w:tc>
        <w:tc>
          <w:tcPr>
            <w:tcW w:w="665" w:type="dxa"/>
          </w:tcPr>
          <w:p w14:paraId="050A0C6A" w14:textId="77777777" w:rsidR="00A97B5F" w:rsidRDefault="00A97B5F" w:rsidP="00A97B5F">
            <w:pPr>
              <w:pStyle w:val="TableParagraph"/>
              <w:ind w:left="4"/>
              <w:rPr>
                <w:sz w:val="16"/>
              </w:rPr>
            </w:pPr>
            <w:r>
              <w:rPr>
                <w:w w:val="111"/>
                <w:sz w:val="16"/>
              </w:rPr>
              <w:t>20</w:t>
            </w:r>
          </w:p>
        </w:tc>
      </w:tr>
      <w:tr w:rsidR="00A97B5F" w14:paraId="3D29FDBE" w14:textId="77777777" w:rsidTr="00AF6894">
        <w:trPr>
          <w:trHeight w:val="283"/>
        </w:trPr>
        <w:tc>
          <w:tcPr>
            <w:tcW w:w="428" w:type="dxa"/>
            <w:vAlign w:val="center"/>
          </w:tcPr>
          <w:p w14:paraId="079D14C6" w14:textId="141D561D" w:rsidR="00A97B5F" w:rsidRDefault="00A97B5F" w:rsidP="00A97B5F">
            <w:pPr>
              <w:pStyle w:val="TableParagraph"/>
              <w:ind w:left="91" w:right="79"/>
              <w:rPr>
                <w:sz w:val="16"/>
              </w:rPr>
            </w:pPr>
            <w:r w:rsidRPr="00612F7D">
              <w:rPr>
                <w:rFonts w:asciiTheme="majorHAnsi" w:hAnsiTheme="majorHAnsi"/>
                <w:sz w:val="16"/>
                <w:szCs w:val="16"/>
              </w:rPr>
              <w:t>6</w:t>
            </w:r>
          </w:p>
        </w:tc>
        <w:tc>
          <w:tcPr>
            <w:tcW w:w="3116" w:type="dxa"/>
          </w:tcPr>
          <w:p w14:paraId="30329C83" w14:textId="1F202132" w:rsidR="00A97B5F" w:rsidRPr="0011103F" w:rsidRDefault="00A97B5F" w:rsidP="00A97B5F">
            <w:pPr>
              <w:pStyle w:val="TableParagraph"/>
              <w:ind w:left="106"/>
              <w:jc w:val="left"/>
              <w:rPr>
                <w:sz w:val="16"/>
              </w:rPr>
            </w:pPr>
            <w:r>
              <w:rPr>
                <w:w w:val="110"/>
                <w:sz w:val="16"/>
              </w:rPr>
              <w:t xml:space="preserve">Arsiparis </w:t>
            </w:r>
            <w:r>
              <w:rPr>
                <w:w w:val="115"/>
                <w:sz w:val="16"/>
              </w:rPr>
              <w:t xml:space="preserve">Ahli </w:t>
            </w:r>
            <w:r>
              <w:rPr>
                <w:w w:val="110"/>
                <w:sz w:val="16"/>
              </w:rPr>
              <w:t xml:space="preserve">Pertama </w:t>
            </w:r>
          </w:p>
        </w:tc>
        <w:tc>
          <w:tcPr>
            <w:tcW w:w="888" w:type="dxa"/>
          </w:tcPr>
          <w:p w14:paraId="20AB2A5A" w14:textId="77777777" w:rsidR="00A97B5F" w:rsidRDefault="00A97B5F" w:rsidP="00A97B5F">
            <w:pPr>
              <w:pStyle w:val="TableParagraph"/>
              <w:ind w:left="12"/>
              <w:rPr>
                <w:sz w:val="16"/>
              </w:rPr>
            </w:pPr>
            <w:r>
              <w:rPr>
                <w:w w:val="111"/>
                <w:sz w:val="16"/>
              </w:rPr>
              <w:t>8</w:t>
            </w:r>
          </w:p>
        </w:tc>
        <w:tc>
          <w:tcPr>
            <w:tcW w:w="900" w:type="dxa"/>
          </w:tcPr>
          <w:p w14:paraId="61849396" w14:textId="77777777" w:rsidR="00A97B5F" w:rsidRDefault="00A97B5F" w:rsidP="00A97B5F">
            <w:pPr>
              <w:pStyle w:val="TableParagraph"/>
              <w:ind w:left="216" w:right="186"/>
              <w:rPr>
                <w:sz w:val="16"/>
              </w:rPr>
            </w:pPr>
            <w:r>
              <w:rPr>
                <w:w w:val="110"/>
                <w:sz w:val="16"/>
              </w:rPr>
              <w:t>1280</w:t>
            </w:r>
          </w:p>
        </w:tc>
        <w:tc>
          <w:tcPr>
            <w:tcW w:w="480" w:type="dxa"/>
          </w:tcPr>
          <w:p w14:paraId="361ED9FA" w14:textId="77777777" w:rsidR="00A97B5F" w:rsidRDefault="00A97B5F" w:rsidP="00A97B5F">
            <w:pPr>
              <w:pStyle w:val="TableParagraph"/>
              <w:ind w:right="172"/>
              <w:jc w:val="right"/>
              <w:rPr>
                <w:sz w:val="16"/>
              </w:rPr>
            </w:pPr>
            <w:r>
              <w:rPr>
                <w:w w:val="111"/>
                <w:sz w:val="16"/>
              </w:rPr>
              <w:t>5</w:t>
            </w:r>
          </w:p>
        </w:tc>
        <w:tc>
          <w:tcPr>
            <w:tcW w:w="713" w:type="dxa"/>
          </w:tcPr>
          <w:p w14:paraId="589D28A8" w14:textId="77777777" w:rsidR="00A97B5F" w:rsidRDefault="00A97B5F" w:rsidP="00A97B5F">
            <w:pPr>
              <w:pStyle w:val="TableParagraph"/>
              <w:ind w:left="252"/>
              <w:jc w:val="left"/>
              <w:rPr>
                <w:sz w:val="16"/>
              </w:rPr>
            </w:pPr>
            <w:r>
              <w:rPr>
                <w:w w:val="110"/>
                <w:sz w:val="16"/>
              </w:rPr>
              <w:t>750</w:t>
            </w:r>
          </w:p>
        </w:tc>
        <w:tc>
          <w:tcPr>
            <w:tcW w:w="596" w:type="dxa"/>
          </w:tcPr>
          <w:p w14:paraId="202D90E5" w14:textId="77777777" w:rsidR="00A97B5F" w:rsidRDefault="00A97B5F" w:rsidP="00A97B5F">
            <w:pPr>
              <w:pStyle w:val="TableParagraph"/>
              <w:ind w:left="18"/>
              <w:rPr>
                <w:sz w:val="16"/>
              </w:rPr>
            </w:pPr>
            <w:r>
              <w:rPr>
                <w:w w:val="111"/>
                <w:sz w:val="16"/>
              </w:rPr>
              <w:t>2</w:t>
            </w:r>
          </w:p>
        </w:tc>
        <w:tc>
          <w:tcPr>
            <w:tcW w:w="640" w:type="dxa"/>
          </w:tcPr>
          <w:p w14:paraId="0F1C6F32" w14:textId="77777777" w:rsidR="00A97B5F" w:rsidRDefault="00A97B5F" w:rsidP="00A97B5F">
            <w:pPr>
              <w:pStyle w:val="TableParagraph"/>
              <w:ind w:right="151"/>
              <w:jc w:val="right"/>
              <w:rPr>
                <w:sz w:val="16"/>
              </w:rPr>
            </w:pPr>
            <w:r>
              <w:rPr>
                <w:w w:val="110"/>
                <w:sz w:val="16"/>
              </w:rPr>
              <w:t>125</w:t>
            </w:r>
          </w:p>
        </w:tc>
        <w:tc>
          <w:tcPr>
            <w:tcW w:w="596" w:type="dxa"/>
          </w:tcPr>
          <w:p w14:paraId="50E28803" w14:textId="77777777" w:rsidR="00A97B5F" w:rsidRDefault="00A97B5F" w:rsidP="00A97B5F">
            <w:pPr>
              <w:pStyle w:val="TableParagraph"/>
              <w:ind w:right="232"/>
              <w:jc w:val="right"/>
              <w:rPr>
                <w:sz w:val="16"/>
              </w:rPr>
            </w:pPr>
            <w:r>
              <w:rPr>
                <w:w w:val="111"/>
                <w:sz w:val="16"/>
              </w:rPr>
              <w:t>2</w:t>
            </w:r>
          </w:p>
        </w:tc>
        <w:tc>
          <w:tcPr>
            <w:tcW w:w="581" w:type="dxa"/>
          </w:tcPr>
          <w:p w14:paraId="1D88B36F" w14:textId="77777777" w:rsidR="00A97B5F" w:rsidRDefault="00A97B5F" w:rsidP="00A97B5F">
            <w:pPr>
              <w:pStyle w:val="TableParagraph"/>
              <w:ind w:left="122" w:right="96"/>
              <w:rPr>
                <w:sz w:val="16"/>
              </w:rPr>
            </w:pPr>
            <w:r>
              <w:rPr>
                <w:w w:val="110"/>
                <w:sz w:val="16"/>
              </w:rPr>
              <w:t>125</w:t>
            </w:r>
          </w:p>
        </w:tc>
        <w:tc>
          <w:tcPr>
            <w:tcW w:w="660" w:type="dxa"/>
          </w:tcPr>
          <w:p w14:paraId="205862B9" w14:textId="77777777" w:rsidR="00A97B5F" w:rsidRDefault="00A97B5F" w:rsidP="00A97B5F">
            <w:pPr>
              <w:pStyle w:val="TableParagraph"/>
              <w:ind w:right="256"/>
              <w:jc w:val="right"/>
              <w:rPr>
                <w:sz w:val="16"/>
              </w:rPr>
            </w:pPr>
            <w:r>
              <w:rPr>
                <w:w w:val="111"/>
                <w:sz w:val="16"/>
              </w:rPr>
              <w:t>3</w:t>
            </w:r>
          </w:p>
        </w:tc>
        <w:tc>
          <w:tcPr>
            <w:tcW w:w="636" w:type="dxa"/>
          </w:tcPr>
          <w:p w14:paraId="79D00BED" w14:textId="77777777" w:rsidR="00A97B5F" w:rsidRDefault="00A97B5F" w:rsidP="00A97B5F">
            <w:pPr>
              <w:pStyle w:val="TableParagraph"/>
              <w:ind w:left="143" w:right="118"/>
              <w:rPr>
                <w:sz w:val="16"/>
              </w:rPr>
            </w:pPr>
            <w:r>
              <w:rPr>
                <w:w w:val="110"/>
                <w:sz w:val="16"/>
              </w:rPr>
              <w:t>150</w:t>
            </w:r>
          </w:p>
        </w:tc>
        <w:tc>
          <w:tcPr>
            <w:tcW w:w="536" w:type="dxa"/>
          </w:tcPr>
          <w:p w14:paraId="3D667032" w14:textId="77777777" w:rsidR="00A97B5F" w:rsidRDefault="00A97B5F" w:rsidP="00A97B5F">
            <w:pPr>
              <w:pStyle w:val="TableParagraph"/>
              <w:ind w:left="29"/>
              <w:rPr>
                <w:sz w:val="16"/>
              </w:rPr>
            </w:pPr>
            <w:r>
              <w:rPr>
                <w:w w:val="111"/>
                <w:sz w:val="16"/>
              </w:rPr>
              <w:t>2</w:t>
            </w:r>
          </w:p>
        </w:tc>
        <w:tc>
          <w:tcPr>
            <w:tcW w:w="580" w:type="dxa"/>
          </w:tcPr>
          <w:p w14:paraId="1DEAF3A0" w14:textId="77777777" w:rsidR="00A97B5F" w:rsidRDefault="00A97B5F" w:rsidP="00A97B5F">
            <w:pPr>
              <w:pStyle w:val="TableParagraph"/>
              <w:ind w:left="196"/>
              <w:jc w:val="left"/>
              <w:rPr>
                <w:sz w:val="16"/>
              </w:rPr>
            </w:pPr>
            <w:r>
              <w:rPr>
                <w:w w:val="110"/>
                <w:sz w:val="16"/>
              </w:rPr>
              <w:t>75</w:t>
            </w:r>
          </w:p>
        </w:tc>
        <w:tc>
          <w:tcPr>
            <w:tcW w:w="536" w:type="dxa"/>
          </w:tcPr>
          <w:p w14:paraId="59910336" w14:textId="77777777" w:rsidR="00A97B5F" w:rsidRDefault="00A97B5F" w:rsidP="00A97B5F">
            <w:pPr>
              <w:pStyle w:val="TableParagraph"/>
              <w:ind w:left="34"/>
              <w:rPr>
                <w:sz w:val="16"/>
              </w:rPr>
            </w:pPr>
            <w:r>
              <w:rPr>
                <w:w w:val="111"/>
                <w:sz w:val="16"/>
              </w:rPr>
              <w:t>2</w:t>
            </w:r>
          </w:p>
        </w:tc>
        <w:tc>
          <w:tcPr>
            <w:tcW w:w="596" w:type="dxa"/>
          </w:tcPr>
          <w:p w14:paraId="2B351066" w14:textId="77777777" w:rsidR="00A97B5F" w:rsidRDefault="00A97B5F" w:rsidP="00A97B5F">
            <w:pPr>
              <w:pStyle w:val="TableParagraph"/>
              <w:ind w:left="165" w:right="126"/>
              <w:rPr>
                <w:sz w:val="16"/>
              </w:rPr>
            </w:pPr>
            <w:r>
              <w:rPr>
                <w:w w:val="110"/>
                <w:sz w:val="16"/>
              </w:rPr>
              <w:t>25</w:t>
            </w:r>
          </w:p>
        </w:tc>
        <w:tc>
          <w:tcPr>
            <w:tcW w:w="432" w:type="dxa"/>
          </w:tcPr>
          <w:p w14:paraId="2DC2F478" w14:textId="77777777" w:rsidR="00A97B5F" w:rsidRDefault="00A97B5F" w:rsidP="00A97B5F">
            <w:pPr>
              <w:pStyle w:val="TableParagraph"/>
              <w:ind w:right="140"/>
              <w:jc w:val="right"/>
              <w:rPr>
                <w:sz w:val="16"/>
              </w:rPr>
            </w:pPr>
            <w:r>
              <w:rPr>
                <w:w w:val="111"/>
                <w:sz w:val="16"/>
              </w:rPr>
              <w:t>1</w:t>
            </w:r>
          </w:p>
        </w:tc>
        <w:tc>
          <w:tcPr>
            <w:tcW w:w="696" w:type="dxa"/>
          </w:tcPr>
          <w:p w14:paraId="2B296A26" w14:textId="77777777" w:rsidR="00A97B5F" w:rsidRDefault="00A97B5F" w:rsidP="00A97B5F">
            <w:pPr>
              <w:pStyle w:val="TableParagraph"/>
              <w:ind w:left="229" w:right="187"/>
              <w:rPr>
                <w:sz w:val="16"/>
              </w:rPr>
            </w:pPr>
            <w:r>
              <w:rPr>
                <w:w w:val="110"/>
                <w:sz w:val="16"/>
              </w:rPr>
              <w:t>20</w:t>
            </w:r>
          </w:p>
        </w:tc>
        <w:tc>
          <w:tcPr>
            <w:tcW w:w="540" w:type="dxa"/>
          </w:tcPr>
          <w:p w14:paraId="6EDA0360" w14:textId="77777777" w:rsidR="00A97B5F" w:rsidRDefault="00A97B5F" w:rsidP="00A97B5F">
            <w:pPr>
              <w:pStyle w:val="TableParagraph"/>
              <w:ind w:right="188"/>
              <w:jc w:val="right"/>
              <w:rPr>
                <w:sz w:val="16"/>
              </w:rPr>
            </w:pPr>
            <w:r>
              <w:rPr>
                <w:w w:val="111"/>
                <w:sz w:val="16"/>
              </w:rPr>
              <w:t>1</w:t>
            </w:r>
          </w:p>
        </w:tc>
        <w:tc>
          <w:tcPr>
            <w:tcW w:w="636" w:type="dxa"/>
          </w:tcPr>
          <w:p w14:paraId="3CC07655" w14:textId="77777777" w:rsidR="00A97B5F" w:rsidRDefault="00A97B5F" w:rsidP="00A97B5F">
            <w:pPr>
              <w:pStyle w:val="TableParagraph"/>
              <w:ind w:right="240"/>
              <w:jc w:val="right"/>
              <w:rPr>
                <w:sz w:val="16"/>
              </w:rPr>
            </w:pPr>
            <w:r>
              <w:rPr>
                <w:w w:val="111"/>
                <w:sz w:val="16"/>
              </w:rPr>
              <w:t>5</w:t>
            </w:r>
          </w:p>
        </w:tc>
        <w:tc>
          <w:tcPr>
            <w:tcW w:w="484" w:type="dxa"/>
          </w:tcPr>
          <w:p w14:paraId="3E88697B" w14:textId="77777777" w:rsidR="00A97B5F" w:rsidRDefault="00A97B5F" w:rsidP="00A97B5F">
            <w:pPr>
              <w:pStyle w:val="TableParagraph"/>
              <w:ind w:right="160"/>
              <w:jc w:val="right"/>
              <w:rPr>
                <w:sz w:val="16"/>
              </w:rPr>
            </w:pPr>
            <w:r>
              <w:rPr>
                <w:w w:val="111"/>
                <w:sz w:val="16"/>
              </w:rPr>
              <w:t>1</w:t>
            </w:r>
          </w:p>
        </w:tc>
        <w:tc>
          <w:tcPr>
            <w:tcW w:w="665" w:type="dxa"/>
          </w:tcPr>
          <w:p w14:paraId="12435BEB" w14:textId="77777777" w:rsidR="00A97B5F" w:rsidRDefault="00A97B5F" w:rsidP="00A97B5F">
            <w:pPr>
              <w:pStyle w:val="TableParagraph"/>
              <w:ind w:right="253"/>
              <w:jc w:val="right"/>
              <w:rPr>
                <w:sz w:val="16"/>
              </w:rPr>
            </w:pPr>
            <w:r>
              <w:rPr>
                <w:w w:val="111"/>
                <w:sz w:val="16"/>
              </w:rPr>
              <w:t>5</w:t>
            </w:r>
          </w:p>
        </w:tc>
      </w:tr>
      <w:tr w:rsidR="00A97B5F" w14:paraId="2172059A" w14:textId="77777777" w:rsidTr="00AF6894">
        <w:trPr>
          <w:trHeight w:val="283"/>
        </w:trPr>
        <w:tc>
          <w:tcPr>
            <w:tcW w:w="428" w:type="dxa"/>
            <w:vAlign w:val="center"/>
          </w:tcPr>
          <w:p w14:paraId="0EF844C8" w14:textId="147C130D" w:rsidR="00A97B5F" w:rsidRDefault="00A97B5F" w:rsidP="00A97B5F">
            <w:pPr>
              <w:pStyle w:val="TableParagraph"/>
              <w:ind w:left="91" w:right="79"/>
              <w:rPr>
                <w:sz w:val="16"/>
              </w:rPr>
            </w:pPr>
            <w:r w:rsidRPr="00612F7D">
              <w:rPr>
                <w:rFonts w:asciiTheme="majorHAnsi" w:hAnsiTheme="majorHAnsi"/>
                <w:sz w:val="16"/>
                <w:szCs w:val="16"/>
              </w:rPr>
              <w:t>7</w:t>
            </w:r>
          </w:p>
        </w:tc>
        <w:tc>
          <w:tcPr>
            <w:tcW w:w="3116" w:type="dxa"/>
          </w:tcPr>
          <w:p w14:paraId="65736F91" w14:textId="3D5461D4" w:rsidR="00A97B5F" w:rsidRDefault="00A97B5F" w:rsidP="00A97B5F">
            <w:pPr>
              <w:pStyle w:val="TableParagraph"/>
              <w:ind w:left="106"/>
              <w:jc w:val="left"/>
              <w:rPr>
                <w:sz w:val="16"/>
              </w:rPr>
            </w:pPr>
            <w:r>
              <w:rPr>
                <w:w w:val="115"/>
                <w:sz w:val="16"/>
              </w:rPr>
              <w:t>Pranata</w:t>
            </w:r>
            <w:r>
              <w:rPr>
                <w:spacing w:val="1"/>
                <w:w w:val="115"/>
                <w:sz w:val="16"/>
              </w:rPr>
              <w:t xml:space="preserve"> </w:t>
            </w:r>
            <w:r>
              <w:rPr>
                <w:w w:val="115"/>
                <w:sz w:val="16"/>
              </w:rPr>
              <w:t xml:space="preserve">Komputer Ahli </w:t>
            </w:r>
            <w:r>
              <w:rPr>
                <w:spacing w:val="4"/>
                <w:w w:val="115"/>
                <w:sz w:val="16"/>
              </w:rPr>
              <w:t>Pertama</w:t>
            </w:r>
          </w:p>
        </w:tc>
        <w:tc>
          <w:tcPr>
            <w:tcW w:w="888" w:type="dxa"/>
          </w:tcPr>
          <w:p w14:paraId="188BEF63" w14:textId="77777777" w:rsidR="00A97B5F" w:rsidRDefault="00A97B5F" w:rsidP="00A97B5F">
            <w:pPr>
              <w:pStyle w:val="TableParagraph"/>
              <w:ind w:left="12"/>
              <w:rPr>
                <w:sz w:val="16"/>
              </w:rPr>
            </w:pPr>
            <w:r>
              <w:rPr>
                <w:w w:val="111"/>
                <w:sz w:val="16"/>
              </w:rPr>
              <w:t>8</w:t>
            </w:r>
          </w:p>
        </w:tc>
        <w:tc>
          <w:tcPr>
            <w:tcW w:w="900" w:type="dxa"/>
          </w:tcPr>
          <w:p w14:paraId="4B6B570C" w14:textId="77777777" w:rsidR="00A97B5F" w:rsidRDefault="00A97B5F" w:rsidP="00A97B5F">
            <w:pPr>
              <w:pStyle w:val="TableParagraph"/>
              <w:ind w:left="216" w:right="186"/>
              <w:rPr>
                <w:sz w:val="16"/>
              </w:rPr>
            </w:pPr>
            <w:r>
              <w:rPr>
                <w:w w:val="110"/>
                <w:sz w:val="16"/>
              </w:rPr>
              <w:t>1280</w:t>
            </w:r>
          </w:p>
        </w:tc>
        <w:tc>
          <w:tcPr>
            <w:tcW w:w="480" w:type="dxa"/>
          </w:tcPr>
          <w:p w14:paraId="6FF73608" w14:textId="77777777" w:rsidR="00A97B5F" w:rsidRDefault="00A97B5F" w:rsidP="00A97B5F">
            <w:pPr>
              <w:pStyle w:val="TableParagraph"/>
              <w:ind w:right="172"/>
              <w:jc w:val="right"/>
              <w:rPr>
                <w:sz w:val="16"/>
              </w:rPr>
            </w:pPr>
            <w:r>
              <w:rPr>
                <w:w w:val="111"/>
                <w:sz w:val="16"/>
              </w:rPr>
              <w:t>5</w:t>
            </w:r>
          </w:p>
        </w:tc>
        <w:tc>
          <w:tcPr>
            <w:tcW w:w="713" w:type="dxa"/>
          </w:tcPr>
          <w:p w14:paraId="79E0C677" w14:textId="77777777" w:rsidR="00A97B5F" w:rsidRDefault="00A97B5F" w:rsidP="00A97B5F">
            <w:pPr>
              <w:pStyle w:val="TableParagraph"/>
              <w:ind w:left="252"/>
              <w:jc w:val="left"/>
              <w:rPr>
                <w:sz w:val="16"/>
              </w:rPr>
            </w:pPr>
            <w:r>
              <w:rPr>
                <w:w w:val="110"/>
                <w:sz w:val="16"/>
              </w:rPr>
              <w:t>750</w:t>
            </w:r>
          </w:p>
        </w:tc>
        <w:tc>
          <w:tcPr>
            <w:tcW w:w="596" w:type="dxa"/>
          </w:tcPr>
          <w:p w14:paraId="3F2AC349" w14:textId="77777777" w:rsidR="00A97B5F" w:rsidRDefault="00A97B5F" w:rsidP="00A97B5F">
            <w:pPr>
              <w:pStyle w:val="TableParagraph"/>
              <w:ind w:left="18"/>
              <w:rPr>
                <w:sz w:val="16"/>
              </w:rPr>
            </w:pPr>
            <w:r>
              <w:rPr>
                <w:w w:val="111"/>
                <w:sz w:val="16"/>
              </w:rPr>
              <w:t>2</w:t>
            </w:r>
          </w:p>
        </w:tc>
        <w:tc>
          <w:tcPr>
            <w:tcW w:w="640" w:type="dxa"/>
          </w:tcPr>
          <w:p w14:paraId="66928B54" w14:textId="77777777" w:rsidR="00A97B5F" w:rsidRDefault="00A97B5F" w:rsidP="00A97B5F">
            <w:pPr>
              <w:pStyle w:val="TableParagraph"/>
              <w:ind w:right="151"/>
              <w:jc w:val="right"/>
              <w:rPr>
                <w:sz w:val="16"/>
              </w:rPr>
            </w:pPr>
            <w:r>
              <w:rPr>
                <w:w w:val="110"/>
                <w:sz w:val="16"/>
              </w:rPr>
              <w:t>125</w:t>
            </w:r>
          </w:p>
        </w:tc>
        <w:tc>
          <w:tcPr>
            <w:tcW w:w="596" w:type="dxa"/>
          </w:tcPr>
          <w:p w14:paraId="1EF7FE1E" w14:textId="77777777" w:rsidR="00A97B5F" w:rsidRDefault="00A97B5F" w:rsidP="00A97B5F">
            <w:pPr>
              <w:pStyle w:val="TableParagraph"/>
              <w:ind w:right="232"/>
              <w:jc w:val="right"/>
              <w:rPr>
                <w:sz w:val="16"/>
              </w:rPr>
            </w:pPr>
            <w:r>
              <w:rPr>
                <w:w w:val="111"/>
                <w:sz w:val="16"/>
              </w:rPr>
              <w:t>2</w:t>
            </w:r>
          </w:p>
        </w:tc>
        <w:tc>
          <w:tcPr>
            <w:tcW w:w="581" w:type="dxa"/>
          </w:tcPr>
          <w:p w14:paraId="2ADC8E41" w14:textId="77777777" w:rsidR="00A97B5F" w:rsidRDefault="00A97B5F" w:rsidP="00A97B5F">
            <w:pPr>
              <w:pStyle w:val="TableParagraph"/>
              <w:ind w:left="122" w:right="96"/>
              <w:rPr>
                <w:sz w:val="16"/>
              </w:rPr>
            </w:pPr>
            <w:r>
              <w:rPr>
                <w:w w:val="110"/>
                <w:sz w:val="16"/>
              </w:rPr>
              <w:t>125</w:t>
            </w:r>
          </w:p>
        </w:tc>
        <w:tc>
          <w:tcPr>
            <w:tcW w:w="660" w:type="dxa"/>
          </w:tcPr>
          <w:p w14:paraId="6A4A26C8" w14:textId="77777777" w:rsidR="00A97B5F" w:rsidRDefault="00A97B5F" w:rsidP="00A97B5F">
            <w:pPr>
              <w:pStyle w:val="TableParagraph"/>
              <w:ind w:right="256"/>
              <w:jc w:val="right"/>
              <w:rPr>
                <w:sz w:val="16"/>
              </w:rPr>
            </w:pPr>
            <w:r>
              <w:rPr>
                <w:w w:val="111"/>
                <w:sz w:val="16"/>
              </w:rPr>
              <w:t>3</w:t>
            </w:r>
          </w:p>
        </w:tc>
        <w:tc>
          <w:tcPr>
            <w:tcW w:w="636" w:type="dxa"/>
          </w:tcPr>
          <w:p w14:paraId="39BEB853" w14:textId="77777777" w:rsidR="00A97B5F" w:rsidRDefault="00A97B5F" w:rsidP="00A97B5F">
            <w:pPr>
              <w:pStyle w:val="TableParagraph"/>
              <w:ind w:left="143" w:right="118"/>
              <w:rPr>
                <w:sz w:val="16"/>
              </w:rPr>
            </w:pPr>
            <w:r>
              <w:rPr>
                <w:w w:val="110"/>
                <w:sz w:val="16"/>
              </w:rPr>
              <w:t>150</w:t>
            </w:r>
          </w:p>
        </w:tc>
        <w:tc>
          <w:tcPr>
            <w:tcW w:w="536" w:type="dxa"/>
          </w:tcPr>
          <w:p w14:paraId="64B210AE" w14:textId="77777777" w:rsidR="00A97B5F" w:rsidRDefault="00A97B5F" w:rsidP="00A97B5F">
            <w:pPr>
              <w:pStyle w:val="TableParagraph"/>
              <w:ind w:left="29"/>
              <w:rPr>
                <w:sz w:val="16"/>
              </w:rPr>
            </w:pPr>
            <w:r>
              <w:rPr>
                <w:w w:val="111"/>
                <w:sz w:val="16"/>
              </w:rPr>
              <w:t>2</w:t>
            </w:r>
          </w:p>
        </w:tc>
        <w:tc>
          <w:tcPr>
            <w:tcW w:w="580" w:type="dxa"/>
          </w:tcPr>
          <w:p w14:paraId="1E36DCD2" w14:textId="77777777" w:rsidR="00A97B5F" w:rsidRDefault="00A97B5F" w:rsidP="00A97B5F">
            <w:pPr>
              <w:pStyle w:val="TableParagraph"/>
              <w:ind w:left="196"/>
              <w:jc w:val="left"/>
              <w:rPr>
                <w:sz w:val="16"/>
              </w:rPr>
            </w:pPr>
            <w:r>
              <w:rPr>
                <w:w w:val="110"/>
                <w:sz w:val="16"/>
              </w:rPr>
              <w:t>75</w:t>
            </w:r>
          </w:p>
        </w:tc>
        <w:tc>
          <w:tcPr>
            <w:tcW w:w="536" w:type="dxa"/>
          </w:tcPr>
          <w:p w14:paraId="39C23690" w14:textId="77777777" w:rsidR="00A97B5F" w:rsidRDefault="00A97B5F" w:rsidP="00A97B5F">
            <w:pPr>
              <w:pStyle w:val="TableParagraph"/>
              <w:ind w:left="34"/>
              <w:rPr>
                <w:sz w:val="16"/>
              </w:rPr>
            </w:pPr>
            <w:r>
              <w:rPr>
                <w:w w:val="111"/>
                <w:sz w:val="16"/>
              </w:rPr>
              <w:t>2</w:t>
            </w:r>
          </w:p>
        </w:tc>
        <w:tc>
          <w:tcPr>
            <w:tcW w:w="596" w:type="dxa"/>
          </w:tcPr>
          <w:p w14:paraId="6AB3F6B8" w14:textId="77777777" w:rsidR="00A97B5F" w:rsidRDefault="00A97B5F" w:rsidP="00A97B5F">
            <w:pPr>
              <w:pStyle w:val="TableParagraph"/>
              <w:ind w:left="165" w:right="126"/>
              <w:rPr>
                <w:sz w:val="16"/>
              </w:rPr>
            </w:pPr>
            <w:r>
              <w:rPr>
                <w:w w:val="110"/>
                <w:sz w:val="16"/>
              </w:rPr>
              <w:t>25</w:t>
            </w:r>
          </w:p>
        </w:tc>
        <w:tc>
          <w:tcPr>
            <w:tcW w:w="432" w:type="dxa"/>
          </w:tcPr>
          <w:p w14:paraId="150CEAD4" w14:textId="77777777" w:rsidR="00A97B5F" w:rsidRDefault="00A97B5F" w:rsidP="00A97B5F">
            <w:pPr>
              <w:pStyle w:val="TableParagraph"/>
              <w:ind w:right="140"/>
              <w:jc w:val="right"/>
              <w:rPr>
                <w:sz w:val="16"/>
              </w:rPr>
            </w:pPr>
            <w:r>
              <w:rPr>
                <w:w w:val="111"/>
                <w:sz w:val="16"/>
              </w:rPr>
              <w:t>1</w:t>
            </w:r>
          </w:p>
        </w:tc>
        <w:tc>
          <w:tcPr>
            <w:tcW w:w="696" w:type="dxa"/>
          </w:tcPr>
          <w:p w14:paraId="2B9995C4" w14:textId="77777777" w:rsidR="00A97B5F" w:rsidRDefault="00A97B5F" w:rsidP="00A97B5F">
            <w:pPr>
              <w:pStyle w:val="TableParagraph"/>
              <w:ind w:left="229" w:right="187"/>
              <w:rPr>
                <w:sz w:val="16"/>
              </w:rPr>
            </w:pPr>
            <w:r>
              <w:rPr>
                <w:w w:val="110"/>
                <w:sz w:val="16"/>
              </w:rPr>
              <w:t>20</w:t>
            </w:r>
          </w:p>
        </w:tc>
        <w:tc>
          <w:tcPr>
            <w:tcW w:w="540" w:type="dxa"/>
          </w:tcPr>
          <w:p w14:paraId="3E13565F" w14:textId="77777777" w:rsidR="00A97B5F" w:rsidRDefault="00A97B5F" w:rsidP="00A97B5F">
            <w:pPr>
              <w:pStyle w:val="TableParagraph"/>
              <w:ind w:right="188"/>
              <w:jc w:val="right"/>
              <w:rPr>
                <w:sz w:val="16"/>
              </w:rPr>
            </w:pPr>
            <w:r>
              <w:rPr>
                <w:w w:val="111"/>
                <w:sz w:val="16"/>
              </w:rPr>
              <w:t>1</w:t>
            </w:r>
          </w:p>
        </w:tc>
        <w:tc>
          <w:tcPr>
            <w:tcW w:w="636" w:type="dxa"/>
          </w:tcPr>
          <w:p w14:paraId="06E55002" w14:textId="77777777" w:rsidR="00A97B5F" w:rsidRDefault="00A97B5F" w:rsidP="00A97B5F">
            <w:pPr>
              <w:pStyle w:val="TableParagraph"/>
              <w:ind w:right="240"/>
              <w:jc w:val="right"/>
              <w:rPr>
                <w:sz w:val="16"/>
              </w:rPr>
            </w:pPr>
            <w:r>
              <w:rPr>
                <w:w w:val="111"/>
                <w:sz w:val="16"/>
              </w:rPr>
              <w:t>5</w:t>
            </w:r>
          </w:p>
        </w:tc>
        <w:tc>
          <w:tcPr>
            <w:tcW w:w="484" w:type="dxa"/>
          </w:tcPr>
          <w:p w14:paraId="263B19DF" w14:textId="77777777" w:rsidR="00A97B5F" w:rsidRDefault="00A97B5F" w:rsidP="00A97B5F">
            <w:pPr>
              <w:pStyle w:val="TableParagraph"/>
              <w:ind w:right="160"/>
              <w:jc w:val="right"/>
              <w:rPr>
                <w:sz w:val="16"/>
              </w:rPr>
            </w:pPr>
            <w:r>
              <w:rPr>
                <w:w w:val="111"/>
                <w:sz w:val="16"/>
              </w:rPr>
              <w:t>1</w:t>
            </w:r>
          </w:p>
        </w:tc>
        <w:tc>
          <w:tcPr>
            <w:tcW w:w="665" w:type="dxa"/>
          </w:tcPr>
          <w:p w14:paraId="445C3BE1" w14:textId="77777777" w:rsidR="00A97B5F" w:rsidRDefault="00A97B5F" w:rsidP="00A97B5F">
            <w:pPr>
              <w:pStyle w:val="TableParagraph"/>
              <w:ind w:right="253"/>
              <w:jc w:val="right"/>
              <w:rPr>
                <w:sz w:val="16"/>
              </w:rPr>
            </w:pPr>
            <w:r>
              <w:rPr>
                <w:w w:val="111"/>
                <w:sz w:val="16"/>
              </w:rPr>
              <w:t>5</w:t>
            </w:r>
          </w:p>
        </w:tc>
      </w:tr>
      <w:tr w:rsidR="00A97B5F" w14:paraId="09857469" w14:textId="77777777" w:rsidTr="00AF6894">
        <w:trPr>
          <w:trHeight w:val="283"/>
        </w:trPr>
        <w:tc>
          <w:tcPr>
            <w:tcW w:w="428" w:type="dxa"/>
            <w:vAlign w:val="center"/>
          </w:tcPr>
          <w:p w14:paraId="2E4D96C6" w14:textId="79994265" w:rsidR="00A97B5F" w:rsidRDefault="00A97B5F" w:rsidP="00A97B5F">
            <w:pPr>
              <w:pStyle w:val="TableParagraph"/>
              <w:ind w:left="91" w:right="79"/>
              <w:rPr>
                <w:w w:val="110"/>
                <w:sz w:val="16"/>
              </w:rPr>
            </w:pPr>
            <w:r w:rsidRPr="000A47A6">
              <w:rPr>
                <w:rFonts w:asciiTheme="majorHAnsi" w:hAnsiTheme="majorHAnsi"/>
                <w:sz w:val="16"/>
                <w:szCs w:val="16"/>
              </w:rPr>
              <w:t>8</w:t>
            </w:r>
          </w:p>
        </w:tc>
        <w:tc>
          <w:tcPr>
            <w:tcW w:w="3116" w:type="dxa"/>
          </w:tcPr>
          <w:p w14:paraId="719DFBC0" w14:textId="77777777" w:rsidR="00A97B5F" w:rsidRDefault="00A97B5F" w:rsidP="00A97B5F">
            <w:pPr>
              <w:pStyle w:val="TableParagraph"/>
              <w:ind w:left="106"/>
              <w:jc w:val="left"/>
              <w:rPr>
                <w:w w:val="115"/>
                <w:sz w:val="16"/>
              </w:rPr>
            </w:pPr>
            <w:r>
              <w:rPr>
                <w:w w:val="115"/>
                <w:sz w:val="16"/>
              </w:rPr>
              <w:t>Pranata Pencarian dan Pertolongan Mahir</w:t>
            </w:r>
          </w:p>
        </w:tc>
        <w:tc>
          <w:tcPr>
            <w:tcW w:w="888" w:type="dxa"/>
          </w:tcPr>
          <w:p w14:paraId="54CFDC13" w14:textId="77777777" w:rsidR="00A97B5F" w:rsidRDefault="00A97B5F" w:rsidP="00A97B5F">
            <w:pPr>
              <w:pStyle w:val="TableParagraph"/>
              <w:ind w:left="12"/>
              <w:rPr>
                <w:w w:val="111"/>
                <w:sz w:val="16"/>
              </w:rPr>
            </w:pPr>
            <w:r>
              <w:rPr>
                <w:w w:val="111"/>
                <w:sz w:val="16"/>
              </w:rPr>
              <w:t>8</w:t>
            </w:r>
          </w:p>
        </w:tc>
        <w:tc>
          <w:tcPr>
            <w:tcW w:w="900" w:type="dxa"/>
          </w:tcPr>
          <w:p w14:paraId="453AB153" w14:textId="77777777" w:rsidR="00A97B5F" w:rsidRDefault="00A97B5F" w:rsidP="00A97B5F">
            <w:pPr>
              <w:pStyle w:val="TableParagraph"/>
              <w:ind w:left="216" w:right="186"/>
              <w:rPr>
                <w:w w:val="110"/>
                <w:sz w:val="16"/>
              </w:rPr>
            </w:pPr>
            <w:r>
              <w:rPr>
                <w:w w:val="110"/>
                <w:sz w:val="16"/>
              </w:rPr>
              <w:t>1275</w:t>
            </w:r>
          </w:p>
        </w:tc>
        <w:tc>
          <w:tcPr>
            <w:tcW w:w="480" w:type="dxa"/>
          </w:tcPr>
          <w:p w14:paraId="77B1909F" w14:textId="77777777" w:rsidR="00A97B5F" w:rsidRDefault="00A97B5F" w:rsidP="00A97B5F">
            <w:pPr>
              <w:pStyle w:val="TableParagraph"/>
              <w:ind w:right="-7"/>
              <w:rPr>
                <w:w w:val="111"/>
                <w:sz w:val="16"/>
              </w:rPr>
            </w:pPr>
            <w:r>
              <w:rPr>
                <w:w w:val="111"/>
                <w:sz w:val="16"/>
              </w:rPr>
              <w:t>4</w:t>
            </w:r>
          </w:p>
        </w:tc>
        <w:tc>
          <w:tcPr>
            <w:tcW w:w="713" w:type="dxa"/>
          </w:tcPr>
          <w:p w14:paraId="72060AEF" w14:textId="77777777" w:rsidR="00A97B5F" w:rsidRDefault="00A97B5F" w:rsidP="00A97B5F">
            <w:pPr>
              <w:pStyle w:val="TableParagraph"/>
              <w:ind w:left="252"/>
              <w:jc w:val="left"/>
              <w:rPr>
                <w:w w:val="110"/>
                <w:sz w:val="16"/>
              </w:rPr>
            </w:pPr>
            <w:r>
              <w:rPr>
                <w:w w:val="110"/>
                <w:sz w:val="16"/>
              </w:rPr>
              <w:t>550</w:t>
            </w:r>
          </w:p>
        </w:tc>
        <w:tc>
          <w:tcPr>
            <w:tcW w:w="596" w:type="dxa"/>
          </w:tcPr>
          <w:p w14:paraId="6CDE77AB" w14:textId="77777777" w:rsidR="00A97B5F" w:rsidRDefault="00A97B5F" w:rsidP="00A97B5F">
            <w:pPr>
              <w:pStyle w:val="TableParagraph"/>
              <w:ind w:left="18"/>
              <w:rPr>
                <w:w w:val="111"/>
                <w:sz w:val="16"/>
              </w:rPr>
            </w:pPr>
            <w:r>
              <w:rPr>
                <w:w w:val="111"/>
                <w:sz w:val="16"/>
              </w:rPr>
              <w:t>2</w:t>
            </w:r>
          </w:p>
        </w:tc>
        <w:tc>
          <w:tcPr>
            <w:tcW w:w="640" w:type="dxa"/>
          </w:tcPr>
          <w:p w14:paraId="2DA1DD46" w14:textId="77777777" w:rsidR="00A97B5F" w:rsidRDefault="00A97B5F" w:rsidP="00A97B5F">
            <w:pPr>
              <w:pStyle w:val="TableParagraph"/>
              <w:ind w:right="151"/>
              <w:jc w:val="right"/>
              <w:rPr>
                <w:w w:val="110"/>
                <w:sz w:val="16"/>
              </w:rPr>
            </w:pPr>
            <w:r>
              <w:rPr>
                <w:w w:val="110"/>
                <w:sz w:val="16"/>
              </w:rPr>
              <w:t>125</w:t>
            </w:r>
          </w:p>
        </w:tc>
        <w:tc>
          <w:tcPr>
            <w:tcW w:w="596" w:type="dxa"/>
          </w:tcPr>
          <w:p w14:paraId="35B28D8A" w14:textId="77777777" w:rsidR="00A97B5F" w:rsidRDefault="00A97B5F" w:rsidP="00A97B5F">
            <w:pPr>
              <w:pStyle w:val="TableParagraph"/>
              <w:ind w:right="232"/>
              <w:jc w:val="right"/>
              <w:rPr>
                <w:w w:val="111"/>
                <w:sz w:val="16"/>
              </w:rPr>
            </w:pPr>
            <w:r>
              <w:rPr>
                <w:w w:val="111"/>
                <w:sz w:val="16"/>
              </w:rPr>
              <w:t>2</w:t>
            </w:r>
          </w:p>
        </w:tc>
        <w:tc>
          <w:tcPr>
            <w:tcW w:w="581" w:type="dxa"/>
          </w:tcPr>
          <w:p w14:paraId="1DECA912" w14:textId="77777777" w:rsidR="00A97B5F" w:rsidRDefault="00A97B5F" w:rsidP="00A97B5F">
            <w:pPr>
              <w:pStyle w:val="TableParagraph"/>
              <w:ind w:left="122" w:right="96"/>
              <w:rPr>
                <w:w w:val="110"/>
                <w:sz w:val="16"/>
              </w:rPr>
            </w:pPr>
            <w:r>
              <w:rPr>
                <w:w w:val="110"/>
                <w:sz w:val="16"/>
              </w:rPr>
              <w:t>125</w:t>
            </w:r>
          </w:p>
        </w:tc>
        <w:tc>
          <w:tcPr>
            <w:tcW w:w="660" w:type="dxa"/>
          </w:tcPr>
          <w:p w14:paraId="1B1EEB63" w14:textId="77777777" w:rsidR="00A97B5F" w:rsidRDefault="00A97B5F" w:rsidP="00A97B5F">
            <w:pPr>
              <w:pStyle w:val="TableParagraph"/>
              <w:ind w:right="256"/>
              <w:jc w:val="right"/>
              <w:rPr>
                <w:w w:val="111"/>
                <w:sz w:val="16"/>
              </w:rPr>
            </w:pPr>
            <w:r>
              <w:rPr>
                <w:w w:val="111"/>
                <w:sz w:val="16"/>
              </w:rPr>
              <w:t>3</w:t>
            </w:r>
          </w:p>
        </w:tc>
        <w:tc>
          <w:tcPr>
            <w:tcW w:w="636" w:type="dxa"/>
          </w:tcPr>
          <w:p w14:paraId="0C38F242" w14:textId="77777777" w:rsidR="00A97B5F" w:rsidRDefault="00A97B5F" w:rsidP="00A97B5F">
            <w:pPr>
              <w:pStyle w:val="TableParagraph"/>
              <w:ind w:left="143" w:right="118"/>
              <w:rPr>
                <w:w w:val="110"/>
                <w:sz w:val="16"/>
              </w:rPr>
            </w:pPr>
            <w:r>
              <w:rPr>
                <w:w w:val="110"/>
                <w:sz w:val="16"/>
              </w:rPr>
              <w:t>150</w:t>
            </w:r>
          </w:p>
        </w:tc>
        <w:tc>
          <w:tcPr>
            <w:tcW w:w="536" w:type="dxa"/>
          </w:tcPr>
          <w:p w14:paraId="7FB297C7" w14:textId="77777777" w:rsidR="00A97B5F" w:rsidRDefault="00A97B5F" w:rsidP="00A97B5F">
            <w:pPr>
              <w:pStyle w:val="TableParagraph"/>
              <w:ind w:left="29"/>
              <w:rPr>
                <w:w w:val="111"/>
                <w:sz w:val="16"/>
              </w:rPr>
            </w:pPr>
            <w:r>
              <w:rPr>
                <w:w w:val="111"/>
                <w:sz w:val="16"/>
              </w:rPr>
              <w:t>3</w:t>
            </w:r>
          </w:p>
        </w:tc>
        <w:tc>
          <w:tcPr>
            <w:tcW w:w="580" w:type="dxa"/>
          </w:tcPr>
          <w:p w14:paraId="0175AA47" w14:textId="77777777" w:rsidR="00A97B5F" w:rsidRDefault="00A97B5F" w:rsidP="00A97B5F">
            <w:pPr>
              <w:pStyle w:val="TableParagraph"/>
              <w:ind w:left="196"/>
              <w:jc w:val="left"/>
              <w:rPr>
                <w:w w:val="110"/>
                <w:sz w:val="16"/>
              </w:rPr>
            </w:pPr>
            <w:r>
              <w:rPr>
                <w:w w:val="110"/>
                <w:sz w:val="16"/>
              </w:rPr>
              <w:t>150</w:t>
            </w:r>
          </w:p>
        </w:tc>
        <w:tc>
          <w:tcPr>
            <w:tcW w:w="536" w:type="dxa"/>
          </w:tcPr>
          <w:p w14:paraId="1A12185F" w14:textId="77777777" w:rsidR="00A97B5F" w:rsidRDefault="00A97B5F" w:rsidP="00A97B5F">
            <w:pPr>
              <w:pStyle w:val="TableParagraph"/>
              <w:ind w:left="34"/>
              <w:rPr>
                <w:w w:val="111"/>
                <w:sz w:val="16"/>
              </w:rPr>
            </w:pPr>
            <w:r>
              <w:rPr>
                <w:w w:val="111"/>
                <w:sz w:val="16"/>
              </w:rPr>
              <w:t>2</w:t>
            </w:r>
          </w:p>
        </w:tc>
        <w:tc>
          <w:tcPr>
            <w:tcW w:w="596" w:type="dxa"/>
          </w:tcPr>
          <w:p w14:paraId="433DBF4B" w14:textId="77777777" w:rsidR="00A97B5F" w:rsidRDefault="00A97B5F" w:rsidP="00A97B5F">
            <w:pPr>
              <w:pStyle w:val="TableParagraph"/>
              <w:ind w:left="165" w:right="126"/>
              <w:rPr>
                <w:w w:val="110"/>
                <w:sz w:val="16"/>
              </w:rPr>
            </w:pPr>
            <w:r>
              <w:rPr>
                <w:w w:val="110"/>
                <w:sz w:val="16"/>
              </w:rPr>
              <w:t>25</w:t>
            </w:r>
          </w:p>
        </w:tc>
        <w:tc>
          <w:tcPr>
            <w:tcW w:w="432" w:type="dxa"/>
          </w:tcPr>
          <w:p w14:paraId="32E069DD" w14:textId="77777777" w:rsidR="00A97B5F" w:rsidRDefault="00A97B5F" w:rsidP="00A97B5F">
            <w:pPr>
              <w:pStyle w:val="TableParagraph"/>
              <w:ind w:right="140"/>
              <w:jc w:val="right"/>
              <w:rPr>
                <w:w w:val="111"/>
                <w:sz w:val="16"/>
              </w:rPr>
            </w:pPr>
            <w:r>
              <w:rPr>
                <w:w w:val="111"/>
                <w:sz w:val="16"/>
              </w:rPr>
              <w:t>2</w:t>
            </w:r>
          </w:p>
        </w:tc>
        <w:tc>
          <w:tcPr>
            <w:tcW w:w="696" w:type="dxa"/>
          </w:tcPr>
          <w:p w14:paraId="664A1BB3" w14:textId="77777777" w:rsidR="00A97B5F" w:rsidRDefault="00A97B5F" w:rsidP="00A97B5F">
            <w:pPr>
              <w:pStyle w:val="TableParagraph"/>
              <w:ind w:left="229" w:right="187"/>
              <w:rPr>
                <w:w w:val="110"/>
                <w:sz w:val="16"/>
              </w:rPr>
            </w:pPr>
            <w:r>
              <w:rPr>
                <w:w w:val="110"/>
                <w:sz w:val="16"/>
              </w:rPr>
              <w:t>50</w:t>
            </w:r>
          </w:p>
        </w:tc>
        <w:tc>
          <w:tcPr>
            <w:tcW w:w="540" w:type="dxa"/>
          </w:tcPr>
          <w:p w14:paraId="441588C1" w14:textId="77777777" w:rsidR="00A97B5F" w:rsidRDefault="00A97B5F" w:rsidP="00A97B5F">
            <w:pPr>
              <w:pStyle w:val="TableParagraph"/>
              <w:ind w:right="188"/>
              <w:jc w:val="right"/>
              <w:rPr>
                <w:w w:val="111"/>
                <w:sz w:val="16"/>
              </w:rPr>
            </w:pPr>
            <w:r>
              <w:rPr>
                <w:w w:val="111"/>
                <w:sz w:val="16"/>
              </w:rPr>
              <w:t>3</w:t>
            </w:r>
          </w:p>
        </w:tc>
        <w:tc>
          <w:tcPr>
            <w:tcW w:w="636" w:type="dxa"/>
          </w:tcPr>
          <w:p w14:paraId="092C2F14" w14:textId="77777777" w:rsidR="00A97B5F" w:rsidRDefault="00A97B5F" w:rsidP="00A97B5F">
            <w:pPr>
              <w:pStyle w:val="TableParagraph"/>
              <w:ind w:right="240"/>
              <w:jc w:val="right"/>
              <w:rPr>
                <w:w w:val="111"/>
                <w:sz w:val="16"/>
              </w:rPr>
            </w:pPr>
            <w:r>
              <w:rPr>
                <w:w w:val="111"/>
                <w:sz w:val="16"/>
              </w:rPr>
              <w:t>50</w:t>
            </w:r>
          </w:p>
        </w:tc>
        <w:tc>
          <w:tcPr>
            <w:tcW w:w="484" w:type="dxa"/>
          </w:tcPr>
          <w:p w14:paraId="7F16D95E" w14:textId="77777777" w:rsidR="00A97B5F" w:rsidRDefault="00A97B5F" w:rsidP="00A97B5F">
            <w:pPr>
              <w:pStyle w:val="TableParagraph"/>
              <w:ind w:right="160"/>
              <w:jc w:val="right"/>
              <w:rPr>
                <w:w w:val="111"/>
                <w:sz w:val="16"/>
              </w:rPr>
            </w:pPr>
            <w:r>
              <w:rPr>
                <w:w w:val="111"/>
                <w:sz w:val="16"/>
              </w:rPr>
              <w:t>3</w:t>
            </w:r>
          </w:p>
        </w:tc>
        <w:tc>
          <w:tcPr>
            <w:tcW w:w="665" w:type="dxa"/>
          </w:tcPr>
          <w:p w14:paraId="2A9DF9D0" w14:textId="77777777" w:rsidR="00A97B5F" w:rsidRDefault="00A97B5F" w:rsidP="00A97B5F">
            <w:pPr>
              <w:pStyle w:val="TableParagraph"/>
              <w:ind w:right="253"/>
              <w:jc w:val="right"/>
              <w:rPr>
                <w:w w:val="111"/>
                <w:sz w:val="16"/>
              </w:rPr>
            </w:pPr>
            <w:r>
              <w:rPr>
                <w:w w:val="111"/>
                <w:sz w:val="16"/>
              </w:rPr>
              <w:t>50</w:t>
            </w:r>
          </w:p>
        </w:tc>
      </w:tr>
      <w:tr w:rsidR="00A97B5F" w14:paraId="495476F0" w14:textId="77777777" w:rsidTr="00AF6894">
        <w:trPr>
          <w:trHeight w:val="283"/>
        </w:trPr>
        <w:tc>
          <w:tcPr>
            <w:tcW w:w="428" w:type="dxa"/>
            <w:vAlign w:val="center"/>
          </w:tcPr>
          <w:p w14:paraId="5FCF9D6F" w14:textId="7ACDB99D" w:rsidR="00A97B5F" w:rsidRDefault="00A97B5F" w:rsidP="00A97B5F">
            <w:pPr>
              <w:pStyle w:val="TableParagraph"/>
              <w:ind w:left="91" w:right="79"/>
              <w:rPr>
                <w:w w:val="110"/>
                <w:sz w:val="16"/>
              </w:rPr>
            </w:pPr>
            <w:r w:rsidRPr="000A47A6">
              <w:rPr>
                <w:rFonts w:asciiTheme="majorHAnsi" w:hAnsiTheme="majorHAnsi"/>
                <w:sz w:val="16"/>
                <w:szCs w:val="16"/>
              </w:rPr>
              <w:t>9</w:t>
            </w:r>
          </w:p>
        </w:tc>
        <w:tc>
          <w:tcPr>
            <w:tcW w:w="3116" w:type="dxa"/>
          </w:tcPr>
          <w:p w14:paraId="3AD79B7E" w14:textId="77777777" w:rsidR="00A97B5F" w:rsidRDefault="00A97B5F" w:rsidP="00A97B5F">
            <w:pPr>
              <w:pStyle w:val="TableParagraph"/>
              <w:ind w:left="106"/>
              <w:jc w:val="left"/>
              <w:rPr>
                <w:w w:val="115"/>
                <w:sz w:val="16"/>
              </w:rPr>
            </w:pPr>
            <w:r>
              <w:rPr>
                <w:w w:val="115"/>
                <w:sz w:val="16"/>
              </w:rPr>
              <w:t>Pranata Pencarian dan Pertolongan Terampil</w:t>
            </w:r>
          </w:p>
        </w:tc>
        <w:tc>
          <w:tcPr>
            <w:tcW w:w="888" w:type="dxa"/>
          </w:tcPr>
          <w:p w14:paraId="7C750763" w14:textId="77777777" w:rsidR="00A97B5F" w:rsidRDefault="00A97B5F" w:rsidP="00A97B5F">
            <w:pPr>
              <w:pStyle w:val="TableParagraph"/>
              <w:ind w:left="12"/>
              <w:rPr>
                <w:w w:val="111"/>
                <w:sz w:val="16"/>
              </w:rPr>
            </w:pPr>
            <w:r>
              <w:rPr>
                <w:w w:val="111"/>
                <w:sz w:val="16"/>
              </w:rPr>
              <w:t>7</w:t>
            </w:r>
          </w:p>
        </w:tc>
        <w:tc>
          <w:tcPr>
            <w:tcW w:w="900" w:type="dxa"/>
          </w:tcPr>
          <w:p w14:paraId="30A96045" w14:textId="77777777" w:rsidR="00A97B5F" w:rsidRPr="00322A5E" w:rsidRDefault="00A97B5F" w:rsidP="00A97B5F">
            <w:pPr>
              <w:pStyle w:val="TableParagraph"/>
              <w:spacing w:before="51"/>
              <w:ind w:left="212" w:right="186"/>
              <w:rPr>
                <w:sz w:val="16"/>
              </w:rPr>
            </w:pPr>
            <w:r>
              <w:rPr>
                <w:sz w:val="16"/>
              </w:rPr>
              <w:t>1070</w:t>
            </w:r>
          </w:p>
        </w:tc>
        <w:tc>
          <w:tcPr>
            <w:tcW w:w="480" w:type="dxa"/>
          </w:tcPr>
          <w:p w14:paraId="6CDF01EB" w14:textId="77777777" w:rsidR="00A97B5F" w:rsidRPr="00322A5E" w:rsidRDefault="00A97B5F" w:rsidP="00A97B5F">
            <w:pPr>
              <w:pStyle w:val="TableParagraph"/>
              <w:spacing w:before="51"/>
              <w:ind w:left="185"/>
              <w:jc w:val="left"/>
              <w:rPr>
                <w:sz w:val="16"/>
              </w:rPr>
            </w:pPr>
            <w:r>
              <w:rPr>
                <w:sz w:val="16"/>
              </w:rPr>
              <w:t>4</w:t>
            </w:r>
          </w:p>
        </w:tc>
        <w:tc>
          <w:tcPr>
            <w:tcW w:w="713" w:type="dxa"/>
          </w:tcPr>
          <w:p w14:paraId="42597FD2" w14:textId="77777777" w:rsidR="00A97B5F" w:rsidRPr="00322A5E" w:rsidRDefault="00A97B5F" w:rsidP="00A97B5F">
            <w:pPr>
              <w:pStyle w:val="TableParagraph"/>
              <w:spacing w:before="51"/>
              <w:ind w:left="241" w:right="139"/>
              <w:rPr>
                <w:sz w:val="16"/>
              </w:rPr>
            </w:pPr>
            <w:r>
              <w:rPr>
                <w:sz w:val="16"/>
              </w:rPr>
              <w:t>550</w:t>
            </w:r>
          </w:p>
        </w:tc>
        <w:tc>
          <w:tcPr>
            <w:tcW w:w="596" w:type="dxa"/>
          </w:tcPr>
          <w:p w14:paraId="7E89610B" w14:textId="77777777" w:rsidR="00A97B5F" w:rsidRPr="00322A5E" w:rsidRDefault="00A97B5F" w:rsidP="00A97B5F">
            <w:pPr>
              <w:pStyle w:val="TableParagraph"/>
              <w:spacing w:before="51"/>
              <w:ind w:left="41"/>
              <w:rPr>
                <w:sz w:val="16"/>
              </w:rPr>
            </w:pPr>
            <w:r>
              <w:rPr>
                <w:sz w:val="16"/>
              </w:rPr>
              <w:t>2</w:t>
            </w:r>
          </w:p>
        </w:tc>
        <w:tc>
          <w:tcPr>
            <w:tcW w:w="640" w:type="dxa"/>
          </w:tcPr>
          <w:p w14:paraId="775CE751" w14:textId="77777777" w:rsidR="00A97B5F" w:rsidRPr="00322A5E" w:rsidRDefault="00A97B5F" w:rsidP="00A97B5F">
            <w:pPr>
              <w:pStyle w:val="TableParagraph"/>
              <w:spacing w:before="51"/>
              <w:ind w:left="176"/>
              <w:jc w:val="left"/>
              <w:rPr>
                <w:sz w:val="16"/>
              </w:rPr>
            </w:pPr>
            <w:r>
              <w:rPr>
                <w:sz w:val="16"/>
              </w:rPr>
              <w:t>125</w:t>
            </w:r>
          </w:p>
        </w:tc>
        <w:tc>
          <w:tcPr>
            <w:tcW w:w="596" w:type="dxa"/>
          </w:tcPr>
          <w:p w14:paraId="4223063C" w14:textId="77777777" w:rsidR="00A97B5F" w:rsidRPr="00322A5E" w:rsidRDefault="00A97B5F" w:rsidP="00A97B5F">
            <w:pPr>
              <w:pStyle w:val="TableParagraph"/>
              <w:spacing w:before="51"/>
              <w:ind w:left="29"/>
              <w:rPr>
                <w:sz w:val="16"/>
              </w:rPr>
            </w:pPr>
            <w:r>
              <w:rPr>
                <w:sz w:val="16"/>
              </w:rPr>
              <w:t>1</w:t>
            </w:r>
          </w:p>
        </w:tc>
        <w:tc>
          <w:tcPr>
            <w:tcW w:w="581" w:type="dxa"/>
          </w:tcPr>
          <w:p w14:paraId="54B316B8" w14:textId="77777777" w:rsidR="00A97B5F" w:rsidRPr="00322A5E" w:rsidRDefault="00A97B5F" w:rsidP="00A97B5F">
            <w:pPr>
              <w:pStyle w:val="TableParagraph"/>
              <w:spacing w:before="51"/>
              <w:ind w:left="198" w:right="143"/>
              <w:rPr>
                <w:sz w:val="16"/>
              </w:rPr>
            </w:pPr>
            <w:r>
              <w:rPr>
                <w:sz w:val="16"/>
              </w:rPr>
              <w:t>25</w:t>
            </w:r>
          </w:p>
        </w:tc>
        <w:tc>
          <w:tcPr>
            <w:tcW w:w="660" w:type="dxa"/>
          </w:tcPr>
          <w:p w14:paraId="757B7266" w14:textId="77777777" w:rsidR="00A97B5F" w:rsidRPr="00322A5E" w:rsidRDefault="00A97B5F" w:rsidP="00A97B5F">
            <w:pPr>
              <w:pStyle w:val="TableParagraph"/>
              <w:spacing w:before="51"/>
              <w:ind w:right="236"/>
              <w:jc w:val="right"/>
              <w:rPr>
                <w:sz w:val="16"/>
              </w:rPr>
            </w:pPr>
            <w:r>
              <w:rPr>
                <w:sz w:val="16"/>
              </w:rPr>
              <w:t>3</w:t>
            </w:r>
          </w:p>
        </w:tc>
        <w:tc>
          <w:tcPr>
            <w:tcW w:w="636" w:type="dxa"/>
          </w:tcPr>
          <w:p w14:paraId="1BE09FEE" w14:textId="77777777" w:rsidR="00A97B5F" w:rsidRPr="00322A5E" w:rsidRDefault="00A97B5F" w:rsidP="00A97B5F">
            <w:pPr>
              <w:pStyle w:val="TableParagraph"/>
              <w:spacing w:before="51"/>
              <w:ind w:left="196" w:right="146"/>
              <w:rPr>
                <w:sz w:val="16"/>
              </w:rPr>
            </w:pPr>
            <w:r>
              <w:rPr>
                <w:sz w:val="16"/>
              </w:rPr>
              <w:t>150</w:t>
            </w:r>
          </w:p>
        </w:tc>
        <w:tc>
          <w:tcPr>
            <w:tcW w:w="536" w:type="dxa"/>
          </w:tcPr>
          <w:p w14:paraId="13641E18" w14:textId="77777777" w:rsidR="00A97B5F" w:rsidRPr="00322A5E" w:rsidRDefault="00A97B5F" w:rsidP="00A97B5F">
            <w:pPr>
              <w:pStyle w:val="TableParagraph"/>
              <w:spacing w:before="51"/>
              <w:ind w:left="60"/>
              <w:rPr>
                <w:sz w:val="16"/>
              </w:rPr>
            </w:pPr>
            <w:r>
              <w:rPr>
                <w:sz w:val="16"/>
              </w:rPr>
              <w:t>2</w:t>
            </w:r>
          </w:p>
        </w:tc>
        <w:tc>
          <w:tcPr>
            <w:tcW w:w="580" w:type="dxa"/>
          </w:tcPr>
          <w:p w14:paraId="02E32DC7" w14:textId="77777777" w:rsidR="00A97B5F" w:rsidRPr="00322A5E" w:rsidRDefault="00A97B5F" w:rsidP="00A97B5F">
            <w:pPr>
              <w:pStyle w:val="TableParagraph"/>
              <w:spacing w:before="51"/>
              <w:ind w:left="237"/>
              <w:jc w:val="left"/>
              <w:rPr>
                <w:sz w:val="16"/>
              </w:rPr>
            </w:pPr>
            <w:r>
              <w:rPr>
                <w:sz w:val="16"/>
              </w:rPr>
              <w:t>75</w:t>
            </w:r>
          </w:p>
        </w:tc>
        <w:tc>
          <w:tcPr>
            <w:tcW w:w="536" w:type="dxa"/>
          </w:tcPr>
          <w:p w14:paraId="605FE177" w14:textId="77777777" w:rsidR="00A97B5F" w:rsidRPr="00322A5E" w:rsidRDefault="00A97B5F" w:rsidP="00A97B5F">
            <w:pPr>
              <w:pStyle w:val="TableParagraph"/>
              <w:spacing w:before="51"/>
              <w:ind w:right="176"/>
              <w:jc w:val="right"/>
              <w:rPr>
                <w:sz w:val="16"/>
              </w:rPr>
            </w:pPr>
            <w:r>
              <w:rPr>
                <w:sz w:val="16"/>
              </w:rPr>
              <w:t>2</w:t>
            </w:r>
          </w:p>
        </w:tc>
        <w:tc>
          <w:tcPr>
            <w:tcW w:w="596" w:type="dxa"/>
          </w:tcPr>
          <w:p w14:paraId="59597895" w14:textId="77777777" w:rsidR="00A97B5F" w:rsidRPr="00322A5E" w:rsidRDefault="00A97B5F" w:rsidP="00A97B5F">
            <w:pPr>
              <w:pStyle w:val="TableParagraph"/>
              <w:spacing w:before="51"/>
              <w:ind w:left="187" w:right="127"/>
              <w:rPr>
                <w:sz w:val="16"/>
              </w:rPr>
            </w:pPr>
            <w:r>
              <w:rPr>
                <w:sz w:val="16"/>
              </w:rPr>
              <w:t>25</w:t>
            </w:r>
          </w:p>
        </w:tc>
        <w:tc>
          <w:tcPr>
            <w:tcW w:w="432" w:type="dxa"/>
          </w:tcPr>
          <w:p w14:paraId="5873E19E" w14:textId="77777777" w:rsidR="00A97B5F" w:rsidRPr="00322A5E" w:rsidRDefault="00A97B5F" w:rsidP="00A97B5F">
            <w:pPr>
              <w:pStyle w:val="TableParagraph"/>
              <w:spacing w:before="51"/>
              <w:ind w:left="49"/>
              <w:rPr>
                <w:sz w:val="16"/>
              </w:rPr>
            </w:pPr>
            <w:r>
              <w:rPr>
                <w:sz w:val="16"/>
              </w:rPr>
              <w:t>1</w:t>
            </w:r>
          </w:p>
        </w:tc>
        <w:tc>
          <w:tcPr>
            <w:tcW w:w="696" w:type="dxa"/>
          </w:tcPr>
          <w:p w14:paraId="70A33D0B" w14:textId="77777777" w:rsidR="00A97B5F" w:rsidRPr="00322A5E" w:rsidRDefault="00A97B5F" w:rsidP="00A97B5F">
            <w:pPr>
              <w:pStyle w:val="TableParagraph"/>
              <w:spacing w:before="51"/>
              <w:ind w:left="237" w:right="190"/>
              <w:rPr>
                <w:sz w:val="16"/>
              </w:rPr>
            </w:pPr>
            <w:r>
              <w:rPr>
                <w:sz w:val="16"/>
              </w:rPr>
              <w:t>20</w:t>
            </w:r>
          </w:p>
        </w:tc>
        <w:tc>
          <w:tcPr>
            <w:tcW w:w="540" w:type="dxa"/>
          </w:tcPr>
          <w:p w14:paraId="4169B63F" w14:textId="77777777" w:rsidR="00A97B5F" w:rsidRPr="00322A5E" w:rsidRDefault="00A97B5F" w:rsidP="00A97B5F">
            <w:pPr>
              <w:pStyle w:val="TableParagraph"/>
              <w:spacing w:before="51"/>
              <w:ind w:left="52"/>
              <w:rPr>
                <w:sz w:val="16"/>
              </w:rPr>
            </w:pPr>
            <w:r>
              <w:rPr>
                <w:sz w:val="16"/>
              </w:rPr>
              <w:t>3</w:t>
            </w:r>
          </w:p>
        </w:tc>
        <w:tc>
          <w:tcPr>
            <w:tcW w:w="636" w:type="dxa"/>
          </w:tcPr>
          <w:p w14:paraId="0F81746B" w14:textId="77777777" w:rsidR="00A97B5F" w:rsidRPr="00322A5E" w:rsidRDefault="00A97B5F" w:rsidP="00A97B5F">
            <w:pPr>
              <w:pStyle w:val="TableParagraph"/>
              <w:spacing w:before="51"/>
              <w:ind w:left="54"/>
              <w:rPr>
                <w:sz w:val="16"/>
              </w:rPr>
            </w:pPr>
            <w:r>
              <w:rPr>
                <w:sz w:val="16"/>
              </w:rPr>
              <w:t>50</w:t>
            </w:r>
          </w:p>
        </w:tc>
        <w:tc>
          <w:tcPr>
            <w:tcW w:w="484" w:type="dxa"/>
          </w:tcPr>
          <w:p w14:paraId="745BE510" w14:textId="77777777" w:rsidR="00A97B5F" w:rsidRPr="00322A5E" w:rsidRDefault="00A97B5F" w:rsidP="00A97B5F">
            <w:pPr>
              <w:pStyle w:val="TableParagraph"/>
              <w:spacing w:before="51"/>
              <w:ind w:left="52"/>
              <w:rPr>
                <w:sz w:val="16"/>
              </w:rPr>
            </w:pPr>
            <w:r>
              <w:rPr>
                <w:sz w:val="16"/>
              </w:rPr>
              <w:t>3</w:t>
            </w:r>
          </w:p>
        </w:tc>
        <w:tc>
          <w:tcPr>
            <w:tcW w:w="665" w:type="dxa"/>
          </w:tcPr>
          <w:p w14:paraId="046F9FDC" w14:textId="77777777" w:rsidR="00A97B5F" w:rsidRPr="00322A5E" w:rsidRDefault="00A97B5F" w:rsidP="00A97B5F">
            <w:pPr>
              <w:pStyle w:val="TableParagraph"/>
              <w:spacing w:before="51"/>
              <w:ind w:left="289"/>
              <w:jc w:val="left"/>
              <w:rPr>
                <w:sz w:val="16"/>
              </w:rPr>
            </w:pPr>
            <w:r>
              <w:rPr>
                <w:sz w:val="16"/>
              </w:rPr>
              <w:t>50</w:t>
            </w:r>
          </w:p>
        </w:tc>
      </w:tr>
      <w:tr w:rsidR="00A97B5F" w14:paraId="0D9DE1D0" w14:textId="77777777" w:rsidTr="00AF6894">
        <w:trPr>
          <w:trHeight w:val="283"/>
        </w:trPr>
        <w:tc>
          <w:tcPr>
            <w:tcW w:w="428" w:type="dxa"/>
            <w:vAlign w:val="center"/>
          </w:tcPr>
          <w:p w14:paraId="4863C1FC" w14:textId="354FBB0D" w:rsidR="00A97B5F" w:rsidRDefault="00A97B5F" w:rsidP="00A97B5F">
            <w:pPr>
              <w:pStyle w:val="TableParagraph"/>
              <w:spacing w:before="91"/>
              <w:ind w:left="91" w:right="79"/>
              <w:rPr>
                <w:sz w:val="16"/>
              </w:rPr>
            </w:pPr>
            <w:r w:rsidRPr="000A47A6">
              <w:rPr>
                <w:rFonts w:asciiTheme="majorHAnsi" w:hAnsiTheme="majorHAnsi"/>
                <w:sz w:val="16"/>
                <w:szCs w:val="16"/>
              </w:rPr>
              <w:t>10</w:t>
            </w:r>
          </w:p>
        </w:tc>
        <w:tc>
          <w:tcPr>
            <w:tcW w:w="3116" w:type="dxa"/>
            <w:vAlign w:val="center"/>
          </w:tcPr>
          <w:p w14:paraId="3615B07F" w14:textId="77777777" w:rsidR="00A97B5F" w:rsidRDefault="00A97B5F" w:rsidP="00A97B5F">
            <w:pPr>
              <w:pStyle w:val="TableParagraph"/>
              <w:spacing w:before="0" w:line="171" w:lineRule="exact"/>
              <w:ind w:firstLine="146"/>
              <w:jc w:val="left"/>
              <w:rPr>
                <w:sz w:val="16"/>
              </w:rPr>
            </w:pPr>
            <w:r w:rsidRPr="0011103F">
              <w:rPr>
                <w:w w:val="115"/>
                <w:sz w:val="16"/>
              </w:rPr>
              <w:t>Pe</w:t>
            </w:r>
            <w:r>
              <w:rPr>
                <w:w w:val="115"/>
                <w:sz w:val="16"/>
              </w:rPr>
              <w:t>nata Penanggulangan Bencana</w:t>
            </w:r>
          </w:p>
        </w:tc>
        <w:tc>
          <w:tcPr>
            <w:tcW w:w="888" w:type="dxa"/>
          </w:tcPr>
          <w:p w14:paraId="7920CAB4" w14:textId="77777777" w:rsidR="00A97B5F" w:rsidRDefault="00A97B5F" w:rsidP="00A97B5F">
            <w:pPr>
              <w:pStyle w:val="TableParagraph"/>
              <w:spacing w:before="91"/>
              <w:ind w:left="12"/>
              <w:rPr>
                <w:sz w:val="16"/>
              </w:rPr>
            </w:pPr>
            <w:r>
              <w:rPr>
                <w:w w:val="111"/>
                <w:sz w:val="16"/>
              </w:rPr>
              <w:t>7</w:t>
            </w:r>
          </w:p>
        </w:tc>
        <w:tc>
          <w:tcPr>
            <w:tcW w:w="900" w:type="dxa"/>
          </w:tcPr>
          <w:p w14:paraId="7A0D6209" w14:textId="77777777" w:rsidR="00A97B5F" w:rsidRDefault="00A97B5F" w:rsidP="00A97B5F">
            <w:pPr>
              <w:pStyle w:val="TableParagraph"/>
              <w:spacing w:before="91"/>
              <w:ind w:left="236" w:right="223"/>
              <w:rPr>
                <w:sz w:val="16"/>
              </w:rPr>
            </w:pPr>
            <w:r>
              <w:rPr>
                <w:w w:val="110"/>
                <w:sz w:val="16"/>
              </w:rPr>
              <w:t>1005</w:t>
            </w:r>
          </w:p>
        </w:tc>
        <w:tc>
          <w:tcPr>
            <w:tcW w:w="480" w:type="dxa"/>
          </w:tcPr>
          <w:p w14:paraId="6E76DCD7" w14:textId="77777777" w:rsidR="00A97B5F" w:rsidRDefault="00A97B5F" w:rsidP="00A97B5F">
            <w:pPr>
              <w:pStyle w:val="TableParagraph"/>
              <w:spacing w:before="91"/>
              <w:ind w:right="172"/>
              <w:jc w:val="right"/>
              <w:rPr>
                <w:sz w:val="16"/>
              </w:rPr>
            </w:pPr>
            <w:r>
              <w:rPr>
                <w:w w:val="111"/>
                <w:sz w:val="16"/>
              </w:rPr>
              <w:t>4</w:t>
            </w:r>
          </w:p>
        </w:tc>
        <w:tc>
          <w:tcPr>
            <w:tcW w:w="713" w:type="dxa"/>
          </w:tcPr>
          <w:p w14:paraId="610321C2" w14:textId="77777777" w:rsidR="00A97B5F" w:rsidRDefault="00A97B5F" w:rsidP="00A97B5F">
            <w:pPr>
              <w:pStyle w:val="TableParagraph"/>
              <w:spacing w:before="91"/>
              <w:ind w:left="188" w:right="175"/>
              <w:rPr>
                <w:sz w:val="16"/>
              </w:rPr>
            </w:pPr>
            <w:r>
              <w:rPr>
                <w:w w:val="110"/>
                <w:sz w:val="16"/>
              </w:rPr>
              <w:t>550</w:t>
            </w:r>
          </w:p>
        </w:tc>
        <w:tc>
          <w:tcPr>
            <w:tcW w:w="596" w:type="dxa"/>
          </w:tcPr>
          <w:p w14:paraId="503300D8" w14:textId="77777777" w:rsidR="00A97B5F" w:rsidRDefault="00A97B5F" w:rsidP="00A97B5F">
            <w:pPr>
              <w:pStyle w:val="TableParagraph"/>
              <w:spacing w:before="91"/>
              <w:ind w:left="16"/>
              <w:rPr>
                <w:sz w:val="16"/>
              </w:rPr>
            </w:pPr>
            <w:r>
              <w:rPr>
                <w:w w:val="111"/>
                <w:sz w:val="16"/>
              </w:rPr>
              <w:t>2</w:t>
            </w:r>
          </w:p>
        </w:tc>
        <w:tc>
          <w:tcPr>
            <w:tcW w:w="640" w:type="dxa"/>
          </w:tcPr>
          <w:p w14:paraId="4FB4317D" w14:textId="77777777" w:rsidR="00A97B5F" w:rsidRDefault="00A97B5F" w:rsidP="00A97B5F">
            <w:pPr>
              <w:pStyle w:val="TableParagraph"/>
              <w:spacing w:before="91"/>
              <w:ind w:right="156"/>
              <w:jc w:val="right"/>
              <w:rPr>
                <w:sz w:val="16"/>
              </w:rPr>
            </w:pPr>
            <w:r>
              <w:rPr>
                <w:w w:val="110"/>
                <w:sz w:val="16"/>
              </w:rPr>
              <w:t>125</w:t>
            </w:r>
          </w:p>
        </w:tc>
        <w:tc>
          <w:tcPr>
            <w:tcW w:w="596" w:type="dxa"/>
          </w:tcPr>
          <w:p w14:paraId="4EDB6C24" w14:textId="77777777" w:rsidR="00A97B5F" w:rsidRDefault="00A97B5F" w:rsidP="00A97B5F">
            <w:pPr>
              <w:pStyle w:val="TableParagraph"/>
              <w:spacing w:before="91"/>
              <w:ind w:right="241"/>
              <w:jc w:val="right"/>
              <w:rPr>
                <w:sz w:val="16"/>
              </w:rPr>
            </w:pPr>
            <w:r>
              <w:rPr>
                <w:w w:val="111"/>
                <w:sz w:val="16"/>
              </w:rPr>
              <w:t>2</w:t>
            </w:r>
          </w:p>
        </w:tc>
        <w:tc>
          <w:tcPr>
            <w:tcW w:w="581" w:type="dxa"/>
          </w:tcPr>
          <w:p w14:paraId="52D071DA" w14:textId="77777777" w:rsidR="00A97B5F" w:rsidRDefault="00A97B5F" w:rsidP="00A97B5F">
            <w:pPr>
              <w:pStyle w:val="TableParagraph"/>
              <w:spacing w:before="91"/>
              <w:ind w:left="112" w:right="96"/>
              <w:rPr>
                <w:sz w:val="16"/>
              </w:rPr>
            </w:pPr>
            <w:r>
              <w:rPr>
                <w:w w:val="110"/>
                <w:sz w:val="16"/>
              </w:rPr>
              <w:t>125</w:t>
            </w:r>
          </w:p>
        </w:tc>
        <w:tc>
          <w:tcPr>
            <w:tcW w:w="660" w:type="dxa"/>
          </w:tcPr>
          <w:p w14:paraId="21AC8AB2" w14:textId="77777777" w:rsidR="00A97B5F" w:rsidRDefault="00A97B5F" w:rsidP="00A97B5F">
            <w:pPr>
              <w:pStyle w:val="TableParagraph"/>
              <w:spacing w:before="91"/>
              <w:ind w:right="269"/>
              <w:jc w:val="right"/>
              <w:rPr>
                <w:sz w:val="16"/>
              </w:rPr>
            </w:pPr>
            <w:r>
              <w:rPr>
                <w:w w:val="111"/>
                <w:sz w:val="16"/>
              </w:rPr>
              <w:t>2</w:t>
            </w:r>
          </w:p>
        </w:tc>
        <w:tc>
          <w:tcPr>
            <w:tcW w:w="636" w:type="dxa"/>
          </w:tcPr>
          <w:p w14:paraId="7351819D" w14:textId="77777777" w:rsidR="00A97B5F" w:rsidRDefault="00A97B5F" w:rsidP="00A97B5F">
            <w:pPr>
              <w:pStyle w:val="TableParagraph"/>
              <w:spacing w:before="91"/>
              <w:ind w:left="127" w:right="128"/>
              <w:rPr>
                <w:sz w:val="16"/>
              </w:rPr>
            </w:pPr>
            <w:r>
              <w:rPr>
                <w:w w:val="110"/>
                <w:sz w:val="16"/>
              </w:rPr>
              <w:t>75</w:t>
            </w:r>
          </w:p>
        </w:tc>
        <w:tc>
          <w:tcPr>
            <w:tcW w:w="536" w:type="dxa"/>
          </w:tcPr>
          <w:p w14:paraId="18E651A8" w14:textId="77777777" w:rsidR="00A97B5F" w:rsidRDefault="00A97B5F" w:rsidP="00A97B5F">
            <w:pPr>
              <w:pStyle w:val="TableParagraph"/>
              <w:spacing w:before="91"/>
              <w:ind w:right="2"/>
              <w:rPr>
                <w:sz w:val="16"/>
              </w:rPr>
            </w:pPr>
            <w:r>
              <w:rPr>
                <w:w w:val="111"/>
                <w:sz w:val="16"/>
              </w:rPr>
              <w:t>2</w:t>
            </w:r>
          </w:p>
        </w:tc>
        <w:tc>
          <w:tcPr>
            <w:tcW w:w="580" w:type="dxa"/>
          </w:tcPr>
          <w:p w14:paraId="56D769FB" w14:textId="77777777" w:rsidR="00A97B5F" w:rsidRDefault="00A97B5F" w:rsidP="00A97B5F">
            <w:pPr>
              <w:pStyle w:val="TableParagraph"/>
              <w:spacing w:before="91"/>
              <w:ind w:left="187"/>
              <w:jc w:val="left"/>
              <w:rPr>
                <w:sz w:val="16"/>
              </w:rPr>
            </w:pPr>
            <w:r>
              <w:rPr>
                <w:w w:val="110"/>
                <w:sz w:val="16"/>
              </w:rPr>
              <w:t>75</w:t>
            </w:r>
          </w:p>
        </w:tc>
        <w:tc>
          <w:tcPr>
            <w:tcW w:w="536" w:type="dxa"/>
          </w:tcPr>
          <w:p w14:paraId="210994C2" w14:textId="77777777" w:rsidR="00A97B5F" w:rsidRDefault="00A97B5F" w:rsidP="00A97B5F">
            <w:pPr>
              <w:pStyle w:val="TableParagraph"/>
              <w:spacing w:before="91"/>
              <w:ind w:left="12"/>
              <w:rPr>
                <w:sz w:val="16"/>
              </w:rPr>
            </w:pPr>
            <w:r>
              <w:rPr>
                <w:w w:val="111"/>
                <w:sz w:val="16"/>
              </w:rPr>
              <w:t>2</w:t>
            </w:r>
          </w:p>
        </w:tc>
        <w:tc>
          <w:tcPr>
            <w:tcW w:w="596" w:type="dxa"/>
          </w:tcPr>
          <w:p w14:paraId="079C9066" w14:textId="77777777" w:rsidR="00A97B5F" w:rsidRDefault="00A97B5F" w:rsidP="00A97B5F">
            <w:pPr>
              <w:pStyle w:val="TableParagraph"/>
              <w:spacing w:before="91"/>
              <w:ind w:left="150" w:right="145"/>
              <w:rPr>
                <w:sz w:val="16"/>
              </w:rPr>
            </w:pPr>
            <w:r>
              <w:rPr>
                <w:w w:val="110"/>
                <w:sz w:val="16"/>
              </w:rPr>
              <w:t>25</w:t>
            </w:r>
          </w:p>
        </w:tc>
        <w:tc>
          <w:tcPr>
            <w:tcW w:w="432" w:type="dxa"/>
          </w:tcPr>
          <w:p w14:paraId="1C5C5C31" w14:textId="77777777" w:rsidR="00A97B5F" w:rsidRDefault="00A97B5F" w:rsidP="00A97B5F">
            <w:pPr>
              <w:pStyle w:val="TableParagraph"/>
              <w:spacing w:before="91"/>
              <w:ind w:right="157"/>
              <w:jc w:val="right"/>
              <w:rPr>
                <w:sz w:val="16"/>
              </w:rPr>
            </w:pPr>
            <w:r>
              <w:rPr>
                <w:w w:val="111"/>
                <w:sz w:val="16"/>
              </w:rPr>
              <w:t>1</w:t>
            </w:r>
          </w:p>
        </w:tc>
        <w:tc>
          <w:tcPr>
            <w:tcW w:w="696" w:type="dxa"/>
          </w:tcPr>
          <w:p w14:paraId="1E49940D" w14:textId="77777777" w:rsidR="00A97B5F" w:rsidRDefault="00A97B5F" w:rsidP="00A97B5F">
            <w:pPr>
              <w:pStyle w:val="TableParagraph"/>
              <w:spacing w:before="91"/>
              <w:ind w:left="247"/>
              <w:jc w:val="left"/>
              <w:rPr>
                <w:sz w:val="16"/>
              </w:rPr>
            </w:pPr>
            <w:r>
              <w:rPr>
                <w:w w:val="110"/>
                <w:sz w:val="16"/>
              </w:rPr>
              <w:t>20</w:t>
            </w:r>
          </w:p>
        </w:tc>
        <w:tc>
          <w:tcPr>
            <w:tcW w:w="540" w:type="dxa"/>
          </w:tcPr>
          <w:p w14:paraId="07C17ECF" w14:textId="77777777" w:rsidR="00A97B5F" w:rsidRDefault="00A97B5F" w:rsidP="00A97B5F">
            <w:pPr>
              <w:pStyle w:val="TableParagraph"/>
              <w:spacing w:before="91"/>
              <w:ind w:left="9"/>
              <w:rPr>
                <w:sz w:val="16"/>
              </w:rPr>
            </w:pPr>
            <w:r>
              <w:rPr>
                <w:w w:val="111"/>
                <w:sz w:val="16"/>
              </w:rPr>
              <w:t>1</w:t>
            </w:r>
          </w:p>
        </w:tc>
        <w:tc>
          <w:tcPr>
            <w:tcW w:w="636" w:type="dxa"/>
          </w:tcPr>
          <w:p w14:paraId="252A74A3" w14:textId="77777777" w:rsidR="00A97B5F" w:rsidRDefault="00A97B5F" w:rsidP="00A97B5F">
            <w:pPr>
              <w:pStyle w:val="TableParagraph"/>
              <w:spacing w:before="91"/>
              <w:ind w:right="256"/>
              <w:jc w:val="right"/>
              <w:rPr>
                <w:sz w:val="16"/>
              </w:rPr>
            </w:pPr>
            <w:r>
              <w:rPr>
                <w:w w:val="111"/>
                <w:sz w:val="16"/>
              </w:rPr>
              <w:t>5</w:t>
            </w:r>
          </w:p>
        </w:tc>
        <w:tc>
          <w:tcPr>
            <w:tcW w:w="484" w:type="dxa"/>
          </w:tcPr>
          <w:p w14:paraId="68C955D9" w14:textId="77777777" w:rsidR="00A97B5F" w:rsidRDefault="00A97B5F" w:rsidP="00A97B5F">
            <w:pPr>
              <w:pStyle w:val="TableParagraph"/>
              <w:spacing w:before="91"/>
              <w:ind w:right="184"/>
              <w:jc w:val="right"/>
              <w:rPr>
                <w:sz w:val="16"/>
              </w:rPr>
            </w:pPr>
            <w:r>
              <w:rPr>
                <w:w w:val="111"/>
                <w:sz w:val="16"/>
              </w:rPr>
              <w:t>1</w:t>
            </w:r>
          </w:p>
        </w:tc>
        <w:tc>
          <w:tcPr>
            <w:tcW w:w="665" w:type="dxa"/>
          </w:tcPr>
          <w:p w14:paraId="0EEF4E5C" w14:textId="77777777" w:rsidR="00A97B5F" w:rsidRDefault="00A97B5F" w:rsidP="00A97B5F">
            <w:pPr>
              <w:pStyle w:val="TableParagraph"/>
              <w:spacing w:before="91"/>
              <w:ind w:left="4"/>
              <w:rPr>
                <w:sz w:val="16"/>
              </w:rPr>
            </w:pPr>
            <w:r>
              <w:rPr>
                <w:w w:val="111"/>
                <w:sz w:val="16"/>
              </w:rPr>
              <w:t>5</w:t>
            </w:r>
          </w:p>
        </w:tc>
      </w:tr>
      <w:tr w:rsidR="00A97B5F" w14:paraId="1E108060" w14:textId="77777777" w:rsidTr="00AF6894">
        <w:trPr>
          <w:trHeight w:val="283"/>
        </w:trPr>
        <w:tc>
          <w:tcPr>
            <w:tcW w:w="428" w:type="dxa"/>
          </w:tcPr>
          <w:p w14:paraId="7CEC997D" w14:textId="5F147940" w:rsidR="00A97B5F" w:rsidRDefault="00A97B5F" w:rsidP="00A97B5F">
            <w:pPr>
              <w:pStyle w:val="TableParagraph"/>
              <w:spacing w:before="35"/>
              <w:ind w:left="91" w:right="79"/>
              <w:rPr>
                <w:sz w:val="16"/>
              </w:rPr>
            </w:pPr>
            <w:r>
              <w:rPr>
                <w:sz w:val="16"/>
              </w:rPr>
              <w:t>11</w:t>
            </w:r>
          </w:p>
        </w:tc>
        <w:tc>
          <w:tcPr>
            <w:tcW w:w="3116" w:type="dxa"/>
          </w:tcPr>
          <w:p w14:paraId="1BC941B4" w14:textId="77777777" w:rsidR="00A97B5F" w:rsidRDefault="00A97B5F" w:rsidP="00A97B5F">
            <w:pPr>
              <w:pStyle w:val="TableParagraph"/>
              <w:spacing w:before="35"/>
              <w:ind w:left="106"/>
              <w:jc w:val="left"/>
              <w:rPr>
                <w:sz w:val="16"/>
              </w:rPr>
            </w:pPr>
            <w:r>
              <w:rPr>
                <w:w w:val="115"/>
                <w:sz w:val="16"/>
              </w:rPr>
              <w:t>Arsiparis</w:t>
            </w:r>
            <w:r>
              <w:rPr>
                <w:spacing w:val="2"/>
                <w:w w:val="115"/>
                <w:sz w:val="16"/>
              </w:rPr>
              <w:t xml:space="preserve"> </w:t>
            </w:r>
            <w:r>
              <w:rPr>
                <w:w w:val="115"/>
                <w:sz w:val="16"/>
              </w:rPr>
              <w:t>Pelaksana</w:t>
            </w:r>
          </w:p>
        </w:tc>
        <w:tc>
          <w:tcPr>
            <w:tcW w:w="888" w:type="dxa"/>
          </w:tcPr>
          <w:p w14:paraId="12EA6272" w14:textId="77777777" w:rsidR="00A97B5F" w:rsidRDefault="00A97B5F" w:rsidP="00A97B5F">
            <w:pPr>
              <w:pStyle w:val="TableParagraph"/>
              <w:spacing w:before="35"/>
              <w:ind w:left="12"/>
              <w:rPr>
                <w:sz w:val="16"/>
              </w:rPr>
            </w:pPr>
            <w:r>
              <w:rPr>
                <w:w w:val="111"/>
                <w:sz w:val="16"/>
              </w:rPr>
              <w:t>6</w:t>
            </w:r>
          </w:p>
        </w:tc>
        <w:tc>
          <w:tcPr>
            <w:tcW w:w="900" w:type="dxa"/>
          </w:tcPr>
          <w:p w14:paraId="44CF70E7" w14:textId="77777777" w:rsidR="00A97B5F" w:rsidRDefault="00A97B5F" w:rsidP="00A97B5F">
            <w:pPr>
              <w:pStyle w:val="TableParagraph"/>
              <w:spacing w:before="35"/>
              <w:ind w:left="236" w:right="218"/>
              <w:rPr>
                <w:sz w:val="16"/>
              </w:rPr>
            </w:pPr>
            <w:r>
              <w:rPr>
                <w:w w:val="110"/>
                <w:sz w:val="16"/>
              </w:rPr>
              <w:t>740</w:t>
            </w:r>
          </w:p>
        </w:tc>
        <w:tc>
          <w:tcPr>
            <w:tcW w:w="480" w:type="dxa"/>
          </w:tcPr>
          <w:p w14:paraId="652B1E50" w14:textId="77777777" w:rsidR="00A97B5F" w:rsidRDefault="00A97B5F" w:rsidP="00A97B5F">
            <w:pPr>
              <w:pStyle w:val="TableParagraph"/>
              <w:spacing w:before="35"/>
              <w:ind w:right="172"/>
              <w:jc w:val="right"/>
              <w:rPr>
                <w:sz w:val="16"/>
              </w:rPr>
            </w:pPr>
            <w:r>
              <w:rPr>
                <w:w w:val="111"/>
                <w:sz w:val="16"/>
              </w:rPr>
              <w:t>4</w:t>
            </w:r>
          </w:p>
        </w:tc>
        <w:tc>
          <w:tcPr>
            <w:tcW w:w="713" w:type="dxa"/>
          </w:tcPr>
          <w:p w14:paraId="4236DF72" w14:textId="77777777" w:rsidR="00A97B5F" w:rsidRDefault="00A97B5F" w:rsidP="00A97B5F">
            <w:pPr>
              <w:pStyle w:val="TableParagraph"/>
              <w:spacing w:before="35"/>
              <w:ind w:left="188" w:right="175"/>
              <w:rPr>
                <w:sz w:val="16"/>
              </w:rPr>
            </w:pPr>
            <w:r>
              <w:rPr>
                <w:w w:val="110"/>
                <w:sz w:val="16"/>
              </w:rPr>
              <w:t>550</w:t>
            </w:r>
          </w:p>
        </w:tc>
        <w:tc>
          <w:tcPr>
            <w:tcW w:w="596" w:type="dxa"/>
          </w:tcPr>
          <w:p w14:paraId="4E26DFF8" w14:textId="77777777" w:rsidR="00A97B5F" w:rsidRDefault="00A97B5F" w:rsidP="00A97B5F">
            <w:pPr>
              <w:pStyle w:val="TableParagraph"/>
              <w:spacing w:before="35"/>
              <w:ind w:left="16"/>
              <w:rPr>
                <w:sz w:val="16"/>
              </w:rPr>
            </w:pPr>
            <w:r>
              <w:rPr>
                <w:w w:val="111"/>
                <w:sz w:val="16"/>
              </w:rPr>
              <w:t>1</w:t>
            </w:r>
          </w:p>
        </w:tc>
        <w:tc>
          <w:tcPr>
            <w:tcW w:w="640" w:type="dxa"/>
          </w:tcPr>
          <w:p w14:paraId="446B18D7" w14:textId="77777777" w:rsidR="00A97B5F" w:rsidRDefault="00A97B5F" w:rsidP="00A97B5F">
            <w:pPr>
              <w:pStyle w:val="TableParagraph"/>
              <w:spacing w:before="35"/>
              <w:ind w:right="208"/>
              <w:jc w:val="right"/>
              <w:rPr>
                <w:sz w:val="16"/>
              </w:rPr>
            </w:pPr>
            <w:r>
              <w:rPr>
                <w:w w:val="110"/>
                <w:sz w:val="16"/>
              </w:rPr>
              <w:t>25</w:t>
            </w:r>
          </w:p>
        </w:tc>
        <w:tc>
          <w:tcPr>
            <w:tcW w:w="596" w:type="dxa"/>
          </w:tcPr>
          <w:p w14:paraId="5BA4D196" w14:textId="77777777" w:rsidR="00A97B5F" w:rsidRDefault="00A97B5F" w:rsidP="00A97B5F">
            <w:pPr>
              <w:pStyle w:val="TableParagraph"/>
              <w:spacing w:before="35"/>
              <w:ind w:right="241"/>
              <w:jc w:val="right"/>
              <w:rPr>
                <w:sz w:val="16"/>
              </w:rPr>
            </w:pPr>
            <w:r>
              <w:rPr>
                <w:w w:val="111"/>
                <w:sz w:val="16"/>
              </w:rPr>
              <w:t>1</w:t>
            </w:r>
          </w:p>
        </w:tc>
        <w:tc>
          <w:tcPr>
            <w:tcW w:w="581" w:type="dxa"/>
          </w:tcPr>
          <w:p w14:paraId="5D094D65" w14:textId="77777777" w:rsidR="00A97B5F" w:rsidRDefault="00A97B5F" w:rsidP="00A97B5F">
            <w:pPr>
              <w:pStyle w:val="TableParagraph"/>
              <w:spacing w:before="35"/>
              <w:ind w:left="108" w:right="96"/>
              <w:rPr>
                <w:sz w:val="16"/>
              </w:rPr>
            </w:pPr>
            <w:r>
              <w:rPr>
                <w:w w:val="110"/>
                <w:sz w:val="16"/>
              </w:rPr>
              <w:t>25</w:t>
            </w:r>
          </w:p>
        </w:tc>
        <w:tc>
          <w:tcPr>
            <w:tcW w:w="660" w:type="dxa"/>
          </w:tcPr>
          <w:p w14:paraId="48EAF6BB" w14:textId="77777777" w:rsidR="00A97B5F" w:rsidRDefault="00A97B5F" w:rsidP="00A97B5F">
            <w:pPr>
              <w:pStyle w:val="TableParagraph"/>
              <w:spacing w:before="35"/>
              <w:ind w:right="269"/>
              <w:jc w:val="right"/>
              <w:rPr>
                <w:sz w:val="16"/>
              </w:rPr>
            </w:pPr>
            <w:r>
              <w:rPr>
                <w:w w:val="111"/>
                <w:sz w:val="16"/>
              </w:rPr>
              <w:t>1</w:t>
            </w:r>
          </w:p>
        </w:tc>
        <w:tc>
          <w:tcPr>
            <w:tcW w:w="636" w:type="dxa"/>
          </w:tcPr>
          <w:p w14:paraId="79083201" w14:textId="77777777" w:rsidR="00A97B5F" w:rsidRDefault="00A97B5F" w:rsidP="00A97B5F">
            <w:pPr>
              <w:pStyle w:val="TableParagraph"/>
              <w:spacing w:before="35"/>
              <w:ind w:left="127" w:right="128"/>
              <w:rPr>
                <w:sz w:val="16"/>
              </w:rPr>
            </w:pPr>
            <w:r>
              <w:rPr>
                <w:w w:val="110"/>
                <w:sz w:val="16"/>
              </w:rPr>
              <w:t>25</w:t>
            </w:r>
          </w:p>
        </w:tc>
        <w:tc>
          <w:tcPr>
            <w:tcW w:w="536" w:type="dxa"/>
          </w:tcPr>
          <w:p w14:paraId="4A735AE8" w14:textId="77777777" w:rsidR="00A97B5F" w:rsidRDefault="00A97B5F" w:rsidP="00A97B5F">
            <w:pPr>
              <w:pStyle w:val="TableParagraph"/>
              <w:spacing w:before="35"/>
              <w:ind w:right="2"/>
              <w:rPr>
                <w:sz w:val="16"/>
              </w:rPr>
            </w:pPr>
            <w:r>
              <w:rPr>
                <w:w w:val="111"/>
                <w:sz w:val="16"/>
              </w:rPr>
              <w:t>2</w:t>
            </w:r>
          </w:p>
        </w:tc>
        <w:tc>
          <w:tcPr>
            <w:tcW w:w="580" w:type="dxa"/>
          </w:tcPr>
          <w:p w14:paraId="46734A93" w14:textId="77777777" w:rsidR="00A97B5F" w:rsidRDefault="00A97B5F" w:rsidP="00A97B5F">
            <w:pPr>
              <w:pStyle w:val="TableParagraph"/>
              <w:spacing w:before="35"/>
              <w:ind w:left="187"/>
              <w:jc w:val="left"/>
              <w:rPr>
                <w:sz w:val="16"/>
              </w:rPr>
            </w:pPr>
            <w:r>
              <w:rPr>
                <w:w w:val="110"/>
                <w:sz w:val="16"/>
              </w:rPr>
              <w:t>75</w:t>
            </w:r>
          </w:p>
        </w:tc>
        <w:tc>
          <w:tcPr>
            <w:tcW w:w="536" w:type="dxa"/>
          </w:tcPr>
          <w:p w14:paraId="5000D081" w14:textId="77777777" w:rsidR="00A97B5F" w:rsidRDefault="00A97B5F" w:rsidP="00A97B5F">
            <w:pPr>
              <w:pStyle w:val="TableParagraph"/>
              <w:spacing w:before="35"/>
              <w:ind w:left="12"/>
              <w:rPr>
                <w:sz w:val="16"/>
              </w:rPr>
            </w:pPr>
            <w:r>
              <w:rPr>
                <w:w w:val="111"/>
                <w:sz w:val="16"/>
              </w:rPr>
              <w:t>1</w:t>
            </w:r>
          </w:p>
        </w:tc>
        <w:tc>
          <w:tcPr>
            <w:tcW w:w="596" w:type="dxa"/>
          </w:tcPr>
          <w:p w14:paraId="4A4BBC4E" w14:textId="77777777" w:rsidR="00A97B5F" w:rsidRDefault="00A97B5F" w:rsidP="00A97B5F">
            <w:pPr>
              <w:pStyle w:val="TableParagraph"/>
              <w:spacing w:before="35"/>
              <w:ind w:left="150" w:right="145"/>
              <w:rPr>
                <w:sz w:val="16"/>
              </w:rPr>
            </w:pPr>
            <w:r>
              <w:rPr>
                <w:w w:val="110"/>
                <w:sz w:val="16"/>
              </w:rPr>
              <w:t>10</w:t>
            </w:r>
          </w:p>
        </w:tc>
        <w:tc>
          <w:tcPr>
            <w:tcW w:w="432" w:type="dxa"/>
          </w:tcPr>
          <w:p w14:paraId="5683D533" w14:textId="77777777" w:rsidR="00A97B5F" w:rsidRDefault="00A97B5F" w:rsidP="00A97B5F">
            <w:pPr>
              <w:pStyle w:val="TableParagraph"/>
              <w:spacing w:before="35"/>
              <w:ind w:right="157"/>
              <w:jc w:val="right"/>
              <w:rPr>
                <w:sz w:val="16"/>
              </w:rPr>
            </w:pPr>
            <w:r>
              <w:rPr>
                <w:w w:val="111"/>
                <w:sz w:val="16"/>
              </w:rPr>
              <w:t>1</w:t>
            </w:r>
          </w:p>
        </w:tc>
        <w:tc>
          <w:tcPr>
            <w:tcW w:w="696" w:type="dxa"/>
          </w:tcPr>
          <w:p w14:paraId="1A96EFB4" w14:textId="77777777" w:rsidR="00A97B5F" w:rsidRDefault="00A97B5F" w:rsidP="00A97B5F">
            <w:pPr>
              <w:pStyle w:val="TableParagraph"/>
              <w:spacing w:before="35"/>
              <w:ind w:left="247"/>
              <w:jc w:val="left"/>
              <w:rPr>
                <w:sz w:val="16"/>
              </w:rPr>
            </w:pPr>
            <w:r>
              <w:rPr>
                <w:w w:val="110"/>
                <w:sz w:val="16"/>
              </w:rPr>
              <w:t>20</w:t>
            </w:r>
          </w:p>
        </w:tc>
        <w:tc>
          <w:tcPr>
            <w:tcW w:w="540" w:type="dxa"/>
          </w:tcPr>
          <w:p w14:paraId="2B768EA1" w14:textId="77777777" w:rsidR="00A97B5F" w:rsidRDefault="00A97B5F" w:rsidP="00A97B5F">
            <w:pPr>
              <w:pStyle w:val="TableParagraph"/>
              <w:spacing w:before="35"/>
              <w:ind w:left="9"/>
              <w:rPr>
                <w:sz w:val="16"/>
              </w:rPr>
            </w:pPr>
            <w:r>
              <w:rPr>
                <w:w w:val="111"/>
                <w:sz w:val="16"/>
              </w:rPr>
              <w:t>1</w:t>
            </w:r>
          </w:p>
        </w:tc>
        <w:tc>
          <w:tcPr>
            <w:tcW w:w="636" w:type="dxa"/>
          </w:tcPr>
          <w:p w14:paraId="7E4A7FD7" w14:textId="77777777" w:rsidR="00A97B5F" w:rsidRDefault="00A97B5F" w:rsidP="00A97B5F">
            <w:pPr>
              <w:pStyle w:val="TableParagraph"/>
              <w:spacing w:before="35"/>
              <w:ind w:right="256"/>
              <w:jc w:val="right"/>
              <w:rPr>
                <w:sz w:val="16"/>
              </w:rPr>
            </w:pPr>
            <w:r>
              <w:rPr>
                <w:w w:val="111"/>
                <w:sz w:val="16"/>
              </w:rPr>
              <w:t>5</w:t>
            </w:r>
          </w:p>
        </w:tc>
        <w:tc>
          <w:tcPr>
            <w:tcW w:w="484" w:type="dxa"/>
          </w:tcPr>
          <w:p w14:paraId="0B1754A5" w14:textId="77777777" w:rsidR="00A97B5F" w:rsidRDefault="00A97B5F" w:rsidP="00A97B5F">
            <w:pPr>
              <w:pStyle w:val="TableParagraph"/>
              <w:spacing w:before="35"/>
              <w:ind w:right="184"/>
              <w:jc w:val="right"/>
              <w:rPr>
                <w:sz w:val="16"/>
              </w:rPr>
            </w:pPr>
            <w:r>
              <w:rPr>
                <w:w w:val="111"/>
                <w:sz w:val="16"/>
              </w:rPr>
              <w:t>1</w:t>
            </w:r>
          </w:p>
        </w:tc>
        <w:tc>
          <w:tcPr>
            <w:tcW w:w="665" w:type="dxa"/>
          </w:tcPr>
          <w:p w14:paraId="1916E309" w14:textId="77777777" w:rsidR="00A97B5F" w:rsidRDefault="00A97B5F" w:rsidP="00A97B5F">
            <w:pPr>
              <w:pStyle w:val="TableParagraph"/>
              <w:spacing w:before="35"/>
              <w:ind w:left="4"/>
              <w:rPr>
                <w:sz w:val="16"/>
              </w:rPr>
            </w:pPr>
            <w:r>
              <w:rPr>
                <w:w w:val="111"/>
                <w:sz w:val="16"/>
              </w:rPr>
              <w:t>5</w:t>
            </w:r>
          </w:p>
        </w:tc>
      </w:tr>
      <w:tr w:rsidR="00A97B5F" w14:paraId="60B97186" w14:textId="77777777" w:rsidTr="00AF6894">
        <w:trPr>
          <w:trHeight w:val="283"/>
        </w:trPr>
        <w:tc>
          <w:tcPr>
            <w:tcW w:w="428" w:type="dxa"/>
          </w:tcPr>
          <w:p w14:paraId="7A19ADE0" w14:textId="55760EB8" w:rsidR="00A97B5F" w:rsidRDefault="00A97B5F" w:rsidP="00A97B5F">
            <w:pPr>
              <w:pStyle w:val="TableParagraph"/>
              <w:spacing w:before="27"/>
              <w:ind w:left="91" w:right="79"/>
              <w:rPr>
                <w:sz w:val="16"/>
              </w:rPr>
            </w:pPr>
            <w:r>
              <w:rPr>
                <w:sz w:val="16"/>
              </w:rPr>
              <w:t>12</w:t>
            </w:r>
          </w:p>
        </w:tc>
        <w:tc>
          <w:tcPr>
            <w:tcW w:w="3116" w:type="dxa"/>
          </w:tcPr>
          <w:p w14:paraId="463063C2" w14:textId="77777777" w:rsidR="00A97B5F" w:rsidRDefault="00A97B5F" w:rsidP="00A97B5F">
            <w:pPr>
              <w:pStyle w:val="TableParagraph"/>
              <w:spacing w:before="27"/>
              <w:ind w:left="106"/>
              <w:jc w:val="left"/>
              <w:rPr>
                <w:sz w:val="16"/>
              </w:rPr>
            </w:pPr>
            <w:r>
              <w:rPr>
                <w:w w:val="115"/>
                <w:sz w:val="16"/>
              </w:rPr>
              <w:t>Pranata Komputer</w:t>
            </w:r>
            <w:r>
              <w:rPr>
                <w:spacing w:val="3"/>
                <w:w w:val="115"/>
                <w:sz w:val="16"/>
              </w:rPr>
              <w:t xml:space="preserve"> </w:t>
            </w:r>
            <w:r>
              <w:rPr>
                <w:w w:val="115"/>
                <w:sz w:val="16"/>
              </w:rPr>
              <w:t>Pelaksana</w:t>
            </w:r>
          </w:p>
        </w:tc>
        <w:tc>
          <w:tcPr>
            <w:tcW w:w="888" w:type="dxa"/>
          </w:tcPr>
          <w:p w14:paraId="496FED35" w14:textId="77777777" w:rsidR="00A97B5F" w:rsidRDefault="00A97B5F" w:rsidP="00A97B5F">
            <w:pPr>
              <w:pStyle w:val="TableParagraph"/>
              <w:spacing w:before="27"/>
              <w:ind w:left="12"/>
              <w:rPr>
                <w:sz w:val="16"/>
              </w:rPr>
            </w:pPr>
            <w:r>
              <w:rPr>
                <w:w w:val="111"/>
                <w:sz w:val="16"/>
              </w:rPr>
              <w:t>6</w:t>
            </w:r>
          </w:p>
        </w:tc>
        <w:tc>
          <w:tcPr>
            <w:tcW w:w="900" w:type="dxa"/>
          </w:tcPr>
          <w:p w14:paraId="65EBDB06" w14:textId="77777777" w:rsidR="00A97B5F" w:rsidRDefault="00A97B5F" w:rsidP="00A97B5F">
            <w:pPr>
              <w:pStyle w:val="TableParagraph"/>
              <w:spacing w:before="27"/>
              <w:ind w:left="236" w:right="218"/>
              <w:rPr>
                <w:sz w:val="16"/>
              </w:rPr>
            </w:pPr>
            <w:r>
              <w:rPr>
                <w:w w:val="110"/>
                <w:sz w:val="16"/>
              </w:rPr>
              <w:t>740</w:t>
            </w:r>
          </w:p>
        </w:tc>
        <w:tc>
          <w:tcPr>
            <w:tcW w:w="480" w:type="dxa"/>
          </w:tcPr>
          <w:p w14:paraId="243E6E0B" w14:textId="77777777" w:rsidR="00A97B5F" w:rsidRDefault="00A97B5F" w:rsidP="00A97B5F">
            <w:pPr>
              <w:pStyle w:val="TableParagraph"/>
              <w:spacing w:before="27"/>
              <w:ind w:right="172"/>
              <w:jc w:val="right"/>
              <w:rPr>
                <w:sz w:val="16"/>
              </w:rPr>
            </w:pPr>
            <w:r>
              <w:rPr>
                <w:w w:val="111"/>
                <w:sz w:val="16"/>
              </w:rPr>
              <w:t>4</w:t>
            </w:r>
          </w:p>
        </w:tc>
        <w:tc>
          <w:tcPr>
            <w:tcW w:w="713" w:type="dxa"/>
          </w:tcPr>
          <w:p w14:paraId="0A104EF3" w14:textId="77777777" w:rsidR="00A97B5F" w:rsidRDefault="00A97B5F" w:rsidP="00A97B5F">
            <w:pPr>
              <w:pStyle w:val="TableParagraph"/>
              <w:spacing w:before="27"/>
              <w:ind w:left="188" w:right="175"/>
              <w:rPr>
                <w:sz w:val="16"/>
              </w:rPr>
            </w:pPr>
            <w:r>
              <w:rPr>
                <w:w w:val="110"/>
                <w:sz w:val="16"/>
              </w:rPr>
              <w:t>550</w:t>
            </w:r>
          </w:p>
        </w:tc>
        <w:tc>
          <w:tcPr>
            <w:tcW w:w="596" w:type="dxa"/>
          </w:tcPr>
          <w:p w14:paraId="2EB18789" w14:textId="77777777" w:rsidR="00A97B5F" w:rsidRDefault="00A97B5F" w:rsidP="00A97B5F">
            <w:pPr>
              <w:pStyle w:val="TableParagraph"/>
              <w:spacing w:before="27"/>
              <w:ind w:left="16"/>
              <w:rPr>
                <w:sz w:val="16"/>
              </w:rPr>
            </w:pPr>
            <w:r>
              <w:rPr>
                <w:w w:val="111"/>
                <w:sz w:val="16"/>
              </w:rPr>
              <w:t>1</w:t>
            </w:r>
          </w:p>
        </w:tc>
        <w:tc>
          <w:tcPr>
            <w:tcW w:w="640" w:type="dxa"/>
          </w:tcPr>
          <w:p w14:paraId="6BA962A4" w14:textId="77777777" w:rsidR="00A97B5F" w:rsidRDefault="00A97B5F" w:rsidP="00A97B5F">
            <w:pPr>
              <w:pStyle w:val="TableParagraph"/>
              <w:spacing w:before="27"/>
              <w:ind w:right="208"/>
              <w:jc w:val="right"/>
              <w:rPr>
                <w:sz w:val="16"/>
              </w:rPr>
            </w:pPr>
            <w:r>
              <w:rPr>
                <w:w w:val="110"/>
                <w:sz w:val="16"/>
              </w:rPr>
              <w:t>25</w:t>
            </w:r>
          </w:p>
        </w:tc>
        <w:tc>
          <w:tcPr>
            <w:tcW w:w="596" w:type="dxa"/>
          </w:tcPr>
          <w:p w14:paraId="5C3A1F8B" w14:textId="77777777" w:rsidR="00A97B5F" w:rsidRDefault="00A97B5F" w:rsidP="00A97B5F">
            <w:pPr>
              <w:pStyle w:val="TableParagraph"/>
              <w:spacing w:before="27"/>
              <w:ind w:right="241"/>
              <w:jc w:val="right"/>
              <w:rPr>
                <w:sz w:val="16"/>
              </w:rPr>
            </w:pPr>
            <w:r>
              <w:rPr>
                <w:w w:val="111"/>
                <w:sz w:val="16"/>
              </w:rPr>
              <w:t>1</w:t>
            </w:r>
          </w:p>
        </w:tc>
        <w:tc>
          <w:tcPr>
            <w:tcW w:w="581" w:type="dxa"/>
          </w:tcPr>
          <w:p w14:paraId="3CD8FBFA" w14:textId="77777777" w:rsidR="00A97B5F" w:rsidRDefault="00A97B5F" w:rsidP="00A97B5F">
            <w:pPr>
              <w:pStyle w:val="TableParagraph"/>
              <w:spacing w:before="27"/>
              <w:ind w:left="108" w:right="96"/>
              <w:rPr>
                <w:sz w:val="16"/>
              </w:rPr>
            </w:pPr>
            <w:r>
              <w:rPr>
                <w:w w:val="110"/>
                <w:sz w:val="16"/>
              </w:rPr>
              <w:t>25</w:t>
            </w:r>
          </w:p>
        </w:tc>
        <w:tc>
          <w:tcPr>
            <w:tcW w:w="660" w:type="dxa"/>
          </w:tcPr>
          <w:p w14:paraId="6B476F8C" w14:textId="77777777" w:rsidR="00A97B5F" w:rsidRDefault="00A97B5F" w:rsidP="00A97B5F">
            <w:pPr>
              <w:pStyle w:val="TableParagraph"/>
              <w:spacing w:before="27"/>
              <w:ind w:right="269"/>
              <w:jc w:val="right"/>
              <w:rPr>
                <w:sz w:val="16"/>
              </w:rPr>
            </w:pPr>
            <w:r>
              <w:rPr>
                <w:w w:val="111"/>
                <w:sz w:val="16"/>
              </w:rPr>
              <w:t>1</w:t>
            </w:r>
          </w:p>
        </w:tc>
        <w:tc>
          <w:tcPr>
            <w:tcW w:w="636" w:type="dxa"/>
          </w:tcPr>
          <w:p w14:paraId="2E8F43DF" w14:textId="77777777" w:rsidR="00A97B5F" w:rsidRDefault="00A97B5F" w:rsidP="00A97B5F">
            <w:pPr>
              <w:pStyle w:val="TableParagraph"/>
              <w:spacing w:before="27"/>
              <w:ind w:left="127" w:right="128"/>
              <w:rPr>
                <w:sz w:val="16"/>
              </w:rPr>
            </w:pPr>
            <w:r>
              <w:rPr>
                <w:w w:val="110"/>
                <w:sz w:val="16"/>
              </w:rPr>
              <w:t>25</w:t>
            </w:r>
          </w:p>
        </w:tc>
        <w:tc>
          <w:tcPr>
            <w:tcW w:w="536" w:type="dxa"/>
          </w:tcPr>
          <w:p w14:paraId="492B9F26" w14:textId="77777777" w:rsidR="00A97B5F" w:rsidRDefault="00A97B5F" w:rsidP="00A97B5F">
            <w:pPr>
              <w:pStyle w:val="TableParagraph"/>
              <w:spacing w:before="27"/>
              <w:ind w:right="2"/>
              <w:rPr>
                <w:sz w:val="16"/>
              </w:rPr>
            </w:pPr>
            <w:r>
              <w:rPr>
                <w:w w:val="111"/>
                <w:sz w:val="16"/>
              </w:rPr>
              <w:t>2</w:t>
            </w:r>
          </w:p>
        </w:tc>
        <w:tc>
          <w:tcPr>
            <w:tcW w:w="580" w:type="dxa"/>
          </w:tcPr>
          <w:p w14:paraId="2985462E" w14:textId="77777777" w:rsidR="00A97B5F" w:rsidRDefault="00A97B5F" w:rsidP="00A97B5F">
            <w:pPr>
              <w:pStyle w:val="TableParagraph"/>
              <w:spacing w:before="27"/>
              <w:ind w:left="187"/>
              <w:jc w:val="left"/>
              <w:rPr>
                <w:sz w:val="16"/>
              </w:rPr>
            </w:pPr>
            <w:r>
              <w:rPr>
                <w:w w:val="110"/>
                <w:sz w:val="16"/>
              </w:rPr>
              <w:t>75</w:t>
            </w:r>
          </w:p>
        </w:tc>
        <w:tc>
          <w:tcPr>
            <w:tcW w:w="536" w:type="dxa"/>
          </w:tcPr>
          <w:p w14:paraId="78E21039" w14:textId="77777777" w:rsidR="00A97B5F" w:rsidRDefault="00A97B5F" w:rsidP="00A97B5F">
            <w:pPr>
              <w:pStyle w:val="TableParagraph"/>
              <w:spacing w:before="27"/>
              <w:ind w:left="12"/>
              <w:rPr>
                <w:sz w:val="16"/>
              </w:rPr>
            </w:pPr>
            <w:r>
              <w:rPr>
                <w:w w:val="111"/>
                <w:sz w:val="16"/>
              </w:rPr>
              <w:t>1</w:t>
            </w:r>
          </w:p>
        </w:tc>
        <w:tc>
          <w:tcPr>
            <w:tcW w:w="596" w:type="dxa"/>
          </w:tcPr>
          <w:p w14:paraId="13955FC8" w14:textId="77777777" w:rsidR="00A97B5F" w:rsidRDefault="00A97B5F" w:rsidP="00A97B5F">
            <w:pPr>
              <w:pStyle w:val="TableParagraph"/>
              <w:spacing w:before="27"/>
              <w:ind w:left="150" w:right="145"/>
              <w:rPr>
                <w:sz w:val="16"/>
              </w:rPr>
            </w:pPr>
            <w:r>
              <w:rPr>
                <w:w w:val="110"/>
                <w:sz w:val="16"/>
              </w:rPr>
              <w:t>10</w:t>
            </w:r>
          </w:p>
        </w:tc>
        <w:tc>
          <w:tcPr>
            <w:tcW w:w="432" w:type="dxa"/>
          </w:tcPr>
          <w:p w14:paraId="648845E9" w14:textId="77777777" w:rsidR="00A97B5F" w:rsidRDefault="00A97B5F" w:rsidP="00A97B5F">
            <w:pPr>
              <w:pStyle w:val="TableParagraph"/>
              <w:spacing w:before="27"/>
              <w:ind w:right="157"/>
              <w:jc w:val="right"/>
              <w:rPr>
                <w:sz w:val="16"/>
              </w:rPr>
            </w:pPr>
            <w:r>
              <w:rPr>
                <w:w w:val="111"/>
                <w:sz w:val="16"/>
              </w:rPr>
              <w:t>1</w:t>
            </w:r>
          </w:p>
        </w:tc>
        <w:tc>
          <w:tcPr>
            <w:tcW w:w="696" w:type="dxa"/>
          </w:tcPr>
          <w:p w14:paraId="5AEED5B5" w14:textId="77777777" w:rsidR="00A97B5F" w:rsidRDefault="00A97B5F" w:rsidP="00A97B5F">
            <w:pPr>
              <w:pStyle w:val="TableParagraph"/>
              <w:spacing w:before="27"/>
              <w:ind w:left="247"/>
              <w:jc w:val="left"/>
              <w:rPr>
                <w:sz w:val="16"/>
              </w:rPr>
            </w:pPr>
            <w:r>
              <w:rPr>
                <w:w w:val="110"/>
                <w:sz w:val="16"/>
              </w:rPr>
              <w:t>20</w:t>
            </w:r>
          </w:p>
        </w:tc>
        <w:tc>
          <w:tcPr>
            <w:tcW w:w="540" w:type="dxa"/>
          </w:tcPr>
          <w:p w14:paraId="17896755" w14:textId="77777777" w:rsidR="00A97B5F" w:rsidRDefault="00A97B5F" w:rsidP="00A97B5F">
            <w:pPr>
              <w:pStyle w:val="TableParagraph"/>
              <w:spacing w:before="27"/>
              <w:ind w:left="9"/>
              <w:rPr>
                <w:sz w:val="16"/>
              </w:rPr>
            </w:pPr>
            <w:r>
              <w:rPr>
                <w:w w:val="111"/>
                <w:sz w:val="16"/>
              </w:rPr>
              <w:t>1</w:t>
            </w:r>
          </w:p>
        </w:tc>
        <w:tc>
          <w:tcPr>
            <w:tcW w:w="636" w:type="dxa"/>
          </w:tcPr>
          <w:p w14:paraId="0D4DF4E9" w14:textId="77777777" w:rsidR="00A97B5F" w:rsidRDefault="00A97B5F" w:rsidP="00A97B5F">
            <w:pPr>
              <w:pStyle w:val="TableParagraph"/>
              <w:spacing w:before="27"/>
              <w:ind w:right="256"/>
              <w:jc w:val="right"/>
              <w:rPr>
                <w:sz w:val="16"/>
              </w:rPr>
            </w:pPr>
            <w:r>
              <w:rPr>
                <w:w w:val="111"/>
                <w:sz w:val="16"/>
              </w:rPr>
              <w:t>5</w:t>
            </w:r>
          </w:p>
        </w:tc>
        <w:tc>
          <w:tcPr>
            <w:tcW w:w="484" w:type="dxa"/>
          </w:tcPr>
          <w:p w14:paraId="02B937A2" w14:textId="77777777" w:rsidR="00A97B5F" w:rsidRDefault="00A97B5F" w:rsidP="00A97B5F">
            <w:pPr>
              <w:pStyle w:val="TableParagraph"/>
              <w:spacing w:before="27"/>
              <w:ind w:right="184"/>
              <w:jc w:val="right"/>
              <w:rPr>
                <w:sz w:val="16"/>
              </w:rPr>
            </w:pPr>
            <w:r>
              <w:rPr>
                <w:w w:val="111"/>
                <w:sz w:val="16"/>
              </w:rPr>
              <w:t>1</w:t>
            </w:r>
          </w:p>
        </w:tc>
        <w:tc>
          <w:tcPr>
            <w:tcW w:w="665" w:type="dxa"/>
          </w:tcPr>
          <w:p w14:paraId="1698030B" w14:textId="77777777" w:rsidR="00A97B5F" w:rsidRDefault="00A97B5F" w:rsidP="00A97B5F">
            <w:pPr>
              <w:pStyle w:val="TableParagraph"/>
              <w:spacing w:before="27"/>
              <w:ind w:left="4"/>
              <w:rPr>
                <w:sz w:val="16"/>
              </w:rPr>
            </w:pPr>
            <w:r>
              <w:rPr>
                <w:w w:val="111"/>
                <w:sz w:val="16"/>
              </w:rPr>
              <w:t>5</w:t>
            </w:r>
          </w:p>
        </w:tc>
      </w:tr>
      <w:tr w:rsidR="00A97B5F" w14:paraId="502E25A0" w14:textId="77777777" w:rsidTr="00AF6894">
        <w:trPr>
          <w:trHeight w:val="283"/>
        </w:trPr>
        <w:tc>
          <w:tcPr>
            <w:tcW w:w="428" w:type="dxa"/>
          </w:tcPr>
          <w:p w14:paraId="4544F8D2" w14:textId="30B3B968" w:rsidR="00A97B5F" w:rsidRDefault="00A97B5F" w:rsidP="00A97B5F">
            <w:pPr>
              <w:pStyle w:val="TableParagraph"/>
              <w:spacing w:before="27"/>
              <w:ind w:left="91" w:right="79"/>
              <w:rPr>
                <w:w w:val="110"/>
                <w:sz w:val="16"/>
              </w:rPr>
            </w:pPr>
            <w:r>
              <w:rPr>
                <w:sz w:val="16"/>
              </w:rPr>
              <w:t>13</w:t>
            </w:r>
          </w:p>
        </w:tc>
        <w:tc>
          <w:tcPr>
            <w:tcW w:w="3116" w:type="dxa"/>
          </w:tcPr>
          <w:p w14:paraId="020A73A6" w14:textId="77777777" w:rsidR="00A97B5F" w:rsidRDefault="00A97B5F" w:rsidP="00A97B5F">
            <w:pPr>
              <w:pStyle w:val="TableParagraph"/>
              <w:spacing w:before="27"/>
              <w:ind w:left="106"/>
              <w:jc w:val="left"/>
              <w:rPr>
                <w:w w:val="115"/>
                <w:sz w:val="16"/>
              </w:rPr>
            </w:pPr>
            <w:r>
              <w:rPr>
                <w:w w:val="115"/>
                <w:sz w:val="16"/>
              </w:rPr>
              <w:t>Pranata Pencarian dan Pertolongan Pemula</w:t>
            </w:r>
          </w:p>
        </w:tc>
        <w:tc>
          <w:tcPr>
            <w:tcW w:w="888" w:type="dxa"/>
          </w:tcPr>
          <w:p w14:paraId="6603553C" w14:textId="77777777" w:rsidR="00A97B5F" w:rsidRDefault="00A97B5F" w:rsidP="00A97B5F">
            <w:pPr>
              <w:pStyle w:val="TableParagraph"/>
              <w:spacing w:before="27"/>
              <w:ind w:left="12"/>
              <w:rPr>
                <w:w w:val="111"/>
                <w:sz w:val="16"/>
              </w:rPr>
            </w:pPr>
            <w:r>
              <w:rPr>
                <w:w w:val="111"/>
                <w:sz w:val="16"/>
              </w:rPr>
              <w:t>6</w:t>
            </w:r>
          </w:p>
        </w:tc>
        <w:tc>
          <w:tcPr>
            <w:tcW w:w="900" w:type="dxa"/>
          </w:tcPr>
          <w:p w14:paraId="28E9C5E7" w14:textId="77777777" w:rsidR="00A97B5F" w:rsidRDefault="00A97B5F" w:rsidP="00A97B5F">
            <w:pPr>
              <w:pStyle w:val="TableParagraph"/>
              <w:spacing w:before="27"/>
              <w:ind w:left="236" w:right="218"/>
              <w:rPr>
                <w:w w:val="110"/>
                <w:sz w:val="16"/>
              </w:rPr>
            </w:pPr>
            <w:r>
              <w:rPr>
                <w:w w:val="110"/>
                <w:sz w:val="16"/>
              </w:rPr>
              <w:t>695</w:t>
            </w:r>
          </w:p>
        </w:tc>
        <w:tc>
          <w:tcPr>
            <w:tcW w:w="480" w:type="dxa"/>
          </w:tcPr>
          <w:p w14:paraId="2B59F700" w14:textId="77777777" w:rsidR="00A97B5F" w:rsidRDefault="00A97B5F" w:rsidP="00A97B5F">
            <w:pPr>
              <w:pStyle w:val="TableParagraph"/>
              <w:spacing w:before="27"/>
              <w:ind w:right="172"/>
              <w:jc w:val="right"/>
              <w:rPr>
                <w:w w:val="111"/>
                <w:sz w:val="16"/>
              </w:rPr>
            </w:pPr>
            <w:r>
              <w:rPr>
                <w:w w:val="111"/>
                <w:sz w:val="16"/>
              </w:rPr>
              <w:t>3</w:t>
            </w:r>
          </w:p>
        </w:tc>
        <w:tc>
          <w:tcPr>
            <w:tcW w:w="713" w:type="dxa"/>
          </w:tcPr>
          <w:p w14:paraId="35658ACD" w14:textId="77777777" w:rsidR="00A97B5F" w:rsidRDefault="00A97B5F" w:rsidP="00A97B5F">
            <w:pPr>
              <w:pStyle w:val="TableParagraph"/>
              <w:spacing w:before="27"/>
              <w:ind w:left="188" w:right="175"/>
              <w:rPr>
                <w:w w:val="110"/>
                <w:sz w:val="16"/>
              </w:rPr>
            </w:pPr>
            <w:r>
              <w:rPr>
                <w:w w:val="110"/>
                <w:sz w:val="16"/>
              </w:rPr>
              <w:t>350</w:t>
            </w:r>
          </w:p>
        </w:tc>
        <w:tc>
          <w:tcPr>
            <w:tcW w:w="596" w:type="dxa"/>
          </w:tcPr>
          <w:p w14:paraId="138A9F1C" w14:textId="77777777" w:rsidR="00A97B5F" w:rsidRDefault="00A97B5F" w:rsidP="00A97B5F">
            <w:pPr>
              <w:pStyle w:val="TableParagraph"/>
              <w:spacing w:before="27"/>
              <w:ind w:left="16"/>
              <w:rPr>
                <w:w w:val="111"/>
                <w:sz w:val="16"/>
              </w:rPr>
            </w:pPr>
            <w:r>
              <w:rPr>
                <w:w w:val="111"/>
                <w:sz w:val="16"/>
              </w:rPr>
              <w:t>1</w:t>
            </w:r>
          </w:p>
        </w:tc>
        <w:tc>
          <w:tcPr>
            <w:tcW w:w="640" w:type="dxa"/>
          </w:tcPr>
          <w:p w14:paraId="4806B755" w14:textId="77777777" w:rsidR="00A97B5F" w:rsidRDefault="00A97B5F" w:rsidP="00A97B5F">
            <w:pPr>
              <w:pStyle w:val="TableParagraph"/>
              <w:spacing w:before="27"/>
              <w:ind w:right="208"/>
              <w:jc w:val="right"/>
              <w:rPr>
                <w:w w:val="110"/>
                <w:sz w:val="16"/>
              </w:rPr>
            </w:pPr>
            <w:r>
              <w:rPr>
                <w:w w:val="110"/>
                <w:sz w:val="16"/>
              </w:rPr>
              <w:t>25</w:t>
            </w:r>
          </w:p>
        </w:tc>
        <w:tc>
          <w:tcPr>
            <w:tcW w:w="596" w:type="dxa"/>
          </w:tcPr>
          <w:p w14:paraId="44B420A1" w14:textId="77777777" w:rsidR="00A97B5F" w:rsidRDefault="00A97B5F" w:rsidP="00A97B5F">
            <w:pPr>
              <w:pStyle w:val="TableParagraph"/>
              <w:spacing w:before="27"/>
              <w:ind w:right="241"/>
              <w:jc w:val="right"/>
              <w:rPr>
                <w:w w:val="111"/>
                <w:sz w:val="16"/>
              </w:rPr>
            </w:pPr>
            <w:r>
              <w:rPr>
                <w:w w:val="111"/>
                <w:sz w:val="16"/>
              </w:rPr>
              <w:t>1</w:t>
            </w:r>
          </w:p>
        </w:tc>
        <w:tc>
          <w:tcPr>
            <w:tcW w:w="581" w:type="dxa"/>
          </w:tcPr>
          <w:p w14:paraId="4D5497C7" w14:textId="77777777" w:rsidR="00A97B5F" w:rsidRDefault="00A97B5F" w:rsidP="00A97B5F">
            <w:pPr>
              <w:pStyle w:val="TableParagraph"/>
              <w:spacing w:before="27"/>
              <w:ind w:left="108" w:right="96"/>
              <w:rPr>
                <w:w w:val="110"/>
                <w:sz w:val="16"/>
              </w:rPr>
            </w:pPr>
            <w:r>
              <w:rPr>
                <w:w w:val="110"/>
                <w:sz w:val="16"/>
              </w:rPr>
              <w:t>25</w:t>
            </w:r>
          </w:p>
        </w:tc>
        <w:tc>
          <w:tcPr>
            <w:tcW w:w="660" w:type="dxa"/>
          </w:tcPr>
          <w:p w14:paraId="414F9E96" w14:textId="77777777" w:rsidR="00A97B5F" w:rsidRDefault="00A97B5F" w:rsidP="00A97B5F">
            <w:pPr>
              <w:pStyle w:val="TableParagraph"/>
              <w:spacing w:before="27"/>
              <w:ind w:right="269"/>
              <w:jc w:val="right"/>
              <w:rPr>
                <w:w w:val="111"/>
                <w:sz w:val="16"/>
              </w:rPr>
            </w:pPr>
            <w:r>
              <w:rPr>
                <w:w w:val="111"/>
                <w:sz w:val="16"/>
              </w:rPr>
              <w:t>2</w:t>
            </w:r>
          </w:p>
        </w:tc>
        <w:tc>
          <w:tcPr>
            <w:tcW w:w="636" w:type="dxa"/>
          </w:tcPr>
          <w:p w14:paraId="2683AC8C" w14:textId="77777777" w:rsidR="00A97B5F" w:rsidRDefault="00A97B5F" w:rsidP="00A97B5F">
            <w:pPr>
              <w:pStyle w:val="TableParagraph"/>
              <w:spacing w:before="27"/>
              <w:ind w:left="127" w:right="128"/>
              <w:rPr>
                <w:w w:val="110"/>
                <w:sz w:val="16"/>
              </w:rPr>
            </w:pPr>
            <w:r>
              <w:rPr>
                <w:w w:val="110"/>
                <w:sz w:val="16"/>
              </w:rPr>
              <w:t>75</w:t>
            </w:r>
          </w:p>
        </w:tc>
        <w:tc>
          <w:tcPr>
            <w:tcW w:w="536" w:type="dxa"/>
          </w:tcPr>
          <w:p w14:paraId="247F3859" w14:textId="77777777" w:rsidR="00A97B5F" w:rsidRDefault="00A97B5F" w:rsidP="00A97B5F">
            <w:pPr>
              <w:pStyle w:val="TableParagraph"/>
              <w:spacing w:before="27"/>
              <w:ind w:right="2"/>
              <w:rPr>
                <w:w w:val="111"/>
                <w:sz w:val="16"/>
              </w:rPr>
            </w:pPr>
            <w:r>
              <w:rPr>
                <w:w w:val="111"/>
                <w:sz w:val="16"/>
              </w:rPr>
              <w:t>2</w:t>
            </w:r>
          </w:p>
        </w:tc>
        <w:tc>
          <w:tcPr>
            <w:tcW w:w="580" w:type="dxa"/>
          </w:tcPr>
          <w:p w14:paraId="3FA17EBB" w14:textId="77777777" w:rsidR="00A97B5F" w:rsidRDefault="00A97B5F" w:rsidP="00A97B5F">
            <w:pPr>
              <w:pStyle w:val="TableParagraph"/>
              <w:spacing w:before="27"/>
              <w:ind w:left="187"/>
              <w:jc w:val="left"/>
              <w:rPr>
                <w:w w:val="110"/>
                <w:sz w:val="16"/>
              </w:rPr>
            </w:pPr>
            <w:r>
              <w:rPr>
                <w:w w:val="110"/>
                <w:sz w:val="16"/>
              </w:rPr>
              <w:t>75</w:t>
            </w:r>
          </w:p>
        </w:tc>
        <w:tc>
          <w:tcPr>
            <w:tcW w:w="536" w:type="dxa"/>
          </w:tcPr>
          <w:p w14:paraId="3187A1F4" w14:textId="77777777" w:rsidR="00A97B5F" w:rsidRDefault="00A97B5F" w:rsidP="00A97B5F">
            <w:pPr>
              <w:pStyle w:val="TableParagraph"/>
              <w:spacing w:before="27"/>
              <w:ind w:left="12"/>
              <w:rPr>
                <w:w w:val="111"/>
                <w:sz w:val="16"/>
              </w:rPr>
            </w:pPr>
            <w:r>
              <w:rPr>
                <w:w w:val="111"/>
                <w:sz w:val="16"/>
              </w:rPr>
              <w:t>2</w:t>
            </w:r>
          </w:p>
        </w:tc>
        <w:tc>
          <w:tcPr>
            <w:tcW w:w="596" w:type="dxa"/>
          </w:tcPr>
          <w:p w14:paraId="3B5CD533" w14:textId="77777777" w:rsidR="00A97B5F" w:rsidRDefault="00A97B5F" w:rsidP="00A97B5F">
            <w:pPr>
              <w:pStyle w:val="TableParagraph"/>
              <w:spacing w:before="27"/>
              <w:ind w:left="150" w:right="145"/>
              <w:rPr>
                <w:w w:val="110"/>
                <w:sz w:val="16"/>
              </w:rPr>
            </w:pPr>
            <w:r>
              <w:rPr>
                <w:w w:val="110"/>
                <w:sz w:val="16"/>
              </w:rPr>
              <w:t>25</w:t>
            </w:r>
          </w:p>
        </w:tc>
        <w:tc>
          <w:tcPr>
            <w:tcW w:w="432" w:type="dxa"/>
          </w:tcPr>
          <w:p w14:paraId="736BCAE8" w14:textId="77777777" w:rsidR="00A97B5F" w:rsidRDefault="00A97B5F" w:rsidP="00A97B5F">
            <w:pPr>
              <w:pStyle w:val="TableParagraph"/>
              <w:spacing w:before="27"/>
              <w:ind w:right="157"/>
              <w:jc w:val="right"/>
              <w:rPr>
                <w:w w:val="111"/>
                <w:sz w:val="16"/>
              </w:rPr>
            </w:pPr>
            <w:r>
              <w:rPr>
                <w:w w:val="111"/>
                <w:sz w:val="16"/>
              </w:rPr>
              <w:t>1</w:t>
            </w:r>
          </w:p>
        </w:tc>
        <w:tc>
          <w:tcPr>
            <w:tcW w:w="696" w:type="dxa"/>
          </w:tcPr>
          <w:p w14:paraId="09542E21" w14:textId="77777777" w:rsidR="00A97B5F" w:rsidRDefault="00A97B5F" w:rsidP="00A97B5F">
            <w:pPr>
              <w:pStyle w:val="TableParagraph"/>
              <w:spacing w:before="27"/>
              <w:ind w:left="247"/>
              <w:jc w:val="left"/>
              <w:rPr>
                <w:w w:val="110"/>
                <w:sz w:val="16"/>
              </w:rPr>
            </w:pPr>
            <w:r>
              <w:rPr>
                <w:w w:val="110"/>
                <w:sz w:val="16"/>
              </w:rPr>
              <w:t>20</w:t>
            </w:r>
          </w:p>
        </w:tc>
        <w:tc>
          <w:tcPr>
            <w:tcW w:w="540" w:type="dxa"/>
          </w:tcPr>
          <w:p w14:paraId="7D7A6799" w14:textId="77777777" w:rsidR="00A97B5F" w:rsidRDefault="00A97B5F" w:rsidP="00A97B5F">
            <w:pPr>
              <w:pStyle w:val="TableParagraph"/>
              <w:spacing w:before="27"/>
              <w:ind w:left="9"/>
              <w:rPr>
                <w:w w:val="111"/>
                <w:sz w:val="16"/>
              </w:rPr>
            </w:pPr>
            <w:r>
              <w:rPr>
                <w:w w:val="111"/>
                <w:sz w:val="16"/>
              </w:rPr>
              <w:t>3</w:t>
            </w:r>
          </w:p>
        </w:tc>
        <w:tc>
          <w:tcPr>
            <w:tcW w:w="636" w:type="dxa"/>
          </w:tcPr>
          <w:p w14:paraId="5BE560F3" w14:textId="77777777" w:rsidR="00A97B5F" w:rsidRDefault="00A97B5F" w:rsidP="00A97B5F">
            <w:pPr>
              <w:pStyle w:val="TableParagraph"/>
              <w:spacing w:before="27"/>
              <w:ind w:right="256"/>
              <w:jc w:val="right"/>
              <w:rPr>
                <w:w w:val="111"/>
                <w:sz w:val="16"/>
              </w:rPr>
            </w:pPr>
            <w:r>
              <w:rPr>
                <w:w w:val="111"/>
                <w:sz w:val="16"/>
              </w:rPr>
              <w:t>50</w:t>
            </w:r>
          </w:p>
        </w:tc>
        <w:tc>
          <w:tcPr>
            <w:tcW w:w="484" w:type="dxa"/>
          </w:tcPr>
          <w:p w14:paraId="09C53A99" w14:textId="77777777" w:rsidR="00A97B5F" w:rsidRDefault="00A97B5F" w:rsidP="00A97B5F">
            <w:pPr>
              <w:pStyle w:val="TableParagraph"/>
              <w:spacing w:before="27"/>
              <w:ind w:right="184"/>
              <w:jc w:val="right"/>
              <w:rPr>
                <w:w w:val="111"/>
                <w:sz w:val="16"/>
              </w:rPr>
            </w:pPr>
            <w:r>
              <w:rPr>
                <w:w w:val="111"/>
                <w:sz w:val="16"/>
              </w:rPr>
              <w:t>3</w:t>
            </w:r>
          </w:p>
        </w:tc>
        <w:tc>
          <w:tcPr>
            <w:tcW w:w="665" w:type="dxa"/>
          </w:tcPr>
          <w:p w14:paraId="6E65BDC5" w14:textId="77777777" w:rsidR="00A97B5F" w:rsidRDefault="00A97B5F" w:rsidP="00A97B5F">
            <w:pPr>
              <w:pStyle w:val="TableParagraph"/>
              <w:spacing w:before="27"/>
              <w:ind w:left="4"/>
              <w:rPr>
                <w:w w:val="111"/>
                <w:sz w:val="16"/>
              </w:rPr>
            </w:pPr>
            <w:r>
              <w:rPr>
                <w:w w:val="111"/>
                <w:sz w:val="16"/>
              </w:rPr>
              <w:t>50</w:t>
            </w:r>
          </w:p>
        </w:tc>
      </w:tr>
    </w:tbl>
    <w:p w14:paraId="6EEA75C2" w14:textId="77777777" w:rsidR="002732DD" w:rsidRDefault="002732DD">
      <w:pPr>
        <w:pStyle w:val="BodyText"/>
        <w:spacing w:before="3"/>
        <w:rPr>
          <w:rFonts w:ascii="Bookman Old Style" w:hAnsi="Bookman Old Style"/>
          <w:b/>
          <w:sz w:val="18"/>
        </w:rPr>
      </w:pPr>
    </w:p>
    <w:p w14:paraId="2EC0CC58" w14:textId="77777777" w:rsidR="002732DD" w:rsidRDefault="002732DD">
      <w:pPr>
        <w:pStyle w:val="BodyText"/>
        <w:spacing w:before="3"/>
        <w:rPr>
          <w:rFonts w:ascii="Bookman Old Style" w:hAnsi="Bookman Old Style"/>
          <w:b/>
          <w:sz w:val="18"/>
        </w:rPr>
      </w:pPr>
    </w:p>
    <w:p w14:paraId="76D8CF23" w14:textId="77777777" w:rsidR="007F5FDB" w:rsidRDefault="002C6431">
      <w:pPr>
        <w:pStyle w:val="ListParagraph"/>
        <w:numPr>
          <w:ilvl w:val="0"/>
          <w:numId w:val="5"/>
        </w:numPr>
        <w:tabs>
          <w:tab w:val="left" w:pos="686"/>
        </w:tabs>
        <w:spacing w:after="37"/>
        <w:ind w:left="685" w:hanging="548"/>
        <w:rPr>
          <w:rFonts w:ascii="Bookman Old Style" w:hAnsi="Bookman Old Style"/>
          <w:sz w:val="16"/>
        </w:rPr>
      </w:pPr>
      <w:r w:rsidRPr="00C75E54">
        <w:rPr>
          <w:rFonts w:ascii="Bookman Old Style" w:hAnsi="Bookman Old Style"/>
          <w:sz w:val="16"/>
        </w:rPr>
        <w:t>KECAMATAN BUAHDUA</w:t>
      </w:r>
    </w:p>
    <w:p w14:paraId="7142C228" w14:textId="77777777" w:rsidR="002F2EE3" w:rsidRDefault="002F2EE3" w:rsidP="002F2EE3">
      <w:pPr>
        <w:tabs>
          <w:tab w:val="left" w:pos="686"/>
        </w:tabs>
        <w:spacing w:after="37"/>
        <w:rPr>
          <w:rFonts w:ascii="Bookman Old Style" w:hAnsi="Bookman Old Style"/>
          <w:sz w:val="16"/>
        </w:rPr>
      </w:pPr>
    </w:p>
    <w:tbl>
      <w:tblPr>
        <w:tblW w:w="15888"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467"/>
        <w:gridCol w:w="716"/>
        <w:gridCol w:w="591"/>
        <w:gridCol w:w="675"/>
        <w:gridCol w:w="531"/>
        <w:gridCol w:w="595"/>
        <w:gridCol w:w="535"/>
        <w:gridCol w:w="595"/>
        <w:gridCol w:w="431"/>
        <w:gridCol w:w="696"/>
        <w:gridCol w:w="535"/>
        <w:gridCol w:w="635"/>
        <w:gridCol w:w="479"/>
        <w:gridCol w:w="667"/>
      </w:tblGrid>
      <w:tr w:rsidR="002732DD" w14:paraId="73EC6A55" w14:textId="77777777" w:rsidTr="00AF6894">
        <w:trPr>
          <w:trHeight w:val="283"/>
        </w:trPr>
        <w:tc>
          <w:tcPr>
            <w:tcW w:w="464" w:type="dxa"/>
          </w:tcPr>
          <w:p w14:paraId="2D14BCB1" w14:textId="77777777" w:rsidR="002732DD" w:rsidRDefault="002732DD" w:rsidP="00B85B55">
            <w:pPr>
              <w:pStyle w:val="TableParagraph"/>
              <w:spacing w:before="0"/>
              <w:jc w:val="left"/>
              <w:rPr>
                <w:sz w:val="18"/>
              </w:rPr>
            </w:pPr>
          </w:p>
          <w:p w14:paraId="0F979776" w14:textId="77777777" w:rsidR="002732DD" w:rsidRDefault="002732DD" w:rsidP="00B85B55">
            <w:pPr>
              <w:pStyle w:val="TableParagraph"/>
              <w:spacing w:before="0"/>
              <w:jc w:val="left"/>
              <w:rPr>
                <w:sz w:val="18"/>
              </w:rPr>
            </w:pPr>
          </w:p>
          <w:p w14:paraId="459A5672" w14:textId="77777777" w:rsidR="002732DD" w:rsidRDefault="002732DD" w:rsidP="00B85B55">
            <w:pPr>
              <w:pStyle w:val="TableParagraph"/>
              <w:spacing w:before="9"/>
              <w:jc w:val="left"/>
              <w:rPr>
                <w:sz w:val="17"/>
              </w:rPr>
            </w:pPr>
          </w:p>
          <w:p w14:paraId="4CF31F51" w14:textId="77777777" w:rsidR="002732DD" w:rsidRDefault="002732DD" w:rsidP="00B85B55">
            <w:pPr>
              <w:pStyle w:val="TableParagraph"/>
              <w:spacing w:before="0"/>
              <w:ind w:left="114" w:right="87"/>
              <w:rPr>
                <w:sz w:val="16"/>
              </w:rPr>
            </w:pPr>
            <w:r>
              <w:rPr>
                <w:w w:val="105"/>
                <w:sz w:val="16"/>
              </w:rPr>
              <w:t>No</w:t>
            </w:r>
          </w:p>
        </w:tc>
        <w:tc>
          <w:tcPr>
            <w:tcW w:w="3080" w:type="dxa"/>
          </w:tcPr>
          <w:p w14:paraId="26054057" w14:textId="77777777" w:rsidR="002732DD" w:rsidRDefault="002732DD" w:rsidP="00B85B55">
            <w:pPr>
              <w:pStyle w:val="TableParagraph"/>
              <w:spacing w:before="0"/>
              <w:jc w:val="left"/>
              <w:rPr>
                <w:sz w:val="18"/>
              </w:rPr>
            </w:pPr>
          </w:p>
          <w:p w14:paraId="3282223F" w14:textId="77777777" w:rsidR="002732DD" w:rsidRDefault="002732DD" w:rsidP="00B85B55">
            <w:pPr>
              <w:pStyle w:val="TableParagraph"/>
              <w:spacing w:before="0"/>
              <w:jc w:val="left"/>
              <w:rPr>
                <w:sz w:val="18"/>
              </w:rPr>
            </w:pPr>
          </w:p>
          <w:p w14:paraId="4568A028" w14:textId="77777777" w:rsidR="002732DD" w:rsidRDefault="002732DD" w:rsidP="00B85B55">
            <w:pPr>
              <w:pStyle w:val="TableParagraph"/>
              <w:spacing w:before="113"/>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59D4ED21" w14:textId="77777777" w:rsidR="002732DD" w:rsidRDefault="002732DD" w:rsidP="00B85B55">
            <w:pPr>
              <w:pStyle w:val="TableParagraph"/>
              <w:spacing w:before="0"/>
              <w:jc w:val="left"/>
              <w:rPr>
                <w:sz w:val="18"/>
              </w:rPr>
            </w:pPr>
          </w:p>
          <w:p w14:paraId="5899F995" w14:textId="77777777" w:rsidR="002732DD" w:rsidRDefault="002732DD" w:rsidP="00B85B55">
            <w:pPr>
              <w:pStyle w:val="TableParagraph"/>
              <w:spacing w:before="0"/>
              <w:jc w:val="left"/>
              <w:rPr>
                <w:sz w:val="18"/>
              </w:rPr>
            </w:pPr>
          </w:p>
          <w:p w14:paraId="2608A6DE" w14:textId="77777777" w:rsidR="002732DD" w:rsidRDefault="002732DD" w:rsidP="00B85B55">
            <w:pPr>
              <w:pStyle w:val="TableParagraph"/>
              <w:spacing w:before="113"/>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34F64F0B" w14:textId="77777777" w:rsidR="002732DD" w:rsidRDefault="002732DD" w:rsidP="00B85B55">
            <w:pPr>
              <w:pStyle w:val="TableParagraph"/>
              <w:spacing w:before="0"/>
              <w:jc w:val="left"/>
              <w:rPr>
                <w:sz w:val="18"/>
              </w:rPr>
            </w:pPr>
          </w:p>
          <w:p w14:paraId="68431BE8" w14:textId="77777777" w:rsidR="002732DD" w:rsidRDefault="002732DD" w:rsidP="00B85B55">
            <w:pPr>
              <w:pStyle w:val="TableParagraph"/>
              <w:spacing w:before="0"/>
              <w:jc w:val="left"/>
              <w:rPr>
                <w:sz w:val="18"/>
              </w:rPr>
            </w:pPr>
          </w:p>
          <w:p w14:paraId="719274FC" w14:textId="77777777" w:rsidR="002732DD" w:rsidRDefault="002732DD" w:rsidP="00B85B55">
            <w:pPr>
              <w:pStyle w:val="TableParagraph"/>
              <w:spacing w:before="113"/>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1A9EE25B" w14:textId="77777777" w:rsidR="002732DD" w:rsidRDefault="002732DD" w:rsidP="00B85B55">
            <w:pPr>
              <w:pStyle w:val="TableParagraph"/>
              <w:spacing w:before="0"/>
              <w:jc w:val="left"/>
              <w:rPr>
                <w:sz w:val="18"/>
              </w:rPr>
            </w:pPr>
          </w:p>
          <w:p w14:paraId="5C5E8BCF" w14:textId="77777777" w:rsidR="002732DD" w:rsidRDefault="002732DD" w:rsidP="00B85B55">
            <w:pPr>
              <w:pStyle w:val="TableParagraph"/>
              <w:spacing w:before="5"/>
              <w:jc w:val="left"/>
              <w:rPr>
                <w:sz w:val="19"/>
              </w:rPr>
            </w:pPr>
          </w:p>
          <w:p w14:paraId="32265A5E" w14:textId="77777777" w:rsidR="002732DD" w:rsidRDefault="002732DD" w:rsidP="00B85B55">
            <w:pPr>
              <w:pStyle w:val="TableParagraph"/>
              <w:spacing w:before="0"/>
              <w:ind w:left="94" w:right="228"/>
              <w:rPr>
                <w:sz w:val="16"/>
              </w:rPr>
            </w:pPr>
            <w:r>
              <w:rPr>
                <w:w w:val="115"/>
                <w:sz w:val="16"/>
              </w:rPr>
              <w:t>FAKTOR</w:t>
            </w:r>
            <w:r>
              <w:rPr>
                <w:spacing w:val="1"/>
                <w:w w:val="115"/>
                <w:sz w:val="16"/>
              </w:rPr>
              <w:t xml:space="preserve"> </w:t>
            </w:r>
            <w:r>
              <w:rPr>
                <w:w w:val="115"/>
                <w:sz w:val="16"/>
              </w:rPr>
              <w:t>1</w:t>
            </w:r>
          </w:p>
          <w:p w14:paraId="04659DA5" w14:textId="77777777" w:rsidR="002732DD" w:rsidRDefault="002732DD" w:rsidP="00B85B55">
            <w:pPr>
              <w:pStyle w:val="TableParagraph"/>
              <w:spacing w:before="0"/>
              <w:ind w:left="95" w:right="228"/>
              <w:rPr>
                <w:sz w:val="16"/>
              </w:rPr>
            </w:pPr>
            <w:r>
              <w:rPr>
                <w:w w:val="105"/>
                <w:sz w:val="16"/>
              </w:rPr>
              <w:t>Pengetahuan</w:t>
            </w:r>
            <w:r>
              <w:rPr>
                <w:spacing w:val="1"/>
                <w:w w:val="105"/>
                <w:sz w:val="16"/>
              </w:rPr>
              <w:t xml:space="preserve"> </w:t>
            </w:r>
            <w:r>
              <w:rPr>
                <w:w w:val="105"/>
                <w:sz w:val="16"/>
              </w:rPr>
              <w:t>(Level</w:t>
            </w:r>
            <w:r>
              <w:rPr>
                <w:spacing w:val="6"/>
                <w:w w:val="105"/>
                <w:sz w:val="16"/>
              </w:rPr>
              <w:t xml:space="preserve"> </w:t>
            </w:r>
            <w:r>
              <w:rPr>
                <w:w w:val="105"/>
                <w:sz w:val="16"/>
              </w:rPr>
              <w:t>1~9)</w:t>
            </w:r>
          </w:p>
        </w:tc>
        <w:tc>
          <w:tcPr>
            <w:tcW w:w="1174" w:type="dxa"/>
            <w:gridSpan w:val="2"/>
          </w:tcPr>
          <w:p w14:paraId="495D8015" w14:textId="77777777" w:rsidR="002732DD" w:rsidRDefault="002732DD" w:rsidP="00B85B55">
            <w:pPr>
              <w:pStyle w:val="TableParagraph"/>
              <w:spacing w:before="0"/>
              <w:jc w:val="left"/>
              <w:rPr>
                <w:sz w:val="18"/>
              </w:rPr>
            </w:pPr>
          </w:p>
          <w:p w14:paraId="230787DD" w14:textId="77777777" w:rsidR="002732DD" w:rsidRDefault="002732DD" w:rsidP="00B85B55">
            <w:pPr>
              <w:pStyle w:val="TableParagraph"/>
              <w:spacing w:before="5"/>
              <w:jc w:val="left"/>
              <w:rPr>
                <w:sz w:val="19"/>
              </w:rPr>
            </w:pPr>
          </w:p>
          <w:p w14:paraId="72F3E1C7" w14:textId="77777777" w:rsidR="002732DD" w:rsidRDefault="002732DD" w:rsidP="00B85B55">
            <w:pPr>
              <w:pStyle w:val="TableParagraph"/>
              <w:spacing w:before="0"/>
              <w:ind w:left="210"/>
              <w:jc w:val="left"/>
              <w:rPr>
                <w:sz w:val="16"/>
              </w:rPr>
            </w:pPr>
            <w:r>
              <w:rPr>
                <w:w w:val="115"/>
                <w:sz w:val="16"/>
              </w:rPr>
              <w:t>FAKTOR</w:t>
            </w:r>
            <w:r>
              <w:rPr>
                <w:spacing w:val="1"/>
                <w:w w:val="115"/>
                <w:sz w:val="16"/>
              </w:rPr>
              <w:t xml:space="preserve"> </w:t>
            </w:r>
            <w:r>
              <w:rPr>
                <w:w w:val="115"/>
                <w:sz w:val="16"/>
              </w:rPr>
              <w:t>2</w:t>
            </w:r>
          </w:p>
          <w:p w14:paraId="11298DDA" w14:textId="77777777" w:rsidR="002732DD" w:rsidRDefault="002732DD" w:rsidP="00B85B55">
            <w:pPr>
              <w:pStyle w:val="TableParagraph"/>
              <w:spacing w:before="0"/>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83" w:type="dxa"/>
            <w:gridSpan w:val="2"/>
          </w:tcPr>
          <w:p w14:paraId="02338FBC" w14:textId="77777777" w:rsidR="002732DD" w:rsidRDefault="002732DD" w:rsidP="00B85B55">
            <w:pPr>
              <w:pStyle w:val="TableParagraph"/>
              <w:spacing w:before="0"/>
              <w:jc w:val="left"/>
              <w:rPr>
                <w:sz w:val="18"/>
              </w:rPr>
            </w:pPr>
          </w:p>
          <w:p w14:paraId="0F1DC0DE" w14:textId="77777777" w:rsidR="002732DD" w:rsidRDefault="002732DD" w:rsidP="00B85B55">
            <w:pPr>
              <w:pStyle w:val="TableParagraph"/>
              <w:spacing w:before="5"/>
              <w:jc w:val="left"/>
              <w:rPr>
                <w:sz w:val="19"/>
              </w:rPr>
            </w:pPr>
          </w:p>
          <w:p w14:paraId="037CC684" w14:textId="77777777" w:rsidR="002732DD" w:rsidRDefault="002732DD" w:rsidP="00B85B55">
            <w:pPr>
              <w:pStyle w:val="TableParagraph"/>
              <w:spacing w:before="0"/>
              <w:ind w:left="224"/>
              <w:jc w:val="left"/>
              <w:rPr>
                <w:sz w:val="16"/>
              </w:rPr>
            </w:pPr>
            <w:r>
              <w:rPr>
                <w:w w:val="115"/>
                <w:sz w:val="16"/>
              </w:rPr>
              <w:t>FAKTOR</w:t>
            </w:r>
            <w:r>
              <w:rPr>
                <w:spacing w:val="1"/>
                <w:w w:val="115"/>
                <w:sz w:val="16"/>
              </w:rPr>
              <w:t xml:space="preserve"> </w:t>
            </w:r>
            <w:r>
              <w:rPr>
                <w:w w:val="115"/>
                <w:sz w:val="16"/>
              </w:rPr>
              <w:t>3</w:t>
            </w:r>
          </w:p>
          <w:p w14:paraId="64D87378" w14:textId="77777777" w:rsidR="002732DD" w:rsidRDefault="002732DD" w:rsidP="00B85B55">
            <w:pPr>
              <w:pStyle w:val="TableParagraph"/>
              <w:spacing w:before="0"/>
              <w:ind w:left="192"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66" w:type="dxa"/>
            <w:gridSpan w:val="2"/>
          </w:tcPr>
          <w:p w14:paraId="5ED2A14D" w14:textId="77777777" w:rsidR="002732DD" w:rsidRDefault="002732DD" w:rsidP="00B85B55">
            <w:pPr>
              <w:pStyle w:val="TableParagraph"/>
              <w:spacing w:before="0"/>
              <w:jc w:val="left"/>
              <w:rPr>
                <w:sz w:val="18"/>
              </w:rPr>
            </w:pPr>
          </w:p>
          <w:p w14:paraId="5182F797" w14:textId="77777777" w:rsidR="002732DD" w:rsidRDefault="002732DD" w:rsidP="00B85B55">
            <w:pPr>
              <w:pStyle w:val="TableParagraph"/>
              <w:spacing w:before="5"/>
              <w:jc w:val="left"/>
              <w:rPr>
                <w:sz w:val="19"/>
              </w:rPr>
            </w:pPr>
          </w:p>
          <w:p w14:paraId="286135EC" w14:textId="77777777" w:rsidR="002732DD" w:rsidRDefault="002732DD" w:rsidP="00B85B55">
            <w:pPr>
              <w:pStyle w:val="TableParagraph"/>
              <w:spacing w:before="0"/>
              <w:ind w:left="83" w:right="114"/>
              <w:rPr>
                <w:sz w:val="16"/>
              </w:rPr>
            </w:pPr>
            <w:r>
              <w:rPr>
                <w:w w:val="115"/>
                <w:sz w:val="16"/>
              </w:rPr>
              <w:t>FAKTOR</w:t>
            </w:r>
            <w:r>
              <w:rPr>
                <w:spacing w:val="1"/>
                <w:w w:val="115"/>
                <w:sz w:val="16"/>
              </w:rPr>
              <w:t xml:space="preserve"> </w:t>
            </w:r>
            <w:r>
              <w:rPr>
                <w:w w:val="115"/>
                <w:sz w:val="16"/>
              </w:rPr>
              <w:t>4</w:t>
            </w:r>
          </w:p>
          <w:p w14:paraId="345E5EF3" w14:textId="77777777" w:rsidR="002732DD" w:rsidRDefault="002732DD" w:rsidP="00B85B55">
            <w:pPr>
              <w:pStyle w:val="TableParagraph"/>
              <w:spacing w:before="0"/>
              <w:ind w:left="83" w:right="158"/>
              <w:rPr>
                <w:sz w:val="16"/>
              </w:rPr>
            </w:pPr>
            <w:r>
              <w:rPr>
                <w:w w:val="105"/>
                <w:sz w:val="16"/>
              </w:rPr>
              <w:t>Kompleksitas</w:t>
            </w:r>
            <w:r>
              <w:rPr>
                <w:spacing w:val="1"/>
                <w:w w:val="105"/>
                <w:sz w:val="16"/>
              </w:rPr>
              <w:t xml:space="preserve"> </w:t>
            </w:r>
            <w:r>
              <w:rPr>
                <w:w w:val="105"/>
                <w:sz w:val="16"/>
              </w:rPr>
              <w:t>(Level</w:t>
            </w:r>
            <w:r>
              <w:rPr>
                <w:spacing w:val="7"/>
                <w:w w:val="105"/>
                <w:sz w:val="16"/>
              </w:rPr>
              <w:t xml:space="preserve"> </w:t>
            </w:r>
            <w:r>
              <w:rPr>
                <w:w w:val="105"/>
                <w:sz w:val="16"/>
              </w:rPr>
              <w:t>1~6)</w:t>
            </w:r>
          </w:p>
        </w:tc>
        <w:tc>
          <w:tcPr>
            <w:tcW w:w="1126" w:type="dxa"/>
            <w:gridSpan w:val="2"/>
          </w:tcPr>
          <w:p w14:paraId="236D5D4E" w14:textId="77777777" w:rsidR="002732DD" w:rsidRDefault="002732DD" w:rsidP="00B85B55">
            <w:pPr>
              <w:pStyle w:val="TableParagraph"/>
              <w:spacing w:before="4"/>
              <w:jc w:val="left"/>
              <w:rPr>
                <w:sz w:val="21"/>
              </w:rPr>
            </w:pPr>
          </w:p>
          <w:p w14:paraId="35A148B0" w14:textId="77777777" w:rsidR="002732DD" w:rsidRDefault="002732DD" w:rsidP="00B85B55">
            <w:pPr>
              <w:pStyle w:val="TableParagraph"/>
              <w:spacing w:before="0"/>
              <w:ind w:left="155" w:right="45"/>
              <w:rPr>
                <w:sz w:val="16"/>
              </w:rPr>
            </w:pPr>
            <w:r>
              <w:rPr>
                <w:w w:val="115"/>
                <w:sz w:val="16"/>
              </w:rPr>
              <w:t>FAKTOR</w:t>
            </w:r>
            <w:r>
              <w:rPr>
                <w:spacing w:val="1"/>
                <w:w w:val="115"/>
                <w:sz w:val="16"/>
              </w:rPr>
              <w:t xml:space="preserve"> </w:t>
            </w:r>
            <w:r>
              <w:rPr>
                <w:w w:val="115"/>
                <w:sz w:val="16"/>
              </w:rPr>
              <w:t>5</w:t>
            </w:r>
          </w:p>
          <w:p w14:paraId="076E4921" w14:textId="77777777" w:rsidR="002732DD" w:rsidRDefault="002732DD" w:rsidP="00B85B55">
            <w:pPr>
              <w:pStyle w:val="TableParagraph"/>
              <w:spacing w:before="5"/>
              <w:ind w:left="171" w:right="102"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30" w:type="dxa"/>
            <w:gridSpan w:val="2"/>
          </w:tcPr>
          <w:p w14:paraId="2CF82B84" w14:textId="77777777" w:rsidR="002732DD" w:rsidRDefault="002732DD" w:rsidP="00B85B55">
            <w:pPr>
              <w:pStyle w:val="TableParagraph"/>
              <w:spacing w:before="0"/>
              <w:jc w:val="left"/>
              <w:rPr>
                <w:sz w:val="18"/>
              </w:rPr>
            </w:pPr>
          </w:p>
          <w:p w14:paraId="47AA2717" w14:textId="77777777" w:rsidR="002732DD" w:rsidRDefault="002732DD" w:rsidP="00B85B55">
            <w:pPr>
              <w:pStyle w:val="TableParagraph"/>
              <w:spacing w:before="132"/>
              <w:ind w:left="159" w:right="32"/>
              <w:rPr>
                <w:sz w:val="16"/>
              </w:rPr>
            </w:pPr>
            <w:r>
              <w:rPr>
                <w:w w:val="115"/>
                <w:sz w:val="16"/>
              </w:rPr>
              <w:t>FAKTOR</w:t>
            </w:r>
            <w:r>
              <w:rPr>
                <w:spacing w:val="1"/>
                <w:w w:val="115"/>
                <w:sz w:val="16"/>
              </w:rPr>
              <w:t xml:space="preserve"> </w:t>
            </w:r>
            <w:r>
              <w:rPr>
                <w:w w:val="115"/>
                <w:sz w:val="16"/>
              </w:rPr>
              <w:t>6</w:t>
            </w:r>
          </w:p>
          <w:p w14:paraId="65AA89C6" w14:textId="77777777" w:rsidR="002732DD" w:rsidRDefault="002732DD" w:rsidP="00B85B55">
            <w:pPr>
              <w:pStyle w:val="TableParagraph"/>
              <w:spacing w:before="4"/>
              <w:ind w:left="182" w:right="96"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5A746AC3" w14:textId="77777777" w:rsidR="002732DD" w:rsidRDefault="002732DD" w:rsidP="00B85B55">
            <w:pPr>
              <w:pStyle w:val="TableParagraph"/>
              <w:spacing w:before="0"/>
              <w:jc w:val="left"/>
              <w:rPr>
                <w:sz w:val="18"/>
              </w:rPr>
            </w:pPr>
          </w:p>
          <w:p w14:paraId="3F30A204" w14:textId="77777777" w:rsidR="002732DD" w:rsidRDefault="002732DD" w:rsidP="00B85B55">
            <w:pPr>
              <w:pStyle w:val="TableParagraph"/>
              <w:spacing w:before="132"/>
              <w:ind w:left="161" w:right="43"/>
              <w:rPr>
                <w:sz w:val="16"/>
              </w:rPr>
            </w:pPr>
            <w:r>
              <w:rPr>
                <w:w w:val="115"/>
                <w:sz w:val="16"/>
              </w:rPr>
              <w:t>FAKTOR</w:t>
            </w:r>
            <w:r>
              <w:rPr>
                <w:spacing w:val="1"/>
                <w:w w:val="115"/>
                <w:sz w:val="16"/>
              </w:rPr>
              <w:t xml:space="preserve"> </w:t>
            </w:r>
            <w:r>
              <w:rPr>
                <w:w w:val="115"/>
                <w:sz w:val="16"/>
              </w:rPr>
              <w:t>7</w:t>
            </w:r>
          </w:p>
          <w:p w14:paraId="47C451DD" w14:textId="77777777" w:rsidR="002732DD" w:rsidRDefault="002732DD" w:rsidP="00B85B55">
            <w:pPr>
              <w:pStyle w:val="TableParagraph"/>
              <w:spacing w:before="4"/>
              <w:ind w:left="176" w:right="99"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2"/>
          </w:tcPr>
          <w:p w14:paraId="51856007" w14:textId="77777777" w:rsidR="002732DD" w:rsidRDefault="002732DD" w:rsidP="00B85B55">
            <w:pPr>
              <w:pStyle w:val="TableParagraph"/>
              <w:spacing w:before="0"/>
              <w:jc w:val="left"/>
              <w:rPr>
                <w:sz w:val="18"/>
              </w:rPr>
            </w:pPr>
          </w:p>
          <w:p w14:paraId="04C1D718" w14:textId="77777777" w:rsidR="002732DD" w:rsidRDefault="002732DD" w:rsidP="00B85B55">
            <w:pPr>
              <w:pStyle w:val="TableParagraph"/>
              <w:spacing w:before="132"/>
              <w:ind w:left="186" w:right="52"/>
              <w:rPr>
                <w:sz w:val="16"/>
              </w:rPr>
            </w:pPr>
            <w:r>
              <w:rPr>
                <w:w w:val="115"/>
                <w:sz w:val="16"/>
              </w:rPr>
              <w:t>FAKTOR</w:t>
            </w:r>
            <w:r>
              <w:rPr>
                <w:spacing w:val="1"/>
                <w:w w:val="115"/>
                <w:sz w:val="16"/>
              </w:rPr>
              <w:t xml:space="preserve"> </w:t>
            </w:r>
            <w:r>
              <w:rPr>
                <w:w w:val="115"/>
                <w:sz w:val="16"/>
              </w:rPr>
              <w:t>8</w:t>
            </w:r>
          </w:p>
          <w:p w14:paraId="1B657270" w14:textId="77777777" w:rsidR="002732DD" w:rsidRDefault="002732DD" w:rsidP="00B85B55">
            <w:pPr>
              <w:pStyle w:val="TableParagraph"/>
              <w:spacing w:before="4"/>
              <w:ind w:left="205" w:right="112"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6" w:type="dxa"/>
            <w:gridSpan w:val="2"/>
          </w:tcPr>
          <w:p w14:paraId="1DE3E770" w14:textId="77777777" w:rsidR="002732DD" w:rsidRDefault="002732DD" w:rsidP="00B85B55">
            <w:pPr>
              <w:pStyle w:val="TableParagraph"/>
              <w:spacing w:before="0"/>
              <w:jc w:val="left"/>
              <w:rPr>
                <w:sz w:val="18"/>
              </w:rPr>
            </w:pPr>
          </w:p>
          <w:p w14:paraId="4B3288BB" w14:textId="77777777" w:rsidR="002732DD" w:rsidRDefault="002732DD" w:rsidP="00B85B55">
            <w:pPr>
              <w:pStyle w:val="TableParagraph"/>
              <w:spacing w:before="132"/>
              <w:ind w:left="157" w:right="19"/>
              <w:rPr>
                <w:sz w:val="16"/>
              </w:rPr>
            </w:pPr>
            <w:r>
              <w:rPr>
                <w:w w:val="115"/>
                <w:sz w:val="16"/>
              </w:rPr>
              <w:t>FAKTOR</w:t>
            </w:r>
            <w:r>
              <w:rPr>
                <w:spacing w:val="6"/>
                <w:w w:val="115"/>
                <w:sz w:val="16"/>
              </w:rPr>
              <w:t xml:space="preserve"> </w:t>
            </w:r>
            <w:r>
              <w:rPr>
                <w:w w:val="115"/>
                <w:sz w:val="16"/>
              </w:rPr>
              <w:t>9</w:t>
            </w:r>
          </w:p>
          <w:p w14:paraId="6CB44DFD" w14:textId="77777777" w:rsidR="002732DD" w:rsidRDefault="002732DD" w:rsidP="00B85B55">
            <w:pPr>
              <w:pStyle w:val="TableParagraph"/>
              <w:spacing w:before="4"/>
              <w:ind w:left="139" w:right="43"/>
              <w:rPr>
                <w:sz w:val="16"/>
              </w:rPr>
            </w:pPr>
            <w:r>
              <w:rPr>
                <w:w w:val="115"/>
                <w:sz w:val="16"/>
              </w:rPr>
              <w:t>Lingkungan</w:t>
            </w:r>
            <w:r>
              <w:rPr>
                <w:spacing w:val="-38"/>
                <w:w w:val="115"/>
                <w:sz w:val="16"/>
              </w:rPr>
              <w:t xml:space="preserve"> </w:t>
            </w:r>
            <w:r>
              <w:rPr>
                <w:w w:val="115"/>
                <w:sz w:val="16"/>
              </w:rPr>
              <w:t>Kerja</w:t>
            </w:r>
          </w:p>
          <w:p w14:paraId="5C20DDDE" w14:textId="77777777" w:rsidR="002732DD" w:rsidRDefault="002732DD" w:rsidP="00B85B55">
            <w:pPr>
              <w:pStyle w:val="TableParagraph"/>
              <w:spacing w:before="1"/>
              <w:ind w:left="138" w:right="43"/>
              <w:rPr>
                <w:sz w:val="16"/>
              </w:rPr>
            </w:pPr>
            <w:r>
              <w:rPr>
                <w:sz w:val="16"/>
              </w:rPr>
              <w:t>(Level</w:t>
            </w:r>
            <w:r>
              <w:rPr>
                <w:spacing w:val="17"/>
                <w:sz w:val="16"/>
              </w:rPr>
              <w:t xml:space="preserve"> </w:t>
            </w:r>
            <w:r>
              <w:rPr>
                <w:sz w:val="16"/>
              </w:rPr>
              <w:t>1~3)</w:t>
            </w:r>
          </w:p>
        </w:tc>
      </w:tr>
      <w:tr w:rsidR="00D713DD" w14:paraId="4AF52C40" w14:textId="77777777" w:rsidTr="00AF6894">
        <w:trPr>
          <w:trHeight w:val="283"/>
        </w:trPr>
        <w:tc>
          <w:tcPr>
            <w:tcW w:w="464" w:type="dxa"/>
            <w:vAlign w:val="center"/>
          </w:tcPr>
          <w:p w14:paraId="0CE3D5C5" w14:textId="06C02D65" w:rsidR="00D713DD" w:rsidRDefault="00D713DD" w:rsidP="00D713DD">
            <w:pPr>
              <w:pStyle w:val="TableParagraph"/>
              <w:ind w:left="19"/>
              <w:rPr>
                <w:sz w:val="16"/>
                <w:lang w:val="id-ID"/>
              </w:rPr>
            </w:pPr>
            <w:r w:rsidRPr="00A97B5F">
              <w:rPr>
                <w:rFonts w:asciiTheme="majorHAnsi" w:hAnsiTheme="majorHAnsi"/>
                <w:color w:val="000000" w:themeColor="text1"/>
                <w:sz w:val="16"/>
                <w:szCs w:val="16"/>
              </w:rPr>
              <w:t>1</w:t>
            </w:r>
          </w:p>
        </w:tc>
        <w:tc>
          <w:tcPr>
            <w:tcW w:w="3080" w:type="dxa"/>
            <w:vAlign w:val="center"/>
          </w:tcPr>
          <w:p w14:paraId="1B8C9519" w14:textId="77777777" w:rsidR="00D713DD" w:rsidRDefault="00D713DD" w:rsidP="00D713DD">
            <w:pPr>
              <w:pStyle w:val="TableParagraph"/>
              <w:ind w:left="115"/>
              <w:jc w:val="left"/>
              <w:rPr>
                <w:sz w:val="16"/>
                <w:lang w:val="id-ID"/>
              </w:rPr>
            </w:pPr>
            <w:r>
              <w:rPr>
                <w:w w:val="110"/>
                <w:sz w:val="16"/>
                <w:lang w:val="id-ID"/>
              </w:rPr>
              <w:t>Analis SDM Ahli Pertama</w:t>
            </w:r>
          </w:p>
        </w:tc>
        <w:tc>
          <w:tcPr>
            <w:tcW w:w="856" w:type="dxa"/>
          </w:tcPr>
          <w:p w14:paraId="7B40B233" w14:textId="77777777" w:rsidR="00D713DD" w:rsidRPr="00D34555" w:rsidRDefault="00D713DD" w:rsidP="00D713DD">
            <w:pPr>
              <w:pStyle w:val="TableParagraph"/>
              <w:spacing w:before="95"/>
              <w:ind w:left="12"/>
              <w:rPr>
                <w:w w:val="111"/>
                <w:sz w:val="16"/>
              </w:rPr>
            </w:pPr>
            <w:r>
              <w:rPr>
                <w:sz w:val="16"/>
                <w:lang w:val="id-ID"/>
              </w:rPr>
              <w:t>8</w:t>
            </w:r>
          </w:p>
        </w:tc>
        <w:tc>
          <w:tcPr>
            <w:tcW w:w="855" w:type="dxa"/>
          </w:tcPr>
          <w:p w14:paraId="7C0151B9" w14:textId="77777777" w:rsidR="00D713DD" w:rsidRPr="00D34555" w:rsidRDefault="00D713DD" w:rsidP="00D713DD">
            <w:pPr>
              <w:pStyle w:val="TableParagraph"/>
              <w:spacing w:before="95"/>
              <w:ind w:left="12"/>
              <w:rPr>
                <w:w w:val="111"/>
                <w:sz w:val="16"/>
              </w:rPr>
            </w:pPr>
            <w:r>
              <w:rPr>
                <w:sz w:val="16"/>
                <w:lang w:val="id-ID"/>
              </w:rPr>
              <w:t>1280</w:t>
            </w:r>
          </w:p>
        </w:tc>
        <w:tc>
          <w:tcPr>
            <w:tcW w:w="475" w:type="dxa"/>
          </w:tcPr>
          <w:p w14:paraId="59A92882" w14:textId="77777777" w:rsidR="00D713DD" w:rsidRPr="00D34555" w:rsidRDefault="00D713DD" w:rsidP="00D713DD">
            <w:pPr>
              <w:pStyle w:val="TableParagraph"/>
              <w:spacing w:before="95"/>
              <w:ind w:left="12"/>
              <w:rPr>
                <w:w w:val="111"/>
                <w:sz w:val="16"/>
              </w:rPr>
            </w:pPr>
            <w:r>
              <w:rPr>
                <w:sz w:val="16"/>
                <w:lang w:val="id-ID"/>
              </w:rPr>
              <w:t>5</w:t>
            </w:r>
          </w:p>
        </w:tc>
        <w:tc>
          <w:tcPr>
            <w:tcW w:w="836" w:type="dxa"/>
          </w:tcPr>
          <w:p w14:paraId="4983D845" w14:textId="77777777" w:rsidR="00D713DD" w:rsidRPr="00D34555" w:rsidRDefault="00D713DD" w:rsidP="00D713DD">
            <w:pPr>
              <w:pStyle w:val="TableParagraph"/>
              <w:spacing w:before="95"/>
              <w:ind w:left="12"/>
              <w:rPr>
                <w:w w:val="111"/>
                <w:sz w:val="16"/>
              </w:rPr>
            </w:pPr>
            <w:r>
              <w:rPr>
                <w:sz w:val="16"/>
                <w:lang w:val="id-ID"/>
              </w:rPr>
              <w:t>750</w:t>
            </w:r>
          </w:p>
        </w:tc>
        <w:tc>
          <w:tcPr>
            <w:tcW w:w="527" w:type="dxa"/>
          </w:tcPr>
          <w:p w14:paraId="620CAF1F" w14:textId="77777777" w:rsidR="00D713DD" w:rsidRPr="00D34555" w:rsidRDefault="00D713DD" w:rsidP="00D713DD">
            <w:pPr>
              <w:pStyle w:val="TableParagraph"/>
              <w:spacing w:before="95"/>
              <w:ind w:left="12"/>
              <w:rPr>
                <w:w w:val="111"/>
                <w:sz w:val="16"/>
              </w:rPr>
            </w:pPr>
            <w:r>
              <w:rPr>
                <w:sz w:val="16"/>
                <w:lang w:val="id-ID"/>
              </w:rPr>
              <w:t>2</w:t>
            </w:r>
          </w:p>
        </w:tc>
        <w:tc>
          <w:tcPr>
            <w:tcW w:w="647" w:type="dxa"/>
          </w:tcPr>
          <w:p w14:paraId="1BA73339" w14:textId="77777777" w:rsidR="00D713DD" w:rsidRPr="00D34555" w:rsidRDefault="00D713DD" w:rsidP="00D713DD">
            <w:pPr>
              <w:pStyle w:val="TableParagraph"/>
              <w:spacing w:before="95"/>
              <w:ind w:left="12"/>
              <w:rPr>
                <w:w w:val="111"/>
                <w:sz w:val="16"/>
              </w:rPr>
            </w:pPr>
            <w:r>
              <w:rPr>
                <w:sz w:val="16"/>
                <w:lang w:val="id-ID"/>
              </w:rPr>
              <w:t>125</w:t>
            </w:r>
          </w:p>
        </w:tc>
        <w:tc>
          <w:tcPr>
            <w:tcW w:w="467" w:type="dxa"/>
          </w:tcPr>
          <w:p w14:paraId="7864C7F4" w14:textId="77777777" w:rsidR="00D713DD" w:rsidRPr="00D34555" w:rsidRDefault="00D713DD" w:rsidP="00D713DD">
            <w:pPr>
              <w:pStyle w:val="TableParagraph"/>
              <w:spacing w:before="95"/>
              <w:ind w:left="12"/>
              <w:rPr>
                <w:w w:val="111"/>
                <w:sz w:val="16"/>
              </w:rPr>
            </w:pPr>
            <w:r>
              <w:rPr>
                <w:sz w:val="16"/>
                <w:lang w:val="id-ID"/>
              </w:rPr>
              <w:t>2</w:t>
            </w:r>
          </w:p>
        </w:tc>
        <w:tc>
          <w:tcPr>
            <w:tcW w:w="716" w:type="dxa"/>
          </w:tcPr>
          <w:p w14:paraId="4D57C8F6" w14:textId="77777777" w:rsidR="00D713DD" w:rsidRPr="00D34555" w:rsidRDefault="00D713DD" w:rsidP="00D713DD">
            <w:pPr>
              <w:pStyle w:val="TableParagraph"/>
              <w:spacing w:before="95"/>
              <w:ind w:left="12"/>
              <w:rPr>
                <w:w w:val="111"/>
                <w:sz w:val="16"/>
              </w:rPr>
            </w:pPr>
            <w:r>
              <w:rPr>
                <w:sz w:val="16"/>
                <w:lang w:val="id-ID"/>
              </w:rPr>
              <w:t>125</w:t>
            </w:r>
          </w:p>
        </w:tc>
        <w:tc>
          <w:tcPr>
            <w:tcW w:w="591" w:type="dxa"/>
          </w:tcPr>
          <w:p w14:paraId="3BC55FCE" w14:textId="77777777" w:rsidR="00D713DD" w:rsidRPr="00D34555" w:rsidRDefault="00D713DD" w:rsidP="00D713DD">
            <w:pPr>
              <w:pStyle w:val="TableParagraph"/>
              <w:spacing w:before="95"/>
              <w:ind w:left="12"/>
              <w:rPr>
                <w:w w:val="111"/>
                <w:sz w:val="16"/>
              </w:rPr>
            </w:pPr>
            <w:r>
              <w:rPr>
                <w:sz w:val="16"/>
                <w:lang w:val="id-ID"/>
              </w:rPr>
              <w:t>3</w:t>
            </w:r>
          </w:p>
        </w:tc>
        <w:tc>
          <w:tcPr>
            <w:tcW w:w="675" w:type="dxa"/>
          </w:tcPr>
          <w:p w14:paraId="1DF944E5" w14:textId="77777777" w:rsidR="00D713DD" w:rsidRPr="00D34555" w:rsidRDefault="00D713DD" w:rsidP="00D713DD">
            <w:pPr>
              <w:pStyle w:val="TableParagraph"/>
              <w:spacing w:before="95"/>
              <w:ind w:left="12"/>
              <w:rPr>
                <w:w w:val="111"/>
                <w:sz w:val="16"/>
              </w:rPr>
            </w:pPr>
            <w:r>
              <w:rPr>
                <w:sz w:val="16"/>
                <w:lang w:val="id-ID"/>
              </w:rPr>
              <w:t>150</w:t>
            </w:r>
          </w:p>
        </w:tc>
        <w:tc>
          <w:tcPr>
            <w:tcW w:w="531" w:type="dxa"/>
          </w:tcPr>
          <w:p w14:paraId="7ED4BD9C" w14:textId="77777777" w:rsidR="00D713DD" w:rsidRPr="00D34555" w:rsidRDefault="00D713DD" w:rsidP="00D713DD">
            <w:pPr>
              <w:pStyle w:val="TableParagraph"/>
              <w:spacing w:before="95"/>
              <w:ind w:left="12"/>
              <w:rPr>
                <w:w w:val="111"/>
                <w:sz w:val="16"/>
              </w:rPr>
            </w:pPr>
            <w:r>
              <w:rPr>
                <w:sz w:val="16"/>
                <w:lang w:val="id-ID"/>
              </w:rPr>
              <w:t>2</w:t>
            </w:r>
          </w:p>
        </w:tc>
        <w:tc>
          <w:tcPr>
            <w:tcW w:w="595" w:type="dxa"/>
          </w:tcPr>
          <w:p w14:paraId="427B0142" w14:textId="77777777" w:rsidR="00D713DD" w:rsidRPr="00D34555" w:rsidRDefault="00D713DD" w:rsidP="00D713DD">
            <w:pPr>
              <w:pStyle w:val="TableParagraph"/>
              <w:spacing w:before="95"/>
              <w:ind w:left="12"/>
              <w:rPr>
                <w:w w:val="111"/>
                <w:sz w:val="16"/>
              </w:rPr>
            </w:pPr>
            <w:r>
              <w:rPr>
                <w:sz w:val="16"/>
                <w:lang w:val="id-ID"/>
              </w:rPr>
              <w:t>75</w:t>
            </w:r>
          </w:p>
        </w:tc>
        <w:tc>
          <w:tcPr>
            <w:tcW w:w="535" w:type="dxa"/>
          </w:tcPr>
          <w:p w14:paraId="03EC16EC" w14:textId="77777777" w:rsidR="00D713DD" w:rsidRPr="00D34555" w:rsidRDefault="00D713DD" w:rsidP="00D713DD">
            <w:pPr>
              <w:pStyle w:val="TableParagraph"/>
              <w:spacing w:before="95"/>
              <w:ind w:left="12"/>
              <w:rPr>
                <w:w w:val="111"/>
                <w:sz w:val="16"/>
              </w:rPr>
            </w:pPr>
            <w:r>
              <w:rPr>
                <w:sz w:val="16"/>
                <w:lang w:val="id-ID"/>
              </w:rPr>
              <w:t>2</w:t>
            </w:r>
          </w:p>
        </w:tc>
        <w:tc>
          <w:tcPr>
            <w:tcW w:w="595" w:type="dxa"/>
          </w:tcPr>
          <w:p w14:paraId="13381C53" w14:textId="77777777" w:rsidR="00D713DD" w:rsidRPr="00D34555" w:rsidRDefault="00D713DD" w:rsidP="00D713DD">
            <w:pPr>
              <w:pStyle w:val="TableParagraph"/>
              <w:spacing w:before="95"/>
              <w:ind w:left="12"/>
              <w:rPr>
                <w:w w:val="111"/>
                <w:sz w:val="16"/>
              </w:rPr>
            </w:pPr>
            <w:r>
              <w:rPr>
                <w:sz w:val="16"/>
                <w:lang w:val="id-ID"/>
              </w:rPr>
              <w:t>25</w:t>
            </w:r>
          </w:p>
        </w:tc>
        <w:tc>
          <w:tcPr>
            <w:tcW w:w="431" w:type="dxa"/>
          </w:tcPr>
          <w:p w14:paraId="6AA365A8" w14:textId="77777777" w:rsidR="00D713DD" w:rsidRPr="00D34555" w:rsidRDefault="00D713DD" w:rsidP="00D713DD">
            <w:pPr>
              <w:pStyle w:val="TableParagraph"/>
              <w:spacing w:before="95"/>
              <w:ind w:left="12"/>
              <w:rPr>
                <w:w w:val="111"/>
                <w:sz w:val="16"/>
              </w:rPr>
            </w:pPr>
            <w:r>
              <w:rPr>
                <w:sz w:val="16"/>
                <w:lang w:val="id-ID"/>
              </w:rPr>
              <w:t>1</w:t>
            </w:r>
          </w:p>
        </w:tc>
        <w:tc>
          <w:tcPr>
            <w:tcW w:w="696" w:type="dxa"/>
          </w:tcPr>
          <w:p w14:paraId="197FBF24" w14:textId="77777777" w:rsidR="00D713DD" w:rsidRPr="00D34555" w:rsidRDefault="00D713DD" w:rsidP="00D713DD">
            <w:pPr>
              <w:pStyle w:val="TableParagraph"/>
              <w:spacing w:before="95"/>
              <w:ind w:left="12"/>
              <w:rPr>
                <w:w w:val="111"/>
                <w:sz w:val="16"/>
              </w:rPr>
            </w:pPr>
            <w:r>
              <w:rPr>
                <w:sz w:val="16"/>
                <w:lang w:val="id-ID"/>
              </w:rPr>
              <w:t>20</w:t>
            </w:r>
          </w:p>
        </w:tc>
        <w:tc>
          <w:tcPr>
            <w:tcW w:w="535" w:type="dxa"/>
          </w:tcPr>
          <w:p w14:paraId="54D48B23" w14:textId="77777777" w:rsidR="00D713DD" w:rsidRPr="00D34555" w:rsidRDefault="00D713DD" w:rsidP="00D713DD">
            <w:pPr>
              <w:pStyle w:val="TableParagraph"/>
              <w:spacing w:before="95"/>
              <w:ind w:left="12"/>
              <w:rPr>
                <w:w w:val="111"/>
                <w:sz w:val="16"/>
              </w:rPr>
            </w:pPr>
            <w:r>
              <w:rPr>
                <w:sz w:val="16"/>
                <w:lang w:val="id-ID"/>
              </w:rPr>
              <w:t>1</w:t>
            </w:r>
          </w:p>
        </w:tc>
        <w:tc>
          <w:tcPr>
            <w:tcW w:w="635" w:type="dxa"/>
          </w:tcPr>
          <w:p w14:paraId="78EAAD5B" w14:textId="77777777" w:rsidR="00D713DD" w:rsidRPr="00D34555" w:rsidRDefault="00D713DD" w:rsidP="00D713DD">
            <w:pPr>
              <w:pStyle w:val="TableParagraph"/>
              <w:spacing w:before="95"/>
              <w:ind w:left="12"/>
              <w:rPr>
                <w:w w:val="111"/>
                <w:sz w:val="16"/>
              </w:rPr>
            </w:pPr>
            <w:r>
              <w:rPr>
                <w:sz w:val="16"/>
                <w:lang w:val="id-ID"/>
              </w:rPr>
              <w:t>5</w:t>
            </w:r>
          </w:p>
        </w:tc>
        <w:tc>
          <w:tcPr>
            <w:tcW w:w="479" w:type="dxa"/>
          </w:tcPr>
          <w:p w14:paraId="5E096E9F" w14:textId="77777777" w:rsidR="00D713DD" w:rsidRPr="00D34555" w:rsidRDefault="00D713DD" w:rsidP="00D713DD">
            <w:pPr>
              <w:pStyle w:val="TableParagraph"/>
              <w:spacing w:before="95"/>
              <w:ind w:left="12"/>
              <w:rPr>
                <w:w w:val="111"/>
                <w:sz w:val="16"/>
              </w:rPr>
            </w:pPr>
            <w:r>
              <w:rPr>
                <w:sz w:val="16"/>
                <w:lang w:val="id-ID"/>
              </w:rPr>
              <w:t>1</w:t>
            </w:r>
          </w:p>
        </w:tc>
        <w:tc>
          <w:tcPr>
            <w:tcW w:w="667" w:type="dxa"/>
          </w:tcPr>
          <w:p w14:paraId="2AE5BFA0" w14:textId="77777777" w:rsidR="00D713DD" w:rsidRPr="00D34555" w:rsidRDefault="00D713DD" w:rsidP="00D713DD">
            <w:pPr>
              <w:pStyle w:val="TableParagraph"/>
              <w:spacing w:before="95"/>
              <w:ind w:left="12"/>
              <w:rPr>
                <w:w w:val="111"/>
                <w:sz w:val="16"/>
              </w:rPr>
            </w:pPr>
            <w:r>
              <w:rPr>
                <w:sz w:val="16"/>
                <w:lang w:val="id-ID"/>
              </w:rPr>
              <w:t>5</w:t>
            </w:r>
          </w:p>
        </w:tc>
      </w:tr>
      <w:tr w:rsidR="00D713DD" w14:paraId="78C1858F" w14:textId="77777777" w:rsidTr="00AF6894">
        <w:trPr>
          <w:trHeight w:val="283"/>
        </w:trPr>
        <w:tc>
          <w:tcPr>
            <w:tcW w:w="464" w:type="dxa"/>
            <w:vAlign w:val="center"/>
          </w:tcPr>
          <w:p w14:paraId="3AAF65E6" w14:textId="564FBEF5" w:rsidR="00D713DD" w:rsidRDefault="00D713DD" w:rsidP="00D713DD">
            <w:pPr>
              <w:pStyle w:val="TableParagraph"/>
              <w:ind w:left="19"/>
              <w:rPr>
                <w:sz w:val="16"/>
                <w:lang w:val="id-ID"/>
              </w:rPr>
            </w:pPr>
            <w:r w:rsidRPr="00A97B5F">
              <w:rPr>
                <w:rFonts w:asciiTheme="majorHAnsi" w:hAnsiTheme="majorHAnsi"/>
                <w:color w:val="000000" w:themeColor="text1"/>
                <w:sz w:val="16"/>
                <w:szCs w:val="16"/>
              </w:rPr>
              <w:t>2</w:t>
            </w:r>
          </w:p>
        </w:tc>
        <w:tc>
          <w:tcPr>
            <w:tcW w:w="3080" w:type="dxa"/>
            <w:vAlign w:val="center"/>
          </w:tcPr>
          <w:p w14:paraId="75E4E971" w14:textId="77777777" w:rsidR="00D713DD" w:rsidRDefault="00D713DD" w:rsidP="00D713DD">
            <w:pPr>
              <w:pStyle w:val="TableParagraph"/>
              <w:ind w:left="115"/>
              <w:jc w:val="left"/>
              <w:rPr>
                <w:w w:val="115"/>
                <w:sz w:val="16"/>
              </w:rPr>
            </w:pPr>
            <w:r>
              <w:rPr>
                <w:w w:val="115"/>
                <w:sz w:val="16"/>
                <w:lang w:val="id-ID"/>
              </w:rPr>
              <w:t>Perencanaan Ahli Pertama</w:t>
            </w:r>
          </w:p>
        </w:tc>
        <w:tc>
          <w:tcPr>
            <w:tcW w:w="856" w:type="dxa"/>
            <w:vAlign w:val="center"/>
          </w:tcPr>
          <w:p w14:paraId="69DC796D" w14:textId="77777777" w:rsidR="00D713DD" w:rsidRDefault="00D713DD" w:rsidP="00D713DD">
            <w:pPr>
              <w:pStyle w:val="TableParagraph"/>
              <w:spacing w:before="95"/>
              <w:ind w:left="12"/>
              <w:rPr>
                <w:w w:val="111"/>
                <w:sz w:val="16"/>
              </w:rPr>
            </w:pPr>
            <w:r w:rsidRPr="00D34555">
              <w:rPr>
                <w:w w:val="111"/>
                <w:sz w:val="16"/>
              </w:rPr>
              <w:t>8</w:t>
            </w:r>
          </w:p>
        </w:tc>
        <w:tc>
          <w:tcPr>
            <w:tcW w:w="855" w:type="dxa"/>
            <w:vAlign w:val="center"/>
          </w:tcPr>
          <w:p w14:paraId="4A2B41A9" w14:textId="77777777" w:rsidR="00D713DD" w:rsidRDefault="00D713DD" w:rsidP="00D713DD">
            <w:pPr>
              <w:pStyle w:val="TableParagraph"/>
              <w:spacing w:before="95"/>
              <w:ind w:left="12"/>
              <w:rPr>
                <w:w w:val="110"/>
                <w:sz w:val="16"/>
              </w:rPr>
            </w:pPr>
            <w:r w:rsidRPr="00D34555">
              <w:rPr>
                <w:w w:val="111"/>
                <w:sz w:val="16"/>
              </w:rPr>
              <w:t>1280</w:t>
            </w:r>
          </w:p>
        </w:tc>
        <w:tc>
          <w:tcPr>
            <w:tcW w:w="475" w:type="dxa"/>
            <w:vAlign w:val="center"/>
          </w:tcPr>
          <w:p w14:paraId="7882BBEB" w14:textId="77777777" w:rsidR="00D713DD" w:rsidRDefault="00D713DD" w:rsidP="00D713DD">
            <w:pPr>
              <w:pStyle w:val="TableParagraph"/>
              <w:spacing w:before="95"/>
              <w:ind w:left="12"/>
              <w:rPr>
                <w:w w:val="111"/>
                <w:sz w:val="16"/>
              </w:rPr>
            </w:pPr>
            <w:r w:rsidRPr="00D34555">
              <w:rPr>
                <w:w w:val="111"/>
                <w:sz w:val="16"/>
              </w:rPr>
              <w:t>5</w:t>
            </w:r>
          </w:p>
        </w:tc>
        <w:tc>
          <w:tcPr>
            <w:tcW w:w="836" w:type="dxa"/>
            <w:vAlign w:val="center"/>
          </w:tcPr>
          <w:p w14:paraId="4A702A2B" w14:textId="77777777" w:rsidR="00D713DD" w:rsidRDefault="00D713DD" w:rsidP="00D713DD">
            <w:pPr>
              <w:pStyle w:val="TableParagraph"/>
              <w:spacing w:before="95"/>
              <w:ind w:left="12"/>
              <w:rPr>
                <w:w w:val="110"/>
                <w:sz w:val="16"/>
              </w:rPr>
            </w:pPr>
            <w:r w:rsidRPr="00D34555">
              <w:rPr>
                <w:w w:val="111"/>
                <w:sz w:val="16"/>
              </w:rPr>
              <w:t>750</w:t>
            </w:r>
          </w:p>
        </w:tc>
        <w:tc>
          <w:tcPr>
            <w:tcW w:w="527" w:type="dxa"/>
            <w:vAlign w:val="center"/>
          </w:tcPr>
          <w:p w14:paraId="4C0EA0F1" w14:textId="77777777" w:rsidR="00D713DD" w:rsidRDefault="00D713DD" w:rsidP="00D713DD">
            <w:pPr>
              <w:pStyle w:val="TableParagraph"/>
              <w:spacing w:before="95"/>
              <w:ind w:left="12"/>
              <w:rPr>
                <w:w w:val="111"/>
                <w:sz w:val="16"/>
              </w:rPr>
            </w:pPr>
            <w:r w:rsidRPr="00D34555">
              <w:rPr>
                <w:w w:val="111"/>
                <w:sz w:val="16"/>
              </w:rPr>
              <w:t>2</w:t>
            </w:r>
          </w:p>
        </w:tc>
        <w:tc>
          <w:tcPr>
            <w:tcW w:w="647" w:type="dxa"/>
            <w:vAlign w:val="center"/>
          </w:tcPr>
          <w:p w14:paraId="684117EA" w14:textId="77777777" w:rsidR="00D713DD" w:rsidRDefault="00D713DD" w:rsidP="00D713DD">
            <w:pPr>
              <w:pStyle w:val="TableParagraph"/>
              <w:spacing w:before="95"/>
              <w:ind w:left="12"/>
              <w:rPr>
                <w:w w:val="110"/>
                <w:sz w:val="16"/>
              </w:rPr>
            </w:pPr>
            <w:r w:rsidRPr="00D34555">
              <w:rPr>
                <w:w w:val="111"/>
                <w:sz w:val="16"/>
              </w:rPr>
              <w:t>125</w:t>
            </w:r>
          </w:p>
        </w:tc>
        <w:tc>
          <w:tcPr>
            <w:tcW w:w="467" w:type="dxa"/>
            <w:vAlign w:val="center"/>
          </w:tcPr>
          <w:p w14:paraId="243F4819" w14:textId="77777777" w:rsidR="00D713DD" w:rsidRDefault="00D713DD" w:rsidP="00D713DD">
            <w:pPr>
              <w:pStyle w:val="TableParagraph"/>
              <w:spacing w:before="95"/>
              <w:ind w:left="12"/>
              <w:rPr>
                <w:w w:val="111"/>
                <w:sz w:val="16"/>
              </w:rPr>
            </w:pPr>
            <w:r>
              <w:rPr>
                <w:w w:val="111"/>
                <w:sz w:val="16"/>
                <w:lang w:val="id-ID"/>
              </w:rPr>
              <w:t xml:space="preserve">    </w:t>
            </w:r>
            <w:r w:rsidRPr="00D34555">
              <w:rPr>
                <w:w w:val="111"/>
                <w:sz w:val="16"/>
              </w:rPr>
              <w:t>2</w:t>
            </w:r>
          </w:p>
        </w:tc>
        <w:tc>
          <w:tcPr>
            <w:tcW w:w="716" w:type="dxa"/>
            <w:vAlign w:val="center"/>
          </w:tcPr>
          <w:p w14:paraId="2ABDA3A0" w14:textId="77777777" w:rsidR="00D713DD" w:rsidRDefault="00D713DD" w:rsidP="00D713DD">
            <w:pPr>
              <w:pStyle w:val="TableParagraph"/>
              <w:spacing w:before="95"/>
              <w:ind w:left="12"/>
              <w:rPr>
                <w:w w:val="110"/>
                <w:sz w:val="16"/>
              </w:rPr>
            </w:pPr>
            <w:r>
              <w:rPr>
                <w:w w:val="111"/>
                <w:sz w:val="16"/>
                <w:lang w:val="id-ID"/>
              </w:rPr>
              <w:t xml:space="preserve">    </w:t>
            </w:r>
            <w:r w:rsidRPr="00D34555">
              <w:rPr>
                <w:w w:val="111"/>
                <w:sz w:val="16"/>
              </w:rPr>
              <w:t>125</w:t>
            </w:r>
          </w:p>
        </w:tc>
        <w:tc>
          <w:tcPr>
            <w:tcW w:w="591" w:type="dxa"/>
            <w:vAlign w:val="center"/>
          </w:tcPr>
          <w:p w14:paraId="483B01F9" w14:textId="77777777" w:rsidR="00D713DD" w:rsidRDefault="00D713DD" w:rsidP="00D713DD">
            <w:pPr>
              <w:pStyle w:val="TableParagraph"/>
              <w:spacing w:before="95"/>
              <w:ind w:left="12"/>
              <w:rPr>
                <w:w w:val="111"/>
                <w:sz w:val="16"/>
              </w:rPr>
            </w:pPr>
            <w:r>
              <w:rPr>
                <w:w w:val="111"/>
                <w:sz w:val="16"/>
                <w:lang w:val="id-ID"/>
              </w:rPr>
              <w:t xml:space="preserve">    </w:t>
            </w:r>
            <w:r w:rsidRPr="00D34555">
              <w:rPr>
                <w:w w:val="111"/>
                <w:sz w:val="16"/>
              </w:rPr>
              <w:t>3</w:t>
            </w:r>
          </w:p>
        </w:tc>
        <w:tc>
          <w:tcPr>
            <w:tcW w:w="675" w:type="dxa"/>
            <w:vAlign w:val="center"/>
          </w:tcPr>
          <w:p w14:paraId="1AC786ED" w14:textId="77777777" w:rsidR="00D713DD" w:rsidRDefault="00D713DD" w:rsidP="00D713DD">
            <w:pPr>
              <w:pStyle w:val="TableParagraph"/>
              <w:spacing w:before="95"/>
              <w:ind w:left="12" w:hanging="87"/>
              <w:rPr>
                <w:w w:val="110"/>
                <w:sz w:val="16"/>
              </w:rPr>
            </w:pPr>
            <w:r>
              <w:rPr>
                <w:w w:val="111"/>
                <w:sz w:val="16"/>
                <w:lang w:val="id-ID"/>
              </w:rPr>
              <w:t xml:space="preserve">    </w:t>
            </w:r>
            <w:r w:rsidRPr="00D34555">
              <w:rPr>
                <w:w w:val="111"/>
                <w:sz w:val="16"/>
              </w:rPr>
              <w:t>150</w:t>
            </w:r>
          </w:p>
        </w:tc>
        <w:tc>
          <w:tcPr>
            <w:tcW w:w="531" w:type="dxa"/>
            <w:vAlign w:val="center"/>
          </w:tcPr>
          <w:p w14:paraId="738FE0ED" w14:textId="77777777" w:rsidR="00D713DD" w:rsidRDefault="00D713DD" w:rsidP="00D713DD">
            <w:pPr>
              <w:pStyle w:val="TableParagraph"/>
              <w:spacing w:before="95"/>
              <w:ind w:left="12"/>
              <w:rPr>
                <w:w w:val="111"/>
                <w:sz w:val="16"/>
              </w:rPr>
            </w:pPr>
            <w:r w:rsidRPr="00D34555">
              <w:rPr>
                <w:w w:val="111"/>
                <w:sz w:val="16"/>
              </w:rPr>
              <w:t>2</w:t>
            </w:r>
          </w:p>
        </w:tc>
        <w:tc>
          <w:tcPr>
            <w:tcW w:w="595" w:type="dxa"/>
            <w:vAlign w:val="center"/>
          </w:tcPr>
          <w:p w14:paraId="71B4D217" w14:textId="77777777" w:rsidR="00D713DD" w:rsidRDefault="00D713DD" w:rsidP="00D713DD">
            <w:pPr>
              <w:pStyle w:val="TableParagraph"/>
              <w:spacing w:before="95"/>
              <w:ind w:left="12"/>
              <w:rPr>
                <w:w w:val="110"/>
                <w:sz w:val="16"/>
              </w:rPr>
            </w:pPr>
            <w:r w:rsidRPr="00D34555">
              <w:rPr>
                <w:w w:val="111"/>
                <w:sz w:val="16"/>
              </w:rPr>
              <w:t>75</w:t>
            </w:r>
          </w:p>
        </w:tc>
        <w:tc>
          <w:tcPr>
            <w:tcW w:w="535" w:type="dxa"/>
            <w:vAlign w:val="center"/>
          </w:tcPr>
          <w:p w14:paraId="40ECAF12" w14:textId="77777777" w:rsidR="00D713DD" w:rsidRDefault="00D713DD" w:rsidP="00D713DD">
            <w:pPr>
              <w:pStyle w:val="TableParagraph"/>
              <w:spacing w:before="95"/>
              <w:ind w:left="12"/>
              <w:rPr>
                <w:w w:val="111"/>
                <w:sz w:val="16"/>
              </w:rPr>
            </w:pPr>
            <w:r w:rsidRPr="00D34555">
              <w:rPr>
                <w:w w:val="111"/>
                <w:sz w:val="16"/>
              </w:rPr>
              <w:t>2</w:t>
            </w:r>
          </w:p>
        </w:tc>
        <w:tc>
          <w:tcPr>
            <w:tcW w:w="595" w:type="dxa"/>
            <w:vAlign w:val="center"/>
          </w:tcPr>
          <w:p w14:paraId="530522F9" w14:textId="77777777" w:rsidR="00D713DD" w:rsidRDefault="00D713DD" w:rsidP="00D713DD">
            <w:pPr>
              <w:pStyle w:val="TableParagraph"/>
              <w:spacing w:before="95"/>
              <w:ind w:left="12"/>
              <w:rPr>
                <w:w w:val="110"/>
                <w:sz w:val="16"/>
              </w:rPr>
            </w:pPr>
            <w:r w:rsidRPr="00D34555">
              <w:rPr>
                <w:w w:val="111"/>
                <w:sz w:val="16"/>
              </w:rPr>
              <w:t>25</w:t>
            </w:r>
          </w:p>
        </w:tc>
        <w:tc>
          <w:tcPr>
            <w:tcW w:w="431" w:type="dxa"/>
            <w:vAlign w:val="center"/>
          </w:tcPr>
          <w:p w14:paraId="071B97B5" w14:textId="77777777" w:rsidR="00D713DD" w:rsidRDefault="00D713DD" w:rsidP="00D713DD">
            <w:pPr>
              <w:pStyle w:val="TableParagraph"/>
              <w:spacing w:before="95"/>
              <w:ind w:left="12"/>
              <w:rPr>
                <w:w w:val="111"/>
                <w:sz w:val="16"/>
              </w:rPr>
            </w:pPr>
            <w:r w:rsidRPr="00D34555">
              <w:rPr>
                <w:w w:val="111"/>
                <w:sz w:val="16"/>
              </w:rPr>
              <w:t>1</w:t>
            </w:r>
          </w:p>
        </w:tc>
        <w:tc>
          <w:tcPr>
            <w:tcW w:w="696" w:type="dxa"/>
            <w:vAlign w:val="center"/>
          </w:tcPr>
          <w:p w14:paraId="4897A7C9" w14:textId="77777777" w:rsidR="00D713DD" w:rsidRDefault="00D713DD" w:rsidP="00D713DD">
            <w:pPr>
              <w:pStyle w:val="TableParagraph"/>
              <w:spacing w:before="95"/>
              <w:ind w:left="12"/>
              <w:rPr>
                <w:w w:val="110"/>
                <w:sz w:val="16"/>
              </w:rPr>
            </w:pPr>
            <w:r w:rsidRPr="00D34555">
              <w:rPr>
                <w:w w:val="111"/>
                <w:sz w:val="16"/>
              </w:rPr>
              <w:t>20</w:t>
            </w:r>
          </w:p>
        </w:tc>
        <w:tc>
          <w:tcPr>
            <w:tcW w:w="535" w:type="dxa"/>
            <w:vAlign w:val="center"/>
          </w:tcPr>
          <w:p w14:paraId="7D0CAA39" w14:textId="77777777" w:rsidR="00D713DD" w:rsidRDefault="00D713DD" w:rsidP="00D713DD">
            <w:pPr>
              <w:pStyle w:val="TableParagraph"/>
              <w:spacing w:before="95"/>
              <w:ind w:left="12" w:hanging="192"/>
              <w:rPr>
                <w:w w:val="111"/>
                <w:sz w:val="16"/>
              </w:rPr>
            </w:pPr>
            <w:r>
              <w:rPr>
                <w:w w:val="111"/>
                <w:sz w:val="16"/>
                <w:lang w:val="id-ID"/>
              </w:rPr>
              <w:t xml:space="preserve">    </w:t>
            </w:r>
            <w:r w:rsidRPr="00D34555">
              <w:rPr>
                <w:w w:val="111"/>
                <w:sz w:val="16"/>
              </w:rPr>
              <w:t>1</w:t>
            </w:r>
          </w:p>
        </w:tc>
        <w:tc>
          <w:tcPr>
            <w:tcW w:w="635" w:type="dxa"/>
            <w:vAlign w:val="center"/>
          </w:tcPr>
          <w:p w14:paraId="69EB5599" w14:textId="77777777" w:rsidR="00D713DD" w:rsidRDefault="00D713DD" w:rsidP="00D713DD">
            <w:pPr>
              <w:pStyle w:val="TableParagraph"/>
              <w:spacing w:before="95"/>
              <w:ind w:left="12" w:hanging="191"/>
              <w:rPr>
                <w:w w:val="111"/>
                <w:sz w:val="16"/>
              </w:rPr>
            </w:pPr>
            <w:r>
              <w:rPr>
                <w:w w:val="111"/>
                <w:sz w:val="16"/>
                <w:lang w:val="id-ID"/>
              </w:rPr>
              <w:t xml:space="preserve">     </w:t>
            </w:r>
            <w:r w:rsidRPr="00D34555">
              <w:rPr>
                <w:w w:val="111"/>
                <w:sz w:val="16"/>
              </w:rPr>
              <w:t>5</w:t>
            </w:r>
          </w:p>
        </w:tc>
        <w:tc>
          <w:tcPr>
            <w:tcW w:w="479" w:type="dxa"/>
            <w:vAlign w:val="center"/>
          </w:tcPr>
          <w:p w14:paraId="043FC965" w14:textId="77777777" w:rsidR="00D713DD" w:rsidRDefault="00D713DD" w:rsidP="00D713DD">
            <w:pPr>
              <w:pStyle w:val="TableParagraph"/>
              <w:spacing w:before="95"/>
              <w:ind w:left="12" w:hanging="102"/>
              <w:rPr>
                <w:w w:val="111"/>
                <w:sz w:val="16"/>
              </w:rPr>
            </w:pPr>
            <w:r>
              <w:rPr>
                <w:w w:val="111"/>
                <w:sz w:val="16"/>
                <w:lang w:val="id-ID"/>
              </w:rPr>
              <w:t xml:space="preserve">    </w:t>
            </w:r>
            <w:r w:rsidRPr="00D34555">
              <w:rPr>
                <w:w w:val="111"/>
                <w:sz w:val="16"/>
              </w:rPr>
              <w:t>1</w:t>
            </w:r>
          </w:p>
        </w:tc>
        <w:tc>
          <w:tcPr>
            <w:tcW w:w="667" w:type="dxa"/>
            <w:vAlign w:val="center"/>
          </w:tcPr>
          <w:p w14:paraId="1E1DD001" w14:textId="77777777" w:rsidR="00D713DD" w:rsidRDefault="00D713DD" w:rsidP="00D713DD">
            <w:pPr>
              <w:pStyle w:val="TableParagraph"/>
              <w:spacing w:before="95"/>
              <w:ind w:left="12" w:hanging="132"/>
              <w:rPr>
                <w:w w:val="111"/>
                <w:sz w:val="16"/>
              </w:rPr>
            </w:pPr>
            <w:r>
              <w:rPr>
                <w:w w:val="111"/>
                <w:sz w:val="16"/>
                <w:lang w:val="id-ID"/>
              </w:rPr>
              <w:t xml:space="preserve">    </w:t>
            </w:r>
            <w:r w:rsidRPr="00D34555">
              <w:rPr>
                <w:w w:val="111"/>
                <w:sz w:val="16"/>
              </w:rPr>
              <w:t>5</w:t>
            </w:r>
          </w:p>
        </w:tc>
      </w:tr>
      <w:tr w:rsidR="00D713DD" w14:paraId="415ACECB" w14:textId="77777777" w:rsidTr="00AF6894">
        <w:trPr>
          <w:trHeight w:val="283"/>
        </w:trPr>
        <w:tc>
          <w:tcPr>
            <w:tcW w:w="464" w:type="dxa"/>
            <w:vAlign w:val="center"/>
          </w:tcPr>
          <w:p w14:paraId="332DBEEE" w14:textId="3E81C1DB" w:rsidR="00D713DD" w:rsidRPr="00894EE2" w:rsidRDefault="00D713DD" w:rsidP="00D713DD">
            <w:pPr>
              <w:pStyle w:val="TableParagraph"/>
              <w:spacing w:before="35"/>
              <w:ind w:left="19"/>
              <w:rPr>
                <w:sz w:val="16"/>
              </w:rPr>
            </w:pPr>
            <w:r w:rsidRPr="00A97B5F">
              <w:rPr>
                <w:rFonts w:asciiTheme="majorHAnsi" w:hAnsiTheme="majorHAnsi"/>
                <w:color w:val="000000" w:themeColor="text1"/>
                <w:sz w:val="16"/>
                <w:szCs w:val="16"/>
              </w:rPr>
              <w:t>3</w:t>
            </w:r>
          </w:p>
        </w:tc>
        <w:tc>
          <w:tcPr>
            <w:tcW w:w="3080" w:type="dxa"/>
            <w:vAlign w:val="center"/>
          </w:tcPr>
          <w:p w14:paraId="7D026D39" w14:textId="77777777" w:rsidR="00D713DD" w:rsidRDefault="00D713DD" w:rsidP="00D713DD">
            <w:pPr>
              <w:pStyle w:val="TableParagraph"/>
              <w:spacing w:before="35"/>
              <w:ind w:left="115"/>
              <w:jc w:val="left"/>
              <w:rPr>
                <w:sz w:val="16"/>
                <w:lang w:val="id-ID"/>
              </w:rPr>
            </w:pPr>
            <w:r>
              <w:rPr>
                <w:w w:val="115"/>
                <w:sz w:val="16"/>
                <w:lang w:val="id-ID"/>
              </w:rPr>
              <w:t>Pranata Komputer Terampil</w:t>
            </w:r>
          </w:p>
        </w:tc>
        <w:tc>
          <w:tcPr>
            <w:tcW w:w="856" w:type="dxa"/>
          </w:tcPr>
          <w:p w14:paraId="61252FD2" w14:textId="77777777" w:rsidR="00D713DD" w:rsidRDefault="00D713DD" w:rsidP="00D713DD">
            <w:pPr>
              <w:pStyle w:val="TableParagraph"/>
              <w:spacing w:before="95"/>
              <w:ind w:left="12"/>
              <w:rPr>
                <w:w w:val="111"/>
                <w:sz w:val="16"/>
              </w:rPr>
            </w:pPr>
            <w:r>
              <w:rPr>
                <w:sz w:val="16"/>
                <w:lang w:val="id-ID"/>
              </w:rPr>
              <w:t>6</w:t>
            </w:r>
          </w:p>
        </w:tc>
        <w:tc>
          <w:tcPr>
            <w:tcW w:w="855" w:type="dxa"/>
          </w:tcPr>
          <w:p w14:paraId="6AA87EE7" w14:textId="77777777" w:rsidR="00D713DD" w:rsidRDefault="00D713DD" w:rsidP="00D713DD">
            <w:pPr>
              <w:pStyle w:val="TableParagraph"/>
              <w:spacing w:before="95"/>
              <w:ind w:left="12"/>
              <w:rPr>
                <w:w w:val="110"/>
                <w:sz w:val="16"/>
              </w:rPr>
            </w:pPr>
            <w:r>
              <w:rPr>
                <w:sz w:val="16"/>
                <w:lang w:val="id-ID"/>
              </w:rPr>
              <w:t>740</w:t>
            </w:r>
          </w:p>
        </w:tc>
        <w:tc>
          <w:tcPr>
            <w:tcW w:w="475" w:type="dxa"/>
          </w:tcPr>
          <w:p w14:paraId="5D19482C" w14:textId="77777777" w:rsidR="00D713DD" w:rsidRDefault="00D713DD" w:rsidP="00D713DD">
            <w:pPr>
              <w:pStyle w:val="TableParagraph"/>
              <w:spacing w:before="95"/>
              <w:ind w:left="12"/>
              <w:rPr>
                <w:w w:val="111"/>
                <w:sz w:val="16"/>
              </w:rPr>
            </w:pPr>
            <w:r>
              <w:rPr>
                <w:sz w:val="16"/>
                <w:lang w:val="id-ID"/>
              </w:rPr>
              <w:t>4</w:t>
            </w:r>
          </w:p>
        </w:tc>
        <w:tc>
          <w:tcPr>
            <w:tcW w:w="836" w:type="dxa"/>
          </w:tcPr>
          <w:p w14:paraId="2DF29B2C" w14:textId="77777777" w:rsidR="00D713DD" w:rsidRDefault="00D713DD" w:rsidP="00D713DD">
            <w:pPr>
              <w:pStyle w:val="TableParagraph"/>
              <w:spacing w:before="95"/>
              <w:ind w:left="12"/>
              <w:rPr>
                <w:w w:val="110"/>
                <w:sz w:val="16"/>
              </w:rPr>
            </w:pPr>
            <w:r>
              <w:rPr>
                <w:sz w:val="16"/>
                <w:lang w:val="id-ID"/>
              </w:rPr>
              <w:t>550</w:t>
            </w:r>
          </w:p>
        </w:tc>
        <w:tc>
          <w:tcPr>
            <w:tcW w:w="527" w:type="dxa"/>
          </w:tcPr>
          <w:p w14:paraId="4F37C2FF" w14:textId="77777777" w:rsidR="00D713DD" w:rsidRDefault="00D713DD" w:rsidP="00D713DD">
            <w:pPr>
              <w:pStyle w:val="TableParagraph"/>
              <w:spacing w:before="95"/>
              <w:ind w:left="12"/>
              <w:rPr>
                <w:w w:val="111"/>
                <w:sz w:val="16"/>
              </w:rPr>
            </w:pPr>
            <w:r>
              <w:rPr>
                <w:sz w:val="16"/>
                <w:lang w:val="id-ID"/>
              </w:rPr>
              <w:t>1</w:t>
            </w:r>
          </w:p>
        </w:tc>
        <w:tc>
          <w:tcPr>
            <w:tcW w:w="647" w:type="dxa"/>
          </w:tcPr>
          <w:p w14:paraId="29408C93" w14:textId="77777777" w:rsidR="00D713DD" w:rsidRDefault="00D713DD" w:rsidP="00D713DD">
            <w:pPr>
              <w:pStyle w:val="TableParagraph"/>
              <w:spacing w:before="95"/>
              <w:ind w:left="12"/>
              <w:rPr>
                <w:w w:val="110"/>
                <w:sz w:val="16"/>
              </w:rPr>
            </w:pPr>
            <w:r>
              <w:rPr>
                <w:sz w:val="16"/>
                <w:lang w:val="id-ID"/>
              </w:rPr>
              <w:t>25</w:t>
            </w:r>
          </w:p>
        </w:tc>
        <w:tc>
          <w:tcPr>
            <w:tcW w:w="467" w:type="dxa"/>
          </w:tcPr>
          <w:p w14:paraId="2C5DB85F" w14:textId="77777777" w:rsidR="00D713DD" w:rsidRDefault="00D713DD" w:rsidP="00D713DD">
            <w:pPr>
              <w:pStyle w:val="TableParagraph"/>
              <w:spacing w:before="95"/>
              <w:ind w:left="12"/>
              <w:rPr>
                <w:w w:val="111"/>
                <w:sz w:val="16"/>
              </w:rPr>
            </w:pPr>
            <w:r>
              <w:rPr>
                <w:sz w:val="16"/>
                <w:lang w:val="id-ID"/>
              </w:rPr>
              <w:t>1</w:t>
            </w:r>
          </w:p>
        </w:tc>
        <w:tc>
          <w:tcPr>
            <w:tcW w:w="716" w:type="dxa"/>
          </w:tcPr>
          <w:p w14:paraId="2276ED9B" w14:textId="77777777" w:rsidR="00D713DD" w:rsidRDefault="00D713DD" w:rsidP="00D713DD">
            <w:pPr>
              <w:pStyle w:val="TableParagraph"/>
              <w:spacing w:before="95"/>
              <w:ind w:left="12"/>
              <w:rPr>
                <w:w w:val="110"/>
                <w:sz w:val="16"/>
              </w:rPr>
            </w:pPr>
            <w:r>
              <w:rPr>
                <w:sz w:val="16"/>
                <w:lang w:val="id-ID"/>
              </w:rPr>
              <w:t>25</w:t>
            </w:r>
          </w:p>
        </w:tc>
        <w:tc>
          <w:tcPr>
            <w:tcW w:w="591" w:type="dxa"/>
          </w:tcPr>
          <w:p w14:paraId="478605A9" w14:textId="77777777" w:rsidR="00D713DD" w:rsidRDefault="00D713DD" w:rsidP="00D713DD">
            <w:pPr>
              <w:pStyle w:val="TableParagraph"/>
              <w:spacing w:before="95"/>
              <w:ind w:left="12"/>
              <w:rPr>
                <w:w w:val="111"/>
                <w:sz w:val="16"/>
              </w:rPr>
            </w:pPr>
            <w:r>
              <w:rPr>
                <w:sz w:val="16"/>
                <w:lang w:val="id-ID"/>
              </w:rPr>
              <w:t>1</w:t>
            </w:r>
          </w:p>
        </w:tc>
        <w:tc>
          <w:tcPr>
            <w:tcW w:w="675" w:type="dxa"/>
          </w:tcPr>
          <w:p w14:paraId="7B9400A1" w14:textId="77777777" w:rsidR="00D713DD" w:rsidRDefault="00D713DD" w:rsidP="00D713DD">
            <w:pPr>
              <w:pStyle w:val="TableParagraph"/>
              <w:spacing w:before="95"/>
              <w:ind w:left="12"/>
              <w:rPr>
                <w:w w:val="110"/>
                <w:sz w:val="16"/>
              </w:rPr>
            </w:pPr>
            <w:r>
              <w:rPr>
                <w:sz w:val="16"/>
                <w:lang w:val="id-ID"/>
              </w:rPr>
              <w:t>25</w:t>
            </w:r>
          </w:p>
        </w:tc>
        <w:tc>
          <w:tcPr>
            <w:tcW w:w="531" w:type="dxa"/>
          </w:tcPr>
          <w:p w14:paraId="77E91154" w14:textId="77777777" w:rsidR="00D713DD" w:rsidRDefault="00D713DD" w:rsidP="00D713DD">
            <w:pPr>
              <w:pStyle w:val="TableParagraph"/>
              <w:spacing w:before="95"/>
              <w:ind w:left="12"/>
              <w:rPr>
                <w:w w:val="111"/>
                <w:sz w:val="16"/>
              </w:rPr>
            </w:pPr>
            <w:r>
              <w:rPr>
                <w:sz w:val="16"/>
                <w:lang w:val="id-ID"/>
              </w:rPr>
              <w:t>2</w:t>
            </w:r>
          </w:p>
        </w:tc>
        <w:tc>
          <w:tcPr>
            <w:tcW w:w="595" w:type="dxa"/>
          </w:tcPr>
          <w:p w14:paraId="434AB2A2" w14:textId="77777777" w:rsidR="00D713DD" w:rsidRDefault="00D713DD" w:rsidP="00D713DD">
            <w:pPr>
              <w:pStyle w:val="TableParagraph"/>
              <w:spacing w:before="95"/>
              <w:ind w:left="12"/>
              <w:rPr>
                <w:w w:val="110"/>
                <w:sz w:val="16"/>
              </w:rPr>
            </w:pPr>
            <w:r>
              <w:rPr>
                <w:sz w:val="16"/>
                <w:lang w:val="id-ID"/>
              </w:rPr>
              <w:t>75</w:t>
            </w:r>
          </w:p>
        </w:tc>
        <w:tc>
          <w:tcPr>
            <w:tcW w:w="535" w:type="dxa"/>
          </w:tcPr>
          <w:p w14:paraId="23B3D914" w14:textId="77777777" w:rsidR="00D713DD" w:rsidRDefault="00D713DD" w:rsidP="00D713DD">
            <w:pPr>
              <w:pStyle w:val="TableParagraph"/>
              <w:spacing w:before="95"/>
              <w:ind w:left="12"/>
              <w:rPr>
                <w:w w:val="111"/>
                <w:sz w:val="16"/>
              </w:rPr>
            </w:pPr>
            <w:r>
              <w:rPr>
                <w:sz w:val="16"/>
                <w:lang w:val="id-ID"/>
              </w:rPr>
              <w:t>1</w:t>
            </w:r>
          </w:p>
        </w:tc>
        <w:tc>
          <w:tcPr>
            <w:tcW w:w="595" w:type="dxa"/>
          </w:tcPr>
          <w:p w14:paraId="459BA124" w14:textId="77777777" w:rsidR="00D713DD" w:rsidRDefault="00D713DD" w:rsidP="00D713DD">
            <w:pPr>
              <w:pStyle w:val="TableParagraph"/>
              <w:spacing w:before="95"/>
              <w:ind w:left="12"/>
              <w:rPr>
                <w:w w:val="110"/>
                <w:sz w:val="16"/>
              </w:rPr>
            </w:pPr>
            <w:r>
              <w:rPr>
                <w:sz w:val="16"/>
                <w:lang w:val="id-ID"/>
              </w:rPr>
              <w:t>10</w:t>
            </w:r>
          </w:p>
        </w:tc>
        <w:tc>
          <w:tcPr>
            <w:tcW w:w="431" w:type="dxa"/>
          </w:tcPr>
          <w:p w14:paraId="7E81C9DA" w14:textId="77777777" w:rsidR="00D713DD" w:rsidRDefault="00D713DD" w:rsidP="00D713DD">
            <w:pPr>
              <w:pStyle w:val="TableParagraph"/>
              <w:spacing w:before="95"/>
              <w:ind w:left="12"/>
              <w:rPr>
                <w:w w:val="111"/>
                <w:sz w:val="16"/>
              </w:rPr>
            </w:pPr>
            <w:r>
              <w:rPr>
                <w:sz w:val="16"/>
                <w:lang w:val="id-ID"/>
              </w:rPr>
              <w:t>1</w:t>
            </w:r>
          </w:p>
        </w:tc>
        <w:tc>
          <w:tcPr>
            <w:tcW w:w="696" w:type="dxa"/>
          </w:tcPr>
          <w:p w14:paraId="54299FFD" w14:textId="77777777" w:rsidR="00D713DD" w:rsidRDefault="00D713DD" w:rsidP="00D713DD">
            <w:pPr>
              <w:pStyle w:val="TableParagraph"/>
              <w:spacing w:before="95"/>
              <w:ind w:left="12"/>
              <w:rPr>
                <w:w w:val="110"/>
                <w:sz w:val="16"/>
              </w:rPr>
            </w:pPr>
            <w:r>
              <w:rPr>
                <w:sz w:val="16"/>
                <w:lang w:val="id-ID"/>
              </w:rPr>
              <w:t>20</w:t>
            </w:r>
          </w:p>
        </w:tc>
        <w:tc>
          <w:tcPr>
            <w:tcW w:w="535" w:type="dxa"/>
          </w:tcPr>
          <w:p w14:paraId="5BEB870C" w14:textId="77777777" w:rsidR="00D713DD" w:rsidRDefault="00D713DD" w:rsidP="00D713DD">
            <w:pPr>
              <w:pStyle w:val="TableParagraph"/>
              <w:spacing w:before="95"/>
              <w:ind w:left="12"/>
              <w:rPr>
                <w:w w:val="111"/>
                <w:sz w:val="16"/>
              </w:rPr>
            </w:pPr>
            <w:r>
              <w:rPr>
                <w:sz w:val="16"/>
                <w:lang w:val="id-ID"/>
              </w:rPr>
              <w:t>1</w:t>
            </w:r>
          </w:p>
        </w:tc>
        <w:tc>
          <w:tcPr>
            <w:tcW w:w="635" w:type="dxa"/>
          </w:tcPr>
          <w:p w14:paraId="75A8C4E7" w14:textId="77777777" w:rsidR="00D713DD" w:rsidRDefault="00D713DD" w:rsidP="00D713DD">
            <w:pPr>
              <w:pStyle w:val="TableParagraph"/>
              <w:spacing w:before="95"/>
              <w:ind w:left="12"/>
              <w:rPr>
                <w:w w:val="111"/>
                <w:sz w:val="16"/>
              </w:rPr>
            </w:pPr>
            <w:r>
              <w:rPr>
                <w:sz w:val="16"/>
                <w:lang w:val="id-ID"/>
              </w:rPr>
              <w:t>5</w:t>
            </w:r>
          </w:p>
        </w:tc>
        <w:tc>
          <w:tcPr>
            <w:tcW w:w="479" w:type="dxa"/>
          </w:tcPr>
          <w:p w14:paraId="6696C12F" w14:textId="77777777" w:rsidR="00D713DD" w:rsidRDefault="00D713DD" w:rsidP="00D713DD">
            <w:pPr>
              <w:pStyle w:val="TableParagraph"/>
              <w:spacing w:before="95"/>
              <w:ind w:left="12"/>
              <w:rPr>
                <w:w w:val="111"/>
                <w:sz w:val="16"/>
              </w:rPr>
            </w:pPr>
            <w:r>
              <w:rPr>
                <w:sz w:val="16"/>
                <w:lang w:val="id-ID"/>
              </w:rPr>
              <w:t>1</w:t>
            </w:r>
          </w:p>
        </w:tc>
        <w:tc>
          <w:tcPr>
            <w:tcW w:w="667" w:type="dxa"/>
          </w:tcPr>
          <w:p w14:paraId="407E1E3D" w14:textId="77777777" w:rsidR="00D713DD" w:rsidRDefault="00D713DD" w:rsidP="00D713DD">
            <w:pPr>
              <w:pStyle w:val="TableParagraph"/>
              <w:spacing w:before="95"/>
              <w:ind w:left="12"/>
              <w:rPr>
                <w:w w:val="111"/>
                <w:sz w:val="16"/>
              </w:rPr>
            </w:pPr>
            <w:r>
              <w:rPr>
                <w:sz w:val="16"/>
                <w:lang w:val="id-ID"/>
              </w:rPr>
              <w:t>5</w:t>
            </w:r>
          </w:p>
        </w:tc>
      </w:tr>
      <w:tr w:rsidR="00D713DD" w14:paraId="0E8D9348" w14:textId="77777777" w:rsidTr="00AF6894">
        <w:trPr>
          <w:trHeight w:val="283"/>
        </w:trPr>
        <w:tc>
          <w:tcPr>
            <w:tcW w:w="464" w:type="dxa"/>
            <w:vAlign w:val="center"/>
          </w:tcPr>
          <w:p w14:paraId="53BC2A45" w14:textId="1F33B116" w:rsidR="00D713DD" w:rsidRPr="00894EE2" w:rsidRDefault="00D713DD" w:rsidP="00D713DD">
            <w:pPr>
              <w:pStyle w:val="TableParagraph"/>
              <w:spacing w:before="35"/>
              <w:ind w:left="19"/>
              <w:rPr>
                <w:sz w:val="16"/>
              </w:rPr>
            </w:pPr>
            <w:r w:rsidRPr="00612F7D">
              <w:rPr>
                <w:rFonts w:asciiTheme="majorHAnsi" w:hAnsiTheme="majorHAnsi"/>
                <w:sz w:val="16"/>
                <w:szCs w:val="16"/>
              </w:rPr>
              <w:t>4</w:t>
            </w:r>
          </w:p>
        </w:tc>
        <w:tc>
          <w:tcPr>
            <w:tcW w:w="3080" w:type="dxa"/>
            <w:vAlign w:val="center"/>
          </w:tcPr>
          <w:p w14:paraId="74AE81D0" w14:textId="77777777" w:rsidR="00D713DD" w:rsidRDefault="00D713DD" w:rsidP="00D713DD">
            <w:pPr>
              <w:pStyle w:val="TableParagraph"/>
              <w:ind w:left="115"/>
              <w:jc w:val="left"/>
              <w:rPr>
                <w:w w:val="115"/>
                <w:sz w:val="16"/>
              </w:rPr>
            </w:pPr>
            <w:r>
              <w:rPr>
                <w:w w:val="115"/>
                <w:sz w:val="16"/>
                <w:lang w:val="id-ID"/>
              </w:rPr>
              <w:t>Arsiparis Terampil</w:t>
            </w:r>
          </w:p>
        </w:tc>
        <w:tc>
          <w:tcPr>
            <w:tcW w:w="856" w:type="dxa"/>
          </w:tcPr>
          <w:p w14:paraId="65B70637" w14:textId="77777777" w:rsidR="00D713DD" w:rsidRDefault="00D713DD" w:rsidP="00D713DD">
            <w:pPr>
              <w:pStyle w:val="TableParagraph"/>
              <w:spacing w:before="95"/>
              <w:ind w:left="12"/>
              <w:rPr>
                <w:w w:val="111"/>
                <w:sz w:val="16"/>
              </w:rPr>
            </w:pPr>
            <w:r>
              <w:rPr>
                <w:sz w:val="16"/>
                <w:lang w:val="id-ID"/>
              </w:rPr>
              <w:t>6</w:t>
            </w:r>
          </w:p>
        </w:tc>
        <w:tc>
          <w:tcPr>
            <w:tcW w:w="855" w:type="dxa"/>
          </w:tcPr>
          <w:p w14:paraId="39765D59" w14:textId="77777777" w:rsidR="00D713DD" w:rsidRDefault="00D713DD" w:rsidP="00D713DD">
            <w:pPr>
              <w:pStyle w:val="TableParagraph"/>
              <w:spacing w:before="95"/>
              <w:ind w:left="12"/>
              <w:rPr>
                <w:w w:val="110"/>
                <w:sz w:val="16"/>
              </w:rPr>
            </w:pPr>
            <w:r>
              <w:rPr>
                <w:sz w:val="16"/>
                <w:lang w:val="id-ID"/>
              </w:rPr>
              <w:t>740</w:t>
            </w:r>
          </w:p>
        </w:tc>
        <w:tc>
          <w:tcPr>
            <w:tcW w:w="475" w:type="dxa"/>
          </w:tcPr>
          <w:p w14:paraId="0CE7F25B" w14:textId="77777777" w:rsidR="00D713DD" w:rsidRDefault="00D713DD" w:rsidP="00D713DD">
            <w:pPr>
              <w:pStyle w:val="TableParagraph"/>
              <w:spacing w:before="95"/>
              <w:ind w:left="12"/>
              <w:rPr>
                <w:w w:val="111"/>
                <w:sz w:val="16"/>
              </w:rPr>
            </w:pPr>
            <w:r>
              <w:rPr>
                <w:sz w:val="16"/>
                <w:lang w:val="id-ID"/>
              </w:rPr>
              <w:t>4</w:t>
            </w:r>
          </w:p>
        </w:tc>
        <w:tc>
          <w:tcPr>
            <w:tcW w:w="836" w:type="dxa"/>
          </w:tcPr>
          <w:p w14:paraId="39494A6D" w14:textId="77777777" w:rsidR="00D713DD" w:rsidRDefault="00D713DD" w:rsidP="00D713DD">
            <w:pPr>
              <w:pStyle w:val="TableParagraph"/>
              <w:spacing w:before="95"/>
              <w:ind w:left="12"/>
              <w:rPr>
                <w:w w:val="110"/>
                <w:sz w:val="16"/>
              </w:rPr>
            </w:pPr>
            <w:r>
              <w:rPr>
                <w:sz w:val="16"/>
                <w:lang w:val="id-ID"/>
              </w:rPr>
              <w:t>550</w:t>
            </w:r>
          </w:p>
        </w:tc>
        <w:tc>
          <w:tcPr>
            <w:tcW w:w="527" w:type="dxa"/>
          </w:tcPr>
          <w:p w14:paraId="4BB9085F" w14:textId="77777777" w:rsidR="00D713DD" w:rsidRDefault="00D713DD" w:rsidP="00D713DD">
            <w:pPr>
              <w:pStyle w:val="TableParagraph"/>
              <w:spacing w:before="95"/>
              <w:ind w:left="12"/>
              <w:rPr>
                <w:w w:val="111"/>
                <w:sz w:val="16"/>
              </w:rPr>
            </w:pPr>
            <w:r>
              <w:rPr>
                <w:sz w:val="16"/>
                <w:lang w:val="id-ID"/>
              </w:rPr>
              <w:t>1</w:t>
            </w:r>
          </w:p>
        </w:tc>
        <w:tc>
          <w:tcPr>
            <w:tcW w:w="647" w:type="dxa"/>
          </w:tcPr>
          <w:p w14:paraId="1482F703" w14:textId="77777777" w:rsidR="00D713DD" w:rsidRDefault="00D713DD" w:rsidP="00D713DD">
            <w:pPr>
              <w:pStyle w:val="TableParagraph"/>
              <w:spacing w:before="95"/>
              <w:ind w:left="12"/>
              <w:rPr>
                <w:w w:val="110"/>
                <w:sz w:val="16"/>
              </w:rPr>
            </w:pPr>
            <w:r>
              <w:rPr>
                <w:sz w:val="16"/>
                <w:lang w:val="id-ID"/>
              </w:rPr>
              <w:t>25</w:t>
            </w:r>
          </w:p>
        </w:tc>
        <w:tc>
          <w:tcPr>
            <w:tcW w:w="467" w:type="dxa"/>
          </w:tcPr>
          <w:p w14:paraId="7F4AE10A" w14:textId="77777777" w:rsidR="00D713DD" w:rsidRDefault="00D713DD" w:rsidP="00D713DD">
            <w:pPr>
              <w:pStyle w:val="TableParagraph"/>
              <w:spacing w:before="95"/>
              <w:ind w:left="12"/>
              <w:rPr>
                <w:w w:val="111"/>
                <w:sz w:val="16"/>
              </w:rPr>
            </w:pPr>
            <w:r>
              <w:rPr>
                <w:sz w:val="16"/>
                <w:lang w:val="id-ID"/>
              </w:rPr>
              <w:t>1</w:t>
            </w:r>
          </w:p>
        </w:tc>
        <w:tc>
          <w:tcPr>
            <w:tcW w:w="716" w:type="dxa"/>
          </w:tcPr>
          <w:p w14:paraId="76A82A40" w14:textId="77777777" w:rsidR="00D713DD" w:rsidRDefault="00D713DD" w:rsidP="00D713DD">
            <w:pPr>
              <w:pStyle w:val="TableParagraph"/>
              <w:spacing w:before="95"/>
              <w:ind w:left="12"/>
              <w:rPr>
                <w:w w:val="110"/>
                <w:sz w:val="16"/>
              </w:rPr>
            </w:pPr>
            <w:r>
              <w:rPr>
                <w:sz w:val="16"/>
                <w:lang w:val="id-ID"/>
              </w:rPr>
              <w:t>25</w:t>
            </w:r>
          </w:p>
        </w:tc>
        <w:tc>
          <w:tcPr>
            <w:tcW w:w="591" w:type="dxa"/>
          </w:tcPr>
          <w:p w14:paraId="2C69CF90" w14:textId="77777777" w:rsidR="00D713DD" w:rsidRDefault="00D713DD" w:rsidP="00D713DD">
            <w:pPr>
              <w:pStyle w:val="TableParagraph"/>
              <w:spacing w:before="95"/>
              <w:ind w:left="12"/>
              <w:rPr>
                <w:w w:val="111"/>
                <w:sz w:val="16"/>
              </w:rPr>
            </w:pPr>
            <w:r>
              <w:rPr>
                <w:sz w:val="16"/>
                <w:lang w:val="id-ID"/>
              </w:rPr>
              <w:t>1</w:t>
            </w:r>
          </w:p>
        </w:tc>
        <w:tc>
          <w:tcPr>
            <w:tcW w:w="675" w:type="dxa"/>
          </w:tcPr>
          <w:p w14:paraId="724C99F5" w14:textId="77777777" w:rsidR="00D713DD" w:rsidRDefault="00D713DD" w:rsidP="00D713DD">
            <w:pPr>
              <w:pStyle w:val="TableParagraph"/>
              <w:spacing w:before="95"/>
              <w:ind w:left="12"/>
              <w:rPr>
                <w:w w:val="110"/>
                <w:sz w:val="16"/>
              </w:rPr>
            </w:pPr>
            <w:r>
              <w:rPr>
                <w:sz w:val="16"/>
                <w:lang w:val="id-ID"/>
              </w:rPr>
              <w:t>25</w:t>
            </w:r>
          </w:p>
        </w:tc>
        <w:tc>
          <w:tcPr>
            <w:tcW w:w="531" w:type="dxa"/>
          </w:tcPr>
          <w:p w14:paraId="7FBB3340" w14:textId="77777777" w:rsidR="00D713DD" w:rsidRDefault="00D713DD" w:rsidP="00D713DD">
            <w:pPr>
              <w:pStyle w:val="TableParagraph"/>
              <w:spacing w:before="95"/>
              <w:ind w:left="12"/>
              <w:rPr>
                <w:w w:val="111"/>
                <w:sz w:val="16"/>
              </w:rPr>
            </w:pPr>
            <w:r>
              <w:rPr>
                <w:sz w:val="16"/>
                <w:lang w:val="id-ID"/>
              </w:rPr>
              <w:t>2</w:t>
            </w:r>
          </w:p>
        </w:tc>
        <w:tc>
          <w:tcPr>
            <w:tcW w:w="595" w:type="dxa"/>
          </w:tcPr>
          <w:p w14:paraId="4BAA2A24" w14:textId="77777777" w:rsidR="00D713DD" w:rsidRDefault="00D713DD" w:rsidP="00D713DD">
            <w:pPr>
              <w:pStyle w:val="TableParagraph"/>
              <w:spacing w:before="95"/>
              <w:ind w:left="12"/>
              <w:rPr>
                <w:w w:val="110"/>
                <w:sz w:val="16"/>
              </w:rPr>
            </w:pPr>
            <w:r>
              <w:rPr>
                <w:sz w:val="16"/>
                <w:lang w:val="id-ID"/>
              </w:rPr>
              <w:t>75</w:t>
            </w:r>
          </w:p>
        </w:tc>
        <w:tc>
          <w:tcPr>
            <w:tcW w:w="535" w:type="dxa"/>
          </w:tcPr>
          <w:p w14:paraId="5A1F85B6" w14:textId="77777777" w:rsidR="00D713DD" w:rsidRDefault="00D713DD" w:rsidP="00D713DD">
            <w:pPr>
              <w:pStyle w:val="TableParagraph"/>
              <w:spacing w:before="95"/>
              <w:ind w:left="12"/>
              <w:rPr>
                <w:w w:val="111"/>
                <w:sz w:val="16"/>
              </w:rPr>
            </w:pPr>
            <w:r>
              <w:rPr>
                <w:sz w:val="16"/>
                <w:lang w:val="id-ID"/>
              </w:rPr>
              <w:t>1</w:t>
            </w:r>
          </w:p>
        </w:tc>
        <w:tc>
          <w:tcPr>
            <w:tcW w:w="595" w:type="dxa"/>
          </w:tcPr>
          <w:p w14:paraId="065980C5" w14:textId="77777777" w:rsidR="00D713DD" w:rsidRDefault="00D713DD" w:rsidP="00D713DD">
            <w:pPr>
              <w:pStyle w:val="TableParagraph"/>
              <w:spacing w:before="95"/>
              <w:ind w:left="12"/>
              <w:rPr>
                <w:w w:val="110"/>
                <w:sz w:val="16"/>
              </w:rPr>
            </w:pPr>
            <w:r>
              <w:rPr>
                <w:sz w:val="16"/>
                <w:lang w:val="id-ID"/>
              </w:rPr>
              <w:t>10</w:t>
            </w:r>
          </w:p>
        </w:tc>
        <w:tc>
          <w:tcPr>
            <w:tcW w:w="431" w:type="dxa"/>
          </w:tcPr>
          <w:p w14:paraId="32ADBD64" w14:textId="77777777" w:rsidR="00D713DD" w:rsidRDefault="00D713DD" w:rsidP="00D713DD">
            <w:pPr>
              <w:pStyle w:val="TableParagraph"/>
              <w:spacing w:before="95"/>
              <w:ind w:left="12"/>
              <w:rPr>
                <w:w w:val="111"/>
                <w:sz w:val="16"/>
              </w:rPr>
            </w:pPr>
            <w:r>
              <w:rPr>
                <w:sz w:val="16"/>
                <w:lang w:val="id-ID"/>
              </w:rPr>
              <w:t>1</w:t>
            </w:r>
          </w:p>
        </w:tc>
        <w:tc>
          <w:tcPr>
            <w:tcW w:w="696" w:type="dxa"/>
          </w:tcPr>
          <w:p w14:paraId="4E47652B" w14:textId="77777777" w:rsidR="00D713DD" w:rsidRDefault="00D713DD" w:rsidP="00D713DD">
            <w:pPr>
              <w:pStyle w:val="TableParagraph"/>
              <w:spacing w:before="95"/>
              <w:ind w:left="12"/>
              <w:rPr>
                <w:w w:val="110"/>
                <w:sz w:val="16"/>
              </w:rPr>
            </w:pPr>
            <w:r>
              <w:rPr>
                <w:sz w:val="16"/>
                <w:lang w:val="id-ID"/>
              </w:rPr>
              <w:t>20</w:t>
            </w:r>
          </w:p>
        </w:tc>
        <w:tc>
          <w:tcPr>
            <w:tcW w:w="535" w:type="dxa"/>
          </w:tcPr>
          <w:p w14:paraId="2400F32C" w14:textId="77777777" w:rsidR="00D713DD" w:rsidRDefault="00D713DD" w:rsidP="00D713DD">
            <w:pPr>
              <w:pStyle w:val="TableParagraph"/>
              <w:spacing w:before="95"/>
              <w:ind w:left="12"/>
              <w:rPr>
                <w:w w:val="111"/>
                <w:sz w:val="16"/>
              </w:rPr>
            </w:pPr>
            <w:r>
              <w:rPr>
                <w:sz w:val="16"/>
                <w:lang w:val="id-ID"/>
              </w:rPr>
              <w:t>1</w:t>
            </w:r>
          </w:p>
        </w:tc>
        <w:tc>
          <w:tcPr>
            <w:tcW w:w="635" w:type="dxa"/>
          </w:tcPr>
          <w:p w14:paraId="537D9C93" w14:textId="77777777" w:rsidR="00D713DD" w:rsidRDefault="00D713DD" w:rsidP="00D713DD">
            <w:pPr>
              <w:pStyle w:val="TableParagraph"/>
              <w:spacing w:before="95"/>
              <w:ind w:left="12"/>
              <w:rPr>
                <w:w w:val="111"/>
                <w:sz w:val="16"/>
              </w:rPr>
            </w:pPr>
            <w:r>
              <w:rPr>
                <w:sz w:val="16"/>
                <w:lang w:val="id-ID"/>
              </w:rPr>
              <w:t>5</w:t>
            </w:r>
          </w:p>
        </w:tc>
        <w:tc>
          <w:tcPr>
            <w:tcW w:w="479" w:type="dxa"/>
          </w:tcPr>
          <w:p w14:paraId="14EC9915" w14:textId="77777777" w:rsidR="00D713DD" w:rsidRDefault="00D713DD" w:rsidP="00D713DD">
            <w:pPr>
              <w:pStyle w:val="TableParagraph"/>
              <w:spacing w:before="95"/>
              <w:ind w:left="12"/>
              <w:rPr>
                <w:w w:val="111"/>
                <w:sz w:val="16"/>
              </w:rPr>
            </w:pPr>
            <w:r>
              <w:rPr>
                <w:sz w:val="16"/>
                <w:lang w:val="id-ID"/>
              </w:rPr>
              <w:t>1</w:t>
            </w:r>
          </w:p>
        </w:tc>
        <w:tc>
          <w:tcPr>
            <w:tcW w:w="667" w:type="dxa"/>
          </w:tcPr>
          <w:p w14:paraId="53B980C3" w14:textId="77777777" w:rsidR="00D713DD" w:rsidRDefault="00D713DD" w:rsidP="00D713DD">
            <w:pPr>
              <w:pStyle w:val="TableParagraph"/>
              <w:spacing w:before="95"/>
              <w:ind w:left="12"/>
              <w:rPr>
                <w:w w:val="111"/>
                <w:sz w:val="16"/>
              </w:rPr>
            </w:pPr>
            <w:r>
              <w:rPr>
                <w:sz w:val="16"/>
                <w:lang w:val="id-ID"/>
              </w:rPr>
              <w:t>5</w:t>
            </w:r>
          </w:p>
        </w:tc>
      </w:tr>
    </w:tbl>
    <w:p w14:paraId="6D635ED4" w14:textId="77777777" w:rsidR="002732DD" w:rsidRDefault="002732DD" w:rsidP="002F2EE3">
      <w:pPr>
        <w:tabs>
          <w:tab w:val="left" w:pos="686"/>
        </w:tabs>
        <w:spacing w:after="37"/>
        <w:rPr>
          <w:rFonts w:ascii="Bookman Old Style" w:hAnsi="Bookman Old Style"/>
          <w:sz w:val="16"/>
        </w:rPr>
      </w:pPr>
    </w:p>
    <w:p w14:paraId="27279CF7" w14:textId="77777777" w:rsidR="002732DD" w:rsidRDefault="002732DD" w:rsidP="002F2EE3">
      <w:pPr>
        <w:tabs>
          <w:tab w:val="left" w:pos="686"/>
        </w:tabs>
        <w:spacing w:after="37"/>
        <w:rPr>
          <w:rFonts w:ascii="Bookman Old Style" w:hAnsi="Bookman Old Style"/>
          <w:sz w:val="16"/>
        </w:rPr>
      </w:pPr>
    </w:p>
    <w:p w14:paraId="078A0F17" w14:textId="77777777" w:rsidR="00D713DD" w:rsidRDefault="00D713DD" w:rsidP="002F2EE3">
      <w:pPr>
        <w:tabs>
          <w:tab w:val="left" w:pos="686"/>
        </w:tabs>
        <w:spacing w:after="37"/>
        <w:rPr>
          <w:rFonts w:ascii="Bookman Old Style" w:hAnsi="Bookman Old Style"/>
          <w:sz w:val="16"/>
        </w:rPr>
      </w:pPr>
    </w:p>
    <w:p w14:paraId="2ADCE4C7" w14:textId="77777777" w:rsidR="00AF6894" w:rsidRDefault="00AF6894" w:rsidP="002F2EE3">
      <w:pPr>
        <w:tabs>
          <w:tab w:val="left" w:pos="686"/>
        </w:tabs>
        <w:spacing w:after="37"/>
        <w:rPr>
          <w:rFonts w:ascii="Bookman Old Style" w:hAnsi="Bookman Old Style"/>
          <w:sz w:val="16"/>
        </w:rPr>
      </w:pPr>
    </w:p>
    <w:p w14:paraId="27088816" w14:textId="77777777" w:rsidR="00AF6894" w:rsidRDefault="00AF6894" w:rsidP="002F2EE3">
      <w:pPr>
        <w:tabs>
          <w:tab w:val="left" w:pos="686"/>
        </w:tabs>
        <w:spacing w:after="37"/>
        <w:rPr>
          <w:rFonts w:ascii="Bookman Old Style" w:hAnsi="Bookman Old Style"/>
          <w:sz w:val="16"/>
        </w:rPr>
      </w:pPr>
    </w:p>
    <w:p w14:paraId="3C10DF2D" w14:textId="77777777" w:rsidR="00AF6894" w:rsidRDefault="00AF6894" w:rsidP="002F2EE3">
      <w:pPr>
        <w:tabs>
          <w:tab w:val="left" w:pos="686"/>
        </w:tabs>
        <w:spacing w:after="37"/>
        <w:rPr>
          <w:rFonts w:ascii="Bookman Old Style" w:hAnsi="Bookman Old Style"/>
          <w:sz w:val="16"/>
        </w:rPr>
      </w:pPr>
    </w:p>
    <w:p w14:paraId="597EC848" w14:textId="77777777" w:rsidR="00AF6894" w:rsidRDefault="00AF6894" w:rsidP="002F2EE3">
      <w:pPr>
        <w:tabs>
          <w:tab w:val="left" w:pos="686"/>
        </w:tabs>
        <w:spacing w:after="37"/>
        <w:rPr>
          <w:rFonts w:ascii="Bookman Old Style" w:hAnsi="Bookman Old Style"/>
          <w:sz w:val="16"/>
        </w:rPr>
      </w:pPr>
    </w:p>
    <w:p w14:paraId="0A3152B1" w14:textId="77777777" w:rsidR="00AF6894" w:rsidRDefault="00AF6894" w:rsidP="002F2EE3">
      <w:pPr>
        <w:tabs>
          <w:tab w:val="left" w:pos="686"/>
        </w:tabs>
        <w:spacing w:after="37"/>
        <w:rPr>
          <w:rFonts w:ascii="Bookman Old Style" w:hAnsi="Bookman Old Style"/>
          <w:sz w:val="16"/>
        </w:rPr>
      </w:pPr>
    </w:p>
    <w:p w14:paraId="1DD99FD4" w14:textId="0393D8BF" w:rsidR="007F5FDB" w:rsidRDefault="002F2EE3">
      <w:pPr>
        <w:pStyle w:val="BodyText"/>
        <w:spacing w:before="0"/>
        <w:rPr>
          <w:rFonts w:ascii="Bookman Old Style" w:hAnsi="Bookman Old Style"/>
          <w:sz w:val="16"/>
        </w:rPr>
      </w:pPr>
      <w:r w:rsidRPr="00C75E54">
        <w:rPr>
          <w:rFonts w:ascii="Bookman Old Style" w:hAnsi="Bookman Old Style"/>
          <w:sz w:val="16"/>
        </w:rPr>
        <w:lastRenderedPageBreak/>
        <w:t>XXX. KECAMATAN CIMALAKA</w:t>
      </w:r>
    </w:p>
    <w:p w14:paraId="4810BBD5" w14:textId="77777777" w:rsidR="002F2EE3" w:rsidRPr="00022F71" w:rsidRDefault="002F2EE3">
      <w:pPr>
        <w:pStyle w:val="BodyText"/>
        <w:spacing w:before="0"/>
        <w:rPr>
          <w:rFonts w:ascii="Bookman Old Style" w:hAnsi="Bookman Old Style"/>
          <w:b/>
          <w:sz w:val="23"/>
        </w:rPr>
      </w:pPr>
    </w:p>
    <w:tbl>
      <w:tblPr>
        <w:tblW w:w="15911"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081"/>
        <w:gridCol w:w="861"/>
        <w:gridCol w:w="856"/>
        <w:gridCol w:w="472"/>
        <w:gridCol w:w="836"/>
        <w:gridCol w:w="528"/>
        <w:gridCol w:w="652"/>
        <w:gridCol w:w="468"/>
        <w:gridCol w:w="712"/>
        <w:gridCol w:w="596"/>
        <w:gridCol w:w="672"/>
        <w:gridCol w:w="536"/>
        <w:gridCol w:w="596"/>
        <w:gridCol w:w="532"/>
        <w:gridCol w:w="596"/>
        <w:gridCol w:w="436"/>
        <w:gridCol w:w="693"/>
        <w:gridCol w:w="540"/>
        <w:gridCol w:w="632"/>
        <w:gridCol w:w="484"/>
        <w:gridCol w:w="664"/>
      </w:tblGrid>
      <w:tr w:rsidR="002732DD" w14:paraId="5874DD33" w14:textId="77777777" w:rsidTr="00AF6894">
        <w:trPr>
          <w:trHeight w:val="283"/>
        </w:trPr>
        <w:tc>
          <w:tcPr>
            <w:tcW w:w="468" w:type="dxa"/>
          </w:tcPr>
          <w:p w14:paraId="7F91A749" w14:textId="77777777" w:rsidR="002732DD" w:rsidRDefault="002732DD" w:rsidP="00B85B55">
            <w:pPr>
              <w:pStyle w:val="TableParagraph"/>
              <w:spacing w:before="0"/>
              <w:jc w:val="left"/>
              <w:rPr>
                <w:sz w:val="18"/>
              </w:rPr>
            </w:pPr>
          </w:p>
          <w:p w14:paraId="11CBA8D6" w14:textId="77777777" w:rsidR="002732DD" w:rsidRDefault="002732DD" w:rsidP="00B85B55">
            <w:pPr>
              <w:pStyle w:val="TableParagraph"/>
              <w:spacing w:before="0"/>
              <w:jc w:val="left"/>
              <w:rPr>
                <w:sz w:val="18"/>
              </w:rPr>
            </w:pPr>
          </w:p>
          <w:p w14:paraId="4D18E365" w14:textId="77777777" w:rsidR="002732DD" w:rsidRDefault="002732DD" w:rsidP="00B85B55">
            <w:pPr>
              <w:pStyle w:val="TableParagraph"/>
              <w:spacing w:before="1"/>
              <w:jc w:val="left"/>
              <w:rPr>
                <w:sz w:val="15"/>
              </w:rPr>
            </w:pPr>
          </w:p>
          <w:p w14:paraId="4ED888BC" w14:textId="77777777" w:rsidR="002732DD" w:rsidRDefault="002732DD" w:rsidP="00B85B55">
            <w:pPr>
              <w:pStyle w:val="TableParagraph"/>
              <w:spacing w:before="0"/>
              <w:ind w:left="143"/>
              <w:jc w:val="left"/>
              <w:rPr>
                <w:sz w:val="16"/>
              </w:rPr>
            </w:pPr>
            <w:r>
              <w:rPr>
                <w:w w:val="105"/>
                <w:sz w:val="16"/>
              </w:rPr>
              <w:t>No</w:t>
            </w:r>
          </w:p>
        </w:tc>
        <w:tc>
          <w:tcPr>
            <w:tcW w:w="3081" w:type="dxa"/>
          </w:tcPr>
          <w:p w14:paraId="6402757A" w14:textId="77777777" w:rsidR="002732DD" w:rsidRDefault="002732DD" w:rsidP="00B85B55">
            <w:pPr>
              <w:pStyle w:val="TableParagraph"/>
              <w:spacing w:before="0"/>
              <w:jc w:val="left"/>
              <w:rPr>
                <w:sz w:val="18"/>
              </w:rPr>
            </w:pPr>
          </w:p>
          <w:p w14:paraId="4D61B9B6" w14:textId="77777777" w:rsidR="002732DD" w:rsidRDefault="002732DD" w:rsidP="00B85B55">
            <w:pPr>
              <w:pStyle w:val="TableParagraph"/>
              <w:spacing w:before="3"/>
              <w:jc w:val="left"/>
              <w:rPr>
                <w:sz w:val="25"/>
              </w:rPr>
            </w:pPr>
          </w:p>
          <w:p w14:paraId="391E66A4" w14:textId="77777777" w:rsidR="002732DD" w:rsidRDefault="002732DD" w:rsidP="00B85B55">
            <w:pPr>
              <w:pStyle w:val="TableParagraph"/>
              <w:spacing w:before="0" w:line="244" w:lineRule="auto"/>
              <w:ind w:left="259" w:right="119"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61" w:type="dxa"/>
          </w:tcPr>
          <w:p w14:paraId="5E546E27" w14:textId="77777777" w:rsidR="002732DD" w:rsidRDefault="002732DD" w:rsidP="00B85B55">
            <w:pPr>
              <w:pStyle w:val="TableParagraph"/>
              <w:spacing w:before="0"/>
              <w:jc w:val="left"/>
              <w:rPr>
                <w:sz w:val="18"/>
              </w:rPr>
            </w:pPr>
          </w:p>
          <w:p w14:paraId="6812C06E" w14:textId="77777777" w:rsidR="002732DD" w:rsidRDefault="002732DD" w:rsidP="00B85B55">
            <w:pPr>
              <w:pStyle w:val="TableParagraph"/>
              <w:spacing w:before="3"/>
              <w:jc w:val="left"/>
              <w:rPr>
                <w:sz w:val="25"/>
              </w:rPr>
            </w:pPr>
          </w:p>
          <w:p w14:paraId="326D3C3D" w14:textId="77777777" w:rsidR="002732DD" w:rsidRDefault="002732DD" w:rsidP="00B85B55">
            <w:pPr>
              <w:pStyle w:val="TableParagraph"/>
              <w:spacing w:before="0" w:line="244" w:lineRule="auto"/>
              <w:ind w:left="110"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23ACC8CD" w14:textId="77777777" w:rsidR="002732DD" w:rsidRDefault="002732DD" w:rsidP="00B85B55">
            <w:pPr>
              <w:pStyle w:val="TableParagraph"/>
              <w:spacing w:before="0"/>
              <w:jc w:val="left"/>
              <w:rPr>
                <w:sz w:val="18"/>
              </w:rPr>
            </w:pPr>
          </w:p>
          <w:p w14:paraId="36A035BE" w14:textId="77777777" w:rsidR="002732DD" w:rsidRDefault="002732DD" w:rsidP="00B85B55">
            <w:pPr>
              <w:pStyle w:val="TableParagraph"/>
              <w:spacing w:before="3"/>
              <w:jc w:val="left"/>
              <w:rPr>
                <w:sz w:val="25"/>
              </w:rPr>
            </w:pPr>
          </w:p>
          <w:p w14:paraId="3B3A88A0" w14:textId="77777777" w:rsidR="002732DD" w:rsidRDefault="002732DD" w:rsidP="00B85B55">
            <w:pPr>
              <w:pStyle w:val="TableParagraph"/>
              <w:spacing w:before="0" w:line="244" w:lineRule="auto"/>
              <w:ind w:left="110" w:firstLine="163"/>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4F982A5B" w14:textId="77777777" w:rsidR="002732DD" w:rsidRDefault="002732DD" w:rsidP="00B85B55">
            <w:pPr>
              <w:pStyle w:val="TableParagraph"/>
              <w:spacing w:before="0"/>
              <w:jc w:val="left"/>
              <w:rPr>
                <w:sz w:val="18"/>
              </w:rPr>
            </w:pPr>
          </w:p>
          <w:p w14:paraId="1B9DC2CC" w14:textId="77777777" w:rsidR="002732DD" w:rsidRDefault="002732DD" w:rsidP="00B85B55">
            <w:pPr>
              <w:pStyle w:val="TableParagraph"/>
              <w:spacing w:before="1"/>
              <w:jc w:val="left"/>
              <w:rPr>
                <w:sz w:val="17"/>
              </w:rPr>
            </w:pPr>
          </w:p>
          <w:p w14:paraId="0E46C881" w14:textId="77777777" w:rsidR="002732DD" w:rsidRDefault="002732DD" w:rsidP="00B85B55">
            <w:pPr>
              <w:pStyle w:val="TableParagraph"/>
              <w:spacing w:before="0"/>
              <w:ind w:left="269"/>
              <w:jc w:val="left"/>
              <w:rPr>
                <w:sz w:val="16"/>
              </w:rPr>
            </w:pPr>
            <w:r>
              <w:rPr>
                <w:w w:val="115"/>
                <w:sz w:val="16"/>
              </w:rPr>
              <w:t>FAKTOR</w:t>
            </w:r>
            <w:r>
              <w:rPr>
                <w:spacing w:val="6"/>
                <w:w w:val="115"/>
                <w:sz w:val="16"/>
              </w:rPr>
              <w:t xml:space="preserve"> </w:t>
            </w:r>
            <w:r>
              <w:rPr>
                <w:w w:val="115"/>
                <w:sz w:val="16"/>
              </w:rPr>
              <w:t>1</w:t>
            </w:r>
          </w:p>
          <w:p w14:paraId="4C86BFC6" w14:textId="77777777" w:rsidR="002732DD" w:rsidRDefault="002732DD" w:rsidP="00B85B55">
            <w:pPr>
              <w:pStyle w:val="TableParagraph"/>
              <w:spacing w:before="7" w:line="235" w:lineRule="auto"/>
              <w:ind w:left="297"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0" w:type="dxa"/>
            <w:gridSpan w:val="2"/>
          </w:tcPr>
          <w:p w14:paraId="6877F0A2" w14:textId="77777777" w:rsidR="002732DD" w:rsidRDefault="002732DD" w:rsidP="00B85B55">
            <w:pPr>
              <w:pStyle w:val="TableParagraph"/>
              <w:spacing w:before="0"/>
              <w:jc w:val="left"/>
              <w:rPr>
                <w:sz w:val="18"/>
              </w:rPr>
            </w:pPr>
          </w:p>
          <w:p w14:paraId="5C5771A8" w14:textId="77777777" w:rsidR="002732DD" w:rsidRDefault="002732DD" w:rsidP="00B85B55">
            <w:pPr>
              <w:pStyle w:val="TableParagraph"/>
              <w:spacing w:before="1"/>
              <w:jc w:val="left"/>
              <w:rPr>
                <w:sz w:val="17"/>
              </w:rPr>
            </w:pPr>
          </w:p>
          <w:p w14:paraId="21B02F12" w14:textId="77777777" w:rsidR="002732DD" w:rsidRDefault="002732DD" w:rsidP="00B85B55">
            <w:pPr>
              <w:pStyle w:val="TableParagraph"/>
              <w:spacing w:before="0"/>
              <w:ind w:left="210"/>
              <w:jc w:val="left"/>
              <w:rPr>
                <w:sz w:val="16"/>
              </w:rPr>
            </w:pPr>
            <w:r>
              <w:rPr>
                <w:w w:val="115"/>
                <w:sz w:val="16"/>
              </w:rPr>
              <w:t>FAKTOR</w:t>
            </w:r>
            <w:r>
              <w:rPr>
                <w:spacing w:val="1"/>
                <w:w w:val="115"/>
                <w:sz w:val="16"/>
              </w:rPr>
              <w:t xml:space="preserve"> </w:t>
            </w:r>
            <w:r>
              <w:rPr>
                <w:w w:val="115"/>
                <w:sz w:val="16"/>
              </w:rPr>
              <w:t>2</w:t>
            </w:r>
          </w:p>
          <w:p w14:paraId="7F0A94BC" w14:textId="77777777" w:rsidR="002732DD" w:rsidRDefault="002732DD" w:rsidP="00B85B55">
            <w:pPr>
              <w:pStyle w:val="TableParagraph"/>
              <w:spacing w:before="7" w:line="235" w:lineRule="auto"/>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80" w:type="dxa"/>
            <w:gridSpan w:val="2"/>
          </w:tcPr>
          <w:p w14:paraId="53F8F046" w14:textId="77777777" w:rsidR="002732DD" w:rsidRDefault="002732DD" w:rsidP="00B85B55">
            <w:pPr>
              <w:pStyle w:val="TableParagraph"/>
              <w:spacing w:before="0"/>
              <w:jc w:val="left"/>
              <w:rPr>
                <w:sz w:val="18"/>
              </w:rPr>
            </w:pPr>
          </w:p>
          <w:p w14:paraId="10269090" w14:textId="77777777" w:rsidR="002732DD" w:rsidRDefault="002732DD" w:rsidP="00B85B55">
            <w:pPr>
              <w:pStyle w:val="TableParagraph"/>
              <w:spacing w:before="1"/>
              <w:jc w:val="left"/>
              <w:rPr>
                <w:sz w:val="17"/>
              </w:rPr>
            </w:pPr>
          </w:p>
          <w:p w14:paraId="3284A3B4" w14:textId="77777777" w:rsidR="002732DD" w:rsidRDefault="002732DD" w:rsidP="00B85B55">
            <w:pPr>
              <w:pStyle w:val="TableParagraph"/>
              <w:spacing w:before="0"/>
              <w:ind w:left="214"/>
              <w:jc w:val="left"/>
              <w:rPr>
                <w:sz w:val="16"/>
              </w:rPr>
            </w:pPr>
            <w:r>
              <w:rPr>
                <w:w w:val="115"/>
                <w:sz w:val="16"/>
              </w:rPr>
              <w:t>FAKTOR</w:t>
            </w:r>
            <w:r>
              <w:rPr>
                <w:spacing w:val="1"/>
                <w:w w:val="115"/>
                <w:sz w:val="16"/>
              </w:rPr>
              <w:t xml:space="preserve"> </w:t>
            </w:r>
            <w:r>
              <w:rPr>
                <w:w w:val="115"/>
                <w:sz w:val="16"/>
              </w:rPr>
              <w:t>3</w:t>
            </w:r>
          </w:p>
          <w:p w14:paraId="2588FD7E" w14:textId="77777777" w:rsidR="002732DD" w:rsidRDefault="002732DD" w:rsidP="00B85B55">
            <w:pPr>
              <w:pStyle w:val="TableParagraph"/>
              <w:spacing w:before="7" w:line="235" w:lineRule="auto"/>
              <w:ind w:left="182"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68" w:type="dxa"/>
            <w:gridSpan w:val="2"/>
          </w:tcPr>
          <w:p w14:paraId="1371A118" w14:textId="77777777" w:rsidR="002732DD" w:rsidRDefault="002732DD" w:rsidP="00B85B55">
            <w:pPr>
              <w:pStyle w:val="TableParagraph"/>
              <w:spacing w:before="0"/>
              <w:jc w:val="left"/>
              <w:rPr>
                <w:sz w:val="18"/>
              </w:rPr>
            </w:pPr>
          </w:p>
          <w:p w14:paraId="093DD2CA" w14:textId="77777777" w:rsidR="002732DD" w:rsidRDefault="002732DD" w:rsidP="00B85B55">
            <w:pPr>
              <w:pStyle w:val="TableParagraph"/>
              <w:spacing w:before="1"/>
              <w:jc w:val="left"/>
              <w:rPr>
                <w:sz w:val="17"/>
              </w:rPr>
            </w:pPr>
          </w:p>
          <w:p w14:paraId="23CC4449" w14:textId="77777777" w:rsidR="002732DD" w:rsidRDefault="002732DD" w:rsidP="00B85B55">
            <w:pPr>
              <w:pStyle w:val="TableParagraph"/>
              <w:spacing w:before="0"/>
              <w:ind w:left="263"/>
              <w:jc w:val="left"/>
              <w:rPr>
                <w:sz w:val="16"/>
              </w:rPr>
            </w:pPr>
            <w:r>
              <w:rPr>
                <w:w w:val="115"/>
                <w:sz w:val="16"/>
              </w:rPr>
              <w:t>FAKTOR</w:t>
            </w:r>
            <w:r>
              <w:rPr>
                <w:spacing w:val="6"/>
                <w:w w:val="115"/>
                <w:sz w:val="16"/>
              </w:rPr>
              <w:t xml:space="preserve"> </w:t>
            </w:r>
            <w:r>
              <w:rPr>
                <w:w w:val="115"/>
                <w:sz w:val="16"/>
              </w:rPr>
              <w:t>4</w:t>
            </w:r>
          </w:p>
          <w:p w14:paraId="6E646122" w14:textId="77777777" w:rsidR="002732DD" w:rsidRDefault="002732DD" w:rsidP="00B85B55">
            <w:pPr>
              <w:pStyle w:val="TableParagraph"/>
              <w:spacing w:before="7" w:line="235" w:lineRule="auto"/>
              <w:ind w:left="167" w:hanging="113"/>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32" w:type="dxa"/>
            <w:gridSpan w:val="2"/>
          </w:tcPr>
          <w:p w14:paraId="1BEF5389" w14:textId="77777777" w:rsidR="002732DD" w:rsidRDefault="002732DD" w:rsidP="00B85B55">
            <w:pPr>
              <w:pStyle w:val="TableParagraph"/>
              <w:spacing w:before="4"/>
              <w:jc w:val="left"/>
              <w:rPr>
                <w:sz w:val="19"/>
              </w:rPr>
            </w:pPr>
          </w:p>
          <w:p w14:paraId="47645DC0" w14:textId="77777777" w:rsidR="002732DD" w:rsidRDefault="002732DD" w:rsidP="00B85B55">
            <w:pPr>
              <w:pStyle w:val="TableParagraph"/>
              <w:spacing w:before="1" w:line="186" w:lineRule="exact"/>
              <w:ind w:left="130" w:right="36"/>
              <w:rPr>
                <w:sz w:val="16"/>
              </w:rPr>
            </w:pPr>
            <w:r>
              <w:rPr>
                <w:w w:val="115"/>
                <w:sz w:val="16"/>
              </w:rPr>
              <w:t>FAKTOR</w:t>
            </w:r>
            <w:r>
              <w:rPr>
                <w:spacing w:val="1"/>
                <w:w w:val="115"/>
                <w:sz w:val="16"/>
              </w:rPr>
              <w:t xml:space="preserve"> </w:t>
            </w:r>
            <w:r>
              <w:rPr>
                <w:w w:val="115"/>
                <w:sz w:val="16"/>
              </w:rPr>
              <w:t>5</w:t>
            </w:r>
          </w:p>
          <w:p w14:paraId="706D6451" w14:textId="77777777" w:rsidR="002732DD" w:rsidRDefault="002732DD" w:rsidP="00B85B55">
            <w:pPr>
              <w:pStyle w:val="TableParagraph"/>
              <w:spacing w:before="0"/>
              <w:ind w:left="166" w:right="113"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2FAE61E6" w14:textId="77777777" w:rsidR="002732DD" w:rsidRDefault="002732DD" w:rsidP="00B85B55">
            <w:pPr>
              <w:pStyle w:val="TableParagraph"/>
              <w:spacing w:before="0"/>
              <w:jc w:val="left"/>
              <w:rPr>
                <w:sz w:val="18"/>
              </w:rPr>
            </w:pPr>
          </w:p>
          <w:p w14:paraId="4FEE92BD" w14:textId="77777777" w:rsidR="002732DD" w:rsidRDefault="002732DD" w:rsidP="00B85B55">
            <w:pPr>
              <w:pStyle w:val="TableParagraph"/>
              <w:spacing w:before="108" w:line="186" w:lineRule="exact"/>
              <w:ind w:left="156" w:right="57"/>
              <w:rPr>
                <w:sz w:val="16"/>
              </w:rPr>
            </w:pPr>
            <w:r>
              <w:rPr>
                <w:w w:val="115"/>
                <w:sz w:val="16"/>
              </w:rPr>
              <w:t>FAKTOR</w:t>
            </w:r>
            <w:r>
              <w:rPr>
                <w:spacing w:val="1"/>
                <w:w w:val="115"/>
                <w:sz w:val="16"/>
              </w:rPr>
              <w:t xml:space="preserve"> </w:t>
            </w:r>
            <w:r>
              <w:rPr>
                <w:w w:val="115"/>
                <w:sz w:val="16"/>
              </w:rPr>
              <w:t>6</w:t>
            </w:r>
          </w:p>
          <w:p w14:paraId="0E8042DE" w14:textId="77777777" w:rsidR="002732DD" w:rsidRDefault="002732DD" w:rsidP="00B85B55">
            <w:pPr>
              <w:pStyle w:val="TableParagraph"/>
              <w:spacing w:before="0"/>
              <w:ind w:left="167" w:right="10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9" w:type="dxa"/>
            <w:gridSpan w:val="2"/>
          </w:tcPr>
          <w:p w14:paraId="6991E8D5" w14:textId="77777777" w:rsidR="002732DD" w:rsidRDefault="002732DD" w:rsidP="00B85B55">
            <w:pPr>
              <w:pStyle w:val="TableParagraph"/>
              <w:spacing w:before="0"/>
              <w:jc w:val="left"/>
              <w:rPr>
                <w:sz w:val="18"/>
              </w:rPr>
            </w:pPr>
          </w:p>
          <w:p w14:paraId="1D9E1756" w14:textId="77777777" w:rsidR="002732DD" w:rsidRDefault="002732DD" w:rsidP="00B85B55">
            <w:pPr>
              <w:pStyle w:val="TableParagraph"/>
              <w:spacing w:before="108" w:line="186" w:lineRule="exact"/>
              <w:ind w:left="178" w:right="80"/>
              <w:rPr>
                <w:sz w:val="16"/>
              </w:rPr>
            </w:pPr>
            <w:r>
              <w:rPr>
                <w:w w:val="115"/>
                <w:sz w:val="16"/>
              </w:rPr>
              <w:t>FAKTOR</w:t>
            </w:r>
            <w:r>
              <w:rPr>
                <w:spacing w:val="1"/>
                <w:w w:val="115"/>
                <w:sz w:val="16"/>
              </w:rPr>
              <w:t xml:space="preserve"> </w:t>
            </w:r>
            <w:r>
              <w:rPr>
                <w:w w:val="115"/>
                <w:sz w:val="16"/>
              </w:rPr>
              <w:t>7</w:t>
            </w:r>
          </w:p>
          <w:p w14:paraId="54F1FD8E" w14:textId="77777777" w:rsidR="002732DD" w:rsidRDefault="002732DD" w:rsidP="00B85B55">
            <w:pPr>
              <w:pStyle w:val="TableParagraph"/>
              <w:spacing w:before="0"/>
              <w:ind w:left="167" w:right="110"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2" w:type="dxa"/>
            <w:gridSpan w:val="2"/>
          </w:tcPr>
          <w:p w14:paraId="62991D15" w14:textId="77777777" w:rsidR="002732DD" w:rsidRDefault="002732DD" w:rsidP="00B85B55">
            <w:pPr>
              <w:pStyle w:val="TableParagraph"/>
              <w:spacing w:before="0"/>
              <w:jc w:val="left"/>
              <w:rPr>
                <w:sz w:val="18"/>
              </w:rPr>
            </w:pPr>
          </w:p>
          <w:p w14:paraId="26FD8912" w14:textId="77777777" w:rsidR="002732DD" w:rsidRDefault="002732DD" w:rsidP="00B85B55">
            <w:pPr>
              <w:pStyle w:val="TableParagraph"/>
              <w:spacing w:before="108" w:line="186" w:lineRule="exact"/>
              <w:ind w:left="207" w:right="97"/>
              <w:rPr>
                <w:sz w:val="16"/>
              </w:rPr>
            </w:pPr>
            <w:r>
              <w:rPr>
                <w:w w:val="115"/>
                <w:sz w:val="16"/>
              </w:rPr>
              <w:t>FAKTOR</w:t>
            </w:r>
            <w:r>
              <w:rPr>
                <w:spacing w:val="1"/>
                <w:w w:val="115"/>
                <w:sz w:val="16"/>
              </w:rPr>
              <w:t xml:space="preserve"> </w:t>
            </w:r>
            <w:r>
              <w:rPr>
                <w:w w:val="115"/>
                <w:sz w:val="16"/>
              </w:rPr>
              <w:t>8</w:t>
            </w:r>
          </w:p>
          <w:p w14:paraId="6780343B" w14:textId="77777777" w:rsidR="002732DD" w:rsidRDefault="002732DD" w:rsidP="00B85B55">
            <w:pPr>
              <w:pStyle w:val="TableParagraph"/>
              <w:spacing w:before="0"/>
              <w:ind w:left="194" w:right="125"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8" w:type="dxa"/>
            <w:gridSpan w:val="2"/>
          </w:tcPr>
          <w:p w14:paraId="3C609A38" w14:textId="77777777" w:rsidR="002732DD" w:rsidRDefault="002732DD" w:rsidP="00B85B55">
            <w:pPr>
              <w:pStyle w:val="TableParagraph"/>
              <w:spacing w:before="0"/>
              <w:jc w:val="left"/>
              <w:rPr>
                <w:sz w:val="18"/>
              </w:rPr>
            </w:pPr>
          </w:p>
          <w:p w14:paraId="61092790" w14:textId="77777777" w:rsidR="002732DD" w:rsidRDefault="002732DD" w:rsidP="00B85B55">
            <w:pPr>
              <w:pStyle w:val="TableParagraph"/>
              <w:spacing w:before="108"/>
              <w:ind w:left="132" w:right="22"/>
              <w:rPr>
                <w:sz w:val="16"/>
              </w:rPr>
            </w:pPr>
            <w:r>
              <w:rPr>
                <w:w w:val="115"/>
                <w:sz w:val="16"/>
              </w:rPr>
              <w:t>FAKTOR</w:t>
            </w:r>
            <w:r>
              <w:rPr>
                <w:spacing w:val="6"/>
                <w:w w:val="115"/>
                <w:sz w:val="16"/>
              </w:rPr>
              <w:t xml:space="preserve"> </w:t>
            </w:r>
            <w:r>
              <w:rPr>
                <w:w w:val="115"/>
                <w:sz w:val="16"/>
              </w:rPr>
              <w:t>9</w:t>
            </w:r>
          </w:p>
          <w:p w14:paraId="373FBB9F" w14:textId="77777777" w:rsidR="002732DD" w:rsidRDefault="002732DD" w:rsidP="00B85B55">
            <w:pPr>
              <w:pStyle w:val="TableParagraph"/>
              <w:spacing w:before="1"/>
              <w:ind w:left="127" w:right="59"/>
              <w:rPr>
                <w:sz w:val="16"/>
              </w:rPr>
            </w:pPr>
            <w:r>
              <w:rPr>
                <w:w w:val="115"/>
                <w:sz w:val="16"/>
              </w:rPr>
              <w:t>Lingkungan</w:t>
            </w:r>
            <w:r>
              <w:rPr>
                <w:spacing w:val="-38"/>
                <w:w w:val="115"/>
                <w:sz w:val="16"/>
              </w:rPr>
              <w:t xml:space="preserve"> </w:t>
            </w:r>
            <w:r>
              <w:rPr>
                <w:w w:val="115"/>
                <w:sz w:val="16"/>
              </w:rPr>
              <w:t>Kerja</w:t>
            </w:r>
          </w:p>
          <w:p w14:paraId="230D835A" w14:textId="77777777" w:rsidR="002732DD" w:rsidRDefault="002732DD" w:rsidP="00B85B55">
            <w:pPr>
              <w:pStyle w:val="TableParagraph"/>
              <w:spacing w:before="1"/>
              <w:ind w:left="126" w:right="59"/>
              <w:rPr>
                <w:sz w:val="16"/>
              </w:rPr>
            </w:pPr>
            <w:r>
              <w:rPr>
                <w:sz w:val="16"/>
              </w:rPr>
              <w:t>(Level</w:t>
            </w:r>
            <w:r>
              <w:rPr>
                <w:spacing w:val="17"/>
                <w:sz w:val="16"/>
              </w:rPr>
              <w:t xml:space="preserve"> </w:t>
            </w:r>
            <w:r>
              <w:rPr>
                <w:sz w:val="16"/>
              </w:rPr>
              <w:t>1~3)</w:t>
            </w:r>
          </w:p>
        </w:tc>
      </w:tr>
      <w:tr w:rsidR="00D713DD" w14:paraId="1C8D3382" w14:textId="77777777" w:rsidTr="00AF6894">
        <w:trPr>
          <w:trHeight w:val="283"/>
        </w:trPr>
        <w:tc>
          <w:tcPr>
            <w:tcW w:w="468" w:type="dxa"/>
            <w:vAlign w:val="center"/>
          </w:tcPr>
          <w:p w14:paraId="12BF8778" w14:textId="4A059290" w:rsidR="00D713DD" w:rsidRPr="00E40D26" w:rsidRDefault="00D713DD" w:rsidP="00D713DD">
            <w:pPr>
              <w:pStyle w:val="TableParagraph"/>
              <w:ind w:left="191"/>
              <w:jc w:val="left"/>
              <w:rPr>
                <w:sz w:val="16"/>
              </w:rPr>
            </w:pPr>
            <w:r w:rsidRPr="00A97B5F">
              <w:rPr>
                <w:rFonts w:asciiTheme="majorHAnsi" w:hAnsiTheme="majorHAnsi"/>
                <w:color w:val="000000" w:themeColor="text1"/>
                <w:sz w:val="16"/>
                <w:szCs w:val="16"/>
              </w:rPr>
              <w:t>1</w:t>
            </w:r>
          </w:p>
        </w:tc>
        <w:tc>
          <w:tcPr>
            <w:tcW w:w="3081" w:type="dxa"/>
            <w:vAlign w:val="center"/>
          </w:tcPr>
          <w:p w14:paraId="58BCBF3D" w14:textId="77777777" w:rsidR="00D713DD" w:rsidRPr="00894EE2" w:rsidRDefault="00D713DD" w:rsidP="00D713DD">
            <w:pPr>
              <w:pStyle w:val="TableParagraph"/>
              <w:spacing w:before="63" w:line="244" w:lineRule="auto"/>
              <w:ind w:left="114"/>
              <w:jc w:val="left"/>
              <w:rPr>
                <w:sz w:val="16"/>
              </w:rPr>
            </w:pPr>
            <w:r>
              <w:rPr>
                <w:w w:val="115"/>
                <w:sz w:val="16"/>
                <w:lang w:val="id-ID"/>
              </w:rPr>
              <w:t>Pranata Komputer</w:t>
            </w:r>
            <w:r>
              <w:rPr>
                <w:w w:val="115"/>
                <w:sz w:val="16"/>
              </w:rPr>
              <w:t xml:space="preserve"> Ahli Pertama</w:t>
            </w:r>
          </w:p>
        </w:tc>
        <w:tc>
          <w:tcPr>
            <w:tcW w:w="861" w:type="dxa"/>
            <w:vAlign w:val="center"/>
          </w:tcPr>
          <w:p w14:paraId="5C016D49" w14:textId="77777777" w:rsidR="00D713DD" w:rsidRDefault="00D713DD" w:rsidP="00D713DD">
            <w:pPr>
              <w:pStyle w:val="TableParagraph"/>
              <w:spacing w:before="155"/>
              <w:ind w:right="367"/>
              <w:jc w:val="right"/>
              <w:rPr>
                <w:sz w:val="16"/>
              </w:rPr>
            </w:pPr>
            <w:r>
              <w:rPr>
                <w:sz w:val="16"/>
                <w:lang w:val="id-ID"/>
              </w:rPr>
              <w:t>8</w:t>
            </w:r>
          </w:p>
        </w:tc>
        <w:tc>
          <w:tcPr>
            <w:tcW w:w="856" w:type="dxa"/>
            <w:vAlign w:val="center"/>
          </w:tcPr>
          <w:p w14:paraId="3DCA7976" w14:textId="77777777" w:rsidR="00D713DD" w:rsidRDefault="00D713DD" w:rsidP="00D713DD">
            <w:pPr>
              <w:pStyle w:val="TableParagraph"/>
              <w:spacing w:before="155"/>
              <w:ind w:right="262"/>
              <w:jc w:val="right"/>
              <w:rPr>
                <w:sz w:val="16"/>
              </w:rPr>
            </w:pPr>
            <w:r>
              <w:rPr>
                <w:sz w:val="16"/>
                <w:lang w:val="id-ID"/>
              </w:rPr>
              <w:t>1280</w:t>
            </w:r>
          </w:p>
        </w:tc>
        <w:tc>
          <w:tcPr>
            <w:tcW w:w="472" w:type="dxa"/>
            <w:vAlign w:val="center"/>
          </w:tcPr>
          <w:p w14:paraId="1BA28BF2" w14:textId="77777777" w:rsidR="00D713DD" w:rsidRDefault="00D713DD" w:rsidP="00D713DD">
            <w:pPr>
              <w:pStyle w:val="TableParagraph"/>
              <w:spacing w:before="155"/>
              <w:ind w:right="166"/>
              <w:jc w:val="right"/>
              <w:rPr>
                <w:sz w:val="16"/>
              </w:rPr>
            </w:pPr>
            <w:r>
              <w:rPr>
                <w:sz w:val="16"/>
                <w:lang w:val="id-ID"/>
              </w:rPr>
              <w:t>5</w:t>
            </w:r>
          </w:p>
        </w:tc>
        <w:tc>
          <w:tcPr>
            <w:tcW w:w="836" w:type="dxa"/>
            <w:vAlign w:val="center"/>
          </w:tcPr>
          <w:p w14:paraId="45DF81DB" w14:textId="77777777" w:rsidR="00D713DD" w:rsidRDefault="00D713DD" w:rsidP="00D713DD">
            <w:pPr>
              <w:pStyle w:val="TableParagraph"/>
              <w:spacing w:before="155"/>
              <w:ind w:left="255" w:right="226"/>
              <w:rPr>
                <w:sz w:val="16"/>
              </w:rPr>
            </w:pPr>
            <w:r>
              <w:rPr>
                <w:sz w:val="16"/>
                <w:lang w:val="id-ID"/>
              </w:rPr>
              <w:t>750</w:t>
            </w:r>
          </w:p>
        </w:tc>
        <w:tc>
          <w:tcPr>
            <w:tcW w:w="528" w:type="dxa"/>
            <w:vAlign w:val="center"/>
          </w:tcPr>
          <w:p w14:paraId="2A857837" w14:textId="77777777" w:rsidR="00D713DD" w:rsidRDefault="00D713DD" w:rsidP="00D713DD">
            <w:pPr>
              <w:pStyle w:val="TableParagraph"/>
              <w:spacing w:before="155"/>
              <w:ind w:left="26"/>
              <w:rPr>
                <w:sz w:val="16"/>
              </w:rPr>
            </w:pPr>
            <w:r>
              <w:rPr>
                <w:sz w:val="16"/>
                <w:lang w:val="id-ID"/>
              </w:rPr>
              <w:t>2</w:t>
            </w:r>
          </w:p>
        </w:tc>
        <w:tc>
          <w:tcPr>
            <w:tcW w:w="652" w:type="dxa"/>
            <w:vAlign w:val="center"/>
          </w:tcPr>
          <w:p w14:paraId="5D619EA9" w14:textId="77777777" w:rsidR="00D713DD" w:rsidRDefault="00D713DD" w:rsidP="00D713DD">
            <w:pPr>
              <w:pStyle w:val="TableParagraph"/>
              <w:spacing w:before="155"/>
              <w:ind w:right="201"/>
              <w:jc w:val="right"/>
              <w:rPr>
                <w:sz w:val="16"/>
              </w:rPr>
            </w:pPr>
            <w:r>
              <w:rPr>
                <w:sz w:val="16"/>
                <w:lang w:val="id-ID"/>
              </w:rPr>
              <w:t>125</w:t>
            </w:r>
          </w:p>
        </w:tc>
        <w:tc>
          <w:tcPr>
            <w:tcW w:w="468" w:type="dxa"/>
            <w:vAlign w:val="center"/>
          </w:tcPr>
          <w:p w14:paraId="05109A95" w14:textId="77777777" w:rsidR="00D713DD" w:rsidRDefault="00D713DD" w:rsidP="00D713DD">
            <w:pPr>
              <w:pStyle w:val="TableParagraph"/>
              <w:spacing w:before="155"/>
              <w:ind w:right="162"/>
              <w:jc w:val="right"/>
              <w:rPr>
                <w:sz w:val="16"/>
              </w:rPr>
            </w:pPr>
            <w:r>
              <w:rPr>
                <w:sz w:val="16"/>
                <w:lang w:val="id-ID"/>
              </w:rPr>
              <w:t>2</w:t>
            </w:r>
          </w:p>
        </w:tc>
        <w:tc>
          <w:tcPr>
            <w:tcW w:w="712" w:type="dxa"/>
            <w:vAlign w:val="center"/>
          </w:tcPr>
          <w:p w14:paraId="6906E9CB" w14:textId="77777777" w:rsidR="00D713DD" w:rsidRDefault="00D713DD" w:rsidP="00D713DD">
            <w:pPr>
              <w:pStyle w:val="TableParagraph"/>
              <w:spacing w:before="155"/>
              <w:ind w:left="238" w:right="127"/>
              <w:jc w:val="left"/>
              <w:rPr>
                <w:sz w:val="16"/>
              </w:rPr>
            </w:pPr>
            <w:r>
              <w:rPr>
                <w:sz w:val="16"/>
                <w:lang w:val="id-ID"/>
              </w:rPr>
              <w:t>125</w:t>
            </w:r>
          </w:p>
        </w:tc>
        <w:tc>
          <w:tcPr>
            <w:tcW w:w="596" w:type="dxa"/>
            <w:vAlign w:val="center"/>
          </w:tcPr>
          <w:p w14:paraId="4943FC45" w14:textId="77777777" w:rsidR="00D713DD" w:rsidRDefault="00D713DD" w:rsidP="00D713DD">
            <w:pPr>
              <w:pStyle w:val="TableParagraph"/>
              <w:spacing w:before="155"/>
              <w:ind w:right="217"/>
              <w:jc w:val="right"/>
              <w:rPr>
                <w:sz w:val="16"/>
              </w:rPr>
            </w:pPr>
            <w:r>
              <w:rPr>
                <w:sz w:val="16"/>
                <w:lang w:val="id-ID"/>
              </w:rPr>
              <w:t>3</w:t>
            </w:r>
          </w:p>
        </w:tc>
        <w:tc>
          <w:tcPr>
            <w:tcW w:w="672" w:type="dxa"/>
            <w:vAlign w:val="center"/>
          </w:tcPr>
          <w:p w14:paraId="5031AFA4" w14:textId="77777777" w:rsidR="00D713DD" w:rsidRDefault="00D713DD" w:rsidP="00D713DD">
            <w:pPr>
              <w:pStyle w:val="TableParagraph"/>
              <w:spacing w:before="155"/>
              <w:ind w:right="208"/>
              <w:jc w:val="right"/>
              <w:rPr>
                <w:sz w:val="16"/>
              </w:rPr>
            </w:pPr>
            <w:r>
              <w:rPr>
                <w:sz w:val="16"/>
                <w:lang w:val="id-ID"/>
              </w:rPr>
              <w:t>150</w:t>
            </w:r>
          </w:p>
        </w:tc>
        <w:tc>
          <w:tcPr>
            <w:tcW w:w="536" w:type="dxa"/>
            <w:vAlign w:val="center"/>
          </w:tcPr>
          <w:p w14:paraId="1D2C18D9" w14:textId="77777777" w:rsidR="00D713DD" w:rsidRDefault="00D713DD" w:rsidP="00D713DD">
            <w:pPr>
              <w:pStyle w:val="TableParagraph"/>
              <w:spacing w:before="155"/>
              <w:ind w:left="43"/>
              <w:rPr>
                <w:sz w:val="16"/>
              </w:rPr>
            </w:pPr>
            <w:r>
              <w:rPr>
                <w:sz w:val="16"/>
                <w:lang w:val="id-ID"/>
              </w:rPr>
              <w:t>2</w:t>
            </w:r>
          </w:p>
        </w:tc>
        <w:tc>
          <w:tcPr>
            <w:tcW w:w="596" w:type="dxa"/>
            <w:vAlign w:val="center"/>
          </w:tcPr>
          <w:p w14:paraId="3FC1F062" w14:textId="77777777" w:rsidR="00D713DD" w:rsidRDefault="00D713DD" w:rsidP="00D713DD">
            <w:pPr>
              <w:pStyle w:val="TableParagraph"/>
              <w:spacing w:before="155"/>
              <w:ind w:left="165" w:right="121"/>
              <w:rPr>
                <w:sz w:val="16"/>
              </w:rPr>
            </w:pPr>
            <w:r>
              <w:rPr>
                <w:sz w:val="16"/>
                <w:lang w:val="id-ID"/>
              </w:rPr>
              <w:t>75</w:t>
            </w:r>
          </w:p>
        </w:tc>
        <w:tc>
          <w:tcPr>
            <w:tcW w:w="532" w:type="dxa"/>
            <w:vAlign w:val="center"/>
          </w:tcPr>
          <w:p w14:paraId="0E2FB83F" w14:textId="77777777" w:rsidR="00D713DD" w:rsidRDefault="00D713DD" w:rsidP="00D713DD">
            <w:pPr>
              <w:pStyle w:val="TableParagraph"/>
              <w:spacing w:before="155"/>
              <w:ind w:left="48"/>
              <w:rPr>
                <w:sz w:val="16"/>
              </w:rPr>
            </w:pPr>
            <w:r>
              <w:rPr>
                <w:sz w:val="16"/>
                <w:lang w:val="id-ID"/>
              </w:rPr>
              <w:t>2</w:t>
            </w:r>
          </w:p>
        </w:tc>
        <w:tc>
          <w:tcPr>
            <w:tcW w:w="596" w:type="dxa"/>
            <w:vAlign w:val="center"/>
          </w:tcPr>
          <w:p w14:paraId="57BBF7CA" w14:textId="77777777" w:rsidR="00D713DD" w:rsidRDefault="00D713DD" w:rsidP="00D713DD">
            <w:pPr>
              <w:pStyle w:val="TableParagraph"/>
              <w:spacing w:before="155"/>
              <w:ind w:left="165" w:right="112"/>
              <w:rPr>
                <w:sz w:val="16"/>
              </w:rPr>
            </w:pPr>
            <w:r>
              <w:rPr>
                <w:sz w:val="16"/>
                <w:lang w:val="id-ID"/>
              </w:rPr>
              <w:t>25</w:t>
            </w:r>
          </w:p>
        </w:tc>
        <w:tc>
          <w:tcPr>
            <w:tcW w:w="436" w:type="dxa"/>
            <w:vAlign w:val="center"/>
          </w:tcPr>
          <w:p w14:paraId="611DF558" w14:textId="77777777" w:rsidR="00D713DD" w:rsidRDefault="00D713DD" w:rsidP="00D713DD">
            <w:pPr>
              <w:pStyle w:val="TableParagraph"/>
              <w:spacing w:before="155"/>
              <w:ind w:right="133"/>
              <w:jc w:val="right"/>
              <w:rPr>
                <w:sz w:val="16"/>
              </w:rPr>
            </w:pPr>
            <w:r>
              <w:rPr>
                <w:sz w:val="16"/>
                <w:lang w:val="id-ID"/>
              </w:rPr>
              <w:t>1</w:t>
            </w:r>
          </w:p>
        </w:tc>
        <w:tc>
          <w:tcPr>
            <w:tcW w:w="693" w:type="dxa"/>
            <w:vAlign w:val="center"/>
          </w:tcPr>
          <w:p w14:paraId="555A1F90" w14:textId="77777777" w:rsidR="00D713DD" w:rsidRDefault="00D713DD" w:rsidP="00D713DD">
            <w:pPr>
              <w:pStyle w:val="TableParagraph"/>
              <w:spacing w:before="155"/>
              <w:ind w:left="201" w:right="141"/>
              <w:rPr>
                <w:sz w:val="16"/>
              </w:rPr>
            </w:pPr>
            <w:r>
              <w:rPr>
                <w:sz w:val="16"/>
                <w:lang w:val="id-ID"/>
              </w:rPr>
              <w:t>20</w:t>
            </w:r>
          </w:p>
        </w:tc>
        <w:tc>
          <w:tcPr>
            <w:tcW w:w="540" w:type="dxa"/>
            <w:vAlign w:val="center"/>
          </w:tcPr>
          <w:p w14:paraId="7D79B50B" w14:textId="77777777" w:rsidR="00D713DD" w:rsidRDefault="00D713DD" w:rsidP="00D713DD">
            <w:pPr>
              <w:pStyle w:val="TableParagraph"/>
              <w:spacing w:before="155"/>
              <w:ind w:right="185"/>
              <w:jc w:val="right"/>
              <w:rPr>
                <w:sz w:val="16"/>
              </w:rPr>
            </w:pPr>
            <w:r>
              <w:rPr>
                <w:sz w:val="16"/>
                <w:lang w:val="id-ID"/>
              </w:rPr>
              <w:t>1</w:t>
            </w:r>
          </w:p>
        </w:tc>
        <w:tc>
          <w:tcPr>
            <w:tcW w:w="632" w:type="dxa"/>
            <w:vAlign w:val="center"/>
          </w:tcPr>
          <w:p w14:paraId="4123701D" w14:textId="77777777" w:rsidR="00D713DD" w:rsidRDefault="00D713DD" w:rsidP="00D713DD">
            <w:pPr>
              <w:pStyle w:val="TableParagraph"/>
              <w:spacing w:before="155"/>
              <w:ind w:right="233"/>
              <w:jc w:val="right"/>
              <w:rPr>
                <w:sz w:val="16"/>
              </w:rPr>
            </w:pPr>
            <w:r>
              <w:rPr>
                <w:sz w:val="16"/>
                <w:lang w:val="id-ID"/>
              </w:rPr>
              <w:t>5</w:t>
            </w:r>
          </w:p>
        </w:tc>
        <w:tc>
          <w:tcPr>
            <w:tcW w:w="484" w:type="dxa"/>
            <w:vAlign w:val="center"/>
          </w:tcPr>
          <w:p w14:paraId="0790F1F7" w14:textId="77777777" w:rsidR="00D713DD" w:rsidRDefault="00D713DD" w:rsidP="00D713DD">
            <w:pPr>
              <w:pStyle w:val="TableParagraph"/>
              <w:spacing w:before="155"/>
              <w:ind w:right="149"/>
              <w:jc w:val="right"/>
              <w:rPr>
                <w:sz w:val="16"/>
              </w:rPr>
            </w:pPr>
            <w:r>
              <w:rPr>
                <w:sz w:val="16"/>
                <w:lang w:val="id-ID"/>
              </w:rPr>
              <w:t>1</w:t>
            </w:r>
          </w:p>
        </w:tc>
        <w:tc>
          <w:tcPr>
            <w:tcW w:w="664" w:type="dxa"/>
            <w:vAlign w:val="center"/>
          </w:tcPr>
          <w:p w14:paraId="5E9F33A5" w14:textId="77777777" w:rsidR="00D713DD" w:rsidRDefault="00D713DD" w:rsidP="00D713DD">
            <w:pPr>
              <w:pStyle w:val="TableParagraph"/>
              <w:spacing w:before="155"/>
              <w:ind w:right="245"/>
              <w:jc w:val="right"/>
              <w:rPr>
                <w:sz w:val="16"/>
              </w:rPr>
            </w:pPr>
            <w:r>
              <w:rPr>
                <w:sz w:val="16"/>
                <w:lang w:val="id-ID"/>
              </w:rPr>
              <w:t>5</w:t>
            </w:r>
          </w:p>
        </w:tc>
      </w:tr>
      <w:tr w:rsidR="00D713DD" w14:paraId="3C55335A" w14:textId="77777777" w:rsidTr="00AF6894">
        <w:trPr>
          <w:trHeight w:val="283"/>
        </w:trPr>
        <w:tc>
          <w:tcPr>
            <w:tcW w:w="468" w:type="dxa"/>
            <w:vAlign w:val="center"/>
          </w:tcPr>
          <w:p w14:paraId="6FFDD1A6" w14:textId="3B296C51" w:rsidR="00D713DD" w:rsidRPr="00E40D26" w:rsidRDefault="00D713DD" w:rsidP="00D713DD">
            <w:pPr>
              <w:pStyle w:val="TableParagraph"/>
              <w:ind w:left="191"/>
              <w:jc w:val="left"/>
              <w:rPr>
                <w:sz w:val="16"/>
              </w:rPr>
            </w:pPr>
            <w:r w:rsidRPr="00A97B5F">
              <w:rPr>
                <w:rFonts w:asciiTheme="majorHAnsi" w:hAnsiTheme="majorHAnsi"/>
                <w:color w:val="000000" w:themeColor="text1"/>
                <w:sz w:val="16"/>
                <w:szCs w:val="16"/>
              </w:rPr>
              <w:t>2</w:t>
            </w:r>
          </w:p>
        </w:tc>
        <w:tc>
          <w:tcPr>
            <w:tcW w:w="3081" w:type="dxa"/>
            <w:vAlign w:val="center"/>
          </w:tcPr>
          <w:p w14:paraId="7760BBD2" w14:textId="77777777" w:rsidR="00D713DD" w:rsidRPr="00A0529B" w:rsidRDefault="00D713DD" w:rsidP="00D713DD">
            <w:pPr>
              <w:pStyle w:val="TableParagraph"/>
              <w:spacing w:before="63"/>
              <w:ind w:left="114" w:right="637"/>
              <w:jc w:val="left"/>
              <w:rPr>
                <w:sz w:val="16"/>
              </w:rPr>
            </w:pPr>
            <w:r>
              <w:rPr>
                <w:w w:val="115"/>
                <w:sz w:val="16"/>
                <w:lang w:val="id-ID"/>
              </w:rPr>
              <w:t>Administrator Database Kependudukan</w:t>
            </w:r>
            <w:r>
              <w:rPr>
                <w:w w:val="115"/>
                <w:sz w:val="16"/>
              </w:rPr>
              <w:t xml:space="preserve"> Ahli Pertama</w:t>
            </w:r>
          </w:p>
        </w:tc>
        <w:tc>
          <w:tcPr>
            <w:tcW w:w="861" w:type="dxa"/>
            <w:vAlign w:val="center"/>
          </w:tcPr>
          <w:p w14:paraId="5512647E" w14:textId="77777777" w:rsidR="00D713DD" w:rsidRDefault="00D713DD" w:rsidP="00D713DD">
            <w:pPr>
              <w:pStyle w:val="TableParagraph"/>
              <w:spacing w:before="155"/>
              <w:ind w:right="367"/>
              <w:jc w:val="right"/>
              <w:rPr>
                <w:sz w:val="16"/>
              </w:rPr>
            </w:pPr>
            <w:r>
              <w:rPr>
                <w:sz w:val="16"/>
                <w:lang w:val="id-ID"/>
              </w:rPr>
              <w:t>8</w:t>
            </w:r>
          </w:p>
        </w:tc>
        <w:tc>
          <w:tcPr>
            <w:tcW w:w="856" w:type="dxa"/>
            <w:vAlign w:val="center"/>
          </w:tcPr>
          <w:p w14:paraId="3DA623B2" w14:textId="77777777" w:rsidR="00D713DD" w:rsidRDefault="00D713DD" w:rsidP="00D713DD">
            <w:pPr>
              <w:pStyle w:val="TableParagraph"/>
              <w:spacing w:before="155"/>
              <w:ind w:right="262"/>
              <w:jc w:val="right"/>
              <w:rPr>
                <w:sz w:val="16"/>
              </w:rPr>
            </w:pPr>
            <w:r>
              <w:rPr>
                <w:sz w:val="16"/>
                <w:lang w:val="id-ID"/>
              </w:rPr>
              <w:t>1205</w:t>
            </w:r>
          </w:p>
        </w:tc>
        <w:tc>
          <w:tcPr>
            <w:tcW w:w="472" w:type="dxa"/>
            <w:vAlign w:val="center"/>
          </w:tcPr>
          <w:p w14:paraId="29B4290D" w14:textId="77777777" w:rsidR="00D713DD" w:rsidRDefault="00D713DD" w:rsidP="00D713DD">
            <w:pPr>
              <w:pStyle w:val="TableParagraph"/>
              <w:spacing w:before="155"/>
              <w:ind w:right="166"/>
              <w:jc w:val="right"/>
              <w:rPr>
                <w:sz w:val="16"/>
              </w:rPr>
            </w:pPr>
            <w:r>
              <w:rPr>
                <w:sz w:val="16"/>
                <w:lang w:val="id-ID"/>
              </w:rPr>
              <w:t>5</w:t>
            </w:r>
          </w:p>
        </w:tc>
        <w:tc>
          <w:tcPr>
            <w:tcW w:w="836" w:type="dxa"/>
            <w:vAlign w:val="center"/>
          </w:tcPr>
          <w:p w14:paraId="7F9792D6" w14:textId="77777777" w:rsidR="00D713DD" w:rsidRDefault="00D713DD" w:rsidP="00D713DD">
            <w:pPr>
              <w:pStyle w:val="TableParagraph"/>
              <w:spacing w:before="155"/>
              <w:ind w:left="255" w:right="226"/>
              <w:rPr>
                <w:sz w:val="16"/>
              </w:rPr>
            </w:pPr>
            <w:r>
              <w:rPr>
                <w:sz w:val="16"/>
                <w:lang w:val="id-ID"/>
              </w:rPr>
              <w:t>750</w:t>
            </w:r>
          </w:p>
        </w:tc>
        <w:tc>
          <w:tcPr>
            <w:tcW w:w="528" w:type="dxa"/>
            <w:vAlign w:val="center"/>
          </w:tcPr>
          <w:p w14:paraId="74E92801" w14:textId="77777777" w:rsidR="00D713DD" w:rsidRDefault="00D713DD" w:rsidP="00D713DD">
            <w:pPr>
              <w:pStyle w:val="TableParagraph"/>
              <w:spacing w:before="155"/>
              <w:ind w:left="26"/>
              <w:rPr>
                <w:sz w:val="16"/>
              </w:rPr>
            </w:pPr>
            <w:r>
              <w:rPr>
                <w:sz w:val="16"/>
                <w:lang w:val="id-ID"/>
              </w:rPr>
              <w:t>2</w:t>
            </w:r>
          </w:p>
        </w:tc>
        <w:tc>
          <w:tcPr>
            <w:tcW w:w="652" w:type="dxa"/>
            <w:vAlign w:val="center"/>
          </w:tcPr>
          <w:p w14:paraId="2FB0AFC4" w14:textId="77777777" w:rsidR="00D713DD" w:rsidRDefault="00D713DD" w:rsidP="00D713DD">
            <w:pPr>
              <w:pStyle w:val="TableParagraph"/>
              <w:spacing w:before="155"/>
              <w:ind w:right="201"/>
              <w:jc w:val="right"/>
              <w:rPr>
                <w:sz w:val="16"/>
              </w:rPr>
            </w:pPr>
            <w:r>
              <w:rPr>
                <w:sz w:val="16"/>
                <w:lang w:val="id-ID"/>
              </w:rPr>
              <w:t>125</w:t>
            </w:r>
          </w:p>
        </w:tc>
        <w:tc>
          <w:tcPr>
            <w:tcW w:w="468" w:type="dxa"/>
            <w:vAlign w:val="center"/>
          </w:tcPr>
          <w:p w14:paraId="2853C05B" w14:textId="77777777" w:rsidR="00D713DD" w:rsidRDefault="00D713DD" w:rsidP="00D713DD">
            <w:pPr>
              <w:pStyle w:val="TableParagraph"/>
              <w:spacing w:before="155"/>
              <w:ind w:right="162"/>
              <w:jc w:val="right"/>
              <w:rPr>
                <w:sz w:val="16"/>
              </w:rPr>
            </w:pPr>
            <w:r>
              <w:rPr>
                <w:sz w:val="16"/>
                <w:lang w:val="id-ID"/>
              </w:rPr>
              <w:t>2</w:t>
            </w:r>
          </w:p>
        </w:tc>
        <w:tc>
          <w:tcPr>
            <w:tcW w:w="712" w:type="dxa"/>
            <w:vAlign w:val="center"/>
          </w:tcPr>
          <w:p w14:paraId="300727D8" w14:textId="77777777" w:rsidR="00D713DD" w:rsidRDefault="00D713DD" w:rsidP="00D713DD">
            <w:pPr>
              <w:pStyle w:val="TableParagraph"/>
              <w:spacing w:before="155"/>
              <w:ind w:left="238" w:hanging="237"/>
              <w:rPr>
                <w:sz w:val="16"/>
              </w:rPr>
            </w:pPr>
            <w:r>
              <w:rPr>
                <w:sz w:val="16"/>
                <w:lang w:val="id-ID"/>
              </w:rPr>
              <w:t>125</w:t>
            </w:r>
          </w:p>
        </w:tc>
        <w:tc>
          <w:tcPr>
            <w:tcW w:w="596" w:type="dxa"/>
            <w:vAlign w:val="center"/>
          </w:tcPr>
          <w:p w14:paraId="1D905992" w14:textId="77777777" w:rsidR="00D713DD" w:rsidRDefault="00D713DD" w:rsidP="00D713DD">
            <w:pPr>
              <w:pStyle w:val="TableParagraph"/>
              <w:spacing w:before="155"/>
              <w:ind w:right="217"/>
              <w:jc w:val="right"/>
              <w:rPr>
                <w:sz w:val="16"/>
              </w:rPr>
            </w:pPr>
            <w:r>
              <w:rPr>
                <w:sz w:val="16"/>
                <w:lang w:val="id-ID"/>
              </w:rPr>
              <w:t>2</w:t>
            </w:r>
          </w:p>
        </w:tc>
        <w:tc>
          <w:tcPr>
            <w:tcW w:w="672" w:type="dxa"/>
            <w:vAlign w:val="center"/>
          </w:tcPr>
          <w:p w14:paraId="45C8F02F" w14:textId="77777777" w:rsidR="00D713DD" w:rsidRDefault="00D713DD" w:rsidP="00D713DD">
            <w:pPr>
              <w:pStyle w:val="TableParagraph"/>
              <w:spacing w:before="155"/>
              <w:ind w:right="208"/>
              <w:jc w:val="right"/>
              <w:rPr>
                <w:sz w:val="16"/>
              </w:rPr>
            </w:pPr>
            <w:r>
              <w:rPr>
                <w:sz w:val="16"/>
                <w:lang w:val="id-ID"/>
              </w:rPr>
              <w:t>75</w:t>
            </w:r>
          </w:p>
        </w:tc>
        <w:tc>
          <w:tcPr>
            <w:tcW w:w="536" w:type="dxa"/>
            <w:vAlign w:val="center"/>
          </w:tcPr>
          <w:p w14:paraId="48B3131D" w14:textId="77777777" w:rsidR="00D713DD" w:rsidRDefault="00D713DD" w:rsidP="00D713DD">
            <w:pPr>
              <w:pStyle w:val="TableParagraph"/>
              <w:spacing w:before="155"/>
              <w:ind w:left="43"/>
              <w:rPr>
                <w:sz w:val="16"/>
              </w:rPr>
            </w:pPr>
            <w:r>
              <w:rPr>
                <w:sz w:val="16"/>
                <w:lang w:val="id-ID"/>
              </w:rPr>
              <w:t>2</w:t>
            </w:r>
          </w:p>
        </w:tc>
        <w:tc>
          <w:tcPr>
            <w:tcW w:w="596" w:type="dxa"/>
            <w:vAlign w:val="center"/>
          </w:tcPr>
          <w:p w14:paraId="18F129C9" w14:textId="77777777" w:rsidR="00D713DD" w:rsidRDefault="00D713DD" w:rsidP="00D713DD">
            <w:pPr>
              <w:pStyle w:val="TableParagraph"/>
              <w:spacing w:before="155"/>
              <w:ind w:left="165" w:right="121"/>
              <w:rPr>
                <w:sz w:val="16"/>
              </w:rPr>
            </w:pPr>
            <w:r>
              <w:rPr>
                <w:sz w:val="16"/>
                <w:lang w:val="id-ID"/>
              </w:rPr>
              <w:t>75</w:t>
            </w:r>
          </w:p>
        </w:tc>
        <w:tc>
          <w:tcPr>
            <w:tcW w:w="532" w:type="dxa"/>
            <w:vAlign w:val="center"/>
          </w:tcPr>
          <w:p w14:paraId="76DCCD39" w14:textId="77777777" w:rsidR="00D713DD" w:rsidRDefault="00D713DD" w:rsidP="00D713DD">
            <w:pPr>
              <w:pStyle w:val="TableParagraph"/>
              <w:spacing w:before="155"/>
              <w:ind w:left="48"/>
              <w:rPr>
                <w:sz w:val="16"/>
              </w:rPr>
            </w:pPr>
            <w:r>
              <w:rPr>
                <w:sz w:val="16"/>
                <w:lang w:val="id-ID"/>
              </w:rPr>
              <w:t>2</w:t>
            </w:r>
          </w:p>
        </w:tc>
        <w:tc>
          <w:tcPr>
            <w:tcW w:w="596" w:type="dxa"/>
            <w:vAlign w:val="center"/>
          </w:tcPr>
          <w:p w14:paraId="0FB9EF4F" w14:textId="77777777" w:rsidR="00D713DD" w:rsidRDefault="00D713DD" w:rsidP="00D713DD">
            <w:pPr>
              <w:pStyle w:val="TableParagraph"/>
              <w:spacing w:before="155"/>
              <w:ind w:left="165" w:right="112"/>
              <w:rPr>
                <w:sz w:val="16"/>
              </w:rPr>
            </w:pPr>
            <w:r>
              <w:rPr>
                <w:sz w:val="16"/>
                <w:lang w:val="id-ID"/>
              </w:rPr>
              <w:t>25</w:t>
            </w:r>
          </w:p>
        </w:tc>
        <w:tc>
          <w:tcPr>
            <w:tcW w:w="436" w:type="dxa"/>
            <w:vAlign w:val="center"/>
          </w:tcPr>
          <w:p w14:paraId="6B1E56E1" w14:textId="77777777" w:rsidR="00D713DD" w:rsidRDefault="00D713DD" w:rsidP="00D713DD">
            <w:pPr>
              <w:pStyle w:val="TableParagraph"/>
              <w:spacing w:before="155"/>
              <w:ind w:right="133"/>
              <w:jc w:val="right"/>
              <w:rPr>
                <w:sz w:val="16"/>
              </w:rPr>
            </w:pPr>
            <w:r>
              <w:rPr>
                <w:sz w:val="16"/>
                <w:lang w:val="id-ID"/>
              </w:rPr>
              <w:t>1</w:t>
            </w:r>
          </w:p>
        </w:tc>
        <w:tc>
          <w:tcPr>
            <w:tcW w:w="693" w:type="dxa"/>
            <w:vAlign w:val="center"/>
          </w:tcPr>
          <w:p w14:paraId="05F7E3E3" w14:textId="77777777" w:rsidR="00D713DD" w:rsidRDefault="00D713DD" w:rsidP="00D713DD">
            <w:pPr>
              <w:pStyle w:val="TableParagraph"/>
              <w:spacing w:before="155"/>
              <w:ind w:left="201" w:right="141"/>
              <w:rPr>
                <w:sz w:val="16"/>
              </w:rPr>
            </w:pPr>
            <w:r>
              <w:rPr>
                <w:sz w:val="16"/>
                <w:lang w:val="id-ID"/>
              </w:rPr>
              <w:t>20</w:t>
            </w:r>
          </w:p>
        </w:tc>
        <w:tc>
          <w:tcPr>
            <w:tcW w:w="540" w:type="dxa"/>
            <w:vAlign w:val="center"/>
          </w:tcPr>
          <w:p w14:paraId="11EE2F8B" w14:textId="77777777" w:rsidR="00D713DD" w:rsidRDefault="00D713DD" w:rsidP="00D713DD">
            <w:pPr>
              <w:pStyle w:val="TableParagraph"/>
              <w:spacing w:before="155"/>
              <w:ind w:right="185"/>
              <w:jc w:val="right"/>
              <w:rPr>
                <w:sz w:val="16"/>
              </w:rPr>
            </w:pPr>
            <w:r>
              <w:rPr>
                <w:sz w:val="16"/>
                <w:lang w:val="id-ID"/>
              </w:rPr>
              <w:t>1</w:t>
            </w:r>
          </w:p>
        </w:tc>
        <w:tc>
          <w:tcPr>
            <w:tcW w:w="632" w:type="dxa"/>
            <w:vAlign w:val="center"/>
          </w:tcPr>
          <w:p w14:paraId="79A2A42F" w14:textId="77777777" w:rsidR="00D713DD" w:rsidRDefault="00D713DD" w:rsidP="00D713DD">
            <w:pPr>
              <w:pStyle w:val="TableParagraph"/>
              <w:spacing w:before="155"/>
              <w:ind w:right="233"/>
              <w:jc w:val="right"/>
              <w:rPr>
                <w:sz w:val="16"/>
              </w:rPr>
            </w:pPr>
            <w:r>
              <w:rPr>
                <w:sz w:val="16"/>
                <w:lang w:val="id-ID"/>
              </w:rPr>
              <w:t>5</w:t>
            </w:r>
          </w:p>
        </w:tc>
        <w:tc>
          <w:tcPr>
            <w:tcW w:w="484" w:type="dxa"/>
            <w:vAlign w:val="center"/>
          </w:tcPr>
          <w:p w14:paraId="6F81A438" w14:textId="77777777" w:rsidR="00D713DD" w:rsidRDefault="00D713DD" w:rsidP="00D713DD">
            <w:pPr>
              <w:pStyle w:val="TableParagraph"/>
              <w:spacing w:before="155"/>
              <w:ind w:right="149"/>
              <w:jc w:val="right"/>
              <w:rPr>
                <w:sz w:val="16"/>
              </w:rPr>
            </w:pPr>
            <w:r>
              <w:rPr>
                <w:sz w:val="16"/>
                <w:lang w:val="id-ID"/>
              </w:rPr>
              <w:t>1</w:t>
            </w:r>
          </w:p>
        </w:tc>
        <w:tc>
          <w:tcPr>
            <w:tcW w:w="664" w:type="dxa"/>
            <w:vAlign w:val="center"/>
          </w:tcPr>
          <w:p w14:paraId="5B85F001" w14:textId="77777777" w:rsidR="00D713DD" w:rsidRDefault="00D713DD" w:rsidP="00D713DD">
            <w:pPr>
              <w:pStyle w:val="TableParagraph"/>
              <w:spacing w:before="155"/>
              <w:ind w:right="245"/>
              <w:jc w:val="right"/>
              <w:rPr>
                <w:sz w:val="16"/>
              </w:rPr>
            </w:pPr>
            <w:r>
              <w:rPr>
                <w:sz w:val="16"/>
                <w:lang w:val="id-ID"/>
              </w:rPr>
              <w:t>5</w:t>
            </w:r>
          </w:p>
        </w:tc>
      </w:tr>
      <w:tr w:rsidR="00D713DD" w14:paraId="49C20C2D" w14:textId="77777777" w:rsidTr="00AF6894">
        <w:trPr>
          <w:trHeight w:val="283"/>
        </w:trPr>
        <w:tc>
          <w:tcPr>
            <w:tcW w:w="468" w:type="dxa"/>
            <w:vAlign w:val="center"/>
          </w:tcPr>
          <w:p w14:paraId="2B9FC722" w14:textId="4331ABF0" w:rsidR="00D713DD" w:rsidRPr="00E40D26" w:rsidRDefault="00D713DD" w:rsidP="00D713DD">
            <w:pPr>
              <w:pStyle w:val="TableParagraph"/>
              <w:ind w:left="191"/>
              <w:jc w:val="left"/>
              <w:rPr>
                <w:sz w:val="16"/>
              </w:rPr>
            </w:pPr>
            <w:r w:rsidRPr="00A97B5F">
              <w:rPr>
                <w:rFonts w:asciiTheme="majorHAnsi" w:hAnsiTheme="majorHAnsi"/>
                <w:color w:val="000000" w:themeColor="text1"/>
                <w:sz w:val="16"/>
                <w:szCs w:val="16"/>
              </w:rPr>
              <w:t>3</w:t>
            </w:r>
          </w:p>
        </w:tc>
        <w:tc>
          <w:tcPr>
            <w:tcW w:w="3081" w:type="dxa"/>
            <w:vAlign w:val="center"/>
          </w:tcPr>
          <w:p w14:paraId="2BA7291D" w14:textId="77777777" w:rsidR="00D713DD" w:rsidRPr="00A0529B" w:rsidRDefault="00D713DD" w:rsidP="00D713DD">
            <w:pPr>
              <w:pStyle w:val="TableParagraph"/>
              <w:spacing w:before="63"/>
              <w:ind w:left="114"/>
              <w:jc w:val="left"/>
              <w:rPr>
                <w:sz w:val="16"/>
              </w:rPr>
            </w:pPr>
            <w:r>
              <w:rPr>
                <w:w w:val="110"/>
                <w:sz w:val="16"/>
              </w:rPr>
              <w:t>Pengelola</w:t>
            </w:r>
            <w:r>
              <w:rPr>
                <w:spacing w:val="19"/>
                <w:w w:val="110"/>
                <w:sz w:val="16"/>
              </w:rPr>
              <w:t xml:space="preserve"> </w:t>
            </w:r>
            <w:r>
              <w:rPr>
                <w:w w:val="110"/>
                <w:sz w:val="16"/>
                <w:lang w:val="id-ID"/>
              </w:rPr>
              <w:t>Pengadaan Barang/Jasa</w:t>
            </w:r>
            <w:r>
              <w:rPr>
                <w:w w:val="110"/>
                <w:sz w:val="16"/>
              </w:rPr>
              <w:t xml:space="preserve"> Ahli Pertama</w:t>
            </w:r>
          </w:p>
        </w:tc>
        <w:tc>
          <w:tcPr>
            <w:tcW w:w="861" w:type="dxa"/>
            <w:vAlign w:val="center"/>
          </w:tcPr>
          <w:p w14:paraId="46E0F522" w14:textId="77777777" w:rsidR="00D713DD" w:rsidRDefault="00D713DD" w:rsidP="00D713DD">
            <w:pPr>
              <w:pStyle w:val="TableParagraph"/>
              <w:spacing w:before="155"/>
              <w:ind w:right="367"/>
              <w:jc w:val="right"/>
              <w:rPr>
                <w:sz w:val="16"/>
              </w:rPr>
            </w:pPr>
            <w:r>
              <w:rPr>
                <w:sz w:val="16"/>
                <w:lang w:val="id-ID"/>
              </w:rPr>
              <w:t>8</w:t>
            </w:r>
          </w:p>
        </w:tc>
        <w:tc>
          <w:tcPr>
            <w:tcW w:w="856" w:type="dxa"/>
            <w:vAlign w:val="center"/>
          </w:tcPr>
          <w:p w14:paraId="3F28EAA6" w14:textId="77777777" w:rsidR="00D713DD" w:rsidRDefault="00D713DD" w:rsidP="00D713DD">
            <w:pPr>
              <w:pStyle w:val="TableParagraph"/>
              <w:spacing w:before="155"/>
              <w:ind w:right="262"/>
              <w:jc w:val="right"/>
              <w:rPr>
                <w:sz w:val="16"/>
              </w:rPr>
            </w:pPr>
            <w:r>
              <w:rPr>
                <w:sz w:val="16"/>
                <w:lang w:val="id-ID"/>
              </w:rPr>
              <w:t>1270</w:t>
            </w:r>
          </w:p>
        </w:tc>
        <w:tc>
          <w:tcPr>
            <w:tcW w:w="472" w:type="dxa"/>
            <w:vAlign w:val="center"/>
          </w:tcPr>
          <w:p w14:paraId="1FBEBF38" w14:textId="77777777" w:rsidR="00D713DD" w:rsidRDefault="00D713DD" w:rsidP="00D713DD">
            <w:pPr>
              <w:pStyle w:val="TableParagraph"/>
              <w:spacing w:before="155"/>
              <w:ind w:right="166"/>
              <w:jc w:val="right"/>
              <w:rPr>
                <w:sz w:val="16"/>
              </w:rPr>
            </w:pPr>
            <w:r>
              <w:rPr>
                <w:sz w:val="16"/>
                <w:lang w:val="id-ID"/>
              </w:rPr>
              <w:t>5</w:t>
            </w:r>
          </w:p>
        </w:tc>
        <w:tc>
          <w:tcPr>
            <w:tcW w:w="836" w:type="dxa"/>
            <w:vAlign w:val="center"/>
          </w:tcPr>
          <w:p w14:paraId="73BA83CF" w14:textId="77777777" w:rsidR="00D713DD" w:rsidRDefault="00D713DD" w:rsidP="00D713DD">
            <w:pPr>
              <w:pStyle w:val="TableParagraph"/>
              <w:spacing w:before="155"/>
              <w:ind w:left="255" w:right="226"/>
              <w:rPr>
                <w:sz w:val="16"/>
              </w:rPr>
            </w:pPr>
            <w:r>
              <w:rPr>
                <w:sz w:val="16"/>
                <w:lang w:val="id-ID"/>
              </w:rPr>
              <w:t>750</w:t>
            </w:r>
          </w:p>
        </w:tc>
        <w:tc>
          <w:tcPr>
            <w:tcW w:w="528" w:type="dxa"/>
            <w:vAlign w:val="center"/>
          </w:tcPr>
          <w:p w14:paraId="555F8C71" w14:textId="77777777" w:rsidR="00D713DD" w:rsidRDefault="00D713DD" w:rsidP="00D713DD">
            <w:pPr>
              <w:pStyle w:val="TableParagraph"/>
              <w:spacing w:before="155"/>
              <w:ind w:left="26"/>
              <w:rPr>
                <w:sz w:val="16"/>
              </w:rPr>
            </w:pPr>
            <w:r>
              <w:rPr>
                <w:sz w:val="16"/>
                <w:lang w:val="id-ID"/>
              </w:rPr>
              <w:t>2</w:t>
            </w:r>
          </w:p>
        </w:tc>
        <w:tc>
          <w:tcPr>
            <w:tcW w:w="652" w:type="dxa"/>
            <w:vAlign w:val="center"/>
          </w:tcPr>
          <w:p w14:paraId="4D9BA8C9" w14:textId="77777777" w:rsidR="00D713DD" w:rsidRDefault="00D713DD" w:rsidP="00D713DD">
            <w:pPr>
              <w:pStyle w:val="TableParagraph"/>
              <w:spacing w:before="155"/>
              <w:ind w:right="201"/>
              <w:jc w:val="right"/>
              <w:rPr>
                <w:sz w:val="16"/>
              </w:rPr>
            </w:pPr>
            <w:r>
              <w:rPr>
                <w:sz w:val="16"/>
                <w:lang w:val="id-ID"/>
              </w:rPr>
              <w:t>125</w:t>
            </w:r>
          </w:p>
        </w:tc>
        <w:tc>
          <w:tcPr>
            <w:tcW w:w="468" w:type="dxa"/>
            <w:vAlign w:val="center"/>
          </w:tcPr>
          <w:p w14:paraId="67A709C6" w14:textId="77777777" w:rsidR="00D713DD" w:rsidRDefault="00D713DD" w:rsidP="00D713DD">
            <w:pPr>
              <w:pStyle w:val="TableParagraph"/>
              <w:spacing w:before="155"/>
              <w:ind w:right="162"/>
              <w:jc w:val="right"/>
              <w:rPr>
                <w:sz w:val="16"/>
              </w:rPr>
            </w:pPr>
            <w:r>
              <w:rPr>
                <w:sz w:val="16"/>
                <w:lang w:val="id-ID"/>
              </w:rPr>
              <w:t>2</w:t>
            </w:r>
          </w:p>
        </w:tc>
        <w:tc>
          <w:tcPr>
            <w:tcW w:w="712" w:type="dxa"/>
            <w:vAlign w:val="center"/>
          </w:tcPr>
          <w:p w14:paraId="0E2EDA35" w14:textId="77777777" w:rsidR="00D713DD" w:rsidRDefault="00D713DD" w:rsidP="00D713DD">
            <w:pPr>
              <w:pStyle w:val="TableParagraph"/>
              <w:spacing w:before="155"/>
              <w:ind w:left="238" w:hanging="237"/>
              <w:rPr>
                <w:sz w:val="16"/>
              </w:rPr>
            </w:pPr>
            <w:r>
              <w:rPr>
                <w:sz w:val="16"/>
                <w:lang w:val="id-ID"/>
              </w:rPr>
              <w:t>125</w:t>
            </w:r>
          </w:p>
        </w:tc>
        <w:tc>
          <w:tcPr>
            <w:tcW w:w="596" w:type="dxa"/>
            <w:vAlign w:val="center"/>
          </w:tcPr>
          <w:p w14:paraId="3675DE99" w14:textId="77777777" w:rsidR="00D713DD" w:rsidRDefault="00D713DD" w:rsidP="00D713DD">
            <w:pPr>
              <w:pStyle w:val="TableParagraph"/>
              <w:spacing w:before="155"/>
              <w:ind w:right="217"/>
              <w:jc w:val="right"/>
              <w:rPr>
                <w:sz w:val="16"/>
              </w:rPr>
            </w:pPr>
            <w:r>
              <w:rPr>
                <w:sz w:val="16"/>
                <w:lang w:val="id-ID"/>
              </w:rPr>
              <w:t>2</w:t>
            </w:r>
          </w:p>
        </w:tc>
        <w:tc>
          <w:tcPr>
            <w:tcW w:w="672" w:type="dxa"/>
            <w:vAlign w:val="center"/>
          </w:tcPr>
          <w:p w14:paraId="62E96806" w14:textId="77777777" w:rsidR="00D713DD" w:rsidRDefault="00D713DD" w:rsidP="00D713DD">
            <w:pPr>
              <w:pStyle w:val="TableParagraph"/>
              <w:spacing w:before="155"/>
              <w:ind w:right="208"/>
              <w:jc w:val="right"/>
              <w:rPr>
                <w:sz w:val="16"/>
              </w:rPr>
            </w:pPr>
            <w:r>
              <w:rPr>
                <w:sz w:val="16"/>
                <w:lang w:val="id-ID"/>
              </w:rPr>
              <w:t>75</w:t>
            </w:r>
          </w:p>
        </w:tc>
        <w:tc>
          <w:tcPr>
            <w:tcW w:w="536" w:type="dxa"/>
            <w:vAlign w:val="center"/>
          </w:tcPr>
          <w:p w14:paraId="2F48A338" w14:textId="77777777" w:rsidR="00D713DD" w:rsidRDefault="00D713DD" w:rsidP="00D713DD">
            <w:pPr>
              <w:pStyle w:val="TableParagraph"/>
              <w:spacing w:before="155"/>
              <w:ind w:left="43"/>
              <w:rPr>
                <w:sz w:val="16"/>
              </w:rPr>
            </w:pPr>
            <w:r>
              <w:rPr>
                <w:sz w:val="16"/>
                <w:lang w:val="id-ID"/>
              </w:rPr>
              <w:t>2</w:t>
            </w:r>
          </w:p>
        </w:tc>
        <w:tc>
          <w:tcPr>
            <w:tcW w:w="596" w:type="dxa"/>
            <w:vAlign w:val="center"/>
          </w:tcPr>
          <w:p w14:paraId="10AA6A8C" w14:textId="77777777" w:rsidR="00D713DD" w:rsidRDefault="00D713DD" w:rsidP="00D713DD">
            <w:pPr>
              <w:pStyle w:val="TableParagraph"/>
              <w:spacing w:before="155"/>
              <w:ind w:left="165" w:right="121"/>
              <w:rPr>
                <w:sz w:val="16"/>
              </w:rPr>
            </w:pPr>
            <w:r>
              <w:rPr>
                <w:sz w:val="16"/>
                <w:lang w:val="id-ID"/>
              </w:rPr>
              <w:t>75</w:t>
            </w:r>
          </w:p>
        </w:tc>
        <w:tc>
          <w:tcPr>
            <w:tcW w:w="532" w:type="dxa"/>
            <w:vAlign w:val="center"/>
          </w:tcPr>
          <w:p w14:paraId="74C6301C" w14:textId="77777777" w:rsidR="00D713DD" w:rsidRDefault="00D713DD" w:rsidP="00D713DD">
            <w:pPr>
              <w:pStyle w:val="TableParagraph"/>
              <w:spacing w:before="155"/>
              <w:ind w:left="48"/>
              <w:rPr>
                <w:sz w:val="16"/>
              </w:rPr>
            </w:pPr>
            <w:r>
              <w:rPr>
                <w:sz w:val="16"/>
                <w:lang w:val="id-ID"/>
              </w:rPr>
              <w:t>3</w:t>
            </w:r>
          </w:p>
        </w:tc>
        <w:tc>
          <w:tcPr>
            <w:tcW w:w="596" w:type="dxa"/>
            <w:vAlign w:val="center"/>
          </w:tcPr>
          <w:p w14:paraId="7230854D" w14:textId="77777777" w:rsidR="00D713DD" w:rsidRDefault="00D713DD" w:rsidP="00D713DD">
            <w:pPr>
              <w:pStyle w:val="TableParagraph"/>
              <w:spacing w:before="155"/>
              <w:ind w:left="165" w:right="112"/>
              <w:rPr>
                <w:sz w:val="16"/>
              </w:rPr>
            </w:pPr>
            <w:r>
              <w:rPr>
                <w:sz w:val="16"/>
                <w:lang w:val="id-ID"/>
              </w:rPr>
              <w:t>60</w:t>
            </w:r>
          </w:p>
        </w:tc>
        <w:tc>
          <w:tcPr>
            <w:tcW w:w="436" w:type="dxa"/>
            <w:vAlign w:val="center"/>
          </w:tcPr>
          <w:p w14:paraId="4A76C0CD" w14:textId="77777777" w:rsidR="00D713DD" w:rsidRDefault="00D713DD" w:rsidP="00D713DD">
            <w:pPr>
              <w:pStyle w:val="TableParagraph"/>
              <w:spacing w:before="155"/>
              <w:ind w:right="133"/>
              <w:jc w:val="right"/>
              <w:rPr>
                <w:sz w:val="16"/>
              </w:rPr>
            </w:pPr>
            <w:r>
              <w:rPr>
                <w:sz w:val="16"/>
                <w:lang w:val="id-ID"/>
              </w:rPr>
              <w:t>2</w:t>
            </w:r>
          </w:p>
        </w:tc>
        <w:tc>
          <w:tcPr>
            <w:tcW w:w="693" w:type="dxa"/>
            <w:vAlign w:val="center"/>
          </w:tcPr>
          <w:p w14:paraId="48CF4C9E" w14:textId="77777777" w:rsidR="00D713DD" w:rsidRDefault="00D713DD" w:rsidP="00D713DD">
            <w:pPr>
              <w:pStyle w:val="TableParagraph"/>
              <w:spacing w:before="155"/>
              <w:ind w:left="201" w:right="141"/>
              <w:rPr>
                <w:sz w:val="16"/>
              </w:rPr>
            </w:pPr>
            <w:r>
              <w:rPr>
                <w:sz w:val="16"/>
                <w:lang w:val="id-ID"/>
              </w:rPr>
              <w:t>50</w:t>
            </w:r>
          </w:p>
        </w:tc>
        <w:tc>
          <w:tcPr>
            <w:tcW w:w="540" w:type="dxa"/>
            <w:vAlign w:val="center"/>
          </w:tcPr>
          <w:p w14:paraId="53BB2290" w14:textId="77777777" w:rsidR="00D713DD" w:rsidRDefault="00D713DD" w:rsidP="00D713DD">
            <w:pPr>
              <w:pStyle w:val="TableParagraph"/>
              <w:spacing w:before="155"/>
              <w:ind w:right="185"/>
              <w:jc w:val="right"/>
              <w:rPr>
                <w:sz w:val="16"/>
              </w:rPr>
            </w:pPr>
            <w:r>
              <w:rPr>
                <w:sz w:val="16"/>
                <w:lang w:val="id-ID"/>
              </w:rPr>
              <w:t>1</w:t>
            </w:r>
          </w:p>
        </w:tc>
        <w:tc>
          <w:tcPr>
            <w:tcW w:w="632" w:type="dxa"/>
            <w:vAlign w:val="center"/>
          </w:tcPr>
          <w:p w14:paraId="4D29CDFF" w14:textId="77777777" w:rsidR="00D713DD" w:rsidRDefault="00D713DD" w:rsidP="00D713DD">
            <w:pPr>
              <w:pStyle w:val="TableParagraph"/>
              <w:spacing w:before="155"/>
              <w:ind w:right="233"/>
              <w:jc w:val="right"/>
              <w:rPr>
                <w:sz w:val="16"/>
              </w:rPr>
            </w:pPr>
            <w:r>
              <w:rPr>
                <w:sz w:val="16"/>
                <w:lang w:val="id-ID"/>
              </w:rPr>
              <w:t>5</w:t>
            </w:r>
          </w:p>
        </w:tc>
        <w:tc>
          <w:tcPr>
            <w:tcW w:w="484" w:type="dxa"/>
            <w:vAlign w:val="center"/>
          </w:tcPr>
          <w:p w14:paraId="57D087C0" w14:textId="77777777" w:rsidR="00D713DD" w:rsidRDefault="00D713DD" w:rsidP="00D713DD">
            <w:pPr>
              <w:pStyle w:val="TableParagraph"/>
              <w:spacing w:before="155"/>
              <w:ind w:right="149"/>
              <w:jc w:val="right"/>
              <w:rPr>
                <w:sz w:val="16"/>
              </w:rPr>
            </w:pPr>
            <w:r>
              <w:rPr>
                <w:sz w:val="16"/>
                <w:lang w:val="id-ID"/>
              </w:rPr>
              <w:t>1</w:t>
            </w:r>
          </w:p>
        </w:tc>
        <w:tc>
          <w:tcPr>
            <w:tcW w:w="664" w:type="dxa"/>
            <w:vAlign w:val="center"/>
          </w:tcPr>
          <w:p w14:paraId="75F4C1F7" w14:textId="77777777" w:rsidR="00D713DD" w:rsidRDefault="00D713DD" w:rsidP="00D713DD">
            <w:pPr>
              <w:pStyle w:val="TableParagraph"/>
              <w:spacing w:before="155"/>
              <w:ind w:right="245"/>
              <w:jc w:val="right"/>
              <w:rPr>
                <w:sz w:val="16"/>
              </w:rPr>
            </w:pPr>
            <w:r>
              <w:rPr>
                <w:sz w:val="16"/>
                <w:lang w:val="id-ID"/>
              </w:rPr>
              <w:t>5</w:t>
            </w:r>
          </w:p>
        </w:tc>
      </w:tr>
      <w:tr w:rsidR="00D713DD" w14:paraId="4166C1AD" w14:textId="77777777" w:rsidTr="00AF6894">
        <w:trPr>
          <w:trHeight w:val="283"/>
        </w:trPr>
        <w:tc>
          <w:tcPr>
            <w:tcW w:w="468" w:type="dxa"/>
            <w:vAlign w:val="center"/>
          </w:tcPr>
          <w:p w14:paraId="345A0678" w14:textId="3D72A9B0" w:rsidR="00D713DD" w:rsidRPr="00E40D26" w:rsidRDefault="00D713DD" w:rsidP="00D713DD">
            <w:pPr>
              <w:pStyle w:val="TableParagraph"/>
              <w:ind w:left="191"/>
              <w:jc w:val="left"/>
              <w:rPr>
                <w:sz w:val="16"/>
              </w:rPr>
            </w:pPr>
            <w:r w:rsidRPr="00612F7D">
              <w:rPr>
                <w:rFonts w:asciiTheme="majorHAnsi" w:hAnsiTheme="majorHAnsi"/>
                <w:sz w:val="16"/>
                <w:szCs w:val="16"/>
              </w:rPr>
              <w:t>4</w:t>
            </w:r>
          </w:p>
        </w:tc>
        <w:tc>
          <w:tcPr>
            <w:tcW w:w="3081" w:type="dxa"/>
            <w:vAlign w:val="center"/>
          </w:tcPr>
          <w:p w14:paraId="7CB7078D" w14:textId="77777777" w:rsidR="00D713DD" w:rsidRPr="00A0529B" w:rsidRDefault="00D713DD" w:rsidP="00D713DD">
            <w:pPr>
              <w:pStyle w:val="TableParagraph"/>
              <w:ind w:left="114"/>
              <w:jc w:val="left"/>
              <w:rPr>
                <w:sz w:val="16"/>
              </w:rPr>
            </w:pPr>
            <w:r>
              <w:rPr>
                <w:w w:val="115"/>
                <w:sz w:val="16"/>
              </w:rPr>
              <w:t>Peng</w:t>
            </w:r>
            <w:r>
              <w:rPr>
                <w:w w:val="115"/>
                <w:sz w:val="16"/>
                <w:lang w:val="id-ID"/>
              </w:rPr>
              <w:t>gerak Swadaya Masyarakat</w:t>
            </w:r>
            <w:r>
              <w:rPr>
                <w:w w:val="115"/>
                <w:sz w:val="16"/>
              </w:rPr>
              <w:t xml:space="preserve"> Ahli Pertama</w:t>
            </w:r>
          </w:p>
        </w:tc>
        <w:tc>
          <w:tcPr>
            <w:tcW w:w="861" w:type="dxa"/>
            <w:vAlign w:val="center"/>
          </w:tcPr>
          <w:p w14:paraId="14A9A3E3" w14:textId="77777777" w:rsidR="00D713DD" w:rsidRDefault="00D713DD" w:rsidP="00D713DD">
            <w:pPr>
              <w:pStyle w:val="TableParagraph"/>
              <w:spacing w:before="155"/>
              <w:ind w:right="367"/>
              <w:jc w:val="right"/>
              <w:rPr>
                <w:sz w:val="16"/>
              </w:rPr>
            </w:pPr>
            <w:r>
              <w:rPr>
                <w:sz w:val="16"/>
                <w:lang w:val="id-ID"/>
              </w:rPr>
              <w:t>8</w:t>
            </w:r>
          </w:p>
        </w:tc>
        <w:tc>
          <w:tcPr>
            <w:tcW w:w="856" w:type="dxa"/>
            <w:vAlign w:val="center"/>
          </w:tcPr>
          <w:p w14:paraId="4B00F216" w14:textId="77777777" w:rsidR="00D713DD" w:rsidRDefault="00D713DD" w:rsidP="00D713DD">
            <w:pPr>
              <w:pStyle w:val="TableParagraph"/>
              <w:spacing w:before="155"/>
              <w:ind w:right="262"/>
              <w:jc w:val="right"/>
              <w:rPr>
                <w:sz w:val="16"/>
              </w:rPr>
            </w:pPr>
            <w:r>
              <w:rPr>
                <w:sz w:val="16"/>
                <w:lang w:val="id-ID"/>
              </w:rPr>
              <w:t>1280</w:t>
            </w:r>
          </w:p>
        </w:tc>
        <w:tc>
          <w:tcPr>
            <w:tcW w:w="472" w:type="dxa"/>
            <w:vAlign w:val="center"/>
          </w:tcPr>
          <w:p w14:paraId="7E541FCA" w14:textId="77777777" w:rsidR="00D713DD" w:rsidRDefault="00D713DD" w:rsidP="00D713DD">
            <w:pPr>
              <w:pStyle w:val="TableParagraph"/>
              <w:spacing w:before="155"/>
              <w:ind w:right="166"/>
              <w:jc w:val="right"/>
              <w:rPr>
                <w:sz w:val="16"/>
              </w:rPr>
            </w:pPr>
            <w:r>
              <w:rPr>
                <w:sz w:val="16"/>
                <w:lang w:val="id-ID"/>
              </w:rPr>
              <w:t>5</w:t>
            </w:r>
          </w:p>
        </w:tc>
        <w:tc>
          <w:tcPr>
            <w:tcW w:w="836" w:type="dxa"/>
            <w:vAlign w:val="center"/>
          </w:tcPr>
          <w:p w14:paraId="7C547480" w14:textId="77777777" w:rsidR="00D713DD" w:rsidRDefault="00D713DD" w:rsidP="00D713DD">
            <w:pPr>
              <w:pStyle w:val="TableParagraph"/>
              <w:spacing w:before="155"/>
              <w:ind w:left="255" w:right="226"/>
              <w:rPr>
                <w:sz w:val="16"/>
              </w:rPr>
            </w:pPr>
            <w:r>
              <w:rPr>
                <w:sz w:val="16"/>
                <w:lang w:val="id-ID"/>
              </w:rPr>
              <w:t>750</w:t>
            </w:r>
          </w:p>
        </w:tc>
        <w:tc>
          <w:tcPr>
            <w:tcW w:w="528" w:type="dxa"/>
            <w:vAlign w:val="center"/>
          </w:tcPr>
          <w:p w14:paraId="4F0656E6" w14:textId="77777777" w:rsidR="00D713DD" w:rsidRDefault="00D713DD" w:rsidP="00D713DD">
            <w:pPr>
              <w:pStyle w:val="TableParagraph"/>
              <w:spacing w:before="155"/>
              <w:ind w:left="26"/>
              <w:rPr>
                <w:sz w:val="16"/>
              </w:rPr>
            </w:pPr>
            <w:r>
              <w:rPr>
                <w:sz w:val="16"/>
                <w:lang w:val="id-ID"/>
              </w:rPr>
              <w:t>2</w:t>
            </w:r>
          </w:p>
        </w:tc>
        <w:tc>
          <w:tcPr>
            <w:tcW w:w="652" w:type="dxa"/>
            <w:vAlign w:val="center"/>
          </w:tcPr>
          <w:p w14:paraId="41408DE5" w14:textId="77777777" w:rsidR="00D713DD" w:rsidRDefault="00D713DD" w:rsidP="00D713DD">
            <w:pPr>
              <w:pStyle w:val="TableParagraph"/>
              <w:spacing w:before="155"/>
              <w:ind w:right="201"/>
              <w:jc w:val="right"/>
              <w:rPr>
                <w:sz w:val="16"/>
              </w:rPr>
            </w:pPr>
            <w:r>
              <w:rPr>
                <w:sz w:val="16"/>
                <w:lang w:val="id-ID"/>
              </w:rPr>
              <w:t>125</w:t>
            </w:r>
          </w:p>
        </w:tc>
        <w:tc>
          <w:tcPr>
            <w:tcW w:w="468" w:type="dxa"/>
            <w:vAlign w:val="center"/>
          </w:tcPr>
          <w:p w14:paraId="649069F3" w14:textId="77777777" w:rsidR="00D713DD" w:rsidRDefault="00D713DD" w:rsidP="00D713DD">
            <w:pPr>
              <w:pStyle w:val="TableParagraph"/>
              <w:spacing w:before="155"/>
              <w:ind w:right="162"/>
              <w:jc w:val="right"/>
              <w:rPr>
                <w:sz w:val="16"/>
              </w:rPr>
            </w:pPr>
            <w:r>
              <w:rPr>
                <w:sz w:val="16"/>
                <w:lang w:val="id-ID"/>
              </w:rPr>
              <w:t>2</w:t>
            </w:r>
          </w:p>
        </w:tc>
        <w:tc>
          <w:tcPr>
            <w:tcW w:w="712" w:type="dxa"/>
            <w:vAlign w:val="center"/>
          </w:tcPr>
          <w:p w14:paraId="133D6E5D" w14:textId="77777777" w:rsidR="00D713DD" w:rsidRDefault="00D713DD" w:rsidP="00D713DD">
            <w:pPr>
              <w:pStyle w:val="TableParagraph"/>
              <w:spacing w:before="155"/>
              <w:ind w:left="238" w:right="127"/>
              <w:jc w:val="left"/>
              <w:rPr>
                <w:sz w:val="16"/>
              </w:rPr>
            </w:pPr>
            <w:r>
              <w:rPr>
                <w:sz w:val="16"/>
                <w:lang w:val="id-ID"/>
              </w:rPr>
              <w:t>125</w:t>
            </w:r>
          </w:p>
        </w:tc>
        <w:tc>
          <w:tcPr>
            <w:tcW w:w="596" w:type="dxa"/>
            <w:vAlign w:val="center"/>
          </w:tcPr>
          <w:p w14:paraId="36BFAC85" w14:textId="77777777" w:rsidR="00D713DD" w:rsidRDefault="00D713DD" w:rsidP="00D713DD">
            <w:pPr>
              <w:pStyle w:val="TableParagraph"/>
              <w:spacing w:before="155"/>
              <w:ind w:right="217"/>
              <w:jc w:val="right"/>
              <w:rPr>
                <w:sz w:val="16"/>
              </w:rPr>
            </w:pPr>
            <w:r>
              <w:rPr>
                <w:sz w:val="16"/>
                <w:lang w:val="id-ID"/>
              </w:rPr>
              <w:t>3</w:t>
            </w:r>
          </w:p>
        </w:tc>
        <w:tc>
          <w:tcPr>
            <w:tcW w:w="672" w:type="dxa"/>
            <w:vAlign w:val="center"/>
          </w:tcPr>
          <w:p w14:paraId="724A2FC6" w14:textId="77777777" w:rsidR="00D713DD" w:rsidRDefault="00D713DD" w:rsidP="00D713DD">
            <w:pPr>
              <w:pStyle w:val="TableParagraph"/>
              <w:spacing w:before="155"/>
              <w:ind w:right="208"/>
              <w:jc w:val="right"/>
              <w:rPr>
                <w:sz w:val="16"/>
              </w:rPr>
            </w:pPr>
            <w:r>
              <w:rPr>
                <w:sz w:val="16"/>
                <w:lang w:val="id-ID"/>
              </w:rPr>
              <w:t>150</w:t>
            </w:r>
          </w:p>
        </w:tc>
        <w:tc>
          <w:tcPr>
            <w:tcW w:w="536" w:type="dxa"/>
            <w:vAlign w:val="center"/>
          </w:tcPr>
          <w:p w14:paraId="2317A762" w14:textId="77777777" w:rsidR="00D713DD" w:rsidRDefault="00D713DD" w:rsidP="00D713DD">
            <w:pPr>
              <w:pStyle w:val="TableParagraph"/>
              <w:spacing w:before="155"/>
              <w:ind w:left="43"/>
              <w:rPr>
                <w:sz w:val="16"/>
              </w:rPr>
            </w:pPr>
            <w:r>
              <w:rPr>
                <w:sz w:val="16"/>
                <w:lang w:val="id-ID"/>
              </w:rPr>
              <w:t>2</w:t>
            </w:r>
          </w:p>
        </w:tc>
        <w:tc>
          <w:tcPr>
            <w:tcW w:w="596" w:type="dxa"/>
            <w:vAlign w:val="center"/>
          </w:tcPr>
          <w:p w14:paraId="5D7D162B" w14:textId="77777777" w:rsidR="00D713DD" w:rsidRDefault="00D713DD" w:rsidP="00D713DD">
            <w:pPr>
              <w:pStyle w:val="TableParagraph"/>
              <w:spacing w:before="155"/>
              <w:ind w:left="165" w:right="121"/>
              <w:rPr>
                <w:sz w:val="16"/>
              </w:rPr>
            </w:pPr>
            <w:r>
              <w:rPr>
                <w:sz w:val="16"/>
                <w:lang w:val="id-ID"/>
              </w:rPr>
              <w:t>75</w:t>
            </w:r>
          </w:p>
        </w:tc>
        <w:tc>
          <w:tcPr>
            <w:tcW w:w="532" w:type="dxa"/>
            <w:vAlign w:val="center"/>
          </w:tcPr>
          <w:p w14:paraId="22C858F9" w14:textId="77777777" w:rsidR="00D713DD" w:rsidRDefault="00D713DD" w:rsidP="00D713DD">
            <w:pPr>
              <w:pStyle w:val="TableParagraph"/>
              <w:spacing w:before="155"/>
              <w:ind w:left="48"/>
              <w:rPr>
                <w:sz w:val="16"/>
              </w:rPr>
            </w:pPr>
            <w:r>
              <w:rPr>
                <w:sz w:val="16"/>
                <w:lang w:val="id-ID"/>
              </w:rPr>
              <w:t>2</w:t>
            </w:r>
          </w:p>
        </w:tc>
        <w:tc>
          <w:tcPr>
            <w:tcW w:w="596" w:type="dxa"/>
            <w:vAlign w:val="center"/>
          </w:tcPr>
          <w:p w14:paraId="7B0A0AC4" w14:textId="77777777" w:rsidR="00D713DD" w:rsidRDefault="00D713DD" w:rsidP="00D713DD">
            <w:pPr>
              <w:pStyle w:val="TableParagraph"/>
              <w:spacing w:before="155"/>
              <w:ind w:left="165" w:right="112"/>
              <w:rPr>
                <w:sz w:val="16"/>
              </w:rPr>
            </w:pPr>
            <w:r>
              <w:rPr>
                <w:sz w:val="16"/>
                <w:lang w:val="id-ID"/>
              </w:rPr>
              <w:t>25</w:t>
            </w:r>
          </w:p>
        </w:tc>
        <w:tc>
          <w:tcPr>
            <w:tcW w:w="436" w:type="dxa"/>
            <w:vAlign w:val="center"/>
          </w:tcPr>
          <w:p w14:paraId="4B4BF7E4" w14:textId="77777777" w:rsidR="00D713DD" w:rsidRDefault="00D713DD" w:rsidP="00D713DD">
            <w:pPr>
              <w:pStyle w:val="TableParagraph"/>
              <w:spacing w:before="155"/>
              <w:ind w:right="133"/>
              <w:jc w:val="right"/>
              <w:rPr>
                <w:sz w:val="16"/>
              </w:rPr>
            </w:pPr>
            <w:r>
              <w:rPr>
                <w:sz w:val="16"/>
                <w:lang w:val="id-ID"/>
              </w:rPr>
              <w:t>1</w:t>
            </w:r>
          </w:p>
        </w:tc>
        <w:tc>
          <w:tcPr>
            <w:tcW w:w="693" w:type="dxa"/>
            <w:vAlign w:val="center"/>
          </w:tcPr>
          <w:p w14:paraId="3C71B4E1" w14:textId="77777777" w:rsidR="00D713DD" w:rsidRDefault="00D713DD" w:rsidP="00D713DD">
            <w:pPr>
              <w:pStyle w:val="TableParagraph"/>
              <w:spacing w:before="155"/>
              <w:ind w:left="201" w:right="141"/>
              <w:rPr>
                <w:sz w:val="16"/>
              </w:rPr>
            </w:pPr>
            <w:r>
              <w:rPr>
                <w:sz w:val="16"/>
                <w:lang w:val="id-ID"/>
              </w:rPr>
              <w:t>20</w:t>
            </w:r>
          </w:p>
        </w:tc>
        <w:tc>
          <w:tcPr>
            <w:tcW w:w="540" w:type="dxa"/>
            <w:vAlign w:val="center"/>
          </w:tcPr>
          <w:p w14:paraId="7134E76A" w14:textId="77777777" w:rsidR="00D713DD" w:rsidRDefault="00D713DD" w:rsidP="00D713DD">
            <w:pPr>
              <w:pStyle w:val="TableParagraph"/>
              <w:spacing w:before="155"/>
              <w:ind w:right="185"/>
              <w:jc w:val="right"/>
              <w:rPr>
                <w:sz w:val="16"/>
              </w:rPr>
            </w:pPr>
            <w:r>
              <w:rPr>
                <w:sz w:val="16"/>
                <w:lang w:val="id-ID"/>
              </w:rPr>
              <w:t>1</w:t>
            </w:r>
          </w:p>
        </w:tc>
        <w:tc>
          <w:tcPr>
            <w:tcW w:w="632" w:type="dxa"/>
            <w:vAlign w:val="center"/>
          </w:tcPr>
          <w:p w14:paraId="159EB8E2" w14:textId="77777777" w:rsidR="00D713DD" w:rsidRDefault="00D713DD" w:rsidP="00D713DD">
            <w:pPr>
              <w:pStyle w:val="TableParagraph"/>
              <w:spacing w:before="155"/>
              <w:ind w:right="233"/>
              <w:jc w:val="right"/>
              <w:rPr>
                <w:sz w:val="16"/>
              </w:rPr>
            </w:pPr>
            <w:r>
              <w:rPr>
                <w:sz w:val="16"/>
                <w:lang w:val="id-ID"/>
              </w:rPr>
              <w:t>5</w:t>
            </w:r>
          </w:p>
        </w:tc>
        <w:tc>
          <w:tcPr>
            <w:tcW w:w="484" w:type="dxa"/>
            <w:vAlign w:val="center"/>
          </w:tcPr>
          <w:p w14:paraId="052774D2" w14:textId="77777777" w:rsidR="00D713DD" w:rsidRDefault="00D713DD" w:rsidP="00D713DD">
            <w:pPr>
              <w:pStyle w:val="TableParagraph"/>
              <w:spacing w:before="155"/>
              <w:ind w:right="149"/>
              <w:jc w:val="right"/>
              <w:rPr>
                <w:sz w:val="16"/>
              </w:rPr>
            </w:pPr>
            <w:r>
              <w:rPr>
                <w:sz w:val="16"/>
                <w:lang w:val="id-ID"/>
              </w:rPr>
              <w:t>1</w:t>
            </w:r>
          </w:p>
        </w:tc>
        <w:tc>
          <w:tcPr>
            <w:tcW w:w="664" w:type="dxa"/>
            <w:vAlign w:val="center"/>
          </w:tcPr>
          <w:p w14:paraId="55B9510A" w14:textId="77777777" w:rsidR="00D713DD" w:rsidRDefault="00D713DD" w:rsidP="00D713DD">
            <w:pPr>
              <w:pStyle w:val="TableParagraph"/>
              <w:spacing w:before="155"/>
              <w:ind w:right="245"/>
              <w:jc w:val="right"/>
              <w:rPr>
                <w:sz w:val="16"/>
              </w:rPr>
            </w:pPr>
            <w:r>
              <w:rPr>
                <w:sz w:val="16"/>
                <w:lang w:val="id-ID"/>
              </w:rPr>
              <w:t>5</w:t>
            </w:r>
          </w:p>
        </w:tc>
      </w:tr>
      <w:tr w:rsidR="00D713DD" w14:paraId="5C4ED78D" w14:textId="77777777" w:rsidTr="00AF6894">
        <w:trPr>
          <w:trHeight w:val="283"/>
        </w:trPr>
        <w:tc>
          <w:tcPr>
            <w:tcW w:w="468" w:type="dxa"/>
            <w:vAlign w:val="center"/>
          </w:tcPr>
          <w:p w14:paraId="1E20E9E8" w14:textId="48FC5AD5" w:rsidR="00D713DD" w:rsidRPr="00E40D26" w:rsidRDefault="00D713DD" w:rsidP="00D713DD">
            <w:pPr>
              <w:pStyle w:val="TableParagraph"/>
              <w:ind w:left="191"/>
              <w:jc w:val="left"/>
              <w:rPr>
                <w:sz w:val="16"/>
              </w:rPr>
            </w:pPr>
            <w:r w:rsidRPr="00612F7D">
              <w:rPr>
                <w:rFonts w:asciiTheme="majorHAnsi" w:hAnsiTheme="majorHAnsi"/>
                <w:sz w:val="16"/>
                <w:szCs w:val="16"/>
              </w:rPr>
              <w:t>5</w:t>
            </w:r>
          </w:p>
        </w:tc>
        <w:tc>
          <w:tcPr>
            <w:tcW w:w="3081" w:type="dxa"/>
            <w:vAlign w:val="center"/>
          </w:tcPr>
          <w:p w14:paraId="6FBA3DDF" w14:textId="77777777" w:rsidR="00D713DD" w:rsidRPr="00A0529B" w:rsidRDefault="00D713DD" w:rsidP="00D713DD">
            <w:pPr>
              <w:pStyle w:val="TableParagraph"/>
              <w:spacing w:before="7" w:line="176" w:lineRule="exact"/>
              <w:ind w:left="114"/>
              <w:jc w:val="left"/>
              <w:rPr>
                <w:sz w:val="16"/>
              </w:rPr>
            </w:pPr>
            <w:r>
              <w:rPr>
                <w:w w:val="115"/>
                <w:sz w:val="16"/>
              </w:rPr>
              <w:t>P</w:t>
            </w:r>
            <w:r>
              <w:rPr>
                <w:w w:val="115"/>
                <w:sz w:val="16"/>
                <w:lang w:val="id-ID"/>
              </w:rPr>
              <w:t>ranata Sumber Daya Manusia Aparatur</w:t>
            </w:r>
            <w:r>
              <w:rPr>
                <w:w w:val="115"/>
                <w:sz w:val="16"/>
              </w:rPr>
              <w:t xml:space="preserve"> Terampil</w:t>
            </w:r>
          </w:p>
        </w:tc>
        <w:tc>
          <w:tcPr>
            <w:tcW w:w="861" w:type="dxa"/>
            <w:vAlign w:val="center"/>
          </w:tcPr>
          <w:p w14:paraId="56E496FC" w14:textId="77777777" w:rsidR="00D713DD" w:rsidRPr="002450A2" w:rsidRDefault="00D713DD" w:rsidP="00D713DD">
            <w:pPr>
              <w:pStyle w:val="TableParagraph"/>
              <w:spacing w:before="0"/>
              <w:ind w:right="367"/>
              <w:jc w:val="right"/>
              <w:rPr>
                <w:sz w:val="16"/>
                <w:lang w:val="id-ID"/>
              </w:rPr>
            </w:pPr>
            <w:r>
              <w:rPr>
                <w:sz w:val="16"/>
                <w:lang w:val="id-ID"/>
              </w:rPr>
              <w:t>6</w:t>
            </w:r>
          </w:p>
        </w:tc>
        <w:tc>
          <w:tcPr>
            <w:tcW w:w="856" w:type="dxa"/>
            <w:vAlign w:val="center"/>
          </w:tcPr>
          <w:p w14:paraId="1A812EDF" w14:textId="77777777" w:rsidR="00D713DD" w:rsidRPr="002450A2" w:rsidRDefault="00D713DD" w:rsidP="00D713DD">
            <w:pPr>
              <w:pStyle w:val="TableParagraph"/>
              <w:spacing w:before="0"/>
              <w:ind w:right="262"/>
              <w:jc w:val="right"/>
              <w:rPr>
                <w:sz w:val="16"/>
                <w:lang w:val="id-ID"/>
              </w:rPr>
            </w:pPr>
            <w:r>
              <w:rPr>
                <w:sz w:val="16"/>
                <w:lang w:val="id-ID"/>
              </w:rPr>
              <w:t>840</w:t>
            </w:r>
          </w:p>
        </w:tc>
        <w:tc>
          <w:tcPr>
            <w:tcW w:w="472" w:type="dxa"/>
            <w:vAlign w:val="center"/>
          </w:tcPr>
          <w:p w14:paraId="68EFD503" w14:textId="77777777" w:rsidR="00D713DD" w:rsidRPr="002450A2" w:rsidRDefault="00D713DD" w:rsidP="00D713DD">
            <w:pPr>
              <w:pStyle w:val="TableParagraph"/>
              <w:spacing w:before="0"/>
              <w:ind w:right="166"/>
              <w:jc w:val="right"/>
              <w:rPr>
                <w:sz w:val="16"/>
                <w:lang w:val="id-ID"/>
              </w:rPr>
            </w:pPr>
            <w:r>
              <w:rPr>
                <w:sz w:val="16"/>
                <w:lang w:val="id-ID"/>
              </w:rPr>
              <w:t>4</w:t>
            </w:r>
          </w:p>
        </w:tc>
        <w:tc>
          <w:tcPr>
            <w:tcW w:w="836" w:type="dxa"/>
            <w:vAlign w:val="center"/>
          </w:tcPr>
          <w:p w14:paraId="53CBB02D" w14:textId="77777777" w:rsidR="00D713DD" w:rsidRPr="002450A2" w:rsidRDefault="00D713DD" w:rsidP="00D713DD">
            <w:pPr>
              <w:pStyle w:val="TableParagraph"/>
              <w:spacing w:before="0"/>
              <w:ind w:left="258" w:right="221"/>
              <w:rPr>
                <w:sz w:val="16"/>
                <w:lang w:val="id-ID"/>
              </w:rPr>
            </w:pPr>
            <w:r>
              <w:rPr>
                <w:sz w:val="16"/>
                <w:lang w:val="id-ID"/>
              </w:rPr>
              <w:t>550</w:t>
            </w:r>
          </w:p>
        </w:tc>
        <w:tc>
          <w:tcPr>
            <w:tcW w:w="528" w:type="dxa"/>
            <w:vAlign w:val="center"/>
          </w:tcPr>
          <w:p w14:paraId="48329141" w14:textId="77777777" w:rsidR="00D713DD" w:rsidRPr="002450A2" w:rsidRDefault="00D713DD" w:rsidP="00D713DD">
            <w:pPr>
              <w:pStyle w:val="TableParagraph"/>
              <w:spacing w:before="0"/>
              <w:ind w:left="26"/>
              <w:rPr>
                <w:sz w:val="16"/>
                <w:lang w:val="id-ID"/>
              </w:rPr>
            </w:pPr>
            <w:r>
              <w:rPr>
                <w:sz w:val="16"/>
                <w:lang w:val="id-ID"/>
              </w:rPr>
              <w:t>2</w:t>
            </w:r>
          </w:p>
        </w:tc>
        <w:tc>
          <w:tcPr>
            <w:tcW w:w="652" w:type="dxa"/>
            <w:vAlign w:val="center"/>
          </w:tcPr>
          <w:p w14:paraId="56FB3B76" w14:textId="77777777" w:rsidR="00D713DD" w:rsidRPr="002450A2" w:rsidRDefault="00D713DD" w:rsidP="00D713DD">
            <w:pPr>
              <w:pStyle w:val="TableParagraph"/>
              <w:spacing w:before="0"/>
              <w:ind w:right="201"/>
              <w:jc w:val="right"/>
              <w:rPr>
                <w:sz w:val="16"/>
                <w:lang w:val="id-ID"/>
              </w:rPr>
            </w:pPr>
            <w:r>
              <w:rPr>
                <w:sz w:val="16"/>
                <w:lang w:val="id-ID"/>
              </w:rPr>
              <w:t>125</w:t>
            </w:r>
          </w:p>
        </w:tc>
        <w:tc>
          <w:tcPr>
            <w:tcW w:w="468" w:type="dxa"/>
            <w:vAlign w:val="center"/>
          </w:tcPr>
          <w:p w14:paraId="7F24F754" w14:textId="77777777" w:rsidR="00D713DD" w:rsidRPr="002450A2" w:rsidRDefault="00D713DD" w:rsidP="00D713DD">
            <w:pPr>
              <w:pStyle w:val="TableParagraph"/>
              <w:spacing w:before="0"/>
              <w:ind w:right="162"/>
              <w:jc w:val="right"/>
              <w:rPr>
                <w:sz w:val="16"/>
                <w:lang w:val="id-ID"/>
              </w:rPr>
            </w:pPr>
            <w:r>
              <w:rPr>
                <w:sz w:val="16"/>
                <w:lang w:val="id-ID"/>
              </w:rPr>
              <w:t>1</w:t>
            </w:r>
          </w:p>
        </w:tc>
        <w:tc>
          <w:tcPr>
            <w:tcW w:w="712" w:type="dxa"/>
            <w:vAlign w:val="center"/>
          </w:tcPr>
          <w:p w14:paraId="48314D12" w14:textId="77777777" w:rsidR="00D713DD" w:rsidRPr="002450A2" w:rsidRDefault="00D713DD" w:rsidP="00D713DD">
            <w:pPr>
              <w:pStyle w:val="TableParagraph"/>
              <w:spacing w:before="0"/>
              <w:ind w:left="238" w:right="207"/>
              <w:rPr>
                <w:sz w:val="16"/>
                <w:lang w:val="id-ID"/>
              </w:rPr>
            </w:pPr>
            <w:r>
              <w:rPr>
                <w:sz w:val="16"/>
                <w:lang w:val="id-ID"/>
              </w:rPr>
              <w:t>25</w:t>
            </w:r>
          </w:p>
        </w:tc>
        <w:tc>
          <w:tcPr>
            <w:tcW w:w="596" w:type="dxa"/>
            <w:vAlign w:val="center"/>
          </w:tcPr>
          <w:p w14:paraId="2666999C" w14:textId="77777777" w:rsidR="00D713DD" w:rsidRPr="002450A2" w:rsidRDefault="00D713DD" w:rsidP="00D713DD">
            <w:pPr>
              <w:pStyle w:val="TableParagraph"/>
              <w:spacing w:before="0"/>
              <w:ind w:right="217"/>
              <w:jc w:val="right"/>
              <w:rPr>
                <w:sz w:val="16"/>
                <w:lang w:val="id-ID"/>
              </w:rPr>
            </w:pPr>
            <w:r>
              <w:rPr>
                <w:sz w:val="16"/>
                <w:lang w:val="id-ID"/>
              </w:rPr>
              <w:t>1</w:t>
            </w:r>
          </w:p>
        </w:tc>
        <w:tc>
          <w:tcPr>
            <w:tcW w:w="672" w:type="dxa"/>
            <w:vAlign w:val="center"/>
          </w:tcPr>
          <w:p w14:paraId="491FC8FE" w14:textId="77777777" w:rsidR="00D713DD" w:rsidRPr="002450A2" w:rsidRDefault="00D713DD" w:rsidP="00D713DD">
            <w:pPr>
              <w:pStyle w:val="TableParagraph"/>
              <w:spacing w:before="0"/>
              <w:ind w:right="208"/>
              <w:jc w:val="right"/>
              <w:rPr>
                <w:sz w:val="16"/>
                <w:lang w:val="id-ID"/>
              </w:rPr>
            </w:pPr>
            <w:r>
              <w:rPr>
                <w:sz w:val="16"/>
                <w:lang w:val="id-ID"/>
              </w:rPr>
              <w:t>25</w:t>
            </w:r>
          </w:p>
        </w:tc>
        <w:tc>
          <w:tcPr>
            <w:tcW w:w="536" w:type="dxa"/>
            <w:vAlign w:val="center"/>
          </w:tcPr>
          <w:p w14:paraId="636E9183" w14:textId="77777777" w:rsidR="00D713DD" w:rsidRPr="002450A2" w:rsidRDefault="00D713DD" w:rsidP="00D713DD">
            <w:pPr>
              <w:pStyle w:val="TableParagraph"/>
              <w:spacing w:before="0"/>
              <w:ind w:left="43"/>
              <w:rPr>
                <w:sz w:val="16"/>
                <w:lang w:val="id-ID"/>
              </w:rPr>
            </w:pPr>
            <w:r>
              <w:rPr>
                <w:sz w:val="16"/>
                <w:lang w:val="id-ID"/>
              </w:rPr>
              <w:t>2</w:t>
            </w:r>
          </w:p>
        </w:tc>
        <w:tc>
          <w:tcPr>
            <w:tcW w:w="596" w:type="dxa"/>
            <w:vAlign w:val="center"/>
          </w:tcPr>
          <w:p w14:paraId="23D1353E" w14:textId="77777777" w:rsidR="00D713DD" w:rsidRPr="002450A2" w:rsidRDefault="00D713DD" w:rsidP="00D713DD">
            <w:pPr>
              <w:pStyle w:val="TableParagraph"/>
              <w:spacing w:before="0"/>
              <w:ind w:left="165" w:right="121"/>
              <w:rPr>
                <w:sz w:val="16"/>
                <w:lang w:val="id-ID"/>
              </w:rPr>
            </w:pPr>
            <w:r>
              <w:rPr>
                <w:sz w:val="16"/>
                <w:lang w:val="id-ID"/>
              </w:rPr>
              <w:t>75</w:t>
            </w:r>
          </w:p>
        </w:tc>
        <w:tc>
          <w:tcPr>
            <w:tcW w:w="532" w:type="dxa"/>
            <w:vAlign w:val="center"/>
          </w:tcPr>
          <w:p w14:paraId="2BF45F85" w14:textId="77777777" w:rsidR="00D713DD" w:rsidRPr="002450A2" w:rsidRDefault="00D713DD" w:rsidP="00D713DD">
            <w:pPr>
              <w:pStyle w:val="TableParagraph"/>
              <w:spacing w:before="0"/>
              <w:ind w:left="48"/>
              <w:rPr>
                <w:sz w:val="16"/>
                <w:lang w:val="id-ID"/>
              </w:rPr>
            </w:pPr>
            <w:r>
              <w:rPr>
                <w:sz w:val="16"/>
                <w:lang w:val="id-ID"/>
              </w:rPr>
              <w:t>1</w:t>
            </w:r>
          </w:p>
        </w:tc>
        <w:tc>
          <w:tcPr>
            <w:tcW w:w="596" w:type="dxa"/>
            <w:vAlign w:val="center"/>
          </w:tcPr>
          <w:p w14:paraId="59013C8B" w14:textId="77777777" w:rsidR="00D713DD" w:rsidRPr="002450A2" w:rsidRDefault="00D713DD" w:rsidP="00D713DD">
            <w:pPr>
              <w:pStyle w:val="TableParagraph"/>
              <w:spacing w:before="0"/>
              <w:ind w:left="165" w:right="112"/>
              <w:rPr>
                <w:sz w:val="16"/>
                <w:lang w:val="id-ID"/>
              </w:rPr>
            </w:pPr>
            <w:r>
              <w:rPr>
                <w:sz w:val="16"/>
                <w:lang w:val="id-ID"/>
              </w:rPr>
              <w:t>10</w:t>
            </w:r>
          </w:p>
        </w:tc>
        <w:tc>
          <w:tcPr>
            <w:tcW w:w="436" w:type="dxa"/>
            <w:vAlign w:val="center"/>
          </w:tcPr>
          <w:p w14:paraId="1F7C886D" w14:textId="77777777" w:rsidR="00D713DD" w:rsidRPr="002450A2" w:rsidRDefault="00D713DD" w:rsidP="00D713DD">
            <w:pPr>
              <w:pStyle w:val="TableParagraph"/>
              <w:spacing w:before="0"/>
              <w:ind w:right="133"/>
              <w:jc w:val="right"/>
              <w:rPr>
                <w:sz w:val="16"/>
                <w:lang w:val="id-ID"/>
              </w:rPr>
            </w:pPr>
            <w:r>
              <w:rPr>
                <w:sz w:val="16"/>
                <w:lang w:val="id-ID"/>
              </w:rPr>
              <w:t>1</w:t>
            </w:r>
          </w:p>
        </w:tc>
        <w:tc>
          <w:tcPr>
            <w:tcW w:w="693" w:type="dxa"/>
            <w:vAlign w:val="center"/>
          </w:tcPr>
          <w:p w14:paraId="078A6E9B" w14:textId="77777777" w:rsidR="00D713DD" w:rsidRPr="002450A2" w:rsidRDefault="00D713DD" w:rsidP="00D713DD">
            <w:pPr>
              <w:pStyle w:val="TableParagraph"/>
              <w:spacing w:before="0"/>
              <w:ind w:left="201" w:right="141"/>
              <w:rPr>
                <w:sz w:val="16"/>
                <w:lang w:val="id-ID"/>
              </w:rPr>
            </w:pPr>
            <w:r>
              <w:rPr>
                <w:sz w:val="16"/>
                <w:lang w:val="id-ID"/>
              </w:rPr>
              <w:t>20</w:t>
            </w:r>
          </w:p>
        </w:tc>
        <w:tc>
          <w:tcPr>
            <w:tcW w:w="540" w:type="dxa"/>
            <w:vAlign w:val="center"/>
          </w:tcPr>
          <w:p w14:paraId="64C1DBD7" w14:textId="77777777" w:rsidR="00D713DD" w:rsidRPr="002450A2" w:rsidRDefault="00D713DD" w:rsidP="00D713DD">
            <w:pPr>
              <w:pStyle w:val="TableParagraph"/>
              <w:spacing w:before="0"/>
              <w:ind w:right="185"/>
              <w:jc w:val="right"/>
              <w:rPr>
                <w:sz w:val="16"/>
                <w:lang w:val="id-ID"/>
              </w:rPr>
            </w:pPr>
            <w:r>
              <w:rPr>
                <w:sz w:val="16"/>
                <w:lang w:val="id-ID"/>
              </w:rPr>
              <w:t>1</w:t>
            </w:r>
          </w:p>
        </w:tc>
        <w:tc>
          <w:tcPr>
            <w:tcW w:w="632" w:type="dxa"/>
            <w:vAlign w:val="center"/>
          </w:tcPr>
          <w:p w14:paraId="7C1BB566" w14:textId="77777777" w:rsidR="00D713DD" w:rsidRPr="002450A2" w:rsidRDefault="00D713DD" w:rsidP="00D713DD">
            <w:pPr>
              <w:pStyle w:val="TableParagraph"/>
              <w:spacing w:before="0"/>
              <w:ind w:right="233"/>
              <w:jc w:val="right"/>
              <w:rPr>
                <w:sz w:val="16"/>
                <w:lang w:val="id-ID"/>
              </w:rPr>
            </w:pPr>
            <w:r>
              <w:rPr>
                <w:sz w:val="16"/>
                <w:lang w:val="id-ID"/>
              </w:rPr>
              <w:t>5</w:t>
            </w:r>
          </w:p>
        </w:tc>
        <w:tc>
          <w:tcPr>
            <w:tcW w:w="484" w:type="dxa"/>
            <w:vAlign w:val="center"/>
          </w:tcPr>
          <w:p w14:paraId="4E0AF248" w14:textId="77777777" w:rsidR="00D713DD" w:rsidRPr="002450A2" w:rsidRDefault="00D713DD" w:rsidP="00D713DD">
            <w:pPr>
              <w:pStyle w:val="TableParagraph"/>
              <w:spacing w:before="0"/>
              <w:ind w:right="149"/>
              <w:jc w:val="right"/>
              <w:rPr>
                <w:sz w:val="16"/>
                <w:lang w:val="id-ID"/>
              </w:rPr>
            </w:pPr>
            <w:r>
              <w:rPr>
                <w:sz w:val="16"/>
                <w:lang w:val="id-ID"/>
              </w:rPr>
              <w:t>1</w:t>
            </w:r>
          </w:p>
        </w:tc>
        <w:tc>
          <w:tcPr>
            <w:tcW w:w="664" w:type="dxa"/>
            <w:vAlign w:val="center"/>
          </w:tcPr>
          <w:p w14:paraId="14FD811C" w14:textId="77777777" w:rsidR="00D713DD" w:rsidRPr="002450A2" w:rsidRDefault="00D713DD" w:rsidP="00D713DD">
            <w:pPr>
              <w:pStyle w:val="TableParagraph"/>
              <w:spacing w:before="0"/>
              <w:ind w:right="245"/>
              <w:jc w:val="right"/>
              <w:rPr>
                <w:sz w:val="16"/>
                <w:lang w:val="id-ID"/>
              </w:rPr>
            </w:pPr>
            <w:r>
              <w:rPr>
                <w:sz w:val="16"/>
                <w:lang w:val="id-ID"/>
              </w:rPr>
              <w:t>5</w:t>
            </w:r>
          </w:p>
        </w:tc>
      </w:tr>
      <w:tr w:rsidR="00D713DD" w14:paraId="1FF5D632" w14:textId="77777777" w:rsidTr="00AF6894">
        <w:trPr>
          <w:trHeight w:val="283"/>
        </w:trPr>
        <w:tc>
          <w:tcPr>
            <w:tcW w:w="468" w:type="dxa"/>
            <w:vAlign w:val="center"/>
          </w:tcPr>
          <w:p w14:paraId="57B027E5" w14:textId="64985514" w:rsidR="00D713DD" w:rsidRPr="00E40D26" w:rsidRDefault="00D713DD" w:rsidP="00D713DD">
            <w:pPr>
              <w:pStyle w:val="TableParagraph"/>
              <w:ind w:left="191"/>
              <w:jc w:val="left"/>
              <w:rPr>
                <w:sz w:val="16"/>
              </w:rPr>
            </w:pPr>
            <w:r w:rsidRPr="00612F7D">
              <w:rPr>
                <w:rFonts w:asciiTheme="majorHAnsi" w:hAnsiTheme="majorHAnsi"/>
                <w:sz w:val="16"/>
                <w:szCs w:val="16"/>
              </w:rPr>
              <w:t>6</w:t>
            </w:r>
          </w:p>
        </w:tc>
        <w:tc>
          <w:tcPr>
            <w:tcW w:w="3081" w:type="dxa"/>
            <w:vAlign w:val="center"/>
          </w:tcPr>
          <w:p w14:paraId="1BF756B5" w14:textId="77777777" w:rsidR="00D713DD" w:rsidRDefault="00D713DD" w:rsidP="00D713DD">
            <w:pPr>
              <w:pStyle w:val="TableParagraph"/>
              <w:spacing w:before="35"/>
              <w:ind w:left="115"/>
              <w:jc w:val="left"/>
              <w:rPr>
                <w:sz w:val="16"/>
                <w:lang w:val="id-ID"/>
              </w:rPr>
            </w:pPr>
            <w:r>
              <w:rPr>
                <w:w w:val="115"/>
                <w:sz w:val="16"/>
                <w:lang w:val="id-ID"/>
              </w:rPr>
              <w:t>Pranata Komputer Terampil</w:t>
            </w:r>
          </w:p>
        </w:tc>
        <w:tc>
          <w:tcPr>
            <w:tcW w:w="861" w:type="dxa"/>
          </w:tcPr>
          <w:p w14:paraId="7AC62169" w14:textId="77777777" w:rsidR="00D713DD" w:rsidRDefault="00D713DD" w:rsidP="00D713DD">
            <w:pPr>
              <w:pStyle w:val="TableParagraph"/>
              <w:spacing w:before="95"/>
              <w:ind w:left="12"/>
              <w:rPr>
                <w:w w:val="111"/>
                <w:sz w:val="16"/>
              </w:rPr>
            </w:pPr>
            <w:r>
              <w:rPr>
                <w:sz w:val="16"/>
                <w:lang w:val="id-ID"/>
              </w:rPr>
              <w:t>6</w:t>
            </w:r>
          </w:p>
        </w:tc>
        <w:tc>
          <w:tcPr>
            <w:tcW w:w="856" w:type="dxa"/>
          </w:tcPr>
          <w:p w14:paraId="1DFCBA2C" w14:textId="77777777" w:rsidR="00D713DD" w:rsidRDefault="00D713DD" w:rsidP="00D713DD">
            <w:pPr>
              <w:pStyle w:val="TableParagraph"/>
              <w:spacing w:before="95"/>
              <w:ind w:left="12"/>
              <w:rPr>
                <w:w w:val="110"/>
                <w:sz w:val="16"/>
              </w:rPr>
            </w:pPr>
            <w:r>
              <w:rPr>
                <w:sz w:val="16"/>
                <w:lang w:val="id-ID"/>
              </w:rPr>
              <w:t>740</w:t>
            </w:r>
          </w:p>
        </w:tc>
        <w:tc>
          <w:tcPr>
            <w:tcW w:w="472" w:type="dxa"/>
          </w:tcPr>
          <w:p w14:paraId="037EFBBC" w14:textId="77777777" w:rsidR="00D713DD" w:rsidRDefault="00D713DD" w:rsidP="00D713DD">
            <w:pPr>
              <w:pStyle w:val="TableParagraph"/>
              <w:spacing w:before="95"/>
              <w:ind w:left="12"/>
              <w:rPr>
                <w:w w:val="111"/>
                <w:sz w:val="16"/>
              </w:rPr>
            </w:pPr>
            <w:r>
              <w:rPr>
                <w:sz w:val="16"/>
                <w:lang w:val="id-ID"/>
              </w:rPr>
              <w:t>4</w:t>
            </w:r>
          </w:p>
        </w:tc>
        <w:tc>
          <w:tcPr>
            <w:tcW w:w="836" w:type="dxa"/>
          </w:tcPr>
          <w:p w14:paraId="398C154B" w14:textId="77777777" w:rsidR="00D713DD" w:rsidRDefault="00D713DD" w:rsidP="00D713DD">
            <w:pPr>
              <w:pStyle w:val="TableParagraph"/>
              <w:spacing w:before="95"/>
              <w:ind w:left="12"/>
              <w:rPr>
                <w:w w:val="110"/>
                <w:sz w:val="16"/>
              </w:rPr>
            </w:pPr>
            <w:r>
              <w:rPr>
                <w:sz w:val="16"/>
                <w:lang w:val="id-ID"/>
              </w:rPr>
              <w:t>550</w:t>
            </w:r>
          </w:p>
        </w:tc>
        <w:tc>
          <w:tcPr>
            <w:tcW w:w="528" w:type="dxa"/>
          </w:tcPr>
          <w:p w14:paraId="4E19A85A" w14:textId="77777777" w:rsidR="00D713DD" w:rsidRDefault="00D713DD" w:rsidP="00D713DD">
            <w:pPr>
              <w:pStyle w:val="TableParagraph"/>
              <w:spacing w:before="95"/>
              <w:ind w:left="12"/>
              <w:rPr>
                <w:w w:val="111"/>
                <w:sz w:val="16"/>
              </w:rPr>
            </w:pPr>
            <w:r>
              <w:rPr>
                <w:sz w:val="16"/>
                <w:lang w:val="id-ID"/>
              </w:rPr>
              <w:t>1</w:t>
            </w:r>
          </w:p>
        </w:tc>
        <w:tc>
          <w:tcPr>
            <w:tcW w:w="652" w:type="dxa"/>
          </w:tcPr>
          <w:p w14:paraId="495C50D2" w14:textId="77777777" w:rsidR="00D713DD" w:rsidRDefault="00D713DD" w:rsidP="00D713DD">
            <w:pPr>
              <w:pStyle w:val="TableParagraph"/>
              <w:spacing w:before="95"/>
              <w:ind w:left="12"/>
              <w:rPr>
                <w:w w:val="110"/>
                <w:sz w:val="16"/>
              </w:rPr>
            </w:pPr>
            <w:r>
              <w:rPr>
                <w:sz w:val="16"/>
                <w:lang w:val="id-ID"/>
              </w:rPr>
              <w:t>25</w:t>
            </w:r>
          </w:p>
        </w:tc>
        <w:tc>
          <w:tcPr>
            <w:tcW w:w="468" w:type="dxa"/>
          </w:tcPr>
          <w:p w14:paraId="7595771B" w14:textId="77777777" w:rsidR="00D713DD" w:rsidRDefault="00D713DD" w:rsidP="00D713DD">
            <w:pPr>
              <w:pStyle w:val="TableParagraph"/>
              <w:spacing w:before="95"/>
              <w:ind w:left="12"/>
              <w:rPr>
                <w:w w:val="111"/>
                <w:sz w:val="16"/>
              </w:rPr>
            </w:pPr>
            <w:r>
              <w:rPr>
                <w:sz w:val="16"/>
                <w:lang w:val="id-ID"/>
              </w:rPr>
              <w:t>1</w:t>
            </w:r>
          </w:p>
        </w:tc>
        <w:tc>
          <w:tcPr>
            <w:tcW w:w="712" w:type="dxa"/>
          </w:tcPr>
          <w:p w14:paraId="02073974" w14:textId="77777777" w:rsidR="00D713DD" w:rsidRDefault="00D713DD" w:rsidP="00D713DD">
            <w:pPr>
              <w:pStyle w:val="TableParagraph"/>
              <w:spacing w:before="95"/>
              <w:ind w:left="12"/>
              <w:rPr>
                <w:w w:val="110"/>
                <w:sz w:val="16"/>
              </w:rPr>
            </w:pPr>
            <w:r>
              <w:rPr>
                <w:sz w:val="16"/>
                <w:lang w:val="id-ID"/>
              </w:rPr>
              <w:t>25</w:t>
            </w:r>
          </w:p>
        </w:tc>
        <w:tc>
          <w:tcPr>
            <w:tcW w:w="596" w:type="dxa"/>
          </w:tcPr>
          <w:p w14:paraId="6A33C751" w14:textId="77777777" w:rsidR="00D713DD" w:rsidRDefault="00D713DD" w:rsidP="00D713DD">
            <w:pPr>
              <w:pStyle w:val="TableParagraph"/>
              <w:spacing w:before="95"/>
              <w:ind w:left="12"/>
              <w:rPr>
                <w:w w:val="111"/>
                <w:sz w:val="16"/>
              </w:rPr>
            </w:pPr>
            <w:r>
              <w:rPr>
                <w:sz w:val="16"/>
                <w:lang w:val="id-ID"/>
              </w:rPr>
              <w:t>1</w:t>
            </w:r>
          </w:p>
        </w:tc>
        <w:tc>
          <w:tcPr>
            <w:tcW w:w="672" w:type="dxa"/>
          </w:tcPr>
          <w:p w14:paraId="5F7266C3" w14:textId="77777777" w:rsidR="00D713DD" w:rsidRDefault="00D713DD" w:rsidP="00D713DD">
            <w:pPr>
              <w:pStyle w:val="TableParagraph"/>
              <w:spacing w:before="95"/>
              <w:ind w:left="12"/>
              <w:rPr>
                <w:w w:val="110"/>
                <w:sz w:val="16"/>
              </w:rPr>
            </w:pPr>
            <w:r>
              <w:rPr>
                <w:sz w:val="16"/>
                <w:lang w:val="id-ID"/>
              </w:rPr>
              <w:t>25</w:t>
            </w:r>
          </w:p>
        </w:tc>
        <w:tc>
          <w:tcPr>
            <w:tcW w:w="536" w:type="dxa"/>
          </w:tcPr>
          <w:p w14:paraId="42DD2CBE" w14:textId="77777777" w:rsidR="00D713DD" w:rsidRDefault="00D713DD" w:rsidP="00D713DD">
            <w:pPr>
              <w:pStyle w:val="TableParagraph"/>
              <w:spacing w:before="95"/>
              <w:ind w:left="12"/>
              <w:rPr>
                <w:w w:val="111"/>
                <w:sz w:val="16"/>
              </w:rPr>
            </w:pPr>
            <w:r>
              <w:rPr>
                <w:sz w:val="16"/>
                <w:lang w:val="id-ID"/>
              </w:rPr>
              <w:t>2</w:t>
            </w:r>
          </w:p>
        </w:tc>
        <w:tc>
          <w:tcPr>
            <w:tcW w:w="596" w:type="dxa"/>
          </w:tcPr>
          <w:p w14:paraId="3A0A5010" w14:textId="77777777" w:rsidR="00D713DD" w:rsidRDefault="00D713DD" w:rsidP="00D713DD">
            <w:pPr>
              <w:pStyle w:val="TableParagraph"/>
              <w:spacing w:before="95"/>
              <w:ind w:left="12"/>
              <w:rPr>
                <w:w w:val="110"/>
                <w:sz w:val="16"/>
              </w:rPr>
            </w:pPr>
            <w:r>
              <w:rPr>
                <w:sz w:val="16"/>
                <w:lang w:val="id-ID"/>
              </w:rPr>
              <w:t>75</w:t>
            </w:r>
          </w:p>
        </w:tc>
        <w:tc>
          <w:tcPr>
            <w:tcW w:w="532" w:type="dxa"/>
          </w:tcPr>
          <w:p w14:paraId="38AE43E3" w14:textId="77777777" w:rsidR="00D713DD" w:rsidRDefault="00D713DD" w:rsidP="00D713DD">
            <w:pPr>
              <w:pStyle w:val="TableParagraph"/>
              <w:spacing w:before="95"/>
              <w:ind w:left="12"/>
              <w:rPr>
                <w:w w:val="111"/>
                <w:sz w:val="16"/>
              </w:rPr>
            </w:pPr>
            <w:r>
              <w:rPr>
                <w:sz w:val="16"/>
                <w:lang w:val="id-ID"/>
              </w:rPr>
              <w:t>1</w:t>
            </w:r>
          </w:p>
        </w:tc>
        <w:tc>
          <w:tcPr>
            <w:tcW w:w="596" w:type="dxa"/>
          </w:tcPr>
          <w:p w14:paraId="106F3FA6" w14:textId="77777777" w:rsidR="00D713DD" w:rsidRDefault="00D713DD" w:rsidP="00D713DD">
            <w:pPr>
              <w:pStyle w:val="TableParagraph"/>
              <w:spacing w:before="95"/>
              <w:ind w:left="12"/>
              <w:rPr>
                <w:w w:val="110"/>
                <w:sz w:val="16"/>
              </w:rPr>
            </w:pPr>
            <w:r>
              <w:rPr>
                <w:sz w:val="16"/>
                <w:lang w:val="id-ID"/>
              </w:rPr>
              <w:t>10</w:t>
            </w:r>
          </w:p>
        </w:tc>
        <w:tc>
          <w:tcPr>
            <w:tcW w:w="436" w:type="dxa"/>
          </w:tcPr>
          <w:p w14:paraId="16E9712A" w14:textId="77777777" w:rsidR="00D713DD" w:rsidRDefault="00D713DD" w:rsidP="00D713DD">
            <w:pPr>
              <w:pStyle w:val="TableParagraph"/>
              <w:spacing w:before="95"/>
              <w:ind w:left="12"/>
              <w:rPr>
                <w:w w:val="111"/>
                <w:sz w:val="16"/>
              </w:rPr>
            </w:pPr>
            <w:r>
              <w:rPr>
                <w:sz w:val="16"/>
                <w:lang w:val="id-ID"/>
              </w:rPr>
              <w:t>1</w:t>
            </w:r>
          </w:p>
        </w:tc>
        <w:tc>
          <w:tcPr>
            <w:tcW w:w="693" w:type="dxa"/>
          </w:tcPr>
          <w:p w14:paraId="14A71208" w14:textId="77777777" w:rsidR="00D713DD" w:rsidRDefault="00D713DD" w:rsidP="00D713DD">
            <w:pPr>
              <w:pStyle w:val="TableParagraph"/>
              <w:spacing w:before="95"/>
              <w:ind w:left="12"/>
              <w:rPr>
                <w:w w:val="110"/>
                <w:sz w:val="16"/>
              </w:rPr>
            </w:pPr>
            <w:r>
              <w:rPr>
                <w:sz w:val="16"/>
                <w:lang w:val="id-ID"/>
              </w:rPr>
              <w:t>20</w:t>
            </w:r>
          </w:p>
        </w:tc>
        <w:tc>
          <w:tcPr>
            <w:tcW w:w="540" w:type="dxa"/>
          </w:tcPr>
          <w:p w14:paraId="686B721A" w14:textId="77777777" w:rsidR="00D713DD" w:rsidRDefault="00D713DD" w:rsidP="00D713DD">
            <w:pPr>
              <w:pStyle w:val="TableParagraph"/>
              <w:spacing w:before="95"/>
              <w:ind w:left="12"/>
              <w:rPr>
                <w:w w:val="111"/>
                <w:sz w:val="16"/>
              </w:rPr>
            </w:pPr>
            <w:r>
              <w:rPr>
                <w:sz w:val="16"/>
                <w:lang w:val="id-ID"/>
              </w:rPr>
              <w:t>1</w:t>
            </w:r>
          </w:p>
        </w:tc>
        <w:tc>
          <w:tcPr>
            <w:tcW w:w="632" w:type="dxa"/>
          </w:tcPr>
          <w:p w14:paraId="7D054E4C" w14:textId="77777777" w:rsidR="00D713DD" w:rsidRDefault="00D713DD" w:rsidP="00D713DD">
            <w:pPr>
              <w:pStyle w:val="TableParagraph"/>
              <w:spacing w:before="95"/>
              <w:ind w:left="12"/>
              <w:rPr>
                <w:w w:val="111"/>
                <w:sz w:val="16"/>
              </w:rPr>
            </w:pPr>
            <w:r>
              <w:rPr>
                <w:sz w:val="16"/>
                <w:lang w:val="id-ID"/>
              </w:rPr>
              <w:t>5</w:t>
            </w:r>
          </w:p>
        </w:tc>
        <w:tc>
          <w:tcPr>
            <w:tcW w:w="484" w:type="dxa"/>
          </w:tcPr>
          <w:p w14:paraId="4F99A74E" w14:textId="77777777" w:rsidR="00D713DD" w:rsidRDefault="00D713DD" w:rsidP="00D713DD">
            <w:pPr>
              <w:pStyle w:val="TableParagraph"/>
              <w:spacing w:before="95"/>
              <w:ind w:left="12"/>
              <w:rPr>
                <w:w w:val="111"/>
                <w:sz w:val="16"/>
              </w:rPr>
            </w:pPr>
            <w:r>
              <w:rPr>
                <w:sz w:val="16"/>
                <w:lang w:val="id-ID"/>
              </w:rPr>
              <w:t>1</w:t>
            </w:r>
          </w:p>
        </w:tc>
        <w:tc>
          <w:tcPr>
            <w:tcW w:w="664" w:type="dxa"/>
          </w:tcPr>
          <w:p w14:paraId="54B4322D" w14:textId="77777777" w:rsidR="00D713DD" w:rsidRDefault="00D713DD" w:rsidP="00D713DD">
            <w:pPr>
              <w:pStyle w:val="TableParagraph"/>
              <w:spacing w:before="95"/>
              <w:ind w:left="12"/>
              <w:rPr>
                <w:w w:val="111"/>
                <w:sz w:val="16"/>
              </w:rPr>
            </w:pPr>
            <w:r>
              <w:rPr>
                <w:sz w:val="16"/>
                <w:lang w:val="id-ID"/>
              </w:rPr>
              <w:t>5</w:t>
            </w:r>
          </w:p>
        </w:tc>
      </w:tr>
      <w:tr w:rsidR="00D713DD" w14:paraId="69BD4986" w14:textId="77777777" w:rsidTr="00AF6894">
        <w:trPr>
          <w:trHeight w:val="283"/>
        </w:trPr>
        <w:tc>
          <w:tcPr>
            <w:tcW w:w="468" w:type="dxa"/>
            <w:vAlign w:val="center"/>
          </w:tcPr>
          <w:p w14:paraId="3526FA95" w14:textId="2BE7FB7E" w:rsidR="00D713DD" w:rsidRPr="00E40D26" w:rsidRDefault="00D713DD" w:rsidP="00D713DD">
            <w:pPr>
              <w:pStyle w:val="TableParagraph"/>
              <w:ind w:left="191"/>
              <w:jc w:val="left"/>
              <w:rPr>
                <w:sz w:val="16"/>
              </w:rPr>
            </w:pPr>
            <w:r w:rsidRPr="00612F7D">
              <w:rPr>
                <w:rFonts w:asciiTheme="majorHAnsi" w:hAnsiTheme="majorHAnsi"/>
                <w:sz w:val="16"/>
                <w:szCs w:val="16"/>
              </w:rPr>
              <w:t>7</w:t>
            </w:r>
          </w:p>
        </w:tc>
        <w:tc>
          <w:tcPr>
            <w:tcW w:w="3081" w:type="dxa"/>
            <w:vAlign w:val="center"/>
          </w:tcPr>
          <w:p w14:paraId="3367E55F" w14:textId="77777777" w:rsidR="00D713DD" w:rsidRDefault="00D713DD" w:rsidP="00D713DD">
            <w:pPr>
              <w:pStyle w:val="TableParagraph"/>
              <w:ind w:left="115"/>
              <w:jc w:val="left"/>
              <w:rPr>
                <w:w w:val="115"/>
                <w:sz w:val="16"/>
              </w:rPr>
            </w:pPr>
            <w:r>
              <w:rPr>
                <w:w w:val="115"/>
                <w:sz w:val="16"/>
                <w:lang w:val="id-ID"/>
              </w:rPr>
              <w:t>Arsiparis Terampil</w:t>
            </w:r>
          </w:p>
        </w:tc>
        <w:tc>
          <w:tcPr>
            <w:tcW w:w="861" w:type="dxa"/>
          </w:tcPr>
          <w:p w14:paraId="33D72CAD" w14:textId="77777777" w:rsidR="00D713DD" w:rsidRDefault="00D713DD" w:rsidP="00D713DD">
            <w:pPr>
              <w:pStyle w:val="TableParagraph"/>
              <w:spacing w:before="95"/>
              <w:ind w:left="12"/>
              <w:rPr>
                <w:w w:val="111"/>
                <w:sz w:val="16"/>
              </w:rPr>
            </w:pPr>
            <w:r>
              <w:rPr>
                <w:sz w:val="16"/>
                <w:lang w:val="id-ID"/>
              </w:rPr>
              <w:t>6</w:t>
            </w:r>
          </w:p>
        </w:tc>
        <w:tc>
          <w:tcPr>
            <w:tcW w:w="856" w:type="dxa"/>
          </w:tcPr>
          <w:p w14:paraId="60D9C768" w14:textId="77777777" w:rsidR="00D713DD" w:rsidRDefault="00D713DD" w:rsidP="00D713DD">
            <w:pPr>
              <w:pStyle w:val="TableParagraph"/>
              <w:spacing w:before="95"/>
              <w:ind w:left="12"/>
              <w:rPr>
                <w:w w:val="110"/>
                <w:sz w:val="16"/>
              </w:rPr>
            </w:pPr>
            <w:r>
              <w:rPr>
                <w:sz w:val="16"/>
                <w:lang w:val="id-ID"/>
              </w:rPr>
              <w:t>740</w:t>
            </w:r>
          </w:p>
        </w:tc>
        <w:tc>
          <w:tcPr>
            <w:tcW w:w="472" w:type="dxa"/>
          </w:tcPr>
          <w:p w14:paraId="1DC3C377" w14:textId="77777777" w:rsidR="00D713DD" w:rsidRDefault="00D713DD" w:rsidP="00D713DD">
            <w:pPr>
              <w:pStyle w:val="TableParagraph"/>
              <w:spacing w:before="95"/>
              <w:ind w:left="12"/>
              <w:rPr>
                <w:w w:val="111"/>
                <w:sz w:val="16"/>
              </w:rPr>
            </w:pPr>
            <w:r>
              <w:rPr>
                <w:sz w:val="16"/>
                <w:lang w:val="id-ID"/>
              </w:rPr>
              <w:t>4</w:t>
            </w:r>
          </w:p>
        </w:tc>
        <w:tc>
          <w:tcPr>
            <w:tcW w:w="836" w:type="dxa"/>
          </w:tcPr>
          <w:p w14:paraId="7A2E682B" w14:textId="77777777" w:rsidR="00D713DD" w:rsidRDefault="00D713DD" w:rsidP="00D713DD">
            <w:pPr>
              <w:pStyle w:val="TableParagraph"/>
              <w:spacing w:before="95"/>
              <w:ind w:left="12"/>
              <w:rPr>
                <w:w w:val="110"/>
                <w:sz w:val="16"/>
              </w:rPr>
            </w:pPr>
            <w:r>
              <w:rPr>
                <w:sz w:val="16"/>
                <w:lang w:val="id-ID"/>
              </w:rPr>
              <w:t>550</w:t>
            </w:r>
          </w:p>
        </w:tc>
        <w:tc>
          <w:tcPr>
            <w:tcW w:w="528" w:type="dxa"/>
          </w:tcPr>
          <w:p w14:paraId="615F45CF" w14:textId="77777777" w:rsidR="00D713DD" w:rsidRDefault="00D713DD" w:rsidP="00D713DD">
            <w:pPr>
              <w:pStyle w:val="TableParagraph"/>
              <w:spacing w:before="95"/>
              <w:ind w:left="12"/>
              <w:rPr>
                <w:w w:val="111"/>
                <w:sz w:val="16"/>
              </w:rPr>
            </w:pPr>
            <w:r>
              <w:rPr>
                <w:sz w:val="16"/>
                <w:lang w:val="id-ID"/>
              </w:rPr>
              <w:t>1</w:t>
            </w:r>
          </w:p>
        </w:tc>
        <w:tc>
          <w:tcPr>
            <w:tcW w:w="652" w:type="dxa"/>
          </w:tcPr>
          <w:p w14:paraId="1F0610B6" w14:textId="77777777" w:rsidR="00D713DD" w:rsidRDefault="00D713DD" w:rsidP="00D713DD">
            <w:pPr>
              <w:pStyle w:val="TableParagraph"/>
              <w:spacing w:before="95"/>
              <w:ind w:left="12"/>
              <w:rPr>
                <w:w w:val="110"/>
                <w:sz w:val="16"/>
              </w:rPr>
            </w:pPr>
            <w:r>
              <w:rPr>
                <w:sz w:val="16"/>
                <w:lang w:val="id-ID"/>
              </w:rPr>
              <w:t>25</w:t>
            </w:r>
          </w:p>
        </w:tc>
        <w:tc>
          <w:tcPr>
            <w:tcW w:w="468" w:type="dxa"/>
          </w:tcPr>
          <w:p w14:paraId="46BBC8EB" w14:textId="77777777" w:rsidR="00D713DD" w:rsidRDefault="00D713DD" w:rsidP="00D713DD">
            <w:pPr>
              <w:pStyle w:val="TableParagraph"/>
              <w:spacing w:before="95"/>
              <w:ind w:left="12"/>
              <w:rPr>
                <w:w w:val="111"/>
                <w:sz w:val="16"/>
              </w:rPr>
            </w:pPr>
            <w:r>
              <w:rPr>
                <w:sz w:val="16"/>
                <w:lang w:val="id-ID"/>
              </w:rPr>
              <w:t>1</w:t>
            </w:r>
          </w:p>
        </w:tc>
        <w:tc>
          <w:tcPr>
            <w:tcW w:w="712" w:type="dxa"/>
          </w:tcPr>
          <w:p w14:paraId="2D17BF0E" w14:textId="77777777" w:rsidR="00D713DD" w:rsidRDefault="00D713DD" w:rsidP="00D713DD">
            <w:pPr>
              <w:pStyle w:val="TableParagraph"/>
              <w:spacing w:before="95"/>
              <w:ind w:left="12"/>
              <w:rPr>
                <w:w w:val="110"/>
                <w:sz w:val="16"/>
              </w:rPr>
            </w:pPr>
            <w:r>
              <w:rPr>
                <w:sz w:val="16"/>
                <w:lang w:val="id-ID"/>
              </w:rPr>
              <w:t>25</w:t>
            </w:r>
          </w:p>
        </w:tc>
        <w:tc>
          <w:tcPr>
            <w:tcW w:w="596" w:type="dxa"/>
          </w:tcPr>
          <w:p w14:paraId="03095435" w14:textId="77777777" w:rsidR="00D713DD" w:rsidRDefault="00D713DD" w:rsidP="00D713DD">
            <w:pPr>
              <w:pStyle w:val="TableParagraph"/>
              <w:spacing w:before="95"/>
              <w:ind w:left="12"/>
              <w:rPr>
                <w:w w:val="111"/>
                <w:sz w:val="16"/>
              </w:rPr>
            </w:pPr>
            <w:r>
              <w:rPr>
                <w:sz w:val="16"/>
                <w:lang w:val="id-ID"/>
              </w:rPr>
              <w:t>1</w:t>
            </w:r>
          </w:p>
        </w:tc>
        <w:tc>
          <w:tcPr>
            <w:tcW w:w="672" w:type="dxa"/>
          </w:tcPr>
          <w:p w14:paraId="17F019BF" w14:textId="77777777" w:rsidR="00D713DD" w:rsidRDefault="00D713DD" w:rsidP="00D713DD">
            <w:pPr>
              <w:pStyle w:val="TableParagraph"/>
              <w:spacing w:before="95"/>
              <w:ind w:left="12"/>
              <w:rPr>
                <w:w w:val="110"/>
                <w:sz w:val="16"/>
              </w:rPr>
            </w:pPr>
            <w:r>
              <w:rPr>
                <w:sz w:val="16"/>
                <w:lang w:val="id-ID"/>
              </w:rPr>
              <w:t>25</w:t>
            </w:r>
          </w:p>
        </w:tc>
        <w:tc>
          <w:tcPr>
            <w:tcW w:w="536" w:type="dxa"/>
          </w:tcPr>
          <w:p w14:paraId="71187978" w14:textId="77777777" w:rsidR="00D713DD" w:rsidRDefault="00D713DD" w:rsidP="00D713DD">
            <w:pPr>
              <w:pStyle w:val="TableParagraph"/>
              <w:spacing w:before="95"/>
              <w:ind w:left="12"/>
              <w:rPr>
                <w:w w:val="111"/>
                <w:sz w:val="16"/>
              </w:rPr>
            </w:pPr>
            <w:r>
              <w:rPr>
                <w:sz w:val="16"/>
                <w:lang w:val="id-ID"/>
              </w:rPr>
              <w:t>2</w:t>
            </w:r>
          </w:p>
        </w:tc>
        <w:tc>
          <w:tcPr>
            <w:tcW w:w="596" w:type="dxa"/>
          </w:tcPr>
          <w:p w14:paraId="52F8F391" w14:textId="77777777" w:rsidR="00D713DD" w:rsidRDefault="00D713DD" w:rsidP="00D713DD">
            <w:pPr>
              <w:pStyle w:val="TableParagraph"/>
              <w:spacing w:before="95"/>
              <w:ind w:left="12"/>
              <w:rPr>
                <w:w w:val="110"/>
                <w:sz w:val="16"/>
              </w:rPr>
            </w:pPr>
            <w:r>
              <w:rPr>
                <w:sz w:val="16"/>
                <w:lang w:val="id-ID"/>
              </w:rPr>
              <w:t>75</w:t>
            </w:r>
          </w:p>
        </w:tc>
        <w:tc>
          <w:tcPr>
            <w:tcW w:w="532" w:type="dxa"/>
          </w:tcPr>
          <w:p w14:paraId="33A4EEFF" w14:textId="77777777" w:rsidR="00D713DD" w:rsidRDefault="00D713DD" w:rsidP="00D713DD">
            <w:pPr>
              <w:pStyle w:val="TableParagraph"/>
              <w:spacing w:before="95"/>
              <w:ind w:left="12"/>
              <w:rPr>
                <w:w w:val="111"/>
                <w:sz w:val="16"/>
              </w:rPr>
            </w:pPr>
            <w:r>
              <w:rPr>
                <w:sz w:val="16"/>
                <w:lang w:val="id-ID"/>
              </w:rPr>
              <w:t>1</w:t>
            </w:r>
          </w:p>
        </w:tc>
        <w:tc>
          <w:tcPr>
            <w:tcW w:w="596" w:type="dxa"/>
          </w:tcPr>
          <w:p w14:paraId="59718700" w14:textId="77777777" w:rsidR="00D713DD" w:rsidRDefault="00D713DD" w:rsidP="00D713DD">
            <w:pPr>
              <w:pStyle w:val="TableParagraph"/>
              <w:spacing w:before="95"/>
              <w:ind w:left="12"/>
              <w:rPr>
                <w:w w:val="110"/>
                <w:sz w:val="16"/>
              </w:rPr>
            </w:pPr>
            <w:r>
              <w:rPr>
                <w:sz w:val="16"/>
                <w:lang w:val="id-ID"/>
              </w:rPr>
              <w:t>10</w:t>
            </w:r>
          </w:p>
        </w:tc>
        <w:tc>
          <w:tcPr>
            <w:tcW w:w="436" w:type="dxa"/>
          </w:tcPr>
          <w:p w14:paraId="7354E716" w14:textId="77777777" w:rsidR="00D713DD" w:rsidRDefault="00D713DD" w:rsidP="00D713DD">
            <w:pPr>
              <w:pStyle w:val="TableParagraph"/>
              <w:spacing w:before="95"/>
              <w:ind w:left="12"/>
              <w:rPr>
                <w:w w:val="111"/>
                <w:sz w:val="16"/>
              </w:rPr>
            </w:pPr>
            <w:r>
              <w:rPr>
                <w:sz w:val="16"/>
                <w:lang w:val="id-ID"/>
              </w:rPr>
              <w:t>1</w:t>
            </w:r>
          </w:p>
        </w:tc>
        <w:tc>
          <w:tcPr>
            <w:tcW w:w="693" w:type="dxa"/>
          </w:tcPr>
          <w:p w14:paraId="1B3219E6" w14:textId="77777777" w:rsidR="00D713DD" w:rsidRDefault="00D713DD" w:rsidP="00D713DD">
            <w:pPr>
              <w:pStyle w:val="TableParagraph"/>
              <w:spacing w:before="95"/>
              <w:ind w:left="12"/>
              <w:rPr>
                <w:w w:val="110"/>
                <w:sz w:val="16"/>
              </w:rPr>
            </w:pPr>
            <w:r>
              <w:rPr>
                <w:sz w:val="16"/>
                <w:lang w:val="id-ID"/>
              </w:rPr>
              <w:t>20</w:t>
            </w:r>
          </w:p>
        </w:tc>
        <w:tc>
          <w:tcPr>
            <w:tcW w:w="540" w:type="dxa"/>
          </w:tcPr>
          <w:p w14:paraId="6C185D66" w14:textId="77777777" w:rsidR="00D713DD" w:rsidRDefault="00D713DD" w:rsidP="00D713DD">
            <w:pPr>
              <w:pStyle w:val="TableParagraph"/>
              <w:spacing w:before="95"/>
              <w:ind w:left="12"/>
              <w:rPr>
                <w:w w:val="111"/>
                <w:sz w:val="16"/>
              </w:rPr>
            </w:pPr>
            <w:r>
              <w:rPr>
                <w:sz w:val="16"/>
                <w:lang w:val="id-ID"/>
              </w:rPr>
              <w:t>1</w:t>
            </w:r>
          </w:p>
        </w:tc>
        <w:tc>
          <w:tcPr>
            <w:tcW w:w="632" w:type="dxa"/>
          </w:tcPr>
          <w:p w14:paraId="7DC411E1" w14:textId="77777777" w:rsidR="00D713DD" w:rsidRDefault="00D713DD" w:rsidP="00D713DD">
            <w:pPr>
              <w:pStyle w:val="TableParagraph"/>
              <w:spacing w:before="95"/>
              <w:ind w:left="12"/>
              <w:rPr>
                <w:w w:val="111"/>
                <w:sz w:val="16"/>
              </w:rPr>
            </w:pPr>
            <w:r>
              <w:rPr>
                <w:sz w:val="16"/>
                <w:lang w:val="id-ID"/>
              </w:rPr>
              <w:t>5</w:t>
            </w:r>
          </w:p>
        </w:tc>
        <w:tc>
          <w:tcPr>
            <w:tcW w:w="484" w:type="dxa"/>
          </w:tcPr>
          <w:p w14:paraId="65EEE071" w14:textId="77777777" w:rsidR="00D713DD" w:rsidRDefault="00D713DD" w:rsidP="00D713DD">
            <w:pPr>
              <w:pStyle w:val="TableParagraph"/>
              <w:spacing w:before="95"/>
              <w:ind w:left="12"/>
              <w:rPr>
                <w:w w:val="111"/>
                <w:sz w:val="16"/>
              </w:rPr>
            </w:pPr>
            <w:r>
              <w:rPr>
                <w:sz w:val="16"/>
                <w:lang w:val="id-ID"/>
              </w:rPr>
              <w:t>1</w:t>
            </w:r>
          </w:p>
        </w:tc>
        <w:tc>
          <w:tcPr>
            <w:tcW w:w="664" w:type="dxa"/>
          </w:tcPr>
          <w:p w14:paraId="18254B0F" w14:textId="77777777" w:rsidR="00D713DD" w:rsidRDefault="00D713DD" w:rsidP="00D713DD">
            <w:pPr>
              <w:pStyle w:val="TableParagraph"/>
              <w:spacing w:before="95"/>
              <w:ind w:left="12"/>
              <w:rPr>
                <w:w w:val="111"/>
                <w:sz w:val="16"/>
              </w:rPr>
            </w:pPr>
            <w:r>
              <w:rPr>
                <w:sz w:val="16"/>
                <w:lang w:val="id-ID"/>
              </w:rPr>
              <w:t>5</w:t>
            </w:r>
          </w:p>
        </w:tc>
      </w:tr>
    </w:tbl>
    <w:p w14:paraId="7887BD11" w14:textId="77777777" w:rsidR="007F5FDB" w:rsidRDefault="007F5FDB">
      <w:pPr>
        <w:pStyle w:val="BodyText"/>
        <w:spacing w:before="3"/>
        <w:rPr>
          <w:rFonts w:ascii="Bookman Old Style" w:hAnsi="Bookman Old Style"/>
          <w:b/>
          <w:sz w:val="18"/>
        </w:rPr>
      </w:pPr>
    </w:p>
    <w:p w14:paraId="0A6D21AD" w14:textId="77777777" w:rsidR="00C75E54" w:rsidRDefault="00C75E54">
      <w:pPr>
        <w:pStyle w:val="BodyText"/>
        <w:spacing w:before="3"/>
        <w:rPr>
          <w:rFonts w:ascii="Bookman Old Style" w:hAnsi="Bookman Old Style"/>
          <w:b/>
          <w:sz w:val="18"/>
        </w:rPr>
      </w:pPr>
    </w:p>
    <w:p w14:paraId="376F74DC" w14:textId="77777777" w:rsidR="00E52DD0" w:rsidRDefault="00E52DD0">
      <w:pPr>
        <w:pStyle w:val="BodyText"/>
        <w:spacing w:before="3"/>
        <w:rPr>
          <w:rFonts w:ascii="Bookman Old Style" w:hAnsi="Bookman Old Style"/>
          <w:b/>
          <w:sz w:val="18"/>
        </w:rPr>
      </w:pPr>
    </w:p>
    <w:p w14:paraId="333EF781" w14:textId="77777777" w:rsidR="007F5FDB" w:rsidRDefault="002C6431" w:rsidP="002732DD">
      <w:pPr>
        <w:pStyle w:val="ListParagraph"/>
        <w:numPr>
          <w:ilvl w:val="0"/>
          <w:numId w:val="4"/>
        </w:numPr>
        <w:tabs>
          <w:tab w:val="left" w:pos="686"/>
        </w:tabs>
        <w:spacing w:after="35"/>
        <w:ind w:hanging="3383"/>
        <w:rPr>
          <w:rFonts w:ascii="Bookman Old Style" w:hAnsi="Bookman Old Style"/>
          <w:sz w:val="16"/>
        </w:rPr>
      </w:pPr>
      <w:r w:rsidRPr="00C75E54">
        <w:rPr>
          <w:rFonts w:ascii="Bookman Old Style" w:hAnsi="Bookman Old Style"/>
          <w:sz w:val="16"/>
        </w:rPr>
        <w:t>KECAMATAN CIMANGGUNG</w:t>
      </w:r>
    </w:p>
    <w:p w14:paraId="71A8566D" w14:textId="77777777" w:rsidR="00D713DD" w:rsidRDefault="00D713DD" w:rsidP="00AF6894">
      <w:pPr>
        <w:pStyle w:val="ListParagraph"/>
        <w:tabs>
          <w:tab w:val="left" w:pos="686"/>
        </w:tabs>
        <w:spacing w:before="0"/>
        <w:ind w:left="3527" w:firstLine="0"/>
        <w:rPr>
          <w:rFonts w:ascii="Bookman Old Style" w:hAnsi="Bookman Old Style"/>
          <w:sz w:val="16"/>
        </w:rPr>
      </w:pPr>
    </w:p>
    <w:tbl>
      <w:tblPr>
        <w:tblW w:w="1587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595"/>
        <w:gridCol w:w="580"/>
        <w:gridCol w:w="655"/>
        <w:gridCol w:w="631"/>
        <w:gridCol w:w="535"/>
        <w:gridCol w:w="576"/>
        <w:gridCol w:w="535"/>
        <w:gridCol w:w="591"/>
        <w:gridCol w:w="431"/>
        <w:gridCol w:w="696"/>
        <w:gridCol w:w="535"/>
        <w:gridCol w:w="631"/>
        <w:gridCol w:w="483"/>
        <w:gridCol w:w="664"/>
      </w:tblGrid>
      <w:tr w:rsidR="00EB6E70" w14:paraId="175B853A" w14:textId="77777777" w:rsidTr="00AF6894">
        <w:trPr>
          <w:trHeight w:val="283"/>
        </w:trPr>
        <w:tc>
          <w:tcPr>
            <w:tcW w:w="464" w:type="dxa"/>
          </w:tcPr>
          <w:p w14:paraId="7F89092E" w14:textId="77777777" w:rsidR="00EB6E70" w:rsidRDefault="00EB6E70" w:rsidP="00B85B55">
            <w:pPr>
              <w:pStyle w:val="TableParagraph"/>
              <w:spacing w:before="0"/>
              <w:jc w:val="left"/>
              <w:rPr>
                <w:sz w:val="18"/>
              </w:rPr>
            </w:pPr>
          </w:p>
          <w:p w14:paraId="47322C3C" w14:textId="77777777" w:rsidR="00EB6E70" w:rsidRDefault="00EB6E70" w:rsidP="00B85B55">
            <w:pPr>
              <w:pStyle w:val="TableParagraph"/>
              <w:spacing w:before="0"/>
              <w:jc w:val="left"/>
              <w:rPr>
                <w:sz w:val="18"/>
              </w:rPr>
            </w:pPr>
          </w:p>
          <w:p w14:paraId="6AD7E3D1" w14:textId="77777777" w:rsidR="00EB6E70" w:rsidRDefault="00EB6E70" w:rsidP="00B85B55">
            <w:pPr>
              <w:pStyle w:val="TableParagraph"/>
              <w:spacing w:before="145"/>
              <w:ind w:left="114" w:right="87"/>
              <w:rPr>
                <w:sz w:val="16"/>
              </w:rPr>
            </w:pPr>
            <w:r>
              <w:rPr>
                <w:w w:val="105"/>
                <w:sz w:val="16"/>
              </w:rPr>
              <w:t>No</w:t>
            </w:r>
          </w:p>
        </w:tc>
        <w:tc>
          <w:tcPr>
            <w:tcW w:w="3080" w:type="dxa"/>
          </w:tcPr>
          <w:p w14:paraId="774BC9F3" w14:textId="77777777" w:rsidR="00EB6E70" w:rsidRDefault="00EB6E70" w:rsidP="00B85B55">
            <w:pPr>
              <w:pStyle w:val="TableParagraph"/>
              <w:spacing w:before="0"/>
              <w:jc w:val="left"/>
              <w:rPr>
                <w:sz w:val="18"/>
              </w:rPr>
            </w:pPr>
          </w:p>
          <w:p w14:paraId="318F6763" w14:textId="77777777" w:rsidR="00EB6E70" w:rsidRDefault="00EB6E70" w:rsidP="00B85B55">
            <w:pPr>
              <w:pStyle w:val="TableParagraph"/>
              <w:spacing w:before="6"/>
              <w:jc w:val="left"/>
            </w:pPr>
          </w:p>
          <w:p w14:paraId="657E2165" w14:textId="77777777" w:rsidR="00EB6E70" w:rsidRDefault="00EB6E70" w:rsidP="00B85B55">
            <w:pPr>
              <w:pStyle w:val="TableParagraph"/>
              <w:spacing w:before="0" w:line="244"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32D41721" w14:textId="77777777" w:rsidR="00EB6E70" w:rsidRDefault="00EB6E70" w:rsidP="00B85B55">
            <w:pPr>
              <w:pStyle w:val="TableParagraph"/>
              <w:spacing w:before="0"/>
              <w:jc w:val="left"/>
              <w:rPr>
                <w:sz w:val="18"/>
              </w:rPr>
            </w:pPr>
          </w:p>
          <w:p w14:paraId="0D8814FF" w14:textId="77777777" w:rsidR="00EB6E70" w:rsidRDefault="00EB6E70" w:rsidP="00B85B55">
            <w:pPr>
              <w:pStyle w:val="TableParagraph"/>
              <w:spacing w:before="6"/>
              <w:jc w:val="left"/>
            </w:pPr>
          </w:p>
          <w:p w14:paraId="389A4378" w14:textId="77777777" w:rsidR="00EB6E70" w:rsidRDefault="00EB6E70" w:rsidP="00B85B55">
            <w:pPr>
              <w:pStyle w:val="TableParagraph"/>
              <w:spacing w:before="0" w:line="244"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111B1B5A" w14:textId="77777777" w:rsidR="00EB6E70" w:rsidRDefault="00EB6E70" w:rsidP="00B85B55">
            <w:pPr>
              <w:pStyle w:val="TableParagraph"/>
              <w:spacing w:before="0"/>
              <w:jc w:val="left"/>
              <w:rPr>
                <w:sz w:val="18"/>
              </w:rPr>
            </w:pPr>
          </w:p>
          <w:p w14:paraId="57F50D7B" w14:textId="77777777" w:rsidR="00EB6E70" w:rsidRDefault="00EB6E70" w:rsidP="00B85B55">
            <w:pPr>
              <w:pStyle w:val="TableParagraph"/>
              <w:spacing w:before="6"/>
              <w:jc w:val="left"/>
            </w:pPr>
          </w:p>
          <w:p w14:paraId="6F1313F4" w14:textId="77777777" w:rsidR="00EB6E70" w:rsidRDefault="00EB6E70" w:rsidP="00B85B55">
            <w:pPr>
              <w:pStyle w:val="TableParagraph"/>
              <w:spacing w:before="0" w:line="244"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49F16389" w14:textId="77777777" w:rsidR="00EB6E70" w:rsidRDefault="00EB6E70" w:rsidP="00B85B55">
            <w:pPr>
              <w:pStyle w:val="TableParagraph"/>
              <w:spacing w:before="0"/>
              <w:jc w:val="left"/>
              <w:rPr>
                <w:sz w:val="18"/>
              </w:rPr>
            </w:pPr>
          </w:p>
          <w:p w14:paraId="4C846E30" w14:textId="77777777" w:rsidR="00EB6E70" w:rsidRDefault="00EB6E70" w:rsidP="00B85B55">
            <w:pPr>
              <w:pStyle w:val="TableParagraph"/>
              <w:spacing w:before="4"/>
              <w:jc w:val="left"/>
              <w:rPr>
                <w:sz w:val="14"/>
              </w:rPr>
            </w:pPr>
          </w:p>
          <w:p w14:paraId="0F84051A" w14:textId="77777777" w:rsidR="00EB6E70" w:rsidRDefault="00EB6E70" w:rsidP="00B85B55">
            <w:pPr>
              <w:pStyle w:val="TableParagraph"/>
              <w:spacing w:before="0"/>
              <w:ind w:left="277"/>
              <w:jc w:val="left"/>
              <w:rPr>
                <w:sz w:val="16"/>
              </w:rPr>
            </w:pPr>
            <w:r>
              <w:rPr>
                <w:w w:val="115"/>
                <w:sz w:val="16"/>
              </w:rPr>
              <w:t>FAKTOR</w:t>
            </w:r>
            <w:r>
              <w:rPr>
                <w:spacing w:val="6"/>
                <w:w w:val="115"/>
                <w:sz w:val="16"/>
              </w:rPr>
              <w:t xml:space="preserve"> </w:t>
            </w:r>
            <w:r>
              <w:rPr>
                <w:w w:val="115"/>
                <w:sz w:val="16"/>
              </w:rPr>
              <w:t>1</w:t>
            </w:r>
          </w:p>
          <w:p w14:paraId="56C46BDE" w14:textId="77777777" w:rsidR="00EB6E70" w:rsidRDefault="00EB6E70" w:rsidP="00B85B55">
            <w:pPr>
              <w:pStyle w:val="TableParagraph"/>
              <w:spacing w:before="4"/>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4" w:type="dxa"/>
            <w:gridSpan w:val="2"/>
          </w:tcPr>
          <w:p w14:paraId="486B110B" w14:textId="77777777" w:rsidR="00EB6E70" w:rsidRDefault="00EB6E70" w:rsidP="00B85B55">
            <w:pPr>
              <w:pStyle w:val="TableParagraph"/>
              <w:spacing w:before="0"/>
              <w:jc w:val="left"/>
              <w:rPr>
                <w:sz w:val="18"/>
              </w:rPr>
            </w:pPr>
          </w:p>
          <w:p w14:paraId="4E79B454" w14:textId="77777777" w:rsidR="00EB6E70" w:rsidRDefault="00EB6E70" w:rsidP="00B85B55">
            <w:pPr>
              <w:pStyle w:val="TableParagraph"/>
              <w:spacing w:before="4"/>
              <w:jc w:val="left"/>
              <w:rPr>
                <w:sz w:val="14"/>
              </w:rPr>
            </w:pPr>
          </w:p>
          <w:p w14:paraId="2E07D27C" w14:textId="77777777" w:rsidR="00EB6E70" w:rsidRDefault="00EB6E70" w:rsidP="00B85B55">
            <w:pPr>
              <w:pStyle w:val="TableParagraph"/>
              <w:spacing w:before="0"/>
              <w:ind w:left="210"/>
              <w:jc w:val="left"/>
              <w:rPr>
                <w:sz w:val="16"/>
              </w:rPr>
            </w:pPr>
            <w:r>
              <w:rPr>
                <w:w w:val="115"/>
                <w:sz w:val="16"/>
              </w:rPr>
              <w:t>FAKTOR</w:t>
            </w:r>
            <w:r>
              <w:rPr>
                <w:spacing w:val="2"/>
                <w:w w:val="115"/>
                <w:sz w:val="16"/>
              </w:rPr>
              <w:t xml:space="preserve"> </w:t>
            </w:r>
            <w:r>
              <w:rPr>
                <w:w w:val="115"/>
                <w:sz w:val="16"/>
              </w:rPr>
              <w:t>2</w:t>
            </w:r>
          </w:p>
          <w:p w14:paraId="7D229BF6" w14:textId="77777777" w:rsidR="00EB6E70" w:rsidRDefault="00EB6E70" w:rsidP="00B85B55">
            <w:pPr>
              <w:pStyle w:val="TableParagraph"/>
              <w:spacing w:before="4"/>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33C6200F" w14:textId="77777777" w:rsidR="00EB6E70" w:rsidRDefault="00EB6E70" w:rsidP="00B85B55">
            <w:pPr>
              <w:pStyle w:val="TableParagraph"/>
              <w:spacing w:before="0"/>
              <w:jc w:val="left"/>
              <w:rPr>
                <w:sz w:val="18"/>
              </w:rPr>
            </w:pPr>
          </w:p>
          <w:p w14:paraId="52C8A44F" w14:textId="77777777" w:rsidR="00EB6E70" w:rsidRDefault="00EB6E70" w:rsidP="00B85B55">
            <w:pPr>
              <w:pStyle w:val="TableParagraph"/>
              <w:spacing w:before="4"/>
              <w:jc w:val="left"/>
              <w:rPr>
                <w:sz w:val="14"/>
              </w:rPr>
            </w:pPr>
          </w:p>
          <w:p w14:paraId="765441C3" w14:textId="77777777" w:rsidR="00EB6E70" w:rsidRDefault="00EB6E70" w:rsidP="00B85B55">
            <w:pPr>
              <w:pStyle w:val="TableParagraph"/>
              <w:spacing w:before="0"/>
              <w:ind w:left="220"/>
              <w:jc w:val="left"/>
              <w:rPr>
                <w:sz w:val="16"/>
              </w:rPr>
            </w:pPr>
            <w:r>
              <w:rPr>
                <w:w w:val="115"/>
                <w:sz w:val="16"/>
              </w:rPr>
              <w:t>FAKTOR</w:t>
            </w:r>
            <w:r>
              <w:rPr>
                <w:spacing w:val="1"/>
                <w:w w:val="115"/>
                <w:sz w:val="16"/>
              </w:rPr>
              <w:t xml:space="preserve"> </w:t>
            </w:r>
            <w:r>
              <w:rPr>
                <w:w w:val="115"/>
                <w:sz w:val="16"/>
              </w:rPr>
              <w:t>3</w:t>
            </w:r>
          </w:p>
          <w:p w14:paraId="196BD898" w14:textId="77777777" w:rsidR="00EB6E70" w:rsidRDefault="00EB6E70" w:rsidP="00B85B55">
            <w:pPr>
              <w:pStyle w:val="TableParagraph"/>
              <w:spacing w:before="4"/>
              <w:ind w:left="188"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5960F158" w14:textId="77777777" w:rsidR="00EB6E70" w:rsidRDefault="00EB6E70" w:rsidP="00B85B55">
            <w:pPr>
              <w:pStyle w:val="TableParagraph"/>
              <w:spacing w:before="0"/>
              <w:jc w:val="left"/>
              <w:rPr>
                <w:sz w:val="18"/>
              </w:rPr>
            </w:pPr>
          </w:p>
          <w:p w14:paraId="7717AAA9" w14:textId="77777777" w:rsidR="00EB6E70" w:rsidRDefault="00EB6E70" w:rsidP="00B85B55">
            <w:pPr>
              <w:pStyle w:val="TableParagraph"/>
              <w:spacing w:before="4"/>
              <w:jc w:val="left"/>
              <w:rPr>
                <w:sz w:val="14"/>
              </w:rPr>
            </w:pPr>
          </w:p>
          <w:p w14:paraId="61FB1299" w14:textId="77777777" w:rsidR="00EB6E70" w:rsidRDefault="00EB6E70" w:rsidP="00B85B55">
            <w:pPr>
              <w:pStyle w:val="TableParagraph"/>
              <w:spacing w:before="0"/>
              <w:ind w:left="281"/>
              <w:jc w:val="left"/>
              <w:rPr>
                <w:sz w:val="16"/>
              </w:rPr>
            </w:pPr>
            <w:r>
              <w:rPr>
                <w:w w:val="115"/>
                <w:sz w:val="16"/>
              </w:rPr>
              <w:t>FAKTOR</w:t>
            </w:r>
            <w:r>
              <w:rPr>
                <w:spacing w:val="1"/>
                <w:w w:val="115"/>
                <w:sz w:val="16"/>
              </w:rPr>
              <w:t xml:space="preserve"> </w:t>
            </w:r>
            <w:r>
              <w:rPr>
                <w:w w:val="115"/>
                <w:sz w:val="16"/>
              </w:rPr>
              <w:t>4</w:t>
            </w:r>
          </w:p>
          <w:p w14:paraId="78056580" w14:textId="77777777" w:rsidR="00EB6E70" w:rsidRDefault="00EB6E70" w:rsidP="00B85B55">
            <w:pPr>
              <w:pStyle w:val="TableParagraph"/>
              <w:spacing w:before="4"/>
              <w:ind w:left="30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1" w:type="dxa"/>
            <w:gridSpan w:val="2"/>
          </w:tcPr>
          <w:p w14:paraId="0213CB40" w14:textId="77777777" w:rsidR="00EB6E70" w:rsidRDefault="00EB6E70" w:rsidP="00B85B55">
            <w:pPr>
              <w:pStyle w:val="TableParagraph"/>
              <w:spacing w:before="3"/>
              <w:jc w:val="left"/>
              <w:rPr>
                <w:sz w:val="16"/>
              </w:rPr>
            </w:pPr>
          </w:p>
          <w:p w14:paraId="4C691185" w14:textId="77777777" w:rsidR="00EB6E70" w:rsidRDefault="00EB6E70" w:rsidP="00B85B55">
            <w:pPr>
              <w:pStyle w:val="TableParagraph"/>
              <w:spacing w:before="0"/>
              <w:ind w:left="180" w:right="63"/>
              <w:rPr>
                <w:sz w:val="16"/>
              </w:rPr>
            </w:pPr>
            <w:r>
              <w:rPr>
                <w:w w:val="115"/>
                <w:sz w:val="16"/>
              </w:rPr>
              <w:t>FAKTOR</w:t>
            </w:r>
            <w:r>
              <w:rPr>
                <w:spacing w:val="1"/>
                <w:w w:val="115"/>
                <w:sz w:val="16"/>
              </w:rPr>
              <w:t xml:space="preserve"> </w:t>
            </w:r>
            <w:r>
              <w:rPr>
                <w:w w:val="115"/>
                <w:sz w:val="16"/>
              </w:rPr>
              <w:t>5</w:t>
            </w:r>
          </w:p>
          <w:p w14:paraId="75D1E8CB" w14:textId="77777777" w:rsidR="00EB6E70" w:rsidRDefault="00EB6E70" w:rsidP="00B85B55">
            <w:pPr>
              <w:pStyle w:val="TableParagraph"/>
              <w:spacing w:before="1"/>
              <w:ind w:left="167" w:right="9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10DC9D8C" w14:textId="77777777" w:rsidR="00EB6E70" w:rsidRDefault="00EB6E70" w:rsidP="00B85B55">
            <w:pPr>
              <w:pStyle w:val="TableParagraph"/>
              <w:spacing w:before="5"/>
              <w:jc w:val="left"/>
              <w:rPr>
                <w:sz w:val="24"/>
              </w:rPr>
            </w:pPr>
          </w:p>
          <w:p w14:paraId="7A94C99D" w14:textId="77777777" w:rsidR="00EB6E70" w:rsidRDefault="00EB6E70" w:rsidP="00B85B55">
            <w:pPr>
              <w:pStyle w:val="TableParagraph"/>
              <w:spacing w:before="1" w:line="186" w:lineRule="exact"/>
              <w:ind w:left="187" w:right="58"/>
              <w:rPr>
                <w:sz w:val="16"/>
              </w:rPr>
            </w:pPr>
            <w:r>
              <w:rPr>
                <w:w w:val="115"/>
                <w:sz w:val="16"/>
              </w:rPr>
              <w:t>FAKTOR</w:t>
            </w:r>
            <w:r>
              <w:rPr>
                <w:spacing w:val="1"/>
                <w:w w:val="115"/>
                <w:sz w:val="16"/>
              </w:rPr>
              <w:t xml:space="preserve"> </w:t>
            </w:r>
            <w:r>
              <w:rPr>
                <w:w w:val="115"/>
                <w:sz w:val="16"/>
              </w:rPr>
              <w:t>6</w:t>
            </w:r>
          </w:p>
          <w:p w14:paraId="3907905C" w14:textId="77777777" w:rsidR="00EB6E70" w:rsidRDefault="00EB6E70" w:rsidP="00B85B55">
            <w:pPr>
              <w:pStyle w:val="TableParagraph"/>
              <w:spacing w:before="0"/>
              <w:ind w:left="185" w:right="8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7239EADE" w14:textId="77777777" w:rsidR="00EB6E70" w:rsidRDefault="00EB6E70" w:rsidP="00B85B55">
            <w:pPr>
              <w:pStyle w:val="TableParagraph"/>
              <w:spacing w:before="5"/>
              <w:jc w:val="left"/>
              <w:rPr>
                <w:sz w:val="24"/>
              </w:rPr>
            </w:pPr>
          </w:p>
          <w:p w14:paraId="32F4317F" w14:textId="77777777" w:rsidR="00EB6E70" w:rsidRDefault="00EB6E70" w:rsidP="00B85B55">
            <w:pPr>
              <w:pStyle w:val="TableParagraph"/>
              <w:spacing w:before="1" w:line="186" w:lineRule="exact"/>
              <w:ind w:left="161" w:right="21"/>
              <w:rPr>
                <w:sz w:val="16"/>
              </w:rPr>
            </w:pPr>
            <w:r>
              <w:rPr>
                <w:w w:val="115"/>
                <w:sz w:val="16"/>
              </w:rPr>
              <w:t>FAKTOR</w:t>
            </w:r>
            <w:r>
              <w:rPr>
                <w:spacing w:val="1"/>
                <w:w w:val="115"/>
                <w:sz w:val="16"/>
              </w:rPr>
              <w:t xml:space="preserve"> </w:t>
            </w:r>
            <w:r>
              <w:rPr>
                <w:w w:val="115"/>
                <w:sz w:val="16"/>
              </w:rPr>
              <w:t>7</w:t>
            </w:r>
          </w:p>
          <w:p w14:paraId="5D1BAFE0" w14:textId="77777777" w:rsidR="00EB6E70" w:rsidRDefault="00EB6E70" w:rsidP="00B85B55">
            <w:pPr>
              <w:pStyle w:val="TableParagraph"/>
              <w:spacing w:before="0"/>
              <w:ind w:left="187" w:right="8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0A36FCF2" w14:textId="77777777" w:rsidR="00EB6E70" w:rsidRDefault="00EB6E70" w:rsidP="00B85B55">
            <w:pPr>
              <w:pStyle w:val="TableParagraph"/>
              <w:spacing w:before="5"/>
              <w:jc w:val="left"/>
              <w:rPr>
                <w:sz w:val="24"/>
              </w:rPr>
            </w:pPr>
          </w:p>
          <w:p w14:paraId="7A9277D9" w14:textId="77777777" w:rsidR="00EB6E70" w:rsidRDefault="00EB6E70" w:rsidP="00B85B55">
            <w:pPr>
              <w:pStyle w:val="TableParagraph"/>
              <w:spacing w:before="1" w:line="186" w:lineRule="exact"/>
              <w:ind w:left="218" w:right="66"/>
              <w:rPr>
                <w:sz w:val="16"/>
              </w:rPr>
            </w:pPr>
            <w:r>
              <w:rPr>
                <w:w w:val="115"/>
                <w:sz w:val="16"/>
              </w:rPr>
              <w:t>FAKTOR</w:t>
            </w:r>
            <w:r>
              <w:rPr>
                <w:spacing w:val="1"/>
                <w:w w:val="115"/>
                <w:sz w:val="16"/>
              </w:rPr>
              <w:t xml:space="preserve"> </w:t>
            </w:r>
            <w:r>
              <w:rPr>
                <w:w w:val="115"/>
                <w:sz w:val="16"/>
              </w:rPr>
              <w:t>8</w:t>
            </w:r>
          </w:p>
          <w:p w14:paraId="600CB8EA" w14:textId="77777777" w:rsidR="00EB6E70" w:rsidRDefault="00EB6E70" w:rsidP="00B85B55">
            <w:pPr>
              <w:pStyle w:val="TableParagraph"/>
              <w:spacing w:before="0"/>
              <w:ind w:left="209" w:right="105"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7" w:type="dxa"/>
            <w:gridSpan w:val="2"/>
          </w:tcPr>
          <w:p w14:paraId="631ED73A" w14:textId="77777777" w:rsidR="00EB6E70" w:rsidRDefault="00EB6E70" w:rsidP="00B85B55">
            <w:pPr>
              <w:pStyle w:val="TableParagraph"/>
              <w:spacing w:before="5"/>
              <w:jc w:val="left"/>
              <w:rPr>
                <w:sz w:val="24"/>
              </w:rPr>
            </w:pPr>
          </w:p>
          <w:p w14:paraId="3133AD54" w14:textId="77777777" w:rsidR="00EB6E70" w:rsidRDefault="00EB6E70" w:rsidP="00B85B55">
            <w:pPr>
              <w:pStyle w:val="TableParagraph"/>
              <w:spacing w:before="1"/>
              <w:ind w:left="205" w:right="38"/>
              <w:rPr>
                <w:sz w:val="16"/>
              </w:rPr>
            </w:pPr>
            <w:r>
              <w:rPr>
                <w:w w:val="115"/>
                <w:sz w:val="16"/>
              </w:rPr>
              <w:t>FAKTOR</w:t>
            </w:r>
            <w:r>
              <w:rPr>
                <w:spacing w:val="6"/>
                <w:w w:val="115"/>
                <w:sz w:val="16"/>
              </w:rPr>
              <w:t xml:space="preserve"> </w:t>
            </w:r>
            <w:r>
              <w:rPr>
                <w:w w:val="115"/>
                <w:sz w:val="16"/>
              </w:rPr>
              <w:t>9</w:t>
            </w:r>
          </w:p>
          <w:p w14:paraId="268D4084" w14:textId="77777777" w:rsidR="00EB6E70" w:rsidRDefault="00EB6E70" w:rsidP="00B85B55">
            <w:pPr>
              <w:pStyle w:val="TableParagraph"/>
              <w:spacing w:before="0" w:line="244" w:lineRule="auto"/>
              <w:ind w:left="152" w:right="27"/>
              <w:rPr>
                <w:sz w:val="16"/>
              </w:rPr>
            </w:pPr>
            <w:r>
              <w:rPr>
                <w:w w:val="115"/>
                <w:sz w:val="16"/>
              </w:rPr>
              <w:t>Lingkungan</w:t>
            </w:r>
            <w:r>
              <w:rPr>
                <w:spacing w:val="-38"/>
                <w:w w:val="115"/>
                <w:sz w:val="16"/>
              </w:rPr>
              <w:t xml:space="preserve"> </w:t>
            </w:r>
            <w:r>
              <w:rPr>
                <w:w w:val="115"/>
                <w:sz w:val="16"/>
              </w:rPr>
              <w:t>Kerja</w:t>
            </w:r>
          </w:p>
          <w:p w14:paraId="13F0C8FE" w14:textId="77777777" w:rsidR="00EB6E70" w:rsidRDefault="00EB6E70" w:rsidP="00B85B55">
            <w:pPr>
              <w:pStyle w:val="TableParagraph"/>
              <w:spacing w:before="0" w:line="181" w:lineRule="exact"/>
              <w:ind w:left="152" w:right="36"/>
              <w:rPr>
                <w:sz w:val="16"/>
              </w:rPr>
            </w:pPr>
            <w:r>
              <w:rPr>
                <w:sz w:val="16"/>
              </w:rPr>
              <w:t>(Level</w:t>
            </w:r>
            <w:r>
              <w:rPr>
                <w:spacing w:val="17"/>
                <w:sz w:val="16"/>
              </w:rPr>
              <w:t xml:space="preserve"> </w:t>
            </w:r>
            <w:r>
              <w:rPr>
                <w:sz w:val="16"/>
              </w:rPr>
              <w:t>1~3)</w:t>
            </w:r>
          </w:p>
        </w:tc>
      </w:tr>
      <w:tr w:rsidR="00EB6E70" w14:paraId="41CC73FB" w14:textId="77777777" w:rsidTr="00AF6894">
        <w:trPr>
          <w:trHeight w:val="283"/>
        </w:trPr>
        <w:tc>
          <w:tcPr>
            <w:tcW w:w="464" w:type="dxa"/>
            <w:vAlign w:val="center"/>
          </w:tcPr>
          <w:p w14:paraId="2D12CA74" w14:textId="4851DE78" w:rsidR="00EB6E70" w:rsidRPr="00207CE0" w:rsidRDefault="00EB6E70" w:rsidP="00EB6E70">
            <w:pPr>
              <w:pStyle w:val="TableParagraph"/>
              <w:ind w:left="19"/>
              <w:rPr>
                <w:sz w:val="16"/>
                <w:lang w:val="id-ID"/>
              </w:rPr>
            </w:pPr>
            <w:r w:rsidRPr="00A97B5F">
              <w:rPr>
                <w:rFonts w:asciiTheme="majorHAnsi" w:hAnsiTheme="majorHAnsi"/>
                <w:color w:val="000000" w:themeColor="text1"/>
                <w:sz w:val="16"/>
                <w:szCs w:val="16"/>
              </w:rPr>
              <w:t>1</w:t>
            </w:r>
          </w:p>
        </w:tc>
        <w:tc>
          <w:tcPr>
            <w:tcW w:w="3080" w:type="dxa"/>
          </w:tcPr>
          <w:p w14:paraId="44ED8973" w14:textId="667AA7B5" w:rsidR="00EB6E70" w:rsidRDefault="00EB6E70" w:rsidP="00EB6E70">
            <w:pPr>
              <w:pStyle w:val="TableParagraph"/>
              <w:ind w:left="115"/>
              <w:jc w:val="left"/>
              <w:rPr>
                <w:sz w:val="16"/>
                <w:lang w:val="id-ID"/>
              </w:rPr>
            </w:pPr>
            <w:r>
              <w:rPr>
                <w:sz w:val="16"/>
                <w:lang w:val="id-ID"/>
              </w:rPr>
              <w:t>Arsiparis</w:t>
            </w:r>
            <w:r>
              <w:rPr>
                <w:sz w:val="16"/>
              </w:rPr>
              <w:t xml:space="preserve"> Ahli Pertama</w:t>
            </w:r>
          </w:p>
        </w:tc>
        <w:tc>
          <w:tcPr>
            <w:tcW w:w="856" w:type="dxa"/>
          </w:tcPr>
          <w:p w14:paraId="67BEDB4A" w14:textId="0611778E" w:rsidR="00EB6E70" w:rsidRDefault="00EB6E70" w:rsidP="00EB6E70">
            <w:pPr>
              <w:pStyle w:val="TableParagraph"/>
              <w:ind w:right="365"/>
              <w:jc w:val="right"/>
              <w:rPr>
                <w:sz w:val="16"/>
              </w:rPr>
            </w:pPr>
            <w:r>
              <w:rPr>
                <w:sz w:val="16"/>
                <w:lang w:val="id-ID"/>
              </w:rPr>
              <w:t>8</w:t>
            </w:r>
          </w:p>
        </w:tc>
        <w:tc>
          <w:tcPr>
            <w:tcW w:w="855" w:type="dxa"/>
          </w:tcPr>
          <w:p w14:paraId="1FEF8FE9" w14:textId="74BEE406" w:rsidR="00EB6E70" w:rsidRDefault="00EB6E70" w:rsidP="00EB6E70">
            <w:pPr>
              <w:pStyle w:val="TableParagraph"/>
              <w:ind w:right="254"/>
              <w:jc w:val="right"/>
              <w:rPr>
                <w:sz w:val="16"/>
              </w:rPr>
            </w:pPr>
            <w:r>
              <w:rPr>
                <w:sz w:val="16"/>
                <w:lang w:val="id-ID"/>
              </w:rPr>
              <w:t>1280</w:t>
            </w:r>
          </w:p>
        </w:tc>
        <w:tc>
          <w:tcPr>
            <w:tcW w:w="475" w:type="dxa"/>
          </w:tcPr>
          <w:p w14:paraId="447091F2" w14:textId="308D154A" w:rsidR="00EB6E70" w:rsidRDefault="00EB6E70" w:rsidP="00EB6E70">
            <w:pPr>
              <w:pStyle w:val="TableParagraph"/>
              <w:ind w:right="162"/>
              <w:jc w:val="right"/>
              <w:rPr>
                <w:sz w:val="16"/>
              </w:rPr>
            </w:pPr>
            <w:r>
              <w:rPr>
                <w:sz w:val="16"/>
                <w:lang w:val="id-ID"/>
              </w:rPr>
              <w:t>5</w:t>
            </w:r>
          </w:p>
        </w:tc>
        <w:tc>
          <w:tcPr>
            <w:tcW w:w="836" w:type="dxa"/>
          </w:tcPr>
          <w:p w14:paraId="2D9BC283" w14:textId="6E630A2F" w:rsidR="00EB6E70" w:rsidRDefault="00EB6E70" w:rsidP="00EB6E70">
            <w:pPr>
              <w:pStyle w:val="TableParagraph"/>
              <w:ind w:left="258" w:right="221"/>
              <w:rPr>
                <w:sz w:val="16"/>
              </w:rPr>
            </w:pPr>
            <w:r>
              <w:rPr>
                <w:sz w:val="16"/>
                <w:lang w:val="id-ID"/>
              </w:rPr>
              <w:t>750</w:t>
            </w:r>
          </w:p>
        </w:tc>
        <w:tc>
          <w:tcPr>
            <w:tcW w:w="527" w:type="dxa"/>
          </w:tcPr>
          <w:p w14:paraId="4B81EE03" w14:textId="29DBBD57" w:rsidR="00EB6E70" w:rsidRDefault="00EB6E70" w:rsidP="00EB6E70">
            <w:pPr>
              <w:pStyle w:val="TableParagraph"/>
              <w:ind w:left="27"/>
              <w:rPr>
                <w:sz w:val="16"/>
              </w:rPr>
            </w:pPr>
            <w:r>
              <w:rPr>
                <w:sz w:val="16"/>
                <w:lang w:val="id-ID"/>
              </w:rPr>
              <w:t>2</w:t>
            </w:r>
          </w:p>
        </w:tc>
        <w:tc>
          <w:tcPr>
            <w:tcW w:w="647" w:type="dxa"/>
          </w:tcPr>
          <w:p w14:paraId="5294BB6F" w14:textId="627F0EAB" w:rsidR="00EB6E70" w:rsidRDefault="00EB6E70" w:rsidP="00EB6E70">
            <w:pPr>
              <w:pStyle w:val="TableParagraph"/>
              <w:ind w:right="195"/>
              <w:jc w:val="right"/>
              <w:rPr>
                <w:sz w:val="16"/>
              </w:rPr>
            </w:pPr>
            <w:r>
              <w:rPr>
                <w:sz w:val="16"/>
                <w:lang w:val="id-ID"/>
              </w:rPr>
              <w:t>125</w:t>
            </w:r>
          </w:p>
        </w:tc>
        <w:tc>
          <w:tcPr>
            <w:tcW w:w="595" w:type="dxa"/>
          </w:tcPr>
          <w:p w14:paraId="2EE78311" w14:textId="4453555D" w:rsidR="00EB6E70" w:rsidRDefault="00EB6E70" w:rsidP="00EB6E70">
            <w:pPr>
              <w:pStyle w:val="TableParagraph"/>
              <w:ind w:right="215"/>
              <w:jc w:val="right"/>
              <w:rPr>
                <w:sz w:val="16"/>
              </w:rPr>
            </w:pPr>
            <w:r>
              <w:rPr>
                <w:sz w:val="16"/>
                <w:lang w:val="id-ID"/>
              </w:rPr>
              <w:t>2</w:t>
            </w:r>
          </w:p>
        </w:tc>
        <w:tc>
          <w:tcPr>
            <w:tcW w:w="580" w:type="dxa"/>
          </w:tcPr>
          <w:p w14:paraId="029BF2AE" w14:textId="068AEF48" w:rsidR="00EB6E70" w:rsidRDefault="00EB6E70" w:rsidP="00EB6E70">
            <w:pPr>
              <w:pStyle w:val="TableParagraph"/>
              <w:ind w:left="145" w:right="80"/>
              <w:rPr>
                <w:sz w:val="16"/>
              </w:rPr>
            </w:pPr>
            <w:r>
              <w:rPr>
                <w:sz w:val="16"/>
                <w:lang w:val="id-ID"/>
              </w:rPr>
              <w:t>125</w:t>
            </w:r>
          </w:p>
        </w:tc>
        <w:tc>
          <w:tcPr>
            <w:tcW w:w="655" w:type="dxa"/>
          </w:tcPr>
          <w:p w14:paraId="33B9A5F9" w14:textId="73AD8093" w:rsidR="00EB6E70" w:rsidRDefault="00EB6E70" w:rsidP="00EB6E70">
            <w:pPr>
              <w:pStyle w:val="TableParagraph"/>
              <w:ind w:right="245"/>
              <w:jc w:val="right"/>
              <w:rPr>
                <w:sz w:val="16"/>
              </w:rPr>
            </w:pPr>
            <w:r>
              <w:rPr>
                <w:sz w:val="16"/>
                <w:lang w:val="id-ID"/>
              </w:rPr>
              <w:t>3</w:t>
            </w:r>
          </w:p>
        </w:tc>
        <w:tc>
          <w:tcPr>
            <w:tcW w:w="631" w:type="dxa"/>
          </w:tcPr>
          <w:p w14:paraId="7421141A" w14:textId="14731921" w:rsidR="00EB6E70" w:rsidRDefault="00EB6E70" w:rsidP="00EB6E70">
            <w:pPr>
              <w:pStyle w:val="TableParagraph"/>
              <w:ind w:right="179"/>
              <w:jc w:val="right"/>
              <w:rPr>
                <w:sz w:val="16"/>
              </w:rPr>
            </w:pPr>
            <w:r>
              <w:rPr>
                <w:sz w:val="16"/>
                <w:lang w:val="id-ID"/>
              </w:rPr>
              <w:t>150</w:t>
            </w:r>
          </w:p>
        </w:tc>
        <w:tc>
          <w:tcPr>
            <w:tcW w:w="535" w:type="dxa"/>
          </w:tcPr>
          <w:p w14:paraId="340D27B3" w14:textId="3D356046" w:rsidR="00EB6E70" w:rsidRDefault="00EB6E70" w:rsidP="00EB6E70">
            <w:pPr>
              <w:pStyle w:val="TableParagraph"/>
              <w:ind w:left="70"/>
              <w:rPr>
                <w:sz w:val="16"/>
              </w:rPr>
            </w:pPr>
            <w:r>
              <w:rPr>
                <w:sz w:val="16"/>
                <w:lang w:val="id-ID"/>
              </w:rPr>
              <w:t>2</w:t>
            </w:r>
          </w:p>
        </w:tc>
        <w:tc>
          <w:tcPr>
            <w:tcW w:w="576" w:type="dxa"/>
          </w:tcPr>
          <w:p w14:paraId="77B8DA69" w14:textId="00E7FC5F" w:rsidR="00EB6E70" w:rsidRDefault="00EB6E70" w:rsidP="00EB6E70">
            <w:pPr>
              <w:pStyle w:val="TableParagraph"/>
              <w:ind w:left="203" w:right="127"/>
              <w:rPr>
                <w:sz w:val="16"/>
              </w:rPr>
            </w:pPr>
            <w:r>
              <w:rPr>
                <w:sz w:val="16"/>
                <w:lang w:val="id-ID"/>
              </w:rPr>
              <w:t>75</w:t>
            </w:r>
          </w:p>
        </w:tc>
        <w:tc>
          <w:tcPr>
            <w:tcW w:w="535" w:type="dxa"/>
          </w:tcPr>
          <w:p w14:paraId="099FECED" w14:textId="71E01381" w:rsidR="00EB6E70" w:rsidRDefault="00EB6E70" w:rsidP="00EB6E70">
            <w:pPr>
              <w:pStyle w:val="TableParagraph"/>
              <w:ind w:left="81"/>
              <w:rPr>
                <w:sz w:val="16"/>
              </w:rPr>
            </w:pPr>
            <w:r>
              <w:rPr>
                <w:sz w:val="16"/>
                <w:lang w:val="id-ID"/>
              </w:rPr>
              <w:t>2</w:t>
            </w:r>
          </w:p>
        </w:tc>
        <w:tc>
          <w:tcPr>
            <w:tcW w:w="591" w:type="dxa"/>
          </w:tcPr>
          <w:p w14:paraId="57510076" w14:textId="44A77DD7" w:rsidR="00EB6E70" w:rsidRDefault="00EB6E70" w:rsidP="00EB6E70">
            <w:pPr>
              <w:pStyle w:val="TableParagraph"/>
              <w:ind w:left="205" w:right="125"/>
              <w:rPr>
                <w:sz w:val="16"/>
              </w:rPr>
            </w:pPr>
            <w:r>
              <w:rPr>
                <w:sz w:val="16"/>
                <w:lang w:val="id-ID"/>
              </w:rPr>
              <w:t>25</w:t>
            </w:r>
          </w:p>
        </w:tc>
        <w:tc>
          <w:tcPr>
            <w:tcW w:w="431" w:type="dxa"/>
          </w:tcPr>
          <w:p w14:paraId="598B89D4" w14:textId="7B39DA98" w:rsidR="00EB6E70" w:rsidRDefault="00EB6E70" w:rsidP="00EB6E70">
            <w:pPr>
              <w:pStyle w:val="TableParagraph"/>
              <w:ind w:right="112"/>
              <w:jc w:val="right"/>
              <w:rPr>
                <w:sz w:val="16"/>
              </w:rPr>
            </w:pPr>
            <w:r>
              <w:rPr>
                <w:sz w:val="16"/>
                <w:lang w:val="id-ID"/>
              </w:rPr>
              <w:t>1</w:t>
            </w:r>
          </w:p>
        </w:tc>
        <w:tc>
          <w:tcPr>
            <w:tcW w:w="696" w:type="dxa"/>
          </w:tcPr>
          <w:p w14:paraId="5933777C" w14:textId="61BFA4AB" w:rsidR="00EB6E70" w:rsidRDefault="00EB6E70" w:rsidP="00EB6E70">
            <w:pPr>
              <w:pStyle w:val="TableParagraph"/>
              <w:ind w:right="191"/>
              <w:jc w:val="right"/>
              <w:rPr>
                <w:sz w:val="16"/>
              </w:rPr>
            </w:pPr>
            <w:r>
              <w:rPr>
                <w:sz w:val="16"/>
                <w:lang w:val="id-ID"/>
              </w:rPr>
              <w:t>20</w:t>
            </w:r>
          </w:p>
        </w:tc>
        <w:tc>
          <w:tcPr>
            <w:tcW w:w="535" w:type="dxa"/>
          </w:tcPr>
          <w:p w14:paraId="267BB859" w14:textId="4881C773" w:rsidR="00EB6E70" w:rsidRDefault="00EB6E70" w:rsidP="00EB6E70">
            <w:pPr>
              <w:pStyle w:val="TableParagraph"/>
              <w:ind w:right="158"/>
              <w:jc w:val="right"/>
              <w:rPr>
                <w:sz w:val="16"/>
              </w:rPr>
            </w:pPr>
            <w:r>
              <w:rPr>
                <w:sz w:val="16"/>
                <w:lang w:val="id-ID"/>
              </w:rPr>
              <w:t>1</w:t>
            </w:r>
          </w:p>
        </w:tc>
        <w:tc>
          <w:tcPr>
            <w:tcW w:w="631" w:type="dxa"/>
          </w:tcPr>
          <w:p w14:paraId="735C022D" w14:textId="2287A481" w:rsidR="00EB6E70" w:rsidRDefault="00EB6E70" w:rsidP="00EB6E70">
            <w:pPr>
              <w:pStyle w:val="TableParagraph"/>
              <w:ind w:right="205"/>
              <w:jc w:val="right"/>
              <w:rPr>
                <w:sz w:val="16"/>
              </w:rPr>
            </w:pPr>
            <w:r>
              <w:rPr>
                <w:sz w:val="16"/>
                <w:lang w:val="id-ID"/>
              </w:rPr>
              <w:t>5</w:t>
            </w:r>
          </w:p>
        </w:tc>
        <w:tc>
          <w:tcPr>
            <w:tcW w:w="483" w:type="dxa"/>
          </w:tcPr>
          <w:p w14:paraId="2BCC5C01" w14:textId="5660662B" w:rsidR="00EB6E70" w:rsidRDefault="00EB6E70" w:rsidP="00EB6E70">
            <w:pPr>
              <w:pStyle w:val="TableParagraph"/>
              <w:ind w:right="124"/>
              <w:jc w:val="right"/>
              <w:rPr>
                <w:sz w:val="16"/>
              </w:rPr>
            </w:pPr>
            <w:r>
              <w:rPr>
                <w:sz w:val="16"/>
                <w:lang w:val="id-ID"/>
              </w:rPr>
              <w:t>1</w:t>
            </w:r>
          </w:p>
        </w:tc>
        <w:tc>
          <w:tcPr>
            <w:tcW w:w="664" w:type="dxa"/>
          </w:tcPr>
          <w:p w14:paraId="59F25C51" w14:textId="680F7535" w:rsidR="00EB6E70" w:rsidRDefault="00EB6E70" w:rsidP="00EB6E70">
            <w:pPr>
              <w:pStyle w:val="TableParagraph"/>
              <w:ind w:right="216"/>
              <w:jc w:val="right"/>
              <w:rPr>
                <w:sz w:val="16"/>
              </w:rPr>
            </w:pPr>
            <w:r>
              <w:rPr>
                <w:sz w:val="16"/>
                <w:lang w:val="id-ID"/>
              </w:rPr>
              <w:t>5</w:t>
            </w:r>
          </w:p>
        </w:tc>
      </w:tr>
      <w:tr w:rsidR="00EB6E70" w14:paraId="7A061683" w14:textId="77777777" w:rsidTr="00AF6894">
        <w:trPr>
          <w:trHeight w:val="283"/>
        </w:trPr>
        <w:tc>
          <w:tcPr>
            <w:tcW w:w="464" w:type="dxa"/>
            <w:vAlign w:val="center"/>
          </w:tcPr>
          <w:p w14:paraId="5B8A34E1" w14:textId="71077D98" w:rsidR="00EB6E70" w:rsidRPr="00AB4AC6" w:rsidRDefault="00EB6E70" w:rsidP="00EB6E70">
            <w:pPr>
              <w:pStyle w:val="TableParagraph"/>
              <w:ind w:left="19"/>
              <w:rPr>
                <w:sz w:val="16"/>
              </w:rPr>
            </w:pPr>
            <w:r w:rsidRPr="00A97B5F">
              <w:rPr>
                <w:rFonts w:asciiTheme="majorHAnsi" w:hAnsiTheme="majorHAnsi"/>
                <w:color w:val="000000" w:themeColor="text1"/>
                <w:sz w:val="16"/>
                <w:szCs w:val="16"/>
              </w:rPr>
              <w:t>2</w:t>
            </w:r>
          </w:p>
        </w:tc>
        <w:tc>
          <w:tcPr>
            <w:tcW w:w="3080" w:type="dxa"/>
          </w:tcPr>
          <w:p w14:paraId="601B8DA1" w14:textId="4DFEC5EE" w:rsidR="00EB6E70" w:rsidRDefault="00EB6E70" w:rsidP="00EB6E70">
            <w:pPr>
              <w:pStyle w:val="TableParagraph"/>
              <w:spacing w:before="35"/>
              <w:ind w:left="114"/>
              <w:jc w:val="left"/>
              <w:rPr>
                <w:sz w:val="16"/>
                <w:lang w:val="id-ID"/>
              </w:rPr>
            </w:pPr>
            <w:r>
              <w:rPr>
                <w:w w:val="115"/>
                <w:sz w:val="16"/>
                <w:lang w:val="id-ID"/>
              </w:rPr>
              <w:t>Analis SDM Aparatur</w:t>
            </w:r>
            <w:r>
              <w:rPr>
                <w:w w:val="115"/>
                <w:sz w:val="16"/>
              </w:rPr>
              <w:t xml:space="preserve"> </w:t>
            </w:r>
            <w:r>
              <w:rPr>
                <w:sz w:val="16"/>
              </w:rPr>
              <w:t>Ahli</w:t>
            </w:r>
            <w:r>
              <w:rPr>
                <w:w w:val="115"/>
                <w:sz w:val="16"/>
              </w:rPr>
              <w:t xml:space="preserve"> Pertama</w:t>
            </w:r>
          </w:p>
        </w:tc>
        <w:tc>
          <w:tcPr>
            <w:tcW w:w="856" w:type="dxa"/>
          </w:tcPr>
          <w:p w14:paraId="1C1536ED" w14:textId="021436C2" w:rsidR="00EB6E70" w:rsidRDefault="00EB6E70" w:rsidP="00EB6E70">
            <w:pPr>
              <w:pStyle w:val="TableParagraph"/>
              <w:spacing w:before="35"/>
              <w:ind w:left="21"/>
              <w:rPr>
                <w:sz w:val="16"/>
              </w:rPr>
            </w:pPr>
            <w:r>
              <w:rPr>
                <w:sz w:val="16"/>
                <w:lang w:val="id-ID"/>
              </w:rPr>
              <w:t>8</w:t>
            </w:r>
          </w:p>
        </w:tc>
        <w:tc>
          <w:tcPr>
            <w:tcW w:w="855" w:type="dxa"/>
          </w:tcPr>
          <w:p w14:paraId="74E8E8FA" w14:textId="018C9985" w:rsidR="00EB6E70" w:rsidRDefault="00EB6E70" w:rsidP="00EB6E70">
            <w:pPr>
              <w:pStyle w:val="TableParagraph"/>
              <w:spacing w:before="35"/>
              <w:ind w:right="257"/>
              <w:jc w:val="right"/>
              <w:rPr>
                <w:sz w:val="16"/>
              </w:rPr>
            </w:pPr>
            <w:r>
              <w:rPr>
                <w:sz w:val="16"/>
                <w:lang w:val="id-ID"/>
              </w:rPr>
              <w:t>1280</w:t>
            </w:r>
          </w:p>
        </w:tc>
        <w:tc>
          <w:tcPr>
            <w:tcW w:w="475" w:type="dxa"/>
          </w:tcPr>
          <w:p w14:paraId="263EB895" w14:textId="7B33452C" w:rsidR="00EB6E70" w:rsidRDefault="00EB6E70" w:rsidP="00EB6E70">
            <w:pPr>
              <w:pStyle w:val="TableParagraph"/>
              <w:ind w:right="162"/>
              <w:jc w:val="right"/>
              <w:rPr>
                <w:sz w:val="16"/>
              </w:rPr>
            </w:pPr>
            <w:r>
              <w:rPr>
                <w:sz w:val="16"/>
                <w:lang w:val="id-ID"/>
              </w:rPr>
              <w:t>5</w:t>
            </w:r>
          </w:p>
        </w:tc>
        <w:tc>
          <w:tcPr>
            <w:tcW w:w="836" w:type="dxa"/>
          </w:tcPr>
          <w:p w14:paraId="4F3BE60C" w14:textId="68DF04B3" w:rsidR="00EB6E70" w:rsidRDefault="00EB6E70" w:rsidP="00EB6E70">
            <w:pPr>
              <w:pStyle w:val="TableParagraph"/>
              <w:ind w:left="258" w:right="221"/>
              <w:rPr>
                <w:sz w:val="16"/>
              </w:rPr>
            </w:pPr>
            <w:r>
              <w:rPr>
                <w:sz w:val="16"/>
                <w:lang w:val="id-ID"/>
              </w:rPr>
              <w:t>750</w:t>
            </w:r>
          </w:p>
        </w:tc>
        <w:tc>
          <w:tcPr>
            <w:tcW w:w="527" w:type="dxa"/>
          </w:tcPr>
          <w:p w14:paraId="47F543DC" w14:textId="58CB4CAD" w:rsidR="00EB6E70" w:rsidRDefault="00EB6E70" w:rsidP="00EB6E70">
            <w:pPr>
              <w:pStyle w:val="TableParagraph"/>
              <w:ind w:left="27"/>
              <w:rPr>
                <w:sz w:val="16"/>
              </w:rPr>
            </w:pPr>
            <w:r>
              <w:rPr>
                <w:sz w:val="16"/>
                <w:lang w:val="id-ID"/>
              </w:rPr>
              <w:t>2</w:t>
            </w:r>
          </w:p>
        </w:tc>
        <w:tc>
          <w:tcPr>
            <w:tcW w:w="647" w:type="dxa"/>
          </w:tcPr>
          <w:p w14:paraId="27391F2C" w14:textId="3EA6313A" w:rsidR="00EB6E70" w:rsidRDefault="00EB6E70" w:rsidP="00EB6E70">
            <w:pPr>
              <w:pStyle w:val="TableParagraph"/>
              <w:ind w:right="195"/>
              <w:jc w:val="right"/>
              <w:rPr>
                <w:sz w:val="16"/>
              </w:rPr>
            </w:pPr>
            <w:r>
              <w:rPr>
                <w:sz w:val="16"/>
                <w:lang w:val="id-ID"/>
              </w:rPr>
              <w:t>125</w:t>
            </w:r>
          </w:p>
        </w:tc>
        <w:tc>
          <w:tcPr>
            <w:tcW w:w="595" w:type="dxa"/>
          </w:tcPr>
          <w:p w14:paraId="556DA310" w14:textId="16959268" w:rsidR="00EB6E70" w:rsidRDefault="00EB6E70" w:rsidP="00EB6E70">
            <w:pPr>
              <w:pStyle w:val="TableParagraph"/>
              <w:ind w:right="215"/>
              <w:jc w:val="right"/>
              <w:rPr>
                <w:sz w:val="16"/>
              </w:rPr>
            </w:pPr>
            <w:r>
              <w:rPr>
                <w:sz w:val="16"/>
                <w:lang w:val="id-ID"/>
              </w:rPr>
              <w:t>2</w:t>
            </w:r>
          </w:p>
        </w:tc>
        <w:tc>
          <w:tcPr>
            <w:tcW w:w="580" w:type="dxa"/>
          </w:tcPr>
          <w:p w14:paraId="6A1592F9" w14:textId="3CE2E2DB" w:rsidR="00EB6E70" w:rsidRDefault="00EB6E70" w:rsidP="00EB6E70">
            <w:pPr>
              <w:pStyle w:val="TableParagraph"/>
              <w:ind w:left="145" w:right="80"/>
              <w:rPr>
                <w:sz w:val="16"/>
              </w:rPr>
            </w:pPr>
            <w:r>
              <w:rPr>
                <w:sz w:val="16"/>
                <w:lang w:val="id-ID"/>
              </w:rPr>
              <w:t>125</w:t>
            </w:r>
          </w:p>
        </w:tc>
        <w:tc>
          <w:tcPr>
            <w:tcW w:w="655" w:type="dxa"/>
          </w:tcPr>
          <w:p w14:paraId="58B44574" w14:textId="2FE77929" w:rsidR="00EB6E70" w:rsidRDefault="00EB6E70" w:rsidP="00EB6E70">
            <w:pPr>
              <w:pStyle w:val="TableParagraph"/>
              <w:ind w:right="245"/>
              <w:jc w:val="right"/>
              <w:rPr>
                <w:sz w:val="16"/>
              </w:rPr>
            </w:pPr>
            <w:r>
              <w:rPr>
                <w:sz w:val="16"/>
                <w:lang w:val="id-ID"/>
              </w:rPr>
              <w:t>3</w:t>
            </w:r>
          </w:p>
        </w:tc>
        <w:tc>
          <w:tcPr>
            <w:tcW w:w="631" w:type="dxa"/>
          </w:tcPr>
          <w:p w14:paraId="16D95BAB" w14:textId="09B3F209" w:rsidR="00EB6E70" w:rsidRDefault="00EB6E70" w:rsidP="00EB6E70">
            <w:pPr>
              <w:pStyle w:val="TableParagraph"/>
              <w:ind w:right="179"/>
              <w:jc w:val="right"/>
              <w:rPr>
                <w:sz w:val="16"/>
              </w:rPr>
            </w:pPr>
            <w:r>
              <w:rPr>
                <w:sz w:val="16"/>
                <w:lang w:val="id-ID"/>
              </w:rPr>
              <w:t>150</w:t>
            </w:r>
          </w:p>
        </w:tc>
        <w:tc>
          <w:tcPr>
            <w:tcW w:w="535" w:type="dxa"/>
          </w:tcPr>
          <w:p w14:paraId="2B9E7182" w14:textId="0A1039CC" w:rsidR="00EB6E70" w:rsidRDefault="00EB6E70" w:rsidP="00EB6E70">
            <w:pPr>
              <w:pStyle w:val="TableParagraph"/>
              <w:ind w:left="70"/>
              <w:rPr>
                <w:sz w:val="16"/>
              </w:rPr>
            </w:pPr>
            <w:r>
              <w:rPr>
                <w:sz w:val="16"/>
                <w:lang w:val="id-ID"/>
              </w:rPr>
              <w:t>2</w:t>
            </w:r>
          </w:p>
        </w:tc>
        <w:tc>
          <w:tcPr>
            <w:tcW w:w="576" w:type="dxa"/>
          </w:tcPr>
          <w:p w14:paraId="78755F84" w14:textId="4D5E4480" w:rsidR="00EB6E70" w:rsidRDefault="00EB6E70" w:rsidP="00EB6E70">
            <w:pPr>
              <w:pStyle w:val="TableParagraph"/>
              <w:ind w:left="203" w:right="127"/>
              <w:rPr>
                <w:sz w:val="16"/>
              </w:rPr>
            </w:pPr>
            <w:r>
              <w:rPr>
                <w:sz w:val="16"/>
                <w:lang w:val="id-ID"/>
              </w:rPr>
              <w:t>75</w:t>
            </w:r>
          </w:p>
        </w:tc>
        <w:tc>
          <w:tcPr>
            <w:tcW w:w="535" w:type="dxa"/>
          </w:tcPr>
          <w:p w14:paraId="49DE3C3F" w14:textId="4B96F698" w:rsidR="00EB6E70" w:rsidRDefault="00EB6E70" w:rsidP="00EB6E70">
            <w:pPr>
              <w:pStyle w:val="TableParagraph"/>
              <w:ind w:left="81"/>
              <w:rPr>
                <w:sz w:val="16"/>
              </w:rPr>
            </w:pPr>
            <w:r>
              <w:rPr>
                <w:sz w:val="16"/>
                <w:lang w:val="id-ID"/>
              </w:rPr>
              <w:t>2</w:t>
            </w:r>
          </w:p>
        </w:tc>
        <w:tc>
          <w:tcPr>
            <w:tcW w:w="591" w:type="dxa"/>
          </w:tcPr>
          <w:p w14:paraId="6DBA08F0" w14:textId="18CC4B75" w:rsidR="00EB6E70" w:rsidRDefault="00EB6E70" w:rsidP="00EB6E70">
            <w:pPr>
              <w:pStyle w:val="TableParagraph"/>
              <w:ind w:left="205" w:right="125"/>
              <w:rPr>
                <w:sz w:val="16"/>
              </w:rPr>
            </w:pPr>
            <w:r>
              <w:rPr>
                <w:sz w:val="16"/>
                <w:lang w:val="id-ID"/>
              </w:rPr>
              <w:t>25</w:t>
            </w:r>
          </w:p>
        </w:tc>
        <w:tc>
          <w:tcPr>
            <w:tcW w:w="431" w:type="dxa"/>
          </w:tcPr>
          <w:p w14:paraId="14F5C70B" w14:textId="3744CC5A" w:rsidR="00EB6E70" w:rsidRDefault="00EB6E70" w:rsidP="00EB6E70">
            <w:pPr>
              <w:pStyle w:val="TableParagraph"/>
              <w:ind w:right="112"/>
              <w:jc w:val="right"/>
              <w:rPr>
                <w:sz w:val="16"/>
              </w:rPr>
            </w:pPr>
            <w:r>
              <w:rPr>
                <w:sz w:val="16"/>
                <w:lang w:val="id-ID"/>
              </w:rPr>
              <w:t>1</w:t>
            </w:r>
          </w:p>
        </w:tc>
        <w:tc>
          <w:tcPr>
            <w:tcW w:w="696" w:type="dxa"/>
          </w:tcPr>
          <w:p w14:paraId="33E19B2F" w14:textId="3C7EECD4" w:rsidR="00EB6E70" w:rsidRDefault="00EB6E70" w:rsidP="00EB6E70">
            <w:pPr>
              <w:pStyle w:val="TableParagraph"/>
              <w:ind w:right="191"/>
              <w:jc w:val="right"/>
              <w:rPr>
                <w:sz w:val="16"/>
              </w:rPr>
            </w:pPr>
            <w:r>
              <w:rPr>
                <w:sz w:val="16"/>
                <w:lang w:val="id-ID"/>
              </w:rPr>
              <w:t>20</w:t>
            </w:r>
          </w:p>
        </w:tc>
        <w:tc>
          <w:tcPr>
            <w:tcW w:w="535" w:type="dxa"/>
          </w:tcPr>
          <w:p w14:paraId="710B17AA" w14:textId="5E113F64" w:rsidR="00EB6E70" w:rsidRDefault="00EB6E70" w:rsidP="00EB6E70">
            <w:pPr>
              <w:pStyle w:val="TableParagraph"/>
              <w:ind w:right="158"/>
              <w:jc w:val="right"/>
              <w:rPr>
                <w:sz w:val="16"/>
              </w:rPr>
            </w:pPr>
            <w:r>
              <w:rPr>
                <w:sz w:val="16"/>
                <w:lang w:val="id-ID"/>
              </w:rPr>
              <w:t>1</w:t>
            </w:r>
          </w:p>
        </w:tc>
        <w:tc>
          <w:tcPr>
            <w:tcW w:w="631" w:type="dxa"/>
          </w:tcPr>
          <w:p w14:paraId="5197BA6F" w14:textId="2E0CF7C7" w:rsidR="00EB6E70" w:rsidRDefault="00EB6E70" w:rsidP="00EB6E70">
            <w:pPr>
              <w:pStyle w:val="TableParagraph"/>
              <w:ind w:right="205"/>
              <w:jc w:val="right"/>
              <w:rPr>
                <w:sz w:val="16"/>
              </w:rPr>
            </w:pPr>
            <w:r>
              <w:rPr>
                <w:sz w:val="16"/>
                <w:lang w:val="id-ID"/>
              </w:rPr>
              <w:t>5</w:t>
            </w:r>
          </w:p>
        </w:tc>
        <w:tc>
          <w:tcPr>
            <w:tcW w:w="483" w:type="dxa"/>
          </w:tcPr>
          <w:p w14:paraId="44D820E5" w14:textId="5019B240" w:rsidR="00EB6E70" w:rsidRDefault="00EB6E70" w:rsidP="00EB6E70">
            <w:pPr>
              <w:pStyle w:val="TableParagraph"/>
              <w:ind w:right="124"/>
              <w:jc w:val="right"/>
              <w:rPr>
                <w:sz w:val="16"/>
              </w:rPr>
            </w:pPr>
            <w:r>
              <w:rPr>
                <w:sz w:val="16"/>
                <w:lang w:val="id-ID"/>
              </w:rPr>
              <w:t>1</w:t>
            </w:r>
          </w:p>
        </w:tc>
        <w:tc>
          <w:tcPr>
            <w:tcW w:w="664" w:type="dxa"/>
          </w:tcPr>
          <w:p w14:paraId="3272D299" w14:textId="731B0170" w:rsidR="00EB6E70" w:rsidRDefault="00EB6E70" w:rsidP="00EB6E70">
            <w:pPr>
              <w:pStyle w:val="TableParagraph"/>
              <w:ind w:right="216"/>
              <w:jc w:val="right"/>
              <w:rPr>
                <w:sz w:val="16"/>
              </w:rPr>
            </w:pPr>
            <w:r>
              <w:rPr>
                <w:sz w:val="16"/>
                <w:lang w:val="id-ID"/>
              </w:rPr>
              <w:t>5</w:t>
            </w:r>
          </w:p>
        </w:tc>
      </w:tr>
      <w:tr w:rsidR="00EB6E70" w14:paraId="72EED267" w14:textId="77777777" w:rsidTr="00AF6894">
        <w:trPr>
          <w:trHeight w:val="283"/>
        </w:trPr>
        <w:tc>
          <w:tcPr>
            <w:tcW w:w="464" w:type="dxa"/>
            <w:vAlign w:val="center"/>
          </w:tcPr>
          <w:p w14:paraId="569AA51C" w14:textId="6C0F56B3" w:rsidR="00EB6E70" w:rsidRPr="00AB4AC6" w:rsidRDefault="00EB6E70" w:rsidP="00EB6E70">
            <w:pPr>
              <w:pStyle w:val="TableParagraph"/>
              <w:ind w:left="19"/>
              <w:rPr>
                <w:sz w:val="16"/>
              </w:rPr>
            </w:pPr>
            <w:r w:rsidRPr="00A97B5F">
              <w:rPr>
                <w:rFonts w:asciiTheme="majorHAnsi" w:hAnsiTheme="majorHAnsi"/>
                <w:color w:val="000000" w:themeColor="text1"/>
                <w:sz w:val="16"/>
                <w:szCs w:val="16"/>
              </w:rPr>
              <w:t>3</w:t>
            </w:r>
          </w:p>
        </w:tc>
        <w:tc>
          <w:tcPr>
            <w:tcW w:w="3080" w:type="dxa"/>
          </w:tcPr>
          <w:p w14:paraId="05BD1764" w14:textId="3290C269" w:rsidR="00EB6E70" w:rsidRDefault="00EB6E70" w:rsidP="00EB6E70">
            <w:pPr>
              <w:pStyle w:val="TableParagraph"/>
              <w:ind w:left="115"/>
              <w:jc w:val="left"/>
              <w:rPr>
                <w:sz w:val="16"/>
                <w:lang w:val="id-ID"/>
              </w:rPr>
            </w:pPr>
            <w:r>
              <w:rPr>
                <w:w w:val="110"/>
                <w:sz w:val="16"/>
              </w:rPr>
              <w:t>P</w:t>
            </w:r>
            <w:r>
              <w:rPr>
                <w:w w:val="110"/>
                <w:sz w:val="16"/>
                <w:lang w:val="id-ID"/>
              </w:rPr>
              <w:t>ranata Komputer</w:t>
            </w:r>
            <w:r>
              <w:rPr>
                <w:w w:val="110"/>
                <w:sz w:val="16"/>
              </w:rPr>
              <w:t xml:space="preserve"> </w:t>
            </w:r>
            <w:r>
              <w:rPr>
                <w:sz w:val="16"/>
              </w:rPr>
              <w:t>Ahli</w:t>
            </w:r>
            <w:r>
              <w:rPr>
                <w:w w:val="110"/>
                <w:sz w:val="16"/>
              </w:rPr>
              <w:t xml:space="preserve"> Pertama</w:t>
            </w:r>
          </w:p>
        </w:tc>
        <w:tc>
          <w:tcPr>
            <w:tcW w:w="856" w:type="dxa"/>
          </w:tcPr>
          <w:p w14:paraId="4237003D" w14:textId="030DEE4D" w:rsidR="00EB6E70" w:rsidRDefault="00EB6E70" w:rsidP="00EB6E70">
            <w:pPr>
              <w:pStyle w:val="TableParagraph"/>
              <w:ind w:right="365"/>
              <w:jc w:val="right"/>
              <w:rPr>
                <w:sz w:val="16"/>
              </w:rPr>
            </w:pPr>
            <w:r>
              <w:rPr>
                <w:sz w:val="16"/>
                <w:lang w:val="id-ID"/>
              </w:rPr>
              <w:t>8</w:t>
            </w:r>
          </w:p>
        </w:tc>
        <w:tc>
          <w:tcPr>
            <w:tcW w:w="855" w:type="dxa"/>
          </w:tcPr>
          <w:p w14:paraId="531104BE" w14:textId="4CD991DD" w:rsidR="00EB6E70" w:rsidRDefault="00EB6E70" w:rsidP="00EB6E70">
            <w:pPr>
              <w:pStyle w:val="TableParagraph"/>
              <w:ind w:right="254"/>
              <w:jc w:val="right"/>
              <w:rPr>
                <w:sz w:val="16"/>
              </w:rPr>
            </w:pPr>
            <w:r>
              <w:rPr>
                <w:sz w:val="16"/>
                <w:lang w:val="id-ID"/>
              </w:rPr>
              <w:t>1280</w:t>
            </w:r>
          </w:p>
        </w:tc>
        <w:tc>
          <w:tcPr>
            <w:tcW w:w="475" w:type="dxa"/>
          </w:tcPr>
          <w:p w14:paraId="4EEFCC08" w14:textId="75FB5132" w:rsidR="00EB6E70" w:rsidRDefault="00EB6E70" w:rsidP="00EB6E70">
            <w:pPr>
              <w:pStyle w:val="TableParagraph"/>
              <w:ind w:right="162"/>
              <w:jc w:val="right"/>
              <w:rPr>
                <w:sz w:val="16"/>
              </w:rPr>
            </w:pPr>
            <w:r>
              <w:rPr>
                <w:sz w:val="16"/>
                <w:lang w:val="id-ID"/>
              </w:rPr>
              <w:t>5</w:t>
            </w:r>
          </w:p>
        </w:tc>
        <w:tc>
          <w:tcPr>
            <w:tcW w:w="836" w:type="dxa"/>
          </w:tcPr>
          <w:p w14:paraId="60733508" w14:textId="1754F300" w:rsidR="00EB6E70" w:rsidRDefault="00EB6E70" w:rsidP="00EB6E70">
            <w:pPr>
              <w:pStyle w:val="TableParagraph"/>
              <w:ind w:left="258" w:right="221"/>
              <w:rPr>
                <w:sz w:val="16"/>
              </w:rPr>
            </w:pPr>
            <w:r>
              <w:rPr>
                <w:sz w:val="16"/>
                <w:lang w:val="id-ID"/>
              </w:rPr>
              <w:t>750</w:t>
            </w:r>
          </w:p>
        </w:tc>
        <w:tc>
          <w:tcPr>
            <w:tcW w:w="527" w:type="dxa"/>
          </w:tcPr>
          <w:p w14:paraId="3EC663D9" w14:textId="295EF55D" w:rsidR="00EB6E70" w:rsidRDefault="00EB6E70" w:rsidP="00EB6E70">
            <w:pPr>
              <w:pStyle w:val="TableParagraph"/>
              <w:ind w:left="27"/>
              <w:rPr>
                <w:sz w:val="16"/>
              </w:rPr>
            </w:pPr>
            <w:r>
              <w:rPr>
                <w:sz w:val="16"/>
                <w:lang w:val="id-ID"/>
              </w:rPr>
              <w:t>2</w:t>
            </w:r>
          </w:p>
        </w:tc>
        <w:tc>
          <w:tcPr>
            <w:tcW w:w="647" w:type="dxa"/>
          </w:tcPr>
          <w:p w14:paraId="5BF163E8" w14:textId="4A7C4377" w:rsidR="00EB6E70" w:rsidRDefault="00EB6E70" w:rsidP="00EB6E70">
            <w:pPr>
              <w:pStyle w:val="TableParagraph"/>
              <w:ind w:right="195"/>
              <w:jc w:val="right"/>
              <w:rPr>
                <w:sz w:val="16"/>
              </w:rPr>
            </w:pPr>
            <w:r>
              <w:rPr>
                <w:sz w:val="16"/>
                <w:lang w:val="id-ID"/>
              </w:rPr>
              <w:t>125</w:t>
            </w:r>
          </w:p>
        </w:tc>
        <w:tc>
          <w:tcPr>
            <w:tcW w:w="595" w:type="dxa"/>
          </w:tcPr>
          <w:p w14:paraId="5692A095" w14:textId="3C7B2C94" w:rsidR="00EB6E70" w:rsidRDefault="00EB6E70" w:rsidP="00EB6E70">
            <w:pPr>
              <w:pStyle w:val="TableParagraph"/>
              <w:ind w:right="215"/>
              <w:jc w:val="right"/>
              <w:rPr>
                <w:sz w:val="16"/>
              </w:rPr>
            </w:pPr>
            <w:r>
              <w:rPr>
                <w:sz w:val="16"/>
                <w:lang w:val="id-ID"/>
              </w:rPr>
              <w:t>2</w:t>
            </w:r>
          </w:p>
        </w:tc>
        <w:tc>
          <w:tcPr>
            <w:tcW w:w="580" w:type="dxa"/>
          </w:tcPr>
          <w:p w14:paraId="52276425" w14:textId="688994F4" w:rsidR="00EB6E70" w:rsidRDefault="00EB6E70" w:rsidP="00EB6E70">
            <w:pPr>
              <w:pStyle w:val="TableParagraph"/>
              <w:ind w:left="145" w:right="80"/>
              <w:rPr>
                <w:sz w:val="16"/>
              </w:rPr>
            </w:pPr>
            <w:r>
              <w:rPr>
                <w:sz w:val="16"/>
                <w:lang w:val="id-ID"/>
              </w:rPr>
              <w:t>125</w:t>
            </w:r>
          </w:p>
        </w:tc>
        <w:tc>
          <w:tcPr>
            <w:tcW w:w="655" w:type="dxa"/>
          </w:tcPr>
          <w:p w14:paraId="4C39CE7C" w14:textId="6961D971" w:rsidR="00EB6E70" w:rsidRDefault="00EB6E70" w:rsidP="00EB6E70">
            <w:pPr>
              <w:pStyle w:val="TableParagraph"/>
              <w:ind w:right="245"/>
              <w:jc w:val="right"/>
              <w:rPr>
                <w:sz w:val="16"/>
              </w:rPr>
            </w:pPr>
            <w:r>
              <w:rPr>
                <w:sz w:val="16"/>
                <w:lang w:val="id-ID"/>
              </w:rPr>
              <w:t>3</w:t>
            </w:r>
          </w:p>
        </w:tc>
        <w:tc>
          <w:tcPr>
            <w:tcW w:w="631" w:type="dxa"/>
          </w:tcPr>
          <w:p w14:paraId="60B34C3A" w14:textId="44FAD6F8" w:rsidR="00EB6E70" w:rsidRDefault="00EB6E70" w:rsidP="00EB6E70">
            <w:pPr>
              <w:pStyle w:val="TableParagraph"/>
              <w:ind w:right="179"/>
              <w:jc w:val="right"/>
              <w:rPr>
                <w:sz w:val="16"/>
              </w:rPr>
            </w:pPr>
            <w:r>
              <w:rPr>
                <w:sz w:val="16"/>
                <w:lang w:val="id-ID"/>
              </w:rPr>
              <w:t>150</w:t>
            </w:r>
          </w:p>
        </w:tc>
        <w:tc>
          <w:tcPr>
            <w:tcW w:w="535" w:type="dxa"/>
          </w:tcPr>
          <w:p w14:paraId="59803D76" w14:textId="6CD1B314" w:rsidR="00EB6E70" w:rsidRDefault="00EB6E70" w:rsidP="00EB6E70">
            <w:pPr>
              <w:pStyle w:val="TableParagraph"/>
              <w:ind w:left="70"/>
              <w:rPr>
                <w:sz w:val="16"/>
              </w:rPr>
            </w:pPr>
            <w:r>
              <w:rPr>
                <w:sz w:val="16"/>
                <w:lang w:val="id-ID"/>
              </w:rPr>
              <w:t>2</w:t>
            </w:r>
          </w:p>
        </w:tc>
        <w:tc>
          <w:tcPr>
            <w:tcW w:w="576" w:type="dxa"/>
          </w:tcPr>
          <w:p w14:paraId="27C2C364" w14:textId="1CB7D0D0" w:rsidR="00EB6E70" w:rsidRDefault="00EB6E70" w:rsidP="00EB6E70">
            <w:pPr>
              <w:pStyle w:val="TableParagraph"/>
              <w:ind w:left="203" w:right="127"/>
              <w:rPr>
                <w:sz w:val="16"/>
              </w:rPr>
            </w:pPr>
            <w:r>
              <w:rPr>
                <w:sz w:val="16"/>
                <w:lang w:val="id-ID"/>
              </w:rPr>
              <w:t>75</w:t>
            </w:r>
          </w:p>
        </w:tc>
        <w:tc>
          <w:tcPr>
            <w:tcW w:w="535" w:type="dxa"/>
          </w:tcPr>
          <w:p w14:paraId="75CE9FE7" w14:textId="6DFD842C" w:rsidR="00EB6E70" w:rsidRDefault="00EB6E70" w:rsidP="00EB6E70">
            <w:pPr>
              <w:pStyle w:val="TableParagraph"/>
              <w:ind w:left="81"/>
              <w:rPr>
                <w:sz w:val="16"/>
              </w:rPr>
            </w:pPr>
            <w:r>
              <w:rPr>
                <w:sz w:val="16"/>
                <w:lang w:val="id-ID"/>
              </w:rPr>
              <w:t>2</w:t>
            </w:r>
          </w:p>
        </w:tc>
        <w:tc>
          <w:tcPr>
            <w:tcW w:w="591" w:type="dxa"/>
          </w:tcPr>
          <w:p w14:paraId="12D95330" w14:textId="5B938726" w:rsidR="00EB6E70" w:rsidRDefault="00EB6E70" w:rsidP="00EB6E70">
            <w:pPr>
              <w:pStyle w:val="TableParagraph"/>
              <w:ind w:left="205" w:right="125"/>
              <w:rPr>
                <w:sz w:val="16"/>
              </w:rPr>
            </w:pPr>
            <w:r>
              <w:rPr>
                <w:sz w:val="16"/>
                <w:lang w:val="id-ID"/>
              </w:rPr>
              <w:t>25</w:t>
            </w:r>
          </w:p>
        </w:tc>
        <w:tc>
          <w:tcPr>
            <w:tcW w:w="431" w:type="dxa"/>
          </w:tcPr>
          <w:p w14:paraId="36590C10" w14:textId="3B772FF3" w:rsidR="00EB6E70" w:rsidRDefault="00EB6E70" w:rsidP="00EB6E70">
            <w:pPr>
              <w:pStyle w:val="TableParagraph"/>
              <w:ind w:right="112"/>
              <w:jc w:val="right"/>
              <w:rPr>
                <w:sz w:val="16"/>
              </w:rPr>
            </w:pPr>
            <w:r>
              <w:rPr>
                <w:sz w:val="16"/>
                <w:lang w:val="id-ID"/>
              </w:rPr>
              <w:t>1</w:t>
            </w:r>
          </w:p>
        </w:tc>
        <w:tc>
          <w:tcPr>
            <w:tcW w:w="696" w:type="dxa"/>
          </w:tcPr>
          <w:p w14:paraId="1130A16D" w14:textId="0CC8BAE4" w:rsidR="00EB6E70" w:rsidRDefault="00EB6E70" w:rsidP="00EB6E70">
            <w:pPr>
              <w:pStyle w:val="TableParagraph"/>
              <w:ind w:right="191"/>
              <w:jc w:val="right"/>
              <w:rPr>
                <w:sz w:val="16"/>
              </w:rPr>
            </w:pPr>
            <w:r>
              <w:rPr>
                <w:sz w:val="16"/>
                <w:lang w:val="id-ID"/>
              </w:rPr>
              <w:t>20</w:t>
            </w:r>
          </w:p>
        </w:tc>
        <w:tc>
          <w:tcPr>
            <w:tcW w:w="535" w:type="dxa"/>
          </w:tcPr>
          <w:p w14:paraId="11AD7D63" w14:textId="71BFC957" w:rsidR="00EB6E70" w:rsidRDefault="00EB6E70" w:rsidP="00EB6E70">
            <w:pPr>
              <w:pStyle w:val="TableParagraph"/>
              <w:ind w:right="158"/>
              <w:jc w:val="right"/>
              <w:rPr>
                <w:sz w:val="16"/>
              </w:rPr>
            </w:pPr>
            <w:r>
              <w:rPr>
                <w:sz w:val="16"/>
                <w:lang w:val="id-ID"/>
              </w:rPr>
              <w:t>1</w:t>
            </w:r>
          </w:p>
        </w:tc>
        <w:tc>
          <w:tcPr>
            <w:tcW w:w="631" w:type="dxa"/>
          </w:tcPr>
          <w:p w14:paraId="47AFE793" w14:textId="2DBD5AB6" w:rsidR="00EB6E70" w:rsidRDefault="00EB6E70" w:rsidP="00EB6E70">
            <w:pPr>
              <w:pStyle w:val="TableParagraph"/>
              <w:ind w:right="205"/>
              <w:jc w:val="right"/>
              <w:rPr>
                <w:sz w:val="16"/>
              </w:rPr>
            </w:pPr>
            <w:r>
              <w:rPr>
                <w:sz w:val="16"/>
                <w:lang w:val="id-ID"/>
              </w:rPr>
              <w:t>5</w:t>
            </w:r>
          </w:p>
        </w:tc>
        <w:tc>
          <w:tcPr>
            <w:tcW w:w="483" w:type="dxa"/>
          </w:tcPr>
          <w:p w14:paraId="4253DD7A" w14:textId="4582B7F2" w:rsidR="00EB6E70" w:rsidRDefault="00EB6E70" w:rsidP="00EB6E70">
            <w:pPr>
              <w:pStyle w:val="TableParagraph"/>
              <w:ind w:right="124"/>
              <w:jc w:val="right"/>
              <w:rPr>
                <w:sz w:val="16"/>
              </w:rPr>
            </w:pPr>
            <w:r>
              <w:rPr>
                <w:sz w:val="16"/>
                <w:lang w:val="id-ID"/>
              </w:rPr>
              <w:t>1</w:t>
            </w:r>
          </w:p>
        </w:tc>
        <w:tc>
          <w:tcPr>
            <w:tcW w:w="664" w:type="dxa"/>
          </w:tcPr>
          <w:p w14:paraId="26645A74" w14:textId="66A9B7A6" w:rsidR="00EB6E70" w:rsidRDefault="00EB6E70" w:rsidP="00EB6E70">
            <w:pPr>
              <w:pStyle w:val="TableParagraph"/>
              <w:ind w:right="216"/>
              <w:jc w:val="right"/>
              <w:rPr>
                <w:sz w:val="16"/>
              </w:rPr>
            </w:pPr>
            <w:r>
              <w:rPr>
                <w:sz w:val="16"/>
                <w:lang w:val="id-ID"/>
              </w:rPr>
              <w:t>5</w:t>
            </w:r>
          </w:p>
        </w:tc>
      </w:tr>
      <w:tr w:rsidR="00EB6E70" w14:paraId="65CB75DF" w14:textId="77777777" w:rsidTr="00AF6894">
        <w:trPr>
          <w:trHeight w:val="283"/>
        </w:trPr>
        <w:tc>
          <w:tcPr>
            <w:tcW w:w="464" w:type="dxa"/>
            <w:vAlign w:val="center"/>
          </w:tcPr>
          <w:p w14:paraId="4F0AB772" w14:textId="0741FE9E" w:rsidR="00EB6E70" w:rsidRDefault="00EB6E70" w:rsidP="00EB6E70">
            <w:pPr>
              <w:pStyle w:val="TableParagraph"/>
              <w:ind w:left="19"/>
              <w:rPr>
                <w:sz w:val="16"/>
              </w:rPr>
            </w:pPr>
            <w:r w:rsidRPr="00612F7D">
              <w:rPr>
                <w:rFonts w:asciiTheme="majorHAnsi" w:hAnsiTheme="majorHAnsi"/>
                <w:sz w:val="16"/>
                <w:szCs w:val="16"/>
              </w:rPr>
              <w:t>4</w:t>
            </w:r>
          </w:p>
        </w:tc>
        <w:tc>
          <w:tcPr>
            <w:tcW w:w="3080" w:type="dxa"/>
          </w:tcPr>
          <w:p w14:paraId="692C7E55" w14:textId="4C6300E1" w:rsidR="00EB6E70" w:rsidRDefault="00EB6E70" w:rsidP="00EB6E70">
            <w:pPr>
              <w:pStyle w:val="TableParagraph"/>
              <w:spacing w:before="63"/>
              <w:ind w:left="114" w:right="118"/>
              <w:jc w:val="left"/>
              <w:rPr>
                <w:sz w:val="16"/>
                <w:lang w:val="id-ID"/>
              </w:rPr>
            </w:pPr>
            <w:r>
              <w:rPr>
                <w:sz w:val="16"/>
                <w:lang w:val="id-ID"/>
              </w:rPr>
              <w:t>Perencana</w:t>
            </w:r>
            <w:r>
              <w:rPr>
                <w:sz w:val="16"/>
              </w:rPr>
              <w:t xml:space="preserve"> Ahli Pertama </w:t>
            </w:r>
          </w:p>
        </w:tc>
        <w:tc>
          <w:tcPr>
            <w:tcW w:w="856" w:type="dxa"/>
          </w:tcPr>
          <w:p w14:paraId="6AF76EA0" w14:textId="7887A751" w:rsidR="00EB6E70" w:rsidRDefault="00EB6E70" w:rsidP="00EB6E70">
            <w:pPr>
              <w:pStyle w:val="TableParagraph"/>
              <w:spacing w:before="155"/>
              <w:ind w:left="21"/>
              <w:rPr>
                <w:sz w:val="16"/>
              </w:rPr>
            </w:pPr>
            <w:r>
              <w:rPr>
                <w:sz w:val="16"/>
                <w:lang w:val="id-ID"/>
              </w:rPr>
              <w:t>8</w:t>
            </w:r>
          </w:p>
        </w:tc>
        <w:tc>
          <w:tcPr>
            <w:tcW w:w="855" w:type="dxa"/>
          </w:tcPr>
          <w:p w14:paraId="315BD19C" w14:textId="112E9DB0" w:rsidR="00EB6E70" w:rsidRDefault="00EB6E70" w:rsidP="00EB6E70">
            <w:pPr>
              <w:pStyle w:val="TableParagraph"/>
              <w:spacing w:before="155"/>
              <w:ind w:right="257"/>
              <w:jc w:val="right"/>
              <w:rPr>
                <w:sz w:val="16"/>
              </w:rPr>
            </w:pPr>
            <w:r>
              <w:rPr>
                <w:sz w:val="16"/>
                <w:lang w:val="id-ID"/>
              </w:rPr>
              <w:t>1280</w:t>
            </w:r>
          </w:p>
        </w:tc>
        <w:tc>
          <w:tcPr>
            <w:tcW w:w="475" w:type="dxa"/>
          </w:tcPr>
          <w:p w14:paraId="2A850D4A" w14:textId="51496D2B" w:rsidR="00EB6E70" w:rsidRDefault="00EB6E70" w:rsidP="00EB6E70">
            <w:pPr>
              <w:pStyle w:val="TableParagraph"/>
              <w:spacing w:before="155"/>
              <w:ind w:left="17"/>
              <w:rPr>
                <w:sz w:val="16"/>
              </w:rPr>
            </w:pPr>
            <w:r>
              <w:rPr>
                <w:sz w:val="16"/>
                <w:lang w:val="id-ID"/>
              </w:rPr>
              <w:t>5</w:t>
            </w:r>
          </w:p>
        </w:tc>
        <w:tc>
          <w:tcPr>
            <w:tcW w:w="836" w:type="dxa"/>
          </w:tcPr>
          <w:p w14:paraId="4D5B8B86" w14:textId="2A84A77B" w:rsidR="00EB6E70" w:rsidRDefault="00EB6E70" w:rsidP="00EB6E70">
            <w:pPr>
              <w:pStyle w:val="TableParagraph"/>
              <w:spacing w:before="155"/>
              <w:ind w:left="258" w:right="221"/>
              <w:rPr>
                <w:sz w:val="16"/>
              </w:rPr>
            </w:pPr>
            <w:r>
              <w:rPr>
                <w:sz w:val="16"/>
                <w:lang w:val="id-ID"/>
              </w:rPr>
              <w:t>750</w:t>
            </w:r>
          </w:p>
        </w:tc>
        <w:tc>
          <w:tcPr>
            <w:tcW w:w="527" w:type="dxa"/>
          </w:tcPr>
          <w:p w14:paraId="4C0483FF" w14:textId="7FAC8661" w:rsidR="00EB6E70" w:rsidRDefault="00EB6E70" w:rsidP="00EB6E70">
            <w:pPr>
              <w:pStyle w:val="TableParagraph"/>
              <w:spacing w:before="155"/>
              <w:ind w:left="18"/>
              <w:rPr>
                <w:sz w:val="16"/>
              </w:rPr>
            </w:pPr>
            <w:r>
              <w:rPr>
                <w:sz w:val="16"/>
                <w:lang w:val="id-ID"/>
              </w:rPr>
              <w:t>2</w:t>
            </w:r>
          </w:p>
        </w:tc>
        <w:tc>
          <w:tcPr>
            <w:tcW w:w="647" w:type="dxa"/>
          </w:tcPr>
          <w:p w14:paraId="6448B230" w14:textId="23EB83CD" w:rsidR="00EB6E70" w:rsidRDefault="00EB6E70" w:rsidP="00EB6E70">
            <w:pPr>
              <w:pStyle w:val="TableParagraph"/>
              <w:spacing w:before="155"/>
              <w:ind w:left="234"/>
              <w:jc w:val="left"/>
              <w:rPr>
                <w:sz w:val="16"/>
              </w:rPr>
            </w:pPr>
            <w:r>
              <w:rPr>
                <w:sz w:val="16"/>
                <w:lang w:val="id-ID"/>
              </w:rPr>
              <w:t>125</w:t>
            </w:r>
          </w:p>
        </w:tc>
        <w:tc>
          <w:tcPr>
            <w:tcW w:w="595" w:type="dxa"/>
          </w:tcPr>
          <w:p w14:paraId="53E8D27F" w14:textId="3D238E52" w:rsidR="00EB6E70" w:rsidRDefault="00EB6E70" w:rsidP="00EB6E70">
            <w:pPr>
              <w:pStyle w:val="TableParagraph"/>
              <w:spacing w:before="155"/>
              <w:ind w:right="226"/>
              <w:jc w:val="right"/>
              <w:rPr>
                <w:sz w:val="16"/>
              </w:rPr>
            </w:pPr>
            <w:r>
              <w:rPr>
                <w:sz w:val="16"/>
                <w:lang w:val="id-ID"/>
              </w:rPr>
              <w:t>2</w:t>
            </w:r>
          </w:p>
        </w:tc>
        <w:tc>
          <w:tcPr>
            <w:tcW w:w="580" w:type="dxa"/>
          </w:tcPr>
          <w:p w14:paraId="25E04408" w14:textId="5F369E4F" w:rsidR="00EB6E70" w:rsidRDefault="00EB6E70" w:rsidP="00EB6E70">
            <w:pPr>
              <w:pStyle w:val="TableParagraph"/>
              <w:spacing w:before="155"/>
              <w:ind w:right="158"/>
              <w:jc w:val="right"/>
              <w:rPr>
                <w:sz w:val="16"/>
              </w:rPr>
            </w:pPr>
            <w:r>
              <w:rPr>
                <w:sz w:val="16"/>
                <w:lang w:val="id-ID"/>
              </w:rPr>
              <w:t>125</w:t>
            </w:r>
          </w:p>
        </w:tc>
        <w:tc>
          <w:tcPr>
            <w:tcW w:w="655" w:type="dxa"/>
          </w:tcPr>
          <w:p w14:paraId="279E9DFB" w14:textId="15008F74" w:rsidR="00EB6E70" w:rsidRDefault="00EB6E70" w:rsidP="00EB6E70">
            <w:pPr>
              <w:pStyle w:val="TableParagraph"/>
              <w:spacing w:before="155"/>
              <w:ind w:left="33"/>
              <w:rPr>
                <w:sz w:val="16"/>
              </w:rPr>
            </w:pPr>
            <w:r>
              <w:rPr>
                <w:sz w:val="16"/>
                <w:lang w:val="id-ID"/>
              </w:rPr>
              <w:t>3</w:t>
            </w:r>
          </w:p>
        </w:tc>
        <w:tc>
          <w:tcPr>
            <w:tcW w:w="631" w:type="dxa"/>
          </w:tcPr>
          <w:p w14:paraId="0B1F6D12" w14:textId="049242CE" w:rsidR="00EB6E70" w:rsidRDefault="00EB6E70" w:rsidP="00EB6E70">
            <w:pPr>
              <w:pStyle w:val="TableParagraph"/>
              <w:spacing w:before="155"/>
              <w:ind w:left="143" w:right="109"/>
              <w:rPr>
                <w:sz w:val="16"/>
              </w:rPr>
            </w:pPr>
            <w:r>
              <w:rPr>
                <w:sz w:val="16"/>
                <w:lang w:val="id-ID"/>
              </w:rPr>
              <w:t>150</w:t>
            </w:r>
          </w:p>
        </w:tc>
        <w:tc>
          <w:tcPr>
            <w:tcW w:w="535" w:type="dxa"/>
          </w:tcPr>
          <w:p w14:paraId="4FA7F892" w14:textId="43B52D61" w:rsidR="00EB6E70" w:rsidRDefault="00EB6E70" w:rsidP="00EB6E70">
            <w:pPr>
              <w:pStyle w:val="TableParagraph"/>
              <w:spacing w:before="155"/>
              <w:ind w:left="45"/>
              <w:rPr>
                <w:sz w:val="16"/>
              </w:rPr>
            </w:pPr>
            <w:r>
              <w:rPr>
                <w:sz w:val="16"/>
                <w:lang w:val="id-ID"/>
              </w:rPr>
              <w:t>2</w:t>
            </w:r>
          </w:p>
        </w:tc>
        <w:tc>
          <w:tcPr>
            <w:tcW w:w="576" w:type="dxa"/>
          </w:tcPr>
          <w:p w14:paraId="79F7D93E" w14:textId="00E97711" w:rsidR="00EB6E70" w:rsidRDefault="00EB6E70" w:rsidP="00EB6E70">
            <w:pPr>
              <w:pStyle w:val="TableParagraph"/>
              <w:spacing w:before="155"/>
              <w:ind w:left="196" w:right="144"/>
              <w:rPr>
                <w:sz w:val="16"/>
              </w:rPr>
            </w:pPr>
            <w:r>
              <w:rPr>
                <w:sz w:val="16"/>
                <w:lang w:val="id-ID"/>
              </w:rPr>
              <w:t>75</w:t>
            </w:r>
          </w:p>
        </w:tc>
        <w:tc>
          <w:tcPr>
            <w:tcW w:w="535" w:type="dxa"/>
          </w:tcPr>
          <w:p w14:paraId="3456286B" w14:textId="0E673F09" w:rsidR="00EB6E70" w:rsidRDefault="00EB6E70" w:rsidP="00EB6E70">
            <w:pPr>
              <w:pStyle w:val="TableParagraph"/>
              <w:spacing w:before="155"/>
              <w:ind w:left="56"/>
              <w:rPr>
                <w:sz w:val="16"/>
              </w:rPr>
            </w:pPr>
            <w:r>
              <w:rPr>
                <w:sz w:val="16"/>
                <w:lang w:val="id-ID"/>
              </w:rPr>
              <w:t>2</w:t>
            </w:r>
          </w:p>
        </w:tc>
        <w:tc>
          <w:tcPr>
            <w:tcW w:w="591" w:type="dxa"/>
          </w:tcPr>
          <w:p w14:paraId="68596550" w14:textId="115B3492" w:rsidR="00EB6E70" w:rsidRDefault="00EB6E70" w:rsidP="00EB6E70">
            <w:pPr>
              <w:pStyle w:val="TableParagraph"/>
              <w:spacing w:before="155"/>
              <w:ind w:left="165" w:right="116"/>
              <w:rPr>
                <w:sz w:val="16"/>
              </w:rPr>
            </w:pPr>
            <w:r>
              <w:rPr>
                <w:sz w:val="16"/>
                <w:lang w:val="id-ID"/>
              </w:rPr>
              <w:t>25</w:t>
            </w:r>
          </w:p>
        </w:tc>
        <w:tc>
          <w:tcPr>
            <w:tcW w:w="431" w:type="dxa"/>
          </w:tcPr>
          <w:p w14:paraId="4890A31A" w14:textId="5C8F6BB4" w:rsidR="00EB6E70" w:rsidRDefault="00EB6E70" w:rsidP="00EB6E70">
            <w:pPr>
              <w:pStyle w:val="TableParagraph"/>
              <w:spacing w:before="155"/>
              <w:ind w:right="131"/>
              <w:jc w:val="right"/>
              <w:rPr>
                <w:sz w:val="16"/>
              </w:rPr>
            </w:pPr>
            <w:r>
              <w:rPr>
                <w:sz w:val="16"/>
                <w:lang w:val="id-ID"/>
              </w:rPr>
              <w:t>1</w:t>
            </w:r>
          </w:p>
        </w:tc>
        <w:tc>
          <w:tcPr>
            <w:tcW w:w="696" w:type="dxa"/>
          </w:tcPr>
          <w:p w14:paraId="6FCDEBA4" w14:textId="4717407B" w:rsidR="00EB6E70" w:rsidRDefault="00EB6E70" w:rsidP="00EB6E70">
            <w:pPr>
              <w:pStyle w:val="TableParagraph"/>
              <w:spacing w:before="155"/>
              <w:ind w:right="210"/>
              <w:jc w:val="right"/>
              <w:rPr>
                <w:sz w:val="16"/>
              </w:rPr>
            </w:pPr>
            <w:r>
              <w:rPr>
                <w:sz w:val="16"/>
                <w:lang w:val="id-ID"/>
              </w:rPr>
              <w:t>20</w:t>
            </w:r>
          </w:p>
        </w:tc>
        <w:tc>
          <w:tcPr>
            <w:tcW w:w="535" w:type="dxa"/>
          </w:tcPr>
          <w:p w14:paraId="49D5F28E" w14:textId="58ABEBF3" w:rsidR="00EB6E70" w:rsidRDefault="00EB6E70" w:rsidP="00EB6E70">
            <w:pPr>
              <w:pStyle w:val="TableParagraph"/>
              <w:spacing w:before="155"/>
              <w:ind w:right="170"/>
              <w:jc w:val="right"/>
              <w:rPr>
                <w:sz w:val="16"/>
              </w:rPr>
            </w:pPr>
            <w:r>
              <w:rPr>
                <w:sz w:val="16"/>
                <w:lang w:val="id-ID"/>
              </w:rPr>
              <w:t>1</w:t>
            </w:r>
          </w:p>
        </w:tc>
        <w:tc>
          <w:tcPr>
            <w:tcW w:w="631" w:type="dxa"/>
          </w:tcPr>
          <w:p w14:paraId="2FC714B8" w14:textId="2EEAEC28" w:rsidR="00EB6E70" w:rsidRDefault="00EB6E70" w:rsidP="00EB6E70">
            <w:pPr>
              <w:pStyle w:val="TableParagraph"/>
              <w:spacing w:before="155"/>
              <w:ind w:right="230"/>
              <w:jc w:val="right"/>
              <w:rPr>
                <w:sz w:val="16"/>
              </w:rPr>
            </w:pPr>
            <w:r>
              <w:rPr>
                <w:sz w:val="16"/>
                <w:lang w:val="id-ID"/>
              </w:rPr>
              <w:t>5</w:t>
            </w:r>
          </w:p>
        </w:tc>
        <w:tc>
          <w:tcPr>
            <w:tcW w:w="483" w:type="dxa"/>
          </w:tcPr>
          <w:p w14:paraId="0372963D" w14:textId="132F462D" w:rsidR="00EB6E70" w:rsidRDefault="00EB6E70" w:rsidP="00EB6E70">
            <w:pPr>
              <w:pStyle w:val="TableParagraph"/>
              <w:spacing w:before="155"/>
              <w:ind w:right="142"/>
              <w:jc w:val="right"/>
              <w:rPr>
                <w:sz w:val="16"/>
              </w:rPr>
            </w:pPr>
            <w:r>
              <w:rPr>
                <w:sz w:val="16"/>
                <w:lang w:val="id-ID"/>
              </w:rPr>
              <w:t>1</w:t>
            </w:r>
          </w:p>
        </w:tc>
        <w:tc>
          <w:tcPr>
            <w:tcW w:w="664" w:type="dxa"/>
          </w:tcPr>
          <w:p w14:paraId="5DFA48E6" w14:textId="05CB67F3" w:rsidR="00EB6E70" w:rsidRDefault="00EB6E70" w:rsidP="00EB6E70">
            <w:pPr>
              <w:pStyle w:val="TableParagraph"/>
              <w:spacing w:before="155"/>
              <w:ind w:right="231"/>
              <w:jc w:val="right"/>
              <w:rPr>
                <w:sz w:val="16"/>
              </w:rPr>
            </w:pPr>
            <w:r>
              <w:rPr>
                <w:sz w:val="16"/>
                <w:lang w:val="id-ID"/>
              </w:rPr>
              <w:t>5</w:t>
            </w:r>
          </w:p>
        </w:tc>
      </w:tr>
      <w:tr w:rsidR="00EB6E70" w14:paraId="52E4755C" w14:textId="77777777" w:rsidTr="00AF6894">
        <w:trPr>
          <w:trHeight w:val="283"/>
        </w:trPr>
        <w:tc>
          <w:tcPr>
            <w:tcW w:w="464" w:type="dxa"/>
            <w:vAlign w:val="center"/>
          </w:tcPr>
          <w:p w14:paraId="4975CF71" w14:textId="54620490" w:rsidR="00EB6E70" w:rsidRPr="00AB4AC6" w:rsidRDefault="00EB6E70" w:rsidP="00EB6E70">
            <w:pPr>
              <w:pStyle w:val="TableParagraph"/>
              <w:spacing w:before="27"/>
              <w:ind w:left="19"/>
              <w:rPr>
                <w:sz w:val="16"/>
              </w:rPr>
            </w:pPr>
            <w:r w:rsidRPr="00612F7D">
              <w:rPr>
                <w:rFonts w:asciiTheme="majorHAnsi" w:hAnsiTheme="majorHAnsi"/>
                <w:sz w:val="16"/>
                <w:szCs w:val="16"/>
              </w:rPr>
              <w:t>5</w:t>
            </w:r>
          </w:p>
        </w:tc>
        <w:tc>
          <w:tcPr>
            <w:tcW w:w="3080" w:type="dxa"/>
          </w:tcPr>
          <w:p w14:paraId="47A3FD50" w14:textId="30021F1D" w:rsidR="00EB6E70" w:rsidRDefault="00EB6E70" w:rsidP="00EB6E70">
            <w:pPr>
              <w:pStyle w:val="TableParagraph"/>
              <w:spacing w:before="27"/>
              <w:ind w:left="115"/>
              <w:jc w:val="left"/>
              <w:rPr>
                <w:sz w:val="16"/>
                <w:lang w:val="id-ID"/>
              </w:rPr>
            </w:pPr>
            <w:r>
              <w:rPr>
                <w:w w:val="115"/>
                <w:sz w:val="16"/>
                <w:lang w:val="id-ID"/>
              </w:rPr>
              <w:t>Administrator Database Kependudukan</w:t>
            </w:r>
            <w:r>
              <w:rPr>
                <w:w w:val="115"/>
                <w:sz w:val="16"/>
              </w:rPr>
              <w:t xml:space="preserve"> Ahli Pertama</w:t>
            </w:r>
          </w:p>
        </w:tc>
        <w:tc>
          <w:tcPr>
            <w:tcW w:w="856" w:type="dxa"/>
          </w:tcPr>
          <w:p w14:paraId="7939C90A" w14:textId="5E5717F2" w:rsidR="00EB6E70" w:rsidRDefault="00EB6E70" w:rsidP="00EB6E70">
            <w:pPr>
              <w:pStyle w:val="TableParagraph"/>
              <w:spacing w:before="27"/>
              <w:ind w:right="365"/>
              <w:jc w:val="right"/>
              <w:rPr>
                <w:sz w:val="16"/>
              </w:rPr>
            </w:pPr>
            <w:r>
              <w:rPr>
                <w:sz w:val="16"/>
                <w:lang w:val="id-ID"/>
              </w:rPr>
              <w:t>8</w:t>
            </w:r>
          </w:p>
        </w:tc>
        <w:tc>
          <w:tcPr>
            <w:tcW w:w="855" w:type="dxa"/>
          </w:tcPr>
          <w:p w14:paraId="38E282D0" w14:textId="50E7308A" w:rsidR="00EB6E70" w:rsidRDefault="00EB6E70" w:rsidP="00EB6E70">
            <w:pPr>
              <w:pStyle w:val="TableParagraph"/>
              <w:spacing w:before="27"/>
              <w:ind w:right="254"/>
              <w:jc w:val="right"/>
              <w:rPr>
                <w:sz w:val="16"/>
              </w:rPr>
            </w:pPr>
            <w:r>
              <w:rPr>
                <w:sz w:val="16"/>
                <w:lang w:val="id-ID"/>
              </w:rPr>
              <w:t>1205</w:t>
            </w:r>
          </w:p>
        </w:tc>
        <w:tc>
          <w:tcPr>
            <w:tcW w:w="475" w:type="dxa"/>
          </w:tcPr>
          <w:p w14:paraId="64C13AE7" w14:textId="74A999C3" w:rsidR="00EB6E70" w:rsidRDefault="00EB6E70" w:rsidP="00EB6E70">
            <w:pPr>
              <w:pStyle w:val="TableParagraph"/>
              <w:spacing w:before="27"/>
              <w:ind w:right="162"/>
              <w:jc w:val="right"/>
              <w:rPr>
                <w:sz w:val="16"/>
              </w:rPr>
            </w:pPr>
            <w:r>
              <w:rPr>
                <w:sz w:val="16"/>
                <w:lang w:val="id-ID"/>
              </w:rPr>
              <w:t>5</w:t>
            </w:r>
          </w:p>
        </w:tc>
        <w:tc>
          <w:tcPr>
            <w:tcW w:w="836" w:type="dxa"/>
          </w:tcPr>
          <w:p w14:paraId="63FDABD9" w14:textId="3518C0D0" w:rsidR="00EB6E70" w:rsidRDefault="00EB6E70" w:rsidP="00EB6E70">
            <w:pPr>
              <w:pStyle w:val="TableParagraph"/>
              <w:spacing w:before="27"/>
              <w:ind w:left="258" w:right="221"/>
              <w:rPr>
                <w:sz w:val="16"/>
              </w:rPr>
            </w:pPr>
            <w:r>
              <w:rPr>
                <w:sz w:val="16"/>
                <w:lang w:val="id-ID"/>
              </w:rPr>
              <w:t>750</w:t>
            </w:r>
          </w:p>
        </w:tc>
        <w:tc>
          <w:tcPr>
            <w:tcW w:w="527" w:type="dxa"/>
          </w:tcPr>
          <w:p w14:paraId="15B68E4F" w14:textId="35BC97FC" w:rsidR="00EB6E70" w:rsidRDefault="00EB6E70" w:rsidP="00EB6E70">
            <w:pPr>
              <w:pStyle w:val="TableParagraph"/>
              <w:spacing w:before="27"/>
              <w:ind w:left="27"/>
              <w:rPr>
                <w:sz w:val="16"/>
              </w:rPr>
            </w:pPr>
            <w:r>
              <w:rPr>
                <w:sz w:val="16"/>
                <w:lang w:val="id-ID"/>
              </w:rPr>
              <w:t>2</w:t>
            </w:r>
          </w:p>
        </w:tc>
        <w:tc>
          <w:tcPr>
            <w:tcW w:w="647" w:type="dxa"/>
          </w:tcPr>
          <w:p w14:paraId="177E2473" w14:textId="1243C334" w:rsidR="00EB6E70" w:rsidRDefault="00EB6E70" w:rsidP="00EB6E70">
            <w:pPr>
              <w:pStyle w:val="TableParagraph"/>
              <w:spacing w:before="27"/>
              <w:ind w:right="195"/>
              <w:jc w:val="right"/>
              <w:rPr>
                <w:sz w:val="16"/>
              </w:rPr>
            </w:pPr>
            <w:r>
              <w:rPr>
                <w:sz w:val="16"/>
                <w:lang w:val="id-ID"/>
              </w:rPr>
              <w:t>125</w:t>
            </w:r>
          </w:p>
        </w:tc>
        <w:tc>
          <w:tcPr>
            <w:tcW w:w="595" w:type="dxa"/>
          </w:tcPr>
          <w:p w14:paraId="5D4908A5" w14:textId="5A76C5C6" w:rsidR="00EB6E70" w:rsidRDefault="00EB6E70" w:rsidP="00EB6E70">
            <w:pPr>
              <w:pStyle w:val="TableParagraph"/>
              <w:spacing w:before="27"/>
              <w:ind w:right="215"/>
              <w:jc w:val="right"/>
              <w:rPr>
                <w:sz w:val="16"/>
              </w:rPr>
            </w:pPr>
            <w:r>
              <w:rPr>
                <w:sz w:val="16"/>
                <w:lang w:val="id-ID"/>
              </w:rPr>
              <w:t>2</w:t>
            </w:r>
          </w:p>
        </w:tc>
        <w:tc>
          <w:tcPr>
            <w:tcW w:w="580" w:type="dxa"/>
          </w:tcPr>
          <w:p w14:paraId="55DD9CF9" w14:textId="7A573D62" w:rsidR="00EB6E70" w:rsidRDefault="00EB6E70" w:rsidP="00EB6E70">
            <w:pPr>
              <w:pStyle w:val="TableParagraph"/>
              <w:spacing w:before="27"/>
              <w:ind w:left="145" w:right="80"/>
              <w:rPr>
                <w:sz w:val="16"/>
              </w:rPr>
            </w:pPr>
            <w:r>
              <w:rPr>
                <w:sz w:val="16"/>
                <w:lang w:val="id-ID"/>
              </w:rPr>
              <w:t>125</w:t>
            </w:r>
          </w:p>
        </w:tc>
        <w:tc>
          <w:tcPr>
            <w:tcW w:w="655" w:type="dxa"/>
          </w:tcPr>
          <w:p w14:paraId="31DBE00A" w14:textId="0854D8D4" w:rsidR="00EB6E70" w:rsidRDefault="00EB6E70" w:rsidP="00EB6E70">
            <w:pPr>
              <w:pStyle w:val="TableParagraph"/>
              <w:spacing w:before="27"/>
              <w:ind w:right="245"/>
              <w:jc w:val="right"/>
              <w:rPr>
                <w:sz w:val="16"/>
              </w:rPr>
            </w:pPr>
            <w:r>
              <w:rPr>
                <w:sz w:val="16"/>
                <w:lang w:val="id-ID"/>
              </w:rPr>
              <w:t>2</w:t>
            </w:r>
          </w:p>
        </w:tc>
        <w:tc>
          <w:tcPr>
            <w:tcW w:w="631" w:type="dxa"/>
          </w:tcPr>
          <w:p w14:paraId="5B2EA278" w14:textId="68EAF1ED" w:rsidR="00EB6E70" w:rsidRDefault="00EB6E70" w:rsidP="00EB6E70">
            <w:pPr>
              <w:pStyle w:val="TableParagraph"/>
              <w:spacing w:before="27"/>
              <w:ind w:right="179"/>
              <w:jc w:val="right"/>
              <w:rPr>
                <w:sz w:val="16"/>
              </w:rPr>
            </w:pPr>
            <w:r>
              <w:rPr>
                <w:sz w:val="16"/>
                <w:lang w:val="id-ID"/>
              </w:rPr>
              <w:t>75</w:t>
            </w:r>
          </w:p>
        </w:tc>
        <w:tc>
          <w:tcPr>
            <w:tcW w:w="535" w:type="dxa"/>
          </w:tcPr>
          <w:p w14:paraId="271BB055" w14:textId="52D1475A" w:rsidR="00EB6E70" w:rsidRDefault="00EB6E70" w:rsidP="00EB6E70">
            <w:pPr>
              <w:pStyle w:val="TableParagraph"/>
              <w:spacing w:before="27"/>
              <w:ind w:left="70"/>
              <w:rPr>
                <w:sz w:val="16"/>
              </w:rPr>
            </w:pPr>
            <w:r>
              <w:rPr>
                <w:sz w:val="16"/>
                <w:lang w:val="id-ID"/>
              </w:rPr>
              <w:t>2</w:t>
            </w:r>
          </w:p>
        </w:tc>
        <w:tc>
          <w:tcPr>
            <w:tcW w:w="576" w:type="dxa"/>
          </w:tcPr>
          <w:p w14:paraId="6C488571" w14:textId="5CB3DC21" w:rsidR="00EB6E70" w:rsidRDefault="00EB6E70" w:rsidP="00EB6E70">
            <w:pPr>
              <w:pStyle w:val="TableParagraph"/>
              <w:spacing w:before="27"/>
              <w:ind w:left="203" w:right="127"/>
              <w:rPr>
                <w:sz w:val="16"/>
              </w:rPr>
            </w:pPr>
            <w:r>
              <w:rPr>
                <w:sz w:val="16"/>
                <w:lang w:val="id-ID"/>
              </w:rPr>
              <w:t>75</w:t>
            </w:r>
          </w:p>
        </w:tc>
        <w:tc>
          <w:tcPr>
            <w:tcW w:w="535" w:type="dxa"/>
          </w:tcPr>
          <w:p w14:paraId="353434B7" w14:textId="4F85225B" w:rsidR="00EB6E70" w:rsidRDefault="00EB6E70" w:rsidP="00EB6E70">
            <w:pPr>
              <w:pStyle w:val="TableParagraph"/>
              <w:spacing w:before="27"/>
              <w:ind w:left="81"/>
              <w:rPr>
                <w:sz w:val="16"/>
              </w:rPr>
            </w:pPr>
            <w:r>
              <w:rPr>
                <w:sz w:val="16"/>
                <w:lang w:val="id-ID"/>
              </w:rPr>
              <w:t>2</w:t>
            </w:r>
          </w:p>
        </w:tc>
        <w:tc>
          <w:tcPr>
            <w:tcW w:w="591" w:type="dxa"/>
          </w:tcPr>
          <w:p w14:paraId="2ED72347" w14:textId="77F51CF3" w:rsidR="00EB6E70" w:rsidRDefault="00EB6E70" w:rsidP="00EB6E70">
            <w:pPr>
              <w:pStyle w:val="TableParagraph"/>
              <w:spacing w:before="27"/>
              <w:ind w:left="205" w:right="125"/>
              <w:rPr>
                <w:sz w:val="16"/>
              </w:rPr>
            </w:pPr>
            <w:r>
              <w:rPr>
                <w:sz w:val="16"/>
                <w:lang w:val="id-ID"/>
              </w:rPr>
              <w:t>25</w:t>
            </w:r>
          </w:p>
        </w:tc>
        <w:tc>
          <w:tcPr>
            <w:tcW w:w="431" w:type="dxa"/>
          </w:tcPr>
          <w:p w14:paraId="0E71299F" w14:textId="5B217C1A" w:rsidR="00EB6E70" w:rsidRDefault="00EB6E70" w:rsidP="00EB6E70">
            <w:pPr>
              <w:pStyle w:val="TableParagraph"/>
              <w:spacing w:before="27"/>
              <w:ind w:right="112"/>
              <w:jc w:val="right"/>
              <w:rPr>
                <w:sz w:val="16"/>
              </w:rPr>
            </w:pPr>
            <w:r>
              <w:rPr>
                <w:sz w:val="16"/>
                <w:lang w:val="id-ID"/>
              </w:rPr>
              <w:t>1</w:t>
            </w:r>
          </w:p>
        </w:tc>
        <w:tc>
          <w:tcPr>
            <w:tcW w:w="696" w:type="dxa"/>
          </w:tcPr>
          <w:p w14:paraId="26566F89" w14:textId="37B9518B" w:rsidR="00EB6E70" w:rsidRDefault="00EB6E70" w:rsidP="00EB6E70">
            <w:pPr>
              <w:pStyle w:val="TableParagraph"/>
              <w:spacing w:before="27"/>
              <w:ind w:right="191"/>
              <w:jc w:val="right"/>
              <w:rPr>
                <w:sz w:val="16"/>
              </w:rPr>
            </w:pPr>
            <w:r>
              <w:rPr>
                <w:sz w:val="16"/>
                <w:lang w:val="id-ID"/>
              </w:rPr>
              <w:t>20</w:t>
            </w:r>
          </w:p>
        </w:tc>
        <w:tc>
          <w:tcPr>
            <w:tcW w:w="535" w:type="dxa"/>
          </w:tcPr>
          <w:p w14:paraId="5D01AC24" w14:textId="7669248F" w:rsidR="00EB6E70" w:rsidRDefault="00EB6E70" w:rsidP="00EB6E70">
            <w:pPr>
              <w:pStyle w:val="TableParagraph"/>
              <w:spacing w:before="27"/>
              <w:ind w:right="158"/>
              <w:jc w:val="right"/>
              <w:rPr>
                <w:sz w:val="16"/>
              </w:rPr>
            </w:pPr>
            <w:r>
              <w:rPr>
                <w:sz w:val="16"/>
                <w:lang w:val="id-ID"/>
              </w:rPr>
              <w:t>1</w:t>
            </w:r>
          </w:p>
        </w:tc>
        <w:tc>
          <w:tcPr>
            <w:tcW w:w="631" w:type="dxa"/>
          </w:tcPr>
          <w:p w14:paraId="2435C4F6" w14:textId="044F6345" w:rsidR="00EB6E70" w:rsidRDefault="00EB6E70" w:rsidP="00EB6E70">
            <w:pPr>
              <w:pStyle w:val="TableParagraph"/>
              <w:spacing w:before="27"/>
              <w:ind w:right="205"/>
              <w:jc w:val="right"/>
              <w:rPr>
                <w:sz w:val="16"/>
              </w:rPr>
            </w:pPr>
            <w:r>
              <w:rPr>
                <w:sz w:val="16"/>
                <w:lang w:val="id-ID"/>
              </w:rPr>
              <w:t>5</w:t>
            </w:r>
          </w:p>
        </w:tc>
        <w:tc>
          <w:tcPr>
            <w:tcW w:w="483" w:type="dxa"/>
          </w:tcPr>
          <w:p w14:paraId="3DD1C9B7" w14:textId="39EF1D17" w:rsidR="00EB6E70" w:rsidRDefault="00EB6E70" w:rsidP="00EB6E70">
            <w:pPr>
              <w:pStyle w:val="TableParagraph"/>
              <w:spacing w:before="27"/>
              <w:ind w:right="124"/>
              <w:jc w:val="right"/>
              <w:rPr>
                <w:sz w:val="16"/>
              </w:rPr>
            </w:pPr>
            <w:r>
              <w:rPr>
                <w:sz w:val="16"/>
                <w:lang w:val="id-ID"/>
              </w:rPr>
              <w:t>1</w:t>
            </w:r>
          </w:p>
        </w:tc>
        <w:tc>
          <w:tcPr>
            <w:tcW w:w="664" w:type="dxa"/>
          </w:tcPr>
          <w:p w14:paraId="34343BBC" w14:textId="031874B8" w:rsidR="00EB6E70" w:rsidRDefault="00EB6E70" w:rsidP="00EB6E70">
            <w:pPr>
              <w:pStyle w:val="TableParagraph"/>
              <w:spacing w:before="27"/>
              <w:ind w:right="216"/>
              <w:jc w:val="right"/>
              <w:rPr>
                <w:sz w:val="16"/>
              </w:rPr>
            </w:pPr>
            <w:r>
              <w:rPr>
                <w:sz w:val="16"/>
                <w:lang w:val="id-ID"/>
              </w:rPr>
              <w:t>5</w:t>
            </w:r>
          </w:p>
        </w:tc>
      </w:tr>
      <w:tr w:rsidR="00EB6E70" w14:paraId="5769267C" w14:textId="77777777" w:rsidTr="00AF6894">
        <w:trPr>
          <w:trHeight w:val="283"/>
        </w:trPr>
        <w:tc>
          <w:tcPr>
            <w:tcW w:w="464" w:type="dxa"/>
          </w:tcPr>
          <w:p w14:paraId="21773100" w14:textId="7C2C0F7E" w:rsidR="00EB6E70" w:rsidRPr="00AB4AC6" w:rsidRDefault="00EB6E70" w:rsidP="00EB6E70">
            <w:pPr>
              <w:pStyle w:val="TableParagraph"/>
              <w:spacing w:before="159"/>
              <w:rPr>
                <w:sz w:val="16"/>
              </w:rPr>
            </w:pPr>
            <w:r>
              <w:rPr>
                <w:sz w:val="16"/>
              </w:rPr>
              <w:t>6</w:t>
            </w:r>
          </w:p>
        </w:tc>
        <w:tc>
          <w:tcPr>
            <w:tcW w:w="3080" w:type="dxa"/>
            <w:vAlign w:val="center"/>
          </w:tcPr>
          <w:p w14:paraId="749F9A06" w14:textId="67C3AD65" w:rsidR="00EB6E70" w:rsidRDefault="00EB6E70" w:rsidP="00EB6E70">
            <w:pPr>
              <w:pStyle w:val="TableParagraph"/>
              <w:spacing w:before="67"/>
              <w:ind w:left="115" w:right="513"/>
              <w:jc w:val="left"/>
              <w:rPr>
                <w:sz w:val="16"/>
                <w:lang w:val="id-ID"/>
              </w:rPr>
            </w:pPr>
            <w:r>
              <w:rPr>
                <w:w w:val="115"/>
                <w:sz w:val="16"/>
                <w:lang w:val="id-ID"/>
              </w:rPr>
              <w:t>Pranata Komputer Terampil</w:t>
            </w:r>
          </w:p>
        </w:tc>
        <w:tc>
          <w:tcPr>
            <w:tcW w:w="856" w:type="dxa"/>
          </w:tcPr>
          <w:p w14:paraId="29E4CDE5" w14:textId="22510311" w:rsidR="00EB6E70" w:rsidRDefault="00EB6E70" w:rsidP="00EB6E70">
            <w:pPr>
              <w:pStyle w:val="TableParagraph"/>
              <w:spacing w:before="27"/>
              <w:ind w:right="365"/>
              <w:jc w:val="right"/>
              <w:rPr>
                <w:sz w:val="16"/>
              </w:rPr>
            </w:pPr>
            <w:r>
              <w:rPr>
                <w:sz w:val="16"/>
                <w:lang w:val="id-ID"/>
              </w:rPr>
              <w:t>6</w:t>
            </w:r>
          </w:p>
        </w:tc>
        <w:tc>
          <w:tcPr>
            <w:tcW w:w="855" w:type="dxa"/>
          </w:tcPr>
          <w:p w14:paraId="49BB8B74" w14:textId="3271641B" w:rsidR="00EB6E70" w:rsidRDefault="00EB6E70" w:rsidP="00EB6E70">
            <w:pPr>
              <w:pStyle w:val="TableParagraph"/>
              <w:spacing w:before="27"/>
              <w:ind w:right="254"/>
              <w:jc w:val="right"/>
              <w:rPr>
                <w:sz w:val="16"/>
              </w:rPr>
            </w:pPr>
            <w:r>
              <w:rPr>
                <w:sz w:val="16"/>
                <w:lang w:val="id-ID"/>
              </w:rPr>
              <w:t>740</w:t>
            </w:r>
          </w:p>
        </w:tc>
        <w:tc>
          <w:tcPr>
            <w:tcW w:w="475" w:type="dxa"/>
          </w:tcPr>
          <w:p w14:paraId="3AE1C2FF" w14:textId="5F399173" w:rsidR="00EB6E70" w:rsidRDefault="00EB6E70" w:rsidP="00EB6E70">
            <w:pPr>
              <w:pStyle w:val="TableParagraph"/>
              <w:spacing w:before="27"/>
              <w:ind w:right="162"/>
              <w:jc w:val="right"/>
              <w:rPr>
                <w:sz w:val="16"/>
              </w:rPr>
            </w:pPr>
            <w:r>
              <w:rPr>
                <w:sz w:val="16"/>
                <w:lang w:val="id-ID"/>
              </w:rPr>
              <w:t>4</w:t>
            </w:r>
          </w:p>
        </w:tc>
        <w:tc>
          <w:tcPr>
            <w:tcW w:w="836" w:type="dxa"/>
          </w:tcPr>
          <w:p w14:paraId="02029306" w14:textId="6366AB6B" w:rsidR="00EB6E70" w:rsidRDefault="00EB6E70" w:rsidP="00EB6E70">
            <w:pPr>
              <w:pStyle w:val="TableParagraph"/>
              <w:spacing w:before="27"/>
              <w:ind w:left="258" w:right="221"/>
              <w:rPr>
                <w:sz w:val="16"/>
              </w:rPr>
            </w:pPr>
            <w:r>
              <w:rPr>
                <w:sz w:val="16"/>
                <w:lang w:val="id-ID"/>
              </w:rPr>
              <w:t>550</w:t>
            </w:r>
          </w:p>
        </w:tc>
        <w:tc>
          <w:tcPr>
            <w:tcW w:w="527" w:type="dxa"/>
          </w:tcPr>
          <w:p w14:paraId="37CEED40" w14:textId="2B721044" w:rsidR="00EB6E70" w:rsidRDefault="00EB6E70" w:rsidP="00EB6E70">
            <w:pPr>
              <w:pStyle w:val="TableParagraph"/>
              <w:spacing w:before="27"/>
              <w:ind w:left="27"/>
              <w:rPr>
                <w:sz w:val="16"/>
              </w:rPr>
            </w:pPr>
            <w:r>
              <w:rPr>
                <w:sz w:val="16"/>
                <w:lang w:val="id-ID"/>
              </w:rPr>
              <w:t>1</w:t>
            </w:r>
          </w:p>
        </w:tc>
        <w:tc>
          <w:tcPr>
            <w:tcW w:w="647" w:type="dxa"/>
          </w:tcPr>
          <w:p w14:paraId="18708034" w14:textId="1BEE4B20" w:rsidR="00EB6E70" w:rsidRDefault="00EB6E70" w:rsidP="00EB6E70">
            <w:pPr>
              <w:pStyle w:val="TableParagraph"/>
              <w:spacing w:before="27"/>
              <w:ind w:right="195"/>
              <w:jc w:val="right"/>
              <w:rPr>
                <w:sz w:val="16"/>
              </w:rPr>
            </w:pPr>
            <w:r>
              <w:rPr>
                <w:sz w:val="16"/>
                <w:lang w:val="id-ID"/>
              </w:rPr>
              <w:t>25</w:t>
            </w:r>
          </w:p>
        </w:tc>
        <w:tc>
          <w:tcPr>
            <w:tcW w:w="595" w:type="dxa"/>
          </w:tcPr>
          <w:p w14:paraId="2EF30E1A" w14:textId="5B89A86C" w:rsidR="00EB6E70" w:rsidRDefault="00EB6E70" w:rsidP="00EB6E70">
            <w:pPr>
              <w:pStyle w:val="TableParagraph"/>
              <w:spacing w:before="27"/>
              <w:ind w:right="215"/>
              <w:jc w:val="right"/>
              <w:rPr>
                <w:sz w:val="16"/>
              </w:rPr>
            </w:pPr>
            <w:r>
              <w:rPr>
                <w:sz w:val="16"/>
                <w:lang w:val="id-ID"/>
              </w:rPr>
              <w:t>1</w:t>
            </w:r>
          </w:p>
        </w:tc>
        <w:tc>
          <w:tcPr>
            <w:tcW w:w="580" w:type="dxa"/>
          </w:tcPr>
          <w:p w14:paraId="3D70D2AA" w14:textId="20A9628E" w:rsidR="00EB6E70" w:rsidRDefault="00EB6E70" w:rsidP="00EB6E70">
            <w:pPr>
              <w:pStyle w:val="TableParagraph"/>
              <w:spacing w:before="27"/>
              <w:ind w:left="145" w:right="80"/>
              <w:rPr>
                <w:sz w:val="16"/>
              </w:rPr>
            </w:pPr>
            <w:r>
              <w:rPr>
                <w:sz w:val="16"/>
                <w:lang w:val="id-ID"/>
              </w:rPr>
              <w:t>25</w:t>
            </w:r>
          </w:p>
        </w:tc>
        <w:tc>
          <w:tcPr>
            <w:tcW w:w="655" w:type="dxa"/>
          </w:tcPr>
          <w:p w14:paraId="2C4E87B8" w14:textId="51B0DC1B" w:rsidR="00EB6E70" w:rsidRDefault="00EB6E70" w:rsidP="00EB6E70">
            <w:pPr>
              <w:pStyle w:val="TableParagraph"/>
              <w:spacing w:before="27"/>
              <w:ind w:right="245"/>
              <w:jc w:val="right"/>
              <w:rPr>
                <w:sz w:val="16"/>
              </w:rPr>
            </w:pPr>
            <w:r>
              <w:rPr>
                <w:sz w:val="16"/>
                <w:lang w:val="id-ID"/>
              </w:rPr>
              <w:t>1</w:t>
            </w:r>
          </w:p>
        </w:tc>
        <w:tc>
          <w:tcPr>
            <w:tcW w:w="631" w:type="dxa"/>
          </w:tcPr>
          <w:p w14:paraId="5BB96E04" w14:textId="4C89DF3C" w:rsidR="00EB6E70" w:rsidRDefault="00EB6E70" w:rsidP="00EB6E70">
            <w:pPr>
              <w:pStyle w:val="TableParagraph"/>
              <w:spacing w:before="27"/>
              <w:ind w:right="179"/>
              <w:jc w:val="right"/>
              <w:rPr>
                <w:sz w:val="16"/>
              </w:rPr>
            </w:pPr>
            <w:r>
              <w:rPr>
                <w:sz w:val="16"/>
                <w:lang w:val="id-ID"/>
              </w:rPr>
              <w:t>25</w:t>
            </w:r>
          </w:p>
        </w:tc>
        <w:tc>
          <w:tcPr>
            <w:tcW w:w="535" w:type="dxa"/>
          </w:tcPr>
          <w:p w14:paraId="73BE76ED" w14:textId="740C636F" w:rsidR="00EB6E70" w:rsidRDefault="00EB6E70" w:rsidP="00EB6E70">
            <w:pPr>
              <w:pStyle w:val="TableParagraph"/>
              <w:spacing w:before="27"/>
              <w:ind w:left="70"/>
              <w:rPr>
                <w:sz w:val="16"/>
              </w:rPr>
            </w:pPr>
            <w:r>
              <w:rPr>
                <w:sz w:val="16"/>
                <w:lang w:val="id-ID"/>
              </w:rPr>
              <w:t>2</w:t>
            </w:r>
          </w:p>
        </w:tc>
        <w:tc>
          <w:tcPr>
            <w:tcW w:w="576" w:type="dxa"/>
          </w:tcPr>
          <w:p w14:paraId="6CE55C61" w14:textId="79B36DF1" w:rsidR="00EB6E70" w:rsidRDefault="00EB6E70" w:rsidP="00EB6E70">
            <w:pPr>
              <w:pStyle w:val="TableParagraph"/>
              <w:spacing w:before="27"/>
              <w:ind w:left="203" w:right="127"/>
              <w:rPr>
                <w:sz w:val="16"/>
              </w:rPr>
            </w:pPr>
            <w:r>
              <w:rPr>
                <w:sz w:val="16"/>
                <w:lang w:val="id-ID"/>
              </w:rPr>
              <w:t>75</w:t>
            </w:r>
          </w:p>
        </w:tc>
        <w:tc>
          <w:tcPr>
            <w:tcW w:w="535" w:type="dxa"/>
          </w:tcPr>
          <w:p w14:paraId="3615DFDD" w14:textId="2032AA12" w:rsidR="00EB6E70" w:rsidRDefault="00EB6E70" w:rsidP="00EB6E70">
            <w:pPr>
              <w:pStyle w:val="TableParagraph"/>
              <w:spacing w:before="27"/>
              <w:ind w:left="81"/>
              <w:rPr>
                <w:sz w:val="16"/>
              </w:rPr>
            </w:pPr>
            <w:r>
              <w:rPr>
                <w:sz w:val="16"/>
                <w:lang w:val="id-ID"/>
              </w:rPr>
              <w:t>1</w:t>
            </w:r>
          </w:p>
        </w:tc>
        <w:tc>
          <w:tcPr>
            <w:tcW w:w="591" w:type="dxa"/>
          </w:tcPr>
          <w:p w14:paraId="0039E70C" w14:textId="3FA56105" w:rsidR="00EB6E70" w:rsidRDefault="00EB6E70" w:rsidP="00EB6E70">
            <w:pPr>
              <w:pStyle w:val="TableParagraph"/>
              <w:spacing w:before="27"/>
              <w:ind w:left="205" w:right="125"/>
              <w:rPr>
                <w:sz w:val="16"/>
              </w:rPr>
            </w:pPr>
            <w:r>
              <w:rPr>
                <w:sz w:val="16"/>
                <w:lang w:val="id-ID"/>
              </w:rPr>
              <w:t>10</w:t>
            </w:r>
          </w:p>
        </w:tc>
        <w:tc>
          <w:tcPr>
            <w:tcW w:w="431" w:type="dxa"/>
          </w:tcPr>
          <w:p w14:paraId="48616EF5" w14:textId="63F80010" w:rsidR="00EB6E70" w:rsidRDefault="00EB6E70" w:rsidP="00EB6E70">
            <w:pPr>
              <w:pStyle w:val="TableParagraph"/>
              <w:spacing w:before="27"/>
              <w:ind w:right="112"/>
              <w:jc w:val="right"/>
              <w:rPr>
                <w:sz w:val="16"/>
              </w:rPr>
            </w:pPr>
            <w:r>
              <w:rPr>
                <w:sz w:val="16"/>
                <w:lang w:val="id-ID"/>
              </w:rPr>
              <w:t>1</w:t>
            </w:r>
          </w:p>
        </w:tc>
        <w:tc>
          <w:tcPr>
            <w:tcW w:w="696" w:type="dxa"/>
          </w:tcPr>
          <w:p w14:paraId="5CEA7E4D" w14:textId="4D3F879C" w:rsidR="00EB6E70" w:rsidRDefault="00EB6E70" w:rsidP="00EB6E70">
            <w:pPr>
              <w:pStyle w:val="TableParagraph"/>
              <w:spacing w:before="27"/>
              <w:ind w:right="191"/>
              <w:jc w:val="right"/>
              <w:rPr>
                <w:sz w:val="16"/>
              </w:rPr>
            </w:pPr>
            <w:r>
              <w:rPr>
                <w:sz w:val="16"/>
                <w:lang w:val="id-ID"/>
              </w:rPr>
              <w:t>20</w:t>
            </w:r>
          </w:p>
        </w:tc>
        <w:tc>
          <w:tcPr>
            <w:tcW w:w="535" w:type="dxa"/>
          </w:tcPr>
          <w:p w14:paraId="2AFC3B46" w14:textId="1E8E42F9" w:rsidR="00EB6E70" w:rsidRDefault="00EB6E70" w:rsidP="00EB6E70">
            <w:pPr>
              <w:pStyle w:val="TableParagraph"/>
              <w:spacing w:before="27"/>
              <w:ind w:right="158"/>
              <w:jc w:val="right"/>
              <w:rPr>
                <w:sz w:val="16"/>
              </w:rPr>
            </w:pPr>
            <w:r>
              <w:rPr>
                <w:sz w:val="16"/>
                <w:lang w:val="id-ID"/>
              </w:rPr>
              <w:t>1</w:t>
            </w:r>
          </w:p>
        </w:tc>
        <w:tc>
          <w:tcPr>
            <w:tcW w:w="631" w:type="dxa"/>
          </w:tcPr>
          <w:p w14:paraId="297AA41A" w14:textId="2ABB1130" w:rsidR="00EB6E70" w:rsidRDefault="00EB6E70" w:rsidP="00EB6E70">
            <w:pPr>
              <w:pStyle w:val="TableParagraph"/>
              <w:spacing w:before="27"/>
              <w:ind w:right="205"/>
              <w:jc w:val="right"/>
              <w:rPr>
                <w:sz w:val="16"/>
              </w:rPr>
            </w:pPr>
            <w:r>
              <w:rPr>
                <w:sz w:val="16"/>
                <w:lang w:val="id-ID"/>
              </w:rPr>
              <w:t>5</w:t>
            </w:r>
          </w:p>
        </w:tc>
        <w:tc>
          <w:tcPr>
            <w:tcW w:w="483" w:type="dxa"/>
          </w:tcPr>
          <w:p w14:paraId="60F651B6" w14:textId="40CB2059" w:rsidR="00EB6E70" w:rsidRDefault="00EB6E70" w:rsidP="00EB6E70">
            <w:pPr>
              <w:pStyle w:val="TableParagraph"/>
              <w:spacing w:before="27"/>
              <w:ind w:right="124"/>
              <w:jc w:val="right"/>
              <w:rPr>
                <w:sz w:val="16"/>
              </w:rPr>
            </w:pPr>
            <w:r>
              <w:rPr>
                <w:sz w:val="16"/>
                <w:lang w:val="id-ID"/>
              </w:rPr>
              <w:t>1</w:t>
            </w:r>
          </w:p>
        </w:tc>
        <w:tc>
          <w:tcPr>
            <w:tcW w:w="664" w:type="dxa"/>
          </w:tcPr>
          <w:p w14:paraId="64A98BE8" w14:textId="0AF00F63" w:rsidR="00EB6E70" w:rsidRDefault="00EB6E70" w:rsidP="00EB6E70">
            <w:pPr>
              <w:pStyle w:val="TableParagraph"/>
              <w:spacing w:before="27"/>
              <w:ind w:right="216"/>
              <w:jc w:val="right"/>
              <w:rPr>
                <w:sz w:val="16"/>
              </w:rPr>
            </w:pPr>
            <w:r>
              <w:rPr>
                <w:sz w:val="16"/>
                <w:lang w:val="id-ID"/>
              </w:rPr>
              <w:t>5</w:t>
            </w:r>
          </w:p>
        </w:tc>
      </w:tr>
      <w:tr w:rsidR="00EB6E70" w14:paraId="3D45EAB2" w14:textId="77777777" w:rsidTr="00AF6894">
        <w:trPr>
          <w:trHeight w:val="283"/>
        </w:trPr>
        <w:tc>
          <w:tcPr>
            <w:tcW w:w="464" w:type="dxa"/>
          </w:tcPr>
          <w:p w14:paraId="77F64FC4" w14:textId="0D370A66" w:rsidR="00EB6E70" w:rsidRPr="00E40D26" w:rsidRDefault="00EB6E70" w:rsidP="00EB6E70">
            <w:pPr>
              <w:pStyle w:val="TableParagraph"/>
              <w:spacing w:before="155"/>
              <w:ind w:left="114" w:right="90"/>
              <w:rPr>
                <w:sz w:val="16"/>
              </w:rPr>
            </w:pPr>
            <w:r>
              <w:rPr>
                <w:sz w:val="16"/>
              </w:rPr>
              <w:t>7</w:t>
            </w:r>
          </w:p>
        </w:tc>
        <w:tc>
          <w:tcPr>
            <w:tcW w:w="3080" w:type="dxa"/>
            <w:vAlign w:val="center"/>
          </w:tcPr>
          <w:p w14:paraId="3F5F018C" w14:textId="149D1576" w:rsidR="00EB6E70" w:rsidRDefault="00EB6E70" w:rsidP="00EB6E70">
            <w:pPr>
              <w:pStyle w:val="TableParagraph"/>
              <w:spacing w:before="66" w:line="235" w:lineRule="auto"/>
              <w:ind w:left="115" w:right="419"/>
              <w:jc w:val="left"/>
              <w:rPr>
                <w:sz w:val="16"/>
                <w:lang w:val="id-ID"/>
              </w:rPr>
            </w:pPr>
            <w:r>
              <w:rPr>
                <w:w w:val="115"/>
                <w:sz w:val="16"/>
                <w:lang w:val="id-ID"/>
              </w:rPr>
              <w:t>Arsiparis Terampil</w:t>
            </w:r>
          </w:p>
        </w:tc>
        <w:tc>
          <w:tcPr>
            <w:tcW w:w="856" w:type="dxa"/>
          </w:tcPr>
          <w:p w14:paraId="3ACB2EB4" w14:textId="4A6959EF" w:rsidR="00EB6E70" w:rsidRDefault="00EB6E70" w:rsidP="00EB6E70">
            <w:pPr>
              <w:pStyle w:val="TableParagraph"/>
              <w:ind w:left="21"/>
              <w:rPr>
                <w:sz w:val="16"/>
              </w:rPr>
            </w:pPr>
            <w:r>
              <w:rPr>
                <w:sz w:val="16"/>
                <w:lang w:val="id-ID"/>
              </w:rPr>
              <w:t>6</w:t>
            </w:r>
          </w:p>
        </w:tc>
        <w:tc>
          <w:tcPr>
            <w:tcW w:w="855" w:type="dxa"/>
          </w:tcPr>
          <w:p w14:paraId="1FCB76E0" w14:textId="4FD7EA4A" w:rsidR="00EB6E70" w:rsidRDefault="00EB6E70" w:rsidP="00EB6E70">
            <w:pPr>
              <w:pStyle w:val="TableParagraph"/>
              <w:ind w:right="257"/>
              <w:jc w:val="right"/>
              <w:rPr>
                <w:sz w:val="16"/>
              </w:rPr>
            </w:pPr>
            <w:r>
              <w:rPr>
                <w:sz w:val="16"/>
                <w:lang w:val="id-ID"/>
              </w:rPr>
              <w:t>740</w:t>
            </w:r>
          </w:p>
        </w:tc>
        <w:tc>
          <w:tcPr>
            <w:tcW w:w="475" w:type="dxa"/>
          </w:tcPr>
          <w:p w14:paraId="5B9C2DCA" w14:textId="31EE1069" w:rsidR="00EB6E70" w:rsidRDefault="00EB6E70" w:rsidP="00EB6E70">
            <w:pPr>
              <w:pStyle w:val="TableParagraph"/>
              <w:ind w:left="17"/>
              <w:rPr>
                <w:sz w:val="16"/>
              </w:rPr>
            </w:pPr>
            <w:r>
              <w:rPr>
                <w:sz w:val="16"/>
                <w:lang w:val="id-ID"/>
              </w:rPr>
              <w:t>4</w:t>
            </w:r>
          </w:p>
        </w:tc>
        <w:tc>
          <w:tcPr>
            <w:tcW w:w="836" w:type="dxa"/>
          </w:tcPr>
          <w:p w14:paraId="119583FD" w14:textId="16ACDA65" w:rsidR="00EB6E70" w:rsidRDefault="00EB6E70" w:rsidP="00EB6E70">
            <w:pPr>
              <w:pStyle w:val="TableParagraph"/>
              <w:ind w:left="258" w:right="221"/>
              <w:rPr>
                <w:sz w:val="16"/>
              </w:rPr>
            </w:pPr>
            <w:r>
              <w:rPr>
                <w:sz w:val="16"/>
                <w:lang w:val="id-ID"/>
              </w:rPr>
              <w:t>550</w:t>
            </w:r>
          </w:p>
        </w:tc>
        <w:tc>
          <w:tcPr>
            <w:tcW w:w="527" w:type="dxa"/>
          </w:tcPr>
          <w:p w14:paraId="2FF54013" w14:textId="2AE739E4" w:rsidR="00EB6E70" w:rsidRDefault="00EB6E70" w:rsidP="00EB6E70">
            <w:pPr>
              <w:pStyle w:val="TableParagraph"/>
              <w:ind w:left="18"/>
              <w:rPr>
                <w:sz w:val="16"/>
              </w:rPr>
            </w:pPr>
            <w:r>
              <w:rPr>
                <w:sz w:val="16"/>
                <w:lang w:val="id-ID"/>
              </w:rPr>
              <w:t>1</w:t>
            </w:r>
          </w:p>
        </w:tc>
        <w:tc>
          <w:tcPr>
            <w:tcW w:w="647" w:type="dxa"/>
          </w:tcPr>
          <w:p w14:paraId="6EA7F776" w14:textId="612EB848" w:rsidR="00EB6E70" w:rsidRDefault="00EB6E70" w:rsidP="00EB6E70">
            <w:pPr>
              <w:pStyle w:val="TableParagraph"/>
              <w:ind w:left="234"/>
              <w:jc w:val="left"/>
              <w:rPr>
                <w:sz w:val="16"/>
              </w:rPr>
            </w:pPr>
            <w:r>
              <w:rPr>
                <w:sz w:val="16"/>
                <w:lang w:val="id-ID"/>
              </w:rPr>
              <w:t>25</w:t>
            </w:r>
          </w:p>
        </w:tc>
        <w:tc>
          <w:tcPr>
            <w:tcW w:w="595" w:type="dxa"/>
          </w:tcPr>
          <w:p w14:paraId="3CCD4C8C" w14:textId="0B0B5A16" w:rsidR="00EB6E70" w:rsidRDefault="00EB6E70" w:rsidP="00EB6E70">
            <w:pPr>
              <w:pStyle w:val="TableParagraph"/>
              <w:ind w:right="226"/>
              <w:jc w:val="right"/>
              <w:rPr>
                <w:sz w:val="16"/>
              </w:rPr>
            </w:pPr>
            <w:r>
              <w:rPr>
                <w:sz w:val="16"/>
                <w:lang w:val="id-ID"/>
              </w:rPr>
              <w:t>1</w:t>
            </w:r>
          </w:p>
        </w:tc>
        <w:tc>
          <w:tcPr>
            <w:tcW w:w="580" w:type="dxa"/>
          </w:tcPr>
          <w:p w14:paraId="2AFE793E" w14:textId="017AAD69" w:rsidR="00EB6E70" w:rsidRDefault="00EB6E70" w:rsidP="00EB6E70">
            <w:pPr>
              <w:pStyle w:val="TableParagraph"/>
              <w:ind w:right="158"/>
              <w:jc w:val="right"/>
              <w:rPr>
                <w:sz w:val="16"/>
              </w:rPr>
            </w:pPr>
            <w:r>
              <w:rPr>
                <w:sz w:val="16"/>
                <w:lang w:val="id-ID"/>
              </w:rPr>
              <w:t>25</w:t>
            </w:r>
          </w:p>
        </w:tc>
        <w:tc>
          <w:tcPr>
            <w:tcW w:w="655" w:type="dxa"/>
          </w:tcPr>
          <w:p w14:paraId="7F7E05F4" w14:textId="7A5714EF" w:rsidR="00EB6E70" w:rsidRDefault="00EB6E70" w:rsidP="00EB6E70">
            <w:pPr>
              <w:pStyle w:val="TableParagraph"/>
              <w:ind w:left="33"/>
              <w:rPr>
                <w:sz w:val="16"/>
              </w:rPr>
            </w:pPr>
            <w:r>
              <w:rPr>
                <w:sz w:val="16"/>
                <w:lang w:val="id-ID"/>
              </w:rPr>
              <w:t>1</w:t>
            </w:r>
          </w:p>
        </w:tc>
        <w:tc>
          <w:tcPr>
            <w:tcW w:w="631" w:type="dxa"/>
          </w:tcPr>
          <w:p w14:paraId="20B757F4" w14:textId="7C2C7F28" w:rsidR="00EB6E70" w:rsidRDefault="00EB6E70" w:rsidP="00EB6E70">
            <w:pPr>
              <w:pStyle w:val="TableParagraph"/>
              <w:ind w:left="143" w:right="109"/>
              <w:rPr>
                <w:sz w:val="16"/>
              </w:rPr>
            </w:pPr>
            <w:r>
              <w:rPr>
                <w:sz w:val="16"/>
                <w:lang w:val="id-ID"/>
              </w:rPr>
              <w:t>25</w:t>
            </w:r>
          </w:p>
        </w:tc>
        <w:tc>
          <w:tcPr>
            <w:tcW w:w="535" w:type="dxa"/>
          </w:tcPr>
          <w:p w14:paraId="34B5FE4A" w14:textId="59B89A99" w:rsidR="00EB6E70" w:rsidRDefault="00EB6E70" w:rsidP="00EB6E70">
            <w:pPr>
              <w:pStyle w:val="TableParagraph"/>
              <w:ind w:left="45"/>
              <w:rPr>
                <w:sz w:val="16"/>
              </w:rPr>
            </w:pPr>
            <w:r>
              <w:rPr>
                <w:sz w:val="16"/>
                <w:lang w:val="id-ID"/>
              </w:rPr>
              <w:t>2</w:t>
            </w:r>
          </w:p>
        </w:tc>
        <w:tc>
          <w:tcPr>
            <w:tcW w:w="576" w:type="dxa"/>
          </w:tcPr>
          <w:p w14:paraId="44E91DC5" w14:textId="6A79BCAF" w:rsidR="00EB6E70" w:rsidRDefault="00EB6E70" w:rsidP="00EB6E70">
            <w:pPr>
              <w:pStyle w:val="TableParagraph"/>
              <w:ind w:left="196" w:right="144"/>
              <w:rPr>
                <w:sz w:val="16"/>
              </w:rPr>
            </w:pPr>
            <w:r>
              <w:rPr>
                <w:sz w:val="16"/>
                <w:lang w:val="id-ID"/>
              </w:rPr>
              <w:t>75</w:t>
            </w:r>
          </w:p>
        </w:tc>
        <w:tc>
          <w:tcPr>
            <w:tcW w:w="535" w:type="dxa"/>
          </w:tcPr>
          <w:p w14:paraId="3E27F3F2" w14:textId="087D5241" w:rsidR="00EB6E70" w:rsidRDefault="00EB6E70" w:rsidP="00EB6E70">
            <w:pPr>
              <w:pStyle w:val="TableParagraph"/>
              <w:ind w:left="56"/>
              <w:rPr>
                <w:sz w:val="16"/>
              </w:rPr>
            </w:pPr>
            <w:r>
              <w:rPr>
                <w:sz w:val="16"/>
                <w:lang w:val="id-ID"/>
              </w:rPr>
              <w:t>1</w:t>
            </w:r>
          </w:p>
        </w:tc>
        <w:tc>
          <w:tcPr>
            <w:tcW w:w="591" w:type="dxa"/>
          </w:tcPr>
          <w:p w14:paraId="1DC65B8A" w14:textId="2362E4BF" w:rsidR="00EB6E70" w:rsidRDefault="00EB6E70" w:rsidP="00EB6E70">
            <w:pPr>
              <w:pStyle w:val="TableParagraph"/>
              <w:ind w:left="165" w:right="116"/>
              <w:rPr>
                <w:sz w:val="16"/>
              </w:rPr>
            </w:pPr>
            <w:r>
              <w:rPr>
                <w:sz w:val="16"/>
                <w:lang w:val="id-ID"/>
              </w:rPr>
              <w:t>10</w:t>
            </w:r>
          </w:p>
        </w:tc>
        <w:tc>
          <w:tcPr>
            <w:tcW w:w="431" w:type="dxa"/>
          </w:tcPr>
          <w:p w14:paraId="5DB281B1" w14:textId="06636F46" w:rsidR="00EB6E70" w:rsidRDefault="00EB6E70" w:rsidP="00EB6E70">
            <w:pPr>
              <w:pStyle w:val="TableParagraph"/>
              <w:ind w:right="131"/>
              <w:jc w:val="right"/>
              <w:rPr>
                <w:sz w:val="16"/>
              </w:rPr>
            </w:pPr>
            <w:r>
              <w:rPr>
                <w:sz w:val="16"/>
                <w:lang w:val="id-ID"/>
              </w:rPr>
              <w:t>1</w:t>
            </w:r>
          </w:p>
        </w:tc>
        <w:tc>
          <w:tcPr>
            <w:tcW w:w="696" w:type="dxa"/>
          </w:tcPr>
          <w:p w14:paraId="242644DC" w14:textId="22F4BF1E" w:rsidR="00EB6E70" w:rsidRDefault="00EB6E70" w:rsidP="00EB6E70">
            <w:pPr>
              <w:pStyle w:val="TableParagraph"/>
              <w:ind w:right="210"/>
              <w:jc w:val="right"/>
              <w:rPr>
                <w:sz w:val="16"/>
              </w:rPr>
            </w:pPr>
            <w:r>
              <w:rPr>
                <w:sz w:val="16"/>
                <w:lang w:val="id-ID"/>
              </w:rPr>
              <w:t>20</w:t>
            </w:r>
          </w:p>
        </w:tc>
        <w:tc>
          <w:tcPr>
            <w:tcW w:w="535" w:type="dxa"/>
          </w:tcPr>
          <w:p w14:paraId="6B2C726D" w14:textId="24CA94D4" w:rsidR="00EB6E70" w:rsidRDefault="00EB6E70" w:rsidP="00EB6E70">
            <w:pPr>
              <w:pStyle w:val="TableParagraph"/>
              <w:ind w:right="170"/>
              <w:jc w:val="right"/>
              <w:rPr>
                <w:sz w:val="16"/>
              </w:rPr>
            </w:pPr>
            <w:r>
              <w:rPr>
                <w:sz w:val="16"/>
                <w:lang w:val="id-ID"/>
              </w:rPr>
              <w:t>1</w:t>
            </w:r>
          </w:p>
        </w:tc>
        <w:tc>
          <w:tcPr>
            <w:tcW w:w="631" w:type="dxa"/>
          </w:tcPr>
          <w:p w14:paraId="232EBCE1" w14:textId="771269C6" w:rsidR="00EB6E70" w:rsidRDefault="00EB6E70" w:rsidP="00EB6E70">
            <w:pPr>
              <w:pStyle w:val="TableParagraph"/>
              <w:ind w:right="230"/>
              <w:jc w:val="right"/>
              <w:rPr>
                <w:sz w:val="16"/>
              </w:rPr>
            </w:pPr>
            <w:r>
              <w:rPr>
                <w:sz w:val="16"/>
                <w:lang w:val="id-ID"/>
              </w:rPr>
              <w:t>5</w:t>
            </w:r>
          </w:p>
        </w:tc>
        <w:tc>
          <w:tcPr>
            <w:tcW w:w="483" w:type="dxa"/>
          </w:tcPr>
          <w:p w14:paraId="5310D230" w14:textId="37ACDE36" w:rsidR="00EB6E70" w:rsidRDefault="00EB6E70" w:rsidP="00EB6E70">
            <w:pPr>
              <w:pStyle w:val="TableParagraph"/>
              <w:ind w:right="142"/>
              <w:jc w:val="right"/>
              <w:rPr>
                <w:sz w:val="16"/>
              </w:rPr>
            </w:pPr>
            <w:r>
              <w:rPr>
                <w:sz w:val="16"/>
                <w:lang w:val="id-ID"/>
              </w:rPr>
              <w:t>1</w:t>
            </w:r>
          </w:p>
        </w:tc>
        <w:tc>
          <w:tcPr>
            <w:tcW w:w="664" w:type="dxa"/>
          </w:tcPr>
          <w:p w14:paraId="475C5C18" w14:textId="0376F3D4" w:rsidR="00EB6E70" w:rsidRDefault="00EB6E70" w:rsidP="00EB6E70">
            <w:pPr>
              <w:pStyle w:val="TableParagraph"/>
              <w:ind w:right="231"/>
              <w:jc w:val="right"/>
              <w:rPr>
                <w:sz w:val="16"/>
              </w:rPr>
            </w:pPr>
            <w:r>
              <w:rPr>
                <w:sz w:val="16"/>
                <w:lang w:val="id-ID"/>
              </w:rPr>
              <w:t>5</w:t>
            </w:r>
          </w:p>
        </w:tc>
      </w:tr>
    </w:tbl>
    <w:p w14:paraId="694D502D" w14:textId="77777777" w:rsidR="00EB6E70" w:rsidRDefault="00EB6E70" w:rsidP="00D713DD">
      <w:pPr>
        <w:pStyle w:val="ListParagraph"/>
        <w:tabs>
          <w:tab w:val="left" w:pos="686"/>
        </w:tabs>
        <w:spacing w:after="35"/>
        <w:ind w:left="3525" w:firstLine="0"/>
        <w:rPr>
          <w:rFonts w:ascii="Bookman Old Style" w:hAnsi="Bookman Old Style"/>
          <w:sz w:val="16"/>
        </w:rPr>
      </w:pPr>
    </w:p>
    <w:p w14:paraId="63170B50" w14:textId="77777777" w:rsidR="007F5FDB" w:rsidRDefault="002C6431">
      <w:pPr>
        <w:pStyle w:val="ListParagraph"/>
        <w:numPr>
          <w:ilvl w:val="0"/>
          <w:numId w:val="4"/>
        </w:numPr>
        <w:tabs>
          <w:tab w:val="left" w:pos="750"/>
        </w:tabs>
        <w:spacing w:after="35"/>
        <w:ind w:left="749" w:hanging="612"/>
        <w:rPr>
          <w:rFonts w:ascii="Bookman Old Style" w:hAnsi="Bookman Old Style"/>
          <w:sz w:val="16"/>
        </w:rPr>
      </w:pPr>
      <w:r w:rsidRPr="004D0D35">
        <w:rPr>
          <w:rFonts w:ascii="Bookman Old Style" w:hAnsi="Bookman Old Style"/>
          <w:sz w:val="16"/>
        </w:rPr>
        <w:t>KECAMATAN CONGGEANG</w:t>
      </w:r>
    </w:p>
    <w:p w14:paraId="17776A46" w14:textId="77777777" w:rsidR="00E52DD0" w:rsidRPr="004D0D35" w:rsidRDefault="00E52DD0" w:rsidP="00E52DD0">
      <w:pPr>
        <w:pStyle w:val="ListParagraph"/>
        <w:tabs>
          <w:tab w:val="left" w:pos="750"/>
        </w:tabs>
        <w:spacing w:before="0"/>
        <w:ind w:left="748" w:firstLine="0"/>
        <w:rPr>
          <w:rFonts w:ascii="Bookman Old Style" w:hAnsi="Bookman Old Style"/>
          <w:sz w:val="16"/>
        </w:rPr>
      </w:pPr>
    </w:p>
    <w:tbl>
      <w:tblPr>
        <w:tblW w:w="1587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595"/>
        <w:gridCol w:w="580"/>
        <w:gridCol w:w="655"/>
        <w:gridCol w:w="631"/>
        <w:gridCol w:w="535"/>
        <w:gridCol w:w="576"/>
        <w:gridCol w:w="535"/>
        <w:gridCol w:w="591"/>
        <w:gridCol w:w="431"/>
        <w:gridCol w:w="696"/>
        <w:gridCol w:w="535"/>
        <w:gridCol w:w="631"/>
        <w:gridCol w:w="483"/>
        <w:gridCol w:w="664"/>
      </w:tblGrid>
      <w:tr w:rsidR="002732DD" w14:paraId="3667A6AB" w14:textId="77777777" w:rsidTr="00AF6894">
        <w:trPr>
          <w:trHeight w:val="283"/>
        </w:trPr>
        <w:tc>
          <w:tcPr>
            <w:tcW w:w="464" w:type="dxa"/>
          </w:tcPr>
          <w:p w14:paraId="37E29929" w14:textId="77777777" w:rsidR="002732DD" w:rsidRDefault="002732DD" w:rsidP="00B85B55">
            <w:pPr>
              <w:pStyle w:val="TableParagraph"/>
              <w:spacing w:before="0"/>
              <w:jc w:val="left"/>
              <w:rPr>
                <w:sz w:val="18"/>
              </w:rPr>
            </w:pPr>
          </w:p>
          <w:p w14:paraId="0B1A8EDE" w14:textId="77777777" w:rsidR="002732DD" w:rsidRDefault="002732DD" w:rsidP="00B85B55">
            <w:pPr>
              <w:pStyle w:val="TableParagraph"/>
              <w:spacing w:before="0"/>
              <w:jc w:val="left"/>
              <w:rPr>
                <w:sz w:val="18"/>
              </w:rPr>
            </w:pPr>
          </w:p>
          <w:p w14:paraId="14E78D61" w14:textId="77777777" w:rsidR="002732DD" w:rsidRDefault="002732DD" w:rsidP="00B85B55">
            <w:pPr>
              <w:pStyle w:val="TableParagraph"/>
              <w:spacing w:before="145"/>
              <w:ind w:left="114" w:right="87"/>
              <w:rPr>
                <w:sz w:val="16"/>
              </w:rPr>
            </w:pPr>
            <w:r>
              <w:rPr>
                <w:w w:val="105"/>
                <w:sz w:val="16"/>
              </w:rPr>
              <w:t>No</w:t>
            </w:r>
          </w:p>
        </w:tc>
        <w:tc>
          <w:tcPr>
            <w:tcW w:w="3080" w:type="dxa"/>
          </w:tcPr>
          <w:p w14:paraId="12277498" w14:textId="77777777" w:rsidR="002732DD" w:rsidRDefault="002732DD" w:rsidP="00B85B55">
            <w:pPr>
              <w:pStyle w:val="TableParagraph"/>
              <w:spacing w:before="0"/>
              <w:jc w:val="left"/>
              <w:rPr>
                <w:sz w:val="18"/>
              </w:rPr>
            </w:pPr>
          </w:p>
          <w:p w14:paraId="0EB0A118" w14:textId="77777777" w:rsidR="002732DD" w:rsidRDefault="002732DD" w:rsidP="00B85B55">
            <w:pPr>
              <w:pStyle w:val="TableParagraph"/>
              <w:spacing w:before="6"/>
              <w:jc w:val="left"/>
            </w:pPr>
          </w:p>
          <w:p w14:paraId="2920E033" w14:textId="77777777" w:rsidR="002732DD" w:rsidRDefault="002732DD" w:rsidP="00B85B55">
            <w:pPr>
              <w:pStyle w:val="TableParagraph"/>
              <w:spacing w:before="0" w:line="244"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6D45CD21" w14:textId="77777777" w:rsidR="002732DD" w:rsidRDefault="002732DD" w:rsidP="00B85B55">
            <w:pPr>
              <w:pStyle w:val="TableParagraph"/>
              <w:spacing w:before="0"/>
              <w:jc w:val="left"/>
              <w:rPr>
                <w:sz w:val="18"/>
              </w:rPr>
            </w:pPr>
          </w:p>
          <w:p w14:paraId="29DB6B91" w14:textId="77777777" w:rsidR="002732DD" w:rsidRDefault="002732DD" w:rsidP="00B85B55">
            <w:pPr>
              <w:pStyle w:val="TableParagraph"/>
              <w:spacing w:before="6"/>
              <w:jc w:val="left"/>
            </w:pPr>
          </w:p>
          <w:p w14:paraId="61BA67D3" w14:textId="77777777" w:rsidR="002732DD" w:rsidRDefault="002732DD" w:rsidP="00B85B55">
            <w:pPr>
              <w:pStyle w:val="TableParagraph"/>
              <w:spacing w:before="0" w:line="244"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472DF4CD" w14:textId="77777777" w:rsidR="002732DD" w:rsidRDefault="002732DD" w:rsidP="00B85B55">
            <w:pPr>
              <w:pStyle w:val="TableParagraph"/>
              <w:spacing w:before="0"/>
              <w:jc w:val="left"/>
              <w:rPr>
                <w:sz w:val="18"/>
              </w:rPr>
            </w:pPr>
          </w:p>
          <w:p w14:paraId="49152C92" w14:textId="77777777" w:rsidR="002732DD" w:rsidRDefault="002732DD" w:rsidP="00B85B55">
            <w:pPr>
              <w:pStyle w:val="TableParagraph"/>
              <w:spacing w:before="6"/>
              <w:jc w:val="left"/>
            </w:pPr>
          </w:p>
          <w:p w14:paraId="4C5BBD8C" w14:textId="77777777" w:rsidR="002732DD" w:rsidRDefault="002732DD" w:rsidP="00B85B55">
            <w:pPr>
              <w:pStyle w:val="TableParagraph"/>
              <w:spacing w:before="0" w:line="244"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76837BE6" w14:textId="77777777" w:rsidR="002732DD" w:rsidRDefault="002732DD" w:rsidP="00B85B55">
            <w:pPr>
              <w:pStyle w:val="TableParagraph"/>
              <w:spacing w:before="0"/>
              <w:jc w:val="left"/>
              <w:rPr>
                <w:sz w:val="18"/>
              </w:rPr>
            </w:pPr>
          </w:p>
          <w:p w14:paraId="2D3510CE" w14:textId="77777777" w:rsidR="002732DD" w:rsidRDefault="002732DD" w:rsidP="00B85B55">
            <w:pPr>
              <w:pStyle w:val="TableParagraph"/>
              <w:spacing w:before="4"/>
              <w:jc w:val="left"/>
              <w:rPr>
                <w:sz w:val="14"/>
              </w:rPr>
            </w:pPr>
          </w:p>
          <w:p w14:paraId="67D27830" w14:textId="77777777" w:rsidR="002732DD" w:rsidRDefault="002732DD" w:rsidP="00B85B55">
            <w:pPr>
              <w:pStyle w:val="TableParagraph"/>
              <w:spacing w:before="0"/>
              <w:ind w:left="277"/>
              <w:jc w:val="left"/>
              <w:rPr>
                <w:sz w:val="16"/>
              </w:rPr>
            </w:pPr>
            <w:r>
              <w:rPr>
                <w:w w:val="115"/>
                <w:sz w:val="16"/>
              </w:rPr>
              <w:t>FAKTOR</w:t>
            </w:r>
            <w:r>
              <w:rPr>
                <w:spacing w:val="6"/>
                <w:w w:val="115"/>
                <w:sz w:val="16"/>
              </w:rPr>
              <w:t xml:space="preserve"> </w:t>
            </w:r>
            <w:r>
              <w:rPr>
                <w:w w:val="115"/>
                <w:sz w:val="16"/>
              </w:rPr>
              <w:t>1</w:t>
            </w:r>
          </w:p>
          <w:p w14:paraId="1059C2F9" w14:textId="77777777" w:rsidR="002732DD" w:rsidRDefault="002732DD" w:rsidP="00B85B55">
            <w:pPr>
              <w:pStyle w:val="TableParagraph"/>
              <w:spacing w:before="4"/>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4" w:type="dxa"/>
            <w:gridSpan w:val="2"/>
          </w:tcPr>
          <w:p w14:paraId="5E9995C2" w14:textId="77777777" w:rsidR="002732DD" w:rsidRDefault="002732DD" w:rsidP="00B85B55">
            <w:pPr>
              <w:pStyle w:val="TableParagraph"/>
              <w:spacing w:before="0"/>
              <w:jc w:val="left"/>
              <w:rPr>
                <w:sz w:val="18"/>
              </w:rPr>
            </w:pPr>
          </w:p>
          <w:p w14:paraId="4513225F" w14:textId="77777777" w:rsidR="002732DD" w:rsidRDefault="002732DD" w:rsidP="00B85B55">
            <w:pPr>
              <w:pStyle w:val="TableParagraph"/>
              <w:spacing w:before="4"/>
              <w:jc w:val="left"/>
              <w:rPr>
                <w:sz w:val="14"/>
              </w:rPr>
            </w:pPr>
          </w:p>
          <w:p w14:paraId="0A1A69C3" w14:textId="77777777" w:rsidR="002732DD" w:rsidRDefault="002732DD" w:rsidP="00B85B55">
            <w:pPr>
              <w:pStyle w:val="TableParagraph"/>
              <w:spacing w:before="0"/>
              <w:ind w:left="210"/>
              <w:jc w:val="left"/>
              <w:rPr>
                <w:sz w:val="16"/>
              </w:rPr>
            </w:pPr>
            <w:r>
              <w:rPr>
                <w:w w:val="115"/>
                <w:sz w:val="16"/>
              </w:rPr>
              <w:t>FAKTOR</w:t>
            </w:r>
            <w:r>
              <w:rPr>
                <w:spacing w:val="2"/>
                <w:w w:val="115"/>
                <w:sz w:val="16"/>
              </w:rPr>
              <w:t xml:space="preserve"> </w:t>
            </w:r>
            <w:r>
              <w:rPr>
                <w:w w:val="115"/>
                <w:sz w:val="16"/>
              </w:rPr>
              <w:t>2</w:t>
            </w:r>
          </w:p>
          <w:p w14:paraId="325809C0" w14:textId="77777777" w:rsidR="002732DD" w:rsidRDefault="002732DD" w:rsidP="00B85B55">
            <w:pPr>
              <w:pStyle w:val="TableParagraph"/>
              <w:spacing w:before="4"/>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767ACF28" w14:textId="77777777" w:rsidR="002732DD" w:rsidRDefault="002732DD" w:rsidP="00B85B55">
            <w:pPr>
              <w:pStyle w:val="TableParagraph"/>
              <w:spacing w:before="0"/>
              <w:jc w:val="left"/>
              <w:rPr>
                <w:sz w:val="18"/>
              </w:rPr>
            </w:pPr>
          </w:p>
          <w:p w14:paraId="606A2B83" w14:textId="77777777" w:rsidR="002732DD" w:rsidRDefault="002732DD" w:rsidP="00B85B55">
            <w:pPr>
              <w:pStyle w:val="TableParagraph"/>
              <w:spacing w:before="4"/>
              <w:jc w:val="left"/>
              <w:rPr>
                <w:sz w:val="14"/>
              </w:rPr>
            </w:pPr>
          </w:p>
          <w:p w14:paraId="641435B3" w14:textId="77777777" w:rsidR="002732DD" w:rsidRDefault="002732DD" w:rsidP="00B85B55">
            <w:pPr>
              <w:pStyle w:val="TableParagraph"/>
              <w:spacing w:before="0"/>
              <w:ind w:left="220"/>
              <w:jc w:val="left"/>
              <w:rPr>
                <w:sz w:val="16"/>
              </w:rPr>
            </w:pPr>
            <w:r>
              <w:rPr>
                <w:w w:val="115"/>
                <w:sz w:val="16"/>
              </w:rPr>
              <w:t>FAKTOR</w:t>
            </w:r>
            <w:r>
              <w:rPr>
                <w:spacing w:val="1"/>
                <w:w w:val="115"/>
                <w:sz w:val="16"/>
              </w:rPr>
              <w:t xml:space="preserve"> </w:t>
            </w:r>
            <w:r>
              <w:rPr>
                <w:w w:val="115"/>
                <w:sz w:val="16"/>
              </w:rPr>
              <w:t>3</w:t>
            </w:r>
          </w:p>
          <w:p w14:paraId="765D108E" w14:textId="77777777" w:rsidR="002732DD" w:rsidRDefault="002732DD" w:rsidP="00B85B55">
            <w:pPr>
              <w:pStyle w:val="TableParagraph"/>
              <w:spacing w:before="4"/>
              <w:ind w:left="188"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6B511371" w14:textId="77777777" w:rsidR="002732DD" w:rsidRDefault="002732DD" w:rsidP="00B85B55">
            <w:pPr>
              <w:pStyle w:val="TableParagraph"/>
              <w:spacing w:before="0"/>
              <w:jc w:val="left"/>
              <w:rPr>
                <w:sz w:val="18"/>
              </w:rPr>
            </w:pPr>
          </w:p>
          <w:p w14:paraId="2063B9A2" w14:textId="77777777" w:rsidR="002732DD" w:rsidRDefault="002732DD" w:rsidP="00B85B55">
            <w:pPr>
              <w:pStyle w:val="TableParagraph"/>
              <w:spacing w:before="4"/>
              <w:jc w:val="left"/>
              <w:rPr>
                <w:sz w:val="14"/>
              </w:rPr>
            </w:pPr>
          </w:p>
          <w:p w14:paraId="2CD53EC4" w14:textId="77777777" w:rsidR="002732DD" w:rsidRDefault="002732DD" w:rsidP="00B85B55">
            <w:pPr>
              <w:pStyle w:val="TableParagraph"/>
              <w:spacing w:before="0"/>
              <w:ind w:left="281"/>
              <w:jc w:val="left"/>
              <w:rPr>
                <w:sz w:val="16"/>
              </w:rPr>
            </w:pPr>
            <w:r>
              <w:rPr>
                <w:w w:val="115"/>
                <w:sz w:val="16"/>
              </w:rPr>
              <w:t>FAKTOR</w:t>
            </w:r>
            <w:r>
              <w:rPr>
                <w:spacing w:val="1"/>
                <w:w w:val="115"/>
                <w:sz w:val="16"/>
              </w:rPr>
              <w:t xml:space="preserve"> </w:t>
            </w:r>
            <w:r>
              <w:rPr>
                <w:w w:val="115"/>
                <w:sz w:val="16"/>
              </w:rPr>
              <w:t>4</w:t>
            </w:r>
          </w:p>
          <w:p w14:paraId="0BD5A08D" w14:textId="77777777" w:rsidR="002732DD" w:rsidRDefault="002732DD" w:rsidP="00B85B55">
            <w:pPr>
              <w:pStyle w:val="TableParagraph"/>
              <w:spacing w:before="4"/>
              <w:ind w:left="30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1" w:type="dxa"/>
            <w:gridSpan w:val="2"/>
          </w:tcPr>
          <w:p w14:paraId="1D7CEF4E" w14:textId="77777777" w:rsidR="002732DD" w:rsidRDefault="002732DD" w:rsidP="00B85B55">
            <w:pPr>
              <w:pStyle w:val="TableParagraph"/>
              <w:spacing w:before="3"/>
              <w:jc w:val="left"/>
              <w:rPr>
                <w:sz w:val="16"/>
              </w:rPr>
            </w:pPr>
          </w:p>
          <w:p w14:paraId="5CF55202" w14:textId="77777777" w:rsidR="002732DD" w:rsidRDefault="002732DD" w:rsidP="00B85B55">
            <w:pPr>
              <w:pStyle w:val="TableParagraph"/>
              <w:spacing w:before="0"/>
              <w:ind w:left="180" w:right="63"/>
              <w:rPr>
                <w:sz w:val="16"/>
              </w:rPr>
            </w:pPr>
            <w:r>
              <w:rPr>
                <w:w w:val="115"/>
                <w:sz w:val="16"/>
              </w:rPr>
              <w:t>FAKTOR</w:t>
            </w:r>
            <w:r>
              <w:rPr>
                <w:spacing w:val="1"/>
                <w:w w:val="115"/>
                <w:sz w:val="16"/>
              </w:rPr>
              <w:t xml:space="preserve"> </w:t>
            </w:r>
            <w:r>
              <w:rPr>
                <w:w w:val="115"/>
                <w:sz w:val="16"/>
              </w:rPr>
              <w:t>5</w:t>
            </w:r>
          </w:p>
          <w:p w14:paraId="4A580C4A" w14:textId="77777777" w:rsidR="002732DD" w:rsidRDefault="002732DD" w:rsidP="00B85B55">
            <w:pPr>
              <w:pStyle w:val="TableParagraph"/>
              <w:spacing w:before="1"/>
              <w:ind w:left="167" w:right="9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2EDC4C80" w14:textId="77777777" w:rsidR="002732DD" w:rsidRDefault="002732DD" w:rsidP="00B85B55">
            <w:pPr>
              <w:pStyle w:val="TableParagraph"/>
              <w:spacing w:before="5"/>
              <w:jc w:val="left"/>
              <w:rPr>
                <w:sz w:val="24"/>
              </w:rPr>
            </w:pPr>
          </w:p>
          <w:p w14:paraId="546F8744" w14:textId="77777777" w:rsidR="002732DD" w:rsidRDefault="002732DD" w:rsidP="00B85B55">
            <w:pPr>
              <w:pStyle w:val="TableParagraph"/>
              <w:spacing w:before="1" w:line="186" w:lineRule="exact"/>
              <w:ind w:left="187" w:right="58"/>
              <w:rPr>
                <w:sz w:val="16"/>
              </w:rPr>
            </w:pPr>
            <w:r>
              <w:rPr>
                <w:w w:val="115"/>
                <w:sz w:val="16"/>
              </w:rPr>
              <w:t>FAKTOR</w:t>
            </w:r>
            <w:r>
              <w:rPr>
                <w:spacing w:val="1"/>
                <w:w w:val="115"/>
                <w:sz w:val="16"/>
              </w:rPr>
              <w:t xml:space="preserve"> </w:t>
            </w:r>
            <w:r>
              <w:rPr>
                <w:w w:val="115"/>
                <w:sz w:val="16"/>
              </w:rPr>
              <w:t>6</w:t>
            </w:r>
          </w:p>
          <w:p w14:paraId="55A52174" w14:textId="77777777" w:rsidR="002732DD" w:rsidRDefault="002732DD" w:rsidP="00B85B55">
            <w:pPr>
              <w:pStyle w:val="TableParagraph"/>
              <w:spacing w:before="0"/>
              <w:ind w:left="185" w:right="8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3B01529B" w14:textId="77777777" w:rsidR="002732DD" w:rsidRDefault="002732DD" w:rsidP="00B85B55">
            <w:pPr>
              <w:pStyle w:val="TableParagraph"/>
              <w:spacing w:before="5"/>
              <w:jc w:val="left"/>
              <w:rPr>
                <w:sz w:val="24"/>
              </w:rPr>
            </w:pPr>
          </w:p>
          <w:p w14:paraId="3CCADAA0" w14:textId="77777777" w:rsidR="002732DD" w:rsidRDefault="002732DD" w:rsidP="00B85B55">
            <w:pPr>
              <w:pStyle w:val="TableParagraph"/>
              <w:spacing w:before="1" w:line="186" w:lineRule="exact"/>
              <w:ind w:left="161" w:right="21"/>
              <w:rPr>
                <w:sz w:val="16"/>
              </w:rPr>
            </w:pPr>
            <w:r>
              <w:rPr>
                <w:w w:val="115"/>
                <w:sz w:val="16"/>
              </w:rPr>
              <w:t>FAKTOR</w:t>
            </w:r>
            <w:r>
              <w:rPr>
                <w:spacing w:val="1"/>
                <w:w w:val="115"/>
                <w:sz w:val="16"/>
              </w:rPr>
              <w:t xml:space="preserve"> </w:t>
            </w:r>
            <w:r>
              <w:rPr>
                <w:w w:val="115"/>
                <w:sz w:val="16"/>
              </w:rPr>
              <w:t>7</w:t>
            </w:r>
          </w:p>
          <w:p w14:paraId="4D320F8E" w14:textId="77777777" w:rsidR="002732DD" w:rsidRDefault="002732DD" w:rsidP="00B85B55">
            <w:pPr>
              <w:pStyle w:val="TableParagraph"/>
              <w:spacing w:before="0"/>
              <w:ind w:left="187" w:right="8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148B95DA" w14:textId="77777777" w:rsidR="002732DD" w:rsidRDefault="002732DD" w:rsidP="00B85B55">
            <w:pPr>
              <w:pStyle w:val="TableParagraph"/>
              <w:spacing w:before="5"/>
              <w:jc w:val="left"/>
              <w:rPr>
                <w:sz w:val="24"/>
              </w:rPr>
            </w:pPr>
          </w:p>
          <w:p w14:paraId="4A0088D0" w14:textId="77777777" w:rsidR="002732DD" w:rsidRDefault="002732DD" w:rsidP="00B85B55">
            <w:pPr>
              <w:pStyle w:val="TableParagraph"/>
              <w:spacing w:before="1" w:line="186" w:lineRule="exact"/>
              <w:ind w:left="218" w:right="66"/>
              <w:rPr>
                <w:sz w:val="16"/>
              </w:rPr>
            </w:pPr>
            <w:r>
              <w:rPr>
                <w:w w:val="115"/>
                <w:sz w:val="16"/>
              </w:rPr>
              <w:t>FAKTOR</w:t>
            </w:r>
            <w:r>
              <w:rPr>
                <w:spacing w:val="1"/>
                <w:w w:val="115"/>
                <w:sz w:val="16"/>
              </w:rPr>
              <w:t xml:space="preserve"> </w:t>
            </w:r>
            <w:r>
              <w:rPr>
                <w:w w:val="115"/>
                <w:sz w:val="16"/>
              </w:rPr>
              <w:t>8</w:t>
            </w:r>
          </w:p>
          <w:p w14:paraId="118D6B62" w14:textId="77777777" w:rsidR="002732DD" w:rsidRDefault="002732DD" w:rsidP="00B85B55">
            <w:pPr>
              <w:pStyle w:val="TableParagraph"/>
              <w:spacing w:before="0"/>
              <w:ind w:left="209" w:right="105"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7" w:type="dxa"/>
            <w:gridSpan w:val="2"/>
          </w:tcPr>
          <w:p w14:paraId="795D3D94" w14:textId="77777777" w:rsidR="002732DD" w:rsidRDefault="002732DD" w:rsidP="00B85B55">
            <w:pPr>
              <w:pStyle w:val="TableParagraph"/>
              <w:spacing w:before="5"/>
              <w:jc w:val="left"/>
              <w:rPr>
                <w:sz w:val="24"/>
              </w:rPr>
            </w:pPr>
          </w:p>
          <w:p w14:paraId="091052B3" w14:textId="77777777" w:rsidR="002732DD" w:rsidRDefault="002732DD" w:rsidP="00B85B55">
            <w:pPr>
              <w:pStyle w:val="TableParagraph"/>
              <w:spacing w:before="1"/>
              <w:ind w:left="205" w:right="38"/>
              <w:rPr>
                <w:sz w:val="16"/>
              </w:rPr>
            </w:pPr>
            <w:r>
              <w:rPr>
                <w:w w:val="115"/>
                <w:sz w:val="16"/>
              </w:rPr>
              <w:t>FAKTOR</w:t>
            </w:r>
            <w:r>
              <w:rPr>
                <w:spacing w:val="6"/>
                <w:w w:val="115"/>
                <w:sz w:val="16"/>
              </w:rPr>
              <w:t xml:space="preserve"> </w:t>
            </w:r>
            <w:r>
              <w:rPr>
                <w:w w:val="115"/>
                <w:sz w:val="16"/>
              </w:rPr>
              <w:t>9</w:t>
            </w:r>
          </w:p>
          <w:p w14:paraId="52416149" w14:textId="77777777" w:rsidR="002732DD" w:rsidRDefault="002732DD" w:rsidP="00B85B55">
            <w:pPr>
              <w:pStyle w:val="TableParagraph"/>
              <w:spacing w:before="0" w:line="244" w:lineRule="auto"/>
              <w:ind w:left="152" w:right="27"/>
              <w:rPr>
                <w:sz w:val="16"/>
              </w:rPr>
            </w:pPr>
            <w:r>
              <w:rPr>
                <w:w w:val="115"/>
                <w:sz w:val="16"/>
              </w:rPr>
              <w:t>Lingkungan</w:t>
            </w:r>
            <w:r>
              <w:rPr>
                <w:spacing w:val="-38"/>
                <w:w w:val="115"/>
                <w:sz w:val="16"/>
              </w:rPr>
              <w:t xml:space="preserve"> </w:t>
            </w:r>
            <w:r>
              <w:rPr>
                <w:w w:val="115"/>
                <w:sz w:val="16"/>
              </w:rPr>
              <w:t>Kerja</w:t>
            </w:r>
          </w:p>
          <w:p w14:paraId="313E1991" w14:textId="77777777" w:rsidR="002732DD" w:rsidRDefault="002732DD" w:rsidP="00B85B55">
            <w:pPr>
              <w:pStyle w:val="TableParagraph"/>
              <w:spacing w:before="0" w:line="181" w:lineRule="exact"/>
              <w:ind w:left="152" w:right="36"/>
              <w:rPr>
                <w:sz w:val="16"/>
              </w:rPr>
            </w:pPr>
            <w:r>
              <w:rPr>
                <w:sz w:val="16"/>
              </w:rPr>
              <w:t>(Level</w:t>
            </w:r>
            <w:r>
              <w:rPr>
                <w:spacing w:val="17"/>
                <w:sz w:val="16"/>
              </w:rPr>
              <w:t xml:space="preserve"> </w:t>
            </w:r>
            <w:r>
              <w:rPr>
                <w:sz w:val="16"/>
              </w:rPr>
              <w:t>1~3)</w:t>
            </w:r>
          </w:p>
        </w:tc>
      </w:tr>
      <w:tr w:rsidR="00B5241C" w14:paraId="2367B289" w14:textId="77777777" w:rsidTr="00AF6894">
        <w:trPr>
          <w:trHeight w:val="283"/>
        </w:trPr>
        <w:tc>
          <w:tcPr>
            <w:tcW w:w="464" w:type="dxa"/>
            <w:vAlign w:val="center"/>
          </w:tcPr>
          <w:p w14:paraId="0FE43C1F" w14:textId="132B046A" w:rsidR="00B5241C" w:rsidRDefault="00B5241C" w:rsidP="00B5241C">
            <w:pPr>
              <w:pStyle w:val="TableParagraph"/>
              <w:spacing w:before="27"/>
              <w:ind w:left="114" w:right="90"/>
              <w:rPr>
                <w:sz w:val="16"/>
              </w:rPr>
            </w:pPr>
            <w:r w:rsidRPr="00A97B5F">
              <w:rPr>
                <w:rFonts w:asciiTheme="majorHAnsi" w:hAnsiTheme="majorHAnsi"/>
                <w:color w:val="000000" w:themeColor="text1"/>
                <w:sz w:val="16"/>
                <w:szCs w:val="16"/>
              </w:rPr>
              <w:t>1</w:t>
            </w:r>
          </w:p>
        </w:tc>
        <w:tc>
          <w:tcPr>
            <w:tcW w:w="3080" w:type="dxa"/>
          </w:tcPr>
          <w:p w14:paraId="41E32F61" w14:textId="37942F26" w:rsidR="00B5241C" w:rsidRDefault="00B5241C" w:rsidP="00B5241C">
            <w:pPr>
              <w:pStyle w:val="TableParagraph"/>
              <w:spacing w:before="27"/>
              <w:ind w:left="115"/>
              <w:jc w:val="left"/>
              <w:rPr>
                <w:sz w:val="16"/>
                <w:lang w:val="id-ID"/>
              </w:rPr>
            </w:pPr>
            <w:r>
              <w:rPr>
                <w:w w:val="115"/>
                <w:sz w:val="16"/>
                <w:lang w:val="id-ID"/>
              </w:rPr>
              <w:t>Administrator Database Kependudukan Ahli Pertama</w:t>
            </w:r>
          </w:p>
        </w:tc>
        <w:tc>
          <w:tcPr>
            <w:tcW w:w="856" w:type="dxa"/>
          </w:tcPr>
          <w:p w14:paraId="439D65F8" w14:textId="77777777" w:rsidR="00B5241C" w:rsidRDefault="00B5241C" w:rsidP="00B5241C">
            <w:pPr>
              <w:pStyle w:val="TableParagraph"/>
              <w:spacing w:before="27"/>
              <w:ind w:right="365"/>
              <w:jc w:val="right"/>
              <w:rPr>
                <w:sz w:val="16"/>
              </w:rPr>
            </w:pPr>
            <w:r>
              <w:rPr>
                <w:sz w:val="16"/>
                <w:lang w:val="id-ID"/>
              </w:rPr>
              <w:t>8</w:t>
            </w:r>
          </w:p>
        </w:tc>
        <w:tc>
          <w:tcPr>
            <w:tcW w:w="855" w:type="dxa"/>
          </w:tcPr>
          <w:p w14:paraId="085DAABF" w14:textId="77777777" w:rsidR="00B5241C" w:rsidRDefault="00B5241C" w:rsidP="00B5241C">
            <w:pPr>
              <w:pStyle w:val="TableParagraph"/>
              <w:spacing w:before="27"/>
              <w:ind w:right="254"/>
              <w:jc w:val="right"/>
              <w:rPr>
                <w:sz w:val="16"/>
              </w:rPr>
            </w:pPr>
            <w:r>
              <w:rPr>
                <w:sz w:val="16"/>
                <w:lang w:val="id-ID"/>
              </w:rPr>
              <w:t>1205</w:t>
            </w:r>
          </w:p>
        </w:tc>
        <w:tc>
          <w:tcPr>
            <w:tcW w:w="475" w:type="dxa"/>
          </w:tcPr>
          <w:p w14:paraId="0C6C1816" w14:textId="77777777" w:rsidR="00B5241C" w:rsidRDefault="00B5241C" w:rsidP="00B5241C">
            <w:pPr>
              <w:pStyle w:val="TableParagraph"/>
              <w:spacing w:before="27"/>
              <w:ind w:right="162"/>
              <w:jc w:val="right"/>
              <w:rPr>
                <w:sz w:val="16"/>
              </w:rPr>
            </w:pPr>
            <w:r>
              <w:rPr>
                <w:sz w:val="16"/>
                <w:lang w:val="id-ID"/>
              </w:rPr>
              <w:t>5</w:t>
            </w:r>
          </w:p>
        </w:tc>
        <w:tc>
          <w:tcPr>
            <w:tcW w:w="836" w:type="dxa"/>
          </w:tcPr>
          <w:p w14:paraId="29E4CE66" w14:textId="77777777" w:rsidR="00B5241C" w:rsidRDefault="00B5241C" w:rsidP="00B5241C">
            <w:pPr>
              <w:pStyle w:val="TableParagraph"/>
              <w:spacing w:before="27"/>
              <w:ind w:left="258" w:right="221"/>
              <w:rPr>
                <w:sz w:val="16"/>
              </w:rPr>
            </w:pPr>
            <w:r>
              <w:rPr>
                <w:sz w:val="16"/>
                <w:lang w:val="id-ID"/>
              </w:rPr>
              <w:t>750</w:t>
            </w:r>
          </w:p>
        </w:tc>
        <w:tc>
          <w:tcPr>
            <w:tcW w:w="527" w:type="dxa"/>
          </w:tcPr>
          <w:p w14:paraId="49CEE0B1" w14:textId="77777777" w:rsidR="00B5241C" w:rsidRDefault="00B5241C" w:rsidP="00B5241C">
            <w:pPr>
              <w:pStyle w:val="TableParagraph"/>
              <w:spacing w:before="27"/>
              <w:ind w:left="27"/>
              <w:rPr>
                <w:sz w:val="16"/>
              </w:rPr>
            </w:pPr>
            <w:r>
              <w:rPr>
                <w:sz w:val="16"/>
                <w:lang w:val="id-ID"/>
              </w:rPr>
              <w:t>2</w:t>
            </w:r>
          </w:p>
        </w:tc>
        <w:tc>
          <w:tcPr>
            <w:tcW w:w="647" w:type="dxa"/>
          </w:tcPr>
          <w:p w14:paraId="208EC4A3" w14:textId="77777777" w:rsidR="00B5241C" w:rsidRDefault="00B5241C" w:rsidP="00B5241C">
            <w:pPr>
              <w:pStyle w:val="TableParagraph"/>
              <w:spacing w:before="27"/>
              <w:ind w:right="195"/>
              <w:jc w:val="right"/>
              <w:rPr>
                <w:sz w:val="16"/>
              </w:rPr>
            </w:pPr>
            <w:r>
              <w:rPr>
                <w:sz w:val="16"/>
                <w:lang w:val="id-ID"/>
              </w:rPr>
              <w:t>125</w:t>
            </w:r>
          </w:p>
        </w:tc>
        <w:tc>
          <w:tcPr>
            <w:tcW w:w="595" w:type="dxa"/>
          </w:tcPr>
          <w:p w14:paraId="201A6EFE" w14:textId="77777777" w:rsidR="00B5241C" w:rsidRDefault="00B5241C" w:rsidP="00B5241C">
            <w:pPr>
              <w:pStyle w:val="TableParagraph"/>
              <w:spacing w:before="27"/>
              <w:ind w:right="215"/>
              <w:jc w:val="right"/>
              <w:rPr>
                <w:sz w:val="16"/>
              </w:rPr>
            </w:pPr>
            <w:r>
              <w:rPr>
                <w:sz w:val="16"/>
                <w:lang w:val="id-ID"/>
              </w:rPr>
              <w:t>2</w:t>
            </w:r>
          </w:p>
        </w:tc>
        <w:tc>
          <w:tcPr>
            <w:tcW w:w="580" w:type="dxa"/>
          </w:tcPr>
          <w:p w14:paraId="3120CE95" w14:textId="77777777" w:rsidR="00B5241C" w:rsidRDefault="00B5241C" w:rsidP="00B5241C">
            <w:pPr>
              <w:pStyle w:val="TableParagraph"/>
              <w:spacing w:before="27"/>
              <w:ind w:left="145" w:right="80"/>
              <w:rPr>
                <w:sz w:val="16"/>
              </w:rPr>
            </w:pPr>
            <w:r>
              <w:rPr>
                <w:sz w:val="16"/>
                <w:lang w:val="id-ID"/>
              </w:rPr>
              <w:t>125</w:t>
            </w:r>
          </w:p>
        </w:tc>
        <w:tc>
          <w:tcPr>
            <w:tcW w:w="655" w:type="dxa"/>
          </w:tcPr>
          <w:p w14:paraId="52A1E878" w14:textId="77777777" w:rsidR="00B5241C" w:rsidRDefault="00B5241C" w:rsidP="00B5241C">
            <w:pPr>
              <w:pStyle w:val="TableParagraph"/>
              <w:spacing w:before="27"/>
              <w:ind w:right="245"/>
              <w:jc w:val="right"/>
              <w:rPr>
                <w:sz w:val="16"/>
              </w:rPr>
            </w:pPr>
            <w:r>
              <w:rPr>
                <w:sz w:val="16"/>
                <w:lang w:val="id-ID"/>
              </w:rPr>
              <w:t>2</w:t>
            </w:r>
          </w:p>
        </w:tc>
        <w:tc>
          <w:tcPr>
            <w:tcW w:w="631" w:type="dxa"/>
          </w:tcPr>
          <w:p w14:paraId="2860223B" w14:textId="77777777" w:rsidR="00B5241C" w:rsidRDefault="00B5241C" w:rsidP="00B5241C">
            <w:pPr>
              <w:pStyle w:val="TableParagraph"/>
              <w:spacing w:before="27"/>
              <w:ind w:right="179"/>
              <w:jc w:val="right"/>
              <w:rPr>
                <w:sz w:val="16"/>
              </w:rPr>
            </w:pPr>
            <w:r>
              <w:rPr>
                <w:sz w:val="16"/>
                <w:lang w:val="id-ID"/>
              </w:rPr>
              <w:t>75</w:t>
            </w:r>
          </w:p>
        </w:tc>
        <w:tc>
          <w:tcPr>
            <w:tcW w:w="535" w:type="dxa"/>
          </w:tcPr>
          <w:p w14:paraId="0B0DF4B9" w14:textId="77777777" w:rsidR="00B5241C" w:rsidRDefault="00B5241C" w:rsidP="00B5241C">
            <w:pPr>
              <w:pStyle w:val="TableParagraph"/>
              <w:spacing w:before="27"/>
              <w:ind w:left="70"/>
              <w:rPr>
                <w:sz w:val="16"/>
              </w:rPr>
            </w:pPr>
            <w:r>
              <w:rPr>
                <w:sz w:val="16"/>
                <w:lang w:val="id-ID"/>
              </w:rPr>
              <w:t>2</w:t>
            </w:r>
          </w:p>
        </w:tc>
        <w:tc>
          <w:tcPr>
            <w:tcW w:w="576" w:type="dxa"/>
          </w:tcPr>
          <w:p w14:paraId="31721508" w14:textId="77777777" w:rsidR="00B5241C" w:rsidRDefault="00B5241C" w:rsidP="00B5241C">
            <w:pPr>
              <w:pStyle w:val="TableParagraph"/>
              <w:spacing w:before="27"/>
              <w:ind w:left="203" w:right="127"/>
              <w:rPr>
                <w:sz w:val="16"/>
              </w:rPr>
            </w:pPr>
            <w:r>
              <w:rPr>
                <w:sz w:val="16"/>
                <w:lang w:val="id-ID"/>
              </w:rPr>
              <w:t>75</w:t>
            </w:r>
          </w:p>
        </w:tc>
        <w:tc>
          <w:tcPr>
            <w:tcW w:w="535" w:type="dxa"/>
          </w:tcPr>
          <w:p w14:paraId="009D93C0" w14:textId="77777777" w:rsidR="00B5241C" w:rsidRDefault="00B5241C" w:rsidP="00B5241C">
            <w:pPr>
              <w:pStyle w:val="TableParagraph"/>
              <w:spacing w:before="27"/>
              <w:ind w:left="81"/>
              <w:rPr>
                <w:sz w:val="16"/>
              </w:rPr>
            </w:pPr>
            <w:r>
              <w:rPr>
                <w:sz w:val="16"/>
                <w:lang w:val="id-ID"/>
              </w:rPr>
              <w:t>2</w:t>
            </w:r>
          </w:p>
        </w:tc>
        <w:tc>
          <w:tcPr>
            <w:tcW w:w="591" w:type="dxa"/>
          </w:tcPr>
          <w:p w14:paraId="3839D6EF" w14:textId="77777777" w:rsidR="00B5241C" w:rsidRDefault="00B5241C" w:rsidP="00B5241C">
            <w:pPr>
              <w:pStyle w:val="TableParagraph"/>
              <w:spacing w:before="27"/>
              <w:ind w:left="205" w:right="125"/>
              <w:rPr>
                <w:sz w:val="16"/>
              </w:rPr>
            </w:pPr>
            <w:r>
              <w:rPr>
                <w:sz w:val="16"/>
                <w:lang w:val="id-ID"/>
              </w:rPr>
              <w:t>25</w:t>
            </w:r>
          </w:p>
        </w:tc>
        <w:tc>
          <w:tcPr>
            <w:tcW w:w="431" w:type="dxa"/>
          </w:tcPr>
          <w:p w14:paraId="1DF772C8" w14:textId="77777777" w:rsidR="00B5241C" w:rsidRDefault="00B5241C" w:rsidP="00B5241C">
            <w:pPr>
              <w:pStyle w:val="TableParagraph"/>
              <w:spacing w:before="27"/>
              <w:ind w:right="112"/>
              <w:jc w:val="right"/>
              <w:rPr>
                <w:sz w:val="16"/>
              </w:rPr>
            </w:pPr>
            <w:r>
              <w:rPr>
                <w:sz w:val="16"/>
                <w:lang w:val="id-ID"/>
              </w:rPr>
              <w:t>1</w:t>
            </w:r>
          </w:p>
        </w:tc>
        <w:tc>
          <w:tcPr>
            <w:tcW w:w="696" w:type="dxa"/>
          </w:tcPr>
          <w:p w14:paraId="38FB2D6F" w14:textId="77777777" w:rsidR="00B5241C" w:rsidRDefault="00B5241C" w:rsidP="00B5241C">
            <w:pPr>
              <w:pStyle w:val="TableParagraph"/>
              <w:spacing w:before="27"/>
              <w:ind w:right="191"/>
              <w:jc w:val="right"/>
              <w:rPr>
                <w:sz w:val="16"/>
              </w:rPr>
            </w:pPr>
            <w:r>
              <w:rPr>
                <w:sz w:val="16"/>
                <w:lang w:val="id-ID"/>
              </w:rPr>
              <w:t>20</w:t>
            </w:r>
          </w:p>
        </w:tc>
        <w:tc>
          <w:tcPr>
            <w:tcW w:w="535" w:type="dxa"/>
          </w:tcPr>
          <w:p w14:paraId="170ADFCE" w14:textId="77777777" w:rsidR="00B5241C" w:rsidRDefault="00B5241C" w:rsidP="00B5241C">
            <w:pPr>
              <w:pStyle w:val="TableParagraph"/>
              <w:spacing w:before="27"/>
              <w:ind w:right="158"/>
              <w:jc w:val="right"/>
              <w:rPr>
                <w:sz w:val="16"/>
              </w:rPr>
            </w:pPr>
            <w:r>
              <w:rPr>
                <w:sz w:val="16"/>
                <w:lang w:val="id-ID"/>
              </w:rPr>
              <w:t>1</w:t>
            </w:r>
          </w:p>
        </w:tc>
        <w:tc>
          <w:tcPr>
            <w:tcW w:w="631" w:type="dxa"/>
          </w:tcPr>
          <w:p w14:paraId="1738AB91" w14:textId="77777777" w:rsidR="00B5241C" w:rsidRDefault="00B5241C" w:rsidP="00B5241C">
            <w:pPr>
              <w:pStyle w:val="TableParagraph"/>
              <w:spacing w:before="27"/>
              <w:ind w:right="205"/>
              <w:jc w:val="right"/>
              <w:rPr>
                <w:sz w:val="16"/>
              </w:rPr>
            </w:pPr>
            <w:r>
              <w:rPr>
                <w:sz w:val="16"/>
                <w:lang w:val="id-ID"/>
              </w:rPr>
              <w:t>5</w:t>
            </w:r>
          </w:p>
        </w:tc>
        <w:tc>
          <w:tcPr>
            <w:tcW w:w="483" w:type="dxa"/>
          </w:tcPr>
          <w:p w14:paraId="741AA952" w14:textId="77777777" w:rsidR="00B5241C" w:rsidRDefault="00B5241C" w:rsidP="00B5241C">
            <w:pPr>
              <w:pStyle w:val="TableParagraph"/>
              <w:spacing w:before="27"/>
              <w:ind w:right="124"/>
              <w:jc w:val="right"/>
              <w:rPr>
                <w:sz w:val="16"/>
              </w:rPr>
            </w:pPr>
            <w:r>
              <w:rPr>
                <w:sz w:val="16"/>
                <w:lang w:val="id-ID"/>
              </w:rPr>
              <w:t>1</w:t>
            </w:r>
          </w:p>
        </w:tc>
        <w:tc>
          <w:tcPr>
            <w:tcW w:w="664" w:type="dxa"/>
          </w:tcPr>
          <w:p w14:paraId="3DDEB237" w14:textId="77777777" w:rsidR="00B5241C" w:rsidRDefault="00B5241C" w:rsidP="00B5241C">
            <w:pPr>
              <w:pStyle w:val="TableParagraph"/>
              <w:spacing w:before="27"/>
              <w:ind w:right="216"/>
              <w:jc w:val="right"/>
              <w:rPr>
                <w:sz w:val="16"/>
              </w:rPr>
            </w:pPr>
            <w:r>
              <w:rPr>
                <w:sz w:val="16"/>
                <w:lang w:val="id-ID"/>
              </w:rPr>
              <w:t>5</w:t>
            </w:r>
          </w:p>
        </w:tc>
      </w:tr>
      <w:tr w:rsidR="00B5241C" w14:paraId="74617CF6" w14:textId="77777777" w:rsidTr="00AF6894">
        <w:trPr>
          <w:trHeight w:val="283"/>
        </w:trPr>
        <w:tc>
          <w:tcPr>
            <w:tcW w:w="464" w:type="dxa"/>
            <w:vAlign w:val="center"/>
          </w:tcPr>
          <w:p w14:paraId="5C390158" w14:textId="7C9823C9" w:rsidR="00B5241C" w:rsidRPr="00AB4AC6" w:rsidRDefault="00B5241C" w:rsidP="00B5241C">
            <w:pPr>
              <w:pStyle w:val="TableParagraph"/>
              <w:spacing w:before="27"/>
              <w:ind w:left="114" w:right="90"/>
              <w:rPr>
                <w:sz w:val="16"/>
              </w:rPr>
            </w:pPr>
            <w:r w:rsidRPr="00A97B5F">
              <w:rPr>
                <w:rFonts w:asciiTheme="majorHAnsi" w:hAnsiTheme="majorHAnsi"/>
                <w:color w:val="000000" w:themeColor="text1"/>
                <w:sz w:val="16"/>
                <w:szCs w:val="16"/>
              </w:rPr>
              <w:t>2</w:t>
            </w:r>
          </w:p>
        </w:tc>
        <w:tc>
          <w:tcPr>
            <w:tcW w:w="3080" w:type="dxa"/>
          </w:tcPr>
          <w:p w14:paraId="11F56311" w14:textId="478C4393" w:rsidR="00B5241C" w:rsidRPr="00E40D26" w:rsidRDefault="00B5241C" w:rsidP="00B5241C">
            <w:pPr>
              <w:pStyle w:val="TableParagraph"/>
              <w:spacing w:before="27"/>
              <w:ind w:left="115"/>
              <w:jc w:val="left"/>
              <w:rPr>
                <w:w w:val="115"/>
                <w:sz w:val="16"/>
              </w:rPr>
            </w:pPr>
            <w:r>
              <w:rPr>
                <w:w w:val="115"/>
                <w:sz w:val="16"/>
              </w:rPr>
              <w:t>P</w:t>
            </w:r>
            <w:r>
              <w:rPr>
                <w:w w:val="115"/>
                <w:sz w:val="16"/>
                <w:lang w:val="id-ID"/>
              </w:rPr>
              <w:t>ranata Komputer</w:t>
            </w:r>
            <w:r>
              <w:rPr>
                <w:w w:val="115"/>
                <w:sz w:val="16"/>
              </w:rPr>
              <w:t xml:space="preserve"> </w:t>
            </w:r>
            <w:r>
              <w:rPr>
                <w:w w:val="115"/>
                <w:sz w:val="16"/>
                <w:lang w:val="id-ID"/>
              </w:rPr>
              <w:t>Ahli</w:t>
            </w:r>
            <w:r>
              <w:rPr>
                <w:w w:val="115"/>
                <w:sz w:val="16"/>
              </w:rPr>
              <w:t xml:space="preserve"> Pertama</w:t>
            </w:r>
          </w:p>
        </w:tc>
        <w:tc>
          <w:tcPr>
            <w:tcW w:w="856" w:type="dxa"/>
          </w:tcPr>
          <w:p w14:paraId="0DE62B57" w14:textId="77777777" w:rsidR="00B5241C" w:rsidRDefault="00B5241C" w:rsidP="00B5241C">
            <w:pPr>
              <w:pStyle w:val="TableParagraph"/>
              <w:spacing w:before="27"/>
              <w:ind w:right="365"/>
              <w:jc w:val="right"/>
              <w:rPr>
                <w:sz w:val="16"/>
                <w:lang w:val="id-ID"/>
              </w:rPr>
            </w:pPr>
            <w:r>
              <w:rPr>
                <w:sz w:val="16"/>
                <w:lang w:val="id-ID"/>
              </w:rPr>
              <w:t>8</w:t>
            </w:r>
          </w:p>
        </w:tc>
        <w:tc>
          <w:tcPr>
            <w:tcW w:w="855" w:type="dxa"/>
          </w:tcPr>
          <w:p w14:paraId="521969DE" w14:textId="77777777" w:rsidR="00B5241C" w:rsidRDefault="00B5241C" w:rsidP="00B5241C">
            <w:pPr>
              <w:pStyle w:val="TableParagraph"/>
              <w:spacing w:before="27"/>
              <w:ind w:right="254"/>
              <w:jc w:val="right"/>
              <w:rPr>
                <w:sz w:val="16"/>
                <w:lang w:val="id-ID"/>
              </w:rPr>
            </w:pPr>
            <w:r>
              <w:rPr>
                <w:sz w:val="16"/>
                <w:lang w:val="id-ID"/>
              </w:rPr>
              <w:t>1280</w:t>
            </w:r>
          </w:p>
        </w:tc>
        <w:tc>
          <w:tcPr>
            <w:tcW w:w="475" w:type="dxa"/>
          </w:tcPr>
          <w:p w14:paraId="33FF4B81" w14:textId="77777777" w:rsidR="00B5241C" w:rsidRDefault="00B5241C" w:rsidP="00B5241C">
            <w:pPr>
              <w:pStyle w:val="TableParagraph"/>
              <w:spacing w:before="27"/>
              <w:ind w:right="162"/>
              <w:jc w:val="right"/>
              <w:rPr>
                <w:sz w:val="16"/>
                <w:lang w:val="id-ID"/>
              </w:rPr>
            </w:pPr>
            <w:r>
              <w:rPr>
                <w:sz w:val="16"/>
                <w:lang w:val="id-ID"/>
              </w:rPr>
              <w:t>5</w:t>
            </w:r>
          </w:p>
        </w:tc>
        <w:tc>
          <w:tcPr>
            <w:tcW w:w="836" w:type="dxa"/>
          </w:tcPr>
          <w:p w14:paraId="6400763E" w14:textId="77777777" w:rsidR="00B5241C" w:rsidRDefault="00B5241C" w:rsidP="00B5241C">
            <w:pPr>
              <w:pStyle w:val="TableParagraph"/>
              <w:spacing w:before="27"/>
              <w:ind w:left="258" w:right="221"/>
              <w:rPr>
                <w:sz w:val="16"/>
                <w:lang w:val="id-ID"/>
              </w:rPr>
            </w:pPr>
            <w:r>
              <w:rPr>
                <w:sz w:val="16"/>
                <w:lang w:val="id-ID"/>
              </w:rPr>
              <w:t>750</w:t>
            </w:r>
          </w:p>
        </w:tc>
        <w:tc>
          <w:tcPr>
            <w:tcW w:w="527" w:type="dxa"/>
          </w:tcPr>
          <w:p w14:paraId="00C51553" w14:textId="77777777" w:rsidR="00B5241C" w:rsidRDefault="00B5241C" w:rsidP="00B5241C">
            <w:pPr>
              <w:pStyle w:val="TableParagraph"/>
              <w:spacing w:before="27"/>
              <w:ind w:left="27"/>
              <w:rPr>
                <w:sz w:val="16"/>
                <w:lang w:val="id-ID"/>
              </w:rPr>
            </w:pPr>
            <w:r>
              <w:rPr>
                <w:sz w:val="16"/>
                <w:lang w:val="id-ID"/>
              </w:rPr>
              <w:t>2</w:t>
            </w:r>
          </w:p>
        </w:tc>
        <w:tc>
          <w:tcPr>
            <w:tcW w:w="647" w:type="dxa"/>
          </w:tcPr>
          <w:p w14:paraId="23CFBABD" w14:textId="77777777" w:rsidR="00B5241C" w:rsidRDefault="00B5241C" w:rsidP="00B5241C">
            <w:pPr>
              <w:pStyle w:val="TableParagraph"/>
              <w:spacing w:before="27"/>
              <w:ind w:right="195"/>
              <w:jc w:val="right"/>
              <w:rPr>
                <w:sz w:val="16"/>
                <w:lang w:val="id-ID"/>
              </w:rPr>
            </w:pPr>
            <w:r>
              <w:rPr>
                <w:sz w:val="16"/>
                <w:lang w:val="id-ID"/>
              </w:rPr>
              <w:t>125</w:t>
            </w:r>
          </w:p>
        </w:tc>
        <w:tc>
          <w:tcPr>
            <w:tcW w:w="595" w:type="dxa"/>
          </w:tcPr>
          <w:p w14:paraId="733BB73B" w14:textId="77777777" w:rsidR="00B5241C" w:rsidRDefault="00B5241C" w:rsidP="00B5241C">
            <w:pPr>
              <w:pStyle w:val="TableParagraph"/>
              <w:spacing w:before="27"/>
              <w:ind w:right="215"/>
              <w:jc w:val="right"/>
              <w:rPr>
                <w:sz w:val="16"/>
                <w:lang w:val="id-ID"/>
              </w:rPr>
            </w:pPr>
            <w:r>
              <w:rPr>
                <w:sz w:val="16"/>
                <w:lang w:val="id-ID"/>
              </w:rPr>
              <w:t>2</w:t>
            </w:r>
          </w:p>
        </w:tc>
        <w:tc>
          <w:tcPr>
            <w:tcW w:w="580" w:type="dxa"/>
          </w:tcPr>
          <w:p w14:paraId="54F13E38" w14:textId="77777777" w:rsidR="00B5241C" w:rsidRDefault="00B5241C" w:rsidP="00B5241C">
            <w:pPr>
              <w:pStyle w:val="TableParagraph"/>
              <w:spacing w:before="27"/>
              <w:ind w:left="145" w:right="80"/>
              <w:rPr>
                <w:sz w:val="16"/>
                <w:lang w:val="id-ID"/>
              </w:rPr>
            </w:pPr>
            <w:r>
              <w:rPr>
                <w:sz w:val="16"/>
                <w:lang w:val="id-ID"/>
              </w:rPr>
              <w:t>125</w:t>
            </w:r>
          </w:p>
        </w:tc>
        <w:tc>
          <w:tcPr>
            <w:tcW w:w="655" w:type="dxa"/>
          </w:tcPr>
          <w:p w14:paraId="45ECBC3E" w14:textId="77777777" w:rsidR="00B5241C" w:rsidRDefault="00B5241C" w:rsidP="00B5241C">
            <w:pPr>
              <w:pStyle w:val="TableParagraph"/>
              <w:spacing w:before="27"/>
              <w:ind w:right="245"/>
              <w:jc w:val="right"/>
              <w:rPr>
                <w:sz w:val="16"/>
                <w:lang w:val="id-ID"/>
              </w:rPr>
            </w:pPr>
            <w:r>
              <w:rPr>
                <w:sz w:val="16"/>
                <w:lang w:val="id-ID"/>
              </w:rPr>
              <w:t>3</w:t>
            </w:r>
          </w:p>
        </w:tc>
        <w:tc>
          <w:tcPr>
            <w:tcW w:w="631" w:type="dxa"/>
          </w:tcPr>
          <w:p w14:paraId="25FE5E75" w14:textId="77777777" w:rsidR="00B5241C" w:rsidRDefault="00B5241C" w:rsidP="00B5241C">
            <w:pPr>
              <w:pStyle w:val="TableParagraph"/>
              <w:spacing w:before="27"/>
              <w:ind w:right="179"/>
              <w:jc w:val="right"/>
              <w:rPr>
                <w:sz w:val="16"/>
                <w:lang w:val="id-ID"/>
              </w:rPr>
            </w:pPr>
            <w:r>
              <w:rPr>
                <w:sz w:val="16"/>
                <w:lang w:val="id-ID"/>
              </w:rPr>
              <w:t>150</w:t>
            </w:r>
          </w:p>
        </w:tc>
        <w:tc>
          <w:tcPr>
            <w:tcW w:w="535" w:type="dxa"/>
          </w:tcPr>
          <w:p w14:paraId="2A7A705E" w14:textId="77777777" w:rsidR="00B5241C" w:rsidRDefault="00B5241C" w:rsidP="00B5241C">
            <w:pPr>
              <w:pStyle w:val="TableParagraph"/>
              <w:spacing w:before="27"/>
              <w:ind w:left="70"/>
              <w:rPr>
                <w:sz w:val="16"/>
                <w:lang w:val="id-ID"/>
              </w:rPr>
            </w:pPr>
            <w:r>
              <w:rPr>
                <w:sz w:val="16"/>
                <w:lang w:val="id-ID"/>
              </w:rPr>
              <w:t>2</w:t>
            </w:r>
          </w:p>
        </w:tc>
        <w:tc>
          <w:tcPr>
            <w:tcW w:w="576" w:type="dxa"/>
          </w:tcPr>
          <w:p w14:paraId="36359307" w14:textId="77777777" w:rsidR="00B5241C" w:rsidRDefault="00B5241C" w:rsidP="00B5241C">
            <w:pPr>
              <w:pStyle w:val="TableParagraph"/>
              <w:spacing w:before="27"/>
              <w:ind w:left="203" w:right="127"/>
              <w:rPr>
                <w:sz w:val="16"/>
                <w:lang w:val="id-ID"/>
              </w:rPr>
            </w:pPr>
            <w:r>
              <w:rPr>
                <w:sz w:val="16"/>
                <w:lang w:val="id-ID"/>
              </w:rPr>
              <w:t>75</w:t>
            </w:r>
          </w:p>
        </w:tc>
        <w:tc>
          <w:tcPr>
            <w:tcW w:w="535" w:type="dxa"/>
          </w:tcPr>
          <w:p w14:paraId="405634F5" w14:textId="77777777" w:rsidR="00B5241C" w:rsidRDefault="00B5241C" w:rsidP="00B5241C">
            <w:pPr>
              <w:pStyle w:val="TableParagraph"/>
              <w:spacing w:before="27"/>
              <w:ind w:left="81"/>
              <w:rPr>
                <w:sz w:val="16"/>
                <w:lang w:val="id-ID"/>
              </w:rPr>
            </w:pPr>
            <w:r>
              <w:rPr>
                <w:sz w:val="16"/>
                <w:lang w:val="id-ID"/>
              </w:rPr>
              <w:t>2</w:t>
            </w:r>
          </w:p>
        </w:tc>
        <w:tc>
          <w:tcPr>
            <w:tcW w:w="591" w:type="dxa"/>
          </w:tcPr>
          <w:p w14:paraId="463A646F" w14:textId="77777777" w:rsidR="00B5241C" w:rsidRDefault="00B5241C" w:rsidP="00B5241C">
            <w:pPr>
              <w:pStyle w:val="TableParagraph"/>
              <w:spacing w:before="27"/>
              <w:ind w:left="205" w:right="125"/>
              <w:rPr>
                <w:sz w:val="16"/>
                <w:lang w:val="id-ID"/>
              </w:rPr>
            </w:pPr>
            <w:r>
              <w:rPr>
                <w:sz w:val="16"/>
                <w:lang w:val="id-ID"/>
              </w:rPr>
              <w:t>25</w:t>
            </w:r>
          </w:p>
        </w:tc>
        <w:tc>
          <w:tcPr>
            <w:tcW w:w="431" w:type="dxa"/>
          </w:tcPr>
          <w:p w14:paraId="492BD076" w14:textId="77777777" w:rsidR="00B5241C" w:rsidRDefault="00B5241C" w:rsidP="00B5241C">
            <w:pPr>
              <w:pStyle w:val="TableParagraph"/>
              <w:spacing w:before="27"/>
              <w:ind w:right="112"/>
              <w:jc w:val="right"/>
              <w:rPr>
                <w:sz w:val="16"/>
                <w:lang w:val="id-ID"/>
              </w:rPr>
            </w:pPr>
            <w:r>
              <w:rPr>
                <w:sz w:val="16"/>
                <w:lang w:val="id-ID"/>
              </w:rPr>
              <w:t>1</w:t>
            </w:r>
          </w:p>
        </w:tc>
        <w:tc>
          <w:tcPr>
            <w:tcW w:w="696" w:type="dxa"/>
          </w:tcPr>
          <w:p w14:paraId="30E92C6A" w14:textId="77777777" w:rsidR="00B5241C" w:rsidRDefault="00B5241C" w:rsidP="00B5241C">
            <w:pPr>
              <w:pStyle w:val="TableParagraph"/>
              <w:spacing w:before="27"/>
              <w:ind w:right="191"/>
              <w:jc w:val="right"/>
              <w:rPr>
                <w:sz w:val="16"/>
                <w:lang w:val="id-ID"/>
              </w:rPr>
            </w:pPr>
            <w:r>
              <w:rPr>
                <w:sz w:val="16"/>
                <w:lang w:val="id-ID"/>
              </w:rPr>
              <w:t>20</w:t>
            </w:r>
          </w:p>
        </w:tc>
        <w:tc>
          <w:tcPr>
            <w:tcW w:w="535" w:type="dxa"/>
          </w:tcPr>
          <w:p w14:paraId="7C59A769" w14:textId="77777777" w:rsidR="00B5241C" w:rsidRDefault="00B5241C" w:rsidP="00B5241C">
            <w:pPr>
              <w:pStyle w:val="TableParagraph"/>
              <w:spacing w:before="27"/>
              <w:ind w:right="158"/>
              <w:jc w:val="right"/>
              <w:rPr>
                <w:sz w:val="16"/>
                <w:lang w:val="id-ID"/>
              </w:rPr>
            </w:pPr>
            <w:r>
              <w:rPr>
                <w:sz w:val="16"/>
                <w:lang w:val="id-ID"/>
              </w:rPr>
              <w:t>1</w:t>
            </w:r>
          </w:p>
        </w:tc>
        <w:tc>
          <w:tcPr>
            <w:tcW w:w="631" w:type="dxa"/>
          </w:tcPr>
          <w:p w14:paraId="16785D3C" w14:textId="77777777" w:rsidR="00B5241C" w:rsidRDefault="00B5241C" w:rsidP="00B5241C">
            <w:pPr>
              <w:pStyle w:val="TableParagraph"/>
              <w:spacing w:before="27"/>
              <w:ind w:right="205"/>
              <w:jc w:val="right"/>
              <w:rPr>
                <w:sz w:val="16"/>
                <w:lang w:val="id-ID"/>
              </w:rPr>
            </w:pPr>
            <w:r>
              <w:rPr>
                <w:sz w:val="16"/>
                <w:lang w:val="id-ID"/>
              </w:rPr>
              <w:t>5</w:t>
            </w:r>
          </w:p>
        </w:tc>
        <w:tc>
          <w:tcPr>
            <w:tcW w:w="483" w:type="dxa"/>
          </w:tcPr>
          <w:p w14:paraId="229D8477" w14:textId="77777777" w:rsidR="00B5241C" w:rsidRDefault="00B5241C" w:rsidP="00B5241C">
            <w:pPr>
              <w:pStyle w:val="TableParagraph"/>
              <w:spacing w:before="27"/>
              <w:ind w:right="124"/>
              <w:jc w:val="right"/>
              <w:rPr>
                <w:sz w:val="16"/>
                <w:lang w:val="id-ID"/>
              </w:rPr>
            </w:pPr>
            <w:r>
              <w:rPr>
                <w:sz w:val="16"/>
                <w:lang w:val="id-ID"/>
              </w:rPr>
              <w:t>1</w:t>
            </w:r>
          </w:p>
        </w:tc>
        <w:tc>
          <w:tcPr>
            <w:tcW w:w="664" w:type="dxa"/>
          </w:tcPr>
          <w:p w14:paraId="0FEF8F84" w14:textId="77777777" w:rsidR="00B5241C" w:rsidRDefault="00B5241C" w:rsidP="00B5241C">
            <w:pPr>
              <w:pStyle w:val="TableParagraph"/>
              <w:spacing w:before="27"/>
              <w:ind w:right="216"/>
              <w:jc w:val="right"/>
              <w:rPr>
                <w:sz w:val="16"/>
                <w:lang w:val="id-ID"/>
              </w:rPr>
            </w:pPr>
            <w:r>
              <w:rPr>
                <w:sz w:val="16"/>
                <w:lang w:val="id-ID"/>
              </w:rPr>
              <w:t>5</w:t>
            </w:r>
          </w:p>
        </w:tc>
      </w:tr>
      <w:tr w:rsidR="00B5241C" w14:paraId="3EBE574D" w14:textId="77777777" w:rsidTr="00AF6894">
        <w:trPr>
          <w:trHeight w:val="283"/>
        </w:trPr>
        <w:tc>
          <w:tcPr>
            <w:tcW w:w="464" w:type="dxa"/>
            <w:vAlign w:val="center"/>
          </w:tcPr>
          <w:p w14:paraId="5B03EA8B" w14:textId="22481E98" w:rsidR="00B5241C" w:rsidRPr="00AB4AC6" w:rsidRDefault="00B5241C" w:rsidP="00B5241C">
            <w:pPr>
              <w:pStyle w:val="TableParagraph"/>
              <w:spacing w:before="27"/>
              <w:ind w:left="114" w:right="90"/>
              <w:rPr>
                <w:sz w:val="16"/>
              </w:rPr>
            </w:pPr>
            <w:r w:rsidRPr="00A97B5F">
              <w:rPr>
                <w:rFonts w:asciiTheme="majorHAnsi" w:hAnsiTheme="majorHAnsi"/>
                <w:color w:val="000000" w:themeColor="text1"/>
                <w:sz w:val="16"/>
                <w:szCs w:val="16"/>
              </w:rPr>
              <w:t>3</w:t>
            </w:r>
          </w:p>
        </w:tc>
        <w:tc>
          <w:tcPr>
            <w:tcW w:w="3080" w:type="dxa"/>
          </w:tcPr>
          <w:p w14:paraId="4049B608" w14:textId="77777777" w:rsidR="00B5241C" w:rsidRDefault="00B5241C" w:rsidP="00B5241C">
            <w:pPr>
              <w:pStyle w:val="TableParagraph"/>
              <w:spacing w:before="66" w:line="235" w:lineRule="auto"/>
              <w:ind w:left="115" w:right="934"/>
              <w:jc w:val="left"/>
              <w:rPr>
                <w:sz w:val="16"/>
                <w:lang w:val="id-ID"/>
              </w:rPr>
            </w:pPr>
            <w:r>
              <w:rPr>
                <w:spacing w:val="-1"/>
                <w:w w:val="115"/>
                <w:sz w:val="16"/>
                <w:lang w:val="id-ID"/>
              </w:rPr>
              <w:t>Arsiparis Terampil</w:t>
            </w:r>
          </w:p>
        </w:tc>
        <w:tc>
          <w:tcPr>
            <w:tcW w:w="856" w:type="dxa"/>
          </w:tcPr>
          <w:p w14:paraId="66D91B15" w14:textId="77777777" w:rsidR="00B5241C" w:rsidRDefault="00B5241C" w:rsidP="00B5241C">
            <w:pPr>
              <w:pStyle w:val="TableParagraph"/>
              <w:spacing w:before="155"/>
              <w:ind w:right="365"/>
              <w:jc w:val="right"/>
              <w:rPr>
                <w:sz w:val="16"/>
              </w:rPr>
            </w:pPr>
            <w:r>
              <w:rPr>
                <w:sz w:val="16"/>
                <w:lang w:val="id-ID"/>
              </w:rPr>
              <w:t>6</w:t>
            </w:r>
          </w:p>
        </w:tc>
        <w:tc>
          <w:tcPr>
            <w:tcW w:w="855" w:type="dxa"/>
          </w:tcPr>
          <w:p w14:paraId="31F0EE17" w14:textId="77777777" w:rsidR="00B5241C" w:rsidRDefault="00B5241C" w:rsidP="00B5241C">
            <w:pPr>
              <w:pStyle w:val="TableParagraph"/>
              <w:spacing w:before="155"/>
              <w:ind w:right="254"/>
              <w:jc w:val="right"/>
              <w:rPr>
                <w:sz w:val="16"/>
              </w:rPr>
            </w:pPr>
            <w:r>
              <w:rPr>
                <w:sz w:val="16"/>
                <w:lang w:val="id-ID"/>
              </w:rPr>
              <w:t>740</w:t>
            </w:r>
          </w:p>
        </w:tc>
        <w:tc>
          <w:tcPr>
            <w:tcW w:w="475" w:type="dxa"/>
          </w:tcPr>
          <w:p w14:paraId="02EAACB2" w14:textId="77777777" w:rsidR="00B5241C" w:rsidRDefault="00B5241C" w:rsidP="00B5241C">
            <w:pPr>
              <w:pStyle w:val="TableParagraph"/>
              <w:spacing w:before="155"/>
              <w:ind w:right="162"/>
              <w:jc w:val="right"/>
              <w:rPr>
                <w:sz w:val="16"/>
              </w:rPr>
            </w:pPr>
            <w:r>
              <w:rPr>
                <w:sz w:val="16"/>
                <w:lang w:val="id-ID"/>
              </w:rPr>
              <w:t>4</w:t>
            </w:r>
          </w:p>
        </w:tc>
        <w:tc>
          <w:tcPr>
            <w:tcW w:w="836" w:type="dxa"/>
          </w:tcPr>
          <w:p w14:paraId="7FEFCEF3" w14:textId="77777777" w:rsidR="00B5241C" w:rsidRDefault="00B5241C" w:rsidP="00B5241C">
            <w:pPr>
              <w:pStyle w:val="TableParagraph"/>
              <w:spacing w:before="155"/>
              <w:ind w:left="258" w:right="221"/>
              <w:rPr>
                <w:sz w:val="16"/>
              </w:rPr>
            </w:pPr>
            <w:r>
              <w:rPr>
                <w:sz w:val="16"/>
                <w:lang w:val="id-ID"/>
              </w:rPr>
              <w:t>550</w:t>
            </w:r>
          </w:p>
        </w:tc>
        <w:tc>
          <w:tcPr>
            <w:tcW w:w="527" w:type="dxa"/>
          </w:tcPr>
          <w:p w14:paraId="2DE33984" w14:textId="77777777" w:rsidR="00B5241C" w:rsidRDefault="00B5241C" w:rsidP="00B5241C">
            <w:pPr>
              <w:pStyle w:val="TableParagraph"/>
              <w:spacing w:before="155"/>
              <w:ind w:left="27"/>
              <w:rPr>
                <w:sz w:val="16"/>
              </w:rPr>
            </w:pPr>
            <w:r>
              <w:rPr>
                <w:sz w:val="16"/>
                <w:lang w:val="id-ID"/>
              </w:rPr>
              <w:t>1</w:t>
            </w:r>
          </w:p>
        </w:tc>
        <w:tc>
          <w:tcPr>
            <w:tcW w:w="647" w:type="dxa"/>
          </w:tcPr>
          <w:p w14:paraId="01224377" w14:textId="77777777" w:rsidR="00B5241C" w:rsidRDefault="00B5241C" w:rsidP="00B5241C">
            <w:pPr>
              <w:pStyle w:val="TableParagraph"/>
              <w:spacing w:before="155"/>
              <w:ind w:right="195"/>
              <w:jc w:val="right"/>
              <w:rPr>
                <w:sz w:val="16"/>
              </w:rPr>
            </w:pPr>
            <w:r>
              <w:rPr>
                <w:sz w:val="16"/>
                <w:lang w:val="id-ID"/>
              </w:rPr>
              <w:t>25</w:t>
            </w:r>
          </w:p>
        </w:tc>
        <w:tc>
          <w:tcPr>
            <w:tcW w:w="595" w:type="dxa"/>
          </w:tcPr>
          <w:p w14:paraId="1A82DCC9" w14:textId="77777777" w:rsidR="00B5241C" w:rsidRDefault="00B5241C" w:rsidP="00B5241C">
            <w:pPr>
              <w:pStyle w:val="TableParagraph"/>
              <w:spacing w:before="155"/>
              <w:ind w:right="215"/>
              <w:jc w:val="right"/>
              <w:rPr>
                <w:sz w:val="16"/>
              </w:rPr>
            </w:pPr>
            <w:r>
              <w:rPr>
                <w:sz w:val="16"/>
                <w:lang w:val="id-ID"/>
              </w:rPr>
              <w:t>1</w:t>
            </w:r>
          </w:p>
        </w:tc>
        <w:tc>
          <w:tcPr>
            <w:tcW w:w="580" w:type="dxa"/>
          </w:tcPr>
          <w:p w14:paraId="295CD979" w14:textId="77777777" w:rsidR="00B5241C" w:rsidRDefault="00B5241C" w:rsidP="00B5241C">
            <w:pPr>
              <w:pStyle w:val="TableParagraph"/>
              <w:spacing w:before="155"/>
              <w:ind w:left="145" w:right="80"/>
              <w:rPr>
                <w:sz w:val="16"/>
              </w:rPr>
            </w:pPr>
            <w:r>
              <w:rPr>
                <w:sz w:val="16"/>
                <w:lang w:val="id-ID"/>
              </w:rPr>
              <w:t>25</w:t>
            </w:r>
          </w:p>
        </w:tc>
        <w:tc>
          <w:tcPr>
            <w:tcW w:w="655" w:type="dxa"/>
          </w:tcPr>
          <w:p w14:paraId="6A0FBCC0" w14:textId="77777777" w:rsidR="00B5241C" w:rsidRDefault="00B5241C" w:rsidP="00B5241C">
            <w:pPr>
              <w:pStyle w:val="TableParagraph"/>
              <w:spacing w:before="155"/>
              <w:ind w:right="245"/>
              <w:jc w:val="right"/>
              <w:rPr>
                <w:sz w:val="16"/>
              </w:rPr>
            </w:pPr>
            <w:r>
              <w:rPr>
                <w:sz w:val="16"/>
                <w:lang w:val="id-ID"/>
              </w:rPr>
              <w:t>1</w:t>
            </w:r>
          </w:p>
        </w:tc>
        <w:tc>
          <w:tcPr>
            <w:tcW w:w="631" w:type="dxa"/>
          </w:tcPr>
          <w:p w14:paraId="78C9065F" w14:textId="77777777" w:rsidR="00B5241C" w:rsidRDefault="00B5241C" w:rsidP="00B5241C">
            <w:pPr>
              <w:pStyle w:val="TableParagraph"/>
              <w:spacing w:before="155"/>
              <w:ind w:right="179"/>
              <w:jc w:val="right"/>
              <w:rPr>
                <w:sz w:val="16"/>
              </w:rPr>
            </w:pPr>
            <w:r>
              <w:rPr>
                <w:sz w:val="16"/>
                <w:lang w:val="id-ID"/>
              </w:rPr>
              <w:t>25</w:t>
            </w:r>
          </w:p>
        </w:tc>
        <w:tc>
          <w:tcPr>
            <w:tcW w:w="535" w:type="dxa"/>
          </w:tcPr>
          <w:p w14:paraId="53067354" w14:textId="77777777" w:rsidR="00B5241C" w:rsidRDefault="00B5241C" w:rsidP="00B5241C">
            <w:pPr>
              <w:pStyle w:val="TableParagraph"/>
              <w:spacing w:before="155"/>
              <w:ind w:left="70"/>
              <w:rPr>
                <w:sz w:val="16"/>
              </w:rPr>
            </w:pPr>
            <w:r>
              <w:rPr>
                <w:sz w:val="16"/>
                <w:lang w:val="id-ID"/>
              </w:rPr>
              <w:t>2</w:t>
            </w:r>
          </w:p>
        </w:tc>
        <w:tc>
          <w:tcPr>
            <w:tcW w:w="576" w:type="dxa"/>
          </w:tcPr>
          <w:p w14:paraId="3983516E" w14:textId="77777777" w:rsidR="00B5241C" w:rsidRDefault="00B5241C" w:rsidP="00B5241C">
            <w:pPr>
              <w:pStyle w:val="TableParagraph"/>
              <w:spacing w:before="155"/>
              <w:ind w:left="203" w:right="127"/>
              <w:rPr>
                <w:sz w:val="16"/>
              </w:rPr>
            </w:pPr>
            <w:r>
              <w:rPr>
                <w:sz w:val="16"/>
                <w:lang w:val="id-ID"/>
              </w:rPr>
              <w:t>75</w:t>
            </w:r>
          </w:p>
        </w:tc>
        <w:tc>
          <w:tcPr>
            <w:tcW w:w="535" w:type="dxa"/>
          </w:tcPr>
          <w:p w14:paraId="7DD7C2B9" w14:textId="77777777" w:rsidR="00B5241C" w:rsidRDefault="00B5241C" w:rsidP="00B5241C">
            <w:pPr>
              <w:pStyle w:val="TableParagraph"/>
              <w:spacing w:before="155"/>
              <w:ind w:left="81"/>
              <w:rPr>
                <w:sz w:val="16"/>
              </w:rPr>
            </w:pPr>
            <w:r>
              <w:rPr>
                <w:sz w:val="16"/>
                <w:lang w:val="id-ID"/>
              </w:rPr>
              <w:t>1</w:t>
            </w:r>
          </w:p>
        </w:tc>
        <w:tc>
          <w:tcPr>
            <w:tcW w:w="591" w:type="dxa"/>
          </w:tcPr>
          <w:p w14:paraId="59562446" w14:textId="77777777" w:rsidR="00B5241C" w:rsidRDefault="00B5241C" w:rsidP="00B5241C">
            <w:pPr>
              <w:pStyle w:val="TableParagraph"/>
              <w:spacing w:before="155"/>
              <w:ind w:left="205" w:right="125"/>
              <w:rPr>
                <w:sz w:val="16"/>
              </w:rPr>
            </w:pPr>
            <w:r>
              <w:rPr>
                <w:sz w:val="16"/>
                <w:lang w:val="id-ID"/>
              </w:rPr>
              <w:t>10</w:t>
            </w:r>
          </w:p>
        </w:tc>
        <w:tc>
          <w:tcPr>
            <w:tcW w:w="431" w:type="dxa"/>
          </w:tcPr>
          <w:p w14:paraId="58BA6F04" w14:textId="77777777" w:rsidR="00B5241C" w:rsidRDefault="00B5241C" w:rsidP="00B5241C">
            <w:pPr>
              <w:pStyle w:val="TableParagraph"/>
              <w:spacing w:before="155"/>
              <w:ind w:right="112"/>
              <w:jc w:val="right"/>
              <w:rPr>
                <w:sz w:val="16"/>
              </w:rPr>
            </w:pPr>
            <w:r>
              <w:rPr>
                <w:sz w:val="16"/>
                <w:lang w:val="id-ID"/>
              </w:rPr>
              <w:t>1</w:t>
            </w:r>
          </w:p>
        </w:tc>
        <w:tc>
          <w:tcPr>
            <w:tcW w:w="696" w:type="dxa"/>
          </w:tcPr>
          <w:p w14:paraId="0341C147" w14:textId="77777777" w:rsidR="00B5241C" w:rsidRDefault="00B5241C" w:rsidP="00B5241C">
            <w:pPr>
              <w:pStyle w:val="TableParagraph"/>
              <w:spacing w:before="155"/>
              <w:ind w:right="191"/>
              <w:jc w:val="right"/>
              <w:rPr>
                <w:sz w:val="16"/>
              </w:rPr>
            </w:pPr>
            <w:r>
              <w:rPr>
                <w:sz w:val="16"/>
                <w:lang w:val="id-ID"/>
              </w:rPr>
              <w:t>20</w:t>
            </w:r>
          </w:p>
        </w:tc>
        <w:tc>
          <w:tcPr>
            <w:tcW w:w="535" w:type="dxa"/>
          </w:tcPr>
          <w:p w14:paraId="0CA06596" w14:textId="77777777" w:rsidR="00B5241C" w:rsidRDefault="00B5241C" w:rsidP="00B5241C">
            <w:pPr>
              <w:pStyle w:val="TableParagraph"/>
              <w:spacing w:before="155"/>
              <w:ind w:right="158"/>
              <w:jc w:val="right"/>
              <w:rPr>
                <w:sz w:val="16"/>
              </w:rPr>
            </w:pPr>
            <w:r>
              <w:rPr>
                <w:sz w:val="16"/>
                <w:lang w:val="id-ID"/>
              </w:rPr>
              <w:t>1</w:t>
            </w:r>
          </w:p>
        </w:tc>
        <w:tc>
          <w:tcPr>
            <w:tcW w:w="631" w:type="dxa"/>
          </w:tcPr>
          <w:p w14:paraId="0065E618" w14:textId="77777777" w:rsidR="00B5241C" w:rsidRDefault="00B5241C" w:rsidP="00B5241C">
            <w:pPr>
              <w:pStyle w:val="TableParagraph"/>
              <w:spacing w:before="155"/>
              <w:ind w:right="205"/>
              <w:jc w:val="right"/>
              <w:rPr>
                <w:sz w:val="16"/>
              </w:rPr>
            </w:pPr>
            <w:r>
              <w:rPr>
                <w:sz w:val="16"/>
                <w:lang w:val="id-ID"/>
              </w:rPr>
              <w:t>5</w:t>
            </w:r>
          </w:p>
        </w:tc>
        <w:tc>
          <w:tcPr>
            <w:tcW w:w="483" w:type="dxa"/>
          </w:tcPr>
          <w:p w14:paraId="6038CC79" w14:textId="77777777" w:rsidR="00B5241C" w:rsidRDefault="00B5241C" w:rsidP="00B5241C">
            <w:pPr>
              <w:pStyle w:val="TableParagraph"/>
              <w:spacing w:before="155"/>
              <w:ind w:right="124"/>
              <w:jc w:val="right"/>
              <w:rPr>
                <w:sz w:val="16"/>
              </w:rPr>
            </w:pPr>
            <w:r>
              <w:rPr>
                <w:sz w:val="16"/>
                <w:lang w:val="id-ID"/>
              </w:rPr>
              <w:t>1</w:t>
            </w:r>
          </w:p>
        </w:tc>
        <w:tc>
          <w:tcPr>
            <w:tcW w:w="664" w:type="dxa"/>
          </w:tcPr>
          <w:p w14:paraId="7E091D84" w14:textId="77777777" w:rsidR="00B5241C" w:rsidRDefault="00B5241C" w:rsidP="00B5241C">
            <w:pPr>
              <w:pStyle w:val="TableParagraph"/>
              <w:spacing w:before="155"/>
              <w:ind w:right="216"/>
              <w:jc w:val="right"/>
              <w:rPr>
                <w:sz w:val="16"/>
              </w:rPr>
            </w:pPr>
            <w:r>
              <w:rPr>
                <w:sz w:val="16"/>
                <w:lang w:val="id-ID"/>
              </w:rPr>
              <w:t>5</w:t>
            </w:r>
          </w:p>
        </w:tc>
      </w:tr>
      <w:tr w:rsidR="00B5241C" w14:paraId="7EF39708" w14:textId="77777777" w:rsidTr="00AF6894">
        <w:trPr>
          <w:trHeight w:val="283"/>
        </w:trPr>
        <w:tc>
          <w:tcPr>
            <w:tcW w:w="464" w:type="dxa"/>
            <w:vAlign w:val="center"/>
          </w:tcPr>
          <w:p w14:paraId="2727F2AD" w14:textId="496D35FC" w:rsidR="00B5241C" w:rsidRDefault="00B5241C" w:rsidP="00B5241C">
            <w:pPr>
              <w:pStyle w:val="TableParagraph"/>
              <w:spacing w:before="27"/>
              <w:ind w:left="114" w:right="90"/>
              <w:rPr>
                <w:sz w:val="16"/>
              </w:rPr>
            </w:pPr>
            <w:r w:rsidRPr="00612F7D">
              <w:rPr>
                <w:rFonts w:asciiTheme="majorHAnsi" w:hAnsiTheme="majorHAnsi"/>
                <w:sz w:val="16"/>
                <w:szCs w:val="16"/>
              </w:rPr>
              <w:t>4</w:t>
            </w:r>
          </w:p>
        </w:tc>
        <w:tc>
          <w:tcPr>
            <w:tcW w:w="3080" w:type="dxa"/>
            <w:vAlign w:val="center"/>
          </w:tcPr>
          <w:p w14:paraId="4295982F" w14:textId="77777777" w:rsidR="00B5241C" w:rsidRDefault="00B5241C" w:rsidP="00B5241C">
            <w:pPr>
              <w:pStyle w:val="TableParagraph"/>
              <w:spacing w:before="35"/>
              <w:ind w:left="115"/>
              <w:jc w:val="left"/>
              <w:rPr>
                <w:sz w:val="16"/>
                <w:lang w:val="id-ID"/>
              </w:rPr>
            </w:pPr>
            <w:r>
              <w:rPr>
                <w:w w:val="115"/>
                <w:sz w:val="16"/>
                <w:lang w:val="id-ID"/>
              </w:rPr>
              <w:t>Pranata Komputer Terampil</w:t>
            </w:r>
          </w:p>
        </w:tc>
        <w:tc>
          <w:tcPr>
            <w:tcW w:w="856" w:type="dxa"/>
          </w:tcPr>
          <w:p w14:paraId="7FFC2BE5" w14:textId="77777777" w:rsidR="00B5241C" w:rsidRDefault="00B5241C" w:rsidP="00B5241C">
            <w:pPr>
              <w:pStyle w:val="TableParagraph"/>
              <w:spacing w:before="95"/>
              <w:ind w:left="12"/>
              <w:rPr>
                <w:w w:val="111"/>
                <w:sz w:val="16"/>
              </w:rPr>
            </w:pPr>
            <w:r>
              <w:rPr>
                <w:sz w:val="16"/>
                <w:lang w:val="id-ID"/>
              </w:rPr>
              <w:t>6</w:t>
            </w:r>
          </w:p>
        </w:tc>
        <w:tc>
          <w:tcPr>
            <w:tcW w:w="855" w:type="dxa"/>
          </w:tcPr>
          <w:p w14:paraId="082CF4D1" w14:textId="77777777" w:rsidR="00B5241C" w:rsidRDefault="00B5241C" w:rsidP="00B5241C">
            <w:pPr>
              <w:pStyle w:val="TableParagraph"/>
              <w:spacing w:before="95"/>
              <w:ind w:left="12"/>
              <w:rPr>
                <w:w w:val="110"/>
                <w:sz w:val="16"/>
              </w:rPr>
            </w:pPr>
            <w:r>
              <w:rPr>
                <w:sz w:val="16"/>
                <w:lang w:val="id-ID"/>
              </w:rPr>
              <w:t>740</w:t>
            </w:r>
          </w:p>
        </w:tc>
        <w:tc>
          <w:tcPr>
            <w:tcW w:w="475" w:type="dxa"/>
          </w:tcPr>
          <w:p w14:paraId="3FB8BCE2" w14:textId="77777777" w:rsidR="00B5241C" w:rsidRDefault="00B5241C" w:rsidP="00B5241C">
            <w:pPr>
              <w:pStyle w:val="TableParagraph"/>
              <w:spacing w:before="95"/>
              <w:ind w:left="12"/>
              <w:rPr>
                <w:w w:val="111"/>
                <w:sz w:val="16"/>
              </w:rPr>
            </w:pPr>
            <w:r>
              <w:rPr>
                <w:sz w:val="16"/>
                <w:lang w:val="id-ID"/>
              </w:rPr>
              <w:t>4</w:t>
            </w:r>
          </w:p>
        </w:tc>
        <w:tc>
          <w:tcPr>
            <w:tcW w:w="836" w:type="dxa"/>
          </w:tcPr>
          <w:p w14:paraId="2D330477" w14:textId="77777777" w:rsidR="00B5241C" w:rsidRDefault="00B5241C" w:rsidP="00B5241C">
            <w:pPr>
              <w:pStyle w:val="TableParagraph"/>
              <w:spacing w:before="95"/>
              <w:ind w:left="12"/>
              <w:rPr>
                <w:w w:val="110"/>
                <w:sz w:val="16"/>
              </w:rPr>
            </w:pPr>
            <w:r>
              <w:rPr>
                <w:sz w:val="16"/>
                <w:lang w:val="id-ID"/>
              </w:rPr>
              <w:t>550</w:t>
            </w:r>
          </w:p>
        </w:tc>
        <w:tc>
          <w:tcPr>
            <w:tcW w:w="527" w:type="dxa"/>
          </w:tcPr>
          <w:p w14:paraId="193F2552" w14:textId="77777777" w:rsidR="00B5241C" w:rsidRDefault="00B5241C" w:rsidP="00B5241C">
            <w:pPr>
              <w:pStyle w:val="TableParagraph"/>
              <w:spacing w:before="95"/>
              <w:ind w:left="12"/>
              <w:rPr>
                <w:w w:val="111"/>
                <w:sz w:val="16"/>
              </w:rPr>
            </w:pPr>
            <w:r>
              <w:rPr>
                <w:sz w:val="16"/>
                <w:lang w:val="id-ID"/>
              </w:rPr>
              <w:t>1</w:t>
            </w:r>
          </w:p>
        </w:tc>
        <w:tc>
          <w:tcPr>
            <w:tcW w:w="647" w:type="dxa"/>
          </w:tcPr>
          <w:p w14:paraId="26877755" w14:textId="77777777" w:rsidR="00B5241C" w:rsidRDefault="00B5241C" w:rsidP="00B5241C">
            <w:pPr>
              <w:pStyle w:val="TableParagraph"/>
              <w:spacing w:before="95"/>
              <w:ind w:left="12"/>
              <w:rPr>
                <w:w w:val="110"/>
                <w:sz w:val="16"/>
              </w:rPr>
            </w:pPr>
            <w:r>
              <w:rPr>
                <w:sz w:val="16"/>
                <w:lang w:val="id-ID"/>
              </w:rPr>
              <w:t>25</w:t>
            </w:r>
          </w:p>
        </w:tc>
        <w:tc>
          <w:tcPr>
            <w:tcW w:w="595" w:type="dxa"/>
          </w:tcPr>
          <w:p w14:paraId="35F9C8BA" w14:textId="77777777" w:rsidR="00B5241C" w:rsidRDefault="00B5241C" w:rsidP="00B5241C">
            <w:pPr>
              <w:pStyle w:val="TableParagraph"/>
              <w:spacing w:before="95"/>
              <w:ind w:left="12"/>
              <w:rPr>
                <w:w w:val="111"/>
                <w:sz w:val="16"/>
              </w:rPr>
            </w:pPr>
            <w:r>
              <w:rPr>
                <w:sz w:val="16"/>
                <w:lang w:val="id-ID"/>
              </w:rPr>
              <w:t>1</w:t>
            </w:r>
          </w:p>
        </w:tc>
        <w:tc>
          <w:tcPr>
            <w:tcW w:w="580" w:type="dxa"/>
          </w:tcPr>
          <w:p w14:paraId="4A966109" w14:textId="77777777" w:rsidR="00B5241C" w:rsidRDefault="00B5241C" w:rsidP="00B5241C">
            <w:pPr>
              <w:pStyle w:val="TableParagraph"/>
              <w:spacing w:before="95"/>
              <w:ind w:left="12"/>
              <w:rPr>
                <w:w w:val="110"/>
                <w:sz w:val="16"/>
              </w:rPr>
            </w:pPr>
            <w:r>
              <w:rPr>
                <w:sz w:val="16"/>
                <w:lang w:val="id-ID"/>
              </w:rPr>
              <w:t>25</w:t>
            </w:r>
          </w:p>
        </w:tc>
        <w:tc>
          <w:tcPr>
            <w:tcW w:w="655" w:type="dxa"/>
          </w:tcPr>
          <w:p w14:paraId="06156B78" w14:textId="77777777" w:rsidR="00B5241C" w:rsidRDefault="00B5241C" w:rsidP="00B5241C">
            <w:pPr>
              <w:pStyle w:val="TableParagraph"/>
              <w:spacing w:before="95"/>
              <w:ind w:left="12"/>
              <w:rPr>
                <w:w w:val="111"/>
                <w:sz w:val="16"/>
              </w:rPr>
            </w:pPr>
            <w:r>
              <w:rPr>
                <w:sz w:val="16"/>
                <w:lang w:val="id-ID"/>
              </w:rPr>
              <w:t>1</w:t>
            </w:r>
          </w:p>
        </w:tc>
        <w:tc>
          <w:tcPr>
            <w:tcW w:w="631" w:type="dxa"/>
          </w:tcPr>
          <w:p w14:paraId="7EC87BDC" w14:textId="77777777" w:rsidR="00B5241C" w:rsidRDefault="00B5241C" w:rsidP="00B5241C">
            <w:pPr>
              <w:pStyle w:val="TableParagraph"/>
              <w:spacing w:before="95"/>
              <w:ind w:left="12"/>
              <w:rPr>
                <w:w w:val="110"/>
                <w:sz w:val="16"/>
              </w:rPr>
            </w:pPr>
            <w:r>
              <w:rPr>
                <w:sz w:val="16"/>
                <w:lang w:val="id-ID"/>
              </w:rPr>
              <w:t>25</w:t>
            </w:r>
          </w:p>
        </w:tc>
        <w:tc>
          <w:tcPr>
            <w:tcW w:w="535" w:type="dxa"/>
          </w:tcPr>
          <w:p w14:paraId="6C4499A2" w14:textId="77777777" w:rsidR="00B5241C" w:rsidRDefault="00B5241C" w:rsidP="00B5241C">
            <w:pPr>
              <w:pStyle w:val="TableParagraph"/>
              <w:spacing w:before="95"/>
              <w:ind w:left="12"/>
              <w:rPr>
                <w:w w:val="111"/>
                <w:sz w:val="16"/>
              </w:rPr>
            </w:pPr>
            <w:r>
              <w:rPr>
                <w:sz w:val="16"/>
                <w:lang w:val="id-ID"/>
              </w:rPr>
              <w:t>2</w:t>
            </w:r>
          </w:p>
        </w:tc>
        <w:tc>
          <w:tcPr>
            <w:tcW w:w="576" w:type="dxa"/>
          </w:tcPr>
          <w:p w14:paraId="1EC6DFA7" w14:textId="77777777" w:rsidR="00B5241C" w:rsidRDefault="00B5241C" w:rsidP="00B5241C">
            <w:pPr>
              <w:pStyle w:val="TableParagraph"/>
              <w:spacing w:before="95"/>
              <w:ind w:left="12"/>
              <w:rPr>
                <w:w w:val="110"/>
                <w:sz w:val="16"/>
              </w:rPr>
            </w:pPr>
            <w:r>
              <w:rPr>
                <w:sz w:val="16"/>
                <w:lang w:val="id-ID"/>
              </w:rPr>
              <w:t>75</w:t>
            </w:r>
          </w:p>
        </w:tc>
        <w:tc>
          <w:tcPr>
            <w:tcW w:w="535" w:type="dxa"/>
          </w:tcPr>
          <w:p w14:paraId="4E7ED0A0" w14:textId="77777777" w:rsidR="00B5241C" w:rsidRDefault="00B5241C" w:rsidP="00B5241C">
            <w:pPr>
              <w:pStyle w:val="TableParagraph"/>
              <w:spacing w:before="95"/>
              <w:ind w:left="12"/>
              <w:rPr>
                <w:w w:val="111"/>
                <w:sz w:val="16"/>
              </w:rPr>
            </w:pPr>
            <w:r>
              <w:rPr>
                <w:sz w:val="16"/>
                <w:lang w:val="id-ID"/>
              </w:rPr>
              <w:t>1</w:t>
            </w:r>
          </w:p>
        </w:tc>
        <w:tc>
          <w:tcPr>
            <w:tcW w:w="591" w:type="dxa"/>
          </w:tcPr>
          <w:p w14:paraId="7216647C" w14:textId="77777777" w:rsidR="00B5241C" w:rsidRDefault="00B5241C" w:rsidP="00B5241C">
            <w:pPr>
              <w:pStyle w:val="TableParagraph"/>
              <w:spacing w:before="95"/>
              <w:ind w:left="12"/>
              <w:rPr>
                <w:w w:val="110"/>
                <w:sz w:val="16"/>
              </w:rPr>
            </w:pPr>
            <w:r>
              <w:rPr>
                <w:sz w:val="16"/>
                <w:lang w:val="id-ID"/>
              </w:rPr>
              <w:t>10</w:t>
            </w:r>
          </w:p>
        </w:tc>
        <w:tc>
          <w:tcPr>
            <w:tcW w:w="431" w:type="dxa"/>
          </w:tcPr>
          <w:p w14:paraId="6019EB7F" w14:textId="77777777" w:rsidR="00B5241C" w:rsidRDefault="00B5241C" w:rsidP="00B5241C">
            <w:pPr>
              <w:pStyle w:val="TableParagraph"/>
              <w:spacing w:before="95"/>
              <w:ind w:left="12"/>
              <w:rPr>
                <w:w w:val="111"/>
                <w:sz w:val="16"/>
              </w:rPr>
            </w:pPr>
            <w:r>
              <w:rPr>
                <w:sz w:val="16"/>
                <w:lang w:val="id-ID"/>
              </w:rPr>
              <w:t>1</w:t>
            </w:r>
          </w:p>
        </w:tc>
        <w:tc>
          <w:tcPr>
            <w:tcW w:w="696" w:type="dxa"/>
          </w:tcPr>
          <w:p w14:paraId="5D6C4A1E" w14:textId="77777777" w:rsidR="00B5241C" w:rsidRDefault="00B5241C" w:rsidP="00B5241C">
            <w:pPr>
              <w:pStyle w:val="TableParagraph"/>
              <w:spacing w:before="95"/>
              <w:ind w:left="12"/>
              <w:rPr>
                <w:w w:val="110"/>
                <w:sz w:val="16"/>
              </w:rPr>
            </w:pPr>
            <w:r>
              <w:rPr>
                <w:sz w:val="16"/>
                <w:lang w:val="id-ID"/>
              </w:rPr>
              <w:t>20</w:t>
            </w:r>
          </w:p>
        </w:tc>
        <w:tc>
          <w:tcPr>
            <w:tcW w:w="535" w:type="dxa"/>
          </w:tcPr>
          <w:p w14:paraId="1E6438B7" w14:textId="77777777" w:rsidR="00B5241C" w:rsidRDefault="00B5241C" w:rsidP="00B5241C">
            <w:pPr>
              <w:pStyle w:val="TableParagraph"/>
              <w:spacing w:before="95"/>
              <w:ind w:left="12"/>
              <w:rPr>
                <w:w w:val="111"/>
                <w:sz w:val="16"/>
              </w:rPr>
            </w:pPr>
            <w:r>
              <w:rPr>
                <w:sz w:val="16"/>
                <w:lang w:val="id-ID"/>
              </w:rPr>
              <w:t>1</w:t>
            </w:r>
          </w:p>
        </w:tc>
        <w:tc>
          <w:tcPr>
            <w:tcW w:w="631" w:type="dxa"/>
          </w:tcPr>
          <w:p w14:paraId="05E099D4" w14:textId="77777777" w:rsidR="00B5241C" w:rsidRDefault="00B5241C" w:rsidP="00B5241C">
            <w:pPr>
              <w:pStyle w:val="TableParagraph"/>
              <w:spacing w:before="95"/>
              <w:ind w:left="12"/>
              <w:rPr>
                <w:w w:val="111"/>
                <w:sz w:val="16"/>
              </w:rPr>
            </w:pPr>
            <w:r>
              <w:rPr>
                <w:sz w:val="16"/>
                <w:lang w:val="id-ID"/>
              </w:rPr>
              <w:t>5</w:t>
            </w:r>
          </w:p>
        </w:tc>
        <w:tc>
          <w:tcPr>
            <w:tcW w:w="483" w:type="dxa"/>
          </w:tcPr>
          <w:p w14:paraId="147A0939" w14:textId="77777777" w:rsidR="00B5241C" w:rsidRDefault="00B5241C" w:rsidP="00B5241C">
            <w:pPr>
              <w:pStyle w:val="TableParagraph"/>
              <w:spacing w:before="95"/>
              <w:ind w:left="12"/>
              <w:rPr>
                <w:w w:val="111"/>
                <w:sz w:val="16"/>
              </w:rPr>
            </w:pPr>
            <w:r>
              <w:rPr>
                <w:sz w:val="16"/>
                <w:lang w:val="id-ID"/>
              </w:rPr>
              <w:t>1</w:t>
            </w:r>
          </w:p>
        </w:tc>
        <w:tc>
          <w:tcPr>
            <w:tcW w:w="664" w:type="dxa"/>
          </w:tcPr>
          <w:p w14:paraId="28C093D2" w14:textId="77777777" w:rsidR="00B5241C" w:rsidRDefault="00B5241C" w:rsidP="00B5241C">
            <w:pPr>
              <w:pStyle w:val="TableParagraph"/>
              <w:spacing w:before="95"/>
              <w:ind w:left="12"/>
              <w:rPr>
                <w:w w:val="111"/>
                <w:sz w:val="16"/>
              </w:rPr>
            </w:pPr>
            <w:r>
              <w:rPr>
                <w:sz w:val="16"/>
                <w:lang w:val="id-ID"/>
              </w:rPr>
              <w:t>5</w:t>
            </w:r>
          </w:p>
        </w:tc>
      </w:tr>
    </w:tbl>
    <w:p w14:paraId="3A7CEF0F" w14:textId="77777777" w:rsidR="007F5FDB" w:rsidRPr="00022F71" w:rsidRDefault="007F5FDB">
      <w:pPr>
        <w:pStyle w:val="BodyText"/>
        <w:rPr>
          <w:rFonts w:ascii="Bookman Old Style" w:hAnsi="Bookman Old Style"/>
          <w:b/>
          <w:sz w:val="19"/>
        </w:rPr>
      </w:pPr>
    </w:p>
    <w:p w14:paraId="291C1E5A" w14:textId="77777777" w:rsidR="007F5FDB" w:rsidRPr="00022F71" w:rsidRDefault="007F5FDB">
      <w:pPr>
        <w:pStyle w:val="BodyText"/>
        <w:spacing w:before="4"/>
        <w:rPr>
          <w:rFonts w:ascii="Bookman Old Style" w:hAnsi="Bookman Old Style"/>
          <w:b/>
          <w:sz w:val="22"/>
        </w:rPr>
      </w:pPr>
    </w:p>
    <w:p w14:paraId="36C51965" w14:textId="77777777" w:rsidR="007F5FDB" w:rsidRPr="002F2EE3" w:rsidRDefault="002C6431">
      <w:pPr>
        <w:pStyle w:val="ListParagraph"/>
        <w:numPr>
          <w:ilvl w:val="0"/>
          <w:numId w:val="4"/>
        </w:numPr>
        <w:tabs>
          <w:tab w:val="left" w:pos="815"/>
        </w:tabs>
        <w:spacing w:before="100" w:after="34"/>
        <w:ind w:left="814" w:hanging="677"/>
        <w:rPr>
          <w:rFonts w:ascii="Bookman Old Style" w:hAnsi="Bookman Old Style"/>
          <w:bCs/>
          <w:sz w:val="16"/>
        </w:rPr>
      </w:pPr>
      <w:r w:rsidRPr="002F2EE3">
        <w:rPr>
          <w:rFonts w:ascii="Bookman Old Style" w:hAnsi="Bookman Old Style"/>
          <w:bCs/>
          <w:sz w:val="16"/>
        </w:rPr>
        <w:t>KECAMATAN DARMARAJA</w:t>
      </w:r>
    </w:p>
    <w:p w14:paraId="11004F40" w14:textId="77777777" w:rsidR="007F5FDB" w:rsidRPr="00022F71" w:rsidRDefault="007F5FDB">
      <w:pPr>
        <w:pStyle w:val="BodyText"/>
        <w:rPr>
          <w:rFonts w:ascii="Bookman Old Style" w:hAnsi="Bookman Old Style"/>
          <w:b/>
          <w:sz w:val="19"/>
        </w:rPr>
      </w:pPr>
    </w:p>
    <w:tbl>
      <w:tblPr>
        <w:tblW w:w="1587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595"/>
        <w:gridCol w:w="580"/>
        <w:gridCol w:w="655"/>
        <w:gridCol w:w="631"/>
        <w:gridCol w:w="535"/>
        <w:gridCol w:w="576"/>
        <w:gridCol w:w="535"/>
        <w:gridCol w:w="591"/>
        <w:gridCol w:w="431"/>
        <w:gridCol w:w="696"/>
        <w:gridCol w:w="535"/>
        <w:gridCol w:w="631"/>
        <w:gridCol w:w="483"/>
        <w:gridCol w:w="664"/>
      </w:tblGrid>
      <w:tr w:rsidR="0058291F" w14:paraId="7D0ABAEB" w14:textId="77777777" w:rsidTr="00AF6894">
        <w:trPr>
          <w:trHeight w:val="283"/>
        </w:trPr>
        <w:tc>
          <w:tcPr>
            <w:tcW w:w="464" w:type="dxa"/>
          </w:tcPr>
          <w:p w14:paraId="4A33BA4A" w14:textId="77777777" w:rsidR="0058291F" w:rsidRDefault="0058291F" w:rsidP="00B85B55">
            <w:pPr>
              <w:pStyle w:val="TableParagraph"/>
              <w:spacing w:before="0"/>
              <w:jc w:val="left"/>
              <w:rPr>
                <w:b/>
                <w:sz w:val="18"/>
              </w:rPr>
            </w:pPr>
          </w:p>
          <w:p w14:paraId="3D7E90CF" w14:textId="77777777" w:rsidR="0058291F" w:rsidRDefault="0058291F" w:rsidP="00B85B55">
            <w:pPr>
              <w:pStyle w:val="TableParagraph"/>
              <w:spacing w:before="0"/>
              <w:jc w:val="left"/>
              <w:rPr>
                <w:b/>
                <w:sz w:val="18"/>
              </w:rPr>
            </w:pPr>
          </w:p>
          <w:p w14:paraId="3B862C91" w14:textId="77777777" w:rsidR="0058291F" w:rsidRDefault="0058291F" w:rsidP="00B85B55">
            <w:pPr>
              <w:pStyle w:val="TableParagraph"/>
              <w:spacing w:before="145"/>
              <w:ind w:left="114" w:right="87"/>
              <w:rPr>
                <w:sz w:val="16"/>
              </w:rPr>
            </w:pPr>
            <w:r>
              <w:rPr>
                <w:w w:val="105"/>
                <w:sz w:val="16"/>
              </w:rPr>
              <w:t>No</w:t>
            </w:r>
          </w:p>
        </w:tc>
        <w:tc>
          <w:tcPr>
            <w:tcW w:w="3080" w:type="dxa"/>
          </w:tcPr>
          <w:p w14:paraId="25688893" w14:textId="77777777" w:rsidR="0058291F" w:rsidRDefault="0058291F" w:rsidP="00B85B55">
            <w:pPr>
              <w:pStyle w:val="TableParagraph"/>
              <w:spacing w:before="0"/>
              <w:jc w:val="left"/>
              <w:rPr>
                <w:b/>
                <w:sz w:val="18"/>
              </w:rPr>
            </w:pPr>
          </w:p>
          <w:p w14:paraId="364C3756" w14:textId="77777777" w:rsidR="0058291F" w:rsidRDefault="0058291F" w:rsidP="00B85B55">
            <w:pPr>
              <w:pStyle w:val="TableParagraph"/>
              <w:spacing w:before="6"/>
              <w:jc w:val="left"/>
              <w:rPr>
                <w:b/>
              </w:rPr>
            </w:pPr>
          </w:p>
          <w:p w14:paraId="24F3A01B" w14:textId="77777777" w:rsidR="0058291F" w:rsidRDefault="0058291F" w:rsidP="00B85B55">
            <w:pPr>
              <w:pStyle w:val="TableParagraph"/>
              <w:spacing w:before="0"/>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2"/>
                <w:w w:val="120"/>
                <w:sz w:val="16"/>
              </w:rPr>
              <w:t xml:space="preserve"> </w:t>
            </w:r>
            <w:r>
              <w:rPr>
                <w:w w:val="120"/>
                <w:sz w:val="16"/>
              </w:rPr>
              <w:t>dan</w:t>
            </w:r>
            <w:r>
              <w:rPr>
                <w:spacing w:val="-1"/>
                <w:w w:val="120"/>
                <w:sz w:val="16"/>
              </w:rPr>
              <w:t xml:space="preserve"> </w:t>
            </w:r>
            <w:r>
              <w:rPr>
                <w:w w:val="120"/>
                <w:sz w:val="16"/>
              </w:rPr>
              <w:t>Jabatan Lainnya</w:t>
            </w:r>
          </w:p>
        </w:tc>
        <w:tc>
          <w:tcPr>
            <w:tcW w:w="856" w:type="dxa"/>
          </w:tcPr>
          <w:p w14:paraId="3151F8B0" w14:textId="77777777" w:rsidR="0058291F" w:rsidRDefault="0058291F" w:rsidP="00B85B55">
            <w:pPr>
              <w:pStyle w:val="TableParagraph"/>
              <w:spacing w:before="0"/>
              <w:jc w:val="left"/>
              <w:rPr>
                <w:b/>
                <w:sz w:val="18"/>
              </w:rPr>
            </w:pPr>
          </w:p>
          <w:p w14:paraId="30BE395A" w14:textId="77777777" w:rsidR="0058291F" w:rsidRDefault="0058291F" w:rsidP="00B85B55">
            <w:pPr>
              <w:pStyle w:val="TableParagraph"/>
              <w:spacing w:before="6"/>
              <w:jc w:val="left"/>
              <w:rPr>
                <w:b/>
              </w:rPr>
            </w:pPr>
          </w:p>
          <w:p w14:paraId="0CAAFB21" w14:textId="77777777" w:rsidR="0058291F" w:rsidRDefault="0058291F"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1670D4C4" w14:textId="77777777" w:rsidR="0058291F" w:rsidRDefault="0058291F" w:rsidP="00B85B55">
            <w:pPr>
              <w:pStyle w:val="TableParagraph"/>
              <w:spacing w:before="0"/>
              <w:jc w:val="left"/>
              <w:rPr>
                <w:b/>
                <w:sz w:val="18"/>
              </w:rPr>
            </w:pPr>
          </w:p>
          <w:p w14:paraId="019F2A64" w14:textId="77777777" w:rsidR="0058291F" w:rsidRDefault="0058291F" w:rsidP="00B85B55">
            <w:pPr>
              <w:pStyle w:val="TableParagraph"/>
              <w:spacing w:before="6"/>
              <w:jc w:val="left"/>
              <w:rPr>
                <w:b/>
              </w:rPr>
            </w:pPr>
          </w:p>
          <w:p w14:paraId="5229E0DF" w14:textId="77777777" w:rsidR="0058291F" w:rsidRDefault="0058291F"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2BA49ABD" w14:textId="77777777" w:rsidR="0058291F" w:rsidRDefault="0058291F" w:rsidP="00B85B55">
            <w:pPr>
              <w:pStyle w:val="TableParagraph"/>
              <w:spacing w:before="0"/>
              <w:jc w:val="left"/>
              <w:rPr>
                <w:b/>
                <w:sz w:val="18"/>
              </w:rPr>
            </w:pPr>
          </w:p>
          <w:p w14:paraId="64D10DCA" w14:textId="77777777" w:rsidR="0058291F" w:rsidRDefault="0058291F" w:rsidP="00B85B55">
            <w:pPr>
              <w:pStyle w:val="TableParagraph"/>
              <w:spacing w:before="4"/>
              <w:jc w:val="left"/>
              <w:rPr>
                <w:b/>
                <w:sz w:val="14"/>
              </w:rPr>
            </w:pPr>
          </w:p>
          <w:p w14:paraId="430AE303" w14:textId="77777777" w:rsidR="0058291F" w:rsidRDefault="0058291F" w:rsidP="00B85B55">
            <w:pPr>
              <w:pStyle w:val="TableParagraph"/>
              <w:spacing w:before="0"/>
              <w:ind w:left="277"/>
              <w:jc w:val="left"/>
              <w:rPr>
                <w:sz w:val="16"/>
              </w:rPr>
            </w:pPr>
            <w:r>
              <w:rPr>
                <w:w w:val="115"/>
                <w:sz w:val="16"/>
              </w:rPr>
              <w:t>FAKTOR</w:t>
            </w:r>
            <w:r>
              <w:rPr>
                <w:spacing w:val="6"/>
                <w:w w:val="115"/>
                <w:sz w:val="16"/>
              </w:rPr>
              <w:t xml:space="preserve"> </w:t>
            </w:r>
            <w:r>
              <w:rPr>
                <w:w w:val="115"/>
                <w:sz w:val="16"/>
              </w:rPr>
              <w:t>1</w:t>
            </w:r>
          </w:p>
          <w:p w14:paraId="13B3C1C2" w14:textId="77777777" w:rsidR="0058291F" w:rsidRDefault="0058291F" w:rsidP="00B85B55">
            <w:pPr>
              <w:pStyle w:val="TableParagraph"/>
              <w:spacing w:before="1"/>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4" w:type="dxa"/>
            <w:gridSpan w:val="2"/>
          </w:tcPr>
          <w:p w14:paraId="721CF6E1" w14:textId="77777777" w:rsidR="0058291F" w:rsidRDefault="0058291F" w:rsidP="00B85B55">
            <w:pPr>
              <w:pStyle w:val="TableParagraph"/>
              <w:spacing w:before="0"/>
              <w:jc w:val="left"/>
              <w:rPr>
                <w:b/>
                <w:sz w:val="18"/>
              </w:rPr>
            </w:pPr>
          </w:p>
          <w:p w14:paraId="5C3819E9" w14:textId="77777777" w:rsidR="0058291F" w:rsidRDefault="0058291F" w:rsidP="00B85B55">
            <w:pPr>
              <w:pStyle w:val="TableParagraph"/>
              <w:spacing w:before="4"/>
              <w:jc w:val="left"/>
              <w:rPr>
                <w:b/>
                <w:sz w:val="14"/>
              </w:rPr>
            </w:pPr>
          </w:p>
          <w:p w14:paraId="6F46E95E" w14:textId="77777777" w:rsidR="0058291F" w:rsidRDefault="0058291F" w:rsidP="00B85B55">
            <w:pPr>
              <w:pStyle w:val="TableParagraph"/>
              <w:spacing w:before="0"/>
              <w:ind w:left="210"/>
              <w:jc w:val="left"/>
              <w:rPr>
                <w:sz w:val="16"/>
              </w:rPr>
            </w:pPr>
            <w:r>
              <w:rPr>
                <w:w w:val="115"/>
                <w:sz w:val="16"/>
              </w:rPr>
              <w:t>FAKTOR</w:t>
            </w:r>
            <w:r>
              <w:rPr>
                <w:spacing w:val="1"/>
                <w:w w:val="115"/>
                <w:sz w:val="16"/>
              </w:rPr>
              <w:t xml:space="preserve"> </w:t>
            </w:r>
            <w:r>
              <w:rPr>
                <w:w w:val="115"/>
                <w:sz w:val="16"/>
              </w:rPr>
              <w:t>2</w:t>
            </w:r>
          </w:p>
          <w:p w14:paraId="0E73A04E" w14:textId="77777777" w:rsidR="0058291F" w:rsidRDefault="0058291F" w:rsidP="00B85B55">
            <w:pPr>
              <w:pStyle w:val="TableParagraph"/>
              <w:spacing w:before="1"/>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04D98C35" w14:textId="77777777" w:rsidR="0058291F" w:rsidRDefault="0058291F" w:rsidP="00B85B55">
            <w:pPr>
              <w:pStyle w:val="TableParagraph"/>
              <w:spacing w:before="0"/>
              <w:jc w:val="left"/>
              <w:rPr>
                <w:b/>
                <w:sz w:val="18"/>
              </w:rPr>
            </w:pPr>
          </w:p>
          <w:p w14:paraId="28E485C0" w14:textId="77777777" w:rsidR="0058291F" w:rsidRDefault="0058291F" w:rsidP="00B85B55">
            <w:pPr>
              <w:pStyle w:val="TableParagraph"/>
              <w:spacing w:before="4"/>
              <w:jc w:val="left"/>
              <w:rPr>
                <w:b/>
                <w:sz w:val="14"/>
              </w:rPr>
            </w:pPr>
          </w:p>
          <w:p w14:paraId="61EBEEF0" w14:textId="77777777" w:rsidR="0058291F" w:rsidRDefault="0058291F" w:rsidP="00B85B55">
            <w:pPr>
              <w:pStyle w:val="TableParagraph"/>
              <w:spacing w:before="0"/>
              <w:ind w:left="220"/>
              <w:jc w:val="left"/>
              <w:rPr>
                <w:sz w:val="16"/>
              </w:rPr>
            </w:pPr>
            <w:r>
              <w:rPr>
                <w:w w:val="115"/>
                <w:sz w:val="16"/>
              </w:rPr>
              <w:t>FAKTOR</w:t>
            </w:r>
            <w:r>
              <w:rPr>
                <w:spacing w:val="1"/>
                <w:w w:val="115"/>
                <w:sz w:val="16"/>
              </w:rPr>
              <w:t xml:space="preserve"> </w:t>
            </w:r>
            <w:r>
              <w:rPr>
                <w:w w:val="115"/>
                <w:sz w:val="16"/>
              </w:rPr>
              <w:t>3</w:t>
            </w:r>
          </w:p>
          <w:p w14:paraId="333A6560" w14:textId="77777777" w:rsidR="0058291F" w:rsidRDefault="0058291F" w:rsidP="00B85B55">
            <w:pPr>
              <w:pStyle w:val="TableParagraph"/>
              <w:spacing w:before="1"/>
              <w:ind w:left="188"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624FD4D6" w14:textId="77777777" w:rsidR="0058291F" w:rsidRDefault="0058291F" w:rsidP="00B85B55">
            <w:pPr>
              <w:pStyle w:val="TableParagraph"/>
              <w:spacing w:before="0"/>
              <w:jc w:val="left"/>
              <w:rPr>
                <w:b/>
                <w:sz w:val="18"/>
              </w:rPr>
            </w:pPr>
          </w:p>
          <w:p w14:paraId="2BA50217" w14:textId="77777777" w:rsidR="0058291F" w:rsidRDefault="0058291F" w:rsidP="00B85B55">
            <w:pPr>
              <w:pStyle w:val="TableParagraph"/>
              <w:spacing w:before="4"/>
              <w:jc w:val="left"/>
              <w:rPr>
                <w:b/>
                <w:sz w:val="14"/>
              </w:rPr>
            </w:pPr>
          </w:p>
          <w:p w14:paraId="744DF8DB" w14:textId="77777777" w:rsidR="0058291F" w:rsidRDefault="0058291F" w:rsidP="00B85B55">
            <w:pPr>
              <w:pStyle w:val="TableParagraph"/>
              <w:spacing w:before="0"/>
              <w:ind w:left="281"/>
              <w:jc w:val="left"/>
              <w:rPr>
                <w:sz w:val="16"/>
              </w:rPr>
            </w:pPr>
            <w:r>
              <w:rPr>
                <w:w w:val="115"/>
                <w:sz w:val="16"/>
              </w:rPr>
              <w:t>FAKTOR</w:t>
            </w:r>
            <w:r>
              <w:rPr>
                <w:spacing w:val="6"/>
                <w:w w:val="115"/>
                <w:sz w:val="16"/>
              </w:rPr>
              <w:t xml:space="preserve"> </w:t>
            </w:r>
            <w:r>
              <w:rPr>
                <w:w w:val="115"/>
                <w:sz w:val="16"/>
              </w:rPr>
              <w:t>4</w:t>
            </w:r>
          </w:p>
          <w:p w14:paraId="6E50D4DA" w14:textId="77777777" w:rsidR="0058291F" w:rsidRDefault="0058291F" w:rsidP="00B85B55">
            <w:pPr>
              <w:pStyle w:val="TableParagraph"/>
              <w:spacing w:before="1"/>
              <w:ind w:left="18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1" w:type="dxa"/>
            <w:gridSpan w:val="2"/>
          </w:tcPr>
          <w:p w14:paraId="2E02B398" w14:textId="77777777" w:rsidR="0058291F" w:rsidRDefault="0058291F" w:rsidP="00B85B55">
            <w:pPr>
              <w:pStyle w:val="TableParagraph"/>
              <w:spacing w:before="4"/>
              <w:jc w:val="left"/>
              <w:rPr>
                <w:b/>
                <w:sz w:val="16"/>
              </w:rPr>
            </w:pPr>
          </w:p>
          <w:p w14:paraId="38B0A68F" w14:textId="77777777" w:rsidR="0058291F" w:rsidRDefault="0058291F" w:rsidP="00B85B55">
            <w:pPr>
              <w:pStyle w:val="TableParagraph"/>
              <w:spacing w:before="0"/>
              <w:ind w:left="180" w:right="63"/>
              <w:rPr>
                <w:sz w:val="16"/>
              </w:rPr>
            </w:pPr>
            <w:r>
              <w:rPr>
                <w:w w:val="115"/>
                <w:sz w:val="16"/>
              </w:rPr>
              <w:t>FAKTOR</w:t>
            </w:r>
            <w:r>
              <w:rPr>
                <w:spacing w:val="1"/>
                <w:w w:val="115"/>
                <w:sz w:val="16"/>
              </w:rPr>
              <w:t xml:space="preserve"> </w:t>
            </w:r>
            <w:r>
              <w:rPr>
                <w:w w:val="115"/>
                <w:sz w:val="16"/>
              </w:rPr>
              <w:t>5</w:t>
            </w:r>
          </w:p>
          <w:p w14:paraId="6BF29BB5" w14:textId="77777777" w:rsidR="0058291F" w:rsidRDefault="0058291F" w:rsidP="00B85B55">
            <w:pPr>
              <w:pStyle w:val="TableParagraph"/>
              <w:spacing w:before="0"/>
              <w:ind w:left="167" w:right="9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554C4DD6" w14:textId="77777777" w:rsidR="0058291F" w:rsidRDefault="0058291F" w:rsidP="00B85B55">
            <w:pPr>
              <w:pStyle w:val="TableParagraph"/>
              <w:spacing w:before="6"/>
              <w:jc w:val="left"/>
              <w:rPr>
                <w:b/>
                <w:sz w:val="24"/>
              </w:rPr>
            </w:pPr>
          </w:p>
          <w:p w14:paraId="6B52F7E9" w14:textId="77777777" w:rsidR="0058291F" w:rsidRDefault="0058291F" w:rsidP="00B85B55">
            <w:pPr>
              <w:pStyle w:val="TableParagraph"/>
              <w:spacing w:before="0"/>
              <w:ind w:left="187" w:right="58"/>
              <w:rPr>
                <w:sz w:val="16"/>
              </w:rPr>
            </w:pPr>
            <w:r>
              <w:rPr>
                <w:w w:val="115"/>
                <w:sz w:val="16"/>
              </w:rPr>
              <w:t>FAKTOR</w:t>
            </w:r>
            <w:r>
              <w:rPr>
                <w:spacing w:val="1"/>
                <w:w w:val="115"/>
                <w:sz w:val="16"/>
              </w:rPr>
              <w:t xml:space="preserve"> </w:t>
            </w:r>
            <w:r>
              <w:rPr>
                <w:w w:val="115"/>
                <w:sz w:val="16"/>
              </w:rPr>
              <w:t>6</w:t>
            </w:r>
          </w:p>
          <w:p w14:paraId="68FD986F" w14:textId="77777777" w:rsidR="0058291F" w:rsidRDefault="0058291F" w:rsidP="00B85B55">
            <w:pPr>
              <w:pStyle w:val="TableParagraph"/>
              <w:spacing w:before="0"/>
              <w:ind w:left="185" w:right="8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63CDBEA7" w14:textId="77777777" w:rsidR="0058291F" w:rsidRDefault="0058291F" w:rsidP="00B85B55">
            <w:pPr>
              <w:pStyle w:val="TableParagraph"/>
              <w:spacing w:before="6"/>
              <w:jc w:val="left"/>
              <w:rPr>
                <w:b/>
                <w:sz w:val="24"/>
              </w:rPr>
            </w:pPr>
          </w:p>
          <w:p w14:paraId="6717EED2" w14:textId="77777777" w:rsidR="0058291F" w:rsidRDefault="0058291F" w:rsidP="00B85B55">
            <w:pPr>
              <w:pStyle w:val="TableParagraph"/>
              <w:spacing w:before="0"/>
              <w:ind w:left="161" w:right="21"/>
              <w:rPr>
                <w:sz w:val="16"/>
              </w:rPr>
            </w:pPr>
            <w:r>
              <w:rPr>
                <w:w w:val="115"/>
                <w:sz w:val="16"/>
              </w:rPr>
              <w:t>FAKTOR</w:t>
            </w:r>
            <w:r>
              <w:rPr>
                <w:spacing w:val="1"/>
                <w:w w:val="115"/>
                <w:sz w:val="16"/>
              </w:rPr>
              <w:t xml:space="preserve"> </w:t>
            </w:r>
            <w:r>
              <w:rPr>
                <w:w w:val="115"/>
                <w:sz w:val="16"/>
              </w:rPr>
              <w:t>7</w:t>
            </w:r>
          </w:p>
          <w:p w14:paraId="1C31EC8C" w14:textId="77777777" w:rsidR="0058291F" w:rsidRDefault="0058291F" w:rsidP="00B85B55">
            <w:pPr>
              <w:pStyle w:val="TableParagraph"/>
              <w:spacing w:before="0"/>
              <w:ind w:left="187" w:right="8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424C6CCF" w14:textId="77777777" w:rsidR="0058291F" w:rsidRDefault="0058291F" w:rsidP="00B85B55">
            <w:pPr>
              <w:pStyle w:val="TableParagraph"/>
              <w:spacing w:before="6"/>
              <w:jc w:val="left"/>
              <w:rPr>
                <w:b/>
                <w:sz w:val="24"/>
              </w:rPr>
            </w:pPr>
          </w:p>
          <w:p w14:paraId="08F712A6" w14:textId="77777777" w:rsidR="0058291F" w:rsidRDefault="0058291F" w:rsidP="00B85B55">
            <w:pPr>
              <w:pStyle w:val="TableParagraph"/>
              <w:spacing w:before="0"/>
              <w:ind w:left="218" w:right="66"/>
              <w:rPr>
                <w:sz w:val="16"/>
              </w:rPr>
            </w:pPr>
            <w:r>
              <w:rPr>
                <w:w w:val="115"/>
                <w:sz w:val="16"/>
              </w:rPr>
              <w:t>FAKTOR</w:t>
            </w:r>
            <w:r>
              <w:rPr>
                <w:spacing w:val="1"/>
                <w:w w:val="115"/>
                <w:sz w:val="16"/>
              </w:rPr>
              <w:t xml:space="preserve"> </w:t>
            </w:r>
            <w:r>
              <w:rPr>
                <w:w w:val="115"/>
                <w:sz w:val="16"/>
              </w:rPr>
              <w:t>8</w:t>
            </w:r>
          </w:p>
          <w:p w14:paraId="09932ECB" w14:textId="77777777" w:rsidR="0058291F" w:rsidRDefault="0058291F" w:rsidP="00B85B55">
            <w:pPr>
              <w:pStyle w:val="TableParagraph"/>
              <w:spacing w:before="0"/>
              <w:ind w:left="209" w:right="105"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7" w:type="dxa"/>
            <w:gridSpan w:val="2"/>
          </w:tcPr>
          <w:p w14:paraId="6E76D5F8" w14:textId="77777777" w:rsidR="0058291F" w:rsidRDefault="0058291F" w:rsidP="00B85B55">
            <w:pPr>
              <w:pStyle w:val="TableParagraph"/>
              <w:spacing w:before="6"/>
              <w:jc w:val="left"/>
              <w:rPr>
                <w:b/>
                <w:sz w:val="24"/>
              </w:rPr>
            </w:pPr>
          </w:p>
          <w:p w14:paraId="5FFB7C16" w14:textId="77777777" w:rsidR="0058291F" w:rsidRDefault="0058291F" w:rsidP="00B85B55">
            <w:pPr>
              <w:pStyle w:val="TableParagraph"/>
              <w:spacing w:before="0"/>
              <w:ind w:left="205" w:right="38"/>
              <w:rPr>
                <w:sz w:val="16"/>
              </w:rPr>
            </w:pPr>
            <w:r>
              <w:rPr>
                <w:w w:val="115"/>
                <w:sz w:val="16"/>
              </w:rPr>
              <w:t>FAKTOR</w:t>
            </w:r>
            <w:r>
              <w:rPr>
                <w:spacing w:val="6"/>
                <w:w w:val="115"/>
                <w:sz w:val="16"/>
              </w:rPr>
              <w:t xml:space="preserve"> </w:t>
            </w:r>
            <w:r>
              <w:rPr>
                <w:w w:val="115"/>
                <w:sz w:val="16"/>
              </w:rPr>
              <w:t>9</w:t>
            </w:r>
          </w:p>
          <w:p w14:paraId="4DD42E89" w14:textId="77777777" w:rsidR="0058291F" w:rsidRDefault="0058291F" w:rsidP="00B85B55">
            <w:pPr>
              <w:pStyle w:val="TableParagraph"/>
              <w:spacing w:before="0"/>
              <w:ind w:left="152" w:right="27"/>
              <w:rPr>
                <w:sz w:val="16"/>
              </w:rPr>
            </w:pPr>
            <w:r>
              <w:rPr>
                <w:w w:val="115"/>
                <w:sz w:val="16"/>
              </w:rPr>
              <w:t>Lingkungan</w:t>
            </w:r>
            <w:r>
              <w:rPr>
                <w:spacing w:val="-38"/>
                <w:w w:val="115"/>
                <w:sz w:val="16"/>
              </w:rPr>
              <w:t xml:space="preserve"> </w:t>
            </w:r>
            <w:r>
              <w:rPr>
                <w:w w:val="115"/>
                <w:sz w:val="16"/>
              </w:rPr>
              <w:t>Kerja</w:t>
            </w:r>
          </w:p>
          <w:p w14:paraId="600A0FBD" w14:textId="77777777" w:rsidR="0058291F" w:rsidRDefault="0058291F" w:rsidP="00B85B55">
            <w:pPr>
              <w:pStyle w:val="TableParagraph"/>
              <w:spacing w:before="5"/>
              <w:ind w:left="152" w:right="36"/>
              <w:rPr>
                <w:sz w:val="16"/>
              </w:rPr>
            </w:pPr>
            <w:r>
              <w:rPr>
                <w:sz w:val="16"/>
              </w:rPr>
              <w:t>(Level</w:t>
            </w:r>
            <w:r>
              <w:rPr>
                <w:spacing w:val="17"/>
                <w:sz w:val="16"/>
              </w:rPr>
              <w:t xml:space="preserve"> </w:t>
            </w:r>
            <w:r>
              <w:rPr>
                <w:sz w:val="16"/>
              </w:rPr>
              <w:t>1~3)</w:t>
            </w:r>
          </w:p>
        </w:tc>
      </w:tr>
      <w:tr w:rsidR="00B5241C" w14:paraId="7EF52E90" w14:textId="77777777" w:rsidTr="00AF6894">
        <w:trPr>
          <w:trHeight w:val="283"/>
        </w:trPr>
        <w:tc>
          <w:tcPr>
            <w:tcW w:w="464" w:type="dxa"/>
            <w:vAlign w:val="center"/>
          </w:tcPr>
          <w:p w14:paraId="0922DB4D" w14:textId="6DD1EBDA" w:rsidR="00B5241C" w:rsidRPr="00207CE0" w:rsidRDefault="00B5241C" w:rsidP="00B5241C">
            <w:pPr>
              <w:pStyle w:val="TableParagraph"/>
              <w:spacing w:before="155"/>
              <w:ind w:left="114" w:right="90" w:hanging="110"/>
              <w:rPr>
                <w:sz w:val="16"/>
                <w:lang w:val="id-ID"/>
              </w:rPr>
            </w:pPr>
            <w:r w:rsidRPr="00A97B5F">
              <w:rPr>
                <w:rFonts w:asciiTheme="majorHAnsi" w:hAnsiTheme="majorHAnsi"/>
                <w:color w:val="000000" w:themeColor="text1"/>
                <w:sz w:val="16"/>
                <w:szCs w:val="16"/>
              </w:rPr>
              <w:t>1</w:t>
            </w:r>
          </w:p>
        </w:tc>
        <w:tc>
          <w:tcPr>
            <w:tcW w:w="3080" w:type="dxa"/>
          </w:tcPr>
          <w:p w14:paraId="1943D9F0" w14:textId="77777777" w:rsidR="00B5241C" w:rsidRDefault="00B5241C" w:rsidP="00B5241C">
            <w:pPr>
              <w:pStyle w:val="TableParagraph"/>
              <w:spacing w:before="63"/>
              <w:ind w:left="115" w:right="690"/>
              <w:jc w:val="left"/>
              <w:rPr>
                <w:sz w:val="16"/>
                <w:lang w:val="id-ID"/>
              </w:rPr>
            </w:pPr>
            <w:r>
              <w:rPr>
                <w:w w:val="115"/>
                <w:sz w:val="16"/>
                <w:lang w:val="id-ID"/>
              </w:rPr>
              <w:t>Arsiparis Ahli Pertama</w:t>
            </w:r>
          </w:p>
        </w:tc>
        <w:tc>
          <w:tcPr>
            <w:tcW w:w="856" w:type="dxa"/>
          </w:tcPr>
          <w:p w14:paraId="5B0C922B" w14:textId="77777777" w:rsidR="00B5241C" w:rsidRPr="003D2A66" w:rsidRDefault="00B5241C" w:rsidP="00B5241C">
            <w:pPr>
              <w:pStyle w:val="TableParagraph"/>
              <w:spacing w:before="155"/>
              <w:ind w:right="365"/>
              <w:jc w:val="right"/>
              <w:rPr>
                <w:sz w:val="16"/>
                <w:lang w:val="id-ID"/>
              </w:rPr>
            </w:pPr>
            <w:r>
              <w:rPr>
                <w:sz w:val="16"/>
                <w:lang w:val="id-ID"/>
              </w:rPr>
              <w:t>8</w:t>
            </w:r>
          </w:p>
        </w:tc>
        <w:tc>
          <w:tcPr>
            <w:tcW w:w="855" w:type="dxa"/>
          </w:tcPr>
          <w:p w14:paraId="0C506E7D" w14:textId="77777777" w:rsidR="00B5241C" w:rsidRPr="003D2A66" w:rsidRDefault="00B5241C" w:rsidP="00B5241C">
            <w:pPr>
              <w:pStyle w:val="TableParagraph"/>
              <w:spacing w:before="155"/>
              <w:ind w:right="254"/>
              <w:jc w:val="right"/>
              <w:rPr>
                <w:sz w:val="16"/>
                <w:lang w:val="id-ID"/>
              </w:rPr>
            </w:pPr>
            <w:r>
              <w:rPr>
                <w:sz w:val="16"/>
                <w:lang w:val="id-ID"/>
              </w:rPr>
              <w:t>1280</w:t>
            </w:r>
          </w:p>
        </w:tc>
        <w:tc>
          <w:tcPr>
            <w:tcW w:w="475" w:type="dxa"/>
          </w:tcPr>
          <w:p w14:paraId="04AB7659" w14:textId="77777777" w:rsidR="00B5241C" w:rsidRPr="003D2A66" w:rsidRDefault="00B5241C" w:rsidP="00B5241C">
            <w:pPr>
              <w:pStyle w:val="TableParagraph"/>
              <w:spacing w:before="155"/>
              <w:ind w:right="162"/>
              <w:jc w:val="right"/>
              <w:rPr>
                <w:sz w:val="16"/>
                <w:lang w:val="id-ID"/>
              </w:rPr>
            </w:pPr>
            <w:r>
              <w:rPr>
                <w:sz w:val="16"/>
                <w:lang w:val="id-ID"/>
              </w:rPr>
              <w:t>5</w:t>
            </w:r>
          </w:p>
        </w:tc>
        <w:tc>
          <w:tcPr>
            <w:tcW w:w="836" w:type="dxa"/>
          </w:tcPr>
          <w:p w14:paraId="40E7EC01" w14:textId="77777777" w:rsidR="00B5241C" w:rsidRPr="003D2A66" w:rsidRDefault="00B5241C" w:rsidP="00B5241C">
            <w:pPr>
              <w:pStyle w:val="TableParagraph"/>
              <w:spacing w:before="155"/>
              <w:ind w:left="258" w:right="221"/>
              <w:rPr>
                <w:sz w:val="16"/>
                <w:lang w:val="id-ID"/>
              </w:rPr>
            </w:pPr>
            <w:r>
              <w:rPr>
                <w:sz w:val="16"/>
                <w:lang w:val="id-ID"/>
              </w:rPr>
              <w:t>750</w:t>
            </w:r>
          </w:p>
        </w:tc>
        <w:tc>
          <w:tcPr>
            <w:tcW w:w="527" w:type="dxa"/>
          </w:tcPr>
          <w:p w14:paraId="1C55BAA2" w14:textId="77777777" w:rsidR="00B5241C" w:rsidRPr="003D2A66" w:rsidRDefault="00B5241C" w:rsidP="00B5241C">
            <w:pPr>
              <w:pStyle w:val="TableParagraph"/>
              <w:spacing w:before="155"/>
              <w:ind w:left="27"/>
              <w:rPr>
                <w:sz w:val="16"/>
                <w:lang w:val="id-ID"/>
              </w:rPr>
            </w:pPr>
            <w:r>
              <w:rPr>
                <w:sz w:val="16"/>
                <w:lang w:val="id-ID"/>
              </w:rPr>
              <w:t>2</w:t>
            </w:r>
          </w:p>
        </w:tc>
        <w:tc>
          <w:tcPr>
            <w:tcW w:w="647" w:type="dxa"/>
          </w:tcPr>
          <w:p w14:paraId="1FE58B48" w14:textId="77777777" w:rsidR="00B5241C" w:rsidRPr="003D2A66" w:rsidRDefault="00B5241C" w:rsidP="00B5241C">
            <w:pPr>
              <w:pStyle w:val="TableParagraph"/>
              <w:spacing w:before="155"/>
              <w:ind w:right="195"/>
              <w:jc w:val="right"/>
              <w:rPr>
                <w:sz w:val="16"/>
                <w:lang w:val="id-ID"/>
              </w:rPr>
            </w:pPr>
            <w:r>
              <w:rPr>
                <w:sz w:val="16"/>
                <w:lang w:val="id-ID"/>
              </w:rPr>
              <w:t>125</w:t>
            </w:r>
          </w:p>
        </w:tc>
        <w:tc>
          <w:tcPr>
            <w:tcW w:w="595" w:type="dxa"/>
          </w:tcPr>
          <w:p w14:paraId="441D0600" w14:textId="77777777" w:rsidR="00B5241C" w:rsidRPr="003D2A66" w:rsidRDefault="00B5241C" w:rsidP="00B5241C">
            <w:pPr>
              <w:pStyle w:val="TableParagraph"/>
              <w:spacing w:before="155"/>
              <w:ind w:right="215"/>
              <w:jc w:val="right"/>
              <w:rPr>
                <w:sz w:val="16"/>
                <w:lang w:val="id-ID"/>
              </w:rPr>
            </w:pPr>
            <w:r>
              <w:rPr>
                <w:sz w:val="16"/>
                <w:lang w:val="id-ID"/>
              </w:rPr>
              <w:t>2</w:t>
            </w:r>
          </w:p>
        </w:tc>
        <w:tc>
          <w:tcPr>
            <w:tcW w:w="580" w:type="dxa"/>
          </w:tcPr>
          <w:p w14:paraId="287BF45C" w14:textId="77777777" w:rsidR="00B5241C" w:rsidRPr="003D2A66" w:rsidRDefault="00B5241C" w:rsidP="00B5241C">
            <w:pPr>
              <w:pStyle w:val="TableParagraph"/>
              <w:spacing w:before="155"/>
              <w:ind w:left="145" w:right="80"/>
              <w:rPr>
                <w:sz w:val="16"/>
                <w:lang w:val="id-ID"/>
              </w:rPr>
            </w:pPr>
            <w:r>
              <w:rPr>
                <w:sz w:val="16"/>
                <w:lang w:val="id-ID"/>
              </w:rPr>
              <w:t>125</w:t>
            </w:r>
          </w:p>
        </w:tc>
        <w:tc>
          <w:tcPr>
            <w:tcW w:w="655" w:type="dxa"/>
          </w:tcPr>
          <w:p w14:paraId="365A3667" w14:textId="77777777" w:rsidR="00B5241C" w:rsidRPr="003D2A66" w:rsidRDefault="00B5241C" w:rsidP="00B5241C">
            <w:pPr>
              <w:pStyle w:val="TableParagraph"/>
              <w:spacing w:before="155"/>
              <w:ind w:right="245"/>
              <w:jc w:val="right"/>
              <w:rPr>
                <w:sz w:val="16"/>
                <w:lang w:val="id-ID"/>
              </w:rPr>
            </w:pPr>
            <w:r>
              <w:rPr>
                <w:sz w:val="16"/>
                <w:lang w:val="id-ID"/>
              </w:rPr>
              <w:t>3</w:t>
            </w:r>
          </w:p>
        </w:tc>
        <w:tc>
          <w:tcPr>
            <w:tcW w:w="631" w:type="dxa"/>
          </w:tcPr>
          <w:p w14:paraId="3DE5E41C" w14:textId="77777777" w:rsidR="00B5241C" w:rsidRPr="003D2A66" w:rsidRDefault="00B5241C" w:rsidP="00B5241C">
            <w:pPr>
              <w:pStyle w:val="TableParagraph"/>
              <w:spacing w:before="155"/>
              <w:ind w:right="179"/>
              <w:jc w:val="right"/>
              <w:rPr>
                <w:sz w:val="16"/>
                <w:lang w:val="id-ID"/>
              </w:rPr>
            </w:pPr>
            <w:r>
              <w:rPr>
                <w:sz w:val="16"/>
                <w:lang w:val="id-ID"/>
              </w:rPr>
              <w:t>150</w:t>
            </w:r>
          </w:p>
        </w:tc>
        <w:tc>
          <w:tcPr>
            <w:tcW w:w="535" w:type="dxa"/>
          </w:tcPr>
          <w:p w14:paraId="376CE615" w14:textId="77777777" w:rsidR="00B5241C" w:rsidRPr="003D2A66" w:rsidRDefault="00B5241C" w:rsidP="00B5241C">
            <w:pPr>
              <w:pStyle w:val="TableParagraph"/>
              <w:spacing w:before="155"/>
              <w:ind w:left="70"/>
              <w:rPr>
                <w:sz w:val="16"/>
                <w:lang w:val="id-ID"/>
              </w:rPr>
            </w:pPr>
            <w:r>
              <w:rPr>
                <w:sz w:val="16"/>
                <w:lang w:val="id-ID"/>
              </w:rPr>
              <w:t>2</w:t>
            </w:r>
          </w:p>
        </w:tc>
        <w:tc>
          <w:tcPr>
            <w:tcW w:w="576" w:type="dxa"/>
          </w:tcPr>
          <w:p w14:paraId="67C37A49" w14:textId="77777777" w:rsidR="00B5241C" w:rsidRPr="003D2A66" w:rsidRDefault="00B5241C" w:rsidP="00B5241C">
            <w:pPr>
              <w:pStyle w:val="TableParagraph"/>
              <w:spacing w:before="155"/>
              <w:ind w:left="203" w:right="127"/>
              <w:rPr>
                <w:sz w:val="16"/>
                <w:lang w:val="id-ID"/>
              </w:rPr>
            </w:pPr>
            <w:r>
              <w:rPr>
                <w:sz w:val="16"/>
                <w:lang w:val="id-ID"/>
              </w:rPr>
              <w:t>75</w:t>
            </w:r>
          </w:p>
        </w:tc>
        <w:tc>
          <w:tcPr>
            <w:tcW w:w="535" w:type="dxa"/>
          </w:tcPr>
          <w:p w14:paraId="5137275F" w14:textId="77777777" w:rsidR="00B5241C" w:rsidRPr="003D2A66" w:rsidRDefault="00B5241C" w:rsidP="00B5241C">
            <w:pPr>
              <w:pStyle w:val="TableParagraph"/>
              <w:spacing w:before="155"/>
              <w:ind w:left="81"/>
              <w:rPr>
                <w:sz w:val="16"/>
                <w:lang w:val="id-ID"/>
              </w:rPr>
            </w:pPr>
            <w:r>
              <w:rPr>
                <w:sz w:val="16"/>
                <w:lang w:val="id-ID"/>
              </w:rPr>
              <w:t>2</w:t>
            </w:r>
          </w:p>
        </w:tc>
        <w:tc>
          <w:tcPr>
            <w:tcW w:w="591" w:type="dxa"/>
          </w:tcPr>
          <w:p w14:paraId="4BEE5415" w14:textId="77777777" w:rsidR="00B5241C" w:rsidRPr="003D2A66" w:rsidRDefault="00B5241C" w:rsidP="00B5241C">
            <w:pPr>
              <w:pStyle w:val="TableParagraph"/>
              <w:spacing w:before="155"/>
              <w:ind w:left="205" w:right="125"/>
              <w:rPr>
                <w:sz w:val="16"/>
                <w:lang w:val="id-ID"/>
              </w:rPr>
            </w:pPr>
            <w:r>
              <w:rPr>
                <w:sz w:val="16"/>
                <w:lang w:val="id-ID"/>
              </w:rPr>
              <w:t>25</w:t>
            </w:r>
          </w:p>
        </w:tc>
        <w:tc>
          <w:tcPr>
            <w:tcW w:w="431" w:type="dxa"/>
          </w:tcPr>
          <w:p w14:paraId="111C8B0A" w14:textId="77777777" w:rsidR="00B5241C" w:rsidRPr="003D2A66" w:rsidRDefault="00B5241C" w:rsidP="00B5241C">
            <w:pPr>
              <w:pStyle w:val="TableParagraph"/>
              <w:spacing w:before="155"/>
              <w:ind w:right="112"/>
              <w:jc w:val="right"/>
              <w:rPr>
                <w:sz w:val="16"/>
                <w:lang w:val="id-ID"/>
              </w:rPr>
            </w:pPr>
            <w:r>
              <w:rPr>
                <w:sz w:val="16"/>
                <w:lang w:val="id-ID"/>
              </w:rPr>
              <w:t>1</w:t>
            </w:r>
          </w:p>
        </w:tc>
        <w:tc>
          <w:tcPr>
            <w:tcW w:w="696" w:type="dxa"/>
          </w:tcPr>
          <w:p w14:paraId="0F0EB735" w14:textId="77777777" w:rsidR="00B5241C" w:rsidRPr="003D2A66" w:rsidRDefault="00B5241C" w:rsidP="00B5241C">
            <w:pPr>
              <w:pStyle w:val="TableParagraph"/>
              <w:spacing w:before="155"/>
              <w:ind w:right="191"/>
              <w:jc w:val="right"/>
              <w:rPr>
                <w:sz w:val="16"/>
                <w:lang w:val="id-ID"/>
              </w:rPr>
            </w:pPr>
            <w:r>
              <w:rPr>
                <w:sz w:val="16"/>
                <w:lang w:val="id-ID"/>
              </w:rPr>
              <w:t>20</w:t>
            </w:r>
          </w:p>
        </w:tc>
        <w:tc>
          <w:tcPr>
            <w:tcW w:w="535" w:type="dxa"/>
          </w:tcPr>
          <w:p w14:paraId="4297250D" w14:textId="77777777" w:rsidR="00B5241C" w:rsidRPr="003D2A66" w:rsidRDefault="00B5241C" w:rsidP="00B5241C">
            <w:pPr>
              <w:pStyle w:val="TableParagraph"/>
              <w:spacing w:before="155"/>
              <w:ind w:right="158"/>
              <w:jc w:val="right"/>
              <w:rPr>
                <w:sz w:val="16"/>
                <w:lang w:val="id-ID"/>
              </w:rPr>
            </w:pPr>
            <w:r>
              <w:rPr>
                <w:sz w:val="16"/>
                <w:lang w:val="id-ID"/>
              </w:rPr>
              <w:t>1</w:t>
            </w:r>
          </w:p>
        </w:tc>
        <w:tc>
          <w:tcPr>
            <w:tcW w:w="631" w:type="dxa"/>
          </w:tcPr>
          <w:p w14:paraId="3B75316D" w14:textId="77777777" w:rsidR="00B5241C" w:rsidRPr="003D2A66" w:rsidRDefault="00B5241C" w:rsidP="00B5241C">
            <w:pPr>
              <w:pStyle w:val="TableParagraph"/>
              <w:spacing w:before="155"/>
              <w:ind w:right="205"/>
              <w:jc w:val="right"/>
              <w:rPr>
                <w:sz w:val="16"/>
                <w:lang w:val="id-ID"/>
              </w:rPr>
            </w:pPr>
            <w:r>
              <w:rPr>
                <w:sz w:val="16"/>
                <w:lang w:val="id-ID"/>
              </w:rPr>
              <w:t>5</w:t>
            </w:r>
          </w:p>
        </w:tc>
        <w:tc>
          <w:tcPr>
            <w:tcW w:w="483" w:type="dxa"/>
          </w:tcPr>
          <w:p w14:paraId="19F5E3F0" w14:textId="77777777" w:rsidR="00B5241C" w:rsidRPr="003D2A66" w:rsidRDefault="00B5241C" w:rsidP="00B5241C">
            <w:pPr>
              <w:pStyle w:val="TableParagraph"/>
              <w:spacing w:before="155"/>
              <w:ind w:right="124"/>
              <w:jc w:val="right"/>
              <w:rPr>
                <w:sz w:val="16"/>
                <w:lang w:val="id-ID"/>
              </w:rPr>
            </w:pPr>
            <w:r>
              <w:rPr>
                <w:sz w:val="16"/>
                <w:lang w:val="id-ID"/>
              </w:rPr>
              <w:t>1</w:t>
            </w:r>
          </w:p>
        </w:tc>
        <w:tc>
          <w:tcPr>
            <w:tcW w:w="664" w:type="dxa"/>
          </w:tcPr>
          <w:p w14:paraId="093630A7" w14:textId="77777777" w:rsidR="00B5241C" w:rsidRPr="003D2A66" w:rsidRDefault="00B5241C" w:rsidP="00B5241C">
            <w:pPr>
              <w:pStyle w:val="TableParagraph"/>
              <w:spacing w:before="155"/>
              <w:ind w:right="216"/>
              <w:jc w:val="right"/>
              <w:rPr>
                <w:sz w:val="16"/>
                <w:lang w:val="id-ID"/>
              </w:rPr>
            </w:pPr>
            <w:r>
              <w:rPr>
                <w:sz w:val="16"/>
                <w:lang w:val="id-ID"/>
              </w:rPr>
              <w:t>5</w:t>
            </w:r>
          </w:p>
        </w:tc>
      </w:tr>
      <w:tr w:rsidR="00B5241C" w14:paraId="437C23CD" w14:textId="77777777" w:rsidTr="00AF6894">
        <w:trPr>
          <w:trHeight w:val="283"/>
        </w:trPr>
        <w:tc>
          <w:tcPr>
            <w:tcW w:w="464" w:type="dxa"/>
            <w:vAlign w:val="center"/>
          </w:tcPr>
          <w:p w14:paraId="1F08377C" w14:textId="48EA7975" w:rsidR="00B5241C" w:rsidRPr="008B193B" w:rsidRDefault="00B5241C" w:rsidP="00B5241C">
            <w:pPr>
              <w:pStyle w:val="TableParagraph"/>
              <w:spacing w:before="27"/>
              <w:ind w:left="114" w:right="90" w:hanging="110"/>
              <w:rPr>
                <w:sz w:val="16"/>
              </w:rPr>
            </w:pPr>
            <w:r w:rsidRPr="00A97B5F">
              <w:rPr>
                <w:rFonts w:asciiTheme="majorHAnsi" w:hAnsiTheme="majorHAnsi"/>
                <w:color w:val="000000" w:themeColor="text1"/>
                <w:sz w:val="16"/>
                <w:szCs w:val="16"/>
              </w:rPr>
              <w:t>2</w:t>
            </w:r>
          </w:p>
        </w:tc>
        <w:tc>
          <w:tcPr>
            <w:tcW w:w="3080" w:type="dxa"/>
          </w:tcPr>
          <w:p w14:paraId="19455C8D" w14:textId="77777777" w:rsidR="00B5241C" w:rsidRDefault="00B5241C" w:rsidP="00B5241C">
            <w:pPr>
              <w:pStyle w:val="TableParagraph"/>
              <w:spacing w:before="27"/>
              <w:ind w:left="115"/>
              <w:jc w:val="left"/>
              <w:rPr>
                <w:sz w:val="16"/>
                <w:lang w:val="id-ID"/>
              </w:rPr>
            </w:pPr>
            <w:r>
              <w:rPr>
                <w:w w:val="115"/>
                <w:sz w:val="16"/>
              </w:rPr>
              <w:t>P</w:t>
            </w:r>
            <w:r>
              <w:rPr>
                <w:w w:val="115"/>
                <w:sz w:val="16"/>
                <w:lang w:val="id-ID"/>
              </w:rPr>
              <w:t>ranata Komputer Ahli Pertama</w:t>
            </w:r>
          </w:p>
        </w:tc>
        <w:tc>
          <w:tcPr>
            <w:tcW w:w="856" w:type="dxa"/>
          </w:tcPr>
          <w:p w14:paraId="14FC5229" w14:textId="77777777" w:rsidR="00B5241C" w:rsidRDefault="00B5241C" w:rsidP="00B5241C">
            <w:pPr>
              <w:pStyle w:val="TableParagraph"/>
              <w:spacing w:before="27"/>
              <w:ind w:right="365"/>
              <w:jc w:val="right"/>
              <w:rPr>
                <w:sz w:val="16"/>
              </w:rPr>
            </w:pPr>
            <w:r>
              <w:rPr>
                <w:sz w:val="16"/>
                <w:lang w:val="id-ID"/>
              </w:rPr>
              <w:t>8</w:t>
            </w:r>
          </w:p>
        </w:tc>
        <w:tc>
          <w:tcPr>
            <w:tcW w:w="855" w:type="dxa"/>
          </w:tcPr>
          <w:p w14:paraId="2EE8A691" w14:textId="77777777" w:rsidR="00B5241C" w:rsidRDefault="00B5241C" w:rsidP="00B5241C">
            <w:pPr>
              <w:pStyle w:val="TableParagraph"/>
              <w:spacing w:before="27"/>
              <w:ind w:right="254"/>
              <w:jc w:val="right"/>
              <w:rPr>
                <w:sz w:val="16"/>
              </w:rPr>
            </w:pPr>
            <w:r>
              <w:rPr>
                <w:sz w:val="16"/>
                <w:lang w:val="id-ID"/>
              </w:rPr>
              <w:t>1280</w:t>
            </w:r>
          </w:p>
        </w:tc>
        <w:tc>
          <w:tcPr>
            <w:tcW w:w="475" w:type="dxa"/>
          </w:tcPr>
          <w:p w14:paraId="2E4AE0F1" w14:textId="77777777" w:rsidR="00B5241C" w:rsidRDefault="00B5241C" w:rsidP="00B5241C">
            <w:pPr>
              <w:pStyle w:val="TableParagraph"/>
              <w:spacing w:before="27"/>
              <w:ind w:right="162"/>
              <w:jc w:val="right"/>
              <w:rPr>
                <w:sz w:val="16"/>
              </w:rPr>
            </w:pPr>
            <w:r>
              <w:rPr>
                <w:sz w:val="16"/>
                <w:lang w:val="id-ID"/>
              </w:rPr>
              <w:t>5</w:t>
            </w:r>
          </w:p>
        </w:tc>
        <w:tc>
          <w:tcPr>
            <w:tcW w:w="836" w:type="dxa"/>
          </w:tcPr>
          <w:p w14:paraId="09A45658" w14:textId="77777777" w:rsidR="00B5241C" w:rsidRDefault="00B5241C" w:rsidP="00B5241C">
            <w:pPr>
              <w:pStyle w:val="TableParagraph"/>
              <w:spacing w:before="27"/>
              <w:ind w:left="258" w:right="221"/>
              <w:rPr>
                <w:sz w:val="16"/>
              </w:rPr>
            </w:pPr>
            <w:r>
              <w:rPr>
                <w:sz w:val="16"/>
                <w:lang w:val="id-ID"/>
              </w:rPr>
              <w:t>750</w:t>
            </w:r>
          </w:p>
        </w:tc>
        <w:tc>
          <w:tcPr>
            <w:tcW w:w="527" w:type="dxa"/>
          </w:tcPr>
          <w:p w14:paraId="00912AD1" w14:textId="77777777" w:rsidR="00B5241C" w:rsidRDefault="00B5241C" w:rsidP="00B5241C">
            <w:pPr>
              <w:pStyle w:val="TableParagraph"/>
              <w:spacing w:before="27"/>
              <w:ind w:left="27"/>
              <w:rPr>
                <w:sz w:val="16"/>
              </w:rPr>
            </w:pPr>
            <w:r>
              <w:rPr>
                <w:sz w:val="16"/>
                <w:lang w:val="id-ID"/>
              </w:rPr>
              <w:t>2</w:t>
            </w:r>
          </w:p>
        </w:tc>
        <w:tc>
          <w:tcPr>
            <w:tcW w:w="647" w:type="dxa"/>
          </w:tcPr>
          <w:p w14:paraId="5C2433EB" w14:textId="77777777" w:rsidR="00B5241C" w:rsidRDefault="00B5241C" w:rsidP="00B5241C">
            <w:pPr>
              <w:pStyle w:val="TableParagraph"/>
              <w:spacing w:before="27"/>
              <w:ind w:right="195"/>
              <w:jc w:val="right"/>
              <w:rPr>
                <w:sz w:val="16"/>
              </w:rPr>
            </w:pPr>
            <w:r>
              <w:rPr>
                <w:sz w:val="16"/>
                <w:lang w:val="id-ID"/>
              </w:rPr>
              <w:t>125</w:t>
            </w:r>
          </w:p>
        </w:tc>
        <w:tc>
          <w:tcPr>
            <w:tcW w:w="595" w:type="dxa"/>
          </w:tcPr>
          <w:p w14:paraId="73E8ADB6" w14:textId="77777777" w:rsidR="00B5241C" w:rsidRDefault="00B5241C" w:rsidP="00B5241C">
            <w:pPr>
              <w:pStyle w:val="TableParagraph"/>
              <w:spacing w:before="27"/>
              <w:ind w:right="215"/>
              <w:jc w:val="right"/>
              <w:rPr>
                <w:sz w:val="16"/>
              </w:rPr>
            </w:pPr>
            <w:r>
              <w:rPr>
                <w:sz w:val="16"/>
                <w:lang w:val="id-ID"/>
              </w:rPr>
              <w:t>2</w:t>
            </w:r>
          </w:p>
        </w:tc>
        <w:tc>
          <w:tcPr>
            <w:tcW w:w="580" w:type="dxa"/>
          </w:tcPr>
          <w:p w14:paraId="405D27A3" w14:textId="77777777" w:rsidR="00B5241C" w:rsidRDefault="00B5241C" w:rsidP="00B5241C">
            <w:pPr>
              <w:pStyle w:val="TableParagraph"/>
              <w:spacing w:before="27"/>
              <w:ind w:left="145" w:right="80"/>
              <w:rPr>
                <w:sz w:val="16"/>
              </w:rPr>
            </w:pPr>
            <w:r>
              <w:rPr>
                <w:sz w:val="16"/>
                <w:lang w:val="id-ID"/>
              </w:rPr>
              <w:t>125</w:t>
            </w:r>
          </w:p>
        </w:tc>
        <w:tc>
          <w:tcPr>
            <w:tcW w:w="655" w:type="dxa"/>
          </w:tcPr>
          <w:p w14:paraId="50C67041" w14:textId="77777777" w:rsidR="00B5241C" w:rsidRDefault="00B5241C" w:rsidP="00B5241C">
            <w:pPr>
              <w:pStyle w:val="TableParagraph"/>
              <w:spacing w:before="27"/>
              <w:ind w:right="245"/>
              <w:jc w:val="right"/>
              <w:rPr>
                <w:sz w:val="16"/>
              </w:rPr>
            </w:pPr>
            <w:r>
              <w:rPr>
                <w:sz w:val="16"/>
                <w:lang w:val="id-ID"/>
              </w:rPr>
              <w:t>3</w:t>
            </w:r>
          </w:p>
        </w:tc>
        <w:tc>
          <w:tcPr>
            <w:tcW w:w="631" w:type="dxa"/>
          </w:tcPr>
          <w:p w14:paraId="67CD57DC" w14:textId="77777777" w:rsidR="00B5241C" w:rsidRDefault="00B5241C" w:rsidP="00B5241C">
            <w:pPr>
              <w:pStyle w:val="TableParagraph"/>
              <w:spacing w:before="27"/>
              <w:ind w:right="179"/>
              <w:jc w:val="right"/>
              <w:rPr>
                <w:sz w:val="16"/>
              </w:rPr>
            </w:pPr>
            <w:r>
              <w:rPr>
                <w:sz w:val="16"/>
                <w:lang w:val="id-ID"/>
              </w:rPr>
              <w:t>150</w:t>
            </w:r>
          </w:p>
        </w:tc>
        <w:tc>
          <w:tcPr>
            <w:tcW w:w="535" w:type="dxa"/>
          </w:tcPr>
          <w:p w14:paraId="4BB0827D" w14:textId="77777777" w:rsidR="00B5241C" w:rsidRDefault="00B5241C" w:rsidP="00B5241C">
            <w:pPr>
              <w:pStyle w:val="TableParagraph"/>
              <w:spacing w:before="27"/>
              <w:ind w:left="70"/>
              <w:rPr>
                <w:sz w:val="16"/>
              </w:rPr>
            </w:pPr>
            <w:r>
              <w:rPr>
                <w:sz w:val="16"/>
                <w:lang w:val="id-ID"/>
              </w:rPr>
              <w:t>2</w:t>
            </w:r>
          </w:p>
        </w:tc>
        <w:tc>
          <w:tcPr>
            <w:tcW w:w="576" w:type="dxa"/>
          </w:tcPr>
          <w:p w14:paraId="4D8AE102" w14:textId="77777777" w:rsidR="00B5241C" w:rsidRDefault="00B5241C" w:rsidP="00B5241C">
            <w:pPr>
              <w:pStyle w:val="TableParagraph"/>
              <w:spacing w:before="27"/>
              <w:ind w:left="203" w:right="127"/>
              <w:rPr>
                <w:sz w:val="16"/>
              </w:rPr>
            </w:pPr>
            <w:r>
              <w:rPr>
                <w:sz w:val="16"/>
                <w:lang w:val="id-ID"/>
              </w:rPr>
              <w:t>75</w:t>
            </w:r>
          </w:p>
        </w:tc>
        <w:tc>
          <w:tcPr>
            <w:tcW w:w="535" w:type="dxa"/>
          </w:tcPr>
          <w:p w14:paraId="63E6DD45" w14:textId="77777777" w:rsidR="00B5241C" w:rsidRDefault="00B5241C" w:rsidP="00B5241C">
            <w:pPr>
              <w:pStyle w:val="TableParagraph"/>
              <w:spacing w:before="27"/>
              <w:ind w:left="81"/>
              <w:rPr>
                <w:sz w:val="16"/>
              </w:rPr>
            </w:pPr>
            <w:r>
              <w:rPr>
                <w:sz w:val="16"/>
                <w:lang w:val="id-ID"/>
              </w:rPr>
              <w:t>2</w:t>
            </w:r>
          </w:p>
        </w:tc>
        <w:tc>
          <w:tcPr>
            <w:tcW w:w="591" w:type="dxa"/>
          </w:tcPr>
          <w:p w14:paraId="2AC38E36" w14:textId="77777777" w:rsidR="00B5241C" w:rsidRDefault="00B5241C" w:rsidP="00B5241C">
            <w:pPr>
              <w:pStyle w:val="TableParagraph"/>
              <w:spacing w:before="27"/>
              <w:ind w:left="205" w:right="125"/>
              <w:rPr>
                <w:sz w:val="16"/>
              </w:rPr>
            </w:pPr>
            <w:r>
              <w:rPr>
                <w:sz w:val="16"/>
                <w:lang w:val="id-ID"/>
              </w:rPr>
              <w:t>25</w:t>
            </w:r>
          </w:p>
        </w:tc>
        <w:tc>
          <w:tcPr>
            <w:tcW w:w="431" w:type="dxa"/>
          </w:tcPr>
          <w:p w14:paraId="2B3387E8" w14:textId="77777777" w:rsidR="00B5241C" w:rsidRDefault="00B5241C" w:rsidP="00B5241C">
            <w:pPr>
              <w:pStyle w:val="TableParagraph"/>
              <w:spacing w:before="27"/>
              <w:ind w:right="112"/>
              <w:jc w:val="right"/>
              <w:rPr>
                <w:sz w:val="16"/>
              </w:rPr>
            </w:pPr>
            <w:r>
              <w:rPr>
                <w:sz w:val="16"/>
                <w:lang w:val="id-ID"/>
              </w:rPr>
              <w:t>1</w:t>
            </w:r>
          </w:p>
        </w:tc>
        <w:tc>
          <w:tcPr>
            <w:tcW w:w="696" w:type="dxa"/>
          </w:tcPr>
          <w:p w14:paraId="72F1A466" w14:textId="77777777" w:rsidR="00B5241C" w:rsidRDefault="00B5241C" w:rsidP="00B5241C">
            <w:pPr>
              <w:pStyle w:val="TableParagraph"/>
              <w:spacing w:before="27"/>
              <w:ind w:right="191"/>
              <w:jc w:val="right"/>
              <w:rPr>
                <w:sz w:val="16"/>
              </w:rPr>
            </w:pPr>
            <w:r>
              <w:rPr>
                <w:sz w:val="16"/>
                <w:lang w:val="id-ID"/>
              </w:rPr>
              <w:t>20</w:t>
            </w:r>
          </w:p>
        </w:tc>
        <w:tc>
          <w:tcPr>
            <w:tcW w:w="535" w:type="dxa"/>
          </w:tcPr>
          <w:p w14:paraId="3B3CC415" w14:textId="77777777" w:rsidR="00B5241C" w:rsidRDefault="00B5241C" w:rsidP="00B5241C">
            <w:pPr>
              <w:pStyle w:val="TableParagraph"/>
              <w:spacing w:before="27"/>
              <w:ind w:right="158"/>
              <w:jc w:val="right"/>
              <w:rPr>
                <w:sz w:val="16"/>
              </w:rPr>
            </w:pPr>
            <w:r>
              <w:rPr>
                <w:sz w:val="16"/>
                <w:lang w:val="id-ID"/>
              </w:rPr>
              <w:t>1</w:t>
            </w:r>
          </w:p>
        </w:tc>
        <w:tc>
          <w:tcPr>
            <w:tcW w:w="631" w:type="dxa"/>
          </w:tcPr>
          <w:p w14:paraId="253B2A2E" w14:textId="77777777" w:rsidR="00B5241C" w:rsidRDefault="00B5241C" w:rsidP="00B5241C">
            <w:pPr>
              <w:pStyle w:val="TableParagraph"/>
              <w:spacing w:before="27"/>
              <w:ind w:right="205"/>
              <w:jc w:val="right"/>
              <w:rPr>
                <w:sz w:val="16"/>
              </w:rPr>
            </w:pPr>
            <w:r>
              <w:rPr>
                <w:sz w:val="16"/>
                <w:lang w:val="id-ID"/>
              </w:rPr>
              <w:t>5</w:t>
            </w:r>
          </w:p>
        </w:tc>
        <w:tc>
          <w:tcPr>
            <w:tcW w:w="483" w:type="dxa"/>
          </w:tcPr>
          <w:p w14:paraId="69CDE44D" w14:textId="77777777" w:rsidR="00B5241C" w:rsidRDefault="00B5241C" w:rsidP="00B5241C">
            <w:pPr>
              <w:pStyle w:val="TableParagraph"/>
              <w:spacing w:before="27"/>
              <w:ind w:right="124"/>
              <w:jc w:val="right"/>
              <w:rPr>
                <w:sz w:val="16"/>
              </w:rPr>
            </w:pPr>
            <w:r>
              <w:rPr>
                <w:sz w:val="16"/>
                <w:lang w:val="id-ID"/>
              </w:rPr>
              <w:t>1</w:t>
            </w:r>
          </w:p>
        </w:tc>
        <w:tc>
          <w:tcPr>
            <w:tcW w:w="664" w:type="dxa"/>
          </w:tcPr>
          <w:p w14:paraId="1ABC43A7" w14:textId="77777777" w:rsidR="00B5241C" w:rsidRDefault="00B5241C" w:rsidP="00B5241C">
            <w:pPr>
              <w:pStyle w:val="TableParagraph"/>
              <w:spacing w:before="27"/>
              <w:ind w:right="216"/>
              <w:jc w:val="right"/>
              <w:rPr>
                <w:sz w:val="16"/>
              </w:rPr>
            </w:pPr>
            <w:r>
              <w:rPr>
                <w:sz w:val="16"/>
                <w:lang w:val="id-ID"/>
              </w:rPr>
              <w:t>5</w:t>
            </w:r>
          </w:p>
        </w:tc>
      </w:tr>
      <w:tr w:rsidR="00B5241C" w14:paraId="12DAAE09" w14:textId="77777777" w:rsidTr="00AF6894">
        <w:trPr>
          <w:trHeight w:val="283"/>
        </w:trPr>
        <w:tc>
          <w:tcPr>
            <w:tcW w:w="464" w:type="dxa"/>
            <w:vAlign w:val="center"/>
          </w:tcPr>
          <w:p w14:paraId="0C7649EA" w14:textId="1AA4B691" w:rsidR="00B5241C" w:rsidRDefault="00B5241C" w:rsidP="00B5241C">
            <w:pPr>
              <w:pStyle w:val="TableParagraph"/>
              <w:spacing w:before="27"/>
              <w:ind w:left="114" w:right="90" w:hanging="110"/>
              <w:rPr>
                <w:sz w:val="16"/>
              </w:rPr>
            </w:pPr>
            <w:r w:rsidRPr="00A97B5F">
              <w:rPr>
                <w:rFonts w:asciiTheme="majorHAnsi" w:hAnsiTheme="majorHAnsi"/>
                <w:color w:val="000000" w:themeColor="text1"/>
                <w:sz w:val="16"/>
                <w:szCs w:val="16"/>
              </w:rPr>
              <w:t>3</w:t>
            </w:r>
          </w:p>
        </w:tc>
        <w:tc>
          <w:tcPr>
            <w:tcW w:w="3080" w:type="dxa"/>
          </w:tcPr>
          <w:p w14:paraId="30FE52B3" w14:textId="77777777" w:rsidR="00B5241C" w:rsidRDefault="00B5241C" w:rsidP="00B5241C">
            <w:pPr>
              <w:pStyle w:val="TableParagraph"/>
              <w:spacing w:before="27"/>
              <w:ind w:left="115"/>
              <w:jc w:val="left"/>
              <w:rPr>
                <w:sz w:val="16"/>
                <w:lang w:val="id-ID"/>
              </w:rPr>
            </w:pPr>
            <w:r>
              <w:rPr>
                <w:w w:val="115"/>
                <w:sz w:val="16"/>
              </w:rPr>
              <w:t>Pe</w:t>
            </w:r>
            <w:r>
              <w:rPr>
                <w:w w:val="115"/>
                <w:sz w:val="16"/>
                <w:lang w:val="id-ID"/>
              </w:rPr>
              <w:t>rencana Ahli Pertama</w:t>
            </w:r>
          </w:p>
        </w:tc>
        <w:tc>
          <w:tcPr>
            <w:tcW w:w="856" w:type="dxa"/>
            <w:vAlign w:val="center"/>
          </w:tcPr>
          <w:p w14:paraId="27B77BD0" w14:textId="77777777" w:rsidR="00B5241C" w:rsidRDefault="00B5241C" w:rsidP="00B5241C">
            <w:pPr>
              <w:pStyle w:val="TableParagraph"/>
              <w:spacing w:before="27"/>
              <w:ind w:right="365"/>
              <w:jc w:val="right"/>
              <w:rPr>
                <w:sz w:val="16"/>
              </w:rPr>
            </w:pPr>
            <w:r w:rsidRPr="00D34555">
              <w:rPr>
                <w:w w:val="111"/>
                <w:sz w:val="16"/>
              </w:rPr>
              <w:t>8</w:t>
            </w:r>
          </w:p>
        </w:tc>
        <w:tc>
          <w:tcPr>
            <w:tcW w:w="855" w:type="dxa"/>
            <w:vAlign w:val="center"/>
          </w:tcPr>
          <w:p w14:paraId="4515ABC9" w14:textId="77777777" w:rsidR="00B5241C" w:rsidRDefault="00B5241C" w:rsidP="00B5241C">
            <w:pPr>
              <w:pStyle w:val="TableParagraph"/>
              <w:spacing w:before="27"/>
              <w:ind w:right="254"/>
              <w:jc w:val="right"/>
              <w:rPr>
                <w:sz w:val="16"/>
              </w:rPr>
            </w:pPr>
            <w:r w:rsidRPr="00D34555">
              <w:rPr>
                <w:w w:val="111"/>
                <w:sz w:val="16"/>
              </w:rPr>
              <w:t>1280</w:t>
            </w:r>
          </w:p>
        </w:tc>
        <w:tc>
          <w:tcPr>
            <w:tcW w:w="475" w:type="dxa"/>
            <w:vAlign w:val="center"/>
          </w:tcPr>
          <w:p w14:paraId="6B6C13F6" w14:textId="77777777" w:rsidR="00B5241C" w:rsidRDefault="00B5241C" w:rsidP="00B5241C">
            <w:pPr>
              <w:pStyle w:val="TableParagraph"/>
              <w:spacing w:before="27"/>
              <w:ind w:right="162"/>
              <w:jc w:val="right"/>
              <w:rPr>
                <w:sz w:val="16"/>
              </w:rPr>
            </w:pPr>
            <w:r w:rsidRPr="00D34555">
              <w:rPr>
                <w:w w:val="111"/>
                <w:sz w:val="16"/>
              </w:rPr>
              <w:t>5</w:t>
            </w:r>
          </w:p>
        </w:tc>
        <w:tc>
          <w:tcPr>
            <w:tcW w:w="836" w:type="dxa"/>
            <w:vAlign w:val="center"/>
          </w:tcPr>
          <w:p w14:paraId="2C46AB52" w14:textId="77777777" w:rsidR="00B5241C" w:rsidRDefault="00B5241C" w:rsidP="00B5241C">
            <w:pPr>
              <w:pStyle w:val="TableParagraph"/>
              <w:spacing w:before="27"/>
              <w:ind w:left="255" w:right="226"/>
              <w:rPr>
                <w:sz w:val="16"/>
              </w:rPr>
            </w:pPr>
            <w:r w:rsidRPr="00D34555">
              <w:rPr>
                <w:w w:val="111"/>
                <w:sz w:val="16"/>
              </w:rPr>
              <w:t>750</w:t>
            </w:r>
          </w:p>
        </w:tc>
        <w:tc>
          <w:tcPr>
            <w:tcW w:w="527" w:type="dxa"/>
            <w:vAlign w:val="center"/>
          </w:tcPr>
          <w:p w14:paraId="2E273272" w14:textId="77777777" w:rsidR="00B5241C" w:rsidRDefault="00B5241C" w:rsidP="00B5241C">
            <w:pPr>
              <w:pStyle w:val="TableParagraph"/>
              <w:spacing w:before="27"/>
              <w:ind w:left="27"/>
              <w:rPr>
                <w:sz w:val="16"/>
              </w:rPr>
            </w:pPr>
            <w:r w:rsidRPr="00D34555">
              <w:rPr>
                <w:w w:val="111"/>
                <w:sz w:val="16"/>
              </w:rPr>
              <w:t>2</w:t>
            </w:r>
          </w:p>
        </w:tc>
        <w:tc>
          <w:tcPr>
            <w:tcW w:w="647" w:type="dxa"/>
            <w:vAlign w:val="center"/>
          </w:tcPr>
          <w:p w14:paraId="30C70819" w14:textId="77777777" w:rsidR="00B5241C" w:rsidRDefault="00B5241C" w:rsidP="00B5241C">
            <w:pPr>
              <w:pStyle w:val="TableParagraph"/>
              <w:spacing w:before="27"/>
              <w:ind w:right="195"/>
              <w:jc w:val="right"/>
              <w:rPr>
                <w:sz w:val="16"/>
              </w:rPr>
            </w:pPr>
            <w:r w:rsidRPr="00D34555">
              <w:rPr>
                <w:w w:val="111"/>
                <w:sz w:val="16"/>
              </w:rPr>
              <w:t>125</w:t>
            </w:r>
          </w:p>
        </w:tc>
        <w:tc>
          <w:tcPr>
            <w:tcW w:w="595" w:type="dxa"/>
            <w:vAlign w:val="center"/>
          </w:tcPr>
          <w:p w14:paraId="5E8E61E6" w14:textId="77777777" w:rsidR="00B5241C" w:rsidRDefault="00B5241C" w:rsidP="00B5241C">
            <w:pPr>
              <w:pStyle w:val="TableParagraph"/>
              <w:spacing w:before="27"/>
              <w:ind w:right="215"/>
              <w:jc w:val="right"/>
              <w:rPr>
                <w:sz w:val="16"/>
              </w:rPr>
            </w:pPr>
            <w:r>
              <w:rPr>
                <w:w w:val="111"/>
                <w:sz w:val="16"/>
                <w:lang w:val="id-ID"/>
              </w:rPr>
              <w:t xml:space="preserve">    </w:t>
            </w:r>
            <w:r w:rsidRPr="00D34555">
              <w:rPr>
                <w:w w:val="111"/>
                <w:sz w:val="16"/>
              </w:rPr>
              <w:t>2</w:t>
            </w:r>
          </w:p>
        </w:tc>
        <w:tc>
          <w:tcPr>
            <w:tcW w:w="580" w:type="dxa"/>
            <w:vAlign w:val="center"/>
          </w:tcPr>
          <w:p w14:paraId="174EA4F3" w14:textId="77777777" w:rsidR="00B5241C" w:rsidRDefault="00B5241C" w:rsidP="00B5241C">
            <w:pPr>
              <w:pStyle w:val="TableParagraph"/>
              <w:spacing w:before="27"/>
              <w:ind w:left="145" w:right="80"/>
              <w:rPr>
                <w:sz w:val="16"/>
              </w:rPr>
            </w:pPr>
            <w:r>
              <w:rPr>
                <w:w w:val="111"/>
                <w:sz w:val="16"/>
                <w:lang w:val="id-ID"/>
              </w:rPr>
              <w:t xml:space="preserve"> </w:t>
            </w:r>
            <w:r w:rsidRPr="00D34555">
              <w:rPr>
                <w:w w:val="111"/>
                <w:sz w:val="16"/>
              </w:rPr>
              <w:t>125</w:t>
            </w:r>
          </w:p>
        </w:tc>
        <w:tc>
          <w:tcPr>
            <w:tcW w:w="655" w:type="dxa"/>
            <w:vAlign w:val="center"/>
          </w:tcPr>
          <w:p w14:paraId="3F1AC370" w14:textId="77777777" w:rsidR="00B5241C" w:rsidRDefault="00B5241C" w:rsidP="00B5241C">
            <w:pPr>
              <w:pStyle w:val="TableParagraph"/>
              <w:spacing w:before="27"/>
              <w:ind w:right="245"/>
              <w:jc w:val="right"/>
              <w:rPr>
                <w:sz w:val="16"/>
              </w:rPr>
            </w:pPr>
            <w:r>
              <w:rPr>
                <w:w w:val="111"/>
                <w:sz w:val="16"/>
                <w:lang w:val="id-ID"/>
              </w:rPr>
              <w:t xml:space="preserve">    </w:t>
            </w:r>
            <w:r w:rsidRPr="00D34555">
              <w:rPr>
                <w:w w:val="111"/>
                <w:sz w:val="16"/>
              </w:rPr>
              <w:t>3</w:t>
            </w:r>
          </w:p>
        </w:tc>
        <w:tc>
          <w:tcPr>
            <w:tcW w:w="631" w:type="dxa"/>
            <w:vAlign w:val="center"/>
          </w:tcPr>
          <w:p w14:paraId="00C86C45" w14:textId="77777777" w:rsidR="00B5241C" w:rsidRDefault="00B5241C" w:rsidP="00B5241C">
            <w:pPr>
              <w:pStyle w:val="TableParagraph"/>
              <w:spacing w:before="27"/>
              <w:ind w:right="179"/>
              <w:jc w:val="right"/>
              <w:rPr>
                <w:sz w:val="16"/>
              </w:rPr>
            </w:pPr>
            <w:r>
              <w:rPr>
                <w:w w:val="111"/>
                <w:sz w:val="16"/>
                <w:lang w:val="id-ID"/>
              </w:rPr>
              <w:t xml:space="preserve">  </w:t>
            </w:r>
            <w:r w:rsidRPr="00D34555">
              <w:rPr>
                <w:w w:val="111"/>
                <w:sz w:val="16"/>
              </w:rPr>
              <w:t>150</w:t>
            </w:r>
          </w:p>
        </w:tc>
        <w:tc>
          <w:tcPr>
            <w:tcW w:w="535" w:type="dxa"/>
            <w:vAlign w:val="center"/>
          </w:tcPr>
          <w:p w14:paraId="23EE389C" w14:textId="77777777" w:rsidR="00B5241C" w:rsidRDefault="00B5241C" w:rsidP="00B5241C">
            <w:pPr>
              <w:pStyle w:val="TableParagraph"/>
              <w:spacing w:before="27"/>
              <w:ind w:left="70"/>
              <w:rPr>
                <w:sz w:val="16"/>
              </w:rPr>
            </w:pPr>
            <w:r w:rsidRPr="00D34555">
              <w:rPr>
                <w:w w:val="111"/>
                <w:sz w:val="16"/>
              </w:rPr>
              <w:t>2</w:t>
            </w:r>
          </w:p>
        </w:tc>
        <w:tc>
          <w:tcPr>
            <w:tcW w:w="576" w:type="dxa"/>
            <w:vAlign w:val="center"/>
          </w:tcPr>
          <w:p w14:paraId="04FE6C3A" w14:textId="77777777" w:rsidR="00B5241C" w:rsidRDefault="00B5241C" w:rsidP="00B5241C">
            <w:pPr>
              <w:pStyle w:val="TableParagraph"/>
              <w:spacing w:before="27"/>
              <w:ind w:left="203" w:right="127"/>
              <w:rPr>
                <w:sz w:val="16"/>
              </w:rPr>
            </w:pPr>
            <w:r w:rsidRPr="00D34555">
              <w:rPr>
                <w:w w:val="111"/>
                <w:sz w:val="16"/>
              </w:rPr>
              <w:t>75</w:t>
            </w:r>
          </w:p>
        </w:tc>
        <w:tc>
          <w:tcPr>
            <w:tcW w:w="535" w:type="dxa"/>
            <w:vAlign w:val="center"/>
          </w:tcPr>
          <w:p w14:paraId="2F8AAADA" w14:textId="77777777" w:rsidR="00B5241C" w:rsidRDefault="00B5241C" w:rsidP="00B5241C">
            <w:pPr>
              <w:pStyle w:val="TableParagraph"/>
              <w:spacing w:before="27"/>
              <w:ind w:left="81"/>
              <w:rPr>
                <w:sz w:val="16"/>
              </w:rPr>
            </w:pPr>
            <w:r w:rsidRPr="00D34555">
              <w:rPr>
                <w:w w:val="111"/>
                <w:sz w:val="16"/>
              </w:rPr>
              <w:t>2</w:t>
            </w:r>
          </w:p>
        </w:tc>
        <w:tc>
          <w:tcPr>
            <w:tcW w:w="591" w:type="dxa"/>
            <w:vAlign w:val="center"/>
          </w:tcPr>
          <w:p w14:paraId="75C92ABF" w14:textId="77777777" w:rsidR="00B5241C" w:rsidRDefault="00B5241C" w:rsidP="00B5241C">
            <w:pPr>
              <w:pStyle w:val="TableParagraph"/>
              <w:spacing w:before="27"/>
              <w:ind w:left="205" w:right="125"/>
              <w:rPr>
                <w:sz w:val="16"/>
              </w:rPr>
            </w:pPr>
            <w:r w:rsidRPr="00D34555">
              <w:rPr>
                <w:w w:val="111"/>
                <w:sz w:val="16"/>
              </w:rPr>
              <w:t>25</w:t>
            </w:r>
          </w:p>
        </w:tc>
        <w:tc>
          <w:tcPr>
            <w:tcW w:w="431" w:type="dxa"/>
            <w:vAlign w:val="center"/>
          </w:tcPr>
          <w:p w14:paraId="4179D6C3" w14:textId="77777777" w:rsidR="00B5241C" w:rsidRDefault="00B5241C" w:rsidP="00B5241C">
            <w:pPr>
              <w:pStyle w:val="TableParagraph"/>
              <w:spacing w:before="27"/>
              <w:ind w:right="112"/>
              <w:jc w:val="right"/>
              <w:rPr>
                <w:sz w:val="16"/>
              </w:rPr>
            </w:pPr>
            <w:r w:rsidRPr="00D34555">
              <w:rPr>
                <w:w w:val="111"/>
                <w:sz w:val="16"/>
              </w:rPr>
              <w:t>1</w:t>
            </w:r>
          </w:p>
        </w:tc>
        <w:tc>
          <w:tcPr>
            <w:tcW w:w="696" w:type="dxa"/>
            <w:vAlign w:val="center"/>
          </w:tcPr>
          <w:p w14:paraId="7A30D253" w14:textId="77777777" w:rsidR="00B5241C" w:rsidRDefault="00B5241C" w:rsidP="00B5241C">
            <w:pPr>
              <w:pStyle w:val="TableParagraph"/>
              <w:spacing w:before="27"/>
              <w:ind w:right="191"/>
              <w:jc w:val="right"/>
              <w:rPr>
                <w:sz w:val="16"/>
              </w:rPr>
            </w:pPr>
            <w:r w:rsidRPr="00D34555">
              <w:rPr>
                <w:w w:val="111"/>
                <w:sz w:val="16"/>
              </w:rPr>
              <w:t>20</w:t>
            </w:r>
          </w:p>
        </w:tc>
        <w:tc>
          <w:tcPr>
            <w:tcW w:w="535" w:type="dxa"/>
            <w:vAlign w:val="center"/>
          </w:tcPr>
          <w:p w14:paraId="3E01B20A" w14:textId="77777777" w:rsidR="00B5241C" w:rsidRDefault="00B5241C" w:rsidP="00B5241C">
            <w:pPr>
              <w:pStyle w:val="TableParagraph"/>
              <w:spacing w:before="27"/>
              <w:ind w:right="158"/>
              <w:jc w:val="right"/>
              <w:rPr>
                <w:sz w:val="16"/>
              </w:rPr>
            </w:pPr>
            <w:r>
              <w:rPr>
                <w:w w:val="111"/>
                <w:sz w:val="16"/>
                <w:lang w:val="id-ID"/>
              </w:rPr>
              <w:t xml:space="preserve">    </w:t>
            </w:r>
            <w:r w:rsidRPr="00D34555">
              <w:rPr>
                <w:w w:val="111"/>
                <w:sz w:val="16"/>
              </w:rPr>
              <w:t>1</w:t>
            </w:r>
          </w:p>
        </w:tc>
        <w:tc>
          <w:tcPr>
            <w:tcW w:w="631" w:type="dxa"/>
            <w:vAlign w:val="center"/>
          </w:tcPr>
          <w:p w14:paraId="6217F515" w14:textId="77777777" w:rsidR="00B5241C" w:rsidRDefault="00B5241C" w:rsidP="00B5241C">
            <w:pPr>
              <w:pStyle w:val="TableParagraph"/>
              <w:spacing w:before="27"/>
              <w:ind w:right="205"/>
              <w:jc w:val="right"/>
              <w:rPr>
                <w:sz w:val="16"/>
              </w:rPr>
            </w:pPr>
            <w:r>
              <w:rPr>
                <w:w w:val="111"/>
                <w:sz w:val="16"/>
                <w:lang w:val="id-ID"/>
              </w:rPr>
              <w:t xml:space="preserve">     </w:t>
            </w:r>
            <w:r w:rsidRPr="00D34555">
              <w:rPr>
                <w:w w:val="111"/>
                <w:sz w:val="16"/>
              </w:rPr>
              <w:t>5</w:t>
            </w:r>
          </w:p>
        </w:tc>
        <w:tc>
          <w:tcPr>
            <w:tcW w:w="483" w:type="dxa"/>
            <w:vAlign w:val="center"/>
          </w:tcPr>
          <w:p w14:paraId="4C222376" w14:textId="77777777" w:rsidR="00B5241C" w:rsidRDefault="00B5241C" w:rsidP="00B5241C">
            <w:pPr>
              <w:pStyle w:val="TableParagraph"/>
              <w:spacing w:before="27"/>
              <w:ind w:right="124"/>
              <w:jc w:val="right"/>
              <w:rPr>
                <w:sz w:val="16"/>
              </w:rPr>
            </w:pPr>
            <w:r>
              <w:rPr>
                <w:w w:val="111"/>
                <w:sz w:val="16"/>
                <w:lang w:val="id-ID"/>
              </w:rPr>
              <w:t xml:space="preserve">    </w:t>
            </w:r>
            <w:r w:rsidRPr="00D34555">
              <w:rPr>
                <w:w w:val="111"/>
                <w:sz w:val="16"/>
              </w:rPr>
              <w:t>1</w:t>
            </w:r>
          </w:p>
        </w:tc>
        <w:tc>
          <w:tcPr>
            <w:tcW w:w="664" w:type="dxa"/>
            <w:vAlign w:val="center"/>
          </w:tcPr>
          <w:p w14:paraId="54B730DF" w14:textId="77777777" w:rsidR="00B5241C" w:rsidRDefault="00B5241C" w:rsidP="00B5241C">
            <w:pPr>
              <w:pStyle w:val="TableParagraph"/>
              <w:spacing w:before="27"/>
              <w:ind w:right="216"/>
              <w:jc w:val="right"/>
              <w:rPr>
                <w:sz w:val="16"/>
              </w:rPr>
            </w:pPr>
            <w:r>
              <w:rPr>
                <w:w w:val="111"/>
                <w:sz w:val="16"/>
                <w:lang w:val="id-ID"/>
              </w:rPr>
              <w:t xml:space="preserve">    </w:t>
            </w:r>
            <w:r w:rsidRPr="00D34555">
              <w:rPr>
                <w:w w:val="111"/>
                <w:sz w:val="16"/>
              </w:rPr>
              <w:t>5</w:t>
            </w:r>
          </w:p>
        </w:tc>
      </w:tr>
      <w:tr w:rsidR="00B5241C" w14:paraId="6A10FCF5" w14:textId="77777777" w:rsidTr="00AF6894">
        <w:trPr>
          <w:trHeight w:val="283"/>
        </w:trPr>
        <w:tc>
          <w:tcPr>
            <w:tcW w:w="464" w:type="dxa"/>
            <w:vAlign w:val="center"/>
          </w:tcPr>
          <w:p w14:paraId="6A534CA2" w14:textId="624069D9" w:rsidR="00B5241C" w:rsidRDefault="00B5241C" w:rsidP="00B5241C">
            <w:pPr>
              <w:pStyle w:val="TableParagraph"/>
              <w:spacing w:before="27"/>
              <w:ind w:left="114" w:right="90" w:hanging="110"/>
              <w:rPr>
                <w:sz w:val="16"/>
              </w:rPr>
            </w:pPr>
            <w:r w:rsidRPr="00612F7D">
              <w:rPr>
                <w:rFonts w:asciiTheme="majorHAnsi" w:hAnsiTheme="majorHAnsi"/>
                <w:sz w:val="16"/>
                <w:szCs w:val="16"/>
              </w:rPr>
              <w:t>4</w:t>
            </w:r>
          </w:p>
        </w:tc>
        <w:tc>
          <w:tcPr>
            <w:tcW w:w="3080" w:type="dxa"/>
          </w:tcPr>
          <w:p w14:paraId="18AFD9FE" w14:textId="40C8D166" w:rsidR="00B5241C" w:rsidRDefault="00B5241C" w:rsidP="00B5241C">
            <w:pPr>
              <w:pStyle w:val="TableParagraph"/>
              <w:spacing w:before="27"/>
              <w:ind w:left="115"/>
              <w:jc w:val="left"/>
              <w:rPr>
                <w:w w:val="115"/>
                <w:sz w:val="16"/>
              </w:rPr>
            </w:pPr>
            <w:r>
              <w:rPr>
                <w:w w:val="115"/>
                <w:sz w:val="16"/>
              </w:rPr>
              <w:t>P</w:t>
            </w:r>
            <w:r>
              <w:rPr>
                <w:w w:val="115"/>
                <w:sz w:val="16"/>
                <w:lang w:val="id-ID"/>
              </w:rPr>
              <w:t>ranata Sumber Daya Manusia Aparatur</w:t>
            </w:r>
            <w:r>
              <w:rPr>
                <w:w w:val="115"/>
                <w:sz w:val="16"/>
              </w:rPr>
              <w:t xml:space="preserve"> Ahli Pertama</w:t>
            </w:r>
          </w:p>
        </w:tc>
        <w:tc>
          <w:tcPr>
            <w:tcW w:w="856" w:type="dxa"/>
            <w:vAlign w:val="center"/>
          </w:tcPr>
          <w:p w14:paraId="2D4A9168" w14:textId="77777777" w:rsidR="00B5241C" w:rsidRDefault="00B5241C" w:rsidP="00B5241C">
            <w:pPr>
              <w:pStyle w:val="TableParagraph"/>
              <w:spacing w:before="27"/>
              <w:ind w:right="365"/>
              <w:jc w:val="right"/>
              <w:rPr>
                <w:sz w:val="16"/>
              </w:rPr>
            </w:pPr>
            <w:r w:rsidRPr="00D34555">
              <w:rPr>
                <w:w w:val="111"/>
                <w:sz w:val="16"/>
              </w:rPr>
              <w:t>8</w:t>
            </w:r>
          </w:p>
        </w:tc>
        <w:tc>
          <w:tcPr>
            <w:tcW w:w="855" w:type="dxa"/>
            <w:vAlign w:val="center"/>
          </w:tcPr>
          <w:p w14:paraId="20B91C19" w14:textId="77777777" w:rsidR="00B5241C" w:rsidRDefault="00B5241C" w:rsidP="00B5241C">
            <w:pPr>
              <w:pStyle w:val="TableParagraph"/>
              <w:spacing w:before="27"/>
              <w:ind w:right="254"/>
              <w:jc w:val="right"/>
              <w:rPr>
                <w:sz w:val="16"/>
              </w:rPr>
            </w:pPr>
            <w:r w:rsidRPr="00D34555">
              <w:rPr>
                <w:w w:val="111"/>
                <w:sz w:val="16"/>
              </w:rPr>
              <w:t>1280</w:t>
            </w:r>
          </w:p>
        </w:tc>
        <w:tc>
          <w:tcPr>
            <w:tcW w:w="475" w:type="dxa"/>
            <w:vAlign w:val="center"/>
          </w:tcPr>
          <w:p w14:paraId="7877B256" w14:textId="77777777" w:rsidR="00B5241C" w:rsidRDefault="00B5241C" w:rsidP="00B5241C">
            <w:pPr>
              <w:pStyle w:val="TableParagraph"/>
              <w:spacing w:before="27"/>
              <w:ind w:right="162"/>
              <w:jc w:val="right"/>
              <w:rPr>
                <w:sz w:val="16"/>
              </w:rPr>
            </w:pPr>
            <w:r w:rsidRPr="00D34555">
              <w:rPr>
                <w:w w:val="111"/>
                <w:sz w:val="16"/>
              </w:rPr>
              <w:t>5</w:t>
            </w:r>
          </w:p>
        </w:tc>
        <w:tc>
          <w:tcPr>
            <w:tcW w:w="836" w:type="dxa"/>
            <w:vAlign w:val="center"/>
          </w:tcPr>
          <w:p w14:paraId="2301837B" w14:textId="77777777" w:rsidR="00B5241C" w:rsidRDefault="00B5241C" w:rsidP="00B5241C">
            <w:pPr>
              <w:pStyle w:val="TableParagraph"/>
              <w:spacing w:before="27"/>
              <w:ind w:left="255" w:right="226"/>
              <w:rPr>
                <w:sz w:val="16"/>
              </w:rPr>
            </w:pPr>
            <w:r w:rsidRPr="00D34555">
              <w:rPr>
                <w:w w:val="111"/>
                <w:sz w:val="16"/>
              </w:rPr>
              <w:t>750</w:t>
            </w:r>
          </w:p>
        </w:tc>
        <w:tc>
          <w:tcPr>
            <w:tcW w:w="527" w:type="dxa"/>
            <w:vAlign w:val="center"/>
          </w:tcPr>
          <w:p w14:paraId="0C1DD171" w14:textId="77777777" w:rsidR="00B5241C" w:rsidRDefault="00B5241C" w:rsidP="00B5241C">
            <w:pPr>
              <w:pStyle w:val="TableParagraph"/>
              <w:spacing w:before="27"/>
              <w:ind w:left="27"/>
              <w:rPr>
                <w:sz w:val="16"/>
              </w:rPr>
            </w:pPr>
            <w:r w:rsidRPr="00D34555">
              <w:rPr>
                <w:w w:val="111"/>
                <w:sz w:val="16"/>
              </w:rPr>
              <w:t>2</w:t>
            </w:r>
          </w:p>
        </w:tc>
        <w:tc>
          <w:tcPr>
            <w:tcW w:w="647" w:type="dxa"/>
            <w:vAlign w:val="center"/>
          </w:tcPr>
          <w:p w14:paraId="6EF881AA" w14:textId="77777777" w:rsidR="00B5241C" w:rsidRDefault="00B5241C" w:rsidP="00B5241C">
            <w:pPr>
              <w:pStyle w:val="TableParagraph"/>
              <w:spacing w:before="27"/>
              <w:ind w:right="195"/>
              <w:jc w:val="right"/>
              <w:rPr>
                <w:sz w:val="16"/>
              </w:rPr>
            </w:pPr>
            <w:r w:rsidRPr="00D34555">
              <w:rPr>
                <w:w w:val="111"/>
                <w:sz w:val="16"/>
              </w:rPr>
              <w:t>125</w:t>
            </w:r>
          </w:p>
        </w:tc>
        <w:tc>
          <w:tcPr>
            <w:tcW w:w="595" w:type="dxa"/>
            <w:vAlign w:val="center"/>
          </w:tcPr>
          <w:p w14:paraId="4E9337A4" w14:textId="77777777" w:rsidR="00B5241C" w:rsidRDefault="00B5241C" w:rsidP="00B5241C">
            <w:pPr>
              <w:pStyle w:val="TableParagraph"/>
              <w:spacing w:before="27"/>
              <w:ind w:right="215"/>
              <w:jc w:val="right"/>
              <w:rPr>
                <w:sz w:val="16"/>
              </w:rPr>
            </w:pPr>
            <w:r>
              <w:rPr>
                <w:w w:val="111"/>
                <w:sz w:val="16"/>
                <w:lang w:val="id-ID"/>
              </w:rPr>
              <w:t xml:space="preserve">    </w:t>
            </w:r>
            <w:r w:rsidRPr="00D34555">
              <w:rPr>
                <w:w w:val="111"/>
                <w:sz w:val="16"/>
              </w:rPr>
              <w:t>2</w:t>
            </w:r>
          </w:p>
        </w:tc>
        <w:tc>
          <w:tcPr>
            <w:tcW w:w="580" w:type="dxa"/>
            <w:vAlign w:val="center"/>
          </w:tcPr>
          <w:p w14:paraId="00CA632D" w14:textId="77777777" w:rsidR="00B5241C" w:rsidRDefault="00B5241C" w:rsidP="00B5241C">
            <w:pPr>
              <w:pStyle w:val="TableParagraph"/>
              <w:spacing w:before="27"/>
              <w:ind w:left="145" w:right="80"/>
              <w:rPr>
                <w:sz w:val="16"/>
              </w:rPr>
            </w:pPr>
            <w:r>
              <w:rPr>
                <w:w w:val="111"/>
                <w:sz w:val="16"/>
                <w:lang w:val="id-ID"/>
              </w:rPr>
              <w:t xml:space="preserve"> </w:t>
            </w:r>
            <w:r w:rsidRPr="00D34555">
              <w:rPr>
                <w:w w:val="111"/>
                <w:sz w:val="16"/>
              </w:rPr>
              <w:t>125</w:t>
            </w:r>
          </w:p>
        </w:tc>
        <w:tc>
          <w:tcPr>
            <w:tcW w:w="655" w:type="dxa"/>
            <w:vAlign w:val="center"/>
          </w:tcPr>
          <w:p w14:paraId="6F4B6B98" w14:textId="77777777" w:rsidR="00B5241C" w:rsidRDefault="00B5241C" w:rsidP="00B5241C">
            <w:pPr>
              <w:pStyle w:val="TableParagraph"/>
              <w:spacing w:before="27"/>
              <w:ind w:right="245"/>
              <w:jc w:val="right"/>
              <w:rPr>
                <w:sz w:val="16"/>
              </w:rPr>
            </w:pPr>
            <w:r>
              <w:rPr>
                <w:w w:val="111"/>
                <w:sz w:val="16"/>
                <w:lang w:val="id-ID"/>
              </w:rPr>
              <w:t xml:space="preserve">    </w:t>
            </w:r>
            <w:r w:rsidRPr="00D34555">
              <w:rPr>
                <w:w w:val="111"/>
                <w:sz w:val="16"/>
              </w:rPr>
              <w:t>3</w:t>
            </w:r>
          </w:p>
        </w:tc>
        <w:tc>
          <w:tcPr>
            <w:tcW w:w="631" w:type="dxa"/>
            <w:vAlign w:val="center"/>
          </w:tcPr>
          <w:p w14:paraId="3B6B938A" w14:textId="77777777" w:rsidR="00B5241C" w:rsidRDefault="00B5241C" w:rsidP="00B5241C">
            <w:pPr>
              <w:pStyle w:val="TableParagraph"/>
              <w:spacing w:before="27"/>
              <w:ind w:right="179"/>
              <w:jc w:val="right"/>
              <w:rPr>
                <w:sz w:val="16"/>
              </w:rPr>
            </w:pPr>
            <w:r>
              <w:rPr>
                <w:w w:val="111"/>
                <w:sz w:val="16"/>
                <w:lang w:val="id-ID"/>
              </w:rPr>
              <w:t xml:space="preserve">  </w:t>
            </w:r>
            <w:r w:rsidRPr="00D34555">
              <w:rPr>
                <w:w w:val="111"/>
                <w:sz w:val="16"/>
              </w:rPr>
              <w:t>150</w:t>
            </w:r>
          </w:p>
        </w:tc>
        <w:tc>
          <w:tcPr>
            <w:tcW w:w="535" w:type="dxa"/>
            <w:vAlign w:val="center"/>
          </w:tcPr>
          <w:p w14:paraId="2907FB1D" w14:textId="77777777" w:rsidR="00B5241C" w:rsidRDefault="00B5241C" w:rsidP="00B5241C">
            <w:pPr>
              <w:pStyle w:val="TableParagraph"/>
              <w:spacing w:before="27"/>
              <w:ind w:left="70"/>
              <w:rPr>
                <w:sz w:val="16"/>
              </w:rPr>
            </w:pPr>
            <w:r w:rsidRPr="00D34555">
              <w:rPr>
                <w:w w:val="111"/>
                <w:sz w:val="16"/>
              </w:rPr>
              <w:t>2</w:t>
            </w:r>
          </w:p>
        </w:tc>
        <w:tc>
          <w:tcPr>
            <w:tcW w:w="576" w:type="dxa"/>
            <w:vAlign w:val="center"/>
          </w:tcPr>
          <w:p w14:paraId="3239432E" w14:textId="77777777" w:rsidR="00B5241C" w:rsidRDefault="00B5241C" w:rsidP="00B5241C">
            <w:pPr>
              <w:pStyle w:val="TableParagraph"/>
              <w:spacing w:before="27"/>
              <w:ind w:left="203" w:right="127"/>
              <w:rPr>
                <w:sz w:val="16"/>
              </w:rPr>
            </w:pPr>
            <w:r w:rsidRPr="00D34555">
              <w:rPr>
                <w:w w:val="111"/>
                <w:sz w:val="16"/>
              </w:rPr>
              <w:t>75</w:t>
            </w:r>
          </w:p>
        </w:tc>
        <w:tc>
          <w:tcPr>
            <w:tcW w:w="535" w:type="dxa"/>
            <w:vAlign w:val="center"/>
          </w:tcPr>
          <w:p w14:paraId="59D305AA" w14:textId="77777777" w:rsidR="00B5241C" w:rsidRDefault="00B5241C" w:rsidP="00B5241C">
            <w:pPr>
              <w:pStyle w:val="TableParagraph"/>
              <w:spacing w:before="27"/>
              <w:ind w:left="81"/>
              <w:rPr>
                <w:sz w:val="16"/>
              </w:rPr>
            </w:pPr>
            <w:r w:rsidRPr="00D34555">
              <w:rPr>
                <w:w w:val="111"/>
                <w:sz w:val="16"/>
              </w:rPr>
              <w:t>2</w:t>
            </w:r>
          </w:p>
        </w:tc>
        <w:tc>
          <w:tcPr>
            <w:tcW w:w="591" w:type="dxa"/>
            <w:vAlign w:val="center"/>
          </w:tcPr>
          <w:p w14:paraId="0F8D2F51" w14:textId="77777777" w:rsidR="00B5241C" w:rsidRDefault="00B5241C" w:rsidP="00B5241C">
            <w:pPr>
              <w:pStyle w:val="TableParagraph"/>
              <w:spacing w:before="27"/>
              <w:ind w:left="205" w:right="125"/>
              <w:rPr>
                <w:sz w:val="16"/>
              </w:rPr>
            </w:pPr>
            <w:r w:rsidRPr="00D34555">
              <w:rPr>
                <w:w w:val="111"/>
                <w:sz w:val="16"/>
              </w:rPr>
              <w:t>25</w:t>
            </w:r>
          </w:p>
        </w:tc>
        <w:tc>
          <w:tcPr>
            <w:tcW w:w="431" w:type="dxa"/>
            <w:vAlign w:val="center"/>
          </w:tcPr>
          <w:p w14:paraId="365CE0C3" w14:textId="77777777" w:rsidR="00B5241C" w:rsidRDefault="00B5241C" w:rsidP="00B5241C">
            <w:pPr>
              <w:pStyle w:val="TableParagraph"/>
              <w:spacing w:before="27"/>
              <w:ind w:right="112"/>
              <w:jc w:val="right"/>
              <w:rPr>
                <w:sz w:val="16"/>
              </w:rPr>
            </w:pPr>
            <w:r w:rsidRPr="00D34555">
              <w:rPr>
                <w:w w:val="111"/>
                <w:sz w:val="16"/>
              </w:rPr>
              <w:t>1</w:t>
            </w:r>
          </w:p>
        </w:tc>
        <w:tc>
          <w:tcPr>
            <w:tcW w:w="696" w:type="dxa"/>
            <w:vAlign w:val="center"/>
          </w:tcPr>
          <w:p w14:paraId="2427645F" w14:textId="77777777" w:rsidR="00B5241C" w:rsidRDefault="00B5241C" w:rsidP="00B5241C">
            <w:pPr>
              <w:pStyle w:val="TableParagraph"/>
              <w:spacing w:before="27"/>
              <w:ind w:right="191"/>
              <w:jc w:val="right"/>
              <w:rPr>
                <w:sz w:val="16"/>
              </w:rPr>
            </w:pPr>
            <w:r w:rsidRPr="00D34555">
              <w:rPr>
                <w:w w:val="111"/>
                <w:sz w:val="16"/>
              </w:rPr>
              <w:t>20</w:t>
            </w:r>
          </w:p>
        </w:tc>
        <w:tc>
          <w:tcPr>
            <w:tcW w:w="535" w:type="dxa"/>
            <w:vAlign w:val="center"/>
          </w:tcPr>
          <w:p w14:paraId="16424796" w14:textId="77777777" w:rsidR="00B5241C" w:rsidRDefault="00B5241C" w:rsidP="00B5241C">
            <w:pPr>
              <w:pStyle w:val="TableParagraph"/>
              <w:spacing w:before="27"/>
              <w:ind w:right="158"/>
              <w:jc w:val="right"/>
              <w:rPr>
                <w:sz w:val="16"/>
              </w:rPr>
            </w:pPr>
            <w:r>
              <w:rPr>
                <w:w w:val="111"/>
                <w:sz w:val="16"/>
                <w:lang w:val="id-ID"/>
              </w:rPr>
              <w:t xml:space="preserve">    </w:t>
            </w:r>
            <w:r w:rsidRPr="00D34555">
              <w:rPr>
                <w:w w:val="111"/>
                <w:sz w:val="16"/>
              </w:rPr>
              <w:t>1</w:t>
            </w:r>
          </w:p>
        </w:tc>
        <w:tc>
          <w:tcPr>
            <w:tcW w:w="631" w:type="dxa"/>
            <w:vAlign w:val="center"/>
          </w:tcPr>
          <w:p w14:paraId="07C10C61" w14:textId="77777777" w:rsidR="00B5241C" w:rsidRDefault="00B5241C" w:rsidP="00B5241C">
            <w:pPr>
              <w:pStyle w:val="TableParagraph"/>
              <w:spacing w:before="27"/>
              <w:ind w:right="205"/>
              <w:jc w:val="right"/>
              <w:rPr>
                <w:sz w:val="16"/>
              </w:rPr>
            </w:pPr>
            <w:r>
              <w:rPr>
                <w:w w:val="111"/>
                <w:sz w:val="16"/>
                <w:lang w:val="id-ID"/>
              </w:rPr>
              <w:t xml:space="preserve">     </w:t>
            </w:r>
            <w:r w:rsidRPr="00D34555">
              <w:rPr>
                <w:w w:val="111"/>
                <w:sz w:val="16"/>
              </w:rPr>
              <w:t>5</w:t>
            </w:r>
          </w:p>
        </w:tc>
        <w:tc>
          <w:tcPr>
            <w:tcW w:w="483" w:type="dxa"/>
            <w:vAlign w:val="center"/>
          </w:tcPr>
          <w:p w14:paraId="14049246" w14:textId="77777777" w:rsidR="00B5241C" w:rsidRDefault="00B5241C" w:rsidP="00B5241C">
            <w:pPr>
              <w:pStyle w:val="TableParagraph"/>
              <w:spacing w:before="27"/>
              <w:ind w:right="124"/>
              <w:jc w:val="right"/>
              <w:rPr>
                <w:sz w:val="16"/>
              </w:rPr>
            </w:pPr>
            <w:r>
              <w:rPr>
                <w:w w:val="111"/>
                <w:sz w:val="16"/>
                <w:lang w:val="id-ID"/>
              </w:rPr>
              <w:t xml:space="preserve">    </w:t>
            </w:r>
            <w:r w:rsidRPr="00D34555">
              <w:rPr>
                <w:w w:val="111"/>
                <w:sz w:val="16"/>
              </w:rPr>
              <w:t>1</w:t>
            </w:r>
          </w:p>
        </w:tc>
        <w:tc>
          <w:tcPr>
            <w:tcW w:w="664" w:type="dxa"/>
            <w:vAlign w:val="center"/>
          </w:tcPr>
          <w:p w14:paraId="0E6C4147" w14:textId="77777777" w:rsidR="00B5241C" w:rsidRDefault="00B5241C" w:rsidP="00B5241C">
            <w:pPr>
              <w:pStyle w:val="TableParagraph"/>
              <w:spacing w:before="27"/>
              <w:ind w:right="216"/>
              <w:jc w:val="right"/>
              <w:rPr>
                <w:sz w:val="16"/>
              </w:rPr>
            </w:pPr>
            <w:r>
              <w:rPr>
                <w:w w:val="111"/>
                <w:sz w:val="16"/>
                <w:lang w:val="id-ID"/>
              </w:rPr>
              <w:t xml:space="preserve">    </w:t>
            </w:r>
            <w:r w:rsidRPr="00D34555">
              <w:rPr>
                <w:w w:val="111"/>
                <w:sz w:val="16"/>
              </w:rPr>
              <w:t>5</w:t>
            </w:r>
          </w:p>
        </w:tc>
      </w:tr>
      <w:tr w:rsidR="00B5241C" w14:paraId="04140D09" w14:textId="77777777" w:rsidTr="00AF6894">
        <w:trPr>
          <w:trHeight w:val="283"/>
        </w:trPr>
        <w:tc>
          <w:tcPr>
            <w:tcW w:w="464" w:type="dxa"/>
            <w:vAlign w:val="center"/>
          </w:tcPr>
          <w:p w14:paraId="28C53DBD" w14:textId="4181BA14" w:rsidR="00B5241C" w:rsidRDefault="00B5241C" w:rsidP="00B5241C">
            <w:pPr>
              <w:pStyle w:val="TableParagraph"/>
              <w:spacing w:before="27"/>
              <w:ind w:left="114" w:right="90" w:hanging="110"/>
              <w:rPr>
                <w:sz w:val="16"/>
              </w:rPr>
            </w:pPr>
            <w:r w:rsidRPr="00612F7D">
              <w:rPr>
                <w:rFonts w:asciiTheme="majorHAnsi" w:hAnsiTheme="majorHAnsi"/>
                <w:sz w:val="16"/>
                <w:szCs w:val="16"/>
              </w:rPr>
              <w:t>5</w:t>
            </w:r>
          </w:p>
        </w:tc>
        <w:tc>
          <w:tcPr>
            <w:tcW w:w="3080" w:type="dxa"/>
          </w:tcPr>
          <w:p w14:paraId="31DE435E" w14:textId="4BE07754" w:rsidR="00B5241C" w:rsidRDefault="00B5241C" w:rsidP="00B5241C">
            <w:pPr>
              <w:pStyle w:val="TableParagraph"/>
              <w:spacing w:before="27"/>
              <w:ind w:left="115"/>
              <w:jc w:val="left"/>
              <w:rPr>
                <w:sz w:val="16"/>
                <w:lang w:val="id-ID"/>
              </w:rPr>
            </w:pPr>
            <w:r>
              <w:rPr>
                <w:w w:val="115"/>
                <w:sz w:val="16"/>
                <w:lang w:val="id-ID"/>
              </w:rPr>
              <w:t>Administrator Database Kependudukan Ahli Pertama</w:t>
            </w:r>
          </w:p>
        </w:tc>
        <w:tc>
          <w:tcPr>
            <w:tcW w:w="856" w:type="dxa"/>
          </w:tcPr>
          <w:p w14:paraId="36CB4078" w14:textId="77777777" w:rsidR="00B5241C" w:rsidRDefault="00B5241C" w:rsidP="00B5241C">
            <w:pPr>
              <w:pStyle w:val="TableParagraph"/>
              <w:spacing w:before="27"/>
              <w:ind w:right="365"/>
              <w:jc w:val="right"/>
              <w:rPr>
                <w:sz w:val="16"/>
              </w:rPr>
            </w:pPr>
            <w:r>
              <w:rPr>
                <w:sz w:val="16"/>
                <w:lang w:val="id-ID"/>
              </w:rPr>
              <w:t>8</w:t>
            </w:r>
          </w:p>
        </w:tc>
        <w:tc>
          <w:tcPr>
            <w:tcW w:w="855" w:type="dxa"/>
          </w:tcPr>
          <w:p w14:paraId="2E7514D6" w14:textId="77777777" w:rsidR="00B5241C" w:rsidRDefault="00B5241C" w:rsidP="00B5241C">
            <w:pPr>
              <w:pStyle w:val="TableParagraph"/>
              <w:spacing w:before="27"/>
              <w:ind w:right="254"/>
              <w:jc w:val="right"/>
              <w:rPr>
                <w:sz w:val="16"/>
              </w:rPr>
            </w:pPr>
            <w:r>
              <w:rPr>
                <w:sz w:val="16"/>
                <w:lang w:val="id-ID"/>
              </w:rPr>
              <w:t>1205</w:t>
            </w:r>
          </w:p>
        </w:tc>
        <w:tc>
          <w:tcPr>
            <w:tcW w:w="475" w:type="dxa"/>
          </w:tcPr>
          <w:p w14:paraId="5CAD1607" w14:textId="77777777" w:rsidR="00B5241C" w:rsidRDefault="00B5241C" w:rsidP="00B5241C">
            <w:pPr>
              <w:pStyle w:val="TableParagraph"/>
              <w:spacing w:before="27"/>
              <w:ind w:right="162"/>
              <w:jc w:val="right"/>
              <w:rPr>
                <w:sz w:val="16"/>
              </w:rPr>
            </w:pPr>
            <w:r>
              <w:rPr>
                <w:sz w:val="16"/>
                <w:lang w:val="id-ID"/>
              </w:rPr>
              <w:t>5</w:t>
            </w:r>
          </w:p>
        </w:tc>
        <w:tc>
          <w:tcPr>
            <w:tcW w:w="836" w:type="dxa"/>
          </w:tcPr>
          <w:p w14:paraId="773304E6" w14:textId="77777777" w:rsidR="00B5241C" w:rsidRDefault="00B5241C" w:rsidP="00B5241C">
            <w:pPr>
              <w:pStyle w:val="TableParagraph"/>
              <w:spacing w:before="27"/>
              <w:ind w:left="258" w:right="221"/>
              <w:rPr>
                <w:sz w:val="16"/>
              </w:rPr>
            </w:pPr>
            <w:r>
              <w:rPr>
                <w:sz w:val="16"/>
                <w:lang w:val="id-ID"/>
              </w:rPr>
              <w:t>750</w:t>
            </w:r>
          </w:p>
        </w:tc>
        <w:tc>
          <w:tcPr>
            <w:tcW w:w="527" w:type="dxa"/>
          </w:tcPr>
          <w:p w14:paraId="7B4FDD25" w14:textId="77777777" w:rsidR="00B5241C" w:rsidRDefault="00B5241C" w:rsidP="00B5241C">
            <w:pPr>
              <w:pStyle w:val="TableParagraph"/>
              <w:spacing w:before="27"/>
              <w:ind w:left="27"/>
              <w:rPr>
                <w:sz w:val="16"/>
              </w:rPr>
            </w:pPr>
            <w:r>
              <w:rPr>
                <w:sz w:val="16"/>
                <w:lang w:val="id-ID"/>
              </w:rPr>
              <w:t>2</w:t>
            </w:r>
          </w:p>
        </w:tc>
        <w:tc>
          <w:tcPr>
            <w:tcW w:w="647" w:type="dxa"/>
          </w:tcPr>
          <w:p w14:paraId="41E3BC5E" w14:textId="77777777" w:rsidR="00B5241C" w:rsidRDefault="00B5241C" w:rsidP="00B5241C">
            <w:pPr>
              <w:pStyle w:val="TableParagraph"/>
              <w:spacing w:before="27"/>
              <w:ind w:right="195"/>
              <w:jc w:val="right"/>
              <w:rPr>
                <w:sz w:val="16"/>
              </w:rPr>
            </w:pPr>
            <w:r>
              <w:rPr>
                <w:sz w:val="16"/>
                <w:lang w:val="id-ID"/>
              </w:rPr>
              <w:t>125</w:t>
            </w:r>
          </w:p>
        </w:tc>
        <w:tc>
          <w:tcPr>
            <w:tcW w:w="595" w:type="dxa"/>
          </w:tcPr>
          <w:p w14:paraId="58BE3997" w14:textId="77777777" w:rsidR="00B5241C" w:rsidRDefault="00B5241C" w:rsidP="00B5241C">
            <w:pPr>
              <w:pStyle w:val="TableParagraph"/>
              <w:spacing w:before="27"/>
              <w:ind w:right="215"/>
              <w:jc w:val="right"/>
              <w:rPr>
                <w:sz w:val="16"/>
              </w:rPr>
            </w:pPr>
            <w:r>
              <w:rPr>
                <w:sz w:val="16"/>
                <w:lang w:val="id-ID"/>
              </w:rPr>
              <w:t>2</w:t>
            </w:r>
          </w:p>
        </w:tc>
        <w:tc>
          <w:tcPr>
            <w:tcW w:w="580" w:type="dxa"/>
          </w:tcPr>
          <w:p w14:paraId="14B42EB9" w14:textId="77777777" w:rsidR="00B5241C" w:rsidRDefault="00B5241C" w:rsidP="00B5241C">
            <w:pPr>
              <w:pStyle w:val="TableParagraph"/>
              <w:spacing w:before="27"/>
              <w:ind w:left="145" w:right="80"/>
              <w:rPr>
                <w:sz w:val="16"/>
              </w:rPr>
            </w:pPr>
            <w:r>
              <w:rPr>
                <w:sz w:val="16"/>
                <w:lang w:val="id-ID"/>
              </w:rPr>
              <w:t>125</w:t>
            </w:r>
          </w:p>
        </w:tc>
        <w:tc>
          <w:tcPr>
            <w:tcW w:w="655" w:type="dxa"/>
          </w:tcPr>
          <w:p w14:paraId="5F713304" w14:textId="77777777" w:rsidR="00B5241C" w:rsidRDefault="00B5241C" w:rsidP="00B5241C">
            <w:pPr>
              <w:pStyle w:val="TableParagraph"/>
              <w:spacing w:before="27"/>
              <w:ind w:right="245"/>
              <w:jc w:val="right"/>
              <w:rPr>
                <w:sz w:val="16"/>
              </w:rPr>
            </w:pPr>
            <w:r>
              <w:rPr>
                <w:sz w:val="16"/>
                <w:lang w:val="id-ID"/>
              </w:rPr>
              <w:t>2</w:t>
            </w:r>
          </w:p>
        </w:tc>
        <w:tc>
          <w:tcPr>
            <w:tcW w:w="631" w:type="dxa"/>
          </w:tcPr>
          <w:p w14:paraId="14BF090E" w14:textId="77777777" w:rsidR="00B5241C" w:rsidRDefault="00B5241C" w:rsidP="00B5241C">
            <w:pPr>
              <w:pStyle w:val="TableParagraph"/>
              <w:spacing w:before="27"/>
              <w:ind w:right="179"/>
              <w:jc w:val="right"/>
              <w:rPr>
                <w:sz w:val="16"/>
              </w:rPr>
            </w:pPr>
            <w:r>
              <w:rPr>
                <w:sz w:val="16"/>
                <w:lang w:val="id-ID"/>
              </w:rPr>
              <w:t>75</w:t>
            </w:r>
          </w:p>
        </w:tc>
        <w:tc>
          <w:tcPr>
            <w:tcW w:w="535" w:type="dxa"/>
          </w:tcPr>
          <w:p w14:paraId="7FCB2770" w14:textId="77777777" w:rsidR="00B5241C" w:rsidRDefault="00B5241C" w:rsidP="00B5241C">
            <w:pPr>
              <w:pStyle w:val="TableParagraph"/>
              <w:spacing w:before="27"/>
              <w:ind w:left="70"/>
              <w:rPr>
                <w:sz w:val="16"/>
              </w:rPr>
            </w:pPr>
            <w:r>
              <w:rPr>
                <w:sz w:val="16"/>
                <w:lang w:val="id-ID"/>
              </w:rPr>
              <w:t>2</w:t>
            </w:r>
          </w:p>
        </w:tc>
        <w:tc>
          <w:tcPr>
            <w:tcW w:w="576" w:type="dxa"/>
          </w:tcPr>
          <w:p w14:paraId="2FB4ED39" w14:textId="77777777" w:rsidR="00B5241C" w:rsidRDefault="00B5241C" w:rsidP="00B5241C">
            <w:pPr>
              <w:pStyle w:val="TableParagraph"/>
              <w:spacing w:before="27"/>
              <w:ind w:left="203" w:right="127"/>
              <w:rPr>
                <w:sz w:val="16"/>
              </w:rPr>
            </w:pPr>
            <w:r>
              <w:rPr>
                <w:sz w:val="16"/>
                <w:lang w:val="id-ID"/>
              </w:rPr>
              <w:t>75</w:t>
            </w:r>
          </w:p>
        </w:tc>
        <w:tc>
          <w:tcPr>
            <w:tcW w:w="535" w:type="dxa"/>
          </w:tcPr>
          <w:p w14:paraId="4AFD6F29" w14:textId="77777777" w:rsidR="00B5241C" w:rsidRDefault="00B5241C" w:rsidP="00B5241C">
            <w:pPr>
              <w:pStyle w:val="TableParagraph"/>
              <w:spacing w:before="27"/>
              <w:ind w:left="81"/>
              <w:rPr>
                <w:sz w:val="16"/>
              </w:rPr>
            </w:pPr>
            <w:r>
              <w:rPr>
                <w:sz w:val="16"/>
                <w:lang w:val="id-ID"/>
              </w:rPr>
              <w:t>2</w:t>
            </w:r>
          </w:p>
        </w:tc>
        <w:tc>
          <w:tcPr>
            <w:tcW w:w="591" w:type="dxa"/>
          </w:tcPr>
          <w:p w14:paraId="779E4E5C" w14:textId="77777777" w:rsidR="00B5241C" w:rsidRDefault="00B5241C" w:rsidP="00B5241C">
            <w:pPr>
              <w:pStyle w:val="TableParagraph"/>
              <w:spacing w:before="27"/>
              <w:ind w:left="205" w:right="125"/>
              <w:rPr>
                <w:sz w:val="16"/>
              </w:rPr>
            </w:pPr>
            <w:r>
              <w:rPr>
                <w:sz w:val="16"/>
                <w:lang w:val="id-ID"/>
              </w:rPr>
              <w:t>25</w:t>
            </w:r>
          </w:p>
        </w:tc>
        <w:tc>
          <w:tcPr>
            <w:tcW w:w="431" w:type="dxa"/>
          </w:tcPr>
          <w:p w14:paraId="0F3110CB" w14:textId="77777777" w:rsidR="00B5241C" w:rsidRDefault="00B5241C" w:rsidP="00B5241C">
            <w:pPr>
              <w:pStyle w:val="TableParagraph"/>
              <w:spacing w:before="27"/>
              <w:ind w:right="112"/>
              <w:jc w:val="right"/>
              <w:rPr>
                <w:sz w:val="16"/>
              </w:rPr>
            </w:pPr>
            <w:r>
              <w:rPr>
                <w:sz w:val="16"/>
                <w:lang w:val="id-ID"/>
              </w:rPr>
              <w:t>1</w:t>
            </w:r>
          </w:p>
        </w:tc>
        <w:tc>
          <w:tcPr>
            <w:tcW w:w="696" w:type="dxa"/>
          </w:tcPr>
          <w:p w14:paraId="685DE87A" w14:textId="77777777" w:rsidR="00B5241C" w:rsidRDefault="00B5241C" w:rsidP="00B5241C">
            <w:pPr>
              <w:pStyle w:val="TableParagraph"/>
              <w:spacing w:before="27"/>
              <w:ind w:right="191"/>
              <w:jc w:val="right"/>
              <w:rPr>
                <w:sz w:val="16"/>
              </w:rPr>
            </w:pPr>
            <w:r>
              <w:rPr>
                <w:sz w:val="16"/>
                <w:lang w:val="id-ID"/>
              </w:rPr>
              <w:t>20</w:t>
            </w:r>
          </w:p>
        </w:tc>
        <w:tc>
          <w:tcPr>
            <w:tcW w:w="535" w:type="dxa"/>
          </w:tcPr>
          <w:p w14:paraId="75AC7B04" w14:textId="77777777" w:rsidR="00B5241C" w:rsidRDefault="00B5241C" w:rsidP="00B5241C">
            <w:pPr>
              <w:pStyle w:val="TableParagraph"/>
              <w:spacing w:before="27"/>
              <w:ind w:right="158"/>
              <w:jc w:val="right"/>
              <w:rPr>
                <w:sz w:val="16"/>
              </w:rPr>
            </w:pPr>
            <w:r>
              <w:rPr>
                <w:sz w:val="16"/>
                <w:lang w:val="id-ID"/>
              </w:rPr>
              <w:t>1</w:t>
            </w:r>
          </w:p>
        </w:tc>
        <w:tc>
          <w:tcPr>
            <w:tcW w:w="631" w:type="dxa"/>
          </w:tcPr>
          <w:p w14:paraId="74F83B77" w14:textId="77777777" w:rsidR="00B5241C" w:rsidRDefault="00B5241C" w:rsidP="00B5241C">
            <w:pPr>
              <w:pStyle w:val="TableParagraph"/>
              <w:spacing w:before="27"/>
              <w:ind w:right="205"/>
              <w:jc w:val="right"/>
              <w:rPr>
                <w:sz w:val="16"/>
              </w:rPr>
            </w:pPr>
            <w:r>
              <w:rPr>
                <w:sz w:val="16"/>
                <w:lang w:val="id-ID"/>
              </w:rPr>
              <w:t>5</w:t>
            </w:r>
          </w:p>
        </w:tc>
        <w:tc>
          <w:tcPr>
            <w:tcW w:w="483" w:type="dxa"/>
          </w:tcPr>
          <w:p w14:paraId="720E3D89" w14:textId="77777777" w:rsidR="00B5241C" w:rsidRDefault="00B5241C" w:rsidP="00B5241C">
            <w:pPr>
              <w:pStyle w:val="TableParagraph"/>
              <w:spacing w:before="27"/>
              <w:ind w:right="124"/>
              <w:jc w:val="right"/>
              <w:rPr>
                <w:sz w:val="16"/>
              </w:rPr>
            </w:pPr>
            <w:r>
              <w:rPr>
                <w:sz w:val="16"/>
                <w:lang w:val="id-ID"/>
              </w:rPr>
              <w:t>1</w:t>
            </w:r>
          </w:p>
        </w:tc>
        <w:tc>
          <w:tcPr>
            <w:tcW w:w="664" w:type="dxa"/>
          </w:tcPr>
          <w:p w14:paraId="275BB3F9" w14:textId="77777777" w:rsidR="00B5241C" w:rsidRDefault="00B5241C" w:rsidP="00B5241C">
            <w:pPr>
              <w:pStyle w:val="TableParagraph"/>
              <w:spacing w:before="27"/>
              <w:ind w:right="216"/>
              <w:jc w:val="right"/>
              <w:rPr>
                <w:sz w:val="16"/>
              </w:rPr>
            </w:pPr>
            <w:r>
              <w:rPr>
                <w:sz w:val="16"/>
                <w:lang w:val="id-ID"/>
              </w:rPr>
              <w:t>5</w:t>
            </w:r>
          </w:p>
        </w:tc>
      </w:tr>
      <w:tr w:rsidR="00B5241C" w14:paraId="3C50D869" w14:textId="77777777" w:rsidTr="00AF6894">
        <w:trPr>
          <w:trHeight w:val="283"/>
        </w:trPr>
        <w:tc>
          <w:tcPr>
            <w:tcW w:w="464" w:type="dxa"/>
          </w:tcPr>
          <w:p w14:paraId="1044C0E1" w14:textId="42363F03" w:rsidR="00B5241C" w:rsidRPr="008B193B" w:rsidRDefault="00B5241C" w:rsidP="00B5241C">
            <w:pPr>
              <w:pStyle w:val="TableParagraph"/>
              <w:spacing w:before="95"/>
              <w:ind w:right="118"/>
              <w:rPr>
                <w:sz w:val="16"/>
              </w:rPr>
            </w:pPr>
            <w:r>
              <w:rPr>
                <w:sz w:val="16"/>
              </w:rPr>
              <w:t>6</w:t>
            </w:r>
          </w:p>
        </w:tc>
        <w:tc>
          <w:tcPr>
            <w:tcW w:w="3080" w:type="dxa"/>
          </w:tcPr>
          <w:p w14:paraId="38A82A77" w14:textId="77777777" w:rsidR="00B5241C" w:rsidRPr="008B193B" w:rsidRDefault="00B5241C" w:rsidP="00B5241C">
            <w:pPr>
              <w:pStyle w:val="TableParagraph"/>
              <w:spacing w:before="0" w:line="188" w:lineRule="exact"/>
              <w:ind w:left="115" w:right="608"/>
              <w:jc w:val="left"/>
              <w:rPr>
                <w:sz w:val="16"/>
              </w:rPr>
            </w:pPr>
            <w:r>
              <w:rPr>
                <w:w w:val="115"/>
                <w:sz w:val="16"/>
              </w:rPr>
              <w:t>P</w:t>
            </w:r>
            <w:r>
              <w:rPr>
                <w:w w:val="115"/>
                <w:sz w:val="16"/>
                <w:lang w:val="id-ID"/>
              </w:rPr>
              <w:t>ranata Sumber Daya Manusia Aparatur</w:t>
            </w:r>
            <w:r>
              <w:rPr>
                <w:w w:val="115"/>
                <w:sz w:val="16"/>
              </w:rPr>
              <w:t xml:space="preserve"> terampil</w:t>
            </w:r>
          </w:p>
        </w:tc>
        <w:tc>
          <w:tcPr>
            <w:tcW w:w="856" w:type="dxa"/>
          </w:tcPr>
          <w:p w14:paraId="2671EFF3" w14:textId="77777777" w:rsidR="00B5241C" w:rsidRDefault="00B5241C" w:rsidP="00B5241C">
            <w:pPr>
              <w:pStyle w:val="TableParagraph"/>
              <w:spacing w:before="95"/>
              <w:ind w:right="365"/>
              <w:jc w:val="right"/>
              <w:rPr>
                <w:sz w:val="16"/>
              </w:rPr>
            </w:pPr>
            <w:r>
              <w:rPr>
                <w:sz w:val="16"/>
                <w:lang w:val="id-ID"/>
              </w:rPr>
              <w:t>6</w:t>
            </w:r>
          </w:p>
        </w:tc>
        <w:tc>
          <w:tcPr>
            <w:tcW w:w="855" w:type="dxa"/>
          </w:tcPr>
          <w:p w14:paraId="7C0EF326" w14:textId="77777777" w:rsidR="00B5241C" w:rsidRDefault="00B5241C" w:rsidP="00B5241C">
            <w:pPr>
              <w:pStyle w:val="TableParagraph"/>
              <w:spacing w:before="95"/>
              <w:ind w:right="254"/>
              <w:jc w:val="right"/>
              <w:rPr>
                <w:sz w:val="16"/>
              </w:rPr>
            </w:pPr>
            <w:r>
              <w:rPr>
                <w:sz w:val="16"/>
                <w:lang w:val="id-ID"/>
              </w:rPr>
              <w:t>840</w:t>
            </w:r>
          </w:p>
        </w:tc>
        <w:tc>
          <w:tcPr>
            <w:tcW w:w="475" w:type="dxa"/>
          </w:tcPr>
          <w:p w14:paraId="6492E9A5" w14:textId="77777777" w:rsidR="00B5241C" w:rsidRDefault="00B5241C" w:rsidP="00B5241C">
            <w:pPr>
              <w:pStyle w:val="TableParagraph"/>
              <w:spacing w:before="95"/>
              <w:ind w:right="162"/>
              <w:jc w:val="right"/>
              <w:rPr>
                <w:sz w:val="16"/>
              </w:rPr>
            </w:pPr>
            <w:r>
              <w:rPr>
                <w:sz w:val="16"/>
                <w:lang w:val="id-ID"/>
              </w:rPr>
              <w:t>4</w:t>
            </w:r>
          </w:p>
        </w:tc>
        <w:tc>
          <w:tcPr>
            <w:tcW w:w="836" w:type="dxa"/>
          </w:tcPr>
          <w:p w14:paraId="731A4E0F" w14:textId="77777777" w:rsidR="00B5241C" w:rsidRDefault="00B5241C" w:rsidP="00B5241C">
            <w:pPr>
              <w:pStyle w:val="TableParagraph"/>
              <w:spacing w:before="95"/>
              <w:ind w:left="255" w:right="226"/>
              <w:rPr>
                <w:sz w:val="16"/>
              </w:rPr>
            </w:pPr>
            <w:r>
              <w:rPr>
                <w:sz w:val="16"/>
                <w:lang w:val="id-ID"/>
              </w:rPr>
              <w:t>550</w:t>
            </w:r>
          </w:p>
        </w:tc>
        <w:tc>
          <w:tcPr>
            <w:tcW w:w="527" w:type="dxa"/>
          </w:tcPr>
          <w:p w14:paraId="53317D99" w14:textId="77777777" w:rsidR="00B5241C" w:rsidRDefault="00B5241C" w:rsidP="00B5241C">
            <w:pPr>
              <w:pStyle w:val="TableParagraph"/>
              <w:spacing w:before="95"/>
              <w:ind w:left="27"/>
              <w:rPr>
                <w:sz w:val="16"/>
              </w:rPr>
            </w:pPr>
            <w:r>
              <w:rPr>
                <w:sz w:val="16"/>
                <w:lang w:val="id-ID"/>
              </w:rPr>
              <w:t>2</w:t>
            </w:r>
          </w:p>
        </w:tc>
        <w:tc>
          <w:tcPr>
            <w:tcW w:w="647" w:type="dxa"/>
          </w:tcPr>
          <w:p w14:paraId="2CAC4301" w14:textId="77777777" w:rsidR="00B5241C" w:rsidRDefault="00B5241C" w:rsidP="00B5241C">
            <w:pPr>
              <w:pStyle w:val="TableParagraph"/>
              <w:spacing w:before="95"/>
              <w:ind w:right="195"/>
              <w:jc w:val="right"/>
              <w:rPr>
                <w:sz w:val="16"/>
              </w:rPr>
            </w:pPr>
            <w:r>
              <w:rPr>
                <w:sz w:val="16"/>
                <w:lang w:val="id-ID"/>
              </w:rPr>
              <w:t>125</w:t>
            </w:r>
          </w:p>
        </w:tc>
        <w:tc>
          <w:tcPr>
            <w:tcW w:w="595" w:type="dxa"/>
          </w:tcPr>
          <w:p w14:paraId="679350D5" w14:textId="77777777" w:rsidR="00B5241C" w:rsidRDefault="00B5241C" w:rsidP="00B5241C">
            <w:pPr>
              <w:pStyle w:val="TableParagraph"/>
              <w:spacing w:before="95"/>
              <w:ind w:right="215"/>
              <w:jc w:val="right"/>
              <w:rPr>
                <w:sz w:val="16"/>
              </w:rPr>
            </w:pPr>
            <w:r>
              <w:rPr>
                <w:sz w:val="16"/>
                <w:lang w:val="id-ID"/>
              </w:rPr>
              <w:t>1</w:t>
            </w:r>
          </w:p>
        </w:tc>
        <w:tc>
          <w:tcPr>
            <w:tcW w:w="580" w:type="dxa"/>
          </w:tcPr>
          <w:p w14:paraId="1990E28F" w14:textId="77777777" w:rsidR="00B5241C" w:rsidRDefault="00B5241C" w:rsidP="00B5241C">
            <w:pPr>
              <w:pStyle w:val="TableParagraph"/>
              <w:spacing w:before="95"/>
              <w:ind w:left="145" w:right="80"/>
              <w:rPr>
                <w:sz w:val="16"/>
              </w:rPr>
            </w:pPr>
            <w:r>
              <w:rPr>
                <w:sz w:val="16"/>
                <w:lang w:val="id-ID"/>
              </w:rPr>
              <w:t>25</w:t>
            </w:r>
          </w:p>
        </w:tc>
        <w:tc>
          <w:tcPr>
            <w:tcW w:w="655" w:type="dxa"/>
          </w:tcPr>
          <w:p w14:paraId="66503FFE" w14:textId="77777777" w:rsidR="00B5241C" w:rsidRDefault="00B5241C" w:rsidP="00B5241C">
            <w:pPr>
              <w:pStyle w:val="TableParagraph"/>
              <w:spacing w:before="95"/>
              <w:ind w:right="245"/>
              <w:jc w:val="right"/>
              <w:rPr>
                <w:sz w:val="16"/>
              </w:rPr>
            </w:pPr>
            <w:r>
              <w:rPr>
                <w:sz w:val="16"/>
                <w:lang w:val="id-ID"/>
              </w:rPr>
              <w:t>1</w:t>
            </w:r>
          </w:p>
        </w:tc>
        <w:tc>
          <w:tcPr>
            <w:tcW w:w="631" w:type="dxa"/>
          </w:tcPr>
          <w:p w14:paraId="2FB3EE62" w14:textId="77777777" w:rsidR="00B5241C" w:rsidRDefault="00B5241C" w:rsidP="00B5241C">
            <w:pPr>
              <w:pStyle w:val="TableParagraph"/>
              <w:spacing w:before="95"/>
              <w:ind w:right="179"/>
              <w:jc w:val="right"/>
              <w:rPr>
                <w:sz w:val="16"/>
              </w:rPr>
            </w:pPr>
            <w:r>
              <w:rPr>
                <w:sz w:val="16"/>
                <w:lang w:val="id-ID"/>
              </w:rPr>
              <w:t>25</w:t>
            </w:r>
          </w:p>
        </w:tc>
        <w:tc>
          <w:tcPr>
            <w:tcW w:w="535" w:type="dxa"/>
          </w:tcPr>
          <w:p w14:paraId="24CCE9CA" w14:textId="77777777" w:rsidR="00B5241C" w:rsidRDefault="00B5241C" w:rsidP="00B5241C">
            <w:pPr>
              <w:pStyle w:val="TableParagraph"/>
              <w:spacing w:before="95"/>
              <w:ind w:left="70"/>
              <w:rPr>
                <w:sz w:val="16"/>
              </w:rPr>
            </w:pPr>
            <w:r>
              <w:rPr>
                <w:sz w:val="16"/>
                <w:lang w:val="id-ID"/>
              </w:rPr>
              <w:t>2</w:t>
            </w:r>
          </w:p>
        </w:tc>
        <w:tc>
          <w:tcPr>
            <w:tcW w:w="576" w:type="dxa"/>
          </w:tcPr>
          <w:p w14:paraId="6431A919" w14:textId="77777777" w:rsidR="00B5241C" w:rsidRDefault="00B5241C" w:rsidP="00B5241C">
            <w:pPr>
              <w:pStyle w:val="TableParagraph"/>
              <w:spacing w:before="95"/>
              <w:ind w:left="203" w:right="127"/>
              <w:rPr>
                <w:sz w:val="16"/>
              </w:rPr>
            </w:pPr>
            <w:r>
              <w:rPr>
                <w:sz w:val="16"/>
                <w:lang w:val="id-ID"/>
              </w:rPr>
              <w:t>75</w:t>
            </w:r>
          </w:p>
        </w:tc>
        <w:tc>
          <w:tcPr>
            <w:tcW w:w="535" w:type="dxa"/>
          </w:tcPr>
          <w:p w14:paraId="6030FF31" w14:textId="77777777" w:rsidR="00B5241C" w:rsidRDefault="00B5241C" w:rsidP="00B5241C">
            <w:pPr>
              <w:pStyle w:val="TableParagraph"/>
              <w:spacing w:before="95"/>
              <w:ind w:left="81"/>
              <w:rPr>
                <w:sz w:val="16"/>
              </w:rPr>
            </w:pPr>
            <w:r>
              <w:rPr>
                <w:sz w:val="16"/>
                <w:lang w:val="id-ID"/>
              </w:rPr>
              <w:t>1</w:t>
            </w:r>
          </w:p>
        </w:tc>
        <w:tc>
          <w:tcPr>
            <w:tcW w:w="591" w:type="dxa"/>
          </w:tcPr>
          <w:p w14:paraId="52BAF635" w14:textId="77777777" w:rsidR="00B5241C" w:rsidRDefault="00B5241C" w:rsidP="00B5241C">
            <w:pPr>
              <w:pStyle w:val="TableParagraph"/>
              <w:spacing w:before="95"/>
              <w:ind w:left="205" w:right="125"/>
              <w:rPr>
                <w:sz w:val="16"/>
              </w:rPr>
            </w:pPr>
            <w:r>
              <w:rPr>
                <w:sz w:val="16"/>
                <w:lang w:val="id-ID"/>
              </w:rPr>
              <w:t>10</w:t>
            </w:r>
          </w:p>
        </w:tc>
        <w:tc>
          <w:tcPr>
            <w:tcW w:w="431" w:type="dxa"/>
          </w:tcPr>
          <w:p w14:paraId="69842F4F" w14:textId="77777777" w:rsidR="00B5241C" w:rsidRDefault="00B5241C" w:rsidP="00B5241C">
            <w:pPr>
              <w:pStyle w:val="TableParagraph"/>
              <w:spacing w:before="95"/>
              <w:ind w:right="112"/>
              <w:jc w:val="right"/>
              <w:rPr>
                <w:sz w:val="16"/>
              </w:rPr>
            </w:pPr>
            <w:r>
              <w:rPr>
                <w:sz w:val="16"/>
                <w:lang w:val="id-ID"/>
              </w:rPr>
              <w:t>1</w:t>
            </w:r>
          </w:p>
        </w:tc>
        <w:tc>
          <w:tcPr>
            <w:tcW w:w="696" w:type="dxa"/>
          </w:tcPr>
          <w:p w14:paraId="0F17E4A9" w14:textId="77777777" w:rsidR="00B5241C" w:rsidRDefault="00B5241C" w:rsidP="00B5241C">
            <w:pPr>
              <w:pStyle w:val="TableParagraph"/>
              <w:spacing w:before="95"/>
              <w:ind w:right="191"/>
              <w:jc w:val="right"/>
              <w:rPr>
                <w:sz w:val="16"/>
              </w:rPr>
            </w:pPr>
            <w:r>
              <w:rPr>
                <w:sz w:val="16"/>
                <w:lang w:val="id-ID"/>
              </w:rPr>
              <w:t>20</w:t>
            </w:r>
          </w:p>
        </w:tc>
        <w:tc>
          <w:tcPr>
            <w:tcW w:w="535" w:type="dxa"/>
          </w:tcPr>
          <w:p w14:paraId="22ABDDA5" w14:textId="77777777" w:rsidR="00B5241C" w:rsidRDefault="00B5241C" w:rsidP="00B5241C">
            <w:pPr>
              <w:pStyle w:val="TableParagraph"/>
              <w:spacing w:before="95"/>
              <w:ind w:right="158"/>
              <w:jc w:val="right"/>
              <w:rPr>
                <w:sz w:val="16"/>
              </w:rPr>
            </w:pPr>
            <w:r>
              <w:rPr>
                <w:sz w:val="16"/>
                <w:lang w:val="id-ID"/>
              </w:rPr>
              <w:t>1</w:t>
            </w:r>
          </w:p>
        </w:tc>
        <w:tc>
          <w:tcPr>
            <w:tcW w:w="631" w:type="dxa"/>
          </w:tcPr>
          <w:p w14:paraId="3662C9E6" w14:textId="77777777" w:rsidR="00B5241C" w:rsidRDefault="00B5241C" w:rsidP="00B5241C">
            <w:pPr>
              <w:pStyle w:val="TableParagraph"/>
              <w:spacing w:before="95"/>
              <w:ind w:right="205"/>
              <w:jc w:val="right"/>
              <w:rPr>
                <w:sz w:val="16"/>
              </w:rPr>
            </w:pPr>
            <w:r>
              <w:rPr>
                <w:sz w:val="16"/>
                <w:lang w:val="id-ID"/>
              </w:rPr>
              <w:t>5</w:t>
            </w:r>
          </w:p>
        </w:tc>
        <w:tc>
          <w:tcPr>
            <w:tcW w:w="483" w:type="dxa"/>
          </w:tcPr>
          <w:p w14:paraId="06E856EC" w14:textId="77777777" w:rsidR="00B5241C" w:rsidRDefault="00B5241C" w:rsidP="00B5241C">
            <w:pPr>
              <w:pStyle w:val="TableParagraph"/>
              <w:spacing w:before="95"/>
              <w:ind w:right="124"/>
              <w:jc w:val="right"/>
              <w:rPr>
                <w:sz w:val="16"/>
              </w:rPr>
            </w:pPr>
            <w:r>
              <w:rPr>
                <w:sz w:val="16"/>
                <w:lang w:val="id-ID"/>
              </w:rPr>
              <w:t>1</w:t>
            </w:r>
          </w:p>
        </w:tc>
        <w:tc>
          <w:tcPr>
            <w:tcW w:w="664" w:type="dxa"/>
          </w:tcPr>
          <w:p w14:paraId="1A5B5176" w14:textId="77777777" w:rsidR="00B5241C" w:rsidRDefault="00B5241C" w:rsidP="00B5241C">
            <w:pPr>
              <w:pStyle w:val="TableParagraph"/>
              <w:spacing w:before="95"/>
              <w:ind w:right="216"/>
              <w:jc w:val="right"/>
              <w:rPr>
                <w:sz w:val="16"/>
              </w:rPr>
            </w:pPr>
            <w:r>
              <w:rPr>
                <w:sz w:val="16"/>
                <w:lang w:val="id-ID"/>
              </w:rPr>
              <w:t>5</w:t>
            </w:r>
          </w:p>
        </w:tc>
      </w:tr>
      <w:tr w:rsidR="00B5241C" w14:paraId="1F3F86CD" w14:textId="77777777" w:rsidTr="00AF6894">
        <w:trPr>
          <w:trHeight w:val="283"/>
        </w:trPr>
        <w:tc>
          <w:tcPr>
            <w:tcW w:w="464" w:type="dxa"/>
          </w:tcPr>
          <w:p w14:paraId="048B04FF" w14:textId="7081C4FC" w:rsidR="00B5241C" w:rsidRPr="008B193B" w:rsidRDefault="00B5241C" w:rsidP="00B5241C">
            <w:pPr>
              <w:pStyle w:val="TableParagraph"/>
              <w:spacing w:before="27"/>
              <w:ind w:right="118"/>
              <w:rPr>
                <w:sz w:val="16"/>
              </w:rPr>
            </w:pPr>
            <w:r>
              <w:rPr>
                <w:sz w:val="16"/>
              </w:rPr>
              <w:t>7</w:t>
            </w:r>
          </w:p>
        </w:tc>
        <w:tc>
          <w:tcPr>
            <w:tcW w:w="3080" w:type="dxa"/>
          </w:tcPr>
          <w:p w14:paraId="644B5DBC" w14:textId="77777777" w:rsidR="00B5241C" w:rsidRDefault="00B5241C" w:rsidP="00B5241C">
            <w:pPr>
              <w:pStyle w:val="TableParagraph"/>
              <w:spacing w:before="66" w:line="235" w:lineRule="auto"/>
              <w:ind w:left="115" w:right="934"/>
              <w:jc w:val="left"/>
              <w:rPr>
                <w:sz w:val="16"/>
                <w:lang w:val="id-ID"/>
              </w:rPr>
            </w:pPr>
            <w:r>
              <w:rPr>
                <w:spacing w:val="-1"/>
                <w:w w:val="115"/>
                <w:sz w:val="16"/>
                <w:lang w:val="id-ID"/>
              </w:rPr>
              <w:t>Arsiparis Terampil</w:t>
            </w:r>
          </w:p>
        </w:tc>
        <w:tc>
          <w:tcPr>
            <w:tcW w:w="856" w:type="dxa"/>
          </w:tcPr>
          <w:p w14:paraId="3A57F0DB" w14:textId="77777777" w:rsidR="00B5241C" w:rsidRDefault="00B5241C" w:rsidP="00B5241C">
            <w:pPr>
              <w:pStyle w:val="TableParagraph"/>
              <w:spacing w:before="155"/>
              <w:ind w:right="365"/>
              <w:jc w:val="right"/>
              <w:rPr>
                <w:sz w:val="16"/>
              </w:rPr>
            </w:pPr>
            <w:r>
              <w:rPr>
                <w:sz w:val="16"/>
                <w:lang w:val="id-ID"/>
              </w:rPr>
              <w:t>6</w:t>
            </w:r>
          </w:p>
        </w:tc>
        <w:tc>
          <w:tcPr>
            <w:tcW w:w="855" w:type="dxa"/>
          </w:tcPr>
          <w:p w14:paraId="5ABFC930" w14:textId="77777777" w:rsidR="00B5241C" w:rsidRDefault="00B5241C" w:rsidP="00B5241C">
            <w:pPr>
              <w:pStyle w:val="TableParagraph"/>
              <w:spacing w:before="155"/>
              <w:ind w:right="254"/>
              <w:jc w:val="right"/>
              <w:rPr>
                <w:sz w:val="16"/>
              </w:rPr>
            </w:pPr>
            <w:r>
              <w:rPr>
                <w:sz w:val="16"/>
                <w:lang w:val="id-ID"/>
              </w:rPr>
              <w:t>740</w:t>
            </w:r>
          </w:p>
        </w:tc>
        <w:tc>
          <w:tcPr>
            <w:tcW w:w="475" w:type="dxa"/>
          </w:tcPr>
          <w:p w14:paraId="0A962928" w14:textId="77777777" w:rsidR="00B5241C" w:rsidRDefault="00B5241C" w:rsidP="00B5241C">
            <w:pPr>
              <w:pStyle w:val="TableParagraph"/>
              <w:spacing w:before="155"/>
              <w:ind w:right="162"/>
              <w:jc w:val="right"/>
              <w:rPr>
                <w:sz w:val="16"/>
              </w:rPr>
            </w:pPr>
            <w:r>
              <w:rPr>
                <w:sz w:val="16"/>
                <w:lang w:val="id-ID"/>
              </w:rPr>
              <w:t>4</w:t>
            </w:r>
          </w:p>
        </w:tc>
        <w:tc>
          <w:tcPr>
            <w:tcW w:w="836" w:type="dxa"/>
          </w:tcPr>
          <w:p w14:paraId="3DB59A87" w14:textId="77777777" w:rsidR="00B5241C" w:rsidRDefault="00B5241C" w:rsidP="00B5241C">
            <w:pPr>
              <w:pStyle w:val="TableParagraph"/>
              <w:spacing w:before="155"/>
              <w:ind w:left="258" w:right="221"/>
              <w:rPr>
                <w:sz w:val="16"/>
              </w:rPr>
            </w:pPr>
            <w:r>
              <w:rPr>
                <w:sz w:val="16"/>
                <w:lang w:val="id-ID"/>
              </w:rPr>
              <w:t>550</w:t>
            </w:r>
          </w:p>
        </w:tc>
        <w:tc>
          <w:tcPr>
            <w:tcW w:w="527" w:type="dxa"/>
          </w:tcPr>
          <w:p w14:paraId="7AF61351" w14:textId="77777777" w:rsidR="00B5241C" w:rsidRDefault="00B5241C" w:rsidP="00B5241C">
            <w:pPr>
              <w:pStyle w:val="TableParagraph"/>
              <w:spacing w:before="155"/>
              <w:ind w:left="27"/>
              <w:rPr>
                <w:sz w:val="16"/>
              </w:rPr>
            </w:pPr>
            <w:r>
              <w:rPr>
                <w:sz w:val="16"/>
                <w:lang w:val="id-ID"/>
              </w:rPr>
              <w:t>1</w:t>
            </w:r>
          </w:p>
        </w:tc>
        <w:tc>
          <w:tcPr>
            <w:tcW w:w="647" w:type="dxa"/>
          </w:tcPr>
          <w:p w14:paraId="4D50084E" w14:textId="77777777" w:rsidR="00B5241C" w:rsidRDefault="00B5241C" w:rsidP="00B5241C">
            <w:pPr>
              <w:pStyle w:val="TableParagraph"/>
              <w:spacing w:before="155"/>
              <w:ind w:right="195"/>
              <w:jc w:val="right"/>
              <w:rPr>
                <w:sz w:val="16"/>
              </w:rPr>
            </w:pPr>
            <w:r>
              <w:rPr>
                <w:sz w:val="16"/>
                <w:lang w:val="id-ID"/>
              </w:rPr>
              <w:t>25</w:t>
            </w:r>
          </w:p>
        </w:tc>
        <w:tc>
          <w:tcPr>
            <w:tcW w:w="595" w:type="dxa"/>
          </w:tcPr>
          <w:p w14:paraId="125B782C" w14:textId="77777777" w:rsidR="00B5241C" w:rsidRDefault="00B5241C" w:rsidP="00B5241C">
            <w:pPr>
              <w:pStyle w:val="TableParagraph"/>
              <w:spacing w:before="155"/>
              <w:ind w:right="215"/>
              <w:jc w:val="right"/>
              <w:rPr>
                <w:sz w:val="16"/>
              </w:rPr>
            </w:pPr>
            <w:r>
              <w:rPr>
                <w:sz w:val="16"/>
                <w:lang w:val="id-ID"/>
              </w:rPr>
              <w:t>1</w:t>
            </w:r>
          </w:p>
        </w:tc>
        <w:tc>
          <w:tcPr>
            <w:tcW w:w="580" w:type="dxa"/>
          </w:tcPr>
          <w:p w14:paraId="5A1DEFAC" w14:textId="77777777" w:rsidR="00B5241C" w:rsidRDefault="00B5241C" w:rsidP="00B5241C">
            <w:pPr>
              <w:pStyle w:val="TableParagraph"/>
              <w:spacing w:before="155"/>
              <w:ind w:left="145" w:right="80"/>
              <w:rPr>
                <w:sz w:val="16"/>
              </w:rPr>
            </w:pPr>
            <w:r>
              <w:rPr>
                <w:sz w:val="16"/>
                <w:lang w:val="id-ID"/>
              </w:rPr>
              <w:t>25</w:t>
            </w:r>
          </w:p>
        </w:tc>
        <w:tc>
          <w:tcPr>
            <w:tcW w:w="655" w:type="dxa"/>
          </w:tcPr>
          <w:p w14:paraId="49808275" w14:textId="77777777" w:rsidR="00B5241C" w:rsidRDefault="00B5241C" w:rsidP="00B5241C">
            <w:pPr>
              <w:pStyle w:val="TableParagraph"/>
              <w:spacing w:before="155"/>
              <w:ind w:right="245"/>
              <w:jc w:val="right"/>
              <w:rPr>
                <w:sz w:val="16"/>
              </w:rPr>
            </w:pPr>
            <w:r>
              <w:rPr>
                <w:sz w:val="16"/>
                <w:lang w:val="id-ID"/>
              </w:rPr>
              <w:t>1</w:t>
            </w:r>
          </w:p>
        </w:tc>
        <w:tc>
          <w:tcPr>
            <w:tcW w:w="631" w:type="dxa"/>
          </w:tcPr>
          <w:p w14:paraId="6219AEB3" w14:textId="77777777" w:rsidR="00B5241C" w:rsidRDefault="00B5241C" w:rsidP="00B5241C">
            <w:pPr>
              <w:pStyle w:val="TableParagraph"/>
              <w:spacing w:before="155"/>
              <w:ind w:right="179"/>
              <w:jc w:val="right"/>
              <w:rPr>
                <w:sz w:val="16"/>
              </w:rPr>
            </w:pPr>
            <w:r>
              <w:rPr>
                <w:sz w:val="16"/>
                <w:lang w:val="id-ID"/>
              </w:rPr>
              <w:t>25</w:t>
            </w:r>
          </w:p>
        </w:tc>
        <w:tc>
          <w:tcPr>
            <w:tcW w:w="535" w:type="dxa"/>
          </w:tcPr>
          <w:p w14:paraId="0E4FEDF6" w14:textId="77777777" w:rsidR="00B5241C" w:rsidRDefault="00B5241C" w:rsidP="00B5241C">
            <w:pPr>
              <w:pStyle w:val="TableParagraph"/>
              <w:spacing w:before="155"/>
              <w:ind w:left="70"/>
              <w:rPr>
                <w:sz w:val="16"/>
              </w:rPr>
            </w:pPr>
            <w:r>
              <w:rPr>
                <w:sz w:val="16"/>
                <w:lang w:val="id-ID"/>
              </w:rPr>
              <w:t>2</w:t>
            </w:r>
          </w:p>
        </w:tc>
        <w:tc>
          <w:tcPr>
            <w:tcW w:w="576" w:type="dxa"/>
          </w:tcPr>
          <w:p w14:paraId="2B689D2E" w14:textId="77777777" w:rsidR="00B5241C" w:rsidRDefault="00B5241C" w:rsidP="00B5241C">
            <w:pPr>
              <w:pStyle w:val="TableParagraph"/>
              <w:spacing w:before="155"/>
              <w:ind w:left="203" w:right="127"/>
              <w:rPr>
                <w:sz w:val="16"/>
              </w:rPr>
            </w:pPr>
            <w:r>
              <w:rPr>
                <w:sz w:val="16"/>
                <w:lang w:val="id-ID"/>
              </w:rPr>
              <w:t>75</w:t>
            </w:r>
          </w:p>
        </w:tc>
        <w:tc>
          <w:tcPr>
            <w:tcW w:w="535" w:type="dxa"/>
          </w:tcPr>
          <w:p w14:paraId="6762CAFF" w14:textId="77777777" w:rsidR="00B5241C" w:rsidRDefault="00B5241C" w:rsidP="00B5241C">
            <w:pPr>
              <w:pStyle w:val="TableParagraph"/>
              <w:spacing w:before="155"/>
              <w:ind w:left="81"/>
              <w:rPr>
                <w:sz w:val="16"/>
              </w:rPr>
            </w:pPr>
            <w:r>
              <w:rPr>
                <w:sz w:val="16"/>
                <w:lang w:val="id-ID"/>
              </w:rPr>
              <w:t>1</w:t>
            </w:r>
          </w:p>
        </w:tc>
        <w:tc>
          <w:tcPr>
            <w:tcW w:w="591" w:type="dxa"/>
          </w:tcPr>
          <w:p w14:paraId="541277F2" w14:textId="77777777" w:rsidR="00B5241C" w:rsidRDefault="00B5241C" w:rsidP="00B5241C">
            <w:pPr>
              <w:pStyle w:val="TableParagraph"/>
              <w:spacing w:before="155"/>
              <w:ind w:left="205" w:right="125"/>
              <w:rPr>
                <w:sz w:val="16"/>
              </w:rPr>
            </w:pPr>
            <w:r>
              <w:rPr>
                <w:sz w:val="16"/>
                <w:lang w:val="id-ID"/>
              </w:rPr>
              <w:t>10</w:t>
            </w:r>
          </w:p>
        </w:tc>
        <w:tc>
          <w:tcPr>
            <w:tcW w:w="431" w:type="dxa"/>
          </w:tcPr>
          <w:p w14:paraId="63905A8D" w14:textId="77777777" w:rsidR="00B5241C" w:rsidRDefault="00B5241C" w:rsidP="00B5241C">
            <w:pPr>
              <w:pStyle w:val="TableParagraph"/>
              <w:spacing w:before="155"/>
              <w:ind w:right="112"/>
              <w:jc w:val="right"/>
              <w:rPr>
                <w:sz w:val="16"/>
              </w:rPr>
            </w:pPr>
            <w:r>
              <w:rPr>
                <w:sz w:val="16"/>
                <w:lang w:val="id-ID"/>
              </w:rPr>
              <w:t>1</w:t>
            </w:r>
          </w:p>
        </w:tc>
        <w:tc>
          <w:tcPr>
            <w:tcW w:w="696" w:type="dxa"/>
          </w:tcPr>
          <w:p w14:paraId="33EEB2AF" w14:textId="77777777" w:rsidR="00B5241C" w:rsidRDefault="00B5241C" w:rsidP="00B5241C">
            <w:pPr>
              <w:pStyle w:val="TableParagraph"/>
              <w:spacing w:before="155"/>
              <w:ind w:right="191"/>
              <w:jc w:val="right"/>
              <w:rPr>
                <w:sz w:val="16"/>
              </w:rPr>
            </w:pPr>
            <w:r>
              <w:rPr>
                <w:sz w:val="16"/>
                <w:lang w:val="id-ID"/>
              </w:rPr>
              <w:t>20</w:t>
            </w:r>
          </w:p>
        </w:tc>
        <w:tc>
          <w:tcPr>
            <w:tcW w:w="535" w:type="dxa"/>
          </w:tcPr>
          <w:p w14:paraId="6749A6C8" w14:textId="77777777" w:rsidR="00B5241C" w:rsidRDefault="00B5241C" w:rsidP="00B5241C">
            <w:pPr>
              <w:pStyle w:val="TableParagraph"/>
              <w:spacing w:before="155"/>
              <w:ind w:right="158"/>
              <w:jc w:val="right"/>
              <w:rPr>
                <w:sz w:val="16"/>
              </w:rPr>
            </w:pPr>
            <w:r>
              <w:rPr>
                <w:sz w:val="16"/>
                <w:lang w:val="id-ID"/>
              </w:rPr>
              <w:t>1</w:t>
            </w:r>
          </w:p>
        </w:tc>
        <w:tc>
          <w:tcPr>
            <w:tcW w:w="631" w:type="dxa"/>
          </w:tcPr>
          <w:p w14:paraId="0F90443D" w14:textId="77777777" w:rsidR="00B5241C" w:rsidRDefault="00B5241C" w:rsidP="00B5241C">
            <w:pPr>
              <w:pStyle w:val="TableParagraph"/>
              <w:spacing w:before="155"/>
              <w:ind w:right="205"/>
              <w:jc w:val="right"/>
              <w:rPr>
                <w:sz w:val="16"/>
              </w:rPr>
            </w:pPr>
            <w:r>
              <w:rPr>
                <w:sz w:val="16"/>
                <w:lang w:val="id-ID"/>
              </w:rPr>
              <w:t>5</w:t>
            </w:r>
          </w:p>
        </w:tc>
        <w:tc>
          <w:tcPr>
            <w:tcW w:w="483" w:type="dxa"/>
          </w:tcPr>
          <w:p w14:paraId="2C969C1F" w14:textId="77777777" w:rsidR="00B5241C" w:rsidRDefault="00B5241C" w:rsidP="00B5241C">
            <w:pPr>
              <w:pStyle w:val="TableParagraph"/>
              <w:spacing w:before="155"/>
              <w:ind w:right="124"/>
              <w:jc w:val="right"/>
              <w:rPr>
                <w:sz w:val="16"/>
              </w:rPr>
            </w:pPr>
            <w:r>
              <w:rPr>
                <w:sz w:val="16"/>
                <w:lang w:val="id-ID"/>
              </w:rPr>
              <w:t>1</w:t>
            </w:r>
          </w:p>
        </w:tc>
        <w:tc>
          <w:tcPr>
            <w:tcW w:w="664" w:type="dxa"/>
          </w:tcPr>
          <w:p w14:paraId="28F02170" w14:textId="77777777" w:rsidR="00B5241C" w:rsidRDefault="00B5241C" w:rsidP="00B5241C">
            <w:pPr>
              <w:pStyle w:val="TableParagraph"/>
              <w:spacing w:before="155"/>
              <w:ind w:right="216"/>
              <w:jc w:val="right"/>
              <w:rPr>
                <w:sz w:val="16"/>
              </w:rPr>
            </w:pPr>
            <w:r>
              <w:rPr>
                <w:sz w:val="16"/>
                <w:lang w:val="id-ID"/>
              </w:rPr>
              <w:t>5</w:t>
            </w:r>
          </w:p>
        </w:tc>
      </w:tr>
      <w:tr w:rsidR="00B5241C" w14:paraId="0B1CB14C" w14:textId="77777777" w:rsidTr="00AF6894">
        <w:trPr>
          <w:trHeight w:val="283"/>
        </w:trPr>
        <w:tc>
          <w:tcPr>
            <w:tcW w:w="464" w:type="dxa"/>
            <w:vAlign w:val="center"/>
          </w:tcPr>
          <w:p w14:paraId="63233A64" w14:textId="5EE8F127" w:rsidR="00B5241C" w:rsidRDefault="00B5241C" w:rsidP="00B5241C">
            <w:pPr>
              <w:pStyle w:val="TableParagraph"/>
              <w:spacing w:before="27"/>
              <w:ind w:right="118"/>
              <w:rPr>
                <w:sz w:val="16"/>
              </w:rPr>
            </w:pPr>
            <w:r>
              <w:rPr>
                <w:rFonts w:asciiTheme="majorHAnsi" w:hAnsiTheme="majorHAnsi"/>
                <w:color w:val="000000" w:themeColor="text1"/>
                <w:sz w:val="16"/>
                <w:szCs w:val="16"/>
              </w:rPr>
              <w:t>8</w:t>
            </w:r>
          </w:p>
        </w:tc>
        <w:tc>
          <w:tcPr>
            <w:tcW w:w="3080" w:type="dxa"/>
            <w:vAlign w:val="center"/>
          </w:tcPr>
          <w:p w14:paraId="5983F8F3" w14:textId="77777777" w:rsidR="00B5241C" w:rsidRDefault="00B5241C" w:rsidP="00B5241C">
            <w:pPr>
              <w:pStyle w:val="TableParagraph"/>
              <w:spacing w:before="35"/>
              <w:ind w:left="115"/>
              <w:jc w:val="left"/>
              <w:rPr>
                <w:sz w:val="16"/>
                <w:lang w:val="id-ID"/>
              </w:rPr>
            </w:pPr>
            <w:r>
              <w:rPr>
                <w:w w:val="115"/>
                <w:sz w:val="16"/>
                <w:lang w:val="id-ID"/>
              </w:rPr>
              <w:t>Pranata Komputer Terampil</w:t>
            </w:r>
          </w:p>
        </w:tc>
        <w:tc>
          <w:tcPr>
            <w:tcW w:w="856" w:type="dxa"/>
          </w:tcPr>
          <w:p w14:paraId="36F26E53" w14:textId="77777777" w:rsidR="00B5241C" w:rsidRDefault="00B5241C" w:rsidP="00B5241C">
            <w:pPr>
              <w:pStyle w:val="TableParagraph"/>
              <w:spacing w:before="95"/>
              <w:ind w:left="12"/>
              <w:rPr>
                <w:w w:val="111"/>
                <w:sz w:val="16"/>
              </w:rPr>
            </w:pPr>
            <w:r>
              <w:rPr>
                <w:sz w:val="16"/>
                <w:lang w:val="id-ID"/>
              </w:rPr>
              <w:t>6</w:t>
            </w:r>
          </w:p>
        </w:tc>
        <w:tc>
          <w:tcPr>
            <w:tcW w:w="855" w:type="dxa"/>
          </w:tcPr>
          <w:p w14:paraId="0D7F3D26" w14:textId="77777777" w:rsidR="00B5241C" w:rsidRDefault="00B5241C" w:rsidP="00B5241C">
            <w:pPr>
              <w:pStyle w:val="TableParagraph"/>
              <w:spacing w:before="95"/>
              <w:ind w:left="12"/>
              <w:rPr>
                <w:w w:val="110"/>
                <w:sz w:val="16"/>
              </w:rPr>
            </w:pPr>
            <w:r>
              <w:rPr>
                <w:sz w:val="16"/>
                <w:lang w:val="id-ID"/>
              </w:rPr>
              <w:t>740</w:t>
            </w:r>
          </w:p>
        </w:tc>
        <w:tc>
          <w:tcPr>
            <w:tcW w:w="475" w:type="dxa"/>
          </w:tcPr>
          <w:p w14:paraId="655989DC" w14:textId="77777777" w:rsidR="00B5241C" w:rsidRDefault="00B5241C" w:rsidP="00B5241C">
            <w:pPr>
              <w:pStyle w:val="TableParagraph"/>
              <w:spacing w:before="95"/>
              <w:ind w:left="12"/>
              <w:rPr>
                <w:w w:val="111"/>
                <w:sz w:val="16"/>
              </w:rPr>
            </w:pPr>
            <w:r>
              <w:rPr>
                <w:sz w:val="16"/>
                <w:lang w:val="id-ID"/>
              </w:rPr>
              <w:t>4</w:t>
            </w:r>
          </w:p>
        </w:tc>
        <w:tc>
          <w:tcPr>
            <w:tcW w:w="836" w:type="dxa"/>
          </w:tcPr>
          <w:p w14:paraId="370A9976" w14:textId="77777777" w:rsidR="00B5241C" w:rsidRDefault="00B5241C" w:rsidP="00B5241C">
            <w:pPr>
              <w:pStyle w:val="TableParagraph"/>
              <w:spacing w:before="95"/>
              <w:ind w:left="12"/>
              <w:rPr>
                <w:w w:val="110"/>
                <w:sz w:val="16"/>
              </w:rPr>
            </w:pPr>
            <w:r>
              <w:rPr>
                <w:sz w:val="16"/>
                <w:lang w:val="id-ID"/>
              </w:rPr>
              <w:t>550</w:t>
            </w:r>
          </w:p>
        </w:tc>
        <w:tc>
          <w:tcPr>
            <w:tcW w:w="527" w:type="dxa"/>
          </w:tcPr>
          <w:p w14:paraId="2CAE03DC" w14:textId="77777777" w:rsidR="00B5241C" w:rsidRDefault="00B5241C" w:rsidP="00B5241C">
            <w:pPr>
              <w:pStyle w:val="TableParagraph"/>
              <w:spacing w:before="95"/>
              <w:ind w:left="12"/>
              <w:rPr>
                <w:w w:val="111"/>
                <w:sz w:val="16"/>
              </w:rPr>
            </w:pPr>
            <w:r>
              <w:rPr>
                <w:sz w:val="16"/>
                <w:lang w:val="id-ID"/>
              </w:rPr>
              <w:t>1</w:t>
            </w:r>
          </w:p>
        </w:tc>
        <w:tc>
          <w:tcPr>
            <w:tcW w:w="647" w:type="dxa"/>
          </w:tcPr>
          <w:p w14:paraId="2AD6C70B" w14:textId="77777777" w:rsidR="00B5241C" w:rsidRDefault="00B5241C" w:rsidP="00B5241C">
            <w:pPr>
              <w:pStyle w:val="TableParagraph"/>
              <w:spacing w:before="95"/>
              <w:ind w:left="12"/>
              <w:rPr>
                <w:w w:val="110"/>
                <w:sz w:val="16"/>
              </w:rPr>
            </w:pPr>
            <w:r>
              <w:rPr>
                <w:sz w:val="16"/>
                <w:lang w:val="id-ID"/>
              </w:rPr>
              <w:t>25</w:t>
            </w:r>
          </w:p>
        </w:tc>
        <w:tc>
          <w:tcPr>
            <w:tcW w:w="595" w:type="dxa"/>
          </w:tcPr>
          <w:p w14:paraId="0C9ECCB6" w14:textId="77777777" w:rsidR="00B5241C" w:rsidRDefault="00B5241C" w:rsidP="00B5241C">
            <w:pPr>
              <w:pStyle w:val="TableParagraph"/>
              <w:spacing w:before="95"/>
              <w:ind w:left="12"/>
              <w:rPr>
                <w:w w:val="111"/>
                <w:sz w:val="16"/>
              </w:rPr>
            </w:pPr>
            <w:r>
              <w:rPr>
                <w:sz w:val="16"/>
                <w:lang w:val="id-ID"/>
              </w:rPr>
              <w:t>1</w:t>
            </w:r>
          </w:p>
        </w:tc>
        <w:tc>
          <w:tcPr>
            <w:tcW w:w="580" w:type="dxa"/>
          </w:tcPr>
          <w:p w14:paraId="4320222E" w14:textId="77777777" w:rsidR="00B5241C" w:rsidRDefault="00B5241C" w:rsidP="00B5241C">
            <w:pPr>
              <w:pStyle w:val="TableParagraph"/>
              <w:spacing w:before="95"/>
              <w:ind w:left="12"/>
              <w:rPr>
                <w:w w:val="110"/>
                <w:sz w:val="16"/>
              </w:rPr>
            </w:pPr>
            <w:r>
              <w:rPr>
                <w:sz w:val="16"/>
                <w:lang w:val="id-ID"/>
              </w:rPr>
              <w:t>25</w:t>
            </w:r>
          </w:p>
        </w:tc>
        <w:tc>
          <w:tcPr>
            <w:tcW w:w="655" w:type="dxa"/>
          </w:tcPr>
          <w:p w14:paraId="42CC242A" w14:textId="77777777" w:rsidR="00B5241C" w:rsidRDefault="00B5241C" w:rsidP="00B5241C">
            <w:pPr>
              <w:pStyle w:val="TableParagraph"/>
              <w:spacing w:before="95"/>
              <w:ind w:left="12"/>
              <w:rPr>
                <w:w w:val="111"/>
                <w:sz w:val="16"/>
              </w:rPr>
            </w:pPr>
            <w:r>
              <w:rPr>
                <w:sz w:val="16"/>
                <w:lang w:val="id-ID"/>
              </w:rPr>
              <w:t>1</w:t>
            </w:r>
          </w:p>
        </w:tc>
        <w:tc>
          <w:tcPr>
            <w:tcW w:w="631" w:type="dxa"/>
          </w:tcPr>
          <w:p w14:paraId="2C9436DA" w14:textId="77777777" w:rsidR="00B5241C" w:rsidRDefault="00B5241C" w:rsidP="00B5241C">
            <w:pPr>
              <w:pStyle w:val="TableParagraph"/>
              <w:spacing w:before="95"/>
              <w:ind w:left="12"/>
              <w:rPr>
                <w:w w:val="110"/>
                <w:sz w:val="16"/>
              </w:rPr>
            </w:pPr>
            <w:r>
              <w:rPr>
                <w:sz w:val="16"/>
                <w:lang w:val="id-ID"/>
              </w:rPr>
              <w:t>25</w:t>
            </w:r>
          </w:p>
        </w:tc>
        <w:tc>
          <w:tcPr>
            <w:tcW w:w="535" w:type="dxa"/>
          </w:tcPr>
          <w:p w14:paraId="4D0909A2" w14:textId="77777777" w:rsidR="00B5241C" w:rsidRDefault="00B5241C" w:rsidP="00B5241C">
            <w:pPr>
              <w:pStyle w:val="TableParagraph"/>
              <w:spacing w:before="95"/>
              <w:ind w:left="12"/>
              <w:rPr>
                <w:w w:val="111"/>
                <w:sz w:val="16"/>
              </w:rPr>
            </w:pPr>
            <w:r>
              <w:rPr>
                <w:sz w:val="16"/>
                <w:lang w:val="id-ID"/>
              </w:rPr>
              <w:t>2</w:t>
            </w:r>
          </w:p>
        </w:tc>
        <w:tc>
          <w:tcPr>
            <w:tcW w:w="576" w:type="dxa"/>
          </w:tcPr>
          <w:p w14:paraId="6EC36DC8" w14:textId="77777777" w:rsidR="00B5241C" w:rsidRDefault="00B5241C" w:rsidP="00B5241C">
            <w:pPr>
              <w:pStyle w:val="TableParagraph"/>
              <w:spacing w:before="95"/>
              <w:ind w:left="12"/>
              <w:rPr>
                <w:w w:val="110"/>
                <w:sz w:val="16"/>
              </w:rPr>
            </w:pPr>
            <w:r>
              <w:rPr>
                <w:sz w:val="16"/>
                <w:lang w:val="id-ID"/>
              </w:rPr>
              <w:t>75</w:t>
            </w:r>
          </w:p>
        </w:tc>
        <w:tc>
          <w:tcPr>
            <w:tcW w:w="535" w:type="dxa"/>
          </w:tcPr>
          <w:p w14:paraId="5A577B01" w14:textId="77777777" w:rsidR="00B5241C" w:rsidRDefault="00B5241C" w:rsidP="00B5241C">
            <w:pPr>
              <w:pStyle w:val="TableParagraph"/>
              <w:spacing w:before="95"/>
              <w:ind w:left="12"/>
              <w:rPr>
                <w:w w:val="111"/>
                <w:sz w:val="16"/>
              </w:rPr>
            </w:pPr>
            <w:r>
              <w:rPr>
                <w:sz w:val="16"/>
                <w:lang w:val="id-ID"/>
              </w:rPr>
              <w:t>1</w:t>
            </w:r>
          </w:p>
        </w:tc>
        <w:tc>
          <w:tcPr>
            <w:tcW w:w="591" w:type="dxa"/>
          </w:tcPr>
          <w:p w14:paraId="6916BE30" w14:textId="77777777" w:rsidR="00B5241C" w:rsidRDefault="00B5241C" w:rsidP="00B5241C">
            <w:pPr>
              <w:pStyle w:val="TableParagraph"/>
              <w:spacing w:before="95"/>
              <w:ind w:left="12"/>
              <w:rPr>
                <w:w w:val="110"/>
                <w:sz w:val="16"/>
              </w:rPr>
            </w:pPr>
            <w:r>
              <w:rPr>
                <w:sz w:val="16"/>
                <w:lang w:val="id-ID"/>
              </w:rPr>
              <w:t>10</w:t>
            </w:r>
          </w:p>
        </w:tc>
        <w:tc>
          <w:tcPr>
            <w:tcW w:w="431" w:type="dxa"/>
          </w:tcPr>
          <w:p w14:paraId="288B15B3" w14:textId="77777777" w:rsidR="00B5241C" w:rsidRDefault="00B5241C" w:rsidP="00B5241C">
            <w:pPr>
              <w:pStyle w:val="TableParagraph"/>
              <w:spacing w:before="95"/>
              <w:ind w:left="12"/>
              <w:rPr>
                <w:w w:val="111"/>
                <w:sz w:val="16"/>
              </w:rPr>
            </w:pPr>
            <w:r>
              <w:rPr>
                <w:sz w:val="16"/>
                <w:lang w:val="id-ID"/>
              </w:rPr>
              <w:t>1</w:t>
            </w:r>
          </w:p>
        </w:tc>
        <w:tc>
          <w:tcPr>
            <w:tcW w:w="696" w:type="dxa"/>
          </w:tcPr>
          <w:p w14:paraId="7ACC3AD5" w14:textId="77777777" w:rsidR="00B5241C" w:rsidRDefault="00B5241C" w:rsidP="00B5241C">
            <w:pPr>
              <w:pStyle w:val="TableParagraph"/>
              <w:spacing w:before="95"/>
              <w:ind w:left="12"/>
              <w:rPr>
                <w:w w:val="110"/>
                <w:sz w:val="16"/>
              </w:rPr>
            </w:pPr>
            <w:r>
              <w:rPr>
                <w:sz w:val="16"/>
                <w:lang w:val="id-ID"/>
              </w:rPr>
              <w:t>20</w:t>
            </w:r>
          </w:p>
        </w:tc>
        <w:tc>
          <w:tcPr>
            <w:tcW w:w="535" w:type="dxa"/>
          </w:tcPr>
          <w:p w14:paraId="07F9F02C" w14:textId="77777777" w:rsidR="00B5241C" w:rsidRDefault="00B5241C" w:rsidP="00B5241C">
            <w:pPr>
              <w:pStyle w:val="TableParagraph"/>
              <w:spacing w:before="95"/>
              <w:ind w:left="12"/>
              <w:rPr>
                <w:w w:val="111"/>
                <w:sz w:val="16"/>
              </w:rPr>
            </w:pPr>
            <w:r>
              <w:rPr>
                <w:sz w:val="16"/>
                <w:lang w:val="id-ID"/>
              </w:rPr>
              <w:t>1</w:t>
            </w:r>
          </w:p>
        </w:tc>
        <w:tc>
          <w:tcPr>
            <w:tcW w:w="631" w:type="dxa"/>
          </w:tcPr>
          <w:p w14:paraId="1A7F85F4" w14:textId="77777777" w:rsidR="00B5241C" w:rsidRDefault="00B5241C" w:rsidP="00B5241C">
            <w:pPr>
              <w:pStyle w:val="TableParagraph"/>
              <w:spacing w:before="95"/>
              <w:ind w:left="12"/>
              <w:rPr>
                <w:w w:val="111"/>
                <w:sz w:val="16"/>
              </w:rPr>
            </w:pPr>
            <w:r>
              <w:rPr>
                <w:sz w:val="16"/>
                <w:lang w:val="id-ID"/>
              </w:rPr>
              <w:t>5</w:t>
            </w:r>
          </w:p>
        </w:tc>
        <w:tc>
          <w:tcPr>
            <w:tcW w:w="483" w:type="dxa"/>
          </w:tcPr>
          <w:p w14:paraId="29429D6F" w14:textId="77777777" w:rsidR="00B5241C" w:rsidRDefault="00B5241C" w:rsidP="00B5241C">
            <w:pPr>
              <w:pStyle w:val="TableParagraph"/>
              <w:spacing w:before="95"/>
              <w:ind w:left="12"/>
              <w:rPr>
                <w:w w:val="111"/>
                <w:sz w:val="16"/>
              </w:rPr>
            </w:pPr>
            <w:r>
              <w:rPr>
                <w:sz w:val="16"/>
                <w:lang w:val="id-ID"/>
              </w:rPr>
              <w:t>1</w:t>
            </w:r>
          </w:p>
        </w:tc>
        <w:tc>
          <w:tcPr>
            <w:tcW w:w="664" w:type="dxa"/>
          </w:tcPr>
          <w:p w14:paraId="7B9E8336" w14:textId="77777777" w:rsidR="00B5241C" w:rsidRDefault="00B5241C" w:rsidP="00B5241C">
            <w:pPr>
              <w:pStyle w:val="TableParagraph"/>
              <w:spacing w:before="95"/>
              <w:ind w:left="12"/>
              <w:rPr>
                <w:w w:val="111"/>
                <w:sz w:val="16"/>
              </w:rPr>
            </w:pPr>
            <w:r>
              <w:rPr>
                <w:sz w:val="16"/>
                <w:lang w:val="id-ID"/>
              </w:rPr>
              <w:t>5</w:t>
            </w:r>
          </w:p>
        </w:tc>
      </w:tr>
    </w:tbl>
    <w:p w14:paraId="36FB3BD3" w14:textId="77777777" w:rsidR="001F6B79" w:rsidRDefault="001F6B79" w:rsidP="001F6B79">
      <w:pPr>
        <w:pStyle w:val="BodyText"/>
        <w:tabs>
          <w:tab w:val="left" w:pos="1650"/>
        </w:tabs>
        <w:spacing w:before="3"/>
        <w:rPr>
          <w:rFonts w:ascii="Bookman Old Style" w:hAnsi="Bookman Old Style"/>
          <w:b/>
          <w:sz w:val="18"/>
        </w:rPr>
      </w:pPr>
    </w:p>
    <w:p w14:paraId="5F32EDEF" w14:textId="77777777" w:rsidR="001F6B79" w:rsidRDefault="001F6B79">
      <w:pPr>
        <w:pStyle w:val="BodyText"/>
        <w:spacing w:before="3"/>
        <w:rPr>
          <w:rFonts w:ascii="Bookman Old Style" w:hAnsi="Bookman Old Style"/>
          <w:b/>
          <w:sz w:val="18"/>
        </w:rPr>
      </w:pPr>
    </w:p>
    <w:p w14:paraId="04B165EE" w14:textId="77777777" w:rsidR="00B5241C" w:rsidRPr="00022F71" w:rsidRDefault="00B5241C">
      <w:pPr>
        <w:pStyle w:val="BodyText"/>
        <w:spacing w:before="3"/>
        <w:rPr>
          <w:rFonts w:ascii="Bookman Old Style" w:hAnsi="Bookman Old Style"/>
          <w:b/>
          <w:sz w:val="18"/>
        </w:rPr>
      </w:pPr>
    </w:p>
    <w:p w14:paraId="3FDED353" w14:textId="77777777" w:rsidR="007F5FDB" w:rsidRPr="001F6B79" w:rsidRDefault="002C6431">
      <w:pPr>
        <w:pStyle w:val="ListParagraph"/>
        <w:numPr>
          <w:ilvl w:val="0"/>
          <w:numId w:val="4"/>
        </w:numPr>
        <w:tabs>
          <w:tab w:val="left" w:pos="801"/>
        </w:tabs>
        <w:spacing w:before="100" w:after="37"/>
        <w:ind w:left="800" w:hanging="663"/>
        <w:rPr>
          <w:rFonts w:ascii="Bookman Old Style" w:hAnsi="Bookman Old Style"/>
          <w:sz w:val="16"/>
        </w:rPr>
      </w:pPr>
      <w:r w:rsidRPr="001F6B79">
        <w:rPr>
          <w:rFonts w:ascii="Bookman Old Style" w:hAnsi="Bookman Old Style"/>
          <w:sz w:val="16"/>
        </w:rPr>
        <w:lastRenderedPageBreak/>
        <w:t>KECAMATAN JATIGEDE</w:t>
      </w:r>
    </w:p>
    <w:p w14:paraId="4FD99F2B" w14:textId="77777777" w:rsidR="007F5FDB" w:rsidRDefault="007F5FDB">
      <w:pPr>
        <w:rPr>
          <w:rFonts w:ascii="Bookman Old Style" w:hAnsi="Bookman Old Style"/>
          <w:sz w:val="16"/>
        </w:rPr>
      </w:pPr>
    </w:p>
    <w:tbl>
      <w:tblPr>
        <w:tblW w:w="158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0"/>
        <w:gridCol w:w="3073"/>
        <w:gridCol w:w="853"/>
        <w:gridCol w:w="852"/>
        <w:gridCol w:w="472"/>
        <w:gridCol w:w="836"/>
        <w:gridCol w:w="528"/>
        <w:gridCol w:w="652"/>
        <w:gridCol w:w="596"/>
        <w:gridCol w:w="581"/>
        <w:gridCol w:w="656"/>
        <w:gridCol w:w="636"/>
        <w:gridCol w:w="532"/>
        <w:gridCol w:w="585"/>
        <w:gridCol w:w="536"/>
        <w:gridCol w:w="600"/>
        <w:gridCol w:w="436"/>
        <w:gridCol w:w="697"/>
        <w:gridCol w:w="536"/>
        <w:gridCol w:w="632"/>
        <w:gridCol w:w="484"/>
        <w:gridCol w:w="653"/>
      </w:tblGrid>
      <w:tr w:rsidR="0058291F" w14:paraId="7A3D2C9B" w14:textId="77777777" w:rsidTr="00AF6894">
        <w:trPr>
          <w:trHeight w:val="283"/>
        </w:trPr>
        <w:tc>
          <w:tcPr>
            <w:tcW w:w="460" w:type="dxa"/>
          </w:tcPr>
          <w:p w14:paraId="5EC50BEE" w14:textId="77777777" w:rsidR="0058291F" w:rsidRDefault="0058291F" w:rsidP="00B85B55">
            <w:pPr>
              <w:pStyle w:val="TableParagraph"/>
              <w:spacing w:before="5"/>
              <w:jc w:val="left"/>
            </w:pPr>
          </w:p>
          <w:p w14:paraId="4867846C" w14:textId="77777777" w:rsidR="0058291F" w:rsidRDefault="0058291F" w:rsidP="00B85B55">
            <w:pPr>
              <w:pStyle w:val="TableParagraph"/>
              <w:spacing w:before="0"/>
              <w:ind w:left="130"/>
              <w:jc w:val="left"/>
              <w:rPr>
                <w:sz w:val="16"/>
              </w:rPr>
            </w:pPr>
            <w:r>
              <w:rPr>
                <w:w w:val="105"/>
                <w:sz w:val="16"/>
              </w:rPr>
              <w:t>No</w:t>
            </w:r>
          </w:p>
        </w:tc>
        <w:tc>
          <w:tcPr>
            <w:tcW w:w="3073" w:type="dxa"/>
          </w:tcPr>
          <w:p w14:paraId="465010B4" w14:textId="77777777" w:rsidR="0058291F" w:rsidRDefault="0058291F" w:rsidP="00B85B55">
            <w:pPr>
              <w:pStyle w:val="TableParagraph"/>
              <w:spacing w:before="6"/>
              <w:jc w:val="left"/>
              <w:rPr>
                <w:sz w:val="14"/>
              </w:rPr>
            </w:pPr>
          </w:p>
          <w:p w14:paraId="089DB1B2" w14:textId="77777777" w:rsidR="0058291F" w:rsidRDefault="0058291F" w:rsidP="00B85B55">
            <w:pPr>
              <w:pStyle w:val="TableParagraph"/>
              <w:spacing w:before="1"/>
              <w:ind w:left="259" w:right="111"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3" w:type="dxa"/>
          </w:tcPr>
          <w:p w14:paraId="24B6A726" w14:textId="77777777" w:rsidR="0058291F" w:rsidRDefault="0058291F" w:rsidP="00B85B55">
            <w:pPr>
              <w:pStyle w:val="TableParagraph"/>
              <w:spacing w:before="6"/>
              <w:jc w:val="left"/>
              <w:rPr>
                <w:sz w:val="14"/>
              </w:rPr>
            </w:pPr>
          </w:p>
          <w:p w14:paraId="0E371A19" w14:textId="77777777" w:rsidR="0058291F" w:rsidRDefault="0058291F" w:rsidP="00B85B55">
            <w:pPr>
              <w:pStyle w:val="TableParagraph"/>
              <w:spacing w:before="1"/>
              <w:ind w:left="110" w:firstLine="108"/>
              <w:jc w:val="left"/>
              <w:rPr>
                <w:sz w:val="16"/>
              </w:rPr>
            </w:pPr>
            <w:r>
              <w:rPr>
                <w:w w:val="120"/>
                <w:sz w:val="16"/>
              </w:rPr>
              <w:t>Kelas</w:t>
            </w:r>
            <w:r>
              <w:rPr>
                <w:spacing w:val="1"/>
                <w:w w:val="120"/>
                <w:sz w:val="16"/>
              </w:rPr>
              <w:t xml:space="preserve"> </w:t>
            </w:r>
            <w:r>
              <w:rPr>
                <w:w w:val="120"/>
                <w:sz w:val="16"/>
              </w:rPr>
              <w:t>Jabatan</w:t>
            </w:r>
          </w:p>
        </w:tc>
        <w:tc>
          <w:tcPr>
            <w:tcW w:w="852" w:type="dxa"/>
          </w:tcPr>
          <w:p w14:paraId="72F0FAE2" w14:textId="77777777" w:rsidR="0058291F" w:rsidRDefault="0058291F" w:rsidP="00B85B55">
            <w:pPr>
              <w:pStyle w:val="TableParagraph"/>
              <w:spacing w:before="6"/>
              <w:jc w:val="left"/>
              <w:rPr>
                <w:sz w:val="14"/>
              </w:rPr>
            </w:pPr>
          </w:p>
          <w:p w14:paraId="21D5AD16" w14:textId="77777777" w:rsidR="0058291F" w:rsidRDefault="0058291F" w:rsidP="00B85B55">
            <w:pPr>
              <w:pStyle w:val="TableParagraph"/>
              <w:spacing w:before="1"/>
              <w:ind w:left="114"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1D5DD792" w14:textId="77777777" w:rsidR="0058291F" w:rsidRDefault="0058291F" w:rsidP="00B85B55">
            <w:pPr>
              <w:pStyle w:val="TableParagraph"/>
              <w:spacing w:before="71"/>
              <w:ind w:left="269"/>
              <w:jc w:val="left"/>
              <w:rPr>
                <w:sz w:val="16"/>
              </w:rPr>
            </w:pPr>
            <w:r>
              <w:rPr>
                <w:w w:val="115"/>
                <w:sz w:val="16"/>
              </w:rPr>
              <w:t>FAKTOR</w:t>
            </w:r>
            <w:r>
              <w:rPr>
                <w:spacing w:val="6"/>
                <w:w w:val="115"/>
                <w:sz w:val="16"/>
              </w:rPr>
              <w:t xml:space="preserve"> </w:t>
            </w:r>
            <w:r>
              <w:rPr>
                <w:w w:val="115"/>
                <w:sz w:val="16"/>
              </w:rPr>
              <w:t>1</w:t>
            </w:r>
          </w:p>
          <w:p w14:paraId="3423C6D2" w14:textId="77777777" w:rsidR="0058291F" w:rsidRDefault="0058291F" w:rsidP="00B85B55">
            <w:pPr>
              <w:pStyle w:val="TableParagraph"/>
              <w:spacing w:before="4"/>
              <w:ind w:left="306"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80" w:type="dxa"/>
            <w:gridSpan w:val="2"/>
          </w:tcPr>
          <w:p w14:paraId="5B8F2467" w14:textId="77777777" w:rsidR="0058291F" w:rsidRDefault="0058291F" w:rsidP="00B85B55">
            <w:pPr>
              <w:pStyle w:val="TableParagraph"/>
              <w:spacing w:before="71"/>
              <w:ind w:left="206"/>
              <w:jc w:val="left"/>
              <w:rPr>
                <w:sz w:val="16"/>
              </w:rPr>
            </w:pPr>
            <w:r>
              <w:rPr>
                <w:w w:val="115"/>
                <w:sz w:val="16"/>
              </w:rPr>
              <w:t>FAKTOR</w:t>
            </w:r>
            <w:r>
              <w:rPr>
                <w:spacing w:val="1"/>
                <w:w w:val="115"/>
                <w:sz w:val="16"/>
              </w:rPr>
              <w:t xml:space="preserve"> </w:t>
            </w:r>
            <w:r>
              <w:rPr>
                <w:w w:val="115"/>
                <w:sz w:val="16"/>
              </w:rPr>
              <w:t>2</w:t>
            </w:r>
          </w:p>
          <w:p w14:paraId="1D747383" w14:textId="77777777" w:rsidR="0058291F" w:rsidRDefault="0058291F" w:rsidP="00B85B55">
            <w:pPr>
              <w:pStyle w:val="TableParagraph"/>
              <w:spacing w:before="4"/>
              <w:ind w:left="174"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7" w:type="dxa"/>
            <w:gridSpan w:val="2"/>
          </w:tcPr>
          <w:p w14:paraId="1780383E" w14:textId="77777777" w:rsidR="0058291F" w:rsidRDefault="0058291F" w:rsidP="00B85B55">
            <w:pPr>
              <w:pStyle w:val="TableParagraph"/>
              <w:spacing w:before="71"/>
              <w:ind w:left="206"/>
              <w:jc w:val="left"/>
              <w:rPr>
                <w:sz w:val="16"/>
              </w:rPr>
            </w:pPr>
            <w:r>
              <w:rPr>
                <w:w w:val="115"/>
                <w:sz w:val="16"/>
              </w:rPr>
              <w:t>FAKTOR</w:t>
            </w:r>
            <w:r>
              <w:rPr>
                <w:spacing w:val="1"/>
                <w:w w:val="115"/>
                <w:sz w:val="16"/>
              </w:rPr>
              <w:t xml:space="preserve"> </w:t>
            </w:r>
            <w:r>
              <w:rPr>
                <w:w w:val="115"/>
                <w:sz w:val="16"/>
              </w:rPr>
              <w:t>3</w:t>
            </w:r>
          </w:p>
          <w:p w14:paraId="2CFA5939" w14:textId="77777777" w:rsidR="0058291F" w:rsidRDefault="0058291F" w:rsidP="00B85B55">
            <w:pPr>
              <w:pStyle w:val="TableParagraph"/>
              <w:spacing w:before="4"/>
              <w:ind w:left="174"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2" w:type="dxa"/>
            <w:gridSpan w:val="2"/>
          </w:tcPr>
          <w:p w14:paraId="1B3DAA1D" w14:textId="77777777" w:rsidR="0058291F" w:rsidRDefault="0058291F" w:rsidP="00B85B55">
            <w:pPr>
              <w:pStyle w:val="TableParagraph"/>
              <w:spacing w:before="71"/>
              <w:ind w:left="269"/>
              <w:jc w:val="left"/>
              <w:rPr>
                <w:sz w:val="16"/>
              </w:rPr>
            </w:pPr>
            <w:r>
              <w:rPr>
                <w:w w:val="115"/>
                <w:sz w:val="16"/>
              </w:rPr>
              <w:t>FAKTOR</w:t>
            </w:r>
            <w:r>
              <w:rPr>
                <w:spacing w:val="6"/>
                <w:w w:val="115"/>
                <w:sz w:val="16"/>
              </w:rPr>
              <w:t xml:space="preserve"> </w:t>
            </w:r>
            <w:r>
              <w:rPr>
                <w:w w:val="115"/>
                <w:sz w:val="16"/>
              </w:rPr>
              <w:t>4</w:t>
            </w:r>
          </w:p>
          <w:p w14:paraId="27B3DC2D" w14:textId="77777777" w:rsidR="0058291F" w:rsidRDefault="0058291F" w:rsidP="00B85B55">
            <w:pPr>
              <w:pStyle w:val="TableParagraph"/>
              <w:spacing w:before="4"/>
              <w:ind w:left="182"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7" w:type="dxa"/>
            <w:gridSpan w:val="2"/>
          </w:tcPr>
          <w:p w14:paraId="3A126252" w14:textId="77777777" w:rsidR="0058291F" w:rsidRDefault="0058291F" w:rsidP="00B85B55">
            <w:pPr>
              <w:pStyle w:val="TableParagraph"/>
              <w:spacing w:before="71"/>
              <w:ind w:left="138" w:right="63"/>
              <w:rPr>
                <w:sz w:val="16"/>
              </w:rPr>
            </w:pPr>
            <w:r>
              <w:rPr>
                <w:w w:val="115"/>
                <w:sz w:val="16"/>
              </w:rPr>
              <w:t>FAKTOR</w:t>
            </w:r>
            <w:r>
              <w:rPr>
                <w:spacing w:val="1"/>
                <w:w w:val="115"/>
                <w:sz w:val="16"/>
              </w:rPr>
              <w:t xml:space="preserve"> </w:t>
            </w:r>
            <w:r>
              <w:rPr>
                <w:w w:val="115"/>
                <w:sz w:val="16"/>
              </w:rPr>
              <w:t>5</w:t>
            </w:r>
          </w:p>
          <w:p w14:paraId="6E52B190" w14:textId="77777777" w:rsidR="0058291F" w:rsidRDefault="0058291F" w:rsidP="00B85B55">
            <w:pPr>
              <w:pStyle w:val="TableParagraph"/>
              <w:spacing w:before="4"/>
              <w:ind w:left="154" w:right="107" w:hanging="17"/>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19"/>
                <w:sz w:val="16"/>
              </w:rPr>
              <w:t xml:space="preserve"> </w:t>
            </w:r>
            <w:r>
              <w:rPr>
                <w:sz w:val="16"/>
              </w:rPr>
              <w:t>1~6)</w:t>
            </w:r>
          </w:p>
        </w:tc>
        <w:tc>
          <w:tcPr>
            <w:tcW w:w="1136" w:type="dxa"/>
            <w:gridSpan w:val="2"/>
          </w:tcPr>
          <w:p w14:paraId="7572CFFB" w14:textId="77777777" w:rsidR="0058291F" w:rsidRDefault="0058291F" w:rsidP="00B85B55">
            <w:pPr>
              <w:pStyle w:val="TableParagraph"/>
              <w:spacing w:before="71"/>
              <w:ind w:left="139" w:right="60"/>
              <w:rPr>
                <w:sz w:val="16"/>
              </w:rPr>
            </w:pPr>
            <w:r>
              <w:rPr>
                <w:w w:val="115"/>
                <w:sz w:val="16"/>
              </w:rPr>
              <w:t>FAKTOR</w:t>
            </w:r>
            <w:r>
              <w:rPr>
                <w:spacing w:val="1"/>
                <w:w w:val="115"/>
                <w:sz w:val="16"/>
              </w:rPr>
              <w:t xml:space="preserve"> </w:t>
            </w:r>
            <w:r>
              <w:rPr>
                <w:w w:val="115"/>
                <w:sz w:val="16"/>
              </w:rPr>
              <w:t>6</w:t>
            </w:r>
          </w:p>
          <w:p w14:paraId="50A1B4F6" w14:textId="77777777" w:rsidR="0058291F" w:rsidRDefault="0058291F" w:rsidP="00B85B55">
            <w:pPr>
              <w:pStyle w:val="TableParagraph"/>
              <w:spacing w:before="4" w:line="242" w:lineRule="auto"/>
              <w:ind w:left="157" w:right="115" w:hanging="18"/>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19"/>
                <w:sz w:val="16"/>
              </w:rPr>
              <w:t xml:space="preserve"> </w:t>
            </w:r>
            <w:r>
              <w:rPr>
                <w:sz w:val="16"/>
              </w:rPr>
              <w:t>1~4)</w:t>
            </w:r>
          </w:p>
        </w:tc>
        <w:tc>
          <w:tcPr>
            <w:tcW w:w="1133" w:type="dxa"/>
            <w:gridSpan w:val="2"/>
          </w:tcPr>
          <w:p w14:paraId="66A8270B" w14:textId="77777777" w:rsidR="0058291F" w:rsidRDefault="0058291F" w:rsidP="00B85B55">
            <w:pPr>
              <w:pStyle w:val="TableParagraph"/>
              <w:spacing w:before="71"/>
              <w:ind w:left="155" w:right="73"/>
              <w:rPr>
                <w:sz w:val="16"/>
              </w:rPr>
            </w:pPr>
            <w:r>
              <w:rPr>
                <w:w w:val="115"/>
                <w:sz w:val="16"/>
              </w:rPr>
              <w:t>FAKTOR</w:t>
            </w:r>
            <w:r>
              <w:rPr>
                <w:spacing w:val="1"/>
                <w:w w:val="115"/>
                <w:sz w:val="16"/>
              </w:rPr>
              <w:t xml:space="preserve"> </w:t>
            </w:r>
            <w:r>
              <w:rPr>
                <w:w w:val="115"/>
                <w:sz w:val="16"/>
              </w:rPr>
              <w:t>7</w:t>
            </w:r>
          </w:p>
          <w:p w14:paraId="5BEEBD7E" w14:textId="77777777" w:rsidR="0058291F" w:rsidRDefault="0058291F" w:rsidP="00B85B55">
            <w:pPr>
              <w:pStyle w:val="TableParagraph"/>
              <w:spacing w:before="4" w:line="242" w:lineRule="auto"/>
              <w:ind w:left="161" w:right="108" w:hanging="18"/>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19"/>
                <w:sz w:val="16"/>
              </w:rPr>
              <w:t xml:space="preserve"> </w:t>
            </w:r>
            <w:r>
              <w:rPr>
                <w:sz w:val="16"/>
              </w:rPr>
              <w:t>1~4)</w:t>
            </w:r>
          </w:p>
        </w:tc>
        <w:tc>
          <w:tcPr>
            <w:tcW w:w="1168" w:type="dxa"/>
            <w:gridSpan w:val="2"/>
          </w:tcPr>
          <w:p w14:paraId="70E86536" w14:textId="77777777" w:rsidR="0058291F" w:rsidRDefault="0058291F" w:rsidP="00B85B55">
            <w:pPr>
              <w:pStyle w:val="TableParagraph"/>
              <w:spacing w:before="71"/>
              <w:ind w:left="189" w:right="111"/>
              <w:rPr>
                <w:sz w:val="16"/>
              </w:rPr>
            </w:pPr>
            <w:r>
              <w:rPr>
                <w:w w:val="115"/>
                <w:sz w:val="16"/>
              </w:rPr>
              <w:t>FAKTOR</w:t>
            </w:r>
            <w:r>
              <w:rPr>
                <w:spacing w:val="1"/>
                <w:w w:val="115"/>
                <w:sz w:val="16"/>
              </w:rPr>
              <w:t xml:space="preserve"> </w:t>
            </w:r>
            <w:r>
              <w:rPr>
                <w:w w:val="115"/>
                <w:sz w:val="16"/>
              </w:rPr>
              <w:t>8</w:t>
            </w:r>
          </w:p>
          <w:p w14:paraId="1E7FABAD" w14:textId="77777777" w:rsidR="0058291F" w:rsidRDefault="0058291F" w:rsidP="00B85B55">
            <w:pPr>
              <w:pStyle w:val="TableParagraph"/>
              <w:spacing w:before="4" w:line="242" w:lineRule="auto"/>
              <w:ind w:left="193" w:right="123" w:hanging="34"/>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37" w:type="dxa"/>
            <w:gridSpan w:val="2"/>
          </w:tcPr>
          <w:p w14:paraId="22E9C46C" w14:textId="77777777" w:rsidR="0058291F" w:rsidRDefault="0058291F" w:rsidP="00B85B55">
            <w:pPr>
              <w:pStyle w:val="TableParagraph"/>
              <w:spacing w:before="71"/>
              <w:ind w:left="177" w:right="92"/>
              <w:rPr>
                <w:sz w:val="16"/>
              </w:rPr>
            </w:pPr>
            <w:r>
              <w:rPr>
                <w:w w:val="115"/>
                <w:sz w:val="16"/>
              </w:rPr>
              <w:t>FAKTOR</w:t>
            </w:r>
            <w:r>
              <w:rPr>
                <w:spacing w:val="1"/>
                <w:w w:val="115"/>
                <w:sz w:val="16"/>
              </w:rPr>
              <w:t xml:space="preserve"> </w:t>
            </w:r>
            <w:r>
              <w:rPr>
                <w:w w:val="115"/>
                <w:sz w:val="16"/>
              </w:rPr>
              <w:t>9</w:t>
            </w:r>
          </w:p>
          <w:p w14:paraId="7D211C07" w14:textId="77777777" w:rsidR="0058291F" w:rsidRDefault="0058291F" w:rsidP="00B85B55">
            <w:pPr>
              <w:pStyle w:val="TableParagraph"/>
              <w:spacing w:before="4" w:line="242" w:lineRule="auto"/>
              <w:ind w:left="169" w:right="96" w:hanging="31"/>
              <w:rPr>
                <w:sz w:val="16"/>
              </w:rPr>
            </w:pPr>
            <w:r>
              <w:rPr>
                <w:w w:val="110"/>
                <w:sz w:val="16"/>
              </w:rPr>
              <w:t>Lingkunga</w:t>
            </w:r>
            <w:r>
              <w:rPr>
                <w:spacing w:val="1"/>
                <w:w w:val="110"/>
                <w:sz w:val="16"/>
              </w:rPr>
              <w:t xml:space="preserve"> </w:t>
            </w:r>
            <w:r>
              <w:rPr>
                <w:w w:val="110"/>
                <w:sz w:val="16"/>
              </w:rPr>
              <w:t>n</w:t>
            </w:r>
            <w:r>
              <w:rPr>
                <w:spacing w:val="1"/>
                <w:w w:val="110"/>
                <w:sz w:val="16"/>
              </w:rPr>
              <w:t xml:space="preserve"> </w:t>
            </w:r>
            <w:r>
              <w:rPr>
                <w:w w:val="110"/>
                <w:sz w:val="16"/>
              </w:rPr>
              <w:t>Kerja</w:t>
            </w:r>
            <w:r>
              <w:rPr>
                <w:spacing w:val="1"/>
                <w:w w:val="110"/>
                <w:sz w:val="16"/>
              </w:rPr>
              <w:t xml:space="preserve"> </w:t>
            </w:r>
            <w:r>
              <w:rPr>
                <w:sz w:val="16"/>
              </w:rPr>
              <w:t>(Level</w:t>
            </w:r>
            <w:r>
              <w:rPr>
                <w:spacing w:val="19"/>
                <w:sz w:val="16"/>
              </w:rPr>
              <w:t xml:space="preserve"> </w:t>
            </w:r>
            <w:r>
              <w:rPr>
                <w:sz w:val="16"/>
              </w:rPr>
              <w:t>1~3)</w:t>
            </w:r>
          </w:p>
        </w:tc>
      </w:tr>
      <w:tr w:rsidR="00B5241C" w14:paraId="68C4A3FE" w14:textId="77777777" w:rsidTr="00AF6894">
        <w:trPr>
          <w:trHeight w:val="283"/>
        </w:trPr>
        <w:tc>
          <w:tcPr>
            <w:tcW w:w="460" w:type="dxa"/>
            <w:vAlign w:val="center"/>
          </w:tcPr>
          <w:p w14:paraId="31FC5913" w14:textId="4D0FA796" w:rsidR="00B5241C" w:rsidRPr="00E40D26" w:rsidRDefault="00B5241C" w:rsidP="00B5241C">
            <w:pPr>
              <w:pStyle w:val="TableParagraph"/>
              <w:ind w:left="183"/>
              <w:jc w:val="left"/>
              <w:rPr>
                <w:sz w:val="16"/>
              </w:rPr>
            </w:pPr>
            <w:r w:rsidRPr="00A97B5F">
              <w:rPr>
                <w:rFonts w:asciiTheme="majorHAnsi" w:hAnsiTheme="majorHAnsi"/>
                <w:color w:val="000000" w:themeColor="text1"/>
                <w:sz w:val="16"/>
                <w:szCs w:val="16"/>
              </w:rPr>
              <w:t>1</w:t>
            </w:r>
          </w:p>
        </w:tc>
        <w:tc>
          <w:tcPr>
            <w:tcW w:w="3073" w:type="dxa"/>
          </w:tcPr>
          <w:p w14:paraId="38F1EA72" w14:textId="04B1D018" w:rsidR="00B5241C" w:rsidRPr="00E40D26" w:rsidRDefault="00B5241C" w:rsidP="00B5241C">
            <w:pPr>
              <w:pStyle w:val="TableParagraph"/>
              <w:ind w:left="114"/>
              <w:jc w:val="left"/>
              <w:rPr>
                <w:sz w:val="16"/>
              </w:rPr>
            </w:pPr>
            <w:r>
              <w:rPr>
                <w:w w:val="115"/>
                <w:sz w:val="16"/>
              </w:rPr>
              <w:t>P</w:t>
            </w:r>
            <w:r>
              <w:rPr>
                <w:w w:val="115"/>
                <w:sz w:val="16"/>
                <w:lang w:val="id-ID"/>
              </w:rPr>
              <w:t xml:space="preserve">ranata Komputer Ahli </w:t>
            </w:r>
            <w:r>
              <w:rPr>
                <w:w w:val="115"/>
                <w:sz w:val="16"/>
              </w:rPr>
              <w:t>Pertama</w:t>
            </w:r>
          </w:p>
        </w:tc>
        <w:tc>
          <w:tcPr>
            <w:tcW w:w="853" w:type="dxa"/>
          </w:tcPr>
          <w:p w14:paraId="33BBE843" w14:textId="77777777" w:rsidR="00B5241C" w:rsidRDefault="00B5241C" w:rsidP="00B5241C">
            <w:pPr>
              <w:pStyle w:val="TableParagraph"/>
              <w:ind w:left="21"/>
              <w:rPr>
                <w:w w:val="111"/>
                <w:sz w:val="16"/>
              </w:rPr>
            </w:pPr>
            <w:r>
              <w:rPr>
                <w:sz w:val="16"/>
                <w:lang w:val="id-ID"/>
              </w:rPr>
              <w:t>8</w:t>
            </w:r>
          </w:p>
        </w:tc>
        <w:tc>
          <w:tcPr>
            <w:tcW w:w="852" w:type="dxa"/>
          </w:tcPr>
          <w:p w14:paraId="4ACA2BCE" w14:textId="77777777" w:rsidR="00B5241C" w:rsidRDefault="00B5241C" w:rsidP="00B5241C">
            <w:pPr>
              <w:pStyle w:val="TableParagraph"/>
              <w:ind w:right="257"/>
              <w:jc w:val="right"/>
              <w:rPr>
                <w:w w:val="110"/>
                <w:sz w:val="16"/>
              </w:rPr>
            </w:pPr>
            <w:r>
              <w:rPr>
                <w:sz w:val="16"/>
                <w:lang w:val="id-ID"/>
              </w:rPr>
              <w:t>1280</w:t>
            </w:r>
          </w:p>
        </w:tc>
        <w:tc>
          <w:tcPr>
            <w:tcW w:w="472" w:type="dxa"/>
          </w:tcPr>
          <w:p w14:paraId="48FF5307" w14:textId="77777777" w:rsidR="00B5241C" w:rsidRDefault="00B5241C" w:rsidP="00B5241C">
            <w:pPr>
              <w:pStyle w:val="TableParagraph"/>
              <w:ind w:left="17"/>
              <w:rPr>
                <w:w w:val="111"/>
                <w:sz w:val="16"/>
              </w:rPr>
            </w:pPr>
            <w:r>
              <w:rPr>
                <w:sz w:val="16"/>
                <w:lang w:val="id-ID"/>
              </w:rPr>
              <w:t>5</w:t>
            </w:r>
          </w:p>
        </w:tc>
        <w:tc>
          <w:tcPr>
            <w:tcW w:w="836" w:type="dxa"/>
          </w:tcPr>
          <w:p w14:paraId="0621218B" w14:textId="77777777" w:rsidR="00B5241C" w:rsidRDefault="00B5241C" w:rsidP="00B5241C">
            <w:pPr>
              <w:pStyle w:val="TableParagraph"/>
              <w:ind w:left="258" w:right="221"/>
              <w:rPr>
                <w:w w:val="110"/>
                <w:sz w:val="16"/>
              </w:rPr>
            </w:pPr>
            <w:r>
              <w:rPr>
                <w:sz w:val="16"/>
                <w:lang w:val="id-ID"/>
              </w:rPr>
              <w:t>750</w:t>
            </w:r>
          </w:p>
        </w:tc>
        <w:tc>
          <w:tcPr>
            <w:tcW w:w="528" w:type="dxa"/>
          </w:tcPr>
          <w:p w14:paraId="4010777C" w14:textId="77777777" w:rsidR="00B5241C" w:rsidRDefault="00B5241C" w:rsidP="00B5241C">
            <w:pPr>
              <w:pStyle w:val="TableParagraph"/>
              <w:ind w:left="18"/>
              <w:rPr>
                <w:w w:val="111"/>
                <w:sz w:val="16"/>
              </w:rPr>
            </w:pPr>
            <w:r>
              <w:rPr>
                <w:sz w:val="16"/>
                <w:lang w:val="id-ID"/>
              </w:rPr>
              <w:t>2</w:t>
            </w:r>
          </w:p>
        </w:tc>
        <w:tc>
          <w:tcPr>
            <w:tcW w:w="652" w:type="dxa"/>
          </w:tcPr>
          <w:p w14:paraId="52C4AD68" w14:textId="77777777" w:rsidR="00B5241C" w:rsidRDefault="00B5241C" w:rsidP="00B5241C">
            <w:pPr>
              <w:pStyle w:val="TableParagraph"/>
              <w:ind w:left="170" w:right="135"/>
              <w:rPr>
                <w:w w:val="110"/>
                <w:sz w:val="16"/>
              </w:rPr>
            </w:pPr>
            <w:r>
              <w:rPr>
                <w:sz w:val="16"/>
                <w:lang w:val="id-ID"/>
              </w:rPr>
              <w:t>125</w:t>
            </w:r>
          </w:p>
        </w:tc>
        <w:tc>
          <w:tcPr>
            <w:tcW w:w="596" w:type="dxa"/>
          </w:tcPr>
          <w:p w14:paraId="5E3D550F" w14:textId="77777777" w:rsidR="00B5241C" w:rsidRDefault="00B5241C" w:rsidP="00B5241C">
            <w:pPr>
              <w:pStyle w:val="TableParagraph"/>
              <w:ind w:right="226"/>
              <w:jc w:val="right"/>
              <w:rPr>
                <w:w w:val="111"/>
                <w:sz w:val="16"/>
              </w:rPr>
            </w:pPr>
            <w:r>
              <w:rPr>
                <w:sz w:val="16"/>
                <w:lang w:val="id-ID"/>
              </w:rPr>
              <w:t>2</w:t>
            </w:r>
          </w:p>
        </w:tc>
        <w:tc>
          <w:tcPr>
            <w:tcW w:w="581" w:type="dxa"/>
          </w:tcPr>
          <w:p w14:paraId="71F4F7F6" w14:textId="77777777" w:rsidR="00B5241C" w:rsidRDefault="00B5241C" w:rsidP="00B5241C">
            <w:pPr>
              <w:pStyle w:val="TableParagraph"/>
              <w:ind w:right="158"/>
              <w:jc w:val="right"/>
              <w:rPr>
                <w:w w:val="110"/>
                <w:sz w:val="16"/>
              </w:rPr>
            </w:pPr>
            <w:r>
              <w:rPr>
                <w:sz w:val="16"/>
                <w:lang w:val="id-ID"/>
              </w:rPr>
              <w:t>125</w:t>
            </w:r>
          </w:p>
        </w:tc>
        <w:tc>
          <w:tcPr>
            <w:tcW w:w="656" w:type="dxa"/>
          </w:tcPr>
          <w:p w14:paraId="5DD99E90" w14:textId="77777777" w:rsidR="00B5241C" w:rsidRDefault="00B5241C" w:rsidP="00B5241C">
            <w:pPr>
              <w:pStyle w:val="TableParagraph"/>
              <w:ind w:left="41"/>
              <w:rPr>
                <w:w w:val="111"/>
                <w:sz w:val="16"/>
              </w:rPr>
            </w:pPr>
            <w:r>
              <w:rPr>
                <w:sz w:val="16"/>
                <w:lang w:val="id-ID"/>
              </w:rPr>
              <w:t>3</w:t>
            </w:r>
          </w:p>
        </w:tc>
        <w:tc>
          <w:tcPr>
            <w:tcW w:w="636" w:type="dxa"/>
          </w:tcPr>
          <w:p w14:paraId="00A4E072" w14:textId="77777777" w:rsidR="00B5241C" w:rsidRDefault="00B5241C" w:rsidP="00B5241C">
            <w:pPr>
              <w:pStyle w:val="TableParagraph"/>
              <w:ind w:left="143" w:right="101"/>
              <w:rPr>
                <w:w w:val="110"/>
                <w:sz w:val="16"/>
              </w:rPr>
            </w:pPr>
            <w:r>
              <w:rPr>
                <w:sz w:val="16"/>
                <w:lang w:val="id-ID"/>
              </w:rPr>
              <w:t>150</w:t>
            </w:r>
          </w:p>
        </w:tc>
        <w:tc>
          <w:tcPr>
            <w:tcW w:w="532" w:type="dxa"/>
          </w:tcPr>
          <w:p w14:paraId="504318A1" w14:textId="77777777" w:rsidR="00B5241C" w:rsidRDefault="00B5241C" w:rsidP="00B5241C">
            <w:pPr>
              <w:pStyle w:val="TableParagraph"/>
              <w:ind w:left="53"/>
              <w:rPr>
                <w:w w:val="111"/>
                <w:sz w:val="16"/>
              </w:rPr>
            </w:pPr>
            <w:r>
              <w:rPr>
                <w:sz w:val="16"/>
                <w:lang w:val="id-ID"/>
              </w:rPr>
              <w:t>2</w:t>
            </w:r>
          </w:p>
        </w:tc>
        <w:tc>
          <w:tcPr>
            <w:tcW w:w="585" w:type="dxa"/>
          </w:tcPr>
          <w:p w14:paraId="3914C091" w14:textId="77777777" w:rsidR="00B5241C" w:rsidRDefault="00B5241C" w:rsidP="00B5241C">
            <w:pPr>
              <w:pStyle w:val="TableParagraph"/>
              <w:ind w:left="196" w:right="144"/>
              <w:rPr>
                <w:w w:val="110"/>
                <w:sz w:val="16"/>
              </w:rPr>
            </w:pPr>
            <w:r>
              <w:rPr>
                <w:sz w:val="16"/>
                <w:lang w:val="id-ID"/>
              </w:rPr>
              <w:t>75</w:t>
            </w:r>
          </w:p>
        </w:tc>
        <w:tc>
          <w:tcPr>
            <w:tcW w:w="536" w:type="dxa"/>
          </w:tcPr>
          <w:p w14:paraId="6C2C4514" w14:textId="77777777" w:rsidR="00B5241C" w:rsidRDefault="00B5241C" w:rsidP="00B5241C">
            <w:pPr>
              <w:pStyle w:val="TableParagraph"/>
              <w:ind w:left="56"/>
              <w:rPr>
                <w:w w:val="111"/>
                <w:sz w:val="16"/>
              </w:rPr>
            </w:pPr>
            <w:r>
              <w:rPr>
                <w:sz w:val="16"/>
                <w:lang w:val="id-ID"/>
              </w:rPr>
              <w:t>2</w:t>
            </w:r>
          </w:p>
        </w:tc>
        <w:tc>
          <w:tcPr>
            <w:tcW w:w="600" w:type="dxa"/>
          </w:tcPr>
          <w:p w14:paraId="7962F843" w14:textId="77777777" w:rsidR="00B5241C" w:rsidRDefault="00B5241C" w:rsidP="00B5241C">
            <w:pPr>
              <w:pStyle w:val="TableParagraph"/>
              <w:ind w:left="208" w:right="147"/>
              <w:rPr>
                <w:w w:val="110"/>
                <w:sz w:val="16"/>
              </w:rPr>
            </w:pPr>
            <w:r>
              <w:rPr>
                <w:sz w:val="16"/>
                <w:lang w:val="id-ID"/>
              </w:rPr>
              <w:t>25</w:t>
            </w:r>
          </w:p>
        </w:tc>
        <w:tc>
          <w:tcPr>
            <w:tcW w:w="436" w:type="dxa"/>
          </w:tcPr>
          <w:p w14:paraId="64DB2709" w14:textId="77777777" w:rsidR="00B5241C" w:rsidRDefault="00B5241C" w:rsidP="00B5241C">
            <w:pPr>
              <w:pStyle w:val="TableParagraph"/>
              <w:ind w:right="127"/>
              <w:jc w:val="right"/>
              <w:rPr>
                <w:w w:val="111"/>
                <w:sz w:val="16"/>
              </w:rPr>
            </w:pPr>
            <w:r>
              <w:rPr>
                <w:sz w:val="16"/>
                <w:lang w:val="id-ID"/>
              </w:rPr>
              <w:t>1</w:t>
            </w:r>
          </w:p>
        </w:tc>
        <w:tc>
          <w:tcPr>
            <w:tcW w:w="697" w:type="dxa"/>
          </w:tcPr>
          <w:p w14:paraId="4675787C" w14:textId="77777777" w:rsidR="00B5241C" w:rsidRDefault="00B5241C" w:rsidP="00B5241C">
            <w:pPr>
              <w:pStyle w:val="TableParagraph"/>
              <w:ind w:right="207"/>
              <w:jc w:val="right"/>
              <w:rPr>
                <w:w w:val="110"/>
                <w:sz w:val="16"/>
              </w:rPr>
            </w:pPr>
            <w:r>
              <w:rPr>
                <w:sz w:val="16"/>
                <w:lang w:val="id-ID"/>
              </w:rPr>
              <w:t>20</w:t>
            </w:r>
          </w:p>
        </w:tc>
        <w:tc>
          <w:tcPr>
            <w:tcW w:w="536" w:type="dxa"/>
          </w:tcPr>
          <w:p w14:paraId="239BFC53" w14:textId="77777777" w:rsidR="00B5241C" w:rsidRDefault="00B5241C" w:rsidP="00B5241C">
            <w:pPr>
              <w:pStyle w:val="TableParagraph"/>
              <w:ind w:right="175"/>
              <w:jc w:val="right"/>
              <w:rPr>
                <w:w w:val="111"/>
                <w:sz w:val="16"/>
              </w:rPr>
            </w:pPr>
            <w:r>
              <w:rPr>
                <w:sz w:val="16"/>
                <w:lang w:val="id-ID"/>
              </w:rPr>
              <w:t>1</w:t>
            </w:r>
          </w:p>
        </w:tc>
        <w:tc>
          <w:tcPr>
            <w:tcW w:w="632" w:type="dxa"/>
          </w:tcPr>
          <w:p w14:paraId="322BB65F" w14:textId="77777777" w:rsidR="00B5241C" w:rsidRDefault="00B5241C" w:rsidP="00B5241C">
            <w:pPr>
              <w:pStyle w:val="TableParagraph"/>
              <w:ind w:right="223"/>
              <w:jc w:val="right"/>
              <w:rPr>
                <w:w w:val="111"/>
                <w:sz w:val="16"/>
              </w:rPr>
            </w:pPr>
            <w:r>
              <w:rPr>
                <w:sz w:val="16"/>
                <w:lang w:val="id-ID"/>
              </w:rPr>
              <w:t>5</w:t>
            </w:r>
          </w:p>
        </w:tc>
        <w:tc>
          <w:tcPr>
            <w:tcW w:w="484" w:type="dxa"/>
          </w:tcPr>
          <w:p w14:paraId="52003985" w14:textId="77777777" w:rsidR="00B5241C" w:rsidRDefault="00B5241C" w:rsidP="00B5241C">
            <w:pPr>
              <w:pStyle w:val="TableParagraph"/>
              <w:ind w:right="143"/>
              <w:jc w:val="right"/>
              <w:rPr>
                <w:w w:val="111"/>
                <w:sz w:val="16"/>
              </w:rPr>
            </w:pPr>
            <w:r>
              <w:rPr>
                <w:sz w:val="16"/>
                <w:lang w:val="id-ID"/>
              </w:rPr>
              <w:t>1</w:t>
            </w:r>
          </w:p>
        </w:tc>
        <w:tc>
          <w:tcPr>
            <w:tcW w:w="653" w:type="dxa"/>
          </w:tcPr>
          <w:p w14:paraId="6DAB8971" w14:textId="77777777" w:rsidR="00B5241C" w:rsidRDefault="00B5241C" w:rsidP="00B5241C">
            <w:pPr>
              <w:pStyle w:val="TableParagraph"/>
              <w:ind w:right="232"/>
              <w:jc w:val="right"/>
              <w:rPr>
                <w:w w:val="111"/>
                <w:sz w:val="16"/>
              </w:rPr>
            </w:pPr>
            <w:r>
              <w:rPr>
                <w:sz w:val="16"/>
                <w:lang w:val="id-ID"/>
              </w:rPr>
              <w:t>5</w:t>
            </w:r>
          </w:p>
        </w:tc>
      </w:tr>
      <w:tr w:rsidR="00B5241C" w14:paraId="5DD79A64" w14:textId="77777777" w:rsidTr="00AF6894">
        <w:trPr>
          <w:trHeight w:val="283"/>
        </w:trPr>
        <w:tc>
          <w:tcPr>
            <w:tcW w:w="460" w:type="dxa"/>
            <w:vAlign w:val="center"/>
          </w:tcPr>
          <w:p w14:paraId="5AD42F7F" w14:textId="5ED6A7B8" w:rsidR="00B5241C" w:rsidRPr="00E40D26" w:rsidRDefault="00B5241C" w:rsidP="00B5241C">
            <w:pPr>
              <w:pStyle w:val="TableParagraph"/>
              <w:ind w:left="183" w:hanging="176"/>
              <w:rPr>
                <w:sz w:val="16"/>
              </w:rPr>
            </w:pPr>
            <w:r w:rsidRPr="00A97B5F">
              <w:rPr>
                <w:rFonts w:asciiTheme="majorHAnsi" w:hAnsiTheme="majorHAnsi"/>
                <w:color w:val="000000" w:themeColor="text1"/>
                <w:sz w:val="16"/>
                <w:szCs w:val="16"/>
              </w:rPr>
              <w:t>2</w:t>
            </w:r>
          </w:p>
        </w:tc>
        <w:tc>
          <w:tcPr>
            <w:tcW w:w="3073" w:type="dxa"/>
          </w:tcPr>
          <w:p w14:paraId="192F0E61" w14:textId="481551B5" w:rsidR="00B5241C" w:rsidRDefault="00B5241C" w:rsidP="00B5241C">
            <w:pPr>
              <w:pStyle w:val="TableParagraph"/>
              <w:spacing w:before="27"/>
              <w:ind w:left="115"/>
              <w:jc w:val="left"/>
              <w:rPr>
                <w:sz w:val="16"/>
                <w:lang w:val="id-ID"/>
              </w:rPr>
            </w:pPr>
            <w:r>
              <w:rPr>
                <w:w w:val="115"/>
                <w:sz w:val="16"/>
                <w:lang w:val="id-ID"/>
              </w:rPr>
              <w:t>Administrator Database Kependudukan Ahli Pertama</w:t>
            </w:r>
          </w:p>
        </w:tc>
        <w:tc>
          <w:tcPr>
            <w:tcW w:w="853" w:type="dxa"/>
          </w:tcPr>
          <w:p w14:paraId="3D4760A7" w14:textId="77777777" w:rsidR="00B5241C" w:rsidRDefault="00B5241C" w:rsidP="00B5241C">
            <w:pPr>
              <w:pStyle w:val="TableParagraph"/>
              <w:spacing w:before="27"/>
              <w:ind w:right="365"/>
              <w:jc w:val="right"/>
              <w:rPr>
                <w:sz w:val="16"/>
              </w:rPr>
            </w:pPr>
            <w:r>
              <w:rPr>
                <w:sz w:val="16"/>
                <w:lang w:val="id-ID"/>
              </w:rPr>
              <w:t>8</w:t>
            </w:r>
          </w:p>
        </w:tc>
        <w:tc>
          <w:tcPr>
            <w:tcW w:w="852" w:type="dxa"/>
          </w:tcPr>
          <w:p w14:paraId="7653B018" w14:textId="77777777" w:rsidR="00B5241C" w:rsidRDefault="00B5241C" w:rsidP="00B5241C">
            <w:pPr>
              <w:pStyle w:val="TableParagraph"/>
              <w:spacing w:before="27"/>
              <w:ind w:right="254"/>
              <w:jc w:val="right"/>
              <w:rPr>
                <w:sz w:val="16"/>
              </w:rPr>
            </w:pPr>
            <w:r>
              <w:rPr>
                <w:sz w:val="16"/>
                <w:lang w:val="id-ID"/>
              </w:rPr>
              <w:t>1205</w:t>
            </w:r>
          </w:p>
        </w:tc>
        <w:tc>
          <w:tcPr>
            <w:tcW w:w="472" w:type="dxa"/>
          </w:tcPr>
          <w:p w14:paraId="0397893A" w14:textId="77777777" w:rsidR="00B5241C" w:rsidRDefault="00B5241C" w:rsidP="00B5241C">
            <w:pPr>
              <w:pStyle w:val="TableParagraph"/>
              <w:spacing w:before="27"/>
              <w:ind w:right="162"/>
              <w:jc w:val="right"/>
              <w:rPr>
                <w:sz w:val="16"/>
              </w:rPr>
            </w:pPr>
            <w:r>
              <w:rPr>
                <w:sz w:val="16"/>
                <w:lang w:val="id-ID"/>
              </w:rPr>
              <w:t>5</w:t>
            </w:r>
          </w:p>
        </w:tc>
        <w:tc>
          <w:tcPr>
            <w:tcW w:w="836" w:type="dxa"/>
          </w:tcPr>
          <w:p w14:paraId="677816F6" w14:textId="77777777" w:rsidR="00B5241C" w:rsidRDefault="00B5241C" w:rsidP="00B5241C">
            <w:pPr>
              <w:pStyle w:val="TableParagraph"/>
              <w:spacing w:before="27"/>
              <w:ind w:left="258" w:right="221"/>
              <w:rPr>
                <w:sz w:val="16"/>
              </w:rPr>
            </w:pPr>
            <w:r>
              <w:rPr>
                <w:sz w:val="16"/>
                <w:lang w:val="id-ID"/>
              </w:rPr>
              <w:t>750</w:t>
            </w:r>
          </w:p>
        </w:tc>
        <w:tc>
          <w:tcPr>
            <w:tcW w:w="528" w:type="dxa"/>
          </w:tcPr>
          <w:p w14:paraId="0515D19C" w14:textId="77777777" w:rsidR="00B5241C" w:rsidRDefault="00B5241C" w:rsidP="00B5241C">
            <w:pPr>
              <w:pStyle w:val="TableParagraph"/>
              <w:spacing w:before="27"/>
              <w:ind w:left="27"/>
              <w:rPr>
                <w:sz w:val="16"/>
              </w:rPr>
            </w:pPr>
            <w:r>
              <w:rPr>
                <w:sz w:val="16"/>
                <w:lang w:val="id-ID"/>
              </w:rPr>
              <w:t>2</w:t>
            </w:r>
          </w:p>
        </w:tc>
        <w:tc>
          <w:tcPr>
            <w:tcW w:w="652" w:type="dxa"/>
          </w:tcPr>
          <w:p w14:paraId="3116F2EA" w14:textId="77777777" w:rsidR="00B5241C" w:rsidRDefault="00B5241C" w:rsidP="00B5241C">
            <w:pPr>
              <w:pStyle w:val="TableParagraph"/>
              <w:spacing w:before="27"/>
              <w:ind w:right="195"/>
              <w:jc w:val="right"/>
              <w:rPr>
                <w:sz w:val="16"/>
              </w:rPr>
            </w:pPr>
            <w:r>
              <w:rPr>
                <w:sz w:val="16"/>
                <w:lang w:val="id-ID"/>
              </w:rPr>
              <w:t>125</w:t>
            </w:r>
          </w:p>
        </w:tc>
        <w:tc>
          <w:tcPr>
            <w:tcW w:w="596" w:type="dxa"/>
          </w:tcPr>
          <w:p w14:paraId="5871B90C" w14:textId="77777777" w:rsidR="00B5241C" w:rsidRDefault="00B5241C" w:rsidP="00B5241C">
            <w:pPr>
              <w:pStyle w:val="TableParagraph"/>
              <w:spacing w:before="27"/>
              <w:ind w:right="215"/>
              <w:jc w:val="right"/>
              <w:rPr>
                <w:sz w:val="16"/>
              </w:rPr>
            </w:pPr>
            <w:r>
              <w:rPr>
                <w:sz w:val="16"/>
                <w:lang w:val="id-ID"/>
              </w:rPr>
              <w:t>2</w:t>
            </w:r>
          </w:p>
        </w:tc>
        <w:tc>
          <w:tcPr>
            <w:tcW w:w="581" w:type="dxa"/>
          </w:tcPr>
          <w:p w14:paraId="1DD4EA7C" w14:textId="77777777" w:rsidR="00B5241C" w:rsidRDefault="00B5241C" w:rsidP="00B5241C">
            <w:pPr>
              <w:pStyle w:val="TableParagraph"/>
              <w:spacing w:before="27"/>
              <w:ind w:left="145" w:right="80"/>
              <w:rPr>
                <w:sz w:val="16"/>
              </w:rPr>
            </w:pPr>
            <w:r>
              <w:rPr>
                <w:sz w:val="16"/>
                <w:lang w:val="id-ID"/>
              </w:rPr>
              <w:t>125</w:t>
            </w:r>
          </w:p>
        </w:tc>
        <w:tc>
          <w:tcPr>
            <w:tcW w:w="656" w:type="dxa"/>
          </w:tcPr>
          <w:p w14:paraId="0C346AD2" w14:textId="77777777" w:rsidR="00B5241C" w:rsidRDefault="00B5241C" w:rsidP="00B5241C">
            <w:pPr>
              <w:pStyle w:val="TableParagraph"/>
              <w:spacing w:before="27"/>
              <w:ind w:right="245"/>
              <w:jc w:val="right"/>
              <w:rPr>
                <w:sz w:val="16"/>
              </w:rPr>
            </w:pPr>
            <w:r>
              <w:rPr>
                <w:sz w:val="16"/>
                <w:lang w:val="id-ID"/>
              </w:rPr>
              <w:t>2</w:t>
            </w:r>
          </w:p>
        </w:tc>
        <w:tc>
          <w:tcPr>
            <w:tcW w:w="636" w:type="dxa"/>
          </w:tcPr>
          <w:p w14:paraId="51F2B09C" w14:textId="77777777" w:rsidR="00B5241C" w:rsidRDefault="00B5241C" w:rsidP="00B5241C">
            <w:pPr>
              <w:pStyle w:val="TableParagraph"/>
              <w:spacing w:before="27"/>
              <w:ind w:right="179"/>
              <w:jc w:val="right"/>
              <w:rPr>
                <w:sz w:val="16"/>
              </w:rPr>
            </w:pPr>
            <w:r>
              <w:rPr>
                <w:sz w:val="16"/>
                <w:lang w:val="id-ID"/>
              </w:rPr>
              <w:t>75</w:t>
            </w:r>
          </w:p>
        </w:tc>
        <w:tc>
          <w:tcPr>
            <w:tcW w:w="532" w:type="dxa"/>
          </w:tcPr>
          <w:p w14:paraId="666E44F5" w14:textId="77777777" w:rsidR="00B5241C" w:rsidRDefault="00B5241C" w:rsidP="00B5241C">
            <w:pPr>
              <w:pStyle w:val="TableParagraph"/>
              <w:spacing w:before="27"/>
              <w:ind w:left="70"/>
              <w:rPr>
                <w:sz w:val="16"/>
              </w:rPr>
            </w:pPr>
            <w:r>
              <w:rPr>
                <w:sz w:val="16"/>
                <w:lang w:val="id-ID"/>
              </w:rPr>
              <w:t>2</w:t>
            </w:r>
          </w:p>
        </w:tc>
        <w:tc>
          <w:tcPr>
            <w:tcW w:w="585" w:type="dxa"/>
          </w:tcPr>
          <w:p w14:paraId="2F58679C" w14:textId="77777777" w:rsidR="00B5241C" w:rsidRDefault="00B5241C" w:rsidP="00B5241C">
            <w:pPr>
              <w:pStyle w:val="TableParagraph"/>
              <w:spacing w:before="27"/>
              <w:ind w:left="203" w:right="127"/>
              <w:rPr>
                <w:sz w:val="16"/>
              </w:rPr>
            </w:pPr>
            <w:r>
              <w:rPr>
                <w:sz w:val="16"/>
                <w:lang w:val="id-ID"/>
              </w:rPr>
              <w:t>75</w:t>
            </w:r>
          </w:p>
        </w:tc>
        <w:tc>
          <w:tcPr>
            <w:tcW w:w="536" w:type="dxa"/>
          </w:tcPr>
          <w:p w14:paraId="6D8BA822" w14:textId="77777777" w:rsidR="00B5241C" w:rsidRDefault="00B5241C" w:rsidP="00B5241C">
            <w:pPr>
              <w:pStyle w:val="TableParagraph"/>
              <w:spacing w:before="27"/>
              <w:ind w:left="81"/>
              <w:rPr>
                <w:sz w:val="16"/>
              </w:rPr>
            </w:pPr>
            <w:r>
              <w:rPr>
                <w:sz w:val="16"/>
                <w:lang w:val="id-ID"/>
              </w:rPr>
              <w:t>2</w:t>
            </w:r>
          </w:p>
        </w:tc>
        <w:tc>
          <w:tcPr>
            <w:tcW w:w="600" w:type="dxa"/>
          </w:tcPr>
          <w:p w14:paraId="21BDFFBD" w14:textId="77777777" w:rsidR="00B5241C" w:rsidRDefault="00B5241C" w:rsidP="00B5241C">
            <w:pPr>
              <w:pStyle w:val="TableParagraph"/>
              <w:spacing w:before="27"/>
              <w:ind w:left="205" w:right="125"/>
              <w:rPr>
                <w:sz w:val="16"/>
              </w:rPr>
            </w:pPr>
            <w:r>
              <w:rPr>
                <w:sz w:val="16"/>
                <w:lang w:val="id-ID"/>
              </w:rPr>
              <w:t>25</w:t>
            </w:r>
          </w:p>
        </w:tc>
        <w:tc>
          <w:tcPr>
            <w:tcW w:w="436" w:type="dxa"/>
          </w:tcPr>
          <w:p w14:paraId="1108B1FB" w14:textId="77777777" w:rsidR="00B5241C" w:rsidRDefault="00B5241C" w:rsidP="00B5241C">
            <w:pPr>
              <w:pStyle w:val="TableParagraph"/>
              <w:spacing w:before="27"/>
              <w:ind w:right="112"/>
              <w:jc w:val="right"/>
              <w:rPr>
                <w:sz w:val="16"/>
              </w:rPr>
            </w:pPr>
            <w:r>
              <w:rPr>
                <w:sz w:val="16"/>
                <w:lang w:val="id-ID"/>
              </w:rPr>
              <w:t>1</w:t>
            </w:r>
          </w:p>
        </w:tc>
        <w:tc>
          <w:tcPr>
            <w:tcW w:w="697" w:type="dxa"/>
          </w:tcPr>
          <w:p w14:paraId="15A0A621" w14:textId="77777777" w:rsidR="00B5241C" w:rsidRDefault="00B5241C" w:rsidP="00B5241C">
            <w:pPr>
              <w:pStyle w:val="TableParagraph"/>
              <w:spacing w:before="27"/>
              <w:ind w:right="191"/>
              <w:jc w:val="right"/>
              <w:rPr>
                <w:sz w:val="16"/>
              </w:rPr>
            </w:pPr>
            <w:r>
              <w:rPr>
                <w:sz w:val="16"/>
                <w:lang w:val="id-ID"/>
              </w:rPr>
              <w:t>20</w:t>
            </w:r>
          </w:p>
        </w:tc>
        <w:tc>
          <w:tcPr>
            <w:tcW w:w="536" w:type="dxa"/>
          </w:tcPr>
          <w:p w14:paraId="4F11FF74" w14:textId="77777777" w:rsidR="00B5241C" w:rsidRDefault="00B5241C" w:rsidP="00B5241C">
            <w:pPr>
              <w:pStyle w:val="TableParagraph"/>
              <w:spacing w:before="27"/>
              <w:ind w:right="158"/>
              <w:jc w:val="right"/>
              <w:rPr>
                <w:sz w:val="16"/>
              </w:rPr>
            </w:pPr>
            <w:r>
              <w:rPr>
                <w:sz w:val="16"/>
                <w:lang w:val="id-ID"/>
              </w:rPr>
              <w:t>1</w:t>
            </w:r>
          </w:p>
        </w:tc>
        <w:tc>
          <w:tcPr>
            <w:tcW w:w="632" w:type="dxa"/>
          </w:tcPr>
          <w:p w14:paraId="0081D937" w14:textId="77777777" w:rsidR="00B5241C" w:rsidRDefault="00B5241C" w:rsidP="00B5241C">
            <w:pPr>
              <w:pStyle w:val="TableParagraph"/>
              <w:spacing w:before="27"/>
              <w:ind w:right="205"/>
              <w:jc w:val="right"/>
              <w:rPr>
                <w:sz w:val="16"/>
              </w:rPr>
            </w:pPr>
            <w:r>
              <w:rPr>
                <w:sz w:val="16"/>
                <w:lang w:val="id-ID"/>
              </w:rPr>
              <w:t>5</w:t>
            </w:r>
          </w:p>
        </w:tc>
        <w:tc>
          <w:tcPr>
            <w:tcW w:w="484" w:type="dxa"/>
          </w:tcPr>
          <w:p w14:paraId="1076BED1" w14:textId="77777777" w:rsidR="00B5241C" w:rsidRDefault="00B5241C" w:rsidP="00B5241C">
            <w:pPr>
              <w:pStyle w:val="TableParagraph"/>
              <w:spacing w:before="27"/>
              <w:ind w:right="124"/>
              <w:jc w:val="right"/>
              <w:rPr>
                <w:sz w:val="16"/>
              </w:rPr>
            </w:pPr>
            <w:r>
              <w:rPr>
                <w:sz w:val="16"/>
                <w:lang w:val="id-ID"/>
              </w:rPr>
              <w:t>1</w:t>
            </w:r>
          </w:p>
        </w:tc>
        <w:tc>
          <w:tcPr>
            <w:tcW w:w="653" w:type="dxa"/>
          </w:tcPr>
          <w:p w14:paraId="3683155E" w14:textId="77777777" w:rsidR="00B5241C" w:rsidRDefault="00B5241C" w:rsidP="00B5241C">
            <w:pPr>
              <w:pStyle w:val="TableParagraph"/>
              <w:spacing w:before="27"/>
              <w:ind w:right="216"/>
              <w:jc w:val="right"/>
              <w:rPr>
                <w:sz w:val="16"/>
              </w:rPr>
            </w:pPr>
            <w:r>
              <w:rPr>
                <w:sz w:val="16"/>
                <w:lang w:val="id-ID"/>
              </w:rPr>
              <w:t>5</w:t>
            </w:r>
          </w:p>
        </w:tc>
      </w:tr>
      <w:tr w:rsidR="00B5241C" w14:paraId="040039A4" w14:textId="77777777" w:rsidTr="00AF6894">
        <w:trPr>
          <w:trHeight w:val="283"/>
        </w:trPr>
        <w:tc>
          <w:tcPr>
            <w:tcW w:w="460" w:type="dxa"/>
            <w:vAlign w:val="center"/>
          </w:tcPr>
          <w:p w14:paraId="334ACB64" w14:textId="06752F6A" w:rsidR="00B5241C" w:rsidRPr="00E40D26" w:rsidRDefault="00B5241C" w:rsidP="00B5241C">
            <w:pPr>
              <w:pStyle w:val="TableParagraph"/>
              <w:ind w:left="183" w:hanging="176"/>
              <w:rPr>
                <w:sz w:val="16"/>
              </w:rPr>
            </w:pPr>
            <w:r w:rsidRPr="00A97B5F">
              <w:rPr>
                <w:rFonts w:asciiTheme="majorHAnsi" w:hAnsiTheme="majorHAnsi"/>
                <w:color w:val="000000" w:themeColor="text1"/>
                <w:sz w:val="16"/>
                <w:szCs w:val="16"/>
              </w:rPr>
              <w:t>3</w:t>
            </w:r>
          </w:p>
        </w:tc>
        <w:tc>
          <w:tcPr>
            <w:tcW w:w="3073" w:type="dxa"/>
          </w:tcPr>
          <w:p w14:paraId="576985BB" w14:textId="77777777" w:rsidR="00B5241C" w:rsidRDefault="00B5241C" w:rsidP="00B5241C">
            <w:pPr>
              <w:pStyle w:val="TableParagraph"/>
              <w:ind w:left="114"/>
              <w:jc w:val="left"/>
              <w:rPr>
                <w:sz w:val="16"/>
                <w:lang w:val="id-ID"/>
              </w:rPr>
            </w:pPr>
            <w:r>
              <w:rPr>
                <w:w w:val="110"/>
                <w:sz w:val="16"/>
                <w:lang w:val="id-ID"/>
              </w:rPr>
              <w:t>Arsiparis Terampil</w:t>
            </w:r>
          </w:p>
        </w:tc>
        <w:tc>
          <w:tcPr>
            <w:tcW w:w="853" w:type="dxa"/>
          </w:tcPr>
          <w:p w14:paraId="063C3EF0" w14:textId="77777777" w:rsidR="00B5241C" w:rsidRDefault="00B5241C" w:rsidP="00B5241C">
            <w:pPr>
              <w:pStyle w:val="TableParagraph"/>
              <w:ind w:left="21"/>
              <w:rPr>
                <w:w w:val="111"/>
                <w:sz w:val="16"/>
              </w:rPr>
            </w:pPr>
            <w:r>
              <w:rPr>
                <w:sz w:val="16"/>
                <w:lang w:val="id-ID"/>
              </w:rPr>
              <w:t>6</w:t>
            </w:r>
          </w:p>
        </w:tc>
        <w:tc>
          <w:tcPr>
            <w:tcW w:w="852" w:type="dxa"/>
          </w:tcPr>
          <w:p w14:paraId="50473529" w14:textId="77777777" w:rsidR="00B5241C" w:rsidRDefault="00B5241C" w:rsidP="00B5241C">
            <w:pPr>
              <w:pStyle w:val="TableParagraph"/>
              <w:ind w:right="257"/>
              <w:jc w:val="right"/>
              <w:rPr>
                <w:w w:val="110"/>
                <w:sz w:val="16"/>
              </w:rPr>
            </w:pPr>
            <w:r>
              <w:rPr>
                <w:sz w:val="16"/>
                <w:lang w:val="id-ID"/>
              </w:rPr>
              <w:t>740</w:t>
            </w:r>
          </w:p>
        </w:tc>
        <w:tc>
          <w:tcPr>
            <w:tcW w:w="472" w:type="dxa"/>
          </w:tcPr>
          <w:p w14:paraId="56CF33AB" w14:textId="77777777" w:rsidR="00B5241C" w:rsidRDefault="00B5241C" w:rsidP="00B5241C">
            <w:pPr>
              <w:pStyle w:val="TableParagraph"/>
              <w:ind w:left="17"/>
              <w:rPr>
                <w:w w:val="111"/>
                <w:sz w:val="16"/>
              </w:rPr>
            </w:pPr>
            <w:r>
              <w:rPr>
                <w:sz w:val="16"/>
                <w:lang w:val="id-ID"/>
              </w:rPr>
              <w:t>4</w:t>
            </w:r>
          </w:p>
        </w:tc>
        <w:tc>
          <w:tcPr>
            <w:tcW w:w="836" w:type="dxa"/>
          </w:tcPr>
          <w:p w14:paraId="65FE15CA" w14:textId="77777777" w:rsidR="00B5241C" w:rsidRDefault="00B5241C" w:rsidP="00B5241C">
            <w:pPr>
              <w:pStyle w:val="TableParagraph"/>
              <w:ind w:left="258" w:right="221"/>
              <w:rPr>
                <w:w w:val="110"/>
                <w:sz w:val="16"/>
              </w:rPr>
            </w:pPr>
            <w:r>
              <w:rPr>
                <w:sz w:val="16"/>
                <w:lang w:val="id-ID"/>
              </w:rPr>
              <w:t>550</w:t>
            </w:r>
          </w:p>
        </w:tc>
        <w:tc>
          <w:tcPr>
            <w:tcW w:w="528" w:type="dxa"/>
          </w:tcPr>
          <w:p w14:paraId="5F96CB16" w14:textId="77777777" w:rsidR="00B5241C" w:rsidRDefault="00B5241C" w:rsidP="00B5241C">
            <w:pPr>
              <w:pStyle w:val="TableParagraph"/>
              <w:ind w:left="18"/>
              <w:rPr>
                <w:w w:val="111"/>
                <w:sz w:val="16"/>
              </w:rPr>
            </w:pPr>
            <w:r>
              <w:rPr>
                <w:sz w:val="16"/>
                <w:lang w:val="id-ID"/>
              </w:rPr>
              <w:t>1</w:t>
            </w:r>
          </w:p>
        </w:tc>
        <w:tc>
          <w:tcPr>
            <w:tcW w:w="652" w:type="dxa"/>
          </w:tcPr>
          <w:p w14:paraId="36F9E9A1" w14:textId="77777777" w:rsidR="00B5241C" w:rsidRDefault="00B5241C" w:rsidP="00B5241C">
            <w:pPr>
              <w:pStyle w:val="TableParagraph"/>
              <w:ind w:left="170" w:right="135"/>
              <w:rPr>
                <w:w w:val="110"/>
                <w:sz w:val="16"/>
              </w:rPr>
            </w:pPr>
            <w:r>
              <w:rPr>
                <w:sz w:val="16"/>
                <w:lang w:val="id-ID"/>
              </w:rPr>
              <w:t>25</w:t>
            </w:r>
          </w:p>
        </w:tc>
        <w:tc>
          <w:tcPr>
            <w:tcW w:w="596" w:type="dxa"/>
          </w:tcPr>
          <w:p w14:paraId="2C8488C7" w14:textId="77777777" w:rsidR="00B5241C" w:rsidRDefault="00B5241C" w:rsidP="00B5241C">
            <w:pPr>
              <w:pStyle w:val="TableParagraph"/>
              <w:ind w:right="226"/>
              <w:jc w:val="right"/>
              <w:rPr>
                <w:w w:val="111"/>
                <w:sz w:val="16"/>
              </w:rPr>
            </w:pPr>
            <w:r>
              <w:rPr>
                <w:sz w:val="16"/>
                <w:lang w:val="id-ID"/>
              </w:rPr>
              <w:t>1</w:t>
            </w:r>
          </w:p>
        </w:tc>
        <w:tc>
          <w:tcPr>
            <w:tcW w:w="581" w:type="dxa"/>
          </w:tcPr>
          <w:p w14:paraId="737FF21D" w14:textId="77777777" w:rsidR="00B5241C" w:rsidRDefault="00B5241C" w:rsidP="00B5241C">
            <w:pPr>
              <w:pStyle w:val="TableParagraph"/>
              <w:ind w:right="158"/>
              <w:jc w:val="right"/>
              <w:rPr>
                <w:w w:val="110"/>
                <w:sz w:val="16"/>
              </w:rPr>
            </w:pPr>
            <w:r>
              <w:rPr>
                <w:sz w:val="16"/>
                <w:lang w:val="id-ID"/>
              </w:rPr>
              <w:t>25</w:t>
            </w:r>
          </w:p>
        </w:tc>
        <w:tc>
          <w:tcPr>
            <w:tcW w:w="656" w:type="dxa"/>
          </w:tcPr>
          <w:p w14:paraId="0E7828BE" w14:textId="77777777" w:rsidR="00B5241C" w:rsidRDefault="00B5241C" w:rsidP="00B5241C">
            <w:pPr>
              <w:pStyle w:val="TableParagraph"/>
              <w:ind w:left="41"/>
              <w:rPr>
                <w:w w:val="111"/>
                <w:sz w:val="16"/>
              </w:rPr>
            </w:pPr>
            <w:r>
              <w:rPr>
                <w:sz w:val="16"/>
                <w:lang w:val="id-ID"/>
              </w:rPr>
              <w:t>1</w:t>
            </w:r>
          </w:p>
        </w:tc>
        <w:tc>
          <w:tcPr>
            <w:tcW w:w="636" w:type="dxa"/>
          </w:tcPr>
          <w:p w14:paraId="32BFAB36" w14:textId="77777777" w:rsidR="00B5241C" w:rsidRDefault="00B5241C" w:rsidP="00B5241C">
            <w:pPr>
              <w:pStyle w:val="TableParagraph"/>
              <w:ind w:left="143" w:right="101"/>
              <w:rPr>
                <w:w w:val="110"/>
                <w:sz w:val="16"/>
              </w:rPr>
            </w:pPr>
            <w:r>
              <w:rPr>
                <w:sz w:val="16"/>
                <w:lang w:val="id-ID"/>
              </w:rPr>
              <w:t>25</w:t>
            </w:r>
          </w:p>
        </w:tc>
        <w:tc>
          <w:tcPr>
            <w:tcW w:w="532" w:type="dxa"/>
          </w:tcPr>
          <w:p w14:paraId="7E17F434" w14:textId="77777777" w:rsidR="00B5241C" w:rsidRDefault="00B5241C" w:rsidP="00B5241C">
            <w:pPr>
              <w:pStyle w:val="TableParagraph"/>
              <w:ind w:left="53"/>
              <w:rPr>
                <w:w w:val="111"/>
                <w:sz w:val="16"/>
              </w:rPr>
            </w:pPr>
            <w:r>
              <w:rPr>
                <w:sz w:val="16"/>
                <w:lang w:val="id-ID"/>
              </w:rPr>
              <w:t>2</w:t>
            </w:r>
          </w:p>
        </w:tc>
        <w:tc>
          <w:tcPr>
            <w:tcW w:w="585" w:type="dxa"/>
          </w:tcPr>
          <w:p w14:paraId="78007AEE" w14:textId="77777777" w:rsidR="00B5241C" w:rsidRDefault="00B5241C" w:rsidP="00B5241C">
            <w:pPr>
              <w:pStyle w:val="TableParagraph"/>
              <w:ind w:left="196" w:right="144"/>
              <w:rPr>
                <w:w w:val="110"/>
                <w:sz w:val="16"/>
              </w:rPr>
            </w:pPr>
            <w:r>
              <w:rPr>
                <w:sz w:val="16"/>
                <w:lang w:val="id-ID"/>
              </w:rPr>
              <w:t>75</w:t>
            </w:r>
          </w:p>
        </w:tc>
        <w:tc>
          <w:tcPr>
            <w:tcW w:w="536" w:type="dxa"/>
          </w:tcPr>
          <w:p w14:paraId="4578E908" w14:textId="77777777" w:rsidR="00B5241C" w:rsidRDefault="00B5241C" w:rsidP="00B5241C">
            <w:pPr>
              <w:pStyle w:val="TableParagraph"/>
              <w:ind w:left="56"/>
              <w:rPr>
                <w:w w:val="111"/>
                <w:sz w:val="16"/>
              </w:rPr>
            </w:pPr>
            <w:r>
              <w:rPr>
                <w:sz w:val="16"/>
                <w:lang w:val="id-ID"/>
              </w:rPr>
              <w:t>1</w:t>
            </w:r>
          </w:p>
        </w:tc>
        <w:tc>
          <w:tcPr>
            <w:tcW w:w="600" w:type="dxa"/>
          </w:tcPr>
          <w:p w14:paraId="4A90B963" w14:textId="77777777" w:rsidR="00B5241C" w:rsidRDefault="00B5241C" w:rsidP="00B5241C">
            <w:pPr>
              <w:pStyle w:val="TableParagraph"/>
              <w:ind w:left="208" w:right="147"/>
              <w:rPr>
                <w:w w:val="110"/>
                <w:sz w:val="16"/>
              </w:rPr>
            </w:pPr>
            <w:r>
              <w:rPr>
                <w:sz w:val="16"/>
                <w:lang w:val="id-ID"/>
              </w:rPr>
              <w:t>10</w:t>
            </w:r>
          </w:p>
        </w:tc>
        <w:tc>
          <w:tcPr>
            <w:tcW w:w="436" w:type="dxa"/>
          </w:tcPr>
          <w:p w14:paraId="2D24F0DE" w14:textId="77777777" w:rsidR="00B5241C" w:rsidRDefault="00B5241C" w:rsidP="00B5241C">
            <w:pPr>
              <w:pStyle w:val="TableParagraph"/>
              <w:ind w:right="127"/>
              <w:jc w:val="right"/>
              <w:rPr>
                <w:w w:val="111"/>
                <w:sz w:val="16"/>
              </w:rPr>
            </w:pPr>
            <w:r>
              <w:rPr>
                <w:sz w:val="16"/>
                <w:lang w:val="id-ID"/>
              </w:rPr>
              <w:t>1</w:t>
            </w:r>
          </w:p>
        </w:tc>
        <w:tc>
          <w:tcPr>
            <w:tcW w:w="697" w:type="dxa"/>
          </w:tcPr>
          <w:p w14:paraId="7D394FAF" w14:textId="77777777" w:rsidR="00B5241C" w:rsidRDefault="00B5241C" w:rsidP="00B5241C">
            <w:pPr>
              <w:pStyle w:val="TableParagraph"/>
              <w:ind w:right="207"/>
              <w:jc w:val="right"/>
              <w:rPr>
                <w:w w:val="110"/>
                <w:sz w:val="16"/>
              </w:rPr>
            </w:pPr>
            <w:r>
              <w:rPr>
                <w:sz w:val="16"/>
                <w:lang w:val="id-ID"/>
              </w:rPr>
              <w:t>20</w:t>
            </w:r>
          </w:p>
        </w:tc>
        <w:tc>
          <w:tcPr>
            <w:tcW w:w="536" w:type="dxa"/>
          </w:tcPr>
          <w:p w14:paraId="1AB2E104" w14:textId="77777777" w:rsidR="00B5241C" w:rsidRDefault="00B5241C" w:rsidP="00B5241C">
            <w:pPr>
              <w:pStyle w:val="TableParagraph"/>
              <w:ind w:right="175"/>
              <w:jc w:val="right"/>
              <w:rPr>
                <w:w w:val="111"/>
                <w:sz w:val="16"/>
              </w:rPr>
            </w:pPr>
            <w:r>
              <w:rPr>
                <w:sz w:val="16"/>
                <w:lang w:val="id-ID"/>
              </w:rPr>
              <w:t>1</w:t>
            </w:r>
          </w:p>
        </w:tc>
        <w:tc>
          <w:tcPr>
            <w:tcW w:w="632" w:type="dxa"/>
          </w:tcPr>
          <w:p w14:paraId="5B6F146B" w14:textId="77777777" w:rsidR="00B5241C" w:rsidRDefault="00B5241C" w:rsidP="00B5241C">
            <w:pPr>
              <w:pStyle w:val="TableParagraph"/>
              <w:ind w:right="223"/>
              <w:jc w:val="right"/>
              <w:rPr>
                <w:w w:val="111"/>
                <w:sz w:val="16"/>
              </w:rPr>
            </w:pPr>
            <w:r>
              <w:rPr>
                <w:sz w:val="16"/>
                <w:lang w:val="id-ID"/>
              </w:rPr>
              <w:t>5</w:t>
            </w:r>
          </w:p>
        </w:tc>
        <w:tc>
          <w:tcPr>
            <w:tcW w:w="484" w:type="dxa"/>
          </w:tcPr>
          <w:p w14:paraId="4F6F2F07" w14:textId="77777777" w:rsidR="00B5241C" w:rsidRDefault="00B5241C" w:rsidP="00B5241C">
            <w:pPr>
              <w:pStyle w:val="TableParagraph"/>
              <w:ind w:right="143"/>
              <w:jc w:val="right"/>
              <w:rPr>
                <w:w w:val="111"/>
                <w:sz w:val="16"/>
              </w:rPr>
            </w:pPr>
            <w:r>
              <w:rPr>
                <w:sz w:val="16"/>
                <w:lang w:val="id-ID"/>
              </w:rPr>
              <w:t>1</w:t>
            </w:r>
          </w:p>
        </w:tc>
        <w:tc>
          <w:tcPr>
            <w:tcW w:w="653" w:type="dxa"/>
          </w:tcPr>
          <w:p w14:paraId="776BF76E" w14:textId="77777777" w:rsidR="00B5241C" w:rsidRDefault="00B5241C" w:rsidP="00B5241C">
            <w:pPr>
              <w:pStyle w:val="TableParagraph"/>
              <w:ind w:right="232"/>
              <w:jc w:val="right"/>
              <w:rPr>
                <w:w w:val="111"/>
                <w:sz w:val="16"/>
              </w:rPr>
            </w:pPr>
            <w:r>
              <w:rPr>
                <w:sz w:val="16"/>
                <w:lang w:val="id-ID"/>
              </w:rPr>
              <w:t>5</w:t>
            </w:r>
          </w:p>
        </w:tc>
      </w:tr>
      <w:tr w:rsidR="00B5241C" w14:paraId="72DEA755" w14:textId="77777777" w:rsidTr="00AF6894">
        <w:trPr>
          <w:trHeight w:val="283"/>
        </w:trPr>
        <w:tc>
          <w:tcPr>
            <w:tcW w:w="460" w:type="dxa"/>
            <w:vAlign w:val="center"/>
          </w:tcPr>
          <w:p w14:paraId="17AFF3AA" w14:textId="5BF6FFBB" w:rsidR="00B5241C" w:rsidRPr="00E40D26" w:rsidRDefault="00B5241C" w:rsidP="00B5241C">
            <w:pPr>
              <w:pStyle w:val="TableParagraph"/>
              <w:ind w:left="183" w:hanging="176"/>
              <w:rPr>
                <w:sz w:val="16"/>
              </w:rPr>
            </w:pPr>
            <w:r w:rsidRPr="00612F7D">
              <w:rPr>
                <w:rFonts w:asciiTheme="majorHAnsi" w:hAnsiTheme="majorHAnsi"/>
                <w:sz w:val="16"/>
                <w:szCs w:val="16"/>
              </w:rPr>
              <w:t>4</w:t>
            </w:r>
          </w:p>
        </w:tc>
        <w:tc>
          <w:tcPr>
            <w:tcW w:w="3073" w:type="dxa"/>
            <w:vAlign w:val="center"/>
          </w:tcPr>
          <w:p w14:paraId="5423853E" w14:textId="77777777" w:rsidR="00B5241C" w:rsidRDefault="00B5241C" w:rsidP="00B5241C">
            <w:pPr>
              <w:pStyle w:val="TableParagraph"/>
              <w:spacing w:before="35"/>
              <w:ind w:left="115"/>
              <w:jc w:val="left"/>
              <w:rPr>
                <w:sz w:val="16"/>
                <w:lang w:val="id-ID"/>
              </w:rPr>
            </w:pPr>
            <w:r>
              <w:rPr>
                <w:w w:val="115"/>
                <w:sz w:val="16"/>
                <w:lang w:val="id-ID"/>
              </w:rPr>
              <w:t>Pranata Komputer Terampil</w:t>
            </w:r>
          </w:p>
        </w:tc>
        <w:tc>
          <w:tcPr>
            <w:tcW w:w="853" w:type="dxa"/>
          </w:tcPr>
          <w:p w14:paraId="71BB761C" w14:textId="77777777" w:rsidR="00B5241C" w:rsidRDefault="00B5241C" w:rsidP="00B5241C">
            <w:pPr>
              <w:pStyle w:val="TableParagraph"/>
              <w:spacing w:before="95"/>
              <w:ind w:left="12"/>
              <w:rPr>
                <w:w w:val="111"/>
                <w:sz w:val="16"/>
              </w:rPr>
            </w:pPr>
            <w:r>
              <w:rPr>
                <w:sz w:val="16"/>
                <w:lang w:val="id-ID"/>
              </w:rPr>
              <w:t>6</w:t>
            </w:r>
          </w:p>
        </w:tc>
        <w:tc>
          <w:tcPr>
            <w:tcW w:w="852" w:type="dxa"/>
          </w:tcPr>
          <w:p w14:paraId="3FAF012A" w14:textId="77777777" w:rsidR="00B5241C" w:rsidRDefault="00B5241C" w:rsidP="00B5241C">
            <w:pPr>
              <w:pStyle w:val="TableParagraph"/>
              <w:spacing w:before="95"/>
              <w:ind w:left="12"/>
              <w:rPr>
                <w:w w:val="110"/>
                <w:sz w:val="16"/>
              </w:rPr>
            </w:pPr>
            <w:r>
              <w:rPr>
                <w:sz w:val="16"/>
                <w:lang w:val="id-ID"/>
              </w:rPr>
              <w:t>740</w:t>
            </w:r>
          </w:p>
        </w:tc>
        <w:tc>
          <w:tcPr>
            <w:tcW w:w="472" w:type="dxa"/>
          </w:tcPr>
          <w:p w14:paraId="37CC7ECD" w14:textId="77777777" w:rsidR="00B5241C" w:rsidRDefault="00B5241C" w:rsidP="00B5241C">
            <w:pPr>
              <w:pStyle w:val="TableParagraph"/>
              <w:spacing w:before="95"/>
              <w:ind w:left="12"/>
              <w:rPr>
                <w:w w:val="111"/>
                <w:sz w:val="16"/>
              </w:rPr>
            </w:pPr>
            <w:r>
              <w:rPr>
                <w:sz w:val="16"/>
                <w:lang w:val="id-ID"/>
              </w:rPr>
              <w:t>4</w:t>
            </w:r>
          </w:p>
        </w:tc>
        <w:tc>
          <w:tcPr>
            <w:tcW w:w="836" w:type="dxa"/>
          </w:tcPr>
          <w:p w14:paraId="3B295072" w14:textId="77777777" w:rsidR="00B5241C" w:rsidRDefault="00B5241C" w:rsidP="00B5241C">
            <w:pPr>
              <w:pStyle w:val="TableParagraph"/>
              <w:spacing w:before="95"/>
              <w:ind w:left="12"/>
              <w:rPr>
                <w:w w:val="110"/>
                <w:sz w:val="16"/>
              </w:rPr>
            </w:pPr>
            <w:r>
              <w:rPr>
                <w:sz w:val="16"/>
                <w:lang w:val="id-ID"/>
              </w:rPr>
              <w:t>550</w:t>
            </w:r>
          </w:p>
        </w:tc>
        <w:tc>
          <w:tcPr>
            <w:tcW w:w="528" w:type="dxa"/>
          </w:tcPr>
          <w:p w14:paraId="3AFFF450" w14:textId="77777777" w:rsidR="00B5241C" w:rsidRDefault="00B5241C" w:rsidP="00B5241C">
            <w:pPr>
              <w:pStyle w:val="TableParagraph"/>
              <w:spacing w:before="95"/>
              <w:ind w:left="12"/>
              <w:rPr>
                <w:w w:val="111"/>
                <w:sz w:val="16"/>
              </w:rPr>
            </w:pPr>
            <w:r>
              <w:rPr>
                <w:sz w:val="16"/>
                <w:lang w:val="id-ID"/>
              </w:rPr>
              <w:t>1</w:t>
            </w:r>
          </w:p>
        </w:tc>
        <w:tc>
          <w:tcPr>
            <w:tcW w:w="652" w:type="dxa"/>
          </w:tcPr>
          <w:p w14:paraId="084C852C" w14:textId="77777777" w:rsidR="00B5241C" w:rsidRDefault="00B5241C" w:rsidP="00B5241C">
            <w:pPr>
              <w:pStyle w:val="TableParagraph"/>
              <w:spacing w:before="95"/>
              <w:ind w:left="12"/>
              <w:rPr>
                <w:w w:val="110"/>
                <w:sz w:val="16"/>
              </w:rPr>
            </w:pPr>
            <w:r>
              <w:rPr>
                <w:sz w:val="16"/>
                <w:lang w:val="id-ID"/>
              </w:rPr>
              <w:t>25</w:t>
            </w:r>
          </w:p>
        </w:tc>
        <w:tc>
          <w:tcPr>
            <w:tcW w:w="596" w:type="dxa"/>
          </w:tcPr>
          <w:p w14:paraId="7A9D8FDE" w14:textId="77777777" w:rsidR="00B5241C" w:rsidRDefault="00B5241C" w:rsidP="00B5241C">
            <w:pPr>
              <w:pStyle w:val="TableParagraph"/>
              <w:spacing w:before="95"/>
              <w:ind w:left="12"/>
              <w:rPr>
                <w:w w:val="111"/>
                <w:sz w:val="16"/>
              </w:rPr>
            </w:pPr>
            <w:r>
              <w:rPr>
                <w:sz w:val="16"/>
                <w:lang w:val="id-ID"/>
              </w:rPr>
              <w:t>1</w:t>
            </w:r>
          </w:p>
        </w:tc>
        <w:tc>
          <w:tcPr>
            <w:tcW w:w="581" w:type="dxa"/>
          </w:tcPr>
          <w:p w14:paraId="09A54245" w14:textId="77777777" w:rsidR="00B5241C" w:rsidRDefault="00B5241C" w:rsidP="00B5241C">
            <w:pPr>
              <w:pStyle w:val="TableParagraph"/>
              <w:spacing w:before="95"/>
              <w:ind w:left="12"/>
              <w:rPr>
                <w:w w:val="110"/>
                <w:sz w:val="16"/>
              </w:rPr>
            </w:pPr>
            <w:r>
              <w:rPr>
                <w:sz w:val="16"/>
                <w:lang w:val="id-ID"/>
              </w:rPr>
              <w:t>25</w:t>
            </w:r>
          </w:p>
        </w:tc>
        <w:tc>
          <w:tcPr>
            <w:tcW w:w="656" w:type="dxa"/>
          </w:tcPr>
          <w:p w14:paraId="23EC060B" w14:textId="77777777" w:rsidR="00B5241C" w:rsidRDefault="00B5241C" w:rsidP="00B5241C">
            <w:pPr>
              <w:pStyle w:val="TableParagraph"/>
              <w:spacing w:before="95"/>
              <w:ind w:left="12"/>
              <w:rPr>
                <w:w w:val="111"/>
                <w:sz w:val="16"/>
              </w:rPr>
            </w:pPr>
            <w:r>
              <w:rPr>
                <w:sz w:val="16"/>
                <w:lang w:val="id-ID"/>
              </w:rPr>
              <w:t>1</w:t>
            </w:r>
          </w:p>
        </w:tc>
        <w:tc>
          <w:tcPr>
            <w:tcW w:w="636" w:type="dxa"/>
          </w:tcPr>
          <w:p w14:paraId="30B09795" w14:textId="77777777" w:rsidR="00B5241C" w:rsidRDefault="00B5241C" w:rsidP="00B5241C">
            <w:pPr>
              <w:pStyle w:val="TableParagraph"/>
              <w:spacing w:before="95"/>
              <w:ind w:left="12"/>
              <w:rPr>
                <w:w w:val="110"/>
                <w:sz w:val="16"/>
              </w:rPr>
            </w:pPr>
            <w:r>
              <w:rPr>
                <w:sz w:val="16"/>
                <w:lang w:val="id-ID"/>
              </w:rPr>
              <w:t>25</w:t>
            </w:r>
          </w:p>
        </w:tc>
        <w:tc>
          <w:tcPr>
            <w:tcW w:w="532" w:type="dxa"/>
          </w:tcPr>
          <w:p w14:paraId="01B402D4" w14:textId="77777777" w:rsidR="00B5241C" w:rsidRDefault="00B5241C" w:rsidP="00B5241C">
            <w:pPr>
              <w:pStyle w:val="TableParagraph"/>
              <w:spacing w:before="95"/>
              <w:ind w:left="12"/>
              <w:rPr>
                <w:w w:val="111"/>
                <w:sz w:val="16"/>
              </w:rPr>
            </w:pPr>
            <w:r>
              <w:rPr>
                <w:sz w:val="16"/>
                <w:lang w:val="id-ID"/>
              </w:rPr>
              <w:t>2</w:t>
            </w:r>
          </w:p>
        </w:tc>
        <w:tc>
          <w:tcPr>
            <w:tcW w:w="585" w:type="dxa"/>
          </w:tcPr>
          <w:p w14:paraId="71DD2E5E" w14:textId="77777777" w:rsidR="00B5241C" w:rsidRDefault="00B5241C" w:rsidP="00B5241C">
            <w:pPr>
              <w:pStyle w:val="TableParagraph"/>
              <w:spacing w:before="95"/>
              <w:ind w:left="12"/>
              <w:rPr>
                <w:w w:val="110"/>
                <w:sz w:val="16"/>
              </w:rPr>
            </w:pPr>
            <w:r>
              <w:rPr>
                <w:sz w:val="16"/>
                <w:lang w:val="id-ID"/>
              </w:rPr>
              <w:t>75</w:t>
            </w:r>
          </w:p>
        </w:tc>
        <w:tc>
          <w:tcPr>
            <w:tcW w:w="536" w:type="dxa"/>
          </w:tcPr>
          <w:p w14:paraId="4D48C48F" w14:textId="77777777" w:rsidR="00B5241C" w:rsidRDefault="00B5241C" w:rsidP="00B5241C">
            <w:pPr>
              <w:pStyle w:val="TableParagraph"/>
              <w:spacing w:before="95"/>
              <w:ind w:left="12"/>
              <w:rPr>
                <w:w w:val="111"/>
                <w:sz w:val="16"/>
              </w:rPr>
            </w:pPr>
            <w:r>
              <w:rPr>
                <w:sz w:val="16"/>
                <w:lang w:val="id-ID"/>
              </w:rPr>
              <w:t>1</w:t>
            </w:r>
          </w:p>
        </w:tc>
        <w:tc>
          <w:tcPr>
            <w:tcW w:w="600" w:type="dxa"/>
          </w:tcPr>
          <w:p w14:paraId="7BA98ED1" w14:textId="77777777" w:rsidR="00B5241C" w:rsidRDefault="00B5241C" w:rsidP="00B5241C">
            <w:pPr>
              <w:pStyle w:val="TableParagraph"/>
              <w:spacing w:before="95"/>
              <w:ind w:left="12"/>
              <w:rPr>
                <w:w w:val="110"/>
                <w:sz w:val="16"/>
              </w:rPr>
            </w:pPr>
            <w:r>
              <w:rPr>
                <w:sz w:val="16"/>
                <w:lang w:val="id-ID"/>
              </w:rPr>
              <w:t>10</w:t>
            </w:r>
          </w:p>
        </w:tc>
        <w:tc>
          <w:tcPr>
            <w:tcW w:w="436" w:type="dxa"/>
          </w:tcPr>
          <w:p w14:paraId="32D8E535" w14:textId="77777777" w:rsidR="00B5241C" w:rsidRDefault="00B5241C" w:rsidP="00B5241C">
            <w:pPr>
              <w:pStyle w:val="TableParagraph"/>
              <w:spacing w:before="95"/>
              <w:ind w:left="12"/>
              <w:rPr>
                <w:w w:val="111"/>
                <w:sz w:val="16"/>
              </w:rPr>
            </w:pPr>
            <w:r>
              <w:rPr>
                <w:sz w:val="16"/>
                <w:lang w:val="id-ID"/>
              </w:rPr>
              <w:t>1</w:t>
            </w:r>
          </w:p>
        </w:tc>
        <w:tc>
          <w:tcPr>
            <w:tcW w:w="697" w:type="dxa"/>
          </w:tcPr>
          <w:p w14:paraId="45DDF0B4" w14:textId="77777777" w:rsidR="00B5241C" w:rsidRDefault="00B5241C" w:rsidP="00B5241C">
            <w:pPr>
              <w:pStyle w:val="TableParagraph"/>
              <w:spacing w:before="95"/>
              <w:ind w:left="12"/>
              <w:rPr>
                <w:w w:val="110"/>
                <w:sz w:val="16"/>
              </w:rPr>
            </w:pPr>
            <w:r>
              <w:rPr>
                <w:sz w:val="16"/>
                <w:lang w:val="id-ID"/>
              </w:rPr>
              <w:t>20</w:t>
            </w:r>
          </w:p>
        </w:tc>
        <w:tc>
          <w:tcPr>
            <w:tcW w:w="536" w:type="dxa"/>
          </w:tcPr>
          <w:p w14:paraId="6E680A0C" w14:textId="77777777" w:rsidR="00B5241C" w:rsidRDefault="00B5241C" w:rsidP="00B5241C">
            <w:pPr>
              <w:pStyle w:val="TableParagraph"/>
              <w:spacing w:before="95"/>
              <w:ind w:left="12"/>
              <w:rPr>
                <w:w w:val="111"/>
                <w:sz w:val="16"/>
              </w:rPr>
            </w:pPr>
            <w:r>
              <w:rPr>
                <w:sz w:val="16"/>
                <w:lang w:val="id-ID"/>
              </w:rPr>
              <w:t>1</w:t>
            </w:r>
          </w:p>
        </w:tc>
        <w:tc>
          <w:tcPr>
            <w:tcW w:w="632" w:type="dxa"/>
          </w:tcPr>
          <w:p w14:paraId="28565457" w14:textId="77777777" w:rsidR="00B5241C" w:rsidRDefault="00B5241C" w:rsidP="00B5241C">
            <w:pPr>
              <w:pStyle w:val="TableParagraph"/>
              <w:spacing w:before="95"/>
              <w:ind w:left="12"/>
              <w:rPr>
                <w:w w:val="111"/>
                <w:sz w:val="16"/>
              </w:rPr>
            </w:pPr>
            <w:r>
              <w:rPr>
                <w:sz w:val="16"/>
                <w:lang w:val="id-ID"/>
              </w:rPr>
              <w:t>5</w:t>
            </w:r>
          </w:p>
        </w:tc>
        <w:tc>
          <w:tcPr>
            <w:tcW w:w="484" w:type="dxa"/>
          </w:tcPr>
          <w:p w14:paraId="12EE4954" w14:textId="77777777" w:rsidR="00B5241C" w:rsidRDefault="00B5241C" w:rsidP="00B5241C">
            <w:pPr>
              <w:pStyle w:val="TableParagraph"/>
              <w:spacing w:before="95"/>
              <w:ind w:left="12"/>
              <w:rPr>
                <w:w w:val="111"/>
                <w:sz w:val="16"/>
              </w:rPr>
            </w:pPr>
            <w:r>
              <w:rPr>
                <w:sz w:val="16"/>
                <w:lang w:val="id-ID"/>
              </w:rPr>
              <w:t>1</w:t>
            </w:r>
          </w:p>
        </w:tc>
        <w:tc>
          <w:tcPr>
            <w:tcW w:w="653" w:type="dxa"/>
          </w:tcPr>
          <w:p w14:paraId="5A7FC613" w14:textId="77777777" w:rsidR="00B5241C" w:rsidRDefault="00B5241C" w:rsidP="00B5241C">
            <w:pPr>
              <w:pStyle w:val="TableParagraph"/>
              <w:spacing w:before="95"/>
              <w:ind w:left="12"/>
              <w:rPr>
                <w:w w:val="111"/>
                <w:sz w:val="16"/>
              </w:rPr>
            </w:pPr>
            <w:r>
              <w:rPr>
                <w:sz w:val="16"/>
                <w:lang w:val="id-ID"/>
              </w:rPr>
              <w:t>5</w:t>
            </w:r>
          </w:p>
        </w:tc>
      </w:tr>
    </w:tbl>
    <w:p w14:paraId="586004F8" w14:textId="77777777" w:rsidR="0058291F" w:rsidRDefault="0058291F">
      <w:pPr>
        <w:rPr>
          <w:rFonts w:ascii="Bookman Old Style" w:hAnsi="Bookman Old Style"/>
          <w:sz w:val="16"/>
        </w:rPr>
      </w:pPr>
    </w:p>
    <w:p w14:paraId="036ABAFD" w14:textId="77777777" w:rsidR="00E54A84" w:rsidRDefault="00E54A84" w:rsidP="00E54A84">
      <w:pPr>
        <w:rPr>
          <w:rFonts w:ascii="Bookman Old Style" w:hAnsi="Bookman Old Style"/>
          <w:sz w:val="16"/>
        </w:rPr>
      </w:pPr>
    </w:p>
    <w:p w14:paraId="41BF458F" w14:textId="77777777" w:rsidR="00E54A84" w:rsidRDefault="00E54A84" w:rsidP="00E54A84">
      <w:pPr>
        <w:rPr>
          <w:rFonts w:ascii="Bookman Old Style" w:hAnsi="Bookman Old Style"/>
          <w:sz w:val="16"/>
        </w:rPr>
      </w:pPr>
    </w:p>
    <w:p w14:paraId="75C7FC69" w14:textId="75274176" w:rsidR="007F5FDB" w:rsidRPr="001F6B79" w:rsidRDefault="00E54A84" w:rsidP="00E54A84">
      <w:pPr>
        <w:tabs>
          <w:tab w:val="left" w:pos="1950"/>
        </w:tabs>
        <w:rPr>
          <w:rFonts w:ascii="Bookman Old Style" w:hAnsi="Bookman Old Style"/>
          <w:sz w:val="16"/>
        </w:rPr>
      </w:pPr>
      <w:r>
        <w:rPr>
          <w:rFonts w:ascii="Bookman Old Style" w:hAnsi="Bookman Old Style"/>
          <w:sz w:val="16"/>
        </w:rPr>
        <w:t xml:space="preserve">XXXV. </w:t>
      </w:r>
      <w:r w:rsidR="002C6431" w:rsidRPr="001F6B79">
        <w:rPr>
          <w:rFonts w:ascii="Bookman Old Style" w:hAnsi="Bookman Old Style"/>
          <w:sz w:val="16"/>
        </w:rPr>
        <w:t>KECAMATAN JATINANGOR</w:t>
      </w:r>
    </w:p>
    <w:p w14:paraId="5A414A90" w14:textId="77777777" w:rsidR="007F5FDB" w:rsidRPr="00022F71" w:rsidRDefault="007F5FDB">
      <w:pPr>
        <w:pStyle w:val="BodyText"/>
        <w:rPr>
          <w:rFonts w:ascii="Bookman Old Style" w:hAnsi="Bookman Old Style"/>
          <w:b/>
          <w:sz w:val="19"/>
        </w:rPr>
      </w:pPr>
    </w:p>
    <w:tbl>
      <w:tblPr>
        <w:tblW w:w="1587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595"/>
        <w:gridCol w:w="580"/>
        <w:gridCol w:w="655"/>
        <w:gridCol w:w="631"/>
        <w:gridCol w:w="535"/>
        <w:gridCol w:w="576"/>
        <w:gridCol w:w="535"/>
        <w:gridCol w:w="591"/>
        <w:gridCol w:w="431"/>
        <w:gridCol w:w="696"/>
        <w:gridCol w:w="535"/>
        <w:gridCol w:w="631"/>
        <w:gridCol w:w="483"/>
        <w:gridCol w:w="664"/>
      </w:tblGrid>
      <w:tr w:rsidR="00E54A84" w14:paraId="1F2B1231" w14:textId="77777777" w:rsidTr="00AF6894">
        <w:trPr>
          <w:trHeight w:val="283"/>
        </w:trPr>
        <w:tc>
          <w:tcPr>
            <w:tcW w:w="464" w:type="dxa"/>
          </w:tcPr>
          <w:p w14:paraId="0C9FE769" w14:textId="77777777" w:rsidR="00E54A84" w:rsidRDefault="00E54A84" w:rsidP="00B85B55">
            <w:pPr>
              <w:pStyle w:val="TableParagraph"/>
              <w:spacing w:before="0"/>
              <w:jc w:val="left"/>
              <w:rPr>
                <w:sz w:val="18"/>
              </w:rPr>
            </w:pPr>
          </w:p>
          <w:p w14:paraId="6D7D5BBE" w14:textId="77777777" w:rsidR="00E54A84" w:rsidRDefault="00E54A84" w:rsidP="00B85B55">
            <w:pPr>
              <w:pStyle w:val="TableParagraph"/>
              <w:spacing w:before="0"/>
              <w:jc w:val="left"/>
              <w:rPr>
                <w:sz w:val="18"/>
              </w:rPr>
            </w:pPr>
          </w:p>
          <w:p w14:paraId="7D35757E" w14:textId="77777777" w:rsidR="00E54A84" w:rsidRDefault="00E54A84" w:rsidP="00B85B55">
            <w:pPr>
              <w:pStyle w:val="TableParagraph"/>
              <w:spacing w:before="161"/>
              <w:ind w:left="114" w:right="87"/>
              <w:rPr>
                <w:sz w:val="16"/>
              </w:rPr>
            </w:pPr>
            <w:r>
              <w:rPr>
                <w:w w:val="105"/>
                <w:sz w:val="16"/>
              </w:rPr>
              <w:t>No</w:t>
            </w:r>
          </w:p>
        </w:tc>
        <w:tc>
          <w:tcPr>
            <w:tcW w:w="3080" w:type="dxa"/>
          </w:tcPr>
          <w:p w14:paraId="06E94B27" w14:textId="77777777" w:rsidR="00E54A84" w:rsidRDefault="00E54A84" w:rsidP="00B85B55">
            <w:pPr>
              <w:pStyle w:val="TableParagraph"/>
              <w:spacing w:before="0"/>
              <w:jc w:val="left"/>
              <w:rPr>
                <w:sz w:val="18"/>
              </w:rPr>
            </w:pPr>
          </w:p>
          <w:p w14:paraId="3EF4CBB1" w14:textId="77777777" w:rsidR="00E54A84" w:rsidRDefault="00E54A84" w:rsidP="00B85B55">
            <w:pPr>
              <w:pStyle w:val="TableParagraph"/>
              <w:spacing w:before="6"/>
              <w:jc w:val="left"/>
              <w:rPr>
                <w:sz w:val="23"/>
              </w:rPr>
            </w:pPr>
          </w:p>
          <w:p w14:paraId="50372BCD" w14:textId="77777777" w:rsidR="00E54A84" w:rsidRDefault="00E54A84" w:rsidP="00B85B55">
            <w:pPr>
              <w:pStyle w:val="TableParagraph"/>
              <w:spacing w:before="0"/>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6F9843E4" w14:textId="77777777" w:rsidR="00E54A84" w:rsidRDefault="00E54A84" w:rsidP="00B85B55">
            <w:pPr>
              <w:pStyle w:val="TableParagraph"/>
              <w:spacing w:before="0"/>
              <w:jc w:val="left"/>
              <w:rPr>
                <w:sz w:val="18"/>
              </w:rPr>
            </w:pPr>
          </w:p>
          <w:p w14:paraId="3F717BA9" w14:textId="77777777" w:rsidR="00E54A84" w:rsidRDefault="00E54A84" w:rsidP="00B85B55">
            <w:pPr>
              <w:pStyle w:val="TableParagraph"/>
              <w:spacing w:before="6"/>
              <w:jc w:val="left"/>
              <w:rPr>
                <w:sz w:val="23"/>
              </w:rPr>
            </w:pPr>
          </w:p>
          <w:p w14:paraId="7FA1E9B8" w14:textId="77777777" w:rsidR="00E54A84" w:rsidRDefault="00E54A84"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01902432" w14:textId="77777777" w:rsidR="00E54A84" w:rsidRDefault="00E54A84" w:rsidP="00B85B55">
            <w:pPr>
              <w:pStyle w:val="TableParagraph"/>
              <w:spacing w:before="0"/>
              <w:jc w:val="left"/>
              <w:rPr>
                <w:sz w:val="18"/>
              </w:rPr>
            </w:pPr>
          </w:p>
          <w:p w14:paraId="11C93875" w14:textId="77777777" w:rsidR="00E54A84" w:rsidRDefault="00E54A84" w:rsidP="00B85B55">
            <w:pPr>
              <w:pStyle w:val="TableParagraph"/>
              <w:spacing w:before="6"/>
              <w:jc w:val="left"/>
              <w:rPr>
                <w:sz w:val="23"/>
              </w:rPr>
            </w:pPr>
          </w:p>
          <w:p w14:paraId="6F878D03" w14:textId="77777777" w:rsidR="00E54A84" w:rsidRDefault="00E54A84"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3E398D62" w14:textId="77777777" w:rsidR="00E54A84" w:rsidRDefault="00E54A84" w:rsidP="00B85B55">
            <w:pPr>
              <w:pStyle w:val="TableParagraph"/>
              <w:spacing w:before="0"/>
              <w:jc w:val="left"/>
              <w:rPr>
                <w:sz w:val="18"/>
              </w:rPr>
            </w:pPr>
          </w:p>
          <w:p w14:paraId="40F1D061" w14:textId="77777777" w:rsidR="00E54A84" w:rsidRDefault="00E54A84" w:rsidP="00B85B55">
            <w:pPr>
              <w:pStyle w:val="TableParagraph"/>
              <w:spacing w:before="8"/>
              <w:jc w:val="left"/>
              <w:rPr>
                <w:sz w:val="15"/>
              </w:rPr>
            </w:pPr>
          </w:p>
          <w:p w14:paraId="17D3E2AC" w14:textId="77777777" w:rsidR="00E54A84" w:rsidRDefault="00E54A84" w:rsidP="00B85B55">
            <w:pPr>
              <w:pStyle w:val="TableParagraph"/>
              <w:spacing w:before="0"/>
              <w:ind w:left="277"/>
              <w:jc w:val="left"/>
              <w:rPr>
                <w:sz w:val="16"/>
              </w:rPr>
            </w:pPr>
            <w:r>
              <w:rPr>
                <w:w w:val="115"/>
                <w:sz w:val="16"/>
              </w:rPr>
              <w:t>FAKTOR</w:t>
            </w:r>
            <w:r>
              <w:rPr>
                <w:spacing w:val="6"/>
                <w:w w:val="115"/>
                <w:sz w:val="16"/>
              </w:rPr>
              <w:t xml:space="preserve"> </w:t>
            </w:r>
            <w:r>
              <w:rPr>
                <w:w w:val="115"/>
                <w:sz w:val="16"/>
              </w:rPr>
              <w:t>1</w:t>
            </w:r>
          </w:p>
          <w:p w14:paraId="36AB9443" w14:textId="77777777" w:rsidR="00E54A84" w:rsidRDefault="00E54A84" w:rsidP="00B85B55">
            <w:pPr>
              <w:pStyle w:val="TableParagraph"/>
              <w:spacing w:before="0"/>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4" w:type="dxa"/>
            <w:gridSpan w:val="2"/>
          </w:tcPr>
          <w:p w14:paraId="6F639585" w14:textId="77777777" w:rsidR="00E54A84" w:rsidRDefault="00E54A84" w:rsidP="00B85B55">
            <w:pPr>
              <w:pStyle w:val="TableParagraph"/>
              <w:spacing w:before="0"/>
              <w:jc w:val="left"/>
              <w:rPr>
                <w:sz w:val="18"/>
              </w:rPr>
            </w:pPr>
          </w:p>
          <w:p w14:paraId="5A6BFE95" w14:textId="77777777" w:rsidR="00E54A84" w:rsidRDefault="00E54A84" w:rsidP="00B85B55">
            <w:pPr>
              <w:pStyle w:val="TableParagraph"/>
              <w:spacing w:before="8"/>
              <w:jc w:val="left"/>
              <w:rPr>
                <w:sz w:val="15"/>
              </w:rPr>
            </w:pPr>
          </w:p>
          <w:p w14:paraId="7C12904A" w14:textId="77777777" w:rsidR="00E54A84" w:rsidRDefault="00E54A84" w:rsidP="00B85B55">
            <w:pPr>
              <w:pStyle w:val="TableParagraph"/>
              <w:spacing w:before="0"/>
              <w:ind w:left="210"/>
              <w:jc w:val="left"/>
              <w:rPr>
                <w:sz w:val="16"/>
              </w:rPr>
            </w:pPr>
            <w:r>
              <w:rPr>
                <w:w w:val="115"/>
                <w:sz w:val="16"/>
              </w:rPr>
              <w:t>FAKTOR</w:t>
            </w:r>
            <w:r>
              <w:rPr>
                <w:spacing w:val="1"/>
                <w:w w:val="115"/>
                <w:sz w:val="16"/>
              </w:rPr>
              <w:t xml:space="preserve"> </w:t>
            </w:r>
            <w:r>
              <w:rPr>
                <w:w w:val="115"/>
                <w:sz w:val="16"/>
              </w:rPr>
              <w:t>2</w:t>
            </w:r>
          </w:p>
          <w:p w14:paraId="6F3651E1" w14:textId="77777777" w:rsidR="00E54A84" w:rsidRDefault="00E54A84" w:rsidP="00B85B55">
            <w:pPr>
              <w:pStyle w:val="TableParagraph"/>
              <w:spacing w:before="0"/>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11F00D44" w14:textId="77777777" w:rsidR="00E54A84" w:rsidRDefault="00E54A84" w:rsidP="00B85B55">
            <w:pPr>
              <w:pStyle w:val="TableParagraph"/>
              <w:spacing w:before="0"/>
              <w:jc w:val="left"/>
              <w:rPr>
                <w:sz w:val="18"/>
              </w:rPr>
            </w:pPr>
          </w:p>
          <w:p w14:paraId="4139AC2A" w14:textId="77777777" w:rsidR="00E54A84" w:rsidRDefault="00E54A84" w:rsidP="00B85B55">
            <w:pPr>
              <w:pStyle w:val="TableParagraph"/>
              <w:spacing w:before="8"/>
              <w:jc w:val="left"/>
              <w:rPr>
                <w:sz w:val="15"/>
              </w:rPr>
            </w:pPr>
          </w:p>
          <w:p w14:paraId="5C8EA584" w14:textId="77777777" w:rsidR="00E54A84" w:rsidRDefault="00E54A84" w:rsidP="00B85B55">
            <w:pPr>
              <w:pStyle w:val="TableParagraph"/>
              <w:spacing w:before="0"/>
              <w:ind w:left="220"/>
              <w:jc w:val="left"/>
              <w:rPr>
                <w:sz w:val="16"/>
              </w:rPr>
            </w:pPr>
            <w:r>
              <w:rPr>
                <w:w w:val="115"/>
                <w:sz w:val="16"/>
              </w:rPr>
              <w:t>FAKTOR</w:t>
            </w:r>
            <w:r>
              <w:rPr>
                <w:spacing w:val="1"/>
                <w:w w:val="115"/>
                <w:sz w:val="16"/>
              </w:rPr>
              <w:t xml:space="preserve"> </w:t>
            </w:r>
            <w:r>
              <w:rPr>
                <w:w w:val="115"/>
                <w:sz w:val="16"/>
              </w:rPr>
              <w:t>3</w:t>
            </w:r>
          </w:p>
          <w:p w14:paraId="6770A61F" w14:textId="77777777" w:rsidR="00E54A84" w:rsidRDefault="00E54A84" w:rsidP="00B85B55">
            <w:pPr>
              <w:pStyle w:val="TableParagraph"/>
              <w:spacing w:before="0"/>
              <w:ind w:left="188"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67A1E60D" w14:textId="77777777" w:rsidR="00E54A84" w:rsidRDefault="00E54A84" w:rsidP="00B85B55">
            <w:pPr>
              <w:pStyle w:val="TableParagraph"/>
              <w:spacing w:before="0"/>
              <w:jc w:val="left"/>
              <w:rPr>
                <w:sz w:val="18"/>
              </w:rPr>
            </w:pPr>
          </w:p>
          <w:p w14:paraId="4903650D" w14:textId="77777777" w:rsidR="00E54A84" w:rsidRDefault="00E54A84" w:rsidP="00B85B55">
            <w:pPr>
              <w:pStyle w:val="TableParagraph"/>
              <w:spacing w:before="8"/>
              <w:jc w:val="left"/>
              <w:rPr>
                <w:sz w:val="15"/>
              </w:rPr>
            </w:pPr>
          </w:p>
          <w:p w14:paraId="224885E1" w14:textId="77777777" w:rsidR="00E54A84" w:rsidRDefault="00E54A84" w:rsidP="00B85B55">
            <w:pPr>
              <w:pStyle w:val="TableParagraph"/>
              <w:spacing w:before="0"/>
              <w:ind w:left="281"/>
              <w:jc w:val="left"/>
              <w:rPr>
                <w:sz w:val="16"/>
              </w:rPr>
            </w:pPr>
            <w:r>
              <w:rPr>
                <w:w w:val="115"/>
                <w:sz w:val="16"/>
              </w:rPr>
              <w:t>FAKTOR</w:t>
            </w:r>
            <w:r>
              <w:rPr>
                <w:spacing w:val="6"/>
                <w:w w:val="115"/>
                <w:sz w:val="16"/>
              </w:rPr>
              <w:t xml:space="preserve"> </w:t>
            </w:r>
            <w:r>
              <w:rPr>
                <w:w w:val="115"/>
                <w:sz w:val="16"/>
              </w:rPr>
              <w:t>4</w:t>
            </w:r>
          </w:p>
          <w:p w14:paraId="5344E0A1" w14:textId="77777777" w:rsidR="00E54A84" w:rsidRDefault="00E54A84" w:rsidP="00B85B55">
            <w:pPr>
              <w:pStyle w:val="TableParagraph"/>
              <w:spacing w:before="0"/>
              <w:ind w:left="18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1" w:type="dxa"/>
            <w:gridSpan w:val="2"/>
          </w:tcPr>
          <w:p w14:paraId="146A5CCE" w14:textId="77777777" w:rsidR="00E54A84" w:rsidRDefault="00E54A84" w:rsidP="00B85B55">
            <w:pPr>
              <w:pStyle w:val="TableParagraph"/>
              <w:spacing w:before="3"/>
              <w:jc w:val="left"/>
              <w:rPr>
                <w:sz w:val="17"/>
              </w:rPr>
            </w:pPr>
          </w:p>
          <w:p w14:paraId="4F76F5EB" w14:textId="77777777" w:rsidR="00E54A84" w:rsidRDefault="00E54A84" w:rsidP="00B85B55">
            <w:pPr>
              <w:pStyle w:val="TableParagraph"/>
              <w:spacing w:before="0"/>
              <w:ind w:left="180" w:right="63"/>
              <w:rPr>
                <w:sz w:val="16"/>
              </w:rPr>
            </w:pPr>
            <w:r>
              <w:rPr>
                <w:w w:val="115"/>
                <w:sz w:val="16"/>
              </w:rPr>
              <w:t>FAKTOR</w:t>
            </w:r>
            <w:r>
              <w:rPr>
                <w:spacing w:val="1"/>
                <w:w w:val="115"/>
                <w:sz w:val="16"/>
              </w:rPr>
              <w:t xml:space="preserve"> </w:t>
            </w:r>
            <w:r>
              <w:rPr>
                <w:w w:val="115"/>
                <w:sz w:val="16"/>
              </w:rPr>
              <w:t>5</w:t>
            </w:r>
          </w:p>
          <w:p w14:paraId="21C52339" w14:textId="77777777" w:rsidR="00E54A84" w:rsidRDefault="00E54A84" w:rsidP="00B85B55">
            <w:pPr>
              <w:pStyle w:val="TableParagraph"/>
              <w:spacing w:before="5"/>
              <w:ind w:left="167" w:right="9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22E4F5EF" w14:textId="77777777" w:rsidR="00E54A84" w:rsidRDefault="00E54A84" w:rsidP="00B85B55">
            <w:pPr>
              <w:pStyle w:val="TableParagraph"/>
              <w:spacing w:before="5"/>
              <w:jc w:val="left"/>
              <w:rPr>
                <w:sz w:val="25"/>
              </w:rPr>
            </w:pPr>
          </w:p>
          <w:p w14:paraId="44BB9C74" w14:textId="77777777" w:rsidR="00E54A84" w:rsidRDefault="00E54A84" w:rsidP="00B85B55">
            <w:pPr>
              <w:pStyle w:val="TableParagraph"/>
              <w:spacing w:before="1"/>
              <w:ind w:left="187" w:right="58"/>
              <w:rPr>
                <w:sz w:val="16"/>
              </w:rPr>
            </w:pPr>
            <w:r>
              <w:rPr>
                <w:w w:val="115"/>
                <w:sz w:val="16"/>
              </w:rPr>
              <w:t>FAKTOR</w:t>
            </w:r>
            <w:r>
              <w:rPr>
                <w:spacing w:val="1"/>
                <w:w w:val="115"/>
                <w:sz w:val="16"/>
              </w:rPr>
              <w:t xml:space="preserve"> </w:t>
            </w:r>
            <w:r>
              <w:rPr>
                <w:w w:val="115"/>
                <w:sz w:val="16"/>
              </w:rPr>
              <w:t>6</w:t>
            </w:r>
          </w:p>
          <w:p w14:paraId="6C6DE4AE" w14:textId="77777777" w:rsidR="00E54A84" w:rsidRDefault="00E54A84" w:rsidP="00B85B55">
            <w:pPr>
              <w:pStyle w:val="TableParagraph"/>
              <w:spacing w:before="0"/>
              <w:ind w:left="185" w:right="8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4EEADF8C" w14:textId="77777777" w:rsidR="00E54A84" w:rsidRDefault="00E54A84" w:rsidP="00B85B55">
            <w:pPr>
              <w:pStyle w:val="TableParagraph"/>
              <w:spacing w:before="5"/>
              <w:jc w:val="left"/>
              <w:rPr>
                <w:sz w:val="25"/>
              </w:rPr>
            </w:pPr>
          </w:p>
          <w:p w14:paraId="238ECCE9" w14:textId="77777777" w:rsidR="00E54A84" w:rsidRDefault="00E54A84" w:rsidP="00B85B55">
            <w:pPr>
              <w:pStyle w:val="TableParagraph"/>
              <w:spacing w:before="1"/>
              <w:ind w:left="161" w:right="21"/>
              <w:rPr>
                <w:sz w:val="16"/>
              </w:rPr>
            </w:pPr>
            <w:r>
              <w:rPr>
                <w:w w:val="115"/>
                <w:sz w:val="16"/>
              </w:rPr>
              <w:t>FAKTOR</w:t>
            </w:r>
            <w:r>
              <w:rPr>
                <w:spacing w:val="1"/>
                <w:w w:val="115"/>
                <w:sz w:val="16"/>
              </w:rPr>
              <w:t xml:space="preserve"> </w:t>
            </w:r>
            <w:r>
              <w:rPr>
                <w:w w:val="115"/>
                <w:sz w:val="16"/>
              </w:rPr>
              <w:t>7</w:t>
            </w:r>
          </w:p>
          <w:p w14:paraId="3857D253" w14:textId="77777777" w:rsidR="00E54A84" w:rsidRDefault="00E54A84" w:rsidP="00B85B55">
            <w:pPr>
              <w:pStyle w:val="TableParagraph"/>
              <w:spacing w:before="0"/>
              <w:ind w:left="187" w:right="8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1C2C7F2A" w14:textId="77777777" w:rsidR="00E54A84" w:rsidRDefault="00E54A84" w:rsidP="00B85B55">
            <w:pPr>
              <w:pStyle w:val="TableParagraph"/>
              <w:spacing w:before="5"/>
              <w:jc w:val="left"/>
              <w:rPr>
                <w:sz w:val="25"/>
              </w:rPr>
            </w:pPr>
          </w:p>
          <w:p w14:paraId="72172CE5" w14:textId="77777777" w:rsidR="00E54A84" w:rsidRDefault="00E54A84" w:rsidP="00B85B55">
            <w:pPr>
              <w:pStyle w:val="TableParagraph"/>
              <w:spacing w:before="1"/>
              <w:ind w:left="218" w:right="66"/>
              <w:rPr>
                <w:sz w:val="16"/>
              </w:rPr>
            </w:pPr>
            <w:r>
              <w:rPr>
                <w:w w:val="115"/>
                <w:sz w:val="16"/>
              </w:rPr>
              <w:t>FAKTOR</w:t>
            </w:r>
            <w:r>
              <w:rPr>
                <w:spacing w:val="1"/>
                <w:w w:val="115"/>
                <w:sz w:val="16"/>
              </w:rPr>
              <w:t xml:space="preserve"> </w:t>
            </w:r>
            <w:r>
              <w:rPr>
                <w:w w:val="115"/>
                <w:sz w:val="16"/>
              </w:rPr>
              <w:t>8</w:t>
            </w:r>
          </w:p>
          <w:p w14:paraId="7E2247B2" w14:textId="77777777" w:rsidR="00E54A84" w:rsidRDefault="00E54A84" w:rsidP="00B85B55">
            <w:pPr>
              <w:pStyle w:val="TableParagraph"/>
              <w:spacing w:before="0"/>
              <w:ind w:left="209" w:right="105"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7" w:type="dxa"/>
            <w:gridSpan w:val="2"/>
          </w:tcPr>
          <w:p w14:paraId="04257745" w14:textId="77777777" w:rsidR="00E54A84" w:rsidRDefault="00E54A84" w:rsidP="00B85B55">
            <w:pPr>
              <w:pStyle w:val="TableParagraph"/>
              <w:spacing w:before="5"/>
              <w:jc w:val="left"/>
              <w:rPr>
                <w:sz w:val="25"/>
              </w:rPr>
            </w:pPr>
          </w:p>
          <w:p w14:paraId="2C5D526E" w14:textId="77777777" w:rsidR="00E54A84" w:rsidRDefault="00E54A84" w:rsidP="00B85B55">
            <w:pPr>
              <w:pStyle w:val="TableParagraph"/>
              <w:spacing w:before="1"/>
              <w:ind w:left="205" w:right="38"/>
              <w:rPr>
                <w:sz w:val="16"/>
              </w:rPr>
            </w:pPr>
            <w:r>
              <w:rPr>
                <w:w w:val="115"/>
                <w:sz w:val="16"/>
              </w:rPr>
              <w:t>FAKTOR</w:t>
            </w:r>
            <w:r>
              <w:rPr>
                <w:spacing w:val="6"/>
                <w:w w:val="115"/>
                <w:sz w:val="16"/>
              </w:rPr>
              <w:t xml:space="preserve"> </w:t>
            </w:r>
            <w:r>
              <w:rPr>
                <w:w w:val="115"/>
                <w:sz w:val="16"/>
              </w:rPr>
              <w:t>9</w:t>
            </w:r>
          </w:p>
          <w:p w14:paraId="133020ED" w14:textId="77777777" w:rsidR="00E54A84" w:rsidRDefault="00E54A84" w:rsidP="00B85B55">
            <w:pPr>
              <w:pStyle w:val="TableParagraph"/>
              <w:spacing w:before="0"/>
              <w:ind w:left="152" w:right="27"/>
              <w:rPr>
                <w:sz w:val="16"/>
              </w:rPr>
            </w:pPr>
            <w:r>
              <w:rPr>
                <w:w w:val="115"/>
                <w:sz w:val="16"/>
              </w:rPr>
              <w:t>Lingkungan</w:t>
            </w:r>
            <w:r>
              <w:rPr>
                <w:spacing w:val="-38"/>
                <w:w w:val="115"/>
                <w:sz w:val="16"/>
              </w:rPr>
              <w:t xml:space="preserve"> </w:t>
            </w:r>
            <w:r>
              <w:rPr>
                <w:w w:val="115"/>
                <w:sz w:val="16"/>
              </w:rPr>
              <w:t>Kerja</w:t>
            </w:r>
          </w:p>
          <w:p w14:paraId="386BEB35" w14:textId="77777777" w:rsidR="00E54A84" w:rsidRDefault="00E54A84" w:rsidP="00B85B55">
            <w:pPr>
              <w:pStyle w:val="TableParagraph"/>
              <w:spacing w:before="1"/>
              <w:ind w:left="152" w:right="36"/>
              <w:rPr>
                <w:sz w:val="16"/>
              </w:rPr>
            </w:pPr>
            <w:r>
              <w:rPr>
                <w:sz w:val="16"/>
              </w:rPr>
              <w:t>(Level</w:t>
            </w:r>
            <w:r>
              <w:rPr>
                <w:spacing w:val="17"/>
                <w:sz w:val="16"/>
              </w:rPr>
              <w:t xml:space="preserve"> </w:t>
            </w:r>
            <w:r>
              <w:rPr>
                <w:sz w:val="16"/>
              </w:rPr>
              <w:t>1~3)</w:t>
            </w:r>
          </w:p>
        </w:tc>
      </w:tr>
      <w:tr w:rsidR="00E54A84" w14:paraId="4BEC672C" w14:textId="77777777" w:rsidTr="00AF6894">
        <w:trPr>
          <w:trHeight w:val="283"/>
        </w:trPr>
        <w:tc>
          <w:tcPr>
            <w:tcW w:w="464" w:type="dxa"/>
          </w:tcPr>
          <w:p w14:paraId="28801B96" w14:textId="0430503C" w:rsidR="00E54A84" w:rsidRPr="008B193B" w:rsidRDefault="00B5241C" w:rsidP="00B85B55">
            <w:pPr>
              <w:pStyle w:val="TableParagraph"/>
              <w:spacing w:before="27"/>
              <w:ind w:left="19"/>
              <w:rPr>
                <w:sz w:val="16"/>
              </w:rPr>
            </w:pPr>
            <w:r>
              <w:rPr>
                <w:sz w:val="16"/>
              </w:rPr>
              <w:t>1</w:t>
            </w:r>
          </w:p>
        </w:tc>
        <w:tc>
          <w:tcPr>
            <w:tcW w:w="3080" w:type="dxa"/>
          </w:tcPr>
          <w:p w14:paraId="55AF013D" w14:textId="77777777" w:rsidR="00E54A84" w:rsidRDefault="00E54A84" w:rsidP="00B85B55">
            <w:pPr>
              <w:pStyle w:val="TableParagraph"/>
              <w:spacing w:before="27"/>
              <w:ind w:left="115"/>
              <w:jc w:val="left"/>
              <w:rPr>
                <w:sz w:val="16"/>
                <w:lang w:val="id-ID"/>
              </w:rPr>
            </w:pPr>
            <w:r>
              <w:rPr>
                <w:w w:val="115"/>
                <w:sz w:val="16"/>
                <w:lang w:val="id-ID"/>
              </w:rPr>
              <w:t>Pranata Komputer Ahli Pertama</w:t>
            </w:r>
          </w:p>
        </w:tc>
        <w:tc>
          <w:tcPr>
            <w:tcW w:w="856" w:type="dxa"/>
          </w:tcPr>
          <w:p w14:paraId="35CF6065" w14:textId="77777777" w:rsidR="00E54A84" w:rsidRDefault="00E54A84" w:rsidP="00B85B55">
            <w:pPr>
              <w:pStyle w:val="TableParagraph"/>
              <w:spacing w:before="27"/>
              <w:ind w:right="365"/>
              <w:jc w:val="right"/>
              <w:rPr>
                <w:sz w:val="16"/>
              </w:rPr>
            </w:pPr>
            <w:r>
              <w:rPr>
                <w:sz w:val="16"/>
                <w:lang w:val="id-ID"/>
              </w:rPr>
              <w:t>8</w:t>
            </w:r>
          </w:p>
        </w:tc>
        <w:tc>
          <w:tcPr>
            <w:tcW w:w="855" w:type="dxa"/>
          </w:tcPr>
          <w:p w14:paraId="6FB1D75C" w14:textId="77777777" w:rsidR="00E54A84" w:rsidRDefault="00E54A84" w:rsidP="00B85B55">
            <w:pPr>
              <w:pStyle w:val="TableParagraph"/>
              <w:spacing w:before="27"/>
              <w:ind w:right="254"/>
              <w:jc w:val="right"/>
              <w:rPr>
                <w:sz w:val="16"/>
              </w:rPr>
            </w:pPr>
            <w:r>
              <w:rPr>
                <w:sz w:val="16"/>
                <w:lang w:val="id-ID"/>
              </w:rPr>
              <w:t>1280</w:t>
            </w:r>
          </w:p>
        </w:tc>
        <w:tc>
          <w:tcPr>
            <w:tcW w:w="475" w:type="dxa"/>
          </w:tcPr>
          <w:p w14:paraId="149FC801" w14:textId="77777777" w:rsidR="00E54A84" w:rsidRDefault="00E54A84" w:rsidP="00B85B55">
            <w:pPr>
              <w:pStyle w:val="TableParagraph"/>
              <w:spacing w:before="27"/>
              <w:ind w:right="162"/>
              <w:jc w:val="right"/>
              <w:rPr>
                <w:sz w:val="16"/>
              </w:rPr>
            </w:pPr>
            <w:r>
              <w:rPr>
                <w:sz w:val="16"/>
                <w:lang w:val="id-ID"/>
              </w:rPr>
              <w:t>5</w:t>
            </w:r>
          </w:p>
        </w:tc>
        <w:tc>
          <w:tcPr>
            <w:tcW w:w="836" w:type="dxa"/>
          </w:tcPr>
          <w:p w14:paraId="50C89146" w14:textId="77777777" w:rsidR="00E54A84" w:rsidRDefault="00E54A84" w:rsidP="00B85B55">
            <w:pPr>
              <w:pStyle w:val="TableParagraph"/>
              <w:spacing w:before="27"/>
              <w:ind w:left="258" w:right="221"/>
              <w:rPr>
                <w:sz w:val="16"/>
              </w:rPr>
            </w:pPr>
            <w:r>
              <w:rPr>
                <w:sz w:val="16"/>
                <w:lang w:val="id-ID"/>
              </w:rPr>
              <w:t>750</w:t>
            </w:r>
          </w:p>
        </w:tc>
        <w:tc>
          <w:tcPr>
            <w:tcW w:w="527" w:type="dxa"/>
          </w:tcPr>
          <w:p w14:paraId="397A0C23" w14:textId="77777777" w:rsidR="00E54A84" w:rsidRDefault="00E54A84" w:rsidP="00B85B55">
            <w:pPr>
              <w:pStyle w:val="TableParagraph"/>
              <w:spacing w:before="27"/>
              <w:ind w:left="27"/>
              <w:rPr>
                <w:sz w:val="16"/>
              </w:rPr>
            </w:pPr>
            <w:r>
              <w:rPr>
                <w:sz w:val="16"/>
                <w:lang w:val="id-ID"/>
              </w:rPr>
              <w:t>2</w:t>
            </w:r>
          </w:p>
        </w:tc>
        <w:tc>
          <w:tcPr>
            <w:tcW w:w="647" w:type="dxa"/>
          </w:tcPr>
          <w:p w14:paraId="1A306F29" w14:textId="77777777" w:rsidR="00E54A84" w:rsidRDefault="00E54A84" w:rsidP="00B85B55">
            <w:pPr>
              <w:pStyle w:val="TableParagraph"/>
              <w:spacing w:before="27"/>
              <w:ind w:right="195"/>
              <w:jc w:val="right"/>
              <w:rPr>
                <w:sz w:val="16"/>
              </w:rPr>
            </w:pPr>
            <w:r>
              <w:rPr>
                <w:sz w:val="16"/>
                <w:lang w:val="id-ID"/>
              </w:rPr>
              <w:t>125</w:t>
            </w:r>
          </w:p>
        </w:tc>
        <w:tc>
          <w:tcPr>
            <w:tcW w:w="595" w:type="dxa"/>
          </w:tcPr>
          <w:p w14:paraId="4F254692" w14:textId="77777777" w:rsidR="00E54A84" w:rsidRDefault="00E54A84" w:rsidP="00B85B55">
            <w:pPr>
              <w:pStyle w:val="TableParagraph"/>
              <w:spacing w:before="27"/>
              <w:ind w:right="215"/>
              <w:jc w:val="right"/>
              <w:rPr>
                <w:sz w:val="16"/>
              </w:rPr>
            </w:pPr>
            <w:r>
              <w:rPr>
                <w:sz w:val="16"/>
                <w:lang w:val="id-ID"/>
              </w:rPr>
              <w:t>2</w:t>
            </w:r>
          </w:p>
        </w:tc>
        <w:tc>
          <w:tcPr>
            <w:tcW w:w="580" w:type="dxa"/>
          </w:tcPr>
          <w:p w14:paraId="64111E3D" w14:textId="77777777" w:rsidR="00E54A84" w:rsidRDefault="00E54A84" w:rsidP="00B85B55">
            <w:pPr>
              <w:pStyle w:val="TableParagraph"/>
              <w:spacing w:before="27"/>
              <w:ind w:left="145" w:right="80"/>
              <w:rPr>
                <w:sz w:val="16"/>
              </w:rPr>
            </w:pPr>
            <w:r>
              <w:rPr>
                <w:sz w:val="16"/>
                <w:lang w:val="id-ID"/>
              </w:rPr>
              <w:t>125</w:t>
            </w:r>
          </w:p>
        </w:tc>
        <w:tc>
          <w:tcPr>
            <w:tcW w:w="655" w:type="dxa"/>
          </w:tcPr>
          <w:p w14:paraId="7FC1E3C5" w14:textId="77777777" w:rsidR="00E54A84" w:rsidRDefault="00E54A84" w:rsidP="00B85B55">
            <w:pPr>
              <w:pStyle w:val="TableParagraph"/>
              <w:spacing w:before="27"/>
              <w:ind w:right="245"/>
              <w:jc w:val="right"/>
              <w:rPr>
                <w:sz w:val="16"/>
              </w:rPr>
            </w:pPr>
            <w:r>
              <w:rPr>
                <w:sz w:val="16"/>
                <w:lang w:val="id-ID"/>
              </w:rPr>
              <w:t>3</w:t>
            </w:r>
          </w:p>
        </w:tc>
        <w:tc>
          <w:tcPr>
            <w:tcW w:w="631" w:type="dxa"/>
          </w:tcPr>
          <w:p w14:paraId="4C4C060F" w14:textId="77777777" w:rsidR="00E54A84" w:rsidRDefault="00E54A84" w:rsidP="00B85B55">
            <w:pPr>
              <w:pStyle w:val="TableParagraph"/>
              <w:spacing w:before="27"/>
              <w:ind w:right="179"/>
              <w:jc w:val="right"/>
              <w:rPr>
                <w:sz w:val="16"/>
              </w:rPr>
            </w:pPr>
            <w:r>
              <w:rPr>
                <w:sz w:val="16"/>
                <w:lang w:val="id-ID"/>
              </w:rPr>
              <w:t>150</w:t>
            </w:r>
          </w:p>
        </w:tc>
        <w:tc>
          <w:tcPr>
            <w:tcW w:w="535" w:type="dxa"/>
          </w:tcPr>
          <w:p w14:paraId="1B915348" w14:textId="77777777" w:rsidR="00E54A84" w:rsidRDefault="00E54A84" w:rsidP="00B85B55">
            <w:pPr>
              <w:pStyle w:val="TableParagraph"/>
              <w:spacing w:before="27"/>
              <w:ind w:left="70"/>
              <w:rPr>
                <w:sz w:val="16"/>
              </w:rPr>
            </w:pPr>
            <w:r>
              <w:rPr>
                <w:sz w:val="16"/>
                <w:lang w:val="id-ID"/>
              </w:rPr>
              <w:t>2</w:t>
            </w:r>
          </w:p>
        </w:tc>
        <w:tc>
          <w:tcPr>
            <w:tcW w:w="576" w:type="dxa"/>
          </w:tcPr>
          <w:p w14:paraId="31349EDD" w14:textId="77777777" w:rsidR="00E54A84" w:rsidRDefault="00E54A84" w:rsidP="00B85B55">
            <w:pPr>
              <w:pStyle w:val="TableParagraph"/>
              <w:spacing w:before="27"/>
              <w:ind w:left="203" w:right="127"/>
              <w:rPr>
                <w:sz w:val="16"/>
              </w:rPr>
            </w:pPr>
            <w:r>
              <w:rPr>
                <w:sz w:val="16"/>
                <w:lang w:val="id-ID"/>
              </w:rPr>
              <w:t>75</w:t>
            </w:r>
          </w:p>
        </w:tc>
        <w:tc>
          <w:tcPr>
            <w:tcW w:w="535" w:type="dxa"/>
          </w:tcPr>
          <w:p w14:paraId="4ABF567B" w14:textId="77777777" w:rsidR="00E54A84" w:rsidRDefault="00E54A84" w:rsidP="00B85B55">
            <w:pPr>
              <w:pStyle w:val="TableParagraph"/>
              <w:spacing w:before="27"/>
              <w:ind w:left="81"/>
              <w:rPr>
                <w:sz w:val="16"/>
              </w:rPr>
            </w:pPr>
            <w:r>
              <w:rPr>
                <w:sz w:val="16"/>
                <w:lang w:val="id-ID"/>
              </w:rPr>
              <w:t>2</w:t>
            </w:r>
          </w:p>
        </w:tc>
        <w:tc>
          <w:tcPr>
            <w:tcW w:w="591" w:type="dxa"/>
          </w:tcPr>
          <w:p w14:paraId="2965907D" w14:textId="77777777" w:rsidR="00E54A84" w:rsidRDefault="00E54A84" w:rsidP="00B85B55">
            <w:pPr>
              <w:pStyle w:val="TableParagraph"/>
              <w:spacing w:before="27"/>
              <w:ind w:left="205" w:right="125"/>
              <w:rPr>
                <w:sz w:val="16"/>
              </w:rPr>
            </w:pPr>
            <w:r>
              <w:rPr>
                <w:sz w:val="16"/>
                <w:lang w:val="id-ID"/>
              </w:rPr>
              <w:t>25</w:t>
            </w:r>
          </w:p>
        </w:tc>
        <w:tc>
          <w:tcPr>
            <w:tcW w:w="431" w:type="dxa"/>
          </w:tcPr>
          <w:p w14:paraId="3864E327" w14:textId="77777777" w:rsidR="00E54A84" w:rsidRDefault="00E54A84" w:rsidP="00B85B55">
            <w:pPr>
              <w:pStyle w:val="TableParagraph"/>
              <w:spacing w:before="27"/>
              <w:ind w:right="112"/>
              <w:jc w:val="right"/>
              <w:rPr>
                <w:sz w:val="16"/>
              </w:rPr>
            </w:pPr>
            <w:r>
              <w:rPr>
                <w:sz w:val="16"/>
                <w:lang w:val="id-ID"/>
              </w:rPr>
              <w:t>1</w:t>
            </w:r>
          </w:p>
        </w:tc>
        <w:tc>
          <w:tcPr>
            <w:tcW w:w="696" w:type="dxa"/>
          </w:tcPr>
          <w:p w14:paraId="116B1D8C" w14:textId="77777777" w:rsidR="00E54A84" w:rsidRDefault="00E54A84" w:rsidP="00B85B55">
            <w:pPr>
              <w:pStyle w:val="TableParagraph"/>
              <w:spacing w:before="27"/>
              <w:ind w:right="191"/>
              <w:jc w:val="right"/>
              <w:rPr>
                <w:sz w:val="16"/>
              </w:rPr>
            </w:pPr>
            <w:r>
              <w:rPr>
                <w:sz w:val="16"/>
                <w:lang w:val="id-ID"/>
              </w:rPr>
              <w:t>20</w:t>
            </w:r>
          </w:p>
        </w:tc>
        <w:tc>
          <w:tcPr>
            <w:tcW w:w="535" w:type="dxa"/>
          </w:tcPr>
          <w:p w14:paraId="5559372F" w14:textId="77777777" w:rsidR="00E54A84" w:rsidRDefault="00E54A84" w:rsidP="00B85B55">
            <w:pPr>
              <w:pStyle w:val="TableParagraph"/>
              <w:spacing w:before="27"/>
              <w:ind w:right="158"/>
              <w:jc w:val="right"/>
              <w:rPr>
                <w:sz w:val="16"/>
              </w:rPr>
            </w:pPr>
            <w:r>
              <w:rPr>
                <w:sz w:val="16"/>
                <w:lang w:val="id-ID"/>
              </w:rPr>
              <w:t>1</w:t>
            </w:r>
          </w:p>
        </w:tc>
        <w:tc>
          <w:tcPr>
            <w:tcW w:w="631" w:type="dxa"/>
          </w:tcPr>
          <w:p w14:paraId="5AA6F02C" w14:textId="77777777" w:rsidR="00E54A84" w:rsidRDefault="00E54A84" w:rsidP="00B85B55">
            <w:pPr>
              <w:pStyle w:val="TableParagraph"/>
              <w:spacing w:before="27"/>
              <w:ind w:right="205"/>
              <w:jc w:val="right"/>
              <w:rPr>
                <w:sz w:val="16"/>
              </w:rPr>
            </w:pPr>
            <w:r>
              <w:rPr>
                <w:sz w:val="16"/>
                <w:lang w:val="id-ID"/>
              </w:rPr>
              <w:t>5</w:t>
            </w:r>
          </w:p>
        </w:tc>
        <w:tc>
          <w:tcPr>
            <w:tcW w:w="483" w:type="dxa"/>
          </w:tcPr>
          <w:p w14:paraId="5158A99D" w14:textId="77777777" w:rsidR="00E54A84" w:rsidRDefault="00E54A84" w:rsidP="00B85B55">
            <w:pPr>
              <w:pStyle w:val="TableParagraph"/>
              <w:spacing w:before="27"/>
              <w:ind w:right="124"/>
              <w:jc w:val="right"/>
              <w:rPr>
                <w:sz w:val="16"/>
              </w:rPr>
            </w:pPr>
            <w:r>
              <w:rPr>
                <w:sz w:val="16"/>
                <w:lang w:val="id-ID"/>
              </w:rPr>
              <w:t>1</w:t>
            </w:r>
          </w:p>
        </w:tc>
        <w:tc>
          <w:tcPr>
            <w:tcW w:w="664" w:type="dxa"/>
          </w:tcPr>
          <w:p w14:paraId="516FDFE0" w14:textId="77777777" w:rsidR="00E54A84" w:rsidRDefault="00E54A84" w:rsidP="00B85B55">
            <w:pPr>
              <w:pStyle w:val="TableParagraph"/>
              <w:spacing w:before="27"/>
              <w:ind w:right="216"/>
              <w:jc w:val="right"/>
              <w:rPr>
                <w:sz w:val="16"/>
              </w:rPr>
            </w:pPr>
            <w:r>
              <w:rPr>
                <w:sz w:val="16"/>
                <w:lang w:val="id-ID"/>
              </w:rPr>
              <w:t>5</w:t>
            </w:r>
          </w:p>
        </w:tc>
      </w:tr>
      <w:tr w:rsidR="00E54A84" w14:paraId="1B4A8085" w14:textId="77777777" w:rsidTr="00AF6894">
        <w:trPr>
          <w:trHeight w:val="283"/>
        </w:trPr>
        <w:tc>
          <w:tcPr>
            <w:tcW w:w="464" w:type="dxa"/>
          </w:tcPr>
          <w:p w14:paraId="473ED1CF" w14:textId="508ADD19" w:rsidR="00E54A84" w:rsidRPr="008B193B" w:rsidRDefault="00B5241C" w:rsidP="00B85B55">
            <w:pPr>
              <w:pStyle w:val="TableParagraph"/>
              <w:spacing w:before="27"/>
              <w:ind w:left="19"/>
              <w:rPr>
                <w:sz w:val="16"/>
              </w:rPr>
            </w:pPr>
            <w:r>
              <w:rPr>
                <w:sz w:val="16"/>
              </w:rPr>
              <w:t>2</w:t>
            </w:r>
          </w:p>
        </w:tc>
        <w:tc>
          <w:tcPr>
            <w:tcW w:w="3080" w:type="dxa"/>
          </w:tcPr>
          <w:p w14:paraId="5003CF56" w14:textId="77777777" w:rsidR="00E54A84" w:rsidRDefault="00E54A84" w:rsidP="00B85B55">
            <w:pPr>
              <w:pStyle w:val="TableParagraph"/>
              <w:spacing w:before="35"/>
              <w:ind w:left="115"/>
              <w:jc w:val="left"/>
              <w:rPr>
                <w:w w:val="110"/>
                <w:sz w:val="16"/>
              </w:rPr>
            </w:pPr>
            <w:r>
              <w:rPr>
                <w:w w:val="110"/>
                <w:sz w:val="16"/>
                <w:lang w:val="id-ID"/>
              </w:rPr>
              <w:t>Arsiparis Terampil</w:t>
            </w:r>
          </w:p>
        </w:tc>
        <w:tc>
          <w:tcPr>
            <w:tcW w:w="856" w:type="dxa"/>
          </w:tcPr>
          <w:p w14:paraId="3D35E79D" w14:textId="77777777" w:rsidR="00E54A84" w:rsidRDefault="00E54A84" w:rsidP="00B85B55">
            <w:pPr>
              <w:pStyle w:val="TableParagraph"/>
              <w:spacing w:before="35"/>
              <w:ind w:right="365"/>
              <w:jc w:val="right"/>
              <w:rPr>
                <w:sz w:val="16"/>
                <w:lang w:val="id-ID"/>
              </w:rPr>
            </w:pPr>
            <w:r>
              <w:rPr>
                <w:sz w:val="16"/>
                <w:lang w:val="id-ID"/>
              </w:rPr>
              <w:t>6</w:t>
            </w:r>
          </w:p>
        </w:tc>
        <w:tc>
          <w:tcPr>
            <w:tcW w:w="855" w:type="dxa"/>
          </w:tcPr>
          <w:p w14:paraId="580355EA" w14:textId="77777777" w:rsidR="00E54A84" w:rsidRDefault="00E54A84" w:rsidP="00B85B55">
            <w:pPr>
              <w:pStyle w:val="TableParagraph"/>
              <w:spacing w:before="35"/>
              <w:ind w:right="254"/>
              <w:jc w:val="right"/>
              <w:rPr>
                <w:sz w:val="16"/>
                <w:lang w:val="id-ID"/>
              </w:rPr>
            </w:pPr>
            <w:r>
              <w:rPr>
                <w:sz w:val="16"/>
                <w:lang w:val="id-ID"/>
              </w:rPr>
              <w:t>740</w:t>
            </w:r>
          </w:p>
        </w:tc>
        <w:tc>
          <w:tcPr>
            <w:tcW w:w="475" w:type="dxa"/>
          </w:tcPr>
          <w:p w14:paraId="1303D0B8" w14:textId="77777777" w:rsidR="00E54A84" w:rsidRDefault="00E54A84" w:rsidP="00B85B55">
            <w:pPr>
              <w:pStyle w:val="TableParagraph"/>
              <w:spacing w:before="35"/>
              <w:ind w:right="162"/>
              <w:jc w:val="right"/>
              <w:rPr>
                <w:sz w:val="16"/>
                <w:lang w:val="id-ID"/>
              </w:rPr>
            </w:pPr>
            <w:r>
              <w:rPr>
                <w:sz w:val="16"/>
                <w:lang w:val="id-ID"/>
              </w:rPr>
              <w:t>4</w:t>
            </w:r>
          </w:p>
        </w:tc>
        <w:tc>
          <w:tcPr>
            <w:tcW w:w="836" w:type="dxa"/>
          </w:tcPr>
          <w:p w14:paraId="146AED1A" w14:textId="77777777" w:rsidR="00E54A84" w:rsidRDefault="00E54A84" w:rsidP="00B85B55">
            <w:pPr>
              <w:pStyle w:val="TableParagraph"/>
              <w:spacing w:before="35"/>
              <w:ind w:left="258" w:right="221"/>
              <w:rPr>
                <w:sz w:val="16"/>
                <w:lang w:val="id-ID"/>
              </w:rPr>
            </w:pPr>
            <w:r>
              <w:rPr>
                <w:sz w:val="16"/>
                <w:lang w:val="id-ID"/>
              </w:rPr>
              <w:t>550</w:t>
            </w:r>
          </w:p>
        </w:tc>
        <w:tc>
          <w:tcPr>
            <w:tcW w:w="527" w:type="dxa"/>
          </w:tcPr>
          <w:p w14:paraId="6516B225" w14:textId="77777777" w:rsidR="00E54A84" w:rsidRDefault="00E54A84" w:rsidP="00B85B55">
            <w:pPr>
              <w:pStyle w:val="TableParagraph"/>
              <w:spacing w:before="35"/>
              <w:ind w:left="27"/>
              <w:rPr>
                <w:sz w:val="16"/>
                <w:lang w:val="id-ID"/>
              </w:rPr>
            </w:pPr>
            <w:r>
              <w:rPr>
                <w:sz w:val="16"/>
                <w:lang w:val="id-ID"/>
              </w:rPr>
              <w:t>1</w:t>
            </w:r>
          </w:p>
        </w:tc>
        <w:tc>
          <w:tcPr>
            <w:tcW w:w="647" w:type="dxa"/>
          </w:tcPr>
          <w:p w14:paraId="32BD1C05" w14:textId="77777777" w:rsidR="00E54A84" w:rsidRDefault="00E54A84" w:rsidP="00B85B55">
            <w:pPr>
              <w:pStyle w:val="TableParagraph"/>
              <w:spacing w:before="35"/>
              <w:ind w:right="195"/>
              <w:jc w:val="right"/>
              <w:rPr>
                <w:sz w:val="16"/>
                <w:lang w:val="id-ID"/>
              </w:rPr>
            </w:pPr>
            <w:r>
              <w:rPr>
                <w:sz w:val="16"/>
                <w:lang w:val="id-ID"/>
              </w:rPr>
              <w:t>25</w:t>
            </w:r>
          </w:p>
        </w:tc>
        <w:tc>
          <w:tcPr>
            <w:tcW w:w="595" w:type="dxa"/>
          </w:tcPr>
          <w:p w14:paraId="1BE8B8D8" w14:textId="77777777" w:rsidR="00E54A84" w:rsidRDefault="00E54A84" w:rsidP="00B85B55">
            <w:pPr>
              <w:pStyle w:val="TableParagraph"/>
              <w:spacing w:before="35"/>
              <w:ind w:right="215"/>
              <w:jc w:val="right"/>
              <w:rPr>
                <w:sz w:val="16"/>
                <w:lang w:val="id-ID"/>
              </w:rPr>
            </w:pPr>
            <w:r>
              <w:rPr>
                <w:sz w:val="16"/>
                <w:lang w:val="id-ID"/>
              </w:rPr>
              <w:t>1</w:t>
            </w:r>
          </w:p>
        </w:tc>
        <w:tc>
          <w:tcPr>
            <w:tcW w:w="580" w:type="dxa"/>
          </w:tcPr>
          <w:p w14:paraId="4A0805D1" w14:textId="77777777" w:rsidR="00E54A84" w:rsidRDefault="00E54A84" w:rsidP="00B85B55">
            <w:pPr>
              <w:pStyle w:val="TableParagraph"/>
              <w:spacing w:before="35"/>
              <w:ind w:left="145" w:right="80"/>
              <w:rPr>
                <w:sz w:val="16"/>
                <w:lang w:val="id-ID"/>
              </w:rPr>
            </w:pPr>
            <w:r>
              <w:rPr>
                <w:sz w:val="16"/>
                <w:lang w:val="id-ID"/>
              </w:rPr>
              <w:t>25</w:t>
            </w:r>
          </w:p>
        </w:tc>
        <w:tc>
          <w:tcPr>
            <w:tcW w:w="655" w:type="dxa"/>
          </w:tcPr>
          <w:p w14:paraId="30D40A7A" w14:textId="77777777" w:rsidR="00E54A84" w:rsidRDefault="00E54A84" w:rsidP="00B85B55">
            <w:pPr>
              <w:pStyle w:val="TableParagraph"/>
              <w:spacing w:before="35"/>
              <w:ind w:right="245"/>
              <w:jc w:val="right"/>
              <w:rPr>
                <w:sz w:val="16"/>
                <w:lang w:val="id-ID"/>
              </w:rPr>
            </w:pPr>
            <w:r>
              <w:rPr>
                <w:sz w:val="16"/>
                <w:lang w:val="id-ID"/>
              </w:rPr>
              <w:t>1</w:t>
            </w:r>
          </w:p>
        </w:tc>
        <w:tc>
          <w:tcPr>
            <w:tcW w:w="631" w:type="dxa"/>
          </w:tcPr>
          <w:p w14:paraId="51A2C535" w14:textId="77777777" w:rsidR="00E54A84" w:rsidRDefault="00E54A84" w:rsidP="00B85B55">
            <w:pPr>
              <w:pStyle w:val="TableParagraph"/>
              <w:spacing w:before="35"/>
              <w:ind w:right="179"/>
              <w:jc w:val="right"/>
              <w:rPr>
                <w:sz w:val="16"/>
                <w:lang w:val="id-ID"/>
              </w:rPr>
            </w:pPr>
            <w:r>
              <w:rPr>
                <w:sz w:val="16"/>
                <w:lang w:val="id-ID"/>
              </w:rPr>
              <w:t>25</w:t>
            </w:r>
          </w:p>
        </w:tc>
        <w:tc>
          <w:tcPr>
            <w:tcW w:w="535" w:type="dxa"/>
          </w:tcPr>
          <w:p w14:paraId="6C7468C1" w14:textId="77777777" w:rsidR="00E54A84" w:rsidRDefault="00E54A84" w:rsidP="00B85B55">
            <w:pPr>
              <w:pStyle w:val="TableParagraph"/>
              <w:spacing w:before="35"/>
              <w:ind w:left="70"/>
              <w:rPr>
                <w:sz w:val="16"/>
                <w:lang w:val="id-ID"/>
              </w:rPr>
            </w:pPr>
            <w:r>
              <w:rPr>
                <w:sz w:val="16"/>
                <w:lang w:val="id-ID"/>
              </w:rPr>
              <w:t>2</w:t>
            </w:r>
          </w:p>
        </w:tc>
        <w:tc>
          <w:tcPr>
            <w:tcW w:w="576" w:type="dxa"/>
          </w:tcPr>
          <w:p w14:paraId="48E3A089" w14:textId="77777777" w:rsidR="00E54A84" w:rsidRDefault="00E54A84" w:rsidP="00B85B55">
            <w:pPr>
              <w:pStyle w:val="TableParagraph"/>
              <w:spacing w:before="35"/>
              <w:ind w:left="203" w:right="127"/>
              <w:rPr>
                <w:sz w:val="16"/>
                <w:lang w:val="id-ID"/>
              </w:rPr>
            </w:pPr>
            <w:r>
              <w:rPr>
                <w:sz w:val="16"/>
                <w:lang w:val="id-ID"/>
              </w:rPr>
              <w:t>75</w:t>
            </w:r>
          </w:p>
        </w:tc>
        <w:tc>
          <w:tcPr>
            <w:tcW w:w="535" w:type="dxa"/>
          </w:tcPr>
          <w:p w14:paraId="5F927B50" w14:textId="77777777" w:rsidR="00E54A84" w:rsidRDefault="00E54A84" w:rsidP="00B85B55">
            <w:pPr>
              <w:pStyle w:val="TableParagraph"/>
              <w:spacing w:before="35"/>
              <w:ind w:left="81"/>
              <w:rPr>
                <w:sz w:val="16"/>
                <w:lang w:val="id-ID"/>
              </w:rPr>
            </w:pPr>
            <w:r>
              <w:rPr>
                <w:sz w:val="16"/>
                <w:lang w:val="id-ID"/>
              </w:rPr>
              <w:t>1</w:t>
            </w:r>
          </w:p>
        </w:tc>
        <w:tc>
          <w:tcPr>
            <w:tcW w:w="591" w:type="dxa"/>
          </w:tcPr>
          <w:p w14:paraId="11919A36" w14:textId="77777777" w:rsidR="00E54A84" w:rsidRDefault="00E54A84" w:rsidP="00B85B55">
            <w:pPr>
              <w:pStyle w:val="TableParagraph"/>
              <w:spacing w:before="35"/>
              <w:ind w:left="205" w:right="125"/>
              <w:rPr>
                <w:sz w:val="16"/>
                <w:lang w:val="id-ID"/>
              </w:rPr>
            </w:pPr>
            <w:r>
              <w:rPr>
                <w:sz w:val="16"/>
                <w:lang w:val="id-ID"/>
              </w:rPr>
              <w:t>10</w:t>
            </w:r>
          </w:p>
        </w:tc>
        <w:tc>
          <w:tcPr>
            <w:tcW w:w="431" w:type="dxa"/>
          </w:tcPr>
          <w:p w14:paraId="19D5BD8C" w14:textId="77777777" w:rsidR="00E54A84" w:rsidRDefault="00E54A84" w:rsidP="00B85B55">
            <w:pPr>
              <w:pStyle w:val="TableParagraph"/>
              <w:spacing w:before="35"/>
              <w:ind w:right="112"/>
              <w:jc w:val="right"/>
              <w:rPr>
                <w:sz w:val="16"/>
                <w:lang w:val="id-ID"/>
              </w:rPr>
            </w:pPr>
            <w:r>
              <w:rPr>
                <w:sz w:val="16"/>
                <w:lang w:val="id-ID"/>
              </w:rPr>
              <w:t>1</w:t>
            </w:r>
          </w:p>
        </w:tc>
        <w:tc>
          <w:tcPr>
            <w:tcW w:w="696" w:type="dxa"/>
          </w:tcPr>
          <w:p w14:paraId="37D5529E" w14:textId="77777777" w:rsidR="00E54A84" w:rsidRDefault="00E54A84" w:rsidP="00B85B55">
            <w:pPr>
              <w:pStyle w:val="TableParagraph"/>
              <w:spacing w:before="35"/>
              <w:ind w:right="191"/>
              <w:jc w:val="right"/>
              <w:rPr>
                <w:sz w:val="16"/>
                <w:lang w:val="id-ID"/>
              </w:rPr>
            </w:pPr>
            <w:r>
              <w:rPr>
                <w:sz w:val="16"/>
                <w:lang w:val="id-ID"/>
              </w:rPr>
              <w:t>20</w:t>
            </w:r>
          </w:p>
        </w:tc>
        <w:tc>
          <w:tcPr>
            <w:tcW w:w="535" w:type="dxa"/>
          </w:tcPr>
          <w:p w14:paraId="0DCF3811" w14:textId="77777777" w:rsidR="00E54A84" w:rsidRDefault="00E54A84" w:rsidP="00B85B55">
            <w:pPr>
              <w:pStyle w:val="TableParagraph"/>
              <w:spacing w:before="35"/>
              <w:ind w:right="158"/>
              <w:jc w:val="right"/>
              <w:rPr>
                <w:sz w:val="16"/>
                <w:lang w:val="id-ID"/>
              </w:rPr>
            </w:pPr>
            <w:r>
              <w:rPr>
                <w:sz w:val="16"/>
                <w:lang w:val="id-ID"/>
              </w:rPr>
              <w:t>1</w:t>
            </w:r>
          </w:p>
        </w:tc>
        <w:tc>
          <w:tcPr>
            <w:tcW w:w="631" w:type="dxa"/>
          </w:tcPr>
          <w:p w14:paraId="61A68E49" w14:textId="77777777" w:rsidR="00E54A84" w:rsidRDefault="00E54A84" w:rsidP="00B85B55">
            <w:pPr>
              <w:pStyle w:val="TableParagraph"/>
              <w:spacing w:before="35"/>
              <w:ind w:right="205"/>
              <w:jc w:val="right"/>
              <w:rPr>
                <w:sz w:val="16"/>
                <w:lang w:val="id-ID"/>
              </w:rPr>
            </w:pPr>
            <w:r>
              <w:rPr>
                <w:sz w:val="16"/>
                <w:lang w:val="id-ID"/>
              </w:rPr>
              <w:t>5</w:t>
            </w:r>
          </w:p>
        </w:tc>
        <w:tc>
          <w:tcPr>
            <w:tcW w:w="483" w:type="dxa"/>
          </w:tcPr>
          <w:p w14:paraId="4DAD6381" w14:textId="77777777" w:rsidR="00E54A84" w:rsidRDefault="00E54A84" w:rsidP="00B85B55">
            <w:pPr>
              <w:pStyle w:val="TableParagraph"/>
              <w:spacing w:before="35"/>
              <w:ind w:right="124"/>
              <w:jc w:val="right"/>
              <w:rPr>
                <w:sz w:val="16"/>
                <w:lang w:val="id-ID"/>
              </w:rPr>
            </w:pPr>
            <w:r>
              <w:rPr>
                <w:sz w:val="16"/>
                <w:lang w:val="id-ID"/>
              </w:rPr>
              <w:t>1</w:t>
            </w:r>
          </w:p>
        </w:tc>
        <w:tc>
          <w:tcPr>
            <w:tcW w:w="664" w:type="dxa"/>
          </w:tcPr>
          <w:p w14:paraId="0FCF35AA" w14:textId="77777777" w:rsidR="00E54A84" w:rsidRDefault="00E54A84" w:rsidP="00B85B55">
            <w:pPr>
              <w:pStyle w:val="TableParagraph"/>
              <w:spacing w:before="35"/>
              <w:ind w:right="216"/>
              <w:jc w:val="right"/>
              <w:rPr>
                <w:sz w:val="16"/>
                <w:lang w:val="id-ID"/>
              </w:rPr>
            </w:pPr>
            <w:r>
              <w:rPr>
                <w:sz w:val="16"/>
                <w:lang w:val="id-ID"/>
              </w:rPr>
              <w:t>5</w:t>
            </w:r>
          </w:p>
        </w:tc>
      </w:tr>
    </w:tbl>
    <w:p w14:paraId="71A7950D" w14:textId="77777777" w:rsidR="007F5FDB" w:rsidRPr="00022F71" w:rsidRDefault="007F5FDB">
      <w:pPr>
        <w:pStyle w:val="BodyText"/>
        <w:rPr>
          <w:rFonts w:ascii="Bookman Old Style" w:hAnsi="Bookman Old Style"/>
          <w:b/>
          <w:sz w:val="19"/>
        </w:rPr>
      </w:pPr>
    </w:p>
    <w:p w14:paraId="3B7DCB96" w14:textId="77777777" w:rsidR="007F5FDB" w:rsidRPr="00022F71" w:rsidRDefault="007F5FDB">
      <w:pPr>
        <w:pStyle w:val="BodyText"/>
        <w:spacing w:before="3"/>
        <w:rPr>
          <w:rFonts w:ascii="Bookman Old Style" w:hAnsi="Bookman Old Style"/>
          <w:b/>
          <w:sz w:val="18"/>
        </w:rPr>
      </w:pPr>
    </w:p>
    <w:p w14:paraId="63F7FE80" w14:textId="1D78187A" w:rsidR="007F5FDB" w:rsidRDefault="00E54A84" w:rsidP="00E54A84">
      <w:pPr>
        <w:tabs>
          <w:tab w:val="left" w:pos="801"/>
        </w:tabs>
        <w:spacing w:before="100" w:after="34"/>
        <w:rPr>
          <w:rFonts w:ascii="Bookman Old Style" w:hAnsi="Bookman Old Style"/>
          <w:sz w:val="16"/>
        </w:rPr>
      </w:pPr>
      <w:r>
        <w:rPr>
          <w:rFonts w:ascii="Bookman Old Style" w:hAnsi="Bookman Old Style"/>
          <w:sz w:val="16"/>
        </w:rPr>
        <w:t xml:space="preserve">XXXVI. </w:t>
      </w:r>
      <w:r w:rsidR="002C6431" w:rsidRPr="00E54A84">
        <w:rPr>
          <w:rFonts w:ascii="Bookman Old Style" w:hAnsi="Bookman Old Style"/>
          <w:sz w:val="16"/>
        </w:rPr>
        <w:t>KECAMATAN PAMULIHAN</w:t>
      </w:r>
    </w:p>
    <w:p w14:paraId="0F00097E" w14:textId="77777777" w:rsidR="00B5241C" w:rsidRPr="00E54A84" w:rsidRDefault="00B5241C" w:rsidP="00B5241C">
      <w:pPr>
        <w:tabs>
          <w:tab w:val="left" w:pos="801"/>
        </w:tabs>
        <w:rPr>
          <w:rFonts w:ascii="Bookman Old Style" w:hAnsi="Bookman Old Style"/>
          <w:sz w:val="16"/>
        </w:rPr>
      </w:pPr>
    </w:p>
    <w:tbl>
      <w:tblPr>
        <w:tblW w:w="1587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595"/>
        <w:gridCol w:w="580"/>
        <w:gridCol w:w="655"/>
        <w:gridCol w:w="631"/>
        <w:gridCol w:w="535"/>
        <w:gridCol w:w="576"/>
        <w:gridCol w:w="535"/>
        <w:gridCol w:w="591"/>
        <w:gridCol w:w="431"/>
        <w:gridCol w:w="696"/>
        <w:gridCol w:w="535"/>
        <w:gridCol w:w="631"/>
        <w:gridCol w:w="483"/>
        <w:gridCol w:w="664"/>
      </w:tblGrid>
      <w:tr w:rsidR="00EB5E66" w14:paraId="274B2783" w14:textId="77777777" w:rsidTr="00AF6894">
        <w:trPr>
          <w:trHeight w:val="283"/>
        </w:trPr>
        <w:tc>
          <w:tcPr>
            <w:tcW w:w="464" w:type="dxa"/>
          </w:tcPr>
          <w:p w14:paraId="63F1AC9D" w14:textId="77777777" w:rsidR="00EB5E66" w:rsidRDefault="00EB5E66" w:rsidP="00B85B55">
            <w:pPr>
              <w:pStyle w:val="TableParagraph"/>
              <w:spacing w:before="0"/>
              <w:jc w:val="left"/>
              <w:rPr>
                <w:sz w:val="18"/>
              </w:rPr>
            </w:pPr>
          </w:p>
          <w:p w14:paraId="4977DC46" w14:textId="77777777" w:rsidR="00EB5E66" w:rsidRDefault="00EB5E66" w:rsidP="00B85B55">
            <w:pPr>
              <w:pStyle w:val="TableParagraph"/>
              <w:spacing w:before="0"/>
              <w:jc w:val="left"/>
              <w:rPr>
                <w:sz w:val="18"/>
              </w:rPr>
            </w:pPr>
          </w:p>
          <w:p w14:paraId="164A5016" w14:textId="77777777" w:rsidR="00EB5E66" w:rsidRDefault="00EB5E66" w:rsidP="00B85B55">
            <w:pPr>
              <w:pStyle w:val="TableParagraph"/>
              <w:spacing w:before="1"/>
              <w:jc w:val="left"/>
              <w:rPr>
                <w:sz w:val="15"/>
              </w:rPr>
            </w:pPr>
          </w:p>
          <w:p w14:paraId="3BEF09A0" w14:textId="77777777" w:rsidR="00EB5E66" w:rsidRDefault="00EB5E66" w:rsidP="00B85B55">
            <w:pPr>
              <w:pStyle w:val="TableParagraph"/>
              <w:spacing w:before="0"/>
              <w:ind w:left="114" w:right="87"/>
              <w:rPr>
                <w:sz w:val="16"/>
              </w:rPr>
            </w:pPr>
            <w:r>
              <w:rPr>
                <w:w w:val="105"/>
                <w:sz w:val="16"/>
              </w:rPr>
              <w:t>No</w:t>
            </w:r>
          </w:p>
        </w:tc>
        <w:tc>
          <w:tcPr>
            <w:tcW w:w="3080" w:type="dxa"/>
          </w:tcPr>
          <w:p w14:paraId="5C510A5A" w14:textId="77777777" w:rsidR="00EB5E66" w:rsidRDefault="00EB5E66" w:rsidP="00B85B55">
            <w:pPr>
              <w:pStyle w:val="TableParagraph"/>
              <w:spacing w:before="0"/>
              <w:jc w:val="left"/>
              <w:rPr>
                <w:sz w:val="18"/>
              </w:rPr>
            </w:pPr>
          </w:p>
          <w:p w14:paraId="2C07069F" w14:textId="77777777" w:rsidR="00EB5E66" w:rsidRDefault="00EB5E66" w:rsidP="00B85B55">
            <w:pPr>
              <w:pStyle w:val="TableParagraph"/>
              <w:spacing w:before="5"/>
              <w:jc w:val="left"/>
              <w:rPr>
                <w:sz w:val="25"/>
              </w:rPr>
            </w:pPr>
          </w:p>
          <w:p w14:paraId="2495D921" w14:textId="77777777" w:rsidR="00EB5E66" w:rsidRDefault="00EB5E66" w:rsidP="00B85B55">
            <w:pPr>
              <w:pStyle w:val="TableParagraph"/>
              <w:spacing w:before="1" w:line="235"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23B798E3" w14:textId="77777777" w:rsidR="00EB5E66" w:rsidRDefault="00EB5E66" w:rsidP="00B85B55">
            <w:pPr>
              <w:pStyle w:val="TableParagraph"/>
              <w:spacing w:before="0"/>
              <w:jc w:val="left"/>
              <w:rPr>
                <w:sz w:val="18"/>
              </w:rPr>
            </w:pPr>
          </w:p>
          <w:p w14:paraId="55710465" w14:textId="77777777" w:rsidR="00EB5E66" w:rsidRDefault="00EB5E66" w:rsidP="00B85B55">
            <w:pPr>
              <w:pStyle w:val="TableParagraph"/>
              <w:spacing w:before="5"/>
              <w:jc w:val="left"/>
              <w:rPr>
                <w:sz w:val="25"/>
              </w:rPr>
            </w:pPr>
          </w:p>
          <w:p w14:paraId="6BC27EEA" w14:textId="77777777" w:rsidR="00EB5E66" w:rsidRDefault="00EB5E66" w:rsidP="00B85B55">
            <w:pPr>
              <w:pStyle w:val="TableParagraph"/>
              <w:spacing w:before="1" w:line="235"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1F8BCA40" w14:textId="77777777" w:rsidR="00EB5E66" w:rsidRDefault="00EB5E66" w:rsidP="00B85B55">
            <w:pPr>
              <w:pStyle w:val="TableParagraph"/>
              <w:spacing w:before="0"/>
              <w:jc w:val="left"/>
              <w:rPr>
                <w:sz w:val="18"/>
              </w:rPr>
            </w:pPr>
          </w:p>
          <w:p w14:paraId="50DABAD0" w14:textId="77777777" w:rsidR="00EB5E66" w:rsidRDefault="00EB5E66" w:rsidP="00B85B55">
            <w:pPr>
              <w:pStyle w:val="TableParagraph"/>
              <w:spacing w:before="5"/>
              <w:jc w:val="left"/>
              <w:rPr>
                <w:sz w:val="25"/>
              </w:rPr>
            </w:pPr>
          </w:p>
          <w:p w14:paraId="723D94ED" w14:textId="77777777" w:rsidR="00EB5E66" w:rsidRDefault="00EB5E66" w:rsidP="00B85B55">
            <w:pPr>
              <w:pStyle w:val="TableParagraph"/>
              <w:spacing w:before="1" w:line="235"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3F87405C" w14:textId="77777777" w:rsidR="00EB5E66" w:rsidRDefault="00EB5E66" w:rsidP="00B85B55">
            <w:pPr>
              <w:pStyle w:val="TableParagraph"/>
              <w:spacing w:before="0"/>
              <w:jc w:val="left"/>
              <w:rPr>
                <w:sz w:val="18"/>
              </w:rPr>
            </w:pPr>
          </w:p>
          <w:p w14:paraId="42BCD16E" w14:textId="77777777" w:rsidR="00EB5E66" w:rsidRDefault="00EB5E66" w:rsidP="00B85B55">
            <w:pPr>
              <w:pStyle w:val="TableParagraph"/>
              <w:spacing w:before="4"/>
              <w:jc w:val="left"/>
              <w:rPr>
                <w:sz w:val="17"/>
              </w:rPr>
            </w:pPr>
          </w:p>
          <w:p w14:paraId="60BB31CA" w14:textId="77777777" w:rsidR="00EB5E66" w:rsidRDefault="00EB5E66" w:rsidP="00B85B55">
            <w:pPr>
              <w:pStyle w:val="TableParagraph"/>
              <w:spacing w:before="0" w:line="186" w:lineRule="exact"/>
              <w:ind w:left="277"/>
              <w:jc w:val="left"/>
              <w:rPr>
                <w:sz w:val="16"/>
              </w:rPr>
            </w:pPr>
            <w:r>
              <w:rPr>
                <w:w w:val="115"/>
                <w:sz w:val="16"/>
              </w:rPr>
              <w:t>FAKTOR</w:t>
            </w:r>
            <w:r>
              <w:rPr>
                <w:spacing w:val="6"/>
                <w:w w:val="115"/>
                <w:sz w:val="16"/>
              </w:rPr>
              <w:t xml:space="preserve"> </w:t>
            </w:r>
            <w:r>
              <w:rPr>
                <w:w w:val="115"/>
                <w:sz w:val="16"/>
              </w:rPr>
              <w:t>1</w:t>
            </w:r>
          </w:p>
          <w:p w14:paraId="08720181" w14:textId="77777777" w:rsidR="00EB5E66" w:rsidRDefault="00EB5E66" w:rsidP="00B85B55">
            <w:pPr>
              <w:pStyle w:val="TableParagraph"/>
              <w:spacing w:before="0"/>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4" w:type="dxa"/>
            <w:gridSpan w:val="2"/>
          </w:tcPr>
          <w:p w14:paraId="18B073A7" w14:textId="77777777" w:rsidR="00EB5E66" w:rsidRDefault="00EB5E66" w:rsidP="00B85B55">
            <w:pPr>
              <w:pStyle w:val="TableParagraph"/>
              <w:spacing w:before="0"/>
              <w:jc w:val="left"/>
              <w:rPr>
                <w:sz w:val="18"/>
              </w:rPr>
            </w:pPr>
          </w:p>
          <w:p w14:paraId="44519393" w14:textId="77777777" w:rsidR="00EB5E66" w:rsidRDefault="00EB5E66" w:rsidP="00B85B55">
            <w:pPr>
              <w:pStyle w:val="TableParagraph"/>
              <w:spacing w:before="4"/>
              <w:jc w:val="left"/>
              <w:rPr>
                <w:sz w:val="17"/>
              </w:rPr>
            </w:pPr>
          </w:p>
          <w:p w14:paraId="08975A4E" w14:textId="77777777" w:rsidR="00EB5E66" w:rsidRDefault="00EB5E66" w:rsidP="00B85B55">
            <w:pPr>
              <w:pStyle w:val="TableParagraph"/>
              <w:spacing w:before="0" w:line="186" w:lineRule="exact"/>
              <w:ind w:left="210"/>
              <w:jc w:val="left"/>
              <w:rPr>
                <w:sz w:val="16"/>
              </w:rPr>
            </w:pPr>
            <w:r>
              <w:rPr>
                <w:w w:val="115"/>
                <w:sz w:val="16"/>
              </w:rPr>
              <w:t>FAKTOR</w:t>
            </w:r>
            <w:r>
              <w:rPr>
                <w:spacing w:val="1"/>
                <w:w w:val="115"/>
                <w:sz w:val="16"/>
              </w:rPr>
              <w:t xml:space="preserve"> </w:t>
            </w:r>
            <w:r>
              <w:rPr>
                <w:w w:val="115"/>
                <w:sz w:val="16"/>
              </w:rPr>
              <w:t>2</w:t>
            </w:r>
          </w:p>
          <w:p w14:paraId="31700507" w14:textId="77777777" w:rsidR="00EB5E66" w:rsidRDefault="00EB5E66" w:rsidP="00B85B55">
            <w:pPr>
              <w:pStyle w:val="TableParagraph"/>
              <w:spacing w:before="0"/>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317DBB34" w14:textId="77777777" w:rsidR="00EB5E66" w:rsidRDefault="00EB5E66" w:rsidP="00B85B55">
            <w:pPr>
              <w:pStyle w:val="TableParagraph"/>
              <w:spacing w:before="0"/>
              <w:jc w:val="left"/>
              <w:rPr>
                <w:sz w:val="18"/>
              </w:rPr>
            </w:pPr>
          </w:p>
          <w:p w14:paraId="3F8395AE" w14:textId="77777777" w:rsidR="00EB5E66" w:rsidRDefault="00EB5E66" w:rsidP="00B85B55">
            <w:pPr>
              <w:pStyle w:val="TableParagraph"/>
              <w:spacing w:before="4"/>
              <w:jc w:val="left"/>
              <w:rPr>
                <w:sz w:val="17"/>
              </w:rPr>
            </w:pPr>
          </w:p>
          <w:p w14:paraId="3611FB3E" w14:textId="77777777" w:rsidR="00EB5E66" w:rsidRDefault="00EB5E66" w:rsidP="00B85B55">
            <w:pPr>
              <w:pStyle w:val="TableParagraph"/>
              <w:spacing w:before="0" w:line="186" w:lineRule="exact"/>
              <w:ind w:left="220"/>
              <w:jc w:val="left"/>
              <w:rPr>
                <w:sz w:val="16"/>
              </w:rPr>
            </w:pPr>
            <w:r>
              <w:rPr>
                <w:w w:val="115"/>
                <w:sz w:val="16"/>
              </w:rPr>
              <w:t>FAKTOR</w:t>
            </w:r>
            <w:r>
              <w:rPr>
                <w:spacing w:val="1"/>
                <w:w w:val="115"/>
                <w:sz w:val="16"/>
              </w:rPr>
              <w:t xml:space="preserve"> </w:t>
            </w:r>
            <w:r>
              <w:rPr>
                <w:w w:val="115"/>
                <w:sz w:val="16"/>
              </w:rPr>
              <w:t>3</w:t>
            </w:r>
          </w:p>
          <w:p w14:paraId="6AE05ADA" w14:textId="77777777" w:rsidR="00EB5E66" w:rsidRDefault="00EB5E66" w:rsidP="00B85B55">
            <w:pPr>
              <w:pStyle w:val="TableParagraph"/>
              <w:spacing w:before="0"/>
              <w:ind w:left="188"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3C0A5B86" w14:textId="77777777" w:rsidR="00EB5E66" w:rsidRDefault="00EB5E66" w:rsidP="00B85B55">
            <w:pPr>
              <w:pStyle w:val="TableParagraph"/>
              <w:spacing w:before="0"/>
              <w:jc w:val="left"/>
              <w:rPr>
                <w:sz w:val="18"/>
              </w:rPr>
            </w:pPr>
          </w:p>
          <w:p w14:paraId="7466071B" w14:textId="77777777" w:rsidR="00EB5E66" w:rsidRDefault="00EB5E66" w:rsidP="00B85B55">
            <w:pPr>
              <w:pStyle w:val="TableParagraph"/>
              <w:spacing w:before="4"/>
              <w:jc w:val="left"/>
              <w:rPr>
                <w:sz w:val="17"/>
              </w:rPr>
            </w:pPr>
          </w:p>
          <w:p w14:paraId="092B9870" w14:textId="77777777" w:rsidR="00EB5E66" w:rsidRDefault="00EB5E66" w:rsidP="00B85B55">
            <w:pPr>
              <w:pStyle w:val="TableParagraph"/>
              <w:spacing w:before="0" w:line="186" w:lineRule="exact"/>
              <w:ind w:left="281"/>
              <w:jc w:val="left"/>
              <w:rPr>
                <w:sz w:val="16"/>
              </w:rPr>
            </w:pPr>
            <w:r>
              <w:rPr>
                <w:w w:val="115"/>
                <w:sz w:val="16"/>
              </w:rPr>
              <w:t>FAKTOR</w:t>
            </w:r>
            <w:r>
              <w:rPr>
                <w:spacing w:val="1"/>
                <w:w w:val="115"/>
                <w:sz w:val="16"/>
              </w:rPr>
              <w:t xml:space="preserve"> </w:t>
            </w:r>
            <w:r>
              <w:rPr>
                <w:w w:val="115"/>
                <w:sz w:val="16"/>
              </w:rPr>
              <w:t>4</w:t>
            </w:r>
          </w:p>
          <w:p w14:paraId="6883BD74" w14:textId="77777777" w:rsidR="00EB5E66" w:rsidRDefault="00EB5E66" w:rsidP="00B85B55">
            <w:pPr>
              <w:pStyle w:val="TableParagraph"/>
              <w:spacing w:before="0"/>
              <w:ind w:left="30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1" w:type="dxa"/>
            <w:gridSpan w:val="2"/>
          </w:tcPr>
          <w:p w14:paraId="2107F0E5" w14:textId="77777777" w:rsidR="00EB5E66" w:rsidRDefault="00EB5E66" w:rsidP="00B85B55">
            <w:pPr>
              <w:pStyle w:val="TableParagraph"/>
              <w:spacing w:before="4"/>
              <w:jc w:val="left"/>
              <w:rPr>
                <w:sz w:val="19"/>
              </w:rPr>
            </w:pPr>
          </w:p>
          <w:p w14:paraId="48B14E4B" w14:textId="77777777" w:rsidR="00EB5E66" w:rsidRDefault="00EB5E66" w:rsidP="00B85B55">
            <w:pPr>
              <w:pStyle w:val="TableParagraph"/>
              <w:spacing w:before="0"/>
              <w:ind w:left="180" w:right="63"/>
              <w:rPr>
                <w:sz w:val="16"/>
              </w:rPr>
            </w:pPr>
            <w:r>
              <w:rPr>
                <w:w w:val="115"/>
                <w:sz w:val="16"/>
              </w:rPr>
              <w:t>FAKTOR</w:t>
            </w:r>
            <w:r>
              <w:rPr>
                <w:spacing w:val="1"/>
                <w:w w:val="115"/>
                <w:sz w:val="16"/>
              </w:rPr>
              <w:t xml:space="preserve"> </w:t>
            </w:r>
            <w:r>
              <w:rPr>
                <w:w w:val="115"/>
                <w:sz w:val="16"/>
              </w:rPr>
              <w:t>5</w:t>
            </w:r>
          </w:p>
          <w:p w14:paraId="55156990" w14:textId="77777777" w:rsidR="00EB5E66" w:rsidRDefault="00EB5E66" w:rsidP="00B85B55">
            <w:pPr>
              <w:pStyle w:val="TableParagraph"/>
              <w:spacing w:before="0"/>
              <w:ind w:left="167" w:right="9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317F9CBE" w14:textId="77777777" w:rsidR="00EB5E66" w:rsidRDefault="00EB5E66" w:rsidP="00B85B55">
            <w:pPr>
              <w:pStyle w:val="TableParagraph"/>
              <w:spacing w:before="0"/>
              <w:jc w:val="left"/>
              <w:rPr>
                <w:sz w:val="18"/>
              </w:rPr>
            </w:pPr>
          </w:p>
          <w:p w14:paraId="07AD004A" w14:textId="77777777" w:rsidR="00EB5E66" w:rsidRDefault="00EB5E66" w:rsidP="00B85B55">
            <w:pPr>
              <w:pStyle w:val="TableParagraph"/>
              <w:spacing w:before="108" w:line="186" w:lineRule="exact"/>
              <w:ind w:left="187" w:right="58"/>
              <w:rPr>
                <w:sz w:val="16"/>
              </w:rPr>
            </w:pPr>
            <w:r>
              <w:rPr>
                <w:w w:val="115"/>
                <w:sz w:val="16"/>
              </w:rPr>
              <w:t>FAKTOR</w:t>
            </w:r>
            <w:r>
              <w:rPr>
                <w:spacing w:val="1"/>
                <w:w w:val="115"/>
                <w:sz w:val="16"/>
              </w:rPr>
              <w:t xml:space="preserve"> </w:t>
            </w:r>
            <w:r>
              <w:rPr>
                <w:w w:val="115"/>
                <w:sz w:val="16"/>
              </w:rPr>
              <w:t>6</w:t>
            </w:r>
          </w:p>
          <w:p w14:paraId="12F0D381" w14:textId="77777777" w:rsidR="00EB5E66" w:rsidRDefault="00EB5E66" w:rsidP="00B85B55">
            <w:pPr>
              <w:pStyle w:val="TableParagraph"/>
              <w:spacing w:before="0"/>
              <w:ind w:left="185" w:right="8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3BEEAD51" w14:textId="77777777" w:rsidR="00EB5E66" w:rsidRDefault="00EB5E66" w:rsidP="00B85B55">
            <w:pPr>
              <w:pStyle w:val="TableParagraph"/>
              <w:spacing w:before="0"/>
              <w:jc w:val="left"/>
              <w:rPr>
                <w:sz w:val="18"/>
              </w:rPr>
            </w:pPr>
          </w:p>
          <w:p w14:paraId="4E7BD1C5" w14:textId="77777777" w:rsidR="00EB5E66" w:rsidRDefault="00EB5E66" w:rsidP="00B85B55">
            <w:pPr>
              <w:pStyle w:val="TableParagraph"/>
              <w:spacing w:before="108" w:line="186" w:lineRule="exact"/>
              <w:ind w:left="161" w:right="21"/>
              <w:rPr>
                <w:sz w:val="16"/>
              </w:rPr>
            </w:pPr>
            <w:r>
              <w:rPr>
                <w:w w:val="115"/>
                <w:sz w:val="16"/>
              </w:rPr>
              <w:t>FAKTOR</w:t>
            </w:r>
            <w:r>
              <w:rPr>
                <w:spacing w:val="1"/>
                <w:w w:val="115"/>
                <w:sz w:val="16"/>
              </w:rPr>
              <w:t xml:space="preserve"> </w:t>
            </w:r>
            <w:r>
              <w:rPr>
                <w:w w:val="115"/>
                <w:sz w:val="16"/>
              </w:rPr>
              <w:t>7</w:t>
            </w:r>
          </w:p>
          <w:p w14:paraId="7F2B4822" w14:textId="77777777" w:rsidR="00EB5E66" w:rsidRDefault="00EB5E66" w:rsidP="00B85B55">
            <w:pPr>
              <w:pStyle w:val="TableParagraph"/>
              <w:spacing w:before="0"/>
              <w:ind w:left="187" w:right="8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3A7B2AD3" w14:textId="77777777" w:rsidR="00EB5E66" w:rsidRDefault="00EB5E66" w:rsidP="00B85B55">
            <w:pPr>
              <w:pStyle w:val="TableParagraph"/>
              <w:spacing w:before="0"/>
              <w:jc w:val="left"/>
              <w:rPr>
                <w:sz w:val="18"/>
              </w:rPr>
            </w:pPr>
          </w:p>
          <w:p w14:paraId="2226BED7" w14:textId="77777777" w:rsidR="00EB5E66" w:rsidRDefault="00EB5E66" w:rsidP="00B85B55">
            <w:pPr>
              <w:pStyle w:val="TableParagraph"/>
              <w:spacing w:before="108" w:line="186" w:lineRule="exact"/>
              <w:ind w:left="218" w:right="66"/>
              <w:rPr>
                <w:sz w:val="16"/>
              </w:rPr>
            </w:pPr>
            <w:r>
              <w:rPr>
                <w:w w:val="115"/>
                <w:sz w:val="16"/>
              </w:rPr>
              <w:t>FAKTOR</w:t>
            </w:r>
            <w:r>
              <w:rPr>
                <w:spacing w:val="1"/>
                <w:w w:val="115"/>
                <w:sz w:val="16"/>
              </w:rPr>
              <w:t xml:space="preserve"> </w:t>
            </w:r>
            <w:r>
              <w:rPr>
                <w:w w:val="115"/>
                <w:sz w:val="16"/>
              </w:rPr>
              <w:t>8</w:t>
            </w:r>
          </w:p>
          <w:p w14:paraId="4373FDF2" w14:textId="77777777" w:rsidR="00EB5E66" w:rsidRDefault="00EB5E66" w:rsidP="00B85B55">
            <w:pPr>
              <w:pStyle w:val="TableParagraph"/>
              <w:spacing w:before="0"/>
              <w:ind w:left="209" w:right="105" w:firstLine="6"/>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7" w:type="dxa"/>
            <w:gridSpan w:val="2"/>
          </w:tcPr>
          <w:p w14:paraId="53E1FD76" w14:textId="77777777" w:rsidR="00EB5E66" w:rsidRDefault="00EB5E66" w:rsidP="00B85B55">
            <w:pPr>
              <w:pStyle w:val="TableParagraph"/>
              <w:spacing w:before="0"/>
              <w:jc w:val="left"/>
              <w:rPr>
                <w:sz w:val="18"/>
              </w:rPr>
            </w:pPr>
          </w:p>
          <w:p w14:paraId="1FC57BD3" w14:textId="77777777" w:rsidR="00EB5E66" w:rsidRDefault="00EB5E66" w:rsidP="00B85B55">
            <w:pPr>
              <w:pStyle w:val="TableParagraph"/>
              <w:spacing w:before="108" w:line="186" w:lineRule="exact"/>
              <w:ind w:left="205" w:right="38"/>
              <w:rPr>
                <w:sz w:val="16"/>
              </w:rPr>
            </w:pPr>
            <w:r>
              <w:rPr>
                <w:w w:val="115"/>
                <w:sz w:val="16"/>
              </w:rPr>
              <w:t>FAKTOR</w:t>
            </w:r>
            <w:r>
              <w:rPr>
                <w:spacing w:val="6"/>
                <w:w w:val="115"/>
                <w:sz w:val="16"/>
              </w:rPr>
              <w:t xml:space="preserve"> </w:t>
            </w:r>
            <w:r>
              <w:rPr>
                <w:w w:val="115"/>
                <w:sz w:val="16"/>
              </w:rPr>
              <w:t>9</w:t>
            </w:r>
          </w:p>
          <w:p w14:paraId="762C0CF7" w14:textId="77777777" w:rsidR="00EB5E66" w:rsidRDefault="00EB5E66" w:rsidP="00B85B55">
            <w:pPr>
              <w:pStyle w:val="TableParagraph"/>
              <w:spacing w:before="0"/>
              <w:ind w:left="152" w:right="27"/>
              <w:rPr>
                <w:sz w:val="16"/>
              </w:rPr>
            </w:pPr>
            <w:r>
              <w:rPr>
                <w:w w:val="115"/>
                <w:sz w:val="16"/>
              </w:rPr>
              <w:t>Lingkungan</w:t>
            </w:r>
            <w:r>
              <w:rPr>
                <w:spacing w:val="-38"/>
                <w:w w:val="115"/>
                <w:sz w:val="16"/>
              </w:rPr>
              <w:t xml:space="preserve"> </w:t>
            </w:r>
            <w:r>
              <w:rPr>
                <w:w w:val="115"/>
                <w:sz w:val="16"/>
              </w:rPr>
              <w:t>Kerja</w:t>
            </w:r>
          </w:p>
          <w:p w14:paraId="12FA4C3B" w14:textId="77777777" w:rsidR="00EB5E66" w:rsidRDefault="00EB5E66" w:rsidP="00B85B55">
            <w:pPr>
              <w:pStyle w:val="TableParagraph"/>
              <w:spacing w:before="0"/>
              <w:ind w:left="152" w:right="36"/>
              <w:rPr>
                <w:sz w:val="16"/>
              </w:rPr>
            </w:pPr>
            <w:r>
              <w:rPr>
                <w:sz w:val="16"/>
              </w:rPr>
              <w:t>(Level</w:t>
            </w:r>
            <w:r>
              <w:rPr>
                <w:spacing w:val="17"/>
                <w:sz w:val="16"/>
              </w:rPr>
              <w:t xml:space="preserve"> </w:t>
            </w:r>
            <w:r>
              <w:rPr>
                <w:sz w:val="16"/>
              </w:rPr>
              <w:t>1~3)</w:t>
            </w:r>
          </w:p>
        </w:tc>
      </w:tr>
      <w:tr w:rsidR="00EB5E66" w14:paraId="7DCE6A5E" w14:textId="77777777" w:rsidTr="00AF6894">
        <w:trPr>
          <w:trHeight w:val="283"/>
        </w:trPr>
        <w:tc>
          <w:tcPr>
            <w:tcW w:w="464" w:type="dxa"/>
          </w:tcPr>
          <w:p w14:paraId="0BA81F0E" w14:textId="3825B598" w:rsidR="00EB5E66" w:rsidRPr="008B193B" w:rsidRDefault="00B5241C" w:rsidP="00B85B55">
            <w:pPr>
              <w:pStyle w:val="TableParagraph"/>
              <w:spacing w:before="27"/>
              <w:ind w:left="19"/>
              <w:rPr>
                <w:sz w:val="16"/>
              </w:rPr>
            </w:pPr>
            <w:r>
              <w:rPr>
                <w:sz w:val="16"/>
              </w:rPr>
              <w:t>1</w:t>
            </w:r>
          </w:p>
        </w:tc>
        <w:tc>
          <w:tcPr>
            <w:tcW w:w="3080" w:type="dxa"/>
          </w:tcPr>
          <w:p w14:paraId="4BBC2417" w14:textId="77777777" w:rsidR="00EB5E66" w:rsidRDefault="00EB5E66" w:rsidP="00B85B55">
            <w:pPr>
              <w:pStyle w:val="TableParagraph"/>
              <w:spacing w:before="27"/>
              <w:ind w:left="115"/>
              <w:jc w:val="left"/>
              <w:rPr>
                <w:sz w:val="16"/>
                <w:lang w:val="id-ID"/>
              </w:rPr>
            </w:pPr>
            <w:r>
              <w:rPr>
                <w:w w:val="115"/>
                <w:sz w:val="16"/>
                <w:lang w:val="id-ID"/>
              </w:rPr>
              <w:t>Pranata Komputer Ahli Pertama</w:t>
            </w:r>
          </w:p>
        </w:tc>
        <w:tc>
          <w:tcPr>
            <w:tcW w:w="856" w:type="dxa"/>
          </w:tcPr>
          <w:p w14:paraId="0BC1758D" w14:textId="77777777" w:rsidR="00EB5E66" w:rsidRDefault="00EB5E66" w:rsidP="00B85B55">
            <w:pPr>
              <w:pStyle w:val="TableParagraph"/>
              <w:spacing w:before="27"/>
              <w:ind w:right="365"/>
              <w:jc w:val="right"/>
              <w:rPr>
                <w:sz w:val="16"/>
              </w:rPr>
            </w:pPr>
            <w:r>
              <w:rPr>
                <w:sz w:val="16"/>
                <w:lang w:val="id-ID"/>
              </w:rPr>
              <w:t>8</w:t>
            </w:r>
          </w:p>
        </w:tc>
        <w:tc>
          <w:tcPr>
            <w:tcW w:w="855" w:type="dxa"/>
          </w:tcPr>
          <w:p w14:paraId="17C76AFB" w14:textId="77777777" w:rsidR="00EB5E66" w:rsidRDefault="00EB5E66" w:rsidP="00B85B55">
            <w:pPr>
              <w:pStyle w:val="TableParagraph"/>
              <w:spacing w:before="27"/>
              <w:ind w:right="254"/>
              <w:jc w:val="right"/>
              <w:rPr>
                <w:sz w:val="16"/>
              </w:rPr>
            </w:pPr>
            <w:r>
              <w:rPr>
                <w:sz w:val="16"/>
                <w:lang w:val="id-ID"/>
              </w:rPr>
              <w:t>1280</w:t>
            </w:r>
          </w:p>
        </w:tc>
        <w:tc>
          <w:tcPr>
            <w:tcW w:w="475" w:type="dxa"/>
          </w:tcPr>
          <w:p w14:paraId="585FE0F8" w14:textId="77777777" w:rsidR="00EB5E66" w:rsidRDefault="00EB5E66" w:rsidP="00B85B55">
            <w:pPr>
              <w:pStyle w:val="TableParagraph"/>
              <w:spacing w:before="27"/>
              <w:ind w:right="162"/>
              <w:jc w:val="right"/>
              <w:rPr>
                <w:sz w:val="16"/>
              </w:rPr>
            </w:pPr>
            <w:r>
              <w:rPr>
                <w:sz w:val="16"/>
                <w:lang w:val="id-ID"/>
              </w:rPr>
              <w:t>5</w:t>
            </w:r>
          </w:p>
        </w:tc>
        <w:tc>
          <w:tcPr>
            <w:tcW w:w="836" w:type="dxa"/>
          </w:tcPr>
          <w:p w14:paraId="7146765D" w14:textId="77777777" w:rsidR="00EB5E66" w:rsidRDefault="00EB5E66" w:rsidP="00B85B55">
            <w:pPr>
              <w:pStyle w:val="TableParagraph"/>
              <w:spacing w:before="27"/>
              <w:ind w:left="258" w:right="221"/>
              <w:rPr>
                <w:sz w:val="16"/>
              </w:rPr>
            </w:pPr>
            <w:r>
              <w:rPr>
                <w:sz w:val="16"/>
                <w:lang w:val="id-ID"/>
              </w:rPr>
              <w:t>750</w:t>
            </w:r>
          </w:p>
        </w:tc>
        <w:tc>
          <w:tcPr>
            <w:tcW w:w="527" w:type="dxa"/>
          </w:tcPr>
          <w:p w14:paraId="3737B9AF" w14:textId="77777777" w:rsidR="00EB5E66" w:rsidRDefault="00EB5E66" w:rsidP="00B85B55">
            <w:pPr>
              <w:pStyle w:val="TableParagraph"/>
              <w:spacing w:before="27"/>
              <w:ind w:left="27"/>
              <w:rPr>
                <w:sz w:val="16"/>
              </w:rPr>
            </w:pPr>
            <w:r>
              <w:rPr>
                <w:sz w:val="16"/>
                <w:lang w:val="id-ID"/>
              </w:rPr>
              <w:t>2</w:t>
            </w:r>
          </w:p>
        </w:tc>
        <w:tc>
          <w:tcPr>
            <w:tcW w:w="647" w:type="dxa"/>
          </w:tcPr>
          <w:p w14:paraId="6FDB37A0" w14:textId="77777777" w:rsidR="00EB5E66" w:rsidRDefault="00EB5E66" w:rsidP="00B85B55">
            <w:pPr>
              <w:pStyle w:val="TableParagraph"/>
              <w:spacing w:before="27"/>
              <w:ind w:right="195"/>
              <w:jc w:val="right"/>
              <w:rPr>
                <w:sz w:val="16"/>
              </w:rPr>
            </w:pPr>
            <w:r>
              <w:rPr>
                <w:sz w:val="16"/>
                <w:lang w:val="id-ID"/>
              </w:rPr>
              <w:t>125</w:t>
            </w:r>
          </w:p>
        </w:tc>
        <w:tc>
          <w:tcPr>
            <w:tcW w:w="595" w:type="dxa"/>
          </w:tcPr>
          <w:p w14:paraId="47F1F926" w14:textId="77777777" w:rsidR="00EB5E66" w:rsidRDefault="00EB5E66" w:rsidP="00B85B55">
            <w:pPr>
              <w:pStyle w:val="TableParagraph"/>
              <w:spacing w:before="27"/>
              <w:ind w:right="215"/>
              <w:jc w:val="right"/>
              <w:rPr>
                <w:sz w:val="16"/>
              </w:rPr>
            </w:pPr>
            <w:r>
              <w:rPr>
                <w:sz w:val="16"/>
                <w:lang w:val="id-ID"/>
              </w:rPr>
              <w:t>2</w:t>
            </w:r>
          </w:p>
        </w:tc>
        <w:tc>
          <w:tcPr>
            <w:tcW w:w="580" w:type="dxa"/>
          </w:tcPr>
          <w:p w14:paraId="28F002BE" w14:textId="77777777" w:rsidR="00EB5E66" w:rsidRDefault="00EB5E66" w:rsidP="00B85B55">
            <w:pPr>
              <w:pStyle w:val="TableParagraph"/>
              <w:spacing w:before="27"/>
              <w:ind w:left="145" w:right="80"/>
              <w:rPr>
                <w:sz w:val="16"/>
              </w:rPr>
            </w:pPr>
            <w:r>
              <w:rPr>
                <w:sz w:val="16"/>
                <w:lang w:val="id-ID"/>
              </w:rPr>
              <w:t>125</w:t>
            </w:r>
          </w:p>
        </w:tc>
        <w:tc>
          <w:tcPr>
            <w:tcW w:w="655" w:type="dxa"/>
          </w:tcPr>
          <w:p w14:paraId="1AA607FF" w14:textId="77777777" w:rsidR="00EB5E66" w:rsidRDefault="00EB5E66" w:rsidP="00B85B55">
            <w:pPr>
              <w:pStyle w:val="TableParagraph"/>
              <w:spacing w:before="27"/>
              <w:ind w:right="245"/>
              <w:jc w:val="right"/>
              <w:rPr>
                <w:sz w:val="16"/>
              </w:rPr>
            </w:pPr>
            <w:r>
              <w:rPr>
                <w:sz w:val="16"/>
                <w:lang w:val="id-ID"/>
              </w:rPr>
              <w:t>3</w:t>
            </w:r>
          </w:p>
        </w:tc>
        <w:tc>
          <w:tcPr>
            <w:tcW w:w="631" w:type="dxa"/>
          </w:tcPr>
          <w:p w14:paraId="6E8D745C" w14:textId="77777777" w:rsidR="00EB5E66" w:rsidRDefault="00EB5E66" w:rsidP="00B85B55">
            <w:pPr>
              <w:pStyle w:val="TableParagraph"/>
              <w:spacing w:before="27"/>
              <w:ind w:right="179"/>
              <w:jc w:val="right"/>
              <w:rPr>
                <w:sz w:val="16"/>
              </w:rPr>
            </w:pPr>
            <w:r>
              <w:rPr>
                <w:sz w:val="16"/>
                <w:lang w:val="id-ID"/>
              </w:rPr>
              <w:t>150</w:t>
            </w:r>
          </w:p>
        </w:tc>
        <w:tc>
          <w:tcPr>
            <w:tcW w:w="535" w:type="dxa"/>
          </w:tcPr>
          <w:p w14:paraId="43B5EC80" w14:textId="77777777" w:rsidR="00EB5E66" w:rsidRDefault="00EB5E66" w:rsidP="00B85B55">
            <w:pPr>
              <w:pStyle w:val="TableParagraph"/>
              <w:spacing w:before="27"/>
              <w:ind w:left="70"/>
              <w:rPr>
                <w:sz w:val="16"/>
              </w:rPr>
            </w:pPr>
            <w:r>
              <w:rPr>
                <w:sz w:val="16"/>
                <w:lang w:val="id-ID"/>
              </w:rPr>
              <w:t>2</w:t>
            </w:r>
          </w:p>
        </w:tc>
        <w:tc>
          <w:tcPr>
            <w:tcW w:w="576" w:type="dxa"/>
          </w:tcPr>
          <w:p w14:paraId="353EC6BD" w14:textId="77777777" w:rsidR="00EB5E66" w:rsidRDefault="00EB5E66" w:rsidP="00B85B55">
            <w:pPr>
              <w:pStyle w:val="TableParagraph"/>
              <w:spacing w:before="27"/>
              <w:ind w:left="203" w:right="127"/>
              <w:rPr>
                <w:sz w:val="16"/>
              </w:rPr>
            </w:pPr>
            <w:r>
              <w:rPr>
                <w:sz w:val="16"/>
                <w:lang w:val="id-ID"/>
              </w:rPr>
              <w:t>75</w:t>
            </w:r>
          </w:p>
        </w:tc>
        <w:tc>
          <w:tcPr>
            <w:tcW w:w="535" w:type="dxa"/>
          </w:tcPr>
          <w:p w14:paraId="445B0B24" w14:textId="77777777" w:rsidR="00EB5E66" w:rsidRDefault="00EB5E66" w:rsidP="00B85B55">
            <w:pPr>
              <w:pStyle w:val="TableParagraph"/>
              <w:spacing w:before="27"/>
              <w:ind w:left="81"/>
              <w:rPr>
                <w:sz w:val="16"/>
              </w:rPr>
            </w:pPr>
            <w:r>
              <w:rPr>
                <w:sz w:val="16"/>
                <w:lang w:val="id-ID"/>
              </w:rPr>
              <w:t>2</w:t>
            </w:r>
          </w:p>
        </w:tc>
        <w:tc>
          <w:tcPr>
            <w:tcW w:w="591" w:type="dxa"/>
          </w:tcPr>
          <w:p w14:paraId="73C72CAE" w14:textId="77777777" w:rsidR="00EB5E66" w:rsidRDefault="00EB5E66" w:rsidP="00B85B55">
            <w:pPr>
              <w:pStyle w:val="TableParagraph"/>
              <w:spacing w:before="27"/>
              <w:ind w:left="205" w:right="125"/>
              <w:rPr>
                <w:sz w:val="16"/>
              </w:rPr>
            </w:pPr>
            <w:r>
              <w:rPr>
                <w:sz w:val="16"/>
                <w:lang w:val="id-ID"/>
              </w:rPr>
              <w:t>25</w:t>
            </w:r>
          </w:p>
        </w:tc>
        <w:tc>
          <w:tcPr>
            <w:tcW w:w="431" w:type="dxa"/>
          </w:tcPr>
          <w:p w14:paraId="3B0A0FCA" w14:textId="77777777" w:rsidR="00EB5E66" w:rsidRDefault="00EB5E66" w:rsidP="00B85B55">
            <w:pPr>
              <w:pStyle w:val="TableParagraph"/>
              <w:spacing w:before="27"/>
              <w:ind w:right="112"/>
              <w:jc w:val="right"/>
              <w:rPr>
                <w:sz w:val="16"/>
              </w:rPr>
            </w:pPr>
            <w:r>
              <w:rPr>
                <w:sz w:val="16"/>
                <w:lang w:val="id-ID"/>
              </w:rPr>
              <w:t>1</w:t>
            </w:r>
          </w:p>
        </w:tc>
        <w:tc>
          <w:tcPr>
            <w:tcW w:w="696" w:type="dxa"/>
          </w:tcPr>
          <w:p w14:paraId="0C0C8689" w14:textId="77777777" w:rsidR="00EB5E66" w:rsidRDefault="00EB5E66" w:rsidP="00B85B55">
            <w:pPr>
              <w:pStyle w:val="TableParagraph"/>
              <w:spacing w:before="27"/>
              <w:ind w:right="191"/>
              <w:jc w:val="right"/>
              <w:rPr>
                <w:sz w:val="16"/>
              </w:rPr>
            </w:pPr>
            <w:r>
              <w:rPr>
                <w:sz w:val="16"/>
                <w:lang w:val="id-ID"/>
              </w:rPr>
              <w:t>20</w:t>
            </w:r>
          </w:p>
        </w:tc>
        <w:tc>
          <w:tcPr>
            <w:tcW w:w="535" w:type="dxa"/>
          </w:tcPr>
          <w:p w14:paraId="5791FA8D" w14:textId="77777777" w:rsidR="00EB5E66" w:rsidRDefault="00EB5E66" w:rsidP="00B85B55">
            <w:pPr>
              <w:pStyle w:val="TableParagraph"/>
              <w:spacing w:before="27"/>
              <w:ind w:right="158"/>
              <w:jc w:val="right"/>
              <w:rPr>
                <w:sz w:val="16"/>
              </w:rPr>
            </w:pPr>
            <w:r>
              <w:rPr>
                <w:sz w:val="16"/>
                <w:lang w:val="id-ID"/>
              </w:rPr>
              <w:t>1</w:t>
            </w:r>
          </w:p>
        </w:tc>
        <w:tc>
          <w:tcPr>
            <w:tcW w:w="631" w:type="dxa"/>
          </w:tcPr>
          <w:p w14:paraId="1645E9B0" w14:textId="77777777" w:rsidR="00EB5E66" w:rsidRDefault="00EB5E66" w:rsidP="00B85B55">
            <w:pPr>
              <w:pStyle w:val="TableParagraph"/>
              <w:spacing w:before="27"/>
              <w:ind w:right="205"/>
              <w:jc w:val="right"/>
              <w:rPr>
                <w:sz w:val="16"/>
              </w:rPr>
            </w:pPr>
            <w:r>
              <w:rPr>
                <w:sz w:val="16"/>
                <w:lang w:val="id-ID"/>
              </w:rPr>
              <w:t>5</w:t>
            </w:r>
          </w:p>
        </w:tc>
        <w:tc>
          <w:tcPr>
            <w:tcW w:w="483" w:type="dxa"/>
          </w:tcPr>
          <w:p w14:paraId="1322BF16" w14:textId="77777777" w:rsidR="00EB5E66" w:rsidRDefault="00EB5E66" w:rsidP="00B85B55">
            <w:pPr>
              <w:pStyle w:val="TableParagraph"/>
              <w:spacing w:before="27"/>
              <w:ind w:right="124"/>
              <w:jc w:val="right"/>
              <w:rPr>
                <w:sz w:val="16"/>
              </w:rPr>
            </w:pPr>
            <w:r>
              <w:rPr>
                <w:sz w:val="16"/>
                <w:lang w:val="id-ID"/>
              </w:rPr>
              <w:t>1</w:t>
            </w:r>
          </w:p>
        </w:tc>
        <w:tc>
          <w:tcPr>
            <w:tcW w:w="664" w:type="dxa"/>
          </w:tcPr>
          <w:p w14:paraId="370960AC" w14:textId="77777777" w:rsidR="00EB5E66" w:rsidRDefault="00EB5E66" w:rsidP="00B85B55">
            <w:pPr>
              <w:pStyle w:val="TableParagraph"/>
              <w:spacing w:before="27"/>
              <w:ind w:right="216"/>
              <w:jc w:val="right"/>
              <w:rPr>
                <w:sz w:val="16"/>
              </w:rPr>
            </w:pPr>
            <w:r>
              <w:rPr>
                <w:sz w:val="16"/>
                <w:lang w:val="id-ID"/>
              </w:rPr>
              <w:t>5</w:t>
            </w:r>
          </w:p>
        </w:tc>
      </w:tr>
      <w:tr w:rsidR="00EB5E66" w14:paraId="31DDDEE9" w14:textId="77777777" w:rsidTr="00AF6894">
        <w:trPr>
          <w:trHeight w:val="283"/>
        </w:trPr>
        <w:tc>
          <w:tcPr>
            <w:tcW w:w="464" w:type="dxa"/>
          </w:tcPr>
          <w:p w14:paraId="72D387B7" w14:textId="119A8A73" w:rsidR="00EB5E66" w:rsidRPr="008B193B" w:rsidRDefault="00B5241C" w:rsidP="00B85B55">
            <w:pPr>
              <w:pStyle w:val="TableParagraph"/>
              <w:spacing w:before="27"/>
              <w:ind w:left="19"/>
              <w:rPr>
                <w:sz w:val="16"/>
              </w:rPr>
            </w:pPr>
            <w:r>
              <w:rPr>
                <w:sz w:val="16"/>
              </w:rPr>
              <w:t>2</w:t>
            </w:r>
          </w:p>
        </w:tc>
        <w:tc>
          <w:tcPr>
            <w:tcW w:w="3080" w:type="dxa"/>
          </w:tcPr>
          <w:p w14:paraId="380A6327" w14:textId="77777777" w:rsidR="00EB5E66" w:rsidRDefault="00EB5E66" w:rsidP="00B85B55">
            <w:pPr>
              <w:pStyle w:val="TableParagraph"/>
              <w:spacing w:before="35"/>
              <w:ind w:left="115"/>
              <w:jc w:val="left"/>
              <w:rPr>
                <w:w w:val="110"/>
                <w:sz w:val="16"/>
              </w:rPr>
            </w:pPr>
            <w:r>
              <w:rPr>
                <w:w w:val="110"/>
                <w:sz w:val="16"/>
                <w:lang w:val="id-ID"/>
              </w:rPr>
              <w:t>Arsiparis Terampil</w:t>
            </w:r>
          </w:p>
        </w:tc>
        <w:tc>
          <w:tcPr>
            <w:tcW w:w="856" w:type="dxa"/>
          </w:tcPr>
          <w:p w14:paraId="018AA9C3" w14:textId="77777777" w:rsidR="00EB5E66" w:rsidRDefault="00EB5E66" w:rsidP="00B85B55">
            <w:pPr>
              <w:pStyle w:val="TableParagraph"/>
              <w:spacing w:before="35"/>
              <w:ind w:right="365"/>
              <w:jc w:val="right"/>
              <w:rPr>
                <w:sz w:val="16"/>
                <w:lang w:val="id-ID"/>
              </w:rPr>
            </w:pPr>
            <w:r>
              <w:rPr>
                <w:sz w:val="16"/>
                <w:lang w:val="id-ID"/>
              </w:rPr>
              <w:t>6</w:t>
            </w:r>
          </w:p>
        </w:tc>
        <w:tc>
          <w:tcPr>
            <w:tcW w:w="855" w:type="dxa"/>
          </w:tcPr>
          <w:p w14:paraId="3F9F421B" w14:textId="77777777" w:rsidR="00EB5E66" w:rsidRDefault="00EB5E66" w:rsidP="00B85B55">
            <w:pPr>
              <w:pStyle w:val="TableParagraph"/>
              <w:spacing w:before="35"/>
              <w:ind w:right="254"/>
              <w:jc w:val="right"/>
              <w:rPr>
                <w:sz w:val="16"/>
                <w:lang w:val="id-ID"/>
              </w:rPr>
            </w:pPr>
            <w:r>
              <w:rPr>
                <w:sz w:val="16"/>
                <w:lang w:val="id-ID"/>
              </w:rPr>
              <w:t>740</w:t>
            </w:r>
          </w:p>
        </w:tc>
        <w:tc>
          <w:tcPr>
            <w:tcW w:w="475" w:type="dxa"/>
          </w:tcPr>
          <w:p w14:paraId="5BB7DC5A" w14:textId="77777777" w:rsidR="00EB5E66" w:rsidRDefault="00EB5E66" w:rsidP="00B85B55">
            <w:pPr>
              <w:pStyle w:val="TableParagraph"/>
              <w:spacing w:before="35"/>
              <w:ind w:right="162"/>
              <w:jc w:val="right"/>
              <w:rPr>
                <w:sz w:val="16"/>
                <w:lang w:val="id-ID"/>
              </w:rPr>
            </w:pPr>
            <w:r>
              <w:rPr>
                <w:sz w:val="16"/>
                <w:lang w:val="id-ID"/>
              </w:rPr>
              <w:t>4</w:t>
            </w:r>
          </w:p>
        </w:tc>
        <w:tc>
          <w:tcPr>
            <w:tcW w:w="836" w:type="dxa"/>
          </w:tcPr>
          <w:p w14:paraId="378D4622" w14:textId="77777777" w:rsidR="00EB5E66" w:rsidRDefault="00EB5E66" w:rsidP="00B85B55">
            <w:pPr>
              <w:pStyle w:val="TableParagraph"/>
              <w:spacing w:before="35"/>
              <w:ind w:left="258" w:right="221"/>
              <w:rPr>
                <w:sz w:val="16"/>
                <w:lang w:val="id-ID"/>
              </w:rPr>
            </w:pPr>
            <w:r>
              <w:rPr>
                <w:sz w:val="16"/>
                <w:lang w:val="id-ID"/>
              </w:rPr>
              <w:t>550</w:t>
            </w:r>
          </w:p>
        </w:tc>
        <w:tc>
          <w:tcPr>
            <w:tcW w:w="527" w:type="dxa"/>
          </w:tcPr>
          <w:p w14:paraId="41C84D3C" w14:textId="77777777" w:rsidR="00EB5E66" w:rsidRDefault="00EB5E66" w:rsidP="00B85B55">
            <w:pPr>
              <w:pStyle w:val="TableParagraph"/>
              <w:spacing w:before="35"/>
              <w:ind w:left="27"/>
              <w:rPr>
                <w:sz w:val="16"/>
                <w:lang w:val="id-ID"/>
              </w:rPr>
            </w:pPr>
            <w:r>
              <w:rPr>
                <w:sz w:val="16"/>
                <w:lang w:val="id-ID"/>
              </w:rPr>
              <w:t>1</w:t>
            </w:r>
          </w:p>
        </w:tc>
        <w:tc>
          <w:tcPr>
            <w:tcW w:w="647" w:type="dxa"/>
          </w:tcPr>
          <w:p w14:paraId="3C47CA31" w14:textId="77777777" w:rsidR="00EB5E66" w:rsidRDefault="00EB5E66" w:rsidP="00B85B55">
            <w:pPr>
              <w:pStyle w:val="TableParagraph"/>
              <w:spacing w:before="35"/>
              <w:ind w:right="195"/>
              <w:jc w:val="right"/>
              <w:rPr>
                <w:sz w:val="16"/>
                <w:lang w:val="id-ID"/>
              </w:rPr>
            </w:pPr>
            <w:r>
              <w:rPr>
                <w:sz w:val="16"/>
                <w:lang w:val="id-ID"/>
              </w:rPr>
              <w:t>25</w:t>
            </w:r>
          </w:p>
        </w:tc>
        <w:tc>
          <w:tcPr>
            <w:tcW w:w="595" w:type="dxa"/>
          </w:tcPr>
          <w:p w14:paraId="29249A03" w14:textId="77777777" w:rsidR="00EB5E66" w:rsidRDefault="00EB5E66" w:rsidP="00B85B55">
            <w:pPr>
              <w:pStyle w:val="TableParagraph"/>
              <w:spacing w:before="35"/>
              <w:ind w:right="215"/>
              <w:jc w:val="right"/>
              <w:rPr>
                <w:sz w:val="16"/>
                <w:lang w:val="id-ID"/>
              </w:rPr>
            </w:pPr>
            <w:r>
              <w:rPr>
                <w:sz w:val="16"/>
                <w:lang w:val="id-ID"/>
              </w:rPr>
              <w:t>1</w:t>
            </w:r>
          </w:p>
        </w:tc>
        <w:tc>
          <w:tcPr>
            <w:tcW w:w="580" w:type="dxa"/>
          </w:tcPr>
          <w:p w14:paraId="7C352141" w14:textId="77777777" w:rsidR="00EB5E66" w:rsidRDefault="00EB5E66" w:rsidP="00B85B55">
            <w:pPr>
              <w:pStyle w:val="TableParagraph"/>
              <w:spacing w:before="35"/>
              <w:ind w:left="145" w:right="80"/>
              <w:rPr>
                <w:sz w:val="16"/>
                <w:lang w:val="id-ID"/>
              </w:rPr>
            </w:pPr>
            <w:r>
              <w:rPr>
                <w:sz w:val="16"/>
                <w:lang w:val="id-ID"/>
              </w:rPr>
              <w:t>25</w:t>
            </w:r>
          </w:p>
        </w:tc>
        <w:tc>
          <w:tcPr>
            <w:tcW w:w="655" w:type="dxa"/>
          </w:tcPr>
          <w:p w14:paraId="1D49B559" w14:textId="77777777" w:rsidR="00EB5E66" w:rsidRDefault="00EB5E66" w:rsidP="00B85B55">
            <w:pPr>
              <w:pStyle w:val="TableParagraph"/>
              <w:spacing w:before="35"/>
              <w:ind w:right="245"/>
              <w:jc w:val="right"/>
              <w:rPr>
                <w:sz w:val="16"/>
                <w:lang w:val="id-ID"/>
              </w:rPr>
            </w:pPr>
            <w:r>
              <w:rPr>
                <w:sz w:val="16"/>
                <w:lang w:val="id-ID"/>
              </w:rPr>
              <w:t>1</w:t>
            </w:r>
          </w:p>
        </w:tc>
        <w:tc>
          <w:tcPr>
            <w:tcW w:w="631" w:type="dxa"/>
          </w:tcPr>
          <w:p w14:paraId="2FBEDF31" w14:textId="77777777" w:rsidR="00EB5E66" w:rsidRDefault="00EB5E66" w:rsidP="00B85B55">
            <w:pPr>
              <w:pStyle w:val="TableParagraph"/>
              <w:spacing w:before="35"/>
              <w:ind w:right="179"/>
              <w:jc w:val="right"/>
              <w:rPr>
                <w:sz w:val="16"/>
                <w:lang w:val="id-ID"/>
              </w:rPr>
            </w:pPr>
            <w:r>
              <w:rPr>
                <w:sz w:val="16"/>
                <w:lang w:val="id-ID"/>
              </w:rPr>
              <w:t>25</w:t>
            </w:r>
          </w:p>
        </w:tc>
        <w:tc>
          <w:tcPr>
            <w:tcW w:w="535" w:type="dxa"/>
          </w:tcPr>
          <w:p w14:paraId="488515B2" w14:textId="77777777" w:rsidR="00EB5E66" w:rsidRDefault="00EB5E66" w:rsidP="00B85B55">
            <w:pPr>
              <w:pStyle w:val="TableParagraph"/>
              <w:spacing w:before="35"/>
              <w:ind w:left="70"/>
              <w:rPr>
                <w:sz w:val="16"/>
                <w:lang w:val="id-ID"/>
              </w:rPr>
            </w:pPr>
            <w:r>
              <w:rPr>
                <w:sz w:val="16"/>
                <w:lang w:val="id-ID"/>
              </w:rPr>
              <w:t>2</w:t>
            </w:r>
          </w:p>
        </w:tc>
        <w:tc>
          <w:tcPr>
            <w:tcW w:w="576" w:type="dxa"/>
          </w:tcPr>
          <w:p w14:paraId="349E1EAA" w14:textId="77777777" w:rsidR="00EB5E66" w:rsidRDefault="00EB5E66" w:rsidP="00B85B55">
            <w:pPr>
              <w:pStyle w:val="TableParagraph"/>
              <w:spacing w:before="35"/>
              <w:ind w:left="203" w:right="127"/>
              <w:rPr>
                <w:sz w:val="16"/>
                <w:lang w:val="id-ID"/>
              </w:rPr>
            </w:pPr>
            <w:r>
              <w:rPr>
                <w:sz w:val="16"/>
                <w:lang w:val="id-ID"/>
              </w:rPr>
              <w:t>75</w:t>
            </w:r>
          </w:p>
        </w:tc>
        <w:tc>
          <w:tcPr>
            <w:tcW w:w="535" w:type="dxa"/>
          </w:tcPr>
          <w:p w14:paraId="310B20CC" w14:textId="77777777" w:rsidR="00EB5E66" w:rsidRDefault="00EB5E66" w:rsidP="00B85B55">
            <w:pPr>
              <w:pStyle w:val="TableParagraph"/>
              <w:spacing w:before="35"/>
              <w:ind w:left="81"/>
              <w:rPr>
                <w:sz w:val="16"/>
                <w:lang w:val="id-ID"/>
              </w:rPr>
            </w:pPr>
            <w:r>
              <w:rPr>
                <w:sz w:val="16"/>
                <w:lang w:val="id-ID"/>
              </w:rPr>
              <w:t>1</w:t>
            </w:r>
          </w:p>
        </w:tc>
        <w:tc>
          <w:tcPr>
            <w:tcW w:w="591" w:type="dxa"/>
          </w:tcPr>
          <w:p w14:paraId="12F5FF10" w14:textId="77777777" w:rsidR="00EB5E66" w:rsidRDefault="00EB5E66" w:rsidP="00B85B55">
            <w:pPr>
              <w:pStyle w:val="TableParagraph"/>
              <w:spacing w:before="35"/>
              <w:ind w:left="205" w:right="125"/>
              <w:rPr>
                <w:sz w:val="16"/>
                <w:lang w:val="id-ID"/>
              </w:rPr>
            </w:pPr>
            <w:r>
              <w:rPr>
                <w:sz w:val="16"/>
                <w:lang w:val="id-ID"/>
              </w:rPr>
              <w:t>10</w:t>
            </w:r>
          </w:p>
        </w:tc>
        <w:tc>
          <w:tcPr>
            <w:tcW w:w="431" w:type="dxa"/>
          </w:tcPr>
          <w:p w14:paraId="0246D133" w14:textId="77777777" w:rsidR="00EB5E66" w:rsidRDefault="00EB5E66" w:rsidP="00B85B55">
            <w:pPr>
              <w:pStyle w:val="TableParagraph"/>
              <w:spacing w:before="35"/>
              <w:ind w:right="112"/>
              <w:jc w:val="right"/>
              <w:rPr>
                <w:sz w:val="16"/>
                <w:lang w:val="id-ID"/>
              </w:rPr>
            </w:pPr>
            <w:r>
              <w:rPr>
                <w:sz w:val="16"/>
                <w:lang w:val="id-ID"/>
              </w:rPr>
              <w:t>1</w:t>
            </w:r>
          </w:p>
        </w:tc>
        <w:tc>
          <w:tcPr>
            <w:tcW w:w="696" w:type="dxa"/>
          </w:tcPr>
          <w:p w14:paraId="71D43078" w14:textId="77777777" w:rsidR="00EB5E66" w:rsidRDefault="00EB5E66" w:rsidP="00B85B55">
            <w:pPr>
              <w:pStyle w:val="TableParagraph"/>
              <w:spacing w:before="35"/>
              <w:ind w:right="191"/>
              <w:jc w:val="right"/>
              <w:rPr>
                <w:sz w:val="16"/>
                <w:lang w:val="id-ID"/>
              </w:rPr>
            </w:pPr>
            <w:r>
              <w:rPr>
                <w:sz w:val="16"/>
                <w:lang w:val="id-ID"/>
              </w:rPr>
              <w:t>20</w:t>
            </w:r>
          </w:p>
        </w:tc>
        <w:tc>
          <w:tcPr>
            <w:tcW w:w="535" w:type="dxa"/>
          </w:tcPr>
          <w:p w14:paraId="74546C78" w14:textId="77777777" w:rsidR="00EB5E66" w:rsidRDefault="00EB5E66" w:rsidP="00B85B55">
            <w:pPr>
              <w:pStyle w:val="TableParagraph"/>
              <w:spacing w:before="35"/>
              <w:ind w:right="158"/>
              <w:jc w:val="right"/>
              <w:rPr>
                <w:sz w:val="16"/>
                <w:lang w:val="id-ID"/>
              </w:rPr>
            </w:pPr>
            <w:r>
              <w:rPr>
                <w:sz w:val="16"/>
                <w:lang w:val="id-ID"/>
              </w:rPr>
              <w:t>1</w:t>
            </w:r>
          </w:p>
        </w:tc>
        <w:tc>
          <w:tcPr>
            <w:tcW w:w="631" w:type="dxa"/>
          </w:tcPr>
          <w:p w14:paraId="65D238B1" w14:textId="77777777" w:rsidR="00EB5E66" w:rsidRDefault="00EB5E66" w:rsidP="00B85B55">
            <w:pPr>
              <w:pStyle w:val="TableParagraph"/>
              <w:spacing w:before="35"/>
              <w:ind w:right="205"/>
              <w:jc w:val="right"/>
              <w:rPr>
                <w:sz w:val="16"/>
                <w:lang w:val="id-ID"/>
              </w:rPr>
            </w:pPr>
            <w:r>
              <w:rPr>
                <w:sz w:val="16"/>
                <w:lang w:val="id-ID"/>
              </w:rPr>
              <w:t>5</w:t>
            </w:r>
          </w:p>
        </w:tc>
        <w:tc>
          <w:tcPr>
            <w:tcW w:w="483" w:type="dxa"/>
          </w:tcPr>
          <w:p w14:paraId="4CD5DD4E" w14:textId="77777777" w:rsidR="00EB5E66" w:rsidRDefault="00EB5E66" w:rsidP="00B85B55">
            <w:pPr>
              <w:pStyle w:val="TableParagraph"/>
              <w:spacing w:before="35"/>
              <w:ind w:right="124"/>
              <w:jc w:val="right"/>
              <w:rPr>
                <w:sz w:val="16"/>
                <w:lang w:val="id-ID"/>
              </w:rPr>
            </w:pPr>
            <w:r>
              <w:rPr>
                <w:sz w:val="16"/>
                <w:lang w:val="id-ID"/>
              </w:rPr>
              <w:t>1</w:t>
            </w:r>
          </w:p>
        </w:tc>
        <w:tc>
          <w:tcPr>
            <w:tcW w:w="664" w:type="dxa"/>
          </w:tcPr>
          <w:p w14:paraId="4397CE9B" w14:textId="77777777" w:rsidR="00EB5E66" w:rsidRDefault="00EB5E66" w:rsidP="00B85B55">
            <w:pPr>
              <w:pStyle w:val="TableParagraph"/>
              <w:spacing w:before="35"/>
              <w:ind w:right="216"/>
              <w:jc w:val="right"/>
              <w:rPr>
                <w:sz w:val="16"/>
                <w:lang w:val="id-ID"/>
              </w:rPr>
            </w:pPr>
            <w:r>
              <w:rPr>
                <w:sz w:val="16"/>
                <w:lang w:val="id-ID"/>
              </w:rPr>
              <w:t>5</w:t>
            </w:r>
          </w:p>
        </w:tc>
      </w:tr>
    </w:tbl>
    <w:p w14:paraId="0C90A4D9" w14:textId="77777777" w:rsidR="007F5FDB" w:rsidRDefault="007F5FDB">
      <w:pPr>
        <w:pStyle w:val="BodyText"/>
        <w:rPr>
          <w:rFonts w:ascii="Bookman Old Style" w:hAnsi="Bookman Old Style"/>
          <w:b/>
          <w:sz w:val="19"/>
        </w:rPr>
      </w:pPr>
    </w:p>
    <w:p w14:paraId="2C23BE30" w14:textId="77777777" w:rsidR="00AF6894" w:rsidRDefault="00AF6894">
      <w:pPr>
        <w:pStyle w:val="BodyText"/>
        <w:rPr>
          <w:rFonts w:ascii="Bookman Old Style" w:hAnsi="Bookman Old Style"/>
          <w:b/>
          <w:sz w:val="19"/>
        </w:rPr>
      </w:pPr>
    </w:p>
    <w:p w14:paraId="362FBB4C" w14:textId="77777777" w:rsidR="00AF6894" w:rsidRPr="00022F71" w:rsidRDefault="00AF6894">
      <w:pPr>
        <w:pStyle w:val="BodyText"/>
        <w:rPr>
          <w:rFonts w:ascii="Bookman Old Style" w:hAnsi="Bookman Old Style"/>
          <w:b/>
          <w:sz w:val="19"/>
        </w:rPr>
      </w:pPr>
    </w:p>
    <w:p w14:paraId="7583951E" w14:textId="77777777" w:rsidR="007F5FDB" w:rsidRPr="00022F71" w:rsidRDefault="007F5FDB">
      <w:pPr>
        <w:pStyle w:val="BodyText"/>
        <w:spacing w:before="3"/>
        <w:rPr>
          <w:rFonts w:ascii="Bookman Old Style" w:hAnsi="Bookman Old Style"/>
          <w:b/>
          <w:sz w:val="18"/>
        </w:rPr>
      </w:pPr>
    </w:p>
    <w:p w14:paraId="53FCA439" w14:textId="263035DE" w:rsidR="007F5FDB" w:rsidRDefault="00E54A84" w:rsidP="00E54A84">
      <w:pPr>
        <w:tabs>
          <w:tab w:val="left" w:pos="866"/>
        </w:tabs>
        <w:spacing w:after="35"/>
        <w:rPr>
          <w:rFonts w:ascii="Bookman Old Style" w:hAnsi="Bookman Old Style"/>
          <w:sz w:val="16"/>
        </w:rPr>
      </w:pPr>
      <w:r>
        <w:rPr>
          <w:rFonts w:ascii="Bookman Old Style" w:hAnsi="Bookman Old Style"/>
          <w:sz w:val="16"/>
        </w:rPr>
        <w:t xml:space="preserve">XXXVII. </w:t>
      </w:r>
      <w:r w:rsidR="002C6431" w:rsidRPr="00E54A84">
        <w:rPr>
          <w:rFonts w:ascii="Bookman Old Style" w:hAnsi="Bookman Old Style"/>
          <w:sz w:val="16"/>
        </w:rPr>
        <w:t>KECAMATAN PASEH</w:t>
      </w:r>
    </w:p>
    <w:p w14:paraId="0B10E039" w14:textId="77777777" w:rsidR="00EB5E66" w:rsidRDefault="00EB5E66" w:rsidP="00E54A84">
      <w:pPr>
        <w:tabs>
          <w:tab w:val="left" w:pos="866"/>
        </w:tabs>
        <w:spacing w:after="35"/>
        <w:rPr>
          <w:rFonts w:ascii="Bookman Old Style" w:hAnsi="Bookman Old Style"/>
          <w:sz w:val="16"/>
        </w:rPr>
      </w:pPr>
    </w:p>
    <w:tbl>
      <w:tblPr>
        <w:tblW w:w="1587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27"/>
        <w:gridCol w:w="647"/>
        <w:gridCol w:w="595"/>
        <w:gridCol w:w="580"/>
        <w:gridCol w:w="655"/>
        <w:gridCol w:w="631"/>
        <w:gridCol w:w="535"/>
        <w:gridCol w:w="576"/>
        <w:gridCol w:w="535"/>
        <w:gridCol w:w="591"/>
        <w:gridCol w:w="431"/>
        <w:gridCol w:w="696"/>
        <w:gridCol w:w="535"/>
        <w:gridCol w:w="631"/>
        <w:gridCol w:w="483"/>
        <w:gridCol w:w="664"/>
      </w:tblGrid>
      <w:tr w:rsidR="00EB5E66" w14:paraId="1F2E695D" w14:textId="77777777" w:rsidTr="00AF6894">
        <w:trPr>
          <w:trHeight w:val="283"/>
        </w:trPr>
        <w:tc>
          <w:tcPr>
            <w:tcW w:w="464" w:type="dxa"/>
          </w:tcPr>
          <w:p w14:paraId="55A3DD67" w14:textId="77777777" w:rsidR="00EB5E66" w:rsidRDefault="00EB5E66" w:rsidP="00B85B55">
            <w:pPr>
              <w:pStyle w:val="TableParagraph"/>
              <w:spacing w:before="0"/>
              <w:jc w:val="left"/>
              <w:rPr>
                <w:sz w:val="18"/>
              </w:rPr>
            </w:pPr>
          </w:p>
          <w:p w14:paraId="0A7196C2" w14:textId="77777777" w:rsidR="00EB5E66" w:rsidRDefault="00EB5E66" w:rsidP="00B85B55">
            <w:pPr>
              <w:pStyle w:val="TableParagraph"/>
              <w:spacing w:before="0"/>
              <w:jc w:val="left"/>
              <w:rPr>
                <w:sz w:val="18"/>
              </w:rPr>
            </w:pPr>
          </w:p>
          <w:p w14:paraId="42B137E4" w14:textId="77777777" w:rsidR="00EB5E66" w:rsidRDefault="00EB5E66" w:rsidP="00B85B55">
            <w:pPr>
              <w:pStyle w:val="TableParagraph"/>
              <w:spacing w:before="133"/>
              <w:ind w:left="114" w:right="87"/>
              <w:rPr>
                <w:sz w:val="16"/>
              </w:rPr>
            </w:pPr>
            <w:r>
              <w:rPr>
                <w:w w:val="105"/>
                <w:sz w:val="16"/>
              </w:rPr>
              <w:t>No</w:t>
            </w:r>
          </w:p>
        </w:tc>
        <w:tc>
          <w:tcPr>
            <w:tcW w:w="3080" w:type="dxa"/>
          </w:tcPr>
          <w:p w14:paraId="23B9EE23" w14:textId="77777777" w:rsidR="00EB5E66" w:rsidRDefault="00EB5E66" w:rsidP="00B85B55">
            <w:pPr>
              <w:pStyle w:val="TableParagraph"/>
              <w:spacing w:before="0"/>
              <w:jc w:val="left"/>
              <w:rPr>
                <w:sz w:val="18"/>
              </w:rPr>
            </w:pPr>
          </w:p>
          <w:p w14:paraId="2EF1730E" w14:textId="77777777" w:rsidR="00EB5E66" w:rsidRDefault="00EB5E66" w:rsidP="00B85B55">
            <w:pPr>
              <w:pStyle w:val="TableParagraph"/>
              <w:spacing w:before="2"/>
              <w:jc w:val="left"/>
              <w:rPr>
                <w:sz w:val="21"/>
              </w:rPr>
            </w:pPr>
          </w:p>
          <w:p w14:paraId="7FD7BEB8" w14:textId="77777777" w:rsidR="00EB5E66" w:rsidRDefault="00EB5E66" w:rsidP="00B85B55">
            <w:pPr>
              <w:pStyle w:val="TableParagraph"/>
              <w:spacing w:before="0"/>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12BC827F" w14:textId="77777777" w:rsidR="00EB5E66" w:rsidRDefault="00EB5E66" w:rsidP="00B85B55">
            <w:pPr>
              <w:pStyle w:val="TableParagraph"/>
              <w:spacing w:before="0"/>
              <w:jc w:val="left"/>
              <w:rPr>
                <w:sz w:val="18"/>
              </w:rPr>
            </w:pPr>
          </w:p>
          <w:p w14:paraId="64E6FA1B" w14:textId="77777777" w:rsidR="00EB5E66" w:rsidRDefault="00EB5E66" w:rsidP="00B85B55">
            <w:pPr>
              <w:pStyle w:val="TableParagraph"/>
              <w:spacing w:before="2"/>
              <w:jc w:val="left"/>
              <w:rPr>
                <w:sz w:val="21"/>
              </w:rPr>
            </w:pPr>
          </w:p>
          <w:p w14:paraId="0C15D1F3" w14:textId="77777777" w:rsidR="00EB5E66" w:rsidRDefault="00EB5E66"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3C241F95" w14:textId="77777777" w:rsidR="00EB5E66" w:rsidRDefault="00EB5E66" w:rsidP="00B85B55">
            <w:pPr>
              <w:pStyle w:val="TableParagraph"/>
              <w:spacing w:before="0"/>
              <w:jc w:val="left"/>
              <w:rPr>
                <w:sz w:val="18"/>
              </w:rPr>
            </w:pPr>
          </w:p>
          <w:p w14:paraId="50DC7BD5" w14:textId="77777777" w:rsidR="00EB5E66" w:rsidRDefault="00EB5E66" w:rsidP="00B85B55">
            <w:pPr>
              <w:pStyle w:val="TableParagraph"/>
              <w:spacing w:before="2"/>
              <w:jc w:val="left"/>
              <w:rPr>
                <w:sz w:val="21"/>
              </w:rPr>
            </w:pPr>
          </w:p>
          <w:p w14:paraId="35877904" w14:textId="77777777" w:rsidR="00EB5E66" w:rsidRDefault="00EB5E66"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293A51BE" w14:textId="77777777" w:rsidR="00EB5E66" w:rsidRDefault="00EB5E66" w:rsidP="00B85B55">
            <w:pPr>
              <w:pStyle w:val="TableParagraph"/>
              <w:spacing w:before="0"/>
              <w:jc w:val="left"/>
              <w:rPr>
                <w:sz w:val="18"/>
              </w:rPr>
            </w:pPr>
          </w:p>
          <w:p w14:paraId="3D5E9DD8" w14:textId="77777777" w:rsidR="00EB5E66" w:rsidRDefault="00EB5E66" w:rsidP="00B85B55">
            <w:pPr>
              <w:pStyle w:val="TableParagraph"/>
              <w:spacing w:before="156"/>
              <w:ind w:left="277"/>
              <w:jc w:val="left"/>
              <w:rPr>
                <w:sz w:val="16"/>
              </w:rPr>
            </w:pPr>
            <w:r>
              <w:rPr>
                <w:w w:val="115"/>
                <w:sz w:val="16"/>
              </w:rPr>
              <w:t>FAKTOR</w:t>
            </w:r>
            <w:r>
              <w:rPr>
                <w:spacing w:val="6"/>
                <w:w w:val="115"/>
                <w:sz w:val="16"/>
              </w:rPr>
              <w:t xml:space="preserve"> </w:t>
            </w:r>
            <w:r>
              <w:rPr>
                <w:w w:val="115"/>
                <w:sz w:val="16"/>
              </w:rPr>
              <w:t>1</w:t>
            </w:r>
          </w:p>
          <w:p w14:paraId="71DA4DAB" w14:textId="77777777" w:rsidR="00EB5E66" w:rsidRDefault="00EB5E66" w:rsidP="00B85B55">
            <w:pPr>
              <w:pStyle w:val="TableParagraph"/>
              <w:spacing w:before="0"/>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4" w:type="dxa"/>
            <w:gridSpan w:val="2"/>
          </w:tcPr>
          <w:p w14:paraId="5EE29008" w14:textId="77777777" w:rsidR="00EB5E66" w:rsidRDefault="00EB5E66" w:rsidP="00B85B55">
            <w:pPr>
              <w:pStyle w:val="TableParagraph"/>
              <w:spacing w:before="0"/>
              <w:jc w:val="left"/>
              <w:rPr>
                <w:sz w:val="18"/>
              </w:rPr>
            </w:pPr>
          </w:p>
          <w:p w14:paraId="34BC66F0" w14:textId="77777777" w:rsidR="00EB5E66" w:rsidRDefault="00EB5E66" w:rsidP="00B85B55">
            <w:pPr>
              <w:pStyle w:val="TableParagraph"/>
              <w:spacing w:before="156"/>
              <w:ind w:left="210"/>
              <w:jc w:val="left"/>
              <w:rPr>
                <w:sz w:val="16"/>
              </w:rPr>
            </w:pPr>
            <w:r>
              <w:rPr>
                <w:w w:val="115"/>
                <w:sz w:val="16"/>
              </w:rPr>
              <w:t>FAKTOR</w:t>
            </w:r>
            <w:r>
              <w:rPr>
                <w:spacing w:val="1"/>
                <w:w w:val="115"/>
                <w:sz w:val="16"/>
              </w:rPr>
              <w:t xml:space="preserve"> </w:t>
            </w:r>
            <w:r>
              <w:rPr>
                <w:w w:val="115"/>
                <w:sz w:val="16"/>
              </w:rPr>
              <w:t>2</w:t>
            </w:r>
          </w:p>
          <w:p w14:paraId="3AC5CB79" w14:textId="77777777" w:rsidR="00EB5E66" w:rsidRDefault="00EB5E66" w:rsidP="00B85B55">
            <w:pPr>
              <w:pStyle w:val="TableParagraph"/>
              <w:spacing w:before="0"/>
              <w:ind w:left="17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5" w:type="dxa"/>
            <w:gridSpan w:val="2"/>
          </w:tcPr>
          <w:p w14:paraId="511BA2F8" w14:textId="77777777" w:rsidR="00EB5E66" w:rsidRDefault="00EB5E66" w:rsidP="00B85B55">
            <w:pPr>
              <w:pStyle w:val="TableParagraph"/>
              <w:spacing w:before="0"/>
              <w:jc w:val="left"/>
              <w:rPr>
                <w:sz w:val="18"/>
              </w:rPr>
            </w:pPr>
          </w:p>
          <w:p w14:paraId="2C47DEE9" w14:textId="77777777" w:rsidR="00EB5E66" w:rsidRDefault="00EB5E66" w:rsidP="00B85B55">
            <w:pPr>
              <w:pStyle w:val="TableParagraph"/>
              <w:spacing w:before="156"/>
              <w:ind w:left="220"/>
              <w:jc w:val="left"/>
              <w:rPr>
                <w:sz w:val="16"/>
              </w:rPr>
            </w:pPr>
            <w:r>
              <w:rPr>
                <w:w w:val="115"/>
                <w:sz w:val="16"/>
              </w:rPr>
              <w:t>FAKTOR</w:t>
            </w:r>
            <w:r>
              <w:rPr>
                <w:spacing w:val="1"/>
                <w:w w:val="115"/>
                <w:sz w:val="16"/>
              </w:rPr>
              <w:t xml:space="preserve"> </w:t>
            </w:r>
            <w:r>
              <w:rPr>
                <w:w w:val="115"/>
                <w:sz w:val="16"/>
              </w:rPr>
              <w:t>3</w:t>
            </w:r>
          </w:p>
          <w:p w14:paraId="5C3F49D0" w14:textId="77777777" w:rsidR="00EB5E66" w:rsidRDefault="00EB5E66" w:rsidP="00B85B55">
            <w:pPr>
              <w:pStyle w:val="TableParagraph"/>
              <w:spacing w:before="0"/>
              <w:ind w:left="188"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6" w:type="dxa"/>
            <w:gridSpan w:val="2"/>
          </w:tcPr>
          <w:p w14:paraId="02FFA11C" w14:textId="77777777" w:rsidR="00EB5E66" w:rsidRDefault="00EB5E66" w:rsidP="00B85B55">
            <w:pPr>
              <w:pStyle w:val="TableParagraph"/>
              <w:spacing w:before="0"/>
              <w:jc w:val="left"/>
              <w:rPr>
                <w:sz w:val="18"/>
              </w:rPr>
            </w:pPr>
          </w:p>
          <w:p w14:paraId="23D45BE8" w14:textId="77777777" w:rsidR="00EB5E66" w:rsidRDefault="00EB5E66" w:rsidP="00B85B55">
            <w:pPr>
              <w:pStyle w:val="TableParagraph"/>
              <w:spacing w:before="156"/>
              <w:ind w:left="281"/>
              <w:jc w:val="left"/>
              <w:rPr>
                <w:sz w:val="16"/>
              </w:rPr>
            </w:pPr>
            <w:r>
              <w:rPr>
                <w:w w:val="115"/>
                <w:sz w:val="16"/>
              </w:rPr>
              <w:t>FAKTOR</w:t>
            </w:r>
            <w:r>
              <w:rPr>
                <w:spacing w:val="6"/>
                <w:w w:val="115"/>
                <w:sz w:val="16"/>
              </w:rPr>
              <w:t xml:space="preserve"> </w:t>
            </w:r>
            <w:r>
              <w:rPr>
                <w:w w:val="115"/>
                <w:sz w:val="16"/>
              </w:rPr>
              <w:t>4</w:t>
            </w:r>
          </w:p>
          <w:p w14:paraId="24D6979F" w14:textId="77777777" w:rsidR="00EB5E66" w:rsidRDefault="00EB5E66" w:rsidP="00B85B55">
            <w:pPr>
              <w:pStyle w:val="TableParagraph"/>
              <w:spacing w:before="0"/>
              <w:ind w:left="181"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1" w:type="dxa"/>
            <w:gridSpan w:val="2"/>
          </w:tcPr>
          <w:p w14:paraId="57836C0D" w14:textId="77777777" w:rsidR="00EB5E66" w:rsidRDefault="00EB5E66" w:rsidP="00B85B55">
            <w:pPr>
              <w:pStyle w:val="TableParagraph"/>
              <w:spacing w:before="11"/>
              <w:jc w:val="left"/>
              <w:rPr>
                <w:sz w:val="14"/>
              </w:rPr>
            </w:pPr>
          </w:p>
          <w:p w14:paraId="67D51EE3" w14:textId="77777777" w:rsidR="00EB5E66" w:rsidRDefault="00EB5E66" w:rsidP="00B85B55">
            <w:pPr>
              <w:pStyle w:val="TableParagraph"/>
              <w:spacing w:before="0"/>
              <w:ind w:left="180" w:right="63"/>
              <w:rPr>
                <w:sz w:val="16"/>
              </w:rPr>
            </w:pPr>
            <w:r>
              <w:rPr>
                <w:w w:val="115"/>
                <w:sz w:val="16"/>
              </w:rPr>
              <w:t>FAKTOR</w:t>
            </w:r>
            <w:r>
              <w:rPr>
                <w:spacing w:val="1"/>
                <w:w w:val="115"/>
                <w:sz w:val="16"/>
              </w:rPr>
              <w:t xml:space="preserve"> </w:t>
            </w:r>
            <w:r>
              <w:rPr>
                <w:w w:val="115"/>
                <w:sz w:val="16"/>
              </w:rPr>
              <w:t>5</w:t>
            </w:r>
          </w:p>
          <w:p w14:paraId="760EE771" w14:textId="77777777" w:rsidR="00EB5E66" w:rsidRDefault="00EB5E66" w:rsidP="00B85B55">
            <w:pPr>
              <w:pStyle w:val="TableParagraph"/>
              <w:spacing w:before="4"/>
              <w:ind w:left="167" w:right="9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34D1D95B" w14:textId="77777777" w:rsidR="00EB5E66" w:rsidRDefault="00EB5E66" w:rsidP="00B85B55">
            <w:pPr>
              <w:pStyle w:val="TableParagraph"/>
              <w:spacing w:before="1"/>
              <w:jc w:val="left"/>
              <w:rPr>
                <w:sz w:val="23"/>
              </w:rPr>
            </w:pPr>
          </w:p>
          <w:p w14:paraId="718C42E9" w14:textId="77777777" w:rsidR="00EB5E66" w:rsidRDefault="00EB5E66" w:rsidP="00B85B55">
            <w:pPr>
              <w:pStyle w:val="TableParagraph"/>
              <w:spacing w:before="0"/>
              <w:ind w:left="187" w:right="58"/>
              <w:rPr>
                <w:sz w:val="16"/>
              </w:rPr>
            </w:pPr>
            <w:r>
              <w:rPr>
                <w:w w:val="115"/>
                <w:sz w:val="16"/>
              </w:rPr>
              <w:t>FAKTOR</w:t>
            </w:r>
            <w:r>
              <w:rPr>
                <w:spacing w:val="1"/>
                <w:w w:val="115"/>
                <w:sz w:val="16"/>
              </w:rPr>
              <w:t xml:space="preserve"> </w:t>
            </w:r>
            <w:r>
              <w:rPr>
                <w:w w:val="115"/>
                <w:sz w:val="16"/>
              </w:rPr>
              <w:t>6</w:t>
            </w:r>
          </w:p>
          <w:p w14:paraId="2CEFD018" w14:textId="77777777" w:rsidR="00EB5E66" w:rsidRDefault="00EB5E66" w:rsidP="00B85B55">
            <w:pPr>
              <w:pStyle w:val="TableParagraph"/>
              <w:spacing w:before="6" w:line="237" w:lineRule="auto"/>
              <w:ind w:left="185" w:right="89"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7" w:type="dxa"/>
            <w:gridSpan w:val="2"/>
          </w:tcPr>
          <w:p w14:paraId="070EEE7B" w14:textId="77777777" w:rsidR="00EB5E66" w:rsidRDefault="00EB5E66" w:rsidP="00B85B55">
            <w:pPr>
              <w:pStyle w:val="TableParagraph"/>
              <w:spacing w:before="1"/>
              <w:jc w:val="left"/>
              <w:rPr>
                <w:sz w:val="23"/>
              </w:rPr>
            </w:pPr>
          </w:p>
          <w:p w14:paraId="62DF9C47" w14:textId="77777777" w:rsidR="00EB5E66" w:rsidRDefault="00EB5E66" w:rsidP="00B85B55">
            <w:pPr>
              <w:pStyle w:val="TableParagraph"/>
              <w:spacing w:before="0"/>
              <w:ind w:left="161" w:right="21"/>
              <w:rPr>
                <w:sz w:val="16"/>
              </w:rPr>
            </w:pPr>
            <w:r>
              <w:rPr>
                <w:w w:val="115"/>
                <w:sz w:val="16"/>
              </w:rPr>
              <w:t>FAKTOR</w:t>
            </w:r>
            <w:r>
              <w:rPr>
                <w:spacing w:val="1"/>
                <w:w w:val="115"/>
                <w:sz w:val="16"/>
              </w:rPr>
              <w:t xml:space="preserve"> </w:t>
            </w:r>
            <w:r>
              <w:rPr>
                <w:w w:val="115"/>
                <w:sz w:val="16"/>
              </w:rPr>
              <w:t>7</w:t>
            </w:r>
          </w:p>
          <w:p w14:paraId="377B4774" w14:textId="77777777" w:rsidR="00EB5E66" w:rsidRDefault="00EB5E66" w:rsidP="00B85B55">
            <w:pPr>
              <w:pStyle w:val="TableParagraph"/>
              <w:spacing w:before="6" w:line="237" w:lineRule="auto"/>
              <w:ind w:left="187" w:right="8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66" w:type="dxa"/>
            <w:gridSpan w:val="2"/>
          </w:tcPr>
          <w:p w14:paraId="0F710A0E" w14:textId="77777777" w:rsidR="00EB5E66" w:rsidRDefault="00EB5E66" w:rsidP="00B85B55">
            <w:pPr>
              <w:pStyle w:val="TableParagraph"/>
              <w:spacing w:before="1"/>
              <w:jc w:val="left"/>
              <w:rPr>
                <w:sz w:val="23"/>
              </w:rPr>
            </w:pPr>
          </w:p>
          <w:p w14:paraId="7E9B778D" w14:textId="77777777" w:rsidR="00EB5E66" w:rsidRDefault="00EB5E66" w:rsidP="00B85B55">
            <w:pPr>
              <w:pStyle w:val="TableParagraph"/>
              <w:spacing w:before="0"/>
              <w:ind w:left="218" w:right="66"/>
              <w:rPr>
                <w:sz w:val="16"/>
              </w:rPr>
            </w:pPr>
            <w:r>
              <w:rPr>
                <w:w w:val="115"/>
                <w:sz w:val="16"/>
              </w:rPr>
              <w:t>FAKTOR</w:t>
            </w:r>
            <w:r>
              <w:rPr>
                <w:spacing w:val="1"/>
                <w:w w:val="115"/>
                <w:sz w:val="16"/>
              </w:rPr>
              <w:t xml:space="preserve"> </w:t>
            </w:r>
            <w:r>
              <w:rPr>
                <w:w w:val="115"/>
                <w:sz w:val="16"/>
              </w:rPr>
              <w:t>8</w:t>
            </w:r>
          </w:p>
          <w:p w14:paraId="2D464C77" w14:textId="77777777" w:rsidR="00EB5E66" w:rsidRDefault="00EB5E66" w:rsidP="00B85B55">
            <w:pPr>
              <w:pStyle w:val="TableParagraph"/>
              <w:spacing w:before="6" w:line="237" w:lineRule="auto"/>
              <w:ind w:left="209" w:right="105" w:firstLine="5"/>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7" w:type="dxa"/>
            <w:gridSpan w:val="2"/>
          </w:tcPr>
          <w:p w14:paraId="7CF04EF6" w14:textId="77777777" w:rsidR="00EB5E66" w:rsidRDefault="00EB5E66" w:rsidP="00B85B55">
            <w:pPr>
              <w:pStyle w:val="TableParagraph"/>
              <w:spacing w:before="1"/>
              <w:jc w:val="left"/>
              <w:rPr>
                <w:sz w:val="23"/>
              </w:rPr>
            </w:pPr>
          </w:p>
          <w:p w14:paraId="2A123C7D" w14:textId="77777777" w:rsidR="00EB5E66" w:rsidRDefault="00EB5E66" w:rsidP="00B85B55">
            <w:pPr>
              <w:pStyle w:val="TableParagraph"/>
              <w:spacing w:before="0"/>
              <w:ind w:left="205" w:right="38"/>
              <w:rPr>
                <w:sz w:val="16"/>
              </w:rPr>
            </w:pPr>
            <w:r>
              <w:rPr>
                <w:w w:val="115"/>
                <w:sz w:val="16"/>
              </w:rPr>
              <w:t>FAKTOR</w:t>
            </w:r>
            <w:r>
              <w:rPr>
                <w:spacing w:val="6"/>
                <w:w w:val="115"/>
                <w:sz w:val="16"/>
              </w:rPr>
              <w:t xml:space="preserve"> </w:t>
            </w:r>
            <w:r>
              <w:rPr>
                <w:w w:val="115"/>
                <w:sz w:val="16"/>
              </w:rPr>
              <w:t>9</w:t>
            </w:r>
          </w:p>
          <w:p w14:paraId="18A74A79" w14:textId="77777777" w:rsidR="00EB5E66" w:rsidRDefault="00EB5E66" w:rsidP="00B85B55">
            <w:pPr>
              <w:pStyle w:val="TableParagraph"/>
              <w:spacing w:before="8" w:line="235" w:lineRule="auto"/>
              <w:ind w:left="152" w:right="27"/>
              <w:rPr>
                <w:sz w:val="16"/>
              </w:rPr>
            </w:pPr>
            <w:r>
              <w:rPr>
                <w:w w:val="115"/>
                <w:sz w:val="16"/>
              </w:rPr>
              <w:t>Lingkungan</w:t>
            </w:r>
            <w:r>
              <w:rPr>
                <w:spacing w:val="-38"/>
                <w:w w:val="115"/>
                <w:sz w:val="16"/>
              </w:rPr>
              <w:t xml:space="preserve"> </w:t>
            </w:r>
            <w:r>
              <w:rPr>
                <w:w w:val="115"/>
                <w:sz w:val="16"/>
              </w:rPr>
              <w:t>Kerja</w:t>
            </w:r>
          </w:p>
          <w:p w14:paraId="64E0CD3C" w14:textId="77777777" w:rsidR="00EB5E66" w:rsidRDefault="00EB5E66" w:rsidP="00B85B55">
            <w:pPr>
              <w:pStyle w:val="TableParagraph"/>
              <w:spacing w:before="1"/>
              <w:ind w:left="152" w:right="36"/>
              <w:rPr>
                <w:sz w:val="16"/>
              </w:rPr>
            </w:pPr>
            <w:r>
              <w:rPr>
                <w:sz w:val="16"/>
              </w:rPr>
              <w:t>(Level</w:t>
            </w:r>
            <w:r>
              <w:rPr>
                <w:spacing w:val="17"/>
                <w:sz w:val="16"/>
              </w:rPr>
              <w:t xml:space="preserve"> </w:t>
            </w:r>
            <w:r>
              <w:rPr>
                <w:sz w:val="16"/>
              </w:rPr>
              <w:t>1~3)</w:t>
            </w:r>
          </w:p>
        </w:tc>
      </w:tr>
      <w:tr w:rsidR="00B5241C" w14:paraId="3E75C8AB" w14:textId="77777777" w:rsidTr="00AF6894">
        <w:trPr>
          <w:trHeight w:val="283"/>
        </w:trPr>
        <w:tc>
          <w:tcPr>
            <w:tcW w:w="464" w:type="dxa"/>
            <w:vAlign w:val="center"/>
          </w:tcPr>
          <w:p w14:paraId="202707FE" w14:textId="7BDE9DA8" w:rsidR="00B5241C" w:rsidRPr="00207CE0" w:rsidRDefault="00B5241C" w:rsidP="00B5241C">
            <w:pPr>
              <w:pStyle w:val="TableParagraph"/>
              <w:spacing w:before="155"/>
              <w:ind w:left="114" w:right="90"/>
              <w:rPr>
                <w:sz w:val="16"/>
                <w:lang w:val="id-ID"/>
              </w:rPr>
            </w:pPr>
            <w:r w:rsidRPr="00A97B5F">
              <w:rPr>
                <w:rFonts w:asciiTheme="majorHAnsi" w:hAnsiTheme="majorHAnsi"/>
                <w:color w:val="000000" w:themeColor="text1"/>
                <w:sz w:val="16"/>
                <w:szCs w:val="16"/>
              </w:rPr>
              <w:t>1</w:t>
            </w:r>
          </w:p>
        </w:tc>
        <w:tc>
          <w:tcPr>
            <w:tcW w:w="3080" w:type="dxa"/>
          </w:tcPr>
          <w:p w14:paraId="146A5A24" w14:textId="77777777" w:rsidR="00B5241C" w:rsidRDefault="00B5241C" w:rsidP="00B5241C">
            <w:pPr>
              <w:pStyle w:val="TableParagraph"/>
              <w:spacing w:before="63" w:line="244" w:lineRule="auto"/>
              <w:ind w:left="115" w:right="690"/>
              <w:jc w:val="left"/>
              <w:rPr>
                <w:sz w:val="16"/>
                <w:lang w:val="id-ID"/>
              </w:rPr>
            </w:pPr>
            <w:r>
              <w:rPr>
                <w:sz w:val="16"/>
                <w:lang w:val="id-ID"/>
              </w:rPr>
              <w:t>Pranata Komputer Ahli Pertama</w:t>
            </w:r>
          </w:p>
        </w:tc>
        <w:tc>
          <w:tcPr>
            <w:tcW w:w="856" w:type="dxa"/>
          </w:tcPr>
          <w:p w14:paraId="4F10D9C4" w14:textId="77777777" w:rsidR="00B5241C" w:rsidRDefault="00B5241C" w:rsidP="00B5241C">
            <w:pPr>
              <w:pStyle w:val="TableParagraph"/>
              <w:spacing w:before="155"/>
              <w:ind w:right="365"/>
              <w:jc w:val="right"/>
              <w:rPr>
                <w:sz w:val="16"/>
              </w:rPr>
            </w:pPr>
            <w:r>
              <w:rPr>
                <w:sz w:val="16"/>
                <w:lang w:val="id-ID"/>
              </w:rPr>
              <w:t>8</w:t>
            </w:r>
          </w:p>
        </w:tc>
        <w:tc>
          <w:tcPr>
            <w:tcW w:w="855" w:type="dxa"/>
          </w:tcPr>
          <w:p w14:paraId="547F0101" w14:textId="77777777" w:rsidR="00B5241C" w:rsidRDefault="00B5241C" w:rsidP="00B5241C">
            <w:pPr>
              <w:pStyle w:val="TableParagraph"/>
              <w:spacing w:before="155"/>
              <w:ind w:right="254"/>
              <w:jc w:val="right"/>
              <w:rPr>
                <w:sz w:val="16"/>
              </w:rPr>
            </w:pPr>
            <w:r>
              <w:rPr>
                <w:sz w:val="16"/>
                <w:lang w:val="id-ID"/>
              </w:rPr>
              <w:t>1280</w:t>
            </w:r>
          </w:p>
        </w:tc>
        <w:tc>
          <w:tcPr>
            <w:tcW w:w="475" w:type="dxa"/>
          </w:tcPr>
          <w:p w14:paraId="2756642C" w14:textId="77777777" w:rsidR="00B5241C" w:rsidRDefault="00B5241C" w:rsidP="00B5241C">
            <w:pPr>
              <w:pStyle w:val="TableParagraph"/>
              <w:spacing w:before="155"/>
              <w:ind w:right="162"/>
              <w:jc w:val="right"/>
              <w:rPr>
                <w:sz w:val="16"/>
              </w:rPr>
            </w:pPr>
            <w:r>
              <w:rPr>
                <w:sz w:val="16"/>
                <w:lang w:val="id-ID"/>
              </w:rPr>
              <w:t>5</w:t>
            </w:r>
          </w:p>
        </w:tc>
        <w:tc>
          <w:tcPr>
            <w:tcW w:w="836" w:type="dxa"/>
          </w:tcPr>
          <w:p w14:paraId="384DB989" w14:textId="77777777" w:rsidR="00B5241C" w:rsidRDefault="00B5241C" w:rsidP="00B5241C">
            <w:pPr>
              <w:pStyle w:val="TableParagraph"/>
              <w:spacing w:before="155"/>
              <w:ind w:left="258" w:right="221"/>
              <w:rPr>
                <w:sz w:val="16"/>
              </w:rPr>
            </w:pPr>
            <w:r>
              <w:rPr>
                <w:sz w:val="16"/>
                <w:lang w:val="id-ID"/>
              </w:rPr>
              <w:t>750</w:t>
            </w:r>
          </w:p>
        </w:tc>
        <w:tc>
          <w:tcPr>
            <w:tcW w:w="527" w:type="dxa"/>
          </w:tcPr>
          <w:p w14:paraId="18D39689" w14:textId="77777777" w:rsidR="00B5241C" w:rsidRDefault="00B5241C" w:rsidP="00B5241C">
            <w:pPr>
              <w:pStyle w:val="TableParagraph"/>
              <w:spacing w:before="155"/>
              <w:ind w:left="27"/>
              <w:rPr>
                <w:sz w:val="16"/>
              </w:rPr>
            </w:pPr>
            <w:r>
              <w:rPr>
                <w:sz w:val="16"/>
                <w:lang w:val="id-ID"/>
              </w:rPr>
              <w:t>2</w:t>
            </w:r>
          </w:p>
        </w:tc>
        <w:tc>
          <w:tcPr>
            <w:tcW w:w="647" w:type="dxa"/>
          </w:tcPr>
          <w:p w14:paraId="0842D07A" w14:textId="77777777" w:rsidR="00B5241C" w:rsidRDefault="00B5241C" w:rsidP="00B5241C">
            <w:pPr>
              <w:pStyle w:val="TableParagraph"/>
              <w:spacing w:before="155"/>
              <w:ind w:right="195"/>
              <w:jc w:val="right"/>
              <w:rPr>
                <w:sz w:val="16"/>
              </w:rPr>
            </w:pPr>
            <w:r>
              <w:rPr>
                <w:sz w:val="16"/>
                <w:lang w:val="id-ID"/>
              </w:rPr>
              <w:t>125</w:t>
            </w:r>
          </w:p>
        </w:tc>
        <w:tc>
          <w:tcPr>
            <w:tcW w:w="595" w:type="dxa"/>
          </w:tcPr>
          <w:p w14:paraId="06448F79" w14:textId="77777777" w:rsidR="00B5241C" w:rsidRDefault="00B5241C" w:rsidP="00B5241C">
            <w:pPr>
              <w:pStyle w:val="TableParagraph"/>
              <w:spacing w:before="155"/>
              <w:ind w:right="215"/>
              <w:jc w:val="right"/>
              <w:rPr>
                <w:sz w:val="16"/>
              </w:rPr>
            </w:pPr>
            <w:r>
              <w:rPr>
                <w:sz w:val="16"/>
                <w:lang w:val="id-ID"/>
              </w:rPr>
              <w:t>2</w:t>
            </w:r>
          </w:p>
        </w:tc>
        <w:tc>
          <w:tcPr>
            <w:tcW w:w="580" w:type="dxa"/>
          </w:tcPr>
          <w:p w14:paraId="0F40BC73" w14:textId="77777777" w:rsidR="00B5241C" w:rsidRDefault="00B5241C" w:rsidP="00B5241C">
            <w:pPr>
              <w:pStyle w:val="TableParagraph"/>
              <w:spacing w:before="155"/>
              <w:ind w:left="145" w:right="80"/>
              <w:rPr>
                <w:sz w:val="16"/>
              </w:rPr>
            </w:pPr>
            <w:r>
              <w:rPr>
                <w:sz w:val="16"/>
                <w:lang w:val="id-ID"/>
              </w:rPr>
              <w:t>125</w:t>
            </w:r>
          </w:p>
        </w:tc>
        <w:tc>
          <w:tcPr>
            <w:tcW w:w="655" w:type="dxa"/>
          </w:tcPr>
          <w:p w14:paraId="418A30B0" w14:textId="77777777" w:rsidR="00B5241C" w:rsidRDefault="00B5241C" w:rsidP="00B5241C">
            <w:pPr>
              <w:pStyle w:val="TableParagraph"/>
              <w:spacing w:before="155"/>
              <w:ind w:right="245"/>
              <w:jc w:val="right"/>
              <w:rPr>
                <w:sz w:val="16"/>
              </w:rPr>
            </w:pPr>
            <w:r>
              <w:rPr>
                <w:sz w:val="16"/>
                <w:lang w:val="id-ID"/>
              </w:rPr>
              <w:t>3</w:t>
            </w:r>
          </w:p>
        </w:tc>
        <w:tc>
          <w:tcPr>
            <w:tcW w:w="631" w:type="dxa"/>
          </w:tcPr>
          <w:p w14:paraId="6D7AB085" w14:textId="77777777" w:rsidR="00B5241C" w:rsidRDefault="00B5241C" w:rsidP="00B5241C">
            <w:pPr>
              <w:pStyle w:val="TableParagraph"/>
              <w:spacing w:before="155"/>
              <w:ind w:right="179"/>
              <w:jc w:val="right"/>
              <w:rPr>
                <w:sz w:val="16"/>
              </w:rPr>
            </w:pPr>
            <w:r>
              <w:rPr>
                <w:sz w:val="16"/>
                <w:lang w:val="id-ID"/>
              </w:rPr>
              <w:t>150</w:t>
            </w:r>
          </w:p>
        </w:tc>
        <w:tc>
          <w:tcPr>
            <w:tcW w:w="535" w:type="dxa"/>
          </w:tcPr>
          <w:p w14:paraId="16D2BD54" w14:textId="77777777" w:rsidR="00B5241C" w:rsidRDefault="00B5241C" w:rsidP="00B5241C">
            <w:pPr>
              <w:pStyle w:val="TableParagraph"/>
              <w:spacing w:before="155"/>
              <w:ind w:left="70"/>
              <w:rPr>
                <w:sz w:val="16"/>
              </w:rPr>
            </w:pPr>
            <w:r>
              <w:rPr>
                <w:sz w:val="16"/>
                <w:lang w:val="id-ID"/>
              </w:rPr>
              <w:t>2</w:t>
            </w:r>
          </w:p>
        </w:tc>
        <w:tc>
          <w:tcPr>
            <w:tcW w:w="576" w:type="dxa"/>
          </w:tcPr>
          <w:p w14:paraId="2DB5FF48" w14:textId="77777777" w:rsidR="00B5241C" w:rsidRDefault="00B5241C" w:rsidP="00B5241C">
            <w:pPr>
              <w:pStyle w:val="TableParagraph"/>
              <w:spacing w:before="155"/>
              <w:ind w:left="203" w:right="127"/>
              <w:rPr>
                <w:sz w:val="16"/>
              </w:rPr>
            </w:pPr>
            <w:r>
              <w:rPr>
                <w:sz w:val="16"/>
                <w:lang w:val="id-ID"/>
              </w:rPr>
              <w:t>75</w:t>
            </w:r>
          </w:p>
        </w:tc>
        <w:tc>
          <w:tcPr>
            <w:tcW w:w="535" w:type="dxa"/>
          </w:tcPr>
          <w:p w14:paraId="3A0F36BD" w14:textId="77777777" w:rsidR="00B5241C" w:rsidRDefault="00B5241C" w:rsidP="00B5241C">
            <w:pPr>
              <w:pStyle w:val="TableParagraph"/>
              <w:spacing w:before="155"/>
              <w:ind w:left="81"/>
              <w:rPr>
                <w:sz w:val="16"/>
              </w:rPr>
            </w:pPr>
            <w:r>
              <w:rPr>
                <w:sz w:val="16"/>
                <w:lang w:val="id-ID"/>
              </w:rPr>
              <w:t>2</w:t>
            </w:r>
          </w:p>
        </w:tc>
        <w:tc>
          <w:tcPr>
            <w:tcW w:w="591" w:type="dxa"/>
          </w:tcPr>
          <w:p w14:paraId="74B3B25F" w14:textId="77777777" w:rsidR="00B5241C" w:rsidRDefault="00B5241C" w:rsidP="00B5241C">
            <w:pPr>
              <w:pStyle w:val="TableParagraph"/>
              <w:spacing w:before="155"/>
              <w:ind w:left="205" w:right="125"/>
              <w:rPr>
                <w:sz w:val="16"/>
              </w:rPr>
            </w:pPr>
            <w:r>
              <w:rPr>
                <w:sz w:val="16"/>
                <w:lang w:val="id-ID"/>
              </w:rPr>
              <w:t>25</w:t>
            </w:r>
          </w:p>
        </w:tc>
        <w:tc>
          <w:tcPr>
            <w:tcW w:w="431" w:type="dxa"/>
          </w:tcPr>
          <w:p w14:paraId="2CCECBD1" w14:textId="77777777" w:rsidR="00B5241C" w:rsidRDefault="00B5241C" w:rsidP="00B5241C">
            <w:pPr>
              <w:pStyle w:val="TableParagraph"/>
              <w:spacing w:before="155"/>
              <w:ind w:right="112"/>
              <w:jc w:val="right"/>
              <w:rPr>
                <w:sz w:val="16"/>
              </w:rPr>
            </w:pPr>
            <w:r>
              <w:rPr>
                <w:sz w:val="16"/>
                <w:lang w:val="id-ID"/>
              </w:rPr>
              <w:t>1</w:t>
            </w:r>
          </w:p>
        </w:tc>
        <w:tc>
          <w:tcPr>
            <w:tcW w:w="696" w:type="dxa"/>
          </w:tcPr>
          <w:p w14:paraId="146DDA95" w14:textId="77777777" w:rsidR="00B5241C" w:rsidRDefault="00B5241C" w:rsidP="00B5241C">
            <w:pPr>
              <w:pStyle w:val="TableParagraph"/>
              <w:spacing w:before="155"/>
              <w:ind w:right="191"/>
              <w:jc w:val="right"/>
              <w:rPr>
                <w:sz w:val="16"/>
              </w:rPr>
            </w:pPr>
            <w:r>
              <w:rPr>
                <w:sz w:val="16"/>
                <w:lang w:val="id-ID"/>
              </w:rPr>
              <w:t>20</w:t>
            </w:r>
          </w:p>
        </w:tc>
        <w:tc>
          <w:tcPr>
            <w:tcW w:w="535" w:type="dxa"/>
          </w:tcPr>
          <w:p w14:paraId="55674ECF" w14:textId="77777777" w:rsidR="00B5241C" w:rsidRDefault="00B5241C" w:rsidP="00B5241C">
            <w:pPr>
              <w:pStyle w:val="TableParagraph"/>
              <w:spacing w:before="155"/>
              <w:ind w:right="158"/>
              <w:jc w:val="right"/>
              <w:rPr>
                <w:sz w:val="16"/>
              </w:rPr>
            </w:pPr>
            <w:r>
              <w:rPr>
                <w:sz w:val="16"/>
                <w:lang w:val="id-ID"/>
              </w:rPr>
              <w:t>1</w:t>
            </w:r>
          </w:p>
        </w:tc>
        <w:tc>
          <w:tcPr>
            <w:tcW w:w="631" w:type="dxa"/>
          </w:tcPr>
          <w:p w14:paraId="77473C61" w14:textId="77777777" w:rsidR="00B5241C" w:rsidRDefault="00B5241C" w:rsidP="00B5241C">
            <w:pPr>
              <w:pStyle w:val="TableParagraph"/>
              <w:spacing w:before="155"/>
              <w:ind w:right="205"/>
              <w:jc w:val="right"/>
              <w:rPr>
                <w:sz w:val="16"/>
              </w:rPr>
            </w:pPr>
            <w:r>
              <w:rPr>
                <w:sz w:val="16"/>
                <w:lang w:val="id-ID"/>
              </w:rPr>
              <w:t>5</w:t>
            </w:r>
          </w:p>
        </w:tc>
        <w:tc>
          <w:tcPr>
            <w:tcW w:w="483" w:type="dxa"/>
          </w:tcPr>
          <w:p w14:paraId="02E445A3" w14:textId="77777777" w:rsidR="00B5241C" w:rsidRDefault="00B5241C" w:rsidP="00B5241C">
            <w:pPr>
              <w:pStyle w:val="TableParagraph"/>
              <w:spacing w:before="155"/>
              <w:ind w:right="124"/>
              <w:jc w:val="right"/>
              <w:rPr>
                <w:sz w:val="16"/>
              </w:rPr>
            </w:pPr>
            <w:r>
              <w:rPr>
                <w:sz w:val="16"/>
                <w:lang w:val="id-ID"/>
              </w:rPr>
              <w:t>1</w:t>
            </w:r>
          </w:p>
        </w:tc>
        <w:tc>
          <w:tcPr>
            <w:tcW w:w="664" w:type="dxa"/>
          </w:tcPr>
          <w:p w14:paraId="0A501D04" w14:textId="77777777" w:rsidR="00B5241C" w:rsidRDefault="00B5241C" w:rsidP="00B5241C">
            <w:pPr>
              <w:pStyle w:val="TableParagraph"/>
              <w:spacing w:before="155"/>
              <w:ind w:right="216"/>
              <w:jc w:val="right"/>
              <w:rPr>
                <w:sz w:val="16"/>
              </w:rPr>
            </w:pPr>
            <w:r>
              <w:rPr>
                <w:sz w:val="16"/>
                <w:lang w:val="id-ID"/>
              </w:rPr>
              <w:t>5</w:t>
            </w:r>
          </w:p>
        </w:tc>
      </w:tr>
      <w:tr w:rsidR="00B5241C" w14:paraId="54F8430A" w14:textId="77777777" w:rsidTr="00AF6894">
        <w:trPr>
          <w:trHeight w:val="283"/>
        </w:trPr>
        <w:tc>
          <w:tcPr>
            <w:tcW w:w="464" w:type="dxa"/>
            <w:vAlign w:val="center"/>
          </w:tcPr>
          <w:p w14:paraId="47A02B04" w14:textId="614EADCD" w:rsidR="00B5241C" w:rsidRPr="00207CE0" w:rsidRDefault="00B5241C" w:rsidP="00B5241C">
            <w:pPr>
              <w:pStyle w:val="TableParagraph"/>
              <w:spacing w:before="27"/>
              <w:ind w:left="114" w:right="90"/>
              <w:rPr>
                <w:sz w:val="16"/>
                <w:lang w:val="id-ID"/>
              </w:rPr>
            </w:pPr>
            <w:r w:rsidRPr="00A97B5F">
              <w:rPr>
                <w:rFonts w:asciiTheme="majorHAnsi" w:hAnsiTheme="majorHAnsi"/>
                <w:color w:val="000000" w:themeColor="text1"/>
                <w:sz w:val="16"/>
                <w:szCs w:val="16"/>
              </w:rPr>
              <w:t>2</w:t>
            </w:r>
          </w:p>
        </w:tc>
        <w:tc>
          <w:tcPr>
            <w:tcW w:w="3080" w:type="dxa"/>
          </w:tcPr>
          <w:p w14:paraId="669F2060" w14:textId="77777777" w:rsidR="00B5241C" w:rsidRDefault="00B5241C" w:rsidP="00B5241C">
            <w:pPr>
              <w:pStyle w:val="TableParagraph"/>
              <w:spacing w:before="27"/>
              <w:ind w:left="115"/>
              <w:jc w:val="left"/>
              <w:rPr>
                <w:sz w:val="16"/>
                <w:lang w:val="id-ID"/>
              </w:rPr>
            </w:pPr>
            <w:r>
              <w:rPr>
                <w:sz w:val="16"/>
                <w:lang w:val="id-ID"/>
              </w:rPr>
              <w:t>Arsiparis Ahli Pertama</w:t>
            </w:r>
          </w:p>
        </w:tc>
        <w:tc>
          <w:tcPr>
            <w:tcW w:w="856" w:type="dxa"/>
          </w:tcPr>
          <w:p w14:paraId="01AA009C" w14:textId="77777777" w:rsidR="00B5241C" w:rsidRDefault="00B5241C" w:rsidP="00B5241C">
            <w:pPr>
              <w:pStyle w:val="TableParagraph"/>
              <w:spacing w:before="27"/>
              <w:ind w:right="365"/>
              <w:jc w:val="right"/>
              <w:rPr>
                <w:sz w:val="16"/>
              </w:rPr>
            </w:pPr>
            <w:r>
              <w:rPr>
                <w:sz w:val="16"/>
                <w:lang w:val="id-ID"/>
              </w:rPr>
              <w:t>8</w:t>
            </w:r>
          </w:p>
        </w:tc>
        <w:tc>
          <w:tcPr>
            <w:tcW w:w="855" w:type="dxa"/>
          </w:tcPr>
          <w:p w14:paraId="71E60C34" w14:textId="77777777" w:rsidR="00B5241C" w:rsidRDefault="00B5241C" w:rsidP="00B5241C">
            <w:pPr>
              <w:pStyle w:val="TableParagraph"/>
              <w:spacing w:before="27"/>
              <w:ind w:right="254"/>
              <w:jc w:val="right"/>
              <w:rPr>
                <w:sz w:val="16"/>
              </w:rPr>
            </w:pPr>
            <w:r>
              <w:rPr>
                <w:sz w:val="16"/>
                <w:lang w:val="id-ID"/>
              </w:rPr>
              <w:t>1280</w:t>
            </w:r>
          </w:p>
        </w:tc>
        <w:tc>
          <w:tcPr>
            <w:tcW w:w="475" w:type="dxa"/>
          </w:tcPr>
          <w:p w14:paraId="216F1530" w14:textId="77777777" w:rsidR="00B5241C" w:rsidRDefault="00B5241C" w:rsidP="00B5241C">
            <w:pPr>
              <w:pStyle w:val="TableParagraph"/>
              <w:spacing w:before="27"/>
              <w:ind w:right="162"/>
              <w:jc w:val="right"/>
              <w:rPr>
                <w:sz w:val="16"/>
              </w:rPr>
            </w:pPr>
            <w:r>
              <w:rPr>
                <w:sz w:val="16"/>
                <w:lang w:val="id-ID"/>
              </w:rPr>
              <w:t>5</w:t>
            </w:r>
          </w:p>
        </w:tc>
        <w:tc>
          <w:tcPr>
            <w:tcW w:w="836" w:type="dxa"/>
          </w:tcPr>
          <w:p w14:paraId="3D8C9FD7" w14:textId="77777777" w:rsidR="00B5241C" w:rsidRDefault="00B5241C" w:rsidP="00B5241C">
            <w:pPr>
              <w:pStyle w:val="TableParagraph"/>
              <w:spacing w:before="27"/>
              <w:ind w:left="258" w:right="221"/>
              <w:rPr>
                <w:sz w:val="16"/>
              </w:rPr>
            </w:pPr>
            <w:r>
              <w:rPr>
                <w:sz w:val="16"/>
                <w:lang w:val="id-ID"/>
              </w:rPr>
              <w:t>750</w:t>
            </w:r>
          </w:p>
        </w:tc>
        <w:tc>
          <w:tcPr>
            <w:tcW w:w="527" w:type="dxa"/>
          </w:tcPr>
          <w:p w14:paraId="56DCC6EF" w14:textId="77777777" w:rsidR="00B5241C" w:rsidRDefault="00B5241C" w:rsidP="00B5241C">
            <w:pPr>
              <w:pStyle w:val="TableParagraph"/>
              <w:spacing w:before="27"/>
              <w:ind w:left="27"/>
              <w:rPr>
                <w:sz w:val="16"/>
              </w:rPr>
            </w:pPr>
            <w:r>
              <w:rPr>
                <w:sz w:val="16"/>
                <w:lang w:val="id-ID"/>
              </w:rPr>
              <w:t>2</w:t>
            </w:r>
          </w:p>
        </w:tc>
        <w:tc>
          <w:tcPr>
            <w:tcW w:w="647" w:type="dxa"/>
          </w:tcPr>
          <w:p w14:paraId="6EC891C4" w14:textId="77777777" w:rsidR="00B5241C" w:rsidRDefault="00B5241C" w:rsidP="00B5241C">
            <w:pPr>
              <w:pStyle w:val="TableParagraph"/>
              <w:spacing w:before="27"/>
              <w:ind w:right="195"/>
              <w:jc w:val="right"/>
              <w:rPr>
                <w:sz w:val="16"/>
              </w:rPr>
            </w:pPr>
            <w:r>
              <w:rPr>
                <w:sz w:val="16"/>
                <w:lang w:val="id-ID"/>
              </w:rPr>
              <w:t>125</w:t>
            </w:r>
          </w:p>
        </w:tc>
        <w:tc>
          <w:tcPr>
            <w:tcW w:w="595" w:type="dxa"/>
          </w:tcPr>
          <w:p w14:paraId="1F8D0F54" w14:textId="77777777" w:rsidR="00B5241C" w:rsidRDefault="00B5241C" w:rsidP="00B5241C">
            <w:pPr>
              <w:pStyle w:val="TableParagraph"/>
              <w:spacing w:before="27"/>
              <w:ind w:right="215"/>
              <w:jc w:val="right"/>
              <w:rPr>
                <w:sz w:val="16"/>
              </w:rPr>
            </w:pPr>
            <w:r>
              <w:rPr>
                <w:sz w:val="16"/>
                <w:lang w:val="id-ID"/>
              </w:rPr>
              <w:t>2</w:t>
            </w:r>
          </w:p>
        </w:tc>
        <w:tc>
          <w:tcPr>
            <w:tcW w:w="580" w:type="dxa"/>
          </w:tcPr>
          <w:p w14:paraId="0191DE90" w14:textId="77777777" w:rsidR="00B5241C" w:rsidRDefault="00B5241C" w:rsidP="00B5241C">
            <w:pPr>
              <w:pStyle w:val="TableParagraph"/>
              <w:spacing w:before="27"/>
              <w:ind w:left="145" w:right="80"/>
              <w:rPr>
                <w:sz w:val="16"/>
              </w:rPr>
            </w:pPr>
            <w:r>
              <w:rPr>
                <w:sz w:val="16"/>
                <w:lang w:val="id-ID"/>
              </w:rPr>
              <w:t>125</w:t>
            </w:r>
          </w:p>
        </w:tc>
        <w:tc>
          <w:tcPr>
            <w:tcW w:w="655" w:type="dxa"/>
          </w:tcPr>
          <w:p w14:paraId="5413F402" w14:textId="77777777" w:rsidR="00B5241C" w:rsidRDefault="00B5241C" w:rsidP="00B5241C">
            <w:pPr>
              <w:pStyle w:val="TableParagraph"/>
              <w:spacing w:before="27"/>
              <w:ind w:right="245"/>
              <w:jc w:val="right"/>
              <w:rPr>
                <w:sz w:val="16"/>
              </w:rPr>
            </w:pPr>
            <w:r>
              <w:rPr>
                <w:sz w:val="16"/>
                <w:lang w:val="id-ID"/>
              </w:rPr>
              <w:t>3</w:t>
            </w:r>
          </w:p>
        </w:tc>
        <w:tc>
          <w:tcPr>
            <w:tcW w:w="631" w:type="dxa"/>
          </w:tcPr>
          <w:p w14:paraId="1C84C553" w14:textId="77777777" w:rsidR="00B5241C" w:rsidRDefault="00B5241C" w:rsidP="00B5241C">
            <w:pPr>
              <w:pStyle w:val="TableParagraph"/>
              <w:spacing w:before="27"/>
              <w:ind w:right="179"/>
              <w:jc w:val="right"/>
              <w:rPr>
                <w:sz w:val="16"/>
              </w:rPr>
            </w:pPr>
            <w:r>
              <w:rPr>
                <w:sz w:val="16"/>
                <w:lang w:val="id-ID"/>
              </w:rPr>
              <w:t>150</w:t>
            </w:r>
          </w:p>
        </w:tc>
        <w:tc>
          <w:tcPr>
            <w:tcW w:w="535" w:type="dxa"/>
          </w:tcPr>
          <w:p w14:paraId="2C92C2DE" w14:textId="77777777" w:rsidR="00B5241C" w:rsidRDefault="00B5241C" w:rsidP="00B5241C">
            <w:pPr>
              <w:pStyle w:val="TableParagraph"/>
              <w:spacing w:before="27"/>
              <w:ind w:left="70"/>
              <w:rPr>
                <w:sz w:val="16"/>
              </w:rPr>
            </w:pPr>
            <w:r>
              <w:rPr>
                <w:sz w:val="16"/>
                <w:lang w:val="id-ID"/>
              </w:rPr>
              <w:t>2</w:t>
            </w:r>
          </w:p>
        </w:tc>
        <w:tc>
          <w:tcPr>
            <w:tcW w:w="576" w:type="dxa"/>
          </w:tcPr>
          <w:p w14:paraId="154A7D97" w14:textId="77777777" w:rsidR="00B5241C" w:rsidRDefault="00B5241C" w:rsidP="00B5241C">
            <w:pPr>
              <w:pStyle w:val="TableParagraph"/>
              <w:spacing w:before="27"/>
              <w:ind w:left="203" w:right="127"/>
              <w:rPr>
                <w:sz w:val="16"/>
              </w:rPr>
            </w:pPr>
            <w:r>
              <w:rPr>
                <w:sz w:val="16"/>
                <w:lang w:val="id-ID"/>
              </w:rPr>
              <w:t>75</w:t>
            </w:r>
          </w:p>
        </w:tc>
        <w:tc>
          <w:tcPr>
            <w:tcW w:w="535" w:type="dxa"/>
          </w:tcPr>
          <w:p w14:paraId="65C0D382" w14:textId="77777777" w:rsidR="00B5241C" w:rsidRDefault="00B5241C" w:rsidP="00B5241C">
            <w:pPr>
              <w:pStyle w:val="TableParagraph"/>
              <w:spacing w:before="27"/>
              <w:ind w:left="81"/>
              <w:rPr>
                <w:sz w:val="16"/>
              </w:rPr>
            </w:pPr>
            <w:r>
              <w:rPr>
                <w:sz w:val="16"/>
                <w:lang w:val="id-ID"/>
              </w:rPr>
              <w:t>2</w:t>
            </w:r>
          </w:p>
        </w:tc>
        <w:tc>
          <w:tcPr>
            <w:tcW w:w="591" w:type="dxa"/>
          </w:tcPr>
          <w:p w14:paraId="317F1146" w14:textId="77777777" w:rsidR="00B5241C" w:rsidRDefault="00B5241C" w:rsidP="00B5241C">
            <w:pPr>
              <w:pStyle w:val="TableParagraph"/>
              <w:spacing w:before="27"/>
              <w:ind w:left="205" w:right="125"/>
              <w:rPr>
                <w:sz w:val="16"/>
              </w:rPr>
            </w:pPr>
            <w:r>
              <w:rPr>
                <w:sz w:val="16"/>
                <w:lang w:val="id-ID"/>
              </w:rPr>
              <w:t>25</w:t>
            </w:r>
          </w:p>
        </w:tc>
        <w:tc>
          <w:tcPr>
            <w:tcW w:w="431" w:type="dxa"/>
          </w:tcPr>
          <w:p w14:paraId="72C6653F" w14:textId="77777777" w:rsidR="00B5241C" w:rsidRDefault="00B5241C" w:rsidP="00B5241C">
            <w:pPr>
              <w:pStyle w:val="TableParagraph"/>
              <w:spacing w:before="27"/>
              <w:ind w:right="112"/>
              <w:jc w:val="right"/>
              <w:rPr>
                <w:sz w:val="16"/>
              </w:rPr>
            </w:pPr>
            <w:r>
              <w:rPr>
                <w:sz w:val="16"/>
                <w:lang w:val="id-ID"/>
              </w:rPr>
              <w:t>1</w:t>
            </w:r>
          </w:p>
        </w:tc>
        <w:tc>
          <w:tcPr>
            <w:tcW w:w="696" w:type="dxa"/>
          </w:tcPr>
          <w:p w14:paraId="40271248" w14:textId="77777777" w:rsidR="00B5241C" w:rsidRDefault="00B5241C" w:rsidP="00B5241C">
            <w:pPr>
              <w:pStyle w:val="TableParagraph"/>
              <w:spacing w:before="27"/>
              <w:ind w:right="191"/>
              <w:jc w:val="right"/>
              <w:rPr>
                <w:sz w:val="16"/>
              </w:rPr>
            </w:pPr>
            <w:r>
              <w:rPr>
                <w:sz w:val="16"/>
                <w:lang w:val="id-ID"/>
              </w:rPr>
              <w:t>20</w:t>
            </w:r>
          </w:p>
        </w:tc>
        <w:tc>
          <w:tcPr>
            <w:tcW w:w="535" w:type="dxa"/>
          </w:tcPr>
          <w:p w14:paraId="35F51951" w14:textId="77777777" w:rsidR="00B5241C" w:rsidRDefault="00B5241C" w:rsidP="00B5241C">
            <w:pPr>
              <w:pStyle w:val="TableParagraph"/>
              <w:spacing w:before="27"/>
              <w:ind w:right="158"/>
              <w:jc w:val="right"/>
              <w:rPr>
                <w:sz w:val="16"/>
              </w:rPr>
            </w:pPr>
            <w:r>
              <w:rPr>
                <w:sz w:val="16"/>
                <w:lang w:val="id-ID"/>
              </w:rPr>
              <w:t>1</w:t>
            </w:r>
          </w:p>
        </w:tc>
        <w:tc>
          <w:tcPr>
            <w:tcW w:w="631" w:type="dxa"/>
          </w:tcPr>
          <w:p w14:paraId="16D90501" w14:textId="77777777" w:rsidR="00B5241C" w:rsidRDefault="00B5241C" w:rsidP="00B5241C">
            <w:pPr>
              <w:pStyle w:val="TableParagraph"/>
              <w:spacing w:before="27"/>
              <w:ind w:right="205"/>
              <w:jc w:val="right"/>
              <w:rPr>
                <w:sz w:val="16"/>
              </w:rPr>
            </w:pPr>
            <w:r>
              <w:rPr>
                <w:sz w:val="16"/>
                <w:lang w:val="id-ID"/>
              </w:rPr>
              <w:t>5</w:t>
            </w:r>
          </w:p>
        </w:tc>
        <w:tc>
          <w:tcPr>
            <w:tcW w:w="483" w:type="dxa"/>
          </w:tcPr>
          <w:p w14:paraId="1EA1C345" w14:textId="77777777" w:rsidR="00B5241C" w:rsidRDefault="00B5241C" w:rsidP="00B5241C">
            <w:pPr>
              <w:pStyle w:val="TableParagraph"/>
              <w:spacing w:before="27"/>
              <w:ind w:right="124"/>
              <w:jc w:val="right"/>
              <w:rPr>
                <w:sz w:val="16"/>
              </w:rPr>
            </w:pPr>
            <w:r>
              <w:rPr>
                <w:sz w:val="16"/>
                <w:lang w:val="id-ID"/>
              </w:rPr>
              <w:t>1</w:t>
            </w:r>
          </w:p>
        </w:tc>
        <w:tc>
          <w:tcPr>
            <w:tcW w:w="664" w:type="dxa"/>
          </w:tcPr>
          <w:p w14:paraId="3ECCE19E" w14:textId="77777777" w:rsidR="00B5241C" w:rsidRDefault="00B5241C" w:rsidP="00B5241C">
            <w:pPr>
              <w:pStyle w:val="TableParagraph"/>
              <w:spacing w:before="27"/>
              <w:ind w:right="216"/>
              <w:jc w:val="right"/>
              <w:rPr>
                <w:sz w:val="16"/>
              </w:rPr>
            </w:pPr>
            <w:r>
              <w:rPr>
                <w:sz w:val="16"/>
                <w:lang w:val="id-ID"/>
              </w:rPr>
              <w:t>5</w:t>
            </w:r>
          </w:p>
        </w:tc>
      </w:tr>
      <w:tr w:rsidR="00B5241C" w14:paraId="69265AD5" w14:textId="77777777" w:rsidTr="00AF6894">
        <w:trPr>
          <w:trHeight w:val="283"/>
        </w:trPr>
        <w:tc>
          <w:tcPr>
            <w:tcW w:w="464" w:type="dxa"/>
            <w:vAlign w:val="center"/>
          </w:tcPr>
          <w:p w14:paraId="6C279922" w14:textId="034DF443" w:rsidR="00B5241C" w:rsidRPr="00E40D26" w:rsidRDefault="00B5241C" w:rsidP="00B5241C">
            <w:pPr>
              <w:pStyle w:val="TableParagraph"/>
              <w:spacing w:before="87"/>
              <w:ind w:left="107" w:right="91"/>
              <w:rPr>
                <w:sz w:val="16"/>
              </w:rPr>
            </w:pPr>
            <w:r w:rsidRPr="00A97B5F">
              <w:rPr>
                <w:rFonts w:asciiTheme="majorHAnsi" w:hAnsiTheme="majorHAnsi"/>
                <w:color w:val="000000" w:themeColor="text1"/>
                <w:sz w:val="16"/>
                <w:szCs w:val="16"/>
              </w:rPr>
              <w:t>3</w:t>
            </w:r>
          </w:p>
        </w:tc>
        <w:tc>
          <w:tcPr>
            <w:tcW w:w="3080" w:type="dxa"/>
          </w:tcPr>
          <w:p w14:paraId="462AAAC8" w14:textId="77777777" w:rsidR="00B5241C" w:rsidRDefault="00B5241C" w:rsidP="00B5241C">
            <w:pPr>
              <w:pStyle w:val="TableParagraph"/>
              <w:spacing w:before="0" w:line="171" w:lineRule="exact"/>
              <w:ind w:left="115"/>
              <w:jc w:val="left"/>
              <w:rPr>
                <w:sz w:val="16"/>
                <w:lang w:val="id-ID"/>
              </w:rPr>
            </w:pPr>
            <w:r>
              <w:rPr>
                <w:sz w:val="16"/>
                <w:lang w:val="id-ID"/>
              </w:rPr>
              <w:t>Perencana Ahli Pertama</w:t>
            </w:r>
          </w:p>
        </w:tc>
        <w:tc>
          <w:tcPr>
            <w:tcW w:w="856" w:type="dxa"/>
            <w:vAlign w:val="center"/>
          </w:tcPr>
          <w:p w14:paraId="6DE69731" w14:textId="77777777" w:rsidR="00B5241C" w:rsidRDefault="00B5241C" w:rsidP="00B5241C">
            <w:pPr>
              <w:pStyle w:val="TableParagraph"/>
              <w:spacing w:before="87"/>
              <w:ind w:right="365"/>
              <w:jc w:val="right"/>
              <w:rPr>
                <w:sz w:val="16"/>
              </w:rPr>
            </w:pPr>
            <w:r w:rsidRPr="00D34555">
              <w:rPr>
                <w:w w:val="111"/>
                <w:sz w:val="16"/>
              </w:rPr>
              <w:t>8</w:t>
            </w:r>
          </w:p>
        </w:tc>
        <w:tc>
          <w:tcPr>
            <w:tcW w:w="855" w:type="dxa"/>
            <w:vAlign w:val="center"/>
          </w:tcPr>
          <w:p w14:paraId="42431927" w14:textId="77777777" w:rsidR="00B5241C" w:rsidRDefault="00B5241C" w:rsidP="00B5241C">
            <w:pPr>
              <w:pStyle w:val="TableParagraph"/>
              <w:spacing w:before="87"/>
              <w:ind w:right="254"/>
              <w:jc w:val="right"/>
              <w:rPr>
                <w:sz w:val="16"/>
              </w:rPr>
            </w:pPr>
            <w:r w:rsidRPr="00D34555">
              <w:rPr>
                <w:w w:val="111"/>
                <w:sz w:val="16"/>
              </w:rPr>
              <w:t>1280</w:t>
            </w:r>
          </w:p>
        </w:tc>
        <w:tc>
          <w:tcPr>
            <w:tcW w:w="475" w:type="dxa"/>
            <w:vAlign w:val="center"/>
          </w:tcPr>
          <w:p w14:paraId="2328CBCE" w14:textId="77777777" w:rsidR="00B5241C" w:rsidRDefault="00B5241C" w:rsidP="00B5241C">
            <w:pPr>
              <w:pStyle w:val="TableParagraph"/>
              <w:spacing w:before="87"/>
              <w:ind w:right="162"/>
              <w:jc w:val="right"/>
              <w:rPr>
                <w:sz w:val="16"/>
              </w:rPr>
            </w:pPr>
            <w:r w:rsidRPr="00D34555">
              <w:rPr>
                <w:w w:val="111"/>
                <w:sz w:val="16"/>
              </w:rPr>
              <w:t>5</w:t>
            </w:r>
          </w:p>
        </w:tc>
        <w:tc>
          <w:tcPr>
            <w:tcW w:w="836" w:type="dxa"/>
            <w:vAlign w:val="center"/>
          </w:tcPr>
          <w:p w14:paraId="6F1F611E" w14:textId="77777777" w:rsidR="00B5241C" w:rsidRDefault="00B5241C" w:rsidP="00B5241C">
            <w:pPr>
              <w:pStyle w:val="TableParagraph"/>
              <w:spacing w:before="87"/>
              <w:ind w:left="255" w:right="226"/>
              <w:rPr>
                <w:sz w:val="16"/>
              </w:rPr>
            </w:pPr>
            <w:r w:rsidRPr="00D34555">
              <w:rPr>
                <w:w w:val="111"/>
                <w:sz w:val="16"/>
              </w:rPr>
              <w:t>750</w:t>
            </w:r>
          </w:p>
        </w:tc>
        <w:tc>
          <w:tcPr>
            <w:tcW w:w="527" w:type="dxa"/>
            <w:vAlign w:val="center"/>
          </w:tcPr>
          <w:p w14:paraId="21DDC073" w14:textId="77777777" w:rsidR="00B5241C" w:rsidRDefault="00B5241C" w:rsidP="00B5241C">
            <w:pPr>
              <w:pStyle w:val="TableParagraph"/>
              <w:spacing w:before="87"/>
              <w:ind w:left="27"/>
              <w:rPr>
                <w:sz w:val="16"/>
              </w:rPr>
            </w:pPr>
            <w:r w:rsidRPr="00D34555">
              <w:rPr>
                <w:w w:val="111"/>
                <w:sz w:val="16"/>
              </w:rPr>
              <w:t>2</w:t>
            </w:r>
          </w:p>
        </w:tc>
        <w:tc>
          <w:tcPr>
            <w:tcW w:w="647" w:type="dxa"/>
            <w:vAlign w:val="center"/>
          </w:tcPr>
          <w:p w14:paraId="532CBBB1" w14:textId="77777777" w:rsidR="00B5241C" w:rsidRDefault="00B5241C" w:rsidP="00B5241C">
            <w:pPr>
              <w:pStyle w:val="TableParagraph"/>
              <w:spacing w:before="87"/>
              <w:ind w:right="195"/>
              <w:jc w:val="right"/>
              <w:rPr>
                <w:sz w:val="16"/>
              </w:rPr>
            </w:pPr>
            <w:r w:rsidRPr="00D34555">
              <w:rPr>
                <w:w w:val="111"/>
                <w:sz w:val="16"/>
              </w:rPr>
              <w:t>125</w:t>
            </w:r>
          </w:p>
        </w:tc>
        <w:tc>
          <w:tcPr>
            <w:tcW w:w="595" w:type="dxa"/>
            <w:vAlign w:val="center"/>
          </w:tcPr>
          <w:p w14:paraId="76294CD0" w14:textId="77777777" w:rsidR="00B5241C" w:rsidRDefault="00B5241C" w:rsidP="00B5241C">
            <w:pPr>
              <w:pStyle w:val="TableParagraph"/>
              <w:spacing w:before="87"/>
              <w:ind w:right="215"/>
              <w:jc w:val="right"/>
              <w:rPr>
                <w:sz w:val="16"/>
              </w:rPr>
            </w:pPr>
            <w:r>
              <w:rPr>
                <w:w w:val="111"/>
                <w:sz w:val="16"/>
                <w:lang w:val="id-ID"/>
              </w:rPr>
              <w:t xml:space="preserve">    </w:t>
            </w:r>
            <w:r w:rsidRPr="00D34555">
              <w:rPr>
                <w:w w:val="111"/>
                <w:sz w:val="16"/>
              </w:rPr>
              <w:t>2</w:t>
            </w:r>
          </w:p>
        </w:tc>
        <w:tc>
          <w:tcPr>
            <w:tcW w:w="580" w:type="dxa"/>
            <w:vAlign w:val="center"/>
          </w:tcPr>
          <w:p w14:paraId="2974CDC3" w14:textId="77777777" w:rsidR="00B5241C" w:rsidRDefault="00B5241C" w:rsidP="00B5241C">
            <w:pPr>
              <w:pStyle w:val="TableParagraph"/>
              <w:spacing w:before="87"/>
              <w:ind w:left="145" w:right="80"/>
              <w:rPr>
                <w:sz w:val="16"/>
              </w:rPr>
            </w:pPr>
            <w:r>
              <w:rPr>
                <w:w w:val="111"/>
                <w:sz w:val="16"/>
                <w:lang w:val="id-ID"/>
              </w:rPr>
              <w:t xml:space="preserve"> </w:t>
            </w:r>
            <w:r w:rsidRPr="00D34555">
              <w:rPr>
                <w:w w:val="111"/>
                <w:sz w:val="16"/>
              </w:rPr>
              <w:t>125</w:t>
            </w:r>
          </w:p>
        </w:tc>
        <w:tc>
          <w:tcPr>
            <w:tcW w:w="655" w:type="dxa"/>
            <w:vAlign w:val="center"/>
          </w:tcPr>
          <w:p w14:paraId="0106719C" w14:textId="77777777" w:rsidR="00B5241C" w:rsidRDefault="00B5241C" w:rsidP="00B5241C">
            <w:pPr>
              <w:pStyle w:val="TableParagraph"/>
              <w:spacing w:before="87"/>
              <w:ind w:right="245"/>
              <w:jc w:val="right"/>
              <w:rPr>
                <w:sz w:val="16"/>
              </w:rPr>
            </w:pPr>
            <w:r>
              <w:rPr>
                <w:w w:val="111"/>
                <w:sz w:val="16"/>
                <w:lang w:val="id-ID"/>
              </w:rPr>
              <w:t xml:space="preserve">    </w:t>
            </w:r>
            <w:r w:rsidRPr="00D34555">
              <w:rPr>
                <w:w w:val="111"/>
                <w:sz w:val="16"/>
              </w:rPr>
              <w:t>3</w:t>
            </w:r>
          </w:p>
        </w:tc>
        <w:tc>
          <w:tcPr>
            <w:tcW w:w="631" w:type="dxa"/>
            <w:vAlign w:val="center"/>
          </w:tcPr>
          <w:p w14:paraId="6F4110E3" w14:textId="77777777" w:rsidR="00B5241C" w:rsidRDefault="00B5241C" w:rsidP="00B5241C">
            <w:pPr>
              <w:pStyle w:val="TableParagraph"/>
              <w:spacing w:before="87"/>
              <w:ind w:right="179"/>
              <w:jc w:val="right"/>
              <w:rPr>
                <w:sz w:val="16"/>
              </w:rPr>
            </w:pPr>
            <w:r>
              <w:rPr>
                <w:w w:val="111"/>
                <w:sz w:val="16"/>
                <w:lang w:val="id-ID"/>
              </w:rPr>
              <w:t xml:space="preserve">  </w:t>
            </w:r>
            <w:r w:rsidRPr="00D34555">
              <w:rPr>
                <w:w w:val="111"/>
                <w:sz w:val="16"/>
              </w:rPr>
              <w:t>150</w:t>
            </w:r>
          </w:p>
        </w:tc>
        <w:tc>
          <w:tcPr>
            <w:tcW w:w="535" w:type="dxa"/>
            <w:vAlign w:val="center"/>
          </w:tcPr>
          <w:p w14:paraId="2E31BC8B" w14:textId="77777777" w:rsidR="00B5241C" w:rsidRDefault="00B5241C" w:rsidP="00B5241C">
            <w:pPr>
              <w:pStyle w:val="TableParagraph"/>
              <w:spacing w:before="87"/>
              <w:ind w:left="70"/>
              <w:rPr>
                <w:sz w:val="16"/>
              </w:rPr>
            </w:pPr>
            <w:r w:rsidRPr="00D34555">
              <w:rPr>
                <w:w w:val="111"/>
                <w:sz w:val="16"/>
              </w:rPr>
              <w:t>2</w:t>
            </w:r>
          </w:p>
        </w:tc>
        <w:tc>
          <w:tcPr>
            <w:tcW w:w="576" w:type="dxa"/>
            <w:vAlign w:val="center"/>
          </w:tcPr>
          <w:p w14:paraId="451AEB0D" w14:textId="77777777" w:rsidR="00B5241C" w:rsidRDefault="00B5241C" w:rsidP="00B5241C">
            <w:pPr>
              <w:pStyle w:val="TableParagraph"/>
              <w:spacing w:before="87"/>
              <w:ind w:left="203" w:right="127"/>
              <w:rPr>
                <w:sz w:val="16"/>
              </w:rPr>
            </w:pPr>
            <w:r w:rsidRPr="00D34555">
              <w:rPr>
                <w:w w:val="111"/>
                <w:sz w:val="16"/>
              </w:rPr>
              <w:t>75</w:t>
            </w:r>
          </w:p>
        </w:tc>
        <w:tc>
          <w:tcPr>
            <w:tcW w:w="535" w:type="dxa"/>
            <w:vAlign w:val="center"/>
          </w:tcPr>
          <w:p w14:paraId="34B8214C" w14:textId="77777777" w:rsidR="00B5241C" w:rsidRDefault="00B5241C" w:rsidP="00B5241C">
            <w:pPr>
              <w:pStyle w:val="TableParagraph"/>
              <w:spacing w:before="87"/>
              <w:ind w:left="81"/>
              <w:rPr>
                <w:sz w:val="16"/>
              </w:rPr>
            </w:pPr>
            <w:r w:rsidRPr="00D34555">
              <w:rPr>
                <w:w w:val="111"/>
                <w:sz w:val="16"/>
              </w:rPr>
              <w:t>2</w:t>
            </w:r>
          </w:p>
        </w:tc>
        <w:tc>
          <w:tcPr>
            <w:tcW w:w="591" w:type="dxa"/>
            <w:vAlign w:val="center"/>
          </w:tcPr>
          <w:p w14:paraId="16E236B4" w14:textId="77777777" w:rsidR="00B5241C" w:rsidRDefault="00B5241C" w:rsidP="00B5241C">
            <w:pPr>
              <w:pStyle w:val="TableParagraph"/>
              <w:spacing w:before="87"/>
              <w:ind w:left="205" w:right="125"/>
              <w:rPr>
                <w:sz w:val="16"/>
              </w:rPr>
            </w:pPr>
            <w:r w:rsidRPr="00D34555">
              <w:rPr>
                <w:w w:val="111"/>
                <w:sz w:val="16"/>
              </w:rPr>
              <w:t>25</w:t>
            </w:r>
          </w:p>
        </w:tc>
        <w:tc>
          <w:tcPr>
            <w:tcW w:w="431" w:type="dxa"/>
            <w:vAlign w:val="center"/>
          </w:tcPr>
          <w:p w14:paraId="7F5965E9" w14:textId="77777777" w:rsidR="00B5241C" w:rsidRDefault="00B5241C" w:rsidP="00B5241C">
            <w:pPr>
              <w:pStyle w:val="TableParagraph"/>
              <w:spacing w:before="87"/>
              <w:ind w:right="112"/>
              <w:jc w:val="right"/>
              <w:rPr>
                <w:sz w:val="16"/>
              </w:rPr>
            </w:pPr>
            <w:r w:rsidRPr="00D34555">
              <w:rPr>
                <w:w w:val="111"/>
                <w:sz w:val="16"/>
              </w:rPr>
              <w:t>1</w:t>
            </w:r>
          </w:p>
        </w:tc>
        <w:tc>
          <w:tcPr>
            <w:tcW w:w="696" w:type="dxa"/>
            <w:vAlign w:val="center"/>
          </w:tcPr>
          <w:p w14:paraId="23A7A9A3" w14:textId="77777777" w:rsidR="00B5241C" w:rsidRDefault="00B5241C" w:rsidP="00B5241C">
            <w:pPr>
              <w:pStyle w:val="TableParagraph"/>
              <w:spacing w:before="87"/>
              <w:ind w:right="191"/>
              <w:jc w:val="right"/>
              <w:rPr>
                <w:sz w:val="16"/>
              </w:rPr>
            </w:pPr>
            <w:r w:rsidRPr="00D34555">
              <w:rPr>
                <w:w w:val="111"/>
                <w:sz w:val="16"/>
              </w:rPr>
              <w:t>20</w:t>
            </w:r>
          </w:p>
        </w:tc>
        <w:tc>
          <w:tcPr>
            <w:tcW w:w="535" w:type="dxa"/>
            <w:vAlign w:val="center"/>
          </w:tcPr>
          <w:p w14:paraId="72238DC8" w14:textId="77777777" w:rsidR="00B5241C" w:rsidRDefault="00B5241C" w:rsidP="00B5241C">
            <w:pPr>
              <w:pStyle w:val="TableParagraph"/>
              <w:spacing w:before="87"/>
              <w:ind w:right="158"/>
              <w:jc w:val="right"/>
              <w:rPr>
                <w:sz w:val="16"/>
              </w:rPr>
            </w:pPr>
            <w:r>
              <w:rPr>
                <w:w w:val="111"/>
                <w:sz w:val="16"/>
                <w:lang w:val="id-ID"/>
              </w:rPr>
              <w:t xml:space="preserve">    </w:t>
            </w:r>
            <w:r w:rsidRPr="00D34555">
              <w:rPr>
                <w:w w:val="111"/>
                <w:sz w:val="16"/>
              </w:rPr>
              <w:t>1</w:t>
            </w:r>
          </w:p>
        </w:tc>
        <w:tc>
          <w:tcPr>
            <w:tcW w:w="631" w:type="dxa"/>
            <w:vAlign w:val="center"/>
          </w:tcPr>
          <w:p w14:paraId="59031B01" w14:textId="77777777" w:rsidR="00B5241C" w:rsidRDefault="00B5241C" w:rsidP="00B5241C">
            <w:pPr>
              <w:pStyle w:val="TableParagraph"/>
              <w:spacing w:before="87"/>
              <w:ind w:right="205"/>
              <w:jc w:val="right"/>
              <w:rPr>
                <w:sz w:val="16"/>
              </w:rPr>
            </w:pPr>
            <w:r>
              <w:rPr>
                <w:w w:val="111"/>
                <w:sz w:val="16"/>
                <w:lang w:val="id-ID"/>
              </w:rPr>
              <w:t xml:space="preserve">     </w:t>
            </w:r>
            <w:r w:rsidRPr="00D34555">
              <w:rPr>
                <w:w w:val="111"/>
                <w:sz w:val="16"/>
              </w:rPr>
              <w:t>5</w:t>
            </w:r>
          </w:p>
        </w:tc>
        <w:tc>
          <w:tcPr>
            <w:tcW w:w="483" w:type="dxa"/>
            <w:vAlign w:val="center"/>
          </w:tcPr>
          <w:p w14:paraId="672FDE30" w14:textId="77777777" w:rsidR="00B5241C" w:rsidRDefault="00B5241C" w:rsidP="00B5241C">
            <w:pPr>
              <w:pStyle w:val="TableParagraph"/>
              <w:spacing w:before="87"/>
              <w:ind w:right="124"/>
              <w:jc w:val="right"/>
              <w:rPr>
                <w:sz w:val="16"/>
              </w:rPr>
            </w:pPr>
            <w:r>
              <w:rPr>
                <w:w w:val="111"/>
                <w:sz w:val="16"/>
                <w:lang w:val="id-ID"/>
              </w:rPr>
              <w:t xml:space="preserve">    </w:t>
            </w:r>
            <w:r w:rsidRPr="00D34555">
              <w:rPr>
                <w:w w:val="111"/>
                <w:sz w:val="16"/>
              </w:rPr>
              <w:t>1</w:t>
            </w:r>
          </w:p>
        </w:tc>
        <w:tc>
          <w:tcPr>
            <w:tcW w:w="664" w:type="dxa"/>
            <w:vAlign w:val="center"/>
          </w:tcPr>
          <w:p w14:paraId="326BB5B3" w14:textId="77777777" w:rsidR="00B5241C" w:rsidRDefault="00B5241C" w:rsidP="00B5241C">
            <w:pPr>
              <w:pStyle w:val="TableParagraph"/>
              <w:spacing w:before="87"/>
              <w:ind w:right="216"/>
              <w:jc w:val="right"/>
              <w:rPr>
                <w:sz w:val="16"/>
              </w:rPr>
            </w:pPr>
            <w:r>
              <w:rPr>
                <w:w w:val="111"/>
                <w:sz w:val="16"/>
                <w:lang w:val="id-ID"/>
              </w:rPr>
              <w:t xml:space="preserve">    </w:t>
            </w:r>
            <w:r w:rsidRPr="00D34555">
              <w:rPr>
                <w:w w:val="111"/>
                <w:sz w:val="16"/>
              </w:rPr>
              <w:t>5</w:t>
            </w:r>
          </w:p>
        </w:tc>
      </w:tr>
      <w:tr w:rsidR="00B5241C" w14:paraId="7D7DF185" w14:textId="77777777" w:rsidTr="00AF6894">
        <w:trPr>
          <w:trHeight w:val="283"/>
        </w:trPr>
        <w:tc>
          <w:tcPr>
            <w:tcW w:w="464" w:type="dxa"/>
            <w:vAlign w:val="center"/>
          </w:tcPr>
          <w:p w14:paraId="7F77902A" w14:textId="02D58C1D" w:rsidR="00B5241C" w:rsidRPr="00E40D26" w:rsidRDefault="00B5241C" w:rsidP="00B5241C">
            <w:pPr>
              <w:pStyle w:val="TableParagraph"/>
              <w:spacing w:before="87"/>
              <w:ind w:left="107" w:right="91"/>
              <w:rPr>
                <w:sz w:val="16"/>
              </w:rPr>
            </w:pPr>
            <w:r w:rsidRPr="00612F7D">
              <w:rPr>
                <w:rFonts w:asciiTheme="majorHAnsi" w:hAnsiTheme="majorHAnsi"/>
                <w:sz w:val="16"/>
                <w:szCs w:val="16"/>
              </w:rPr>
              <w:t>4</w:t>
            </w:r>
          </w:p>
        </w:tc>
        <w:tc>
          <w:tcPr>
            <w:tcW w:w="3080" w:type="dxa"/>
          </w:tcPr>
          <w:p w14:paraId="28E2A5F4" w14:textId="77777777" w:rsidR="00B5241C" w:rsidRDefault="00B5241C" w:rsidP="00B5241C">
            <w:pPr>
              <w:pStyle w:val="TableParagraph"/>
              <w:spacing w:before="0" w:line="171" w:lineRule="exact"/>
              <w:ind w:left="115"/>
              <w:jc w:val="left"/>
              <w:rPr>
                <w:sz w:val="16"/>
                <w:lang w:val="id-ID"/>
              </w:rPr>
            </w:pPr>
            <w:r>
              <w:rPr>
                <w:sz w:val="16"/>
                <w:lang w:val="id-ID"/>
              </w:rPr>
              <w:t>Penata Laksana Barang Terampil</w:t>
            </w:r>
          </w:p>
        </w:tc>
        <w:tc>
          <w:tcPr>
            <w:tcW w:w="856" w:type="dxa"/>
            <w:vAlign w:val="center"/>
          </w:tcPr>
          <w:p w14:paraId="1A053D83" w14:textId="77777777" w:rsidR="00B5241C" w:rsidRPr="00D34555" w:rsidRDefault="00B5241C" w:rsidP="00B5241C">
            <w:pPr>
              <w:pStyle w:val="TableParagraph"/>
              <w:spacing w:before="87"/>
              <w:ind w:right="365"/>
              <w:jc w:val="right"/>
              <w:rPr>
                <w:w w:val="111"/>
                <w:sz w:val="16"/>
              </w:rPr>
            </w:pPr>
            <w:r>
              <w:rPr>
                <w:w w:val="111"/>
                <w:sz w:val="16"/>
              </w:rPr>
              <w:t>7</w:t>
            </w:r>
          </w:p>
        </w:tc>
        <w:tc>
          <w:tcPr>
            <w:tcW w:w="855" w:type="dxa"/>
            <w:vAlign w:val="center"/>
          </w:tcPr>
          <w:p w14:paraId="56158316" w14:textId="77777777" w:rsidR="00B5241C" w:rsidRPr="00D34555" w:rsidRDefault="00B5241C" w:rsidP="00B5241C">
            <w:pPr>
              <w:pStyle w:val="TableParagraph"/>
              <w:spacing w:before="87"/>
              <w:ind w:right="254"/>
              <w:jc w:val="right"/>
              <w:rPr>
                <w:w w:val="111"/>
                <w:sz w:val="16"/>
              </w:rPr>
            </w:pPr>
            <w:r>
              <w:rPr>
                <w:w w:val="111"/>
                <w:sz w:val="16"/>
              </w:rPr>
              <w:t>1070</w:t>
            </w:r>
          </w:p>
        </w:tc>
        <w:tc>
          <w:tcPr>
            <w:tcW w:w="475" w:type="dxa"/>
            <w:vAlign w:val="center"/>
          </w:tcPr>
          <w:p w14:paraId="1252BB30" w14:textId="77777777" w:rsidR="00B5241C" w:rsidRPr="00D34555" w:rsidRDefault="00B5241C" w:rsidP="00B5241C">
            <w:pPr>
              <w:pStyle w:val="TableParagraph"/>
              <w:spacing w:before="87"/>
              <w:ind w:right="162"/>
              <w:jc w:val="right"/>
              <w:rPr>
                <w:w w:val="111"/>
                <w:sz w:val="16"/>
              </w:rPr>
            </w:pPr>
            <w:r>
              <w:rPr>
                <w:w w:val="111"/>
                <w:sz w:val="16"/>
              </w:rPr>
              <w:t>4</w:t>
            </w:r>
          </w:p>
        </w:tc>
        <w:tc>
          <w:tcPr>
            <w:tcW w:w="836" w:type="dxa"/>
            <w:vAlign w:val="center"/>
          </w:tcPr>
          <w:p w14:paraId="0AE3CBE6" w14:textId="77777777" w:rsidR="00B5241C" w:rsidRPr="00D34555" w:rsidRDefault="00B5241C" w:rsidP="00B5241C">
            <w:pPr>
              <w:pStyle w:val="TableParagraph"/>
              <w:spacing w:before="87"/>
              <w:ind w:left="255" w:right="226"/>
              <w:rPr>
                <w:w w:val="111"/>
                <w:sz w:val="16"/>
              </w:rPr>
            </w:pPr>
            <w:r>
              <w:rPr>
                <w:w w:val="111"/>
                <w:sz w:val="16"/>
              </w:rPr>
              <w:t>550</w:t>
            </w:r>
          </w:p>
        </w:tc>
        <w:tc>
          <w:tcPr>
            <w:tcW w:w="527" w:type="dxa"/>
            <w:vAlign w:val="center"/>
          </w:tcPr>
          <w:p w14:paraId="6011F784" w14:textId="77777777" w:rsidR="00B5241C" w:rsidRPr="00D34555" w:rsidRDefault="00B5241C" w:rsidP="00B5241C">
            <w:pPr>
              <w:pStyle w:val="TableParagraph"/>
              <w:spacing w:before="87"/>
              <w:ind w:left="27"/>
              <w:rPr>
                <w:w w:val="111"/>
                <w:sz w:val="16"/>
              </w:rPr>
            </w:pPr>
            <w:r>
              <w:rPr>
                <w:w w:val="111"/>
                <w:sz w:val="16"/>
              </w:rPr>
              <w:t>2</w:t>
            </w:r>
          </w:p>
        </w:tc>
        <w:tc>
          <w:tcPr>
            <w:tcW w:w="647" w:type="dxa"/>
            <w:vAlign w:val="center"/>
          </w:tcPr>
          <w:p w14:paraId="2C516F4D" w14:textId="77777777" w:rsidR="00B5241C" w:rsidRPr="00D34555" w:rsidRDefault="00B5241C" w:rsidP="00B5241C">
            <w:pPr>
              <w:pStyle w:val="TableParagraph"/>
              <w:spacing w:before="87"/>
              <w:ind w:right="195"/>
              <w:jc w:val="right"/>
              <w:rPr>
                <w:w w:val="111"/>
                <w:sz w:val="16"/>
              </w:rPr>
            </w:pPr>
            <w:r>
              <w:rPr>
                <w:w w:val="111"/>
                <w:sz w:val="16"/>
              </w:rPr>
              <w:t>125</w:t>
            </w:r>
          </w:p>
        </w:tc>
        <w:tc>
          <w:tcPr>
            <w:tcW w:w="595" w:type="dxa"/>
            <w:vAlign w:val="center"/>
          </w:tcPr>
          <w:p w14:paraId="4B27A979" w14:textId="77777777" w:rsidR="00B5241C" w:rsidRPr="00E40D26" w:rsidRDefault="00B5241C" w:rsidP="00B5241C">
            <w:pPr>
              <w:pStyle w:val="TableParagraph"/>
              <w:spacing w:before="87"/>
              <w:ind w:right="215"/>
              <w:jc w:val="right"/>
              <w:rPr>
                <w:w w:val="111"/>
                <w:sz w:val="16"/>
              </w:rPr>
            </w:pPr>
            <w:r>
              <w:rPr>
                <w:w w:val="111"/>
                <w:sz w:val="16"/>
              </w:rPr>
              <w:t>1</w:t>
            </w:r>
          </w:p>
        </w:tc>
        <w:tc>
          <w:tcPr>
            <w:tcW w:w="580" w:type="dxa"/>
            <w:vAlign w:val="center"/>
          </w:tcPr>
          <w:p w14:paraId="4B9D7241" w14:textId="77777777" w:rsidR="00B5241C" w:rsidRPr="00E40D26" w:rsidRDefault="00B5241C" w:rsidP="00B5241C">
            <w:pPr>
              <w:pStyle w:val="TableParagraph"/>
              <w:spacing w:before="87"/>
              <w:ind w:left="145" w:right="80"/>
              <w:rPr>
                <w:w w:val="111"/>
                <w:sz w:val="16"/>
              </w:rPr>
            </w:pPr>
            <w:r>
              <w:rPr>
                <w:w w:val="111"/>
                <w:sz w:val="16"/>
              </w:rPr>
              <w:t>25</w:t>
            </w:r>
          </w:p>
        </w:tc>
        <w:tc>
          <w:tcPr>
            <w:tcW w:w="655" w:type="dxa"/>
            <w:vAlign w:val="center"/>
          </w:tcPr>
          <w:p w14:paraId="723505A5" w14:textId="77777777" w:rsidR="00B5241C" w:rsidRPr="00E40D26" w:rsidRDefault="00B5241C" w:rsidP="00B5241C">
            <w:pPr>
              <w:pStyle w:val="TableParagraph"/>
              <w:spacing w:before="87"/>
              <w:ind w:right="245"/>
              <w:jc w:val="right"/>
              <w:rPr>
                <w:w w:val="111"/>
                <w:sz w:val="16"/>
              </w:rPr>
            </w:pPr>
            <w:r>
              <w:rPr>
                <w:w w:val="111"/>
                <w:sz w:val="16"/>
              </w:rPr>
              <w:t>3</w:t>
            </w:r>
          </w:p>
        </w:tc>
        <w:tc>
          <w:tcPr>
            <w:tcW w:w="631" w:type="dxa"/>
            <w:vAlign w:val="center"/>
          </w:tcPr>
          <w:p w14:paraId="77268991" w14:textId="77777777" w:rsidR="00B5241C" w:rsidRPr="00E40D26" w:rsidRDefault="00B5241C" w:rsidP="00B5241C">
            <w:pPr>
              <w:pStyle w:val="TableParagraph"/>
              <w:spacing w:before="87"/>
              <w:ind w:right="179"/>
              <w:jc w:val="right"/>
              <w:rPr>
                <w:w w:val="111"/>
                <w:sz w:val="16"/>
              </w:rPr>
            </w:pPr>
            <w:r>
              <w:rPr>
                <w:w w:val="111"/>
                <w:sz w:val="16"/>
              </w:rPr>
              <w:t>150</w:t>
            </w:r>
          </w:p>
        </w:tc>
        <w:tc>
          <w:tcPr>
            <w:tcW w:w="535" w:type="dxa"/>
            <w:vAlign w:val="center"/>
          </w:tcPr>
          <w:p w14:paraId="1C787EFB" w14:textId="77777777" w:rsidR="00B5241C" w:rsidRPr="00D34555" w:rsidRDefault="00B5241C" w:rsidP="00B5241C">
            <w:pPr>
              <w:pStyle w:val="TableParagraph"/>
              <w:spacing w:before="87"/>
              <w:ind w:left="70"/>
              <w:rPr>
                <w:w w:val="111"/>
                <w:sz w:val="16"/>
              </w:rPr>
            </w:pPr>
            <w:r>
              <w:rPr>
                <w:w w:val="111"/>
                <w:sz w:val="16"/>
              </w:rPr>
              <w:t>2</w:t>
            </w:r>
          </w:p>
        </w:tc>
        <w:tc>
          <w:tcPr>
            <w:tcW w:w="576" w:type="dxa"/>
            <w:vAlign w:val="center"/>
          </w:tcPr>
          <w:p w14:paraId="55AC2E09" w14:textId="77777777" w:rsidR="00B5241C" w:rsidRPr="00D34555" w:rsidRDefault="00B5241C" w:rsidP="00B5241C">
            <w:pPr>
              <w:pStyle w:val="TableParagraph"/>
              <w:spacing w:before="87"/>
              <w:ind w:left="203" w:right="127"/>
              <w:rPr>
                <w:w w:val="111"/>
                <w:sz w:val="16"/>
              </w:rPr>
            </w:pPr>
            <w:r>
              <w:rPr>
                <w:w w:val="111"/>
                <w:sz w:val="16"/>
              </w:rPr>
              <w:t>75</w:t>
            </w:r>
          </w:p>
        </w:tc>
        <w:tc>
          <w:tcPr>
            <w:tcW w:w="535" w:type="dxa"/>
            <w:vAlign w:val="center"/>
          </w:tcPr>
          <w:p w14:paraId="496EFAB7" w14:textId="77777777" w:rsidR="00B5241C" w:rsidRPr="00D34555" w:rsidRDefault="00B5241C" w:rsidP="00B5241C">
            <w:pPr>
              <w:pStyle w:val="TableParagraph"/>
              <w:spacing w:before="87"/>
              <w:ind w:left="81"/>
              <w:rPr>
                <w:w w:val="111"/>
                <w:sz w:val="16"/>
              </w:rPr>
            </w:pPr>
            <w:r>
              <w:rPr>
                <w:w w:val="111"/>
                <w:sz w:val="16"/>
              </w:rPr>
              <w:t>2</w:t>
            </w:r>
          </w:p>
        </w:tc>
        <w:tc>
          <w:tcPr>
            <w:tcW w:w="591" w:type="dxa"/>
            <w:vAlign w:val="center"/>
          </w:tcPr>
          <w:p w14:paraId="41952A74" w14:textId="77777777" w:rsidR="00B5241C" w:rsidRPr="00D34555" w:rsidRDefault="00B5241C" w:rsidP="00B5241C">
            <w:pPr>
              <w:pStyle w:val="TableParagraph"/>
              <w:spacing w:before="87"/>
              <w:ind w:left="205" w:right="125"/>
              <w:rPr>
                <w:w w:val="111"/>
                <w:sz w:val="16"/>
              </w:rPr>
            </w:pPr>
            <w:r>
              <w:rPr>
                <w:w w:val="111"/>
                <w:sz w:val="16"/>
              </w:rPr>
              <w:t>25</w:t>
            </w:r>
          </w:p>
        </w:tc>
        <w:tc>
          <w:tcPr>
            <w:tcW w:w="431" w:type="dxa"/>
            <w:vAlign w:val="center"/>
          </w:tcPr>
          <w:p w14:paraId="128A742B" w14:textId="77777777" w:rsidR="00B5241C" w:rsidRPr="00D34555" w:rsidRDefault="00B5241C" w:rsidP="00B5241C">
            <w:pPr>
              <w:pStyle w:val="TableParagraph"/>
              <w:spacing w:before="87"/>
              <w:ind w:right="112"/>
              <w:jc w:val="right"/>
              <w:rPr>
                <w:w w:val="111"/>
                <w:sz w:val="16"/>
              </w:rPr>
            </w:pPr>
            <w:r>
              <w:rPr>
                <w:w w:val="111"/>
                <w:sz w:val="16"/>
              </w:rPr>
              <w:t>1</w:t>
            </w:r>
          </w:p>
        </w:tc>
        <w:tc>
          <w:tcPr>
            <w:tcW w:w="696" w:type="dxa"/>
            <w:vAlign w:val="center"/>
          </w:tcPr>
          <w:p w14:paraId="649748CC" w14:textId="77777777" w:rsidR="00B5241C" w:rsidRPr="00D34555" w:rsidRDefault="00B5241C" w:rsidP="00B5241C">
            <w:pPr>
              <w:pStyle w:val="TableParagraph"/>
              <w:spacing w:before="87"/>
              <w:ind w:right="191"/>
              <w:jc w:val="right"/>
              <w:rPr>
                <w:w w:val="111"/>
                <w:sz w:val="16"/>
              </w:rPr>
            </w:pPr>
            <w:r>
              <w:rPr>
                <w:w w:val="111"/>
                <w:sz w:val="16"/>
              </w:rPr>
              <w:t>20</w:t>
            </w:r>
          </w:p>
        </w:tc>
        <w:tc>
          <w:tcPr>
            <w:tcW w:w="535" w:type="dxa"/>
            <w:vAlign w:val="center"/>
          </w:tcPr>
          <w:p w14:paraId="1AD09646" w14:textId="77777777" w:rsidR="00B5241C" w:rsidRPr="00E40D26" w:rsidRDefault="00B5241C" w:rsidP="00B5241C">
            <w:pPr>
              <w:pStyle w:val="TableParagraph"/>
              <w:spacing w:before="87"/>
              <w:ind w:right="158"/>
              <w:jc w:val="right"/>
              <w:rPr>
                <w:w w:val="111"/>
                <w:sz w:val="16"/>
              </w:rPr>
            </w:pPr>
            <w:r>
              <w:rPr>
                <w:w w:val="111"/>
                <w:sz w:val="16"/>
              </w:rPr>
              <w:t>3</w:t>
            </w:r>
          </w:p>
        </w:tc>
        <w:tc>
          <w:tcPr>
            <w:tcW w:w="631" w:type="dxa"/>
            <w:vAlign w:val="center"/>
          </w:tcPr>
          <w:p w14:paraId="4F21BEF1" w14:textId="77777777" w:rsidR="00B5241C" w:rsidRPr="00E40D26" w:rsidRDefault="00B5241C" w:rsidP="00B5241C">
            <w:pPr>
              <w:pStyle w:val="TableParagraph"/>
              <w:spacing w:before="87"/>
              <w:ind w:right="205"/>
              <w:jc w:val="right"/>
              <w:rPr>
                <w:w w:val="111"/>
                <w:sz w:val="16"/>
              </w:rPr>
            </w:pPr>
            <w:r>
              <w:rPr>
                <w:w w:val="111"/>
                <w:sz w:val="16"/>
              </w:rPr>
              <w:t>50</w:t>
            </w:r>
          </w:p>
        </w:tc>
        <w:tc>
          <w:tcPr>
            <w:tcW w:w="483" w:type="dxa"/>
            <w:vAlign w:val="center"/>
          </w:tcPr>
          <w:p w14:paraId="5CA6F047" w14:textId="77777777" w:rsidR="00B5241C" w:rsidRPr="00E40D26" w:rsidRDefault="00B5241C" w:rsidP="00B5241C">
            <w:pPr>
              <w:pStyle w:val="TableParagraph"/>
              <w:spacing w:before="87"/>
              <w:ind w:right="124"/>
              <w:jc w:val="right"/>
              <w:rPr>
                <w:w w:val="111"/>
                <w:sz w:val="16"/>
              </w:rPr>
            </w:pPr>
            <w:r>
              <w:rPr>
                <w:w w:val="111"/>
                <w:sz w:val="16"/>
              </w:rPr>
              <w:t>3</w:t>
            </w:r>
          </w:p>
        </w:tc>
        <w:tc>
          <w:tcPr>
            <w:tcW w:w="664" w:type="dxa"/>
            <w:vAlign w:val="center"/>
          </w:tcPr>
          <w:p w14:paraId="0B5CADA3" w14:textId="77777777" w:rsidR="00B5241C" w:rsidRPr="00E40D26" w:rsidRDefault="00B5241C" w:rsidP="00B5241C">
            <w:pPr>
              <w:pStyle w:val="TableParagraph"/>
              <w:spacing w:before="87"/>
              <w:ind w:right="216"/>
              <w:jc w:val="right"/>
              <w:rPr>
                <w:w w:val="111"/>
                <w:sz w:val="16"/>
              </w:rPr>
            </w:pPr>
            <w:r>
              <w:rPr>
                <w:w w:val="111"/>
                <w:sz w:val="16"/>
              </w:rPr>
              <w:t>50</w:t>
            </w:r>
          </w:p>
        </w:tc>
      </w:tr>
      <w:tr w:rsidR="00B5241C" w14:paraId="74239B0E" w14:textId="77777777" w:rsidTr="00AF6894">
        <w:trPr>
          <w:trHeight w:val="283"/>
        </w:trPr>
        <w:tc>
          <w:tcPr>
            <w:tcW w:w="464" w:type="dxa"/>
            <w:vAlign w:val="center"/>
          </w:tcPr>
          <w:p w14:paraId="63A77B11" w14:textId="4EE802EF" w:rsidR="00B5241C" w:rsidRPr="00E40D26" w:rsidRDefault="00B5241C" w:rsidP="00B5241C">
            <w:pPr>
              <w:pStyle w:val="TableParagraph"/>
              <w:spacing w:before="159"/>
              <w:ind w:right="118"/>
              <w:rPr>
                <w:sz w:val="16"/>
              </w:rPr>
            </w:pPr>
            <w:r w:rsidRPr="00612F7D">
              <w:rPr>
                <w:rFonts w:asciiTheme="majorHAnsi" w:hAnsiTheme="majorHAnsi"/>
                <w:sz w:val="16"/>
                <w:szCs w:val="16"/>
              </w:rPr>
              <w:t>5</w:t>
            </w:r>
          </w:p>
        </w:tc>
        <w:tc>
          <w:tcPr>
            <w:tcW w:w="3080" w:type="dxa"/>
          </w:tcPr>
          <w:p w14:paraId="2B292FD7" w14:textId="77777777" w:rsidR="00B5241C" w:rsidRDefault="00B5241C" w:rsidP="00B5241C">
            <w:pPr>
              <w:pStyle w:val="TableParagraph"/>
              <w:spacing w:before="67" w:line="244" w:lineRule="auto"/>
              <w:ind w:left="115" w:right="547"/>
              <w:jc w:val="left"/>
              <w:rPr>
                <w:sz w:val="16"/>
                <w:lang w:val="id-ID"/>
              </w:rPr>
            </w:pPr>
            <w:r>
              <w:rPr>
                <w:sz w:val="16"/>
                <w:lang w:val="id-ID"/>
              </w:rPr>
              <w:t>Pranata Sumber Daya Manusia Aparatur Terampil</w:t>
            </w:r>
          </w:p>
        </w:tc>
        <w:tc>
          <w:tcPr>
            <w:tcW w:w="856" w:type="dxa"/>
          </w:tcPr>
          <w:p w14:paraId="661D1DD3" w14:textId="77777777" w:rsidR="00B5241C" w:rsidRDefault="00B5241C" w:rsidP="00B5241C">
            <w:pPr>
              <w:pStyle w:val="TableParagraph"/>
              <w:spacing w:before="159"/>
              <w:ind w:right="365"/>
              <w:jc w:val="right"/>
              <w:rPr>
                <w:w w:val="111"/>
                <w:sz w:val="16"/>
              </w:rPr>
            </w:pPr>
            <w:r>
              <w:rPr>
                <w:sz w:val="16"/>
                <w:lang w:val="id-ID"/>
              </w:rPr>
              <w:t>6</w:t>
            </w:r>
          </w:p>
        </w:tc>
        <w:tc>
          <w:tcPr>
            <w:tcW w:w="855" w:type="dxa"/>
          </w:tcPr>
          <w:p w14:paraId="060E15E0" w14:textId="77777777" w:rsidR="00B5241C" w:rsidRDefault="00B5241C" w:rsidP="00B5241C">
            <w:pPr>
              <w:pStyle w:val="TableParagraph"/>
              <w:spacing w:before="159"/>
              <w:ind w:right="254"/>
              <w:jc w:val="right"/>
              <w:rPr>
                <w:w w:val="110"/>
                <w:sz w:val="16"/>
              </w:rPr>
            </w:pPr>
            <w:r>
              <w:rPr>
                <w:sz w:val="16"/>
                <w:lang w:val="id-ID"/>
              </w:rPr>
              <w:t>840</w:t>
            </w:r>
          </w:p>
        </w:tc>
        <w:tc>
          <w:tcPr>
            <w:tcW w:w="475" w:type="dxa"/>
          </w:tcPr>
          <w:p w14:paraId="6569ED44" w14:textId="77777777" w:rsidR="00B5241C" w:rsidRDefault="00B5241C" w:rsidP="00B5241C">
            <w:pPr>
              <w:pStyle w:val="TableParagraph"/>
              <w:spacing w:before="159"/>
              <w:ind w:right="162"/>
              <w:jc w:val="right"/>
              <w:rPr>
                <w:w w:val="111"/>
                <w:sz w:val="16"/>
              </w:rPr>
            </w:pPr>
            <w:r>
              <w:rPr>
                <w:sz w:val="16"/>
                <w:lang w:val="id-ID"/>
              </w:rPr>
              <w:t>4</w:t>
            </w:r>
          </w:p>
        </w:tc>
        <w:tc>
          <w:tcPr>
            <w:tcW w:w="836" w:type="dxa"/>
          </w:tcPr>
          <w:p w14:paraId="2BC04111" w14:textId="77777777" w:rsidR="00B5241C" w:rsidRDefault="00B5241C" w:rsidP="00B5241C">
            <w:pPr>
              <w:pStyle w:val="TableParagraph"/>
              <w:spacing w:before="159"/>
              <w:ind w:left="255" w:right="226"/>
              <w:rPr>
                <w:w w:val="110"/>
                <w:sz w:val="16"/>
              </w:rPr>
            </w:pPr>
            <w:r>
              <w:rPr>
                <w:sz w:val="16"/>
                <w:lang w:val="id-ID"/>
              </w:rPr>
              <w:t>550</w:t>
            </w:r>
          </w:p>
        </w:tc>
        <w:tc>
          <w:tcPr>
            <w:tcW w:w="527" w:type="dxa"/>
          </w:tcPr>
          <w:p w14:paraId="098CEA38" w14:textId="77777777" w:rsidR="00B5241C" w:rsidRDefault="00B5241C" w:rsidP="00B5241C">
            <w:pPr>
              <w:pStyle w:val="TableParagraph"/>
              <w:spacing w:before="159"/>
              <w:ind w:left="27"/>
              <w:rPr>
                <w:w w:val="111"/>
                <w:sz w:val="16"/>
              </w:rPr>
            </w:pPr>
            <w:r>
              <w:rPr>
                <w:sz w:val="16"/>
                <w:lang w:val="id-ID"/>
              </w:rPr>
              <w:t>2</w:t>
            </w:r>
          </w:p>
        </w:tc>
        <w:tc>
          <w:tcPr>
            <w:tcW w:w="647" w:type="dxa"/>
          </w:tcPr>
          <w:p w14:paraId="7E020CEE" w14:textId="77777777" w:rsidR="00B5241C" w:rsidRDefault="00B5241C" w:rsidP="00B5241C">
            <w:pPr>
              <w:pStyle w:val="TableParagraph"/>
              <w:spacing w:before="159"/>
              <w:ind w:right="195"/>
              <w:jc w:val="right"/>
              <w:rPr>
                <w:w w:val="110"/>
                <w:sz w:val="16"/>
              </w:rPr>
            </w:pPr>
            <w:r>
              <w:rPr>
                <w:sz w:val="16"/>
                <w:lang w:val="id-ID"/>
              </w:rPr>
              <w:t>125</w:t>
            </w:r>
          </w:p>
        </w:tc>
        <w:tc>
          <w:tcPr>
            <w:tcW w:w="595" w:type="dxa"/>
          </w:tcPr>
          <w:p w14:paraId="2FB6F535" w14:textId="77777777" w:rsidR="00B5241C" w:rsidRDefault="00B5241C" w:rsidP="00B5241C">
            <w:pPr>
              <w:pStyle w:val="TableParagraph"/>
              <w:spacing w:before="159"/>
              <w:ind w:right="215"/>
              <w:jc w:val="right"/>
              <w:rPr>
                <w:w w:val="111"/>
                <w:sz w:val="16"/>
              </w:rPr>
            </w:pPr>
            <w:r>
              <w:rPr>
                <w:sz w:val="16"/>
                <w:lang w:val="id-ID"/>
              </w:rPr>
              <w:t>1</w:t>
            </w:r>
          </w:p>
        </w:tc>
        <w:tc>
          <w:tcPr>
            <w:tcW w:w="580" w:type="dxa"/>
          </w:tcPr>
          <w:p w14:paraId="18E9B7B7" w14:textId="77777777" w:rsidR="00B5241C" w:rsidRDefault="00B5241C" w:rsidP="00B5241C">
            <w:pPr>
              <w:pStyle w:val="TableParagraph"/>
              <w:spacing w:before="159"/>
              <w:ind w:left="145" w:right="80"/>
              <w:rPr>
                <w:w w:val="110"/>
                <w:sz w:val="16"/>
              </w:rPr>
            </w:pPr>
            <w:r>
              <w:rPr>
                <w:sz w:val="16"/>
                <w:lang w:val="id-ID"/>
              </w:rPr>
              <w:t>25</w:t>
            </w:r>
          </w:p>
        </w:tc>
        <w:tc>
          <w:tcPr>
            <w:tcW w:w="655" w:type="dxa"/>
          </w:tcPr>
          <w:p w14:paraId="5939A991" w14:textId="77777777" w:rsidR="00B5241C" w:rsidRDefault="00B5241C" w:rsidP="00B5241C">
            <w:pPr>
              <w:pStyle w:val="TableParagraph"/>
              <w:spacing w:before="159"/>
              <w:ind w:right="245"/>
              <w:jc w:val="right"/>
              <w:rPr>
                <w:w w:val="111"/>
                <w:sz w:val="16"/>
              </w:rPr>
            </w:pPr>
            <w:r>
              <w:rPr>
                <w:sz w:val="16"/>
                <w:lang w:val="id-ID"/>
              </w:rPr>
              <w:t>1</w:t>
            </w:r>
          </w:p>
        </w:tc>
        <w:tc>
          <w:tcPr>
            <w:tcW w:w="631" w:type="dxa"/>
          </w:tcPr>
          <w:p w14:paraId="142B0176" w14:textId="77777777" w:rsidR="00B5241C" w:rsidRDefault="00B5241C" w:rsidP="00B5241C">
            <w:pPr>
              <w:pStyle w:val="TableParagraph"/>
              <w:spacing w:before="159"/>
              <w:ind w:right="179"/>
              <w:jc w:val="right"/>
              <w:rPr>
                <w:w w:val="110"/>
                <w:sz w:val="16"/>
              </w:rPr>
            </w:pPr>
            <w:r>
              <w:rPr>
                <w:sz w:val="16"/>
                <w:lang w:val="id-ID"/>
              </w:rPr>
              <w:t>25</w:t>
            </w:r>
          </w:p>
        </w:tc>
        <w:tc>
          <w:tcPr>
            <w:tcW w:w="535" w:type="dxa"/>
          </w:tcPr>
          <w:p w14:paraId="50E3C0EA" w14:textId="77777777" w:rsidR="00B5241C" w:rsidRDefault="00B5241C" w:rsidP="00B5241C">
            <w:pPr>
              <w:pStyle w:val="TableParagraph"/>
              <w:spacing w:before="159"/>
              <w:ind w:left="70"/>
              <w:rPr>
                <w:w w:val="111"/>
                <w:sz w:val="16"/>
              </w:rPr>
            </w:pPr>
            <w:r>
              <w:rPr>
                <w:sz w:val="16"/>
                <w:lang w:val="id-ID"/>
              </w:rPr>
              <w:t>2</w:t>
            </w:r>
          </w:p>
        </w:tc>
        <w:tc>
          <w:tcPr>
            <w:tcW w:w="576" w:type="dxa"/>
          </w:tcPr>
          <w:p w14:paraId="4C6CC1ED" w14:textId="77777777" w:rsidR="00B5241C" w:rsidRDefault="00B5241C" w:rsidP="00B5241C">
            <w:pPr>
              <w:pStyle w:val="TableParagraph"/>
              <w:spacing w:before="159"/>
              <w:ind w:left="203" w:right="127"/>
              <w:rPr>
                <w:w w:val="110"/>
                <w:sz w:val="16"/>
              </w:rPr>
            </w:pPr>
            <w:r>
              <w:rPr>
                <w:sz w:val="16"/>
                <w:lang w:val="id-ID"/>
              </w:rPr>
              <w:t>75</w:t>
            </w:r>
          </w:p>
        </w:tc>
        <w:tc>
          <w:tcPr>
            <w:tcW w:w="535" w:type="dxa"/>
          </w:tcPr>
          <w:p w14:paraId="035870AD" w14:textId="77777777" w:rsidR="00B5241C" w:rsidRDefault="00B5241C" w:rsidP="00B5241C">
            <w:pPr>
              <w:pStyle w:val="TableParagraph"/>
              <w:spacing w:before="159"/>
              <w:ind w:left="81"/>
              <w:rPr>
                <w:w w:val="111"/>
                <w:sz w:val="16"/>
              </w:rPr>
            </w:pPr>
            <w:r>
              <w:rPr>
                <w:sz w:val="16"/>
                <w:lang w:val="id-ID"/>
              </w:rPr>
              <w:t>1</w:t>
            </w:r>
          </w:p>
        </w:tc>
        <w:tc>
          <w:tcPr>
            <w:tcW w:w="591" w:type="dxa"/>
          </w:tcPr>
          <w:p w14:paraId="72E74C93" w14:textId="77777777" w:rsidR="00B5241C" w:rsidRDefault="00B5241C" w:rsidP="00B5241C">
            <w:pPr>
              <w:pStyle w:val="TableParagraph"/>
              <w:spacing w:before="159"/>
              <w:ind w:left="205" w:right="125"/>
              <w:rPr>
                <w:w w:val="110"/>
                <w:sz w:val="16"/>
              </w:rPr>
            </w:pPr>
            <w:r>
              <w:rPr>
                <w:sz w:val="16"/>
                <w:lang w:val="id-ID"/>
              </w:rPr>
              <w:t>10</w:t>
            </w:r>
          </w:p>
        </w:tc>
        <w:tc>
          <w:tcPr>
            <w:tcW w:w="431" w:type="dxa"/>
          </w:tcPr>
          <w:p w14:paraId="2E71984B" w14:textId="77777777" w:rsidR="00B5241C" w:rsidRDefault="00B5241C" w:rsidP="00B5241C">
            <w:pPr>
              <w:pStyle w:val="TableParagraph"/>
              <w:spacing w:before="159"/>
              <w:ind w:right="112"/>
              <w:jc w:val="right"/>
              <w:rPr>
                <w:w w:val="111"/>
                <w:sz w:val="16"/>
              </w:rPr>
            </w:pPr>
            <w:r>
              <w:rPr>
                <w:sz w:val="16"/>
                <w:lang w:val="id-ID"/>
              </w:rPr>
              <w:t>1</w:t>
            </w:r>
          </w:p>
        </w:tc>
        <w:tc>
          <w:tcPr>
            <w:tcW w:w="696" w:type="dxa"/>
          </w:tcPr>
          <w:p w14:paraId="56EC3682" w14:textId="77777777" w:rsidR="00B5241C" w:rsidRDefault="00B5241C" w:rsidP="00B5241C">
            <w:pPr>
              <w:pStyle w:val="TableParagraph"/>
              <w:spacing w:before="159"/>
              <w:ind w:right="191"/>
              <w:jc w:val="right"/>
              <w:rPr>
                <w:w w:val="110"/>
                <w:sz w:val="16"/>
              </w:rPr>
            </w:pPr>
            <w:r>
              <w:rPr>
                <w:sz w:val="16"/>
                <w:lang w:val="id-ID"/>
              </w:rPr>
              <w:t>20</w:t>
            </w:r>
          </w:p>
        </w:tc>
        <w:tc>
          <w:tcPr>
            <w:tcW w:w="535" w:type="dxa"/>
          </w:tcPr>
          <w:p w14:paraId="3EF3FB15" w14:textId="77777777" w:rsidR="00B5241C" w:rsidRDefault="00B5241C" w:rsidP="00B5241C">
            <w:pPr>
              <w:pStyle w:val="TableParagraph"/>
              <w:spacing w:before="159"/>
              <w:ind w:right="158"/>
              <w:jc w:val="right"/>
              <w:rPr>
                <w:w w:val="111"/>
                <w:sz w:val="16"/>
              </w:rPr>
            </w:pPr>
            <w:r>
              <w:rPr>
                <w:sz w:val="16"/>
                <w:lang w:val="id-ID"/>
              </w:rPr>
              <w:t>1</w:t>
            </w:r>
          </w:p>
        </w:tc>
        <w:tc>
          <w:tcPr>
            <w:tcW w:w="631" w:type="dxa"/>
          </w:tcPr>
          <w:p w14:paraId="30F43703" w14:textId="77777777" w:rsidR="00B5241C" w:rsidRDefault="00B5241C" w:rsidP="00B5241C">
            <w:pPr>
              <w:pStyle w:val="TableParagraph"/>
              <w:spacing w:before="159"/>
              <w:ind w:right="205"/>
              <w:jc w:val="right"/>
              <w:rPr>
                <w:w w:val="111"/>
                <w:sz w:val="16"/>
              </w:rPr>
            </w:pPr>
            <w:r>
              <w:rPr>
                <w:sz w:val="16"/>
                <w:lang w:val="id-ID"/>
              </w:rPr>
              <w:t>5</w:t>
            </w:r>
          </w:p>
        </w:tc>
        <w:tc>
          <w:tcPr>
            <w:tcW w:w="483" w:type="dxa"/>
          </w:tcPr>
          <w:p w14:paraId="23EF3486" w14:textId="77777777" w:rsidR="00B5241C" w:rsidRDefault="00B5241C" w:rsidP="00B5241C">
            <w:pPr>
              <w:pStyle w:val="TableParagraph"/>
              <w:spacing w:before="159"/>
              <w:ind w:right="124"/>
              <w:jc w:val="right"/>
              <w:rPr>
                <w:w w:val="111"/>
                <w:sz w:val="16"/>
              </w:rPr>
            </w:pPr>
            <w:r>
              <w:rPr>
                <w:sz w:val="16"/>
                <w:lang w:val="id-ID"/>
              </w:rPr>
              <w:t>1</w:t>
            </w:r>
          </w:p>
        </w:tc>
        <w:tc>
          <w:tcPr>
            <w:tcW w:w="664" w:type="dxa"/>
          </w:tcPr>
          <w:p w14:paraId="2ABEC8A1" w14:textId="77777777" w:rsidR="00B5241C" w:rsidRDefault="00B5241C" w:rsidP="00B5241C">
            <w:pPr>
              <w:pStyle w:val="TableParagraph"/>
              <w:spacing w:before="159"/>
              <w:ind w:right="216"/>
              <w:jc w:val="right"/>
              <w:rPr>
                <w:w w:val="111"/>
                <w:sz w:val="16"/>
              </w:rPr>
            </w:pPr>
            <w:r>
              <w:rPr>
                <w:sz w:val="16"/>
                <w:lang w:val="id-ID"/>
              </w:rPr>
              <w:t>5</w:t>
            </w:r>
          </w:p>
        </w:tc>
      </w:tr>
      <w:tr w:rsidR="00B5241C" w14:paraId="09C249C8" w14:textId="77777777" w:rsidTr="00AF6894">
        <w:trPr>
          <w:trHeight w:val="283"/>
        </w:trPr>
        <w:tc>
          <w:tcPr>
            <w:tcW w:w="464" w:type="dxa"/>
          </w:tcPr>
          <w:p w14:paraId="15006EBC" w14:textId="7323635D" w:rsidR="00B5241C" w:rsidRPr="00E40D26" w:rsidRDefault="00B5241C" w:rsidP="00B5241C">
            <w:pPr>
              <w:pStyle w:val="TableParagraph"/>
              <w:spacing w:before="159"/>
              <w:ind w:right="118"/>
              <w:rPr>
                <w:sz w:val="16"/>
              </w:rPr>
            </w:pPr>
            <w:r>
              <w:rPr>
                <w:sz w:val="16"/>
              </w:rPr>
              <w:t>6</w:t>
            </w:r>
          </w:p>
        </w:tc>
        <w:tc>
          <w:tcPr>
            <w:tcW w:w="3080" w:type="dxa"/>
          </w:tcPr>
          <w:p w14:paraId="4CA4E582" w14:textId="77777777" w:rsidR="00B5241C" w:rsidRDefault="00B5241C" w:rsidP="00B5241C">
            <w:pPr>
              <w:pStyle w:val="TableParagraph"/>
              <w:ind w:left="114"/>
              <w:jc w:val="left"/>
              <w:rPr>
                <w:sz w:val="16"/>
                <w:lang w:val="id-ID"/>
              </w:rPr>
            </w:pPr>
            <w:r>
              <w:rPr>
                <w:w w:val="110"/>
                <w:sz w:val="16"/>
                <w:lang w:val="id-ID"/>
              </w:rPr>
              <w:t>Arsiparis Terampil</w:t>
            </w:r>
          </w:p>
        </w:tc>
        <w:tc>
          <w:tcPr>
            <w:tcW w:w="856" w:type="dxa"/>
          </w:tcPr>
          <w:p w14:paraId="6D058371" w14:textId="77777777" w:rsidR="00B5241C" w:rsidRDefault="00B5241C" w:rsidP="00B5241C">
            <w:pPr>
              <w:pStyle w:val="TableParagraph"/>
              <w:ind w:left="21"/>
              <w:rPr>
                <w:w w:val="111"/>
                <w:sz w:val="16"/>
              </w:rPr>
            </w:pPr>
            <w:r>
              <w:rPr>
                <w:sz w:val="16"/>
                <w:lang w:val="id-ID"/>
              </w:rPr>
              <w:t>6</w:t>
            </w:r>
          </w:p>
        </w:tc>
        <w:tc>
          <w:tcPr>
            <w:tcW w:w="855" w:type="dxa"/>
          </w:tcPr>
          <w:p w14:paraId="07907061" w14:textId="77777777" w:rsidR="00B5241C" w:rsidRDefault="00B5241C" w:rsidP="00B5241C">
            <w:pPr>
              <w:pStyle w:val="TableParagraph"/>
              <w:ind w:right="257"/>
              <w:jc w:val="right"/>
              <w:rPr>
                <w:w w:val="110"/>
                <w:sz w:val="16"/>
              </w:rPr>
            </w:pPr>
            <w:r>
              <w:rPr>
                <w:sz w:val="16"/>
                <w:lang w:val="id-ID"/>
              </w:rPr>
              <w:t>740</w:t>
            </w:r>
          </w:p>
        </w:tc>
        <w:tc>
          <w:tcPr>
            <w:tcW w:w="475" w:type="dxa"/>
          </w:tcPr>
          <w:p w14:paraId="4B33E31F" w14:textId="77777777" w:rsidR="00B5241C" w:rsidRDefault="00B5241C" w:rsidP="00B5241C">
            <w:pPr>
              <w:pStyle w:val="TableParagraph"/>
              <w:ind w:left="17"/>
              <w:rPr>
                <w:w w:val="111"/>
                <w:sz w:val="16"/>
              </w:rPr>
            </w:pPr>
            <w:r>
              <w:rPr>
                <w:sz w:val="16"/>
                <w:lang w:val="id-ID"/>
              </w:rPr>
              <w:t>4</w:t>
            </w:r>
          </w:p>
        </w:tc>
        <w:tc>
          <w:tcPr>
            <w:tcW w:w="836" w:type="dxa"/>
          </w:tcPr>
          <w:p w14:paraId="209D0AB5" w14:textId="77777777" w:rsidR="00B5241C" w:rsidRDefault="00B5241C" w:rsidP="00B5241C">
            <w:pPr>
              <w:pStyle w:val="TableParagraph"/>
              <w:ind w:left="258" w:right="221"/>
              <w:rPr>
                <w:w w:val="110"/>
                <w:sz w:val="16"/>
              </w:rPr>
            </w:pPr>
            <w:r>
              <w:rPr>
                <w:sz w:val="16"/>
                <w:lang w:val="id-ID"/>
              </w:rPr>
              <w:t>550</w:t>
            </w:r>
          </w:p>
        </w:tc>
        <w:tc>
          <w:tcPr>
            <w:tcW w:w="527" w:type="dxa"/>
          </w:tcPr>
          <w:p w14:paraId="43B0918D" w14:textId="77777777" w:rsidR="00B5241C" w:rsidRDefault="00B5241C" w:rsidP="00B5241C">
            <w:pPr>
              <w:pStyle w:val="TableParagraph"/>
              <w:ind w:left="18"/>
              <w:rPr>
                <w:w w:val="111"/>
                <w:sz w:val="16"/>
              </w:rPr>
            </w:pPr>
            <w:r>
              <w:rPr>
                <w:sz w:val="16"/>
                <w:lang w:val="id-ID"/>
              </w:rPr>
              <w:t>1</w:t>
            </w:r>
          </w:p>
        </w:tc>
        <w:tc>
          <w:tcPr>
            <w:tcW w:w="647" w:type="dxa"/>
          </w:tcPr>
          <w:p w14:paraId="67CCB938" w14:textId="77777777" w:rsidR="00B5241C" w:rsidRDefault="00B5241C" w:rsidP="00B5241C">
            <w:pPr>
              <w:pStyle w:val="TableParagraph"/>
              <w:ind w:left="170" w:right="135"/>
              <w:rPr>
                <w:w w:val="110"/>
                <w:sz w:val="16"/>
              </w:rPr>
            </w:pPr>
            <w:r>
              <w:rPr>
                <w:sz w:val="16"/>
                <w:lang w:val="id-ID"/>
              </w:rPr>
              <w:t>25</w:t>
            </w:r>
          </w:p>
        </w:tc>
        <w:tc>
          <w:tcPr>
            <w:tcW w:w="595" w:type="dxa"/>
          </w:tcPr>
          <w:p w14:paraId="33EA81DF" w14:textId="77777777" w:rsidR="00B5241C" w:rsidRDefault="00B5241C" w:rsidP="00B5241C">
            <w:pPr>
              <w:pStyle w:val="TableParagraph"/>
              <w:ind w:right="226"/>
              <w:jc w:val="right"/>
              <w:rPr>
                <w:w w:val="111"/>
                <w:sz w:val="16"/>
              </w:rPr>
            </w:pPr>
            <w:r>
              <w:rPr>
                <w:sz w:val="16"/>
                <w:lang w:val="id-ID"/>
              </w:rPr>
              <w:t>1</w:t>
            </w:r>
          </w:p>
        </w:tc>
        <w:tc>
          <w:tcPr>
            <w:tcW w:w="580" w:type="dxa"/>
          </w:tcPr>
          <w:p w14:paraId="46850A66" w14:textId="77777777" w:rsidR="00B5241C" w:rsidRDefault="00B5241C" w:rsidP="00B5241C">
            <w:pPr>
              <w:pStyle w:val="TableParagraph"/>
              <w:ind w:right="158"/>
              <w:jc w:val="right"/>
              <w:rPr>
                <w:w w:val="110"/>
                <w:sz w:val="16"/>
              </w:rPr>
            </w:pPr>
            <w:r>
              <w:rPr>
                <w:sz w:val="16"/>
                <w:lang w:val="id-ID"/>
              </w:rPr>
              <w:t>25</w:t>
            </w:r>
          </w:p>
        </w:tc>
        <w:tc>
          <w:tcPr>
            <w:tcW w:w="655" w:type="dxa"/>
          </w:tcPr>
          <w:p w14:paraId="78ECC258" w14:textId="77777777" w:rsidR="00B5241C" w:rsidRDefault="00B5241C" w:rsidP="00B5241C">
            <w:pPr>
              <w:pStyle w:val="TableParagraph"/>
              <w:ind w:left="41"/>
              <w:rPr>
                <w:w w:val="111"/>
                <w:sz w:val="16"/>
              </w:rPr>
            </w:pPr>
            <w:r>
              <w:rPr>
                <w:sz w:val="16"/>
                <w:lang w:val="id-ID"/>
              </w:rPr>
              <w:t>1</w:t>
            </w:r>
          </w:p>
        </w:tc>
        <w:tc>
          <w:tcPr>
            <w:tcW w:w="631" w:type="dxa"/>
          </w:tcPr>
          <w:p w14:paraId="2DE89B43" w14:textId="77777777" w:rsidR="00B5241C" w:rsidRDefault="00B5241C" w:rsidP="00B5241C">
            <w:pPr>
              <w:pStyle w:val="TableParagraph"/>
              <w:ind w:left="143" w:right="101"/>
              <w:rPr>
                <w:w w:val="110"/>
                <w:sz w:val="16"/>
              </w:rPr>
            </w:pPr>
            <w:r>
              <w:rPr>
                <w:sz w:val="16"/>
                <w:lang w:val="id-ID"/>
              </w:rPr>
              <w:t>25</w:t>
            </w:r>
          </w:p>
        </w:tc>
        <w:tc>
          <w:tcPr>
            <w:tcW w:w="535" w:type="dxa"/>
          </w:tcPr>
          <w:p w14:paraId="4F992564" w14:textId="77777777" w:rsidR="00B5241C" w:rsidRDefault="00B5241C" w:rsidP="00B5241C">
            <w:pPr>
              <w:pStyle w:val="TableParagraph"/>
              <w:ind w:left="53"/>
              <w:rPr>
                <w:w w:val="111"/>
                <w:sz w:val="16"/>
              </w:rPr>
            </w:pPr>
            <w:r>
              <w:rPr>
                <w:sz w:val="16"/>
                <w:lang w:val="id-ID"/>
              </w:rPr>
              <w:t>2</w:t>
            </w:r>
          </w:p>
        </w:tc>
        <w:tc>
          <w:tcPr>
            <w:tcW w:w="576" w:type="dxa"/>
          </w:tcPr>
          <w:p w14:paraId="413C552E" w14:textId="77777777" w:rsidR="00B5241C" w:rsidRDefault="00B5241C" w:rsidP="00B5241C">
            <w:pPr>
              <w:pStyle w:val="TableParagraph"/>
              <w:ind w:left="196" w:right="144"/>
              <w:rPr>
                <w:w w:val="110"/>
                <w:sz w:val="16"/>
              </w:rPr>
            </w:pPr>
            <w:r>
              <w:rPr>
                <w:sz w:val="16"/>
                <w:lang w:val="id-ID"/>
              </w:rPr>
              <w:t>75</w:t>
            </w:r>
          </w:p>
        </w:tc>
        <w:tc>
          <w:tcPr>
            <w:tcW w:w="535" w:type="dxa"/>
          </w:tcPr>
          <w:p w14:paraId="429C961C" w14:textId="77777777" w:rsidR="00B5241C" w:rsidRDefault="00B5241C" w:rsidP="00B5241C">
            <w:pPr>
              <w:pStyle w:val="TableParagraph"/>
              <w:ind w:left="56"/>
              <w:rPr>
                <w:w w:val="111"/>
                <w:sz w:val="16"/>
              </w:rPr>
            </w:pPr>
            <w:r>
              <w:rPr>
                <w:sz w:val="16"/>
                <w:lang w:val="id-ID"/>
              </w:rPr>
              <w:t>1</w:t>
            </w:r>
          </w:p>
        </w:tc>
        <w:tc>
          <w:tcPr>
            <w:tcW w:w="591" w:type="dxa"/>
          </w:tcPr>
          <w:p w14:paraId="0C378631" w14:textId="77777777" w:rsidR="00B5241C" w:rsidRDefault="00B5241C" w:rsidP="00B5241C">
            <w:pPr>
              <w:pStyle w:val="TableParagraph"/>
              <w:ind w:left="208" w:right="147"/>
              <w:rPr>
                <w:w w:val="110"/>
                <w:sz w:val="16"/>
              </w:rPr>
            </w:pPr>
            <w:r>
              <w:rPr>
                <w:sz w:val="16"/>
                <w:lang w:val="id-ID"/>
              </w:rPr>
              <w:t>10</w:t>
            </w:r>
          </w:p>
        </w:tc>
        <w:tc>
          <w:tcPr>
            <w:tcW w:w="431" w:type="dxa"/>
          </w:tcPr>
          <w:p w14:paraId="4923CD5B" w14:textId="77777777" w:rsidR="00B5241C" w:rsidRDefault="00B5241C" w:rsidP="00B5241C">
            <w:pPr>
              <w:pStyle w:val="TableParagraph"/>
              <w:ind w:right="127"/>
              <w:jc w:val="right"/>
              <w:rPr>
                <w:w w:val="111"/>
                <w:sz w:val="16"/>
              </w:rPr>
            </w:pPr>
            <w:r>
              <w:rPr>
                <w:sz w:val="16"/>
                <w:lang w:val="id-ID"/>
              </w:rPr>
              <w:t>1</w:t>
            </w:r>
          </w:p>
        </w:tc>
        <w:tc>
          <w:tcPr>
            <w:tcW w:w="696" w:type="dxa"/>
          </w:tcPr>
          <w:p w14:paraId="7D8A07CD" w14:textId="77777777" w:rsidR="00B5241C" w:rsidRDefault="00B5241C" w:rsidP="00B5241C">
            <w:pPr>
              <w:pStyle w:val="TableParagraph"/>
              <w:ind w:right="207"/>
              <w:jc w:val="right"/>
              <w:rPr>
                <w:w w:val="110"/>
                <w:sz w:val="16"/>
              </w:rPr>
            </w:pPr>
            <w:r>
              <w:rPr>
                <w:sz w:val="16"/>
                <w:lang w:val="id-ID"/>
              </w:rPr>
              <w:t>20</w:t>
            </w:r>
          </w:p>
        </w:tc>
        <w:tc>
          <w:tcPr>
            <w:tcW w:w="535" w:type="dxa"/>
          </w:tcPr>
          <w:p w14:paraId="335A4B52" w14:textId="77777777" w:rsidR="00B5241C" w:rsidRDefault="00B5241C" w:rsidP="00B5241C">
            <w:pPr>
              <w:pStyle w:val="TableParagraph"/>
              <w:ind w:right="175"/>
              <w:jc w:val="right"/>
              <w:rPr>
                <w:w w:val="111"/>
                <w:sz w:val="16"/>
              </w:rPr>
            </w:pPr>
            <w:r>
              <w:rPr>
                <w:sz w:val="16"/>
                <w:lang w:val="id-ID"/>
              </w:rPr>
              <w:t>1</w:t>
            </w:r>
          </w:p>
        </w:tc>
        <w:tc>
          <w:tcPr>
            <w:tcW w:w="631" w:type="dxa"/>
          </w:tcPr>
          <w:p w14:paraId="2A084868" w14:textId="77777777" w:rsidR="00B5241C" w:rsidRDefault="00B5241C" w:rsidP="00B5241C">
            <w:pPr>
              <w:pStyle w:val="TableParagraph"/>
              <w:ind w:right="223"/>
              <w:jc w:val="right"/>
              <w:rPr>
                <w:w w:val="111"/>
                <w:sz w:val="16"/>
              </w:rPr>
            </w:pPr>
            <w:r>
              <w:rPr>
                <w:sz w:val="16"/>
                <w:lang w:val="id-ID"/>
              </w:rPr>
              <w:t>5</w:t>
            </w:r>
          </w:p>
        </w:tc>
        <w:tc>
          <w:tcPr>
            <w:tcW w:w="483" w:type="dxa"/>
          </w:tcPr>
          <w:p w14:paraId="1ACE796D" w14:textId="77777777" w:rsidR="00B5241C" w:rsidRDefault="00B5241C" w:rsidP="00B5241C">
            <w:pPr>
              <w:pStyle w:val="TableParagraph"/>
              <w:ind w:right="143"/>
              <w:jc w:val="right"/>
              <w:rPr>
                <w:w w:val="111"/>
                <w:sz w:val="16"/>
              </w:rPr>
            </w:pPr>
            <w:r>
              <w:rPr>
                <w:sz w:val="16"/>
                <w:lang w:val="id-ID"/>
              </w:rPr>
              <w:t>1</w:t>
            </w:r>
          </w:p>
        </w:tc>
        <w:tc>
          <w:tcPr>
            <w:tcW w:w="664" w:type="dxa"/>
          </w:tcPr>
          <w:p w14:paraId="7E15148C" w14:textId="77777777" w:rsidR="00B5241C" w:rsidRDefault="00B5241C" w:rsidP="00B5241C">
            <w:pPr>
              <w:pStyle w:val="TableParagraph"/>
              <w:ind w:right="232"/>
              <w:jc w:val="right"/>
              <w:rPr>
                <w:w w:val="111"/>
                <w:sz w:val="16"/>
              </w:rPr>
            </w:pPr>
            <w:r>
              <w:rPr>
                <w:sz w:val="16"/>
                <w:lang w:val="id-ID"/>
              </w:rPr>
              <w:t>5</w:t>
            </w:r>
          </w:p>
        </w:tc>
      </w:tr>
      <w:tr w:rsidR="00B5241C" w14:paraId="33E7686C" w14:textId="77777777" w:rsidTr="00AF6894">
        <w:trPr>
          <w:trHeight w:val="283"/>
        </w:trPr>
        <w:tc>
          <w:tcPr>
            <w:tcW w:w="464" w:type="dxa"/>
          </w:tcPr>
          <w:p w14:paraId="7D952823" w14:textId="557AFF12" w:rsidR="00B5241C" w:rsidRPr="00E40D26" w:rsidRDefault="00B5241C" w:rsidP="00B5241C">
            <w:pPr>
              <w:pStyle w:val="TableParagraph"/>
              <w:spacing w:before="159"/>
              <w:ind w:right="118"/>
              <w:rPr>
                <w:sz w:val="16"/>
              </w:rPr>
            </w:pPr>
            <w:r>
              <w:rPr>
                <w:sz w:val="16"/>
              </w:rPr>
              <w:t>7</w:t>
            </w:r>
          </w:p>
        </w:tc>
        <w:tc>
          <w:tcPr>
            <w:tcW w:w="3080" w:type="dxa"/>
            <w:vAlign w:val="center"/>
          </w:tcPr>
          <w:p w14:paraId="5E31C68A" w14:textId="77777777" w:rsidR="00B5241C" w:rsidRDefault="00B5241C" w:rsidP="00B5241C">
            <w:pPr>
              <w:pStyle w:val="TableParagraph"/>
              <w:spacing w:before="35"/>
              <w:ind w:left="115"/>
              <w:jc w:val="left"/>
              <w:rPr>
                <w:sz w:val="16"/>
                <w:lang w:val="id-ID"/>
              </w:rPr>
            </w:pPr>
            <w:r>
              <w:rPr>
                <w:w w:val="115"/>
                <w:sz w:val="16"/>
                <w:lang w:val="id-ID"/>
              </w:rPr>
              <w:t>Pranata Komputer Terampil</w:t>
            </w:r>
          </w:p>
        </w:tc>
        <w:tc>
          <w:tcPr>
            <w:tcW w:w="856" w:type="dxa"/>
          </w:tcPr>
          <w:p w14:paraId="369A97D7" w14:textId="77777777" w:rsidR="00B5241C" w:rsidRDefault="00B5241C" w:rsidP="00B5241C">
            <w:pPr>
              <w:pStyle w:val="TableParagraph"/>
              <w:spacing w:before="95"/>
              <w:ind w:left="12"/>
              <w:rPr>
                <w:w w:val="111"/>
                <w:sz w:val="16"/>
              </w:rPr>
            </w:pPr>
            <w:r>
              <w:rPr>
                <w:sz w:val="16"/>
                <w:lang w:val="id-ID"/>
              </w:rPr>
              <w:t>6</w:t>
            </w:r>
          </w:p>
        </w:tc>
        <w:tc>
          <w:tcPr>
            <w:tcW w:w="855" w:type="dxa"/>
          </w:tcPr>
          <w:p w14:paraId="63BFE8AC" w14:textId="77777777" w:rsidR="00B5241C" w:rsidRDefault="00B5241C" w:rsidP="00B5241C">
            <w:pPr>
              <w:pStyle w:val="TableParagraph"/>
              <w:spacing w:before="95"/>
              <w:ind w:left="12"/>
              <w:rPr>
                <w:w w:val="110"/>
                <w:sz w:val="16"/>
              </w:rPr>
            </w:pPr>
            <w:r>
              <w:rPr>
                <w:sz w:val="16"/>
                <w:lang w:val="id-ID"/>
              </w:rPr>
              <w:t>740</w:t>
            </w:r>
          </w:p>
        </w:tc>
        <w:tc>
          <w:tcPr>
            <w:tcW w:w="475" w:type="dxa"/>
          </w:tcPr>
          <w:p w14:paraId="544DF8F5" w14:textId="77777777" w:rsidR="00B5241C" w:rsidRDefault="00B5241C" w:rsidP="00B5241C">
            <w:pPr>
              <w:pStyle w:val="TableParagraph"/>
              <w:spacing w:before="95"/>
              <w:ind w:left="12"/>
              <w:rPr>
                <w:w w:val="111"/>
                <w:sz w:val="16"/>
              </w:rPr>
            </w:pPr>
            <w:r>
              <w:rPr>
                <w:sz w:val="16"/>
                <w:lang w:val="id-ID"/>
              </w:rPr>
              <w:t>4</w:t>
            </w:r>
          </w:p>
        </w:tc>
        <w:tc>
          <w:tcPr>
            <w:tcW w:w="836" w:type="dxa"/>
          </w:tcPr>
          <w:p w14:paraId="4E54AD1D" w14:textId="77777777" w:rsidR="00B5241C" w:rsidRDefault="00B5241C" w:rsidP="00B5241C">
            <w:pPr>
              <w:pStyle w:val="TableParagraph"/>
              <w:spacing w:before="95"/>
              <w:ind w:left="12"/>
              <w:rPr>
                <w:w w:val="110"/>
                <w:sz w:val="16"/>
              </w:rPr>
            </w:pPr>
            <w:r>
              <w:rPr>
                <w:sz w:val="16"/>
                <w:lang w:val="id-ID"/>
              </w:rPr>
              <w:t>550</w:t>
            </w:r>
          </w:p>
        </w:tc>
        <w:tc>
          <w:tcPr>
            <w:tcW w:w="527" w:type="dxa"/>
          </w:tcPr>
          <w:p w14:paraId="218210C5" w14:textId="77777777" w:rsidR="00B5241C" w:rsidRDefault="00B5241C" w:rsidP="00B5241C">
            <w:pPr>
              <w:pStyle w:val="TableParagraph"/>
              <w:spacing w:before="95"/>
              <w:ind w:left="12"/>
              <w:rPr>
                <w:w w:val="111"/>
                <w:sz w:val="16"/>
              </w:rPr>
            </w:pPr>
            <w:r>
              <w:rPr>
                <w:sz w:val="16"/>
                <w:lang w:val="id-ID"/>
              </w:rPr>
              <w:t>1</w:t>
            </w:r>
          </w:p>
        </w:tc>
        <w:tc>
          <w:tcPr>
            <w:tcW w:w="647" w:type="dxa"/>
          </w:tcPr>
          <w:p w14:paraId="15CA2A3D" w14:textId="77777777" w:rsidR="00B5241C" w:rsidRDefault="00B5241C" w:rsidP="00B5241C">
            <w:pPr>
              <w:pStyle w:val="TableParagraph"/>
              <w:spacing w:before="95"/>
              <w:ind w:left="12"/>
              <w:rPr>
                <w:w w:val="110"/>
                <w:sz w:val="16"/>
              </w:rPr>
            </w:pPr>
            <w:r>
              <w:rPr>
                <w:sz w:val="16"/>
                <w:lang w:val="id-ID"/>
              </w:rPr>
              <w:t>25</w:t>
            </w:r>
          </w:p>
        </w:tc>
        <w:tc>
          <w:tcPr>
            <w:tcW w:w="595" w:type="dxa"/>
          </w:tcPr>
          <w:p w14:paraId="07C32361" w14:textId="77777777" w:rsidR="00B5241C" w:rsidRDefault="00B5241C" w:rsidP="00B5241C">
            <w:pPr>
              <w:pStyle w:val="TableParagraph"/>
              <w:spacing w:before="95"/>
              <w:ind w:left="12"/>
              <w:rPr>
                <w:w w:val="111"/>
                <w:sz w:val="16"/>
              </w:rPr>
            </w:pPr>
            <w:r>
              <w:rPr>
                <w:sz w:val="16"/>
                <w:lang w:val="id-ID"/>
              </w:rPr>
              <w:t>1</w:t>
            </w:r>
          </w:p>
        </w:tc>
        <w:tc>
          <w:tcPr>
            <w:tcW w:w="580" w:type="dxa"/>
          </w:tcPr>
          <w:p w14:paraId="64310313" w14:textId="77777777" w:rsidR="00B5241C" w:rsidRDefault="00B5241C" w:rsidP="00B5241C">
            <w:pPr>
              <w:pStyle w:val="TableParagraph"/>
              <w:spacing w:before="95"/>
              <w:ind w:left="12"/>
              <w:rPr>
                <w:w w:val="110"/>
                <w:sz w:val="16"/>
              </w:rPr>
            </w:pPr>
            <w:r>
              <w:rPr>
                <w:sz w:val="16"/>
                <w:lang w:val="id-ID"/>
              </w:rPr>
              <w:t>25</w:t>
            </w:r>
          </w:p>
        </w:tc>
        <w:tc>
          <w:tcPr>
            <w:tcW w:w="655" w:type="dxa"/>
          </w:tcPr>
          <w:p w14:paraId="474FCAA4" w14:textId="77777777" w:rsidR="00B5241C" w:rsidRDefault="00B5241C" w:rsidP="00B5241C">
            <w:pPr>
              <w:pStyle w:val="TableParagraph"/>
              <w:spacing w:before="95"/>
              <w:ind w:left="12"/>
              <w:rPr>
                <w:w w:val="111"/>
                <w:sz w:val="16"/>
              </w:rPr>
            </w:pPr>
            <w:r>
              <w:rPr>
                <w:sz w:val="16"/>
                <w:lang w:val="id-ID"/>
              </w:rPr>
              <w:t>1</w:t>
            </w:r>
          </w:p>
        </w:tc>
        <w:tc>
          <w:tcPr>
            <w:tcW w:w="631" w:type="dxa"/>
          </w:tcPr>
          <w:p w14:paraId="5B1DCE24" w14:textId="77777777" w:rsidR="00B5241C" w:rsidRDefault="00B5241C" w:rsidP="00B5241C">
            <w:pPr>
              <w:pStyle w:val="TableParagraph"/>
              <w:spacing w:before="95"/>
              <w:ind w:left="12"/>
              <w:rPr>
                <w:w w:val="110"/>
                <w:sz w:val="16"/>
              </w:rPr>
            </w:pPr>
            <w:r>
              <w:rPr>
                <w:sz w:val="16"/>
                <w:lang w:val="id-ID"/>
              </w:rPr>
              <w:t>25</w:t>
            </w:r>
          </w:p>
        </w:tc>
        <w:tc>
          <w:tcPr>
            <w:tcW w:w="535" w:type="dxa"/>
          </w:tcPr>
          <w:p w14:paraId="217A2FBE" w14:textId="77777777" w:rsidR="00B5241C" w:rsidRDefault="00B5241C" w:rsidP="00B5241C">
            <w:pPr>
              <w:pStyle w:val="TableParagraph"/>
              <w:spacing w:before="95"/>
              <w:ind w:left="12"/>
              <w:rPr>
                <w:w w:val="111"/>
                <w:sz w:val="16"/>
              </w:rPr>
            </w:pPr>
            <w:r>
              <w:rPr>
                <w:sz w:val="16"/>
                <w:lang w:val="id-ID"/>
              </w:rPr>
              <w:t>2</w:t>
            </w:r>
          </w:p>
        </w:tc>
        <w:tc>
          <w:tcPr>
            <w:tcW w:w="576" w:type="dxa"/>
          </w:tcPr>
          <w:p w14:paraId="67865EBE" w14:textId="77777777" w:rsidR="00B5241C" w:rsidRDefault="00B5241C" w:rsidP="00B5241C">
            <w:pPr>
              <w:pStyle w:val="TableParagraph"/>
              <w:spacing w:before="95"/>
              <w:ind w:left="12"/>
              <w:rPr>
                <w:w w:val="110"/>
                <w:sz w:val="16"/>
              </w:rPr>
            </w:pPr>
            <w:r>
              <w:rPr>
                <w:sz w:val="16"/>
                <w:lang w:val="id-ID"/>
              </w:rPr>
              <w:t>75</w:t>
            </w:r>
          </w:p>
        </w:tc>
        <w:tc>
          <w:tcPr>
            <w:tcW w:w="535" w:type="dxa"/>
          </w:tcPr>
          <w:p w14:paraId="28ED8D3F" w14:textId="77777777" w:rsidR="00B5241C" w:rsidRDefault="00B5241C" w:rsidP="00B5241C">
            <w:pPr>
              <w:pStyle w:val="TableParagraph"/>
              <w:spacing w:before="95"/>
              <w:ind w:left="12"/>
              <w:rPr>
                <w:w w:val="111"/>
                <w:sz w:val="16"/>
              </w:rPr>
            </w:pPr>
            <w:r>
              <w:rPr>
                <w:sz w:val="16"/>
                <w:lang w:val="id-ID"/>
              </w:rPr>
              <w:t>1</w:t>
            </w:r>
          </w:p>
        </w:tc>
        <w:tc>
          <w:tcPr>
            <w:tcW w:w="591" w:type="dxa"/>
          </w:tcPr>
          <w:p w14:paraId="3C5064C8" w14:textId="77777777" w:rsidR="00B5241C" w:rsidRDefault="00B5241C" w:rsidP="00B5241C">
            <w:pPr>
              <w:pStyle w:val="TableParagraph"/>
              <w:spacing w:before="95"/>
              <w:ind w:left="12"/>
              <w:rPr>
                <w:w w:val="110"/>
                <w:sz w:val="16"/>
              </w:rPr>
            </w:pPr>
            <w:r>
              <w:rPr>
                <w:sz w:val="16"/>
                <w:lang w:val="id-ID"/>
              </w:rPr>
              <w:t>10</w:t>
            </w:r>
          </w:p>
        </w:tc>
        <w:tc>
          <w:tcPr>
            <w:tcW w:w="431" w:type="dxa"/>
          </w:tcPr>
          <w:p w14:paraId="73371DA7" w14:textId="77777777" w:rsidR="00B5241C" w:rsidRDefault="00B5241C" w:rsidP="00B5241C">
            <w:pPr>
              <w:pStyle w:val="TableParagraph"/>
              <w:spacing w:before="95"/>
              <w:ind w:left="12"/>
              <w:rPr>
                <w:w w:val="111"/>
                <w:sz w:val="16"/>
              </w:rPr>
            </w:pPr>
            <w:r>
              <w:rPr>
                <w:sz w:val="16"/>
                <w:lang w:val="id-ID"/>
              </w:rPr>
              <w:t>1</w:t>
            </w:r>
          </w:p>
        </w:tc>
        <w:tc>
          <w:tcPr>
            <w:tcW w:w="696" w:type="dxa"/>
          </w:tcPr>
          <w:p w14:paraId="24797712" w14:textId="77777777" w:rsidR="00B5241C" w:rsidRDefault="00B5241C" w:rsidP="00B5241C">
            <w:pPr>
              <w:pStyle w:val="TableParagraph"/>
              <w:spacing w:before="95"/>
              <w:ind w:left="12"/>
              <w:rPr>
                <w:w w:val="110"/>
                <w:sz w:val="16"/>
              </w:rPr>
            </w:pPr>
            <w:r>
              <w:rPr>
                <w:sz w:val="16"/>
                <w:lang w:val="id-ID"/>
              </w:rPr>
              <w:t>20</w:t>
            </w:r>
          </w:p>
        </w:tc>
        <w:tc>
          <w:tcPr>
            <w:tcW w:w="535" w:type="dxa"/>
          </w:tcPr>
          <w:p w14:paraId="62D9BA7D" w14:textId="77777777" w:rsidR="00B5241C" w:rsidRDefault="00B5241C" w:rsidP="00B5241C">
            <w:pPr>
              <w:pStyle w:val="TableParagraph"/>
              <w:spacing w:before="95"/>
              <w:ind w:left="12"/>
              <w:rPr>
                <w:w w:val="111"/>
                <w:sz w:val="16"/>
              </w:rPr>
            </w:pPr>
            <w:r>
              <w:rPr>
                <w:sz w:val="16"/>
                <w:lang w:val="id-ID"/>
              </w:rPr>
              <w:t>1</w:t>
            </w:r>
          </w:p>
        </w:tc>
        <w:tc>
          <w:tcPr>
            <w:tcW w:w="631" w:type="dxa"/>
          </w:tcPr>
          <w:p w14:paraId="55D43C27" w14:textId="77777777" w:rsidR="00B5241C" w:rsidRDefault="00B5241C" w:rsidP="00B5241C">
            <w:pPr>
              <w:pStyle w:val="TableParagraph"/>
              <w:spacing w:before="95"/>
              <w:ind w:left="12"/>
              <w:rPr>
                <w:w w:val="111"/>
                <w:sz w:val="16"/>
              </w:rPr>
            </w:pPr>
            <w:r>
              <w:rPr>
                <w:sz w:val="16"/>
                <w:lang w:val="id-ID"/>
              </w:rPr>
              <w:t>5</w:t>
            </w:r>
          </w:p>
        </w:tc>
        <w:tc>
          <w:tcPr>
            <w:tcW w:w="483" w:type="dxa"/>
          </w:tcPr>
          <w:p w14:paraId="4A148FD7" w14:textId="77777777" w:rsidR="00B5241C" w:rsidRDefault="00B5241C" w:rsidP="00B5241C">
            <w:pPr>
              <w:pStyle w:val="TableParagraph"/>
              <w:spacing w:before="95"/>
              <w:ind w:left="12"/>
              <w:rPr>
                <w:w w:val="111"/>
                <w:sz w:val="16"/>
              </w:rPr>
            </w:pPr>
            <w:r>
              <w:rPr>
                <w:sz w:val="16"/>
                <w:lang w:val="id-ID"/>
              </w:rPr>
              <w:t>1</w:t>
            </w:r>
          </w:p>
        </w:tc>
        <w:tc>
          <w:tcPr>
            <w:tcW w:w="664" w:type="dxa"/>
          </w:tcPr>
          <w:p w14:paraId="11DF059F" w14:textId="77777777" w:rsidR="00B5241C" w:rsidRDefault="00B5241C" w:rsidP="00B5241C">
            <w:pPr>
              <w:pStyle w:val="TableParagraph"/>
              <w:spacing w:before="95"/>
              <w:ind w:left="12"/>
              <w:rPr>
                <w:w w:val="111"/>
                <w:sz w:val="16"/>
              </w:rPr>
            </w:pPr>
            <w:r>
              <w:rPr>
                <w:sz w:val="16"/>
                <w:lang w:val="id-ID"/>
              </w:rPr>
              <w:t>5</w:t>
            </w:r>
          </w:p>
        </w:tc>
      </w:tr>
    </w:tbl>
    <w:p w14:paraId="60E9A85D" w14:textId="77777777" w:rsidR="00EB5E66" w:rsidRDefault="00EB5E66" w:rsidP="00E54A84">
      <w:pPr>
        <w:tabs>
          <w:tab w:val="left" w:pos="866"/>
        </w:tabs>
        <w:spacing w:after="35"/>
        <w:rPr>
          <w:rFonts w:ascii="Bookman Old Style" w:hAnsi="Bookman Old Style"/>
          <w:sz w:val="16"/>
        </w:rPr>
      </w:pPr>
    </w:p>
    <w:p w14:paraId="42401724" w14:textId="77777777" w:rsidR="00EB5E66" w:rsidRDefault="00EB5E66" w:rsidP="00E54A84">
      <w:pPr>
        <w:tabs>
          <w:tab w:val="left" w:pos="930"/>
        </w:tabs>
        <w:spacing w:before="100" w:after="34"/>
        <w:rPr>
          <w:rFonts w:ascii="Bookman Old Style" w:hAnsi="Bookman Old Style"/>
          <w:sz w:val="16"/>
        </w:rPr>
      </w:pPr>
    </w:p>
    <w:p w14:paraId="1E136C88" w14:textId="02C53D9E" w:rsidR="007F5FDB" w:rsidRDefault="00E54A84" w:rsidP="00E54A84">
      <w:pPr>
        <w:tabs>
          <w:tab w:val="left" w:pos="930"/>
        </w:tabs>
        <w:spacing w:before="100" w:after="34"/>
        <w:rPr>
          <w:rFonts w:ascii="Bookman Old Style" w:hAnsi="Bookman Old Style"/>
          <w:sz w:val="16"/>
        </w:rPr>
      </w:pPr>
      <w:r>
        <w:rPr>
          <w:rFonts w:ascii="Bookman Old Style" w:hAnsi="Bookman Old Style"/>
          <w:sz w:val="16"/>
        </w:rPr>
        <w:t xml:space="preserve">XXXVIII. </w:t>
      </w:r>
      <w:r w:rsidR="002C6431" w:rsidRPr="00E54A84">
        <w:rPr>
          <w:rFonts w:ascii="Bookman Old Style" w:hAnsi="Bookman Old Style"/>
          <w:sz w:val="16"/>
        </w:rPr>
        <w:t>KECAMATAN SITURAJA</w:t>
      </w:r>
    </w:p>
    <w:p w14:paraId="71200637" w14:textId="77777777" w:rsidR="00EB5E66" w:rsidRDefault="00EB5E66" w:rsidP="00B5241C">
      <w:pPr>
        <w:tabs>
          <w:tab w:val="left" w:pos="930"/>
        </w:tabs>
        <w:rPr>
          <w:rFonts w:ascii="Bookman Old Style" w:hAnsi="Bookman Old Style"/>
          <w:sz w:val="16"/>
        </w:rPr>
      </w:pPr>
    </w:p>
    <w:tbl>
      <w:tblPr>
        <w:tblW w:w="158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1"/>
        <w:gridCol w:w="835"/>
        <w:gridCol w:w="527"/>
        <w:gridCol w:w="651"/>
        <w:gridCol w:w="591"/>
        <w:gridCol w:w="580"/>
        <w:gridCol w:w="655"/>
        <w:gridCol w:w="635"/>
        <w:gridCol w:w="531"/>
        <w:gridCol w:w="579"/>
        <w:gridCol w:w="531"/>
        <w:gridCol w:w="599"/>
        <w:gridCol w:w="431"/>
        <w:gridCol w:w="692"/>
        <w:gridCol w:w="535"/>
        <w:gridCol w:w="635"/>
        <w:gridCol w:w="479"/>
        <w:gridCol w:w="664"/>
        <w:gridCol w:w="10"/>
      </w:tblGrid>
      <w:tr w:rsidR="00EB5E66" w14:paraId="544AB620" w14:textId="77777777" w:rsidTr="00AF6894">
        <w:trPr>
          <w:trHeight w:val="283"/>
        </w:trPr>
        <w:tc>
          <w:tcPr>
            <w:tcW w:w="464" w:type="dxa"/>
          </w:tcPr>
          <w:p w14:paraId="7A00B874" w14:textId="77777777" w:rsidR="00EB5E66" w:rsidRDefault="00EB5E66" w:rsidP="00B85B55">
            <w:pPr>
              <w:pStyle w:val="TableParagraph"/>
              <w:spacing w:before="0"/>
              <w:jc w:val="left"/>
              <w:rPr>
                <w:sz w:val="18"/>
              </w:rPr>
            </w:pPr>
          </w:p>
          <w:p w14:paraId="08B12285" w14:textId="77777777" w:rsidR="00EB5E66" w:rsidRDefault="00EB5E66" w:rsidP="00B85B55">
            <w:pPr>
              <w:pStyle w:val="TableParagraph"/>
              <w:spacing w:before="0"/>
              <w:jc w:val="left"/>
              <w:rPr>
                <w:sz w:val="18"/>
              </w:rPr>
            </w:pPr>
          </w:p>
          <w:p w14:paraId="0E85FCD8" w14:textId="77777777" w:rsidR="00EB5E66" w:rsidRDefault="00EB5E66" w:rsidP="00B85B55">
            <w:pPr>
              <w:pStyle w:val="TableParagraph"/>
              <w:spacing w:before="133"/>
              <w:ind w:left="110" w:right="91"/>
              <w:rPr>
                <w:sz w:val="16"/>
              </w:rPr>
            </w:pPr>
            <w:r>
              <w:rPr>
                <w:w w:val="105"/>
                <w:sz w:val="16"/>
              </w:rPr>
              <w:t>No</w:t>
            </w:r>
          </w:p>
        </w:tc>
        <w:tc>
          <w:tcPr>
            <w:tcW w:w="3080" w:type="dxa"/>
          </w:tcPr>
          <w:p w14:paraId="4541AA9B" w14:textId="77777777" w:rsidR="00EB5E66" w:rsidRDefault="00EB5E66" w:rsidP="00B85B55">
            <w:pPr>
              <w:pStyle w:val="TableParagraph"/>
              <w:spacing w:before="0"/>
              <w:jc w:val="left"/>
              <w:rPr>
                <w:sz w:val="18"/>
              </w:rPr>
            </w:pPr>
          </w:p>
          <w:p w14:paraId="033AE8BC" w14:textId="77777777" w:rsidR="00EB5E66" w:rsidRDefault="00EB5E66" w:rsidP="00B85B55">
            <w:pPr>
              <w:pStyle w:val="TableParagraph"/>
              <w:spacing w:before="9"/>
              <w:jc w:val="left"/>
              <w:rPr>
                <w:sz w:val="21"/>
              </w:rPr>
            </w:pPr>
          </w:p>
          <w:p w14:paraId="05FF2168" w14:textId="77777777" w:rsidR="00EB5E66" w:rsidRDefault="00EB5E66" w:rsidP="00B85B55">
            <w:pPr>
              <w:pStyle w:val="TableParagraph"/>
              <w:spacing w:before="0" w:line="235"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27B15399" w14:textId="77777777" w:rsidR="00EB5E66" w:rsidRDefault="00EB5E66" w:rsidP="00B85B55">
            <w:pPr>
              <w:pStyle w:val="TableParagraph"/>
              <w:spacing w:before="0"/>
              <w:jc w:val="left"/>
              <w:rPr>
                <w:sz w:val="18"/>
              </w:rPr>
            </w:pPr>
          </w:p>
          <w:p w14:paraId="58E0E39F" w14:textId="77777777" w:rsidR="00EB5E66" w:rsidRDefault="00EB5E66" w:rsidP="00B85B55">
            <w:pPr>
              <w:pStyle w:val="TableParagraph"/>
              <w:spacing w:before="9"/>
              <w:jc w:val="left"/>
              <w:rPr>
                <w:sz w:val="21"/>
              </w:rPr>
            </w:pPr>
          </w:p>
          <w:p w14:paraId="46892D8E" w14:textId="77777777" w:rsidR="00EB5E66" w:rsidRDefault="00EB5E66" w:rsidP="00B85B55">
            <w:pPr>
              <w:pStyle w:val="TableParagraph"/>
              <w:spacing w:before="0" w:line="235"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17A57A34" w14:textId="77777777" w:rsidR="00EB5E66" w:rsidRDefault="00EB5E66" w:rsidP="00B85B55">
            <w:pPr>
              <w:pStyle w:val="TableParagraph"/>
              <w:spacing w:before="0"/>
              <w:jc w:val="left"/>
              <w:rPr>
                <w:sz w:val="18"/>
              </w:rPr>
            </w:pPr>
          </w:p>
          <w:p w14:paraId="424DD9A8" w14:textId="77777777" w:rsidR="00EB5E66" w:rsidRDefault="00EB5E66" w:rsidP="00B85B55">
            <w:pPr>
              <w:pStyle w:val="TableParagraph"/>
              <w:spacing w:before="9"/>
              <w:jc w:val="left"/>
              <w:rPr>
                <w:sz w:val="21"/>
              </w:rPr>
            </w:pPr>
          </w:p>
          <w:p w14:paraId="3FA3E7C9" w14:textId="77777777" w:rsidR="00EB5E66" w:rsidRDefault="00EB5E66" w:rsidP="00B85B55">
            <w:pPr>
              <w:pStyle w:val="TableParagraph"/>
              <w:spacing w:before="0" w:line="235" w:lineRule="auto"/>
              <w:ind w:left="112" w:firstLine="163"/>
              <w:jc w:val="left"/>
              <w:rPr>
                <w:sz w:val="16"/>
              </w:rPr>
            </w:pPr>
            <w:r>
              <w:rPr>
                <w:w w:val="120"/>
                <w:sz w:val="16"/>
              </w:rPr>
              <w:t>Nilai</w:t>
            </w:r>
            <w:r>
              <w:rPr>
                <w:spacing w:val="1"/>
                <w:w w:val="120"/>
                <w:sz w:val="16"/>
              </w:rPr>
              <w:t xml:space="preserve"> </w:t>
            </w:r>
            <w:r>
              <w:rPr>
                <w:w w:val="120"/>
                <w:sz w:val="16"/>
              </w:rPr>
              <w:t>Jabatan</w:t>
            </w:r>
          </w:p>
        </w:tc>
        <w:tc>
          <w:tcPr>
            <w:tcW w:w="1306" w:type="dxa"/>
            <w:gridSpan w:val="2"/>
          </w:tcPr>
          <w:p w14:paraId="0DFFD720" w14:textId="77777777" w:rsidR="00EB5E66" w:rsidRDefault="00EB5E66" w:rsidP="00B85B55">
            <w:pPr>
              <w:pStyle w:val="TableParagraph"/>
              <w:spacing w:before="0"/>
              <w:jc w:val="left"/>
              <w:rPr>
                <w:sz w:val="18"/>
              </w:rPr>
            </w:pPr>
          </w:p>
          <w:p w14:paraId="2AEC9695" w14:textId="77777777" w:rsidR="00EB5E66" w:rsidRDefault="00EB5E66" w:rsidP="00B85B55">
            <w:pPr>
              <w:pStyle w:val="TableParagraph"/>
              <w:spacing w:before="160" w:line="186" w:lineRule="exact"/>
              <w:ind w:left="272"/>
              <w:jc w:val="left"/>
              <w:rPr>
                <w:sz w:val="16"/>
              </w:rPr>
            </w:pPr>
            <w:r>
              <w:rPr>
                <w:w w:val="115"/>
                <w:sz w:val="16"/>
              </w:rPr>
              <w:t>FAKTOR</w:t>
            </w:r>
            <w:r>
              <w:rPr>
                <w:spacing w:val="6"/>
                <w:w w:val="115"/>
                <w:sz w:val="16"/>
              </w:rPr>
              <w:t xml:space="preserve"> </w:t>
            </w:r>
            <w:r>
              <w:rPr>
                <w:w w:val="115"/>
                <w:sz w:val="16"/>
              </w:rPr>
              <w:t>1</w:t>
            </w:r>
          </w:p>
          <w:p w14:paraId="51598F32" w14:textId="77777777" w:rsidR="00EB5E66" w:rsidRDefault="00EB5E66" w:rsidP="00B85B55">
            <w:pPr>
              <w:pStyle w:val="TableParagraph"/>
              <w:spacing w:before="0"/>
              <w:ind w:left="30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178" w:type="dxa"/>
            <w:gridSpan w:val="2"/>
          </w:tcPr>
          <w:p w14:paraId="73D74C6D" w14:textId="77777777" w:rsidR="00EB5E66" w:rsidRDefault="00EB5E66" w:rsidP="00B85B55">
            <w:pPr>
              <w:pStyle w:val="TableParagraph"/>
              <w:spacing w:before="0"/>
              <w:jc w:val="left"/>
              <w:rPr>
                <w:sz w:val="18"/>
              </w:rPr>
            </w:pPr>
          </w:p>
          <w:p w14:paraId="259BD494" w14:textId="77777777" w:rsidR="00EB5E66" w:rsidRDefault="00EB5E66" w:rsidP="00B85B55">
            <w:pPr>
              <w:pStyle w:val="TableParagraph"/>
              <w:spacing w:before="160" w:line="186" w:lineRule="exact"/>
              <w:ind w:left="215"/>
              <w:jc w:val="left"/>
              <w:rPr>
                <w:sz w:val="16"/>
              </w:rPr>
            </w:pPr>
            <w:r>
              <w:rPr>
                <w:w w:val="115"/>
                <w:sz w:val="16"/>
              </w:rPr>
              <w:t>FAKTOR</w:t>
            </w:r>
            <w:r>
              <w:rPr>
                <w:spacing w:val="1"/>
                <w:w w:val="115"/>
                <w:sz w:val="16"/>
              </w:rPr>
              <w:t xml:space="preserve"> </w:t>
            </w:r>
            <w:r>
              <w:rPr>
                <w:w w:val="115"/>
                <w:sz w:val="16"/>
              </w:rPr>
              <w:t>2</w:t>
            </w:r>
          </w:p>
          <w:p w14:paraId="663709A8" w14:textId="77777777" w:rsidR="00EB5E66" w:rsidRDefault="00EB5E66" w:rsidP="00B85B55">
            <w:pPr>
              <w:pStyle w:val="TableParagraph"/>
              <w:spacing w:before="0"/>
              <w:ind w:left="183"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71" w:type="dxa"/>
            <w:gridSpan w:val="2"/>
          </w:tcPr>
          <w:p w14:paraId="687A4E57" w14:textId="77777777" w:rsidR="00EB5E66" w:rsidRDefault="00EB5E66" w:rsidP="00B85B55">
            <w:pPr>
              <w:pStyle w:val="TableParagraph"/>
              <w:spacing w:before="0"/>
              <w:jc w:val="left"/>
              <w:rPr>
                <w:sz w:val="18"/>
              </w:rPr>
            </w:pPr>
          </w:p>
          <w:p w14:paraId="371C576B" w14:textId="77777777" w:rsidR="00EB5E66" w:rsidRDefault="00EB5E66" w:rsidP="00B85B55">
            <w:pPr>
              <w:pStyle w:val="TableParagraph"/>
              <w:spacing w:before="160" w:line="186" w:lineRule="exact"/>
              <w:ind w:left="213"/>
              <w:jc w:val="left"/>
              <w:rPr>
                <w:sz w:val="16"/>
              </w:rPr>
            </w:pPr>
            <w:r>
              <w:rPr>
                <w:w w:val="115"/>
                <w:sz w:val="16"/>
              </w:rPr>
              <w:t>FAKTOR</w:t>
            </w:r>
            <w:r>
              <w:rPr>
                <w:spacing w:val="1"/>
                <w:w w:val="115"/>
                <w:sz w:val="16"/>
              </w:rPr>
              <w:t xml:space="preserve"> </w:t>
            </w:r>
            <w:r>
              <w:rPr>
                <w:w w:val="115"/>
                <w:sz w:val="16"/>
              </w:rPr>
              <w:t>3</w:t>
            </w:r>
          </w:p>
          <w:p w14:paraId="5552685B" w14:textId="77777777" w:rsidR="00EB5E66" w:rsidRDefault="00EB5E66" w:rsidP="00B85B55">
            <w:pPr>
              <w:pStyle w:val="TableParagraph"/>
              <w:spacing w:before="0"/>
              <w:ind w:left="181" w:firstLine="60"/>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0" w:type="dxa"/>
            <w:gridSpan w:val="2"/>
          </w:tcPr>
          <w:p w14:paraId="557A45A5" w14:textId="77777777" w:rsidR="00EB5E66" w:rsidRDefault="00EB5E66" w:rsidP="00B85B55">
            <w:pPr>
              <w:pStyle w:val="TableParagraph"/>
              <w:spacing w:before="0"/>
              <w:jc w:val="left"/>
              <w:rPr>
                <w:sz w:val="18"/>
              </w:rPr>
            </w:pPr>
          </w:p>
          <w:p w14:paraId="4ECEBBEF" w14:textId="77777777" w:rsidR="00EB5E66" w:rsidRDefault="00EB5E66" w:rsidP="00B85B55">
            <w:pPr>
              <w:pStyle w:val="TableParagraph"/>
              <w:spacing w:before="160" w:line="186" w:lineRule="exact"/>
              <w:ind w:left="279"/>
              <w:jc w:val="left"/>
              <w:rPr>
                <w:sz w:val="16"/>
              </w:rPr>
            </w:pPr>
            <w:r>
              <w:rPr>
                <w:w w:val="115"/>
                <w:sz w:val="16"/>
              </w:rPr>
              <w:t>FAKTOR</w:t>
            </w:r>
            <w:r>
              <w:rPr>
                <w:spacing w:val="6"/>
                <w:w w:val="115"/>
                <w:sz w:val="16"/>
              </w:rPr>
              <w:t xml:space="preserve"> </w:t>
            </w:r>
            <w:r>
              <w:rPr>
                <w:w w:val="115"/>
                <w:sz w:val="16"/>
              </w:rPr>
              <w:t>4</w:t>
            </w:r>
          </w:p>
          <w:p w14:paraId="6C0C965D" w14:textId="77777777" w:rsidR="00EB5E66" w:rsidRDefault="00EB5E66" w:rsidP="00B85B55">
            <w:pPr>
              <w:pStyle w:val="TableParagraph"/>
              <w:spacing w:before="0"/>
              <w:ind w:left="183" w:hanging="113"/>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0" w:type="dxa"/>
            <w:gridSpan w:val="2"/>
          </w:tcPr>
          <w:p w14:paraId="39F1661F" w14:textId="77777777" w:rsidR="00EB5E66" w:rsidRDefault="00EB5E66" w:rsidP="00B85B55">
            <w:pPr>
              <w:pStyle w:val="TableParagraph"/>
              <w:spacing w:before="3"/>
              <w:jc w:val="left"/>
              <w:rPr>
                <w:sz w:val="15"/>
              </w:rPr>
            </w:pPr>
          </w:p>
          <w:p w14:paraId="7CE7824F" w14:textId="77777777" w:rsidR="00EB5E66" w:rsidRDefault="00EB5E66" w:rsidP="00B85B55">
            <w:pPr>
              <w:pStyle w:val="TableParagraph"/>
              <w:spacing w:before="0"/>
              <w:ind w:left="135" w:right="47"/>
              <w:rPr>
                <w:sz w:val="16"/>
              </w:rPr>
            </w:pPr>
            <w:r>
              <w:rPr>
                <w:w w:val="115"/>
                <w:sz w:val="16"/>
              </w:rPr>
              <w:t>FAKTOR</w:t>
            </w:r>
            <w:r>
              <w:rPr>
                <w:spacing w:val="1"/>
                <w:w w:val="115"/>
                <w:sz w:val="16"/>
              </w:rPr>
              <w:t xml:space="preserve"> </w:t>
            </w:r>
            <w:r>
              <w:rPr>
                <w:w w:val="115"/>
                <w:sz w:val="16"/>
              </w:rPr>
              <w:t>5</w:t>
            </w:r>
          </w:p>
          <w:p w14:paraId="587F02BD" w14:textId="77777777" w:rsidR="00EB5E66" w:rsidRDefault="00EB5E66" w:rsidP="00B85B55">
            <w:pPr>
              <w:pStyle w:val="TableParagraph"/>
              <w:spacing w:before="5"/>
              <w:ind w:left="156" w:right="101"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30" w:type="dxa"/>
            <w:gridSpan w:val="2"/>
          </w:tcPr>
          <w:p w14:paraId="1B98F82F" w14:textId="77777777" w:rsidR="00EB5E66" w:rsidRDefault="00EB5E66" w:rsidP="00B85B55">
            <w:pPr>
              <w:pStyle w:val="TableParagraph"/>
              <w:spacing w:before="9"/>
              <w:jc w:val="left"/>
              <w:rPr>
                <w:sz w:val="23"/>
              </w:rPr>
            </w:pPr>
          </w:p>
          <w:p w14:paraId="5675EFA6" w14:textId="77777777" w:rsidR="00EB5E66" w:rsidRDefault="00EB5E66" w:rsidP="00B85B55">
            <w:pPr>
              <w:pStyle w:val="TableParagraph"/>
              <w:spacing w:before="0" w:line="186" w:lineRule="exact"/>
              <w:ind w:left="159" w:right="54"/>
              <w:rPr>
                <w:sz w:val="16"/>
              </w:rPr>
            </w:pPr>
            <w:r>
              <w:rPr>
                <w:w w:val="115"/>
                <w:sz w:val="16"/>
              </w:rPr>
              <w:t>FAKTOR</w:t>
            </w:r>
            <w:r>
              <w:rPr>
                <w:spacing w:val="1"/>
                <w:w w:val="115"/>
                <w:sz w:val="16"/>
              </w:rPr>
              <w:t xml:space="preserve"> </w:t>
            </w:r>
            <w:r>
              <w:rPr>
                <w:w w:val="115"/>
                <w:sz w:val="16"/>
              </w:rPr>
              <w:t>6</w:t>
            </w:r>
          </w:p>
          <w:p w14:paraId="0577A593" w14:textId="77777777" w:rsidR="00EB5E66" w:rsidRDefault="00EB5E66" w:rsidP="00B85B55">
            <w:pPr>
              <w:pStyle w:val="TableParagraph"/>
              <w:spacing w:before="0" w:line="237" w:lineRule="auto"/>
              <w:ind w:left="171" w:right="107"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3" w:type="dxa"/>
            <w:gridSpan w:val="2"/>
          </w:tcPr>
          <w:p w14:paraId="5A17ABF4" w14:textId="77777777" w:rsidR="00EB5E66" w:rsidRDefault="00EB5E66" w:rsidP="00B85B55">
            <w:pPr>
              <w:pStyle w:val="TableParagraph"/>
              <w:spacing w:before="9"/>
              <w:jc w:val="left"/>
              <w:rPr>
                <w:sz w:val="23"/>
              </w:rPr>
            </w:pPr>
          </w:p>
          <w:p w14:paraId="592C8848" w14:textId="77777777" w:rsidR="00EB5E66" w:rsidRDefault="00EB5E66" w:rsidP="00B85B55">
            <w:pPr>
              <w:pStyle w:val="TableParagraph"/>
              <w:spacing w:before="0" w:line="186" w:lineRule="exact"/>
              <w:ind w:left="167" w:right="59"/>
              <w:rPr>
                <w:sz w:val="16"/>
              </w:rPr>
            </w:pPr>
            <w:r>
              <w:rPr>
                <w:w w:val="115"/>
                <w:sz w:val="16"/>
              </w:rPr>
              <w:t>FAKTOR</w:t>
            </w:r>
            <w:r>
              <w:rPr>
                <w:spacing w:val="1"/>
                <w:w w:val="115"/>
                <w:sz w:val="16"/>
              </w:rPr>
              <w:t xml:space="preserve"> </w:t>
            </w:r>
            <w:r>
              <w:rPr>
                <w:w w:val="115"/>
                <w:sz w:val="16"/>
              </w:rPr>
              <w:t>7</w:t>
            </w:r>
          </w:p>
          <w:p w14:paraId="1C75076D" w14:textId="77777777" w:rsidR="00EB5E66" w:rsidRDefault="00EB5E66" w:rsidP="00B85B55">
            <w:pPr>
              <w:pStyle w:val="TableParagraph"/>
              <w:spacing w:before="0" w:line="237" w:lineRule="auto"/>
              <w:ind w:left="169" w:right="102"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2"/>
          </w:tcPr>
          <w:p w14:paraId="50AAAF32" w14:textId="77777777" w:rsidR="00EB5E66" w:rsidRDefault="00EB5E66" w:rsidP="00B85B55">
            <w:pPr>
              <w:pStyle w:val="TableParagraph"/>
              <w:spacing w:before="9"/>
              <w:jc w:val="left"/>
              <w:rPr>
                <w:sz w:val="23"/>
              </w:rPr>
            </w:pPr>
          </w:p>
          <w:p w14:paraId="3F0FFFC2" w14:textId="77777777" w:rsidR="00EB5E66" w:rsidRDefault="00EB5E66" w:rsidP="00B85B55">
            <w:pPr>
              <w:pStyle w:val="TableParagraph"/>
              <w:spacing w:before="0" w:line="186" w:lineRule="exact"/>
              <w:ind w:left="186" w:right="66"/>
              <w:rPr>
                <w:sz w:val="16"/>
              </w:rPr>
            </w:pPr>
            <w:r>
              <w:rPr>
                <w:w w:val="115"/>
                <w:sz w:val="16"/>
              </w:rPr>
              <w:t>FAKTOR</w:t>
            </w:r>
            <w:r>
              <w:rPr>
                <w:spacing w:val="1"/>
                <w:w w:val="115"/>
                <w:sz w:val="16"/>
              </w:rPr>
              <w:t xml:space="preserve"> </w:t>
            </w:r>
            <w:r>
              <w:rPr>
                <w:w w:val="115"/>
                <w:sz w:val="16"/>
              </w:rPr>
              <w:t>8</w:t>
            </w:r>
          </w:p>
          <w:p w14:paraId="63D39336" w14:textId="77777777" w:rsidR="00EB5E66" w:rsidRDefault="00EB5E66" w:rsidP="00B85B55">
            <w:pPr>
              <w:pStyle w:val="TableParagraph"/>
              <w:spacing w:before="0" w:line="237" w:lineRule="auto"/>
              <w:ind w:left="198" w:right="119"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53" w:type="dxa"/>
            <w:gridSpan w:val="3"/>
          </w:tcPr>
          <w:p w14:paraId="46C3615F" w14:textId="77777777" w:rsidR="00EB5E66" w:rsidRDefault="00EB5E66" w:rsidP="00B85B55">
            <w:pPr>
              <w:pStyle w:val="TableParagraph"/>
              <w:spacing w:before="9"/>
              <w:jc w:val="left"/>
              <w:rPr>
                <w:sz w:val="23"/>
              </w:rPr>
            </w:pPr>
          </w:p>
          <w:p w14:paraId="507B62C9" w14:textId="77777777" w:rsidR="00EB5E66" w:rsidRDefault="00EB5E66" w:rsidP="00B85B55">
            <w:pPr>
              <w:pStyle w:val="TableParagraph"/>
              <w:spacing w:before="0" w:line="186" w:lineRule="exact"/>
              <w:ind w:left="149" w:right="15"/>
              <w:rPr>
                <w:sz w:val="16"/>
              </w:rPr>
            </w:pPr>
            <w:r>
              <w:rPr>
                <w:w w:val="115"/>
                <w:sz w:val="16"/>
              </w:rPr>
              <w:t>FAKTOR</w:t>
            </w:r>
            <w:r>
              <w:rPr>
                <w:spacing w:val="6"/>
                <w:w w:val="115"/>
                <w:sz w:val="16"/>
              </w:rPr>
              <w:t xml:space="preserve"> </w:t>
            </w:r>
            <w:r>
              <w:rPr>
                <w:w w:val="115"/>
                <w:sz w:val="16"/>
              </w:rPr>
              <w:t>9</w:t>
            </w:r>
          </w:p>
          <w:p w14:paraId="28899ABA" w14:textId="77777777" w:rsidR="00EB5E66" w:rsidRDefault="00EB5E66" w:rsidP="00B85B55">
            <w:pPr>
              <w:pStyle w:val="TableParagraph"/>
              <w:spacing w:before="0"/>
              <w:ind w:left="149" w:right="58"/>
              <w:rPr>
                <w:sz w:val="16"/>
              </w:rPr>
            </w:pPr>
            <w:r>
              <w:rPr>
                <w:w w:val="115"/>
                <w:sz w:val="16"/>
              </w:rPr>
              <w:t>Lingkungan</w:t>
            </w:r>
            <w:r>
              <w:rPr>
                <w:spacing w:val="-38"/>
                <w:w w:val="115"/>
                <w:sz w:val="16"/>
              </w:rPr>
              <w:t xml:space="preserve"> </w:t>
            </w:r>
            <w:r>
              <w:rPr>
                <w:w w:val="115"/>
                <w:sz w:val="16"/>
              </w:rPr>
              <w:t>Kerja</w:t>
            </w:r>
          </w:p>
          <w:p w14:paraId="4201A604" w14:textId="77777777" w:rsidR="00EB5E66" w:rsidRDefault="00EB5E66" w:rsidP="00B85B55">
            <w:pPr>
              <w:pStyle w:val="TableParagraph"/>
              <w:spacing w:before="0" w:line="184" w:lineRule="exact"/>
              <w:ind w:left="148" w:right="58"/>
              <w:rPr>
                <w:sz w:val="16"/>
              </w:rPr>
            </w:pPr>
            <w:r>
              <w:rPr>
                <w:sz w:val="16"/>
              </w:rPr>
              <w:t>(Level</w:t>
            </w:r>
            <w:r>
              <w:rPr>
                <w:spacing w:val="17"/>
                <w:sz w:val="16"/>
              </w:rPr>
              <w:t xml:space="preserve"> </w:t>
            </w:r>
            <w:r>
              <w:rPr>
                <w:sz w:val="16"/>
              </w:rPr>
              <w:t>1~3)</w:t>
            </w:r>
          </w:p>
        </w:tc>
      </w:tr>
      <w:tr w:rsidR="00B5241C" w14:paraId="5E970510" w14:textId="77777777" w:rsidTr="00AF6894">
        <w:trPr>
          <w:gridAfter w:val="1"/>
          <w:wAfter w:w="10" w:type="dxa"/>
          <w:trHeight w:val="283"/>
        </w:trPr>
        <w:tc>
          <w:tcPr>
            <w:tcW w:w="464" w:type="dxa"/>
            <w:vAlign w:val="center"/>
          </w:tcPr>
          <w:p w14:paraId="48AAD6BF" w14:textId="05A3B76B" w:rsidR="00B5241C" w:rsidRPr="00E40D26" w:rsidRDefault="00B5241C" w:rsidP="00B5241C">
            <w:pPr>
              <w:pStyle w:val="TableParagraph"/>
              <w:spacing w:before="35"/>
              <w:ind w:left="19"/>
              <w:rPr>
                <w:w w:val="111"/>
                <w:sz w:val="16"/>
              </w:rPr>
            </w:pPr>
            <w:r w:rsidRPr="00A97B5F">
              <w:rPr>
                <w:rFonts w:asciiTheme="majorHAnsi" w:hAnsiTheme="majorHAnsi"/>
                <w:color w:val="000000" w:themeColor="text1"/>
                <w:sz w:val="16"/>
                <w:szCs w:val="16"/>
              </w:rPr>
              <w:t>1</w:t>
            </w:r>
          </w:p>
        </w:tc>
        <w:tc>
          <w:tcPr>
            <w:tcW w:w="3080" w:type="dxa"/>
          </w:tcPr>
          <w:p w14:paraId="5CFD3B0C" w14:textId="77777777" w:rsidR="00B5241C" w:rsidRPr="009274A1" w:rsidRDefault="00B5241C" w:rsidP="00B5241C">
            <w:pPr>
              <w:pStyle w:val="TableParagraph"/>
              <w:spacing w:before="35"/>
              <w:ind w:left="115"/>
              <w:jc w:val="left"/>
              <w:rPr>
                <w:sz w:val="16"/>
              </w:rPr>
            </w:pPr>
            <w:r>
              <w:rPr>
                <w:sz w:val="16"/>
                <w:lang w:val="id-ID"/>
              </w:rPr>
              <w:t>Pranata Komputer</w:t>
            </w:r>
            <w:r>
              <w:rPr>
                <w:sz w:val="16"/>
              </w:rPr>
              <w:t xml:space="preserve"> Ahli Pertama</w:t>
            </w:r>
          </w:p>
        </w:tc>
        <w:tc>
          <w:tcPr>
            <w:tcW w:w="856" w:type="dxa"/>
          </w:tcPr>
          <w:p w14:paraId="79CF1725" w14:textId="77777777" w:rsidR="00B5241C" w:rsidRDefault="00B5241C" w:rsidP="00B5241C">
            <w:pPr>
              <w:pStyle w:val="TableParagraph"/>
              <w:spacing w:before="35"/>
              <w:ind w:right="365"/>
              <w:jc w:val="right"/>
              <w:rPr>
                <w:w w:val="111"/>
                <w:sz w:val="16"/>
              </w:rPr>
            </w:pPr>
            <w:r>
              <w:rPr>
                <w:sz w:val="16"/>
                <w:lang w:val="id-ID"/>
              </w:rPr>
              <w:t>8</w:t>
            </w:r>
          </w:p>
        </w:tc>
        <w:tc>
          <w:tcPr>
            <w:tcW w:w="855" w:type="dxa"/>
          </w:tcPr>
          <w:p w14:paraId="18B7D3D7" w14:textId="77777777" w:rsidR="00B5241C" w:rsidRDefault="00B5241C" w:rsidP="00B5241C">
            <w:pPr>
              <w:pStyle w:val="TableParagraph"/>
              <w:spacing w:before="35"/>
              <w:ind w:right="259"/>
              <w:jc w:val="right"/>
              <w:rPr>
                <w:w w:val="110"/>
                <w:sz w:val="16"/>
              </w:rPr>
            </w:pPr>
            <w:r>
              <w:rPr>
                <w:sz w:val="16"/>
                <w:lang w:val="id-ID"/>
              </w:rPr>
              <w:t>1280</w:t>
            </w:r>
          </w:p>
        </w:tc>
        <w:tc>
          <w:tcPr>
            <w:tcW w:w="471" w:type="dxa"/>
          </w:tcPr>
          <w:p w14:paraId="5F469A13" w14:textId="77777777" w:rsidR="00B5241C" w:rsidRDefault="00B5241C" w:rsidP="00B5241C">
            <w:pPr>
              <w:pStyle w:val="TableParagraph"/>
              <w:spacing w:before="35"/>
              <w:ind w:right="162"/>
              <w:jc w:val="right"/>
              <w:rPr>
                <w:w w:val="111"/>
                <w:sz w:val="16"/>
              </w:rPr>
            </w:pPr>
            <w:r>
              <w:rPr>
                <w:sz w:val="16"/>
                <w:lang w:val="id-ID"/>
              </w:rPr>
              <w:t>5</w:t>
            </w:r>
          </w:p>
        </w:tc>
        <w:tc>
          <w:tcPr>
            <w:tcW w:w="835" w:type="dxa"/>
          </w:tcPr>
          <w:p w14:paraId="3291A2DF" w14:textId="77777777" w:rsidR="00B5241C" w:rsidRDefault="00B5241C" w:rsidP="00B5241C">
            <w:pPr>
              <w:pStyle w:val="TableParagraph"/>
              <w:spacing w:before="35"/>
              <w:ind w:left="257" w:right="211"/>
              <w:rPr>
                <w:w w:val="110"/>
                <w:sz w:val="16"/>
              </w:rPr>
            </w:pPr>
            <w:r>
              <w:rPr>
                <w:sz w:val="16"/>
                <w:lang w:val="id-ID"/>
              </w:rPr>
              <w:t>750</w:t>
            </w:r>
          </w:p>
        </w:tc>
        <w:tc>
          <w:tcPr>
            <w:tcW w:w="527" w:type="dxa"/>
          </w:tcPr>
          <w:p w14:paraId="182201EE" w14:textId="77777777" w:rsidR="00B5241C" w:rsidRDefault="00B5241C" w:rsidP="00B5241C">
            <w:pPr>
              <w:pStyle w:val="TableParagraph"/>
              <w:spacing w:before="35"/>
              <w:ind w:left="37"/>
              <w:rPr>
                <w:w w:val="111"/>
                <w:sz w:val="16"/>
              </w:rPr>
            </w:pPr>
            <w:r>
              <w:rPr>
                <w:sz w:val="16"/>
                <w:lang w:val="id-ID"/>
              </w:rPr>
              <w:t>2</w:t>
            </w:r>
          </w:p>
        </w:tc>
        <w:tc>
          <w:tcPr>
            <w:tcW w:w="651" w:type="dxa"/>
          </w:tcPr>
          <w:p w14:paraId="6BB0D4C9" w14:textId="77777777" w:rsidR="00B5241C" w:rsidRDefault="00B5241C" w:rsidP="00B5241C">
            <w:pPr>
              <w:pStyle w:val="TableParagraph"/>
              <w:spacing w:before="35"/>
              <w:ind w:right="194"/>
              <w:jc w:val="right"/>
              <w:rPr>
                <w:w w:val="110"/>
                <w:sz w:val="16"/>
              </w:rPr>
            </w:pPr>
            <w:r>
              <w:rPr>
                <w:sz w:val="16"/>
                <w:lang w:val="id-ID"/>
              </w:rPr>
              <w:t>125</w:t>
            </w:r>
          </w:p>
        </w:tc>
        <w:tc>
          <w:tcPr>
            <w:tcW w:w="591" w:type="dxa"/>
          </w:tcPr>
          <w:p w14:paraId="79E00E3D" w14:textId="77777777" w:rsidR="00B5241C" w:rsidRDefault="00B5241C" w:rsidP="00B5241C">
            <w:pPr>
              <w:pStyle w:val="TableParagraph"/>
              <w:spacing w:before="35"/>
              <w:ind w:left="41"/>
              <w:rPr>
                <w:w w:val="111"/>
                <w:sz w:val="16"/>
              </w:rPr>
            </w:pPr>
            <w:r>
              <w:rPr>
                <w:sz w:val="16"/>
                <w:lang w:val="id-ID"/>
              </w:rPr>
              <w:t>2</w:t>
            </w:r>
          </w:p>
        </w:tc>
        <w:tc>
          <w:tcPr>
            <w:tcW w:w="580" w:type="dxa"/>
          </w:tcPr>
          <w:p w14:paraId="238F37AB" w14:textId="77777777" w:rsidR="00B5241C" w:rsidRDefault="00B5241C" w:rsidP="00B5241C">
            <w:pPr>
              <w:pStyle w:val="TableParagraph"/>
              <w:spacing w:before="35"/>
              <w:ind w:left="145" w:right="70"/>
              <w:rPr>
                <w:w w:val="110"/>
                <w:sz w:val="16"/>
              </w:rPr>
            </w:pPr>
            <w:r>
              <w:rPr>
                <w:sz w:val="16"/>
                <w:lang w:val="id-ID"/>
              </w:rPr>
              <w:t>125</w:t>
            </w:r>
          </w:p>
        </w:tc>
        <w:tc>
          <w:tcPr>
            <w:tcW w:w="655" w:type="dxa"/>
          </w:tcPr>
          <w:p w14:paraId="48575830" w14:textId="77777777" w:rsidR="00B5241C" w:rsidRDefault="00B5241C" w:rsidP="00B5241C">
            <w:pPr>
              <w:pStyle w:val="TableParagraph"/>
              <w:spacing w:before="35"/>
              <w:ind w:right="240"/>
              <w:jc w:val="right"/>
              <w:rPr>
                <w:w w:val="111"/>
                <w:sz w:val="16"/>
              </w:rPr>
            </w:pPr>
            <w:r>
              <w:rPr>
                <w:sz w:val="16"/>
                <w:lang w:val="id-ID"/>
              </w:rPr>
              <w:t>3</w:t>
            </w:r>
          </w:p>
        </w:tc>
        <w:tc>
          <w:tcPr>
            <w:tcW w:w="635" w:type="dxa"/>
          </w:tcPr>
          <w:p w14:paraId="59DF04B3" w14:textId="77777777" w:rsidR="00B5241C" w:rsidRDefault="00B5241C" w:rsidP="00B5241C">
            <w:pPr>
              <w:pStyle w:val="TableParagraph"/>
              <w:spacing w:before="35"/>
              <w:ind w:right="178"/>
              <w:jc w:val="right"/>
              <w:rPr>
                <w:w w:val="110"/>
                <w:sz w:val="16"/>
              </w:rPr>
            </w:pPr>
            <w:r>
              <w:rPr>
                <w:sz w:val="16"/>
                <w:lang w:val="id-ID"/>
              </w:rPr>
              <w:t>150</w:t>
            </w:r>
          </w:p>
        </w:tc>
        <w:tc>
          <w:tcPr>
            <w:tcW w:w="531" w:type="dxa"/>
          </w:tcPr>
          <w:p w14:paraId="5BC42A02" w14:textId="77777777" w:rsidR="00B5241C" w:rsidRDefault="00B5241C" w:rsidP="00B5241C">
            <w:pPr>
              <w:pStyle w:val="TableParagraph"/>
              <w:spacing w:before="35"/>
              <w:ind w:left="68"/>
              <w:rPr>
                <w:w w:val="111"/>
                <w:sz w:val="16"/>
              </w:rPr>
            </w:pPr>
            <w:r>
              <w:rPr>
                <w:sz w:val="16"/>
                <w:lang w:val="id-ID"/>
              </w:rPr>
              <w:t>2</w:t>
            </w:r>
          </w:p>
        </w:tc>
        <w:tc>
          <w:tcPr>
            <w:tcW w:w="579" w:type="dxa"/>
          </w:tcPr>
          <w:p w14:paraId="0F8C668C" w14:textId="77777777" w:rsidR="00B5241C" w:rsidRDefault="00B5241C" w:rsidP="00B5241C">
            <w:pPr>
              <w:pStyle w:val="TableParagraph"/>
              <w:spacing w:before="35"/>
              <w:ind w:left="187" w:right="112"/>
              <w:rPr>
                <w:w w:val="110"/>
                <w:sz w:val="16"/>
              </w:rPr>
            </w:pPr>
            <w:r>
              <w:rPr>
                <w:sz w:val="16"/>
                <w:lang w:val="id-ID"/>
              </w:rPr>
              <w:t>75</w:t>
            </w:r>
          </w:p>
        </w:tc>
        <w:tc>
          <w:tcPr>
            <w:tcW w:w="531" w:type="dxa"/>
          </w:tcPr>
          <w:p w14:paraId="1846B7D8" w14:textId="77777777" w:rsidR="00B5241C" w:rsidRDefault="00B5241C" w:rsidP="00B5241C">
            <w:pPr>
              <w:pStyle w:val="TableParagraph"/>
              <w:spacing w:before="35"/>
              <w:ind w:left="81"/>
              <w:rPr>
                <w:w w:val="111"/>
                <w:sz w:val="16"/>
              </w:rPr>
            </w:pPr>
            <w:r>
              <w:rPr>
                <w:sz w:val="16"/>
                <w:lang w:val="id-ID"/>
              </w:rPr>
              <w:t>2</w:t>
            </w:r>
          </w:p>
        </w:tc>
        <w:tc>
          <w:tcPr>
            <w:tcW w:w="599" w:type="dxa"/>
          </w:tcPr>
          <w:p w14:paraId="6C0788AC" w14:textId="77777777" w:rsidR="00B5241C" w:rsidRDefault="00B5241C" w:rsidP="00B5241C">
            <w:pPr>
              <w:pStyle w:val="TableParagraph"/>
              <w:spacing w:before="35"/>
              <w:ind w:left="194" w:right="110"/>
              <w:rPr>
                <w:w w:val="110"/>
                <w:sz w:val="16"/>
              </w:rPr>
            </w:pPr>
            <w:r>
              <w:rPr>
                <w:sz w:val="16"/>
                <w:lang w:val="id-ID"/>
              </w:rPr>
              <w:t>25</w:t>
            </w:r>
          </w:p>
        </w:tc>
        <w:tc>
          <w:tcPr>
            <w:tcW w:w="431" w:type="dxa"/>
          </w:tcPr>
          <w:p w14:paraId="781318F4" w14:textId="77777777" w:rsidR="00B5241C" w:rsidRDefault="00B5241C" w:rsidP="00B5241C">
            <w:pPr>
              <w:pStyle w:val="TableParagraph"/>
              <w:spacing w:before="35"/>
              <w:ind w:right="114"/>
              <w:jc w:val="right"/>
              <w:rPr>
                <w:w w:val="111"/>
                <w:sz w:val="16"/>
              </w:rPr>
            </w:pPr>
            <w:r>
              <w:rPr>
                <w:sz w:val="16"/>
                <w:lang w:val="id-ID"/>
              </w:rPr>
              <w:t>1</w:t>
            </w:r>
          </w:p>
        </w:tc>
        <w:tc>
          <w:tcPr>
            <w:tcW w:w="692" w:type="dxa"/>
          </w:tcPr>
          <w:p w14:paraId="0FB14D31" w14:textId="77777777" w:rsidR="00B5241C" w:rsidRDefault="00B5241C" w:rsidP="00B5241C">
            <w:pPr>
              <w:pStyle w:val="TableParagraph"/>
              <w:spacing w:before="35"/>
              <w:ind w:right="185"/>
              <w:jc w:val="right"/>
              <w:rPr>
                <w:w w:val="110"/>
                <w:sz w:val="16"/>
              </w:rPr>
            </w:pPr>
            <w:r>
              <w:rPr>
                <w:sz w:val="16"/>
                <w:lang w:val="id-ID"/>
              </w:rPr>
              <w:t>20</w:t>
            </w:r>
          </w:p>
        </w:tc>
        <w:tc>
          <w:tcPr>
            <w:tcW w:w="535" w:type="dxa"/>
          </w:tcPr>
          <w:p w14:paraId="1FEB10B8" w14:textId="77777777" w:rsidR="00B5241C" w:rsidRDefault="00B5241C" w:rsidP="00B5241C">
            <w:pPr>
              <w:pStyle w:val="TableParagraph"/>
              <w:spacing w:before="35"/>
              <w:ind w:right="156"/>
              <w:jc w:val="right"/>
              <w:rPr>
                <w:w w:val="111"/>
                <w:sz w:val="16"/>
              </w:rPr>
            </w:pPr>
            <w:r>
              <w:rPr>
                <w:sz w:val="16"/>
                <w:lang w:val="id-ID"/>
              </w:rPr>
              <w:t>1</w:t>
            </w:r>
          </w:p>
        </w:tc>
        <w:tc>
          <w:tcPr>
            <w:tcW w:w="635" w:type="dxa"/>
          </w:tcPr>
          <w:p w14:paraId="17ED1400" w14:textId="77777777" w:rsidR="00B5241C" w:rsidRDefault="00B5241C" w:rsidP="00B5241C">
            <w:pPr>
              <w:pStyle w:val="TableParagraph"/>
              <w:spacing w:before="35"/>
              <w:ind w:right="203"/>
              <w:jc w:val="right"/>
              <w:rPr>
                <w:w w:val="111"/>
                <w:sz w:val="16"/>
              </w:rPr>
            </w:pPr>
            <w:r>
              <w:rPr>
                <w:sz w:val="16"/>
                <w:lang w:val="id-ID"/>
              </w:rPr>
              <w:t>5</w:t>
            </w:r>
          </w:p>
        </w:tc>
        <w:tc>
          <w:tcPr>
            <w:tcW w:w="479" w:type="dxa"/>
          </w:tcPr>
          <w:p w14:paraId="7D24FD77" w14:textId="77777777" w:rsidR="00B5241C" w:rsidRDefault="00B5241C" w:rsidP="00B5241C">
            <w:pPr>
              <w:pStyle w:val="TableParagraph"/>
              <w:spacing w:before="35"/>
              <w:ind w:right="122"/>
              <w:jc w:val="right"/>
              <w:rPr>
                <w:w w:val="111"/>
                <w:sz w:val="16"/>
              </w:rPr>
            </w:pPr>
            <w:r>
              <w:rPr>
                <w:sz w:val="16"/>
                <w:lang w:val="id-ID"/>
              </w:rPr>
              <w:t>1</w:t>
            </w:r>
          </w:p>
        </w:tc>
        <w:tc>
          <w:tcPr>
            <w:tcW w:w="664" w:type="dxa"/>
          </w:tcPr>
          <w:p w14:paraId="0F1CCAA6" w14:textId="77777777" w:rsidR="00B5241C" w:rsidRDefault="00B5241C" w:rsidP="00B5241C">
            <w:pPr>
              <w:pStyle w:val="TableParagraph"/>
              <w:spacing w:before="35"/>
              <w:ind w:right="214"/>
              <w:jc w:val="right"/>
              <w:rPr>
                <w:w w:val="111"/>
                <w:sz w:val="16"/>
              </w:rPr>
            </w:pPr>
            <w:r>
              <w:rPr>
                <w:sz w:val="16"/>
                <w:lang w:val="id-ID"/>
              </w:rPr>
              <w:t>5</w:t>
            </w:r>
          </w:p>
        </w:tc>
      </w:tr>
      <w:tr w:rsidR="00B5241C" w14:paraId="4F496827" w14:textId="77777777" w:rsidTr="00AF6894">
        <w:trPr>
          <w:gridAfter w:val="1"/>
          <w:wAfter w:w="10" w:type="dxa"/>
          <w:trHeight w:val="283"/>
        </w:trPr>
        <w:tc>
          <w:tcPr>
            <w:tcW w:w="464" w:type="dxa"/>
            <w:vAlign w:val="center"/>
          </w:tcPr>
          <w:p w14:paraId="62AA30F2" w14:textId="0DC49B3F" w:rsidR="00B5241C" w:rsidRPr="00E40D26" w:rsidRDefault="00B5241C" w:rsidP="00B5241C">
            <w:pPr>
              <w:pStyle w:val="TableParagraph"/>
              <w:spacing w:before="35"/>
              <w:ind w:left="19"/>
              <w:rPr>
                <w:w w:val="111"/>
                <w:sz w:val="16"/>
              </w:rPr>
            </w:pPr>
            <w:r w:rsidRPr="00A97B5F">
              <w:rPr>
                <w:rFonts w:asciiTheme="majorHAnsi" w:hAnsiTheme="majorHAnsi"/>
                <w:color w:val="000000" w:themeColor="text1"/>
                <w:sz w:val="16"/>
                <w:szCs w:val="16"/>
              </w:rPr>
              <w:t>2</w:t>
            </w:r>
          </w:p>
        </w:tc>
        <w:tc>
          <w:tcPr>
            <w:tcW w:w="3080" w:type="dxa"/>
          </w:tcPr>
          <w:p w14:paraId="3624909A" w14:textId="77777777" w:rsidR="00B5241C" w:rsidRPr="009274A1" w:rsidRDefault="00B5241C" w:rsidP="00B5241C">
            <w:pPr>
              <w:pStyle w:val="TableParagraph"/>
              <w:spacing w:before="35"/>
              <w:ind w:left="115"/>
              <w:jc w:val="left"/>
              <w:rPr>
                <w:sz w:val="16"/>
              </w:rPr>
            </w:pPr>
            <w:r>
              <w:rPr>
                <w:sz w:val="16"/>
                <w:lang w:val="id-ID"/>
              </w:rPr>
              <w:t>Pengelola Pengadaan Barang/Jasa</w:t>
            </w:r>
            <w:r>
              <w:rPr>
                <w:sz w:val="16"/>
              </w:rPr>
              <w:t xml:space="preserve"> Ahli Pertama</w:t>
            </w:r>
          </w:p>
        </w:tc>
        <w:tc>
          <w:tcPr>
            <w:tcW w:w="856" w:type="dxa"/>
          </w:tcPr>
          <w:p w14:paraId="33CC31DF" w14:textId="77777777" w:rsidR="00B5241C" w:rsidRDefault="00B5241C" w:rsidP="00B5241C">
            <w:pPr>
              <w:pStyle w:val="TableParagraph"/>
              <w:spacing w:before="35"/>
              <w:ind w:right="365"/>
              <w:jc w:val="right"/>
              <w:rPr>
                <w:w w:val="111"/>
                <w:sz w:val="16"/>
              </w:rPr>
            </w:pPr>
            <w:r>
              <w:rPr>
                <w:sz w:val="16"/>
                <w:lang w:val="id-ID"/>
              </w:rPr>
              <w:t>8</w:t>
            </w:r>
          </w:p>
        </w:tc>
        <w:tc>
          <w:tcPr>
            <w:tcW w:w="855" w:type="dxa"/>
          </w:tcPr>
          <w:p w14:paraId="3BA20E41" w14:textId="77777777" w:rsidR="00B5241C" w:rsidRDefault="00B5241C" w:rsidP="00B5241C">
            <w:pPr>
              <w:pStyle w:val="TableParagraph"/>
              <w:spacing w:before="35"/>
              <w:ind w:right="259"/>
              <w:jc w:val="right"/>
              <w:rPr>
                <w:w w:val="110"/>
                <w:sz w:val="16"/>
              </w:rPr>
            </w:pPr>
            <w:r>
              <w:rPr>
                <w:sz w:val="16"/>
                <w:lang w:val="id-ID"/>
              </w:rPr>
              <w:t>1270</w:t>
            </w:r>
          </w:p>
        </w:tc>
        <w:tc>
          <w:tcPr>
            <w:tcW w:w="471" w:type="dxa"/>
          </w:tcPr>
          <w:p w14:paraId="5309B013" w14:textId="77777777" w:rsidR="00B5241C" w:rsidRDefault="00B5241C" w:rsidP="00B5241C">
            <w:pPr>
              <w:pStyle w:val="TableParagraph"/>
              <w:spacing w:before="35"/>
              <w:ind w:right="162"/>
              <w:jc w:val="right"/>
              <w:rPr>
                <w:w w:val="111"/>
                <w:sz w:val="16"/>
              </w:rPr>
            </w:pPr>
            <w:r>
              <w:rPr>
                <w:sz w:val="16"/>
                <w:lang w:val="id-ID"/>
              </w:rPr>
              <w:t>5</w:t>
            </w:r>
          </w:p>
        </w:tc>
        <w:tc>
          <w:tcPr>
            <w:tcW w:w="835" w:type="dxa"/>
          </w:tcPr>
          <w:p w14:paraId="35B4A849" w14:textId="77777777" w:rsidR="00B5241C" w:rsidRDefault="00B5241C" w:rsidP="00B5241C">
            <w:pPr>
              <w:pStyle w:val="TableParagraph"/>
              <w:spacing w:before="35"/>
              <w:ind w:left="257" w:right="211"/>
              <w:rPr>
                <w:w w:val="110"/>
                <w:sz w:val="16"/>
              </w:rPr>
            </w:pPr>
            <w:r>
              <w:rPr>
                <w:sz w:val="16"/>
                <w:lang w:val="id-ID"/>
              </w:rPr>
              <w:t>750</w:t>
            </w:r>
          </w:p>
        </w:tc>
        <w:tc>
          <w:tcPr>
            <w:tcW w:w="527" w:type="dxa"/>
          </w:tcPr>
          <w:p w14:paraId="6EA8DB1F" w14:textId="77777777" w:rsidR="00B5241C" w:rsidRDefault="00B5241C" w:rsidP="00B5241C">
            <w:pPr>
              <w:pStyle w:val="TableParagraph"/>
              <w:spacing w:before="35"/>
              <w:ind w:left="37"/>
              <w:rPr>
                <w:w w:val="111"/>
                <w:sz w:val="16"/>
              </w:rPr>
            </w:pPr>
            <w:r>
              <w:rPr>
                <w:sz w:val="16"/>
                <w:lang w:val="id-ID"/>
              </w:rPr>
              <w:t>2</w:t>
            </w:r>
          </w:p>
        </w:tc>
        <w:tc>
          <w:tcPr>
            <w:tcW w:w="651" w:type="dxa"/>
          </w:tcPr>
          <w:p w14:paraId="5EEB35F6" w14:textId="77777777" w:rsidR="00B5241C" w:rsidRDefault="00B5241C" w:rsidP="00B5241C">
            <w:pPr>
              <w:pStyle w:val="TableParagraph"/>
              <w:spacing w:before="35"/>
              <w:ind w:right="194"/>
              <w:jc w:val="right"/>
              <w:rPr>
                <w:w w:val="110"/>
                <w:sz w:val="16"/>
              </w:rPr>
            </w:pPr>
            <w:r>
              <w:rPr>
                <w:sz w:val="16"/>
                <w:lang w:val="id-ID"/>
              </w:rPr>
              <w:t>125</w:t>
            </w:r>
          </w:p>
        </w:tc>
        <w:tc>
          <w:tcPr>
            <w:tcW w:w="591" w:type="dxa"/>
          </w:tcPr>
          <w:p w14:paraId="00820865" w14:textId="77777777" w:rsidR="00B5241C" w:rsidRDefault="00B5241C" w:rsidP="00B5241C">
            <w:pPr>
              <w:pStyle w:val="TableParagraph"/>
              <w:spacing w:before="35"/>
              <w:ind w:left="41"/>
              <w:rPr>
                <w:w w:val="111"/>
                <w:sz w:val="16"/>
              </w:rPr>
            </w:pPr>
            <w:r>
              <w:rPr>
                <w:sz w:val="16"/>
                <w:lang w:val="id-ID"/>
              </w:rPr>
              <w:t>2</w:t>
            </w:r>
          </w:p>
        </w:tc>
        <w:tc>
          <w:tcPr>
            <w:tcW w:w="580" w:type="dxa"/>
          </w:tcPr>
          <w:p w14:paraId="1788BEFF" w14:textId="77777777" w:rsidR="00B5241C" w:rsidRDefault="00B5241C" w:rsidP="00B5241C">
            <w:pPr>
              <w:pStyle w:val="TableParagraph"/>
              <w:spacing w:before="35"/>
              <w:ind w:left="145" w:right="70"/>
              <w:rPr>
                <w:w w:val="110"/>
                <w:sz w:val="16"/>
              </w:rPr>
            </w:pPr>
            <w:r>
              <w:rPr>
                <w:sz w:val="16"/>
                <w:lang w:val="id-ID"/>
              </w:rPr>
              <w:t>125</w:t>
            </w:r>
          </w:p>
        </w:tc>
        <w:tc>
          <w:tcPr>
            <w:tcW w:w="655" w:type="dxa"/>
          </w:tcPr>
          <w:p w14:paraId="7413E7DE" w14:textId="77777777" w:rsidR="00B5241C" w:rsidRDefault="00B5241C" w:rsidP="00B5241C">
            <w:pPr>
              <w:pStyle w:val="TableParagraph"/>
              <w:spacing w:before="35"/>
              <w:ind w:right="240"/>
              <w:jc w:val="right"/>
              <w:rPr>
                <w:w w:val="111"/>
                <w:sz w:val="16"/>
              </w:rPr>
            </w:pPr>
            <w:r>
              <w:rPr>
                <w:sz w:val="16"/>
                <w:lang w:val="id-ID"/>
              </w:rPr>
              <w:t>2</w:t>
            </w:r>
          </w:p>
        </w:tc>
        <w:tc>
          <w:tcPr>
            <w:tcW w:w="635" w:type="dxa"/>
          </w:tcPr>
          <w:p w14:paraId="3AB333EF" w14:textId="77777777" w:rsidR="00B5241C" w:rsidRDefault="00B5241C" w:rsidP="00B5241C">
            <w:pPr>
              <w:pStyle w:val="TableParagraph"/>
              <w:spacing w:before="35"/>
              <w:ind w:right="178"/>
              <w:jc w:val="right"/>
              <w:rPr>
                <w:w w:val="110"/>
                <w:sz w:val="16"/>
              </w:rPr>
            </w:pPr>
            <w:r>
              <w:rPr>
                <w:sz w:val="16"/>
                <w:lang w:val="id-ID"/>
              </w:rPr>
              <w:t>75</w:t>
            </w:r>
          </w:p>
        </w:tc>
        <w:tc>
          <w:tcPr>
            <w:tcW w:w="531" w:type="dxa"/>
          </w:tcPr>
          <w:p w14:paraId="07DC38DC" w14:textId="77777777" w:rsidR="00B5241C" w:rsidRDefault="00B5241C" w:rsidP="00B5241C">
            <w:pPr>
              <w:pStyle w:val="TableParagraph"/>
              <w:spacing w:before="35"/>
              <w:ind w:left="68"/>
              <w:rPr>
                <w:w w:val="111"/>
                <w:sz w:val="16"/>
              </w:rPr>
            </w:pPr>
            <w:r>
              <w:rPr>
                <w:sz w:val="16"/>
                <w:lang w:val="id-ID"/>
              </w:rPr>
              <w:t>2</w:t>
            </w:r>
          </w:p>
        </w:tc>
        <w:tc>
          <w:tcPr>
            <w:tcW w:w="579" w:type="dxa"/>
          </w:tcPr>
          <w:p w14:paraId="267E0C04" w14:textId="77777777" w:rsidR="00B5241C" w:rsidRDefault="00B5241C" w:rsidP="00B5241C">
            <w:pPr>
              <w:pStyle w:val="TableParagraph"/>
              <w:spacing w:before="35"/>
              <w:ind w:left="187" w:right="112"/>
              <w:rPr>
                <w:w w:val="110"/>
                <w:sz w:val="16"/>
              </w:rPr>
            </w:pPr>
            <w:r>
              <w:rPr>
                <w:sz w:val="16"/>
                <w:lang w:val="id-ID"/>
              </w:rPr>
              <w:t>75</w:t>
            </w:r>
          </w:p>
        </w:tc>
        <w:tc>
          <w:tcPr>
            <w:tcW w:w="531" w:type="dxa"/>
          </w:tcPr>
          <w:p w14:paraId="4C9FC2DB" w14:textId="77777777" w:rsidR="00B5241C" w:rsidRDefault="00B5241C" w:rsidP="00B5241C">
            <w:pPr>
              <w:pStyle w:val="TableParagraph"/>
              <w:spacing w:before="35"/>
              <w:ind w:left="81"/>
              <w:rPr>
                <w:w w:val="111"/>
                <w:sz w:val="16"/>
              </w:rPr>
            </w:pPr>
            <w:r>
              <w:rPr>
                <w:sz w:val="16"/>
                <w:lang w:val="id-ID"/>
              </w:rPr>
              <w:t>3</w:t>
            </w:r>
          </w:p>
        </w:tc>
        <w:tc>
          <w:tcPr>
            <w:tcW w:w="599" w:type="dxa"/>
          </w:tcPr>
          <w:p w14:paraId="28031763" w14:textId="77777777" w:rsidR="00B5241C" w:rsidRDefault="00B5241C" w:rsidP="00B5241C">
            <w:pPr>
              <w:pStyle w:val="TableParagraph"/>
              <w:spacing w:before="35"/>
              <w:ind w:left="194" w:right="110"/>
              <w:rPr>
                <w:w w:val="110"/>
                <w:sz w:val="16"/>
              </w:rPr>
            </w:pPr>
            <w:r>
              <w:rPr>
                <w:sz w:val="16"/>
                <w:lang w:val="id-ID"/>
              </w:rPr>
              <w:t>60</w:t>
            </w:r>
          </w:p>
        </w:tc>
        <w:tc>
          <w:tcPr>
            <w:tcW w:w="431" w:type="dxa"/>
          </w:tcPr>
          <w:p w14:paraId="19A503EA" w14:textId="77777777" w:rsidR="00B5241C" w:rsidRDefault="00B5241C" w:rsidP="00B5241C">
            <w:pPr>
              <w:pStyle w:val="TableParagraph"/>
              <w:spacing w:before="35"/>
              <w:ind w:right="114"/>
              <w:jc w:val="right"/>
              <w:rPr>
                <w:w w:val="111"/>
                <w:sz w:val="16"/>
              </w:rPr>
            </w:pPr>
            <w:r>
              <w:rPr>
                <w:sz w:val="16"/>
                <w:lang w:val="id-ID"/>
              </w:rPr>
              <w:t>2</w:t>
            </w:r>
          </w:p>
        </w:tc>
        <w:tc>
          <w:tcPr>
            <w:tcW w:w="692" w:type="dxa"/>
          </w:tcPr>
          <w:p w14:paraId="6A93DE67" w14:textId="77777777" w:rsidR="00B5241C" w:rsidRDefault="00B5241C" w:rsidP="00B5241C">
            <w:pPr>
              <w:pStyle w:val="TableParagraph"/>
              <w:spacing w:before="35"/>
              <w:ind w:right="185"/>
              <w:jc w:val="right"/>
              <w:rPr>
                <w:w w:val="110"/>
                <w:sz w:val="16"/>
              </w:rPr>
            </w:pPr>
            <w:r>
              <w:rPr>
                <w:sz w:val="16"/>
                <w:lang w:val="id-ID"/>
              </w:rPr>
              <w:t>50</w:t>
            </w:r>
          </w:p>
        </w:tc>
        <w:tc>
          <w:tcPr>
            <w:tcW w:w="535" w:type="dxa"/>
          </w:tcPr>
          <w:p w14:paraId="45C810AD" w14:textId="77777777" w:rsidR="00B5241C" w:rsidRDefault="00B5241C" w:rsidP="00B5241C">
            <w:pPr>
              <w:pStyle w:val="TableParagraph"/>
              <w:spacing w:before="35"/>
              <w:ind w:right="156"/>
              <w:jc w:val="right"/>
              <w:rPr>
                <w:w w:val="111"/>
                <w:sz w:val="16"/>
              </w:rPr>
            </w:pPr>
            <w:r>
              <w:rPr>
                <w:sz w:val="16"/>
                <w:lang w:val="id-ID"/>
              </w:rPr>
              <w:t>1</w:t>
            </w:r>
          </w:p>
        </w:tc>
        <w:tc>
          <w:tcPr>
            <w:tcW w:w="635" w:type="dxa"/>
          </w:tcPr>
          <w:p w14:paraId="27348EF9" w14:textId="77777777" w:rsidR="00B5241C" w:rsidRDefault="00B5241C" w:rsidP="00B5241C">
            <w:pPr>
              <w:pStyle w:val="TableParagraph"/>
              <w:spacing w:before="35"/>
              <w:ind w:right="203"/>
              <w:jc w:val="right"/>
              <w:rPr>
                <w:w w:val="111"/>
                <w:sz w:val="16"/>
              </w:rPr>
            </w:pPr>
            <w:r>
              <w:rPr>
                <w:sz w:val="16"/>
                <w:lang w:val="id-ID"/>
              </w:rPr>
              <w:t>5</w:t>
            </w:r>
          </w:p>
        </w:tc>
        <w:tc>
          <w:tcPr>
            <w:tcW w:w="479" w:type="dxa"/>
          </w:tcPr>
          <w:p w14:paraId="265D9CEF" w14:textId="77777777" w:rsidR="00B5241C" w:rsidRDefault="00B5241C" w:rsidP="00B5241C">
            <w:pPr>
              <w:pStyle w:val="TableParagraph"/>
              <w:spacing w:before="35"/>
              <w:ind w:right="122"/>
              <w:jc w:val="right"/>
              <w:rPr>
                <w:w w:val="111"/>
                <w:sz w:val="16"/>
              </w:rPr>
            </w:pPr>
            <w:r>
              <w:rPr>
                <w:sz w:val="16"/>
                <w:lang w:val="id-ID"/>
              </w:rPr>
              <w:t>1</w:t>
            </w:r>
          </w:p>
        </w:tc>
        <w:tc>
          <w:tcPr>
            <w:tcW w:w="664" w:type="dxa"/>
          </w:tcPr>
          <w:p w14:paraId="705A3252" w14:textId="77777777" w:rsidR="00B5241C" w:rsidRDefault="00B5241C" w:rsidP="00B5241C">
            <w:pPr>
              <w:pStyle w:val="TableParagraph"/>
              <w:spacing w:before="35"/>
              <w:ind w:right="214"/>
              <w:jc w:val="right"/>
              <w:rPr>
                <w:w w:val="111"/>
                <w:sz w:val="16"/>
              </w:rPr>
            </w:pPr>
            <w:r>
              <w:rPr>
                <w:sz w:val="16"/>
                <w:lang w:val="id-ID"/>
              </w:rPr>
              <w:t>5</w:t>
            </w:r>
          </w:p>
        </w:tc>
      </w:tr>
      <w:tr w:rsidR="00B5241C" w14:paraId="2B564CE6" w14:textId="77777777" w:rsidTr="00AF6894">
        <w:trPr>
          <w:gridAfter w:val="1"/>
          <w:wAfter w:w="10" w:type="dxa"/>
          <w:trHeight w:val="283"/>
        </w:trPr>
        <w:tc>
          <w:tcPr>
            <w:tcW w:w="464" w:type="dxa"/>
            <w:vAlign w:val="center"/>
          </w:tcPr>
          <w:p w14:paraId="4E2D7D74" w14:textId="596F643F" w:rsidR="00B5241C" w:rsidRPr="00E40D26" w:rsidRDefault="00B5241C" w:rsidP="00B5241C">
            <w:pPr>
              <w:pStyle w:val="TableParagraph"/>
              <w:spacing w:before="35"/>
              <w:ind w:left="19"/>
              <w:rPr>
                <w:w w:val="111"/>
                <w:sz w:val="16"/>
              </w:rPr>
            </w:pPr>
            <w:r w:rsidRPr="00A97B5F">
              <w:rPr>
                <w:rFonts w:asciiTheme="majorHAnsi" w:hAnsiTheme="majorHAnsi"/>
                <w:color w:val="000000" w:themeColor="text1"/>
                <w:sz w:val="16"/>
                <w:szCs w:val="16"/>
              </w:rPr>
              <w:t>3</w:t>
            </w:r>
          </w:p>
        </w:tc>
        <w:tc>
          <w:tcPr>
            <w:tcW w:w="3080" w:type="dxa"/>
          </w:tcPr>
          <w:p w14:paraId="4232AA73" w14:textId="77777777" w:rsidR="00B5241C" w:rsidRDefault="00B5241C" w:rsidP="00B5241C">
            <w:pPr>
              <w:pStyle w:val="TableParagraph"/>
              <w:ind w:left="114"/>
              <w:jc w:val="left"/>
              <w:rPr>
                <w:sz w:val="16"/>
                <w:lang w:val="id-ID"/>
              </w:rPr>
            </w:pPr>
            <w:r>
              <w:rPr>
                <w:w w:val="110"/>
                <w:sz w:val="16"/>
                <w:lang w:val="id-ID"/>
              </w:rPr>
              <w:t>Arsiparis Terampil</w:t>
            </w:r>
          </w:p>
        </w:tc>
        <w:tc>
          <w:tcPr>
            <w:tcW w:w="856" w:type="dxa"/>
          </w:tcPr>
          <w:p w14:paraId="2CC1D96B" w14:textId="77777777" w:rsidR="00B5241C" w:rsidRDefault="00B5241C" w:rsidP="00B5241C">
            <w:pPr>
              <w:pStyle w:val="TableParagraph"/>
              <w:ind w:left="21"/>
              <w:rPr>
                <w:w w:val="111"/>
                <w:sz w:val="16"/>
              </w:rPr>
            </w:pPr>
            <w:r>
              <w:rPr>
                <w:sz w:val="16"/>
                <w:lang w:val="id-ID"/>
              </w:rPr>
              <w:t>6</w:t>
            </w:r>
          </w:p>
        </w:tc>
        <w:tc>
          <w:tcPr>
            <w:tcW w:w="855" w:type="dxa"/>
          </w:tcPr>
          <w:p w14:paraId="23BE96F8" w14:textId="77777777" w:rsidR="00B5241C" w:rsidRDefault="00B5241C" w:rsidP="00B5241C">
            <w:pPr>
              <w:pStyle w:val="TableParagraph"/>
              <w:ind w:right="257"/>
              <w:jc w:val="right"/>
              <w:rPr>
                <w:w w:val="110"/>
                <w:sz w:val="16"/>
              </w:rPr>
            </w:pPr>
            <w:r>
              <w:rPr>
                <w:sz w:val="16"/>
                <w:lang w:val="id-ID"/>
              </w:rPr>
              <w:t>740</w:t>
            </w:r>
          </w:p>
        </w:tc>
        <w:tc>
          <w:tcPr>
            <w:tcW w:w="471" w:type="dxa"/>
          </w:tcPr>
          <w:p w14:paraId="61B26B4D" w14:textId="77777777" w:rsidR="00B5241C" w:rsidRDefault="00B5241C" w:rsidP="00B5241C">
            <w:pPr>
              <w:pStyle w:val="TableParagraph"/>
              <w:ind w:left="17"/>
              <w:rPr>
                <w:w w:val="111"/>
                <w:sz w:val="16"/>
              </w:rPr>
            </w:pPr>
            <w:r>
              <w:rPr>
                <w:sz w:val="16"/>
                <w:lang w:val="id-ID"/>
              </w:rPr>
              <w:t>4</w:t>
            </w:r>
          </w:p>
        </w:tc>
        <w:tc>
          <w:tcPr>
            <w:tcW w:w="835" w:type="dxa"/>
          </w:tcPr>
          <w:p w14:paraId="14CB668E" w14:textId="77777777" w:rsidR="00B5241C" w:rsidRDefault="00B5241C" w:rsidP="00B5241C">
            <w:pPr>
              <w:pStyle w:val="TableParagraph"/>
              <w:ind w:left="258" w:right="221"/>
              <w:rPr>
                <w:w w:val="110"/>
                <w:sz w:val="16"/>
              </w:rPr>
            </w:pPr>
            <w:r>
              <w:rPr>
                <w:sz w:val="16"/>
                <w:lang w:val="id-ID"/>
              </w:rPr>
              <w:t>550</w:t>
            </w:r>
          </w:p>
        </w:tc>
        <w:tc>
          <w:tcPr>
            <w:tcW w:w="527" w:type="dxa"/>
          </w:tcPr>
          <w:p w14:paraId="5A2A198B" w14:textId="77777777" w:rsidR="00B5241C" w:rsidRDefault="00B5241C" w:rsidP="00B5241C">
            <w:pPr>
              <w:pStyle w:val="TableParagraph"/>
              <w:ind w:left="18"/>
              <w:rPr>
                <w:w w:val="111"/>
                <w:sz w:val="16"/>
              </w:rPr>
            </w:pPr>
            <w:r>
              <w:rPr>
                <w:sz w:val="16"/>
                <w:lang w:val="id-ID"/>
              </w:rPr>
              <w:t>1</w:t>
            </w:r>
          </w:p>
        </w:tc>
        <w:tc>
          <w:tcPr>
            <w:tcW w:w="651" w:type="dxa"/>
          </w:tcPr>
          <w:p w14:paraId="1C22E009" w14:textId="77777777" w:rsidR="00B5241C" w:rsidRDefault="00B5241C" w:rsidP="00B5241C">
            <w:pPr>
              <w:pStyle w:val="TableParagraph"/>
              <w:ind w:left="170" w:right="135"/>
              <w:rPr>
                <w:w w:val="110"/>
                <w:sz w:val="16"/>
              </w:rPr>
            </w:pPr>
            <w:r>
              <w:rPr>
                <w:sz w:val="16"/>
                <w:lang w:val="id-ID"/>
              </w:rPr>
              <w:t>25</w:t>
            </w:r>
          </w:p>
        </w:tc>
        <w:tc>
          <w:tcPr>
            <w:tcW w:w="591" w:type="dxa"/>
          </w:tcPr>
          <w:p w14:paraId="00F97A63" w14:textId="77777777" w:rsidR="00B5241C" w:rsidRDefault="00B5241C" w:rsidP="00B5241C">
            <w:pPr>
              <w:pStyle w:val="TableParagraph"/>
              <w:ind w:right="226"/>
              <w:jc w:val="right"/>
              <w:rPr>
                <w:w w:val="111"/>
                <w:sz w:val="16"/>
              </w:rPr>
            </w:pPr>
            <w:r>
              <w:rPr>
                <w:sz w:val="16"/>
                <w:lang w:val="id-ID"/>
              </w:rPr>
              <w:t>1</w:t>
            </w:r>
          </w:p>
        </w:tc>
        <w:tc>
          <w:tcPr>
            <w:tcW w:w="580" w:type="dxa"/>
          </w:tcPr>
          <w:p w14:paraId="7DD8D585" w14:textId="77777777" w:rsidR="00B5241C" w:rsidRDefault="00B5241C" w:rsidP="00B5241C">
            <w:pPr>
              <w:pStyle w:val="TableParagraph"/>
              <w:ind w:right="158"/>
              <w:jc w:val="right"/>
              <w:rPr>
                <w:w w:val="110"/>
                <w:sz w:val="16"/>
              </w:rPr>
            </w:pPr>
            <w:r>
              <w:rPr>
                <w:sz w:val="16"/>
                <w:lang w:val="id-ID"/>
              </w:rPr>
              <w:t>25</w:t>
            </w:r>
          </w:p>
        </w:tc>
        <w:tc>
          <w:tcPr>
            <w:tcW w:w="655" w:type="dxa"/>
          </w:tcPr>
          <w:p w14:paraId="028439F2" w14:textId="77777777" w:rsidR="00B5241C" w:rsidRDefault="00B5241C" w:rsidP="00B5241C">
            <w:pPr>
              <w:pStyle w:val="TableParagraph"/>
              <w:ind w:left="41"/>
              <w:rPr>
                <w:w w:val="111"/>
                <w:sz w:val="16"/>
              </w:rPr>
            </w:pPr>
            <w:r>
              <w:rPr>
                <w:sz w:val="16"/>
                <w:lang w:val="id-ID"/>
              </w:rPr>
              <w:t>1</w:t>
            </w:r>
          </w:p>
        </w:tc>
        <w:tc>
          <w:tcPr>
            <w:tcW w:w="635" w:type="dxa"/>
          </w:tcPr>
          <w:p w14:paraId="25AFA3DA" w14:textId="77777777" w:rsidR="00B5241C" w:rsidRDefault="00B5241C" w:rsidP="00B5241C">
            <w:pPr>
              <w:pStyle w:val="TableParagraph"/>
              <w:ind w:left="143" w:right="101"/>
              <w:rPr>
                <w:w w:val="110"/>
                <w:sz w:val="16"/>
              </w:rPr>
            </w:pPr>
            <w:r>
              <w:rPr>
                <w:sz w:val="16"/>
                <w:lang w:val="id-ID"/>
              </w:rPr>
              <w:t>25</w:t>
            </w:r>
          </w:p>
        </w:tc>
        <w:tc>
          <w:tcPr>
            <w:tcW w:w="531" w:type="dxa"/>
          </w:tcPr>
          <w:p w14:paraId="5E2D98BE" w14:textId="77777777" w:rsidR="00B5241C" w:rsidRDefault="00B5241C" w:rsidP="00B5241C">
            <w:pPr>
              <w:pStyle w:val="TableParagraph"/>
              <w:ind w:left="53"/>
              <w:rPr>
                <w:w w:val="111"/>
                <w:sz w:val="16"/>
              </w:rPr>
            </w:pPr>
            <w:r>
              <w:rPr>
                <w:sz w:val="16"/>
                <w:lang w:val="id-ID"/>
              </w:rPr>
              <w:t>2</w:t>
            </w:r>
          </w:p>
        </w:tc>
        <w:tc>
          <w:tcPr>
            <w:tcW w:w="579" w:type="dxa"/>
          </w:tcPr>
          <w:p w14:paraId="1649AADC" w14:textId="77777777" w:rsidR="00B5241C" w:rsidRDefault="00B5241C" w:rsidP="00B5241C">
            <w:pPr>
              <w:pStyle w:val="TableParagraph"/>
              <w:ind w:left="196" w:right="144"/>
              <w:rPr>
                <w:w w:val="110"/>
                <w:sz w:val="16"/>
              </w:rPr>
            </w:pPr>
            <w:r>
              <w:rPr>
                <w:sz w:val="16"/>
                <w:lang w:val="id-ID"/>
              </w:rPr>
              <w:t>75</w:t>
            </w:r>
          </w:p>
        </w:tc>
        <w:tc>
          <w:tcPr>
            <w:tcW w:w="531" w:type="dxa"/>
          </w:tcPr>
          <w:p w14:paraId="232C7ABD" w14:textId="77777777" w:rsidR="00B5241C" w:rsidRDefault="00B5241C" w:rsidP="00B5241C">
            <w:pPr>
              <w:pStyle w:val="TableParagraph"/>
              <w:ind w:left="56"/>
              <w:rPr>
                <w:w w:val="111"/>
                <w:sz w:val="16"/>
              </w:rPr>
            </w:pPr>
            <w:r>
              <w:rPr>
                <w:sz w:val="16"/>
                <w:lang w:val="id-ID"/>
              </w:rPr>
              <w:t>1</w:t>
            </w:r>
          </w:p>
        </w:tc>
        <w:tc>
          <w:tcPr>
            <w:tcW w:w="599" w:type="dxa"/>
          </w:tcPr>
          <w:p w14:paraId="7C6D5CB4" w14:textId="77777777" w:rsidR="00B5241C" w:rsidRDefault="00B5241C" w:rsidP="00B5241C">
            <w:pPr>
              <w:pStyle w:val="TableParagraph"/>
              <w:ind w:left="208" w:right="147"/>
              <w:rPr>
                <w:w w:val="110"/>
                <w:sz w:val="16"/>
              </w:rPr>
            </w:pPr>
            <w:r>
              <w:rPr>
                <w:sz w:val="16"/>
                <w:lang w:val="id-ID"/>
              </w:rPr>
              <w:t>10</w:t>
            </w:r>
          </w:p>
        </w:tc>
        <w:tc>
          <w:tcPr>
            <w:tcW w:w="431" w:type="dxa"/>
          </w:tcPr>
          <w:p w14:paraId="0A8A6080" w14:textId="77777777" w:rsidR="00B5241C" w:rsidRDefault="00B5241C" w:rsidP="00B5241C">
            <w:pPr>
              <w:pStyle w:val="TableParagraph"/>
              <w:ind w:right="127"/>
              <w:jc w:val="right"/>
              <w:rPr>
                <w:w w:val="111"/>
                <w:sz w:val="16"/>
              </w:rPr>
            </w:pPr>
            <w:r>
              <w:rPr>
                <w:sz w:val="16"/>
                <w:lang w:val="id-ID"/>
              </w:rPr>
              <w:t>1</w:t>
            </w:r>
          </w:p>
        </w:tc>
        <w:tc>
          <w:tcPr>
            <w:tcW w:w="692" w:type="dxa"/>
          </w:tcPr>
          <w:p w14:paraId="79A4D2C2" w14:textId="77777777" w:rsidR="00B5241C" w:rsidRDefault="00B5241C" w:rsidP="00B5241C">
            <w:pPr>
              <w:pStyle w:val="TableParagraph"/>
              <w:ind w:right="207"/>
              <w:jc w:val="right"/>
              <w:rPr>
                <w:w w:val="110"/>
                <w:sz w:val="16"/>
              </w:rPr>
            </w:pPr>
            <w:r>
              <w:rPr>
                <w:sz w:val="16"/>
                <w:lang w:val="id-ID"/>
              </w:rPr>
              <w:t>20</w:t>
            </w:r>
          </w:p>
        </w:tc>
        <w:tc>
          <w:tcPr>
            <w:tcW w:w="535" w:type="dxa"/>
          </w:tcPr>
          <w:p w14:paraId="43364886" w14:textId="77777777" w:rsidR="00B5241C" w:rsidRDefault="00B5241C" w:rsidP="00B5241C">
            <w:pPr>
              <w:pStyle w:val="TableParagraph"/>
              <w:ind w:right="175"/>
              <w:jc w:val="right"/>
              <w:rPr>
                <w:w w:val="111"/>
                <w:sz w:val="16"/>
              </w:rPr>
            </w:pPr>
            <w:r>
              <w:rPr>
                <w:sz w:val="16"/>
                <w:lang w:val="id-ID"/>
              </w:rPr>
              <w:t>1</w:t>
            </w:r>
          </w:p>
        </w:tc>
        <w:tc>
          <w:tcPr>
            <w:tcW w:w="635" w:type="dxa"/>
          </w:tcPr>
          <w:p w14:paraId="148913D3" w14:textId="77777777" w:rsidR="00B5241C" w:rsidRDefault="00B5241C" w:rsidP="00B5241C">
            <w:pPr>
              <w:pStyle w:val="TableParagraph"/>
              <w:ind w:right="223"/>
              <w:jc w:val="right"/>
              <w:rPr>
                <w:w w:val="111"/>
                <w:sz w:val="16"/>
              </w:rPr>
            </w:pPr>
            <w:r>
              <w:rPr>
                <w:sz w:val="16"/>
                <w:lang w:val="id-ID"/>
              </w:rPr>
              <w:t>5</w:t>
            </w:r>
          </w:p>
        </w:tc>
        <w:tc>
          <w:tcPr>
            <w:tcW w:w="479" w:type="dxa"/>
          </w:tcPr>
          <w:p w14:paraId="69CA42A4" w14:textId="77777777" w:rsidR="00B5241C" w:rsidRDefault="00B5241C" w:rsidP="00B5241C">
            <w:pPr>
              <w:pStyle w:val="TableParagraph"/>
              <w:ind w:right="143"/>
              <w:jc w:val="right"/>
              <w:rPr>
                <w:w w:val="111"/>
                <w:sz w:val="16"/>
              </w:rPr>
            </w:pPr>
            <w:r>
              <w:rPr>
                <w:sz w:val="16"/>
                <w:lang w:val="id-ID"/>
              </w:rPr>
              <w:t>1</w:t>
            </w:r>
          </w:p>
        </w:tc>
        <w:tc>
          <w:tcPr>
            <w:tcW w:w="664" w:type="dxa"/>
          </w:tcPr>
          <w:p w14:paraId="0F6B883D" w14:textId="77777777" w:rsidR="00B5241C" w:rsidRDefault="00B5241C" w:rsidP="00B5241C">
            <w:pPr>
              <w:pStyle w:val="TableParagraph"/>
              <w:ind w:right="232"/>
              <w:jc w:val="right"/>
              <w:rPr>
                <w:w w:val="111"/>
                <w:sz w:val="16"/>
              </w:rPr>
            </w:pPr>
            <w:r>
              <w:rPr>
                <w:sz w:val="16"/>
                <w:lang w:val="id-ID"/>
              </w:rPr>
              <w:t>5</w:t>
            </w:r>
          </w:p>
        </w:tc>
      </w:tr>
      <w:tr w:rsidR="00B5241C" w14:paraId="6CFEFB77" w14:textId="77777777" w:rsidTr="00AF6894">
        <w:trPr>
          <w:gridAfter w:val="1"/>
          <w:wAfter w:w="10" w:type="dxa"/>
          <w:trHeight w:val="283"/>
        </w:trPr>
        <w:tc>
          <w:tcPr>
            <w:tcW w:w="464" w:type="dxa"/>
            <w:vAlign w:val="center"/>
          </w:tcPr>
          <w:p w14:paraId="28D0EAFF" w14:textId="5202DD31" w:rsidR="00B5241C" w:rsidRPr="00E40D26" w:rsidRDefault="00B5241C" w:rsidP="00B5241C">
            <w:pPr>
              <w:pStyle w:val="TableParagraph"/>
              <w:spacing w:before="35"/>
              <w:ind w:left="19"/>
              <w:rPr>
                <w:w w:val="111"/>
                <w:sz w:val="16"/>
              </w:rPr>
            </w:pPr>
            <w:r w:rsidRPr="00612F7D">
              <w:rPr>
                <w:rFonts w:asciiTheme="majorHAnsi" w:hAnsiTheme="majorHAnsi"/>
                <w:sz w:val="16"/>
                <w:szCs w:val="16"/>
              </w:rPr>
              <w:t>4</w:t>
            </w:r>
          </w:p>
        </w:tc>
        <w:tc>
          <w:tcPr>
            <w:tcW w:w="3080" w:type="dxa"/>
            <w:vAlign w:val="center"/>
          </w:tcPr>
          <w:p w14:paraId="71D41180" w14:textId="77777777" w:rsidR="00B5241C" w:rsidRDefault="00B5241C" w:rsidP="00B5241C">
            <w:pPr>
              <w:pStyle w:val="TableParagraph"/>
              <w:spacing w:before="35"/>
              <w:ind w:left="115"/>
              <w:jc w:val="left"/>
              <w:rPr>
                <w:sz w:val="16"/>
                <w:lang w:val="id-ID"/>
              </w:rPr>
            </w:pPr>
            <w:r>
              <w:rPr>
                <w:w w:val="115"/>
                <w:sz w:val="16"/>
                <w:lang w:val="id-ID"/>
              </w:rPr>
              <w:t>Pranata Komputer Terampil</w:t>
            </w:r>
          </w:p>
        </w:tc>
        <w:tc>
          <w:tcPr>
            <w:tcW w:w="856" w:type="dxa"/>
          </w:tcPr>
          <w:p w14:paraId="6FB045AC" w14:textId="77777777" w:rsidR="00B5241C" w:rsidRDefault="00B5241C" w:rsidP="00B5241C">
            <w:pPr>
              <w:pStyle w:val="TableParagraph"/>
              <w:spacing w:before="95"/>
              <w:ind w:left="12"/>
              <w:rPr>
                <w:w w:val="111"/>
                <w:sz w:val="16"/>
              </w:rPr>
            </w:pPr>
            <w:r>
              <w:rPr>
                <w:sz w:val="16"/>
                <w:lang w:val="id-ID"/>
              </w:rPr>
              <w:t>6</w:t>
            </w:r>
          </w:p>
        </w:tc>
        <w:tc>
          <w:tcPr>
            <w:tcW w:w="855" w:type="dxa"/>
          </w:tcPr>
          <w:p w14:paraId="586DC028" w14:textId="77777777" w:rsidR="00B5241C" w:rsidRDefault="00B5241C" w:rsidP="00B5241C">
            <w:pPr>
              <w:pStyle w:val="TableParagraph"/>
              <w:spacing w:before="95"/>
              <w:ind w:left="12"/>
              <w:rPr>
                <w:w w:val="110"/>
                <w:sz w:val="16"/>
              </w:rPr>
            </w:pPr>
            <w:r>
              <w:rPr>
                <w:sz w:val="16"/>
                <w:lang w:val="id-ID"/>
              </w:rPr>
              <w:t>740</w:t>
            </w:r>
          </w:p>
        </w:tc>
        <w:tc>
          <w:tcPr>
            <w:tcW w:w="471" w:type="dxa"/>
          </w:tcPr>
          <w:p w14:paraId="0571B54C" w14:textId="77777777" w:rsidR="00B5241C" w:rsidRDefault="00B5241C" w:rsidP="00B5241C">
            <w:pPr>
              <w:pStyle w:val="TableParagraph"/>
              <w:spacing w:before="95"/>
              <w:ind w:left="12"/>
              <w:rPr>
                <w:w w:val="111"/>
                <w:sz w:val="16"/>
              </w:rPr>
            </w:pPr>
            <w:r>
              <w:rPr>
                <w:sz w:val="16"/>
                <w:lang w:val="id-ID"/>
              </w:rPr>
              <w:t>4</w:t>
            </w:r>
          </w:p>
        </w:tc>
        <w:tc>
          <w:tcPr>
            <w:tcW w:w="835" w:type="dxa"/>
          </w:tcPr>
          <w:p w14:paraId="7644D443" w14:textId="77777777" w:rsidR="00B5241C" w:rsidRDefault="00B5241C" w:rsidP="00B5241C">
            <w:pPr>
              <w:pStyle w:val="TableParagraph"/>
              <w:spacing w:before="95"/>
              <w:ind w:left="12"/>
              <w:rPr>
                <w:w w:val="110"/>
                <w:sz w:val="16"/>
              </w:rPr>
            </w:pPr>
            <w:r>
              <w:rPr>
                <w:sz w:val="16"/>
                <w:lang w:val="id-ID"/>
              </w:rPr>
              <w:t>550</w:t>
            </w:r>
          </w:p>
        </w:tc>
        <w:tc>
          <w:tcPr>
            <w:tcW w:w="527" w:type="dxa"/>
          </w:tcPr>
          <w:p w14:paraId="498FFC42" w14:textId="77777777" w:rsidR="00B5241C" w:rsidRDefault="00B5241C" w:rsidP="00B5241C">
            <w:pPr>
              <w:pStyle w:val="TableParagraph"/>
              <w:spacing w:before="95"/>
              <w:ind w:left="12"/>
              <w:rPr>
                <w:w w:val="111"/>
                <w:sz w:val="16"/>
              </w:rPr>
            </w:pPr>
            <w:r>
              <w:rPr>
                <w:sz w:val="16"/>
                <w:lang w:val="id-ID"/>
              </w:rPr>
              <w:t>1</w:t>
            </w:r>
          </w:p>
        </w:tc>
        <w:tc>
          <w:tcPr>
            <w:tcW w:w="651" w:type="dxa"/>
          </w:tcPr>
          <w:p w14:paraId="33CD5BCD" w14:textId="77777777" w:rsidR="00B5241C" w:rsidRDefault="00B5241C" w:rsidP="00B5241C">
            <w:pPr>
              <w:pStyle w:val="TableParagraph"/>
              <w:spacing w:before="95"/>
              <w:ind w:left="12"/>
              <w:rPr>
                <w:w w:val="110"/>
                <w:sz w:val="16"/>
              </w:rPr>
            </w:pPr>
            <w:r>
              <w:rPr>
                <w:sz w:val="16"/>
                <w:lang w:val="id-ID"/>
              </w:rPr>
              <w:t>25</w:t>
            </w:r>
          </w:p>
        </w:tc>
        <w:tc>
          <w:tcPr>
            <w:tcW w:w="591" w:type="dxa"/>
          </w:tcPr>
          <w:p w14:paraId="6847898F" w14:textId="77777777" w:rsidR="00B5241C" w:rsidRDefault="00B5241C" w:rsidP="00B5241C">
            <w:pPr>
              <w:pStyle w:val="TableParagraph"/>
              <w:spacing w:before="95"/>
              <w:ind w:left="12"/>
              <w:rPr>
                <w:w w:val="111"/>
                <w:sz w:val="16"/>
              </w:rPr>
            </w:pPr>
            <w:r>
              <w:rPr>
                <w:sz w:val="16"/>
                <w:lang w:val="id-ID"/>
              </w:rPr>
              <w:t>1</w:t>
            </w:r>
          </w:p>
        </w:tc>
        <w:tc>
          <w:tcPr>
            <w:tcW w:w="580" w:type="dxa"/>
          </w:tcPr>
          <w:p w14:paraId="1B7514BC" w14:textId="77777777" w:rsidR="00B5241C" w:rsidRDefault="00B5241C" w:rsidP="00B5241C">
            <w:pPr>
              <w:pStyle w:val="TableParagraph"/>
              <w:spacing w:before="95"/>
              <w:ind w:left="12"/>
              <w:rPr>
                <w:w w:val="110"/>
                <w:sz w:val="16"/>
              </w:rPr>
            </w:pPr>
            <w:r>
              <w:rPr>
                <w:sz w:val="16"/>
                <w:lang w:val="id-ID"/>
              </w:rPr>
              <w:t>25</w:t>
            </w:r>
          </w:p>
        </w:tc>
        <w:tc>
          <w:tcPr>
            <w:tcW w:w="655" w:type="dxa"/>
          </w:tcPr>
          <w:p w14:paraId="75A92558" w14:textId="77777777" w:rsidR="00B5241C" w:rsidRDefault="00B5241C" w:rsidP="00B5241C">
            <w:pPr>
              <w:pStyle w:val="TableParagraph"/>
              <w:spacing w:before="95"/>
              <w:ind w:left="12"/>
              <w:rPr>
                <w:w w:val="111"/>
                <w:sz w:val="16"/>
              </w:rPr>
            </w:pPr>
            <w:r>
              <w:rPr>
                <w:sz w:val="16"/>
                <w:lang w:val="id-ID"/>
              </w:rPr>
              <w:t>1</w:t>
            </w:r>
          </w:p>
        </w:tc>
        <w:tc>
          <w:tcPr>
            <w:tcW w:w="635" w:type="dxa"/>
          </w:tcPr>
          <w:p w14:paraId="750A91E2" w14:textId="77777777" w:rsidR="00B5241C" w:rsidRDefault="00B5241C" w:rsidP="00B5241C">
            <w:pPr>
              <w:pStyle w:val="TableParagraph"/>
              <w:spacing w:before="95"/>
              <w:ind w:left="12"/>
              <w:rPr>
                <w:w w:val="110"/>
                <w:sz w:val="16"/>
              </w:rPr>
            </w:pPr>
            <w:r>
              <w:rPr>
                <w:sz w:val="16"/>
                <w:lang w:val="id-ID"/>
              </w:rPr>
              <w:t>25</w:t>
            </w:r>
          </w:p>
        </w:tc>
        <w:tc>
          <w:tcPr>
            <w:tcW w:w="531" w:type="dxa"/>
          </w:tcPr>
          <w:p w14:paraId="318B811D" w14:textId="77777777" w:rsidR="00B5241C" w:rsidRDefault="00B5241C" w:rsidP="00B5241C">
            <w:pPr>
              <w:pStyle w:val="TableParagraph"/>
              <w:spacing w:before="95"/>
              <w:ind w:left="12"/>
              <w:rPr>
                <w:w w:val="111"/>
                <w:sz w:val="16"/>
              </w:rPr>
            </w:pPr>
            <w:r>
              <w:rPr>
                <w:sz w:val="16"/>
                <w:lang w:val="id-ID"/>
              </w:rPr>
              <w:t>2</w:t>
            </w:r>
          </w:p>
        </w:tc>
        <w:tc>
          <w:tcPr>
            <w:tcW w:w="579" w:type="dxa"/>
          </w:tcPr>
          <w:p w14:paraId="4FE512AC" w14:textId="77777777" w:rsidR="00B5241C" w:rsidRDefault="00B5241C" w:rsidP="00B5241C">
            <w:pPr>
              <w:pStyle w:val="TableParagraph"/>
              <w:spacing w:before="95"/>
              <w:ind w:left="12"/>
              <w:rPr>
                <w:w w:val="110"/>
                <w:sz w:val="16"/>
              </w:rPr>
            </w:pPr>
            <w:r>
              <w:rPr>
                <w:sz w:val="16"/>
                <w:lang w:val="id-ID"/>
              </w:rPr>
              <w:t>75</w:t>
            </w:r>
          </w:p>
        </w:tc>
        <w:tc>
          <w:tcPr>
            <w:tcW w:w="531" w:type="dxa"/>
          </w:tcPr>
          <w:p w14:paraId="220A21DC" w14:textId="77777777" w:rsidR="00B5241C" w:rsidRDefault="00B5241C" w:rsidP="00B5241C">
            <w:pPr>
              <w:pStyle w:val="TableParagraph"/>
              <w:spacing w:before="95"/>
              <w:ind w:left="12"/>
              <w:rPr>
                <w:w w:val="111"/>
                <w:sz w:val="16"/>
              </w:rPr>
            </w:pPr>
            <w:r>
              <w:rPr>
                <w:sz w:val="16"/>
                <w:lang w:val="id-ID"/>
              </w:rPr>
              <w:t>1</w:t>
            </w:r>
          </w:p>
        </w:tc>
        <w:tc>
          <w:tcPr>
            <w:tcW w:w="599" w:type="dxa"/>
          </w:tcPr>
          <w:p w14:paraId="79C1B26F" w14:textId="77777777" w:rsidR="00B5241C" w:rsidRDefault="00B5241C" w:rsidP="00B5241C">
            <w:pPr>
              <w:pStyle w:val="TableParagraph"/>
              <w:spacing w:before="95"/>
              <w:ind w:left="12"/>
              <w:rPr>
                <w:w w:val="110"/>
                <w:sz w:val="16"/>
              </w:rPr>
            </w:pPr>
            <w:r>
              <w:rPr>
                <w:sz w:val="16"/>
                <w:lang w:val="id-ID"/>
              </w:rPr>
              <w:t>10</w:t>
            </w:r>
          </w:p>
        </w:tc>
        <w:tc>
          <w:tcPr>
            <w:tcW w:w="431" w:type="dxa"/>
          </w:tcPr>
          <w:p w14:paraId="16E75166" w14:textId="77777777" w:rsidR="00B5241C" w:rsidRDefault="00B5241C" w:rsidP="00B5241C">
            <w:pPr>
              <w:pStyle w:val="TableParagraph"/>
              <w:spacing w:before="95"/>
              <w:ind w:left="12"/>
              <w:rPr>
                <w:w w:val="111"/>
                <w:sz w:val="16"/>
              </w:rPr>
            </w:pPr>
            <w:r>
              <w:rPr>
                <w:sz w:val="16"/>
                <w:lang w:val="id-ID"/>
              </w:rPr>
              <w:t>1</w:t>
            </w:r>
          </w:p>
        </w:tc>
        <w:tc>
          <w:tcPr>
            <w:tcW w:w="692" w:type="dxa"/>
          </w:tcPr>
          <w:p w14:paraId="432A804F" w14:textId="77777777" w:rsidR="00B5241C" w:rsidRDefault="00B5241C" w:rsidP="00B5241C">
            <w:pPr>
              <w:pStyle w:val="TableParagraph"/>
              <w:spacing w:before="95"/>
              <w:ind w:left="12"/>
              <w:rPr>
                <w:w w:val="110"/>
                <w:sz w:val="16"/>
              </w:rPr>
            </w:pPr>
            <w:r>
              <w:rPr>
                <w:sz w:val="16"/>
                <w:lang w:val="id-ID"/>
              </w:rPr>
              <w:t>20</w:t>
            </w:r>
          </w:p>
        </w:tc>
        <w:tc>
          <w:tcPr>
            <w:tcW w:w="535" w:type="dxa"/>
          </w:tcPr>
          <w:p w14:paraId="508930C3" w14:textId="77777777" w:rsidR="00B5241C" w:rsidRDefault="00B5241C" w:rsidP="00B5241C">
            <w:pPr>
              <w:pStyle w:val="TableParagraph"/>
              <w:spacing w:before="95"/>
              <w:ind w:left="12"/>
              <w:rPr>
                <w:w w:val="111"/>
                <w:sz w:val="16"/>
              </w:rPr>
            </w:pPr>
            <w:r>
              <w:rPr>
                <w:sz w:val="16"/>
                <w:lang w:val="id-ID"/>
              </w:rPr>
              <w:t>1</w:t>
            </w:r>
          </w:p>
        </w:tc>
        <w:tc>
          <w:tcPr>
            <w:tcW w:w="635" w:type="dxa"/>
          </w:tcPr>
          <w:p w14:paraId="3A208F6B" w14:textId="77777777" w:rsidR="00B5241C" w:rsidRDefault="00B5241C" w:rsidP="00B5241C">
            <w:pPr>
              <w:pStyle w:val="TableParagraph"/>
              <w:spacing w:before="95"/>
              <w:ind w:left="12"/>
              <w:rPr>
                <w:w w:val="111"/>
                <w:sz w:val="16"/>
              </w:rPr>
            </w:pPr>
            <w:r>
              <w:rPr>
                <w:sz w:val="16"/>
                <w:lang w:val="id-ID"/>
              </w:rPr>
              <w:t>5</w:t>
            </w:r>
          </w:p>
        </w:tc>
        <w:tc>
          <w:tcPr>
            <w:tcW w:w="479" w:type="dxa"/>
          </w:tcPr>
          <w:p w14:paraId="0E2AC8E7" w14:textId="77777777" w:rsidR="00B5241C" w:rsidRDefault="00B5241C" w:rsidP="00B5241C">
            <w:pPr>
              <w:pStyle w:val="TableParagraph"/>
              <w:spacing w:before="95"/>
              <w:ind w:left="12"/>
              <w:rPr>
                <w:w w:val="111"/>
                <w:sz w:val="16"/>
              </w:rPr>
            </w:pPr>
            <w:r>
              <w:rPr>
                <w:sz w:val="16"/>
                <w:lang w:val="id-ID"/>
              </w:rPr>
              <w:t>1</w:t>
            </w:r>
          </w:p>
        </w:tc>
        <w:tc>
          <w:tcPr>
            <w:tcW w:w="664" w:type="dxa"/>
          </w:tcPr>
          <w:p w14:paraId="1A69EEE8" w14:textId="77777777" w:rsidR="00B5241C" w:rsidRDefault="00B5241C" w:rsidP="00B5241C">
            <w:pPr>
              <w:pStyle w:val="TableParagraph"/>
              <w:spacing w:before="95"/>
              <w:ind w:left="12"/>
              <w:rPr>
                <w:w w:val="111"/>
                <w:sz w:val="16"/>
              </w:rPr>
            </w:pPr>
            <w:r>
              <w:rPr>
                <w:sz w:val="16"/>
                <w:lang w:val="id-ID"/>
              </w:rPr>
              <w:t>5</w:t>
            </w:r>
          </w:p>
        </w:tc>
      </w:tr>
    </w:tbl>
    <w:p w14:paraId="1615D17F" w14:textId="77777777" w:rsidR="00EB5E66" w:rsidRDefault="00EB5E66" w:rsidP="00E54A84">
      <w:pPr>
        <w:tabs>
          <w:tab w:val="left" w:pos="930"/>
        </w:tabs>
        <w:spacing w:before="100" w:after="34"/>
        <w:rPr>
          <w:rFonts w:ascii="Bookman Old Style" w:hAnsi="Bookman Old Style"/>
          <w:sz w:val="16"/>
        </w:rPr>
      </w:pPr>
    </w:p>
    <w:p w14:paraId="23F21F0E" w14:textId="77777777" w:rsidR="007F5FDB" w:rsidRDefault="007F5FDB">
      <w:pPr>
        <w:pStyle w:val="BodyText"/>
        <w:spacing w:before="3"/>
        <w:rPr>
          <w:rFonts w:ascii="Bookman Old Style" w:hAnsi="Bookman Old Style"/>
          <w:b/>
          <w:sz w:val="18"/>
        </w:rPr>
      </w:pPr>
    </w:p>
    <w:p w14:paraId="54C23BE8" w14:textId="77777777" w:rsidR="00B5241C" w:rsidRDefault="00B5241C">
      <w:pPr>
        <w:pStyle w:val="BodyText"/>
        <w:spacing w:before="3"/>
        <w:rPr>
          <w:rFonts w:ascii="Bookman Old Style" w:hAnsi="Bookman Old Style"/>
          <w:b/>
          <w:sz w:val="18"/>
        </w:rPr>
      </w:pPr>
    </w:p>
    <w:p w14:paraId="030C7982" w14:textId="77777777" w:rsidR="00B5241C" w:rsidRDefault="00B5241C">
      <w:pPr>
        <w:pStyle w:val="BodyText"/>
        <w:spacing w:before="3"/>
        <w:rPr>
          <w:rFonts w:ascii="Bookman Old Style" w:hAnsi="Bookman Old Style"/>
          <w:b/>
          <w:sz w:val="18"/>
        </w:rPr>
      </w:pPr>
    </w:p>
    <w:p w14:paraId="574FA2CC" w14:textId="77777777" w:rsidR="00AF6894" w:rsidRDefault="00AF6894">
      <w:pPr>
        <w:pStyle w:val="BodyText"/>
        <w:spacing w:before="3"/>
        <w:rPr>
          <w:rFonts w:ascii="Bookman Old Style" w:hAnsi="Bookman Old Style"/>
          <w:b/>
          <w:sz w:val="18"/>
        </w:rPr>
      </w:pPr>
    </w:p>
    <w:p w14:paraId="22388A1B" w14:textId="77777777" w:rsidR="00AF6894" w:rsidRPr="00022F71" w:rsidRDefault="00AF6894">
      <w:pPr>
        <w:pStyle w:val="BodyText"/>
        <w:spacing w:before="3"/>
        <w:rPr>
          <w:rFonts w:ascii="Bookman Old Style" w:hAnsi="Bookman Old Style"/>
          <w:b/>
          <w:sz w:val="18"/>
        </w:rPr>
      </w:pPr>
    </w:p>
    <w:p w14:paraId="1A9E3361" w14:textId="4908EA00" w:rsidR="007F5FDB" w:rsidRDefault="00E54A84" w:rsidP="00E54A84">
      <w:pPr>
        <w:tabs>
          <w:tab w:val="left" w:pos="811"/>
        </w:tabs>
        <w:spacing w:after="37"/>
        <w:rPr>
          <w:rFonts w:ascii="Bookman Old Style" w:hAnsi="Bookman Old Style"/>
          <w:sz w:val="16"/>
        </w:rPr>
      </w:pPr>
      <w:r>
        <w:rPr>
          <w:rFonts w:ascii="Bookman Old Style" w:hAnsi="Bookman Old Style"/>
          <w:sz w:val="16"/>
        </w:rPr>
        <w:lastRenderedPageBreak/>
        <w:t xml:space="preserve">XXXIX. </w:t>
      </w:r>
      <w:r w:rsidR="002C6431" w:rsidRPr="00E54A84">
        <w:rPr>
          <w:rFonts w:ascii="Bookman Old Style" w:hAnsi="Bookman Old Style"/>
          <w:sz w:val="16"/>
        </w:rPr>
        <w:t>KECAMATAN SUMEDANG SELATAN</w:t>
      </w:r>
    </w:p>
    <w:p w14:paraId="08FF7F58" w14:textId="77777777" w:rsidR="00EB5E66" w:rsidRDefault="00EB5E66" w:rsidP="00E54A84">
      <w:pPr>
        <w:tabs>
          <w:tab w:val="left" w:pos="811"/>
        </w:tabs>
        <w:spacing w:after="37"/>
        <w:rPr>
          <w:rFonts w:ascii="Bookman Old Style" w:hAnsi="Bookman Old Style"/>
          <w:sz w:val="16"/>
        </w:rPr>
      </w:pPr>
    </w:p>
    <w:tbl>
      <w:tblPr>
        <w:tblW w:w="158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2"/>
        <w:gridCol w:w="3112"/>
        <w:gridCol w:w="904"/>
        <w:gridCol w:w="855"/>
        <w:gridCol w:w="475"/>
        <w:gridCol w:w="763"/>
        <w:gridCol w:w="591"/>
        <w:gridCol w:w="635"/>
        <w:gridCol w:w="595"/>
        <w:gridCol w:w="552"/>
        <w:gridCol w:w="655"/>
        <w:gridCol w:w="635"/>
        <w:gridCol w:w="531"/>
        <w:gridCol w:w="580"/>
        <w:gridCol w:w="531"/>
        <w:gridCol w:w="595"/>
        <w:gridCol w:w="431"/>
        <w:gridCol w:w="692"/>
        <w:gridCol w:w="535"/>
        <w:gridCol w:w="635"/>
        <w:gridCol w:w="479"/>
        <w:gridCol w:w="664"/>
      </w:tblGrid>
      <w:tr w:rsidR="009C383D" w14:paraId="51EC8C90" w14:textId="77777777" w:rsidTr="00AF6894">
        <w:trPr>
          <w:trHeight w:val="283"/>
        </w:trPr>
        <w:tc>
          <w:tcPr>
            <w:tcW w:w="432" w:type="dxa"/>
          </w:tcPr>
          <w:p w14:paraId="318A3A66" w14:textId="77777777" w:rsidR="009C383D" w:rsidRDefault="009C383D" w:rsidP="00B85B55">
            <w:pPr>
              <w:pStyle w:val="TableParagraph"/>
              <w:spacing w:before="0"/>
              <w:jc w:val="left"/>
              <w:rPr>
                <w:sz w:val="18"/>
              </w:rPr>
            </w:pPr>
          </w:p>
          <w:p w14:paraId="1EEF22C3" w14:textId="77777777" w:rsidR="009C383D" w:rsidRDefault="009C383D" w:rsidP="00B85B55">
            <w:pPr>
              <w:pStyle w:val="TableParagraph"/>
              <w:spacing w:before="0"/>
              <w:jc w:val="left"/>
              <w:rPr>
                <w:sz w:val="18"/>
              </w:rPr>
            </w:pPr>
          </w:p>
          <w:p w14:paraId="57156629" w14:textId="77777777" w:rsidR="009C383D" w:rsidRDefault="009C383D" w:rsidP="00B85B55">
            <w:pPr>
              <w:pStyle w:val="TableParagraph"/>
              <w:spacing w:before="1"/>
              <w:jc w:val="left"/>
              <w:rPr>
                <w:sz w:val="15"/>
              </w:rPr>
            </w:pPr>
          </w:p>
          <w:p w14:paraId="6AFD0C22" w14:textId="77777777" w:rsidR="009C383D" w:rsidRDefault="009C383D" w:rsidP="00B85B55">
            <w:pPr>
              <w:pStyle w:val="TableParagraph"/>
              <w:spacing w:before="0"/>
              <w:ind w:left="98" w:right="79"/>
              <w:rPr>
                <w:sz w:val="16"/>
              </w:rPr>
            </w:pPr>
            <w:r>
              <w:rPr>
                <w:w w:val="105"/>
                <w:sz w:val="16"/>
              </w:rPr>
              <w:t>No</w:t>
            </w:r>
          </w:p>
        </w:tc>
        <w:tc>
          <w:tcPr>
            <w:tcW w:w="3112" w:type="dxa"/>
          </w:tcPr>
          <w:p w14:paraId="08C75B02" w14:textId="77777777" w:rsidR="009C383D" w:rsidRDefault="009C383D" w:rsidP="00B85B55">
            <w:pPr>
              <w:pStyle w:val="TableParagraph"/>
              <w:spacing w:before="0"/>
              <w:jc w:val="left"/>
              <w:rPr>
                <w:sz w:val="18"/>
              </w:rPr>
            </w:pPr>
          </w:p>
          <w:p w14:paraId="62FB0982" w14:textId="77777777" w:rsidR="009C383D" w:rsidRDefault="009C383D" w:rsidP="00B85B55">
            <w:pPr>
              <w:pStyle w:val="TableParagraph"/>
              <w:spacing w:before="10"/>
              <w:jc w:val="left"/>
              <w:rPr>
                <w:sz w:val="24"/>
              </w:rPr>
            </w:pPr>
          </w:p>
          <w:p w14:paraId="53A89964" w14:textId="77777777" w:rsidR="009C383D" w:rsidRDefault="009C383D" w:rsidP="00B85B55">
            <w:pPr>
              <w:pStyle w:val="TableParagraph"/>
              <w:spacing w:before="0"/>
              <w:ind w:left="278" w:right="134" w:hanging="124"/>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w:t>
            </w:r>
            <w:r>
              <w:rPr>
                <w:spacing w:val="-1"/>
                <w:w w:val="120"/>
                <w:sz w:val="16"/>
              </w:rPr>
              <w:t xml:space="preserve"> </w:t>
            </w:r>
            <w:r>
              <w:rPr>
                <w:w w:val="120"/>
                <w:sz w:val="16"/>
              </w:rPr>
              <w:t>Jabatan Lainnya</w:t>
            </w:r>
          </w:p>
        </w:tc>
        <w:tc>
          <w:tcPr>
            <w:tcW w:w="904" w:type="dxa"/>
          </w:tcPr>
          <w:p w14:paraId="06117104" w14:textId="77777777" w:rsidR="009C383D" w:rsidRDefault="009C383D" w:rsidP="00B85B55">
            <w:pPr>
              <w:pStyle w:val="TableParagraph"/>
              <w:spacing w:before="0"/>
              <w:jc w:val="left"/>
              <w:rPr>
                <w:sz w:val="18"/>
              </w:rPr>
            </w:pPr>
          </w:p>
          <w:p w14:paraId="66295834" w14:textId="77777777" w:rsidR="009C383D" w:rsidRDefault="009C383D" w:rsidP="00B85B55">
            <w:pPr>
              <w:pStyle w:val="TableParagraph"/>
              <w:spacing w:before="10"/>
              <w:jc w:val="left"/>
              <w:rPr>
                <w:sz w:val="24"/>
              </w:rPr>
            </w:pPr>
          </w:p>
          <w:p w14:paraId="5B29B41B" w14:textId="77777777" w:rsidR="009C383D" w:rsidRDefault="009C383D" w:rsidP="00B85B55">
            <w:pPr>
              <w:pStyle w:val="TableParagraph"/>
              <w:spacing w:before="0"/>
              <w:ind w:left="131"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69EF5B41" w14:textId="77777777" w:rsidR="009C383D" w:rsidRDefault="009C383D" w:rsidP="00B85B55">
            <w:pPr>
              <w:pStyle w:val="TableParagraph"/>
              <w:spacing w:before="0"/>
              <w:jc w:val="left"/>
              <w:rPr>
                <w:sz w:val="18"/>
              </w:rPr>
            </w:pPr>
          </w:p>
          <w:p w14:paraId="1E8CB896" w14:textId="77777777" w:rsidR="009C383D" w:rsidRDefault="009C383D" w:rsidP="00B85B55">
            <w:pPr>
              <w:pStyle w:val="TableParagraph"/>
              <w:spacing w:before="10"/>
              <w:jc w:val="left"/>
              <w:rPr>
                <w:sz w:val="24"/>
              </w:rPr>
            </w:pPr>
          </w:p>
          <w:p w14:paraId="17922285" w14:textId="77777777" w:rsidR="009C383D" w:rsidRDefault="009C383D" w:rsidP="00B85B55">
            <w:pPr>
              <w:pStyle w:val="TableParagraph"/>
              <w:spacing w:before="0"/>
              <w:ind w:left="116" w:firstLine="163"/>
              <w:jc w:val="left"/>
              <w:rPr>
                <w:sz w:val="16"/>
              </w:rPr>
            </w:pPr>
            <w:r>
              <w:rPr>
                <w:w w:val="120"/>
                <w:sz w:val="16"/>
              </w:rPr>
              <w:t>Nilai</w:t>
            </w:r>
            <w:r>
              <w:rPr>
                <w:spacing w:val="1"/>
                <w:w w:val="120"/>
                <w:sz w:val="16"/>
              </w:rPr>
              <w:t xml:space="preserve"> </w:t>
            </w:r>
            <w:r>
              <w:rPr>
                <w:w w:val="120"/>
                <w:sz w:val="16"/>
              </w:rPr>
              <w:t>Jabatan</w:t>
            </w:r>
          </w:p>
        </w:tc>
        <w:tc>
          <w:tcPr>
            <w:tcW w:w="1238" w:type="dxa"/>
            <w:gridSpan w:val="2"/>
          </w:tcPr>
          <w:p w14:paraId="5C42FB7E" w14:textId="77777777" w:rsidR="009C383D" w:rsidRDefault="009C383D" w:rsidP="00B85B55">
            <w:pPr>
              <w:pStyle w:val="TableParagraph"/>
              <w:spacing w:before="0"/>
              <w:jc w:val="left"/>
              <w:rPr>
                <w:sz w:val="18"/>
              </w:rPr>
            </w:pPr>
          </w:p>
          <w:p w14:paraId="10B6ECF0" w14:textId="77777777" w:rsidR="009C383D" w:rsidRDefault="009C383D" w:rsidP="00B85B55">
            <w:pPr>
              <w:pStyle w:val="TableParagraph"/>
              <w:spacing w:before="0"/>
              <w:jc w:val="left"/>
              <w:rPr>
                <w:sz w:val="17"/>
              </w:rPr>
            </w:pPr>
          </w:p>
          <w:p w14:paraId="54AC76B2" w14:textId="77777777" w:rsidR="009C383D" w:rsidRDefault="009C383D" w:rsidP="00B85B55">
            <w:pPr>
              <w:pStyle w:val="TableParagraph"/>
              <w:spacing w:before="0"/>
              <w:ind w:left="241"/>
              <w:jc w:val="left"/>
              <w:rPr>
                <w:sz w:val="16"/>
              </w:rPr>
            </w:pPr>
            <w:r>
              <w:rPr>
                <w:w w:val="115"/>
                <w:sz w:val="16"/>
              </w:rPr>
              <w:t>FAKTOR</w:t>
            </w:r>
            <w:r>
              <w:rPr>
                <w:spacing w:val="1"/>
                <w:w w:val="115"/>
                <w:sz w:val="16"/>
              </w:rPr>
              <w:t xml:space="preserve"> </w:t>
            </w:r>
            <w:r>
              <w:rPr>
                <w:w w:val="115"/>
                <w:sz w:val="16"/>
              </w:rPr>
              <w:t>1</w:t>
            </w:r>
          </w:p>
          <w:p w14:paraId="77527DC0" w14:textId="77777777" w:rsidR="009C383D" w:rsidRDefault="009C383D" w:rsidP="00B85B55">
            <w:pPr>
              <w:pStyle w:val="TableParagraph"/>
              <w:spacing w:before="1"/>
              <w:ind w:left="261"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6" w:type="dxa"/>
            <w:gridSpan w:val="2"/>
          </w:tcPr>
          <w:p w14:paraId="32AF2EF4" w14:textId="77777777" w:rsidR="009C383D" w:rsidRDefault="009C383D" w:rsidP="00B85B55">
            <w:pPr>
              <w:pStyle w:val="TableParagraph"/>
              <w:spacing w:before="0"/>
              <w:jc w:val="left"/>
              <w:rPr>
                <w:sz w:val="18"/>
              </w:rPr>
            </w:pPr>
          </w:p>
          <w:p w14:paraId="05A91864" w14:textId="77777777" w:rsidR="009C383D" w:rsidRDefault="009C383D" w:rsidP="00B85B55">
            <w:pPr>
              <w:pStyle w:val="TableParagraph"/>
              <w:spacing w:before="0"/>
              <w:jc w:val="left"/>
              <w:rPr>
                <w:sz w:val="17"/>
              </w:rPr>
            </w:pPr>
          </w:p>
          <w:p w14:paraId="43196E53" w14:textId="77777777" w:rsidR="009C383D" w:rsidRDefault="009C383D" w:rsidP="00B85B55">
            <w:pPr>
              <w:pStyle w:val="TableParagraph"/>
              <w:spacing w:before="0"/>
              <w:ind w:left="154" w:right="73"/>
              <w:rPr>
                <w:sz w:val="16"/>
              </w:rPr>
            </w:pPr>
            <w:r>
              <w:rPr>
                <w:w w:val="115"/>
                <w:sz w:val="16"/>
              </w:rPr>
              <w:t>FAKTOR</w:t>
            </w:r>
            <w:r>
              <w:rPr>
                <w:spacing w:val="1"/>
                <w:w w:val="115"/>
                <w:sz w:val="16"/>
              </w:rPr>
              <w:t xml:space="preserve"> </w:t>
            </w:r>
            <w:r>
              <w:rPr>
                <w:w w:val="115"/>
                <w:sz w:val="16"/>
              </w:rPr>
              <w:t>2</w:t>
            </w:r>
          </w:p>
          <w:p w14:paraId="41AA3042" w14:textId="77777777" w:rsidR="009C383D" w:rsidRDefault="009C383D" w:rsidP="00B85B55">
            <w:pPr>
              <w:pStyle w:val="TableParagraph"/>
              <w:spacing w:before="1"/>
              <w:ind w:left="154" w:right="124"/>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47" w:type="dxa"/>
            <w:gridSpan w:val="2"/>
          </w:tcPr>
          <w:p w14:paraId="390A201B" w14:textId="77777777" w:rsidR="009C383D" w:rsidRDefault="009C383D" w:rsidP="00B85B55">
            <w:pPr>
              <w:pStyle w:val="TableParagraph"/>
              <w:spacing w:before="0"/>
              <w:jc w:val="left"/>
              <w:rPr>
                <w:sz w:val="18"/>
              </w:rPr>
            </w:pPr>
          </w:p>
          <w:p w14:paraId="547E7443" w14:textId="77777777" w:rsidR="009C383D" w:rsidRDefault="009C383D" w:rsidP="00B85B55">
            <w:pPr>
              <w:pStyle w:val="TableParagraph"/>
              <w:spacing w:before="0"/>
              <w:jc w:val="left"/>
              <w:rPr>
                <w:sz w:val="17"/>
              </w:rPr>
            </w:pPr>
          </w:p>
          <w:p w14:paraId="123F20FC" w14:textId="77777777" w:rsidR="009C383D" w:rsidRDefault="009C383D" w:rsidP="00B85B55">
            <w:pPr>
              <w:pStyle w:val="TableParagraph"/>
              <w:spacing w:before="0"/>
              <w:ind w:left="205"/>
              <w:jc w:val="left"/>
              <w:rPr>
                <w:sz w:val="16"/>
              </w:rPr>
            </w:pPr>
            <w:r>
              <w:rPr>
                <w:w w:val="115"/>
                <w:sz w:val="16"/>
              </w:rPr>
              <w:t>FAKTOR</w:t>
            </w:r>
            <w:r>
              <w:rPr>
                <w:spacing w:val="1"/>
                <w:w w:val="115"/>
                <w:sz w:val="16"/>
              </w:rPr>
              <w:t xml:space="preserve"> </w:t>
            </w:r>
            <w:r>
              <w:rPr>
                <w:w w:val="115"/>
                <w:sz w:val="16"/>
              </w:rPr>
              <w:t>3</w:t>
            </w:r>
          </w:p>
          <w:p w14:paraId="1AE11394" w14:textId="77777777" w:rsidR="009C383D" w:rsidRDefault="009C383D" w:rsidP="00B85B55">
            <w:pPr>
              <w:pStyle w:val="TableParagraph"/>
              <w:spacing w:before="1"/>
              <w:ind w:left="173"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0" w:type="dxa"/>
            <w:gridSpan w:val="2"/>
          </w:tcPr>
          <w:p w14:paraId="47B8D8CD" w14:textId="77777777" w:rsidR="009C383D" w:rsidRDefault="009C383D" w:rsidP="00B85B55">
            <w:pPr>
              <w:pStyle w:val="TableParagraph"/>
              <w:spacing w:before="0"/>
              <w:jc w:val="left"/>
              <w:rPr>
                <w:sz w:val="18"/>
              </w:rPr>
            </w:pPr>
          </w:p>
          <w:p w14:paraId="1962079E" w14:textId="77777777" w:rsidR="009C383D" w:rsidRDefault="009C383D" w:rsidP="00B85B55">
            <w:pPr>
              <w:pStyle w:val="TableParagraph"/>
              <w:spacing w:before="0"/>
              <w:jc w:val="left"/>
              <w:rPr>
                <w:sz w:val="17"/>
              </w:rPr>
            </w:pPr>
          </w:p>
          <w:p w14:paraId="60CAF563" w14:textId="77777777" w:rsidR="009C383D" w:rsidRDefault="009C383D" w:rsidP="00B85B55">
            <w:pPr>
              <w:pStyle w:val="TableParagraph"/>
              <w:spacing w:before="0"/>
              <w:ind w:left="282"/>
              <w:jc w:val="left"/>
              <w:rPr>
                <w:sz w:val="16"/>
              </w:rPr>
            </w:pPr>
            <w:r>
              <w:rPr>
                <w:w w:val="115"/>
                <w:sz w:val="16"/>
              </w:rPr>
              <w:t>FAKTOR</w:t>
            </w:r>
            <w:r>
              <w:rPr>
                <w:spacing w:val="6"/>
                <w:w w:val="115"/>
                <w:sz w:val="16"/>
              </w:rPr>
              <w:t xml:space="preserve"> </w:t>
            </w:r>
            <w:r>
              <w:rPr>
                <w:w w:val="115"/>
                <w:sz w:val="16"/>
              </w:rPr>
              <w:t>4</w:t>
            </w:r>
          </w:p>
          <w:p w14:paraId="6534D19F" w14:textId="77777777" w:rsidR="009C383D" w:rsidRDefault="009C383D" w:rsidP="00B85B55">
            <w:pPr>
              <w:pStyle w:val="TableParagraph"/>
              <w:spacing w:before="1"/>
              <w:ind w:left="306" w:hanging="108"/>
              <w:jc w:val="left"/>
              <w:rPr>
                <w:sz w:val="16"/>
              </w:rPr>
            </w:pPr>
            <w:r>
              <w:rPr>
                <w:w w:val="105"/>
                <w:sz w:val="16"/>
              </w:rPr>
              <w:t>Kompleksitas</w:t>
            </w:r>
            <w:r>
              <w:rPr>
                <w:spacing w:val="1"/>
                <w:w w:val="105"/>
                <w:sz w:val="16"/>
              </w:rPr>
              <w:t xml:space="preserve"> </w:t>
            </w:r>
            <w:r>
              <w:rPr>
                <w:w w:val="105"/>
                <w:sz w:val="16"/>
              </w:rPr>
              <w:t>(Level</w:t>
            </w:r>
            <w:r>
              <w:rPr>
                <w:spacing w:val="4"/>
                <w:w w:val="105"/>
                <w:sz w:val="16"/>
              </w:rPr>
              <w:t xml:space="preserve"> </w:t>
            </w:r>
            <w:r>
              <w:rPr>
                <w:w w:val="105"/>
                <w:sz w:val="16"/>
              </w:rPr>
              <w:t>1~6)</w:t>
            </w:r>
          </w:p>
        </w:tc>
        <w:tc>
          <w:tcPr>
            <w:tcW w:w="1111" w:type="dxa"/>
            <w:gridSpan w:val="2"/>
          </w:tcPr>
          <w:p w14:paraId="365AA7DD" w14:textId="77777777" w:rsidR="009C383D" w:rsidRDefault="009C383D" w:rsidP="00B85B55">
            <w:pPr>
              <w:pStyle w:val="TableParagraph"/>
              <w:spacing w:before="4"/>
              <w:jc w:val="left"/>
              <w:rPr>
                <w:sz w:val="19"/>
              </w:rPr>
            </w:pPr>
          </w:p>
          <w:p w14:paraId="4EE6A0BA" w14:textId="77777777" w:rsidR="009C383D" w:rsidRDefault="009C383D" w:rsidP="00B85B55">
            <w:pPr>
              <w:pStyle w:val="TableParagraph"/>
              <w:spacing w:before="0" w:line="186" w:lineRule="exact"/>
              <w:ind w:left="173" w:right="70"/>
              <w:rPr>
                <w:sz w:val="16"/>
              </w:rPr>
            </w:pPr>
            <w:r>
              <w:rPr>
                <w:w w:val="115"/>
                <w:sz w:val="16"/>
              </w:rPr>
              <w:t>FAKTOR</w:t>
            </w:r>
            <w:r>
              <w:rPr>
                <w:spacing w:val="1"/>
                <w:w w:val="115"/>
                <w:sz w:val="16"/>
              </w:rPr>
              <w:t xml:space="preserve"> </w:t>
            </w:r>
            <w:r>
              <w:rPr>
                <w:w w:val="115"/>
                <w:sz w:val="16"/>
              </w:rPr>
              <w:t>5</w:t>
            </w:r>
          </w:p>
          <w:p w14:paraId="00B0D871" w14:textId="77777777" w:rsidR="009C383D" w:rsidRDefault="009C383D" w:rsidP="00B85B55">
            <w:pPr>
              <w:pStyle w:val="TableParagraph"/>
              <w:spacing w:before="0"/>
              <w:ind w:left="164" w:right="94"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1B6C0480" w14:textId="77777777" w:rsidR="009C383D" w:rsidRDefault="009C383D" w:rsidP="00B85B55">
            <w:pPr>
              <w:pStyle w:val="TableParagraph"/>
              <w:spacing w:before="0"/>
              <w:jc w:val="left"/>
              <w:rPr>
                <w:sz w:val="18"/>
              </w:rPr>
            </w:pPr>
          </w:p>
          <w:p w14:paraId="19F564BE" w14:textId="77777777" w:rsidR="009C383D" w:rsidRDefault="009C383D" w:rsidP="00B85B55">
            <w:pPr>
              <w:pStyle w:val="TableParagraph"/>
              <w:spacing w:before="108"/>
              <w:ind w:left="186" w:right="63"/>
              <w:rPr>
                <w:sz w:val="16"/>
              </w:rPr>
            </w:pPr>
            <w:r>
              <w:rPr>
                <w:w w:val="115"/>
                <w:sz w:val="16"/>
              </w:rPr>
              <w:t>FAKTOR</w:t>
            </w:r>
            <w:r>
              <w:rPr>
                <w:spacing w:val="1"/>
                <w:w w:val="115"/>
                <w:sz w:val="16"/>
              </w:rPr>
              <w:t xml:space="preserve"> </w:t>
            </w:r>
            <w:r>
              <w:rPr>
                <w:w w:val="115"/>
                <w:sz w:val="16"/>
              </w:rPr>
              <w:t>6</w:t>
            </w:r>
          </w:p>
          <w:p w14:paraId="76267B83" w14:textId="77777777" w:rsidR="009C383D" w:rsidRDefault="009C383D" w:rsidP="00B85B55">
            <w:pPr>
              <w:pStyle w:val="TableParagraph"/>
              <w:spacing w:before="0" w:line="242" w:lineRule="auto"/>
              <w:ind w:left="182" w:right="92"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3" w:type="dxa"/>
            <w:gridSpan w:val="2"/>
          </w:tcPr>
          <w:p w14:paraId="3D5D58C6" w14:textId="77777777" w:rsidR="009C383D" w:rsidRDefault="009C383D" w:rsidP="00B85B55">
            <w:pPr>
              <w:pStyle w:val="TableParagraph"/>
              <w:spacing w:before="0"/>
              <w:jc w:val="left"/>
              <w:rPr>
                <w:sz w:val="18"/>
              </w:rPr>
            </w:pPr>
          </w:p>
          <w:p w14:paraId="41236FAF" w14:textId="77777777" w:rsidR="009C383D" w:rsidRDefault="009C383D" w:rsidP="00B85B55">
            <w:pPr>
              <w:pStyle w:val="TableParagraph"/>
              <w:spacing w:before="108"/>
              <w:ind w:left="182" w:right="44"/>
              <w:rPr>
                <w:sz w:val="16"/>
              </w:rPr>
            </w:pPr>
            <w:r>
              <w:rPr>
                <w:w w:val="115"/>
                <w:sz w:val="16"/>
              </w:rPr>
              <w:t>FAKTOR</w:t>
            </w:r>
            <w:r>
              <w:rPr>
                <w:spacing w:val="1"/>
                <w:w w:val="115"/>
                <w:sz w:val="16"/>
              </w:rPr>
              <w:t xml:space="preserve"> </w:t>
            </w:r>
            <w:r>
              <w:rPr>
                <w:w w:val="115"/>
                <w:sz w:val="16"/>
              </w:rPr>
              <w:t>7</w:t>
            </w:r>
          </w:p>
          <w:p w14:paraId="0780588E" w14:textId="77777777" w:rsidR="009C383D" w:rsidRDefault="009C383D" w:rsidP="00B85B55">
            <w:pPr>
              <w:pStyle w:val="TableParagraph"/>
              <w:spacing w:before="0" w:line="242" w:lineRule="auto"/>
              <w:ind w:left="184" w:right="8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2"/>
          </w:tcPr>
          <w:p w14:paraId="61D1FA1A" w14:textId="77777777" w:rsidR="009C383D" w:rsidRDefault="009C383D" w:rsidP="00B85B55">
            <w:pPr>
              <w:pStyle w:val="TableParagraph"/>
              <w:spacing w:before="0"/>
              <w:jc w:val="left"/>
              <w:rPr>
                <w:sz w:val="18"/>
              </w:rPr>
            </w:pPr>
          </w:p>
          <w:p w14:paraId="4F74B254" w14:textId="77777777" w:rsidR="009C383D" w:rsidRDefault="009C383D" w:rsidP="00B85B55">
            <w:pPr>
              <w:pStyle w:val="TableParagraph"/>
              <w:spacing w:before="108"/>
              <w:ind w:left="186" w:right="36"/>
              <w:rPr>
                <w:sz w:val="16"/>
              </w:rPr>
            </w:pPr>
            <w:r>
              <w:rPr>
                <w:w w:val="115"/>
                <w:sz w:val="16"/>
              </w:rPr>
              <w:t>FAKTOR</w:t>
            </w:r>
            <w:r>
              <w:rPr>
                <w:spacing w:val="1"/>
                <w:w w:val="115"/>
                <w:sz w:val="16"/>
              </w:rPr>
              <w:t xml:space="preserve"> </w:t>
            </w:r>
            <w:r>
              <w:rPr>
                <w:w w:val="115"/>
                <w:sz w:val="16"/>
              </w:rPr>
              <w:t>8</w:t>
            </w:r>
          </w:p>
          <w:p w14:paraId="4AEA1629" w14:textId="77777777" w:rsidR="009C383D" w:rsidRDefault="009C383D" w:rsidP="00B85B55">
            <w:pPr>
              <w:pStyle w:val="TableParagraph"/>
              <w:spacing w:before="0" w:line="242" w:lineRule="auto"/>
              <w:ind w:left="213" w:right="104" w:firstLine="6"/>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3" w:type="dxa"/>
            <w:gridSpan w:val="2"/>
          </w:tcPr>
          <w:p w14:paraId="1160EDFA" w14:textId="77777777" w:rsidR="009C383D" w:rsidRDefault="009C383D" w:rsidP="00B85B55">
            <w:pPr>
              <w:pStyle w:val="TableParagraph"/>
              <w:spacing w:before="0"/>
              <w:jc w:val="left"/>
              <w:rPr>
                <w:sz w:val="18"/>
              </w:rPr>
            </w:pPr>
          </w:p>
          <w:p w14:paraId="4E964372" w14:textId="77777777" w:rsidR="009C383D" w:rsidRDefault="009C383D" w:rsidP="00B85B55">
            <w:pPr>
              <w:pStyle w:val="TableParagraph"/>
              <w:spacing w:before="108" w:line="186" w:lineRule="exact"/>
              <w:ind w:left="160" w:right="3"/>
              <w:rPr>
                <w:sz w:val="16"/>
              </w:rPr>
            </w:pPr>
            <w:r>
              <w:rPr>
                <w:w w:val="115"/>
                <w:sz w:val="16"/>
              </w:rPr>
              <w:t>FAKTOR</w:t>
            </w:r>
            <w:r>
              <w:rPr>
                <w:spacing w:val="6"/>
                <w:w w:val="115"/>
                <w:sz w:val="16"/>
              </w:rPr>
              <w:t xml:space="preserve"> </w:t>
            </w:r>
            <w:r>
              <w:rPr>
                <w:w w:val="115"/>
                <w:sz w:val="16"/>
              </w:rPr>
              <w:t>9</w:t>
            </w:r>
          </w:p>
          <w:p w14:paraId="75A64C05" w14:textId="77777777" w:rsidR="009C383D" w:rsidRDefault="009C383D" w:rsidP="00B85B55">
            <w:pPr>
              <w:pStyle w:val="TableParagraph"/>
              <w:spacing w:before="0"/>
              <w:ind w:left="160" w:right="37"/>
              <w:rPr>
                <w:sz w:val="16"/>
              </w:rPr>
            </w:pPr>
            <w:r>
              <w:rPr>
                <w:w w:val="115"/>
                <w:sz w:val="16"/>
              </w:rPr>
              <w:t>Lingkungan</w:t>
            </w:r>
            <w:r>
              <w:rPr>
                <w:spacing w:val="-38"/>
                <w:w w:val="115"/>
                <w:sz w:val="16"/>
              </w:rPr>
              <w:t xml:space="preserve"> </w:t>
            </w:r>
            <w:r>
              <w:rPr>
                <w:w w:val="115"/>
                <w:sz w:val="16"/>
              </w:rPr>
              <w:t>Kerja</w:t>
            </w:r>
          </w:p>
          <w:p w14:paraId="07BF5355" w14:textId="77777777" w:rsidR="009C383D" w:rsidRDefault="009C383D" w:rsidP="00B85B55">
            <w:pPr>
              <w:pStyle w:val="TableParagraph"/>
              <w:spacing w:before="3"/>
              <w:ind w:left="151" w:right="37"/>
              <w:rPr>
                <w:sz w:val="16"/>
              </w:rPr>
            </w:pPr>
            <w:r>
              <w:rPr>
                <w:sz w:val="16"/>
              </w:rPr>
              <w:t>(Level</w:t>
            </w:r>
            <w:r>
              <w:rPr>
                <w:spacing w:val="17"/>
                <w:sz w:val="16"/>
              </w:rPr>
              <w:t xml:space="preserve"> </w:t>
            </w:r>
            <w:r>
              <w:rPr>
                <w:sz w:val="16"/>
              </w:rPr>
              <w:t>1~3)</w:t>
            </w:r>
          </w:p>
        </w:tc>
      </w:tr>
      <w:tr w:rsidR="00B5241C" w14:paraId="79C6D3CA" w14:textId="77777777" w:rsidTr="00AF6894">
        <w:trPr>
          <w:trHeight w:val="283"/>
        </w:trPr>
        <w:tc>
          <w:tcPr>
            <w:tcW w:w="432" w:type="dxa"/>
            <w:vAlign w:val="center"/>
          </w:tcPr>
          <w:p w14:paraId="73C0D6FF" w14:textId="182F1540" w:rsidR="00B5241C" w:rsidRPr="00E40D26" w:rsidRDefault="00B5241C" w:rsidP="00B5241C">
            <w:pPr>
              <w:pStyle w:val="TableParagraph"/>
              <w:spacing w:before="3"/>
              <w:ind w:left="95" w:right="79"/>
              <w:rPr>
                <w:sz w:val="16"/>
              </w:rPr>
            </w:pPr>
            <w:r w:rsidRPr="00A97B5F">
              <w:rPr>
                <w:rFonts w:asciiTheme="majorHAnsi" w:hAnsiTheme="majorHAnsi"/>
                <w:color w:val="000000" w:themeColor="text1"/>
                <w:sz w:val="16"/>
                <w:szCs w:val="16"/>
              </w:rPr>
              <w:t>1</w:t>
            </w:r>
          </w:p>
        </w:tc>
        <w:tc>
          <w:tcPr>
            <w:tcW w:w="3112" w:type="dxa"/>
          </w:tcPr>
          <w:p w14:paraId="4804F98F" w14:textId="6CA2F147" w:rsidR="00B5241C" w:rsidRPr="00E40D26" w:rsidRDefault="00B5241C" w:rsidP="00B5241C">
            <w:pPr>
              <w:pStyle w:val="TableParagraph"/>
              <w:spacing w:before="0" w:line="188" w:lineRule="exact"/>
              <w:ind w:left="114" w:right="219"/>
              <w:jc w:val="left"/>
              <w:rPr>
                <w:sz w:val="16"/>
              </w:rPr>
            </w:pPr>
            <w:r>
              <w:rPr>
                <w:sz w:val="16"/>
              </w:rPr>
              <w:t>Pranata Komputer Ahli Pertama</w:t>
            </w:r>
          </w:p>
        </w:tc>
        <w:tc>
          <w:tcPr>
            <w:tcW w:w="904" w:type="dxa"/>
          </w:tcPr>
          <w:p w14:paraId="01E6C5C9" w14:textId="77777777" w:rsidR="00B5241C" w:rsidRDefault="00B5241C" w:rsidP="00B5241C">
            <w:pPr>
              <w:pStyle w:val="TableParagraph"/>
              <w:spacing w:before="35"/>
              <w:ind w:right="365"/>
              <w:jc w:val="right"/>
              <w:rPr>
                <w:w w:val="111"/>
                <w:sz w:val="16"/>
              </w:rPr>
            </w:pPr>
            <w:r>
              <w:rPr>
                <w:sz w:val="16"/>
                <w:lang w:val="id-ID"/>
              </w:rPr>
              <w:t>8</w:t>
            </w:r>
          </w:p>
        </w:tc>
        <w:tc>
          <w:tcPr>
            <w:tcW w:w="855" w:type="dxa"/>
          </w:tcPr>
          <w:p w14:paraId="0D3E538A" w14:textId="77777777" w:rsidR="00B5241C" w:rsidRDefault="00B5241C" w:rsidP="00B5241C">
            <w:pPr>
              <w:pStyle w:val="TableParagraph"/>
              <w:spacing w:before="35"/>
              <w:ind w:right="259"/>
              <w:jc w:val="right"/>
              <w:rPr>
                <w:w w:val="110"/>
                <w:sz w:val="16"/>
              </w:rPr>
            </w:pPr>
            <w:r>
              <w:rPr>
                <w:sz w:val="16"/>
                <w:lang w:val="id-ID"/>
              </w:rPr>
              <w:t>1280</w:t>
            </w:r>
          </w:p>
        </w:tc>
        <w:tc>
          <w:tcPr>
            <w:tcW w:w="475" w:type="dxa"/>
          </w:tcPr>
          <w:p w14:paraId="2B178C5C" w14:textId="77777777" w:rsidR="00B5241C" w:rsidRDefault="00B5241C" w:rsidP="00B5241C">
            <w:pPr>
              <w:pStyle w:val="TableParagraph"/>
              <w:spacing w:before="35"/>
              <w:ind w:right="162"/>
              <w:jc w:val="right"/>
              <w:rPr>
                <w:w w:val="111"/>
                <w:sz w:val="16"/>
              </w:rPr>
            </w:pPr>
            <w:r>
              <w:rPr>
                <w:sz w:val="16"/>
                <w:lang w:val="id-ID"/>
              </w:rPr>
              <w:t>5</w:t>
            </w:r>
          </w:p>
        </w:tc>
        <w:tc>
          <w:tcPr>
            <w:tcW w:w="763" w:type="dxa"/>
          </w:tcPr>
          <w:p w14:paraId="41706ADF" w14:textId="77777777" w:rsidR="00B5241C" w:rsidRDefault="00B5241C" w:rsidP="00B5241C">
            <w:pPr>
              <w:pStyle w:val="TableParagraph"/>
              <w:spacing w:before="35"/>
              <w:ind w:left="257" w:right="211"/>
              <w:rPr>
                <w:w w:val="110"/>
                <w:sz w:val="16"/>
              </w:rPr>
            </w:pPr>
            <w:r>
              <w:rPr>
                <w:sz w:val="16"/>
                <w:lang w:val="id-ID"/>
              </w:rPr>
              <w:t>750</w:t>
            </w:r>
          </w:p>
        </w:tc>
        <w:tc>
          <w:tcPr>
            <w:tcW w:w="591" w:type="dxa"/>
          </w:tcPr>
          <w:p w14:paraId="10C0C638" w14:textId="77777777" w:rsidR="00B5241C" w:rsidRDefault="00B5241C" w:rsidP="00B5241C">
            <w:pPr>
              <w:pStyle w:val="TableParagraph"/>
              <w:spacing w:before="35"/>
              <w:ind w:left="37"/>
              <w:rPr>
                <w:w w:val="111"/>
                <w:sz w:val="16"/>
              </w:rPr>
            </w:pPr>
            <w:r>
              <w:rPr>
                <w:sz w:val="16"/>
                <w:lang w:val="id-ID"/>
              </w:rPr>
              <w:t>2</w:t>
            </w:r>
          </w:p>
        </w:tc>
        <w:tc>
          <w:tcPr>
            <w:tcW w:w="635" w:type="dxa"/>
          </w:tcPr>
          <w:p w14:paraId="4E80FC01" w14:textId="77777777" w:rsidR="00B5241C" w:rsidRDefault="00B5241C" w:rsidP="00B5241C">
            <w:pPr>
              <w:pStyle w:val="TableParagraph"/>
              <w:spacing w:before="35"/>
              <w:ind w:right="194"/>
              <w:jc w:val="right"/>
              <w:rPr>
                <w:w w:val="110"/>
                <w:sz w:val="16"/>
              </w:rPr>
            </w:pPr>
            <w:r>
              <w:rPr>
                <w:sz w:val="16"/>
                <w:lang w:val="id-ID"/>
              </w:rPr>
              <w:t>125</w:t>
            </w:r>
          </w:p>
        </w:tc>
        <w:tc>
          <w:tcPr>
            <w:tcW w:w="595" w:type="dxa"/>
          </w:tcPr>
          <w:p w14:paraId="45508BE7" w14:textId="77777777" w:rsidR="00B5241C" w:rsidRDefault="00B5241C" w:rsidP="00B5241C">
            <w:pPr>
              <w:pStyle w:val="TableParagraph"/>
              <w:spacing w:before="35"/>
              <w:ind w:left="41"/>
              <w:rPr>
                <w:w w:val="111"/>
                <w:sz w:val="16"/>
              </w:rPr>
            </w:pPr>
            <w:r>
              <w:rPr>
                <w:sz w:val="16"/>
                <w:lang w:val="id-ID"/>
              </w:rPr>
              <w:t>2</w:t>
            </w:r>
          </w:p>
        </w:tc>
        <w:tc>
          <w:tcPr>
            <w:tcW w:w="552" w:type="dxa"/>
          </w:tcPr>
          <w:p w14:paraId="3E13F915" w14:textId="77777777" w:rsidR="00B5241C" w:rsidRDefault="00B5241C" w:rsidP="00B5241C">
            <w:pPr>
              <w:pStyle w:val="TableParagraph"/>
              <w:spacing w:before="35"/>
              <w:ind w:left="145" w:right="70"/>
              <w:rPr>
                <w:w w:val="110"/>
                <w:sz w:val="16"/>
              </w:rPr>
            </w:pPr>
            <w:r>
              <w:rPr>
                <w:sz w:val="16"/>
                <w:lang w:val="id-ID"/>
              </w:rPr>
              <w:t>125</w:t>
            </w:r>
          </w:p>
        </w:tc>
        <w:tc>
          <w:tcPr>
            <w:tcW w:w="655" w:type="dxa"/>
          </w:tcPr>
          <w:p w14:paraId="1F475E24" w14:textId="77777777" w:rsidR="00B5241C" w:rsidRDefault="00B5241C" w:rsidP="00B5241C">
            <w:pPr>
              <w:pStyle w:val="TableParagraph"/>
              <w:spacing w:before="35"/>
              <w:ind w:right="240"/>
              <w:jc w:val="right"/>
              <w:rPr>
                <w:w w:val="111"/>
                <w:sz w:val="16"/>
              </w:rPr>
            </w:pPr>
            <w:r>
              <w:rPr>
                <w:sz w:val="16"/>
                <w:lang w:val="id-ID"/>
              </w:rPr>
              <w:t>3</w:t>
            </w:r>
          </w:p>
        </w:tc>
        <w:tc>
          <w:tcPr>
            <w:tcW w:w="635" w:type="dxa"/>
          </w:tcPr>
          <w:p w14:paraId="0FF357CF" w14:textId="77777777" w:rsidR="00B5241C" w:rsidRDefault="00B5241C" w:rsidP="00B5241C">
            <w:pPr>
              <w:pStyle w:val="TableParagraph"/>
              <w:spacing w:before="35"/>
              <w:ind w:right="178"/>
              <w:jc w:val="right"/>
              <w:rPr>
                <w:w w:val="110"/>
                <w:sz w:val="16"/>
              </w:rPr>
            </w:pPr>
            <w:r>
              <w:rPr>
                <w:sz w:val="16"/>
                <w:lang w:val="id-ID"/>
              </w:rPr>
              <w:t>150</w:t>
            </w:r>
          </w:p>
        </w:tc>
        <w:tc>
          <w:tcPr>
            <w:tcW w:w="531" w:type="dxa"/>
          </w:tcPr>
          <w:p w14:paraId="057C53AE" w14:textId="77777777" w:rsidR="00B5241C" w:rsidRDefault="00B5241C" w:rsidP="00B5241C">
            <w:pPr>
              <w:pStyle w:val="TableParagraph"/>
              <w:spacing w:before="35"/>
              <w:ind w:left="68"/>
              <w:rPr>
                <w:w w:val="111"/>
                <w:sz w:val="16"/>
              </w:rPr>
            </w:pPr>
            <w:r>
              <w:rPr>
                <w:sz w:val="16"/>
                <w:lang w:val="id-ID"/>
              </w:rPr>
              <w:t>2</w:t>
            </w:r>
          </w:p>
        </w:tc>
        <w:tc>
          <w:tcPr>
            <w:tcW w:w="580" w:type="dxa"/>
          </w:tcPr>
          <w:p w14:paraId="0DA2E586" w14:textId="77777777" w:rsidR="00B5241C" w:rsidRDefault="00B5241C" w:rsidP="00B5241C">
            <w:pPr>
              <w:pStyle w:val="TableParagraph"/>
              <w:spacing w:before="35"/>
              <w:ind w:left="187" w:right="112"/>
              <w:rPr>
                <w:w w:val="110"/>
                <w:sz w:val="16"/>
              </w:rPr>
            </w:pPr>
            <w:r>
              <w:rPr>
                <w:sz w:val="16"/>
                <w:lang w:val="id-ID"/>
              </w:rPr>
              <w:t>75</w:t>
            </w:r>
          </w:p>
        </w:tc>
        <w:tc>
          <w:tcPr>
            <w:tcW w:w="531" w:type="dxa"/>
          </w:tcPr>
          <w:p w14:paraId="3D4BF8B5" w14:textId="77777777" w:rsidR="00B5241C" w:rsidRDefault="00B5241C" w:rsidP="00B5241C">
            <w:pPr>
              <w:pStyle w:val="TableParagraph"/>
              <w:spacing w:before="35"/>
              <w:ind w:left="81"/>
              <w:rPr>
                <w:w w:val="111"/>
                <w:sz w:val="16"/>
              </w:rPr>
            </w:pPr>
            <w:r>
              <w:rPr>
                <w:sz w:val="16"/>
                <w:lang w:val="id-ID"/>
              </w:rPr>
              <w:t>2</w:t>
            </w:r>
          </w:p>
        </w:tc>
        <w:tc>
          <w:tcPr>
            <w:tcW w:w="595" w:type="dxa"/>
          </w:tcPr>
          <w:p w14:paraId="269105FB" w14:textId="77777777" w:rsidR="00B5241C" w:rsidRDefault="00B5241C" w:rsidP="00B5241C">
            <w:pPr>
              <w:pStyle w:val="TableParagraph"/>
              <w:spacing w:before="35"/>
              <w:ind w:left="194" w:right="110"/>
              <w:rPr>
                <w:w w:val="110"/>
                <w:sz w:val="16"/>
              </w:rPr>
            </w:pPr>
            <w:r>
              <w:rPr>
                <w:sz w:val="16"/>
                <w:lang w:val="id-ID"/>
              </w:rPr>
              <w:t>25</w:t>
            </w:r>
          </w:p>
        </w:tc>
        <w:tc>
          <w:tcPr>
            <w:tcW w:w="431" w:type="dxa"/>
          </w:tcPr>
          <w:p w14:paraId="249F39F0" w14:textId="77777777" w:rsidR="00B5241C" w:rsidRDefault="00B5241C" w:rsidP="00B5241C">
            <w:pPr>
              <w:pStyle w:val="TableParagraph"/>
              <w:spacing w:before="35"/>
              <w:ind w:right="114"/>
              <w:jc w:val="right"/>
              <w:rPr>
                <w:w w:val="111"/>
                <w:sz w:val="16"/>
              </w:rPr>
            </w:pPr>
            <w:r>
              <w:rPr>
                <w:sz w:val="16"/>
                <w:lang w:val="id-ID"/>
              </w:rPr>
              <w:t>1</w:t>
            </w:r>
          </w:p>
        </w:tc>
        <w:tc>
          <w:tcPr>
            <w:tcW w:w="692" w:type="dxa"/>
          </w:tcPr>
          <w:p w14:paraId="0B7E782B" w14:textId="77777777" w:rsidR="00B5241C" w:rsidRDefault="00B5241C" w:rsidP="00B5241C">
            <w:pPr>
              <w:pStyle w:val="TableParagraph"/>
              <w:spacing w:before="35"/>
              <w:ind w:right="185"/>
              <w:jc w:val="right"/>
              <w:rPr>
                <w:w w:val="110"/>
                <w:sz w:val="16"/>
              </w:rPr>
            </w:pPr>
            <w:r>
              <w:rPr>
                <w:sz w:val="16"/>
                <w:lang w:val="id-ID"/>
              </w:rPr>
              <w:t>20</w:t>
            </w:r>
          </w:p>
        </w:tc>
        <w:tc>
          <w:tcPr>
            <w:tcW w:w="535" w:type="dxa"/>
          </w:tcPr>
          <w:p w14:paraId="0DD4C425" w14:textId="77777777" w:rsidR="00B5241C" w:rsidRDefault="00B5241C" w:rsidP="00B5241C">
            <w:pPr>
              <w:pStyle w:val="TableParagraph"/>
              <w:spacing w:before="35"/>
              <w:ind w:right="156"/>
              <w:jc w:val="right"/>
              <w:rPr>
                <w:w w:val="111"/>
                <w:sz w:val="16"/>
              </w:rPr>
            </w:pPr>
            <w:r>
              <w:rPr>
                <w:sz w:val="16"/>
                <w:lang w:val="id-ID"/>
              </w:rPr>
              <w:t>1</w:t>
            </w:r>
          </w:p>
        </w:tc>
        <w:tc>
          <w:tcPr>
            <w:tcW w:w="635" w:type="dxa"/>
          </w:tcPr>
          <w:p w14:paraId="36756D99" w14:textId="77777777" w:rsidR="00B5241C" w:rsidRDefault="00B5241C" w:rsidP="00B5241C">
            <w:pPr>
              <w:pStyle w:val="TableParagraph"/>
              <w:spacing w:before="35"/>
              <w:ind w:right="203"/>
              <w:jc w:val="right"/>
              <w:rPr>
                <w:w w:val="111"/>
                <w:sz w:val="16"/>
              </w:rPr>
            </w:pPr>
            <w:r>
              <w:rPr>
                <w:sz w:val="16"/>
                <w:lang w:val="id-ID"/>
              </w:rPr>
              <w:t>5</w:t>
            </w:r>
          </w:p>
        </w:tc>
        <w:tc>
          <w:tcPr>
            <w:tcW w:w="479" w:type="dxa"/>
          </w:tcPr>
          <w:p w14:paraId="51FA5C39" w14:textId="77777777" w:rsidR="00B5241C" w:rsidRDefault="00B5241C" w:rsidP="00B5241C">
            <w:pPr>
              <w:pStyle w:val="TableParagraph"/>
              <w:spacing w:before="35"/>
              <w:ind w:right="122"/>
              <w:jc w:val="right"/>
              <w:rPr>
                <w:w w:val="111"/>
                <w:sz w:val="16"/>
              </w:rPr>
            </w:pPr>
            <w:r>
              <w:rPr>
                <w:sz w:val="16"/>
                <w:lang w:val="id-ID"/>
              </w:rPr>
              <w:t>1</w:t>
            </w:r>
          </w:p>
        </w:tc>
        <w:tc>
          <w:tcPr>
            <w:tcW w:w="664" w:type="dxa"/>
          </w:tcPr>
          <w:p w14:paraId="0CB0E827" w14:textId="77777777" w:rsidR="00B5241C" w:rsidRDefault="00B5241C" w:rsidP="00B5241C">
            <w:pPr>
              <w:pStyle w:val="TableParagraph"/>
              <w:spacing w:before="35"/>
              <w:ind w:right="214"/>
              <w:jc w:val="right"/>
              <w:rPr>
                <w:w w:val="111"/>
                <w:sz w:val="16"/>
              </w:rPr>
            </w:pPr>
            <w:r>
              <w:rPr>
                <w:sz w:val="16"/>
                <w:lang w:val="id-ID"/>
              </w:rPr>
              <w:t>5</w:t>
            </w:r>
          </w:p>
        </w:tc>
      </w:tr>
      <w:tr w:rsidR="00B5241C" w14:paraId="0076EEFB" w14:textId="77777777" w:rsidTr="00AF6894">
        <w:trPr>
          <w:trHeight w:val="283"/>
        </w:trPr>
        <w:tc>
          <w:tcPr>
            <w:tcW w:w="432" w:type="dxa"/>
            <w:vAlign w:val="center"/>
          </w:tcPr>
          <w:p w14:paraId="5BB7F25A" w14:textId="30285D08" w:rsidR="00B5241C" w:rsidRDefault="00B5241C" w:rsidP="00B5241C">
            <w:pPr>
              <w:pStyle w:val="TableParagraph"/>
              <w:spacing w:before="3"/>
              <w:ind w:left="95" w:right="79"/>
              <w:rPr>
                <w:sz w:val="16"/>
              </w:rPr>
            </w:pPr>
            <w:r w:rsidRPr="00A97B5F">
              <w:rPr>
                <w:rFonts w:asciiTheme="majorHAnsi" w:hAnsiTheme="majorHAnsi"/>
                <w:color w:val="000000" w:themeColor="text1"/>
                <w:sz w:val="16"/>
                <w:szCs w:val="16"/>
              </w:rPr>
              <w:t>2</w:t>
            </w:r>
          </w:p>
        </w:tc>
        <w:tc>
          <w:tcPr>
            <w:tcW w:w="3112" w:type="dxa"/>
          </w:tcPr>
          <w:p w14:paraId="3AD95E35" w14:textId="77777777" w:rsidR="00B5241C" w:rsidRDefault="00B5241C" w:rsidP="00B5241C">
            <w:pPr>
              <w:pStyle w:val="TableParagraph"/>
              <w:spacing w:before="0" w:line="188" w:lineRule="exact"/>
              <w:ind w:left="114" w:right="219"/>
              <w:jc w:val="left"/>
              <w:rPr>
                <w:sz w:val="16"/>
                <w:lang w:val="id-ID"/>
              </w:rPr>
            </w:pPr>
            <w:r>
              <w:rPr>
                <w:sz w:val="16"/>
                <w:lang w:val="id-ID"/>
              </w:rPr>
              <w:t>Arsiparis Terampil</w:t>
            </w:r>
          </w:p>
        </w:tc>
        <w:tc>
          <w:tcPr>
            <w:tcW w:w="904" w:type="dxa"/>
          </w:tcPr>
          <w:p w14:paraId="3FFFE63B" w14:textId="77777777" w:rsidR="00B5241C" w:rsidRDefault="00B5241C" w:rsidP="00B5241C">
            <w:pPr>
              <w:pStyle w:val="TableParagraph"/>
              <w:spacing w:before="0"/>
              <w:ind w:left="12"/>
              <w:rPr>
                <w:sz w:val="16"/>
              </w:rPr>
            </w:pPr>
            <w:r>
              <w:rPr>
                <w:sz w:val="16"/>
                <w:lang w:val="id-ID"/>
              </w:rPr>
              <w:t>6</w:t>
            </w:r>
          </w:p>
        </w:tc>
        <w:tc>
          <w:tcPr>
            <w:tcW w:w="855" w:type="dxa"/>
          </w:tcPr>
          <w:p w14:paraId="57302A24" w14:textId="77777777" w:rsidR="00B5241C" w:rsidRDefault="00B5241C" w:rsidP="00B5241C">
            <w:pPr>
              <w:pStyle w:val="TableParagraph"/>
              <w:spacing w:before="0"/>
              <w:ind w:left="220" w:right="181"/>
              <w:rPr>
                <w:sz w:val="16"/>
              </w:rPr>
            </w:pPr>
            <w:r>
              <w:rPr>
                <w:sz w:val="16"/>
                <w:lang w:val="id-ID"/>
              </w:rPr>
              <w:t>740</w:t>
            </w:r>
          </w:p>
        </w:tc>
        <w:tc>
          <w:tcPr>
            <w:tcW w:w="475" w:type="dxa"/>
          </w:tcPr>
          <w:p w14:paraId="6DCD9692" w14:textId="77777777" w:rsidR="00B5241C" w:rsidRDefault="00B5241C" w:rsidP="00B5241C">
            <w:pPr>
              <w:pStyle w:val="TableParagraph"/>
              <w:spacing w:before="0"/>
              <w:ind w:left="197"/>
              <w:jc w:val="left"/>
              <w:rPr>
                <w:sz w:val="16"/>
              </w:rPr>
            </w:pPr>
            <w:r>
              <w:rPr>
                <w:sz w:val="16"/>
                <w:lang w:val="id-ID"/>
              </w:rPr>
              <w:t>4</w:t>
            </w:r>
          </w:p>
        </w:tc>
        <w:tc>
          <w:tcPr>
            <w:tcW w:w="763" w:type="dxa"/>
          </w:tcPr>
          <w:p w14:paraId="031643AC" w14:textId="77777777" w:rsidR="00B5241C" w:rsidRDefault="00B5241C" w:rsidP="00B5241C">
            <w:pPr>
              <w:pStyle w:val="TableParagraph"/>
              <w:spacing w:before="0"/>
              <w:ind w:left="246"/>
              <w:jc w:val="left"/>
              <w:rPr>
                <w:sz w:val="16"/>
              </w:rPr>
            </w:pPr>
            <w:r>
              <w:rPr>
                <w:sz w:val="16"/>
                <w:lang w:val="id-ID"/>
              </w:rPr>
              <w:t>550</w:t>
            </w:r>
          </w:p>
        </w:tc>
        <w:tc>
          <w:tcPr>
            <w:tcW w:w="591" w:type="dxa"/>
          </w:tcPr>
          <w:p w14:paraId="082ECEDE" w14:textId="77777777" w:rsidR="00B5241C" w:rsidRDefault="00B5241C" w:rsidP="00B5241C">
            <w:pPr>
              <w:pStyle w:val="TableParagraph"/>
              <w:spacing w:before="0"/>
              <w:ind w:left="29"/>
              <w:rPr>
                <w:sz w:val="16"/>
              </w:rPr>
            </w:pPr>
            <w:r>
              <w:rPr>
                <w:sz w:val="16"/>
                <w:lang w:val="id-ID"/>
              </w:rPr>
              <w:t>1</w:t>
            </w:r>
          </w:p>
        </w:tc>
        <w:tc>
          <w:tcPr>
            <w:tcW w:w="635" w:type="dxa"/>
          </w:tcPr>
          <w:p w14:paraId="06C2C2AB" w14:textId="77777777" w:rsidR="00B5241C" w:rsidRDefault="00B5241C" w:rsidP="00B5241C">
            <w:pPr>
              <w:pStyle w:val="TableParagraph"/>
              <w:spacing w:before="0"/>
              <w:ind w:left="155" w:right="107"/>
              <w:rPr>
                <w:sz w:val="16"/>
              </w:rPr>
            </w:pPr>
            <w:r>
              <w:rPr>
                <w:sz w:val="16"/>
                <w:lang w:val="id-ID"/>
              </w:rPr>
              <w:t>25</w:t>
            </w:r>
          </w:p>
        </w:tc>
        <w:tc>
          <w:tcPr>
            <w:tcW w:w="595" w:type="dxa"/>
          </w:tcPr>
          <w:p w14:paraId="78B2BE13" w14:textId="77777777" w:rsidR="00B5241C" w:rsidRDefault="00B5241C" w:rsidP="00B5241C">
            <w:pPr>
              <w:pStyle w:val="TableParagraph"/>
              <w:spacing w:before="0"/>
              <w:ind w:right="218"/>
              <w:jc w:val="right"/>
              <w:rPr>
                <w:sz w:val="16"/>
              </w:rPr>
            </w:pPr>
            <w:r>
              <w:rPr>
                <w:sz w:val="16"/>
                <w:lang w:val="id-ID"/>
              </w:rPr>
              <w:t>1</w:t>
            </w:r>
          </w:p>
        </w:tc>
        <w:tc>
          <w:tcPr>
            <w:tcW w:w="552" w:type="dxa"/>
          </w:tcPr>
          <w:p w14:paraId="7C32D70A" w14:textId="77777777" w:rsidR="00B5241C" w:rsidRDefault="00B5241C" w:rsidP="00B5241C">
            <w:pPr>
              <w:pStyle w:val="TableParagraph"/>
              <w:spacing w:before="0"/>
              <w:ind w:left="180" w:right="126"/>
              <w:rPr>
                <w:sz w:val="16"/>
              </w:rPr>
            </w:pPr>
            <w:r>
              <w:rPr>
                <w:sz w:val="16"/>
                <w:lang w:val="id-ID"/>
              </w:rPr>
              <w:t>25</w:t>
            </w:r>
          </w:p>
        </w:tc>
        <w:tc>
          <w:tcPr>
            <w:tcW w:w="655" w:type="dxa"/>
          </w:tcPr>
          <w:p w14:paraId="45708269" w14:textId="77777777" w:rsidR="00B5241C" w:rsidRDefault="00B5241C" w:rsidP="00B5241C">
            <w:pPr>
              <w:pStyle w:val="TableParagraph"/>
              <w:spacing w:before="0"/>
              <w:ind w:right="240"/>
              <w:jc w:val="right"/>
              <w:rPr>
                <w:sz w:val="16"/>
              </w:rPr>
            </w:pPr>
            <w:r>
              <w:rPr>
                <w:sz w:val="16"/>
                <w:lang w:val="id-ID"/>
              </w:rPr>
              <w:t>1</w:t>
            </w:r>
          </w:p>
        </w:tc>
        <w:tc>
          <w:tcPr>
            <w:tcW w:w="635" w:type="dxa"/>
          </w:tcPr>
          <w:p w14:paraId="0847BFA7" w14:textId="77777777" w:rsidR="00B5241C" w:rsidRDefault="00B5241C" w:rsidP="00B5241C">
            <w:pPr>
              <w:pStyle w:val="TableParagraph"/>
              <w:spacing w:before="0"/>
              <w:ind w:right="178"/>
              <w:jc w:val="right"/>
              <w:rPr>
                <w:sz w:val="16"/>
              </w:rPr>
            </w:pPr>
            <w:r>
              <w:rPr>
                <w:sz w:val="16"/>
                <w:lang w:val="id-ID"/>
              </w:rPr>
              <w:t>25</w:t>
            </w:r>
          </w:p>
        </w:tc>
        <w:tc>
          <w:tcPr>
            <w:tcW w:w="531" w:type="dxa"/>
          </w:tcPr>
          <w:p w14:paraId="43902469" w14:textId="77777777" w:rsidR="00B5241C" w:rsidRDefault="00B5241C" w:rsidP="00B5241C">
            <w:pPr>
              <w:pStyle w:val="TableParagraph"/>
              <w:spacing w:before="0"/>
              <w:ind w:left="241"/>
              <w:jc w:val="left"/>
              <w:rPr>
                <w:sz w:val="16"/>
              </w:rPr>
            </w:pPr>
            <w:r>
              <w:rPr>
                <w:sz w:val="16"/>
                <w:lang w:val="id-ID"/>
              </w:rPr>
              <w:t>2</w:t>
            </w:r>
          </w:p>
        </w:tc>
        <w:tc>
          <w:tcPr>
            <w:tcW w:w="580" w:type="dxa"/>
          </w:tcPr>
          <w:p w14:paraId="0BD1B992" w14:textId="77777777" w:rsidR="00B5241C" w:rsidRDefault="00B5241C" w:rsidP="00B5241C">
            <w:pPr>
              <w:pStyle w:val="TableParagraph"/>
              <w:spacing w:before="0"/>
              <w:ind w:left="145" w:right="79"/>
              <w:rPr>
                <w:sz w:val="16"/>
              </w:rPr>
            </w:pPr>
            <w:r>
              <w:rPr>
                <w:sz w:val="16"/>
                <w:lang w:val="id-ID"/>
              </w:rPr>
              <w:t>75</w:t>
            </w:r>
          </w:p>
        </w:tc>
        <w:tc>
          <w:tcPr>
            <w:tcW w:w="531" w:type="dxa"/>
          </w:tcPr>
          <w:p w14:paraId="07C8DF53" w14:textId="77777777" w:rsidR="00B5241C" w:rsidRDefault="00B5241C" w:rsidP="00B5241C">
            <w:pPr>
              <w:pStyle w:val="TableParagraph"/>
              <w:spacing w:before="0"/>
              <w:ind w:right="169"/>
              <w:jc w:val="right"/>
              <w:rPr>
                <w:sz w:val="16"/>
              </w:rPr>
            </w:pPr>
            <w:r>
              <w:rPr>
                <w:sz w:val="16"/>
                <w:lang w:val="id-ID"/>
              </w:rPr>
              <w:t>1</w:t>
            </w:r>
          </w:p>
        </w:tc>
        <w:tc>
          <w:tcPr>
            <w:tcW w:w="595" w:type="dxa"/>
          </w:tcPr>
          <w:p w14:paraId="402C18FE" w14:textId="77777777" w:rsidR="00B5241C" w:rsidRDefault="00B5241C" w:rsidP="00B5241C">
            <w:pPr>
              <w:pStyle w:val="TableParagraph"/>
              <w:spacing w:before="0"/>
              <w:ind w:left="195" w:right="117"/>
              <w:rPr>
                <w:sz w:val="16"/>
              </w:rPr>
            </w:pPr>
            <w:r>
              <w:rPr>
                <w:sz w:val="16"/>
                <w:lang w:val="id-ID"/>
              </w:rPr>
              <w:t>10</w:t>
            </w:r>
          </w:p>
        </w:tc>
        <w:tc>
          <w:tcPr>
            <w:tcW w:w="431" w:type="dxa"/>
          </w:tcPr>
          <w:p w14:paraId="76C797B2" w14:textId="77777777" w:rsidR="00B5241C" w:rsidRDefault="00B5241C" w:rsidP="00B5241C">
            <w:pPr>
              <w:pStyle w:val="TableParagraph"/>
              <w:spacing w:before="0"/>
              <w:ind w:left="204"/>
              <w:jc w:val="left"/>
              <w:rPr>
                <w:sz w:val="16"/>
              </w:rPr>
            </w:pPr>
            <w:r>
              <w:rPr>
                <w:sz w:val="16"/>
                <w:lang w:val="id-ID"/>
              </w:rPr>
              <w:t>1</w:t>
            </w:r>
          </w:p>
        </w:tc>
        <w:tc>
          <w:tcPr>
            <w:tcW w:w="692" w:type="dxa"/>
          </w:tcPr>
          <w:p w14:paraId="6213762E" w14:textId="77777777" w:rsidR="00B5241C" w:rsidRDefault="00B5241C" w:rsidP="00B5241C">
            <w:pPr>
              <w:pStyle w:val="TableParagraph"/>
              <w:spacing w:before="0"/>
              <w:ind w:left="185" w:right="88"/>
              <w:rPr>
                <w:sz w:val="16"/>
              </w:rPr>
            </w:pPr>
            <w:r>
              <w:rPr>
                <w:sz w:val="16"/>
                <w:lang w:val="id-ID"/>
              </w:rPr>
              <w:t>20</w:t>
            </w:r>
          </w:p>
        </w:tc>
        <w:tc>
          <w:tcPr>
            <w:tcW w:w="535" w:type="dxa"/>
          </w:tcPr>
          <w:p w14:paraId="1FA9BFEB" w14:textId="77777777" w:rsidR="00B5241C" w:rsidRDefault="00B5241C" w:rsidP="00B5241C">
            <w:pPr>
              <w:pStyle w:val="TableParagraph"/>
              <w:spacing w:before="0"/>
              <w:ind w:right="157"/>
              <w:jc w:val="right"/>
              <w:rPr>
                <w:sz w:val="16"/>
              </w:rPr>
            </w:pPr>
            <w:r>
              <w:rPr>
                <w:sz w:val="16"/>
                <w:lang w:val="id-ID"/>
              </w:rPr>
              <w:t>1</w:t>
            </w:r>
          </w:p>
        </w:tc>
        <w:tc>
          <w:tcPr>
            <w:tcW w:w="635" w:type="dxa"/>
          </w:tcPr>
          <w:p w14:paraId="4E3461DA" w14:textId="77777777" w:rsidR="00B5241C" w:rsidRDefault="00B5241C" w:rsidP="00B5241C">
            <w:pPr>
              <w:pStyle w:val="TableParagraph"/>
              <w:spacing w:before="0"/>
              <w:ind w:right="208"/>
              <w:jc w:val="right"/>
              <w:rPr>
                <w:sz w:val="16"/>
              </w:rPr>
            </w:pPr>
            <w:r>
              <w:rPr>
                <w:sz w:val="16"/>
                <w:lang w:val="id-ID"/>
              </w:rPr>
              <w:t>5</w:t>
            </w:r>
          </w:p>
        </w:tc>
        <w:tc>
          <w:tcPr>
            <w:tcW w:w="479" w:type="dxa"/>
          </w:tcPr>
          <w:p w14:paraId="4A9ACCF9" w14:textId="77777777" w:rsidR="00B5241C" w:rsidRDefault="00B5241C" w:rsidP="00B5241C">
            <w:pPr>
              <w:pStyle w:val="TableParagraph"/>
              <w:spacing w:before="0"/>
              <w:ind w:right="123"/>
              <w:jc w:val="right"/>
              <w:rPr>
                <w:sz w:val="16"/>
              </w:rPr>
            </w:pPr>
            <w:r>
              <w:rPr>
                <w:sz w:val="16"/>
                <w:lang w:val="id-ID"/>
              </w:rPr>
              <w:t>1</w:t>
            </w:r>
          </w:p>
        </w:tc>
        <w:tc>
          <w:tcPr>
            <w:tcW w:w="664" w:type="dxa"/>
          </w:tcPr>
          <w:p w14:paraId="2FB65210" w14:textId="77777777" w:rsidR="00B5241C" w:rsidRDefault="00B5241C" w:rsidP="00B5241C">
            <w:pPr>
              <w:pStyle w:val="TableParagraph"/>
              <w:spacing w:before="0"/>
              <w:ind w:right="211"/>
              <w:jc w:val="right"/>
              <w:rPr>
                <w:sz w:val="16"/>
              </w:rPr>
            </w:pPr>
            <w:r>
              <w:rPr>
                <w:sz w:val="16"/>
                <w:lang w:val="id-ID"/>
              </w:rPr>
              <w:t>5</w:t>
            </w:r>
          </w:p>
        </w:tc>
      </w:tr>
      <w:tr w:rsidR="00B5241C" w14:paraId="7C09EF65" w14:textId="77777777" w:rsidTr="00AF6894">
        <w:trPr>
          <w:trHeight w:val="283"/>
        </w:trPr>
        <w:tc>
          <w:tcPr>
            <w:tcW w:w="432" w:type="dxa"/>
            <w:vAlign w:val="center"/>
          </w:tcPr>
          <w:p w14:paraId="6DBACB61" w14:textId="013B3688" w:rsidR="00B5241C" w:rsidRPr="00E40D26" w:rsidRDefault="00B5241C" w:rsidP="00B5241C">
            <w:pPr>
              <w:pStyle w:val="TableParagraph"/>
              <w:spacing w:before="0" w:line="183" w:lineRule="exact"/>
              <w:ind w:left="95" w:right="79"/>
              <w:rPr>
                <w:sz w:val="16"/>
              </w:rPr>
            </w:pPr>
            <w:r w:rsidRPr="00A97B5F">
              <w:rPr>
                <w:rFonts w:asciiTheme="majorHAnsi" w:hAnsiTheme="majorHAnsi"/>
                <w:color w:val="000000" w:themeColor="text1"/>
                <w:sz w:val="16"/>
                <w:szCs w:val="16"/>
              </w:rPr>
              <w:t>3</w:t>
            </w:r>
          </w:p>
        </w:tc>
        <w:tc>
          <w:tcPr>
            <w:tcW w:w="3112" w:type="dxa"/>
          </w:tcPr>
          <w:p w14:paraId="32192AEC" w14:textId="77777777" w:rsidR="00B5241C" w:rsidRPr="009274A1" w:rsidRDefault="00B5241C" w:rsidP="00B5241C">
            <w:pPr>
              <w:pStyle w:val="TableParagraph"/>
              <w:spacing w:before="0"/>
              <w:ind w:left="114" w:right="452"/>
              <w:jc w:val="left"/>
              <w:rPr>
                <w:sz w:val="16"/>
              </w:rPr>
            </w:pPr>
            <w:r>
              <w:rPr>
                <w:sz w:val="16"/>
                <w:lang w:val="id-ID"/>
              </w:rPr>
              <w:t xml:space="preserve">Pranata Komputer </w:t>
            </w:r>
            <w:r>
              <w:rPr>
                <w:sz w:val="16"/>
              </w:rPr>
              <w:t>Terampil</w:t>
            </w:r>
          </w:p>
        </w:tc>
        <w:tc>
          <w:tcPr>
            <w:tcW w:w="904" w:type="dxa"/>
          </w:tcPr>
          <w:p w14:paraId="0A90674B" w14:textId="77777777" w:rsidR="00B5241C" w:rsidRDefault="00B5241C" w:rsidP="00B5241C">
            <w:pPr>
              <w:pStyle w:val="TableParagraph"/>
              <w:spacing w:before="0"/>
              <w:ind w:left="12"/>
              <w:rPr>
                <w:sz w:val="16"/>
              </w:rPr>
            </w:pPr>
            <w:r>
              <w:rPr>
                <w:sz w:val="16"/>
                <w:lang w:val="id-ID"/>
              </w:rPr>
              <w:t>6</w:t>
            </w:r>
          </w:p>
        </w:tc>
        <w:tc>
          <w:tcPr>
            <w:tcW w:w="855" w:type="dxa"/>
          </w:tcPr>
          <w:p w14:paraId="60D76DA1" w14:textId="77777777" w:rsidR="00B5241C" w:rsidRDefault="00B5241C" w:rsidP="00B5241C">
            <w:pPr>
              <w:pStyle w:val="TableParagraph"/>
              <w:spacing w:before="0"/>
              <w:ind w:left="220" w:right="181"/>
              <w:rPr>
                <w:sz w:val="16"/>
              </w:rPr>
            </w:pPr>
            <w:r>
              <w:rPr>
                <w:sz w:val="16"/>
                <w:lang w:val="id-ID"/>
              </w:rPr>
              <w:t>740</w:t>
            </w:r>
          </w:p>
        </w:tc>
        <w:tc>
          <w:tcPr>
            <w:tcW w:w="475" w:type="dxa"/>
          </w:tcPr>
          <w:p w14:paraId="43959AF8" w14:textId="77777777" w:rsidR="00B5241C" w:rsidRDefault="00B5241C" w:rsidP="00B5241C">
            <w:pPr>
              <w:pStyle w:val="TableParagraph"/>
              <w:spacing w:before="0"/>
              <w:ind w:left="197"/>
              <w:jc w:val="left"/>
              <w:rPr>
                <w:sz w:val="16"/>
              </w:rPr>
            </w:pPr>
            <w:r>
              <w:rPr>
                <w:sz w:val="16"/>
                <w:lang w:val="id-ID"/>
              </w:rPr>
              <w:t>4</w:t>
            </w:r>
          </w:p>
        </w:tc>
        <w:tc>
          <w:tcPr>
            <w:tcW w:w="763" w:type="dxa"/>
          </w:tcPr>
          <w:p w14:paraId="5D6701FF" w14:textId="77777777" w:rsidR="00B5241C" w:rsidRDefault="00B5241C" w:rsidP="00B5241C">
            <w:pPr>
              <w:pStyle w:val="TableParagraph"/>
              <w:spacing w:before="0"/>
              <w:ind w:left="246"/>
              <w:jc w:val="left"/>
              <w:rPr>
                <w:sz w:val="16"/>
              </w:rPr>
            </w:pPr>
            <w:r>
              <w:rPr>
                <w:sz w:val="16"/>
                <w:lang w:val="id-ID"/>
              </w:rPr>
              <w:t>550</w:t>
            </w:r>
          </w:p>
        </w:tc>
        <w:tc>
          <w:tcPr>
            <w:tcW w:w="591" w:type="dxa"/>
          </w:tcPr>
          <w:p w14:paraId="53C46EAC" w14:textId="77777777" w:rsidR="00B5241C" w:rsidRDefault="00B5241C" w:rsidP="00B5241C">
            <w:pPr>
              <w:pStyle w:val="TableParagraph"/>
              <w:spacing w:before="0"/>
              <w:ind w:left="29"/>
              <w:rPr>
                <w:sz w:val="16"/>
              </w:rPr>
            </w:pPr>
            <w:r>
              <w:rPr>
                <w:sz w:val="16"/>
                <w:lang w:val="id-ID"/>
              </w:rPr>
              <w:t>1</w:t>
            </w:r>
          </w:p>
        </w:tc>
        <w:tc>
          <w:tcPr>
            <w:tcW w:w="635" w:type="dxa"/>
          </w:tcPr>
          <w:p w14:paraId="31D6B0ED" w14:textId="77777777" w:rsidR="00B5241C" w:rsidRDefault="00B5241C" w:rsidP="00B5241C">
            <w:pPr>
              <w:pStyle w:val="TableParagraph"/>
              <w:spacing w:before="0"/>
              <w:ind w:left="155" w:right="107"/>
              <w:rPr>
                <w:sz w:val="16"/>
              </w:rPr>
            </w:pPr>
            <w:r>
              <w:rPr>
                <w:sz w:val="16"/>
                <w:lang w:val="id-ID"/>
              </w:rPr>
              <w:t>25</w:t>
            </w:r>
          </w:p>
        </w:tc>
        <w:tc>
          <w:tcPr>
            <w:tcW w:w="595" w:type="dxa"/>
          </w:tcPr>
          <w:p w14:paraId="144E31EB" w14:textId="77777777" w:rsidR="00B5241C" w:rsidRDefault="00B5241C" w:rsidP="00B5241C">
            <w:pPr>
              <w:pStyle w:val="TableParagraph"/>
              <w:spacing w:before="0"/>
              <w:ind w:right="218"/>
              <w:jc w:val="right"/>
              <w:rPr>
                <w:sz w:val="16"/>
              </w:rPr>
            </w:pPr>
            <w:r>
              <w:rPr>
                <w:sz w:val="16"/>
                <w:lang w:val="id-ID"/>
              </w:rPr>
              <w:t>1</w:t>
            </w:r>
          </w:p>
        </w:tc>
        <w:tc>
          <w:tcPr>
            <w:tcW w:w="552" w:type="dxa"/>
          </w:tcPr>
          <w:p w14:paraId="16DDB23B" w14:textId="77777777" w:rsidR="00B5241C" w:rsidRDefault="00B5241C" w:rsidP="00B5241C">
            <w:pPr>
              <w:pStyle w:val="TableParagraph"/>
              <w:spacing w:before="0"/>
              <w:ind w:left="180" w:right="126"/>
              <w:rPr>
                <w:sz w:val="16"/>
              </w:rPr>
            </w:pPr>
            <w:r>
              <w:rPr>
                <w:sz w:val="16"/>
                <w:lang w:val="id-ID"/>
              </w:rPr>
              <w:t>25</w:t>
            </w:r>
          </w:p>
        </w:tc>
        <w:tc>
          <w:tcPr>
            <w:tcW w:w="655" w:type="dxa"/>
          </w:tcPr>
          <w:p w14:paraId="520B3B34" w14:textId="77777777" w:rsidR="00B5241C" w:rsidRDefault="00B5241C" w:rsidP="00B5241C">
            <w:pPr>
              <w:pStyle w:val="TableParagraph"/>
              <w:spacing w:before="0"/>
              <w:ind w:right="240"/>
              <w:jc w:val="right"/>
              <w:rPr>
                <w:sz w:val="16"/>
              </w:rPr>
            </w:pPr>
            <w:r>
              <w:rPr>
                <w:sz w:val="16"/>
                <w:lang w:val="id-ID"/>
              </w:rPr>
              <w:t>1</w:t>
            </w:r>
          </w:p>
        </w:tc>
        <w:tc>
          <w:tcPr>
            <w:tcW w:w="635" w:type="dxa"/>
          </w:tcPr>
          <w:p w14:paraId="13EB1575" w14:textId="77777777" w:rsidR="00B5241C" w:rsidRDefault="00B5241C" w:rsidP="00B5241C">
            <w:pPr>
              <w:pStyle w:val="TableParagraph"/>
              <w:spacing w:before="0"/>
              <w:ind w:right="178"/>
              <w:jc w:val="right"/>
              <w:rPr>
                <w:sz w:val="16"/>
              </w:rPr>
            </w:pPr>
            <w:r>
              <w:rPr>
                <w:sz w:val="16"/>
                <w:lang w:val="id-ID"/>
              </w:rPr>
              <w:t>25</w:t>
            </w:r>
          </w:p>
        </w:tc>
        <w:tc>
          <w:tcPr>
            <w:tcW w:w="531" w:type="dxa"/>
          </w:tcPr>
          <w:p w14:paraId="3CA2DBA2" w14:textId="77777777" w:rsidR="00B5241C" w:rsidRDefault="00B5241C" w:rsidP="00B5241C">
            <w:pPr>
              <w:pStyle w:val="TableParagraph"/>
              <w:spacing w:before="0"/>
              <w:ind w:left="241"/>
              <w:jc w:val="left"/>
              <w:rPr>
                <w:sz w:val="16"/>
              </w:rPr>
            </w:pPr>
            <w:r>
              <w:rPr>
                <w:sz w:val="16"/>
                <w:lang w:val="id-ID"/>
              </w:rPr>
              <w:t>2</w:t>
            </w:r>
          </w:p>
        </w:tc>
        <w:tc>
          <w:tcPr>
            <w:tcW w:w="580" w:type="dxa"/>
          </w:tcPr>
          <w:p w14:paraId="4ED09D2F" w14:textId="77777777" w:rsidR="00B5241C" w:rsidRDefault="00B5241C" w:rsidP="00B5241C">
            <w:pPr>
              <w:pStyle w:val="TableParagraph"/>
              <w:spacing w:before="0"/>
              <w:ind w:left="145" w:right="79"/>
              <w:rPr>
                <w:sz w:val="16"/>
              </w:rPr>
            </w:pPr>
            <w:r>
              <w:rPr>
                <w:sz w:val="16"/>
                <w:lang w:val="id-ID"/>
              </w:rPr>
              <w:t>75</w:t>
            </w:r>
          </w:p>
        </w:tc>
        <w:tc>
          <w:tcPr>
            <w:tcW w:w="531" w:type="dxa"/>
          </w:tcPr>
          <w:p w14:paraId="342AEAEB" w14:textId="77777777" w:rsidR="00B5241C" w:rsidRDefault="00B5241C" w:rsidP="00B5241C">
            <w:pPr>
              <w:pStyle w:val="TableParagraph"/>
              <w:spacing w:before="0"/>
              <w:ind w:right="169"/>
              <w:jc w:val="right"/>
              <w:rPr>
                <w:sz w:val="16"/>
              </w:rPr>
            </w:pPr>
            <w:r>
              <w:rPr>
                <w:sz w:val="16"/>
                <w:lang w:val="id-ID"/>
              </w:rPr>
              <w:t>1</w:t>
            </w:r>
          </w:p>
        </w:tc>
        <w:tc>
          <w:tcPr>
            <w:tcW w:w="595" w:type="dxa"/>
          </w:tcPr>
          <w:p w14:paraId="6D8300DA" w14:textId="77777777" w:rsidR="00B5241C" w:rsidRDefault="00B5241C" w:rsidP="00B5241C">
            <w:pPr>
              <w:pStyle w:val="TableParagraph"/>
              <w:spacing w:before="0"/>
              <w:ind w:left="195" w:right="117"/>
              <w:rPr>
                <w:sz w:val="16"/>
              </w:rPr>
            </w:pPr>
            <w:r>
              <w:rPr>
                <w:sz w:val="16"/>
                <w:lang w:val="id-ID"/>
              </w:rPr>
              <w:t>10</w:t>
            </w:r>
          </w:p>
        </w:tc>
        <w:tc>
          <w:tcPr>
            <w:tcW w:w="431" w:type="dxa"/>
          </w:tcPr>
          <w:p w14:paraId="55C48FF9" w14:textId="77777777" w:rsidR="00B5241C" w:rsidRDefault="00B5241C" w:rsidP="00B5241C">
            <w:pPr>
              <w:pStyle w:val="TableParagraph"/>
              <w:spacing w:before="0"/>
              <w:ind w:left="204"/>
              <w:jc w:val="left"/>
              <w:rPr>
                <w:sz w:val="16"/>
              </w:rPr>
            </w:pPr>
            <w:r>
              <w:rPr>
                <w:sz w:val="16"/>
                <w:lang w:val="id-ID"/>
              </w:rPr>
              <w:t>1</w:t>
            </w:r>
          </w:p>
        </w:tc>
        <w:tc>
          <w:tcPr>
            <w:tcW w:w="692" w:type="dxa"/>
          </w:tcPr>
          <w:p w14:paraId="70D42922" w14:textId="77777777" w:rsidR="00B5241C" w:rsidRDefault="00B5241C" w:rsidP="00B5241C">
            <w:pPr>
              <w:pStyle w:val="TableParagraph"/>
              <w:spacing w:before="0"/>
              <w:ind w:left="185" w:right="88"/>
              <w:rPr>
                <w:sz w:val="16"/>
              </w:rPr>
            </w:pPr>
            <w:r>
              <w:rPr>
                <w:sz w:val="16"/>
                <w:lang w:val="id-ID"/>
              </w:rPr>
              <w:t>20</w:t>
            </w:r>
          </w:p>
        </w:tc>
        <w:tc>
          <w:tcPr>
            <w:tcW w:w="535" w:type="dxa"/>
          </w:tcPr>
          <w:p w14:paraId="163AE9DA" w14:textId="77777777" w:rsidR="00B5241C" w:rsidRDefault="00B5241C" w:rsidP="00B5241C">
            <w:pPr>
              <w:pStyle w:val="TableParagraph"/>
              <w:spacing w:before="0"/>
              <w:ind w:right="157"/>
              <w:jc w:val="right"/>
              <w:rPr>
                <w:sz w:val="16"/>
              </w:rPr>
            </w:pPr>
            <w:r>
              <w:rPr>
                <w:sz w:val="16"/>
                <w:lang w:val="id-ID"/>
              </w:rPr>
              <w:t>1</w:t>
            </w:r>
          </w:p>
        </w:tc>
        <w:tc>
          <w:tcPr>
            <w:tcW w:w="635" w:type="dxa"/>
          </w:tcPr>
          <w:p w14:paraId="6D2A0445" w14:textId="77777777" w:rsidR="00B5241C" w:rsidRDefault="00B5241C" w:rsidP="00B5241C">
            <w:pPr>
              <w:pStyle w:val="TableParagraph"/>
              <w:spacing w:before="0"/>
              <w:ind w:right="208"/>
              <w:jc w:val="right"/>
              <w:rPr>
                <w:sz w:val="16"/>
              </w:rPr>
            </w:pPr>
            <w:r>
              <w:rPr>
                <w:sz w:val="16"/>
                <w:lang w:val="id-ID"/>
              </w:rPr>
              <w:t>5</w:t>
            </w:r>
          </w:p>
        </w:tc>
        <w:tc>
          <w:tcPr>
            <w:tcW w:w="479" w:type="dxa"/>
          </w:tcPr>
          <w:p w14:paraId="7FF2AE1E" w14:textId="77777777" w:rsidR="00B5241C" w:rsidRDefault="00B5241C" w:rsidP="00B5241C">
            <w:pPr>
              <w:pStyle w:val="TableParagraph"/>
              <w:spacing w:before="0"/>
              <w:ind w:right="123"/>
              <w:jc w:val="right"/>
              <w:rPr>
                <w:sz w:val="16"/>
              </w:rPr>
            </w:pPr>
            <w:r>
              <w:rPr>
                <w:sz w:val="16"/>
                <w:lang w:val="id-ID"/>
              </w:rPr>
              <w:t>1</w:t>
            </w:r>
          </w:p>
        </w:tc>
        <w:tc>
          <w:tcPr>
            <w:tcW w:w="664" w:type="dxa"/>
          </w:tcPr>
          <w:p w14:paraId="1C0EBA33" w14:textId="77777777" w:rsidR="00B5241C" w:rsidRDefault="00B5241C" w:rsidP="00B5241C">
            <w:pPr>
              <w:pStyle w:val="TableParagraph"/>
              <w:spacing w:before="0"/>
              <w:ind w:right="211"/>
              <w:jc w:val="right"/>
              <w:rPr>
                <w:sz w:val="16"/>
              </w:rPr>
            </w:pPr>
            <w:r>
              <w:rPr>
                <w:sz w:val="16"/>
                <w:lang w:val="id-ID"/>
              </w:rPr>
              <w:t>5</w:t>
            </w:r>
          </w:p>
        </w:tc>
      </w:tr>
    </w:tbl>
    <w:p w14:paraId="4046F60C" w14:textId="77777777" w:rsidR="00EB5E66" w:rsidRDefault="00EB5E66" w:rsidP="00E54A84">
      <w:pPr>
        <w:tabs>
          <w:tab w:val="left" w:pos="811"/>
        </w:tabs>
        <w:spacing w:after="37"/>
        <w:rPr>
          <w:rFonts w:ascii="Bookman Old Style" w:hAnsi="Bookman Old Style"/>
          <w:sz w:val="16"/>
        </w:rPr>
      </w:pPr>
    </w:p>
    <w:p w14:paraId="02909C7F" w14:textId="77777777" w:rsidR="00EB5E66" w:rsidRDefault="00EB5E66" w:rsidP="00E54A84">
      <w:pPr>
        <w:tabs>
          <w:tab w:val="left" w:pos="811"/>
        </w:tabs>
        <w:spacing w:after="37"/>
        <w:rPr>
          <w:rFonts w:ascii="Bookman Old Style" w:hAnsi="Bookman Old Style"/>
          <w:sz w:val="16"/>
        </w:rPr>
      </w:pPr>
    </w:p>
    <w:p w14:paraId="0CAF51C9" w14:textId="77777777" w:rsidR="007F5FDB" w:rsidRDefault="002C6431">
      <w:pPr>
        <w:spacing w:before="100" w:after="34"/>
        <w:ind w:left="138"/>
        <w:rPr>
          <w:rFonts w:ascii="Bookman Old Style" w:hAnsi="Bookman Old Style"/>
          <w:sz w:val="16"/>
        </w:rPr>
      </w:pPr>
      <w:r w:rsidRPr="00BC7664">
        <w:rPr>
          <w:rFonts w:ascii="Bookman Old Style" w:hAnsi="Bookman Old Style"/>
          <w:sz w:val="16"/>
        </w:rPr>
        <w:t>XL. KECAMATAN SUMEDANG UTARA</w:t>
      </w:r>
    </w:p>
    <w:p w14:paraId="746A895A" w14:textId="77777777" w:rsidR="009C383D" w:rsidRPr="00BC7664" w:rsidRDefault="009C383D" w:rsidP="00B5241C">
      <w:pPr>
        <w:ind w:left="136"/>
        <w:rPr>
          <w:rFonts w:ascii="Bookman Old Style" w:hAnsi="Bookman Old Style"/>
          <w:sz w:val="16"/>
        </w:rPr>
      </w:pPr>
    </w:p>
    <w:tbl>
      <w:tblPr>
        <w:tblW w:w="158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5"/>
        <w:gridCol w:w="475"/>
        <w:gridCol w:w="836"/>
        <w:gridCol w:w="591"/>
        <w:gridCol w:w="635"/>
        <w:gridCol w:w="419"/>
        <w:gridCol w:w="712"/>
        <w:gridCol w:w="655"/>
        <w:gridCol w:w="635"/>
        <w:gridCol w:w="531"/>
        <w:gridCol w:w="571"/>
        <w:gridCol w:w="531"/>
        <w:gridCol w:w="595"/>
        <w:gridCol w:w="431"/>
        <w:gridCol w:w="692"/>
        <w:gridCol w:w="535"/>
        <w:gridCol w:w="635"/>
        <w:gridCol w:w="479"/>
        <w:gridCol w:w="664"/>
      </w:tblGrid>
      <w:tr w:rsidR="009C383D" w14:paraId="7774F5AE" w14:textId="77777777" w:rsidTr="00AF6894">
        <w:trPr>
          <w:trHeight w:val="283"/>
        </w:trPr>
        <w:tc>
          <w:tcPr>
            <w:tcW w:w="464" w:type="dxa"/>
          </w:tcPr>
          <w:p w14:paraId="4172BD41" w14:textId="77777777" w:rsidR="009C383D" w:rsidRDefault="009C383D" w:rsidP="00B85B55">
            <w:pPr>
              <w:pStyle w:val="TableParagraph"/>
              <w:spacing w:before="0"/>
              <w:jc w:val="left"/>
              <w:rPr>
                <w:sz w:val="18"/>
              </w:rPr>
            </w:pPr>
          </w:p>
          <w:p w14:paraId="69D3374F" w14:textId="77777777" w:rsidR="009C383D" w:rsidRDefault="009C383D" w:rsidP="00B85B55">
            <w:pPr>
              <w:pStyle w:val="TableParagraph"/>
              <w:spacing w:before="0"/>
              <w:jc w:val="left"/>
              <w:rPr>
                <w:sz w:val="18"/>
              </w:rPr>
            </w:pPr>
          </w:p>
          <w:p w14:paraId="66FDC397" w14:textId="77777777" w:rsidR="009C383D" w:rsidRDefault="009C383D" w:rsidP="00B85B55">
            <w:pPr>
              <w:pStyle w:val="TableParagraph"/>
              <w:spacing w:before="156"/>
              <w:ind w:left="114" w:right="87"/>
              <w:rPr>
                <w:sz w:val="16"/>
              </w:rPr>
            </w:pPr>
            <w:r>
              <w:rPr>
                <w:w w:val="105"/>
                <w:sz w:val="16"/>
              </w:rPr>
              <w:t>No</w:t>
            </w:r>
          </w:p>
        </w:tc>
        <w:tc>
          <w:tcPr>
            <w:tcW w:w="3080" w:type="dxa"/>
          </w:tcPr>
          <w:p w14:paraId="3045554B" w14:textId="77777777" w:rsidR="009C383D" w:rsidRDefault="009C383D" w:rsidP="00B85B55">
            <w:pPr>
              <w:pStyle w:val="TableParagraph"/>
              <w:spacing w:before="0"/>
              <w:jc w:val="left"/>
              <w:rPr>
                <w:sz w:val="18"/>
              </w:rPr>
            </w:pPr>
          </w:p>
          <w:p w14:paraId="6EE5E520" w14:textId="77777777" w:rsidR="009C383D" w:rsidRDefault="009C383D" w:rsidP="00B85B55">
            <w:pPr>
              <w:pStyle w:val="TableParagraph"/>
              <w:spacing w:before="1"/>
              <w:jc w:val="left"/>
              <w:rPr>
                <w:sz w:val="24"/>
              </w:rPr>
            </w:pPr>
          </w:p>
          <w:p w14:paraId="0493F663" w14:textId="77777777" w:rsidR="009C383D" w:rsidRDefault="009C383D" w:rsidP="00B85B55">
            <w:pPr>
              <w:pStyle w:val="TableParagraph"/>
              <w:spacing w:before="0" w:line="235"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3B5FEDE3" w14:textId="77777777" w:rsidR="009C383D" w:rsidRDefault="009C383D" w:rsidP="00B85B55">
            <w:pPr>
              <w:pStyle w:val="TableParagraph"/>
              <w:spacing w:before="0"/>
              <w:jc w:val="left"/>
              <w:rPr>
                <w:sz w:val="18"/>
              </w:rPr>
            </w:pPr>
          </w:p>
          <w:p w14:paraId="6A35E099" w14:textId="77777777" w:rsidR="009C383D" w:rsidRDefault="009C383D" w:rsidP="00B85B55">
            <w:pPr>
              <w:pStyle w:val="TableParagraph"/>
              <w:spacing w:before="1"/>
              <w:jc w:val="left"/>
              <w:rPr>
                <w:sz w:val="24"/>
              </w:rPr>
            </w:pPr>
          </w:p>
          <w:p w14:paraId="2FF64432" w14:textId="77777777" w:rsidR="009C383D" w:rsidRDefault="009C383D" w:rsidP="00B85B55">
            <w:pPr>
              <w:pStyle w:val="TableParagraph"/>
              <w:spacing w:before="0" w:line="235"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5" w:type="dxa"/>
          </w:tcPr>
          <w:p w14:paraId="15A2FA3F" w14:textId="77777777" w:rsidR="009C383D" w:rsidRDefault="009C383D" w:rsidP="00B85B55">
            <w:pPr>
              <w:pStyle w:val="TableParagraph"/>
              <w:spacing w:before="0"/>
              <w:jc w:val="left"/>
              <w:rPr>
                <w:sz w:val="18"/>
              </w:rPr>
            </w:pPr>
          </w:p>
          <w:p w14:paraId="286712B0" w14:textId="77777777" w:rsidR="009C383D" w:rsidRDefault="009C383D" w:rsidP="00B85B55">
            <w:pPr>
              <w:pStyle w:val="TableParagraph"/>
              <w:spacing w:before="1"/>
              <w:jc w:val="left"/>
              <w:rPr>
                <w:sz w:val="24"/>
              </w:rPr>
            </w:pPr>
          </w:p>
          <w:p w14:paraId="1544AE93" w14:textId="77777777" w:rsidR="009C383D" w:rsidRDefault="009C383D" w:rsidP="00B85B55">
            <w:pPr>
              <w:pStyle w:val="TableParagraph"/>
              <w:spacing w:before="0" w:line="235"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311" w:type="dxa"/>
            <w:gridSpan w:val="2"/>
          </w:tcPr>
          <w:p w14:paraId="06E9FF91" w14:textId="77777777" w:rsidR="009C383D" w:rsidRDefault="009C383D" w:rsidP="00B85B55">
            <w:pPr>
              <w:pStyle w:val="TableParagraph"/>
              <w:spacing w:before="0"/>
              <w:jc w:val="left"/>
              <w:rPr>
                <w:sz w:val="18"/>
              </w:rPr>
            </w:pPr>
          </w:p>
          <w:p w14:paraId="59FE2010" w14:textId="77777777" w:rsidR="009C383D" w:rsidRDefault="009C383D" w:rsidP="00B85B55">
            <w:pPr>
              <w:pStyle w:val="TableParagraph"/>
              <w:spacing w:before="8"/>
              <w:jc w:val="left"/>
              <w:rPr>
                <w:sz w:val="15"/>
              </w:rPr>
            </w:pPr>
          </w:p>
          <w:p w14:paraId="0520DD1C" w14:textId="77777777" w:rsidR="009C383D" w:rsidRDefault="009C383D" w:rsidP="00B85B55">
            <w:pPr>
              <w:pStyle w:val="TableParagraph"/>
              <w:spacing w:before="0" w:line="186" w:lineRule="exact"/>
              <w:ind w:left="277"/>
              <w:jc w:val="left"/>
              <w:rPr>
                <w:sz w:val="16"/>
              </w:rPr>
            </w:pPr>
            <w:r>
              <w:rPr>
                <w:w w:val="115"/>
                <w:sz w:val="16"/>
              </w:rPr>
              <w:t>FAKTOR</w:t>
            </w:r>
            <w:r>
              <w:rPr>
                <w:spacing w:val="6"/>
                <w:w w:val="115"/>
                <w:sz w:val="16"/>
              </w:rPr>
              <w:t xml:space="preserve"> </w:t>
            </w:r>
            <w:r>
              <w:rPr>
                <w:w w:val="115"/>
                <w:sz w:val="16"/>
              </w:rPr>
              <w:t>1</w:t>
            </w:r>
          </w:p>
          <w:p w14:paraId="58CF1FBC" w14:textId="77777777" w:rsidR="009C383D" w:rsidRDefault="009C383D" w:rsidP="00B85B55">
            <w:pPr>
              <w:pStyle w:val="TableParagraph"/>
              <w:spacing w:before="0"/>
              <w:ind w:left="325"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6" w:type="dxa"/>
            <w:gridSpan w:val="2"/>
          </w:tcPr>
          <w:p w14:paraId="1D0161B7" w14:textId="77777777" w:rsidR="009C383D" w:rsidRDefault="009C383D" w:rsidP="00B85B55">
            <w:pPr>
              <w:pStyle w:val="TableParagraph"/>
              <w:spacing w:before="0"/>
              <w:jc w:val="left"/>
              <w:rPr>
                <w:sz w:val="18"/>
              </w:rPr>
            </w:pPr>
          </w:p>
          <w:p w14:paraId="590E6AF7" w14:textId="77777777" w:rsidR="009C383D" w:rsidRDefault="009C383D" w:rsidP="00B85B55">
            <w:pPr>
              <w:pStyle w:val="TableParagraph"/>
              <w:spacing w:before="8"/>
              <w:jc w:val="left"/>
              <w:rPr>
                <w:sz w:val="15"/>
              </w:rPr>
            </w:pPr>
          </w:p>
          <w:p w14:paraId="192A7C7F" w14:textId="77777777" w:rsidR="009C383D" w:rsidRDefault="009C383D" w:rsidP="00B85B55">
            <w:pPr>
              <w:pStyle w:val="TableParagraph"/>
              <w:spacing w:before="0" w:line="186" w:lineRule="exact"/>
              <w:ind w:left="234"/>
              <w:jc w:val="left"/>
              <w:rPr>
                <w:sz w:val="16"/>
              </w:rPr>
            </w:pPr>
            <w:r>
              <w:rPr>
                <w:w w:val="115"/>
                <w:sz w:val="16"/>
              </w:rPr>
              <w:t>FAKTOR</w:t>
            </w:r>
            <w:r>
              <w:rPr>
                <w:spacing w:val="1"/>
                <w:w w:val="115"/>
                <w:sz w:val="16"/>
              </w:rPr>
              <w:t xml:space="preserve"> </w:t>
            </w:r>
            <w:r>
              <w:rPr>
                <w:w w:val="115"/>
                <w:sz w:val="16"/>
              </w:rPr>
              <w:t>2</w:t>
            </w:r>
          </w:p>
          <w:p w14:paraId="0DF6C3CB" w14:textId="77777777" w:rsidR="009C383D" w:rsidRDefault="009C383D" w:rsidP="00B85B55">
            <w:pPr>
              <w:pStyle w:val="TableParagraph"/>
              <w:spacing w:before="0"/>
              <w:ind w:left="202"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31" w:type="dxa"/>
            <w:gridSpan w:val="2"/>
          </w:tcPr>
          <w:p w14:paraId="4EC20A4D" w14:textId="77777777" w:rsidR="009C383D" w:rsidRDefault="009C383D" w:rsidP="00B85B55">
            <w:pPr>
              <w:pStyle w:val="TableParagraph"/>
              <w:spacing w:before="0"/>
              <w:jc w:val="left"/>
              <w:rPr>
                <w:sz w:val="18"/>
              </w:rPr>
            </w:pPr>
          </w:p>
          <w:p w14:paraId="051217B9" w14:textId="77777777" w:rsidR="009C383D" w:rsidRDefault="009C383D" w:rsidP="00B85B55">
            <w:pPr>
              <w:pStyle w:val="TableParagraph"/>
              <w:spacing w:before="8"/>
              <w:jc w:val="left"/>
              <w:rPr>
                <w:sz w:val="15"/>
              </w:rPr>
            </w:pPr>
          </w:p>
          <w:p w14:paraId="2224CF54" w14:textId="77777777" w:rsidR="009C383D" w:rsidRDefault="009C383D" w:rsidP="00B85B55">
            <w:pPr>
              <w:pStyle w:val="TableParagraph"/>
              <w:spacing w:before="0" w:line="186" w:lineRule="exact"/>
              <w:ind w:left="196"/>
              <w:jc w:val="left"/>
              <w:rPr>
                <w:sz w:val="16"/>
              </w:rPr>
            </w:pPr>
            <w:r>
              <w:rPr>
                <w:w w:val="115"/>
                <w:sz w:val="16"/>
              </w:rPr>
              <w:t>FAKTOR</w:t>
            </w:r>
            <w:r>
              <w:rPr>
                <w:spacing w:val="1"/>
                <w:w w:val="115"/>
                <w:sz w:val="16"/>
              </w:rPr>
              <w:t xml:space="preserve"> </w:t>
            </w:r>
            <w:r>
              <w:rPr>
                <w:w w:val="115"/>
                <w:sz w:val="16"/>
              </w:rPr>
              <w:t>3</w:t>
            </w:r>
          </w:p>
          <w:p w14:paraId="7932890D" w14:textId="77777777" w:rsidR="009C383D" w:rsidRDefault="009C383D" w:rsidP="00B85B55">
            <w:pPr>
              <w:pStyle w:val="TableParagraph"/>
              <w:spacing w:before="0"/>
              <w:ind w:left="164"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0" w:type="dxa"/>
            <w:gridSpan w:val="2"/>
          </w:tcPr>
          <w:p w14:paraId="22C0B920" w14:textId="77777777" w:rsidR="009C383D" w:rsidRDefault="009C383D" w:rsidP="00B85B55">
            <w:pPr>
              <w:pStyle w:val="TableParagraph"/>
              <w:spacing w:before="0"/>
              <w:jc w:val="left"/>
              <w:rPr>
                <w:sz w:val="18"/>
              </w:rPr>
            </w:pPr>
          </w:p>
          <w:p w14:paraId="568ACEC6" w14:textId="77777777" w:rsidR="009C383D" w:rsidRDefault="009C383D" w:rsidP="00B85B55">
            <w:pPr>
              <w:pStyle w:val="TableParagraph"/>
              <w:spacing w:before="8"/>
              <w:jc w:val="left"/>
              <w:rPr>
                <w:sz w:val="15"/>
              </w:rPr>
            </w:pPr>
          </w:p>
          <w:p w14:paraId="262B6D14" w14:textId="77777777" w:rsidR="009C383D" w:rsidRDefault="009C383D" w:rsidP="00B85B55">
            <w:pPr>
              <w:pStyle w:val="TableParagraph"/>
              <w:spacing w:before="0" w:line="186" w:lineRule="exact"/>
              <w:ind w:left="282"/>
              <w:jc w:val="left"/>
              <w:rPr>
                <w:sz w:val="16"/>
              </w:rPr>
            </w:pPr>
            <w:r>
              <w:rPr>
                <w:w w:val="115"/>
                <w:sz w:val="16"/>
              </w:rPr>
              <w:t>FAKTOR</w:t>
            </w:r>
            <w:r>
              <w:rPr>
                <w:spacing w:val="6"/>
                <w:w w:val="115"/>
                <w:sz w:val="16"/>
              </w:rPr>
              <w:t xml:space="preserve"> </w:t>
            </w:r>
            <w:r>
              <w:rPr>
                <w:w w:val="115"/>
                <w:sz w:val="16"/>
              </w:rPr>
              <w:t>4</w:t>
            </w:r>
          </w:p>
          <w:p w14:paraId="6B04685D" w14:textId="77777777" w:rsidR="009C383D" w:rsidRDefault="009C383D" w:rsidP="00B85B55">
            <w:pPr>
              <w:pStyle w:val="TableParagraph"/>
              <w:spacing w:before="0"/>
              <w:ind w:left="182" w:hanging="113"/>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02" w:type="dxa"/>
            <w:gridSpan w:val="2"/>
          </w:tcPr>
          <w:p w14:paraId="2324984B" w14:textId="77777777" w:rsidR="009C383D" w:rsidRDefault="009C383D" w:rsidP="00B85B55">
            <w:pPr>
              <w:pStyle w:val="TableParagraph"/>
              <w:spacing w:before="7"/>
              <w:jc w:val="left"/>
              <w:rPr>
                <w:sz w:val="17"/>
              </w:rPr>
            </w:pPr>
          </w:p>
          <w:p w14:paraId="4DF34D49" w14:textId="77777777" w:rsidR="009C383D" w:rsidRDefault="009C383D" w:rsidP="00B85B55">
            <w:pPr>
              <w:pStyle w:val="TableParagraph"/>
              <w:spacing w:before="0" w:line="186" w:lineRule="exact"/>
              <w:ind w:left="135" w:right="33"/>
              <w:rPr>
                <w:sz w:val="16"/>
              </w:rPr>
            </w:pPr>
            <w:r>
              <w:rPr>
                <w:w w:val="115"/>
                <w:sz w:val="16"/>
              </w:rPr>
              <w:t>FAKTOR</w:t>
            </w:r>
            <w:r>
              <w:rPr>
                <w:spacing w:val="1"/>
                <w:w w:val="115"/>
                <w:sz w:val="16"/>
              </w:rPr>
              <w:t xml:space="preserve"> </w:t>
            </w:r>
            <w:r>
              <w:rPr>
                <w:w w:val="115"/>
                <w:sz w:val="16"/>
              </w:rPr>
              <w:t>5</w:t>
            </w:r>
          </w:p>
          <w:p w14:paraId="09E8D3C5" w14:textId="77777777" w:rsidR="009C383D" w:rsidRDefault="009C383D" w:rsidP="00B85B55">
            <w:pPr>
              <w:pStyle w:val="TableParagraph"/>
              <w:spacing w:before="0"/>
              <w:ind w:left="155" w:right="94"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6" w:type="dxa"/>
            <w:gridSpan w:val="2"/>
          </w:tcPr>
          <w:p w14:paraId="4410F5C5" w14:textId="77777777" w:rsidR="009C383D" w:rsidRDefault="009C383D" w:rsidP="00B85B55">
            <w:pPr>
              <w:pStyle w:val="TableParagraph"/>
              <w:spacing w:before="5"/>
              <w:jc w:val="left"/>
              <w:rPr>
                <w:sz w:val="25"/>
              </w:rPr>
            </w:pPr>
          </w:p>
          <w:p w14:paraId="59B1722A" w14:textId="77777777" w:rsidR="009C383D" w:rsidRDefault="009C383D" w:rsidP="00B85B55">
            <w:pPr>
              <w:pStyle w:val="TableParagraph"/>
              <w:spacing w:before="0"/>
              <w:ind w:left="186" w:right="63"/>
              <w:rPr>
                <w:sz w:val="16"/>
              </w:rPr>
            </w:pPr>
            <w:r>
              <w:rPr>
                <w:w w:val="115"/>
                <w:sz w:val="16"/>
              </w:rPr>
              <w:t>FAKTOR</w:t>
            </w:r>
            <w:r>
              <w:rPr>
                <w:spacing w:val="1"/>
                <w:w w:val="115"/>
                <w:sz w:val="16"/>
              </w:rPr>
              <w:t xml:space="preserve"> </w:t>
            </w:r>
            <w:r>
              <w:rPr>
                <w:w w:val="115"/>
                <w:sz w:val="16"/>
              </w:rPr>
              <w:t>6</w:t>
            </w:r>
          </w:p>
          <w:p w14:paraId="077588CE" w14:textId="77777777" w:rsidR="009C383D" w:rsidRDefault="009C383D" w:rsidP="00B85B55">
            <w:pPr>
              <w:pStyle w:val="TableParagraph"/>
              <w:spacing w:before="1"/>
              <w:ind w:left="178" w:right="96"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3" w:type="dxa"/>
            <w:gridSpan w:val="2"/>
          </w:tcPr>
          <w:p w14:paraId="430E0E9E" w14:textId="77777777" w:rsidR="009C383D" w:rsidRDefault="009C383D" w:rsidP="00B85B55">
            <w:pPr>
              <w:pStyle w:val="TableParagraph"/>
              <w:spacing w:before="5"/>
              <w:jc w:val="left"/>
              <w:rPr>
                <w:sz w:val="25"/>
              </w:rPr>
            </w:pPr>
          </w:p>
          <w:p w14:paraId="0D539DB1" w14:textId="77777777" w:rsidR="009C383D" w:rsidRDefault="009C383D" w:rsidP="00B85B55">
            <w:pPr>
              <w:pStyle w:val="TableParagraph"/>
              <w:spacing w:before="0"/>
              <w:ind w:left="182" w:right="52"/>
              <w:rPr>
                <w:sz w:val="16"/>
              </w:rPr>
            </w:pPr>
            <w:r>
              <w:rPr>
                <w:w w:val="115"/>
                <w:sz w:val="16"/>
              </w:rPr>
              <w:t>FAKTOR</w:t>
            </w:r>
            <w:r>
              <w:rPr>
                <w:spacing w:val="1"/>
                <w:w w:val="115"/>
                <w:sz w:val="16"/>
              </w:rPr>
              <w:t xml:space="preserve"> </w:t>
            </w:r>
            <w:r>
              <w:rPr>
                <w:w w:val="115"/>
                <w:sz w:val="16"/>
              </w:rPr>
              <w:t>7</w:t>
            </w:r>
          </w:p>
          <w:p w14:paraId="5BD53E0E" w14:textId="77777777" w:rsidR="009C383D" w:rsidRDefault="009C383D" w:rsidP="00B85B55">
            <w:pPr>
              <w:pStyle w:val="TableParagraph"/>
              <w:spacing w:before="1"/>
              <w:ind w:left="184" w:right="87"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0" w:type="dxa"/>
            <w:gridSpan w:val="2"/>
          </w:tcPr>
          <w:p w14:paraId="1EBA861D" w14:textId="77777777" w:rsidR="009C383D" w:rsidRDefault="009C383D" w:rsidP="00B85B55">
            <w:pPr>
              <w:pStyle w:val="TableParagraph"/>
              <w:spacing w:before="5"/>
              <w:jc w:val="left"/>
              <w:rPr>
                <w:sz w:val="25"/>
              </w:rPr>
            </w:pPr>
          </w:p>
          <w:p w14:paraId="74B7D701" w14:textId="77777777" w:rsidR="009C383D" w:rsidRDefault="009C383D" w:rsidP="00B85B55">
            <w:pPr>
              <w:pStyle w:val="TableParagraph"/>
              <w:spacing w:before="0"/>
              <w:ind w:left="186" w:right="36"/>
              <w:rPr>
                <w:sz w:val="16"/>
              </w:rPr>
            </w:pPr>
            <w:r>
              <w:rPr>
                <w:w w:val="115"/>
                <w:sz w:val="16"/>
              </w:rPr>
              <w:t>FAKTOR</w:t>
            </w:r>
            <w:r>
              <w:rPr>
                <w:spacing w:val="1"/>
                <w:w w:val="115"/>
                <w:sz w:val="16"/>
              </w:rPr>
              <w:t xml:space="preserve"> </w:t>
            </w:r>
            <w:r>
              <w:rPr>
                <w:w w:val="115"/>
                <w:sz w:val="16"/>
              </w:rPr>
              <w:t>8</w:t>
            </w:r>
          </w:p>
          <w:p w14:paraId="4BC044B6" w14:textId="77777777" w:rsidR="009C383D" w:rsidRDefault="009C383D" w:rsidP="00B85B55">
            <w:pPr>
              <w:pStyle w:val="TableParagraph"/>
              <w:spacing w:before="1"/>
              <w:ind w:left="213" w:right="104" w:hanging="2"/>
              <w:rPr>
                <w:sz w:val="16"/>
              </w:rPr>
            </w:pPr>
            <w:r>
              <w:rPr>
                <w:w w:val="110"/>
                <w:sz w:val="16"/>
              </w:rPr>
              <w:t>Tuntutan</w:t>
            </w:r>
            <w:r>
              <w:rPr>
                <w:spacing w:val="1"/>
                <w:w w:val="110"/>
                <w:sz w:val="16"/>
              </w:rPr>
              <w:t xml:space="preserve"> </w:t>
            </w:r>
            <w:r>
              <w:rPr>
                <w:w w:val="110"/>
                <w:sz w:val="16"/>
              </w:rPr>
              <w:t>Fisik</w:t>
            </w:r>
            <w:r>
              <w:rPr>
                <w:spacing w:val="17"/>
                <w:w w:val="110"/>
                <w:sz w:val="16"/>
              </w:rPr>
              <w:t xml:space="preserve"> </w:t>
            </w:r>
            <w:r>
              <w:rPr>
                <w:sz w:val="16"/>
              </w:rPr>
              <w:t>(Level</w:t>
            </w:r>
            <w:r>
              <w:rPr>
                <w:spacing w:val="8"/>
                <w:sz w:val="16"/>
              </w:rPr>
              <w:t xml:space="preserve"> </w:t>
            </w:r>
            <w:r>
              <w:rPr>
                <w:sz w:val="16"/>
              </w:rPr>
              <w:t>1~3)</w:t>
            </w:r>
          </w:p>
        </w:tc>
        <w:tc>
          <w:tcPr>
            <w:tcW w:w="1143" w:type="dxa"/>
            <w:gridSpan w:val="2"/>
          </w:tcPr>
          <w:p w14:paraId="2A18E3FE" w14:textId="77777777" w:rsidR="009C383D" w:rsidRDefault="009C383D" w:rsidP="00B85B55">
            <w:pPr>
              <w:pStyle w:val="TableParagraph"/>
              <w:spacing w:before="5"/>
              <w:jc w:val="left"/>
              <w:rPr>
                <w:sz w:val="25"/>
              </w:rPr>
            </w:pPr>
          </w:p>
          <w:p w14:paraId="17EF5401" w14:textId="77777777" w:rsidR="009C383D" w:rsidRDefault="009C383D" w:rsidP="00B85B55">
            <w:pPr>
              <w:pStyle w:val="TableParagraph"/>
              <w:spacing w:before="0"/>
              <w:ind w:left="202" w:right="37"/>
              <w:rPr>
                <w:sz w:val="16"/>
              </w:rPr>
            </w:pPr>
            <w:r>
              <w:rPr>
                <w:w w:val="115"/>
                <w:sz w:val="16"/>
              </w:rPr>
              <w:t>FAKTOR</w:t>
            </w:r>
            <w:r>
              <w:rPr>
                <w:spacing w:val="6"/>
                <w:w w:val="115"/>
                <w:sz w:val="16"/>
              </w:rPr>
              <w:t xml:space="preserve"> </w:t>
            </w:r>
            <w:r>
              <w:rPr>
                <w:w w:val="115"/>
                <w:sz w:val="16"/>
              </w:rPr>
              <w:t>9</w:t>
            </w:r>
          </w:p>
          <w:p w14:paraId="53765DD7" w14:textId="77777777" w:rsidR="009C383D" w:rsidRDefault="009C383D" w:rsidP="00B85B55">
            <w:pPr>
              <w:pStyle w:val="TableParagraph"/>
              <w:spacing w:before="1"/>
              <w:ind w:left="160" w:right="37"/>
              <w:rPr>
                <w:sz w:val="16"/>
              </w:rPr>
            </w:pPr>
            <w:r>
              <w:rPr>
                <w:w w:val="115"/>
                <w:sz w:val="16"/>
              </w:rPr>
              <w:t>Lingkungan</w:t>
            </w:r>
            <w:r>
              <w:rPr>
                <w:spacing w:val="-38"/>
                <w:w w:val="115"/>
                <w:sz w:val="16"/>
              </w:rPr>
              <w:t xml:space="preserve"> </w:t>
            </w:r>
            <w:r>
              <w:rPr>
                <w:w w:val="115"/>
                <w:sz w:val="16"/>
              </w:rPr>
              <w:t>Kerja</w:t>
            </w:r>
          </w:p>
          <w:p w14:paraId="7EFAD2C6" w14:textId="77777777" w:rsidR="009C383D" w:rsidRDefault="009C383D" w:rsidP="00B85B55">
            <w:pPr>
              <w:pStyle w:val="TableParagraph"/>
              <w:spacing w:before="5"/>
              <w:ind w:left="158" w:right="37"/>
              <w:rPr>
                <w:sz w:val="16"/>
              </w:rPr>
            </w:pPr>
            <w:r>
              <w:rPr>
                <w:sz w:val="16"/>
              </w:rPr>
              <w:t>(Level</w:t>
            </w:r>
            <w:r>
              <w:rPr>
                <w:spacing w:val="17"/>
                <w:sz w:val="16"/>
              </w:rPr>
              <w:t xml:space="preserve"> </w:t>
            </w:r>
            <w:r>
              <w:rPr>
                <w:sz w:val="16"/>
              </w:rPr>
              <w:t>1~3)</w:t>
            </w:r>
          </w:p>
        </w:tc>
      </w:tr>
      <w:tr w:rsidR="00B5241C" w14:paraId="3FC7FF55" w14:textId="77777777" w:rsidTr="00AF6894">
        <w:trPr>
          <w:trHeight w:val="283"/>
        </w:trPr>
        <w:tc>
          <w:tcPr>
            <w:tcW w:w="464" w:type="dxa"/>
            <w:vAlign w:val="center"/>
          </w:tcPr>
          <w:p w14:paraId="1DACB6AB" w14:textId="65D51959" w:rsidR="00B5241C" w:rsidRPr="005326F7" w:rsidRDefault="00B5241C" w:rsidP="00B5241C">
            <w:pPr>
              <w:pStyle w:val="TableParagraph"/>
              <w:spacing w:before="0" w:line="187" w:lineRule="exact"/>
              <w:ind w:left="114" w:right="90"/>
              <w:rPr>
                <w:sz w:val="16"/>
                <w:lang w:val="id-ID"/>
              </w:rPr>
            </w:pPr>
            <w:r w:rsidRPr="00A97B5F">
              <w:rPr>
                <w:rFonts w:asciiTheme="majorHAnsi" w:hAnsiTheme="majorHAnsi"/>
                <w:color w:val="000000" w:themeColor="text1"/>
                <w:sz w:val="16"/>
                <w:szCs w:val="16"/>
              </w:rPr>
              <w:t>1</w:t>
            </w:r>
          </w:p>
        </w:tc>
        <w:tc>
          <w:tcPr>
            <w:tcW w:w="3080" w:type="dxa"/>
          </w:tcPr>
          <w:p w14:paraId="05E883BC" w14:textId="43362836" w:rsidR="00B5241C" w:rsidRPr="00E40D26" w:rsidRDefault="00B5241C" w:rsidP="00B5241C">
            <w:pPr>
              <w:pStyle w:val="TableParagraph"/>
              <w:spacing w:before="0"/>
              <w:ind w:left="115" w:right="934"/>
              <w:jc w:val="left"/>
              <w:rPr>
                <w:sz w:val="16"/>
              </w:rPr>
            </w:pPr>
            <w:r>
              <w:rPr>
                <w:sz w:val="16"/>
                <w:lang w:val="id-ID"/>
              </w:rPr>
              <w:t xml:space="preserve">Pranata Komputer Ahli </w:t>
            </w:r>
            <w:r>
              <w:rPr>
                <w:sz w:val="16"/>
              </w:rPr>
              <w:t>Pertama</w:t>
            </w:r>
          </w:p>
        </w:tc>
        <w:tc>
          <w:tcPr>
            <w:tcW w:w="856" w:type="dxa"/>
          </w:tcPr>
          <w:p w14:paraId="44126CF5" w14:textId="77777777" w:rsidR="00B5241C" w:rsidRDefault="00B5241C" w:rsidP="00B5241C">
            <w:pPr>
              <w:pStyle w:val="TableParagraph"/>
              <w:spacing w:before="155"/>
              <w:ind w:right="365"/>
              <w:jc w:val="right"/>
              <w:rPr>
                <w:sz w:val="16"/>
              </w:rPr>
            </w:pPr>
            <w:r>
              <w:rPr>
                <w:sz w:val="16"/>
                <w:lang w:val="id-ID"/>
              </w:rPr>
              <w:t>8</w:t>
            </w:r>
          </w:p>
        </w:tc>
        <w:tc>
          <w:tcPr>
            <w:tcW w:w="855" w:type="dxa"/>
          </w:tcPr>
          <w:p w14:paraId="11EACC8C" w14:textId="77777777" w:rsidR="00B5241C" w:rsidRDefault="00B5241C" w:rsidP="00B5241C">
            <w:pPr>
              <w:pStyle w:val="TableParagraph"/>
              <w:spacing w:before="155"/>
              <w:ind w:right="254"/>
              <w:jc w:val="right"/>
              <w:rPr>
                <w:sz w:val="16"/>
              </w:rPr>
            </w:pPr>
            <w:r>
              <w:rPr>
                <w:sz w:val="16"/>
                <w:lang w:val="id-ID"/>
              </w:rPr>
              <w:t>1280</w:t>
            </w:r>
          </w:p>
        </w:tc>
        <w:tc>
          <w:tcPr>
            <w:tcW w:w="475" w:type="dxa"/>
          </w:tcPr>
          <w:p w14:paraId="77B5CCA8" w14:textId="77777777" w:rsidR="00B5241C" w:rsidRDefault="00B5241C" w:rsidP="00B5241C">
            <w:pPr>
              <w:pStyle w:val="TableParagraph"/>
              <w:spacing w:before="155"/>
              <w:ind w:right="162"/>
              <w:jc w:val="right"/>
              <w:rPr>
                <w:sz w:val="16"/>
              </w:rPr>
            </w:pPr>
            <w:r>
              <w:rPr>
                <w:sz w:val="16"/>
                <w:lang w:val="id-ID"/>
              </w:rPr>
              <w:t>5</w:t>
            </w:r>
          </w:p>
        </w:tc>
        <w:tc>
          <w:tcPr>
            <w:tcW w:w="836" w:type="dxa"/>
          </w:tcPr>
          <w:p w14:paraId="147932E8" w14:textId="77777777" w:rsidR="00B5241C" w:rsidRDefault="00B5241C" w:rsidP="00B5241C">
            <w:pPr>
              <w:pStyle w:val="TableParagraph"/>
              <w:spacing w:before="155"/>
              <w:ind w:left="258" w:right="221"/>
              <w:rPr>
                <w:sz w:val="16"/>
              </w:rPr>
            </w:pPr>
            <w:r>
              <w:rPr>
                <w:sz w:val="16"/>
                <w:lang w:val="id-ID"/>
              </w:rPr>
              <w:t>750</w:t>
            </w:r>
          </w:p>
        </w:tc>
        <w:tc>
          <w:tcPr>
            <w:tcW w:w="591" w:type="dxa"/>
          </w:tcPr>
          <w:p w14:paraId="08A2BB16" w14:textId="77777777" w:rsidR="00B5241C" w:rsidRDefault="00B5241C" w:rsidP="00B5241C">
            <w:pPr>
              <w:pStyle w:val="TableParagraph"/>
              <w:spacing w:before="155"/>
              <w:ind w:left="27"/>
              <w:rPr>
                <w:sz w:val="16"/>
              </w:rPr>
            </w:pPr>
            <w:r>
              <w:rPr>
                <w:sz w:val="16"/>
                <w:lang w:val="id-ID"/>
              </w:rPr>
              <w:t>2</w:t>
            </w:r>
          </w:p>
        </w:tc>
        <w:tc>
          <w:tcPr>
            <w:tcW w:w="635" w:type="dxa"/>
          </w:tcPr>
          <w:p w14:paraId="65EFF56F" w14:textId="77777777" w:rsidR="00B5241C" w:rsidRDefault="00B5241C" w:rsidP="00B5241C">
            <w:pPr>
              <w:pStyle w:val="TableParagraph"/>
              <w:spacing w:before="155"/>
              <w:ind w:left="235"/>
              <w:jc w:val="left"/>
              <w:rPr>
                <w:sz w:val="16"/>
              </w:rPr>
            </w:pPr>
            <w:r>
              <w:rPr>
                <w:sz w:val="16"/>
                <w:lang w:val="id-ID"/>
              </w:rPr>
              <w:t>125</w:t>
            </w:r>
          </w:p>
        </w:tc>
        <w:tc>
          <w:tcPr>
            <w:tcW w:w="419" w:type="dxa"/>
          </w:tcPr>
          <w:p w14:paraId="41A7973D" w14:textId="77777777" w:rsidR="00B5241C" w:rsidRDefault="00B5241C" w:rsidP="00B5241C">
            <w:pPr>
              <w:pStyle w:val="TableParagraph"/>
              <w:spacing w:before="155"/>
              <w:ind w:left="35"/>
              <w:rPr>
                <w:sz w:val="16"/>
              </w:rPr>
            </w:pPr>
            <w:r>
              <w:rPr>
                <w:sz w:val="16"/>
                <w:lang w:val="id-ID"/>
              </w:rPr>
              <w:t>2</w:t>
            </w:r>
          </w:p>
        </w:tc>
        <w:tc>
          <w:tcPr>
            <w:tcW w:w="712" w:type="dxa"/>
          </w:tcPr>
          <w:p w14:paraId="5561D8EC" w14:textId="77777777" w:rsidR="00B5241C" w:rsidRDefault="00B5241C" w:rsidP="00B5241C">
            <w:pPr>
              <w:pStyle w:val="TableParagraph"/>
              <w:spacing w:before="155"/>
              <w:ind w:right="226"/>
              <w:jc w:val="right"/>
              <w:rPr>
                <w:sz w:val="16"/>
              </w:rPr>
            </w:pPr>
            <w:r>
              <w:rPr>
                <w:sz w:val="16"/>
                <w:lang w:val="id-ID"/>
              </w:rPr>
              <w:t>125</w:t>
            </w:r>
          </w:p>
        </w:tc>
        <w:tc>
          <w:tcPr>
            <w:tcW w:w="655" w:type="dxa"/>
          </w:tcPr>
          <w:p w14:paraId="25CBC6CE" w14:textId="77777777" w:rsidR="00B5241C" w:rsidRDefault="00B5241C" w:rsidP="00B5241C">
            <w:pPr>
              <w:pStyle w:val="TableParagraph"/>
              <w:spacing w:before="155"/>
              <w:ind w:right="241"/>
              <w:jc w:val="right"/>
              <w:rPr>
                <w:sz w:val="16"/>
              </w:rPr>
            </w:pPr>
            <w:r>
              <w:rPr>
                <w:sz w:val="16"/>
                <w:lang w:val="id-ID"/>
              </w:rPr>
              <w:t>3</w:t>
            </w:r>
          </w:p>
        </w:tc>
        <w:tc>
          <w:tcPr>
            <w:tcW w:w="635" w:type="dxa"/>
          </w:tcPr>
          <w:p w14:paraId="159683FC" w14:textId="77777777" w:rsidR="00B5241C" w:rsidRDefault="00B5241C" w:rsidP="00B5241C">
            <w:pPr>
              <w:pStyle w:val="TableParagraph"/>
              <w:spacing w:before="155"/>
              <w:ind w:right="180"/>
              <w:jc w:val="right"/>
              <w:rPr>
                <w:sz w:val="16"/>
              </w:rPr>
            </w:pPr>
            <w:r>
              <w:rPr>
                <w:sz w:val="16"/>
                <w:lang w:val="id-ID"/>
              </w:rPr>
              <w:t>150</w:t>
            </w:r>
          </w:p>
        </w:tc>
        <w:tc>
          <w:tcPr>
            <w:tcW w:w="531" w:type="dxa"/>
          </w:tcPr>
          <w:p w14:paraId="4A522866" w14:textId="77777777" w:rsidR="00B5241C" w:rsidRDefault="00B5241C" w:rsidP="00B5241C">
            <w:pPr>
              <w:pStyle w:val="TableParagraph"/>
              <w:spacing w:before="155"/>
              <w:ind w:left="58"/>
              <w:rPr>
                <w:sz w:val="16"/>
              </w:rPr>
            </w:pPr>
            <w:r>
              <w:rPr>
                <w:sz w:val="16"/>
                <w:lang w:val="id-ID"/>
              </w:rPr>
              <w:t>2</w:t>
            </w:r>
          </w:p>
        </w:tc>
        <w:tc>
          <w:tcPr>
            <w:tcW w:w="571" w:type="dxa"/>
          </w:tcPr>
          <w:p w14:paraId="4CE4A054" w14:textId="77777777" w:rsidR="00B5241C" w:rsidRDefault="00B5241C" w:rsidP="00B5241C">
            <w:pPr>
              <w:pStyle w:val="TableParagraph"/>
              <w:spacing w:before="155"/>
              <w:ind w:left="190" w:right="125"/>
              <w:rPr>
                <w:sz w:val="16"/>
              </w:rPr>
            </w:pPr>
            <w:r>
              <w:rPr>
                <w:sz w:val="16"/>
                <w:lang w:val="id-ID"/>
              </w:rPr>
              <w:t>75</w:t>
            </w:r>
          </w:p>
        </w:tc>
        <w:tc>
          <w:tcPr>
            <w:tcW w:w="531" w:type="dxa"/>
          </w:tcPr>
          <w:p w14:paraId="79E79718" w14:textId="77777777" w:rsidR="00B5241C" w:rsidRDefault="00B5241C" w:rsidP="00B5241C">
            <w:pPr>
              <w:pStyle w:val="TableParagraph"/>
              <w:spacing w:before="155"/>
              <w:ind w:left="79"/>
              <w:rPr>
                <w:sz w:val="16"/>
              </w:rPr>
            </w:pPr>
            <w:r>
              <w:rPr>
                <w:sz w:val="16"/>
                <w:lang w:val="id-ID"/>
              </w:rPr>
              <w:t>2</w:t>
            </w:r>
          </w:p>
        </w:tc>
        <w:tc>
          <w:tcPr>
            <w:tcW w:w="595" w:type="dxa"/>
          </w:tcPr>
          <w:p w14:paraId="449C7917" w14:textId="77777777" w:rsidR="00B5241C" w:rsidRDefault="00B5241C" w:rsidP="00B5241C">
            <w:pPr>
              <w:pStyle w:val="TableParagraph"/>
              <w:spacing w:before="155"/>
              <w:ind w:left="195" w:right="109"/>
              <w:rPr>
                <w:sz w:val="16"/>
              </w:rPr>
            </w:pPr>
            <w:r>
              <w:rPr>
                <w:sz w:val="16"/>
                <w:lang w:val="id-ID"/>
              </w:rPr>
              <w:t>25</w:t>
            </w:r>
          </w:p>
        </w:tc>
        <w:tc>
          <w:tcPr>
            <w:tcW w:w="431" w:type="dxa"/>
          </w:tcPr>
          <w:p w14:paraId="41DE4D7C" w14:textId="77777777" w:rsidR="00B5241C" w:rsidRDefault="00B5241C" w:rsidP="00B5241C">
            <w:pPr>
              <w:pStyle w:val="TableParagraph"/>
              <w:spacing w:before="155"/>
              <w:ind w:right="115"/>
              <w:jc w:val="right"/>
              <w:rPr>
                <w:sz w:val="16"/>
              </w:rPr>
            </w:pPr>
            <w:r>
              <w:rPr>
                <w:sz w:val="16"/>
                <w:lang w:val="id-ID"/>
              </w:rPr>
              <w:t>1</w:t>
            </w:r>
          </w:p>
        </w:tc>
        <w:tc>
          <w:tcPr>
            <w:tcW w:w="692" w:type="dxa"/>
          </w:tcPr>
          <w:p w14:paraId="084F57A1" w14:textId="77777777" w:rsidR="00B5241C" w:rsidRDefault="00B5241C" w:rsidP="00B5241C">
            <w:pPr>
              <w:pStyle w:val="TableParagraph"/>
              <w:spacing w:before="155"/>
              <w:ind w:left="185" w:right="88"/>
              <w:rPr>
                <w:sz w:val="16"/>
              </w:rPr>
            </w:pPr>
            <w:r>
              <w:rPr>
                <w:sz w:val="16"/>
                <w:lang w:val="id-ID"/>
              </w:rPr>
              <w:t>20</w:t>
            </w:r>
          </w:p>
        </w:tc>
        <w:tc>
          <w:tcPr>
            <w:tcW w:w="535" w:type="dxa"/>
          </w:tcPr>
          <w:p w14:paraId="66E17D33" w14:textId="77777777" w:rsidR="00B5241C" w:rsidRDefault="00B5241C" w:rsidP="00B5241C">
            <w:pPr>
              <w:pStyle w:val="TableParagraph"/>
              <w:spacing w:before="155"/>
              <w:ind w:right="157"/>
              <w:jc w:val="right"/>
              <w:rPr>
                <w:sz w:val="16"/>
              </w:rPr>
            </w:pPr>
            <w:r>
              <w:rPr>
                <w:sz w:val="16"/>
                <w:lang w:val="id-ID"/>
              </w:rPr>
              <w:t>1</w:t>
            </w:r>
          </w:p>
        </w:tc>
        <w:tc>
          <w:tcPr>
            <w:tcW w:w="635" w:type="dxa"/>
          </w:tcPr>
          <w:p w14:paraId="738CF2D4" w14:textId="77777777" w:rsidR="00B5241C" w:rsidRDefault="00B5241C" w:rsidP="00B5241C">
            <w:pPr>
              <w:pStyle w:val="TableParagraph"/>
              <w:spacing w:before="155"/>
              <w:ind w:right="208"/>
              <w:jc w:val="right"/>
              <w:rPr>
                <w:sz w:val="16"/>
              </w:rPr>
            </w:pPr>
            <w:r>
              <w:rPr>
                <w:sz w:val="16"/>
                <w:lang w:val="id-ID"/>
              </w:rPr>
              <w:t>5</w:t>
            </w:r>
          </w:p>
        </w:tc>
        <w:tc>
          <w:tcPr>
            <w:tcW w:w="479" w:type="dxa"/>
          </w:tcPr>
          <w:p w14:paraId="014C9F0A" w14:textId="77777777" w:rsidR="00B5241C" w:rsidRDefault="00B5241C" w:rsidP="00B5241C">
            <w:pPr>
              <w:pStyle w:val="TableParagraph"/>
              <w:spacing w:before="155"/>
              <w:ind w:right="119"/>
              <w:jc w:val="right"/>
              <w:rPr>
                <w:sz w:val="16"/>
              </w:rPr>
            </w:pPr>
            <w:r>
              <w:rPr>
                <w:sz w:val="16"/>
                <w:lang w:val="id-ID"/>
              </w:rPr>
              <w:t>1</w:t>
            </w:r>
          </w:p>
        </w:tc>
        <w:tc>
          <w:tcPr>
            <w:tcW w:w="664" w:type="dxa"/>
          </w:tcPr>
          <w:p w14:paraId="737DE506" w14:textId="77777777" w:rsidR="00B5241C" w:rsidRDefault="00B5241C" w:rsidP="00B5241C">
            <w:pPr>
              <w:pStyle w:val="TableParagraph"/>
              <w:spacing w:before="155"/>
              <w:ind w:right="215"/>
              <w:jc w:val="right"/>
              <w:rPr>
                <w:sz w:val="16"/>
              </w:rPr>
            </w:pPr>
            <w:r>
              <w:rPr>
                <w:sz w:val="16"/>
                <w:lang w:val="id-ID"/>
              </w:rPr>
              <w:t>5</w:t>
            </w:r>
          </w:p>
        </w:tc>
      </w:tr>
      <w:tr w:rsidR="00B5241C" w14:paraId="64D9D4E8" w14:textId="77777777" w:rsidTr="00AF6894">
        <w:trPr>
          <w:trHeight w:val="283"/>
        </w:trPr>
        <w:tc>
          <w:tcPr>
            <w:tcW w:w="464" w:type="dxa"/>
            <w:vAlign w:val="center"/>
          </w:tcPr>
          <w:p w14:paraId="769B3153" w14:textId="478A82FD" w:rsidR="00B5241C" w:rsidRPr="00E40D26" w:rsidRDefault="00B5241C" w:rsidP="00B5241C">
            <w:pPr>
              <w:pStyle w:val="TableParagraph"/>
              <w:spacing w:before="0" w:line="187" w:lineRule="exact"/>
              <w:ind w:left="114" w:right="90"/>
              <w:rPr>
                <w:sz w:val="16"/>
              </w:rPr>
            </w:pPr>
            <w:r w:rsidRPr="00A97B5F">
              <w:rPr>
                <w:rFonts w:asciiTheme="majorHAnsi" w:hAnsiTheme="majorHAnsi"/>
                <w:color w:val="000000" w:themeColor="text1"/>
                <w:sz w:val="16"/>
                <w:szCs w:val="16"/>
              </w:rPr>
              <w:t>2</w:t>
            </w:r>
          </w:p>
        </w:tc>
        <w:tc>
          <w:tcPr>
            <w:tcW w:w="3080" w:type="dxa"/>
          </w:tcPr>
          <w:p w14:paraId="3AC02800" w14:textId="77777777" w:rsidR="00B5241C" w:rsidRDefault="00B5241C" w:rsidP="00B5241C">
            <w:pPr>
              <w:pStyle w:val="TableParagraph"/>
              <w:spacing w:before="0" w:line="188" w:lineRule="exact"/>
              <w:ind w:left="114" w:right="219"/>
              <w:jc w:val="left"/>
              <w:rPr>
                <w:sz w:val="16"/>
                <w:lang w:val="id-ID"/>
              </w:rPr>
            </w:pPr>
            <w:r>
              <w:rPr>
                <w:sz w:val="16"/>
              </w:rPr>
              <w:t xml:space="preserve">Pranata Komputer </w:t>
            </w:r>
            <w:r>
              <w:rPr>
                <w:sz w:val="16"/>
                <w:lang w:val="id-ID"/>
              </w:rPr>
              <w:t xml:space="preserve"> Terampil</w:t>
            </w:r>
          </w:p>
        </w:tc>
        <w:tc>
          <w:tcPr>
            <w:tcW w:w="856" w:type="dxa"/>
          </w:tcPr>
          <w:p w14:paraId="78CB62BC" w14:textId="77777777" w:rsidR="00B5241C" w:rsidRDefault="00B5241C" w:rsidP="00B5241C">
            <w:pPr>
              <w:pStyle w:val="TableParagraph"/>
              <w:spacing w:before="0"/>
              <w:ind w:left="12"/>
              <w:rPr>
                <w:sz w:val="16"/>
              </w:rPr>
            </w:pPr>
            <w:r>
              <w:rPr>
                <w:sz w:val="16"/>
                <w:lang w:val="id-ID"/>
              </w:rPr>
              <w:t>6</w:t>
            </w:r>
          </w:p>
        </w:tc>
        <w:tc>
          <w:tcPr>
            <w:tcW w:w="855" w:type="dxa"/>
          </w:tcPr>
          <w:p w14:paraId="2D97C53A" w14:textId="77777777" w:rsidR="00B5241C" w:rsidRDefault="00B5241C" w:rsidP="00B5241C">
            <w:pPr>
              <w:pStyle w:val="TableParagraph"/>
              <w:spacing w:before="0"/>
              <w:ind w:left="220" w:right="181"/>
              <w:rPr>
                <w:sz w:val="16"/>
              </w:rPr>
            </w:pPr>
            <w:r>
              <w:rPr>
                <w:sz w:val="16"/>
                <w:lang w:val="id-ID"/>
              </w:rPr>
              <w:t>740</w:t>
            </w:r>
          </w:p>
        </w:tc>
        <w:tc>
          <w:tcPr>
            <w:tcW w:w="475" w:type="dxa"/>
          </w:tcPr>
          <w:p w14:paraId="32761085" w14:textId="77777777" w:rsidR="00B5241C" w:rsidRDefault="00B5241C" w:rsidP="00B5241C">
            <w:pPr>
              <w:pStyle w:val="TableParagraph"/>
              <w:spacing w:before="0"/>
              <w:ind w:left="197"/>
              <w:jc w:val="left"/>
              <w:rPr>
                <w:sz w:val="16"/>
              </w:rPr>
            </w:pPr>
            <w:r>
              <w:rPr>
                <w:sz w:val="16"/>
                <w:lang w:val="id-ID"/>
              </w:rPr>
              <w:t>4</w:t>
            </w:r>
          </w:p>
        </w:tc>
        <w:tc>
          <w:tcPr>
            <w:tcW w:w="836" w:type="dxa"/>
          </w:tcPr>
          <w:p w14:paraId="76649EF9" w14:textId="77777777" w:rsidR="00B5241C" w:rsidRDefault="00B5241C" w:rsidP="00B5241C">
            <w:pPr>
              <w:pStyle w:val="TableParagraph"/>
              <w:spacing w:before="0"/>
              <w:ind w:left="246"/>
              <w:jc w:val="left"/>
              <w:rPr>
                <w:sz w:val="16"/>
              </w:rPr>
            </w:pPr>
            <w:r>
              <w:rPr>
                <w:sz w:val="16"/>
                <w:lang w:val="id-ID"/>
              </w:rPr>
              <w:t>550</w:t>
            </w:r>
          </w:p>
        </w:tc>
        <w:tc>
          <w:tcPr>
            <w:tcW w:w="591" w:type="dxa"/>
          </w:tcPr>
          <w:p w14:paraId="0D339C70" w14:textId="77777777" w:rsidR="00B5241C" w:rsidRDefault="00B5241C" w:rsidP="00B5241C">
            <w:pPr>
              <w:pStyle w:val="TableParagraph"/>
              <w:spacing w:before="0"/>
              <w:ind w:left="29"/>
              <w:rPr>
                <w:sz w:val="16"/>
              </w:rPr>
            </w:pPr>
            <w:r>
              <w:rPr>
                <w:sz w:val="16"/>
                <w:lang w:val="id-ID"/>
              </w:rPr>
              <w:t>1</w:t>
            </w:r>
          </w:p>
        </w:tc>
        <w:tc>
          <w:tcPr>
            <w:tcW w:w="635" w:type="dxa"/>
          </w:tcPr>
          <w:p w14:paraId="10053069" w14:textId="77777777" w:rsidR="00B5241C" w:rsidRDefault="00B5241C" w:rsidP="00B5241C">
            <w:pPr>
              <w:pStyle w:val="TableParagraph"/>
              <w:spacing w:before="0"/>
              <w:ind w:left="155" w:right="107"/>
              <w:rPr>
                <w:sz w:val="16"/>
              </w:rPr>
            </w:pPr>
            <w:r>
              <w:rPr>
                <w:sz w:val="16"/>
                <w:lang w:val="id-ID"/>
              </w:rPr>
              <w:t>25</w:t>
            </w:r>
          </w:p>
        </w:tc>
        <w:tc>
          <w:tcPr>
            <w:tcW w:w="419" w:type="dxa"/>
          </w:tcPr>
          <w:p w14:paraId="321ED6B4" w14:textId="77777777" w:rsidR="00B5241C" w:rsidRDefault="00B5241C" w:rsidP="00B5241C">
            <w:pPr>
              <w:pStyle w:val="TableParagraph"/>
              <w:spacing w:before="0"/>
              <w:ind w:right="218"/>
              <w:jc w:val="right"/>
              <w:rPr>
                <w:sz w:val="16"/>
              </w:rPr>
            </w:pPr>
            <w:r>
              <w:rPr>
                <w:sz w:val="16"/>
                <w:lang w:val="id-ID"/>
              </w:rPr>
              <w:t>1</w:t>
            </w:r>
          </w:p>
        </w:tc>
        <w:tc>
          <w:tcPr>
            <w:tcW w:w="712" w:type="dxa"/>
          </w:tcPr>
          <w:p w14:paraId="641F97D2" w14:textId="77777777" w:rsidR="00B5241C" w:rsidRDefault="00B5241C" w:rsidP="00B5241C">
            <w:pPr>
              <w:pStyle w:val="TableParagraph"/>
              <w:spacing w:before="0"/>
              <w:ind w:left="180" w:right="126"/>
              <w:rPr>
                <w:sz w:val="16"/>
              </w:rPr>
            </w:pPr>
            <w:r>
              <w:rPr>
                <w:sz w:val="16"/>
                <w:lang w:val="id-ID"/>
              </w:rPr>
              <w:t>25</w:t>
            </w:r>
          </w:p>
        </w:tc>
        <w:tc>
          <w:tcPr>
            <w:tcW w:w="655" w:type="dxa"/>
          </w:tcPr>
          <w:p w14:paraId="2B104ABA" w14:textId="77777777" w:rsidR="00B5241C" w:rsidRDefault="00B5241C" w:rsidP="00B5241C">
            <w:pPr>
              <w:pStyle w:val="TableParagraph"/>
              <w:spacing w:before="0"/>
              <w:ind w:right="240"/>
              <w:jc w:val="right"/>
              <w:rPr>
                <w:sz w:val="16"/>
              </w:rPr>
            </w:pPr>
            <w:r>
              <w:rPr>
                <w:sz w:val="16"/>
                <w:lang w:val="id-ID"/>
              </w:rPr>
              <w:t>1</w:t>
            </w:r>
          </w:p>
        </w:tc>
        <w:tc>
          <w:tcPr>
            <w:tcW w:w="635" w:type="dxa"/>
          </w:tcPr>
          <w:p w14:paraId="2B0F8994" w14:textId="77777777" w:rsidR="00B5241C" w:rsidRDefault="00B5241C" w:rsidP="00B5241C">
            <w:pPr>
              <w:pStyle w:val="TableParagraph"/>
              <w:spacing w:before="0"/>
              <w:ind w:right="178"/>
              <w:jc w:val="right"/>
              <w:rPr>
                <w:sz w:val="16"/>
              </w:rPr>
            </w:pPr>
            <w:r>
              <w:rPr>
                <w:sz w:val="16"/>
                <w:lang w:val="id-ID"/>
              </w:rPr>
              <w:t>25</w:t>
            </w:r>
          </w:p>
        </w:tc>
        <w:tc>
          <w:tcPr>
            <w:tcW w:w="531" w:type="dxa"/>
          </w:tcPr>
          <w:p w14:paraId="0E1DBB99" w14:textId="77777777" w:rsidR="00B5241C" w:rsidRDefault="00B5241C" w:rsidP="00B5241C">
            <w:pPr>
              <w:pStyle w:val="TableParagraph"/>
              <w:spacing w:before="0"/>
              <w:ind w:left="241"/>
              <w:jc w:val="left"/>
              <w:rPr>
                <w:sz w:val="16"/>
              </w:rPr>
            </w:pPr>
            <w:r>
              <w:rPr>
                <w:sz w:val="16"/>
                <w:lang w:val="id-ID"/>
              </w:rPr>
              <w:t>2</w:t>
            </w:r>
          </w:p>
        </w:tc>
        <w:tc>
          <w:tcPr>
            <w:tcW w:w="571" w:type="dxa"/>
          </w:tcPr>
          <w:p w14:paraId="25B2A557" w14:textId="77777777" w:rsidR="00B5241C" w:rsidRDefault="00B5241C" w:rsidP="00B5241C">
            <w:pPr>
              <w:pStyle w:val="TableParagraph"/>
              <w:spacing w:before="0"/>
              <w:ind w:left="145" w:right="79"/>
              <w:rPr>
                <w:sz w:val="16"/>
              </w:rPr>
            </w:pPr>
            <w:r>
              <w:rPr>
                <w:sz w:val="16"/>
                <w:lang w:val="id-ID"/>
              </w:rPr>
              <w:t>75</w:t>
            </w:r>
          </w:p>
        </w:tc>
        <w:tc>
          <w:tcPr>
            <w:tcW w:w="531" w:type="dxa"/>
          </w:tcPr>
          <w:p w14:paraId="517DBC64" w14:textId="77777777" w:rsidR="00B5241C" w:rsidRDefault="00B5241C" w:rsidP="00B5241C">
            <w:pPr>
              <w:pStyle w:val="TableParagraph"/>
              <w:spacing w:before="0"/>
              <w:ind w:right="169"/>
              <w:jc w:val="right"/>
              <w:rPr>
                <w:sz w:val="16"/>
              </w:rPr>
            </w:pPr>
            <w:r>
              <w:rPr>
                <w:sz w:val="16"/>
                <w:lang w:val="id-ID"/>
              </w:rPr>
              <w:t>1</w:t>
            </w:r>
          </w:p>
        </w:tc>
        <w:tc>
          <w:tcPr>
            <w:tcW w:w="595" w:type="dxa"/>
          </w:tcPr>
          <w:p w14:paraId="5FB13499" w14:textId="77777777" w:rsidR="00B5241C" w:rsidRDefault="00B5241C" w:rsidP="00B5241C">
            <w:pPr>
              <w:pStyle w:val="TableParagraph"/>
              <w:spacing w:before="0"/>
              <w:ind w:left="195" w:right="117"/>
              <w:rPr>
                <w:sz w:val="16"/>
              </w:rPr>
            </w:pPr>
            <w:r>
              <w:rPr>
                <w:sz w:val="16"/>
                <w:lang w:val="id-ID"/>
              </w:rPr>
              <w:t>10</w:t>
            </w:r>
          </w:p>
        </w:tc>
        <w:tc>
          <w:tcPr>
            <w:tcW w:w="431" w:type="dxa"/>
          </w:tcPr>
          <w:p w14:paraId="2C3BBD7B" w14:textId="77777777" w:rsidR="00B5241C" w:rsidRDefault="00B5241C" w:rsidP="00B5241C">
            <w:pPr>
              <w:pStyle w:val="TableParagraph"/>
              <w:spacing w:before="0"/>
              <w:ind w:left="204"/>
              <w:jc w:val="left"/>
              <w:rPr>
                <w:sz w:val="16"/>
              </w:rPr>
            </w:pPr>
            <w:r>
              <w:rPr>
                <w:sz w:val="16"/>
                <w:lang w:val="id-ID"/>
              </w:rPr>
              <w:t>1</w:t>
            </w:r>
          </w:p>
        </w:tc>
        <w:tc>
          <w:tcPr>
            <w:tcW w:w="692" w:type="dxa"/>
          </w:tcPr>
          <w:p w14:paraId="0AE0E0BE" w14:textId="77777777" w:rsidR="00B5241C" w:rsidRDefault="00B5241C" w:rsidP="00B5241C">
            <w:pPr>
              <w:pStyle w:val="TableParagraph"/>
              <w:spacing w:before="0"/>
              <w:ind w:left="185" w:right="88"/>
              <w:rPr>
                <w:sz w:val="16"/>
              </w:rPr>
            </w:pPr>
            <w:r>
              <w:rPr>
                <w:sz w:val="16"/>
                <w:lang w:val="id-ID"/>
              </w:rPr>
              <w:t>20</w:t>
            </w:r>
          </w:p>
        </w:tc>
        <w:tc>
          <w:tcPr>
            <w:tcW w:w="535" w:type="dxa"/>
          </w:tcPr>
          <w:p w14:paraId="701A9051" w14:textId="77777777" w:rsidR="00B5241C" w:rsidRDefault="00B5241C" w:rsidP="00B5241C">
            <w:pPr>
              <w:pStyle w:val="TableParagraph"/>
              <w:spacing w:before="0"/>
              <w:ind w:right="157"/>
              <w:jc w:val="right"/>
              <w:rPr>
                <w:sz w:val="16"/>
              </w:rPr>
            </w:pPr>
            <w:r>
              <w:rPr>
                <w:sz w:val="16"/>
                <w:lang w:val="id-ID"/>
              </w:rPr>
              <w:t>1</w:t>
            </w:r>
          </w:p>
        </w:tc>
        <w:tc>
          <w:tcPr>
            <w:tcW w:w="635" w:type="dxa"/>
          </w:tcPr>
          <w:p w14:paraId="461F7594" w14:textId="77777777" w:rsidR="00B5241C" w:rsidRDefault="00B5241C" w:rsidP="00B5241C">
            <w:pPr>
              <w:pStyle w:val="TableParagraph"/>
              <w:spacing w:before="0"/>
              <w:ind w:right="208"/>
              <w:jc w:val="right"/>
              <w:rPr>
                <w:sz w:val="16"/>
              </w:rPr>
            </w:pPr>
            <w:r>
              <w:rPr>
                <w:sz w:val="16"/>
                <w:lang w:val="id-ID"/>
              </w:rPr>
              <w:t>5</w:t>
            </w:r>
          </w:p>
        </w:tc>
        <w:tc>
          <w:tcPr>
            <w:tcW w:w="479" w:type="dxa"/>
          </w:tcPr>
          <w:p w14:paraId="3FEE75DF" w14:textId="77777777" w:rsidR="00B5241C" w:rsidRDefault="00B5241C" w:rsidP="00B5241C">
            <w:pPr>
              <w:pStyle w:val="TableParagraph"/>
              <w:spacing w:before="0"/>
              <w:ind w:right="123"/>
              <w:jc w:val="right"/>
              <w:rPr>
                <w:sz w:val="16"/>
              </w:rPr>
            </w:pPr>
            <w:r>
              <w:rPr>
                <w:sz w:val="16"/>
                <w:lang w:val="id-ID"/>
              </w:rPr>
              <w:t>1</w:t>
            </w:r>
          </w:p>
        </w:tc>
        <w:tc>
          <w:tcPr>
            <w:tcW w:w="664" w:type="dxa"/>
          </w:tcPr>
          <w:p w14:paraId="3A2CD450" w14:textId="77777777" w:rsidR="00B5241C" w:rsidRDefault="00B5241C" w:rsidP="00B5241C">
            <w:pPr>
              <w:pStyle w:val="TableParagraph"/>
              <w:spacing w:before="0"/>
              <w:ind w:right="211"/>
              <w:jc w:val="right"/>
              <w:rPr>
                <w:sz w:val="16"/>
              </w:rPr>
            </w:pPr>
            <w:r>
              <w:rPr>
                <w:sz w:val="16"/>
                <w:lang w:val="id-ID"/>
              </w:rPr>
              <w:t>5</w:t>
            </w:r>
          </w:p>
        </w:tc>
      </w:tr>
      <w:tr w:rsidR="00B5241C" w14:paraId="39D90FD8" w14:textId="77777777" w:rsidTr="00AF6894">
        <w:trPr>
          <w:trHeight w:val="283"/>
        </w:trPr>
        <w:tc>
          <w:tcPr>
            <w:tcW w:w="464" w:type="dxa"/>
            <w:vAlign w:val="center"/>
          </w:tcPr>
          <w:p w14:paraId="13C9ABF0" w14:textId="732C4A90" w:rsidR="00B5241C" w:rsidRPr="00A23FB3" w:rsidRDefault="00B5241C" w:rsidP="00B5241C">
            <w:pPr>
              <w:pStyle w:val="TableParagraph"/>
              <w:spacing w:before="0" w:line="187" w:lineRule="exact"/>
              <w:ind w:left="114" w:right="90"/>
              <w:rPr>
                <w:sz w:val="16"/>
              </w:rPr>
            </w:pPr>
            <w:r w:rsidRPr="00A97B5F">
              <w:rPr>
                <w:rFonts w:asciiTheme="majorHAnsi" w:hAnsiTheme="majorHAnsi"/>
                <w:color w:val="000000" w:themeColor="text1"/>
                <w:sz w:val="16"/>
                <w:szCs w:val="16"/>
              </w:rPr>
              <w:t>3</w:t>
            </w:r>
          </w:p>
        </w:tc>
        <w:tc>
          <w:tcPr>
            <w:tcW w:w="3080" w:type="dxa"/>
          </w:tcPr>
          <w:p w14:paraId="3AD5DFFE" w14:textId="77777777" w:rsidR="00B5241C" w:rsidRDefault="00B5241C" w:rsidP="00B5241C">
            <w:pPr>
              <w:pStyle w:val="TableParagraph"/>
              <w:spacing w:before="3"/>
              <w:ind w:left="115" w:right="419"/>
              <w:jc w:val="left"/>
              <w:rPr>
                <w:sz w:val="16"/>
                <w:lang w:val="id-ID"/>
              </w:rPr>
            </w:pPr>
            <w:r>
              <w:rPr>
                <w:sz w:val="16"/>
                <w:lang w:val="id-ID"/>
              </w:rPr>
              <w:t>Arsiparis Terampil</w:t>
            </w:r>
          </w:p>
        </w:tc>
        <w:tc>
          <w:tcPr>
            <w:tcW w:w="856" w:type="dxa"/>
          </w:tcPr>
          <w:p w14:paraId="39FEE9E4" w14:textId="77777777" w:rsidR="00B5241C" w:rsidRDefault="00B5241C" w:rsidP="00B5241C">
            <w:pPr>
              <w:pStyle w:val="TableParagraph"/>
              <w:spacing w:before="159"/>
              <w:ind w:right="365"/>
              <w:jc w:val="right"/>
              <w:rPr>
                <w:sz w:val="16"/>
              </w:rPr>
            </w:pPr>
            <w:r>
              <w:rPr>
                <w:sz w:val="16"/>
                <w:lang w:val="id-ID"/>
              </w:rPr>
              <w:t>6</w:t>
            </w:r>
          </w:p>
        </w:tc>
        <w:tc>
          <w:tcPr>
            <w:tcW w:w="855" w:type="dxa"/>
          </w:tcPr>
          <w:p w14:paraId="035FA8C6" w14:textId="77777777" w:rsidR="00B5241C" w:rsidRDefault="00B5241C" w:rsidP="00B5241C">
            <w:pPr>
              <w:pStyle w:val="TableParagraph"/>
              <w:spacing w:before="159"/>
              <w:ind w:right="254"/>
              <w:jc w:val="right"/>
              <w:rPr>
                <w:sz w:val="16"/>
              </w:rPr>
            </w:pPr>
            <w:r>
              <w:rPr>
                <w:sz w:val="16"/>
                <w:lang w:val="id-ID"/>
              </w:rPr>
              <w:t>740</w:t>
            </w:r>
          </w:p>
        </w:tc>
        <w:tc>
          <w:tcPr>
            <w:tcW w:w="475" w:type="dxa"/>
          </w:tcPr>
          <w:p w14:paraId="07DA5859" w14:textId="77777777" w:rsidR="00B5241C" w:rsidRDefault="00B5241C" w:rsidP="00B5241C">
            <w:pPr>
              <w:pStyle w:val="TableParagraph"/>
              <w:spacing w:before="159"/>
              <w:ind w:right="162"/>
              <w:jc w:val="right"/>
              <w:rPr>
                <w:sz w:val="16"/>
              </w:rPr>
            </w:pPr>
            <w:r>
              <w:rPr>
                <w:sz w:val="16"/>
                <w:lang w:val="id-ID"/>
              </w:rPr>
              <w:t>4</w:t>
            </w:r>
          </w:p>
        </w:tc>
        <w:tc>
          <w:tcPr>
            <w:tcW w:w="836" w:type="dxa"/>
          </w:tcPr>
          <w:p w14:paraId="5E7C0C72" w14:textId="77777777" w:rsidR="00B5241C" w:rsidRDefault="00B5241C" w:rsidP="00B5241C">
            <w:pPr>
              <w:pStyle w:val="TableParagraph"/>
              <w:spacing w:before="159"/>
              <w:ind w:left="258" w:right="221"/>
              <w:rPr>
                <w:sz w:val="16"/>
              </w:rPr>
            </w:pPr>
            <w:r>
              <w:rPr>
                <w:sz w:val="16"/>
                <w:lang w:val="id-ID"/>
              </w:rPr>
              <w:t>550</w:t>
            </w:r>
          </w:p>
        </w:tc>
        <w:tc>
          <w:tcPr>
            <w:tcW w:w="591" w:type="dxa"/>
          </w:tcPr>
          <w:p w14:paraId="57F66181" w14:textId="77777777" w:rsidR="00B5241C" w:rsidRDefault="00B5241C" w:rsidP="00B5241C">
            <w:pPr>
              <w:pStyle w:val="TableParagraph"/>
              <w:spacing w:before="159"/>
              <w:ind w:left="27"/>
              <w:rPr>
                <w:sz w:val="16"/>
              </w:rPr>
            </w:pPr>
            <w:r>
              <w:rPr>
                <w:sz w:val="16"/>
                <w:lang w:val="id-ID"/>
              </w:rPr>
              <w:t>1</w:t>
            </w:r>
          </w:p>
        </w:tc>
        <w:tc>
          <w:tcPr>
            <w:tcW w:w="635" w:type="dxa"/>
          </w:tcPr>
          <w:p w14:paraId="220787E1" w14:textId="77777777" w:rsidR="00B5241C" w:rsidRDefault="00B5241C" w:rsidP="00B5241C">
            <w:pPr>
              <w:pStyle w:val="TableParagraph"/>
              <w:spacing w:before="159"/>
              <w:ind w:left="235"/>
              <w:jc w:val="left"/>
              <w:rPr>
                <w:sz w:val="16"/>
              </w:rPr>
            </w:pPr>
            <w:r>
              <w:rPr>
                <w:sz w:val="16"/>
                <w:lang w:val="id-ID"/>
              </w:rPr>
              <w:t>25</w:t>
            </w:r>
          </w:p>
        </w:tc>
        <w:tc>
          <w:tcPr>
            <w:tcW w:w="419" w:type="dxa"/>
          </w:tcPr>
          <w:p w14:paraId="15F47970" w14:textId="77777777" w:rsidR="00B5241C" w:rsidRDefault="00B5241C" w:rsidP="00B5241C">
            <w:pPr>
              <w:pStyle w:val="TableParagraph"/>
              <w:spacing w:before="159"/>
              <w:ind w:left="35"/>
              <w:rPr>
                <w:sz w:val="16"/>
              </w:rPr>
            </w:pPr>
            <w:r>
              <w:rPr>
                <w:sz w:val="16"/>
                <w:lang w:val="id-ID"/>
              </w:rPr>
              <w:t>1</w:t>
            </w:r>
          </w:p>
        </w:tc>
        <w:tc>
          <w:tcPr>
            <w:tcW w:w="712" w:type="dxa"/>
          </w:tcPr>
          <w:p w14:paraId="5EE38817" w14:textId="77777777" w:rsidR="00B5241C" w:rsidRDefault="00B5241C" w:rsidP="00B5241C">
            <w:pPr>
              <w:pStyle w:val="TableParagraph"/>
              <w:spacing w:before="159"/>
              <w:ind w:right="226"/>
              <w:jc w:val="right"/>
              <w:rPr>
                <w:sz w:val="16"/>
              </w:rPr>
            </w:pPr>
            <w:r>
              <w:rPr>
                <w:sz w:val="16"/>
                <w:lang w:val="id-ID"/>
              </w:rPr>
              <w:t>25</w:t>
            </w:r>
          </w:p>
        </w:tc>
        <w:tc>
          <w:tcPr>
            <w:tcW w:w="655" w:type="dxa"/>
          </w:tcPr>
          <w:p w14:paraId="59E8C25B" w14:textId="77777777" w:rsidR="00B5241C" w:rsidRDefault="00B5241C" w:rsidP="00B5241C">
            <w:pPr>
              <w:pStyle w:val="TableParagraph"/>
              <w:spacing w:before="159"/>
              <w:ind w:right="241"/>
              <w:jc w:val="right"/>
              <w:rPr>
                <w:sz w:val="16"/>
              </w:rPr>
            </w:pPr>
            <w:r>
              <w:rPr>
                <w:sz w:val="16"/>
                <w:lang w:val="id-ID"/>
              </w:rPr>
              <w:t>1</w:t>
            </w:r>
          </w:p>
        </w:tc>
        <w:tc>
          <w:tcPr>
            <w:tcW w:w="635" w:type="dxa"/>
          </w:tcPr>
          <w:p w14:paraId="5174FB64" w14:textId="77777777" w:rsidR="00B5241C" w:rsidRDefault="00B5241C" w:rsidP="00B5241C">
            <w:pPr>
              <w:pStyle w:val="TableParagraph"/>
              <w:spacing w:before="159"/>
              <w:ind w:right="180"/>
              <w:jc w:val="right"/>
              <w:rPr>
                <w:sz w:val="16"/>
              </w:rPr>
            </w:pPr>
            <w:r>
              <w:rPr>
                <w:sz w:val="16"/>
                <w:lang w:val="id-ID"/>
              </w:rPr>
              <w:t>25</w:t>
            </w:r>
          </w:p>
        </w:tc>
        <w:tc>
          <w:tcPr>
            <w:tcW w:w="531" w:type="dxa"/>
          </w:tcPr>
          <w:p w14:paraId="0FDD1F78" w14:textId="77777777" w:rsidR="00B5241C" w:rsidRDefault="00B5241C" w:rsidP="00B5241C">
            <w:pPr>
              <w:pStyle w:val="TableParagraph"/>
              <w:spacing w:before="159"/>
              <w:ind w:left="58"/>
              <w:rPr>
                <w:sz w:val="16"/>
              </w:rPr>
            </w:pPr>
            <w:r>
              <w:rPr>
                <w:sz w:val="16"/>
                <w:lang w:val="id-ID"/>
              </w:rPr>
              <w:t>2</w:t>
            </w:r>
          </w:p>
        </w:tc>
        <w:tc>
          <w:tcPr>
            <w:tcW w:w="571" w:type="dxa"/>
          </w:tcPr>
          <w:p w14:paraId="310D06E7" w14:textId="77777777" w:rsidR="00B5241C" w:rsidRDefault="00B5241C" w:rsidP="00B5241C">
            <w:pPr>
              <w:pStyle w:val="TableParagraph"/>
              <w:spacing w:before="159"/>
              <w:ind w:left="190" w:right="125"/>
              <w:rPr>
                <w:sz w:val="16"/>
              </w:rPr>
            </w:pPr>
            <w:r>
              <w:rPr>
                <w:sz w:val="16"/>
                <w:lang w:val="id-ID"/>
              </w:rPr>
              <w:t>75</w:t>
            </w:r>
          </w:p>
        </w:tc>
        <w:tc>
          <w:tcPr>
            <w:tcW w:w="531" w:type="dxa"/>
          </w:tcPr>
          <w:p w14:paraId="5BCE8A42" w14:textId="77777777" w:rsidR="00B5241C" w:rsidRDefault="00B5241C" w:rsidP="00B5241C">
            <w:pPr>
              <w:pStyle w:val="TableParagraph"/>
              <w:spacing w:before="159"/>
              <w:ind w:left="79"/>
              <w:rPr>
                <w:sz w:val="16"/>
              </w:rPr>
            </w:pPr>
            <w:r>
              <w:rPr>
                <w:sz w:val="16"/>
                <w:lang w:val="id-ID"/>
              </w:rPr>
              <w:t>1</w:t>
            </w:r>
          </w:p>
        </w:tc>
        <w:tc>
          <w:tcPr>
            <w:tcW w:w="595" w:type="dxa"/>
          </w:tcPr>
          <w:p w14:paraId="1D9AE49D" w14:textId="77777777" w:rsidR="00B5241C" w:rsidRDefault="00B5241C" w:rsidP="00B5241C">
            <w:pPr>
              <w:pStyle w:val="TableParagraph"/>
              <w:spacing w:before="159"/>
              <w:ind w:left="195" w:right="109"/>
              <w:rPr>
                <w:sz w:val="16"/>
              </w:rPr>
            </w:pPr>
            <w:r>
              <w:rPr>
                <w:sz w:val="16"/>
                <w:lang w:val="id-ID"/>
              </w:rPr>
              <w:t>10</w:t>
            </w:r>
          </w:p>
        </w:tc>
        <w:tc>
          <w:tcPr>
            <w:tcW w:w="431" w:type="dxa"/>
          </w:tcPr>
          <w:p w14:paraId="5A411E52" w14:textId="77777777" w:rsidR="00B5241C" w:rsidRDefault="00B5241C" w:rsidP="00B5241C">
            <w:pPr>
              <w:pStyle w:val="TableParagraph"/>
              <w:spacing w:before="159"/>
              <w:ind w:right="115"/>
              <w:jc w:val="right"/>
              <w:rPr>
                <w:sz w:val="16"/>
              </w:rPr>
            </w:pPr>
            <w:r>
              <w:rPr>
                <w:sz w:val="16"/>
                <w:lang w:val="id-ID"/>
              </w:rPr>
              <w:t>1</w:t>
            </w:r>
          </w:p>
        </w:tc>
        <w:tc>
          <w:tcPr>
            <w:tcW w:w="692" w:type="dxa"/>
          </w:tcPr>
          <w:p w14:paraId="0F350DFA" w14:textId="77777777" w:rsidR="00B5241C" w:rsidRDefault="00B5241C" w:rsidP="00B5241C">
            <w:pPr>
              <w:pStyle w:val="TableParagraph"/>
              <w:spacing w:before="159"/>
              <w:ind w:left="185" w:right="88"/>
              <w:rPr>
                <w:sz w:val="16"/>
              </w:rPr>
            </w:pPr>
            <w:r>
              <w:rPr>
                <w:sz w:val="16"/>
                <w:lang w:val="id-ID"/>
              </w:rPr>
              <w:t>20</w:t>
            </w:r>
          </w:p>
        </w:tc>
        <w:tc>
          <w:tcPr>
            <w:tcW w:w="535" w:type="dxa"/>
          </w:tcPr>
          <w:p w14:paraId="0165EFAA" w14:textId="77777777" w:rsidR="00B5241C" w:rsidRDefault="00B5241C" w:rsidP="00B5241C">
            <w:pPr>
              <w:pStyle w:val="TableParagraph"/>
              <w:spacing w:before="159"/>
              <w:ind w:right="157"/>
              <w:jc w:val="right"/>
              <w:rPr>
                <w:sz w:val="16"/>
              </w:rPr>
            </w:pPr>
            <w:r>
              <w:rPr>
                <w:sz w:val="16"/>
                <w:lang w:val="id-ID"/>
              </w:rPr>
              <w:t>1</w:t>
            </w:r>
          </w:p>
        </w:tc>
        <w:tc>
          <w:tcPr>
            <w:tcW w:w="635" w:type="dxa"/>
          </w:tcPr>
          <w:p w14:paraId="3EA7F6F1" w14:textId="77777777" w:rsidR="00B5241C" w:rsidRDefault="00B5241C" w:rsidP="00B5241C">
            <w:pPr>
              <w:pStyle w:val="TableParagraph"/>
              <w:spacing w:before="159"/>
              <w:ind w:right="208"/>
              <w:jc w:val="right"/>
              <w:rPr>
                <w:sz w:val="16"/>
              </w:rPr>
            </w:pPr>
            <w:r>
              <w:rPr>
                <w:sz w:val="16"/>
                <w:lang w:val="id-ID"/>
              </w:rPr>
              <w:t>5</w:t>
            </w:r>
          </w:p>
        </w:tc>
        <w:tc>
          <w:tcPr>
            <w:tcW w:w="479" w:type="dxa"/>
          </w:tcPr>
          <w:p w14:paraId="4CB95F81" w14:textId="77777777" w:rsidR="00B5241C" w:rsidRDefault="00B5241C" w:rsidP="00B5241C">
            <w:pPr>
              <w:pStyle w:val="TableParagraph"/>
              <w:spacing w:before="159"/>
              <w:ind w:right="119"/>
              <w:jc w:val="right"/>
              <w:rPr>
                <w:sz w:val="16"/>
              </w:rPr>
            </w:pPr>
            <w:r>
              <w:rPr>
                <w:sz w:val="16"/>
                <w:lang w:val="id-ID"/>
              </w:rPr>
              <w:t>1</w:t>
            </w:r>
          </w:p>
        </w:tc>
        <w:tc>
          <w:tcPr>
            <w:tcW w:w="664" w:type="dxa"/>
          </w:tcPr>
          <w:p w14:paraId="7E91C900" w14:textId="77777777" w:rsidR="00B5241C" w:rsidRDefault="00B5241C" w:rsidP="00B5241C">
            <w:pPr>
              <w:pStyle w:val="TableParagraph"/>
              <w:spacing w:before="159"/>
              <w:ind w:right="215"/>
              <w:jc w:val="right"/>
              <w:rPr>
                <w:sz w:val="16"/>
              </w:rPr>
            </w:pPr>
            <w:r>
              <w:rPr>
                <w:sz w:val="16"/>
                <w:lang w:val="id-ID"/>
              </w:rPr>
              <w:t>5</w:t>
            </w:r>
          </w:p>
        </w:tc>
      </w:tr>
    </w:tbl>
    <w:p w14:paraId="7A8FFD75" w14:textId="77777777" w:rsidR="007F5FDB" w:rsidRDefault="007F5FDB">
      <w:pPr>
        <w:pStyle w:val="BodyText"/>
        <w:rPr>
          <w:rFonts w:ascii="Bookman Old Style" w:hAnsi="Bookman Old Style"/>
          <w:b/>
          <w:sz w:val="19"/>
        </w:rPr>
      </w:pPr>
    </w:p>
    <w:p w14:paraId="7DDC3207" w14:textId="77777777" w:rsidR="007F5FDB" w:rsidRPr="00022F71" w:rsidRDefault="007F5FDB">
      <w:pPr>
        <w:pStyle w:val="BodyText"/>
        <w:spacing w:before="5"/>
        <w:rPr>
          <w:rFonts w:ascii="Bookman Old Style" w:hAnsi="Bookman Old Style"/>
          <w:b/>
          <w:sz w:val="18"/>
        </w:rPr>
      </w:pPr>
    </w:p>
    <w:p w14:paraId="037831E1" w14:textId="77777777" w:rsidR="007F5FDB" w:rsidRDefault="002C6431">
      <w:pPr>
        <w:spacing w:before="100" w:after="34"/>
        <w:ind w:left="138"/>
        <w:rPr>
          <w:rFonts w:ascii="Bookman Old Style" w:hAnsi="Bookman Old Style"/>
          <w:sz w:val="16"/>
        </w:rPr>
      </w:pPr>
      <w:r w:rsidRPr="00BC7664">
        <w:rPr>
          <w:rFonts w:ascii="Bookman Old Style" w:hAnsi="Bookman Old Style"/>
          <w:sz w:val="16"/>
        </w:rPr>
        <w:t>XLI. KECAMATAN TANJUNGKERTA</w:t>
      </w:r>
    </w:p>
    <w:p w14:paraId="0403A1F9" w14:textId="77777777" w:rsidR="00F05380" w:rsidRPr="00BC7664" w:rsidRDefault="00F05380" w:rsidP="00B5241C">
      <w:pPr>
        <w:ind w:left="136"/>
        <w:rPr>
          <w:rFonts w:ascii="Bookman Old Style" w:hAnsi="Bookman Old Style"/>
          <w:sz w:val="16"/>
        </w:rPr>
      </w:pPr>
    </w:p>
    <w:tbl>
      <w:tblPr>
        <w:tblW w:w="15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76"/>
        <w:gridCol w:w="856"/>
        <w:gridCol w:w="856"/>
        <w:gridCol w:w="472"/>
        <w:gridCol w:w="836"/>
        <w:gridCol w:w="596"/>
        <w:gridCol w:w="636"/>
        <w:gridCol w:w="592"/>
        <w:gridCol w:w="536"/>
        <w:gridCol w:w="656"/>
        <w:gridCol w:w="633"/>
        <w:gridCol w:w="536"/>
        <w:gridCol w:w="580"/>
        <w:gridCol w:w="536"/>
        <w:gridCol w:w="596"/>
        <w:gridCol w:w="436"/>
        <w:gridCol w:w="696"/>
        <w:gridCol w:w="536"/>
        <w:gridCol w:w="637"/>
        <w:gridCol w:w="480"/>
        <w:gridCol w:w="664"/>
        <w:gridCol w:w="16"/>
      </w:tblGrid>
      <w:tr w:rsidR="00F05380" w14:paraId="11A60643" w14:textId="77777777" w:rsidTr="00AF6894">
        <w:trPr>
          <w:trHeight w:val="283"/>
        </w:trPr>
        <w:tc>
          <w:tcPr>
            <w:tcW w:w="464" w:type="dxa"/>
          </w:tcPr>
          <w:p w14:paraId="269F60CA" w14:textId="77777777" w:rsidR="00F05380" w:rsidRDefault="00F05380" w:rsidP="00B85B55">
            <w:pPr>
              <w:pStyle w:val="TableParagraph"/>
              <w:spacing w:before="0"/>
              <w:jc w:val="left"/>
              <w:rPr>
                <w:sz w:val="18"/>
              </w:rPr>
            </w:pPr>
          </w:p>
          <w:p w14:paraId="4B50DBB5" w14:textId="77777777" w:rsidR="00F05380" w:rsidRDefault="00F05380" w:rsidP="00B85B55">
            <w:pPr>
              <w:pStyle w:val="TableParagraph"/>
              <w:spacing w:before="0"/>
              <w:jc w:val="left"/>
              <w:rPr>
                <w:sz w:val="18"/>
              </w:rPr>
            </w:pPr>
          </w:p>
          <w:p w14:paraId="78097CAD" w14:textId="77777777" w:rsidR="00F05380" w:rsidRDefault="00F05380" w:rsidP="00B85B55">
            <w:pPr>
              <w:pStyle w:val="TableParagraph"/>
              <w:spacing w:before="1"/>
              <w:jc w:val="left"/>
              <w:rPr>
                <w:sz w:val="16"/>
              </w:rPr>
            </w:pPr>
          </w:p>
          <w:p w14:paraId="1F00F575" w14:textId="77777777" w:rsidR="00F05380" w:rsidRDefault="00F05380" w:rsidP="00B85B55">
            <w:pPr>
              <w:pStyle w:val="TableParagraph"/>
              <w:spacing w:before="1"/>
              <w:ind w:left="110" w:right="91"/>
              <w:rPr>
                <w:sz w:val="16"/>
              </w:rPr>
            </w:pPr>
            <w:r>
              <w:rPr>
                <w:w w:val="105"/>
                <w:sz w:val="16"/>
              </w:rPr>
              <w:t>No</w:t>
            </w:r>
          </w:p>
        </w:tc>
        <w:tc>
          <w:tcPr>
            <w:tcW w:w="3076" w:type="dxa"/>
          </w:tcPr>
          <w:p w14:paraId="02D53FAE" w14:textId="77777777" w:rsidR="00F05380" w:rsidRDefault="00F05380" w:rsidP="00B85B55">
            <w:pPr>
              <w:pStyle w:val="TableParagraph"/>
              <w:spacing w:before="0"/>
              <w:jc w:val="left"/>
              <w:rPr>
                <w:sz w:val="18"/>
              </w:rPr>
            </w:pPr>
          </w:p>
          <w:p w14:paraId="49F8B633" w14:textId="77777777" w:rsidR="00F05380" w:rsidRDefault="00F05380" w:rsidP="00B85B55">
            <w:pPr>
              <w:pStyle w:val="TableParagraph"/>
              <w:spacing w:before="10"/>
              <w:jc w:val="left"/>
              <w:rPr>
                <w:sz w:val="26"/>
              </w:rPr>
            </w:pPr>
          </w:p>
          <w:p w14:paraId="6572A103" w14:textId="77777777" w:rsidR="00F05380" w:rsidRDefault="00F05380" w:rsidP="00B85B55">
            <w:pPr>
              <w:pStyle w:val="TableParagraph"/>
              <w:spacing w:before="0" w:line="235" w:lineRule="auto"/>
              <w:ind w:left="255" w:right="118"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7997E2CD" w14:textId="77777777" w:rsidR="00F05380" w:rsidRDefault="00F05380" w:rsidP="00B85B55">
            <w:pPr>
              <w:pStyle w:val="TableParagraph"/>
              <w:spacing w:before="0"/>
              <w:jc w:val="left"/>
              <w:rPr>
                <w:sz w:val="18"/>
              </w:rPr>
            </w:pPr>
          </w:p>
          <w:p w14:paraId="52E4D632" w14:textId="77777777" w:rsidR="00F05380" w:rsidRDefault="00F05380" w:rsidP="00B85B55">
            <w:pPr>
              <w:pStyle w:val="TableParagraph"/>
              <w:spacing w:before="10"/>
              <w:jc w:val="left"/>
              <w:rPr>
                <w:sz w:val="26"/>
              </w:rPr>
            </w:pPr>
          </w:p>
          <w:p w14:paraId="2FFA2298" w14:textId="77777777" w:rsidR="00F05380" w:rsidRDefault="00F05380" w:rsidP="00B85B55">
            <w:pPr>
              <w:pStyle w:val="TableParagraph"/>
              <w:spacing w:before="0" w:line="235"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2A0DE04F" w14:textId="77777777" w:rsidR="00F05380" w:rsidRDefault="00F05380" w:rsidP="00B85B55">
            <w:pPr>
              <w:pStyle w:val="TableParagraph"/>
              <w:spacing w:before="0"/>
              <w:jc w:val="left"/>
              <w:rPr>
                <w:sz w:val="18"/>
              </w:rPr>
            </w:pPr>
          </w:p>
          <w:p w14:paraId="71630E4A" w14:textId="77777777" w:rsidR="00F05380" w:rsidRDefault="00F05380" w:rsidP="00B85B55">
            <w:pPr>
              <w:pStyle w:val="TableParagraph"/>
              <w:spacing w:before="10"/>
              <w:jc w:val="left"/>
              <w:rPr>
                <w:sz w:val="26"/>
              </w:rPr>
            </w:pPr>
          </w:p>
          <w:p w14:paraId="002813B0" w14:textId="77777777" w:rsidR="00F05380" w:rsidRDefault="00F05380" w:rsidP="00B85B55">
            <w:pPr>
              <w:pStyle w:val="TableParagraph"/>
              <w:spacing w:before="0" w:line="235" w:lineRule="auto"/>
              <w:ind w:left="111"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1C880282" w14:textId="77777777" w:rsidR="00F05380" w:rsidRDefault="00F05380" w:rsidP="00B85B55">
            <w:pPr>
              <w:pStyle w:val="TableParagraph"/>
              <w:spacing w:before="0"/>
              <w:jc w:val="left"/>
              <w:rPr>
                <w:sz w:val="18"/>
              </w:rPr>
            </w:pPr>
          </w:p>
          <w:p w14:paraId="28D4F837" w14:textId="77777777" w:rsidR="00F05380" w:rsidRDefault="00F05380" w:rsidP="00B85B55">
            <w:pPr>
              <w:pStyle w:val="TableParagraph"/>
              <w:spacing w:before="0"/>
              <w:jc w:val="left"/>
              <w:rPr>
                <w:sz w:val="18"/>
              </w:rPr>
            </w:pPr>
          </w:p>
          <w:p w14:paraId="0D4326AF" w14:textId="77777777" w:rsidR="00F05380" w:rsidRDefault="00F05380" w:rsidP="00B85B55">
            <w:pPr>
              <w:pStyle w:val="TableParagraph"/>
              <w:spacing w:before="1"/>
              <w:ind w:left="199" w:right="135"/>
              <w:rPr>
                <w:sz w:val="16"/>
              </w:rPr>
            </w:pPr>
            <w:r>
              <w:rPr>
                <w:w w:val="115"/>
                <w:sz w:val="16"/>
              </w:rPr>
              <w:t>FAKTOR</w:t>
            </w:r>
            <w:r>
              <w:rPr>
                <w:spacing w:val="6"/>
                <w:w w:val="115"/>
                <w:sz w:val="16"/>
              </w:rPr>
              <w:t xml:space="preserve"> </w:t>
            </w:r>
            <w:r>
              <w:rPr>
                <w:w w:val="115"/>
                <w:sz w:val="16"/>
              </w:rPr>
              <w:t>1</w:t>
            </w:r>
          </w:p>
          <w:p w14:paraId="642FACBD" w14:textId="77777777" w:rsidR="00F05380" w:rsidRDefault="00F05380" w:rsidP="00B85B55">
            <w:pPr>
              <w:pStyle w:val="TableParagraph"/>
              <w:spacing w:before="8" w:line="235" w:lineRule="auto"/>
              <w:ind w:left="199" w:right="179"/>
              <w:rPr>
                <w:sz w:val="16"/>
              </w:rPr>
            </w:pPr>
            <w:r>
              <w:rPr>
                <w:spacing w:val="-1"/>
                <w:w w:val="115"/>
                <w:sz w:val="16"/>
              </w:rPr>
              <w:t>Pengetahua</w:t>
            </w:r>
            <w:r>
              <w:rPr>
                <w:spacing w:val="-38"/>
                <w:w w:val="115"/>
                <w:sz w:val="16"/>
              </w:rPr>
              <w:t xml:space="preserve"> </w:t>
            </w:r>
            <w:r>
              <w:rPr>
                <w:w w:val="115"/>
                <w:sz w:val="16"/>
              </w:rPr>
              <w:t>n</w:t>
            </w:r>
            <w:r>
              <w:rPr>
                <w:spacing w:val="2"/>
                <w:w w:val="115"/>
                <w:sz w:val="16"/>
              </w:rPr>
              <w:t xml:space="preserve"> </w:t>
            </w:r>
            <w:r>
              <w:rPr>
                <w:w w:val="115"/>
                <w:sz w:val="16"/>
              </w:rPr>
              <w:t>(Level</w:t>
            </w:r>
          </w:p>
          <w:p w14:paraId="1402AC19" w14:textId="77777777" w:rsidR="00F05380" w:rsidRDefault="00F05380" w:rsidP="00B85B55">
            <w:pPr>
              <w:pStyle w:val="TableParagraph"/>
              <w:spacing w:before="1" w:line="171" w:lineRule="exact"/>
              <w:ind w:left="199" w:right="178"/>
              <w:rPr>
                <w:sz w:val="16"/>
              </w:rPr>
            </w:pPr>
            <w:r>
              <w:rPr>
                <w:sz w:val="16"/>
              </w:rPr>
              <w:t>1~9)</w:t>
            </w:r>
          </w:p>
        </w:tc>
        <w:tc>
          <w:tcPr>
            <w:tcW w:w="1232" w:type="dxa"/>
            <w:gridSpan w:val="2"/>
          </w:tcPr>
          <w:p w14:paraId="459101F7" w14:textId="77777777" w:rsidR="00F05380" w:rsidRDefault="00F05380" w:rsidP="00B85B55">
            <w:pPr>
              <w:pStyle w:val="TableParagraph"/>
              <w:spacing w:before="0"/>
              <w:jc w:val="left"/>
              <w:rPr>
                <w:sz w:val="18"/>
              </w:rPr>
            </w:pPr>
          </w:p>
          <w:p w14:paraId="67053420" w14:textId="77777777" w:rsidR="00F05380" w:rsidRDefault="00F05380" w:rsidP="00B85B55">
            <w:pPr>
              <w:pStyle w:val="TableParagraph"/>
              <w:spacing w:before="0"/>
              <w:jc w:val="left"/>
              <w:rPr>
                <w:sz w:val="18"/>
              </w:rPr>
            </w:pPr>
          </w:p>
          <w:p w14:paraId="4DAD8FD5" w14:textId="77777777" w:rsidR="00F05380" w:rsidRDefault="00F05380" w:rsidP="00B85B55">
            <w:pPr>
              <w:pStyle w:val="TableParagraph"/>
              <w:spacing w:before="1"/>
              <w:ind w:left="235"/>
              <w:jc w:val="left"/>
              <w:rPr>
                <w:sz w:val="16"/>
              </w:rPr>
            </w:pPr>
            <w:r>
              <w:rPr>
                <w:w w:val="115"/>
                <w:sz w:val="16"/>
              </w:rPr>
              <w:t>FAKTOR</w:t>
            </w:r>
            <w:r>
              <w:rPr>
                <w:spacing w:val="1"/>
                <w:w w:val="115"/>
                <w:sz w:val="16"/>
              </w:rPr>
              <w:t xml:space="preserve"> </w:t>
            </w:r>
            <w:r>
              <w:rPr>
                <w:w w:val="115"/>
                <w:sz w:val="16"/>
              </w:rPr>
              <w:t>2</w:t>
            </w:r>
          </w:p>
          <w:p w14:paraId="1673C0EA" w14:textId="77777777" w:rsidR="00F05380" w:rsidRDefault="00F05380" w:rsidP="00B85B55">
            <w:pPr>
              <w:pStyle w:val="TableParagraph"/>
              <w:spacing w:before="8" w:line="235" w:lineRule="auto"/>
              <w:ind w:left="204" w:hanging="68"/>
              <w:jc w:val="left"/>
              <w:rPr>
                <w:sz w:val="16"/>
              </w:rPr>
            </w:pPr>
            <w:r>
              <w:rPr>
                <w:w w:val="105"/>
                <w:sz w:val="16"/>
              </w:rPr>
              <w:t>Pengawasan</w:t>
            </w:r>
            <w:r>
              <w:rPr>
                <w:spacing w:val="1"/>
                <w:w w:val="105"/>
                <w:sz w:val="16"/>
              </w:rPr>
              <w:t xml:space="preserve"> </w:t>
            </w:r>
            <w:r>
              <w:rPr>
                <w:w w:val="105"/>
                <w:sz w:val="16"/>
              </w:rPr>
              <w:t>(Level</w:t>
            </w:r>
            <w:r>
              <w:rPr>
                <w:spacing w:val="-2"/>
                <w:w w:val="105"/>
                <w:sz w:val="16"/>
              </w:rPr>
              <w:t xml:space="preserve"> </w:t>
            </w:r>
            <w:r>
              <w:rPr>
                <w:w w:val="105"/>
                <w:sz w:val="16"/>
              </w:rPr>
              <w:t>1~5)</w:t>
            </w:r>
          </w:p>
        </w:tc>
        <w:tc>
          <w:tcPr>
            <w:tcW w:w="1128" w:type="dxa"/>
            <w:gridSpan w:val="2"/>
          </w:tcPr>
          <w:p w14:paraId="71BC7F03" w14:textId="77777777" w:rsidR="00F05380" w:rsidRDefault="00F05380" w:rsidP="00B85B55">
            <w:pPr>
              <w:pStyle w:val="TableParagraph"/>
              <w:spacing w:before="0"/>
              <w:jc w:val="left"/>
              <w:rPr>
                <w:sz w:val="18"/>
              </w:rPr>
            </w:pPr>
          </w:p>
          <w:p w14:paraId="67618428" w14:textId="77777777" w:rsidR="00F05380" w:rsidRDefault="00F05380" w:rsidP="00B85B55">
            <w:pPr>
              <w:pStyle w:val="TableParagraph"/>
              <w:spacing w:before="0"/>
              <w:jc w:val="left"/>
              <w:rPr>
                <w:sz w:val="18"/>
              </w:rPr>
            </w:pPr>
          </w:p>
          <w:p w14:paraId="2317EC4B" w14:textId="77777777" w:rsidR="00F05380" w:rsidRDefault="00F05380" w:rsidP="00B85B55">
            <w:pPr>
              <w:pStyle w:val="TableParagraph"/>
              <w:spacing w:before="1"/>
              <w:ind w:left="184"/>
              <w:jc w:val="left"/>
              <w:rPr>
                <w:sz w:val="16"/>
              </w:rPr>
            </w:pPr>
            <w:r>
              <w:rPr>
                <w:w w:val="115"/>
                <w:sz w:val="16"/>
              </w:rPr>
              <w:t>FAKTOR</w:t>
            </w:r>
            <w:r>
              <w:rPr>
                <w:spacing w:val="1"/>
                <w:w w:val="115"/>
                <w:sz w:val="16"/>
              </w:rPr>
              <w:t xml:space="preserve"> </w:t>
            </w:r>
            <w:r>
              <w:rPr>
                <w:w w:val="115"/>
                <w:sz w:val="16"/>
              </w:rPr>
              <w:t>3</w:t>
            </w:r>
          </w:p>
          <w:p w14:paraId="67D0B317" w14:textId="77777777" w:rsidR="00F05380" w:rsidRDefault="00F05380" w:rsidP="00B85B55">
            <w:pPr>
              <w:pStyle w:val="TableParagraph"/>
              <w:spacing w:before="8" w:line="235" w:lineRule="auto"/>
              <w:ind w:left="152"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9" w:type="dxa"/>
            <w:gridSpan w:val="2"/>
          </w:tcPr>
          <w:p w14:paraId="4C735BE3" w14:textId="77777777" w:rsidR="00F05380" w:rsidRDefault="00F05380" w:rsidP="00B85B55">
            <w:pPr>
              <w:pStyle w:val="TableParagraph"/>
              <w:spacing w:before="0"/>
              <w:jc w:val="left"/>
              <w:rPr>
                <w:sz w:val="18"/>
              </w:rPr>
            </w:pPr>
          </w:p>
          <w:p w14:paraId="0098E7D7" w14:textId="77777777" w:rsidR="00F05380" w:rsidRDefault="00F05380" w:rsidP="00B85B55">
            <w:pPr>
              <w:pStyle w:val="TableParagraph"/>
              <w:spacing w:before="0"/>
              <w:jc w:val="left"/>
              <w:rPr>
                <w:sz w:val="18"/>
              </w:rPr>
            </w:pPr>
          </w:p>
          <w:p w14:paraId="0502C474" w14:textId="77777777" w:rsidR="00F05380" w:rsidRDefault="00F05380" w:rsidP="00B85B55">
            <w:pPr>
              <w:pStyle w:val="TableParagraph"/>
              <w:spacing w:before="1"/>
              <w:ind w:left="264"/>
              <w:jc w:val="left"/>
              <w:rPr>
                <w:sz w:val="16"/>
              </w:rPr>
            </w:pPr>
            <w:r>
              <w:rPr>
                <w:w w:val="115"/>
                <w:sz w:val="16"/>
              </w:rPr>
              <w:t>FAKTOR</w:t>
            </w:r>
            <w:r>
              <w:rPr>
                <w:spacing w:val="6"/>
                <w:w w:val="115"/>
                <w:sz w:val="16"/>
              </w:rPr>
              <w:t xml:space="preserve"> </w:t>
            </w:r>
            <w:r>
              <w:rPr>
                <w:w w:val="115"/>
                <w:sz w:val="16"/>
              </w:rPr>
              <w:t>4</w:t>
            </w:r>
          </w:p>
          <w:p w14:paraId="56374319" w14:textId="77777777" w:rsidR="00F05380" w:rsidRDefault="00F05380" w:rsidP="00B85B55">
            <w:pPr>
              <w:pStyle w:val="TableParagraph"/>
              <w:spacing w:before="8" w:line="235" w:lineRule="auto"/>
              <w:ind w:left="168" w:right="130"/>
              <w:jc w:val="left"/>
              <w:rPr>
                <w:sz w:val="16"/>
              </w:rPr>
            </w:pPr>
            <w:r>
              <w:rPr>
                <w:w w:val="110"/>
                <w:sz w:val="16"/>
              </w:rPr>
              <w:t>Kompleksita</w:t>
            </w:r>
            <w:r>
              <w:rPr>
                <w:spacing w:val="-36"/>
                <w:w w:val="110"/>
                <w:sz w:val="16"/>
              </w:rPr>
              <w:t xml:space="preserve"> </w:t>
            </w:r>
            <w:r>
              <w:rPr>
                <w:w w:val="105"/>
                <w:sz w:val="16"/>
              </w:rPr>
              <w:t>s</w:t>
            </w:r>
            <w:r>
              <w:rPr>
                <w:spacing w:val="-2"/>
                <w:w w:val="105"/>
                <w:sz w:val="16"/>
              </w:rPr>
              <w:t xml:space="preserve"> </w:t>
            </w:r>
            <w:r>
              <w:rPr>
                <w:w w:val="105"/>
                <w:sz w:val="16"/>
              </w:rPr>
              <w:t>(Level</w:t>
            </w:r>
            <w:r>
              <w:rPr>
                <w:spacing w:val="-2"/>
                <w:w w:val="105"/>
                <w:sz w:val="16"/>
              </w:rPr>
              <w:t xml:space="preserve"> </w:t>
            </w:r>
            <w:r>
              <w:rPr>
                <w:w w:val="105"/>
                <w:sz w:val="16"/>
              </w:rPr>
              <w:t>1~6)</w:t>
            </w:r>
          </w:p>
        </w:tc>
        <w:tc>
          <w:tcPr>
            <w:tcW w:w="1116" w:type="dxa"/>
            <w:gridSpan w:val="2"/>
          </w:tcPr>
          <w:p w14:paraId="2115FAD2" w14:textId="77777777" w:rsidR="00F05380" w:rsidRDefault="00F05380" w:rsidP="00B85B55">
            <w:pPr>
              <w:pStyle w:val="TableParagraph"/>
              <w:spacing w:before="0"/>
              <w:jc w:val="left"/>
              <w:rPr>
                <w:sz w:val="20"/>
              </w:rPr>
            </w:pPr>
          </w:p>
          <w:p w14:paraId="6344119E" w14:textId="77777777" w:rsidR="00F05380" w:rsidRDefault="00F05380" w:rsidP="00B85B55">
            <w:pPr>
              <w:pStyle w:val="TableParagraph"/>
              <w:spacing w:before="0"/>
              <w:ind w:left="156" w:right="84"/>
              <w:rPr>
                <w:sz w:val="16"/>
              </w:rPr>
            </w:pPr>
            <w:r>
              <w:rPr>
                <w:w w:val="115"/>
                <w:sz w:val="16"/>
              </w:rPr>
              <w:t>FAKTOR</w:t>
            </w:r>
            <w:r>
              <w:rPr>
                <w:spacing w:val="1"/>
                <w:w w:val="115"/>
                <w:sz w:val="16"/>
              </w:rPr>
              <w:t xml:space="preserve"> </w:t>
            </w:r>
            <w:r>
              <w:rPr>
                <w:w w:val="115"/>
                <w:sz w:val="16"/>
              </w:rPr>
              <w:t>5</w:t>
            </w:r>
          </w:p>
          <w:p w14:paraId="4564D79B" w14:textId="77777777" w:rsidR="00F05380" w:rsidRDefault="00F05380" w:rsidP="00B85B55">
            <w:pPr>
              <w:pStyle w:val="TableParagraph"/>
              <w:spacing w:before="1"/>
              <w:ind w:left="156" w:right="124" w:firstLine="2"/>
              <w:rPr>
                <w:sz w:val="16"/>
              </w:rPr>
            </w:pPr>
            <w:r>
              <w:rPr>
                <w:w w:val="115"/>
                <w:sz w:val="16"/>
              </w:rPr>
              <w:t>Ruang</w:t>
            </w:r>
            <w:r>
              <w:rPr>
                <w:spacing w:val="1"/>
                <w:w w:val="115"/>
                <w:sz w:val="16"/>
              </w:rPr>
              <w:t xml:space="preserve"> </w:t>
            </w:r>
            <w:r>
              <w:rPr>
                <w:w w:val="115"/>
                <w:sz w:val="16"/>
              </w:rPr>
              <w:t>Lingkup</w:t>
            </w:r>
            <w:r>
              <w:rPr>
                <w:spacing w:val="-5"/>
                <w:w w:val="115"/>
                <w:sz w:val="16"/>
              </w:rPr>
              <w:t xml:space="preserve"> </w:t>
            </w:r>
            <w:r>
              <w:rPr>
                <w:w w:val="115"/>
                <w:sz w:val="16"/>
              </w:rPr>
              <w:t>&amp;</w:t>
            </w:r>
          </w:p>
          <w:p w14:paraId="48B01CCA" w14:textId="77777777" w:rsidR="00F05380" w:rsidRDefault="00F05380" w:rsidP="00B85B55">
            <w:pPr>
              <w:pStyle w:val="TableParagraph"/>
              <w:spacing w:before="0" w:line="190" w:lineRule="atLeast"/>
              <w:ind w:left="151" w:right="112" w:hanging="7"/>
              <w:rPr>
                <w:sz w:val="16"/>
              </w:rPr>
            </w:pPr>
            <w:r>
              <w:rPr>
                <w:w w:val="105"/>
                <w:sz w:val="16"/>
              </w:rPr>
              <w:t>Pengaruh</w:t>
            </w:r>
            <w:r>
              <w:rPr>
                <w:spacing w:val="1"/>
                <w:w w:val="105"/>
                <w:sz w:val="16"/>
              </w:rPr>
              <w:t xml:space="preserve"> </w:t>
            </w:r>
            <w:r>
              <w:rPr>
                <w:sz w:val="16"/>
              </w:rPr>
              <w:t>(Level</w:t>
            </w:r>
            <w:r>
              <w:rPr>
                <w:spacing w:val="8"/>
                <w:sz w:val="16"/>
              </w:rPr>
              <w:t xml:space="preserve"> </w:t>
            </w:r>
            <w:r>
              <w:rPr>
                <w:sz w:val="16"/>
              </w:rPr>
              <w:t>1~6)</w:t>
            </w:r>
          </w:p>
        </w:tc>
        <w:tc>
          <w:tcPr>
            <w:tcW w:w="1132" w:type="dxa"/>
            <w:gridSpan w:val="2"/>
          </w:tcPr>
          <w:p w14:paraId="274D562A" w14:textId="77777777" w:rsidR="00F05380" w:rsidRDefault="00F05380" w:rsidP="00B85B55">
            <w:pPr>
              <w:pStyle w:val="TableParagraph"/>
              <w:spacing w:before="0"/>
              <w:jc w:val="left"/>
              <w:rPr>
                <w:sz w:val="18"/>
              </w:rPr>
            </w:pPr>
          </w:p>
          <w:p w14:paraId="5CEF487F" w14:textId="77777777" w:rsidR="00F05380" w:rsidRDefault="00F05380" w:rsidP="00B85B55">
            <w:pPr>
              <w:pStyle w:val="TableParagraph"/>
              <w:spacing w:before="120"/>
              <w:ind w:left="130" w:right="50"/>
              <w:rPr>
                <w:sz w:val="16"/>
              </w:rPr>
            </w:pPr>
            <w:r>
              <w:rPr>
                <w:w w:val="115"/>
                <w:sz w:val="16"/>
              </w:rPr>
              <w:t>FAKTOR</w:t>
            </w:r>
            <w:r>
              <w:rPr>
                <w:spacing w:val="1"/>
                <w:w w:val="115"/>
                <w:sz w:val="16"/>
              </w:rPr>
              <w:t xml:space="preserve"> </w:t>
            </w:r>
            <w:r>
              <w:rPr>
                <w:w w:val="115"/>
                <w:sz w:val="16"/>
              </w:rPr>
              <w:t>6</w:t>
            </w:r>
          </w:p>
          <w:p w14:paraId="62BD15AA" w14:textId="77777777" w:rsidR="00F05380" w:rsidRDefault="00F05380" w:rsidP="00B85B55">
            <w:pPr>
              <w:pStyle w:val="TableParagraph"/>
              <w:spacing w:before="6" w:line="237" w:lineRule="auto"/>
              <w:ind w:left="160" w:right="120"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2" w:type="dxa"/>
            <w:gridSpan w:val="2"/>
          </w:tcPr>
          <w:p w14:paraId="0AF4F952" w14:textId="77777777" w:rsidR="00F05380" w:rsidRDefault="00F05380" w:rsidP="00B85B55">
            <w:pPr>
              <w:pStyle w:val="TableParagraph"/>
              <w:spacing w:before="0"/>
              <w:jc w:val="left"/>
              <w:rPr>
                <w:sz w:val="18"/>
              </w:rPr>
            </w:pPr>
          </w:p>
          <w:p w14:paraId="730D7B1B" w14:textId="77777777" w:rsidR="00F05380" w:rsidRDefault="00F05380" w:rsidP="00B85B55">
            <w:pPr>
              <w:pStyle w:val="TableParagraph"/>
              <w:spacing w:before="120"/>
              <w:ind w:left="130" w:right="57"/>
              <w:rPr>
                <w:sz w:val="16"/>
              </w:rPr>
            </w:pPr>
            <w:r>
              <w:rPr>
                <w:w w:val="115"/>
                <w:sz w:val="16"/>
              </w:rPr>
              <w:t>FAKTOR</w:t>
            </w:r>
            <w:r>
              <w:rPr>
                <w:spacing w:val="1"/>
                <w:w w:val="115"/>
                <w:sz w:val="16"/>
              </w:rPr>
              <w:t xml:space="preserve"> </w:t>
            </w:r>
            <w:r>
              <w:rPr>
                <w:w w:val="115"/>
                <w:sz w:val="16"/>
              </w:rPr>
              <w:t>7</w:t>
            </w:r>
          </w:p>
          <w:p w14:paraId="67389D1D" w14:textId="77777777" w:rsidR="00F05380" w:rsidRDefault="00F05380" w:rsidP="00B85B55">
            <w:pPr>
              <w:pStyle w:val="TableParagraph"/>
              <w:spacing w:before="6" w:line="237" w:lineRule="auto"/>
              <w:ind w:left="156" w:right="124"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01F0475E" w14:textId="77777777" w:rsidR="00F05380" w:rsidRDefault="00F05380" w:rsidP="00B85B55">
            <w:pPr>
              <w:pStyle w:val="TableParagraph"/>
              <w:spacing w:before="0"/>
              <w:jc w:val="left"/>
              <w:rPr>
                <w:sz w:val="18"/>
              </w:rPr>
            </w:pPr>
          </w:p>
          <w:p w14:paraId="79EE8EDA" w14:textId="77777777" w:rsidR="00F05380" w:rsidRDefault="00F05380" w:rsidP="00B85B55">
            <w:pPr>
              <w:pStyle w:val="TableParagraph"/>
              <w:spacing w:before="120"/>
              <w:ind w:left="150" w:right="78"/>
              <w:rPr>
                <w:sz w:val="16"/>
              </w:rPr>
            </w:pPr>
            <w:r>
              <w:rPr>
                <w:w w:val="115"/>
                <w:sz w:val="16"/>
              </w:rPr>
              <w:t>FAKTOR</w:t>
            </w:r>
            <w:r>
              <w:rPr>
                <w:spacing w:val="1"/>
                <w:w w:val="115"/>
                <w:sz w:val="16"/>
              </w:rPr>
              <w:t xml:space="preserve"> </w:t>
            </w:r>
            <w:r>
              <w:rPr>
                <w:w w:val="115"/>
                <w:sz w:val="16"/>
              </w:rPr>
              <w:t>8</w:t>
            </w:r>
          </w:p>
          <w:p w14:paraId="4FEB39C2" w14:textId="77777777" w:rsidR="00F05380" w:rsidRDefault="00F05380" w:rsidP="00B85B55">
            <w:pPr>
              <w:pStyle w:val="TableParagraph"/>
              <w:spacing w:before="6" w:line="237" w:lineRule="auto"/>
              <w:ind w:left="176" w:right="145"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60" w:type="dxa"/>
            <w:gridSpan w:val="3"/>
          </w:tcPr>
          <w:p w14:paraId="0E139BED" w14:textId="77777777" w:rsidR="00F05380" w:rsidRDefault="00F05380" w:rsidP="00B85B55">
            <w:pPr>
              <w:pStyle w:val="TableParagraph"/>
              <w:spacing w:before="0"/>
              <w:jc w:val="left"/>
              <w:rPr>
                <w:sz w:val="18"/>
              </w:rPr>
            </w:pPr>
          </w:p>
          <w:p w14:paraId="21517B69" w14:textId="77777777" w:rsidR="00F05380" w:rsidRDefault="00F05380" w:rsidP="00B85B55">
            <w:pPr>
              <w:pStyle w:val="TableParagraph"/>
              <w:spacing w:before="120"/>
              <w:ind w:left="161" w:right="85"/>
              <w:rPr>
                <w:sz w:val="16"/>
              </w:rPr>
            </w:pPr>
            <w:r>
              <w:rPr>
                <w:w w:val="115"/>
                <w:sz w:val="16"/>
              </w:rPr>
              <w:t>FAKTOR</w:t>
            </w:r>
            <w:r>
              <w:rPr>
                <w:spacing w:val="6"/>
                <w:w w:val="115"/>
                <w:sz w:val="16"/>
              </w:rPr>
              <w:t xml:space="preserve"> </w:t>
            </w:r>
            <w:r>
              <w:rPr>
                <w:w w:val="115"/>
                <w:sz w:val="16"/>
              </w:rPr>
              <w:t>9</w:t>
            </w:r>
          </w:p>
          <w:p w14:paraId="4DF83A58" w14:textId="77777777" w:rsidR="00F05380" w:rsidRDefault="00F05380" w:rsidP="00B85B55">
            <w:pPr>
              <w:pStyle w:val="TableParagraph"/>
              <w:spacing w:before="8" w:line="235" w:lineRule="auto"/>
              <w:ind w:left="123" w:right="92"/>
              <w:rPr>
                <w:sz w:val="16"/>
              </w:rPr>
            </w:pPr>
            <w:r>
              <w:rPr>
                <w:w w:val="115"/>
                <w:sz w:val="16"/>
              </w:rPr>
              <w:t>Lingkungan</w:t>
            </w:r>
            <w:r>
              <w:rPr>
                <w:spacing w:val="-38"/>
                <w:w w:val="115"/>
                <w:sz w:val="16"/>
              </w:rPr>
              <w:t xml:space="preserve"> </w:t>
            </w:r>
            <w:r>
              <w:rPr>
                <w:w w:val="115"/>
                <w:sz w:val="16"/>
              </w:rPr>
              <w:t>Kerja</w:t>
            </w:r>
          </w:p>
          <w:p w14:paraId="46E31B95" w14:textId="77777777" w:rsidR="00F05380" w:rsidRDefault="00F05380" w:rsidP="00B85B55">
            <w:pPr>
              <w:pStyle w:val="TableParagraph"/>
              <w:spacing w:before="1"/>
              <w:ind w:left="123" w:right="89"/>
              <w:rPr>
                <w:sz w:val="16"/>
              </w:rPr>
            </w:pPr>
            <w:r>
              <w:rPr>
                <w:sz w:val="16"/>
              </w:rPr>
              <w:t>(Level</w:t>
            </w:r>
            <w:r>
              <w:rPr>
                <w:spacing w:val="18"/>
                <w:sz w:val="16"/>
              </w:rPr>
              <w:t xml:space="preserve"> </w:t>
            </w:r>
            <w:r>
              <w:rPr>
                <w:sz w:val="16"/>
              </w:rPr>
              <w:t>1~3)</w:t>
            </w:r>
          </w:p>
        </w:tc>
      </w:tr>
      <w:tr w:rsidR="00B5241C" w14:paraId="212B14ED" w14:textId="77777777" w:rsidTr="00AF6894">
        <w:trPr>
          <w:gridAfter w:val="1"/>
          <w:wAfter w:w="16" w:type="dxa"/>
          <w:trHeight w:val="283"/>
        </w:trPr>
        <w:tc>
          <w:tcPr>
            <w:tcW w:w="464" w:type="dxa"/>
            <w:vAlign w:val="center"/>
          </w:tcPr>
          <w:p w14:paraId="0941190F" w14:textId="4AF57216" w:rsidR="00B5241C" w:rsidRPr="00E40D26" w:rsidRDefault="00B5241C" w:rsidP="00B5241C">
            <w:pPr>
              <w:pStyle w:val="TableParagraph"/>
              <w:spacing w:before="27"/>
              <w:ind w:left="19"/>
              <w:rPr>
                <w:sz w:val="16"/>
              </w:rPr>
            </w:pPr>
            <w:r w:rsidRPr="00A97B5F">
              <w:rPr>
                <w:rFonts w:asciiTheme="majorHAnsi" w:hAnsiTheme="majorHAnsi"/>
                <w:color w:val="000000" w:themeColor="text1"/>
                <w:sz w:val="16"/>
                <w:szCs w:val="16"/>
              </w:rPr>
              <w:t>1</w:t>
            </w:r>
          </w:p>
        </w:tc>
        <w:tc>
          <w:tcPr>
            <w:tcW w:w="3076" w:type="dxa"/>
          </w:tcPr>
          <w:p w14:paraId="216AFC8A" w14:textId="77777777" w:rsidR="00B5241C" w:rsidRDefault="00B5241C" w:rsidP="00B5241C">
            <w:pPr>
              <w:pStyle w:val="TableParagraph"/>
              <w:spacing w:before="27"/>
              <w:ind w:left="110"/>
              <w:jc w:val="left"/>
              <w:rPr>
                <w:sz w:val="16"/>
                <w:lang w:val="id-ID"/>
              </w:rPr>
            </w:pPr>
            <w:r>
              <w:rPr>
                <w:sz w:val="16"/>
                <w:lang w:val="id-ID"/>
              </w:rPr>
              <w:t>Pranata Komputer Ahli Pertama</w:t>
            </w:r>
          </w:p>
        </w:tc>
        <w:tc>
          <w:tcPr>
            <w:tcW w:w="856" w:type="dxa"/>
          </w:tcPr>
          <w:p w14:paraId="2066F46E" w14:textId="77777777" w:rsidR="00B5241C" w:rsidRDefault="00B5241C" w:rsidP="00B5241C">
            <w:pPr>
              <w:pStyle w:val="TableParagraph"/>
              <w:spacing w:before="27"/>
              <w:ind w:left="12"/>
              <w:rPr>
                <w:w w:val="111"/>
                <w:sz w:val="16"/>
              </w:rPr>
            </w:pPr>
            <w:r>
              <w:rPr>
                <w:sz w:val="16"/>
                <w:lang w:val="id-ID"/>
              </w:rPr>
              <w:t>8</w:t>
            </w:r>
          </w:p>
        </w:tc>
        <w:tc>
          <w:tcPr>
            <w:tcW w:w="856" w:type="dxa"/>
          </w:tcPr>
          <w:p w14:paraId="28BBDF94" w14:textId="77777777" w:rsidR="00B5241C" w:rsidRDefault="00B5241C" w:rsidP="00B5241C">
            <w:pPr>
              <w:pStyle w:val="TableParagraph"/>
              <w:spacing w:before="27"/>
              <w:ind w:right="264"/>
              <w:jc w:val="right"/>
              <w:rPr>
                <w:w w:val="110"/>
                <w:sz w:val="16"/>
              </w:rPr>
            </w:pPr>
            <w:r>
              <w:rPr>
                <w:sz w:val="16"/>
                <w:lang w:val="id-ID"/>
              </w:rPr>
              <w:t>1280</w:t>
            </w:r>
          </w:p>
        </w:tc>
        <w:tc>
          <w:tcPr>
            <w:tcW w:w="472" w:type="dxa"/>
          </w:tcPr>
          <w:p w14:paraId="4A7CEC69" w14:textId="77777777" w:rsidR="00B5241C" w:rsidRDefault="00B5241C" w:rsidP="00B5241C">
            <w:pPr>
              <w:pStyle w:val="TableParagraph"/>
              <w:spacing w:before="27"/>
              <w:ind w:right="164"/>
              <w:jc w:val="right"/>
              <w:rPr>
                <w:w w:val="111"/>
                <w:sz w:val="16"/>
              </w:rPr>
            </w:pPr>
            <w:r>
              <w:rPr>
                <w:sz w:val="16"/>
                <w:lang w:val="id-ID"/>
              </w:rPr>
              <w:t>5</w:t>
            </w:r>
          </w:p>
        </w:tc>
        <w:tc>
          <w:tcPr>
            <w:tcW w:w="836" w:type="dxa"/>
          </w:tcPr>
          <w:p w14:paraId="3586421A" w14:textId="77777777" w:rsidR="00B5241C" w:rsidRDefault="00B5241C" w:rsidP="00B5241C">
            <w:pPr>
              <w:pStyle w:val="TableParagraph"/>
              <w:spacing w:before="27"/>
              <w:ind w:right="240"/>
              <w:jc w:val="right"/>
              <w:rPr>
                <w:w w:val="110"/>
                <w:sz w:val="16"/>
              </w:rPr>
            </w:pPr>
            <w:r>
              <w:rPr>
                <w:sz w:val="16"/>
                <w:lang w:val="id-ID"/>
              </w:rPr>
              <w:t>750</w:t>
            </w:r>
          </w:p>
        </w:tc>
        <w:tc>
          <w:tcPr>
            <w:tcW w:w="596" w:type="dxa"/>
          </w:tcPr>
          <w:p w14:paraId="7AA29DA2" w14:textId="77777777" w:rsidR="00B5241C" w:rsidRDefault="00B5241C" w:rsidP="00B5241C">
            <w:pPr>
              <w:pStyle w:val="TableParagraph"/>
              <w:spacing w:before="27"/>
              <w:ind w:right="228"/>
              <w:jc w:val="right"/>
              <w:rPr>
                <w:w w:val="111"/>
                <w:sz w:val="16"/>
              </w:rPr>
            </w:pPr>
            <w:r>
              <w:rPr>
                <w:sz w:val="16"/>
                <w:lang w:val="id-ID"/>
              </w:rPr>
              <w:t>2</w:t>
            </w:r>
          </w:p>
        </w:tc>
        <w:tc>
          <w:tcPr>
            <w:tcW w:w="636" w:type="dxa"/>
          </w:tcPr>
          <w:p w14:paraId="4B8646EA" w14:textId="77777777" w:rsidR="00B5241C" w:rsidRDefault="00B5241C" w:rsidP="00B5241C">
            <w:pPr>
              <w:pStyle w:val="TableParagraph"/>
              <w:spacing w:before="27"/>
              <w:ind w:left="228"/>
              <w:jc w:val="left"/>
              <w:rPr>
                <w:w w:val="110"/>
                <w:sz w:val="16"/>
              </w:rPr>
            </w:pPr>
            <w:r>
              <w:rPr>
                <w:sz w:val="16"/>
                <w:lang w:val="id-ID"/>
              </w:rPr>
              <w:t>125</w:t>
            </w:r>
          </w:p>
        </w:tc>
        <w:tc>
          <w:tcPr>
            <w:tcW w:w="592" w:type="dxa"/>
          </w:tcPr>
          <w:p w14:paraId="795B4A9B" w14:textId="77777777" w:rsidR="00B5241C" w:rsidRDefault="00B5241C" w:rsidP="00B5241C">
            <w:pPr>
              <w:pStyle w:val="TableParagraph"/>
              <w:spacing w:before="27"/>
              <w:ind w:left="30"/>
              <w:rPr>
                <w:w w:val="111"/>
                <w:sz w:val="16"/>
              </w:rPr>
            </w:pPr>
            <w:r>
              <w:rPr>
                <w:sz w:val="16"/>
                <w:lang w:val="id-ID"/>
              </w:rPr>
              <w:t>2</w:t>
            </w:r>
          </w:p>
        </w:tc>
        <w:tc>
          <w:tcPr>
            <w:tcW w:w="536" w:type="dxa"/>
          </w:tcPr>
          <w:p w14:paraId="3E4A2714" w14:textId="77777777" w:rsidR="00B5241C" w:rsidRDefault="00B5241C" w:rsidP="00B5241C">
            <w:pPr>
              <w:pStyle w:val="TableParagraph"/>
              <w:spacing w:before="27"/>
              <w:ind w:right="143"/>
              <w:jc w:val="right"/>
              <w:rPr>
                <w:w w:val="110"/>
                <w:sz w:val="16"/>
              </w:rPr>
            </w:pPr>
            <w:r>
              <w:rPr>
                <w:sz w:val="16"/>
                <w:lang w:val="id-ID"/>
              </w:rPr>
              <w:t>125</w:t>
            </w:r>
          </w:p>
        </w:tc>
        <w:tc>
          <w:tcPr>
            <w:tcW w:w="656" w:type="dxa"/>
          </w:tcPr>
          <w:p w14:paraId="3DC9ED07" w14:textId="77777777" w:rsidR="00B5241C" w:rsidRDefault="00B5241C" w:rsidP="00B5241C">
            <w:pPr>
              <w:pStyle w:val="TableParagraph"/>
              <w:spacing w:before="27"/>
              <w:ind w:right="252"/>
              <w:jc w:val="right"/>
              <w:rPr>
                <w:w w:val="111"/>
                <w:sz w:val="16"/>
              </w:rPr>
            </w:pPr>
            <w:r>
              <w:rPr>
                <w:sz w:val="16"/>
                <w:lang w:val="id-ID"/>
              </w:rPr>
              <w:t>3</w:t>
            </w:r>
          </w:p>
        </w:tc>
        <w:tc>
          <w:tcPr>
            <w:tcW w:w="633" w:type="dxa"/>
          </w:tcPr>
          <w:p w14:paraId="0696F951" w14:textId="77777777" w:rsidR="00B5241C" w:rsidRDefault="00B5241C" w:rsidP="00B5241C">
            <w:pPr>
              <w:pStyle w:val="TableParagraph"/>
              <w:spacing w:before="27"/>
              <w:ind w:right="191"/>
              <w:jc w:val="right"/>
              <w:rPr>
                <w:w w:val="110"/>
                <w:sz w:val="16"/>
              </w:rPr>
            </w:pPr>
            <w:r>
              <w:rPr>
                <w:sz w:val="16"/>
                <w:lang w:val="id-ID"/>
              </w:rPr>
              <w:t>150</w:t>
            </w:r>
          </w:p>
        </w:tc>
        <w:tc>
          <w:tcPr>
            <w:tcW w:w="536" w:type="dxa"/>
          </w:tcPr>
          <w:p w14:paraId="68E74EBF" w14:textId="77777777" w:rsidR="00B5241C" w:rsidRDefault="00B5241C" w:rsidP="00B5241C">
            <w:pPr>
              <w:pStyle w:val="TableParagraph"/>
              <w:spacing w:before="27"/>
              <w:ind w:left="45"/>
              <w:rPr>
                <w:w w:val="111"/>
                <w:sz w:val="16"/>
              </w:rPr>
            </w:pPr>
            <w:r>
              <w:rPr>
                <w:sz w:val="16"/>
                <w:lang w:val="id-ID"/>
              </w:rPr>
              <w:t>2</w:t>
            </w:r>
          </w:p>
        </w:tc>
        <w:tc>
          <w:tcPr>
            <w:tcW w:w="580" w:type="dxa"/>
          </w:tcPr>
          <w:p w14:paraId="0CC4E9AE" w14:textId="77777777" w:rsidR="00B5241C" w:rsidRDefault="00B5241C" w:rsidP="00B5241C">
            <w:pPr>
              <w:pStyle w:val="TableParagraph"/>
              <w:spacing w:before="27"/>
              <w:ind w:left="128" w:right="91"/>
              <w:rPr>
                <w:w w:val="110"/>
                <w:sz w:val="16"/>
              </w:rPr>
            </w:pPr>
            <w:r>
              <w:rPr>
                <w:sz w:val="16"/>
                <w:lang w:val="id-ID"/>
              </w:rPr>
              <w:t>75</w:t>
            </w:r>
          </w:p>
        </w:tc>
        <w:tc>
          <w:tcPr>
            <w:tcW w:w="536" w:type="dxa"/>
          </w:tcPr>
          <w:p w14:paraId="79456816" w14:textId="77777777" w:rsidR="00B5241C" w:rsidRDefault="00B5241C" w:rsidP="00B5241C">
            <w:pPr>
              <w:pStyle w:val="TableParagraph"/>
              <w:spacing w:before="27"/>
              <w:ind w:left="53"/>
              <w:rPr>
                <w:w w:val="111"/>
                <w:sz w:val="16"/>
              </w:rPr>
            </w:pPr>
            <w:r>
              <w:rPr>
                <w:sz w:val="16"/>
                <w:lang w:val="id-ID"/>
              </w:rPr>
              <w:t>2</w:t>
            </w:r>
          </w:p>
        </w:tc>
        <w:tc>
          <w:tcPr>
            <w:tcW w:w="596" w:type="dxa"/>
          </w:tcPr>
          <w:p w14:paraId="76B716D0" w14:textId="77777777" w:rsidR="00B5241C" w:rsidRDefault="00B5241C" w:rsidP="00B5241C">
            <w:pPr>
              <w:pStyle w:val="TableParagraph"/>
              <w:spacing w:before="27"/>
              <w:ind w:left="165" w:right="120"/>
              <w:rPr>
                <w:w w:val="110"/>
                <w:sz w:val="16"/>
              </w:rPr>
            </w:pPr>
            <w:r>
              <w:rPr>
                <w:sz w:val="16"/>
                <w:lang w:val="id-ID"/>
              </w:rPr>
              <w:t>25</w:t>
            </w:r>
          </w:p>
        </w:tc>
        <w:tc>
          <w:tcPr>
            <w:tcW w:w="436" w:type="dxa"/>
          </w:tcPr>
          <w:p w14:paraId="68F32F75" w14:textId="77777777" w:rsidR="00B5241C" w:rsidRDefault="00B5241C" w:rsidP="00B5241C">
            <w:pPr>
              <w:pStyle w:val="TableParagraph"/>
              <w:spacing w:before="27"/>
              <w:ind w:right="136"/>
              <w:jc w:val="right"/>
              <w:rPr>
                <w:w w:val="111"/>
                <w:sz w:val="16"/>
              </w:rPr>
            </w:pPr>
            <w:r>
              <w:rPr>
                <w:sz w:val="16"/>
                <w:lang w:val="id-ID"/>
              </w:rPr>
              <w:t>1</w:t>
            </w:r>
          </w:p>
        </w:tc>
        <w:tc>
          <w:tcPr>
            <w:tcW w:w="696" w:type="dxa"/>
          </w:tcPr>
          <w:p w14:paraId="54708C1F" w14:textId="77777777" w:rsidR="00B5241C" w:rsidRDefault="00B5241C" w:rsidP="00B5241C">
            <w:pPr>
              <w:pStyle w:val="TableParagraph"/>
              <w:spacing w:before="27"/>
              <w:ind w:left="201" w:right="150"/>
              <w:rPr>
                <w:w w:val="110"/>
                <w:sz w:val="16"/>
              </w:rPr>
            </w:pPr>
            <w:r>
              <w:rPr>
                <w:sz w:val="16"/>
                <w:lang w:val="id-ID"/>
              </w:rPr>
              <w:t>20</w:t>
            </w:r>
          </w:p>
        </w:tc>
        <w:tc>
          <w:tcPr>
            <w:tcW w:w="536" w:type="dxa"/>
          </w:tcPr>
          <w:p w14:paraId="7CBC5B52" w14:textId="77777777" w:rsidR="00B5241C" w:rsidRDefault="00B5241C" w:rsidP="00B5241C">
            <w:pPr>
              <w:pStyle w:val="TableParagraph"/>
              <w:spacing w:before="27"/>
              <w:ind w:right="184"/>
              <w:jc w:val="right"/>
              <w:rPr>
                <w:w w:val="111"/>
                <w:sz w:val="16"/>
              </w:rPr>
            </w:pPr>
            <w:r>
              <w:rPr>
                <w:sz w:val="16"/>
                <w:lang w:val="id-ID"/>
              </w:rPr>
              <w:t>1</w:t>
            </w:r>
          </w:p>
        </w:tc>
        <w:tc>
          <w:tcPr>
            <w:tcW w:w="637" w:type="dxa"/>
          </w:tcPr>
          <w:p w14:paraId="610865BA" w14:textId="77777777" w:rsidR="00B5241C" w:rsidRDefault="00B5241C" w:rsidP="00B5241C">
            <w:pPr>
              <w:pStyle w:val="TableParagraph"/>
              <w:spacing w:before="27"/>
              <w:ind w:right="237"/>
              <w:jc w:val="right"/>
              <w:rPr>
                <w:w w:val="111"/>
                <w:sz w:val="16"/>
              </w:rPr>
            </w:pPr>
            <w:r>
              <w:rPr>
                <w:sz w:val="16"/>
                <w:lang w:val="id-ID"/>
              </w:rPr>
              <w:t>5</w:t>
            </w:r>
          </w:p>
        </w:tc>
        <w:tc>
          <w:tcPr>
            <w:tcW w:w="480" w:type="dxa"/>
          </w:tcPr>
          <w:p w14:paraId="1A33840A" w14:textId="77777777" w:rsidR="00B5241C" w:rsidRDefault="00B5241C" w:rsidP="00B5241C">
            <w:pPr>
              <w:pStyle w:val="TableParagraph"/>
              <w:spacing w:before="27"/>
              <w:ind w:right="152"/>
              <w:jc w:val="right"/>
              <w:rPr>
                <w:w w:val="111"/>
                <w:sz w:val="16"/>
              </w:rPr>
            </w:pPr>
            <w:r>
              <w:rPr>
                <w:sz w:val="16"/>
                <w:lang w:val="id-ID"/>
              </w:rPr>
              <w:t>1</w:t>
            </w:r>
          </w:p>
        </w:tc>
        <w:tc>
          <w:tcPr>
            <w:tcW w:w="664" w:type="dxa"/>
          </w:tcPr>
          <w:p w14:paraId="455D2396" w14:textId="77777777" w:rsidR="00B5241C" w:rsidRDefault="00B5241C" w:rsidP="00B5241C">
            <w:pPr>
              <w:pStyle w:val="TableParagraph"/>
              <w:spacing w:before="27"/>
              <w:ind w:right="240"/>
              <w:jc w:val="right"/>
              <w:rPr>
                <w:w w:val="111"/>
                <w:sz w:val="16"/>
              </w:rPr>
            </w:pPr>
            <w:r>
              <w:rPr>
                <w:sz w:val="16"/>
                <w:lang w:val="id-ID"/>
              </w:rPr>
              <w:t>5</w:t>
            </w:r>
          </w:p>
        </w:tc>
      </w:tr>
      <w:tr w:rsidR="00B5241C" w14:paraId="2F6BE1D8" w14:textId="77777777" w:rsidTr="00AF6894">
        <w:trPr>
          <w:gridAfter w:val="1"/>
          <w:wAfter w:w="16" w:type="dxa"/>
          <w:trHeight w:val="283"/>
        </w:trPr>
        <w:tc>
          <w:tcPr>
            <w:tcW w:w="464" w:type="dxa"/>
            <w:vAlign w:val="center"/>
          </w:tcPr>
          <w:p w14:paraId="0CCE7D00" w14:textId="75B315AA" w:rsidR="00B5241C" w:rsidRPr="00E40D26" w:rsidRDefault="00B5241C" w:rsidP="00B5241C">
            <w:pPr>
              <w:pStyle w:val="TableParagraph"/>
              <w:spacing w:before="27"/>
              <w:ind w:left="19"/>
              <w:rPr>
                <w:sz w:val="16"/>
              </w:rPr>
            </w:pPr>
            <w:r w:rsidRPr="00A97B5F">
              <w:rPr>
                <w:rFonts w:asciiTheme="majorHAnsi" w:hAnsiTheme="majorHAnsi"/>
                <w:color w:val="000000" w:themeColor="text1"/>
                <w:sz w:val="16"/>
                <w:szCs w:val="16"/>
              </w:rPr>
              <w:t>2</w:t>
            </w:r>
          </w:p>
        </w:tc>
        <w:tc>
          <w:tcPr>
            <w:tcW w:w="3076" w:type="dxa"/>
          </w:tcPr>
          <w:p w14:paraId="689E259D" w14:textId="77777777" w:rsidR="00B5241C" w:rsidRDefault="00B5241C" w:rsidP="00B5241C">
            <w:pPr>
              <w:pStyle w:val="TableParagraph"/>
              <w:spacing w:before="0" w:line="188" w:lineRule="exact"/>
              <w:ind w:left="114" w:right="219"/>
              <w:jc w:val="left"/>
              <w:rPr>
                <w:sz w:val="16"/>
                <w:lang w:val="id-ID"/>
              </w:rPr>
            </w:pPr>
            <w:r>
              <w:rPr>
                <w:sz w:val="16"/>
              </w:rPr>
              <w:t xml:space="preserve">Pranata Komputer </w:t>
            </w:r>
            <w:r>
              <w:rPr>
                <w:sz w:val="16"/>
                <w:lang w:val="id-ID"/>
              </w:rPr>
              <w:t xml:space="preserve"> Terampil</w:t>
            </w:r>
          </w:p>
        </w:tc>
        <w:tc>
          <w:tcPr>
            <w:tcW w:w="856" w:type="dxa"/>
          </w:tcPr>
          <w:p w14:paraId="1615F638" w14:textId="77777777" w:rsidR="00B5241C" w:rsidRDefault="00B5241C" w:rsidP="00B5241C">
            <w:pPr>
              <w:pStyle w:val="TableParagraph"/>
              <w:spacing w:before="0"/>
              <w:ind w:left="12"/>
              <w:rPr>
                <w:sz w:val="16"/>
              </w:rPr>
            </w:pPr>
            <w:r>
              <w:rPr>
                <w:sz w:val="16"/>
                <w:lang w:val="id-ID"/>
              </w:rPr>
              <w:t>6</w:t>
            </w:r>
          </w:p>
        </w:tc>
        <w:tc>
          <w:tcPr>
            <w:tcW w:w="856" w:type="dxa"/>
          </w:tcPr>
          <w:p w14:paraId="63937152" w14:textId="77777777" w:rsidR="00B5241C" w:rsidRDefault="00B5241C" w:rsidP="00B5241C">
            <w:pPr>
              <w:pStyle w:val="TableParagraph"/>
              <w:spacing w:before="0"/>
              <w:ind w:left="220" w:right="181"/>
              <w:rPr>
                <w:sz w:val="16"/>
              </w:rPr>
            </w:pPr>
            <w:r>
              <w:rPr>
                <w:sz w:val="16"/>
                <w:lang w:val="id-ID"/>
              </w:rPr>
              <w:t>740</w:t>
            </w:r>
          </w:p>
        </w:tc>
        <w:tc>
          <w:tcPr>
            <w:tcW w:w="472" w:type="dxa"/>
          </w:tcPr>
          <w:p w14:paraId="2A6F52B9" w14:textId="77777777" w:rsidR="00B5241C" w:rsidRDefault="00B5241C" w:rsidP="00B5241C">
            <w:pPr>
              <w:pStyle w:val="TableParagraph"/>
              <w:spacing w:before="0"/>
              <w:ind w:left="197"/>
              <w:jc w:val="left"/>
              <w:rPr>
                <w:sz w:val="16"/>
              </w:rPr>
            </w:pPr>
            <w:r>
              <w:rPr>
                <w:sz w:val="16"/>
                <w:lang w:val="id-ID"/>
              </w:rPr>
              <w:t>4</w:t>
            </w:r>
          </w:p>
        </w:tc>
        <w:tc>
          <w:tcPr>
            <w:tcW w:w="836" w:type="dxa"/>
          </w:tcPr>
          <w:p w14:paraId="0BC54752" w14:textId="77777777" w:rsidR="00B5241C" w:rsidRDefault="00B5241C" w:rsidP="00B5241C">
            <w:pPr>
              <w:pStyle w:val="TableParagraph"/>
              <w:spacing w:before="0"/>
              <w:ind w:left="246"/>
              <w:jc w:val="left"/>
              <w:rPr>
                <w:sz w:val="16"/>
              </w:rPr>
            </w:pPr>
            <w:r>
              <w:rPr>
                <w:sz w:val="16"/>
                <w:lang w:val="id-ID"/>
              </w:rPr>
              <w:t>550</w:t>
            </w:r>
          </w:p>
        </w:tc>
        <w:tc>
          <w:tcPr>
            <w:tcW w:w="596" w:type="dxa"/>
          </w:tcPr>
          <w:p w14:paraId="2A4DCC8A" w14:textId="77777777" w:rsidR="00B5241C" w:rsidRDefault="00B5241C" w:rsidP="00B5241C">
            <w:pPr>
              <w:pStyle w:val="TableParagraph"/>
              <w:spacing w:before="0"/>
              <w:ind w:left="29"/>
              <w:rPr>
                <w:sz w:val="16"/>
              </w:rPr>
            </w:pPr>
            <w:r>
              <w:rPr>
                <w:sz w:val="16"/>
                <w:lang w:val="id-ID"/>
              </w:rPr>
              <w:t>1</w:t>
            </w:r>
          </w:p>
        </w:tc>
        <w:tc>
          <w:tcPr>
            <w:tcW w:w="636" w:type="dxa"/>
          </w:tcPr>
          <w:p w14:paraId="05AC8302" w14:textId="77777777" w:rsidR="00B5241C" w:rsidRDefault="00B5241C" w:rsidP="00B5241C">
            <w:pPr>
              <w:pStyle w:val="TableParagraph"/>
              <w:spacing w:before="0"/>
              <w:ind w:left="155" w:right="107"/>
              <w:rPr>
                <w:sz w:val="16"/>
              </w:rPr>
            </w:pPr>
            <w:r>
              <w:rPr>
                <w:sz w:val="16"/>
                <w:lang w:val="id-ID"/>
              </w:rPr>
              <w:t>25</w:t>
            </w:r>
          </w:p>
        </w:tc>
        <w:tc>
          <w:tcPr>
            <w:tcW w:w="592" w:type="dxa"/>
          </w:tcPr>
          <w:p w14:paraId="462A9208" w14:textId="77777777" w:rsidR="00B5241C" w:rsidRDefault="00B5241C" w:rsidP="00B5241C">
            <w:pPr>
              <w:pStyle w:val="TableParagraph"/>
              <w:spacing w:before="0"/>
              <w:ind w:right="218"/>
              <w:jc w:val="right"/>
              <w:rPr>
                <w:sz w:val="16"/>
              </w:rPr>
            </w:pPr>
            <w:r>
              <w:rPr>
                <w:sz w:val="16"/>
                <w:lang w:val="id-ID"/>
              </w:rPr>
              <w:t>1</w:t>
            </w:r>
          </w:p>
        </w:tc>
        <w:tc>
          <w:tcPr>
            <w:tcW w:w="536" w:type="dxa"/>
          </w:tcPr>
          <w:p w14:paraId="6A31207C" w14:textId="77777777" w:rsidR="00B5241C" w:rsidRDefault="00B5241C" w:rsidP="00B5241C">
            <w:pPr>
              <w:pStyle w:val="TableParagraph"/>
              <w:spacing w:before="0"/>
              <w:ind w:left="180" w:right="126"/>
              <w:rPr>
                <w:sz w:val="16"/>
              </w:rPr>
            </w:pPr>
            <w:r>
              <w:rPr>
                <w:sz w:val="16"/>
                <w:lang w:val="id-ID"/>
              </w:rPr>
              <w:t>25</w:t>
            </w:r>
          </w:p>
        </w:tc>
        <w:tc>
          <w:tcPr>
            <w:tcW w:w="656" w:type="dxa"/>
          </w:tcPr>
          <w:p w14:paraId="79B81E3E" w14:textId="77777777" w:rsidR="00B5241C" w:rsidRDefault="00B5241C" w:rsidP="00B5241C">
            <w:pPr>
              <w:pStyle w:val="TableParagraph"/>
              <w:spacing w:before="0"/>
              <w:ind w:right="240"/>
              <w:jc w:val="right"/>
              <w:rPr>
                <w:sz w:val="16"/>
              </w:rPr>
            </w:pPr>
            <w:r>
              <w:rPr>
                <w:sz w:val="16"/>
                <w:lang w:val="id-ID"/>
              </w:rPr>
              <w:t>1</w:t>
            </w:r>
          </w:p>
        </w:tc>
        <w:tc>
          <w:tcPr>
            <w:tcW w:w="633" w:type="dxa"/>
          </w:tcPr>
          <w:p w14:paraId="276D31A0" w14:textId="77777777" w:rsidR="00B5241C" w:rsidRDefault="00B5241C" w:rsidP="00B5241C">
            <w:pPr>
              <w:pStyle w:val="TableParagraph"/>
              <w:spacing w:before="0"/>
              <w:ind w:right="178"/>
              <w:jc w:val="right"/>
              <w:rPr>
                <w:sz w:val="16"/>
              </w:rPr>
            </w:pPr>
            <w:r>
              <w:rPr>
                <w:sz w:val="16"/>
                <w:lang w:val="id-ID"/>
              </w:rPr>
              <w:t>25</w:t>
            </w:r>
          </w:p>
        </w:tc>
        <w:tc>
          <w:tcPr>
            <w:tcW w:w="536" w:type="dxa"/>
          </w:tcPr>
          <w:p w14:paraId="23159FC4" w14:textId="77777777" w:rsidR="00B5241C" w:rsidRDefault="00B5241C" w:rsidP="00B5241C">
            <w:pPr>
              <w:pStyle w:val="TableParagraph"/>
              <w:spacing w:before="0"/>
              <w:ind w:left="241"/>
              <w:jc w:val="left"/>
              <w:rPr>
                <w:sz w:val="16"/>
              </w:rPr>
            </w:pPr>
            <w:r>
              <w:rPr>
                <w:sz w:val="16"/>
                <w:lang w:val="id-ID"/>
              </w:rPr>
              <w:t>2</w:t>
            </w:r>
          </w:p>
        </w:tc>
        <w:tc>
          <w:tcPr>
            <w:tcW w:w="580" w:type="dxa"/>
          </w:tcPr>
          <w:p w14:paraId="0F9EF77A" w14:textId="77777777" w:rsidR="00B5241C" w:rsidRDefault="00B5241C" w:rsidP="00B5241C">
            <w:pPr>
              <w:pStyle w:val="TableParagraph"/>
              <w:spacing w:before="0"/>
              <w:ind w:left="145" w:right="79"/>
              <w:rPr>
                <w:sz w:val="16"/>
              </w:rPr>
            </w:pPr>
            <w:r>
              <w:rPr>
                <w:sz w:val="16"/>
                <w:lang w:val="id-ID"/>
              </w:rPr>
              <w:t>75</w:t>
            </w:r>
          </w:p>
        </w:tc>
        <w:tc>
          <w:tcPr>
            <w:tcW w:w="536" w:type="dxa"/>
          </w:tcPr>
          <w:p w14:paraId="6088AB8E" w14:textId="77777777" w:rsidR="00B5241C" w:rsidRDefault="00B5241C" w:rsidP="00B5241C">
            <w:pPr>
              <w:pStyle w:val="TableParagraph"/>
              <w:spacing w:before="0"/>
              <w:ind w:right="169"/>
              <w:jc w:val="right"/>
              <w:rPr>
                <w:sz w:val="16"/>
              </w:rPr>
            </w:pPr>
            <w:r>
              <w:rPr>
                <w:sz w:val="16"/>
                <w:lang w:val="id-ID"/>
              </w:rPr>
              <w:t>1</w:t>
            </w:r>
          </w:p>
        </w:tc>
        <w:tc>
          <w:tcPr>
            <w:tcW w:w="596" w:type="dxa"/>
          </w:tcPr>
          <w:p w14:paraId="762A552D" w14:textId="77777777" w:rsidR="00B5241C" w:rsidRDefault="00B5241C" w:rsidP="00B5241C">
            <w:pPr>
              <w:pStyle w:val="TableParagraph"/>
              <w:spacing w:before="0"/>
              <w:ind w:left="195" w:right="117"/>
              <w:rPr>
                <w:sz w:val="16"/>
              </w:rPr>
            </w:pPr>
            <w:r>
              <w:rPr>
                <w:sz w:val="16"/>
                <w:lang w:val="id-ID"/>
              </w:rPr>
              <w:t>10</w:t>
            </w:r>
          </w:p>
        </w:tc>
        <w:tc>
          <w:tcPr>
            <w:tcW w:w="436" w:type="dxa"/>
          </w:tcPr>
          <w:p w14:paraId="5112A372" w14:textId="77777777" w:rsidR="00B5241C" w:rsidRDefault="00B5241C" w:rsidP="00B5241C">
            <w:pPr>
              <w:pStyle w:val="TableParagraph"/>
              <w:spacing w:before="0"/>
              <w:ind w:left="204"/>
              <w:jc w:val="left"/>
              <w:rPr>
                <w:sz w:val="16"/>
              </w:rPr>
            </w:pPr>
            <w:r>
              <w:rPr>
                <w:sz w:val="16"/>
                <w:lang w:val="id-ID"/>
              </w:rPr>
              <w:t>1</w:t>
            </w:r>
          </w:p>
        </w:tc>
        <w:tc>
          <w:tcPr>
            <w:tcW w:w="696" w:type="dxa"/>
          </w:tcPr>
          <w:p w14:paraId="53152F3E" w14:textId="77777777" w:rsidR="00B5241C" w:rsidRDefault="00B5241C" w:rsidP="00B5241C">
            <w:pPr>
              <w:pStyle w:val="TableParagraph"/>
              <w:spacing w:before="0"/>
              <w:ind w:left="185" w:right="88"/>
              <w:rPr>
                <w:sz w:val="16"/>
              </w:rPr>
            </w:pPr>
            <w:r>
              <w:rPr>
                <w:sz w:val="16"/>
                <w:lang w:val="id-ID"/>
              </w:rPr>
              <w:t>20</w:t>
            </w:r>
          </w:p>
        </w:tc>
        <w:tc>
          <w:tcPr>
            <w:tcW w:w="536" w:type="dxa"/>
          </w:tcPr>
          <w:p w14:paraId="6EC24DC3" w14:textId="77777777" w:rsidR="00B5241C" w:rsidRDefault="00B5241C" w:rsidP="00B5241C">
            <w:pPr>
              <w:pStyle w:val="TableParagraph"/>
              <w:spacing w:before="0"/>
              <w:ind w:right="157"/>
              <w:jc w:val="right"/>
              <w:rPr>
                <w:sz w:val="16"/>
              </w:rPr>
            </w:pPr>
            <w:r>
              <w:rPr>
                <w:sz w:val="16"/>
                <w:lang w:val="id-ID"/>
              </w:rPr>
              <w:t>1</w:t>
            </w:r>
          </w:p>
        </w:tc>
        <w:tc>
          <w:tcPr>
            <w:tcW w:w="637" w:type="dxa"/>
          </w:tcPr>
          <w:p w14:paraId="2F2E35CA" w14:textId="77777777" w:rsidR="00B5241C" w:rsidRDefault="00B5241C" w:rsidP="00B5241C">
            <w:pPr>
              <w:pStyle w:val="TableParagraph"/>
              <w:spacing w:before="0"/>
              <w:ind w:right="208"/>
              <w:jc w:val="right"/>
              <w:rPr>
                <w:sz w:val="16"/>
              </w:rPr>
            </w:pPr>
            <w:r>
              <w:rPr>
                <w:sz w:val="16"/>
                <w:lang w:val="id-ID"/>
              </w:rPr>
              <w:t>5</w:t>
            </w:r>
          </w:p>
        </w:tc>
        <w:tc>
          <w:tcPr>
            <w:tcW w:w="480" w:type="dxa"/>
          </w:tcPr>
          <w:p w14:paraId="1AD25B47" w14:textId="77777777" w:rsidR="00B5241C" w:rsidRDefault="00B5241C" w:rsidP="00B5241C">
            <w:pPr>
              <w:pStyle w:val="TableParagraph"/>
              <w:spacing w:before="0"/>
              <w:ind w:right="123"/>
              <w:jc w:val="right"/>
              <w:rPr>
                <w:sz w:val="16"/>
              </w:rPr>
            </w:pPr>
            <w:r>
              <w:rPr>
                <w:sz w:val="16"/>
                <w:lang w:val="id-ID"/>
              </w:rPr>
              <w:t>1</w:t>
            </w:r>
          </w:p>
        </w:tc>
        <w:tc>
          <w:tcPr>
            <w:tcW w:w="664" w:type="dxa"/>
          </w:tcPr>
          <w:p w14:paraId="130484EB" w14:textId="77777777" w:rsidR="00B5241C" w:rsidRDefault="00B5241C" w:rsidP="00B5241C">
            <w:pPr>
              <w:pStyle w:val="TableParagraph"/>
              <w:spacing w:before="0"/>
              <w:ind w:right="211"/>
              <w:jc w:val="right"/>
              <w:rPr>
                <w:sz w:val="16"/>
              </w:rPr>
            </w:pPr>
            <w:r>
              <w:rPr>
                <w:sz w:val="16"/>
                <w:lang w:val="id-ID"/>
              </w:rPr>
              <w:t>5</w:t>
            </w:r>
          </w:p>
        </w:tc>
      </w:tr>
      <w:tr w:rsidR="00B5241C" w14:paraId="7A27E033" w14:textId="77777777" w:rsidTr="00AF6894">
        <w:trPr>
          <w:gridAfter w:val="1"/>
          <w:wAfter w:w="16" w:type="dxa"/>
          <w:trHeight w:val="283"/>
        </w:trPr>
        <w:tc>
          <w:tcPr>
            <w:tcW w:w="464" w:type="dxa"/>
            <w:vAlign w:val="center"/>
          </w:tcPr>
          <w:p w14:paraId="58C3F754" w14:textId="79AB5C32" w:rsidR="00B5241C" w:rsidRPr="00A23FB3" w:rsidRDefault="00B5241C" w:rsidP="00B5241C">
            <w:pPr>
              <w:pStyle w:val="TableParagraph"/>
              <w:spacing w:before="27"/>
              <w:ind w:left="19"/>
              <w:rPr>
                <w:sz w:val="16"/>
              </w:rPr>
            </w:pPr>
            <w:r w:rsidRPr="00A97B5F">
              <w:rPr>
                <w:rFonts w:asciiTheme="majorHAnsi" w:hAnsiTheme="majorHAnsi"/>
                <w:color w:val="000000" w:themeColor="text1"/>
                <w:sz w:val="16"/>
                <w:szCs w:val="16"/>
              </w:rPr>
              <w:t>3</w:t>
            </w:r>
          </w:p>
        </w:tc>
        <w:tc>
          <w:tcPr>
            <w:tcW w:w="3076" w:type="dxa"/>
          </w:tcPr>
          <w:p w14:paraId="70F445E0" w14:textId="77777777" w:rsidR="00B5241C" w:rsidRDefault="00B5241C" w:rsidP="00B5241C">
            <w:pPr>
              <w:pStyle w:val="TableParagraph"/>
              <w:spacing w:before="27"/>
              <w:ind w:left="110"/>
              <w:jc w:val="left"/>
              <w:rPr>
                <w:sz w:val="16"/>
                <w:lang w:val="id-ID"/>
              </w:rPr>
            </w:pPr>
            <w:r>
              <w:rPr>
                <w:sz w:val="16"/>
                <w:lang w:val="id-ID"/>
              </w:rPr>
              <w:t>Arsiparis Terampil</w:t>
            </w:r>
          </w:p>
        </w:tc>
        <w:tc>
          <w:tcPr>
            <w:tcW w:w="856" w:type="dxa"/>
          </w:tcPr>
          <w:p w14:paraId="6629A5F2" w14:textId="77777777" w:rsidR="00B5241C" w:rsidRDefault="00B5241C" w:rsidP="00B5241C">
            <w:pPr>
              <w:pStyle w:val="TableParagraph"/>
              <w:spacing w:before="27"/>
              <w:ind w:left="12"/>
              <w:rPr>
                <w:w w:val="111"/>
                <w:sz w:val="16"/>
              </w:rPr>
            </w:pPr>
            <w:r>
              <w:rPr>
                <w:sz w:val="16"/>
                <w:lang w:val="id-ID"/>
              </w:rPr>
              <w:t>6</w:t>
            </w:r>
          </w:p>
        </w:tc>
        <w:tc>
          <w:tcPr>
            <w:tcW w:w="856" w:type="dxa"/>
          </w:tcPr>
          <w:p w14:paraId="66D0339E" w14:textId="77777777" w:rsidR="00B5241C" w:rsidRDefault="00B5241C" w:rsidP="00B5241C">
            <w:pPr>
              <w:pStyle w:val="TableParagraph"/>
              <w:spacing w:before="27"/>
              <w:ind w:right="264"/>
              <w:jc w:val="right"/>
              <w:rPr>
                <w:w w:val="110"/>
                <w:sz w:val="16"/>
              </w:rPr>
            </w:pPr>
            <w:r>
              <w:rPr>
                <w:sz w:val="16"/>
                <w:lang w:val="id-ID"/>
              </w:rPr>
              <w:t>740</w:t>
            </w:r>
          </w:p>
        </w:tc>
        <w:tc>
          <w:tcPr>
            <w:tcW w:w="472" w:type="dxa"/>
          </w:tcPr>
          <w:p w14:paraId="5C591428" w14:textId="77777777" w:rsidR="00B5241C" w:rsidRDefault="00B5241C" w:rsidP="00B5241C">
            <w:pPr>
              <w:pStyle w:val="TableParagraph"/>
              <w:spacing w:before="27"/>
              <w:ind w:right="164"/>
              <w:jc w:val="right"/>
              <w:rPr>
                <w:w w:val="111"/>
                <w:sz w:val="16"/>
              </w:rPr>
            </w:pPr>
            <w:r>
              <w:rPr>
                <w:sz w:val="16"/>
                <w:lang w:val="id-ID"/>
              </w:rPr>
              <w:t>4</w:t>
            </w:r>
          </w:p>
        </w:tc>
        <w:tc>
          <w:tcPr>
            <w:tcW w:w="836" w:type="dxa"/>
          </w:tcPr>
          <w:p w14:paraId="6067219D" w14:textId="77777777" w:rsidR="00B5241C" w:rsidRDefault="00B5241C" w:rsidP="00B5241C">
            <w:pPr>
              <w:pStyle w:val="TableParagraph"/>
              <w:spacing w:before="27"/>
              <w:ind w:right="240"/>
              <w:jc w:val="right"/>
              <w:rPr>
                <w:w w:val="110"/>
                <w:sz w:val="16"/>
              </w:rPr>
            </w:pPr>
            <w:r>
              <w:rPr>
                <w:sz w:val="16"/>
                <w:lang w:val="id-ID"/>
              </w:rPr>
              <w:t>550</w:t>
            </w:r>
          </w:p>
        </w:tc>
        <w:tc>
          <w:tcPr>
            <w:tcW w:w="596" w:type="dxa"/>
          </w:tcPr>
          <w:p w14:paraId="6F817121" w14:textId="77777777" w:rsidR="00B5241C" w:rsidRDefault="00B5241C" w:rsidP="00B5241C">
            <w:pPr>
              <w:pStyle w:val="TableParagraph"/>
              <w:spacing w:before="27"/>
              <w:ind w:right="228"/>
              <w:jc w:val="right"/>
              <w:rPr>
                <w:w w:val="111"/>
                <w:sz w:val="16"/>
              </w:rPr>
            </w:pPr>
            <w:r>
              <w:rPr>
                <w:sz w:val="16"/>
                <w:lang w:val="id-ID"/>
              </w:rPr>
              <w:t>1</w:t>
            </w:r>
          </w:p>
        </w:tc>
        <w:tc>
          <w:tcPr>
            <w:tcW w:w="636" w:type="dxa"/>
          </w:tcPr>
          <w:p w14:paraId="53DDEACF" w14:textId="77777777" w:rsidR="00B5241C" w:rsidRDefault="00B5241C" w:rsidP="00B5241C">
            <w:pPr>
              <w:pStyle w:val="TableParagraph"/>
              <w:spacing w:before="27"/>
              <w:ind w:left="228"/>
              <w:jc w:val="left"/>
              <w:rPr>
                <w:w w:val="110"/>
                <w:sz w:val="16"/>
              </w:rPr>
            </w:pPr>
            <w:r>
              <w:rPr>
                <w:sz w:val="16"/>
                <w:lang w:val="id-ID"/>
              </w:rPr>
              <w:t>25</w:t>
            </w:r>
          </w:p>
        </w:tc>
        <w:tc>
          <w:tcPr>
            <w:tcW w:w="592" w:type="dxa"/>
          </w:tcPr>
          <w:p w14:paraId="0385EFBA" w14:textId="77777777" w:rsidR="00B5241C" w:rsidRDefault="00B5241C" w:rsidP="00B5241C">
            <w:pPr>
              <w:pStyle w:val="TableParagraph"/>
              <w:spacing w:before="27"/>
              <w:ind w:left="30"/>
              <w:rPr>
                <w:w w:val="111"/>
                <w:sz w:val="16"/>
              </w:rPr>
            </w:pPr>
            <w:r>
              <w:rPr>
                <w:sz w:val="16"/>
                <w:lang w:val="id-ID"/>
              </w:rPr>
              <w:t>1</w:t>
            </w:r>
          </w:p>
        </w:tc>
        <w:tc>
          <w:tcPr>
            <w:tcW w:w="536" w:type="dxa"/>
          </w:tcPr>
          <w:p w14:paraId="444A74F5" w14:textId="77777777" w:rsidR="00B5241C" w:rsidRDefault="00B5241C" w:rsidP="00B5241C">
            <w:pPr>
              <w:pStyle w:val="TableParagraph"/>
              <w:spacing w:before="27"/>
              <w:ind w:right="143"/>
              <w:jc w:val="right"/>
              <w:rPr>
                <w:w w:val="110"/>
                <w:sz w:val="16"/>
              </w:rPr>
            </w:pPr>
            <w:r>
              <w:rPr>
                <w:sz w:val="16"/>
                <w:lang w:val="id-ID"/>
              </w:rPr>
              <w:t>25</w:t>
            </w:r>
          </w:p>
        </w:tc>
        <w:tc>
          <w:tcPr>
            <w:tcW w:w="656" w:type="dxa"/>
          </w:tcPr>
          <w:p w14:paraId="7775B24B" w14:textId="77777777" w:rsidR="00B5241C" w:rsidRDefault="00B5241C" w:rsidP="00B5241C">
            <w:pPr>
              <w:pStyle w:val="TableParagraph"/>
              <w:spacing w:before="27"/>
              <w:ind w:right="252"/>
              <w:jc w:val="right"/>
              <w:rPr>
                <w:w w:val="111"/>
                <w:sz w:val="16"/>
              </w:rPr>
            </w:pPr>
            <w:r>
              <w:rPr>
                <w:sz w:val="16"/>
                <w:lang w:val="id-ID"/>
              </w:rPr>
              <w:t>1</w:t>
            </w:r>
          </w:p>
        </w:tc>
        <w:tc>
          <w:tcPr>
            <w:tcW w:w="633" w:type="dxa"/>
          </w:tcPr>
          <w:p w14:paraId="7945D889" w14:textId="77777777" w:rsidR="00B5241C" w:rsidRDefault="00B5241C" w:rsidP="00B5241C">
            <w:pPr>
              <w:pStyle w:val="TableParagraph"/>
              <w:spacing w:before="27"/>
              <w:ind w:right="191"/>
              <w:jc w:val="right"/>
              <w:rPr>
                <w:w w:val="110"/>
                <w:sz w:val="16"/>
              </w:rPr>
            </w:pPr>
            <w:r>
              <w:rPr>
                <w:sz w:val="16"/>
                <w:lang w:val="id-ID"/>
              </w:rPr>
              <w:t>25</w:t>
            </w:r>
          </w:p>
        </w:tc>
        <w:tc>
          <w:tcPr>
            <w:tcW w:w="536" w:type="dxa"/>
          </w:tcPr>
          <w:p w14:paraId="0790F230" w14:textId="77777777" w:rsidR="00B5241C" w:rsidRDefault="00B5241C" w:rsidP="00B5241C">
            <w:pPr>
              <w:pStyle w:val="TableParagraph"/>
              <w:spacing w:before="27"/>
              <w:ind w:left="45"/>
              <w:rPr>
                <w:w w:val="111"/>
                <w:sz w:val="16"/>
              </w:rPr>
            </w:pPr>
            <w:r>
              <w:rPr>
                <w:sz w:val="16"/>
                <w:lang w:val="id-ID"/>
              </w:rPr>
              <w:t>2</w:t>
            </w:r>
          </w:p>
        </w:tc>
        <w:tc>
          <w:tcPr>
            <w:tcW w:w="580" w:type="dxa"/>
          </w:tcPr>
          <w:p w14:paraId="5EA7DD00" w14:textId="77777777" w:rsidR="00B5241C" w:rsidRDefault="00B5241C" w:rsidP="00B5241C">
            <w:pPr>
              <w:pStyle w:val="TableParagraph"/>
              <w:spacing w:before="27"/>
              <w:ind w:left="128" w:right="91"/>
              <w:rPr>
                <w:w w:val="110"/>
                <w:sz w:val="16"/>
              </w:rPr>
            </w:pPr>
            <w:r>
              <w:rPr>
                <w:sz w:val="16"/>
                <w:lang w:val="id-ID"/>
              </w:rPr>
              <w:t>75</w:t>
            </w:r>
          </w:p>
        </w:tc>
        <w:tc>
          <w:tcPr>
            <w:tcW w:w="536" w:type="dxa"/>
          </w:tcPr>
          <w:p w14:paraId="68D6205D" w14:textId="77777777" w:rsidR="00B5241C" w:rsidRDefault="00B5241C" w:rsidP="00B5241C">
            <w:pPr>
              <w:pStyle w:val="TableParagraph"/>
              <w:spacing w:before="27"/>
              <w:ind w:left="53"/>
              <w:rPr>
                <w:w w:val="111"/>
                <w:sz w:val="16"/>
              </w:rPr>
            </w:pPr>
            <w:r>
              <w:rPr>
                <w:sz w:val="16"/>
                <w:lang w:val="id-ID"/>
              </w:rPr>
              <w:t>1</w:t>
            </w:r>
          </w:p>
        </w:tc>
        <w:tc>
          <w:tcPr>
            <w:tcW w:w="596" w:type="dxa"/>
          </w:tcPr>
          <w:p w14:paraId="79A4880B" w14:textId="77777777" w:rsidR="00B5241C" w:rsidRDefault="00B5241C" w:rsidP="00B5241C">
            <w:pPr>
              <w:pStyle w:val="TableParagraph"/>
              <w:spacing w:before="27"/>
              <w:ind w:left="165" w:right="120"/>
              <w:rPr>
                <w:w w:val="110"/>
                <w:sz w:val="16"/>
              </w:rPr>
            </w:pPr>
            <w:r>
              <w:rPr>
                <w:sz w:val="16"/>
                <w:lang w:val="id-ID"/>
              </w:rPr>
              <w:t>10</w:t>
            </w:r>
          </w:p>
        </w:tc>
        <w:tc>
          <w:tcPr>
            <w:tcW w:w="436" w:type="dxa"/>
          </w:tcPr>
          <w:p w14:paraId="3803FC4B" w14:textId="77777777" w:rsidR="00B5241C" w:rsidRDefault="00B5241C" w:rsidP="00B5241C">
            <w:pPr>
              <w:pStyle w:val="TableParagraph"/>
              <w:spacing w:before="27"/>
              <w:ind w:right="136"/>
              <w:jc w:val="right"/>
              <w:rPr>
                <w:w w:val="111"/>
                <w:sz w:val="16"/>
              </w:rPr>
            </w:pPr>
            <w:r>
              <w:rPr>
                <w:sz w:val="16"/>
                <w:lang w:val="id-ID"/>
              </w:rPr>
              <w:t>1</w:t>
            </w:r>
          </w:p>
        </w:tc>
        <w:tc>
          <w:tcPr>
            <w:tcW w:w="696" w:type="dxa"/>
          </w:tcPr>
          <w:p w14:paraId="0BF28B1D" w14:textId="77777777" w:rsidR="00B5241C" w:rsidRDefault="00B5241C" w:rsidP="00B5241C">
            <w:pPr>
              <w:pStyle w:val="TableParagraph"/>
              <w:spacing w:before="27"/>
              <w:ind w:left="201" w:right="150"/>
              <w:rPr>
                <w:w w:val="110"/>
                <w:sz w:val="16"/>
              </w:rPr>
            </w:pPr>
            <w:r>
              <w:rPr>
                <w:sz w:val="16"/>
                <w:lang w:val="id-ID"/>
              </w:rPr>
              <w:t>20</w:t>
            </w:r>
          </w:p>
        </w:tc>
        <w:tc>
          <w:tcPr>
            <w:tcW w:w="536" w:type="dxa"/>
          </w:tcPr>
          <w:p w14:paraId="72CF7E0C" w14:textId="77777777" w:rsidR="00B5241C" w:rsidRDefault="00B5241C" w:rsidP="00B5241C">
            <w:pPr>
              <w:pStyle w:val="TableParagraph"/>
              <w:spacing w:before="27"/>
              <w:ind w:right="184"/>
              <w:jc w:val="right"/>
              <w:rPr>
                <w:w w:val="111"/>
                <w:sz w:val="16"/>
              </w:rPr>
            </w:pPr>
            <w:r>
              <w:rPr>
                <w:sz w:val="16"/>
                <w:lang w:val="id-ID"/>
              </w:rPr>
              <w:t>1</w:t>
            </w:r>
          </w:p>
        </w:tc>
        <w:tc>
          <w:tcPr>
            <w:tcW w:w="637" w:type="dxa"/>
          </w:tcPr>
          <w:p w14:paraId="1D237A23" w14:textId="77777777" w:rsidR="00B5241C" w:rsidRDefault="00B5241C" w:rsidP="00B5241C">
            <w:pPr>
              <w:pStyle w:val="TableParagraph"/>
              <w:spacing w:before="27"/>
              <w:ind w:right="237"/>
              <w:jc w:val="right"/>
              <w:rPr>
                <w:w w:val="111"/>
                <w:sz w:val="16"/>
              </w:rPr>
            </w:pPr>
            <w:r>
              <w:rPr>
                <w:sz w:val="16"/>
                <w:lang w:val="id-ID"/>
              </w:rPr>
              <w:t>5</w:t>
            </w:r>
          </w:p>
        </w:tc>
        <w:tc>
          <w:tcPr>
            <w:tcW w:w="480" w:type="dxa"/>
          </w:tcPr>
          <w:p w14:paraId="75115A37" w14:textId="77777777" w:rsidR="00B5241C" w:rsidRDefault="00B5241C" w:rsidP="00B5241C">
            <w:pPr>
              <w:pStyle w:val="TableParagraph"/>
              <w:spacing w:before="27"/>
              <w:ind w:right="152"/>
              <w:jc w:val="right"/>
              <w:rPr>
                <w:w w:val="111"/>
                <w:sz w:val="16"/>
              </w:rPr>
            </w:pPr>
            <w:r>
              <w:rPr>
                <w:sz w:val="16"/>
                <w:lang w:val="id-ID"/>
              </w:rPr>
              <w:t>1</w:t>
            </w:r>
          </w:p>
        </w:tc>
        <w:tc>
          <w:tcPr>
            <w:tcW w:w="664" w:type="dxa"/>
          </w:tcPr>
          <w:p w14:paraId="35BEF774" w14:textId="77777777" w:rsidR="00B5241C" w:rsidRDefault="00B5241C" w:rsidP="00B5241C">
            <w:pPr>
              <w:pStyle w:val="TableParagraph"/>
              <w:spacing w:before="27"/>
              <w:ind w:right="240"/>
              <w:jc w:val="right"/>
              <w:rPr>
                <w:w w:val="111"/>
                <w:sz w:val="16"/>
              </w:rPr>
            </w:pPr>
            <w:r>
              <w:rPr>
                <w:sz w:val="16"/>
                <w:lang w:val="id-ID"/>
              </w:rPr>
              <w:t>5</w:t>
            </w:r>
          </w:p>
        </w:tc>
      </w:tr>
    </w:tbl>
    <w:p w14:paraId="026555D0" w14:textId="77777777" w:rsidR="00AF6894" w:rsidRDefault="00AF6894">
      <w:pPr>
        <w:pStyle w:val="BodyText"/>
        <w:spacing w:before="9"/>
        <w:rPr>
          <w:rFonts w:ascii="Bookman Old Style" w:hAnsi="Bookman Old Style"/>
          <w:sz w:val="16"/>
        </w:rPr>
      </w:pPr>
    </w:p>
    <w:p w14:paraId="1735AAA8" w14:textId="77777777" w:rsidR="00AF6894" w:rsidRDefault="00AF6894">
      <w:pPr>
        <w:pStyle w:val="BodyText"/>
        <w:spacing w:before="9"/>
        <w:rPr>
          <w:rFonts w:ascii="Bookman Old Style" w:hAnsi="Bookman Old Style"/>
          <w:sz w:val="16"/>
        </w:rPr>
      </w:pPr>
    </w:p>
    <w:p w14:paraId="03D7C05A" w14:textId="00E0BB27" w:rsidR="007F5FDB" w:rsidRPr="00022F71" w:rsidRDefault="002F2EE3">
      <w:pPr>
        <w:pStyle w:val="BodyText"/>
        <w:spacing w:before="9"/>
        <w:rPr>
          <w:rFonts w:ascii="Bookman Old Style" w:hAnsi="Bookman Old Style"/>
          <w:b/>
          <w:sz w:val="26"/>
        </w:rPr>
      </w:pPr>
      <w:r w:rsidRPr="00BC7664">
        <w:rPr>
          <w:rFonts w:ascii="Bookman Old Style" w:hAnsi="Bookman Old Style"/>
          <w:sz w:val="16"/>
        </w:rPr>
        <w:lastRenderedPageBreak/>
        <w:t>XLII. KECAMATAN TANJUNGSARI</w:t>
      </w:r>
    </w:p>
    <w:p w14:paraId="6E42051E" w14:textId="77777777" w:rsidR="007F5FDB" w:rsidRPr="00022F71" w:rsidRDefault="007F5FDB">
      <w:pPr>
        <w:pStyle w:val="BodyText"/>
        <w:rPr>
          <w:rFonts w:ascii="Bookman Old Style" w:hAnsi="Bookman Old Style"/>
          <w:b/>
          <w:sz w:val="19"/>
        </w:rPr>
      </w:pPr>
    </w:p>
    <w:tbl>
      <w:tblPr>
        <w:tblW w:w="159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081"/>
        <w:gridCol w:w="856"/>
        <w:gridCol w:w="857"/>
        <w:gridCol w:w="476"/>
        <w:gridCol w:w="836"/>
        <w:gridCol w:w="596"/>
        <w:gridCol w:w="636"/>
        <w:gridCol w:w="592"/>
        <w:gridCol w:w="532"/>
        <w:gridCol w:w="660"/>
        <w:gridCol w:w="637"/>
        <w:gridCol w:w="536"/>
        <w:gridCol w:w="580"/>
        <w:gridCol w:w="532"/>
        <w:gridCol w:w="597"/>
        <w:gridCol w:w="436"/>
        <w:gridCol w:w="696"/>
        <w:gridCol w:w="540"/>
        <w:gridCol w:w="637"/>
        <w:gridCol w:w="484"/>
        <w:gridCol w:w="670"/>
      </w:tblGrid>
      <w:tr w:rsidR="00F05380" w14:paraId="0B36B66A" w14:textId="77777777" w:rsidTr="00AF6894">
        <w:trPr>
          <w:trHeight w:val="283"/>
        </w:trPr>
        <w:tc>
          <w:tcPr>
            <w:tcW w:w="468" w:type="dxa"/>
          </w:tcPr>
          <w:p w14:paraId="07813682" w14:textId="77777777" w:rsidR="00F05380" w:rsidRDefault="00F05380" w:rsidP="00B85B55">
            <w:pPr>
              <w:pStyle w:val="TableParagraph"/>
              <w:spacing w:before="0"/>
              <w:jc w:val="left"/>
              <w:rPr>
                <w:sz w:val="18"/>
              </w:rPr>
            </w:pPr>
          </w:p>
          <w:p w14:paraId="0314DE17" w14:textId="77777777" w:rsidR="00F05380" w:rsidRDefault="00F05380" w:rsidP="00B85B55">
            <w:pPr>
              <w:pStyle w:val="TableParagraph"/>
              <w:spacing w:before="0"/>
              <w:jc w:val="left"/>
              <w:rPr>
                <w:sz w:val="18"/>
              </w:rPr>
            </w:pPr>
          </w:p>
          <w:p w14:paraId="5298C90F" w14:textId="77777777" w:rsidR="00F05380" w:rsidRDefault="00F05380" w:rsidP="00B85B55">
            <w:pPr>
              <w:pStyle w:val="TableParagraph"/>
              <w:spacing w:before="5"/>
              <w:jc w:val="left"/>
              <w:rPr>
                <w:sz w:val="16"/>
              </w:rPr>
            </w:pPr>
          </w:p>
          <w:p w14:paraId="4A6620D6" w14:textId="77777777" w:rsidR="00F05380" w:rsidRDefault="00F05380" w:rsidP="00B85B55">
            <w:pPr>
              <w:pStyle w:val="TableParagraph"/>
              <w:spacing w:before="1"/>
              <w:ind w:left="122" w:right="91"/>
              <w:rPr>
                <w:sz w:val="16"/>
              </w:rPr>
            </w:pPr>
            <w:r>
              <w:rPr>
                <w:w w:val="105"/>
                <w:sz w:val="16"/>
              </w:rPr>
              <w:t>No</w:t>
            </w:r>
          </w:p>
        </w:tc>
        <w:tc>
          <w:tcPr>
            <w:tcW w:w="3081" w:type="dxa"/>
          </w:tcPr>
          <w:p w14:paraId="4B06A129" w14:textId="77777777" w:rsidR="00F05380" w:rsidRDefault="00F05380" w:rsidP="00B85B55">
            <w:pPr>
              <w:pStyle w:val="TableParagraph"/>
              <w:spacing w:before="0"/>
              <w:jc w:val="left"/>
              <w:rPr>
                <w:sz w:val="18"/>
              </w:rPr>
            </w:pPr>
          </w:p>
          <w:p w14:paraId="58617F8E" w14:textId="77777777" w:rsidR="00F05380" w:rsidRDefault="00F05380" w:rsidP="00B85B55">
            <w:pPr>
              <w:pStyle w:val="TableParagraph"/>
              <w:spacing w:before="3"/>
              <w:jc w:val="left"/>
              <w:rPr>
                <w:sz w:val="26"/>
              </w:rPr>
            </w:pPr>
          </w:p>
          <w:p w14:paraId="2F674660" w14:textId="77777777" w:rsidR="00F05380" w:rsidRDefault="00F05380" w:rsidP="00B85B55">
            <w:pPr>
              <w:pStyle w:val="TableParagraph"/>
              <w:spacing w:before="0"/>
              <w:ind w:left="258" w:right="119"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280397E9" w14:textId="77777777" w:rsidR="00F05380" w:rsidRDefault="00F05380" w:rsidP="00B85B55">
            <w:pPr>
              <w:pStyle w:val="TableParagraph"/>
              <w:spacing w:before="0"/>
              <w:jc w:val="left"/>
              <w:rPr>
                <w:sz w:val="18"/>
              </w:rPr>
            </w:pPr>
          </w:p>
          <w:p w14:paraId="2CE7809D" w14:textId="77777777" w:rsidR="00F05380" w:rsidRDefault="00F05380" w:rsidP="00B85B55">
            <w:pPr>
              <w:pStyle w:val="TableParagraph"/>
              <w:spacing w:before="3"/>
              <w:jc w:val="left"/>
              <w:rPr>
                <w:sz w:val="26"/>
              </w:rPr>
            </w:pPr>
          </w:p>
          <w:p w14:paraId="483DDF00" w14:textId="77777777" w:rsidR="00F05380" w:rsidRDefault="00F05380" w:rsidP="00B85B55">
            <w:pPr>
              <w:pStyle w:val="TableParagraph"/>
              <w:spacing w:before="0"/>
              <w:ind w:left="106"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08A0E649" w14:textId="77777777" w:rsidR="00F05380" w:rsidRDefault="00F05380" w:rsidP="00B85B55">
            <w:pPr>
              <w:pStyle w:val="TableParagraph"/>
              <w:spacing w:before="0"/>
              <w:jc w:val="left"/>
              <w:rPr>
                <w:sz w:val="18"/>
              </w:rPr>
            </w:pPr>
          </w:p>
          <w:p w14:paraId="1FAF257C" w14:textId="77777777" w:rsidR="00F05380" w:rsidRDefault="00F05380" w:rsidP="00B85B55">
            <w:pPr>
              <w:pStyle w:val="TableParagraph"/>
              <w:spacing w:before="3"/>
              <w:jc w:val="left"/>
              <w:rPr>
                <w:sz w:val="26"/>
              </w:rPr>
            </w:pPr>
          </w:p>
          <w:p w14:paraId="1D3DCAE9" w14:textId="77777777" w:rsidR="00F05380" w:rsidRDefault="00F05380" w:rsidP="00B85B55">
            <w:pPr>
              <w:pStyle w:val="TableParagraph"/>
              <w:spacing w:before="0"/>
              <w:ind w:left="110"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669DFD59" w14:textId="77777777" w:rsidR="00F05380" w:rsidRDefault="00F05380" w:rsidP="00B85B55">
            <w:pPr>
              <w:pStyle w:val="TableParagraph"/>
              <w:spacing w:before="0"/>
              <w:jc w:val="left"/>
              <w:rPr>
                <w:sz w:val="18"/>
              </w:rPr>
            </w:pPr>
          </w:p>
          <w:p w14:paraId="560D1BB8" w14:textId="77777777" w:rsidR="00F05380" w:rsidRDefault="00F05380" w:rsidP="00B85B55">
            <w:pPr>
              <w:pStyle w:val="TableParagraph"/>
              <w:spacing w:before="9"/>
              <w:jc w:val="left"/>
              <w:rPr>
                <w:sz w:val="18"/>
              </w:rPr>
            </w:pPr>
          </w:p>
          <w:p w14:paraId="4FED3A42" w14:textId="77777777" w:rsidR="00F05380" w:rsidRDefault="00F05380" w:rsidP="00B85B55">
            <w:pPr>
              <w:pStyle w:val="TableParagraph"/>
              <w:spacing w:before="0" w:line="186" w:lineRule="exact"/>
              <w:ind w:left="270"/>
              <w:jc w:val="left"/>
              <w:rPr>
                <w:sz w:val="16"/>
              </w:rPr>
            </w:pPr>
            <w:r>
              <w:rPr>
                <w:w w:val="115"/>
                <w:sz w:val="16"/>
              </w:rPr>
              <w:t>FAKTOR</w:t>
            </w:r>
            <w:r>
              <w:rPr>
                <w:spacing w:val="6"/>
                <w:w w:val="115"/>
                <w:sz w:val="16"/>
              </w:rPr>
              <w:t xml:space="preserve"> </w:t>
            </w:r>
            <w:r>
              <w:rPr>
                <w:w w:val="115"/>
                <w:sz w:val="16"/>
              </w:rPr>
              <w:t>1</w:t>
            </w:r>
          </w:p>
          <w:p w14:paraId="5AE0DCB4" w14:textId="77777777" w:rsidR="00F05380" w:rsidRDefault="00F05380" w:rsidP="00B85B55">
            <w:pPr>
              <w:pStyle w:val="TableParagraph"/>
              <w:spacing w:before="0"/>
              <w:ind w:left="293"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2" w:type="dxa"/>
            <w:gridSpan w:val="2"/>
          </w:tcPr>
          <w:p w14:paraId="7F7FC05A" w14:textId="77777777" w:rsidR="00F05380" w:rsidRDefault="00F05380" w:rsidP="00B85B55">
            <w:pPr>
              <w:pStyle w:val="TableParagraph"/>
              <w:spacing w:before="0"/>
              <w:jc w:val="left"/>
              <w:rPr>
                <w:sz w:val="18"/>
              </w:rPr>
            </w:pPr>
          </w:p>
          <w:p w14:paraId="63032A2A" w14:textId="77777777" w:rsidR="00F05380" w:rsidRDefault="00F05380" w:rsidP="00B85B55">
            <w:pPr>
              <w:pStyle w:val="TableParagraph"/>
              <w:spacing w:before="9"/>
              <w:jc w:val="left"/>
              <w:rPr>
                <w:sz w:val="18"/>
              </w:rPr>
            </w:pPr>
          </w:p>
          <w:p w14:paraId="0B7575A3" w14:textId="77777777" w:rsidR="00F05380" w:rsidRDefault="00F05380" w:rsidP="00B85B55">
            <w:pPr>
              <w:pStyle w:val="TableParagraph"/>
              <w:spacing w:before="0" w:line="186" w:lineRule="exact"/>
              <w:ind w:left="234"/>
              <w:jc w:val="left"/>
              <w:rPr>
                <w:sz w:val="16"/>
              </w:rPr>
            </w:pPr>
            <w:r>
              <w:rPr>
                <w:w w:val="115"/>
                <w:sz w:val="16"/>
              </w:rPr>
              <w:t>FAKTOR</w:t>
            </w:r>
            <w:r>
              <w:rPr>
                <w:spacing w:val="1"/>
                <w:w w:val="115"/>
                <w:sz w:val="16"/>
              </w:rPr>
              <w:t xml:space="preserve"> </w:t>
            </w:r>
            <w:r>
              <w:rPr>
                <w:w w:val="115"/>
                <w:sz w:val="16"/>
              </w:rPr>
              <w:t>2</w:t>
            </w:r>
          </w:p>
          <w:p w14:paraId="342EA2AA" w14:textId="77777777" w:rsidR="00F05380" w:rsidRDefault="00F05380" w:rsidP="00B85B55">
            <w:pPr>
              <w:pStyle w:val="TableParagraph"/>
              <w:spacing w:before="0"/>
              <w:ind w:left="202" w:hanging="65"/>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7C23334A" w14:textId="77777777" w:rsidR="00F05380" w:rsidRDefault="00F05380" w:rsidP="00B85B55">
            <w:pPr>
              <w:pStyle w:val="TableParagraph"/>
              <w:spacing w:before="0"/>
              <w:jc w:val="left"/>
              <w:rPr>
                <w:sz w:val="18"/>
              </w:rPr>
            </w:pPr>
          </w:p>
          <w:p w14:paraId="6D738E6C" w14:textId="77777777" w:rsidR="00F05380" w:rsidRDefault="00F05380" w:rsidP="00B85B55">
            <w:pPr>
              <w:pStyle w:val="TableParagraph"/>
              <w:spacing w:before="9"/>
              <w:jc w:val="left"/>
              <w:rPr>
                <w:sz w:val="18"/>
              </w:rPr>
            </w:pPr>
          </w:p>
          <w:p w14:paraId="052BBED9" w14:textId="77777777" w:rsidR="00F05380" w:rsidRDefault="00F05380" w:rsidP="00B85B55">
            <w:pPr>
              <w:pStyle w:val="TableParagraph"/>
              <w:spacing w:before="0" w:line="186" w:lineRule="exact"/>
              <w:ind w:left="186"/>
              <w:jc w:val="left"/>
              <w:rPr>
                <w:sz w:val="16"/>
              </w:rPr>
            </w:pPr>
            <w:r>
              <w:rPr>
                <w:w w:val="115"/>
                <w:sz w:val="16"/>
              </w:rPr>
              <w:t>FAKTOR</w:t>
            </w:r>
            <w:r>
              <w:rPr>
                <w:spacing w:val="1"/>
                <w:w w:val="115"/>
                <w:sz w:val="16"/>
              </w:rPr>
              <w:t xml:space="preserve"> </w:t>
            </w:r>
            <w:r>
              <w:rPr>
                <w:w w:val="115"/>
                <w:sz w:val="16"/>
              </w:rPr>
              <w:t>3</w:t>
            </w:r>
          </w:p>
          <w:p w14:paraId="7A4536D0" w14:textId="77777777" w:rsidR="00F05380" w:rsidRDefault="00F05380" w:rsidP="00B85B55">
            <w:pPr>
              <w:pStyle w:val="TableParagraph"/>
              <w:spacing w:before="0"/>
              <w:ind w:left="154"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7" w:type="dxa"/>
            <w:gridSpan w:val="2"/>
          </w:tcPr>
          <w:p w14:paraId="4C54BB4E" w14:textId="77777777" w:rsidR="00F05380" w:rsidRDefault="00F05380" w:rsidP="00B85B55">
            <w:pPr>
              <w:pStyle w:val="TableParagraph"/>
              <w:spacing w:before="0"/>
              <w:jc w:val="left"/>
              <w:rPr>
                <w:sz w:val="18"/>
              </w:rPr>
            </w:pPr>
          </w:p>
          <w:p w14:paraId="69A26EFC" w14:textId="77777777" w:rsidR="00F05380" w:rsidRDefault="00F05380" w:rsidP="00B85B55">
            <w:pPr>
              <w:pStyle w:val="TableParagraph"/>
              <w:spacing w:before="9"/>
              <w:jc w:val="left"/>
              <w:rPr>
                <w:sz w:val="18"/>
              </w:rPr>
            </w:pPr>
          </w:p>
          <w:p w14:paraId="1788969C" w14:textId="77777777" w:rsidR="00F05380" w:rsidRDefault="00F05380" w:rsidP="00B85B55">
            <w:pPr>
              <w:pStyle w:val="TableParagraph"/>
              <w:spacing w:before="0" w:line="186" w:lineRule="exact"/>
              <w:ind w:left="274"/>
              <w:jc w:val="left"/>
              <w:rPr>
                <w:sz w:val="16"/>
              </w:rPr>
            </w:pPr>
            <w:r>
              <w:rPr>
                <w:w w:val="115"/>
                <w:sz w:val="16"/>
              </w:rPr>
              <w:t>FAKTOR</w:t>
            </w:r>
            <w:r>
              <w:rPr>
                <w:spacing w:val="6"/>
                <w:w w:val="115"/>
                <w:sz w:val="16"/>
              </w:rPr>
              <w:t xml:space="preserve"> </w:t>
            </w:r>
            <w:r>
              <w:rPr>
                <w:w w:val="115"/>
                <w:sz w:val="16"/>
              </w:rPr>
              <w:t>4</w:t>
            </w:r>
          </w:p>
          <w:p w14:paraId="6E06A913" w14:textId="77777777" w:rsidR="00F05380" w:rsidRDefault="00F05380" w:rsidP="00B85B55">
            <w:pPr>
              <w:pStyle w:val="TableParagraph"/>
              <w:spacing w:before="0"/>
              <w:ind w:left="178"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109125E8" w14:textId="77777777" w:rsidR="00F05380" w:rsidRDefault="00F05380" w:rsidP="00B85B55">
            <w:pPr>
              <w:pStyle w:val="TableParagraph"/>
              <w:spacing w:before="5"/>
              <w:jc w:val="left"/>
              <w:rPr>
                <w:sz w:val="20"/>
              </w:rPr>
            </w:pPr>
          </w:p>
          <w:p w14:paraId="2B67ED41" w14:textId="77777777" w:rsidR="00F05380" w:rsidRDefault="00F05380" w:rsidP="00B85B55">
            <w:pPr>
              <w:pStyle w:val="TableParagraph"/>
              <w:spacing w:before="0"/>
              <w:ind w:left="130" w:right="54"/>
              <w:rPr>
                <w:sz w:val="16"/>
              </w:rPr>
            </w:pPr>
            <w:r>
              <w:rPr>
                <w:w w:val="115"/>
                <w:sz w:val="16"/>
              </w:rPr>
              <w:t>FAKTOR</w:t>
            </w:r>
            <w:r>
              <w:rPr>
                <w:spacing w:val="1"/>
                <w:w w:val="115"/>
                <w:sz w:val="16"/>
              </w:rPr>
              <w:t xml:space="preserve"> </w:t>
            </w:r>
            <w:r>
              <w:rPr>
                <w:w w:val="115"/>
                <w:sz w:val="16"/>
              </w:rPr>
              <w:t>5</w:t>
            </w:r>
          </w:p>
          <w:p w14:paraId="4D05A463" w14:textId="77777777" w:rsidR="00F05380" w:rsidRDefault="00F05380" w:rsidP="00B85B55">
            <w:pPr>
              <w:pStyle w:val="TableParagraph"/>
              <w:spacing w:before="0"/>
              <w:ind w:left="154" w:right="110"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9" w:type="dxa"/>
            <w:gridSpan w:val="2"/>
          </w:tcPr>
          <w:p w14:paraId="6C8058A2" w14:textId="77777777" w:rsidR="00F05380" w:rsidRDefault="00F05380" w:rsidP="00B85B55">
            <w:pPr>
              <w:pStyle w:val="TableParagraph"/>
              <w:spacing w:before="0"/>
              <w:jc w:val="left"/>
              <w:rPr>
                <w:sz w:val="18"/>
              </w:rPr>
            </w:pPr>
          </w:p>
          <w:p w14:paraId="12D5238F" w14:textId="77777777" w:rsidR="00F05380" w:rsidRDefault="00F05380" w:rsidP="00B85B55">
            <w:pPr>
              <w:pStyle w:val="TableParagraph"/>
              <w:spacing w:before="120"/>
              <w:ind w:left="163" w:right="76"/>
              <w:rPr>
                <w:sz w:val="16"/>
              </w:rPr>
            </w:pPr>
            <w:r>
              <w:rPr>
                <w:w w:val="115"/>
                <w:sz w:val="16"/>
              </w:rPr>
              <w:t>FAKTOR</w:t>
            </w:r>
            <w:r>
              <w:rPr>
                <w:spacing w:val="1"/>
                <w:w w:val="115"/>
                <w:sz w:val="16"/>
              </w:rPr>
              <w:t xml:space="preserve"> </w:t>
            </w:r>
            <w:r>
              <w:rPr>
                <w:w w:val="115"/>
                <w:sz w:val="16"/>
              </w:rPr>
              <w:t>6</w:t>
            </w:r>
          </w:p>
          <w:p w14:paraId="15C1DD39" w14:textId="77777777" w:rsidR="00F05380" w:rsidRDefault="00F05380" w:rsidP="00B85B55">
            <w:pPr>
              <w:pStyle w:val="TableParagraph"/>
              <w:spacing w:before="1"/>
              <w:ind w:left="162" w:right="115"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2" w:type="dxa"/>
            <w:gridSpan w:val="2"/>
          </w:tcPr>
          <w:p w14:paraId="495096FE" w14:textId="77777777" w:rsidR="00F05380" w:rsidRDefault="00F05380" w:rsidP="00B85B55">
            <w:pPr>
              <w:pStyle w:val="TableParagraph"/>
              <w:spacing w:before="0"/>
              <w:jc w:val="left"/>
              <w:rPr>
                <w:sz w:val="18"/>
              </w:rPr>
            </w:pPr>
          </w:p>
          <w:p w14:paraId="33BD6C76" w14:textId="77777777" w:rsidR="00F05380" w:rsidRDefault="00F05380" w:rsidP="00B85B55">
            <w:pPr>
              <w:pStyle w:val="TableParagraph"/>
              <w:spacing w:before="120"/>
              <w:ind w:left="156" w:right="61"/>
              <w:rPr>
                <w:sz w:val="16"/>
              </w:rPr>
            </w:pPr>
            <w:r>
              <w:rPr>
                <w:w w:val="115"/>
                <w:sz w:val="16"/>
              </w:rPr>
              <w:t>FAKTOR</w:t>
            </w:r>
            <w:r>
              <w:rPr>
                <w:spacing w:val="1"/>
                <w:w w:val="115"/>
                <w:sz w:val="16"/>
              </w:rPr>
              <w:t xml:space="preserve"> </w:t>
            </w:r>
            <w:r>
              <w:rPr>
                <w:w w:val="115"/>
                <w:sz w:val="16"/>
              </w:rPr>
              <w:t>7</w:t>
            </w:r>
          </w:p>
          <w:p w14:paraId="04F6AAB6" w14:textId="77777777" w:rsidR="00F05380" w:rsidRDefault="00F05380" w:rsidP="00B85B55">
            <w:pPr>
              <w:pStyle w:val="TableParagraph"/>
              <w:spacing w:before="1"/>
              <w:ind w:left="165" w:right="111"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7" w:type="dxa"/>
            <w:gridSpan w:val="2"/>
          </w:tcPr>
          <w:p w14:paraId="05FFB24E" w14:textId="77777777" w:rsidR="00F05380" w:rsidRDefault="00F05380" w:rsidP="00B85B55">
            <w:pPr>
              <w:pStyle w:val="TableParagraph"/>
              <w:spacing w:before="0"/>
              <w:jc w:val="left"/>
              <w:rPr>
                <w:sz w:val="18"/>
              </w:rPr>
            </w:pPr>
          </w:p>
          <w:p w14:paraId="3D6817ED" w14:textId="77777777" w:rsidR="00F05380" w:rsidRDefault="00F05380" w:rsidP="00B85B55">
            <w:pPr>
              <w:pStyle w:val="TableParagraph"/>
              <w:spacing w:before="120"/>
              <w:ind w:left="150" w:right="52"/>
              <w:rPr>
                <w:sz w:val="16"/>
              </w:rPr>
            </w:pPr>
            <w:r>
              <w:rPr>
                <w:w w:val="115"/>
                <w:sz w:val="16"/>
              </w:rPr>
              <w:t>FAKTOR</w:t>
            </w:r>
            <w:r>
              <w:rPr>
                <w:spacing w:val="1"/>
                <w:w w:val="115"/>
                <w:sz w:val="16"/>
              </w:rPr>
              <w:t xml:space="preserve"> </w:t>
            </w:r>
            <w:r>
              <w:rPr>
                <w:w w:val="115"/>
                <w:sz w:val="16"/>
              </w:rPr>
              <w:t>8</w:t>
            </w:r>
          </w:p>
          <w:p w14:paraId="5D6AC4C6" w14:textId="77777777" w:rsidR="00F05380" w:rsidRDefault="00F05380" w:rsidP="00B85B55">
            <w:pPr>
              <w:pStyle w:val="TableParagraph"/>
              <w:spacing w:before="1"/>
              <w:ind w:left="189" w:right="132"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54" w:type="dxa"/>
            <w:gridSpan w:val="2"/>
          </w:tcPr>
          <w:p w14:paraId="640BCC6D" w14:textId="77777777" w:rsidR="00F05380" w:rsidRDefault="00F05380" w:rsidP="00B85B55">
            <w:pPr>
              <w:pStyle w:val="TableParagraph"/>
              <w:spacing w:before="0"/>
              <w:jc w:val="left"/>
              <w:rPr>
                <w:sz w:val="18"/>
              </w:rPr>
            </w:pPr>
          </w:p>
          <w:p w14:paraId="33AE4C0A" w14:textId="77777777" w:rsidR="00F05380" w:rsidRDefault="00F05380" w:rsidP="00B85B55">
            <w:pPr>
              <w:pStyle w:val="TableParagraph"/>
              <w:spacing w:before="120"/>
              <w:ind w:left="132" w:right="26"/>
              <w:rPr>
                <w:sz w:val="16"/>
              </w:rPr>
            </w:pPr>
            <w:r>
              <w:rPr>
                <w:w w:val="115"/>
                <w:sz w:val="16"/>
              </w:rPr>
              <w:t>FAKTOR</w:t>
            </w:r>
            <w:r>
              <w:rPr>
                <w:spacing w:val="6"/>
                <w:w w:val="115"/>
                <w:sz w:val="16"/>
              </w:rPr>
              <w:t xml:space="preserve"> </w:t>
            </w:r>
            <w:r>
              <w:rPr>
                <w:w w:val="115"/>
                <w:sz w:val="16"/>
              </w:rPr>
              <w:t>9</w:t>
            </w:r>
          </w:p>
          <w:p w14:paraId="40A7D853" w14:textId="77777777" w:rsidR="00F05380" w:rsidRDefault="00F05380" w:rsidP="00B85B55">
            <w:pPr>
              <w:pStyle w:val="TableParagraph"/>
              <w:spacing w:before="1"/>
              <w:ind w:left="120" w:right="59"/>
              <w:rPr>
                <w:sz w:val="16"/>
              </w:rPr>
            </w:pPr>
            <w:r>
              <w:rPr>
                <w:w w:val="115"/>
                <w:sz w:val="16"/>
              </w:rPr>
              <w:t>Lingkungan</w:t>
            </w:r>
            <w:r>
              <w:rPr>
                <w:spacing w:val="-38"/>
                <w:w w:val="115"/>
                <w:sz w:val="16"/>
              </w:rPr>
              <w:t xml:space="preserve"> </w:t>
            </w:r>
            <w:r>
              <w:rPr>
                <w:w w:val="115"/>
                <w:sz w:val="16"/>
              </w:rPr>
              <w:t>Kerja</w:t>
            </w:r>
          </w:p>
          <w:p w14:paraId="0222C6F1" w14:textId="77777777" w:rsidR="00F05380" w:rsidRDefault="00F05380" w:rsidP="00B85B55">
            <w:pPr>
              <w:pStyle w:val="TableParagraph"/>
              <w:spacing w:before="5"/>
              <w:ind w:left="113" w:right="59"/>
              <w:rPr>
                <w:sz w:val="16"/>
              </w:rPr>
            </w:pPr>
            <w:r>
              <w:rPr>
                <w:sz w:val="16"/>
              </w:rPr>
              <w:t>(Level</w:t>
            </w:r>
            <w:r>
              <w:rPr>
                <w:spacing w:val="17"/>
                <w:sz w:val="16"/>
              </w:rPr>
              <w:t xml:space="preserve"> </w:t>
            </w:r>
            <w:r>
              <w:rPr>
                <w:sz w:val="16"/>
              </w:rPr>
              <w:t>1~3)</w:t>
            </w:r>
          </w:p>
        </w:tc>
      </w:tr>
      <w:tr w:rsidR="00B5241C" w14:paraId="6637471A" w14:textId="77777777" w:rsidTr="00AF6894">
        <w:trPr>
          <w:trHeight w:val="283"/>
        </w:trPr>
        <w:tc>
          <w:tcPr>
            <w:tcW w:w="468" w:type="dxa"/>
            <w:vAlign w:val="center"/>
          </w:tcPr>
          <w:p w14:paraId="4294D72D" w14:textId="02ED821E" w:rsidR="00B5241C" w:rsidRPr="00B73AD6" w:rsidRDefault="00B5241C" w:rsidP="00B5241C">
            <w:pPr>
              <w:pStyle w:val="TableParagraph"/>
              <w:ind w:left="23"/>
              <w:rPr>
                <w:sz w:val="16"/>
              </w:rPr>
            </w:pPr>
            <w:r w:rsidRPr="00A97B5F">
              <w:rPr>
                <w:rFonts w:asciiTheme="majorHAnsi" w:hAnsiTheme="majorHAnsi"/>
                <w:color w:val="000000" w:themeColor="text1"/>
                <w:sz w:val="16"/>
                <w:szCs w:val="16"/>
              </w:rPr>
              <w:t>1</w:t>
            </w:r>
          </w:p>
        </w:tc>
        <w:tc>
          <w:tcPr>
            <w:tcW w:w="3081" w:type="dxa"/>
          </w:tcPr>
          <w:p w14:paraId="630FBCC7" w14:textId="085FC44A" w:rsidR="00B5241C" w:rsidRPr="00E40D26" w:rsidRDefault="00B5241C" w:rsidP="00B5241C">
            <w:pPr>
              <w:pStyle w:val="TableParagraph"/>
              <w:ind w:left="114"/>
              <w:jc w:val="left"/>
              <w:rPr>
                <w:sz w:val="16"/>
              </w:rPr>
            </w:pPr>
            <w:r>
              <w:rPr>
                <w:sz w:val="16"/>
                <w:lang w:val="id-ID"/>
              </w:rPr>
              <w:t xml:space="preserve">Pranata Komputer Ahli </w:t>
            </w:r>
            <w:r>
              <w:rPr>
                <w:sz w:val="16"/>
              </w:rPr>
              <w:t>Pertama</w:t>
            </w:r>
          </w:p>
        </w:tc>
        <w:tc>
          <w:tcPr>
            <w:tcW w:w="856" w:type="dxa"/>
          </w:tcPr>
          <w:p w14:paraId="6DC9F98E" w14:textId="77777777" w:rsidR="00B5241C" w:rsidRDefault="00B5241C" w:rsidP="00B5241C">
            <w:pPr>
              <w:pStyle w:val="TableParagraph"/>
              <w:ind w:left="10"/>
              <w:rPr>
                <w:sz w:val="16"/>
              </w:rPr>
            </w:pPr>
            <w:r>
              <w:rPr>
                <w:sz w:val="16"/>
                <w:lang w:val="id-ID"/>
              </w:rPr>
              <w:t>8</w:t>
            </w:r>
          </w:p>
        </w:tc>
        <w:tc>
          <w:tcPr>
            <w:tcW w:w="857" w:type="dxa"/>
          </w:tcPr>
          <w:p w14:paraId="78779F90" w14:textId="77777777" w:rsidR="00B5241C" w:rsidRDefault="00B5241C" w:rsidP="00B5241C">
            <w:pPr>
              <w:pStyle w:val="TableParagraph"/>
              <w:ind w:left="215" w:right="196"/>
              <w:rPr>
                <w:sz w:val="16"/>
              </w:rPr>
            </w:pPr>
            <w:r>
              <w:rPr>
                <w:sz w:val="16"/>
                <w:lang w:val="id-ID"/>
              </w:rPr>
              <w:t>1280</w:t>
            </w:r>
          </w:p>
        </w:tc>
        <w:tc>
          <w:tcPr>
            <w:tcW w:w="476" w:type="dxa"/>
          </w:tcPr>
          <w:p w14:paraId="20315592" w14:textId="77777777" w:rsidR="00B5241C" w:rsidRDefault="00B5241C" w:rsidP="00B5241C">
            <w:pPr>
              <w:pStyle w:val="TableParagraph"/>
              <w:ind w:right="166"/>
              <w:jc w:val="right"/>
              <w:rPr>
                <w:sz w:val="16"/>
              </w:rPr>
            </w:pPr>
            <w:r>
              <w:rPr>
                <w:sz w:val="16"/>
                <w:lang w:val="id-ID"/>
              </w:rPr>
              <w:t>5</w:t>
            </w:r>
          </w:p>
        </w:tc>
        <w:tc>
          <w:tcPr>
            <w:tcW w:w="836" w:type="dxa"/>
          </w:tcPr>
          <w:p w14:paraId="1FAC7811" w14:textId="77777777" w:rsidR="00B5241C" w:rsidRDefault="00B5241C" w:rsidP="00B5241C">
            <w:pPr>
              <w:pStyle w:val="TableParagraph"/>
              <w:ind w:left="258" w:right="220"/>
              <w:rPr>
                <w:sz w:val="16"/>
              </w:rPr>
            </w:pPr>
            <w:r>
              <w:rPr>
                <w:sz w:val="16"/>
                <w:lang w:val="id-ID"/>
              </w:rPr>
              <w:t>750</w:t>
            </w:r>
          </w:p>
        </w:tc>
        <w:tc>
          <w:tcPr>
            <w:tcW w:w="596" w:type="dxa"/>
          </w:tcPr>
          <w:p w14:paraId="3686D63B" w14:textId="77777777" w:rsidR="00B5241C" w:rsidRDefault="00B5241C" w:rsidP="00B5241C">
            <w:pPr>
              <w:pStyle w:val="TableParagraph"/>
              <w:ind w:left="21"/>
              <w:rPr>
                <w:sz w:val="16"/>
              </w:rPr>
            </w:pPr>
            <w:r>
              <w:rPr>
                <w:sz w:val="16"/>
                <w:lang w:val="id-ID"/>
              </w:rPr>
              <w:t>2</w:t>
            </w:r>
          </w:p>
        </w:tc>
        <w:tc>
          <w:tcPr>
            <w:tcW w:w="636" w:type="dxa"/>
          </w:tcPr>
          <w:p w14:paraId="6DD555CB" w14:textId="77777777" w:rsidR="00B5241C" w:rsidRDefault="00B5241C" w:rsidP="00B5241C">
            <w:pPr>
              <w:pStyle w:val="TableParagraph"/>
              <w:ind w:left="226"/>
              <w:jc w:val="left"/>
              <w:rPr>
                <w:sz w:val="16"/>
              </w:rPr>
            </w:pPr>
            <w:r>
              <w:rPr>
                <w:sz w:val="16"/>
                <w:lang w:val="id-ID"/>
              </w:rPr>
              <w:t>125</w:t>
            </w:r>
          </w:p>
        </w:tc>
        <w:tc>
          <w:tcPr>
            <w:tcW w:w="592" w:type="dxa"/>
          </w:tcPr>
          <w:p w14:paraId="2C494E13" w14:textId="77777777" w:rsidR="00B5241C" w:rsidRDefault="00B5241C" w:rsidP="00B5241C">
            <w:pPr>
              <w:pStyle w:val="TableParagraph"/>
              <w:ind w:left="26"/>
              <w:rPr>
                <w:sz w:val="16"/>
              </w:rPr>
            </w:pPr>
            <w:r>
              <w:rPr>
                <w:sz w:val="16"/>
                <w:lang w:val="id-ID"/>
              </w:rPr>
              <w:t>2</w:t>
            </w:r>
          </w:p>
        </w:tc>
        <w:tc>
          <w:tcPr>
            <w:tcW w:w="532" w:type="dxa"/>
          </w:tcPr>
          <w:p w14:paraId="1344F62A" w14:textId="77777777" w:rsidR="00B5241C" w:rsidRDefault="00B5241C" w:rsidP="00B5241C">
            <w:pPr>
              <w:pStyle w:val="TableParagraph"/>
              <w:ind w:right="141"/>
              <w:jc w:val="right"/>
              <w:rPr>
                <w:sz w:val="16"/>
              </w:rPr>
            </w:pPr>
            <w:r>
              <w:rPr>
                <w:sz w:val="16"/>
                <w:lang w:val="id-ID"/>
              </w:rPr>
              <w:t>125</w:t>
            </w:r>
          </w:p>
        </w:tc>
        <w:tc>
          <w:tcPr>
            <w:tcW w:w="660" w:type="dxa"/>
          </w:tcPr>
          <w:p w14:paraId="57A452C4" w14:textId="77777777" w:rsidR="00B5241C" w:rsidRDefault="00B5241C" w:rsidP="00B5241C">
            <w:pPr>
              <w:pStyle w:val="TableParagraph"/>
              <w:ind w:right="250"/>
              <w:jc w:val="right"/>
              <w:rPr>
                <w:sz w:val="16"/>
              </w:rPr>
            </w:pPr>
            <w:r>
              <w:rPr>
                <w:sz w:val="16"/>
                <w:lang w:val="id-ID"/>
              </w:rPr>
              <w:t>3</w:t>
            </w:r>
          </w:p>
        </w:tc>
        <w:tc>
          <w:tcPr>
            <w:tcW w:w="637" w:type="dxa"/>
          </w:tcPr>
          <w:p w14:paraId="56081B2B" w14:textId="77777777" w:rsidR="00B5241C" w:rsidRDefault="00B5241C" w:rsidP="00B5241C">
            <w:pPr>
              <w:pStyle w:val="TableParagraph"/>
              <w:ind w:right="193"/>
              <w:jc w:val="right"/>
              <w:rPr>
                <w:sz w:val="16"/>
              </w:rPr>
            </w:pPr>
            <w:r>
              <w:rPr>
                <w:sz w:val="16"/>
                <w:lang w:val="id-ID"/>
              </w:rPr>
              <w:t>150</w:t>
            </w:r>
          </w:p>
        </w:tc>
        <w:tc>
          <w:tcPr>
            <w:tcW w:w="536" w:type="dxa"/>
          </w:tcPr>
          <w:p w14:paraId="10072507" w14:textId="77777777" w:rsidR="00B5241C" w:rsidRDefault="00B5241C" w:rsidP="00B5241C">
            <w:pPr>
              <w:pStyle w:val="TableParagraph"/>
              <w:ind w:left="41"/>
              <w:rPr>
                <w:sz w:val="16"/>
              </w:rPr>
            </w:pPr>
            <w:r>
              <w:rPr>
                <w:sz w:val="16"/>
                <w:lang w:val="id-ID"/>
              </w:rPr>
              <w:t>2</w:t>
            </w:r>
          </w:p>
        </w:tc>
        <w:tc>
          <w:tcPr>
            <w:tcW w:w="580" w:type="dxa"/>
          </w:tcPr>
          <w:p w14:paraId="7D24404D" w14:textId="77777777" w:rsidR="00B5241C" w:rsidRDefault="00B5241C" w:rsidP="00B5241C">
            <w:pPr>
              <w:pStyle w:val="TableParagraph"/>
              <w:ind w:left="125" w:right="91"/>
              <w:rPr>
                <w:sz w:val="16"/>
              </w:rPr>
            </w:pPr>
            <w:r>
              <w:rPr>
                <w:sz w:val="16"/>
                <w:lang w:val="id-ID"/>
              </w:rPr>
              <w:t>75</w:t>
            </w:r>
          </w:p>
        </w:tc>
        <w:tc>
          <w:tcPr>
            <w:tcW w:w="532" w:type="dxa"/>
          </w:tcPr>
          <w:p w14:paraId="72C3C41A" w14:textId="77777777" w:rsidR="00B5241C" w:rsidRDefault="00B5241C" w:rsidP="00B5241C">
            <w:pPr>
              <w:pStyle w:val="TableParagraph"/>
              <w:ind w:left="45"/>
              <w:rPr>
                <w:sz w:val="16"/>
              </w:rPr>
            </w:pPr>
            <w:r>
              <w:rPr>
                <w:sz w:val="16"/>
                <w:lang w:val="id-ID"/>
              </w:rPr>
              <w:t>2</w:t>
            </w:r>
          </w:p>
        </w:tc>
        <w:tc>
          <w:tcPr>
            <w:tcW w:w="597" w:type="dxa"/>
          </w:tcPr>
          <w:p w14:paraId="5B471CA5" w14:textId="77777777" w:rsidR="00B5241C" w:rsidRDefault="00B5241C" w:rsidP="00B5241C">
            <w:pPr>
              <w:pStyle w:val="TableParagraph"/>
              <w:ind w:left="167" w:right="126"/>
              <w:rPr>
                <w:sz w:val="16"/>
              </w:rPr>
            </w:pPr>
            <w:r>
              <w:rPr>
                <w:sz w:val="16"/>
                <w:lang w:val="id-ID"/>
              </w:rPr>
              <w:t>25</w:t>
            </w:r>
          </w:p>
        </w:tc>
        <w:tc>
          <w:tcPr>
            <w:tcW w:w="436" w:type="dxa"/>
          </w:tcPr>
          <w:p w14:paraId="5222C1E1" w14:textId="77777777" w:rsidR="00B5241C" w:rsidRDefault="00B5241C" w:rsidP="00B5241C">
            <w:pPr>
              <w:pStyle w:val="TableParagraph"/>
              <w:ind w:right="135"/>
              <w:jc w:val="right"/>
              <w:rPr>
                <w:sz w:val="16"/>
              </w:rPr>
            </w:pPr>
            <w:r>
              <w:rPr>
                <w:sz w:val="16"/>
                <w:lang w:val="id-ID"/>
              </w:rPr>
              <w:t>1</w:t>
            </w:r>
          </w:p>
        </w:tc>
        <w:tc>
          <w:tcPr>
            <w:tcW w:w="696" w:type="dxa"/>
          </w:tcPr>
          <w:p w14:paraId="1A74A9B6" w14:textId="77777777" w:rsidR="00B5241C" w:rsidRDefault="00B5241C" w:rsidP="00B5241C">
            <w:pPr>
              <w:pStyle w:val="TableParagraph"/>
              <w:ind w:right="214"/>
              <w:jc w:val="right"/>
              <w:rPr>
                <w:sz w:val="16"/>
              </w:rPr>
            </w:pPr>
            <w:r>
              <w:rPr>
                <w:sz w:val="16"/>
                <w:lang w:val="id-ID"/>
              </w:rPr>
              <w:t>20</w:t>
            </w:r>
          </w:p>
        </w:tc>
        <w:tc>
          <w:tcPr>
            <w:tcW w:w="540" w:type="dxa"/>
          </w:tcPr>
          <w:p w14:paraId="089F5DD9" w14:textId="77777777" w:rsidR="00B5241C" w:rsidRDefault="00B5241C" w:rsidP="00B5241C">
            <w:pPr>
              <w:pStyle w:val="TableParagraph"/>
              <w:ind w:right="183"/>
              <w:jc w:val="right"/>
              <w:rPr>
                <w:sz w:val="16"/>
              </w:rPr>
            </w:pPr>
            <w:r>
              <w:rPr>
                <w:sz w:val="16"/>
                <w:lang w:val="id-ID"/>
              </w:rPr>
              <w:t>1</w:t>
            </w:r>
          </w:p>
        </w:tc>
        <w:tc>
          <w:tcPr>
            <w:tcW w:w="637" w:type="dxa"/>
          </w:tcPr>
          <w:p w14:paraId="64E0002F" w14:textId="77777777" w:rsidR="00B5241C" w:rsidRDefault="00B5241C" w:rsidP="00B5241C">
            <w:pPr>
              <w:pStyle w:val="TableParagraph"/>
              <w:ind w:right="236"/>
              <w:jc w:val="right"/>
              <w:rPr>
                <w:sz w:val="16"/>
              </w:rPr>
            </w:pPr>
            <w:r>
              <w:rPr>
                <w:sz w:val="16"/>
                <w:lang w:val="id-ID"/>
              </w:rPr>
              <w:t>5</w:t>
            </w:r>
          </w:p>
        </w:tc>
        <w:tc>
          <w:tcPr>
            <w:tcW w:w="484" w:type="dxa"/>
          </w:tcPr>
          <w:p w14:paraId="0073E751" w14:textId="77777777" w:rsidR="00B5241C" w:rsidRDefault="00B5241C" w:rsidP="00B5241C">
            <w:pPr>
              <w:pStyle w:val="TableParagraph"/>
              <w:ind w:right="155"/>
              <w:jc w:val="right"/>
              <w:rPr>
                <w:sz w:val="16"/>
              </w:rPr>
            </w:pPr>
            <w:r>
              <w:rPr>
                <w:sz w:val="16"/>
                <w:lang w:val="id-ID"/>
              </w:rPr>
              <w:t>1</w:t>
            </w:r>
          </w:p>
        </w:tc>
        <w:tc>
          <w:tcPr>
            <w:tcW w:w="670" w:type="dxa"/>
          </w:tcPr>
          <w:p w14:paraId="797DB28A" w14:textId="77777777" w:rsidR="00B5241C" w:rsidRDefault="00B5241C" w:rsidP="00B5241C">
            <w:pPr>
              <w:pStyle w:val="TableParagraph"/>
              <w:ind w:right="247"/>
              <w:jc w:val="right"/>
              <w:rPr>
                <w:sz w:val="16"/>
              </w:rPr>
            </w:pPr>
            <w:r>
              <w:rPr>
                <w:sz w:val="16"/>
                <w:lang w:val="id-ID"/>
              </w:rPr>
              <w:t>5</w:t>
            </w:r>
          </w:p>
        </w:tc>
      </w:tr>
      <w:tr w:rsidR="00B5241C" w14:paraId="05A4BA6B" w14:textId="77777777" w:rsidTr="00AF6894">
        <w:trPr>
          <w:trHeight w:val="283"/>
        </w:trPr>
        <w:tc>
          <w:tcPr>
            <w:tcW w:w="468" w:type="dxa"/>
            <w:vAlign w:val="center"/>
          </w:tcPr>
          <w:p w14:paraId="71AF9645" w14:textId="1F94E390" w:rsidR="00B5241C" w:rsidRDefault="00B5241C" w:rsidP="00B5241C">
            <w:pPr>
              <w:pStyle w:val="TableParagraph"/>
              <w:ind w:left="23"/>
              <w:rPr>
                <w:sz w:val="16"/>
              </w:rPr>
            </w:pPr>
            <w:r w:rsidRPr="00A97B5F">
              <w:rPr>
                <w:rFonts w:asciiTheme="majorHAnsi" w:hAnsiTheme="majorHAnsi"/>
                <w:color w:val="000000" w:themeColor="text1"/>
                <w:sz w:val="16"/>
                <w:szCs w:val="16"/>
              </w:rPr>
              <w:t>2</w:t>
            </w:r>
          </w:p>
        </w:tc>
        <w:tc>
          <w:tcPr>
            <w:tcW w:w="3081" w:type="dxa"/>
          </w:tcPr>
          <w:p w14:paraId="7824CF7F" w14:textId="77777777" w:rsidR="00B5241C" w:rsidRPr="00E40D26" w:rsidRDefault="00B5241C" w:rsidP="00B5241C">
            <w:pPr>
              <w:pStyle w:val="TableParagraph"/>
              <w:ind w:left="114"/>
              <w:jc w:val="left"/>
              <w:rPr>
                <w:sz w:val="16"/>
              </w:rPr>
            </w:pPr>
            <w:r>
              <w:rPr>
                <w:sz w:val="16"/>
              </w:rPr>
              <w:t>Pranata Hubungan Masyarakat Terampil</w:t>
            </w:r>
          </w:p>
        </w:tc>
        <w:tc>
          <w:tcPr>
            <w:tcW w:w="856" w:type="dxa"/>
          </w:tcPr>
          <w:p w14:paraId="373933D9" w14:textId="77777777" w:rsidR="00B5241C" w:rsidRDefault="00B5241C" w:rsidP="00B5241C">
            <w:pPr>
              <w:pStyle w:val="TableParagraph"/>
              <w:spacing w:before="0"/>
              <w:ind w:left="12"/>
              <w:rPr>
                <w:sz w:val="16"/>
              </w:rPr>
            </w:pPr>
            <w:r>
              <w:rPr>
                <w:sz w:val="16"/>
                <w:lang w:val="id-ID"/>
              </w:rPr>
              <w:t>6</w:t>
            </w:r>
          </w:p>
        </w:tc>
        <w:tc>
          <w:tcPr>
            <w:tcW w:w="857" w:type="dxa"/>
          </w:tcPr>
          <w:p w14:paraId="2886D749" w14:textId="77777777" w:rsidR="00B5241C" w:rsidRDefault="00B5241C" w:rsidP="00B5241C">
            <w:pPr>
              <w:pStyle w:val="TableParagraph"/>
              <w:spacing w:before="0"/>
              <w:ind w:left="220" w:right="181"/>
              <w:rPr>
                <w:sz w:val="16"/>
              </w:rPr>
            </w:pPr>
            <w:r>
              <w:rPr>
                <w:sz w:val="16"/>
                <w:lang w:val="id-ID"/>
              </w:rPr>
              <w:t>740</w:t>
            </w:r>
          </w:p>
        </w:tc>
        <w:tc>
          <w:tcPr>
            <w:tcW w:w="476" w:type="dxa"/>
          </w:tcPr>
          <w:p w14:paraId="57FDE1FC" w14:textId="77777777" w:rsidR="00B5241C" w:rsidRDefault="00B5241C" w:rsidP="00B5241C">
            <w:pPr>
              <w:pStyle w:val="TableParagraph"/>
              <w:spacing w:before="0"/>
              <w:ind w:left="197"/>
              <w:jc w:val="left"/>
              <w:rPr>
                <w:sz w:val="16"/>
              </w:rPr>
            </w:pPr>
            <w:r>
              <w:rPr>
                <w:sz w:val="16"/>
                <w:lang w:val="id-ID"/>
              </w:rPr>
              <w:t>4</w:t>
            </w:r>
          </w:p>
        </w:tc>
        <w:tc>
          <w:tcPr>
            <w:tcW w:w="836" w:type="dxa"/>
          </w:tcPr>
          <w:p w14:paraId="41D371EA" w14:textId="77777777" w:rsidR="00B5241C" w:rsidRDefault="00B5241C" w:rsidP="00B5241C">
            <w:pPr>
              <w:pStyle w:val="TableParagraph"/>
              <w:spacing w:before="0"/>
              <w:ind w:left="246"/>
              <w:jc w:val="left"/>
              <w:rPr>
                <w:sz w:val="16"/>
              </w:rPr>
            </w:pPr>
            <w:r>
              <w:rPr>
                <w:sz w:val="16"/>
                <w:lang w:val="id-ID"/>
              </w:rPr>
              <w:t>550</w:t>
            </w:r>
          </w:p>
        </w:tc>
        <w:tc>
          <w:tcPr>
            <w:tcW w:w="596" w:type="dxa"/>
          </w:tcPr>
          <w:p w14:paraId="67C5F107" w14:textId="77777777" w:rsidR="00B5241C" w:rsidRDefault="00B5241C" w:rsidP="00B5241C">
            <w:pPr>
              <w:pStyle w:val="TableParagraph"/>
              <w:spacing w:before="0"/>
              <w:ind w:left="29"/>
              <w:rPr>
                <w:sz w:val="16"/>
              </w:rPr>
            </w:pPr>
            <w:r>
              <w:rPr>
                <w:sz w:val="16"/>
                <w:lang w:val="id-ID"/>
              </w:rPr>
              <w:t>1</w:t>
            </w:r>
          </w:p>
        </w:tc>
        <w:tc>
          <w:tcPr>
            <w:tcW w:w="636" w:type="dxa"/>
          </w:tcPr>
          <w:p w14:paraId="2FBC7D46" w14:textId="77777777" w:rsidR="00B5241C" w:rsidRDefault="00B5241C" w:rsidP="00B5241C">
            <w:pPr>
              <w:pStyle w:val="TableParagraph"/>
              <w:spacing w:before="0"/>
              <w:ind w:left="155" w:right="107"/>
              <w:rPr>
                <w:sz w:val="16"/>
              </w:rPr>
            </w:pPr>
            <w:r>
              <w:rPr>
                <w:sz w:val="16"/>
                <w:lang w:val="id-ID"/>
              </w:rPr>
              <w:t>25</w:t>
            </w:r>
          </w:p>
        </w:tc>
        <w:tc>
          <w:tcPr>
            <w:tcW w:w="592" w:type="dxa"/>
          </w:tcPr>
          <w:p w14:paraId="6D1EB733" w14:textId="77777777" w:rsidR="00B5241C" w:rsidRDefault="00B5241C" w:rsidP="00B5241C">
            <w:pPr>
              <w:pStyle w:val="TableParagraph"/>
              <w:spacing w:before="0"/>
              <w:ind w:right="218"/>
              <w:jc w:val="right"/>
              <w:rPr>
                <w:sz w:val="16"/>
              </w:rPr>
            </w:pPr>
            <w:r>
              <w:rPr>
                <w:sz w:val="16"/>
                <w:lang w:val="id-ID"/>
              </w:rPr>
              <w:t>1</w:t>
            </w:r>
          </w:p>
        </w:tc>
        <w:tc>
          <w:tcPr>
            <w:tcW w:w="532" w:type="dxa"/>
          </w:tcPr>
          <w:p w14:paraId="4E671863" w14:textId="77777777" w:rsidR="00B5241C" w:rsidRDefault="00B5241C" w:rsidP="00B5241C">
            <w:pPr>
              <w:pStyle w:val="TableParagraph"/>
              <w:spacing w:before="0"/>
              <w:ind w:left="180" w:right="126"/>
              <w:rPr>
                <w:sz w:val="16"/>
              </w:rPr>
            </w:pPr>
            <w:r>
              <w:rPr>
                <w:sz w:val="16"/>
                <w:lang w:val="id-ID"/>
              </w:rPr>
              <w:t>25</w:t>
            </w:r>
          </w:p>
        </w:tc>
        <w:tc>
          <w:tcPr>
            <w:tcW w:w="660" w:type="dxa"/>
          </w:tcPr>
          <w:p w14:paraId="641F675A" w14:textId="77777777" w:rsidR="00B5241C" w:rsidRDefault="00B5241C" w:rsidP="00B5241C">
            <w:pPr>
              <w:pStyle w:val="TableParagraph"/>
              <w:spacing w:before="0"/>
              <w:ind w:right="240"/>
              <w:jc w:val="right"/>
              <w:rPr>
                <w:sz w:val="16"/>
              </w:rPr>
            </w:pPr>
            <w:r>
              <w:rPr>
                <w:sz w:val="16"/>
                <w:lang w:val="id-ID"/>
              </w:rPr>
              <w:t>1</w:t>
            </w:r>
          </w:p>
        </w:tc>
        <w:tc>
          <w:tcPr>
            <w:tcW w:w="637" w:type="dxa"/>
          </w:tcPr>
          <w:p w14:paraId="23CCDC49" w14:textId="77777777" w:rsidR="00B5241C" w:rsidRDefault="00B5241C" w:rsidP="00B5241C">
            <w:pPr>
              <w:pStyle w:val="TableParagraph"/>
              <w:spacing w:before="0"/>
              <w:ind w:right="178"/>
              <w:jc w:val="right"/>
              <w:rPr>
                <w:sz w:val="16"/>
              </w:rPr>
            </w:pPr>
            <w:r>
              <w:rPr>
                <w:sz w:val="16"/>
                <w:lang w:val="id-ID"/>
              </w:rPr>
              <w:t>25</w:t>
            </w:r>
          </w:p>
        </w:tc>
        <w:tc>
          <w:tcPr>
            <w:tcW w:w="536" w:type="dxa"/>
          </w:tcPr>
          <w:p w14:paraId="052BA847" w14:textId="77777777" w:rsidR="00B5241C" w:rsidRDefault="00B5241C" w:rsidP="00B5241C">
            <w:pPr>
              <w:pStyle w:val="TableParagraph"/>
              <w:spacing w:before="0"/>
              <w:ind w:left="241"/>
              <w:jc w:val="left"/>
              <w:rPr>
                <w:sz w:val="16"/>
              </w:rPr>
            </w:pPr>
            <w:r>
              <w:rPr>
                <w:sz w:val="16"/>
                <w:lang w:val="id-ID"/>
              </w:rPr>
              <w:t>2</w:t>
            </w:r>
          </w:p>
        </w:tc>
        <w:tc>
          <w:tcPr>
            <w:tcW w:w="580" w:type="dxa"/>
          </w:tcPr>
          <w:p w14:paraId="76E35167" w14:textId="77777777" w:rsidR="00B5241C" w:rsidRDefault="00B5241C" w:rsidP="00B5241C">
            <w:pPr>
              <w:pStyle w:val="TableParagraph"/>
              <w:spacing w:before="0"/>
              <w:ind w:left="145" w:right="79"/>
              <w:rPr>
                <w:sz w:val="16"/>
              </w:rPr>
            </w:pPr>
            <w:r>
              <w:rPr>
                <w:sz w:val="16"/>
                <w:lang w:val="id-ID"/>
              </w:rPr>
              <w:t>75</w:t>
            </w:r>
          </w:p>
        </w:tc>
        <w:tc>
          <w:tcPr>
            <w:tcW w:w="532" w:type="dxa"/>
          </w:tcPr>
          <w:p w14:paraId="09B6E3AB" w14:textId="77777777" w:rsidR="00B5241C" w:rsidRDefault="00B5241C" w:rsidP="00B5241C">
            <w:pPr>
              <w:pStyle w:val="TableParagraph"/>
              <w:spacing w:before="0"/>
              <w:ind w:right="169"/>
              <w:jc w:val="right"/>
              <w:rPr>
                <w:sz w:val="16"/>
              </w:rPr>
            </w:pPr>
            <w:r>
              <w:rPr>
                <w:sz w:val="16"/>
                <w:lang w:val="id-ID"/>
              </w:rPr>
              <w:t>1</w:t>
            </w:r>
          </w:p>
        </w:tc>
        <w:tc>
          <w:tcPr>
            <w:tcW w:w="597" w:type="dxa"/>
          </w:tcPr>
          <w:p w14:paraId="4848C55A" w14:textId="77777777" w:rsidR="00B5241C" w:rsidRDefault="00B5241C" w:rsidP="00B5241C">
            <w:pPr>
              <w:pStyle w:val="TableParagraph"/>
              <w:spacing w:before="0"/>
              <w:ind w:left="195" w:right="117"/>
              <w:rPr>
                <w:sz w:val="16"/>
              </w:rPr>
            </w:pPr>
            <w:r>
              <w:rPr>
                <w:sz w:val="16"/>
                <w:lang w:val="id-ID"/>
              </w:rPr>
              <w:t>10</w:t>
            </w:r>
          </w:p>
        </w:tc>
        <w:tc>
          <w:tcPr>
            <w:tcW w:w="436" w:type="dxa"/>
          </w:tcPr>
          <w:p w14:paraId="2AC7EA4F" w14:textId="77777777" w:rsidR="00B5241C" w:rsidRDefault="00B5241C" w:rsidP="00B5241C">
            <w:pPr>
              <w:pStyle w:val="TableParagraph"/>
              <w:spacing w:before="0"/>
              <w:ind w:left="204"/>
              <w:jc w:val="left"/>
              <w:rPr>
                <w:sz w:val="16"/>
              </w:rPr>
            </w:pPr>
            <w:r>
              <w:rPr>
                <w:sz w:val="16"/>
                <w:lang w:val="id-ID"/>
              </w:rPr>
              <w:t>1</w:t>
            </w:r>
          </w:p>
        </w:tc>
        <w:tc>
          <w:tcPr>
            <w:tcW w:w="696" w:type="dxa"/>
          </w:tcPr>
          <w:p w14:paraId="52749FA8" w14:textId="77777777" w:rsidR="00B5241C" w:rsidRDefault="00B5241C" w:rsidP="00B5241C">
            <w:pPr>
              <w:pStyle w:val="TableParagraph"/>
              <w:spacing w:before="0"/>
              <w:ind w:left="185" w:right="88"/>
              <w:rPr>
                <w:sz w:val="16"/>
              </w:rPr>
            </w:pPr>
            <w:r>
              <w:rPr>
                <w:sz w:val="16"/>
                <w:lang w:val="id-ID"/>
              </w:rPr>
              <w:t>20</w:t>
            </w:r>
          </w:p>
        </w:tc>
        <w:tc>
          <w:tcPr>
            <w:tcW w:w="540" w:type="dxa"/>
          </w:tcPr>
          <w:p w14:paraId="5F1DCA65" w14:textId="77777777" w:rsidR="00B5241C" w:rsidRDefault="00B5241C" w:rsidP="00B5241C">
            <w:pPr>
              <w:pStyle w:val="TableParagraph"/>
              <w:spacing w:before="0"/>
              <w:ind w:right="157"/>
              <w:jc w:val="right"/>
              <w:rPr>
                <w:sz w:val="16"/>
              </w:rPr>
            </w:pPr>
            <w:r>
              <w:rPr>
                <w:sz w:val="16"/>
                <w:lang w:val="id-ID"/>
              </w:rPr>
              <w:t>1</w:t>
            </w:r>
          </w:p>
        </w:tc>
        <w:tc>
          <w:tcPr>
            <w:tcW w:w="637" w:type="dxa"/>
          </w:tcPr>
          <w:p w14:paraId="14EA60C8" w14:textId="77777777" w:rsidR="00B5241C" w:rsidRDefault="00B5241C" w:rsidP="00B5241C">
            <w:pPr>
              <w:pStyle w:val="TableParagraph"/>
              <w:spacing w:before="0"/>
              <w:ind w:right="208"/>
              <w:jc w:val="right"/>
              <w:rPr>
                <w:sz w:val="16"/>
              </w:rPr>
            </w:pPr>
            <w:r>
              <w:rPr>
                <w:sz w:val="16"/>
                <w:lang w:val="id-ID"/>
              </w:rPr>
              <w:t>5</w:t>
            </w:r>
          </w:p>
        </w:tc>
        <w:tc>
          <w:tcPr>
            <w:tcW w:w="484" w:type="dxa"/>
          </w:tcPr>
          <w:p w14:paraId="7E8F9532" w14:textId="77777777" w:rsidR="00B5241C" w:rsidRDefault="00B5241C" w:rsidP="00B5241C">
            <w:pPr>
              <w:pStyle w:val="TableParagraph"/>
              <w:spacing w:before="0"/>
              <w:ind w:right="123"/>
              <w:jc w:val="right"/>
              <w:rPr>
                <w:sz w:val="16"/>
              </w:rPr>
            </w:pPr>
            <w:r>
              <w:rPr>
                <w:sz w:val="16"/>
                <w:lang w:val="id-ID"/>
              </w:rPr>
              <w:t>1</w:t>
            </w:r>
          </w:p>
        </w:tc>
        <w:tc>
          <w:tcPr>
            <w:tcW w:w="670" w:type="dxa"/>
          </w:tcPr>
          <w:p w14:paraId="655B965F" w14:textId="77777777" w:rsidR="00B5241C" w:rsidRDefault="00B5241C" w:rsidP="00B5241C">
            <w:pPr>
              <w:pStyle w:val="TableParagraph"/>
              <w:spacing w:before="0"/>
              <w:ind w:right="211"/>
              <w:jc w:val="right"/>
              <w:rPr>
                <w:sz w:val="16"/>
              </w:rPr>
            </w:pPr>
            <w:r>
              <w:rPr>
                <w:sz w:val="16"/>
                <w:lang w:val="id-ID"/>
              </w:rPr>
              <w:t>5</w:t>
            </w:r>
          </w:p>
        </w:tc>
      </w:tr>
      <w:tr w:rsidR="00B5241C" w14:paraId="5E1C6E95" w14:textId="77777777" w:rsidTr="00AF6894">
        <w:trPr>
          <w:trHeight w:val="283"/>
        </w:trPr>
        <w:tc>
          <w:tcPr>
            <w:tcW w:w="468" w:type="dxa"/>
            <w:vAlign w:val="center"/>
          </w:tcPr>
          <w:p w14:paraId="1B9050AC" w14:textId="23D3C3F8" w:rsidR="00B5241C" w:rsidRPr="00B73AD6" w:rsidRDefault="00B5241C" w:rsidP="00B5241C">
            <w:pPr>
              <w:pStyle w:val="TableParagraph"/>
              <w:ind w:left="23"/>
              <w:rPr>
                <w:sz w:val="16"/>
              </w:rPr>
            </w:pPr>
            <w:r w:rsidRPr="00A97B5F">
              <w:rPr>
                <w:rFonts w:asciiTheme="majorHAnsi" w:hAnsiTheme="majorHAnsi"/>
                <w:color w:val="000000" w:themeColor="text1"/>
                <w:sz w:val="16"/>
                <w:szCs w:val="16"/>
              </w:rPr>
              <w:t>3</w:t>
            </w:r>
          </w:p>
        </w:tc>
        <w:tc>
          <w:tcPr>
            <w:tcW w:w="3081" w:type="dxa"/>
          </w:tcPr>
          <w:p w14:paraId="0A739A00" w14:textId="77777777" w:rsidR="00B5241C" w:rsidRDefault="00B5241C" w:rsidP="00B5241C">
            <w:pPr>
              <w:pStyle w:val="TableParagraph"/>
              <w:spacing w:before="0" w:line="188" w:lineRule="exact"/>
              <w:ind w:left="114" w:right="219"/>
              <w:jc w:val="left"/>
              <w:rPr>
                <w:sz w:val="16"/>
                <w:lang w:val="id-ID"/>
              </w:rPr>
            </w:pPr>
            <w:r>
              <w:rPr>
                <w:sz w:val="16"/>
              </w:rPr>
              <w:t xml:space="preserve">Pranata Komputer </w:t>
            </w:r>
            <w:r>
              <w:rPr>
                <w:sz w:val="16"/>
                <w:lang w:val="id-ID"/>
              </w:rPr>
              <w:t xml:space="preserve"> Terampil</w:t>
            </w:r>
          </w:p>
        </w:tc>
        <w:tc>
          <w:tcPr>
            <w:tcW w:w="856" w:type="dxa"/>
          </w:tcPr>
          <w:p w14:paraId="0FE7985E" w14:textId="77777777" w:rsidR="00B5241C" w:rsidRDefault="00B5241C" w:rsidP="00B5241C">
            <w:pPr>
              <w:pStyle w:val="TableParagraph"/>
              <w:spacing w:before="0"/>
              <w:ind w:left="12"/>
              <w:rPr>
                <w:sz w:val="16"/>
              </w:rPr>
            </w:pPr>
            <w:r>
              <w:rPr>
                <w:sz w:val="16"/>
                <w:lang w:val="id-ID"/>
              </w:rPr>
              <w:t>6</w:t>
            </w:r>
          </w:p>
        </w:tc>
        <w:tc>
          <w:tcPr>
            <w:tcW w:w="857" w:type="dxa"/>
          </w:tcPr>
          <w:p w14:paraId="42CD01A0" w14:textId="77777777" w:rsidR="00B5241C" w:rsidRDefault="00B5241C" w:rsidP="00B5241C">
            <w:pPr>
              <w:pStyle w:val="TableParagraph"/>
              <w:spacing w:before="0"/>
              <w:ind w:left="220" w:right="181"/>
              <w:rPr>
                <w:sz w:val="16"/>
              </w:rPr>
            </w:pPr>
            <w:r>
              <w:rPr>
                <w:sz w:val="16"/>
                <w:lang w:val="id-ID"/>
              </w:rPr>
              <w:t>740</w:t>
            </w:r>
          </w:p>
        </w:tc>
        <w:tc>
          <w:tcPr>
            <w:tcW w:w="476" w:type="dxa"/>
          </w:tcPr>
          <w:p w14:paraId="4DC428CC" w14:textId="77777777" w:rsidR="00B5241C" w:rsidRDefault="00B5241C" w:rsidP="00B5241C">
            <w:pPr>
              <w:pStyle w:val="TableParagraph"/>
              <w:spacing w:before="0"/>
              <w:ind w:left="197"/>
              <w:jc w:val="left"/>
              <w:rPr>
                <w:sz w:val="16"/>
              </w:rPr>
            </w:pPr>
            <w:r>
              <w:rPr>
                <w:sz w:val="16"/>
                <w:lang w:val="id-ID"/>
              </w:rPr>
              <w:t>4</w:t>
            </w:r>
          </w:p>
        </w:tc>
        <w:tc>
          <w:tcPr>
            <w:tcW w:w="836" w:type="dxa"/>
          </w:tcPr>
          <w:p w14:paraId="795DF37F" w14:textId="77777777" w:rsidR="00B5241C" w:rsidRDefault="00B5241C" w:rsidP="00B5241C">
            <w:pPr>
              <w:pStyle w:val="TableParagraph"/>
              <w:spacing w:before="0"/>
              <w:ind w:left="246"/>
              <w:jc w:val="left"/>
              <w:rPr>
                <w:sz w:val="16"/>
              </w:rPr>
            </w:pPr>
            <w:r>
              <w:rPr>
                <w:sz w:val="16"/>
                <w:lang w:val="id-ID"/>
              </w:rPr>
              <w:t>550</w:t>
            </w:r>
          </w:p>
        </w:tc>
        <w:tc>
          <w:tcPr>
            <w:tcW w:w="596" w:type="dxa"/>
          </w:tcPr>
          <w:p w14:paraId="245343BA" w14:textId="77777777" w:rsidR="00B5241C" w:rsidRDefault="00B5241C" w:rsidP="00B5241C">
            <w:pPr>
              <w:pStyle w:val="TableParagraph"/>
              <w:spacing w:before="0"/>
              <w:ind w:left="29"/>
              <w:rPr>
                <w:sz w:val="16"/>
              </w:rPr>
            </w:pPr>
            <w:r>
              <w:rPr>
                <w:sz w:val="16"/>
                <w:lang w:val="id-ID"/>
              </w:rPr>
              <w:t>1</w:t>
            </w:r>
          </w:p>
        </w:tc>
        <w:tc>
          <w:tcPr>
            <w:tcW w:w="636" w:type="dxa"/>
          </w:tcPr>
          <w:p w14:paraId="295A0253" w14:textId="77777777" w:rsidR="00B5241C" w:rsidRDefault="00B5241C" w:rsidP="00B5241C">
            <w:pPr>
              <w:pStyle w:val="TableParagraph"/>
              <w:spacing w:before="0"/>
              <w:ind w:left="155" w:right="107"/>
              <w:rPr>
                <w:sz w:val="16"/>
              </w:rPr>
            </w:pPr>
            <w:r>
              <w:rPr>
                <w:sz w:val="16"/>
                <w:lang w:val="id-ID"/>
              </w:rPr>
              <w:t>25</w:t>
            </w:r>
          </w:p>
        </w:tc>
        <w:tc>
          <w:tcPr>
            <w:tcW w:w="592" w:type="dxa"/>
          </w:tcPr>
          <w:p w14:paraId="7D17F620" w14:textId="77777777" w:rsidR="00B5241C" w:rsidRDefault="00B5241C" w:rsidP="00B5241C">
            <w:pPr>
              <w:pStyle w:val="TableParagraph"/>
              <w:spacing w:before="0"/>
              <w:ind w:right="218"/>
              <w:jc w:val="right"/>
              <w:rPr>
                <w:sz w:val="16"/>
              </w:rPr>
            </w:pPr>
            <w:r>
              <w:rPr>
                <w:sz w:val="16"/>
                <w:lang w:val="id-ID"/>
              </w:rPr>
              <w:t>1</w:t>
            </w:r>
          </w:p>
        </w:tc>
        <w:tc>
          <w:tcPr>
            <w:tcW w:w="532" w:type="dxa"/>
          </w:tcPr>
          <w:p w14:paraId="1B4A30E0" w14:textId="77777777" w:rsidR="00B5241C" w:rsidRDefault="00B5241C" w:rsidP="00B5241C">
            <w:pPr>
              <w:pStyle w:val="TableParagraph"/>
              <w:spacing w:before="0"/>
              <w:ind w:left="180" w:right="126"/>
              <w:rPr>
                <w:sz w:val="16"/>
              </w:rPr>
            </w:pPr>
            <w:r>
              <w:rPr>
                <w:sz w:val="16"/>
                <w:lang w:val="id-ID"/>
              </w:rPr>
              <w:t>25</w:t>
            </w:r>
          </w:p>
        </w:tc>
        <w:tc>
          <w:tcPr>
            <w:tcW w:w="660" w:type="dxa"/>
          </w:tcPr>
          <w:p w14:paraId="0841AF9C" w14:textId="77777777" w:rsidR="00B5241C" w:rsidRDefault="00B5241C" w:rsidP="00B5241C">
            <w:pPr>
              <w:pStyle w:val="TableParagraph"/>
              <w:spacing w:before="0"/>
              <w:ind w:right="240"/>
              <w:jc w:val="right"/>
              <w:rPr>
                <w:sz w:val="16"/>
              </w:rPr>
            </w:pPr>
            <w:r>
              <w:rPr>
                <w:sz w:val="16"/>
                <w:lang w:val="id-ID"/>
              </w:rPr>
              <w:t>1</w:t>
            </w:r>
          </w:p>
        </w:tc>
        <w:tc>
          <w:tcPr>
            <w:tcW w:w="637" w:type="dxa"/>
          </w:tcPr>
          <w:p w14:paraId="5AFAA9EB" w14:textId="77777777" w:rsidR="00B5241C" w:rsidRDefault="00B5241C" w:rsidP="00B5241C">
            <w:pPr>
              <w:pStyle w:val="TableParagraph"/>
              <w:spacing w:before="0"/>
              <w:ind w:right="178"/>
              <w:jc w:val="right"/>
              <w:rPr>
                <w:sz w:val="16"/>
              </w:rPr>
            </w:pPr>
            <w:r>
              <w:rPr>
                <w:sz w:val="16"/>
                <w:lang w:val="id-ID"/>
              </w:rPr>
              <w:t>25</w:t>
            </w:r>
          </w:p>
        </w:tc>
        <w:tc>
          <w:tcPr>
            <w:tcW w:w="536" w:type="dxa"/>
          </w:tcPr>
          <w:p w14:paraId="5D5589B1" w14:textId="77777777" w:rsidR="00B5241C" w:rsidRDefault="00B5241C" w:rsidP="00B5241C">
            <w:pPr>
              <w:pStyle w:val="TableParagraph"/>
              <w:spacing w:before="0"/>
              <w:ind w:left="241"/>
              <w:jc w:val="left"/>
              <w:rPr>
                <w:sz w:val="16"/>
              </w:rPr>
            </w:pPr>
            <w:r>
              <w:rPr>
                <w:sz w:val="16"/>
                <w:lang w:val="id-ID"/>
              </w:rPr>
              <w:t>2</w:t>
            </w:r>
          </w:p>
        </w:tc>
        <w:tc>
          <w:tcPr>
            <w:tcW w:w="580" w:type="dxa"/>
          </w:tcPr>
          <w:p w14:paraId="359025AA" w14:textId="77777777" w:rsidR="00B5241C" w:rsidRDefault="00B5241C" w:rsidP="00B5241C">
            <w:pPr>
              <w:pStyle w:val="TableParagraph"/>
              <w:spacing w:before="0"/>
              <w:ind w:left="145" w:right="79"/>
              <w:rPr>
                <w:sz w:val="16"/>
              </w:rPr>
            </w:pPr>
            <w:r>
              <w:rPr>
                <w:sz w:val="16"/>
                <w:lang w:val="id-ID"/>
              </w:rPr>
              <w:t>75</w:t>
            </w:r>
          </w:p>
        </w:tc>
        <w:tc>
          <w:tcPr>
            <w:tcW w:w="532" w:type="dxa"/>
          </w:tcPr>
          <w:p w14:paraId="7601C6D7" w14:textId="77777777" w:rsidR="00B5241C" w:rsidRDefault="00B5241C" w:rsidP="00B5241C">
            <w:pPr>
              <w:pStyle w:val="TableParagraph"/>
              <w:spacing w:before="0"/>
              <w:ind w:right="169"/>
              <w:jc w:val="right"/>
              <w:rPr>
                <w:sz w:val="16"/>
              </w:rPr>
            </w:pPr>
            <w:r>
              <w:rPr>
                <w:sz w:val="16"/>
                <w:lang w:val="id-ID"/>
              </w:rPr>
              <w:t>1</w:t>
            </w:r>
          </w:p>
        </w:tc>
        <w:tc>
          <w:tcPr>
            <w:tcW w:w="597" w:type="dxa"/>
          </w:tcPr>
          <w:p w14:paraId="3D362F60" w14:textId="77777777" w:rsidR="00B5241C" w:rsidRDefault="00B5241C" w:rsidP="00B5241C">
            <w:pPr>
              <w:pStyle w:val="TableParagraph"/>
              <w:spacing w:before="0"/>
              <w:ind w:left="195" w:right="117"/>
              <w:rPr>
                <w:sz w:val="16"/>
              </w:rPr>
            </w:pPr>
            <w:r>
              <w:rPr>
                <w:sz w:val="16"/>
                <w:lang w:val="id-ID"/>
              </w:rPr>
              <w:t>10</w:t>
            </w:r>
          </w:p>
        </w:tc>
        <w:tc>
          <w:tcPr>
            <w:tcW w:w="436" w:type="dxa"/>
          </w:tcPr>
          <w:p w14:paraId="62C446B9" w14:textId="77777777" w:rsidR="00B5241C" w:rsidRDefault="00B5241C" w:rsidP="00B5241C">
            <w:pPr>
              <w:pStyle w:val="TableParagraph"/>
              <w:spacing w:before="0"/>
              <w:ind w:left="204"/>
              <w:jc w:val="left"/>
              <w:rPr>
                <w:sz w:val="16"/>
              </w:rPr>
            </w:pPr>
            <w:r>
              <w:rPr>
                <w:sz w:val="16"/>
                <w:lang w:val="id-ID"/>
              </w:rPr>
              <w:t>1</w:t>
            </w:r>
          </w:p>
        </w:tc>
        <w:tc>
          <w:tcPr>
            <w:tcW w:w="696" w:type="dxa"/>
          </w:tcPr>
          <w:p w14:paraId="1EDA00AC" w14:textId="77777777" w:rsidR="00B5241C" w:rsidRDefault="00B5241C" w:rsidP="00B5241C">
            <w:pPr>
              <w:pStyle w:val="TableParagraph"/>
              <w:spacing w:before="0"/>
              <w:ind w:left="185" w:right="88"/>
              <w:rPr>
                <w:sz w:val="16"/>
              </w:rPr>
            </w:pPr>
            <w:r>
              <w:rPr>
                <w:sz w:val="16"/>
                <w:lang w:val="id-ID"/>
              </w:rPr>
              <w:t>20</w:t>
            </w:r>
          </w:p>
        </w:tc>
        <w:tc>
          <w:tcPr>
            <w:tcW w:w="540" w:type="dxa"/>
          </w:tcPr>
          <w:p w14:paraId="2C589BAE" w14:textId="77777777" w:rsidR="00B5241C" w:rsidRDefault="00B5241C" w:rsidP="00B5241C">
            <w:pPr>
              <w:pStyle w:val="TableParagraph"/>
              <w:spacing w:before="0"/>
              <w:ind w:right="157"/>
              <w:jc w:val="right"/>
              <w:rPr>
                <w:sz w:val="16"/>
              </w:rPr>
            </w:pPr>
            <w:r>
              <w:rPr>
                <w:sz w:val="16"/>
                <w:lang w:val="id-ID"/>
              </w:rPr>
              <w:t>1</w:t>
            </w:r>
          </w:p>
        </w:tc>
        <w:tc>
          <w:tcPr>
            <w:tcW w:w="637" w:type="dxa"/>
          </w:tcPr>
          <w:p w14:paraId="5E5929D7" w14:textId="77777777" w:rsidR="00B5241C" w:rsidRDefault="00B5241C" w:rsidP="00B5241C">
            <w:pPr>
              <w:pStyle w:val="TableParagraph"/>
              <w:spacing w:before="0"/>
              <w:ind w:right="208"/>
              <w:jc w:val="right"/>
              <w:rPr>
                <w:sz w:val="16"/>
              </w:rPr>
            </w:pPr>
            <w:r>
              <w:rPr>
                <w:sz w:val="16"/>
                <w:lang w:val="id-ID"/>
              </w:rPr>
              <w:t>5</w:t>
            </w:r>
          </w:p>
        </w:tc>
        <w:tc>
          <w:tcPr>
            <w:tcW w:w="484" w:type="dxa"/>
          </w:tcPr>
          <w:p w14:paraId="1DA70FD3" w14:textId="77777777" w:rsidR="00B5241C" w:rsidRDefault="00B5241C" w:rsidP="00B5241C">
            <w:pPr>
              <w:pStyle w:val="TableParagraph"/>
              <w:spacing w:before="0"/>
              <w:ind w:right="123"/>
              <w:jc w:val="right"/>
              <w:rPr>
                <w:sz w:val="16"/>
              </w:rPr>
            </w:pPr>
            <w:r>
              <w:rPr>
                <w:sz w:val="16"/>
                <w:lang w:val="id-ID"/>
              </w:rPr>
              <w:t>1</w:t>
            </w:r>
          </w:p>
        </w:tc>
        <w:tc>
          <w:tcPr>
            <w:tcW w:w="670" w:type="dxa"/>
          </w:tcPr>
          <w:p w14:paraId="2D16C8A7" w14:textId="77777777" w:rsidR="00B5241C" w:rsidRDefault="00B5241C" w:rsidP="00B5241C">
            <w:pPr>
              <w:pStyle w:val="TableParagraph"/>
              <w:spacing w:before="0"/>
              <w:ind w:right="211"/>
              <w:jc w:val="right"/>
              <w:rPr>
                <w:sz w:val="16"/>
              </w:rPr>
            </w:pPr>
            <w:r>
              <w:rPr>
                <w:sz w:val="16"/>
                <w:lang w:val="id-ID"/>
              </w:rPr>
              <w:t>5</w:t>
            </w:r>
          </w:p>
        </w:tc>
      </w:tr>
      <w:tr w:rsidR="00B5241C" w14:paraId="767F7ED5" w14:textId="77777777" w:rsidTr="00AF6894">
        <w:trPr>
          <w:trHeight w:val="283"/>
        </w:trPr>
        <w:tc>
          <w:tcPr>
            <w:tcW w:w="468" w:type="dxa"/>
            <w:vAlign w:val="center"/>
          </w:tcPr>
          <w:p w14:paraId="03CB21A6" w14:textId="59238CE2" w:rsidR="00B5241C" w:rsidRPr="00B73AD6" w:rsidRDefault="00B5241C" w:rsidP="00B5241C">
            <w:pPr>
              <w:pStyle w:val="TableParagraph"/>
              <w:ind w:left="23"/>
              <w:rPr>
                <w:sz w:val="16"/>
              </w:rPr>
            </w:pPr>
            <w:r w:rsidRPr="00612F7D">
              <w:rPr>
                <w:rFonts w:asciiTheme="majorHAnsi" w:hAnsiTheme="majorHAnsi"/>
                <w:sz w:val="16"/>
                <w:szCs w:val="16"/>
              </w:rPr>
              <w:t>4</w:t>
            </w:r>
          </w:p>
        </w:tc>
        <w:tc>
          <w:tcPr>
            <w:tcW w:w="3081" w:type="dxa"/>
          </w:tcPr>
          <w:p w14:paraId="22D696C7" w14:textId="77777777" w:rsidR="00B5241C" w:rsidRDefault="00B5241C" w:rsidP="00B5241C">
            <w:pPr>
              <w:pStyle w:val="TableParagraph"/>
              <w:spacing w:before="27"/>
              <w:ind w:left="110"/>
              <w:jc w:val="left"/>
              <w:rPr>
                <w:sz w:val="16"/>
                <w:lang w:val="id-ID"/>
              </w:rPr>
            </w:pPr>
            <w:r>
              <w:rPr>
                <w:sz w:val="16"/>
                <w:lang w:val="id-ID"/>
              </w:rPr>
              <w:t>Arsiparis Terampil</w:t>
            </w:r>
          </w:p>
        </w:tc>
        <w:tc>
          <w:tcPr>
            <w:tcW w:w="856" w:type="dxa"/>
          </w:tcPr>
          <w:p w14:paraId="1D630FFC" w14:textId="77777777" w:rsidR="00B5241C" w:rsidRDefault="00B5241C" w:rsidP="00B5241C">
            <w:pPr>
              <w:pStyle w:val="TableParagraph"/>
              <w:spacing w:before="27"/>
              <w:ind w:left="12"/>
              <w:rPr>
                <w:w w:val="111"/>
                <w:sz w:val="16"/>
              </w:rPr>
            </w:pPr>
            <w:r>
              <w:rPr>
                <w:sz w:val="16"/>
                <w:lang w:val="id-ID"/>
              </w:rPr>
              <w:t>6</w:t>
            </w:r>
          </w:p>
        </w:tc>
        <w:tc>
          <w:tcPr>
            <w:tcW w:w="857" w:type="dxa"/>
          </w:tcPr>
          <w:p w14:paraId="7C68F928" w14:textId="77777777" w:rsidR="00B5241C" w:rsidRDefault="00B5241C" w:rsidP="00B5241C">
            <w:pPr>
              <w:pStyle w:val="TableParagraph"/>
              <w:spacing w:before="27"/>
              <w:ind w:right="264"/>
              <w:jc w:val="right"/>
              <w:rPr>
                <w:w w:val="110"/>
                <w:sz w:val="16"/>
              </w:rPr>
            </w:pPr>
            <w:r>
              <w:rPr>
                <w:sz w:val="16"/>
                <w:lang w:val="id-ID"/>
              </w:rPr>
              <w:t>740</w:t>
            </w:r>
          </w:p>
        </w:tc>
        <w:tc>
          <w:tcPr>
            <w:tcW w:w="476" w:type="dxa"/>
          </w:tcPr>
          <w:p w14:paraId="622B5FBA" w14:textId="77777777" w:rsidR="00B5241C" w:rsidRDefault="00B5241C" w:rsidP="00B5241C">
            <w:pPr>
              <w:pStyle w:val="TableParagraph"/>
              <w:spacing w:before="27"/>
              <w:ind w:right="164"/>
              <w:jc w:val="right"/>
              <w:rPr>
                <w:w w:val="111"/>
                <w:sz w:val="16"/>
              </w:rPr>
            </w:pPr>
            <w:r>
              <w:rPr>
                <w:sz w:val="16"/>
                <w:lang w:val="id-ID"/>
              </w:rPr>
              <w:t>4</w:t>
            </w:r>
          </w:p>
        </w:tc>
        <w:tc>
          <w:tcPr>
            <w:tcW w:w="836" w:type="dxa"/>
          </w:tcPr>
          <w:p w14:paraId="35044780" w14:textId="77777777" w:rsidR="00B5241C" w:rsidRDefault="00B5241C" w:rsidP="00B5241C">
            <w:pPr>
              <w:pStyle w:val="TableParagraph"/>
              <w:spacing w:before="27"/>
              <w:ind w:right="240"/>
              <w:jc w:val="right"/>
              <w:rPr>
                <w:w w:val="110"/>
                <w:sz w:val="16"/>
              </w:rPr>
            </w:pPr>
            <w:r>
              <w:rPr>
                <w:sz w:val="16"/>
                <w:lang w:val="id-ID"/>
              </w:rPr>
              <w:t>550</w:t>
            </w:r>
          </w:p>
        </w:tc>
        <w:tc>
          <w:tcPr>
            <w:tcW w:w="596" w:type="dxa"/>
          </w:tcPr>
          <w:p w14:paraId="0037C6AE" w14:textId="77777777" w:rsidR="00B5241C" w:rsidRDefault="00B5241C" w:rsidP="00B5241C">
            <w:pPr>
              <w:pStyle w:val="TableParagraph"/>
              <w:spacing w:before="27"/>
              <w:ind w:right="228"/>
              <w:jc w:val="right"/>
              <w:rPr>
                <w:w w:val="111"/>
                <w:sz w:val="16"/>
              </w:rPr>
            </w:pPr>
            <w:r>
              <w:rPr>
                <w:sz w:val="16"/>
                <w:lang w:val="id-ID"/>
              </w:rPr>
              <w:t>1</w:t>
            </w:r>
          </w:p>
        </w:tc>
        <w:tc>
          <w:tcPr>
            <w:tcW w:w="636" w:type="dxa"/>
          </w:tcPr>
          <w:p w14:paraId="76CDB821" w14:textId="77777777" w:rsidR="00B5241C" w:rsidRDefault="00B5241C" w:rsidP="00B5241C">
            <w:pPr>
              <w:pStyle w:val="TableParagraph"/>
              <w:spacing w:before="27"/>
              <w:ind w:left="228"/>
              <w:jc w:val="left"/>
              <w:rPr>
                <w:w w:val="110"/>
                <w:sz w:val="16"/>
              </w:rPr>
            </w:pPr>
            <w:r>
              <w:rPr>
                <w:sz w:val="16"/>
                <w:lang w:val="id-ID"/>
              </w:rPr>
              <w:t>25</w:t>
            </w:r>
          </w:p>
        </w:tc>
        <w:tc>
          <w:tcPr>
            <w:tcW w:w="592" w:type="dxa"/>
          </w:tcPr>
          <w:p w14:paraId="4D1DCFA9" w14:textId="77777777" w:rsidR="00B5241C" w:rsidRDefault="00B5241C" w:rsidP="00B5241C">
            <w:pPr>
              <w:pStyle w:val="TableParagraph"/>
              <w:spacing w:before="27"/>
              <w:ind w:left="30"/>
              <w:rPr>
                <w:w w:val="111"/>
                <w:sz w:val="16"/>
              </w:rPr>
            </w:pPr>
            <w:r>
              <w:rPr>
                <w:sz w:val="16"/>
                <w:lang w:val="id-ID"/>
              </w:rPr>
              <w:t>1</w:t>
            </w:r>
          </w:p>
        </w:tc>
        <w:tc>
          <w:tcPr>
            <w:tcW w:w="532" w:type="dxa"/>
          </w:tcPr>
          <w:p w14:paraId="0BB4706C" w14:textId="77777777" w:rsidR="00B5241C" w:rsidRDefault="00B5241C" w:rsidP="00B5241C">
            <w:pPr>
              <w:pStyle w:val="TableParagraph"/>
              <w:spacing w:before="27"/>
              <w:ind w:right="143"/>
              <w:jc w:val="right"/>
              <w:rPr>
                <w:w w:val="110"/>
                <w:sz w:val="16"/>
              </w:rPr>
            </w:pPr>
            <w:r>
              <w:rPr>
                <w:sz w:val="16"/>
                <w:lang w:val="id-ID"/>
              </w:rPr>
              <w:t>25</w:t>
            </w:r>
          </w:p>
        </w:tc>
        <w:tc>
          <w:tcPr>
            <w:tcW w:w="660" w:type="dxa"/>
          </w:tcPr>
          <w:p w14:paraId="24499389" w14:textId="77777777" w:rsidR="00B5241C" w:rsidRDefault="00B5241C" w:rsidP="00B5241C">
            <w:pPr>
              <w:pStyle w:val="TableParagraph"/>
              <w:spacing w:before="27"/>
              <w:ind w:right="252"/>
              <w:jc w:val="right"/>
              <w:rPr>
                <w:w w:val="111"/>
                <w:sz w:val="16"/>
              </w:rPr>
            </w:pPr>
            <w:r>
              <w:rPr>
                <w:sz w:val="16"/>
                <w:lang w:val="id-ID"/>
              </w:rPr>
              <w:t>1</w:t>
            </w:r>
          </w:p>
        </w:tc>
        <w:tc>
          <w:tcPr>
            <w:tcW w:w="637" w:type="dxa"/>
          </w:tcPr>
          <w:p w14:paraId="35ADC05E" w14:textId="77777777" w:rsidR="00B5241C" w:rsidRDefault="00B5241C" w:rsidP="00B5241C">
            <w:pPr>
              <w:pStyle w:val="TableParagraph"/>
              <w:spacing w:before="27"/>
              <w:ind w:right="191"/>
              <w:jc w:val="right"/>
              <w:rPr>
                <w:w w:val="110"/>
                <w:sz w:val="16"/>
              </w:rPr>
            </w:pPr>
            <w:r>
              <w:rPr>
                <w:sz w:val="16"/>
                <w:lang w:val="id-ID"/>
              </w:rPr>
              <w:t>25</w:t>
            </w:r>
          </w:p>
        </w:tc>
        <w:tc>
          <w:tcPr>
            <w:tcW w:w="536" w:type="dxa"/>
          </w:tcPr>
          <w:p w14:paraId="65B9A891" w14:textId="77777777" w:rsidR="00B5241C" w:rsidRDefault="00B5241C" w:rsidP="00B5241C">
            <w:pPr>
              <w:pStyle w:val="TableParagraph"/>
              <w:spacing w:before="27"/>
              <w:ind w:left="45"/>
              <w:rPr>
                <w:w w:val="111"/>
                <w:sz w:val="16"/>
              </w:rPr>
            </w:pPr>
            <w:r>
              <w:rPr>
                <w:sz w:val="16"/>
                <w:lang w:val="id-ID"/>
              </w:rPr>
              <w:t>2</w:t>
            </w:r>
          </w:p>
        </w:tc>
        <w:tc>
          <w:tcPr>
            <w:tcW w:w="580" w:type="dxa"/>
          </w:tcPr>
          <w:p w14:paraId="1E84BB63" w14:textId="77777777" w:rsidR="00B5241C" w:rsidRDefault="00B5241C" w:rsidP="00B5241C">
            <w:pPr>
              <w:pStyle w:val="TableParagraph"/>
              <w:spacing w:before="27"/>
              <w:ind w:left="128" w:right="91"/>
              <w:rPr>
                <w:w w:val="110"/>
                <w:sz w:val="16"/>
              </w:rPr>
            </w:pPr>
            <w:r>
              <w:rPr>
                <w:sz w:val="16"/>
                <w:lang w:val="id-ID"/>
              </w:rPr>
              <w:t>75</w:t>
            </w:r>
          </w:p>
        </w:tc>
        <w:tc>
          <w:tcPr>
            <w:tcW w:w="532" w:type="dxa"/>
          </w:tcPr>
          <w:p w14:paraId="65159057" w14:textId="77777777" w:rsidR="00B5241C" w:rsidRDefault="00B5241C" w:rsidP="00B5241C">
            <w:pPr>
              <w:pStyle w:val="TableParagraph"/>
              <w:spacing w:before="27"/>
              <w:ind w:left="53"/>
              <w:rPr>
                <w:w w:val="111"/>
                <w:sz w:val="16"/>
              </w:rPr>
            </w:pPr>
            <w:r>
              <w:rPr>
                <w:sz w:val="16"/>
                <w:lang w:val="id-ID"/>
              </w:rPr>
              <w:t>1</w:t>
            </w:r>
          </w:p>
        </w:tc>
        <w:tc>
          <w:tcPr>
            <w:tcW w:w="597" w:type="dxa"/>
          </w:tcPr>
          <w:p w14:paraId="074F4F79" w14:textId="77777777" w:rsidR="00B5241C" w:rsidRDefault="00B5241C" w:rsidP="00B5241C">
            <w:pPr>
              <w:pStyle w:val="TableParagraph"/>
              <w:spacing w:before="27"/>
              <w:ind w:left="165" w:right="120"/>
              <w:rPr>
                <w:w w:val="110"/>
                <w:sz w:val="16"/>
              </w:rPr>
            </w:pPr>
            <w:r>
              <w:rPr>
                <w:sz w:val="16"/>
                <w:lang w:val="id-ID"/>
              </w:rPr>
              <w:t>10</w:t>
            </w:r>
          </w:p>
        </w:tc>
        <w:tc>
          <w:tcPr>
            <w:tcW w:w="436" w:type="dxa"/>
          </w:tcPr>
          <w:p w14:paraId="08A87DB9" w14:textId="77777777" w:rsidR="00B5241C" w:rsidRDefault="00B5241C" w:rsidP="00B5241C">
            <w:pPr>
              <w:pStyle w:val="TableParagraph"/>
              <w:spacing w:before="27"/>
              <w:ind w:right="136"/>
              <w:jc w:val="right"/>
              <w:rPr>
                <w:w w:val="111"/>
                <w:sz w:val="16"/>
              </w:rPr>
            </w:pPr>
            <w:r>
              <w:rPr>
                <w:sz w:val="16"/>
                <w:lang w:val="id-ID"/>
              </w:rPr>
              <w:t>1</w:t>
            </w:r>
          </w:p>
        </w:tc>
        <w:tc>
          <w:tcPr>
            <w:tcW w:w="696" w:type="dxa"/>
          </w:tcPr>
          <w:p w14:paraId="42EBCE7D" w14:textId="77777777" w:rsidR="00B5241C" w:rsidRDefault="00B5241C" w:rsidP="00B5241C">
            <w:pPr>
              <w:pStyle w:val="TableParagraph"/>
              <w:spacing w:before="27"/>
              <w:ind w:left="201" w:right="150"/>
              <w:rPr>
                <w:w w:val="110"/>
                <w:sz w:val="16"/>
              </w:rPr>
            </w:pPr>
            <w:r>
              <w:rPr>
                <w:sz w:val="16"/>
                <w:lang w:val="id-ID"/>
              </w:rPr>
              <w:t>20</w:t>
            </w:r>
          </w:p>
        </w:tc>
        <w:tc>
          <w:tcPr>
            <w:tcW w:w="540" w:type="dxa"/>
          </w:tcPr>
          <w:p w14:paraId="6B5D78A9" w14:textId="77777777" w:rsidR="00B5241C" w:rsidRDefault="00B5241C" w:rsidP="00B5241C">
            <w:pPr>
              <w:pStyle w:val="TableParagraph"/>
              <w:spacing w:before="27"/>
              <w:ind w:right="184"/>
              <w:jc w:val="right"/>
              <w:rPr>
                <w:w w:val="111"/>
                <w:sz w:val="16"/>
              </w:rPr>
            </w:pPr>
            <w:r>
              <w:rPr>
                <w:sz w:val="16"/>
                <w:lang w:val="id-ID"/>
              </w:rPr>
              <w:t>1</w:t>
            </w:r>
          </w:p>
        </w:tc>
        <w:tc>
          <w:tcPr>
            <w:tcW w:w="637" w:type="dxa"/>
          </w:tcPr>
          <w:p w14:paraId="7BEAD0C5" w14:textId="77777777" w:rsidR="00B5241C" w:rsidRDefault="00B5241C" w:rsidP="00B5241C">
            <w:pPr>
              <w:pStyle w:val="TableParagraph"/>
              <w:spacing w:before="27"/>
              <w:ind w:right="237"/>
              <w:jc w:val="right"/>
              <w:rPr>
                <w:w w:val="111"/>
                <w:sz w:val="16"/>
              </w:rPr>
            </w:pPr>
            <w:r>
              <w:rPr>
                <w:sz w:val="16"/>
                <w:lang w:val="id-ID"/>
              </w:rPr>
              <w:t>5</w:t>
            </w:r>
          </w:p>
        </w:tc>
        <w:tc>
          <w:tcPr>
            <w:tcW w:w="484" w:type="dxa"/>
          </w:tcPr>
          <w:p w14:paraId="7A580CA0" w14:textId="77777777" w:rsidR="00B5241C" w:rsidRDefault="00B5241C" w:rsidP="00B5241C">
            <w:pPr>
              <w:pStyle w:val="TableParagraph"/>
              <w:spacing w:before="27"/>
              <w:ind w:right="152"/>
              <w:jc w:val="right"/>
              <w:rPr>
                <w:w w:val="111"/>
                <w:sz w:val="16"/>
              </w:rPr>
            </w:pPr>
            <w:r>
              <w:rPr>
                <w:sz w:val="16"/>
                <w:lang w:val="id-ID"/>
              </w:rPr>
              <w:t>1</w:t>
            </w:r>
          </w:p>
        </w:tc>
        <w:tc>
          <w:tcPr>
            <w:tcW w:w="670" w:type="dxa"/>
          </w:tcPr>
          <w:p w14:paraId="1EE94818" w14:textId="77777777" w:rsidR="00B5241C" w:rsidRDefault="00B5241C" w:rsidP="00B5241C">
            <w:pPr>
              <w:pStyle w:val="TableParagraph"/>
              <w:spacing w:before="27"/>
              <w:ind w:right="240"/>
              <w:jc w:val="right"/>
              <w:rPr>
                <w:w w:val="111"/>
                <w:sz w:val="16"/>
              </w:rPr>
            </w:pPr>
            <w:r>
              <w:rPr>
                <w:sz w:val="16"/>
                <w:lang w:val="id-ID"/>
              </w:rPr>
              <w:t>5</w:t>
            </w:r>
          </w:p>
        </w:tc>
      </w:tr>
    </w:tbl>
    <w:p w14:paraId="25B73586" w14:textId="77777777" w:rsidR="007F5FDB" w:rsidRDefault="007F5FDB">
      <w:pPr>
        <w:pStyle w:val="BodyText"/>
        <w:rPr>
          <w:rFonts w:ascii="Bookman Old Style" w:hAnsi="Bookman Old Style"/>
          <w:b/>
          <w:sz w:val="19"/>
        </w:rPr>
      </w:pPr>
    </w:p>
    <w:p w14:paraId="7686AB0D" w14:textId="77777777" w:rsidR="00F05380" w:rsidRPr="00022F71" w:rsidRDefault="00F05380">
      <w:pPr>
        <w:pStyle w:val="BodyText"/>
        <w:rPr>
          <w:rFonts w:ascii="Bookman Old Style" w:hAnsi="Bookman Old Style"/>
          <w:b/>
          <w:sz w:val="19"/>
        </w:rPr>
      </w:pPr>
    </w:p>
    <w:p w14:paraId="66F1B027" w14:textId="40697464" w:rsidR="007F5FDB" w:rsidRPr="00022F71" w:rsidRDefault="002F2EE3">
      <w:pPr>
        <w:pStyle w:val="BodyText"/>
        <w:spacing w:before="0"/>
        <w:rPr>
          <w:rFonts w:ascii="Bookman Old Style" w:hAnsi="Bookman Old Style"/>
          <w:b/>
          <w:sz w:val="20"/>
        </w:rPr>
      </w:pPr>
      <w:r w:rsidRPr="00BC7664">
        <w:rPr>
          <w:rFonts w:ascii="Bookman Old Style" w:hAnsi="Bookman Old Style"/>
          <w:sz w:val="16"/>
        </w:rPr>
        <w:t>XLIII. KECAMATAN WADO</w:t>
      </w:r>
    </w:p>
    <w:p w14:paraId="60FFC658" w14:textId="77777777" w:rsidR="007F5FDB" w:rsidRPr="00022F71" w:rsidRDefault="007F5FDB">
      <w:pPr>
        <w:pStyle w:val="BodyText"/>
        <w:spacing w:before="0"/>
        <w:rPr>
          <w:rFonts w:ascii="Bookman Old Style" w:hAnsi="Bookman Old Style"/>
          <w:b/>
          <w:sz w:val="20"/>
        </w:rPr>
      </w:pPr>
    </w:p>
    <w:tbl>
      <w:tblPr>
        <w:tblW w:w="1593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081"/>
        <w:gridCol w:w="856"/>
        <w:gridCol w:w="857"/>
        <w:gridCol w:w="476"/>
        <w:gridCol w:w="836"/>
        <w:gridCol w:w="596"/>
        <w:gridCol w:w="636"/>
        <w:gridCol w:w="592"/>
        <w:gridCol w:w="532"/>
        <w:gridCol w:w="660"/>
        <w:gridCol w:w="637"/>
        <w:gridCol w:w="536"/>
        <w:gridCol w:w="580"/>
        <w:gridCol w:w="532"/>
        <w:gridCol w:w="597"/>
        <w:gridCol w:w="436"/>
        <w:gridCol w:w="696"/>
        <w:gridCol w:w="540"/>
        <w:gridCol w:w="637"/>
        <w:gridCol w:w="484"/>
        <w:gridCol w:w="673"/>
      </w:tblGrid>
      <w:tr w:rsidR="00F05380" w14:paraId="6FB830C4" w14:textId="77777777" w:rsidTr="00AF6894">
        <w:trPr>
          <w:trHeight w:val="283"/>
        </w:trPr>
        <w:tc>
          <w:tcPr>
            <w:tcW w:w="468" w:type="dxa"/>
          </w:tcPr>
          <w:p w14:paraId="16DD943E" w14:textId="77777777" w:rsidR="00F05380" w:rsidRDefault="00F05380" w:rsidP="00B85B55">
            <w:pPr>
              <w:pStyle w:val="TableParagraph"/>
              <w:spacing w:before="0"/>
              <w:jc w:val="left"/>
              <w:rPr>
                <w:sz w:val="18"/>
              </w:rPr>
            </w:pPr>
          </w:p>
          <w:p w14:paraId="4D8CDA5A" w14:textId="77777777" w:rsidR="00F05380" w:rsidRDefault="00F05380" w:rsidP="00B85B55">
            <w:pPr>
              <w:pStyle w:val="TableParagraph"/>
              <w:spacing w:before="0"/>
              <w:jc w:val="left"/>
              <w:rPr>
                <w:sz w:val="18"/>
              </w:rPr>
            </w:pPr>
          </w:p>
          <w:p w14:paraId="2FA181A4" w14:textId="77777777" w:rsidR="00F05380" w:rsidRDefault="00F05380" w:rsidP="00B85B55">
            <w:pPr>
              <w:pStyle w:val="TableParagraph"/>
              <w:spacing w:before="5"/>
              <w:jc w:val="left"/>
              <w:rPr>
                <w:sz w:val="16"/>
              </w:rPr>
            </w:pPr>
          </w:p>
          <w:p w14:paraId="61F74D56" w14:textId="77777777" w:rsidR="00F05380" w:rsidRDefault="00F05380" w:rsidP="00B85B55">
            <w:pPr>
              <w:pStyle w:val="TableParagraph"/>
              <w:spacing w:before="0"/>
              <w:ind w:left="122" w:right="91"/>
              <w:rPr>
                <w:sz w:val="16"/>
              </w:rPr>
            </w:pPr>
            <w:r>
              <w:rPr>
                <w:w w:val="105"/>
                <w:sz w:val="16"/>
              </w:rPr>
              <w:t>No</w:t>
            </w:r>
          </w:p>
        </w:tc>
        <w:tc>
          <w:tcPr>
            <w:tcW w:w="3081" w:type="dxa"/>
          </w:tcPr>
          <w:p w14:paraId="675ED77F" w14:textId="77777777" w:rsidR="00F05380" w:rsidRDefault="00F05380" w:rsidP="00B85B55">
            <w:pPr>
              <w:pStyle w:val="TableParagraph"/>
              <w:spacing w:before="0"/>
              <w:jc w:val="left"/>
              <w:rPr>
                <w:sz w:val="18"/>
              </w:rPr>
            </w:pPr>
          </w:p>
          <w:p w14:paraId="3C7E1B9F" w14:textId="77777777" w:rsidR="00F05380" w:rsidRDefault="00F05380" w:rsidP="00B85B55">
            <w:pPr>
              <w:pStyle w:val="TableParagraph"/>
              <w:spacing w:before="10"/>
              <w:jc w:val="left"/>
              <w:rPr>
                <w:sz w:val="26"/>
              </w:rPr>
            </w:pPr>
          </w:p>
          <w:p w14:paraId="4CF67F99" w14:textId="77777777" w:rsidR="00F05380" w:rsidRDefault="00F05380" w:rsidP="00B85B55">
            <w:pPr>
              <w:pStyle w:val="TableParagraph"/>
              <w:spacing w:before="0" w:line="235"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2789EC72" w14:textId="77777777" w:rsidR="00F05380" w:rsidRDefault="00F05380" w:rsidP="00B85B55">
            <w:pPr>
              <w:pStyle w:val="TableParagraph"/>
              <w:spacing w:before="0"/>
              <w:jc w:val="left"/>
              <w:rPr>
                <w:sz w:val="18"/>
              </w:rPr>
            </w:pPr>
          </w:p>
          <w:p w14:paraId="71409F69" w14:textId="77777777" w:rsidR="00F05380" w:rsidRDefault="00F05380" w:rsidP="00B85B55">
            <w:pPr>
              <w:pStyle w:val="TableParagraph"/>
              <w:spacing w:before="10"/>
              <w:jc w:val="left"/>
              <w:rPr>
                <w:sz w:val="26"/>
              </w:rPr>
            </w:pPr>
          </w:p>
          <w:p w14:paraId="573082B8" w14:textId="77777777" w:rsidR="00F05380" w:rsidRDefault="00F05380" w:rsidP="00B85B55">
            <w:pPr>
              <w:pStyle w:val="TableParagraph"/>
              <w:spacing w:before="0" w:line="235" w:lineRule="auto"/>
              <w:ind w:left="106"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7B13A52E" w14:textId="77777777" w:rsidR="00F05380" w:rsidRDefault="00F05380" w:rsidP="00B85B55">
            <w:pPr>
              <w:pStyle w:val="TableParagraph"/>
              <w:spacing w:before="0"/>
              <w:jc w:val="left"/>
              <w:rPr>
                <w:sz w:val="18"/>
              </w:rPr>
            </w:pPr>
          </w:p>
          <w:p w14:paraId="3BB4DBD5" w14:textId="77777777" w:rsidR="00F05380" w:rsidRDefault="00F05380" w:rsidP="00B85B55">
            <w:pPr>
              <w:pStyle w:val="TableParagraph"/>
              <w:spacing w:before="10"/>
              <w:jc w:val="left"/>
              <w:rPr>
                <w:sz w:val="26"/>
              </w:rPr>
            </w:pPr>
          </w:p>
          <w:p w14:paraId="2462599D" w14:textId="77777777" w:rsidR="00F05380" w:rsidRDefault="00F05380" w:rsidP="00B85B55">
            <w:pPr>
              <w:pStyle w:val="TableParagraph"/>
              <w:spacing w:before="0" w:line="235" w:lineRule="auto"/>
              <w:ind w:left="110"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6C14B0B4" w14:textId="77777777" w:rsidR="00F05380" w:rsidRDefault="00F05380" w:rsidP="00B85B55">
            <w:pPr>
              <w:pStyle w:val="TableParagraph"/>
              <w:spacing w:before="0"/>
              <w:jc w:val="left"/>
              <w:rPr>
                <w:sz w:val="18"/>
              </w:rPr>
            </w:pPr>
          </w:p>
          <w:p w14:paraId="70CBCCF8" w14:textId="77777777" w:rsidR="00F05380" w:rsidRDefault="00F05380" w:rsidP="00B85B55">
            <w:pPr>
              <w:pStyle w:val="TableParagraph"/>
              <w:spacing w:before="4"/>
              <w:jc w:val="left"/>
              <w:rPr>
                <w:sz w:val="18"/>
              </w:rPr>
            </w:pPr>
          </w:p>
          <w:p w14:paraId="55832F5E" w14:textId="77777777" w:rsidR="00F05380" w:rsidRDefault="00F05380" w:rsidP="00B85B55">
            <w:pPr>
              <w:pStyle w:val="TableParagraph"/>
              <w:spacing w:before="1"/>
              <w:ind w:left="270"/>
              <w:jc w:val="left"/>
              <w:rPr>
                <w:sz w:val="16"/>
              </w:rPr>
            </w:pPr>
            <w:r>
              <w:rPr>
                <w:w w:val="115"/>
                <w:sz w:val="16"/>
              </w:rPr>
              <w:t>FAKTOR</w:t>
            </w:r>
            <w:r>
              <w:rPr>
                <w:spacing w:val="6"/>
                <w:w w:val="115"/>
                <w:sz w:val="16"/>
              </w:rPr>
              <w:t xml:space="preserve"> </w:t>
            </w:r>
            <w:r>
              <w:rPr>
                <w:w w:val="115"/>
                <w:sz w:val="16"/>
              </w:rPr>
              <w:t>1</w:t>
            </w:r>
          </w:p>
          <w:p w14:paraId="24BD0AEF" w14:textId="77777777" w:rsidR="00F05380" w:rsidRDefault="00F05380" w:rsidP="00B85B55">
            <w:pPr>
              <w:pStyle w:val="TableParagraph"/>
              <w:spacing w:before="4"/>
              <w:ind w:left="293"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2" w:type="dxa"/>
            <w:gridSpan w:val="2"/>
          </w:tcPr>
          <w:p w14:paraId="035927E1" w14:textId="77777777" w:rsidR="00F05380" w:rsidRDefault="00F05380" w:rsidP="00B85B55">
            <w:pPr>
              <w:pStyle w:val="TableParagraph"/>
              <w:spacing w:before="0"/>
              <w:jc w:val="left"/>
              <w:rPr>
                <w:sz w:val="18"/>
              </w:rPr>
            </w:pPr>
          </w:p>
          <w:p w14:paraId="0E5B86EF" w14:textId="77777777" w:rsidR="00F05380" w:rsidRDefault="00F05380" w:rsidP="00B85B55">
            <w:pPr>
              <w:pStyle w:val="TableParagraph"/>
              <w:spacing w:before="4"/>
              <w:jc w:val="left"/>
              <w:rPr>
                <w:sz w:val="18"/>
              </w:rPr>
            </w:pPr>
          </w:p>
          <w:p w14:paraId="68542808" w14:textId="77777777" w:rsidR="00F05380" w:rsidRDefault="00F05380" w:rsidP="00B85B55">
            <w:pPr>
              <w:pStyle w:val="TableParagraph"/>
              <w:spacing w:before="1"/>
              <w:ind w:left="234"/>
              <w:jc w:val="left"/>
              <w:rPr>
                <w:sz w:val="16"/>
              </w:rPr>
            </w:pPr>
            <w:r>
              <w:rPr>
                <w:w w:val="115"/>
                <w:sz w:val="16"/>
              </w:rPr>
              <w:t>FAKTOR</w:t>
            </w:r>
            <w:r>
              <w:rPr>
                <w:spacing w:val="1"/>
                <w:w w:val="115"/>
                <w:sz w:val="16"/>
              </w:rPr>
              <w:t xml:space="preserve"> </w:t>
            </w:r>
            <w:r>
              <w:rPr>
                <w:w w:val="115"/>
                <w:sz w:val="16"/>
              </w:rPr>
              <w:t>2</w:t>
            </w:r>
          </w:p>
          <w:p w14:paraId="7F90B75C" w14:textId="77777777" w:rsidR="00F05380" w:rsidRDefault="00F05380" w:rsidP="00B85B55">
            <w:pPr>
              <w:pStyle w:val="TableParagraph"/>
              <w:spacing w:before="4"/>
              <w:ind w:left="202" w:hanging="65"/>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6DD7394F" w14:textId="77777777" w:rsidR="00F05380" w:rsidRDefault="00F05380" w:rsidP="00B85B55">
            <w:pPr>
              <w:pStyle w:val="TableParagraph"/>
              <w:spacing w:before="0"/>
              <w:jc w:val="left"/>
              <w:rPr>
                <w:sz w:val="18"/>
              </w:rPr>
            </w:pPr>
          </w:p>
          <w:p w14:paraId="74BE7352" w14:textId="77777777" w:rsidR="00F05380" w:rsidRDefault="00F05380" w:rsidP="00B85B55">
            <w:pPr>
              <w:pStyle w:val="TableParagraph"/>
              <w:spacing w:before="4"/>
              <w:jc w:val="left"/>
              <w:rPr>
                <w:sz w:val="18"/>
              </w:rPr>
            </w:pPr>
          </w:p>
          <w:p w14:paraId="495B1915" w14:textId="77777777" w:rsidR="00F05380" w:rsidRDefault="00F05380" w:rsidP="00B85B55">
            <w:pPr>
              <w:pStyle w:val="TableParagraph"/>
              <w:spacing w:before="1"/>
              <w:ind w:left="186"/>
              <w:jc w:val="left"/>
              <w:rPr>
                <w:sz w:val="16"/>
              </w:rPr>
            </w:pPr>
            <w:r>
              <w:rPr>
                <w:w w:val="115"/>
                <w:sz w:val="16"/>
              </w:rPr>
              <w:t>FAKTOR</w:t>
            </w:r>
            <w:r>
              <w:rPr>
                <w:spacing w:val="1"/>
                <w:w w:val="115"/>
                <w:sz w:val="16"/>
              </w:rPr>
              <w:t xml:space="preserve"> </w:t>
            </w:r>
            <w:r>
              <w:rPr>
                <w:w w:val="115"/>
                <w:sz w:val="16"/>
              </w:rPr>
              <w:t>3</w:t>
            </w:r>
          </w:p>
          <w:p w14:paraId="46DE240E" w14:textId="77777777" w:rsidR="00F05380" w:rsidRDefault="00F05380" w:rsidP="00B85B55">
            <w:pPr>
              <w:pStyle w:val="TableParagraph"/>
              <w:spacing w:before="4"/>
              <w:ind w:left="154"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7" w:type="dxa"/>
            <w:gridSpan w:val="2"/>
          </w:tcPr>
          <w:p w14:paraId="5319F65D" w14:textId="77777777" w:rsidR="00F05380" w:rsidRDefault="00F05380" w:rsidP="00B85B55">
            <w:pPr>
              <w:pStyle w:val="TableParagraph"/>
              <w:spacing w:before="0"/>
              <w:jc w:val="left"/>
              <w:rPr>
                <w:sz w:val="18"/>
              </w:rPr>
            </w:pPr>
          </w:p>
          <w:p w14:paraId="260D405A" w14:textId="77777777" w:rsidR="00F05380" w:rsidRDefault="00F05380" w:rsidP="00B85B55">
            <w:pPr>
              <w:pStyle w:val="TableParagraph"/>
              <w:spacing w:before="4"/>
              <w:jc w:val="left"/>
              <w:rPr>
                <w:sz w:val="18"/>
              </w:rPr>
            </w:pPr>
          </w:p>
          <w:p w14:paraId="656A8C1E" w14:textId="77777777" w:rsidR="00F05380" w:rsidRDefault="00F05380" w:rsidP="00B85B55">
            <w:pPr>
              <w:pStyle w:val="TableParagraph"/>
              <w:spacing w:before="1"/>
              <w:ind w:left="274"/>
              <w:jc w:val="left"/>
              <w:rPr>
                <w:sz w:val="16"/>
              </w:rPr>
            </w:pPr>
            <w:r>
              <w:rPr>
                <w:w w:val="115"/>
                <w:sz w:val="16"/>
              </w:rPr>
              <w:t>FAKTOR</w:t>
            </w:r>
            <w:r>
              <w:rPr>
                <w:spacing w:val="6"/>
                <w:w w:val="115"/>
                <w:sz w:val="16"/>
              </w:rPr>
              <w:t xml:space="preserve"> </w:t>
            </w:r>
            <w:r>
              <w:rPr>
                <w:w w:val="115"/>
                <w:sz w:val="16"/>
              </w:rPr>
              <w:t>4</w:t>
            </w:r>
          </w:p>
          <w:p w14:paraId="438E496B" w14:textId="77777777" w:rsidR="00F05380" w:rsidRDefault="00F05380" w:rsidP="00B85B55">
            <w:pPr>
              <w:pStyle w:val="TableParagraph"/>
              <w:spacing w:before="4"/>
              <w:ind w:left="178"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44A364A3" w14:textId="77777777" w:rsidR="00F05380" w:rsidRDefault="00F05380" w:rsidP="00B85B55">
            <w:pPr>
              <w:pStyle w:val="TableParagraph"/>
              <w:spacing w:before="4"/>
              <w:jc w:val="left"/>
              <w:rPr>
                <w:sz w:val="20"/>
              </w:rPr>
            </w:pPr>
          </w:p>
          <w:p w14:paraId="4B58A817" w14:textId="77777777" w:rsidR="00F05380" w:rsidRDefault="00F05380" w:rsidP="00B85B55">
            <w:pPr>
              <w:pStyle w:val="TableParagraph"/>
              <w:spacing w:before="0"/>
              <w:ind w:left="130" w:right="54"/>
              <w:rPr>
                <w:sz w:val="16"/>
              </w:rPr>
            </w:pPr>
            <w:r>
              <w:rPr>
                <w:w w:val="115"/>
                <w:sz w:val="16"/>
              </w:rPr>
              <w:t>FAKTOR</w:t>
            </w:r>
            <w:r>
              <w:rPr>
                <w:spacing w:val="1"/>
                <w:w w:val="115"/>
                <w:sz w:val="16"/>
              </w:rPr>
              <w:t xml:space="preserve"> </w:t>
            </w:r>
            <w:r>
              <w:rPr>
                <w:w w:val="115"/>
                <w:sz w:val="16"/>
              </w:rPr>
              <w:t>5</w:t>
            </w:r>
          </w:p>
          <w:p w14:paraId="23356342" w14:textId="77777777" w:rsidR="00F05380" w:rsidRDefault="00F05380" w:rsidP="00B85B55">
            <w:pPr>
              <w:pStyle w:val="TableParagraph"/>
              <w:spacing w:before="1"/>
              <w:ind w:left="154" w:right="110" w:hanging="6"/>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9" w:type="dxa"/>
            <w:gridSpan w:val="2"/>
          </w:tcPr>
          <w:p w14:paraId="522D99D7" w14:textId="77777777" w:rsidR="00F05380" w:rsidRDefault="00F05380" w:rsidP="00B85B55">
            <w:pPr>
              <w:pStyle w:val="TableParagraph"/>
              <w:spacing w:before="0"/>
              <w:jc w:val="left"/>
              <w:rPr>
                <w:sz w:val="18"/>
              </w:rPr>
            </w:pPr>
          </w:p>
          <w:p w14:paraId="3A73B628" w14:textId="77777777" w:rsidR="00F05380" w:rsidRDefault="00F05380" w:rsidP="00B85B55">
            <w:pPr>
              <w:pStyle w:val="TableParagraph"/>
              <w:spacing w:before="120"/>
              <w:ind w:left="163" w:right="76"/>
              <w:rPr>
                <w:sz w:val="16"/>
              </w:rPr>
            </w:pPr>
            <w:r>
              <w:rPr>
                <w:w w:val="115"/>
                <w:sz w:val="16"/>
              </w:rPr>
              <w:t>FAKTOR</w:t>
            </w:r>
            <w:r>
              <w:rPr>
                <w:spacing w:val="1"/>
                <w:w w:val="115"/>
                <w:sz w:val="16"/>
              </w:rPr>
              <w:t xml:space="preserve"> </w:t>
            </w:r>
            <w:r>
              <w:rPr>
                <w:w w:val="115"/>
                <w:sz w:val="16"/>
              </w:rPr>
              <w:t>6</w:t>
            </w:r>
          </w:p>
          <w:p w14:paraId="041FE956" w14:textId="77777777" w:rsidR="00F05380" w:rsidRDefault="00F05380" w:rsidP="00B85B55">
            <w:pPr>
              <w:pStyle w:val="TableParagraph"/>
              <w:spacing w:before="0"/>
              <w:ind w:left="162" w:right="115"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32" w:type="dxa"/>
            <w:gridSpan w:val="2"/>
          </w:tcPr>
          <w:p w14:paraId="574742AF" w14:textId="77777777" w:rsidR="00F05380" w:rsidRDefault="00F05380" w:rsidP="00B85B55">
            <w:pPr>
              <w:pStyle w:val="TableParagraph"/>
              <w:spacing w:before="0"/>
              <w:jc w:val="left"/>
              <w:rPr>
                <w:sz w:val="18"/>
              </w:rPr>
            </w:pPr>
          </w:p>
          <w:p w14:paraId="63D6277D" w14:textId="77777777" w:rsidR="00F05380" w:rsidRDefault="00F05380" w:rsidP="00B85B55">
            <w:pPr>
              <w:pStyle w:val="TableParagraph"/>
              <w:spacing w:before="120"/>
              <w:ind w:left="156" w:right="61"/>
              <w:rPr>
                <w:sz w:val="16"/>
              </w:rPr>
            </w:pPr>
            <w:r>
              <w:rPr>
                <w:w w:val="115"/>
                <w:sz w:val="16"/>
              </w:rPr>
              <w:t>FAKTOR</w:t>
            </w:r>
            <w:r>
              <w:rPr>
                <w:spacing w:val="1"/>
                <w:w w:val="115"/>
                <w:sz w:val="16"/>
              </w:rPr>
              <w:t xml:space="preserve"> </w:t>
            </w:r>
            <w:r>
              <w:rPr>
                <w:w w:val="115"/>
                <w:sz w:val="16"/>
              </w:rPr>
              <w:t>7</w:t>
            </w:r>
          </w:p>
          <w:p w14:paraId="29B5C02D" w14:textId="77777777" w:rsidR="00F05380" w:rsidRDefault="00F05380" w:rsidP="00B85B55">
            <w:pPr>
              <w:pStyle w:val="TableParagraph"/>
              <w:spacing w:before="0"/>
              <w:ind w:left="165" w:right="111"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7" w:type="dxa"/>
            <w:gridSpan w:val="2"/>
          </w:tcPr>
          <w:p w14:paraId="3C9A490D" w14:textId="77777777" w:rsidR="00F05380" w:rsidRDefault="00F05380" w:rsidP="00B85B55">
            <w:pPr>
              <w:pStyle w:val="TableParagraph"/>
              <w:spacing w:before="0"/>
              <w:jc w:val="left"/>
              <w:rPr>
                <w:sz w:val="18"/>
              </w:rPr>
            </w:pPr>
          </w:p>
          <w:p w14:paraId="05F1553D" w14:textId="77777777" w:rsidR="00F05380" w:rsidRDefault="00F05380" w:rsidP="00B85B55">
            <w:pPr>
              <w:pStyle w:val="TableParagraph"/>
              <w:spacing w:before="120"/>
              <w:ind w:left="150" w:right="52"/>
              <w:rPr>
                <w:sz w:val="16"/>
              </w:rPr>
            </w:pPr>
            <w:r>
              <w:rPr>
                <w:w w:val="115"/>
                <w:sz w:val="16"/>
              </w:rPr>
              <w:t>FAKTOR</w:t>
            </w:r>
            <w:r>
              <w:rPr>
                <w:spacing w:val="1"/>
                <w:w w:val="115"/>
                <w:sz w:val="16"/>
              </w:rPr>
              <w:t xml:space="preserve"> </w:t>
            </w:r>
            <w:r>
              <w:rPr>
                <w:w w:val="115"/>
                <w:sz w:val="16"/>
              </w:rPr>
              <w:t>8</w:t>
            </w:r>
          </w:p>
          <w:p w14:paraId="165FACA6" w14:textId="77777777" w:rsidR="00F05380" w:rsidRDefault="00F05380" w:rsidP="00B85B55">
            <w:pPr>
              <w:pStyle w:val="TableParagraph"/>
              <w:spacing w:before="0"/>
              <w:ind w:left="189" w:right="132"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57" w:type="dxa"/>
            <w:gridSpan w:val="2"/>
          </w:tcPr>
          <w:p w14:paraId="6F6F2B94" w14:textId="77777777" w:rsidR="00F05380" w:rsidRDefault="00F05380" w:rsidP="00B85B55">
            <w:pPr>
              <w:pStyle w:val="TableParagraph"/>
              <w:spacing w:before="0"/>
              <w:jc w:val="left"/>
              <w:rPr>
                <w:sz w:val="18"/>
              </w:rPr>
            </w:pPr>
          </w:p>
          <w:p w14:paraId="16E7AD5A" w14:textId="77777777" w:rsidR="00F05380" w:rsidRDefault="00F05380" w:rsidP="00B85B55">
            <w:pPr>
              <w:pStyle w:val="TableParagraph"/>
              <w:spacing w:before="120"/>
              <w:ind w:left="132" w:right="26"/>
              <w:rPr>
                <w:sz w:val="16"/>
              </w:rPr>
            </w:pPr>
            <w:r>
              <w:rPr>
                <w:w w:val="115"/>
                <w:sz w:val="16"/>
              </w:rPr>
              <w:t>FAKTOR</w:t>
            </w:r>
            <w:r>
              <w:rPr>
                <w:spacing w:val="6"/>
                <w:w w:val="115"/>
                <w:sz w:val="16"/>
              </w:rPr>
              <w:t xml:space="preserve"> </w:t>
            </w:r>
            <w:r>
              <w:rPr>
                <w:w w:val="115"/>
                <w:sz w:val="16"/>
              </w:rPr>
              <w:t>9</w:t>
            </w:r>
          </w:p>
          <w:p w14:paraId="50F20E6A" w14:textId="77777777" w:rsidR="00F05380" w:rsidRDefault="00F05380" w:rsidP="00B85B55">
            <w:pPr>
              <w:pStyle w:val="TableParagraph"/>
              <w:spacing w:before="0"/>
              <w:ind w:left="120" w:right="59"/>
              <w:rPr>
                <w:sz w:val="16"/>
              </w:rPr>
            </w:pPr>
            <w:r>
              <w:rPr>
                <w:w w:val="115"/>
                <w:sz w:val="16"/>
              </w:rPr>
              <w:t>Lingkungan</w:t>
            </w:r>
            <w:r>
              <w:rPr>
                <w:spacing w:val="-38"/>
                <w:w w:val="115"/>
                <w:sz w:val="16"/>
              </w:rPr>
              <w:t xml:space="preserve"> </w:t>
            </w:r>
            <w:r>
              <w:rPr>
                <w:w w:val="115"/>
                <w:sz w:val="16"/>
              </w:rPr>
              <w:t>Kerja</w:t>
            </w:r>
          </w:p>
          <w:p w14:paraId="711FE59A" w14:textId="77777777" w:rsidR="00F05380" w:rsidRDefault="00F05380" w:rsidP="00B85B55">
            <w:pPr>
              <w:pStyle w:val="TableParagraph"/>
              <w:spacing w:before="5"/>
              <w:ind w:left="113" w:right="59"/>
              <w:rPr>
                <w:sz w:val="16"/>
              </w:rPr>
            </w:pPr>
            <w:r>
              <w:rPr>
                <w:sz w:val="16"/>
              </w:rPr>
              <w:t>(Level</w:t>
            </w:r>
            <w:r>
              <w:rPr>
                <w:spacing w:val="17"/>
                <w:sz w:val="16"/>
              </w:rPr>
              <w:t xml:space="preserve"> </w:t>
            </w:r>
            <w:r>
              <w:rPr>
                <w:sz w:val="16"/>
              </w:rPr>
              <w:t>1~3)</w:t>
            </w:r>
          </w:p>
        </w:tc>
      </w:tr>
      <w:tr w:rsidR="00B5241C" w14:paraId="5C7AE7DA" w14:textId="77777777" w:rsidTr="00AF6894">
        <w:trPr>
          <w:trHeight w:val="283"/>
        </w:trPr>
        <w:tc>
          <w:tcPr>
            <w:tcW w:w="468" w:type="dxa"/>
            <w:vAlign w:val="center"/>
          </w:tcPr>
          <w:p w14:paraId="4ACE3FFB" w14:textId="7623E5A8" w:rsidR="00B5241C" w:rsidRDefault="00B5241C" w:rsidP="00B5241C">
            <w:pPr>
              <w:pStyle w:val="TableParagraph"/>
              <w:spacing w:before="27"/>
              <w:ind w:left="23"/>
              <w:rPr>
                <w:sz w:val="16"/>
                <w:lang w:val="id-ID"/>
              </w:rPr>
            </w:pPr>
            <w:r w:rsidRPr="00A97B5F">
              <w:rPr>
                <w:rFonts w:asciiTheme="majorHAnsi" w:hAnsiTheme="majorHAnsi"/>
                <w:color w:val="000000" w:themeColor="text1"/>
                <w:sz w:val="16"/>
                <w:szCs w:val="16"/>
              </w:rPr>
              <w:t>1</w:t>
            </w:r>
          </w:p>
        </w:tc>
        <w:tc>
          <w:tcPr>
            <w:tcW w:w="3081" w:type="dxa"/>
          </w:tcPr>
          <w:p w14:paraId="65795932" w14:textId="3CD289FA" w:rsidR="00B5241C" w:rsidRPr="00E40D26" w:rsidRDefault="00B5241C" w:rsidP="00B5241C">
            <w:pPr>
              <w:pStyle w:val="TableParagraph"/>
              <w:ind w:left="114"/>
              <w:jc w:val="left"/>
              <w:rPr>
                <w:sz w:val="16"/>
              </w:rPr>
            </w:pPr>
            <w:r>
              <w:rPr>
                <w:sz w:val="16"/>
                <w:lang w:val="id-ID"/>
              </w:rPr>
              <w:t xml:space="preserve">Pranata Komputer Ahli </w:t>
            </w:r>
            <w:r>
              <w:rPr>
                <w:sz w:val="16"/>
              </w:rPr>
              <w:t>Pertama</w:t>
            </w:r>
          </w:p>
        </w:tc>
        <w:tc>
          <w:tcPr>
            <w:tcW w:w="856" w:type="dxa"/>
          </w:tcPr>
          <w:p w14:paraId="7B5FCB45" w14:textId="77777777" w:rsidR="00B5241C" w:rsidRDefault="00B5241C" w:rsidP="00B5241C">
            <w:pPr>
              <w:pStyle w:val="TableParagraph"/>
              <w:ind w:left="10"/>
              <w:rPr>
                <w:sz w:val="16"/>
              </w:rPr>
            </w:pPr>
            <w:r>
              <w:rPr>
                <w:sz w:val="16"/>
                <w:lang w:val="id-ID"/>
              </w:rPr>
              <w:t>8</w:t>
            </w:r>
          </w:p>
        </w:tc>
        <w:tc>
          <w:tcPr>
            <w:tcW w:w="857" w:type="dxa"/>
          </w:tcPr>
          <w:p w14:paraId="25061CCA" w14:textId="77777777" w:rsidR="00B5241C" w:rsidRDefault="00B5241C" w:rsidP="00B5241C">
            <w:pPr>
              <w:pStyle w:val="TableParagraph"/>
              <w:ind w:left="215" w:right="196"/>
              <w:rPr>
                <w:sz w:val="16"/>
              </w:rPr>
            </w:pPr>
            <w:r>
              <w:rPr>
                <w:sz w:val="16"/>
                <w:lang w:val="id-ID"/>
              </w:rPr>
              <w:t>1280</w:t>
            </w:r>
          </w:p>
        </w:tc>
        <w:tc>
          <w:tcPr>
            <w:tcW w:w="476" w:type="dxa"/>
          </w:tcPr>
          <w:p w14:paraId="768B3BA2" w14:textId="77777777" w:rsidR="00B5241C" w:rsidRDefault="00B5241C" w:rsidP="00B5241C">
            <w:pPr>
              <w:pStyle w:val="TableParagraph"/>
              <w:ind w:right="166"/>
              <w:jc w:val="right"/>
              <w:rPr>
                <w:sz w:val="16"/>
              </w:rPr>
            </w:pPr>
            <w:r>
              <w:rPr>
                <w:sz w:val="16"/>
                <w:lang w:val="id-ID"/>
              </w:rPr>
              <w:t>5</w:t>
            </w:r>
          </w:p>
        </w:tc>
        <w:tc>
          <w:tcPr>
            <w:tcW w:w="836" w:type="dxa"/>
          </w:tcPr>
          <w:p w14:paraId="567BB647" w14:textId="77777777" w:rsidR="00B5241C" w:rsidRDefault="00B5241C" w:rsidP="00B5241C">
            <w:pPr>
              <w:pStyle w:val="TableParagraph"/>
              <w:ind w:left="258" w:right="220"/>
              <w:rPr>
                <w:sz w:val="16"/>
              </w:rPr>
            </w:pPr>
            <w:r>
              <w:rPr>
                <w:sz w:val="16"/>
                <w:lang w:val="id-ID"/>
              </w:rPr>
              <w:t>750</w:t>
            </w:r>
          </w:p>
        </w:tc>
        <w:tc>
          <w:tcPr>
            <w:tcW w:w="596" w:type="dxa"/>
          </w:tcPr>
          <w:p w14:paraId="630CA885" w14:textId="77777777" w:rsidR="00B5241C" w:rsidRDefault="00B5241C" w:rsidP="00B5241C">
            <w:pPr>
              <w:pStyle w:val="TableParagraph"/>
              <w:ind w:left="21"/>
              <w:rPr>
                <w:sz w:val="16"/>
              </w:rPr>
            </w:pPr>
            <w:r>
              <w:rPr>
                <w:sz w:val="16"/>
                <w:lang w:val="id-ID"/>
              </w:rPr>
              <w:t>2</w:t>
            </w:r>
          </w:p>
        </w:tc>
        <w:tc>
          <w:tcPr>
            <w:tcW w:w="636" w:type="dxa"/>
          </w:tcPr>
          <w:p w14:paraId="77A9D147" w14:textId="77777777" w:rsidR="00B5241C" w:rsidRDefault="00B5241C" w:rsidP="00B5241C">
            <w:pPr>
              <w:pStyle w:val="TableParagraph"/>
              <w:ind w:left="226"/>
              <w:jc w:val="left"/>
              <w:rPr>
                <w:sz w:val="16"/>
              </w:rPr>
            </w:pPr>
            <w:r>
              <w:rPr>
                <w:sz w:val="16"/>
                <w:lang w:val="id-ID"/>
              </w:rPr>
              <w:t>125</w:t>
            </w:r>
          </w:p>
        </w:tc>
        <w:tc>
          <w:tcPr>
            <w:tcW w:w="592" w:type="dxa"/>
          </w:tcPr>
          <w:p w14:paraId="48CE7E43" w14:textId="77777777" w:rsidR="00B5241C" w:rsidRDefault="00B5241C" w:rsidP="00B5241C">
            <w:pPr>
              <w:pStyle w:val="TableParagraph"/>
              <w:ind w:left="26"/>
              <w:rPr>
                <w:sz w:val="16"/>
              </w:rPr>
            </w:pPr>
            <w:r>
              <w:rPr>
                <w:sz w:val="16"/>
                <w:lang w:val="id-ID"/>
              </w:rPr>
              <w:t>2</w:t>
            </w:r>
          </w:p>
        </w:tc>
        <w:tc>
          <w:tcPr>
            <w:tcW w:w="532" w:type="dxa"/>
          </w:tcPr>
          <w:p w14:paraId="34CEB8B7" w14:textId="77777777" w:rsidR="00B5241C" w:rsidRDefault="00B5241C" w:rsidP="00B5241C">
            <w:pPr>
              <w:pStyle w:val="TableParagraph"/>
              <w:ind w:right="141"/>
              <w:jc w:val="right"/>
              <w:rPr>
                <w:sz w:val="16"/>
              </w:rPr>
            </w:pPr>
            <w:r>
              <w:rPr>
                <w:sz w:val="16"/>
                <w:lang w:val="id-ID"/>
              </w:rPr>
              <w:t>125</w:t>
            </w:r>
          </w:p>
        </w:tc>
        <w:tc>
          <w:tcPr>
            <w:tcW w:w="660" w:type="dxa"/>
          </w:tcPr>
          <w:p w14:paraId="79911F4A" w14:textId="77777777" w:rsidR="00B5241C" w:rsidRDefault="00B5241C" w:rsidP="00B5241C">
            <w:pPr>
              <w:pStyle w:val="TableParagraph"/>
              <w:ind w:right="250"/>
              <w:jc w:val="right"/>
              <w:rPr>
                <w:sz w:val="16"/>
              </w:rPr>
            </w:pPr>
            <w:r>
              <w:rPr>
                <w:sz w:val="16"/>
                <w:lang w:val="id-ID"/>
              </w:rPr>
              <w:t>3</w:t>
            </w:r>
          </w:p>
        </w:tc>
        <w:tc>
          <w:tcPr>
            <w:tcW w:w="637" w:type="dxa"/>
          </w:tcPr>
          <w:p w14:paraId="4F6A5FC7" w14:textId="77777777" w:rsidR="00B5241C" w:rsidRDefault="00B5241C" w:rsidP="00B5241C">
            <w:pPr>
              <w:pStyle w:val="TableParagraph"/>
              <w:ind w:right="193"/>
              <w:jc w:val="right"/>
              <w:rPr>
                <w:sz w:val="16"/>
              </w:rPr>
            </w:pPr>
            <w:r>
              <w:rPr>
                <w:sz w:val="16"/>
                <w:lang w:val="id-ID"/>
              </w:rPr>
              <w:t>150</w:t>
            </w:r>
          </w:p>
        </w:tc>
        <w:tc>
          <w:tcPr>
            <w:tcW w:w="536" w:type="dxa"/>
          </w:tcPr>
          <w:p w14:paraId="3EE945E9" w14:textId="77777777" w:rsidR="00B5241C" w:rsidRDefault="00B5241C" w:rsidP="00B5241C">
            <w:pPr>
              <w:pStyle w:val="TableParagraph"/>
              <w:ind w:left="41"/>
              <w:rPr>
                <w:sz w:val="16"/>
              </w:rPr>
            </w:pPr>
            <w:r>
              <w:rPr>
                <w:sz w:val="16"/>
                <w:lang w:val="id-ID"/>
              </w:rPr>
              <w:t>2</w:t>
            </w:r>
          </w:p>
        </w:tc>
        <w:tc>
          <w:tcPr>
            <w:tcW w:w="580" w:type="dxa"/>
          </w:tcPr>
          <w:p w14:paraId="162BD5B6" w14:textId="77777777" w:rsidR="00B5241C" w:rsidRDefault="00B5241C" w:rsidP="00B5241C">
            <w:pPr>
              <w:pStyle w:val="TableParagraph"/>
              <w:ind w:left="125" w:right="91"/>
              <w:rPr>
                <w:sz w:val="16"/>
              </w:rPr>
            </w:pPr>
            <w:r>
              <w:rPr>
                <w:sz w:val="16"/>
                <w:lang w:val="id-ID"/>
              </w:rPr>
              <w:t>75</w:t>
            </w:r>
          </w:p>
        </w:tc>
        <w:tc>
          <w:tcPr>
            <w:tcW w:w="532" w:type="dxa"/>
          </w:tcPr>
          <w:p w14:paraId="2AB26755" w14:textId="77777777" w:rsidR="00B5241C" w:rsidRDefault="00B5241C" w:rsidP="00B5241C">
            <w:pPr>
              <w:pStyle w:val="TableParagraph"/>
              <w:ind w:left="45"/>
              <w:rPr>
                <w:sz w:val="16"/>
              </w:rPr>
            </w:pPr>
            <w:r>
              <w:rPr>
                <w:sz w:val="16"/>
                <w:lang w:val="id-ID"/>
              </w:rPr>
              <w:t>2</w:t>
            </w:r>
          </w:p>
        </w:tc>
        <w:tc>
          <w:tcPr>
            <w:tcW w:w="597" w:type="dxa"/>
          </w:tcPr>
          <w:p w14:paraId="1932F4E8" w14:textId="77777777" w:rsidR="00B5241C" w:rsidRDefault="00B5241C" w:rsidP="00B5241C">
            <w:pPr>
              <w:pStyle w:val="TableParagraph"/>
              <w:ind w:left="167" w:right="126"/>
              <w:rPr>
                <w:sz w:val="16"/>
              </w:rPr>
            </w:pPr>
            <w:r>
              <w:rPr>
                <w:sz w:val="16"/>
                <w:lang w:val="id-ID"/>
              </w:rPr>
              <w:t>25</w:t>
            </w:r>
          </w:p>
        </w:tc>
        <w:tc>
          <w:tcPr>
            <w:tcW w:w="436" w:type="dxa"/>
          </w:tcPr>
          <w:p w14:paraId="52EA37A1" w14:textId="77777777" w:rsidR="00B5241C" w:rsidRDefault="00B5241C" w:rsidP="00B5241C">
            <w:pPr>
              <w:pStyle w:val="TableParagraph"/>
              <w:ind w:right="135"/>
              <w:jc w:val="right"/>
              <w:rPr>
                <w:sz w:val="16"/>
              </w:rPr>
            </w:pPr>
            <w:r>
              <w:rPr>
                <w:sz w:val="16"/>
                <w:lang w:val="id-ID"/>
              </w:rPr>
              <w:t>1</w:t>
            </w:r>
          </w:p>
        </w:tc>
        <w:tc>
          <w:tcPr>
            <w:tcW w:w="696" w:type="dxa"/>
          </w:tcPr>
          <w:p w14:paraId="7E650309" w14:textId="77777777" w:rsidR="00B5241C" w:rsidRDefault="00B5241C" w:rsidP="00B5241C">
            <w:pPr>
              <w:pStyle w:val="TableParagraph"/>
              <w:ind w:right="214"/>
              <w:jc w:val="right"/>
              <w:rPr>
                <w:sz w:val="16"/>
              </w:rPr>
            </w:pPr>
            <w:r>
              <w:rPr>
                <w:sz w:val="16"/>
                <w:lang w:val="id-ID"/>
              </w:rPr>
              <w:t>20</w:t>
            </w:r>
          </w:p>
        </w:tc>
        <w:tc>
          <w:tcPr>
            <w:tcW w:w="540" w:type="dxa"/>
          </w:tcPr>
          <w:p w14:paraId="04327186" w14:textId="77777777" w:rsidR="00B5241C" w:rsidRDefault="00B5241C" w:rsidP="00B5241C">
            <w:pPr>
              <w:pStyle w:val="TableParagraph"/>
              <w:ind w:right="183"/>
              <w:jc w:val="right"/>
              <w:rPr>
                <w:sz w:val="16"/>
              </w:rPr>
            </w:pPr>
            <w:r>
              <w:rPr>
                <w:sz w:val="16"/>
                <w:lang w:val="id-ID"/>
              </w:rPr>
              <w:t>1</w:t>
            </w:r>
          </w:p>
        </w:tc>
        <w:tc>
          <w:tcPr>
            <w:tcW w:w="637" w:type="dxa"/>
          </w:tcPr>
          <w:p w14:paraId="1E39E1E5" w14:textId="77777777" w:rsidR="00B5241C" w:rsidRDefault="00B5241C" w:rsidP="00B5241C">
            <w:pPr>
              <w:pStyle w:val="TableParagraph"/>
              <w:ind w:right="236"/>
              <w:jc w:val="right"/>
              <w:rPr>
                <w:sz w:val="16"/>
              </w:rPr>
            </w:pPr>
            <w:r>
              <w:rPr>
                <w:sz w:val="16"/>
                <w:lang w:val="id-ID"/>
              </w:rPr>
              <w:t>5</w:t>
            </w:r>
          </w:p>
        </w:tc>
        <w:tc>
          <w:tcPr>
            <w:tcW w:w="484" w:type="dxa"/>
          </w:tcPr>
          <w:p w14:paraId="2D9BDB38" w14:textId="77777777" w:rsidR="00B5241C" w:rsidRDefault="00B5241C" w:rsidP="00B5241C">
            <w:pPr>
              <w:pStyle w:val="TableParagraph"/>
              <w:ind w:right="155"/>
              <w:jc w:val="right"/>
              <w:rPr>
                <w:sz w:val="16"/>
              </w:rPr>
            </w:pPr>
            <w:r>
              <w:rPr>
                <w:sz w:val="16"/>
                <w:lang w:val="id-ID"/>
              </w:rPr>
              <w:t>1</w:t>
            </w:r>
          </w:p>
        </w:tc>
        <w:tc>
          <w:tcPr>
            <w:tcW w:w="673" w:type="dxa"/>
          </w:tcPr>
          <w:p w14:paraId="4F35C2B1" w14:textId="77777777" w:rsidR="00B5241C" w:rsidRDefault="00B5241C" w:rsidP="00B5241C">
            <w:pPr>
              <w:pStyle w:val="TableParagraph"/>
              <w:ind w:right="247"/>
              <w:jc w:val="right"/>
              <w:rPr>
                <w:sz w:val="16"/>
              </w:rPr>
            </w:pPr>
            <w:r>
              <w:rPr>
                <w:sz w:val="16"/>
                <w:lang w:val="id-ID"/>
              </w:rPr>
              <w:t>5</w:t>
            </w:r>
          </w:p>
        </w:tc>
      </w:tr>
      <w:tr w:rsidR="00B5241C" w14:paraId="5A1DBB88" w14:textId="77777777" w:rsidTr="00AF6894">
        <w:trPr>
          <w:trHeight w:val="283"/>
        </w:trPr>
        <w:tc>
          <w:tcPr>
            <w:tcW w:w="468" w:type="dxa"/>
            <w:vAlign w:val="center"/>
          </w:tcPr>
          <w:p w14:paraId="721D7115" w14:textId="3C5E3E19" w:rsidR="00B5241C" w:rsidRPr="00E40D26" w:rsidRDefault="00B5241C" w:rsidP="00B5241C">
            <w:pPr>
              <w:pStyle w:val="TableParagraph"/>
              <w:spacing w:before="27"/>
              <w:ind w:left="23"/>
              <w:rPr>
                <w:sz w:val="16"/>
              </w:rPr>
            </w:pPr>
            <w:r w:rsidRPr="00A97B5F">
              <w:rPr>
                <w:rFonts w:asciiTheme="majorHAnsi" w:hAnsiTheme="majorHAnsi"/>
                <w:color w:val="000000" w:themeColor="text1"/>
                <w:sz w:val="16"/>
                <w:szCs w:val="16"/>
              </w:rPr>
              <w:t>2</w:t>
            </w:r>
          </w:p>
        </w:tc>
        <w:tc>
          <w:tcPr>
            <w:tcW w:w="3081" w:type="dxa"/>
          </w:tcPr>
          <w:p w14:paraId="6E881921" w14:textId="77777777" w:rsidR="00B5241C" w:rsidRDefault="00B5241C" w:rsidP="00B5241C">
            <w:pPr>
              <w:pStyle w:val="TableParagraph"/>
              <w:spacing w:before="27"/>
              <w:ind w:left="114"/>
              <w:jc w:val="left"/>
              <w:rPr>
                <w:sz w:val="16"/>
                <w:lang w:val="id-ID"/>
              </w:rPr>
            </w:pPr>
            <w:r>
              <w:rPr>
                <w:sz w:val="16"/>
                <w:lang w:val="id-ID"/>
              </w:rPr>
              <w:t>Pranata Komputer Terampil</w:t>
            </w:r>
          </w:p>
        </w:tc>
        <w:tc>
          <w:tcPr>
            <w:tcW w:w="856" w:type="dxa"/>
          </w:tcPr>
          <w:p w14:paraId="7638F368" w14:textId="77777777" w:rsidR="00B5241C" w:rsidRDefault="00B5241C" w:rsidP="00B5241C">
            <w:pPr>
              <w:pStyle w:val="TableParagraph"/>
              <w:spacing w:before="0"/>
              <w:ind w:left="12"/>
              <w:rPr>
                <w:sz w:val="16"/>
              </w:rPr>
            </w:pPr>
            <w:r>
              <w:rPr>
                <w:sz w:val="16"/>
                <w:lang w:val="id-ID"/>
              </w:rPr>
              <w:t>6</w:t>
            </w:r>
          </w:p>
        </w:tc>
        <w:tc>
          <w:tcPr>
            <w:tcW w:w="857" w:type="dxa"/>
          </w:tcPr>
          <w:p w14:paraId="01DED6B2" w14:textId="77777777" w:rsidR="00B5241C" w:rsidRDefault="00B5241C" w:rsidP="00B5241C">
            <w:pPr>
              <w:pStyle w:val="TableParagraph"/>
              <w:spacing w:before="0"/>
              <w:ind w:left="220" w:right="181"/>
              <w:rPr>
                <w:sz w:val="16"/>
              </w:rPr>
            </w:pPr>
            <w:r>
              <w:rPr>
                <w:sz w:val="16"/>
                <w:lang w:val="id-ID"/>
              </w:rPr>
              <w:t>740</w:t>
            </w:r>
          </w:p>
        </w:tc>
        <w:tc>
          <w:tcPr>
            <w:tcW w:w="476" w:type="dxa"/>
          </w:tcPr>
          <w:p w14:paraId="5CDF0C28" w14:textId="77777777" w:rsidR="00B5241C" w:rsidRDefault="00B5241C" w:rsidP="00B5241C">
            <w:pPr>
              <w:pStyle w:val="TableParagraph"/>
              <w:spacing w:before="0"/>
              <w:ind w:left="197"/>
              <w:jc w:val="left"/>
              <w:rPr>
                <w:sz w:val="16"/>
              </w:rPr>
            </w:pPr>
            <w:r>
              <w:rPr>
                <w:sz w:val="16"/>
                <w:lang w:val="id-ID"/>
              </w:rPr>
              <w:t>4</w:t>
            </w:r>
          </w:p>
        </w:tc>
        <w:tc>
          <w:tcPr>
            <w:tcW w:w="836" w:type="dxa"/>
          </w:tcPr>
          <w:p w14:paraId="73E23BCA" w14:textId="77777777" w:rsidR="00B5241C" w:rsidRDefault="00B5241C" w:rsidP="00B5241C">
            <w:pPr>
              <w:pStyle w:val="TableParagraph"/>
              <w:spacing w:before="0"/>
              <w:ind w:left="246"/>
              <w:jc w:val="left"/>
              <w:rPr>
                <w:sz w:val="16"/>
              </w:rPr>
            </w:pPr>
            <w:r>
              <w:rPr>
                <w:sz w:val="16"/>
                <w:lang w:val="id-ID"/>
              </w:rPr>
              <w:t>550</w:t>
            </w:r>
          </w:p>
        </w:tc>
        <w:tc>
          <w:tcPr>
            <w:tcW w:w="596" w:type="dxa"/>
          </w:tcPr>
          <w:p w14:paraId="491C9C62" w14:textId="77777777" w:rsidR="00B5241C" w:rsidRDefault="00B5241C" w:rsidP="00B5241C">
            <w:pPr>
              <w:pStyle w:val="TableParagraph"/>
              <w:spacing w:before="0"/>
              <w:ind w:left="29"/>
              <w:rPr>
                <w:sz w:val="16"/>
              </w:rPr>
            </w:pPr>
            <w:r>
              <w:rPr>
                <w:sz w:val="16"/>
                <w:lang w:val="id-ID"/>
              </w:rPr>
              <w:t>1</w:t>
            </w:r>
          </w:p>
        </w:tc>
        <w:tc>
          <w:tcPr>
            <w:tcW w:w="636" w:type="dxa"/>
          </w:tcPr>
          <w:p w14:paraId="69A839EF" w14:textId="77777777" w:rsidR="00B5241C" w:rsidRDefault="00B5241C" w:rsidP="00B5241C">
            <w:pPr>
              <w:pStyle w:val="TableParagraph"/>
              <w:spacing w:before="0"/>
              <w:ind w:left="155" w:right="107"/>
              <w:rPr>
                <w:sz w:val="16"/>
              </w:rPr>
            </w:pPr>
            <w:r>
              <w:rPr>
                <w:sz w:val="16"/>
                <w:lang w:val="id-ID"/>
              </w:rPr>
              <w:t>25</w:t>
            </w:r>
          </w:p>
        </w:tc>
        <w:tc>
          <w:tcPr>
            <w:tcW w:w="592" w:type="dxa"/>
          </w:tcPr>
          <w:p w14:paraId="75C379F6" w14:textId="77777777" w:rsidR="00B5241C" w:rsidRDefault="00B5241C" w:rsidP="00B5241C">
            <w:pPr>
              <w:pStyle w:val="TableParagraph"/>
              <w:spacing w:before="0"/>
              <w:ind w:right="218"/>
              <w:jc w:val="right"/>
              <w:rPr>
                <w:sz w:val="16"/>
              </w:rPr>
            </w:pPr>
            <w:r>
              <w:rPr>
                <w:sz w:val="16"/>
                <w:lang w:val="id-ID"/>
              </w:rPr>
              <w:t>1</w:t>
            </w:r>
          </w:p>
        </w:tc>
        <w:tc>
          <w:tcPr>
            <w:tcW w:w="532" w:type="dxa"/>
          </w:tcPr>
          <w:p w14:paraId="672AC109" w14:textId="77777777" w:rsidR="00B5241C" w:rsidRDefault="00B5241C" w:rsidP="00B5241C">
            <w:pPr>
              <w:pStyle w:val="TableParagraph"/>
              <w:spacing w:before="0"/>
              <w:ind w:left="180" w:right="126"/>
              <w:rPr>
                <w:sz w:val="16"/>
              </w:rPr>
            </w:pPr>
            <w:r>
              <w:rPr>
                <w:sz w:val="16"/>
                <w:lang w:val="id-ID"/>
              </w:rPr>
              <w:t>25</w:t>
            </w:r>
          </w:p>
        </w:tc>
        <w:tc>
          <w:tcPr>
            <w:tcW w:w="660" w:type="dxa"/>
          </w:tcPr>
          <w:p w14:paraId="6E3C5B0C" w14:textId="77777777" w:rsidR="00B5241C" w:rsidRDefault="00B5241C" w:rsidP="00B5241C">
            <w:pPr>
              <w:pStyle w:val="TableParagraph"/>
              <w:spacing w:before="0"/>
              <w:ind w:right="240"/>
              <w:jc w:val="right"/>
              <w:rPr>
                <w:sz w:val="16"/>
              </w:rPr>
            </w:pPr>
            <w:r>
              <w:rPr>
                <w:sz w:val="16"/>
                <w:lang w:val="id-ID"/>
              </w:rPr>
              <w:t>1</w:t>
            </w:r>
          </w:p>
        </w:tc>
        <w:tc>
          <w:tcPr>
            <w:tcW w:w="637" w:type="dxa"/>
          </w:tcPr>
          <w:p w14:paraId="1C7DC0F7" w14:textId="77777777" w:rsidR="00B5241C" w:rsidRDefault="00B5241C" w:rsidP="00B5241C">
            <w:pPr>
              <w:pStyle w:val="TableParagraph"/>
              <w:spacing w:before="0"/>
              <w:ind w:right="178"/>
              <w:jc w:val="right"/>
              <w:rPr>
                <w:sz w:val="16"/>
              </w:rPr>
            </w:pPr>
            <w:r>
              <w:rPr>
                <w:sz w:val="16"/>
                <w:lang w:val="id-ID"/>
              </w:rPr>
              <w:t>25</w:t>
            </w:r>
          </w:p>
        </w:tc>
        <w:tc>
          <w:tcPr>
            <w:tcW w:w="536" w:type="dxa"/>
          </w:tcPr>
          <w:p w14:paraId="1F6082E6" w14:textId="77777777" w:rsidR="00B5241C" w:rsidRDefault="00B5241C" w:rsidP="00B5241C">
            <w:pPr>
              <w:pStyle w:val="TableParagraph"/>
              <w:spacing w:before="0"/>
              <w:ind w:left="241"/>
              <w:jc w:val="left"/>
              <w:rPr>
                <w:sz w:val="16"/>
              </w:rPr>
            </w:pPr>
            <w:r>
              <w:rPr>
                <w:sz w:val="16"/>
                <w:lang w:val="id-ID"/>
              </w:rPr>
              <w:t>2</w:t>
            </w:r>
          </w:p>
        </w:tc>
        <w:tc>
          <w:tcPr>
            <w:tcW w:w="580" w:type="dxa"/>
          </w:tcPr>
          <w:p w14:paraId="548A69C0" w14:textId="77777777" w:rsidR="00B5241C" w:rsidRDefault="00B5241C" w:rsidP="00B5241C">
            <w:pPr>
              <w:pStyle w:val="TableParagraph"/>
              <w:spacing w:before="0"/>
              <w:ind w:left="145" w:right="79"/>
              <w:rPr>
                <w:sz w:val="16"/>
              </w:rPr>
            </w:pPr>
            <w:r>
              <w:rPr>
                <w:sz w:val="16"/>
                <w:lang w:val="id-ID"/>
              </w:rPr>
              <w:t>75</w:t>
            </w:r>
          </w:p>
        </w:tc>
        <w:tc>
          <w:tcPr>
            <w:tcW w:w="532" w:type="dxa"/>
          </w:tcPr>
          <w:p w14:paraId="5D07CD6E" w14:textId="77777777" w:rsidR="00B5241C" w:rsidRDefault="00B5241C" w:rsidP="00B5241C">
            <w:pPr>
              <w:pStyle w:val="TableParagraph"/>
              <w:spacing w:before="0"/>
              <w:ind w:right="169"/>
              <w:jc w:val="right"/>
              <w:rPr>
                <w:sz w:val="16"/>
              </w:rPr>
            </w:pPr>
            <w:r>
              <w:rPr>
                <w:sz w:val="16"/>
                <w:lang w:val="id-ID"/>
              </w:rPr>
              <w:t>1</w:t>
            </w:r>
          </w:p>
        </w:tc>
        <w:tc>
          <w:tcPr>
            <w:tcW w:w="597" w:type="dxa"/>
          </w:tcPr>
          <w:p w14:paraId="0F60D745" w14:textId="77777777" w:rsidR="00B5241C" w:rsidRDefault="00B5241C" w:rsidP="00B5241C">
            <w:pPr>
              <w:pStyle w:val="TableParagraph"/>
              <w:spacing w:before="0"/>
              <w:ind w:left="195" w:right="117"/>
              <w:rPr>
                <w:sz w:val="16"/>
              </w:rPr>
            </w:pPr>
            <w:r>
              <w:rPr>
                <w:sz w:val="16"/>
                <w:lang w:val="id-ID"/>
              </w:rPr>
              <w:t>10</w:t>
            </w:r>
          </w:p>
        </w:tc>
        <w:tc>
          <w:tcPr>
            <w:tcW w:w="436" w:type="dxa"/>
          </w:tcPr>
          <w:p w14:paraId="112F3189" w14:textId="77777777" w:rsidR="00B5241C" w:rsidRDefault="00B5241C" w:rsidP="00B5241C">
            <w:pPr>
              <w:pStyle w:val="TableParagraph"/>
              <w:spacing w:before="0"/>
              <w:ind w:left="204"/>
              <w:jc w:val="left"/>
              <w:rPr>
                <w:sz w:val="16"/>
              </w:rPr>
            </w:pPr>
            <w:r>
              <w:rPr>
                <w:sz w:val="16"/>
                <w:lang w:val="id-ID"/>
              </w:rPr>
              <w:t>1</w:t>
            </w:r>
          </w:p>
        </w:tc>
        <w:tc>
          <w:tcPr>
            <w:tcW w:w="696" w:type="dxa"/>
          </w:tcPr>
          <w:p w14:paraId="5A8C0279" w14:textId="77777777" w:rsidR="00B5241C" w:rsidRDefault="00B5241C" w:rsidP="00B5241C">
            <w:pPr>
              <w:pStyle w:val="TableParagraph"/>
              <w:spacing w:before="0"/>
              <w:ind w:left="185" w:right="88"/>
              <w:rPr>
                <w:sz w:val="16"/>
              </w:rPr>
            </w:pPr>
            <w:r>
              <w:rPr>
                <w:sz w:val="16"/>
                <w:lang w:val="id-ID"/>
              </w:rPr>
              <w:t>20</w:t>
            </w:r>
          </w:p>
        </w:tc>
        <w:tc>
          <w:tcPr>
            <w:tcW w:w="540" w:type="dxa"/>
          </w:tcPr>
          <w:p w14:paraId="4847D484" w14:textId="77777777" w:rsidR="00B5241C" w:rsidRDefault="00B5241C" w:rsidP="00B5241C">
            <w:pPr>
              <w:pStyle w:val="TableParagraph"/>
              <w:spacing w:before="0"/>
              <w:ind w:right="157"/>
              <w:jc w:val="right"/>
              <w:rPr>
                <w:sz w:val="16"/>
              </w:rPr>
            </w:pPr>
            <w:r>
              <w:rPr>
                <w:sz w:val="16"/>
                <w:lang w:val="id-ID"/>
              </w:rPr>
              <w:t>1</w:t>
            </w:r>
          </w:p>
        </w:tc>
        <w:tc>
          <w:tcPr>
            <w:tcW w:w="637" w:type="dxa"/>
          </w:tcPr>
          <w:p w14:paraId="06B0AFC3" w14:textId="77777777" w:rsidR="00B5241C" w:rsidRDefault="00B5241C" w:rsidP="00B5241C">
            <w:pPr>
              <w:pStyle w:val="TableParagraph"/>
              <w:spacing w:before="0"/>
              <w:ind w:right="208"/>
              <w:jc w:val="right"/>
              <w:rPr>
                <w:sz w:val="16"/>
              </w:rPr>
            </w:pPr>
            <w:r>
              <w:rPr>
                <w:sz w:val="16"/>
                <w:lang w:val="id-ID"/>
              </w:rPr>
              <w:t>5</w:t>
            </w:r>
          </w:p>
        </w:tc>
        <w:tc>
          <w:tcPr>
            <w:tcW w:w="484" w:type="dxa"/>
          </w:tcPr>
          <w:p w14:paraId="43537D38" w14:textId="77777777" w:rsidR="00B5241C" w:rsidRDefault="00B5241C" w:rsidP="00B5241C">
            <w:pPr>
              <w:pStyle w:val="TableParagraph"/>
              <w:spacing w:before="0"/>
              <w:ind w:right="123"/>
              <w:jc w:val="right"/>
              <w:rPr>
                <w:sz w:val="16"/>
              </w:rPr>
            </w:pPr>
            <w:r>
              <w:rPr>
                <w:sz w:val="16"/>
                <w:lang w:val="id-ID"/>
              </w:rPr>
              <w:t>1</w:t>
            </w:r>
          </w:p>
        </w:tc>
        <w:tc>
          <w:tcPr>
            <w:tcW w:w="673" w:type="dxa"/>
          </w:tcPr>
          <w:p w14:paraId="74F79BB7" w14:textId="77777777" w:rsidR="00B5241C" w:rsidRDefault="00B5241C" w:rsidP="00B5241C">
            <w:pPr>
              <w:pStyle w:val="TableParagraph"/>
              <w:spacing w:before="0"/>
              <w:ind w:right="211"/>
              <w:jc w:val="right"/>
              <w:rPr>
                <w:sz w:val="16"/>
              </w:rPr>
            </w:pPr>
            <w:r>
              <w:rPr>
                <w:sz w:val="16"/>
                <w:lang w:val="id-ID"/>
              </w:rPr>
              <w:t>5</w:t>
            </w:r>
          </w:p>
        </w:tc>
      </w:tr>
      <w:tr w:rsidR="00B5241C" w14:paraId="4A213474" w14:textId="77777777" w:rsidTr="00AF6894">
        <w:trPr>
          <w:trHeight w:val="283"/>
        </w:trPr>
        <w:tc>
          <w:tcPr>
            <w:tcW w:w="468" w:type="dxa"/>
            <w:vAlign w:val="center"/>
          </w:tcPr>
          <w:p w14:paraId="41B03A94" w14:textId="2266B717" w:rsidR="00B5241C" w:rsidRPr="001946D4" w:rsidRDefault="00B5241C" w:rsidP="00B5241C">
            <w:pPr>
              <w:pStyle w:val="TableParagraph"/>
              <w:spacing w:before="27"/>
              <w:ind w:left="23"/>
              <w:rPr>
                <w:sz w:val="16"/>
              </w:rPr>
            </w:pPr>
            <w:r w:rsidRPr="00A97B5F">
              <w:rPr>
                <w:rFonts w:asciiTheme="majorHAnsi" w:hAnsiTheme="majorHAnsi"/>
                <w:color w:val="000000" w:themeColor="text1"/>
                <w:sz w:val="16"/>
                <w:szCs w:val="16"/>
              </w:rPr>
              <w:t>3</w:t>
            </w:r>
          </w:p>
        </w:tc>
        <w:tc>
          <w:tcPr>
            <w:tcW w:w="3081" w:type="dxa"/>
          </w:tcPr>
          <w:p w14:paraId="20C4285E" w14:textId="77777777" w:rsidR="00B5241C" w:rsidRDefault="00B5241C" w:rsidP="00B5241C">
            <w:pPr>
              <w:pStyle w:val="TableParagraph"/>
              <w:spacing w:before="27"/>
              <w:ind w:left="114"/>
              <w:jc w:val="left"/>
              <w:rPr>
                <w:sz w:val="16"/>
                <w:lang w:val="id-ID"/>
              </w:rPr>
            </w:pPr>
            <w:r>
              <w:rPr>
                <w:sz w:val="16"/>
                <w:lang w:val="id-ID"/>
              </w:rPr>
              <w:t>Arsiparis Terampil</w:t>
            </w:r>
          </w:p>
        </w:tc>
        <w:tc>
          <w:tcPr>
            <w:tcW w:w="856" w:type="dxa"/>
          </w:tcPr>
          <w:p w14:paraId="204D6781" w14:textId="77777777" w:rsidR="00B5241C" w:rsidRDefault="00B5241C" w:rsidP="00B5241C">
            <w:pPr>
              <w:pStyle w:val="TableParagraph"/>
              <w:spacing w:before="27"/>
              <w:ind w:left="10"/>
              <w:rPr>
                <w:w w:val="111"/>
                <w:sz w:val="16"/>
              </w:rPr>
            </w:pPr>
            <w:r>
              <w:rPr>
                <w:sz w:val="16"/>
                <w:lang w:val="id-ID"/>
              </w:rPr>
              <w:t>6</w:t>
            </w:r>
          </w:p>
        </w:tc>
        <w:tc>
          <w:tcPr>
            <w:tcW w:w="857" w:type="dxa"/>
          </w:tcPr>
          <w:p w14:paraId="54889308" w14:textId="77777777" w:rsidR="00B5241C" w:rsidRDefault="00B5241C" w:rsidP="00B5241C">
            <w:pPr>
              <w:pStyle w:val="TableParagraph"/>
              <w:spacing w:before="27"/>
              <w:ind w:left="215" w:right="196"/>
              <w:rPr>
                <w:w w:val="110"/>
                <w:sz w:val="16"/>
              </w:rPr>
            </w:pPr>
            <w:r>
              <w:rPr>
                <w:sz w:val="16"/>
                <w:lang w:val="id-ID"/>
              </w:rPr>
              <w:t>740</w:t>
            </w:r>
          </w:p>
        </w:tc>
        <w:tc>
          <w:tcPr>
            <w:tcW w:w="476" w:type="dxa"/>
          </w:tcPr>
          <w:p w14:paraId="167D8B93" w14:textId="77777777" w:rsidR="00B5241C" w:rsidRDefault="00B5241C" w:rsidP="00B5241C">
            <w:pPr>
              <w:pStyle w:val="TableParagraph"/>
              <w:spacing w:before="27"/>
              <w:ind w:right="166"/>
              <w:jc w:val="right"/>
              <w:rPr>
                <w:w w:val="111"/>
                <w:sz w:val="16"/>
              </w:rPr>
            </w:pPr>
            <w:r>
              <w:rPr>
                <w:sz w:val="16"/>
                <w:lang w:val="id-ID"/>
              </w:rPr>
              <w:t>4</w:t>
            </w:r>
          </w:p>
        </w:tc>
        <w:tc>
          <w:tcPr>
            <w:tcW w:w="836" w:type="dxa"/>
          </w:tcPr>
          <w:p w14:paraId="69604EEE" w14:textId="77777777" w:rsidR="00B5241C" w:rsidRDefault="00B5241C" w:rsidP="00B5241C">
            <w:pPr>
              <w:pStyle w:val="TableParagraph"/>
              <w:spacing w:before="27"/>
              <w:ind w:left="258" w:right="220"/>
              <w:rPr>
                <w:w w:val="110"/>
                <w:sz w:val="16"/>
              </w:rPr>
            </w:pPr>
            <w:r>
              <w:rPr>
                <w:sz w:val="16"/>
                <w:lang w:val="id-ID"/>
              </w:rPr>
              <w:t>550</w:t>
            </w:r>
          </w:p>
        </w:tc>
        <w:tc>
          <w:tcPr>
            <w:tcW w:w="596" w:type="dxa"/>
          </w:tcPr>
          <w:p w14:paraId="2EC0FA12" w14:textId="77777777" w:rsidR="00B5241C" w:rsidRDefault="00B5241C" w:rsidP="00B5241C">
            <w:pPr>
              <w:pStyle w:val="TableParagraph"/>
              <w:spacing w:before="27"/>
              <w:ind w:left="21"/>
              <w:rPr>
                <w:w w:val="111"/>
                <w:sz w:val="16"/>
              </w:rPr>
            </w:pPr>
            <w:r>
              <w:rPr>
                <w:sz w:val="16"/>
                <w:lang w:val="id-ID"/>
              </w:rPr>
              <w:t>1</w:t>
            </w:r>
          </w:p>
        </w:tc>
        <w:tc>
          <w:tcPr>
            <w:tcW w:w="636" w:type="dxa"/>
          </w:tcPr>
          <w:p w14:paraId="3C4656D0" w14:textId="77777777" w:rsidR="00B5241C" w:rsidRDefault="00B5241C" w:rsidP="00B5241C">
            <w:pPr>
              <w:pStyle w:val="TableParagraph"/>
              <w:spacing w:before="27"/>
              <w:ind w:left="226"/>
              <w:jc w:val="left"/>
              <w:rPr>
                <w:w w:val="110"/>
                <w:sz w:val="16"/>
              </w:rPr>
            </w:pPr>
            <w:r>
              <w:rPr>
                <w:sz w:val="16"/>
                <w:lang w:val="id-ID"/>
              </w:rPr>
              <w:t>25</w:t>
            </w:r>
          </w:p>
        </w:tc>
        <w:tc>
          <w:tcPr>
            <w:tcW w:w="592" w:type="dxa"/>
          </w:tcPr>
          <w:p w14:paraId="717D2DF8" w14:textId="77777777" w:rsidR="00B5241C" w:rsidRDefault="00B5241C" w:rsidP="00B5241C">
            <w:pPr>
              <w:pStyle w:val="TableParagraph"/>
              <w:spacing w:before="27"/>
              <w:ind w:left="26"/>
              <w:rPr>
                <w:w w:val="111"/>
                <w:sz w:val="16"/>
              </w:rPr>
            </w:pPr>
            <w:r>
              <w:rPr>
                <w:sz w:val="16"/>
                <w:lang w:val="id-ID"/>
              </w:rPr>
              <w:t>1</w:t>
            </w:r>
          </w:p>
        </w:tc>
        <w:tc>
          <w:tcPr>
            <w:tcW w:w="532" w:type="dxa"/>
          </w:tcPr>
          <w:p w14:paraId="6A597D13" w14:textId="77777777" w:rsidR="00B5241C" w:rsidRDefault="00B5241C" w:rsidP="00B5241C">
            <w:pPr>
              <w:pStyle w:val="TableParagraph"/>
              <w:spacing w:before="27"/>
              <w:ind w:right="141"/>
              <w:jc w:val="right"/>
              <w:rPr>
                <w:w w:val="110"/>
                <w:sz w:val="16"/>
              </w:rPr>
            </w:pPr>
            <w:r>
              <w:rPr>
                <w:sz w:val="16"/>
                <w:lang w:val="id-ID"/>
              </w:rPr>
              <w:t>25</w:t>
            </w:r>
          </w:p>
        </w:tc>
        <w:tc>
          <w:tcPr>
            <w:tcW w:w="660" w:type="dxa"/>
          </w:tcPr>
          <w:p w14:paraId="06203705" w14:textId="77777777" w:rsidR="00B5241C" w:rsidRDefault="00B5241C" w:rsidP="00B5241C">
            <w:pPr>
              <w:pStyle w:val="TableParagraph"/>
              <w:spacing w:before="27"/>
              <w:ind w:right="250"/>
              <w:jc w:val="right"/>
              <w:rPr>
                <w:w w:val="111"/>
                <w:sz w:val="16"/>
              </w:rPr>
            </w:pPr>
            <w:r>
              <w:rPr>
                <w:sz w:val="16"/>
                <w:lang w:val="id-ID"/>
              </w:rPr>
              <w:t>1</w:t>
            </w:r>
          </w:p>
        </w:tc>
        <w:tc>
          <w:tcPr>
            <w:tcW w:w="637" w:type="dxa"/>
          </w:tcPr>
          <w:p w14:paraId="1CEB6AA0" w14:textId="77777777" w:rsidR="00B5241C" w:rsidRDefault="00B5241C" w:rsidP="00B5241C">
            <w:pPr>
              <w:pStyle w:val="TableParagraph"/>
              <w:spacing w:before="27"/>
              <w:ind w:right="193"/>
              <w:jc w:val="right"/>
              <w:rPr>
                <w:w w:val="110"/>
                <w:sz w:val="16"/>
              </w:rPr>
            </w:pPr>
            <w:r>
              <w:rPr>
                <w:sz w:val="16"/>
                <w:lang w:val="id-ID"/>
              </w:rPr>
              <w:t>25</w:t>
            </w:r>
          </w:p>
        </w:tc>
        <w:tc>
          <w:tcPr>
            <w:tcW w:w="536" w:type="dxa"/>
          </w:tcPr>
          <w:p w14:paraId="0E662B42" w14:textId="77777777" w:rsidR="00B5241C" w:rsidRDefault="00B5241C" w:rsidP="00B5241C">
            <w:pPr>
              <w:pStyle w:val="TableParagraph"/>
              <w:spacing w:before="27"/>
              <w:ind w:left="41"/>
              <w:rPr>
                <w:w w:val="111"/>
                <w:sz w:val="16"/>
              </w:rPr>
            </w:pPr>
            <w:r>
              <w:rPr>
                <w:sz w:val="16"/>
                <w:lang w:val="id-ID"/>
              </w:rPr>
              <w:t>2</w:t>
            </w:r>
          </w:p>
        </w:tc>
        <w:tc>
          <w:tcPr>
            <w:tcW w:w="580" w:type="dxa"/>
          </w:tcPr>
          <w:p w14:paraId="0096401F" w14:textId="77777777" w:rsidR="00B5241C" w:rsidRDefault="00B5241C" w:rsidP="00B5241C">
            <w:pPr>
              <w:pStyle w:val="TableParagraph"/>
              <w:spacing w:before="27"/>
              <w:ind w:left="125" w:right="91"/>
              <w:rPr>
                <w:w w:val="110"/>
                <w:sz w:val="16"/>
              </w:rPr>
            </w:pPr>
            <w:r>
              <w:rPr>
                <w:sz w:val="16"/>
                <w:lang w:val="id-ID"/>
              </w:rPr>
              <w:t>75</w:t>
            </w:r>
          </w:p>
        </w:tc>
        <w:tc>
          <w:tcPr>
            <w:tcW w:w="532" w:type="dxa"/>
          </w:tcPr>
          <w:p w14:paraId="1F26A122" w14:textId="77777777" w:rsidR="00B5241C" w:rsidRDefault="00B5241C" w:rsidP="00B5241C">
            <w:pPr>
              <w:pStyle w:val="TableParagraph"/>
              <w:spacing w:before="27"/>
              <w:ind w:left="45"/>
              <w:rPr>
                <w:w w:val="111"/>
                <w:sz w:val="16"/>
              </w:rPr>
            </w:pPr>
            <w:r>
              <w:rPr>
                <w:sz w:val="16"/>
                <w:lang w:val="id-ID"/>
              </w:rPr>
              <w:t>1</w:t>
            </w:r>
          </w:p>
        </w:tc>
        <w:tc>
          <w:tcPr>
            <w:tcW w:w="597" w:type="dxa"/>
          </w:tcPr>
          <w:p w14:paraId="28004DDA" w14:textId="77777777" w:rsidR="00B5241C" w:rsidRDefault="00B5241C" w:rsidP="00B5241C">
            <w:pPr>
              <w:pStyle w:val="TableParagraph"/>
              <w:spacing w:before="27"/>
              <w:ind w:left="167" w:right="126"/>
              <w:rPr>
                <w:w w:val="110"/>
                <w:sz w:val="16"/>
              </w:rPr>
            </w:pPr>
            <w:r>
              <w:rPr>
                <w:sz w:val="16"/>
                <w:lang w:val="id-ID"/>
              </w:rPr>
              <w:t>10</w:t>
            </w:r>
          </w:p>
        </w:tc>
        <w:tc>
          <w:tcPr>
            <w:tcW w:w="436" w:type="dxa"/>
          </w:tcPr>
          <w:p w14:paraId="2EB76187" w14:textId="77777777" w:rsidR="00B5241C" w:rsidRDefault="00B5241C" w:rsidP="00B5241C">
            <w:pPr>
              <w:pStyle w:val="TableParagraph"/>
              <w:spacing w:before="27"/>
              <w:ind w:right="135"/>
              <w:jc w:val="right"/>
              <w:rPr>
                <w:w w:val="111"/>
                <w:sz w:val="16"/>
              </w:rPr>
            </w:pPr>
            <w:r>
              <w:rPr>
                <w:sz w:val="16"/>
                <w:lang w:val="id-ID"/>
              </w:rPr>
              <w:t>1</w:t>
            </w:r>
          </w:p>
        </w:tc>
        <w:tc>
          <w:tcPr>
            <w:tcW w:w="696" w:type="dxa"/>
          </w:tcPr>
          <w:p w14:paraId="4C253226" w14:textId="77777777" w:rsidR="00B5241C" w:rsidRDefault="00B5241C" w:rsidP="00B5241C">
            <w:pPr>
              <w:pStyle w:val="TableParagraph"/>
              <w:spacing w:before="27"/>
              <w:ind w:right="214"/>
              <w:jc w:val="right"/>
              <w:rPr>
                <w:w w:val="110"/>
                <w:sz w:val="16"/>
              </w:rPr>
            </w:pPr>
            <w:r>
              <w:rPr>
                <w:sz w:val="16"/>
                <w:lang w:val="id-ID"/>
              </w:rPr>
              <w:t>20</w:t>
            </w:r>
          </w:p>
        </w:tc>
        <w:tc>
          <w:tcPr>
            <w:tcW w:w="540" w:type="dxa"/>
          </w:tcPr>
          <w:p w14:paraId="4A01C38B" w14:textId="77777777" w:rsidR="00B5241C" w:rsidRDefault="00B5241C" w:rsidP="00B5241C">
            <w:pPr>
              <w:pStyle w:val="TableParagraph"/>
              <w:spacing w:before="27"/>
              <w:ind w:right="183"/>
              <w:jc w:val="right"/>
              <w:rPr>
                <w:w w:val="111"/>
                <w:sz w:val="16"/>
              </w:rPr>
            </w:pPr>
            <w:r>
              <w:rPr>
                <w:sz w:val="16"/>
                <w:lang w:val="id-ID"/>
              </w:rPr>
              <w:t>1</w:t>
            </w:r>
          </w:p>
        </w:tc>
        <w:tc>
          <w:tcPr>
            <w:tcW w:w="637" w:type="dxa"/>
          </w:tcPr>
          <w:p w14:paraId="40B784A9" w14:textId="77777777" w:rsidR="00B5241C" w:rsidRDefault="00B5241C" w:rsidP="00B5241C">
            <w:pPr>
              <w:pStyle w:val="TableParagraph"/>
              <w:spacing w:before="27"/>
              <w:ind w:right="236"/>
              <w:jc w:val="right"/>
              <w:rPr>
                <w:w w:val="111"/>
                <w:sz w:val="16"/>
              </w:rPr>
            </w:pPr>
            <w:r>
              <w:rPr>
                <w:sz w:val="16"/>
                <w:lang w:val="id-ID"/>
              </w:rPr>
              <w:t>5</w:t>
            </w:r>
          </w:p>
        </w:tc>
        <w:tc>
          <w:tcPr>
            <w:tcW w:w="484" w:type="dxa"/>
          </w:tcPr>
          <w:p w14:paraId="5B692714" w14:textId="77777777" w:rsidR="00B5241C" w:rsidRDefault="00B5241C" w:rsidP="00B5241C">
            <w:pPr>
              <w:pStyle w:val="TableParagraph"/>
              <w:spacing w:before="27"/>
              <w:ind w:right="155"/>
              <w:jc w:val="right"/>
              <w:rPr>
                <w:w w:val="111"/>
                <w:sz w:val="16"/>
              </w:rPr>
            </w:pPr>
            <w:r>
              <w:rPr>
                <w:sz w:val="16"/>
                <w:lang w:val="id-ID"/>
              </w:rPr>
              <w:t>1</w:t>
            </w:r>
          </w:p>
        </w:tc>
        <w:tc>
          <w:tcPr>
            <w:tcW w:w="673" w:type="dxa"/>
          </w:tcPr>
          <w:p w14:paraId="6C0D0261" w14:textId="77777777" w:rsidR="00B5241C" w:rsidRDefault="00B5241C" w:rsidP="00B5241C">
            <w:pPr>
              <w:pStyle w:val="TableParagraph"/>
              <w:spacing w:before="27"/>
              <w:ind w:right="247"/>
              <w:jc w:val="right"/>
              <w:rPr>
                <w:w w:val="111"/>
                <w:sz w:val="16"/>
              </w:rPr>
            </w:pPr>
            <w:r>
              <w:rPr>
                <w:sz w:val="16"/>
                <w:lang w:val="id-ID"/>
              </w:rPr>
              <w:t>5</w:t>
            </w:r>
          </w:p>
        </w:tc>
      </w:tr>
    </w:tbl>
    <w:p w14:paraId="4F6919AD" w14:textId="77777777" w:rsidR="007F5FDB" w:rsidRPr="00022F71" w:rsidRDefault="007F5FDB">
      <w:pPr>
        <w:pStyle w:val="BodyText"/>
        <w:spacing w:before="11"/>
        <w:rPr>
          <w:rFonts w:ascii="Bookman Old Style" w:hAnsi="Bookman Old Style"/>
          <w:b/>
          <w:sz w:val="10"/>
        </w:rPr>
      </w:pPr>
    </w:p>
    <w:p w14:paraId="19802B2D" w14:textId="77777777" w:rsidR="007F5FDB" w:rsidRDefault="007F5FDB">
      <w:pPr>
        <w:pStyle w:val="BodyText"/>
        <w:spacing w:before="0"/>
        <w:rPr>
          <w:rFonts w:ascii="Bookman Old Style" w:hAnsi="Bookman Old Style"/>
          <w:b/>
          <w:sz w:val="20"/>
        </w:rPr>
      </w:pPr>
    </w:p>
    <w:p w14:paraId="387F2393" w14:textId="77777777" w:rsidR="00B5241C" w:rsidRPr="00022F71" w:rsidRDefault="00B5241C">
      <w:pPr>
        <w:pStyle w:val="BodyText"/>
        <w:spacing w:before="0"/>
        <w:rPr>
          <w:rFonts w:ascii="Bookman Old Style" w:hAnsi="Bookman Old Style"/>
          <w:b/>
          <w:sz w:val="20"/>
        </w:rPr>
      </w:pPr>
    </w:p>
    <w:p w14:paraId="650527C0" w14:textId="39F674B7" w:rsidR="007F5FDB" w:rsidRPr="00022F71" w:rsidRDefault="002F2EE3">
      <w:pPr>
        <w:pStyle w:val="BodyText"/>
        <w:spacing w:before="0"/>
        <w:rPr>
          <w:rFonts w:ascii="Bookman Old Style" w:hAnsi="Bookman Old Style"/>
          <w:b/>
          <w:sz w:val="20"/>
        </w:rPr>
      </w:pPr>
      <w:r w:rsidRPr="00BC7664">
        <w:rPr>
          <w:rFonts w:ascii="Bookman Old Style" w:hAnsi="Bookman Old Style"/>
          <w:sz w:val="16"/>
        </w:rPr>
        <w:t>XLIV. KECAMATAN JATINUNGGAL</w:t>
      </w:r>
    </w:p>
    <w:p w14:paraId="11D2D8C1" w14:textId="77777777" w:rsidR="007F5FDB" w:rsidRDefault="007F5FDB">
      <w:pPr>
        <w:pStyle w:val="BodyText"/>
        <w:spacing w:before="0"/>
        <w:rPr>
          <w:rFonts w:ascii="Bookman Old Style" w:hAnsi="Bookman Old Style"/>
          <w:b/>
          <w:sz w:val="20"/>
        </w:rPr>
      </w:pPr>
    </w:p>
    <w:tbl>
      <w:tblPr>
        <w:tblW w:w="1591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081"/>
        <w:gridCol w:w="860"/>
        <w:gridCol w:w="857"/>
        <w:gridCol w:w="472"/>
        <w:gridCol w:w="836"/>
        <w:gridCol w:w="596"/>
        <w:gridCol w:w="632"/>
        <w:gridCol w:w="596"/>
        <w:gridCol w:w="532"/>
        <w:gridCol w:w="656"/>
        <w:gridCol w:w="637"/>
        <w:gridCol w:w="532"/>
        <w:gridCol w:w="580"/>
        <w:gridCol w:w="536"/>
        <w:gridCol w:w="596"/>
        <w:gridCol w:w="432"/>
        <w:gridCol w:w="696"/>
        <w:gridCol w:w="536"/>
        <w:gridCol w:w="637"/>
        <w:gridCol w:w="480"/>
        <w:gridCol w:w="668"/>
      </w:tblGrid>
      <w:tr w:rsidR="00F05380" w14:paraId="076A9A83" w14:textId="77777777" w:rsidTr="00AF6894">
        <w:trPr>
          <w:trHeight w:val="283"/>
        </w:trPr>
        <w:tc>
          <w:tcPr>
            <w:tcW w:w="468" w:type="dxa"/>
          </w:tcPr>
          <w:p w14:paraId="6B32F548" w14:textId="77777777" w:rsidR="00F05380" w:rsidRDefault="00F05380" w:rsidP="00B85B55">
            <w:pPr>
              <w:pStyle w:val="TableParagraph"/>
              <w:spacing w:before="0"/>
              <w:jc w:val="left"/>
              <w:rPr>
                <w:sz w:val="18"/>
              </w:rPr>
            </w:pPr>
          </w:p>
          <w:p w14:paraId="1CF8C3F1" w14:textId="77777777" w:rsidR="00F05380" w:rsidRDefault="00F05380" w:rsidP="00B85B55">
            <w:pPr>
              <w:pStyle w:val="TableParagraph"/>
              <w:spacing w:before="0"/>
              <w:jc w:val="left"/>
              <w:rPr>
                <w:sz w:val="18"/>
              </w:rPr>
            </w:pPr>
          </w:p>
          <w:p w14:paraId="0E81C6E6" w14:textId="77777777" w:rsidR="00F05380" w:rsidRDefault="00F05380" w:rsidP="00B85B55">
            <w:pPr>
              <w:pStyle w:val="TableParagraph"/>
              <w:spacing w:before="10"/>
              <w:jc w:val="left"/>
              <w:rPr>
                <w:sz w:val="19"/>
              </w:rPr>
            </w:pPr>
          </w:p>
          <w:p w14:paraId="23B830EF" w14:textId="77777777" w:rsidR="00F05380" w:rsidRDefault="00F05380" w:rsidP="00B85B55">
            <w:pPr>
              <w:pStyle w:val="TableParagraph"/>
              <w:spacing w:before="0"/>
              <w:ind w:left="143"/>
              <w:jc w:val="left"/>
              <w:rPr>
                <w:sz w:val="16"/>
              </w:rPr>
            </w:pPr>
            <w:r>
              <w:rPr>
                <w:w w:val="105"/>
                <w:sz w:val="16"/>
              </w:rPr>
              <w:t>No</w:t>
            </w:r>
          </w:p>
        </w:tc>
        <w:tc>
          <w:tcPr>
            <w:tcW w:w="3081" w:type="dxa"/>
          </w:tcPr>
          <w:p w14:paraId="6C3A1052" w14:textId="77777777" w:rsidR="00F05380" w:rsidRDefault="00F05380" w:rsidP="00B85B55">
            <w:pPr>
              <w:pStyle w:val="TableParagraph"/>
              <w:spacing w:before="0"/>
              <w:jc w:val="left"/>
              <w:rPr>
                <w:sz w:val="18"/>
              </w:rPr>
            </w:pPr>
          </w:p>
          <w:p w14:paraId="0A910F48" w14:textId="77777777" w:rsidR="00F05380" w:rsidRDefault="00F05380" w:rsidP="00B85B55">
            <w:pPr>
              <w:pStyle w:val="TableParagraph"/>
              <w:spacing w:before="0"/>
              <w:jc w:val="left"/>
              <w:rPr>
                <w:sz w:val="18"/>
              </w:rPr>
            </w:pPr>
          </w:p>
          <w:p w14:paraId="7A03E970" w14:textId="77777777" w:rsidR="00F05380" w:rsidRDefault="00F05380" w:rsidP="00B85B55">
            <w:pPr>
              <w:pStyle w:val="TableParagraph"/>
              <w:spacing w:before="141"/>
              <w:ind w:left="259" w:right="119"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60" w:type="dxa"/>
          </w:tcPr>
          <w:p w14:paraId="031F54F1" w14:textId="77777777" w:rsidR="00F05380" w:rsidRDefault="00F05380" w:rsidP="00B85B55">
            <w:pPr>
              <w:pStyle w:val="TableParagraph"/>
              <w:spacing w:before="0"/>
              <w:jc w:val="left"/>
              <w:rPr>
                <w:sz w:val="18"/>
              </w:rPr>
            </w:pPr>
          </w:p>
          <w:p w14:paraId="640A60B7" w14:textId="77777777" w:rsidR="00F05380" w:rsidRDefault="00F05380" w:rsidP="00B85B55">
            <w:pPr>
              <w:pStyle w:val="TableParagraph"/>
              <w:spacing w:before="0"/>
              <w:jc w:val="left"/>
              <w:rPr>
                <w:sz w:val="18"/>
              </w:rPr>
            </w:pPr>
          </w:p>
          <w:p w14:paraId="7D2D2B0A" w14:textId="77777777" w:rsidR="00F05380" w:rsidRDefault="00F05380" w:rsidP="00B85B55">
            <w:pPr>
              <w:pStyle w:val="TableParagraph"/>
              <w:spacing w:before="141"/>
              <w:ind w:left="110"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48D91851" w14:textId="77777777" w:rsidR="00F05380" w:rsidRDefault="00F05380" w:rsidP="00B85B55">
            <w:pPr>
              <w:pStyle w:val="TableParagraph"/>
              <w:spacing w:before="0"/>
              <w:jc w:val="left"/>
              <w:rPr>
                <w:sz w:val="18"/>
              </w:rPr>
            </w:pPr>
          </w:p>
          <w:p w14:paraId="4B86B4AA" w14:textId="77777777" w:rsidR="00F05380" w:rsidRDefault="00F05380" w:rsidP="00B85B55">
            <w:pPr>
              <w:pStyle w:val="TableParagraph"/>
              <w:spacing w:before="0"/>
              <w:jc w:val="left"/>
              <w:rPr>
                <w:sz w:val="18"/>
              </w:rPr>
            </w:pPr>
          </w:p>
          <w:p w14:paraId="09CDC46A" w14:textId="77777777" w:rsidR="00F05380" w:rsidRDefault="00F05380" w:rsidP="00B85B55">
            <w:pPr>
              <w:pStyle w:val="TableParagraph"/>
              <w:spacing w:before="141"/>
              <w:ind w:left="110"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35F4C424" w14:textId="77777777" w:rsidR="00F05380" w:rsidRDefault="00F05380" w:rsidP="00B85B55">
            <w:pPr>
              <w:pStyle w:val="TableParagraph"/>
              <w:spacing w:before="0"/>
              <w:jc w:val="left"/>
              <w:rPr>
                <w:sz w:val="18"/>
              </w:rPr>
            </w:pPr>
          </w:p>
          <w:p w14:paraId="0A15644F" w14:textId="77777777" w:rsidR="00F05380" w:rsidRDefault="00F05380" w:rsidP="00B85B55">
            <w:pPr>
              <w:pStyle w:val="TableParagraph"/>
              <w:spacing w:before="2"/>
              <w:jc w:val="left"/>
            </w:pPr>
          </w:p>
          <w:p w14:paraId="71B5EC42" w14:textId="77777777" w:rsidR="00F05380" w:rsidRDefault="00F05380" w:rsidP="00B85B55">
            <w:pPr>
              <w:pStyle w:val="TableParagraph"/>
              <w:spacing w:before="0" w:line="186" w:lineRule="exact"/>
              <w:ind w:left="269"/>
              <w:jc w:val="left"/>
              <w:rPr>
                <w:sz w:val="16"/>
              </w:rPr>
            </w:pPr>
            <w:r>
              <w:rPr>
                <w:w w:val="115"/>
                <w:sz w:val="16"/>
              </w:rPr>
              <w:t>FAKTOR</w:t>
            </w:r>
            <w:r>
              <w:rPr>
                <w:spacing w:val="6"/>
                <w:w w:val="115"/>
                <w:sz w:val="16"/>
              </w:rPr>
              <w:t xml:space="preserve"> </w:t>
            </w:r>
            <w:r>
              <w:rPr>
                <w:w w:val="115"/>
                <w:sz w:val="16"/>
              </w:rPr>
              <w:t>1</w:t>
            </w:r>
          </w:p>
          <w:p w14:paraId="6B359DB4" w14:textId="77777777" w:rsidR="00F05380" w:rsidRDefault="00F05380" w:rsidP="00B85B55">
            <w:pPr>
              <w:pStyle w:val="TableParagraph"/>
              <w:spacing w:before="0"/>
              <w:ind w:left="294"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02EFFACE" w14:textId="77777777" w:rsidR="00F05380" w:rsidRDefault="00F05380" w:rsidP="00B85B55">
            <w:pPr>
              <w:pStyle w:val="TableParagraph"/>
              <w:spacing w:before="0"/>
              <w:jc w:val="left"/>
              <w:rPr>
                <w:sz w:val="18"/>
              </w:rPr>
            </w:pPr>
          </w:p>
          <w:p w14:paraId="4B75606A" w14:textId="77777777" w:rsidR="00F05380" w:rsidRDefault="00F05380" w:rsidP="00B85B55">
            <w:pPr>
              <w:pStyle w:val="TableParagraph"/>
              <w:spacing w:before="2"/>
              <w:jc w:val="left"/>
            </w:pPr>
          </w:p>
          <w:p w14:paraId="7100A975" w14:textId="77777777" w:rsidR="00F05380" w:rsidRDefault="00F05380" w:rsidP="00B85B55">
            <w:pPr>
              <w:pStyle w:val="TableParagraph"/>
              <w:spacing w:before="0" w:line="186" w:lineRule="exact"/>
              <w:ind w:left="234"/>
              <w:jc w:val="left"/>
              <w:rPr>
                <w:sz w:val="16"/>
              </w:rPr>
            </w:pPr>
            <w:r>
              <w:rPr>
                <w:w w:val="115"/>
                <w:sz w:val="16"/>
              </w:rPr>
              <w:t>FAKTOR</w:t>
            </w:r>
            <w:r>
              <w:rPr>
                <w:spacing w:val="1"/>
                <w:w w:val="115"/>
                <w:sz w:val="16"/>
              </w:rPr>
              <w:t xml:space="preserve"> </w:t>
            </w:r>
            <w:r>
              <w:rPr>
                <w:w w:val="115"/>
                <w:sz w:val="16"/>
              </w:rPr>
              <w:t>2</w:t>
            </w:r>
          </w:p>
          <w:p w14:paraId="4171F460" w14:textId="77777777" w:rsidR="00F05380" w:rsidRDefault="00F05380" w:rsidP="00B85B55">
            <w:pPr>
              <w:pStyle w:val="TableParagraph"/>
              <w:spacing w:before="0"/>
              <w:ind w:left="201"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8" w:type="dxa"/>
            <w:gridSpan w:val="2"/>
          </w:tcPr>
          <w:p w14:paraId="4BB8DEEA" w14:textId="77777777" w:rsidR="00F05380" w:rsidRDefault="00F05380" w:rsidP="00B85B55">
            <w:pPr>
              <w:pStyle w:val="TableParagraph"/>
              <w:spacing w:before="0"/>
              <w:jc w:val="left"/>
              <w:rPr>
                <w:sz w:val="18"/>
              </w:rPr>
            </w:pPr>
          </w:p>
          <w:p w14:paraId="0E4CA142" w14:textId="77777777" w:rsidR="00F05380" w:rsidRDefault="00F05380" w:rsidP="00B85B55">
            <w:pPr>
              <w:pStyle w:val="TableParagraph"/>
              <w:spacing w:before="2"/>
              <w:jc w:val="left"/>
            </w:pPr>
          </w:p>
          <w:p w14:paraId="2CD32A2F" w14:textId="77777777" w:rsidR="00F05380" w:rsidRDefault="00F05380" w:rsidP="00B85B55">
            <w:pPr>
              <w:pStyle w:val="TableParagraph"/>
              <w:spacing w:before="0" w:line="186" w:lineRule="exact"/>
              <w:ind w:left="190"/>
              <w:jc w:val="left"/>
              <w:rPr>
                <w:sz w:val="16"/>
              </w:rPr>
            </w:pPr>
            <w:r>
              <w:rPr>
                <w:w w:val="115"/>
                <w:sz w:val="16"/>
              </w:rPr>
              <w:t>FAKTOR</w:t>
            </w:r>
            <w:r>
              <w:rPr>
                <w:spacing w:val="1"/>
                <w:w w:val="115"/>
                <w:sz w:val="16"/>
              </w:rPr>
              <w:t xml:space="preserve"> </w:t>
            </w:r>
            <w:r>
              <w:rPr>
                <w:w w:val="115"/>
                <w:sz w:val="16"/>
              </w:rPr>
              <w:t>3</w:t>
            </w:r>
          </w:p>
          <w:p w14:paraId="3C06124F" w14:textId="77777777" w:rsidR="00F05380" w:rsidRDefault="00F05380" w:rsidP="00B85B55">
            <w:pPr>
              <w:pStyle w:val="TableParagraph"/>
              <w:spacing w:before="0"/>
              <w:ind w:left="158"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4FF9343E" w14:textId="77777777" w:rsidR="00F05380" w:rsidRDefault="00F05380" w:rsidP="00B85B55">
            <w:pPr>
              <w:pStyle w:val="TableParagraph"/>
              <w:spacing w:before="0"/>
              <w:jc w:val="left"/>
              <w:rPr>
                <w:sz w:val="18"/>
              </w:rPr>
            </w:pPr>
          </w:p>
          <w:p w14:paraId="26561CAB" w14:textId="77777777" w:rsidR="00F05380" w:rsidRDefault="00F05380" w:rsidP="00B85B55">
            <w:pPr>
              <w:pStyle w:val="TableParagraph"/>
              <w:spacing w:before="2"/>
              <w:jc w:val="left"/>
            </w:pPr>
          </w:p>
          <w:p w14:paraId="5096A669" w14:textId="77777777" w:rsidR="00F05380" w:rsidRDefault="00F05380" w:rsidP="00B85B55">
            <w:pPr>
              <w:pStyle w:val="TableParagraph"/>
              <w:spacing w:before="0" w:line="186" w:lineRule="exact"/>
              <w:ind w:left="270"/>
              <w:jc w:val="left"/>
              <w:rPr>
                <w:sz w:val="16"/>
              </w:rPr>
            </w:pPr>
            <w:r>
              <w:rPr>
                <w:w w:val="115"/>
                <w:sz w:val="16"/>
              </w:rPr>
              <w:t>FAKTOR</w:t>
            </w:r>
            <w:r>
              <w:rPr>
                <w:spacing w:val="6"/>
                <w:w w:val="115"/>
                <w:sz w:val="16"/>
              </w:rPr>
              <w:t xml:space="preserve"> </w:t>
            </w:r>
            <w:r>
              <w:rPr>
                <w:w w:val="115"/>
                <w:sz w:val="16"/>
              </w:rPr>
              <w:t>4</w:t>
            </w:r>
          </w:p>
          <w:p w14:paraId="3E7ADF43" w14:textId="77777777" w:rsidR="00F05380" w:rsidRDefault="00F05380" w:rsidP="00B85B55">
            <w:pPr>
              <w:pStyle w:val="TableParagraph"/>
              <w:spacing w:before="0"/>
              <w:ind w:left="174"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2" w:type="dxa"/>
            <w:gridSpan w:val="2"/>
          </w:tcPr>
          <w:p w14:paraId="0AD3F45F" w14:textId="77777777" w:rsidR="00F05380" w:rsidRDefault="00F05380" w:rsidP="00B85B55">
            <w:pPr>
              <w:pStyle w:val="TableParagraph"/>
              <w:spacing w:before="9"/>
              <w:jc w:val="left"/>
              <w:rPr>
                <w:sz w:val="23"/>
              </w:rPr>
            </w:pPr>
          </w:p>
          <w:p w14:paraId="00528AA0" w14:textId="77777777" w:rsidR="00F05380" w:rsidRDefault="00F05380" w:rsidP="00B85B55">
            <w:pPr>
              <w:pStyle w:val="TableParagraph"/>
              <w:spacing w:before="0"/>
              <w:ind w:left="139" w:right="67"/>
              <w:rPr>
                <w:sz w:val="16"/>
              </w:rPr>
            </w:pPr>
            <w:r>
              <w:rPr>
                <w:w w:val="115"/>
                <w:sz w:val="16"/>
              </w:rPr>
              <w:t>FAKTOR</w:t>
            </w:r>
            <w:r>
              <w:rPr>
                <w:spacing w:val="1"/>
                <w:w w:val="115"/>
                <w:sz w:val="16"/>
              </w:rPr>
              <w:t xml:space="preserve"> </w:t>
            </w:r>
            <w:r>
              <w:rPr>
                <w:w w:val="115"/>
                <w:sz w:val="16"/>
              </w:rPr>
              <w:t>5</w:t>
            </w:r>
          </w:p>
          <w:p w14:paraId="799CD2BF" w14:textId="77777777" w:rsidR="00F05380" w:rsidRDefault="00F05380" w:rsidP="00B85B55">
            <w:pPr>
              <w:pStyle w:val="TableParagraph"/>
              <w:spacing w:before="1"/>
              <w:ind w:left="150" w:right="110"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32" w:type="dxa"/>
            <w:gridSpan w:val="2"/>
          </w:tcPr>
          <w:p w14:paraId="104DD331" w14:textId="77777777" w:rsidR="00F05380" w:rsidRDefault="00F05380" w:rsidP="00B85B55">
            <w:pPr>
              <w:pStyle w:val="TableParagraph"/>
              <w:spacing w:before="0"/>
              <w:jc w:val="left"/>
              <w:rPr>
                <w:sz w:val="18"/>
              </w:rPr>
            </w:pPr>
          </w:p>
          <w:p w14:paraId="14ABAC96" w14:textId="77777777" w:rsidR="00F05380" w:rsidRDefault="00F05380" w:rsidP="00B85B55">
            <w:pPr>
              <w:pStyle w:val="TableParagraph"/>
              <w:spacing w:before="0"/>
              <w:jc w:val="left"/>
              <w:rPr>
                <w:sz w:val="14"/>
              </w:rPr>
            </w:pPr>
          </w:p>
          <w:p w14:paraId="1908A94C" w14:textId="77777777" w:rsidR="00F05380" w:rsidRDefault="00F05380" w:rsidP="00B85B55">
            <w:pPr>
              <w:pStyle w:val="TableParagraph"/>
              <w:spacing w:before="0"/>
              <w:ind w:left="130" w:right="38"/>
              <w:rPr>
                <w:sz w:val="16"/>
              </w:rPr>
            </w:pPr>
            <w:r>
              <w:rPr>
                <w:w w:val="115"/>
                <w:sz w:val="16"/>
              </w:rPr>
              <w:t>FAKTOR</w:t>
            </w:r>
            <w:r>
              <w:rPr>
                <w:spacing w:val="1"/>
                <w:w w:val="115"/>
                <w:sz w:val="16"/>
              </w:rPr>
              <w:t xml:space="preserve"> </w:t>
            </w:r>
            <w:r>
              <w:rPr>
                <w:w w:val="115"/>
                <w:sz w:val="16"/>
              </w:rPr>
              <w:t>6</w:t>
            </w:r>
          </w:p>
          <w:p w14:paraId="7C5381ED" w14:textId="77777777" w:rsidR="00F05380" w:rsidRDefault="00F05380" w:rsidP="00B85B55">
            <w:pPr>
              <w:pStyle w:val="TableParagraph"/>
              <w:spacing w:before="0"/>
              <w:ind w:left="166" w:right="114"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2AAC5F94" w14:textId="77777777" w:rsidR="00F05380" w:rsidRDefault="00F05380" w:rsidP="00B85B55">
            <w:pPr>
              <w:pStyle w:val="TableParagraph"/>
              <w:spacing w:before="0"/>
              <w:jc w:val="left"/>
              <w:rPr>
                <w:sz w:val="18"/>
              </w:rPr>
            </w:pPr>
          </w:p>
          <w:p w14:paraId="31DB7B9F" w14:textId="77777777" w:rsidR="00F05380" w:rsidRDefault="00F05380" w:rsidP="00B85B55">
            <w:pPr>
              <w:pStyle w:val="TableParagraph"/>
              <w:spacing w:before="0"/>
              <w:jc w:val="left"/>
              <w:rPr>
                <w:sz w:val="14"/>
              </w:rPr>
            </w:pPr>
          </w:p>
          <w:p w14:paraId="4C2247D8" w14:textId="77777777" w:rsidR="00F05380" w:rsidRDefault="00F05380" w:rsidP="00B85B55">
            <w:pPr>
              <w:pStyle w:val="TableParagraph"/>
              <w:spacing w:before="0"/>
              <w:ind w:left="156" w:right="67"/>
              <w:rPr>
                <w:sz w:val="16"/>
              </w:rPr>
            </w:pPr>
            <w:r>
              <w:rPr>
                <w:w w:val="115"/>
                <w:sz w:val="16"/>
              </w:rPr>
              <w:t>FAKTOR</w:t>
            </w:r>
            <w:r>
              <w:rPr>
                <w:spacing w:val="1"/>
                <w:w w:val="115"/>
                <w:sz w:val="16"/>
              </w:rPr>
              <w:t xml:space="preserve"> </w:t>
            </w:r>
            <w:r>
              <w:rPr>
                <w:w w:val="115"/>
                <w:sz w:val="16"/>
              </w:rPr>
              <w:t>7</w:t>
            </w:r>
          </w:p>
          <w:p w14:paraId="5A2B1570" w14:textId="77777777" w:rsidR="00F05380" w:rsidRDefault="00F05380" w:rsidP="00B85B55">
            <w:pPr>
              <w:pStyle w:val="TableParagraph"/>
              <w:spacing w:before="0"/>
              <w:ind w:left="162" w:right="114"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41E26013" w14:textId="77777777" w:rsidR="00F05380" w:rsidRDefault="00F05380" w:rsidP="00B85B55">
            <w:pPr>
              <w:pStyle w:val="TableParagraph"/>
              <w:spacing w:before="0"/>
              <w:jc w:val="left"/>
              <w:rPr>
                <w:sz w:val="18"/>
              </w:rPr>
            </w:pPr>
          </w:p>
          <w:p w14:paraId="248C9272" w14:textId="77777777" w:rsidR="00F05380" w:rsidRDefault="00F05380" w:rsidP="00B85B55">
            <w:pPr>
              <w:pStyle w:val="TableParagraph"/>
              <w:spacing w:before="0"/>
              <w:jc w:val="left"/>
              <w:rPr>
                <w:sz w:val="14"/>
              </w:rPr>
            </w:pPr>
          </w:p>
          <w:p w14:paraId="3FDAD537" w14:textId="77777777" w:rsidR="00F05380" w:rsidRDefault="00F05380" w:rsidP="00B85B55">
            <w:pPr>
              <w:pStyle w:val="TableParagraph"/>
              <w:spacing w:before="0"/>
              <w:ind w:left="150" w:right="58"/>
              <w:rPr>
                <w:sz w:val="16"/>
              </w:rPr>
            </w:pPr>
            <w:r>
              <w:rPr>
                <w:w w:val="115"/>
                <w:sz w:val="16"/>
              </w:rPr>
              <w:t>FAKTOR</w:t>
            </w:r>
            <w:r>
              <w:rPr>
                <w:spacing w:val="1"/>
                <w:w w:val="115"/>
                <w:sz w:val="16"/>
              </w:rPr>
              <w:t xml:space="preserve"> </w:t>
            </w:r>
            <w:r>
              <w:rPr>
                <w:w w:val="115"/>
                <w:sz w:val="16"/>
              </w:rPr>
              <w:t>8</w:t>
            </w:r>
          </w:p>
          <w:p w14:paraId="4932627E" w14:textId="77777777" w:rsidR="00F05380" w:rsidRDefault="00F05380" w:rsidP="00B85B55">
            <w:pPr>
              <w:pStyle w:val="TableParagraph"/>
              <w:spacing w:before="0"/>
              <w:ind w:left="186" w:right="135"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2CF94880" w14:textId="77777777" w:rsidR="00F05380" w:rsidRDefault="00F05380" w:rsidP="00B85B55">
            <w:pPr>
              <w:pStyle w:val="TableParagraph"/>
              <w:spacing w:before="0"/>
              <w:jc w:val="left"/>
              <w:rPr>
                <w:sz w:val="18"/>
              </w:rPr>
            </w:pPr>
          </w:p>
          <w:p w14:paraId="725F3056" w14:textId="77777777" w:rsidR="00F05380" w:rsidRDefault="00F05380" w:rsidP="00B85B55">
            <w:pPr>
              <w:pStyle w:val="TableParagraph"/>
              <w:spacing w:before="0"/>
              <w:jc w:val="left"/>
              <w:rPr>
                <w:sz w:val="14"/>
              </w:rPr>
            </w:pPr>
          </w:p>
          <w:p w14:paraId="48CE4B47" w14:textId="77777777" w:rsidR="00F05380" w:rsidRDefault="00F05380" w:rsidP="00B85B55">
            <w:pPr>
              <w:pStyle w:val="TableParagraph"/>
              <w:spacing w:before="0"/>
              <w:ind w:left="130" w:right="30"/>
              <w:rPr>
                <w:sz w:val="16"/>
              </w:rPr>
            </w:pPr>
            <w:r>
              <w:rPr>
                <w:w w:val="115"/>
                <w:sz w:val="16"/>
              </w:rPr>
              <w:t>FAKTOR</w:t>
            </w:r>
            <w:r>
              <w:rPr>
                <w:spacing w:val="6"/>
                <w:w w:val="115"/>
                <w:sz w:val="16"/>
              </w:rPr>
              <w:t xml:space="preserve"> </w:t>
            </w:r>
            <w:r>
              <w:rPr>
                <w:w w:val="115"/>
                <w:sz w:val="16"/>
              </w:rPr>
              <w:t>9</w:t>
            </w:r>
          </w:p>
          <w:p w14:paraId="2D2ABC55" w14:textId="77777777" w:rsidR="00F05380" w:rsidRDefault="00F05380" w:rsidP="00B85B55">
            <w:pPr>
              <w:pStyle w:val="TableParagraph"/>
              <w:spacing w:before="0"/>
              <w:ind w:left="130" w:right="72"/>
              <w:rPr>
                <w:sz w:val="16"/>
              </w:rPr>
            </w:pPr>
            <w:r>
              <w:rPr>
                <w:w w:val="115"/>
                <w:sz w:val="16"/>
              </w:rPr>
              <w:t>Lingkungan</w:t>
            </w:r>
            <w:r>
              <w:rPr>
                <w:spacing w:val="-38"/>
                <w:w w:val="115"/>
                <w:sz w:val="16"/>
              </w:rPr>
              <w:t xml:space="preserve"> </w:t>
            </w:r>
            <w:r>
              <w:rPr>
                <w:w w:val="115"/>
                <w:sz w:val="16"/>
              </w:rPr>
              <w:t>Kerja</w:t>
            </w:r>
          </w:p>
          <w:p w14:paraId="5B87E50A" w14:textId="77777777" w:rsidR="00F05380" w:rsidRDefault="00F05380" w:rsidP="00B85B55">
            <w:pPr>
              <w:pStyle w:val="TableParagraph"/>
              <w:spacing w:before="5"/>
              <w:ind w:left="121" w:right="72"/>
              <w:rPr>
                <w:sz w:val="16"/>
              </w:rPr>
            </w:pPr>
            <w:r>
              <w:rPr>
                <w:sz w:val="16"/>
              </w:rPr>
              <w:t>(Level</w:t>
            </w:r>
            <w:r>
              <w:rPr>
                <w:spacing w:val="17"/>
                <w:sz w:val="16"/>
              </w:rPr>
              <w:t xml:space="preserve"> </w:t>
            </w:r>
            <w:r>
              <w:rPr>
                <w:sz w:val="16"/>
              </w:rPr>
              <w:t>1~3)</w:t>
            </w:r>
          </w:p>
        </w:tc>
      </w:tr>
      <w:tr w:rsidR="007C2CEC" w14:paraId="319A8D0E" w14:textId="77777777" w:rsidTr="00AF6894">
        <w:trPr>
          <w:trHeight w:val="283"/>
        </w:trPr>
        <w:tc>
          <w:tcPr>
            <w:tcW w:w="468" w:type="dxa"/>
            <w:vAlign w:val="center"/>
          </w:tcPr>
          <w:p w14:paraId="6F30586D" w14:textId="691C70B0" w:rsidR="007C2CEC" w:rsidRPr="0047681A" w:rsidRDefault="007C2CEC" w:rsidP="007C2CEC">
            <w:pPr>
              <w:pStyle w:val="TableParagraph"/>
              <w:spacing w:before="27"/>
              <w:ind w:left="191"/>
              <w:jc w:val="left"/>
              <w:rPr>
                <w:sz w:val="16"/>
              </w:rPr>
            </w:pPr>
            <w:r w:rsidRPr="00A97B5F">
              <w:rPr>
                <w:rFonts w:asciiTheme="majorHAnsi" w:hAnsiTheme="majorHAnsi"/>
                <w:color w:val="000000" w:themeColor="text1"/>
                <w:sz w:val="16"/>
                <w:szCs w:val="16"/>
              </w:rPr>
              <w:t>1</w:t>
            </w:r>
          </w:p>
        </w:tc>
        <w:tc>
          <w:tcPr>
            <w:tcW w:w="3081" w:type="dxa"/>
          </w:tcPr>
          <w:p w14:paraId="2CBD4DF4" w14:textId="392DC731" w:rsidR="007C2CEC" w:rsidRPr="00E40D26" w:rsidRDefault="007C2CEC" w:rsidP="007C2CEC">
            <w:pPr>
              <w:pStyle w:val="TableParagraph"/>
              <w:ind w:left="114"/>
              <w:jc w:val="left"/>
              <w:rPr>
                <w:sz w:val="16"/>
              </w:rPr>
            </w:pPr>
            <w:r>
              <w:rPr>
                <w:sz w:val="16"/>
                <w:lang w:val="id-ID"/>
              </w:rPr>
              <w:t xml:space="preserve">Pranata Komputer Ahli </w:t>
            </w:r>
            <w:r>
              <w:rPr>
                <w:sz w:val="16"/>
              </w:rPr>
              <w:t>Pertama</w:t>
            </w:r>
          </w:p>
        </w:tc>
        <w:tc>
          <w:tcPr>
            <w:tcW w:w="860" w:type="dxa"/>
          </w:tcPr>
          <w:p w14:paraId="756442F5" w14:textId="77777777" w:rsidR="007C2CEC" w:rsidRDefault="007C2CEC" w:rsidP="007C2CEC">
            <w:pPr>
              <w:pStyle w:val="TableParagraph"/>
              <w:ind w:left="10"/>
              <w:rPr>
                <w:sz w:val="16"/>
              </w:rPr>
            </w:pPr>
            <w:r>
              <w:rPr>
                <w:sz w:val="16"/>
                <w:lang w:val="id-ID"/>
              </w:rPr>
              <w:t>8</w:t>
            </w:r>
          </w:p>
        </w:tc>
        <w:tc>
          <w:tcPr>
            <w:tcW w:w="857" w:type="dxa"/>
          </w:tcPr>
          <w:p w14:paraId="2269AF7C" w14:textId="77777777" w:rsidR="007C2CEC" w:rsidRDefault="007C2CEC" w:rsidP="007C2CEC">
            <w:pPr>
              <w:pStyle w:val="TableParagraph"/>
              <w:ind w:left="215" w:right="196"/>
              <w:rPr>
                <w:sz w:val="16"/>
              </w:rPr>
            </w:pPr>
            <w:r>
              <w:rPr>
                <w:sz w:val="16"/>
                <w:lang w:val="id-ID"/>
              </w:rPr>
              <w:t>1280</w:t>
            </w:r>
          </w:p>
        </w:tc>
        <w:tc>
          <w:tcPr>
            <w:tcW w:w="472" w:type="dxa"/>
          </w:tcPr>
          <w:p w14:paraId="4B7DF2E6" w14:textId="77777777" w:rsidR="007C2CEC" w:rsidRDefault="007C2CEC" w:rsidP="007C2CEC">
            <w:pPr>
              <w:pStyle w:val="TableParagraph"/>
              <w:ind w:right="166"/>
              <w:jc w:val="right"/>
              <w:rPr>
                <w:sz w:val="16"/>
              </w:rPr>
            </w:pPr>
            <w:r>
              <w:rPr>
                <w:sz w:val="16"/>
                <w:lang w:val="id-ID"/>
              </w:rPr>
              <w:t>5</w:t>
            </w:r>
          </w:p>
        </w:tc>
        <w:tc>
          <w:tcPr>
            <w:tcW w:w="836" w:type="dxa"/>
          </w:tcPr>
          <w:p w14:paraId="39DC4D01" w14:textId="77777777" w:rsidR="007C2CEC" w:rsidRDefault="007C2CEC" w:rsidP="007C2CEC">
            <w:pPr>
              <w:pStyle w:val="TableParagraph"/>
              <w:ind w:left="258" w:right="220"/>
              <w:rPr>
                <w:sz w:val="16"/>
              </w:rPr>
            </w:pPr>
            <w:r>
              <w:rPr>
                <w:sz w:val="16"/>
                <w:lang w:val="id-ID"/>
              </w:rPr>
              <w:t>750</w:t>
            </w:r>
          </w:p>
        </w:tc>
        <w:tc>
          <w:tcPr>
            <w:tcW w:w="596" w:type="dxa"/>
          </w:tcPr>
          <w:p w14:paraId="5382E4F9" w14:textId="77777777" w:rsidR="007C2CEC" w:rsidRDefault="007C2CEC" w:rsidP="007C2CEC">
            <w:pPr>
              <w:pStyle w:val="TableParagraph"/>
              <w:ind w:left="21"/>
              <w:rPr>
                <w:sz w:val="16"/>
              </w:rPr>
            </w:pPr>
            <w:r>
              <w:rPr>
                <w:sz w:val="16"/>
                <w:lang w:val="id-ID"/>
              </w:rPr>
              <w:t>2</w:t>
            </w:r>
          </w:p>
        </w:tc>
        <w:tc>
          <w:tcPr>
            <w:tcW w:w="632" w:type="dxa"/>
          </w:tcPr>
          <w:p w14:paraId="5F96F47B" w14:textId="77777777" w:rsidR="007C2CEC" w:rsidRDefault="007C2CEC" w:rsidP="007C2CEC">
            <w:pPr>
              <w:pStyle w:val="TableParagraph"/>
              <w:ind w:left="226"/>
              <w:jc w:val="left"/>
              <w:rPr>
                <w:sz w:val="16"/>
              </w:rPr>
            </w:pPr>
            <w:r>
              <w:rPr>
                <w:sz w:val="16"/>
                <w:lang w:val="id-ID"/>
              </w:rPr>
              <w:t>125</w:t>
            </w:r>
          </w:p>
        </w:tc>
        <w:tc>
          <w:tcPr>
            <w:tcW w:w="596" w:type="dxa"/>
          </w:tcPr>
          <w:p w14:paraId="3D2DEC39" w14:textId="77777777" w:rsidR="007C2CEC" w:rsidRDefault="007C2CEC" w:rsidP="007C2CEC">
            <w:pPr>
              <w:pStyle w:val="TableParagraph"/>
              <w:ind w:left="26"/>
              <w:rPr>
                <w:sz w:val="16"/>
              </w:rPr>
            </w:pPr>
            <w:r>
              <w:rPr>
                <w:sz w:val="16"/>
                <w:lang w:val="id-ID"/>
              </w:rPr>
              <w:t>2</w:t>
            </w:r>
          </w:p>
        </w:tc>
        <w:tc>
          <w:tcPr>
            <w:tcW w:w="532" w:type="dxa"/>
          </w:tcPr>
          <w:p w14:paraId="25CC22DF" w14:textId="77777777" w:rsidR="007C2CEC" w:rsidRDefault="007C2CEC" w:rsidP="007C2CEC">
            <w:pPr>
              <w:pStyle w:val="TableParagraph"/>
              <w:ind w:right="141"/>
              <w:jc w:val="right"/>
              <w:rPr>
                <w:sz w:val="16"/>
              </w:rPr>
            </w:pPr>
            <w:r>
              <w:rPr>
                <w:sz w:val="16"/>
                <w:lang w:val="id-ID"/>
              </w:rPr>
              <w:t>125</w:t>
            </w:r>
          </w:p>
        </w:tc>
        <w:tc>
          <w:tcPr>
            <w:tcW w:w="656" w:type="dxa"/>
          </w:tcPr>
          <w:p w14:paraId="23628886" w14:textId="77777777" w:rsidR="007C2CEC" w:rsidRDefault="007C2CEC" w:rsidP="007C2CEC">
            <w:pPr>
              <w:pStyle w:val="TableParagraph"/>
              <w:ind w:right="250"/>
              <w:jc w:val="right"/>
              <w:rPr>
                <w:sz w:val="16"/>
              </w:rPr>
            </w:pPr>
            <w:r>
              <w:rPr>
                <w:sz w:val="16"/>
                <w:lang w:val="id-ID"/>
              </w:rPr>
              <w:t>3</w:t>
            </w:r>
          </w:p>
        </w:tc>
        <w:tc>
          <w:tcPr>
            <w:tcW w:w="637" w:type="dxa"/>
          </w:tcPr>
          <w:p w14:paraId="161C4969" w14:textId="77777777" w:rsidR="007C2CEC" w:rsidRDefault="007C2CEC" w:rsidP="007C2CEC">
            <w:pPr>
              <w:pStyle w:val="TableParagraph"/>
              <w:ind w:right="193"/>
              <w:jc w:val="right"/>
              <w:rPr>
                <w:sz w:val="16"/>
              </w:rPr>
            </w:pPr>
            <w:r>
              <w:rPr>
                <w:sz w:val="16"/>
                <w:lang w:val="id-ID"/>
              </w:rPr>
              <w:t>150</w:t>
            </w:r>
          </w:p>
        </w:tc>
        <w:tc>
          <w:tcPr>
            <w:tcW w:w="532" w:type="dxa"/>
          </w:tcPr>
          <w:p w14:paraId="5638F49F" w14:textId="77777777" w:rsidR="007C2CEC" w:rsidRDefault="007C2CEC" w:rsidP="007C2CEC">
            <w:pPr>
              <w:pStyle w:val="TableParagraph"/>
              <w:ind w:left="41"/>
              <w:rPr>
                <w:sz w:val="16"/>
              </w:rPr>
            </w:pPr>
            <w:r>
              <w:rPr>
                <w:sz w:val="16"/>
                <w:lang w:val="id-ID"/>
              </w:rPr>
              <w:t>2</w:t>
            </w:r>
          </w:p>
        </w:tc>
        <w:tc>
          <w:tcPr>
            <w:tcW w:w="580" w:type="dxa"/>
          </w:tcPr>
          <w:p w14:paraId="620D496F" w14:textId="77777777" w:rsidR="007C2CEC" w:rsidRDefault="007C2CEC" w:rsidP="007C2CEC">
            <w:pPr>
              <w:pStyle w:val="TableParagraph"/>
              <w:ind w:left="125" w:right="91"/>
              <w:rPr>
                <w:sz w:val="16"/>
              </w:rPr>
            </w:pPr>
            <w:r>
              <w:rPr>
                <w:sz w:val="16"/>
                <w:lang w:val="id-ID"/>
              </w:rPr>
              <w:t>75</w:t>
            </w:r>
          </w:p>
        </w:tc>
        <w:tc>
          <w:tcPr>
            <w:tcW w:w="536" w:type="dxa"/>
          </w:tcPr>
          <w:p w14:paraId="32C700B7" w14:textId="77777777" w:rsidR="007C2CEC" w:rsidRDefault="007C2CEC" w:rsidP="007C2CEC">
            <w:pPr>
              <w:pStyle w:val="TableParagraph"/>
              <w:ind w:left="45"/>
              <w:rPr>
                <w:sz w:val="16"/>
              </w:rPr>
            </w:pPr>
            <w:r>
              <w:rPr>
                <w:sz w:val="16"/>
                <w:lang w:val="id-ID"/>
              </w:rPr>
              <w:t>2</w:t>
            </w:r>
          </w:p>
        </w:tc>
        <w:tc>
          <w:tcPr>
            <w:tcW w:w="596" w:type="dxa"/>
          </w:tcPr>
          <w:p w14:paraId="17733AB5" w14:textId="77777777" w:rsidR="007C2CEC" w:rsidRDefault="007C2CEC" w:rsidP="007C2CEC">
            <w:pPr>
              <w:pStyle w:val="TableParagraph"/>
              <w:ind w:left="167" w:right="126"/>
              <w:rPr>
                <w:sz w:val="16"/>
              </w:rPr>
            </w:pPr>
            <w:r>
              <w:rPr>
                <w:sz w:val="16"/>
                <w:lang w:val="id-ID"/>
              </w:rPr>
              <w:t>25</w:t>
            </w:r>
          </w:p>
        </w:tc>
        <w:tc>
          <w:tcPr>
            <w:tcW w:w="432" w:type="dxa"/>
          </w:tcPr>
          <w:p w14:paraId="3A9FFD82" w14:textId="77777777" w:rsidR="007C2CEC" w:rsidRDefault="007C2CEC" w:rsidP="007C2CEC">
            <w:pPr>
              <w:pStyle w:val="TableParagraph"/>
              <w:ind w:right="135"/>
              <w:jc w:val="right"/>
              <w:rPr>
                <w:sz w:val="16"/>
              </w:rPr>
            </w:pPr>
            <w:r>
              <w:rPr>
                <w:sz w:val="16"/>
                <w:lang w:val="id-ID"/>
              </w:rPr>
              <w:t>1</w:t>
            </w:r>
          </w:p>
        </w:tc>
        <w:tc>
          <w:tcPr>
            <w:tcW w:w="696" w:type="dxa"/>
          </w:tcPr>
          <w:p w14:paraId="26CD3035" w14:textId="77777777" w:rsidR="007C2CEC" w:rsidRDefault="007C2CEC" w:rsidP="007C2CEC">
            <w:pPr>
              <w:pStyle w:val="TableParagraph"/>
              <w:ind w:right="214"/>
              <w:jc w:val="right"/>
              <w:rPr>
                <w:sz w:val="16"/>
              </w:rPr>
            </w:pPr>
            <w:r>
              <w:rPr>
                <w:sz w:val="16"/>
                <w:lang w:val="id-ID"/>
              </w:rPr>
              <w:t>20</w:t>
            </w:r>
          </w:p>
        </w:tc>
        <w:tc>
          <w:tcPr>
            <w:tcW w:w="536" w:type="dxa"/>
          </w:tcPr>
          <w:p w14:paraId="28BF1BC6" w14:textId="77777777" w:rsidR="007C2CEC" w:rsidRDefault="007C2CEC" w:rsidP="007C2CEC">
            <w:pPr>
              <w:pStyle w:val="TableParagraph"/>
              <w:ind w:right="183"/>
              <w:jc w:val="right"/>
              <w:rPr>
                <w:sz w:val="16"/>
              </w:rPr>
            </w:pPr>
            <w:r>
              <w:rPr>
                <w:sz w:val="16"/>
                <w:lang w:val="id-ID"/>
              </w:rPr>
              <w:t>1</w:t>
            </w:r>
          </w:p>
        </w:tc>
        <w:tc>
          <w:tcPr>
            <w:tcW w:w="637" w:type="dxa"/>
          </w:tcPr>
          <w:p w14:paraId="46994F73" w14:textId="77777777" w:rsidR="007C2CEC" w:rsidRDefault="007C2CEC" w:rsidP="007C2CEC">
            <w:pPr>
              <w:pStyle w:val="TableParagraph"/>
              <w:ind w:right="236"/>
              <w:jc w:val="right"/>
              <w:rPr>
                <w:sz w:val="16"/>
              </w:rPr>
            </w:pPr>
            <w:r>
              <w:rPr>
                <w:sz w:val="16"/>
                <w:lang w:val="id-ID"/>
              </w:rPr>
              <w:t>5</w:t>
            </w:r>
          </w:p>
        </w:tc>
        <w:tc>
          <w:tcPr>
            <w:tcW w:w="480" w:type="dxa"/>
          </w:tcPr>
          <w:p w14:paraId="0289C46D" w14:textId="77777777" w:rsidR="007C2CEC" w:rsidRDefault="007C2CEC" w:rsidP="007C2CEC">
            <w:pPr>
              <w:pStyle w:val="TableParagraph"/>
              <w:ind w:right="155"/>
              <w:jc w:val="right"/>
              <w:rPr>
                <w:sz w:val="16"/>
              </w:rPr>
            </w:pPr>
            <w:r>
              <w:rPr>
                <w:sz w:val="16"/>
                <w:lang w:val="id-ID"/>
              </w:rPr>
              <w:t>1</w:t>
            </w:r>
          </w:p>
        </w:tc>
        <w:tc>
          <w:tcPr>
            <w:tcW w:w="668" w:type="dxa"/>
          </w:tcPr>
          <w:p w14:paraId="7A412E4F" w14:textId="77777777" w:rsidR="007C2CEC" w:rsidRDefault="007C2CEC" w:rsidP="007C2CEC">
            <w:pPr>
              <w:pStyle w:val="TableParagraph"/>
              <w:ind w:right="247"/>
              <w:jc w:val="right"/>
              <w:rPr>
                <w:sz w:val="16"/>
              </w:rPr>
            </w:pPr>
            <w:r>
              <w:rPr>
                <w:sz w:val="16"/>
                <w:lang w:val="id-ID"/>
              </w:rPr>
              <w:t>5</w:t>
            </w:r>
          </w:p>
        </w:tc>
      </w:tr>
      <w:tr w:rsidR="007C2CEC" w14:paraId="30F9346B" w14:textId="77777777" w:rsidTr="00AF6894">
        <w:trPr>
          <w:trHeight w:val="283"/>
        </w:trPr>
        <w:tc>
          <w:tcPr>
            <w:tcW w:w="468" w:type="dxa"/>
            <w:vAlign w:val="center"/>
          </w:tcPr>
          <w:p w14:paraId="11222256" w14:textId="6639AB88" w:rsidR="007C2CEC" w:rsidRDefault="007C2CEC" w:rsidP="007C2CEC">
            <w:pPr>
              <w:pStyle w:val="TableParagraph"/>
              <w:spacing w:before="27"/>
              <w:ind w:left="191"/>
              <w:jc w:val="left"/>
              <w:rPr>
                <w:sz w:val="16"/>
              </w:rPr>
            </w:pPr>
            <w:r w:rsidRPr="00A97B5F">
              <w:rPr>
                <w:rFonts w:asciiTheme="majorHAnsi" w:hAnsiTheme="majorHAnsi"/>
                <w:color w:val="000000" w:themeColor="text1"/>
                <w:sz w:val="16"/>
                <w:szCs w:val="16"/>
              </w:rPr>
              <w:t>2</w:t>
            </w:r>
          </w:p>
        </w:tc>
        <w:tc>
          <w:tcPr>
            <w:tcW w:w="3081" w:type="dxa"/>
          </w:tcPr>
          <w:p w14:paraId="658C0552" w14:textId="75060182" w:rsidR="007C2CEC" w:rsidRPr="00E40D26" w:rsidRDefault="007C2CEC" w:rsidP="007C2CEC">
            <w:pPr>
              <w:pStyle w:val="TableParagraph"/>
              <w:spacing w:before="27"/>
              <w:ind w:left="114"/>
              <w:jc w:val="left"/>
              <w:rPr>
                <w:sz w:val="16"/>
              </w:rPr>
            </w:pPr>
            <w:r>
              <w:rPr>
                <w:sz w:val="16"/>
                <w:lang w:val="id-ID"/>
              </w:rPr>
              <w:t>Administrator Database Kependudukan</w:t>
            </w:r>
            <w:r>
              <w:rPr>
                <w:sz w:val="16"/>
              </w:rPr>
              <w:t xml:space="preserve"> Ahli Pertama</w:t>
            </w:r>
          </w:p>
        </w:tc>
        <w:tc>
          <w:tcPr>
            <w:tcW w:w="860" w:type="dxa"/>
          </w:tcPr>
          <w:p w14:paraId="47B510F3" w14:textId="77777777" w:rsidR="007C2CEC" w:rsidRDefault="007C2CEC" w:rsidP="007C2CEC">
            <w:pPr>
              <w:pStyle w:val="TableParagraph"/>
              <w:spacing w:before="27"/>
              <w:ind w:right="366"/>
              <w:jc w:val="right"/>
              <w:rPr>
                <w:w w:val="111"/>
                <w:sz w:val="16"/>
              </w:rPr>
            </w:pPr>
            <w:r>
              <w:rPr>
                <w:sz w:val="16"/>
                <w:lang w:val="id-ID"/>
              </w:rPr>
              <w:t>8</w:t>
            </w:r>
          </w:p>
        </w:tc>
        <w:tc>
          <w:tcPr>
            <w:tcW w:w="857" w:type="dxa"/>
          </w:tcPr>
          <w:p w14:paraId="08582547" w14:textId="77777777" w:rsidR="007C2CEC" w:rsidRDefault="007C2CEC" w:rsidP="007C2CEC">
            <w:pPr>
              <w:pStyle w:val="TableParagraph"/>
              <w:spacing w:before="27"/>
              <w:ind w:right="262"/>
              <w:jc w:val="right"/>
              <w:rPr>
                <w:w w:val="110"/>
                <w:sz w:val="16"/>
              </w:rPr>
            </w:pPr>
            <w:r>
              <w:rPr>
                <w:sz w:val="16"/>
                <w:lang w:val="id-ID"/>
              </w:rPr>
              <w:t>1205</w:t>
            </w:r>
          </w:p>
        </w:tc>
        <w:tc>
          <w:tcPr>
            <w:tcW w:w="472" w:type="dxa"/>
          </w:tcPr>
          <w:p w14:paraId="389AD6F5" w14:textId="77777777" w:rsidR="007C2CEC" w:rsidRDefault="007C2CEC" w:rsidP="007C2CEC">
            <w:pPr>
              <w:pStyle w:val="TableParagraph"/>
              <w:spacing w:before="27"/>
              <w:ind w:right="166"/>
              <w:jc w:val="right"/>
              <w:rPr>
                <w:w w:val="111"/>
                <w:sz w:val="16"/>
              </w:rPr>
            </w:pPr>
            <w:r>
              <w:rPr>
                <w:sz w:val="16"/>
                <w:lang w:val="id-ID"/>
              </w:rPr>
              <w:t>5</w:t>
            </w:r>
          </w:p>
        </w:tc>
        <w:tc>
          <w:tcPr>
            <w:tcW w:w="836" w:type="dxa"/>
          </w:tcPr>
          <w:p w14:paraId="27353764" w14:textId="77777777" w:rsidR="007C2CEC" w:rsidRDefault="007C2CEC" w:rsidP="007C2CEC">
            <w:pPr>
              <w:pStyle w:val="TableParagraph"/>
              <w:spacing w:before="27"/>
              <w:ind w:left="258" w:right="221"/>
              <w:rPr>
                <w:w w:val="110"/>
                <w:sz w:val="16"/>
              </w:rPr>
            </w:pPr>
            <w:r>
              <w:rPr>
                <w:sz w:val="16"/>
                <w:lang w:val="id-ID"/>
              </w:rPr>
              <w:t>750</w:t>
            </w:r>
          </w:p>
        </w:tc>
        <w:tc>
          <w:tcPr>
            <w:tcW w:w="596" w:type="dxa"/>
          </w:tcPr>
          <w:p w14:paraId="3F9ACE9F" w14:textId="77777777" w:rsidR="007C2CEC" w:rsidRDefault="007C2CEC" w:rsidP="007C2CEC">
            <w:pPr>
              <w:pStyle w:val="TableParagraph"/>
              <w:spacing w:before="27"/>
              <w:ind w:left="21"/>
              <w:rPr>
                <w:w w:val="111"/>
                <w:sz w:val="16"/>
              </w:rPr>
            </w:pPr>
            <w:r>
              <w:rPr>
                <w:sz w:val="16"/>
                <w:lang w:val="id-ID"/>
              </w:rPr>
              <w:t>2</w:t>
            </w:r>
          </w:p>
        </w:tc>
        <w:tc>
          <w:tcPr>
            <w:tcW w:w="632" w:type="dxa"/>
          </w:tcPr>
          <w:p w14:paraId="30F574B1" w14:textId="77777777" w:rsidR="007C2CEC" w:rsidRDefault="007C2CEC" w:rsidP="007C2CEC">
            <w:pPr>
              <w:pStyle w:val="TableParagraph"/>
              <w:spacing w:before="27"/>
              <w:ind w:left="226"/>
              <w:jc w:val="left"/>
              <w:rPr>
                <w:w w:val="110"/>
                <w:sz w:val="16"/>
              </w:rPr>
            </w:pPr>
            <w:r>
              <w:rPr>
                <w:sz w:val="16"/>
                <w:lang w:val="id-ID"/>
              </w:rPr>
              <w:t>125</w:t>
            </w:r>
          </w:p>
        </w:tc>
        <w:tc>
          <w:tcPr>
            <w:tcW w:w="596" w:type="dxa"/>
          </w:tcPr>
          <w:p w14:paraId="538A765A" w14:textId="77777777" w:rsidR="007C2CEC" w:rsidRDefault="007C2CEC" w:rsidP="007C2CEC">
            <w:pPr>
              <w:pStyle w:val="TableParagraph"/>
              <w:spacing w:before="27"/>
              <w:ind w:left="30"/>
              <w:rPr>
                <w:w w:val="111"/>
                <w:sz w:val="16"/>
              </w:rPr>
            </w:pPr>
            <w:r>
              <w:rPr>
                <w:sz w:val="16"/>
                <w:lang w:val="id-ID"/>
              </w:rPr>
              <w:t>2</w:t>
            </w:r>
          </w:p>
        </w:tc>
        <w:tc>
          <w:tcPr>
            <w:tcW w:w="532" w:type="dxa"/>
          </w:tcPr>
          <w:p w14:paraId="01EB428D" w14:textId="77777777" w:rsidR="007C2CEC" w:rsidRDefault="007C2CEC" w:rsidP="007C2CEC">
            <w:pPr>
              <w:pStyle w:val="TableParagraph"/>
              <w:spacing w:before="27"/>
              <w:ind w:right="141"/>
              <w:jc w:val="right"/>
              <w:rPr>
                <w:w w:val="110"/>
                <w:sz w:val="16"/>
              </w:rPr>
            </w:pPr>
            <w:r>
              <w:rPr>
                <w:sz w:val="16"/>
                <w:lang w:val="id-ID"/>
              </w:rPr>
              <w:t>125</w:t>
            </w:r>
          </w:p>
        </w:tc>
        <w:tc>
          <w:tcPr>
            <w:tcW w:w="656" w:type="dxa"/>
          </w:tcPr>
          <w:p w14:paraId="3964C542" w14:textId="77777777" w:rsidR="007C2CEC" w:rsidRDefault="007C2CEC" w:rsidP="007C2CEC">
            <w:pPr>
              <w:pStyle w:val="TableParagraph"/>
              <w:spacing w:before="27"/>
              <w:ind w:right="254"/>
              <w:jc w:val="right"/>
              <w:rPr>
                <w:w w:val="111"/>
                <w:sz w:val="16"/>
              </w:rPr>
            </w:pPr>
            <w:r>
              <w:rPr>
                <w:sz w:val="16"/>
                <w:lang w:val="id-ID"/>
              </w:rPr>
              <w:t>2</w:t>
            </w:r>
          </w:p>
        </w:tc>
        <w:tc>
          <w:tcPr>
            <w:tcW w:w="637" w:type="dxa"/>
          </w:tcPr>
          <w:p w14:paraId="69F04AFF" w14:textId="77777777" w:rsidR="007C2CEC" w:rsidRDefault="007C2CEC" w:rsidP="007C2CEC">
            <w:pPr>
              <w:pStyle w:val="TableParagraph"/>
              <w:spacing w:before="27"/>
              <w:ind w:right="193"/>
              <w:jc w:val="right"/>
              <w:rPr>
                <w:w w:val="110"/>
                <w:sz w:val="16"/>
              </w:rPr>
            </w:pPr>
            <w:r>
              <w:rPr>
                <w:sz w:val="16"/>
                <w:lang w:val="id-ID"/>
              </w:rPr>
              <w:t>75</w:t>
            </w:r>
          </w:p>
        </w:tc>
        <w:tc>
          <w:tcPr>
            <w:tcW w:w="532" w:type="dxa"/>
          </w:tcPr>
          <w:p w14:paraId="4279F732" w14:textId="77777777" w:rsidR="007C2CEC" w:rsidRDefault="007C2CEC" w:rsidP="007C2CEC">
            <w:pPr>
              <w:pStyle w:val="TableParagraph"/>
              <w:spacing w:before="27"/>
              <w:ind w:left="37"/>
              <w:rPr>
                <w:w w:val="111"/>
                <w:sz w:val="16"/>
              </w:rPr>
            </w:pPr>
            <w:r>
              <w:rPr>
                <w:sz w:val="16"/>
                <w:lang w:val="id-ID"/>
              </w:rPr>
              <w:t>2</w:t>
            </w:r>
          </w:p>
        </w:tc>
        <w:tc>
          <w:tcPr>
            <w:tcW w:w="580" w:type="dxa"/>
          </w:tcPr>
          <w:p w14:paraId="5C0D1BD8" w14:textId="77777777" w:rsidR="007C2CEC" w:rsidRDefault="007C2CEC" w:rsidP="007C2CEC">
            <w:pPr>
              <w:pStyle w:val="TableParagraph"/>
              <w:spacing w:before="27"/>
              <w:ind w:left="133" w:right="91"/>
              <w:rPr>
                <w:w w:val="110"/>
                <w:sz w:val="16"/>
              </w:rPr>
            </w:pPr>
            <w:r>
              <w:rPr>
                <w:sz w:val="16"/>
                <w:lang w:val="id-ID"/>
              </w:rPr>
              <w:t>75</w:t>
            </w:r>
          </w:p>
        </w:tc>
        <w:tc>
          <w:tcPr>
            <w:tcW w:w="536" w:type="dxa"/>
          </w:tcPr>
          <w:p w14:paraId="7DF20FC5" w14:textId="77777777" w:rsidR="007C2CEC" w:rsidRDefault="007C2CEC" w:rsidP="007C2CEC">
            <w:pPr>
              <w:pStyle w:val="TableParagraph"/>
              <w:spacing w:before="27"/>
              <w:ind w:left="49"/>
              <w:rPr>
                <w:w w:val="111"/>
                <w:sz w:val="16"/>
              </w:rPr>
            </w:pPr>
            <w:r>
              <w:rPr>
                <w:sz w:val="16"/>
                <w:lang w:val="id-ID"/>
              </w:rPr>
              <w:t>2</w:t>
            </w:r>
          </w:p>
        </w:tc>
        <w:tc>
          <w:tcPr>
            <w:tcW w:w="596" w:type="dxa"/>
          </w:tcPr>
          <w:p w14:paraId="4A5404C2" w14:textId="77777777" w:rsidR="007C2CEC" w:rsidRDefault="007C2CEC" w:rsidP="007C2CEC">
            <w:pPr>
              <w:pStyle w:val="TableParagraph"/>
              <w:spacing w:before="27"/>
              <w:ind w:left="165" w:right="132"/>
              <w:rPr>
                <w:w w:val="110"/>
                <w:sz w:val="16"/>
              </w:rPr>
            </w:pPr>
            <w:r>
              <w:rPr>
                <w:sz w:val="16"/>
                <w:lang w:val="id-ID"/>
              </w:rPr>
              <w:t>25</w:t>
            </w:r>
          </w:p>
        </w:tc>
        <w:tc>
          <w:tcPr>
            <w:tcW w:w="432" w:type="dxa"/>
          </w:tcPr>
          <w:p w14:paraId="14475AA0" w14:textId="77777777" w:rsidR="007C2CEC" w:rsidRDefault="007C2CEC" w:rsidP="007C2CEC">
            <w:pPr>
              <w:pStyle w:val="TableParagraph"/>
              <w:spacing w:before="27"/>
              <w:ind w:left="42"/>
              <w:rPr>
                <w:w w:val="111"/>
                <w:sz w:val="16"/>
              </w:rPr>
            </w:pPr>
            <w:r>
              <w:rPr>
                <w:sz w:val="16"/>
                <w:lang w:val="id-ID"/>
              </w:rPr>
              <w:t>1</w:t>
            </w:r>
          </w:p>
        </w:tc>
        <w:tc>
          <w:tcPr>
            <w:tcW w:w="696" w:type="dxa"/>
          </w:tcPr>
          <w:p w14:paraId="106C5EEE" w14:textId="77777777" w:rsidR="007C2CEC" w:rsidRDefault="007C2CEC" w:rsidP="007C2CEC">
            <w:pPr>
              <w:pStyle w:val="TableParagraph"/>
              <w:spacing w:before="27"/>
              <w:ind w:left="201" w:right="146"/>
              <w:rPr>
                <w:w w:val="110"/>
                <w:sz w:val="16"/>
              </w:rPr>
            </w:pPr>
            <w:r>
              <w:rPr>
                <w:sz w:val="16"/>
                <w:lang w:val="id-ID"/>
              </w:rPr>
              <w:t>20</w:t>
            </w:r>
          </w:p>
        </w:tc>
        <w:tc>
          <w:tcPr>
            <w:tcW w:w="536" w:type="dxa"/>
          </w:tcPr>
          <w:p w14:paraId="288289C8" w14:textId="77777777" w:rsidR="007C2CEC" w:rsidRDefault="007C2CEC" w:rsidP="007C2CEC">
            <w:pPr>
              <w:pStyle w:val="TableParagraph"/>
              <w:spacing w:before="27"/>
              <w:ind w:right="186"/>
              <w:jc w:val="right"/>
              <w:rPr>
                <w:w w:val="111"/>
                <w:sz w:val="16"/>
              </w:rPr>
            </w:pPr>
            <w:r>
              <w:rPr>
                <w:sz w:val="16"/>
                <w:lang w:val="id-ID"/>
              </w:rPr>
              <w:t>1</w:t>
            </w:r>
          </w:p>
        </w:tc>
        <w:tc>
          <w:tcPr>
            <w:tcW w:w="637" w:type="dxa"/>
          </w:tcPr>
          <w:p w14:paraId="32EC95C6" w14:textId="77777777" w:rsidR="007C2CEC" w:rsidRDefault="007C2CEC" w:rsidP="007C2CEC">
            <w:pPr>
              <w:pStyle w:val="TableParagraph"/>
              <w:spacing w:before="27"/>
              <w:ind w:right="235"/>
              <w:jc w:val="right"/>
              <w:rPr>
                <w:w w:val="111"/>
                <w:sz w:val="16"/>
              </w:rPr>
            </w:pPr>
            <w:r>
              <w:rPr>
                <w:sz w:val="16"/>
                <w:lang w:val="id-ID"/>
              </w:rPr>
              <w:t>5</w:t>
            </w:r>
          </w:p>
        </w:tc>
        <w:tc>
          <w:tcPr>
            <w:tcW w:w="480" w:type="dxa"/>
          </w:tcPr>
          <w:p w14:paraId="393A97C9" w14:textId="77777777" w:rsidR="007C2CEC" w:rsidRDefault="007C2CEC" w:rsidP="007C2CEC">
            <w:pPr>
              <w:pStyle w:val="TableParagraph"/>
              <w:spacing w:before="27"/>
              <w:ind w:right="154"/>
              <w:jc w:val="right"/>
              <w:rPr>
                <w:w w:val="111"/>
                <w:sz w:val="16"/>
              </w:rPr>
            </w:pPr>
            <w:r>
              <w:rPr>
                <w:sz w:val="16"/>
                <w:lang w:val="id-ID"/>
              </w:rPr>
              <w:t>1</w:t>
            </w:r>
          </w:p>
        </w:tc>
        <w:tc>
          <w:tcPr>
            <w:tcW w:w="668" w:type="dxa"/>
          </w:tcPr>
          <w:p w14:paraId="17DDBF1B" w14:textId="77777777" w:rsidR="007C2CEC" w:rsidRDefault="007C2CEC" w:rsidP="007C2CEC">
            <w:pPr>
              <w:pStyle w:val="TableParagraph"/>
              <w:spacing w:before="27"/>
              <w:ind w:right="246"/>
              <w:jc w:val="right"/>
              <w:rPr>
                <w:w w:val="111"/>
                <w:sz w:val="16"/>
              </w:rPr>
            </w:pPr>
            <w:r>
              <w:rPr>
                <w:sz w:val="16"/>
                <w:lang w:val="id-ID"/>
              </w:rPr>
              <w:t>5</w:t>
            </w:r>
          </w:p>
        </w:tc>
      </w:tr>
      <w:tr w:rsidR="007C2CEC" w14:paraId="30298ED7" w14:textId="77777777" w:rsidTr="00AF6894">
        <w:trPr>
          <w:trHeight w:val="283"/>
        </w:trPr>
        <w:tc>
          <w:tcPr>
            <w:tcW w:w="468" w:type="dxa"/>
            <w:vAlign w:val="center"/>
          </w:tcPr>
          <w:p w14:paraId="635CBCE5" w14:textId="55FA2BCE" w:rsidR="007C2CEC" w:rsidRPr="00E40D26" w:rsidRDefault="007C2CEC" w:rsidP="007C2CEC">
            <w:pPr>
              <w:pStyle w:val="TableParagraph"/>
              <w:spacing w:before="27"/>
              <w:ind w:left="191"/>
              <w:jc w:val="left"/>
              <w:rPr>
                <w:sz w:val="16"/>
              </w:rPr>
            </w:pPr>
            <w:r w:rsidRPr="00A97B5F">
              <w:rPr>
                <w:rFonts w:asciiTheme="majorHAnsi" w:hAnsiTheme="majorHAnsi"/>
                <w:color w:val="000000" w:themeColor="text1"/>
                <w:sz w:val="16"/>
                <w:szCs w:val="16"/>
              </w:rPr>
              <w:t>3</w:t>
            </w:r>
          </w:p>
        </w:tc>
        <w:tc>
          <w:tcPr>
            <w:tcW w:w="3081" w:type="dxa"/>
          </w:tcPr>
          <w:p w14:paraId="77C776BA" w14:textId="77777777" w:rsidR="007C2CEC" w:rsidRPr="00E40D26" w:rsidRDefault="007C2CEC" w:rsidP="007C2CEC">
            <w:pPr>
              <w:pStyle w:val="TableParagraph"/>
              <w:spacing w:before="27"/>
              <w:ind w:left="114"/>
              <w:jc w:val="left"/>
              <w:rPr>
                <w:sz w:val="16"/>
              </w:rPr>
            </w:pPr>
            <w:r>
              <w:rPr>
                <w:sz w:val="16"/>
                <w:lang w:val="id-ID"/>
              </w:rPr>
              <w:t>Pranata SDM Aparatur</w:t>
            </w:r>
            <w:r>
              <w:rPr>
                <w:sz w:val="16"/>
              </w:rPr>
              <w:t xml:space="preserve"> Terampil</w:t>
            </w:r>
          </w:p>
        </w:tc>
        <w:tc>
          <w:tcPr>
            <w:tcW w:w="860" w:type="dxa"/>
          </w:tcPr>
          <w:p w14:paraId="3A22C019" w14:textId="77777777" w:rsidR="007C2CEC" w:rsidRDefault="007C2CEC" w:rsidP="007C2CEC">
            <w:pPr>
              <w:pStyle w:val="TableParagraph"/>
              <w:spacing w:before="27"/>
              <w:ind w:right="366"/>
              <w:jc w:val="right"/>
              <w:rPr>
                <w:w w:val="111"/>
                <w:sz w:val="16"/>
              </w:rPr>
            </w:pPr>
            <w:r>
              <w:rPr>
                <w:sz w:val="16"/>
                <w:lang w:val="id-ID"/>
              </w:rPr>
              <w:t>6</w:t>
            </w:r>
          </w:p>
        </w:tc>
        <w:tc>
          <w:tcPr>
            <w:tcW w:w="857" w:type="dxa"/>
          </w:tcPr>
          <w:p w14:paraId="623042BE" w14:textId="77777777" w:rsidR="007C2CEC" w:rsidRDefault="007C2CEC" w:rsidP="007C2CEC">
            <w:pPr>
              <w:pStyle w:val="TableParagraph"/>
              <w:spacing w:before="27"/>
              <w:ind w:right="262"/>
              <w:jc w:val="right"/>
              <w:rPr>
                <w:w w:val="110"/>
                <w:sz w:val="16"/>
              </w:rPr>
            </w:pPr>
            <w:r>
              <w:rPr>
                <w:sz w:val="16"/>
                <w:lang w:val="id-ID"/>
              </w:rPr>
              <w:t>840</w:t>
            </w:r>
          </w:p>
        </w:tc>
        <w:tc>
          <w:tcPr>
            <w:tcW w:w="472" w:type="dxa"/>
          </w:tcPr>
          <w:p w14:paraId="707D4DAF" w14:textId="77777777" w:rsidR="007C2CEC" w:rsidRDefault="007C2CEC" w:rsidP="007C2CEC">
            <w:pPr>
              <w:pStyle w:val="TableParagraph"/>
              <w:spacing w:before="27"/>
              <w:ind w:right="166"/>
              <w:jc w:val="right"/>
              <w:rPr>
                <w:w w:val="111"/>
                <w:sz w:val="16"/>
              </w:rPr>
            </w:pPr>
            <w:r>
              <w:rPr>
                <w:sz w:val="16"/>
                <w:lang w:val="id-ID"/>
              </w:rPr>
              <w:t>4</w:t>
            </w:r>
          </w:p>
        </w:tc>
        <w:tc>
          <w:tcPr>
            <w:tcW w:w="836" w:type="dxa"/>
          </w:tcPr>
          <w:p w14:paraId="121A2A8A" w14:textId="77777777" w:rsidR="007C2CEC" w:rsidRDefault="007C2CEC" w:rsidP="007C2CEC">
            <w:pPr>
              <w:pStyle w:val="TableParagraph"/>
              <w:spacing w:before="27"/>
              <w:ind w:left="258" w:right="221"/>
              <w:rPr>
                <w:w w:val="110"/>
                <w:sz w:val="16"/>
              </w:rPr>
            </w:pPr>
            <w:r>
              <w:rPr>
                <w:sz w:val="16"/>
                <w:lang w:val="id-ID"/>
              </w:rPr>
              <w:t>550</w:t>
            </w:r>
          </w:p>
        </w:tc>
        <w:tc>
          <w:tcPr>
            <w:tcW w:w="596" w:type="dxa"/>
          </w:tcPr>
          <w:p w14:paraId="10DE9C45" w14:textId="77777777" w:rsidR="007C2CEC" w:rsidRDefault="007C2CEC" w:rsidP="007C2CEC">
            <w:pPr>
              <w:pStyle w:val="TableParagraph"/>
              <w:spacing w:before="27"/>
              <w:ind w:left="21"/>
              <w:rPr>
                <w:w w:val="111"/>
                <w:sz w:val="16"/>
              </w:rPr>
            </w:pPr>
            <w:r>
              <w:rPr>
                <w:sz w:val="16"/>
                <w:lang w:val="id-ID"/>
              </w:rPr>
              <w:t>2</w:t>
            </w:r>
          </w:p>
        </w:tc>
        <w:tc>
          <w:tcPr>
            <w:tcW w:w="632" w:type="dxa"/>
          </w:tcPr>
          <w:p w14:paraId="471DB604" w14:textId="77777777" w:rsidR="007C2CEC" w:rsidRDefault="007C2CEC" w:rsidP="007C2CEC">
            <w:pPr>
              <w:pStyle w:val="TableParagraph"/>
              <w:spacing w:before="27"/>
              <w:ind w:left="226"/>
              <w:jc w:val="left"/>
              <w:rPr>
                <w:w w:val="110"/>
                <w:sz w:val="16"/>
              </w:rPr>
            </w:pPr>
            <w:r>
              <w:rPr>
                <w:sz w:val="16"/>
                <w:lang w:val="id-ID"/>
              </w:rPr>
              <w:t>125</w:t>
            </w:r>
          </w:p>
        </w:tc>
        <w:tc>
          <w:tcPr>
            <w:tcW w:w="596" w:type="dxa"/>
          </w:tcPr>
          <w:p w14:paraId="59DCA512" w14:textId="77777777" w:rsidR="007C2CEC" w:rsidRDefault="007C2CEC" w:rsidP="007C2CEC">
            <w:pPr>
              <w:pStyle w:val="TableParagraph"/>
              <w:spacing w:before="27"/>
              <w:ind w:left="30"/>
              <w:rPr>
                <w:w w:val="111"/>
                <w:sz w:val="16"/>
              </w:rPr>
            </w:pPr>
            <w:r>
              <w:rPr>
                <w:sz w:val="16"/>
                <w:lang w:val="id-ID"/>
              </w:rPr>
              <w:t>1</w:t>
            </w:r>
          </w:p>
        </w:tc>
        <w:tc>
          <w:tcPr>
            <w:tcW w:w="532" w:type="dxa"/>
          </w:tcPr>
          <w:p w14:paraId="00B599C8" w14:textId="77777777" w:rsidR="007C2CEC" w:rsidRDefault="007C2CEC" w:rsidP="007C2CEC">
            <w:pPr>
              <w:pStyle w:val="TableParagraph"/>
              <w:spacing w:before="27"/>
              <w:ind w:right="141"/>
              <w:jc w:val="right"/>
              <w:rPr>
                <w:w w:val="110"/>
                <w:sz w:val="16"/>
              </w:rPr>
            </w:pPr>
            <w:r>
              <w:rPr>
                <w:sz w:val="16"/>
                <w:lang w:val="id-ID"/>
              </w:rPr>
              <w:t>25</w:t>
            </w:r>
          </w:p>
        </w:tc>
        <w:tc>
          <w:tcPr>
            <w:tcW w:w="656" w:type="dxa"/>
          </w:tcPr>
          <w:p w14:paraId="51D932E5" w14:textId="77777777" w:rsidR="007C2CEC" w:rsidRDefault="007C2CEC" w:rsidP="007C2CEC">
            <w:pPr>
              <w:pStyle w:val="TableParagraph"/>
              <w:spacing w:before="27"/>
              <w:ind w:right="254"/>
              <w:jc w:val="right"/>
              <w:rPr>
                <w:w w:val="111"/>
                <w:sz w:val="16"/>
              </w:rPr>
            </w:pPr>
            <w:r>
              <w:rPr>
                <w:sz w:val="16"/>
                <w:lang w:val="id-ID"/>
              </w:rPr>
              <w:t>1</w:t>
            </w:r>
          </w:p>
        </w:tc>
        <w:tc>
          <w:tcPr>
            <w:tcW w:w="637" w:type="dxa"/>
          </w:tcPr>
          <w:p w14:paraId="14825F99" w14:textId="77777777" w:rsidR="007C2CEC" w:rsidRDefault="007C2CEC" w:rsidP="007C2CEC">
            <w:pPr>
              <w:pStyle w:val="TableParagraph"/>
              <w:spacing w:before="27"/>
              <w:ind w:right="193"/>
              <w:jc w:val="right"/>
              <w:rPr>
                <w:w w:val="110"/>
                <w:sz w:val="16"/>
              </w:rPr>
            </w:pPr>
            <w:r>
              <w:rPr>
                <w:sz w:val="16"/>
                <w:lang w:val="id-ID"/>
              </w:rPr>
              <w:t>25</w:t>
            </w:r>
          </w:p>
        </w:tc>
        <w:tc>
          <w:tcPr>
            <w:tcW w:w="532" w:type="dxa"/>
          </w:tcPr>
          <w:p w14:paraId="689A3ECE" w14:textId="77777777" w:rsidR="007C2CEC" w:rsidRDefault="007C2CEC" w:rsidP="007C2CEC">
            <w:pPr>
              <w:pStyle w:val="TableParagraph"/>
              <w:spacing w:before="27"/>
              <w:ind w:left="37"/>
              <w:rPr>
                <w:w w:val="111"/>
                <w:sz w:val="16"/>
              </w:rPr>
            </w:pPr>
            <w:r>
              <w:rPr>
                <w:sz w:val="16"/>
                <w:lang w:val="id-ID"/>
              </w:rPr>
              <w:t>2</w:t>
            </w:r>
          </w:p>
        </w:tc>
        <w:tc>
          <w:tcPr>
            <w:tcW w:w="580" w:type="dxa"/>
          </w:tcPr>
          <w:p w14:paraId="006856F5" w14:textId="77777777" w:rsidR="007C2CEC" w:rsidRDefault="007C2CEC" w:rsidP="007C2CEC">
            <w:pPr>
              <w:pStyle w:val="TableParagraph"/>
              <w:spacing w:before="27"/>
              <w:ind w:left="133" w:right="91"/>
              <w:rPr>
                <w:w w:val="110"/>
                <w:sz w:val="16"/>
              </w:rPr>
            </w:pPr>
            <w:r>
              <w:rPr>
                <w:sz w:val="16"/>
                <w:lang w:val="id-ID"/>
              </w:rPr>
              <w:t>75</w:t>
            </w:r>
          </w:p>
        </w:tc>
        <w:tc>
          <w:tcPr>
            <w:tcW w:w="536" w:type="dxa"/>
          </w:tcPr>
          <w:p w14:paraId="3DDC9A9E" w14:textId="77777777" w:rsidR="007C2CEC" w:rsidRDefault="007C2CEC" w:rsidP="007C2CEC">
            <w:pPr>
              <w:pStyle w:val="TableParagraph"/>
              <w:spacing w:before="27"/>
              <w:ind w:left="49"/>
              <w:rPr>
                <w:w w:val="111"/>
                <w:sz w:val="16"/>
              </w:rPr>
            </w:pPr>
            <w:r>
              <w:rPr>
                <w:sz w:val="16"/>
                <w:lang w:val="id-ID"/>
              </w:rPr>
              <w:t>1</w:t>
            </w:r>
          </w:p>
        </w:tc>
        <w:tc>
          <w:tcPr>
            <w:tcW w:w="596" w:type="dxa"/>
          </w:tcPr>
          <w:p w14:paraId="53248048" w14:textId="77777777" w:rsidR="007C2CEC" w:rsidRDefault="007C2CEC" w:rsidP="007C2CEC">
            <w:pPr>
              <w:pStyle w:val="TableParagraph"/>
              <w:spacing w:before="27"/>
              <w:ind w:left="165" w:right="132"/>
              <w:rPr>
                <w:w w:val="110"/>
                <w:sz w:val="16"/>
              </w:rPr>
            </w:pPr>
            <w:r>
              <w:rPr>
                <w:sz w:val="16"/>
                <w:lang w:val="id-ID"/>
              </w:rPr>
              <w:t>10</w:t>
            </w:r>
          </w:p>
        </w:tc>
        <w:tc>
          <w:tcPr>
            <w:tcW w:w="432" w:type="dxa"/>
          </w:tcPr>
          <w:p w14:paraId="3A5A2D10" w14:textId="77777777" w:rsidR="007C2CEC" w:rsidRDefault="007C2CEC" w:rsidP="007C2CEC">
            <w:pPr>
              <w:pStyle w:val="TableParagraph"/>
              <w:spacing w:before="27"/>
              <w:ind w:left="42"/>
              <w:rPr>
                <w:w w:val="111"/>
                <w:sz w:val="16"/>
              </w:rPr>
            </w:pPr>
            <w:r>
              <w:rPr>
                <w:sz w:val="16"/>
                <w:lang w:val="id-ID"/>
              </w:rPr>
              <w:t>1</w:t>
            </w:r>
          </w:p>
        </w:tc>
        <w:tc>
          <w:tcPr>
            <w:tcW w:w="696" w:type="dxa"/>
          </w:tcPr>
          <w:p w14:paraId="307F8FA9" w14:textId="77777777" w:rsidR="007C2CEC" w:rsidRDefault="007C2CEC" w:rsidP="007C2CEC">
            <w:pPr>
              <w:pStyle w:val="TableParagraph"/>
              <w:spacing w:before="27"/>
              <w:ind w:left="201" w:right="146"/>
              <w:rPr>
                <w:w w:val="110"/>
                <w:sz w:val="16"/>
              </w:rPr>
            </w:pPr>
            <w:r>
              <w:rPr>
                <w:sz w:val="16"/>
                <w:lang w:val="id-ID"/>
              </w:rPr>
              <w:t>20</w:t>
            </w:r>
          </w:p>
        </w:tc>
        <w:tc>
          <w:tcPr>
            <w:tcW w:w="536" w:type="dxa"/>
          </w:tcPr>
          <w:p w14:paraId="28B71FDC" w14:textId="77777777" w:rsidR="007C2CEC" w:rsidRDefault="007C2CEC" w:rsidP="007C2CEC">
            <w:pPr>
              <w:pStyle w:val="TableParagraph"/>
              <w:spacing w:before="27"/>
              <w:ind w:right="186"/>
              <w:jc w:val="right"/>
              <w:rPr>
                <w:w w:val="111"/>
                <w:sz w:val="16"/>
              </w:rPr>
            </w:pPr>
            <w:r>
              <w:rPr>
                <w:sz w:val="16"/>
                <w:lang w:val="id-ID"/>
              </w:rPr>
              <w:t>1</w:t>
            </w:r>
          </w:p>
        </w:tc>
        <w:tc>
          <w:tcPr>
            <w:tcW w:w="637" w:type="dxa"/>
          </w:tcPr>
          <w:p w14:paraId="144E101E" w14:textId="77777777" w:rsidR="007C2CEC" w:rsidRDefault="007C2CEC" w:rsidP="007C2CEC">
            <w:pPr>
              <w:pStyle w:val="TableParagraph"/>
              <w:spacing w:before="27"/>
              <w:ind w:right="235"/>
              <w:jc w:val="right"/>
              <w:rPr>
                <w:w w:val="111"/>
                <w:sz w:val="16"/>
              </w:rPr>
            </w:pPr>
            <w:r>
              <w:rPr>
                <w:sz w:val="16"/>
                <w:lang w:val="id-ID"/>
              </w:rPr>
              <w:t>5</w:t>
            </w:r>
          </w:p>
        </w:tc>
        <w:tc>
          <w:tcPr>
            <w:tcW w:w="480" w:type="dxa"/>
          </w:tcPr>
          <w:p w14:paraId="11CD1688" w14:textId="77777777" w:rsidR="007C2CEC" w:rsidRDefault="007C2CEC" w:rsidP="007C2CEC">
            <w:pPr>
              <w:pStyle w:val="TableParagraph"/>
              <w:spacing w:before="27"/>
              <w:ind w:right="154"/>
              <w:jc w:val="right"/>
              <w:rPr>
                <w:w w:val="111"/>
                <w:sz w:val="16"/>
              </w:rPr>
            </w:pPr>
            <w:r>
              <w:rPr>
                <w:sz w:val="16"/>
                <w:lang w:val="id-ID"/>
              </w:rPr>
              <w:t>1</w:t>
            </w:r>
          </w:p>
        </w:tc>
        <w:tc>
          <w:tcPr>
            <w:tcW w:w="668" w:type="dxa"/>
          </w:tcPr>
          <w:p w14:paraId="03E62BC3" w14:textId="77777777" w:rsidR="007C2CEC" w:rsidRDefault="007C2CEC" w:rsidP="007C2CEC">
            <w:pPr>
              <w:pStyle w:val="TableParagraph"/>
              <w:spacing w:before="27"/>
              <w:ind w:right="246"/>
              <w:jc w:val="right"/>
              <w:rPr>
                <w:w w:val="111"/>
                <w:sz w:val="16"/>
              </w:rPr>
            </w:pPr>
            <w:r>
              <w:rPr>
                <w:sz w:val="16"/>
                <w:lang w:val="id-ID"/>
              </w:rPr>
              <w:t>5</w:t>
            </w:r>
          </w:p>
        </w:tc>
      </w:tr>
      <w:tr w:rsidR="007C2CEC" w14:paraId="7F27E164" w14:textId="77777777" w:rsidTr="00AF6894">
        <w:trPr>
          <w:trHeight w:val="283"/>
        </w:trPr>
        <w:tc>
          <w:tcPr>
            <w:tcW w:w="468" w:type="dxa"/>
            <w:vAlign w:val="center"/>
          </w:tcPr>
          <w:p w14:paraId="45598E05" w14:textId="3E52A73A" w:rsidR="007C2CEC" w:rsidRPr="00E40D26" w:rsidRDefault="007C2CEC" w:rsidP="007C2CEC">
            <w:pPr>
              <w:pStyle w:val="TableParagraph"/>
              <w:spacing w:before="27"/>
              <w:ind w:left="191"/>
              <w:jc w:val="left"/>
              <w:rPr>
                <w:sz w:val="16"/>
              </w:rPr>
            </w:pPr>
            <w:r w:rsidRPr="00612F7D">
              <w:rPr>
                <w:rFonts w:asciiTheme="majorHAnsi" w:hAnsiTheme="majorHAnsi"/>
                <w:sz w:val="16"/>
                <w:szCs w:val="16"/>
              </w:rPr>
              <w:lastRenderedPageBreak/>
              <w:t>4</w:t>
            </w:r>
          </w:p>
        </w:tc>
        <w:tc>
          <w:tcPr>
            <w:tcW w:w="3081" w:type="dxa"/>
          </w:tcPr>
          <w:p w14:paraId="17AA2D56" w14:textId="77777777" w:rsidR="007C2CEC" w:rsidRDefault="007C2CEC" w:rsidP="007C2CEC">
            <w:pPr>
              <w:pStyle w:val="TableParagraph"/>
              <w:spacing w:before="27"/>
              <w:ind w:left="114"/>
              <w:jc w:val="left"/>
              <w:rPr>
                <w:sz w:val="16"/>
                <w:lang w:val="id-ID"/>
              </w:rPr>
            </w:pPr>
            <w:r>
              <w:rPr>
                <w:sz w:val="16"/>
                <w:lang w:val="id-ID"/>
              </w:rPr>
              <w:t>Pranata Komputer Terampil</w:t>
            </w:r>
          </w:p>
        </w:tc>
        <w:tc>
          <w:tcPr>
            <w:tcW w:w="860" w:type="dxa"/>
          </w:tcPr>
          <w:p w14:paraId="7699F5B6" w14:textId="77777777" w:rsidR="007C2CEC" w:rsidRDefault="007C2CEC" w:rsidP="007C2CEC">
            <w:pPr>
              <w:pStyle w:val="TableParagraph"/>
              <w:spacing w:before="0"/>
              <w:ind w:left="12"/>
              <w:rPr>
                <w:sz w:val="16"/>
              </w:rPr>
            </w:pPr>
            <w:r>
              <w:rPr>
                <w:sz w:val="16"/>
                <w:lang w:val="id-ID"/>
              </w:rPr>
              <w:t>6</w:t>
            </w:r>
          </w:p>
        </w:tc>
        <w:tc>
          <w:tcPr>
            <w:tcW w:w="857" w:type="dxa"/>
          </w:tcPr>
          <w:p w14:paraId="0B742D2C" w14:textId="77777777" w:rsidR="007C2CEC" w:rsidRDefault="007C2CEC" w:rsidP="007C2CEC">
            <w:pPr>
              <w:pStyle w:val="TableParagraph"/>
              <w:spacing w:before="0"/>
              <w:ind w:left="220" w:right="181"/>
              <w:rPr>
                <w:sz w:val="16"/>
              </w:rPr>
            </w:pPr>
            <w:r>
              <w:rPr>
                <w:sz w:val="16"/>
                <w:lang w:val="id-ID"/>
              </w:rPr>
              <w:t>740</w:t>
            </w:r>
          </w:p>
        </w:tc>
        <w:tc>
          <w:tcPr>
            <w:tcW w:w="472" w:type="dxa"/>
          </w:tcPr>
          <w:p w14:paraId="02F5B3C0" w14:textId="77777777" w:rsidR="007C2CEC" w:rsidRDefault="007C2CEC" w:rsidP="007C2CEC">
            <w:pPr>
              <w:pStyle w:val="TableParagraph"/>
              <w:spacing w:before="0"/>
              <w:ind w:left="197"/>
              <w:jc w:val="left"/>
              <w:rPr>
                <w:sz w:val="16"/>
              </w:rPr>
            </w:pPr>
            <w:r>
              <w:rPr>
                <w:sz w:val="16"/>
                <w:lang w:val="id-ID"/>
              </w:rPr>
              <w:t>4</w:t>
            </w:r>
          </w:p>
        </w:tc>
        <w:tc>
          <w:tcPr>
            <w:tcW w:w="836" w:type="dxa"/>
          </w:tcPr>
          <w:p w14:paraId="26FD7A29" w14:textId="77777777" w:rsidR="007C2CEC" w:rsidRDefault="007C2CEC" w:rsidP="007C2CEC">
            <w:pPr>
              <w:pStyle w:val="TableParagraph"/>
              <w:spacing w:before="0"/>
              <w:ind w:left="246"/>
              <w:jc w:val="left"/>
              <w:rPr>
                <w:sz w:val="16"/>
              </w:rPr>
            </w:pPr>
            <w:r>
              <w:rPr>
                <w:sz w:val="16"/>
                <w:lang w:val="id-ID"/>
              </w:rPr>
              <w:t>550</w:t>
            </w:r>
          </w:p>
        </w:tc>
        <w:tc>
          <w:tcPr>
            <w:tcW w:w="596" w:type="dxa"/>
          </w:tcPr>
          <w:p w14:paraId="65442D38" w14:textId="77777777" w:rsidR="007C2CEC" w:rsidRDefault="007C2CEC" w:rsidP="007C2CEC">
            <w:pPr>
              <w:pStyle w:val="TableParagraph"/>
              <w:spacing w:before="0"/>
              <w:ind w:left="29"/>
              <w:rPr>
                <w:sz w:val="16"/>
              </w:rPr>
            </w:pPr>
            <w:r>
              <w:rPr>
                <w:sz w:val="16"/>
                <w:lang w:val="id-ID"/>
              </w:rPr>
              <w:t>1</w:t>
            </w:r>
          </w:p>
        </w:tc>
        <w:tc>
          <w:tcPr>
            <w:tcW w:w="632" w:type="dxa"/>
          </w:tcPr>
          <w:p w14:paraId="0387A247" w14:textId="77777777" w:rsidR="007C2CEC" w:rsidRDefault="007C2CEC" w:rsidP="007C2CEC">
            <w:pPr>
              <w:pStyle w:val="TableParagraph"/>
              <w:spacing w:before="0"/>
              <w:ind w:left="155" w:right="107"/>
              <w:rPr>
                <w:sz w:val="16"/>
              </w:rPr>
            </w:pPr>
            <w:r>
              <w:rPr>
                <w:sz w:val="16"/>
                <w:lang w:val="id-ID"/>
              </w:rPr>
              <w:t>25</w:t>
            </w:r>
          </w:p>
        </w:tc>
        <w:tc>
          <w:tcPr>
            <w:tcW w:w="596" w:type="dxa"/>
          </w:tcPr>
          <w:p w14:paraId="0569249C" w14:textId="77777777" w:rsidR="007C2CEC" w:rsidRDefault="007C2CEC" w:rsidP="007C2CEC">
            <w:pPr>
              <w:pStyle w:val="TableParagraph"/>
              <w:spacing w:before="0"/>
              <w:ind w:right="218"/>
              <w:jc w:val="right"/>
              <w:rPr>
                <w:sz w:val="16"/>
              </w:rPr>
            </w:pPr>
            <w:r>
              <w:rPr>
                <w:sz w:val="16"/>
                <w:lang w:val="id-ID"/>
              </w:rPr>
              <w:t>1</w:t>
            </w:r>
          </w:p>
        </w:tc>
        <w:tc>
          <w:tcPr>
            <w:tcW w:w="532" w:type="dxa"/>
          </w:tcPr>
          <w:p w14:paraId="2DAE2B99" w14:textId="77777777" w:rsidR="007C2CEC" w:rsidRDefault="007C2CEC" w:rsidP="007C2CEC">
            <w:pPr>
              <w:pStyle w:val="TableParagraph"/>
              <w:spacing w:before="0"/>
              <w:ind w:left="180" w:right="126"/>
              <w:rPr>
                <w:sz w:val="16"/>
              </w:rPr>
            </w:pPr>
            <w:r>
              <w:rPr>
                <w:sz w:val="16"/>
                <w:lang w:val="id-ID"/>
              </w:rPr>
              <w:t>25</w:t>
            </w:r>
          </w:p>
        </w:tc>
        <w:tc>
          <w:tcPr>
            <w:tcW w:w="656" w:type="dxa"/>
          </w:tcPr>
          <w:p w14:paraId="0DCB4588" w14:textId="77777777" w:rsidR="007C2CEC" w:rsidRDefault="007C2CEC" w:rsidP="007C2CEC">
            <w:pPr>
              <w:pStyle w:val="TableParagraph"/>
              <w:spacing w:before="0"/>
              <w:ind w:right="240"/>
              <w:jc w:val="right"/>
              <w:rPr>
                <w:sz w:val="16"/>
              </w:rPr>
            </w:pPr>
            <w:r>
              <w:rPr>
                <w:sz w:val="16"/>
                <w:lang w:val="id-ID"/>
              </w:rPr>
              <w:t>1</w:t>
            </w:r>
          </w:p>
        </w:tc>
        <w:tc>
          <w:tcPr>
            <w:tcW w:w="637" w:type="dxa"/>
          </w:tcPr>
          <w:p w14:paraId="4A3727AE" w14:textId="77777777" w:rsidR="007C2CEC" w:rsidRDefault="007C2CEC" w:rsidP="007C2CEC">
            <w:pPr>
              <w:pStyle w:val="TableParagraph"/>
              <w:spacing w:before="0"/>
              <w:ind w:right="178"/>
              <w:jc w:val="right"/>
              <w:rPr>
                <w:sz w:val="16"/>
              </w:rPr>
            </w:pPr>
            <w:r>
              <w:rPr>
                <w:sz w:val="16"/>
                <w:lang w:val="id-ID"/>
              </w:rPr>
              <w:t>25</w:t>
            </w:r>
          </w:p>
        </w:tc>
        <w:tc>
          <w:tcPr>
            <w:tcW w:w="532" w:type="dxa"/>
          </w:tcPr>
          <w:p w14:paraId="40FA1DAB" w14:textId="77777777" w:rsidR="007C2CEC" w:rsidRDefault="007C2CEC" w:rsidP="007C2CEC">
            <w:pPr>
              <w:pStyle w:val="TableParagraph"/>
              <w:spacing w:before="0"/>
              <w:ind w:left="241"/>
              <w:jc w:val="left"/>
              <w:rPr>
                <w:sz w:val="16"/>
              </w:rPr>
            </w:pPr>
            <w:r>
              <w:rPr>
                <w:sz w:val="16"/>
                <w:lang w:val="id-ID"/>
              </w:rPr>
              <w:t>2</w:t>
            </w:r>
          </w:p>
        </w:tc>
        <w:tc>
          <w:tcPr>
            <w:tcW w:w="580" w:type="dxa"/>
          </w:tcPr>
          <w:p w14:paraId="565112B2" w14:textId="77777777" w:rsidR="007C2CEC" w:rsidRDefault="007C2CEC" w:rsidP="007C2CEC">
            <w:pPr>
              <w:pStyle w:val="TableParagraph"/>
              <w:spacing w:before="0"/>
              <w:ind w:left="145" w:right="79"/>
              <w:rPr>
                <w:sz w:val="16"/>
              </w:rPr>
            </w:pPr>
            <w:r>
              <w:rPr>
                <w:sz w:val="16"/>
                <w:lang w:val="id-ID"/>
              </w:rPr>
              <w:t>75</w:t>
            </w:r>
          </w:p>
        </w:tc>
        <w:tc>
          <w:tcPr>
            <w:tcW w:w="536" w:type="dxa"/>
          </w:tcPr>
          <w:p w14:paraId="7F470DE1" w14:textId="77777777" w:rsidR="007C2CEC" w:rsidRDefault="007C2CEC" w:rsidP="007C2CEC">
            <w:pPr>
              <w:pStyle w:val="TableParagraph"/>
              <w:spacing w:before="0"/>
              <w:ind w:right="169"/>
              <w:jc w:val="right"/>
              <w:rPr>
                <w:sz w:val="16"/>
              </w:rPr>
            </w:pPr>
            <w:r>
              <w:rPr>
                <w:sz w:val="16"/>
                <w:lang w:val="id-ID"/>
              </w:rPr>
              <w:t>1</w:t>
            </w:r>
          </w:p>
        </w:tc>
        <w:tc>
          <w:tcPr>
            <w:tcW w:w="596" w:type="dxa"/>
          </w:tcPr>
          <w:p w14:paraId="63EC5B0F" w14:textId="77777777" w:rsidR="007C2CEC" w:rsidRDefault="007C2CEC" w:rsidP="007C2CEC">
            <w:pPr>
              <w:pStyle w:val="TableParagraph"/>
              <w:spacing w:before="0"/>
              <w:ind w:left="195" w:right="117"/>
              <w:rPr>
                <w:sz w:val="16"/>
              </w:rPr>
            </w:pPr>
            <w:r>
              <w:rPr>
                <w:sz w:val="16"/>
                <w:lang w:val="id-ID"/>
              </w:rPr>
              <w:t>10</w:t>
            </w:r>
          </w:p>
        </w:tc>
        <w:tc>
          <w:tcPr>
            <w:tcW w:w="432" w:type="dxa"/>
          </w:tcPr>
          <w:p w14:paraId="7D6E450F" w14:textId="77777777" w:rsidR="007C2CEC" w:rsidRDefault="007C2CEC" w:rsidP="007C2CEC">
            <w:pPr>
              <w:pStyle w:val="TableParagraph"/>
              <w:spacing w:before="0"/>
              <w:ind w:left="204"/>
              <w:jc w:val="left"/>
              <w:rPr>
                <w:sz w:val="16"/>
              </w:rPr>
            </w:pPr>
            <w:r>
              <w:rPr>
                <w:sz w:val="16"/>
                <w:lang w:val="id-ID"/>
              </w:rPr>
              <w:t>1</w:t>
            </w:r>
          </w:p>
        </w:tc>
        <w:tc>
          <w:tcPr>
            <w:tcW w:w="696" w:type="dxa"/>
          </w:tcPr>
          <w:p w14:paraId="0A5C3EE6" w14:textId="77777777" w:rsidR="007C2CEC" w:rsidRDefault="007C2CEC" w:rsidP="007C2CEC">
            <w:pPr>
              <w:pStyle w:val="TableParagraph"/>
              <w:spacing w:before="0"/>
              <w:ind w:left="185" w:right="88"/>
              <w:rPr>
                <w:sz w:val="16"/>
              </w:rPr>
            </w:pPr>
            <w:r>
              <w:rPr>
                <w:sz w:val="16"/>
                <w:lang w:val="id-ID"/>
              </w:rPr>
              <w:t>20</w:t>
            </w:r>
          </w:p>
        </w:tc>
        <w:tc>
          <w:tcPr>
            <w:tcW w:w="536" w:type="dxa"/>
          </w:tcPr>
          <w:p w14:paraId="0FE5A725" w14:textId="77777777" w:rsidR="007C2CEC" w:rsidRDefault="007C2CEC" w:rsidP="007C2CEC">
            <w:pPr>
              <w:pStyle w:val="TableParagraph"/>
              <w:spacing w:before="0"/>
              <w:ind w:right="157"/>
              <w:jc w:val="right"/>
              <w:rPr>
                <w:sz w:val="16"/>
              </w:rPr>
            </w:pPr>
            <w:r>
              <w:rPr>
                <w:sz w:val="16"/>
                <w:lang w:val="id-ID"/>
              </w:rPr>
              <w:t>1</w:t>
            </w:r>
          </w:p>
        </w:tc>
        <w:tc>
          <w:tcPr>
            <w:tcW w:w="637" w:type="dxa"/>
          </w:tcPr>
          <w:p w14:paraId="7849E2A5" w14:textId="77777777" w:rsidR="007C2CEC" w:rsidRDefault="007C2CEC" w:rsidP="007C2CEC">
            <w:pPr>
              <w:pStyle w:val="TableParagraph"/>
              <w:spacing w:before="0"/>
              <w:ind w:right="208"/>
              <w:jc w:val="right"/>
              <w:rPr>
                <w:sz w:val="16"/>
              </w:rPr>
            </w:pPr>
            <w:r>
              <w:rPr>
                <w:sz w:val="16"/>
                <w:lang w:val="id-ID"/>
              </w:rPr>
              <w:t>5</w:t>
            </w:r>
          </w:p>
        </w:tc>
        <w:tc>
          <w:tcPr>
            <w:tcW w:w="480" w:type="dxa"/>
          </w:tcPr>
          <w:p w14:paraId="4588DA96" w14:textId="77777777" w:rsidR="007C2CEC" w:rsidRDefault="007C2CEC" w:rsidP="007C2CEC">
            <w:pPr>
              <w:pStyle w:val="TableParagraph"/>
              <w:spacing w:before="0"/>
              <w:ind w:right="123"/>
              <w:jc w:val="right"/>
              <w:rPr>
                <w:sz w:val="16"/>
              </w:rPr>
            </w:pPr>
            <w:r>
              <w:rPr>
                <w:sz w:val="16"/>
                <w:lang w:val="id-ID"/>
              </w:rPr>
              <w:t>1</w:t>
            </w:r>
          </w:p>
        </w:tc>
        <w:tc>
          <w:tcPr>
            <w:tcW w:w="668" w:type="dxa"/>
          </w:tcPr>
          <w:p w14:paraId="2E369611" w14:textId="77777777" w:rsidR="007C2CEC" w:rsidRDefault="007C2CEC" w:rsidP="007C2CEC">
            <w:pPr>
              <w:pStyle w:val="TableParagraph"/>
              <w:spacing w:before="0"/>
              <w:ind w:right="211"/>
              <w:jc w:val="right"/>
              <w:rPr>
                <w:sz w:val="16"/>
              </w:rPr>
            </w:pPr>
            <w:r>
              <w:rPr>
                <w:sz w:val="16"/>
                <w:lang w:val="id-ID"/>
              </w:rPr>
              <w:t>5</w:t>
            </w:r>
          </w:p>
        </w:tc>
      </w:tr>
      <w:tr w:rsidR="007C2CEC" w14:paraId="7D001DCB" w14:textId="77777777" w:rsidTr="00AF6894">
        <w:trPr>
          <w:trHeight w:val="283"/>
        </w:trPr>
        <w:tc>
          <w:tcPr>
            <w:tcW w:w="468" w:type="dxa"/>
            <w:vAlign w:val="center"/>
          </w:tcPr>
          <w:p w14:paraId="37FEA3A7" w14:textId="33D6E47D" w:rsidR="007C2CEC" w:rsidRPr="00E40D26" w:rsidRDefault="007C2CEC" w:rsidP="007C2CEC">
            <w:pPr>
              <w:pStyle w:val="TableParagraph"/>
              <w:spacing w:before="27"/>
              <w:ind w:left="191"/>
              <w:jc w:val="left"/>
              <w:rPr>
                <w:sz w:val="16"/>
              </w:rPr>
            </w:pPr>
            <w:r w:rsidRPr="00612F7D">
              <w:rPr>
                <w:rFonts w:asciiTheme="majorHAnsi" w:hAnsiTheme="majorHAnsi"/>
                <w:sz w:val="16"/>
                <w:szCs w:val="16"/>
              </w:rPr>
              <w:t>5</w:t>
            </w:r>
          </w:p>
        </w:tc>
        <w:tc>
          <w:tcPr>
            <w:tcW w:w="3081" w:type="dxa"/>
          </w:tcPr>
          <w:p w14:paraId="3ED90DEB" w14:textId="77777777" w:rsidR="007C2CEC" w:rsidRDefault="007C2CEC" w:rsidP="007C2CEC">
            <w:pPr>
              <w:pStyle w:val="TableParagraph"/>
              <w:spacing w:before="27"/>
              <w:ind w:left="114"/>
              <w:jc w:val="left"/>
              <w:rPr>
                <w:sz w:val="16"/>
                <w:lang w:val="id-ID"/>
              </w:rPr>
            </w:pPr>
            <w:r>
              <w:rPr>
                <w:sz w:val="16"/>
                <w:lang w:val="id-ID"/>
              </w:rPr>
              <w:t>Arsiparis Terampil</w:t>
            </w:r>
          </w:p>
        </w:tc>
        <w:tc>
          <w:tcPr>
            <w:tcW w:w="860" w:type="dxa"/>
          </w:tcPr>
          <w:p w14:paraId="27F7B874" w14:textId="77777777" w:rsidR="007C2CEC" w:rsidRDefault="007C2CEC" w:rsidP="007C2CEC">
            <w:pPr>
              <w:pStyle w:val="TableParagraph"/>
              <w:spacing w:before="27"/>
              <w:ind w:left="10"/>
              <w:rPr>
                <w:w w:val="111"/>
                <w:sz w:val="16"/>
              </w:rPr>
            </w:pPr>
            <w:r>
              <w:rPr>
                <w:sz w:val="16"/>
                <w:lang w:val="id-ID"/>
              </w:rPr>
              <w:t>6</w:t>
            </w:r>
          </w:p>
        </w:tc>
        <w:tc>
          <w:tcPr>
            <w:tcW w:w="857" w:type="dxa"/>
          </w:tcPr>
          <w:p w14:paraId="656C09F0" w14:textId="77777777" w:rsidR="007C2CEC" w:rsidRDefault="007C2CEC" w:rsidP="007C2CEC">
            <w:pPr>
              <w:pStyle w:val="TableParagraph"/>
              <w:spacing w:before="27"/>
              <w:ind w:left="215" w:right="196"/>
              <w:rPr>
                <w:w w:val="110"/>
                <w:sz w:val="16"/>
              </w:rPr>
            </w:pPr>
            <w:r>
              <w:rPr>
                <w:sz w:val="16"/>
                <w:lang w:val="id-ID"/>
              </w:rPr>
              <w:t>740</w:t>
            </w:r>
          </w:p>
        </w:tc>
        <w:tc>
          <w:tcPr>
            <w:tcW w:w="472" w:type="dxa"/>
          </w:tcPr>
          <w:p w14:paraId="7CC6272F" w14:textId="77777777" w:rsidR="007C2CEC" w:rsidRDefault="007C2CEC" w:rsidP="007C2CEC">
            <w:pPr>
              <w:pStyle w:val="TableParagraph"/>
              <w:spacing w:before="27"/>
              <w:ind w:right="166"/>
              <w:jc w:val="right"/>
              <w:rPr>
                <w:w w:val="111"/>
                <w:sz w:val="16"/>
              </w:rPr>
            </w:pPr>
            <w:r>
              <w:rPr>
                <w:sz w:val="16"/>
                <w:lang w:val="id-ID"/>
              </w:rPr>
              <w:t>4</w:t>
            </w:r>
          </w:p>
        </w:tc>
        <w:tc>
          <w:tcPr>
            <w:tcW w:w="836" w:type="dxa"/>
          </w:tcPr>
          <w:p w14:paraId="58DA1E99" w14:textId="77777777" w:rsidR="007C2CEC" w:rsidRDefault="007C2CEC" w:rsidP="007C2CEC">
            <w:pPr>
              <w:pStyle w:val="TableParagraph"/>
              <w:spacing w:before="27"/>
              <w:ind w:left="258" w:right="220"/>
              <w:rPr>
                <w:w w:val="110"/>
                <w:sz w:val="16"/>
              </w:rPr>
            </w:pPr>
            <w:r>
              <w:rPr>
                <w:sz w:val="16"/>
                <w:lang w:val="id-ID"/>
              </w:rPr>
              <w:t>550</w:t>
            </w:r>
          </w:p>
        </w:tc>
        <w:tc>
          <w:tcPr>
            <w:tcW w:w="596" w:type="dxa"/>
          </w:tcPr>
          <w:p w14:paraId="42D4BC68" w14:textId="77777777" w:rsidR="007C2CEC" w:rsidRDefault="007C2CEC" w:rsidP="007C2CEC">
            <w:pPr>
              <w:pStyle w:val="TableParagraph"/>
              <w:spacing w:before="27"/>
              <w:ind w:left="21"/>
              <w:rPr>
                <w:w w:val="111"/>
                <w:sz w:val="16"/>
              </w:rPr>
            </w:pPr>
            <w:r>
              <w:rPr>
                <w:sz w:val="16"/>
                <w:lang w:val="id-ID"/>
              </w:rPr>
              <w:t>1</w:t>
            </w:r>
          </w:p>
        </w:tc>
        <w:tc>
          <w:tcPr>
            <w:tcW w:w="632" w:type="dxa"/>
          </w:tcPr>
          <w:p w14:paraId="764CC00A" w14:textId="77777777" w:rsidR="007C2CEC" w:rsidRDefault="007C2CEC" w:rsidP="007C2CEC">
            <w:pPr>
              <w:pStyle w:val="TableParagraph"/>
              <w:spacing w:before="27"/>
              <w:ind w:left="226"/>
              <w:jc w:val="left"/>
              <w:rPr>
                <w:w w:val="110"/>
                <w:sz w:val="16"/>
              </w:rPr>
            </w:pPr>
            <w:r>
              <w:rPr>
                <w:sz w:val="16"/>
                <w:lang w:val="id-ID"/>
              </w:rPr>
              <w:t>25</w:t>
            </w:r>
          </w:p>
        </w:tc>
        <w:tc>
          <w:tcPr>
            <w:tcW w:w="596" w:type="dxa"/>
          </w:tcPr>
          <w:p w14:paraId="79702CCD" w14:textId="77777777" w:rsidR="007C2CEC" w:rsidRDefault="007C2CEC" w:rsidP="007C2CEC">
            <w:pPr>
              <w:pStyle w:val="TableParagraph"/>
              <w:spacing w:before="27"/>
              <w:ind w:left="26"/>
              <w:rPr>
                <w:w w:val="111"/>
                <w:sz w:val="16"/>
              </w:rPr>
            </w:pPr>
            <w:r>
              <w:rPr>
                <w:sz w:val="16"/>
                <w:lang w:val="id-ID"/>
              </w:rPr>
              <w:t>1</w:t>
            </w:r>
          </w:p>
        </w:tc>
        <w:tc>
          <w:tcPr>
            <w:tcW w:w="532" w:type="dxa"/>
          </w:tcPr>
          <w:p w14:paraId="5F73A756" w14:textId="77777777" w:rsidR="007C2CEC" w:rsidRDefault="007C2CEC" w:rsidP="007C2CEC">
            <w:pPr>
              <w:pStyle w:val="TableParagraph"/>
              <w:spacing w:before="27"/>
              <w:ind w:right="141"/>
              <w:jc w:val="right"/>
              <w:rPr>
                <w:w w:val="110"/>
                <w:sz w:val="16"/>
              </w:rPr>
            </w:pPr>
            <w:r>
              <w:rPr>
                <w:sz w:val="16"/>
                <w:lang w:val="id-ID"/>
              </w:rPr>
              <w:t>25</w:t>
            </w:r>
          </w:p>
        </w:tc>
        <w:tc>
          <w:tcPr>
            <w:tcW w:w="656" w:type="dxa"/>
          </w:tcPr>
          <w:p w14:paraId="72E7799D" w14:textId="77777777" w:rsidR="007C2CEC" w:rsidRDefault="007C2CEC" w:rsidP="007C2CEC">
            <w:pPr>
              <w:pStyle w:val="TableParagraph"/>
              <w:spacing w:before="27"/>
              <w:ind w:right="250"/>
              <w:jc w:val="right"/>
              <w:rPr>
                <w:w w:val="111"/>
                <w:sz w:val="16"/>
              </w:rPr>
            </w:pPr>
            <w:r>
              <w:rPr>
                <w:sz w:val="16"/>
                <w:lang w:val="id-ID"/>
              </w:rPr>
              <w:t>1</w:t>
            </w:r>
          </w:p>
        </w:tc>
        <w:tc>
          <w:tcPr>
            <w:tcW w:w="637" w:type="dxa"/>
          </w:tcPr>
          <w:p w14:paraId="3531610A" w14:textId="77777777" w:rsidR="007C2CEC" w:rsidRDefault="007C2CEC" w:rsidP="007C2CEC">
            <w:pPr>
              <w:pStyle w:val="TableParagraph"/>
              <w:spacing w:before="27"/>
              <w:ind w:right="193"/>
              <w:jc w:val="right"/>
              <w:rPr>
                <w:w w:val="110"/>
                <w:sz w:val="16"/>
              </w:rPr>
            </w:pPr>
            <w:r>
              <w:rPr>
                <w:sz w:val="16"/>
                <w:lang w:val="id-ID"/>
              </w:rPr>
              <w:t>25</w:t>
            </w:r>
          </w:p>
        </w:tc>
        <w:tc>
          <w:tcPr>
            <w:tcW w:w="532" w:type="dxa"/>
          </w:tcPr>
          <w:p w14:paraId="426490C7" w14:textId="77777777" w:rsidR="007C2CEC" w:rsidRDefault="007C2CEC" w:rsidP="007C2CEC">
            <w:pPr>
              <w:pStyle w:val="TableParagraph"/>
              <w:spacing w:before="27"/>
              <w:ind w:left="41"/>
              <w:rPr>
                <w:w w:val="111"/>
                <w:sz w:val="16"/>
              </w:rPr>
            </w:pPr>
            <w:r>
              <w:rPr>
                <w:sz w:val="16"/>
                <w:lang w:val="id-ID"/>
              </w:rPr>
              <w:t>2</w:t>
            </w:r>
          </w:p>
        </w:tc>
        <w:tc>
          <w:tcPr>
            <w:tcW w:w="580" w:type="dxa"/>
          </w:tcPr>
          <w:p w14:paraId="2712FB76" w14:textId="77777777" w:rsidR="007C2CEC" w:rsidRDefault="007C2CEC" w:rsidP="007C2CEC">
            <w:pPr>
              <w:pStyle w:val="TableParagraph"/>
              <w:spacing w:before="27"/>
              <w:ind w:left="125" w:right="91"/>
              <w:rPr>
                <w:w w:val="110"/>
                <w:sz w:val="16"/>
              </w:rPr>
            </w:pPr>
            <w:r>
              <w:rPr>
                <w:sz w:val="16"/>
                <w:lang w:val="id-ID"/>
              </w:rPr>
              <w:t>75</w:t>
            </w:r>
          </w:p>
        </w:tc>
        <w:tc>
          <w:tcPr>
            <w:tcW w:w="536" w:type="dxa"/>
          </w:tcPr>
          <w:p w14:paraId="1E459731" w14:textId="77777777" w:rsidR="007C2CEC" w:rsidRDefault="007C2CEC" w:rsidP="007C2CEC">
            <w:pPr>
              <w:pStyle w:val="TableParagraph"/>
              <w:spacing w:before="27"/>
              <w:ind w:left="45"/>
              <w:rPr>
                <w:w w:val="111"/>
                <w:sz w:val="16"/>
              </w:rPr>
            </w:pPr>
            <w:r>
              <w:rPr>
                <w:sz w:val="16"/>
                <w:lang w:val="id-ID"/>
              </w:rPr>
              <w:t>1</w:t>
            </w:r>
          </w:p>
        </w:tc>
        <w:tc>
          <w:tcPr>
            <w:tcW w:w="596" w:type="dxa"/>
          </w:tcPr>
          <w:p w14:paraId="6EC5E48D" w14:textId="77777777" w:rsidR="007C2CEC" w:rsidRDefault="007C2CEC" w:rsidP="007C2CEC">
            <w:pPr>
              <w:pStyle w:val="TableParagraph"/>
              <w:spacing w:before="27"/>
              <w:ind w:left="167" w:right="126"/>
              <w:rPr>
                <w:w w:val="110"/>
                <w:sz w:val="16"/>
              </w:rPr>
            </w:pPr>
            <w:r>
              <w:rPr>
                <w:sz w:val="16"/>
                <w:lang w:val="id-ID"/>
              </w:rPr>
              <w:t>10</w:t>
            </w:r>
          </w:p>
        </w:tc>
        <w:tc>
          <w:tcPr>
            <w:tcW w:w="432" w:type="dxa"/>
          </w:tcPr>
          <w:p w14:paraId="38DDE671" w14:textId="77777777" w:rsidR="007C2CEC" w:rsidRDefault="007C2CEC" w:rsidP="007C2CEC">
            <w:pPr>
              <w:pStyle w:val="TableParagraph"/>
              <w:spacing w:before="27"/>
              <w:ind w:right="135"/>
              <w:jc w:val="right"/>
              <w:rPr>
                <w:w w:val="111"/>
                <w:sz w:val="16"/>
              </w:rPr>
            </w:pPr>
            <w:r>
              <w:rPr>
                <w:sz w:val="16"/>
                <w:lang w:val="id-ID"/>
              </w:rPr>
              <w:t>1</w:t>
            </w:r>
          </w:p>
        </w:tc>
        <w:tc>
          <w:tcPr>
            <w:tcW w:w="696" w:type="dxa"/>
          </w:tcPr>
          <w:p w14:paraId="33DE4236" w14:textId="77777777" w:rsidR="007C2CEC" w:rsidRDefault="007C2CEC" w:rsidP="007C2CEC">
            <w:pPr>
              <w:pStyle w:val="TableParagraph"/>
              <w:spacing w:before="27"/>
              <w:ind w:right="214"/>
              <w:jc w:val="right"/>
              <w:rPr>
                <w:w w:val="110"/>
                <w:sz w:val="16"/>
              </w:rPr>
            </w:pPr>
            <w:r>
              <w:rPr>
                <w:sz w:val="16"/>
                <w:lang w:val="id-ID"/>
              </w:rPr>
              <w:t>20</w:t>
            </w:r>
          </w:p>
        </w:tc>
        <w:tc>
          <w:tcPr>
            <w:tcW w:w="536" w:type="dxa"/>
          </w:tcPr>
          <w:p w14:paraId="709EDE31" w14:textId="77777777" w:rsidR="007C2CEC" w:rsidRDefault="007C2CEC" w:rsidP="007C2CEC">
            <w:pPr>
              <w:pStyle w:val="TableParagraph"/>
              <w:spacing w:before="27"/>
              <w:ind w:right="183"/>
              <w:jc w:val="right"/>
              <w:rPr>
                <w:w w:val="111"/>
                <w:sz w:val="16"/>
              </w:rPr>
            </w:pPr>
            <w:r>
              <w:rPr>
                <w:sz w:val="16"/>
                <w:lang w:val="id-ID"/>
              </w:rPr>
              <w:t>1</w:t>
            </w:r>
          </w:p>
        </w:tc>
        <w:tc>
          <w:tcPr>
            <w:tcW w:w="637" w:type="dxa"/>
          </w:tcPr>
          <w:p w14:paraId="19BEF012" w14:textId="77777777" w:rsidR="007C2CEC" w:rsidRDefault="007C2CEC" w:rsidP="007C2CEC">
            <w:pPr>
              <w:pStyle w:val="TableParagraph"/>
              <w:spacing w:before="27"/>
              <w:ind w:right="236"/>
              <w:jc w:val="right"/>
              <w:rPr>
                <w:w w:val="111"/>
                <w:sz w:val="16"/>
              </w:rPr>
            </w:pPr>
            <w:r>
              <w:rPr>
                <w:sz w:val="16"/>
                <w:lang w:val="id-ID"/>
              </w:rPr>
              <w:t>5</w:t>
            </w:r>
          </w:p>
        </w:tc>
        <w:tc>
          <w:tcPr>
            <w:tcW w:w="480" w:type="dxa"/>
          </w:tcPr>
          <w:p w14:paraId="4D0C962A" w14:textId="77777777" w:rsidR="007C2CEC" w:rsidRDefault="007C2CEC" w:rsidP="007C2CEC">
            <w:pPr>
              <w:pStyle w:val="TableParagraph"/>
              <w:spacing w:before="27"/>
              <w:ind w:right="155"/>
              <w:jc w:val="right"/>
              <w:rPr>
                <w:w w:val="111"/>
                <w:sz w:val="16"/>
              </w:rPr>
            </w:pPr>
            <w:r>
              <w:rPr>
                <w:sz w:val="16"/>
                <w:lang w:val="id-ID"/>
              </w:rPr>
              <w:t>1</w:t>
            </w:r>
          </w:p>
        </w:tc>
        <w:tc>
          <w:tcPr>
            <w:tcW w:w="668" w:type="dxa"/>
          </w:tcPr>
          <w:p w14:paraId="76E9A8DD" w14:textId="77777777" w:rsidR="007C2CEC" w:rsidRDefault="007C2CEC" w:rsidP="007C2CEC">
            <w:pPr>
              <w:pStyle w:val="TableParagraph"/>
              <w:spacing w:before="27"/>
              <w:ind w:right="247"/>
              <w:jc w:val="right"/>
              <w:rPr>
                <w:w w:val="111"/>
                <w:sz w:val="16"/>
              </w:rPr>
            </w:pPr>
            <w:r>
              <w:rPr>
                <w:sz w:val="16"/>
                <w:lang w:val="id-ID"/>
              </w:rPr>
              <w:t>5</w:t>
            </w:r>
          </w:p>
        </w:tc>
      </w:tr>
    </w:tbl>
    <w:p w14:paraId="1D4612E6" w14:textId="77777777" w:rsidR="00F05380" w:rsidRDefault="00F05380">
      <w:pPr>
        <w:pStyle w:val="BodyText"/>
        <w:spacing w:before="0"/>
        <w:rPr>
          <w:rFonts w:ascii="Bookman Old Style" w:hAnsi="Bookman Old Style"/>
          <w:b/>
          <w:sz w:val="20"/>
        </w:rPr>
      </w:pPr>
    </w:p>
    <w:p w14:paraId="21F1D94B" w14:textId="77777777" w:rsidR="00F05380" w:rsidRPr="00022F71" w:rsidRDefault="00F05380">
      <w:pPr>
        <w:pStyle w:val="BodyText"/>
        <w:spacing w:before="0"/>
        <w:rPr>
          <w:rFonts w:ascii="Bookman Old Style" w:hAnsi="Bookman Old Style"/>
          <w:b/>
          <w:sz w:val="20"/>
        </w:rPr>
      </w:pPr>
    </w:p>
    <w:p w14:paraId="60D21C15" w14:textId="1D838E6E" w:rsidR="007F5FDB" w:rsidRDefault="002F2EE3">
      <w:pPr>
        <w:pStyle w:val="BodyText"/>
        <w:rPr>
          <w:rFonts w:ascii="Bookman Old Style" w:hAnsi="Bookman Old Style"/>
          <w:sz w:val="16"/>
        </w:rPr>
      </w:pPr>
      <w:r w:rsidRPr="00BC7664">
        <w:rPr>
          <w:rFonts w:ascii="Bookman Old Style" w:hAnsi="Bookman Old Style"/>
          <w:sz w:val="16"/>
        </w:rPr>
        <w:t>XLV. KECAMATAN RANCAKALONG</w:t>
      </w:r>
    </w:p>
    <w:p w14:paraId="07734FA2" w14:textId="77777777" w:rsidR="00600FFB" w:rsidRPr="00022F71" w:rsidRDefault="00600FFB">
      <w:pPr>
        <w:pStyle w:val="BodyText"/>
        <w:rPr>
          <w:rFonts w:ascii="Bookman Old Style" w:hAnsi="Bookman Old Style"/>
          <w:b/>
          <w:sz w:val="22"/>
        </w:rPr>
      </w:pPr>
    </w:p>
    <w:tbl>
      <w:tblPr>
        <w:tblW w:w="1589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77"/>
        <w:gridCol w:w="860"/>
        <w:gridCol w:w="857"/>
        <w:gridCol w:w="472"/>
        <w:gridCol w:w="836"/>
        <w:gridCol w:w="596"/>
        <w:gridCol w:w="636"/>
        <w:gridCol w:w="596"/>
        <w:gridCol w:w="532"/>
        <w:gridCol w:w="660"/>
        <w:gridCol w:w="633"/>
        <w:gridCol w:w="536"/>
        <w:gridCol w:w="580"/>
        <w:gridCol w:w="532"/>
        <w:gridCol w:w="596"/>
        <w:gridCol w:w="432"/>
        <w:gridCol w:w="696"/>
        <w:gridCol w:w="536"/>
        <w:gridCol w:w="637"/>
        <w:gridCol w:w="480"/>
        <w:gridCol w:w="648"/>
      </w:tblGrid>
      <w:tr w:rsidR="00600FFB" w14:paraId="7A506748" w14:textId="77777777" w:rsidTr="00AF6894">
        <w:trPr>
          <w:trHeight w:val="283"/>
        </w:trPr>
        <w:tc>
          <w:tcPr>
            <w:tcW w:w="464" w:type="dxa"/>
          </w:tcPr>
          <w:p w14:paraId="12A0BC8A" w14:textId="77777777" w:rsidR="00600FFB" w:rsidRDefault="00600FFB" w:rsidP="00B85B55">
            <w:pPr>
              <w:pStyle w:val="TableParagraph"/>
              <w:spacing w:before="0"/>
              <w:jc w:val="left"/>
              <w:rPr>
                <w:sz w:val="18"/>
              </w:rPr>
            </w:pPr>
          </w:p>
          <w:p w14:paraId="3B6DB52D" w14:textId="77777777" w:rsidR="00600FFB" w:rsidRDefault="00600FFB" w:rsidP="00B85B55">
            <w:pPr>
              <w:pStyle w:val="TableParagraph"/>
              <w:spacing w:before="0"/>
              <w:jc w:val="left"/>
              <w:rPr>
                <w:sz w:val="18"/>
              </w:rPr>
            </w:pPr>
          </w:p>
          <w:p w14:paraId="7ACC5E47" w14:textId="77777777" w:rsidR="00600FFB" w:rsidRDefault="00600FFB" w:rsidP="00B85B55">
            <w:pPr>
              <w:pStyle w:val="TableParagraph"/>
              <w:spacing w:before="121"/>
              <w:ind w:left="110" w:right="91"/>
              <w:rPr>
                <w:sz w:val="16"/>
              </w:rPr>
            </w:pPr>
            <w:r>
              <w:rPr>
                <w:w w:val="105"/>
                <w:sz w:val="16"/>
              </w:rPr>
              <w:t>No</w:t>
            </w:r>
          </w:p>
        </w:tc>
        <w:tc>
          <w:tcPr>
            <w:tcW w:w="3077" w:type="dxa"/>
          </w:tcPr>
          <w:p w14:paraId="0D49CF52" w14:textId="77777777" w:rsidR="00600FFB" w:rsidRDefault="00600FFB" w:rsidP="00B85B55">
            <w:pPr>
              <w:pStyle w:val="TableParagraph"/>
              <w:spacing w:before="0"/>
              <w:jc w:val="left"/>
              <w:rPr>
                <w:sz w:val="18"/>
              </w:rPr>
            </w:pPr>
          </w:p>
          <w:p w14:paraId="63A32446" w14:textId="77777777" w:rsidR="00600FFB" w:rsidRDefault="00600FFB" w:rsidP="00B85B55">
            <w:pPr>
              <w:pStyle w:val="TableParagraph"/>
              <w:spacing w:before="8"/>
              <w:jc w:val="left"/>
              <w:rPr>
                <w:sz w:val="20"/>
              </w:rPr>
            </w:pPr>
          </w:p>
          <w:p w14:paraId="04B38712" w14:textId="77777777" w:rsidR="00600FFB" w:rsidRDefault="00600FFB" w:rsidP="00B85B55">
            <w:pPr>
              <w:pStyle w:val="TableParagraph"/>
              <w:spacing w:before="0" w:line="235" w:lineRule="auto"/>
              <w:ind w:left="259" w:right="115"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60" w:type="dxa"/>
          </w:tcPr>
          <w:p w14:paraId="765177C1" w14:textId="77777777" w:rsidR="00600FFB" w:rsidRDefault="00600FFB" w:rsidP="00B85B55">
            <w:pPr>
              <w:pStyle w:val="TableParagraph"/>
              <w:spacing w:before="0"/>
              <w:jc w:val="left"/>
              <w:rPr>
                <w:sz w:val="18"/>
              </w:rPr>
            </w:pPr>
          </w:p>
          <w:p w14:paraId="2E6C2C7D" w14:textId="77777777" w:rsidR="00600FFB" w:rsidRDefault="00600FFB" w:rsidP="00B85B55">
            <w:pPr>
              <w:pStyle w:val="TableParagraph"/>
              <w:spacing w:before="8"/>
              <w:jc w:val="left"/>
              <w:rPr>
                <w:sz w:val="20"/>
              </w:rPr>
            </w:pPr>
          </w:p>
          <w:p w14:paraId="06F3772E" w14:textId="77777777" w:rsidR="00600FFB" w:rsidRDefault="00600FFB" w:rsidP="00B85B55">
            <w:pPr>
              <w:pStyle w:val="TableParagraph"/>
              <w:spacing w:before="0" w:line="235" w:lineRule="auto"/>
              <w:ind w:left="110"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452FC2ED" w14:textId="77777777" w:rsidR="00600FFB" w:rsidRDefault="00600FFB" w:rsidP="00B85B55">
            <w:pPr>
              <w:pStyle w:val="TableParagraph"/>
              <w:spacing w:before="0"/>
              <w:jc w:val="left"/>
              <w:rPr>
                <w:sz w:val="18"/>
              </w:rPr>
            </w:pPr>
          </w:p>
          <w:p w14:paraId="5455E62C" w14:textId="77777777" w:rsidR="00600FFB" w:rsidRDefault="00600FFB" w:rsidP="00B85B55">
            <w:pPr>
              <w:pStyle w:val="TableParagraph"/>
              <w:spacing w:before="8"/>
              <w:jc w:val="left"/>
              <w:rPr>
                <w:sz w:val="20"/>
              </w:rPr>
            </w:pPr>
          </w:p>
          <w:p w14:paraId="7E6C0B49" w14:textId="77777777" w:rsidR="00600FFB" w:rsidRDefault="00600FFB" w:rsidP="00B85B55">
            <w:pPr>
              <w:pStyle w:val="TableParagraph"/>
              <w:spacing w:before="0" w:line="235" w:lineRule="auto"/>
              <w:ind w:left="110"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11F9DF8A" w14:textId="77777777" w:rsidR="00600FFB" w:rsidRDefault="00600FFB" w:rsidP="00B85B55">
            <w:pPr>
              <w:pStyle w:val="TableParagraph"/>
              <w:spacing w:before="0"/>
              <w:jc w:val="left"/>
              <w:rPr>
                <w:sz w:val="18"/>
              </w:rPr>
            </w:pPr>
          </w:p>
          <w:p w14:paraId="3A0179E4" w14:textId="77777777" w:rsidR="00600FFB" w:rsidRDefault="00600FFB" w:rsidP="00B85B55">
            <w:pPr>
              <w:pStyle w:val="TableParagraph"/>
              <w:spacing w:before="144"/>
              <w:ind w:left="270"/>
              <w:jc w:val="left"/>
              <w:rPr>
                <w:sz w:val="16"/>
              </w:rPr>
            </w:pPr>
            <w:r>
              <w:rPr>
                <w:w w:val="115"/>
                <w:sz w:val="16"/>
              </w:rPr>
              <w:t>FAKTOR</w:t>
            </w:r>
            <w:r>
              <w:rPr>
                <w:spacing w:val="6"/>
                <w:w w:val="115"/>
                <w:sz w:val="16"/>
              </w:rPr>
              <w:t xml:space="preserve"> </w:t>
            </w:r>
            <w:r>
              <w:rPr>
                <w:w w:val="115"/>
                <w:sz w:val="16"/>
              </w:rPr>
              <w:t>1</w:t>
            </w:r>
          </w:p>
          <w:p w14:paraId="65ADE19D" w14:textId="77777777" w:rsidR="00600FFB" w:rsidRDefault="00600FFB" w:rsidP="00B85B55">
            <w:pPr>
              <w:pStyle w:val="TableParagraph"/>
              <w:spacing w:before="4" w:line="235" w:lineRule="auto"/>
              <w:ind w:left="310"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2" w:type="dxa"/>
            <w:gridSpan w:val="2"/>
          </w:tcPr>
          <w:p w14:paraId="5AB5304E" w14:textId="77777777" w:rsidR="00600FFB" w:rsidRDefault="00600FFB" w:rsidP="00B85B55">
            <w:pPr>
              <w:pStyle w:val="TableParagraph"/>
              <w:spacing w:before="0"/>
              <w:jc w:val="left"/>
              <w:rPr>
                <w:sz w:val="18"/>
              </w:rPr>
            </w:pPr>
          </w:p>
          <w:p w14:paraId="740B0C3B" w14:textId="77777777" w:rsidR="00600FFB" w:rsidRDefault="00600FFB" w:rsidP="00B85B55">
            <w:pPr>
              <w:pStyle w:val="TableParagraph"/>
              <w:spacing w:before="144"/>
              <w:ind w:left="148" w:right="83"/>
              <w:rPr>
                <w:sz w:val="16"/>
              </w:rPr>
            </w:pPr>
            <w:r>
              <w:rPr>
                <w:w w:val="115"/>
                <w:sz w:val="16"/>
              </w:rPr>
              <w:t>FAKTOR</w:t>
            </w:r>
            <w:r>
              <w:rPr>
                <w:spacing w:val="2"/>
                <w:w w:val="115"/>
                <w:sz w:val="16"/>
              </w:rPr>
              <w:t xml:space="preserve"> </w:t>
            </w:r>
            <w:r>
              <w:rPr>
                <w:w w:val="115"/>
                <w:sz w:val="16"/>
              </w:rPr>
              <w:t>2</w:t>
            </w:r>
          </w:p>
          <w:p w14:paraId="66E122DA" w14:textId="77777777" w:rsidR="00600FFB" w:rsidRDefault="00600FFB" w:rsidP="00B85B55">
            <w:pPr>
              <w:pStyle w:val="TableParagraph"/>
              <w:spacing w:before="4" w:line="235" w:lineRule="auto"/>
              <w:ind w:left="145" w:right="133"/>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28" w:type="dxa"/>
            <w:gridSpan w:val="2"/>
          </w:tcPr>
          <w:p w14:paraId="6602E2EE" w14:textId="77777777" w:rsidR="00600FFB" w:rsidRDefault="00600FFB" w:rsidP="00B85B55">
            <w:pPr>
              <w:pStyle w:val="TableParagraph"/>
              <w:spacing w:before="0"/>
              <w:jc w:val="left"/>
              <w:rPr>
                <w:sz w:val="18"/>
              </w:rPr>
            </w:pPr>
          </w:p>
          <w:p w14:paraId="17C8A738" w14:textId="77777777" w:rsidR="00600FFB" w:rsidRDefault="00600FFB" w:rsidP="00B85B55">
            <w:pPr>
              <w:pStyle w:val="TableParagraph"/>
              <w:spacing w:before="144"/>
              <w:ind w:left="186"/>
              <w:jc w:val="left"/>
              <w:rPr>
                <w:sz w:val="16"/>
              </w:rPr>
            </w:pPr>
            <w:r>
              <w:rPr>
                <w:w w:val="115"/>
                <w:sz w:val="16"/>
              </w:rPr>
              <w:t>FAKTOR</w:t>
            </w:r>
            <w:r>
              <w:rPr>
                <w:spacing w:val="1"/>
                <w:w w:val="115"/>
                <w:sz w:val="16"/>
              </w:rPr>
              <w:t xml:space="preserve"> </w:t>
            </w:r>
            <w:r>
              <w:rPr>
                <w:w w:val="115"/>
                <w:sz w:val="16"/>
              </w:rPr>
              <w:t>3</w:t>
            </w:r>
          </w:p>
          <w:p w14:paraId="07C3D242" w14:textId="77777777" w:rsidR="00600FFB" w:rsidRDefault="00600FFB" w:rsidP="00B85B55">
            <w:pPr>
              <w:pStyle w:val="TableParagraph"/>
              <w:spacing w:before="4" w:line="235" w:lineRule="auto"/>
              <w:ind w:left="154"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7E65E951" w14:textId="77777777" w:rsidR="00600FFB" w:rsidRDefault="00600FFB" w:rsidP="00B85B55">
            <w:pPr>
              <w:pStyle w:val="TableParagraph"/>
              <w:spacing w:before="0"/>
              <w:jc w:val="left"/>
              <w:rPr>
                <w:sz w:val="18"/>
              </w:rPr>
            </w:pPr>
          </w:p>
          <w:p w14:paraId="26B4C33C" w14:textId="77777777" w:rsidR="00600FFB" w:rsidRDefault="00600FFB" w:rsidP="00B85B55">
            <w:pPr>
              <w:pStyle w:val="TableParagraph"/>
              <w:spacing w:before="144"/>
              <w:ind w:left="266"/>
              <w:jc w:val="left"/>
              <w:rPr>
                <w:sz w:val="16"/>
              </w:rPr>
            </w:pPr>
            <w:r>
              <w:rPr>
                <w:w w:val="115"/>
                <w:sz w:val="16"/>
              </w:rPr>
              <w:t>FAKTOR</w:t>
            </w:r>
            <w:r>
              <w:rPr>
                <w:spacing w:val="6"/>
                <w:w w:val="115"/>
                <w:sz w:val="16"/>
              </w:rPr>
              <w:t xml:space="preserve"> </w:t>
            </w:r>
            <w:r>
              <w:rPr>
                <w:w w:val="115"/>
                <w:sz w:val="16"/>
              </w:rPr>
              <w:t>4</w:t>
            </w:r>
          </w:p>
          <w:p w14:paraId="7FB2A38B" w14:textId="77777777" w:rsidR="00600FFB" w:rsidRDefault="00600FFB" w:rsidP="00B85B55">
            <w:pPr>
              <w:pStyle w:val="TableParagraph"/>
              <w:spacing w:before="4" w:line="235" w:lineRule="auto"/>
              <w:ind w:left="294" w:hanging="108"/>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03390808" w14:textId="77777777" w:rsidR="00600FFB" w:rsidRDefault="00600FFB" w:rsidP="00B85B55">
            <w:pPr>
              <w:pStyle w:val="TableParagraph"/>
              <w:spacing w:before="10"/>
              <w:jc w:val="left"/>
              <w:rPr>
                <w:sz w:val="13"/>
              </w:rPr>
            </w:pPr>
          </w:p>
          <w:p w14:paraId="3DF5CA30" w14:textId="77777777" w:rsidR="00600FFB" w:rsidRDefault="00600FFB" w:rsidP="00B85B55">
            <w:pPr>
              <w:pStyle w:val="TableParagraph"/>
              <w:spacing w:before="0"/>
              <w:ind w:left="130" w:right="70"/>
              <w:rPr>
                <w:sz w:val="16"/>
              </w:rPr>
            </w:pPr>
            <w:r>
              <w:rPr>
                <w:w w:val="115"/>
                <w:sz w:val="16"/>
              </w:rPr>
              <w:t>FAKTOR</w:t>
            </w:r>
            <w:r>
              <w:rPr>
                <w:spacing w:val="1"/>
                <w:w w:val="115"/>
                <w:sz w:val="16"/>
              </w:rPr>
              <w:t xml:space="preserve"> </w:t>
            </w:r>
            <w:r>
              <w:rPr>
                <w:w w:val="115"/>
                <w:sz w:val="16"/>
              </w:rPr>
              <w:t>5</w:t>
            </w:r>
          </w:p>
          <w:p w14:paraId="195A5E85" w14:textId="77777777" w:rsidR="00600FFB" w:rsidRDefault="00600FFB" w:rsidP="00B85B55">
            <w:pPr>
              <w:pStyle w:val="TableParagraph"/>
              <w:spacing w:before="1"/>
              <w:ind w:left="146" w:right="118"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8" w:type="dxa"/>
            <w:gridSpan w:val="2"/>
          </w:tcPr>
          <w:p w14:paraId="3AE8DEF2" w14:textId="77777777" w:rsidR="00600FFB" w:rsidRDefault="00600FFB" w:rsidP="00B85B55">
            <w:pPr>
              <w:pStyle w:val="TableParagraph"/>
              <w:spacing w:before="5"/>
              <w:jc w:val="left"/>
            </w:pPr>
          </w:p>
          <w:p w14:paraId="12BDC076" w14:textId="77777777" w:rsidR="00600FFB" w:rsidRDefault="00600FFB" w:rsidP="00B85B55">
            <w:pPr>
              <w:pStyle w:val="TableParagraph"/>
              <w:spacing w:before="0"/>
              <w:ind w:left="151" w:right="79"/>
              <w:rPr>
                <w:sz w:val="16"/>
              </w:rPr>
            </w:pPr>
            <w:r>
              <w:rPr>
                <w:w w:val="115"/>
                <w:sz w:val="16"/>
              </w:rPr>
              <w:t>FAKTOR</w:t>
            </w:r>
            <w:r>
              <w:rPr>
                <w:spacing w:val="1"/>
                <w:w w:val="115"/>
                <w:sz w:val="16"/>
              </w:rPr>
              <w:t xml:space="preserve"> </w:t>
            </w:r>
            <w:r>
              <w:rPr>
                <w:w w:val="115"/>
                <w:sz w:val="16"/>
              </w:rPr>
              <w:t>6</w:t>
            </w:r>
          </w:p>
          <w:p w14:paraId="148D1A7A" w14:textId="77777777" w:rsidR="00600FFB" w:rsidRDefault="00600FFB" w:rsidP="00B85B55">
            <w:pPr>
              <w:pStyle w:val="TableParagraph"/>
              <w:spacing w:before="2" w:line="237" w:lineRule="auto"/>
              <w:ind w:left="154" w:right="122" w:hanging="6"/>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043D8939" w14:textId="77777777" w:rsidR="00600FFB" w:rsidRDefault="00600FFB" w:rsidP="00B85B55">
            <w:pPr>
              <w:pStyle w:val="TableParagraph"/>
              <w:spacing w:before="5"/>
              <w:jc w:val="left"/>
            </w:pPr>
          </w:p>
          <w:p w14:paraId="47C60D73" w14:textId="77777777" w:rsidR="00600FFB" w:rsidRDefault="00600FFB" w:rsidP="00B85B55">
            <w:pPr>
              <w:pStyle w:val="TableParagraph"/>
              <w:spacing w:before="0"/>
              <w:ind w:left="152" w:right="79"/>
              <w:rPr>
                <w:sz w:val="16"/>
              </w:rPr>
            </w:pPr>
            <w:r>
              <w:rPr>
                <w:w w:val="115"/>
                <w:sz w:val="16"/>
              </w:rPr>
              <w:t>FAKTOR</w:t>
            </w:r>
            <w:r>
              <w:rPr>
                <w:spacing w:val="1"/>
                <w:w w:val="115"/>
                <w:sz w:val="16"/>
              </w:rPr>
              <w:t xml:space="preserve"> </w:t>
            </w:r>
            <w:r>
              <w:rPr>
                <w:w w:val="115"/>
                <w:sz w:val="16"/>
              </w:rPr>
              <w:t>7</w:t>
            </w:r>
          </w:p>
          <w:p w14:paraId="13FEC208" w14:textId="77777777" w:rsidR="00600FFB" w:rsidRDefault="00600FFB" w:rsidP="00B85B55">
            <w:pPr>
              <w:pStyle w:val="TableParagraph"/>
              <w:spacing w:before="2" w:line="237" w:lineRule="auto"/>
              <w:ind w:left="154" w:right="122"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2F666ACC" w14:textId="77777777" w:rsidR="00600FFB" w:rsidRDefault="00600FFB" w:rsidP="00B85B55">
            <w:pPr>
              <w:pStyle w:val="TableParagraph"/>
              <w:spacing w:before="5"/>
              <w:jc w:val="left"/>
            </w:pPr>
          </w:p>
          <w:p w14:paraId="071BEF4D" w14:textId="77777777" w:rsidR="00600FFB" w:rsidRDefault="00600FFB" w:rsidP="00B85B55">
            <w:pPr>
              <w:pStyle w:val="TableParagraph"/>
              <w:spacing w:before="0"/>
              <w:ind w:left="150" w:right="74"/>
              <w:rPr>
                <w:sz w:val="16"/>
              </w:rPr>
            </w:pPr>
            <w:r>
              <w:rPr>
                <w:w w:val="115"/>
                <w:sz w:val="16"/>
              </w:rPr>
              <w:t>FAKTOR</w:t>
            </w:r>
            <w:r>
              <w:rPr>
                <w:spacing w:val="1"/>
                <w:w w:val="115"/>
                <w:sz w:val="16"/>
              </w:rPr>
              <w:t xml:space="preserve"> </w:t>
            </w:r>
            <w:r>
              <w:rPr>
                <w:w w:val="115"/>
                <w:sz w:val="16"/>
              </w:rPr>
              <w:t>8</w:t>
            </w:r>
          </w:p>
          <w:p w14:paraId="55B8129F" w14:textId="77777777" w:rsidR="00600FFB" w:rsidRDefault="00600FFB" w:rsidP="00B85B55">
            <w:pPr>
              <w:pStyle w:val="TableParagraph"/>
              <w:spacing w:before="2" w:line="237" w:lineRule="auto"/>
              <w:ind w:left="178" w:right="143"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28" w:type="dxa"/>
            <w:gridSpan w:val="2"/>
          </w:tcPr>
          <w:p w14:paraId="11AF39B4" w14:textId="77777777" w:rsidR="00600FFB" w:rsidRDefault="00600FFB" w:rsidP="00B85B55">
            <w:pPr>
              <w:pStyle w:val="TableParagraph"/>
              <w:spacing w:before="5"/>
              <w:jc w:val="left"/>
            </w:pPr>
          </w:p>
          <w:p w14:paraId="0A455D00" w14:textId="77777777" w:rsidR="00600FFB" w:rsidRDefault="00600FFB" w:rsidP="00B85B55">
            <w:pPr>
              <w:pStyle w:val="TableParagraph"/>
              <w:spacing w:before="0"/>
              <w:ind w:left="156" w:right="75"/>
              <w:rPr>
                <w:sz w:val="16"/>
              </w:rPr>
            </w:pPr>
            <w:r>
              <w:rPr>
                <w:w w:val="115"/>
                <w:sz w:val="16"/>
              </w:rPr>
              <w:t>FAKTOR</w:t>
            </w:r>
            <w:r>
              <w:rPr>
                <w:spacing w:val="1"/>
                <w:w w:val="115"/>
                <w:sz w:val="16"/>
              </w:rPr>
              <w:t xml:space="preserve"> </w:t>
            </w:r>
            <w:r>
              <w:rPr>
                <w:w w:val="115"/>
                <w:sz w:val="16"/>
              </w:rPr>
              <w:t>9</w:t>
            </w:r>
          </w:p>
          <w:p w14:paraId="220D7BBB" w14:textId="77777777" w:rsidR="00600FFB" w:rsidRDefault="00600FFB" w:rsidP="00B85B55">
            <w:pPr>
              <w:pStyle w:val="TableParagraph"/>
              <w:spacing w:before="2" w:line="237" w:lineRule="auto"/>
              <w:ind w:left="157" w:right="118" w:hanging="3"/>
              <w:rPr>
                <w:sz w:val="16"/>
              </w:rPr>
            </w:pPr>
            <w:r>
              <w:rPr>
                <w:w w:val="110"/>
                <w:sz w:val="16"/>
              </w:rPr>
              <w:t>Lingkunga</w:t>
            </w:r>
            <w:r>
              <w:rPr>
                <w:spacing w:val="1"/>
                <w:w w:val="110"/>
                <w:sz w:val="16"/>
              </w:rPr>
              <w:t xml:space="preserve"> </w:t>
            </w:r>
            <w:r>
              <w:rPr>
                <w:w w:val="110"/>
                <w:sz w:val="16"/>
              </w:rPr>
              <w:t>n</w:t>
            </w:r>
            <w:r>
              <w:rPr>
                <w:spacing w:val="1"/>
                <w:w w:val="110"/>
                <w:sz w:val="16"/>
              </w:rPr>
              <w:t xml:space="preserve"> </w:t>
            </w:r>
            <w:r>
              <w:rPr>
                <w:w w:val="110"/>
                <w:sz w:val="16"/>
              </w:rPr>
              <w:t>Kerja</w:t>
            </w:r>
            <w:r>
              <w:rPr>
                <w:spacing w:val="1"/>
                <w:w w:val="110"/>
                <w:sz w:val="16"/>
              </w:rPr>
              <w:t xml:space="preserve"> </w:t>
            </w:r>
            <w:r>
              <w:rPr>
                <w:sz w:val="16"/>
              </w:rPr>
              <w:t>(Level</w:t>
            </w:r>
            <w:r>
              <w:rPr>
                <w:spacing w:val="8"/>
                <w:sz w:val="16"/>
              </w:rPr>
              <w:t xml:space="preserve"> </w:t>
            </w:r>
            <w:r>
              <w:rPr>
                <w:sz w:val="16"/>
              </w:rPr>
              <w:t>1~3)</w:t>
            </w:r>
          </w:p>
        </w:tc>
      </w:tr>
      <w:tr w:rsidR="007C2CEC" w14:paraId="144B9232" w14:textId="77777777" w:rsidTr="00AF6894">
        <w:trPr>
          <w:trHeight w:val="283"/>
        </w:trPr>
        <w:tc>
          <w:tcPr>
            <w:tcW w:w="464" w:type="dxa"/>
            <w:vAlign w:val="center"/>
          </w:tcPr>
          <w:p w14:paraId="2D3BEE6D" w14:textId="30503FF5" w:rsidR="007C2CEC" w:rsidRPr="0047681A" w:rsidRDefault="007C2CEC" w:rsidP="007C2CEC">
            <w:pPr>
              <w:pStyle w:val="TableParagraph"/>
              <w:spacing w:before="27"/>
              <w:ind w:left="19"/>
              <w:rPr>
                <w:sz w:val="16"/>
              </w:rPr>
            </w:pPr>
            <w:r w:rsidRPr="00A97B5F">
              <w:rPr>
                <w:rFonts w:asciiTheme="majorHAnsi" w:hAnsiTheme="majorHAnsi"/>
                <w:color w:val="000000" w:themeColor="text1"/>
                <w:sz w:val="16"/>
                <w:szCs w:val="16"/>
              </w:rPr>
              <w:t>1</w:t>
            </w:r>
          </w:p>
        </w:tc>
        <w:tc>
          <w:tcPr>
            <w:tcW w:w="3077" w:type="dxa"/>
          </w:tcPr>
          <w:p w14:paraId="6F369241" w14:textId="747897EA" w:rsidR="007C2CEC" w:rsidRPr="00E40D26" w:rsidRDefault="007C2CEC" w:rsidP="007C2CEC">
            <w:pPr>
              <w:pStyle w:val="TableParagraph"/>
              <w:spacing w:before="27"/>
              <w:ind w:left="114"/>
              <w:jc w:val="left"/>
              <w:rPr>
                <w:sz w:val="16"/>
              </w:rPr>
            </w:pPr>
            <w:r>
              <w:rPr>
                <w:sz w:val="16"/>
                <w:lang w:val="id-ID"/>
              </w:rPr>
              <w:t xml:space="preserve">Pranata Komputer Ahli </w:t>
            </w:r>
            <w:r>
              <w:rPr>
                <w:sz w:val="16"/>
              </w:rPr>
              <w:t>Pertama</w:t>
            </w:r>
          </w:p>
        </w:tc>
        <w:tc>
          <w:tcPr>
            <w:tcW w:w="860" w:type="dxa"/>
          </w:tcPr>
          <w:p w14:paraId="1B95AC78" w14:textId="77777777" w:rsidR="007C2CEC" w:rsidRDefault="007C2CEC" w:rsidP="007C2CEC">
            <w:pPr>
              <w:pStyle w:val="TableParagraph"/>
              <w:spacing w:before="27"/>
              <w:ind w:left="14"/>
              <w:rPr>
                <w:w w:val="111"/>
                <w:sz w:val="16"/>
              </w:rPr>
            </w:pPr>
            <w:r>
              <w:rPr>
                <w:sz w:val="16"/>
                <w:lang w:val="id-ID"/>
              </w:rPr>
              <w:t>8</w:t>
            </w:r>
          </w:p>
        </w:tc>
        <w:tc>
          <w:tcPr>
            <w:tcW w:w="857" w:type="dxa"/>
          </w:tcPr>
          <w:p w14:paraId="58063DF3" w14:textId="77777777" w:rsidR="007C2CEC" w:rsidRDefault="007C2CEC" w:rsidP="007C2CEC">
            <w:pPr>
              <w:pStyle w:val="TableParagraph"/>
              <w:spacing w:before="27"/>
              <w:ind w:right="262"/>
              <w:jc w:val="right"/>
              <w:rPr>
                <w:w w:val="110"/>
                <w:sz w:val="16"/>
              </w:rPr>
            </w:pPr>
            <w:r>
              <w:rPr>
                <w:sz w:val="16"/>
                <w:lang w:val="id-ID"/>
              </w:rPr>
              <w:t>1280</w:t>
            </w:r>
          </w:p>
        </w:tc>
        <w:tc>
          <w:tcPr>
            <w:tcW w:w="472" w:type="dxa"/>
          </w:tcPr>
          <w:p w14:paraId="028382A0" w14:textId="77777777" w:rsidR="007C2CEC" w:rsidRDefault="007C2CEC" w:rsidP="007C2CEC">
            <w:pPr>
              <w:pStyle w:val="TableParagraph"/>
              <w:spacing w:before="27"/>
              <w:ind w:left="25"/>
              <w:rPr>
                <w:w w:val="111"/>
                <w:sz w:val="16"/>
              </w:rPr>
            </w:pPr>
            <w:r>
              <w:rPr>
                <w:sz w:val="16"/>
                <w:lang w:val="id-ID"/>
              </w:rPr>
              <w:t>5</w:t>
            </w:r>
          </w:p>
        </w:tc>
        <w:tc>
          <w:tcPr>
            <w:tcW w:w="836" w:type="dxa"/>
          </w:tcPr>
          <w:p w14:paraId="0A36E475" w14:textId="77777777" w:rsidR="007C2CEC" w:rsidRDefault="007C2CEC" w:rsidP="007C2CEC">
            <w:pPr>
              <w:pStyle w:val="TableParagraph"/>
              <w:spacing w:before="27"/>
              <w:ind w:left="258" w:right="220"/>
              <w:rPr>
                <w:w w:val="110"/>
                <w:sz w:val="16"/>
              </w:rPr>
            </w:pPr>
            <w:r>
              <w:rPr>
                <w:sz w:val="16"/>
                <w:lang w:val="id-ID"/>
              </w:rPr>
              <w:t>750</w:t>
            </w:r>
          </w:p>
        </w:tc>
        <w:tc>
          <w:tcPr>
            <w:tcW w:w="596" w:type="dxa"/>
          </w:tcPr>
          <w:p w14:paraId="76E7160C" w14:textId="77777777" w:rsidR="007C2CEC" w:rsidRDefault="007C2CEC" w:rsidP="007C2CEC">
            <w:pPr>
              <w:pStyle w:val="TableParagraph"/>
              <w:spacing w:before="27"/>
              <w:ind w:right="230"/>
              <w:jc w:val="right"/>
              <w:rPr>
                <w:w w:val="111"/>
                <w:sz w:val="16"/>
              </w:rPr>
            </w:pPr>
            <w:r>
              <w:rPr>
                <w:sz w:val="16"/>
                <w:lang w:val="id-ID"/>
              </w:rPr>
              <w:t>2</w:t>
            </w:r>
          </w:p>
        </w:tc>
        <w:tc>
          <w:tcPr>
            <w:tcW w:w="636" w:type="dxa"/>
          </w:tcPr>
          <w:p w14:paraId="1A45CE60" w14:textId="77777777" w:rsidR="007C2CEC" w:rsidRDefault="007C2CEC" w:rsidP="007C2CEC">
            <w:pPr>
              <w:pStyle w:val="TableParagraph"/>
              <w:spacing w:before="27"/>
              <w:ind w:left="143" w:right="116"/>
              <w:rPr>
                <w:w w:val="110"/>
                <w:sz w:val="16"/>
              </w:rPr>
            </w:pPr>
            <w:r>
              <w:rPr>
                <w:sz w:val="16"/>
                <w:lang w:val="id-ID"/>
              </w:rPr>
              <w:t>125</w:t>
            </w:r>
          </w:p>
        </w:tc>
        <w:tc>
          <w:tcPr>
            <w:tcW w:w="596" w:type="dxa"/>
          </w:tcPr>
          <w:p w14:paraId="030B0588" w14:textId="77777777" w:rsidR="007C2CEC" w:rsidRDefault="007C2CEC" w:rsidP="007C2CEC">
            <w:pPr>
              <w:pStyle w:val="TableParagraph"/>
              <w:spacing w:before="27"/>
              <w:ind w:left="38"/>
              <w:rPr>
                <w:w w:val="111"/>
                <w:sz w:val="16"/>
              </w:rPr>
            </w:pPr>
            <w:r>
              <w:rPr>
                <w:sz w:val="16"/>
                <w:lang w:val="id-ID"/>
              </w:rPr>
              <w:t>2</w:t>
            </w:r>
          </w:p>
        </w:tc>
        <w:tc>
          <w:tcPr>
            <w:tcW w:w="532" w:type="dxa"/>
          </w:tcPr>
          <w:p w14:paraId="58DFDEEA" w14:textId="77777777" w:rsidR="007C2CEC" w:rsidRDefault="007C2CEC" w:rsidP="007C2CEC">
            <w:pPr>
              <w:pStyle w:val="TableParagraph"/>
              <w:spacing w:before="27"/>
              <w:ind w:left="110" w:right="75"/>
              <w:rPr>
                <w:w w:val="110"/>
                <w:sz w:val="16"/>
              </w:rPr>
            </w:pPr>
            <w:r>
              <w:rPr>
                <w:sz w:val="16"/>
                <w:lang w:val="id-ID"/>
              </w:rPr>
              <w:t>125</w:t>
            </w:r>
          </w:p>
        </w:tc>
        <w:tc>
          <w:tcPr>
            <w:tcW w:w="660" w:type="dxa"/>
          </w:tcPr>
          <w:p w14:paraId="1F778CCE" w14:textId="77777777" w:rsidR="007C2CEC" w:rsidRDefault="007C2CEC" w:rsidP="007C2CEC">
            <w:pPr>
              <w:pStyle w:val="TableParagraph"/>
              <w:spacing w:before="27"/>
              <w:ind w:right="254"/>
              <w:jc w:val="right"/>
              <w:rPr>
                <w:w w:val="111"/>
                <w:sz w:val="16"/>
              </w:rPr>
            </w:pPr>
            <w:r>
              <w:rPr>
                <w:sz w:val="16"/>
                <w:lang w:val="id-ID"/>
              </w:rPr>
              <w:t>3</w:t>
            </w:r>
          </w:p>
        </w:tc>
        <w:tc>
          <w:tcPr>
            <w:tcW w:w="633" w:type="dxa"/>
          </w:tcPr>
          <w:p w14:paraId="4861847E" w14:textId="77777777" w:rsidR="007C2CEC" w:rsidRDefault="007C2CEC" w:rsidP="007C2CEC">
            <w:pPr>
              <w:pStyle w:val="TableParagraph"/>
              <w:spacing w:before="27"/>
              <w:ind w:left="209" w:right="128" w:hanging="135"/>
              <w:rPr>
                <w:w w:val="110"/>
                <w:sz w:val="16"/>
              </w:rPr>
            </w:pPr>
            <w:r>
              <w:rPr>
                <w:sz w:val="16"/>
                <w:lang w:val="id-ID"/>
              </w:rPr>
              <w:t>150</w:t>
            </w:r>
          </w:p>
        </w:tc>
        <w:tc>
          <w:tcPr>
            <w:tcW w:w="536" w:type="dxa"/>
          </w:tcPr>
          <w:p w14:paraId="60249E74" w14:textId="77777777" w:rsidR="007C2CEC" w:rsidRDefault="007C2CEC" w:rsidP="007C2CEC">
            <w:pPr>
              <w:pStyle w:val="TableParagraph"/>
              <w:spacing w:before="27"/>
              <w:ind w:left="41"/>
              <w:rPr>
                <w:w w:val="111"/>
                <w:sz w:val="16"/>
              </w:rPr>
            </w:pPr>
            <w:r>
              <w:rPr>
                <w:sz w:val="16"/>
                <w:lang w:val="id-ID"/>
              </w:rPr>
              <w:t>2</w:t>
            </w:r>
          </w:p>
        </w:tc>
        <w:tc>
          <w:tcPr>
            <w:tcW w:w="580" w:type="dxa"/>
          </w:tcPr>
          <w:p w14:paraId="77DFA952" w14:textId="77777777" w:rsidR="007C2CEC" w:rsidRDefault="007C2CEC" w:rsidP="007C2CEC">
            <w:pPr>
              <w:pStyle w:val="TableParagraph"/>
              <w:spacing w:before="27"/>
              <w:ind w:left="124" w:right="91"/>
              <w:rPr>
                <w:w w:val="110"/>
                <w:sz w:val="16"/>
              </w:rPr>
            </w:pPr>
            <w:r>
              <w:rPr>
                <w:sz w:val="16"/>
                <w:lang w:val="id-ID"/>
              </w:rPr>
              <w:t>75</w:t>
            </w:r>
          </w:p>
        </w:tc>
        <w:tc>
          <w:tcPr>
            <w:tcW w:w="532" w:type="dxa"/>
          </w:tcPr>
          <w:p w14:paraId="5A6F9F2E" w14:textId="77777777" w:rsidR="007C2CEC" w:rsidRDefault="007C2CEC" w:rsidP="007C2CEC">
            <w:pPr>
              <w:pStyle w:val="TableParagraph"/>
              <w:spacing w:before="27"/>
              <w:ind w:left="45"/>
              <w:rPr>
                <w:w w:val="111"/>
                <w:sz w:val="16"/>
              </w:rPr>
            </w:pPr>
            <w:r>
              <w:rPr>
                <w:sz w:val="16"/>
                <w:lang w:val="id-ID"/>
              </w:rPr>
              <w:t>2</w:t>
            </w:r>
          </w:p>
        </w:tc>
        <w:tc>
          <w:tcPr>
            <w:tcW w:w="596" w:type="dxa"/>
          </w:tcPr>
          <w:p w14:paraId="073A933D" w14:textId="77777777" w:rsidR="007C2CEC" w:rsidRDefault="007C2CEC" w:rsidP="007C2CEC">
            <w:pPr>
              <w:pStyle w:val="TableParagraph"/>
              <w:spacing w:before="27"/>
              <w:ind w:left="165" w:right="116"/>
              <w:rPr>
                <w:w w:val="110"/>
                <w:sz w:val="16"/>
              </w:rPr>
            </w:pPr>
            <w:r>
              <w:rPr>
                <w:sz w:val="16"/>
                <w:lang w:val="id-ID"/>
              </w:rPr>
              <w:t>25</w:t>
            </w:r>
          </w:p>
        </w:tc>
        <w:tc>
          <w:tcPr>
            <w:tcW w:w="432" w:type="dxa"/>
          </w:tcPr>
          <w:p w14:paraId="6D2F315F" w14:textId="77777777" w:rsidR="007C2CEC" w:rsidRDefault="007C2CEC" w:rsidP="007C2CEC">
            <w:pPr>
              <w:pStyle w:val="TableParagraph"/>
              <w:spacing w:before="27"/>
              <w:ind w:right="134"/>
              <w:jc w:val="right"/>
              <w:rPr>
                <w:w w:val="111"/>
                <w:sz w:val="16"/>
              </w:rPr>
            </w:pPr>
            <w:r>
              <w:rPr>
                <w:sz w:val="16"/>
                <w:lang w:val="id-ID"/>
              </w:rPr>
              <w:t>1</w:t>
            </w:r>
          </w:p>
        </w:tc>
        <w:tc>
          <w:tcPr>
            <w:tcW w:w="696" w:type="dxa"/>
          </w:tcPr>
          <w:p w14:paraId="4685FBC7" w14:textId="77777777" w:rsidR="007C2CEC" w:rsidRDefault="007C2CEC" w:rsidP="007C2CEC">
            <w:pPr>
              <w:pStyle w:val="TableParagraph"/>
              <w:spacing w:before="27"/>
              <w:ind w:right="213"/>
              <w:jc w:val="right"/>
              <w:rPr>
                <w:w w:val="110"/>
                <w:sz w:val="16"/>
              </w:rPr>
            </w:pPr>
            <w:r>
              <w:rPr>
                <w:sz w:val="16"/>
                <w:lang w:val="id-ID"/>
              </w:rPr>
              <w:t>20</w:t>
            </w:r>
          </w:p>
        </w:tc>
        <w:tc>
          <w:tcPr>
            <w:tcW w:w="536" w:type="dxa"/>
          </w:tcPr>
          <w:p w14:paraId="1D18DB49" w14:textId="77777777" w:rsidR="007C2CEC" w:rsidRDefault="007C2CEC" w:rsidP="007C2CEC">
            <w:pPr>
              <w:pStyle w:val="TableParagraph"/>
              <w:spacing w:before="27"/>
              <w:ind w:left="58"/>
              <w:rPr>
                <w:w w:val="111"/>
                <w:sz w:val="16"/>
              </w:rPr>
            </w:pPr>
            <w:r>
              <w:rPr>
                <w:sz w:val="16"/>
                <w:lang w:val="id-ID"/>
              </w:rPr>
              <w:t>1</w:t>
            </w:r>
          </w:p>
        </w:tc>
        <w:tc>
          <w:tcPr>
            <w:tcW w:w="637" w:type="dxa"/>
          </w:tcPr>
          <w:p w14:paraId="5DA138C3" w14:textId="77777777" w:rsidR="007C2CEC" w:rsidRDefault="007C2CEC" w:rsidP="007C2CEC">
            <w:pPr>
              <w:pStyle w:val="TableParagraph"/>
              <w:spacing w:before="27"/>
              <w:ind w:left="53"/>
              <w:rPr>
                <w:w w:val="111"/>
                <w:sz w:val="16"/>
              </w:rPr>
            </w:pPr>
            <w:r>
              <w:rPr>
                <w:sz w:val="16"/>
                <w:lang w:val="id-ID"/>
              </w:rPr>
              <w:t>5</w:t>
            </w:r>
          </w:p>
        </w:tc>
        <w:tc>
          <w:tcPr>
            <w:tcW w:w="480" w:type="dxa"/>
          </w:tcPr>
          <w:p w14:paraId="0D0B885B" w14:textId="77777777" w:rsidR="007C2CEC" w:rsidRDefault="007C2CEC" w:rsidP="007C2CEC">
            <w:pPr>
              <w:pStyle w:val="TableParagraph"/>
              <w:spacing w:before="27"/>
              <w:ind w:right="150"/>
              <w:jc w:val="right"/>
              <w:rPr>
                <w:w w:val="111"/>
                <w:sz w:val="16"/>
              </w:rPr>
            </w:pPr>
            <w:r>
              <w:rPr>
                <w:sz w:val="16"/>
                <w:lang w:val="id-ID"/>
              </w:rPr>
              <w:t>1</w:t>
            </w:r>
          </w:p>
        </w:tc>
        <w:tc>
          <w:tcPr>
            <w:tcW w:w="648" w:type="dxa"/>
          </w:tcPr>
          <w:p w14:paraId="0E7AB3AC" w14:textId="77777777" w:rsidR="007C2CEC" w:rsidRDefault="007C2CEC" w:rsidP="007C2CEC">
            <w:pPr>
              <w:pStyle w:val="TableParagraph"/>
              <w:spacing w:before="27"/>
              <w:ind w:right="238"/>
              <w:jc w:val="right"/>
              <w:rPr>
                <w:w w:val="111"/>
                <w:sz w:val="16"/>
              </w:rPr>
            </w:pPr>
            <w:r>
              <w:rPr>
                <w:sz w:val="16"/>
                <w:lang w:val="id-ID"/>
              </w:rPr>
              <w:t>5</w:t>
            </w:r>
          </w:p>
        </w:tc>
      </w:tr>
      <w:tr w:rsidR="007C2CEC" w14:paraId="0975BB61" w14:textId="77777777" w:rsidTr="00AF6894">
        <w:trPr>
          <w:trHeight w:val="283"/>
        </w:trPr>
        <w:tc>
          <w:tcPr>
            <w:tcW w:w="464" w:type="dxa"/>
            <w:vAlign w:val="center"/>
          </w:tcPr>
          <w:p w14:paraId="3234514C" w14:textId="0189AB64" w:rsidR="007C2CEC" w:rsidRDefault="007C2CEC" w:rsidP="007C2CEC">
            <w:pPr>
              <w:pStyle w:val="TableParagraph"/>
              <w:spacing w:before="27"/>
              <w:ind w:left="19"/>
              <w:rPr>
                <w:sz w:val="16"/>
              </w:rPr>
            </w:pPr>
            <w:r w:rsidRPr="00A97B5F">
              <w:rPr>
                <w:rFonts w:asciiTheme="majorHAnsi" w:hAnsiTheme="majorHAnsi"/>
                <w:color w:val="000000" w:themeColor="text1"/>
                <w:sz w:val="16"/>
                <w:szCs w:val="16"/>
              </w:rPr>
              <w:t>2</w:t>
            </w:r>
          </w:p>
        </w:tc>
        <w:tc>
          <w:tcPr>
            <w:tcW w:w="3077" w:type="dxa"/>
          </w:tcPr>
          <w:p w14:paraId="1C1F8EE1" w14:textId="77777777" w:rsidR="007C2CEC" w:rsidRDefault="007C2CEC" w:rsidP="007C2CEC">
            <w:pPr>
              <w:pStyle w:val="TableParagraph"/>
              <w:spacing w:before="27"/>
              <w:ind w:left="114"/>
              <w:jc w:val="left"/>
              <w:rPr>
                <w:sz w:val="16"/>
                <w:lang w:val="id-ID"/>
              </w:rPr>
            </w:pPr>
            <w:r>
              <w:rPr>
                <w:sz w:val="16"/>
                <w:lang w:val="id-ID"/>
              </w:rPr>
              <w:t>Pranata Komputer Terampil</w:t>
            </w:r>
          </w:p>
        </w:tc>
        <w:tc>
          <w:tcPr>
            <w:tcW w:w="860" w:type="dxa"/>
          </w:tcPr>
          <w:p w14:paraId="01B8FF0C" w14:textId="77777777" w:rsidR="007C2CEC" w:rsidRDefault="007C2CEC" w:rsidP="007C2CEC">
            <w:pPr>
              <w:pStyle w:val="TableParagraph"/>
              <w:spacing w:before="0"/>
              <w:ind w:left="12"/>
              <w:rPr>
                <w:sz w:val="16"/>
              </w:rPr>
            </w:pPr>
            <w:r>
              <w:rPr>
                <w:sz w:val="16"/>
                <w:lang w:val="id-ID"/>
              </w:rPr>
              <w:t>6</w:t>
            </w:r>
          </w:p>
        </w:tc>
        <w:tc>
          <w:tcPr>
            <w:tcW w:w="857" w:type="dxa"/>
          </w:tcPr>
          <w:p w14:paraId="311D1067" w14:textId="77777777" w:rsidR="007C2CEC" w:rsidRDefault="007C2CEC" w:rsidP="007C2CEC">
            <w:pPr>
              <w:pStyle w:val="TableParagraph"/>
              <w:spacing w:before="0"/>
              <w:ind w:left="220" w:right="181"/>
              <w:rPr>
                <w:sz w:val="16"/>
              </w:rPr>
            </w:pPr>
            <w:r>
              <w:rPr>
                <w:sz w:val="16"/>
                <w:lang w:val="id-ID"/>
              </w:rPr>
              <w:t>740</w:t>
            </w:r>
          </w:p>
        </w:tc>
        <w:tc>
          <w:tcPr>
            <w:tcW w:w="472" w:type="dxa"/>
          </w:tcPr>
          <w:p w14:paraId="430B1D3B" w14:textId="77777777" w:rsidR="007C2CEC" w:rsidRDefault="007C2CEC" w:rsidP="007C2CEC">
            <w:pPr>
              <w:pStyle w:val="TableParagraph"/>
              <w:spacing w:before="0"/>
              <w:ind w:left="197"/>
              <w:jc w:val="left"/>
              <w:rPr>
                <w:sz w:val="16"/>
              </w:rPr>
            </w:pPr>
            <w:r>
              <w:rPr>
                <w:sz w:val="16"/>
                <w:lang w:val="id-ID"/>
              </w:rPr>
              <w:t>4</w:t>
            </w:r>
          </w:p>
        </w:tc>
        <w:tc>
          <w:tcPr>
            <w:tcW w:w="836" w:type="dxa"/>
          </w:tcPr>
          <w:p w14:paraId="1C6D3ACD" w14:textId="77777777" w:rsidR="007C2CEC" w:rsidRDefault="007C2CEC" w:rsidP="007C2CEC">
            <w:pPr>
              <w:pStyle w:val="TableParagraph"/>
              <w:spacing w:before="0"/>
              <w:ind w:left="246"/>
              <w:jc w:val="left"/>
              <w:rPr>
                <w:sz w:val="16"/>
              </w:rPr>
            </w:pPr>
            <w:r>
              <w:rPr>
                <w:sz w:val="16"/>
                <w:lang w:val="id-ID"/>
              </w:rPr>
              <w:t>550</w:t>
            </w:r>
          </w:p>
        </w:tc>
        <w:tc>
          <w:tcPr>
            <w:tcW w:w="596" w:type="dxa"/>
          </w:tcPr>
          <w:p w14:paraId="25758033" w14:textId="77777777" w:rsidR="007C2CEC" w:rsidRDefault="007C2CEC" w:rsidP="007C2CEC">
            <w:pPr>
              <w:pStyle w:val="TableParagraph"/>
              <w:spacing w:before="0"/>
              <w:ind w:left="29"/>
              <w:rPr>
                <w:sz w:val="16"/>
              </w:rPr>
            </w:pPr>
            <w:r>
              <w:rPr>
                <w:sz w:val="16"/>
                <w:lang w:val="id-ID"/>
              </w:rPr>
              <w:t>1</w:t>
            </w:r>
          </w:p>
        </w:tc>
        <w:tc>
          <w:tcPr>
            <w:tcW w:w="636" w:type="dxa"/>
          </w:tcPr>
          <w:p w14:paraId="27C3E112" w14:textId="77777777" w:rsidR="007C2CEC" w:rsidRDefault="007C2CEC" w:rsidP="007C2CEC">
            <w:pPr>
              <w:pStyle w:val="TableParagraph"/>
              <w:spacing w:before="0"/>
              <w:ind w:left="155" w:right="107"/>
              <w:rPr>
                <w:sz w:val="16"/>
              </w:rPr>
            </w:pPr>
            <w:r>
              <w:rPr>
                <w:sz w:val="16"/>
                <w:lang w:val="id-ID"/>
              </w:rPr>
              <w:t>25</w:t>
            </w:r>
          </w:p>
        </w:tc>
        <w:tc>
          <w:tcPr>
            <w:tcW w:w="596" w:type="dxa"/>
          </w:tcPr>
          <w:p w14:paraId="209E4064" w14:textId="77777777" w:rsidR="007C2CEC" w:rsidRDefault="007C2CEC" w:rsidP="007C2CEC">
            <w:pPr>
              <w:pStyle w:val="TableParagraph"/>
              <w:spacing w:before="0"/>
              <w:ind w:right="218"/>
              <w:jc w:val="right"/>
              <w:rPr>
                <w:sz w:val="16"/>
              </w:rPr>
            </w:pPr>
            <w:r>
              <w:rPr>
                <w:sz w:val="16"/>
                <w:lang w:val="id-ID"/>
              </w:rPr>
              <w:t>1</w:t>
            </w:r>
          </w:p>
        </w:tc>
        <w:tc>
          <w:tcPr>
            <w:tcW w:w="532" w:type="dxa"/>
          </w:tcPr>
          <w:p w14:paraId="7218EF6D" w14:textId="77777777" w:rsidR="007C2CEC" w:rsidRDefault="007C2CEC" w:rsidP="007C2CEC">
            <w:pPr>
              <w:pStyle w:val="TableParagraph"/>
              <w:spacing w:before="0"/>
              <w:ind w:left="180" w:right="126"/>
              <w:rPr>
                <w:sz w:val="16"/>
              </w:rPr>
            </w:pPr>
            <w:r>
              <w:rPr>
                <w:sz w:val="16"/>
                <w:lang w:val="id-ID"/>
              </w:rPr>
              <w:t>25</w:t>
            </w:r>
          </w:p>
        </w:tc>
        <w:tc>
          <w:tcPr>
            <w:tcW w:w="660" w:type="dxa"/>
          </w:tcPr>
          <w:p w14:paraId="41A62428" w14:textId="77777777" w:rsidR="007C2CEC" w:rsidRDefault="007C2CEC" w:rsidP="007C2CEC">
            <w:pPr>
              <w:pStyle w:val="TableParagraph"/>
              <w:spacing w:before="0"/>
              <w:ind w:right="240"/>
              <w:jc w:val="right"/>
              <w:rPr>
                <w:sz w:val="16"/>
              </w:rPr>
            </w:pPr>
            <w:r>
              <w:rPr>
                <w:sz w:val="16"/>
                <w:lang w:val="id-ID"/>
              </w:rPr>
              <w:t>1</w:t>
            </w:r>
          </w:p>
        </w:tc>
        <w:tc>
          <w:tcPr>
            <w:tcW w:w="633" w:type="dxa"/>
          </w:tcPr>
          <w:p w14:paraId="1DC5DA3D" w14:textId="77777777" w:rsidR="007C2CEC" w:rsidRDefault="007C2CEC" w:rsidP="007C2CEC">
            <w:pPr>
              <w:pStyle w:val="TableParagraph"/>
              <w:spacing w:before="0"/>
              <w:ind w:right="178"/>
              <w:jc w:val="right"/>
              <w:rPr>
                <w:sz w:val="16"/>
              </w:rPr>
            </w:pPr>
            <w:r>
              <w:rPr>
                <w:sz w:val="16"/>
                <w:lang w:val="id-ID"/>
              </w:rPr>
              <w:t>25</w:t>
            </w:r>
          </w:p>
        </w:tc>
        <w:tc>
          <w:tcPr>
            <w:tcW w:w="536" w:type="dxa"/>
          </w:tcPr>
          <w:p w14:paraId="4A52297B" w14:textId="77777777" w:rsidR="007C2CEC" w:rsidRDefault="007C2CEC" w:rsidP="007C2CEC">
            <w:pPr>
              <w:pStyle w:val="TableParagraph"/>
              <w:spacing w:before="0"/>
              <w:ind w:left="241"/>
              <w:jc w:val="left"/>
              <w:rPr>
                <w:sz w:val="16"/>
              </w:rPr>
            </w:pPr>
            <w:r>
              <w:rPr>
                <w:sz w:val="16"/>
                <w:lang w:val="id-ID"/>
              </w:rPr>
              <w:t>2</w:t>
            </w:r>
          </w:p>
        </w:tc>
        <w:tc>
          <w:tcPr>
            <w:tcW w:w="580" w:type="dxa"/>
          </w:tcPr>
          <w:p w14:paraId="4D0E2CEC" w14:textId="77777777" w:rsidR="007C2CEC" w:rsidRDefault="007C2CEC" w:rsidP="007C2CEC">
            <w:pPr>
              <w:pStyle w:val="TableParagraph"/>
              <w:spacing w:before="0"/>
              <w:ind w:left="145" w:right="79"/>
              <w:rPr>
                <w:sz w:val="16"/>
              </w:rPr>
            </w:pPr>
            <w:r>
              <w:rPr>
                <w:sz w:val="16"/>
                <w:lang w:val="id-ID"/>
              </w:rPr>
              <w:t>75</w:t>
            </w:r>
          </w:p>
        </w:tc>
        <w:tc>
          <w:tcPr>
            <w:tcW w:w="532" w:type="dxa"/>
          </w:tcPr>
          <w:p w14:paraId="33DE4063" w14:textId="77777777" w:rsidR="007C2CEC" w:rsidRDefault="007C2CEC" w:rsidP="007C2CEC">
            <w:pPr>
              <w:pStyle w:val="TableParagraph"/>
              <w:spacing w:before="0"/>
              <w:ind w:right="169"/>
              <w:jc w:val="right"/>
              <w:rPr>
                <w:sz w:val="16"/>
              </w:rPr>
            </w:pPr>
            <w:r>
              <w:rPr>
                <w:sz w:val="16"/>
                <w:lang w:val="id-ID"/>
              </w:rPr>
              <w:t>1</w:t>
            </w:r>
          </w:p>
        </w:tc>
        <w:tc>
          <w:tcPr>
            <w:tcW w:w="596" w:type="dxa"/>
          </w:tcPr>
          <w:p w14:paraId="7058E9F5" w14:textId="77777777" w:rsidR="007C2CEC" w:rsidRDefault="007C2CEC" w:rsidP="007C2CEC">
            <w:pPr>
              <w:pStyle w:val="TableParagraph"/>
              <w:spacing w:before="0"/>
              <w:ind w:left="195" w:right="117"/>
              <w:rPr>
                <w:sz w:val="16"/>
              </w:rPr>
            </w:pPr>
            <w:r>
              <w:rPr>
                <w:sz w:val="16"/>
                <w:lang w:val="id-ID"/>
              </w:rPr>
              <w:t>10</w:t>
            </w:r>
          </w:p>
        </w:tc>
        <w:tc>
          <w:tcPr>
            <w:tcW w:w="432" w:type="dxa"/>
          </w:tcPr>
          <w:p w14:paraId="1E144D99" w14:textId="77777777" w:rsidR="007C2CEC" w:rsidRDefault="007C2CEC" w:rsidP="007C2CEC">
            <w:pPr>
              <w:pStyle w:val="TableParagraph"/>
              <w:spacing w:before="0"/>
              <w:ind w:left="204"/>
              <w:jc w:val="left"/>
              <w:rPr>
                <w:sz w:val="16"/>
              </w:rPr>
            </w:pPr>
            <w:r>
              <w:rPr>
                <w:sz w:val="16"/>
                <w:lang w:val="id-ID"/>
              </w:rPr>
              <w:t>1</w:t>
            </w:r>
          </w:p>
        </w:tc>
        <w:tc>
          <w:tcPr>
            <w:tcW w:w="696" w:type="dxa"/>
          </w:tcPr>
          <w:p w14:paraId="0BF1A826" w14:textId="77777777" w:rsidR="007C2CEC" w:rsidRDefault="007C2CEC" w:rsidP="007C2CEC">
            <w:pPr>
              <w:pStyle w:val="TableParagraph"/>
              <w:spacing w:before="0"/>
              <w:ind w:left="185" w:right="88"/>
              <w:rPr>
                <w:sz w:val="16"/>
              </w:rPr>
            </w:pPr>
            <w:r>
              <w:rPr>
                <w:sz w:val="16"/>
                <w:lang w:val="id-ID"/>
              </w:rPr>
              <w:t>20</w:t>
            </w:r>
          </w:p>
        </w:tc>
        <w:tc>
          <w:tcPr>
            <w:tcW w:w="536" w:type="dxa"/>
          </w:tcPr>
          <w:p w14:paraId="50CC6ACF" w14:textId="77777777" w:rsidR="007C2CEC" w:rsidRDefault="007C2CEC" w:rsidP="007C2CEC">
            <w:pPr>
              <w:pStyle w:val="TableParagraph"/>
              <w:spacing w:before="0"/>
              <w:ind w:right="157"/>
              <w:jc w:val="right"/>
              <w:rPr>
                <w:sz w:val="16"/>
              </w:rPr>
            </w:pPr>
            <w:r>
              <w:rPr>
                <w:sz w:val="16"/>
                <w:lang w:val="id-ID"/>
              </w:rPr>
              <w:t>1</w:t>
            </w:r>
          </w:p>
        </w:tc>
        <w:tc>
          <w:tcPr>
            <w:tcW w:w="637" w:type="dxa"/>
          </w:tcPr>
          <w:p w14:paraId="4D2A5918" w14:textId="77777777" w:rsidR="007C2CEC" w:rsidRDefault="007C2CEC" w:rsidP="007C2CEC">
            <w:pPr>
              <w:pStyle w:val="TableParagraph"/>
              <w:spacing w:before="0"/>
              <w:ind w:right="208"/>
              <w:jc w:val="right"/>
              <w:rPr>
                <w:sz w:val="16"/>
              </w:rPr>
            </w:pPr>
            <w:r>
              <w:rPr>
                <w:sz w:val="16"/>
                <w:lang w:val="id-ID"/>
              </w:rPr>
              <w:t>5</w:t>
            </w:r>
          </w:p>
        </w:tc>
        <w:tc>
          <w:tcPr>
            <w:tcW w:w="480" w:type="dxa"/>
          </w:tcPr>
          <w:p w14:paraId="6CA8DC03" w14:textId="77777777" w:rsidR="007C2CEC" w:rsidRDefault="007C2CEC" w:rsidP="007C2CEC">
            <w:pPr>
              <w:pStyle w:val="TableParagraph"/>
              <w:spacing w:before="0"/>
              <w:ind w:right="123"/>
              <w:jc w:val="right"/>
              <w:rPr>
                <w:sz w:val="16"/>
              </w:rPr>
            </w:pPr>
            <w:r>
              <w:rPr>
                <w:sz w:val="16"/>
                <w:lang w:val="id-ID"/>
              </w:rPr>
              <w:t>1</w:t>
            </w:r>
          </w:p>
        </w:tc>
        <w:tc>
          <w:tcPr>
            <w:tcW w:w="648" w:type="dxa"/>
          </w:tcPr>
          <w:p w14:paraId="250D4751" w14:textId="77777777" w:rsidR="007C2CEC" w:rsidRDefault="007C2CEC" w:rsidP="007C2CEC">
            <w:pPr>
              <w:pStyle w:val="TableParagraph"/>
              <w:spacing w:before="0"/>
              <w:ind w:right="211"/>
              <w:jc w:val="right"/>
              <w:rPr>
                <w:sz w:val="16"/>
              </w:rPr>
            </w:pPr>
            <w:r>
              <w:rPr>
                <w:sz w:val="16"/>
                <w:lang w:val="id-ID"/>
              </w:rPr>
              <w:t>5</w:t>
            </w:r>
          </w:p>
        </w:tc>
      </w:tr>
      <w:tr w:rsidR="007C2CEC" w14:paraId="4ECAE6A4" w14:textId="77777777" w:rsidTr="00AF6894">
        <w:trPr>
          <w:trHeight w:val="283"/>
        </w:trPr>
        <w:tc>
          <w:tcPr>
            <w:tcW w:w="464" w:type="dxa"/>
            <w:vAlign w:val="center"/>
          </w:tcPr>
          <w:p w14:paraId="04A2409F" w14:textId="7FC3ACE6" w:rsidR="007C2CEC" w:rsidRPr="00E40D26" w:rsidRDefault="007C2CEC" w:rsidP="007C2CEC">
            <w:pPr>
              <w:pStyle w:val="TableParagraph"/>
              <w:spacing w:before="27"/>
              <w:ind w:left="19"/>
              <w:rPr>
                <w:sz w:val="16"/>
              </w:rPr>
            </w:pPr>
            <w:r w:rsidRPr="00A97B5F">
              <w:rPr>
                <w:rFonts w:asciiTheme="majorHAnsi" w:hAnsiTheme="majorHAnsi"/>
                <w:color w:val="000000" w:themeColor="text1"/>
                <w:sz w:val="16"/>
                <w:szCs w:val="16"/>
              </w:rPr>
              <w:t>3</w:t>
            </w:r>
          </w:p>
        </w:tc>
        <w:tc>
          <w:tcPr>
            <w:tcW w:w="3077" w:type="dxa"/>
          </w:tcPr>
          <w:p w14:paraId="5F95D912" w14:textId="77777777" w:rsidR="007C2CEC" w:rsidRDefault="007C2CEC" w:rsidP="007C2CEC">
            <w:pPr>
              <w:pStyle w:val="TableParagraph"/>
              <w:spacing w:before="27"/>
              <w:ind w:left="114"/>
              <w:jc w:val="left"/>
              <w:rPr>
                <w:sz w:val="16"/>
                <w:lang w:val="id-ID"/>
              </w:rPr>
            </w:pPr>
            <w:r>
              <w:rPr>
                <w:sz w:val="16"/>
                <w:lang w:val="id-ID"/>
              </w:rPr>
              <w:t>Arsiparis Terampil</w:t>
            </w:r>
          </w:p>
        </w:tc>
        <w:tc>
          <w:tcPr>
            <w:tcW w:w="860" w:type="dxa"/>
          </w:tcPr>
          <w:p w14:paraId="12B5620E" w14:textId="77777777" w:rsidR="007C2CEC" w:rsidRDefault="007C2CEC" w:rsidP="007C2CEC">
            <w:pPr>
              <w:pStyle w:val="TableParagraph"/>
              <w:spacing w:before="27"/>
              <w:ind w:left="14"/>
              <w:rPr>
                <w:w w:val="111"/>
                <w:sz w:val="16"/>
              </w:rPr>
            </w:pPr>
            <w:r>
              <w:rPr>
                <w:sz w:val="16"/>
                <w:lang w:val="id-ID"/>
              </w:rPr>
              <w:t>6</w:t>
            </w:r>
          </w:p>
        </w:tc>
        <w:tc>
          <w:tcPr>
            <w:tcW w:w="857" w:type="dxa"/>
          </w:tcPr>
          <w:p w14:paraId="537F76BF" w14:textId="77777777" w:rsidR="007C2CEC" w:rsidRDefault="007C2CEC" w:rsidP="007C2CEC">
            <w:pPr>
              <w:pStyle w:val="TableParagraph"/>
              <w:spacing w:before="27"/>
              <w:ind w:right="262"/>
              <w:jc w:val="right"/>
              <w:rPr>
                <w:w w:val="110"/>
                <w:sz w:val="16"/>
              </w:rPr>
            </w:pPr>
            <w:r>
              <w:rPr>
                <w:sz w:val="16"/>
                <w:lang w:val="id-ID"/>
              </w:rPr>
              <w:t>740</w:t>
            </w:r>
          </w:p>
        </w:tc>
        <w:tc>
          <w:tcPr>
            <w:tcW w:w="472" w:type="dxa"/>
          </w:tcPr>
          <w:p w14:paraId="5BFB580C" w14:textId="77777777" w:rsidR="007C2CEC" w:rsidRDefault="007C2CEC" w:rsidP="007C2CEC">
            <w:pPr>
              <w:pStyle w:val="TableParagraph"/>
              <w:spacing w:before="27"/>
              <w:ind w:left="25"/>
              <w:rPr>
                <w:w w:val="111"/>
                <w:sz w:val="16"/>
              </w:rPr>
            </w:pPr>
            <w:r>
              <w:rPr>
                <w:sz w:val="16"/>
                <w:lang w:val="id-ID"/>
              </w:rPr>
              <w:t>4</w:t>
            </w:r>
          </w:p>
        </w:tc>
        <w:tc>
          <w:tcPr>
            <w:tcW w:w="836" w:type="dxa"/>
          </w:tcPr>
          <w:p w14:paraId="546DBC52" w14:textId="77777777" w:rsidR="007C2CEC" w:rsidRDefault="007C2CEC" w:rsidP="007C2CEC">
            <w:pPr>
              <w:pStyle w:val="TableParagraph"/>
              <w:spacing w:before="27"/>
              <w:ind w:left="258" w:right="220"/>
              <w:rPr>
                <w:w w:val="110"/>
                <w:sz w:val="16"/>
              </w:rPr>
            </w:pPr>
            <w:r>
              <w:rPr>
                <w:sz w:val="16"/>
                <w:lang w:val="id-ID"/>
              </w:rPr>
              <w:t>550</w:t>
            </w:r>
          </w:p>
        </w:tc>
        <w:tc>
          <w:tcPr>
            <w:tcW w:w="596" w:type="dxa"/>
          </w:tcPr>
          <w:p w14:paraId="10DE6837" w14:textId="77777777" w:rsidR="007C2CEC" w:rsidRDefault="007C2CEC" w:rsidP="007C2CEC">
            <w:pPr>
              <w:pStyle w:val="TableParagraph"/>
              <w:spacing w:before="27"/>
              <w:ind w:right="230"/>
              <w:jc w:val="right"/>
              <w:rPr>
                <w:w w:val="111"/>
                <w:sz w:val="16"/>
              </w:rPr>
            </w:pPr>
            <w:r>
              <w:rPr>
                <w:sz w:val="16"/>
                <w:lang w:val="id-ID"/>
              </w:rPr>
              <w:t>1</w:t>
            </w:r>
          </w:p>
        </w:tc>
        <w:tc>
          <w:tcPr>
            <w:tcW w:w="636" w:type="dxa"/>
          </w:tcPr>
          <w:p w14:paraId="3F50B1F7" w14:textId="77777777" w:rsidR="007C2CEC" w:rsidRDefault="007C2CEC" w:rsidP="007C2CEC">
            <w:pPr>
              <w:pStyle w:val="TableParagraph"/>
              <w:spacing w:before="27"/>
              <w:ind w:left="143" w:right="116"/>
              <w:rPr>
                <w:w w:val="110"/>
                <w:sz w:val="16"/>
              </w:rPr>
            </w:pPr>
            <w:r>
              <w:rPr>
                <w:sz w:val="16"/>
                <w:lang w:val="id-ID"/>
              </w:rPr>
              <w:t>25</w:t>
            </w:r>
          </w:p>
        </w:tc>
        <w:tc>
          <w:tcPr>
            <w:tcW w:w="596" w:type="dxa"/>
          </w:tcPr>
          <w:p w14:paraId="15C81C1C" w14:textId="77777777" w:rsidR="007C2CEC" w:rsidRDefault="007C2CEC" w:rsidP="007C2CEC">
            <w:pPr>
              <w:pStyle w:val="TableParagraph"/>
              <w:spacing w:before="27"/>
              <w:ind w:left="38"/>
              <w:rPr>
                <w:w w:val="111"/>
                <w:sz w:val="16"/>
              </w:rPr>
            </w:pPr>
            <w:r>
              <w:rPr>
                <w:sz w:val="16"/>
                <w:lang w:val="id-ID"/>
              </w:rPr>
              <w:t>1</w:t>
            </w:r>
          </w:p>
        </w:tc>
        <w:tc>
          <w:tcPr>
            <w:tcW w:w="532" w:type="dxa"/>
          </w:tcPr>
          <w:p w14:paraId="38EB2DAC" w14:textId="77777777" w:rsidR="007C2CEC" w:rsidRDefault="007C2CEC" w:rsidP="007C2CEC">
            <w:pPr>
              <w:pStyle w:val="TableParagraph"/>
              <w:spacing w:before="27"/>
              <w:ind w:left="110" w:right="75"/>
              <w:rPr>
                <w:w w:val="110"/>
                <w:sz w:val="16"/>
              </w:rPr>
            </w:pPr>
            <w:r>
              <w:rPr>
                <w:sz w:val="16"/>
                <w:lang w:val="id-ID"/>
              </w:rPr>
              <w:t>25</w:t>
            </w:r>
          </w:p>
        </w:tc>
        <w:tc>
          <w:tcPr>
            <w:tcW w:w="660" w:type="dxa"/>
          </w:tcPr>
          <w:p w14:paraId="3143EE9C" w14:textId="77777777" w:rsidR="007C2CEC" w:rsidRDefault="007C2CEC" w:rsidP="007C2CEC">
            <w:pPr>
              <w:pStyle w:val="TableParagraph"/>
              <w:spacing w:before="27"/>
              <w:ind w:right="254"/>
              <w:jc w:val="right"/>
              <w:rPr>
                <w:w w:val="111"/>
                <w:sz w:val="16"/>
              </w:rPr>
            </w:pPr>
            <w:r>
              <w:rPr>
                <w:sz w:val="16"/>
                <w:lang w:val="id-ID"/>
              </w:rPr>
              <w:t>1</w:t>
            </w:r>
          </w:p>
        </w:tc>
        <w:tc>
          <w:tcPr>
            <w:tcW w:w="633" w:type="dxa"/>
          </w:tcPr>
          <w:p w14:paraId="1625A952" w14:textId="77777777" w:rsidR="007C2CEC" w:rsidRDefault="007C2CEC" w:rsidP="007C2CEC">
            <w:pPr>
              <w:pStyle w:val="TableParagraph"/>
              <w:spacing w:before="27"/>
              <w:ind w:left="209" w:right="179"/>
              <w:rPr>
                <w:w w:val="110"/>
                <w:sz w:val="16"/>
              </w:rPr>
            </w:pPr>
            <w:r>
              <w:rPr>
                <w:sz w:val="16"/>
                <w:lang w:val="id-ID"/>
              </w:rPr>
              <w:t>25</w:t>
            </w:r>
          </w:p>
        </w:tc>
        <w:tc>
          <w:tcPr>
            <w:tcW w:w="536" w:type="dxa"/>
          </w:tcPr>
          <w:p w14:paraId="3DDD6FAD" w14:textId="77777777" w:rsidR="007C2CEC" w:rsidRDefault="007C2CEC" w:rsidP="007C2CEC">
            <w:pPr>
              <w:pStyle w:val="TableParagraph"/>
              <w:spacing w:before="27"/>
              <w:ind w:left="41"/>
              <w:rPr>
                <w:w w:val="111"/>
                <w:sz w:val="16"/>
              </w:rPr>
            </w:pPr>
            <w:r>
              <w:rPr>
                <w:sz w:val="16"/>
                <w:lang w:val="id-ID"/>
              </w:rPr>
              <w:t>2</w:t>
            </w:r>
          </w:p>
        </w:tc>
        <w:tc>
          <w:tcPr>
            <w:tcW w:w="580" w:type="dxa"/>
          </w:tcPr>
          <w:p w14:paraId="73122539" w14:textId="77777777" w:rsidR="007C2CEC" w:rsidRDefault="007C2CEC" w:rsidP="007C2CEC">
            <w:pPr>
              <w:pStyle w:val="TableParagraph"/>
              <w:spacing w:before="27"/>
              <w:ind w:left="124" w:right="91"/>
              <w:rPr>
                <w:w w:val="110"/>
                <w:sz w:val="16"/>
              </w:rPr>
            </w:pPr>
            <w:r>
              <w:rPr>
                <w:sz w:val="16"/>
                <w:lang w:val="id-ID"/>
              </w:rPr>
              <w:t>75</w:t>
            </w:r>
          </w:p>
        </w:tc>
        <w:tc>
          <w:tcPr>
            <w:tcW w:w="532" w:type="dxa"/>
          </w:tcPr>
          <w:p w14:paraId="1A2AF2B2" w14:textId="77777777" w:rsidR="007C2CEC" w:rsidRDefault="007C2CEC" w:rsidP="007C2CEC">
            <w:pPr>
              <w:pStyle w:val="TableParagraph"/>
              <w:spacing w:before="27"/>
              <w:ind w:left="45"/>
              <w:rPr>
                <w:w w:val="111"/>
                <w:sz w:val="16"/>
              </w:rPr>
            </w:pPr>
            <w:r>
              <w:rPr>
                <w:sz w:val="16"/>
                <w:lang w:val="id-ID"/>
              </w:rPr>
              <w:t>1</w:t>
            </w:r>
          </w:p>
        </w:tc>
        <w:tc>
          <w:tcPr>
            <w:tcW w:w="596" w:type="dxa"/>
          </w:tcPr>
          <w:p w14:paraId="7CAD5B38" w14:textId="77777777" w:rsidR="007C2CEC" w:rsidRDefault="007C2CEC" w:rsidP="007C2CEC">
            <w:pPr>
              <w:pStyle w:val="TableParagraph"/>
              <w:spacing w:before="27"/>
              <w:ind w:left="165" w:right="116"/>
              <w:rPr>
                <w:w w:val="110"/>
                <w:sz w:val="16"/>
              </w:rPr>
            </w:pPr>
            <w:r>
              <w:rPr>
                <w:sz w:val="16"/>
                <w:lang w:val="id-ID"/>
              </w:rPr>
              <w:t>10</w:t>
            </w:r>
          </w:p>
        </w:tc>
        <w:tc>
          <w:tcPr>
            <w:tcW w:w="432" w:type="dxa"/>
          </w:tcPr>
          <w:p w14:paraId="21917B44" w14:textId="77777777" w:rsidR="007C2CEC" w:rsidRDefault="007C2CEC" w:rsidP="007C2CEC">
            <w:pPr>
              <w:pStyle w:val="TableParagraph"/>
              <w:spacing w:before="27"/>
              <w:ind w:right="134"/>
              <w:jc w:val="right"/>
              <w:rPr>
                <w:w w:val="111"/>
                <w:sz w:val="16"/>
              </w:rPr>
            </w:pPr>
            <w:r>
              <w:rPr>
                <w:sz w:val="16"/>
                <w:lang w:val="id-ID"/>
              </w:rPr>
              <w:t>1</w:t>
            </w:r>
          </w:p>
        </w:tc>
        <w:tc>
          <w:tcPr>
            <w:tcW w:w="696" w:type="dxa"/>
          </w:tcPr>
          <w:p w14:paraId="6532A65C" w14:textId="77777777" w:rsidR="007C2CEC" w:rsidRDefault="007C2CEC" w:rsidP="007C2CEC">
            <w:pPr>
              <w:pStyle w:val="TableParagraph"/>
              <w:spacing w:before="27"/>
              <w:ind w:right="213"/>
              <w:jc w:val="right"/>
              <w:rPr>
                <w:w w:val="110"/>
                <w:sz w:val="16"/>
              </w:rPr>
            </w:pPr>
            <w:r>
              <w:rPr>
                <w:sz w:val="16"/>
                <w:lang w:val="id-ID"/>
              </w:rPr>
              <w:t>20</w:t>
            </w:r>
          </w:p>
        </w:tc>
        <w:tc>
          <w:tcPr>
            <w:tcW w:w="536" w:type="dxa"/>
          </w:tcPr>
          <w:p w14:paraId="6324FC46" w14:textId="77777777" w:rsidR="007C2CEC" w:rsidRDefault="007C2CEC" w:rsidP="007C2CEC">
            <w:pPr>
              <w:pStyle w:val="TableParagraph"/>
              <w:spacing w:before="27"/>
              <w:ind w:left="58"/>
              <w:rPr>
                <w:w w:val="111"/>
                <w:sz w:val="16"/>
              </w:rPr>
            </w:pPr>
            <w:r>
              <w:rPr>
                <w:sz w:val="16"/>
                <w:lang w:val="id-ID"/>
              </w:rPr>
              <w:t>1</w:t>
            </w:r>
          </w:p>
        </w:tc>
        <w:tc>
          <w:tcPr>
            <w:tcW w:w="637" w:type="dxa"/>
          </w:tcPr>
          <w:p w14:paraId="1CEEF601" w14:textId="77777777" w:rsidR="007C2CEC" w:rsidRDefault="007C2CEC" w:rsidP="007C2CEC">
            <w:pPr>
              <w:pStyle w:val="TableParagraph"/>
              <w:spacing w:before="27"/>
              <w:ind w:left="53"/>
              <w:rPr>
                <w:w w:val="111"/>
                <w:sz w:val="16"/>
              </w:rPr>
            </w:pPr>
            <w:r>
              <w:rPr>
                <w:sz w:val="16"/>
                <w:lang w:val="id-ID"/>
              </w:rPr>
              <w:t>5</w:t>
            </w:r>
          </w:p>
        </w:tc>
        <w:tc>
          <w:tcPr>
            <w:tcW w:w="480" w:type="dxa"/>
          </w:tcPr>
          <w:p w14:paraId="16603F69" w14:textId="77777777" w:rsidR="007C2CEC" w:rsidRDefault="007C2CEC" w:rsidP="007C2CEC">
            <w:pPr>
              <w:pStyle w:val="TableParagraph"/>
              <w:spacing w:before="27"/>
              <w:ind w:right="150"/>
              <w:jc w:val="right"/>
              <w:rPr>
                <w:w w:val="111"/>
                <w:sz w:val="16"/>
              </w:rPr>
            </w:pPr>
            <w:r>
              <w:rPr>
                <w:sz w:val="16"/>
                <w:lang w:val="id-ID"/>
              </w:rPr>
              <w:t>1</w:t>
            </w:r>
          </w:p>
        </w:tc>
        <w:tc>
          <w:tcPr>
            <w:tcW w:w="648" w:type="dxa"/>
          </w:tcPr>
          <w:p w14:paraId="056D57B8" w14:textId="77777777" w:rsidR="007C2CEC" w:rsidRDefault="007C2CEC" w:rsidP="007C2CEC">
            <w:pPr>
              <w:pStyle w:val="TableParagraph"/>
              <w:spacing w:before="27"/>
              <w:ind w:right="238"/>
              <w:jc w:val="right"/>
              <w:rPr>
                <w:w w:val="111"/>
                <w:sz w:val="16"/>
              </w:rPr>
            </w:pPr>
            <w:r>
              <w:rPr>
                <w:sz w:val="16"/>
                <w:lang w:val="id-ID"/>
              </w:rPr>
              <w:t>5</w:t>
            </w:r>
          </w:p>
        </w:tc>
      </w:tr>
    </w:tbl>
    <w:p w14:paraId="20D94708" w14:textId="77777777" w:rsidR="00F05380" w:rsidRPr="00022F71" w:rsidRDefault="00F05380">
      <w:pPr>
        <w:pStyle w:val="BodyText"/>
        <w:spacing w:before="0"/>
        <w:rPr>
          <w:rFonts w:ascii="Bookman Old Style" w:hAnsi="Bookman Old Style"/>
          <w:b/>
          <w:sz w:val="27"/>
        </w:rPr>
      </w:pPr>
    </w:p>
    <w:p w14:paraId="5D1E598F" w14:textId="77777777" w:rsidR="00AF6894" w:rsidRDefault="00AF6894">
      <w:pPr>
        <w:pStyle w:val="BodyText"/>
        <w:spacing w:before="9"/>
        <w:rPr>
          <w:rFonts w:ascii="Bookman Old Style" w:hAnsi="Bookman Old Style"/>
          <w:sz w:val="16"/>
        </w:rPr>
      </w:pPr>
    </w:p>
    <w:p w14:paraId="2C5401F7" w14:textId="51E1C3B8" w:rsidR="002F2EE3" w:rsidRDefault="002F2EE3">
      <w:pPr>
        <w:pStyle w:val="BodyText"/>
        <w:spacing w:before="9"/>
        <w:rPr>
          <w:rFonts w:ascii="Bookman Old Style" w:hAnsi="Bookman Old Style"/>
          <w:sz w:val="16"/>
        </w:rPr>
      </w:pPr>
      <w:r w:rsidRPr="00C465FE">
        <w:rPr>
          <w:rFonts w:ascii="Bookman Old Style" w:hAnsi="Bookman Old Style"/>
          <w:sz w:val="16"/>
        </w:rPr>
        <w:t>XLVI. KECAMATAN TOMO</w:t>
      </w:r>
    </w:p>
    <w:p w14:paraId="248513D1" w14:textId="77777777" w:rsidR="00600FFB" w:rsidRDefault="00600FFB" w:rsidP="00AF6894">
      <w:pPr>
        <w:pStyle w:val="BodyText"/>
        <w:spacing w:before="0"/>
        <w:rPr>
          <w:rFonts w:ascii="Bookman Old Style" w:hAnsi="Bookman Old Style"/>
          <w:b/>
          <w:sz w:val="26"/>
        </w:rPr>
      </w:pPr>
    </w:p>
    <w:tbl>
      <w:tblPr>
        <w:tblW w:w="159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084"/>
        <w:gridCol w:w="856"/>
        <w:gridCol w:w="856"/>
        <w:gridCol w:w="472"/>
        <w:gridCol w:w="836"/>
        <w:gridCol w:w="596"/>
        <w:gridCol w:w="636"/>
        <w:gridCol w:w="592"/>
        <w:gridCol w:w="532"/>
        <w:gridCol w:w="656"/>
        <w:gridCol w:w="637"/>
        <w:gridCol w:w="536"/>
        <w:gridCol w:w="580"/>
        <w:gridCol w:w="532"/>
        <w:gridCol w:w="596"/>
        <w:gridCol w:w="432"/>
        <w:gridCol w:w="696"/>
        <w:gridCol w:w="536"/>
        <w:gridCol w:w="637"/>
        <w:gridCol w:w="484"/>
        <w:gridCol w:w="664"/>
      </w:tblGrid>
      <w:tr w:rsidR="00600FFB" w14:paraId="74FABE46" w14:textId="77777777" w:rsidTr="00AF6894">
        <w:trPr>
          <w:trHeight w:val="283"/>
        </w:trPr>
        <w:tc>
          <w:tcPr>
            <w:tcW w:w="468" w:type="dxa"/>
          </w:tcPr>
          <w:p w14:paraId="0EBB3DD7" w14:textId="77777777" w:rsidR="00600FFB" w:rsidRDefault="00600FFB" w:rsidP="00B85B55">
            <w:pPr>
              <w:pStyle w:val="TableParagraph"/>
              <w:spacing w:before="0"/>
              <w:jc w:val="left"/>
              <w:rPr>
                <w:sz w:val="18"/>
              </w:rPr>
            </w:pPr>
          </w:p>
          <w:p w14:paraId="40400898" w14:textId="77777777" w:rsidR="00600FFB" w:rsidRDefault="00600FFB" w:rsidP="00B85B55">
            <w:pPr>
              <w:pStyle w:val="TableParagraph"/>
              <w:spacing w:before="0"/>
              <w:jc w:val="left"/>
              <w:rPr>
                <w:sz w:val="18"/>
              </w:rPr>
            </w:pPr>
          </w:p>
          <w:p w14:paraId="73967E7D" w14:textId="77777777" w:rsidR="00600FFB" w:rsidRDefault="00600FFB" w:rsidP="00B85B55">
            <w:pPr>
              <w:pStyle w:val="TableParagraph"/>
              <w:spacing w:before="145"/>
              <w:ind w:left="142"/>
              <w:jc w:val="left"/>
              <w:rPr>
                <w:sz w:val="16"/>
              </w:rPr>
            </w:pPr>
            <w:r>
              <w:rPr>
                <w:w w:val="105"/>
                <w:sz w:val="16"/>
              </w:rPr>
              <w:t>No</w:t>
            </w:r>
          </w:p>
        </w:tc>
        <w:tc>
          <w:tcPr>
            <w:tcW w:w="3084" w:type="dxa"/>
          </w:tcPr>
          <w:p w14:paraId="6F7F885A" w14:textId="77777777" w:rsidR="00600FFB" w:rsidRDefault="00600FFB" w:rsidP="00B85B55">
            <w:pPr>
              <w:pStyle w:val="TableParagraph"/>
              <w:spacing w:before="0"/>
              <w:jc w:val="left"/>
              <w:rPr>
                <w:sz w:val="18"/>
              </w:rPr>
            </w:pPr>
          </w:p>
          <w:p w14:paraId="0A9EEA25" w14:textId="77777777" w:rsidR="00600FFB" w:rsidRDefault="00600FFB" w:rsidP="00B85B55">
            <w:pPr>
              <w:pStyle w:val="TableParagraph"/>
              <w:spacing w:before="6"/>
              <w:jc w:val="left"/>
            </w:pPr>
          </w:p>
          <w:p w14:paraId="0D895441" w14:textId="77777777" w:rsidR="00600FFB" w:rsidRDefault="00600FFB" w:rsidP="00B85B55">
            <w:pPr>
              <w:pStyle w:val="TableParagraph"/>
              <w:spacing w:before="0"/>
              <w:ind w:left="258" w:right="122"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6871E7AD" w14:textId="77777777" w:rsidR="00600FFB" w:rsidRDefault="00600FFB" w:rsidP="00B85B55">
            <w:pPr>
              <w:pStyle w:val="TableParagraph"/>
              <w:spacing w:before="0"/>
              <w:jc w:val="left"/>
              <w:rPr>
                <w:sz w:val="18"/>
              </w:rPr>
            </w:pPr>
          </w:p>
          <w:p w14:paraId="74D1BC2C" w14:textId="77777777" w:rsidR="00600FFB" w:rsidRDefault="00600FFB" w:rsidP="00B85B55">
            <w:pPr>
              <w:pStyle w:val="TableParagraph"/>
              <w:spacing w:before="6"/>
              <w:jc w:val="left"/>
            </w:pPr>
          </w:p>
          <w:p w14:paraId="2D2CEC81" w14:textId="77777777" w:rsidR="00600FFB" w:rsidRDefault="00600FFB"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2F79E8E8" w14:textId="77777777" w:rsidR="00600FFB" w:rsidRDefault="00600FFB" w:rsidP="00B85B55">
            <w:pPr>
              <w:pStyle w:val="TableParagraph"/>
              <w:spacing w:before="0"/>
              <w:jc w:val="left"/>
              <w:rPr>
                <w:sz w:val="18"/>
              </w:rPr>
            </w:pPr>
          </w:p>
          <w:p w14:paraId="72E8D02A" w14:textId="77777777" w:rsidR="00600FFB" w:rsidRDefault="00600FFB" w:rsidP="00B85B55">
            <w:pPr>
              <w:pStyle w:val="TableParagraph"/>
              <w:spacing w:before="6"/>
              <w:jc w:val="left"/>
            </w:pPr>
          </w:p>
          <w:p w14:paraId="6886CAD3" w14:textId="77777777" w:rsidR="00600FFB" w:rsidRDefault="00600FFB" w:rsidP="00B85B55">
            <w:pPr>
              <w:pStyle w:val="TableParagraph"/>
              <w:spacing w:before="0"/>
              <w:ind w:left="111"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161FEC54" w14:textId="77777777" w:rsidR="00600FFB" w:rsidRDefault="00600FFB" w:rsidP="00B85B55">
            <w:pPr>
              <w:pStyle w:val="TableParagraph"/>
              <w:spacing w:before="0"/>
              <w:jc w:val="left"/>
              <w:rPr>
                <w:sz w:val="18"/>
              </w:rPr>
            </w:pPr>
          </w:p>
          <w:p w14:paraId="61BA06AA" w14:textId="77777777" w:rsidR="00600FFB" w:rsidRDefault="00600FFB" w:rsidP="00B85B55">
            <w:pPr>
              <w:pStyle w:val="TableParagraph"/>
              <w:spacing w:before="4"/>
              <w:jc w:val="left"/>
              <w:rPr>
                <w:sz w:val="14"/>
              </w:rPr>
            </w:pPr>
          </w:p>
          <w:p w14:paraId="389E91C8" w14:textId="77777777" w:rsidR="00600FFB" w:rsidRDefault="00600FFB" w:rsidP="00B85B55">
            <w:pPr>
              <w:pStyle w:val="TableParagraph"/>
              <w:spacing w:before="0"/>
              <w:ind w:left="199" w:right="135"/>
              <w:rPr>
                <w:sz w:val="16"/>
              </w:rPr>
            </w:pPr>
            <w:r>
              <w:rPr>
                <w:w w:val="115"/>
                <w:sz w:val="16"/>
              </w:rPr>
              <w:t>FAKTOR</w:t>
            </w:r>
            <w:r>
              <w:rPr>
                <w:spacing w:val="6"/>
                <w:w w:val="115"/>
                <w:sz w:val="16"/>
              </w:rPr>
              <w:t xml:space="preserve"> </w:t>
            </w:r>
            <w:r>
              <w:rPr>
                <w:w w:val="115"/>
                <w:sz w:val="16"/>
              </w:rPr>
              <w:t>1</w:t>
            </w:r>
          </w:p>
          <w:p w14:paraId="364B8052" w14:textId="77777777" w:rsidR="00600FFB" w:rsidRDefault="00600FFB" w:rsidP="00B85B55">
            <w:pPr>
              <w:pStyle w:val="TableParagraph"/>
              <w:spacing w:before="5"/>
              <w:ind w:left="199" w:right="179"/>
              <w:rPr>
                <w:sz w:val="16"/>
              </w:rPr>
            </w:pPr>
            <w:r>
              <w:rPr>
                <w:w w:val="110"/>
                <w:sz w:val="16"/>
              </w:rPr>
              <w:t>Pengetahua</w:t>
            </w:r>
            <w:r>
              <w:rPr>
                <w:spacing w:val="-36"/>
                <w:w w:val="110"/>
                <w:sz w:val="16"/>
              </w:rPr>
              <w:t xml:space="preserve"> </w:t>
            </w:r>
            <w:r>
              <w:rPr>
                <w:w w:val="110"/>
                <w:sz w:val="16"/>
              </w:rPr>
              <w:t>n</w:t>
            </w:r>
            <w:r>
              <w:rPr>
                <w:spacing w:val="7"/>
                <w:w w:val="110"/>
                <w:sz w:val="16"/>
              </w:rPr>
              <w:t xml:space="preserve"> </w:t>
            </w:r>
            <w:r>
              <w:rPr>
                <w:w w:val="110"/>
                <w:sz w:val="16"/>
              </w:rPr>
              <w:t>(Level</w:t>
            </w:r>
            <w:r>
              <w:rPr>
                <w:spacing w:val="1"/>
                <w:w w:val="110"/>
                <w:sz w:val="16"/>
              </w:rPr>
              <w:t xml:space="preserve"> </w:t>
            </w:r>
            <w:r>
              <w:rPr>
                <w:w w:val="110"/>
                <w:sz w:val="16"/>
              </w:rPr>
              <w:t>1~9)</w:t>
            </w:r>
          </w:p>
        </w:tc>
        <w:tc>
          <w:tcPr>
            <w:tcW w:w="1232" w:type="dxa"/>
            <w:gridSpan w:val="2"/>
          </w:tcPr>
          <w:p w14:paraId="09869B64" w14:textId="77777777" w:rsidR="00600FFB" w:rsidRDefault="00600FFB" w:rsidP="00B85B55">
            <w:pPr>
              <w:pStyle w:val="TableParagraph"/>
              <w:spacing w:before="0"/>
              <w:jc w:val="left"/>
              <w:rPr>
                <w:sz w:val="18"/>
              </w:rPr>
            </w:pPr>
          </w:p>
          <w:p w14:paraId="0C03F764" w14:textId="77777777" w:rsidR="00600FFB" w:rsidRDefault="00600FFB" w:rsidP="00B85B55">
            <w:pPr>
              <w:pStyle w:val="TableParagraph"/>
              <w:spacing w:before="4"/>
              <w:jc w:val="left"/>
              <w:rPr>
                <w:sz w:val="14"/>
              </w:rPr>
            </w:pPr>
          </w:p>
          <w:p w14:paraId="0F366350" w14:textId="77777777" w:rsidR="00600FFB" w:rsidRDefault="00600FFB" w:rsidP="00B85B55">
            <w:pPr>
              <w:pStyle w:val="TableParagraph"/>
              <w:spacing w:before="0"/>
              <w:ind w:left="235"/>
              <w:jc w:val="left"/>
              <w:rPr>
                <w:sz w:val="16"/>
              </w:rPr>
            </w:pPr>
            <w:r>
              <w:rPr>
                <w:w w:val="115"/>
                <w:sz w:val="16"/>
              </w:rPr>
              <w:t>FAKTOR</w:t>
            </w:r>
            <w:r>
              <w:rPr>
                <w:spacing w:val="1"/>
                <w:w w:val="115"/>
                <w:sz w:val="16"/>
              </w:rPr>
              <w:t xml:space="preserve"> </w:t>
            </w:r>
            <w:r>
              <w:rPr>
                <w:w w:val="115"/>
                <w:sz w:val="16"/>
              </w:rPr>
              <w:t>2</w:t>
            </w:r>
          </w:p>
          <w:p w14:paraId="348CBF71" w14:textId="77777777" w:rsidR="00600FFB" w:rsidRDefault="00600FFB" w:rsidP="00B85B55">
            <w:pPr>
              <w:pStyle w:val="TableParagraph"/>
              <w:spacing w:before="5"/>
              <w:ind w:left="204"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1699218D" w14:textId="77777777" w:rsidR="00600FFB" w:rsidRDefault="00600FFB" w:rsidP="00B85B55">
            <w:pPr>
              <w:pStyle w:val="TableParagraph"/>
              <w:spacing w:before="0"/>
              <w:jc w:val="left"/>
              <w:rPr>
                <w:sz w:val="18"/>
              </w:rPr>
            </w:pPr>
          </w:p>
          <w:p w14:paraId="0BA8ED5A" w14:textId="77777777" w:rsidR="00600FFB" w:rsidRDefault="00600FFB" w:rsidP="00B85B55">
            <w:pPr>
              <w:pStyle w:val="TableParagraph"/>
              <w:spacing w:before="4"/>
              <w:jc w:val="left"/>
              <w:rPr>
                <w:sz w:val="14"/>
              </w:rPr>
            </w:pPr>
          </w:p>
          <w:p w14:paraId="6AA641FA" w14:textId="77777777" w:rsidR="00600FFB" w:rsidRDefault="00600FFB" w:rsidP="00B85B55">
            <w:pPr>
              <w:pStyle w:val="TableParagraph"/>
              <w:spacing w:before="0"/>
              <w:ind w:left="188"/>
              <w:jc w:val="left"/>
              <w:rPr>
                <w:sz w:val="16"/>
              </w:rPr>
            </w:pPr>
            <w:r>
              <w:rPr>
                <w:w w:val="115"/>
                <w:sz w:val="16"/>
              </w:rPr>
              <w:t>FAKTOR</w:t>
            </w:r>
            <w:r>
              <w:rPr>
                <w:spacing w:val="1"/>
                <w:w w:val="115"/>
                <w:sz w:val="16"/>
              </w:rPr>
              <w:t xml:space="preserve"> </w:t>
            </w:r>
            <w:r>
              <w:rPr>
                <w:w w:val="115"/>
                <w:sz w:val="16"/>
              </w:rPr>
              <w:t>3</w:t>
            </w:r>
          </w:p>
          <w:p w14:paraId="073DFB13" w14:textId="77777777" w:rsidR="00600FFB" w:rsidRDefault="00600FFB" w:rsidP="00B85B55">
            <w:pPr>
              <w:pStyle w:val="TableParagraph"/>
              <w:spacing w:before="5"/>
              <w:ind w:left="156"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6FD5C6EA" w14:textId="77777777" w:rsidR="00600FFB" w:rsidRDefault="00600FFB" w:rsidP="00B85B55">
            <w:pPr>
              <w:pStyle w:val="TableParagraph"/>
              <w:spacing w:before="0"/>
              <w:jc w:val="left"/>
              <w:rPr>
                <w:sz w:val="18"/>
              </w:rPr>
            </w:pPr>
          </w:p>
          <w:p w14:paraId="773CF5FE" w14:textId="77777777" w:rsidR="00600FFB" w:rsidRDefault="00600FFB" w:rsidP="00B85B55">
            <w:pPr>
              <w:pStyle w:val="TableParagraph"/>
              <w:spacing w:before="4"/>
              <w:jc w:val="left"/>
              <w:rPr>
                <w:sz w:val="14"/>
              </w:rPr>
            </w:pPr>
          </w:p>
          <w:p w14:paraId="78B5FC31" w14:textId="77777777" w:rsidR="00600FFB" w:rsidRDefault="00600FFB" w:rsidP="00B85B55">
            <w:pPr>
              <w:pStyle w:val="TableParagraph"/>
              <w:spacing w:before="0"/>
              <w:ind w:left="254" w:right="166"/>
              <w:rPr>
                <w:sz w:val="16"/>
              </w:rPr>
            </w:pPr>
            <w:r>
              <w:rPr>
                <w:w w:val="115"/>
                <w:sz w:val="16"/>
              </w:rPr>
              <w:t>FAKTOR</w:t>
            </w:r>
            <w:r>
              <w:rPr>
                <w:spacing w:val="6"/>
                <w:w w:val="115"/>
                <w:sz w:val="16"/>
              </w:rPr>
              <w:t xml:space="preserve"> </w:t>
            </w:r>
            <w:r>
              <w:rPr>
                <w:w w:val="115"/>
                <w:sz w:val="16"/>
              </w:rPr>
              <w:t>4</w:t>
            </w:r>
          </w:p>
          <w:p w14:paraId="7898EBCB" w14:textId="77777777" w:rsidR="00600FFB" w:rsidRDefault="00600FFB" w:rsidP="00B85B55">
            <w:pPr>
              <w:pStyle w:val="TableParagraph"/>
              <w:spacing w:before="5"/>
              <w:ind w:left="176" w:right="131" w:hanging="2"/>
              <w:rPr>
                <w:sz w:val="16"/>
              </w:rPr>
            </w:pPr>
            <w:r>
              <w:rPr>
                <w:w w:val="110"/>
                <w:sz w:val="16"/>
              </w:rPr>
              <w:t>Kompleksita</w:t>
            </w:r>
            <w:r>
              <w:rPr>
                <w:spacing w:val="-36"/>
                <w:w w:val="110"/>
                <w:sz w:val="16"/>
              </w:rPr>
              <w:t xml:space="preserve"> </w:t>
            </w:r>
            <w:r>
              <w:rPr>
                <w:w w:val="105"/>
                <w:sz w:val="16"/>
              </w:rPr>
              <w:t>s</w:t>
            </w:r>
            <w:r>
              <w:rPr>
                <w:spacing w:val="-1"/>
                <w:w w:val="105"/>
                <w:sz w:val="16"/>
              </w:rPr>
              <w:t xml:space="preserve"> </w:t>
            </w:r>
            <w:r>
              <w:rPr>
                <w:w w:val="105"/>
                <w:sz w:val="16"/>
              </w:rPr>
              <w:t>(Level</w:t>
            </w:r>
            <w:r>
              <w:rPr>
                <w:spacing w:val="-2"/>
                <w:w w:val="105"/>
                <w:sz w:val="16"/>
              </w:rPr>
              <w:t xml:space="preserve"> </w:t>
            </w:r>
            <w:r>
              <w:rPr>
                <w:w w:val="105"/>
                <w:sz w:val="16"/>
              </w:rPr>
              <w:t>1~6)</w:t>
            </w:r>
          </w:p>
        </w:tc>
        <w:tc>
          <w:tcPr>
            <w:tcW w:w="1116" w:type="dxa"/>
            <w:gridSpan w:val="2"/>
          </w:tcPr>
          <w:p w14:paraId="1D9ABEAA" w14:textId="77777777" w:rsidR="00600FFB" w:rsidRDefault="00600FFB" w:rsidP="00B85B55">
            <w:pPr>
              <w:pStyle w:val="TableParagraph"/>
              <w:spacing w:before="4"/>
              <w:jc w:val="left"/>
              <w:rPr>
                <w:sz w:val="16"/>
              </w:rPr>
            </w:pPr>
          </w:p>
          <w:p w14:paraId="5491333C" w14:textId="77777777" w:rsidR="00600FFB" w:rsidRDefault="00600FFB" w:rsidP="00B85B55">
            <w:pPr>
              <w:pStyle w:val="TableParagraph"/>
              <w:spacing w:before="0"/>
              <w:ind w:left="156" w:right="76"/>
              <w:rPr>
                <w:sz w:val="16"/>
              </w:rPr>
            </w:pPr>
            <w:r>
              <w:rPr>
                <w:w w:val="115"/>
                <w:sz w:val="16"/>
              </w:rPr>
              <w:t>FAKTOR</w:t>
            </w:r>
            <w:r>
              <w:rPr>
                <w:spacing w:val="1"/>
                <w:w w:val="115"/>
                <w:sz w:val="16"/>
              </w:rPr>
              <w:t xml:space="preserve"> </w:t>
            </w:r>
            <w:r>
              <w:rPr>
                <w:w w:val="115"/>
                <w:sz w:val="16"/>
              </w:rPr>
              <w:t>5</w:t>
            </w:r>
          </w:p>
          <w:p w14:paraId="61675678" w14:textId="77777777" w:rsidR="00600FFB" w:rsidRDefault="00600FFB" w:rsidP="00B85B55">
            <w:pPr>
              <w:pStyle w:val="TableParagraph"/>
              <w:spacing w:before="0"/>
              <w:ind w:left="156" w:right="108"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8" w:type="dxa"/>
            <w:gridSpan w:val="2"/>
          </w:tcPr>
          <w:p w14:paraId="546D12FB" w14:textId="77777777" w:rsidR="00600FFB" w:rsidRDefault="00600FFB" w:rsidP="00B85B55">
            <w:pPr>
              <w:pStyle w:val="TableParagraph"/>
              <w:spacing w:before="2"/>
              <w:jc w:val="left"/>
              <w:rPr>
                <w:sz w:val="24"/>
              </w:rPr>
            </w:pPr>
          </w:p>
          <w:p w14:paraId="777E1BC5" w14:textId="77777777" w:rsidR="00600FFB" w:rsidRDefault="00600FFB" w:rsidP="00B85B55">
            <w:pPr>
              <w:pStyle w:val="TableParagraph"/>
              <w:spacing w:before="0"/>
              <w:ind w:left="156" w:right="64"/>
              <w:rPr>
                <w:sz w:val="16"/>
              </w:rPr>
            </w:pPr>
            <w:r>
              <w:rPr>
                <w:w w:val="115"/>
                <w:sz w:val="16"/>
              </w:rPr>
              <w:t>FAKTOR</w:t>
            </w:r>
            <w:r>
              <w:rPr>
                <w:spacing w:val="1"/>
                <w:w w:val="115"/>
                <w:sz w:val="16"/>
              </w:rPr>
              <w:t xml:space="preserve"> </w:t>
            </w:r>
            <w:r>
              <w:rPr>
                <w:w w:val="115"/>
                <w:sz w:val="16"/>
              </w:rPr>
              <w:t>6</w:t>
            </w:r>
          </w:p>
          <w:p w14:paraId="3BFC46AF" w14:textId="77777777" w:rsidR="00600FFB" w:rsidRDefault="00600FFB" w:rsidP="00B85B55">
            <w:pPr>
              <w:pStyle w:val="TableParagraph"/>
              <w:spacing w:before="4"/>
              <w:ind w:left="163" w:right="112"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8"/>
                <w:sz w:val="16"/>
              </w:rPr>
              <w:t xml:space="preserve"> </w:t>
            </w:r>
            <w:r>
              <w:rPr>
                <w:sz w:val="16"/>
              </w:rPr>
              <w:t>1~4)</w:t>
            </w:r>
          </w:p>
        </w:tc>
        <w:tc>
          <w:tcPr>
            <w:tcW w:w="1128" w:type="dxa"/>
            <w:gridSpan w:val="2"/>
          </w:tcPr>
          <w:p w14:paraId="583073A0" w14:textId="77777777" w:rsidR="00600FFB" w:rsidRDefault="00600FFB" w:rsidP="00B85B55">
            <w:pPr>
              <w:pStyle w:val="TableParagraph"/>
              <w:spacing w:before="2"/>
              <w:jc w:val="left"/>
              <w:rPr>
                <w:sz w:val="24"/>
              </w:rPr>
            </w:pPr>
          </w:p>
          <w:p w14:paraId="55D0A8F9" w14:textId="77777777" w:rsidR="00600FFB" w:rsidRDefault="00600FFB" w:rsidP="00B85B55">
            <w:pPr>
              <w:pStyle w:val="TableParagraph"/>
              <w:spacing w:before="0"/>
              <w:ind w:left="156" w:right="55"/>
              <w:rPr>
                <w:sz w:val="16"/>
              </w:rPr>
            </w:pPr>
            <w:r>
              <w:rPr>
                <w:w w:val="115"/>
                <w:sz w:val="16"/>
              </w:rPr>
              <w:t>FAKTOR</w:t>
            </w:r>
            <w:r>
              <w:rPr>
                <w:spacing w:val="1"/>
                <w:w w:val="115"/>
                <w:sz w:val="16"/>
              </w:rPr>
              <w:t xml:space="preserve"> </w:t>
            </w:r>
            <w:r>
              <w:rPr>
                <w:w w:val="115"/>
                <w:sz w:val="16"/>
              </w:rPr>
              <w:t>7</w:t>
            </w:r>
          </w:p>
          <w:p w14:paraId="40EF4F38" w14:textId="77777777" w:rsidR="00600FFB" w:rsidRDefault="00600FFB" w:rsidP="00B85B55">
            <w:pPr>
              <w:pStyle w:val="TableParagraph"/>
              <w:spacing w:before="4"/>
              <w:ind w:left="168" w:right="10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37BEED5D" w14:textId="77777777" w:rsidR="00600FFB" w:rsidRDefault="00600FFB" w:rsidP="00B85B55">
            <w:pPr>
              <w:pStyle w:val="TableParagraph"/>
              <w:spacing w:before="2"/>
              <w:jc w:val="left"/>
              <w:rPr>
                <w:sz w:val="24"/>
              </w:rPr>
            </w:pPr>
          </w:p>
          <w:p w14:paraId="32A4D058" w14:textId="77777777" w:rsidR="00600FFB" w:rsidRDefault="00600FFB" w:rsidP="00B85B55">
            <w:pPr>
              <w:pStyle w:val="TableParagraph"/>
              <w:spacing w:before="0"/>
              <w:ind w:left="150" w:right="46"/>
              <w:rPr>
                <w:sz w:val="16"/>
              </w:rPr>
            </w:pPr>
            <w:r>
              <w:rPr>
                <w:w w:val="115"/>
                <w:sz w:val="16"/>
              </w:rPr>
              <w:t>FAKTOR</w:t>
            </w:r>
            <w:r>
              <w:rPr>
                <w:spacing w:val="1"/>
                <w:w w:val="115"/>
                <w:sz w:val="16"/>
              </w:rPr>
              <w:t xml:space="preserve"> </w:t>
            </w:r>
            <w:r>
              <w:rPr>
                <w:w w:val="115"/>
                <w:sz w:val="16"/>
              </w:rPr>
              <w:t>8</w:t>
            </w:r>
          </w:p>
          <w:p w14:paraId="77D98559" w14:textId="77777777" w:rsidR="00600FFB" w:rsidRDefault="00600FFB" w:rsidP="00B85B55">
            <w:pPr>
              <w:pStyle w:val="TableParagraph"/>
              <w:spacing w:before="4"/>
              <w:ind w:left="192" w:right="129"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6EDDAF2D" w14:textId="77777777" w:rsidR="00600FFB" w:rsidRDefault="00600FFB" w:rsidP="00B85B55">
            <w:pPr>
              <w:pStyle w:val="TableParagraph"/>
              <w:spacing w:before="2"/>
              <w:jc w:val="left"/>
              <w:rPr>
                <w:sz w:val="24"/>
              </w:rPr>
            </w:pPr>
          </w:p>
          <w:p w14:paraId="49963753" w14:textId="77777777" w:rsidR="00600FFB" w:rsidRDefault="00600FFB" w:rsidP="00B85B55">
            <w:pPr>
              <w:pStyle w:val="TableParagraph"/>
              <w:spacing w:before="0"/>
              <w:ind w:left="132" w:right="20"/>
              <w:rPr>
                <w:sz w:val="16"/>
              </w:rPr>
            </w:pPr>
            <w:r>
              <w:rPr>
                <w:w w:val="115"/>
                <w:sz w:val="16"/>
              </w:rPr>
              <w:t>FAKTOR</w:t>
            </w:r>
            <w:r>
              <w:rPr>
                <w:spacing w:val="6"/>
                <w:w w:val="115"/>
                <w:sz w:val="16"/>
              </w:rPr>
              <w:t xml:space="preserve"> </w:t>
            </w:r>
            <w:r>
              <w:rPr>
                <w:w w:val="115"/>
                <w:sz w:val="16"/>
              </w:rPr>
              <w:t>9</w:t>
            </w:r>
          </w:p>
          <w:p w14:paraId="22D54D3C" w14:textId="77777777" w:rsidR="00600FFB" w:rsidRDefault="00600FFB" w:rsidP="00B85B55">
            <w:pPr>
              <w:pStyle w:val="TableParagraph"/>
              <w:spacing w:before="4"/>
              <w:ind w:left="129" w:right="59"/>
              <w:rPr>
                <w:sz w:val="16"/>
              </w:rPr>
            </w:pPr>
            <w:r>
              <w:rPr>
                <w:w w:val="115"/>
                <w:sz w:val="16"/>
              </w:rPr>
              <w:t>Lingkungan</w:t>
            </w:r>
            <w:r>
              <w:rPr>
                <w:spacing w:val="-38"/>
                <w:w w:val="115"/>
                <w:sz w:val="16"/>
              </w:rPr>
              <w:t xml:space="preserve"> </w:t>
            </w:r>
            <w:r>
              <w:rPr>
                <w:w w:val="115"/>
                <w:sz w:val="16"/>
              </w:rPr>
              <w:t>Kerja</w:t>
            </w:r>
          </w:p>
          <w:p w14:paraId="6C00C7B8" w14:textId="77777777" w:rsidR="00600FFB" w:rsidRDefault="00600FFB" w:rsidP="00B85B55">
            <w:pPr>
              <w:pStyle w:val="TableParagraph"/>
              <w:spacing w:before="1"/>
              <w:ind w:left="120" w:right="59"/>
              <w:rPr>
                <w:sz w:val="16"/>
              </w:rPr>
            </w:pPr>
            <w:r>
              <w:rPr>
                <w:sz w:val="16"/>
              </w:rPr>
              <w:t>(Level</w:t>
            </w:r>
            <w:r>
              <w:rPr>
                <w:spacing w:val="17"/>
                <w:sz w:val="16"/>
              </w:rPr>
              <w:t xml:space="preserve"> </w:t>
            </w:r>
            <w:r>
              <w:rPr>
                <w:sz w:val="16"/>
              </w:rPr>
              <w:t>1~3)</w:t>
            </w:r>
          </w:p>
        </w:tc>
      </w:tr>
      <w:tr w:rsidR="007C2CEC" w14:paraId="7BB7FCAD" w14:textId="77777777" w:rsidTr="00AF6894">
        <w:trPr>
          <w:trHeight w:val="283"/>
        </w:trPr>
        <w:tc>
          <w:tcPr>
            <w:tcW w:w="468" w:type="dxa"/>
            <w:vAlign w:val="center"/>
          </w:tcPr>
          <w:p w14:paraId="2D115904" w14:textId="56E24695" w:rsidR="007C2CEC" w:rsidRDefault="007C2CEC" w:rsidP="007C2CEC">
            <w:pPr>
              <w:pStyle w:val="TableParagraph"/>
              <w:ind w:left="190" w:hanging="178"/>
              <w:rPr>
                <w:sz w:val="16"/>
                <w:lang w:val="id-ID"/>
              </w:rPr>
            </w:pPr>
            <w:r w:rsidRPr="00A97B5F">
              <w:rPr>
                <w:rFonts w:asciiTheme="majorHAnsi" w:hAnsiTheme="majorHAnsi"/>
                <w:color w:val="000000" w:themeColor="text1"/>
                <w:sz w:val="16"/>
                <w:szCs w:val="16"/>
              </w:rPr>
              <w:t>1</w:t>
            </w:r>
          </w:p>
        </w:tc>
        <w:tc>
          <w:tcPr>
            <w:tcW w:w="3084" w:type="dxa"/>
          </w:tcPr>
          <w:p w14:paraId="0D90B2B7" w14:textId="158C44B9" w:rsidR="007C2CEC" w:rsidRPr="00E40D26" w:rsidRDefault="007C2CEC" w:rsidP="007C2CEC">
            <w:pPr>
              <w:pStyle w:val="TableParagraph"/>
              <w:ind w:left="114"/>
              <w:jc w:val="left"/>
              <w:rPr>
                <w:sz w:val="16"/>
              </w:rPr>
            </w:pPr>
            <w:r>
              <w:rPr>
                <w:sz w:val="16"/>
                <w:lang w:val="id-ID"/>
              </w:rPr>
              <w:t xml:space="preserve">Pranata Komputer Ahli </w:t>
            </w:r>
            <w:r>
              <w:rPr>
                <w:sz w:val="16"/>
              </w:rPr>
              <w:t>Pertama</w:t>
            </w:r>
          </w:p>
        </w:tc>
        <w:tc>
          <w:tcPr>
            <w:tcW w:w="856" w:type="dxa"/>
          </w:tcPr>
          <w:p w14:paraId="0324DC2B" w14:textId="77777777" w:rsidR="007C2CEC" w:rsidRDefault="007C2CEC" w:rsidP="007C2CEC">
            <w:pPr>
              <w:pStyle w:val="TableParagraph"/>
              <w:ind w:left="12"/>
              <w:rPr>
                <w:sz w:val="16"/>
                <w:lang w:val="id-ID"/>
              </w:rPr>
            </w:pPr>
            <w:r>
              <w:rPr>
                <w:sz w:val="16"/>
                <w:lang w:val="id-ID"/>
              </w:rPr>
              <w:t>8</w:t>
            </w:r>
          </w:p>
        </w:tc>
        <w:tc>
          <w:tcPr>
            <w:tcW w:w="856" w:type="dxa"/>
          </w:tcPr>
          <w:p w14:paraId="381F0E40" w14:textId="77777777" w:rsidR="007C2CEC" w:rsidRDefault="007C2CEC" w:rsidP="007C2CEC">
            <w:pPr>
              <w:pStyle w:val="TableParagraph"/>
              <w:ind w:right="260"/>
              <w:jc w:val="right"/>
              <w:rPr>
                <w:sz w:val="16"/>
                <w:lang w:val="id-ID"/>
              </w:rPr>
            </w:pPr>
            <w:r>
              <w:rPr>
                <w:sz w:val="16"/>
                <w:lang w:val="id-ID"/>
              </w:rPr>
              <w:t>1280</w:t>
            </w:r>
          </w:p>
        </w:tc>
        <w:tc>
          <w:tcPr>
            <w:tcW w:w="472" w:type="dxa"/>
          </w:tcPr>
          <w:p w14:paraId="1A7282AC" w14:textId="77777777" w:rsidR="007C2CEC" w:rsidRDefault="007C2CEC" w:rsidP="007C2CEC">
            <w:pPr>
              <w:pStyle w:val="TableParagraph"/>
              <w:ind w:right="164"/>
              <w:jc w:val="right"/>
              <w:rPr>
                <w:sz w:val="16"/>
                <w:lang w:val="id-ID"/>
              </w:rPr>
            </w:pPr>
            <w:r>
              <w:rPr>
                <w:sz w:val="16"/>
                <w:lang w:val="id-ID"/>
              </w:rPr>
              <w:t>5</w:t>
            </w:r>
          </w:p>
        </w:tc>
        <w:tc>
          <w:tcPr>
            <w:tcW w:w="836" w:type="dxa"/>
          </w:tcPr>
          <w:p w14:paraId="360BCDA9" w14:textId="77777777" w:rsidR="007C2CEC" w:rsidRDefault="007C2CEC" w:rsidP="007C2CEC">
            <w:pPr>
              <w:pStyle w:val="TableParagraph"/>
              <w:ind w:right="240"/>
              <w:jc w:val="right"/>
              <w:rPr>
                <w:sz w:val="16"/>
                <w:lang w:val="id-ID"/>
              </w:rPr>
            </w:pPr>
            <w:r>
              <w:rPr>
                <w:sz w:val="16"/>
                <w:lang w:val="id-ID"/>
              </w:rPr>
              <w:t>750</w:t>
            </w:r>
          </w:p>
        </w:tc>
        <w:tc>
          <w:tcPr>
            <w:tcW w:w="596" w:type="dxa"/>
          </w:tcPr>
          <w:p w14:paraId="7DDDA9AD" w14:textId="77777777" w:rsidR="007C2CEC" w:rsidRDefault="007C2CEC" w:rsidP="007C2CEC">
            <w:pPr>
              <w:pStyle w:val="TableParagraph"/>
              <w:ind w:right="228"/>
              <w:jc w:val="right"/>
              <w:rPr>
                <w:sz w:val="16"/>
                <w:lang w:val="id-ID"/>
              </w:rPr>
            </w:pPr>
            <w:r>
              <w:rPr>
                <w:sz w:val="16"/>
                <w:lang w:val="id-ID"/>
              </w:rPr>
              <w:t>2</w:t>
            </w:r>
          </w:p>
        </w:tc>
        <w:tc>
          <w:tcPr>
            <w:tcW w:w="636" w:type="dxa"/>
          </w:tcPr>
          <w:p w14:paraId="3BC35785" w14:textId="77777777" w:rsidR="007C2CEC" w:rsidRDefault="007C2CEC" w:rsidP="007C2CEC">
            <w:pPr>
              <w:pStyle w:val="TableParagraph"/>
              <w:ind w:left="228"/>
              <w:jc w:val="left"/>
              <w:rPr>
                <w:sz w:val="16"/>
                <w:lang w:val="id-ID"/>
              </w:rPr>
            </w:pPr>
            <w:r>
              <w:rPr>
                <w:sz w:val="16"/>
                <w:lang w:val="id-ID"/>
              </w:rPr>
              <w:t>125</w:t>
            </w:r>
          </w:p>
        </w:tc>
        <w:tc>
          <w:tcPr>
            <w:tcW w:w="592" w:type="dxa"/>
          </w:tcPr>
          <w:p w14:paraId="500164F4" w14:textId="77777777" w:rsidR="007C2CEC" w:rsidRDefault="007C2CEC" w:rsidP="007C2CEC">
            <w:pPr>
              <w:pStyle w:val="TableParagraph"/>
              <w:ind w:left="30"/>
              <w:rPr>
                <w:sz w:val="16"/>
                <w:lang w:val="id-ID"/>
              </w:rPr>
            </w:pPr>
            <w:r>
              <w:rPr>
                <w:sz w:val="16"/>
                <w:lang w:val="id-ID"/>
              </w:rPr>
              <w:t>2</w:t>
            </w:r>
          </w:p>
        </w:tc>
        <w:tc>
          <w:tcPr>
            <w:tcW w:w="532" w:type="dxa"/>
          </w:tcPr>
          <w:p w14:paraId="608AC419" w14:textId="77777777" w:rsidR="007C2CEC" w:rsidRDefault="007C2CEC" w:rsidP="007C2CEC">
            <w:pPr>
              <w:pStyle w:val="TableParagraph"/>
              <w:ind w:right="139"/>
              <w:jc w:val="right"/>
              <w:rPr>
                <w:sz w:val="16"/>
                <w:lang w:val="id-ID"/>
              </w:rPr>
            </w:pPr>
            <w:r>
              <w:rPr>
                <w:sz w:val="16"/>
                <w:lang w:val="id-ID"/>
              </w:rPr>
              <w:t>125</w:t>
            </w:r>
          </w:p>
        </w:tc>
        <w:tc>
          <w:tcPr>
            <w:tcW w:w="656" w:type="dxa"/>
          </w:tcPr>
          <w:p w14:paraId="4691DCA8" w14:textId="77777777" w:rsidR="007C2CEC" w:rsidRDefault="007C2CEC" w:rsidP="007C2CEC">
            <w:pPr>
              <w:pStyle w:val="TableParagraph"/>
              <w:ind w:right="248"/>
              <w:jc w:val="right"/>
              <w:rPr>
                <w:sz w:val="16"/>
                <w:lang w:val="id-ID"/>
              </w:rPr>
            </w:pPr>
            <w:r>
              <w:rPr>
                <w:sz w:val="16"/>
                <w:lang w:val="id-ID"/>
              </w:rPr>
              <w:t>3</w:t>
            </w:r>
          </w:p>
        </w:tc>
        <w:tc>
          <w:tcPr>
            <w:tcW w:w="637" w:type="dxa"/>
          </w:tcPr>
          <w:p w14:paraId="64CAF03F" w14:textId="77777777" w:rsidR="007C2CEC" w:rsidRDefault="007C2CEC" w:rsidP="007C2CEC">
            <w:pPr>
              <w:pStyle w:val="TableParagraph"/>
              <w:ind w:right="191"/>
              <w:jc w:val="right"/>
              <w:rPr>
                <w:sz w:val="16"/>
                <w:lang w:val="id-ID"/>
              </w:rPr>
            </w:pPr>
            <w:r>
              <w:rPr>
                <w:sz w:val="16"/>
                <w:lang w:val="id-ID"/>
              </w:rPr>
              <w:t>150</w:t>
            </w:r>
          </w:p>
        </w:tc>
        <w:tc>
          <w:tcPr>
            <w:tcW w:w="536" w:type="dxa"/>
          </w:tcPr>
          <w:p w14:paraId="586F8B35" w14:textId="77777777" w:rsidR="007C2CEC" w:rsidRDefault="007C2CEC" w:rsidP="007C2CEC">
            <w:pPr>
              <w:pStyle w:val="TableParagraph"/>
              <w:ind w:left="45"/>
              <w:rPr>
                <w:sz w:val="16"/>
                <w:lang w:val="id-ID"/>
              </w:rPr>
            </w:pPr>
            <w:r>
              <w:rPr>
                <w:sz w:val="16"/>
                <w:lang w:val="id-ID"/>
              </w:rPr>
              <w:t>2</w:t>
            </w:r>
          </w:p>
        </w:tc>
        <w:tc>
          <w:tcPr>
            <w:tcW w:w="580" w:type="dxa"/>
          </w:tcPr>
          <w:p w14:paraId="4A3C66CA" w14:textId="77777777" w:rsidR="007C2CEC" w:rsidRDefault="007C2CEC" w:rsidP="007C2CEC">
            <w:pPr>
              <w:pStyle w:val="TableParagraph"/>
              <w:ind w:left="128" w:right="91"/>
              <w:rPr>
                <w:sz w:val="16"/>
                <w:lang w:val="id-ID"/>
              </w:rPr>
            </w:pPr>
            <w:r>
              <w:rPr>
                <w:sz w:val="16"/>
                <w:lang w:val="id-ID"/>
              </w:rPr>
              <w:t>75</w:t>
            </w:r>
          </w:p>
        </w:tc>
        <w:tc>
          <w:tcPr>
            <w:tcW w:w="532" w:type="dxa"/>
          </w:tcPr>
          <w:p w14:paraId="0A403ADD" w14:textId="77777777" w:rsidR="007C2CEC" w:rsidRDefault="007C2CEC" w:rsidP="007C2CEC">
            <w:pPr>
              <w:pStyle w:val="TableParagraph"/>
              <w:ind w:left="49"/>
              <w:rPr>
                <w:sz w:val="16"/>
                <w:lang w:val="id-ID"/>
              </w:rPr>
            </w:pPr>
            <w:r>
              <w:rPr>
                <w:sz w:val="16"/>
                <w:lang w:val="id-ID"/>
              </w:rPr>
              <w:t>2</w:t>
            </w:r>
          </w:p>
        </w:tc>
        <w:tc>
          <w:tcPr>
            <w:tcW w:w="596" w:type="dxa"/>
          </w:tcPr>
          <w:p w14:paraId="5D1EDDD7" w14:textId="77777777" w:rsidR="007C2CEC" w:rsidRDefault="007C2CEC" w:rsidP="007C2CEC">
            <w:pPr>
              <w:pStyle w:val="TableParagraph"/>
              <w:ind w:left="165" w:right="120"/>
              <w:rPr>
                <w:sz w:val="16"/>
                <w:lang w:val="id-ID"/>
              </w:rPr>
            </w:pPr>
            <w:r>
              <w:rPr>
                <w:sz w:val="16"/>
                <w:lang w:val="id-ID"/>
              </w:rPr>
              <w:t>25</w:t>
            </w:r>
          </w:p>
        </w:tc>
        <w:tc>
          <w:tcPr>
            <w:tcW w:w="432" w:type="dxa"/>
          </w:tcPr>
          <w:p w14:paraId="04316BBB" w14:textId="77777777" w:rsidR="007C2CEC" w:rsidRDefault="007C2CEC" w:rsidP="007C2CEC">
            <w:pPr>
              <w:pStyle w:val="TableParagraph"/>
              <w:ind w:left="54"/>
              <w:rPr>
                <w:sz w:val="16"/>
                <w:lang w:val="id-ID"/>
              </w:rPr>
            </w:pPr>
            <w:r>
              <w:rPr>
                <w:sz w:val="16"/>
                <w:lang w:val="id-ID"/>
              </w:rPr>
              <w:t>1</w:t>
            </w:r>
          </w:p>
        </w:tc>
        <w:tc>
          <w:tcPr>
            <w:tcW w:w="696" w:type="dxa"/>
          </w:tcPr>
          <w:p w14:paraId="76FEAA9D" w14:textId="77777777" w:rsidR="007C2CEC" w:rsidRDefault="007C2CEC" w:rsidP="007C2CEC">
            <w:pPr>
              <w:pStyle w:val="TableParagraph"/>
              <w:ind w:left="201" w:right="142"/>
              <w:rPr>
                <w:sz w:val="16"/>
                <w:lang w:val="id-ID"/>
              </w:rPr>
            </w:pPr>
            <w:r>
              <w:rPr>
                <w:sz w:val="16"/>
                <w:lang w:val="id-ID"/>
              </w:rPr>
              <w:t>20</w:t>
            </w:r>
          </w:p>
        </w:tc>
        <w:tc>
          <w:tcPr>
            <w:tcW w:w="536" w:type="dxa"/>
          </w:tcPr>
          <w:p w14:paraId="22E44664" w14:textId="77777777" w:rsidR="007C2CEC" w:rsidRDefault="007C2CEC" w:rsidP="007C2CEC">
            <w:pPr>
              <w:pStyle w:val="TableParagraph"/>
              <w:ind w:right="180"/>
              <w:jc w:val="right"/>
              <w:rPr>
                <w:sz w:val="16"/>
                <w:lang w:val="id-ID"/>
              </w:rPr>
            </w:pPr>
            <w:r>
              <w:rPr>
                <w:sz w:val="16"/>
                <w:lang w:val="id-ID"/>
              </w:rPr>
              <w:t>1</w:t>
            </w:r>
          </w:p>
        </w:tc>
        <w:tc>
          <w:tcPr>
            <w:tcW w:w="637" w:type="dxa"/>
          </w:tcPr>
          <w:p w14:paraId="2A6D3FD3" w14:textId="77777777" w:rsidR="007C2CEC" w:rsidRDefault="007C2CEC" w:rsidP="007C2CEC">
            <w:pPr>
              <w:pStyle w:val="TableParagraph"/>
              <w:ind w:right="233"/>
              <w:jc w:val="right"/>
              <w:rPr>
                <w:sz w:val="16"/>
                <w:lang w:val="id-ID"/>
              </w:rPr>
            </w:pPr>
            <w:r>
              <w:rPr>
                <w:sz w:val="16"/>
                <w:lang w:val="id-ID"/>
              </w:rPr>
              <w:t>5</w:t>
            </w:r>
          </w:p>
        </w:tc>
        <w:tc>
          <w:tcPr>
            <w:tcW w:w="484" w:type="dxa"/>
          </w:tcPr>
          <w:p w14:paraId="3C363ECB" w14:textId="77777777" w:rsidR="007C2CEC" w:rsidRDefault="007C2CEC" w:rsidP="007C2CEC">
            <w:pPr>
              <w:pStyle w:val="TableParagraph"/>
              <w:ind w:right="152"/>
              <w:jc w:val="right"/>
              <w:rPr>
                <w:sz w:val="16"/>
                <w:lang w:val="id-ID"/>
              </w:rPr>
            </w:pPr>
            <w:r>
              <w:rPr>
                <w:sz w:val="16"/>
                <w:lang w:val="id-ID"/>
              </w:rPr>
              <w:t>1</w:t>
            </w:r>
          </w:p>
        </w:tc>
        <w:tc>
          <w:tcPr>
            <w:tcW w:w="664" w:type="dxa"/>
          </w:tcPr>
          <w:p w14:paraId="0813D3FB" w14:textId="77777777" w:rsidR="007C2CEC" w:rsidRDefault="007C2CEC" w:rsidP="007C2CEC">
            <w:pPr>
              <w:pStyle w:val="TableParagraph"/>
              <w:ind w:right="244"/>
              <w:jc w:val="right"/>
              <w:rPr>
                <w:sz w:val="16"/>
                <w:lang w:val="id-ID"/>
              </w:rPr>
            </w:pPr>
            <w:r>
              <w:rPr>
                <w:sz w:val="16"/>
                <w:lang w:val="id-ID"/>
              </w:rPr>
              <w:t>5</w:t>
            </w:r>
          </w:p>
        </w:tc>
      </w:tr>
      <w:tr w:rsidR="007C2CEC" w14:paraId="11CF22B3" w14:textId="77777777" w:rsidTr="00AF6894">
        <w:trPr>
          <w:trHeight w:val="283"/>
        </w:trPr>
        <w:tc>
          <w:tcPr>
            <w:tcW w:w="468" w:type="dxa"/>
            <w:vAlign w:val="center"/>
          </w:tcPr>
          <w:p w14:paraId="5C657766" w14:textId="30293D51" w:rsidR="007C2CEC" w:rsidRPr="00E40D26" w:rsidRDefault="007C2CEC" w:rsidP="007C2CEC">
            <w:pPr>
              <w:pStyle w:val="TableParagraph"/>
              <w:ind w:left="190" w:hanging="178"/>
              <w:rPr>
                <w:sz w:val="16"/>
              </w:rPr>
            </w:pPr>
            <w:r w:rsidRPr="00A97B5F">
              <w:rPr>
                <w:rFonts w:asciiTheme="majorHAnsi" w:hAnsiTheme="majorHAnsi"/>
                <w:color w:val="000000" w:themeColor="text1"/>
                <w:sz w:val="16"/>
                <w:szCs w:val="16"/>
              </w:rPr>
              <w:t>2</w:t>
            </w:r>
          </w:p>
        </w:tc>
        <w:tc>
          <w:tcPr>
            <w:tcW w:w="3084" w:type="dxa"/>
          </w:tcPr>
          <w:p w14:paraId="3BA27C51" w14:textId="77777777" w:rsidR="007C2CEC" w:rsidRDefault="007C2CEC" w:rsidP="007C2CEC">
            <w:pPr>
              <w:pStyle w:val="TableParagraph"/>
              <w:spacing w:before="27"/>
              <w:ind w:left="114"/>
              <w:jc w:val="left"/>
              <w:rPr>
                <w:sz w:val="16"/>
                <w:lang w:val="id-ID"/>
              </w:rPr>
            </w:pPr>
            <w:r>
              <w:rPr>
                <w:sz w:val="16"/>
                <w:lang w:val="id-ID"/>
              </w:rPr>
              <w:t>Pranata Komputer Terampil</w:t>
            </w:r>
          </w:p>
        </w:tc>
        <w:tc>
          <w:tcPr>
            <w:tcW w:w="856" w:type="dxa"/>
          </w:tcPr>
          <w:p w14:paraId="6387F75B" w14:textId="77777777" w:rsidR="007C2CEC" w:rsidRDefault="007C2CEC" w:rsidP="007C2CEC">
            <w:pPr>
              <w:pStyle w:val="TableParagraph"/>
              <w:spacing w:before="0"/>
              <w:ind w:left="12"/>
              <w:rPr>
                <w:sz w:val="16"/>
              </w:rPr>
            </w:pPr>
            <w:r>
              <w:rPr>
                <w:sz w:val="16"/>
                <w:lang w:val="id-ID"/>
              </w:rPr>
              <w:t>6</w:t>
            </w:r>
          </w:p>
        </w:tc>
        <w:tc>
          <w:tcPr>
            <w:tcW w:w="856" w:type="dxa"/>
          </w:tcPr>
          <w:p w14:paraId="72294648" w14:textId="77777777" w:rsidR="007C2CEC" w:rsidRDefault="007C2CEC" w:rsidP="007C2CEC">
            <w:pPr>
              <w:pStyle w:val="TableParagraph"/>
              <w:spacing w:before="0"/>
              <w:ind w:left="220" w:right="181"/>
              <w:rPr>
                <w:sz w:val="16"/>
              </w:rPr>
            </w:pPr>
            <w:r>
              <w:rPr>
                <w:sz w:val="16"/>
                <w:lang w:val="id-ID"/>
              </w:rPr>
              <w:t>740</w:t>
            </w:r>
          </w:p>
        </w:tc>
        <w:tc>
          <w:tcPr>
            <w:tcW w:w="472" w:type="dxa"/>
          </w:tcPr>
          <w:p w14:paraId="347A2B66" w14:textId="77777777" w:rsidR="007C2CEC" w:rsidRDefault="007C2CEC" w:rsidP="007C2CEC">
            <w:pPr>
              <w:pStyle w:val="TableParagraph"/>
              <w:spacing w:before="0"/>
              <w:ind w:left="197"/>
              <w:jc w:val="left"/>
              <w:rPr>
                <w:sz w:val="16"/>
              </w:rPr>
            </w:pPr>
            <w:r>
              <w:rPr>
                <w:sz w:val="16"/>
                <w:lang w:val="id-ID"/>
              </w:rPr>
              <w:t>4</w:t>
            </w:r>
          </w:p>
        </w:tc>
        <w:tc>
          <w:tcPr>
            <w:tcW w:w="836" w:type="dxa"/>
          </w:tcPr>
          <w:p w14:paraId="4DDFA99E" w14:textId="77777777" w:rsidR="007C2CEC" w:rsidRDefault="007C2CEC" w:rsidP="007C2CEC">
            <w:pPr>
              <w:pStyle w:val="TableParagraph"/>
              <w:spacing w:before="0"/>
              <w:ind w:left="246"/>
              <w:jc w:val="left"/>
              <w:rPr>
                <w:sz w:val="16"/>
              </w:rPr>
            </w:pPr>
            <w:r>
              <w:rPr>
                <w:sz w:val="16"/>
                <w:lang w:val="id-ID"/>
              </w:rPr>
              <w:t>550</w:t>
            </w:r>
          </w:p>
        </w:tc>
        <w:tc>
          <w:tcPr>
            <w:tcW w:w="596" w:type="dxa"/>
          </w:tcPr>
          <w:p w14:paraId="187AE9C4" w14:textId="77777777" w:rsidR="007C2CEC" w:rsidRDefault="007C2CEC" w:rsidP="007C2CEC">
            <w:pPr>
              <w:pStyle w:val="TableParagraph"/>
              <w:spacing w:before="0"/>
              <w:ind w:left="29"/>
              <w:rPr>
                <w:sz w:val="16"/>
              </w:rPr>
            </w:pPr>
            <w:r>
              <w:rPr>
                <w:sz w:val="16"/>
                <w:lang w:val="id-ID"/>
              </w:rPr>
              <w:t>1</w:t>
            </w:r>
          </w:p>
        </w:tc>
        <w:tc>
          <w:tcPr>
            <w:tcW w:w="636" w:type="dxa"/>
          </w:tcPr>
          <w:p w14:paraId="3E66D61A" w14:textId="77777777" w:rsidR="007C2CEC" w:rsidRDefault="007C2CEC" w:rsidP="007C2CEC">
            <w:pPr>
              <w:pStyle w:val="TableParagraph"/>
              <w:spacing w:before="0"/>
              <w:ind w:left="155" w:right="107"/>
              <w:rPr>
                <w:sz w:val="16"/>
              </w:rPr>
            </w:pPr>
            <w:r>
              <w:rPr>
                <w:sz w:val="16"/>
                <w:lang w:val="id-ID"/>
              </w:rPr>
              <w:t>25</w:t>
            </w:r>
          </w:p>
        </w:tc>
        <w:tc>
          <w:tcPr>
            <w:tcW w:w="592" w:type="dxa"/>
          </w:tcPr>
          <w:p w14:paraId="0A306B61" w14:textId="77777777" w:rsidR="007C2CEC" w:rsidRDefault="007C2CEC" w:rsidP="007C2CEC">
            <w:pPr>
              <w:pStyle w:val="TableParagraph"/>
              <w:spacing w:before="0"/>
              <w:ind w:right="218"/>
              <w:jc w:val="right"/>
              <w:rPr>
                <w:sz w:val="16"/>
              </w:rPr>
            </w:pPr>
            <w:r>
              <w:rPr>
                <w:sz w:val="16"/>
                <w:lang w:val="id-ID"/>
              </w:rPr>
              <w:t>1</w:t>
            </w:r>
          </w:p>
        </w:tc>
        <w:tc>
          <w:tcPr>
            <w:tcW w:w="532" w:type="dxa"/>
          </w:tcPr>
          <w:p w14:paraId="7E942A19" w14:textId="77777777" w:rsidR="007C2CEC" w:rsidRDefault="007C2CEC" w:rsidP="007C2CEC">
            <w:pPr>
              <w:pStyle w:val="TableParagraph"/>
              <w:spacing w:before="0"/>
              <w:ind w:left="180" w:right="126"/>
              <w:rPr>
                <w:sz w:val="16"/>
              </w:rPr>
            </w:pPr>
            <w:r>
              <w:rPr>
                <w:sz w:val="16"/>
                <w:lang w:val="id-ID"/>
              </w:rPr>
              <w:t>25</w:t>
            </w:r>
          </w:p>
        </w:tc>
        <w:tc>
          <w:tcPr>
            <w:tcW w:w="656" w:type="dxa"/>
          </w:tcPr>
          <w:p w14:paraId="151FF453" w14:textId="77777777" w:rsidR="007C2CEC" w:rsidRDefault="007C2CEC" w:rsidP="007C2CEC">
            <w:pPr>
              <w:pStyle w:val="TableParagraph"/>
              <w:spacing w:before="0"/>
              <w:ind w:right="240"/>
              <w:jc w:val="right"/>
              <w:rPr>
                <w:sz w:val="16"/>
              </w:rPr>
            </w:pPr>
            <w:r>
              <w:rPr>
                <w:sz w:val="16"/>
                <w:lang w:val="id-ID"/>
              </w:rPr>
              <w:t>1</w:t>
            </w:r>
          </w:p>
        </w:tc>
        <w:tc>
          <w:tcPr>
            <w:tcW w:w="637" w:type="dxa"/>
          </w:tcPr>
          <w:p w14:paraId="05ECD5B8" w14:textId="77777777" w:rsidR="007C2CEC" w:rsidRDefault="007C2CEC" w:rsidP="007C2CEC">
            <w:pPr>
              <w:pStyle w:val="TableParagraph"/>
              <w:spacing w:before="0"/>
              <w:ind w:right="178"/>
              <w:jc w:val="right"/>
              <w:rPr>
                <w:sz w:val="16"/>
              </w:rPr>
            </w:pPr>
            <w:r>
              <w:rPr>
                <w:sz w:val="16"/>
                <w:lang w:val="id-ID"/>
              </w:rPr>
              <w:t>25</w:t>
            </w:r>
          </w:p>
        </w:tc>
        <w:tc>
          <w:tcPr>
            <w:tcW w:w="536" w:type="dxa"/>
          </w:tcPr>
          <w:p w14:paraId="69CFA4D8" w14:textId="77777777" w:rsidR="007C2CEC" w:rsidRDefault="007C2CEC" w:rsidP="007C2CEC">
            <w:pPr>
              <w:pStyle w:val="TableParagraph"/>
              <w:spacing w:before="0"/>
              <w:ind w:left="241"/>
              <w:jc w:val="left"/>
              <w:rPr>
                <w:sz w:val="16"/>
              </w:rPr>
            </w:pPr>
            <w:r>
              <w:rPr>
                <w:sz w:val="16"/>
                <w:lang w:val="id-ID"/>
              </w:rPr>
              <w:t>2</w:t>
            </w:r>
          </w:p>
        </w:tc>
        <w:tc>
          <w:tcPr>
            <w:tcW w:w="580" w:type="dxa"/>
          </w:tcPr>
          <w:p w14:paraId="5DF3EABA" w14:textId="77777777" w:rsidR="007C2CEC" w:rsidRDefault="007C2CEC" w:rsidP="007C2CEC">
            <w:pPr>
              <w:pStyle w:val="TableParagraph"/>
              <w:spacing w:before="0"/>
              <w:ind w:left="145" w:right="79"/>
              <w:rPr>
                <w:sz w:val="16"/>
              </w:rPr>
            </w:pPr>
            <w:r>
              <w:rPr>
                <w:sz w:val="16"/>
                <w:lang w:val="id-ID"/>
              </w:rPr>
              <w:t>75</w:t>
            </w:r>
          </w:p>
        </w:tc>
        <w:tc>
          <w:tcPr>
            <w:tcW w:w="532" w:type="dxa"/>
          </w:tcPr>
          <w:p w14:paraId="7180CFDD" w14:textId="77777777" w:rsidR="007C2CEC" w:rsidRDefault="007C2CEC" w:rsidP="007C2CEC">
            <w:pPr>
              <w:pStyle w:val="TableParagraph"/>
              <w:spacing w:before="0"/>
              <w:ind w:right="169"/>
              <w:jc w:val="right"/>
              <w:rPr>
                <w:sz w:val="16"/>
              </w:rPr>
            </w:pPr>
            <w:r>
              <w:rPr>
                <w:sz w:val="16"/>
                <w:lang w:val="id-ID"/>
              </w:rPr>
              <w:t>1</w:t>
            </w:r>
          </w:p>
        </w:tc>
        <w:tc>
          <w:tcPr>
            <w:tcW w:w="596" w:type="dxa"/>
          </w:tcPr>
          <w:p w14:paraId="75B33982" w14:textId="77777777" w:rsidR="007C2CEC" w:rsidRDefault="007C2CEC" w:rsidP="007C2CEC">
            <w:pPr>
              <w:pStyle w:val="TableParagraph"/>
              <w:spacing w:before="0"/>
              <w:ind w:left="195" w:right="117"/>
              <w:rPr>
                <w:sz w:val="16"/>
              </w:rPr>
            </w:pPr>
            <w:r>
              <w:rPr>
                <w:sz w:val="16"/>
                <w:lang w:val="id-ID"/>
              </w:rPr>
              <w:t>10</w:t>
            </w:r>
          </w:p>
        </w:tc>
        <w:tc>
          <w:tcPr>
            <w:tcW w:w="432" w:type="dxa"/>
          </w:tcPr>
          <w:p w14:paraId="77B2238A" w14:textId="77777777" w:rsidR="007C2CEC" w:rsidRDefault="007C2CEC" w:rsidP="007C2CEC">
            <w:pPr>
              <w:pStyle w:val="TableParagraph"/>
              <w:spacing w:before="0"/>
              <w:ind w:left="204"/>
              <w:jc w:val="left"/>
              <w:rPr>
                <w:sz w:val="16"/>
              </w:rPr>
            </w:pPr>
            <w:r>
              <w:rPr>
                <w:sz w:val="16"/>
                <w:lang w:val="id-ID"/>
              </w:rPr>
              <w:t>1</w:t>
            </w:r>
          </w:p>
        </w:tc>
        <w:tc>
          <w:tcPr>
            <w:tcW w:w="696" w:type="dxa"/>
          </w:tcPr>
          <w:p w14:paraId="080A53F5" w14:textId="77777777" w:rsidR="007C2CEC" w:rsidRDefault="007C2CEC" w:rsidP="007C2CEC">
            <w:pPr>
              <w:pStyle w:val="TableParagraph"/>
              <w:spacing w:before="0"/>
              <w:ind w:left="185" w:right="88"/>
              <w:rPr>
                <w:sz w:val="16"/>
              </w:rPr>
            </w:pPr>
            <w:r>
              <w:rPr>
                <w:sz w:val="16"/>
                <w:lang w:val="id-ID"/>
              </w:rPr>
              <w:t>20</w:t>
            </w:r>
          </w:p>
        </w:tc>
        <w:tc>
          <w:tcPr>
            <w:tcW w:w="536" w:type="dxa"/>
          </w:tcPr>
          <w:p w14:paraId="0F4383FF" w14:textId="77777777" w:rsidR="007C2CEC" w:rsidRDefault="007C2CEC" w:rsidP="007C2CEC">
            <w:pPr>
              <w:pStyle w:val="TableParagraph"/>
              <w:spacing w:before="0"/>
              <w:ind w:right="157"/>
              <w:jc w:val="right"/>
              <w:rPr>
                <w:sz w:val="16"/>
              </w:rPr>
            </w:pPr>
            <w:r>
              <w:rPr>
                <w:sz w:val="16"/>
                <w:lang w:val="id-ID"/>
              </w:rPr>
              <w:t>1</w:t>
            </w:r>
          </w:p>
        </w:tc>
        <w:tc>
          <w:tcPr>
            <w:tcW w:w="637" w:type="dxa"/>
          </w:tcPr>
          <w:p w14:paraId="2C2B84A3" w14:textId="77777777" w:rsidR="007C2CEC" w:rsidRDefault="007C2CEC" w:rsidP="007C2CEC">
            <w:pPr>
              <w:pStyle w:val="TableParagraph"/>
              <w:spacing w:before="0"/>
              <w:ind w:right="208"/>
              <w:jc w:val="right"/>
              <w:rPr>
                <w:sz w:val="16"/>
              </w:rPr>
            </w:pPr>
            <w:r>
              <w:rPr>
                <w:sz w:val="16"/>
                <w:lang w:val="id-ID"/>
              </w:rPr>
              <w:t>5</w:t>
            </w:r>
          </w:p>
        </w:tc>
        <w:tc>
          <w:tcPr>
            <w:tcW w:w="484" w:type="dxa"/>
          </w:tcPr>
          <w:p w14:paraId="1C8C2122" w14:textId="77777777" w:rsidR="007C2CEC" w:rsidRDefault="007C2CEC" w:rsidP="007C2CEC">
            <w:pPr>
              <w:pStyle w:val="TableParagraph"/>
              <w:spacing w:before="0"/>
              <w:ind w:right="123"/>
              <w:jc w:val="right"/>
              <w:rPr>
                <w:sz w:val="16"/>
              </w:rPr>
            </w:pPr>
            <w:r>
              <w:rPr>
                <w:sz w:val="16"/>
                <w:lang w:val="id-ID"/>
              </w:rPr>
              <w:t>1</w:t>
            </w:r>
          </w:p>
        </w:tc>
        <w:tc>
          <w:tcPr>
            <w:tcW w:w="664" w:type="dxa"/>
          </w:tcPr>
          <w:p w14:paraId="46DFC681" w14:textId="77777777" w:rsidR="007C2CEC" w:rsidRDefault="007C2CEC" w:rsidP="007C2CEC">
            <w:pPr>
              <w:pStyle w:val="TableParagraph"/>
              <w:spacing w:before="0"/>
              <w:ind w:right="211"/>
              <w:jc w:val="right"/>
              <w:rPr>
                <w:sz w:val="16"/>
              </w:rPr>
            </w:pPr>
            <w:r>
              <w:rPr>
                <w:sz w:val="16"/>
                <w:lang w:val="id-ID"/>
              </w:rPr>
              <w:t>5</w:t>
            </w:r>
          </w:p>
        </w:tc>
      </w:tr>
      <w:tr w:rsidR="007C2CEC" w14:paraId="3C1571ED" w14:textId="77777777" w:rsidTr="00AF6894">
        <w:trPr>
          <w:trHeight w:val="283"/>
        </w:trPr>
        <w:tc>
          <w:tcPr>
            <w:tcW w:w="468" w:type="dxa"/>
            <w:vAlign w:val="center"/>
          </w:tcPr>
          <w:p w14:paraId="5272ECB7" w14:textId="6D149C87" w:rsidR="007C2CEC" w:rsidRPr="00E40D26" w:rsidRDefault="007C2CEC" w:rsidP="007C2CEC">
            <w:pPr>
              <w:pStyle w:val="TableParagraph"/>
              <w:ind w:left="190" w:hanging="178"/>
              <w:rPr>
                <w:sz w:val="16"/>
              </w:rPr>
            </w:pPr>
            <w:r w:rsidRPr="00A97B5F">
              <w:rPr>
                <w:rFonts w:asciiTheme="majorHAnsi" w:hAnsiTheme="majorHAnsi"/>
                <w:color w:val="000000" w:themeColor="text1"/>
                <w:sz w:val="16"/>
                <w:szCs w:val="16"/>
              </w:rPr>
              <w:t>3</w:t>
            </w:r>
          </w:p>
        </w:tc>
        <w:tc>
          <w:tcPr>
            <w:tcW w:w="3084" w:type="dxa"/>
          </w:tcPr>
          <w:p w14:paraId="1DF01175" w14:textId="77777777" w:rsidR="007C2CEC" w:rsidRDefault="007C2CEC" w:rsidP="007C2CEC">
            <w:pPr>
              <w:pStyle w:val="TableParagraph"/>
              <w:ind w:left="114"/>
              <w:jc w:val="left"/>
              <w:rPr>
                <w:sz w:val="16"/>
                <w:lang w:val="id-ID"/>
              </w:rPr>
            </w:pPr>
            <w:r>
              <w:rPr>
                <w:sz w:val="16"/>
                <w:lang w:val="id-ID"/>
              </w:rPr>
              <w:t>Arsiparis Terampil</w:t>
            </w:r>
          </w:p>
        </w:tc>
        <w:tc>
          <w:tcPr>
            <w:tcW w:w="856" w:type="dxa"/>
          </w:tcPr>
          <w:p w14:paraId="1DDA7B57" w14:textId="77777777" w:rsidR="007C2CEC" w:rsidRDefault="007C2CEC" w:rsidP="007C2CEC">
            <w:pPr>
              <w:pStyle w:val="TableParagraph"/>
              <w:ind w:left="12"/>
              <w:rPr>
                <w:sz w:val="16"/>
                <w:lang w:val="id-ID"/>
              </w:rPr>
            </w:pPr>
            <w:r>
              <w:rPr>
                <w:sz w:val="16"/>
                <w:lang w:val="id-ID"/>
              </w:rPr>
              <w:t>6</w:t>
            </w:r>
          </w:p>
        </w:tc>
        <w:tc>
          <w:tcPr>
            <w:tcW w:w="856" w:type="dxa"/>
          </w:tcPr>
          <w:p w14:paraId="61BA772B" w14:textId="77777777" w:rsidR="007C2CEC" w:rsidRDefault="007C2CEC" w:rsidP="007C2CEC">
            <w:pPr>
              <w:pStyle w:val="TableParagraph"/>
              <w:ind w:right="260"/>
              <w:jc w:val="right"/>
              <w:rPr>
                <w:sz w:val="16"/>
                <w:lang w:val="id-ID"/>
              </w:rPr>
            </w:pPr>
            <w:r>
              <w:rPr>
                <w:sz w:val="16"/>
                <w:lang w:val="id-ID"/>
              </w:rPr>
              <w:t>740</w:t>
            </w:r>
          </w:p>
        </w:tc>
        <w:tc>
          <w:tcPr>
            <w:tcW w:w="472" w:type="dxa"/>
          </w:tcPr>
          <w:p w14:paraId="497AA029" w14:textId="77777777" w:rsidR="007C2CEC" w:rsidRDefault="007C2CEC" w:rsidP="007C2CEC">
            <w:pPr>
              <w:pStyle w:val="TableParagraph"/>
              <w:ind w:right="164"/>
              <w:jc w:val="right"/>
              <w:rPr>
                <w:sz w:val="16"/>
                <w:lang w:val="id-ID"/>
              </w:rPr>
            </w:pPr>
            <w:r>
              <w:rPr>
                <w:sz w:val="16"/>
                <w:lang w:val="id-ID"/>
              </w:rPr>
              <w:t>4</w:t>
            </w:r>
          </w:p>
        </w:tc>
        <w:tc>
          <w:tcPr>
            <w:tcW w:w="836" w:type="dxa"/>
          </w:tcPr>
          <w:p w14:paraId="005F222F" w14:textId="77777777" w:rsidR="007C2CEC" w:rsidRDefault="007C2CEC" w:rsidP="007C2CEC">
            <w:pPr>
              <w:pStyle w:val="TableParagraph"/>
              <w:ind w:right="240"/>
              <w:jc w:val="right"/>
              <w:rPr>
                <w:sz w:val="16"/>
                <w:lang w:val="id-ID"/>
              </w:rPr>
            </w:pPr>
            <w:r>
              <w:rPr>
                <w:sz w:val="16"/>
                <w:lang w:val="id-ID"/>
              </w:rPr>
              <w:t>550</w:t>
            </w:r>
          </w:p>
        </w:tc>
        <w:tc>
          <w:tcPr>
            <w:tcW w:w="596" w:type="dxa"/>
          </w:tcPr>
          <w:p w14:paraId="5CAF1E05" w14:textId="77777777" w:rsidR="007C2CEC" w:rsidRDefault="007C2CEC" w:rsidP="007C2CEC">
            <w:pPr>
              <w:pStyle w:val="TableParagraph"/>
              <w:ind w:right="228"/>
              <w:jc w:val="right"/>
              <w:rPr>
                <w:sz w:val="16"/>
                <w:lang w:val="id-ID"/>
              </w:rPr>
            </w:pPr>
            <w:r>
              <w:rPr>
                <w:sz w:val="16"/>
                <w:lang w:val="id-ID"/>
              </w:rPr>
              <w:t>1</w:t>
            </w:r>
          </w:p>
        </w:tc>
        <w:tc>
          <w:tcPr>
            <w:tcW w:w="636" w:type="dxa"/>
          </w:tcPr>
          <w:p w14:paraId="451F8175" w14:textId="77777777" w:rsidR="007C2CEC" w:rsidRDefault="007C2CEC" w:rsidP="007C2CEC">
            <w:pPr>
              <w:pStyle w:val="TableParagraph"/>
              <w:ind w:left="228"/>
              <w:jc w:val="left"/>
              <w:rPr>
                <w:sz w:val="16"/>
                <w:lang w:val="id-ID"/>
              </w:rPr>
            </w:pPr>
            <w:r>
              <w:rPr>
                <w:sz w:val="16"/>
                <w:lang w:val="id-ID"/>
              </w:rPr>
              <w:t>25</w:t>
            </w:r>
          </w:p>
        </w:tc>
        <w:tc>
          <w:tcPr>
            <w:tcW w:w="592" w:type="dxa"/>
          </w:tcPr>
          <w:p w14:paraId="64B62CFC" w14:textId="77777777" w:rsidR="007C2CEC" w:rsidRDefault="007C2CEC" w:rsidP="007C2CEC">
            <w:pPr>
              <w:pStyle w:val="TableParagraph"/>
              <w:ind w:left="30"/>
              <w:rPr>
                <w:sz w:val="16"/>
                <w:lang w:val="id-ID"/>
              </w:rPr>
            </w:pPr>
            <w:r>
              <w:rPr>
                <w:sz w:val="16"/>
                <w:lang w:val="id-ID"/>
              </w:rPr>
              <w:t>1</w:t>
            </w:r>
          </w:p>
        </w:tc>
        <w:tc>
          <w:tcPr>
            <w:tcW w:w="532" w:type="dxa"/>
          </w:tcPr>
          <w:p w14:paraId="3BE8A453" w14:textId="77777777" w:rsidR="007C2CEC" w:rsidRDefault="007C2CEC" w:rsidP="007C2CEC">
            <w:pPr>
              <w:pStyle w:val="TableParagraph"/>
              <w:ind w:right="139"/>
              <w:jc w:val="right"/>
              <w:rPr>
                <w:sz w:val="16"/>
                <w:lang w:val="id-ID"/>
              </w:rPr>
            </w:pPr>
            <w:r>
              <w:rPr>
                <w:sz w:val="16"/>
                <w:lang w:val="id-ID"/>
              </w:rPr>
              <w:t>25</w:t>
            </w:r>
          </w:p>
        </w:tc>
        <w:tc>
          <w:tcPr>
            <w:tcW w:w="656" w:type="dxa"/>
          </w:tcPr>
          <w:p w14:paraId="66F4E9C1" w14:textId="77777777" w:rsidR="007C2CEC" w:rsidRDefault="007C2CEC" w:rsidP="007C2CEC">
            <w:pPr>
              <w:pStyle w:val="TableParagraph"/>
              <w:ind w:right="248"/>
              <w:jc w:val="right"/>
              <w:rPr>
                <w:sz w:val="16"/>
                <w:lang w:val="id-ID"/>
              </w:rPr>
            </w:pPr>
            <w:r>
              <w:rPr>
                <w:sz w:val="16"/>
                <w:lang w:val="id-ID"/>
              </w:rPr>
              <w:t>1</w:t>
            </w:r>
          </w:p>
        </w:tc>
        <w:tc>
          <w:tcPr>
            <w:tcW w:w="637" w:type="dxa"/>
          </w:tcPr>
          <w:p w14:paraId="5CB876A4" w14:textId="77777777" w:rsidR="007C2CEC" w:rsidRDefault="007C2CEC" w:rsidP="007C2CEC">
            <w:pPr>
              <w:pStyle w:val="TableParagraph"/>
              <w:ind w:right="191"/>
              <w:jc w:val="right"/>
              <w:rPr>
                <w:sz w:val="16"/>
                <w:lang w:val="id-ID"/>
              </w:rPr>
            </w:pPr>
            <w:r>
              <w:rPr>
                <w:sz w:val="16"/>
                <w:lang w:val="id-ID"/>
              </w:rPr>
              <w:t>25</w:t>
            </w:r>
          </w:p>
        </w:tc>
        <w:tc>
          <w:tcPr>
            <w:tcW w:w="536" w:type="dxa"/>
          </w:tcPr>
          <w:p w14:paraId="2BAC5024" w14:textId="77777777" w:rsidR="007C2CEC" w:rsidRDefault="007C2CEC" w:rsidP="007C2CEC">
            <w:pPr>
              <w:pStyle w:val="TableParagraph"/>
              <w:ind w:left="45"/>
              <w:rPr>
                <w:sz w:val="16"/>
                <w:lang w:val="id-ID"/>
              </w:rPr>
            </w:pPr>
            <w:r>
              <w:rPr>
                <w:sz w:val="16"/>
                <w:lang w:val="id-ID"/>
              </w:rPr>
              <w:t>2</w:t>
            </w:r>
          </w:p>
        </w:tc>
        <w:tc>
          <w:tcPr>
            <w:tcW w:w="580" w:type="dxa"/>
          </w:tcPr>
          <w:p w14:paraId="0C8B3166" w14:textId="77777777" w:rsidR="007C2CEC" w:rsidRDefault="007C2CEC" w:rsidP="007C2CEC">
            <w:pPr>
              <w:pStyle w:val="TableParagraph"/>
              <w:ind w:left="128" w:right="91"/>
              <w:rPr>
                <w:sz w:val="16"/>
                <w:lang w:val="id-ID"/>
              </w:rPr>
            </w:pPr>
            <w:r>
              <w:rPr>
                <w:sz w:val="16"/>
                <w:lang w:val="id-ID"/>
              </w:rPr>
              <w:t>75</w:t>
            </w:r>
          </w:p>
        </w:tc>
        <w:tc>
          <w:tcPr>
            <w:tcW w:w="532" w:type="dxa"/>
          </w:tcPr>
          <w:p w14:paraId="52F2D1FF" w14:textId="77777777" w:rsidR="007C2CEC" w:rsidRDefault="007C2CEC" w:rsidP="007C2CEC">
            <w:pPr>
              <w:pStyle w:val="TableParagraph"/>
              <w:ind w:left="49"/>
              <w:rPr>
                <w:sz w:val="16"/>
                <w:lang w:val="id-ID"/>
              </w:rPr>
            </w:pPr>
            <w:r>
              <w:rPr>
                <w:sz w:val="16"/>
                <w:lang w:val="id-ID"/>
              </w:rPr>
              <w:t>1</w:t>
            </w:r>
          </w:p>
        </w:tc>
        <w:tc>
          <w:tcPr>
            <w:tcW w:w="596" w:type="dxa"/>
          </w:tcPr>
          <w:p w14:paraId="486F0977" w14:textId="77777777" w:rsidR="007C2CEC" w:rsidRDefault="007C2CEC" w:rsidP="007C2CEC">
            <w:pPr>
              <w:pStyle w:val="TableParagraph"/>
              <w:ind w:left="165" w:right="120"/>
              <w:rPr>
                <w:sz w:val="16"/>
                <w:lang w:val="id-ID"/>
              </w:rPr>
            </w:pPr>
            <w:r>
              <w:rPr>
                <w:sz w:val="16"/>
                <w:lang w:val="id-ID"/>
              </w:rPr>
              <w:t>10</w:t>
            </w:r>
          </w:p>
        </w:tc>
        <w:tc>
          <w:tcPr>
            <w:tcW w:w="432" w:type="dxa"/>
          </w:tcPr>
          <w:p w14:paraId="66CAEE4C" w14:textId="77777777" w:rsidR="007C2CEC" w:rsidRDefault="007C2CEC" w:rsidP="007C2CEC">
            <w:pPr>
              <w:pStyle w:val="TableParagraph"/>
              <w:ind w:left="54"/>
              <w:rPr>
                <w:sz w:val="16"/>
                <w:lang w:val="id-ID"/>
              </w:rPr>
            </w:pPr>
            <w:r>
              <w:rPr>
                <w:sz w:val="16"/>
                <w:lang w:val="id-ID"/>
              </w:rPr>
              <w:t>1</w:t>
            </w:r>
          </w:p>
        </w:tc>
        <w:tc>
          <w:tcPr>
            <w:tcW w:w="696" w:type="dxa"/>
          </w:tcPr>
          <w:p w14:paraId="1224D22C" w14:textId="77777777" w:rsidR="007C2CEC" w:rsidRDefault="007C2CEC" w:rsidP="007C2CEC">
            <w:pPr>
              <w:pStyle w:val="TableParagraph"/>
              <w:ind w:left="201" w:right="142"/>
              <w:rPr>
                <w:sz w:val="16"/>
                <w:lang w:val="id-ID"/>
              </w:rPr>
            </w:pPr>
            <w:r>
              <w:rPr>
                <w:sz w:val="16"/>
                <w:lang w:val="id-ID"/>
              </w:rPr>
              <w:t>20</w:t>
            </w:r>
          </w:p>
        </w:tc>
        <w:tc>
          <w:tcPr>
            <w:tcW w:w="536" w:type="dxa"/>
          </w:tcPr>
          <w:p w14:paraId="299F9F6D" w14:textId="77777777" w:rsidR="007C2CEC" w:rsidRDefault="007C2CEC" w:rsidP="007C2CEC">
            <w:pPr>
              <w:pStyle w:val="TableParagraph"/>
              <w:ind w:right="180"/>
              <w:jc w:val="right"/>
              <w:rPr>
                <w:sz w:val="16"/>
                <w:lang w:val="id-ID"/>
              </w:rPr>
            </w:pPr>
            <w:r>
              <w:rPr>
                <w:sz w:val="16"/>
                <w:lang w:val="id-ID"/>
              </w:rPr>
              <w:t>1</w:t>
            </w:r>
          </w:p>
        </w:tc>
        <w:tc>
          <w:tcPr>
            <w:tcW w:w="637" w:type="dxa"/>
          </w:tcPr>
          <w:p w14:paraId="6BB3F056" w14:textId="77777777" w:rsidR="007C2CEC" w:rsidRDefault="007C2CEC" w:rsidP="007C2CEC">
            <w:pPr>
              <w:pStyle w:val="TableParagraph"/>
              <w:ind w:right="233"/>
              <w:jc w:val="right"/>
              <w:rPr>
                <w:sz w:val="16"/>
                <w:lang w:val="id-ID"/>
              </w:rPr>
            </w:pPr>
            <w:r>
              <w:rPr>
                <w:sz w:val="16"/>
                <w:lang w:val="id-ID"/>
              </w:rPr>
              <w:t>5</w:t>
            </w:r>
          </w:p>
        </w:tc>
        <w:tc>
          <w:tcPr>
            <w:tcW w:w="484" w:type="dxa"/>
          </w:tcPr>
          <w:p w14:paraId="711807FA" w14:textId="77777777" w:rsidR="007C2CEC" w:rsidRDefault="007C2CEC" w:rsidP="007C2CEC">
            <w:pPr>
              <w:pStyle w:val="TableParagraph"/>
              <w:ind w:right="152"/>
              <w:jc w:val="right"/>
              <w:rPr>
                <w:sz w:val="16"/>
                <w:lang w:val="id-ID"/>
              </w:rPr>
            </w:pPr>
            <w:r>
              <w:rPr>
                <w:sz w:val="16"/>
                <w:lang w:val="id-ID"/>
              </w:rPr>
              <w:t>1</w:t>
            </w:r>
          </w:p>
        </w:tc>
        <w:tc>
          <w:tcPr>
            <w:tcW w:w="664" w:type="dxa"/>
          </w:tcPr>
          <w:p w14:paraId="41F70206" w14:textId="77777777" w:rsidR="007C2CEC" w:rsidRDefault="007C2CEC" w:rsidP="007C2CEC">
            <w:pPr>
              <w:pStyle w:val="TableParagraph"/>
              <w:ind w:right="244"/>
              <w:jc w:val="right"/>
              <w:rPr>
                <w:sz w:val="16"/>
                <w:lang w:val="id-ID"/>
              </w:rPr>
            </w:pPr>
            <w:r>
              <w:rPr>
                <w:sz w:val="16"/>
                <w:lang w:val="id-ID"/>
              </w:rPr>
              <w:t>5</w:t>
            </w:r>
          </w:p>
        </w:tc>
      </w:tr>
    </w:tbl>
    <w:p w14:paraId="709B146E" w14:textId="77777777" w:rsidR="002F2EE3" w:rsidRDefault="002F2EE3">
      <w:pPr>
        <w:pStyle w:val="BodyText"/>
        <w:spacing w:before="9"/>
        <w:rPr>
          <w:rFonts w:ascii="Bookman Old Style" w:hAnsi="Bookman Old Style"/>
          <w:b/>
          <w:sz w:val="26"/>
        </w:rPr>
      </w:pPr>
    </w:p>
    <w:p w14:paraId="0EFB7E3C" w14:textId="77777777" w:rsidR="00AF6894" w:rsidRDefault="00AF6894">
      <w:pPr>
        <w:pStyle w:val="BodyText"/>
        <w:spacing w:before="9"/>
        <w:rPr>
          <w:rFonts w:ascii="Bookman Old Style" w:hAnsi="Bookman Old Style"/>
          <w:b/>
          <w:sz w:val="26"/>
        </w:rPr>
      </w:pPr>
    </w:p>
    <w:p w14:paraId="1C4D2382" w14:textId="77777777" w:rsidR="00AF6894" w:rsidRDefault="00AF6894">
      <w:pPr>
        <w:pStyle w:val="BodyText"/>
        <w:spacing w:before="9"/>
        <w:rPr>
          <w:rFonts w:ascii="Bookman Old Style" w:hAnsi="Bookman Old Style"/>
          <w:b/>
          <w:sz w:val="26"/>
        </w:rPr>
      </w:pPr>
    </w:p>
    <w:p w14:paraId="08023A50" w14:textId="77777777" w:rsidR="00AF6894" w:rsidRDefault="00AF6894">
      <w:pPr>
        <w:pStyle w:val="BodyText"/>
        <w:spacing w:before="9"/>
        <w:rPr>
          <w:rFonts w:ascii="Bookman Old Style" w:hAnsi="Bookman Old Style"/>
          <w:b/>
          <w:sz w:val="26"/>
        </w:rPr>
      </w:pPr>
    </w:p>
    <w:p w14:paraId="51831D09" w14:textId="77777777" w:rsidR="00AF6894" w:rsidRDefault="00AF6894">
      <w:pPr>
        <w:pStyle w:val="BodyText"/>
        <w:spacing w:before="9"/>
        <w:rPr>
          <w:rFonts w:ascii="Bookman Old Style" w:hAnsi="Bookman Old Style"/>
          <w:b/>
          <w:sz w:val="26"/>
        </w:rPr>
      </w:pPr>
    </w:p>
    <w:p w14:paraId="7E060339" w14:textId="77777777" w:rsidR="00AF6894" w:rsidRDefault="00AF6894">
      <w:pPr>
        <w:pStyle w:val="BodyText"/>
        <w:spacing w:before="9"/>
        <w:rPr>
          <w:rFonts w:ascii="Bookman Old Style" w:hAnsi="Bookman Old Style"/>
          <w:b/>
          <w:sz w:val="26"/>
        </w:rPr>
      </w:pPr>
    </w:p>
    <w:p w14:paraId="4403DE40" w14:textId="77777777" w:rsidR="00AF6894" w:rsidRDefault="00AF6894">
      <w:pPr>
        <w:pStyle w:val="BodyText"/>
        <w:spacing w:before="9"/>
        <w:rPr>
          <w:rFonts w:ascii="Bookman Old Style" w:hAnsi="Bookman Old Style"/>
          <w:b/>
          <w:sz w:val="26"/>
        </w:rPr>
      </w:pPr>
    </w:p>
    <w:p w14:paraId="2CCCA96E" w14:textId="77777777" w:rsidR="00AF6894" w:rsidRDefault="00AF6894">
      <w:pPr>
        <w:pStyle w:val="BodyText"/>
        <w:spacing w:before="9"/>
        <w:rPr>
          <w:rFonts w:ascii="Bookman Old Style" w:hAnsi="Bookman Old Style"/>
          <w:b/>
          <w:sz w:val="26"/>
        </w:rPr>
      </w:pPr>
    </w:p>
    <w:p w14:paraId="2EC15330" w14:textId="77777777" w:rsidR="007F5FDB" w:rsidRDefault="002C6431">
      <w:pPr>
        <w:spacing w:before="100" w:after="34"/>
        <w:ind w:left="138"/>
        <w:rPr>
          <w:rFonts w:ascii="Bookman Old Style" w:hAnsi="Bookman Old Style"/>
          <w:sz w:val="16"/>
        </w:rPr>
      </w:pPr>
      <w:r w:rsidRPr="00C465FE">
        <w:rPr>
          <w:rFonts w:ascii="Bookman Old Style" w:hAnsi="Bookman Old Style"/>
          <w:sz w:val="16"/>
        </w:rPr>
        <w:t>XLVII. KECAMATAN UJUNGJAYA</w:t>
      </w:r>
    </w:p>
    <w:p w14:paraId="7D5746DF" w14:textId="77777777" w:rsidR="00012AD1" w:rsidRPr="00C465FE" w:rsidRDefault="00012AD1" w:rsidP="006C4F30">
      <w:pPr>
        <w:ind w:left="136"/>
        <w:rPr>
          <w:rFonts w:ascii="Bookman Old Style" w:hAnsi="Bookman Old Style"/>
          <w:sz w:val="16"/>
        </w:rPr>
      </w:pPr>
    </w:p>
    <w:tbl>
      <w:tblPr>
        <w:tblW w:w="159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7"/>
        <w:gridCol w:w="476"/>
        <w:gridCol w:w="836"/>
        <w:gridCol w:w="592"/>
        <w:gridCol w:w="636"/>
        <w:gridCol w:w="592"/>
        <w:gridCol w:w="532"/>
        <w:gridCol w:w="660"/>
        <w:gridCol w:w="633"/>
        <w:gridCol w:w="536"/>
        <w:gridCol w:w="580"/>
        <w:gridCol w:w="532"/>
        <w:gridCol w:w="596"/>
        <w:gridCol w:w="436"/>
        <w:gridCol w:w="692"/>
        <w:gridCol w:w="540"/>
        <w:gridCol w:w="633"/>
        <w:gridCol w:w="484"/>
        <w:gridCol w:w="664"/>
      </w:tblGrid>
      <w:tr w:rsidR="00012AD1" w14:paraId="02E3765A" w14:textId="77777777" w:rsidTr="00AF6894">
        <w:trPr>
          <w:trHeight w:val="283"/>
        </w:trPr>
        <w:tc>
          <w:tcPr>
            <w:tcW w:w="464" w:type="dxa"/>
          </w:tcPr>
          <w:p w14:paraId="2F04F731" w14:textId="77777777" w:rsidR="00012AD1" w:rsidRDefault="00012AD1" w:rsidP="00B85B55">
            <w:pPr>
              <w:pStyle w:val="TableParagraph"/>
              <w:spacing w:before="0"/>
              <w:jc w:val="left"/>
              <w:rPr>
                <w:sz w:val="18"/>
              </w:rPr>
            </w:pPr>
          </w:p>
          <w:p w14:paraId="6C8BEBE3" w14:textId="77777777" w:rsidR="00012AD1" w:rsidRDefault="00012AD1" w:rsidP="00B85B55">
            <w:pPr>
              <w:pStyle w:val="TableParagraph"/>
              <w:spacing w:before="0"/>
              <w:jc w:val="left"/>
              <w:rPr>
                <w:sz w:val="18"/>
              </w:rPr>
            </w:pPr>
          </w:p>
          <w:p w14:paraId="4EE5628B" w14:textId="77777777" w:rsidR="00012AD1" w:rsidRDefault="00012AD1" w:rsidP="00B85B55">
            <w:pPr>
              <w:pStyle w:val="TableParagraph"/>
              <w:spacing w:before="149"/>
              <w:ind w:left="114" w:right="87"/>
              <w:rPr>
                <w:sz w:val="16"/>
              </w:rPr>
            </w:pPr>
            <w:r>
              <w:rPr>
                <w:w w:val="105"/>
                <w:sz w:val="16"/>
              </w:rPr>
              <w:t>No</w:t>
            </w:r>
          </w:p>
        </w:tc>
        <w:tc>
          <w:tcPr>
            <w:tcW w:w="3080" w:type="dxa"/>
          </w:tcPr>
          <w:p w14:paraId="51024ABB" w14:textId="77777777" w:rsidR="00012AD1" w:rsidRDefault="00012AD1" w:rsidP="00B85B55">
            <w:pPr>
              <w:pStyle w:val="TableParagraph"/>
              <w:spacing w:before="0"/>
              <w:jc w:val="left"/>
              <w:rPr>
                <w:sz w:val="18"/>
              </w:rPr>
            </w:pPr>
          </w:p>
          <w:p w14:paraId="5FF9D8C6" w14:textId="77777777" w:rsidR="00012AD1" w:rsidRDefault="00012AD1" w:rsidP="00B85B55">
            <w:pPr>
              <w:pStyle w:val="TableParagraph"/>
              <w:spacing w:before="10"/>
              <w:jc w:val="left"/>
            </w:pPr>
          </w:p>
          <w:p w14:paraId="0EFE12E7" w14:textId="77777777" w:rsidR="00012AD1" w:rsidRDefault="00012AD1" w:rsidP="00B85B55">
            <w:pPr>
              <w:pStyle w:val="TableParagraph"/>
              <w:spacing w:before="0"/>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4427DBC5" w14:textId="77777777" w:rsidR="00012AD1" w:rsidRDefault="00012AD1" w:rsidP="00B85B55">
            <w:pPr>
              <w:pStyle w:val="TableParagraph"/>
              <w:spacing w:before="0"/>
              <w:jc w:val="left"/>
              <w:rPr>
                <w:sz w:val="18"/>
              </w:rPr>
            </w:pPr>
          </w:p>
          <w:p w14:paraId="4826E2B7" w14:textId="77777777" w:rsidR="00012AD1" w:rsidRDefault="00012AD1" w:rsidP="00B85B55">
            <w:pPr>
              <w:pStyle w:val="TableParagraph"/>
              <w:spacing w:before="10"/>
              <w:jc w:val="left"/>
            </w:pPr>
          </w:p>
          <w:p w14:paraId="16D471A1" w14:textId="77777777" w:rsidR="00012AD1" w:rsidRDefault="00012AD1"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6F17FD96" w14:textId="77777777" w:rsidR="00012AD1" w:rsidRDefault="00012AD1" w:rsidP="00B85B55">
            <w:pPr>
              <w:pStyle w:val="TableParagraph"/>
              <w:spacing w:before="0"/>
              <w:jc w:val="left"/>
              <w:rPr>
                <w:sz w:val="18"/>
              </w:rPr>
            </w:pPr>
          </w:p>
          <w:p w14:paraId="06684401" w14:textId="77777777" w:rsidR="00012AD1" w:rsidRDefault="00012AD1" w:rsidP="00B85B55">
            <w:pPr>
              <w:pStyle w:val="TableParagraph"/>
              <w:spacing w:before="10"/>
              <w:jc w:val="left"/>
            </w:pPr>
          </w:p>
          <w:p w14:paraId="69058C0A" w14:textId="77777777" w:rsidR="00012AD1" w:rsidRDefault="00012AD1"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14DA45E2" w14:textId="77777777" w:rsidR="00012AD1" w:rsidRDefault="00012AD1" w:rsidP="00B85B55">
            <w:pPr>
              <w:pStyle w:val="TableParagraph"/>
              <w:spacing w:before="0"/>
              <w:jc w:val="left"/>
              <w:rPr>
                <w:sz w:val="18"/>
              </w:rPr>
            </w:pPr>
          </w:p>
          <w:p w14:paraId="14B7B84F" w14:textId="77777777" w:rsidR="00012AD1" w:rsidRDefault="00012AD1" w:rsidP="00B85B55">
            <w:pPr>
              <w:pStyle w:val="TableParagraph"/>
              <w:spacing w:before="4"/>
              <w:jc w:val="left"/>
              <w:rPr>
                <w:sz w:val="14"/>
              </w:rPr>
            </w:pPr>
          </w:p>
          <w:p w14:paraId="672673EE" w14:textId="77777777" w:rsidR="00012AD1" w:rsidRDefault="00012AD1" w:rsidP="00B85B55">
            <w:pPr>
              <w:pStyle w:val="TableParagraph"/>
              <w:spacing w:before="0"/>
              <w:ind w:left="275"/>
              <w:jc w:val="left"/>
              <w:rPr>
                <w:sz w:val="16"/>
              </w:rPr>
            </w:pPr>
            <w:r>
              <w:rPr>
                <w:w w:val="115"/>
                <w:sz w:val="16"/>
              </w:rPr>
              <w:t>FAKTOR</w:t>
            </w:r>
            <w:r>
              <w:rPr>
                <w:spacing w:val="6"/>
                <w:w w:val="115"/>
                <w:sz w:val="16"/>
              </w:rPr>
              <w:t xml:space="preserve"> </w:t>
            </w:r>
            <w:r>
              <w:rPr>
                <w:w w:val="115"/>
                <w:sz w:val="16"/>
              </w:rPr>
              <w:t>1</w:t>
            </w:r>
          </w:p>
          <w:p w14:paraId="493A6B5E" w14:textId="77777777" w:rsidR="00012AD1" w:rsidRDefault="00012AD1" w:rsidP="00B85B55">
            <w:pPr>
              <w:pStyle w:val="TableParagraph"/>
              <w:spacing w:before="4"/>
              <w:ind w:left="323" w:hanging="93"/>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6135E34B" w14:textId="77777777" w:rsidR="00012AD1" w:rsidRDefault="00012AD1" w:rsidP="00B85B55">
            <w:pPr>
              <w:pStyle w:val="TableParagraph"/>
              <w:spacing w:before="0"/>
              <w:jc w:val="left"/>
              <w:rPr>
                <w:sz w:val="18"/>
              </w:rPr>
            </w:pPr>
          </w:p>
          <w:p w14:paraId="6B5D8E88" w14:textId="77777777" w:rsidR="00012AD1" w:rsidRDefault="00012AD1" w:rsidP="00B85B55">
            <w:pPr>
              <w:pStyle w:val="TableParagraph"/>
              <w:spacing w:before="4"/>
              <w:jc w:val="left"/>
              <w:rPr>
                <w:sz w:val="14"/>
              </w:rPr>
            </w:pPr>
          </w:p>
          <w:p w14:paraId="7F31F2E2" w14:textId="77777777" w:rsidR="00012AD1" w:rsidRDefault="00012AD1" w:rsidP="00B85B55">
            <w:pPr>
              <w:pStyle w:val="TableParagraph"/>
              <w:spacing w:before="0"/>
              <w:ind w:left="231"/>
              <w:jc w:val="left"/>
              <w:rPr>
                <w:sz w:val="16"/>
              </w:rPr>
            </w:pPr>
            <w:r>
              <w:rPr>
                <w:w w:val="115"/>
                <w:sz w:val="16"/>
              </w:rPr>
              <w:t>FAKTOR</w:t>
            </w:r>
            <w:r>
              <w:rPr>
                <w:spacing w:val="1"/>
                <w:w w:val="115"/>
                <w:sz w:val="16"/>
              </w:rPr>
              <w:t xml:space="preserve"> </w:t>
            </w:r>
            <w:r>
              <w:rPr>
                <w:w w:val="115"/>
                <w:sz w:val="16"/>
              </w:rPr>
              <w:t>2</w:t>
            </w:r>
          </w:p>
          <w:p w14:paraId="3A3FD57E" w14:textId="77777777" w:rsidR="00012AD1" w:rsidRDefault="00012AD1" w:rsidP="00B85B55">
            <w:pPr>
              <w:pStyle w:val="TableParagraph"/>
              <w:spacing w:before="4"/>
              <w:ind w:left="19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3DEE1352" w14:textId="77777777" w:rsidR="00012AD1" w:rsidRDefault="00012AD1" w:rsidP="00B85B55">
            <w:pPr>
              <w:pStyle w:val="TableParagraph"/>
              <w:spacing w:before="0"/>
              <w:jc w:val="left"/>
              <w:rPr>
                <w:sz w:val="18"/>
              </w:rPr>
            </w:pPr>
          </w:p>
          <w:p w14:paraId="716814BE" w14:textId="77777777" w:rsidR="00012AD1" w:rsidRDefault="00012AD1" w:rsidP="00B85B55">
            <w:pPr>
              <w:pStyle w:val="TableParagraph"/>
              <w:spacing w:before="4"/>
              <w:jc w:val="left"/>
              <w:rPr>
                <w:sz w:val="14"/>
              </w:rPr>
            </w:pPr>
          </w:p>
          <w:p w14:paraId="40F0A2B4" w14:textId="77777777" w:rsidR="00012AD1" w:rsidRDefault="00012AD1" w:rsidP="00B85B55">
            <w:pPr>
              <w:pStyle w:val="TableParagraph"/>
              <w:spacing w:before="0"/>
              <w:ind w:left="187"/>
              <w:jc w:val="left"/>
              <w:rPr>
                <w:sz w:val="16"/>
              </w:rPr>
            </w:pPr>
            <w:r>
              <w:rPr>
                <w:w w:val="115"/>
                <w:sz w:val="16"/>
              </w:rPr>
              <w:t>FAKTOR</w:t>
            </w:r>
            <w:r>
              <w:rPr>
                <w:spacing w:val="1"/>
                <w:w w:val="115"/>
                <w:sz w:val="16"/>
              </w:rPr>
              <w:t xml:space="preserve"> </w:t>
            </w:r>
            <w:r>
              <w:rPr>
                <w:w w:val="115"/>
                <w:sz w:val="16"/>
              </w:rPr>
              <w:t>3</w:t>
            </w:r>
          </w:p>
          <w:p w14:paraId="6A9E9999" w14:textId="77777777" w:rsidR="00012AD1" w:rsidRDefault="00012AD1" w:rsidP="00B85B55">
            <w:pPr>
              <w:pStyle w:val="TableParagraph"/>
              <w:spacing w:before="4"/>
              <w:ind w:left="15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617763FD" w14:textId="77777777" w:rsidR="00012AD1" w:rsidRDefault="00012AD1" w:rsidP="00B85B55">
            <w:pPr>
              <w:pStyle w:val="TableParagraph"/>
              <w:spacing w:before="0"/>
              <w:jc w:val="left"/>
              <w:rPr>
                <w:sz w:val="18"/>
              </w:rPr>
            </w:pPr>
          </w:p>
          <w:p w14:paraId="3C43BFD8" w14:textId="77777777" w:rsidR="00012AD1" w:rsidRDefault="00012AD1" w:rsidP="00B85B55">
            <w:pPr>
              <w:pStyle w:val="TableParagraph"/>
              <w:spacing w:before="4"/>
              <w:jc w:val="left"/>
              <w:rPr>
                <w:sz w:val="14"/>
              </w:rPr>
            </w:pPr>
          </w:p>
          <w:p w14:paraId="0E23A0A2" w14:textId="77777777" w:rsidR="00012AD1" w:rsidRDefault="00012AD1" w:rsidP="00B85B55">
            <w:pPr>
              <w:pStyle w:val="TableParagraph"/>
              <w:spacing w:before="0"/>
              <w:ind w:left="275"/>
              <w:jc w:val="left"/>
              <w:rPr>
                <w:sz w:val="16"/>
              </w:rPr>
            </w:pPr>
            <w:r>
              <w:rPr>
                <w:w w:val="115"/>
                <w:sz w:val="16"/>
              </w:rPr>
              <w:t>FAKTOR</w:t>
            </w:r>
            <w:r>
              <w:rPr>
                <w:spacing w:val="6"/>
                <w:w w:val="115"/>
                <w:sz w:val="16"/>
              </w:rPr>
              <w:t xml:space="preserve"> </w:t>
            </w:r>
            <w:r>
              <w:rPr>
                <w:w w:val="115"/>
                <w:sz w:val="16"/>
              </w:rPr>
              <w:t>4</w:t>
            </w:r>
          </w:p>
          <w:p w14:paraId="07D60E31" w14:textId="77777777" w:rsidR="00012AD1" w:rsidRDefault="00012AD1" w:rsidP="00B85B55">
            <w:pPr>
              <w:pStyle w:val="TableParagraph"/>
              <w:spacing w:before="4"/>
              <w:ind w:left="175"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39EB2F24" w14:textId="77777777" w:rsidR="00012AD1" w:rsidRDefault="00012AD1" w:rsidP="00B85B55">
            <w:pPr>
              <w:pStyle w:val="TableParagraph"/>
              <w:spacing w:before="3"/>
              <w:jc w:val="left"/>
              <w:rPr>
                <w:sz w:val="16"/>
              </w:rPr>
            </w:pPr>
          </w:p>
          <w:p w14:paraId="0E7C3A8B" w14:textId="77777777" w:rsidR="00012AD1" w:rsidRDefault="00012AD1" w:rsidP="00B85B55">
            <w:pPr>
              <w:pStyle w:val="TableParagraph"/>
              <w:spacing w:before="0"/>
              <w:ind w:left="156" w:right="77"/>
              <w:rPr>
                <w:sz w:val="16"/>
              </w:rPr>
            </w:pPr>
            <w:r>
              <w:rPr>
                <w:w w:val="115"/>
                <w:sz w:val="16"/>
              </w:rPr>
              <w:t>FAKTOR</w:t>
            </w:r>
            <w:r>
              <w:rPr>
                <w:spacing w:val="1"/>
                <w:w w:val="115"/>
                <w:sz w:val="16"/>
              </w:rPr>
              <w:t xml:space="preserve"> </w:t>
            </w:r>
            <w:r>
              <w:rPr>
                <w:w w:val="115"/>
                <w:sz w:val="16"/>
              </w:rPr>
              <w:t>5</w:t>
            </w:r>
          </w:p>
          <w:p w14:paraId="4EDE9E64" w14:textId="77777777" w:rsidR="00012AD1" w:rsidRDefault="00012AD1" w:rsidP="00B85B55">
            <w:pPr>
              <w:pStyle w:val="TableParagraph"/>
              <w:spacing w:before="1"/>
              <w:ind w:left="154" w:right="10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4D6F4F80" w14:textId="77777777" w:rsidR="00012AD1" w:rsidRDefault="00012AD1" w:rsidP="00B85B55">
            <w:pPr>
              <w:pStyle w:val="TableParagraph"/>
              <w:spacing w:before="5"/>
              <w:jc w:val="left"/>
              <w:rPr>
                <w:sz w:val="24"/>
              </w:rPr>
            </w:pPr>
          </w:p>
          <w:p w14:paraId="4249ADED" w14:textId="77777777" w:rsidR="00012AD1" w:rsidRDefault="00012AD1" w:rsidP="00B85B55">
            <w:pPr>
              <w:pStyle w:val="TableParagraph"/>
              <w:spacing w:before="0"/>
              <w:ind w:left="156" w:right="58"/>
              <w:rPr>
                <w:sz w:val="16"/>
              </w:rPr>
            </w:pPr>
            <w:r>
              <w:rPr>
                <w:w w:val="115"/>
                <w:sz w:val="16"/>
              </w:rPr>
              <w:t>FAKTOR</w:t>
            </w:r>
            <w:r>
              <w:rPr>
                <w:spacing w:val="1"/>
                <w:w w:val="115"/>
                <w:sz w:val="16"/>
              </w:rPr>
              <w:t xml:space="preserve"> </w:t>
            </w:r>
            <w:r>
              <w:rPr>
                <w:w w:val="115"/>
                <w:sz w:val="16"/>
              </w:rPr>
              <w:t>6</w:t>
            </w:r>
          </w:p>
          <w:p w14:paraId="1FA2416E" w14:textId="77777777" w:rsidR="00012AD1" w:rsidRDefault="00012AD1" w:rsidP="00B85B55">
            <w:pPr>
              <w:pStyle w:val="TableParagraph"/>
              <w:spacing w:before="1"/>
              <w:ind w:left="167" w:right="10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2EB4D4C1" w14:textId="77777777" w:rsidR="00012AD1" w:rsidRDefault="00012AD1" w:rsidP="00B85B55">
            <w:pPr>
              <w:pStyle w:val="TableParagraph"/>
              <w:spacing w:before="5"/>
              <w:jc w:val="left"/>
              <w:rPr>
                <w:sz w:val="24"/>
              </w:rPr>
            </w:pPr>
          </w:p>
          <w:p w14:paraId="6A52C800" w14:textId="77777777" w:rsidR="00012AD1" w:rsidRDefault="00012AD1" w:rsidP="00B85B55">
            <w:pPr>
              <w:pStyle w:val="TableParagraph"/>
              <w:spacing w:before="0"/>
              <w:ind w:left="156" w:right="57"/>
              <w:rPr>
                <w:sz w:val="16"/>
              </w:rPr>
            </w:pPr>
            <w:r>
              <w:rPr>
                <w:w w:val="115"/>
                <w:sz w:val="16"/>
              </w:rPr>
              <w:t>FAKTOR</w:t>
            </w:r>
            <w:r>
              <w:rPr>
                <w:spacing w:val="1"/>
                <w:w w:val="115"/>
                <w:sz w:val="16"/>
              </w:rPr>
              <w:t xml:space="preserve"> </w:t>
            </w:r>
            <w:r>
              <w:rPr>
                <w:w w:val="115"/>
                <w:sz w:val="16"/>
              </w:rPr>
              <w:t>7</w:t>
            </w:r>
          </w:p>
          <w:p w14:paraId="04CFAAAE" w14:textId="77777777" w:rsidR="00012AD1" w:rsidRDefault="00012AD1" w:rsidP="00B85B55">
            <w:pPr>
              <w:pStyle w:val="TableParagraph"/>
              <w:spacing w:before="1"/>
              <w:ind w:left="167" w:right="109"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2DD3804C" w14:textId="77777777" w:rsidR="00012AD1" w:rsidRDefault="00012AD1" w:rsidP="00B85B55">
            <w:pPr>
              <w:pStyle w:val="TableParagraph"/>
              <w:spacing w:before="5"/>
              <w:jc w:val="left"/>
              <w:rPr>
                <w:sz w:val="24"/>
              </w:rPr>
            </w:pPr>
          </w:p>
          <w:p w14:paraId="25EDA819" w14:textId="77777777" w:rsidR="00012AD1" w:rsidRDefault="00012AD1" w:rsidP="00B85B55">
            <w:pPr>
              <w:pStyle w:val="TableParagraph"/>
              <w:spacing w:before="0"/>
              <w:ind w:left="150" w:right="48"/>
              <w:rPr>
                <w:sz w:val="16"/>
              </w:rPr>
            </w:pPr>
            <w:r>
              <w:rPr>
                <w:w w:val="115"/>
                <w:sz w:val="16"/>
              </w:rPr>
              <w:t>FAKTOR</w:t>
            </w:r>
            <w:r>
              <w:rPr>
                <w:spacing w:val="1"/>
                <w:w w:val="115"/>
                <w:sz w:val="16"/>
              </w:rPr>
              <w:t xml:space="preserve"> </w:t>
            </w:r>
            <w:r>
              <w:rPr>
                <w:w w:val="115"/>
                <w:sz w:val="16"/>
              </w:rPr>
              <w:t>8</w:t>
            </w:r>
          </w:p>
          <w:p w14:paraId="29567B4F" w14:textId="77777777" w:rsidR="00012AD1" w:rsidRDefault="00012AD1" w:rsidP="00B85B55">
            <w:pPr>
              <w:pStyle w:val="TableParagraph"/>
              <w:spacing w:before="1"/>
              <w:ind w:left="191" w:right="130"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75C55053" w14:textId="77777777" w:rsidR="00012AD1" w:rsidRDefault="00012AD1" w:rsidP="00B85B55">
            <w:pPr>
              <w:pStyle w:val="TableParagraph"/>
              <w:spacing w:before="5"/>
              <w:jc w:val="left"/>
              <w:rPr>
                <w:sz w:val="24"/>
              </w:rPr>
            </w:pPr>
          </w:p>
          <w:p w14:paraId="2DA77D0F" w14:textId="77777777" w:rsidR="00012AD1" w:rsidRDefault="00012AD1" w:rsidP="00B85B55">
            <w:pPr>
              <w:pStyle w:val="TableParagraph"/>
              <w:spacing w:before="0"/>
              <w:ind w:left="132" w:right="22"/>
              <w:rPr>
                <w:sz w:val="16"/>
              </w:rPr>
            </w:pPr>
            <w:r>
              <w:rPr>
                <w:w w:val="115"/>
                <w:sz w:val="16"/>
              </w:rPr>
              <w:t>FAKTOR</w:t>
            </w:r>
            <w:r>
              <w:rPr>
                <w:spacing w:val="6"/>
                <w:w w:val="115"/>
                <w:sz w:val="16"/>
              </w:rPr>
              <w:t xml:space="preserve"> </w:t>
            </w:r>
            <w:r>
              <w:rPr>
                <w:w w:val="115"/>
                <w:sz w:val="16"/>
              </w:rPr>
              <w:t>9</w:t>
            </w:r>
          </w:p>
          <w:p w14:paraId="0D757A80" w14:textId="77777777" w:rsidR="00012AD1" w:rsidRDefault="00012AD1" w:rsidP="00B85B55">
            <w:pPr>
              <w:pStyle w:val="TableParagraph"/>
              <w:spacing w:before="5"/>
              <w:ind w:left="127" w:right="59"/>
              <w:rPr>
                <w:sz w:val="16"/>
              </w:rPr>
            </w:pPr>
            <w:r>
              <w:rPr>
                <w:w w:val="115"/>
                <w:sz w:val="16"/>
              </w:rPr>
              <w:t>Lingkungan</w:t>
            </w:r>
            <w:r>
              <w:rPr>
                <w:spacing w:val="-38"/>
                <w:w w:val="115"/>
                <w:sz w:val="16"/>
              </w:rPr>
              <w:t xml:space="preserve"> </w:t>
            </w:r>
            <w:r>
              <w:rPr>
                <w:w w:val="115"/>
                <w:sz w:val="16"/>
              </w:rPr>
              <w:t>Kerja</w:t>
            </w:r>
          </w:p>
          <w:p w14:paraId="6EE93001" w14:textId="77777777" w:rsidR="00012AD1" w:rsidRDefault="00012AD1" w:rsidP="00B85B55">
            <w:pPr>
              <w:pStyle w:val="TableParagraph"/>
              <w:spacing w:before="0" w:line="184" w:lineRule="exact"/>
              <w:ind w:left="118" w:right="59"/>
              <w:rPr>
                <w:sz w:val="16"/>
              </w:rPr>
            </w:pPr>
            <w:r>
              <w:rPr>
                <w:sz w:val="16"/>
              </w:rPr>
              <w:t>(Level</w:t>
            </w:r>
            <w:r>
              <w:rPr>
                <w:spacing w:val="17"/>
                <w:sz w:val="16"/>
              </w:rPr>
              <w:t xml:space="preserve"> </w:t>
            </w:r>
            <w:r>
              <w:rPr>
                <w:sz w:val="16"/>
              </w:rPr>
              <w:t>1~3)</w:t>
            </w:r>
          </w:p>
        </w:tc>
      </w:tr>
      <w:tr w:rsidR="007C2CEC" w14:paraId="66888145" w14:textId="77777777" w:rsidTr="00AF6894">
        <w:trPr>
          <w:trHeight w:val="283"/>
        </w:trPr>
        <w:tc>
          <w:tcPr>
            <w:tcW w:w="464" w:type="dxa"/>
          </w:tcPr>
          <w:p w14:paraId="16632082" w14:textId="724418C1" w:rsidR="007C2CEC" w:rsidRPr="004D6F0D" w:rsidRDefault="007C2CEC" w:rsidP="007C2CEC">
            <w:pPr>
              <w:pStyle w:val="TableParagraph"/>
              <w:spacing w:before="27"/>
              <w:ind w:left="19"/>
              <w:rPr>
                <w:sz w:val="16"/>
              </w:rPr>
            </w:pPr>
            <w:r>
              <w:rPr>
                <w:sz w:val="16"/>
              </w:rPr>
              <w:t>1</w:t>
            </w:r>
          </w:p>
        </w:tc>
        <w:tc>
          <w:tcPr>
            <w:tcW w:w="3080" w:type="dxa"/>
          </w:tcPr>
          <w:p w14:paraId="73E2E361" w14:textId="746AE3D0" w:rsidR="007C2CEC" w:rsidRPr="00E40D26" w:rsidRDefault="007C2CEC" w:rsidP="007C2CEC">
            <w:pPr>
              <w:pStyle w:val="TableParagraph"/>
              <w:spacing w:before="27"/>
              <w:ind w:left="115"/>
              <w:jc w:val="left"/>
              <w:rPr>
                <w:sz w:val="16"/>
              </w:rPr>
            </w:pPr>
            <w:r>
              <w:rPr>
                <w:sz w:val="16"/>
                <w:lang w:val="id-ID"/>
              </w:rPr>
              <w:t>Pranata Komputer Ahli</w:t>
            </w:r>
            <w:r>
              <w:rPr>
                <w:sz w:val="16"/>
              </w:rPr>
              <w:t xml:space="preserve"> Pertama</w:t>
            </w:r>
          </w:p>
        </w:tc>
        <w:tc>
          <w:tcPr>
            <w:tcW w:w="856" w:type="dxa"/>
          </w:tcPr>
          <w:p w14:paraId="6239FD5E" w14:textId="77777777" w:rsidR="007C2CEC" w:rsidRDefault="007C2CEC" w:rsidP="007C2CEC">
            <w:pPr>
              <w:pStyle w:val="TableParagraph"/>
              <w:spacing w:before="27"/>
              <w:ind w:right="365"/>
              <w:jc w:val="right"/>
              <w:rPr>
                <w:sz w:val="16"/>
                <w:lang w:val="id-ID"/>
              </w:rPr>
            </w:pPr>
            <w:r>
              <w:rPr>
                <w:sz w:val="16"/>
                <w:lang w:val="id-ID"/>
              </w:rPr>
              <w:t>8</w:t>
            </w:r>
          </w:p>
        </w:tc>
        <w:tc>
          <w:tcPr>
            <w:tcW w:w="857" w:type="dxa"/>
          </w:tcPr>
          <w:p w14:paraId="65B9E62C" w14:textId="77777777" w:rsidR="007C2CEC" w:rsidRDefault="007C2CEC" w:rsidP="007C2CEC">
            <w:pPr>
              <w:pStyle w:val="TableParagraph"/>
              <w:spacing w:before="27"/>
              <w:ind w:right="257"/>
              <w:jc w:val="right"/>
              <w:rPr>
                <w:sz w:val="16"/>
                <w:lang w:val="id-ID"/>
              </w:rPr>
            </w:pPr>
            <w:r>
              <w:rPr>
                <w:sz w:val="16"/>
                <w:lang w:val="id-ID"/>
              </w:rPr>
              <w:t>1280</w:t>
            </w:r>
          </w:p>
        </w:tc>
        <w:tc>
          <w:tcPr>
            <w:tcW w:w="476" w:type="dxa"/>
          </w:tcPr>
          <w:p w14:paraId="27C01CD3" w14:textId="77777777" w:rsidR="007C2CEC" w:rsidRDefault="007C2CEC" w:rsidP="007C2CEC">
            <w:pPr>
              <w:pStyle w:val="TableParagraph"/>
              <w:spacing w:before="27"/>
              <w:ind w:right="165"/>
              <w:jc w:val="right"/>
              <w:rPr>
                <w:sz w:val="16"/>
                <w:lang w:val="id-ID"/>
              </w:rPr>
            </w:pPr>
            <w:r>
              <w:rPr>
                <w:sz w:val="16"/>
                <w:lang w:val="id-ID"/>
              </w:rPr>
              <w:t>5</w:t>
            </w:r>
          </w:p>
        </w:tc>
        <w:tc>
          <w:tcPr>
            <w:tcW w:w="836" w:type="dxa"/>
          </w:tcPr>
          <w:p w14:paraId="101E8147" w14:textId="77777777" w:rsidR="007C2CEC" w:rsidRDefault="007C2CEC" w:rsidP="007C2CEC">
            <w:pPr>
              <w:pStyle w:val="TableParagraph"/>
              <w:spacing w:before="27"/>
              <w:ind w:left="257" w:right="226"/>
              <w:rPr>
                <w:sz w:val="16"/>
                <w:lang w:val="id-ID"/>
              </w:rPr>
            </w:pPr>
            <w:r>
              <w:rPr>
                <w:sz w:val="16"/>
                <w:lang w:val="id-ID"/>
              </w:rPr>
              <w:t>750</w:t>
            </w:r>
          </w:p>
        </w:tc>
        <w:tc>
          <w:tcPr>
            <w:tcW w:w="592" w:type="dxa"/>
          </w:tcPr>
          <w:p w14:paraId="7D52443A" w14:textId="77777777" w:rsidR="007C2CEC" w:rsidRDefault="007C2CEC" w:rsidP="007C2CEC">
            <w:pPr>
              <w:pStyle w:val="TableParagraph"/>
              <w:spacing w:before="27"/>
              <w:ind w:left="19"/>
              <w:rPr>
                <w:sz w:val="16"/>
                <w:lang w:val="id-ID"/>
              </w:rPr>
            </w:pPr>
            <w:r>
              <w:rPr>
                <w:sz w:val="16"/>
                <w:lang w:val="id-ID"/>
              </w:rPr>
              <w:t>2</w:t>
            </w:r>
          </w:p>
        </w:tc>
        <w:tc>
          <w:tcPr>
            <w:tcW w:w="636" w:type="dxa"/>
          </w:tcPr>
          <w:p w14:paraId="58105131" w14:textId="77777777" w:rsidR="007C2CEC" w:rsidRDefault="007C2CEC" w:rsidP="007C2CEC">
            <w:pPr>
              <w:pStyle w:val="TableParagraph"/>
              <w:spacing w:before="27"/>
              <w:ind w:left="231"/>
              <w:jc w:val="left"/>
              <w:rPr>
                <w:sz w:val="16"/>
                <w:lang w:val="id-ID"/>
              </w:rPr>
            </w:pPr>
            <w:r>
              <w:rPr>
                <w:sz w:val="16"/>
                <w:lang w:val="id-ID"/>
              </w:rPr>
              <w:t>125</w:t>
            </w:r>
          </w:p>
        </w:tc>
        <w:tc>
          <w:tcPr>
            <w:tcW w:w="592" w:type="dxa"/>
          </w:tcPr>
          <w:p w14:paraId="0507A2D7" w14:textId="77777777" w:rsidR="007C2CEC" w:rsidRDefault="007C2CEC" w:rsidP="007C2CEC">
            <w:pPr>
              <w:pStyle w:val="TableParagraph"/>
              <w:spacing w:before="27"/>
              <w:ind w:left="28"/>
              <w:rPr>
                <w:sz w:val="16"/>
                <w:lang w:val="id-ID"/>
              </w:rPr>
            </w:pPr>
            <w:r>
              <w:rPr>
                <w:sz w:val="16"/>
                <w:lang w:val="id-ID"/>
              </w:rPr>
              <w:t>2</w:t>
            </w:r>
          </w:p>
        </w:tc>
        <w:tc>
          <w:tcPr>
            <w:tcW w:w="532" w:type="dxa"/>
          </w:tcPr>
          <w:p w14:paraId="10FEC403" w14:textId="77777777" w:rsidR="007C2CEC" w:rsidRDefault="007C2CEC" w:rsidP="007C2CEC">
            <w:pPr>
              <w:pStyle w:val="TableParagraph"/>
              <w:spacing w:before="27"/>
              <w:ind w:right="140"/>
              <w:jc w:val="right"/>
              <w:rPr>
                <w:sz w:val="16"/>
                <w:lang w:val="id-ID"/>
              </w:rPr>
            </w:pPr>
            <w:r>
              <w:rPr>
                <w:sz w:val="16"/>
                <w:lang w:val="id-ID"/>
              </w:rPr>
              <w:t>125</w:t>
            </w:r>
          </w:p>
        </w:tc>
        <w:tc>
          <w:tcPr>
            <w:tcW w:w="660" w:type="dxa"/>
          </w:tcPr>
          <w:p w14:paraId="18B25985" w14:textId="77777777" w:rsidR="007C2CEC" w:rsidRDefault="007C2CEC" w:rsidP="007C2CEC">
            <w:pPr>
              <w:pStyle w:val="TableParagraph"/>
              <w:spacing w:before="27"/>
              <w:ind w:right="253"/>
              <w:jc w:val="right"/>
              <w:rPr>
                <w:sz w:val="16"/>
                <w:lang w:val="id-ID"/>
              </w:rPr>
            </w:pPr>
            <w:r>
              <w:rPr>
                <w:sz w:val="16"/>
                <w:lang w:val="id-ID"/>
              </w:rPr>
              <w:t>3</w:t>
            </w:r>
          </w:p>
        </w:tc>
        <w:tc>
          <w:tcPr>
            <w:tcW w:w="633" w:type="dxa"/>
          </w:tcPr>
          <w:p w14:paraId="0D210029" w14:textId="77777777" w:rsidR="007C2CEC" w:rsidRDefault="007C2CEC" w:rsidP="007C2CEC">
            <w:pPr>
              <w:pStyle w:val="TableParagraph"/>
              <w:spacing w:before="27"/>
              <w:ind w:right="192"/>
              <w:jc w:val="right"/>
              <w:rPr>
                <w:sz w:val="16"/>
                <w:lang w:val="id-ID"/>
              </w:rPr>
            </w:pPr>
            <w:r>
              <w:rPr>
                <w:sz w:val="16"/>
                <w:lang w:val="id-ID"/>
              </w:rPr>
              <w:t>150</w:t>
            </w:r>
          </w:p>
        </w:tc>
        <w:tc>
          <w:tcPr>
            <w:tcW w:w="536" w:type="dxa"/>
          </w:tcPr>
          <w:p w14:paraId="460FEB41" w14:textId="77777777" w:rsidR="007C2CEC" w:rsidRDefault="007C2CEC" w:rsidP="007C2CEC">
            <w:pPr>
              <w:pStyle w:val="TableParagraph"/>
              <w:spacing w:before="27"/>
              <w:ind w:left="43"/>
              <w:rPr>
                <w:sz w:val="16"/>
                <w:lang w:val="id-ID"/>
              </w:rPr>
            </w:pPr>
            <w:r>
              <w:rPr>
                <w:sz w:val="16"/>
                <w:lang w:val="id-ID"/>
              </w:rPr>
              <w:t>2</w:t>
            </w:r>
          </w:p>
        </w:tc>
        <w:tc>
          <w:tcPr>
            <w:tcW w:w="580" w:type="dxa"/>
          </w:tcPr>
          <w:p w14:paraId="6BC0E597" w14:textId="77777777" w:rsidR="007C2CEC" w:rsidRDefault="007C2CEC" w:rsidP="007C2CEC">
            <w:pPr>
              <w:pStyle w:val="TableParagraph"/>
              <w:spacing w:before="27"/>
              <w:ind w:left="135" w:right="91"/>
              <w:rPr>
                <w:sz w:val="16"/>
                <w:lang w:val="id-ID"/>
              </w:rPr>
            </w:pPr>
            <w:r>
              <w:rPr>
                <w:sz w:val="16"/>
                <w:lang w:val="id-ID"/>
              </w:rPr>
              <w:t>75</w:t>
            </w:r>
          </w:p>
        </w:tc>
        <w:tc>
          <w:tcPr>
            <w:tcW w:w="532" w:type="dxa"/>
          </w:tcPr>
          <w:p w14:paraId="6234CEE9" w14:textId="77777777" w:rsidR="007C2CEC" w:rsidRDefault="007C2CEC" w:rsidP="007C2CEC">
            <w:pPr>
              <w:pStyle w:val="TableParagraph"/>
              <w:spacing w:before="27"/>
              <w:ind w:left="55"/>
              <w:rPr>
                <w:sz w:val="16"/>
                <w:lang w:val="id-ID"/>
              </w:rPr>
            </w:pPr>
            <w:r>
              <w:rPr>
                <w:sz w:val="16"/>
                <w:lang w:val="id-ID"/>
              </w:rPr>
              <w:t>2</w:t>
            </w:r>
          </w:p>
        </w:tc>
        <w:tc>
          <w:tcPr>
            <w:tcW w:w="596" w:type="dxa"/>
          </w:tcPr>
          <w:p w14:paraId="1EF2A0A1" w14:textId="77777777" w:rsidR="007C2CEC" w:rsidRDefault="007C2CEC" w:rsidP="007C2CEC">
            <w:pPr>
              <w:pStyle w:val="TableParagraph"/>
              <w:spacing w:before="27"/>
              <w:ind w:left="165" w:right="122"/>
              <w:rPr>
                <w:sz w:val="16"/>
                <w:lang w:val="id-ID"/>
              </w:rPr>
            </w:pPr>
            <w:r>
              <w:rPr>
                <w:sz w:val="16"/>
                <w:lang w:val="id-ID"/>
              </w:rPr>
              <w:t>25</w:t>
            </w:r>
          </w:p>
        </w:tc>
        <w:tc>
          <w:tcPr>
            <w:tcW w:w="436" w:type="dxa"/>
          </w:tcPr>
          <w:p w14:paraId="5D090E1D" w14:textId="77777777" w:rsidR="007C2CEC" w:rsidRDefault="007C2CEC" w:rsidP="007C2CEC">
            <w:pPr>
              <w:pStyle w:val="TableParagraph"/>
              <w:spacing w:before="27"/>
              <w:ind w:right="137"/>
              <w:jc w:val="right"/>
              <w:rPr>
                <w:sz w:val="16"/>
                <w:lang w:val="id-ID"/>
              </w:rPr>
            </w:pPr>
            <w:r>
              <w:rPr>
                <w:sz w:val="16"/>
                <w:lang w:val="id-ID"/>
              </w:rPr>
              <w:t>1</w:t>
            </w:r>
          </w:p>
        </w:tc>
        <w:tc>
          <w:tcPr>
            <w:tcW w:w="692" w:type="dxa"/>
          </w:tcPr>
          <w:p w14:paraId="3F6F4F45" w14:textId="77777777" w:rsidR="007C2CEC" w:rsidRDefault="007C2CEC" w:rsidP="007C2CEC">
            <w:pPr>
              <w:pStyle w:val="TableParagraph"/>
              <w:spacing w:before="27"/>
              <w:ind w:left="185" w:right="132"/>
              <w:rPr>
                <w:sz w:val="16"/>
                <w:lang w:val="id-ID"/>
              </w:rPr>
            </w:pPr>
            <w:r>
              <w:rPr>
                <w:sz w:val="16"/>
                <w:lang w:val="id-ID"/>
              </w:rPr>
              <w:t>20</w:t>
            </w:r>
          </w:p>
        </w:tc>
        <w:tc>
          <w:tcPr>
            <w:tcW w:w="540" w:type="dxa"/>
          </w:tcPr>
          <w:p w14:paraId="2C40D0A6" w14:textId="77777777" w:rsidR="007C2CEC" w:rsidRDefault="007C2CEC" w:rsidP="007C2CEC">
            <w:pPr>
              <w:pStyle w:val="TableParagraph"/>
              <w:spacing w:before="27"/>
              <w:ind w:right="185"/>
              <w:jc w:val="right"/>
              <w:rPr>
                <w:sz w:val="16"/>
                <w:lang w:val="id-ID"/>
              </w:rPr>
            </w:pPr>
            <w:r>
              <w:rPr>
                <w:sz w:val="16"/>
                <w:lang w:val="id-ID"/>
              </w:rPr>
              <w:t>1</w:t>
            </w:r>
          </w:p>
        </w:tc>
        <w:tc>
          <w:tcPr>
            <w:tcW w:w="633" w:type="dxa"/>
          </w:tcPr>
          <w:p w14:paraId="4D914E30" w14:textId="77777777" w:rsidR="007C2CEC" w:rsidRDefault="007C2CEC" w:rsidP="007C2CEC">
            <w:pPr>
              <w:pStyle w:val="TableParagraph"/>
              <w:spacing w:before="27"/>
              <w:ind w:right="234"/>
              <w:jc w:val="right"/>
              <w:rPr>
                <w:sz w:val="16"/>
                <w:lang w:val="id-ID"/>
              </w:rPr>
            </w:pPr>
            <w:r>
              <w:rPr>
                <w:sz w:val="16"/>
                <w:lang w:val="id-ID"/>
              </w:rPr>
              <w:t>5</w:t>
            </w:r>
          </w:p>
        </w:tc>
        <w:tc>
          <w:tcPr>
            <w:tcW w:w="484" w:type="dxa"/>
          </w:tcPr>
          <w:p w14:paraId="5A717821" w14:textId="77777777" w:rsidR="007C2CEC" w:rsidRDefault="007C2CEC" w:rsidP="007C2CEC">
            <w:pPr>
              <w:pStyle w:val="TableParagraph"/>
              <w:spacing w:before="27"/>
              <w:ind w:right="153"/>
              <w:jc w:val="right"/>
              <w:rPr>
                <w:sz w:val="16"/>
                <w:lang w:val="id-ID"/>
              </w:rPr>
            </w:pPr>
            <w:r>
              <w:rPr>
                <w:sz w:val="16"/>
                <w:lang w:val="id-ID"/>
              </w:rPr>
              <w:t>1</w:t>
            </w:r>
          </w:p>
        </w:tc>
        <w:tc>
          <w:tcPr>
            <w:tcW w:w="664" w:type="dxa"/>
          </w:tcPr>
          <w:p w14:paraId="4E1A6B05" w14:textId="77777777" w:rsidR="007C2CEC" w:rsidRDefault="007C2CEC" w:rsidP="007C2CEC">
            <w:pPr>
              <w:pStyle w:val="TableParagraph"/>
              <w:spacing w:before="27"/>
              <w:ind w:right="245"/>
              <w:jc w:val="right"/>
              <w:rPr>
                <w:sz w:val="16"/>
                <w:lang w:val="id-ID"/>
              </w:rPr>
            </w:pPr>
            <w:r>
              <w:rPr>
                <w:sz w:val="16"/>
                <w:lang w:val="id-ID"/>
              </w:rPr>
              <w:t>5</w:t>
            </w:r>
          </w:p>
        </w:tc>
      </w:tr>
      <w:tr w:rsidR="007C2CEC" w14:paraId="2C238D19" w14:textId="77777777" w:rsidTr="00AF6894">
        <w:trPr>
          <w:trHeight w:val="283"/>
        </w:trPr>
        <w:tc>
          <w:tcPr>
            <w:tcW w:w="464" w:type="dxa"/>
          </w:tcPr>
          <w:p w14:paraId="1DD427D5" w14:textId="17AD07A0" w:rsidR="007C2CEC" w:rsidRDefault="007C2CEC" w:rsidP="007C2CEC">
            <w:pPr>
              <w:pStyle w:val="TableParagraph"/>
              <w:spacing w:before="27"/>
              <w:ind w:left="19"/>
              <w:rPr>
                <w:sz w:val="16"/>
              </w:rPr>
            </w:pPr>
            <w:r>
              <w:rPr>
                <w:sz w:val="16"/>
              </w:rPr>
              <w:t>2</w:t>
            </w:r>
          </w:p>
        </w:tc>
        <w:tc>
          <w:tcPr>
            <w:tcW w:w="3080" w:type="dxa"/>
          </w:tcPr>
          <w:p w14:paraId="6F08E234" w14:textId="77777777" w:rsidR="007C2CEC" w:rsidRDefault="007C2CEC" w:rsidP="007C2CEC">
            <w:pPr>
              <w:pStyle w:val="TableParagraph"/>
              <w:spacing w:before="27"/>
              <w:ind w:left="114"/>
              <w:jc w:val="left"/>
              <w:rPr>
                <w:sz w:val="16"/>
                <w:lang w:val="id-ID"/>
              </w:rPr>
            </w:pPr>
            <w:r>
              <w:rPr>
                <w:sz w:val="16"/>
                <w:lang w:val="id-ID"/>
              </w:rPr>
              <w:t>Pranata Komputer Terampil</w:t>
            </w:r>
          </w:p>
        </w:tc>
        <w:tc>
          <w:tcPr>
            <w:tcW w:w="856" w:type="dxa"/>
          </w:tcPr>
          <w:p w14:paraId="42DADE33" w14:textId="77777777" w:rsidR="007C2CEC" w:rsidRDefault="007C2CEC" w:rsidP="007C2CEC">
            <w:pPr>
              <w:pStyle w:val="TableParagraph"/>
              <w:spacing w:before="0"/>
              <w:ind w:left="12"/>
              <w:rPr>
                <w:sz w:val="16"/>
              </w:rPr>
            </w:pPr>
            <w:r>
              <w:rPr>
                <w:sz w:val="16"/>
                <w:lang w:val="id-ID"/>
              </w:rPr>
              <w:t>6</w:t>
            </w:r>
          </w:p>
        </w:tc>
        <w:tc>
          <w:tcPr>
            <w:tcW w:w="857" w:type="dxa"/>
          </w:tcPr>
          <w:p w14:paraId="618B275D" w14:textId="77777777" w:rsidR="007C2CEC" w:rsidRDefault="007C2CEC" w:rsidP="007C2CEC">
            <w:pPr>
              <w:pStyle w:val="TableParagraph"/>
              <w:spacing w:before="0"/>
              <w:ind w:left="220" w:right="181"/>
              <w:rPr>
                <w:sz w:val="16"/>
              </w:rPr>
            </w:pPr>
            <w:r>
              <w:rPr>
                <w:sz w:val="16"/>
                <w:lang w:val="id-ID"/>
              </w:rPr>
              <w:t>740</w:t>
            </w:r>
          </w:p>
        </w:tc>
        <w:tc>
          <w:tcPr>
            <w:tcW w:w="476" w:type="dxa"/>
          </w:tcPr>
          <w:p w14:paraId="3271F6A6" w14:textId="77777777" w:rsidR="007C2CEC" w:rsidRDefault="007C2CEC" w:rsidP="007C2CEC">
            <w:pPr>
              <w:pStyle w:val="TableParagraph"/>
              <w:spacing w:before="0"/>
              <w:ind w:left="197"/>
              <w:jc w:val="left"/>
              <w:rPr>
                <w:sz w:val="16"/>
              </w:rPr>
            </w:pPr>
            <w:r>
              <w:rPr>
                <w:sz w:val="16"/>
                <w:lang w:val="id-ID"/>
              </w:rPr>
              <w:t>4</w:t>
            </w:r>
          </w:p>
        </w:tc>
        <w:tc>
          <w:tcPr>
            <w:tcW w:w="836" w:type="dxa"/>
          </w:tcPr>
          <w:p w14:paraId="59100C4E" w14:textId="77777777" w:rsidR="007C2CEC" w:rsidRDefault="007C2CEC" w:rsidP="007C2CEC">
            <w:pPr>
              <w:pStyle w:val="TableParagraph"/>
              <w:spacing w:before="0"/>
              <w:ind w:left="246"/>
              <w:jc w:val="left"/>
              <w:rPr>
                <w:sz w:val="16"/>
              </w:rPr>
            </w:pPr>
            <w:r>
              <w:rPr>
                <w:sz w:val="16"/>
                <w:lang w:val="id-ID"/>
              </w:rPr>
              <w:t>550</w:t>
            </w:r>
          </w:p>
        </w:tc>
        <w:tc>
          <w:tcPr>
            <w:tcW w:w="592" w:type="dxa"/>
          </w:tcPr>
          <w:p w14:paraId="57B4E98C" w14:textId="77777777" w:rsidR="007C2CEC" w:rsidRDefault="007C2CEC" w:rsidP="007C2CEC">
            <w:pPr>
              <w:pStyle w:val="TableParagraph"/>
              <w:spacing w:before="0"/>
              <w:ind w:left="29"/>
              <w:rPr>
                <w:sz w:val="16"/>
              </w:rPr>
            </w:pPr>
            <w:r>
              <w:rPr>
                <w:sz w:val="16"/>
                <w:lang w:val="id-ID"/>
              </w:rPr>
              <w:t>1</w:t>
            </w:r>
          </w:p>
        </w:tc>
        <w:tc>
          <w:tcPr>
            <w:tcW w:w="636" w:type="dxa"/>
          </w:tcPr>
          <w:p w14:paraId="52707833" w14:textId="77777777" w:rsidR="007C2CEC" w:rsidRDefault="007C2CEC" w:rsidP="007C2CEC">
            <w:pPr>
              <w:pStyle w:val="TableParagraph"/>
              <w:spacing w:before="0"/>
              <w:ind w:left="155" w:right="107"/>
              <w:rPr>
                <w:sz w:val="16"/>
              </w:rPr>
            </w:pPr>
            <w:r>
              <w:rPr>
                <w:sz w:val="16"/>
                <w:lang w:val="id-ID"/>
              </w:rPr>
              <w:t>25</w:t>
            </w:r>
          </w:p>
        </w:tc>
        <w:tc>
          <w:tcPr>
            <w:tcW w:w="592" w:type="dxa"/>
          </w:tcPr>
          <w:p w14:paraId="3FC01C49" w14:textId="77777777" w:rsidR="007C2CEC" w:rsidRDefault="007C2CEC" w:rsidP="007C2CEC">
            <w:pPr>
              <w:pStyle w:val="TableParagraph"/>
              <w:spacing w:before="0"/>
              <w:ind w:right="218"/>
              <w:jc w:val="right"/>
              <w:rPr>
                <w:sz w:val="16"/>
              </w:rPr>
            </w:pPr>
            <w:r>
              <w:rPr>
                <w:sz w:val="16"/>
                <w:lang w:val="id-ID"/>
              </w:rPr>
              <w:t>1</w:t>
            </w:r>
          </w:p>
        </w:tc>
        <w:tc>
          <w:tcPr>
            <w:tcW w:w="532" w:type="dxa"/>
          </w:tcPr>
          <w:p w14:paraId="4809FB9A" w14:textId="77777777" w:rsidR="007C2CEC" w:rsidRDefault="007C2CEC" w:rsidP="007C2CEC">
            <w:pPr>
              <w:pStyle w:val="TableParagraph"/>
              <w:spacing w:before="0"/>
              <w:ind w:left="180" w:right="126"/>
              <w:rPr>
                <w:sz w:val="16"/>
              </w:rPr>
            </w:pPr>
            <w:r>
              <w:rPr>
                <w:sz w:val="16"/>
                <w:lang w:val="id-ID"/>
              </w:rPr>
              <w:t>25</w:t>
            </w:r>
          </w:p>
        </w:tc>
        <w:tc>
          <w:tcPr>
            <w:tcW w:w="660" w:type="dxa"/>
          </w:tcPr>
          <w:p w14:paraId="4206300B" w14:textId="77777777" w:rsidR="007C2CEC" w:rsidRDefault="007C2CEC" w:rsidP="007C2CEC">
            <w:pPr>
              <w:pStyle w:val="TableParagraph"/>
              <w:spacing w:before="0"/>
              <w:ind w:right="240"/>
              <w:jc w:val="right"/>
              <w:rPr>
                <w:sz w:val="16"/>
              </w:rPr>
            </w:pPr>
            <w:r>
              <w:rPr>
                <w:sz w:val="16"/>
                <w:lang w:val="id-ID"/>
              </w:rPr>
              <w:t>1</w:t>
            </w:r>
          </w:p>
        </w:tc>
        <w:tc>
          <w:tcPr>
            <w:tcW w:w="633" w:type="dxa"/>
          </w:tcPr>
          <w:p w14:paraId="026DDB75" w14:textId="77777777" w:rsidR="007C2CEC" w:rsidRDefault="007C2CEC" w:rsidP="007C2CEC">
            <w:pPr>
              <w:pStyle w:val="TableParagraph"/>
              <w:spacing w:before="0"/>
              <w:ind w:right="178"/>
              <w:jc w:val="right"/>
              <w:rPr>
                <w:sz w:val="16"/>
              </w:rPr>
            </w:pPr>
            <w:r>
              <w:rPr>
                <w:sz w:val="16"/>
                <w:lang w:val="id-ID"/>
              </w:rPr>
              <w:t>25</w:t>
            </w:r>
          </w:p>
        </w:tc>
        <w:tc>
          <w:tcPr>
            <w:tcW w:w="536" w:type="dxa"/>
          </w:tcPr>
          <w:p w14:paraId="4B88D997" w14:textId="77777777" w:rsidR="007C2CEC" w:rsidRDefault="007C2CEC" w:rsidP="007C2CEC">
            <w:pPr>
              <w:pStyle w:val="TableParagraph"/>
              <w:spacing w:before="0"/>
              <w:ind w:left="241"/>
              <w:jc w:val="left"/>
              <w:rPr>
                <w:sz w:val="16"/>
              </w:rPr>
            </w:pPr>
            <w:r>
              <w:rPr>
                <w:sz w:val="16"/>
                <w:lang w:val="id-ID"/>
              </w:rPr>
              <w:t>2</w:t>
            </w:r>
          </w:p>
        </w:tc>
        <w:tc>
          <w:tcPr>
            <w:tcW w:w="580" w:type="dxa"/>
          </w:tcPr>
          <w:p w14:paraId="5C1057A3" w14:textId="77777777" w:rsidR="007C2CEC" w:rsidRDefault="007C2CEC" w:rsidP="007C2CEC">
            <w:pPr>
              <w:pStyle w:val="TableParagraph"/>
              <w:spacing w:before="0"/>
              <w:ind w:left="145" w:right="79"/>
              <w:rPr>
                <w:sz w:val="16"/>
              </w:rPr>
            </w:pPr>
            <w:r>
              <w:rPr>
                <w:sz w:val="16"/>
                <w:lang w:val="id-ID"/>
              </w:rPr>
              <w:t>75</w:t>
            </w:r>
          </w:p>
        </w:tc>
        <w:tc>
          <w:tcPr>
            <w:tcW w:w="532" w:type="dxa"/>
          </w:tcPr>
          <w:p w14:paraId="79FEFAA1" w14:textId="77777777" w:rsidR="007C2CEC" w:rsidRDefault="007C2CEC" w:rsidP="007C2CEC">
            <w:pPr>
              <w:pStyle w:val="TableParagraph"/>
              <w:spacing w:before="0"/>
              <w:ind w:right="169"/>
              <w:jc w:val="right"/>
              <w:rPr>
                <w:sz w:val="16"/>
              </w:rPr>
            </w:pPr>
            <w:r>
              <w:rPr>
                <w:sz w:val="16"/>
                <w:lang w:val="id-ID"/>
              </w:rPr>
              <w:t>1</w:t>
            </w:r>
          </w:p>
        </w:tc>
        <w:tc>
          <w:tcPr>
            <w:tcW w:w="596" w:type="dxa"/>
          </w:tcPr>
          <w:p w14:paraId="45E1DA57" w14:textId="77777777" w:rsidR="007C2CEC" w:rsidRDefault="007C2CEC" w:rsidP="007C2CEC">
            <w:pPr>
              <w:pStyle w:val="TableParagraph"/>
              <w:spacing w:before="0"/>
              <w:ind w:left="195" w:right="117"/>
              <w:rPr>
                <w:sz w:val="16"/>
              </w:rPr>
            </w:pPr>
            <w:r>
              <w:rPr>
                <w:sz w:val="16"/>
                <w:lang w:val="id-ID"/>
              </w:rPr>
              <w:t>10</w:t>
            </w:r>
          </w:p>
        </w:tc>
        <w:tc>
          <w:tcPr>
            <w:tcW w:w="436" w:type="dxa"/>
          </w:tcPr>
          <w:p w14:paraId="04820C28" w14:textId="77777777" w:rsidR="007C2CEC" w:rsidRDefault="007C2CEC" w:rsidP="007C2CEC">
            <w:pPr>
              <w:pStyle w:val="TableParagraph"/>
              <w:spacing w:before="0"/>
              <w:ind w:left="204"/>
              <w:jc w:val="left"/>
              <w:rPr>
                <w:sz w:val="16"/>
              </w:rPr>
            </w:pPr>
            <w:r>
              <w:rPr>
                <w:sz w:val="16"/>
                <w:lang w:val="id-ID"/>
              </w:rPr>
              <w:t>1</w:t>
            </w:r>
          </w:p>
        </w:tc>
        <w:tc>
          <w:tcPr>
            <w:tcW w:w="692" w:type="dxa"/>
          </w:tcPr>
          <w:p w14:paraId="0C191820" w14:textId="77777777" w:rsidR="007C2CEC" w:rsidRDefault="007C2CEC" w:rsidP="007C2CEC">
            <w:pPr>
              <w:pStyle w:val="TableParagraph"/>
              <w:spacing w:before="0"/>
              <w:ind w:left="185" w:right="88"/>
              <w:rPr>
                <w:sz w:val="16"/>
              </w:rPr>
            </w:pPr>
            <w:r>
              <w:rPr>
                <w:sz w:val="16"/>
                <w:lang w:val="id-ID"/>
              </w:rPr>
              <w:t>20</w:t>
            </w:r>
          </w:p>
        </w:tc>
        <w:tc>
          <w:tcPr>
            <w:tcW w:w="540" w:type="dxa"/>
          </w:tcPr>
          <w:p w14:paraId="39BF42F1" w14:textId="77777777" w:rsidR="007C2CEC" w:rsidRDefault="007C2CEC" w:rsidP="007C2CEC">
            <w:pPr>
              <w:pStyle w:val="TableParagraph"/>
              <w:spacing w:before="0"/>
              <w:ind w:right="157"/>
              <w:jc w:val="right"/>
              <w:rPr>
                <w:sz w:val="16"/>
              </w:rPr>
            </w:pPr>
            <w:r>
              <w:rPr>
                <w:sz w:val="16"/>
                <w:lang w:val="id-ID"/>
              </w:rPr>
              <w:t>1</w:t>
            </w:r>
          </w:p>
        </w:tc>
        <w:tc>
          <w:tcPr>
            <w:tcW w:w="633" w:type="dxa"/>
          </w:tcPr>
          <w:p w14:paraId="7977DDAE" w14:textId="77777777" w:rsidR="007C2CEC" w:rsidRDefault="007C2CEC" w:rsidP="007C2CEC">
            <w:pPr>
              <w:pStyle w:val="TableParagraph"/>
              <w:spacing w:before="0"/>
              <w:ind w:right="208"/>
              <w:jc w:val="right"/>
              <w:rPr>
                <w:sz w:val="16"/>
              </w:rPr>
            </w:pPr>
            <w:r>
              <w:rPr>
                <w:sz w:val="16"/>
                <w:lang w:val="id-ID"/>
              </w:rPr>
              <w:t>5</w:t>
            </w:r>
          </w:p>
        </w:tc>
        <w:tc>
          <w:tcPr>
            <w:tcW w:w="484" w:type="dxa"/>
          </w:tcPr>
          <w:p w14:paraId="06805D04" w14:textId="77777777" w:rsidR="007C2CEC" w:rsidRDefault="007C2CEC" w:rsidP="007C2CEC">
            <w:pPr>
              <w:pStyle w:val="TableParagraph"/>
              <w:spacing w:before="0"/>
              <w:ind w:right="123"/>
              <w:jc w:val="right"/>
              <w:rPr>
                <w:sz w:val="16"/>
              </w:rPr>
            </w:pPr>
            <w:r>
              <w:rPr>
                <w:sz w:val="16"/>
                <w:lang w:val="id-ID"/>
              </w:rPr>
              <w:t>1</w:t>
            </w:r>
          </w:p>
        </w:tc>
        <w:tc>
          <w:tcPr>
            <w:tcW w:w="664" w:type="dxa"/>
          </w:tcPr>
          <w:p w14:paraId="057D1F39" w14:textId="77777777" w:rsidR="007C2CEC" w:rsidRDefault="007C2CEC" w:rsidP="007C2CEC">
            <w:pPr>
              <w:pStyle w:val="TableParagraph"/>
              <w:spacing w:before="0"/>
              <w:ind w:right="211"/>
              <w:jc w:val="right"/>
              <w:rPr>
                <w:sz w:val="16"/>
              </w:rPr>
            </w:pPr>
            <w:r>
              <w:rPr>
                <w:sz w:val="16"/>
                <w:lang w:val="id-ID"/>
              </w:rPr>
              <w:t>5</w:t>
            </w:r>
          </w:p>
        </w:tc>
      </w:tr>
      <w:tr w:rsidR="007C2CEC" w14:paraId="5A9809B2" w14:textId="77777777" w:rsidTr="00AF6894">
        <w:trPr>
          <w:trHeight w:val="283"/>
        </w:trPr>
        <w:tc>
          <w:tcPr>
            <w:tcW w:w="464" w:type="dxa"/>
          </w:tcPr>
          <w:p w14:paraId="6AE8C52E" w14:textId="767AE581" w:rsidR="007C2CEC" w:rsidRPr="00516C24" w:rsidRDefault="007C2CEC" w:rsidP="007C2CEC">
            <w:pPr>
              <w:pStyle w:val="TableParagraph"/>
              <w:spacing w:before="27"/>
              <w:ind w:left="19"/>
              <w:rPr>
                <w:sz w:val="16"/>
              </w:rPr>
            </w:pPr>
            <w:r>
              <w:rPr>
                <w:sz w:val="16"/>
              </w:rPr>
              <w:t>3</w:t>
            </w:r>
          </w:p>
        </w:tc>
        <w:tc>
          <w:tcPr>
            <w:tcW w:w="3080" w:type="dxa"/>
          </w:tcPr>
          <w:p w14:paraId="7EE17263" w14:textId="77777777" w:rsidR="007C2CEC" w:rsidRDefault="007C2CEC" w:rsidP="007C2CEC">
            <w:pPr>
              <w:pStyle w:val="TableParagraph"/>
              <w:spacing w:before="27"/>
              <w:ind w:left="115"/>
              <w:jc w:val="left"/>
              <w:rPr>
                <w:sz w:val="16"/>
                <w:lang w:val="id-ID"/>
              </w:rPr>
            </w:pPr>
            <w:r>
              <w:rPr>
                <w:sz w:val="16"/>
                <w:lang w:val="id-ID"/>
              </w:rPr>
              <w:t>Arsiparis Terampil</w:t>
            </w:r>
          </w:p>
        </w:tc>
        <w:tc>
          <w:tcPr>
            <w:tcW w:w="856" w:type="dxa"/>
          </w:tcPr>
          <w:p w14:paraId="29EE49C2" w14:textId="77777777" w:rsidR="007C2CEC" w:rsidRDefault="007C2CEC" w:rsidP="007C2CEC">
            <w:pPr>
              <w:pStyle w:val="TableParagraph"/>
              <w:spacing w:before="27"/>
              <w:ind w:right="365"/>
              <w:jc w:val="right"/>
              <w:rPr>
                <w:w w:val="111"/>
                <w:sz w:val="16"/>
              </w:rPr>
            </w:pPr>
            <w:r>
              <w:rPr>
                <w:sz w:val="16"/>
                <w:lang w:val="id-ID"/>
              </w:rPr>
              <w:t>6</w:t>
            </w:r>
          </w:p>
        </w:tc>
        <w:tc>
          <w:tcPr>
            <w:tcW w:w="857" w:type="dxa"/>
          </w:tcPr>
          <w:p w14:paraId="359072D1" w14:textId="77777777" w:rsidR="007C2CEC" w:rsidRDefault="007C2CEC" w:rsidP="007C2CEC">
            <w:pPr>
              <w:pStyle w:val="TableParagraph"/>
              <w:spacing w:before="27"/>
              <w:ind w:right="257"/>
              <w:jc w:val="right"/>
              <w:rPr>
                <w:w w:val="110"/>
                <w:sz w:val="16"/>
              </w:rPr>
            </w:pPr>
            <w:r>
              <w:rPr>
                <w:sz w:val="16"/>
                <w:lang w:val="id-ID"/>
              </w:rPr>
              <w:t>740</w:t>
            </w:r>
          </w:p>
        </w:tc>
        <w:tc>
          <w:tcPr>
            <w:tcW w:w="476" w:type="dxa"/>
          </w:tcPr>
          <w:p w14:paraId="01917F84" w14:textId="77777777" w:rsidR="007C2CEC" w:rsidRDefault="007C2CEC" w:rsidP="007C2CEC">
            <w:pPr>
              <w:pStyle w:val="TableParagraph"/>
              <w:spacing w:before="27"/>
              <w:ind w:right="165"/>
              <w:jc w:val="right"/>
              <w:rPr>
                <w:w w:val="111"/>
                <w:sz w:val="16"/>
              </w:rPr>
            </w:pPr>
            <w:r>
              <w:rPr>
                <w:sz w:val="16"/>
                <w:lang w:val="id-ID"/>
              </w:rPr>
              <w:t>4</w:t>
            </w:r>
          </w:p>
        </w:tc>
        <w:tc>
          <w:tcPr>
            <w:tcW w:w="836" w:type="dxa"/>
          </w:tcPr>
          <w:p w14:paraId="45D59849" w14:textId="77777777" w:rsidR="007C2CEC" w:rsidRDefault="007C2CEC" w:rsidP="007C2CEC">
            <w:pPr>
              <w:pStyle w:val="TableParagraph"/>
              <w:spacing w:before="27"/>
              <w:ind w:left="257" w:right="226"/>
              <w:rPr>
                <w:w w:val="110"/>
                <w:sz w:val="16"/>
              </w:rPr>
            </w:pPr>
            <w:r>
              <w:rPr>
                <w:sz w:val="16"/>
                <w:lang w:val="id-ID"/>
              </w:rPr>
              <w:t>550</w:t>
            </w:r>
          </w:p>
        </w:tc>
        <w:tc>
          <w:tcPr>
            <w:tcW w:w="592" w:type="dxa"/>
          </w:tcPr>
          <w:p w14:paraId="2E3FFE3D" w14:textId="77777777" w:rsidR="007C2CEC" w:rsidRDefault="007C2CEC" w:rsidP="007C2CEC">
            <w:pPr>
              <w:pStyle w:val="TableParagraph"/>
              <w:spacing w:before="27"/>
              <w:ind w:left="19"/>
              <w:rPr>
                <w:w w:val="111"/>
                <w:sz w:val="16"/>
              </w:rPr>
            </w:pPr>
            <w:r>
              <w:rPr>
                <w:sz w:val="16"/>
                <w:lang w:val="id-ID"/>
              </w:rPr>
              <w:t>1</w:t>
            </w:r>
          </w:p>
        </w:tc>
        <w:tc>
          <w:tcPr>
            <w:tcW w:w="636" w:type="dxa"/>
          </w:tcPr>
          <w:p w14:paraId="680947AB" w14:textId="77777777" w:rsidR="007C2CEC" w:rsidRDefault="007C2CEC" w:rsidP="007C2CEC">
            <w:pPr>
              <w:pStyle w:val="TableParagraph"/>
              <w:spacing w:before="27"/>
              <w:ind w:left="231"/>
              <w:jc w:val="left"/>
              <w:rPr>
                <w:w w:val="110"/>
                <w:sz w:val="16"/>
              </w:rPr>
            </w:pPr>
            <w:r>
              <w:rPr>
                <w:sz w:val="16"/>
                <w:lang w:val="id-ID"/>
              </w:rPr>
              <w:t>25</w:t>
            </w:r>
          </w:p>
        </w:tc>
        <w:tc>
          <w:tcPr>
            <w:tcW w:w="592" w:type="dxa"/>
          </w:tcPr>
          <w:p w14:paraId="470F5F56" w14:textId="77777777" w:rsidR="007C2CEC" w:rsidRDefault="007C2CEC" w:rsidP="007C2CEC">
            <w:pPr>
              <w:pStyle w:val="TableParagraph"/>
              <w:spacing w:before="27"/>
              <w:ind w:left="28"/>
              <w:rPr>
                <w:w w:val="111"/>
                <w:sz w:val="16"/>
              </w:rPr>
            </w:pPr>
            <w:r>
              <w:rPr>
                <w:sz w:val="16"/>
                <w:lang w:val="id-ID"/>
              </w:rPr>
              <w:t>1</w:t>
            </w:r>
          </w:p>
        </w:tc>
        <w:tc>
          <w:tcPr>
            <w:tcW w:w="532" w:type="dxa"/>
          </w:tcPr>
          <w:p w14:paraId="33C93584" w14:textId="77777777" w:rsidR="007C2CEC" w:rsidRDefault="007C2CEC" w:rsidP="007C2CEC">
            <w:pPr>
              <w:pStyle w:val="TableParagraph"/>
              <w:spacing w:before="27"/>
              <w:ind w:right="140"/>
              <w:jc w:val="right"/>
              <w:rPr>
                <w:w w:val="110"/>
                <w:sz w:val="16"/>
              </w:rPr>
            </w:pPr>
            <w:r>
              <w:rPr>
                <w:sz w:val="16"/>
                <w:lang w:val="id-ID"/>
              </w:rPr>
              <w:t>25</w:t>
            </w:r>
          </w:p>
        </w:tc>
        <w:tc>
          <w:tcPr>
            <w:tcW w:w="660" w:type="dxa"/>
          </w:tcPr>
          <w:p w14:paraId="4916E989" w14:textId="77777777" w:rsidR="007C2CEC" w:rsidRDefault="007C2CEC" w:rsidP="007C2CEC">
            <w:pPr>
              <w:pStyle w:val="TableParagraph"/>
              <w:spacing w:before="27"/>
              <w:ind w:right="253"/>
              <w:jc w:val="right"/>
              <w:rPr>
                <w:w w:val="111"/>
                <w:sz w:val="16"/>
              </w:rPr>
            </w:pPr>
            <w:r>
              <w:rPr>
                <w:sz w:val="16"/>
                <w:lang w:val="id-ID"/>
              </w:rPr>
              <w:t>1</w:t>
            </w:r>
          </w:p>
        </w:tc>
        <w:tc>
          <w:tcPr>
            <w:tcW w:w="633" w:type="dxa"/>
          </w:tcPr>
          <w:p w14:paraId="0F0A0BC8" w14:textId="77777777" w:rsidR="007C2CEC" w:rsidRDefault="007C2CEC" w:rsidP="007C2CEC">
            <w:pPr>
              <w:pStyle w:val="TableParagraph"/>
              <w:spacing w:before="27"/>
              <w:ind w:right="192"/>
              <w:jc w:val="right"/>
              <w:rPr>
                <w:w w:val="110"/>
                <w:sz w:val="16"/>
              </w:rPr>
            </w:pPr>
            <w:r>
              <w:rPr>
                <w:sz w:val="16"/>
                <w:lang w:val="id-ID"/>
              </w:rPr>
              <w:t>25</w:t>
            </w:r>
          </w:p>
        </w:tc>
        <w:tc>
          <w:tcPr>
            <w:tcW w:w="536" w:type="dxa"/>
          </w:tcPr>
          <w:p w14:paraId="0F72B76C" w14:textId="77777777" w:rsidR="007C2CEC" w:rsidRDefault="007C2CEC" w:rsidP="007C2CEC">
            <w:pPr>
              <w:pStyle w:val="TableParagraph"/>
              <w:spacing w:before="27"/>
              <w:ind w:left="43"/>
              <w:rPr>
                <w:w w:val="111"/>
                <w:sz w:val="16"/>
              </w:rPr>
            </w:pPr>
            <w:r>
              <w:rPr>
                <w:sz w:val="16"/>
                <w:lang w:val="id-ID"/>
              </w:rPr>
              <w:t>2</w:t>
            </w:r>
          </w:p>
        </w:tc>
        <w:tc>
          <w:tcPr>
            <w:tcW w:w="580" w:type="dxa"/>
          </w:tcPr>
          <w:p w14:paraId="3EF373D0" w14:textId="77777777" w:rsidR="007C2CEC" w:rsidRDefault="007C2CEC" w:rsidP="007C2CEC">
            <w:pPr>
              <w:pStyle w:val="TableParagraph"/>
              <w:spacing w:before="27"/>
              <w:ind w:left="135" w:right="91"/>
              <w:rPr>
                <w:w w:val="110"/>
                <w:sz w:val="16"/>
              </w:rPr>
            </w:pPr>
            <w:r>
              <w:rPr>
                <w:sz w:val="16"/>
                <w:lang w:val="id-ID"/>
              </w:rPr>
              <w:t>75</w:t>
            </w:r>
          </w:p>
        </w:tc>
        <w:tc>
          <w:tcPr>
            <w:tcW w:w="532" w:type="dxa"/>
          </w:tcPr>
          <w:p w14:paraId="1CAEDAA4" w14:textId="77777777" w:rsidR="007C2CEC" w:rsidRDefault="007C2CEC" w:rsidP="007C2CEC">
            <w:pPr>
              <w:pStyle w:val="TableParagraph"/>
              <w:spacing w:before="27"/>
              <w:ind w:left="55"/>
              <w:rPr>
                <w:w w:val="111"/>
                <w:sz w:val="16"/>
              </w:rPr>
            </w:pPr>
            <w:r>
              <w:rPr>
                <w:sz w:val="16"/>
                <w:lang w:val="id-ID"/>
              </w:rPr>
              <w:t>1</w:t>
            </w:r>
          </w:p>
        </w:tc>
        <w:tc>
          <w:tcPr>
            <w:tcW w:w="596" w:type="dxa"/>
          </w:tcPr>
          <w:p w14:paraId="7B068484" w14:textId="77777777" w:rsidR="007C2CEC" w:rsidRDefault="007C2CEC" w:rsidP="007C2CEC">
            <w:pPr>
              <w:pStyle w:val="TableParagraph"/>
              <w:spacing w:before="27"/>
              <w:ind w:left="165" w:right="122"/>
              <w:rPr>
                <w:w w:val="110"/>
                <w:sz w:val="16"/>
              </w:rPr>
            </w:pPr>
            <w:r>
              <w:rPr>
                <w:sz w:val="16"/>
                <w:lang w:val="id-ID"/>
              </w:rPr>
              <w:t>10</w:t>
            </w:r>
          </w:p>
        </w:tc>
        <w:tc>
          <w:tcPr>
            <w:tcW w:w="436" w:type="dxa"/>
          </w:tcPr>
          <w:p w14:paraId="4416ABF9" w14:textId="77777777" w:rsidR="007C2CEC" w:rsidRDefault="007C2CEC" w:rsidP="007C2CEC">
            <w:pPr>
              <w:pStyle w:val="TableParagraph"/>
              <w:spacing w:before="27"/>
              <w:ind w:right="137"/>
              <w:jc w:val="right"/>
              <w:rPr>
                <w:w w:val="111"/>
                <w:sz w:val="16"/>
              </w:rPr>
            </w:pPr>
            <w:r>
              <w:rPr>
                <w:sz w:val="16"/>
                <w:lang w:val="id-ID"/>
              </w:rPr>
              <w:t>1</w:t>
            </w:r>
          </w:p>
        </w:tc>
        <w:tc>
          <w:tcPr>
            <w:tcW w:w="692" w:type="dxa"/>
          </w:tcPr>
          <w:p w14:paraId="34D03837" w14:textId="77777777" w:rsidR="007C2CEC" w:rsidRDefault="007C2CEC" w:rsidP="007C2CEC">
            <w:pPr>
              <w:pStyle w:val="TableParagraph"/>
              <w:spacing w:before="27"/>
              <w:ind w:left="185" w:right="132"/>
              <w:rPr>
                <w:w w:val="110"/>
                <w:sz w:val="16"/>
              </w:rPr>
            </w:pPr>
            <w:r>
              <w:rPr>
                <w:sz w:val="16"/>
                <w:lang w:val="id-ID"/>
              </w:rPr>
              <w:t>20</w:t>
            </w:r>
          </w:p>
        </w:tc>
        <w:tc>
          <w:tcPr>
            <w:tcW w:w="540" w:type="dxa"/>
          </w:tcPr>
          <w:p w14:paraId="330957C5" w14:textId="77777777" w:rsidR="007C2CEC" w:rsidRDefault="007C2CEC" w:rsidP="007C2CEC">
            <w:pPr>
              <w:pStyle w:val="TableParagraph"/>
              <w:spacing w:before="27"/>
              <w:ind w:right="185"/>
              <w:jc w:val="right"/>
              <w:rPr>
                <w:w w:val="111"/>
                <w:sz w:val="16"/>
              </w:rPr>
            </w:pPr>
            <w:r>
              <w:rPr>
                <w:sz w:val="16"/>
                <w:lang w:val="id-ID"/>
              </w:rPr>
              <w:t>1</w:t>
            </w:r>
          </w:p>
        </w:tc>
        <w:tc>
          <w:tcPr>
            <w:tcW w:w="633" w:type="dxa"/>
          </w:tcPr>
          <w:p w14:paraId="0878E67A" w14:textId="77777777" w:rsidR="007C2CEC" w:rsidRDefault="007C2CEC" w:rsidP="007C2CEC">
            <w:pPr>
              <w:pStyle w:val="TableParagraph"/>
              <w:spacing w:before="27"/>
              <w:ind w:right="234"/>
              <w:jc w:val="right"/>
              <w:rPr>
                <w:w w:val="111"/>
                <w:sz w:val="16"/>
              </w:rPr>
            </w:pPr>
            <w:r>
              <w:rPr>
                <w:sz w:val="16"/>
                <w:lang w:val="id-ID"/>
              </w:rPr>
              <w:t>5</w:t>
            </w:r>
          </w:p>
        </w:tc>
        <w:tc>
          <w:tcPr>
            <w:tcW w:w="484" w:type="dxa"/>
          </w:tcPr>
          <w:p w14:paraId="212E9BDB" w14:textId="77777777" w:rsidR="007C2CEC" w:rsidRDefault="007C2CEC" w:rsidP="007C2CEC">
            <w:pPr>
              <w:pStyle w:val="TableParagraph"/>
              <w:spacing w:before="27"/>
              <w:ind w:right="153"/>
              <w:jc w:val="right"/>
              <w:rPr>
                <w:w w:val="111"/>
                <w:sz w:val="16"/>
              </w:rPr>
            </w:pPr>
            <w:r>
              <w:rPr>
                <w:sz w:val="16"/>
                <w:lang w:val="id-ID"/>
              </w:rPr>
              <w:t>1</w:t>
            </w:r>
          </w:p>
        </w:tc>
        <w:tc>
          <w:tcPr>
            <w:tcW w:w="664" w:type="dxa"/>
          </w:tcPr>
          <w:p w14:paraId="141DE99E" w14:textId="77777777" w:rsidR="007C2CEC" w:rsidRDefault="007C2CEC" w:rsidP="007C2CEC">
            <w:pPr>
              <w:pStyle w:val="TableParagraph"/>
              <w:spacing w:before="27"/>
              <w:ind w:right="245"/>
              <w:jc w:val="right"/>
              <w:rPr>
                <w:w w:val="111"/>
                <w:sz w:val="16"/>
              </w:rPr>
            </w:pPr>
            <w:r>
              <w:rPr>
                <w:sz w:val="16"/>
                <w:lang w:val="id-ID"/>
              </w:rPr>
              <w:t>5</w:t>
            </w:r>
          </w:p>
        </w:tc>
      </w:tr>
    </w:tbl>
    <w:p w14:paraId="48AD7428" w14:textId="77777777" w:rsidR="007F5FDB" w:rsidRDefault="007F5FDB">
      <w:pPr>
        <w:pStyle w:val="BodyText"/>
        <w:spacing w:before="3"/>
        <w:rPr>
          <w:rFonts w:ascii="Bookman Old Style" w:hAnsi="Bookman Old Style"/>
          <w:b/>
          <w:sz w:val="18"/>
        </w:rPr>
      </w:pPr>
    </w:p>
    <w:p w14:paraId="730D4D72" w14:textId="77777777" w:rsidR="00012AD1" w:rsidRDefault="00012AD1">
      <w:pPr>
        <w:spacing w:before="100" w:after="37"/>
        <w:ind w:left="138"/>
        <w:rPr>
          <w:rFonts w:ascii="Bookman Old Style" w:hAnsi="Bookman Old Style"/>
          <w:sz w:val="16"/>
        </w:rPr>
      </w:pPr>
    </w:p>
    <w:p w14:paraId="414DF122" w14:textId="1846E6B4" w:rsidR="007F5FDB" w:rsidRDefault="002C6431">
      <w:pPr>
        <w:spacing w:before="100" w:after="37"/>
        <w:ind w:left="138"/>
        <w:rPr>
          <w:rFonts w:ascii="Bookman Old Style" w:hAnsi="Bookman Old Style"/>
          <w:sz w:val="16"/>
        </w:rPr>
      </w:pPr>
      <w:r w:rsidRPr="00C465FE">
        <w:rPr>
          <w:rFonts w:ascii="Bookman Old Style" w:hAnsi="Bookman Old Style"/>
          <w:sz w:val="16"/>
        </w:rPr>
        <w:t>XLVIII. KECAMATAN CIBUGEL</w:t>
      </w:r>
    </w:p>
    <w:p w14:paraId="48C88E36" w14:textId="77777777" w:rsidR="00012AD1" w:rsidRPr="00C465FE" w:rsidRDefault="00012AD1" w:rsidP="006C4F30">
      <w:pPr>
        <w:ind w:left="136"/>
        <w:rPr>
          <w:rFonts w:ascii="Bookman Old Style" w:hAnsi="Bookman Old Style"/>
          <w:sz w:val="16"/>
        </w:rPr>
      </w:pPr>
    </w:p>
    <w:tbl>
      <w:tblPr>
        <w:tblW w:w="158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76"/>
        <w:gridCol w:w="852"/>
        <w:gridCol w:w="860"/>
        <w:gridCol w:w="476"/>
        <w:gridCol w:w="840"/>
        <w:gridCol w:w="596"/>
        <w:gridCol w:w="632"/>
        <w:gridCol w:w="596"/>
        <w:gridCol w:w="532"/>
        <w:gridCol w:w="656"/>
        <w:gridCol w:w="633"/>
        <w:gridCol w:w="536"/>
        <w:gridCol w:w="580"/>
        <w:gridCol w:w="536"/>
        <w:gridCol w:w="597"/>
        <w:gridCol w:w="432"/>
        <w:gridCol w:w="696"/>
        <w:gridCol w:w="536"/>
        <w:gridCol w:w="637"/>
        <w:gridCol w:w="480"/>
        <w:gridCol w:w="640"/>
      </w:tblGrid>
      <w:tr w:rsidR="00012AD1" w14:paraId="388BF813" w14:textId="77777777" w:rsidTr="00AF6894">
        <w:trPr>
          <w:trHeight w:val="283"/>
        </w:trPr>
        <w:tc>
          <w:tcPr>
            <w:tcW w:w="464" w:type="dxa"/>
          </w:tcPr>
          <w:p w14:paraId="1A4C17E2" w14:textId="77777777" w:rsidR="00012AD1" w:rsidRDefault="00012AD1" w:rsidP="00B85B55">
            <w:pPr>
              <w:pStyle w:val="TableParagraph"/>
              <w:spacing w:before="1"/>
              <w:jc w:val="left"/>
              <w:rPr>
                <w:sz w:val="23"/>
              </w:rPr>
            </w:pPr>
          </w:p>
          <w:p w14:paraId="743D0A19" w14:textId="77777777" w:rsidR="00012AD1" w:rsidRDefault="00012AD1" w:rsidP="00B85B55">
            <w:pPr>
              <w:pStyle w:val="TableParagraph"/>
              <w:spacing w:before="0"/>
              <w:ind w:left="110" w:right="91"/>
              <w:rPr>
                <w:sz w:val="16"/>
              </w:rPr>
            </w:pPr>
            <w:r>
              <w:rPr>
                <w:w w:val="105"/>
                <w:sz w:val="16"/>
              </w:rPr>
              <w:t>No</w:t>
            </w:r>
          </w:p>
        </w:tc>
        <w:tc>
          <w:tcPr>
            <w:tcW w:w="3076" w:type="dxa"/>
          </w:tcPr>
          <w:p w14:paraId="64B9487B" w14:textId="77777777" w:rsidR="00012AD1" w:rsidRDefault="00012AD1" w:rsidP="00B85B55">
            <w:pPr>
              <w:pStyle w:val="TableParagraph"/>
              <w:spacing w:before="10"/>
              <w:jc w:val="left"/>
              <w:rPr>
                <w:sz w:val="14"/>
              </w:rPr>
            </w:pPr>
          </w:p>
          <w:p w14:paraId="331E8A00" w14:textId="77777777" w:rsidR="00012AD1" w:rsidRDefault="00012AD1" w:rsidP="00B85B55">
            <w:pPr>
              <w:pStyle w:val="TableParagraph"/>
              <w:spacing w:before="1"/>
              <w:ind w:left="258" w:right="114"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2" w:type="dxa"/>
          </w:tcPr>
          <w:p w14:paraId="35A0EA62" w14:textId="77777777" w:rsidR="00012AD1" w:rsidRDefault="00012AD1" w:rsidP="00B85B55">
            <w:pPr>
              <w:pStyle w:val="TableParagraph"/>
              <w:spacing w:before="10"/>
              <w:jc w:val="left"/>
              <w:rPr>
                <w:sz w:val="14"/>
              </w:rPr>
            </w:pPr>
          </w:p>
          <w:p w14:paraId="794C76E8" w14:textId="77777777" w:rsidR="00012AD1" w:rsidRDefault="00012AD1" w:rsidP="00B85B55">
            <w:pPr>
              <w:pStyle w:val="TableParagraph"/>
              <w:spacing w:before="1"/>
              <w:ind w:left="107" w:firstLine="108"/>
              <w:jc w:val="left"/>
              <w:rPr>
                <w:sz w:val="16"/>
              </w:rPr>
            </w:pPr>
            <w:r>
              <w:rPr>
                <w:w w:val="120"/>
                <w:sz w:val="16"/>
              </w:rPr>
              <w:t>Kelas</w:t>
            </w:r>
            <w:r>
              <w:rPr>
                <w:spacing w:val="1"/>
                <w:w w:val="120"/>
                <w:sz w:val="16"/>
              </w:rPr>
              <w:t xml:space="preserve"> </w:t>
            </w:r>
            <w:r>
              <w:rPr>
                <w:w w:val="120"/>
                <w:sz w:val="16"/>
              </w:rPr>
              <w:t>Jabatan</w:t>
            </w:r>
          </w:p>
        </w:tc>
        <w:tc>
          <w:tcPr>
            <w:tcW w:w="860" w:type="dxa"/>
          </w:tcPr>
          <w:p w14:paraId="057AA329" w14:textId="77777777" w:rsidR="00012AD1" w:rsidRDefault="00012AD1" w:rsidP="00B85B55">
            <w:pPr>
              <w:pStyle w:val="TableParagraph"/>
              <w:spacing w:before="10"/>
              <w:jc w:val="left"/>
              <w:rPr>
                <w:sz w:val="14"/>
              </w:rPr>
            </w:pPr>
          </w:p>
          <w:p w14:paraId="4CD21F8E" w14:textId="77777777" w:rsidR="00012AD1" w:rsidRDefault="00012AD1" w:rsidP="00B85B55">
            <w:pPr>
              <w:pStyle w:val="TableParagraph"/>
              <w:spacing w:before="1"/>
              <w:ind w:left="115" w:firstLine="164"/>
              <w:jc w:val="left"/>
              <w:rPr>
                <w:sz w:val="16"/>
              </w:rPr>
            </w:pPr>
            <w:r>
              <w:rPr>
                <w:w w:val="120"/>
                <w:sz w:val="16"/>
              </w:rPr>
              <w:t>Nilai</w:t>
            </w:r>
            <w:r>
              <w:rPr>
                <w:spacing w:val="1"/>
                <w:w w:val="120"/>
                <w:sz w:val="16"/>
              </w:rPr>
              <w:t xml:space="preserve"> </w:t>
            </w:r>
            <w:r>
              <w:rPr>
                <w:w w:val="120"/>
                <w:sz w:val="16"/>
              </w:rPr>
              <w:t>Jabatan</w:t>
            </w:r>
          </w:p>
        </w:tc>
        <w:tc>
          <w:tcPr>
            <w:tcW w:w="1316" w:type="dxa"/>
            <w:gridSpan w:val="2"/>
          </w:tcPr>
          <w:p w14:paraId="34116540" w14:textId="77777777" w:rsidR="00012AD1" w:rsidRDefault="00012AD1" w:rsidP="00B85B55">
            <w:pPr>
              <w:pStyle w:val="TableParagraph"/>
              <w:spacing w:before="78"/>
              <w:ind w:left="275"/>
              <w:jc w:val="left"/>
              <w:rPr>
                <w:sz w:val="16"/>
              </w:rPr>
            </w:pPr>
            <w:r>
              <w:rPr>
                <w:w w:val="115"/>
                <w:sz w:val="16"/>
              </w:rPr>
              <w:t>FAKTOR</w:t>
            </w:r>
            <w:r>
              <w:rPr>
                <w:spacing w:val="6"/>
                <w:w w:val="115"/>
                <w:sz w:val="16"/>
              </w:rPr>
              <w:t xml:space="preserve"> </w:t>
            </w:r>
            <w:r>
              <w:rPr>
                <w:w w:val="115"/>
                <w:sz w:val="16"/>
              </w:rPr>
              <w:t>1</w:t>
            </w:r>
          </w:p>
          <w:p w14:paraId="1A6619D9" w14:textId="77777777" w:rsidR="00012AD1" w:rsidRDefault="00012AD1" w:rsidP="00B85B55">
            <w:pPr>
              <w:pStyle w:val="TableParagraph"/>
              <w:spacing w:before="8" w:line="235" w:lineRule="auto"/>
              <w:ind w:left="303"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59FA6C40" w14:textId="77777777" w:rsidR="00012AD1" w:rsidRDefault="00012AD1" w:rsidP="00B85B55">
            <w:pPr>
              <w:pStyle w:val="TableParagraph"/>
              <w:spacing w:before="78"/>
              <w:ind w:left="149" w:right="76"/>
              <w:rPr>
                <w:sz w:val="16"/>
              </w:rPr>
            </w:pPr>
            <w:r>
              <w:rPr>
                <w:w w:val="115"/>
                <w:sz w:val="16"/>
              </w:rPr>
              <w:t>FAKTOR</w:t>
            </w:r>
            <w:r>
              <w:rPr>
                <w:spacing w:val="1"/>
                <w:w w:val="115"/>
                <w:sz w:val="16"/>
              </w:rPr>
              <w:t xml:space="preserve"> </w:t>
            </w:r>
            <w:r>
              <w:rPr>
                <w:w w:val="115"/>
                <w:sz w:val="16"/>
              </w:rPr>
              <w:t>2</w:t>
            </w:r>
          </w:p>
          <w:p w14:paraId="7717CBF5" w14:textId="77777777" w:rsidR="00012AD1" w:rsidRDefault="00012AD1" w:rsidP="00B85B55">
            <w:pPr>
              <w:pStyle w:val="TableParagraph"/>
              <w:spacing w:before="8" w:line="235" w:lineRule="auto"/>
              <w:ind w:left="147" w:right="127"/>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28" w:type="dxa"/>
            <w:gridSpan w:val="2"/>
          </w:tcPr>
          <w:p w14:paraId="66F867BE" w14:textId="77777777" w:rsidR="00012AD1" w:rsidRDefault="00012AD1" w:rsidP="00B85B55">
            <w:pPr>
              <w:pStyle w:val="TableParagraph"/>
              <w:spacing w:before="78"/>
              <w:ind w:left="188"/>
              <w:jc w:val="left"/>
              <w:rPr>
                <w:sz w:val="16"/>
              </w:rPr>
            </w:pPr>
            <w:r>
              <w:rPr>
                <w:w w:val="115"/>
                <w:sz w:val="16"/>
              </w:rPr>
              <w:t>FAKTOR</w:t>
            </w:r>
            <w:r>
              <w:rPr>
                <w:spacing w:val="1"/>
                <w:w w:val="115"/>
                <w:sz w:val="16"/>
              </w:rPr>
              <w:t xml:space="preserve"> </w:t>
            </w:r>
            <w:r>
              <w:rPr>
                <w:w w:val="115"/>
                <w:sz w:val="16"/>
              </w:rPr>
              <w:t>3</w:t>
            </w:r>
          </w:p>
          <w:p w14:paraId="62B0DA09" w14:textId="77777777" w:rsidR="00012AD1" w:rsidRDefault="00012AD1" w:rsidP="00B85B55">
            <w:pPr>
              <w:pStyle w:val="TableParagraph"/>
              <w:spacing w:before="8" w:line="235" w:lineRule="auto"/>
              <w:ind w:left="156"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89" w:type="dxa"/>
            <w:gridSpan w:val="2"/>
          </w:tcPr>
          <w:p w14:paraId="35A96855" w14:textId="77777777" w:rsidR="00012AD1" w:rsidRDefault="00012AD1" w:rsidP="00B85B55">
            <w:pPr>
              <w:pStyle w:val="TableParagraph"/>
              <w:spacing w:before="78"/>
              <w:ind w:left="264"/>
              <w:jc w:val="left"/>
              <w:rPr>
                <w:sz w:val="16"/>
              </w:rPr>
            </w:pPr>
            <w:r>
              <w:rPr>
                <w:w w:val="115"/>
                <w:sz w:val="16"/>
              </w:rPr>
              <w:t>FAKTOR</w:t>
            </w:r>
            <w:r>
              <w:rPr>
                <w:spacing w:val="6"/>
                <w:w w:val="115"/>
                <w:sz w:val="16"/>
              </w:rPr>
              <w:t xml:space="preserve"> </w:t>
            </w:r>
            <w:r>
              <w:rPr>
                <w:w w:val="115"/>
                <w:sz w:val="16"/>
              </w:rPr>
              <w:t>4</w:t>
            </w:r>
          </w:p>
          <w:p w14:paraId="3F144F48" w14:textId="77777777" w:rsidR="00012AD1" w:rsidRDefault="00012AD1" w:rsidP="00B85B55">
            <w:pPr>
              <w:pStyle w:val="TableParagraph"/>
              <w:spacing w:before="8" w:line="235" w:lineRule="auto"/>
              <w:ind w:left="292"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09326529" w14:textId="77777777" w:rsidR="00012AD1" w:rsidRDefault="00012AD1" w:rsidP="00B85B55">
            <w:pPr>
              <w:pStyle w:val="TableParagraph"/>
              <w:spacing w:before="78"/>
              <w:ind w:left="130" w:right="58"/>
              <w:rPr>
                <w:sz w:val="16"/>
              </w:rPr>
            </w:pPr>
            <w:r>
              <w:rPr>
                <w:w w:val="115"/>
                <w:sz w:val="16"/>
              </w:rPr>
              <w:t>FAKTOR</w:t>
            </w:r>
            <w:r>
              <w:rPr>
                <w:spacing w:val="1"/>
                <w:w w:val="115"/>
                <w:sz w:val="16"/>
              </w:rPr>
              <w:t xml:space="preserve"> </w:t>
            </w:r>
            <w:r>
              <w:rPr>
                <w:w w:val="115"/>
                <w:sz w:val="16"/>
              </w:rPr>
              <w:t>5</w:t>
            </w:r>
          </w:p>
          <w:p w14:paraId="6D5F8DDD" w14:textId="77777777" w:rsidR="00012AD1" w:rsidRDefault="00012AD1" w:rsidP="00B85B55">
            <w:pPr>
              <w:pStyle w:val="TableParagraph"/>
              <w:spacing w:before="5"/>
              <w:ind w:left="152" w:right="108" w:hanging="17"/>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19"/>
                <w:sz w:val="16"/>
              </w:rPr>
              <w:t xml:space="preserve"> </w:t>
            </w:r>
            <w:r>
              <w:rPr>
                <w:sz w:val="16"/>
              </w:rPr>
              <w:t>1~6)</w:t>
            </w:r>
          </w:p>
        </w:tc>
        <w:tc>
          <w:tcPr>
            <w:tcW w:w="1133" w:type="dxa"/>
            <w:gridSpan w:val="2"/>
          </w:tcPr>
          <w:p w14:paraId="05D24B6E" w14:textId="77777777" w:rsidR="00012AD1" w:rsidRDefault="00012AD1" w:rsidP="00B85B55">
            <w:pPr>
              <w:pStyle w:val="TableParagraph"/>
              <w:spacing w:before="78"/>
              <w:ind w:left="155" w:right="76"/>
              <w:rPr>
                <w:sz w:val="16"/>
              </w:rPr>
            </w:pPr>
            <w:r>
              <w:rPr>
                <w:w w:val="115"/>
                <w:sz w:val="16"/>
              </w:rPr>
              <w:t>FAKTOR</w:t>
            </w:r>
            <w:r>
              <w:rPr>
                <w:spacing w:val="1"/>
                <w:w w:val="115"/>
                <w:sz w:val="16"/>
              </w:rPr>
              <w:t xml:space="preserve"> </w:t>
            </w:r>
            <w:r>
              <w:rPr>
                <w:w w:val="115"/>
                <w:sz w:val="16"/>
              </w:rPr>
              <w:t>6</w:t>
            </w:r>
          </w:p>
          <w:p w14:paraId="6FA45D0D" w14:textId="77777777" w:rsidR="00012AD1" w:rsidRDefault="00012AD1" w:rsidP="00B85B55">
            <w:pPr>
              <w:pStyle w:val="TableParagraph"/>
              <w:spacing w:before="5"/>
              <w:ind w:left="159" w:right="113" w:hanging="14"/>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19"/>
                <w:sz w:val="16"/>
              </w:rPr>
              <w:t xml:space="preserve"> </w:t>
            </w:r>
            <w:r>
              <w:rPr>
                <w:sz w:val="16"/>
              </w:rPr>
              <w:t>1~4)</w:t>
            </w:r>
          </w:p>
        </w:tc>
        <w:tc>
          <w:tcPr>
            <w:tcW w:w="1128" w:type="dxa"/>
            <w:gridSpan w:val="2"/>
          </w:tcPr>
          <w:p w14:paraId="0F92AE5E" w14:textId="77777777" w:rsidR="00012AD1" w:rsidRDefault="00012AD1" w:rsidP="00B85B55">
            <w:pPr>
              <w:pStyle w:val="TableParagraph"/>
              <w:spacing w:before="78"/>
              <w:ind w:left="146" w:right="79"/>
              <w:rPr>
                <w:sz w:val="16"/>
              </w:rPr>
            </w:pPr>
            <w:r>
              <w:rPr>
                <w:w w:val="115"/>
                <w:sz w:val="16"/>
              </w:rPr>
              <w:t>FAKTOR</w:t>
            </w:r>
            <w:r>
              <w:rPr>
                <w:spacing w:val="1"/>
                <w:w w:val="115"/>
                <w:sz w:val="16"/>
              </w:rPr>
              <w:t xml:space="preserve"> </w:t>
            </w:r>
            <w:r>
              <w:rPr>
                <w:w w:val="115"/>
                <w:sz w:val="16"/>
              </w:rPr>
              <w:t>7</w:t>
            </w:r>
          </w:p>
          <w:p w14:paraId="0937FC55" w14:textId="77777777" w:rsidR="00012AD1" w:rsidRDefault="00012AD1" w:rsidP="00B85B55">
            <w:pPr>
              <w:pStyle w:val="TableParagraph"/>
              <w:spacing w:before="5"/>
              <w:ind w:left="151" w:right="113" w:hanging="10"/>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19"/>
                <w:sz w:val="16"/>
              </w:rPr>
              <w:t xml:space="preserve"> </w:t>
            </w:r>
            <w:r>
              <w:rPr>
                <w:sz w:val="16"/>
              </w:rPr>
              <w:t>1~4)</w:t>
            </w:r>
          </w:p>
        </w:tc>
        <w:tc>
          <w:tcPr>
            <w:tcW w:w="1173" w:type="dxa"/>
            <w:gridSpan w:val="2"/>
          </w:tcPr>
          <w:p w14:paraId="43D7F47D" w14:textId="77777777" w:rsidR="00012AD1" w:rsidRDefault="00012AD1" w:rsidP="00B85B55">
            <w:pPr>
              <w:pStyle w:val="TableParagraph"/>
              <w:spacing w:before="78"/>
              <w:ind w:left="150" w:right="72"/>
              <w:rPr>
                <w:sz w:val="16"/>
              </w:rPr>
            </w:pPr>
            <w:r>
              <w:rPr>
                <w:w w:val="115"/>
                <w:sz w:val="16"/>
              </w:rPr>
              <w:t>FAKTOR</w:t>
            </w:r>
            <w:r>
              <w:rPr>
                <w:spacing w:val="1"/>
                <w:w w:val="115"/>
                <w:sz w:val="16"/>
              </w:rPr>
              <w:t xml:space="preserve"> </w:t>
            </w:r>
            <w:r>
              <w:rPr>
                <w:w w:val="115"/>
                <w:sz w:val="16"/>
              </w:rPr>
              <w:t>8</w:t>
            </w:r>
          </w:p>
          <w:p w14:paraId="4ECB2E4F" w14:textId="77777777" w:rsidR="00012AD1" w:rsidRDefault="00012AD1" w:rsidP="00B85B55">
            <w:pPr>
              <w:pStyle w:val="TableParagraph"/>
              <w:spacing w:before="5"/>
              <w:ind w:left="191" w:right="130" w:hanging="26"/>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20" w:type="dxa"/>
            <w:gridSpan w:val="2"/>
          </w:tcPr>
          <w:p w14:paraId="63BC70CD" w14:textId="77777777" w:rsidR="00012AD1" w:rsidRDefault="00012AD1" w:rsidP="00B85B55">
            <w:pPr>
              <w:pStyle w:val="TableParagraph"/>
              <w:spacing w:before="78"/>
              <w:ind w:left="101" w:right="27"/>
              <w:rPr>
                <w:sz w:val="16"/>
              </w:rPr>
            </w:pPr>
            <w:r>
              <w:rPr>
                <w:w w:val="115"/>
                <w:sz w:val="16"/>
              </w:rPr>
              <w:t>FAKTOR</w:t>
            </w:r>
            <w:r>
              <w:rPr>
                <w:spacing w:val="6"/>
                <w:w w:val="115"/>
                <w:sz w:val="16"/>
              </w:rPr>
              <w:t xml:space="preserve"> </w:t>
            </w:r>
            <w:r>
              <w:rPr>
                <w:w w:val="115"/>
                <w:sz w:val="16"/>
              </w:rPr>
              <w:t>9</w:t>
            </w:r>
          </w:p>
          <w:p w14:paraId="4F405C16" w14:textId="77777777" w:rsidR="00012AD1" w:rsidRDefault="00012AD1" w:rsidP="00B85B55">
            <w:pPr>
              <w:pStyle w:val="TableParagraph"/>
              <w:spacing w:before="8" w:line="235" w:lineRule="auto"/>
              <w:ind w:left="139" w:right="19"/>
              <w:rPr>
                <w:sz w:val="16"/>
              </w:rPr>
            </w:pPr>
            <w:r>
              <w:rPr>
                <w:w w:val="115"/>
                <w:sz w:val="16"/>
              </w:rPr>
              <w:t>Lingkungan</w:t>
            </w:r>
            <w:r>
              <w:rPr>
                <w:spacing w:val="-38"/>
                <w:w w:val="115"/>
                <w:sz w:val="16"/>
              </w:rPr>
              <w:t xml:space="preserve"> </w:t>
            </w:r>
            <w:r>
              <w:rPr>
                <w:w w:val="115"/>
                <w:sz w:val="16"/>
              </w:rPr>
              <w:t>Kerja</w:t>
            </w:r>
          </w:p>
          <w:p w14:paraId="73199C3E" w14:textId="77777777" w:rsidR="00012AD1" w:rsidRDefault="00012AD1" w:rsidP="00B85B55">
            <w:pPr>
              <w:pStyle w:val="TableParagraph"/>
              <w:spacing w:before="6"/>
              <w:ind w:left="106" w:right="27"/>
              <w:rPr>
                <w:sz w:val="16"/>
              </w:rPr>
            </w:pPr>
            <w:r>
              <w:rPr>
                <w:sz w:val="16"/>
              </w:rPr>
              <w:t>(Level</w:t>
            </w:r>
            <w:r>
              <w:rPr>
                <w:spacing w:val="17"/>
                <w:sz w:val="16"/>
              </w:rPr>
              <w:t xml:space="preserve"> </w:t>
            </w:r>
            <w:r>
              <w:rPr>
                <w:sz w:val="16"/>
              </w:rPr>
              <w:t>1~3)</w:t>
            </w:r>
          </w:p>
        </w:tc>
      </w:tr>
      <w:tr w:rsidR="007C2CEC" w14:paraId="020AB84D" w14:textId="77777777" w:rsidTr="00AF6894">
        <w:trPr>
          <w:trHeight w:val="283"/>
        </w:trPr>
        <w:tc>
          <w:tcPr>
            <w:tcW w:w="464" w:type="dxa"/>
          </w:tcPr>
          <w:p w14:paraId="46B26F14" w14:textId="38BD76E8" w:rsidR="007C2CEC" w:rsidRPr="004D6F0D" w:rsidRDefault="007C2CEC" w:rsidP="007C2CEC">
            <w:pPr>
              <w:pStyle w:val="TableParagraph"/>
              <w:ind w:left="19"/>
              <w:rPr>
                <w:sz w:val="16"/>
              </w:rPr>
            </w:pPr>
            <w:r>
              <w:rPr>
                <w:sz w:val="16"/>
                <w:lang w:val="id-ID"/>
              </w:rPr>
              <w:t>1</w:t>
            </w:r>
          </w:p>
        </w:tc>
        <w:tc>
          <w:tcPr>
            <w:tcW w:w="3076" w:type="dxa"/>
          </w:tcPr>
          <w:p w14:paraId="465C376B" w14:textId="7B7FD5C2" w:rsidR="007C2CEC" w:rsidRPr="00E40D26" w:rsidRDefault="007C2CEC" w:rsidP="007C2CEC">
            <w:pPr>
              <w:pStyle w:val="TableParagraph"/>
              <w:ind w:left="115"/>
              <w:jc w:val="left"/>
              <w:rPr>
                <w:sz w:val="16"/>
              </w:rPr>
            </w:pPr>
            <w:r>
              <w:rPr>
                <w:sz w:val="16"/>
                <w:lang w:val="id-ID"/>
              </w:rPr>
              <w:t xml:space="preserve">Pranata Komputer Ahli </w:t>
            </w:r>
            <w:r>
              <w:rPr>
                <w:sz w:val="16"/>
              </w:rPr>
              <w:t>Pertama</w:t>
            </w:r>
          </w:p>
        </w:tc>
        <w:tc>
          <w:tcPr>
            <w:tcW w:w="852" w:type="dxa"/>
          </w:tcPr>
          <w:p w14:paraId="5AC6E5F3" w14:textId="77777777" w:rsidR="007C2CEC" w:rsidRDefault="007C2CEC" w:rsidP="007C2CEC">
            <w:pPr>
              <w:pStyle w:val="TableParagraph"/>
              <w:ind w:left="16"/>
              <w:rPr>
                <w:w w:val="111"/>
                <w:sz w:val="16"/>
              </w:rPr>
            </w:pPr>
            <w:r>
              <w:rPr>
                <w:sz w:val="16"/>
                <w:lang w:val="id-ID"/>
              </w:rPr>
              <w:t>8</w:t>
            </w:r>
          </w:p>
        </w:tc>
        <w:tc>
          <w:tcPr>
            <w:tcW w:w="860" w:type="dxa"/>
          </w:tcPr>
          <w:p w14:paraId="1B709291" w14:textId="77777777" w:rsidR="007C2CEC" w:rsidRDefault="007C2CEC" w:rsidP="007C2CEC">
            <w:pPr>
              <w:pStyle w:val="TableParagraph"/>
              <w:ind w:right="260"/>
              <w:jc w:val="right"/>
              <w:rPr>
                <w:w w:val="110"/>
                <w:sz w:val="16"/>
              </w:rPr>
            </w:pPr>
            <w:r>
              <w:rPr>
                <w:sz w:val="16"/>
                <w:lang w:val="id-ID"/>
              </w:rPr>
              <w:t>1280</w:t>
            </w:r>
          </w:p>
        </w:tc>
        <w:tc>
          <w:tcPr>
            <w:tcW w:w="476" w:type="dxa"/>
          </w:tcPr>
          <w:p w14:paraId="48B37EBF" w14:textId="77777777" w:rsidR="007C2CEC" w:rsidRDefault="007C2CEC" w:rsidP="007C2CEC">
            <w:pPr>
              <w:pStyle w:val="TableParagraph"/>
              <w:ind w:right="164"/>
              <w:jc w:val="right"/>
              <w:rPr>
                <w:w w:val="111"/>
                <w:sz w:val="16"/>
              </w:rPr>
            </w:pPr>
            <w:r>
              <w:rPr>
                <w:sz w:val="16"/>
                <w:lang w:val="id-ID"/>
              </w:rPr>
              <w:t>5</w:t>
            </w:r>
          </w:p>
        </w:tc>
        <w:tc>
          <w:tcPr>
            <w:tcW w:w="840" w:type="dxa"/>
          </w:tcPr>
          <w:p w14:paraId="29123676" w14:textId="77777777" w:rsidR="007C2CEC" w:rsidRDefault="007C2CEC" w:rsidP="007C2CEC">
            <w:pPr>
              <w:pStyle w:val="TableParagraph"/>
              <w:ind w:left="263" w:right="217"/>
              <w:rPr>
                <w:w w:val="110"/>
                <w:sz w:val="16"/>
              </w:rPr>
            </w:pPr>
            <w:r>
              <w:rPr>
                <w:sz w:val="16"/>
                <w:lang w:val="id-ID"/>
              </w:rPr>
              <w:t>750</w:t>
            </w:r>
          </w:p>
        </w:tc>
        <w:tc>
          <w:tcPr>
            <w:tcW w:w="596" w:type="dxa"/>
          </w:tcPr>
          <w:p w14:paraId="3AC014E0" w14:textId="77777777" w:rsidR="007C2CEC" w:rsidRDefault="007C2CEC" w:rsidP="007C2CEC">
            <w:pPr>
              <w:pStyle w:val="TableParagraph"/>
              <w:ind w:left="25"/>
              <w:rPr>
                <w:w w:val="111"/>
                <w:sz w:val="16"/>
              </w:rPr>
            </w:pPr>
            <w:r>
              <w:rPr>
                <w:sz w:val="16"/>
                <w:lang w:val="id-ID"/>
              </w:rPr>
              <w:t>2</w:t>
            </w:r>
          </w:p>
        </w:tc>
        <w:tc>
          <w:tcPr>
            <w:tcW w:w="632" w:type="dxa"/>
          </w:tcPr>
          <w:p w14:paraId="75ED9E34" w14:textId="77777777" w:rsidR="007C2CEC" w:rsidRDefault="007C2CEC" w:rsidP="007C2CEC">
            <w:pPr>
              <w:pStyle w:val="TableParagraph"/>
              <w:ind w:left="156" w:right="121"/>
              <w:rPr>
                <w:w w:val="110"/>
                <w:sz w:val="16"/>
              </w:rPr>
            </w:pPr>
            <w:r>
              <w:rPr>
                <w:sz w:val="16"/>
                <w:lang w:val="id-ID"/>
              </w:rPr>
              <w:t>125</w:t>
            </w:r>
          </w:p>
        </w:tc>
        <w:tc>
          <w:tcPr>
            <w:tcW w:w="596" w:type="dxa"/>
          </w:tcPr>
          <w:p w14:paraId="37DB2003" w14:textId="77777777" w:rsidR="007C2CEC" w:rsidRDefault="007C2CEC" w:rsidP="007C2CEC">
            <w:pPr>
              <w:pStyle w:val="TableParagraph"/>
              <w:ind w:left="34"/>
              <w:rPr>
                <w:w w:val="111"/>
                <w:sz w:val="16"/>
              </w:rPr>
            </w:pPr>
            <w:r>
              <w:rPr>
                <w:sz w:val="16"/>
                <w:lang w:val="id-ID"/>
              </w:rPr>
              <w:t>2</w:t>
            </w:r>
          </w:p>
        </w:tc>
        <w:tc>
          <w:tcPr>
            <w:tcW w:w="532" w:type="dxa"/>
          </w:tcPr>
          <w:p w14:paraId="6C67D4F3" w14:textId="77777777" w:rsidR="007C2CEC" w:rsidRDefault="007C2CEC" w:rsidP="007C2CEC">
            <w:pPr>
              <w:pStyle w:val="TableParagraph"/>
              <w:ind w:right="143"/>
              <w:jc w:val="right"/>
              <w:rPr>
                <w:w w:val="110"/>
                <w:sz w:val="16"/>
              </w:rPr>
            </w:pPr>
            <w:r>
              <w:rPr>
                <w:sz w:val="16"/>
                <w:lang w:val="id-ID"/>
              </w:rPr>
              <w:t>125</w:t>
            </w:r>
          </w:p>
        </w:tc>
        <w:tc>
          <w:tcPr>
            <w:tcW w:w="656" w:type="dxa"/>
          </w:tcPr>
          <w:p w14:paraId="66616184" w14:textId="77777777" w:rsidR="007C2CEC" w:rsidRDefault="007C2CEC" w:rsidP="007C2CEC">
            <w:pPr>
              <w:pStyle w:val="TableParagraph"/>
              <w:ind w:right="252"/>
              <w:jc w:val="right"/>
              <w:rPr>
                <w:w w:val="111"/>
                <w:sz w:val="16"/>
              </w:rPr>
            </w:pPr>
            <w:r>
              <w:rPr>
                <w:sz w:val="16"/>
                <w:lang w:val="id-ID"/>
              </w:rPr>
              <w:t>3</w:t>
            </w:r>
          </w:p>
        </w:tc>
        <w:tc>
          <w:tcPr>
            <w:tcW w:w="633" w:type="dxa"/>
          </w:tcPr>
          <w:p w14:paraId="40E6ECE1" w14:textId="77777777" w:rsidR="007C2CEC" w:rsidRDefault="007C2CEC" w:rsidP="007C2CEC">
            <w:pPr>
              <w:pStyle w:val="TableParagraph"/>
              <w:ind w:right="191"/>
              <w:jc w:val="right"/>
              <w:rPr>
                <w:w w:val="110"/>
                <w:sz w:val="16"/>
              </w:rPr>
            </w:pPr>
            <w:r>
              <w:rPr>
                <w:sz w:val="16"/>
                <w:lang w:val="id-ID"/>
              </w:rPr>
              <w:t>150</w:t>
            </w:r>
          </w:p>
        </w:tc>
        <w:tc>
          <w:tcPr>
            <w:tcW w:w="536" w:type="dxa"/>
          </w:tcPr>
          <w:p w14:paraId="761A4B1A" w14:textId="77777777" w:rsidR="007C2CEC" w:rsidRDefault="007C2CEC" w:rsidP="007C2CEC">
            <w:pPr>
              <w:pStyle w:val="TableParagraph"/>
              <w:ind w:left="45"/>
              <w:rPr>
                <w:w w:val="111"/>
                <w:sz w:val="16"/>
              </w:rPr>
            </w:pPr>
            <w:r>
              <w:rPr>
                <w:sz w:val="16"/>
                <w:lang w:val="id-ID"/>
              </w:rPr>
              <w:t>2</w:t>
            </w:r>
          </w:p>
        </w:tc>
        <w:tc>
          <w:tcPr>
            <w:tcW w:w="580" w:type="dxa"/>
          </w:tcPr>
          <w:p w14:paraId="69C01CB4" w14:textId="77777777" w:rsidR="007C2CEC" w:rsidRDefault="007C2CEC" w:rsidP="007C2CEC">
            <w:pPr>
              <w:pStyle w:val="TableParagraph"/>
              <w:ind w:left="137" w:right="91"/>
              <w:rPr>
                <w:w w:val="110"/>
                <w:sz w:val="16"/>
              </w:rPr>
            </w:pPr>
            <w:r>
              <w:rPr>
                <w:sz w:val="16"/>
                <w:lang w:val="id-ID"/>
              </w:rPr>
              <w:t>75</w:t>
            </w:r>
          </w:p>
        </w:tc>
        <w:tc>
          <w:tcPr>
            <w:tcW w:w="536" w:type="dxa"/>
          </w:tcPr>
          <w:p w14:paraId="0A1A13C3" w14:textId="77777777" w:rsidR="007C2CEC" w:rsidRDefault="007C2CEC" w:rsidP="007C2CEC">
            <w:pPr>
              <w:pStyle w:val="TableParagraph"/>
              <w:ind w:left="53"/>
              <w:rPr>
                <w:w w:val="111"/>
                <w:sz w:val="16"/>
              </w:rPr>
            </w:pPr>
            <w:r>
              <w:rPr>
                <w:sz w:val="16"/>
                <w:lang w:val="id-ID"/>
              </w:rPr>
              <w:t>2</w:t>
            </w:r>
          </w:p>
        </w:tc>
        <w:tc>
          <w:tcPr>
            <w:tcW w:w="597" w:type="dxa"/>
          </w:tcPr>
          <w:p w14:paraId="2574E8AC" w14:textId="77777777" w:rsidR="007C2CEC" w:rsidRDefault="007C2CEC" w:rsidP="007C2CEC">
            <w:pPr>
              <w:pStyle w:val="TableParagraph"/>
              <w:ind w:left="167" w:right="122"/>
              <w:rPr>
                <w:w w:val="110"/>
                <w:sz w:val="16"/>
              </w:rPr>
            </w:pPr>
            <w:r>
              <w:rPr>
                <w:sz w:val="16"/>
                <w:lang w:val="id-ID"/>
              </w:rPr>
              <w:t>25</w:t>
            </w:r>
          </w:p>
        </w:tc>
        <w:tc>
          <w:tcPr>
            <w:tcW w:w="432" w:type="dxa"/>
          </w:tcPr>
          <w:p w14:paraId="110ED73E" w14:textId="77777777" w:rsidR="007C2CEC" w:rsidRDefault="007C2CEC" w:rsidP="007C2CEC">
            <w:pPr>
              <w:pStyle w:val="TableParagraph"/>
              <w:ind w:right="137"/>
              <w:jc w:val="right"/>
              <w:rPr>
                <w:w w:val="111"/>
                <w:sz w:val="16"/>
              </w:rPr>
            </w:pPr>
            <w:r>
              <w:rPr>
                <w:sz w:val="16"/>
                <w:lang w:val="id-ID"/>
              </w:rPr>
              <w:t>1</w:t>
            </w:r>
          </w:p>
        </w:tc>
        <w:tc>
          <w:tcPr>
            <w:tcW w:w="696" w:type="dxa"/>
          </w:tcPr>
          <w:p w14:paraId="01642751" w14:textId="77777777" w:rsidR="007C2CEC" w:rsidRDefault="007C2CEC" w:rsidP="007C2CEC">
            <w:pPr>
              <w:pStyle w:val="TableParagraph"/>
              <w:ind w:right="212"/>
              <w:jc w:val="right"/>
              <w:rPr>
                <w:w w:val="110"/>
                <w:sz w:val="16"/>
              </w:rPr>
            </w:pPr>
            <w:r>
              <w:rPr>
                <w:sz w:val="16"/>
                <w:lang w:val="id-ID"/>
              </w:rPr>
              <w:t>20</w:t>
            </w:r>
          </w:p>
        </w:tc>
        <w:tc>
          <w:tcPr>
            <w:tcW w:w="536" w:type="dxa"/>
          </w:tcPr>
          <w:p w14:paraId="7A44EDF8" w14:textId="77777777" w:rsidR="007C2CEC" w:rsidRDefault="007C2CEC" w:rsidP="007C2CEC">
            <w:pPr>
              <w:pStyle w:val="TableParagraph"/>
              <w:ind w:right="181"/>
              <w:jc w:val="right"/>
              <w:rPr>
                <w:w w:val="111"/>
                <w:sz w:val="16"/>
              </w:rPr>
            </w:pPr>
            <w:r>
              <w:rPr>
                <w:sz w:val="16"/>
                <w:lang w:val="id-ID"/>
              </w:rPr>
              <w:t>1</w:t>
            </w:r>
          </w:p>
        </w:tc>
        <w:tc>
          <w:tcPr>
            <w:tcW w:w="637" w:type="dxa"/>
          </w:tcPr>
          <w:p w14:paraId="416A2EFE" w14:textId="77777777" w:rsidR="007C2CEC" w:rsidRDefault="007C2CEC" w:rsidP="007C2CEC">
            <w:pPr>
              <w:pStyle w:val="TableParagraph"/>
              <w:ind w:right="234"/>
              <w:jc w:val="right"/>
              <w:rPr>
                <w:w w:val="111"/>
                <w:sz w:val="16"/>
              </w:rPr>
            </w:pPr>
            <w:r>
              <w:rPr>
                <w:sz w:val="16"/>
                <w:lang w:val="id-ID"/>
              </w:rPr>
              <w:t>5</w:t>
            </w:r>
          </w:p>
        </w:tc>
        <w:tc>
          <w:tcPr>
            <w:tcW w:w="480" w:type="dxa"/>
          </w:tcPr>
          <w:p w14:paraId="21999ADF" w14:textId="77777777" w:rsidR="007C2CEC" w:rsidRDefault="007C2CEC" w:rsidP="007C2CEC">
            <w:pPr>
              <w:pStyle w:val="TableParagraph"/>
              <w:ind w:right="153"/>
              <w:jc w:val="right"/>
              <w:rPr>
                <w:w w:val="111"/>
                <w:sz w:val="16"/>
              </w:rPr>
            </w:pPr>
            <w:r>
              <w:rPr>
                <w:sz w:val="16"/>
                <w:lang w:val="id-ID"/>
              </w:rPr>
              <w:t>1</w:t>
            </w:r>
          </w:p>
        </w:tc>
        <w:tc>
          <w:tcPr>
            <w:tcW w:w="640" w:type="dxa"/>
          </w:tcPr>
          <w:p w14:paraId="1CD71343" w14:textId="77777777" w:rsidR="007C2CEC" w:rsidRDefault="007C2CEC" w:rsidP="007C2CEC">
            <w:pPr>
              <w:pStyle w:val="TableParagraph"/>
              <w:ind w:right="233"/>
              <w:jc w:val="right"/>
              <w:rPr>
                <w:w w:val="111"/>
                <w:sz w:val="16"/>
              </w:rPr>
            </w:pPr>
            <w:r>
              <w:rPr>
                <w:sz w:val="16"/>
                <w:lang w:val="id-ID"/>
              </w:rPr>
              <w:t>5</w:t>
            </w:r>
          </w:p>
        </w:tc>
      </w:tr>
      <w:tr w:rsidR="007C2CEC" w14:paraId="61C20266" w14:textId="77777777" w:rsidTr="00AF6894">
        <w:trPr>
          <w:trHeight w:val="283"/>
        </w:trPr>
        <w:tc>
          <w:tcPr>
            <w:tcW w:w="464" w:type="dxa"/>
          </w:tcPr>
          <w:p w14:paraId="704D15F8" w14:textId="037245C8" w:rsidR="007C2CEC" w:rsidRDefault="007C2CEC" w:rsidP="007C2CEC">
            <w:pPr>
              <w:pStyle w:val="TableParagraph"/>
              <w:ind w:left="19"/>
              <w:rPr>
                <w:sz w:val="16"/>
              </w:rPr>
            </w:pPr>
            <w:r>
              <w:rPr>
                <w:sz w:val="16"/>
              </w:rPr>
              <w:t>2</w:t>
            </w:r>
          </w:p>
        </w:tc>
        <w:tc>
          <w:tcPr>
            <w:tcW w:w="3076" w:type="dxa"/>
          </w:tcPr>
          <w:p w14:paraId="5850CD8C" w14:textId="5255749E" w:rsidR="007C2CEC" w:rsidRPr="00E40D26" w:rsidRDefault="007C2CEC" w:rsidP="007C2CEC">
            <w:pPr>
              <w:pStyle w:val="TableParagraph"/>
              <w:ind w:left="115"/>
              <w:jc w:val="left"/>
              <w:rPr>
                <w:sz w:val="16"/>
              </w:rPr>
            </w:pPr>
            <w:r>
              <w:rPr>
                <w:sz w:val="16"/>
              </w:rPr>
              <w:t>Analis SDM Aparatur Ahli  Pertama</w:t>
            </w:r>
          </w:p>
        </w:tc>
        <w:tc>
          <w:tcPr>
            <w:tcW w:w="852" w:type="dxa"/>
          </w:tcPr>
          <w:p w14:paraId="2EEA4768" w14:textId="77777777" w:rsidR="007C2CEC" w:rsidRDefault="007C2CEC" w:rsidP="007C2CEC">
            <w:pPr>
              <w:pStyle w:val="TableParagraph"/>
              <w:ind w:left="16"/>
              <w:rPr>
                <w:w w:val="111"/>
                <w:sz w:val="16"/>
              </w:rPr>
            </w:pPr>
            <w:r>
              <w:rPr>
                <w:sz w:val="16"/>
                <w:lang w:val="id-ID"/>
              </w:rPr>
              <w:t>8</w:t>
            </w:r>
          </w:p>
        </w:tc>
        <w:tc>
          <w:tcPr>
            <w:tcW w:w="860" w:type="dxa"/>
          </w:tcPr>
          <w:p w14:paraId="6CC2288F" w14:textId="77777777" w:rsidR="007C2CEC" w:rsidRDefault="007C2CEC" w:rsidP="007C2CEC">
            <w:pPr>
              <w:pStyle w:val="TableParagraph"/>
              <w:ind w:right="260"/>
              <w:jc w:val="right"/>
              <w:rPr>
                <w:w w:val="110"/>
                <w:sz w:val="16"/>
              </w:rPr>
            </w:pPr>
            <w:r>
              <w:rPr>
                <w:sz w:val="16"/>
                <w:lang w:val="id-ID"/>
              </w:rPr>
              <w:t>1280</w:t>
            </w:r>
          </w:p>
        </w:tc>
        <w:tc>
          <w:tcPr>
            <w:tcW w:w="476" w:type="dxa"/>
          </w:tcPr>
          <w:p w14:paraId="6F9AF699" w14:textId="77777777" w:rsidR="007C2CEC" w:rsidRDefault="007C2CEC" w:rsidP="007C2CEC">
            <w:pPr>
              <w:pStyle w:val="TableParagraph"/>
              <w:ind w:right="164"/>
              <w:jc w:val="right"/>
              <w:rPr>
                <w:w w:val="111"/>
                <w:sz w:val="16"/>
              </w:rPr>
            </w:pPr>
            <w:r>
              <w:rPr>
                <w:sz w:val="16"/>
                <w:lang w:val="id-ID"/>
              </w:rPr>
              <w:t>5</w:t>
            </w:r>
          </w:p>
        </w:tc>
        <w:tc>
          <w:tcPr>
            <w:tcW w:w="840" w:type="dxa"/>
          </w:tcPr>
          <w:p w14:paraId="26F34724" w14:textId="77777777" w:rsidR="007C2CEC" w:rsidRDefault="007C2CEC" w:rsidP="007C2CEC">
            <w:pPr>
              <w:pStyle w:val="TableParagraph"/>
              <w:ind w:left="263" w:right="217"/>
              <w:rPr>
                <w:w w:val="110"/>
                <w:sz w:val="16"/>
              </w:rPr>
            </w:pPr>
            <w:r>
              <w:rPr>
                <w:sz w:val="16"/>
                <w:lang w:val="id-ID"/>
              </w:rPr>
              <w:t>750</w:t>
            </w:r>
          </w:p>
        </w:tc>
        <w:tc>
          <w:tcPr>
            <w:tcW w:w="596" w:type="dxa"/>
          </w:tcPr>
          <w:p w14:paraId="5DFCF7C8" w14:textId="77777777" w:rsidR="007C2CEC" w:rsidRDefault="007C2CEC" w:rsidP="007C2CEC">
            <w:pPr>
              <w:pStyle w:val="TableParagraph"/>
              <w:ind w:left="25"/>
              <w:rPr>
                <w:w w:val="111"/>
                <w:sz w:val="16"/>
              </w:rPr>
            </w:pPr>
            <w:r>
              <w:rPr>
                <w:sz w:val="16"/>
                <w:lang w:val="id-ID"/>
              </w:rPr>
              <w:t>2</w:t>
            </w:r>
          </w:p>
        </w:tc>
        <w:tc>
          <w:tcPr>
            <w:tcW w:w="632" w:type="dxa"/>
          </w:tcPr>
          <w:p w14:paraId="4CBAAD57" w14:textId="77777777" w:rsidR="007C2CEC" w:rsidRDefault="007C2CEC" w:rsidP="007C2CEC">
            <w:pPr>
              <w:pStyle w:val="TableParagraph"/>
              <w:ind w:left="156" w:right="121"/>
              <w:rPr>
                <w:w w:val="110"/>
                <w:sz w:val="16"/>
              </w:rPr>
            </w:pPr>
            <w:r>
              <w:rPr>
                <w:sz w:val="16"/>
                <w:lang w:val="id-ID"/>
              </w:rPr>
              <w:t>125</w:t>
            </w:r>
          </w:p>
        </w:tc>
        <w:tc>
          <w:tcPr>
            <w:tcW w:w="596" w:type="dxa"/>
          </w:tcPr>
          <w:p w14:paraId="3098BBD9" w14:textId="77777777" w:rsidR="007C2CEC" w:rsidRDefault="007C2CEC" w:rsidP="007C2CEC">
            <w:pPr>
              <w:pStyle w:val="TableParagraph"/>
              <w:ind w:left="34"/>
              <w:rPr>
                <w:w w:val="111"/>
                <w:sz w:val="16"/>
              </w:rPr>
            </w:pPr>
            <w:r>
              <w:rPr>
                <w:sz w:val="16"/>
                <w:lang w:val="id-ID"/>
              </w:rPr>
              <w:t>2</w:t>
            </w:r>
          </w:p>
        </w:tc>
        <w:tc>
          <w:tcPr>
            <w:tcW w:w="532" w:type="dxa"/>
          </w:tcPr>
          <w:p w14:paraId="6E6B341E" w14:textId="77777777" w:rsidR="007C2CEC" w:rsidRDefault="007C2CEC" w:rsidP="007C2CEC">
            <w:pPr>
              <w:pStyle w:val="TableParagraph"/>
              <w:ind w:right="143"/>
              <w:jc w:val="right"/>
              <w:rPr>
                <w:w w:val="110"/>
                <w:sz w:val="16"/>
              </w:rPr>
            </w:pPr>
            <w:r>
              <w:rPr>
                <w:sz w:val="16"/>
                <w:lang w:val="id-ID"/>
              </w:rPr>
              <w:t>125</w:t>
            </w:r>
          </w:p>
        </w:tc>
        <w:tc>
          <w:tcPr>
            <w:tcW w:w="656" w:type="dxa"/>
          </w:tcPr>
          <w:p w14:paraId="21BB5D42" w14:textId="77777777" w:rsidR="007C2CEC" w:rsidRDefault="007C2CEC" w:rsidP="007C2CEC">
            <w:pPr>
              <w:pStyle w:val="TableParagraph"/>
              <w:ind w:right="252"/>
              <w:jc w:val="right"/>
              <w:rPr>
                <w:w w:val="111"/>
                <w:sz w:val="16"/>
              </w:rPr>
            </w:pPr>
            <w:r>
              <w:rPr>
                <w:sz w:val="16"/>
                <w:lang w:val="id-ID"/>
              </w:rPr>
              <w:t>3</w:t>
            </w:r>
          </w:p>
        </w:tc>
        <w:tc>
          <w:tcPr>
            <w:tcW w:w="633" w:type="dxa"/>
          </w:tcPr>
          <w:p w14:paraId="2BF57848" w14:textId="77777777" w:rsidR="007C2CEC" w:rsidRDefault="007C2CEC" w:rsidP="007C2CEC">
            <w:pPr>
              <w:pStyle w:val="TableParagraph"/>
              <w:ind w:right="191"/>
              <w:jc w:val="right"/>
              <w:rPr>
                <w:w w:val="110"/>
                <w:sz w:val="16"/>
              </w:rPr>
            </w:pPr>
            <w:r>
              <w:rPr>
                <w:sz w:val="16"/>
                <w:lang w:val="id-ID"/>
              </w:rPr>
              <w:t>150</w:t>
            </w:r>
          </w:p>
        </w:tc>
        <w:tc>
          <w:tcPr>
            <w:tcW w:w="536" w:type="dxa"/>
          </w:tcPr>
          <w:p w14:paraId="03142AB1" w14:textId="77777777" w:rsidR="007C2CEC" w:rsidRDefault="007C2CEC" w:rsidP="007C2CEC">
            <w:pPr>
              <w:pStyle w:val="TableParagraph"/>
              <w:ind w:left="45"/>
              <w:rPr>
                <w:w w:val="111"/>
                <w:sz w:val="16"/>
              </w:rPr>
            </w:pPr>
            <w:r>
              <w:rPr>
                <w:sz w:val="16"/>
                <w:lang w:val="id-ID"/>
              </w:rPr>
              <w:t>2</w:t>
            </w:r>
          </w:p>
        </w:tc>
        <w:tc>
          <w:tcPr>
            <w:tcW w:w="580" w:type="dxa"/>
          </w:tcPr>
          <w:p w14:paraId="37B6752F" w14:textId="77777777" w:rsidR="007C2CEC" w:rsidRDefault="007C2CEC" w:rsidP="007C2CEC">
            <w:pPr>
              <w:pStyle w:val="TableParagraph"/>
              <w:ind w:left="137" w:right="91"/>
              <w:rPr>
                <w:w w:val="110"/>
                <w:sz w:val="16"/>
              </w:rPr>
            </w:pPr>
            <w:r>
              <w:rPr>
                <w:sz w:val="16"/>
                <w:lang w:val="id-ID"/>
              </w:rPr>
              <w:t>75</w:t>
            </w:r>
          </w:p>
        </w:tc>
        <w:tc>
          <w:tcPr>
            <w:tcW w:w="536" w:type="dxa"/>
          </w:tcPr>
          <w:p w14:paraId="6DBA5E58" w14:textId="77777777" w:rsidR="007C2CEC" w:rsidRDefault="007C2CEC" w:rsidP="007C2CEC">
            <w:pPr>
              <w:pStyle w:val="TableParagraph"/>
              <w:ind w:left="53"/>
              <w:rPr>
                <w:w w:val="111"/>
                <w:sz w:val="16"/>
              </w:rPr>
            </w:pPr>
            <w:r>
              <w:rPr>
                <w:sz w:val="16"/>
                <w:lang w:val="id-ID"/>
              </w:rPr>
              <w:t>2</w:t>
            </w:r>
          </w:p>
        </w:tc>
        <w:tc>
          <w:tcPr>
            <w:tcW w:w="597" w:type="dxa"/>
          </w:tcPr>
          <w:p w14:paraId="21C257BF" w14:textId="77777777" w:rsidR="007C2CEC" w:rsidRDefault="007C2CEC" w:rsidP="007C2CEC">
            <w:pPr>
              <w:pStyle w:val="TableParagraph"/>
              <w:ind w:left="167" w:right="122"/>
              <w:rPr>
                <w:w w:val="110"/>
                <w:sz w:val="16"/>
              </w:rPr>
            </w:pPr>
            <w:r>
              <w:rPr>
                <w:sz w:val="16"/>
                <w:lang w:val="id-ID"/>
              </w:rPr>
              <w:t>25</w:t>
            </w:r>
          </w:p>
        </w:tc>
        <w:tc>
          <w:tcPr>
            <w:tcW w:w="432" w:type="dxa"/>
          </w:tcPr>
          <w:p w14:paraId="37AD04F1" w14:textId="77777777" w:rsidR="007C2CEC" w:rsidRDefault="007C2CEC" w:rsidP="007C2CEC">
            <w:pPr>
              <w:pStyle w:val="TableParagraph"/>
              <w:ind w:right="137"/>
              <w:jc w:val="right"/>
              <w:rPr>
                <w:w w:val="111"/>
                <w:sz w:val="16"/>
              </w:rPr>
            </w:pPr>
            <w:r>
              <w:rPr>
                <w:sz w:val="16"/>
                <w:lang w:val="id-ID"/>
              </w:rPr>
              <w:t>1</w:t>
            </w:r>
          </w:p>
        </w:tc>
        <w:tc>
          <w:tcPr>
            <w:tcW w:w="696" w:type="dxa"/>
          </w:tcPr>
          <w:p w14:paraId="03A36121" w14:textId="77777777" w:rsidR="007C2CEC" w:rsidRDefault="007C2CEC" w:rsidP="007C2CEC">
            <w:pPr>
              <w:pStyle w:val="TableParagraph"/>
              <w:ind w:right="212"/>
              <w:jc w:val="right"/>
              <w:rPr>
                <w:w w:val="110"/>
                <w:sz w:val="16"/>
              </w:rPr>
            </w:pPr>
            <w:r>
              <w:rPr>
                <w:sz w:val="16"/>
                <w:lang w:val="id-ID"/>
              </w:rPr>
              <w:t>20</w:t>
            </w:r>
          </w:p>
        </w:tc>
        <w:tc>
          <w:tcPr>
            <w:tcW w:w="536" w:type="dxa"/>
          </w:tcPr>
          <w:p w14:paraId="2DD1DEB8" w14:textId="77777777" w:rsidR="007C2CEC" w:rsidRDefault="007C2CEC" w:rsidP="007C2CEC">
            <w:pPr>
              <w:pStyle w:val="TableParagraph"/>
              <w:ind w:right="181"/>
              <w:jc w:val="right"/>
              <w:rPr>
                <w:w w:val="111"/>
                <w:sz w:val="16"/>
              </w:rPr>
            </w:pPr>
            <w:r>
              <w:rPr>
                <w:sz w:val="16"/>
                <w:lang w:val="id-ID"/>
              </w:rPr>
              <w:t>1</w:t>
            </w:r>
          </w:p>
        </w:tc>
        <w:tc>
          <w:tcPr>
            <w:tcW w:w="637" w:type="dxa"/>
          </w:tcPr>
          <w:p w14:paraId="675A075E" w14:textId="77777777" w:rsidR="007C2CEC" w:rsidRDefault="007C2CEC" w:rsidP="007C2CEC">
            <w:pPr>
              <w:pStyle w:val="TableParagraph"/>
              <w:ind w:right="234"/>
              <w:jc w:val="right"/>
              <w:rPr>
                <w:w w:val="111"/>
                <w:sz w:val="16"/>
              </w:rPr>
            </w:pPr>
            <w:r>
              <w:rPr>
                <w:sz w:val="16"/>
                <w:lang w:val="id-ID"/>
              </w:rPr>
              <w:t>5</w:t>
            </w:r>
          </w:p>
        </w:tc>
        <w:tc>
          <w:tcPr>
            <w:tcW w:w="480" w:type="dxa"/>
          </w:tcPr>
          <w:p w14:paraId="03D988C7" w14:textId="77777777" w:rsidR="007C2CEC" w:rsidRDefault="007C2CEC" w:rsidP="007C2CEC">
            <w:pPr>
              <w:pStyle w:val="TableParagraph"/>
              <w:ind w:right="153"/>
              <w:jc w:val="right"/>
              <w:rPr>
                <w:w w:val="111"/>
                <w:sz w:val="16"/>
              </w:rPr>
            </w:pPr>
            <w:r>
              <w:rPr>
                <w:sz w:val="16"/>
                <w:lang w:val="id-ID"/>
              </w:rPr>
              <w:t>1</w:t>
            </w:r>
          </w:p>
        </w:tc>
        <w:tc>
          <w:tcPr>
            <w:tcW w:w="640" w:type="dxa"/>
          </w:tcPr>
          <w:p w14:paraId="4B60F5C9" w14:textId="77777777" w:rsidR="007C2CEC" w:rsidRDefault="007C2CEC" w:rsidP="007C2CEC">
            <w:pPr>
              <w:pStyle w:val="TableParagraph"/>
              <w:ind w:right="233"/>
              <w:jc w:val="right"/>
              <w:rPr>
                <w:w w:val="111"/>
                <w:sz w:val="16"/>
              </w:rPr>
            </w:pPr>
            <w:r>
              <w:rPr>
                <w:sz w:val="16"/>
                <w:lang w:val="id-ID"/>
              </w:rPr>
              <w:t>5</w:t>
            </w:r>
          </w:p>
        </w:tc>
      </w:tr>
      <w:tr w:rsidR="007C2CEC" w14:paraId="1C1BB5DA" w14:textId="77777777" w:rsidTr="00AF6894">
        <w:trPr>
          <w:trHeight w:val="283"/>
        </w:trPr>
        <w:tc>
          <w:tcPr>
            <w:tcW w:w="464" w:type="dxa"/>
          </w:tcPr>
          <w:p w14:paraId="6AE2EFD9" w14:textId="5DC8FBBE" w:rsidR="007C2CEC" w:rsidRDefault="007C2CEC" w:rsidP="007C2CEC">
            <w:pPr>
              <w:pStyle w:val="TableParagraph"/>
              <w:ind w:left="19"/>
              <w:rPr>
                <w:sz w:val="16"/>
              </w:rPr>
            </w:pPr>
            <w:r>
              <w:rPr>
                <w:sz w:val="16"/>
              </w:rPr>
              <w:t>3</w:t>
            </w:r>
          </w:p>
        </w:tc>
        <w:tc>
          <w:tcPr>
            <w:tcW w:w="3076" w:type="dxa"/>
          </w:tcPr>
          <w:p w14:paraId="1F184E25" w14:textId="77777777" w:rsidR="007C2CEC" w:rsidRDefault="007C2CEC" w:rsidP="007C2CEC">
            <w:pPr>
              <w:pStyle w:val="TableParagraph"/>
              <w:ind w:left="115"/>
              <w:jc w:val="left"/>
              <w:rPr>
                <w:sz w:val="16"/>
                <w:lang w:val="id-ID"/>
              </w:rPr>
            </w:pPr>
            <w:r>
              <w:rPr>
                <w:sz w:val="16"/>
                <w:lang w:val="id-ID"/>
              </w:rPr>
              <w:t>Pranata Komputer Terampil</w:t>
            </w:r>
          </w:p>
        </w:tc>
        <w:tc>
          <w:tcPr>
            <w:tcW w:w="852" w:type="dxa"/>
          </w:tcPr>
          <w:p w14:paraId="027AB417" w14:textId="77777777" w:rsidR="007C2CEC" w:rsidRDefault="007C2CEC" w:rsidP="007C2CEC">
            <w:pPr>
              <w:pStyle w:val="TableParagraph"/>
              <w:ind w:left="16"/>
              <w:rPr>
                <w:w w:val="111"/>
                <w:sz w:val="16"/>
              </w:rPr>
            </w:pPr>
            <w:r>
              <w:rPr>
                <w:sz w:val="16"/>
                <w:lang w:val="id-ID"/>
              </w:rPr>
              <w:t>6</w:t>
            </w:r>
          </w:p>
        </w:tc>
        <w:tc>
          <w:tcPr>
            <w:tcW w:w="860" w:type="dxa"/>
          </w:tcPr>
          <w:p w14:paraId="385B973F" w14:textId="77777777" w:rsidR="007C2CEC" w:rsidRDefault="007C2CEC" w:rsidP="007C2CEC">
            <w:pPr>
              <w:pStyle w:val="TableParagraph"/>
              <w:ind w:right="260"/>
              <w:jc w:val="right"/>
              <w:rPr>
                <w:w w:val="110"/>
                <w:sz w:val="16"/>
              </w:rPr>
            </w:pPr>
            <w:r>
              <w:rPr>
                <w:sz w:val="16"/>
                <w:lang w:val="id-ID"/>
              </w:rPr>
              <w:t>740</w:t>
            </w:r>
          </w:p>
        </w:tc>
        <w:tc>
          <w:tcPr>
            <w:tcW w:w="476" w:type="dxa"/>
          </w:tcPr>
          <w:p w14:paraId="2CC60AE8" w14:textId="77777777" w:rsidR="007C2CEC" w:rsidRDefault="007C2CEC" w:rsidP="007C2CEC">
            <w:pPr>
              <w:pStyle w:val="TableParagraph"/>
              <w:ind w:right="164"/>
              <w:jc w:val="right"/>
              <w:rPr>
                <w:w w:val="111"/>
                <w:sz w:val="16"/>
              </w:rPr>
            </w:pPr>
            <w:r>
              <w:rPr>
                <w:sz w:val="16"/>
                <w:lang w:val="id-ID"/>
              </w:rPr>
              <w:t>4</w:t>
            </w:r>
          </w:p>
        </w:tc>
        <w:tc>
          <w:tcPr>
            <w:tcW w:w="840" w:type="dxa"/>
          </w:tcPr>
          <w:p w14:paraId="449D278B" w14:textId="77777777" w:rsidR="007C2CEC" w:rsidRDefault="007C2CEC" w:rsidP="007C2CEC">
            <w:pPr>
              <w:pStyle w:val="TableParagraph"/>
              <w:ind w:left="263" w:right="217"/>
              <w:rPr>
                <w:w w:val="110"/>
                <w:sz w:val="16"/>
              </w:rPr>
            </w:pPr>
            <w:r>
              <w:rPr>
                <w:sz w:val="16"/>
                <w:lang w:val="id-ID"/>
              </w:rPr>
              <w:t>550</w:t>
            </w:r>
          </w:p>
        </w:tc>
        <w:tc>
          <w:tcPr>
            <w:tcW w:w="596" w:type="dxa"/>
          </w:tcPr>
          <w:p w14:paraId="5C02E15A" w14:textId="77777777" w:rsidR="007C2CEC" w:rsidRDefault="007C2CEC" w:rsidP="007C2CEC">
            <w:pPr>
              <w:pStyle w:val="TableParagraph"/>
              <w:ind w:left="25"/>
              <w:rPr>
                <w:w w:val="111"/>
                <w:sz w:val="16"/>
              </w:rPr>
            </w:pPr>
            <w:r>
              <w:rPr>
                <w:sz w:val="16"/>
                <w:lang w:val="id-ID"/>
              </w:rPr>
              <w:t>1</w:t>
            </w:r>
          </w:p>
        </w:tc>
        <w:tc>
          <w:tcPr>
            <w:tcW w:w="632" w:type="dxa"/>
          </w:tcPr>
          <w:p w14:paraId="758C1C13" w14:textId="77777777" w:rsidR="007C2CEC" w:rsidRDefault="007C2CEC" w:rsidP="007C2CEC">
            <w:pPr>
              <w:pStyle w:val="TableParagraph"/>
              <w:ind w:left="156" w:right="121"/>
              <w:rPr>
                <w:w w:val="110"/>
                <w:sz w:val="16"/>
              </w:rPr>
            </w:pPr>
            <w:r>
              <w:rPr>
                <w:sz w:val="16"/>
                <w:lang w:val="id-ID"/>
              </w:rPr>
              <w:t>25</w:t>
            </w:r>
          </w:p>
        </w:tc>
        <w:tc>
          <w:tcPr>
            <w:tcW w:w="596" w:type="dxa"/>
          </w:tcPr>
          <w:p w14:paraId="1B1DF1B3" w14:textId="77777777" w:rsidR="007C2CEC" w:rsidRDefault="007C2CEC" w:rsidP="007C2CEC">
            <w:pPr>
              <w:pStyle w:val="TableParagraph"/>
              <w:ind w:left="34"/>
              <w:rPr>
                <w:w w:val="111"/>
                <w:sz w:val="16"/>
              </w:rPr>
            </w:pPr>
            <w:r>
              <w:rPr>
                <w:sz w:val="16"/>
                <w:lang w:val="id-ID"/>
              </w:rPr>
              <w:t>1</w:t>
            </w:r>
          </w:p>
        </w:tc>
        <w:tc>
          <w:tcPr>
            <w:tcW w:w="532" w:type="dxa"/>
          </w:tcPr>
          <w:p w14:paraId="66CE2FF9" w14:textId="77777777" w:rsidR="007C2CEC" w:rsidRDefault="007C2CEC" w:rsidP="007C2CEC">
            <w:pPr>
              <w:pStyle w:val="TableParagraph"/>
              <w:ind w:right="143"/>
              <w:jc w:val="right"/>
              <w:rPr>
                <w:w w:val="110"/>
                <w:sz w:val="16"/>
              </w:rPr>
            </w:pPr>
            <w:r>
              <w:rPr>
                <w:sz w:val="16"/>
                <w:lang w:val="id-ID"/>
              </w:rPr>
              <w:t>25</w:t>
            </w:r>
          </w:p>
        </w:tc>
        <w:tc>
          <w:tcPr>
            <w:tcW w:w="656" w:type="dxa"/>
          </w:tcPr>
          <w:p w14:paraId="0F135C65" w14:textId="77777777" w:rsidR="007C2CEC" w:rsidRDefault="007C2CEC" w:rsidP="007C2CEC">
            <w:pPr>
              <w:pStyle w:val="TableParagraph"/>
              <w:ind w:right="252"/>
              <w:jc w:val="right"/>
              <w:rPr>
                <w:w w:val="111"/>
                <w:sz w:val="16"/>
              </w:rPr>
            </w:pPr>
            <w:r>
              <w:rPr>
                <w:sz w:val="16"/>
                <w:lang w:val="id-ID"/>
              </w:rPr>
              <w:t>1</w:t>
            </w:r>
          </w:p>
        </w:tc>
        <w:tc>
          <w:tcPr>
            <w:tcW w:w="633" w:type="dxa"/>
          </w:tcPr>
          <w:p w14:paraId="74CC489C" w14:textId="77777777" w:rsidR="007C2CEC" w:rsidRDefault="007C2CEC" w:rsidP="007C2CEC">
            <w:pPr>
              <w:pStyle w:val="TableParagraph"/>
              <w:ind w:right="191"/>
              <w:jc w:val="right"/>
              <w:rPr>
                <w:w w:val="110"/>
                <w:sz w:val="16"/>
              </w:rPr>
            </w:pPr>
            <w:r>
              <w:rPr>
                <w:sz w:val="16"/>
                <w:lang w:val="id-ID"/>
              </w:rPr>
              <w:t>25</w:t>
            </w:r>
          </w:p>
        </w:tc>
        <w:tc>
          <w:tcPr>
            <w:tcW w:w="536" w:type="dxa"/>
          </w:tcPr>
          <w:p w14:paraId="5C0A722B" w14:textId="77777777" w:rsidR="007C2CEC" w:rsidRDefault="007C2CEC" w:rsidP="007C2CEC">
            <w:pPr>
              <w:pStyle w:val="TableParagraph"/>
              <w:ind w:left="45"/>
              <w:rPr>
                <w:w w:val="111"/>
                <w:sz w:val="16"/>
              </w:rPr>
            </w:pPr>
            <w:r>
              <w:rPr>
                <w:sz w:val="16"/>
                <w:lang w:val="id-ID"/>
              </w:rPr>
              <w:t>2</w:t>
            </w:r>
          </w:p>
        </w:tc>
        <w:tc>
          <w:tcPr>
            <w:tcW w:w="580" w:type="dxa"/>
          </w:tcPr>
          <w:p w14:paraId="17CAD23C" w14:textId="77777777" w:rsidR="007C2CEC" w:rsidRDefault="007C2CEC" w:rsidP="007C2CEC">
            <w:pPr>
              <w:pStyle w:val="TableParagraph"/>
              <w:ind w:left="137" w:right="91"/>
              <w:rPr>
                <w:w w:val="110"/>
                <w:sz w:val="16"/>
              </w:rPr>
            </w:pPr>
            <w:r>
              <w:rPr>
                <w:sz w:val="16"/>
                <w:lang w:val="id-ID"/>
              </w:rPr>
              <w:t>75</w:t>
            </w:r>
          </w:p>
        </w:tc>
        <w:tc>
          <w:tcPr>
            <w:tcW w:w="536" w:type="dxa"/>
          </w:tcPr>
          <w:p w14:paraId="5AF00FE0" w14:textId="77777777" w:rsidR="007C2CEC" w:rsidRDefault="007C2CEC" w:rsidP="007C2CEC">
            <w:pPr>
              <w:pStyle w:val="TableParagraph"/>
              <w:ind w:left="53"/>
              <w:rPr>
                <w:w w:val="111"/>
                <w:sz w:val="16"/>
              </w:rPr>
            </w:pPr>
            <w:r>
              <w:rPr>
                <w:sz w:val="16"/>
                <w:lang w:val="id-ID"/>
              </w:rPr>
              <w:t>1</w:t>
            </w:r>
          </w:p>
        </w:tc>
        <w:tc>
          <w:tcPr>
            <w:tcW w:w="597" w:type="dxa"/>
          </w:tcPr>
          <w:p w14:paraId="469DFA89" w14:textId="77777777" w:rsidR="007C2CEC" w:rsidRDefault="007C2CEC" w:rsidP="007C2CEC">
            <w:pPr>
              <w:pStyle w:val="TableParagraph"/>
              <w:ind w:left="167" w:right="122"/>
              <w:rPr>
                <w:w w:val="110"/>
                <w:sz w:val="16"/>
              </w:rPr>
            </w:pPr>
            <w:r>
              <w:rPr>
                <w:sz w:val="16"/>
                <w:lang w:val="id-ID"/>
              </w:rPr>
              <w:t>10</w:t>
            </w:r>
          </w:p>
        </w:tc>
        <w:tc>
          <w:tcPr>
            <w:tcW w:w="432" w:type="dxa"/>
          </w:tcPr>
          <w:p w14:paraId="35A144C5" w14:textId="77777777" w:rsidR="007C2CEC" w:rsidRDefault="007C2CEC" w:rsidP="007C2CEC">
            <w:pPr>
              <w:pStyle w:val="TableParagraph"/>
              <w:ind w:right="137"/>
              <w:jc w:val="right"/>
              <w:rPr>
                <w:w w:val="111"/>
                <w:sz w:val="16"/>
              </w:rPr>
            </w:pPr>
            <w:r>
              <w:rPr>
                <w:sz w:val="16"/>
                <w:lang w:val="id-ID"/>
              </w:rPr>
              <w:t>1</w:t>
            </w:r>
          </w:p>
        </w:tc>
        <w:tc>
          <w:tcPr>
            <w:tcW w:w="696" w:type="dxa"/>
          </w:tcPr>
          <w:p w14:paraId="06D7FBBB" w14:textId="77777777" w:rsidR="007C2CEC" w:rsidRDefault="007C2CEC" w:rsidP="007C2CEC">
            <w:pPr>
              <w:pStyle w:val="TableParagraph"/>
              <w:ind w:right="212"/>
              <w:jc w:val="right"/>
              <w:rPr>
                <w:w w:val="110"/>
                <w:sz w:val="16"/>
              </w:rPr>
            </w:pPr>
            <w:r>
              <w:rPr>
                <w:sz w:val="16"/>
                <w:lang w:val="id-ID"/>
              </w:rPr>
              <w:t>20</w:t>
            </w:r>
          </w:p>
        </w:tc>
        <w:tc>
          <w:tcPr>
            <w:tcW w:w="536" w:type="dxa"/>
          </w:tcPr>
          <w:p w14:paraId="26E0F752" w14:textId="77777777" w:rsidR="007C2CEC" w:rsidRDefault="007C2CEC" w:rsidP="007C2CEC">
            <w:pPr>
              <w:pStyle w:val="TableParagraph"/>
              <w:ind w:right="181"/>
              <w:jc w:val="right"/>
              <w:rPr>
                <w:w w:val="111"/>
                <w:sz w:val="16"/>
              </w:rPr>
            </w:pPr>
            <w:r>
              <w:rPr>
                <w:sz w:val="16"/>
                <w:lang w:val="id-ID"/>
              </w:rPr>
              <w:t>1</w:t>
            </w:r>
          </w:p>
        </w:tc>
        <w:tc>
          <w:tcPr>
            <w:tcW w:w="637" w:type="dxa"/>
          </w:tcPr>
          <w:p w14:paraId="1F7CDC15" w14:textId="77777777" w:rsidR="007C2CEC" w:rsidRDefault="007C2CEC" w:rsidP="007C2CEC">
            <w:pPr>
              <w:pStyle w:val="TableParagraph"/>
              <w:ind w:right="234"/>
              <w:jc w:val="right"/>
              <w:rPr>
                <w:w w:val="111"/>
                <w:sz w:val="16"/>
              </w:rPr>
            </w:pPr>
            <w:r>
              <w:rPr>
                <w:sz w:val="16"/>
                <w:lang w:val="id-ID"/>
              </w:rPr>
              <w:t>5</w:t>
            </w:r>
          </w:p>
        </w:tc>
        <w:tc>
          <w:tcPr>
            <w:tcW w:w="480" w:type="dxa"/>
          </w:tcPr>
          <w:p w14:paraId="1413DC8F" w14:textId="77777777" w:rsidR="007C2CEC" w:rsidRDefault="007C2CEC" w:rsidP="007C2CEC">
            <w:pPr>
              <w:pStyle w:val="TableParagraph"/>
              <w:ind w:right="153"/>
              <w:jc w:val="right"/>
              <w:rPr>
                <w:w w:val="111"/>
                <w:sz w:val="16"/>
              </w:rPr>
            </w:pPr>
            <w:r>
              <w:rPr>
                <w:sz w:val="16"/>
                <w:lang w:val="id-ID"/>
              </w:rPr>
              <w:t>1</w:t>
            </w:r>
          </w:p>
        </w:tc>
        <w:tc>
          <w:tcPr>
            <w:tcW w:w="640" w:type="dxa"/>
          </w:tcPr>
          <w:p w14:paraId="59012600" w14:textId="77777777" w:rsidR="007C2CEC" w:rsidRDefault="007C2CEC" w:rsidP="007C2CEC">
            <w:pPr>
              <w:pStyle w:val="TableParagraph"/>
              <w:ind w:right="233"/>
              <w:jc w:val="right"/>
              <w:rPr>
                <w:w w:val="111"/>
                <w:sz w:val="16"/>
              </w:rPr>
            </w:pPr>
            <w:r>
              <w:rPr>
                <w:sz w:val="16"/>
                <w:lang w:val="id-ID"/>
              </w:rPr>
              <w:t>5</w:t>
            </w:r>
          </w:p>
        </w:tc>
      </w:tr>
      <w:tr w:rsidR="007C2CEC" w14:paraId="3AAF7A18" w14:textId="77777777" w:rsidTr="00AF6894">
        <w:trPr>
          <w:trHeight w:val="283"/>
        </w:trPr>
        <w:tc>
          <w:tcPr>
            <w:tcW w:w="464" w:type="dxa"/>
          </w:tcPr>
          <w:p w14:paraId="6E1C3C97" w14:textId="6838E1C3" w:rsidR="007C2CEC" w:rsidRPr="00E40D26" w:rsidRDefault="007C2CEC" w:rsidP="007C2CEC">
            <w:pPr>
              <w:pStyle w:val="TableParagraph"/>
              <w:ind w:left="19"/>
              <w:rPr>
                <w:sz w:val="16"/>
              </w:rPr>
            </w:pPr>
            <w:r>
              <w:rPr>
                <w:sz w:val="16"/>
              </w:rPr>
              <w:t>4</w:t>
            </w:r>
          </w:p>
        </w:tc>
        <w:tc>
          <w:tcPr>
            <w:tcW w:w="3076" w:type="dxa"/>
          </w:tcPr>
          <w:p w14:paraId="4C4D693C" w14:textId="77777777" w:rsidR="007C2CEC" w:rsidRDefault="007C2CEC" w:rsidP="007C2CEC">
            <w:pPr>
              <w:pStyle w:val="TableParagraph"/>
              <w:ind w:left="115"/>
              <w:jc w:val="left"/>
              <w:rPr>
                <w:sz w:val="16"/>
                <w:lang w:val="id-ID"/>
              </w:rPr>
            </w:pPr>
            <w:r>
              <w:rPr>
                <w:sz w:val="16"/>
                <w:lang w:val="id-ID"/>
              </w:rPr>
              <w:t>Arsiparis Terampil</w:t>
            </w:r>
          </w:p>
        </w:tc>
        <w:tc>
          <w:tcPr>
            <w:tcW w:w="852" w:type="dxa"/>
          </w:tcPr>
          <w:p w14:paraId="50CB10B7" w14:textId="77777777" w:rsidR="007C2CEC" w:rsidRDefault="007C2CEC" w:rsidP="007C2CEC">
            <w:pPr>
              <w:pStyle w:val="TableParagraph"/>
              <w:ind w:left="16"/>
              <w:rPr>
                <w:w w:val="111"/>
                <w:sz w:val="16"/>
              </w:rPr>
            </w:pPr>
            <w:r>
              <w:rPr>
                <w:sz w:val="16"/>
                <w:lang w:val="id-ID"/>
              </w:rPr>
              <w:t>6</w:t>
            </w:r>
          </w:p>
        </w:tc>
        <w:tc>
          <w:tcPr>
            <w:tcW w:w="860" w:type="dxa"/>
          </w:tcPr>
          <w:p w14:paraId="194D283B" w14:textId="77777777" w:rsidR="007C2CEC" w:rsidRDefault="007C2CEC" w:rsidP="007C2CEC">
            <w:pPr>
              <w:pStyle w:val="TableParagraph"/>
              <w:ind w:right="260"/>
              <w:jc w:val="right"/>
              <w:rPr>
                <w:w w:val="110"/>
                <w:sz w:val="16"/>
              </w:rPr>
            </w:pPr>
            <w:r>
              <w:rPr>
                <w:sz w:val="16"/>
                <w:lang w:val="id-ID"/>
              </w:rPr>
              <w:t>740</w:t>
            </w:r>
          </w:p>
        </w:tc>
        <w:tc>
          <w:tcPr>
            <w:tcW w:w="476" w:type="dxa"/>
          </w:tcPr>
          <w:p w14:paraId="400D1A8D" w14:textId="77777777" w:rsidR="007C2CEC" w:rsidRDefault="007C2CEC" w:rsidP="007C2CEC">
            <w:pPr>
              <w:pStyle w:val="TableParagraph"/>
              <w:ind w:right="164"/>
              <w:jc w:val="right"/>
              <w:rPr>
                <w:w w:val="111"/>
                <w:sz w:val="16"/>
              </w:rPr>
            </w:pPr>
            <w:r>
              <w:rPr>
                <w:sz w:val="16"/>
                <w:lang w:val="id-ID"/>
              </w:rPr>
              <w:t>4</w:t>
            </w:r>
          </w:p>
        </w:tc>
        <w:tc>
          <w:tcPr>
            <w:tcW w:w="840" w:type="dxa"/>
          </w:tcPr>
          <w:p w14:paraId="51C07920" w14:textId="77777777" w:rsidR="007C2CEC" w:rsidRDefault="007C2CEC" w:rsidP="007C2CEC">
            <w:pPr>
              <w:pStyle w:val="TableParagraph"/>
              <w:ind w:left="263" w:right="217"/>
              <w:rPr>
                <w:w w:val="110"/>
                <w:sz w:val="16"/>
              </w:rPr>
            </w:pPr>
            <w:r>
              <w:rPr>
                <w:sz w:val="16"/>
                <w:lang w:val="id-ID"/>
              </w:rPr>
              <w:t>550</w:t>
            </w:r>
          </w:p>
        </w:tc>
        <w:tc>
          <w:tcPr>
            <w:tcW w:w="596" w:type="dxa"/>
          </w:tcPr>
          <w:p w14:paraId="5FF39BA9" w14:textId="77777777" w:rsidR="007C2CEC" w:rsidRDefault="007C2CEC" w:rsidP="007C2CEC">
            <w:pPr>
              <w:pStyle w:val="TableParagraph"/>
              <w:ind w:left="25"/>
              <w:rPr>
                <w:w w:val="111"/>
                <w:sz w:val="16"/>
              </w:rPr>
            </w:pPr>
            <w:r>
              <w:rPr>
                <w:sz w:val="16"/>
                <w:lang w:val="id-ID"/>
              </w:rPr>
              <w:t>1</w:t>
            </w:r>
          </w:p>
        </w:tc>
        <w:tc>
          <w:tcPr>
            <w:tcW w:w="632" w:type="dxa"/>
          </w:tcPr>
          <w:p w14:paraId="1FA796D6" w14:textId="77777777" w:rsidR="007C2CEC" w:rsidRDefault="007C2CEC" w:rsidP="007C2CEC">
            <w:pPr>
              <w:pStyle w:val="TableParagraph"/>
              <w:ind w:left="156" w:right="121"/>
              <w:rPr>
                <w:w w:val="110"/>
                <w:sz w:val="16"/>
              </w:rPr>
            </w:pPr>
            <w:r>
              <w:rPr>
                <w:sz w:val="16"/>
                <w:lang w:val="id-ID"/>
              </w:rPr>
              <w:t>25</w:t>
            </w:r>
          </w:p>
        </w:tc>
        <w:tc>
          <w:tcPr>
            <w:tcW w:w="596" w:type="dxa"/>
          </w:tcPr>
          <w:p w14:paraId="7B524D8E" w14:textId="77777777" w:rsidR="007C2CEC" w:rsidRDefault="007C2CEC" w:rsidP="007C2CEC">
            <w:pPr>
              <w:pStyle w:val="TableParagraph"/>
              <w:ind w:left="34"/>
              <w:rPr>
                <w:w w:val="111"/>
                <w:sz w:val="16"/>
              </w:rPr>
            </w:pPr>
            <w:r>
              <w:rPr>
                <w:sz w:val="16"/>
                <w:lang w:val="id-ID"/>
              </w:rPr>
              <w:t>1</w:t>
            </w:r>
          </w:p>
        </w:tc>
        <w:tc>
          <w:tcPr>
            <w:tcW w:w="532" w:type="dxa"/>
          </w:tcPr>
          <w:p w14:paraId="1F763B2C" w14:textId="77777777" w:rsidR="007C2CEC" w:rsidRDefault="007C2CEC" w:rsidP="007C2CEC">
            <w:pPr>
              <w:pStyle w:val="TableParagraph"/>
              <w:ind w:right="143"/>
              <w:jc w:val="right"/>
              <w:rPr>
                <w:w w:val="110"/>
                <w:sz w:val="16"/>
              </w:rPr>
            </w:pPr>
            <w:r>
              <w:rPr>
                <w:sz w:val="16"/>
                <w:lang w:val="id-ID"/>
              </w:rPr>
              <w:t>25</w:t>
            </w:r>
          </w:p>
        </w:tc>
        <w:tc>
          <w:tcPr>
            <w:tcW w:w="656" w:type="dxa"/>
          </w:tcPr>
          <w:p w14:paraId="15C8C0C2" w14:textId="77777777" w:rsidR="007C2CEC" w:rsidRDefault="007C2CEC" w:rsidP="007C2CEC">
            <w:pPr>
              <w:pStyle w:val="TableParagraph"/>
              <w:ind w:right="252"/>
              <w:jc w:val="right"/>
              <w:rPr>
                <w:w w:val="111"/>
                <w:sz w:val="16"/>
              </w:rPr>
            </w:pPr>
            <w:r>
              <w:rPr>
                <w:sz w:val="16"/>
                <w:lang w:val="id-ID"/>
              </w:rPr>
              <w:t>1</w:t>
            </w:r>
          </w:p>
        </w:tc>
        <w:tc>
          <w:tcPr>
            <w:tcW w:w="633" w:type="dxa"/>
          </w:tcPr>
          <w:p w14:paraId="519787AD" w14:textId="77777777" w:rsidR="007C2CEC" w:rsidRDefault="007C2CEC" w:rsidP="007C2CEC">
            <w:pPr>
              <w:pStyle w:val="TableParagraph"/>
              <w:ind w:right="191"/>
              <w:jc w:val="right"/>
              <w:rPr>
                <w:w w:val="110"/>
                <w:sz w:val="16"/>
              </w:rPr>
            </w:pPr>
            <w:r>
              <w:rPr>
                <w:sz w:val="16"/>
                <w:lang w:val="id-ID"/>
              </w:rPr>
              <w:t>25</w:t>
            </w:r>
          </w:p>
        </w:tc>
        <w:tc>
          <w:tcPr>
            <w:tcW w:w="536" w:type="dxa"/>
          </w:tcPr>
          <w:p w14:paraId="3D3CD057" w14:textId="77777777" w:rsidR="007C2CEC" w:rsidRDefault="007C2CEC" w:rsidP="007C2CEC">
            <w:pPr>
              <w:pStyle w:val="TableParagraph"/>
              <w:ind w:left="45"/>
              <w:rPr>
                <w:w w:val="111"/>
                <w:sz w:val="16"/>
              </w:rPr>
            </w:pPr>
            <w:r>
              <w:rPr>
                <w:sz w:val="16"/>
                <w:lang w:val="id-ID"/>
              </w:rPr>
              <w:t>2</w:t>
            </w:r>
          </w:p>
        </w:tc>
        <w:tc>
          <w:tcPr>
            <w:tcW w:w="580" w:type="dxa"/>
          </w:tcPr>
          <w:p w14:paraId="611160EF" w14:textId="77777777" w:rsidR="007C2CEC" w:rsidRDefault="007C2CEC" w:rsidP="007C2CEC">
            <w:pPr>
              <w:pStyle w:val="TableParagraph"/>
              <w:ind w:left="137" w:right="91"/>
              <w:rPr>
                <w:w w:val="110"/>
                <w:sz w:val="16"/>
              </w:rPr>
            </w:pPr>
            <w:r>
              <w:rPr>
                <w:sz w:val="16"/>
                <w:lang w:val="id-ID"/>
              </w:rPr>
              <w:t>75</w:t>
            </w:r>
          </w:p>
        </w:tc>
        <w:tc>
          <w:tcPr>
            <w:tcW w:w="536" w:type="dxa"/>
          </w:tcPr>
          <w:p w14:paraId="72C0AE07" w14:textId="77777777" w:rsidR="007C2CEC" w:rsidRDefault="007C2CEC" w:rsidP="007C2CEC">
            <w:pPr>
              <w:pStyle w:val="TableParagraph"/>
              <w:ind w:left="53"/>
              <w:rPr>
                <w:w w:val="111"/>
                <w:sz w:val="16"/>
              </w:rPr>
            </w:pPr>
            <w:r>
              <w:rPr>
                <w:sz w:val="16"/>
                <w:lang w:val="id-ID"/>
              </w:rPr>
              <w:t>1</w:t>
            </w:r>
          </w:p>
        </w:tc>
        <w:tc>
          <w:tcPr>
            <w:tcW w:w="597" w:type="dxa"/>
          </w:tcPr>
          <w:p w14:paraId="64E13063" w14:textId="77777777" w:rsidR="007C2CEC" w:rsidRDefault="007C2CEC" w:rsidP="007C2CEC">
            <w:pPr>
              <w:pStyle w:val="TableParagraph"/>
              <w:ind w:left="167" w:right="122"/>
              <w:rPr>
                <w:w w:val="110"/>
                <w:sz w:val="16"/>
              </w:rPr>
            </w:pPr>
            <w:r>
              <w:rPr>
                <w:sz w:val="16"/>
                <w:lang w:val="id-ID"/>
              </w:rPr>
              <w:t>10</w:t>
            </w:r>
          </w:p>
        </w:tc>
        <w:tc>
          <w:tcPr>
            <w:tcW w:w="432" w:type="dxa"/>
          </w:tcPr>
          <w:p w14:paraId="2E0A2AE5" w14:textId="77777777" w:rsidR="007C2CEC" w:rsidRDefault="007C2CEC" w:rsidP="007C2CEC">
            <w:pPr>
              <w:pStyle w:val="TableParagraph"/>
              <w:ind w:right="137"/>
              <w:jc w:val="right"/>
              <w:rPr>
                <w:w w:val="111"/>
                <w:sz w:val="16"/>
              </w:rPr>
            </w:pPr>
            <w:r>
              <w:rPr>
                <w:sz w:val="16"/>
                <w:lang w:val="id-ID"/>
              </w:rPr>
              <w:t>1</w:t>
            </w:r>
          </w:p>
        </w:tc>
        <w:tc>
          <w:tcPr>
            <w:tcW w:w="696" w:type="dxa"/>
          </w:tcPr>
          <w:p w14:paraId="571C605E" w14:textId="77777777" w:rsidR="007C2CEC" w:rsidRDefault="007C2CEC" w:rsidP="007C2CEC">
            <w:pPr>
              <w:pStyle w:val="TableParagraph"/>
              <w:ind w:right="212"/>
              <w:jc w:val="right"/>
              <w:rPr>
                <w:w w:val="110"/>
                <w:sz w:val="16"/>
              </w:rPr>
            </w:pPr>
            <w:r>
              <w:rPr>
                <w:sz w:val="16"/>
                <w:lang w:val="id-ID"/>
              </w:rPr>
              <w:t>20</w:t>
            </w:r>
          </w:p>
        </w:tc>
        <w:tc>
          <w:tcPr>
            <w:tcW w:w="536" w:type="dxa"/>
          </w:tcPr>
          <w:p w14:paraId="76A9D36E" w14:textId="77777777" w:rsidR="007C2CEC" w:rsidRDefault="007C2CEC" w:rsidP="007C2CEC">
            <w:pPr>
              <w:pStyle w:val="TableParagraph"/>
              <w:ind w:right="181"/>
              <w:jc w:val="right"/>
              <w:rPr>
                <w:w w:val="111"/>
                <w:sz w:val="16"/>
              </w:rPr>
            </w:pPr>
            <w:r>
              <w:rPr>
                <w:sz w:val="16"/>
                <w:lang w:val="id-ID"/>
              </w:rPr>
              <w:t>1</w:t>
            </w:r>
          </w:p>
        </w:tc>
        <w:tc>
          <w:tcPr>
            <w:tcW w:w="637" w:type="dxa"/>
          </w:tcPr>
          <w:p w14:paraId="6C2128A1" w14:textId="77777777" w:rsidR="007C2CEC" w:rsidRDefault="007C2CEC" w:rsidP="007C2CEC">
            <w:pPr>
              <w:pStyle w:val="TableParagraph"/>
              <w:ind w:right="234"/>
              <w:jc w:val="right"/>
              <w:rPr>
                <w:w w:val="111"/>
                <w:sz w:val="16"/>
              </w:rPr>
            </w:pPr>
            <w:r>
              <w:rPr>
                <w:sz w:val="16"/>
                <w:lang w:val="id-ID"/>
              </w:rPr>
              <w:t>5</w:t>
            </w:r>
          </w:p>
        </w:tc>
        <w:tc>
          <w:tcPr>
            <w:tcW w:w="480" w:type="dxa"/>
          </w:tcPr>
          <w:p w14:paraId="4F20AA7D" w14:textId="77777777" w:rsidR="007C2CEC" w:rsidRDefault="007C2CEC" w:rsidP="007C2CEC">
            <w:pPr>
              <w:pStyle w:val="TableParagraph"/>
              <w:ind w:right="153"/>
              <w:jc w:val="right"/>
              <w:rPr>
                <w:w w:val="111"/>
                <w:sz w:val="16"/>
              </w:rPr>
            </w:pPr>
            <w:r>
              <w:rPr>
                <w:sz w:val="16"/>
                <w:lang w:val="id-ID"/>
              </w:rPr>
              <w:t>1</w:t>
            </w:r>
          </w:p>
        </w:tc>
        <w:tc>
          <w:tcPr>
            <w:tcW w:w="640" w:type="dxa"/>
          </w:tcPr>
          <w:p w14:paraId="33395CF2" w14:textId="77777777" w:rsidR="007C2CEC" w:rsidRDefault="007C2CEC" w:rsidP="007C2CEC">
            <w:pPr>
              <w:pStyle w:val="TableParagraph"/>
              <w:ind w:right="233"/>
              <w:jc w:val="right"/>
              <w:rPr>
                <w:w w:val="111"/>
                <w:sz w:val="16"/>
              </w:rPr>
            </w:pPr>
            <w:r>
              <w:rPr>
                <w:sz w:val="16"/>
                <w:lang w:val="id-ID"/>
              </w:rPr>
              <w:t>5</w:t>
            </w:r>
          </w:p>
        </w:tc>
      </w:tr>
    </w:tbl>
    <w:p w14:paraId="05864037" w14:textId="77777777" w:rsidR="00012AD1" w:rsidRDefault="00012AD1">
      <w:pPr>
        <w:pStyle w:val="BodyText"/>
        <w:spacing w:before="0"/>
        <w:rPr>
          <w:rFonts w:ascii="Bookman Old Style" w:hAnsi="Bookman Old Style"/>
          <w:b/>
          <w:sz w:val="27"/>
        </w:rPr>
      </w:pPr>
    </w:p>
    <w:p w14:paraId="360F8234" w14:textId="77777777" w:rsidR="00012AD1" w:rsidRDefault="00012AD1">
      <w:pPr>
        <w:pStyle w:val="BodyText"/>
        <w:spacing w:before="0"/>
        <w:rPr>
          <w:rFonts w:ascii="Bookman Old Style" w:hAnsi="Bookman Old Style"/>
          <w:b/>
          <w:sz w:val="27"/>
        </w:rPr>
      </w:pPr>
    </w:p>
    <w:p w14:paraId="53C9FB2C" w14:textId="6E307C78" w:rsidR="002F2EE3" w:rsidRDefault="002F2EE3">
      <w:pPr>
        <w:pStyle w:val="BodyText"/>
        <w:spacing w:before="0"/>
        <w:rPr>
          <w:rFonts w:ascii="Bookman Old Style" w:hAnsi="Bookman Old Style"/>
          <w:sz w:val="16"/>
        </w:rPr>
      </w:pPr>
      <w:r w:rsidRPr="00881DED">
        <w:rPr>
          <w:rFonts w:ascii="Bookman Old Style" w:hAnsi="Bookman Old Style"/>
          <w:sz w:val="16"/>
        </w:rPr>
        <w:t>XLIX. KECAMATAN CISARUA</w:t>
      </w:r>
    </w:p>
    <w:p w14:paraId="5E387DBA" w14:textId="77777777" w:rsidR="002F2EE3" w:rsidRPr="00022F71" w:rsidRDefault="002F2EE3" w:rsidP="006C4F30">
      <w:pPr>
        <w:pStyle w:val="BodyText"/>
        <w:spacing w:before="0"/>
        <w:rPr>
          <w:rFonts w:ascii="Bookman Old Style" w:hAnsi="Bookman Old Style"/>
          <w:b/>
          <w:sz w:val="27"/>
        </w:rPr>
      </w:pPr>
    </w:p>
    <w:tbl>
      <w:tblPr>
        <w:tblW w:w="159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084"/>
        <w:gridCol w:w="856"/>
        <w:gridCol w:w="856"/>
        <w:gridCol w:w="472"/>
        <w:gridCol w:w="836"/>
        <w:gridCol w:w="596"/>
        <w:gridCol w:w="636"/>
        <w:gridCol w:w="592"/>
        <w:gridCol w:w="532"/>
        <w:gridCol w:w="656"/>
        <w:gridCol w:w="637"/>
        <w:gridCol w:w="536"/>
        <w:gridCol w:w="580"/>
        <w:gridCol w:w="532"/>
        <w:gridCol w:w="596"/>
        <w:gridCol w:w="432"/>
        <w:gridCol w:w="696"/>
        <w:gridCol w:w="536"/>
        <w:gridCol w:w="637"/>
        <w:gridCol w:w="484"/>
        <w:gridCol w:w="664"/>
      </w:tblGrid>
      <w:tr w:rsidR="006C4F30" w14:paraId="27F36447" w14:textId="77777777" w:rsidTr="00AF6894">
        <w:trPr>
          <w:trHeight w:val="283"/>
        </w:trPr>
        <w:tc>
          <w:tcPr>
            <w:tcW w:w="468" w:type="dxa"/>
          </w:tcPr>
          <w:p w14:paraId="7F3C3CBB" w14:textId="77777777" w:rsidR="006C4F30" w:rsidRDefault="006C4F30" w:rsidP="00B85B55">
            <w:pPr>
              <w:pStyle w:val="TableParagraph"/>
              <w:spacing w:before="0"/>
              <w:jc w:val="left"/>
              <w:rPr>
                <w:sz w:val="18"/>
              </w:rPr>
            </w:pPr>
          </w:p>
          <w:p w14:paraId="44F2CDDD" w14:textId="77777777" w:rsidR="006C4F30" w:rsidRDefault="006C4F30" w:rsidP="00B85B55">
            <w:pPr>
              <w:pStyle w:val="TableParagraph"/>
              <w:spacing w:before="0"/>
              <w:jc w:val="left"/>
              <w:rPr>
                <w:sz w:val="18"/>
              </w:rPr>
            </w:pPr>
          </w:p>
          <w:p w14:paraId="31D081E9" w14:textId="77777777" w:rsidR="006C4F30" w:rsidRDefault="006C4F30" w:rsidP="00B85B55">
            <w:pPr>
              <w:pStyle w:val="TableParagraph"/>
              <w:spacing w:before="149"/>
              <w:ind w:left="142"/>
              <w:jc w:val="left"/>
              <w:rPr>
                <w:sz w:val="16"/>
              </w:rPr>
            </w:pPr>
            <w:r>
              <w:rPr>
                <w:w w:val="105"/>
                <w:sz w:val="16"/>
              </w:rPr>
              <w:t>No</w:t>
            </w:r>
          </w:p>
        </w:tc>
        <w:tc>
          <w:tcPr>
            <w:tcW w:w="3084" w:type="dxa"/>
          </w:tcPr>
          <w:p w14:paraId="27148D54" w14:textId="77777777" w:rsidR="006C4F30" w:rsidRDefault="006C4F30" w:rsidP="00B85B55">
            <w:pPr>
              <w:pStyle w:val="TableParagraph"/>
              <w:spacing w:before="0"/>
              <w:jc w:val="left"/>
              <w:rPr>
                <w:sz w:val="18"/>
              </w:rPr>
            </w:pPr>
          </w:p>
          <w:p w14:paraId="5A7EA682" w14:textId="77777777" w:rsidR="006C4F30" w:rsidRDefault="006C4F30" w:rsidP="00B85B55">
            <w:pPr>
              <w:pStyle w:val="TableParagraph"/>
              <w:spacing w:before="6"/>
              <w:jc w:val="left"/>
            </w:pPr>
          </w:p>
          <w:p w14:paraId="47C69EA5" w14:textId="77777777" w:rsidR="006C4F30" w:rsidRDefault="006C4F30" w:rsidP="00B85B55">
            <w:pPr>
              <w:pStyle w:val="TableParagraph"/>
              <w:spacing w:before="0"/>
              <w:ind w:left="258" w:right="121"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7"/>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29C0FC7B" w14:textId="77777777" w:rsidR="006C4F30" w:rsidRDefault="006C4F30" w:rsidP="00B85B55">
            <w:pPr>
              <w:pStyle w:val="TableParagraph"/>
              <w:spacing w:before="0"/>
              <w:jc w:val="left"/>
              <w:rPr>
                <w:sz w:val="18"/>
              </w:rPr>
            </w:pPr>
          </w:p>
          <w:p w14:paraId="6BA2BAAC" w14:textId="77777777" w:rsidR="006C4F30" w:rsidRDefault="006C4F30" w:rsidP="00B85B55">
            <w:pPr>
              <w:pStyle w:val="TableParagraph"/>
              <w:spacing w:before="6"/>
              <w:jc w:val="left"/>
            </w:pPr>
          </w:p>
          <w:p w14:paraId="5CE036F8" w14:textId="77777777" w:rsidR="006C4F30" w:rsidRDefault="006C4F30"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6" w:type="dxa"/>
          </w:tcPr>
          <w:p w14:paraId="20A9A3E2" w14:textId="77777777" w:rsidR="006C4F30" w:rsidRDefault="006C4F30" w:rsidP="00B85B55">
            <w:pPr>
              <w:pStyle w:val="TableParagraph"/>
              <w:spacing w:before="0"/>
              <w:jc w:val="left"/>
              <w:rPr>
                <w:sz w:val="18"/>
              </w:rPr>
            </w:pPr>
          </w:p>
          <w:p w14:paraId="2700DC23" w14:textId="77777777" w:rsidR="006C4F30" w:rsidRDefault="006C4F30" w:rsidP="00B85B55">
            <w:pPr>
              <w:pStyle w:val="TableParagraph"/>
              <w:spacing w:before="6"/>
              <w:jc w:val="left"/>
            </w:pPr>
          </w:p>
          <w:p w14:paraId="6709E5AE" w14:textId="77777777" w:rsidR="006C4F30" w:rsidRDefault="006C4F30" w:rsidP="00B85B55">
            <w:pPr>
              <w:pStyle w:val="TableParagraph"/>
              <w:spacing w:before="0"/>
              <w:ind w:left="111" w:firstLine="164"/>
              <w:jc w:val="left"/>
              <w:rPr>
                <w:sz w:val="16"/>
              </w:rPr>
            </w:pPr>
            <w:r>
              <w:rPr>
                <w:w w:val="120"/>
                <w:sz w:val="16"/>
              </w:rPr>
              <w:t>Nilai</w:t>
            </w:r>
            <w:r>
              <w:rPr>
                <w:spacing w:val="1"/>
                <w:w w:val="120"/>
                <w:sz w:val="16"/>
              </w:rPr>
              <w:t xml:space="preserve"> </w:t>
            </w:r>
            <w:r>
              <w:rPr>
                <w:w w:val="120"/>
                <w:sz w:val="16"/>
              </w:rPr>
              <w:t>Jabatan</w:t>
            </w:r>
          </w:p>
        </w:tc>
        <w:tc>
          <w:tcPr>
            <w:tcW w:w="1308" w:type="dxa"/>
            <w:gridSpan w:val="2"/>
          </w:tcPr>
          <w:p w14:paraId="01BD428B" w14:textId="77777777" w:rsidR="006C4F30" w:rsidRDefault="006C4F30" w:rsidP="00B85B55">
            <w:pPr>
              <w:pStyle w:val="TableParagraph"/>
              <w:spacing w:before="0"/>
              <w:jc w:val="left"/>
              <w:rPr>
                <w:sz w:val="18"/>
              </w:rPr>
            </w:pPr>
          </w:p>
          <w:p w14:paraId="54AE8B69" w14:textId="77777777" w:rsidR="006C4F30" w:rsidRDefault="006C4F30" w:rsidP="00B85B55">
            <w:pPr>
              <w:pStyle w:val="TableParagraph"/>
              <w:spacing w:before="0"/>
              <w:jc w:val="left"/>
              <w:rPr>
                <w:sz w:val="15"/>
              </w:rPr>
            </w:pPr>
          </w:p>
          <w:p w14:paraId="47272ED6" w14:textId="77777777" w:rsidR="006C4F30" w:rsidRDefault="006C4F30" w:rsidP="00B85B55">
            <w:pPr>
              <w:pStyle w:val="TableParagraph"/>
              <w:spacing w:before="0" w:line="186" w:lineRule="exact"/>
              <w:ind w:left="272"/>
              <w:jc w:val="left"/>
              <w:rPr>
                <w:sz w:val="16"/>
              </w:rPr>
            </w:pPr>
            <w:r>
              <w:rPr>
                <w:w w:val="115"/>
                <w:sz w:val="16"/>
              </w:rPr>
              <w:t>FAKTOR</w:t>
            </w:r>
            <w:r>
              <w:rPr>
                <w:spacing w:val="6"/>
                <w:w w:val="115"/>
                <w:sz w:val="16"/>
              </w:rPr>
              <w:t xml:space="preserve"> </w:t>
            </w:r>
            <w:r>
              <w:rPr>
                <w:w w:val="115"/>
                <w:sz w:val="16"/>
              </w:rPr>
              <w:t>1</w:t>
            </w:r>
          </w:p>
          <w:p w14:paraId="453CA39B" w14:textId="77777777" w:rsidR="006C4F30" w:rsidRDefault="006C4F30" w:rsidP="00B85B55">
            <w:pPr>
              <w:pStyle w:val="TableParagraph"/>
              <w:spacing w:before="0"/>
              <w:ind w:left="295"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2" w:type="dxa"/>
            <w:gridSpan w:val="2"/>
          </w:tcPr>
          <w:p w14:paraId="425D3F4F" w14:textId="77777777" w:rsidR="006C4F30" w:rsidRDefault="006C4F30" w:rsidP="00B85B55">
            <w:pPr>
              <w:pStyle w:val="TableParagraph"/>
              <w:spacing w:before="0"/>
              <w:jc w:val="left"/>
              <w:rPr>
                <w:sz w:val="18"/>
              </w:rPr>
            </w:pPr>
          </w:p>
          <w:p w14:paraId="0E5296EA" w14:textId="77777777" w:rsidR="006C4F30" w:rsidRDefault="006C4F30" w:rsidP="00B85B55">
            <w:pPr>
              <w:pStyle w:val="TableParagraph"/>
              <w:spacing w:before="0"/>
              <w:jc w:val="left"/>
              <w:rPr>
                <w:sz w:val="15"/>
              </w:rPr>
            </w:pPr>
          </w:p>
          <w:p w14:paraId="117440FD" w14:textId="77777777" w:rsidR="006C4F30" w:rsidRDefault="006C4F30" w:rsidP="00B85B55">
            <w:pPr>
              <w:pStyle w:val="TableParagraph"/>
              <w:spacing w:before="0" w:line="186" w:lineRule="exact"/>
              <w:ind w:left="235"/>
              <w:jc w:val="left"/>
              <w:rPr>
                <w:sz w:val="16"/>
              </w:rPr>
            </w:pPr>
            <w:r>
              <w:rPr>
                <w:w w:val="115"/>
                <w:sz w:val="16"/>
              </w:rPr>
              <w:t>FAKTOR</w:t>
            </w:r>
            <w:r>
              <w:rPr>
                <w:spacing w:val="1"/>
                <w:w w:val="115"/>
                <w:sz w:val="16"/>
              </w:rPr>
              <w:t xml:space="preserve"> </w:t>
            </w:r>
            <w:r>
              <w:rPr>
                <w:w w:val="115"/>
                <w:sz w:val="16"/>
              </w:rPr>
              <w:t>2</w:t>
            </w:r>
          </w:p>
          <w:p w14:paraId="33EDE34E" w14:textId="77777777" w:rsidR="006C4F30" w:rsidRDefault="006C4F30" w:rsidP="00B85B55">
            <w:pPr>
              <w:pStyle w:val="TableParagraph"/>
              <w:spacing w:before="0"/>
              <w:ind w:left="204"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4836066B" w14:textId="77777777" w:rsidR="006C4F30" w:rsidRDefault="006C4F30" w:rsidP="00B85B55">
            <w:pPr>
              <w:pStyle w:val="TableParagraph"/>
              <w:spacing w:before="0"/>
              <w:jc w:val="left"/>
              <w:rPr>
                <w:sz w:val="18"/>
              </w:rPr>
            </w:pPr>
          </w:p>
          <w:p w14:paraId="5BA123F7" w14:textId="77777777" w:rsidR="006C4F30" w:rsidRDefault="006C4F30" w:rsidP="00B85B55">
            <w:pPr>
              <w:pStyle w:val="TableParagraph"/>
              <w:spacing w:before="0"/>
              <w:jc w:val="left"/>
              <w:rPr>
                <w:sz w:val="15"/>
              </w:rPr>
            </w:pPr>
          </w:p>
          <w:p w14:paraId="4FEDA68D" w14:textId="77777777" w:rsidR="006C4F30" w:rsidRDefault="006C4F30" w:rsidP="00B85B55">
            <w:pPr>
              <w:pStyle w:val="TableParagraph"/>
              <w:spacing w:before="0" w:line="186" w:lineRule="exact"/>
              <w:ind w:left="188"/>
              <w:jc w:val="left"/>
              <w:rPr>
                <w:sz w:val="16"/>
              </w:rPr>
            </w:pPr>
            <w:r>
              <w:rPr>
                <w:w w:val="115"/>
                <w:sz w:val="16"/>
              </w:rPr>
              <w:t>FAKTOR</w:t>
            </w:r>
            <w:r>
              <w:rPr>
                <w:spacing w:val="1"/>
                <w:w w:val="115"/>
                <w:sz w:val="16"/>
              </w:rPr>
              <w:t xml:space="preserve"> </w:t>
            </w:r>
            <w:r>
              <w:rPr>
                <w:w w:val="115"/>
                <w:sz w:val="16"/>
              </w:rPr>
              <w:t>3</w:t>
            </w:r>
          </w:p>
          <w:p w14:paraId="6B1B57AC" w14:textId="77777777" w:rsidR="006C4F30" w:rsidRDefault="006C4F30" w:rsidP="00B85B55">
            <w:pPr>
              <w:pStyle w:val="TableParagraph"/>
              <w:spacing w:before="0"/>
              <w:ind w:left="156"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12FF4345" w14:textId="77777777" w:rsidR="006C4F30" w:rsidRDefault="006C4F30" w:rsidP="00B85B55">
            <w:pPr>
              <w:pStyle w:val="TableParagraph"/>
              <w:spacing w:before="0"/>
              <w:jc w:val="left"/>
              <w:rPr>
                <w:sz w:val="18"/>
              </w:rPr>
            </w:pPr>
          </w:p>
          <w:p w14:paraId="65C46330" w14:textId="77777777" w:rsidR="006C4F30" w:rsidRDefault="006C4F30" w:rsidP="00B85B55">
            <w:pPr>
              <w:pStyle w:val="TableParagraph"/>
              <w:spacing w:before="0"/>
              <w:jc w:val="left"/>
              <w:rPr>
                <w:sz w:val="15"/>
              </w:rPr>
            </w:pPr>
          </w:p>
          <w:p w14:paraId="3A1E2053" w14:textId="77777777" w:rsidR="006C4F30" w:rsidRDefault="006C4F30" w:rsidP="00B85B55">
            <w:pPr>
              <w:pStyle w:val="TableParagraph"/>
              <w:spacing w:before="0" w:line="186" w:lineRule="exact"/>
              <w:ind w:left="276"/>
              <w:jc w:val="left"/>
              <w:rPr>
                <w:sz w:val="16"/>
              </w:rPr>
            </w:pPr>
            <w:r>
              <w:rPr>
                <w:w w:val="115"/>
                <w:sz w:val="16"/>
              </w:rPr>
              <w:t>FAKTOR</w:t>
            </w:r>
            <w:r>
              <w:rPr>
                <w:spacing w:val="1"/>
                <w:w w:val="115"/>
                <w:sz w:val="16"/>
              </w:rPr>
              <w:t xml:space="preserve"> </w:t>
            </w:r>
            <w:r>
              <w:rPr>
                <w:w w:val="115"/>
                <w:sz w:val="16"/>
              </w:rPr>
              <w:t>4</w:t>
            </w:r>
          </w:p>
          <w:p w14:paraId="30CADB9B" w14:textId="77777777" w:rsidR="006C4F30" w:rsidRDefault="006C4F30" w:rsidP="00B85B55">
            <w:pPr>
              <w:pStyle w:val="TableParagraph"/>
              <w:spacing w:before="0"/>
              <w:ind w:left="296"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71579FC6" w14:textId="77777777" w:rsidR="006C4F30" w:rsidRDefault="006C4F30" w:rsidP="00B85B55">
            <w:pPr>
              <w:pStyle w:val="TableParagraph"/>
              <w:spacing w:before="4"/>
              <w:jc w:val="left"/>
              <w:rPr>
                <w:sz w:val="16"/>
              </w:rPr>
            </w:pPr>
          </w:p>
          <w:p w14:paraId="4999604C" w14:textId="77777777" w:rsidR="006C4F30" w:rsidRDefault="006C4F30" w:rsidP="00B85B55">
            <w:pPr>
              <w:pStyle w:val="TableParagraph"/>
              <w:spacing w:before="0"/>
              <w:ind w:left="156" w:right="76"/>
              <w:rPr>
                <w:sz w:val="16"/>
              </w:rPr>
            </w:pPr>
            <w:r>
              <w:rPr>
                <w:w w:val="115"/>
                <w:sz w:val="16"/>
              </w:rPr>
              <w:t>FAKTOR</w:t>
            </w:r>
            <w:r>
              <w:rPr>
                <w:spacing w:val="1"/>
                <w:w w:val="115"/>
                <w:sz w:val="16"/>
              </w:rPr>
              <w:t xml:space="preserve"> </w:t>
            </w:r>
            <w:r>
              <w:rPr>
                <w:w w:val="115"/>
                <w:sz w:val="16"/>
              </w:rPr>
              <w:t>5</w:t>
            </w:r>
          </w:p>
          <w:p w14:paraId="1C1016B5" w14:textId="77777777" w:rsidR="006C4F30" w:rsidRDefault="006C4F30" w:rsidP="00B85B55">
            <w:pPr>
              <w:pStyle w:val="TableParagraph"/>
              <w:spacing w:before="4"/>
              <w:ind w:left="156" w:right="108"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28" w:type="dxa"/>
            <w:gridSpan w:val="2"/>
          </w:tcPr>
          <w:p w14:paraId="3043E217" w14:textId="77777777" w:rsidR="006C4F30" w:rsidRDefault="006C4F30" w:rsidP="00B85B55">
            <w:pPr>
              <w:pStyle w:val="TableParagraph"/>
              <w:spacing w:before="6"/>
              <w:jc w:val="left"/>
              <w:rPr>
                <w:sz w:val="24"/>
              </w:rPr>
            </w:pPr>
          </w:p>
          <w:p w14:paraId="37455902" w14:textId="77777777" w:rsidR="006C4F30" w:rsidRDefault="006C4F30" w:rsidP="00B85B55">
            <w:pPr>
              <w:pStyle w:val="TableParagraph"/>
              <w:spacing w:before="0"/>
              <w:ind w:left="156" w:right="64"/>
              <w:rPr>
                <w:sz w:val="16"/>
              </w:rPr>
            </w:pPr>
            <w:r>
              <w:rPr>
                <w:w w:val="115"/>
                <w:sz w:val="16"/>
              </w:rPr>
              <w:t>FAKTOR</w:t>
            </w:r>
            <w:r>
              <w:rPr>
                <w:spacing w:val="1"/>
                <w:w w:val="115"/>
                <w:sz w:val="16"/>
              </w:rPr>
              <w:t xml:space="preserve"> </w:t>
            </w:r>
            <w:r>
              <w:rPr>
                <w:w w:val="115"/>
                <w:sz w:val="16"/>
              </w:rPr>
              <w:t>6</w:t>
            </w:r>
          </w:p>
          <w:p w14:paraId="7A747498" w14:textId="77777777" w:rsidR="006C4F30" w:rsidRDefault="006C4F30" w:rsidP="00B85B55">
            <w:pPr>
              <w:pStyle w:val="TableParagraph"/>
              <w:spacing w:before="0"/>
              <w:ind w:left="163" w:right="112"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8"/>
                <w:sz w:val="16"/>
              </w:rPr>
              <w:t xml:space="preserve"> </w:t>
            </w:r>
            <w:r>
              <w:rPr>
                <w:sz w:val="16"/>
              </w:rPr>
              <w:t>1~4)</w:t>
            </w:r>
          </w:p>
        </w:tc>
        <w:tc>
          <w:tcPr>
            <w:tcW w:w="1128" w:type="dxa"/>
            <w:gridSpan w:val="2"/>
          </w:tcPr>
          <w:p w14:paraId="60A9E760" w14:textId="77777777" w:rsidR="006C4F30" w:rsidRDefault="006C4F30" w:rsidP="00B85B55">
            <w:pPr>
              <w:pStyle w:val="TableParagraph"/>
              <w:spacing w:before="6"/>
              <w:jc w:val="left"/>
              <w:rPr>
                <w:sz w:val="24"/>
              </w:rPr>
            </w:pPr>
          </w:p>
          <w:p w14:paraId="711E26F6" w14:textId="77777777" w:rsidR="006C4F30" w:rsidRDefault="006C4F30" w:rsidP="00B85B55">
            <w:pPr>
              <w:pStyle w:val="TableParagraph"/>
              <w:spacing w:before="0"/>
              <w:ind w:left="156" w:right="55"/>
              <w:rPr>
                <w:sz w:val="16"/>
              </w:rPr>
            </w:pPr>
            <w:r>
              <w:rPr>
                <w:w w:val="115"/>
                <w:sz w:val="16"/>
              </w:rPr>
              <w:t>FAKTOR</w:t>
            </w:r>
            <w:r>
              <w:rPr>
                <w:spacing w:val="1"/>
                <w:w w:val="115"/>
                <w:sz w:val="16"/>
              </w:rPr>
              <w:t xml:space="preserve"> </w:t>
            </w:r>
            <w:r>
              <w:rPr>
                <w:w w:val="115"/>
                <w:sz w:val="16"/>
              </w:rPr>
              <w:t>7</w:t>
            </w:r>
          </w:p>
          <w:p w14:paraId="2CC9AA72" w14:textId="77777777" w:rsidR="006C4F30" w:rsidRDefault="006C4F30" w:rsidP="00B85B55">
            <w:pPr>
              <w:pStyle w:val="TableParagraph"/>
              <w:spacing w:before="0"/>
              <w:ind w:left="168" w:right="108"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4F9CB3A6" w14:textId="77777777" w:rsidR="006C4F30" w:rsidRDefault="006C4F30" w:rsidP="00B85B55">
            <w:pPr>
              <w:pStyle w:val="TableParagraph"/>
              <w:spacing w:before="6"/>
              <w:jc w:val="left"/>
              <w:rPr>
                <w:sz w:val="24"/>
              </w:rPr>
            </w:pPr>
          </w:p>
          <w:p w14:paraId="49A4D825" w14:textId="77777777" w:rsidR="006C4F30" w:rsidRDefault="006C4F30" w:rsidP="00B85B55">
            <w:pPr>
              <w:pStyle w:val="TableParagraph"/>
              <w:spacing w:before="0"/>
              <w:ind w:left="150" w:right="46"/>
              <w:rPr>
                <w:sz w:val="16"/>
              </w:rPr>
            </w:pPr>
            <w:r>
              <w:rPr>
                <w:w w:val="115"/>
                <w:sz w:val="16"/>
              </w:rPr>
              <w:t>FAKTOR</w:t>
            </w:r>
            <w:r>
              <w:rPr>
                <w:spacing w:val="1"/>
                <w:w w:val="115"/>
                <w:sz w:val="16"/>
              </w:rPr>
              <w:t xml:space="preserve"> </w:t>
            </w:r>
            <w:r>
              <w:rPr>
                <w:w w:val="115"/>
                <w:sz w:val="16"/>
              </w:rPr>
              <w:t>8</w:t>
            </w:r>
          </w:p>
          <w:p w14:paraId="5404F269" w14:textId="77777777" w:rsidR="006C4F30" w:rsidRDefault="006C4F30" w:rsidP="00B85B55">
            <w:pPr>
              <w:pStyle w:val="TableParagraph"/>
              <w:spacing w:before="0"/>
              <w:ind w:left="192" w:right="129"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5CD4805B" w14:textId="77777777" w:rsidR="006C4F30" w:rsidRDefault="006C4F30" w:rsidP="00B85B55">
            <w:pPr>
              <w:pStyle w:val="TableParagraph"/>
              <w:spacing w:before="6"/>
              <w:jc w:val="left"/>
              <w:rPr>
                <w:sz w:val="24"/>
              </w:rPr>
            </w:pPr>
          </w:p>
          <w:p w14:paraId="5F4D1792" w14:textId="77777777" w:rsidR="006C4F30" w:rsidRDefault="006C4F30" w:rsidP="00B85B55">
            <w:pPr>
              <w:pStyle w:val="TableParagraph"/>
              <w:spacing w:before="0"/>
              <w:ind w:left="132" w:right="20"/>
              <w:rPr>
                <w:sz w:val="16"/>
              </w:rPr>
            </w:pPr>
            <w:r>
              <w:rPr>
                <w:w w:val="115"/>
                <w:sz w:val="16"/>
              </w:rPr>
              <w:t>FAKTOR</w:t>
            </w:r>
            <w:r>
              <w:rPr>
                <w:spacing w:val="6"/>
                <w:w w:val="115"/>
                <w:sz w:val="16"/>
              </w:rPr>
              <w:t xml:space="preserve"> </w:t>
            </w:r>
            <w:r>
              <w:rPr>
                <w:w w:val="115"/>
                <w:sz w:val="16"/>
              </w:rPr>
              <w:t>9</w:t>
            </w:r>
          </w:p>
          <w:p w14:paraId="2B8E2730" w14:textId="77777777" w:rsidR="006C4F30" w:rsidRDefault="006C4F30" w:rsidP="00B85B55">
            <w:pPr>
              <w:pStyle w:val="TableParagraph"/>
              <w:spacing w:before="0"/>
              <w:ind w:left="129" w:right="59"/>
              <w:rPr>
                <w:sz w:val="16"/>
              </w:rPr>
            </w:pPr>
            <w:r>
              <w:rPr>
                <w:w w:val="115"/>
                <w:sz w:val="16"/>
              </w:rPr>
              <w:t>Lingkungan</w:t>
            </w:r>
            <w:r>
              <w:rPr>
                <w:spacing w:val="-38"/>
                <w:w w:val="115"/>
                <w:sz w:val="16"/>
              </w:rPr>
              <w:t xml:space="preserve"> </w:t>
            </w:r>
            <w:r>
              <w:rPr>
                <w:w w:val="115"/>
                <w:sz w:val="16"/>
              </w:rPr>
              <w:t>Kerja</w:t>
            </w:r>
          </w:p>
          <w:p w14:paraId="07822C8A" w14:textId="77777777" w:rsidR="006C4F30" w:rsidRDefault="006C4F30" w:rsidP="00B85B55">
            <w:pPr>
              <w:pStyle w:val="TableParagraph"/>
              <w:spacing w:before="1"/>
              <w:ind w:left="120" w:right="59"/>
              <w:rPr>
                <w:sz w:val="16"/>
              </w:rPr>
            </w:pPr>
            <w:r>
              <w:rPr>
                <w:sz w:val="16"/>
              </w:rPr>
              <w:t>(Level</w:t>
            </w:r>
            <w:r>
              <w:rPr>
                <w:spacing w:val="17"/>
                <w:sz w:val="16"/>
              </w:rPr>
              <w:t xml:space="preserve"> </w:t>
            </w:r>
            <w:r>
              <w:rPr>
                <w:sz w:val="16"/>
              </w:rPr>
              <w:t>1~3)</w:t>
            </w:r>
          </w:p>
        </w:tc>
      </w:tr>
      <w:tr w:rsidR="007C2CEC" w14:paraId="5EB8CB90" w14:textId="77777777" w:rsidTr="00AF6894">
        <w:trPr>
          <w:trHeight w:val="283"/>
        </w:trPr>
        <w:tc>
          <w:tcPr>
            <w:tcW w:w="468" w:type="dxa"/>
          </w:tcPr>
          <w:p w14:paraId="5CF490F1" w14:textId="5BC9FADA" w:rsidR="007C2CEC" w:rsidRPr="00173657" w:rsidRDefault="007C2CEC" w:rsidP="007C2CEC">
            <w:pPr>
              <w:pStyle w:val="TableParagraph"/>
              <w:ind w:left="142" w:hanging="142"/>
              <w:rPr>
                <w:sz w:val="16"/>
              </w:rPr>
            </w:pPr>
            <w:r>
              <w:rPr>
                <w:sz w:val="16"/>
                <w:lang w:val="id-ID"/>
              </w:rPr>
              <w:t>1</w:t>
            </w:r>
          </w:p>
        </w:tc>
        <w:tc>
          <w:tcPr>
            <w:tcW w:w="3084" w:type="dxa"/>
          </w:tcPr>
          <w:p w14:paraId="2D696211" w14:textId="77777777" w:rsidR="007C2CEC" w:rsidRPr="00173657" w:rsidRDefault="007C2CEC" w:rsidP="007C2CEC">
            <w:pPr>
              <w:pStyle w:val="TableParagraph"/>
              <w:ind w:left="114"/>
              <w:jc w:val="left"/>
              <w:rPr>
                <w:sz w:val="16"/>
              </w:rPr>
            </w:pPr>
            <w:r>
              <w:rPr>
                <w:sz w:val="16"/>
                <w:lang w:val="id-ID"/>
              </w:rPr>
              <w:t xml:space="preserve">Pranata Komputer </w:t>
            </w:r>
            <w:r>
              <w:rPr>
                <w:sz w:val="16"/>
              </w:rPr>
              <w:t>Ahli Pertama</w:t>
            </w:r>
          </w:p>
        </w:tc>
        <w:tc>
          <w:tcPr>
            <w:tcW w:w="856" w:type="dxa"/>
          </w:tcPr>
          <w:p w14:paraId="3EE3EAF6" w14:textId="77777777" w:rsidR="007C2CEC" w:rsidRDefault="007C2CEC" w:rsidP="007C2CEC">
            <w:pPr>
              <w:pStyle w:val="TableParagraph"/>
              <w:ind w:left="12"/>
              <w:rPr>
                <w:w w:val="111"/>
                <w:sz w:val="16"/>
              </w:rPr>
            </w:pPr>
            <w:r>
              <w:rPr>
                <w:sz w:val="16"/>
                <w:lang w:val="id-ID"/>
              </w:rPr>
              <w:t>8</w:t>
            </w:r>
          </w:p>
        </w:tc>
        <w:tc>
          <w:tcPr>
            <w:tcW w:w="856" w:type="dxa"/>
          </w:tcPr>
          <w:p w14:paraId="48B9AF77" w14:textId="77777777" w:rsidR="007C2CEC" w:rsidRDefault="007C2CEC" w:rsidP="007C2CEC">
            <w:pPr>
              <w:pStyle w:val="TableParagraph"/>
              <w:rPr>
                <w:w w:val="110"/>
                <w:sz w:val="16"/>
              </w:rPr>
            </w:pPr>
            <w:r>
              <w:rPr>
                <w:sz w:val="16"/>
                <w:lang w:val="id-ID"/>
              </w:rPr>
              <w:t>1280</w:t>
            </w:r>
          </w:p>
        </w:tc>
        <w:tc>
          <w:tcPr>
            <w:tcW w:w="472" w:type="dxa"/>
          </w:tcPr>
          <w:p w14:paraId="168D48BE" w14:textId="77777777" w:rsidR="007C2CEC" w:rsidRDefault="007C2CEC" w:rsidP="007C2CEC">
            <w:pPr>
              <w:pStyle w:val="TableParagraph"/>
              <w:ind w:right="164"/>
              <w:jc w:val="right"/>
              <w:rPr>
                <w:w w:val="111"/>
                <w:sz w:val="16"/>
              </w:rPr>
            </w:pPr>
            <w:r>
              <w:rPr>
                <w:sz w:val="16"/>
                <w:lang w:val="id-ID"/>
              </w:rPr>
              <w:t>5</w:t>
            </w:r>
          </w:p>
        </w:tc>
        <w:tc>
          <w:tcPr>
            <w:tcW w:w="836" w:type="dxa"/>
          </w:tcPr>
          <w:p w14:paraId="452C52B3" w14:textId="77777777" w:rsidR="007C2CEC" w:rsidRDefault="007C2CEC" w:rsidP="007C2CEC">
            <w:pPr>
              <w:pStyle w:val="TableParagraph"/>
              <w:ind w:right="240"/>
              <w:jc w:val="right"/>
              <w:rPr>
                <w:w w:val="110"/>
                <w:sz w:val="16"/>
              </w:rPr>
            </w:pPr>
            <w:r>
              <w:rPr>
                <w:sz w:val="16"/>
                <w:lang w:val="id-ID"/>
              </w:rPr>
              <w:t>750</w:t>
            </w:r>
          </w:p>
        </w:tc>
        <w:tc>
          <w:tcPr>
            <w:tcW w:w="596" w:type="dxa"/>
          </w:tcPr>
          <w:p w14:paraId="506D8746" w14:textId="77777777" w:rsidR="007C2CEC" w:rsidRDefault="007C2CEC" w:rsidP="007C2CEC">
            <w:pPr>
              <w:pStyle w:val="TableParagraph"/>
              <w:ind w:right="228"/>
              <w:jc w:val="right"/>
              <w:rPr>
                <w:w w:val="111"/>
                <w:sz w:val="16"/>
              </w:rPr>
            </w:pPr>
            <w:r>
              <w:rPr>
                <w:sz w:val="16"/>
                <w:lang w:val="id-ID"/>
              </w:rPr>
              <w:t>2</w:t>
            </w:r>
          </w:p>
        </w:tc>
        <w:tc>
          <w:tcPr>
            <w:tcW w:w="636" w:type="dxa"/>
          </w:tcPr>
          <w:p w14:paraId="14EB7800" w14:textId="77777777" w:rsidR="007C2CEC" w:rsidRDefault="007C2CEC" w:rsidP="007C2CEC">
            <w:pPr>
              <w:pStyle w:val="TableParagraph"/>
              <w:ind w:left="232"/>
              <w:jc w:val="left"/>
              <w:rPr>
                <w:w w:val="110"/>
                <w:sz w:val="16"/>
              </w:rPr>
            </w:pPr>
            <w:r>
              <w:rPr>
                <w:sz w:val="16"/>
                <w:lang w:val="id-ID"/>
              </w:rPr>
              <w:t>125</w:t>
            </w:r>
          </w:p>
        </w:tc>
        <w:tc>
          <w:tcPr>
            <w:tcW w:w="592" w:type="dxa"/>
          </w:tcPr>
          <w:p w14:paraId="28675D3C" w14:textId="77777777" w:rsidR="007C2CEC" w:rsidRDefault="007C2CEC" w:rsidP="007C2CEC">
            <w:pPr>
              <w:pStyle w:val="TableParagraph"/>
              <w:ind w:left="30"/>
              <w:rPr>
                <w:w w:val="111"/>
                <w:sz w:val="16"/>
              </w:rPr>
            </w:pPr>
            <w:r>
              <w:rPr>
                <w:sz w:val="16"/>
                <w:lang w:val="id-ID"/>
              </w:rPr>
              <w:t>2</w:t>
            </w:r>
          </w:p>
        </w:tc>
        <w:tc>
          <w:tcPr>
            <w:tcW w:w="532" w:type="dxa"/>
          </w:tcPr>
          <w:p w14:paraId="20709A58" w14:textId="77777777" w:rsidR="007C2CEC" w:rsidRDefault="007C2CEC" w:rsidP="007C2CEC">
            <w:pPr>
              <w:pStyle w:val="TableParagraph"/>
              <w:ind w:right="139"/>
              <w:jc w:val="right"/>
              <w:rPr>
                <w:w w:val="110"/>
                <w:sz w:val="16"/>
              </w:rPr>
            </w:pPr>
            <w:r>
              <w:rPr>
                <w:sz w:val="16"/>
                <w:lang w:val="id-ID"/>
              </w:rPr>
              <w:t>125</w:t>
            </w:r>
          </w:p>
        </w:tc>
        <w:tc>
          <w:tcPr>
            <w:tcW w:w="656" w:type="dxa"/>
          </w:tcPr>
          <w:p w14:paraId="1ADDE9C1" w14:textId="77777777" w:rsidR="007C2CEC" w:rsidRDefault="007C2CEC" w:rsidP="007C2CEC">
            <w:pPr>
              <w:pStyle w:val="TableParagraph"/>
              <w:ind w:right="248"/>
              <w:jc w:val="right"/>
              <w:rPr>
                <w:w w:val="111"/>
                <w:sz w:val="16"/>
              </w:rPr>
            </w:pPr>
            <w:r>
              <w:rPr>
                <w:sz w:val="16"/>
                <w:lang w:val="id-ID"/>
              </w:rPr>
              <w:t>3</w:t>
            </w:r>
          </w:p>
        </w:tc>
        <w:tc>
          <w:tcPr>
            <w:tcW w:w="637" w:type="dxa"/>
          </w:tcPr>
          <w:p w14:paraId="4E5D450A" w14:textId="77777777" w:rsidR="007C2CEC" w:rsidRDefault="007C2CEC" w:rsidP="007C2CEC">
            <w:pPr>
              <w:pStyle w:val="TableParagraph"/>
              <w:ind w:right="191"/>
              <w:jc w:val="right"/>
              <w:rPr>
                <w:w w:val="110"/>
                <w:sz w:val="16"/>
              </w:rPr>
            </w:pPr>
            <w:r>
              <w:rPr>
                <w:sz w:val="16"/>
                <w:lang w:val="id-ID"/>
              </w:rPr>
              <w:t>150</w:t>
            </w:r>
          </w:p>
        </w:tc>
        <w:tc>
          <w:tcPr>
            <w:tcW w:w="536" w:type="dxa"/>
          </w:tcPr>
          <w:p w14:paraId="6B2E65C0" w14:textId="77777777" w:rsidR="007C2CEC" w:rsidRDefault="007C2CEC" w:rsidP="007C2CEC">
            <w:pPr>
              <w:pStyle w:val="TableParagraph"/>
              <w:ind w:left="45"/>
              <w:rPr>
                <w:w w:val="111"/>
                <w:sz w:val="16"/>
              </w:rPr>
            </w:pPr>
            <w:r>
              <w:rPr>
                <w:sz w:val="16"/>
                <w:lang w:val="id-ID"/>
              </w:rPr>
              <w:t>2</w:t>
            </w:r>
          </w:p>
        </w:tc>
        <w:tc>
          <w:tcPr>
            <w:tcW w:w="580" w:type="dxa"/>
          </w:tcPr>
          <w:p w14:paraId="6E025DC6" w14:textId="77777777" w:rsidR="007C2CEC" w:rsidRDefault="007C2CEC" w:rsidP="007C2CEC">
            <w:pPr>
              <w:pStyle w:val="TableParagraph"/>
              <w:ind w:left="128" w:right="91"/>
              <w:rPr>
                <w:w w:val="110"/>
                <w:sz w:val="16"/>
              </w:rPr>
            </w:pPr>
            <w:r>
              <w:rPr>
                <w:sz w:val="16"/>
                <w:lang w:val="id-ID"/>
              </w:rPr>
              <w:t>75</w:t>
            </w:r>
          </w:p>
        </w:tc>
        <w:tc>
          <w:tcPr>
            <w:tcW w:w="532" w:type="dxa"/>
          </w:tcPr>
          <w:p w14:paraId="6BD46BD7" w14:textId="77777777" w:rsidR="007C2CEC" w:rsidRDefault="007C2CEC" w:rsidP="007C2CEC">
            <w:pPr>
              <w:pStyle w:val="TableParagraph"/>
              <w:ind w:left="49"/>
              <w:rPr>
                <w:w w:val="111"/>
                <w:sz w:val="16"/>
              </w:rPr>
            </w:pPr>
            <w:r>
              <w:rPr>
                <w:sz w:val="16"/>
                <w:lang w:val="id-ID"/>
              </w:rPr>
              <w:t>2</w:t>
            </w:r>
          </w:p>
        </w:tc>
        <w:tc>
          <w:tcPr>
            <w:tcW w:w="596" w:type="dxa"/>
          </w:tcPr>
          <w:p w14:paraId="4F39FB22" w14:textId="77777777" w:rsidR="007C2CEC" w:rsidRDefault="007C2CEC" w:rsidP="007C2CEC">
            <w:pPr>
              <w:pStyle w:val="TableParagraph"/>
              <w:ind w:left="165" w:right="120"/>
              <w:rPr>
                <w:w w:val="110"/>
                <w:sz w:val="16"/>
              </w:rPr>
            </w:pPr>
            <w:r>
              <w:rPr>
                <w:sz w:val="16"/>
                <w:lang w:val="id-ID"/>
              </w:rPr>
              <w:t>25</w:t>
            </w:r>
          </w:p>
        </w:tc>
        <w:tc>
          <w:tcPr>
            <w:tcW w:w="432" w:type="dxa"/>
          </w:tcPr>
          <w:p w14:paraId="7E643412" w14:textId="77777777" w:rsidR="007C2CEC" w:rsidRDefault="007C2CEC" w:rsidP="007C2CEC">
            <w:pPr>
              <w:pStyle w:val="TableParagraph"/>
              <w:ind w:left="54"/>
              <w:rPr>
                <w:w w:val="111"/>
                <w:sz w:val="16"/>
              </w:rPr>
            </w:pPr>
            <w:r>
              <w:rPr>
                <w:sz w:val="16"/>
                <w:lang w:val="id-ID"/>
              </w:rPr>
              <w:t>1</w:t>
            </w:r>
          </w:p>
        </w:tc>
        <w:tc>
          <w:tcPr>
            <w:tcW w:w="696" w:type="dxa"/>
          </w:tcPr>
          <w:p w14:paraId="652E85E1" w14:textId="77777777" w:rsidR="007C2CEC" w:rsidRDefault="007C2CEC" w:rsidP="007C2CEC">
            <w:pPr>
              <w:pStyle w:val="TableParagraph"/>
              <w:ind w:left="201" w:right="142"/>
              <w:rPr>
                <w:w w:val="110"/>
                <w:sz w:val="16"/>
              </w:rPr>
            </w:pPr>
            <w:r>
              <w:rPr>
                <w:sz w:val="16"/>
                <w:lang w:val="id-ID"/>
              </w:rPr>
              <w:t>20</w:t>
            </w:r>
          </w:p>
        </w:tc>
        <w:tc>
          <w:tcPr>
            <w:tcW w:w="536" w:type="dxa"/>
          </w:tcPr>
          <w:p w14:paraId="44D305F2" w14:textId="77777777" w:rsidR="007C2CEC" w:rsidRDefault="007C2CEC" w:rsidP="007C2CEC">
            <w:pPr>
              <w:pStyle w:val="TableParagraph"/>
              <w:ind w:right="180"/>
              <w:jc w:val="right"/>
              <w:rPr>
                <w:w w:val="111"/>
                <w:sz w:val="16"/>
              </w:rPr>
            </w:pPr>
            <w:r>
              <w:rPr>
                <w:sz w:val="16"/>
                <w:lang w:val="id-ID"/>
              </w:rPr>
              <w:t>1</w:t>
            </w:r>
          </w:p>
        </w:tc>
        <w:tc>
          <w:tcPr>
            <w:tcW w:w="637" w:type="dxa"/>
          </w:tcPr>
          <w:p w14:paraId="6E97DC65" w14:textId="77777777" w:rsidR="007C2CEC" w:rsidRDefault="007C2CEC" w:rsidP="007C2CEC">
            <w:pPr>
              <w:pStyle w:val="TableParagraph"/>
              <w:ind w:right="233"/>
              <w:jc w:val="right"/>
              <w:rPr>
                <w:w w:val="111"/>
                <w:sz w:val="16"/>
              </w:rPr>
            </w:pPr>
            <w:r>
              <w:rPr>
                <w:sz w:val="16"/>
                <w:lang w:val="id-ID"/>
              </w:rPr>
              <w:t>5</w:t>
            </w:r>
          </w:p>
        </w:tc>
        <w:tc>
          <w:tcPr>
            <w:tcW w:w="484" w:type="dxa"/>
          </w:tcPr>
          <w:p w14:paraId="52EEF378" w14:textId="77777777" w:rsidR="007C2CEC" w:rsidRDefault="007C2CEC" w:rsidP="007C2CEC">
            <w:pPr>
              <w:pStyle w:val="TableParagraph"/>
              <w:ind w:right="152"/>
              <w:jc w:val="right"/>
              <w:rPr>
                <w:w w:val="111"/>
                <w:sz w:val="16"/>
              </w:rPr>
            </w:pPr>
            <w:r>
              <w:rPr>
                <w:sz w:val="16"/>
                <w:lang w:val="id-ID"/>
              </w:rPr>
              <w:t>1</w:t>
            </w:r>
          </w:p>
        </w:tc>
        <w:tc>
          <w:tcPr>
            <w:tcW w:w="664" w:type="dxa"/>
          </w:tcPr>
          <w:p w14:paraId="33FF2846" w14:textId="77777777" w:rsidR="007C2CEC" w:rsidRDefault="007C2CEC" w:rsidP="007C2CEC">
            <w:pPr>
              <w:pStyle w:val="TableParagraph"/>
              <w:ind w:right="244"/>
              <w:jc w:val="right"/>
              <w:rPr>
                <w:w w:val="111"/>
                <w:sz w:val="16"/>
              </w:rPr>
            </w:pPr>
            <w:r>
              <w:rPr>
                <w:sz w:val="16"/>
                <w:lang w:val="id-ID"/>
              </w:rPr>
              <w:t>5</w:t>
            </w:r>
          </w:p>
        </w:tc>
      </w:tr>
      <w:tr w:rsidR="007C2CEC" w14:paraId="2AEF8BDB" w14:textId="77777777" w:rsidTr="00AF6894">
        <w:trPr>
          <w:trHeight w:val="283"/>
        </w:trPr>
        <w:tc>
          <w:tcPr>
            <w:tcW w:w="468" w:type="dxa"/>
          </w:tcPr>
          <w:p w14:paraId="72662DC0" w14:textId="74CCBFCA" w:rsidR="007C2CEC" w:rsidRPr="00173657" w:rsidRDefault="007C2CEC" w:rsidP="007C2CEC">
            <w:pPr>
              <w:pStyle w:val="TableParagraph"/>
              <w:ind w:left="142" w:hanging="142"/>
              <w:rPr>
                <w:sz w:val="16"/>
              </w:rPr>
            </w:pPr>
            <w:r>
              <w:rPr>
                <w:sz w:val="16"/>
              </w:rPr>
              <w:t>2</w:t>
            </w:r>
          </w:p>
        </w:tc>
        <w:tc>
          <w:tcPr>
            <w:tcW w:w="3084" w:type="dxa"/>
          </w:tcPr>
          <w:p w14:paraId="54F601CE" w14:textId="77777777" w:rsidR="007C2CEC" w:rsidRPr="00173657" w:rsidRDefault="007C2CEC" w:rsidP="007C2CEC">
            <w:pPr>
              <w:pStyle w:val="TableParagraph"/>
              <w:ind w:left="114"/>
              <w:jc w:val="left"/>
              <w:rPr>
                <w:sz w:val="16"/>
              </w:rPr>
            </w:pPr>
            <w:r>
              <w:rPr>
                <w:sz w:val="16"/>
                <w:lang w:val="id-ID"/>
              </w:rPr>
              <w:t xml:space="preserve">Penggerak Swadaya Masyarakat </w:t>
            </w:r>
            <w:r>
              <w:rPr>
                <w:sz w:val="16"/>
              </w:rPr>
              <w:t>Terampil</w:t>
            </w:r>
          </w:p>
        </w:tc>
        <w:tc>
          <w:tcPr>
            <w:tcW w:w="856" w:type="dxa"/>
          </w:tcPr>
          <w:p w14:paraId="7CB01AC4" w14:textId="77777777" w:rsidR="007C2CEC" w:rsidRPr="00173657" w:rsidRDefault="007C2CEC" w:rsidP="007C2CEC">
            <w:pPr>
              <w:pStyle w:val="TableParagraph"/>
              <w:ind w:left="12"/>
              <w:rPr>
                <w:w w:val="111"/>
                <w:sz w:val="16"/>
              </w:rPr>
            </w:pPr>
            <w:r>
              <w:rPr>
                <w:w w:val="111"/>
                <w:sz w:val="16"/>
              </w:rPr>
              <w:t>6</w:t>
            </w:r>
          </w:p>
        </w:tc>
        <w:tc>
          <w:tcPr>
            <w:tcW w:w="856" w:type="dxa"/>
          </w:tcPr>
          <w:p w14:paraId="0AFFD6BB" w14:textId="77777777" w:rsidR="007C2CEC" w:rsidRPr="00173657" w:rsidRDefault="007C2CEC" w:rsidP="007C2CEC">
            <w:pPr>
              <w:pStyle w:val="TableParagraph"/>
              <w:rPr>
                <w:w w:val="110"/>
                <w:sz w:val="16"/>
              </w:rPr>
            </w:pPr>
            <w:r>
              <w:rPr>
                <w:w w:val="110"/>
                <w:sz w:val="16"/>
              </w:rPr>
              <w:t>805</w:t>
            </w:r>
          </w:p>
        </w:tc>
        <w:tc>
          <w:tcPr>
            <w:tcW w:w="472" w:type="dxa"/>
          </w:tcPr>
          <w:p w14:paraId="13DD6B6D" w14:textId="77777777" w:rsidR="007C2CEC" w:rsidRDefault="007C2CEC" w:rsidP="007C2CEC">
            <w:pPr>
              <w:pStyle w:val="TableParagraph"/>
              <w:ind w:right="164"/>
              <w:jc w:val="right"/>
              <w:rPr>
                <w:w w:val="111"/>
                <w:sz w:val="16"/>
              </w:rPr>
            </w:pPr>
            <w:r>
              <w:rPr>
                <w:w w:val="111"/>
                <w:sz w:val="16"/>
              </w:rPr>
              <w:t>4</w:t>
            </w:r>
          </w:p>
        </w:tc>
        <w:tc>
          <w:tcPr>
            <w:tcW w:w="836" w:type="dxa"/>
          </w:tcPr>
          <w:p w14:paraId="306EDD83" w14:textId="77777777" w:rsidR="007C2CEC" w:rsidRDefault="007C2CEC" w:rsidP="007C2CEC">
            <w:pPr>
              <w:pStyle w:val="TableParagraph"/>
              <w:ind w:right="240"/>
              <w:jc w:val="right"/>
              <w:rPr>
                <w:w w:val="110"/>
                <w:sz w:val="16"/>
              </w:rPr>
            </w:pPr>
            <w:r>
              <w:rPr>
                <w:w w:val="110"/>
                <w:sz w:val="16"/>
              </w:rPr>
              <w:t>550</w:t>
            </w:r>
          </w:p>
        </w:tc>
        <w:tc>
          <w:tcPr>
            <w:tcW w:w="596" w:type="dxa"/>
          </w:tcPr>
          <w:p w14:paraId="2834A4D0" w14:textId="77777777" w:rsidR="007C2CEC" w:rsidRPr="00173657" w:rsidRDefault="007C2CEC" w:rsidP="007C2CEC">
            <w:pPr>
              <w:pStyle w:val="TableParagraph"/>
              <w:ind w:right="228"/>
              <w:jc w:val="right"/>
              <w:rPr>
                <w:w w:val="111"/>
                <w:sz w:val="16"/>
              </w:rPr>
            </w:pPr>
            <w:r>
              <w:rPr>
                <w:w w:val="111"/>
                <w:sz w:val="16"/>
              </w:rPr>
              <w:t>1</w:t>
            </w:r>
          </w:p>
        </w:tc>
        <w:tc>
          <w:tcPr>
            <w:tcW w:w="636" w:type="dxa"/>
          </w:tcPr>
          <w:p w14:paraId="06A37836" w14:textId="77777777" w:rsidR="007C2CEC" w:rsidRDefault="007C2CEC" w:rsidP="007C2CEC">
            <w:pPr>
              <w:pStyle w:val="TableParagraph"/>
              <w:ind w:left="232" w:hanging="163"/>
              <w:rPr>
                <w:w w:val="110"/>
                <w:sz w:val="16"/>
              </w:rPr>
            </w:pPr>
            <w:r>
              <w:rPr>
                <w:w w:val="110"/>
                <w:sz w:val="16"/>
              </w:rPr>
              <w:t>25</w:t>
            </w:r>
          </w:p>
        </w:tc>
        <w:tc>
          <w:tcPr>
            <w:tcW w:w="592" w:type="dxa"/>
          </w:tcPr>
          <w:p w14:paraId="48476F62" w14:textId="77777777" w:rsidR="007C2CEC" w:rsidRPr="00173657" w:rsidRDefault="007C2CEC" w:rsidP="007C2CEC">
            <w:pPr>
              <w:pStyle w:val="TableParagraph"/>
              <w:ind w:left="30"/>
              <w:rPr>
                <w:w w:val="111"/>
                <w:sz w:val="16"/>
              </w:rPr>
            </w:pPr>
            <w:r>
              <w:rPr>
                <w:w w:val="111"/>
                <w:sz w:val="16"/>
              </w:rPr>
              <w:t>1</w:t>
            </w:r>
          </w:p>
        </w:tc>
        <w:tc>
          <w:tcPr>
            <w:tcW w:w="532" w:type="dxa"/>
          </w:tcPr>
          <w:p w14:paraId="7788CC2E" w14:textId="77777777" w:rsidR="007C2CEC" w:rsidRDefault="007C2CEC" w:rsidP="007C2CEC">
            <w:pPr>
              <w:pStyle w:val="TableParagraph"/>
              <w:ind w:right="139"/>
              <w:jc w:val="right"/>
              <w:rPr>
                <w:w w:val="110"/>
                <w:sz w:val="16"/>
              </w:rPr>
            </w:pPr>
            <w:r>
              <w:rPr>
                <w:w w:val="110"/>
                <w:sz w:val="16"/>
              </w:rPr>
              <w:t>25</w:t>
            </w:r>
          </w:p>
        </w:tc>
        <w:tc>
          <w:tcPr>
            <w:tcW w:w="656" w:type="dxa"/>
          </w:tcPr>
          <w:p w14:paraId="560DE8C9" w14:textId="77777777" w:rsidR="007C2CEC" w:rsidRDefault="007C2CEC" w:rsidP="007C2CEC">
            <w:pPr>
              <w:pStyle w:val="TableParagraph"/>
              <w:ind w:right="248"/>
              <w:jc w:val="right"/>
              <w:rPr>
                <w:w w:val="111"/>
                <w:sz w:val="16"/>
              </w:rPr>
            </w:pPr>
            <w:r>
              <w:rPr>
                <w:w w:val="111"/>
                <w:sz w:val="16"/>
              </w:rPr>
              <w:t>2</w:t>
            </w:r>
          </w:p>
        </w:tc>
        <w:tc>
          <w:tcPr>
            <w:tcW w:w="637" w:type="dxa"/>
          </w:tcPr>
          <w:p w14:paraId="6EA84C65" w14:textId="77777777" w:rsidR="007C2CEC" w:rsidRDefault="007C2CEC" w:rsidP="007C2CEC">
            <w:pPr>
              <w:pStyle w:val="TableParagraph"/>
              <w:ind w:right="191"/>
              <w:jc w:val="right"/>
              <w:rPr>
                <w:w w:val="110"/>
                <w:sz w:val="16"/>
              </w:rPr>
            </w:pPr>
            <w:r>
              <w:rPr>
                <w:w w:val="110"/>
                <w:sz w:val="16"/>
              </w:rPr>
              <w:t>75</w:t>
            </w:r>
          </w:p>
        </w:tc>
        <w:tc>
          <w:tcPr>
            <w:tcW w:w="536" w:type="dxa"/>
          </w:tcPr>
          <w:p w14:paraId="4987B5AD" w14:textId="77777777" w:rsidR="007C2CEC" w:rsidRDefault="007C2CEC" w:rsidP="007C2CEC">
            <w:pPr>
              <w:pStyle w:val="TableParagraph"/>
              <w:ind w:left="45"/>
              <w:rPr>
                <w:w w:val="111"/>
                <w:sz w:val="16"/>
              </w:rPr>
            </w:pPr>
            <w:r>
              <w:rPr>
                <w:w w:val="111"/>
                <w:sz w:val="16"/>
              </w:rPr>
              <w:t>2</w:t>
            </w:r>
          </w:p>
        </w:tc>
        <w:tc>
          <w:tcPr>
            <w:tcW w:w="580" w:type="dxa"/>
          </w:tcPr>
          <w:p w14:paraId="765198C4" w14:textId="77777777" w:rsidR="007C2CEC" w:rsidRDefault="007C2CEC" w:rsidP="007C2CEC">
            <w:pPr>
              <w:pStyle w:val="TableParagraph"/>
              <w:ind w:left="128" w:right="91"/>
              <w:rPr>
                <w:w w:val="110"/>
                <w:sz w:val="16"/>
              </w:rPr>
            </w:pPr>
            <w:r>
              <w:rPr>
                <w:w w:val="110"/>
                <w:sz w:val="16"/>
              </w:rPr>
              <w:t>75</w:t>
            </w:r>
          </w:p>
        </w:tc>
        <w:tc>
          <w:tcPr>
            <w:tcW w:w="532" w:type="dxa"/>
          </w:tcPr>
          <w:p w14:paraId="335E9F20" w14:textId="77777777" w:rsidR="007C2CEC" w:rsidRDefault="007C2CEC" w:rsidP="007C2CEC">
            <w:pPr>
              <w:pStyle w:val="TableParagraph"/>
              <w:ind w:left="49"/>
              <w:rPr>
                <w:w w:val="111"/>
                <w:sz w:val="16"/>
              </w:rPr>
            </w:pPr>
            <w:r>
              <w:rPr>
                <w:w w:val="111"/>
                <w:sz w:val="16"/>
              </w:rPr>
              <w:t>2</w:t>
            </w:r>
          </w:p>
        </w:tc>
        <w:tc>
          <w:tcPr>
            <w:tcW w:w="596" w:type="dxa"/>
          </w:tcPr>
          <w:p w14:paraId="500B5548" w14:textId="77777777" w:rsidR="007C2CEC" w:rsidRDefault="007C2CEC" w:rsidP="007C2CEC">
            <w:pPr>
              <w:pStyle w:val="TableParagraph"/>
              <w:ind w:left="165" w:right="120"/>
              <w:rPr>
                <w:w w:val="110"/>
                <w:sz w:val="16"/>
              </w:rPr>
            </w:pPr>
            <w:r>
              <w:rPr>
                <w:w w:val="110"/>
                <w:sz w:val="16"/>
              </w:rPr>
              <w:t>25</w:t>
            </w:r>
          </w:p>
        </w:tc>
        <w:tc>
          <w:tcPr>
            <w:tcW w:w="432" w:type="dxa"/>
          </w:tcPr>
          <w:p w14:paraId="5DD39002" w14:textId="77777777" w:rsidR="007C2CEC" w:rsidRDefault="007C2CEC" w:rsidP="007C2CEC">
            <w:pPr>
              <w:pStyle w:val="TableParagraph"/>
              <w:ind w:left="54"/>
              <w:rPr>
                <w:w w:val="111"/>
                <w:sz w:val="16"/>
              </w:rPr>
            </w:pPr>
            <w:r>
              <w:rPr>
                <w:w w:val="111"/>
                <w:sz w:val="16"/>
              </w:rPr>
              <w:t>1</w:t>
            </w:r>
          </w:p>
        </w:tc>
        <w:tc>
          <w:tcPr>
            <w:tcW w:w="696" w:type="dxa"/>
          </w:tcPr>
          <w:p w14:paraId="1848894D" w14:textId="77777777" w:rsidR="007C2CEC" w:rsidRDefault="007C2CEC" w:rsidP="007C2CEC">
            <w:pPr>
              <w:pStyle w:val="TableParagraph"/>
              <w:ind w:left="201" w:right="142"/>
              <w:rPr>
                <w:w w:val="110"/>
                <w:sz w:val="16"/>
              </w:rPr>
            </w:pPr>
            <w:r>
              <w:rPr>
                <w:w w:val="110"/>
                <w:sz w:val="16"/>
              </w:rPr>
              <w:t>20</w:t>
            </w:r>
          </w:p>
        </w:tc>
        <w:tc>
          <w:tcPr>
            <w:tcW w:w="536" w:type="dxa"/>
          </w:tcPr>
          <w:p w14:paraId="31C80A04" w14:textId="77777777" w:rsidR="007C2CEC" w:rsidRDefault="007C2CEC" w:rsidP="007C2CEC">
            <w:pPr>
              <w:pStyle w:val="TableParagraph"/>
              <w:ind w:right="180"/>
              <w:jc w:val="right"/>
              <w:rPr>
                <w:w w:val="111"/>
                <w:sz w:val="16"/>
              </w:rPr>
            </w:pPr>
            <w:r>
              <w:rPr>
                <w:w w:val="111"/>
                <w:sz w:val="16"/>
              </w:rPr>
              <w:t>1</w:t>
            </w:r>
          </w:p>
        </w:tc>
        <w:tc>
          <w:tcPr>
            <w:tcW w:w="637" w:type="dxa"/>
          </w:tcPr>
          <w:p w14:paraId="62351A63" w14:textId="77777777" w:rsidR="007C2CEC" w:rsidRDefault="007C2CEC" w:rsidP="007C2CEC">
            <w:pPr>
              <w:pStyle w:val="TableParagraph"/>
              <w:ind w:right="233"/>
              <w:jc w:val="right"/>
              <w:rPr>
                <w:w w:val="111"/>
                <w:sz w:val="16"/>
              </w:rPr>
            </w:pPr>
            <w:r>
              <w:rPr>
                <w:w w:val="111"/>
                <w:sz w:val="16"/>
              </w:rPr>
              <w:t>5</w:t>
            </w:r>
          </w:p>
        </w:tc>
        <w:tc>
          <w:tcPr>
            <w:tcW w:w="484" w:type="dxa"/>
          </w:tcPr>
          <w:p w14:paraId="2A422720" w14:textId="77777777" w:rsidR="007C2CEC" w:rsidRDefault="007C2CEC" w:rsidP="007C2CEC">
            <w:pPr>
              <w:pStyle w:val="TableParagraph"/>
              <w:ind w:right="152"/>
              <w:jc w:val="right"/>
              <w:rPr>
                <w:w w:val="111"/>
                <w:sz w:val="16"/>
              </w:rPr>
            </w:pPr>
            <w:r>
              <w:rPr>
                <w:w w:val="111"/>
                <w:sz w:val="16"/>
              </w:rPr>
              <w:t>1</w:t>
            </w:r>
          </w:p>
        </w:tc>
        <w:tc>
          <w:tcPr>
            <w:tcW w:w="664" w:type="dxa"/>
          </w:tcPr>
          <w:p w14:paraId="46E3C453" w14:textId="77777777" w:rsidR="007C2CEC" w:rsidRDefault="007C2CEC" w:rsidP="007C2CEC">
            <w:pPr>
              <w:pStyle w:val="TableParagraph"/>
              <w:ind w:right="244"/>
              <w:jc w:val="right"/>
              <w:rPr>
                <w:w w:val="111"/>
                <w:sz w:val="16"/>
              </w:rPr>
            </w:pPr>
            <w:r>
              <w:rPr>
                <w:w w:val="111"/>
                <w:sz w:val="16"/>
              </w:rPr>
              <w:t>5</w:t>
            </w:r>
          </w:p>
        </w:tc>
      </w:tr>
      <w:tr w:rsidR="007C2CEC" w14:paraId="2F85FF7B" w14:textId="77777777" w:rsidTr="00AF6894">
        <w:trPr>
          <w:trHeight w:val="283"/>
        </w:trPr>
        <w:tc>
          <w:tcPr>
            <w:tcW w:w="468" w:type="dxa"/>
          </w:tcPr>
          <w:p w14:paraId="42D51305" w14:textId="40D9428A" w:rsidR="007C2CEC" w:rsidRPr="00173657" w:rsidRDefault="007C2CEC" w:rsidP="007C2CEC">
            <w:pPr>
              <w:pStyle w:val="TableParagraph"/>
              <w:ind w:left="142" w:hanging="142"/>
              <w:rPr>
                <w:sz w:val="16"/>
              </w:rPr>
            </w:pPr>
            <w:r>
              <w:rPr>
                <w:sz w:val="16"/>
              </w:rPr>
              <w:lastRenderedPageBreak/>
              <w:t>3</w:t>
            </w:r>
          </w:p>
        </w:tc>
        <w:tc>
          <w:tcPr>
            <w:tcW w:w="3084" w:type="dxa"/>
          </w:tcPr>
          <w:p w14:paraId="03478515" w14:textId="77777777" w:rsidR="007C2CEC" w:rsidRPr="00173657" w:rsidRDefault="007C2CEC" w:rsidP="007C2CEC">
            <w:pPr>
              <w:pStyle w:val="TableParagraph"/>
              <w:ind w:left="114"/>
              <w:jc w:val="left"/>
              <w:rPr>
                <w:sz w:val="16"/>
              </w:rPr>
            </w:pPr>
            <w:r>
              <w:rPr>
                <w:sz w:val="16"/>
                <w:lang w:val="id-ID"/>
              </w:rPr>
              <w:t xml:space="preserve">Pranata Hubungan Masyarakat </w:t>
            </w:r>
            <w:r>
              <w:rPr>
                <w:sz w:val="16"/>
              </w:rPr>
              <w:t>Terampil</w:t>
            </w:r>
          </w:p>
        </w:tc>
        <w:tc>
          <w:tcPr>
            <w:tcW w:w="856" w:type="dxa"/>
          </w:tcPr>
          <w:p w14:paraId="69C91712" w14:textId="77777777" w:rsidR="007C2CEC" w:rsidRDefault="007C2CEC" w:rsidP="007C2CEC">
            <w:pPr>
              <w:pStyle w:val="TableParagraph"/>
              <w:ind w:left="12"/>
              <w:rPr>
                <w:w w:val="111"/>
                <w:sz w:val="16"/>
              </w:rPr>
            </w:pPr>
            <w:r>
              <w:rPr>
                <w:sz w:val="16"/>
                <w:lang w:val="id-ID"/>
              </w:rPr>
              <w:t>6</w:t>
            </w:r>
          </w:p>
        </w:tc>
        <w:tc>
          <w:tcPr>
            <w:tcW w:w="856" w:type="dxa"/>
          </w:tcPr>
          <w:p w14:paraId="62870054" w14:textId="77777777" w:rsidR="007C2CEC" w:rsidRDefault="007C2CEC" w:rsidP="007C2CEC">
            <w:pPr>
              <w:pStyle w:val="TableParagraph"/>
              <w:rPr>
                <w:w w:val="110"/>
                <w:sz w:val="16"/>
              </w:rPr>
            </w:pPr>
            <w:r>
              <w:rPr>
                <w:sz w:val="16"/>
                <w:lang w:val="id-ID"/>
              </w:rPr>
              <w:t>740</w:t>
            </w:r>
          </w:p>
        </w:tc>
        <w:tc>
          <w:tcPr>
            <w:tcW w:w="472" w:type="dxa"/>
          </w:tcPr>
          <w:p w14:paraId="702491D8" w14:textId="77777777" w:rsidR="007C2CEC" w:rsidRDefault="007C2CEC" w:rsidP="007C2CEC">
            <w:pPr>
              <w:pStyle w:val="TableParagraph"/>
              <w:ind w:right="164"/>
              <w:jc w:val="right"/>
              <w:rPr>
                <w:w w:val="111"/>
                <w:sz w:val="16"/>
              </w:rPr>
            </w:pPr>
            <w:r>
              <w:rPr>
                <w:sz w:val="16"/>
                <w:lang w:val="id-ID"/>
              </w:rPr>
              <w:t>4</w:t>
            </w:r>
          </w:p>
        </w:tc>
        <w:tc>
          <w:tcPr>
            <w:tcW w:w="836" w:type="dxa"/>
          </w:tcPr>
          <w:p w14:paraId="45FC0AEC" w14:textId="77777777" w:rsidR="007C2CEC" w:rsidRDefault="007C2CEC" w:rsidP="007C2CEC">
            <w:pPr>
              <w:pStyle w:val="TableParagraph"/>
              <w:ind w:right="240"/>
              <w:jc w:val="right"/>
              <w:rPr>
                <w:w w:val="110"/>
                <w:sz w:val="16"/>
              </w:rPr>
            </w:pPr>
            <w:r>
              <w:rPr>
                <w:sz w:val="16"/>
                <w:lang w:val="id-ID"/>
              </w:rPr>
              <w:t>550</w:t>
            </w:r>
          </w:p>
        </w:tc>
        <w:tc>
          <w:tcPr>
            <w:tcW w:w="596" w:type="dxa"/>
          </w:tcPr>
          <w:p w14:paraId="713BD886" w14:textId="77777777" w:rsidR="007C2CEC" w:rsidRDefault="007C2CEC" w:rsidP="007C2CEC">
            <w:pPr>
              <w:pStyle w:val="TableParagraph"/>
              <w:ind w:right="228"/>
              <w:jc w:val="right"/>
              <w:rPr>
                <w:w w:val="111"/>
                <w:sz w:val="16"/>
              </w:rPr>
            </w:pPr>
            <w:r>
              <w:rPr>
                <w:sz w:val="16"/>
                <w:lang w:val="id-ID"/>
              </w:rPr>
              <w:t>1</w:t>
            </w:r>
          </w:p>
        </w:tc>
        <w:tc>
          <w:tcPr>
            <w:tcW w:w="636" w:type="dxa"/>
          </w:tcPr>
          <w:p w14:paraId="1FEE6FE3" w14:textId="77777777" w:rsidR="007C2CEC" w:rsidRDefault="007C2CEC" w:rsidP="007C2CEC">
            <w:pPr>
              <w:pStyle w:val="TableParagraph"/>
              <w:ind w:left="232"/>
              <w:jc w:val="left"/>
              <w:rPr>
                <w:w w:val="110"/>
                <w:sz w:val="16"/>
              </w:rPr>
            </w:pPr>
            <w:r>
              <w:rPr>
                <w:sz w:val="16"/>
                <w:lang w:val="id-ID"/>
              </w:rPr>
              <w:t>25</w:t>
            </w:r>
          </w:p>
        </w:tc>
        <w:tc>
          <w:tcPr>
            <w:tcW w:w="592" w:type="dxa"/>
          </w:tcPr>
          <w:p w14:paraId="19471DD3" w14:textId="77777777" w:rsidR="007C2CEC" w:rsidRDefault="007C2CEC" w:rsidP="007C2CEC">
            <w:pPr>
              <w:pStyle w:val="TableParagraph"/>
              <w:ind w:left="30"/>
              <w:rPr>
                <w:w w:val="111"/>
                <w:sz w:val="16"/>
              </w:rPr>
            </w:pPr>
            <w:r>
              <w:rPr>
                <w:sz w:val="16"/>
                <w:lang w:val="id-ID"/>
              </w:rPr>
              <w:t>1</w:t>
            </w:r>
          </w:p>
        </w:tc>
        <w:tc>
          <w:tcPr>
            <w:tcW w:w="532" w:type="dxa"/>
          </w:tcPr>
          <w:p w14:paraId="584FF0A2" w14:textId="77777777" w:rsidR="007C2CEC" w:rsidRDefault="007C2CEC" w:rsidP="007C2CEC">
            <w:pPr>
              <w:pStyle w:val="TableParagraph"/>
              <w:ind w:right="139"/>
              <w:jc w:val="right"/>
              <w:rPr>
                <w:w w:val="110"/>
                <w:sz w:val="16"/>
              </w:rPr>
            </w:pPr>
            <w:r>
              <w:rPr>
                <w:sz w:val="16"/>
                <w:lang w:val="id-ID"/>
              </w:rPr>
              <w:t>25</w:t>
            </w:r>
          </w:p>
        </w:tc>
        <w:tc>
          <w:tcPr>
            <w:tcW w:w="656" w:type="dxa"/>
          </w:tcPr>
          <w:p w14:paraId="0DCF4D8C" w14:textId="77777777" w:rsidR="007C2CEC" w:rsidRDefault="007C2CEC" w:rsidP="007C2CEC">
            <w:pPr>
              <w:pStyle w:val="TableParagraph"/>
              <w:ind w:right="248"/>
              <w:jc w:val="right"/>
              <w:rPr>
                <w:w w:val="111"/>
                <w:sz w:val="16"/>
              </w:rPr>
            </w:pPr>
            <w:r>
              <w:rPr>
                <w:sz w:val="16"/>
                <w:lang w:val="id-ID"/>
              </w:rPr>
              <w:t>1</w:t>
            </w:r>
          </w:p>
        </w:tc>
        <w:tc>
          <w:tcPr>
            <w:tcW w:w="637" w:type="dxa"/>
          </w:tcPr>
          <w:p w14:paraId="64DEAD67" w14:textId="77777777" w:rsidR="007C2CEC" w:rsidRDefault="007C2CEC" w:rsidP="007C2CEC">
            <w:pPr>
              <w:pStyle w:val="TableParagraph"/>
              <w:ind w:right="191"/>
              <w:jc w:val="right"/>
              <w:rPr>
                <w:w w:val="110"/>
                <w:sz w:val="16"/>
              </w:rPr>
            </w:pPr>
            <w:r>
              <w:rPr>
                <w:sz w:val="16"/>
                <w:lang w:val="id-ID"/>
              </w:rPr>
              <w:t>25</w:t>
            </w:r>
          </w:p>
        </w:tc>
        <w:tc>
          <w:tcPr>
            <w:tcW w:w="536" w:type="dxa"/>
          </w:tcPr>
          <w:p w14:paraId="4DAF3570" w14:textId="77777777" w:rsidR="007C2CEC" w:rsidRDefault="007C2CEC" w:rsidP="007C2CEC">
            <w:pPr>
              <w:pStyle w:val="TableParagraph"/>
              <w:ind w:left="45"/>
              <w:rPr>
                <w:w w:val="111"/>
                <w:sz w:val="16"/>
              </w:rPr>
            </w:pPr>
            <w:r>
              <w:rPr>
                <w:sz w:val="16"/>
                <w:lang w:val="id-ID"/>
              </w:rPr>
              <w:t>2</w:t>
            </w:r>
          </w:p>
        </w:tc>
        <w:tc>
          <w:tcPr>
            <w:tcW w:w="580" w:type="dxa"/>
          </w:tcPr>
          <w:p w14:paraId="55A1EE8A" w14:textId="77777777" w:rsidR="007C2CEC" w:rsidRDefault="007C2CEC" w:rsidP="007C2CEC">
            <w:pPr>
              <w:pStyle w:val="TableParagraph"/>
              <w:ind w:left="128" w:right="91"/>
              <w:rPr>
                <w:w w:val="110"/>
                <w:sz w:val="16"/>
              </w:rPr>
            </w:pPr>
            <w:r>
              <w:rPr>
                <w:sz w:val="16"/>
                <w:lang w:val="id-ID"/>
              </w:rPr>
              <w:t>75</w:t>
            </w:r>
          </w:p>
        </w:tc>
        <w:tc>
          <w:tcPr>
            <w:tcW w:w="532" w:type="dxa"/>
          </w:tcPr>
          <w:p w14:paraId="404910B4" w14:textId="77777777" w:rsidR="007C2CEC" w:rsidRDefault="007C2CEC" w:rsidP="007C2CEC">
            <w:pPr>
              <w:pStyle w:val="TableParagraph"/>
              <w:ind w:left="49"/>
              <w:rPr>
                <w:w w:val="111"/>
                <w:sz w:val="16"/>
              </w:rPr>
            </w:pPr>
            <w:r>
              <w:rPr>
                <w:sz w:val="16"/>
                <w:lang w:val="id-ID"/>
              </w:rPr>
              <w:t>1</w:t>
            </w:r>
          </w:p>
        </w:tc>
        <w:tc>
          <w:tcPr>
            <w:tcW w:w="596" w:type="dxa"/>
          </w:tcPr>
          <w:p w14:paraId="4E12AACC" w14:textId="77777777" w:rsidR="007C2CEC" w:rsidRDefault="007C2CEC" w:rsidP="007C2CEC">
            <w:pPr>
              <w:pStyle w:val="TableParagraph"/>
              <w:ind w:left="165" w:right="120"/>
              <w:rPr>
                <w:w w:val="110"/>
                <w:sz w:val="16"/>
              </w:rPr>
            </w:pPr>
            <w:r>
              <w:rPr>
                <w:sz w:val="16"/>
                <w:lang w:val="id-ID"/>
              </w:rPr>
              <w:t>10</w:t>
            </w:r>
          </w:p>
        </w:tc>
        <w:tc>
          <w:tcPr>
            <w:tcW w:w="432" w:type="dxa"/>
          </w:tcPr>
          <w:p w14:paraId="3D2F330B" w14:textId="77777777" w:rsidR="007C2CEC" w:rsidRDefault="007C2CEC" w:rsidP="007C2CEC">
            <w:pPr>
              <w:pStyle w:val="TableParagraph"/>
              <w:ind w:left="54"/>
              <w:rPr>
                <w:w w:val="111"/>
                <w:sz w:val="16"/>
              </w:rPr>
            </w:pPr>
            <w:r>
              <w:rPr>
                <w:sz w:val="16"/>
                <w:lang w:val="id-ID"/>
              </w:rPr>
              <w:t>1</w:t>
            </w:r>
          </w:p>
        </w:tc>
        <w:tc>
          <w:tcPr>
            <w:tcW w:w="696" w:type="dxa"/>
          </w:tcPr>
          <w:p w14:paraId="56C60C27" w14:textId="77777777" w:rsidR="007C2CEC" w:rsidRDefault="007C2CEC" w:rsidP="007C2CEC">
            <w:pPr>
              <w:pStyle w:val="TableParagraph"/>
              <w:ind w:left="201" w:right="142"/>
              <w:rPr>
                <w:w w:val="110"/>
                <w:sz w:val="16"/>
              </w:rPr>
            </w:pPr>
            <w:r>
              <w:rPr>
                <w:sz w:val="16"/>
                <w:lang w:val="id-ID"/>
              </w:rPr>
              <w:t>20</w:t>
            </w:r>
          </w:p>
        </w:tc>
        <w:tc>
          <w:tcPr>
            <w:tcW w:w="536" w:type="dxa"/>
          </w:tcPr>
          <w:p w14:paraId="06CD283C" w14:textId="77777777" w:rsidR="007C2CEC" w:rsidRDefault="007C2CEC" w:rsidP="007C2CEC">
            <w:pPr>
              <w:pStyle w:val="TableParagraph"/>
              <w:ind w:right="180"/>
              <w:jc w:val="right"/>
              <w:rPr>
                <w:w w:val="111"/>
                <w:sz w:val="16"/>
              </w:rPr>
            </w:pPr>
            <w:r>
              <w:rPr>
                <w:sz w:val="16"/>
                <w:lang w:val="id-ID"/>
              </w:rPr>
              <w:t>1</w:t>
            </w:r>
          </w:p>
        </w:tc>
        <w:tc>
          <w:tcPr>
            <w:tcW w:w="637" w:type="dxa"/>
          </w:tcPr>
          <w:p w14:paraId="078D4723" w14:textId="77777777" w:rsidR="007C2CEC" w:rsidRDefault="007C2CEC" w:rsidP="007C2CEC">
            <w:pPr>
              <w:pStyle w:val="TableParagraph"/>
              <w:ind w:right="233"/>
              <w:jc w:val="right"/>
              <w:rPr>
                <w:w w:val="111"/>
                <w:sz w:val="16"/>
              </w:rPr>
            </w:pPr>
            <w:r>
              <w:rPr>
                <w:sz w:val="16"/>
                <w:lang w:val="id-ID"/>
              </w:rPr>
              <w:t>5</w:t>
            </w:r>
          </w:p>
        </w:tc>
        <w:tc>
          <w:tcPr>
            <w:tcW w:w="484" w:type="dxa"/>
          </w:tcPr>
          <w:p w14:paraId="51EECC2D" w14:textId="77777777" w:rsidR="007C2CEC" w:rsidRDefault="007C2CEC" w:rsidP="007C2CEC">
            <w:pPr>
              <w:pStyle w:val="TableParagraph"/>
              <w:ind w:right="152"/>
              <w:jc w:val="right"/>
              <w:rPr>
                <w:w w:val="111"/>
                <w:sz w:val="16"/>
              </w:rPr>
            </w:pPr>
            <w:r>
              <w:rPr>
                <w:sz w:val="16"/>
                <w:lang w:val="id-ID"/>
              </w:rPr>
              <w:t>1</w:t>
            </w:r>
          </w:p>
        </w:tc>
        <w:tc>
          <w:tcPr>
            <w:tcW w:w="664" w:type="dxa"/>
          </w:tcPr>
          <w:p w14:paraId="511BB89B" w14:textId="77777777" w:rsidR="007C2CEC" w:rsidRDefault="007C2CEC" w:rsidP="007C2CEC">
            <w:pPr>
              <w:pStyle w:val="TableParagraph"/>
              <w:ind w:right="244"/>
              <w:jc w:val="right"/>
              <w:rPr>
                <w:w w:val="111"/>
                <w:sz w:val="16"/>
              </w:rPr>
            </w:pPr>
            <w:r>
              <w:rPr>
                <w:sz w:val="16"/>
                <w:lang w:val="id-ID"/>
              </w:rPr>
              <w:t>5</w:t>
            </w:r>
          </w:p>
        </w:tc>
      </w:tr>
      <w:tr w:rsidR="007C2CEC" w14:paraId="3F2288C9" w14:textId="77777777" w:rsidTr="00AF6894">
        <w:trPr>
          <w:trHeight w:val="283"/>
        </w:trPr>
        <w:tc>
          <w:tcPr>
            <w:tcW w:w="468" w:type="dxa"/>
          </w:tcPr>
          <w:p w14:paraId="42A6DE1C" w14:textId="7C96D7B3" w:rsidR="007C2CEC" w:rsidRPr="00173657" w:rsidRDefault="007C2CEC" w:rsidP="007C2CEC">
            <w:pPr>
              <w:pStyle w:val="TableParagraph"/>
              <w:ind w:left="142" w:hanging="142"/>
              <w:rPr>
                <w:sz w:val="16"/>
              </w:rPr>
            </w:pPr>
            <w:r>
              <w:rPr>
                <w:sz w:val="16"/>
              </w:rPr>
              <w:t>4</w:t>
            </w:r>
          </w:p>
        </w:tc>
        <w:tc>
          <w:tcPr>
            <w:tcW w:w="3084" w:type="dxa"/>
          </w:tcPr>
          <w:p w14:paraId="16A3BC81" w14:textId="77777777" w:rsidR="007C2CEC" w:rsidRDefault="007C2CEC" w:rsidP="007C2CEC">
            <w:pPr>
              <w:pStyle w:val="TableParagraph"/>
              <w:ind w:left="114"/>
              <w:jc w:val="left"/>
              <w:rPr>
                <w:sz w:val="16"/>
                <w:lang w:val="id-ID"/>
              </w:rPr>
            </w:pPr>
            <w:r>
              <w:rPr>
                <w:sz w:val="16"/>
                <w:lang w:val="id-ID"/>
              </w:rPr>
              <w:t>Arsiparis Terampil</w:t>
            </w:r>
          </w:p>
        </w:tc>
        <w:tc>
          <w:tcPr>
            <w:tcW w:w="856" w:type="dxa"/>
          </w:tcPr>
          <w:p w14:paraId="22835CA8" w14:textId="77777777" w:rsidR="007C2CEC" w:rsidRDefault="007C2CEC" w:rsidP="007C2CEC">
            <w:pPr>
              <w:pStyle w:val="TableParagraph"/>
              <w:ind w:left="12"/>
              <w:rPr>
                <w:w w:val="111"/>
                <w:sz w:val="16"/>
              </w:rPr>
            </w:pPr>
            <w:r>
              <w:rPr>
                <w:sz w:val="16"/>
                <w:lang w:val="id-ID"/>
              </w:rPr>
              <w:t>6</w:t>
            </w:r>
          </w:p>
        </w:tc>
        <w:tc>
          <w:tcPr>
            <w:tcW w:w="856" w:type="dxa"/>
          </w:tcPr>
          <w:p w14:paraId="248670ED" w14:textId="77777777" w:rsidR="007C2CEC" w:rsidRDefault="007C2CEC" w:rsidP="007C2CEC">
            <w:pPr>
              <w:pStyle w:val="TableParagraph"/>
              <w:rPr>
                <w:w w:val="110"/>
                <w:sz w:val="16"/>
              </w:rPr>
            </w:pPr>
            <w:r>
              <w:rPr>
                <w:sz w:val="16"/>
                <w:lang w:val="id-ID"/>
              </w:rPr>
              <w:t>740</w:t>
            </w:r>
          </w:p>
        </w:tc>
        <w:tc>
          <w:tcPr>
            <w:tcW w:w="472" w:type="dxa"/>
          </w:tcPr>
          <w:p w14:paraId="54A6EA0C" w14:textId="77777777" w:rsidR="007C2CEC" w:rsidRDefault="007C2CEC" w:rsidP="007C2CEC">
            <w:pPr>
              <w:pStyle w:val="TableParagraph"/>
              <w:ind w:right="164"/>
              <w:jc w:val="right"/>
              <w:rPr>
                <w:w w:val="111"/>
                <w:sz w:val="16"/>
              </w:rPr>
            </w:pPr>
            <w:r>
              <w:rPr>
                <w:sz w:val="16"/>
                <w:lang w:val="id-ID"/>
              </w:rPr>
              <w:t>4</w:t>
            </w:r>
          </w:p>
        </w:tc>
        <w:tc>
          <w:tcPr>
            <w:tcW w:w="836" w:type="dxa"/>
          </w:tcPr>
          <w:p w14:paraId="226D9FCF" w14:textId="77777777" w:rsidR="007C2CEC" w:rsidRDefault="007C2CEC" w:rsidP="007C2CEC">
            <w:pPr>
              <w:pStyle w:val="TableParagraph"/>
              <w:ind w:right="240"/>
              <w:jc w:val="right"/>
              <w:rPr>
                <w:w w:val="110"/>
                <w:sz w:val="16"/>
              </w:rPr>
            </w:pPr>
            <w:r>
              <w:rPr>
                <w:sz w:val="16"/>
                <w:lang w:val="id-ID"/>
              </w:rPr>
              <w:t>550</w:t>
            </w:r>
          </w:p>
        </w:tc>
        <w:tc>
          <w:tcPr>
            <w:tcW w:w="596" w:type="dxa"/>
          </w:tcPr>
          <w:p w14:paraId="62988CAF" w14:textId="77777777" w:rsidR="007C2CEC" w:rsidRDefault="007C2CEC" w:rsidP="007C2CEC">
            <w:pPr>
              <w:pStyle w:val="TableParagraph"/>
              <w:ind w:right="228"/>
              <w:jc w:val="right"/>
              <w:rPr>
                <w:w w:val="111"/>
                <w:sz w:val="16"/>
              </w:rPr>
            </w:pPr>
            <w:r>
              <w:rPr>
                <w:sz w:val="16"/>
                <w:lang w:val="id-ID"/>
              </w:rPr>
              <w:t>1</w:t>
            </w:r>
          </w:p>
        </w:tc>
        <w:tc>
          <w:tcPr>
            <w:tcW w:w="636" w:type="dxa"/>
          </w:tcPr>
          <w:p w14:paraId="1159F02A" w14:textId="77777777" w:rsidR="007C2CEC" w:rsidRDefault="007C2CEC" w:rsidP="007C2CEC">
            <w:pPr>
              <w:pStyle w:val="TableParagraph"/>
              <w:ind w:left="232"/>
              <w:jc w:val="left"/>
              <w:rPr>
                <w:w w:val="110"/>
                <w:sz w:val="16"/>
              </w:rPr>
            </w:pPr>
            <w:r>
              <w:rPr>
                <w:sz w:val="16"/>
                <w:lang w:val="id-ID"/>
              </w:rPr>
              <w:t>25</w:t>
            </w:r>
          </w:p>
        </w:tc>
        <w:tc>
          <w:tcPr>
            <w:tcW w:w="592" w:type="dxa"/>
          </w:tcPr>
          <w:p w14:paraId="425F45E3" w14:textId="77777777" w:rsidR="007C2CEC" w:rsidRDefault="007C2CEC" w:rsidP="007C2CEC">
            <w:pPr>
              <w:pStyle w:val="TableParagraph"/>
              <w:ind w:left="30"/>
              <w:rPr>
                <w:w w:val="111"/>
                <w:sz w:val="16"/>
              </w:rPr>
            </w:pPr>
            <w:r>
              <w:rPr>
                <w:sz w:val="16"/>
                <w:lang w:val="id-ID"/>
              </w:rPr>
              <w:t>1</w:t>
            </w:r>
          </w:p>
        </w:tc>
        <w:tc>
          <w:tcPr>
            <w:tcW w:w="532" w:type="dxa"/>
          </w:tcPr>
          <w:p w14:paraId="5C08EC01" w14:textId="77777777" w:rsidR="007C2CEC" w:rsidRDefault="007C2CEC" w:rsidP="007C2CEC">
            <w:pPr>
              <w:pStyle w:val="TableParagraph"/>
              <w:ind w:right="139"/>
              <w:jc w:val="right"/>
              <w:rPr>
                <w:w w:val="110"/>
                <w:sz w:val="16"/>
              </w:rPr>
            </w:pPr>
            <w:r>
              <w:rPr>
                <w:sz w:val="16"/>
                <w:lang w:val="id-ID"/>
              </w:rPr>
              <w:t>25</w:t>
            </w:r>
          </w:p>
        </w:tc>
        <w:tc>
          <w:tcPr>
            <w:tcW w:w="656" w:type="dxa"/>
          </w:tcPr>
          <w:p w14:paraId="5D52DAB2" w14:textId="77777777" w:rsidR="007C2CEC" w:rsidRDefault="007C2CEC" w:rsidP="007C2CEC">
            <w:pPr>
              <w:pStyle w:val="TableParagraph"/>
              <w:ind w:right="248"/>
              <w:jc w:val="right"/>
              <w:rPr>
                <w:w w:val="111"/>
                <w:sz w:val="16"/>
              </w:rPr>
            </w:pPr>
            <w:r>
              <w:rPr>
                <w:sz w:val="16"/>
                <w:lang w:val="id-ID"/>
              </w:rPr>
              <w:t>1</w:t>
            </w:r>
          </w:p>
        </w:tc>
        <w:tc>
          <w:tcPr>
            <w:tcW w:w="637" w:type="dxa"/>
          </w:tcPr>
          <w:p w14:paraId="4E9CD3ED" w14:textId="77777777" w:rsidR="007C2CEC" w:rsidRDefault="007C2CEC" w:rsidP="007C2CEC">
            <w:pPr>
              <w:pStyle w:val="TableParagraph"/>
              <w:ind w:right="191"/>
              <w:jc w:val="right"/>
              <w:rPr>
                <w:w w:val="110"/>
                <w:sz w:val="16"/>
              </w:rPr>
            </w:pPr>
            <w:r>
              <w:rPr>
                <w:sz w:val="16"/>
                <w:lang w:val="id-ID"/>
              </w:rPr>
              <w:t>25</w:t>
            </w:r>
          </w:p>
        </w:tc>
        <w:tc>
          <w:tcPr>
            <w:tcW w:w="536" w:type="dxa"/>
          </w:tcPr>
          <w:p w14:paraId="717B0F33" w14:textId="77777777" w:rsidR="007C2CEC" w:rsidRDefault="007C2CEC" w:rsidP="007C2CEC">
            <w:pPr>
              <w:pStyle w:val="TableParagraph"/>
              <w:ind w:left="45"/>
              <w:rPr>
                <w:w w:val="111"/>
                <w:sz w:val="16"/>
              </w:rPr>
            </w:pPr>
            <w:r>
              <w:rPr>
                <w:sz w:val="16"/>
                <w:lang w:val="id-ID"/>
              </w:rPr>
              <w:t>2</w:t>
            </w:r>
          </w:p>
        </w:tc>
        <w:tc>
          <w:tcPr>
            <w:tcW w:w="580" w:type="dxa"/>
          </w:tcPr>
          <w:p w14:paraId="19030B25" w14:textId="77777777" w:rsidR="007C2CEC" w:rsidRDefault="007C2CEC" w:rsidP="007C2CEC">
            <w:pPr>
              <w:pStyle w:val="TableParagraph"/>
              <w:ind w:left="128" w:right="91"/>
              <w:rPr>
                <w:w w:val="110"/>
                <w:sz w:val="16"/>
              </w:rPr>
            </w:pPr>
            <w:r>
              <w:rPr>
                <w:sz w:val="16"/>
                <w:lang w:val="id-ID"/>
              </w:rPr>
              <w:t>75</w:t>
            </w:r>
          </w:p>
        </w:tc>
        <w:tc>
          <w:tcPr>
            <w:tcW w:w="532" w:type="dxa"/>
          </w:tcPr>
          <w:p w14:paraId="24CF4869" w14:textId="77777777" w:rsidR="007C2CEC" w:rsidRDefault="007C2CEC" w:rsidP="007C2CEC">
            <w:pPr>
              <w:pStyle w:val="TableParagraph"/>
              <w:ind w:left="49"/>
              <w:rPr>
                <w:w w:val="111"/>
                <w:sz w:val="16"/>
              </w:rPr>
            </w:pPr>
            <w:r>
              <w:rPr>
                <w:sz w:val="16"/>
                <w:lang w:val="id-ID"/>
              </w:rPr>
              <w:t>1</w:t>
            </w:r>
          </w:p>
        </w:tc>
        <w:tc>
          <w:tcPr>
            <w:tcW w:w="596" w:type="dxa"/>
          </w:tcPr>
          <w:p w14:paraId="3F199FF0" w14:textId="77777777" w:rsidR="007C2CEC" w:rsidRDefault="007C2CEC" w:rsidP="007C2CEC">
            <w:pPr>
              <w:pStyle w:val="TableParagraph"/>
              <w:ind w:left="165" w:right="120"/>
              <w:rPr>
                <w:w w:val="110"/>
                <w:sz w:val="16"/>
              </w:rPr>
            </w:pPr>
            <w:r>
              <w:rPr>
                <w:sz w:val="16"/>
                <w:lang w:val="id-ID"/>
              </w:rPr>
              <w:t>10</w:t>
            </w:r>
          </w:p>
        </w:tc>
        <w:tc>
          <w:tcPr>
            <w:tcW w:w="432" w:type="dxa"/>
          </w:tcPr>
          <w:p w14:paraId="55199214" w14:textId="77777777" w:rsidR="007C2CEC" w:rsidRDefault="007C2CEC" w:rsidP="007C2CEC">
            <w:pPr>
              <w:pStyle w:val="TableParagraph"/>
              <w:ind w:left="54"/>
              <w:rPr>
                <w:w w:val="111"/>
                <w:sz w:val="16"/>
              </w:rPr>
            </w:pPr>
            <w:r>
              <w:rPr>
                <w:sz w:val="16"/>
                <w:lang w:val="id-ID"/>
              </w:rPr>
              <w:t>1</w:t>
            </w:r>
          </w:p>
        </w:tc>
        <w:tc>
          <w:tcPr>
            <w:tcW w:w="696" w:type="dxa"/>
          </w:tcPr>
          <w:p w14:paraId="5105E594" w14:textId="77777777" w:rsidR="007C2CEC" w:rsidRDefault="007C2CEC" w:rsidP="007C2CEC">
            <w:pPr>
              <w:pStyle w:val="TableParagraph"/>
              <w:ind w:left="201" w:right="142"/>
              <w:rPr>
                <w:w w:val="110"/>
                <w:sz w:val="16"/>
              </w:rPr>
            </w:pPr>
            <w:r>
              <w:rPr>
                <w:sz w:val="16"/>
                <w:lang w:val="id-ID"/>
              </w:rPr>
              <w:t>20</w:t>
            </w:r>
          </w:p>
        </w:tc>
        <w:tc>
          <w:tcPr>
            <w:tcW w:w="536" w:type="dxa"/>
          </w:tcPr>
          <w:p w14:paraId="6A453036" w14:textId="77777777" w:rsidR="007C2CEC" w:rsidRDefault="007C2CEC" w:rsidP="007C2CEC">
            <w:pPr>
              <w:pStyle w:val="TableParagraph"/>
              <w:ind w:right="180"/>
              <w:jc w:val="right"/>
              <w:rPr>
                <w:w w:val="111"/>
                <w:sz w:val="16"/>
              </w:rPr>
            </w:pPr>
            <w:r>
              <w:rPr>
                <w:sz w:val="16"/>
                <w:lang w:val="id-ID"/>
              </w:rPr>
              <w:t>1</w:t>
            </w:r>
          </w:p>
        </w:tc>
        <w:tc>
          <w:tcPr>
            <w:tcW w:w="637" w:type="dxa"/>
          </w:tcPr>
          <w:p w14:paraId="7B577276" w14:textId="77777777" w:rsidR="007C2CEC" w:rsidRDefault="007C2CEC" w:rsidP="007C2CEC">
            <w:pPr>
              <w:pStyle w:val="TableParagraph"/>
              <w:ind w:right="233"/>
              <w:jc w:val="right"/>
              <w:rPr>
                <w:w w:val="111"/>
                <w:sz w:val="16"/>
              </w:rPr>
            </w:pPr>
            <w:r>
              <w:rPr>
                <w:sz w:val="16"/>
                <w:lang w:val="id-ID"/>
              </w:rPr>
              <w:t>5</w:t>
            </w:r>
          </w:p>
        </w:tc>
        <w:tc>
          <w:tcPr>
            <w:tcW w:w="484" w:type="dxa"/>
          </w:tcPr>
          <w:p w14:paraId="64CF19D1" w14:textId="77777777" w:rsidR="007C2CEC" w:rsidRDefault="007C2CEC" w:rsidP="007C2CEC">
            <w:pPr>
              <w:pStyle w:val="TableParagraph"/>
              <w:ind w:right="152"/>
              <w:jc w:val="right"/>
              <w:rPr>
                <w:w w:val="111"/>
                <w:sz w:val="16"/>
              </w:rPr>
            </w:pPr>
            <w:r>
              <w:rPr>
                <w:sz w:val="16"/>
                <w:lang w:val="id-ID"/>
              </w:rPr>
              <w:t>1</w:t>
            </w:r>
          </w:p>
        </w:tc>
        <w:tc>
          <w:tcPr>
            <w:tcW w:w="664" w:type="dxa"/>
          </w:tcPr>
          <w:p w14:paraId="781E57FD" w14:textId="77777777" w:rsidR="007C2CEC" w:rsidRDefault="007C2CEC" w:rsidP="007C2CEC">
            <w:pPr>
              <w:pStyle w:val="TableParagraph"/>
              <w:ind w:right="244"/>
              <w:jc w:val="right"/>
              <w:rPr>
                <w:w w:val="111"/>
                <w:sz w:val="16"/>
              </w:rPr>
            </w:pPr>
            <w:r>
              <w:rPr>
                <w:sz w:val="16"/>
                <w:lang w:val="id-ID"/>
              </w:rPr>
              <w:t>5</w:t>
            </w:r>
          </w:p>
        </w:tc>
      </w:tr>
      <w:tr w:rsidR="007C2CEC" w14:paraId="1A625EA3" w14:textId="77777777" w:rsidTr="00AF6894">
        <w:trPr>
          <w:trHeight w:val="283"/>
        </w:trPr>
        <w:tc>
          <w:tcPr>
            <w:tcW w:w="468" w:type="dxa"/>
          </w:tcPr>
          <w:p w14:paraId="2AE654DF" w14:textId="7693C702" w:rsidR="007C2CEC" w:rsidRDefault="007C2CEC" w:rsidP="007C2CEC">
            <w:pPr>
              <w:pStyle w:val="TableParagraph"/>
              <w:ind w:left="142" w:hanging="142"/>
              <w:rPr>
                <w:sz w:val="16"/>
              </w:rPr>
            </w:pPr>
            <w:r>
              <w:rPr>
                <w:sz w:val="16"/>
              </w:rPr>
              <w:t>5</w:t>
            </w:r>
          </w:p>
        </w:tc>
        <w:tc>
          <w:tcPr>
            <w:tcW w:w="3084" w:type="dxa"/>
          </w:tcPr>
          <w:p w14:paraId="6152BE49" w14:textId="77777777" w:rsidR="007C2CEC" w:rsidRDefault="007C2CEC" w:rsidP="007C2CEC">
            <w:pPr>
              <w:pStyle w:val="TableParagraph"/>
              <w:ind w:left="115"/>
              <w:jc w:val="left"/>
              <w:rPr>
                <w:sz w:val="16"/>
                <w:lang w:val="id-ID"/>
              </w:rPr>
            </w:pPr>
            <w:r>
              <w:rPr>
                <w:sz w:val="16"/>
                <w:lang w:val="id-ID"/>
              </w:rPr>
              <w:t>Pranata Komputer Terampil</w:t>
            </w:r>
          </w:p>
        </w:tc>
        <w:tc>
          <w:tcPr>
            <w:tcW w:w="856" w:type="dxa"/>
          </w:tcPr>
          <w:p w14:paraId="3E5AD71A" w14:textId="77777777" w:rsidR="007C2CEC" w:rsidRDefault="007C2CEC" w:rsidP="007C2CEC">
            <w:pPr>
              <w:pStyle w:val="TableParagraph"/>
              <w:ind w:left="16"/>
              <w:rPr>
                <w:w w:val="111"/>
                <w:sz w:val="16"/>
              </w:rPr>
            </w:pPr>
            <w:r>
              <w:rPr>
                <w:sz w:val="16"/>
                <w:lang w:val="id-ID"/>
              </w:rPr>
              <w:t>6</w:t>
            </w:r>
          </w:p>
        </w:tc>
        <w:tc>
          <w:tcPr>
            <w:tcW w:w="856" w:type="dxa"/>
          </w:tcPr>
          <w:p w14:paraId="3DFADF74" w14:textId="77777777" w:rsidR="007C2CEC" w:rsidRDefault="007C2CEC" w:rsidP="007C2CEC">
            <w:pPr>
              <w:pStyle w:val="TableParagraph"/>
              <w:ind w:right="260"/>
              <w:jc w:val="right"/>
              <w:rPr>
                <w:w w:val="110"/>
                <w:sz w:val="16"/>
              </w:rPr>
            </w:pPr>
            <w:r>
              <w:rPr>
                <w:sz w:val="16"/>
                <w:lang w:val="id-ID"/>
              </w:rPr>
              <w:t>740</w:t>
            </w:r>
          </w:p>
        </w:tc>
        <w:tc>
          <w:tcPr>
            <w:tcW w:w="472" w:type="dxa"/>
          </w:tcPr>
          <w:p w14:paraId="5C5B4B44" w14:textId="77777777" w:rsidR="007C2CEC" w:rsidRDefault="007C2CEC" w:rsidP="007C2CEC">
            <w:pPr>
              <w:pStyle w:val="TableParagraph"/>
              <w:ind w:right="164"/>
              <w:jc w:val="right"/>
              <w:rPr>
                <w:w w:val="111"/>
                <w:sz w:val="16"/>
              </w:rPr>
            </w:pPr>
            <w:r>
              <w:rPr>
                <w:sz w:val="16"/>
                <w:lang w:val="id-ID"/>
              </w:rPr>
              <w:t>4</w:t>
            </w:r>
          </w:p>
        </w:tc>
        <w:tc>
          <w:tcPr>
            <w:tcW w:w="836" w:type="dxa"/>
          </w:tcPr>
          <w:p w14:paraId="35635FA6" w14:textId="77777777" w:rsidR="007C2CEC" w:rsidRDefault="007C2CEC" w:rsidP="007C2CEC">
            <w:pPr>
              <w:pStyle w:val="TableParagraph"/>
              <w:ind w:left="263" w:right="217"/>
              <w:rPr>
                <w:w w:val="110"/>
                <w:sz w:val="16"/>
              </w:rPr>
            </w:pPr>
            <w:r>
              <w:rPr>
                <w:sz w:val="16"/>
                <w:lang w:val="id-ID"/>
              </w:rPr>
              <w:t>550</w:t>
            </w:r>
          </w:p>
        </w:tc>
        <w:tc>
          <w:tcPr>
            <w:tcW w:w="596" w:type="dxa"/>
          </w:tcPr>
          <w:p w14:paraId="40592504" w14:textId="77777777" w:rsidR="007C2CEC" w:rsidRDefault="007C2CEC" w:rsidP="007C2CEC">
            <w:pPr>
              <w:pStyle w:val="TableParagraph"/>
              <w:ind w:left="25"/>
              <w:rPr>
                <w:w w:val="111"/>
                <w:sz w:val="16"/>
              </w:rPr>
            </w:pPr>
            <w:r>
              <w:rPr>
                <w:sz w:val="16"/>
                <w:lang w:val="id-ID"/>
              </w:rPr>
              <w:t>1</w:t>
            </w:r>
          </w:p>
        </w:tc>
        <w:tc>
          <w:tcPr>
            <w:tcW w:w="636" w:type="dxa"/>
          </w:tcPr>
          <w:p w14:paraId="36EDEFC2" w14:textId="77777777" w:rsidR="007C2CEC" w:rsidRDefault="007C2CEC" w:rsidP="007C2CEC">
            <w:pPr>
              <w:pStyle w:val="TableParagraph"/>
              <w:ind w:left="156" w:right="121"/>
              <w:rPr>
                <w:w w:val="110"/>
                <w:sz w:val="16"/>
              </w:rPr>
            </w:pPr>
            <w:r>
              <w:rPr>
                <w:sz w:val="16"/>
                <w:lang w:val="id-ID"/>
              </w:rPr>
              <w:t>25</w:t>
            </w:r>
          </w:p>
        </w:tc>
        <w:tc>
          <w:tcPr>
            <w:tcW w:w="592" w:type="dxa"/>
          </w:tcPr>
          <w:p w14:paraId="6113AF21" w14:textId="77777777" w:rsidR="007C2CEC" w:rsidRDefault="007C2CEC" w:rsidP="007C2CEC">
            <w:pPr>
              <w:pStyle w:val="TableParagraph"/>
              <w:ind w:left="34"/>
              <w:rPr>
                <w:w w:val="111"/>
                <w:sz w:val="16"/>
              </w:rPr>
            </w:pPr>
            <w:r>
              <w:rPr>
                <w:sz w:val="16"/>
                <w:lang w:val="id-ID"/>
              </w:rPr>
              <w:t>1</w:t>
            </w:r>
          </w:p>
        </w:tc>
        <w:tc>
          <w:tcPr>
            <w:tcW w:w="532" w:type="dxa"/>
          </w:tcPr>
          <w:p w14:paraId="4B327408" w14:textId="77777777" w:rsidR="007C2CEC" w:rsidRDefault="007C2CEC" w:rsidP="007C2CEC">
            <w:pPr>
              <w:pStyle w:val="TableParagraph"/>
              <w:ind w:right="143"/>
              <w:jc w:val="right"/>
              <w:rPr>
                <w:w w:val="110"/>
                <w:sz w:val="16"/>
              </w:rPr>
            </w:pPr>
            <w:r>
              <w:rPr>
                <w:sz w:val="16"/>
                <w:lang w:val="id-ID"/>
              </w:rPr>
              <w:t>25</w:t>
            </w:r>
          </w:p>
        </w:tc>
        <w:tc>
          <w:tcPr>
            <w:tcW w:w="656" w:type="dxa"/>
          </w:tcPr>
          <w:p w14:paraId="699A3816" w14:textId="77777777" w:rsidR="007C2CEC" w:rsidRDefault="007C2CEC" w:rsidP="007C2CEC">
            <w:pPr>
              <w:pStyle w:val="TableParagraph"/>
              <w:ind w:right="252"/>
              <w:jc w:val="right"/>
              <w:rPr>
                <w:w w:val="111"/>
                <w:sz w:val="16"/>
              </w:rPr>
            </w:pPr>
            <w:r>
              <w:rPr>
                <w:sz w:val="16"/>
                <w:lang w:val="id-ID"/>
              </w:rPr>
              <w:t>1</w:t>
            </w:r>
          </w:p>
        </w:tc>
        <w:tc>
          <w:tcPr>
            <w:tcW w:w="637" w:type="dxa"/>
          </w:tcPr>
          <w:p w14:paraId="5C669462" w14:textId="77777777" w:rsidR="007C2CEC" w:rsidRDefault="007C2CEC" w:rsidP="007C2CEC">
            <w:pPr>
              <w:pStyle w:val="TableParagraph"/>
              <w:ind w:right="191"/>
              <w:jc w:val="right"/>
              <w:rPr>
                <w:w w:val="110"/>
                <w:sz w:val="16"/>
              </w:rPr>
            </w:pPr>
            <w:r>
              <w:rPr>
                <w:sz w:val="16"/>
                <w:lang w:val="id-ID"/>
              </w:rPr>
              <w:t>25</w:t>
            </w:r>
          </w:p>
        </w:tc>
        <w:tc>
          <w:tcPr>
            <w:tcW w:w="536" w:type="dxa"/>
          </w:tcPr>
          <w:p w14:paraId="66575F1F" w14:textId="77777777" w:rsidR="007C2CEC" w:rsidRDefault="007C2CEC" w:rsidP="007C2CEC">
            <w:pPr>
              <w:pStyle w:val="TableParagraph"/>
              <w:ind w:left="45"/>
              <w:rPr>
                <w:w w:val="111"/>
                <w:sz w:val="16"/>
              </w:rPr>
            </w:pPr>
            <w:r>
              <w:rPr>
                <w:sz w:val="16"/>
                <w:lang w:val="id-ID"/>
              </w:rPr>
              <w:t>2</w:t>
            </w:r>
          </w:p>
        </w:tc>
        <w:tc>
          <w:tcPr>
            <w:tcW w:w="580" w:type="dxa"/>
          </w:tcPr>
          <w:p w14:paraId="40E91B34" w14:textId="77777777" w:rsidR="007C2CEC" w:rsidRDefault="007C2CEC" w:rsidP="007C2CEC">
            <w:pPr>
              <w:pStyle w:val="TableParagraph"/>
              <w:ind w:left="137" w:right="91"/>
              <w:rPr>
                <w:w w:val="110"/>
                <w:sz w:val="16"/>
              </w:rPr>
            </w:pPr>
            <w:r>
              <w:rPr>
                <w:sz w:val="16"/>
                <w:lang w:val="id-ID"/>
              </w:rPr>
              <w:t>75</w:t>
            </w:r>
          </w:p>
        </w:tc>
        <w:tc>
          <w:tcPr>
            <w:tcW w:w="532" w:type="dxa"/>
          </w:tcPr>
          <w:p w14:paraId="49C565CB" w14:textId="77777777" w:rsidR="007C2CEC" w:rsidRDefault="007C2CEC" w:rsidP="007C2CEC">
            <w:pPr>
              <w:pStyle w:val="TableParagraph"/>
              <w:ind w:left="53"/>
              <w:rPr>
                <w:w w:val="111"/>
                <w:sz w:val="16"/>
              </w:rPr>
            </w:pPr>
            <w:r>
              <w:rPr>
                <w:sz w:val="16"/>
                <w:lang w:val="id-ID"/>
              </w:rPr>
              <w:t>1</w:t>
            </w:r>
          </w:p>
        </w:tc>
        <w:tc>
          <w:tcPr>
            <w:tcW w:w="596" w:type="dxa"/>
          </w:tcPr>
          <w:p w14:paraId="34DEF6A9" w14:textId="77777777" w:rsidR="007C2CEC" w:rsidRDefault="007C2CEC" w:rsidP="007C2CEC">
            <w:pPr>
              <w:pStyle w:val="TableParagraph"/>
              <w:ind w:left="167" w:right="122"/>
              <w:rPr>
                <w:w w:val="110"/>
                <w:sz w:val="16"/>
              </w:rPr>
            </w:pPr>
            <w:r>
              <w:rPr>
                <w:sz w:val="16"/>
                <w:lang w:val="id-ID"/>
              </w:rPr>
              <w:t>10</w:t>
            </w:r>
          </w:p>
        </w:tc>
        <w:tc>
          <w:tcPr>
            <w:tcW w:w="432" w:type="dxa"/>
          </w:tcPr>
          <w:p w14:paraId="68A98A08" w14:textId="77777777" w:rsidR="007C2CEC" w:rsidRDefault="007C2CEC" w:rsidP="007C2CEC">
            <w:pPr>
              <w:pStyle w:val="TableParagraph"/>
              <w:ind w:right="137"/>
              <w:jc w:val="right"/>
              <w:rPr>
                <w:w w:val="111"/>
                <w:sz w:val="16"/>
              </w:rPr>
            </w:pPr>
            <w:r>
              <w:rPr>
                <w:sz w:val="16"/>
                <w:lang w:val="id-ID"/>
              </w:rPr>
              <w:t>1</w:t>
            </w:r>
          </w:p>
        </w:tc>
        <w:tc>
          <w:tcPr>
            <w:tcW w:w="696" w:type="dxa"/>
          </w:tcPr>
          <w:p w14:paraId="4B21508A" w14:textId="77777777" w:rsidR="007C2CEC" w:rsidRDefault="007C2CEC" w:rsidP="007C2CEC">
            <w:pPr>
              <w:pStyle w:val="TableParagraph"/>
              <w:ind w:right="212"/>
              <w:jc w:val="right"/>
              <w:rPr>
                <w:w w:val="110"/>
                <w:sz w:val="16"/>
              </w:rPr>
            </w:pPr>
            <w:r>
              <w:rPr>
                <w:sz w:val="16"/>
                <w:lang w:val="id-ID"/>
              </w:rPr>
              <w:t>20</w:t>
            </w:r>
          </w:p>
        </w:tc>
        <w:tc>
          <w:tcPr>
            <w:tcW w:w="536" w:type="dxa"/>
          </w:tcPr>
          <w:p w14:paraId="581B8CBB" w14:textId="77777777" w:rsidR="007C2CEC" w:rsidRDefault="007C2CEC" w:rsidP="007C2CEC">
            <w:pPr>
              <w:pStyle w:val="TableParagraph"/>
              <w:ind w:right="181"/>
              <w:jc w:val="right"/>
              <w:rPr>
                <w:w w:val="111"/>
                <w:sz w:val="16"/>
              </w:rPr>
            </w:pPr>
            <w:r>
              <w:rPr>
                <w:sz w:val="16"/>
                <w:lang w:val="id-ID"/>
              </w:rPr>
              <w:t>1</w:t>
            </w:r>
          </w:p>
        </w:tc>
        <w:tc>
          <w:tcPr>
            <w:tcW w:w="637" w:type="dxa"/>
          </w:tcPr>
          <w:p w14:paraId="33F2D087" w14:textId="77777777" w:rsidR="007C2CEC" w:rsidRDefault="007C2CEC" w:rsidP="007C2CEC">
            <w:pPr>
              <w:pStyle w:val="TableParagraph"/>
              <w:ind w:right="234"/>
              <w:jc w:val="right"/>
              <w:rPr>
                <w:w w:val="111"/>
                <w:sz w:val="16"/>
              </w:rPr>
            </w:pPr>
            <w:r>
              <w:rPr>
                <w:sz w:val="16"/>
                <w:lang w:val="id-ID"/>
              </w:rPr>
              <w:t>5</w:t>
            </w:r>
          </w:p>
        </w:tc>
        <w:tc>
          <w:tcPr>
            <w:tcW w:w="484" w:type="dxa"/>
          </w:tcPr>
          <w:p w14:paraId="0536A8C8" w14:textId="77777777" w:rsidR="007C2CEC" w:rsidRDefault="007C2CEC" w:rsidP="007C2CEC">
            <w:pPr>
              <w:pStyle w:val="TableParagraph"/>
              <w:ind w:right="153"/>
              <w:jc w:val="right"/>
              <w:rPr>
                <w:w w:val="111"/>
                <w:sz w:val="16"/>
              </w:rPr>
            </w:pPr>
            <w:r>
              <w:rPr>
                <w:sz w:val="16"/>
                <w:lang w:val="id-ID"/>
              </w:rPr>
              <w:t>1</w:t>
            </w:r>
          </w:p>
        </w:tc>
        <w:tc>
          <w:tcPr>
            <w:tcW w:w="664" w:type="dxa"/>
          </w:tcPr>
          <w:p w14:paraId="1CF5BD0D" w14:textId="77777777" w:rsidR="007C2CEC" w:rsidRDefault="007C2CEC" w:rsidP="007C2CEC">
            <w:pPr>
              <w:pStyle w:val="TableParagraph"/>
              <w:ind w:right="233"/>
              <w:jc w:val="right"/>
              <w:rPr>
                <w:w w:val="111"/>
                <w:sz w:val="16"/>
              </w:rPr>
            </w:pPr>
            <w:r>
              <w:rPr>
                <w:sz w:val="16"/>
                <w:lang w:val="id-ID"/>
              </w:rPr>
              <w:t>5</w:t>
            </w:r>
          </w:p>
        </w:tc>
      </w:tr>
    </w:tbl>
    <w:p w14:paraId="2F4FE108" w14:textId="77777777" w:rsidR="00881DED" w:rsidRDefault="00881DED">
      <w:pPr>
        <w:pStyle w:val="BodyText"/>
        <w:spacing w:before="0"/>
        <w:rPr>
          <w:rFonts w:ascii="Bookman Old Style" w:hAnsi="Bookman Old Style"/>
          <w:b/>
          <w:sz w:val="19"/>
        </w:rPr>
      </w:pPr>
    </w:p>
    <w:p w14:paraId="2CBCB7DD" w14:textId="77777777" w:rsidR="006C4F30" w:rsidRDefault="006C4F30">
      <w:pPr>
        <w:pStyle w:val="BodyText"/>
        <w:spacing w:before="0"/>
        <w:rPr>
          <w:rFonts w:ascii="Bookman Old Style" w:hAnsi="Bookman Old Style"/>
          <w:b/>
          <w:sz w:val="19"/>
        </w:rPr>
      </w:pPr>
    </w:p>
    <w:p w14:paraId="4529DA5B" w14:textId="77777777" w:rsidR="006C4F30" w:rsidRPr="00022F71" w:rsidRDefault="006C4F30">
      <w:pPr>
        <w:pStyle w:val="BodyText"/>
        <w:spacing w:before="0"/>
        <w:rPr>
          <w:rFonts w:ascii="Bookman Old Style" w:hAnsi="Bookman Old Style"/>
          <w:b/>
          <w:sz w:val="19"/>
        </w:rPr>
      </w:pPr>
    </w:p>
    <w:p w14:paraId="011D2A5E" w14:textId="77777777" w:rsidR="007F5FDB" w:rsidRPr="00881DED" w:rsidRDefault="002C6431">
      <w:pPr>
        <w:spacing w:after="35"/>
        <w:ind w:left="138"/>
        <w:rPr>
          <w:rFonts w:ascii="Bookman Old Style" w:hAnsi="Bookman Old Style"/>
          <w:sz w:val="16"/>
        </w:rPr>
      </w:pPr>
      <w:r w:rsidRPr="00881DED">
        <w:rPr>
          <w:rFonts w:ascii="Bookman Old Style" w:hAnsi="Bookman Old Style"/>
          <w:sz w:val="16"/>
        </w:rPr>
        <w:t>L. KECAMATAN CISITU</w:t>
      </w:r>
    </w:p>
    <w:p w14:paraId="124F8631" w14:textId="77777777" w:rsidR="007F5FDB" w:rsidRDefault="007F5FDB">
      <w:pPr>
        <w:pStyle w:val="BodyText"/>
        <w:spacing w:before="3"/>
        <w:rPr>
          <w:rFonts w:ascii="Bookman Old Style" w:hAnsi="Bookman Old Style"/>
          <w:b/>
          <w:sz w:val="18"/>
        </w:rPr>
      </w:pPr>
    </w:p>
    <w:tbl>
      <w:tblPr>
        <w:tblW w:w="159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7"/>
        <w:gridCol w:w="476"/>
        <w:gridCol w:w="836"/>
        <w:gridCol w:w="592"/>
        <w:gridCol w:w="636"/>
        <w:gridCol w:w="592"/>
        <w:gridCol w:w="532"/>
        <w:gridCol w:w="660"/>
        <w:gridCol w:w="633"/>
        <w:gridCol w:w="536"/>
        <w:gridCol w:w="580"/>
        <w:gridCol w:w="532"/>
        <w:gridCol w:w="596"/>
        <w:gridCol w:w="436"/>
        <w:gridCol w:w="692"/>
        <w:gridCol w:w="540"/>
        <w:gridCol w:w="633"/>
        <w:gridCol w:w="484"/>
        <w:gridCol w:w="664"/>
      </w:tblGrid>
      <w:tr w:rsidR="006C4F30" w14:paraId="5C593421" w14:textId="77777777" w:rsidTr="00AF6894">
        <w:trPr>
          <w:trHeight w:val="283"/>
        </w:trPr>
        <w:tc>
          <w:tcPr>
            <w:tcW w:w="464" w:type="dxa"/>
          </w:tcPr>
          <w:p w14:paraId="75B13805" w14:textId="77777777" w:rsidR="006C4F30" w:rsidRDefault="006C4F30" w:rsidP="00B85B55">
            <w:pPr>
              <w:pStyle w:val="TableParagraph"/>
              <w:spacing w:before="0"/>
              <w:jc w:val="left"/>
              <w:rPr>
                <w:sz w:val="18"/>
              </w:rPr>
            </w:pPr>
          </w:p>
          <w:p w14:paraId="2ABF018B" w14:textId="77777777" w:rsidR="006C4F30" w:rsidRDefault="006C4F30" w:rsidP="00B85B55">
            <w:pPr>
              <w:pStyle w:val="TableParagraph"/>
              <w:spacing w:before="0"/>
              <w:jc w:val="left"/>
              <w:rPr>
                <w:sz w:val="18"/>
              </w:rPr>
            </w:pPr>
          </w:p>
          <w:p w14:paraId="7CAAF05C" w14:textId="77777777" w:rsidR="006C4F30" w:rsidRDefault="006C4F30" w:rsidP="00B85B55">
            <w:pPr>
              <w:pStyle w:val="TableParagraph"/>
              <w:spacing w:before="145"/>
              <w:ind w:left="114" w:right="87"/>
              <w:rPr>
                <w:sz w:val="16"/>
              </w:rPr>
            </w:pPr>
            <w:r>
              <w:rPr>
                <w:w w:val="105"/>
                <w:sz w:val="16"/>
              </w:rPr>
              <w:t>No</w:t>
            </w:r>
          </w:p>
        </w:tc>
        <w:tc>
          <w:tcPr>
            <w:tcW w:w="3080" w:type="dxa"/>
          </w:tcPr>
          <w:p w14:paraId="44D3E279" w14:textId="77777777" w:rsidR="006C4F30" w:rsidRDefault="006C4F30" w:rsidP="00B85B55">
            <w:pPr>
              <w:pStyle w:val="TableParagraph"/>
              <w:spacing w:before="0"/>
              <w:jc w:val="left"/>
              <w:rPr>
                <w:sz w:val="18"/>
              </w:rPr>
            </w:pPr>
          </w:p>
          <w:p w14:paraId="0FA408E9" w14:textId="77777777" w:rsidR="006C4F30" w:rsidRDefault="006C4F30" w:rsidP="00B85B55">
            <w:pPr>
              <w:pStyle w:val="TableParagraph"/>
              <w:spacing w:before="10"/>
              <w:jc w:val="left"/>
            </w:pPr>
          </w:p>
          <w:p w14:paraId="22F69B07" w14:textId="77777777" w:rsidR="006C4F30" w:rsidRDefault="006C4F30" w:rsidP="00B85B55">
            <w:pPr>
              <w:pStyle w:val="TableParagraph"/>
              <w:spacing w:before="0"/>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69A620D9" w14:textId="77777777" w:rsidR="006C4F30" w:rsidRDefault="006C4F30" w:rsidP="00B85B55">
            <w:pPr>
              <w:pStyle w:val="TableParagraph"/>
              <w:spacing w:before="0"/>
              <w:jc w:val="left"/>
              <w:rPr>
                <w:sz w:val="18"/>
              </w:rPr>
            </w:pPr>
          </w:p>
          <w:p w14:paraId="254725B6" w14:textId="77777777" w:rsidR="006C4F30" w:rsidRDefault="006C4F30" w:rsidP="00B85B55">
            <w:pPr>
              <w:pStyle w:val="TableParagraph"/>
              <w:spacing w:before="10"/>
              <w:jc w:val="left"/>
            </w:pPr>
          </w:p>
          <w:p w14:paraId="357E7AC7" w14:textId="77777777" w:rsidR="006C4F30" w:rsidRDefault="006C4F30"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5038FEF5" w14:textId="77777777" w:rsidR="006C4F30" w:rsidRDefault="006C4F30" w:rsidP="00B85B55">
            <w:pPr>
              <w:pStyle w:val="TableParagraph"/>
              <w:spacing w:before="0"/>
              <w:jc w:val="left"/>
              <w:rPr>
                <w:sz w:val="18"/>
              </w:rPr>
            </w:pPr>
          </w:p>
          <w:p w14:paraId="3599CE9A" w14:textId="77777777" w:rsidR="006C4F30" w:rsidRDefault="006C4F30" w:rsidP="00B85B55">
            <w:pPr>
              <w:pStyle w:val="TableParagraph"/>
              <w:spacing w:before="10"/>
              <w:jc w:val="left"/>
            </w:pPr>
          </w:p>
          <w:p w14:paraId="6897BC5D" w14:textId="77777777" w:rsidR="006C4F30" w:rsidRDefault="006C4F30"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2022347F" w14:textId="77777777" w:rsidR="006C4F30" w:rsidRDefault="006C4F30" w:rsidP="00B85B55">
            <w:pPr>
              <w:pStyle w:val="TableParagraph"/>
              <w:spacing w:before="0"/>
              <w:jc w:val="left"/>
              <w:rPr>
                <w:sz w:val="18"/>
              </w:rPr>
            </w:pPr>
          </w:p>
          <w:p w14:paraId="5B44B783" w14:textId="77777777" w:rsidR="006C4F30" w:rsidRDefault="006C4F30" w:rsidP="00B85B55">
            <w:pPr>
              <w:pStyle w:val="TableParagraph"/>
              <w:spacing w:before="8"/>
              <w:jc w:val="left"/>
              <w:rPr>
                <w:sz w:val="14"/>
              </w:rPr>
            </w:pPr>
          </w:p>
          <w:p w14:paraId="76411273" w14:textId="77777777" w:rsidR="006C4F30" w:rsidRDefault="006C4F30" w:rsidP="00B85B55">
            <w:pPr>
              <w:pStyle w:val="TableParagraph"/>
              <w:spacing w:before="0"/>
              <w:ind w:left="203" w:right="137"/>
              <w:rPr>
                <w:sz w:val="16"/>
              </w:rPr>
            </w:pPr>
            <w:r>
              <w:rPr>
                <w:w w:val="115"/>
                <w:sz w:val="16"/>
              </w:rPr>
              <w:t>FAKTOR</w:t>
            </w:r>
            <w:r>
              <w:rPr>
                <w:spacing w:val="6"/>
                <w:w w:val="115"/>
                <w:sz w:val="16"/>
              </w:rPr>
              <w:t xml:space="preserve"> </w:t>
            </w:r>
            <w:r>
              <w:rPr>
                <w:w w:val="115"/>
                <w:sz w:val="16"/>
              </w:rPr>
              <w:t>1</w:t>
            </w:r>
          </w:p>
          <w:p w14:paraId="396DBB44" w14:textId="77777777" w:rsidR="006C4F30" w:rsidRDefault="006C4F30" w:rsidP="00B85B55">
            <w:pPr>
              <w:pStyle w:val="TableParagraph"/>
              <w:spacing w:before="0" w:line="242" w:lineRule="auto"/>
              <w:ind w:left="203" w:right="180"/>
              <w:rPr>
                <w:sz w:val="16"/>
              </w:rPr>
            </w:pPr>
            <w:r>
              <w:rPr>
                <w:w w:val="110"/>
                <w:sz w:val="16"/>
              </w:rPr>
              <w:t>Pengetahua</w:t>
            </w:r>
            <w:r>
              <w:rPr>
                <w:spacing w:val="-36"/>
                <w:w w:val="110"/>
                <w:sz w:val="16"/>
              </w:rPr>
              <w:t xml:space="preserve"> </w:t>
            </w:r>
            <w:r>
              <w:rPr>
                <w:w w:val="110"/>
                <w:sz w:val="16"/>
              </w:rPr>
              <w:t>n</w:t>
            </w:r>
            <w:r>
              <w:rPr>
                <w:spacing w:val="7"/>
                <w:w w:val="110"/>
                <w:sz w:val="16"/>
              </w:rPr>
              <w:t xml:space="preserve"> </w:t>
            </w:r>
            <w:r>
              <w:rPr>
                <w:w w:val="110"/>
                <w:sz w:val="16"/>
              </w:rPr>
              <w:t>(Level</w:t>
            </w:r>
            <w:r>
              <w:rPr>
                <w:spacing w:val="1"/>
                <w:w w:val="110"/>
                <w:sz w:val="16"/>
              </w:rPr>
              <w:t xml:space="preserve"> </w:t>
            </w:r>
            <w:r>
              <w:rPr>
                <w:w w:val="110"/>
                <w:sz w:val="16"/>
              </w:rPr>
              <w:t>1~9)</w:t>
            </w:r>
          </w:p>
        </w:tc>
        <w:tc>
          <w:tcPr>
            <w:tcW w:w="1228" w:type="dxa"/>
            <w:gridSpan w:val="2"/>
          </w:tcPr>
          <w:p w14:paraId="41B5F259" w14:textId="77777777" w:rsidR="006C4F30" w:rsidRDefault="006C4F30" w:rsidP="00B85B55">
            <w:pPr>
              <w:pStyle w:val="TableParagraph"/>
              <w:spacing w:before="0"/>
              <w:jc w:val="left"/>
              <w:rPr>
                <w:sz w:val="18"/>
              </w:rPr>
            </w:pPr>
          </w:p>
          <w:p w14:paraId="7C1F2794" w14:textId="77777777" w:rsidR="006C4F30" w:rsidRDefault="006C4F30" w:rsidP="00B85B55">
            <w:pPr>
              <w:pStyle w:val="TableParagraph"/>
              <w:spacing w:before="8"/>
              <w:jc w:val="left"/>
              <w:rPr>
                <w:sz w:val="14"/>
              </w:rPr>
            </w:pPr>
          </w:p>
          <w:p w14:paraId="523E6482" w14:textId="77777777" w:rsidR="006C4F30" w:rsidRDefault="006C4F30" w:rsidP="00B85B55">
            <w:pPr>
              <w:pStyle w:val="TableParagraph"/>
              <w:spacing w:before="0"/>
              <w:ind w:left="231"/>
              <w:jc w:val="left"/>
              <w:rPr>
                <w:sz w:val="16"/>
              </w:rPr>
            </w:pPr>
            <w:r>
              <w:rPr>
                <w:w w:val="115"/>
                <w:sz w:val="16"/>
              </w:rPr>
              <w:t>FAKTOR</w:t>
            </w:r>
            <w:r>
              <w:rPr>
                <w:spacing w:val="1"/>
                <w:w w:val="115"/>
                <w:sz w:val="16"/>
              </w:rPr>
              <w:t xml:space="preserve"> </w:t>
            </w:r>
            <w:r>
              <w:rPr>
                <w:w w:val="115"/>
                <w:sz w:val="16"/>
              </w:rPr>
              <w:t>2</w:t>
            </w:r>
          </w:p>
          <w:p w14:paraId="3EA29FED" w14:textId="77777777" w:rsidR="006C4F30" w:rsidRDefault="006C4F30" w:rsidP="00B85B55">
            <w:pPr>
              <w:pStyle w:val="TableParagraph"/>
              <w:spacing w:before="0"/>
              <w:ind w:left="19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7FDE129F" w14:textId="77777777" w:rsidR="006C4F30" w:rsidRDefault="006C4F30" w:rsidP="00B85B55">
            <w:pPr>
              <w:pStyle w:val="TableParagraph"/>
              <w:spacing w:before="0"/>
              <w:jc w:val="left"/>
              <w:rPr>
                <w:sz w:val="18"/>
              </w:rPr>
            </w:pPr>
          </w:p>
          <w:p w14:paraId="057D6191" w14:textId="77777777" w:rsidR="006C4F30" w:rsidRDefault="006C4F30" w:rsidP="00B85B55">
            <w:pPr>
              <w:pStyle w:val="TableParagraph"/>
              <w:spacing w:before="8"/>
              <w:jc w:val="left"/>
              <w:rPr>
                <w:sz w:val="14"/>
              </w:rPr>
            </w:pPr>
          </w:p>
          <w:p w14:paraId="36149845" w14:textId="77777777" w:rsidR="006C4F30" w:rsidRDefault="006C4F30" w:rsidP="00B85B55">
            <w:pPr>
              <w:pStyle w:val="TableParagraph"/>
              <w:spacing w:before="0"/>
              <w:ind w:left="187"/>
              <w:jc w:val="left"/>
              <w:rPr>
                <w:sz w:val="16"/>
              </w:rPr>
            </w:pPr>
            <w:r>
              <w:rPr>
                <w:w w:val="115"/>
                <w:sz w:val="16"/>
              </w:rPr>
              <w:t>FAKTOR</w:t>
            </w:r>
            <w:r>
              <w:rPr>
                <w:spacing w:val="1"/>
                <w:w w:val="115"/>
                <w:sz w:val="16"/>
              </w:rPr>
              <w:t xml:space="preserve"> </w:t>
            </w:r>
            <w:r>
              <w:rPr>
                <w:w w:val="115"/>
                <w:sz w:val="16"/>
              </w:rPr>
              <w:t>3</w:t>
            </w:r>
          </w:p>
          <w:p w14:paraId="4F22696E" w14:textId="77777777" w:rsidR="006C4F30" w:rsidRDefault="006C4F30" w:rsidP="00B85B55">
            <w:pPr>
              <w:pStyle w:val="TableParagraph"/>
              <w:spacing w:before="0"/>
              <w:ind w:left="15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76337D0B" w14:textId="77777777" w:rsidR="006C4F30" w:rsidRDefault="006C4F30" w:rsidP="00B85B55">
            <w:pPr>
              <w:pStyle w:val="TableParagraph"/>
              <w:spacing w:before="0"/>
              <w:jc w:val="left"/>
              <w:rPr>
                <w:sz w:val="18"/>
              </w:rPr>
            </w:pPr>
          </w:p>
          <w:p w14:paraId="30511844" w14:textId="77777777" w:rsidR="006C4F30" w:rsidRDefault="006C4F30" w:rsidP="00B85B55">
            <w:pPr>
              <w:pStyle w:val="TableParagraph"/>
              <w:spacing w:before="8"/>
              <w:jc w:val="left"/>
              <w:rPr>
                <w:sz w:val="14"/>
              </w:rPr>
            </w:pPr>
          </w:p>
          <w:p w14:paraId="321CB98D" w14:textId="77777777" w:rsidR="006C4F30" w:rsidRDefault="006C4F30" w:rsidP="00B85B55">
            <w:pPr>
              <w:pStyle w:val="TableParagraph"/>
              <w:spacing w:before="0"/>
              <w:ind w:left="175" w:right="89"/>
              <w:rPr>
                <w:sz w:val="16"/>
              </w:rPr>
            </w:pPr>
            <w:r>
              <w:rPr>
                <w:w w:val="115"/>
                <w:sz w:val="16"/>
              </w:rPr>
              <w:t>FAKTOR</w:t>
            </w:r>
            <w:r>
              <w:rPr>
                <w:spacing w:val="6"/>
                <w:w w:val="115"/>
                <w:sz w:val="16"/>
              </w:rPr>
              <w:t xml:space="preserve"> </w:t>
            </w:r>
            <w:r>
              <w:rPr>
                <w:w w:val="115"/>
                <w:sz w:val="16"/>
              </w:rPr>
              <w:t>4</w:t>
            </w:r>
          </w:p>
          <w:p w14:paraId="13072FB1" w14:textId="77777777" w:rsidR="006C4F30" w:rsidRDefault="006C4F30" w:rsidP="00B85B55">
            <w:pPr>
              <w:pStyle w:val="TableParagraph"/>
              <w:spacing w:before="0"/>
              <w:ind w:left="175" w:right="133"/>
              <w:rPr>
                <w:sz w:val="16"/>
              </w:rPr>
            </w:pPr>
            <w:r>
              <w:rPr>
                <w:w w:val="110"/>
                <w:sz w:val="16"/>
              </w:rPr>
              <w:t>Kompleksita</w:t>
            </w:r>
            <w:r>
              <w:rPr>
                <w:spacing w:val="-36"/>
                <w:w w:val="110"/>
                <w:sz w:val="16"/>
              </w:rPr>
              <w:t xml:space="preserve"> </w:t>
            </w:r>
            <w:r>
              <w:rPr>
                <w:w w:val="105"/>
                <w:sz w:val="16"/>
              </w:rPr>
              <w:t>s</w:t>
            </w:r>
            <w:r>
              <w:rPr>
                <w:spacing w:val="-2"/>
                <w:w w:val="105"/>
                <w:sz w:val="16"/>
              </w:rPr>
              <w:t xml:space="preserve"> </w:t>
            </w:r>
            <w:r>
              <w:rPr>
                <w:w w:val="105"/>
                <w:sz w:val="16"/>
              </w:rPr>
              <w:t>(Level</w:t>
            </w:r>
            <w:r>
              <w:rPr>
                <w:spacing w:val="-2"/>
                <w:w w:val="105"/>
                <w:sz w:val="16"/>
              </w:rPr>
              <w:t xml:space="preserve"> </w:t>
            </w:r>
            <w:r>
              <w:rPr>
                <w:w w:val="105"/>
                <w:sz w:val="16"/>
              </w:rPr>
              <w:t>1~6)</w:t>
            </w:r>
          </w:p>
        </w:tc>
        <w:tc>
          <w:tcPr>
            <w:tcW w:w="1116" w:type="dxa"/>
            <w:gridSpan w:val="2"/>
          </w:tcPr>
          <w:p w14:paraId="15BD4822" w14:textId="77777777" w:rsidR="006C4F30" w:rsidRDefault="006C4F30" w:rsidP="00B85B55">
            <w:pPr>
              <w:pStyle w:val="TableParagraph"/>
              <w:spacing w:before="3"/>
              <w:jc w:val="left"/>
              <w:rPr>
                <w:sz w:val="16"/>
              </w:rPr>
            </w:pPr>
          </w:p>
          <w:p w14:paraId="198507FC" w14:textId="77777777" w:rsidR="006C4F30" w:rsidRDefault="006C4F30" w:rsidP="00B85B55">
            <w:pPr>
              <w:pStyle w:val="TableParagraph"/>
              <w:spacing w:before="0"/>
              <w:ind w:left="156" w:right="78"/>
              <w:rPr>
                <w:sz w:val="16"/>
              </w:rPr>
            </w:pPr>
            <w:r>
              <w:rPr>
                <w:w w:val="115"/>
                <w:sz w:val="16"/>
              </w:rPr>
              <w:t>FAKTOR</w:t>
            </w:r>
            <w:r>
              <w:rPr>
                <w:spacing w:val="1"/>
                <w:w w:val="115"/>
                <w:sz w:val="16"/>
              </w:rPr>
              <w:t xml:space="preserve"> </w:t>
            </w:r>
            <w:r>
              <w:rPr>
                <w:w w:val="115"/>
                <w:sz w:val="16"/>
              </w:rPr>
              <w:t>5</w:t>
            </w:r>
          </w:p>
          <w:p w14:paraId="1F901AE7" w14:textId="77777777" w:rsidR="006C4F30" w:rsidRDefault="006C4F30" w:rsidP="00B85B55">
            <w:pPr>
              <w:pStyle w:val="TableParagraph"/>
              <w:spacing w:before="1"/>
              <w:ind w:left="154" w:right="10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7664C6EA" w14:textId="77777777" w:rsidR="006C4F30" w:rsidRDefault="006C4F30" w:rsidP="00B85B55">
            <w:pPr>
              <w:pStyle w:val="TableParagraph"/>
              <w:spacing w:before="6"/>
              <w:jc w:val="left"/>
              <w:rPr>
                <w:sz w:val="24"/>
              </w:rPr>
            </w:pPr>
          </w:p>
          <w:p w14:paraId="132FE54A" w14:textId="77777777" w:rsidR="006C4F30" w:rsidRDefault="006C4F30" w:rsidP="00B85B55">
            <w:pPr>
              <w:pStyle w:val="TableParagraph"/>
              <w:spacing w:before="0"/>
              <w:ind w:left="156" w:right="58"/>
              <w:rPr>
                <w:sz w:val="16"/>
              </w:rPr>
            </w:pPr>
            <w:r>
              <w:rPr>
                <w:w w:val="115"/>
                <w:sz w:val="16"/>
              </w:rPr>
              <w:t>FAKTOR</w:t>
            </w:r>
            <w:r>
              <w:rPr>
                <w:spacing w:val="1"/>
                <w:w w:val="115"/>
                <w:sz w:val="16"/>
              </w:rPr>
              <w:t xml:space="preserve"> </w:t>
            </w:r>
            <w:r>
              <w:rPr>
                <w:w w:val="115"/>
                <w:sz w:val="16"/>
              </w:rPr>
              <w:t>6</w:t>
            </w:r>
          </w:p>
          <w:p w14:paraId="2F7BF91D" w14:textId="77777777" w:rsidR="006C4F30" w:rsidRDefault="006C4F30" w:rsidP="00B85B55">
            <w:pPr>
              <w:pStyle w:val="TableParagraph"/>
              <w:spacing w:before="0"/>
              <w:ind w:left="167" w:right="10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42108DF9" w14:textId="77777777" w:rsidR="006C4F30" w:rsidRDefault="006C4F30" w:rsidP="00B85B55">
            <w:pPr>
              <w:pStyle w:val="TableParagraph"/>
              <w:spacing w:before="6"/>
              <w:jc w:val="left"/>
              <w:rPr>
                <w:sz w:val="24"/>
              </w:rPr>
            </w:pPr>
          </w:p>
          <w:p w14:paraId="10236B64" w14:textId="77777777" w:rsidR="006C4F30" w:rsidRDefault="006C4F30" w:rsidP="00B85B55">
            <w:pPr>
              <w:pStyle w:val="TableParagraph"/>
              <w:spacing w:before="0"/>
              <w:ind w:left="156" w:right="57"/>
              <w:rPr>
                <w:sz w:val="16"/>
              </w:rPr>
            </w:pPr>
            <w:r>
              <w:rPr>
                <w:w w:val="115"/>
                <w:sz w:val="16"/>
              </w:rPr>
              <w:t>FAKTOR</w:t>
            </w:r>
            <w:r>
              <w:rPr>
                <w:spacing w:val="1"/>
                <w:w w:val="115"/>
                <w:sz w:val="16"/>
              </w:rPr>
              <w:t xml:space="preserve"> </w:t>
            </w:r>
            <w:r>
              <w:rPr>
                <w:w w:val="115"/>
                <w:sz w:val="16"/>
              </w:rPr>
              <w:t>7</w:t>
            </w:r>
          </w:p>
          <w:p w14:paraId="39DB9E51" w14:textId="77777777" w:rsidR="006C4F30" w:rsidRDefault="006C4F30" w:rsidP="00B85B55">
            <w:pPr>
              <w:pStyle w:val="TableParagraph"/>
              <w:spacing w:before="0"/>
              <w:ind w:left="167" w:right="109"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39554BBD" w14:textId="77777777" w:rsidR="006C4F30" w:rsidRDefault="006C4F30" w:rsidP="00B85B55">
            <w:pPr>
              <w:pStyle w:val="TableParagraph"/>
              <w:spacing w:before="6"/>
              <w:jc w:val="left"/>
              <w:rPr>
                <w:sz w:val="24"/>
              </w:rPr>
            </w:pPr>
          </w:p>
          <w:p w14:paraId="184761FC" w14:textId="77777777" w:rsidR="006C4F30" w:rsidRDefault="006C4F30" w:rsidP="00B85B55">
            <w:pPr>
              <w:pStyle w:val="TableParagraph"/>
              <w:spacing w:before="0"/>
              <w:ind w:left="150" w:right="48"/>
              <w:rPr>
                <w:sz w:val="16"/>
              </w:rPr>
            </w:pPr>
            <w:r>
              <w:rPr>
                <w:w w:val="115"/>
                <w:sz w:val="16"/>
              </w:rPr>
              <w:t>FAKTOR</w:t>
            </w:r>
            <w:r>
              <w:rPr>
                <w:spacing w:val="1"/>
                <w:w w:val="115"/>
                <w:sz w:val="16"/>
              </w:rPr>
              <w:t xml:space="preserve"> </w:t>
            </w:r>
            <w:r>
              <w:rPr>
                <w:w w:val="115"/>
                <w:sz w:val="16"/>
              </w:rPr>
              <w:t>8</w:t>
            </w:r>
          </w:p>
          <w:p w14:paraId="0586CF9A" w14:textId="77777777" w:rsidR="006C4F30" w:rsidRDefault="006C4F30" w:rsidP="00B85B55">
            <w:pPr>
              <w:pStyle w:val="TableParagraph"/>
              <w:spacing w:before="0"/>
              <w:ind w:left="191" w:right="130"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1FD6EC43" w14:textId="77777777" w:rsidR="006C4F30" w:rsidRDefault="006C4F30" w:rsidP="00B85B55">
            <w:pPr>
              <w:pStyle w:val="TableParagraph"/>
              <w:spacing w:before="6"/>
              <w:jc w:val="left"/>
              <w:rPr>
                <w:sz w:val="24"/>
              </w:rPr>
            </w:pPr>
          </w:p>
          <w:p w14:paraId="13328B5A" w14:textId="77777777" w:rsidR="006C4F30" w:rsidRDefault="006C4F30" w:rsidP="00B85B55">
            <w:pPr>
              <w:pStyle w:val="TableParagraph"/>
              <w:spacing w:before="0"/>
              <w:ind w:left="132" w:right="22"/>
              <w:rPr>
                <w:sz w:val="16"/>
              </w:rPr>
            </w:pPr>
            <w:r>
              <w:rPr>
                <w:w w:val="115"/>
                <w:sz w:val="16"/>
              </w:rPr>
              <w:t>FAKTOR</w:t>
            </w:r>
            <w:r>
              <w:rPr>
                <w:spacing w:val="6"/>
                <w:w w:val="115"/>
                <w:sz w:val="16"/>
              </w:rPr>
              <w:t xml:space="preserve"> </w:t>
            </w:r>
            <w:r>
              <w:rPr>
                <w:w w:val="115"/>
                <w:sz w:val="16"/>
              </w:rPr>
              <w:t>9</w:t>
            </w:r>
          </w:p>
          <w:p w14:paraId="1518BA57" w14:textId="77777777" w:rsidR="006C4F30" w:rsidRDefault="006C4F30" w:rsidP="00B85B55">
            <w:pPr>
              <w:pStyle w:val="TableParagraph"/>
              <w:spacing w:before="4"/>
              <w:ind w:left="127" w:right="59"/>
              <w:rPr>
                <w:sz w:val="16"/>
              </w:rPr>
            </w:pPr>
            <w:r>
              <w:rPr>
                <w:w w:val="115"/>
                <w:sz w:val="16"/>
              </w:rPr>
              <w:t>Lingkungan</w:t>
            </w:r>
            <w:r>
              <w:rPr>
                <w:spacing w:val="-38"/>
                <w:w w:val="115"/>
                <w:sz w:val="16"/>
              </w:rPr>
              <w:t xml:space="preserve"> </w:t>
            </w:r>
            <w:r>
              <w:rPr>
                <w:w w:val="115"/>
                <w:sz w:val="16"/>
              </w:rPr>
              <w:t>Kerja</w:t>
            </w:r>
          </w:p>
          <w:p w14:paraId="70B14962" w14:textId="77777777" w:rsidR="006C4F30" w:rsidRDefault="006C4F30" w:rsidP="00B85B55">
            <w:pPr>
              <w:pStyle w:val="TableParagraph"/>
              <w:spacing w:before="0" w:line="184" w:lineRule="exact"/>
              <w:ind w:left="118" w:right="59"/>
              <w:rPr>
                <w:sz w:val="16"/>
              </w:rPr>
            </w:pPr>
            <w:r>
              <w:rPr>
                <w:sz w:val="16"/>
              </w:rPr>
              <w:t>(Level</w:t>
            </w:r>
            <w:r>
              <w:rPr>
                <w:spacing w:val="17"/>
                <w:sz w:val="16"/>
              </w:rPr>
              <w:t xml:space="preserve"> </w:t>
            </w:r>
            <w:r>
              <w:rPr>
                <w:sz w:val="16"/>
              </w:rPr>
              <w:t>1~3)</w:t>
            </w:r>
          </w:p>
        </w:tc>
      </w:tr>
      <w:tr w:rsidR="007C2CEC" w14:paraId="5B039A54" w14:textId="77777777" w:rsidTr="00AF6894">
        <w:trPr>
          <w:trHeight w:val="283"/>
        </w:trPr>
        <w:tc>
          <w:tcPr>
            <w:tcW w:w="464" w:type="dxa"/>
          </w:tcPr>
          <w:p w14:paraId="14AD8559" w14:textId="2911A74A" w:rsidR="007C2CEC" w:rsidRPr="00E40D26" w:rsidRDefault="007C2CEC" w:rsidP="007C2CEC">
            <w:pPr>
              <w:pStyle w:val="TableParagraph"/>
              <w:spacing w:before="27"/>
              <w:ind w:left="19"/>
              <w:rPr>
                <w:sz w:val="16"/>
              </w:rPr>
            </w:pPr>
            <w:r>
              <w:rPr>
                <w:sz w:val="16"/>
                <w:lang w:val="id-ID"/>
              </w:rPr>
              <w:t>1</w:t>
            </w:r>
          </w:p>
        </w:tc>
        <w:tc>
          <w:tcPr>
            <w:tcW w:w="3080" w:type="dxa"/>
          </w:tcPr>
          <w:p w14:paraId="5FE167FE" w14:textId="77777777" w:rsidR="007C2CEC" w:rsidRDefault="007C2CEC" w:rsidP="007C2CEC">
            <w:pPr>
              <w:pStyle w:val="TableParagraph"/>
              <w:ind w:left="115"/>
              <w:jc w:val="left"/>
              <w:rPr>
                <w:sz w:val="16"/>
                <w:lang w:val="id-ID"/>
              </w:rPr>
            </w:pPr>
            <w:r>
              <w:rPr>
                <w:sz w:val="16"/>
                <w:lang w:val="id-ID"/>
              </w:rPr>
              <w:t>Perencana Ahli Pertama</w:t>
            </w:r>
          </w:p>
        </w:tc>
        <w:tc>
          <w:tcPr>
            <w:tcW w:w="856" w:type="dxa"/>
            <w:vAlign w:val="center"/>
          </w:tcPr>
          <w:p w14:paraId="655F721C" w14:textId="77777777" w:rsidR="007C2CEC" w:rsidRDefault="007C2CEC" w:rsidP="007C2CEC">
            <w:pPr>
              <w:pStyle w:val="TableParagraph"/>
              <w:ind w:right="365"/>
              <w:jc w:val="right"/>
              <w:rPr>
                <w:sz w:val="16"/>
              </w:rPr>
            </w:pPr>
            <w:r w:rsidRPr="00D34555">
              <w:rPr>
                <w:w w:val="111"/>
                <w:sz w:val="16"/>
              </w:rPr>
              <w:t>8</w:t>
            </w:r>
          </w:p>
        </w:tc>
        <w:tc>
          <w:tcPr>
            <w:tcW w:w="857" w:type="dxa"/>
            <w:vAlign w:val="center"/>
          </w:tcPr>
          <w:p w14:paraId="19A97929" w14:textId="77777777" w:rsidR="007C2CEC" w:rsidRDefault="007C2CEC" w:rsidP="007C2CEC">
            <w:pPr>
              <w:pStyle w:val="TableParagraph"/>
              <w:ind w:right="256"/>
              <w:jc w:val="right"/>
              <w:rPr>
                <w:sz w:val="16"/>
              </w:rPr>
            </w:pPr>
            <w:r w:rsidRPr="00D34555">
              <w:rPr>
                <w:w w:val="111"/>
                <w:sz w:val="16"/>
              </w:rPr>
              <w:t>1280</w:t>
            </w:r>
          </w:p>
        </w:tc>
        <w:tc>
          <w:tcPr>
            <w:tcW w:w="476" w:type="dxa"/>
            <w:vAlign w:val="center"/>
          </w:tcPr>
          <w:p w14:paraId="1599DD55" w14:textId="77777777" w:rsidR="007C2CEC" w:rsidRDefault="007C2CEC" w:rsidP="007C2CEC">
            <w:pPr>
              <w:pStyle w:val="TableParagraph"/>
              <w:ind w:right="165"/>
              <w:jc w:val="right"/>
              <w:rPr>
                <w:sz w:val="16"/>
              </w:rPr>
            </w:pPr>
            <w:r w:rsidRPr="00D34555">
              <w:rPr>
                <w:w w:val="111"/>
                <w:sz w:val="16"/>
              </w:rPr>
              <w:t>5</w:t>
            </w:r>
          </w:p>
        </w:tc>
        <w:tc>
          <w:tcPr>
            <w:tcW w:w="836" w:type="dxa"/>
            <w:vAlign w:val="center"/>
          </w:tcPr>
          <w:p w14:paraId="4ACCCBA3" w14:textId="77777777" w:rsidR="007C2CEC" w:rsidRDefault="007C2CEC" w:rsidP="007C2CEC">
            <w:pPr>
              <w:pStyle w:val="TableParagraph"/>
              <w:ind w:left="257" w:right="226"/>
              <w:rPr>
                <w:sz w:val="16"/>
              </w:rPr>
            </w:pPr>
            <w:r w:rsidRPr="00D34555">
              <w:rPr>
                <w:w w:val="111"/>
                <w:sz w:val="16"/>
              </w:rPr>
              <w:t>750</w:t>
            </w:r>
          </w:p>
        </w:tc>
        <w:tc>
          <w:tcPr>
            <w:tcW w:w="592" w:type="dxa"/>
            <w:vAlign w:val="center"/>
          </w:tcPr>
          <w:p w14:paraId="2DAD0A2D" w14:textId="77777777" w:rsidR="007C2CEC" w:rsidRDefault="007C2CEC" w:rsidP="007C2CEC">
            <w:pPr>
              <w:pStyle w:val="TableParagraph"/>
              <w:ind w:left="19"/>
              <w:rPr>
                <w:sz w:val="16"/>
              </w:rPr>
            </w:pPr>
            <w:r w:rsidRPr="00D34555">
              <w:rPr>
                <w:w w:val="111"/>
                <w:sz w:val="16"/>
              </w:rPr>
              <w:t>2</w:t>
            </w:r>
          </w:p>
        </w:tc>
        <w:tc>
          <w:tcPr>
            <w:tcW w:w="636" w:type="dxa"/>
            <w:vAlign w:val="center"/>
          </w:tcPr>
          <w:p w14:paraId="626C31A5" w14:textId="77777777" w:rsidR="007C2CEC" w:rsidRDefault="007C2CEC" w:rsidP="007C2CEC">
            <w:pPr>
              <w:pStyle w:val="TableParagraph"/>
              <w:ind w:left="231"/>
              <w:jc w:val="left"/>
              <w:rPr>
                <w:sz w:val="16"/>
              </w:rPr>
            </w:pPr>
            <w:r w:rsidRPr="00D34555">
              <w:rPr>
                <w:w w:val="111"/>
                <w:sz w:val="16"/>
              </w:rPr>
              <w:t>125</w:t>
            </w:r>
          </w:p>
        </w:tc>
        <w:tc>
          <w:tcPr>
            <w:tcW w:w="592" w:type="dxa"/>
            <w:vAlign w:val="center"/>
          </w:tcPr>
          <w:p w14:paraId="6BB963DA" w14:textId="77777777" w:rsidR="007C2CEC" w:rsidRDefault="007C2CEC" w:rsidP="007C2CEC">
            <w:pPr>
              <w:pStyle w:val="TableParagraph"/>
              <w:ind w:left="28"/>
              <w:rPr>
                <w:sz w:val="16"/>
              </w:rPr>
            </w:pPr>
            <w:r>
              <w:rPr>
                <w:w w:val="111"/>
                <w:sz w:val="16"/>
                <w:lang w:val="id-ID"/>
              </w:rPr>
              <w:t xml:space="preserve">    </w:t>
            </w:r>
            <w:r w:rsidRPr="00D34555">
              <w:rPr>
                <w:w w:val="111"/>
                <w:sz w:val="16"/>
              </w:rPr>
              <w:t>2</w:t>
            </w:r>
          </w:p>
        </w:tc>
        <w:tc>
          <w:tcPr>
            <w:tcW w:w="532" w:type="dxa"/>
            <w:vAlign w:val="center"/>
          </w:tcPr>
          <w:p w14:paraId="42388507" w14:textId="77777777" w:rsidR="007C2CEC" w:rsidRDefault="007C2CEC" w:rsidP="007C2CEC">
            <w:pPr>
              <w:pStyle w:val="TableParagraph"/>
              <w:ind w:right="140"/>
              <w:jc w:val="right"/>
              <w:rPr>
                <w:sz w:val="16"/>
              </w:rPr>
            </w:pPr>
            <w:r>
              <w:rPr>
                <w:w w:val="111"/>
                <w:sz w:val="16"/>
                <w:lang w:val="id-ID"/>
              </w:rPr>
              <w:t xml:space="preserve"> </w:t>
            </w:r>
            <w:r w:rsidRPr="00D34555">
              <w:rPr>
                <w:w w:val="111"/>
                <w:sz w:val="16"/>
              </w:rPr>
              <w:t>125</w:t>
            </w:r>
          </w:p>
        </w:tc>
        <w:tc>
          <w:tcPr>
            <w:tcW w:w="660" w:type="dxa"/>
            <w:vAlign w:val="center"/>
          </w:tcPr>
          <w:p w14:paraId="0D542780" w14:textId="77777777" w:rsidR="007C2CEC" w:rsidRDefault="007C2CEC" w:rsidP="007C2CEC">
            <w:pPr>
              <w:pStyle w:val="TableParagraph"/>
              <w:ind w:right="253"/>
              <w:jc w:val="right"/>
              <w:rPr>
                <w:sz w:val="16"/>
              </w:rPr>
            </w:pPr>
            <w:r>
              <w:rPr>
                <w:w w:val="111"/>
                <w:sz w:val="16"/>
                <w:lang w:val="id-ID"/>
              </w:rPr>
              <w:t xml:space="preserve">    </w:t>
            </w:r>
            <w:r w:rsidRPr="00D34555">
              <w:rPr>
                <w:w w:val="111"/>
                <w:sz w:val="16"/>
              </w:rPr>
              <w:t>3</w:t>
            </w:r>
          </w:p>
        </w:tc>
        <w:tc>
          <w:tcPr>
            <w:tcW w:w="633" w:type="dxa"/>
            <w:vAlign w:val="center"/>
          </w:tcPr>
          <w:p w14:paraId="707C17B0" w14:textId="77777777" w:rsidR="007C2CEC" w:rsidRDefault="007C2CEC" w:rsidP="007C2CEC">
            <w:pPr>
              <w:pStyle w:val="TableParagraph"/>
              <w:ind w:right="192"/>
              <w:jc w:val="right"/>
              <w:rPr>
                <w:sz w:val="16"/>
              </w:rPr>
            </w:pPr>
            <w:r>
              <w:rPr>
                <w:w w:val="111"/>
                <w:sz w:val="16"/>
                <w:lang w:val="id-ID"/>
              </w:rPr>
              <w:t xml:space="preserve">  </w:t>
            </w:r>
            <w:r w:rsidRPr="00D34555">
              <w:rPr>
                <w:w w:val="111"/>
                <w:sz w:val="16"/>
              </w:rPr>
              <w:t>150</w:t>
            </w:r>
          </w:p>
        </w:tc>
        <w:tc>
          <w:tcPr>
            <w:tcW w:w="536" w:type="dxa"/>
            <w:vAlign w:val="center"/>
          </w:tcPr>
          <w:p w14:paraId="63A5B1FF" w14:textId="77777777" w:rsidR="007C2CEC" w:rsidRDefault="007C2CEC" w:rsidP="007C2CEC">
            <w:pPr>
              <w:pStyle w:val="TableParagraph"/>
              <w:ind w:left="43"/>
              <w:rPr>
                <w:sz w:val="16"/>
              </w:rPr>
            </w:pPr>
            <w:r w:rsidRPr="00D34555">
              <w:rPr>
                <w:w w:val="111"/>
                <w:sz w:val="16"/>
              </w:rPr>
              <w:t>2</w:t>
            </w:r>
          </w:p>
        </w:tc>
        <w:tc>
          <w:tcPr>
            <w:tcW w:w="580" w:type="dxa"/>
            <w:vAlign w:val="center"/>
          </w:tcPr>
          <w:p w14:paraId="66AA759A" w14:textId="77777777" w:rsidR="007C2CEC" w:rsidRDefault="007C2CEC" w:rsidP="007C2CEC">
            <w:pPr>
              <w:pStyle w:val="TableParagraph"/>
              <w:ind w:left="135" w:right="91"/>
              <w:rPr>
                <w:sz w:val="16"/>
              </w:rPr>
            </w:pPr>
            <w:r w:rsidRPr="00D34555">
              <w:rPr>
                <w:w w:val="111"/>
                <w:sz w:val="16"/>
              </w:rPr>
              <w:t>75</w:t>
            </w:r>
          </w:p>
        </w:tc>
        <w:tc>
          <w:tcPr>
            <w:tcW w:w="532" w:type="dxa"/>
            <w:vAlign w:val="center"/>
          </w:tcPr>
          <w:p w14:paraId="346E795A" w14:textId="77777777" w:rsidR="007C2CEC" w:rsidRDefault="007C2CEC" w:rsidP="007C2CEC">
            <w:pPr>
              <w:pStyle w:val="TableParagraph"/>
              <w:ind w:left="55"/>
              <w:rPr>
                <w:sz w:val="16"/>
              </w:rPr>
            </w:pPr>
            <w:r w:rsidRPr="00D34555">
              <w:rPr>
                <w:w w:val="111"/>
                <w:sz w:val="16"/>
              </w:rPr>
              <w:t>2</w:t>
            </w:r>
          </w:p>
        </w:tc>
        <w:tc>
          <w:tcPr>
            <w:tcW w:w="596" w:type="dxa"/>
            <w:vAlign w:val="center"/>
          </w:tcPr>
          <w:p w14:paraId="0D323476" w14:textId="77777777" w:rsidR="007C2CEC" w:rsidRDefault="007C2CEC" w:rsidP="007C2CEC">
            <w:pPr>
              <w:pStyle w:val="TableParagraph"/>
              <w:ind w:left="165" w:right="122"/>
              <w:rPr>
                <w:sz w:val="16"/>
              </w:rPr>
            </w:pPr>
            <w:r w:rsidRPr="00D34555">
              <w:rPr>
                <w:w w:val="111"/>
                <w:sz w:val="16"/>
              </w:rPr>
              <w:t>25</w:t>
            </w:r>
          </w:p>
        </w:tc>
        <w:tc>
          <w:tcPr>
            <w:tcW w:w="436" w:type="dxa"/>
            <w:vAlign w:val="center"/>
          </w:tcPr>
          <w:p w14:paraId="5A134046" w14:textId="77777777" w:rsidR="007C2CEC" w:rsidRDefault="007C2CEC" w:rsidP="007C2CEC">
            <w:pPr>
              <w:pStyle w:val="TableParagraph"/>
              <w:ind w:right="137"/>
              <w:jc w:val="right"/>
              <w:rPr>
                <w:sz w:val="16"/>
              </w:rPr>
            </w:pPr>
            <w:r w:rsidRPr="00D34555">
              <w:rPr>
                <w:w w:val="111"/>
                <w:sz w:val="16"/>
              </w:rPr>
              <w:t>1</w:t>
            </w:r>
          </w:p>
        </w:tc>
        <w:tc>
          <w:tcPr>
            <w:tcW w:w="692" w:type="dxa"/>
            <w:vAlign w:val="center"/>
          </w:tcPr>
          <w:p w14:paraId="2F959A1E" w14:textId="77777777" w:rsidR="007C2CEC" w:rsidRDefault="007C2CEC" w:rsidP="007C2CEC">
            <w:pPr>
              <w:pStyle w:val="TableParagraph"/>
              <w:ind w:left="185" w:right="132"/>
              <w:rPr>
                <w:sz w:val="16"/>
              </w:rPr>
            </w:pPr>
            <w:r w:rsidRPr="00D34555">
              <w:rPr>
                <w:w w:val="111"/>
                <w:sz w:val="16"/>
              </w:rPr>
              <w:t>20</w:t>
            </w:r>
          </w:p>
        </w:tc>
        <w:tc>
          <w:tcPr>
            <w:tcW w:w="540" w:type="dxa"/>
            <w:vAlign w:val="center"/>
          </w:tcPr>
          <w:p w14:paraId="19463ED4" w14:textId="77777777" w:rsidR="007C2CEC" w:rsidRDefault="007C2CEC" w:rsidP="007C2CEC">
            <w:pPr>
              <w:pStyle w:val="TableParagraph"/>
              <w:ind w:right="185"/>
              <w:jc w:val="right"/>
              <w:rPr>
                <w:sz w:val="16"/>
              </w:rPr>
            </w:pPr>
            <w:r>
              <w:rPr>
                <w:w w:val="111"/>
                <w:sz w:val="16"/>
                <w:lang w:val="id-ID"/>
              </w:rPr>
              <w:t xml:space="preserve">    </w:t>
            </w:r>
            <w:r w:rsidRPr="00D34555">
              <w:rPr>
                <w:w w:val="111"/>
                <w:sz w:val="16"/>
              </w:rPr>
              <w:t>1</w:t>
            </w:r>
          </w:p>
        </w:tc>
        <w:tc>
          <w:tcPr>
            <w:tcW w:w="633" w:type="dxa"/>
            <w:vAlign w:val="center"/>
          </w:tcPr>
          <w:p w14:paraId="36E4FAE5" w14:textId="77777777" w:rsidR="007C2CEC" w:rsidRDefault="007C2CEC" w:rsidP="007C2CEC">
            <w:pPr>
              <w:pStyle w:val="TableParagraph"/>
              <w:ind w:right="234"/>
              <w:jc w:val="right"/>
              <w:rPr>
                <w:sz w:val="16"/>
              </w:rPr>
            </w:pPr>
            <w:r>
              <w:rPr>
                <w:w w:val="111"/>
                <w:sz w:val="16"/>
                <w:lang w:val="id-ID"/>
              </w:rPr>
              <w:t xml:space="preserve">     </w:t>
            </w:r>
            <w:r w:rsidRPr="00D34555">
              <w:rPr>
                <w:w w:val="111"/>
                <w:sz w:val="16"/>
              </w:rPr>
              <w:t>5</w:t>
            </w:r>
          </w:p>
        </w:tc>
        <w:tc>
          <w:tcPr>
            <w:tcW w:w="484" w:type="dxa"/>
            <w:vAlign w:val="center"/>
          </w:tcPr>
          <w:p w14:paraId="0979FFA8" w14:textId="77777777" w:rsidR="007C2CEC" w:rsidRDefault="007C2CEC" w:rsidP="007C2CEC">
            <w:pPr>
              <w:pStyle w:val="TableParagraph"/>
              <w:ind w:right="153"/>
              <w:jc w:val="right"/>
              <w:rPr>
                <w:sz w:val="16"/>
              </w:rPr>
            </w:pPr>
            <w:r>
              <w:rPr>
                <w:w w:val="111"/>
                <w:sz w:val="16"/>
                <w:lang w:val="id-ID"/>
              </w:rPr>
              <w:t xml:space="preserve">    </w:t>
            </w:r>
            <w:r w:rsidRPr="00D34555">
              <w:rPr>
                <w:w w:val="111"/>
                <w:sz w:val="16"/>
              </w:rPr>
              <w:t>1</w:t>
            </w:r>
          </w:p>
        </w:tc>
        <w:tc>
          <w:tcPr>
            <w:tcW w:w="664" w:type="dxa"/>
            <w:vAlign w:val="center"/>
          </w:tcPr>
          <w:p w14:paraId="2851890E" w14:textId="77777777" w:rsidR="007C2CEC" w:rsidRDefault="007C2CEC" w:rsidP="007C2CEC">
            <w:pPr>
              <w:pStyle w:val="TableParagraph"/>
              <w:ind w:right="245"/>
              <w:jc w:val="right"/>
              <w:rPr>
                <w:sz w:val="16"/>
              </w:rPr>
            </w:pPr>
            <w:r>
              <w:rPr>
                <w:w w:val="111"/>
                <w:sz w:val="16"/>
                <w:lang w:val="id-ID"/>
              </w:rPr>
              <w:t xml:space="preserve">    </w:t>
            </w:r>
            <w:r w:rsidRPr="00D34555">
              <w:rPr>
                <w:w w:val="111"/>
                <w:sz w:val="16"/>
              </w:rPr>
              <w:t>5</w:t>
            </w:r>
          </w:p>
        </w:tc>
      </w:tr>
      <w:tr w:rsidR="007C2CEC" w14:paraId="4A9A59E5" w14:textId="77777777" w:rsidTr="00AF6894">
        <w:trPr>
          <w:trHeight w:val="283"/>
        </w:trPr>
        <w:tc>
          <w:tcPr>
            <w:tcW w:w="464" w:type="dxa"/>
          </w:tcPr>
          <w:p w14:paraId="344463DB" w14:textId="5BFEAF4A" w:rsidR="007C2CEC" w:rsidRPr="00E40D26" w:rsidRDefault="007C2CEC" w:rsidP="007C2CEC">
            <w:pPr>
              <w:pStyle w:val="TableParagraph"/>
              <w:spacing w:before="27"/>
              <w:ind w:left="19"/>
              <w:rPr>
                <w:sz w:val="16"/>
              </w:rPr>
            </w:pPr>
            <w:r>
              <w:rPr>
                <w:sz w:val="16"/>
              </w:rPr>
              <w:t>2</w:t>
            </w:r>
          </w:p>
        </w:tc>
        <w:tc>
          <w:tcPr>
            <w:tcW w:w="3080" w:type="dxa"/>
          </w:tcPr>
          <w:p w14:paraId="3EB78C25" w14:textId="622959BD" w:rsidR="007C2CEC" w:rsidRDefault="007C2CEC" w:rsidP="007C2CEC">
            <w:pPr>
              <w:pStyle w:val="TableParagraph"/>
              <w:ind w:left="115"/>
              <w:jc w:val="left"/>
              <w:rPr>
                <w:sz w:val="16"/>
                <w:lang w:val="id-ID"/>
              </w:rPr>
            </w:pPr>
            <w:r>
              <w:rPr>
                <w:sz w:val="16"/>
                <w:lang w:val="id-ID"/>
              </w:rPr>
              <w:t>Pranata Hubungan Masyarakat Ahli Pertama</w:t>
            </w:r>
          </w:p>
        </w:tc>
        <w:tc>
          <w:tcPr>
            <w:tcW w:w="856" w:type="dxa"/>
            <w:vAlign w:val="center"/>
          </w:tcPr>
          <w:p w14:paraId="22883B23" w14:textId="77777777" w:rsidR="007C2CEC" w:rsidRPr="00D34555" w:rsidRDefault="007C2CEC" w:rsidP="007C2CEC">
            <w:pPr>
              <w:pStyle w:val="TableParagraph"/>
              <w:ind w:right="365"/>
              <w:jc w:val="right"/>
              <w:rPr>
                <w:w w:val="111"/>
                <w:sz w:val="16"/>
              </w:rPr>
            </w:pPr>
            <w:r>
              <w:rPr>
                <w:w w:val="111"/>
                <w:sz w:val="16"/>
              </w:rPr>
              <w:t>8</w:t>
            </w:r>
          </w:p>
        </w:tc>
        <w:tc>
          <w:tcPr>
            <w:tcW w:w="857" w:type="dxa"/>
            <w:vAlign w:val="center"/>
          </w:tcPr>
          <w:p w14:paraId="5F51836E" w14:textId="77777777" w:rsidR="007C2CEC" w:rsidRPr="00D34555" w:rsidRDefault="007C2CEC" w:rsidP="007C2CEC">
            <w:pPr>
              <w:pStyle w:val="TableParagraph"/>
              <w:ind w:right="256"/>
              <w:jc w:val="right"/>
              <w:rPr>
                <w:w w:val="111"/>
                <w:sz w:val="16"/>
              </w:rPr>
            </w:pPr>
            <w:r>
              <w:rPr>
                <w:w w:val="110"/>
                <w:sz w:val="16"/>
              </w:rPr>
              <w:t>1280</w:t>
            </w:r>
          </w:p>
        </w:tc>
        <w:tc>
          <w:tcPr>
            <w:tcW w:w="476" w:type="dxa"/>
            <w:vAlign w:val="center"/>
          </w:tcPr>
          <w:p w14:paraId="552C0B5F" w14:textId="77777777" w:rsidR="007C2CEC" w:rsidRPr="00D34555" w:rsidRDefault="007C2CEC" w:rsidP="007C2CEC">
            <w:pPr>
              <w:pStyle w:val="TableParagraph"/>
              <w:ind w:right="165"/>
              <w:jc w:val="right"/>
              <w:rPr>
                <w:w w:val="111"/>
                <w:sz w:val="16"/>
              </w:rPr>
            </w:pPr>
            <w:r>
              <w:rPr>
                <w:w w:val="111"/>
                <w:sz w:val="16"/>
              </w:rPr>
              <w:t>5</w:t>
            </w:r>
          </w:p>
        </w:tc>
        <w:tc>
          <w:tcPr>
            <w:tcW w:w="836" w:type="dxa"/>
            <w:vAlign w:val="center"/>
          </w:tcPr>
          <w:p w14:paraId="15BD1162" w14:textId="77777777" w:rsidR="007C2CEC" w:rsidRPr="00D34555" w:rsidRDefault="007C2CEC" w:rsidP="007C2CEC">
            <w:pPr>
              <w:pStyle w:val="TableParagraph"/>
              <w:ind w:left="257" w:right="226"/>
              <w:rPr>
                <w:w w:val="111"/>
                <w:sz w:val="16"/>
              </w:rPr>
            </w:pPr>
            <w:r>
              <w:rPr>
                <w:w w:val="110"/>
                <w:sz w:val="16"/>
              </w:rPr>
              <w:t>750</w:t>
            </w:r>
          </w:p>
        </w:tc>
        <w:tc>
          <w:tcPr>
            <w:tcW w:w="592" w:type="dxa"/>
            <w:vAlign w:val="center"/>
          </w:tcPr>
          <w:p w14:paraId="11509639" w14:textId="77777777" w:rsidR="007C2CEC" w:rsidRPr="00D34555" w:rsidRDefault="007C2CEC" w:rsidP="007C2CEC">
            <w:pPr>
              <w:pStyle w:val="TableParagraph"/>
              <w:ind w:left="19"/>
              <w:rPr>
                <w:w w:val="111"/>
                <w:sz w:val="16"/>
              </w:rPr>
            </w:pPr>
            <w:r>
              <w:rPr>
                <w:w w:val="111"/>
                <w:sz w:val="16"/>
              </w:rPr>
              <w:t>2</w:t>
            </w:r>
          </w:p>
        </w:tc>
        <w:tc>
          <w:tcPr>
            <w:tcW w:w="636" w:type="dxa"/>
            <w:vAlign w:val="center"/>
          </w:tcPr>
          <w:p w14:paraId="5B9FD655" w14:textId="77777777" w:rsidR="007C2CEC" w:rsidRPr="00D34555" w:rsidRDefault="007C2CEC" w:rsidP="007C2CEC">
            <w:pPr>
              <w:pStyle w:val="TableParagraph"/>
              <w:ind w:left="231"/>
              <w:jc w:val="left"/>
              <w:rPr>
                <w:w w:val="111"/>
                <w:sz w:val="16"/>
              </w:rPr>
            </w:pPr>
            <w:r>
              <w:rPr>
                <w:w w:val="110"/>
                <w:sz w:val="16"/>
              </w:rPr>
              <w:t>125</w:t>
            </w:r>
          </w:p>
        </w:tc>
        <w:tc>
          <w:tcPr>
            <w:tcW w:w="592" w:type="dxa"/>
            <w:vAlign w:val="center"/>
          </w:tcPr>
          <w:p w14:paraId="1DEE5B9D" w14:textId="77777777" w:rsidR="007C2CEC" w:rsidRDefault="007C2CEC" w:rsidP="007C2CEC">
            <w:pPr>
              <w:pStyle w:val="TableParagraph"/>
              <w:ind w:left="28"/>
              <w:rPr>
                <w:w w:val="111"/>
                <w:sz w:val="16"/>
                <w:lang w:val="id-ID"/>
              </w:rPr>
            </w:pPr>
            <w:r>
              <w:rPr>
                <w:w w:val="111"/>
                <w:sz w:val="16"/>
              </w:rPr>
              <w:t>2</w:t>
            </w:r>
          </w:p>
        </w:tc>
        <w:tc>
          <w:tcPr>
            <w:tcW w:w="532" w:type="dxa"/>
            <w:vAlign w:val="center"/>
          </w:tcPr>
          <w:p w14:paraId="5C3D5C9E" w14:textId="77777777" w:rsidR="007C2CEC" w:rsidRDefault="007C2CEC" w:rsidP="007C2CEC">
            <w:pPr>
              <w:pStyle w:val="TableParagraph"/>
              <w:ind w:right="140"/>
              <w:jc w:val="right"/>
              <w:rPr>
                <w:w w:val="111"/>
                <w:sz w:val="16"/>
                <w:lang w:val="id-ID"/>
              </w:rPr>
            </w:pPr>
            <w:r>
              <w:rPr>
                <w:w w:val="110"/>
                <w:sz w:val="16"/>
              </w:rPr>
              <w:t>125</w:t>
            </w:r>
          </w:p>
        </w:tc>
        <w:tc>
          <w:tcPr>
            <w:tcW w:w="660" w:type="dxa"/>
            <w:vAlign w:val="center"/>
          </w:tcPr>
          <w:p w14:paraId="3916F749" w14:textId="77777777" w:rsidR="007C2CEC" w:rsidRDefault="007C2CEC" w:rsidP="007C2CEC">
            <w:pPr>
              <w:pStyle w:val="TableParagraph"/>
              <w:ind w:right="253"/>
              <w:jc w:val="right"/>
              <w:rPr>
                <w:w w:val="111"/>
                <w:sz w:val="16"/>
                <w:lang w:val="id-ID"/>
              </w:rPr>
            </w:pPr>
            <w:r>
              <w:rPr>
                <w:w w:val="111"/>
                <w:sz w:val="16"/>
              </w:rPr>
              <w:t>3</w:t>
            </w:r>
          </w:p>
        </w:tc>
        <w:tc>
          <w:tcPr>
            <w:tcW w:w="633" w:type="dxa"/>
            <w:vAlign w:val="center"/>
          </w:tcPr>
          <w:p w14:paraId="411975D9" w14:textId="77777777" w:rsidR="007C2CEC" w:rsidRDefault="007C2CEC" w:rsidP="007C2CEC">
            <w:pPr>
              <w:pStyle w:val="TableParagraph"/>
              <w:ind w:right="192"/>
              <w:jc w:val="right"/>
              <w:rPr>
                <w:w w:val="111"/>
                <w:sz w:val="16"/>
                <w:lang w:val="id-ID"/>
              </w:rPr>
            </w:pPr>
            <w:r>
              <w:rPr>
                <w:w w:val="110"/>
                <w:sz w:val="16"/>
              </w:rPr>
              <w:t>150</w:t>
            </w:r>
          </w:p>
        </w:tc>
        <w:tc>
          <w:tcPr>
            <w:tcW w:w="536" w:type="dxa"/>
            <w:vAlign w:val="center"/>
          </w:tcPr>
          <w:p w14:paraId="08CAE6DE" w14:textId="77777777" w:rsidR="007C2CEC" w:rsidRPr="00D34555" w:rsidRDefault="007C2CEC" w:rsidP="007C2CEC">
            <w:pPr>
              <w:pStyle w:val="TableParagraph"/>
              <w:ind w:left="43"/>
              <w:rPr>
                <w:w w:val="111"/>
                <w:sz w:val="16"/>
              </w:rPr>
            </w:pPr>
            <w:r>
              <w:rPr>
                <w:w w:val="111"/>
                <w:sz w:val="16"/>
              </w:rPr>
              <w:t>2</w:t>
            </w:r>
          </w:p>
        </w:tc>
        <w:tc>
          <w:tcPr>
            <w:tcW w:w="580" w:type="dxa"/>
            <w:vAlign w:val="center"/>
          </w:tcPr>
          <w:p w14:paraId="6B078EBD" w14:textId="77777777" w:rsidR="007C2CEC" w:rsidRPr="00D34555" w:rsidRDefault="007C2CEC" w:rsidP="007C2CEC">
            <w:pPr>
              <w:pStyle w:val="TableParagraph"/>
              <w:ind w:left="135" w:right="91"/>
              <w:rPr>
                <w:w w:val="111"/>
                <w:sz w:val="16"/>
              </w:rPr>
            </w:pPr>
            <w:r>
              <w:rPr>
                <w:w w:val="110"/>
                <w:sz w:val="16"/>
              </w:rPr>
              <w:t>75</w:t>
            </w:r>
          </w:p>
        </w:tc>
        <w:tc>
          <w:tcPr>
            <w:tcW w:w="532" w:type="dxa"/>
            <w:vAlign w:val="center"/>
          </w:tcPr>
          <w:p w14:paraId="1BFBDC6D" w14:textId="77777777" w:rsidR="007C2CEC" w:rsidRPr="00D34555" w:rsidRDefault="007C2CEC" w:rsidP="007C2CEC">
            <w:pPr>
              <w:pStyle w:val="TableParagraph"/>
              <w:ind w:left="55"/>
              <w:rPr>
                <w:w w:val="111"/>
                <w:sz w:val="16"/>
              </w:rPr>
            </w:pPr>
            <w:r>
              <w:rPr>
                <w:w w:val="111"/>
                <w:sz w:val="16"/>
              </w:rPr>
              <w:t>2</w:t>
            </w:r>
          </w:p>
        </w:tc>
        <w:tc>
          <w:tcPr>
            <w:tcW w:w="596" w:type="dxa"/>
            <w:vAlign w:val="center"/>
          </w:tcPr>
          <w:p w14:paraId="28440D80" w14:textId="77777777" w:rsidR="007C2CEC" w:rsidRPr="00D34555" w:rsidRDefault="007C2CEC" w:rsidP="007C2CEC">
            <w:pPr>
              <w:pStyle w:val="TableParagraph"/>
              <w:ind w:left="165" w:right="122"/>
              <w:rPr>
                <w:w w:val="111"/>
                <w:sz w:val="16"/>
              </w:rPr>
            </w:pPr>
            <w:r>
              <w:rPr>
                <w:w w:val="110"/>
                <w:sz w:val="16"/>
              </w:rPr>
              <w:t>25</w:t>
            </w:r>
          </w:p>
        </w:tc>
        <w:tc>
          <w:tcPr>
            <w:tcW w:w="436" w:type="dxa"/>
            <w:vAlign w:val="center"/>
          </w:tcPr>
          <w:p w14:paraId="55C6C16A" w14:textId="77777777" w:rsidR="007C2CEC" w:rsidRPr="00D34555" w:rsidRDefault="007C2CEC" w:rsidP="007C2CEC">
            <w:pPr>
              <w:pStyle w:val="TableParagraph"/>
              <w:ind w:right="137"/>
              <w:jc w:val="right"/>
              <w:rPr>
                <w:w w:val="111"/>
                <w:sz w:val="16"/>
              </w:rPr>
            </w:pPr>
            <w:r>
              <w:rPr>
                <w:w w:val="111"/>
                <w:sz w:val="16"/>
              </w:rPr>
              <w:t>1</w:t>
            </w:r>
          </w:p>
        </w:tc>
        <w:tc>
          <w:tcPr>
            <w:tcW w:w="692" w:type="dxa"/>
            <w:vAlign w:val="center"/>
          </w:tcPr>
          <w:p w14:paraId="44F6D826" w14:textId="77777777" w:rsidR="007C2CEC" w:rsidRPr="00D34555" w:rsidRDefault="007C2CEC" w:rsidP="007C2CEC">
            <w:pPr>
              <w:pStyle w:val="TableParagraph"/>
              <w:ind w:left="185" w:right="132"/>
              <w:rPr>
                <w:w w:val="111"/>
                <w:sz w:val="16"/>
              </w:rPr>
            </w:pPr>
            <w:r>
              <w:rPr>
                <w:w w:val="110"/>
                <w:sz w:val="16"/>
              </w:rPr>
              <w:t>20</w:t>
            </w:r>
          </w:p>
        </w:tc>
        <w:tc>
          <w:tcPr>
            <w:tcW w:w="540" w:type="dxa"/>
            <w:vAlign w:val="center"/>
          </w:tcPr>
          <w:p w14:paraId="4CCEFF13" w14:textId="77777777" w:rsidR="007C2CEC" w:rsidRDefault="007C2CEC" w:rsidP="007C2CEC">
            <w:pPr>
              <w:pStyle w:val="TableParagraph"/>
              <w:ind w:right="185"/>
              <w:jc w:val="right"/>
              <w:rPr>
                <w:w w:val="111"/>
                <w:sz w:val="16"/>
                <w:lang w:val="id-ID"/>
              </w:rPr>
            </w:pPr>
            <w:r>
              <w:rPr>
                <w:w w:val="111"/>
                <w:sz w:val="16"/>
              </w:rPr>
              <w:t>1</w:t>
            </w:r>
          </w:p>
        </w:tc>
        <w:tc>
          <w:tcPr>
            <w:tcW w:w="633" w:type="dxa"/>
            <w:vAlign w:val="center"/>
          </w:tcPr>
          <w:p w14:paraId="3C1C4A81" w14:textId="77777777" w:rsidR="007C2CEC" w:rsidRDefault="007C2CEC" w:rsidP="007C2CEC">
            <w:pPr>
              <w:pStyle w:val="TableParagraph"/>
              <w:ind w:right="234"/>
              <w:jc w:val="right"/>
              <w:rPr>
                <w:w w:val="111"/>
                <w:sz w:val="16"/>
                <w:lang w:val="id-ID"/>
              </w:rPr>
            </w:pPr>
            <w:r>
              <w:rPr>
                <w:w w:val="111"/>
                <w:sz w:val="16"/>
              </w:rPr>
              <w:t>5</w:t>
            </w:r>
          </w:p>
        </w:tc>
        <w:tc>
          <w:tcPr>
            <w:tcW w:w="484" w:type="dxa"/>
            <w:vAlign w:val="center"/>
          </w:tcPr>
          <w:p w14:paraId="2462FF19" w14:textId="77777777" w:rsidR="007C2CEC" w:rsidRDefault="007C2CEC" w:rsidP="007C2CEC">
            <w:pPr>
              <w:pStyle w:val="TableParagraph"/>
              <w:ind w:right="153"/>
              <w:jc w:val="right"/>
              <w:rPr>
                <w:w w:val="111"/>
                <w:sz w:val="16"/>
                <w:lang w:val="id-ID"/>
              </w:rPr>
            </w:pPr>
            <w:r>
              <w:rPr>
                <w:w w:val="111"/>
                <w:sz w:val="16"/>
              </w:rPr>
              <w:t>1</w:t>
            </w:r>
          </w:p>
        </w:tc>
        <w:tc>
          <w:tcPr>
            <w:tcW w:w="664" w:type="dxa"/>
            <w:vAlign w:val="center"/>
          </w:tcPr>
          <w:p w14:paraId="04E11975" w14:textId="77777777" w:rsidR="007C2CEC" w:rsidRDefault="007C2CEC" w:rsidP="007C2CEC">
            <w:pPr>
              <w:pStyle w:val="TableParagraph"/>
              <w:ind w:right="245"/>
              <w:jc w:val="right"/>
              <w:rPr>
                <w:w w:val="111"/>
                <w:sz w:val="16"/>
                <w:lang w:val="id-ID"/>
              </w:rPr>
            </w:pPr>
            <w:r>
              <w:rPr>
                <w:w w:val="111"/>
                <w:sz w:val="16"/>
              </w:rPr>
              <w:t>5</w:t>
            </w:r>
          </w:p>
        </w:tc>
      </w:tr>
      <w:tr w:rsidR="007C2CEC" w14:paraId="43727FEE" w14:textId="77777777" w:rsidTr="00AF6894">
        <w:trPr>
          <w:trHeight w:val="283"/>
        </w:trPr>
        <w:tc>
          <w:tcPr>
            <w:tcW w:w="464" w:type="dxa"/>
          </w:tcPr>
          <w:p w14:paraId="1E778F78" w14:textId="55AD6A78" w:rsidR="007C2CEC" w:rsidRPr="00E40D26" w:rsidRDefault="007C2CEC" w:rsidP="007C2CEC">
            <w:pPr>
              <w:pStyle w:val="TableParagraph"/>
              <w:spacing w:before="27"/>
              <w:ind w:left="19"/>
              <w:rPr>
                <w:sz w:val="16"/>
              </w:rPr>
            </w:pPr>
            <w:r>
              <w:rPr>
                <w:sz w:val="16"/>
              </w:rPr>
              <w:t>3</w:t>
            </w:r>
          </w:p>
        </w:tc>
        <w:tc>
          <w:tcPr>
            <w:tcW w:w="3080" w:type="dxa"/>
          </w:tcPr>
          <w:p w14:paraId="6BC7A9EF" w14:textId="1A3B46B4" w:rsidR="007C2CEC" w:rsidRDefault="007C2CEC" w:rsidP="007C2CEC">
            <w:pPr>
              <w:pStyle w:val="TableParagraph"/>
              <w:ind w:left="115"/>
              <w:jc w:val="left"/>
              <w:rPr>
                <w:sz w:val="16"/>
                <w:lang w:val="id-ID"/>
              </w:rPr>
            </w:pPr>
            <w:r>
              <w:rPr>
                <w:sz w:val="16"/>
                <w:lang w:val="id-ID"/>
              </w:rPr>
              <w:t>Arsiparis Ahli Ahli Pertama</w:t>
            </w:r>
          </w:p>
        </w:tc>
        <w:tc>
          <w:tcPr>
            <w:tcW w:w="856" w:type="dxa"/>
          </w:tcPr>
          <w:p w14:paraId="65CF30A1" w14:textId="77777777" w:rsidR="007C2CEC" w:rsidRPr="00D34555" w:rsidRDefault="007C2CEC" w:rsidP="007C2CEC">
            <w:pPr>
              <w:pStyle w:val="TableParagraph"/>
              <w:ind w:right="365"/>
              <w:jc w:val="right"/>
              <w:rPr>
                <w:w w:val="111"/>
                <w:sz w:val="16"/>
              </w:rPr>
            </w:pPr>
            <w:r>
              <w:rPr>
                <w:sz w:val="16"/>
                <w:lang w:val="id-ID"/>
              </w:rPr>
              <w:t>8</w:t>
            </w:r>
          </w:p>
        </w:tc>
        <w:tc>
          <w:tcPr>
            <w:tcW w:w="857" w:type="dxa"/>
          </w:tcPr>
          <w:p w14:paraId="5889859A" w14:textId="77777777" w:rsidR="007C2CEC" w:rsidRPr="00D34555" w:rsidRDefault="007C2CEC" w:rsidP="007C2CEC">
            <w:pPr>
              <w:pStyle w:val="TableParagraph"/>
              <w:ind w:right="256"/>
              <w:jc w:val="right"/>
              <w:rPr>
                <w:w w:val="111"/>
                <w:sz w:val="16"/>
              </w:rPr>
            </w:pPr>
            <w:r>
              <w:rPr>
                <w:sz w:val="16"/>
                <w:lang w:val="id-ID"/>
              </w:rPr>
              <w:t>1280</w:t>
            </w:r>
          </w:p>
        </w:tc>
        <w:tc>
          <w:tcPr>
            <w:tcW w:w="476" w:type="dxa"/>
          </w:tcPr>
          <w:p w14:paraId="2ED73B1D" w14:textId="77777777" w:rsidR="007C2CEC" w:rsidRPr="00D34555" w:rsidRDefault="007C2CEC" w:rsidP="007C2CEC">
            <w:pPr>
              <w:pStyle w:val="TableParagraph"/>
              <w:ind w:right="165"/>
              <w:jc w:val="right"/>
              <w:rPr>
                <w:w w:val="111"/>
                <w:sz w:val="16"/>
              </w:rPr>
            </w:pPr>
            <w:r>
              <w:rPr>
                <w:sz w:val="16"/>
                <w:lang w:val="id-ID"/>
              </w:rPr>
              <w:t>5</w:t>
            </w:r>
          </w:p>
        </w:tc>
        <w:tc>
          <w:tcPr>
            <w:tcW w:w="836" w:type="dxa"/>
          </w:tcPr>
          <w:p w14:paraId="12039D08" w14:textId="77777777" w:rsidR="007C2CEC" w:rsidRPr="00D34555" w:rsidRDefault="007C2CEC" w:rsidP="007C2CEC">
            <w:pPr>
              <w:pStyle w:val="TableParagraph"/>
              <w:ind w:left="257" w:right="226"/>
              <w:rPr>
                <w:w w:val="111"/>
                <w:sz w:val="16"/>
              </w:rPr>
            </w:pPr>
            <w:r>
              <w:rPr>
                <w:sz w:val="16"/>
                <w:lang w:val="id-ID"/>
              </w:rPr>
              <w:t>750</w:t>
            </w:r>
          </w:p>
        </w:tc>
        <w:tc>
          <w:tcPr>
            <w:tcW w:w="592" w:type="dxa"/>
          </w:tcPr>
          <w:p w14:paraId="2FABF90D" w14:textId="77777777" w:rsidR="007C2CEC" w:rsidRPr="00D34555" w:rsidRDefault="007C2CEC" w:rsidP="007C2CEC">
            <w:pPr>
              <w:pStyle w:val="TableParagraph"/>
              <w:ind w:left="19"/>
              <w:rPr>
                <w:w w:val="111"/>
                <w:sz w:val="16"/>
              </w:rPr>
            </w:pPr>
            <w:r>
              <w:rPr>
                <w:sz w:val="16"/>
                <w:lang w:val="id-ID"/>
              </w:rPr>
              <w:t>2</w:t>
            </w:r>
          </w:p>
        </w:tc>
        <w:tc>
          <w:tcPr>
            <w:tcW w:w="636" w:type="dxa"/>
          </w:tcPr>
          <w:p w14:paraId="737E2396" w14:textId="77777777" w:rsidR="007C2CEC" w:rsidRPr="00D34555" w:rsidRDefault="007C2CEC" w:rsidP="007C2CEC">
            <w:pPr>
              <w:pStyle w:val="TableParagraph"/>
              <w:ind w:left="231"/>
              <w:jc w:val="left"/>
              <w:rPr>
                <w:w w:val="111"/>
                <w:sz w:val="16"/>
              </w:rPr>
            </w:pPr>
            <w:r>
              <w:rPr>
                <w:sz w:val="16"/>
                <w:lang w:val="id-ID"/>
              </w:rPr>
              <w:t>125</w:t>
            </w:r>
          </w:p>
        </w:tc>
        <w:tc>
          <w:tcPr>
            <w:tcW w:w="592" w:type="dxa"/>
          </w:tcPr>
          <w:p w14:paraId="492836B7" w14:textId="77777777" w:rsidR="007C2CEC" w:rsidRDefault="007C2CEC" w:rsidP="007C2CEC">
            <w:pPr>
              <w:pStyle w:val="TableParagraph"/>
              <w:ind w:left="28"/>
              <w:rPr>
                <w:w w:val="111"/>
                <w:sz w:val="16"/>
                <w:lang w:val="id-ID"/>
              </w:rPr>
            </w:pPr>
            <w:r>
              <w:rPr>
                <w:sz w:val="16"/>
                <w:lang w:val="id-ID"/>
              </w:rPr>
              <w:t>2</w:t>
            </w:r>
          </w:p>
        </w:tc>
        <w:tc>
          <w:tcPr>
            <w:tcW w:w="532" w:type="dxa"/>
          </w:tcPr>
          <w:p w14:paraId="26C7E2D3" w14:textId="77777777" w:rsidR="007C2CEC" w:rsidRDefault="007C2CEC" w:rsidP="007C2CEC">
            <w:pPr>
              <w:pStyle w:val="TableParagraph"/>
              <w:ind w:right="140"/>
              <w:jc w:val="right"/>
              <w:rPr>
                <w:w w:val="111"/>
                <w:sz w:val="16"/>
                <w:lang w:val="id-ID"/>
              </w:rPr>
            </w:pPr>
            <w:r>
              <w:rPr>
                <w:sz w:val="16"/>
                <w:lang w:val="id-ID"/>
              </w:rPr>
              <w:t>125</w:t>
            </w:r>
          </w:p>
        </w:tc>
        <w:tc>
          <w:tcPr>
            <w:tcW w:w="660" w:type="dxa"/>
          </w:tcPr>
          <w:p w14:paraId="5D55720C" w14:textId="77777777" w:rsidR="007C2CEC" w:rsidRDefault="007C2CEC" w:rsidP="007C2CEC">
            <w:pPr>
              <w:pStyle w:val="TableParagraph"/>
              <w:ind w:right="253"/>
              <w:jc w:val="right"/>
              <w:rPr>
                <w:w w:val="111"/>
                <w:sz w:val="16"/>
                <w:lang w:val="id-ID"/>
              </w:rPr>
            </w:pPr>
            <w:r>
              <w:rPr>
                <w:sz w:val="16"/>
                <w:lang w:val="id-ID"/>
              </w:rPr>
              <w:t>3</w:t>
            </w:r>
          </w:p>
        </w:tc>
        <w:tc>
          <w:tcPr>
            <w:tcW w:w="633" w:type="dxa"/>
          </w:tcPr>
          <w:p w14:paraId="32051572" w14:textId="77777777" w:rsidR="007C2CEC" w:rsidRDefault="007C2CEC" w:rsidP="007C2CEC">
            <w:pPr>
              <w:pStyle w:val="TableParagraph"/>
              <w:ind w:right="192"/>
              <w:jc w:val="right"/>
              <w:rPr>
                <w:w w:val="111"/>
                <w:sz w:val="16"/>
                <w:lang w:val="id-ID"/>
              </w:rPr>
            </w:pPr>
            <w:r>
              <w:rPr>
                <w:sz w:val="16"/>
                <w:lang w:val="id-ID"/>
              </w:rPr>
              <w:t>150</w:t>
            </w:r>
          </w:p>
        </w:tc>
        <w:tc>
          <w:tcPr>
            <w:tcW w:w="536" w:type="dxa"/>
          </w:tcPr>
          <w:p w14:paraId="08147D26" w14:textId="77777777" w:rsidR="007C2CEC" w:rsidRPr="00D34555" w:rsidRDefault="007C2CEC" w:rsidP="007C2CEC">
            <w:pPr>
              <w:pStyle w:val="TableParagraph"/>
              <w:ind w:left="43"/>
              <w:rPr>
                <w:w w:val="111"/>
                <w:sz w:val="16"/>
              </w:rPr>
            </w:pPr>
            <w:r>
              <w:rPr>
                <w:sz w:val="16"/>
                <w:lang w:val="id-ID"/>
              </w:rPr>
              <w:t>2</w:t>
            </w:r>
          </w:p>
        </w:tc>
        <w:tc>
          <w:tcPr>
            <w:tcW w:w="580" w:type="dxa"/>
          </w:tcPr>
          <w:p w14:paraId="1511E044" w14:textId="77777777" w:rsidR="007C2CEC" w:rsidRPr="00D34555" w:rsidRDefault="007C2CEC" w:rsidP="007C2CEC">
            <w:pPr>
              <w:pStyle w:val="TableParagraph"/>
              <w:ind w:left="135" w:right="91"/>
              <w:rPr>
                <w:w w:val="111"/>
                <w:sz w:val="16"/>
              </w:rPr>
            </w:pPr>
            <w:r>
              <w:rPr>
                <w:sz w:val="16"/>
                <w:lang w:val="id-ID"/>
              </w:rPr>
              <w:t>75</w:t>
            </w:r>
          </w:p>
        </w:tc>
        <w:tc>
          <w:tcPr>
            <w:tcW w:w="532" w:type="dxa"/>
          </w:tcPr>
          <w:p w14:paraId="69D552CA" w14:textId="77777777" w:rsidR="007C2CEC" w:rsidRPr="00D34555" w:rsidRDefault="007C2CEC" w:rsidP="007C2CEC">
            <w:pPr>
              <w:pStyle w:val="TableParagraph"/>
              <w:ind w:left="55"/>
              <w:rPr>
                <w:w w:val="111"/>
                <w:sz w:val="16"/>
              </w:rPr>
            </w:pPr>
            <w:r>
              <w:rPr>
                <w:sz w:val="16"/>
                <w:lang w:val="id-ID"/>
              </w:rPr>
              <w:t>2</w:t>
            </w:r>
          </w:p>
        </w:tc>
        <w:tc>
          <w:tcPr>
            <w:tcW w:w="596" w:type="dxa"/>
          </w:tcPr>
          <w:p w14:paraId="37D5F12A" w14:textId="77777777" w:rsidR="007C2CEC" w:rsidRPr="00D34555" w:rsidRDefault="007C2CEC" w:rsidP="007C2CEC">
            <w:pPr>
              <w:pStyle w:val="TableParagraph"/>
              <w:ind w:left="165" w:right="122"/>
              <w:rPr>
                <w:w w:val="111"/>
                <w:sz w:val="16"/>
              </w:rPr>
            </w:pPr>
            <w:r>
              <w:rPr>
                <w:sz w:val="16"/>
                <w:lang w:val="id-ID"/>
              </w:rPr>
              <w:t>25</w:t>
            </w:r>
          </w:p>
        </w:tc>
        <w:tc>
          <w:tcPr>
            <w:tcW w:w="436" w:type="dxa"/>
          </w:tcPr>
          <w:p w14:paraId="2591B3AC" w14:textId="77777777" w:rsidR="007C2CEC" w:rsidRPr="00D34555" w:rsidRDefault="007C2CEC" w:rsidP="007C2CEC">
            <w:pPr>
              <w:pStyle w:val="TableParagraph"/>
              <w:ind w:right="137"/>
              <w:jc w:val="right"/>
              <w:rPr>
                <w:w w:val="111"/>
                <w:sz w:val="16"/>
              </w:rPr>
            </w:pPr>
            <w:r>
              <w:rPr>
                <w:sz w:val="16"/>
                <w:lang w:val="id-ID"/>
              </w:rPr>
              <w:t>1</w:t>
            </w:r>
          </w:p>
        </w:tc>
        <w:tc>
          <w:tcPr>
            <w:tcW w:w="692" w:type="dxa"/>
          </w:tcPr>
          <w:p w14:paraId="61A69809" w14:textId="77777777" w:rsidR="007C2CEC" w:rsidRPr="00D34555" w:rsidRDefault="007C2CEC" w:rsidP="007C2CEC">
            <w:pPr>
              <w:pStyle w:val="TableParagraph"/>
              <w:ind w:left="185" w:right="132"/>
              <w:rPr>
                <w:w w:val="111"/>
                <w:sz w:val="16"/>
              </w:rPr>
            </w:pPr>
            <w:r>
              <w:rPr>
                <w:sz w:val="16"/>
                <w:lang w:val="id-ID"/>
              </w:rPr>
              <w:t>20</w:t>
            </w:r>
          </w:p>
        </w:tc>
        <w:tc>
          <w:tcPr>
            <w:tcW w:w="540" w:type="dxa"/>
          </w:tcPr>
          <w:p w14:paraId="4F238735" w14:textId="77777777" w:rsidR="007C2CEC" w:rsidRDefault="007C2CEC" w:rsidP="007C2CEC">
            <w:pPr>
              <w:pStyle w:val="TableParagraph"/>
              <w:ind w:right="185"/>
              <w:jc w:val="right"/>
              <w:rPr>
                <w:w w:val="111"/>
                <w:sz w:val="16"/>
                <w:lang w:val="id-ID"/>
              </w:rPr>
            </w:pPr>
            <w:r>
              <w:rPr>
                <w:sz w:val="16"/>
                <w:lang w:val="id-ID"/>
              </w:rPr>
              <w:t>1</w:t>
            </w:r>
          </w:p>
        </w:tc>
        <w:tc>
          <w:tcPr>
            <w:tcW w:w="633" w:type="dxa"/>
          </w:tcPr>
          <w:p w14:paraId="2106D259" w14:textId="77777777" w:rsidR="007C2CEC" w:rsidRDefault="007C2CEC" w:rsidP="007C2CEC">
            <w:pPr>
              <w:pStyle w:val="TableParagraph"/>
              <w:ind w:right="234"/>
              <w:jc w:val="right"/>
              <w:rPr>
                <w:w w:val="111"/>
                <w:sz w:val="16"/>
                <w:lang w:val="id-ID"/>
              </w:rPr>
            </w:pPr>
            <w:r>
              <w:rPr>
                <w:sz w:val="16"/>
                <w:lang w:val="id-ID"/>
              </w:rPr>
              <w:t>5</w:t>
            </w:r>
          </w:p>
        </w:tc>
        <w:tc>
          <w:tcPr>
            <w:tcW w:w="484" w:type="dxa"/>
          </w:tcPr>
          <w:p w14:paraId="1DC06EDC" w14:textId="77777777" w:rsidR="007C2CEC" w:rsidRDefault="007C2CEC" w:rsidP="007C2CEC">
            <w:pPr>
              <w:pStyle w:val="TableParagraph"/>
              <w:ind w:right="153"/>
              <w:jc w:val="right"/>
              <w:rPr>
                <w:w w:val="111"/>
                <w:sz w:val="16"/>
                <w:lang w:val="id-ID"/>
              </w:rPr>
            </w:pPr>
            <w:r>
              <w:rPr>
                <w:sz w:val="16"/>
                <w:lang w:val="id-ID"/>
              </w:rPr>
              <w:t>1</w:t>
            </w:r>
          </w:p>
        </w:tc>
        <w:tc>
          <w:tcPr>
            <w:tcW w:w="664" w:type="dxa"/>
          </w:tcPr>
          <w:p w14:paraId="7A69AF2E" w14:textId="77777777" w:rsidR="007C2CEC" w:rsidRDefault="007C2CEC" w:rsidP="007C2CEC">
            <w:pPr>
              <w:pStyle w:val="TableParagraph"/>
              <w:ind w:right="245"/>
              <w:jc w:val="right"/>
              <w:rPr>
                <w:w w:val="111"/>
                <w:sz w:val="16"/>
                <w:lang w:val="id-ID"/>
              </w:rPr>
            </w:pPr>
            <w:r>
              <w:rPr>
                <w:sz w:val="16"/>
                <w:lang w:val="id-ID"/>
              </w:rPr>
              <w:t>5</w:t>
            </w:r>
          </w:p>
        </w:tc>
      </w:tr>
      <w:tr w:rsidR="007C2CEC" w14:paraId="3B1556A5" w14:textId="77777777" w:rsidTr="00AF6894">
        <w:trPr>
          <w:trHeight w:val="283"/>
        </w:trPr>
        <w:tc>
          <w:tcPr>
            <w:tcW w:w="464" w:type="dxa"/>
          </w:tcPr>
          <w:p w14:paraId="1AA2AFFF" w14:textId="6E7B0AE9" w:rsidR="007C2CEC" w:rsidRPr="00E40D26" w:rsidRDefault="007C2CEC" w:rsidP="007C2CEC">
            <w:pPr>
              <w:pStyle w:val="TableParagraph"/>
              <w:spacing w:before="27"/>
              <w:ind w:left="19"/>
              <w:rPr>
                <w:sz w:val="16"/>
              </w:rPr>
            </w:pPr>
            <w:r>
              <w:rPr>
                <w:sz w:val="16"/>
              </w:rPr>
              <w:t>4</w:t>
            </w:r>
          </w:p>
        </w:tc>
        <w:tc>
          <w:tcPr>
            <w:tcW w:w="3080" w:type="dxa"/>
          </w:tcPr>
          <w:p w14:paraId="6E4677A4" w14:textId="29A9FE08" w:rsidR="007C2CEC" w:rsidRDefault="007C2CEC" w:rsidP="007C2CEC">
            <w:pPr>
              <w:pStyle w:val="TableParagraph"/>
              <w:ind w:left="115"/>
              <w:jc w:val="left"/>
              <w:rPr>
                <w:sz w:val="16"/>
                <w:lang w:val="id-ID"/>
              </w:rPr>
            </w:pPr>
            <w:r>
              <w:rPr>
                <w:sz w:val="16"/>
                <w:lang w:val="id-ID"/>
              </w:rPr>
              <w:t>Analis S</w:t>
            </w:r>
            <w:r>
              <w:rPr>
                <w:sz w:val="16"/>
              </w:rPr>
              <w:t xml:space="preserve">DM Aparatur Ahli </w:t>
            </w:r>
            <w:r>
              <w:rPr>
                <w:sz w:val="16"/>
                <w:lang w:val="id-ID"/>
              </w:rPr>
              <w:t>Pertama</w:t>
            </w:r>
          </w:p>
        </w:tc>
        <w:tc>
          <w:tcPr>
            <w:tcW w:w="856" w:type="dxa"/>
          </w:tcPr>
          <w:p w14:paraId="2068BCA6" w14:textId="77777777" w:rsidR="007C2CEC" w:rsidRPr="00D34555" w:rsidRDefault="007C2CEC" w:rsidP="007C2CEC">
            <w:pPr>
              <w:pStyle w:val="TableParagraph"/>
              <w:ind w:right="365"/>
              <w:jc w:val="right"/>
              <w:rPr>
                <w:w w:val="111"/>
                <w:sz w:val="16"/>
              </w:rPr>
            </w:pPr>
            <w:r>
              <w:rPr>
                <w:sz w:val="16"/>
                <w:lang w:val="id-ID"/>
              </w:rPr>
              <w:t>8</w:t>
            </w:r>
          </w:p>
        </w:tc>
        <w:tc>
          <w:tcPr>
            <w:tcW w:w="857" w:type="dxa"/>
          </w:tcPr>
          <w:p w14:paraId="6D19FFB3" w14:textId="77777777" w:rsidR="007C2CEC" w:rsidRPr="00D34555" w:rsidRDefault="007C2CEC" w:rsidP="007C2CEC">
            <w:pPr>
              <w:pStyle w:val="TableParagraph"/>
              <w:ind w:right="256"/>
              <w:jc w:val="right"/>
              <w:rPr>
                <w:w w:val="111"/>
                <w:sz w:val="16"/>
              </w:rPr>
            </w:pPr>
            <w:r>
              <w:rPr>
                <w:sz w:val="16"/>
                <w:lang w:val="id-ID"/>
              </w:rPr>
              <w:t>1280</w:t>
            </w:r>
          </w:p>
        </w:tc>
        <w:tc>
          <w:tcPr>
            <w:tcW w:w="476" w:type="dxa"/>
          </w:tcPr>
          <w:p w14:paraId="1973563D" w14:textId="77777777" w:rsidR="007C2CEC" w:rsidRPr="00D34555" w:rsidRDefault="007C2CEC" w:rsidP="007C2CEC">
            <w:pPr>
              <w:pStyle w:val="TableParagraph"/>
              <w:ind w:right="165"/>
              <w:jc w:val="right"/>
              <w:rPr>
                <w:w w:val="111"/>
                <w:sz w:val="16"/>
              </w:rPr>
            </w:pPr>
            <w:r>
              <w:rPr>
                <w:sz w:val="16"/>
                <w:lang w:val="id-ID"/>
              </w:rPr>
              <w:t>5</w:t>
            </w:r>
          </w:p>
        </w:tc>
        <w:tc>
          <w:tcPr>
            <w:tcW w:w="836" w:type="dxa"/>
          </w:tcPr>
          <w:p w14:paraId="78C01E53" w14:textId="77777777" w:rsidR="007C2CEC" w:rsidRPr="00D34555" w:rsidRDefault="007C2CEC" w:rsidP="007C2CEC">
            <w:pPr>
              <w:pStyle w:val="TableParagraph"/>
              <w:ind w:left="257" w:right="226"/>
              <w:rPr>
                <w:w w:val="111"/>
                <w:sz w:val="16"/>
              </w:rPr>
            </w:pPr>
            <w:r>
              <w:rPr>
                <w:sz w:val="16"/>
                <w:lang w:val="id-ID"/>
              </w:rPr>
              <w:t>750</w:t>
            </w:r>
          </w:p>
        </w:tc>
        <w:tc>
          <w:tcPr>
            <w:tcW w:w="592" w:type="dxa"/>
          </w:tcPr>
          <w:p w14:paraId="7D5850E2" w14:textId="77777777" w:rsidR="007C2CEC" w:rsidRPr="00D34555" w:rsidRDefault="007C2CEC" w:rsidP="007C2CEC">
            <w:pPr>
              <w:pStyle w:val="TableParagraph"/>
              <w:ind w:left="19"/>
              <w:rPr>
                <w:w w:val="111"/>
                <w:sz w:val="16"/>
              </w:rPr>
            </w:pPr>
            <w:r>
              <w:rPr>
                <w:sz w:val="16"/>
                <w:lang w:val="id-ID"/>
              </w:rPr>
              <w:t>2</w:t>
            </w:r>
          </w:p>
        </w:tc>
        <w:tc>
          <w:tcPr>
            <w:tcW w:w="636" w:type="dxa"/>
          </w:tcPr>
          <w:p w14:paraId="4023DC52" w14:textId="77777777" w:rsidR="007C2CEC" w:rsidRPr="00D34555" w:rsidRDefault="007C2CEC" w:rsidP="007C2CEC">
            <w:pPr>
              <w:pStyle w:val="TableParagraph"/>
              <w:ind w:left="231"/>
              <w:jc w:val="left"/>
              <w:rPr>
                <w:w w:val="111"/>
                <w:sz w:val="16"/>
              </w:rPr>
            </w:pPr>
            <w:r>
              <w:rPr>
                <w:sz w:val="16"/>
                <w:lang w:val="id-ID"/>
              </w:rPr>
              <w:t>125</w:t>
            </w:r>
          </w:p>
        </w:tc>
        <w:tc>
          <w:tcPr>
            <w:tcW w:w="592" w:type="dxa"/>
          </w:tcPr>
          <w:p w14:paraId="3AC8171F" w14:textId="77777777" w:rsidR="007C2CEC" w:rsidRDefault="007C2CEC" w:rsidP="007C2CEC">
            <w:pPr>
              <w:pStyle w:val="TableParagraph"/>
              <w:ind w:left="28"/>
              <w:rPr>
                <w:w w:val="111"/>
                <w:sz w:val="16"/>
                <w:lang w:val="id-ID"/>
              </w:rPr>
            </w:pPr>
            <w:r>
              <w:rPr>
                <w:sz w:val="16"/>
                <w:lang w:val="id-ID"/>
              </w:rPr>
              <w:t>2</w:t>
            </w:r>
          </w:p>
        </w:tc>
        <w:tc>
          <w:tcPr>
            <w:tcW w:w="532" w:type="dxa"/>
          </w:tcPr>
          <w:p w14:paraId="292BD83B" w14:textId="77777777" w:rsidR="007C2CEC" w:rsidRDefault="007C2CEC" w:rsidP="007C2CEC">
            <w:pPr>
              <w:pStyle w:val="TableParagraph"/>
              <w:ind w:right="140"/>
              <w:jc w:val="right"/>
              <w:rPr>
                <w:w w:val="111"/>
                <w:sz w:val="16"/>
                <w:lang w:val="id-ID"/>
              </w:rPr>
            </w:pPr>
            <w:r>
              <w:rPr>
                <w:sz w:val="16"/>
                <w:lang w:val="id-ID"/>
              </w:rPr>
              <w:t>125</w:t>
            </w:r>
          </w:p>
        </w:tc>
        <w:tc>
          <w:tcPr>
            <w:tcW w:w="660" w:type="dxa"/>
          </w:tcPr>
          <w:p w14:paraId="12130C5A" w14:textId="77777777" w:rsidR="007C2CEC" w:rsidRDefault="007C2CEC" w:rsidP="007C2CEC">
            <w:pPr>
              <w:pStyle w:val="TableParagraph"/>
              <w:ind w:right="253"/>
              <w:jc w:val="right"/>
              <w:rPr>
                <w:w w:val="111"/>
                <w:sz w:val="16"/>
                <w:lang w:val="id-ID"/>
              </w:rPr>
            </w:pPr>
            <w:r>
              <w:rPr>
                <w:sz w:val="16"/>
                <w:lang w:val="id-ID"/>
              </w:rPr>
              <w:t>3</w:t>
            </w:r>
          </w:p>
        </w:tc>
        <w:tc>
          <w:tcPr>
            <w:tcW w:w="633" w:type="dxa"/>
          </w:tcPr>
          <w:p w14:paraId="7FCDA605" w14:textId="77777777" w:rsidR="007C2CEC" w:rsidRDefault="007C2CEC" w:rsidP="007C2CEC">
            <w:pPr>
              <w:pStyle w:val="TableParagraph"/>
              <w:ind w:right="192"/>
              <w:jc w:val="right"/>
              <w:rPr>
                <w:w w:val="111"/>
                <w:sz w:val="16"/>
                <w:lang w:val="id-ID"/>
              </w:rPr>
            </w:pPr>
            <w:r>
              <w:rPr>
                <w:sz w:val="16"/>
                <w:lang w:val="id-ID"/>
              </w:rPr>
              <w:t>150</w:t>
            </w:r>
          </w:p>
        </w:tc>
        <w:tc>
          <w:tcPr>
            <w:tcW w:w="536" w:type="dxa"/>
          </w:tcPr>
          <w:p w14:paraId="0F66F90B" w14:textId="77777777" w:rsidR="007C2CEC" w:rsidRPr="00D34555" w:rsidRDefault="007C2CEC" w:rsidP="007C2CEC">
            <w:pPr>
              <w:pStyle w:val="TableParagraph"/>
              <w:ind w:left="43"/>
              <w:rPr>
                <w:w w:val="111"/>
                <w:sz w:val="16"/>
              </w:rPr>
            </w:pPr>
            <w:r>
              <w:rPr>
                <w:sz w:val="16"/>
                <w:lang w:val="id-ID"/>
              </w:rPr>
              <w:t>2</w:t>
            </w:r>
          </w:p>
        </w:tc>
        <w:tc>
          <w:tcPr>
            <w:tcW w:w="580" w:type="dxa"/>
          </w:tcPr>
          <w:p w14:paraId="7C6CCBC5" w14:textId="77777777" w:rsidR="007C2CEC" w:rsidRPr="00D34555" w:rsidRDefault="007C2CEC" w:rsidP="007C2CEC">
            <w:pPr>
              <w:pStyle w:val="TableParagraph"/>
              <w:ind w:left="135" w:right="91"/>
              <w:rPr>
                <w:w w:val="111"/>
                <w:sz w:val="16"/>
              </w:rPr>
            </w:pPr>
            <w:r>
              <w:rPr>
                <w:sz w:val="16"/>
                <w:lang w:val="id-ID"/>
              </w:rPr>
              <w:t>75</w:t>
            </w:r>
          </w:p>
        </w:tc>
        <w:tc>
          <w:tcPr>
            <w:tcW w:w="532" w:type="dxa"/>
          </w:tcPr>
          <w:p w14:paraId="74D24E48" w14:textId="77777777" w:rsidR="007C2CEC" w:rsidRPr="00D34555" w:rsidRDefault="007C2CEC" w:rsidP="007C2CEC">
            <w:pPr>
              <w:pStyle w:val="TableParagraph"/>
              <w:ind w:left="55"/>
              <w:rPr>
                <w:w w:val="111"/>
                <w:sz w:val="16"/>
              </w:rPr>
            </w:pPr>
            <w:r>
              <w:rPr>
                <w:sz w:val="16"/>
                <w:lang w:val="id-ID"/>
              </w:rPr>
              <w:t>2</w:t>
            </w:r>
          </w:p>
        </w:tc>
        <w:tc>
          <w:tcPr>
            <w:tcW w:w="596" w:type="dxa"/>
          </w:tcPr>
          <w:p w14:paraId="43121AF7" w14:textId="77777777" w:rsidR="007C2CEC" w:rsidRPr="00D34555" w:rsidRDefault="007C2CEC" w:rsidP="007C2CEC">
            <w:pPr>
              <w:pStyle w:val="TableParagraph"/>
              <w:ind w:left="165" w:right="122"/>
              <w:rPr>
                <w:w w:val="111"/>
                <w:sz w:val="16"/>
              </w:rPr>
            </w:pPr>
            <w:r>
              <w:rPr>
                <w:sz w:val="16"/>
                <w:lang w:val="id-ID"/>
              </w:rPr>
              <w:t>25</w:t>
            </w:r>
          </w:p>
        </w:tc>
        <w:tc>
          <w:tcPr>
            <w:tcW w:w="436" w:type="dxa"/>
          </w:tcPr>
          <w:p w14:paraId="28A1447B" w14:textId="77777777" w:rsidR="007C2CEC" w:rsidRPr="00D34555" w:rsidRDefault="007C2CEC" w:rsidP="007C2CEC">
            <w:pPr>
              <w:pStyle w:val="TableParagraph"/>
              <w:ind w:right="137"/>
              <w:jc w:val="right"/>
              <w:rPr>
                <w:w w:val="111"/>
                <w:sz w:val="16"/>
              </w:rPr>
            </w:pPr>
            <w:r>
              <w:rPr>
                <w:sz w:val="16"/>
                <w:lang w:val="id-ID"/>
              </w:rPr>
              <w:t>1</w:t>
            </w:r>
          </w:p>
        </w:tc>
        <w:tc>
          <w:tcPr>
            <w:tcW w:w="692" w:type="dxa"/>
          </w:tcPr>
          <w:p w14:paraId="4DCCF8DA" w14:textId="77777777" w:rsidR="007C2CEC" w:rsidRPr="00D34555" w:rsidRDefault="007C2CEC" w:rsidP="007C2CEC">
            <w:pPr>
              <w:pStyle w:val="TableParagraph"/>
              <w:ind w:left="185" w:right="132"/>
              <w:rPr>
                <w:w w:val="111"/>
                <w:sz w:val="16"/>
              </w:rPr>
            </w:pPr>
            <w:r>
              <w:rPr>
                <w:sz w:val="16"/>
                <w:lang w:val="id-ID"/>
              </w:rPr>
              <w:t>20</w:t>
            </w:r>
          </w:p>
        </w:tc>
        <w:tc>
          <w:tcPr>
            <w:tcW w:w="540" w:type="dxa"/>
          </w:tcPr>
          <w:p w14:paraId="4B7398B0" w14:textId="77777777" w:rsidR="007C2CEC" w:rsidRDefault="007C2CEC" w:rsidP="007C2CEC">
            <w:pPr>
              <w:pStyle w:val="TableParagraph"/>
              <w:ind w:right="185"/>
              <w:jc w:val="right"/>
              <w:rPr>
                <w:w w:val="111"/>
                <w:sz w:val="16"/>
                <w:lang w:val="id-ID"/>
              </w:rPr>
            </w:pPr>
            <w:r>
              <w:rPr>
                <w:sz w:val="16"/>
                <w:lang w:val="id-ID"/>
              </w:rPr>
              <w:t>1</w:t>
            </w:r>
          </w:p>
        </w:tc>
        <w:tc>
          <w:tcPr>
            <w:tcW w:w="633" w:type="dxa"/>
          </w:tcPr>
          <w:p w14:paraId="2CB57B72" w14:textId="77777777" w:rsidR="007C2CEC" w:rsidRDefault="007C2CEC" w:rsidP="007C2CEC">
            <w:pPr>
              <w:pStyle w:val="TableParagraph"/>
              <w:ind w:right="234"/>
              <w:jc w:val="right"/>
              <w:rPr>
                <w:w w:val="111"/>
                <w:sz w:val="16"/>
                <w:lang w:val="id-ID"/>
              </w:rPr>
            </w:pPr>
            <w:r>
              <w:rPr>
                <w:sz w:val="16"/>
                <w:lang w:val="id-ID"/>
              </w:rPr>
              <w:t>5</w:t>
            </w:r>
          </w:p>
        </w:tc>
        <w:tc>
          <w:tcPr>
            <w:tcW w:w="484" w:type="dxa"/>
          </w:tcPr>
          <w:p w14:paraId="494D8048" w14:textId="77777777" w:rsidR="007C2CEC" w:rsidRDefault="007C2CEC" w:rsidP="007C2CEC">
            <w:pPr>
              <w:pStyle w:val="TableParagraph"/>
              <w:ind w:right="153"/>
              <w:jc w:val="right"/>
              <w:rPr>
                <w:w w:val="111"/>
                <w:sz w:val="16"/>
                <w:lang w:val="id-ID"/>
              </w:rPr>
            </w:pPr>
            <w:r>
              <w:rPr>
                <w:sz w:val="16"/>
                <w:lang w:val="id-ID"/>
              </w:rPr>
              <w:t>1</w:t>
            </w:r>
          </w:p>
        </w:tc>
        <w:tc>
          <w:tcPr>
            <w:tcW w:w="664" w:type="dxa"/>
          </w:tcPr>
          <w:p w14:paraId="3D3F2904" w14:textId="77777777" w:rsidR="007C2CEC" w:rsidRDefault="007C2CEC" w:rsidP="007C2CEC">
            <w:pPr>
              <w:pStyle w:val="TableParagraph"/>
              <w:ind w:right="245"/>
              <w:jc w:val="right"/>
              <w:rPr>
                <w:w w:val="111"/>
                <w:sz w:val="16"/>
                <w:lang w:val="id-ID"/>
              </w:rPr>
            </w:pPr>
            <w:r>
              <w:rPr>
                <w:sz w:val="16"/>
                <w:lang w:val="id-ID"/>
              </w:rPr>
              <w:t>5</w:t>
            </w:r>
          </w:p>
        </w:tc>
      </w:tr>
      <w:tr w:rsidR="007C2CEC" w14:paraId="2D0DDAFA" w14:textId="77777777" w:rsidTr="00AF6894">
        <w:trPr>
          <w:trHeight w:val="283"/>
        </w:trPr>
        <w:tc>
          <w:tcPr>
            <w:tcW w:w="464" w:type="dxa"/>
          </w:tcPr>
          <w:p w14:paraId="3CA9C9C3" w14:textId="236AF14A" w:rsidR="007C2CEC" w:rsidRPr="00E40D26" w:rsidRDefault="007C2CEC" w:rsidP="007C2CEC">
            <w:pPr>
              <w:pStyle w:val="TableParagraph"/>
              <w:spacing w:before="27"/>
              <w:ind w:left="19"/>
              <w:rPr>
                <w:sz w:val="16"/>
              </w:rPr>
            </w:pPr>
            <w:r>
              <w:rPr>
                <w:sz w:val="16"/>
              </w:rPr>
              <w:t>5</w:t>
            </w:r>
          </w:p>
        </w:tc>
        <w:tc>
          <w:tcPr>
            <w:tcW w:w="3080" w:type="dxa"/>
          </w:tcPr>
          <w:p w14:paraId="58AE252A" w14:textId="77777777" w:rsidR="007C2CEC" w:rsidRDefault="007C2CEC" w:rsidP="007C2CEC">
            <w:pPr>
              <w:pStyle w:val="TableParagraph"/>
              <w:ind w:left="115"/>
              <w:jc w:val="left"/>
              <w:rPr>
                <w:sz w:val="16"/>
                <w:lang w:val="id-ID"/>
              </w:rPr>
            </w:pPr>
            <w:r>
              <w:rPr>
                <w:sz w:val="16"/>
                <w:lang w:val="id-ID"/>
              </w:rPr>
              <w:t>Pranata Komputer Ahli Pertama</w:t>
            </w:r>
          </w:p>
        </w:tc>
        <w:tc>
          <w:tcPr>
            <w:tcW w:w="856" w:type="dxa"/>
          </w:tcPr>
          <w:p w14:paraId="2BD4A89B" w14:textId="77777777" w:rsidR="007C2CEC" w:rsidRPr="00D34555" w:rsidRDefault="007C2CEC" w:rsidP="007C2CEC">
            <w:pPr>
              <w:pStyle w:val="TableParagraph"/>
              <w:ind w:right="365"/>
              <w:jc w:val="right"/>
              <w:rPr>
                <w:w w:val="111"/>
                <w:sz w:val="16"/>
              </w:rPr>
            </w:pPr>
            <w:r>
              <w:rPr>
                <w:sz w:val="16"/>
                <w:lang w:val="id-ID"/>
              </w:rPr>
              <w:t>8</w:t>
            </w:r>
          </w:p>
        </w:tc>
        <w:tc>
          <w:tcPr>
            <w:tcW w:w="857" w:type="dxa"/>
          </w:tcPr>
          <w:p w14:paraId="18550ED0" w14:textId="77777777" w:rsidR="007C2CEC" w:rsidRPr="00D34555" w:rsidRDefault="007C2CEC" w:rsidP="007C2CEC">
            <w:pPr>
              <w:pStyle w:val="TableParagraph"/>
              <w:ind w:right="256"/>
              <w:jc w:val="right"/>
              <w:rPr>
                <w:w w:val="111"/>
                <w:sz w:val="16"/>
              </w:rPr>
            </w:pPr>
            <w:r>
              <w:rPr>
                <w:sz w:val="16"/>
                <w:lang w:val="id-ID"/>
              </w:rPr>
              <w:t>1280</w:t>
            </w:r>
          </w:p>
        </w:tc>
        <w:tc>
          <w:tcPr>
            <w:tcW w:w="476" w:type="dxa"/>
          </w:tcPr>
          <w:p w14:paraId="12260680" w14:textId="77777777" w:rsidR="007C2CEC" w:rsidRPr="00D34555" w:rsidRDefault="007C2CEC" w:rsidP="007C2CEC">
            <w:pPr>
              <w:pStyle w:val="TableParagraph"/>
              <w:ind w:right="165"/>
              <w:jc w:val="right"/>
              <w:rPr>
                <w:w w:val="111"/>
                <w:sz w:val="16"/>
              </w:rPr>
            </w:pPr>
            <w:r>
              <w:rPr>
                <w:sz w:val="16"/>
                <w:lang w:val="id-ID"/>
              </w:rPr>
              <w:t>5</w:t>
            </w:r>
          </w:p>
        </w:tc>
        <w:tc>
          <w:tcPr>
            <w:tcW w:w="836" w:type="dxa"/>
          </w:tcPr>
          <w:p w14:paraId="57D4142C" w14:textId="77777777" w:rsidR="007C2CEC" w:rsidRPr="00D34555" w:rsidRDefault="007C2CEC" w:rsidP="007C2CEC">
            <w:pPr>
              <w:pStyle w:val="TableParagraph"/>
              <w:ind w:left="257" w:right="226"/>
              <w:rPr>
                <w:w w:val="111"/>
                <w:sz w:val="16"/>
              </w:rPr>
            </w:pPr>
            <w:r>
              <w:rPr>
                <w:sz w:val="16"/>
                <w:lang w:val="id-ID"/>
              </w:rPr>
              <w:t>750</w:t>
            </w:r>
          </w:p>
        </w:tc>
        <w:tc>
          <w:tcPr>
            <w:tcW w:w="592" w:type="dxa"/>
          </w:tcPr>
          <w:p w14:paraId="7E16B43F" w14:textId="77777777" w:rsidR="007C2CEC" w:rsidRPr="00D34555" w:rsidRDefault="007C2CEC" w:rsidP="007C2CEC">
            <w:pPr>
              <w:pStyle w:val="TableParagraph"/>
              <w:ind w:left="19"/>
              <w:rPr>
                <w:w w:val="111"/>
                <w:sz w:val="16"/>
              </w:rPr>
            </w:pPr>
            <w:r>
              <w:rPr>
                <w:sz w:val="16"/>
                <w:lang w:val="id-ID"/>
              </w:rPr>
              <w:t>2</w:t>
            </w:r>
          </w:p>
        </w:tc>
        <w:tc>
          <w:tcPr>
            <w:tcW w:w="636" w:type="dxa"/>
          </w:tcPr>
          <w:p w14:paraId="480DD40A" w14:textId="77777777" w:rsidR="007C2CEC" w:rsidRPr="00D34555" w:rsidRDefault="007C2CEC" w:rsidP="007C2CEC">
            <w:pPr>
              <w:pStyle w:val="TableParagraph"/>
              <w:ind w:left="231"/>
              <w:jc w:val="left"/>
              <w:rPr>
                <w:w w:val="111"/>
                <w:sz w:val="16"/>
              </w:rPr>
            </w:pPr>
            <w:r>
              <w:rPr>
                <w:sz w:val="16"/>
                <w:lang w:val="id-ID"/>
              </w:rPr>
              <w:t>125</w:t>
            </w:r>
          </w:p>
        </w:tc>
        <w:tc>
          <w:tcPr>
            <w:tcW w:w="592" w:type="dxa"/>
          </w:tcPr>
          <w:p w14:paraId="558C66E9" w14:textId="77777777" w:rsidR="007C2CEC" w:rsidRDefault="007C2CEC" w:rsidP="007C2CEC">
            <w:pPr>
              <w:pStyle w:val="TableParagraph"/>
              <w:ind w:left="28"/>
              <w:rPr>
                <w:w w:val="111"/>
                <w:sz w:val="16"/>
                <w:lang w:val="id-ID"/>
              </w:rPr>
            </w:pPr>
            <w:r>
              <w:rPr>
                <w:sz w:val="16"/>
                <w:lang w:val="id-ID"/>
              </w:rPr>
              <w:t>2</w:t>
            </w:r>
          </w:p>
        </w:tc>
        <w:tc>
          <w:tcPr>
            <w:tcW w:w="532" w:type="dxa"/>
          </w:tcPr>
          <w:p w14:paraId="0654EC56" w14:textId="77777777" w:rsidR="007C2CEC" w:rsidRDefault="007C2CEC" w:rsidP="007C2CEC">
            <w:pPr>
              <w:pStyle w:val="TableParagraph"/>
              <w:ind w:right="140"/>
              <w:jc w:val="right"/>
              <w:rPr>
                <w:w w:val="111"/>
                <w:sz w:val="16"/>
                <w:lang w:val="id-ID"/>
              </w:rPr>
            </w:pPr>
            <w:r>
              <w:rPr>
                <w:sz w:val="16"/>
                <w:lang w:val="id-ID"/>
              </w:rPr>
              <w:t>125</w:t>
            </w:r>
          </w:p>
        </w:tc>
        <w:tc>
          <w:tcPr>
            <w:tcW w:w="660" w:type="dxa"/>
          </w:tcPr>
          <w:p w14:paraId="02FB641B" w14:textId="77777777" w:rsidR="007C2CEC" w:rsidRDefault="007C2CEC" w:rsidP="007C2CEC">
            <w:pPr>
              <w:pStyle w:val="TableParagraph"/>
              <w:ind w:right="253"/>
              <w:jc w:val="right"/>
              <w:rPr>
                <w:w w:val="111"/>
                <w:sz w:val="16"/>
                <w:lang w:val="id-ID"/>
              </w:rPr>
            </w:pPr>
            <w:r>
              <w:rPr>
                <w:sz w:val="16"/>
                <w:lang w:val="id-ID"/>
              </w:rPr>
              <w:t>3</w:t>
            </w:r>
          </w:p>
        </w:tc>
        <w:tc>
          <w:tcPr>
            <w:tcW w:w="633" w:type="dxa"/>
          </w:tcPr>
          <w:p w14:paraId="013C1084" w14:textId="77777777" w:rsidR="007C2CEC" w:rsidRDefault="007C2CEC" w:rsidP="007C2CEC">
            <w:pPr>
              <w:pStyle w:val="TableParagraph"/>
              <w:ind w:right="192"/>
              <w:jc w:val="right"/>
              <w:rPr>
                <w:w w:val="111"/>
                <w:sz w:val="16"/>
                <w:lang w:val="id-ID"/>
              </w:rPr>
            </w:pPr>
            <w:r>
              <w:rPr>
                <w:sz w:val="16"/>
                <w:lang w:val="id-ID"/>
              </w:rPr>
              <w:t>150</w:t>
            </w:r>
          </w:p>
        </w:tc>
        <w:tc>
          <w:tcPr>
            <w:tcW w:w="536" w:type="dxa"/>
          </w:tcPr>
          <w:p w14:paraId="78524DFA" w14:textId="77777777" w:rsidR="007C2CEC" w:rsidRPr="00D34555" w:rsidRDefault="007C2CEC" w:rsidP="007C2CEC">
            <w:pPr>
              <w:pStyle w:val="TableParagraph"/>
              <w:ind w:left="43"/>
              <w:rPr>
                <w:w w:val="111"/>
                <w:sz w:val="16"/>
              </w:rPr>
            </w:pPr>
            <w:r>
              <w:rPr>
                <w:sz w:val="16"/>
                <w:lang w:val="id-ID"/>
              </w:rPr>
              <w:t>2</w:t>
            </w:r>
          </w:p>
        </w:tc>
        <w:tc>
          <w:tcPr>
            <w:tcW w:w="580" w:type="dxa"/>
          </w:tcPr>
          <w:p w14:paraId="08865F3D" w14:textId="77777777" w:rsidR="007C2CEC" w:rsidRPr="00D34555" w:rsidRDefault="007C2CEC" w:rsidP="007C2CEC">
            <w:pPr>
              <w:pStyle w:val="TableParagraph"/>
              <w:ind w:left="135" w:right="91"/>
              <w:rPr>
                <w:w w:val="111"/>
                <w:sz w:val="16"/>
              </w:rPr>
            </w:pPr>
            <w:r>
              <w:rPr>
                <w:sz w:val="16"/>
                <w:lang w:val="id-ID"/>
              </w:rPr>
              <w:t>75</w:t>
            </w:r>
          </w:p>
        </w:tc>
        <w:tc>
          <w:tcPr>
            <w:tcW w:w="532" w:type="dxa"/>
          </w:tcPr>
          <w:p w14:paraId="26004B5A" w14:textId="77777777" w:rsidR="007C2CEC" w:rsidRPr="00D34555" w:rsidRDefault="007C2CEC" w:rsidP="007C2CEC">
            <w:pPr>
              <w:pStyle w:val="TableParagraph"/>
              <w:ind w:left="55"/>
              <w:rPr>
                <w:w w:val="111"/>
                <w:sz w:val="16"/>
              </w:rPr>
            </w:pPr>
            <w:r>
              <w:rPr>
                <w:sz w:val="16"/>
                <w:lang w:val="id-ID"/>
              </w:rPr>
              <w:t>2</w:t>
            </w:r>
          </w:p>
        </w:tc>
        <w:tc>
          <w:tcPr>
            <w:tcW w:w="596" w:type="dxa"/>
          </w:tcPr>
          <w:p w14:paraId="74578B44" w14:textId="77777777" w:rsidR="007C2CEC" w:rsidRPr="00D34555" w:rsidRDefault="007C2CEC" w:rsidP="007C2CEC">
            <w:pPr>
              <w:pStyle w:val="TableParagraph"/>
              <w:ind w:left="165" w:right="122"/>
              <w:rPr>
                <w:w w:val="111"/>
                <w:sz w:val="16"/>
              </w:rPr>
            </w:pPr>
            <w:r>
              <w:rPr>
                <w:sz w:val="16"/>
                <w:lang w:val="id-ID"/>
              </w:rPr>
              <w:t>25</w:t>
            </w:r>
          </w:p>
        </w:tc>
        <w:tc>
          <w:tcPr>
            <w:tcW w:w="436" w:type="dxa"/>
          </w:tcPr>
          <w:p w14:paraId="5D86AC28" w14:textId="77777777" w:rsidR="007C2CEC" w:rsidRPr="00D34555" w:rsidRDefault="007C2CEC" w:rsidP="007C2CEC">
            <w:pPr>
              <w:pStyle w:val="TableParagraph"/>
              <w:ind w:right="137"/>
              <w:jc w:val="right"/>
              <w:rPr>
                <w:w w:val="111"/>
                <w:sz w:val="16"/>
              </w:rPr>
            </w:pPr>
            <w:r>
              <w:rPr>
                <w:sz w:val="16"/>
                <w:lang w:val="id-ID"/>
              </w:rPr>
              <w:t>1</w:t>
            </w:r>
          </w:p>
        </w:tc>
        <w:tc>
          <w:tcPr>
            <w:tcW w:w="692" w:type="dxa"/>
          </w:tcPr>
          <w:p w14:paraId="12876F7F" w14:textId="77777777" w:rsidR="007C2CEC" w:rsidRPr="00D34555" w:rsidRDefault="007C2CEC" w:rsidP="007C2CEC">
            <w:pPr>
              <w:pStyle w:val="TableParagraph"/>
              <w:ind w:left="185" w:right="132"/>
              <w:rPr>
                <w:w w:val="111"/>
                <w:sz w:val="16"/>
              </w:rPr>
            </w:pPr>
            <w:r>
              <w:rPr>
                <w:sz w:val="16"/>
                <w:lang w:val="id-ID"/>
              </w:rPr>
              <w:t>20</w:t>
            </w:r>
          </w:p>
        </w:tc>
        <w:tc>
          <w:tcPr>
            <w:tcW w:w="540" w:type="dxa"/>
          </w:tcPr>
          <w:p w14:paraId="70CD235D" w14:textId="77777777" w:rsidR="007C2CEC" w:rsidRDefault="007C2CEC" w:rsidP="007C2CEC">
            <w:pPr>
              <w:pStyle w:val="TableParagraph"/>
              <w:ind w:right="185"/>
              <w:jc w:val="right"/>
              <w:rPr>
                <w:w w:val="111"/>
                <w:sz w:val="16"/>
                <w:lang w:val="id-ID"/>
              </w:rPr>
            </w:pPr>
            <w:r>
              <w:rPr>
                <w:sz w:val="16"/>
                <w:lang w:val="id-ID"/>
              </w:rPr>
              <w:t>1</w:t>
            </w:r>
          </w:p>
        </w:tc>
        <w:tc>
          <w:tcPr>
            <w:tcW w:w="633" w:type="dxa"/>
          </w:tcPr>
          <w:p w14:paraId="08D2AAE3" w14:textId="77777777" w:rsidR="007C2CEC" w:rsidRDefault="007C2CEC" w:rsidP="007C2CEC">
            <w:pPr>
              <w:pStyle w:val="TableParagraph"/>
              <w:ind w:right="234"/>
              <w:jc w:val="right"/>
              <w:rPr>
                <w:w w:val="111"/>
                <w:sz w:val="16"/>
                <w:lang w:val="id-ID"/>
              </w:rPr>
            </w:pPr>
            <w:r>
              <w:rPr>
                <w:sz w:val="16"/>
                <w:lang w:val="id-ID"/>
              </w:rPr>
              <w:t>5</w:t>
            </w:r>
          </w:p>
        </w:tc>
        <w:tc>
          <w:tcPr>
            <w:tcW w:w="484" w:type="dxa"/>
          </w:tcPr>
          <w:p w14:paraId="14F282EF" w14:textId="77777777" w:rsidR="007C2CEC" w:rsidRDefault="007C2CEC" w:rsidP="007C2CEC">
            <w:pPr>
              <w:pStyle w:val="TableParagraph"/>
              <w:ind w:right="153"/>
              <w:jc w:val="right"/>
              <w:rPr>
                <w:w w:val="111"/>
                <w:sz w:val="16"/>
                <w:lang w:val="id-ID"/>
              </w:rPr>
            </w:pPr>
            <w:r>
              <w:rPr>
                <w:sz w:val="16"/>
                <w:lang w:val="id-ID"/>
              </w:rPr>
              <w:t>1</w:t>
            </w:r>
          </w:p>
        </w:tc>
        <w:tc>
          <w:tcPr>
            <w:tcW w:w="664" w:type="dxa"/>
          </w:tcPr>
          <w:p w14:paraId="3695D4B4" w14:textId="77777777" w:rsidR="007C2CEC" w:rsidRDefault="007C2CEC" w:rsidP="007C2CEC">
            <w:pPr>
              <w:pStyle w:val="TableParagraph"/>
              <w:ind w:right="245"/>
              <w:jc w:val="right"/>
              <w:rPr>
                <w:w w:val="111"/>
                <w:sz w:val="16"/>
                <w:lang w:val="id-ID"/>
              </w:rPr>
            </w:pPr>
            <w:r>
              <w:rPr>
                <w:sz w:val="16"/>
                <w:lang w:val="id-ID"/>
              </w:rPr>
              <w:t>5</w:t>
            </w:r>
          </w:p>
        </w:tc>
      </w:tr>
      <w:tr w:rsidR="007C2CEC" w14:paraId="63098069" w14:textId="77777777" w:rsidTr="00AF6894">
        <w:trPr>
          <w:trHeight w:val="283"/>
        </w:trPr>
        <w:tc>
          <w:tcPr>
            <w:tcW w:w="464" w:type="dxa"/>
          </w:tcPr>
          <w:p w14:paraId="07967DA5" w14:textId="77777777" w:rsidR="007C2CEC" w:rsidRPr="00E40D26" w:rsidRDefault="007C2CEC" w:rsidP="007C2CEC">
            <w:pPr>
              <w:pStyle w:val="TableParagraph"/>
              <w:spacing w:before="27"/>
              <w:ind w:left="19"/>
              <w:rPr>
                <w:sz w:val="16"/>
              </w:rPr>
            </w:pPr>
            <w:r>
              <w:rPr>
                <w:sz w:val="16"/>
              </w:rPr>
              <w:t>13</w:t>
            </w:r>
          </w:p>
        </w:tc>
        <w:tc>
          <w:tcPr>
            <w:tcW w:w="3080" w:type="dxa"/>
          </w:tcPr>
          <w:p w14:paraId="335EC7BB" w14:textId="77777777" w:rsidR="007C2CEC" w:rsidRPr="00E64C45" w:rsidRDefault="007C2CEC" w:rsidP="007C2CEC">
            <w:pPr>
              <w:pStyle w:val="TableParagraph"/>
              <w:spacing w:before="27"/>
              <w:ind w:left="110"/>
              <w:jc w:val="left"/>
              <w:rPr>
                <w:sz w:val="16"/>
              </w:rPr>
            </w:pPr>
            <w:r>
              <w:rPr>
                <w:sz w:val="16"/>
                <w:lang w:val="id-ID"/>
              </w:rPr>
              <w:t>P</w:t>
            </w:r>
            <w:r>
              <w:rPr>
                <w:sz w:val="16"/>
              </w:rPr>
              <w:t>ranata Komputer Terampil</w:t>
            </w:r>
          </w:p>
        </w:tc>
        <w:tc>
          <w:tcPr>
            <w:tcW w:w="856" w:type="dxa"/>
          </w:tcPr>
          <w:p w14:paraId="562131E4" w14:textId="77777777" w:rsidR="007C2CEC" w:rsidRPr="00E64C45" w:rsidRDefault="007C2CEC" w:rsidP="007C2CEC">
            <w:pPr>
              <w:pStyle w:val="TableParagraph"/>
              <w:spacing w:before="27"/>
              <w:ind w:left="14"/>
              <w:rPr>
                <w:sz w:val="16"/>
              </w:rPr>
            </w:pPr>
            <w:r>
              <w:rPr>
                <w:w w:val="111"/>
                <w:sz w:val="16"/>
              </w:rPr>
              <w:t>6</w:t>
            </w:r>
          </w:p>
        </w:tc>
        <w:tc>
          <w:tcPr>
            <w:tcW w:w="857" w:type="dxa"/>
          </w:tcPr>
          <w:p w14:paraId="5283D351" w14:textId="77777777" w:rsidR="007C2CEC" w:rsidRPr="00E64C45" w:rsidRDefault="007C2CEC" w:rsidP="007C2CEC">
            <w:pPr>
              <w:pStyle w:val="TableParagraph"/>
              <w:spacing w:before="27"/>
              <w:ind w:right="258"/>
              <w:jc w:val="right"/>
              <w:rPr>
                <w:sz w:val="16"/>
              </w:rPr>
            </w:pPr>
            <w:r>
              <w:rPr>
                <w:w w:val="110"/>
                <w:sz w:val="16"/>
              </w:rPr>
              <w:t>740</w:t>
            </w:r>
          </w:p>
        </w:tc>
        <w:tc>
          <w:tcPr>
            <w:tcW w:w="476" w:type="dxa"/>
          </w:tcPr>
          <w:p w14:paraId="264E9BF3" w14:textId="77777777" w:rsidR="007C2CEC" w:rsidRPr="00E64C45" w:rsidRDefault="007C2CEC" w:rsidP="007C2CEC">
            <w:pPr>
              <w:pStyle w:val="TableParagraph"/>
              <w:spacing w:before="27"/>
              <w:ind w:left="27"/>
              <w:rPr>
                <w:sz w:val="16"/>
              </w:rPr>
            </w:pPr>
            <w:r>
              <w:rPr>
                <w:w w:val="111"/>
                <w:sz w:val="16"/>
              </w:rPr>
              <w:t>4</w:t>
            </w:r>
          </w:p>
        </w:tc>
        <w:tc>
          <w:tcPr>
            <w:tcW w:w="836" w:type="dxa"/>
          </w:tcPr>
          <w:p w14:paraId="30C184BB" w14:textId="77777777" w:rsidR="007C2CEC" w:rsidRPr="00E64C45" w:rsidRDefault="007C2CEC" w:rsidP="007C2CEC">
            <w:pPr>
              <w:pStyle w:val="TableParagraph"/>
              <w:spacing w:before="27"/>
              <w:ind w:left="250" w:right="211"/>
              <w:rPr>
                <w:sz w:val="16"/>
              </w:rPr>
            </w:pPr>
            <w:r>
              <w:rPr>
                <w:w w:val="110"/>
                <w:sz w:val="16"/>
              </w:rPr>
              <w:t>550</w:t>
            </w:r>
          </w:p>
        </w:tc>
        <w:tc>
          <w:tcPr>
            <w:tcW w:w="592" w:type="dxa"/>
          </w:tcPr>
          <w:p w14:paraId="0B0DD068" w14:textId="77777777" w:rsidR="007C2CEC" w:rsidRDefault="007C2CEC" w:rsidP="007C2CEC">
            <w:pPr>
              <w:pStyle w:val="TableParagraph"/>
              <w:spacing w:before="27"/>
              <w:ind w:left="23"/>
              <w:rPr>
                <w:sz w:val="16"/>
              </w:rPr>
            </w:pPr>
            <w:r>
              <w:rPr>
                <w:w w:val="111"/>
                <w:sz w:val="16"/>
              </w:rPr>
              <w:t>1</w:t>
            </w:r>
          </w:p>
        </w:tc>
        <w:tc>
          <w:tcPr>
            <w:tcW w:w="636" w:type="dxa"/>
          </w:tcPr>
          <w:p w14:paraId="2C00CA6C" w14:textId="77777777" w:rsidR="007C2CEC" w:rsidRDefault="007C2CEC" w:rsidP="007C2CEC">
            <w:pPr>
              <w:pStyle w:val="TableParagraph"/>
              <w:spacing w:before="27"/>
              <w:ind w:left="187" w:right="158"/>
              <w:rPr>
                <w:sz w:val="16"/>
              </w:rPr>
            </w:pPr>
            <w:r>
              <w:rPr>
                <w:w w:val="110"/>
                <w:sz w:val="16"/>
              </w:rPr>
              <w:t>25</w:t>
            </w:r>
          </w:p>
        </w:tc>
        <w:tc>
          <w:tcPr>
            <w:tcW w:w="592" w:type="dxa"/>
          </w:tcPr>
          <w:p w14:paraId="35626442" w14:textId="77777777" w:rsidR="007C2CEC" w:rsidRDefault="007C2CEC" w:rsidP="007C2CEC">
            <w:pPr>
              <w:pStyle w:val="TableParagraph"/>
              <w:spacing w:before="27"/>
              <w:ind w:left="26"/>
              <w:rPr>
                <w:sz w:val="16"/>
              </w:rPr>
            </w:pPr>
            <w:r>
              <w:rPr>
                <w:w w:val="111"/>
                <w:sz w:val="16"/>
              </w:rPr>
              <w:t>1</w:t>
            </w:r>
          </w:p>
        </w:tc>
        <w:tc>
          <w:tcPr>
            <w:tcW w:w="532" w:type="dxa"/>
          </w:tcPr>
          <w:p w14:paraId="1AACF558" w14:textId="77777777" w:rsidR="007C2CEC" w:rsidRDefault="007C2CEC" w:rsidP="007C2CEC">
            <w:pPr>
              <w:pStyle w:val="TableParagraph"/>
              <w:spacing w:before="27"/>
              <w:ind w:left="141" w:right="110"/>
              <w:rPr>
                <w:sz w:val="16"/>
              </w:rPr>
            </w:pPr>
            <w:r>
              <w:rPr>
                <w:w w:val="110"/>
                <w:sz w:val="16"/>
              </w:rPr>
              <w:t>25</w:t>
            </w:r>
          </w:p>
        </w:tc>
        <w:tc>
          <w:tcPr>
            <w:tcW w:w="660" w:type="dxa"/>
          </w:tcPr>
          <w:p w14:paraId="784D01BD" w14:textId="77777777" w:rsidR="007C2CEC" w:rsidRDefault="007C2CEC" w:rsidP="007C2CEC">
            <w:pPr>
              <w:pStyle w:val="TableParagraph"/>
              <w:spacing w:before="27"/>
              <w:ind w:left="36"/>
              <w:rPr>
                <w:sz w:val="16"/>
              </w:rPr>
            </w:pPr>
            <w:r>
              <w:rPr>
                <w:w w:val="111"/>
                <w:sz w:val="16"/>
              </w:rPr>
              <w:t>1</w:t>
            </w:r>
          </w:p>
        </w:tc>
        <w:tc>
          <w:tcPr>
            <w:tcW w:w="633" w:type="dxa"/>
          </w:tcPr>
          <w:p w14:paraId="3D48A885" w14:textId="77777777" w:rsidR="007C2CEC" w:rsidRDefault="007C2CEC" w:rsidP="007C2CEC">
            <w:pPr>
              <w:pStyle w:val="TableParagraph"/>
              <w:spacing w:before="27"/>
              <w:ind w:left="191" w:right="164"/>
              <w:rPr>
                <w:sz w:val="16"/>
              </w:rPr>
            </w:pPr>
            <w:r>
              <w:rPr>
                <w:w w:val="110"/>
                <w:sz w:val="16"/>
              </w:rPr>
              <w:t>25</w:t>
            </w:r>
          </w:p>
        </w:tc>
        <w:tc>
          <w:tcPr>
            <w:tcW w:w="536" w:type="dxa"/>
          </w:tcPr>
          <w:p w14:paraId="2775CFB5" w14:textId="77777777" w:rsidR="007C2CEC" w:rsidRPr="00E64C45" w:rsidRDefault="007C2CEC" w:rsidP="007C2CEC">
            <w:pPr>
              <w:pStyle w:val="TableParagraph"/>
              <w:spacing w:before="27"/>
              <w:ind w:left="35"/>
              <w:rPr>
                <w:sz w:val="16"/>
              </w:rPr>
            </w:pPr>
            <w:r>
              <w:rPr>
                <w:w w:val="111"/>
                <w:sz w:val="16"/>
              </w:rPr>
              <w:t>2</w:t>
            </w:r>
          </w:p>
        </w:tc>
        <w:tc>
          <w:tcPr>
            <w:tcW w:w="580" w:type="dxa"/>
          </w:tcPr>
          <w:p w14:paraId="6DAE20FA" w14:textId="77777777" w:rsidR="007C2CEC" w:rsidRDefault="007C2CEC" w:rsidP="007C2CEC">
            <w:pPr>
              <w:pStyle w:val="TableParagraph"/>
              <w:spacing w:before="27"/>
              <w:ind w:left="132" w:right="91"/>
              <w:rPr>
                <w:sz w:val="16"/>
              </w:rPr>
            </w:pPr>
            <w:r>
              <w:rPr>
                <w:w w:val="110"/>
                <w:sz w:val="16"/>
              </w:rPr>
              <w:t>75</w:t>
            </w:r>
          </w:p>
        </w:tc>
        <w:tc>
          <w:tcPr>
            <w:tcW w:w="532" w:type="dxa"/>
          </w:tcPr>
          <w:p w14:paraId="4C3408F0" w14:textId="77777777" w:rsidR="007C2CEC" w:rsidRPr="00E64C45" w:rsidRDefault="007C2CEC" w:rsidP="007C2CEC">
            <w:pPr>
              <w:pStyle w:val="TableParagraph"/>
              <w:spacing w:before="27"/>
              <w:ind w:left="51"/>
              <w:rPr>
                <w:sz w:val="16"/>
              </w:rPr>
            </w:pPr>
            <w:r>
              <w:rPr>
                <w:w w:val="111"/>
                <w:sz w:val="16"/>
              </w:rPr>
              <w:t>1</w:t>
            </w:r>
          </w:p>
        </w:tc>
        <w:tc>
          <w:tcPr>
            <w:tcW w:w="596" w:type="dxa"/>
          </w:tcPr>
          <w:p w14:paraId="0347AB3E" w14:textId="77777777" w:rsidR="007C2CEC" w:rsidRPr="00E64C45" w:rsidRDefault="007C2CEC" w:rsidP="007C2CEC">
            <w:pPr>
              <w:pStyle w:val="TableParagraph"/>
              <w:spacing w:before="27"/>
              <w:ind w:left="191" w:right="147"/>
              <w:jc w:val="left"/>
              <w:rPr>
                <w:sz w:val="16"/>
              </w:rPr>
            </w:pPr>
            <w:r>
              <w:rPr>
                <w:w w:val="110"/>
                <w:sz w:val="16"/>
              </w:rPr>
              <w:t>10</w:t>
            </w:r>
          </w:p>
        </w:tc>
        <w:tc>
          <w:tcPr>
            <w:tcW w:w="436" w:type="dxa"/>
          </w:tcPr>
          <w:p w14:paraId="6F812B02" w14:textId="77777777" w:rsidR="007C2CEC" w:rsidRDefault="007C2CEC" w:rsidP="007C2CEC">
            <w:pPr>
              <w:pStyle w:val="TableParagraph"/>
              <w:spacing w:before="27"/>
              <w:ind w:right="136"/>
              <w:jc w:val="right"/>
              <w:rPr>
                <w:sz w:val="16"/>
              </w:rPr>
            </w:pPr>
            <w:r>
              <w:rPr>
                <w:w w:val="111"/>
                <w:sz w:val="16"/>
              </w:rPr>
              <w:t>1</w:t>
            </w:r>
          </w:p>
        </w:tc>
        <w:tc>
          <w:tcPr>
            <w:tcW w:w="692" w:type="dxa"/>
          </w:tcPr>
          <w:p w14:paraId="495BE27D" w14:textId="77777777" w:rsidR="007C2CEC" w:rsidRDefault="007C2CEC" w:rsidP="007C2CEC">
            <w:pPr>
              <w:pStyle w:val="TableParagraph"/>
              <w:spacing w:before="27"/>
              <w:ind w:right="215"/>
              <w:jc w:val="right"/>
              <w:rPr>
                <w:sz w:val="16"/>
              </w:rPr>
            </w:pPr>
            <w:r>
              <w:rPr>
                <w:w w:val="110"/>
                <w:sz w:val="16"/>
              </w:rPr>
              <w:t>20</w:t>
            </w:r>
          </w:p>
        </w:tc>
        <w:tc>
          <w:tcPr>
            <w:tcW w:w="540" w:type="dxa"/>
          </w:tcPr>
          <w:p w14:paraId="650CC26E" w14:textId="77777777" w:rsidR="007C2CEC" w:rsidRPr="00E64C45" w:rsidRDefault="007C2CEC" w:rsidP="007C2CEC">
            <w:pPr>
              <w:pStyle w:val="TableParagraph"/>
              <w:spacing w:before="27"/>
              <w:ind w:right="184"/>
              <w:jc w:val="right"/>
              <w:rPr>
                <w:sz w:val="16"/>
              </w:rPr>
            </w:pPr>
            <w:r>
              <w:rPr>
                <w:w w:val="111"/>
                <w:sz w:val="16"/>
              </w:rPr>
              <w:t>1</w:t>
            </w:r>
          </w:p>
        </w:tc>
        <w:tc>
          <w:tcPr>
            <w:tcW w:w="633" w:type="dxa"/>
          </w:tcPr>
          <w:p w14:paraId="358BDAD1" w14:textId="77777777" w:rsidR="007C2CEC" w:rsidRPr="00E64C45" w:rsidRDefault="007C2CEC" w:rsidP="007C2CEC">
            <w:pPr>
              <w:pStyle w:val="TableParagraph"/>
              <w:spacing w:before="27"/>
              <w:ind w:right="235"/>
              <w:jc w:val="right"/>
              <w:rPr>
                <w:sz w:val="16"/>
              </w:rPr>
            </w:pPr>
            <w:r>
              <w:rPr>
                <w:w w:val="110"/>
                <w:sz w:val="16"/>
              </w:rPr>
              <w:t>5</w:t>
            </w:r>
          </w:p>
        </w:tc>
        <w:tc>
          <w:tcPr>
            <w:tcW w:w="484" w:type="dxa"/>
          </w:tcPr>
          <w:p w14:paraId="51564A22" w14:textId="77777777" w:rsidR="007C2CEC" w:rsidRPr="00E64C45" w:rsidRDefault="007C2CEC" w:rsidP="007C2CEC">
            <w:pPr>
              <w:pStyle w:val="TableParagraph"/>
              <w:spacing w:before="27"/>
              <w:ind w:right="156"/>
              <w:jc w:val="right"/>
              <w:rPr>
                <w:sz w:val="16"/>
              </w:rPr>
            </w:pPr>
            <w:r>
              <w:rPr>
                <w:w w:val="111"/>
                <w:sz w:val="16"/>
              </w:rPr>
              <w:t>1</w:t>
            </w:r>
          </w:p>
        </w:tc>
        <w:tc>
          <w:tcPr>
            <w:tcW w:w="664" w:type="dxa"/>
          </w:tcPr>
          <w:p w14:paraId="7666DBC1" w14:textId="77777777" w:rsidR="007C2CEC" w:rsidRPr="00E64C45" w:rsidRDefault="007C2CEC" w:rsidP="007C2CEC">
            <w:pPr>
              <w:pStyle w:val="TableParagraph"/>
              <w:spacing w:before="27"/>
              <w:ind w:right="236"/>
              <w:jc w:val="right"/>
              <w:rPr>
                <w:sz w:val="16"/>
              </w:rPr>
            </w:pPr>
            <w:r>
              <w:rPr>
                <w:w w:val="110"/>
                <w:sz w:val="16"/>
              </w:rPr>
              <w:t>5</w:t>
            </w:r>
          </w:p>
        </w:tc>
      </w:tr>
      <w:tr w:rsidR="007C2CEC" w14:paraId="3A5E208C" w14:textId="77777777" w:rsidTr="00AF6894">
        <w:trPr>
          <w:trHeight w:val="283"/>
        </w:trPr>
        <w:tc>
          <w:tcPr>
            <w:tcW w:w="464" w:type="dxa"/>
          </w:tcPr>
          <w:p w14:paraId="7E901B60" w14:textId="77777777" w:rsidR="007C2CEC" w:rsidRPr="00E40D26" w:rsidRDefault="007C2CEC" w:rsidP="007C2CEC">
            <w:pPr>
              <w:pStyle w:val="TableParagraph"/>
              <w:spacing w:before="27"/>
              <w:ind w:left="19"/>
              <w:rPr>
                <w:sz w:val="16"/>
              </w:rPr>
            </w:pPr>
            <w:r>
              <w:rPr>
                <w:sz w:val="16"/>
              </w:rPr>
              <w:t>14</w:t>
            </w:r>
          </w:p>
        </w:tc>
        <w:tc>
          <w:tcPr>
            <w:tcW w:w="3080" w:type="dxa"/>
          </w:tcPr>
          <w:p w14:paraId="79772CE7" w14:textId="77777777" w:rsidR="007C2CEC" w:rsidRDefault="007C2CEC" w:rsidP="007C2CEC">
            <w:pPr>
              <w:pStyle w:val="TableParagraph"/>
              <w:ind w:left="114"/>
              <w:jc w:val="left"/>
              <w:rPr>
                <w:sz w:val="16"/>
                <w:lang w:val="id-ID"/>
              </w:rPr>
            </w:pPr>
            <w:r>
              <w:rPr>
                <w:sz w:val="16"/>
                <w:lang w:val="id-ID"/>
              </w:rPr>
              <w:t>Arsiparis Terampil</w:t>
            </w:r>
          </w:p>
        </w:tc>
        <w:tc>
          <w:tcPr>
            <w:tcW w:w="856" w:type="dxa"/>
          </w:tcPr>
          <w:p w14:paraId="6C02A402" w14:textId="77777777" w:rsidR="007C2CEC" w:rsidRDefault="007C2CEC" w:rsidP="007C2CEC">
            <w:pPr>
              <w:pStyle w:val="TableParagraph"/>
              <w:ind w:left="12"/>
              <w:rPr>
                <w:w w:val="111"/>
                <w:sz w:val="16"/>
              </w:rPr>
            </w:pPr>
            <w:r>
              <w:rPr>
                <w:sz w:val="16"/>
                <w:lang w:val="id-ID"/>
              </w:rPr>
              <w:t>6</w:t>
            </w:r>
          </w:p>
        </w:tc>
        <w:tc>
          <w:tcPr>
            <w:tcW w:w="857" w:type="dxa"/>
          </w:tcPr>
          <w:p w14:paraId="3C5AD7F0" w14:textId="77777777" w:rsidR="007C2CEC" w:rsidRDefault="007C2CEC" w:rsidP="007C2CEC">
            <w:pPr>
              <w:pStyle w:val="TableParagraph"/>
              <w:rPr>
                <w:w w:val="110"/>
                <w:sz w:val="16"/>
              </w:rPr>
            </w:pPr>
            <w:r>
              <w:rPr>
                <w:sz w:val="16"/>
                <w:lang w:val="id-ID"/>
              </w:rPr>
              <w:t>740</w:t>
            </w:r>
          </w:p>
        </w:tc>
        <w:tc>
          <w:tcPr>
            <w:tcW w:w="476" w:type="dxa"/>
          </w:tcPr>
          <w:p w14:paraId="041AEBBB" w14:textId="77777777" w:rsidR="007C2CEC" w:rsidRDefault="007C2CEC" w:rsidP="007C2CEC">
            <w:pPr>
              <w:pStyle w:val="TableParagraph"/>
              <w:ind w:right="164"/>
              <w:jc w:val="right"/>
              <w:rPr>
                <w:w w:val="111"/>
                <w:sz w:val="16"/>
              </w:rPr>
            </w:pPr>
            <w:r>
              <w:rPr>
                <w:sz w:val="16"/>
                <w:lang w:val="id-ID"/>
              </w:rPr>
              <w:t>4</w:t>
            </w:r>
          </w:p>
        </w:tc>
        <w:tc>
          <w:tcPr>
            <w:tcW w:w="836" w:type="dxa"/>
          </w:tcPr>
          <w:p w14:paraId="17D21ABC" w14:textId="77777777" w:rsidR="007C2CEC" w:rsidRDefault="007C2CEC" w:rsidP="007C2CEC">
            <w:pPr>
              <w:pStyle w:val="TableParagraph"/>
              <w:ind w:right="240"/>
              <w:jc w:val="right"/>
              <w:rPr>
                <w:w w:val="110"/>
                <w:sz w:val="16"/>
              </w:rPr>
            </w:pPr>
            <w:r>
              <w:rPr>
                <w:sz w:val="16"/>
                <w:lang w:val="id-ID"/>
              </w:rPr>
              <w:t>550</w:t>
            </w:r>
          </w:p>
        </w:tc>
        <w:tc>
          <w:tcPr>
            <w:tcW w:w="592" w:type="dxa"/>
          </w:tcPr>
          <w:p w14:paraId="725861CE" w14:textId="77777777" w:rsidR="007C2CEC" w:rsidRDefault="007C2CEC" w:rsidP="007C2CEC">
            <w:pPr>
              <w:pStyle w:val="TableParagraph"/>
              <w:ind w:right="228"/>
              <w:jc w:val="right"/>
              <w:rPr>
                <w:w w:val="111"/>
                <w:sz w:val="16"/>
              </w:rPr>
            </w:pPr>
            <w:r>
              <w:rPr>
                <w:sz w:val="16"/>
                <w:lang w:val="id-ID"/>
              </w:rPr>
              <w:t>1</w:t>
            </w:r>
          </w:p>
        </w:tc>
        <w:tc>
          <w:tcPr>
            <w:tcW w:w="636" w:type="dxa"/>
          </w:tcPr>
          <w:p w14:paraId="43AD0EED" w14:textId="77777777" w:rsidR="007C2CEC" w:rsidRDefault="007C2CEC" w:rsidP="007C2CEC">
            <w:pPr>
              <w:pStyle w:val="TableParagraph"/>
              <w:ind w:left="232"/>
              <w:jc w:val="left"/>
              <w:rPr>
                <w:w w:val="110"/>
                <w:sz w:val="16"/>
              </w:rPr>
            </w:pPr>
            <w:r>
              <w:rPr>
                <w:sz w:val="16"/>
                <w:lang w:val="id-ID"/>
              </w:rPr>
              <w:t>25</w:t>
            </w:r>
          </w:p>
        </w:tc>
        <w:tc>
          <w:tcPr>
            <w:tcW w:w="592" w:type="dxa"/>
          </w:tcPr>
          <w:p w14:paraId="612273EF" w14:textId="77777777" w:rsidR="007C2CEC" w:rsidRDefault="007C2CEC" w:rsidP="007C2CEC">
            <w:pPr>
              <w:pStyle w:val="TableParagraph"/>
              <w:ind w:left="30"/>
              <w:rPr>
                <w:w w:val="111"/>
                <w:sz w:val="16"/>
              </w:rPr>
            </w:pPr>
            <w:r>
              <w:rPr>
                <w:sz w:val="16"/>
                <w:lang w:val="id-ID"/>
              </w:rPr>
              <w:t>1</w:t>
            </w:r>
          </w:p>
        </w:tc>
        <w:tc>
          <w:tcPr>
            <w:tcW w:w="532" w:type="dxa"/>
          </w:tcPr>
          <w:p w14:paraId="01C68FDD" w14:textId="77777777" w:rsidR="007C2CEC" w:rsidRDefault="007C2CEC" w:rsidP="007C2CEC">
            <w:pPr>
              <w:pStyle w:val="TableParagraph"/>
              <w:ind w:right="139"/>
              <w:jc w:val="right"/>
              <w:rPr>
                <w:w w:val="110"/>
                <w:sz w:val="16"/>
              </w:rPr>
            </w:pPr>
            <w:r>
              <w:rPr>
                <w:sz w:val="16"/>
                <w:lang w:val="id-ID"/>
              </w:rPr>
              <w:t>25</w:t>
            </w:r>
          </w:p>
        </w:tc>
        <w:tc>
          <w:tcPr>
            <w:tcW w:w="660" w:type="dxa"/>
          </w:tcPr>
          <w:p w14:paraId="3989C450" w14:textId="77777777" w:rsidR="007C2CEC" w:rsidRDefault="007C2CEC" w:rsidP="007C2CEC">
            <w:pPr>
              <w:pStyle w:val="TableParagraph"/>
              <w:ind w:right="248"/>
              <w:jc w:val="right"/>
              <w:rPr>
                <w:w w:val="111"/>
                <w:sz w:val="16"/>
              </w:rPr>
            </w:pPr>
            <w:r>
              <w:rPr>
                <w:sz w:val="16"/>
                <w:lang w:val="id-ID"/>
              </w:rPr>
              <w:t>1</w:t>
            </w:r>
          </w:p>
        </w:tc>
        <w:tc>
          <w:tcPr>
            <w:tcW w:w="633" w:type="dxa"/>
          </w:tcPr>
          <w:p w14:paraId="753CFF49" w14:textId="77777777" w:rsidR="007C2CEC" w:rsidRDefault="007C2CEC" w:rsidP="007C2CEC">
            <w:pPr>
              <w:pStyle w:val="TableParagraph"/>
              <w:ind w:right="191"/>
              <w:jc w:val="right"/>
              <w:rPr>
                <w:w w:val="110"/>
                <w:sz w:val="16"/>
              </w:rPr>
            </w:pPr>
            <w:r>
              <w:rPr>
                <w:sz w:val="16"/>
                <w:lang w:val="id-ID"/>
              </w:rPr>
              <w:t>25</w:t>
            </w:r>
          </w:p>
        </w:tc>
        <w:tc>
          <w:tcPr>
            <w:tcW w:w="536" w:type="dxa"/>
          </w:tcPr>
          <w:p w14:paraId="401A9CA3" w14:textId="77777777" w:rsidR="007C2CEC" w:rsidRDefault="007C2CEC" w:rsidP="007C2CEC">
            <w:pPr>
              <w:pStyle w:val="TableParagraph"/>
              <w:ind w:left="45"/>
              <w:rPr>
                <w:w w:val="111"/>
                <w:sz w:val="16"/>
              </w:rPr>
            </w:pPr>
            <w:r>
              <w:rPr>
                <w:sz w:val="16"/>
                <w:lang w:val="id-ID"/>
              </w:rPr>
              <w:t>2</w:t>
            </w:r>
          </w:p>
        </w:tc>
        <w:tc>
          <w:tcPr>
            <w:tcW w:w="580" w:type="dxa"/>
          </w:tcPr>
          <w:p w14:paraId="57F802A3" w14:textId="77777777" w:rsidR="007C2CEC" w:rsidRDefault="007C2CEC" w:rsidP="007C2CEC">
            <w:pPr>
              <w:pStyle w:val="TableParagraph"/>
              <w:ind w:left="128" w:right="91"/>
              <w:rPr>
                <w:w w:val="110"/>
                <w:sz w:val="16"/>
              </w:rPr>
            </w:pPr>
            <w:r>
              <w:rPr>
                <w:sz w:val="16"/>
                <w:lang w:val="id-ID"/>
              </w:rPr>
              <w:t>75</w:t>
            </w:r>
          </w:p>
        </w:tc>
        <w:tc>
          <w:tcPr>
            <w:tcW w:w="532" w:type="dxa"/>
          </w:tcPr>
          <w:p w14:paraId="608A16DB" w14:textId="77777777" w:rsidR="007C2CEC" w:rsidRDefault="007C2CEC" w:rsidP="007C2CEC">
            <w:pPr>
              <w:pStyle w:val="TableParagraph"/>
              <w:ind w:left="49"/>
              <w:rPr>
                <w:w w:val="111"/>
                <w:sz w:val="16"/>
              </w:rPr>
            </w:pPr>
            <w:r>
              <w:rPr>
                <w:sz w:val="16"/>
                <w:lang w:val="id-ID"/>
              </w:rPr>
              <w:t>1</w:t>
            </w:r>
          </w:p>
        </w:tc>
        <w:tc>
          <w:tcPr>
            <w:tcW w:w="596" w:type="dxa"/>
          </w:tcPr>
          <w:p w14:paraId="2C9BC220" w14:textId="77777777" w:rsidR="007C2CEC" w:rsidRDefault="007C2CEC" w:rsidP="007C2CEC">
            <w:pPr>
              <w:pStyle w:val="TableParagraph"/>
              <w:ind w:left="165" w:right="120"/>
              <w:rPr>
                <w:w w:val="110"/>
                <w:sz w:val="16"/>
              </w:rPr>
            </w:pPr>
            <w:r>
              <w:rPr>
                <w:sz w:val="16"/>
                <w:lang w:val="id-ID"/>
              </w:rPr>
              <w:t>10</w:t>
            </w:r>
          </w:p>
        </w:tc>
        <w:tc>
          <w:tcPr>
            <w:tcW w:w="436" w:type="dxa"/>
          </w:tcPr>
          <w:p w14:paraId="6E73150C" w14:textId="77777777" w:rsidR="007C2CEC" w:rsidRDefault="007C2CEC" w:rsidP="007C2CEC">
            <w:pPr>
              <w:pStyle w:val="TableParagraph"/>
              <w:ind w:left="54"/>
              <w:rPr>
                <w:w w:val="111"/>
                <w:sz w:val="16"/>
              </w:rPr>
            </w:pPr>
            <w:r>
              <w:rPr>
                <w:sz w:val="16"/>
                <w:lang w:val="id-ID"/>
              </w:rPr>
              <w:t>1</w:t>
            </w:r>
          </w:p>
        </w:tc>
        <w:tc>
          <w:tcPr>
            <w:tcW w:w="692" w:type="dxa"/>
          </w:tcPr>
          <w:p w14:paraId="4FFB5BE1" w14:textId="77777777" w:rsidR="007C2CEC" w:rsidRDefault="007C2CEC" w:rsidP="007C2CEC">
            <w:pPr>
              <w:pStyle w:val="TableParagraph"/>
              <w:ind w:left="201" w:right="142"/>
              <w:rPr>
                <w:w w:val="110"/>
                <w:sz w:val="16"/>
              </w:rPr>
            </w:pPr>
            <w:r>
              <w:rPr>
                <w:sz w:val="16"/>
                <w:lang w:val="id-ID"/>
              </w:rPr>
              <w:t>20</w:t>
            </w:r>
          </w:p>
        </w:tc>
        <w:tc>
          <w:tcPr>
            <w:tcW w:w="540" w:type="dxa"/>
          </w:tcPr>
          <w:p w14:paraId="79009D94" w14:textId="77777777" w:rsidR="007C2CEC" w:rsidRDefault="007C2CEC" w:rsidP="007C2CEC">
            <w:pPr>
              <w:pStyle w:val="TableParagraph"/>
              <w:ind w:right="180"/>
              <w:jc w:val="right"/>
              <w:rPr>
                <w:w w:val="111"/>
                <w:sz w:val="16"/>
              </w:rPr>
            </w:pPr>
            <w:r>
              <w:rPr>
                <w:sz w:val="16"/>
                <w:lang w:val="id-ID"/>
              </w:rPr>
              <w:t>1</w:t>
            </w:r>
          </w:p>
        </w:tc>
        <w:tc>
          <w:tcPr>
            <w:tcW w:w="633" w:type="dxa"/>
          </w:tcPr>
          <w:p w14:paraId="27AA249D" w14:textId="77777777" w:rsidR="007C2CEC" w:rsidRDefault="007C2CEC" w:rsidP="007C2CEC">
            <w:pPr>
              <w:pStyle w:val="TableParagraph"/>
              <w:ind w:right="233"/>
              <w:jc w:val="right"/>
              <w:rPr>
                <w:w w:val="111"/>
                <w:sz w:val="16"/>
              </w:rPr>
            </w:pPr>
            <w:r>
              <w:rPr>
                <w:sz w:val="16"/>
                <w:lang w:val="id-ID"/>
              </w:rPr>
              <w:t>5</w:t>
            </w:r>
          </w:p>
        </w:tc>
        <w:tc>
          <w:tcPr>
            <w:tcW w:w="484" w:type="dxa"/>
          </w:tcPr>
          <w:p w14:paraId="454B599A" w14:textId="77777777" w:rsidR="007C2CEC" w:rsidRDefault="007C2CEC" w:rsidP="007C2CEC">
            <w:pPr>
              <w:pStyle w:val="TableParagraph"/>
              <w:ind w:right="152"/>
              <w:jc w:val="right"/>
              <w:rPr>
                <w:w w:val="111"/>
                <w:sz w:val="16"/>
              </w:rPr>
            </w:pPr>
            <w:r>
              <w:rPr>
                <w:sz w:val="16"/>
                <w:lang w:val="id-ID"/>
              </w:rPr>
              <w:t>1</w:t>
            </w:r>
          </w:p>
        </w:tc>
        <w:tc>
          <w:tcPr>
            <w:tcW w:w="664" w:type="dxa"/>
          </w:tcPr>
          <w:p w14:paraId="76B9361E" w14:textId="77777777" w:rsidR="007C2CEC" w:rsidRDefault="007C2CEC" w:rsidP="007C2CEC">
            <w:pPr>
              <w:pStyle w:val="TableParagraph"/>
              <w:ind w:right="244"/>
              <w:jc w:val="right"/>
              <w:rPr>
                <w:w w:val="111"/>
                <w:sz w:val="16"/>
              </w:rPr>
            </w:pPr>
            <w:r>
              <w:rPr>
                <w:sz w:val="16"/>
                <w:lang w:val="id-ID"/>
              </w:rPr>
              <w:t>5</w:t>
            </w:r>
          </w:p>
        </w:tc>
      </w:tr>
    </w:tbl>
    <w:p w14:paraId="586A566E" w14:textId="77777777" w:rsidR="006C4F30" w:rsidRDefault="006C4F30">
      <w:pPr>
        <w:pStyle w:val="BodyText"/>
        <w:spacing w:before="3"/>
        <w:rPr>
          <w:rFonts w:ascii="Bookman Old Style" w:hAnsi="Bookman Old Style"/>
          <w:b/>
          <w:sz w:val="18"/>
        </w:rPr>
      </w:pPr>
    </w:p>
    <w:p w14:paraId="0FDBD394" w14:textId="77777777" w:rsidR="00881DED" w:rsidRDefault="00881DED">
      <w:pPr>
        <w:pStyle w:val="BodyText"/>
        <w:spacing w:before="3"/>
        <w:rPr>
          <w:rFonts w:ascii="Bookman Old Style" w:hAnsi="Bookman Old Style"/>
          <w:b/>
          <w:sz w:val="18"/>
        </w:rPr>
      </w:pPr>
    </w:p>
    <w:p w14:paraId="7F509D11" w14:textId="77777777" w:rsidR="007F5FDB" w:rsidRDefault="002C6431">
      <w:pPr>
        <w:spacing w:before="99" w:after="35"/>
        <w:ind w:left="138"/>
        <w:rPr>
          <w:rFonts w:ascii="Bookman Old Style" w:hAnsi="Bookman Old Style"/>
          <w:sz w:val="16"/>
        </w:rPr>
      </w:pPr>
      <w:r w:rsidRPr="00881DED">
        <w:rPr>
          <w:rFonts w:ascii="Bookman Old Style" w:hAnsi="Bookman Old Style"/>
          <w:sz w:val="16"/>
        </w:rPr>
        <w:t>LI. KECAMATAN GANEAS</w:t>
      </w:r>
    </w:p>
    <w:p w14:paraId="3E35591E" w14:textId="77777777" w:rsidR="006C4F30" w:rsidRDefault="006C4F30" w:rsidP="00586ADD">
      <w:pPr>
        <w:ind w:left="136"/>
        <w:rPr>
          <w:rFonts w:ascii="Bookman Old Style" w:hAnsi="Bookman Old Style"/>
          <w:sz w:val="16"/>
        </w:rPr>
      </w:pPr>
    </w:p>
    <w:tbl>
      <w:tblPr>
        <w:tblW w:w="1589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70"/>
        <w:gridCol w:w="852"/>
        <w:gridCol w:w="850"/>
        <w:gridCol w:w="472"/>
        <w:gridCol w:w="838"/>
        <w:gridCol w:w="596"/>
        <w:gridCol w:w="638"/>
        <w:gridCol w:w="592"/>
        <w:gridCol w:w="536"/>
        <w:gridCol w:w="656"/>
        <w:gridCol w:w="641"/>
        <w:gridCol w:w="538"/>
        <w:gridCol w:w="580"/>
        <w:gridCol w:w="536"/>
        <w:gridCol w:w="598"/>
        <w:gridCol w:w="436"/>
        <w:gridCol w:w="700"/>
        <w:gridCol w:w="540"/>
        <w:gridCol w:w="639"/>
        <w:gridCol w:w="484"/>
        <w:gridCol w:w="640"/>
      </w:tblGrid>
      <w:tr w:rsidR="00196273" w14:paraId="3D0970BD" w14:textId="77777777" w:rsidTr="00AF6894">
        <w:trPr>
          <w:trHeight w:val="283"/>
        </w:trPr>
        <w:tc>
          <w:tcPr>
            <w:tcW w:w="464" w:type="dxa"/>
          </w:tcPr>
          <w:p w14:paraId="37A55672" w14:textId="77777777" w:rsidR="00196273" w:rsidRDefault="00196273" w:rsidP="00B85B55">
            <w:pPr>
              <w:pStyle w:val="TableParagraph"/>
              <w:spacing w:before="0"/>
              <w:jc w:val="left"/>
              <w:rPr>
                <w:sz w:val="20"/>
              </w:rPr>
            </w:pPr>
          </w:p>
          <w:p w14:paraId="5CF22A7B" w14:textId="77777777" w:rsidR="00196273" w:rsidRDefault="00196273" w:rsidP="00B85B55">
            <w:pPr>
              <w:pStyle w:val="TableParagraph"/>
              <w:spacing w:before="0"/>
              <w:ind w:left="110" w:right="91"/>
              <w:rPr>
                <w:sz w:val="16"/>
              </w:rPr>
            </w:pPr>
            <w:r>
              <w:rPr>
                <w:w w:val="105"/>
                <w:sz w:val="16"/>
              </w:rPr>
              <w:t>No</w:t>
            </w:r>
          </w:p>
        </w:tc>
        <w:tc>
          <w:tcPr>
            <w:tcW w:w="3070" w:type="dxa"/>
          </w:tcPr>
          <w:p w14:paraId="51548D12" w14:textId="77777777" w:rsidR="00196273" w:rsidRDefault="00196273" w:rsidP="00B85B55">
            <w:pPr>
              <w:pStyle w:val="TableParagraph"/>
              <w:spacing w:before="139"/>
              <w:ind w:left="255" w:right="110" w:hanging="121"/>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2" w:type="dxa"/>
          </w:tcPr>
          <w:p w14:paraId="33B4C3F5" w14:textId="77777777" w:rsidR="00196273" w:rsidRDefault="00196273" w:rsidP="00B85B55">
            <w:pPr>
              <w:pStyle w:val="TableParagraph"/>
              <w:spacing w:before="139"/>
              <w:ind w:left="111" w:firstLine="108"/>
              <w:jc w:val="left"/>
              <w:rPr>
                <w:sz w:val="16"/>
              </w:rPr>
            </w:pPr>
            <w:r>
              <w:rPr>
                <w:w w:val="120"/>
                <w:sz w:val="16"/>
              </w:rPr>
              <w:t>Kelas</w:t>
            </w:r>
            <w:r>
              <w:rPr>
                <w:spacing w:val="1"/>
                <w:w w:val="120"/>
                <w:sz w:val="16"/>
              </w:rPr>
              <w:t xml:space="preserve"> </w:t>
            </w:r>
            <w:r>
              <w:rPr>
                <w:w w:val="120"/>
                <w:sz w:val="16"/>
              </w:rPr>
              <w:t>Jabatan</w:t>
            </w:r>
          </w:p>
        </w:tc>
        <w:tc>
          <w:tcPr>
            <w:tcW w:w="850" w:type="dxa"/>
          </w:tcPr>
          <w:p w14:paraId="38CE4E5E" w14:textId="77777777" w:rsidR="00196273" w:rsidRDefault="00196273" w:rsidP="00B85B55">
            <w:pPr>
              <w:pStyle w:val="TableParagraph"/>
              <w:spacing w:before="139"/>
              <w:ind w:left="111" w:firstLine="164"/>
              <w:jc w:val="left"/>
              <w:rPr>
                <w:sz w:val="16"/>
              </w:rPr>
            </w:pPr>
            <w:r>
              <w:rPr>
                <w:w w:val="120"/>
                <w:sz w:val="16"/>
              </w:rPr>
              <w:t>Nilai</w:t>
            </w:r>
            <w:r>
              <w:rPr>
                <w:spacing w:val="1"/>
                <w:w w:val="120"/>
                <w:sz w:val="16"/>
              </w:rPr>
              <w:t xml:space="preserve"> </w:t>
            </w:r>
            <w:r>
              <w:rPr>
                <w:w w:val="120"/>
                <w:sz w:val="16"/>
              </w:rPr>
              <w:t>Jabatan</w:t>
            </w:r>
          </w:p>
        </w:tc>
        <w:tc>
          <w:tcPr>
            <w:tcW w:w="1310" w:type="dxa"/>
            <w:gridSpan w:val="2"/>
          </w:tcPr>
          <w:p w14:paraId="5DA1471C" w14:textId="77777777" w:rsidR="00196273" w:rsidRDefault="00196273" w:rsidP="00B85B55">
            <w:pPr>
              <w:pStyle w:val="TableParagraph"/>
              <w:spacing w:before="43"/>
              <w:ind w:left="275"/>
              <w:jc w:val="left"/>
              <w:rPr>
                <w:sz w:val="16"/>
              </w:rPr>
            </w:pPr>
            <w:r>
              <w:rPr>
                <w:w w:val="115"/>
                <w:sz w:val="16"/>
              </w:rPr>
              <w:t>FAKTOR</w:t>
            </w:r>
            <w:r>
              <w:rPr>
                <w:spacing w:val="6"/>
                <w:w w:val="115"/>
                <w:sz w:val="16"/>
              </w:rPr>
              <w:t xml:space="preserve"> </w:t>
            </w:r>
            <w:r>
              <w:rPr>
                <w:w w:val="115"/>
                <w:sz w:val="16"/>
              </w:rPr>
              <w:t>1</w:t>
            </w:r>
          </w:p>
          <w:p w14:paraId="0F31EAA5" w14:textId="77777777" w:rsidR="00196273" w:rsidRDefault="00196273" w:rsidP="00B85B55">
            <w:pPr>
              <w:pStyle w:val="TableParagraph"/>
              <w:spacing w:before="4"/>
              <w:ind w:left="303"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34" w:type="dxa"/>
            <w:gridSpan w:val="2"/>
          </w:tcPr>
          <w:p w14:paraId="09037DE2" w14:textId="77777777" w:rsidR="00196273" w:rsidRDefault="00196273" w:rsidP="00B85B55">
            <w:pPr>
              <w:pStyle w:val="TableParagraph"/>
              <w:spacing w:before="43"/>
              <w:ind w:left="148" w:right="80"/>
              <w:rPr>
                <w:sz w:val="16"/>
              </w:rPr>
            </w:pPr>
            <w:r>
              <w:rPr>
                <w:w w:val="115"/>
                <w:sz w:val="16"/>
              </w:rPr>
              <w:t>FAKTOR</w:t>
            </w:r>
            <w:r>
              <w:rPr>
                <w:spacing w:val="1"/>
                <w:w w:val="115"/>
                <w:sz w:val="16"/>
              </w:rPr>
              <w:t xml:space="preserve"> </w:t>
            </w:r>
            <w:r>
              <w:rPr>
                <w:w w:val="115"/>
                <w:sz w:val="16"/>
              </w:rPr>
              <w:t>2</w:t>
            </w:r>
          </w:p>
          <w:p w14:paraId="6600F495" w14:textId="77777777" w:rsidR="00196273" w:rsidRDefault="00196273" w:rsidP="00B85B55">
            <w:pPr>
              <w:pStyle w:val="TableParagraph"/>
              <w:spacing w:before="4"/>
              <w:ind w:left="148" w:right="131"/>
              <w:rPr>
                <w:sz w:val="16"/>
              </w:rPr>
            </w:pPr>
            <w:r>
              <w:rPr>
                <w:w w:val="105"/>
                <w:sz w:val="16"/>
              </w:rPr>
              <w:t>Pengawasan</w:t>
            </w:r>
            <w:r>
              <w:rPr>
                <w:spacing w:val="1"/>
                <w:w w:val="105"/>
                <w:sz w:val="16"/>
              </w:rPr>
              <w:t xml:space="preserve"> </w:t>
            </w:r>
            <w:r>
              <w:rPr>
                <w:w w:val="105"/>
                <w:sz w:val="16"/>
              </w:rPr>
              <w:t>(Level</w:t>
            </w:r>
            <w:r>
              <w:rPr>
                <w:spacing w:val="4"/>
                <w:w w:val="105"/>
                <w:sz w:val="16"/>
              </w:rPr>
              <w:t xml:space="preserve"> </w:t>
            </w:r>
            <w:r>
              <w:rPr>
                <w:w w:val="105"/>
                <w:sz w:val="16"/>
              </w:rPr>
              <w:t>1~5)</w:t>
            </w:r>
          </w:p>
        </w:tc>
        <w:tc>
          <w:tcPr>
            <w:tcW w:w="1128" w:type="dxa"/>
            <w:gridSpan w:val="2"/>
          </w:tcPr>
          <w:p w14:paraId="4DB3DBC8" w14:textId="77777777" w:rsidR="00196273" w:rsidRDefault="00196273" w:rsidP="00B85B55">
            <w:pPr>
              <w:pStyle w:val="TableParagraph"/>
              <w:spacing w:before="43"/>
              <w:ind w:left="184"/>
              <w:jc w:val="left"/>
              <w:rPr>
                <w:sz w:val="16"/>
              </w:rPr>
            </w:pPr>
            <w:r>
              <w:rPr>
                <w:w w:val="115"/>
                <w:sz w:val="16"/>
              </w:rPr>
              <w:t>FAKTOR</w:t>
            </w:r>
            <w:r>
              <w:rPr>
                <w:spacing w:val="1"/>
                <w:w w:val="115"/>
                <w:sz w:val="16"/>
              </w:rPr>
              <w:t xml:space="preserve"> </w:t>
            </w:r>
            <w:r>
              <w:rPr>
                <w:w w:val="115"/>
                <w:sz w:val="16"/>
              </w:rPr>
              <w:t>3</w:t>
            </w:r>
          </w:p>
          <w:p w14:paraId="080377D4" w14:textId="77777777" w:rsidR="00196273" w:rsidRDefault="00196273" w:rsidP="00B85B55">
            <w:pPr>
              <w:pStyle w:val="TableParagraph"/>
              <w:spacing w:before="4"/>
              <w:ind w:left="152"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7" w:type="dxa"/>
            <w:gridSpan w:val="2"/>
          </w:tcPr>
          <w:p w14:paraId="0818B046" w14:textId="77777777" w:rsidR="00196273" w:rsidRDefault="00196273" w:rsidP="00B85B55">
            <w:pPr>
              <w:pStyle w:val="TableParagraph"/>
              <w:spacing w:before="43"/>
              <w:ind w:left="268"/>
              <w:jc w:val="left"/>
              <w:rPr>
                <w:sz w:val="16"/>
              </w:rPr>
            </w:pPr>
            <w:r>
              <w:rPr>
                <w:w w:val="115"/>
                <w:sz w:val="16"/>
              </w:rPr>
              <w:t>FAKTOR</w:t>
            </w:r>
            <w:r>
              <w:rPr>
                <w:spacing w:val="6"/>
                <w:w w:val="115"/>
                <w:sz w:val="16"/>
              </w:rPr>
              <w:t xml:space="preserve"> </w:t>
            </w:r>
            <w:r>
              <w:rPr>
                <w:w w:val="115"/>
                <w:sz w:val="16"/>
              </w:rPr>
              <w:t>4</w:t>
            </w:r>
          </w:p>
          <w:p w14:paraId="362F2002" w14:textId="77777777" w:rsidR="00196273" w:rsidRDefault="00196273" w:rsidP="00B85B55">
            <w:pPr>
              <w:pStyle w:val="TableParagraph"/>
              <w:spacing w:before="4"/>
              <w:ind w:left="172" w:right="134"/>
              <w:jc w:val="left"/>
              <w:rPr>
                <w:sz w:val="16"/>
              </w:rPr>
            </w:pPr>
            <w:r>
              <w:rPr>
                <w:w w:val="110"/>
                <w:sz w:val="16"/>
              </w:rPr>
              <w:t>Kompleksita</w:t>
            </w:r>
            <w:r>
              <w:rPr>
                <w:spacing w:val="-36"/>
                <w:w w:val="110"/>
                <w:sz w:val="16"/>
              </w:rPr>
              <w:t xml:space="preserve"> </w:t>
            </w:r>
            <w:r>
              <w:rPr>
                <w:w w:val="105"/>
                <w:sz w:val="16"/>
              </w:rPr>
              <w:t>s</w:t>
            </w:r>
            <w:r>
              <w:rPr>
                <w:spacing w:val="-2"/>
                <w:w w:val="105"/>
                <w:sz w:val="16"/>
              </w:rPr>
              <w:t xml:space="preserve"> </w:t>
            </w:r>
            <w:r>
              <w:rPr>
                <w:w w:val="105"/>
                <w:sz w:val="16"/>
              </w:rPr>
              <w:t>(Level</w:t>
            </w:r>
            <w:r>
              <w:rPr>
                <w:spacing w:val="-2"/>
                <w:w w:val="105"/>
                <w:sz w:val="16"/>
              </w:rPr>
              <w:t xml:space="preserve"> </w:t>
            </w:r>
            <w:r>
              <w:rPr>
                <w:w w:val="105"/>
                <w:sz w:val="16"/>
              </w:rPr>
              <w:t>1~6)</w:t>
            </w:r>
          </w:p>
        </w:tc>
        <w:tc>
          <w:tcPr>
            <w:tcW w:w="1118" w:type="dxa"/>
            <w:gridSpan w:val="2"/>
          </w:tcPr>
          <w:p w14:paraId="48EBB781" w14:textId="77777777" w:rsidR="00196273" w:rsidRDefault="00196273" w:rsidP="00B85B55">
            <w:pPr>
              <w:pStyle w:val="TableParagraph"/>
              <w:spacing w:before="43"/>
              <w:ind w:left="148" w:right="84"/>
              <w:rPr>
                <w:sz w:val="16"/>
              </w:rPr>
            </w:pPr>
            <w:r>
              <w:rPr>
                <w:w w:val="115"/>
                <w:sz w:val="16"/>
              </w:rPr>
              <w:t>FAKTOR</w:t>
            </w:r>
            <w:r>
              <w:rPr>
                <w:spacing w:val="1"/>
                <w:w w:val="115"/>
                <w:sz w:val="16"/>
              </w:rPr>
              <w:t xml:space="preserve"> </w:t>
            </w:r>
            <w:r>
              <w:rPr>
                <w:w w:val="115"/>
                <w:sz w:val="16"/>
              </w:rPr>
              <w:t>5</w:t>
            </w:r>
          </w:p>
          <w:p w14:paraId="15EBB458" w14:textId="77777777" w:rsidR="00196273" w:rsidRDefault="00196273" w:rsidP="00B85B55">
            <w:pPr>
              <w:pStyle w:val="TableParagraph"/>
              <w:spacing w:before="4"/>
              <w:ind w:left="152" w:right="112" w:hanging="13"/>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7"/>
                <w:sz w:val="16"/>
              </w:rPr>
              <w:t xml:space="preserve"> </w:t>
            </w:r>
            <w:r>
              <w:rPr>
                <w:sz w:val="16"/>
              </w:rPr>
              <w:t>1~6)</w:t>
            </w:r>
          </w:p>
        </w:tc>
        <w:tc>
          <w:tcPr>
            <w:tcW w:w="1134" w:type="dxa"/>
            <w:gridSpan w:val="2"/>
          </w:tcPr>
          <w:p w14:paraId="0E725DB4" w14:textId="77777777" w:rsidR="00196273" w:rsidRDefault="00196273" w:rsidP="00B85B55">
            <w:pPr>
              <w:pStyle w:val="TableParagraph"/>
              <w:spacing w:before="43"/>
              <w:ind w:left="130" w:right="50"/>
              <w:rPr>
                <w:sz w:val="16"/>
              </w:rPr>
            </w:pPr>
            <w:r>
              <w:rPr>
                <w:w w:val="115"/>
                <w:sz w:val="16"/>
              </w:rPr>
              <w:t>FAKTOR</w:t>
            </w:r>
            <w:r>
              <w:rPr>
                <w:spacing w:val="1"/>
                <w:w w:val="115"/>
                <w:sz w:val="16"/>
              </w:rPr>
              <w:t xml:space="preserve"> </w:t>
            </w:r>
            <w:r>
              <w:rPr>
                <w:w w:val="115"/>
                <w:sz w:val="16"/>
              </w:rPr>
              <w:t>6</w:t>
            </w:r>
          </w:p>
          <w:p w14:paraId="54816BAD" w14:textId="77777777" w:rsidR="00196273" w:rsidRDefault="00196273" w:rsidP="00B85B55">
            <w:pPr>
              <w:pStyle w:val="TableParagraph"/>
              <w:spacing w:before="4"/>
              <w:ind w:left="160" w:right="112" w:hanging="14"/>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19"/>
                <w:sz w:val="16"/>
              </w:rPr>
              <w:t xml:space="preserve"> </w:t>
            </w:r>
            <w:r>
              <w:rPr>
                <w:sz w:val="16"/>
              </w:rPr>
              <w:t>1~4)</w:t>
            </w:r>
          </w:p>
        </w:tc>
        <w:tc>
          <w:tcPr>
            <w:tcW w:w="1136" w:type="dxa"/>
            <w:gridSpan w:val="2"/>
          </w:tcPr>
          <w:p w14:paraId="040CA8EA" w14:textId="77777777" w:rsidR="00196273" w:rsidRDefault="00196273" w:rsidP="00B85B55">
            <w:pPr>
              <w:pStyle w:val="TableParagraph"/>
              <w:spacing w:before="43"/>
              <w:ind w:left="139" w:right="62"/>
              <w:rPr>
                <w:sz w:val="16"/>
              </w:rPr>
            </w:pPr>
            <w:r>
              <w:rPr>
                <w:w w:val="115"/>
                <w:sz w:val="16"/>
              </w:rPr>
              <w:t>FAKTOR</w:t>
            </w:r>
            <w:r>
              <w:rPr>
                <w:spacing w:val="1"/>
                <w:w w:val="115"/>
                <w:sz w:val="16"/>
              </w:rPr>
              <w:t xml:space="preserve"> </w:t>
            </w:r>
            <w:r>
              <w:rPr>
                <w:w w:val="115"/>
                <w:sz w:val="16"/>
              </w:rPr>
              <w:t>7</w:t>
            </w:r>
          </w:p>
          <w:p w14:paraId="74B8BD0C" w14:textId="77777777" w:rsidR="00196273" w:rsidRDefault="00196273" w:rsidP="00B85B55">
            <w:pPr>
              <w:pStyle w:val="TableParagraph"/>
              <w:spacing w:before="4"/>
              <w:ind w:left="160" w:right="116" w:hanging="6"/>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19"/>
                <w:sz w:val="16"/>
              </w:rPr>
              <w:t xml:space="preserve"> </w:t>
            </w:r>
            <w:r>
              <w:rPr>
                <w:sz w:val="16"/>
              </w:rPr>
              <w:t>1~4)</w:t>
            </w:r>
          </w:p>
        </w:tc>
        <w:tc>
          <w:tcPr>
            <w:tcW w:w="1179" w:type="dxa"/>
            <w:gridSpan w:val="2"/>
          </w:tcPr>
          <w:p w14:paraId="6E395D5B" w14:textId="77777777" w:rsidR="00196273" w:rsidRDefault="00196273" w:rsidP="00B85B55">
            <w:pPr>
              <w:pStyle w:val="TableParagraph"/>
              <w:spacing w:before="43"/>
              <w:ind w:left="193" w:right="117"/>
              <w:rPr>
                <w:sz w:val="16"/>
              </w:rPr>
            </w:pPr>
            <w:r>
              <w:rPr>
                <w:w w:val="115"/>
                <w:sz w:val="16"/>
              </w:rPr>
              <w:t>FAKTOR</w:t>
            </w:r>
            <w:r>
              <w:rPr>
                <w:spacing w:val="1"/>
                <w:w w:val="115"/>
                <w:sz w:val="16"/>
              </w:rPr>
              <w:t xml:space="preserve"> </w:t>
            </w:r>
            <w:r>
              <w:rPr>
                <w:w w:val="115"/>
                <w:sz w:val="16"/>
              </w:rPr>
              <w:t>8</w:t>
            </w:r>
          </w:p>
          <w:p w14:paraId="29BF70C2" w14:textId="77777777" w:rsidR="00196273" w:rsidRDefault="00196273" w:rsidP="00B85B55">
            <w:pPr>
              <w:pStyle w:val="TableParagraph"/>
              <w:spacing w:before="4"/>
              <w:ind w:left="192" w:right="133" w:hanging="26"/>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24" w:type="dxa"/>
            <w:gridSpan w:val="2"/>
          </w:tcPr>
          <w:p w14:paraId="30559054" w14:textId="77777777" w:rsidR="00196273" w:rsidRDefault="00196273" w:rsidP="00B85B55">
            <w:pPr>
              <w:pStyle w:val="TableParagraph"/>
              <w:spacing w:before="43"/>
              <w:ind w:left="183"/>
              <w:jc w:val="left"/>
              <w:rPr>
                <w:sz w:val="16"/>
              </w:rPr>
            </w:pPr>
            <w:r>
              <w:rPr>
                <w:w w:val="115"/>
                <w:sz w:val="16"/>
              </w:rPr>
              <w:t>FAKTOR</w:t>
            </w:r>
            <w:r>
              <w:rPr>
                <w:spacing w:val="6"/>
                <w:w w:val="115"/>
                <w:sz w:val="16"/>
              </w:rPr>
              <w:t xml:space="preserve"> </w:t>
            </w:r>
            <w:r>
              <w:rPr>
                <w:w w:val="115"/>
                <w:sz w:val="16"/>
              </w:rPr>
              <w:t>9</w:t>
            </w:r>
          </w:p>
          <w:p w14:paraId="5D8EB5CA" w14:textId="77777777" w:rsidR="00196273" w:rsidRDefault="00196273" w:rsidP="00B85B55">
            <w:pPr>
              <w:pStyle w:val="TableParagraph"/>
              <w:spacing w:before="4"/>
              <w:ind w:left="312" w:right="119" w:hanging="265"/>
              <w:jc w:val="left"/>
              <w:rPr>
                <w:sz w:val="16"/>
              </w:rPr>
            </w:pPr>
            <w:r>
              <w:rPr>
                <w:w w:val="115"/>
                <w:sz w:val="16"/>
              </w:rPr>
              <w:t>Lingkungan</w:t>
            </w:r>
            <w:r>
              <w:rPr>
                <w:spacing w:val="-38"/>
                <w:w w:val="115"/>
                <w:sz w:val="16"/>
              </w:rPr>
              <w:t xml:space="preserve"> </w:t>
            </w:r>
            <w:r>
              <w:rPr>
                <w:w w:val="115"/>
                <w:sz w:val="16"/>
              </w:rPr>
              <w:t>Kerja</w:t>
            </w:r>
          </w:p>
          <w:p w14:paraId="46E0E6F7" w14:textId="77777777" w:rsidR="00196273" w:rsidRDefault="00196273" w:rsidP="00B85B55">
            <w:pPr>
              <w:pStyle w:val="TableParagraph"/>
              <w:spacing w:before="1"/>
              <w:ind w:left="176"/>
              <w:jc w:val="left"/>
              <w:rPr>
                <w:sz w:val="16"/>
              </w:rPr>
            </w:pPr>
            <w:r>
              <w:rPr>
                <w:sz w:val="16"/>
              </w:rPr>
              <w:t>(Level</w:t>
            </w:r>
            <w:r>
              <w:rPr>
                <w:spacing w:val="17"/>
                <w:sz w:val="16"/>
              </w:rPr>
              <w:t xml:space="preserve"> </w:t>
            </w:r>
            <w:r>
              <w:rPr>
                <w:sz w:val="16"/>
              </w:rPr>
              <w:t>1~3)</w:t>
            </w:r>
          </w:p>
        </w:tc>
      </w:tr>
      <w:tr w:rsidR="007C2CEC" w14:paraId="526F0DE6" w14:textId="77777777" w:rsidTr="00AF6894">
        <w:trPr>
          <w:trHeight w:val="283"/>
        </w:trPr>
        <w:tc>
          <w:tcPr>
            <w:tcW w:w="464" w:type="dxa"/>
          </w:tcPr>
          <w:p w14:paraId="7E1C852F" w14:textId="215CEFAD" w:rsidR="007C2CEC" w:rsidRDefault="007C2CEC" w:rsidP="007C2CEC">
            <w:pPr>
              <w:pStyle w:val="TableParagraph"/>
              <w:spacing w:before="27"/>
              <w:ind w:left="19"/>
              <w:rPr>
                <w:sz w:val="16"/>
                <w:lang w:val="id-ID"/>
              </w:rPr>
            </w:pPr>
            <w:r>
              <w:rPr>
                <w:sz w:val="16"/>
              </w:rPr>
              <w:t>1</w:t>
            </w:r>
          </w:p>
        </w:tc>
        <w:tc>
          <w:tcPr>
            <w:tcW w:w="3070" w:type="dxa"/>
          </w:tcPr>
          <w:p w14:paraId="272E6A37" w14:textId="77777777" w:rsidR="007C2CEC" w:rsidRDefault="007C2CEC" w:rsidP="007C2CEC">
            <w:pPr>
              <w:pStyle w:val="TableParagraph"/>
              <w:spacing w:before="27"/>
              <w:ind w:left="110"/>
              <w:jc w:val="left"/>
              <w:rPr>
                <w:sz w:val="16"/>
                <w:lang w:val="id-ID"/>
              </w:rPr>
            </w:pPr>
            <w:r>
              <w:rPr>
                <w:sz w:val="16"/>
                <w:lang w:val="id-ID"/>
              </w:rPr>
              <w:t>Pranata Komputer Ahli Pertama</w:t>
            </w:r>
          </w:p>
        </w:tc>
        <w:tc>
          <w:tcPr>
            <w:tcW w:w="852" w:type="dxa"/>
          </w:tcPr>
          <w:p w14:paraId="3AAD897C" w14:textId="77777777" w:rsidR="007C2CEC" w:rsidRDefault="007C2CEC" w:rsidP="007C2CEC">
            <w:pPr>
              <w:pStyle w:val="TableParagraph"/>
              <w:spacing w:before="27"/>
              <w:ind w:left="14"/>
              <w:rPr>
                <w:sz w:val="16"/>
              </w:rPr>
            </w:pPr>
            <w:r>
              <w:rPr>
                <w:sz w:val="16"/>
                <w:lang w:val="id-ID"/>
              </w:rPr>
              <w:t>8</w:t>
            </w:r>
          </w:p>
        </w:tc>
        <w:tc>
          <w:tcPr>
            <w:tcW w:w="850" w:type="dxa"/>
          </w:tcPr>
          <w:p w14:paraId="2E803B28" w14:textId="77777777" w:rsidR="007C2CEC" w:rsidRDefault="007C2CEC" w:rsidP="007C2CEC">
            <w:pPr>
              <w:pStyle w:val="TableParagraph"/>
              <w:spacing w:before="27"/>
              <w:ind w:right="258"/>
              <w:jc w:val="right"/>
              <w:rPr>
                <w:sz w:val="16"/>
              </w:rPr>
            </w:pPr>
            <w:r>
              <w:rPr>
                <w:sz w:val="16"/>
                <w:lang w:val="id-ID"/>
              </w:rPr>
              <w:t>1280</w:t>
            </w:r>
          </w:p>
        </w:tc>
        <w:tc>
          <w:tcPr>
            <w:tcW w:w="472" w:type="dxa"/>
          </w:tcPr>
          <w:p w14:paraId="086A3099" w14:textId="77777777" w:rsidR="007C2CEC" w:rsidRDefault="007C2CEC" w:rsidP="007C2CEC">
            <w:pPr>
              <w:pStyle w:val="TableParagraph"/>
              <w:spacing w:before="27"/>
              <w:ind w:left="27"/>
              <w:rPr>
                <w:sz w:val="16"/>
              </w:rPr>
            </w:pPr>
            <w:r>
              <w:rPr>
                <w:sz w:val="16"/>
                <w:lang w:val="id-ID"/>
              </w:rPr>
              <w:t>5</w:t>
            </w:r>
          </w:p>
        </w:tc>
        <w:tc>
          <w:tcPr>
            <w:tcW w:w="838" w:type="dxa"/>
          </w:tcPr>
          <w:p w14:paraId="6CD7007F" w14:textId="77777777" w:rsidR="007C2CEC" w:rsidRDefault="007C2CEC" w:rsidP="007C2CEC">
            <w:pPr>
              <w:pStyle w:val="TableParagraph"/>
              <w:spacing w:before="27"/>
              <w:ind w:left="250" w:right="211"/>
              <w:rPr>
                <w:sz w:val="16"/>
              </w:rPr>
            </w:pPr>
            <w:r>
              <w:rPr>
                <w:sz w:val="16"/>
                <w:lang w:val="id-ID"/>
              </w:rPr>
              <w:t>750</w:t>
            </w:r>
          </w:p>
        </w:tc>
        <w:tc>
          <w:tcPr>
            <w:tcW w:w="596" w:type="dxa"/>
          </w:tcPr>
          <w:p w14:paraId="0F3AFAB5" w14:textId="77777777" w:rsidR="007C2CEC" w:rsidRDefault="007C2CEC" w:rsidP="007C2CEC">
            <w:pPr>
              <w:pStyle w:val="TableParagraph"/>
              <w:spacing w:before="27"/>
              <w:ind w:left="23"/>
              <w:rPr>
                <w:sz w:val="16"/>
              </w:rPr>
            </w:pPr>
            <w:r>
              <w:rPr>
                <w:sz w:val="16"/>
                <w:lang w:val="id-ID"/>
              </w:rPr>
              <w:t>2</w:t>
            </w:r>
          </w:p>
        </w:tc>
        <w:tc>
          <w:tcPr>
            <w:tcW w:w="638" w:type="dxa"/>
          </w:tcPr>
          <w:p w14:paraId="64B09AE3" w14:textId="77777777" w:rsidR="007C2CEC" w:rsidRDefault="007C2CEC" w:rsidP="007C2CEC">
            <w:pPr>
              <w:pStyle w:val="TableParagraph"/>
              <w:spacing w:before="27"/>
              <w:ind w:left="187" w:right="158"/>
              <w:rPr>
                <w:sz w:val="16"/>
              </w:rPr>
            </w:pPr>
            <w:r>
              <w:rPr>
                <w:sz w:val="16"/>
                <w:lang w:val="id-ID"/>
              </w:rPr>
              <w:t>125</w:t>
            </w:r>
          </w:p>
        </w:tc>
        <w:tc>
          <w:tcPr>
            <w:tcW w:w="592" w:type="dxa"/>
          </w:tcPr>
          <w:p w14:paraId="6632EBF3" w14:textId="77777777" w:rsidR="007C2CEC" w:rsidRDefault="007C2CEC" w:rsidP="007C2CEC">
            <w:pPr>
              <w:pStyle w:val="TableParagraph"/>
              <w:spacing w:before="27"/>
              <w:ind w:left="26"/>
              <w:rPr>
                <w:sz w:val="16"/>
              </w:rPr>
            </w:pPr>
            <w:r>
              <w:rPr>
                <w:sz w:val="16"/>
                <w:lang w:val="id-ID"/>
              </w:rPr>
              <w:t>2</w:t>
            </w:r>
          </w:p>
        </w:tc>
        <w:tc>
          <w:tcPr>
            <w:tcW w:w="536" w:type="dxa"/>
          </w:tcPr>
          <w:p w14:paraId="4A92C249" w14:textId="77777777" w:rsidR="007C2CEC" w:rsidRDefault="007C2CEC" w:rsidP="007C2CEC">
            <w:pPr>
              <w:pStyle w:val="TableParagraph"/>
              <w:spacing w:before="27"/>
              <w:ind w:left="141" w:right="110"/>
              <w:rPr>
                <w:sz w:val="16"/>
              </w:rPr>
            </w:pPr>
            <w:r>
              <w:rPr>
                <w:sz w:val="16"/>
                <w:lang w:val="id-ID"/>
              </w:rPr>
              <w:t>125</w:t>
            </w:r>
          </w:p>
        </w:tc>
        <w:tc>
          <w:tcPr>
            <w:tcW w:w="656" w:type="dxa"/>
          </w:tcPr>
          <w:p w14:paraId="7B3451C4" w14:textId="77777777" w:rsidR="007C2CEC" w:rsidRDefault="007C2CEC" w:rsidP="007C2CEC">
            <w:pPr>
              <w:pStyle w:val="TableParagraph"/>
              <w:spacing w:before="27"/>
              <w:ind w:left="36"/>
              <w:rPr>
                <w:sz w:val="16"/>
              </w:rPr>
            </w:pPr>
            <w:r>
              <w:rPr>
                <w:sz w:val="16"/>
                <w:lang w:val="id-ID"/>
              </w:rPr>
              <w:t>3</w:t>
            </w:r>
          </w:p>
        </w:tc>
        <w:tc>
          <w:tcPr>
            <w:tcW w:w="641" w:type="dxa"/>
          </w:tcPr>
          <w:p w14:paraId="2131D7F2" w14:textId="77777777" w:rsidR="007C2CEC" w:rsidRDefault="007C2CEC" w:rsidP="007C2CEC">
            <w:pPr>
              <w:pStyle w:val="TableParagraph"/>
              <w:spacing w:before="27"/>
              <w:ind w:left="191" w:right="164"/>
              <w:rPr>
                <w:sz w:val="16"/>
              </w:rPr>
            </w:pPr>
            <w:r>
              <w:rPr>
                <w:sz w:val="16"/>
                <w:lang w:val="id-ID"/>
              </w:rPr>
              <w:t>150</w:t>
            </w:r>
          </w:p>
        </w:tc>
        <w:tc>
          <w:tcPr>
            <w:tcW w:w="538" w:type="dxa"/>
          </w:tcPr>
          <w:p w14:paraId="10362F9D" w14:textId="77777777" w:rsidR="007C2CEC" w:rsidRDefault="007C2CEC" w:rsidP="007C2CEC">
            <w:pPr>
              <w:pStyle w:val="TableParagraph"/>
              <w:spacing w:before="27"/>
              <w:ind w:left="35"/>
              <w:rPr>
                <w:sz w:val="16"/>
              </w:rPr>
            </w:pPr>
            <w:r>
              <w:rPr>
                <w:sz w:val="16"/>
                <w:lang w:val="id-ID"/>
              </w:rPr>
              <w:t>2</w:t>
            </w:r>
          </w:p>
        </w:tc>
        <w:tc>
          <w:tcPr>
            <w:tcW w:w="580" w:type="dxa"/>
          </w:tcPr>
          <w:p w14:paraId="09CD6591" w14:textId="77777777" w:rsidR="007C2CEC" w:rsidRDefault="007C2CEC" w:rsidP="007C2CEC">
            <w:pPr>
              <w:pStyle w:val="TableParagraph"/>
              <w:spacing w:before="27"/>
              <w:ind w:left="132" w:right="91"/>
              <w:rPr>
                <w:sz w:val="16"/>
              </w:rPr>
            </w:pPr>
            <w:r>
              <w:rPr>
                <w:sz w:val="16"/>
                <w:lang w:val="id-ID"/>
              </w:rPr>
              <w:t>75</w:t>
            </w:r>
          </w:p>
        </w:tc>
        <w:tc>
          <w:tcPr>
            <w:tcW w:w="536" w:type="dxa"/>
          </w:tcPr>
          <w:p w14:paraId="27BE22C0" w14:textId="77777777" w:rsidR="007C2CEC" w:rsidRDefault="007C2CEC" w:rsidP="007C2CEC">
            <w:pPr>
              <w:pStyle w:val="TableParagraph"/>
              <w:spacing w:before="27"/>
              <w:ind w:left="51"/>
              <w:rPr>
                <w:sz w:val="16"/>
              </w:rPr>
            </w:pPr>
            <w:r>
              <w:rPr>
                <w:sz w:val="16"/>
                <w:lang w:val="id-ID"/>
              </w:rPr>
              <w:t>2</w:t>
            </w:r>
          </w:p>
        </w:tc>
        <w:tc>
          <w:tcPr>
            <w:tcW w:w="598" w:type="dxa"/>
          </w:tcPr>
          <w:p w14:paraId="4447E6A2" w14:textId="77777777" w:rsidR="007C2CEC" w:rsidRDefault="007C2CEC" w:rsidP="007C2CEC">
            <w:pPr>
              <w:pStyle w:val="TableParagraph"/>
              <w:spacing w:before="27"/>
              <w:ind w:left="191" w:right="147"/>
              <w:rPr>
                <w:sz w:val="16"/>
              </w:rPr>
            </w:pPr>
            <w:r>
              <w:rPr>
                <w:sz w:val="16"/>
                <w:lang w:val="id-ID"/>
              </w:rPr>
              <w:t>25</w:t>
            </w:r>
          </w:p>
        </w:tc>
        <w:tc>
          <w:tcPr>
            <w:tcW w:w="436" w:type="dxa"/>
          </w:tcPr>
          <w:p w14:paraId="1567A840" w14:textId="77777777" w:rsidR="007C2CEC" w:rsidRDefault="007C2CEC" w:rsidP="007C2CEC">
            <w:pPr>
              <w:pStyle w:val="TableParagraph"/>
              <w:spacing w:before="27"/>
              <w:ind w:right="136"/>
              <w:jc w:val="right"/>
              <w:rPr>
                <w:sz w:val="16"/>
              </w:rPr>
            </w:pPr>
            <w:r>
              <w:rPr>
                <w:sz w:val="16"/>
                <w:lang w:val="id-ID"/>
              </w:rPr>
              <w:t>1</w:t>
            </w:r>
          </w:p>
        </w:tc>
        <w:tc>
          <w:tcPr>
            <w:tcW w:w="700" w:type="dxa"/>
          </w:tcPr>
          <w:p w14:paraId="44AE5918" w14:textId="77777777" w:rsidR="007C2CEC" w:rsidRDefault="007C2CEC" w:rsidP="007C2CEC">
            <w:pPr>
              <w:pStyle w:val="TableParagraph"/>
              <w:spacing w:before="27"/>
              <w:ind w:right="215"/>
              <w:jc w:val="right"/>
              <w:rPr>
                <w:sz w:val="16"/>
              </w:rPr>
            </w:pPr>
            <w:r>
              <w:rPr>
                <w:sz w:val="16"/>
                <w:lang w:val="id-ID"/>
              </w:rPr>
              <w:t>20</w:t>
            </w:r>
          </w:p>
        </w:tc>
        <w:tc>
          <w:tcPr>
            <w:tcW w:w="540" w:type="dxa"/>
          </w:tcPr>
          <w:p w14:paraId="6F9CD03F" w14:textId="77777777" w:rsidR="007C2CEC" w:rsidRDefault="007C2CEC" w:rsidP="007C2CEC">
            <w:pPr>
              <w:pStyle w:val="TableParagraph"/>
              <w:spacing w:before="27"/>
              <w:ind w:right="184"/>
              <w:jc w:val="right"/>
              <w:rPr>
                <w:sz w:val="16"/>
              </w:rPr>
            </w:pPr>
            <w:r>
              <w:rPr>
                <w:sz w:val="16"/>
                <w:lang w:val="id-ID"/>
              </w:rPr>
              <w:t>1</w:t>
            </w:r>
          </w:p>
        </w:tc>
        <w:tc>
          <w:tcPr>
            <w:tcW w:w="639" w:type="dxa"/>
          </w:tcPr>
          <w:p w14:paraId="6DEDFB9E" w14:textId="77777777" w:rsidR="007C2CEC" w:rsidRDefault="007C2CEC" w:rsidP="007C2CEC">
            <w:pPr>
              <w:pStyle w:val="TableParagraph"/>
              <w:spacing w:before="27"/>
              <w:ind w:right="235"/>
              <w:jc w:val="right"/>
              <w:rPr>
                <w:sz w:val="16"/>
              </w:rPr>
            </w:pPr>
            <w:r>
              <w:rPr>
                <w:sz w:val="16"/>
                <w:lang w:val="id-ID"/>
              </w:rPr>
              <w:t>5</w:t>
            </w:r>
          </w:p>
        </w:tc>
        <w:tc>
          <w:tcPr>
            <w:tcW w:w="484" w:type="dxa"/>
          </w:tcPr>
          <w:p w14:paraId="5DDACA9E" w14:textId="77777777" w:rsidR="007C2CEC" w:rsidRDefault="007C2CEC" w:rsidP="007C2CEC">
            <w:pPr>
              <w:pStyle w:val="TableParagraph"/>
              <w:spacing w:before="27"/>
              <w:ind w:right="156"/>
              <w:jc w:val="right"/>
              <w:rPr>
                <w:sz w:val="16"/>
              </w:rPr>
            </w:pPr>
            <w:r>
              <w:rPr>
                <w:sz w:val="16"/>
                <w:lang w:val="id-ID"/>
              </w:rPr>
              <w:t>1</w:t>
            </w:r>
          </w:p>
        </w:tc>
        <w:tc>
          <w:tcPr>
            <w:tcW w:w="640" w:type="dxa"/>
          </w:tcPr>
          <w:p w14:paraId="2D9BF0BB" w14:textId="77777777" w:rsidR="007C2CEC" w:rsidRDefault="007C2CEC" w:rsidP="007C2CEC">
            <w:pPr>
              <w:pStyle w:val="TableParagraph"/>
              <w:spacing w:before="27"/>
              <w:ind w:right="236"/>
              <w:jc w:val="right"/>
              <w:rPr>
                <w:sz w:val="16"/>
              </w:rPr>
            </w:pPr>
            <w:r>
              <w:rPr>
                <w:sz w:val="16"/>
                <w:lang w:val="id-ID"/>
              </w:rPr>
              <w:t>5</w:t>
            </w:r>
          </w:p>
        </w:tc>
      </w:tr>
      <w:tr w:rsidR="007C2CEC" w14:paraId="0F5373D0" w14:textId="77777777" w:rsidTr="00AF6894">
        <w:trPr>
          <w:trHeight w:val="283"/>
        </w:trPr>
        <w:tc>
          <w:tcPr>
            <w:tcW w:w="464" w:type="dxa"/>
          </w:tcPr>
          <w:p w14:paraId="097513D7" w14:textId="55B04D47" w:rsidR="007C2CEC" w:rsidRPr="00355502" w:rsidRDefault="007C2CEC" w:rsidP="007C2CEC">
            <w:pPr>
              <w:pStyle w:val="TableParagraph"/>
              <w:spacing w:before="27"/>
              <w:ind w:left="19"/>
              <w:rPr>
                <w:sz w:val="16"/>
              </w:rPr>
            </w:pPr>
            <w:r>
              <w:rPr>
                <w:sz w:val="16"/>
              </w:rPr>
              <w:t>2</w:t>
            </w:r>
          </w:p>
        </w:tc>
        <w:tc>
          <w:tcPr>
            <w:tcW w:w="3070" w:type="dxa"/>
          </w:tcPr>
          <w:p w14:paraId="6B86C611" w14:textId="77777777" w:rsidR="007C2CEC" w:rsidRDefault="007C2CEC" w:rsidP="007C2CEC">
            <w:pPr>
              <w:pStyle w:val="TableParagraph"/>
              <w:spacing w:before="27"/>
              <w:ind w:left="110"/>
              <w:jc w:val="left"/>
              <w:rPr>
                <w:sz w:val="16"/>
                <w:lang w:val="id-ID"/>
              </w:rPr>
            </w:pPr>
            <w:r>
              <w:rPr>
                <w:sz w:val="16"/>
                <w:lang w:val="id-ID"/>
              </w:rPr>
              <w:t>Analis Sumber Daya Manusia Aparatur Ahli Pertama</w:t>
            </w:r>
          </w:p>
        </w:tc>
        <w:tc>
          <w:tcPr>
            <w:tcW w:w="852" w:type="dxa"/>
          </w:tcPr>
          <w:p w14:paraId="2C696566" w14:textId="77777777" w:rsidR="007C2CEC" w:rsidRDefault="007C2CEC" w:rsidP="007C2CEC">
            <w:pPr>
              <w:pStyle w:val="TableParagraph"/>
              <w:spacing w:before="27"/>
              <w:ind w:left="14"/>
              <w:rPr>
                <w:sz w:val="16"/>
              </w:rPr>
            </w:pPr>
            <w:r>
              <w:rPr>
                <w:sz w:val="16"/>
                <w:lang w:val="id-ID"/>
              </w:rPr>
              <w:t>8</w:t>
            </w:r>
          </w:p>
        </w:tc>
        <w:tc>
          <w:tcPr>
            <w:tcW w:w="850" w:type="dxa"/>
          </w:tcPr>
          <w:p w14:paraId="6263D132" w14:textId="77777777" w:rsidR="007C2CEC" w:rsidRDefault="007C2CEC" w:rsidP="007C2CEC">
            <w:pPr>
              <w:pStyle w:val="TableParagraph"/>
              <w:spacing w:before="27"/>
              <w:ind w:right="258"/>
              <w:jc w:val="right"/>
              <w:rPr>
                <w:sz w:val="16"/>
              </w:rPr>
            </w:pPr>
            <w:r>
              <w:rPr>
                <w:sz w:val="16"/>
                <w:lang w:val="id-ID"/>
              </w:rPr>
              <w:t>1280</w:t>
            </w:r>
          </w:p>
        </w:tc>
        <w:tc>
          <w:tcPr>
            <w:tcW w:w="472" w:type="dxa"/>
          </w:tcPr>
          <w:p w14:paraId="2A5D4E85" w14:textId="77777777" w:rsidR="007C2CEC" w:rsidRDefault="007C2CEC" w:rsidP="007C2CEC">
            <w:pPr>
              <w:pStyle w:val="TableParagraph"/>
              <w:spacing w:before="27"/>
              <w:ind w:left="27"/>
              <w:rPr>
                <w:sz w:val="16"/>
              </w:rPr>
            </w:pPr>
            <w:r>
              <w:rPr>
                <w:sz w:val="16"/>
                <w:lang w:val="id-ID"/>
              </w:rPr>
              <w:t>5</w:t>
            </w:r>
          </w:p>
        </w:tc>
        <w:tc>
          <w:tcPr>
            <w:tcW w:w="838" w:type="dxa"/>
          </w:tcPr>
          <w:p w14:paraId="589A189C" w14:textId="77777777" w:rsidR="007C2CEC" w:rsidRDefault="007C2CEC" w:rsidP="007C2CEC">
            <w:pPr>
              <w:pStyle w:val="TableParagraph"/>
              <w:spacing w:before="27"/>
              <w:ind w:left="250" w:right="211"/>
              <w:rPr>
                <w:sz w:val="16"/>
              </w:rPr>
            </w:pPr>
            <w:r>
              <w:rPr>
                <w:sz w:val="16"/>
                <w:lang w:val="id-ID"/>
              </w:rPr>
              <w:t>750</w:t>
            </w:r>
          </w:p>
        </w:tc>
        <w:tc>
          <w:tcPr>
            <w:tcW w:w="596" w:type="dxa"/>
          </w:tcPr>
          <w:p w14:paraId="2AAEFFC6" w14:textId="77777777" w:rsidR="007C2CEC" w:rsidRDefault="007C2CEC" w:rsidP="007C2CEC">
            <w:pPr>
              <w:pStyle w:val="TableParagraph"/>
              <w:spacing w:before="27"/>
              <w:ind w:left="23"/>
              <w:rPr>
                <w:sz w:val="16"/>
              </w:rPr>
            </w:pPr>
            <w:r>
              <w:rPr>
                <w:sz w:val="16"/>
                <w:lang w:val="id-ID"/>
              </w:rPr>
              <w:t>2</w:t>
            </w:r>
          </w:p>
        </w:tc>
        <w:tc>
          <w:tcPr>
            <w:tcW w:w="638" w:type="dxa"/>
          </w:tcPr>
          <w:p w14:paraId="16972660" w14:textId="77777777" w:rsidR="007C2CEC" w:rsidRDefault="007C2CEC" w:rsidP="007C2CEC">
            <w:pPr>
              <w:pStyle w:val="TableParagraph"/>
              <w:spacing w:before="27"/>
              <w:ind w:left="187" w:right="158"/>
              <w:rPr>
                <w:sz w:val="16"/>
              </w:rPr>
            </w:pPr>
            <w:r>
              <w:rPr>
                <w:sz w:val="16"/>
                <w:lang w:val="id-ID"/>
              </w:rPr>
              <w:t>125</w:t>
            </w:r>
          </w:p>
        </w:tc>
        <w:tc>
          <w:tcPr>
            <w:tcW w:w="592" w:type="dxa"/>
          </w:tcPr>
          <w:p w14:paraId="3FA7E361" w14:textId="77777777" w:rsidR="007C2CEC" w:rsidRDefault="007C2CEC" w:rsidP="007C2CEC">
            <w:pPr>
              <w:pStyle w:val="TableParagraph"/>
              <w:spacing w:before="27"/>
              <w:ind w:left="26"/>
              <w:rPr>
                <w:sz w:val="16"/>
              </w:rPr>
            </w:pPr>
            <w:r>
              <w:rPr>
                <w:sz w:val="16"/>
                <w:lang w:val="id-ID"/>
              </w:rPr>
              <w:t>2</w:t>
            </w:r>
          </w:p>
        </w:tc>
        <w:tc>
          <w:tcPr>
            <w:tcW w:w="536" w:type="dxa"/>
          </w:tcPr>
          <w:p w14:paraId="26CAC40D" w14:textId="77777777" w:rsidR="007C2CEC" w:rsidRDefault="007C2CEC" w:rsidP="007C2CEC">
            <w:pPr>
              <w:pStyle w:val="TableParagraph"/>
              <w:spacing w:before="27"/>
              <w:ind w:left="141" w:right="110"/>
              <w:rPr>
                <w:sz w:val="16"/>
              </w:rPr>
            </w:pPr>
            <w:r>
              <w:rPr>
                <w:sz w:val="16"/>
                <w:lang w:val="id-ID"/>
              </w:rPr>
              <w:t>125</w:t>
            </w:r>
          </w:p>
        </w:tc>
        <w:tc>
          <w:tcPr>
            <w:tcW w:w="656" w:type="dxa"/>
          </w:tcPr>
          <w:p w14:paraId="4BCFE8F5" w14:textId="77777777" w:rsidR="007C2CEC" w:rsidRDefault="007C2CEC" w:rsidP="007C2CEC">
            <w:pPr>
              <w:pStyle w:val="TableParagraph"/>
              <w:spacing w:before="27"/>
              <w:ind w:left="36"/>
              <w:rPr>
                <w:sz w:val="16"/>
              </w:rPr>
            </w:pPr>
            <w:r>
              <w:rPr>
                <w:sz w:val="16"/>
                <w:lang w:val="id-ID"/>
              </w:rPr>
              <w:t>3</w:t>
            </w:r>
          </w:p>
        </w:tc>
        <w:tc>
          <w:tcPr>
            <w:tcW w:w="641" w:type="dxa"/>
          </w:tcPr>
          <w:p w14:paraId="0228EEBA" w14:textId="77777777" w:rsidR="007C2CEC" w:rsidRDefault="007C2CEC" w:rsidP="007C2CEC">
            <w:pPr>
              <w:pStyle w:val="TableParagraph"/>
              <w:spacing w:before="27"/>
              <w:ind w:left="191" w:right="164"/>
              <w:rPr>
                <w:sz w:val="16"/>
              </w:rPr>
            </w:pPr>
            <w:r>
              <w:rPr>
                <w:sz w:val="16"/>
                <w:lang w:val="id-ID"/>
              </w:rPr>
              <w:t>150</w:t>
            </w:r>
          </w:p>
        </w:tc>
        <w:tc>
          <w:tcPr>
            <w:tcW w:w="538" w:type="dxa"/>
          </w:tcPr>
          <w:p w14:paraId="775B0260" w14:textId="77777777" w:rsidR="007C2CEC" w:rsidRDefault="007C2CEC" w:rsidP="007C2CEC">
            <w:pPr>
              <w:pStyle w:val="TableParagraph"/>
              <w:spacing w:before="27"/>
              <w:ind w:left="35"/>
              <w:rPr>
                <w:sz w:val="16"/>
              </w:rPr>
            </w:pPr>
            <w:r>
              <w:rPr>
                <w:sz w:val="16"/>
                <w:lang w:val="id-ID"/>
              </w:rPr>
              <w:t>2</w:t>
            </w:r>
          </w:p>
        </w:tc>
        <w:tc>
          <w:tcPr>
            <w:tcW w:w="580" w:type="dxa"/>
          </w:tcPr>
          <w:p w14:paraId="79770E8A" w14:textId="77777777" w:rsidR="007C2CEC" w:rsidRDefault="007C2CEC" w:rsidP="007C2CEC">
            <w:pPr>
              <w:pStyle w:val="TableParagraph"/>
              <w:spacing w:before="27"/>
              <w:ind w:left="132" w:right="91"/>
              <w:rPr>
                <w:sz w:val="16"/>
              </w:rPr>
            </w:pPr>
            <w:r>
              <w:rPr>
                <w:sz w:val="16"/>
                <w:lang w:val="id-ID"/>
              </w:rPr>
              <w:t>75</w:t>
            </w:r>
          </w:p>
        </w:tc>
        <w:tc>
          <w:tcPr>
            <w:tcW w:w="536" w:type="dxa"/>
          </w:tcPr>
          <w:p w14:paraId="6775CA07" w14:textId="77777777" w:rsidR="007C2CEC" w:rsidRDefault="007C2CEC" w:rsidP="007C2CEC">
            <w:pPr>
              <w:pStyle w:val="TableParagraph"/>
              <w:spacing w:before="27"/>
              <w:ind w:left="51"/>
              <w:rPr>
                <w:sz w:val="16"/>
              </w:rPr>
            </w:pPr>
            <w:r>
              <w:rPr>
                <w:sz w:val="16"/>
                <w:lang w:val="id-ID"/>
              </w:rPr>
              <w:t>2</w:t>
            </w:r>
          </w:p>
        </w:tc>
        <w:tc>
          <w:tcPr>
            <w:tcW w:w="598" w:type="dxa"/>
          </w:tcPr>
          <w:p w14:paraId="2CD45F29" w14:textId="77777777" w:rsidR="007C2CEC" w:rsidRDefault="007C2CEC" w:rsidP="007C2CEC">
            <w:pPr>
              <w:pStyle w:val="TableParagraph"/>
              <w:spacing w:before="27"/>
              <w:ind w:left="191" w:right="147"/>
              <w:rPr>
                <w:sz w:val="16"/>
              </w:rPr>
            </w:pPr>
            <w:r>
              <w:rPr>
                <w:sz w:val="16"/>
                <w:lang w:val="id-ID"/>
              </w:rPr>
              <w:t>25</w:t>
            </w:r>
          </w:p>
        </w:tc>
        <w:tc>
          <w:tcPr>
            <w:tcW w:w="436" w:type="dxa"/>
          </w:tcPr>
          <w:p w14:paraId="6A5381F5" w14:textId="77777777" w:rsidR="007C2CEC" w:rsidRDefault="007C2CEC" w:rsidP="007C2CEC">
            <w:pPr>
              <w:pStyle w:val="TableParagraph"/>
              <w:spacing w:before="27"/>
              <w:ind w:right="136"/>
              <w:jc w:val="right"/>
              <w:rPr>
                <w:sz w:val="16"/>
              </w:rPr>
            </w:pPr>
            <w:r>
              <w:rPr>
                <w:sz w:val="16"/>
                <w:lang w:val="id-ID"/>
              </w:rPr>
              <w:t>1</w:t>
            </w:r>
          </w:p>
        </w:tc>
        <w:tc>
          <w:tcPr>
            <w:tcW w:w="700" w:type="dxa"/>
          </w:tcPr>
          <w:p w14:paraId="20AD7A95" w14:textId="77777777" w:rsidR="007C2CEC" w:rsidRDefault="007C2CEC" w:rsidP="007C2CEC">
            <w:pPr>
              <w:pStyle w:val="TableParagraph"/>
              <w:spacing w:before="27"/>
              <w:ind w:right="215"/>
              <w:jc w:val="right"/>
              <w:rPr>
                <w:sz w:val="16"/>
              </w:rPr>
            </w:pPr>
            <w:r>
              <w:rPr>
                <w:sz w:val="16"/>
                <w:lang w:val="id-ID"/>
              </w:rPr>
              <w:t>20</w:t>
            </w:r>
          </w:p>
        </w:tc>
        <w:tc>
          <w:tcPr>
            <w:tcW w:w="540" w:type="dxa"/>
          </w:tcPr>
          <w:p w14:paraId="3A447328" w14:textId="77777777" w:rsidR="007C2CEC" w:rsidRDefault="007C2CEC" w:rsidP="007C2CEC">
            <w:pPr>
              <w:pStyle w:val="TableParagraph"/>
              <w:spacing w:before="27"/>
              <w:ind w:right="184"/>
              <w:jc w:val="right"/>
              <w:rPr>
                <w:sz w:val="16"/>
              </w:rPr>
            </w:pPr>
            <w:r>
              <w:rPr>
                <w:sz w:val="16"/>
                <w:lang w:val="id-ID"/>
              </w:rPr>
              <w:t>1</w:t>
            </w:r>
          </w:p>
        </w:tc>
        <w:tc>
          <w:tcPr>
            <w:tcW w:w="639" w:type="dxa"/>
          </w:tcPr>
          <w:p w14:paraId="6F0294E1" w14:textId="77777777" w:rsidR="007C2CEC" w:rsidRDefault="007C2CEC" w:rsidP="007C2CEC">
            <w:pPr>
              <w:pStyle w:val="TableParagraph"/>
              <w:spacing w:before="27"/>
              <w:ind w:right="235"/>
              <w:jc w:val="right"/>
              <w:rPr>
                <w:sz w:val="16"/>
              </w:rPr>
            </w:pPr>
            <w:r>
              <w:rPr>
                <w:sz w:val="16"/>
                <w:lang w:val="id-ID"/>
              </w:rPr>
              <w:t>5</w:t>
            </w:r>
          </w:p>
        </w:tc>
        <w:tc>
          <w:tcPr>
            <w:tcW w:w="484" w:type="dxa"/>
          </w:tcPr>
          <w:p w14:paraId="5116634A" w14:textId="77777777" w:rsidR="007C2CEC" w:rsidRDefault="007C2CEC" w:rsidP="007C2CEC">
            <w:pPr>
              <w:pStyle w:val="TableParagraph"/>
              <w:spacing w:before="27"/>
              <w:ind w:right="156"/>
              <w:jc w:val="right"/>
              <w:rPr>
                <w:sz w:val="16"/>
              </w:rPr>
            </w:pPr>
            <w:r>
              <w:rPr>
                <w:sz w:val="16"/>
                <w:lang w:val="id-ID"/>
              </w:rPr>
              <w:t>1</w:t>
            </w:r>
          </w:p>
        </w:tc>
        <w:tc>
          <w:tcPr>
            <w:tcW w:w="640" w:type="dxa"/>
          </w:tcPr>
          <w:p w14:paraId="62EBE8EB" w14:textId="77777777" w:rsidR="007C2CEC" w:rsidRDefault="007C2CEC" w:rsidP="007C2CEC">
            <w:pPr>
              <w:pStyle w:val="TableParagraph"/>
              <w:spacing w:before="27"/>
              <w:ind w:right="236"/>
              <w:jc w:val="right"/>
              <w:rPr>
                <w:sz w:val="16"/>
              </w:rPr>
            </w:pPr>
            <w:r>
              <w:rPr>
                <w:sz w:val="16"/>
                <w:lang w:val="id-ID"/>
              </w:rPr>
              <w:t>5</w:t>
            </w:r>
          </w:p>
        </w:tc>
      </w:tr>
      <w:tr w:rsidR="007C2CEC" w14:paraId="39E73D4E" w14:textId="77777777" w:rsidTr="00AF6894">
        <w:trPr>
          <w:trHeight w:val="283"/>
        </w:trPr>
        <w:tc>
          <w:tcPr>
            <w:tcW w:w="464" w:type="dxa"/>
          </w:tcPr>
          <w:p w14:paraId="0F8EB062" w14:textId="531F0F69" w:rsidR="007C2CEC" w:rsidRPr="00355502" w:rsidRDefault="007C2CEC" w:rsidP="007C2CEC">
            <w:pPr>
              <w:pStyle w:val="TableParagraph"/>
              <w:spacing w:before="27"/>
              <w:ind w:left="19"/>
              <w:rPr>
                <w:sz w:val="16"/>
              </w:rPr>
            </w:pPr>
            <w:r>
              <w:rPr>
                <w:sz w:val="16"/>
              </w:rPr>
              <w:t>3</w:t>
            </w:r>
          </w:p>
        </w:tc>
        <w:tc>
          <w:tcPr>
            <w:tcW w:w="3070" w:type="dxa"/>
          </w:tcPr>
          <w:p w14:paraId="70114D74" w14:textId="77777777" w:rsidR="007C2CEC" w:rsidRDefault="007C2CEC" w:rsidP="007C2CEC">
            <w:pPr>
              <w:pStyle w:val="TableParagraph"/>
              <w:spacing w:before="27"/>
              <w:ind w:left="110"/>
              <w:jc w:val="left"/>
              <w:rPr>
                <w:sz w:val="16"/>
                <w:lang w:val="id-ID"/>
              </w:rPr>
            </w:pPr>
            <w:r>
              <w:rPr>
                <w:sz w:val="16"/>
                <w:lang w:val="id-ID"/>
              </w:rPr>
              <w:t>Perencana Ahli Pertama</w:t>
            </w:r>
          </w:p>
        </w:tc>
        <w:tc>
          <w:tcPr>
            <w:tcW w:w="852" w:type="dxa"/>
            <w:vAlign w:val="center"/>
          </w:tcPr>
          <w:p w14:paraId="62D561A3" w14:textId="77777777" w:rsidR="007C2CEC" w:rsidRDefault="007C2CEC" w:rsidP="007C2CEC">
            <w:pPr>
              <w:pStyle w:val="TableParagraph"/>
              <w:spacing w:before="27"/>
              <w:ind w:left="14"/>
              <w:rPr>
                <w:sz w:val="16"/>
              </w:rPr>
            </w:pPr>
            <w:r w:rsidRPr="00D34555">
              <w:rPr>
                <w:w w:val="111"/>
                <w:sz w:val="16"/>
              </w:rPr>
              <w:t>8</w:t>
            </w:r>
          </w:p>
        </w:tc>
        <w:tc>
          <w:tcPr>
            <w:tcW w:w="850" w:type="dxa"/>
            <w:vAlign w:val="center"/>
          </w:tcPr>
          <w:p w14:paraId="2F0F85DA" w14:textId="77777777" w:rsidR="007C2CEC" w:rsidRDefault="007C2CEC" w:rsidP="007C2CEC">
            <w:pPr>
              <w:pStyle w:val="TableParagraph"/>
              <w:spacing w:before="27"/>
              <w:ind w:right="258"/>
              <w:jc w:val="right"/>
              <w:rPr>
                <w:sz w:val="16"/>
              </w:rPr>
            </w:pPr>
            <w:r w:rsidRPr="00D34555">
              <w:rPr>
                <w:w w:val="111"/>
                <w:sz w:val="16"/>
              </w:rPr>
              <w:t>1280</w:t>
            </w:r>
          </w:p>
        </w:tc>
        <w:tc>
          <w:tcPr>
            <w:tcW w:w="472" w:type="dxa"/>
            <w:vAlign w:val="center"/>
          </w:tcPr>
          <w:p w14:paraId="018EDBA8" w14:textId="77777777" w:rsidR="007C2CEC" w:rsidRDefault="007C2CEC" w:rsidP="007C2CEC">
            <w:pPr>
              <w:pStyle w:val="TableParagraph"/>
              <w:spacing w:before="27"/>
              <w:ind w:left="27"/>
              <w:rPr>
                <w:sz w:val="16"/>
              </w:rPr>
            </w:pPr>
            <w:r w:rsidRPr="00D34555">
              <w:rPr>
                <w:w w:val="111"/>
                <w:sz w:val="16"/>
              </w:rPr>
              <w:t>5</w:t>
            </w:r>
          </w:p>
        </w:tc>
        <w:tc>
          <w:tcPr>
            <w:tcW w:w="838" w:type="dxa"/>
            <w:vAlign w:val="center"/>
          </w:tcPr>
          <w:p w14:paraId="608D7F3E" w14:textId="77777777" w:rsidR="007C2CEC" w:rsidRDefault="007C2CEC" w:rsidP="007C2CEC">
            <w:pPr>
              <w:pStyle w:val="TableParagraph"/>
              <w:spacing w:before="27"/>
              <w:ind w:left="250" w:right="211"/>
              <w:rPr>
                <w:sz w:val="16"/>
              </w:rPr>
            </w:pPr>
            <w:r w:rsidRPr="00D34555">
              <w:rPr>
                <w:w w:val="111"/>
                <w:sz w:val="16"/>
              </w:rPr>
              <w:t>750</w:t>
            </w:r>
          </w:p>
        </w:tc>
        <w:tc>
          <w:tcPr>
            <w:tcW w:w="596" w:type="dxa"/>
            <w:vAlign w:val="center"/>
          </w:tcPr>
          <w:p w14:paraId="2F5744BE" w14:textId="77777777" w:rsidR="007C2CEC" w:rsidRDefault="007C2CEC" w:rsidP="007C2CEC">
            <w:pPr>
              <w:pStyle w:val="TableParagraph"/>
              <w:spacing w:before="27"/>
              <w:ind w:left="23"/>
              <w:rPr>
                <w:sz w:val="16"/>
              </w:rPr>
            </w:pPr>
            <w:r w:rsidRPr="00D34555">
              <w:rPr>
                <w:w w:val="111"/>
                <w:sz w:val="16"/>
              </w:rPr>
              <w:t>2</w:t>
            </w:r>
          </w:p>
        </w:tc>
        <w:tc>
          <w:tcPr>
            <w:tcW w:w="638" w:type="dxa"/>
            <w:vAlign w:val="center"/>
          </w:tcPr>
          <w:p w14:paraId="41F4FC73" w14:textId="77777777" w:rsidR="007C2CEC" w:rsidRDefault="007C2CEC" w:rsidP="007C2CEC">
            <w:pPr>
              <w:pStyle w:val="TableParagraph"/>
              <w:spacing w:before="27"/>
              <w:ind w:left="187" w:hanging="187"/>
              <w:rPr>
                <w:sz w:val="16"/>
              </w:rPr>
            </w:pPr>
            <w:r w:rsidRPr="00D34555">
              <w:rPr>
                <w:w w:val="111"/>
                <w:sz w:val="16"/>
              </w:rPr>
              <w:t>125</w:t>
            </w:r>
          </w:p>
        </w:tc>
        <w:tc>
          <w:tcPr>
            <w:tcW w:w="592" w:type="dxa"/>
            <w:vAlign w:val="center"/>
          </w:tcPr>
          <w:p w14:paraId="6E858FEE" w14:textId="77777777" w:rsidR="007C2CEC" w:rsidRDefault="007C2CEC" w:rsidP="007C2CEC">
            <w:pPr>
              <w:pStyle w:val="TableParagraph"/>
              <w:spacing w:before="27"/>
              <w:ind w:left="26"/>
              <w:rPr>
                <w:sz w:val="16"/>
              </w:rPr>
            </w:pPr>
            <w:r w:rsidRPr="00D34555">
              <w:rPr>
                <w:w w:val="111"/>
                <w:sz w:val="16"/>
              </w:rPr>
              <w:t>2</w:t>
            </w:r>
          </w:p>
        </w:tc>
        <w:tc>
          <w:tcPr>
            <w:tcW w:w="536" w:type="dxa"/>
            <w:vAlign w:val="center"/>
          </w:tcPr>
          <w:p w14:paraId="14EF9A98" w14:textId="77777777" w:rsidR="007C2CEC" w:rsidRDefault="007C2CEC" w:rsidP="007C2CEC">
            <w:pPr>
              <w:pStyle w:val="TableParagraph"/>
              <w:spacing w:before="27"/>
              <w:ind w:left="141" w:hanging="140"/>
              <w:rPr>
                <w:sz w:val="16"/>
              </w:rPr>
            </w:pPr>
            <w:r w:rsidRPr="00D34555">
              <w:rPr>
                <w:w w:val="111"/>
                <w:sz w:val="16"/>
              </w:rPr>
              <w:t>125</w:t>
            </w:r>
          </w:p>
        </w:tc>
        <w:tc>
          <w:tcPr>
            <w:tcW w:w="656" w:type="dxa"/>
            <w:vAlign w:val="center"/>
          </w:tcPr>
          <w:p w14:paraId="470A79E2" w14:textId="77777777" w:rsidR="007C2CEC" w:rsidRDefault="007C2CEC" w:rsidP="007C2CEC">
            <w:pPr>
              <w:pStyle w:val="TableParagraph"/>
              <w:spacing w:before="27"/>
              <w:ind w:left="36"/>
              <w:rPr>
                <w:sz w:val="16"/>
              </w:rPr>
            </w:pPr>
            <w:r w:rsidRPr="00D34555">
              <w:rPr>
                <w:w w:val="111"/>
                <w:sz w:val="16"/>
              </w:rPr>
              <w:t>3</w:t>
            </w:r>
          </w:p>
        </w:tc>
        <w:tc>
          <w:tcPr>
            <w:tcW w:w="641" w:type="dxa"/>
            <w:vAlign w:val="center"/>
          </w:tcPr>
          <w:p w14:paraId="77F2A392" w14:textId="77777777" w:rsidR="007C2CEC" w:rsidRDefault="007C2CEC" w:rsidP="007C2CEC">
            <w:pPr>
              <w:pStyle w:val="TableParagraph"/>
              <w:spacing w:before="27"/>
              <w:ind w:left="191" w:right="164" w:hanging="116"/>
              <w:rPr>
                <w:sz w:val="16"/>
              </w:rPr>
            </w:pPr>
            <w:r w:rsidRPr="00D34555">
              <w:rPr>
                <w:w w:val="111"/>
                <w:sz w:val="16"/>
              </w:rPr>
              <w:t>150</w:t>
            </w:r>
          </w:p>
        </w:tc>
        <w:tc>
          <w:tcPr>
            <w:tcW w:w="538" w:type="dxa"/>
            <w:vAlign w:val="center"/>
          </w:tcPr>
          <w:p w14:paraId="327A1B64" w14:textId="77777777" w:rsidR="007C2CEC" w:rsidRDefault="007C2CEC" w:rsidP="007C2CEC">
            <w:pPr>
              <w:pStyle w:val="TableParagraph"/>
              <w:spacing w:before="27"/>
              <w:ind w:left="35"/>
              <w:rPr>
                <w:sz w:val="16"/>
              </w:rPr>
            </w:pPr>
            <w:r w:rsidRPr="00D34555">
              <w:rPr>
                <w:w w:val="111"/>
                <w:sz w:val="16"/>
              </w:rPr>
              <w:t>2</w:t>
            </w:r>
          </w:p>
        </w:tc>
        <w:tc>
          <w:tcPr>
            <w:tcW w:w="580" w:type="dxa"/>
            <w:vAlign w:val="center"/>
          </w:tcPr>
          <w:p w14:paraId="11798ED7" w14:textId="77777777" w:rsidR="007C2CEC" w:rsidRDefault="007C2CEC" w:rsidP="007C2CEC">
            <w:pPr>
              <w:pStyle w:val="TableParagraph"/>
              <w:spacing w:before="27"/>
              <w:ind w:left="132" w:right="91"/>
              <w:rPr>
                <w:sz w:val="16"/>
              </w:rPr>
            </w:pPr>
            <w:r w:rsidRPr="00D34555">
              <w:rPr>
                <w:w w:val="111"/>
                <w:sz w:val="16"/>
              </w:rPr>
              <w:t>75</w:t>
            </w:r>
          </w:p>
        </w:tc>
        <w:tc>
          <w:tcPr>
            <w:tcW w:w="536" w:type="dxa"/>
            <w:vAlign w:val="center"/>
          </w:tcPr>
          <w:p w14:paraId="7F699AD4" w14:textId="77777777" w:rsidR="007C2CEC" w:rsidRDefault="007C2CEC" w:rsidP="007C2CEC">
            <w:pPr>
              <w:pStyle w:val="TableParagraph"/>
              <w:spacing w:before="27"/>
              <w:ind w:left="51"/>
              <w:rPr>
                <w:sz w:val="16"/>
              </w:rPr>
            </w:pPr>
            <w:r w:rsidRPr="00D34555">
              <w:rPr>
                <w:w w:val="111"/>
                <w:sz w:val="16"/>
              </w:rPr>
              <w:t>2</w:t>
            </w:r>
          </w:p>
        </w:tc>
        <w:tc>
          <w:tcPr>
            <w:tcW w:w="598" w:type="dxa"/>
            <w:vAlign w:val="center"/>
          </w:tcPr>
          <w:p w14:paraId="1165B739" w14:textId="77777777" w:rsidR="007C2CEC" w:rsidRDefault="007C2CEC" w:rsidP="007C2CEC">
            <w:pPr>
              <w:pStyle w:val="TableParagraph"/>
              <w:spacing w:before="27"/>
              <w:ind w:left="191" w:right="147"/>
              <w:rPr>
                <w:sz w:val="16"/>
              </w:rPr>
            </w:pPr>
            <w:r w:rsidRPr="00D34555">
              <w:rPr>
                <w:w w:val="111"/>
                <w:sz w:val="16"/>
              </w:rPr>
              <w:t>25</w:t>
            </w:r>
          </w:p>
        </w:tc>
        <w:tc>
          <w:tcPr>
            <w:tcW w:w="436" w:type="dxa"/>
            <w:vAlign w:val="center"/>
          </w:tcPr>
          <w:p w14:paraId="0632B118" w14:textId="77777777" w:rsidR="007C2CEC" w:rsidRDefault="007C2CEC" w:rsidP="007C2CEC">
            <w:pPr>
              <w:pStyle w:val="TableParagraph"/>
              <w:spacing w:before="27"/>
              <w:ind w:right="136"/>
              <w:jc w:val="right"/>
              <w:rPr>
                <w:sz w:val="16"/>
              </w:rPr>
            </w:pPr>
            <w:r w:rsidRPr="00D34555">
              <w:rPr>
                <w:w w:val="111"/>
                <w:sz w:val="16"/>
              </w:rPr>
              <w:t>1</w:t>
            </w:r>
          </w:p>
        </w:tc>
        <w:tc>
          <w:tcPr>
            <w:tcW w:w="700" w:type="dxa"/>
            <w:vAlign w:val="center"/>
          </w:tcPr>
          <w:p w14:paraId="61C09FB6" w14:textId="77777777" w:rsidR="007C2CEC" w:rsidRDefault="007C2CEC" w:rsidP="007C2CEC">
            <w:pPr>
              <w:pStyle w:val="TableParagraph"/>
              <w:spacing w:before="27"/>
              <w:ind w:right="215"/>
              <w:jc w:val="right"/>
              <w:rPr>
                <w:sz w:val="16"/>
              </w:rPr>
            </w:pPr>
            <w:r w:rsidRPr="00D34555">
              <w:rPr>
                <w:w w:val="111"/>
                <w:sz w:val="16"/>
              </w:rPr>
              <w:t>20</w:t>
            </w:r>
          </w:p>
        </w:tc>
        <w:tc>
          <w:tcPr>
            <w:tcW w:w="540" w:type="dxa"/>
            <w:vAlign w:val="center"/>
          </w:tcPr>
          <w:p w14:paraId="35BBF996" w14:textId="77777777" w:rsidR="007C2CEC" w:rsidRDefault="007C2CEC" w:rsidP="007C2CEC">
            <w:pPr>
              <w:pStyle w:val="TableParagraph"/>
              <w:spacing w:before="27"/>
              <w:ind w:right="184"/>
              <w:jc w:val="right"/>
              <w:rPr>
                <w:sz w:val="16"/>
              </w:rPr>
            </w:pPr>
            <w:r>
              <w:rPr>
                <w:w w:val="111"/>
                <w:sz w:val="16"/>
                <w:lang w:val="id-ID"/>
              </w:rPr>
              <w:t xml:space="preserve">    </w:t>
            </w:r>
            <w:r w:rsidRPr="00D34555">
              <w:rPr>
                <w:w w:val="111"/>
                <w:sz w:val="16"/>
              </w:rPr>
              <w:t>1</w:t>
            </w:r>
          </w:p>
        </w:tc>
        <w:tc>
          <w:tcPr>
            <w:tcW w:w="639" w:type="dxa"/>
            <w:vAlign w:val="center"/>
          </w:tcPr>
          <w:p w14:paraId="0762BBA0" w14:textId="77777777" w:rsidR="007C2CEC" w:rsidRDefault="007C2CEC" w:rsidP="007C2CEC">
            <w:pPr>
              <w:pStyle w:val="TableParagraph"/>
              <w:spacing w:before="27"/>
              <w:ind w:right="235"/>
              <w:jc w:val="right"/>
              <w:rPr>
                <w:sz w:val="16"/>
              </w:rPr>
            </w:pPr>
            <w:r>
              <w:rPr>
                <w:w w:val="111"/>
                <w:sz w:val="16"/>
                <w:lang w:val="id-ID"/>
              </w:rPr>
              <w:t xml:space="preserve">     </w:t>
            </w:r>
            <w:r w:rsidRPr="00D34555">
              <w:rPr>
                <w:w w:val="111"/>
                <w:sz w:val="16"/>
              </w:rPr>
              <w:t>5</w:t>
            </w:r>
          </w:p>
        </w:tc>
        <w:tc>
          <w:tcPr>
            <w:tcW w:w="484" w:type="dxa"/>
            <w:vAlign w:val="center"/>
          </w:tcPr>
          <w:p w14:paraId="71C48B37" w14:textId="77777777" w:rsidR="007C2CEC" w:rsidRDefault="007C2CEC" w:rsidP="007C2CEC">
            <w:pPr>
              <w:pStyle w:val="TableParagraph"/>
              <w:spacing w:before="27"/>
              <w:ind w:right="156"/>
              <w:jc w:val="right"/>
              <w:rPr>
                <w:sz w:val="16"/>
              </w:rPr>
            </w:pPr>
            <w:r>
              <w:rPr>
                <w:w w:val="111"/>
                <w:sz w:val="16"/>
                <w:lang w:val="id-ID"/>
              </w:rPr>
              <w:t xml:space="preserve">    </w:t>
            </w:r>
            <w:r w:rsidRPr="00D34555">
              <w:rPr>
                <w:w w:val="111"/>
                <w:sz w:val="16"/>
              </w:rPr>
              <w:t>1</w:t>
            </w:r>
          </w:p>
        </w:tc>
        <w:tc>
          <w:tcPr>
            <w:tcW w:w="640" w:type="dxa"/>
            <w:vAlign w:val="center"/>
          </w:tcPr>
          <w:p w14:paraId="1C1DAFA0" w14:textId="77777777" w:rsidR="007C2CEC" w:rsidRDefault="007C2CEC" w:rsidP="007C2CEC">
            <w:pPr>
              <w:pStyle w:val="TableParagraph"/>
              <w:spacing w:before="27"/>
              <w:ind w:right="236"/>
              <w:jc w:val="right"/>
              <w:rPr>
                <w:sz w:val="16"/>
              </w:rPr>
            </w:pPr>
            <w:r>
              <w:rPr>
                <w:w w:val="111"/>
                <w:sz w:val="16"/>
                <w:lang w:val="id-ID"/>
              </w:rPr>
              <w:t xml:space="preserve">    </w:t>
            </w:r>
            <w:r w:rsidRPr="00D34555">
              <w:rPr>
                <w:w w:val="111"/>
                <w:sz w:val="16"/>
              </w:rPr>
              <w:t>5</w:t>
            </w:r>
          </w:p>
        </w:tc>
      </w:tr>
      <w:tr w:rsidR="007C2CEC" w14:paraId="092FBD6B" w14:textId="77777777" w:rsidTr="00AF6894">
        <w:trPr>
          <w:trHeight w:val="283"/>
        </w:trPr>
        <w:tc>
          <w:tcPr>
            <w:tcW w:w="464" w:type="dxa"/>
          </w:tcPr>
          <w:p w14:paraId="7727AB4E" w14:textId="159E57EB" w:rsidR="007C2CEC" w:rsidRPr="00355502" w:rsidRDefault="007C2CEC" w:rsidP="007C2CEC">
            <w:pPr>
              <w:pStyle w:val="TableParagraph"/>
              <w:spacing w:before="27"/>
              <w:ind w:left="19"/>
              <w:rPr>
                <w:sz w:val="16"/>
              </w:rPr>
            </w:pPr>
            <w:r>
              <w:rPr>
                <w:sz w:val="16"/>
              </w:rPr>
              <w:t>4</w:t>
            </w:r>
          </w:p>
        </w:tc>
        <w:tc>
          <w:tcPr>
            <w:tcW w:w="3070" w:type="dxa"/>
          </w:tcPr>
          <w:p w14:paraId="47E3C499" w14:textId="77777777" w:rsidR="007C2CEC" w:rsidRDefault="007C2CEC" w:rsidP="007C2CEC">
            <w:pPr>
              <w:pStyle w:val="TableParagraph"/>
              <w:spacing w:before="27"/>
              <w:ind w:left="110"/>
              <w:jc w:val="left"/>
              <w:rPr>
                <w:sz w:val="16"/>
                <w:lang w:val="id-ID"/>
              </w:rPr>
            </w:pPr>
            <w:r>
              <w:rPr>
                <w:sz w:val="16"/>
                <w:lang w:val="id-ID"/>
              </w:rPr>
              <w:t>Arsiparis Ahli Pertama</w:t>
            </w:r>
          </w:p>
        </w:tc>
        <w:tc>
          <w:tcPr>
            <w:tcW w:w="852" w:type="dxa"/>
          </w:tcPr>
          <w:p w14:paraId="07FA05C4" w14:textId="77777777" w:rsidR="007C2CEC" w:rsidRDefault="007C2CEC" w:rsidP="007C2CEC">
            <w:pPr>
              <w:pStyle w:val="TableParagraph"/>
              <w:spacing w:before="27"/>
              <w:ind w:left="14"/>
              <w:rPr>
                <w:sz w:val="16"/>
              </w:rPr>
            </w:pPr>
            <w:r>
              <w:rPr>
                <w:sz w:val="16"/>
                <w:lang w:val="id-ID"/>
              </w:rPr>
              <w:t>8</w:t>
            </w:r>
          </w:p>
        </w:tc>
        <w:tc>
          <w:tcPr>
            <w:tcW w:w="850" w:type="dxa"/>
          </w:tcPr>
          <w:p w14:paraId="1DBBDE10" w14:textId="77777777" w:rsidR="007C2CEC" w:rsidRDefault="007C2CEC" w:rsidP="007C2CEC">
            <w:pPr>
              <w:pStyle w:val="TableParagraph"/>
              <w:spacing w:before="27"/>
              <w:ind w:right="258"/>
              <w:jc w:val="right"/>
              <w:rPr>
                <w:sz w:val="16"/>
              </w:rPr>
            </w:pPr>
            <w:r>
              <w:rPr>
                <w:sz w:val="16"/>
                <w:lang w:val="id-ID"/>
              </w:rPr>
              <w:t>1280</w:t>
            </w:r>
          </w:p>
        </w:tc>
        <w:tc>
          <w:tcPr>
            <w:tcW w:w="472" w:type="dxa"/>
          </w:tcPr>
          <w:p w14:paraId="4B42C595" w14:textId="77777777" w:rsidR="007C2CEC" w:rsidRDefault="007C2CEC" w:rsidP="007C2CEC">
            <w:pPr>
              <w:pStyle w:val="TableParagraph"/>
              <w:spacing w:before="27"/>
              <w:ind w:left="27"/>
              <w:rPr>
                <w:sz w:val="16"/>
              </w:rPr>
            </w:pPr>
            <w:r>
              <w:rPr>
                <w:sz w:val="16"/>
                <w:lang w:val="id-ID"/>
              </w:rPr>
              <w:t>5</w:t>
            </w:r>
          </w:p>
        </w:tc>
        <w:tc>
          <w:tcPr>
            <w:tcW w:w="838" w:type="dxa"/>
          </w:tcPr>
          <w:p w14:paraId="5BA2C0B1" w14:textId="77777777" w:rsidR="007C2CEC" w:rsidRDefault="007C2CEC" w:rsidP="007C2CEC">
            <w:pPr>
              <w:pStyle w:val="TableParagraph"/>
              <w:spacing w:before="27"/>
              <w:ind w:left="250" w:right="211"/>
              <w:rPr>
                <w:sz w:val="16"/>
              </w:rPr>
            </w:pPr>
            <w:r>
              <w:rPr>
                <w:sz w:val="16"/>
                <w:lang w:val="id-ID"/>
              </w:rPr>
              <w:t>750</w:t>
            </w:r>
          </w:p>
        </w:tc>
        <w:tc>
          <w:tcPr>
            <w:tcW w:w="596" w:type="dxa"/>
          </w:tcPr>
          <w:p w14:paraId="0DC71ECB" w14:textId="77777777" w:rsidR="007C2CEC" w:rsidRDefault="007C2CEC" w:rsidP="007C2CEC">
            <w:pPr>
              <w:pStyle w:val="TableParagraph"/>
              <w:spacing w:before="27"/>
              <w:ind w:left="23"/>
              <w:rPr>
                <w:sz w:val="16"/>
              </w:rPr>
            </w:pPr>
            <w:r>
              <w:rPr>
                <w:sz w:val="16"/>
                <w:lang w:val="id-ID"/>
              </w:rPr>
              <w:t>2</w:t>
            </w:r>
          </w:p>
        </w:tc>
        <w:tc>
          <w:tcPr>
            <w:tcW w:w="638" w:type="dxa"/>
          </w:tcPr>
          <w:p w14:paraId="2AF51914" w14:textId="77777777" w:rsidR="007C2CEC" w:rsidRDefault="007C2CEC" w:rsidP="007C2CEC">
            <w:pPr>
              <w:pStyle w:val="TableParagraph"/>
              <w:spacing w:before="27"/>
              <w:ind w:left="187" w:right="158"/>
              <w:rPr>
                <w:sz w:val="16"/>
              </w:rPr>
            </w:pPr>
            <w:r>
              <w:rPr>
                <w:sz w:val="16"/>
                <w:lang w:val="id-ID"/>
              </w:rPr>
              <w:t>125</w:t>
            </w:r>
          </w:p>
        </w:tc>
        <w:tc>
          <w:tcPr>
            <w:tcW w:w="592" w:type="dxa"/>
          </w:tcPr>
          <w:p w14:paraId="17CFEB1C" w14:textId="77777777" w:rsidR="007C2CEC" w:rsidRDefault="007C2CEC" w:rsidP="007C2CEC">
            <w:pPr>
              <w:pStyle w:val="TableParagraph"/>
              <w:spacing w:before="27"/>
              <w:ind w:left="26"/>
              <w:rPr>
                <w:sz w:val="16"/>
              </w:rPr>
            </w:pPr>
            <w:r>
              <w:rPr>
                <w:sz w:val="16"/>
                <w:lang w:val="id-ID"/>
              </w:rPr>
              <w:t>2</w:t>
            </w:r>
          </w:p>
        </w:tc>
        <w:tc>
          <w:tcPr>
            <w:tcW w:w="536" w:type="dxa"/>
          </w:tcPr>
          <w:p w14:paraId="1E7B58A8" w14:textId="77777777" w:rsidR="007C2CEC" w:rsidRDefault="007C2CEC" w:rsidP="007C2CEC">
            <w:pPr>
              <w:pStyle w:val="TableParagraph"/>
              <w:spacing w:before="27"/>
              <w:ind w:left="141" w:right="110"/>
              <w:rPr>
                <w:sz w:val="16"/>
              </w:rPr>
            </w:pPr>
            <w:r>
              <w:rPr>
                <w:sz w:val="16"/>
                <w:lang w:val="id-ID"/>
              </w:rPr>
              <w:t>125</w:t>
            </w:r>
          </w:p>
        </w:tc>
        <w:tc>
          <w:tcPr>
            <w:tcW w:w="656" w:type="dxa"/>
          </w:tcPr>
          <w:p w14:paraId="7D04E371" w14:textId="77777777" w:rsidR="007C2CEC" w:rsidRDefault="007C2CEC" w:rsidP="007C2CEC">
            <w:pPr>
              <w:pStyle w:val="TableParagraph"/>
              <w:spacing w:before="27"/>
              <w:ind w:left="36"/>
              <w:rPr>
                <w:sz w:val="16"/>
              </w:rPr>
            </w:pPr>
            <w:r>
              <w:rPr>
                <w:sz w:val="16"/>
                <w:lang w:val="id-ID"/>
              </w:rPr>
              <w:t>3</w:t>
            </w:r>
          </w:p>
        </w:tc>
        <w:tc>
          <w:tcPr>
            <w:tcW w:w="641" w:type="dxa"/>
          </w:tcPr>
          <w:p w14:paraId="3F967204" w14:textId="77777777" w:rsidR="007C2CEC" w:rsidRDefault="007C2CEC" w:rsidP="007C2CEC">
            <w:pPr>
              <w:pStyle w:val="TableParagraph"/>
              <w:spacing w:before="27"/>
              <w:ind w:left="191" w:right="164"/>
              <w:rPr>
                <w:sz w:val="16"/>
              </w:rPr>
            </w:pPr>
            <w:r>
              <w:rPr>
                <w:sz w:val="16"/>
                <w:lang w:val="id-ID"/>
              </w:rPr>
              <w:t>150</w:t>
            </w:r>
          </w:p>
        </w:tc>
        <w:tc>
          <w:tcPr>
            <w:tcW w:w="538" w:type="dxa"/>
          </w:tcPr>
          <w:p w14:paraId="09A0E8FC" w14:textId="77777777" w:rsidR="007C2CEC" w:rsidRDefault="007C2CEC" w:rsidP="007C2CEC">
            <w:pPr>
              <w:pStyle w:val="TableParagraph"/>
              <w:spacing w:before="27"/>
              <w:ind w:left="35"/>
              <w:rPr>
                <w:sz w:val="16"/>
              </w:rPr>
            </w:pPr>
            <w:r>
              <w:rPr>
                <w:sz w:val="16"/>
                <w:lang w:val="id-ID"/>
              </w:rPr>
              <w:t>2</w:t>
            </w:r>
          </w:p>
        </w:tc>
        <w:tc>
          <w:tcPr>
            <w:tcW w:w="580" w:type="dxa"/>
          </w:tcPr>
          <w:p w14:paraId="7D16C3BD" w14:textId="77777777" w:rsidR="007C2CEC" w:rsidRDefault="007C2CEC" w:rsidP="007C2CEC">
            <w:pPr>
              <w:pStyle w:val="TableParagraph"/>
              <w:spacing w:before="27"/>
              <w:ind w:left="132" w:right="91"/>
              <w:rPr>
                <w:sz w:val="16"/>
              </w:rPr>
            </w:pPr>
            <w:r>
              <w:rPr>
                <w:sz w:val="16"/>
                <w:lang w:val="id-ID"/>
              </w:rPr>
              <w:t>75</w:t>
            </w:r>
          </w:p>
        </w:tc>
        <w:tc>
          <w:tcPr>
            <w:tcW w:w="536" w:type="dxa"/>
          </w:tcPr>
          <w:p w14:paraId="6D6032B4" w14:textId="77777777" w:rsidR="007C2CEC" w:rsidRDefault="007C2CEC" w:rsidP="007C2CEC">
            <w:pPr>
              <w:pStyle w:val="TableParagraph"/>
              <w:spacing w:before="27"/>
              <w:ind w:left="51"/>
              <w:rPr>
                <w:sz w:val="16"/>
              </w:rPr>
            </w:pPr>
            <w:r>
              <w:rPr>
                <w:sz w:val="16"/>
                <w:lang w:val="id-ID"/>
              </w:rPr>
              <w:t>2</w:t>
            </w:r>
          </w:p>
        </w:tc>
        <w:tc>
          <w:tcPr>
            <w:tcW w:w="598" w:type="dxa"/>
          </w:tcPr>
          <w:p w14:paraId="1E8605C6" w14:textId="77777777" w:rsidR="007C2CEC" w:rsidRDefault="007C2CEC" w:rsidP="007C2CEC">
            <w:pPr>
              <w:pStyle w:val="TableParagraph"/>
              <w:spacing w:before="27"/>
              <w:ind w:left="191" w:right="147"/>
              <w:rPr>
                <w:sz w:val="16"/>
              </w:rPr>
            </w:pPr>
            <w:r>
              <w:rPr>
                <w:sz w:val="16"/>
                <w:lang w:val="id-ID"/>
              </w:rPr>
              <w:t>25</w:t>
            </w:r>
          </w:p>
        </w:tc>
        <w:tc>
          <w:tcPr>
            <w:tcW w:w="436" w:type="dxa"/>
          </w:tcPr>
          <w:p w14:paraId="16984371" w14:textId="77777777" w:rsidR="007C2CEC" w:rsidRDefault="007C2CEC" w:rsidP="007C2CEC">
            <w:pPr>
              <w:pStyle w:val="TableParagraph"/>
              <w:spacing w:before="27"/>
              <w:ind w:right="136"/>
              <w:jc w:val="right"/>
              <w:rPr>
                <w:sz w:val="16"/>
              </w:rPr>
            </w:pPr>
            <w:r>
              <w:rPr>
                <w:sz w:val="16"/>
                <w:lang w:val="id-ID"/>
              </w:rPr>
              <w:t>1</w:t>
            </w:r>
          </w:p>
        </w:tc>
        <w:tc>
          <w:tcPr>
            <w:tcW w:w="700" w:type="dxa"/>
          </w:tcPr>
          <w:p w14:paraId="6A5FF69A" w14:textId="77777777" w:rsidR="007C2CEC" w:rsidRDefault="007C2CEC" w:rsidP="007C2CEC">
            <w:pPr>
              <w:pStyle w:val="TableParagraph"/>
              <w:spacing w:before="27"/>
              <w:ind w:right="215"/>
              <w:jc w:val="right"/>
              <w:rPr>
                <w:sz w:val="16"/>
              </w:rPr>
            </w:pPr>
            <w:r>
              <w:rPr>
                <w:sz w:val="16"/>
                <w:lang w:val="id-ID"/>
              </w:rPr>
              <w:t>20</w:t>
            </w:r>
          </w:p>
        </w:tc>
        <w:tc>
          <w:tcPr>
            <w:tcW w:w="540" w:type="dxa"/>
          </w:tcPr>
          <w:p w14:paraId="7E8466C1" w14:textId="77777777" w:rsidR="007C2CEC" w:rsidRDefault="007C2CEC" w:rsidP="007C2CEC">
            <w:pPr>
              <w:pStyle w:val="TableParagraph"/>
              <w:spacing w:before="27"/>
              <w:ind w:right="184"/>
              <w:jc w:val="right"/>
              <w:rPr>
                <w:sz w:val="16"/>
              </w:rPr>
            </w:pPr>
            <w:r>
              <w:rPr>
                <w:sz w:val="16"/>
                <w:lang w:val="id-ID"/>
              </w:rPr>
              <w:t>1</w:t>
            </w:r>
          </w:p>
        </w:tc>
        <w:tc>
          <w:tcPr>
            <w:tcW w:w="639" w:type="dxa"/>
          </w:tcPr>
          <w:p w14:paraId="38670123" w14:textId="77777777" w:rsidR="007C2CEC" w:rsidRDefault="007C2CEC" w:rsidP="007C2CEC">
            <w:pPr>
              <w:pStyle w:val="TableParagraph"/>
              <w:spacing w:before="27"/>
              <w:ind w:right="235"/>
              <w:jc w:val="right"/>
              <w:rPr>
                <w:sz w:val="16"/>
              </w:rPr>
            </w:pPr>
            <w:r>
              <w:rPr>
                <w:sz w:val="16"/>
                <w:lang w:val="id-ID"/>
              </w:rPr>
              <w:t>5</w:t>
            </w:r>
          </w:p>
        </w:tc>
        <w:tc>
          <w:tcPr>
            <w:tcW w:w="484" w:type="dxa"/>
          </w:tcPr>
          <w:p w14:paraId="62A35B7A" w14:textId="77777777" w:rsidR="007C2CEC" w:rsidRDefault="007C2CEC" w:rsidP="007C2CEC">
            <w:pPr>
              <w:pStyle w:val="TableParagraph"/>
              <w:spacing w:before="27"/>
              <w:ind w:right="156"/>
              <w:jc w:val="right"/>
              <w:rPr>
                <w:sz w:val="16"/>
              </w:rPr>
            </w:pPr>
            <w:r>
              <w:rPr>
                <w:sz w:val="16"/>
                <w:lang w:val="id-ID"/>
              </w:rPr>
              <w:t>1</w:t>
            </w:r>
          </w:p>
        </w:tc>
        <w:tc>
          <w:tcPr>
            <w:tcW w:w="640" w:type="dxa"/>
          </w:tcPr>
          <w:p w14:paraId="2FF94744" w14:textId="77777777" w:rsidR="007C2CEC" w:rsidRDefault="007C2CEC" w:rsidP="007C2CEC">
            <w:pPr>
              <w:pStyle w:val="TableParagraph"/>
              <w:spacing w:before="27"/>
              <w:ind w:right="236"/>
              <w:jc w:val="right"/>
              <w:rPr>
                <w:sz w:val="16"/>
              </w:rPr>
            </w:pPr>
            <w:r>
              <w:rPr>
                <w:sz w:val="16"/>
                <w:lang w:val="id-ID"/>
              </w:rPr>
              <w:t>5</w:t>
            </w:r>
          </w:p>
        </w:tc>
      </w:tr>
      <w:tr w:rsidR="007C2CEC" w14:paraId="7F6D6C2E" w14:textId="77777777" w:rsidTr="00AF6894">
        <w:trPr>
          <w:trHeight w:val="283"/>
        </w:trPr>
        <w:tc>
          <w:tcPr>
            <w:tcW w:w="464" w:type="dxa"/>
          </w:tcPr>
          <w:p w14:paraId="078270D1" w14:textId="643A20D5" w:rsidR="007C2CEC" w:rsidRPr="00355502" w:rsidRDefault="007C2CEC" w:rsidP="007C2CEC">
            <w:pPr>
              <w:pStyle w:val="TableParagraph"/>
              <w:spacing w:before="27"/>
              <w:ind w:left="19"/>
              <w:rPr>
                <w:sz w:val="16"/>
              </w:rPr>
            </w:pPr>
            <w:r>
              <w:rPr>
                <w:sz w:val="16"/>
              </w:rPr>
              <w:t>5</w:t>
            </w:r>
          </w:p>
        </w:tc>
        <w:tc>
          <w:tcPr>
            <w:tcW w:w="3070" w:type="dxa"/>
          </w:tcPr>
          <w:p w14:paraId="322EA538" w14:textId="77777777" w:rsidR="007C2CEC" w:rsidRDefault="007C2CEC" w:rsidP="007C2CEC">
            <w:pPr>
              <w:pStyle w:val="TableParagraph"/>
              <w:spacing w:before="27"/>
              <w:ind w:left="110"/>
              <w:jc w:val="left"/>
              <w:rPr>
                <w:sz w:val="16"/>
                <w:lang w:val="id-ID"/>
              </w:rPr>
            </w:pPr>
            <w:r>
              <w:rPr>
                <w:sz w:val="16"/>
                <w:lang w:val="id-ID"/>
              </w:rPr>
              <w:t>Pengelola Pengadaan Barang/Jasa Ahli Pertama</w:t>
            </w:r>
          </w:p>
        </w:tc>
        <w:tc>
          <w:tcPr>
            <w:tcW w:w="852" w:type="dxa"/>
          </w:tcPr>
          <w:p w14:paraId="42851E06" w14:textId="77777777" w:rsidR="007C2CEC" w:rsidRDefault="007C2CEC" w:rsidP="007C2CEC">
            <w:pPr>
              <w:pStyle w:val="TableParagraph"/>
              <w:spacing w:before="27"/>
              <w:ind w:left="14"/>
              <w:rPr>
                <w:sz w:val="16"/>
              </w:rPr>
            </w:pPr>
            <w:r>
              <w:rPr>
                <w:sz w:val="16"/>
                <w:lang w:val="id-ID"/>
              </w:rPr>
              <w:t>8</w:t>
            </w:r>
          </w:p>
        </w:tc>
        <w:tc>
          <w:tcPr>
            <w:tcW w:w="850" w:type="dxa"/>
          </w:tcPr>
          <w:p w14:paraId="07DDAD5E" w14:textId="77777777" w:rsidR="007C2CEC" w:rsidRDefault="007C2CEC" w:rsidP="007C2CEC">
            <w:pPr>
              <w:pStyle w:val="TableParagraph"/>
              <w:spacing w:before="27"/>
              <w:ind w:right="258"/>
              <w:jc w:val="right"/>
              <w:rPr>
                <w:sz w:val="16"/>
              </w:rPr>
            </w:pPr>
            <w:r>
              <w:rPr>
                <w:sz w:val="16"/>
                <w:lang w:val="id-ID"/>
              </w:rPr>
              <w:t>1270</w:t>
            </w:r>
          </w:p>
        </w:tc>
        <w:tc>
          <w:tcPr>
            <w:tcW w:w="472" w:type="dxa"/>
          </w:tcPr>
          <w:p w14:paraId="5E5092D0" w14:textId="77777777" w:rsidR="007C2CEC" w:rsidRDefault="007C2CEC" w:rsidP="007C2CEC">
            <w:pPr>
              <w:pStyle w:val="TableParagraph"/>
              <w:spacing w:before="27"/>
              <w:ind w:left="27"/>
              <w:rPr>
                <w:sz w:val="16"/>
              </w:rPr>
            </w:pPr>
            <w:r>
              <w:rPr>
                <w:sz w:val="16"/>
                <w:lang w:val="id-ID"/>
              </w:rPr>
              <w:t>5</w:t>
            </w:r>
          </w:p>
        </w:tc>
        <w:tc>
          <w:tcPr>
            <w:tcW w:w="838" w:type="dxa"/>
          </w:tcPr>
          <w:p w14:paraId="541D2115" w14:textId="77777777" w:rsidR="007C2CEC" w:rsidRDefault="007C2CEC" w:rsidP="007C2CEC">
            <w:pPr>
              <w:pStyle w:val="TableParagraph"/>
              <w:spacing w:before="27"/>
              <w:ind w:left="250" w:right="211"/>
              <w:rPr>
                <w:sz w:val="16"/>
              </w:rPr>
            </w:pPr>
            <w:r>
              <w:rPr>
                <w:sz w:val="16"/>
                <w:lang w:val="id-ID"/>
              </w:rPr>
              <w:t>750</w:t>
            </w:r>
          </w:p>
        </w:tc>
        <w:tc>
          <w:tcPr>
            <w:tcW w:w="596" w:type="dxa"/>
          </w:tcPr>
          <w:p w14:paraId="7C8B1591" w14:textId="77777777" w:rsidR="007C2CEC" w:rsidRDefault="007C2CEC" w:rsidP="007C2CEC">
            <w:pPr>
              <w:pStyle w:val="TableParagraph"/>
              <w:spacing w:before="27"/>
              <w:ind w:left="23"/>
              <w:rPr>
                <w:sz w:val="16"/>
              </w:rPr>
            </w:pPr>
            <w:r>
              <w:rPr>
                <w:sz w:val="16"/>
                <w:lang w:val="id-ID"/>
              </w:rPr>
              <w:t>2</w:t>
            </w:r>
          </w:p>
        </w:tc>
        <w:tc>
          <w:tcPr>
            <w:tcW w:w="638" w:type="dxa"/>
          </w:tcPr>
          <w:p w14:paraId="7EC74DF0" w14:textId="77777777" w:rsidR="007C2CEC" w:rsidRDefault="007C2CEC" w:rsidP="007C2CEC">
            <w:pPr>
              <w:pStyle w:val="TableParagraph"/>
              <w:spacing w:before="27"/>
              <w:ind w:left="187" w:right="158"/>
              <w:rPr>
                <w:sz w:val="16"/>
              </w:rPr>
            </w:pPr>
            <w:r>
              <w:rPr>
                <w:sz w:val="16"/>
                <w:lang w:val="id-ID"/>
              </w:rPr>
              <w:t>125</w:t>
            </w:r>
          </w:p>
        </w:tc>
        <w:tc>
          <w:tcPr>
            <w:tcW w:w="592" w:type="dxa"/>
          </w:tcPr>
          <w:p w14:paraId="3F05F08A" w14:textId="77777777" w:rsidR="007C2CEC" w:rsidRDefault="007C2CEC" w:rsidP="007C2CEC">
            <w:pPr>
              <w:pStyle w:val="TableParagraph"/>
              <w:spacing w:before="27"/>
              <w:ind w:left="26"/>
              <w:rPr>
                <w:sz w:val="16"/>
              </w:rPr>
            </w:pPr>
            <w:r>
              <w:rPr>
                <w:sz w:val="16"/>
                <w:lang w:val="id-ID"/>
              </w:rPr>
              <w:t>2</w:t>
            </w:r>
          </w:p>
        </w:tc>
        <w:tc>
          <w:tcPr>
            <w:tcW w:w="536" w:type="dxa"/>
          </w:tcPr>
          <w:p w14:paraId="61E9BDD1" w14:textId="77777777" w:rsidR="007C2CEC" w:rsidRDefault="007C2CEC" w:rsidP="007C2CEC">
            <w:pPr>
              <w:pStyle w:val="TableParagraph"/>
              <w:spacing w:before="27"/>
              <w:ind w:left="141" w:right="110"/>
              <w:rPr>
                <w:sz w:val="16"/>
              </w:rPr>
            </w:pPr>
            <w:r>
              <w:rPr>
                <w:sz w:val="16"/>
                <w:lang w:val="id-ID"/>
              </w:rPr>
              <w:t>125</w:t>
            </w:r>
          </w:p>
        </w:tc>
        <w:tc>
          <w:tcPr>
            <w:tcW w:w="656" w:type="dxa"/>
          </w:tcPr>
          <w:p w14:paraId="5F23D30A" w14:textId="77777777" w:rsidR="007C2CEC" w:rsidRDefault="007C2CEC" w:rsidP="007C2CEC">
            <w:pPr>
              <w:pStyle w:val="TableParagraph"/>
              <w:spacing w:before="27"/>
              <w:ind w:left="36"/>
              <w:rPr>
                <w:sz w:val="16"/>
              </w:rPr>
            </w:pPr>
            <w:r>
              <w:rPr>
                <w:sz w:val="16"/>
                <w:lang w:val="id-ID"/>
              </w:rPr>
              <w:t>2</w:t>
            </w:r>
          </w:p>
        </w:tc>
        <w:tc>
          <w:tcPr>
            <w:tcW w:w="641" w:type="dxa"/>
          </w:tcPr>
          <w:p w14:paraId="7C6417D9" w14:textId="77777777" w:rsidR="007C2CEC" w:rsidRDefault="007C2CEC" w:rsidP="007C2CEC">
            <w:pPr>
              <w:pStyle w:val="TableParagraph"/>
              <w:spacing w:before="27"/>
              <w:ind w:left="191" w:right="164"/>
              <w:rPr>
                <w:sz w:val="16"/>
              </w:rPr>
            </w:pPr>
            <w:r>
              <w:rPr>
                <w:sz w:val="16"/>
                <w:lang w:val="id-ID"/>
              </w:rPr>
              <w:t>75</w:t>
            </w:r>
          </w:p>
        </w:tc>
        <w:tc>
          <w:tcPr>
            <w:tcW w:w="538" w:type="dxa"/>
          </w:tcPr>
          <w:p w14:paraId="26F3CB48" w14:textId="77777777" w:rsidR="007C2CEC" w:rsidRDefault="007C2CEC" w:rsidP="007C2CEC">
            <w:pPr>
              <w:pStyle w:val="TableParagraph"/>
              <w:spacing w:before="27"/>
              <w:ind w:left="35"/>
              <w:rPr>
                <w:sz w:val="16"/>
              </w:rPr>
            </w:pPr>
            <w:r>
              <w:rPr>
                <w:sz w:val="16"/>
                <w:lang w:val="id-ID"/>
              </w:rPr>
              <w:t>2</w:t>
            </w:r>
          </w:p>
        </w:tc>
        <w:tc>
          <w:tcPr>
            <w:tcW w:w="580" w:type="dxa"/>
          </w:tcPr>
          <w:p w14:paraId="71CA4EE9" w14:textId="77777777" w:rsidR="007C2CEC" w:rsidRDefault="007C2CEC" w:rsidP="007C2CEC">
            <w:pPr>
              <w:pStyle w:val="TableParagraph"/>
              <w:spacing w:before="27"/>
              <w:ind w:left="132" w:right="91"/>
              <w:rPr>
                <w:sz w:val="16"/>
              </w:rPr>
            </w:pPr>
            <w:r>
              <w:rPr>
                <w:sz w:val="16"/>
                <w:lang w:val="id-ID"/>
              </w:rPr>
              <w:t>75</w:t>
            </w:r>
          </w:p>
        </w:tc>
        <w:tc>
          <w:tcPr>
            <w:tcW w:w="536" w:type="dxa"/>
          </w:tcPr>
          <w:p w14:paraId="794244F7" w14:textId="77777777" w:rsidR="007C2CEC" w:rsidRDefault="007C2CEC" w:rsidP="007C2CEC">
            <w:pPr>
              <w:pStyle w:val="TableParagraph"/>
              <w:spacing w:before="27"/>
              <w:ind w:left="51"/>
              <w:rPr>
                <w:sz w:val="16"/>
              </w:rPr>
            </w:pPr>
            <w:r>
              <w:rPr>
                <w:sz w:val="16"/>
                <w:lang w:val="id-ID"/>
              </w:rPr>
              <w:t>3</w:t>
            </w:r>
          </w:p>
        </w:tc>
        <w:tc>
          <w:tcPr>
            <w:tcW w:w="598" w:type="dxa"/>
          </w:tcPr>
          <w:p w14:paraId="7E5CAF8A" w14:textId="77777777" w:rsidR="007C2CEC" w:rsidRDefault="007C2CEC" w:rsidP="007C2CEC">
            <w:pPr>
              <w:pStyle w:val="TableParagraph"/>
              <w:spacing w:before="27"/>
              <w:ind w:left="191" w:right="147"/>
              <w:rPr>
                <w:sz w:val="16"/>
              </w:rPr>
            </w:pPr>
            <w:r>
              <w:rPr>
                <w:sz w:val="16"/>
                <w:lang w:val="id-ID"/>
              </w:rPr>
              <w:t>60</w:t>
            </w:r>
          </w:p>
        </w:tc>
        <w:tc>
          <w:tcPr>
            <w:tcW w:w="436" w:type="dxa"/>
          </w:tcPr>
          <w:p w14:paraId="44C72C0E" w14:textId="77777777" w:rsidR="007C2CEC" w:rsidRDefault="007C2CEC" w:rsidP="007C2CEC">
            <w:pPr>
              <w:pStyle w:val="TableParagraph"/>
              <w:spacing w:before="27"/>
              <w:ind w:right="136"/>
              <w:jc w:val="right"/>
              <w:rPr>
                <w:sz w:val="16"/>
              </w:rPr>
            </w:pPr>
            <w:r>
              <w:rPr>
                <w:sz w:val="16"/>
                <w:lang w:val="id-ID"/>
              </w:rPr>
              <w:t>2</w:t>
            </w:r>
          </w:p>
        </w:tc>
        <w:tc>
          <w:tcPr>
            <w:tcW w:w="700" w:type="dxa"/>
          </w:tcPr>
          <w:p w14:paraId="27F1F6B8" w14:textId="77777777" w:rsidR="007C2CEC" w:rsidRDefault="007C2CEC" w:rsidP="007C2CEC">
            <w:pPr>
              <w:pStyle w:val="TableParagraph"/>
              <w:spacing w:before="27"/>
              <w:ind w:right="215"/>
              <w:jc w:val="right"/>
              <w:rPr>
                <w:sz w:val="16"/>
              </w:rPr>
            </w:pPr>
            <w:r>
              <w:rPr>
                <w:sz w:val="16"/>
                <w:lang w:val="id-ID"/>
              </w:rPr>
              <w:t>50</w:t>
            </w:r>
          </w:p>
        </w:tc>
        <w:tc>
          <w:tcPr>
            <w:tcW w:w="540" w:type="dxa"/>
          </w:tcPr>
          <w:p w14:paraId="0892BE53" w14:textId="77777777" w:rsidR="007C2CEC" w:rsidRDefault="007C2CEC" w:rsidP="007C2CEC">
            <w:pPr>
              <w:pStyle w:val="TableParagraph"/>
              <w:spacing w:before="27"/>
              <w:ind w:right="184"/>
              <w:jc w:val="right"/>
              <w:rPr>
                <w:sz w:val="16"/>
              </w:rPr>
            </w:pPr>
            <w:r>
              <w:rPr>
                <w:sz w:val="16"/>
                <w:lang w:val="id-ID"/>
              </w:rPr>
              <w:t>1</w:t>
            </w:r>
          </w:p>
        </w:tc>
        <w:tc>
          <w:tcPr>
            <w:tcW w:w="639" w:type="dxa"/>
          </w:tcPr>
          <w:p w14:paraId="009C2297" w14:textId="77777777" w:rsidR="007C2CEC" w:rsidRDefault="007C2CEC" w:rsidP="007C2CEC">
            <w:pPr>
              <w:pStyle w:val="TableParagraph"/>
              <w:spacing w:before="27"/>
              <w:ind w:right="235"/>
              <w:jc w:val="right"/>
              <w:rPr>
                <w:sz w:val="16"/>
              </w:rPr>
            </w:pPr>
            <w:r>
              <w:rPr>
                <w:sz w:val="16"/>
                <w:lang w:val="id-ID"/>
              </w:rPr>
              <w:t>5</w:t>
            </w:r>
          </w:p>
        </w:tc>
        <w:tc>
          <w:tcPr>
            <w:tcW w:w="484" w:type="dxa"/>
          </w:tcPr>
          <w:p w14:paraId="00E7A352" w14:textId="77777777" w:rsidR="007C2CEC" w:rsidRDefault="007C2CEC" w:rsidP="007C2CEC">
            <w:pPr>
              <w:pStyle w:val="TableParagraph"/>
              <w:spacing w:before="27"/>
              <w:ind w:right="156"/>
              <w:jc w:val="right"/>
              <w:rPr>
                <w:sz w:val="16"/>
              </w:rPr>
            </w:pPr>
            <w:r>
              <w:rPr>
                <w:sz w:val="16"/>
                <w:lang w:val="id-ID"/>
              </w:rPr>
              <w:t>1</w:t>
            </w:r>
          </w:p>
        </w:tc>
        <w:tc>
          <w:tcPr>
            <w:tcW w:w="640" w:type="dxa"/>
          </w:tcPr>
          <w:p w14:paraId="51713790" w14:textId="77777777" w:rsidR="007C2CEC" w:rsidRDefault="007C2CEC" w:rsidP="007C2CEC">
            <w:pPr>
              <w:pStyle w:val="TableParagraph"/>
              <w:spacing w:before="27"/>
              <w:ind w:right="236"/>
              <w:jc w:val="right"/>
              <w:rPr>
                <w:sz w:val="16"/>
              </w:rPr>
            </w:pPr>
            <w:r>
              <w:rPr>
                <w:sz w:val="16"/>
                <w:lang w:val="id-ID"/>
              </w:rPr>
              <w:t>5</w:t>
            </w:r>
          </w:p>
        </w:tc>
      </w:tr>
      <w:tr w:rsidR="007C2CEC" w14:paraId="68AB9B40" w14:textId="77777777" w:rsidTr="00AF6894">
        <w:trPr>
          <w:trHeight w:val="283"/>
        </w:trPr>
        <w:tc>
          <w:tcPr>
            <w:tcW w:w="464" w:type="dxa"/>
          </w:tcPr>
          <w:p w14:paraId="23DC22A3" w14:textId="1FDBED57" w:rsidR="007C2CEC" w:rsidRPr="00E40D26" w:rsidRDefault="007C2CEC" w:rsidP="007C2CEC">
            <w:pPr>
              <w:pStyle w:val="TableParagraph"/>
              <w:spacing w:before="27"/>
              <w:ind w:left="19"/>
              <w:rPr>
                <w:sz w:val="16"/>
              </w:rPr>
            </w:pPr>
            <w:r>
              <w:rPr>
                <w:sz w:val="16"/>
              </w:rPr>
              <w:lastRenderedPageBreak/>
              <w:t>6</w:t>
            </w:r>
          </w:p>
        </w:tc>
        <w:tc>
          <w:tcPr>
            <w:tcW w:w="3070" w:type="dxa"/>
          </w:tcPr>
          <w:p w14:paraId="4F299FDB" w14:textId="77777777" w:rsidR="007C2CEC" w:rsidRPr="00E64C45" w:rsidRDefault="007C2CEC" w:rsidP="007C2CEC">
            <w:pPr>
              <w:pStyle w:val="TableParagraph"/>
              <w:spacing w:before="27"/>
              <w:ind w:left="110"/>
              <w:jc w:val="left"/>
              <w:rPr>
                <w:sz w:val="16"/>
              </w:rPr>
            </w:pPr>
            <w:r>
              <w:rPr>
                <w:sz w:val="16"/>
                <w:lang w:val="id-ID"/>
              </w:rPr>
              <w:t>P</w:t>
            </w:r>
            <w:r>
              <w:rPr>
                <w:sz w:val="16"/>
              </w:rPr>
              <w:t>ranata Komputer Terampil</w:t>
            </w:r>
          </w:p>
        </w:tc>
        <w:tc>
          <w:tcPr>
            <w:tcW w:w="852" w:type="dxa"/>
          </w:tcPr>
          <w:p w14:paraId="0AE669D5" w14:textId="77777777" w:rsidR="007C2CEC" w:rsidRPr="00E64C45" w:rsidRDefault="007C2CEC" w:rsidP="007C2CEC">
            <w:pPr>
              <w:pStyle w:val="TableParagraph"/>
              <w:spacing w:before="27"/>
              <w:ind w:left="14"/>
              <w:rPr>
                <w:sz w:val="16"/>
              </w:rPr>
            </w:pPr>
            <w:r>
              <w:rPr>
                <w:w w:val="111"/>
                <w:sz w:val="16"/>
              </w:rPr>
              <w:t>6</w:t>
            </w:r>
          </w:p>
        </w:tc>
        <w:tc>
          <w:tcPr>
            <w:tcW w:w="850" w:type="dxa"/>
          </w:tcPr>
          <w:p w14:paraId="4476B89E" w14:textId="77777777" w:rsidR="007C2CEC" w:rsidRPr="00E64C45" w:rsidRDefault="007C2CEC" w:rsidP="007C2CEC">
            <w:pPr>
              <w:pStyle w:val="TableParagraph"/>
              <w:spacing w:before="27"/>
              <w:ind w:right="258"/>
              <w:jc w:val="right"/>
              <w:rPr>
                <w:sz w:val="16"/>
              </w:rPr>
            </w:pPr>
            <w:r>
              <w:rPr>
                <w:w w:val="110"/>
                <w:sz w:val="16"/>
              </w:rPr>
              <w:t>740</w:t>
            </w:r>
          </w:p>
        </w:tc>
        <w:tc>
          <w:tcPr>
            <w:tcW w:w="472" w:type="dxa"/>
          </w:tcPr>
          <w:p w14:paraId="19954DA2" w14:textId="77777777" w:rsidR="007C2CEC" w:rsidRPr="00E64C45" w:rsidRDefault="007C2CEC" w:rsidP="007C2CEC">
            <w:pPr>
              <w:pStyle w:val="TableParagraph"/>
              <w:spacing w:before="27"/>
              <w:ind w:left="27"/>
              <w:rPr>
                <w:sz w:val="16"/>
              </w:rPr>
            </w:pPr>
            <w:r>
              <w:rPr>
                <w:w w:val="111"/>
                <w:sz w:val="16"/>
              </w:rPr>
              <w:t>4</w:t>
            </w:r>
          </w:p>
        </w:tc>
        <w:tc>
          <w:tcPr>
            <w:tcW w:w="838" w:type="dxa"/>
          </w:tcPr>
          <w:p w14:paraId="0FCFF73A" w14:textId="77777777" w:rsidR="007C2CEC" w:rsidRPr="00E64C45" w:rsidRDefault="007C2CEC" w:rsidP="007C2CEC">
            <w:pPr>
              <w:pStyle w:val="TableParagraph"/>
              <w:spacing w:before="27"/>
              <w:ind w:left="250" w:right="211"/>
              <w:rPr>
                <w:sz w:val="16"/>
              </w:rPr>
            </w:pPr>
            <w:r>
              <w:rPr>
                <w:w w:val="110"/>
                <w:sz w:val="16"/>
              </w:rPr>
              <w:t>550</w:t>
            </w:r>
          </w:p>
        </w:tc>
        <w:tc>
          <w:tcPr>
            <w:tcW w:w="596" w:type="dxa"/>
          </w:tcPr>
          <w:p w14:paraId="384C2877" w14:textId="77777777" w:rsidR="007C2CEC" w:rsidRDefault="007C2CEC" w:rsidP="007C2CEC">
            <w:pPr>
              <w:pStyle w:val="TableParagraph"/>
              <w:spacing w:before="27"/>
              <w:ind w:left="23"/>
              <w:rPr>
                <w:sz w:val="16"/>
              </w:rPr>
            </w:pPr>
            <w:r>
              <w:rPr>
                <w:w w:val="111"/>
                <w:sz w:val="16"/>
              </w:rPr>
              <w:t>1</w:t>
            </w:r>
          </w:p>
        </w:tc>
        <w:tc>
          <w:tcPr>
            <w:tcW w:w="638" w:type="dxa"/>
          </w:tcPr>
          <w:p w14:paraId="5CB92024" w14:textId="77777777" w:rsidR="007C2CEC" w:rsidRDefault="007C2CEC" w:rsidP="007C2CEC">
            <w:pPr>
              <w:pStyle w:val="TableParagraph"/>
              <w:spacing w:before="27"/>
              <w:ind w:left="187" w:right="158"/>
              <w:rPr>
                <w:sz w:val="16"/>
              </w:rPr>
            </w:pPr>
            <w:r>
              <w:rPr>
                <w:w w:val="110"/>
                <w:sz w:val="16"/>
              </w:rPr>
              <w:t>25</w:t>
            </w:r>
          </w:p>
        </w:tc>
        <w:tc>
          <w:tcPr>
            <w:tcW w:w="592" w:type="dxa"/>
          </w:tcPr>
          <w:p w14:paraId="4512E6C9" w14:textId="77777777" w:rsidR="007C2CEC" w:rsidRDefault="007C2CEC" w:rsidP="007C2CEC">
            <w:pPr>
              <w:pStyle w:val="TableParagraph"/>
              <w:spacing w:before="27"/>
              <w:ind w:left="26"/>
              <w:rPr>
                <w:sz w:val="16"/>
              </w:rPr>
            </w:pPr>
            <w:r>
              <w:rPr>
                <w:w w:val="111"/>
                <w:sz w:val="16"/>
              </w:rPr>
              <w:t>1</w:t>
            </w:r>
          </w:p>
        </w:tc>
        <w:tc>
          <w:tcPr>
            <w:tcW w:w="536" w:type="dxa"/>
          </w:tcPr>
          <w:p w14:paraId="012C8178" w14:textId="77777777" w:rsidR="007C2CEC" w:rsidRDefault="007C2CEC" w:rsidP="007C2CEC">
            <w:pPr>
              <w:pStyle w:val="TableParagraph"/>
              <w:spacing w:before="27"/>
              <w:ind w:left="141" w:right="110"/>
              <w:rPr>
                <w:sz w:val="16"/>
              </w:rPr>
            </w:pPr>
            <w:r>
              <w:rPr>
                <w:w w:val="110"/>
                <w:sz w:val="16"/>
              </w:rPr>
              <w:t>25</w:t>
            </w:r>
          </w:p>
        </w:tc>
        <w:tc>
          <w:tcPr>
            <w:tcW w:w="656" w:type="dxa"/>
          </w:tcPr>
          <w:p w14:paraId="236F80E8" w14:textId="77777777" w:rsidR="007C2CEC" w:rsidRDefault="007C2CEC" w:rsidP="007C2CEC">
            <w:pPr>
              <w:pStyle w:val="TableParagraph"/>
              <w:spacing w:before="27"/>
              <w:ind w:left="36"/>
              <w:rPr>
                <w:sz w:val="16"/>
              </w:rPr>
            </w:pPr>
            <w:r>
              <w:rPr>
                <w:w w:val="111"/>
                <w:sz w:val="16"/>
              </w:rPr>
              <w:t>1</w:t>
            </w:r>
          </w:p>
        </w:tc>
        <w:tc>
          <w:tcPr>
            <w:tcW w:w="641" w:type="dxa"/>
          </w:tcPr>
          <w:p w14:paraId="07B1137C" w14:textId="77777777" w:rsidR="007C2CEC" w:rsidRDefault="007C2CEC" w:rsidP="007C2CEC">
            <w:pPr>
              <w:pStyle w:val="TableParagraph"/>
              <w:spacing w:before="27"/>
              <w:ind w:left="191" w:right="164"/>
              <w:rPr>
                <w:sz w:val="16"/>
              </w:rPr>
            </w:pPr>
            <w:r>
              <w:rPr>
                <w:w w:val="110"/>
                <w:sz w:val="16"/>
              </w:rPr>
              <w:t>25</w:t>
            </w:r>
          </w:p>
        </w:tc>
        <w:tc>
          <w:tcPr>
            <w:tcW w:w="538" w:type="dxa"/>
          </w:tcPr>
          <w:p w14:paraId="2F453ACD" w14:textId="77777777" w:rsidR="007C2CEC" w:rsidRPr="00E64C45" w:rsidRDefault="007C2CEC" w:rsidP="007C2CEC">
            <w:pPr>
              <w:pStyle w:val="TableParagraph"/>
              <w:spacing w:before="27"/>
              <w:ind w:left="35"/>
              <w:rPr>
                <w:sz w:val="16"/>
              </w:rPr>
            </w:pPr>
            <w:r>
              <w:rPr>
                <w:w w:val="111"/>
                <w:sz w:val="16"/>
              </w:rPr>
              <w:t>2</w:t>
            </w:r>
          </w:p>
        </w:tc>
        <w:tc>
          <w:tcPr>
            <w:tcW w:w="580" w:type="dxa"/>
          </w:tcPr>
          <w:p w14:paraId="0DED95E4" w14:textId="77777777" w:rsidR="007C2CEC" w:rsidRDefault="007C2CEC" w:rsidP="007C2CEC">
            <w:pPr>
              <w:pStyle w:val="TableParagraph"/>
              <w:spacing w:before="27"/>
              <w:ind w:left="132" w:right="91"/>
              <w:rPr>
                <w:sz w:val="16"/>
              </w:rPr>
            </w:pPr>
            <w:r>
              <w:rPr>
                <w:w w:val="110"/>
                <w:sz w:val="16"/>
              </w:rPr>
              <w:t>75</w:t>
            </w:r>
          </w:p>
        </w:tc>
        <w:tc>
          <w:tcPr>
            <w:tcW w:w="536" w:type="dxa"/>
          </w:tcPr>
          <w:p w14:paraId="6E9C0BA1" w14:textId="77777777" w:rsidR="007C2CEC" w:rsidRPr="00E64C45" w:rsidRDefault="007C2CEC" w:rsidP="007C2CEC">
            <w:pPr>
              <w:pStyle w:val="TableParagraph"/>
              <w:spacing w:before="27"/>
              <w:ind w:left="51"/>
              <w:rPr>
                <w:sz w:val="16"/>
              </w:rPr>
            </w:pPr>
            <w:r>
              <w:rPr>
                <w:w w:val="111"/>
                <w:sz w:val="16"/>
              </w:rPr>
              <w:t>1</w:t>
            </w:r>
          </w:p>
        </w:tc>
        <w:tc>
          <w:tcPr>
            <w:tcW w:w="598" w:type="dxa"/>
          </w:tcPr>
          <w:p w14:paraId="7376FFBB" w14:textId="77777777" w:rsidR="007C2CEC" w:rsidRPr="00E64C45" w:rsidRDefault="007C2CEC" w:rsidP="007C2CEC">
            <w:pPr>
              <w:pStyle w:val="TableParagraph"/>
              <w:spacing w:before="27"/>
              <w:ind w:left="191" w:right="147"/>
              <w:jc w:val="left"/>
              <w:rPr>
                <w:sz w:val="16"/>
              </w:rPr>
            </w:pPr>
            <w:r>
              <w:rPr>
                <w:w w:val="110"/>
                <w:sz w:val="16"/>
              </w:rPr>
              <w:t>10</w:t>
            </w:r>
          </w:p>
        </w:tc>
        <w:tc>
          <w:tcPr>
            <w:tcW w:w="436" w:type="dxa"/>
          </w:tcPr>
          <w:p w14:paraId="373DA23E" w14:textId="77777777" w:rsidR="007C2CEC" w:rsidRDefault="007C2CEC" w:rsidP="007C2CEC">
            <w:pPr>
              <w:pStyle w:val="TableParagraph"/>
              <w:spacing w:before="27"/>
              <w:ind w:right="136"/>
              <w:jc w:val="right"/>
              <w:rPr>
                <w:sz w:val="16"/>
              </w:rPr>
            </w:pPr>
            <w:r>
              <w:rPr>
                <w:w w:val="111"/>
                <w:sz w:val="16"/>
              </w:rPr>
              <w:t>1</w:t>
            </w:r>
          </w:p>
        </w:tc>
        <w:tc>
          <w:tcPr>
            <w:tcW w:w="700" w:type="dxa"/>
          </w:tcPr>
          <w:p w14:paraId="5286015C" w14:textId="77777777" w:rsidR="007C2CEC" w:rsidRDefault="007C2CEC" w:rsidP="007C2CEC">
            <w:pPr>
              <w:pStyle w:val="TableParagraph"/>
              <w:spacing w:before="27"/>
              <w:ind w:right="215"/>
              <w:jc w:val="right"/>
              <w:rPr>
                <w:sz w:val="16"/>
              </w:rPr>
            </w:pPr>
            <w:r>
              <w:rPr>
                <w:w w:val="110"/>
                <w:sz w:val="16"/>
              </w:rPr>
              <w:t>20</w:t>
            </w:r>
          </w:p>
        </w:tc>
        <w:tc>
          <w:tcPr>
            <w:tcW w:w="540" w:type="dxa"/>
          </w:tcPr>
          <w:p w14:paraId="79EF0248" w14:textId="77777777" w:rsidR="007C2CEC" w:rsidRPr="00E64C45" w:rsidRDefault="007C2CEC" w:rsidP="007C2CEC">
            <w:pPr>
              <w:pStyle w:val="TableParagraph"/>
              <w:spacing w:before="27"/>
              <w:ind w:right="184"/>
              <w:jc w:val="right"/>
              <w:rPr>
                <w:sz w:val="16"/>
              </w:rPr>
            </w:pPr>
            <w:r>
              <w:rPr>
                <w:w w:val="111"/>
                <w:sz w:val="16"/>
              </w:rPr>
              <w:t>1</w:t>
            </w:r>
          </w:p>
        </w:tc>
        <w:tc>
          <w:tcPr>
            <w:tcW w:w="639" w:type="dxa"/>
          </w:tcPr>
          <w:p w14:paraId="61377885" w14:textId="77777777" w:rsidR="007C2CEC" w:rsidRPr="00E64C45" w:rsidRDefault="007C2CEC" w:rsidP="007C2CEC">
            <w:pPr>
              <w:pStyle w:val="TableParagraph"/>
              <w:spacing w:before="27"/>
              <w:ind w:right="235"/>
              <w:jc w:val="right"/>
              <w:rPr>
                <w:sz w:val="16"/>
              </w:rPr>
            </w:pPr>
            <w:r>
              <w:rPr>
                <w:w w:val="110"/>
                <w:sz w:val="16"/>
              </w:rPr>
              <w:t>5</w:t>
            </w:r>
          </w:p>
        </w:tc>
        <w:tc>
          <w:tcPr>
            <w:tcW w:w="484" w:type="dxa"/>
          </w:tcPr>
          <w:p w14:paraId="2817639B" w14:textId="77777777" w:rsidR="007C2CEC" w:rsidRPr="00E64C45" w:rsidRDefault="007C2CEC" w:rsidP="007C2CEC">
            <w:pPr>
              <w:pStyle w:val="TableParagraph"/>
              <w:spacing w:before="27"/>
              <w:ind w:right="156"/>
              <w:jc w:val="right"/>
              <w:rPr>
                <w:sz w:val="16"/>
              </w:rPr>
            </w:pPr>
            <w:r>
              <w:rPr>
                <w:w w:val="111"/>
                <w:sz w:val="16"/>
              </w:rPr>
              <w:t>1</w:t>
            </w:r>
          </w:p>
        </w:tc>
        <w:tc>
          <w:tcPr>
            <w:tcW w:w="640" w:type="dxa"/>
          </w:tcPr>
          <w:p w14:paraId="2454EA42" w14:textId="77777777" w:rsidR="007C2CEC" w:rsidRPr="00E64C45" w:rsidRDefault="007C2CEC" w:rsidP="007C2CEC">
            <w:pPr>
              <w:pStyle w:val="TableParagraph"/>
              <w:spacing w:before="27"/>
              <w:ind w:right="236"/>
              <w:jc w:val="right"/>
              <w:rPr>
                <w:sz w:val="16"/>
              </w:rPr>
            </w:pPr>
            <w:r>
              <w:rPr>
                <w:w w:val="110"/>
                <w:sz w:val="16"/>
              </w:rPr>
              <w:t>5</w:t>
            </w:r>
          </w:p>
        </w:tc>
      </w:tr>
      <w:tr w:rsidR="007C2CEC" w14:paraId="74F59247" w14:textId="77777777" w:rsidTr="00AF6894">
        <w:trPr>
          <w:trHeight w:val="283"/>
        </w:trPr>
        <w:tc>
          <w:tcPr>
            <w:tcW w:w="464" w:type="dxa"/>
          </w:tcPr>
          <w:p w14:paraId="1A6FC5B6" w14:textId="7A90B020" w:rsidR="007C2CEC" w:rsidRPr="00355502" w:rsidRDefault="007C2CEC" w:rsidP="007C2CEC">
            <w:pPr>
              <w:pStyle w:val="TableParagraph"/>
              <w:spacing w:before="27"/>
              <w:ind w:left="19"/>
              <w:rPr>
                <w:sz w:val="16"/>
              </w:rPr>
            </w:pPr>
            <w:r>
              <w:rPr>
                <w:sz w:val="16"/>
                <w:lang w:val="id-ID"/>
              </w:rPr>
              <w:t>7</w:t>
            </w:r>
          </w:p>
        </w:tc>
        <w:tc>
          <w:tcPr>
            <w:tcW w:w="3070" w:type="dxa"/>
          </w:tcPr>
          <w:p w14:paraId="4D009A54" w14:textId="77777777" w:rsidR="007C2CEC" w:rsidRDefault="007C2CEC" w:rsidP="007C2CEC">
            <w:pPr>
              <w:pStyle w:val="TableParagraph"/>
              <w:spacing w:before="27"/>
              <w:ind w:left="110"/>
              <w:jc w:val="left"/>
              <w:rPr>
                <w:sz w:val="16"/>
                <w:lang w:val="id-ID"/>
              </w:rPr>
            </w:pPr>
            <w:r>
              <w:rPr>
                <w:sz w:val="16"/>
                <w:lang w:val="id-ID"/>
              </w:rPr>
              <w:t>Arsiparis Terampil</w:t>
            </w:r>
          </w:p>
        </w:tc>
        <w:tc>
          <w:tcPr>
            <w:tcW w:w="852" w:type="dxa"/>
          </w:tcPr>
          <w:p w14:paraId="2B2D5FBC" w14:textId="77777777" w:rsidR="007C2CEC" w:rsidRDefault="007C2CEC" w:rsidP="007C2CEC">
            <w:pPr>
              <w:pStyle w:val="TableParagraph"/>
              <w:spacing w:before="27"/>
              <w:ind w:left="14"/>
              <w:rPr>
                <w:sz w:val="16"/>
              </w:rPr>
            </w:pPr>
            <w:r>
              <w:rPr>
                <w:sz w:val="16"/>
                <w:lang w:val="id-ID"/>
              </w:rPr>
              <w:t>6</w:t>
            </w:r>
          </w:p>
        </w:tc>
        <w:tc>
          <w:tcPr>
            <w:tcW w:w="850" w:type="dxa"/>
          </w:tcPr>
          <w:p w14:paraId="06BE7343" w14:textId="77777777" w:rsidR="007C2CEC" w:rsidRDefault="007C2CEC" w:rsidP="007C2CEC">
            <w:pPr>
              <w:pStyle w:val="TableParagraph"/>
              <w:spacing w:before="27"/>
              <w:ind w:right="258"/>
              <w:jc w:val="right"/>
              <w:rPr>
                <w:sz w:val="16"/>
              </w:rPr>
            </w:pPr>
            <w:r>
              <w:rPr>
                <w:sz w:val="16"/>
                <w:lang w:val="id-ID"/>
              </w:rPr>
              <w:t>740</w:t>
            </w:r>
          </w:p>
        </w:tc>
        <w:tc>
          <w:tcPr>
            <w:tcW w:w="472" w:type="dxa"/>
          </w:tcPr>
          <w:p w14:paraId="53587B26" w14:textId="77777777" w:rsidR="007C2CEC" w:rsidRDefault="007C2CEC" w:rsidP="007C2CEC">
            <w:pPr>
              <w:pStyle w:val="TableParagraph"/>
              <w:spacing w:before="27"/>
              <w:ind w:left="27"/>
              <w:rPr>
                <w:sz w:val="16"/>
              </w:rPr>
            </w:pPr>
            <w:r>
              <w:rPr>
                <w:sz w:val="16"/>
                <w:lang w:val="id-ID"/>
              </w:rPr>
              <w:t>4</w:t>
            </w:r>
          </w:p>
        </w:tc>
        <w:tc>
          <w:tcPr>
            <w:tcW w:w="838" w:type="dxa"/>
          </w:tcPr>
          <w:p w14:paraId="04794849" w14:textId="77777777" w:rsidR="007C2CEC" w:rsidRDefault="007C2CEC" w:rsidP="007C2CEC">
            <w:pPr>
              <w:pStyle w:val="TableParagraph"/>
              <w:spacing w:before="27"/>
              <w:ind w:left="250" w:right="211"/>
              <w:rPr>
                <w:sz w:val="16"/>
              </w:rPr>
            </w:pPr>
            <w:r>
              <w:rPr>
                <w:sz w:val="16"/>
                <w:lang w:val="id-ID"/>
              </w:rPr>
              <w:t>550</w:t>
            </w:r>
          </w:p>
        </w:tc>
        <w:tc>
          <w:tcPr>
            <w:tcW w:w="596" w:type="dxa"/>
          </w:tcPr>
          <w:p w14:paraId="3BD6C614" w14:textId="77777777" w:rsidR="007C2CEC" w:rsidRDefault="007C2CEC" w:rsidP="007C2CEC">
            <w:pPr>
              <w:pStyle w:val="TableParagraph"/>
              <w:spacing w:before="27"/>
              <w:ind w:left="23"/>
              <w:rPr>
                <w:sz w:val="16"/>
              </w:rPr>
            </w:pPr>
            <w:r>
              <w:rPr>
                <w:sz w:val="16"/>
                <w:lang w:val="id-ID"/>
              </w:rPr>
              <w:t>1</w:t>
            </w:r>
          </w:p>
        </w:tc>
        <w:tc>
          <w:tcPr>
            <w:tcW w:w="638" w:type="dxa"/>
          </w:tcPr>
          <w:p w14:paraId="3979B187" w14:textId="77777777" w:rsidR="007C2CEC" w:rsidRDefault="007C2CEC" w:rsidP="007C2CEC">
            <w:pPr>
              <w:pStyle w:val="TableParagraph"/>
              <w:spacing w:before="27"/>
              <w:ind w:left="187" w:right="158"/>
              <w:rPr>
                <w:sz w:val="16"/>
              </w:rPr>
            </w:pPr>
            <w:r>
              <w:rPr>
                <w:sz w:val="16"/>
                <w:lang w:val="id-ID"/>
              </w:rPr>
              <w:t>25</w:t>
            </w:r>
          </w:p>
        </w:tc>
        <w:tc>
          <w:tcPr>
            <w:tcW w:w="592" w:type="dxa"/>
          </w:tcPr>
          <w:p w14:paraId="0C9C4DBB" w14:textId="77777777" w:rsidR="007C2CEC" w:rsidRDefault="007C2CEC" w:rsidP="007C2CEC">
            <w:pPr>
              <w:pStyle w:val="TableParagraph"/>
              <w:spacing w:before="27"/>
              <w:ind w:left="26"/>
              <w:rPr>
                <w:sz w:val="16"/>
              </w:rPr>
            </w:pPr>
            <w:r>
              <w:rPr>
                <w:sz w:val="16"/>
                <w:lang w:val="id-ID"/>
              </w:rPr>
              <w:t>1</w:t>
            </w:r>
          </w:p>
        </w:tc>
        <w:tc>
          <w:tcPr>
            <w:tcW w:w="536" w:type="dxa"/>
          </w:tcPr>
          <w:p w14:paraId="635EAF8F" w14:textId="77777777" w:rsidR="007C2CEC" w:rsidRDefault="007C2CEC" w:rsidP="007C2CEC">
            <w:pPr>
              <w:pStyle w:val="TableParagraph"/>
              <w:spacing w:before="27"/>
              <w:ind w:left="141" w:right="110"/>
              <w:rPr>
                <w:sz w:val="16"/>
              </w:rPr>
            </w:pPr>
            <w:r>
              <w:rPr>
                <w:sz w:val="16"/>
                <w:lang w:val="id-ID"/>
              </w:rPr>
              <w:t>25</w:t>
            </w:r>
          </w:p>
        </w:tc>
        <w:tc>
          <w:tcPr>
            <w:tcW w:w="656" w:type="dxa"/>
          </w:tcPr>
          <w:p w14:paraId="4281FCBB" w14:textId="77777777" w:rsidR="007C2CEC" w:rsidRDefault="007C2CEC" w:rsidP="007C2CEC">
            <w:pPr>
              <w:pStyle w:val="TableParagraph"/>
              <w:spacing w:before="27"/>
              <w:ind w:left="36"/>
              <w:rPr>
                <w:sz w:val="16"/>
              </w:rPr>
            </w:pPr>
            <w:r>
              <w:rPr>
                <w:sz w:val="16"/>
                <w:lang w:val="id-ID"/>
              </w:rPr>
              <w:t>1</w:t>
            </w:r>
          </w:p>
        </w:tc>
        <w:tc>
          <w:tcPr>
            <w:tcW w:w="641" w:type="dxa"/>
          </w:tcPr>
          <w:p w14:paraId="0FC96E79" w14:textId="77777777" w:rsidR="007C2CEC" w:rsidRDefault="007C2CEC" w:rsidP="007C2CEC">
            <w:pPr>
              <w:pStyle w:val="TableParagraph"/>
              <w:spacing w:before="27"/>
              <w:ind w:left="191" w:right="164"/>
              <w:rPr>
                <w:sz w:val="16"/>
              </w:rPr>
            </w:pPr>
            <w:r>
              <w:rPr>
                <w:sz w:val="16"/>
                <w:lang w:val="id-ID"/>
              </w:rPr>
              <w:t>25</w:t>
            </w:r>
          </w:p>
        </w:tc>
        <w:tc>
          <w:tcPr>
            <w:tcW w:w="538" w:type="dxa"/>
          </w:tcPr>
          <w:p w14:paraId="3D9FD7F2" w14:textId="77777777" w:rsidR="007C2CEC" w:rsidRDefault="007C2CEC" w:rsidP="007C2CEC">
            <w:pPr>
              <w:pStyle w:val="TableParagraph"/>
              <w:spacing w:before="27"/>
              <w:ind w:left="35"/>
              <w:rPr>
                <w:sz w:val="16"/>
              </w:rPr>
            </w:pPr>
            <w:r>
              <w:rPr>
                <w:sz w:val="16"/>
                <w:lang w:val="id-ID"/>
              </w:rPr>
              <w:t>2</w:t>
            </w:r>
          </w:p>
        </w:tc>
        <w:tc>
          <w:tcPr>
            <w:tcW w:w="580" w:type="dxa"/>
          </w:tcPr>
          <w:p w14:paraId="382C3D66" w14:textId="77777777" w:rsidR="007C2CEC" w:rsidRDefault="007C2CEC" w:rsidP="007C2CEC">
            <w:pPr>
              <w:pStyle w:val="TableParagraph"/>
              <w:spacing w:before="27"/>
              <w:ind w:left="132" w:right="91"/>
              <w:rPr>
                <w:sz w:val="16"/>
              </w:rPr>
            </w:pPr>
            <w:r>
              <w:rPr>
                <w:sz w:val="16"/>
                <w:lang w:val="id-ID"/>
              </w:rPr>
              <w:t>75</w:t>
            </w:r>
          </w:p>
        </w:tc>
        <w:tc>
          <w:tcPr>
            <w:tcW w:w="536" w:type="dxa"/>
          </w:tcPr>
          <w:p w14:paraId="143C4DC5" w14:textId="77777777" w:rsidR="007C2CEC" w:rsidRDefault="007C2CEC" w:rsidP="007C2CEC">
            <w:pPr>
              <w:pStyle w:val="TableParagraph"/>
              <w:spacing w:before="27"/>
              <w:ind w:left="51"/>
              <w:rPr>
                <w:sz w:val="16"/>
              </w:rPr>
            </w:pPr>
            <w:r>
              <w:rPr>
                <w:sz w:val="16"/>
                <w:lang w:val="id-ID"/>
              </w:rPr>
              <w:t>1</w:t>
            </w:r>
          </w:p>
        </w:tc>
        <w:tc>
          <w:tcPr>
            <w:tcW w:w="598" w:type="dxa"/>
          </w:tcPr>
          <w:p w14:paraId="68803EA1" w14:textId="77777777" w:rsidR="007C2CEC" w:rsidRDefault="007C2CEC" w:rsidP="007C2CEC">
            <w:pPr>
              <w:pStyle w:val="TableParagraph"/>
              <w:spacing w:before="27"/>
              <w:ind w:left="191" w:right="147"/>
              <w:rPr>
                <w:sz w:val="16"/>
              </w:rPr>
            </w:pPr>
            <w:r>
              <w:rPr>
                <w:sz w:val="16"/>
                <w:lang w:val="id-ID"/>
              </w:rPr>
              <w:t>10</w:t>
            </w:r>
          </w:p>
        </w:tc>
        <w:tc>
          <w:tcPr>
            <w:tcW w:w="436" w:type="dxa"/>
          </w:tcPr>
          <w:p w14:paraId="1AEF8BF2" w14:textId="77777777" w:rsidR="007C2CEC" w:rsidRDefault="007C2CEC" w:rsidP="007C2CEC">
            <w:pPr>
              <w:pStyle w:val="TableParagraph"/>
              <w:spacing w:before="27"/>
              <w:ind w:right="136"/>
              <w:jc w:val="right"/>
              <w:rPr>
                <w:sz w:val="16"/>
              </w:rPr>
            </w:pPr>
            <w:r>
              <w:rPr>
                <w:sz w:val="16"/>
                <w:lang w:val="id-ID"/>
              </w:rPr>
              <w:t>1</w:t>
            </w:r>
          </w:p>
        </w:tc>
        <w:tc>
          <w:tcPr>
            <w:tcW w:w="700" w:type="dxa"/>
          </w:tcPr>
          <w:p w14:paraId="72D87424" w14:textId="77777777" w:rsidR="007C2CEC" w:rsidRDefault="007C2CEC" w:rsidP="007C2CEC">
            <w:pPr>
              <w:pStyle w:val="TableParagraph"/>
              <w:spacing w:before="27"/>
              <w:ind w:right="215"/>
              <w:jc w:val="right"/>
              <w:rPr>
                <w:sz w:val="16"/>
              </w:rPr>
            </w:pPr>
            <w:r>
              <w:rPr>
                <w:sz w:val="16"/>
                <w:lang w:val="id-ID"/>
              </w:rPr>
              <w:t>20</w:t>
            </w:r>
          </w:p>
        </w:tc>
        <w:tc>
          <w:tcPr>
            <w:tcW w:w="540" w:type="dxa"/>
          </w:tcPr>
          <w:p w14:paraId="74EC6FE0" w14:textId="77777777" w:rsidR="007C2CEC" w:rsidRDefault="007C2CEC" w:rsidP="007C2CEC">
            <w:pPr>
              <w:pStyle w:val="TableParagraph"/>
              <w:spacing w:before="27"/>
              <w:ind w:right="184"/>
              <w:jc w:val="right"/>
              <w:rPr>
                <w:sz w:val="16"/>
              </w:rPr>
            </w:pPr>
            <w:r>
              <w:rPr>
                <w:sz w:val="16"/>
                <w:lang w:val="id-ID"/>
              </w:rPr>
              <w:t>1</w:t>
            </w:r>
          </w:p>
        </w:tc>
        <w:tc>
          <w:tcPr>
            <w:tcW w:w="639" w:type="dxa"/>
          </w:tcPr>
          <w:p w14:paraId="2D8CECAC" w14:textId="77777777" w:rsidR="007C2CEC" w:rsidRDefault="007C2CEC" w:rsidP="007C2CEC">
            <w:pPr>
              <w:pStyle w:val="TableParagraph"/>
              <w:spacing w:before="27"/>
              <w:ind w:right="235"/>
              <w:jc w:val="right"/>
              <w:rPr>
                <w:sz w:val="16"/>
              </w:rPr>
            </w:pPr>
            <w:r>
              <w:rPr>
                <w:sz w:val="16"/>
                <w:lang w:val="id-ID"/>
              </w:rPr>
              <w:t>5</w:t>
            </w:r>
          </w:p>
        </w:tc>
        <w:tc>
          <w:tcPr>
            <w:tcW w:w="484" w:type="dxa"/>
          </w:tcPr>
          <w:p w14:paraId="1260458C" w14:textId="77777777" w:rsidR="007C2CEC" w:rsidRDefault="007C2CEC" w:rsidP="007C2CEC">
            <w:pPr>
              <w:pStyle w:val="TableParagraph"/>
              <w:spacing w:before="27"/>
              <w:ind w:right="156"/>
              <w:jc w:val="right"/>
              <w:rPr>
                <w:sz w:val="16"/>
              </w:rPr>
            </w:pPr>
            <w:r>
              <w:rPr>
                <w:sz w:val="16"/>
                <w:lang w:val="id-ID"/>
              </w:rPr>
              <w:t>1</w:t>
            </w:r>
          </w:p>
        </w:tc>
        <w:tc>
          <w:tcPr>
            <w:tcW w:w="640" w:type="dxa"/>
          </w:tcPr>
          <w:p w14:paraId="1258D524" w14:textId="77777777" w:rsidR="007C2CEC" w:rsidRDefault="007C2CEC" w:rsidP="007C2CEC">
            <w:pPr>
              <w:pStyle w:val="TableParagraph"/>
              <w:spacing w:before="27"/>
              <w:ind w:right="236"/>
              <w:jc w:val="right"/>
              <w:rPr>
                <w:sz w:val="16"/>
              </w:rPr>
            </w:pPr>
            <w:r>
              <w:rPr>
                <w:sz w:val="16"/>
                <w:lang w:val="id-ID"/>
              </w:rPr>
              <w:t>5</w:t>
            </w:r>
          </w:p>
        </w:tc>
      </w:tr>
    </w:tbl>
    <w:p w14:paraId="7D104CD3" w14:textId="77777777" w:rsidR="006C4F30" w:rsidRPr="00881DED" w:rsidRDefault="006C4F30">
      <w:pPr>
        <w:spacing w:before="99" w:after="35"/>
        <w:ind w:left="138"/>
        <w:rPr>
          <w:rFonts w:ascii="Bookman Old Style" w:hAnsi="Bookman Old Style"/>
          <w:sz w:val="16"/>
        </w:rPr>
      </w:pPr>
    </w:p>
    <w:p w14:paraId="48E97826" w14:textId="77777777" w:rsidR="007F5FDB" w:rsidRPr="00022F71" w:rsidRDefault="007F5FDB">
      <w:pPr>
        <w:pStyle w:val="BodyText"/>
        <w:spacing w:before="3"/>
        <w:rPr>
          <w:rFonts w:ascii="Bookman Old Style" w:hAnsi="Bookman Old Style"/>
          <w:b/>
          <w:sz w:val="18"/>
        </w:rPr>
      </w:pPr>
    </w:p>
    <w:p w14:paraId="3FB3187B" w14:textId="77777777" w:rsidR="007F5FDB" w:rsidRDefault="002C6431">
      <w:pPr>
        <w:spacing w:before="99" w:after="37"/>
        <w:ind w:left="138"/>
        <w:rPr>
          <w:rFonts w:ascii="Bookman Old Style" w:hAnsi="Bookman Old Style"/>
          <w:sz w:val="16"/>
        </w:rPr>
      </w:pPr>
      <w:r w:rsidRPr="00FD257C">
        <w:rPr>
          <w:rFonts w:ascii="Bookman Old Style" w:hAnsi="Bookman Old Style"/>
          <w:sz w:val="16"/>
        </w:rPr>
        <w:t>LII. KECAMATAN SUKASARI</w:t>
      </w:r>
    </w:p>
    <w:p w14:paraId="79F7C53B" w14:textId="77777777" w:rsidR="00196273" w:rsidRPr="00FD257C" w:rsidRDefault="00196273" w:rsidP="00586ADD">
      <w:pPr>
        <w:ind w:left="136"/>
        <w:rPr>
          <w:rFonts w:ascii="Bookman Old Style" w:hAnsi="Bookman Old Style"/>
          <w:sz w:val="16"/>
        </w:rPr>
      </w:pPr>
    </w:p>
    <w:tbl>
      <w:tblPr>
        <w:tblW w:w="159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7"/>
        <w:gridCol w:w="476"/>
        <w:gridCol w:w="836"/>
        <w:gridCol w:w="592"/>
        <w:gridCol w:w="636"/>
        <w:gridCol w:w="592"/>
        <w:gridCol w:w="532"/>
        <w:gridCol w:w="660"/>
        <w:gridCol w:w="633"/>
        <w:gridCol w:w="536"/>
        <w:gridCol w:w="580"/>
        <w:gridCol w:w="532"/>
        <w:gridCol w:w="596"/>
        <w:gridCol w:w="436"/>
        <w:gridCol w:w="692"/>
        <w:gridCol w:w="540"/>
        <w:gridCol w:w="633"/>
        <w:gridCol w:w="484"/>
        <w:gridCol w:w="664"/>
      </w:tblGrid>
      <w:tr w:rsidR="00196273" w14:paraId="18EDADA6" w14:textId="77777777" w:rsidTr="00AF6894">
        <w:trPr>
          <w:trHeight w:val="283"/>
        </w:trPr>
        <w:tc>
          <w:tcPr>
            <w:tcW w:w="464" w:type="dxa"/>
          </w:tcPr>
          <w:p w14:paraId="7C9CD941" w14:textId="77777777" w:rsidR="00196273" w:rsidRDefault="00196273" w:rsidP="00B85B55">
            <w:pPr>
              <w:pStyle w:val="TableParagraph"/>
              <w:spacing w:before="0"/>
              <w:jc w:val="left"/>
              <w:rPr>
                <w:sz w:val="18"/>
              </w:rPr>
            </w:pPr>
          </w:p>
          <w:p w14:paraId="284791FE" w14:textId="77777777" w:rsidR="00196273" w:rsidRDefault="00196273" w:rsidP="00B85B55">
            <w:pPr>
              <w:pStyle w:val="TableParagraph"/>
              <w:spacing w:before="0"/>
              <w:jc w:val="left"/>
              <w:rPr>
                <w:sz w:val="18"/>
              </w:rPr>
            </w:pPr>
          </w:p>
          <w:p w14:paraId="5CB88F05" w14:textId="77777777" w:rsidR="00196273" w:rsidRDefault="00196273" w:rsidP="00B85B55">
            <w:pPr>
              <w:pStyle w:val="TableParagraph"/>
              <w:spacing w:before="9"/>
              <w:jc w:val="left"/>
              <w:rPr>
                <w:sz w:val="14"/>
              </w:rPr>
            </w:pPr>
          </w:p>
          <w:p w14:paraId="2F53932D" w14:textId="77777777" w:rsidR="00196273" w:rsidRDefault="00196273" w:rsidP="00B85B55">
            <w:pPr>
              <w:pStyle w:val="TableParagraph"/>
              <w:spacing w:before="0"/>
              <w:ind w:left="114" w:right="87"/>
              <w:rPr>
                <w:sz w:val="16"/>
              </w:rPr>
            </w:pPr>
            <w:r>
              <w:rPr>
                <w:w w:val="105"/>
                <w:sz w:val="16"/>
              </w:rPr>
              <w:t>No</w:t>
            </w:r>
          </w:p>
        </w:tc>
        <w:tc>
          <w:tcPr>
            <w:tcW w:w="3080" w:type="dxa"/>
          </w:tcPr>
          <w:p w14:paraId="3441EF74" w14:textId="77777777" w:rsidR="00196273" w:rsidRDefault="00196273" w:rsidP="00B85B55">
            <w:pPr>
              <w:pStyle w:val="TableParagraph"/>
              <w:spacing w:before="0"/>
              <w:jc w:val="left"/>
              <w:rPr>
                <w:sz w:val="18"/>
              </w:rPr>
            </w:pPr>
          </w:p>
          <w:p w14:paraId="608C0144" w14:textId="77777777" w:rsidR="00196273" w:rsidRDefault="00196273" w:rsidP="00B85B55">
            <w:pPr>
              <w:pStyle w:val="TableParagraph"/>
              <w:spacing w:before="6"/>
              <w:jc w:val="left"/>
              <w:rPr>
                <w:sz w:val="24"/>
              </w:rPr>
            </w:pPr>
          </w:p>
          <w:p w14:paraId="76197C85" w14:textId="77777777" w:rsidR="00196273" w:rsidRDefault="00196273" w:rsidP="00B85B55">
            <w:pPr>
              <w:pStyle w:val="TableParagraph"/>
              <w:spacing w:before="1"/>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4ACAECF5" w14:textId="77777777" w:rsidR="00196273" w:rsidRDefault="00196273" w:rsidP="00B85B55">
            <w:pPr>
              <w:pStyle w:val="TableParagraph"/>
              <w:spacing w:before="0"/>
              <w:jc w:val="left"/>
              <w:rPr>
                <w:sz w:val="18"/>
              </w:rPr>
            </w:pPr>
          </w:p>
          <w:p w14:paraId="65F1498B" w14:textId="77777777" w:rsidR="00196273" w:rsidRDefault="00196273" w:rsidP="00B85B55">
            <w:pPr>
              <w:pStyle w:val="TableParagraph"/>
              <w:spacing w:before="6"/>
              <w:jc w:val="left"/>
              <w:rPr>
                <w:sz w:val="24"/>
              </w:rPr>
            </w:pPr>
          </w:p>
          <w:p w14:paraId="749F51D4" w14:textId="77777777" w:rsidR="00196273" w:rsidRDefault="00196273" w:rsidP="00B85B55">
            <w:pPr>
              <w:pStyle w:val="TableParagraph"/>
              <w:spacing w:before="1"/>
              <w:ind w:left="107"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1F132748" w14:textId="77777777" w:rsidR="00196273" w:rsidRDefault="00196273" w:rsidP="00B85B55">
            <w:pPr>
              <w:pStyle w:val="TableParagraph"/>
              <w:spacing w:before="0"/>
              <w:jc w:val="left"/>
              <w:rPr>
                <w:sz w:val="18"/>
              </w:rPr>
            </w:pPr>
          </w:p>
          <w:p w14:paraId="3CD6B2F9" w14:textId="77777777" w:rsidR="00196273" w:rsidRDefault="00196273" w:rsidP="00B85B55">
            <w:pPr>
              <w:pStyle w:val="TableParagraph"/>
              <w:spacing w:before="6"/>
              <w:jc w:val="left"/>
              <w:rPr>
                <w:sz w:val="24"/>
              </w:rPr>
            </w:pPr>
          </w:p>
          <w:p w14:paraId="139CCEAE" w14:textId="77777777" w:rsidR="00196273" w:rsidRDefault="00196273" w:rsidP="00B85B55">
            <w:pPr>
              <w:pStyle w:val="TableParagraph"/>
              <w:spacing w:before="1"/>
              <w:ind w:left="115"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01B1A2FC" w14:textId="77777777" w:rsidR="00196273" w:rsidRDefault="00196273" w:rsidP="00B85B55">
            <w:pPr>
              <w:pStyle w:val="TableParagraph"/>
              <w:spacing w:before="0"/>
              <w:jc w:val="left"/>
              <w:rPr>
                <w:sz w:val="18"/>
              </w:rPr>
            </w:pPr>
          </w:p>
          <w:p w14:paraId="16C652C0" w14:textId="77777777" w:rsidR="00196273" w:rsidRDefault="00196273" w:rsidP="00B85B55">
            <w:pPr>
              <w:pStyle w:val="TableParagraph"/>
              <w:spacing w:before="8"/>
              <w:jc w:val="left"/>
              <w:rPr>
                <w:sz w:val="16"/>
              </w:rPr>
            </w:pPr>
          </w:p>
          <w:p w14:paraId="516141E1" w14:textId="77777777" w:rsidR="00196273" w:rsidRDefault="00196273" w:rsidP="00B85B55">
            <w:pPr>
              <w:pStyle w:val="TableParagraph"/>
              <w:spacing w:before="0"/>
              <w:ind w:left="275"/>
              <w:jc w:val="left"/>
              <w:rPr>
                <w:sz w:val="16"/>
              </w:rPr>
            </w:pPr>
            <w:r>
              <w:rPr>
                <w:w w:val="115"/>
                <w:sz w:val="16"/>
              </w:rPr>
              <w:t>FAKTOR</w:t>
            </w:r>
            <w:r>
              <w:rPr>
                <w:spacing w:val="6"/>
                <w:w w:val="115"/>
                <w:sz w:val="16"/>
              </w:rPr>
              <w:t xml:space="preserve"> </w:t>
            </w:r>
            <w:r>
              <w:rPr>
                <w:w w:val="115"/>
                <w:sz w:val="16"/>
              </w:rPr>
              <w:t>1</w:t>
            </w:r>
          </w:p>
          <w:p w14:paraId="1B293313" w14:textId="77777777" w:rsidR="00196273" w:rsidRDefault="00196273" w:rsidP="00B85B55">
            <w:pPr>
              <w:pStyle w:val="TableParagraph"/>
              <w:spacing w:before="1"/>
              <w:ind w:left="298"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16992DAE" w14:textId="77777777" w:rsidR="00196273" w:rsidRDefault="00196273" w:rsidP="00B85B55">
            <w:pPr>
              <w:pStyle w:val="TableParagraph"/>
              <w:spacing w:before="0"/>
              <w:jc w:val="left"/>
              <w:rPr>
                <w:sz w:val="18"/>
              </w:rPr>
            </w:pPr>
          </w:p>
          <w:p w14:paraId="0D7A3485" w14:textId="77777777" w:rsidR="00196273" w:rsidRDefault="00196273" w:rsidP="00B85B55">
            <w:pPr>
              <w:pStyle w:val="TableParagraph"/>
              <w:spacing w:before="8"/>
              <w:jc w:val="left"/>
              <w:rPr>
                <w:sz w:val="16"/>
              </w:rPr>
            </w:pPr>
          </w:p>
          <w:p w14:paraId="243D90A9" w14:textId="77777777" w:rsidR="00196273" w:rsidRDefault="00196273" w:rsidP="00B85B55">
            <w:pPr>
              <w:pStyle w:val="TableParagraph"/>
              <w:spacing w:before="0"/>
              <w:ind w:left="231"/>
              <w:jc w:val="left"/>
              <w:rPr>
                <w:sz w:val="16"/>
              </w:rPr>
            </w:pPr>
            <w:r>
              <w:rPr>
                <w:w w:val="115"/>
                <w:sz w:val="16"/>
              </w:rPr>
              <w:t>FAKTOR</w:t>
            </w:r>
            <w:r>
              <w:rPr>
                <w:spacing w:val="1"/>
                <w:w w:val="115"/>
                <w:sz w:val="16"/>
              </w:rPr>
              <w:t xml:space="preserve"> </w:t>
            </w:r>
            <w:r>
              <w:rPr>
                <w:w w:val="115"/>
                <w:sz w:val="16"/>
              </w:rPr>
              <w:t>2</w:t>
            </w:r>
          </w:p>
          <w:p w14:paraId="68E35BAA" w14:textId="77777777" w:rsidR="00196273" w:rsidRDefault="00196273" w:rsidP="00B85B55">
            <w:pPr>
              <w:pStyle w:val="TableParagraph"/>
              <w:spacing w:before="1"/>
              <w:ind w:left="19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75407267" w14:textId="77777777" w:rsidR="00196273" w:rsidRDefault="00196273" w:rsidP="00B85B55">
            <w:pPr>
              <w:pStyle w:val="TableParagraph"/>
              <w:spacing w:before="0"/>
              <w:jc w:val="left"/>
              <w:rPr>
                <w:sz w:val="18"/>
              </w:rPr>
            </w:pPr>
          </w:p>
          <w:p w14:paraId="4471DDF7" w14:textId="77777777" w:rsidR="00196273" w:rsidRDefault="00196273" w:rsidP="00B85B55">
            <w:pPr>
              <w:pStyle w:val="TableParagraph"/>
              <w:spacing w:before="8"/>
              <w:jc w:val="left"/>
              <w:rPr>
                <w:sz w:val="16"/>
              </w:rPr>
            </w:pPr>
          </w:p>
          <w:p w14:paraId="5F5D3302" w14:textId="77777777" w:rsidR="00196273" w:rsidRDefault="00196273" w:rsidP="00B85B55">
            <w:pPr>
              <w:pStyle w:val="TableParagraph"/>
              <w:spacing w:before="0"/>
              <w:ind w:left="187"/>
              <w:jc w:val="left"/>
              <w:rPr>
                <w:sz w:val="16"/>
              </w:rPr>
            </w:pPr>
            <w:r>
              <w:rPr>
                <w:w w:val="115"/>
                <w:sz w:val="16"/>
              </w:rPr>
              <w:t>FAKTOR</w:t>
            </w:r>
            <w:r>
              <w:rPr>
                <w:spacing w:val="1"/>
                <w:w w:val="115"/>
                <w:sz w:val="16"/>
              </w:rPr>
              <w:t xml:space="preserve"> </w:t>
            </w:r>
            <w:r>
              <w:rPr>
                <w:w w:val="115"/>
                <w:sz w:val="16"/>
              </w:rPr>
              <w:t>3</w:t>
            </w:r>
          </w:p>
          <w:p w14:paraId="157AAB3F" w14:textId="77777777" w:rsidR="00196273" w:rsidRDefault="00196273" w:rsidP="00B85B55">
            <w:pPr>
              <w:pStyle w:val="TableParagraph"/>
              <w:spacing w:before="1"/>
              <w:ind w:left="15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1E08495C" w14:textId="77777777" w:rsidR="00196273" w:rsidRDefault="00196273" w:rsidP="00B85B55">
            <w:pPr>
              <w:pStyle w:val="TableParagraph"/>
              <w:spacing w:before="0"/>
              <w:jc w:val="left"/>
              <w:rPr>
                <w:sz w:val="18"/>
              </w:rPr>
            </w:pPr>
          </w:p>
          <w:p w14:paraId="3EF30E1C" w14:textId="77777777" w:rsidR="00196273" w:rsidRDefault="00196273" w:rsidP="00B85B55">
            <w:pPr>
              <w:pStyle w:val="TableParagraph"/>
              <w:spacing w:before="8"/>
              <w:jc w:val="left"/>
              <w:rPr>
                <w:sz w:val="16"/>
              </w:rPr>
            </w:pPr>
          </w:p>
          <w:p w14:paraId="0D713126" w14:textId="77777777" w:rsidR="00196273" w:rsidRDefault="00196273" w:rsidP="00B85B55">
            <w:pPr>
              <w:pStyle w:val="TableParagraph"/>
              <w:spacing w:before="0"/>
              <w:ind w:left="275"/>
              <w:jc w:val="left"/>
              <w:rPr>
                <w:sz w:val="16"/>
              </w:rPr>
            </w:pPr>
            <w:r>
              <w:rPr>
                <w:w w:val="115"/>
                <w:sz w:val="16"/>
              </w:rPr>
              <w:t>FAKTOR</w:t>
            </w:r>
            <w:r>
              <w:rPr>
                <w:spacing w:val="1"/>
                <w:w w:val="115"/>
                <w:sz w:val="16"/>
              </w:rPr>
              <w:t xml:space="preserve"> </w:t>
            </w:r>
            <w:r>
              <w:rPr>
                <w:w w:val="115"/>
                <w:sz w:val="16"/>
              </w:rPr>
              <w:t>4</w:t>
            </w:r>
          </w:p>
          <w:p w14:paraId="4A7744A3" w14:textId="77777777" w:rsidR="00196273" w:rsidRDefault="00196273" w:rsidP="00B85B55">
            <w:pPr>
              <w:pStyle w:val="TableParagraph"/>
              <w:spacing w:before="1"/>
              <w:ind w:left="295"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5C910624" w14:textId="77777777" w:rsidR="00196273" w:rsidRDefault="00196273" w:rsidP="00B85B55">
            <w:pPr>
              <w:pStyle w:val="TableParagraph"/>
              <w:spacing w:before="0"/>
              <w:jc w:val="left"/>
              <w:rPr>
                <w:sz w:val="19"/>
              </w:rPr>
            </w:pPr>
          </w:p>
          <w:p w14:paraId="42A5869E" w14:textId="77777777" w:rsidR="00196273" w:rsidRDefault="00196273" w:rsidP="00B85B55">
            <w:pPr>
              <w:pStyle w:val="TableParagraph"/>
              <w:spacing w:before="0" w:line="186" w:lineRule="exact"/>
              <w:ind w:left="156" w:right="78"/>
              <w:rPr>
                <w:sz w:val="16"/>
              </w:rPr>
            </w:pPr>
            <w:r>
              <w:rPr>
                <w:w w:val="115"/>
                <w:sz w:val="16"/>
              </w:rPr>
              <w:t>FAKTOR</w:t>
            </w:r>
            <w:r>
              <w:rPr>
                <w:spacing w:val="1"/>
                <w:w w:val="115"/>
                <w:sz w:val="16"/>
              </w:rPr>
              <w:t xml:space="preserve"> </w:t>
            </w:r>
            <w:r>
              <w:rPr>
                <w:w w:val="115"/>
                <w:sz w:val="16"/>
              </w:rPr>
              <w:t>5</w:t>
            </w:r>
          </w:p>
          <w:p w14:paraId="632A38AF" w14:textId="77777777" w:rsidR="00196273" w:rsidRDefault="00196273" w:rsidP="00B85B55">
            <w:pPr>
              <w:pStyle w:val="TableParagraph"/>
              <w:spacing w:before="0"/>
              <w:ind w:left="154" w:right="10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65CD70E2" w14:textId="77777777" w:rsidR="00196273" w:rsidRDefault="00196273" w:rsidP="00B85B55">
            <w:pPr>
              <w:pStyle w:val="TableParagraph"/>
              <w:spacing w:before="10"/>
              <w:jc w:val="left"/>
              <w:rPr>
                <w:sz w:val="26"/>
              </w:rPr>
            </w:pPr>
          </w:p>
          <w:p w14:paraId="157069BE" w14:textId="77777777" w:rsidR="00196273" w:rsidRDefault="00196273" w:rsidP="00B85B55">
            <w:pPr>
              <w:pStyle w:val="TableParagraph"/>
              <w:spacing w:before="0" w:line="186" w:lineRule="exact"/>
              <w:ind w:left="156" w:right="58"/>
              <w:rPr>
                <w:sz w:val="16"/>
              </w:rPr>
            </w:pPr>
            <w:r>
              <w:rPr>
                <w:w w:val="115"/>
                <w:sz w:val="16"/>
              </w:rPr>
              <w:t>FAKTOR</w:t>
            </w:r>
            <w:r>
              <w:rPr>
                <w:spacing w:val="1"/>
                <w:w w:val="115"/>
                <w:sz w:val="16"/>
              </w:rPr>
              <w:t xml:space="preserve"> </w:t>
            </w:r>
            <w:r>
              <w:rPr>
                <w:w w:val="115"/>
                <w:sz w:val="16"/>
              </w:rPr>
              <w:t>6</w:t>
            </w:r>
          </w:p>
          <w:p w14:paraId="1495571F" w14:textId="77777777" w:rsidR="00196273" w:rsidRDefault="00196273" w:rsidP="00B85B55">
            <w:pPr>
              <w:pStyle w:val="TableParagraph"/>
              <w:spacing w:before="0"/>
              <w:ind w:left="167" w:right="10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403C0379" w14:textId="77777777" w:rsidR="00196273" w:rsidRDefault="00196273" w:rsidP="00B85B55">
            <w:pPr>
              <w:pStyle w:val="TableParagraph"/>
              <w:spacing w:before="10"/>
              <w:jc w:val="left"/>
              <w:rPr>
                <w:sz w:val="26"/>
              </w:rPr>
            </w:pPr>
          </w:p>
          <w:p w14:paraId="595E102C" w14:textId="77777777" w:rsidR="00196273" w:rsidRDefault="00196273" w:rsidP="00B85B55">
            <w:pPr>
              <w:pStyle w:val="TableParagraph"/>
              <w:spacing w:before="0" w:line="186" w:lineRule="exact"/>
              <w:ind w:left="156" w:right="57"/>
              <w:rPr>
                <w:sz w:val="16"/>
              </w:rPr>
            </w:pPr>
            <w:r>
              <w:rPr>
                <w:w w:val="115"/>
                <w:sz w:val="16"/>
              </w:rPr>
              <w:t>FAKTOR</w:t>
            </w:r>
            <w:r>
              <w:rPr>
                <w:spacing w:val="1"/>
                <w:w w:val="115"/>
                <w:sz w:val="16"/>
              </w:rPr>
              <w:t xml:space="preserve"> </w:t>
            </w:r>
            <w:r>
              <w:rPr>
                <w:w w:val="115"/>
                <w:sz w:val="16"/>
              </w:rPr>
              <w:t>7</w:t>
            </w:r>
          </w:p>
          <w:p w14:paraId="089F5250" w14:textId="77777777" w:rsidR="00196273" w:rsidRDefault="00196273" w:rsidP="00B85B55">
            <w:pPr>
              <w:pStyle w:val="TableParagraph"/>
              <w:spacing w:before="0"/>
              <w:ind w:left="167" w:right="109"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632570DF" w14:textId="77777777" w:rsidR="00196273" w:rsidRDefault="00196273" w:rsidP="00B85B55">
            <w:pPr>
              <w:pStyle w:val="TableParagraph"/>
              <w:spacing w:before="10"/>
              <w:jc w:val="left"/>
              <w:rPr>
                <w:sz w:val="26"/>
              </w:rPr>
            </w:pPr>
          </w:p>
          <w:p w14:paraId="2E68027D" w14:textId="77777777" w:rsidR="00196273" w:rsidRDefault="00196273" w:rsidP="00B85B55">
            <w:pPr>
              <w:pStyle w:val="TableParagraph"/>
              <w:spacing w:before="0" w:line="186" w:lineRule="exact"/>
              <w:ind w:left="150" w:right="48"/>
              <w:rPr>
                <w:sz w:val="16"/>
              </w:rPr>
            </w:pPr>
            <w:r>
              <w:rPr>
                <w:w w:val="115"/>
                <w:sz w:val="16"/>
              </w:rPr>
              <w:t>FAKTOR</w:t>
            </w:r>
            <w:r>
              <w:rPr>
                <w:spacing w:val="1"/>
                <w:w w:val="115"/>
                <w:sz w:val="16"/>
              </w:rPr>
              <w:t xml:space="preserve"> </w:t>
            </w:r>
            <w:r>
              <w:rPr>
                <w:w w:val="115"/>
                <w:sz w:val="16"/>
              </w:rPr>
              <w:t>8</w:t>
            </w:r>
          </w:p>
          <w:p w14:paraId="67344954" w14:textId="77777777" w:rsidR="00196273" w:rsidRDefault="00196273" w:rsidP="00B85B55">
            <w:pPr>
              <w:pStyle w:val="TableParagraph"/>
              <w:spacing w:before="0"/>
              <w:ind w:left="191" w:right="130"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5BEE0623" w14:textId="77777777" w:rsidR="00196273" w:rsidRDefault="00196273" w:rsidP="00B85B55">
            <w:pPr>
              <w:pStyle w:val="TableParagraph"/>
              <w:spacing w:before="10"/>
              <w:jc w:val="left"/>
              <w:rPr>
                <w:sz w:val="26"/>
              </w:rPr>
            </w:pPr>
          </w:p>
          <w:p w14:paraId="556E58C3" w14:textId="77777777" w:rsidR="00196273" w:rsidRDefault="00196273" w:rsidP="00B85B55">
            <w:pPr>
              <w:pStyle w:val="TableParagraph"/>
              <w:spacing w:before="0" w:line="186" w:lineRule="exact"/>
              <w:ind w:left="132" w:right="22"/>
              <w:rPr>
                <w:sz w:val="16"/>
              </w:rPr>
            </w:pPr>
            <w:r>
              <w:rPr>
                <w:w w:val="115"/>
                <w:sz w:val="16"/>
              </w:rPr>
              <w:t>FAKTOR</w:t>
            </w:r>
            <w:r>
              <w:rPr>
                <w:spacing w:val="6"/>
                <w:w w:val="115"/>
                <w:sz w:val="16"/>
              </w:rPr>
              <w:t xml:space="preserve"> </w:t>
            </w:r>
            <w:r>
              <w:rPr>
                <w:w w:val="115"/>
                <w:sz w:val="16"/>
              </w:rPr>
              <w:t>9</w:t>
            </w:r>
          </w:p>
          <w:p w14:paraId="055007D6" w14:textId="77777777" w:rsidR="00196273" w:rsidRDefault="00196273" w:rsidP="00B85B55">
            <w:pPr>
              <w:pStyle w:val="TableParagraph"/>
              <w:spacing w:before="0"/>
              <w:ind w:left="127" w:right="59"/>
              <w:rPr>
                <w:sz w:val="16"/>
              </w:rPr>
            </w:pPr>
            <w:r>
              <w:rPr>
                <w:w w:val="115"/>
                <w:sz w:val="16"/>
              </w:rPr>
              <w:t>Lingkungan</w:t>
            </w:r>
            <w:r>
              <w:rPr>
                <w:spacing w:val="-38"/>
                <w:w w:val="115"/>
                <w:sz w:val="16"/>
              </w:rPr>
              <w:t xml:space="preserve"> </w:t>
            </w:r>
            <w:r>
              <w:rPr>
                <w:w w:val="115"/>
                <w:sz w:val="16"/>
              </w:rPr>
              <w:t>Kerja</w:t>
            </w:r>
          </w:p>
          <w:p w14:paraId="6A494BCB" w14:textId="77777777" w:rsidR="00196273" w:rsidRDefault="00196273" w:rsidP="00B85B55">
            <w:pPr>
              <w:pStyle w:val="TableParagraph"/>
              <w:spacing w:before="3"/>
              <w:ind w:left="118" w:right="59"/>
              <w:rPr>
                <w:sz w:val="16"/>
              </w:rPr>
            </w:pPr>
            <w:r>
              <w:rPr>
                <w:sz w:val="16"/>
              </w:rPr>
              <w:t>(Level</w:t>
            </w:r>
            <w:r>
              <w:rPr>
                <w:spacing w:val="17"/>
                <w:sz w:val="16"/>
              </w:rPr>
              <w:t xml:space="preserve"> </w:t>
            </w:r>
            <w:r>
              <w:rPr>
                <w:sz w:val="16"/>
              </w:rPr>
              <w:t>1~3)</w:t>
            </w:r>
          </w:p>
        </w:tc>
      </w:tr>
      <w:tr w:rsidR="007C2CEC" w14:paraId="60073188" w14:textId="77777777" w:rsidTr="00AF6894">
        <w:trPr>
          <w:trHeight w:val="283"/>
        </w:trPr>
        <w:tc>
          <w:tcPr>
            <w:tcW w:w="464" w:type="dxa"/>
          </w:tcPr>
          <w:p w14:paraId="10F0E090" w14:textId="2AFAA30F" w:rsidR="007C2CEC" w:rsidRPr="007134EE" w:rsidRDefault="007C2CEC" w:rsidP="007C2CEC">
            <w:pPr>
              <w:pStyle w:val="TableParagraph"/>
              <w:ind w:left="19"/>
              <w:rPr>
                <w:sz w:val="16"/>
              </w:rPr>
            </w:pPr>
            <w:r>
              <w:rPr>
                <w:sz w:val="16"/>
                <w:lang w:val="id-ID"/>
              </w:rPr>
              <w:t>1</w:t>
            </w:r>
          </w:p>
        </w:tc>
        <w:tc>
          <w:tcPr>
            <w:tcW w:w="3080" w:type="dxa"/>
          </w:tcPr>
          <w:p w14:paraId="03E39F07" w14:textId="5A344F83" w:rsidR="007C2CEC" w:rsidRPr="00E40D26" w:rsidRDefault="007C2CEC" w:rsidP="007C2CEC">
            <w:pPr>
              <w:pStyle w:val="TableParagraph"/>
              <w:ind w:left="115"/>
              <w:jc w:val="left"/>
              <w:rPr>
                <w:sz w:val="16"/>
              </w:rPr>
            </w:pPr>
            <w:r>
              <w:rPr>
                <w:sz w:val="16"/>
                <w:lang w:val="id-ID"/>
              </w:rPr>
              <w:t xml:space="preserve">Pranata Komputer Ahli </w:t>
            </w:r>
            <w:r>
              <w:rPr>
                <w:sz w:val="16"/>
              </w:rPr>
              <w:t>Pertama</w:t>
            </w:r>
          </w:p>
        </w:tc>
        <w:tc>
          <w:tcPr>
            <w:tcW w:w="856" w:type="dxa"/>
          </w:tcPr>
          <w:p w14:paraId="4E58712F" w14:textId="77777777" w:rsidR="007C2CEC" w:rsidRDefault="007C2CEC" w:rsidP="007C2CEC">
            <w:pPr>
              <w:pStyle w:val="TableParagraph"/>
              <w:ind w:right="365"/>
              <w:jc w:val="right"/>
              <w:rPr>
                <w:w w:val="111"/>
                <w:sz w:val="16"/>
              </w:rPr>
            </w:pPr>
            <w:r>
              <w:rPr>
                <w:sz w:val="16"/>
                <w:lang w:val="id-ID"/>
              </w:rPr>
              <w:t>8</w:t>
            </w:r>
          </w:p>
        </w:tc>
        <w:tc>
          <w:tcPr>
            <w:tcW w:w="857" w:type="dxa"/>
          </w:tcPr>
          <w:p w14:paraId="31FB0745" w14:textId="77777777" w:rsidR="007C2CEC" w:rsidRDefault="007C2CEC" w:rsidP="007C2CEC">
            <w:pPr>
              <w:pStyle w:val="TableParagraph"/>
              <w:ind w:right="256"/>
              <w:jc w:val="right"/>
              <w:rPr>
                <w:w w:val="110"/>
                <w:sz w:val="16"/>
              </w:rPr>
            </w:pPr>
            <w:r>
              <w:rPr>
                <w:sz w:val="16"/>
                <w:lang w:val="id-ID"/>
              </w:rPr>
              <w:t>1280</w:t>
            </w:r>
          </w:p>
        </w:tc>
        <w:tc>
          <w:tcPr>
            <w:tcW w:w="476" w:type="dxa"/>
          </w:tcPr>
          <w:p w14:paraId="0652AAD3" w14:textId="77777777" w:rsidR="007C2CEC" w:rsidRDefault="007C2CEC" w:rsidP="007C2CEC">
            <w:pPr>
              <w:pStyle w:val="TableParagraph"/>
              <w:ind w:right="165"/>
              <w:jc w:val="right"/>
              <w:rPr>
                <w:w w:val="111"/>
                <w:sz w:val="16"/>
              </w:rPr>
            </w:pPr>
            <w:r>
              <w:rPr>
                <w:sz w:val="16"/>
                <w:lang w:val="id-ID"/>
              </w:rPr>
              <w:t>5</w:t>
            </w:r>
          </w:p>
        </w:tc>
        <w:tc>
          <w:tcPr>
            <w:tcW w:w="836" w:type="dxa"/>
          </w:tcPr>
          <w:p w14:paraId="2C702271" w14:textId="77777777" w:rsidR="007C2CEC" w:rsidRDefault="007C2CEC" w:rsidP="007C2CEC">
            <w:pPr>
              <w:pStyle w:val="TableParagraph"/>
              <w:ind w:left="257" w:right="226"/>
              <w:rPr>
                <w:w w:val="110"/>
                <w:sz w:val="16"/>
              </w:rPr>
            </w:pPr>
            <w:r>
              <w:rPr>
                <w:sz w:val="16"/>
                <w:lang w:val="id-ID"/>
              </w:rPr>
              <w:t>750</w:t>
            </w:r>
          </w:p>
        </w:tc>
        <w:tc>
          <w:tcPr>
            <w:tcW w:w="592" w:type="dxa"/>
          </w:tcPr>
          <w:p w14:paraId="64E60EF5" w14:textId="77777777" w:rsidR="007C2CEC" w:rsidRDefault="007C2CEC" w:rsidP="007C2CEC">
            <w:pPr>
              <w:pStyle w:val="TableParagraph"/>
              <w:ind w:left="19"/>
              <w:rPr>
                <w:w w:val="111"/>
                <w:sz w:val="16"/>
              </w:rPr>
            </w:pPr>
            <w:r>
              <w:rPr>
                <w:sz w:val="16"/>
                <w:lang w:val="id-ID"/>
              </w:rPr>
              <w:t>2</w:t>
            </w:r>
          </w:p>
        </w:tc>
        <w:tc>
          <w:tcPr>
            <w:tcW w:w="636" w:type="dxa"/>
          </w:tcPr>
          <w:p w14:paraId="68D8B8E6" w14:textId="77777777" w:rsidR="007C2CEC" w:rsidRDefault="007C2CEC" w:rsidP="007C2CEC">
            <w:pPr>
              <w:pStyle w:val="TableParagraph"/>
              <w:ind w:left="235"/>
              <w:jc w:val="left"/>
              <w:rPr>
                <w:w w:val="110"/>
                <w:sz w:val="16"/>
              </w:rPr>
            </w:pPr>
            <w:r>
              <w:rPr>
                <w:sz w:val="16"/>
                <w:lang w:val="id-ID"/>
              </w:rPr>
              <w:t>125</w:t>
            </w:r>
          </w:p>
        </w:tc>
        <w:tc>
          <w:tcPr>
            <w:tcW w:w="592" w:type="dxa"/>
          </w:tcPr>
          <w:p w14:paraId="5D3A3EF9" w14:textId="77777777" w:rsidR="007C2CEC" w:rsidRDefault="007C2CEC" w:rsidP="007C2CEC">
            <w:pPr>
              <w:pStyle w:val="TableParagraph"/>
              <w:ind w:left="28"/>
              <w:rPr>
                <w:w w:val="111"/>
                <w:sz w:val="16"/>
              </w:rPr>
            </w:pPr>
            <w:r>
              <w:rPr>
                <w:sz w:val="16"/>
                <w:lang w:val="id-ID"/>
              </w:rPr>
              <w:t>2</w:t>
            </w:r>
          </w:p>
        </w:tc>
        <w:tc>
          <w:tcPr>
            <w:tcW w:w="532" w:type="dxa"/>
          </w:tcPr>
          <w:p w14:paraId="1E8EB41F" w14:textId="77777777" w:rsidR="007C2CEC" w:rsidRDefault="007C2CEC" w:rsidP="007C2CEC">
            <w:pPr>
              <w:pStyle w:val="TableParagraph"/>
              <w:ind w:right="140"/>
              <w:jc w:val="right"/>
              <w:rPr>
                <w:w w:val="110"/>
                <w:sz w:val="16"/>
              </w:rPr>
            </w:pPr>
            <w:r>
              <w:rPr>
                <w:sz w:val="16"/>
                <w:lang w:val="id-ID"/>
              </w:rPr>
              <w:t>125</w:t>
            </w:r>
          </w:p>
        </w:tc>
        <w:tc>
          <w:tcPr>
            <w:tcW w:w="660" w:type="dxa"/>
          </w:tcPr>
          <w:p w14:paraId="63A0BEAF" w14:textId="77777777" w:rsidR="007C2CEC" w:rsidRDefault="007C2CEC" w:rsidP="007C2CEC">
            <w:pPr>
              <w:pStyle w:val="TableParagraph"/>
              <w:ind w:right="253"/>
              <w:jc w:val="right"/>
              <w:rPr>
                <w:w w:val="111"/>
                <w:sz w:val="16"/>
              </w:rPr>
            </w:pPr>
            <w:r>
              <w:rPr>
                <w:sz w:val="16"/>
                <w:lang w:val="id-ID"/>
              </w:rPr>
              <w:t>3</w:t>
            </w:r>
          </w:p>
        </w:tc>
        <w:tc>
          <w:tcPr>
            <w:tcW w:w="633" w:type="dxa"/>
          </w:tcPr>
          <w:p w14:paraId="28C02CF9" w14:textId="77777777" w:rsidR="007C2CEC" w:rsidRDefault="007C2CEC" w:rsidP="007C2CEC">
            <w:pPr>
              <w:pStyle w:val="TableParagraph"/>
              <w:ind w:right="192"/>
              <w:jc w:val="right"/>
              <w:rPr>
                <w:w w:val="110"/>
                <w:sz w:val="16"/>
              </w:rPr>
            </w:pPr>
            <w:r>
              <w:rPr>
                <w:sz w:val="16"/>
                <w:lang w:val="id-ID"/>
              </w:rPr>
              <w:t>150</w:t>
            </w:r>
          </w:p>
        </w:tc>
        <w:tc>
          <w:tcPr>
            <w:tcW w:w="536" w:type="dxa"/>
          </w:tcPr>
          <w:p w14:paraId="6F8A076C" w14:textId="77777777" w:rsidR="007C2CEC" w:rsidRDefault="007C2CEC" w:rsidP="007C2CEC">
            <w:pPr>
              <w:pStyle w:val="TableParagraph"/>
              <w:ind w:left="43"/>
              <w:rPr>
                <w:w w:val="111"/>
                <w:sz w:val="16"/>
              </w:rPr>
            </w:pPr>
            <w:r>
              <w:rPr>
                <w:sz w:val="16"/>
                <w:lang w:val="id-ID"/>
              </w:rPr>
              <w:t>2</w:t>
            </w:r>
          </w:p>
        </w:tc>
        <w:tc>
          <w:tcPr>
            <w:tcW w:w="580" w:type="dxa"/>
          </w:tcPr>
          <w:p w14:paraId="1D4BB891" w14:textId="77777777" w:rsidR="007C2CEC" w:rsidRDefault="007C2CEC" w:rsidP="007C2CEC">
            <w:pPr>
              <w:pStyle w:val="TableParagraph"/>
              <w:ind w:left="135" w:right="91"/>
              <w:rPr>
                <w:w w:val="110"/>
                <w:sz w:val="16"/>
              </w:rPr>
            </w:pPr>
            <w:r>
              <w:rPr>
                <w:sz w:val="16"/>
                <w:lang w:val="id-ID"/>
              </w:rPr>
              <w:t>75</w:t>
            </w:r>
          </w:p>
        </w:tc>
        <w:tc>
          <w:tcPr>
            <w:tcW w:w="532" w:type="dxa"/>
          </w:tcPr>
          <w:p w14:paraId="7CF44FBD" w14:textId="77777777" w:rsidR="007C2CEC" w:rsidRDefault="007C2CEC" w:rsidP="007C2CEC">
            <w:pPr>
              <w:pStyle w:val="TableParagraph"/>
              <w:ind w:left="55"/>
              <w:rPr>
                <w:w w:val="111"/>
                <w:sz w:val="16"/>
              </w:rPr>
            </w:pPr>
            <w:r>
              <w:rPr>
                <w:sz w:val="16"/>
                <w:lang w:val="id-ID"/>
              </w:rPr>
              <w:t>2</w:t>
            </w:r>
          </w:p>
        </w:tc>
        <w:tc>
          <w:tcPr>
            <w:tcW w:w="596" w:type="dxa"/>
          </w:tcPr>
          <w:p w14:paraId="43A40749" w14:textId="77777777" w:rsidR="007C2CEC" w:rsidRDefault="007C2CEC" w:rsidP="007C2CEC">
            <w:pPr>
              <w:pStyle w:val="TableParagraph"/>
              <w:ind w:left="165" w:right="122"/>
              <w:rPr>
                <w:w w:val="110"/>
                <w:sz w:val="16"/>
              </w:rPr>
            </w:pPr>
            <w:r>
              <w:rPr>
                <w:sz w:val="16"/>
                <w:lang w:val="id-ID"/>
              </w:rPr>
              <w:t>25</w:t>
            </w:r>
          </w:p>
        </w:tc>
        <w:tc>
          <w:tcPr>
            <w:tcW w:w="436" w:type="dxa"/>
          </w:tcPr>
          <w:p w14:paraId="06B85EA7" w14:textId="77777777" w:rsidR="007C2CEC" w:rsidRDefault="007C2CEC" w:rsidP="007C2CEC">
            <w:pPr>
              <w:pStyle w:val="TableParagraph"/>
              <w:ind w:right="137"/>
              <w:jc w:val="right"/>
              <w:rPr>
                <w:w w:val="111"/>
                <w:sz w:val="16"/>
              </w:rPr>
            </w:pPr>
            <w:r>
              <w:rPr>
                <w:sz w:val="16"/>
                <w:lang w:val="id-ID"/>
              </w:rPr>
              <w:t>1</w:t>
            </w:r>
          </w:p>
        </w:tc>
        <w:tc>
          <w:tcPr>
            <w:tcW w:w="692" w:type="dxa"/>
          </w:tcPr>
          <w:p w14:paraId="6A13EC0E" w14:textId="77777777" w:rsidR="007C2CEC" w:rsidRDefault="007C2CEC" w:rsidP="007C2CEC">
            <w:pPr>
              <w:pStyle w:val="TableParagraph"/>
              <w:ind w:left="185" w:right="132"/>
              <w:rPr>
                <w:w w:val="110"/>
                <w:sz w:val="16"/>
              </w:rPr>
            </w:pPr>
            <w:r>
              <w:rPr>
                <w:sz w:val="16"/>
                <w:lang w:val="id-ID"/>
              </w:rPr>
              <w:t>20</w:t>
            </w:r>
          </w:p>
        </w:tc>
        <w:tc>
          <w:tcPr>
            <w:tcW w:w="540" w:type="dxa"/>
          </w:tcPr>
          <w:p w14:paraId="1953C88E" w14:textId="77777777" w:rsidR="007C2CEC" w:rsidRDefault="007C2CEC" w:rsidP="007C2CEC">
            <w:pPr>
              <w:pStyle w:val="TableParagraph"/>
              <w:ind w:right="185"/>
              <w:jc w:val="right"/>
              <w:rPr>
                <w:w w:val="111"/>
                <w:sz w:val="16"/>
              </w:rPr>
            </w:pPr>
            <w:r>
              <w:rPr>
                <w:sz w:val="16"/>
                <w:lang w:val="id-ID"/>
              </w:rPr>
              <w:t>1</w:t>
            </w:r>
          </w:p>
        </w:tc>
        <w:tc>
          <w:tcPr>
            <w:tcW w:w="633" w:type="dxa"/>
          </w:tcPr>
          <w:p w14:paraId="3E419F8A" w14:textId="77777777" w:rsidR="007C2CEC" w:rsidRDefault="007C2CEC" w:rsidP="007C2CEC">
            <w:pPr>
              <w:pStyle w:val="TableParagraph"/>
              <w:ind w:right="234"/>
              <w:jc w:val="right"/>
              <w:rPr>
                <w:w w:val="111"/>
                <w:sz w:val="16"/>
              </w:rPr>
            </w:pPr>
            <w:r>
              <w:rPr>
                <w:sz w:val="16"/>
                <w:lang w:val="id-ID"/>
              </w:rPr>
              <w:t>5</w:t>
            </w:r>
          </w:p>
        </w:tc>
        <w:tc>
          <w:tcPr>
            <w:tcW w:w="484" w:type="dxa"/>
          </w:tcPr>
          <w:p w14:paraId="7692548F" w14:textId="77777777" w:rsidR="007C2CEC" w:rsidRDefault="007C2CEC" w:rsidP="007C2CEC">
            <w:pPr>
              <w:pStyle w:val="TableParagraph"/>
              <w:ind w:right="153"/>
              <w:jc w:val="right"/>
              <w:rPr>
                <w:w w:val="111"/>
                <w:sz w:val="16"/>
              </w:rPr>
            </w:pPr>
            <w:r>
              <w:rPr>
                <w:sz w:val="16"/>
                <w:lang w:val="id-ID"/>
              </w:rPr>
              <w:t>1</w:t>
            </w:r>
          </w:p>
        </w:tc>
        <w:tc>
          <w:tcPr>
            <w:tcW w:w="664" w:type="dxa"/>
          </w:tcPr>
          <w:p w14:paraId="66C2F393" w14:textId="77777777" w:rsidR="007C2CEC" w:rsidRDefault="007C2CEC" w:rsidP="007C2CEC">
            <w:pPr>
              <w:pStyle w:val="TableParagraph"/>
              <w:ind w:right="245"/>
              <w:jc w:val="right"/>
              <w:rPr>
                <w:w w:val="111"/>
                <w:sz w:val="16"/>
              </w:rPr>
            </w:pPr>
            <w:r>
              <w:rPr>
                <w:sz w:val="16"/>
                <w:lang w:val="id-ID"/>
              </w:rPr>
              <w:t>5</w:t>
            </w:r>
          </w:p>
        </w:tc>
      </w:tr>
      <w:tr w:rsidR="007C2CEC" w14:paraId="60690241" w14:textId="77777777" w:rsidTr="00AF6894">
        <w:trPr>
          <w:trHeight w:val="283"/>
        </w:trPr>
        <w:tc>
          <w:tcPr>
            <w:tcW w:w="464" w:type="dxa"/>
          </w:tcPr>
          <w:p w14:paraId="0F04142A" w14:textId="0EADEF22" w:rsidR="007C2CEC" w:rsidRPr="00E40D26" w:rsidRDefault="007C2CEC" w:rsidP="007C2CEC">
            <w:pPr>
              <w:pStyle w:val="TableParagraph"/>
              <w:ind w:left="19"/>
              <w:rPr>
                <w:sz w:val="16"/>
              </w:rPr>
            </w:pPr>
            <w:r>
              <w:rPr>
                <w:sz w:val="16"/>
                <w:lang w:val="id-ID"/>
              </w:rPr>
              <w:t>2</w:t>
            </w:r>
          </w:p>
        </w:tc>
        <w:tc>
          <w:tcPr>
            <w:tcW w:w="3080" w:type="dxa"/>
          </w:tcPr>
          <w:p w14:paraId="2A8635FF" w14:textId="77777777" w:rsidR="007C2CEC" w:rsidRPr="00E40D26" w:rsidRDefault="007C2CEC" w:rsidP="007C2CEC">
            <w:pPr>
              <w:pStyle w:val="TableParagraph"/>
              <w:ind w:left="115"/>
              <w:jc w:val="left"/>
              <w:rPr>
                <w:sz w:val="16"/>
              </w:rPr>
            </w:pPr>
            <w:r>
              <w:rPr>
                <w:sz w:val="16"/>
              </w:rPr>
              <w:t>Pranata Komputer Terampil</w:t>
            </w:r>
          </w:p>
        </w:tc>
        <w:tc>
          <w:tcPr>
            <w:tcW w:w="856" w:type="dxa"/>
          </w:tcPr>
          <w:p w14:paraId="79D24DF3" w14:textId="77777777" w:rsidR="007C2CEC" w:rsidRDefault="007C2CEC" w:rsidP="007C2CEC">
            <w:pPr>
              <w:pStyle w:val="TableParagraph"/>
              <w:ind w:right="365"/>
              <w:jc w:val="right"/>
              <w:rPr>
                <w:w w:val="111"/>
                <w:sz w:val="16"/>
              </w:rPr>
            </w:pPr>
            <w:r>
              <w:rPr>
                <w:sz w:val="16"/>
                <w:lang w:val="id-ID"/>
              </w:rPr>
              <w:t>6</w:t>
            </w:r>
          </w:p>
        </w:tc>
        <w:tc>
          <w:tcPr>
            <w:tcW w:w="857" w:type="dxa"/>
          </w:tcPr>
          <w:p w14:paraId="14056D13" w14:textId="77777777" w:rsidR="007C2CEC" w:rsidRDefault="007C2CEC" w:rsidP="007C2CEC">
            <w:pPr>
              <w:pStyle w:val="TableParagraph"/>
              <w:ind w:right="256"/>
              <w:jc w:val="right"/>
              <w:rPr>
                <w:w w:val="110"/>
                <w:sz w:val="16"/>
              </w:rPr>
            </w:pPr>
            <w:r>
              <w:rPr>
                <w:sz w:val="16"/>
                <w:lang w:val="id-ID"/>
              </w:rPr>
              <w:t>740</w:t>
            </w:r>
          </w:p>
        </w:tc>
        <w:tc>
          <w:tcPr>
            <w:tcW w:w="476" w:type="dxa"/>
          </w:tcPr>
          <w:p w14:paraId="2F3626E1" w14:textId="77777777" w:rsidR="007C2CEC" w:rsidRDefault="007C2CEC" w:rsidP="007C2CEC">
            <w:pPr>
              <w:pStyle w:val="TableParagraph"/>
              <w:ind w:right="165"/>
              <w:jc w:val="right"/>
              <w:rPr>
                <w:w w:val="111"/>
                <w:sz w:val="16"/>
              </w:rPr>
            </w:pPr>
            <w:r>
              <w:rPr>
                <w:sz w:val="16"/>
                <w:lang w:val="id-ID"/>
              </w:rPr>
              <w:t>4</w:t>
            </w:r>
          </w:p>
        </w:tc>
        <w:tc>
          <w:tcPr>
            <w:tcW w:w="836" w:type="dxa"/>
          </w:tcPr>
          <w:p w14:paraId="4B7E4953" w14:textId="77777777" w:rsidR="007C2CEC" w:rsidRDefault="007C2CEC" w:rsidP="007C2CEC">
            <w:pPr>
              <w:pStyle w:val="TableParagraph"/>
              <w:ind w:left="257" w:right="226"/>
              <w:rPr>
                <w:w w:val="110"/>
                <w:sz w:val="16"/>
              </w:rPr>
            </w:pPr>
            <w:r>
              <w:rPr>
                <w:sz w:val="16"/>
                <w:lang w:val="id-ID"/>
              </w:rPr>
              <w:t>550</w:t>
            </w:r>
          </w:p>
        </w:tc>
        <w:tc>
          <w:tcPr>
            <w:tcW w:w="592" w:type="dxa"/>
          </w:tcPr>
          <w:p w14:paraId="46CFC8D9" w14:textId="77777777" w:rsidR="007C2CEC" w:rsidRDefault="007C2CEC" w:rsidP="007C2CEC">
            <w:pPr>
              <w:pStyle w:val="TableParagraph"/>
              <w:ind w:left="19"/>
              <w:rPr>
                <w:w w:val="111"/>
                <w:sz w:val="16"/>
              </w:rPr>
            </w:pPr>
            <w:r>
              <w:rPr>
                <w:sz w:val="16"/>
                <w:lang w:val="id-ID"/>
              </w:rPr>
              <w:t>1</w:t>
            </w:r>
          </w:p>
        </w:tc>
        <w:tc>
          <w:tcPr>
            <w:tcW w:w="636" w:type="dxa"/>
          </w:tcPr>
          <w:p w14:paraId="2C59028D" w14:textId="77777777" w:rsidR="007C2CEC" w:rsidRDefault="007C2CEC" w:rsidP="007C2CEC">
            <w:pPr>
              <w:pStyle w:val="TableParagraph"/>
              <w:ind w:left="235"/>
              <w:jc w:val="left"/>
              <w:rPr>
                <w:w w:val="110"/>
                <w:sz w:val="16"/>
              </w:rPr>
            </w:pPr>
            <w:r>
              <w:rPr>
                <w:sz w:val="16"/>
                <w:lang w:val="id-ID"/>
              </w:rPr>
              <w:t>25</w:t>
            </w:r>
          </w:p>
        </w:tc>
        <w:tc>
          <w:tcPr>
            <w:tcW w:w="592" w:type="dxa"/>
          </w:tcPr>
          <w:p w14:paraId="6DC3AD44" w14:textId="77777777" w:rsidR="007C2CEC" w:rsidRDefault="007C2CEC" w:rsidP="007C2CEC">
            <w:pPr>
              <w:pStyle w:val="TableParagraph"/>
              <w:ind w:left="28"/>
              <w:rPr>
                <w:w w:val="111"/>
                <w:sz w:val="16"/>
              </w:rPr>
            </w:pPr>
            <w:r>
              <w:rPr>
                <w:sz w:val="16"/>
                <w:lang w:val="id-ID"/>
              </w:rPr>
              <w:t>1</w:t>
            </w:r>
          </w:p>
        </w:tc>
        <w:tc>
          <w:tcPr>
            <w:tcW w:w="532" w:type="dxa"/>
          </w:tcPr>
          <w:p w14:paraId="06DB05F0" w14:textId="77777777" w:rsidR="007C2CEC" w:rsidRDefault="007C2CEC" w:rsidP="007C2CEC">
            <w:pPr>
              <w:pStyle w:val="TableParagraph"/>
              <w:ind w:right="140"/>
              <w:jc w:val="right"/>
              <w:rPr>
                <w:w w:val="110"/>
                <w:sz w:val="16"/>
              </w:rPr>
            </w:pPr>
            <w:r>
              <w:rPr>
                <w:sz w:val="16"/>
                <w:lang w:val="id-ID"/>
              </w:rPr>
              <w:t>25</w:t>
            </w:r>
          </w:p>
        </w:tc>
        <w:tc>
          <w:tcPr>
            <w:tcW w:w="660" w:type="dxa"/>
          </w:tcPr>
          <w:p w14:paraId="1B7F81F6" w14:textId="77777777" w:rsidR="007C2CEC" w:rsidRDefault="007C2CEC" w:rsidP="007C2CEC">
            <w:pPr>
              <w:pStyle w:val="TableParagraph"/>
              <w:ind w:right="253"/>
              <w:jc w:val="right"/>
              <w:rPr>
                <w:w w:val="111"/>
                <w:sz w:val="16"/>
              </w:rPr>
            </w:pPr>
            <w:r>
              <w:rPr>
                <w:sz w:val="16"/>
                <w:lang w:val="id-ID"/>
              </w:rPr>
              <w:t>1</w:t>
            </w:r>
          </w:p>
        </w:tc>
        <w:tc>
          <w:tcPr>
            <w:tcW w:w="633" w:type="dxa"/>
          </w:tcPr>
          <w:p w14:paraId="05A96F92" w14:textId="77777777" w:rsidR="007C2CEC" w:rsidRDefault="007C2CEC" w:rsidP="007C2CEC">
            <w:pPr>
              <w:pStyle w:val="TableParagraph"/>
              <w:ind w:right="192"/>
              <w:jc w:val="right"/>
              <w:rPr>
                <w:w w:val="110"/>
                <w:sz w:val="16"/>
              </w:rPr>
            </w:pPr>
            <w:r>
              <w:rPr>
                <w:sz w:val="16"/>
                <w:lang w:val="id-ID"/>
              </w:rPr>
              <w:t>25</w:t>
            </w:r>
          </w:p>
        </w:tc>
        <w:tc>
          <w:tcPr>
            <w:tcW w:w="536" w:type="dxa"/>
          </w:tcPr>
          <w:p w14:paraId="5029E62A" w14:textId="77777777" w:rsidR="007C2CEC" w:rsidRDefault="007C2CEC" w:rsidP="007C2CEC">
            <w:pPr>
              <w:pStyle w:val="TableParagraph"/>
              <w:ind w:left="43"/>
              <w:rPr>
                <w:w w:val="111"/>
                <w:sz w:val="16"/>
              </w:rPr>
            </w:pPr>
            <w:r>
              <w:rPr>
                <w:sz w:val="16"/>
                <w:lang w:val="id-ID"/>
              </w:rPr>
              <w:t>2</w:t>
            </w:r>
          </w:p>
        </w:tc>
        <w:tc>
          <w:tcPr>
            <w:tcW w:w="580" w:type="dxa"/>
          </w:tcPr>
          <w:p w14:paraId="726FC6F3" w14:textId="77777777" w:rsidR="007C2CEC" w:rsidRDefault="007C2CEC" w:rsidP="007C2CEC">
            <w:pPr>
              <w:pStyle w:val="TableParagraph"/>
              <w:ind w:left="135" w:right="91"/>
              <w:rPr>
                <w:w w:val="110"/>
                <w:sz w:val="16"/>
              </w:rPr>
            </w:pPr>
            <w:r>
              <w:rPr>
                <w:sz w:val="16"/>
                <w:lang w:val="id-ID"/>
              </w:rPr>
              <w:t>75</w:t>
            </w:r>
          </w:p>
        </w:tc>
        <w:tc>
          <w:tcPr>
            <w:tcW w:w="532" w:type="dxa"/>
          </w:tcPr>
          <w:p w14:paraId="4530557C" w14:textId="77777777" w:rsidR="007C2CEC" w:rsidRDefault="007C2CEC" w:rsidP="007C2CEC">
            <w:pPr>
              <w:pStyle w:val="TableParagraph"/>
              <w:ind w:left="55"/>
              <w:rPr>
                <w:w w:val="111"/>
                <w:sz w:val="16"/>
              </w:rPr>
            </w:pPr>
            <w:r>
              <w:rPr>
                <w:sz w:val="16"/>
                <w:lang w:val="id-ID"/>
              </w:rPr>
              <w:t>1</w:t>
            </w:r>
          </w:p>
        </w:tc>
        <w:tc>
          <w:tcPr>
            <w:tcW w:w="596" w:type="dxa"/>
          </w:tcPr>
          <w:p w14:paraId="6A4C3D9A" w14:textId="77777777" w:rsidR="007C2CEC" w:rsidRDefault="007C2CEC" w:rsidP="007C2CEC">
            <w:pPr>
              <w:pStyle w:val="TableParagraph"/>
              <w:ind w:left="165" w:right="122"/>
              <w:rPr>
                <w:w w:val="110"/>
                <w:sz w:val="16"/>
              </w:rPr>
            </w:pPr>
            <w:r>
              <w:rPr>
                <w:sz w:val="16"/>
                <w:lang w:val="id-ID"/>
              </w:rPr>
              <w:t>10</w:t>
            </w:r>
          </w:p>
        </w:tc>
        <w:tc>
          <w:tcPr>
            <w:tcW w:w="436" w:type="dxa"/>
          </w:tcPr>
          <w:p w14:paraId="09E428B2" w14:textId="77777777" w:rsidR="007C2CEC" w:rsidRDefault="007C2CEC" w:rsidP="007C2CEC">
            <w:pPr>
              <w:pStyle w:val="TableParagraph"/>
              <w:ind w:right="137"/>
              <w:jc w:val="right"/>
              <w:rPr>
                <w:w w:val="111"/>
                <w:sz w:val="16"/>
              </w:rPr>
            </w:pPr>
            <w:r>
              <w:rPr>
                <w:sz w:val="16"/>
                <w:lang w:val="id-ID"/>
              </w:rPr>
              <w:t>1</w:t>
            </w:r>
          </w:p>
        </w:tc>
        <w:tc>
          <w:tcPr>
            <w:tcW w:w="692" w:type="dxa"/>
          </w:tcPr>
          <w:p w14:paraId="10F9EFC9" w14:textId="77777777" w:rsidR="007C2CEC" w:rsidRDefault="007C2CEC" w:rsidP="007C2CEC">
            <w:pPr>
              <w:pStyle w:val="TableParagraph"/>
              <w:ind w:left="185" w:right="132"/>
              <w:rPr>
                <w:w w:val="110"/>
                <w:sz w:val="16"/>
              </w:rPr>
            </w:pPr>
            <w:r>
              <w:rPr>
                <w:sz w:val="16"/>
                <w:lang w:val="id-ID"/>
              </w:rPr>
              <w:t>20</w:t>
            </w:r>
          </w:p>
        </w:tc>
        <w:tc>
          <w:tcPr>
            <w:tcW w:w="540" w:type="dxa"/>
          </w:tcPr>
          <w:p w14:paraId="5F70B18F" w14:textId="77777777" w:rsidR="007C2CEC" w:rsidRDefault="007C2CEC" w:rsidP="007C2CEC">
            <w:pPr>
              <w:pStyle w:val="TableParagraph"/>
              <w:ind w:right="185"/>
              <w:jc w:val="right"/>
              <w:rPr>
                <w:w w:val="111"/>
                <w:sz w:val="16"/>
              </w:rPr>
            </w:pPr>
            <w:r>
              <w:rPr>
                <w:sz w:val="16"/>
                <w:lang w:val="id-ID"/>
              </w:rPr>
              <w:t>1</w:t>
            </w:r>
          </w:p>
        </w:tc>
        <w:tc>
          <w:tcPr>
            <w:tcW w:w="633" w:type="dxa"/>
          </w:tcPr>
          <w:p w14:paraId="015895FE" w14:textId="77777777" w:rsidR="007C2CEC" w:rsidRDefault="007C2CEC" w:rsidP="007C2CEC">
            <w:pPr>
              <w:pStyle w:val="TableParagraph"/>
              <w:ind w:right="234"/>
              <w:jc w:val="right"/>
              <w:rPr>
                <w:w w:val="111"/>
                <w:sz w:val="16"/>
              </w:rPr>
            </w:pPr>
            <w:r>
              <w:rPr>
                <w:sz w:val="16"/>
                <w:lang w:val="id-ID"/>
              </w:rPr>
              <w:t>5</w:t>
            </w:r>
          </w:p>
        </w:tc>
        <w:tc>
          <w:tcPr>
            <w:tcW w:w="484" w:type="dxa"/>
          </w:tcPr>
          <w:p w14:paraId="3E7ED8FC" w14:textId="77777777" w:rsidR="007C2CEC" w:rsidRDefault="007C2CEC" w:rsidP="007C2CEC">
            <w:pPr>
              <w:pStyle w:val="TableParagraph"/>
              <w:ind w:right="153"/>
              <w:jc w:val="right"/>
              <w:rPr>
                <w:w w:val="111"/>
                <w:sz w:val="16"/>
              </w:rPr>
            </w:pPr>
            <w:r>
              <w:rPr>
                <w:sz w:val="16"/>
                <w:lang w:val="id-ID"/>
              </w:rPr>
              <w:t>1</w:t>
            </w:r>
          </w:p>
        </w:tc>
        <w:tc>
          <w:tcPr>
            <w:tcW w:w="664" w:type="dxa"/>
          </w:tcPr>
          <w:p w14:paraId="23571FBB" w14:textId="77777777" w:rsidR="007C2CEC" w:rsidRDefault="007C2CEC" w:rsidP="007C2CEC">
            <w:pPr>
              <w:pStyle w:val="TableParagraph"/>
              <w:ind w:right="245"/>
              <w:jc w:val="right"/>
              <w:rPr>
                <w:w w:val="111"/>
                <w:sz w:val="16"/>
              </w:rPr>
            </w:pPr>
            <w:r>
              <w:rPr>
                <w:sz w:val="16"/>
                <w:lang w:val="id-ID"/>
              </w:rPr>
              <w:t>5</w:t>
            </w:r>
          </w:p>
        </w:tc>
      </w:tr>
      <w:tr w:rsidR="007C2CEC" w14:paraId="6ACF972E" w14:textId="77777777" w:rsidTr="00AF6894">
        <w:trPr>
          <w:trHeight w:val="283"/>
        </w:trPr>
        <w:tc>
          <w:tcPr>
            <w:tcW w:w="464" w:type="dxa"/>
          </w:tcPr>
          <w:p w14:paraId="37884FBB" w14:textId="57A0677A" w:rsidR="007C2CEC" w:rsidRPr="00E40D26" w:rsidRDefault="007C2CEC" w:rsidP="007C2CEC">
            <w:pPr>
              <w:pStyle w:val="TableParagraph"/>
              <w:ind w:left="19"/>
              <w:rPr>
                <w:sz w:val="16"/>
              </w:rPr>
            </w:pPr>
            <w:r>
              <w:rPr>
                <w:sz w:val="16"/>
                <w:lang w:val="id-ID"/>
              </w:rPr>
              <w:t>3</w:t>
            </w:r>
          </w:p>
        </w:tc>
        <w:tc>
          <w:tcPr>
            <w:tcW w:w="3080" w:type="dxa"/>
          </w:tcPr>
          <w:p w14:paraId="036783CA" w14:textId="77777777" w:rsidR="007C2CEC" w:rsidRDefault="007C2CEC" w:rsidP="007C2CEC">
            <w:pPr>
              <w:pStyle w:val="TableParagraph"/>
              <w:ind w:left="115"/>
              <w:jc w:val="left"/>
              <w:rPr>
                <w:sz w:val="16"/>
                <w:lang w:val="id-ID"/>
              </w:rPr>
            </w:pPr>
            <w:r>
              <w:rPr>
                <w:sz w:val="16"/>
                <w:lang w:val="id-ID"/>
              </w:rPr>
              <w:t>Arsiparis Terampil</w:t>
            </w:r>
          </w:p>
        </w:tc>
        <w:tc>
          <w:tcPr>
            <w:tcW w:w="856" w:type="dxa"/>
          </w:tcPr>
          <w:p w14:paraId="3537A178" w14:textId="77777777" w:rsidR="007C2CEC" w:rsidRDefault="007C2CEC" w:rsidP="007C2CEC">
            <w:pPr>
              <w:pStyle w:val="TableParagraph"/>
              <w:ind w:right="365"/>
              <w:jc w:val="right"/>
              <w:rPr>
                <w:w w:val="111"/>
                <w:sz w:val="16"/>
              </w:rPr>
            </w:pPr>
            <w:r>
              <w:rPr>
                <w:sz w:val="16"/>
                <w:lang w:val="id-ID"/>
              </w:rPr>
              <w:t>6</w:t>
            </w:r>
          </w:p>
        </w:tc>
        <w:tc>
          <w:tcPr>
            <w:tcW w:w="857" w:type="dxa"/>
          </w:tcPr>
          <w:p w14:paraId="323A3E34" w14:textId="77777777" w:rsidR="007C2CEC" w:rsidRDefault="007C2CEC" w:rsidP="007C2CEC">
            <w:pPr>
              <w:pStyle w:val="TableParagraph"/>
              <w:ind w:right="256"/>
              <w:jc w:val="right"/>
              <w:rPr>
                <w:w w:val="110"/>
                <w:sz w:val="16"/>
              </w:rPr>
            </w:pPr>
            <w:r>
              <w:rPr>
                <w:sz w:val="16"/>
                <w:lang w:val="id-ID"/>
              </w:rPr>
              <w:t>740</w:t>
            </w:r>
          </w:p>
        </w:tc>
        <w:tc>
          <w:tcPr>
            <w:tcW w:w="476" w:type="dxa"/>
          </w:tcPr>
          <w:p w14:paraId="7F7120E9" w14:textId="77777777" w:rsidR="007C2CEC" w:rsidRDefault="007C2CEC" w:rsidP="007C2CEC">
            <w:pPr>
              <w:pStyle w:val="TableParagraph"/>
              <w:ind w:right="165"/>
              <w:jc w:val="right"/>
              <w:rPr>
                <w:w w:val="111"/>
                <w:sz w:val="16"/>
              </w:rPr>
            </w:pPr>
            <w:r>
              <w:rPr>
                <w:sz w:val="16"/>
                <w:lang w:val="id-ID"/>
              </w:rPr>
              <w:t>4</w:t>
            </w:r>
          </w:p>
        </w:tc>
        <w:tc>
          <w:tcPr>
            <w:tcW w:w="836" w:type="dxa"/>
          </w:tcPr>
          <w:p w14:paraId="32088A8C" w14:textId="77777777" w:rsidR="007C2CEC" w:rsidRDefault="007C2CEC" w:rsidP="007C2CEC">
            <w:pPr>
              <w:pStyle w:val="TableParagraph"/>
              <w:ind w:left="257" w:right="226"/>
              <w:rPr>
                <w:w w:val="110"/>
                <w:sz w:val="16"/>
              </w:rPr>
            </w:pPr>
            <w:r>
              <w:rPr>
                <w:sz w:val="16"/>
                <w:lang w:val="id-ID"/>
              </w:rPr>
              <w:t>550</w:t>
            </w:r>
          </w:p>
        </w:tc>
        <w:tc>
          <w:tcPr>
            <w:tcW w:w="592" w:type="dxa"/>
          </w:tcPr>
          <w:p w14:paraId="0CB7F919" w14:textId="77777777" w:rsidR="007C2CEC" w:rsidRDefault="007C2CEC" w:rsidP="007C2CEC">
            <w:pPr>
              <w:pStyle w:val="TableParagraph"/>
              <w:ind w:left="19"/>
              <w:rPr>
                <w:w w:val="111"/>
                <w:sz w:val="16"/>
              </w:rPr>
            </w:pPr>
            <w:r>
              <w:rPr>
                <w:sz w:val="16"/>
                <w:lang w:val="id-ID"/>
              </w:rPr>
              <w:t>1</w:t>
            </w:r>
          </w:p>
        </w:tc>
        <w:tc>
          <w:tcPr>
            <w:tcW w:w="636" w:type="dxa"/>
          </w:tcPr>
          <w:p w14:paraId="08DBFE90" w14:textId="77777777" w:rsidR="007C2CEC" w:rsidRDefault="007C2CEC" w:rsidP="007C2CEC">
            <w:pPr>
              <w:pStyle w:val="TableParagraph"/>
              <w:ind w:left="235"/>
              <w:jc w:val="left"/>
              <w:rPr>
                <w:w w:val="110"/>
                <w:sz w:val="16"/>
              </w:rPr>
            </w:pPr>
            <w:r>
              <w:rPr>
                <w:sz w:val="16"/>
                <w:lang w:val="id-ID"/>
              </w:rPr>
              <w:t>25</w:t>
            </w:r>
          </w:p>
        </w:tc>
        <w:tc>
          <w:tcPr>
            <w:tcW w:w="592" w:type="dxa"/>
          </w:tcPr>
          <w:p w14:paraId="7AC1A2EA" w14:textId="77777777" w:rsidR="007C2CEC" w:rsidRDefault="007C2CEC" w:rsidP="007C2CEC">
            <w:pPr>
              <w:pStyle w:val="TableParagraph"/>
              <w:ind w:left="28"/>
              <w:rPr>
                <w:w w:val="111"/>
                <w:sz w:val="16"/>
              </w:rPr>
            </w:pPr>
            <w:r>
              <w:rPr>
                <w:sz w:val="16"/>
                <w:lang w:val="id-ID"/>
              </w:rPr>
              <w:t>1</w:t>
            </w:r>
          </w:p>
        </w:tc>
        <w:tc>
          <w:tcPr>
            <w:tcW w:w="532" w:type="dxa"/>
          </w:tcPr>
          <w:p w14:paraId="7193EB95" w14:textId="77777777" w:rsidR="007C2CEC" w:rsidRDefault="007C2CEC" w:rsidP="007C2CEC">
            <w:pPr>
              <w:pStyle w:val="TableParagraph"/>
              <w:ind w:right="140"/>
              <w:jc w:val="right"/>
              <w:rPr>
                <w:w w:val="110"/>
                <w:sz w:val="16"/>
              </w:rPr>
            </w:pPr>
            <w:r>
              <w:rPr>
                <w:sz w:val="16"/>
                <w:lang w:val="id-ID"/>
              </w:rPr>
              <w:t>25</w:t>
            </w:r>
          </w:p>
        </w:tc>
        <w:tc>
          <w:tcPr>
            <w:tcW w:w="660" w:type="dxa"/>
          </w:tcPr>
          <w:p w14:paraId="52C1A7A4" w14:textId="77777777" w:rsidR="007C2CEC" w:rsidRDefault="007C2CEC" w:rsidP="007C2CEC">
            <w:pPr>
              <w:pStyle w:val="TableParagraph"/>
              <w:ind w:right="253"/>
              <w:jc w:val="right"/>
              <w:rPr>
                <w:w w:val="111"/>
                <w:sz w:val="16"/>
              </w:rPr>
            </w:pPr>
            <w:r>
              <w:rPr>
                <w:sz w:val="16"/>
                <w:lang w:val="id-ID"/>
              </w:rPr>
              <w:t>1</w:t>
            </w:r>
          </w:p>
        </w:tc>
        <w:tc>
          <w:tcPr>
            <w:tcW w:w="633" w:type="dxa"/>
          </w:tcPr>
          <w:p w14:paraId="6A4929CC" w14:textId="77777777" w:rsidR="007C2CEC" w:rsidRDefault="007C2CEC" w:rsidP="007C2CEC">
            <w:pPr>
              <w:pStyle w:val="TableParagraph"/>
              <w:ind w:right="192"/>
              <w:jc w:val="right"/>
              <w:rPr>
                <w:w w:val="110"/>
                <w:sz w:val="16"/>
              </w:rPr>
            </w:pPr>
            <w:r>
              <w:rPr>
                <w:sz w:val="16"/>
                <w:lang w:val="id-ID"/>
              </w:rPr>
              <w:t>25</w:t>
            </w:r>
          </w:p>
        </w:tc>
        <w:tc>
          <w:tcPr>
            <w:tcW w:w="536" w:type="dxa"/>
          </w:tcPr>
          <w:p w14:paraId="13D5748B" w14:textId="77777777" w:rsidR="007C2CEC" w:rsidRDefault="007C2CEC" w:rsidP="007C2CEC">
            <w:pPr>
              <w:pStyle w:val="TableParagraph"/>
              <w:ind w:left="43"/>
              <w:rPr>
                <w:w w:val="111"/>
                <w:sz w:val="16"/>
              </w:rPr>
            </w:pPr>
            <w:r>
              <w:rPr>
                <w:sz w:val="16"/>
                <w:lang w:val="id-ID"/>
              </w:rPr>
              <w:t>2</w:t>
            </w:r>
          </w:p>
        </w:tc>
        <w:tc>
          <w:tcPr>
            <w:tcW w:w="580" w:type="dxa"/>
          </w:tcPr>
          <w:p w14:paraId="7EE4AE84" w14:textId="77777777" w:rsidR="007C2CEC" w:rsidRDefault="007C2CEC" w:rsidP="007C2CEC">
            <w:pPr>
              <w:pStyle w:val="TableParagraph"/>
              <w:ind w:left="135" w:right="91"/>
              <w:rPr>
                <w:w w:val="110"/>
                <w:sz w:val="16"/>
              </w:rPr>
            </w:pPr>
            <w:r>
              <w:rPr>
                <w:sz w:val="16"/>
                <w:lang w:val="id-ID"/>
              </w:rPr>
              <w:t>75</w:t>
            </w:r>
          </w:p>
        </w:tc>
        <w:tc>
          <w:tcPr>
            <w:tcW w:w="532" w:type="dxa"/>
          </w:tcPr>
          <w:p w14:paraId="2607FCBC" w14:textId="77777777" w:rsidR="007C2CEC" w:rsidRDefault="007C2CEC" w:rsidP="007C2CEC">
            <w:pPr>
              <w:pStyle w:val="TableParagraph"/>
              <w:ind w:left="55"/>
              <w:rPr>
                <w:w w:val="111"/>
                <w:sz w:val="16"/>
              </w:rPr>
            </w:pPr>
            <w:r>
              <w:rPr>
                <w:sz w:val="16"/>
                <w:lang w:val="id-ID"/>
              </w:rPr>
              <w:t>1</w:t>
            </w:r>
          </w:p>
        </w:tc>
        <w:tc>
          <w:tcPr>
            <w:tcW w:w="596" w:type="dxa"/>
          </w:tcPr>
          <w:p w14:paraId="1B7778AA" w14:textId="77777777" w:rsidR="007C2CEC" w:rsidRDefault="007C2CEC" w:rsidP="007C2CEC">
            <w:pPr>
              <w:pStyle w:val="TableParagraph"/>
              <w:ind w:left="165" w:right="122"/>
              <w:rPr>
                <w:w w:val="110"/>
                <w:sz w:val="16"/>
              </w:rPr>
            </w:pPr>
            <w:r>
              <w:rPr>
                <w:sz w:val="16"/>
                <w:lang w:val="id-ID"/>
              </w:rPr>
              <w:t>10</w:t>
            </w:r>
          </w:p>
        </w:tc>
        <w:tc>
          <w:tcPr>
            <w:tcW w:w="436" w:type="dxa"/>
          </w:tcPr>
          <w:p w14:paraId="515CC65B" w14:textId="77777777" w:rsidR="007C2CEC" w:rsidRDefault="007C2CEC" w:rsidP="007C2CEC">
            <w:pPr>
              <w:pStyle w:val="TableParagraph"/>
              <w:ind w:right="137"/>
              <w:jc w:val="right"/>
              <w:rPr>
                <w:w w:val="111"/>
                <w:sz w:val="16"/>
              </w:rPr>
            </w:pPr>
            <w:r>
              <w:rPr>
                <w:sz w:val="16"/>
                <w:lang w:val="id-ID"/>
              </w:rPr>
              <w:t>1</w:t>
            </w:r>
          </w:p>
        </w:tc>
        <w:tc>
          <w:tcPr>
            <w:tcW w:w="692" w:type="dxa"/>
          </w:tcPr>
          <w:p w14:paraId="6F327E87" w14:textId="77777777" w:rsidR="007C2CEC" w:rsidRDefault="007C2CEC" w:rsidP="007C2CEC">
            <w:pPr>
              <w:pStyle w:val="TableParagraph"/>
              <w:ind w:left="185" w:right="132"/>
              <w:rPr>
                <w:w w:val="110"/>
                <w:sz w:val="16"/>
              </w:rPr>
            </w:pPr>
            <w:r>
              <w:rPr>
                <w:sz w:val="16"/>
                <w:lang w:val="id-ID"/>
              </w:rPr>
              <w:t>20</w:t>
            </w:r>
          </w:p>
        </w:tc>
        <w:tc>
          <w:tcPr>
            <w:tcW w:w="540" w:type="dxa"/>
          </w:tcPr>
          <w:p w14:paraId="7F2CE957" w14:textId="77777777" w:rsidR="007C2CEC" w:rsidRDefault="007C2CEC" w:rsidP="007C2CEC">
            <w:pPr>
              <w:pStyle w:val="TableParagraph"/>
              <w:ind w:right="185"/>
              <w:jc w:val="right"/>
              <w:rPr>
                <w:w w:val="111"/>
                <w:sz w:val="16"/>
              </w:rPr>
            </w:pPr>
            <w:r>
              <w:rPr>
                <w:sz w:val="16"/>
                <w:lang w:val="id-ID"/>
              </w:rPr>
              <w:t>1</w:t>
            </w:r>
          </w:p>
        </w:tc>
        <w:tc>
          <w:tcPr>
            <w:tcW w:w="633" w:type="dxa"/>
          </w:tcPr>
          <w:p w14:paraId="7900A8CF" w14:textId="77777777" w:rsidR="007C2CEC" w:rsidRDefault="007C2CEC" w:rsidP="007C2CEC">
            <w:pPr>
              <w:pStyle w:val="TableParagraph"/>
              <w:ind w:right="234"/>
              <w:jc w:val="right"/>
              <w:rPr>
                <w:w w:val="111"/>
                <w:sz w:val="16"/>
              </w:rPr>
            </w:pPr>
            <w:r>
              <w:rPr>
                <w:sz w:val="16"/>
                <w:lang w:val="id-ID"/>
              </w:rPr>
              <w:t>5</w:t>
            </w:r>
          </w:p>
        </w:tc>
        <w:tc>
          <w:tcPr>
            <w:tcW w:w="484" w:type="dxa"/>
          </w:tcPr>
          <w:p w14:paraId="2959174B" w14:textId="77777777" w:rsidR="007C2CEC" w:rsidRDefault="007C2CEC" w:rsidP="007C2CEC">
            <w:pPr>
              <w:pStyle w:val="TableParagraph"/>
              <w:ind w:right="153"/>
              <w:jc w:val="right"/>
              <w:rPr>
                <w:w w:val="111"/>
                <w:sz w:val="16"/>
              </w:rPr>
            </w:pPr>
            <w:r>
              <w:rPr>
                <w:sz w:val="16"/>
                <w:lang w:val="id-ID"/>
              </w:rPr>
              <w:t>1</w:t>
            </w:r>
          </w:p>
        </w:tc>
        <w:tc>
          <w:tcPr>
            <w:tcW w:w="664" w:type="dxa"/>
          </w:tcPr>
          <w:p w14:paraId="59DF6918" w14:textId="77777777" w:rsidR="007C2CEC" w:rsidRDefault="007C2CEC" w:rsidP="007C2CEC">
            <w:pPr>
              <w:pStyle w:val="TableParagraph"/>
              <w:ind w:right="245"/>
              <w:jc w:val="right"/>
              <w:rPr>
                <w:w w:val="111"/>
                <w:sz w:val="16"/>
              </w:rPr>
            </w:pPr>
            <w:r>
              <w:rPr>
                <w:sz w:val="16"/>
                <w:lang w:val="id-ID"/>
              </w:rPr>
              <w:t>5</w:t>
            </w:r>
          </w:p>
        </w:tc>
      </w:tr>
    </w:tbl>
    <w:p w14:paraId="46797DBC" w14:textId="77777777" w:rsidR="007F5FDB" w:rsidRDefault="007F5FDB">
      <w:pPr>
        <w:pStyle w:val="BodyText"/>
        <w:spacing w:before="5"/>
        <w:rPr>
          <w:rFonts w:ascii="Bookman Old Style" w:hAnsi="Bookman Old Style"/>
          <w:b/>
          <w:sz w:val="18"/>
        </w:rPr>
      </w:pPr>
    </w:p>
    <w:p w14:paraId="288C56FF" w14:textId="77777777" w:rsidR="007C2CEC" w:rsidRDefault="007C2CEC">
      <w:pPr>
        <w:pStyle w:val="BodyText"/>
        <w:spacing w:before="5"/>
        <w:rPr>
          <w:rFonts w:ascii="Bookman Old Style" w:hAnsi="Bookman Old Style"/>
          <w:b/>
          <w:sz w:val="18"/>
        </w:rPr>
      </w:pPr>
    </w:p>
    <w:p w14:paraId="455291DD" w14:textId="77777777" w:rsidR="007F5FDB" w:rsidRDefault="002C6431">
      <w:pPr>
        <w:spacing w:before="100" w:after="35"/>
        <w:ind w:left="138"/>
        <w:rPr>
          <w:rFonts w:ascii="Bookman Old Style" w:hAnsi="Bookman Old Style"/>
          <w:sz w:val="16"/>
        </w:rPr>
      </w:pPr>
      <w:r w:rsidRPr="00FD257C">
        <w:rPr>
          <w:rFonts w:ascii="Bookman Old Style" w:hAnsi="Bookman Old Style"/>
          <w:sz w:val="16"/>
        </w:rPr>
        <w:t>LIII. KECAMATAN SURIAN</w:t>
      </w:r>
    </w:p>
    <w:p w14:paraId="59D3D427" w14:textId="77777777" w:rsidR="00196273" w:rsidRDefault="00196273" w:rsidP="007C2CEC">
      <w:pPr>
        <w:ind w:left="136"/>
        <w:rPr>
          <w:rFonts w:ascii="Bookman Old Style" w:hAnsi="Bookman Old Style"/>
          <w:sz w:val="16"/>
        </w:rPr>
      </w:pPr>
    </w:p>
    <w:tbl>
      <w:tblPr>
        <w:tblW w:w="159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7"/>
        <w:gridCol w:w="476"/>
        <w:gridCol w:w="836"/>
        <w:gridCol w:w="592"/>
        <w:gridCol w:w="636"/>
        <w:gridCol w:w="592"/>
        <w:gridCol w:w="532"/>
        <w:gridCol w:w="660"/>
        <w:gridCol w:w="633"/>
        <w:gridCol w:w="536"/>
        <w:gridCol w:w="580"/>
        <w:gridCol w:w="532"/>
        <w:gridCol w:w="596"/>
        <w:gridCol w:w="436"/>
        <w:gridCol w:w="692"/>
        <w:gridCol w:w="540"/>
        <w:gridCol w:w="633"/>
        <w:gridCol w:w="484"/>
        <w:gridCol w:w="664"/>
      </w:tblGrid>
      <w:tr w:rsidR="00196273" w14:paraId="764D6F08" w14:textId="77777777" w:rsidTr="00AF6894">
        <w:trPr>
          <w:trHeight w:val="283"/>
        </w:trPr>
        <w:tc>
          <w:tcPr>
            <w:tcW w:w="464" w:type="dxa"/>
          </w:tcPr>
          <w:p w14:paraId="3F3F6FE9" w14:textId="77777777" w:rsidR="00196273" w:rsidRDefault="00196273" w:rsidP="00B85B55">
            <w:pPr>
              <w:pStyle w:val="TableParagraph"/>
              <w:spacing w:before="0"/>
              <w:jc w:val="left"/>
              <w:rPr>
                <w:sz w:val="18"/>
              </w:rPr>
            </w:pPr>
          </w:p>
          <w:p w14:paraId="7FB50679" w14:textId="77777777" w:rsidR="00196273" w:rsidRDefault="00196273" w:rsidP="00B85B55">
            <w:pPr>
              <w:pStyle w:val="TableParagraph"/>
              <w:spacing w:before="0"/>
              <w:jc w:val="left"/>
              <w:rPr>
                <w:sz w:val="18"/>
              </w:rPr>
            </w:pPr>
          </w:p>
          <w:p w14:paraId="5EC63F13" w14:textId="77777777" w:rsidR="00196273" w:rsidRDefault="00196273" w:rsidP="00B85B55">
            <w:pPr>
              <w:pStyle w:val="TableParagraph"/>
              <w:spacing w:before="145"/>
              <w:ind w:left="114" w:right="87"/>
              <w:rPr>
                <w:sz w:val="16"/>
              </w:rPr>
            </w:pPr>
            <w:r>
              <w:rPr>
                <w:w w:val="105"/>
                <w:sz w:val="16"/>
              </w:rPr>
              <w:t>No</w:t>
            </w:r>
          </w:p>
        </w:tc>
        <w:tc>
          <w:tcPr>
            <w:tcW w:w="3080" w:type="dxa"/>
          </w:tcPr>
          <w:p w14:paraId="766EA420" w14:textId="77777777" w:rsidR="00196273" w:rsidRDefault="00196273" w:rsidP="00B85B55">
            <w:pPr>
              <w:pStyle w:val="TableParagraph"/>
              <w:spacing w:before="0"/>
              <w:jc w:val="left"/>
              <w:rPr>
                <w:sz w:val="18"/>
              </w:rPr>
            </w:pPr>
          </w:p>
          <w:p w14:paraId="0D9B52DE" w14:textId="77777777" w:rsidR="00196273" w:rsidRDefault="00196273" w:rsidP="00B85B55">
            <w:pPr>
              <w:pStyle w:val="TableParagraph"/>
              <w:spacing w:before="6"/>
              <w:jc w:val="left"/>
            </w:pPr>
          </w:p>
          <w:p w14:paraId="1AC6D037" w14:textId="77777777" w:rsidR="00196273" w:rsidRDefault="00196273" w:rsidP="00B85B55">
            <w:pPr>
              <w:pStyle w:val="TableParagraph"/>
              <w:spacing w:before="0"/>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39"/>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582E7EFC" w14:textId="77777777" w:rsidR="00196273" w:rsidRDefault="00196273" w:rsidP="00B85B55">
            <w:pPr>
              <w:pStyle w:val="TableParagraph"/>
              <w:spacing w:before="0"/>
              <w:jc w:val="left"/>
              <w:rPr>
                <w:sz w:val="18"/>
              </w:rPr>
            </w:pPr>
          </w:p>
          <w:p w14:paraId="0ACA5B72" w14:textId="77777777" w:rsidR="00196273" w:rsidRDefault="00196273" w:rsidP="00B85B55">
            <w:pPr>
              <w:pStyle w:val="TableParagraph"/>
              <w:spacing w:before="6"/>
              <w:jc w:val="left"/>
            </w:pPr>
          </w:p>
          <w:p w14:paraId="1022EC59" w14:textId="77777777" w:rsidR="00196273" w:rsidRDefault="00196273" w:rsidP="00B85B55">
            <w:pPr>
              <w:pStyle w:val="TableParagraph"/>
              <w:spacing w:before="0"/>
              <w:ind w:left="107"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26D1D432" w14:textId="77777777" w:rsidR="00196273" w:rsidRDefault="00196273" w:rsidP="00B85B55">
            <w:pPr>
              <w:pStyle w:val="TableParagraph"/>
              <w:spacing w:before="0"/>
              <w:jc w:val="left"/>
              <w:rPr>
                <w:sz w:val="18"/>
              </w:rPr>
            </w:pPr>
          </w:p>
          <w:p w14:paraId="5AC64F0A" w14:textId="77777777" w:rsidR="00196273" w:rsidRDefault="00196273" w:rsidP="00B85B55">
            <w:pPr>
              <w:pStyle w:val="TableParagraph"/>
              <w:spacing w:before="6"/>
              <w:jc w:val="left"/>
            </w:pPr>
          </w:p>
          <w:p w14:paraId="04D31A6A" w14:textId="77777777" w:rsidR="00196273" w:rsidRDefault="00196273" w:rsidP="00B85B55">
            <w:pPr>
              <w:pStyle w:val="TableParagraph"/>
              <w:spacing w:before="0"/>
              <w:ind w:left="115"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31A8F793" w14:textId="77777777" w:rsidR="00196273" w:rsidRDefault="00196273" w:rsidP="00B85B55">
            <w:pPr>
              <w:pStyle w:val="TableParagraph"/>
              <w:spacing w:before="0"/>
              <w:jc w:val="left"/>
              <w:rPr>
                <w:sz w:val="18"/>
              </w:rPr>
            </w:pPr>
          </w:p>
          <w:p w14:paraId="3A2E9C8B" w14:textId="77777777" w:rsidR="00196273" w:rsidRDefault="00196273" w:rsidP="00B85B55">
            <w:pPr>
              <w:pStyle w:val="TableParagraph"/>
              <w:spacing w:before="8"/>
              <w:jc w:val="left"/>
              <w:rPr>
                <w:sz w:val="14"/>
              </w:rPr>
            </w:pPr>
          </w:p>
          <w:p w14:paraId="293847AE" w14:textId="77777777" w:rsidR="00196273" w:rsidRDefault="00196273" w:rsidP="00B85B55">
            <w:pPr>
              <w:pStyle w:val="TableParagraph"/>
              <w:spacing w:before="0" w:line="186" w:lineRule="exact"/>
              <w:ind w:left="275"/>
              <w:jc w:val="left"/>
              <w:rPr>
                <w:sz w:val="16"/>
              </w:rPr>
            </w:pPr>
            <w:r>
              <w:rPr>
                <w:w w:val="115"/>
                <w:sz w:val="16"/>
              </w:rPr>
              <w:t>FAKTOR</w:t>
            </w:r>
            <w:r>
              <w:rPr>
                <w:spacing w:val="6"/>
                <w:w w:val="115"/>
                <w:sz w:val="16"/>
              </w:rPr>
              <w:t xml:space="preserve"> </w:t>
            </w:r>
            <w:r>
              <w:rPr>
                <w:w w:val="115"/>
                <w:sz w:val="16"/>
              </w:rPr>
              <w:t>1</w:t>
            </w:r>
          </w:p>
          <w:p w14:paraId="6F22A71D" w14:textId="77777777" w:rsidR="00196273" w:rsidRDefault="00196273" w:rsidP="00B85B55">
            <w:pPr>
              <w:pStyle w:val="TableParagraph"/>
              <w:spacing w:before="0"/>
              <w:ind w:left="298"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1F71F9A0" w14:textId="77777777" w:rsidR="00196273" w:rsidRDefault="00196273" w:rsidP="00B85B55">
            <w:pPr>
              <w:pStyle w:val="TableParagraph"/>
              <w:spacing w:before="0"/>
              <w:jc w:val="left"/>
              <w:rPr>
                <w:sz w:val="18"/>
              </w:rPr>
            </w:pPr>
          </w:p>
          <w:p w14:paraId="72822CCA" w14:textId="77777777" w:rsidR="00196273" w:rsidRDefault="00196273" w:rsidP="00B85B55">
            <w:pPr>
              <w:pStyle w:val="TableParagraph"/>
              <w:spacing w:before="8"/>
              <w:jc w:val="left"/>
              <w:rPr>
                <w:sz w:val="14"/>
              </w:rPr>
            </w:pPr>
          </w:p>
          <w:p w14:paraId="06FD2E08" w14:textId="77777777" w:rsidR="00196273" w:rsidRDefault="00196273" w:rsidP="00B85B55">
            <w:pPr>
              <w:pStyle w:val="TableParagraph"/>
              <w:spacing w:before="0" w:line="186" w:lineRule="exact"/>
              <w:ind w:left="231"/>
              <w:jc w:val="left"/>
              <w:rPr>
                <w:sz w:val="16"/>
              </w:rPr>
            </w:pPr>
            <w:r>
              <w:rPr>
                <w:w w:val="115"/>
                <w:sz w:val="16"/>
              </w:rPr>
              <w:t>FAKTOR</w:t>
            </w:r>
            <w:r>
              <w:rPr>
                <w:spacing w:val="1"/>
                <w:w w:val="115"/>
                <w:sz w:val="16"/>
              </w:rPr>
              <w:t xml:space="preserve"> </w:t>
            </w:r>
            <w:r>
              <w:rPr>
                <w:w w:val="115"/>
                <w:sz w:val="16"/>
              </w:rPr>
              <w:t>2</w:t>
            </w:r>
          </w:p>
          <w:p w14:paraId="39DBAB12" w14:textId="77777777" w:rsidR="00196273" w:rsidRDefault="00196273" w:rsidP="00B85B55">
            <w:pPr>
              <w:pStyle w:val="TableParagraph"/>
              <w:spacing w:before="0"/>
              <w:ind w:left="19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3B3E93ED" w14:textId="77777777" w:rsidR="00196273" w:rsidRDefault="00196273" w:rsidP="00B85B55">
            <w:pPr>
              <w:pStyle w:val="TableParagraph"/>
              <w:spacing w:before="0"/>
              <w:jc w:val="left"/>
              <w:rPr>
                <w:sz w:val="18"/>
              </w:rPr>
            </w:pPr>
          </w:p>
          <w:p w14:paraId="6ABDC263" w14:textId="77777777" w:rsidR="00196273" w:rsidRDefault="00196273" w:rsidP="00B85B55">
            <w:pPr>
              <w:pStyle w:val="TableParagraph"/>
              <w:spacing w:before="8"/>
              <w:jc w:val="left"/>
              <w:rPr>
                <w:sz w:val="14"/>
              </w:rPr>
            </w:pPr>
          </w:p>
          <w:p w14:paraId="0CD74143" w14:textId="77777777" w:rsidR="00196273" w:rsidRDefault="00196273" w:rsidP="00B85B55">
            <w:pPr>
              <w:pStyle w:val="TableParagraph"/>
              <w:spacing w:before="0" w:line="186" w:lineRule="exact"/>
              <w:ind w:left="187"/>
              <w:jc w:val="left"/>
              <w:rPr>
                <w:sz w:val="16"/>
              </w:rPr>
            </w:pPr>
            <w:r>
              <w:rPr>
                <w:w w:val="115"/>
                <w:sz w:val="16"/>
              </w:rPr>
              <w:t>FAKTOR</w:t>
            </w:r>
            <w:r>
              <w:rPr>
                <w:spacing w:val="1"/>
                <w:w w:val="115"/>
                <w:sz w:val="16"/>
              </w:rPr>
              <w:t xml:space="preserve"> </w:t>
            </w:r>
            <w:r>
              <w:rPr>
                <w:w w:val="115"/>
                <w:sz w:val="16"/>
              </w:rPr>
              <w:t>3</w:t>
            </w:r>
          </w:p>
          <w:p w14:paraId="38EF4D08" w14:textId="77777777" w:rsidR="00196273" w:rsidRDefault="00196273" w:rsidP="00B85B55">
            <w:pPr>
              <w:pStyle w:val="TableParagraph"/>
              <w:spacing w:before="0"/>
              <w:ind w:left="15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4F6AED65" w14:textId="77777777" w:rsidR="00196273" w:rsidRDefault="00196273" w:rsidP="00B85B55">
            <w:pPr>
              <w:pStyle w:val="TableParagraph"/>
              <w:spacing w:before="0"/>
              <w:jc w:val="left"/>
              <w:rPr>
                <w:sz w:val="18"/>
              </w:rPr>
            </w:pPr>
          </w:p>
          <w:p w14:paraId="54220C17" w14:textId="77777777" w:rsidR="00196273" w:rsidRDefault="00196273" w:rsidP="00B85B55">
            <w:pPr>
              <w:pStyle w:val="TableParagraph"/>
              <w:spacing w:before="8"/>
              <w:jc w:val="left"/>
              <w:rPr>
                <w:sz w:val="14"/>
              </w:rPr>
            </w:pPr>
          </w:p>
          <w:p w14:paraId="3936A460" w14:textId="77777777" w:rsidR="00196273" w:rsidRDefault="00196273" w:rsidP="00B85B55">
            <w:pPr>
              <w:pStyle w:val="TableParagraph"/>
              <w:spacing w:before="0" w:line="186" w:lineRule="exact"/>
              <w:ind w:left="275"/>
              <w:jc w:val="left"/>
              <w:rPr>
                <w:sz w:val="16"/>
              </w:rPr>
            </w:pPr>
            <w:r>
              <w:rPr>
                <w:w w:val="115"/>
                <w:sz w:val="16"/>
              </w:rPr>
              <w:t>FAKTOR</w:t>
            </w:r>
            <w:r>
              <w:rPr>
                <w:spacing w:val="1"/>
                <w:w w:val="115"/>
                <w:sz w:val="16"/>
              </w:rPr>
              <w:t xml:space="preserve"> </w:t>
            </w:r>
            <w:r>
              <w:rPr>
                <w:w w:val="115"/>
                <w:sz w:val="16"/>
              </w:rPr>
              <w:t>4</w:t>
            </w:r>
          </w:p>
          <w:p w14:paraId="004CBE70" w14:textId="77777777" w:rsidR="00196273" w:rsidRDefault="00196273" w:rsidP="00B85B55">
            <w:pPr>
              <w:pStyle w:val="TableParagraph"/>
              <w:spacing w:before="0"/>
              <w:ind w:left="295"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1B326DB6" w14:textId="77777777" w:rsidR="00196273" w:rsidRDefault="00196273" w:rsidP="00B85B55">
            <w:pPr>
              <w:pStyle w:val="TableParagraph"/>
              <w:spacing w:before="7"/>
              <w:jc w:val="left"/>
              <w:rPr>
                <w:sz w:val="16"/>
              </w:rPr>
            </w:pPr>
          </w:p>
          <w:p w14:paraId="78A79A3C" w14:textId="77777777" w:rsidR="00196273" w:rsidRDefault="00196273" w:rsidP="00B85B55">
            <w:pPr>
              <w:pStyle w:val="TableParagraph"/>
              <w:spacing w:before="0" w:line="186" w:lineRule="exact"/>
              <w:ind w:left="156" w:right="78"/>
              <w:rPr>
                <w:sz w:val="16"/>
              </w:rPr>
            </w:pPr>
            <w:r>
              <w:rPr>
                <w:w w:val="115"/>
                <w:sz w:val="16"/>
              </w:rPr>
              <w:t>FAKTOR</w:t>
            </w:r>
            <w:r>
              <w:rPr>
                <w:spacing w:val="1"/>
                <w:w w:val="115"/>
                <w:sz w:val="16"/>
              </w:rPr>
              <w:t xml:space="preserve"> </w:t>
            </w:r>
            <w:r>
              <w:rPr>
                <w:w w:val="115"/>
                <w:sz w:val="16"/>
              </w:rPr>
              <w:t>5</w:t>
            </w:r>
          </w:p>
          <w:p w14:paraId="50D4E416" w14:textId="77777777" w:rsidR="00196273" w:rsidRDefault="00196273" w:rsidP="00B85B55">
            <w:pPr>
              <w:pStyle w:val="TableParagraph"/>
              <w:spacing w:before="0"/>
              <w:ind w:left="154" w:right="10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123EF63D" w14:textId="77777777" w:rsidR="00196273" w:rsidRDefault="00196273" w:rsidP="00B85B55">
            <w:pPr>
              <w:pStyle w:val="TableParagraph"/>
              <w:spacing w:before="5"/>
              <w:jc w:val="left"/>
              <w:rPr>
                <w:sz w:val="24"/>
              </w:rPr>
            </w:pPr>
          </w:p>
          <w:p w14:paraId="14793843" w14:textId="77777777" w:rsidR="00196273" w:rsidRDefault="00196273" w:rsidP="00B85B55">
            <w:pPr>
              <w:pStyle w:val="TableParagraph"/>
              <w:spacing w:before="0"/>
              <w:ind w:left="156" w:right="58"/>
              <w:rPr>
                <w:sz w:val="16"/>
              </w:rPr>
            </w:pPr>
            <w:r>
              <w:rPr>
                <w:w w:val="115"/>
                <w:sz w:val="16"/>
              </w:rPr>
              <w:t>FAKTOR</w:t>
            </w:r>
            <w:r>
              <w:rPr>
                <w:spacing w:val="1"/>
                <w:w w:val="115"/>
                <w:sz w:val="16"/>
              </w:rPr>
              <w:t xml:space="preserve"> </w:t>
            </w:r>
            <w:r>
              <w:rPr>
                <w:w w:val="115"/>
                <w:sz w:val="16"/>
              </w:rPr>
              <w:t>6</w:t>
            </w:r>
          </w:p>
          <w:p w14:paraId="09701B5D" w14:textId="77777777" w:rsidR="00196273" w:rsidRDefault="00196273" w:rsidP="00B85B55">
            <w:pPr>
              <w:pStyle w:val="TableParagraph"/>
              <w:spacing w:before="1"/>
              <w:ind w:left="167" w:right="10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2CD67B07" w14:textId="77777777" w:rsidR="00196273" w:rsidRDefault="00196273" w:rsidP="00B85B55">
            <w:pPr>
              <w:pStyle w:val="TableParagraph"/>
              <w:spacing w:before="5"/>
              <w:jc w:val="left"/>
              <w:rPr>
                <w:sz w:val="24"/>
              </w:rPr>
            </w:pPr>
          </w:p>
          <w:p w14:paraId="3B3A96E2" w14:textId="77777777" w:rsidR="00196273" w:rsidRDefault="00196273" w:rsidP="00B85B55">
            <w:pPr>
              <w:pStyle w:val="TableParagraph"/>
              <w:spacing w:before="0"/>
              <w:ind w:left="156" w:right="57"/>
              <w:rPr>
                <w:sz w:val="16"/>
              </w:rPr>
            </w:pPr>
            <w:r>
              <w:rPr>
                <w:w w:val="115"/>
                <w:sz w:val="16"/>
              </w:rPr>
              <w:t>FAKTOR</w:t>
            </w:r>
            <w:r>
              <w:rPr>
                <w:spacing w:val="1"/>
                <w:w w:val="115"/>
                <w:sz w:val="16"/>
              </w:rPr>
              <w:t xml:space="preserve"> </w:t>
            </w:r>
            <w:r>
              <w:rPr>
                <w:w w:val="115"/>
                <w:sz w:val="16"/>
              </w:rPr>
              <w:t>7</w:t>
            </w:r>
          </w:p>
          <w:p w14:paraId="51BB1FB0" w14:textId="77777777" w:rsidR="00196273" w:rsidRDefault="00196273" w:rsidP="00B85B55">
            <w:pPr>
              <w:pStyle w:val="TableParagraph"/>
              <w:spacing w:before="1"/>
              <w:ind w:left="167" w:right="109"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12BB76A3" w14:textId="77777777" w:rsidR="00196273" w:rsidRDefault="00196273" w:rsidP="00B85B55">
            <w:pPr>
              <w:pStyle w:val="TableParagraph"/>
              <w:spacing w:before="5"/>
              <w:jc w:val="left"/>
              <w:rPr>
                <w:sz w:val="24"/>
              </w:rPr>
            </w:pPr>
          </w:p>
          <w:p w14:paraId="3CC2FA92" w14:textId="77777777" w:rsidR="00196273" w:rsidRDefault="00196273" w:rsidP="00B85B55">
            <w:pPr>
              <w:pStyle w:val="TableParagraph"/>
              <w:spacing w:before="0"/>
              <w:ind w:left="150" w:right="48"/>
              <w:rPr>
                <w:sz w:val="16"/>
              </w:rPr>
            </w:pPr>
            <w:r>
              <w:rPr>
                <w:w w:val="115"/>
                <w:sz w:val="16"/>
              </w:rPr>
              <w:t>FAKTOR</w:t>
            </w:r>
            <w:r>
              <w:rPr>
                <w:spacing w:val="1"/>
                <w:w w:val="115"/>
                <w:sz w:val="16"/>
              </w:rPr>
              <w:t xml:space="preserve"> </w:t>
            </w:r>
            <w:r>
              <w:rPr>
                <w:w w:val="115"/>
                <w:sz w:val="16"/>
              </w:rPr>
              <w:t>8</w:t>
            </w:r>
          </w:p>
          <w:p w14:paraId="1F138516" w14:textId="77777777" w:rsidR="00196273" w:rsidRDefault="00196273" w:rsidP="00B85B55">
            <w:pPr>
              <w:pStyle w:val="TableParagraph"/>
              <w:spacing w:before="1"/>
              <w:ind w:left="191" w:right="130"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4AE572DC" w14:textId="77777777" w:rsidR="00196273" w:rsidRDefault="00196273" w:rsidP="00B85B55">
            <w:pPr>
              <w:pStyle w:val="TableParagraph"/>
              <w:spacing w:before="5"/>
              <w:jc w:val="left"/>
              <w:rPr>
                <w:sz w:val="24"/>
              </w:rPr>
            </w:pPr>
          </w:p>
          <w:p w14:paraId="5F7441E7" w14:textId="77777777" w:rsidR="00196273" w:rsidRDefault="00196273" w:rsidP="00B85B55">
            <w:pPr>
              <w:pStyle w:val="TableParagraph"/>
              <w:spacing w:before="0"/>
              <w:ind w:left="132" w:right="22"/>
              <w:rPr>
                <w:sz w:val="16"/>
              </w:rPr>
            </w:pPr>
            <w:r>
              <w:rPr>
                <w:w w:val="115"/>
                <w:sz w:val="16"/>
              </w:rPr>
              <w:t>FAKTOR</w:t>
            </w:r>
            <w:r>
              <w:rPr>
                <w:spacing w:val="6"/>
                <w:w w:val="115"/>
                <w:sz w:val="16"/>
              </w:rPr>
              <w:t xml:space="preserve"> </w:t>
            </w:r>
            <w:r>
              <w:rPr>
                <w:w w:val="115"/>
                <w:sz w:val="16"/>
              </w:rPr>
              <w:t>9</w:t>
            </w:r>
          </w:p>
          <w:p w14:paraId="0A112EE9" w14:textId="77777777" w:rsidR="00196273" w:rsidRDefault="00196273" w:rsidP="00B85B55">
            <w:pPr>
              <w:pStyle w:val="TableParagraph"/>
              <w:spacing w:before="1"/>
              <w:ind w:left="127" w:right="59"/>
              <w:rPr>
                <w:sz w:val="16"/>
              </w:rPr>
            </w:pPr>
            <w:r>
              <w:rPr>
                <w:w w:val="115"/>
                <w:sz w:val="16"/>
              </w:rPr>
              <w:t>Lingkungan</w:t>
            </w:r>
            <w:r>
              <w:rPr>
                <w:spacing w:val="-38"/>
                <w:w w:val="115"/>
                <w:sz w:val="16"/>
              </w:rPr>
              <w:t xml:space="preserve"> </w:t>
            </w:r>
            <w:r>
              <w:rPr>
                <w:w w:val="115"/>
                <w:sz w:val="16"/>
              </w:rPr>
              <w:t>Kerja</w:t>
            </w:r>
          </w:p>
          <w:p w14:paraId="50415B03" w14:textId="77777777" w:rsidR="00196273" w:rsidRDefault="00196273" w:rsidP="00B85B55">
            <w:pPr>
              <w:pStyle w:val="TableParagraph"/>
              <w:spacing w:before="1"/>
              <w:ind w:left="118" w:right="59"/>
              <w:rPr>
                <w:sz w:val="16"/>
              </w:rPr>
            </w:pPr>
            <w:r>
              <w:rPr>
                <w:sz w:val="16"/>
              </w:rPr>
              <w:t>(Level</w:t>
            </w:r>
            <w:r>
              <w:rPr>
                <w:spacing w:val="17"/>
                <w:sz w:val="16"/>
              </w:rPr>
              <w:t xml:space="preserve"> </w:t>
            </w:r>
            <w:r>
              <w:rPr>
                <w:sz w:val="16"/>
              </w:rPr>
              <w:t>1~3)</w:t>
            </w:r>
          </w:p>
        </w:tc>
      </w:tr>
      <w:tr w:rsidR="007C2CEC" w14:paraId="5550F104" w14:textId="77777777" w:rsidTr="00AF6894">
        <w:trPr>
          <w:trHeight w:val="283"/>
        </w:trPr>
        <w:tc>
          <w:tcPr>
            <w:tcW w:w="464" w:type="dxa"/>
          </w:tcPr>
          <w:p w14:paraId="7E139BF3" w14:textId="528E0A19" w:rsidR="007C2CEC" w:rsidRPr="007134EE" w:rsidRDefault="007C2CEC" w:rsidP="007C2CEC">
            <w:pPr>
              <w:pStyle w:val="TableParagraph"/>
              <w:ind w:left="19"/>
              <w:rPr>
                <w:sz w:val="16"/>
              </w:rPr>
            </w:pPr>
            <w:r>
              <w:rPr>
                <w:sz w:val="16"/>
                <w:lang w:val="id-ID"/>
              </w:rPr>
              <w:t>1</w:t>
            </w:r>
          </w:p>
        </w:tc>
        <w:tc>
          <w:tcPr>
            <w:tcW w:w="3080" w:type="dxa"/>
          </w:tcPr>
          <w:p w14:paraId="5152C4A5" w14:textId="03DFC8D2" w:rsidR="007C2CEC" w:rsidRPr="00E40D26" w:rsidRDefault="007C2CEC" w:rsidP="007C2CEC">
            <w:pPr>
              <w:pStyle w:val="TableParagraph"/>
              <w:ind w:left="115"/>
              <w:jc w:val="left"/>
              <w:rPr>
                <w:sz w:val="16"/>
              </w:rPr>
            </w:pPr>
            <w:r>
              <w:rPr>
                <w:sz w:val="16"/>
                <w:lang w:val="id-ID"/>
              </w:rPr>
              <w:t xml:space="preserve">Pranata Komputer Ahli </w:t>
            </w:r>
            <w:r>
              <w:rPr>
                <w:sz w:val="16"/>
              </w:rPr>
              <w:t>Pertama</w:t>
            </w:r>
          </w:p>
        </w:tc>
        <w:tc>
          <w:tcPr>
            <w:tcW w:w="856" w:type="dxa"/>
          </w:tcPr>
          <w:p w14:paraId="6F4EC215" w14:textId="77777777" w:rsidR="007C2CEC" w:rsidRDefault="007C2CEC" w:rsidP="007C2CEC">
            <w:pPr>
              <w:pStyle w:val="TableParagraph"/>
              <w:ind w:right="365"/>
              <w:jc w:val="right"/>
              <w:rPr>
                <w:w w:val="111"/>
                <w:sz w:val="16"/>
              </w:rPr>
            </w:pPr>
            <w:r>
              <w:rPr>
                <w:sz w:val="16"/>
                <w:lang w:val="id-ID"/>
              </w:rPr>
              <w:t>8</w:t>
            </w:r>
          </w:p>
        </w:tc>
        <w:tc>
          <w:tcPr>
            <w:tcW w:w="857" w:type="dxa"/>
          </w:tcPr>
          <w:p w14:paraId="3B789F28" w14:textId="77777777" w:rsidR="007C2CEC" w:rsidRDefault="007C2CEC" w:rsidP="007C2CEC">
            <w:pPr>
              <w:pStyle w:val="TableParagraph"/>
              <w:ind w:right="256"/>
              <w:jc w:val="right"/>
              <w:rPr>
                <w:w w:val="110"/>
                <w:sz w:val="16"/>
              </w:rPr>
            </w:pPr>
            <w:r>
              <w:rPr>
                <w:sz w:val="16"/>
                <w:lang w:val="id-ID"/>
              </w:rPr>
              <w:t>1280</w:t>
            </w:r>
          </w:p>
        </w:tc>
        <w:tc>
          <w:tcPr>
            <w:tcW w:w="476" w:type="dxa"/>
          </w:tcPr>
          <w:p w14:paraId="1D7EA15E" w14:textId="77777777" w:rsidR="007C2CEC" w:rsidRDefault="007C2CEC" w:rsidP="007C2CEC">
            <w:pPr>
              <w:pStyle w:val="TableParagraph"/>
              <w:ind w:right="165"/>
              <w:jc w:val="right"/>
              <w:rPr>
                <w:w w:val="111"/>
                <w:sz w:val="16"/>
              </w:rPr>
            </w:pPr>
            <w:r>
              <w:rPr>
                <w:sz w:val="16"/>
                <w:lang w:val="id-ID"/>
              </w:rPr>
              <w:t>5</w:t>
            </w:r>
          </w:p>
        </w:tc>
        <w:tc>
          <w:tcPr>
            <w:tcW w:w="836" w:type="dxa"/>
          </w:tcPr>
          <w:p w14:paraId="1E0152D7" w14:textId="77777777" w:rsidR="007C2CEC" w:rsidRDefault="007C2CEC" w:rsidP="007C2CEC">
            <w:pPr>
              <w:pStyle w:val="TableParagraph"/>
              <w:ind w:left="257" w:right="226"/>
              <w:rPr>
                <w:w w:val="110"/>
                <w:sz w:val="16"/>
              </w:rPr>
            </w:pPr>
            <w:r>
              <w:rPr>
                <w:sz w:val="16"/>
                <w:lang w:val="id-ID"/>
              </w:rPr>
              <w:t>750</w:t>
            </w:r>
          </w:p>
        </w:tc>
        <w:tc>
          <w:tcPr>
            <w:tcW w:w="592" w:type="dxa"/>
          </w:tcPr>
          <w:p w14:paraId="33D3C4B8" w14:textId="77777777" w:rsidR="007C2CEC" w:rsidRDefault="007C2CEC" w:rsidP="007C2CEC">
            <w:pPr>
              <w:pStyle w:val="TableParagraph"/>
              <w:ind w:left="19"/>
              <w:rPr>
                <w:w w:val="111"/>
                <w:sz w:val="16"/>
              </w:rPr>
            </w:pPr>
            <w:r>
              <w:rPr>
                <w:sz w:val="16"/>
                <w:lang w:val="id-ID"/>
              </w:rPr>
              <w:t>2</w:t>
            </w:r>
          </w:p>
        </w:tc>
        <w:tc>
          <w:tcPr>
            <w:tcW w:w="636" w:type="dxa"/>
          </w:tcPr>
          <w:p w14:paraId="5E2E8CAD" w14:textId="77777777" w:rsidR="007C2CEC" w:rsidRDefault="007C2CEC" w:rsidP="007C2CEC">
            <w:pPr>
              <w:pStyle w:val="TableParagraph"/>
              <w:ind w:left="235"/>
              <w:jc w:val="left"/>
              <w:rPr>
                <w:w w:val="110"/>
                <w:sz w:val="16"/>
              </w:rPr>
            </w:pPr>
            <w:r>
              <w:rPr>
                <w:sz w:val="16"/>
                <w:lang w:val="id-ID"/>
              </w:rPr>
              <w:t>125</w:t>
            </w:r>
          </w:p>
        </w:tc>
        <w:tc>
          <w:tcPr>
            <w:tcW w:w="592" w:type="dxa"/>
          </w:tcPr>
          <w:p w14:paraId="3AD7ADC7" w14:textId="77777777" w:rsidR="007C2CEC" w:rsidRDefault="007C2CEC" w:rsidP="007C2CEC">
            <w:pPr>
              <w:pStyle w:val="TableParagraph"/>
              <w:ind w:left="28"/>
              <w:rPr>
                <w:w w:val="111"/>
                <w:sz w:val="16"/>
              </w:rPr>
            </w:pPr>
            <w:r>
              <w:rPr>
                <w:sz w:val="16"/>
                <w:lang w:val="id-ID"/>
              </w:rPr>
              <w:t>2</w:t>
            </w:r>
          </w:p>
        </w:tc>
        <w:tc>
          <w:tcPr>
            <w:tcW w:w="532" w:type="dxa"/>
          </w:tcPr>
          <w:p w14:paraId="7F327877" w14:textId="77777777" w:rsidR="007C2CEC" w:rsidRDefault="007C2CEC" w:rsidP="007C2CEC">
            <w:pPr>
              <w:pStyle w:val="TableParagraph"/>
              <w:ind w:right="140"/>
              <w:jc w:val="right"/>
              <w:rPr>
                <w:w w:val="110"/>
                <w:sz w:val="16"/>
              </w:rPr>
            </w:pPr>
            <w:r>
              <w:rPr>
                <w:sz w:val="16"/>
                <w:lang w:val="id-ID"/>
              </w:rPr>
              <w:t>125</w:t>
            </w:r>
          </w:p>
        </w:tc>
        <w:tc>
          <w:tcPr>
            <w:tcW w:w="660" w:type="dxa"/>
          </w:tcPr>
          <w:p w14:paraId="4E4470E1" w14:textId="77777777" w:rsidR="007C2CEC" w:rsidRDefault="007C2CEC" w:rsidP="007C2CEC">
            <w:pPr>
              <w:pStyle w:val="TableParagraph"/>
              <w:ind w:right="253"/>
              <w:jc w:val="right"/>
              <w:rPr>
                <w:w w:val="111"/>
                <w:sz w:val="16"/>
              </w:rPr>
            </w:pPr>
            <w:r>
              <w:rPr>
                <w:sz w:val="16"/>
                <w:lang w:val="id-ID"/>
              </w:rPr>
              <w:t>3</w:t>
            </w:r>
          </w:p>
        </w:tc>
        <w:tc>
          <w:tcPr>
            <w:tcW w:w="633" w:type="dxa"/>
          </w:tcPr>
          <w:p w14:paraId="32AB4720" w14:textId="77777777" w:rsidR="007C2CEC" w:rsidRDefault="007C2CEC" w:rsidP="007C2CEC">
            <w:pPr>
              <w:pStyle w:val="TableParagraph"/>
              <w:ind w:right="192"/>
              <w:jc w:val="right"/>
              <w:rPr>
                <w:w w:val="110"/>
                <w:sz w:val="16"/>
              </w:rPr>
            </w:pPr>
            <w:r>
              <w:rPr>
                <w:sz w:val="16"/>
                <w:lang w:val="id-ID"/>
              </w:rPr>
              <w:t>150</w:t>
            </w:r>
          </w:p>
        </w:tc>
        <w:tc>
          <w:tcPr>
            <w:tcW w:w="536" w:type="dxa"/>
          </w:tcPr>
          <w:p w14:paraId="6FD452DD" w14:textId="77777777" w:rsidR="007C2CEC" w:rsidRDefault="007C2CEC" w:rsidP="007C2CEC">
            <w:pPr>
              <w:pStyle w:val="TableParagraph"/>
              <w:ind w:left="43"/>
              <w:rPr>
                <w:w w:val="111"/>
                <w:sz w:val="16"/>
              </w:rPr>
            </w:pPr>
            <w:r>
              <w:rPr>
                <w:sz w:val="16"/>
                <w:lang w:val="id-ID"/>
              </w:rPr>
              <w:t>2</w:t>
            </w:r>
          </w:p>
        </w:tc>
        <w:tc>
          <w:tcPr>
            <w:tcW w:w="580" w:type="dxa"/>
          </w:tcPr>
          <w:p w14:paraId="3F7BE9FD" w14:textId="77777777" w:rsidR="007C2CEC" w:rsidRDefault="007C2CEC" w:rsidP="007C2CEC">
            <w:pPr>
              <w:pStyle w:val="TableParagraph"/>
              <w:ind w:left="135" w:right="91"/>
              <w:rPr>
                <w:w w:val="110"/>
                <w:sz w:val="16"/>
              </w:rPr>
            </w:pPr>
            <w:r>
              <w:rPr>
                <w:sz w:val="16"/>
                <w:lang w:val="id-ID"/>
              </w:rPr>
              <w:t>75</w:t>
            </w:r>
          </w:p>
        </w:tc>
        <w:tc>
          <w:tcPr>
            <w:tcW w:w="532" w:type="dxa"/>
          </w:tcPr>
          <w:p w14:paraId="0FCC5293" w14:textId="77777777" w:rsidR="007C2CEC" w:rsidRDefault="007C2CEC" w:rsidP="007C2CEC">
            <w:pPr>
              <w:pStyle w:val="TableParagraph"/>
              <w:ind w:left="55"/>
              <w:rPr>
                <w:w w:val="111"/>
                <w:sz w:val="16"/>
              </w:rPr>
            </w:pPr>
            <w:r>
              <w:rPr>
                <w:sz w:val="16"/>
                <w:lang w:val="id-ID"/>
              </w:rPr>
              <w:t>2</w:t>
            </w:r>
          </w:p>
        </w:tc>
        <w:tc>
          <w:tcPr>
            <w:tcW w:w="596" w:type="dxa"/>
          </w:tcPr>
          <w:p w14:paraId="2C8885B4" w14:textId="77777777" w:rsidR="007C2CEC" w:rsidRDefault="007C2CEC" w:rsidP="007C2CEC">
            <w:pPr>
              <w:pStyle w:val="TableParagraph"/>
              <w:ind w:left="165" w:right="122"/>
              <w:rPr>
                <w:w w:val="110"/>
                <w:sz w:val="16"/>
              </w:rPr>
            </w:pPr>
            <w:r>
              <w:rPr>
                <w:sz w:val="16"/>
                <w:lang w:val="id-ID"/>
              </w:rPr>
              <w:t>25</w:t>
            </w:r>
          </w:p>
        </w:tc>
        <w:tc>
          <w:tcPr>
            <w:tcW w:w="436" w:type="dxa"/>
          </w:tcPr>
          <w:p w14:paraId="0C7E1BFE" w14:textId="77777777" w:rsidR="007C2CEC" w:rsidRDefault="007C2CEC" w:rsidP="007C2CEC">
            <w:pPr>
              <w:pStyle w:val="TableParagraph"/>
              <w:ind w:right="137"/>
              <w:jc w:val="right"/>
              <w:rPr>
                <w:w w:val="111"/>
                <w:sz w:val="16"/>
              </w:rPr>
            </w:pPr>
            <w:r>
              <w:rPr>
                <w:sz w:val="16"/>
                <w:lang w:val="id-ID"/>
              </w:rPr>
              <w:t>1</w:t>
            </w:r>
          </w:p>
        </w:tc>
        <w:tc>
          <w:tcPr>
            <w:tcW w:w="692" w:type="dxa"/>
          </w:tcPr>
          <w:p w14:paraId="5D048B54" w14:textId="77777777" w:rsidR="007C2CEC" w:rsidRDefault="007C2CEC" w:rsidP="007C2CEC">
            <w:pPr>
              <w:pStyle w:val="TableParagraph"/>
              <w:ind w:left="185" w:right="132"/>
              <w:rPr>
                <w:w w:val="110"/>
                <w:sz w:val="16"/>
              </w:rPr>
            </w:pPr>
            <w:r>
              <w:rPr>
                <w:sz w:val="16"/>
                <w:lang w:val="id-ID"/>
              </w:rPr>
              <w:t>20</w:t>
            </w:r>
          </w:p>
        </w:tc>
        <w:tc>
          <w:tcPr>
            <w:tcW w:w="540" w:type="dxa"/>
          </w:tcPr>
          <w:p w14:paraId="12620E3A" w14:textId="77777777" w:rsidR="007C2CEC" w:rsidRDefault="007C2CEC" w:rsidP="007C2CEC">
            <w:pPr>
              <w:pStyle w:val="TableParagraph"/>
              <w:ind w:right="185"/>
              <w:jc w:val="right"/>
              <w:rPr>
                <w:w w:val="111"/>
                <w:sz w:val="16"/>
              </w:rPr>
            </w:pPr>
            <w:r>
              <w:rPr>
                <w:sz w:val="16"/>
                <w:lang w:val="id-ID"/>
              </w:rPr>
              <w:t>1</w:t>
            </w:r>
          </w:p>
        </w:tc>
        <w:tc>
          <w:tcPr>
            <w:tcW w:w="633" w:type="dxa"/>
          </w:tcPr>
          <w:p w14:paraId="56C89272" w14:textId="77777777" w:rsidR="007C2CEC" w:rsidRDefault="007C2CEC" w:rsidP="007C2CEC">
            <w:pPr>
              <w:pStyle w:val="TableParagraph"/>
              <w:ind w:right="234"/>
              <w:jc w:val="right"/>
              <w:rPr>
                <w:w w:val="111"/>
                <w:sz w:val="16"/>
              </w:rPr>
            </w:pPr>
            <w:r>
              <w:rPr>
                <w:sz w:val="16"/>
                <w:lang w:val="id-ID"/>
              </w:rPr>
              <w:t>5</w:t>
            </w:r>
          </w:p>
        </w:tc>
        <w:tc>
          <w:tcPr>
            <w:tcW w:w="484" w:type="dxa"/>
          </w:tcPr>
          <w:p w14:paraId="67A71546" w14:textId="77777777" w:rsidR="007C2CEC" w:rsidRDefault="007C2CEC" w:rsidP="007C2CEC">
            <w:pPr>
              <w:pStyle w:val="TableParagraph"/>
              <w:ind w:right="153"/>
              <w:jc w:val="right"/>
              <w:rPr>
                <w:w w:val="111"/>
                <w:sz w:val="16"/>
              </w:rPr>
            </w:pPr>
            <w:r>
              <w:rPr>
                <w:sz w:val="16"/>
                <w:lang w:val="id-ID"/>
              </w:rPr>
              <w:t>1</w:t>
            </w:r>
          </w:p>
        </w:tc>
        <w:tc>
          <w:tcPr>
            <w:tcW w:w="664" w:type="dxa"/>
          </w:tcPr>
          <w:p w14:paraId="0FE813EC" w14:textId="77777777" w:rsidR="007C2CEC" w:rsidRDefault="007C2CEC" w:rsidP="007C2CEC">
            <w:pPr>
              <w:pStyle w:val="TableParagraph"/>
              <w:ind w:right="245"/>
              <w:jc w:val="right"/>
              <w:rPr>
                <w:w w:val="111"/>
                <w:sz w:val="16"/>
              </w:rPr>
            </w:pPr>
            <w:r>
              <w:rPr>
                <w:sz w:val="16"/>
                <w:lang w:val="id-ID"/>
              </w:rPr>
              <w:t>5</w:t>
            </w:r>
          </w:p>
        </w:tc>
      </w:tr>
      <w:tr w:rsidR="007C2CEC" w14:paraId="746ABB39" w14:textId="77777777" w:rsidTr="00AF6894">
        <w:trPr>
          <w:trHeight w:val="283"/>
        </w:trPr>
        <w:tc>
          <w:tcPr>
            <w:tcW w:w="464" w:type="dxa"/>
          </w:tcPr>
          <w:p w14:paraId="1D3B0DB5" w14:textId="0D642DC1" w:rsidR="007C2CEC" w:rsidRPr="00E40D26" w:rsidRDefault="007C2CEC" w:rsidP="007C2CEC">
            <w:pPr>
              <w:pStyle w:val="TableParagraph"/>
              <w:ind w:left="19"/>
              <w:rPr>
                <w:sz w:val="16"/>
              </w:rPr>
            </w:pPr>
            <w:r>
              <w:rPr>
                <w:sz w:val="16"/>
              </w:rPr>
              <w:t>2</w:t>
            </w:r>
          </w:p>
        </w:tc>
        <w:tc>
          <w:tcPr>
            <w:tcW w:w="3080" w:type="dxa"/>
          </w:tcPr>
          <w:p w14:paraId="7D8997C4" w14:textId="77777777" w:rsidR="007C2CEC" w:rsidRPr="00E40D26" w:rsidRDefault="007C2CEC" w:rsidP="007C2CEC">
            <w:pPr>
              <w:pStyle w:val="TableParagraph"/>
              <w:ind w:left="115"/>
              <w:jc w:val="left"/>
              <w:rPr>
                <w:sz w:val="16"/>
              </w:rPr>
            </w:pPr>
            <w:r>
              <w:rPr>
                <w:sz w:val="16"/>
              </w:rPr>
              <w:t>Pranata Komputer Terampil</w:t>
            </w:r>
          </w:p>
        </w:tc>
        <w:tc>
          <w:tcPr>
            <w:tcW w:w="856" w:type="dxa"/>
          </w:tcPr>
          <w:p w14:paraId="22903131" w14:textId="77777777" w:rsidR="007C2CEC" w:rsidRDefault="007C2CEC" w:rsidP="007C2CEC">
            <w:pPr>
              <w:pStyle w:val="TableParagraph"/>
              <w:ind w:right="365"/>
              <w:jc w:val="right"/>
              <w:rPr>
                <w:w w:val="111"/>
                <w:sz w:val="16"/>
              </w:rPr>
            </w:pPr>
            <w:r>
              <w:rPr>
                <w:sz w:val="16"/>
                <w:lang w:val="id-ID"/>
              </w:rPr>
              <w:t>6</w:t>
            </w:r>
          </w:p>
        </w:tc>
        <w:tc>
          <w:tcPr>
            <w:tcW w:w="857" w:type="dxa"/>
          </w:tcPr>
          <w:p w14:paraId="10BBE95D" w14:textId="77777777" w:rsidR="007C2CEC" w:rsidRDefault="007C2CEC" w:rsidP="007C2CEC">
            <w:pPr>
              <w:pStyle w:val="TableParagraph"/>
              <w:ind w:right="256"/>
              <w:jc w:val="right"/>
              <w:rPr>
                <w:w w:val="110"/>
                <w:sz w:val="16"/>
              </w:rPr>
            </w:pPr>
            <w:r>
              <w:rPr>
                <w:sz w:val="16"/>
                <w:lang w:val="id-ID"/>
              </w:rPr>
              <w:t>740</w:t>
            </w:r>
          </w:p>
        </w:tc>
        <w:tc>
          <w:tcPr>
            <w:tcW w:w="476" w:type="dxa"/>
          </w:tcPr>
          <w:p w14:paraId="13F44FFB" w14:textId="77777777" w:rsidR="007C2CEC" w:rsidRDefault="007C2CEC" w:rsidP="007C2CEC">
            <w:pPr>
              <w:pStyle w:val="TableParagraph"/>
              <w:ind w:right="165"/>
              <w:jc w:val="right"/>
              <w:rPr>
                <w:w w:val="111"/>
                <w:sz w:val="16"/>
              </w:rPr>
            </w:pPr>
            <w:r>
              <w:rPr>
                <w:sz w:val="16"/>
                <w:lang w:val="id-ID"/>
              </w:rPr>
              <w:t>4</w:t>
            </w:r>
          </w:p>
        </w:tc>
        <w:tc>
          <w:tcPr>
            <w:tcW w:w="836" w:type="dxa"/>
          </w:tcPr>
          <w:p w14:paraId="1EAD16B2" w14:textId="77777777" w:rsidR="007C2CEC" w:rsidRDefault="007C2CEC" w:rsidP="007C2CEC">
            <w:pPr>
              <w:pStyle w:val="TableParagraph"/>
              <w:ind w:left="257" w:right="226"/>
              <w:rPr>
                <w:w w:val="110"/>
                <w:sz w:val="16"/>
              </w:rPr>
            </w:pPr>
            <w:r>
              <w:rPr>
                <w:sz w:val="16"/>
                <w:lang w:val="id-ID"/>
              </w:rPr>
              <w:t>550</w:t>
            </w:r>
          </w:p>
        </w:tc>
        <w:tc>
          <w:tcPr>
            <w:tcW w:w="592" w:type="dxa"/>
          </w:tcPr>
          <w:p w14:paraId="714C5B37" w14:textId="77777777" w:rsidR="007C2CEC" w:rsidRDefault="007C2CEC" w:rsidP="007C2CEC">
            <w:pPr>
              <w:pStyle w:val="TableParagraph"/>
              <w:ind w:left="19"/>
              <w:rPr>
                <w:w w:val="111"/>
                <w:sz w:val="16"/>
              </w:rPr>
            </w:pPr>
            <w:r>
              <w:rPr>
                <w:sz w:val="16"/>
                <w:lang w:val="id-ID"/>
              </w:rPr>
              <w:t>1</w:t>
            </w:r>
          </w:p>
        </w:tc>
        <w:tc>
          <w:tcPr>
            <w:tcW w:w="636" w:type="dxa"/>
          </w:tcPr>
          <w:p w14:paraId="195441CC" w14:textId="77777777" w:rsidR="007C2CEC" w:rsidRDefault="007C2CEC" w:rsidP="007C2CEC">
            <w:pPr>
              <w:pStyle w:val="TableParagraph"/>
              <w:ind w:left="235"/>
              <w:jc w:val="left"/>
              <w:rPr>
                <w:w w:val="110"/>
                <w:sz w:val="16"/>
              </w:rPr>
            </w:pPr>
            <w:r>
              <w:rPr>
                <w:sz w:val="16"/>
                <w:lang w:val="id-ID"/>
              </w:rPr>
              <w:t>25</w:t>
            </w:r>
          </w:p>
        </w:tc>
        <w:tc>
          <w:tcPr>
            <w:tcW w:w="592" w:type="dxa"/>
          </w:tcPr>
          <w:p w14:paraId="506CE97A" w14:textId="77777777" w:rsidR="007C2CEC" w:rsidRDefault="007C2CEC" w:rsidP="007C2CEC">
            <w:pPr>
              <w:pStyle w:val="TableParagraph"/>
              <w:ind w:left="28"/>
              <w:rPr>
                <w:w w:val="111"/>
                <w:sz w:val="16"/>
              </w:rPr>
            </w:pPr>
            <w:r>
              <w:rPr>
                <w:sz w:val="16"/>
                <w:lang w:val="id-ID"/>
              </w:rPr>
              <w:t>1</w:t>
            </w:r>
          </w:p>
        </w:tc>
        <w:tc>
          <w:tcPr>
            <w:tcW w:w="532" w:type="dxa"/>
          </w:tcPr>
          <w:p w14:paraId="7D45DA43" w14:textId="77777777" w:rsidR="007C2CEC" w:rsidRDefault="007C2CEC" w:rsidP="007C2CEC">
            <w:pPr>
              <w:pStyle w:val="TableParagraph"/>
              <w:ind w:right="140"/>
              <w:jc w:val="right"/>
              <w:rPr>
                <w:w w:val="110"/>
                <w:sz w:val="16"/>
              </w:rPr>
            </w:pPr>
            <w:r>
              <w:rPr>
                <w:sz w:val="16"/>
                <w:lang w:val="id-ID"/>
              </w:rPr>
              <w:t>25</w:t>
            </w:r>
          </w:p>
        </w:tc>
        <w:tc>
          <w:tcPr>
            <w:tcW w:w="660" w:type="dxa"/>
          </w:tcPr>
          <w:p w14:paraId="7BD34096" w14:textId="77777777" w:rsidR="007C2CEC" w:rsidRDefault="007C2CEC" w:rsidP="007C2CEC">
            <w:pPr>
              <w:pStyle w:val="TableParagraph"/>
              <w:ind w:right="253"/>
              <w:jc w:val="right"/>
              <w:rPr>
                <w:w w:val="111"/>
                <w:sz w:val="16"/>
              </w:rPr>
            </w:pPr>
            <w:r>
              <w:rPr>
                <w:sz w:val="16"/>
                <w:lang w:val="id-ID"/>
              </w:rPr>
              <w:t>1</w:t>
            </w:r>
          </w:p>
        </w:tc>
        <w:tc>
          <w:tcPr>
            <w:tcW w:w="633" w:type="dxa"/>
          </w:tcPr>
          <w:p w14:paraId="7261AB42" w14:textId="77777777" w:rsidR="007C2CEC" w:rsidRDefault="007C2CEC" w:rsidP="007C2CEC">
            <w:pPr>
              <w:pStyle w:val="TableParagraph"/>
              <w:ind w:right="192"/>
              <w:jc w:val="right"/>
              <w:rPr>
                <w:w w:val="110"/>
                <w:sz w:val="16"/>
              </w:rPr>
            </w:pPr>
            <w:r>
              <w:rPr>
                <w:sz w:val="16"/>
                <w:lang w:val="id-ID"/>
              </w:rPr>
              <w:t>25</w:t>
            </w:r>
          </w:p>
        </w:tc>
        <w:tc>
          <w:tcPr>
            <w:tcW w:w="536" w:type="dxa"/>
          </w:tcPr>
          <w:p w14:paraId="27F3EB0E" w14:textId="77777777" w:rsidR="007C2CEC" w:rsidRDefault="007C2CEC" w:rsidP="007C2CEC">
            <w:pPr>
              <w:pStyle w:val="TableParagraph"/>
              <w:ind w:left="43"/>
              <w:rPr>
                <w:w w:val="111"/>
                <w:sz w:val="16"/>
              </w:rPr>
            </w:pPr>
            <w:r>
              <w:rPr>
                <w:sz w:val="16"/>
                <w:lang w:val="id-ID"/>
              </w:rPr>
              <w:t>2</w:t>
            </w:r>
          </w:p>
        </w:tc>
        <w:tc>
          <w:tcPr>
            <w:tcW w:w="580" w:type="dxa"/>
          </w:tcPr>
          <w:p w14:paraId="538D371A" w14:textId="77777777" w:rsidR="007C2CEC" w:rsidRDefault="007C2CEC" w:rsidP="007C2CEC">
            <w:pPr>
              <w:pStyle w:val="TableParagraph"/>
              <w:ind w:left="135" w:right="91"/>
              <w:rPr>
                <w:w w:val="110"/>
                <w:sz w:val="16"/>
              </w:rPr>
            </w:pPr>
            <w:r>
              <w:rPr>
                <w:sz w:val="16"/>
                <w:lang w:val="id-ID"/>
              </w:rPr>
              <w:t>75</w:t>
            </w:r>
          </w:p>
        </w:tc>
        <w:tc>
          <w:tcPr>
            <w:tcW w:w="532" w:type="dxa"/>
          </w:tcPr>
          <w:p w14:paraId="6B87B111" w14:textId="77777777" w:rsidR="007C2CEC" w:rsidRDefault="007C2CEC" w:rsidP="007C2CEC">
            <w:pPr>
              <w:pStyle w:val="TableParagraph"/>
              <w:ind w:left="55"/>
              <w:rPr>
                <w:w w:val="111"/>
                <w:sz w:val="16"/>
              </w:rPr>
            </w:pPr>
            <w:r>
              <w:rPr>
                <w:sz w:val="16"/>
                <w:lang w:val="id-ID"/>
              </w:rPr>
              <w:t>1</w:t>
            </w:r>
          </w:p>
        </w:tc>
        <w:tc>
          <w:tcPr>
            <w:tcW w:w="596" w:type="dxa"/>
          </w:tcPr>
          <w:p w14:paraId="4FA0C419" w14:textId="77777777" w:rsidR="007C2CEC" w:rsidRDefault="007C2CEC" w:rsidP="007C2CEC">
            <w:pPr>
              <w:pStyle w:val="TableParagraph"/>
              <w:ind w:left="165" w:right="122"/>
              <w:rPr>
                <w:w w:val="110"/>
                <w:sz w:val="16"/>
              </w:rPr>
            </w:pPr>
            <w:r>
              <w:rPr>
                <w:sz w:val="16"/>
                <w:lang w:val="id-ID"/>
              </w:rPr>
              <w:t>10</w:t>
            </w:r>
          </w:p>
        </w:tc>
        <w:tc>
          <w:tcPr>
            <w:tcW w:w="436" w:type="dxa"/>
          </w:tcPr>
          <w:p w14:paraId="658FD4B6" w14:textId="77777777" w:rsidR="007C2CEC" w:rsidRDefault="007C2CEC" w:rsidP="007C2CEC">
            <w:pPr>
              <w:pStyle w:val="TableParagraph"/>
              <w:ind w:right="137"/>
              <w:jc w:val="right"/>
              <w:rPr>
                <w:w w:val="111"/>
                <w:sz w:val="16"/>
              </w:rPr>
            </w:pPr>
            <w:r>
              <w:rPr>
                <w:sz w:val="16"/>
                <w:lang w:val="id-ID"/>
              </w:rPr>
              <w:t>1</w:t>
            </w:r>
          </w:p>
        </w:tc>
        <w:tc>
          <w:tcPr>
            <w:tcW w:w="692" w:type="dxa"/>
          </w:tcPr>
          <w:p w14:paraId="59E03DF4" w14:textId="77777777" w:rsidR="007C2CEC" w:rsidRDefault="007C2CEC" w:rsidP="007C2CEC">
            <w:pPr>
              <w:pStyle w:val="TableParagraph"/>
              <w:ind w:left="185" w:right="132"/>
              <w:rPr>
                <w:w w:val="110"/>
                <w:sz w:val="16"/>
              </w:rPr>
            </w:pPr>
            <w:r>
              <w:rPr>
                <w:sz w:val="16"/>
                <w:lang w:val="id-ID"/>
              </w:rPr>
              <w:t>20</w:t>
            </w:r>
          </w:p>
        </w:tc>
        <w:tc>
          <w:tcPr>
            <w:tcW w:w="540" w:type="dxa"/>
          </w:tcPr>
          <w:p w14:paraId="0AB5B2CE" w14:textId="77777777" w:rsidR="007C2CEC" w:rsidRDefault="007C2CEC" w:rsidP="007C2CEC">
            <w:pPr>
              <w:pStyle w:val="TableParagraph"/>
              <w:ind w:right="185"/>
              <w:jc w:val="right"/>
              <w:rPr>
                <w:w w:val="111"/>
                <w:sz w:val="16"/>
              </w:rPr>
            </w:pPr>
            <w:r>
              <w:rPr>
                <w:sz w:val="16"/>
                <w:lang w:val="id-ID"/>
              </w:rPr>
              <w:t>1</w:t>
            </w:r>
          </w:p>
        </w:tc>
        <w:tc>
          <w:tcPr>
            <w:tcW w:w="633" w:type="dxa"/>
          </w:tcPr>
          <w:p w14:paraId="7799314B" w14:textId="77777777" w:rsidR="007C2CEC" w:rsidRDefault="007C2CEC" w:rsidP="007C2CEC">
            <w:pPr>
              <w:pStyle w:val="TableParagraph"/>
              <w:ind w:right="234"/>
              <w:jc w:val="right"/>
              <w:rPr>
                <w:w w:val="111"/>
                <w:sz w:val="16"/>
              </w:rPr>
            </w:pPr>
            <w:r>
              <w:rPr>
                <w:sz w:val="16"/>
                <w:lang w:val="id-ID"/>
              </w:rPr>
              <w:t>5</w:t>
            </w:r>
          </w:p>
        </w:tc>
        <w:tc>
          <w:tcPr>
            <w:tcW w:w="484" w:type="dxa"/>
          </w:tcPr>
          <w:p w14:paraId="4B050DBF" w14:textId="77777777" w:rsidR="007C2CEC" w:rsidRDefault="007C2CEC" w:rsidP="007C2CEC">
            <w:pPr>
              <w:pStyle w:val="TableParagraph"/>
              <w:ind w:right="153"/>
              <w:jc w:val="right"/>
              <w:rPr>
                <w:w w:val="111"/>
                <w:sz w:val="16"/>
              </w:rPr>
            </w:pPr>
            <w:r>
              <w:rPr>
                <w:sz w:val="16"/>
                <w:lang w:val="id-ID"/>
              </w:rPr>
              <w:t>1</w:t>
            </w:r>
          </w:p>
        </w:tc>
        <w:tc>
          <w:tcPr>
            <w:tcW w:w="664" w:type="dxa"/>
          </w:tcPr>
          <w:p w14:paraId="1BED29D6" w14:textId="77777777" w:rsidR="007C2CEC" w:rsidRDefault="007C2CEC" w:rsidP="007C2CEC">
            <w:pPr>
              <w:pStyle w:val="TableParagraph"/>
              <w:ind w:right="245"/>
              <w:jc w:val="right"/>
              <w:rPr>
                <w:w w:val="111"/>
                <w:sz w:val="16"/>
              </w:rPr>
            </w:pPr>
            <w:r>
              <w:rPr>
                <w:sz w:val="16"/>
                <w:lang w:val="id-ID"/>
              </w:rPr>
              <w:t>5</w:t>
            </w:r>
          </w:p>
        </w:tc>
      </w:tr>
      <w:tr w:rsidR="007C2CEC" w14:paraId="70FA2681" w14:textId="77777777" w:rsidTr="00AF6894">
        <w:trPr>
          <w:trHeight w:val="283"/>
        </w:trPr>
        <w:tc>
          <w:tcPr>
            <w:tcW w:w="464" w:type="dxa"/>
          </w:tcPr>
          <w:p w14:paraId="3D9D7AA9" w14:textId="30C86108" w:rsidR="007C2CEC" w:rsidRPr="00E40D26" w:rsidRDefault="007C2CEC" w:rsidP="007C2CEC">
            <w:pPr>
              <w:pStyle w:val="TableParagraph"/>
              <w:ind w:left="19"/>
              <w:rPr>
                <w:sz w:val="16"/>
              </w:rPr>
            </w:pPr>
            <w:r>
              <w:rPr>
                <w:sz w:val="16"/>
              </w:rPr>
              <w:t>3</w:t>
            </w:r>
          </w:p>
        </w:tc>
        <w:tc>
          <w:tcPr>
            <w:tcW w:w="3080" w:type="dxa"/>
          </w:tcPr>
          <w:p w14:paraId="5D777019" w14:textId="77777777" w:rsidR="007C2CEC" w:rsidRDefault="007C2CEC" w:rsidP="007C2CEC">
            <w:pPr>
              <w:pStyle w:val="TableParagraph"/>
              <w:ind w:left="115"/>
              <w:jc w:val="left"/>
              <w:rPr>
                <w:sz w:val="16"/>
                <w:lang w:val="id-ID"/>
              </w:rPr>
            </w:pPr>
            <w:r>
              <w:rPr>
                <w:sz w:val="16"/>
                <w:lang w:val="id-ID"/>
              </w:rPr>
              <w:t>Arsiparis Terampil</w:t>
            </w:r>
          </w:p>
        </w:tc>
        <w:tc>
          <w:tcPr>
            <w:tcW w:w="856" w:type="dxa"/>
          </w:tcPr>
          <w:p w14:paraId="4A144C98" w14:textId="77777777" w:rsidR="007C2CEC" w:rsidRDefault="007C2CEC" w:rsidP="007C2CEC">
            <w:pPr>
              <w:pStyle w:val="TableParagraph"/>
              <w:ind w:right="365"/>
              <w:jc w:val="right"/>
              <w:rPr>
                <w:w w:val="111"/>
                <w:sz w:val="16"/>
              </w:rPr>
            </w:pPr>
            <w:r>
              <w:rPr>
                <w:sz w:val="16"/>
                <w:lang w:val="id-ID"/>
              </w:rPr>
              <w:t>6</w:t>
            </w:r>
          </w:p>
        </w:tc>
        <w:tc>
          <w:tcPr>
            <w:tcW w:w="857" w:type="dxa"/>
          </w:tcPr>
          <w:p w14:paraId="07CB3113" w14:textId="77777777" w:rsidR="007C2CEC" w:rsidRDefault="007C2CEC" w:rsidP="007C2CEC">
            <w:pPr>
              <w:pStyle w:val="TableParagraph"/>
              <w:ind w:right="256"/>
              <w:jc w:val="right"/>
              <w:rPr>
                <w:w w:val="110"/>
                <w:sz w:val="16"/>
              </w:rPr>
            </w:pPr>
            <w:r>
              <w:rPr>
                <w:sz w:val="16"/>
                <w:lang w:val="id-ID"/>
              </w:rPr>
              <w:t>740</w:t>
            </w:r>
          </w:p>
        </w:tc>
        <w:tc>
          <w:tcPr>
            <w:tcW w:w="476" w:type="dxa"/>
          </w:tcPr>
          <w:p w14:paraId="19264ED1" w14:textId="77777777" w:rsidR="007C2CEC" w:rsidRDefault="007C2CEC" w:rsidP="007C2CEC">
            <w:pPr>
              <w:pStyle w:val="TableParagraph"/>
              <w:ind w:right="165"/>
              <w:jc w:val="right"/>
              <w:rPr>
                <w:w w:val="111"/>
                <w:sz w:val="16"/>
              </w:rPr>
            </w:pPr>
            <w:r>
              <w:rPr>
                <w:sz w:val="16"/>
                <w:lang w:val="id-ID"/>
              </w:rPr>
              <w:t>4</w:t>
            </w:r>
          </w:p>
        </w:tc>
        <w:tc>
          <w:tcPr>
            <w:tcW w:w="836" w:type="dxa"/>
          </w:tcPr>
          <w:p w14:paraId="6DAA6225" w14:textId="77777777" w:rsidR="007C2CEC" w:rsidRDefault="007C2CEC" w:rsidP="007C2CEC">
            <w:pPr>
              <w:pStyle w:val="TableParagraph"/>
              <w:ind w:left="257" w:right="226"/>
              <w:rPr>
                <w:w w:val="110"/>
                <w:sz w:val="16"/>
              </w:rPr>
            </w:pPr>
            <w:r>
              <w:rPr>
                <w:sz w:val="16"/>
                <w:lang w:val="id-ID"/>
              </w:rPr>
              <w:t>550</w:t>
            </w:r>
          </w:p>
        </w:tc>
        <w:tc>
          <w:tcPr>
            <w:tcW w:w="592" w:type="dxa"/>
          </w:tcPr>
          <w:p w14:paraId="3C840473" w14:textId="77777777" w:rsidR="007C2CEC" w:rsidRDefault="007C2CEC" w:rsidP="007C2CEC">
            <w:pPr>
              <w:pStyle w:val="TableParagraph"/>
              <w:ind w:left="19"/>
              <w:rPr>
                <w:w w:val="111"/>
                <w:sz w:val="16"/>
              </w:rPr>
            </w:pPr>
            <w:r>
              <w:rPr>
                <w:sz w:val="16"/>
                <w:lang w:val="id-ID"/>
              </w:rPr>
              <w:t>1</w:t>
            </w:r>
          </w:p>
        </w:tc>
        <w:tc>
          <w:tcPr>
            <w:tcW w:w="636" w:type="dxa"/>
          </w:tcPr>
          <w:p w14:paraId="2FAB95E8" w14:textId="77777777" w:rsidR="007C2CEC" w:rsidRDefault="007C2CEC" w:rsidP="007C2CEC">
            <w:pPr>
              <w:pStyle w:val="TableParagraph"/>
              <w:ind w:left="235"/>
              <w:jc w:val="left"/>
              <w:rPr>
                <w:w w:val="110"/>
                <w:sz w:val="16"/>
              </w:rPr>
            </w:pPr>
            <w:r>
              <w:rPr>
                <w:sz w:val="16"/>
                <w:lang w:val="id-ID"/>
              </w:rPr>
              <w:t>25</w:t>
            </w:r>
          </w:p>
        </w:tc>
        <w:tc>
          <w:tcPr>
            <w:tcW w:w="592" w:type="dxa"/>
          </w:tcPr>
          <w:p w14:paraId="64A2AEDC" w14:textId="77777777" w:rsidR="007C2CEC" w:rsidRDefault="007C2CEC" w:rsidP="007C2CEC">
            <w:pPr>
              <w:pStyle w:val="TableParagraph"/>
              <w:ind w:left="28"/>
              <w:rPr>
                <w:w w:val="111"/>
                <w:sz w:val="16"/>
              </w:rPr>
            </w:pPr>
            <w:r>
              <w:rPr>
                <w:sz w:val="16"/>
                <w:lang w:val="id-ID"/>
              </w:rPr>
              <w:t>1</w:t>
            </w:r>
          </w:p>
        </w:tc>
        <w:tc>
          <w:tcPr>
            <w:tcW w:w="532" w:type="dxa"/>
          </w:tcPr>
          <w:p w14:paraId="501B15FF" w14:textId="77777777" w:rsidR="007C2CEC" w:rsidRDefault="007C2CEC" w:rsidP="007C2CEC">
            <w:pPr>
              <w:pStyle w:val="TableParagraph"/>
              <w:ind w:right="140"/>
              <w:jc w:val="right"/>
              <w:rPr>
                <w:w w:val="110"/>
                <w:sz w:val="16"/>
              </w:rPr>
            </w:pPr>
            <w:r>
              <w:rPr>
                <w:sz w:val="16"/>
                <w:lang w:val="id-ID"/>
              </w:rPr>
              <w:t>25</w:t>
            </w:r>
          </w:p>
        </w:tc>
        <w:tc>
          <w:tcPr>
            <w:tcW w:w="660" w:type="dxa"/>
          </w:tcPr>
          <w:p w14:paraId="3A27BCF1" w14:textId="77777777" w:rsidR="007C2CEC" w:rsidRDefault="007C2CEC" w:rsidP="007C2CEC">
            <w:pPr>
              <w:pStyle w:val="TableParagraph"/>
              <w:ind w:right="253"/>
              <w:jc w:val="right"/>
              <w:rPr>
                <w:w w:val="111"/>
                <w:sz w:val="16"/>
              </w:rPr>
            </w:pPr>
            <w:r>
              <w:rPr>
                <w:sz w:val="16"/>
                <w:lang w:val="id-ID"/>
              </w:rPr>
              <w:t>1</w:t>
            </w:r>
          </w:p>
        </w:tc>
        <w:tc>
          <w:tcPr>
            <w:tcW w:w="633" w:type="dxa"/>
          </w:tcPr>
          <w:p w14:paraId="21883335" w14:textId="77777777" w:rsidR="007C2CEC" w:rsidRDefault="007C2CEC" w:rsidP="007C2CEC">
            <w:pPr>
              <w:pStyle w:val="TableParagraph"/>
              <w:ind w:right="192"/>
              <w:jc w:val="right"/>
              <w:rPr>
                <w:w w:val="110"/>
                <w:sz w:val="16"/>
              </w:rPr>
            </w:pPr>
            <w:r>
              <w:rPr>
                <w:sz w:val="16"/>
                <w:lang w:val="id-ID"/>
              </w:rPr>
              <w:t>25</w:t>
            </w:r>
          </w:p>
        </w:tc>
        <w:tc>
          <w:tcPr>
            <w:tcW w:w="536" w:type="dxa"/>
          </w:tcPr>
          <w:p w14:paraId="012140F0" w14:textId="77777777" w:rsidR="007C2CEC" w:rsidRDefault="007C2CEC" w:rsidP="007C2CEC">
            <w:pPr>
              <w:pStyle w:val="TableParagraph"/>
              <w:ind w:left="43"/>
              <w:rPr>
                <w:w w:val="111"/>
                <w:sz w:val="16"/>
              </w:rPr>
            </w:pPr>
            <w:r>
              <w:rPr>
                <w:sz w:val="16"/>
                <w:lang w:val="id-ID"/>
              </w:rPr>
              <w:t>2</w:t>
            </w:r>
          </w:p>
        </w:tc>
        <w:tc>
          <w:tcPr>
            <w:tcW w:w="580" w:type="dxa"/>
          </w:tcPr>
          <w:p w14:paraId="73C4F201" w14:textId="77777777" w:rsidR="007C2CEC" w:rsidRDefault="007C2CEC" w:rsidP="007C2CEC">
            <w:pPr>
              <w:pStyle w:val="TableParagraph"/>
              <w:ind w:left="135" w:right="91"/>
              <w:rPr>
                <w:w w:val="110"/>
                <w:sz w:val="16"/>
              </w:rPr>
            </w:pPr>
            <w:r>
              <w:rPr>
                <w:sz w:val="16"/>
                <w:lang w:val="id-ID"/>
              </w:rPr>
              <w:t>75</w:t>
            </w:r>
          </w:p>
        </w:tc>
        <w:tc>
          <w:tcPr>
            <w:tcW w:w="532" w:type="dxa"/>
          </w:tcPr>
          <w:p w14:paraId="658500C1" w14:textId="77777777" w:rsidR="007C2CEC" w:rsidRDefault="007C2CEC" w:rsidP="007C2CEC">
            <w:pPr>
              <w:pStyle w:val="TableParagraph"/>
              <w:ind w:left="55"/>
              <w:rPr>
                <w:w w:val="111"/>
                <w:sz w:val="16"/>
              </w:rPr>
            </w:pPr>
            <w:r>
              <w:rPr>
                <w:sz w:val="16"/>
                <w:lang w:val="id-ID"/>
              </w:rPr>
              <w:t>1</w:t>
            </w:r>
          </w:p>
        </w:tc>
        <w:tc>
          <w:tcPr>
            <w:tcW w:w="596" w:type="dxa"/>
          </w:tcPr>
          <w:p w14:paraId="3A7AE32D" w14:textId="77777777" w:rsidR="007C2CEC" w:rsidRDefault="007C2CEC" w:rsidP="007C2CEC">
            <w:pPr>
              <w:pStyle w:val="TableParagraph"/>
              <w:ind w:left="165" w:right="122"/>
              <w:rPr>
                <w:w w:val="110"/>
                <w:sz w:val="16"/>
              </w:rPr>
            </w:pPr>
            <w:r>
              <w:rPr>
                <w:sz w:val="16"/>
                <w:lang w:val="id-ID"/>
              </w:rPr>
              <w:t>10</w:t>
            </w:r>
          </w:p>
        </w:tc>
        <w:tc>
          <w:tcPr>
            <w:tcW w:w="436" w:type="dxa"/>
          </w:tcPr>
          <w:p w14:paraId="176A00E1" w14:textId="77777777" w:rsidR="007C2CEC" w:rsidRDefault="007C2CEC" w:rsidP="007C2CEC">
            <w:pPr>
              <w:pStyle w:val="TableParagraph"/>
              <w:ind w:right="137"/>
              <w:jc w:val="right"/>
              <w:rPr>
                <w:w w:val="111"/>
                <w:sz w:val="16"/>
              </w:rPr>
            </w:pPr>
            <w:r>
              <w:rPr>
                <w:sz w:val="16"/>
                <w:lang w:val="id-ID"/>
              </w:rPr>
              <w:t>1</w:t>
            </w:r>
          </w:p>
        </w:tc>
        <w:tc>
          <w:tcPr>
            <w:tcW w:w="692" w:type="dxa"/>
          </w:tcPr>
          <w:p w14:paraId="58B06ECF" w14:textId="77777777" w:rsidR="007C2CEC" w:rsidRDefault="007C2CEC" w:rsidP="007C2CEC">
            <w:pPr>
              <w:pStyle w:val="TableParagraph"/>
              <w:ind w:left="185" w:right="132"/>
              <w:rPr>
                <w:w w:val="110"/>
                <w:sz w:val="16"/>
              </w:rPr>
            </w:pPr>
            <w:r>
              <w:rPr>
                <w:sz w:val="16"/>
                <w:lang w:val="id-ID"/>
              </w:rPr>
              <w:t>20</w:t>
            </w:r>
          </w:p>
        </w:tc>
        <w:tc>
          <w:tcPr>
            <w:tcW w:w="540" w:type="dxa"/>
          </w:tcPr>
          <w:p w14:paraId="0397E873" w14:textId="77777777" w:rsidR="007C2CEC" w:rsidRDefault="007C2CEC" w:rsidP="007C2CEC">
            <w:pPr>
              <w:pStyle w:val="TableParagraph"/>
              <w:ind w:right="185"/>
              <w:jc w:val="right"/>
              <w:rPr>
                <w:w w:val="111"/>
                <w:sz w:val="16"/>
              </w:rPr>
            </w:pPr>
            <w:r>
              <w:rPr>
                <w:sz w:val="16"/>
                <w:lang w:val="id-ID"/>
              </w:rPr>
              <w:t>1</w:t>
            </w:r>
          </w:p>
        </w:tc>
        <w:tc>
          <w:tcPr>
            <w:tcW w:w="633" w:type="dxa"/>
          </w:tcPr>
          <w:p w14:paraId="75BD30CE" w14:textId="77777777" w:rsidR="007C2CEC" w:rsidRDefault="007C2CEC" w:rsidP="007C2CEC">
            <w:pPr>
              <w:pStyle w:val="TableParagraph"/>
              <w:ind w:right="234"/>
              <w:jc w:val="right"/>
              <w:rPr>
                <w:w w:val="111"/>
                <w:sz w:val="16"/>
              </w:rPr>
            </w:pPr>
            <w:r>
              <w:rPr>
                <w:sz w:val="16"/>
                <w:lang w:val="id-ID"/>
              </w:rPr>
              <w:t>5</w:t>
            </w:r>
          </w:p>
        </w:tc>
        <w:tc>
          <w:tcPr>
            <w:tcW w:w="484" w:type="dxa"/>
          </w:tcPr>
          <w:p w14:paraId="76065567" w14:textId="77777777" w:rsidR="007C2CEC" w:rsidRDefault="007C2CEC" w:rsidP="007C2CEC">
            <w:pPr>
              <w:pStyle w:val="TableParagraph"/>
              <w:ind w:right="153"/>
              <w:jc w:val="right"/>
              <w:rPr>
                <w:w w:val="111"/>
                <w:sz w:val="16"/>
              </w:rPr>
            </w:pPr>
            <w:r>
              <w:rPr>
                <w:sz w:val="16"/>
                <w:lang w:val="id-ID"/>
              </w:rPr>
              <w:t>1</w:t>
            </w:r>
          </w:p>
        </w:tc>
        <w:tc>
          <w:tcPr>
            <w:tcW w:w="664" w:type="dxa"/>
          </w:tcPr>
          <w:p w14:paraId="6C07594F" w14:textId="77777777" w:rsidR="007C2CEC" w:rsidRDefault="007C2CEC" w:rsidP="007C2CEC">
            <w:pPr>
              <w:pStyle w:val="TableParagraph"/>
              <w:ind w:right="245"/>
              <w:jc w:val="right"/>
              <w:rPr>
                <w:w w:val="111"/>
                <w:sz w:val="16"/>
              </w:rPr>
            </w:pPr>
            <w:r>
              <w:rPr>
                <w:sz w:val="16"/>
                <w:lang w:val="id-ID"/>
              </w:rPr>
              <w:t>5</w:t>
            </w:r>
          </w:p>
        </w:tc>
      </w:tr>
    </w:tbl>
    <w:p w14:paraId="4ED413FE" w14:textId="77777777" w:rsidR="00196273" w:rsidRPr="00FD257C" w:rsidRDefault="00196273">
      <w:pPr>
        <w:spacing w:before="100" w:after="35"/>
        <w:ind w:left="138"/>
        <w:rPr>
          <w:rFonts w:ascii="Bookman Old Style" w:hAnsi="Bookman Old Style"/>
          <w:sz w:val="16"/>
        </w:rPr>
      </w:pPr>
    </w:p>
    <w:p w14:paraId="3707F2B4" w14:textId="77777777" w:rsidR="007F5FDB" w:rsidRDefault="007F5FDB">
      <w:pPr>
        <w:pStyle w:val="BodyText"/>
        <w:spacing w:before="0"/>
        <w:rPr>
          <w:rFonts w:ascii="Bookman Old Style" w:hAnsi="Bookman Old Style"/>
          <w:b/>
          <w:sz w:val="20"/>
        </w:rPr>
      </w:pPr>
    </w:p>
    <w:p w14:paraId="2C2EF8EA" w14:textId="77777777" w:rsidR="00AF6894" w:rsidRDefault="00AF6894">
      <w:pPr>
        <w:spacing w:before="99" w:after="35"/>
        <w:ind w:left="138"/>
        <w:rPr>
          <w:rFonts w:ascii="Bookman Old Style" w:hAnsi="Bookman Old Style"/>
          <w:sz w:val="16"/>
        </w:rPr>
      </w:pPr>
    </w:p>
    <w:p w14:paraId="7A47DEAC" w14:textId="77777777" w:rsidR="00AF6894" w:rsidRDefault="00AF6894">
      <w:pPr>
        <w:spacing w:before="99" w:after="35"/>
        <w:ind w:left="138"/>
        <w:rPr>
          <w:rFonts w:ascii="Bookman Old Style" w:hAnsi="Bookman Old Style"/>
          <w:sz w:val="16"/>
        </w:rPr>
      </w:pPr>
    </w:p>
    <w:p w14:paraId="6925F973" w14:textId="77777777" w:rsidR="00AF6894" w:rsidRDefault="00AF6894">
      <w:pPr>
        <w:spacing w:before="99" w:after="35"/>
        <w:ind w:left="138"/>
        <w:rPr>
          <w:rFonts w:ascii="Bookman Old Style" w:hAnsi="Bookman Old Style"/>
          <w:sz w:val="16"/>
        </w:rPr>
      </w:pPr>
    </w:p>
    <w:p w14:paraId="4D28A64D" w14:textId="77777777" w:rsidR="00AF6894" w:rsidRDefault="00AF6894">
      <w:pPr>
        <w:spacing w:before="99" w:after="35"/>
        <w:ind w:left="138"/>
        <w:rPr>
          <w:rFonts w:ascii="Bookman Old Style" w:hAnsi="Bookman Old Style"/>
          <w:sz w:val="16"/>
        </w:rPr>
      </w:pPr>
    </w:p>
    <w:p w14:paraId="01C81A89" w14:textId="77777777" w:rsidR="00AF6894" w:rsidRDefault="00AF6894">
      <w:pPr>
        <w:spacing w:before="99" w:after="35"/>
        <w:ind w:left="138"/>
        <w:rPr>
          <w:rFonts w:ascii="Bookman Old Style" w:hAnsi="Bookman Old Style"/>
          <w:sz w:val="16"/>
        </w:rPr>
      </w:pPr>
    </w:p>
    <w:p w14:paraId="697BBB1D" w14:textId="77777777" w:rsidR="00AF6894" w:rsidRDefault="00AF6894">
      <w:pPr>
        <w:spacing w:before="99" w:after="35"/>
        <w:ind w:left="138"/>
        <w:rPr>
          <w:rFonts w:ascii="Bookman Old Style" w:hAnsi="Bookman Old Style"/>
          <w:sz w:val="16"/>
        </w:rPr>
      </w:pPr>
    </w:p>
    <w:p w14:paraId="46F6A7BA" w14:textId="74AE9AF6" w:rsidR="007F5FDB" w:rsidRDefault="002C6431">
      <w:pPr>
        <w:spacing w:before="99" w:after="35"/>
        <w:ind w:left="138"/>
        <w:rPr>
          <w:rFonts w:ascii="Bookman Old Style" w:hAnsi="Bookman Old Style"/>
          <w:sz w:val="16"/>
        </w:rPr>
      </w:pPr>
      <w:r w:rsidRPr="00FD257C">
        <w:rPr>
          <w:rFonts w:ascii="Bookman Old Style" w:hAnsi="Bookman Old Style"/>
          <w:sz w:val="16"/>
        </w:rPr>
        <w:lastRenderedPageBreak/>
        <w:t>LIV. KECAMATAN TANJUNGMEDAR</w:t>
      </w:r>
    </w:p>
    <w:p w14:paraId="6DD08190" w14:textId="77777777" w:rsidR="006C1A25" w:rsidRPr="00FD257C" w:rsidRDefault="006C1A25" w:rsidP="006C1A25">
      <w:pPr>
        <w:ind w:left="136"/>
        <w:rPr>
          <w:rFonts w:ascii="Bookman Old Style" w:hAnsi="Bookman Old Style"/>
          <w:sz w:val="16"/>
        </w:rPr>
      </w:pPr>
    </w:p>
    <w:tbl>
      <w:tblPr>
        <w:tblW w:w="159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4"/>
        <w:gridCol w:w="3080"/>
        <w:gridCol w:w="856"/>
        <w:gridCol w:w="857"/>
        <w:gridCol w:w="476"/>
        <w:gridCol w:w="836"/>
        <w:gridCol w:w="592"/>
        <w:gridCol w:w="636"/>
        <w:gridCol w:w="592"/>
        <w:gridCol w:w="532"/>
        <w:gridCol w:w="660"/>
        <w:gridCol w:w="633"/>
        <w:gridCol w:w="536"/>
        <w:gridCol w:w="580"/>
        <w:gridCol w:w="532"/>
        <w:gridCol w:w="596"/>
        <w:gridCol w:w="436"/>
        <w:gridCol w:w="692"/>
        <w:gridCol w:w="540"/>
        <w:gridCol w:w="633"/>
        <w:gridCol w:w="484"/>
        <w:gridCol w:w="664"/>
      </w:tblGrid>
      <w:tr w:rsidR="006C1A25" w14:paraId="212A4365" w14:textId="77777777" w:rsidTr="00AF6894">
        <w:trPr>
          <w:trHeight w:val="283"/>
        </w:trPr>
        <w:tc>
          <w:tcPr>
            <w:tcW w:w="464" w:type="dxa"/>
          </w:tcPr>
          <w:p w14:paraId="5EA5063D" w14:textId="77777777" w:rsidR="006C1A25" w:rsidRDefault="006C1A25" w:rsidP="00B85B55">
            <w:pPr>
              <w:pStyle w:val="TableParagraph"/>
              <w:spacing w:before="0"/>
              <w:jc w:val="left"/>
              <w:rPr>
                <w:sz w:val="18"/>
              </w:rPr>
            </w:pPr>
          </w:p>
          <w:p w14:paraId="7BED4B77" w14:textId="77777777" w:rsidR="006C1A25" w:rsidRDefault="006C1A25" w:rsidP="00B85B55">
            <w:pPr>
              <w:pStyle w:val="TableParagraph"/>
              <w:spacing w:before="0"/>
              <w:jc w:val="left"/>
              <w:rPr>
                <w:sz w:val="18"/>
              </w:rPr>
            </w:pPr>
          </w:p>
          <w:p w14:paraId="5975175B" w14:textId="77777777" w:rsidR="006C1A25" w:rsidRDefault="006C1A25" w:rsidP="00B85B55">
            <w:pPr>
              <w:pStyle w:val="TableParagraph"/>
              <w:spacing w:before="1"/>
              <w:jc w:val="left"/>
              <w:rPr>
                <w:sz w:val="16"/>
              </w:rPr>
            </w:pPr>
          </w:p>
          <w:p w14:paraId="7C0DD319" w14:textId="77777777" w:rsidR="006C1A25" w:rsidRDefault="006C1A25" w:rsidP="00B85B55">
            <w:pPr>
              <w:pStyle w:val="TableParagraph"/>
              <w:spacing w:before="0"/>
              <w:ind w:left="114" w:right="87"/>
              <w:rPr>
                <w:sz w:val="16"/>
              </w:rPr>
            </w:pPr>
            <w:r>
              <w:rPr>
                <w:w w:val="105"/>
                <w:sz w:val="16"/>
              </w:rPr>
              <w:t>No</w:t>
            </w:r>
          </w:p>
        </w:tc>
        <w:tc>
          <w:tcPr>
            <w:tcW w:w="3080" w:type="dxa"/>
          </w:tcPr>
          <w:p w14:paraId="39686C81" w14:textId="77777777" w:rsidR="006C1A25" w:rsidRDefault="006C1A25" w:rsidP="00B85B55">
            <w:pPr>
              <w:pStyle w:val="TableParagraph"/>
              <w:spacing w:before="0"/>
              <w:jc w:val="left"/>
              <w:rPr>
                <w:sz w:val="18"/>
              </w:rPr>
            </w:pPr>
          </w:p>
          <w:p w14:paraId="7617659B" w14:textId="77777777" w:rsidR="006C1A25" w:rsidRDefault="006C1A25" w:rsidP="00B85B55">
            <w:pPr>
              <w:pStyle w:val="TableParagraph"/>
              <w:spacing w:before="10"/>
              <w:jc w:val="left"/>
              <w:rPr>
                <w:sz w:val="26"/>
              </w:rPr>
            </w:pPr>
          </w:p>
          <w:p w14:paraId="7AA1D5DA" w14:textId="77777777" w:rsidR="006C1A25" w:rsidRDefault="006C1A25" w:rsidP="00B85B55">
            <w:pPr>
              <w:pStyle w:val="TableParagraph"/>
              <w:spacing w:before="0" w:line="235" w:lineRule="auto"/>
              <w:ind w:left="258" w:right="118" w:hanging="120"/>
              <w:jc w:val="left"/>
              <w:rPr>
                <w:sz w:val="16"/>
              </w:rPr>
            </w:pPr>
            <w:r>
              <w:rPr>
                <w:w w:val="120"/>
                <w:sz w:val="16"/>
              </w:rPr>
              <w:t>Nama</w:t>
            </w:r>
            <w:r>
              <w:rPr>
                <w:spacing w:val="4"/>
                <w:w w:val="120"/>
                <w:sz w:val="16"/>
              </w:rPr>
              <w:t xml:space="preserve"> </w:t>
            </w:r>
            <w:r>
              <w:rPr>
                <w:w w:val="120"/>
                <w:sz w:val="16"/>
              </w:rPr>
              <w:t>Jabatan</w:t>
            </w:r>
            <w:r>
              <w:rPr>
                <w:spacing w:val="3"/>
                <w:w w:val="120"/>
                <w:sz w:val="16"/>
              </w:rPr>
              <w:t xml:space="preserve"> </w:t>
            </w:r>
            <w:r>
              <w:rPr>
                <w:w w:val="120"/>
                <w:sz w:val="16"/>
              </w:rPr>
              <w:t>Fungsional,</w:t>
            </w:r>
            <w:r>
              <w:rPr>
                <w:spacing w:val="6"/>
                <w:w w:val="120"/>
                <w:sz w:val="16"/>
              </w:rPr>
              <w:t xml:space="preserve"> </w:t>
            </w:r>
            <w:r>
              <w:rPr>
                <w:w w:val="120"/>
                <w:sz w:val="16"/>
              </w:rPr>
              <w:t>Jabatan</w:t>
            </w:r>
            <w:r>
              <w:rPr>
                <w:spacing w:val="-40"/>
                <w:w w:val="120"/>
                <w:sz w:val="16"/>
              </w:rPr>
              <w:t xml:space="preserve"> </w:t>
            </w:r>
            <w:r>
              <w:rPr>
                <w:w w:val="120"/>
                <w:sz w:val="16"/>
              </w:rPr>
              <w:t>Pelaksana,</w:t>
            </w:r>
            <w:r>
              <w:rPr>
                <w:spacing w:val="1"/>
                <w:w w:val="120"/>
                <w:sz w:val="16"/>
              </w:rPr>
              <w:t xml:space="preserve"> </w:t>
            </w:r>
            <w:r>
              <w:rPr>
                <w:w w:val="120"/>
                <w:sz w:val="16"/>
              </w:rPr>
              <w:t>dan Jabatan</w:t>
            </w:r>
            <w:r>
              <w:rPr>
                <w:spacing w:val="-1"/>
                <w:w w:val="120"/>
                <w:sz w:val="16"/>
              </w:rPr>
              <w:t xml:space="preserve"> </w:t>
            </w:r>
            <w:r>
              <w:rPr>
                <w:w w:val="120"/>
                <w:sz w:val="16"/>
              </w:rPr>
              <w:t>Lainnya</w:t>
            </w:r>
          </w:p>
        </w:tc>
        <w:tc>
          <w:tcPr>
            <w:tcW w:w="856" w:type="dxa"/>
          </w:tcPr>
          <w:p w14:paraId="2D9617CA" w14:textId="77777777" w:rsidR="006C1A25" w:rsidRDefault="006C1A25" w:rsidP="00B85B55">
            <w:pPr>
              <w:pStyle w:val="TableParagraph"/>
              <w:spacing w:before="0"/>
              <w:jc w:val="left"/>
              <w:rPr>
                <w:sz w:val="18"/>
              </w:rPr>
            </w:pPr>
          </w:p>
          <w:p w14:paraId="721B6324" w14:textId="77777777" w:rsidR="006C1A25" w:rsidRDefault="006C1A25" w:rsidP="00B85B55">
            <w:pPr>
              <w:pStyle w:val="TableParagraph"/>
              <w:spacing w:before="10"/>
              <w:jc w:val="left"/>
              <w:rPr>
                <w:sz w:val="26"/>
              </w:rPr>
            </w:pPr>
          </w:p>
          <w:p w14:paraId="1FB75637" w14:textId="77777777" w:rsidR="006C1A25" w:rsidRDefault="006C1A25" w:rsidP="00B85B55">
            <w:pPr>
              <w:pStyle w:val="TableParagraph"/>
              <w:spacing w:before="0" w:line="235" w:lineRule="auto"/>
              <w:ind w:left="107" w:firstLine="108"/>
              <w:jc w:val="left"/>
              <w:rPr>
                <w:sz w:val="16"/>
              </w:rPr>
            </w:pPr>
            <w:r>
              <w:rPr>
                <w:w w:val="120"/>
                <w:sz w:val="16"/>
              </w:rPr>
              <w:t>Kelas</w:t>
            </w:r>
            <w:r>
              <w:rPr>
                <w:spacing w:val="1"/>
                <w:w w:val="120"/>
                <w:sz w:val="16"/>
              </w:rPr>
              <w:t xml:space="preserve"> </w:t>
            </w:r>
            <w:r>
              <w:rPr>
                <w:w w:val="120"/>
                <w:sz w:val="16"/>
              </w:rPr>
              <w:t>Jabatan</w:t>
            </w:r>
          </w:p>
        </w:tc>
        <w:tc>
          <w:tcPr>
            <w:tcW w:w="857" w:type="dxa"/>
          </w:tcPr>
          <w:p w14:paraId="57733274" w14:textId="77777777" w:rsidR="006C1A25" w:rsidRDefault="006C1A25" w:rsidP="00B85B55">
            <w:pPr>
              <w:pStyle w:val="TableParagraph"/>
              <w:spacing w:before="0"/>
              <w:jc w:val="left"/>
              <w:rPr>
                <w:sz w:val="18"/>
              </w:rPr>
            </w:pPr>
          </w:p>
          <w:p w14:paraId="79636800" w14:textId="77777777" w:rsidR="006C1A25" w:rsidRDefault="006C1A25" w:rsidP="00B85B55">
            <w:pPr>
              <w:pStyle w:val="TableParagraph"/>
              <w:spacing w:before="10"/>
              <w:jc w:val="left"/>
              <w:rPr>
                <w:sz w:val="26"/>
              </w:rPr>
            </w:pPr>
          </w:p>
          <w:p w14:paraId="7599BC5C" w14:textId="77777777" w:rsidR="006C1A25" w:rsidRDefault="006C1A25" w:rsidP="00B85B55">
            <w:pPr>
              <w:pStyle w:val="TableParagraph"/>
              <w:spacing w:before="0" w:line="235" w:lineRule="auto"/>
              <w:ind w:left="115" w:firstLine="164"/>
              <w:jc w:val="left"/>
              <w:rPr>
                <w:sz w:val="16"/>
              </w:rPr>
            </w:pPr>
            <w:r>
              <w:rPr>
                <w:w w:val="120"/>
                <w:sz w:val="16"/>
              </w:rPr>
              <w:t>Nilai</w:t>
            </w:r>
            <w:r>
              <w:rPr>
                <w:spacing w:val="1"/>
                <w:w w:val="120"/>
                <w:sz w:val="16"/>
              </w:rPr>
              <w:t xml:space="preserve"> </w:t>
            </w:r>
            <w:r>
              <w:rPr>
                <w:w w:val="120"/>
                <w:sz w:val="16"/>
              </w:rPr>
              <w:t>Jabatan</w:t>
            </w:r>
          </w:p>
        </w:tc>
        <w:tc>
          <w:tcPr>
            <w:tcW w:w="1312" w:type="dxa"/>
            <w:gridSpan w:val="2"/>
          </w:tcPr>
          <w:p w14:paraId="25DC1913" w14:textId="77777777" w:rsidR="006C1A25" w:rsidRDefault="006C1A25" w:rsidP="00B85B55">
            <w:pPr>
              <w:pStyle w:val="TableParagraph"/>
              <w:spacing w:before="0"/>
              <w:jc w:val="left"/>
              <w:rPr>
                <w:sz w:val="18"/>
              </w:rPr>
            </w:pPr>
          </w:p>
          <w:p w14:paraId="07BAA6ED" w14:textId="77777777" w:rsidR="006C1A25" w:rsidRDefault="006C1A25" w:rsidP="00B85B55">
            <w:pPr>
              <w:pStyle w:val="TableParagraph"/>
              <w:spacing w:before="4"/>
              <w:jc w:val="left"/>
              <w:rPr>
                <w:sz w:val="18"/>
              </w:rPr>
            </w:pPr>
          </w:p>
          <w:p w14:paraId="1EA28E58" w14:textId="77777777" w:rsidR="006C1A25" w:rsidRDefault="006C1A25" w:rsidP="00B85B55">
            <w:pPr>
              <w:pStyle w:val="TableParagraph"/>
              <w:spacing w:before="1"/>
              <w:ind w:left="275"/>
              <w:jc w:val="left"/>
              <w:rPr>
                <w:sz w:val="16"/>
              </w:rPr>
            </w:pPr>
            <w:r>
              <w:rPr>
                <w:w w:val="115"/>
                <w:sz w:val="16"/>
              </w:rPr>
              <w:t>FAKTOR</w:t>
            </w:r>
            <w:r>
              <w:rPr>
                <w:spacing w:val="6"/>
                <w:w w:val="115"/>
                <w:sz w:val="16"/>
              </w:rPr>
              <w:t xml:space="preserve"> </w:t>
            </w:r>
            <w:r>
              <w:rPr>
                <w:w w:val="115"/>
                <w:sz w:val="16"/>
              </w:rPr>
              <w:t>1</w:t>
            </w:r>
          </w:p>
          <w:p w14:paraId="5D3B7AF1" w14:textId="77777777" w:rsidR="006C1A25" w:rsidRDefault="006C1A25" w:rsidP="00B85B55">
            <w:pPr>
              <w:pStyle w:val="TableParagraph"/>
              <w:spacing w:before="3" w:line="235" w:lineRule="auto"/>
              <w:ind w:left="298" w:hanging="92"/>
              <w:jc w:val="left"/>
              <w:rPr>
                <w:sz w:val="16"/>
              </w:rPr>
            </w:pPr>
            <w:r>
              <w:rPr>
                <w:w w:val="105"/>
                <w:sz w:val="16"/>
              </w:rPr>
              <w:t>Pengetahuan</w:t>
            </w:r>
            <w:r>
              <w:rPr>
                <w:spacing w:val="1"/>
                <w:w w:val="105"/>
                <w:sz w:val="16"/>
              </w:rPr>
              <w:t xml:space="preserve"> </w:t>
            </w:r>
            <w:r>
              <w:rPr>
                <w:w w:val="105"/>
                <w:sz w:val="16"/>
              </w:rPr>
              <w:t>(Level</w:t>
            </w:r>
            <w:r>
              <w:rPr>
                <w:spacing w:val="2"/>
                <w:w w:val="105"/>
                <w:sz w:val="16"/>
              </w:rPr>
              <w:t xml:space="preserve"> </w:t>
            </w:r>
            <w:r>
              <w:rPr>
                <w:w w:val="105"/>
                <w:sz w:val="16"/>
              </w:rPr>
              <w:t>1~9)</w:t>
            </w:r>
          </w:p>
        </w:tc>
        <w:tc>
          <w:tcPr>
            <w:tcW w:w="1228" w:type="dxa"/>
            <w:gridSpan w:val="2"/>
          </w:tcPr>
          <w:p w14:paraId="4DE85980" w14:textId="77777777" w:rsidR="006C1A25" w:rsidRDefault="006C1A25" w:rsidP="00B85B55">
            <w:pPr>
              <w:pStyle w:val="TableParagraph"/>
              <w:spacing w:before="0"/>
              <w:jc w:val="left"/>
              <w:rPr>
                <w:sz w:val="18"/>
              </w:rPr>
            </w:pPr>
          </w:p>
          <w:p w14:paraId="65BE5731" w14:textId="77777777" w:rsidR="006C1A25" w:rsidRDefault="006C1A25" w:rsidP="00B85B55">
            <w:pPr>
              <w:pStyle w:val="TableParagraph"/>
              <w:spacing w:before="4"/>
              <w:jc w:val="left"/>
              <w:rPr>
                <w:sz w:val="18"/>
              </w:rPr>
            </w:pPr>
          </w:p>
          <w:p w14:paraId="5223EEE2" w14:textId="77777777" w:rsidR="006C1A25" w:rsidRDefault="006C1A25" w:rsidP="00B85B55">
            <w:pPr>
              <w:pStyle w:val="TableParagraph"/>
              <w:spacing w:before="1"/>
              <w:ind w:left="231"/>
              <w:jc w:val="left"/>
              <w:rPr>
                <w:sz w:val="16"/>
              </w:rPr>
            </w:pPr>
            <w:r>
              <w:rPr>
                <w:w w:val="115"/>
                <w:sz w:val="16"/>
              </w:rPr>
              <w:t>FAKTOR</w:t>
            </w:r>
            <w:r>
              <w:rPr>
                <w:spacing w:val="1"/>
                <w:w w:val="115"/>
                <w:sz w:val="16"/>
              </w:rPr>
              <w:t xml:space="preserve"> </w:t>
            </w:r>
            <w:r>
              <w:rPr>
                <w:w w:val="115"/>
                <w:sz w:val="16"/>
              </w:rPr>
              <w:t>2</w:t>
            </w:r>
          </w:p>
          <w:p w14:paraId="47902626" w14:textId="77777777" w:rsidR="006C1A25" w:rsidRDefault="006C1A25" w:rsidP="00B85B55">
            <w:pPr>
              <w:pStyle w:val="TableParagraph"/>
              <w:spacing w:before="3" w:line="235" w:lineRule="auto"/>
              <w:ind w:left="198" w:hanging="64"/>
              <w:jc w:val="left"/>
              <w:rPr>
                <w:sz w:val="16"/>
              </w:rPr>
            </w:pPr>
            <w:r>
              <w:rPr>
                <w:w w:val="105"/>
                <w:sz w:val="16"/>
              </w:rPr>
              <w:t>Pengawasan</w:t>
            </w:r>
            <w:r>
              <w:rPr>
                <w:spacing w:val="1"/>
                <w:w w:val="105"/>
                <w:sz w:val="16"/>
              </w:rPr>
              <w:t xml:space="preserve"> </w:t>
            </w:r>
            <w:r>
              <w:rPr>
                <w:w w:val="105"/>
                <w:sz w:val="16"/>
              </w:rPr>
              <w:t>(Level</w:t>
            </w:r>
            <w:r>
              <w:rPr>
                <w:spacing w:val="-1"/>
                <w:w w:val="105"/>
                <w:sz w:val="16"/>
              </w:rPr>
              <w:t xml:space="preserve"> </w:t>
            </w:r>
            <w:r>
              <w:rPr>
                <w:w w:val="105"/>
                <w:sz w:val="16"/>
              </w:rPr>
              <w:t>1~5)</w:t>
            </w:r>
          </w:p>
        </w:tc>
        <w:tc>
          <w:tcPr>
            <w:tcW w:w="1124" w:type="dxa"/>
            <w:gridSpan w:val="2"/>
          </w:tcPr>
          <w:p w14:paraId="001455AD" w14:textId="77777777" w:rsidR="006C1A25" w:rsidRDefault="006C1A25" w:rsidP="00B85B55">
            <w:pPr>
              <w:pStyle w:val="TableParagraph"/>
              <w:spacing w:before="0"/>
              <w:jc w:val="left"/>
              <w:rPr>
                <w:sz w:val="18"/>
              </w:rPr>
            </w:pPr>
          </w:p>
          <w:p w14:paraId="27278778" w14:textId="77777777" w:rsidR="006C1A25" w:rsidRDefault="006C1A25" w:rsidP="00B85B55">
            <w:pPr>
              <w:pStyle w:val="TableParagraph"/>
              <w:spacing w:before="4"/>
              <w:jc w:val="left"/>
              <w:rPr>
                <w:sz w:val="18"/>
              </w:rPr>
            </w:pPr>
          </w:p>
          <w:p w14:paraId="3284D439" w14:textId="77777777" w:rsidR="006C1A25" w:rsidRDefault="006C1A25" w:rsidP="00B85B55">
            <w:pPr>
              <w:pStyle w:val="TableParagraph"/>
              <w:spacing w:before="1"/>
              <w:ind w:left="187"/>
              <w:jc w:val="left"/>
              <w:rPr>
                <w:sz w:val="16"/>
              </w:rPr>
            </w:pPr>
            <w:r>
              <w:rPr>
                <w:w w:val="115"/>
                <w:sz w:val="16"/>
              </w:rPr>
              <w:t>FAKTOR</w:t>
            </w:r>
            <w:r>
              <w:rPr>
                <w:spacing w:val="1"/>
                <w:w w:val="115"/>
                <w:sz w:val="16"/>
              </w:rPr>
              <w:t xml:space="preserve"> </w:t>
            </w:r>
            <w:r>
              <w:rPr>
                <w:w w:val="115"/>
                <w:sz w:val="16"/>
              </w:rPr>
              <w:t>3</w:t>
            </w:r>
          </w:p>
          <w:p w14:paraId="2CCE56B7" w14:textId="77777777" w:rsidR="006C1A25" w:rsidRDefault="006C1A25" w:rsidP="00B85B55">
            <w:pPr>
              <w:pStyle w:val="TableParagraph"/>
              <w:spacing w:before="3" w:line="235" w:lineRule="auto"/>
              <w:ind w:left="155" w:firstLine="56"/>
              <w:jc w:val="left"/>
              <w:rPr>
                <w:sz w:val="16"/>
              </w:rPr>
            </w:pPr>
            <w:r>
              <w:rPr>
                <w:w w:val="105"/>
                <w:sz w:val="16"/>
              </w:rPr>
              <w:t>Pedoman</w:t>
            </w:r>
            <w:r>
              <w:rPr>
                <w:spacing w:val="1"/>
                <w:w w:val="105"/>
                <w:sz w:val="16"/>
              </w:rPr>
              <w:t xml:space="preserve"> </w:t>
            </w:r>
            <w:r>
              <w:rPr>
                <w:sz w:val="16"/>
              </w:rPr>
              <w:t>(Level</w:t>
            </w:r>
            <w:r>
              <w:rPr>
                <w:spacing w:val="7"/>
                <w:sz w:val="16"/>
              </w:rPr>
              <w:t xml:space="preserve"> </w:t>
            </w:r>
            <w:r>
              <w:rPr>
                <w:sz w:val="16"/>
              </w:rPr>
              <w:t>1~5)</w:t>
            </w:r>
          </w:p>
        </w:tc>
        <w:tc>
          <w:tcPr>
            <w:tcW w:w="1293" w:type="dxa"/>
            <w:gridSpan w:val="2"/>
          </w:tcPr>
          <w:p w14:paraId="02E17351" w14:textId="77777777" w:rsidR="006C1A25" w:rsidRDefault="006C1A25" w:rsidP="00B85B55">
            <w:pPr>
              <w:pStyle w:val="TableParagraph"/>
              <w:spacing w:before="0"/>
              <w:jc w:val="left"/>
              <w:rPr>
                <w:sz w:val="18"/>
              </w:rPr>
            </w:pPr>
          </w:p>
          <w:p w14:paraId="1E118CD2" w14:textId="77777777" w:rsidR="006C1A25" w:rsidRDefault="006C1A25" w:rsidP="00B85B55">
            <w:pPr>
              <w:pStyle w:val="TableParagraph"/>
              <w:spacing w:before="4"/>
              <w:jc w:val="left"/>
              <w:rPr>
                <w:sz w:val="18"/>
              </w:rPr>
            </w:pPr>
          </w:p>
          <w:p w14:paraId="22541615" w14:textId="77777777" w:rsidR="006C1A25" w:rsidRDefault="006C1A25" w:rsidP="00B85B55">
            <w:pPr>
              <w:pStyle w:val="TableParagraph"/>
              <w:spacing w:before="1"/>
              <w:ind w:left="275"/>
              <w:jc w:val="left"/>
              <w:rPr>
                <w:sz w:val="16"/>
              </w:rPr>
            </w:pPr>
            <w:r>
              <w:rPr>
                <w:w w:val="115"/>
                <w:sz w:val="16"/>
              </w:rPr>
              <w:t>FAKTOR</w:t>
            </w:r>
            <w:r>
              <w:rPr>
                <w:spacing w:val="1"/>
                <w:w w:val="115"/>
                <w:sz w:val="16"/>
              </w:rPr>
              <w:t xml:space="preserve"> </w:t>
            </w:r>
            <w:r>
              <w:rPr>
                <w:w w:val="115"/>
                <w:sz w:val="16"/>
              </w:rPr>
              <w:t>4</w:t>
            </w:r>
          </w:p>
          <w:p w14:paraId="0EDFDA2E" w14:textId="77777777" w:rsidR="006C1A25" w:rsidRDefault="006C1A25" w:rsidP="00B85B55">
            <w:pPr>
              <w:pStyle w:val="TableParagraph"/>
              <w:spacing w:before="3" w:line="235" w:lineRule="auto"/>
              <w:ind w:left="295" w:hanging="112"/>
              <w:jc w:val="left"/>
              <w:rPr>
                <w:sz w:val="16"/>
              </w:rPr>
            </w:pPr>
            <w:r>
              <w:rPr>
                <w:w w:val="105"/>
                <w:sz w:val="16"/>
              </w:rPr>
              <w:t>Kompleksitas</w:t>
            </w:r>
            <w:r>
              <w:rPr>
                <w:spacing w:val="1"/>
                <w:w w:val="105"/>
                <w:sz w:val="16"/>
              </w:rPr>
              <w:t xml:space="preserve"> </w:t>
            </w:r>
            <w:r>
              <w:rPr>
                <w:w w:val="105"/>
                <w:sz w:val="16"/>
              </w:rPr>
              <w:t>(Level</w:t>
            </w:r>
            <w:r>
              <w:rPr>
                <w:spacing w:val="3"/>
                <w:w w:val="105"/>
                <w:sz w:val="16"/>
              </w:rPr>
              <w:t xml:space="preserve"> </w:t>
            </w:r>
            <w:r>
              <w:rPr>
                <w:w w:val="105"/>
                <w:sz w:val="16"/>
              </w:rPr>
              <w:t>1~6)</w:t>
            </w:r>
          </w:p>
        </w:tc>
        <w:tc>
          <w:tcPr>
            <w:tcW w:w="1116" w:type="dxa"/>
            <w:gridSpan w:val="2"/>
          </w:tcPr>
          <w:p w14:paraId="3CC1D32E" w14:textId="77777777" w:rsidR="006C1A25" w:rsidRDefault="006C1A25" w:rsidP="00B85B55">
            <w:pPr>
              <w:pStyle w:val="TableParagraph"/>
              <w:spacing w:before="0"/>
              <w:jc w:val="left"/>
              <w:rPr>
                <w:sz w:val="20"/>
              </w:rPr>
            </w:pPr>
          </w:p>
          <w:p w14:paraId="72CF5596" w14:textId="77777777" w:rsidR="006C1A25" w:rsidRDefault="006C1A25" w:rsidP="00B85B55">
            <w:pPr>
              <w:pStyle w:val="TableParagraph"/>
              <w:spacing w:before="0"/>
              <w:ind w:left="156" w:right="78"/>
              <w:rPr>
                <w:sz w:val="16"/>
              </w:rPr>
            </w:pPr>
            <w:r>
              <w:rPr>
                <w:w w:val="115"/>
                <w:sz w:val="16"/>
              </w:rPr>
              <w:t>FAKTOR</w:t>
            </w:r>
            <w:r>
              <w:rPr>
                <w:spacing w:val="1"/>
                <w:w w:val="115"/>
                <w:sz w:val="16"/>
              </w:rPr>
              <w:t xml:space="preserve"> </w:t>
            </w:r>
            <w:r>
              <w:rPr>
                <w:w w:val="115"/>
                <w:sz w:val="16"/>
              </w:rPr>
              <w:t>5</w:t>
            </w:r>
          </w:p>
          <w:p w14:paraId="17135F72" w14:textId="77777777" w:rsidR="006C1A25" w:rsidRDefault="006C1A25" w:rsidP="00B85B55">
            <w:pPr>
              <w:pStyle w:val="TableParagraph"/>
              <w:spacing w:before="5"/>
              <w:ind w:left="154" w:right="109" w:hanging="5"/>
              <w:rPr>
                <w:sz w:val="16"/>
              </w:rPr>
            </w:pPr>
            <w:r>
              <w:rPr>
                <w:w w:val="110"/>
                <w:sz w:val="16"/>
              </w:rPr>
              <w:t>Ruang</w:t>
            </w:r>
            <w:r>
              <w:rPr>
                <w:spacing w:val="1"/>
                <w:w w:val="110"/>
                <w:sz w:val="16"/>
              </w:rPr>
              <w:t xml:space="preserve"> </w:t>
            </w:r>
            <w:r>
              <w:rPr>
                <w:w w:val="110"/>
                <w:sz w:val="16"/>
              </w:rPr>
              <w:t>Lingkup</w:t>
            </w:r>
            <w:r>
              <w:rPr>
                <w:spacing w:val="1"/>
                <w:w w:val="110"/>
                <w:sz w:val="16"/>
              </w:rPr>
              <w:t xml:space="preserve"> </w:t>
            </w:r>
            <w:r>
              <w:rPr>
                <w:w w:val="110"/>
                <w:sz w:val="16"/>
              </w:rPr>
              <w:t>&amp;</w:t>
            </w:r>
            <w:r>
              <w:rPr>
                <w:spacing w:val="-36"/>
                <w:w w:val="110"/>
                <w:sz w:val="16"/>
              </w:rPr>
              <w:t xml:space="preserve"> </w:t>
            </w:r>
            <w:r>
              <w:rPr>
                <w:w w:val="110"/>
                <w:sz w:val="16"/>
              </w:rPr>
              <w:t>Pengaruh</w:t>
            </w:r>
            <w:r>
              <w:rPr>
                <w:spacing w:val="1"/>
                <w:w w:val="110"/>
                <w:sz w:val="16"/>
              </w:rPr>
              <w:t xml:space="preserve"> </w:t>
            </w:r>
            <w:r>
              <w:rPr>
                <w:sz w:val="16"/>
              </w:rPr>
              <w:t>(Level</w:t>
            </w:r>
            <w:r>
              <w:rPr>
                <w:spacing w:val="8"/>
                <w:sz w:val="16"/>
              </w:rPr>
              <w:t xml:space="preserve"> </w:t>
            </w:r>
            <w:r>
              <w:rPr>
                <w:sz w:val="16"/>
              </w:rPr>
              <w:t>1~6)</w:t>
            </w:r>
          </w:p>
        </w:tc>
        <w:tc>
          <w:tcPr>
            <w:tcW w:w="1128" w:type="dxa"/>
            <w:gridSpan w:val="2"/>
          </w:tcPr>
          <w:p w14:paraId="5D4146F1" w14:textId="77777777" w:rsidR="006C1A25" w:rsidRDefault="006C1A25" w:rsidP="00B85B55">
            <w:pPr>
              <w:pStyle w:val="TableParagraph"/>
              <w:spacing w:before="0"/>
              <w:jc w:val="left"/>
              <w:rPr>
                <w:sz w:val="18"/>
              </w:rPr>
            </w:pPr>
          </w:p>
          <w:p w14:paraId="2C4B8409" w14:textId="77777777" w:rsidR="006C1A25" w:rsidRDefault="006C1A25" w:rsidP="00B85B55">
            <w:pPr>
              <w:pStyle w:val="TableParagraph"/>
              <w:spacing w:before="120"/>
              <w:ind w:left="156" w:right="58"/>
              <w:rPr>
                <w:sz w:val="16"/>
              </w:rPr>
            </w:pPr>
            <w:r>
              <w:rPr>
                <w:w w:val="115"/>
                <w:sz w:val="16"/>
              </w:rPr>
              <w:t>FAKTOR</w:t>
            </w:r>
            <w:r>
              <w:rPr>
                <w:spacing w:val="1"/>
                <w:w w:val="115"/>
                <w:sz w:val="16"/>
              </w:rPr>
              <w:t xml:space="preserve"> </w:t>
            </w:r>
            <w:r>
              <w:rPr>
                <w:w w:val="115"/>
                <w:sz w:val="16"/>
              </w:rPr>
              <w:t>6</w:t>
            </w:r>
          </w:p>
          <w:p w14:paraId="68152A1B" w14:textId="77777777" w:rsidR="006C1A25" w:rsidRDefault="006C1A25" w:rsidP="00B85B55">
            <w:pPr>
              <w:pStyle w:val="TableParagraph"/>
              <w:spacing w:before="6" w:line="237" w:lineRule="auto"/>
              <w:ind w:left="167" w:right="109" w:firstLine="2"/>
              <w:rPr>
                <w:sz w:val="16"/>
              </w:rPr>
            </w:pPr>
            <w:r>
              <w:rPr>
                <w:w w:val="110"/>
                <w:sz w:val="16"/>
              </w:rPr>
              <w:t>Hubungan</w:t>
            </w:r>
            <w:r>
              <w:rPr>
                <w:spacing w:val="1"/>
                <w:w w:val="110"/>
                <w:sz w:val="16"/>
              </w:rPr>
              <w:t xml:space="preserve"> </w:t>
            </w:r>
            <w:r>
              <w:rPr>
                <w:w w:val="110"/>
                <w:sz w:val="16"/>
              </w:rPr>
              <w:t>Personal</w:t>
            </w:r>
            <w:r>
              <w:rPr>
                <w:spacing w:val="1"/>
                <w:w w:val="110"/>
                <w:sz w:val="16"/>
              </w:rPr>
              <w:t xml:space="preserve"> </w:t>
            </w:r>
            <w:r>
              <w:rPr>
                <w:sz w:val="16"/>
              </w:rPr>
              <w:t>(Level</w:t>
            </w:r>
            <w:r>
              <w:rPr>
                <w:spacing w:val="7"/>
                <w:sz w:val="16"/>
              </w:rPr>
              <w:t xml:space="preserve"> </w:t>
            </w:r>
            <w:r>
              <w:rPr>
                <w:sz w:val="16"/>
              </w:rPr>
              <w:t>1~4)</w:t>
            </w:r>
          </w:p>
        </w:tc>
        <w:tc>
          <w:tcPr>
            <w:tcW w:w="1128" w:type="dxa"/>
            <w:gridSpan w:val="2"/>
          </w:tcPr>
          <w:p w14:paraId="0EFD29AD" w14:textId="77777777" w:rsidR="006C1A25" w:rsidRDefault="006C1A25" w:rsidP="00B85B55">
            <w:pPr>
              <w:pStyle w:val="TableParagraph"/>
              <w:spacing w:before="0"/>
              <w:jc w:val="left"/>
              <w:rPr>
                <w:sz w:val="18"/>
              </w:rPr>
            </w:pPr>
          </w:p>
          <w:p w14:paraId="2134797D" w14:textId="77777777" w:rsidR="006C1A25" w:rsidRDefault="006C1A25" w:rsidP="00B85B55">
            <w:pPr>
              <w:pStyle w:val="TableParagraph"/>
              <w:spacing w:before="120"/>
              <w:ind w:left="156" w:right="57"/>
              <w:rPr>
                <w:sz w:val="16"/>
              </w:rPr>
            </w:pPr>
            <w:r>
              <w:rPr>
                <w:w w:val="115"/>
                <w:sz w:val="16"/>
              </w:rPr>
              <w:t>FAKTOR</w:t>
            </w:r>
            <w:r>
              <w:rPr>
                <w:spacing w:val="1"/>
                <w:w w:val="115"/>
                <w:sz w:val="16"/>
              </w:rPr>
              <w:t xml:space="preserve"> </w:t>
            </w:r>
            <w:r>
              <w:rPr>
                <w:w w:val="115"/>
                <w:sz w:val="16"/>
              </w:rPr>
              <w:t>7</w:t>
            </w:r>
          </w:p>
          <w:p w14:paraId="75256741" w14:textId="77777777" w:rsidR="006C1A25" w:rsidRDefault="006C1A25" w:rsidP="00B85B55">
            <w:pPr>
              <w:pStyle w:val="TableParagraph"/>
              <w:spacing w:before="6" w:line="237" w:lineRule="auto"/>
              <w:ind w:left="167" w:right="109" w:firstLine="2"/>
              <w:rPr>
                <w:sz w:val="16"/>
              </w:rPr>
            </w:pPr>
            <w:r>
              <w:rPr>
                <w:w w:val="110"/>
                <w:sz w:val="16"/>
              </w:rPr>
              <w:t>Tujuan</w:t>
            </w:r>
            <w:r>
              <w:rPr>
                <w:spacing w:val="1"/>
                <w:w w:val="110"/>
                <w:sz w:val="16"/>
              </w:rPr>
              <w:t xml:space="preserve"> </w:t>
            </w:r>
            <w:r>
              <w:rPr>
                <w:w w:val="110"/>
                <w:sz w:val="16"/>
              </w:rPr>
              <w:t>Hubungan</w:t>
            </w:r>
            <w:r>
              <w:rPr>
                <w:spacing w:val="1"/>
                <w:w w:val="110"/>
                <w:sz w:val="16"/>
              </w:rPr>
              <w:t xml:space="preserve"> </w:t>
            </w:r>
            <w:r>
              <w:rPr>
                <w:sz w:val="16"/>
              </w:rPr>
              <w:t>(Level</w:t>
            </w:r>
            <w:r>
              <w:rPr>
                <w:spacing w:val="7"/>
                <w:sz w:val="16"/>
              </w:rPr>
              <w:t xml:space="preserve"> </w:t>
            </w:r>
            <w:r>
              <w:rPr>
                <w:sz w:val="16"/>
              </w:rPr>
              <w:t>1~4)</w:t>
            </w:r>
          </w:p>
        </w:tc>
        <w:tc>
          <w:tcPr>
            <w:tcW w:w="1173" w:type="dxa"/>
            <w:gridSpan w:val="2"/>
          </w:tcPr>
          <w:p w14:paraId="36F72751" w14:textId="77777777" w:rsidR="006C1A25" w:rsidRDefault="006C1A25" w:rsidP="00B85B55">
            <w:pPr>
              <w:pStyle w:val="TableParagraph"/>
              <w:spacing w:before="0"/>
              <w:jc w:val="left"/>
              <w:rPr>
                <w:sz w:val="18"/>
              </w:rPr>
            </w:pPr>
          </w:p>
          <w:p w14:paraId="42AC2E42" w14:textId="77777777" w:rsidR="006C1A25" w:rsidRDefault="006C1A25" w:rsidP="00B85B55">
            <w:pPr>
              <w:pStyle w:val="TableParagraph"/>
              <w:spacing w:before="120"/>
              <w:ind w:left="150" w:right="48"/>
              <w:rPr>
                <w:sz w:val="16"/>
              </w:rPr>
            </w:pPr>
            <w:r>
              <w:rPr>
                <w:w w:val="115"/>
                <w:sz w:val="16"/>
              </w:rPr>
              <w:t>FAKTOR</w:t>
            </w:r>
            <w:r>
              <w:rPr>
                <w:spacing w:val="1"/>
                <w:w w:val="115"/>
                <w:sz w:val="16"/>
              </w:rPr>
              <w:t xml:space="preserve"> </w:t>
            </w:r>
            <w:r>
              <w:rPr>
                <w:w w:val="115"/>
                <w:sz w:val="16"/>
              </w:rPr>
              <w:t>8</w:t>
            </w:r>
          </w:p>
          <w:p w14:paraId="62778007" w14:textId="77777777" w:rsidR="006C1A25" w:rsidRDefault="006C1A25" w:rsidP="00B85B55">
            <w:pPr>
              <w:pStyle w:val="TableParagraph"/>
              <w:spacing w:before="6" w:line="237" w:lineRule="auto"/>
              <w:ind w:left="191" w:right="130" w:hanging="2"/>
              <w:rPr>
                <w:sz w:val="16"/>
              </w:rPr>
            </w:pPr>
            <w:r>
              <w:rPr>
                <w:w w:val="110"/>
                <w:sz w:val="16"/>
              </w:rPr>
              <w:t>Tuntutan</w:t>
            </w:r>
            <w:r>
              <w:rPr>
                <w:spacing w:val="1"/>
                <w:w w:val="110"/>
                <w:sz w:val="16"/>
              </w:rPr>
              <w:t xml:space="preserve"> </w:t>
            </w:r>
            <w:r>
              <w:rPr>
                <w:w w:val="110"/>
                <w:sz w:val="16"/>
              </w:rPr>
              <w:t>Fisik</w:t>
            </w:r>
            <w:r>
              <w:rPr>
                <w:spacing w:val="16"/>
                <w:w w:val="110"/>
                <w:sz w:val="16"/>
              </w:rPr>
              <w:t xml:space="preserve"> </w:t>
            </w:r>
            <w:r>
              <w:rPr>
                <w:sz w:val="16"/>
              </w:rPr>
              <w:t>(Level</w:t>
            </w:r>
            <w:r>
              <w:rPr>
                <w:spacing w:val="7"/>
                <w:sz w:val="16"/>
              </w:rPr>
              <w:t xml:space="preserve"> </w:t>
            </w:r>
            <w:r>
              <w:rPr>
                <w:sz w:val="16"/>
              </w:rPr>
              <w:t>1~3)</w:t>
            </w:r>
          </w:p>
        </w:tc>
        <w:tc>
          <w:tcPr>
            <w:tcW w:w="1148" w:type="dxa"/>
            <w:gridSpan w:val="2"/>
          </w:tcPr>
          <w:p w14:paraId="1D777585" w14:textId="77777777" w:rsidR="006C1A25" w:rsidRDefault="006C1A25" w:rsidP="00B85B55">
            <w:pPr>
              <w:pStyle w:val="TableParagraph"/>
              <w:spacing w:before="0"/>
              <w:jc w:val="left"/>
              <w:rPr>
                <w:sz w:val="18"/>
              </w:rPr>
            </w:pPr>
          </w:p>
          <w:p w14:paraId="0AE43527" w14:textId="77777777" w:rsidR="006C1A25" w:rsidRDefault="006C1A25" w:rsidP="00B85B55">
            <w:pPr>
              <w:pStyle w:val="TableParagraph"/>
              <w:spacing w:before="120"/>
              <w:ind w:left="132" w:right="22"/>
              <w:rPr>
                <w:sz w:val="16"/>
              </w:rPr>
            </w:pPr>
            <w:r>
              <w:rPr>
                <w:w w:val="115"/>
                <w:sz w:val="16"/>
              </w:rPr>
              <w:t>FAKTOR</w:t>
            </w:r>
            <w:r>
              <w:rPr>
                <w:spacing w:val="6"/>
                <w:w w:val="115"/>
                <w:sz w:val="16"/>
              </w:rPr>
              <w:t xml:space="preserve"> </w:t>
            </w:r>
            <w:r>
              <w:rPr>
                <w:w w:val="115"/>
                <w:sz w:val="16"/>
              </w:rPr>
              <w:t>9</w:t>
            </w:r>
          </w:p>
          <w:p w14:paraId="6FD7D7BB" w14:textId="77777777" w:rsidR="006C1A25" w:rsidRDefault="006C1A25" w:rsidP="00B85B55">
            <w:pPr>
              <w:pStyle w:val="TableParagraph"/>
              <w:spacing w:before="7" w:line="235" w:lineRule="auto"/>
              <w:ind w:left="127" w:right="59"/>
              <w:rPr>
                <w:sz w:val="16"/>
              </w:rPr>
            </w:pPr>
            <w:r>
              <w:rPr>
                <w:w w:val="115"/>
                <w:sz w:val="16"/>
              </w:rPr>
              <w:t>Lingkungan</w:t>
            </w:r>
            <w:r>
              <w:rPr>
                <w:spacing w:val="-38"/>
                <w:w w:val="115"/>
                <w:sz w:val="16"/>
              </w:rPr>
              <w:t xml:space="preserve"> </w:t>
            </w:r>
            <w:r>
              <w:rPr>
                <w:w w:val="115"/>
                <w:sz w:val="16"/>
              </w:rPr>
              <w:t>Kerja</w:t>
            </w:r>
          </w:p>
          <w:p w14:paraId="467C1479" w14:textId="77777777" w:rsidR="006C1A25" w:rsidRDefault="006C1A25" w:rsidP="00B85B55">
            <w:pPr>
              <w:pStyle w:val="TableParagraph"/>
              <w:spacing w:before="1"/>
              <w:ind w:left="118" w:right="59"/>
              <w:rPr>
                <w:sz w:val="16"/>
              </w:rPr>
            </w:pPr>
            <w:r>
              <w:rPr>
                <w:sz w:val="16"/>
              </w:rPr>
              <w:t>(Level</w:t>
            </w:r>
            <w:r>
              <w:rPr>
                <w:spacing w:val="17"/>
                <w:sz w:val="16"/>
              </w:rPr>
              <w:t xml:space="preserve"> </w:t>
            </w:r>
            <w:r>
              <w:rPr>
                <w:sz w:val="16"/>
              </w:rPr>
              <w:t>1~3)</w:t>
            </w:r>
          </w:p>
        </w:tc>
      </w:tr>
      <w:tr w:rsidR="007C2CEC" w14:paraId="6098D61F" w14:textId="77777777" w:rsidTr="00AF6894">
        <w:trPr>
          <w:trHeight w:val="283"/>
        </w:trPr>
        <w:tc>
          <w:tcPr>
            <w:tcW w:w="464" w:type="dxa"/>
          </w:tcPr>
          <w:p w14:paraId="26AE6B84" w14:textId="7CB0630B" w:rsidR="007C2CEC" w:rsidRPr="007134EE" w:rsidRDefault="007C2CEC" w:rsidP="007C2CEC">
            <w:pPr>
              <w:pStyle w:val="TableParagraph"/>
              <w:ind w:left="19"/>
              <w:rPr>
                <w:sz w:val="16"/>
              </w:rPr>
            </w:pPr>
            <w:r>
              <w:rPr>
                <w:sz w:val="16"/>
              </w:rPr>
              <w:t>1</w:t>
            </w:r>
          </w:p>
        </w:tc>
        <w:tc>
          <w:tcPr>
            <w:tcW w:w="3080" w:type="dxa"/>
          </w:tcPr>
          <w:p w14:paraId="0C5F6D3D" w14:textId="23FC52EF" w:rsidR="007C2CEC" w:rsidRPr="00E40D26" w:rsidRDefault="007C2CEC" w:rsidP="007C2CEC">
            <w:pPr>
              <w:pStyle w:val="TableParagraph"/>
              <w:ind w:left="115"/>
              <w:jc w:val="left"/>
              <w:rPr>
                <w:sz w:val="16"/>
              </w:rPr>
            </w:pPr>
            <w:r>
              <w:rPr>
                <w:sz w:val="16"/>
                <w:lang w:val="id-ID"/>
              </w:rPr>
              <w:t xml:space="preserve">Pranata Komputer Ahli </w:t>
            </w:r>
            <w:r>
              <w:rPr>
                <w:sz w:val="16"/>
              </w:rPr>
              <w:t>Pertama</w:t>
            </w:r>
          </w:p>
        </w:tc>
        <w:tc>
          <w:tcPr>
            <w:tcW w:w="856" w:type="dxa"/>
          </w:tcPr>
          <w:p w14:paraId="43EE7F2C" w14:textId="77777777" w:rsidR="007C2CEC" w:rsidRDefault="007C2CEC" w:rsidP="007C2CEC">
            <w:pPr>
              <w:pStyle w:val="TableParagraph"/>
              <w:ind w:right="365"/>
              <w:jc w:val="right"/>
              <w:rPr>
                <w:w w:val="111"/>
                <w:sz w:val="16"/>
              </w:rPr>
            </w:pPr>
            <w:r>
              <w:rPr>
                <w:sz w:val="16"/>
                <w:lang w:val="id-ID"/>
              </w:rPr>
              <w:t>8</w:t>
            </w:r>
          </w:p>
        </w:tc>
        <w:tc>
          <w:tcPr>
            <w:tcW w:w="857" w:type="dxa"/>
          </w:tcPr>
          <w:p w14:paraId="2F9195CC" w14:textId="77777777" w:rsidR="007C2CEC" w:rsidRDefault="007C2CEC" w:rsidP="007C2CEC">
            <w:pPr>
              <w:pStyle w:val="TableParagraph"/>
              <w:ind w:right="256"/>
              <w:jc w:val="right"/>
              <w:rPr>
                <w:w w:val="110"/>
                <w:sz w:val="16"/>
              </w:rPr>
            </w:pPr>
            <w:r>
              <w:rPr>
                <w:sz w:val="16"/>
                <w:lang w:val="id-ID"/>
              </w:rPr>
              <w:t>1280</w:t>
            </w:r>
          </w:p>
        </w:tc>
        <w:tc>
          <w:tcPr>
            <w:tcW w:w="476" w:type="dxa"/>
          </w:tcPr>
          <w:p w14:paraId="7F2C92A4" w14:textId="77777777" w:rsidR="007C2CEC" w:rsidRDefault="007C2CEC" w:rsidP="007C2CEC">
            <w:pPr>
              <w:pStyle w:val="TableParagraph"/>
              <w:ind w:right="165"/>
              <w:jc w:val="right"/>
              <w:rPr>
                <w:w w:val="111"/>
                <w:sz w:val="16"/>
              </w:rPr>
            </w:pPr>
            <w:r>
              <w:rPr>
                <w:sz w:val="16"/>
                <w:lang w:val="id-ID"/>
              </w:rPr>
              <w:t>5</w:t>
            </w:r>
          </w:p>
        </w:tc>
        <w:tc>
          <w:tcPr>
            <w:tcW w:w="836" w:type="dxa"/>
          </w:tcPr>
          <w:p w14:paraId="6C028E1E" w14:textId="77777777" w:rsidR="007C2CEC" w:rsidRDefault="007C2CEC" w:rsidP="007C2CEC">
            <w:pPr>
              <w:pStyle w:val="TableParagraph"/>
              <w:ind w:left="257" w:right="226"/>
              <w:rPr>
                <w:w w:val="110"/>
                <w:sz w:val="16"/>
              </w:rPr>
            </w:pPr>
            <w:r>
              <w:rPr>
                <w:sz w:val="16"/>
                <w:lang w:val="id-ID"/>
              </w:rPr>
              <w:t>750</w:t>
            </w:r>
          </w:p>
        </w:tc>
        <w:tc>
          <w:tcPr>
            <w:tcW w:w="592" w:type="dxa"/>
          </w:tcPr>
          <w:p w14:paraId="39130E82" w14:textId="77777777" w:rsidR="007C2CEC" w:rsidRDefault="007C2CEC" w:rsidP="007C2CEC">
            <w:pPr>
              <w:pStyle w:val="TableParagraph"/>
              <w:ind w:left="19"/>
              <w:rPr>
                <w:w w:val="111"/>
                <w:sz w:val="16"/>
              </w:rPr>
            </w:pPr>
            <w:r>
              <w:rPr>
                <w:sz w:val="16"/>
                <w:lang w:val="id-ID"/>
              </w:rPr>
              <w:t>2</w:t>
            </w:r>
          </w:p>
        </w:tc>
        <w:tc>
          <w:tcPr>
            <w:tcW w:w="636" w:type="dxa"/>
          </w:tcPr>
          <w:p w14:paraId="2B206393" w14:textId="77777777" w:rsidR="007C2CEC" w:rsidRDefault="007C2CEC" w:rsidP="007C2CEC">
            <w:pPr>
              <w:pStyle w:val="TableParagraph"/>
              <w:ind w:left="235"/>
              <w:jc w:val="left"/>
              <w:rPr>
                <w:w w:val="110"/>
                <w:sz w:val="16"/>
              </w:rPr>
            </w:pPr>
            <w:r>
              <w:rPr>
                <w:sz w:val="16"/>
                <w:lang w:val="id-ID"/>
              </w:rPr>
              <w:t>125</w:t>
            </w:r>
          </w:p>
        </w:tc>
        <w:tc>
          <w:tcPr>
            <w:tcW w:w="592" w:type="dxa"/>
          </w:tcPr>
          <w:p w14:paraId="1498C9C8" w14:textId="77777777" w:rsidR="007C2CEC" w:rsidRDefault="007C2CEC" w:rsidP="007C2CEC">
            <w:pPr>
              <w:pStyle w:val="TableParagraph"/>
              <w:ind w:left="28"/>
              <w:rPr>
                <w:w w:val="111"/>
                <w:sz w:val="16"/>
              </w:rPr>
            </w:pPr>
            <w:r>
              <w:rPr>
                <w:sz w:val="16"/>
                <w:lang w:val="id-ID"/>
              </w:rPr>
              <w:t>2</w:t>
            </w:r>
          </w:p>
        </w:tc>
        <w:tc>
          <w:tcPr>
            <w:tcW w:w="532" w:type="dxa"/>
          </w:tcPr>
          <w:p w14:paraId="4481CD28" w14:textId="77777777" w:rsidR="007C2CEC" w:rsidRDefault="007C2CEC" w:rsidP="007C2CEC">
            <w:pPr>
              <w:pStyle w:val="TableParagraph"/>
              <w:ind w:right="140"/>
              <w:jc w:val="right"/>
              <w:rPr>
                <w:w w:val="110"/>
                <w:sz w:val="16"/>
              </w:rPr>
            </w:pPr>
            <w:r>
              <w:rPr>
                <w:sz w:val="16"/>
                <w:lang w:val="id-ID"/>
              </w:rPr>
              <w:t>125</w:t>
            </w:r>
          </w:p>
        </w:tc>
        <w:tc>
          <w:tcPr>
            <w:tcW w:w="660" w:type="dxa"/>
          </w:tcPr>
          <w:p w14:paraId="42A846A8" w14:textId="77777777" w:rsidR="007C2CEC" w:rsidRDefault="007C2CEC" w:rsidP="007C2CEC">
            <w:pPr>
              <w:pStyle w:val="TableParagraph"/>
              <w:ind w:right="253"/>
              <w:jc w:val="right"/>
              <w:rPr>
                <w:w w:val="111"/>
                <w:sz w:val="16"/>
              </w:rPr>
            </w:pPr>
            <w:r>
              <w:rPr>
                <w:sz w:val="16"/>
                <w:lang w:val="id-ID"/>
              </w:rPr>
              <w:t>3</w:t>
            </w:r>
          </w:p>
        </w:tc>
        <w:tc>
          <w:tcPr>
            <w:tcW w:w="633" w:type="dxa"/>
          </w:tcPr>
          <w:p w14:paraId="4CAB6DAD" w14:textId="77777777" w:rsidR="007C2CEC" w:rsidRDefault="007C2CEC" w:rsidP="007C2CEC">
            <w:pPr>
              <w:pStyle w:val="TableParagraph"/>
              <w:ind w:right="192"/>
              <w:jc w:val="right"/>
              <w:rPr>
                <w:w w:val="110"/>
                <w:sz w:val="16"/>
              </w:rPr>
            </w:pPr>
            <w:r>
              <w:rPr>
                <w:sz w:val="16"/>
                <w:lang w:val="id-ID"/>
              </w:rPr>
              <w:t>150</w:t>
            </w:r>
          </w:p>
        </w:tc>
        <w:tc>
          <w:tcPr>
            <w:tcW w:w="536" w:type="dxa"/>
          </w:tcPr>
          <w:p w14:paraId="679B6D19" w14:textId="77777777" w:rsidR="007C2CEC" w:rsidRDefault="007C2CEC" w:rsidP="007C2CEC">
            <w:pPr>
              <w:pStyle w:val="TableParagraph"/>
              <w:ind w:left="43"/>
              <w:rPr>
                <w:w w:val="111"/>
                <w:sz w:val="16"/>
              </w:rPr>
            </w:pPr>
            <w:r>
              <w:rPr>
                <w:sz w:val="16"/>
                <w:lang w:val="id-ID"/>
              </w:rPr>
              <w:t>2</w:t>
            </w:r>
          </w:p>
        </w:tc>
        <w:tc>
          <w:tcPr>
            <w:tcW w:w="580" w:type="dxa"/>
          </w:tcPr>
          <w:p w14:paraId="50B53D76" w14:textId="77777777" w:rsidR="007C2CEC" w:rsidRDefault="007C2CEC" w:rsidP="007C2CEC">
            <w:pPr>
              <w:pStyle w:val="TableParagraph"/>
              <w:ind w:left="135" w:right="91"/>
              <w:rPr>
                <w:w w:val="110"/>
                <w:sz w:val="16"/>
              </w:rPr>
            </w:pPr>
            <w:r>
              <w:rPr>
                <w:sz w:val="16"/>
                <w:lang w:val="id-ID"/>
              </w:rPr>
              <w:t>75</w:t>
            </w:r>
          </w:p>
        </w:tc>
        <w:tc>
          <w:tcPr>
            <w:tcW w:w="532" w:type="dxa"/>
          </w:tcPr>
          <w:p w14:paraId="5403A87D" w14:textId="77777777" w:rsidR="007C2CEC" w:rsidRDefault="007C2CEC" w:rsidP="007C2CEC">
            <w:pPr>
              <w:pStyle w:val="TableParagraph"/>
              <w:ind w:left="55"/>
              <w:rPr>
                <w:w w:val="111"/>
                <w:sz w:val="16"/>
              </w:rPr>
            </w:pPr>
            <w:r>
              <w:rPr>
                <w:sz w:val="16"/>
                <w:lang w:val="id-ID"/>
              </w:rPr>
              <w:t>2</w:t>
            </w:r>
          </w:p>
        </w:tc>
        <w:tc>
          <w:tcPr>
            <w:tcW w:w="596" w:type="dxa"/>
          </w:tcPr>
          <w:p w14:paraId="2B63AE56" w14:textId="77777777" w:rsidR="007C2CEC" w:rsidRDefault="007C2CEC" w:rsidP="007C2CEC">
            <w:pPr>
              <w:pStyle w:val="TableParagraph"/>
              <w:ind w:left="165" w:right="122"/>
              <w:rPr>
                <w:w w:val="110"/>
                <w:sz w:val="16"/>
              </w:rPr>
            </w:pPr>
            <w:r>
              <w:rPr>
                <w:sz w:val="16"/>
                <w:lang w:val="id-ID"/>
              </w:rPr>
              <w:t>25</w:t>
            </w:r>
          </w:p>
        </w:tc>
        <w:tc>
          <w:tcPr>
            <w:tcW w:w="436" w:type="dxa"/>
          </w:tcPr>
          <w:p w14:paraId="2A23D470" w14:textId="77777777" w:rsidR="007C2CEC" w:rsidRDefault="007C2CEC" w:rsidP="007C2CEC">
            <w:pPr>
              <w:pStyle w:val="TableParagraph"/>
              <w:ind w:right="137"/>
              <w:jc w:val="right"/>
              <w:rPr>
                <w:w w:val="111"/>
                <w:sz w:val="16"/>
              </w:rPr>
            </w:pPr>
            <w:r>
              <w:rPr>
                <w:sz w:val="16"/>
                <w:lang w:val="id-ID"/>
              </w:rPr>
              <w:t>1</w:t>
            </w:r>
          </w:p>
        </w:tc>
        <w:tc>
          <w:tcPr>
            <w:tcW w:w="692" w:type="dxa"/>
          </w:tcPr>
          <w:p w14:paraId="3B999332" w14:textId="77777777" w:rsidR="007C2CEC" w:rsidRDefault="007C2CEC" w:rsidP="007C2CEC">
            <w:pPr>
              <w:pStyle w:val="TableParagraph"/>
              <w:ind w:left="185" w:right="132"/>
              <w:rPr>
                <w:w w:val="110"/>
                <w:sz w:val="16"/>
              </w:rPr>
            </w:pPr>
            <w:r>
              <w:rPr>
                <w:sz w:val="16"/>
                <w:lang w:val="id-ID"/>
              </w:rPr>
              <w:t>20</w:t>
            </w:r>
          </w:p>
        </w:tc>
        <w:tc>
          <w:tcPr>
            <w:tcW w:w="540" w:type="dxa"/>
          </w:tcPr>
          <w:p w14:paraId="0DB0BC16" w14:textId="77777777" w:rsidR="007C2CEC" w:rsidRDefault="007C2CEC" w:rsidP="007C2CEC">
            <w:pPr>
              <w:pStyle w:val="TableParagraph"/>
              <w:ind w:right="185"/>
              <w:jc w:val="right"/>
              <w:rPr>
                <w:w w:val="111"/>
                <w:sz w:val="16"/>
              </w:rPr>
            </w:pPr>
            <w:r>
              <w:rPr>
                <w:sz w:val="16"/>
                <w:lang w:val="id-ID"/>
              </w:rPr>
              <w:t>1</w:t>
            </w:r>
          </w:p>
        </w:tc>
        <w:tc>
          <w:tcPr>
            <w:tcW w:w="633" w:type="dxa"/>
          </w:tcPr>
          <w:p w14:paraId="502C4014" w14:textId="77777777" w:rsidR="007C2CEC" w:rsidRDefault="007C2CEC" w:rsidP="007C2CEC">
            <w:pPr>
              <w:pStyle w:val="TableParagraph"/>
              <w:ind w:right="234"/>
              <w:jc w:val="right"/>
              <w:rPr>
                <w:w w:val="111"/>
                <w:sz w:val="16"/>
              </w:rPr>
            </w:pPr>
            <w:r>
              <w:rPr>
                <w:sz w:val="16"/>
                <w:lang w:val="id-ID"/>
              </w:rPr>
              <w:t>5</w:t>
            </w:r>
          </w:p>
        </w:tc>
        <w:tc>
          <w:tcPr>
            <w:tcW w:w="484" w:type="dxa"/>
          </w:tcPr>
          <w:p w14:paraId="4CA31FEC" w14:textId="77777777" w:rsidR="007C2CEC" w:rsidRDefault="007C2CEC" w:rsidP="007C2CEC">
            <w:pPr>
              <w:pStyle w:val="TableParagraph"/>
              <w:ind w:right="153"/>
              <w:jc w:val="right"/>
              <w:rPr>
                <w:w w:val="111"/>
                <w:sz w:val="16"/>
              </w:rPr>
            </w:pPr>
            <w:r>
              <w:rPr>
                <w:sz w:val="16"/>
                <w:lang w:val="id-ID"/>
              </w:rPr>
              <w:t>1</w:t>
            </w:r>
          </w:p>
        </w:tc>
        <w:tc>
          <w:tcPr>
            <w:tcW w:w="664" w:type="dxa"/>
          </w:tcPr>
          <w:p w14:paraId="290C86B7" w14:textId="77777777" w:rsidR="007C2CEC" w:rsidRDefault="007C2CEC" w:rsidP="007C2CEC">
            <w:pPr>
              <w:pStyle w:val="TableParagraph"/>
              <w:ind w:right="245"/>
              <w:jc w:val="right"/>
              <w:rPr>
                <w:w w:val="111"/>
                <w:sz w:val="16"/>
              </w:rPr>
            </w:pPr>
            <w:r>
              <w:rPr>
                <w:sz w:val="16"/>
                <w:lang w:val="id-ID"/>
              </w:rPr>
              <w:t>5</w:t>
            </w:r>
          </w:p>
        </w:tc>
      </w:tr>
      <w:tr w:rsidR="007C2CEC" w14:paraId="0CF7C802" w14:textId="77777777" w:rsidTr="00AF6894">
        <w:trPr>
          <w:trHeight w:val="283"/>
        </w:trPr>
        <w:tc>
          <w:tcPr>
            <w:tcW w:w="464" w:type="dxa"/>
          </w:tcPr>
          <w:p w14:paraId="625B5394" w14:textId="154405DF" w:rsidR="007C2CEC" w:rsidRPr="007134EE" w:rsidRDefault="007C2CEC" w:rsidP="007C2CEC">
            <w:pPr>
              <w:pStyle w:val="TableParagraph"/>
              <w:ind w:left="19"/>
              <w:rPr>
                <w:sz w:val="16"/>
              </w:rPr>
            </w:pPr>
            <w:r>
              <w:rPr>
                <w:sz w:val="16"/>
              </w:rPr>
              <w:t>2</w:t>
            </w:r>
          </w:p>
        </w:tc>
        <w:tc>
          <w:tcPr>
            <w:tcW w:w="3080" w:type="dxa"/>
          </w:tcPr>
          <w:p w14:paraId="64A23951" w14:textId="77777777" w:rsidR="007C2CEC" w:rsidRPr="00E40D26" w:rsidRDefault="007C2CEC" w:rsidP="007C2CEC">
            <w:pPr>
              <w:pStyle w:val="TableParagraph"/>
              <w:ind w:left="115"/>
              <w:jc w:val="left"/>
              <w:rPr>
                <w:sz w:val="16"/>
              </w:rPr>
            </w:pPr>
            <w:r>
              <w:rPr>
                <w:sz w:val="16"/>
              </w:rPr>
              <w:t>Pranata Komputer Terampil</w:t>
            </w:r>
          </w:p>
        </w:tc>
        <w:tc>
          <w:tcPr>
            <w:tcW w:w="856" w:type="dxa"/>
          </w:tcPr>
          <w:p w14:paraId="3E7DCF7D" w14:textId="77777777" w:rsidR="007C2CEC" w:rsidRDefault="007C2CEC" w:rsidP="007C2CEC">
            <w:pPr>
              <w:pStyle w:val="TableParagraph"/>
              <w:ind w:right="365"/>
              <w:jc w:val="right"/>
              <w:rPr>
                <w:w w:val="111"/>
                <w:sz w:val="16"/>
              </w:rPr>
            </w:pPr>
            <w:r>
              <w:rPr>
                <w:sz w:val="16"/>
                <w:lang w:val="id-ID"/>
              </w:rPr>
              <w:t>6</w:t>
            </w:r>
          </w:p>
        </w:tc>
        <w:tc>
          <w:tcPr>
            <w:tcW w:w="857" w:type="dxa"/>
          </w:tcPr>
          <w:p w14:paraId="7B8DB9EF" w14:textId="77777777" w:rsidR="007C2CEC" w:rsidRDefault="007C2CEC" w:rsidP="007C2CEC">
            <w:pPr>
              <w:pStyle w:val="TableParagraph"/>
              <w:ind w:right="256"/>
              <w:jc w:val="right"/>
              <w:rPr>
                <w:w w:val="110"/>
                <w:sz w:val="16"/>
              </w:rPr>
            </w:pPr>
            <w:r>
              <w:rPr>
                <w:sz w:val="16"/>
                <w:lang w:val="id-ID"/>
              </w:rPr>
              <w:t>740</w:t>
            </w:r>
          </w:p>
        </w:tc>
        <w:tc>
          <w:tcPr>
            <w:tcW w:w="476" w:type="dxa"/>
          </w:tcPr>
          <w:p w14:paraId="072309A0" w14:textId="77777777" w:rsidR="007C2CEC" w:rsidRDefault="007C2CEC" w:rsidP="007C2CEC">
            <w:pPr>
              <w:pStyle w:val="TableParagraph"/>
              <w:ind w:right="165"/>
              <w:jc w:val="right"/>
              <w:rPr>
                <w:w w:val="111"/>
                <w:sz w:val="16"/>
              </w:rPr>
            </w:pPr>
            <w:r>
              <w:rPr>
                <w:sz w:val="16"/>
                <w:lang w:val="id-ID"/>
              </w:rPr>
              <w:t>4</w:t>
            </w:r>
          </w:p>
        </w:tc>
        <w:tc>
          <w:tcPr>
            <w:tcW w:w="836" w:type="dxa"/>
          </w:tcPr>
          <w:p w14:paraId="66350615" w14:textId="77777777" w:rsidR="007C2CEC" w:rsidRDefault="007C2CEC" w:rsidP="007C2CEC">
            <w:pPr>
              <w:pStyle w:val="TableParagraph"/>
              <w:ind w:left="257" w:right="226"/>
              <w:rPr>
                <w:w w:val="110"/>
                <w:sz w:val="16"/>
              </w:rPr>
            </w:pPr>
            <w:r>
              <w:rPr>
                <w:sz w:val="16"/>
                <w:lang w:val="id-ID"/>
              </w:rPr>
              <w:t>550</w:t>
            </w:r>
          </w:p>
        </w:tc>
        <w:tc>
          <w:tcPr>
            <w:tcW w:w="592" w:type="dxa"/>
          </w:tcPr>
          <w:p w14:paraId="1B372DFF" w14:textId="77777777" w:rsidR="007C2CEC" w:rsidRDefault="007C2CEC" w:rsidP="007C2CEC">
            <w:pPr>
              <w:pStyle w:val="TableParagraph"/>
              <w:ind w:left="19"/>
              <w:rPr>
                <w:w w:val="111"/>
                <w:sz w:val="16"/>
              </w:rPr>
            </w:pPr>
            <w:r>
              <w:rPr>
                <w:sz w:val="16"/>
                <w:lang w:val="id-ID"/>
              </w:rPr>
              <w:t>1</w:t>
            </w:r>
          </w:p>
        </w:tc>
        <w:tc>
          <w:tcPr>
            <w:tcW w:w="636" w:type="dxa"/>
          </w:tcPr>
          <w:p w14:paraId="2EEC455D" w14:textId="77777777" w:rsidR="007C2CEC" w:rsidRDefault="007C2CEC" w:rsidP="007C2CEC">
            <w:pPr>
              <w:pStyle w:val="TableParagraph"/>
              <w:ind w:left="235"/>
              <w:jc w:val="left"/>
              <w:rPr>
                <w:w w:val="110"/>
                <w:sz w:val="16"/>
              </w:rPr>
            </w:pPr>
            <w:r>
              <w:rPr>
                <w:sz w:val="16"/>
                <w:lang w:val="id-ID"/>
              </w:rPr>
              <w:t>25</w:t>
            </w:r>
          </w:p>
        </w:tc>
        <w:tc>
          <w:tcPr>
            <w:tcW w:w="592" w:type="dxa"/>
          </w:tcPr>
          <w:p w14:paraId="392DBD54" w14:textId="77777777" w:rsidR="007C2CEC" w:rsidRDefault="007C2CEC" w:rsidP="007C2CEC">
            <w:pPr>
              <w:pStyle w:val="TableParagraph"/>
              <w:ind w:left="28"/>
              <w:rPr>
                <w:w w:val="111"/>
                <w:sz w:val="16"/>
              </w:rPr>
            </w:pPr>
            <w:r>
              <w:rPr>
                <w:sz w:val="16"/>
                <w:lang w:val="id-ID"/>
              </w:rPr>
              <w:t>1</w:t>
            </w:r>
          </w:p>
        </w:tc>
        <w:tc>
          <w:tcPr>
            <w:tcW w:w="532" w:type="dxa"/>
          </w:tcPr>
          <w:p w14:paraId="2AC5105D" w14:textId="77777777" w:rsidR="007C2CEC" w:rsidRDefault="007C2CEC" w:rsidP="007C2CEC">
            <w:pPr>
              <w:pStyle w:val="TableParagraph"/>
              <w:ind w:right="140"/>
              <w:jc w:val="right"/>
              <w:rPr>
                <w:w w:val="110"/>
                <w:sz w:val="16"/>
              </w:rPr>
            </w:pPr>
            <w:r>
              <w:rPr>
                <w:sz w:val="16"/>
                <w:lang w:val="id-ID"/>
              </w:rPr>
              <w:t>25</w:t>
            </w:r>
          </w:p>
        </w:tc>
        <w:tc>
          <w:tcPr>
            <w:tcW w:w="660" w:type="dxa"/>
          </w:tcPr>
          <w:p w14:paraId="6511993F" w14:textId="77777777" w:rsidR="007C2CEC" w:rsidRDefault="007C2CEC" w:rsidP="007C2CEC">
            <w:pPr>
              <w:pStyle w:val="TableParagraph"/>
              <w:ind w:right="253"/>
              <w:jc w:val="right"/>
              <w:rPr>
                <w:w w:val="111"/>
                <w:sz w:val="16"/>
              </w:rPr>
            </w:pPr>
            <w:r>
              <w:rPr>
                <w:sz w:val="16"/>
                <w:lang w:val="id-ID"/>
              </w:rPr>
              <w:t>1</w:t>
            </w:r>
          </w:p>
        </w:tc>
        <w:tc>
          <w:tcPr>
            <w:tcW w:w="633" w:type="dxa"/>
          </w:tcPr>
          <w:p w14:paraId="6F310171" w14:textId="77777777" w:rsidR="007C2CEC" w:rsidRDefault="007C2CEC" w:rsidP="007C2CEC">
            <w:pPr>
              <w:pStyle w:val="TableParagraph"/>
              <w:ind w:right="192"/>
              <w:jc w:val="right"/>
              <w:rPr>
                <w:w w:val="110"/>
                <w:sz w:val="16"/>
              </w:rPr>
            </w:pPr>
            <w:r>
              <w:rPr>
                <w:sz w:val="16"/>
                <w:lang w:val="id-ID"/>
              </w:rPr>
              <w:t>25</w:t>
            </w:r>
          </w:p>
        </w:tc>
        <w:tc>
          <w:tcPr>
            <w:tcW w:w="536" w:type="dxa"/>
          </w:tcPr>
          <w:p w14:paraId="46113A0C" w14:textId="77777777" w:rsidR="007C2CEC" w:rsidRDefault="007C2CEC" w:rsidP="007C2CEC">
            <w:pPr>
              <w:pStyle w:val="TableParagraph"/>
              <w:ind w:left="43"/>
              <w:rPr>
                <w:w w:val="111"/>
                <w:sz w:val="16"/>
              </w:rPr>
            </w:pPr>
            <w:r>
              <w:rPr>
                <w:sz w:val="16"/>
                <w:lang w:val="id-ID"/>
              </w:rPr>
              <w:t>2</w:t>
            </w:r>
          </w:p>
        </w:tc>
        <w:tc>
          <w:tcPr>
            <w:tcW w:w="580" w:type="dxa"/>
          </w:tcPr>
          <w:p w14:paraId="1DECAAB7" w14:textId="77777777" w:rsidR="007C2CEC" w:rsidRDefault="007C2CEC" w:rsidP="007C2CEC">
            <w:pPr>
              <w:pStyle w:val="TableParagraph"/>
              <w:ind w:left="135" w:right="91"/>
              <w:rPr>
                <w:w w:val="110"/>
                <w:sz w:val="16"/>
              </w:rPr>
            </w:pPr>
            <w:r>
              <w:rPr>
                <w:sz w:val="16"/>
                <w:lang w:val="id-ID"/>
              </w:rPr>
              <w:t>75</w:t>
            </w:r>
          </w:p>
        </w:tc>
        <w:tc>
          <w:tcPr>
            <w:tcW w:w="532" w:type="dxa"/>
          </w:tcPr>
          <w:p w14:paraId="1B5DE57B" w14:textId="77777777" w:rsidR="007C2CEC" w:rsidRDefault="007C2CEC" w:rsidP="007C2CEC">
            <w:pPr>
              <w:pStyle w:val="TableParagraph"/>
              <w:ind w:left="55"/>
              <w:rPr>
                <w:w w:val="111"/>
                <w:sz w:val="16"/>
              </w:rPr>
            </w:pPr>
            <w:r>
              <w:rPr>
                <w:sz w:val="16"/>
                <w:lang w:val="id-ID"/>
              </w:rPr>
              <w:t>1</w:t>
            </w:r>
          </w:p>
        </w:tc>
        <w:tc>
          <w:tcPr>
            <w:tcW w:w="596" w:type="dxa"/>
          </w:tcPr>
          <w:p w14:paraId="7C395F98" w14:textId="77777777" w:rsidR="007C2CEC" w:rsidRDefault="007C2CEC" w:rsidP="007C2CEC">
            <w:pPr>
              <w:pStyle w:val="TableParagraph"/>
              <w:ind w:left="165" w:right="122"/>
              <w:rPr>
                <w:w w:val="110"/>
                <w:sz w:val="16"/>
              </w:rPr>
            </w:pPr>
            <w:r>
              <w:rPr>
                <w:sz w:val="16"/>
                <w:lang w:val="id-ID"/>
              </w:rPr>
              <w:t>10</w:t>
            </w:r>
          </w:p>
        </w:tc>
        <w:tc>
          <w:tcPr>
            <w:tcW w:w="436" w:type="dxa"/>
          </w:tcPr>
          <w:p w14:paraId="40154819" w14:textId="77777777" w:rsidR="007C2CEC" w:rsidRDefault="007C2CEC" w:rsidP="007C2CEC">
            <w:pPr>
              <w:pStyle w:val="TableParagraph"/>
              <w:ind w:right="137"/>
              <w:jc w:val="right"/>
              <w:rPr>
                <w:w w:val="111"/>
                <w:sz w:val="16"/>
              </w:rPr>
            </w:pPr>
            <w:r>
              <w:rPr>
                <w:sz w:val="16"/>
                <w:lang w:val="id-ID"/>
              </w:rPr>
              <w:t>1</w:t>
            </w:r>
          </w:p>
        </w:tc>
        <w:tc>
          <w:tcPr>
            <w:tcW w:w="692" w:type="dxa"/>
          </w:tcPr>
          <w:p w14:paraId="0B7BC6EB" w14:textId="77777777" w:rsidR="007C2CEC" w:rsidRDefault="007C2CEC" w:rsidP="007C2CEC">
            <w:pPr>
              <w:pStyle w:val="TableParagraph"/>
              <w:ind w:left="185" w:right="132"/>
              <w:rPr>
                <w:w w:val="110"/>
                <w:sz w:val="16"/>
              </w:rPr>
            </w:pPr>
            <w:r>
              <w:rPr>
                <w:sz w:val="16"/>
                <w:lang w:val="id-ID"/>
              </w:rPr>
              <w:t>20</w:t>
            </w:r>
          </w:p>
        </w:tc>
        <w:tc>
          <w:tcPr>
            <w:tcW w:w="540" w:type="dxa"/>
          </w:tcPr>
          <w:p w14:paraId="268AE510" w14:textId="77777777" w:rsidR="007C2CEC" w:rsidRDefault="007C2CEC" w:rsidP="007C2CEC">
            <w:pPr>
              <w:pStyle w:val="TableParagraph"/>
              <w:ind w:right="185"/>
              <w:jc w:val="right"/>
              <w:rPr>
                <w:w w:val="111"/>
                <w:sz w:val="16"/>
              </w:rPr>
            </w:pPr>
            <w:r>
              <w:rPr>
                <w:sz w:val="16"/>
                <w:lang w:val="id-ID"/>
              </w:rPr>
              <w:t>1</w:t>
            </w:r>
          </w:p>
        </w:tc>
        <w:tc>
          <w:tcPr>
            <w:tcW w:w="633" w:type="dxa"/>
          </w:tcPr>
          <w:p w14:paraId="3982596D" w14:textId="77777777" w:rsidR="007C2CEC" w:rsidRDefault="007C2CEC" w:rsidP="007C2CEC">
            <w:pPr>
              <w:pStyle w:val="TableParagraph"/>
              <w:ind w:right="234"/>
              <w:jc w:val="right"/>
              <w:rPr>
                <w:w w:val="111"/>
                <w:sz w:val="16"/>
              </w:rPr>
            </w:pPr>
            <w:r>
              <w:rPr>
                <w:sz w:val="16"/>
                <w:lang w:val="id-ID"/>
              </w:rPr>
              <w:t>5</w:t>
            </w:r>
          </w:p>
        </w:tc>
        <w:tc>
          <w:tcPr>
            <w:tcW w:w="484" w:type="dxa"/>
          </w:tcPr>
          <w:p w14:paraId="58AD706E" w14:textId="77777777" w:rsidR="007C2CEC" w:rsidRDefault="007C2CEC" w:rsidP="007C2CEC">
            <w:pPr>
              <w:pStyle w:val="TableParagraph"/>
              <w:ind w:right="153"/>
              <w:jc w:val="right"/>
              <w:rPr>
                <w:w w:val="111"/>
                <w:sz w:val="16"/>
              </w:rPr>
            </w:pPr>
            <w:r>
              <w:rPr>
                <w:sz w:val="16"/>
                <w:lang w:val="id-ID"/>
              </w:rPr>
              <w:t>1</w:t>
            </w:r>
          </w:p>
        </w:tc>
        <w:tc>
          <w:tcPr>
            <w:tcW w:w="664" w:type="dxa"/>
          </w:tcPr>
          <w:p w14:paraId="10BF10E4" w14:textId="77777777" w:rsidR="007C2CEC" w:rsidRDefault="007C2CEC" w:rsidP="007C2CEC">
            <w:pPr>
              <w:pStyle w:val="TableParagraph"/>
              <w:ind w:right="245"/>
              <w:jc w:val="right"/>
              <w:rPr>
                <w:w w:val="111"/>
                <w:sz w:val="16"/>
              </w:rPr>
            </w:pPr>
            <w:r>
              <w:rPr>
                <w:sz w:val="16"/>
                <w:lang w:val="id-ID"/>
              </w:rPr>
              <w:t>5</w:t>
            </w:r>
          </w:p>
        </w:tc>
      </w:tr>
      <w:tr w:rsidR="007C2CEC" w14:paraId="408E2951" w14:textId="77777777" w:rsidTr="00AF6894">
        <w:trPr>
          <w:trHeight w:val="283"/>
        </w:trPr>
        <w:tc>
          <w:tcPr>
            <w:tcW w:w="464" w:type="dxa"/>
          </w:tcPr>
          <w:p w14:paraId="18C0ABA7" w14:textId="790B78F7" w:rsidR="007C2CEC" w:rsidRPr="007134EE" w:rsidRDefault="007C2CEC" w:rsidP="007C2CEC">
            <w:pPr>
              <w:pStyle w:val="TableParagraph"/>
              <w:ind w:left="19"/>
              <w:rPr>
                <w:sz w:val="16"/>
              </w:rPr>
            </w:pPr>
            <w:r>
              <w:rPr>
                <w:sz w:val="16"/>
              </w:rPr>
              <w:t>3</w:t>
            </w:r>
          </w:p>
        </w:tc>
        <w:tc>
          <w:tcPr>
            <w:tcW w:w="3080" w:type="dxa"/>
          </w:tcPr>
          <w:p w14:paraId="3285DE9D" w14:textId="77777777" w:rsidR="007C2CEC" w:rsidRDefault="007C2CEC" w:rsidP="007C2CEC">
            <w:pPr>
              <w:pStyle w:val="TableParagraph"/>
              <w:ind w:left="115"/>
              <w:jc w:val="left"/>
              <w:rPr>
                <w:sz w:val="16"/>
                <w:lang w:val="id-ID"/>
              </w:rPr>
            </w:pPr>
            <w:r>
              <w:rPr>
                <w:sz w:val="16"/>
                <w:lang w:val="id-ID"/>
              </w:rPr>
              <w:t>Arsiparis Terampil</w:t>
            </w:r>
          </w:p>
        </w:tc>
        <w:tc>
          <w:tcPr>
            <w:tcW w:w="856" w:type="dxa"/>
          </w:tcPr>
          <w:p w14:paraId="54BA08AC" w14:textId="77777777" w:rsidR="007C2CEC" w:rsidRDefault="007C2CEC" w:rsidP="007C2CEC">
            <w:pPr>
              <w:pStyle w:val="TableParagraph"/>
              <w:ind w:right="365"/>
              <w:jc w:val="right"/>
              <w:rPr>
                <w:w w:val="111"/>
                <w:sz w:val="16"/>
              </w:rPr>
            </w:pPr>
            <w:r>
              <w:rPr>
                <w:sz w:val="16"/>
                <w:lang w:val="id-ID"/>
              </w:rPr>
              <w:t>6</w:t>
            </w:r>
          </w:p>
        </w:tc>
        <w:tc>
          <w:tcPr>
            <w:tcW w:w="857" w:type="dxa"/>
          </w:tcPr>
          <w:p w14:paraId="7FEB8DF0" w14:textId="77777777" w:rsidR="007C2CEC" w:rsidRDefault="007C2CEC" w:rsidP="007C2CEC">
            <w:pPr>
              <w:pStyle w:val="TableParagraph"/>
              <w:ind w:right="256"/>
              <w:jc w:val="right"/>
              <w:rPr>
                <w:w w:val="110"/>
                <w:sz w:val="16"/>
              </w:rPr>
            </w:pPr>
            <w:r>
              <w:rPr>
                <w:sz w:val="16"/>
                <w:lang w:val="id-ID"/>
              </w:rPr>
              <w:t>740</w:t>
            </w:r>
          </w:p>
        </w:tc>
        <w:tc>
          <w:tcPr>
            <w:tcW w:w="476" w:type="dxa"/>
          </w:tcPr>
          <w:p w14:paraId="0AB14021" w14:textId="77777777" w:rsidR="007C2CEC" w:rsidRDefault="007C2CEC" w:rsidP="007C2CEC">
            <w:pPr>
              <w:pStyle w:val="TableParagraph"/>
              <w:ind w:right="165"/>
              <w:jc w:val="right"/>
              <w:rPr>
                <w:w w:val="111"/>
                <w:sz w:val="16"/>
              </w:rPr>
            </w:pPr>
            <w:r>
              <w:rPr>
                <w:sz w:val="16"/>
                <w:lang w:val="id-ID"/>
              </w:rPr>
              <w:t>4</w:t>
            </w:r>
          </w:p>
        </w:tc>
        <w:tc>
          <w:tcPr>
            <w:tcW w:w="836" w:type="dxa"/>
          </w:tcPr>
          <w:p w14:paraId="4CF5E2EA" w14:textId="77777777" w:rsidR="007C2CEC" w:rsidRDefault="007C2CEC" w:rsidP="007C2CEC">
            <w:pPr>
              <w:pStyle w:val="TableParagraph"/>
              <w:ind w:left="257" w:right="226"/>
              <w:rPr>
                <w:w w:val="110"/>
                <w:sz w:val="16"/>
              </w:rPr>
            </w:pPr>
            <w:r>
              <w:rPr>
                <w:sz w:val="16"/>
                <w:lang w:val="id-ID"/>
              </w:rPr>
              <w:t>550</w:t>
            </w:r>
          </w:p>
        </w:tc>
        <w:tc>
          <w:tcPr>
            <w:tcW w:w="592" w:type="dxa"/>
          </w:tcPr>
          <w:p w14:paraId="100F1C4D" w14:textId="77777777" w:rsidR="007C2CEC" w:rsidRDefault="007C2CEC" w:rsidP="007C2CEC">
            <w:pPr>
              <w:pStyle w:val="TableParagraph"/>
              <w:ind w:left="19"/>
              <w:rPr>
                <w:w w:val="111"/>
                <w:sz w:val="16"/>
              </w:rPr>
            </w:pPr>
            <w:r>
              <w:rPr>
                <w:sz w:val="16"/>
                <w:lang w:val="id-ID"/>
              </w:rPr>
              <w:t>1</w:t>
            </w:r>
          </w:p>
        </w:tc>
        <w:tc>
          <w:tcPr>
            <w:tcW w:w="636" w:type="dxa"/>
          </w:tcPr>
          <w:p w14:paraId="2EBD8207" w14:textId="77777777" w:rsidR="007C2CEC" w:rsidRDefault="007C2CEC" w:rsidP="007C2CEC">
            <w:pPr>
              <w:pStyle w:val="TableParagraph"/>
              <w:ind w:left="235"/>
              <w:jc w:val="left"/>
              <w:rPr>
                <w:w w:val="110"/>
                <w:sz w:val="16"/>
              </w:rPr>
            </w:pPr>
            <w:r>
              <w:rPr>
                <w:sz w:val="16"/>
                <w:lang w:val="id-ID"/>
              </w:rPr>
              <w:t>25</w:t>
            </w:r>
          </w:p>
        </w:tc>
        <w:tc>
          <w:tcPr>
            <w:tcW w:w="592" w:type="dxa"/>
          </w:tcPr>
          <w:p w14:paraId="37320808" w14:textId="77777777" w:rsidR="007C2CEC" w:rsidRDefault="007C2CEC" w:rsidP="007C2CEC">
            <w:pPr>
              <w:pStyle w:val="TableParagraph"/>
              <w:ind w:left="28"/>
              <w:rPr>
                <w:w w:val="111"/>
                <w:sz w:val="16"/>
              </w:rPr>
            </w:pPr>
            <w:r>
              <w:rPr>
                <w:sz w:val="16"/>
                <w:lang w:val="id-ID"/>
              </w:rPr>
              <w:t>1</w:t>
            </w:r>
          </w:p>
        </w:tc>
        <w:tc>
          <w:tcPr>
            <w:tcW w:w="532" w:type="dxa"/>
          </w:tcPr>
          <w:p w14:paraId="156AEB4F" w14:textId="77777777" w:rsidR="007C2CEC" w:rsidRDefault="007C2CEC" w:rsidP="007C2CEC">
            <w:pPr>
              <w:pStyle w:val="TableParagraph"/>
              <w:ind w:right="140"/>
              <w:jc w:val="right"/>
              <w:rPr>
                <w:w w:val="110"/>
                <w:sz w:val="16"/>
              </w:rPr>
            </w:pPr>
            <w:r>
              <w:rPr>
                <w:sz w:val="16"/>
                <w:lang w:val="id-ID"/>
              </w:rPr>
              <w:t>25</w:t>
            </w:r>
          </w:p>
        </w:tc>
        <w:tc>
          <w:tcPr>
            <w:tcW w:w="660" w:type="dxa"/>
          </w:tcPr>
          <w:p w14:paraId="41D1E55B" w14:textId="77777777" w:rsidR="007C2CEC" w:rsidRDefault="007C2CEC" w:rsidP="007C2CEC">
            <w:pPr>
              <w:pStyle w:val="TableParagraph"/>
              <w:ind w:right="253"/>
              <w:jc w:val="right"/>
              <w:rPr>
                <w:w w:val="111"/>
                <w:sz w:val="16"/>
              </w:rPr>
            </w:pPr>
            <w:r>
              <w:rPr>
                <w:sz w:val="16"/>
                <w:lang w:val="id-ID"/>
              </w:rPr>
              <w:t>1</w:t>
            </w:r>
          </w:p>
        </w:tc>
        <w:tc>
          <w:tcPr>
            <w:tcW w:w="633" w:type="dxa"/>
          </w:tcPr>
          <w:p w14:paraId="2C589B9E" w14:textId="77777777" w:rsidR="007C2CEC" w:rsidRDefault="007C2CEC" w:rsidP="007C2CEC">
            <w:pPr>
              <w:pStyle w:val="TableParagraph"/>
              <w:ind w:right="192"/>
              <w:jc w:val="right"/>
              <w:rPr>
                <w:w w:val="110"/>
                <w:sz w:val="16"/>
              </w:rPr>
            </w:pPr>
            <w:r>
              <w:rPr>
                <w:sz w:val="16"/>
                <w:lang w:val="id-ID"/>
              </w:rPr>
              <w:t>25</w:t>
            </w:r>
          </w:p>
        </w:tc>
        <w:tc>
          <w:tcPr>
            <w:tcW w:w="536" w:type="dxa"/>
          </w:tcPr>
          <w:p w14:paraId="5E56C1C8" w14:textId="77777777" w:rsidR="007C2CEC" w:rsidRDefault="007C2CEC" w:rsidP="007C2CEC">
            <w:pPr>
              <w:pStyle w:val="TableParagraph"/>
              <w:ind w:left="43"/>
              <w:rPr>
                <w:w w:val="111"/>
                <w:sz w:val="16"/>
              </w:rPr>
            </w:pPr>
            <w:r>
              <w:rPr>
                <w:sz w:val="16"/>
                <w:lang w:val="id-ID"/>
              </w:rPr>
              <w:t>2</w:t>
            </w:r>
          </w:p>
        </w:tc>
        <w:tc>
          <w:tcPr>
            <w:tcW w:w="580" w:type="dxa"/>
          </w:tcPr>
          <w:p w14:paraId="4154F723" w14:textId="77777777" w:rsidR="007C2CEC" w:rsidRDefault="007C2CEC" w:rsidP="007C2CEC">
            <w:pPr>
              <w:pStyle w:val="TableParagraph"/>
              <w:ind w:left="135" w:right="91"/>
              <w:rPr>
                <w:w w:val="110"/>
                <w:sz w:val="16"/>
              </w:rPr>
            </w:pPr>
            <w:r>
              <w:rPr>
                <w:sz w:val="16"/>
                <w:lang w:val="id-ID"/>
              </w:rPr>
              <w:t>75</w:t>
            </w:r>
          </w:p>
        </w:tc>
        <w:tc>
          <w:tcPr>
            <w:tcW w:w="532" w:type="dxa"/>
          </w:tcPr>
          <w:p w14:paraId="7399DF9D" w14:textId="77777777" w:rsidR="007C2CEC" w:rsidRDefault="007C2CEC" w:rsidP="007C2CEC">
            <w:pPr>
              <w:pStyle w:val="TableParagraph"/>
              <w:ind w:left="55"/>
              <w:rPr>
                <w:w w:val="111"/>
                <w:sz w:val="16"/>
              </w:rPr>
            </w:pPr>
            <w:r>
              <w:rPr>
                <w:sz w:val="16"/>
                <w:lang w:val="id-ID"/>
              </w:rPr>
              <w:t>1</w:t>
            </w:r>
          </w:p>
        </w:tc>
        <w:tc>
          <w:tcPr>
            <w:tcW w:w="596" w:type="dxa"/>
          </w:tcPr>
          <w:p w14:paraId="71248B6F" w14:textId="77777777" w:rsidR="007C2CEC" w:rsidRDefault="007C2CEC" w:rsidP="007C2CEC">
            <w:pPr>
              <w:pStyle w:val="TableParagraph"/>
              <w:ind w:left="165" w:right="122"/>
              <w:rPr>
                <w:w w:val="110"/>
                <w:sz w:val="16"/>
              </w:rPr>
            </w:pPr>
            <w:r>
              <w:rPr>
                <w:sz w:val="16"/>
                <w:lang w:val="id-ID"/>
              </w:rPr>
              <w:t>10</w:t>
            </w:r>
          </w:p>
        </w:tc>
        <w:tc>
          <w:tcPr>
            <w:tcW w:w="436" w:type="dxa"/>
          </w:tcPr>
          <w:p w14:paraId="220615D7" w14:textId="77777777" w:rsidR="007C2CEC" w:rsidRDefault="007C2CEC" w:rsidP="007C2CEC">
            <w:pPr>
              <w:pStyle w:val="TableParagraph"/>
              <w:ind w:right="137"/>
              <w:jc w:val="right"/>
              <w:rPr>
                <w:w w:val="111"/>
                <w:sz w:val="16"/>
              </w:rPr>
            </w:pPr>
            <w:r>
              <w:rPr>
                <w:sz w:val="16"/>
                <w:lang w:val="id-ID"/>
              </w:rPr>
              <w:t>1</w:t>
            </w:r>
          </w:p>
        </w:tc>
        <w:tc>
          <w:tcPr>
            <w:tcW w:w="692" w:type="dxa"/>
          </w:tcPr>
          <w:p w14:paraId="5E809DF7" w14:textId="77777777" w:rsidR="007C2CEC" w:rsidRDefault="007C2CEC" w:rsidP="007C2CEC">
            <w:pPr>
              <w:pStyle w:val="TableParagraph"/>
              <w:ind w:left="185" w:right="132"/>
              <w:rPr>
                <w:w w:val="110"/>
                <w:sz w:val="16"/>
              </w:rPr>
            </w:pPr>
            <w:r>
              <w:rPr>
                <w:sz w:val="16"/>
                <w:lang w:val="id-ID"/>
              </w:rPr>
              <w:t>20</w:t>
            </w:r>
          </w:p>
        </w:tc>
        <w:tc>
          <w:tcPr>
            <w:tcW w:w="540" w:type="dxa"/>
          </w:tcPr>
          <w:p w14:paraId="0738E3CD" w14:textId="77777777" w:rsidR="007C2CEC" w:rsidRDefault="007C2CEC" w:rsidP="007C2CEC">
            <w:pPr>
              <w:pStyle w:val="TableParagraph"/>
              <w:ind w:right="185"/>
              <w:jc w:val="right"/>
              <w:rPr>
                <w:w w:val="111"/>
                <w:sz w:val="16"/>
              </w:rPr>
            </w:pPr>
            <w:r>
              <w:rPr>
                <w:sz w:val="16"/>
                <w:lang w:val="id-ID"/>
              </w:rPr>
              <w:t>1</w:t>
            </w:r>
          </w:p>
        </w:tc>
        <w:tc>
          <w:tcPr>
            <w:tcW w:w="633" w:type="dxa"/>
          </w:tcPr>
          <w:p w14:paraId="2C87E57F" w14:textId="77777777" w:rsidR="007C2CEC" w:rsidRDefault="007C2CEC" w:rsidP="007C2CEC">
            <w:pPr>
              <w:pStyle w:val="TableParagraph"/>
              <w:ind w:right="234"/>
              <w:jc w:val="right"/>
              <w:rPr>
                <w:w w:val="111"/>
                <w:sz w:val="16"/>
              </w:rPr>
            </w:pPr>
            <w:r>
              <w:rPr>
                <w:sz w:val="16"/>
                <w:lang w:val="id-ID"/>
              </w:rPr>
              <w:t>5</w:t>
            </w:r>
          </w:p>
        </w:tc>
        <w:tc>
          <w:tcPr>
            <w:tcW w:w="484" w:type="dxa"/>
          </w:tcPr>
          <w:p w14:paraId="747C118D" w14:textId="77777777" w:rsidR="007C2CEC" w:rsidRDefault="007C2CEC" w:rsidP="007C2CEC">
            <w:pPr>
              <w:pStyle w:val="TableParagraph"/>
              <w:ind w:right="153"/>
              <w:jc w:val="right"/>
              <w:rPr>
                <w:w w:val="111"/>
                <w:sz w:val="16"/>
              </w:rPr>
            </w:pPr>
            <w:r>
              <w:rPr>
                <w:sz w:val="16"/>
                <w:lang w:val="id-ID"/>
              </w:rPr>
              <w:t>1</w:t>
            </w:r>
          </w:p>
        </w:tc>
        <w:tc>
          <w:tcPr>
            <w:tcW w:w="664" w:type="dxa"/>
          </w:tcPr>
          <w:p w14:paraId="56BA34F3" w14:textId="77777777" w:rsidR="007C2CEC" w:rsidRDefault="007C2CEC" w:rsidP="007C2CEC">
            <w:pPr>
              <w:pStyle w:val="TableParagraph"/>
              <w:ind w:right="245"/>
              <w:jc w:val="right"/>
              <w:rPr>
                <w:w w:val="111"/>
                <w:sz w:val="16"/>
              </w:rPr>
            </w:pPr>
            <w:r>
              <w:rPr>
                <w:sz w:val="16"/>
                <w:lang w:val="id-ID"/>
              </w:rPr>
              <w:t>5</w:t>
            </w:r>
          </w:p>
        </w:tc>
      </w:tr>
    </w:tbl>
    <w:p w14:paraId="188CC5CB" w14:textId="77777777" w:rsidR="007F5FDB" w:rsidRDefault="007F5FDB">
      <w:pPr>
        <w:pStyle w:val="BodyText"/>
        <w:spacing w:before="0"/>
        <w:rPr>
          <w:rFonts w:ascii="Bookman Old Style" w:hAnsi="Bookman Old Style"/>
          <w:b/>
          <w:sz w:val="20"/>
        </w:rPr>
      </w:pPr>
    </w:p>
    <w:p w14:paraId="2979233B" w14:textId="77777777" w:rsidR="002F2EE3" w:rsidRDefault="002F2EE3">
      <w:pPr>
        <w:pStyle w:val="BodyText"/>
        <w:spacing w:before="0"/>
        <w:rPr>
          <w:rFonts w:ascii="Bookman Old Style" w:hAnsi="Bookman Old Style"/>
          <w:b/>
          <w:sz w:val="20"/>
        </w:rPr>
      </w:pPr>
    </w:p>
    <w:p w14:paraId="1A5C5B3F" w14:textId="77777777" w:rsidR="006C1A25" w:rsidRDefault="006C1A25">
      <w:pPr>
        <w:pStyle w:val="BodyText"/>
        <w:spacing w:before="0"/>
        <w:rPr>
          <w:rFonts w:ascii="Bookman Old Style" w:hAnsi="Bookman Old Style"/>
          <w:b/>
          <w:sz w:val="20"/>
        </w:rPr>
      </w:pPr>
    </w:p>
    <w:p w14:paraId="03837933" w14:textId="77777777" w:rsidR="006C1A25" w:rsidRDefault="006C1A25">
      <w:pPr>
        <w:pStyle w:val="BodyText"/>
        <w:spacing w:before="0"/>
        <w:rPr>
          <w:rFonts w:ascii="Bookman Old Style" w:hAnsi="Bookman Old Style"/>
          <w:b/>
          <w:sz w:val="20"/>
        </w:rPr>
      </w:pPr>
    </w:p>
    <w:p w14:paraId="42554397" w14:textId="77777777" w:rsidR="002F2EE3" w:rsidRDefault="002F2EE3">
      <w:pPr>
        <w:pStyle w:val="BodyText"/>
        <w:spacing w:before="0"/>
        <w:rPr>
          <w:rFonts w:ascii="Bookman Old Style" w:hAnsi="Bookman Old Style"/>
          <w:b/>
          <w:sz w:val="20"/>
        </w:rPr>
      </w:pPr>
    </w:p>
    <w:p w14:paraId="3F392F37" w14:textId="77777777" w:rsidR="002F2EE3" w:rsidRDefault="002F2EE3">
      <w:pPr>
        <w:pStyle w:val="BodyText"/>
        <w:spacing w:before="0"/>
        <w:rPr>
          <w:rFonts w:ascii="Bookman Old Style" w:hAnsi="Bookman Old Style"/>
          <w:b/>
          <w:sz w:val="20"/>
        </w:rPr>
      </w:pPr>
    </w:p>
    <w:p w14:paraId="010EFDFF" w14:textId="77777777" w:rsidR="002F2EE3" w:rsidRPr="00022F71" w:rsidRDefault="002F2EE3">
      <w:pPr>
        <w:pStyle w:val="BodyText"/>
        <w:spacing w:before="0"/>
        <w:rPr>
          <w:rFonts w:ascii="Bookman Old Style" w:hAnsi="Bookman Old Style"/>
          <w:b/>
          <w:sz w:val="20"/>
        </w:rPr>
      </w:pPr>
    </w:p>
    <w:p w14:paraId="6B8CC7E6" w14:textId="77777777" w:rsidR="007F5FDB" w:rsidRPr="00022F71" w:rsidRDefault="007F5FDB">
      <w:pPr>
        <w:pStyle w:val="BodyText"/>
        <w:spacing w:before="0"/>
        <w:rPr>
          <w:rFonts w:ascii="Bookman Old Style" w:hAnsi="Bookman Old Style"/>
          <w:b/>
          <w:sz w:val="20"/>
        </w:rPr>
      </w:pPr>
    </w:p>
    <w:p w14:paraId="12DDA384" w14:textId="77777777" w:rsidR="0022607E" w:rsidRPr="00B922F3" w:rsidRDefault="0022607E" w:rsidP="0022607E">
      <w:pPr>
        <w:pStyle w:val="BodyText"/>
        <w:spacing w:before="0"/>
        <w:ind w:left="12202"/>
        <w:rPr>
          <w:rFonts w:ascii="Bookman Old Style" w:hAnsi="Bookman Old Style"/>
        </w:rPr>
      </w:pPr>
      <w:r w:rsidRPr="00B922F3">
        <w:rPr>
          <w:rFonts w:ascii="Bookman Old Style" w:hAnsi="Bookman Old Style"/>
        </w:rPr>
        <w:t>BUPATI SUMEDANG,</w:t>
      </w:r>
    </w:p>
    <w:p w14:paraId="5BD6B43A" w14:textId="77777777" w:rsidR="0022607E" w:rsidRPr="00B922F3" w:rsidRDefault="0022607E" w:rsidP="0022607E">
      <w:pPr>
        <w:pStyle w:val="BodyText"/>
        <w:spacing w:before="0"/>
        <w:rPr>
          <w:rFonts w:ascii="Bookman Old Style" w:hAnsi="Bookman Old Style"/>
        </w:rPr>
      </w:pPr>
    </w:p>
    <w:p w14:paraId="56CCF487" w14:textId="77777777" w:rsidR="0022607E" w:rsidRPr="00B922F3" w:rsidRDefault="00515D92" w:rsidP="00515D92">
      <w:pPr>
        <w:pStyle w:val="BodyText"/>
        <w:spacing w:before="0"/>
        <w:ind w:left="11482"/>
        <w:rPr>
          <w:rFonts w:ascii="Bookman Old Style" w:hAnsi="Bookman Old Style"/>
        </w:rPr>
      </w:pPr>
      <w:r>
        <w:rPr>
          <w:rFonts w:ascii="Bookman Old Style" w:hAnsi="Bookman Old Style"/>
        </w:rPr>
        <w:t xml:space="preserve">                         ttd</w:t>
      </w:r>
    </w:p>
    <w:p w14:paraId="0FCDC89F" w14:textId="77777777" w:rsidR="0022607E" w:rsidRPr="00B922F3" w:rsidRDefault="0022607E" w:rsidP="0022607E">
      <w:pPr>
        <w:pStyle w:val="BodyText"/>
        <w:spacing w:before="0"/>
        <w:rPr>
          <w:rFonts w:ascii="Bookman Old Style" w:hAnsi="Bookman Old Style"/>
        </w:rPr>
      </w:pPr>
    </w:p>
    <w:p w14:paraId="64962C9D" w14:textId="77777777" w:rsidR="00FD257C" w:rsidRDefault="0022607E" w:rsidP="0022607E">
      <w:pPr>
        <w:pStyle w:val="BodyText"/>
        <w:spacing w:before="0"/>
        <w:ind w:left="12145"/>
        <w:rPr>
          <w:rFonts w:ascii="Bookman Old Style" w:hAnsi="Bookman Old Style"/>
        </w:rPr>
      </w:pPr>
      <w:r w:rsidRPr="00B922F3">
        <w:rPr>
          <w:rFonts w:ascii="Bookman Old Style" w:hAnsi="Bookman Old Style"/>
        </w:rPr>
        <w:t>DONY AHMAD MUNIR</w:t>
      </w:r>
    </w:p>
    <w:p w14:paraId="703A6D5B" w14:textId="77777777" w:rsidR="00515D92" w:rsidRPr="00E8087F" w:rsidRDefault="00515D92" w:rsidP="00515D92">
      <w:pPr>
        <w:ind w:right="11348"/>
        <w:jc w:val="center"/>
        <w:rPr>
          <w:rFonts w:ascii="Bookman Old Style" w:hAnsi="Bookman Old Style"/>
          <w:sz w:val="24"/>
          <w:szCs w:val="24"/>
          <w:lang w:val="en-ID"/>
        </w:rPr>
      </w:pPr>
      <w:r w:rsidRPr="00E8087F">
        <w:rPr>
          <w:rFonts w:ascii="Bookman Old Style" w:hAnsi="Bookman Old Style"/>
          <w:sz w:val="24"/>
          <w:szCs w:val="24"/>
          <w:lang w:val="en-ID"/>
        </w:rPr>
        <w:t>Salinan sesuai dengan aslinya</w:t>
      </w:r>
    </w:p>
    <w:p w14:paraId="0C823299" w14:textId="6FED3294" w:rsidR="00515D92" w:rsidRPr="00E8087F" w:rsidRDefault="00B268BD" w:rsidP="00515D92">
      <w:pPr>
        <w:ind w:right="11348"/>
        <w:jc w:val="center"/>
        <w:rPr>
          <w:rFonts w:ascii="Bookman Old Style" w:hAnsi="Bookman Old Style"/>
          <w:sz w:val="24"/>
          <w:szCs w:val="24"/>
          <w:lang w:val="en-ID"/>
        </w:rPr>
      </w:pPr>
      <w:r>
        <w:rPr>
          <w:rFonts w:ascii="Bookman Old Style" w:hAnsi="Bookman Old Style"/>
          <w:sz w:val="24"/>
          <w:szCs w:val="24"/>
          <w:lang w:val="en-ID"/>
        </w:rPr>
        <w:t xml:space="preserve">Plt. </w:t>
      </w:r>
      <w:r w:rsidR="00515D92" w:rsidRPr="00E8087F">
        <w:rPr>
          <w:rFonts w:ascii="Bookman Old Style" w:hAnsi="Bookman Old Style"/>
          <w:sz w:val="24"/>
          <w:szCs w:val="24"/>
          <w:lang w:val="en-ID"/>
        </w:rPr>
        <w:t>KEPALA BAGIAN HUKUM SETDA</w:t>
      </w:r>
    </w:p>
    <w:p w14:paraId="79DBD8D7" w14:textId="77777777" w:rsidR="00515D92" w:rsidRPr="00E8087F" w:rsidRDefault="00515D92" w:rsidP="00515D92">
      <w:pPr>
        <w:ind w:right="11348"/>
        <w:jc w:val="center"/>
        <w:rPr>
          <w:rFonts w:ascii="Bookman Old Style" w:hAnsi="Bookman Old Style"/>
          <w:sz w:val="24"/>
          <w:szCs w:val="24"/>
          <w:lang w:val="en-ID"/>
        </w:rPr>
      </w:pPr>
      <w:r w:rsidRPr="00E8087F">
        <w:rPr>
          <w:rFonts w:ascii="Bookman Old Style" w:hAnsi="Bookman Old Style"/>
          <w:sz w:val="24"/>
          <w:szCs w:val="24"/>
          <w:lang w:val="en-ID"/>
        </w:rPr>
        <w:t>KABUPATEN SUMEDANG</w:t>
      </w:r>
      <w:r>
        <w:rPr>
          <w:rFonts w:ascii="Bookman Old Style" w:hAnsi="Bookman Old Style"/>
          <w:sz w:val="24"/>
          <w:szCs w:val="24"/>
          <w:lang w:val="en-ID"/>
        </w:rPr>
        <w:t>,</w:t>
      </w:r>
    </w:p>
    <w:p w14:paraId="021AB854" w14:textId="22066FF2" w:rsidR="00515D92" w:rsidRPr="00E8087F" w:rsidRDefault="00515D92" w:rsidP="00515D92">
      <w:pPr>
        <w:ind w:right="11348"/>
        <w:jc w:val="center"/>
        <w:rPr>
          <w:rFonts w:ascii="Bookman Old Style" w:hAnsi="Bookman Old Style"/>
          <w:sz w:val="24"/>
          <w:szCs w:val="24"/>
          <w:lang w:val="en-ID"/>
        </w:rPr>
      </w:pPr>
    </w:p>
    <w:p w14:paraId="561E2AAF" w14:textId="77777777" w:rsidR="00515D92" w:rsidRPr="00E8087F" w:rsidRDefault="00515D92" w:rsidP="00515D92">
      <w:pPr>
        <w:ind w:right="11348"/>
        <w:jc w:val="center"/>
        <w:rPr>
          <w:rFonts w:ascii="Bookman Old Style" w:hAnsi="Bookman Old Style"/>
          <w:sz w:val="24"/>
          <w:szCs w:val="24"/>
          <w:lang w:val="en-ID"/>
        </w:rPr>
      </w:pPr>
    </w:p>
    <w:p w14:paraId="5E584FF2" w14:textId="77777777" w:rsidR="00515D92" w:rsidRDefault="00515D92" w:rsidP="00515D92">
      <w:pPr>
        <w:ind w:right="11348"/>
        <w:jc w:val="center"/>
        <w:rPr>
          <w:rFonts w:ascii="Bookman Old Style" w:hAnsi="Bookman Old Style"/>
          <w:sz w:val="24"/>
          <w:szCs w:val="24"/>
          <w:u w:val="single"/>
          <w:lang w:val="en-ID"/>
        </w:rPr>
      </w:pPr>
    </w:p>
    <w:p w14:paraId="7CFFD59F" w14:textId="77777777" w:rsidR="00515D92" w:rsidRDefault="00515D92" w:rsidP="00515D92">
      <w:pPr>
        <w:ind w:right="11348"/>
        <w:jc w:val="center"/>
        <w:rPr>
          <w:rFonts w:ascii="Bookman Old Style" w:hAnsi="Bookman Old Style"/>
          <w:sz w:val="24"/>
          <w:szCs w:val="24"/>
          <w:u w:val="single"/>
          <w:lang w:val="en-ID"/>
        </w:rPr>
      </w:pPr>
    </w:p>
    <w:p w14:paraId="7DB32560" w14:textId="6D90324F" w:rsidR="00515D92" w:rsidRPr="00E8087F" w:rsidRDefault="00B268BD" w:rsidP="00515D92">
      <w:pPr>
        <w:ind w:right="11348"/>
        <w:jc w:val="center"/>
        <w:rPr>
          <w:rFonts w:ascii="Bookman Old Style" w:hAnsi="Bookman Old Style"/>
          <w:sz w:val="24"/>
          <w:szCs w:val="24"/>
          <w:u w:val="single"/>
          <w:lang w:val="en-ID"/>
        </w:rPr>
      </w:pPr>
      <w:r w:rsidRPr="00B268BD">
        <w:rPr>
          <w:rFonts w:ascii="Bookman Old Style" w:hAnsi="Bookman Old Style"/>
          <w:sz w:val="24"/>
          <w:szCs w:val="24"/>
          <w:u w:val="single"/>
          <w:lang w:val="en-ID"/>
        </w:rPr>
        <w:t>AGUS SUYAMAN, SH. MH</w:t>
      </w:r>
    </w:p>
    <w:p w14:paraId="2B35AAB2" w14:textId="48172DDE" w:rsidR="007F5FDB" w:rsidRPr="00022F71" w:rsidRDefault="00515D92" w:rsidP="005A5140">
      <w:pPr>
        <w:ind w:right="11348"/>
        <w:jc w:val="center"/>
        <w:rPr>
          <w:rFonts w:ascii="Bookman Old Style" w:hAnsi="Bookman Old Style"/>
        </w:rPr>
      </w:pPr>
      <w:r w:rsidRPr="00E8087F">
        <w:rPr>
          <w:rFonts w:ascii="Bookman Old Style" w:hAnsi="Bookman Old Style"/>
          <w:sz w:val="24"/>
          <w:szCs w:val="24"/>
          <w:lang w:val="en-ID"/>
        </w:rPr>
        <w:t xml:space="preserve">NIP. </w:t>
      </w:r>
      <w:r w:rsidR="00B268BD" w:rsidRPr="00B268BD">
        <w:rPr>
          <w:rFonts w:ascii="Bookman Old Style" w:hAnsi="Bookman Old Style"/>
          <w:sz w:val="24"/>
          <w:szCs w:val="24"/>
          <w:lang w:val="en-ID"/>
        </w:rPr>
        <w:t>19740510 200901 1 003</w:t>
      </w:r>
    </w:p>
    <w:sectPr w:rsidR="007F5FDB" w:rsidRPr="00022F71" w:rsidSect="005A5140">
      <w:headerReference w:type="default" r:id="rId12"/>
      <w:pgSz w:w="18711" w:h="11913" w:orient="landscape"/>
      <w:pgMar w:top="1418" w:right="1418" w:bottom="1418" w:left="1418" w:header="1077" w:footer="0" w:gutter="0"/>
      <w:pgNumType w:fmt="numberInDash"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181F7" w14:textId="77777777" w:rsidR="00EB7B04" w:rsidRDefault="00EB7B04">
      <w:r>
        <w:separator/>
      </w:r>
    </w:p>
  </w:endnote>
  <w:endnote w:type="continuationSeparator" w:id="0">
    <w:p w14:paraId="4256036B" w14:textId="77777777" w:rsidR="00EB7B04" w:rsidRDefault="00EB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E1771" w14:textId="77777777" w:rsidR="00EB7B04" w:rsidRDefault="00EB7B04">
      <w:r>
        <w:separator/>
      </w:r>
    </w:p>
  </w:footnote>
  <w:footnote w:type="continuationSeparator" w:id="0">
    <w:p w14:paraId="25713914" w14:textId="77777777" w:rsidR="00EB7B04" w:rsidRDefault="00EB7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815285"/>
      <w:docPartObj>
        <w:docPartGallery w:val="Page Numbers (Top of Page)"/>
        <w:docPartUnique/>
      </w:docPartObj>
    </w:sdtPr>
    <w:sdtEndPr>
      <w:rPr>
        <w:rFonts w:ascii="Bookman Old Style" w:hAnsi="Bookman Old Style"/>
        <w:noProof/>
        <w:sz w:val="24"/>
        <w:szCs w:val="24"/>
      </w:rPr>
    </w:sdtEndPr>
    <w:sdtContent>
      <w:p w14:paraId="7FB5126C" w14:textId="77777777" w:rsidR="00B85B55" w:rsidRPr="004D0D35" w:rsidRDefault="00B85B55">
        <w:pPr>
          <w:pStyle w:val="Header"/>
          <w:jc w:val="center"/>
          <w:rPr>
            <w:rFonts w:ascii="Bookman Old Style" w:hAnsi="Bookman Old Style"/>
            <w:sz w:val="24"/>
            <w:szCs w:val="24"/>
          </w:rPr>
        </w:pPr>
        <w:r w:rsidRPr="004D0D35">
          <w:rPr>
            <w:rFonts w:ascii="Bookman Old Style" w:hAnsi="Bookman Old Style"/>
            <w:sz w:val="24"/>
            <w:szCs w:val="24"/>
          </w:rPr>
          <w:fldChar w:fldCharType="begin"/>
        </w:r>
        <w:r w:rsidRPr="004D0D35">
          <w:rPr>
            <w:rFonts w:ascii="Bookman Old Style" w:hAnsi="Bookman Old Style"/>
            <w:sz w:val="24"/>
            <w:szCs w:val="24"/>
          </w:rPr>
          <w:instrText xml:space="preserve"> PAGE   \* MERGEFORMAT </w:instrText>
        </w:r>
        <w:r w:rsidRPr="004D0D35">
          <w:rPr>
            <w:rFonts w:ascii="Bookman Old Style" w:hAnsi="Bookman Old Style"/>
            <w:sz w:val="24"/>
            <w:szCs w:val="24"/>
          </w:rPr>
          <w:fldChar w:fldCharType="separate"/>
        </w:r>
        <w:r>
          <w:rPr>
            <w:rFonts w:ascii="Bookman Old Style" w:hAnsi="Bookman Old Style"/>
            <w:noProof/>
            <w:sz w:val="24"/>
            <w:szCs w:val="24"/>
          </w:rPr>
          <w:t>- 6 -</w:t>
        </w:r>
        <w:r w:rsidRPr="004D0D35">
          <w:rPr>
            <w:rFonts w:ascii="Bookman Old Style" w:hAnsi="Bookman Old Style"/>
            <w:noProof/>
            <w:sz w:val="24"/>
            <w:szCs w:val="24"/>
          </w:rPr>
          <w:fldChar w:fldCharType="end"/>
        </w:r>
      </w:p>
    </w:sdtContent>
  </w:sdt>
  <w:p w14:paraId="6090C5F3" w14:textId="77777777" w:rsidR="00B85B55" w:rsidRDefault="00B85B55">
    <w:pPr>
      <w:pStyle w:val="BodyText"/>
      <w:spacing w:before="0"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82433"/>
      <w:docPartObj>
        <w:docPartGallery w:val="Page Numbers (Top of Page)"/>
        <w:docPartUnique/>
      </w:docPartObj>
    </w:sdtPr>
    <w:sdtEndPr>
      <w:rPr>
        <w:rFonts w:ascii="Bookman Old Style" w:hAnsi="Bookman Old Style"/>
        <w:noProof/>
        <w:sz w:val="24"/>
        <w:szCs w:val="24"/>
      </w:rPr>
    </w:sdtEndPr>
    <w:sdtContent>
      <w:p w14:paraId="7AE2A94A" w14:textId="77777777" w:rsidR="00B85B55" w:rsidRPr="009C3F9B" w:rsidRDefault="00B85B55">
        <w:pPr>
          <w:pStyle w:val="Header"/>
          <w:jc w:val="center"/>
          <w:rPr>
            <w:rFonts w:ascii="Bookman Old Style" w:hAnsi="Bookman Old Style"/>
            <w:sz w:val="24"/>
            <w:szCs w:val="24"/>
          </w:rPr>
        </w:pPr>
        <w:r w:rsidRPr="009C3F9B">
          <w:rPr>
            <w:rFonts w:ascii="Bookman Old Style" w:hAnsi="Bookman Old Style"/>
            <w:sz w:val="24"/>
            <w:szCs w:val="24"/>
          </w:rPr>
          <w:fldChar w:fldCharType="begin"/>
        </w:r>
        <w:r w:rsidRPr="009C3F9B">
          <w:rPr>
            <w:rFonts w:ascii="Bookman Old Style" w:hAnsi="Bookman Old Style"/>
            <w:sz w:val="24"/>
            <w:szCs w:val="24"/>
          </w:rPr>
          <w:instrText xml:space="preserve"> PAGE   \* MERGEFORMAT </w:instrText>
        </w:r>
        <w:r w:rsidRPr="009C3F9B">
          <w:rPr>
            <w:rFonts w:ascii="Bookman Old Style" w:hAnsi="Bookman Old Style"/>
            <w:sz w:val="24"/>
            <w:szCs w:val="24"/>
          </w:rPr>
          <w:fldChar w:fldCharType="separate"/>
        </w:r>
        <w:r w:rsidR="001100DC">
          <w:rPr>
            <w:rFonts w:ascii="Bookman Old Style" w:hAnsi="Bookman Old Style"/>
            <w:noProof/>
            <w:sz w:val="24"/>
            <w:szCs w:val="24"/>
          </w:rPr>
          <w:t>- 8 -</w:t>
        </w:r>
        <w:r w:rsidRPr="009C3F9B">
          <w:rPr>
            <w:rFonts w:ascii="Bookman Old Style" w:hAnsi="Bookman Old Style"/>
            <w:noProof/>
            <w:sz w:val="24"/>
            <w:szCs w:val="24"/>
          </w:rPr>
          <w:fldChar w:fldCharType="end"/>
        </w:r>
      </w:p>
    </w:sdtContent>
  </w:sdt>
  <w:p w14:paraId="6485806E" w14:textId="77777777" w:rsidR="00B85B55" w:rsidRDefault="00B85B55">
    <w:pPr>
      <w:pStyle w:val="BodyText"/>
      <w:spacing w:before="0"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915333"/>
      <w:docPartObj>
        <w:docPartGallery w:val="Page Numbers (Top of Page)"/>
        <w:docPartUnique/>
      </w:docPartObj>
    </w:sdtPr>
    <w:sdtEndPr>
      <w:rPr>
        <w:rFonts w:ascii="Bookman Old Style" w:hAnsi="Bookman Old Style"/>
        <w:noProof/>
      </w:rPr>
    </w:sdtEndPr>
    <w:sdtContent>
      <w:p w14:paraId="4DA015AD" w14:textId="77777777" w:rsidR="00B85B55" w:rsidRPr="00A73876" w:rsidRDefault="00B85B55">
        <w:pPr>
          <w:pStyle w:val="Header"/>
          <w:jc w:val="center"/>
          <w:rPr>
            <w:rFonts w:ascii="Bookman Old Style" w:hAnsi="Bookman Old Style"/>
          </w:rPr>
        </w:pPr>
        <w:r w:rsidRPr="00A73876">
          <w:rPr>
            <w:rFonts w:ascii="Bookman Old Style" w:hAnsi="Bookman Old Style"/>
          </w:rPr>
          <w:fldChar w:fldCharType="begin"/>
        </w:r>
        <w:r w:rsidRPr="00A73876">
          <w:rPr>
            <w:rFonts w:ascii="Bookman Old Style" w:hAnsi="Bookman Old Style"/>
          </w:rPr>
          <w:instrText xml:space="preserve"> PAGE   \* MERGEFORMAT </w:instrText>
        </w:r>
        <w:r w:rsidRPr="00A73876">
          <w:rPr>
            <w:rFonts w:ascii="Bookman Old Style" w:hAnsi="Bookman Old Style"/>
          </w:rPr>
          <w:fldChar w:fldCharType="separate"/>
        </w:r>
        <w:r w:rsidR="001100DC">
          <w:rPr>
            <w:rFonts w:ascii="Bookman Old Style" w:hAnsi="Bookman Old Style"/>
            <w:noProof/>
          </w:rPr>
          <w:t>- 3 -</w:t>
        </w:r>
        <w:r w:rsidRPr="00A73876">
          <w:rPr>
            <w:rFonts w:ascii="Bookman Old Style" w:hAnsi="Bookman Old Style"/>
            <w:noProof/>
          </w:rPr>
          <w:fldChar w:fldCharType="end"/>
        </w:r>
      </w:p>
    </w:sdtContent>
  </w:sdt>
  <w:p w14:paraId="116C6DAF" w14:textId="77777777" w:rsidR="00B85B55" w:rsidRDefault="00B85B55">
    <w:pPr>
      <w:pStyle w:val="BodyText"/>
      <w:spacing w:before="0"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6951"/>
    <w:multiLevelType w:val="hybridMultilevel"/>
    <w:tmpl w:val="EE4EE8B8"/>
    <w:lvl w:ilvl="0" w:tplc="5FDE6686">
      <w:start w:val="27"/>
      <w:numFmt w:val="upperRoman"/>
      <w:lvlText w:val="%1."/>
      <w:lvlJc w:val="left"/>
      <w:pPr>
        <w:ind w:left="742" w:hanging="605"/>
      </w:pPr>
      <w:rPr>
        <w:rFonts w:ascii="Bookman Old Style" w:eastAsia="Cambria" w:hAnsi="Bookman Old Style" w:cs="Cambria" w:hint="default"/>
        <w:b w:val="0"/>
        <w:bCs/>
        <w:spacing w:val="-2"/>
        <w:w w:val="114"/>
        <w:sz w:val="16"/>
        <w:szCs w:val="16"/>
        <w:lang w:eastAsia="en-US" w:bidi="ar-SA"/>
      </w:rPr>
    </w:lvl>
    <w:lvl w:ilvl="1" w:tplc="609CADC2">
      <w:numFmt w:val="bullet"/>
      <w:lvlText w:val="•"/>
      <w:lvlJc w:val="left"/>
      <w:pPr>
        <w:ind w:left="2295" w:hanging="605"/>
      </w:pPr>
      <w:rPr>
        <w:rFonts w:hint="default"/>
        <w:lang w:eastAsia="en-US" w:bidi="ar-SA"/>
      </w:rPr>
    </w:lvl>
    <w:lvl w:ilvl="2" w:tplc="7C10CFFA">
      <w:numFmt w:val="bullet"/>
      <w:lvlText w:val="•"/>
      <w:lvlJc w:val="left"/>
      <w:pPr>
        <w:ind w:left="3850" w:hanging="605"/>
      </w:pPr>
      <w:rPr>
        <w:rFonts w:hint="default"/>
        <w:lang w:eastAsia="en-US" w:bidi="ar-SA"/>
      </w:rPr>
    </w:lvl>
    <w:lvl w:ilvl="3" w:tplc="482AD872">
      <w:numFmt w:val="bullet"/>
      <w:lvlText w:val="•"/>
      <w:lvlJc w:val="left"/>
      <w:pPr>
        <w:ind w:left="5405" w:hanging="605"/>
      </w:pPr>
      <w:rPr>
        <w:rFonts w:hint="default"/>
        <w:lang w:eastAsia="en-US" w:bidi="ar-SA"/>
      </w:rPr>
    </w:lvl>
    <w:lvl w:ilvl="4" w:tplc="348654E6">
      <w:numFmt w:val="bullet"/>
      <w:lvlText w:val="•"/>
      <w:lvlJc w:val="left"/>
      <w:pPr>
        <w:ind w:left="6960" w:hanging="605"/>
      </w:pPr>
      <w:rPr>
        <w:rFonts w:hint="default"/>
        <w:lang w:eastAsia="en-US" w:bidi="ar-SA"/>
      </w:rPr>
    </w:lvl>
    <w:lvl w:ilvl="5" w:tplc="738884D8">
      <w:numFmt w:val="bullet"/>
      <w:lvlText w:val="•"/>
      <w:lvlJc w:val="left"/>
      <w:pPr>
        <w:ind w:left="8515" w:hanging="605"/>
      </w:pPr>
      <w:rPr>
        <w:rFonts w:hint="default"/>
        <w:lang w:eastAsia="en-US" w:bidi="ar-SA"/>
      </w:rPr>
    </w:lvl>
    <w:lvl w:ilvl="6" w:tplc="EAFC56EE">
      <w:numFmt w:val="bullet"/>
      <w:lvlText w:val="•"/>
      <w:lvlJc w:val="left"/>
      <w:pPr>
        <w:ind w:left="10070" w:hanging="605"/>
      </w:pPr>
      <w:rPr>
        <w:rFonts w:hint="default"/>
        <w:lang w:eastAsia="en-US" w:bidi="ar-SA"/>
      </w:rPr>
    </w:lvl>
    <w:lvl w:ilvl="7" w:tplc="70C00A98">
      <w:numFmt w:val="bullet"/>
      <w:lvlText w:val="•"/>
      <w:lvlJc w:val="left"/>
      <w:pPr>
        <w:ind w:left="11625" w:hanging="605"/>
      </w:pPr>
      <w:rPr>
        <w:rFonts w:hint="default"/>
        <w:lang w:eastAsia="en-US" w:bidi="ar-SA"/>
      </w:rPr>
    </w:lvl>
    <w:lvl w:ilvl="8" w:tplc="C680D5E0">
      <w:numFmt w:val="bullet"/>
      <w:lvlText w:val="•"/>
      <w:lvlJc w:val="left"/>
      <w:pPr>
        <w:ind w:left="13180" w:hanging="605"/>
      </w:pPr>
      <w:rPr>
        <w:rFonts w:hint="default"/>
        <w:lang w:eastAsia="en-US" w:bidi="ar-SA"/>
      </w:rPr>
    </w:lvl>
  </w:abstractNum>
  <w:abstractNum w:abstractNumId="1">
    <w:nsid w:val="0CDD2FE7"/>
    <w:multiLevelType w:val="hybridMultilevel"/>
    <w:tmpl w:val="B8C883CE"/>
    <w:lvl w:ilvl="0" w:tplc="F08CB09E">
      <w:start w:val="31"/>
      <w:numFmt w:val="upperRoman"/>
      <w:lvlText w:val="%1."/>
      <w:lvlJc w:val="left"/>
      <w:pPr>
        <w:ind w:left="3525" w:hanging="547"/>
      </w:pPr>
      <w:rPr>
        <w:rFonts w:ascii="Cambria" w:eastAsia="Cambria" w:hAnsi="Cambria" w:cs="Cambria" w:hint="default"/>
        <w:b w:val="0"/>
        <w:bCs/>
        <w:spacing w:val="-1"/>
        <w:w w:val="126"/>
        <w:sz w:val="16"/>
        <w:szCs w:val="16"/>
        <w:lang w:eastAsia="en-US" w:bidi="ar-SA"/>
      </w:rPr>
    </w:lvl>
    <w:lvl w:ilvl="1" w:tplc="2730E892">
      <w:numFmt w:val="bullet"/>
      <w:lvlText w:val="•"/>
      <w:lvlJc w:val="left"/>
      <w:pPr>
        <w:ind w:left="2241" w:hanging="547"/>
      </w:pPr>
      <w:rPr>
        <w:rFonts w:hint="default"/>
        <w:lang w:eastAsia="en-US" w:bidi="ar-SA"/>
      </w:rPr>
    </w:lvl>
    <w:lvl w:ilvl="2" w:tplc="ED86BA0A">
      <w:numFmt w:val="bullet"/>
      <w:lvlText w:val="•"/>
      <w:lvlJc w:val="left"/>
      <w:pPr>
        <w:ind w:left="3802" w:hanging="547"/>
      </w:pPr>
      <w:rPr>
        <w:rFonts w:hint="default"/>
        <w:lang w:eastAsia="en-US" w:bidi="ar-SA"/>
      </w:rPr>
    </w:lvl>
    <w:lvl w:ilvl="3" w:tplc="8D64D19A">
      <w:numFmt w:val="bullet"/>
      <w:lvlText w:val="•"/>
      <w:lvlJc w:val="left"/>
      <w:pPr>
        <w:ind w:left="5363" w:hanging="547"/>
      </w:pPr>
      <w:rPr>
        <w:rFonts w:hint="default"/>
        <w:lang w:eastAsia="en-US" w:bidi="ar-SA"/>
      </w:rPr>
    </w:lvl>
    <w:lvl w:ilvl="4" w:tplc="7780D6EC">
      <w:numFmt w:val="bullet"/>
      <w:lvlText w:val="•"/>
      <w:lvlJc w:val="left"/>
      <w:pPr>
        <w:ind w:left="6924" w:hanging="547"/>
      </w:pPr>
      <w:rPr>
        <w:rFonts w:hint="default"/>
        <w:lang w:eastAsia="en-US" w:bidi="ar-SA"/>
      </w:rPr>
    </w:lvl>
    <w:lvl w:ilvl="5" w:tplc="AA98F66C">
      <w:numFmt w:val="bullet"/>
      <w:lvlText w:val="•"/>
      <w:lvlJc w:val="left"/>
      <w:pPr>
        <w:ind w:left="8485" w:hanging="547"/>
      </w:pPr>
      <w:rPr>
        <w:rFonts w:hint="default"/>
        <w:lang w:eastAsia="en-US" w:bidi="ar-SA"/>
      </w:rPr>
    </w:lvl>
    <w:lvl w:ilvl="6" w:tplc="2A32116C">
      <w:numFmt w:val="bullet"/>
      <w:lvlText w:val="•"/>
      <w:lvlJc w:val="left"/>
      <w:pPr>
        <w:ind w:left="10046" w:hanging="547"/>
      </w:pPr>
      <w:rPr>
        <w:rFonts w:hint="default"/>
        <w:lang w:eastAsia="en-US" w:bidi="ar-SA"/>
      </w:rPr>
    </w:lvl>
    <w:lvl w:ilvl="7" w:tplc="C5FA824E">
      <w:numFmt w:val="bullet"/>
      <w:lvlText w:val="•"/>
      <w:lvlJc w:val="left"/>
      <w:pPr>
        <w:ind w:left="11607" w:hanging="547"/>
      </w:pPr>
      <w:rPr>
        <w:rFonts w:hint="default"/>
        <w:lang w:eastAsia="en-US" w:bidi="ar-SA"/>
      </w:rPr>
    </w:lvl>
    <w:lvl w:ilvl="8" w:tplc="6336A298">
      <w:numFmt w:val="bullet"/>
      <w:lvlText w:val="•"/>
      <w:lvlJc w:val="left"/>
      <w:pPr>
        <w:ind w:left="13168" w:hanging="547"/>
      </w:pPr>
      <w:rPr>
        <w:rFonts w:hint="default"/>
        <w:lang w:eastAsia="en-US" w:bidi="ar-SA"/>
      </w:rPr>
    </w:lvl>
  </w:abstractNum>
  <w:abstractNum w:abstractNumId="2">
    <w:nsid w:val="0D5647D0"/>
    <w:multiLevelType w:val="hybridMultilevel"/>
    <w:tmpl w:val="7DF0FCEE"/>
    <w:lvl w:ilvl="0" w:tplc="FFFFFFFF">
      <w:start w:val="1"/>
      <w:numFmt w:val="lowerLetter"/>
      <w:lvlText w:val="%1."/>
      <w:lvlJc w:val="left"/>
      <w:pPr>
        <w:ind w:left="721" w:hanging="567"/>
      </w:pPr>
      <w:rPr>
        <w:rFonts w:ascii="Bookman Old Style" w:eastAsia="Cambria" w:hAnsi="Bookman Old Style" w:cs="Cambria" w:hint="default"/>
        <w:spacing w:val="0"/>
        <w:w w:val="100"/>
        <w:sz w:val="24"/>
        <w:szCs w:val="24"/>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F69602F"/>
    <w:multiLevelType w:val="hybridMultilevel"/>
    <w:tmpl w:val="E33AD8F0"/>
    <w:lvl w:ilvl="0" w:tplc="FEB2AA1E">
      <w:start w:val="9"/>
      <w:numFmt w:val="upperRoman"/>
      <w:lvlText w:val="%1."/>
      <w:lvlJc w:val="left"/>
      <w:pPr>
        <w:ind w:left="438" w:hanging="300"/>
      </w:pPr>
      <w:rPr>
        <w:rFonts w:ascii="Cambria" w:eastAsia="Cambria" w:hAnsi="Cambria" w:cs="Cambria" w:hint="default"/>
        <w:b w:val="0"/>
        <w:bCs/>
        <w:w w:val="127"/>
        <w:sz w:val="16"/>
        <w:szCs w:val="16"/>
        <w:lang w:eastAsia="en-US" w:bidi="ar-SA"/>
      </w:rPr>
    </w:lvl>
    <w:lvl w:ilvl="1" w:tplc="435C77D6">
      <w:numFmt w:val="bullet"/>
      <w:lvlText w:val="•"/>
      <w:lvlJc w:val="left"/>
      <w:pPr>
        <w:ind w:left="2025" w:hanging="300"/>
      </w:pPr>
      <w:rPr>
        <w:rFonts w:hint="default"/>
        <w:lang w:eastAsia="en-US" w:bidi="ar-SA"/>
      </w:rPr>
    </w:lvl>
    <w:lvl w:ilvl="2" w:tplc="AC386614">
      <w:numFmt w:val="bullet"/>
      <w:lvlText w:val="•"/>
      <w:lvlJc w:val="left"/>
      <w:pPr>
        <w:ind w:left="3610" w:hanging="300"/>
      </w:pPr>
      <w:rPr>
        <w:rFonts w:hint="default"/>
        <w:lang w:eastAsia="en-US" w:bidi="ar-SA"/>
      </w:rPr>
    </w:lvl>
    <w:lvl w:ilvl="3" w:tplc="6F7ECE98">
      <w:numFmt w:val="bullet"/>
      <w:lvlText w:val="•"/>
      <w:lvlJc w:val="left"/>
      <w:pPr>
        <w:ind w:left="5195" w:hanging="300"/>
      </w:pPr>
      <w:rPr>
        <w:rFonts w:hint="default"/>
        <w:lang w:eastAsia="en-US" w:bidi="ar-SA"/>
      </w:rPr>
    </w:lvl>
    <w:lvl w:ilvl="4" w:tplc="38D217AE">
      <w:numFmt w:val="bullet"/>
      <w:lvlText w:val="•"/>
      <w:lvlJc w:val="left"/>
      <w:pPr>
        <w:ind w:left="6780" w:hanging="300"/>
      </w:pPr>
      <w:rPr>
        <w:rFonts w:hint="default"/>
        <w:lang w:eastAsia="en-US" w:bidi="ar-SA"/>
      </w:rPr>
    </w:lvl>
    <w:lvl w:ilvl="5" w:tplc="B504D27C">
      <w:numFmt w:val="bullet"/>
      <w:lvlText w:val="•"/>
      <w:lvlJc w:val="left"/>
      <w:pPr>
        <w:ind w:left="8365" w:hanging="300"/>
      </w:pPr>
      <w:rPr>
        <w:rFonts w:hint="default"/>
        <w:lang w:eastAsia="en-US" w:bidi="ar-SA"/>
      </w:rPr>
    </w:lvl>
    <w:lvl w:ilvl="6" w:tplc="5492C262">
      <w:numFmt w:val="bullet"/>
      <w:lvlText w:val="•"/>
      <w:lvlJc w:val="left"/>
      <w:pPr>
        <w:ind w:left="9950" w:hanging="300"/>
      </w:pPr>
      <w:rPr>
        <w:rFonts w:hint="default"/>
        <w:lang w:eastAsia="en-US" w:bidi="ar-SA"/>
      </w:rPr>
    </w:lvl>
    <w:lvl w:ilvl="7" w:tplc="E408C04E">
      <w:numFmt w:val="bullet"/>
      <w:lvlText w:val="•"/>
      <w:lvlJc w:val="left"/>
      <w:pPr>
        <w:ind w:left="11535" w:hanging="300"/>
      </w:pPr>
      <w:rPr>
        <w:rFonts w:hint="default"/>
        <w:lang w:eastAsia="en-US" w:bidi="ar-SA"/>
      </w:rPr>
    </w:lvl>
    <w:lvl w:ilvl="8" w:tplc="FCC80EA4">
      <w:numFmt w:val="bullet"/>
      <w:lvlText w:val="•"/>
      <w:lvlJc w:val="left"/>
      <w:pPr>
        <w:ind w:left="13120" w:hanging="300"/>
      </w:pPr>
      <w:rPr>
        <w:rFonts w:hint="default"/>
        <w:lang w:eastAsia="en-US" w:bidi="ar-SA"/>
      </w:rPr>
    </w:lvl>
  </w:abstractNum>
  <w:abstractNum w:abstractNumId="4">
    <w:nsid w:val="0FC82884"/>
    <w:multiLevelType w:val="hybridMultilevel"/>
    <w:tmpl w:val="0FC8A7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50E60EB"/>
    <w:multiLevelType w:val="hybridMultilevel"/>
    <w:tmpl w:val="1B421A7A"/>
    <w:lvl w:ilvl="0" w:tplc="0D000266">
      <w:start w:val="1"/>
      <w:numFmt w:val="upperRoman"/>
      <w:lvlText w:val="%1."/>
      <w:lvlJc w:val="left"/>
      <w:pPr>
        <w:ind w:left="406" w:hanging="175"/>
      </w:pPr>
      <w:rPr>
        <w:rFonts w:ascii="Cambria" w:eastAsia="Cambria" w:hAnsi="Cambria" w:cs="Cambria" w:hint="default"/>
        <w:b w:val="0"/>
        <w:bCs/>
        <w:w w:val="127"/>
        <w:sz w:val="16"/>
        <w:szCs w:val="16"/>
        <w:lang w:eastAsia="en-US" w:bidi="ar-SA"/>
      </w:rPr>
    </w:lvl>
    <w:lvl w:ilvl="1" w:tplc="CE587FD6">
      <w:numFmt w:val="bullet"/>
      <w:lvlText w:val="•"/>
      <w:lvlJc w:val="left"/>
      <w:pPr>
        <w:ind w:left="1989" w:hanging="175"/>
      </w:pPr>
      <w:rPr>
        <w:rFonts w:hint="default"/>
        <w:lang w:eastAsia="en-US" w:bidi="ar-SA"/>
      </w:rPr>
    </w:lvl>
    <w:lvl w:ilvl="2" w:tplc="D202273C">
      <w:numFmt w:val="bullet"/>
      <w:lvlText w:val="•"/>
      <w:lvlJc w:val="left"/>
      <w:pPr>
        <w:ind w:left="3578" w:hanging="175"/>
      </w:pPr>
      <w:rPr>
        <w:rFonts w:hint="default"/>
        <w:lang w:eastAsia="en-US" w:bidi="ar-SA"/>
      </w:rPr>
    </w:lvl>
    <w:lvl w:ilvl="3" w:tplc="A6B27FC6">
      <w:numFmt w:val="bullet"/>
      <w:lvlText w:val="•"/>
      <w:lvlJc w:val="left"/>
      <w:pPr>
        <w:ind w:left="5167" w:hanging="175"/>
      </w:pPr>
      <w:rPr>
        <w:rFonts w:hint="default"/>
        <w:lang w:eastAsia="en-US" w:bidi="ar-SA"/>
      </w:rPr>
    </w:lvl>
    <w:lvl w:ilvl="4" w:tplc="4370B340">
      <w:numFmt w:val="bullet"/>
      <w:lvlText w:val="•"/>
      <w:lvlJc w:val="left"/>
      <w:pPr>
        <w:ind w:left="6756" w:hanging="175"/>
      </w:pPr>
      <w:rPr>
        <w:rFonts w:hint="default"/>
        <w:lang w:eastAsia="en-US" w:bidi="ar-SA"/>
      </w:rPr>
    </w:lvl>
    <w:lvl w:ilvl="5" w:tplc="183AD902">
      <w:numFmt w:val="bullet"/>
      <w:lvlText w:val="•"/>
      <w:lvlJc w:val="left"/>
      <w:pPr>
        <w:ind w:left="8345" w:hanging="175"/>
      </w:pPr>
      <w:rPr>
        <w:rFonts w:hint="default"/>
        <w:lang w:eastAsia="en-US" w:bidi="ar-SA"/>
      </w:rPr>
    </w:lvl>
    <w:lvl w:ilvl="6" w:tplc="B6E88622">
      <w:numFmt w:val="bullet"/>
      <w:lvlText w:val="•"/>
      <w:lvlJc w:val="left"/>
      <w:pPr>
        <w:ind w:left="9934" w:hanging="175"/>
      </w:pPr>
      <w:rPr>
        <w:rFonts w:hint="default"/>
        <w:lang w:eastAsia="en-US" w:bidi="ar-SA"/>
      </w:rPr>
    </w:lvl>
    <w:lvl w:ilvl="7" w:tplc="42004484">
      <w:numFmt w:val="bullet"/>
      <w:lvlText w:val="•"/>
      <w:lvlJc w:val="left"/>
      <w:pPr>
        <w:ind w:left="11523" w:hanging="175"/>
      </w:pPr>
      <w:rPr>
        <w:rFonts w:hint="default"/>
        <w:lang w:eastAsia="en-US" w:bidi="ar-SA"/>
      </w:rPr>
    </w:lvl>
    <w:lvl w:ilvl="8" w:tplc="FC54D870">
      <w:numFmt w:val="bullet"/>
      <w:lvlText w:val="•"/>
      <w:lvlJc w:val="left"/>
      <w:pPr>
        <w:ind w:left="13112" w:hanging="175"/>
      </w:pPr>
      <w:rPr>
        <w:rFonts w:hint="default"/>
        <w:lang w:eastAsia="en-US" w:bidi="ar-SA"/>
      </w:rPr>
    </w:lvl>
  </w:abstractNum>
  <w:abstractNum w:abstractNumId="6">
    <w:nsid w:val="160C02FD"/>
    <w:multiLevelType w:val="hybridMultilevel"/>
    <w:tmpl w:val="9AF2C9DC"/>
    <w:lvl w:ilvl="0" w:tplc="AA3EBE84">
      <w:start w:val="27"/>
      <w:numFmt w:val="upperRoman"/>
      <w:lvlText w:val="%1."/>
      <w:lvlJc w:val="left"/>
      <w:pPr>
        <w:ind w:left="880" w:hanging="608"/>
      </w:pPr>
      <w:rPr>
        <w:rFonts w:ascii="Cambria" w:eastAsia="Cambria" w:hAnsi="Cambria" w:cs="Cambria" w:hint="default"/>
        <w:spacing w:val="0"/>
        <w:w w:val="127"/>
        <w:sz w:val="16"/>
        <w:szCs w:val="16"/>
        <w:lang w:eastAsia="en-US" w:bidi="ar-SA"/>
      </w:rPr>
    </w:lvl>
    <w:lvl w:ilvl="1" w:tplc="81A892E0">
      <w:numFmt w:val="bullet"/>
      <w:lvlText w:val="•"/>
      <w:lvlJc w:val="left"/>
      <w:pPr>
        <w:ind w:left="2434" w:hanging="608"/>
      </w:pPr>
      <w:rPr>
        <w:rFonts w:hint="default"/>
        <w:lang w:eastAsia="en-US" w:bidi="ar-SA"/>
      </w:rPr>
    </w:lvl>
    <w:lvl w:ilvl="2" w:tplc="2B9A0B1C">
      <w:numFmt w:val="bullet"/>
      <w:lvlText w:val="•"/>
      <w:lvlJc w:val="left"/>
      <w:pPr>
        <w:ind w:left="3988" w:hanging="608"/>
      </w:pPr>
      <w:rPr>
        <w:rFonts w:hint="default"/>
        <w:lang w:eastAsia="en-US" w:bidi="ar-SA"/>
      </w:rPr>
    </w:lvl>
    <w:lvl w:ilvl="3" w:tplc="A1EC89F6">
      <w:numFmt w:val="bullet"/>
      <w:lvlText w:val="•"/>
      <w:lvlJc w:val="left"/>
      <w:pPr>
        <w:ind w:left="5542" w:hanging="608"/>
      </w:pPr>
      <w:rPr>
        <w:rFonts w:hint="default"/>
        <w:lang w:eastAsia="en-US" w:bidi="ar-SA"/>
      </w:rPr>
    </w:lvl>
    <w:lvl w:ilvl="4" w:tplc="05D4D68C">
      <w:numFmt w:val="bullet"/>
      <w:lvlText w:val="•"/>
      <w:lvlJc w:val="left"/>
      <w:pPr>
        <w:ind w:left="7096" w:hanging="608"/>
      </w:pPr>
      <w:rPr>
        <w:rFonts w:hint="default"/>
        <w:lang w:eastAsia="en-US" w:bidi="ar-SA"/>
      </w:rPr>
    </w:lvl>
    <w:lvl w:ilvl="5" w:tplc="752A29E0">
      <w:numFmt w:val="bullet"/>
      <w:lvlText w:val="•"/>
      <w:lvlJc w:val="left"/>
      <w:pPr>
        <w:ind w:left="8650" w:hanging="608"/>
      </w:pPr>
      <w:rPr>
        <w:rFonts w:hint="default"/>
        <w:lang w:eastAsia="en-US" w:bidi="ar-SA"/>
      </w:rPr>
    </w:lvl>
    <w:lvl w:ilvl="6" w:tplc="F2C2A19E">
      <w:numFmt w:val="bullet"/>
      <w:lvlText w:val="•"/>
      <w:lvlJc w:val="left"/>
      <w:pPr>
        <w:ind w:left="10204" w:hanging="608"/>
      </w:pPr>
      <w:rPr>
        <w:rFonts w:hint="default"/>
        <w:lang w:eastAsia="en-US" w:bidi="ar-SA"/>
      </w:rPr>
    </w:lvl>
    <w:lvl w:ilvl="7" w:tplc="BB7C19A8">
      <w:numFmt w:val="bullet"/>
      <w:lvlText w:val="•"/>
      <w:lvlJc w:val="left"/>
      <w:pPr>
        <w:ind w:left="11758" w:hanging="608"/>
      </w:pPr>
      <w:rPr>
        <w:rFonts w:hint="default"/>
        <w:lang w:eastAsia="en-US" w:bidi="ar-SA"/>
      </w:rPr>
    </w:lvl>
    <w:lvl w:ilvl="8" w:tplc="8D1032D4">
      <w:numFmt w:val="bullet"/>
      <w:lvlText w:val="•"/>
      <w:lvlJc w:val="left"/>
      <w:pPr>
        <w:ind w:left="13312" w:hanging="608"/>
      </w:pPr>
      <w:rPr>
        <w:rFonts w:hint="default"/>
        <w:lang w:eastAsia="en-US" w:bidi="ar-SA"/>
      </w:rPr>
    </w:lvl>
  </w:abstractNum>
  <w:abstractNum w:abstractNumId="7">
    <w:nsid w:val="17275747"/>
    <w:multiLevelType w:val="hybridMultilevel"/>
    <w:tmpl w:val="19728FBC"/>
    <w:lvl w:ilvl="0" w:tplc="C5861924">
      <w:start w:val="1"/>
      <w:numFmt w:val="decimal"/>
      <w:lvlText w:val="(%1)"/>
      <w:lvlJc w:val="left"/>
      <w:pPr>
        <w:ind w:left="1080" w:hanging="453"/>
      </w:pPr>
      <w:rPr>
        <w:rFonts w:ascii="Cambria" w:eastAsia="Cambria" w:hAnsi="Cambria" w:cs="Cambria" w:hint="default"/>
        <w:spacing w:val="-1"/>
        <w:w w:val="78"/>
        <w:sz w:val="24"/>
        <w:szCs w:val="24"/>
        <w:lang w:eastAsia="en-US" w:bidi="ar-SA"/>
      </w:rPr>
    </w:lvl>
    <w:lvl w:ilvl="1" w:tplc="D65C16A6">
      <w:numFmt w:val="bullet"/>
      <w:lvlText w:val="•"/>
      <w:lvlJc w:val="left"/>
      <w:pPr>
        <w:ind w:left="1696" w:hanging="453"/>
      </w:pPr>
      <w:rPr>
        <w:rFonts w:hint="default"/>
        <w:lang w:eastAsia="en-US" w:bidi="ar-SA"/>
      </w:rPr>
    </w:lvl>
    <w:lvl w:ilvl="2" w:tplc="215C12F6">
      <w:numFmt w:val="bullet"/>
      <w:lvlText w:val="•"/>
      <w:lvlJc w:val="left"/>
      <w:pPr>
        <w:ind w:left="2312" w:hanging="453"/>
      </w:pPr>
      <w:rPr>
        <w:rFonts w:hint="default"/>
        <w:lang w:eastAsia="en-US" w:bidi="ar-SA"/>
      </w:rPr>
    </w:lvl>
    <w:lvl w:ilvl="3" w:tplc="BCC0B90C">
      <w:numFmt w:val="bullet"/>
      <w:lvlText w:val="•"/>
      <w:lvlJc w:val="left"/>
      <w:pPr>
        <w:ind w:left="2928" w:hanging="453"/>
      </w:pPr>
      <w:rPr>
        <w:rFonts w:hint="default"/>
        <w:lang w:eastAsia="en-US" w:bidi="ar-SA"/>
      </w:rPr>
    </w:lvl>
    <w:lvl w:ilvl="4" w:tplc="7EE49500">
      <w:numFmt w:val="bullet"/>
      <w:lvlText w:val="•"/>
      <w:lvlJc w:val="left"/>
      <w:pPr>
        <w:ind w:left="3544" w:hanging="453"/>
      </w:pPr>
      <w:rPr>
        <w:rFonts w:hint="default"/>
        <w:lang w:eastAsia="en-US" w:bidi="ar-SA"/>
      </w:rPr>
    </w:lvl>
    <w:lvl w:ilvl="5" w:tplc="99327F32">
      <w:numFmt w:val="bullet"/>
      <w:lvlText w:val="•"/>
      <w:lvlJc w:val="left"/>
      <w:pPr>
        <w:ind w:left="4160" w:hanging="453"/>
      </w:pPr>
      <w:rPr>
        <w:rFonts w:hint="default"/>
        <w:lang w:eastAsia="en-US" w:bidi="ar-SA"/>
      </w:rPr>
    </w:lvl>
    <w:lvl w:ilvl="6" w:tplc="0F36F528">
      <w:numFmt w:val="bullet"/>
      <w:lvlText w:val="•"/>
      <w:lvlJc w:val="left"/>
      <w:pPr>
        <w:ind w:left="4776" w:hanging="453"/>
      </w:pPr>
      <w:rPr>
        <w:rFonts w:hint="default"/>
        <w:lang w:eastAsia="en-US" w:bidi="ar-SA"/>
      </w:rPr>
    </w:lvl>
    <w:lvl w:ilvl="7" w:tplc="AEE413F0">
      <w:numFmt w:val="bullet"/>
      <w:lvlText w:val="•"/>
      <w:lvlJc w:val="left"/>
      <w:pPr>
        <w:ind w:left="5392" w:hanging="453"/>
      </w:pPr>
      <w:rPr>
        <w:rFonts w:hint="default"/>
        <w:lang w:eastAsia="en-US" w:bidi="ar-SA"/>
      </w:rPr>
    </w:lvl>
    <w:lvl w:ilvl="8" w:tplc="31445EC2">
      <w:numFmt w:val="bullet"/>
      <w:lvlText w:val="•"/>
      <w:lvlJc w:val="left"/>
      <w:pPr>
        <w:ind w:left="6008" w:hanging="453"/>
      </w:pPr>
      <w:rPr>
        <w:rFonts w:hint="default"/>
        <w:lang w:eastAsia="en-US" w:bidi="ar-SA"/>
      </w:rPr>
    </w:lvl>
  </w:abstractNum>
  <w:abstractNum w:abstractNumId="8">
    <w:nsid w:val="172E6C47"/>
    <w:multiLevelType w:val="hybridMultilevel"/>
    <w:tmpl w:val="F424D3C6"/>
    <w:lvl w:ilvl="0" w:tplc="D9B0D3F6">
      <w:start w:val="1"/>
      <w:numFmt w:val="upperRoman"/>
      <w:lvlText w:val="%1."/>
      <w:lvlJc w:val="left"/>
      <w:pPr>
        <w:ind w:left="313" w:hanging="175"/>
      </w:pPr>
      <w:rPr>
        <w:rFonts w:ascii="Bookman Old Style" w:eastAsia="Cambria" w:hAnsi="Bookman Old Style" w:cs="Cambria" w:hint="default"/>
        <w:b w:val="0"/>
        <w:bCs/>
        <w:w w:val="127"/>
        <w:sz w:val="16"/>
        <w:szCs w:val="16"/>
        <w:lang w:eastAsia="en-US" w:bidi="ar-SA"/>
      </w:rPr>
    </w:lvl>
    <w:lvl w:ilvl="1" w:tplc="15141BD4">
      <w:numFmt w:val="bullet"/>
      <w:lvlText w:val="•"/>
      <w:lvlJc w:val="left"/>
      <w:pPr>
        <w:ind w:left="1917" w:hanging="175"/>
      </w:pPr>
      <w:rPr>
        <w:rFonts w:hint="default"/>
        <w:lang w:eastAsia="en-US" w:bidi="ar-SA"/>
      </w:rPr>
    </w:lvl>
    <w:lvl w:ilvl="2" w:tplc="E472A1A2">
      <w:numFmt w:val="bullet"/>
      <w:lvlText w:val="•"/>
      <w:lvlJc w:val="left"/>
      <w:pPr>
        <w:ind w:left="3514" w:hanging="175"/>
      </w:pPr>
      <w:rPr>
        <w:rFonts w:hint="default"/>
        <w:lang w:eastAsia="en-US" w:bidi="ar-SA"/>
      </w:rPr>
    </w:lvl>
    <w:lvl w:ilvl="3" w:tplc="56825548">
      <w:numFmt w:val="bullet"/>
      <w:lvlText w:val="•"/>
      <w:lvlJc w:val="left"/>
      <w:pPr>
        <w:ind w:left="5111" w:hanging="175"/>
      </w:pPr>
      <w:rPr>
        <w:rFonts w:hint="default"/>
        <w:lang w:eastAsia="en-US" w:bidi="ar-SA"/>
      </w:rPr>
    </w:lvl>
    <w:lvl w:ilvl="4" w:tplc="3D88F426">
      <w:numFmt w:val="bullet"/>
      <w:lvlText w:val="•"/>
      <w:lvlJc w:val="left"/>
      <w:pPr>
        <w:ind w:left="6708" w:hanging="175"/>
      </w:pPr>
      <w:rPr>
        <w:rFonts w:hint="default"/>
        <w:lang w:eastAsia="en-US" w:bidi="ar-SA"/>
      </w:rPr>
    </w:lvl>
    <w:lvl w:ilvl="5" w:tplc="E9867A14">
      <w:numFmt w:val="bullet"/>
      <w:lvlText w:val="•"/>
      <w:lvlJc w:val="left"/>
      <w:pPr>
        <w:ind w:left="8305" w:hanging="175"/>
      </w:pPr>
      <w:rPr>
        <w:rFonts w:hint="default"/>
        <w:lang w:eastAsia="en-US" w:bidi="ar-SA"/>
      </w:rPr>
    </w:lvl>
    <w:lvl w:ilvl="6" w:tplc="DF988B1E">
      <w:numFmt w:val="bullet"/>
      <w:lvlText w:val="•"/>
      <w:lvlJc w:val="left"/>
      <w:pPr>
        <w:ind w:left="9902" w:hanging="175"/>
      </w:pPr>
      <w:rPr>
        <w:rFonts w:hint="default"/>
        <w:lang w:eastAsia="en-US" w:bidi="ar-SA"/>
      </w:rPr>
    </w:lvl>
    <w:lvl w:ilvl="7" w:tplc="86804090">
      <w:numFmt w:val="bullet"/>
      <w:lvlText w:val="•"/>
      <w:lvlJc w:val="left"/>
      <w:pPr>
        <w:ind w:left="11499" w:hanging="175"/>
      </w:pPr>
      <w:rPr>
        <w:rFonts w:hint="default"/>
        <w:lang w:eastAsia="en-US" w:bidi="ar-SA"/>
      </w:rPr>
    </w:lvl>
    <w:lvl w:ilvl="8" w:tplc="5C6020E0">
      <w:numFmt w:val="bullet"/>
      <w:lvlText w:val="•"/>
      <w:lvlJc w:val="left"/>
      <w:pPr>
        <w:ind w:left="13096" w:hanging="175"/>
      </w:pPr>
      <w:rPr>
        <w:rFonts w:hint="default"/>
        <w:lang w:eastAsia="en-US" w:bidi="ar-SA"/>
      </w:rPr>
    </w:lvl>
  </w:abstractNum>
  <w:abstractNum w:abstractNumId="9">
    <w:nsid w:val="2AAF3DE8"/>
    <w:multiLevelType w:val="hybridMultilevel"/>
    <w:tmpl w:val="43662B82"/>
    <w:lvl w:ilvl="0" w:tplc="9986505A">
      <w:start w:val="31"/>
      <w:numFmt w:val="upperRoman"/>
      <w:lvlText w:val="%1."/>
      <w:lvlJc w:val="left"/>
      <w:pPr>
        <w:ind w:left="820" w:hanging="548"/>
      </w:pPr>
      <w:rPr>
        <w:rFonts w:ascii="Cambria" w:eastAsia="Cambria" w:hAnsi="Cambria" w:cs="Cambria" w:hint="default"/>
        <w:spacing w:val="-1"/>
        <w:w w:val="124"/>
        <w:sz w:val="16"/>
        <w:szCs w:val="16"/>
        <w:lang w:eastAsia="en-US" w:bidi="ar-SA"/>
      </w:rPr>
    </w:lvl>
    <w:lvl w:ilvl="1" w:tplc="046CDADE">
      <w:numFmt w:val="bullet"/>
      <w:lvlText w:val="•"/>
      <w:lvlJc w:val="left"/>
      <w:pPr>
        <w:ind w:left="2380" w:hanging="548"/>
      </w:pPr>
      <w:rPr>
        <w:rFonts w:hint="default"/>
        <w:lang w:eastAsia="en-US" w:bidi="ar-SA"/>
      </w:rPr>
    </w:lvl>
    <w:lvl w:ilvl="2" w:tplc="26EE0098">
      <w:numFmt w:val="bullet"/>
      <w:lvlText w:val="•"/>
      <w:lvlJc w:val="left"/>
      <w:pPr>
        <w:ind w:left="3940" w:hanging="548"/>
      </w:pPr>
      <w:rPr>
        <w:rFonts w:hint="default"/>
        <w:lang w:eastAsia="en-US" w:bidi="ar-SA"/>
      </w:rPr>
    </w:lvl>
    <w:lvl w:ilvl="3" w:tplc="08364288">
      <w:numFmt w:val="bullet"/>
      <w:lvlText w:val="•"/>
      <w:lvlJc w:val="left"/>
      <w:pPr>
        <w:ind w:left="5500" w:hanging="548"/>
      </w:pPr>
      <w:rPr>
        <w:rFonts w:hint="default"/>
        <w:lang w:eastAsia="en-US" w:bidi="ar-SA"/>
      </w:rPr>
    </w:lvl>
    <w:lvl w:ilvl="4" w:tplc="C44C38A8">
      <w:numFmt w:val="bullet"/>
      <w:lvlText w:val="•"/>
      <w:lvlJc w:val="left"/>
      <w:pPr>
        <w:ind w:left="7060" w:hanging="548"/>
      </w:pPr>
      <w:rPr>
        <w:rFonts w:hint="default"/>
        <w:lang w:eastAsia="en-US" w:bidi="ar-SA"/>
      </w:rPr>
    </w:lvl>
    <w:lvl w:ilvl="5" w:tplc="0F5219BE">
      <w:numFmt w:val="bullet"/>
      <w:lvlText w:val="•"/>
      <w:lvlJc w:val="left"/>
      <w:pPr>
        <w:ind w:left="8620" w:hanging="548"/>
      </w:pPr>
      <w:rPr>
        <w:rFonts w:hint="default"/>
        <w:lang w:eastAsia="en-US" w:bidi="ar-SA"/>
      </w:rPr>
    </w:lvl>
    <w:lvl w:ilvl="6" w:tplc="009A6704">
      <w:numFmt w:val="bullet"/>
      <w:lvlText w:val="•"/>
      <w:lvlJc w:val="left"/>
      <w:pPr>
        <w:ind w:left="10180" w:hanging="548"/>
      </w:pPr>
      <w:rPr>
        <w:rFonts w:hint="default"/>
        <w:lang w:eastAsia="en-US" w:bidi="ar-SA"/>
      </w:rPr>
    </w:lvl>
    <w:lvl w:ilvl="7" w:tplc="9344110E">
      <w:numFmt w:val="bullet"/>
      <w:lvlText w:val="•"/>
      <w:lvlJc w:val="left"/>
      <w:pPr>
        <w:ind w:left="11740" w:hanging="548"/>
      </w:pPr>
      <w:rPr>
        <w:rFonts w:hint="default"/>
        <w:lang w:eastAsia="en-US" w:bidi="ar-SA"/>
      </w:rPr>
    </w:lvl>
    <w:lvl w:ilvl="8" w:tplc="9760A494">
      <w:numFmt w:val="bullet"/>
      <w:lvlText w:val="•"/>
      <w:lvlJc w:val="left"/>
      <w:pPr>
        <w:ind w:left="13300" w:hanging="548"/>
      </w:pPr>
      <w:rPr>
        <w:rFonts w:hint="default"/>
        <w:lang w:eastAsia="en-US" w:bidi="ar-SA"/>
      </w:rPr>
    </w:lvl>
  </w:abstractNum>
  <w:abstractNum w:abstractNumId="10">
    <w:nsid w:val="2B80053C"/>
    <w:multiLevelType w:val="hybridMultilevel"/>
    <w:tmpl w:val="12B06042"/>
    <w:lvl w:ilvl="0" w:tplc="5782A8BC">
      <w:start w:val="1"/>
      <w:numFmt w:val="upperRoman"/>
      <w:lvlText w:val="%1."/>
      <w:lvlJc w:val="left"/>
      <w:pPr>
        <w:ind w:left="544" w:hanging="176"/>
      </w:pPr>
      <w:rPr>
        <w:rFonts w:ascii="Cambria" w:eastAsia="Cambria" w:hAnsi="Cambria" w:cs="Cambria" w:hint="default"/>
        <w:spacing w:val="-1"/>
        <w:w w:val="124"/>
        <w:sz w:val="16"/>
        <w:szCs w:val="16"/>
        <w:lang w:eastAsia="en-US" w:bidi="ar-SA"/>
      </w:rPr>
    </w:lvl>
    <w:lvl w:ilvl="1" w:tplc="AC12BFC4">
      <w:numFmt w:val="bullet"/>
      <w:lvlText w:val="•"/>
      <w:lvlJc w:val="left"/>
      <w:pPr>
        <w:ind w:left="2128" w:hanging="176"/>
      </w:pPr>
      <w:rPr>
        <w:rFonts w:hint="default"/>
        <w:lang w:eastAsia="en-US" w:bidi="ar-SA"/>
      </w:rPr>
    </w:lvl>
    <w:lvl w:ilvl="2" w:tplc="4C6894E0">
      <w:numFmt w:val="bullet"/>
      <w:lvlText w:val="•"/>
      <w:lvlJc w:val="left"/>
      <w:pPr>
        <w:ind w:left="3716" w:hanging="176"/>
      </w:pPr>
      <w:rPr>
        <w:rFonts w:hint="default"/>
        <w:lang w:eastAsia="en-US" w:bidi="ar-SA"/>
      </w:rPr>
    </w:lvl>
    <w:lvl w:ilvl="3" w:tplc="EC38A756">
      <w:numFmt w:val="bullet"/>
      <w:lvlText w:val="•"/>
      <w:lvlJc w:val="left"/>
      <w:pPr>
        <w:ind w:left="5304" w:hanging="176"/>
      </w:pPr>
      <w:rPr>
        <w:rFonts w:hint="default"/>
        <w:lang w:eastAsia="en-US" w:bidi="ar-SA"/>
      </w:rPr>
    </w:lvl>
    <w:lvl w:ilvl="4" w:tplc="3ABA4400">
      <w:numFmt w:val="bullet"/>
      <w:lvlText w:val="•"/>
      <w:lvlJc w:val="left"/>
      <w:pPr>
        <w:ind w:left="6892" w:hanging="176"/>
      </w:pPr>
      <w:rPr>
        <w:rFonts w:hint="default"/>
        <w:lang w:eastAsia="en-US" w:bidi="ar-SA"/>
      </w:rPr>
    </w:lvl>
    <w:lvl w:ilvl="5" w:tplc="0E0C3C88">
      <w:numFmt w:val="bullet"/>
      <w:lvlText w:val="•"/>
      <w:lvlJc w:val="left"/>
      <w:pPr>
        <w:ind w:left="8480" w:hanging="176"/>
      </w:pPr>
      <w:rPr>
        <w:rFonts w:hint="default"/>
        <w:lang w:eastAsia="en-US" w:bidi="ar-SA"/>
      </w:rPr>
    </w:lvl>
    <w:lvl w:ilvl="6" w:tplc="9CCE2304">
      <w:numFmt w:val="bullet"/>
      <w:lvlText w:val="•"/>
      <w:lvlJc w:val="left"/>
      <w:pPr>
        <w:ind w:left="10068" w:hanging="176"/>
      </w:pPr>
      <w:rPr>
        <w:rFonts w:hint="default"/>
        <w:lang w:eastAsia="en-US" w:bidi="ar-SA"/>
      </w:rPr>
    </w:lvl>
    <w:lvl w:ilvl="7" w:tplc="CFF46852">
      <w:numFmt w:val="bullet"/>
      <w:lvlText w:val="•"/>
      <w:lvlJc w:val="left"/>
      <w:pPr>
        <w:ind w:left="11656" w:hanging="176"/>
      </w:pPr>
      <w:rPr>
        <w:rFonts w:hint="default"/>
        <w:lang w:eastAsia="en-US" w:bidi="ar-SA"/>
      </w:rPr>
    </w:lvl>
    <w:lvl w:ilvl="8" w:tplc="A00ED05E">
      <w:numFmt w:val="bullet"/>
      <w:lvlText w:val="•"/>
      <w:lvlJc w:val="left"/>
      <w:pPr>
        <w:ind w:left="13244" w:hanging="176"/>
      </w:pPr>
      <w:rPr>
        <w:rFonts w:hint="default"/>
        <w:lang w:eastAsia="en-US" w:bidi="ar-SA"/>
      </w:rPr>
    </w:lvl>
  </w:abstractNum>
  <w:abstractNum w:abstractNumId="11">
    <w:nsid w:val="2CDA74F2"/>
    <w:multiLevelType w:val="hybridMultilevel"/>
    <w:tmpl w:val="92346BF6"/>
    <w:lvl w:ilvl="0" w:tplc="570C00EA">
      <w:start w:val="9"/>
      <w:numFmt w:val="decimal"/>
      <w:lvlText w:val="%1."/>
      <w:lvlJc w:val="left"/>
      <w:pPr>
        <w:ind w:left="559" w:hanging="452"/>
      </w:pPr>
      <w:rPr>
        <w:rFonts w:ascii="Cambria" w:eastAsia="Cambria" w:hAnsi="Cambria" w:cs="Cambria" w:hint="default"/>
        <w:spacing w:val="-1"/>
        <w:w w:val="123"/>
        <w:sz w:val="24"/>
        <w:szCs w:val="24"/>
        <w:lang w:eastAsia="en-US" w:bidi="ar-SA"/>
      </w:rPr>
    </w:lvl>
    <w:lvl w:ilvl="1" w:tplc="704C714A">
      <w:numFmt w:val="bullet"/>
      <w:lvlText w:val="•"/>
      <w:lvlJc w:val="left"/>
      <w:pPr>
        <w:ind w:left="1221" w:hanging="452"/>
      </w:pPr>
      <w:rPr>
        <w:rFonts w:hint="default"/>
        <w:lang w:eastAsia="en-US" w:bidi="ar-SA"/>
      </w:rPr>
    </w:lvl>
    <w:lvl w:ilvl="2" w:tplc="8BDC04BC">
      <w:numFmt w:val="bullet"/>
      <w:lvlText w:val="•"/>
      <w:lvlJc w:val="left"/>
      <w:pPr>
        <w:ind w:left="1883" w:hanging="452"/>
      </w:pPr>
      <w:rPr>
        <w:rFonts w:hint="default"/>
        <w:lang w:eastAsia="en-US" w:bidi="ar-SA"/>
      </w:rPr>
    </w:lvl>
    <w:lvl w:ilvl="3" w:tplc="1A56D4FE">
      <w:numFmt w:val="bullet"/>
      <w:lvlText w:val="•"/>
      <w:lvlJc w:val="left"/>
      <w:pPr>
        <w:ind w:left="2544" w:hanging="452"/>
      </w:pPr>
      <w:rPr>
        <w:rFonts w:hint="default"/>
        <w:lang w:eastAsia="en-US" w:bidi="ar-SA"/>
      </w:rPr>
    </w:lvl>
    <w:lvl w:ilvl="4" w:tplc="B9AA60DA">
      <w:numFmt w:val="bullet"/>
      <w:lvlText w:val="•"/>
      <w:lvlJc w:val="left"/>
      <w:pPr>
        <w:ind w:left="3206" w:hanging="452"/>
      </w:pPr>
      <w:rPr>
        <w:rFonts w:hint="default"/>
        <w:lang w:eastAsia="en-US" w:bidi="ar-SA"/>
      </w:rPr>
    </w:lvl>
    <w:lvl w:ilvl="5" w:tplc="FD928542">
      <w:numFmt w:val="bullet"/>
      <w:lvlText w:val="•"/>
      <w:lvlJc w:val="left"/>
      <w:pPr>
        <w:ind w:left="3868" w:hanging="452"/>
      </w:pPr>
      <w:rPr>
        <w:rFonts w:hint="default"/>
        <w:lang w:eastAsia="en-US" w:bidi="ar-SA"/>
      </w:rPr>
    </w:lvl>
    <w:lvl w:ilvl="6" w:tplc="B32402AC">
      <w:numFmt w:val="bullet"/>
      <w:lvlText w:val="•"/>
      <w:lvlJc w:val="left"/>
      <w:pPr>
        <w:ind w:left="4529" w:hanging="452"/>
      </w:pPr>
      <w:rPr>
        <w:rFonts w:hint="default"/>
        <w:lang w:eastAsia="en-US" w:bidi="ar-SA"/>
      </w:rPr>
    </w:lvl>
    <w:lvl w:ilvl="7" w:tplc="F8AA134A">
      <w:numFmt w:val="bullet"/>
      <w:lvlText w:val="•"/>
      <w:lvlJc w:val="left"/>
      <w:pPr>
        <w:ind w:left="5191" w:hanging="452"/>
      </w:pPr>
      <w:rPr>
        <w:rFonts w:hint="default"/>
        <w:lang w:eastAsia="en-US" w:bidi="ar-SA"/>
      </w:rPr>
    </w:lvl>
    <w:lvl w:ilvl="8" w:tplc="43244ECA">
      <w:numFmt w:val="bullet"/>
      <w:lvlText w:val="•"/>
      <w:lvlJc w:val="left"/>
      <w:pPr>
        <w:ind w:left="5852" w:hanging="452"/>
      </w:pPr>
      <w:rPr>
        <w:rFonts w:hint="default"/>
        <w:lang w:eastAsia="en-US" w:bidi="ar-SA"/>
      </w:rPr>
    </w:lvl>
  </w:abstractNum>
  <w:abstractNum w:abstractNumId="12">
    <w:nsid w:val="31110F12"/>
    <w:multiLevelType w:val="hybridMultilevel"/>
    <w:tmpl w:val="BFE44374"/>
    <w:lvl w:ilvl="0" w:tplc="069E57BA">
      <w:start w:val="1"/>
      <w:numFmt w:val="lowerLetter"/>
      <w:lvlText w:val="%1."/>
      <w:lvlJc w:val="left"/>
      <w:pPr>
        <w:ind w:left="558" w:hanging="452"/>
      </w:pPr>
      <w:rPr>
        <w:rFonts w:ascii="Cambria" w:eastAsia="Cambria" w:hAnsi="Cambria" w:cs="Cambria" w:hint="default"/>
        <w:w w:val="129"/>
        <w:sz w:val="24"/>
        <w:szCs w:val="24"/>
        <w:lang w:eastAsia="en-US" w:bidi="ar-SA"/>
      </w:rPr>
    </w:lvl>
    <w:lvl w:ilvl="1" w:tplc="E8ACAE8A">
      <w:numFmt w:val="bullet"/>
      <w:lvlText w:val="•"/>
      <w:lvlJc w:val="left"/>
      <w:pPr>
        <w:ind w:left="1221" w:hanging="452"/>
      </w:pPr>
      <w:rPr>
        <w:rFonts w:hint="default"/>
        <w:lang w:eastAsia="en-US" w:bidi="ar-SA"/>
      </w:rPr>
    </w:lvl>
    <w:lvl w:ilvl="2" w:tplc="67B2B13E">
      <w:numFmt w:val="bullet"/>
      <w:lvlText w:val="•"/>
      <w:lvlJc w:val="left"/>
      <w:pPr>
        <w:ind w:left="1883" w:hanging="452"/>
      </w:pPr>
      <w:rPr>
        <w:rFonts w:hint="default"/>
        <w:lang w:eastAsia="en-US" w:bidi="ar-SA"/>
      </w:rPr>
    </w:lvl>
    <w:lvl w:ilvl="3" w:tplc="4AC84FF8">
      <w:numFmt w:val="bullet"/>
      <w:lvlText w:val="•"/>
      <w:lvlJc w:val="left"/>
      <w:pPr>
        <w:ind w:left="2545" w:hanging="452"/>
      </w:pPr>
      <w:rPr>
        <w:rFonts w:hint="default"/>
        <w:lang w:eastAsia="en-US" w:bidi="ar-SA"/>
      </w:rPr>
    </w:lvl>
    <w:lvl w:ilvl="4" w:tplc="5F98B92C">
      <w:numFmt w:val="bullet"/>
      <w:lvlText w:val="•"/>
      <w:lvlJc w:val="left"/>
      <w:pPr>
        <w:ind w:left="3207" w:hanging="452"/>
      </w:pPr>
      <w:rPr>
        <w:rFonts w:hint="default"/>
        <w:lang w:eastAsia="en-US" w:bidi="ar-SA"/>
      </w:rPr>
    </w:lvl>
    <w:lvl w:ilvl="5" w:tplc="426EE534">
      <w:numFmt w:val="bullet"/>
      <w:lvlText w:val="•"/>
      <w:lvlJc w:val="left"/>
      <w:pPr>
        <w:ind w:left="3869" w:hanging="452"/>
      </w:pPr>
      <w:rPr>
        <w:rFonts w:hint="default"/>
        <w:lang w:eastAsia="en-US" w:bidi="ar-SA"/>
      </w:rPr>
    </w:lvl>
    <w:lvl w:ilvl="6" w:tplc="B4F8197A">
      <w:numFmt w:val="bullet"/>
      <w:lvlText w:val="•"/>
      <w:lvlJc w:val="left"/>
      <w:pPr>
        <w:ind w:left="4531" w:hanging="452"/>
      </w:pPr>
      <w:rPr>
        <w:rFonts w:hint="default"/>
        <w:lang w:eastAsia="en-US" w:bidi="ar-SA"/>
      </w:rPr>
    </w:lvl>
    <w:lvl w:ilvl="7" w:tplc="D72C3F4E">
      <w:numFmt w:val="bullet"/>
      <w:lvlText w:val="•"/>
      <w:lvlJc w:val="left"/>
      <w:pPr>
        <w:ind w:left="5193" w:hanging="452"/>
      </w:pPr>
      <w:rPr>
        <w:rFonts w:hint="default"/>
        <w:lang w:eastAsia="en-US" w:bidi="ar-SA"/>
      </w:rPr>
    </w:lvl>
    <w:lvl w:ilvl="8" w:tplc="ED40575E">
      <w:numFmt w:val="bullet"/>
      <w:lvlText w:val="•"/>
      <w:lvlJc w:val="left"/>
      <w:pPr>
        <w:ind w:left="5855" w:hanging="452"/>
      </w:pPr>
      <w:rPr>
        <w:rFonts w:hint="default"/>
        <w:lang w:eastAsia="en-US" w:bidi="ar-SA"/>
      </w:rPr>
    </w:lvl>
  </w:abstractNum>
  <w:abstractNum w:abstractNumId="13">
    <w:nsid w:val="331A34F2"/>
    <w:multiLevelType w:val="hybridMultilevel"/>
    <w:tmpl w:val="7BE45C74"/>
    <w:lvl w:ilvl="0" w:tplc="6A886B06">
      <w:start w:val="13"/>
      <w:numFmt w:val="upperRoman"/>
      <w:lvlText w:val="%1."/>
      <w:lvlJc w:val="left"/>
      <w:pPr>
        <w:ind w:left="1115" w:hanging="586"/>
      </w:pPr>
      <w:rPr>
        <w:rFonts w:ascii="Cambria" w:eastAsia="Cambria" w:hAnsi="Cambria" w:cs="Cambria" w:hint="default"/>
        <w:b w:val="0"/>
        <w:bCs/>
        <w:spacing w:val="-2"/>
        <w:w w:val="114"/>
        <w:sz w:val="22"/>
        <w:szCs w:val="22"/>
        <w:lang w:eastAsia="en-US" w:bidi="ar-SA"/>
      </w:rPr>
    </w:lvl>
    <w:lvl w:ilvl="1" w:tplc="9B2A0196">
      <w:numFmt w:val="bullet"/>
      <w:lvlText w:val="•"/>
      <w:lvlJc w:val="left"/>
      <w:pPr>
        <w:ind w:left="2637" w:hanging="586"/>
      </w:pPr>
      <w:rPr>
        <w:rFonts w:hint="default"/>
        <w:lang w:eastAsia="en-US" w:bidi="ar-SA"/>
      </w:rPr>
    </w:lvl>
    <w:lvl w:ilvl="2" w:tplc="150A9F86">
      <w:numFmt w:val="bullet"/>
      <w:lvlText w:val="•"/>
      <w:lvlJc w:val="left"/>
      <w:pPr>
        <w:ind w:left="4154" w:hanging="586"/>
      </w:pPr>
      <w:rPr>
        <w:rFonts w:hint="default"/>
        <w:lang w:eastAsia="en-US" w:bidi="ar-SA"/>
      </w:rPr>
    </w:lvl>
    <w:lvl w:ilvl="3" w:tplc="458A462C">
      <w:numFmt w:val="bullet"/>
      <w:lvlText w:val="•"/>
      <w:lvlJc w:val="left"/>
      <w:pPr>
        <w:ind w:left="5671" w:hanging="586"/>
      </w:pPr>
      <w:rPr>
        <w:rFonts w:hint="default"/>
        <w:lang w:eastAsia="en-US" w:bidi="ar-SA"/>
      </w:rPr>
    </w:lvl>
    <w:lvl w:ilvl="4" w:tplc="8CB43A82">
      <w:numFmt w:val="bullet"/>
      <w:lvlText w:val="•"/>
      <w:lvlJc w:val="left"/>
      <w:pPr>
        <w:ind w:left="7188" w:hanging="586"/>
      </w:pPr>
      <w:rPr>
        <w:rFonts w:hint="default"/>
        <w:lang w:eastAsia="en-US" w:bidi="ar-SA"/>
      </w:rPr>
    </w:lvl>
    <w:lvl w:ilvl="5" w:tplc="D73C9BA0">
      <w:numFmt w:val="bullet"/>
      <w:lvlText w:val="•"/>
      <w:lvlJc w:val="left"/>
      <w:pPr>
        <w:ind w:left="8705" w:hanging="586"/>
      </w:pPr>
      <w:rPr>
        <w:rFonts w:hint="default"/>
        <w:lang w:eastAsia="en-US" w:bidi="ar-SA"/>
      </w:rPr>
    </w:lvl>
    <w:lvl w:ilvl="6" w:tplc="CFD49B72">
      <w:numFmt w:val="bullet"/>
      <w:lvlText w:val="•"/>
      <w:lvlJc w:val="left"/>
      <w:pPr>
        <w:ind w:left="10222" w:hanging="586"/>
      </w:pPr>
      <w:rPr>
        <w:rFonts w:hint="default"/>
        <w:lang w:eastAsia="en-US" w:bidi="ar-SA"/>
      </w:rPr>
    </w:lvl>
    <w:lvl w:ilvl="7" w:tplc="122C7BF6">
      <w:numFmt w:val="bullet"/>
      <w:lvlText w:val="•"/>
      <w:lvlJc w:val="left"/>
      <w:pPr>
        <w:ind w:left="11739" w:hanging="586"/>
      </w:pPr>
      <w:rPr>
        <w:rFonts w:hint="default"/>
        <w:lang w:eastAsia="en-US" w:bidi="ar-SA"/>
      </w:rPr>
    </w:lvl>
    <w:lvl w:ilvl="8" w:tplc="F90CE9BA">
      <w:numFmt w:val="bullet"/>
      <w:lvlText w:val="•"/>
      <w:lvlJc w:val="left"/>
      <w:pPr>
        <w:ind w:left="13256" w:hanging="586"/>
      </w:pPr>
      <w:rPr>
        <w:rFonts w:hint="default"/>
        <w:lang w:eastAsia="en-US" w:bidi="ar-SA"/>
      </w:rPr>
    </w:lvl>
  </w:abstractNum>
  <w:abstractNum w:abstractNumId="14">
    <w:nsid w:val="359E3069"/>
    <w:multiLevelType w:val="hybridMultilevel"/>
    <w:tmpl w:val="53DC6E40"/>
    <w:lvl w:ilvl="0" w:tplc="2E9A49CA">
      <w:start w:val="16"/>
      <w:numFmt w:val="upperRoman"/>
      <w:lvlText w:val="%1."/>
      <w:lvlJc w:val="left"/>
      <w:pPr>
        <w:ind w:left="646" w:hanging="415"/>
      </w:pPr>
      <w:rPr>
        <w:rFonts w:ascii="Cambria" w:eastAsia="Cambria" w:hAnsi="Cambria" w:cs="Cambria" w:hint="default"/>
        <w:b w:val="0"/>
        <w:bCs/>
        <w:spacing w:val="-2"/>
        <w:w w:val="114"/>
        <w:sz w:val="16"/>
        <w:szCs w:val="16"/>
        <w:lang w:eastAsia="en-US" w:bidi="ar-SA"/>
      </w:rPr>
    </w:lvl>
    <w:lvl w:ilvl="1" w:tplc="8F58981C">
      <w:numFmt w:val="bullet"/>
      <w:lvlText w:val="•"/>
      <w:lvlJc w:val="left"/>
      <w:pPr>
        <w:ind w:left="2205" w:hanging="415"/>
      </w:pPr>
      <w:rPr>
        <w:rFonts w:hint="default"/>
        <w:lang w:eastAsia="en-US" w:bidi="ar-SA"/>
      </w:rPr>
    </w:lvl>
    <w:lvl w:ilvl="2" w:tplc="EDEE5E08">
      <w:numFmt w:val="bullet"/>
      <w:lvlText w:val="•"/>
      <w:lvlJc w:val="left"/>
      <w:pPr>
        <w:ind w:left="3770" w:hanging="415"/>
      </w:pPr>
      <w:rPr>
        <w:rFonts w:hint="default"/>
        <w:lang w:eastAsia="en-US" w:bidi="ar-SA"/>
      </w:rPr>
    </w:lvl>
    <w:lvl w:ilvl="3" w:tplc="E22EB6A2">
      <w:numFmt w:val="bullet"/>
      <w:lvlText w:val="•"/>
      <w:lvlJc w:val="left"/>
      <w:pPr>
        <w:ind w:left="5335" w:hanging="415"/>
      </w:pPr>
      <w:rPr>
        <w:rFonts w:hint="default"/>
        <w:lang w:eastAsia="en-US" w:bidi="ar-SA"/>
      </w:rPr>
    </w:lvl>
    <w:lvl w:ilvl="4" w:tplc="0DBE91A8">
      <w:numFmt w:val="bullet"/>
      <w:lvlText w:val="•"/>
      <w:lvlJc w:val="left"/>
      <w:pPr>
        <w:ind w:left="6900" w:hanging="415"/>
      </w:pPr>
      <w:rPr>
        <w:rFonts w:hint="default"/>
        <w:lang w:eastAsia="en-US" w:bidi="ar-SA"/>
      </w:rPr>
    </w:lvl>
    <w:lvl w:ilvl="5" w:tplc="66C40E8A">
      <w:numFmt w:val="bullet"/>
      <w:lvlText w:val="•"/>
      <w:lvlJc w:val="left"/>
      <w:pPr>
        <w:ind w:left="8465" w:hanging="415"/>
      </w:pPr>
      <w:rPr>
        <w:rFonts w:hint="default"/>
        <w:lang w:eastAsia="en-US" w:bidi="ar-SA"/>
      </w:rPr>
    </w:lvl>
    <w:lvl w:ilvl="6" w:tplc="3E6400C4">
      <w:numFmt w:val="bullet"/>
      <w:lvlText w:val="•"/>
      <w:lvlJc w:val="left"/>
      <w:pPr>
        <w:ind w:left="10030" w:hanging="415"/>
      </w:pPr>
      <w:rPr>
        <w:rFonts w:hint="default"/>
        <w:lang w:eastAsia="en-US" w:bidi="ar-SA"/>
      </w:rPr>
    </w:lvl>
    <w:lvl w:ilvl="7" w:tplc="B42CA934">
      <w:numFmt w:val="bullet"/>
      <w:lvlText w:val="•"/>
      <w:lvlJc w:val="left"/>
      <w:pPr>
        <w:ind w:left="11595" w:hanging="415"/>
      </w:pPr>
      <w:rPr>
        <w:rFonts w:hint="default"/>
        <w:lang w:eastAsia="en-US" w:bidi="ar-SA"/>
      </w:rPr>
    </w:lvl>
    <w:lvl w:ilvl="8" w:tplc="C7DAA66C">
      <w:numFmt w:val="bullet"/>
      <w:lvlText w:val="•"/>
      <w:lvlJc w:val="left"/>
      <w:pPr>
        <w:ind w:left="13160" w:hanging="415"/>
      </w:pPr>
      <w:rPr>
        <w:rFonts w:hint="default"/>
        <w:lang w:eastAsia="en-US" w:bidi="ar-SA"/>
      </w:rPr>
    </w:lvl>
  </w:abstractNum>
  <w:abstractNum w:abstractNumId="15">
    <w:nsid w:val="362B58F3"/>
    <w:multiLevelType w:val="hybridMultilevel"/>
    <w:tmpl w:val="50227744"/>
    <w:lvl w:ilvl="0" w:tplc="F37EBFD8">
      <w:start w:val="21"/>
      <w:numFmt w:val="upperRoman"/>
      <w:lvlText w:val="%1."/>
      <w:lvlJc w:val="left"/>
      <w:pPr>
        <w:ind w:left="615" w:hanging="392"/>
        <w:jc w:val="right"/>
      </w:pPr>
      <w:rPr>
        <w:rFonts w:hint="default"/>
        <w:w w:val="104"/>
        <w:lang w:eastAsia="en-US" w:bidi="ar-SA"/>
      </w:rPr>
    </w:lvl>
    <w:lvl w:ilvl="1" w:tplc="5B404160">
      <w:numFmt w:val="bullet"/>
      <w:lvlText w:val="•"/>
      <w:lvlJc w:val="left"/>
      <w:pPr>
        <w:ind w:left="2200" w:hanging="392"/>
      </w:pPr>
      <w:rPr>
        <w:rFonts w:hint="default"/>
        <w:lang w:eastAsia="en-US" w:bidi="ar-SA"/>
      </w:rPr>
    </w:lvl>
    <w:lvl w:ilvl="2" w:tplc="7868CF20">
      <w:numFmt w:val="bullet"/>
      <w:lvlText w:val="•"/>
      <w:lvlJc w:val="left"/>
      <w:pPr>
        <w:ind w:left="3780" w:hanging="392"/>
      </w:pPr>
      <w:rPr>
        <w:rFonts w:hint="default"/>
        <w:lang w:eastAsia="en-US" w:bidi="ar-SA"/>
      </w:rPr>
    </w:lvl>
    <w:lvl w:ilvl="3" w:tplc="9962ECAE">
      <w:numFmt w:val="bullet"/>
      <w:lvlText w:val="•"/>
      <w:lvlJc w:val="left"/>
      <w:pPr>
        <w:ind w:left="5360" w:hanging="392"/>
      </w:pPr>
      <w:rPr>
        <w:rFonts w:hint="default"/>
        <w:lang w:eastAsia="en-US" w:bidi="ar-SA"/>
      </w:rPr>
    </w:lvl>
    <w:lvl w:ilvl="4" w:tplc="6AF84E00">
      <w:numFmt w:val="bullet"/>
      <w:lvlText w:val="•"/>
      <w:lvlJc w:val="left"/>
      <w:pPr>
        <w:ind w:left="6940" w:hanging="392"/>
      </w:pPr>
      <w:rPr>
        <w:rFonts w:hint="default"/>
        <w:lang w:eastAsia="en-US" w:bidi="ar-SA"/>
      </w:rPr>
    </w:lvl>
    <w:lvl w:ilvl="5" w:tplc="EED2A1A4">
      <w:numFmt w:val="bullet"/>
      <w:lvlText w:val="•"/>
      <w:lvlJc w:val="left"/>
      <w:pPr>
        <w:ind w:left="8520" w:hanging="392"/>
      </w:pPr>
      <w:rPr>
        <w:rFonts w:hint="default"/>
        <w:lang w:eastAsia="en-US" w:bidi="ar-SA"/>
      </w:rPr>
    </w:lvl>
    <w:lvl w:ilvl="6" w:tplc="92E4A3D6">
      <w:numFmt w:val="bullet"/>
      <w:lvlText w:val="•"/>
      <w:lvlJc w:val="left"/>
      <w:pPr>
        <w:ind w:left="10100" w:hanging="392"/>
      </w:pPr>
      <w:rPr>
        <w:rFonts w:hint="default"/>
        <w:lang w:eastAsia="en-US" w:bidi="ar-SA"/>
      </w:rPr>
    </w:lvl>
    <w:lvl w:ilvl="7" w:tplc="B84008D0">
      <w:numFmt w:val="bullet"/>
      <w:lvlText w:val="•"/>
      <w:lvlJc w:val="left"/>
      <w:pPr>
        <w:ind w:left="11680" w:hanging="392"/>
      </w:pPr>
      <w:rPr>
        <w:rFonts w:hint="default"/>
        <w:lang w:eastAsia="en-US" w:bidi="ar-SA"/>
      </w:rPr>
    </w:lvl>
    <w:lvl w:ilvl="8" w:tplc="97482F4A">
      <w:numFmt w:val="bullet"/>
      <w:lvlText w:val="•"/>
      <w:lvlJc w:val="left"/>
      <w:pPr>
        <w:ind w:left="13260" w:hanging="392"/>
      </w:pPr>
      <w:rPr>
        <w:rFonts w:hint="default"/>
        <w:lang w:eastAsia="en-US" w:bidi="ar-SA"/>
      </w:rPr>
    </w:lvl>
  </w:abstractNum>
  <w:abstractNum w:abstractNumId="16">
    <w:nsid w:val="37A205AA"/>
    <w:multiLevelType w:val="hybridMultilevel"/>
    <w:tmpl w:val="18D8721E"/>
    <w:lvl w:ilvl="0" w:tplc="5CB64582">
      <w:start w:val="2"/>
      <w:numFmt w:val="decimal"/>
      <w:lvlText w:val="%1."/>
      <w:lvlJc w:val="left"/>
      <w:pPr>
        <w:ind w:left="3009" w:hanging="452"/>
        <w:jc w:val="right"/>
      </w:pPr>
      <w:rPr>
        <w:rFonts w:ascii="Cambria" w:eastAsia="Cambria" w:hAnsi="Cambria" w:cs="Cambria" w:hint="default"/>
        <w:spacing w:val="-1"/>
        <w:w w:val="123"/>
        <w:sz w:val="24"/>
        <w:szCs w:val="24"/>
        <w:lang w:eastAsia="en-US" w:bidi="ar-SA"/>
      </w:rPr>
    </w:lvl>
    <w:lvl w:ilvl="1" w:tplc="18CEEE1A">
      <w:numFmt w:val="bullet"/>
      <w:lvlText w:val="•"/>
      <w:lvlJc w:val="left"/>
      <w:pPr>
        <w:ind w:left="3673" w:hanging="452"/>
      </w:pPr>
      <w:rPr>
        <w:rFonts w:hint="default"/>
        <w:lang w:eastAsia="en-US" w:bidi="ar-SA"/>
      </w:rPr>
    </w:lvl>
    <w:lvl w:ilvl="2" w:tplc="1D86E61A">
      <w:numFmt w:val="bullet"/>
      <w:lvlText w:val="•"/>
      <w:lvlJc w:val="left"/>
      <w:pPr>
        <w:ind w:left="4346" w:hanging="452"/>
      </w:pPr>
      <w:rPr>
        <w:rFonts w:hint="default"/>
        <w:lang w:eastAsia="en-US" w:bidi="ar-SA"/>
      </w:rPr>
    </w:lvl>
    <w:lvl w:ilvl="3" w:tplc="0CBCCBA2">
      <w:numFmt w:val="bullet"/>
      <w:lvlText w:val="•"/>
      <w:lvlJc w:val="left"/>
      <w:pPr>
        <w:ind w:left="5019" w:hanging="452"/>
      </w:pPr>
      <w:rPr>
        <w:rFonts w:hint="default"/>
        <w:lang w:eastAsia="en-US" w:bidi="ar-SA"/>
      </w:rPr>
    </w:lvl>
    <w:lvl w:ilvl="4" w:tplc="851AC354">
      <w:numFmt w:val="bullet"/>
      <w:lvlText w:val="•"/>
      <w:lvlJc w:val="left"/>
      <w:pPr>
        <w:ind w:left="5692" w:hanging="452"/>
      </w:pPr>
      <w:rPr>
        <w:rFonts w:hint="default"/>
        <w:lang w:eastAsia="en-US" w:bidi="ar-SA"/>
      </w:rPr>
    </w:lvl>
    <w:lvl w:ilvl="5" w:tplc="E054AA82">
      <w:numFmt w:val="bullet"/>
      <w:lvlText w:val="•"/>
      <w:lvlJc w:val="left"/>
      <w:pPr>
        <w:ind w:left="6366" w:hanging="452"/>
      </w:pPr>
      <w:rPr>
        <w:rFonts w:hint="default"/>
        <w:lang w:eastAsia="en-US" w:bidi="ar-SA"/>
      </w:rPr>
    </w:lvl>
    <w:lvl w:ilvl="6" w:tplc="E24614CA">
      <w:numFmt w:val="bullet"/>
      <w:lvlText w:val="•"/>
      <w:lvlJc w:val="left"/>
      <w:pPr>
        <w:ind w:left="7039" w:hanging="452"/>
      </w:pPr>
      <w:rPr>
        <w:rFonts w:hint="default"/>
        <w:lang w:eastAsia="en-US" w:bidi="ar-SA"/>
      </w:rPr>
    </w:lvl>
    <w:lvl w:ilvl="7" w:tplc="CB04E8BE">
      <w:numFmt w:val="bullet"/>
      <w:lvlText w:val="•"/>
      <w:lvlJc w:val="left"/>
      <w:pPr>
        <w:ind w:left="7712" w:hanging="452"/>
      </w:pPr>
      <w:rPr>
        <w:rFonts w:hint="default"/>
        <w:lang w:eastAsia="en-US" w:bidi="ar-SA"/>
      </w:rPr>
    </w:lvl>
    <w:lvl w:ilvl="8" w:tplc="6B5656FC">
      <w:numFmt w:val="bullet"/>
      <w:lvlText w:val="•"/>
      <w:lvlJc w:val="left"/>
      <w:pPr>
        <w:ind w:left="8385" w:hanging="452"/>
      </w:pPr>
      <w:rPr>
        <w:rFonts w:hint="default"/>
        <w:lang w:eastAsia="en-US" w:bidi="ar-SA"/>
      </w:rPr>
    </w:lvl>
  </w:abstractNum>
  <w:abstractNum w:abstractNumId="17">
    <w:nsid w:val="3B2B1754"/>
    <w:multiLevelType w:val="hybridMultilevel"/>
    <w:tmpl w:val="8A5463C6"/>
    <w:lvl w:ilvl="0" w:tplc="0ACA415E">
      <w:start w:val="23"/>
      <w:numFmt w:val="upperRoman"/>
      <w:lvlText w:val="%1."/>
      <w:lvlJc w:val="left"/>
      <w:pPr>
        <w:ind w:left="715" w:hanging="500"/>
      </w:pPr>
      <w:rPr>
        <w:rFonts w:ascii="Bookman Old Style" w:eastAsia="Cambria" w:hAnsi="Bookman Old Style" w:cs="Cambria" w:hint="default"/>
        <w:spacing w:val="-3"/>
        <w:w w:val="104"/>
        <w:sz w:val="16"/>
        <w:szCs w:val="16"/>
        <w:lang w:eastAsia="en-US" w:bidi="ar-SA"/>
      </w:rPr>
    </w:lvl>
    <w:lvl w:ilvl="1" w:tplc="7F7C1B82">
      <w:numFmt w:val="bullet"/>
      <w:lvlText w:val="•"/>
      <w:lvlJc w:val="left"/>
      <w:pPr>
        <w:ind w:left="2290" w:hanging="500"/>
      </w:pPr>
      <w:rPr>
        <w:rFonts w:hint="default"/>
        <w:lang w:eastAsia="en-US" w:bidi="ar-SA"/>
      </w:rPr>
    </w:lvl>
    <w:lvl w:ilvl="2" w:tplc="8D5EE096">
      <w:numFmt w:val="bullet"/>
      <w:lvlText w:val="•"/>
      <w:lvlJc w:val="left"/>
      <w:pPr>
        <w:ind w:left="3860" w:hanging="500"/>
      </w:pPr>
      <w:rPr>
        <w:rFonts w:hint="default"/>
        <w:lang w:eastAsia="en-US" w:bidi="ar-SA"/>
      </w:rPr>
    </w:lvl>
    <w:lvl w:ilvl="3" w:tplc="836EA2AE">
      <w:numFmt w:val="bullet"/>
      <w:lvlText w:val="•"/>
      <w:lvlJc w:val="left"/>
      <w:pPr>
        <w:ind w:left="5430" w:hanging="500"/>
      </w:pPr>
      <w:rPr>
        <w:rFonts w:hint="default"/>
        <w:lang w:eastAsia="en-US" w:bidi="ar-SA"/>
      </w:rPr>
    </w:lvl>
    <w:lvl w:ilvl="4" w:tplc="9B7EDB40">
      <w:numFmt w:val="bullet"/>
      <w:lvlText w:val="•"/>
      <w:lvlJc w:val="left"/>
      <w:pPr>
        <w:ind w:left="7000" w:hanging="500"/>
      </w:pPr>
      <w:rPr>
        <w:rFonts w:hint="default"/>
        <w:lang w:eastAsia="en-US" w:bidi="ar-SA"/>
      </w:rPr>
    </w:lvl>
    <w:lvl w:ilvl="5" w:tplc="B35691DE">
      <w:numFmt w:val="bullet"/>
      <w:lvlText w:val="•"/>
      <w:lvlJc w:val="left"/>
      <w:pPr>
        <w:ind w:left="8570" w:hanging="500"/>
      </w:pPr>
      <w:rPr>
        <w:rFonts w:hint="default"/>
        <w:lang w:eastAsia="en-US" w:bidi="ar-SA"/>
      </w:rPr>
    </w:lvl>
    <w:lvl w:ilvl="6" w:tplc="5D9EF660">
      <w:numFmt w:val="bullet"/>
      <w:lvlText w:val="•"/>
      <w:lvlJc w:val="left"/>
      <w:pPr>
        <w:ind w:left="10140" w:hanging="500"/>
      </w:pPr>
      <w:rPr>
        <w:rFonts w:hint="default"/>
        <w:lang w:eastAsia="en-US" w:bidi="ar-SA"/>
      </w:rPr>
    </w:lvl>
    <w:lvl w:ilvl="7" w:tplc="83FE37D0">
      <w:numFmt w:val="bullet"/>
      <w:lvlText w:val="•"/>
      <w:lvlJc w:val="left"/>
      <w:pPr>
        <w:ind w:left="11710" w:hanging="500"/>
      </w:pPr>
      <w:rPr>
        <w:rFonts w:hint="default"/>
        <w:lang w:eastAsia="en-US" w:bidi="ar-SA"/>
      </w:rPr>
    </w:lvl>
    <w:lvl w:ilvl="8" w:tplc="95460B94">
      <w:numFmt w:val="bullet"/>
      <w:lvlText w:val="•"/>
      <w:lvlJc w:val="left"/>
      <w:pPr>
        <w:ind w:left="13280" w:hanging="500"/>
      </w:pPr>
      <w:rPr>
        <w:rFonts w:hint="default"/>
        <w:lang w:eastAsia="en-US" w:bidi="ar-SA"/>
      </w:rPr>
    </w:lvl>
  </w:abstractNum>
  <w:abstractNum w:abstractNumId="18">
    <w:nsid w:val="3C4142E5"/>
    <w:multiLevelType w:val="hybridMultilevel"/>
    <w:tmpl w:val="6CD0EFC2"/>
    <w:lvl w:ilvl="0" w:tplc="6730216A">
      <w:start w:val="24"/>
      <w:numFmt w:val="upperRoman"/>
      <w:lvlText w:val="%1."/>
      <w:lvlJc w:val="left"/>
      <w:pPr>
        <w:ind w:left="678" w:hanging="540"/>
      </w:pPr>
      <w:rPr>
        <w:rFonts w:ascii="Cambria" w:eastAsia="Cambria" w:hAnsi="Cambria" w:cs="Cambria" w:hint="default"/>
        <w:b w:val="0"/>
        <w:bCs/>
        <w:spacing w:val="-1"/>
        <w:w w:val="120"/>
        <w:sz w:val="16"/>
        <w:szCs w:val="16"/>
        <w:lang w:eastAsia="en-US" w:bidi="ar-SA"/>
      </w:rPr>
    </w:lvl>
    <w:lvl w:ilvl="1" w:tplc="87D0C586">
      <w:numFmt w:val="bullet"/>
      <w:lvlText w:val="•"/>
      <w:lvlJc w:val="left"/>
      <w:pPr>
        <w:ind w:left="2241" w:hanging="540"/>
      </w:pPr>
      <w:rPr>
        <w:rFonts w:hint="default"/>
        <w:lang w:eastAsia="en-US" w:bidi="ar-SA"/>
      </w:rPr>
    </w:lvl>
    <w:lvl w:ilvl="2" w:tplc="1D2EC41A">
      <w:numFmt w:val="bullet"/>
      <w:lvlText w:val="•"/>
      <w:lvlJc w:val="left"/>
      <w:pPr>
        <w:ind w:left="3802" w:hanging="540"/>
      </w:pPr>
      <w:rPr>
        <w:rFonts w:hint="default"/>
        <w:lang w:eastAsia="en-US" w:bidi="ar-SA"/>
      </w:rPr>
    </w:lvl>
    <w:lvl w:ilvl="3" w:tplc="98C8ADD8">
      <w:numFmt w:val="bullet"/>
      <w:lvlText w:val="•"/>
      <w:lvlJc w:val="left"/>
      <w:pPr>
        <w:ind w:left="5363" w:hanging="540"/>
      </w:pPr>
      <w:rPr>
        <w:rFonts w:hint="default"/>
        <w:lang w:eastAsia="en-US" w:bidi="ar-SA"/>
      </w:rPr>
    </w:lvl>
    <w:lvl w:ilvl="4" w:tplc="ECCE2AA2">
      <w:numFmt w:val="bullet"/>
      <w:lvlText w:val="•"/>
      <w:lvlJc w:val="left"/>
      <w:pPr>
        <w:ind w:left="6924" w:hanging="540"/>
      </w:pPr>
      <w:rPr>
        <w:rFonts w:hint="default"/>
        <w:lang w:eastAsia="en-US" w:bidi="ar-SA"/>
      </w:rPr>
    </w:lvl>
    <w:lvl w:ilvl="5" w:tplc="04CA33C0">
      <w:numFmt w:val="bullet"/>
      <w:lvlText w:val="•"/>
      <w:lvlJc w:val="left"/>
      <w:pPr>
        <w:ind w:left="8485" w:hanging="540"/>
      </w:pPr>
      <w:rPr>
        <w:rFonts w:hint="default"/>
        <w:lang w:eastAsia="en-US" w:bidi="ar-SA"/>
      </w:rPr>
    </w:lvl>
    <w:lvl w:ilvl="6" w:tplc="C846C928">
      <w:numFmt w:val="bullet"/>
      <w:lvlText w:val="•"/>
      <w:lvlJc w:val="left"/>
      <w:pPr>
        <w:ind w:left="10046" w:hanging="540"/>
      </w:pPr>
      <w:rPr>
        <w:rFonts w:hint="default"/>
        <w:lang w:eastAsia="en-US" w:bidi="ar-SA"/>
      </w:rPr>
    </w:lvl>
    <w:lvl w:ilvl="7" w:tplc="9CC47844">
      <w:numFmt w:val="bullet"/>
      <w:lvlText w:val="•"/>
      <w:lvlJc w:val="left"/>
      <w:pPr>
        <w:ind w:left="11607" w:hanging="540"/>
      </w:pPr>
      <w:rPr>
        <w:rFonts w:hint="default"/>
        <w:lang w:eastAsia="en-US" w:bidi="ar-SA"/>
      </w:rPr>
    </w:lvl>
    <w:lvl w:ilvl="8" w:tplc="662068D4">
      <w:numFmt w:val="bullet"/>
      <w:lvlText w:val="•"/>
      <w:lvlJc w:val="left"/>
      <w:pPr>
        <w:ind w:left="13168" w:hanging="540"/>
      </w:pPr>
      <w:rPr>
        <w:rFonts w:hint="default"/>
        <w:lang w:eastAsia="en-US" w:bidi="ar-SA"/>
      </w:rPr>
    </w:lvl>
  </w:abstractNum>
  <w:abstractNum w:abstractNumId="19">
    <w:nsid w:val="3FF30B33"/>
    <w:multiLevelType w:val="hybridMultilevel"/>
    <w:tmpl w:val="9A5055FE"/>
    <w:lvl w:ilvl="0" w:tplc="5120C16A">
      <w:start w:val="22"/>
      <w:numFmt w:val="upperRoman"/>
      <w:lvlText w:val="%1."/>
      <w:lvlJc w:val="left"/>
      <w:pPr>
        <w:ind w:left="721" w:hanging="489"/>
      </w:pPr>
      <w:rPr>
        <w:rFonts w:ascii="Cambria" w:eastAsia="Cambria" w:hAnsi="Cambria" w:cs="Cambria" w:hint="default"/>
        <w:b w:val="0"/>
        <w:bCs w:val="0"/>
        <w:spacing w:val="-1"/>
        <w:w w:val="114"/>
        <w:sz w:val="16"/>
        <w:szCs w:val="16"/>
        <w:lang w:eastAsia="en-US" w:bidi="ar-SA"/>
      </w:rPr>
    </w:lvl>
    <w:lvl w:ilvl="1" w:tplc="D9F29A60">
      <w:numFmt w:val="bullet"/>
      <w:lvlText w:val="•"/>
      <w:lvlJc w:val="left"/>
      <w:pPr>
        <w:ind w:left="2277" w:hanging="489"/>
      </w:pPr>
      <w:rPr>
        <w:rFonts w:hint="default"/>
        <w:lang w:eastAsia="en-US" w:bidi="ar-SA"/>
      </w:rPr>
    </w:lvl>
    <w:lvl w:ilvl="2" w:tplc="EF123B08">
      <w:numFmt w:val="bullet"/>
      <w:lvlText w:val="•"/>
      <w:lvlJc w:val="left"/>
      <w:pPr>
        <w:ind w:left="3834" w:hanging="489"/>
      </w:pPr>
      <w:rPr>
        <w:rFonts w:hint="default"/>
        <w:lang w:eastAsia="en-US" w:bidi="ar-SA"/>
      </w:rPr>
    </w:lvl>
    <w:lvl w:ilvl="3" w:tplc="282EF78E">
      <w:numFmt w:val="bullet"/>
      <w:lvlText w:val="•"/>
      <w:lvlJc w:val="left"/>
      <w:pPr>
        <w:ind w:left="5391" w:hanging="489"/>
      </w:pPr>
      <w:rPr>
        <w:rFonts w:hint="default"/>
        <w:lang w:eastAsia="en-US" w:bidi="ar-SA"/>
      </w:rPr>
    </w:lvl>
    <w:lvl w:ilvl="4" w:tplc="88AA69C0">
      <w:numFmt w:val="bullet"/>
      <w:lvlText w:val="•"/>
      <w:lvlJc w:val="left"/>
      <w:pPr>
        <w:ind w:left="6948" w:hanging="489"/>
      </w:pPr>
      <w:rPr>
        <w:rFonts w:hint="default"/>
        <w:lang w:eastAsia="en-US" w:bidi="ar-SA"/>
      </w:rPr>
    </w:lvl>
    <w:lvl w:ilvl="5" w:tplc="6E18FDC2">
      <w:numFmt w:val="bullet"/>
      <w:lvlText w:val="•"/>
      <w:lvlJc w:val="left"/>
      <w:pPr>
        <w:ind w:left="8505" w:hanging="489"/>
      </w:pPr>
      <w:rPr>
        <w:rFonts w:hint="default"/>
        <w:lang w:eastAsia="en-US" w:bidi="ar-SA"/>
      </w:rPr>
    </w:lvl>
    <w:lvl w:ilvl="6" w:tplc="BAFE229E">
      <w:numFmt w:val="bullet"/>
      <w:lvlText w:val="•"/>
      <w:lvlJc w:val="left"/>
      <w:pPr>
        <w:ind w:left="10062" w:hanging="489"/>
      </w:pPr>
      <w:rPr>
        <w:rFonts w:hint="default"/>
        <w:lang w:eastAsia="en-US" w:bidi="ar-SA"/>
      </w:rPr>
    </w:lvl>
    <w:lvl w:ilvl="7" w:tplc="66AC3506">
      <w:numFmt w:val="bullet"/>
      <w:lvlText w:val="•"/>
      <w:lvlJc w:val="left"/>
      <w:pPr>
        <w:ind w:left="11619" w:hanging="489"/>
      </w:pPr>
      <w:rPr>
        <w:rFonts w:hint="default"/>
        <w:lang w:eastAsia="en-US" w:bidi="ar-SA"/>
      </w:rPr>
    </w:lvl>
    <w:lvl w:ilvl="8" w:tplc="735C2726">
      <w:numFmt w:val="bullet"/>
      <w:lvlText w:val="•"/>
      <w:lvlJc w:val="left"/>
      <w:pPr>
        <w:ind w:left="13176" w:hanging="489"/>
      </w:pPr>
      <w:rPr>
        <w:rFonts w:hint="default"/>
        <w:lang w:eastAsia="en-US" w:bidi="ar-SA"/>
      </w:rPr>
    </w:lvl>
  </w:abstractNum>
  <w:abstractNum w:abstractNumId="20">
    <w:nsid w:val="42FB5AEA"/>
    <w:multiLevelType w:val="hybridMultilevel"/>
    <w:tmpl w:val="11041E24"/>
    <w:lvl w:ilvl="0" w:tplc="9B5A4C3A">
      <w:start w:val="11"/>
      <w:numFmt w:val="upperRoman"/>
      <w:lvlText w:val="%1."/>
      <w:lvlJc w:val="left"/>
      <w:pPr>
        <w:ind w:left="643" w:hanging="276"/>
      </w:pPr>
      <w:rPr>
        <w:rFonts w:ascii="Cambria" w:eastAsia="Cambria" w:hAnsi="Cambria" w:cs="Cambria" w:hint="default"/>
        <w:w w:val="104"/>
        <w:sz w:val="16"/>
        <w:szCs w:val="16"/>
        <w:lang w:eastAsia="en-US" w:bidi="ar-SA"/>
      </w:rPr>
    </w:lvl>
    <w:lvl w:ilvl="1" w:tplc="A7EED6A0">
      <w:numFmt w:val="bullet"/>
      <w:lvlText w:val="•"/>
      <w:lvlJc w:val="left"/>
      <w:pPr>
        <w:ind w:left="2218" w:hanging="276"/>
      </w:pPr>
      <w:rPr>
        <w:rFonts w:hint="default"/>
        <w:lang w:eastAsia="en-US" w:bidi="ar-SA"/>
      </w:rPr>
    </w:lvl>
    <w:lvl w:ilvl="2" w:tplc="60A06A78">
      <w:numFmt w:val="bullet"/>
      <w:lvlText w:val="•"/>
      <w:lvlJc w:val="left"/>
      <w:pPr>
        <w:ind w:left="3796" w:hanging="276"/>
      </w:pPr>
      <w:rPr>
        <w:rFonts w:hint="default"/>
        <w:lang w:eastAsia="en-US" w:bidi="ar-SA"/>
      </w:rPr>
    </w:lvl>
    <w:lvl w:ilvl="3" w:tplc="FD404EBA">
      <w:numFmt w:val="bullet"/>
      <w:lvlText w:val="•"/>
      <w:lvlJc w:val="left"/>
      <w:pPr>
        <w:ind w:left="5374" w:hanging="276"/>
      </w:pPr>
      <w:rPr>
        <w:rFonts w:hint="default"/>
        <w:lang w:eastAsia="en-US" w:bidi="ar-SA"/>
      </w:rPr>
    </w:lvl>
    <w:lvl w:ilvl="4" w:tplc="96F270FE">
      <w:numFmt w:val="bullet"/>
      <w:lvlText w:val="•"/>
      <w:lvlJc w:val="left"/>
      <w:pPr>
        <w:ind w:left="6952" w:hanging="276"/>
      </w:pPr>
      <w:rPr>
        <w:rFonts w:hint="default"/>
        <w:lang w:eastAsia="en-US" w:bidi="ar-SA"/>
      </w:rPr>
    </w:lvl>
    <w:lvl w:ilvl="5" w:tplc="37D68DDA">
      <w:numFmt w:val="bullet"/>
      <w:lvlText w:val="•"/>
      <w:lvlJc w:val="left"/>
      <w:pPr>
        <w:ind w:left="8530" w:hanging="276"/>
      </w:pPr>
      <w:rPr>
        <w:rFonts w:hint="default"/>
        <w:lang w:eastAsia="en-US" w:bidi="ar-SA"/>
      </w:rPr>
    </w:lvl>
    <w:lvl w:ilvl="6" w:tplc="587E3AA8">
      <w:numFmt w:val="bullet"/>
      <w:lvlText w:val="•"/>
      <w:lvlJc w:val="left"/>
      <w:pPr>
        <w:ind w:left="10108" w:hanging="276"/>
      </w:pPr>
      <w:rPr>
        <w:rFonts w:hint="default"/>
        <w:lang w:eastAsia="en-US" w:bidi="ar-SA"/>
      </w:rPr>
    </w:lvl>
    <w:lvl w:ilvl="7" w:tplc="AECC55B0">
      <w:numFmt w:val="bullet"/>
      <w:lvlText w:val="•"/>
      <w:lvlJc w:val="left"/>
      <w:pPr>
        <w:ind w:left="11686" w:hanging="276"/>
      </w:pPr>
      <w:rPr>
        <w:rFonts w:hint="default"/>
        <w:lang w:eastAsia="en-US" w:bidi="ar-SA"/>
      </w:rPr>
    </w:lvl>
    <w:lvl w:ilvl="8" w:tplc="A30A2874">
      <w:numFmt w:val="bullet"/>
      <w:lvlText w:val="•"/>
      <w:lvlJc w:val="left"/>
      <w:pPr>
        <w:ind w:left="13264" w:hanging="276"/>
      </w:pPr>
      <w:rPr>
        <w:rFonts w:hint="default"/>
        <w:lang w:eastAsia="en-US" w:bidi="ar-SA"/>
      </w:rPr>
    </w:lvl>
  </w:abstractNum>
  <w:abstractNum w:abstractNumId="21">
    <w:nsid w:val="479F6904"/>
    <w:multiLevelType w:val="hybridMultilevel"/>
    <w:tmpl w:val="50227744"/>
    <w:lvl w:ilvl="0" w:tplc="F37EBFD8">
      <w:start w:val="21"/>
      <w:numFmt w:val="upperRoman"/>
      <w:lvlText w:val="%1."/>
      <w:lvlJc w:val="left"/>
      <w:pPr>
        <w:ind w:left="615" w:hanging="392"/>
        <w:jc w:val="right"/>
      </w:pPr>
      <w:rPr>
        <w:rFonts w:hint="default"/>
        <w:w w:val="104"/>
        <w:lang w:eastAsia="en-US" w:bidi="ar-SA"/>
      </w:rPr>
    </w:lvl>
    <w:lvl w:ilvl="1" w:tplc="5B404160">
      <w:numFmt w:val="bullet"/>
      <w:lvlText w:val="•"/>
      <w:lvlJc w:val="left"/>
      <w:pPr>
        <w:ind w:left="2200" w:hanging="392"/>
      </w:pPr>
      <w:rPr>
        <w:rFonts w:hint="default"/>
        <w:lang w:eastAsia="en-US" w:bidi="ar-SA"/>
      </w:rPr>
    </w:lvl>
    <w:lvl w:ilvl="2" w:tplc="7868CF20">
      <w:numFmt w:val="bullet"/>
      <w:lvlText w:val="•"/>
      <w:lvlJc w:val="left"/>
      <w:pPr>
        <w:ind w:left="3780" w:hanging="392"/>
      </w:pPr>
      <w:rPr>
        <w:rFonts w:hint="default"/>
        <w:lang w:eastAsia="en-US" w:bidi="ar-SA"/>
      </w:rPr>
    </w:lvl>
    <w:lvl w:ilvl="3" w:tplc="9962ECAE">
      <w:numFmt w:val="bullet"/>
      <w:lvlText w:val="•"/>
      <w:lvlJc w:val="left"/>
      <w:pPr>
        <w:ind w:left="5360" w:hanging="392"/>
      </w:pPr>
      <w:rPr>
        <w:rFonts w:hint="default"/>
        <w:lang w:eastAsia="en-US" w:bidi="ar-SA"/>
      </w:rPr>
    </w:lvl>
    <w:lvl w:ilvl="4" w:tplc="6AF84E00">
      <w:numFmt w:val="bullet"/>
      <w:lvlText w:val="•"/>
      <w:lvlJc w:val="left"/>
      <w:pPr>
        <w:ind w:left="6940" w:hanging="392"/>
      </w:pPr>
      <w:rPr>
        <w:rFonts w:hint="default"/>
        <w:lang w:eastAsia="en-US" w:bidi="ar-SA"/>
      </w:rPr>
    </w:lvl>
    <w:lvl w:ilvl="5" w:tplc="EED2A1A4">
      <w:numFmt w:val="bullet"/>
      <w:lvlText w:val="•"/>
      <w:lvlJc w:val="left"/>
      <w:pPr>
        <w:ind w:left="8520" w:hanging="392"/>
      </w:pPr>
      <w:rPr>
        <w:rFonts w:hint="default"/>
        <w:lang w:eastAsia="en-US" w:bidi="ar-SA"/>
      </w:rPr>
    </w:lvl>
    <w:lvl w:ilvl="6" w:tplc="92E4A3D6">
      <w:numFmt w:val="bullet"/>
      <w:lvlText w:val="•"/>
      <w:lvlJc w:val="left"/>
      <w:pPr>
        <w:ind w:left="10100" w:hanging="392"/>
      </w:pPr>
      <w:rPr>
        <w:rFonts w:hint="default"/>
        <w:lang w:eastAsia="en-US" w:bidi="ar-SA"/>
      </w:rPr>
    </w:lvl>
    <w:lvl w:ilvl="7" w:tplc="B84008D0">
      <w:numFmt w:val="bullet"/>
      <w:lvlText w:val="•"/>
      <w:lvlJc w:val="left"/>
      <w:pPr>
        <w:ind w:left="11680" w:hanging="392"/>
      </w:pPr>
      <w:rPr>
        <w:rFonts w:hint="default"/>
        <w:lang w:eastAsia="en-US" w:bidi="ar-SA"/>
      </w:rPr>
    </w:lvl>
    <w:lvl w:ilvl="8" w:tplc="97482F4A">
      <w:numFmt w:val="bullet"/>
      <w:lvlText w:val="•"/>
      <w:lvlJc w:val="left"/>
      <w:pPr>
        <w:ind w:left="13260" w:hanging="392"/>
      </w:pPr>
      <w:rPr>
        <w:rFonts w:hint="default"/>
        <w:lang w:eastAsia="en-US" w:bidi="ar-SA"/>
      </w:rPr>
    </w:lvl>
  </w:abstractNum>
  <w:abstractNum w:abstractNumId="22">
    <w:nsid w:val="4AE85F51"/>
    <w:multiLevelType w:val="hybridMultilevel"/>
    <w:tmpl w:val="E1787E46"/>
    <w:lvl w:ilvl="0" w:tplc="207A4370">
      <w:start w:val="7"/>
      <w:numFmt w:val="upperRoman"/>
      <w:lvlText w:val="%1."/>
      <w:lvlJc w:val="left"/>
      <w:pPr>
        <w:ind w:left="448" w:hanging="176"/>
      </w:pPr>
      <w:rPr>
        <w:rFonts w:ascii="Cambria" w:eastAsia="Cambria" w:hAnsi="Cambria" w:cs="Cambria" w:hint="default"/>
        <w:w w:val="132"/>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8864B9"/>
    <w:multiLevelType w:val="hybridMultilevel"/>
    <w:tmpl w:val="C946FA40"/>
    <w:lvl w:ilvl="0" w:tplc="330470E6">
      <w:start w:val="22"/>
      <w:numFmt w:val="upperRoman"/>
      <w:lvlText w:val="%1."/>
      <w:lvlJc w:val="left"/>
      <w:pPr>
        <w:ind w:left="1012" w:hanging="669"/>
      </w:pPr>
      <w:rPr>
        <w:rFonts w:ascii="Cambria" w:eastAsia="Cambria" w:hAnsi="Cambria" w:cs="Cambria" w:hint="default"/>
        <w:spacing w:val="-1"/>
        <w:w w:val="111"/>
        <w:sz w:val="22"/>
        <w:szCs w:val="22"/>
        <w:lang w:eastAsia="en-US" w:bidi="ar-SA"/>
      </w:rPr>
    </w:lvl>
    <w:lvl w:ilvl="1" w:tplc="BC3E2710">
      <w:numFmt w:val="bullet"/>
      <w:lvlText w:val="•"/>
      <w:lvlJc w:val="left"/>
      <w:pPr>
        <w:ind w:left="2500" w:hanging="669"/>
      </w:pPr>
      <w:rPr>
        <w:rFonts w:hint="default"/>
        <w:lang w:eastAsia="en-US" w:bidi="ar-SA"/>
      </w:rPr>
    </w:lvl>
    <w:lvl w:ilvl="2" w:tplc="E01402AE">
      <w:numFmt w:val="bullet"/>
      <w:lvlText w:val="•"/>
      <w:lvlJc w:val="left"/>
      <w:pPr>
        <w:ind w:left="3980" w:hanging="669"/>
      </w:pPr>
      <w:rPr>
        <w:rFonts w:hint="default"/>
        <w:lang w:eastAsia="en-US" w:bidi="ar-SA"/>
      </w:rPr>
    </w:lvl>
    <w:lvl w:ilvl="3" w:tplc="445CC87E">
      <w:numFmt w:val="bullet"/>
      <w:lvlText w:val="•"/>
      <w:lvlJc w:val="left"/>
      <w:pPr>
        <w:ind w:left="5460" w:hanging="669"/>
      </w:pPr>
      <w:rPr>
        <w:rFonts w:hint="default"/>
        <w:lang w:eastAsia="en-US" w:bidi="ar-SA"/>
      </w:rPr>
    </w:lvl>
    <w:lvl w:ilvl="4" w:tplc="201638E2">
      <w:numFmt w:val="bullet"/>
      <w:lvlText w:val="•"/>
      <w:lvlJc w:val="left"/>
      <w:pPr>
        <w:ind w:left="6940" w:hanging="669"/>
      </w:pPr>
      <w:rPr>
        <w:rFonts w:hint="default"/>
        <w:lang w:eastAsia="en-US" w:bidi="ar-SA"/>
      </w:rPr>
    </w:lvl>
    <w:lvl w:ilvl="5" w:tplc="81B8F49C">
      <w:numFmt w:val="bullet"/>
      <w:lvlText w:val="•"/>
      <w:lvlJc w:val="left"/>
      <w:pPr>
        <w:ind w:left="8420" w:hanging="669"/>
      </w:pPr>
      <w:rPr>
        <w:rFonts w:hint="default"/>
        <w:lang w:eastAsia="en-US" w:bidi="ar-SA"/>
      </w:rPr>
    </w:lvl>
    <w:lvl w:ilvl="6" w:tplc="96FE06D8">
      <w:numFmt w:val="bullet"/>
      <w:lvlText w:val="•"/>
      <w:lvlJc w:val="left"/>
      <w:pPr>
        <w:ind w:left="9900" w:hanging="669"/>
      </w:pPr>
      <w:rPr>
        <w:rFonts w:hint="default"/>
        <w:lang w:eastAsia="en-US" w:bidi="ar-SA"/>
      </w:rPr>
    </w:lvl>
    <w:lvl w:ilvl="7" w:tplc="0CECFD08">
      <w:numFmt w:val="bullet"/>
      <w:lvlText w:val="•"/>
      <w:lvlJc w:val="left"/>
      <w:pPr>
        <w:ind w:left="11380" w:hanging="669"/>
      </w:pPr>
      <w:rPr>
        <w:rFonts w:hint="default"/>
        <w:lang w:eastAsia="en-US" w:bidi="ar-SA"/>
      </w:rPr>
    </w:lvl>
    <w:lvl w:ilvl="8" w:tplc="D0167766">
      <w:numFmt w:val="bullet"/>
      <w:lvlText w:val="•"/>
      <w:lvlJc w:val="left"/>
      <w:pPr>
        <w:ind w:left="12860" w:hanging="669"/>
      </w:pPr>
      <w:rPr>
        <w:rFonts w:hint="default"/>
        <w:lang w:eastAsia="en-US" w:bidi="ar-SA"/>
      </w:rPr>
    </w:lvl>
  </w:abstractNum>
  <w:abstractNum w:abstractNumId="24">
    <w:nsid w:val="4CF926C9"/>
    <w:multiLevelType w:val="hybridMultilevel"/>
    <w:tmpl w:val="6F466A82"/>
    <w:lvl w:ilvl="0" w:tplc="79D0AA4A">
      <w:start w:val="1"/>
      <w:numFmt w:val="upperRoman"/>
      <w:lvlText w:val="%1."/>
      <w:lvlJc w:val="left"/>
      <w:pPr>
        <w:ind w:left="764" w:hanging="240"/>
        <w:jc w:val="right"/>
      </w:pPr>
      <w:rPr>
        <w:rFonts w:ascii="Cambria" w:eastAsia="Cambria" w:hAnsi="Cambria" w:cs="Cambria" w:hint="default"/>
        <w:spacing w:val="0"/>
        <w:w w:val="126"/>
        <w:sz w:val="22"/>
        <w:szCs w:val="22"/>
        <w:lang w:eastAsia="en-US" w:bidi="ar-SA"/>
      </w:rPr>
    </w:lvl>
    <w:lvl w:ilvl="1" w:tplc="8608775A">
      <w:numFmt w:val="bullet"/>
      <w:lvlText w:val="•"/>
      <w:lvlJc w:val="left"/>
      <w:pPr>
        <w:ind w:left="2301" w:hanging="240"/>
      </w:pPr>
      <w:rPr>
        <w:rFonts w:hint="default"/>
        <w:lang w:eastAsia="en-US" w:bidi="ar-SA"/>
      </w:rPr>
    </w:lvl>
    <w:lvl w:ilvl="2" w:tplc="4C12B5F4">
      <w:numFmt w:val="bullet"/>
      <w:lvlText w:val="•"/>
      <w:lvlJc w:val="left"/>
      <w:pPr>
        <w:ind w:left="3842" w:hanging="240"/>
      </w:pPr>
      <w:rPr>
        <w:rFonts w:hint="default"/>
        <w:lang w:eastAsia="en-US" w:bidi="ar-SA"/>
      </w:rPr>
    </w:lvl>
    <w:lvl w:ilvl="3" w:tplc="E1586F00">
      <w:numFmt w:val="bullet"/>
      <w:lvlText w:val="•"/>
      <w:lvlJc w:val="left"/>
      <w:pPr>
        <w:ind w:left="5383" w:hanging="240"/>
      </w:pPr>
      <w:rPr>
        <w:rFonts w:hint="default"/>
        <w:lang w:eastAsia="en-US" w:bidi="ar-SA"/>
      </w:rPr>
    </w:lvl>
    <w:lvl w:ilvl="4" w:tplc="ACBA03DC">
      <w:numFmt w:val="bullet"/>
      <w:lvlText w:val="•"/>
      <w:lvlJc w:val="left"/>
      <w:pPr>
        <w:ind w:left="6924" w:hanging="240"/>
      </w:pPr>
      <w:rPr>
        <w:rFonts w:hint="default"/>
        <w:lang w:eastAsia="en-US" w:bidi="ar-SA"/>
      </w:rPr>
    </w:lvl>
    <w:lvl w:ilvl="5" w:tplc="9228803C">
      <w:numFmt w:val="bullet"/>
      <w:lvlText w:val="•"/>
      <w:lvlJc w:val="left"/>
      <w:pPr>
        <w:ind w:left="8466" w:hanging="240"/>
      </w:pPr>
      <w:rPr>
        <w:rFonts w:hint="default"/>
        <w:lang w:eastAsia="en-US" w:bidi="ar-SA"/>
      </w:rPr>
    </w:lvl>
    <w:lvl w:ilvl="6" w:tplc="E4A2B494">
      <w:numFmt w:val="bullet"/>
      <w:lvlText w:val="•"/>
      <w:lvlJc w:val="left"/>
      <w:pPr>
        <w:ind w:left="10007" w:hanging="240"/>
      </w:pPr>
      <w:rPr>
        <w:rFonts w:hint="default"/>
        <w:lang w:eastAsia="en-US" w:bidi="ar-SA"/>
      </w:rPr>
    </w:lvl>
    <w:lvl w:ilvl="7" w:tplc="26D62F80">
      <w:numFmt w:val="bullet"/>
      <w:lvlText w:val="•"/>
      <w:lvlJc w:val="left"/>
      <w:pPr>
        <w:ind w:left="11548" w:hanging="240"/>
      </w:pPr>
      <w:rPr>
        <w:rFonts w:hint="default"/>
        <w:lang w:eastAsia="en-US" w:bidi="ar-SA"/>
      </w:rPr>
    </w:lvl>
    <w:lvl w:ilvl="8" w:tplc="CAF49786">
      <w:numFmt w:val="bullet"/>
      <w:lvlText w:val="•"/>
      <w:lvlJc w:val="left"/>
      <w:pPr>
        <w:ind w:left="13089" w:hanging="240"/>
      </w:pPr>
      <w:rPr>
        <w:rFonts w:hint="default"/>
        <w:lang w:eastAsia="en-US" w:bidi="ar-SA"/>
      </w:rPr>
    </w:lvl>
  </w:abstractNum>
  <w:abstractNum w:abstractNumId="25">
    <w:nsid w:val="4D67367F"/>
    <w:multiLevelType w:val="hybridMultilevel"/>
    <w:tmpl w:val="D4CC124E"/>
    <w:lvl w:ilvl="0" w:tplc="BDB67B1A">
      <w:start w:val="22"/>
      <w:numFmt w:val="upperRoman"/>
      <w:lvlText w:val="%1."/>
      <w:lvlJc w:val="left"/>
      <w:pPr>
        <w:ind w:left="1198" w:hanging="670"/>
      </w:pPr>
      <w:rPr>
        <w:rFonts w:ascii="Cambria" w:eastAsia="Cambria" w:hAnsi="Cambria" w:cs="Cambria" w:hint="default"/>
        <w:b w:val="0"/>
        <w:bCs/>
        <w:spacing w:val="-2"/>
        <w:w w:val="114"/>
        <w:sz w:val="22"/>
        <w:szCs w:val="22"/>
        <w:lang w:eastAsia="en-US" w:bidi="ar-SA"/>
      </w:rPr>
    </w:lvl>
    <w:lvl w:ilvl="1" w:tplc="836C28EC">
      <w:numFmt w:val="bullet"/>
      <w:lvlText w:val="•"/>
      <w:lvlJc w:val="left"/>
      <w:pPr>
        <w:ind w:left="2709" w:hanging="670"/>
      </w:pPr>
      <w:rPr>
        <w:rFonts w:hint="default"/>
        <w:lang w:eastAsia="en-US" w:bidi="ar-SA"/>
      </w:rPr>
    </w:lvl>
    <w:lvl w:ilvl="2" w:tplc="2820BFE4">
      <w:numFmt w:val="bullet"/>
      <w:lvlText w:val="•"/>
      <w:lvlJc w:val="left"/>
      <w:pPr>
        <w:ind w:left="4218" w:hanging="670"/>
      </w:pPr>
      <w:rPr>
        <w:rFonts w:hint="default"/>
        <w:lang w:eastAsia="en-US" w:bidi="ar-SA"/>
      </w:rPr>
    </w:lvl>
    <w:lvl w:ilvl="3" w:tplc="1C705E48">
      <w:numFmt w:val="bullet"/>
      <w:lvlText w:val="•"/>
      <w:lvlJc w:val="left"/>
      <w:pPr>
        <w:ind w:left="5727" w:hanging="670"/>
      </w:pPr>
      <w:rPr>
        <w:rFonts w:hint="default"/>
        <w:lang w:eastAsia="en-US" w:bidi="ar-SA"/>
      </w:rPr>
    </w:lvl>
    <w:lvl w:ilvl="4" w:tplc="7EC0F878">
      <w:numFmt w:val="bullet"/>
      <w:lvlText w:val="•"/>
      <w:lvlJc w:val="left"/>
      <w:pPr>
        <w:ind w:left="7236" w:hanging="670"/>
      </w:pPr>
      <w:rPr>
        <w:rFonts w:hint="default"/>
        <w:lang w:eastAsia="en-US" w:bidi="ar-SA"/>
      </w:rPr>
    </w:lvl>
    <w:lvl w:ilvl="5" w:tplc="AC4A092C">
      <w:numFmt w:val="bullet"/>
      <w:lvlText w:val="•"/>
      <w:lvlJc w:val="left"/>
      <w:pPr>
        <w:ind w:left="8745" w:hanging="670"/>
      </w:pPr>
      <w:rPr>
        <w:rFonts w:hint="default"/>
        <w:lang w:eastAsia="en-US" w:bidi="ar-SA"/>
      </w:rPr>
    </w:lvl>
    <w:lvl w:ilvl="6" w:tplc="1B665988">
      <w:numFmt w:val="bullet"/>
      <w:lvlText w:val="•"/>
      <w:lvlJc w:val="left"/>
      <w:pPr>
        <w:ind w:left="10254" w:hanging="670"/>
      </w:pPr>
      <w:rPr>
        <w:rFonts w:hint="default"/>
        <w:lang w:eastAsia="en-US" w:bidi="ar-SA"/>
      </w:rPr>
    </w:lvl>
    <w:lvl w:ilvl="7" w:tplc="3AFA0F5A">
      <w:numFmt w:val="bullet"/>
      <w:lvlText w:val="•"/>
      <w:lvlJc w:val="left"/>
      <w:pPr>
        <w:ind w:left="11763" w:hanging="670"/>
      </w:pPr>
      <w:rPr>
        <w:rFonts w:hint="default"/>
        <w:lang w:eastAsia="en-US" w:bidi="ar-SA"/>
      </w:rPr>
    </w:lvl>
    <w:lvl w:ilvl="8" w:tplc="61C0907C">
      <w:numFmt w:val="bullet"/>
      <w:lvlText w:val="•"/>
      <w:lvlJc w:val="left"/>
      <w:pPr>
        <w:ind w:left="13272" w:hanging="670"/>
      </w:pPr>
      <w:rPr>
        <w:rFonts w:hint="default"/>
        <w:lang w:eastAsia="en-US" w:bidi="ar-SA"/>
      </w:rPr>
    </w:lvl>
  </w:abstractNum>
  <w:abstractNum w:abstractNumId="26">
    <w:nsid w:val="4FCD2C7E"/>
    <w:multiLevelType w:val="hybridMultilevel"/>
    <w:tmpl w:val="B4408760"/>
    <w:lvl w:ilvl="0" w:tplc="FFFFFFFF">
      <w:start w:val="1"/>
      <w:numFmt w:val="lowerLetter"/>
      <w:lvlText w:val="%1."/>
      <w:lvlJc w:val="left"/>
      <w:pPr>
        <w:ind w:left="721" w:hanging="567"/>
      </w:pPr>
      <w:rPr>
        <w:rFonts w:ascii="Bookman Old Style" w:eastAsia="Cambria" w:hAnsi="Bookman Old Style" w:cs="Cambria" w:hint="default"/>
        <w:spacing w:val="0"/>
        <w:w w:val="100"/>
        <w:sz w:val="24"/>
        <w:szCs w:val="24"/>
        <w:lang w:eastAsia="en-US" w:bidi="ar-SA"/>
      </w:rPr>
    </w:lvl>
    <w:lvl w:ilvl="1" w:tplc="FFFFFFFF">
      <w:numFmt w:val="bullet"/>
      <w:lvlText w:val="•"/>
      <w:lvlJc w:val="left"/>
      <w:pPr>
        <w:ind w:left="1397" w:hanging="567"/>
      </w:pPr>
      <w:rPr>
        <w:rFonts w:hint="default"/>
        <w:lang w:eastAsia="en-US" w:bidi="ar-SA"/>
      </w:rPr>
    </w:lvl>
    <w:lvl w:ilvl="2" w:tplc="FFFFFFFF">
      <w:numFmt w:val="bullet"/>
      <w:lvlText w:val="•"/>
      <w:lvlJc w:val="left"/>
      <w:pPr>
        <w:ind w:left="2075" w:hanging="567"/>
      </w:pPr>
      <w:rPr>
        <w:rFonts w:hint="default"/>
        <w:lang w:eastAsia="en-US" w:bidi="ar-SA"/>
      </w:rPr>
    </w:lvl>
    <w:lvl w:ilvl="3" w:tplc="FFFFFFFF">
      <w:numFmt w:val="bullet"/>
      <w:lvlText w:val="•"/>
      <w:lvlJc w:val="left"/>
      <w:pPr>
        <w:ind w:left="2752" w:hanging="567"/>
      </w:pPr>
      <w:rPr>
        <w:rFonts w:hint="default"/>
        <w:lang w:eastAsia="en-US" w:bidi="ar-SA"/>
      </w:rPr>
    </w:lvl>
    <w:lvl w:ilvl="4" w:tplc="FFFFFFFF">
      <w:numFmt w:val="bullet"/>
      <w:lvlText w:val="•"/>
      <w:lvlJc w:val="left"/>
      <w:pPr>
        <w:ind w:left="3430" w:hanging="567"/>
      </w:pPr>
      <w:rPr>
        <w:rFonts w:hint="default"/>
        <w:lang w:eastAsia="en-US" w:bidi="ar-SA"/>
      </w:rPr>
    </w:lvl>
    <w:lvl w:ilvl="5" w:tplc="FFFFFFFF">
      <w:numFmt w:val="bullet"/>
      <w:lvlText w:val="•"/>
      <w:lvlJc w:val="left"/>
      <w:pPr>
        <w:ind w:left="4107" w:hanging="567"/>
      </w:pPr>
      <w:rPr>
        <w:rFonts w:hint="default"/>
        <w:lang w:eastAsia="en-US" w:bidi="ar-SA"/>
      </w:rPr>
    </w:lvl>
    <w:lvl w:ilvl="6" w:tplc="FFFFFFFF">
      <w:numFmt w:val="bullet"/>
      <w:lvlText w:val="•"/>
      <w:lvlJc w:val="left"/>
      <w:pPr>
        <w:ind w:left="4785" w:hanging="567"/>
      </w:pPr>
      <w:rPr>
        <w:rFonts w:hint="default"/>
        <w:lang w:eastAsia="en-US" w:bidi="ar-SA"/>
      </w:rPr>
    </w:lvl>
    <w:lvl w:ilvl="7" w:tplc="FFFFFFFF">
      <w:numFmt w:val="bullet"/>
      <w:lvlText w:val="•"/>
      <w:lvlJc w:val="left"/>
      <w:pPr>
        <w:ind w:left="5462" w:hanging="567"/>
      </w:pPr>
      <w:rPr>
        <w:rFonts w:hint="default"/>
        <w:lang w:eastAsia="en-US" w:bidi="ar-SA"/>
      </w:rPr>
    </w:lvl>
    <w:lvl w:ilvl="8" w:tplc="FFFFFFFF">
      <w:numFmt w:val="bullet"/>
      <w:lvlText w:val="•"/>
      <w:lvlJc w:val="left"/>
      <w:pPr>
        <w:ind w:left="6140" w:hanging="567"/>
      </w:pPr>
      <w:rPr>
        <w:rFonts w:hint="default"/>
        <w:lang w:eastAsia="en-US" w:bidi="ar-SA"/>
      </w:rPr>
    </w:lvl>
  </w:abstractNum>
  <w:abstractNum w:abstractNumId="27">
    <w:nsid w:val="54C70F28"/>
    <w:multiLevelType w:val="hybridMultilevel"/>
    <w:tmpl w:val="31FE43F0"/>
    <w:lvl w:ilvl="0" w:tplc="C2363F3C">
      <w:start w:val="15"/>
      <w:numFmt w:val="upperRoman"/>
      <w:lvlText w:val="%1."/>
      <w:lvlJc w:val="left"/>
      <w:pPr>
        <w:ind w:left="707" w:hanging="332"/>
      </w:pPr>
      <w:rPr>
        <w:rFonts w:ascii="Cambria" w:eastAsia="Cambria" w:hAnsi="Cambria" w:cs="Cambria" w:hint="default"/>
        <w:spacing w:val="-1"/>
        <w:w w:val="126"/>
        <w:sz w:val="16"/>
        <w:szCs w:val="16"/>
        <w:lang w:eastAsia="en-US" w:bidi="ar-SA"/>
      </w:rPr>
    </w:lvl>
    <w:lvl w:ilvl="1" w:tplc="5EA8B6F2">
      <w:numFmt w:val="bullet"/>
      <w:lvlText w:val="•"/>
      <w:lvlJc w:val="left"/>
      <w:pPr>
        <w:ind w:left="2272" w:hanging="332"/>
      </w:pPr>
      <w:rPr>
        <w:rFonts w:hint="default"/>
        <w:lang w:eastAsia="en-US" w:bidi="ar-SA"/>
      </w:rPr>
    </w:lvl>
    <w:lvl w:ilvl="2" w:tplc="FCE80B3A">
      <w:numFmt w:val="bullet"/>
      <w:lvlText w:val="•"/>
      <w:lvlJc w:val="left"/>
      <w:pPr>
        <w:ind w:left="3844" w:hanging="332"/>
      </w:pPr>
      <w:rPr>
        <w:rFonts w:hint="default"/>
        <w:lang w:eastAsia="en-US" w:bidi="ar-SA"/>
      </w:rPr>
    </w:lvl>
    <w:lvl w:ilvl="3" w:tplc="28FCB450">
      <w:numFmt w:val="bullet"/>
      <w:lvlText w:val="•"/>
      <w:lvlJc w:val="left"/>
      <w:pPr>
        <w:ind w:left="5416" w:hanging="332"/>
      </w:pPr>
      <w:rPr>
        <w:rFonts w:hint="default"/>
        <w:lang w:eastAsia="en-US" w:bidi="ar-SA"/>
      </w:rPr>
    </w:lvl>
    <w:lvl w:ilvl="4" w:tplc="F7E82712">
      <w:numFmt w:val="bullet"/>
      <w:lvlText w:val="•"/>
      <w:lvlJc w:val="left"/>
      <w:pPr>
        <w:ind w:left="6988" w:hanging="332"/>
      </w:pPr>
      <w:rPr>
        <w:rFonts w:hint="default"/>
        <w:lang w:eastAsia="en-US" w:bidi="ar-SA"/>
      </w:rPr>
    </w:lvl>
    <w:lvl w:ilvl="5" w:tplc="2B129CE2">
      <w:numFmt w:val="bullet"/>
      <w:lvlText w:val="•"/>
      <w:lvlJc w:val="left"/>
      <w:pPr>
        <w:ind w:left="8560" w:hanging="332"/>
      </w:pPr>
      <w:rPr>
        <w:rFonts w:hint="default"/>
        <w:lang w:eastAsia="en-US" w:bidi="ar-SA"/>
      </w:rPr>
    </w:lvl>
    <w:lvl w:ilvl="6" w:tplc="03541CE4">
      <w:numFmt w:val="bullet"/>
      <w:lvlText w:val="•"/>
      <w:lvlJc w:val="left"/>
      <w:pPr>
        <w:ind w:left="10132" w:hanging="332"/>
      </w:pPr>
      <w:rPr>
        <w:rFonts w:hint="default"/>
        <w:lang w:eastAsia="en-US" w:bidi="ar-SA"/>
      </w:rPr>
    </w:lvl>
    <w:lvl w:ilvl="7" w:tplc="A5AE9340">
      <w:numFmt w:val="bullet"/>
      <w:lvlText w:val="•"/>
      <w:lvlJc w:val="left"/>
      <w:pPr>
        <w:ind w:left="11704" w:hanging="332"/>
      </w:pPr>
      <w:rPr>
        <w:rFonts w:hint="default"/>
        <w:lang w:eastAsia="en-US" w:bidi="ar-SA"/>
      </w:rPr>
    </w:lvl>
    <w:lvl w:ilvl="8" w:tplc="94261D3A">
      <w:numFmt w:val="bullet"/>
      <w:lvlText w:val="•"/>
      <w:lvlJc w:val="left"/>
      <w:pPr>
        <w:ind w:left="13276" w:hanging="332"/>
      </w:pPr>
      <w:rPr>
        <w:rFonts w:hint="default"/>
        <w:lang w:eastAsia="en-US" w:bidi="ar-SA"/>
      </w:rPr>
    </w:lvl>
  </w:abstractNum>
  <w:abstractNum w:abstractNumId="28">
    <w:nsid w:val="55641A36"/>
    <w:multiLevelType w:val="hybridMultilevel"/>
    <w:tmpl w:val="A3C4048C"/>
    <w:lvl w:ilvl="0" w:tplc="D13681D6">
      <w:start w:val="1"/>
      <w:numFmt w:val="upperRoman"/>
      <w:lvlText w:val="%1."/>
      <w:lvlJc w:val="left"/>
      <w:pPr>
        <w:ind w:left="448" w:hanging="176"/>
      </w:pPr>
      <w:rPr>
        <w:rFonts w:ascii="Cambria" w:eastAsia="Cambria" w:hAnsi="Cambria" w:cs="Cambria" w:hint="default"/>
        <w:w w:val="132"/>
        <w:sz w:val="16"/>
        <w:szCs w:val="16"/>
        <w:lang w:eastAsia="en-US" w:bidi="ar-SA"/>
      </w:rPr>
    </w:lvl>
    <w:lvl w:ilvl="1" w:tplc="8C727EB8">
      <w:numFmt w:val="bullet"/>
      <w:lvlText w:val="•"/>
      <w:lvlJc w:val="left"/>
      <w:pPr>
        <w:ind w:left="2038" w:hanging="176"/>
      </w:pPr>
      <w:rPr>
        <w:rFonts w:hint="default"/>
        <w:lang w:eastAsia="en-US" w:bidi="ar-SA"/>
      </w:rPr>
    </w:lvl>
    <w:lvl w:ilvl="2" w:tplc="D9E85500">
      <w:numFmt w:val="bullet"/>
      <w:lvlText w:val="•"/>
      <w:lvlJc w:val="left"/>
      <w:pPr>
        <w:ind w:left="3636" w:hanging="176"/>
      </w:pPr>
      <w:rPr>
        <w:rFonts w:hint="default"/>
        <w:lang w:eastAsia="en-US" w:bidi="ar-SA"/>
      </w:rPr>
    </w:lvl>
    <w:lvl w:ilvl="3" w:tplc="71C63BCE">
      <w:numFmt w:val="bullet"/>
      <w:lvlText w:val="•"/>
      <w:lvlJc w:val="left"/>
      <w:pPr>
        <w:ind w:left="5234" w:hanging="176"/>
      </w:pPr>
      <w:rPr>
        <w:rFonts w:hint="default"/>
        <w:lang w:eastAsia="en-US" w:bidi="ar-SA"/>
      </w:rPr>
    </w:lvl>
    <w:lvl w:ilvl="4" w:tplc="CF6E3FDC">
      <w:numFmt w:val="bullet"/>
      <w:lvlText w:val="•"/>
      <w:lvlJc w:val="left"/>
      <w:pPr>
        <w:ind w:left="6832" w:hanging="176"/>
      </w:pPr>
      <w:rPr>
        <w:rFonts w:hint="default"/>
        <w:lang w:eastAsia="en-US" w:bidi="ar-SA"/>
      </w:rPr>
    </w:lvl>
    <w:lvl w:ilvl="5" w:tplc="5FDA99C4">
      <w:numFmt w:val="bullet"/>
      <w:lvlText w:val="•"/>
      <w:lvlJc w:val="left"/>
      <w:pPr>
        <w:ind w:left="8430" w:hanging="176"/>
      </w:pPr>
      <w:rPr>
        <w:rFonts w:hint="default"/>
        <w:lang w:eastAsia="en-US" w:bidi="ar-SA"/>
      </w:rPr>
    </w:lvl>
    <w:lvl w:ilvl="6" w:tplc="59A801D4">
      <w:numFmt w:val="bullet"/>
      <w:lvlText w:val="•"/>
      <w:lvlJc w:val="left"/>
      <w:pPr>
        <w:ind w:left="10028" w:hanging="176"/>
      </w:pPr>
      <w:rPr>
        <w:rFonts w:hint="default"/>
        <w:lang w:eastAsia="en-US" w:bidi="ar-SA"/>
      </w:rPr>
    </w:lvl>
    <w:lvl w:ilvl="7" w:tplc="A0CA1190">
      <w:numFmt w:val="bullet"/>
      <w:lvlText w:val="•"/>
      <w:lvlJc w:val="left"/>
      <w:pPr>
        <w:ind w:left="11626" w:hanging="176"/>
      </w:pPr>
      <w:rPr>
        <w:rFonts w:hint="default"/>
        <w:lang w:eastAsia="en-US" w:bidi="ar-SA"/>
      </w:rPr>
    </w:lvl>
    <w:lvl w:ilvl="8" w:tplc="30D0E888">
      <w:numFmt w:val="bullet"/>
      <w:lvlText w:val="•"/>
      <w:lvlJc w:val="left"/>
      <w:pPr>
        <w:ind w:left="13224" w:hanging="176"/>
      </w:pPr>
      <w:rPr>
        <w:rFonts w:hint="default"/>
        <w:lang w:eastAsia="en-US" w:bidi="ar-SA"/>
      </w:rPr>
    </w:lvl>
  </w:abstractNum>
  <w:abstractNum w:abstractNumId="29">
    <w:nsid w:val="562A3F37"/>
    <w:multiLevelType w:val="hybridMultilevel"/>
    <w:tmpl w:val="B262FABA"/>
    <w:lvl w:ilvl="0" w:tplc="36526586">
      <w:start w:val="1"/>
      <w:numFmt w:val="decimal"/>
      <w:lvlText w:val="%1."/>
      <w:lvlJc w:val="left"/>
      <w:pPr>
        <w:ind w:left="651" w:hanging="452"/>
      </w:pPr>
      <w:rPr>
        <w:rFonts w:ascii="Cambria" w:eastAsia="Cambria" w:hAnsi="Cambria" w:cs="Cambria" w:hint="default"/>
        <w:spacing w:val="-1"/>
        <w:w w:val="123"/>
        <w:sz w:val="24"/>
        <w:szCs w:val="24"/>
        <w:lang w:eastAsia="en-US" w:bidi="ar-SA"/>
      </w:rPr>
    </w:lvl>
    <w:lvl w:ilvl="1" w:tplc="249AAE18">
      <w:numFmt w:val="bullet"/>
      <w:lvlText w:val="•"/>
      <w:lvlJc w:val="left"/>
      <w:pPr>
        <w:ind w:left="1318" w:hanging="452"/>
      </w:pPr>
      <w:rPr>
        <w:rFonts w:hint="default"/>
        <w:lang w:eastAsia="en-US" w:bidi="ar-SA"/>
      </w:rPr>
    </w:lvl>
    <w:lvl w:ilvl="2" w:tplc="5A18C598">
      <w:numFmt w:val="bullet"/>
      <w:lvlText w:val="•"/>
      <w:lvlJc w:val="left"/>
      <w:pPr>
        <w:ind w:left="1976" w:hanging="452"/>
      </w:pPr>
      <w:rPr>
        <w:rFonts w:hint="default"/>
        <w:lang w:eastAsia="en-US" w:bidi="ar-SA"/>
      </w:rPr>
    </w:lvl>
    <w:lvl w:ilvl="3" w:tplc="EA84549A">
      <w:numFmt w:val="bullet"/>
      <w:lvlText w:val="•"/>
      <w:lvlJc w:val="left"/>
      <w:pPr>
        <w:ind w:left="2634" w:hanging="452"/>
      </w:pPr>
      <w:rPr>
        <w:rFonts w:hint="default"/>
        <w:lang w:eastAsia="en-US" w:bidi="ar-SA"/>
      </w:rPr>
    </w:lvl>
    <w:lvl w:ilvl="4" w:tplc="EA0EC528">
      <w:numFmt w:val="bullet"/>
      <w:lvlText w:val="•"/>
      <w:lvlJc w:val="left"/>
      <w:pPr>
        <w:ind w:left="3292" w:hanging="452"/>
      </w:pPr>
      <w:rPr>
        <w:rFonts w:hint="default"/>
        <w:lang w:eastAsia="en-US" w:bidi="ar-SA"/>
      </w:rPr>
    </w:lvl>
    <w:lvl w:ilvl="5" w:tplc="17044F94">
      <w:numFmt w:val="bullet"/>
      <w:lvlText w:val="•"/>
      <w:lvlJc w:val="left"/>
      <w:pPr>
        <w:ind w:left="3950" w:hanging="452"/>
      </w:pPr>
      <w:rPr>
        <w:rFonts w:hint="default"/>
        <w:lang w:eastAsia="en-US" w:bidi="ar-SA"/>
      </w:rPr>
    </w:lvl>
    <w:lvl w:ilvl="6" w:tplc="43E07D1A">
      <w:numFmt w:val="bullet"/>
      <w:lvlText w:val="•"/>
      <w:lvlJc w:val="left"/>
      <w:pPr>
        <w:ind w:left="4608" w:hanging="452"/>
      </w:pPr>
      <w:rPr>
        <w:rFonts w:hint="default"/>
        <w:lang w:eastAsia="en-US" w:bidi="ar-SA"/>
      </w:rPr>
    </w:lvl>
    <w:lvl w:ilvl="7" w:tplc="E65E296C">
      <w:numFmt w:val="bullet"/>
      <w:lvlText w:val="•"/>
      <w:lvlJc w:val="left"/>
      <w:pPr>
        <w:ind w:left="5266" w:hanging="452"/>
      </w:pPr>
      <w:rPr>
        <w:rFonts w:hint="default"/>
        <w:lang w:eastAsia="en-US" w:bidi="ar-SA"/>
      </w:rPr>
    </w:lvl>
    <w:lvl w:ilvl="8" w:tplc="7BC6D548">
      <w:numFmt w:val="bullet"/>
      <w:lvlText w:val="•"/>
      <w:lvlJc w:val="left"/>
      <w:pPr>
        <w:ind w:left="5924" w:hanging="452"/>
      </w:pPr>
      <w:rPr>
        <w:rFonts w:hint="default"/>
        <w:lang w:eastAsia="en-US" w:bidi="ar-SA"/>
      </w:rPr>
    </w:lvl>
  </w:abstractNum>
  <w:abstractNum w:abstractNumId="30">
    <w:nsid w:val="5795259D"/>
    <w:multiLevelType w:val="hybridMultilevel"/>
    <w:tmpl w:val="6B306E72"/>
    <w:lvl w:ilvl="0" w:tplc="69987E8A">
      <w:start w:val="2"/>
      <w:numFmt w:val="decimal"/>
      <w:lvlText w:val="%1."/>
      <w:lvlJc w:val="left"/>
      <w:pPr>
        <w:ind w:left="2690" w:hanging="452"/>
        <w:jc w:val="left"/>
      </w:pPr>
      <w:rPr>
        <w:rFonts w:ascii="Cambria" w:eastAsia="Cambria" w:hAnsi="Cambria" w:cs="Cambria" w:hint="default"/>
        <w:b w:val="0"/>
        <w:bCs w:val="0"/>
        <w:i w:val="0"/>
        <w:iCs w:val="0"/>
        <w:spacing w:val="-1"/>
        <w:w w:val="123"/>
        <w:sz w:val="24"/>
        <w:szCs w:val="24"/>
        <w:lang w:eastAsia="en-US" w:bidi="ar-SA"/>
      </w:rPr>
    </w:lvl>
    <w:lvl w:ilvl="1" w:tplc="04F0CB60">
      <w:numFmt w:val="bullet"/>
      <w:lvlText w:val="•"/>
      <w:lvlJc w:val="left"/>
      <w:pPr>
        <w:ind w:left="3399" w:hanging="452"/>
      </w:pPr>
      <w:rPr>
        <w:rFonts w:hint="default"/>
        <w:lang w:eastAsia="en-US" w:bidi="ar-SA"/>
      </w:rPr>
    </w:lvl>
    <w:lvl w:ilvl="2" w:tplc="D38406A2">
      <w:numFmt w:val="bullet"/>
      <w:lvlText w:val="•"/>
      <w:lvlJc w:val="left"/>
      <w:pPr>
        <w:ind w:left="4098" w:hanging="452"/>
      </w:pPr>
      <w:rPr>
        <w:rFonts w:hint="default"/>
        <w:lang w:eastAsia="en-US" w:bidi="ar-SA"/>
      </w:rPr>
    </w:lvl>
    <w:lvl w:ilvl="3" w:tplc="EBACB998">
      <w:numFmt w:val="bullet"/>
      <w:lvlText w:val="•"/>
      <w:lvlJc w:val="left"/>
      <w:pPr>
        <w:ind w:left="4798" w:hanging="452"/>
      </w:pPr>
      <w:rPr>
        <w:rFonts w:hint="default"/>
        <w:lang w:eastAsia="en-US" w:bidi="ar-SA"/>
      </w:rPr>
    </w:lvl>
    <w:lvl w:ilvl="4" w:tplc="6A2806CC">
      <w:numFmt w:val="bullet"/>
      <w:lvlText w:val="•"/>
      <w:lvlJc w:val="left"/>
      <w:pPr>
        <w:ind w:left="5497" w:hanging="452"/>
      </w:pPr>
      <w:rPr>
        <w:rFonts w:hint="default"/>
        <w:lang w:eastAsia="en-US" w:bidi="ar-SA"/>
      </w:rPr>
    </w:lvl>
    <w:lvl w:ilvl="5" w:tplc="39062198">
      <w:numFmt w:val="bullet"/>
      <w:lvlText w:val="•"/>
      <w:lvlJc w:val="left"/>
      <w:pPr>
        <w:ind w:left="6197" w:hanging="452"/>
      </w:pPr>
      <w:rPr>
        <w:rFonts w:hint="default"/>
        <w:lang w:eastAsia="en-US" w:bidi="ar-SA"/>
      </w:rPr>
    </w:lvl>
    <w:lvl w:ilvl="6" w:tplc="27E84A3E">
      <w:numFmt w:val="bullet"/>
      <w:lvlText w:val="•"/>
      <w:lvlJc w:val="left"/>
      <w:pPr>
        <w:ind w:left="6896" w:hanging="452"/>
      </w:pPr>
      <w:rPr>
        <w:rFonts w:hint="default"/>
        <w:lang w:eastAsia="en-US" w:bidi="ar-SA"/>
      </w:rPr>
    </w:lvl>
    <w:lvl w:ilvl="7" w:tplc="A3E86CB6">
      <w:numFmt w:val="bullet"/>
      <w:lvlText w:val="•"/>
      <w:lvlJc w:val="left"/>
      <w:pPr>
        <w:ind w:left="7595" w:hanging="452"/>
      </w:pPr>
      <w:rPr>
        <w:rFonts w:hint="default"/>
        <w:lang w:eastAsia="en-US" w:bidi="ar-SA"/>
      </w:rPr>
    </w:lvl>
    <w:lvl w:ilvl="8" w:tplc="FA4A955C">
      <w:numFmt w:val="bullet"/>
      <w:lvlText w:val="•"/>
      <w:lvlJc w:val="left"/>
      <w:pPr>
        <w:ind w:left="8295" w:hanging="452"/>
      </w:pPr>
      <w:rPr>
        <w:rFonts w:hint="default"/>
        <w:lang w:eastAsia="en-US" w:bidi="ar-SA"/>
      </w:rPr>
    </w:lvl>
  </w:abstractNum>
  <w:abstractNum w:abstractNumId="31">
    <w:nsid w:val="615F35CA"/>
    <w:multiLevelType w:val="hybridMultilevel"/>
    <w:tmpl w:val="DC486974"/>
    <w:lvl w:ilvl="0" w:tplc="E0D4C3AC">
      <w:start w:val="1"/>
      <w:numFmt w:val="decimal"/>
      <w:lvlText w:val="%1."/>
      <w:lvlJc w:val="left"/>
      <w:pPr>
        <w:ind w:left="720" w:hanging="360"/>
      </w:pPr>
      <w:rPr>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6E05992"/>
    <w:multiLevelType w:val="hybridMultilevel"/>
    <w:tmpl w:val="B4408760"/>
    <w:lvl w:ilvl="0" w:tplc="DE728070">
      <w:start w:val="1"/>
      <w:numFmt w:val="lowerLetter"/>
      <w:lvlText w:val="%1."/>
      <w:lvlJc w:val="left"/>
      <w:pPr>
        <w:ind w:left="721" w:hanging="567"/>
      </w:pPr>
      <w:rPr>
        <w:rFonts w:ascii="Bookman Old Style" w:eastAsia="Cambria" w:hAnsi="Bookman Old Style" w:cs="Cambria" w:hint="default"/>
        <w:spacing w:val="0"/>
        <w:w w:val="100"/>
        <w:sz w:val="24"/>
        <w:szCs w:val="24"/>
        <w:lang w:eastAsia="en-US" w:bidi="ar-SA"/>
      </w:rPr>
    </w:lvl>
    <w:lvl w:ilvl="1" w:tplc="C018F518">
      <w:numFmt w:val="bullet"/>
      <w:lvlText w:val="•"/>
      <w:lvlJc w:val="left"/>
      <w:pPr>
        <w:ind w:left="1397" w:hanging="567"/>
      </w:pPr>
      <w:rPr>
        <w:rFonts w:hint="default"/>
        <w:lang w:eastAsia="en-US" w:bidi="ar-SA"/>
      </w:rPr>
    </w:lvl>
    <w:lvl w:ilvl="2" w:tplc="247E4512">
      <w:numFmt w:val="bullet"/>
      <w:lvlText w:val="•"/>
      <w:lvlJc w:val="left"/>
      <w:pPr>
        <w:ind w:left="2075" w:hanging="567"/>
      </w:pPr>
      <w:rPr>
        <w:rFonts w:hint="default"/>
        <w:lang w:eastAsia="en-US" w:bidi="ar-SA"/>
      </w:rPr>
    </w:lvl>
    <w:lvl w:ilvl="3" w:tplc="1CDC9274">
      <w:numFmt w:val="bullet"/>
      <w:lvlText w:val="•"/>
      <w:lvlJc w:val="left"/>
      <w:pPr>
        <w:ind w:left="2752" w:hanging="567"/>
      </w:pPr>
      <w:rPr>
        <w:rFonts w:hint="default"/>
        <w:lang w:eastAsia="en-US" w:bidi="ar-SA"/>
      </w:rPr>
    </w:lvl>
    <w:lvl w:ilvl="4" w:tplc="10108140">
      <w:numFmt w:val="bullet"/>
      <w:lvlText w:val="•"/>
      <w:lvlJc w:val="left"/>
      <w:pPr>
        <w:ind w:left="3430" w:hanging="567"/>
      </w:pPr>
      <w:rPr>
        <w:rFonts w:hint="default"/>
        <w:lang w:eastAsia="en-US" w:bidi="ar-SA"/>
      </w:rPr>
    </w:lvl>
    <w:lvl w:ilvl="5" w:tplc="18F48CAC">
      <w:numFmt w:val="bullet"/>
      <w:lvlText w:val="•"/>
      <w:lvlJc w:val="left"/>
      <w:pPr>
        <w:ind w:left="4107" w:hanging="567"/>
      </w:pPr>
      <w:rPr>
        <w:rFonts w:hint="default"/>
        <w:lang w:eastAsia="en-US" w:bidi="ar-SA"/>
      </w:rPr>
    </w:lvl>
    <w:lvl w:ilvl="6" w:tplc="12CC6D58">
      <w:numFmt w:val="bullet"/>
      <w:lvlText w:val="•"/>
      <w:lvlJc w:val="left"/>
      <w:pPr>
        <w:ind w:left="4785" w:hanging="567"/>
      </w:pPr>
      <w:rPr>
        <w:rFonts w:hint="default"/>
        <w:lang w:eastAsia="en-US" w:bidi="ar-SA"/>
      </w:rPr>
    </w:lvl>
    <w:lvl w:ilvl="7" w:tplc="378ED58A">
      <w:numFmt w:val="bullet"/>
      <w:lvlText w:val="•"/>
      <w:lvlJc w:val="left"/>
      <w:pPr>
        <w:ind w:left="5462" w:hanging="567"/>
      </w:pPr>
      <w:rPr>
        <w:rFonts w:hint="default"/>
        <w:lang w:eastAsia="en-US" w:bidi="ar-SA"/>
      </w:rPr>
    </w:lvl>
    <w:lvl w:ilvl="8" w:tplc="B4B078B6">
      <w:numFmt w:val="bullet"/>
      <w:lvlText w:val="•"/>
      <w:lvlJc w:val="left"/>
      <w:pPr>
        <w:ind w:left="6140" w:hanging="567"/>
      </w:pPr>
      <w:rPr>
        <w:rFonts w:hint="default"/>
        <w:lang w:eastAsia="en-US" w:bidi="ar-SA"/>
      </w:rPr>
    </w:lvl>
  </w:abstractNum>
  <w:abstractNum w:abstractNumId="33">
    <w:nsid w:val="695D51FB"/>
    <w:multiLevelType w:val="hybridMultilevel"/>
    <w:tmpl w:val="94EEE8A8"/>
    <w:lvl w:ilvl="0" w:tplc="276243EA">
      <w:start w:val="9"/>
      <w:numFmt w:val="decimal"/>
      <w:lvlText w:val="%1."/>
      <w:lvlJc w:val="left"/>
      <w:pPr>
        <w:ind w:left="559" w:hanging="452"/>
      </w:pPr>
      <w:rPr>
        <w:rFonts w:ascii="Cambria" w:eastAsia="Cambria" w:hAnsi="Cambria" w:cs="Cambria" w:hint="default"/>
        <w:spacing w:val="-1"/>
        <w:w w:val="123"/>
        <w:sz w:val="24"/>
        <w:szCs w:val="24"/>
        <w:lang w:eastAsia="en-US" w:bidi="ar-SA"/>
      </w:rPr>
    </w:lvl>
    <w:lvl w:ilvl="1" w:tplc="E968D248">
      <w:numFmt w:val="bullet"/>
      <w:lvlText w:val="•"/>
      <w:lvlJc w:val="left"/>
      <w:pPr>
        <w:ind w:left="1221" w:hanging="452"/>
      </w:pPr>
      <w:rPr>
        <w:rFonts w:hint="default"/>
        <w:lang w:eastAsia="en-US" w:bidi="ar-SA"/>
      </w:rPr>
    </w:lvl>
    <w:lvl w:ilvl="2" w:tplc="A2C839B6">
      <w:numFmt w:val="bullet"/>
      <w:lvlText w:val="•"/>
      <w:lvlJc w:val="left"/>
      <w:pPr>
        <w:ind w:left="1883" w:hanging="452"/>
      </w:pPr>
      <w:rPr>
        <w:rFonts w:hint="default"/>
        <w:lang w:eastAsia="en-US" w:bidi="ar-SA"/>
      </w:rPr>
    </w:lvl>
    <w:lvl w:ilvl="3" w:tplc="6B6A5E90">
      <w:numFmt w:val="bullet"/>
      <w:lvlText w:val="•"/>
      <w:lvlJc w:val="left"/>
      <w:pPr>
        <w:ind w:left="2544" w:hanging="452"/>
      </w:pPr>
      <w:rPr>
        <w:rFonts w:hint="default"/>
        <w:lang w:eastAsia="en-US" w:bidi="ar-SA"/>
      </w:rPr>
    </w:lvl>
    <w:lvl w:ilvl="4" w:tplc="1F0A0DA8">
      <w:numFmt w:val="bullet"/>
      <w:lvlText w:val="•"/>
      <w:lvlJc w:val="left"/>
      <w:pPr>
        <w:ind w:left="3206" w:hanging="452"/>
      </w:pPr>
      <w:rPr>
        <w:rFonts w:hint="default"/>
        <w:lang w:eastAsia="en-US" w:bidi="ar-SA"/>
      </w:rPr>
    </w:lvl>
    <w:lvl w:ilvl="5" w:tplc="3AFC24D6">
      <w:numFmt w:val="bullet"/>
      <w:lvlText w:val="•"/>
      <w:lvlJc w:val="left"/>
      <w:pPr>
        <w:ind w:left="3868" w:hanging="452"/>
      </w:pPr>
      <w:rPr>
        <w:rFonts w:hint="default"/>
        <w:lang w:eastAsia="en-US" w:bidi="ar-SA"/>
      </w:rPr>
    </w:lvl>
    <w:lvl w:ilvl="6" w:tplc="9C560C8C">
      <w:numFmt w:val="bullet"/>
      <w:lvlText w:val="•"/>
      <w:lvlJc w:val="left"/>
      <w:pPr>
        <w:ind w:left="4529" w:hanging="452"/>
      </w:pPr>
      <w:rPr>
        <w:rFonts w:hint="default"/>
        <w:lang w:eastAsia="en-US" w:bidi="ar-SA"/>
      </w:rPr>
    </w:lvl>
    <w:lvl w:ilvl="7" w:tplc="AD2870C4">
      <w:numFmt w:val="bullet"/>
      <w:lvlText w:val="•"/>
      <w:lvlJc w:val="left"/>
      <w:pPr>
        <w:ind w:left="5191" w:hanging="452"/>
      </w:pPr>
      <w:rPr>
        <w:rFonts w:hint="default"/>
        <w:lang w:eastAsia="en-US" w:bidi="ar-SA"/>
      </w:rPr>
    </w:lvl>
    <w:lvl w:ilvl="8" w:tplc="83247A76">
      <w:numFmt w:val="bullet"/>
      <w:lvlText w:val="•"/>
      <w:lvlJc w:val="left"/>
      <w:pPr>
        <w:ind w:left="5852" w:hanging="452"/>
      </w:pPr>
      <w:rPr>
        <w:rFonts w:hint="default"/>
        <w:lang w:eastAsia="en-US" w:bidi="ar-SA"/>
      </w:rPr>
    </w:lvl>
  </w:abstractNum>
  <w:abstractNum w:abstractNumId="34">
    <w:nsid w:val="6E9C30FF"/>
    <w:multiLevelType w:val="hybridMultilevel"/>
    <w:tmpl w:val="563CB766"/>
    <w:lvl w:ilvl="0" w:tplc="5CC2F320">
      <w:start w:val="1"/>
      <w:numFmt w:val="upperRoman"/>
      <w:lvlText w:val="%1."/>
      <w:lvlJc w:val="left"/>
      <w:pPr>
        <w:ind w:left="767" w:hanging="238"/>
      </w:pPr>
      <w:rPr>
        <w:rFonts w:ascii="Cambria" w:eastAsia="Cambria" w:hAnsi="Cambria" w:cs="Cambria" w:hint="default"/>
        <w:b w:val="0"/>
        <w:bCs/>
        <w:w w:val="127"/>
        <w:sz w:val="22"/>
        <w:szCs w:val="22"/>
        <w:lang w:eastAsia="en-US" w:bidi="ar-SA"/>
      </w:rPr>
    </w:lvl>
    <w:lvl w:ilvl="1" w:tplc="EBC6C0F8">
      <w:numFmt w:val="bullet"/>
      <w:lvlText w:val="•"/>
      <w:lvlJc w:val="left"/>
      <w:pPr>
        <w:ind w:left="2313" w:hanging="238"/>
      </w:pPr>
      <w:rPr>
        <w:rFonts w:hint="default"/>
        <w:lang w:eastAsia="en-US" w:bidi="ar-SA"/>
      </w:rPr>
    </w:lvl>
    <w:lvl w:ilvl="2" w:tplc="9F589A84">
      <w:numFmt w:val="bullet"/>
      <w:lvlText w:val="•"/>
      <w:lvlJc w:val="left"/>
      <w:pPr>
        <w:ind w:left="3866" w:hanging="238"/>
      </w:pPr>
      <w:rPr>
        <w:rFonts w:hint="default"/>
        <w:lang w:eastAsia="en-US" w:bidi="ar-SA"/>
      </w:rPr>
    </w:lvl>
    <w:lvl w:ilvl="3" w:tplc="3BC692BC">
      <w:numFmt w:val="bullet"/>
      <w:lvlText w:val="•"/>
      <w:lvlJc w:val="left"/>
      <w:pPr>
        <w:ind w:left="5419" w:hanging="238"/>
      </w:pPr>
      <w:rPr>
        <w:rFonts w:hint="default"/>
        <w:lang w:eastAsia="en-US" w:bidi="ar-SA"/>
      </w:rPr>
    </w:lvl>
    <w:lvl w:ilvl="4" w:tplc="BC0A5440">
      <w:numFmt w:val="bullet"/>
      <w:lvlText w:val="•"/>
      <w:lvlJc w:val="left"/>
      <w:pPr>
        <w:ind w:left="6972" w:hanging="238"/>
      </w:pPr>
      <w:rPr>
        <w:rFonts w:hint="default"/>
        <w:lang w:eastAsia="en-US" w:bidi="ar-SA"/>
      </w:rPr>
    </w:lvl>
    <w:lvl w:ilvl="5" w:tplc="9B069AB0">
      <w:numFmt w:val="bullet"/>
      <w:lvlText w:val="•"/>
      <w:lvlJc w:val="left"/>
      <w:pPr>
        <w:ind w:left="8525" w:hanging="238"/>
      </w:pPr>
      <w:rPr>
        <w:rFonts w:hint="default"/>
        <w:lang w:eastAsia="en-US" w:bidi="ar-SA"/>
      </w:rPr>
    </w:lvl>
    <w:lvl w:ilvl="6" w:tplc="E110D726">
      <w:numFmt w:val="bullet"/>
      <w:lvlText w:val="•"/>
      <w:lvlJc w:val="left"/>
      <w:pPr>
        <w:ind w:left="10078" w:hanging="238"/>
      </w:pPr>
      <w:rPr>
        <w:rFonts w:hint="default"/>
        <w:lang w:eastAsia="en-US" w:bidi="ar-SA"/>
      </w:rPr>
    </w:lvl>
    <w:lvl w:ilvl="7" w:tplc="7A4EA562">
      <w:numFmt w:val="bullet"/>
      <w:lvlText w:val="•"/>
      <w:lvlJc w:val="left"/>
      <w:pPr>
        <w:ind w:left="11631" w:hanging="238"/>
      </w:pPr>
      <w:rPr>
        <w:rFonts w:hint="default"/>
        <w:lang w:eastAsia="en-US" w:bidi="ar-SA"/>
      </w:rPr>
    </w:lvl>
    <w:lvl w:ilvl="8" w:tplc="123AAC2C">
      <w:numFmt w:val="bullet"/>
      <w:lvlText w:val="•"/>
      <w:lvlJc w:val="left"/>
      <w:pPr>
        <w:ind w:left="13184" w:hanging="238"/>
      </w:pPr>
      <w:rPr>
        <w:rFonts w:hint="default"/>
        <w:lang w:eastAsia="en-US" w:bidi="ar-SA"/>
      </w:rPr>
    </w:lvl>
  </w:abstractNum>
  <w:abstractNum w:abstractNumId="35">
    <w:nsid w:val="736F2916"/>
    <w:multiLevelType w:val="hybridMultilevel"/>
    <w:tmpl w:val="BCB63962"/>
    <w:lvl w:ilvl="0" w:tplc="C76CF86A">
      <w:start w:val="1"/>
      <w:numFmt w:val="decimal"/>
      <w:lvlText w:val="%1."/>
      <w:lvlJc w:val="left"/>
      <w:pPr>
        <w:ind w:left="721" w:hanging="567"/>
      </w:pPr>
      <w:rPr>
        <w:rFonts w:hint="default"/>
        <w:spacing w:val="0"/>
        <w:w w:val="100"/>
        <w:sz w:val="22"/>
        <w:szCs w:val="22"/>
        <w:lang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3F54355"/>
    <w:multiLevelType w:val="hybridMultilevel"/>
    <w:tmpl w:val="921CD16C"/>
    <w:lvl w:ilvl="0" w:tplc="D9CAA08E">
      <w:start w:val="13"/>
      <w:numFmt w:val="upperRoman"/>
      <w:lvlText w:val="%1."/>
      <w:lvlJc w:val="left"/>
      <w:pPr>
        <w:ind w:left="932" w:hanging="588"/>
      </w:pPr>
      <w:rPr>
        <w:rFonts w:ascii="Cambria" w:eastAsia="Cambria" w:hAnsi="Cambria" w:cs="Cambria" w:hint="default"/>
        <w:spacing w:val="-4"/>
        <w:w w:val="111"/>
        <w:sz w:val="22"/>
        <w:szCs w:val="22"/>
        <w:lang w:eastAsia="en-US" w:bidi="ar-SA"/>
      </w:rPr>
    </w:lvl>
    <w:lvl w:ilvl="1" w:tplc="EAC4F960">
      <w:numFmt w:val="bullet"/>
      <w:lvlText w:val="•"/>
      <w:lvlJc w:val="left"/>
      <w:pPr>
        <w:ind w:left="2428" w:hanging="588"/>
      </w:pPr>
      <w:rPr>
        <w:rFonts w:hint="default"/>
        <w:lang w:eastAsia="en-US" w:bidi="ar-SA"/>
      </w:rPr>
    </w:lvl>
    <w:lvl w:ilvl="2" w:tplc="9338407E">
      <w:numFmt w:val="bullet"/>
      <w:lvlText w:val="•"/>
      <w:lvlJc w:val="left"/>
      <w:pPr>
        <w:ind w:left="3916" w:hanging="588"/>
      </w:pPr>
      <w:rPr>
        <w:rFonts w:hint="default"/>
        <w:lang w:eastAsia="en-US" w:bidi="ar-SA"/>
      </w:rPr>
    </w:lvl>
    <w:lvl w:ilvl="3" w:tplc="98AC9DE8">
      <w:numFmt w:val="bullet"/>
      <w:lvlText w:val="•"/>
      <w:lvlJc w:val="left"/>
      <w:pPr>
        <w:ind w:left="5404" w:hanging="588"/>
      </w:pPr>
      <w:rPr>
        <w:rFonts w:hint="default"/>
        <w:lang w:eastAsia="en-US" w:bidi="ar-SA"/>
      </w:rPr>
    </w:lvl>
    <w:lvl w:ilvl="4" w:tplc="73A612B0">
      <w:numFmt w:val="bullet"/>
      <w:lvlText w:val="•"/>
      <w:lvlJc w:val="left"/>
      <w:pPr>
        <w:ind w:left="6892" w:hanging="588"/>
      </w:pPr>
      <w:rPr>
        <w:rFonts w:hint="default"/>
        <w:lang w:eastAsia="en-US" w:bidi="ar-SA"/>
      </w:rPr>
    </w:lvl>
    <w:lvl w:ilvl="5" w:tplc="3230B17C">
      <w:numFmt w:val="bullet"/>
      <w:lvlText w:val="•"/>
      <w:lvlJc w:val="left"/>
      <w:pPr>
        <w:ind w:left="8380" w:hanging="588"/>
      </w:pPr>
      <w:rPr>
        <w:rFonts w:hint="default"/>
        <w:lang w:eastAsia="en-US" w:bidi="ar-SA"/>
      </w:rPr>
    </w:lvl>
    <w:lvl w:ilvl="6" w:tplc="8DAEB22E">
      <w:numFmt w:val="bullet"/>
      <w:lvlText w:val="•"/>
      <w:lvlJc w:val="left"/>
      <w:pPr>
        <w:ind w:left="9868" w:hanging="588"/>
      </w:pPr>
      <w:rPr>
        <w:rFonts w:hint="default"/>
        <w:lang w:eastAsia="en-US" w:bidi="ar-SA"/>
      </w:rPr>
    </w:lvl>
    <w:lvl w:ilvl="7" w:tplc="3AC296E4">
      <w:numFmt w:val="bullet"/>
      <w:lvlText w:val="•"/>
      <w:lvlJc w:val="left"/>
      <w:pPr>
        <w:ind w:left="11356" w:hanging="588"/>
      </w:pPr>
      <w:rPr>
        <w:rFonts w:hint="default"/>
        <w:lang w:eastAsia="en-US" w:bidi="ar-SA"/>
      </w:rPr>
    </w:lvl>
    <w:lvl w:ilvl="8" w:tplc="5448D3F8">
      <w:numFmt w:val="bullet"/>
      <w:lvlText w:val="•"/>
      <w:lvlJc w:val="left"/>
      <w:pPr>
        <w:ind w:left="12844" w:hanging="588"/>
      </w:pPr>
      <w:rPr>
        <w:rFonts w:hint="default"/>
        <w:lang w:eastAsia="en-US" w:bidi="ar-SA"/>
      </w:rPr>
    </w:lvl>
  </w:abstractNum>
  <w:num w:numId="1">
    <w:abstractNumId w:val="34"/>
  </w:num>
  <w:num w:numId="2">
    <w:abstractNumId w:val="25"/>
  </w:num>
  <w:num w:numId="3">
    <w:abstractNumId w:val="13"/>
  </w:num>
  <w:num w:numId="4">
    <w:abstractNumId w:val="1"/>
  </w:num>
  <w:num w:numId="5">
    <w:abstractNumId w:val="0"/>
  </w:num>
  <w:num w:numId="6">
    <w:abstractNumId w:val="18"/>
  </w:num>
  <w:num w:numId="7">
    <w:abstractNumId w:val="3"/>
  </w:num>
  <w:num w:numId="8">
    <w:abstractNumId w:val="8"/>
  </w:num>
  <w:num w:numId="9">
    <w:abstractNumId w:val="19"/>
  </w:num>
  <w:num w:numId="10">
    <w:abstractNumId w:val="14"/>
  </w:num>
  <w:num w:numId="11">
    <w:abstractNumId w:val="5"/>
  </w:num>
  <w:num w:numId="12">
    <w:abstractNumId w:val="32"/>
  </w:num>
  <w:num w:numId="13">
    <w:abstractNumId w:val="31"/>
  </w:num>
  <w:num w:numId="14">
    <w:abstractNumId w:val="4"/>
  </w:num>
  <w:num w:numId="15">
    <w:abstractNumId w:val="24"/>
  </w:num>
  <w:num w:numId="16">
    <w:abstractNumId w:val="23"/>
  </w:num>
  <w:num w:numId="17">
    <w:abstractNumId w:val="36"/>
  </w:num>
  <w:num w:numId="18">
    <w:abstractNumId w:val="9"/>
  </w:num>
  <w:num w:numId="19">
    <w:abstractNumId w:val="6"/>
  </w:num>
  <w:num w:numId="20">
    <w:abstractNumId w:val="17"/>
  </w:num>
  <w:num w:numId="21">
    <w:abstractNumId w:val="28"/>
  </w:num>
  <w:num w:numId="22">
    <w:abstractNumId w:val="15"/>
  </w:num>
  <w:num w:numId="23">
    <w:abstractNumId w:val="27"/>
  </w:num>
  <w:num w:numId="24">
    <w:abstractNumId w:val="20"/>
  </w:num>
  <w:num w:numId="25">
    <w:abstractNumId w:val="10"/>
  </w:num>
  <w:num w:numId="26">
    <w:abstractNumId w:val="7"/>
  </w:num>
  <w:num w:numId="27">
    <w:abstractNumId w:val="29"/>
  </w:num>
  <w:num w:numId="28">
    <w:abstractNumId w:val="33"/>
  </w:num>
  <w:num w:numId="29">
    <w:abstractNumId w:val="16"/>
  </w:num>
  <w:num w:numId="30">
    <w:abstractNumId w:val="12"/>
  </w:num>
  <w:num w:numId="31">
    <w:abstractNumId w:val="22"/>
  </w:num>
  <w:num w:numId="32">
    <w:abstractNumId w:val="11"/>
  </w:num>
  <w:num w:numId="33">
    <w:abstractNumId w:val="21"/>
  </w:num>
  <w:num w:numId="34">
    <w:abstractNumId w:val="26"/>
  </w:num>
  <w:num w:numId="35">
    <w:abstractNumId w:val="2"/>
  </w:num>
  <w:num w:numId="36">
    <w:abstractNumId w:val="35"/>
  </w:num>
  <w:num w:numId="37">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FDB"/>
    <w:rsid w:val="00012AD1"/>
    <w:rsid w:val="00014511"/>
    <w:rsid w:val="00015817"/>
    <w:rsid w:val="00022140"/>
    <w:rsid w:val="00022F71"/>
    <w:rsid w:val="00043DF9"/>
    <w:rsid w:val="00046A9E"/>
    <w:rsid w:val="00076D6D"/>
    <w:rsid w:val="00082E0D"/>
    <w:rsid w:val="0008498A"/>
    <w:rsid w:val="00090A5C"/>
    <w:rsid w:val="00090B32"/>
    <w:rsid w:val="000925B8"/>
    <w:rsid w:val="0009418E"/>
    <w:rsid w:val="00097AA1"/>
    <w:rsid w:val="000A3CFC"/>
    <w:rsid w:val="000A4657"/>
    <w:rsid w:val="000A47A6"/>
    <w:rsid w:val="000A7368"/>
    <w:rsid w:val="000C56BC"/>
    <w:rsid w:val="000D0CFB"/>
    <w:rsid w:val="000E5A0F"/>
    <w:rsid w:val="00101266"/>
    <w:rsid w:val="00105DCF"/>
    <w:rsid w:val="001100DC"/>
    <w:rsid w:val="00117D31"/>
    <w:rsid w:val="0013036F"/>
    <w:rsid w:val="00151493"/>
    <w:rsid w:val="00155305"/>
    <w:rsid w:val="00156536"/>
    <w:rsid w:val="00166762"/>
    <w:rsid w:val="00193F03"/>
    <w:rsid w:val="00196273"/>
    <w:rsid w:val="001A0506"/>
    <w:rsid w:val="001A0AAD"/>
    <w:rsid w:val="001B6610"/>
    <w:rsid w:val="001D020C"/>
    <w:rsid w:val="001D2B0C"/>
    <w:rsid w:val="001F118A"/>
    <w:rsid w:val="001F3A75"/>
    <w:rsid w:val="001F6B79"/>
    <w:rsid w:val="00203508"/>
    <w:rsid w:val="002147C8"/>
    <w:rsid w:val="00215BD6"/>
    <w:rsid w:val="00226075"/>
    <w:rsid w:val="0022607E"/>
    <w:rsid w:val="002273F6"/>
    <w:rsid w:val="00233542"/>
    <w:rsid w:val="0024548D"/>
    <w:rsid w:val="002534E8"/>
    <w:rsid w:val="00257712"/>
    <w:rsid w:val="002635FE"/>
    <w:rsid w:val="0027312E"/>
    <w:rsid w:val="002732DD"/>
    <w:rsid w:val="0027539E"/>
    <w:rsid w:val="002857DA"/>
    <w:rsid w:val="002858AF"/>
    <w:rsid w:val="00286F1A"/>
    <w:rsid w:val="00291C40"/>
    <w:rsid w:val="002A0364"/>
    <w:rsid w:val="002B47B0"/>
    <w:rsid w:val="002C0B9F"/>
    <w:rsid w:val="002C6431"/>
    <w:rsid w:val="002C793F"/>
    <w:rsid w:val="002E5D41"/>
    <w:rsid w:val="002F2EE3"/>
    <w:rsid w:val="002F43CB"/>
    <w:rsid w:val="00301AC0"/>
    <w:rsid w:val="00305381"/>
    <w:rsid w:val="00316813"/>
    <w:rsid w:val="00323B01"/>
    <w:rsid w:val="00357E06"/>
    <w:rsid w:val="003616FE"/>
    <w:rsid w:val="003652FE"/>
    <w:rsid w:val="00381C4D"/>
    <w:rsid w:val="003869F7"/>
    <w:rsid w:val="003A06FD"/>
    <w:rsid w:val="003A34C3"/>
    <w:rsid w:val="003B2818"/>
    <w:rsid w:val="003C5555"/>
    <w:rsid w:val="003D0BCF"/>
    <w:rsid w:val="003E0297"/>
    <w:rsid w:val="004160C1"/>
    <w:rsid w:val="004242C9"/>
    <w:rsid w:val="004243C0"/>
    <w:rsid w:val="004252E4"/>
    <w:rsid w:val="004463F0"/>
    <w:rsid w:val="0045202B"/>
    <w:rsid w:val="00462B2F"/>
    <w:rsid w:val="00472217"/>
    <w:rsid w:val="00475CEF"/>
    <w:rsid w:val="00486C99"/>
    <w:rsid w:val="004A3D20"/>
    <w:rsid w:val="004A59CD"/>
    <w:rsid w:val="004B0C01"/>
    <w:rsid w:val="004D0D35"/>
    <w:rsid w:val="004D7AC7"/>
    <w:rsid w:val="004E1063"/>
    <w:rsid w:val="004E5B6D"/>
    <w:rsid w:val="00503D09"/>
    <w:rsid w:val="005076BB"/>
    <w:rsid w:val="00515946"/>
    <w:rsid w:val="00515D92"/>
    <w:rsid w:val="00515FFC"/>
    <w:rsid w:val="00523AE0"/>
    <w:rsid w:val="00535D1B"/>
    <w:rsid w:val="00551323"/>
    <w:rsid w:val="00564192"/>
    <w:rsid w:val="005664BF"/>
    <w:rsid w:val="0058291F"/>
    <w:rsid w:val="00586ADD"/>
    <w:rsid w:val="00595CAC"/>
    <w:rsid w:val="005A3A74"/>
    <w:rsid w:val="005A5140"/>
    <w:rsid w:val="005A574F"/>
    <w:rsid w:val="005B1BCE"/>
    <w:rsid w:val="005B29BB"/>
    <w:rsid w:val="005B4406"/>
    <w:rsid w:val="005B7C74"/>
    <w:rsid w:val="005C14B3"/>
    <w:rsid w:val="005E26E8"/>
    <w:rsid w:val="005F6752"/>
    <w:rsid w:val="00600FFB"/>
    <w:rsid w:val="00612F7D"/>
    <w:rsid w:val="00621341"/>
    <w:rsid w:val="006221F6"/>
    <w:rsid w:val="0063209F"/>
    <w:rsid w:val="00642E92"/>
    <w:rsid w:val="006640A4"/>
    <w:rsid w:val="00665097"/>
    <w:rsid w:val="0068234B"/>
    <w:rsid w:val="006B7038"/>
    <w:rsid w:val="006C1A25"/>
    <w:rsid w:val="006C2760"/>
    <w:rsid w:val="006C4F30"/>
    <w:rsid w:val="006D2858"/>
    <w:rsid w:val="006E6FF2"/>
    <w:rsid w:val="006F051F"/>
    <w:rsid w:val="006F1A32"/>
    <w:rsid w:val="006F1B11"/>
    <w:rsid w:val="00716E55"/>
    <w:rsid w:val="00716F7E"/>
    <w:rsid w:val="0071761F"/>
    <w:rsid w:val="00717A6C"/>
    <w:rsid w:val="00717DC7"/>
    <w:rsid w:val="007225B1"/>
    <w:rsid w:val="00725BE1"/>
    <w:rsid w:val="00735B2E"/>
    <w:rsid w:val="007369D1"/>
    <w:rsid w:val="0076463C"/>
    <w:rsid w:val="00765413"/>
    <w:rsid w:val="007713F5"/>
    <w:rsid w:val="00781012"/>
    <w:rsid w:val="007B0E5D"/>
    <w:rsid w:val="007B1EBB"/>
    <w:rsid w:val="007B55F5"/>
    <w:rsid w:val="007C2CEC"/>
    <w:rsid w:val="007D5146"/>
    <w:rsid w:val="007E510C"/>
    <w:rsid w:val="007F5FDB"/>
    <w:rsid w:val="00813AB2"/>
    <w:rsid w:val="008172EE"/>
    <w:rsid w:val="00824BD3"/>
    <w:rsid w:val="00827741"/>
    <w:rsid w:val="0083255C"/>
    <w:rsid w:val="0083255F"/>
    <w:rsid w:val="008348A2"/>
    <w:rsid w:val="008471E2"/>
    <w:rsid w:val="0085379D"/>
    <w:rsid w:val="008563A2"/>
    <w:rsid w:val="0085681E"/>
    <w:rsid w:val="0085695B"/>
    <w:rsid w:val="00861B7C"/>
    <w:rsid w:val="00865E25"/>
    <w:rsid w:val="00872AA0"/>
    <w:rsid w:val="00880E87"/>
    <w:rsid w:val="00881DED"/>
    <w:rsid w:val="00885B9A"/>
    <w:rsid w:val="00892E2C"/>
    <w:rsid w:val="0089540D"/>
    <w:rsid w:val="008A670B"/>
    <w:rsid w:val="008C66CF"/>
    <w:rsid w:val="008E370A"/>
    <w:rsid w:val="008F10FD"/>
    <w:rsid w:val="008F6C5C"/>
    <w:rsid w:val="0092371B"/>
    <w:rsid w:val="00931772"/>
    <w:rsid w:val="00931939"/>
    <w:rsid w:val="0094309B"/>
    <w:rsid w:val="00952737"/>
    <w:rsid w:val="009575A6"/>
    <w:rsid w:val="00960D7E"/>
    <w:rsid w:val="00981F15"/>
    <w:rsid w:val="0099236F"/>
    <w:rsid w:val="0099715A"/>
    <w:rsid w:val="0099756E"/>
    <w:rsid w:val="009A6BCF"/>
    <w:rsid w:val="009B527C"/>
    <w:rsid w:val="009C12BC"/>
    <w:rsid w:val="009C383D"/>
    <w:rsid w:val="009C3F9B"/>
    <w:rsid w:val="009E31B2"/>
    <w:rsid w:val="009E554A"/>
    <w:rsid w:val="009F0531"/>
    <w:rsid w:val="009F1257"/>
    <w:rsid w:val="00A072DC"/>
    <w:rsid w:val="00A126B2"/>
    <w:rsid w:val="00A14992"/>
    <w:rsid w:val="00A26C44"/>
    <w:rsid w:val="00A3013D"/>
    <w:rsid w:val="00A35CDA"/>
    <w:rsid w:val="00A376DD"/>
    <w:rsid w:val="00A6645B"/>
    <w:rsid w:val="00A73876"/>
    <w:rsid w:val="00A96390"/>
    <w:rsid w:val="00A97B5F"/>
    <w:rsid w:val="00AA0AAF"/>
    <w:rsid w:val="00AB0C12"/>
    <w:rsid w:val="00AB6164"/>
    <w:rsid w:val="00AB65F9"/>
    <w:rsid w:val="00AD03D4"/>
    <w:rsid w:val="00AE3348"/>
    <w:rsid w:val="00AF38A1"/>
    <w:rsid w:val="00AF6894"/>
    <w:rsid w:val="00B02A98"/>
    <w:rsid w:val="00B268BD"/>
    <w:rsid w:val="00B33725"/>
    <w:rsid w:val="00B36AA1"/>
    <w:rsid w:val="00B45707"/>
    <w:rsid w:val="00B5241C"/>
    <w:rsid w:val="00B56413"/>
    <w:rsid w:val="00B62049"/>
    <w:rsid w:val="00B625D7"/>
    <w:rsid w:val="00B70E19"/>
    <w:rsid w:val="00B73BF1"/>
    <w:rsid w:val="00B811B6"/>
    <w:rsid w:val="00B81DCF"/>
    <w:rsid w:val="00B85B55"/>
    <w:rsid w:val="00B85F1F"/>
    <w:rsid w:val="00B8656A"/>
    <w:rsid w:val="00B8683D"/>
    <w:rsid w:val="00B87675"/>
    <w:rsid w:val="00B922F3"/>
    <w:rsid w:val="00BA185B"/>
    <w:rsid w:val="00BA78DB"/>
    <w:rsid w:val="00BA7F63"/>
    <w:rsid w:val="00BB1EF5"/>
    <w:rsid w:val="00BC2FB3"/>
    <w:rsid w:val="00BC5439"/>
    <w:rsid w:val="00BC7664"/>
    <w:rsid w:val="00BD0FF8"/>
    <w:rsid w:val="00BD43E6"/>
    <w:rsid w:val="00BE0A9E"/>
    <w:rsid w:val="00C04070"/>
    <w:rsid w:val="00C11269"/>
    <w:rsid w:val="00C16A60"/>
    <w:rsid w:val="00C23013"/>
    <w:rsid w:val="00C3085B"/>
    <w:rsid w:val="00C41505"/>
    <w:rsid w:val="00C465FE"/>
    <w:rsid w:val="00C531A9"/>
    <w:rsid w:val="00C57C8E"/>
    <w:rsid w:val="00C642BD"/>
    <w:rsid w:val="00C75267"/>
    <w:rsid w:val="00C75E54"/>
    <w:rsid w:val="00CA7603"/>
    <w:rsid w:val="00CB23F5"/>
    <w:rsid w:val="00CC2493"/>
    <w:rsid w:val="00CC7FB0"/>
    <w:rsid w:val="00CE0446"/>
    <w:rsid w:val="00D02514"/>
    <w:rsid w:val="00D05149"/>
    <w:rsid w:val="00D07F46"/>
    <w:rsid w:val="00D14389"/>
    <w:rsid w:val="00D1729F"/>
    <w:rsid w:val="00D21B53"/>
    <w:rsid w:val="00D2484C"/>
    <w:rsid w:val="00D34279"/>
    <w:rsid w:val="00D36873"/>
    <w:rsid w:val="00D4231A"/>
    <w:rsid w:val="00D450FF"/>
    <w:rsid w:val="00D54B55"/>
    <w:rsid w:val="00D56882"/>
    <w:rsid w:val="00D64D0C"/>
    <w:rsid w:val="00D713DD"/>
    <w:rsid w:val="00D741B3"/>
    <w:rsid w:val="00D87DC2"/>
    <w:rsid w:val="00D92CEA"/>
    <w:rsid w:val="00DA76C6"/>
    <w:rsid w:val="00DB2F94"/>
    <w:rsid w:val="00DD19E0"/>
    <w:rsid w:val="00DD27F6"/>
    <w:rsid w:val="00DE0299"/>
    <w:rsid w:val="00E021D5"/>
    <w:rsid w:val="00E1022C"/>
    <w:rsid w:val="00E20783"/>
    <w:rsid w:val="00E3465F"/>
    <w:rsid w:val="00E51575"/>
    <w:rsid w:val="00E524A8"/>
    <w:rsid w:val="00E52DD0"/>
    <w:rsid w:val="00E54A84"/>
    <w:rsid w:val="00E605C8"/>
    <w:rsid w:val="00E65896"/>
    <w:rsid w:val="00E72FF4"/>
    <w:rsid w:val="00E75B28"/>
    <w:rsid w:val="00E778FD"/>
    <w:rsid w:val="00E80104"/>
    <w:rsid w:val="00E8435C"/>
    <w:rsid w:val="00E90D12"/>
    <w:rsid w:val="00E919E2"/>
    <w:rsid w:val="00E91EFA"/>
    <w:rsid w:val="00E96E61"/>
    <w:rsid w:val="00EA087B"/>
    <w:rsid w:val="00EA0C62"/>
    <w:rsid w:val="00EB5E66"/>
    <w:rsid w:val="00EB6E70"/>
    <w:rsid w:val="00EB7B04"/>
    <w:rsid w:val="00EC382E"/>
    <w:rsid w:val="00ED04B7"/>
    <w:rsid w:val="00ED5555"/>
    <w:rsid w:val="00EE030D"/>
    <w:rsid w:val="00EF5DFF"/>
    <w:rsid w:val="00F05380"/>
    <w:rsid w:val="00F258C6"/>
    <w:rsid w:val="00F54561"/>
    <w:rsid w:val="00F636F6"/>
    <w:rsid w:val="00F6797D"/>
    <w:rsid w:val="00F753CB"/>
    <w:rsid w:val="00F843FF"/>
    <w:rsid w:val="00F875F8"/>
    <w:rsid w:val="00F91370"/>
    <w:rsid w:val="00F96083"/>
    <w:rsid w:val="00FA6F68"/>
    <w:rsid w:val="00FB13CD"/>
    <w:rsid w:val="00FD0411"/>
    <w:rsid w:val="00FD257C"/>
    <w:rsid w:val="00FE2AEA"/>
    <w:rsid w:val="00FF0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1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next w:val="Normal"/>
    <w:link w:val="Heading1Char"/>
    <w:qFormat/>
    <w:rsid w:val="00D21B53"/>
    <w:pPr>
      <w:keepNext/>
      <w:widowControl/>
      <w:autoSpaceDE/>
      <w:autoSpaceDN/>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
    </w:pPr>
    <w:rPr>
      <w:sz w:val="24"/>
      <w:szCs w:val="24"/>
    </w:rPr>
  </w:style>
  <w:style w:type="paragraph" w:styleId="ListParagraph">
    <w:name w:val="List Paragraph"/>
    <w:basedOn w:val="Normal"/>
    <w:uiPriority w:val="1"/>
    <w:qFormat/>
    <w:pPr>
      <w:spacing w:before="99"/>
      <w:ind w:left="2897" w:hanging="608"/>
    </w:pPr>
  </w:style>
  <w:style w:type="paragraph" w:customStyle="1" w:styleId="TableParagraph">
    <w:name w:val="Table Paragraph"/>
    <w:basedOn w:val="Normal"/>
    <w:uiPriority w:val="1"/>
    <w:qFormat/>
    <w:pPr>
      <w:spacing w:before="32"/>
      <w:jc w:val="center"/>
    </w:pPr>
  </w:style>
  <w:style w:type="character" w:customStyle="1" w:styleId="BodyTextChar">
    <w:name w:val="Body Text Char"/>
    <w:basedOn w:val="DefaultParagraphFont"/>
    <w:link w:val="BodyText"/>
    <w:uiPriority w:val="1"/>
    <w:rsid w:val="00D56882"/>
    <w:rPr>
      <w:rFonts w:ascii="Cambria" w:eastAsia="Cambria" w:hAnsi="Cambria" w:cs="Cambria"/>
      <w:sz w:val="24"/>
      <w:szCs w:val="24"/>
    </w:rPr>
  </w:style>
  <w:style w:type="table" w:styleId="TableGrid">
    <w:name w:val="Table Grid"/>
    <w:basedOn w:val="TableNormal"/>
    <w:uiPriority w:val="39"/>
    <w:rsid w:val="00872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D21B53"/>
    <w:rPr>
      <w:rFonts w:ascii="Arial" w:eastAsia="Times New Roman" w:hAnsi="Arial" w:cs="Times New Roman"/>
      <w:sz w:val="24"/>
      <w:szCs w:val="20"/>
    </w:rPr>
  </w:style>
  <w:style w:type="paragraph" w:styleId="Header">
    <w:name w:val="header"/>
    <w:basedOn w:val="Normal"/>
    <w:link w:val="HeaderChar"/>
    <w:uiPriority w:val="99"/>
    <w:unhideWhenUsed/>
    <w:rsid w:val="004E5B6D"/>
    <w:pPr>
      <w:tabs>
        <w:tab w:val="center" w:pos="4680"/>
        <w:tab w:val="right" w:pos="9360"/>
      </w:tabs>
    </w:pPr>
  </w:style>
  <w:style w:type="character" w:customStyle="1" w:styleId="HeaderChar">
    <w:name w:val="Header Char"/>
    <w:basedOn w:val="DefaultParagraphFont"/>
    <w:link w:val="Header"/>
    <w:uiPriority w:val="99"/>
    <w:rsid w:val="004E5B6D"/>
    <w:rPr>
      <w:rFonts w:ascii="Cambria" w:eastAsia="Cambria" w:hAnsi="Cambria" w:cs="Cambria"/>
    </w:rPr>
  </w:style>
  <w:style w:type="paragraph" w:styleId="Footer">
    <w:name w:val="footer"/>
    <w:basedOn w:val="Normal"/>
    <w:link w:val="FooterChar"/>
    <w:uiPriority w:val="99"/>
    <w:unhideWhenUsed/>
    <w:rsid w:val="004E5B6D"/>
    <w:pPr>
      <w:tabs>
        <w:tab w:val="center" w:pos="4680"/>
        <w:tab w:val="right" w:pos="9360"/>
      </w:tabs>
    </w:pPr>
  </w:style>
  <w:style w:type="character" w:customStyle="1" w:styleId="FooterChar">
    <w:name w:val="Footer Char"/>
    <w:basedOn w:val="DefaultParagraphFont"/>
    <w:link w:val="Footer"/>
    <w:uiPriority w:val="99"/>
    <w:rsid w:val="004E5B6D"/>
    <w:rPr>
      <w:rFonts w:ascii="Cambria" w:eastAsia="Cambria" w:hAnsi="Cambria" w:cs="Cambria"/>
    </w:rPr>
  </w:style>
  <w:style w:type="paragraph" w:styleId="BalloonText">
    <w:name w:val="Balloon Text"/>
    <w:basedOn w:val="Normal"/>
    <w:link w:val="BalloonTextChar"/>
    <w:uiPriority w:val="99"/>
    <w:semiHidden/>
    <w:unhideWhenUsed/>
    <w:rsid w:val="00B85F1F"/>
    <w:rPr>
      <w:rFonts w:ascii="Tahoma" w:hAnsi="Tahoma" w:cs="Tahoma"/>
      <w:sz w:val="16"/>
      <w:szCs w:val="16"/>
    </w:rPr>
  </w:style>
  <w:style w:type="character" w:customStyle="1" w:styleId="BalloonTextChar">
    <w:name w:val="Balloon Text Char"/>
    <w:basedOn w:val="DefaultParagraphFont"/>
    <w:link w:val="BalloonText"/>
    <w:uiPriority w:val="99"/>
    <w:semiHidden/>
    <w:rsid w:val="00B85F1F"/>
    <w:rPr>
      <w:rFonts w:ascii="Tahoma" w:eastAsia="Cambria" w:hAnsi="Tahoma" w:cs="Tahoma"/>
      <w:sz w:val="16"/>
      <w:szCs w:val="16"/>
    </w:rPr>
  </w:style>
  <w:style w:type="character" w:styleId="CommentReference">
    <w:name w:val="annotation reference"/>
    <w:basedOn w:val="DefaultParagraphFont"/>
    <w:uiPriority w:val="99"/>
    <w:semiHidden/>
    <w:unhideWhenUsed/>
    <w:rsid w:val="00B85F1F"/>
    <w:rPr>
      <w:sz w:val="16"/>
      <w:szCs w:val="16"/>
    </w:rPr>
  </w:style>
  <w:style w:type="paragraph" w:styleId="CommentText">
    <w:name w:val="annotation text"/>
    <w:basedOn w:val="Normal"/>
    <w:link w:val="CommentTextChar"/>
    <w:uiPriority w:val="99"/>
    <w:semiHidden/>
    <w:unhideWhenUsed/>
    <w:rsid w:val="00B85F1F"/>
    <w:rPr>
      <w:sz w:val="20"/>
      <w:szCs w:val="20"/>
    </w:rPr>
  </w:style>
  <w:style w:type="character" w:customStyle="1" w:styleId="CommentTextChar">
    <w:name w:val="Comment Text Char"/>
    <w:basedOn w:val="DefaultParagraphFont"/>
    <w:link w:val="CommentText"/>
    <w:uiPriority w:val="99"/>
    <w:semiHidden/>
    <w:rsid w:val="00B85F1F"/>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B85F1F"/>
    <w:rPr>
      <w:b/>
      <w:bCs/>
    </w:rPr>
  </w:style>
  <w:style w:type="character" w:customStyle="1" w:styleId="CommentSubjectChar">
    <w:name w:val="Comment Subject Char"/>
    <w:basedOn w:val="CommentTextChar"/>
    <w:link w:val="CommentSubject"/>
    <w:uiPriority w:val="99"/>
    <w:semiHidden/>
    <w:rsid w:val="00B85F1F"/>
    <w:rPr>
      <w:rFonts w:ascii="Cambria" w:eastAsia="Cambria" w:hAnsi="Cambria" w:cs="Cambria"/>
      <w:b/>
      <w:bCs/>
      <w:sz w:val="20"/>
      <w:szCs w:val="20"/>
    </w:rPr>
  </w:style>
  <w:style w:type="paragraph" w:customStyle="1" w:styleId="Default">
    <w:name w:val="Default"/>
    <w:rsid w:val="00323B01"/>
    <w:pPr>
      <w:widowControl/>
      <w:adjustRightInd w:val="0"/>
    </w:pPr>
    <w:rPr>
      <w:rFonts w:ascii="Bookman Old Style" w:hAnsi="Bookman Old Style" w:cs="Bookman Old Style"/>
      <w:color w:val="000000"/>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next w:val="Normal"/>
    <w:link w:val="Heading1Char"/>
    <w:qFormat/>
    <w:rsid w:val="00D21B53"/>
    <w:pPr>
      <w:keepNext/>
      <w:widowControl/>
      <w:autoSpaceDE/>
      <w:autoSpaceDN/>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
    </w:pPr>
    <w:rPr>
      <w:sz w:val="24"/>
      <w:szCs w:val="24"/>
    </w:rPr>
  </w:style>
  <w:style w:type="paragraph" w:styleId="ListParagraph">
    <w:name w:val="List Paragraph"/>
    <w:basedOn w:val="Normal"/>
    <w:uiPriority w:val="1"/>
    <w:qFormat/>
    <w:pPr>
      <w:spacing w:before="99"/>
      <w:ind w:left="2897" w:hanging="608"/>
    </w:pPr>
  </w:style>
  <w:style w:type="paragraph" w:customStyle="1" w:styleId="TableParagraph">
    <w:name w:val="Table Paragraph"/>
    <w:basedOn w:val="Normal"/>
    <w:uiPriority w:val="1"/>
    <w:qFormat/>
    <w:pPr>
      <w:spacing w:before="32"/>
      <w:jc w:val="center"/>
    </w:pPr>
  </w:style>
  <w:style w:type="character" w:customStyle="1" w:styleId="BodyTextChar">
    <w:name w:val="Body Text Char"/>
    <w:basedOn w:val="DefaultParagraphFont"/>
    <w:link w:val="BodyText"/>
    <w:uiPriority w:val="1"/>
    <w:rsid w:val="00D56882"/>
    <w:rPr>
      <w:rFonts w:ascii="Cambria" w:eastAsia="Cambria" w:hAnsi="Cambria" w:cs="Cambria"/>
      <w:sz w:val="24"/>
      <w:szCs w:val="24"/>
    </w:rPr>
  </w:style>
  <w:style w:type="table" w:styleId="TableGrid">
    <w:name w:val="Table Grid"/>
    <w:basedOn w:val="TableNormal"/>
    <w:uiPriority w:val="39"/>
    <w:rsid w:val="00872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D21B53"/>
    <w:rPr>
      <w:rFonts w:ascii="Arial" w:eastAsia="Times New Roman" w:hAnsi="Arial" w:cs="Times New Roman"/>
      <w:sz w:val="24"/>
      <w:szCs w:val="20"/>
    </w:rPr>
  </w:style>
  <w:style w:type="paragraph" w:styleId="Header">
    <w:name w:val="header"/>
    <w:basedOn w:val="Normal"/>
    <w:link w:val="HeaderChar"/>
    <w:uiPriority w:val="99"/>
    <w:unhideWhenUsed/>
    <w:rsid w:val="004E5B6D"/>
    <w:pPr>
      <w:tabs>
        <w:tab w:val="center" w:pos="4680"/>
        <w:tab w:val="right" w:pos="9360"/>
      </w:tabs>
    </w:pPr>
  </w:style>
  <w:style w:type="character" w:customStyle="1" w:styleId="HeaderChar">
    <w:name w:val="Header Char"/>
    <w:basedOn w:val="DefaultParagraphFont"/>
    <w:link w:val="Header"/>
    <w:uiPriority w:val="99"/>
    <w:rsid w:val="004E5B6D"/>
    <w:rPr>
      <w:rFonts w:ascii="Cambria" w:eastAsia="Cambria" w:hAnsi="Cambria" w:cs="Cambria"/>
    </w:rPr>
  </w:style>
  <w:style w:type="paragraph" w:styleId="Footer">
    <w:name w:val="footer"/>
    <w:basedOn w:val="Normal"/>
    <w:link w:val="FooterChar"/>
    <w:uiPriority w:val="99"/>
    <w:unhideWhenUsed/>
    <w:rsid w:val="004E5B6D"/>
    <w:pPr>
      <w:tabs>
        <w:tab w:val="center" w:pos="4680"/>
        <w:tab w:val="right" w:pos="9360"/>
      </w:tabs>
    </w:pPr>
  </w:style>
  <w:style w:type="character" w:customStyle="1" w:styleId="FooterChar">
    <w:name w:val="Footer Char"/>
    <w:basedOn w:val="DefaultParagraphFont"/>
    <w:link w:val="Footer"/>
    <w:uiPriority w:val="99"/>
    <w:rsid w:val="004E5B6D"/>
    <w:rPr>
      <w:rFonts w:ascii="Cambria" w:eastAsia="Cambria" w:hAnsi="Cambria" w:cs="Cambria"/>
    </w:rPr>
  </w:style>
  <w:style w:type="paragraph" w:styleId="BalloonText">
    <w:name w:val="Balloon Text"/>
    <w:basedOn w:val="Normal"/>
    <w:link w:val="BalloonTextChar"/>
    <w:uiPriority w:val="99"/>
    <w:semiHidden/>
    <w:unhideWhenUsed/>
    <w:rsid w:val="00B85F1F"/>
    <w:rPr>
      <w:rFonts w:ascii="Tahoma" w:hAnsi="Tahoma" w:cs="Tahoma"/>
      <w:sz w:val="16"/>
      <w:szCs w:val="16"/>
    </w:rPr>
  </w:style>
  <w:style w:type="character" w:customStyle="1" w:styleId="BalloonTextChar">
    <w:name w:val="Balloon Text Char"/>
    <w:basedOn w:val="DefaultParagraphFont"/>
    <w:link w:val="BalloonText"/>
    <w:uiPriority w:val="99"/>
    <w:semiHidden/>
    <w:rsid w:val="00B85F1F"/>
    <w:rPr>
      <w:rFonts w:ascii="Tahoma" w:eastAsia="Cambria" w:hAnsi="Tahoma" w:cs="Tahoma"/>
      <w:sz w:val="16"/>
      <w:szCs w:val="16"/>
    </w:rPr>
  </w:style>
  <w:style w:type="character" w:styleId="CommentReference">
    <w:name w:val="annotation reference"/>
    <w:basedOn w:val="DefaultParagraphFont"/>
    <w:uiPriority w:val="99"/>
    <w:semiHidden/>
    <w:unhideWhenUsed/>
    <w:rsid w:val="00B85F1F"/>
    <w:rPr>
      <w:sz w:val="16"/>
      <w:szCs w:val="16"/>
    </w:rPr>
  </w:style>
  <w:style w:type="paragraph" w:styleId="CommentText">
    <w:name w:val="annotation text"/>
    <w:basedOn w:val="Normal"/>
    <w:link w:val="CommentTextChar"/>
    <w:uiPriority w:val="99"/>
    <w:semiHidden/>
    <w:unhideWhenUsed/>
    <w:rsid w:val="00B85F1F"/>
    <w:rPr>
      <w:sz w:val="20"/>
      <w:szCs w:val="20"/>
    </w:rPr>
  </w:style>
  <w:style w:type="character" w:customStyle="1" w:styleId="CommentTextChar">
    <w:name w:val="Comment Text Char"/>
    <w:basedOn w:val="DefaultParagraphFont"/>
    <w:link w:val="CommentText"/>
    <w:uiPriority w:val="99"/>
    <w:semiHidden/>
    <w:rsid w:val="00B85F1F"/>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B85F1F"/>
    <w:rPr>
      <w:b/>
      <w:bCs/>
    </w:rPr>
  </w:style>
  <w:style w:type="character" w:customStyle="1" w:styleId="CommentSubjectChar">
    <w:name w:val="Comment Subject Char"/>
    <w:basedOn w:val="CommentTextChar"/>
    <w:link w:val="CommentSubject"/>
    <w:uiPriority w:val="99"/>
    <w:semiHidden/>
    <w:rsid w:val="00B85F1F"/>
    <w:rPr>
      <w:rFonts w:ascii="Cambria" w:eastAsia="Cambria" w:hAnsi="Cambria" w:cs="Cambria"/>
      <w:b/>
      <w:bCs/>
      <w:sz w:val="20"/>
      <w:szCs w:val="20"/>
    </w:rPr>
  </w:style>
  <w:style w:type="paragraph" w:customStyle="1" w:styleId="Default">
    <w:name w:val="Default"/>
    <w:rsid w:val="00323B01"/>
    <w:pPr>
      <w:widowControl/>
      <w:adjustRightInd w:val="0"/>
    </w:pPr>
    <w:rPr>
      <w:rFonts w:ascii="Bookman Old Style" w:hAnsi="Bookman Old Style" w:cs="Bookman Old Style"/>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75070-7D26-4AA4-B1B2-7359FD44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86</Pages>
  <Words>26344</Words>
  <Characters>150164</Characters>
  <Application>Microsoft Office Word</Application>
  <DocSecurity>0</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IPP</cp:lastModifiedBy>
  <cp:revision>58</cp:revision>
  <cp:lastPrinted>2022-09-02T08:36:00Z</cp:lastPrinted>
  <dcterms:created xsi:type="dcterms:W3CDTF">2025-05-19T17:10:00Z</dcterms:created>
  <dcterms:modified xsi:type="dcterms:W3CDTF">2025-05-21T06:58:00Z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2022-05-23T00:00:00Z</vt:filetime>
  </property>
  <property fmtid="{D5CDD505-2E9C-101B-9397-08002B2CF9AE}" pid="3" name="Creator">
    <vt:lpwstr>Microsoft® Word 2010</vt:lpwstr>
  </property>
  <property fmtid="{D5CDD505-2E9C-101B-9397-08002B2CF9AE}" pid="4" name="LastSaved">
    <vt:filetime>2022-06-29T00:00:00Z</vt:filetime>
  </property>
</Properties>
</file>